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35761" w14:textId="57886BF2" w:rsidR="00080C60" w:rsidRPr="00080C60" w:rsidRDefault="00080C60" w:rsidP="00080C60">
      <w:pPr>
        <w:spacing w:after="0" w:line="240" w:lineRule="auto"/>
        <w:jc w:val="right"/>
        <w:rPr>
          <w:rFonts w:ascii="Arial Narrow" w:eastAsia="SimSun" w:hAnsi="Arial Narrow" w:cs="Arial"/>
          <w:sz w:val="32"/>
          <w:szCs w:val="32"/>
        </w:rPr>
      </w:pPr>
      <w:r w:rsidRPr="00080C60">
        <w:rPr>
          <w:rFonts w:ascii="Arial Narrow" w:eastAsia="SimSun" w:hAnsi="Arial Narrow" w:cs="Arial"/>
          <w:sz w:val="32"/>
          <w:szCs w:val="32"/>
        </w:rPr>
        <w:t>CDAR2_IG_HAIRPT_R3_DSTU1.1_2016</w:t>
      </w:r>
      <w:r w:rsidR="00417DDD">
        <w:rPr>
          <w:rFonts w:ascii="Arial Narrow" w:eastAsia="SimSun" w:hAnsi="Arial Narrow" w:cs="Arial"/>
          <w:sz w:val="32"/>
          <w:szCs w:val="32"/>
        </w:rPr>
        <w:t>SEP</w:t>
      </w:r>
      <w:r w:rsidRPr="00080C60">
        <w:rPr>
          <w:rFonts w:ascii="Arial Narrow" w:eastAsia="SimSun" w:hAnsi="Arial Narrow" w:cs="Arial"/>
          <w:sz w:val="32"/>
          <w:szCs w:val="32"/>
        </w:rPr>
        <w:t>_</w:t>
      </w:r>
    </w:p>
    <w:p w14:paraId="3D2C0040" w14:textId="2136C15A" w:rsidR="00080C60" w:rsidRPr="00080C60" w:rsidRDefault="00080C60" w:rsidP="00080C60">
      <w:pPr>
        <w:spacing w:after="0" w:line="240" w:lineRule="auto"/>
        <w:jc w:val="right"/>
        <w:rPr>
          <w:rFonts w:ascii="Arial Narrow" w:eastAsia="SimSun" w:hAnsi="Arial Narrow" w:cs="Arial"/>
          <w:sz w:val="32"/>
          <w:szCs w:val="32"/>
        </w:rPr>
      </w:pPr>
      <w:r w:rsidRPr="00080C60">
        <w:rPr>
          <w:rFonts w:ascii="Arial Narrow" w:eastAsia="SimSun" w:hAnsi="Arial Narrow" w:cs="Arial"/>
          <w:sz w:val="32"/>
          <w:szCs w:val="32"/>
        </w:rPr>
        <w:t>V</w:t>
      </w:r>
      <w:r w:rsidR="002006EE">
        <w:rPr>
          <w:rFonts w:ascii="Arial Narrow" w:eastAsia="SimSun" w:hAnsi="Arial Narrow" w:cs="Arial"/>
          <w:sz w:val="32"/>
          <w:szCs w:val="32"/>
        </w:rPr>
        <w:t>ol</w:t>
      </w:r>
      <w:r>
        <w:rPr>
          <w:rFonts w:ascii="Arial Narrow" w:eastAsia="SimSun" w:hAnsi="Arial Narrow" w:cs="Arial"/>
          <w:sz w:val="32"/>
          <w:szCs w:val="32"/>
        </w:rPr>
        <w:t>2</w:t>
      </w:r>
      <w:r w:rsidRPr="00080C60">
        <w:rPr>
          <w:rFonts w:ascii="Arial Narrow" w:eastAsia="SimSun" w:hAnsi="Arial Narrow" w:cs="Arial"/>
          <w:sz w:val="32"/>
          <w:szCs w:val="32"/>
        </w:rPr>
        <w:t>_</w:t>
      </w:r>
      <w:r>
        <w:rPr>
          <w:rFonts w:ascii="Arial Narrow" w:eastAsia="SimSun" w:hAnsi="Arial Narrow" w:cs="Arial"/>
          <w:sz w:val="32"/>
          <w:szCs w:val="32"/>
        </w:rPr>
        <w:t>Templates_and_Supporting</w:t>
      </w:r>
    </w:p>
    <w:p w14:paraId="5C127330" w14:textId="77777777" w:rsidR="00080C60" w:rsidRPr="00080C60" w:rsidRDefault="00080C60" w:rsidP="00080C60">
      <w:pPr>
        <w:spacing w:after="0" w:line="240" w:lineRule="auto"/>
        <w:jc w:val="right"/>
        <w:rPr>
          <w:rFonts w:ascii="Arial Narrow" w:eastAsia="SimSun" w:hAnsi="Arial Narrow" w:cs="Arial"/>
          <w:sz w:val="32"/>
          <w:szCs w:val="32"/>
        </w:rPr>
      </w:pPr>
    </w:p>
    <w:p w14:paraId="4AD9CD68" w14:textId="77777777" w:rsidR="00080C60" w:rsidRPr="00080C60" w:rsidRDefault="00080C60" w:rsidP="00080C60">
      <w:pPr>
        <w:tabs>
          <w:tab w:val="right" w:pos="8640"/>
        </w:tabs>
        <w:spacing w:after="0" w:line="240" w:lineRule="auto"/>
        <w:rPr>
          <w:rFonts w:ascii="Arial Narrow" w:eastAsia="SimSun" w:hAnsi="Arial Narrow" w:cs="Arial"/>
          <w:noProof/>
          <w:sz w:val="32"/>
          <w:szCs w:val="32"/>
        </w:rPr>
      </w:pPr>
    </w:p>
    <w:p w14:paraId="20A9E7E0" w14:textId="77777777" w:rsidR="00080C60" w:rsidRPr="00080C60" w:rsidRDefault="00080C60" w:rsidP="00080C60">
      <w:pPr>
        <w:tabs>
          <w:tab w:val="right" w:pos="8640"/>
        </w:tabs>
        <w:spacing w:after="0" w:line="240" w:lineRule="auto"/>
        <w:rPr>
          <w:rFonts w:ascii="Arial Narrow" w:eastAsia="SimSun" w:hAnsi="Arial Narrow" w:cs="Arial"/>
          <w:noProof/>
          <w:sz w:val="32"/>
          <w:szCs w:val="32"/>
        </w:rPr>
      </w:pPr>
      <w:r w:rsidRPr="00080C60">
        <w:rPr>
          <w:rFonts w:ascii="Arial Narrow" w:eastAsia="SimSun" w:hAnsi="Arial Narrow" w:cs="Arial"/>
          <w:noProof/>
          <w:sz w:val="32"/>
          <w:szCs w:val="32"/>
        </w:rPr>
        <w:drawing>
          <wp:inline distT="0" distB="0" distL="0" distR="0" wp14:anchorId="07C48C46" wp14:editId="409FA3F3">
            <wp:extent cx="1371600" cy="1412240"/>
            <wp:effectExtent l="0" t="0" r="0" b="10160"/>
            <wp:docPr id="6" name="Picture 1" descr="HL7-International-Logo_2_x2" title="HL7-Internationa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31312EBA" w14:textId="77777777" w:rsidR="00080C60" w:rsidRPr="00080C60" w:rsidRDefault="00080C60" w:rsidP="00080C60">
      <w:pPr>
        <w:tabs>
          <w:tab w:val="right" w:pos="8640"/>
        </w:tabs>
        <w:spacing w:after="0" w:line="240" w:lineRule="auto"/>
        <w:rPr>
          <w:rFonts w:ascii="Arial Narrow" w:eastAsia="SimSun" w:hAnsi="Arial Narrow" w:cs="Arial"/>
          <w:noProof/>
          <w:sz w:val="32"/>
          <w:szCs w:val="32"/>
        </w:rPr>
      </w:pPr>
    </w:p>
    <w:p w14:paraId="46DA71CF" w14:textId="77777777" w:rsidR="00080C60" w:rsidRPr="00080C60" w:rsidRDefault="00080C60" w:rsidP="00080C60">
      <w:pPr>
        <w:spacing w:after="0" w:line="240" w:lineRule="auto"/>
        <w:jc w:val="right"/>
        <w:rPr>
          <w:rFonts w:ascii="Arial Narrow" w:eastAsia="SimSun" w:hAnsi="Arial Narrow" w:cs="Arial"/>
          <w:noProof/>
          <w:sz w:val="32"/>
          <w:szCs w:val="32"/>
          <w:lang w:val="de-DE"/>
        </w:rPr>
      </w:pPr>
    </w:p>
    <w:p w14:paraId="454CDCAE" w14:textId="77777777" w:rsidR="00080C60" w:rsidRPr="00080C60" w:rsidRDefault="00080C60" w:rsidP="00080C60">
      <w:pPr>
        <w:spacing w:after="0" w:line="240" w:lineRule="auto"/>
        <w:jc w:val="center"/>
        <w:rPr>
          <w:rFonts w:eastAsia="SimSun"/>
          <w:noProof/>
        </w:rPr>
      </w:pPr>
    </w:p>
    <w:p w14:paraId="30BAC7D1" w14:textId="54DDA1D3" w:rsidR="00080C60" w:rsidRPr="00080C60" w:rsidRDefault="002006EE" w:rsidP="00080C60">
      <w:pPr>
        <w:spacing w:after="0" w:line="240" w:lineRule="auto"/>
        <w:jc w:val="right"/>
        <w:rPr>
          <w:rFonts w:ascii="Century Gothic" w:eastAsia="SimSun" w:hAnsi="Century Gothic"/>
          <w:b/>
          <w:noProof/>
          <w:sz w:val="32"/>
          <w:szCs w:val="32"/>
        </w:rPr>
      </w:pPr>
      <w:r w:rsidRPr="002006EE">
        <w:rPr>
          <w:rFonts w:ascii="Century Gothic" w:eastAsia="SimSun" w:hAnsi="Century Gothic"/>
          <w:b/>
          <w:noProof/>
          <w:sz w:val="32"/>
          <w:szCs w:val="32"/>
        </w:rPr>
        <w:t>HL7 CDA® R2 Implementation Guide:</w:t>
      </w:r>
    </w:p>
    <w:p w14:paraId="08907725" w14:textId="77777777" w:rsidR="00080C60" w:rsidRPr="00080C60" w:rsidRDefault="00080C60" w:rsidP="00080C60">
      <w:pPr>
        <w:spacing w:after="0" w:line="240" w:lineRule="auto"/>
        <w:jc w:val="right"/>
        <w:rPr>
          <w:rFonts w:ascii="Century Gothic" w:eastAsia="SimSun" w:hAnsi="Century Gothic"/>
          <w:b/>
          <w:noProof/>
          <w:sz w:val="32"/>
          <w:szCs w:val="32"/>
        </w:rPr>
      </w:pPr>
      <w:r w:rsidRPr="00080C60">
        <w:rPr>
          <w:rFonts w:ascii="Century Gothic" w:eastAsia="SimSun" w:hAnsi="Century Gothic"/>
          <w:b/>
          <w:noProof/>
          <w:sz w:val="32"/>
          <w:szCs w:val="32"/>
        </w:rPr>
        <w:t>NHSN Healthcare Associated Infection (HAI) Reports</w:t>
      </w:r>
    </w:p>
    <w:p w14:paraId="29376E3B" w14:textId="77777777" w:rsidR="00080C60" w:rsidRPr="00080C60" w:rsidRDefault="00080C60" w:rsidP="00080C60">
      <w:pPr>
        <w:spacing w:after="0" w:line="240" w:lineRule="auto"/>
        <w:jc w:val="right"/>
        <w:rPr>
          <w:rFonts w:ascii="Century Gothic" w:eastAsia="SimSun" w:hAnsi="Century Gothic"/>
          <w:b/>
          <w:noProof/>
          <w:sz w:val="32"/>
          <w:szCs w:val="32"/>
        </w:rPr>
      </w:pPr>
      <w:r w:rsidRPr="00080C60">
        <w:rPr>
          <w:rFonts w:ascii="Century Gothic" w:eastAsia="SimSun" w:hAnsi="Century Gothic"/>
          <w:b/>
          <w:noProof/>
          <w:sz w:val="32"/>
          <w:szCs w:val="32"/>
        </w:rPr>
        <w:t>Release 3, DSTU 1.1—US Realm</w:t>
      </w:r>
    </w:p>
    <w:p w14:paraId="4E8C9238" w14:textId="77777777" w:rsidR="00080C60" w:rsidRPr="00080C60" w:rsidRDefault="00080C60" w:rsidP="00080C60">
      <w:pPr>
        <w:spacing w:after="0" w:line="240" w:lineRule="auto"/>
        <w:jc w:val="right"/>
        <w:rPr>
          <w:rFonts w:ascii="Century Gothic" w:eastAsia="SimSun" w:hAnsi="Century Gothic"/>
          <w:b/>
          <w:noProof/>
          <w:sz w:val="32"/>
          <w:szCs w:val="32"/>
        </w:rPr>
      </w:pPr>
    </w:p>
    <w:p w14:paraId="01D23E72" w14:textId="1F679B73" w:rsidR="00080C60" w:rsidRPr="00080C60" w:rsidRDefault="00080C60" w:rsidP="00080C60">
      <w:pPr>
        <w:spacing w:after="0" w:line="240" w:lineRule="auto"/>
        <w:jc w:val="right"/>
        <w:rPr>
          <w:rFonts w:ascii="Century Gothic" w:eastAsia="SimSun" w:hAnsi="Century Gothic"/>
          <w:b/>
          <w:noProof/>
          <w:sz w:val="32"/>
          <w:szCs w:val="32"/>
        </w:rPr>
      </w:pPr>
      <w:r w:rsidRPr="00080C60">
        <w:rPr>
          <w:rFonts w:ascii="Century Gothic" w:eastAsia="SimSun" w:hAnsi="Century Gothic"/>
          <w:b/>
          <w:noProof/>
          <w:sz w:val="32"/>
          <w:szCs w:val="32"/>
        </w:rPr>
        <w:t xml:space="preserve">Volume </w:t>
      </w:r>
      <w:r>
        <w:rPr>
          <w:rFonts w:ascii="Century Gothic" w:eastAsia="SimSun" w:hAnsi="Century Gothic"/>
          <w:b/>
          <w:noProof/>
          <w:sz w:val="32"/>
          <w:szCs w:val="32"/>
        </w:rPr>
        <w:t>2</w:t>
      </w:r>
      <w:r w:rsidRPr="00080C60">
        <w:rPr>
          <w:rFonts w:ascii="Century Gothic" w:eastAsia="SimSun" w:hAnsi="Century Gothic"/>
          <w:b/>
          <w:noProof/>
          <w:sz w:val="32"/>
          <w:szCs w:val="32"/>
        </w:rPr>
        <w:t>—</w:t>
      </w:r>
      <w:r>
        <w:rPr>
          <w:rFonts w:ascii="Century Gothic" w:eastAsia="SimSun" w:hAnsi="Century Gothic"/>
          <w:b/>
          <w:noProof/>
          <w:sz w:val="32"/>
          <w:szCs w:val="32"/>
        </w:rPr>
        <w:t>Templates and Supporting</w:t>
      </w:r>
      <w:r w:rsidRPr="00080C60">
        <w:rPr>
          <w:rFonts w:ascii="Century Gothic" w:eastAsia="SimSun" w:hAnsi="Century Gothic"/>
          <w:b/>
          <w:noProof/>
          <w:sz w:val="32"/>
          <w:szCs w:val="32"/>
        </w:rPr>
        <w:t xml:space="preserve"> Material</w:t>
      </w:r>
    </w:p>
    <w:p w14:paraId="79B2558E" w14:textId="77777777" w:rsidR="00080C60" w:rsidRPr="00080C60" w:rsidRDefault="00080C60" w:rsidP="00080C60">
      <w:pPr>
        <w:spacing w:after="0" w:line="240" w:lineRule="auto"/>
        <w:jc w:val="right"/>
        <w:rPr>
          <w:rFonts w:ascii="Century Gothic" w:eastAsia="SimSun" w:hAnsi="Century Gothic"/>
          <w:b/>
          <w:noProof/>
          <w:sz w:val="32"/>
          <w:szCs w:val="32"/>
          <w:u w:val="single"/>
        </w:rPr>
      </w:pPr>
    </w:p>
    <w:p w14:paraId="498926FE" w14:textId="0D884488" w:rsidR="00080C60" w:rsidRPr="00080C60" w:rsidRDefault="00417DDD" w:rsidP="00080C60">
      <w:pPr>
        <w:spacing w:after="0" w:line="240" w:lineRule="auto"/>
        <w:jc w:val="right"/>
        <w:rPr>
          <w:rFonts w:ascii="Century Gothic" w:eastAsia="SimSun" w:hAnsi="Century Gothic"/>
          <w:b/>
          <w:noProof/>
          <w:sz w:val="32"/>
          <w:szCs w:val="32"/>
        </w:rPr>
      </w:pPr>
      <w:r>
        <w:rPr>
          <w:rFonts w:ascii="Century Gothic" w:eastAsia="SimSun" w:hAnsi="Century Gothic"/>
          <w:b/>
          <w:noProof/>
          <w:sz w:val="32"/>
          <w:szCs w:val="32"/>
        </w:rPr>
        <w:t>September</w:t>
      </w:r>
      <w:r w:rsidR="00080C60" w:rsidRPr="00080C60">
        <w:rPr>
          <w:rFonts w:ascii="Century Gothic" w:eastAsia="SimSun" w:hAnsi="Century Gothic"/>
          <w:b/>
          <w:noProof/>
          <w:sz w:val="32"/>
          <w:szCs w:val="32"/>
        </w:rPr>
        <w:t xml:space="preserve">  2016</w:t>
      </w:r>
    </w:p>
    <w:p w14:paraId="2DA9B92A" w14:textId="77777777" w:rsidR="00080C60" w:rsidRPr="00080C60" w:rsidRDefault="00080C60" w:rsidP="00080C60">
      <w:pPr>
        <w:spacing w:after="0" w:line="240" w:lineRule="auto"/>
        <w:jc w:val="right"/>
        <w:rPr>
          <w:rFonts w:ascii="Century Gothic" w:eastAsia="SimSun" w:hAnsi="Century Gothic" w:cs="Arial"/>
          <w:sz w:val="32"/>
          <w:szCs w:val="32"/>
        </w:rPr>
      </w:pPr>
    </w:p>
    <w:p w14:paraId="63314065" w14:textId="77777777" w:rsidR="00080C60" w:rsidRPr="00080C60" w:rsidRDefault="00080C60" w:rsidP="00080C60">
      <w:pPr>
        <w:spacing w:after="0" w:line="240" w:lineRule="auto"/>
        <w:jc w:val="right"/>
        <w:rPr>
          <w:rFonts w:ascii="Century Gothic" w:eastAsia="SimSun" w:hAnsi="Century Gothic"/>
          <w:b/>
          <w:sz w:val="32"/>
          <w:szCs w:val="32"/>
        </w:rPr>
      </w:pPr>
      <w:r w:rsidRPr="00080C60">
        <w:rPr>
          <w:rFonts w:ascii="Century Gothic" w:eastAsia="SimSun" w:hAnsi="Century Gothic"/>
          <w:b/>
          <w:sz w:val="32"/>
          <w:szCs w:val="32"/>
        </w:rPr>
        <w:t>1st Update to 1st HL7 Draft Standard for Trial Use (DSTU)</w:t>
      </w:r>
    </w:p>
    <w:p w14:paraId="73804F1C" w14:textId="77777777" w:rsidR="00080C60" w:rsidRPr="00080C60" w:rsidRDefault="00080C60" w:rsidP="00080C60">
      <w:pPr>
        <w:spacing w:after="0" w:line="240" w:lineRule="auto"/>
        <w:jc w:val="right"/>
        <w:rPr>
          <w:rFonts w:ascii="Century Gothic" w:eastAsia="SimSun" w:hAnsi="Century Gothic"/>
          <w:b/>
          <w:sz w:val="36"/>
          <w:szCs w:val="36"/>
        </w:rPr>
      </w:pPr>
    </w:p>
    <w:p w14:paraId="1C67DF02" w14:textId="77777777" w:rsidR="00080C60" w:rsidRPr="00080C60" w:rsidRDefault="00080C60" w:rsidP="00080C60">
      <w:pPr>
        <w:spacing w:after="0" w:line="240" w:lineRule="auto"/>
        <w:rPr>
          <w:rFonts w:ascii="Century Gothic" w:eastAsia="SimSun" w:hAnsi="Century Gothic"/>
          <w:noProof/>
        </w:rPr>
      </w:pPr>
    </w:p>
    <w:p w14:paraId="57E310B0" w14:textId="77777777" w:rsidR="00080C60" w:rsidRPr="00080C60" w:rsidRDefault="00080C60" w:rsidP="00080C60">
      <w:pPr>
        <w:spacing w:after="0" w:line="240" w:lineRule="auto"/>
        <w:jc w:val="right"/>
        <w:rPr>
          <w:rFonts w:ascii="Century Gothic" w:eastAsia="SimSun" w:hAnsi="Century Gothic"/>
          <w:b/>
          <w:noProof/>
          <w:sz w:val="24"/>
        </w:rPr>
      </w:pPr>
      <w:r w:rsidRPr="00080C60">
        <w:rPr>
          <w:rFonts w:ascii="Century Gothic" w:eastAsia="SimSun" w:hAnsi="Century Gothic"/>
          <w:b/>
          <w:noProof/>
          <w:sz w:val="24"/>
        </w:rPr>
        <w:t xml:space="preserve">Sponsored by: </w:t>
      </w:r>
      <w:r w:rsidRPr="00080C60">
        <w:rPr>
          <w:rFonts w:ascii="Century Gothic" w:eastAsia="SimSun" w:hAnsi="Century Gothic"/>
          <w:b/>
          <w:noProof/>
          <w:sz w:val="24"/>
        </w:rPr>
        <w:br/>
        <w:t>Structured Documents Work Group</w:t>
      </w:r>
    </w:p>
    <w:p w14:paraId="3D041C49" w14:textId="77777777" w:rsidR="00080C60" w:rsidRPr="00080C60" w:rsidRDefault="00080C60" w:rsidP="00080C60">
      <w:pPr>
        <w:spacing w:after="0" w:line="240" w:lineRule="auto"/>
        <w:jc w:val="right"/>
        <w:rPr>
          <w:rFonts w:eastAsia="SimSun"/>
          <w:b/>
          <w:noProof/>
        </w:rPr>
      </w:pPr>
      <w:r w:rsidRPr="00080C60">
        <w:rPr>
          <w:rFonts w:ascii="Century Gothic" w:eastAsia="SimSun" w:hAnsi="Century Gothic"/>
          <w:b/>
          <w:noProof/>
          <w:sz w:val="24"/>
        </w:rPr>
        <w:t>National Healthcare Safety Network</w:t>
      </w:r>
    </w:p>
    <w:p w14:paraId="61BDE905" w14:textId="77777777" w:rsidR="00080C60" w:rsidRPr="00080C60" w:rsidRDefault="00080C60" w:rsidP="00080C60">
      <w:pPr>
        <w:spacing w:after="120"/>
        <w:ind w:left="720"/>
        <w:jc w:val="right"/>
        <w:rPr>
          <w:rFonts w:eastAsia="SimSun"/>
        </w:rPr>
      </w:pPr>
    </w:p>
    <w:p w14:paraId="4DA1501D" w14:textId="77777777" w:rsidR="00080C60" w:rsidRPr="00080C60" w:rsidRDefault="00080C60" w:rsidP="00080C60">
      <w:pPr>
        <w:spacing w:after="120"/>
        <w:ind w:left="720"/>
        <w:jc w:val="right"/>
        <w:rPr>
          <w:rFonts w:eastAsia="SimSun"/>
          <w:szCs w:val="20"/>
        </w:rPr>
      </w:pPr>
    </w:p>
    <w:p w14:paraId="408B4692" w14:textId="77777777" w:rsidR="00080C60" w:rsidRPr="00080C60" w:rsidRDefault="00080C60" w:rsidP="00080C60">
      <w:pPr>
        <w:spacing w:after="120"/>
        <w:ind w:left="720"/>
        <w:jc w:val="right"/>
        <w:rPr>
          <w:rFonts w:eastAsia="SimSun"/>
          <w:szCs w:val="20"/>
        </w:rPr>
      </w:pPr>
    </w:p>
    <w:p w14:paraId="3A1F274E" w14:textId="77777777" w:rsidR="00080C60" w:rsidRPr="00080C60" w:rsidRDefault="00080C60" w:rsidP="00080C60">
      <w:pPr>
        <w:spacing w:after="120"/>
        <w:ind w:left="720"/>
        <w:jc w:val="right"/>
        <w:rPr>
          <w:rFonts w:eastAsia="SimSun"/>
          <w:szCs w:val="20"/>
        </w:rPr>
      </w:pPr>
    </w:p>
    <w:p w14:paraId="5833B420" w14:textId="77777777" w:rsidR="00080C60" w:rsidRPr="00080C60" w:rsidRDefault="00080C60" w:rsidP="00080C60">
      <w:pPr>
        <w:spacing w:after="120"/>
        <w:ind w:left="720"/>
        <w:jc w:val="right"/>
        <w:rPr>
          <w:rFonts w:eastAsia="SimSun"/>
          <w:szCs w:val="20"/>
        </w:rPr>
      </w:pPr>
    </w:p>
    <w:p w14:paraId="529212D4" w14:textId="77777777" w:rsidR="00080C60" w:rsidRPr="00080C60" w:rsidRDefault="00080C60" w:rsidP="00080C60">
      <w:pPr>
        <w:spacing w:after="100" w:line="240" w:lineRule="auto"/>
        <w:rPr>
          <w:rFonts w:eastAsia="SimSun"/>
          <w:b/>
          <w:noProof/>
          <w:sz w:val="18"/>
          <w:szCs w:val="18"/>
        </w:rPr>
      </w:pPr>
      <w:r w:rsidRPr="00080C60">
        <w:rPr>
          <w:rFonts w:eastAsia="SimSun"/>
          <w:noProof/>
          <w:color w:val="000000"/>
          <w:sz w:val="18"/>
          <w:szCs w:val="18"/>
        </w:rPr>
        <w:t xml:space="preserve">Copyright © 2016 Health Level Seven International ® ALL RIGHTS RESERVED. </w:t>
      </w:r>
      <w:r w:rsidRPr="00080C60">
        <w:rPr>
          <w:rFonts w:eastAsia="SimSun"/>
          <w:noProof/>
          <w:sz w:val="18"/>
          <w:szCs w:val="18"/>
        </w:rPr>
        <w:t xml:space="preserve">The reproduction of this material in any form is strictly forbidden without the written permission of the publisher.  </w:t>
      </w:r>
      <w:r w:rsidRPr="00080C60">
        <w:rPr>
          <w:rFonts w:eastAsia="SimSun"/>
          <w:noProof/>
          <w:color w:val="000000"/>
          <w:sz w:val="18"/>
          <w:szCs w:val="18"/>
        </w:rPr>
        <w:t>HL7 and Health Level Seven are registered trademarks of Health Level Seven International. Reg. U.S. Pat &amp; TM Off</w:t>
      </w:r>
      <w:r w:rsidRPr="00080C60">
        <w:rPr>
          <w:rFonts w:eastAsia="SimSun"/>
          <w:b/>
          <w:noProof/>
          <w:sz w:val="18"/>
          <w:szCs w:val="18"/>
        </w:rPr>
        <w:t>.</w:t>
      </w:r>
    </w:p>
    <w:p w14:paraId="36A58AA4" w14:textId="6661DA7F" w:rsidR="00080C60" w:rsidRPr="00080C60" w:rsidRDefault="00080C60" w:rsidP="00080C60">
      <w:pPr>
        <w:spacing w:after="100" w:line="240" w:lineRule="auto"/>
        <w:rPr>
          <w:rFonts w:ascii="Times New Roman" w:eastAsia="SimSun" w:hAnsi="Times New Roman"/>
          <w:b/>
          <w:noProof/>
          <w:color w:val="333399"/>
          <w:sz w:val="18"/>
          <w:szCs w:val="18"/>
          <w:u w:val="single"/>
          <w:lang w:eastAsia="zh-CN"/>
        </w:rPr>
      </w:pPr>
      <w:r w:rsidRPr="00080C60">
        <w:rPr>
          <w:rFonts w:eastAsia="SimSun"/>
          <w:noProof/>
          <w:color w:val="000000"/>
          <w:sz w:val="18"/>
          <w:szCs w:val="18"/>
        </w:rPr>
        <w:t xml:space="preserve">Use of this material is governed by HL7's </w:t>
      </w:r>
      <w:hyperlink r:id="rId11" w:history="1">
        <w:r w:rsidRPr="00080C60">
          <w:rPr>
            <w:rFonts w:ascii="Times New Roman" w:eastAsia="SimSun" w:hAnsi="Times New Roman"/>
            <w:b/>
            <w:noProof/>
            <w:color w:val="333399"/>
            <w:sz w:val="18"/>
            <w:szCs w:val="18"/>
            <w:u w:val="single"/>
            <w:lang w:eastAsia="zh-CN"/>
          </w:rPr>
          <w:t>IP Compliance Policy</w:t>
        </w:r>
      </w:hyperlink>
    </w:p>
    <w:p w14:paraId="24232695" w14:textId="77777777" w:rsidR="00E379A6" w:rsidRDefault="000F5220">
      <w:pPr>
        <w:pStyle w:val="TOCTitle"/>
      </w:pPr>
      <w:r>
        <w:lastRenderedPageBreak/>
        <w:t>Table of Contents</w:t>
      </w:r>
    </w:p>
    <w:p w14:paraId="0D3CC00B" w14:textId="7C43E6F6" w:rsidR="00321491" w:rsidRDefault="000F5220">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321491">
        <w:t>1</w:t>
      </w:r>
      <w:r w:rsidR="00321491">
        <w:rPr>
          <w:rFonts w:asciiTheme="minorHAnsi" w:eastAsiaTheme="minorEastAsia" w:hAnsiTheme="minorHAnsi" w:cstheme="minorBidi"/>
          <w:caps w:val="0"/>
          <w:sz w:val="22"/>
          <w:szCs w:val="22"/>
        </w:rPr>
        <w:tab/>
      </w:r>
      <w:r w:rsidR="00321491">
        <w:t>Document-Level Templates</w:t>
      </w:r>
      <w:r w:rsidR="00321491">
        <w:tab/>
      </w:r>
      <w:r w:rsidR="00321491">
        <w:fldChar w:fldCharType="begin"/>
      </w:r>
      <w:r w:rsidR="00321491">
        <w:instrText xml:space="preserve"> PAGEREF _Toc491882083 \h </w:instrText>
      </w:r>
      <w:r w:rsidR="00321491">
        <w:fldChar w:fldCharType="separate"/>
      </w:r>
      <w:r w:rsidR="00C54AA9">
        <w:t>26</w:t>
      </w:r>
      <w:r w:rsidR="00321491">
        <w:fldChar w:fldCharType="end"/>
      </w:r>
    </w:p>
    <w:p w14:paraId="6EA0309F" w14:textId="2E7679DC" w:rsidR="00321491" w:rsidRDefault="00321491">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_Toc491882084 \h </w:instrText>
      </w:r>
      <w:r>
        <w:fldChar w:fldCharType="separate"/>
      </w:r>
      <w:r w:rsidR="00C54AA9">
        <w:t>26</w:t>
      </w:r>
      <w:r>
        <w:fldChar w:fldCharType="end"/>
      </w:r>
    </w:p>
    <w:p w14:paraId="127640AC" w14:textId="7FC7A8AD" w:rsidR="00321491" w:rsidRDefault="00321491">
      <w:pPr>
        <w:pStyle w:val="TOC3"/>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_Toc491882085 \h </w:instrText>
      </w:r>
      <w:r>
        <w:fldChar w:fldCharType="separate"/>
      </w:r>
      <w:r w:rsidR="00C54AA9">
        <w:t>30</w:t>
      </w:r>
      <w:r>
        <w:fldChar w:fldCharType="end"/>
      </w:r>
    </w:p>
    <w:p w14:paraId="5D9BB22B" w14:textId="4ED04C10" w:rsidR="00321491" w:rsidRDefault="00321491">
      <w:pPr>
        <w:pStyle w:val="TOC3"/>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Antimicrobial Resistance Option (ARO) Summary Report (V2)</w:t>
      </w:r>
      <w:r>
        <w:tab/>
      </w:r>
      <w:r>
        <w:fldChar w:fldCharType="begin"/>
      </w:r>
      <w:r>
        <w:instrText xml:space="preserve"> PAGEREF _Toc491882086 \h </w:instrText>
      </w:r>
      <w:r>
        <w:fldChar w:fldCharType="separate"/>
      </w:r>
      <w:r w:rsidR="00C54AA9">
        <w:t>35</w:t>
      </w:r>
      <w:r>
        <w:fldChar w:fldCharType="end"/>
      </w:r>
    </w:p>
    <w:p w14:paraId="390EF17D" w14:textId="114F803B" w:rsidR="00321491" w:rsidRDefault="00321491">
      <w:pPr>
        <w:pStyle w:val="TOC3"/>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Antimicrobial Use (AUP) Summary Report (V2)</w:t>
      </w:r>
      <w:r>
        <w:tab/>
      </w:r>
      <w:r>
        <w:fldChar w:fldCharType="begin"/>
      </w:r>
      <w:r>
        <w:instrText xml:space="preserve"> PAGEREF _Toc491882087 \h </w:instrText>
      </w:r>
      <w:r>
        <w:fldChar w:fldCharType="separate"/>
      </w:r>
      <w:r w:rsidR="00C54AA9">
        <w:t>37</w:t>
      </w:r>
      <w:r>
        <w:fldChar w:fldCharType="end"/>
      </w:r>
    </w:p>
    <w:p w14:paraId="0D532866" w14:textId="6DE03903" w:rsidR="00321491" w:rsidRDefault="00321491">
      <w:pPr>
        <w:pStyle w:val="TOC3"/>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HAI Outpatient Procedure Component (OPC) Summary Report</w:t>
      </w:r>
      <w:r>
        <w:tab/>
      </w:r>
      <w:r>
        <w:fldChar w:fldCharType="begin"/>
      </w:r>
      <w:r>
        <w:instrText xml:space="preserve"> PAGEREF _Toc491882088 \h </w:instrText>
      </w:r>
      <w:r>
        <w:fldChar w:fldCharType="separate"/>
      </w:r>
      <w:r w:rsidR="00C54AA9">
        <w:t>40</w:t>
      </w:r>
      <w:r>
        <w:fldChar w:fldCharType="end"/>
      </w:r>
    </w:p>
    <w:p w14:paraId="4A417851" w14:textId="41CA529D" w:rsidR="00321491" w:rsidRDefault="00321491">
      <w:pPr>
        <w:pStyle w:val="TOC3"/>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_Toc491882089 \h </w:instrText>
      </w:r>
      <w:r>
        <w:fldChar w:fldCharType="separate"/>
      </w:r>
      <w:r w:rsidR="00C54AA9">
        <w:t>42</w:t>
      </w:r>
      <w:r>
        <w:fldChar w:fldCharType="end"/>
      </w:r>
    </w:p>
    <w:p w14:paraId="4CB19C28" w14:textId="135FB5A9" w:rsidR="00321491" w:rsidRDefault="00321491">
      <w:pPr>
        <w:pStyle w:val="TOC3"/>
        <w:rPr>
          <w:rFonts w:asciiTheme="minorHAnsi" w:eastAsiaTheme="minorEastAsia" w:hAnsiTheme="minorHAnsi" w:cstheme="minorBidi"/>
          <w:sz w:val="22"/>
          <w:szCs w:val="22"/>
        </w:rPr>
      </w:pPr>
      <w:r>
        <w:t>1.1.6</w:t>
      </w:r>
      <w:r>
        <w:rPr>
          <w:rFonts w:asciiTheme="minorHAnsi" w:eastAsiaTheme="minorEastAsia" w:hAnsiTheme="minorHAnsi" w:cstheme="minorBidi"/>
          <w:sz w:val="22"/>
          <w:szCs w:val="22"/>
        </w:rPr>
        <w:tab/>
      </w:r>
      <w:r>
        <w:t>Intensive Care Unit (ICU) Summary Report (V2)</w:t>
      </w:r>
      <w:r>
        <w:tab/>
      </w:r>
      <w:r>
        <w:fldChar w:fldCharType="begin"/>
      </w:r>
      <w:r>
        <w:instrText xml:space="preserve"> PAGEREF _Toc491882090 \h </w:instrText>
      </w:r>
      <w:r>
        <w:fldChar w:fldCharType="separate"/>
      </w:r>
      <w:r w:rsidR="00C54AA9">
        <w:t>44</w:t>
      </w:r>
      <w:r>
        <w:fldChar w:fldCharType="end"/>
      </w:r>
    </w:p>
    <w:p w14:paraId="54C0977A" w14:textId="07D65A1C" w:rsidR="00321491" w:rsidRDefault="00321491">
      <w:pPr>
        <w:pStyle w:val="TOC3"/>
        <w:rPr>
          <w:rFonts w:asciiTheme="minorHAnsi" w:eastAsiaTheme="minorEastAsia" w:hAnsiTheme="minorHAnsi" w:cstheme="minorBidi"/>
          <w:sz w:val="22"/>
          <w:szCs w:val="22"/>
        </w:rPr>
      </w:pPr>
      <w:r>
        <w:t>1.1.7</w:t>
      </w:r>
      <w:r>
        <w:rPr>
          <w:rFonts w:asciiTheme="minorHAnsi" w:eastAsiaTheme="minorEastAsia" w:hAnsiTheme="minorHAnsi" w:cstheme="minorBidi"/>
          <w:sz w:val="22"/>
          <w:szCs w:val="22"/>
        </w:rPr>
        <w:tab/>
      </w:r>
      <w:r>
        <w:t>Neonatal Intensive Care Unit (NICU) Summary Report (V2)</w:t>
      </w:r>
      <w:r>
        <w:tab/>
      </w:r>
      <w:r>
        <w:fldChar w:fldCharType="begin"/>
      </w:r>
      <w:r>
        <w:instrText xml:space="preserve"> PAGEREF _Toc491882091 \h </w:instrText>
      </w:r>
      <w:r>
        <w:fldChar w:fldCharType="separate"/>
      </w:r>
      <w:r w:rsidR="00C54AA9">
        <w:t>46</w:t>
      </w:r>
      <w:r>
        <w:fldChar w:fldCharType="end"/>
      </w:r>
    </w:p>
    <w:p w14:paraId="7B800134" w14:textId="7E59403E" w:rsidR="00321491" w:rsidRDefault="00321491">
      <w:pPr>
        <w:pStyle w:val="TOC3"/>
        <w:rPr>
          <w:rFonts w:asciiTheme="minorHAnsi" w:eastAsiaTheme="minorEastAsia" w:hAnsiTheme="minorHAnsi" w:cstheme="minorBidi"/>
          <w:sz w:val="22"/>
          <w:szCs w:val="22"/>
        </w:rPr>
      </w:pPr>
      <w:r>
        <w:t>1.1.8</w:t>
      </w:r>
      <w:r>
        <w:rPr>
          <w:rFonts w:asciiTheme="minorHAnsi" w:eastAsiaTheme="minorEastAsia" w:hAnsiTheme="minorHAnsi" w:cstheme="minorBidi"/>
          <w:sz w:val="22"/>
          <w:szCs w:val="22"/>
        </w:rPr>
        <w:tab/>
      </w:r>
      <w:r>
        <w:t>Prevention Process and Outcome Measures (POM) Summary Report (V2)</w:t>
      </w:r>
      <w:r>
        <w:tab/>
      </w:r>
      <w:r>
        <w:fldChar w:fldCharType="begin"/>
      </w:r>
      <w:r>
        <w:instrText xml:space="preserve"> PAGEREF _Toc491882092 \h </w:instrText>
      </w:r>
      <w:r>
        <w:fldChar w:fldCharType="separate"/>
      </w:r>
      <w:r w:rsidR="00C54AA9">
        <w:t>48</w:t>
      </w:r>
      <w:r>
        <w:fldChar w:fldCharType="end"/>
      </w:r>
    </w:p>
    <w:p w14:paraId="78BB1894" w14:textId="198833A2" w:rsidR="00321491" w:rsidRDefault="00321491">
      <w:pPr>
        <w:pStyle w:val="TOC3"/>
        <w:rPr>
          <w:rFonts w:asciiTheme="minorHAnsi" w:eastAsiaTheme="minorEastAsia" w:hAnsiTheme="minorHAnsi" w:cstheme="minorBidi"/>
          <w:sz w:val="22"/>
          <w:szCs w:val="22"/>
        </w:rPr>
      </w:pPr>
      <w:r>
        <w:t>1.1.9</w:t>
      </w:r>
      <w:r>
        <w:rPr>
          <w:rFonts w:asciiTheme="minorHAnsi" w:eastAsiaTheme="minorEastAsia" w:hAnsiTheme="minorHAnsi" w:cstheme="minorBidi"/>
          <w:sz w:val="22"/>
          <w:szCs w:val="22"/>
        </w:rPr>
        <w:tab/>
      </w:r>
      <w:r>
        <w:t>Specialty Care Area (SCA) Summary Report (V2)</w:t>
      </w:r>
      <w:r>
        <w:tab/>
      </w:r>
      <w:r>
        <w:fldChar w:fldCharType="begin"/>
      </w:r>
      <w:r>
        <w:instrText xml:space="preserve"> PAGEREF _Toc491882093 \h </w:instrText>
      </w:r>
      <w:r>
        <w:fldChar w:fldCharType="separate"/>
      </w:r>
      <w:r w:rsidR="00C54AA9">
        <w:t>50</w:t>
      </w:r>
      <w:r>
        <w:fldChar w:fldCharType="end"/>
      </w:r>
    </w:p>
    <w:p w14:paraId="3CAAED29" w14:textId="1D0450A1" w:rsidR="00321491" w:rsidRDefault="00321491">
      <w:pPr>
        <w:pStyle w:val="TOC3"/>
        <w:rPr>
          <w:rFonts w:asciiTheme="minorHAnsi" w:eastAsiaTheme="minorEastAsia" w:hAnsiTheme="minorHAnsi" w:cstheme="minorBidi"/>
          <w:sz w:val="22"/>
          <w:szCs w:val="22"/>
        </w:rPr>
      </w:pPr>
      <w:r>
        <w:t>1.1.10</w:t>
      </w:r>
      <w:r>
        <w:rPr>
          <w:rFonts w:asciiTheme="minorHAnsi" w:eastAsiaTheme="minorEastAsia" w:hAnsiTheme="minorHAnsi" w:cstheme="minorBidi"/>
          <w:sz w:val="22"/>
          <w:szCs w:val="22"/>
        </w:rPr>
        <w:tab/>
      </w:r>
      <w:r>
        <w:t>Vascular Access Type Report (VAT) Summary Report (V2)</w:t>
      </w:r>
      <w:r>
        <w:tab/>
      </w:r>
      <w:r>
        <w:fldChar w:fldCharType="begin"/>
      </w:r>
      <w:r>
        <w:instrText xml:space="preserve"> PAGEREF _Toc491882094 \h </w:instrText>
      </w:r>
      <w:r>
        <w:fldChar w:fldCharType="separate"/>
      </w:r>
      <w:r w:rsidR="00C54AA9">
        <w:t>52</w:t>
      </w:r>
      <w:r>
        <w:fldChar w:fldCharType="end"/>
      </w:r>
    </w:p>
    <w:p w14:paraId="0459206E" w14:textId="15D0327C" w:rsidR="00321491" w:rsidRDefault="00321491">
      <w:pPr>
        <w:pStyle w:val="TOC3"/>
        <w:rPr>
          <w:rFonts w:asciiTheme="minorHAnsi" w:eastAsiaTheme="minorEastAsia" w:hAnsiTheme="minorHAnsi" w:cstheme="minorBidi"/>
          <w:sz w:val="22"/>
          <w:szCs w:val="22"/>
        </w:rPr>
      </w:pPr>
      <w:r>
        <w:t>1.1.11</w:t>
      </w:r>
      <w:r>
        <w:rPr>
          <w:rFonts w:asciiTheme="minorHAnsi" w:eastAsiaTheme="minorEastAsia" w:hAnsiTheme="minorHAnsi" w:cstheme="minorBidi"/>
          <w:sz w:val="22"/>
          <w:szCs w:val="22"/>
        </w:rPr>
        <w:tab/>
      </w:r>
      <w:r>
        <w:t>HAI Single-Person Report Gen</w:t>
      </w:r>
      <w:bookmarkStart w:id="0" w:name="_GoBack"/>
      <w:bookmarkEnd w:id="0"/>
      <w:r>
        <w:t>eric Constraints</w:t>
      </w:r>
      <w:r>
        <w:tab/>
      </w:r>
      <w:r>
        <w:fldChar w:fldCharType="begin"/>
      </w:r>
      <w:r>
        <w:instrText xml:space="preserve"> PAGEREF _Toc491882095 \h </w:instrText>
      </w:r>
      <w:r>
        <w:fldChar w:fldCharType="separate"/>
      </w:r>
      <w:r w:rsidR="00C54AA9">
        <w:t>54</w:t>
      </w:r>
      <w:r>
        <w:fldChar w:fldCharType="end"/>
      </w:r>
    </w:p>
    <w:p w14:paraId="6A3DC9F7" w14:textId="3DC5EDE5" w:rsidR="00321491" w:rsidRDefault="00321491">
      <w:pPr>
        <w:pStyle w:val="TOC3"/>
        <w:rPr>
          <w:rFonts w:asciiTheme="minorHAnsi" w:eastAsiaTheme="minorEastAsia" w:hAnsiTheme="minorHAnsi" w:cstheme="minorBidi"/>
          <w:sz w:val="22"/>
          <w:szCs w:val="22"/>
        </w:rPr>
      </w:pPr>
      <w:r>
        <w:t>1.1.12</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_Toc491882096 \h </w:instrText>
      </w:r>
      <w:r>
        <w:fldChar w:fldCharType="separate"/>
      </w:r>
      <w:r w:rsidR="00C54AA9">
        <w:t>57</w:t>
      </w:r>
      <w:r>
        <w:fldChar w:fldCharType="end"/>
      </w:r>
    </w:p>
    <w:p w14:paraId="5F79F6CC" w14:textId="6EA7FBF0" w:rsidR="00321491" w:rsidRDefault="00321491">
      <w:pPr>
        <w:pStyle w:val="TOC3"/>
        <w:rPr>
          <w:rFonts w:asciiTheme="minorHAnsi" w:eastAsiaTheme="minorEastAsia" w:hAnsiTheme="minorHAnsi" w:cstheme="minorBidi"/>
          <w:sz w:val="22"/>
          <w:szCs w:val="22"/>
        </w:rPr>
      </w:pPr>
      <w:r>
        <w:t>1.1.13</w:t>
      </w:r>
      <w:r>
        <w:rPr>
          <w:rFonts w:asciiTheme="minorHAnsi" w:eastAsiaTheme="minorEastAsia" w:hAnsiTheme="minorHAnsi" w:cstheme="minorBidi"/>
          <w:sz w:val="22"/>
          <w:szCs w:val="22"/>
        </w:rPr>
        <w:tab/>
      </w:r>
      <w:r>
        <w:t>HAI Bloodstream Infection Report (BSI)</w:t>
      </w:r>
      <w:r>
        <w:tab/>
      </w:r>
      <w:r>
        <w:fldChar w:fldCharType="begin"/>
      </w:r>
      <w:r>
        <w:instrText xml:space="preserve"> PAGEREF _Toc491882097 \h </w:instrText>
      </w:r>
      <w:r>
        <w:fldChar w:fldCharType="separate"/>
      </w:r>
      <w:r w:rsidR="00C54AA9">
        <w:t>61</w:t>
      </w:r>
      <w:r>
        <w:fldChar w:fldCharType="end"/>
      </w:r>
    </w:p>
    <w:p w14:paraId="64FDE9CA" w14:textId="6A80AA8F" w:rsidR="00321491" w:rsidRDefault="00321491">
      <w:pPr>
        <w:pStyle w:val="TOC3"/>
        <w:rPr>
          <w:rFonts w:asciiTheme="minorHAnsi" w:eastAsiaTheme="minorEastAsia" w:hAnsiTheme="minorHAnsi" w:cstheme="minorBidi"/>
          <w:sz w:val="22"/>
          <w:szCs w:val="22"/>
        </w:rPr>
      </w:pPr>
      <w:r>
        <w:t>1.1.14</w:t>
      </w:r>
      <w:r>
        <w:rPr>
          <w:rFonts w:asciiTheme="minorHAnsi" w:eastAsiaTheme="minorEastAsia" w:hAnsiTheme="minorHAnsi" w:cstheme="minorBidi"/>
          <w:sz w:val="22"/>
          <w:szCs w:val="22"/>
        </w:rPr>
        <w:tab/>
      </w:r>
      <w:r>
        <w:t>HAI Central-Line Insertion Practice Numerator Report (V2)</w:t>
      </w:r>
      <w:r>
        <w:tab/>
      </w:r>
      <w:r>
        <w:fldChar w:fldCharType="begin"/>
      </w:r>
      <w:r>
        <w:instrText xml:space="preserve"> PAGEREF _Toc491882098 \h </w:instrText>
      </w:r>
      <w:r>
        <w:fldChar w:fldCharType="separate"/>
      </w:r>
      <w:r w:rsidR="00C54AA9">
        <w:t>66</w:t>
      </w:r>
      <w:r>
        <w:fldChar w:fldCharType="end"/>
      </w:r>
    </w:p>
    <w:p w14:paraId="7BFEE9FB" w14:textId="00D86EBD" w:rsidR="00321491" w:rsidRDefault="00321491">
      <w:pPr>
        <w:pStyle w:val="TOC3"/>
        <w:rPr>
          <w:rFonts w:asciiTheme="minorHAnsi" w:eastAsiaTheme="minorEastAsia" w:hAnsiTheme="minorHAnsi" w:cstheme="minorBidi"/>
          <w:sz w:val="22"/>
          <w:szCs w:val="22"/>
        </w:rPr>
      </w:pPr>
      <w:r>
        <w:t>1.1.15</w:t>
      </w:r>
      <w:r>
        <w:rPr>
          <w:rFonts w:asciiTheme="minorHAnsi" w:eastAsiaTheme="minorEastAsia" w:hAnsiTheme="minorHAnsi" w:cstheme="minorBidi"/>
          <w:sz w:val="22"/>
          <w:szCs w:val="22"/>
        </w:rPr>
        <w:tab/>
      </w:r>
      <w:r>
        <w:t>HAI Evidence of Infection (Dialysis) Report (V5)</w:t>
      </w:r>
      <w:r>
        <w:tab/>
      </w:r>
      <w:r>
        <w:fldChar w:fldCharType="begin"/>
      </w:r>
      <w:r>
        <w:instrText xml:space="preserve"> PAGEREF _Toc491882099 \h </w:instrText>
      </w:r>
      <w:r>
        <w:fldChar w:fldCharType="separate"/>
      </w:r>
      <w:r w:rsidR="00C54AA9">
        <w:t>69</w:t>
      </w:r>
      <w:r>
        <w:fldChar w:fldCharType="end"/>
      </w:r>
    </w:p>
    <w:p w14:paraId="7D634F32" w14:textId="1491816F" w:rsidR="00321491" w:rsidRDefault="00321491">
      <w:pPr>
        <w:pStyle w:val="TOC3"/>
        <w:rPr>
          <w:rFonts w:asciiTheme="minorHAnsi" w:eastAsiaTheme="minorEastAsia" w:hAnsiTheme="minorHAnsi" w:cstheme="minorBidi"/>
          <w:sz w:val="22"/>
          <w:szCs w:val="22"/>
        </w:rPr>
      </w:pPr>
      <w:r>
        <w:t>1.1.16</w:t>
      </w:r>
      <w:r>
        <w:rPr>
          <w:rFonts w:asciiTheme="minorHAnsi" w:eastAsiaTheme="minorEastAsia" w:hAnsiTheme="minorHAnsi" w:cstheme="minorBidi"/>
          <w:sz w:val="22"/>
          <w:szCs w:val="22"/>
        </w:rPr>
        <w:tab/>
      </w:r>
      <w:r>
        <w:t>HAI Laboratory-Identified Organism (LIO) Report (V2)</w:t>
      </w:r>
      <w:r>
        <w:tab/>
      </w:r>
      <w:r>
        <w:fldChar w:fldCharType="begin"/>
      </w:r>
      <w:r>
        <w:instrText xml:space="preserve"> PAGEREF _Toc491882100 \h </w:instrText>
      </w:r>
      <w:r>
        <w:fldChar w:fldCharType="separate"/>
      </w:r>
      <w:r w:rsidR="00C54AA9">
        <w:t>72</w:t>
      </w:r>
      <w:r>
        <w:fldChar w:fldCharType="end"/>
      </w:r>
    </w:p>
    <w:p w14:paraId="65E22BAB" w14:textId="23AB8487" w:rsidR="00321491" w:rsidRDefault="00321491">
      <w:pPr>
        <w:pStyle w:val="TOC3"/>
        <w:rPr>
          <w:rFonts w:asciiTheme="minorHAnsi" w:eastAsiaTheme="minorEastAsia" w:hAnsiTheme="minorHAnsi" w:cstheme="minorBidi"/>
          <w:sz w:val="22"/>
          <w:szCs w:val="22"/>
        </w:rPr>
      </w:pPr>
      <w:r>
        <w:t>1.1.17</w:t>
      </w:r>
      <w:r>
        <w:rPr>
          <w:rFonts w:asciiTheme="minorHAnsi" w:eastAsiaTheme="minorEastAsia" w:hAnsiTheme="minorHAnsi" w:cstheme="minorBidi"/>
          <w:sz w:val="22"/>
          <w:szCs w:val="22"/>
        </w:rPr>
        <w:tab/>
      </w:r>
      <w:r>
        <w:t>HAI Outpatient Procedure Component (OPC) Event Report</w:t>
      </w:r>
      <w:r>
        <w:tab/>
      </w:r>
      <w:r>
        <w:fldChar w:fldCharType="begin"/>
      </w:r>
      <w:r>
        <w:instrText xml:space="preserve"> PAGEREF _Toc491882101 \h </w:instrText>
      </w:r>
      <w:r>
        <w:fldChar w:fldCharType="separate"/>
      </w:r>
      <w:r w:rsidR="00C54AA9">
        <w:t>76</w:t>
      </w:r>
      <w:r>
        <w:fldChar w:fldCharType="end"/>
      </w:r>
    </w:p>
    <w:p w14:paraId="30B23EBA" w14:textId="78D2FB2D" w:rsidR="00321491" w:rsidRDefault="00321491">
      <w:pPr>
        <w:pStyle w:val="TOC3"/>
        <w:rPr>
          <w:rFonts w:asciiTheme="minorHAnsi" w:eastAsiaTheme="minorEastAsia" w:hAnsiTheme="minorHAnsi" w:cstheme="minorBidi"/>
          <w:sz w:val="22"/>
          <w:szCs w:val="22"/>
        </w:rPr>
      </w:pPr>
      <w:r>
        <w:t>1.1.18</w:t>
      </w:r>
      <w:r>
        <w:rPr>
          <w:rFonts w:asciiTheme="minorHAnsi" w:eastAsiaTheme="minorEastAsia" w:hAnsiTheme="minorHAnsi" w:cstheme="minorBidi"/>
          <w:sz w:val="22"/>
          <w:szCs w:val="22"/>
        </w:rPr>
        <w:tab/>
      </w:r>
      <w:r>
        <w:t>HAI Procedure Denominator Report (V2)</w:t>
      </w:r>
      <w:r>
        <w:tab/>
      </w:r>
      <w:r>
        <w:fldChar w:fldCharType="begin"/>
      </w:r>
      <w:r>
        <w:instrText xml:space="preserve"> PAGEREF _Toc491882102 \h </w:instrText>
      </w:r>
      <w:r>
        <w:fldChar w:fldCharType="separate"/>
      </w:r>
      <w:r w:rsidR="00C54AA9">
        <w:t>79</w:t>
      </w:r>
      <w:r>
        <w:fldChar w:fldCharType="end"/>
      </w:r>
    </w:p>
    <w:p w14:paraId="411D25DC" w14:textId="468D6F74" w:rsidR="00321491" w:rsidRDefault="00321491">
      <w:pPr>
        <w:pStyle w:val="TOC3"/>
        <w:rPr>
          <w:rFonts w:asciiTheme="minorHAnsi" w:eastAsiaTheme="minorEastAsia" w:hAnsiTheme="minorHAnsi" w:cstheme="minorBidi"/>
          <w:sz w:val="22"/>
          <w:szCs w:val="22"/>
        </w:rPr>
      </w:pPr>
      <w:r>
        <w:t>1.1.19</w:t>
      </w:r>
      <w:r>
        <w:rPr>
          <w:rFonts w:asciiTheme="minorHAnsi" w:eastAsiaTheme="minorEastAsia" w:hAnsiTheme="minorHAnsi" w:cstheme="minorBidi"/>
          <w:sz w:val="22"/>
          <w:szCs w:val="22"/>
        </w:rPr>
        <w:tab/>
      </w:r>
      <w:r>
        <w:t>HAI Surgical Site Infection Report (SSI) (V2)</w:t>
      </w:r>
      <w:r>
        <w:tab/>
      </w:r>
      <w:r>
        <w:fldChar w:fldCharType="begin"/>
      </w:r>
      <w:r>
        <w:instrText xml:space="preserve"> PAGEREF _Toc491882103 \h </w:instrText>
      </w:r>
      <w:r>
        <w:fldChar w:fldCharType="separate"/>
      </w:r>
      <w:r w:rsidR="00C54AA9">
        <w:t>83</w:t>
      </w:r>
      <w:r>
        <w:fldChar w:fldCharType="end"/>
      </w:r>
    </w:p>
    <w:p w14:paraId="16423CEB" w14:textId="114877DF" w:rsidR="00321491" w:rsidRDefault="00321491">
      <w:pPr>
        <w:pStyle w:val="TOC3"/>
        <w:rPr>
          <w:rFonts w:asciiTheme="minorHAnsi" w:eastAsiaTheme="minorEastAsia" w:hAnsiTheme="minorHAnsi" w:cstheme="minorBidi"/>
          <w:sz w:val="22"/>
          <w:szCs w:val="22"/>
        </w:rPr>
      </w:pPr>
      <w:r>
        <w:t>1.1.20</w:t>
      </w:r>
      <w:r>
        <w:rPr>
          <w:rFonts w:asciiTheme="minorHAnsi" w:eastAsiaTheme="minorEastAsia" w:hAnsiTheme="minorHAnsi" w:cstheme="minorBidi"/>
          <w:sz w:val="22"/>
          <w:szCs w:val="22"/>
        </w:rPr>
        <w:tab/>
      </w:r>
      <w:r>
        <w:t>HAI Urinary Tract Infection Numerator Report (UTI)</w:t>
      </w:r>
      <w:r>
        <w:tab/>
      </w:r>
      <w:r>
        <w:fldChar w:fldCharType="begin"/>
      </w:r>
      <w:r>
        <w:instrText xml:space="preserve"> PAGEREF _Toc491882104 \h </w:instrText>
      </w:r>
      <w:r>
        <w:fldChar w:fldCharType="separate"/>
      </w:r>
      <w:r w:rsidR="00C54AA9">
        <w:t>86</w:t>
      </w:r>
      <w:r>
        <w:fldChar w:fldCharType="end"/>
      </w:r>
    </w:p>
    <w:p w14:paraId="0627CE9A" w14:textId="2CD010B3" w:rsidR="00321491" w:rsidRDefault="00321491">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_Toc491882105 \h </w:instrText>
      </w:r>
      <w:r>
        <w:fldChar w:fldCharType="separate"/>
      </w:r>
      <w:r w:rsidR="00C54AA9">
        <w:t>90</w:t>
      </w:r>
      <w:r>
        <w:fldChar w:fldCharType="end"/>
      </w:r>
    </w:p>
    <w:p w14:paraId="402DAB82" w14:textId="12473C22" w:rsidR="00321491" w:rsidRDefault="00321491">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_Toc491882106 \h </w:instrText>
      </w:r>
      <w:r>
        <w:fldChar w:fldCharType="separate"/>
      </w:r>
      <w:r w:rsidR="00C54AA9">
        <w:t>90</w:t>
      </w:r>
      <w:r>
        <w:fldChar w:fldCharType="end"/>
      </w:r>
    </w:p>
    <w:p w14:paraId="33197198" w14:textId="4A08114D" w:rsidR="00321491" w:rsidRDefault="00321491">
      <w:pPr>
        <w:pStyle w:val="TOC3"/>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Details Section in an Evidence of Infection (Dialysis) Report (V5)</w:t>
      </w:r>
      <w:r>
        <w:tab/>
      </w:r>
      <w:r>
        <w:fldChar w:fldCharType="begin"/>
      </w:r>
      <w:r>
        <w:instrText xml:space="preserve"> PAGEREF _Toc491882107 \h </w:instrText>
      </w:r>
      <w:r>
        <w:fldChar w:fldCharType="separate"/>
      </w:r>
      <w:r w:rsidR="00C54AA9">
        <w:t>91</w:t>
      </w:r>
      <w:r>
        <w:fldChar w:fldCharType="end"/>
      </w:r>
    </w:p>
    <w:p w14:paraId="7227A61D" w14:textId="53B0C359" w:rsidR="00321491" w:rsidRDefault="00321491">
      <w:pPr>
        <w:pStyle w:val="TOC3"/>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Encounters Section in a LIO Report (V2)</w:t>
      </w:r>
      <w:r>
        <w:tab/>
      </w:r>
      <w:r>
        <w:fldChar w:fldCharType="begin"/>
      </w:r>
      <w:r>
        <w:instrText xml:space="preserve"> PAGEREF _Toc491882108 \h </w:instrText>
      </w:r>
      <w:r>
        <w:fldChar w:fldCharType="separate"/>
      </w:r>
      <w:r w:rsidR="00C54AA9">
        <w:t>95</w:t>
      </w:r>
      <w:r>
        <w:fldChar w:fldCharType="end"/>
      </w:r>
    </w:p>
    <w:p w14:paraId="761C94D4" w14:textId="0B84FCFE" w:rsidR="00321491" w:rsidRDefault="00321491">
      <w:pPr>
        <w:pStyle w:val="TOC3"/>
        <w:rPr>
          <w:rFonts w:asciiTheme="minorHAnsi" w:eastAsiaTheme="minorEastAsia" w:hAnsiTheme="minorHAnsi" w:cstheme="minorBidi"/>
          <w:sz w:val="22"/>
          <w:szCs w:val="22"/>
        </w:rPr>
      </w:pPr>
      <w:r>
        <w:t>2.1.3</w:t>
      </w:r>
      <w:r>
        <w:rPr>
          <w:rFonts w:asciiTheme="minorHAnsi" w:eastAsiaTheme="minorEastAsia" w:hAnsiTheme="minorHAnsi" w:cstheme="minorBidi"/>
          <w:sz w:val="22"/>
          <w:szCs w:val="22"/>
        </w:rPr>
        <w:tab/>
      </w:r>
      <w:r>
        <w:t>Findings Section in a LIO Report (V2)</w:t>
      </w:r>
      <w:r>
        <w:tab/>
      </w:r>
      <w:r>
        <w:fldChar w:fldCharType="begin"/>
      </w:r>
      <w:r>
        <w:instrText xml:space="preserve"> PAGEREF _Toc491882109 \h </w:instrText>
      </w:r>
      <w:r>
        <w:fldChar w:fldCharType="separate"/>
      </w:r>
      <w:r w:rsidR="00C54AA9">
        <w:t>99</w:t>
      </w:r>
      <w:r>
        <w:fldChar w:fldCharType="end"/>
      </w:r>
    </w:p>
    <w:p w14:paraId="4186713E" w14:textId="44E81491" w:rsidR="00321491" w:rsidRDefault="00321491">
      <w:pPr>
        <w:pStyle w:val="TOC3"/>
        <w:rPr>
          <w:rFonts w:asciiTheme="minorHAnsi" w:eastAsiaTheme="minorEastAsia" w:hAnsiTheme="minorHAnsi" w:cstheme="minorBidi"/>
          <w:sz w:val="22"/>
          <w:szCs w:val="22"/>
        </w:rPr>
      </w:pPr>
      <w:r>
        <w:t>2.1.4</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_Toc491882110 \h </w:instrText>
      </w:r>
      <w:r>
        <w:fldChar w:fldCharType="separate"/>
      </w:r>
      <w:r w:rsidR="00C54AA9">
        <w:t>101</w:t>
      </w:r>
      <w:r>
        <w:fldChar w:fldCharType="end"/>
      </w:r>
    </w:p>
    <w:p w14:paraId="5DB32479" w14:textId="74AFBC9D" w:rsidR="00321491" w:rsidRDefault="00321491">
      <w:pPr>
        <w:pStyle w:val="TOC3"/>
        <w:rPr>
          <w:rFonts w:asciiTheme="minorHAnsi" w:eastAsiaTheme="minorEastAsia" w:hAnsiTheme="minorHAnsi" w:cstheme="minorBidi"/>
          <w:sz w:val="22"/>
          <w:szCs w:val="22"/>
        </w:rPr>
      </w:pPr>
      <w:r>
        <w:t>2.1.5</w:t>
      </w:r>
      <w:r>
        <w:rPr>
          <w:rFonts w:asciiTheme="minorHAnsi" w:eastAsiaTheme="minorEastAsia" w:hAnsiTheme="minorHAnsi" w:cstheme="minorBidi"/>
          <w:sz w:val="22"/>
          <w:szCs w:val="22"/>
        </w:rPr>
        <w:tab/>
      </w:r>
      <w:r>
        <w:t>Findings Section in an Infection-Type Report</w:t>
      </w:r>
      <w:r>
        <w:tab/>
      </w:r>
      <w:r>
        <w:fldChar w:fldCharType="begin"/>
      </w:r>
      <w:r>
        <w:instrText xml:space="preserve"> PAGEREF _Toc491882111 \h </w:instrText>
      </w:r>
      <w:r>
        <w:fldChar w:fldCharType="separate"/>
      </w:r>
      <w:r w:rsidR="00C54AA9">
        <w:t>102</w:t>
      </w:r>
      <w:r>
        <w:fldChar w:fldCharType="end"/>
      </w:r>
    </w:p>
    <w:p w14:paraId="3C8B24B4" w14:textId="03DAF4F2" w:rsidR="00321491" w:rsidRDefault="00321491">
      <w:pPr>
        <w:pStyle w:val="TOC3"/>
        <w:rPr>
          <w:rFonts w:asciiTheme="minorHAnsi" w:eastAsiaTheme="minorEastAsia" w:hAnsiTheme="minorHAnsi" w:cstheme="minorBidi"/>
          <w:sz w:val="22"/>
          <w:szCs w:val="22"/>
        </w:rPr>
      </w:pPr>
      <w:r>
        <w:t>2.1.6</w:t>
      </w:r>
      <w:r>
        <w:rPr>
          <w:rFonts w:asciiTheme="minorHAnsi" w:eastAsiaTheme="minorEastAsia" w:hAnsiTheme="minorHAnsi" w:cstheme="minorBidi"/>
          <w:sz w:val="22"/>
          <w:szCs w:val="22"/>
        </w:rPr>
        <w:tab/>
      </w:r>
      <w:r>
        <w:t>Findings Section in an OPC Report</w:t>
      </w:r>
      <w:r>
        <w:tab/>
      </w:r>
      <w:r>
        <w:fldChar w:fldCharType="begin"/>
      </w:r>
      <w:r>
        <w:instrText xml:space="preserve"> PAGEREF _Toc491882112 \h </w:instrText>
      </w:r>
      <w:r>
        <w:fldChar w:fldCharType="separate"/>
      </w:r>
      <w:r w:rsidR="00C54AA9">
        <w:t>105</w:t>
      </w:r>
      <w:r>
        <w:fldChar w:fldCharType="end"/>
      </w:r>
    </w:p>
    <w:p w14:paraId="410BD2B3" w14:textId="7C1E2028" w:rsidR="00321491" w:rsidRDefault="00321491">
      <w:pPr>
        <w:pStyle w:val="TOC3"/>
        <w:rPr>
          <w:rFonts w:asciiTheme="minorHAnsi" w:eastAsiaTheme="minorEastAsia" w:hAnsiTheme="minorHAnsi" w:cstheme="minorBidi"/>
          <w:sz w:val="22"/>
          <w:szCs w:val="22"/>
        </w:rPr>
      </w:pPr>
      <w:r>
        <w:t>2.1.7</w:t>
      </w:r>
      <w:r>
        <w:rPr>
          <w:rFonts w:asciiTheme="minorHAnsi" w:eastAsiaTheme="minorEastAsia" w:hAnsiTheme="minorHAnsi" w:cstheme="minorBidi"/>
          <w:sz w:val="22"/>
          <w:szCs w:val="22"/>
        </w:rPr>
        <w:tab/>
      </w:r>
      <w:r>
        <w:t>Infection Details Section in a BSI Report</w:t>
      </w:r>
      <w:r>
        <w:tab/>
      </w:r>
      <w:r>
        <w:fldChar w:fldCharType="begin"/>
      </w:r>
      <w:r>
        <w:instrText xml:space="preserve"> PAGEREF _Toc491882113 \h </w:instrText>
      </w:r>
      <w:r>
        <w:fldChar w:fldCharType="separate"/>
      </w:r>
      <w:r w:rsidR="00C54AA9">
        <w:t>107</w:t>
      </w:r>
      <w:r>
        <w:fldChar w:fldCharType="end"/>
      </w:r>
    </w:p>
    <w:p w14:paraId="7D9EF78A" w14:textId="543B58D9" w:rsidR="00321491" w:rsidRDefault="00321491">
      <w:pPr>
        <w:pStyle w:val="TOC3"/>
        <w:rPr>
          <w:rFonts w:asciiTheme="minorHAnsi" w:eastAsiaTheme="minorEastAsia" w:hAnsiTheme="minorHAnsi" w:cstheme="minorBidi"/>
          <w:sz w:val="22"/>
          <w:szCs w:val="22"/>
        </w:rPr>
      </w:pPr>
      <w:r>
        <w:t>2.1.8</w:t>
      </w:r>
      <w:r>
        <w:rPr>
          <w:rFonts w:asciiTheme="minorHAnsi" w:eastAsiaTheme="minorEastAsia" w:hAnsiTheme="minorHAnsi" w:cstheme="minorBidi"/>
          <w:sz w:val="22"/>
          <w:szCs w:val="22"/>
        </w:rPr>
        <w:tab/>
      </w:r>
      <w:r>
        <w:t>Infection Details Section in a UTI Report</w:t>
      </w:r>
      <w:r>
        <w:tab/>
      </w:r>
      <w:r>
        <w:fldChar w:fldCharType="begin"/>
      </w:r>
      <w:r>
        <w:instrText xml:space="preserve"> PAGEREF _Toc491882114 \h </w:instrText>
      </w:r>
      <w:r>
        <w:fldChar w:fldCharType="separate"/>
      </w:r>
      <w:r w:rsidR="00C54AA9">
        <w:t>110</w:t>
      </w:r>
      <w:r>
        <w:fldChar w:fldCharType="end"/>
      </w:r>
    </w:p>
    <w:p w14:paraId="568B5328" w14:textId="51C3EF0B" w:rsidR="00321491" w:rsidRDefault="00321491">
      <w:pPr>
        <w:pStyle w:val="TOC3"/>
        <w:rPr>
          <w:rFonts w:asciiTheme="minorHAnsi" w:eastAsiaTheme="minorEastAsia" w:hAnsiTheme="minorHAnsi" w:cstheme="minorBidi"/>
          <w:sz w:val="22"/>
          <w:szCs w:val="22"/>
        </w:rPr>
      </w:pPr>
      <w:r>
        <w:t>2.1.9</w:t>
      </w:r>
      <w:r>
        <w:rPr>
          <w:rFonts w:asciiTheme="minorHAnsi" w:eastAsiaTheme="minorEastAsia" w:hAnsiTheme="minorHAnsi" w:cstheme="minorBidi"/>
          <w:sz w:val="22"/>
          <w:szCs w:val="22"/>
        </w:rPr>
        <w:tab/>
      </w:r>
      <w:r>
        <w:t>Infection Details Section in an SSI Report (V2)</w:t>
      </w:r>
      <w:r>
        <w:tab/>
      </w:r>
      <w:r>
        <w:fldChar w:fldCharType="begin"/>
      </w:r>
      <w:r>
        <w:instrText xml:space="preserve"> PAGEREF _Toc491882115 \h </w:instrText>
      </w:r>
      <w:r>
        <w:fldChar w:fldCharType="separate"/>
      </w:r>
      <w:r w:rsidR="00C54AA9">
        <w:t>113</w:t>
      </w:r>
      <w:r>
        <w:fldChar w:fldCharType="end"/>
      </w:r>
    </w:p>
    <w:p w14:paraId="3A020045" w14:textId="420A881D" w:rsidR="00321491" w:rsidRDefault="00321491">
      <w:pPr>
        <w:pStyle w:val="TOC3"/>
        <w:rPr>
          <w:rFonts w:asciiTheme="minorHAnsi" w:eastAsiaTheme="minorEastAsia" w:hAnsiTheme="minorHAnsi" w:cstheme="minorBidi"/>
          <w:sz w:val="22"/>
          <w:szCs w:val="22"/>
        </w:rPr>
      </w:pPr>
      <w:r>
        <w:t>2.1.10</w:t>
      </w:r>
      <w:r>
        <w:rPr>
          <w:rFonts w:asciiTheme="minorHAnsi" w:eastAsiaTheme="minorEastAsia" w:hAnsiTheme="minorHAnsi" w:cstheme="minorBidi"/>
          <w:sz w:val="22"/>
          <w:szCs w:val="22"/>
        </w:rPr>
        <w:tab/>
      </w:r>
      <w:r>
        <w:t>Infection Risk Factors Section in a BSI Report</w:t>
      </w:r>
      <w:r>
        <w:tab/>
      </w:r>
      <w:r>
        <w:fldChar w:fldCharType="begin"/>
      </w:r>
      <w:r>
        <w:instrText xml:space="preserve"> PAGEREF _Toc491882116 \h </w:instrText>
      </w:r>
      <w:r>
        <w:fldChar w:fldCharType="separate"/>
      </w:r>
      <w:r w:rsidR="00C54AA9">
        <w:t>117</w:t>
      </w:r>
      <w:r>
        <w:fldChar w:fldCharType="end"/>
      </w:r>
    </w:p>
    <w:p w14:paraId="79D12FA1" w14:textId="140EE219" w:rsidR="00321491" w:rsidRDefault="00321491">
      <w:pPr>
        <w:pStyle w:val="TOC3"/>
        <w:rPr>
          <w:rFonts w:asciiTheme="minorHAnsi" w:eastAsiaTheme="minorEastAsia" w:hAnsiTheme="minorHAnsi" w:cstheme="minorBidi"/>
          <w:sz w:val="22"/>
          <w:szCs w:val="22"/>
        </w:rPr>
      </w:pPr>
      <w:r>
        <w:lastRenderedPageBreak/>
        <w:t>2.1.11</w:t>
      </w:r>
      <w:r>
        <w:rPr>
          <w:rFonts w:asciiTheme="minorHAnsi" w:eastAsiaTheme="minorEastAsia" w:hAnsiTheme="minorHAnsi" w:cstheme="minorBidi"/>
          <w:sz w:val="22"/>
          <w:szCs w:val="22"/>
        </w:rPr>
        <w:tab/>
      </w:r>
      <w:r>
        <w:t>Infection Risk Factors Section in a CLIP Report (V2)</w:t>
      </w:r>
      <w:r>
        <w:tab/>
      </w:r>
      <w:r>
        <w:fldChar w:fldCharType="begin"/>
      </w:r>
      <w:r>
        <w:instrText xml:space="preserve"> PAGEREF _Toc491882117 \h </w:instrText>
      </w:r>
      <w:r>
        <w:fldChar w:fldCharType="separate"/>
      </w:r>
      <w:r w:rsidR="00C54AA9">
        <w:t>120</w:t>
      </w:r>
      <w:r>
        <w:fldChar w:fldCharType="end"/>
      </w:r>
    </w:p>
    <w:p w14:paraId="691D2826" w14:textId="3AD08449" w:rsidR="00321491" w:rsidRDefault="00321491">
      <w:pPr>
        <w:pStyle w:val="TOC3"/>
        <w:rPr>
          <w:rFonts w:asciiTheme="minorHAnsi" w:eastAsiaTheme="minorEastAsia" w:hAnsiTheme="minorHAnsi" w:cstheme="minorBidi"/>
          <w:sz w:val="22"/>
          <w:szCs w:val="22"/>
        </w:rPr>
      </w:pPr>
      <w:r>
        <w:t>2.1.12</w:t>
      </w:r>
      <w:r>
        <w:rPr>
          <w:rFonts w:asciiTheme="minorHAnsi" w:eastAsiaTheme="minorEastAsia" w:hAnsiTheme="minorHAnsi" w:cstheme="minorBidi"/>
          <w:sz w:val="22"/>
          <w:szCs w:val="22"/>
        </w:rPr>
        <w:tab/>
      </w:r>
      <w:r>
        <w:t>Infection Risk Factors Section in a Procedure Report</w:t>
      </w:r>
      <w:r>
        <w:tab/>
      </w:r>
      <w:r>
        <w:fldChar w:fldCharType="begin"/>
      </w:r>
      <w:r>
        <w:instrText xml:space="preserve"> PAGEREF _Toc491882118 \h </w:instrText>
      </w:r>
      <w:r>
        <w:fldChar w:fldCharType="separate"/>
      </w:r>
      <w:r w:rsidR="00C54AA9">
        <w:t>122</w:t>
      </w:r>
      <w:r>
        <w:fldChar w:fldCharType="end"/>
      </w:r>
    </w:p>
    <w:p w14:paraId="1E9A32F7" w14:textId="16F7B4D0" w:rsidR="00321491" w:rsidRDefault="00321491">
      <w:pPr>
        <w:pStyle w:val="TOC3"/>
        <w:rPr>
          <w:rFonts w:asciiTheme="minorHAnsi" w:eastAsiaTheme="minorEastAsia" w:hAnsiTheme="minorHAnsi" w:cstheme="minorBidi"/>
          <w:sz w:val="22"/>
          <w:szCs w:val="22"/>
        </w:rPr>
      </w:pPr>
      <w:r>
        <w:t>2.1.13</w:t>
      </w:r>
      <w:r>
        <w:rPr>
          <w:rFonts w:asciiTheme="minorHAnsi" w:eastAsiaTheme="minorEastAsia" w:hAnsiTheme="minorHAnsi" w:cstheme="minorBidi"/>
          <w:sz w:val="22"/>
          <w:szCs w:val="22"/>
        </w:rPr>
        <w:tab/>
      </w:r>
      <w:r>
        <w:t>Infection Risk Factors Section in a UTI Report</w:t>
      </w:r>
      <w:r>
        <w:tab/>
      </w:r>
      <w:r>
        <w:fldChar w:fldCharType="begin"/>
      </w:r>
      <w:r>
        <w:instrText xml:space="preserve"> PAGEREF _Toc491882119 \h </w:instrText>
      </w:r>
      <w:r>
        <w:fldChar w:fldCharType="separate"/>
      </w:r>
      <w:r w:rsidR="00C54AA9">
        <w:t>127</w:t>
      </w:r>
      <w:r>
        <w:fldChar w:fldCharType="end"/>
      </w:r>
    </w:p>
    <w:p w14:paraId="1CA1FC8F" w14:textId="303C7688" w:rsidR="00321491" w:rsidRDefault="00321491">
      <w:pPr>
        <w:pStyle w:val="TOC3"/>
        <w:rPr>
          <w:rFonts w:asciiTheme="minorHAnsi" w:eastAsiaTheme="minorEastAsia" w:hAnsiTheme="minorHAnsi" w:cstheme="minorBidi"/>
          <w:sz w:val="22"/>
          <w:szCs w:val="22"/>
        </w:rPr>
      </w:pPr>
      <w:r>
        <w:t>2.1.14</w:t>
      </w:r>
      <w:r>
        <w:rPr>
          <w:rFonts w:asciiTheme="minorHAnsi" w:eastAsiaTheme="minorEastAsia" w:hAnsiTheme="minorHAnsi" w:cstheme="minorBidi"/>
          <w:sz w:val="22"/>
          <w:szCs w:val="22"/>
        </w:rPr>
        <w:tab/>
      </w:r>
      <w:r>
        <w:t>Other Event Details Section</w:t>
      </w:r>
      <w:r>
        <w:tab/>
      </w:r>
      <w:r>
        <w:fldChar w:fldCharType="begin"/>
      </w:r>
      <w:r>
        <w:instrText xml:space="preserve"> PAGEREF _Toc491882120 \h </w:instrText>
      </w:r>
      <w:r>
        <w:fldChar w:fldCharType="separate"/>
      </w:r>
      <w:r w:rsidR="00C54AA9">
        <w:t>129</w:t>
      </w:r>
      <w:r>
        <w:fldChar w:fldCharType="end"/>
      </w:r>
    </w:p>
    <w:p w14:paraId="0D62B0BA" w14:textId="7061E47D" w:rsidR="00321491" w:rsidRDefault="00321491">
      <w:pPr>
        <w:pStyle w:val="TOC3"/>
        <w:rPr>
          <w:rFonts w:asciiTheme="minorHAnsi" w:eastAsiaTheme="minorEastAsia" w:hAnsiTheme="minorHAnsi" w:cstheme="minorBidi"/>
          <w:sz w:val="22"/>
          <w:szCs w:val="22"/>
        </w:rPr>
      </w:pPr>
      <w:r>
        <w:t>2.1.15</w:t>
      </w:r>
      <w:r>
        <w:rPr>
          <w:rFonts w:asciiTheme="minorHAnsi" w:eastAsiaTheme="minorEastAsia" w:hAnsiTheme="minorHAnsi" w:cstheme="minorBidi"/>
          <w:sz w:val="22"/>
          <w:szCs w:val="22"/>
        </w:rPr>
        <w:tab/>
      </w:r>
      <w:r>
        <w:t>Procedure Details Section in a CLIP Report</w:t>
      </w:r>
      <w:r>
        <w:tab/>
      </w:r>
      <w:r>
        <w:fldChar w:fldCharType="begin"/>
      </w:r>
      <w:r>
        <w:instrText xml:space="preserve"> PAGEREF _Toc491882121 \h </w:instrText>
      </w:r>
      <w:r>
        <w:fldChar w:fldCharType="separate"/>
      </w:r>
      <w:r w:rsidR="00C54AA9">
        <w:t>131</w:t>
      </w:r>
      <w:r>
        <w:fldChar w:fldCharType="end"/>
      </w:r>
    </w:p>
    <w:p w14:paraId="1E227A95" w14:textId="48109DA1" w:rsidR="00321491" w:rsidRDefault="00321491">
      <w:pPr>
        <w:pStyle w:val="TOC3"/>
        <w:rPr>
          <w:rFonts w:asciiTheme="minorHAnsi" w:eastAsiaTheme="minorEastAsia" w:hAnsiTheme="minorHAnsi" w:cstheme="minorBidi"/>
          <w:sz w:val="22"/>
          <w:szCs w:val="22"/>
        </w:rPr>
      </w:pPr>
      <w:r>
        <w:t>2.1.16</w:t>
      </w:r>
      <w:r>
        <w:rPr>
          <w:rFonts w:asciiTheme="minorHAnsi" w:eastAsiaTheme="minorEastAsia" w:hAnsiTheme="minorHAnsi" w:cstheme="minorBidi"/>
          <w:sz w:val="22"/>
          <w:szCs w:val="22"/>
        </w:rPr>
        <w:tab/>
      </w:r>
      <w:r>
        <w:t>Procedure Details Section in a Procedure Report (V2)</w:t>
      </w:r>
      <w:r>
        <w:tab/>
      </w:r>
      <w:r>
        <w:fldChar w:fldCharType="begin"/>
      </w:r>
      <w:r>
        <w:instrText xml:space="preserve"> PAGEREF _Toc491882122 \h </w:instrText>
      </w:r>
      <w:r>
        <w:fldChar w:fldCharType="separate"/>
      </w:r>
      <w:r w:rsidR="00C54AA9">
        <w:t>133</w:t>
      </w:r>
      <w:r>
        <w:fldChar w:fldCharType="end"/>
      </w:r>
    </w:p>
    <w:p w14:paraId="2BC563A6" w14:textId="7092BF72" w:rsidR="00321491" w:rsidRDefault="00321491">
      <w:pPr>
        <w:pStyle w:val="TOC3"/>
        <w:rPr>
          <w:rFonts w:asciiTheme="minorHAnsi" w:eastAsiaTheme="minorEastAsia" w:hAnsiTheme="minorHAnsi" w:cstheme="minorBidi"/>
          <w:sz w:val="22"/>
          <w:szCs w:val="22"/>
        </w:rPr>
      </w:pPr>
      <w:r>
        <w:t>2.1.17</w:t>
      </w:r>
      <w:r>
        <w:rPr>
          <w:rFonts w:asciiTheme="minorHAnsi" w:eastAsiaTheme="minorEastAsia" w:hAnsiTheme="minorHAnsi" w:cstheme="minorBidi"/>
          <w:sz w:val="22"/>
          <w:szCs w:val="22"/>
        </w:rPr>
        <w:tab/>
      </w:r>
      <w:r>
        <w:t>Risk Factors Section in an Evidence of Infection (Dialysis) Report (V2)</w:t>
      </w:r>
      <w:r>
        <w:tab/>
      </w:r>
      <w:r>
        <w:fldChar w:fldCharType="begin"/>
      </w:r>
      <w:r>
        <w:instrText xml:space="preserve"> PAGEREF _Toc491882123 \h </w:instrText>
      </w:r>
      <w:r>
        <w:fldChar w:fldCharType="separate"/>
      </w:r>
      <w:r w:rsidR="00C54AA9">
        <w:t>135</w:t>
      </w:r>
      <w:r>
        <w:fldChar w:fldCharType="end"/>
      </w:r>
    </w:p>
    <w:p w14:paraId="4E8C8FA6" w14:textId="22D64BEA" w:rsidR="00321491" w:rsidRDefault="00321491">
      <w:pPr>
        <w:pStyle w:val="TOC3"/>
        <w:rPr>
          <w:rFonts w:asciiTheme="minorHAnsi" w:eastAsiaTheme="minorEastAsia" w:hAnsiTheme="minorHAnsi" w:cstheme="minorBidi"/>
          <w:sz w:val="22"/>
          <w:szCs w:val="22"/>
        </w:rPr>
      </w:pPr>
      <w:r>
        <w:t>2.1.18</w:t>
      </w:r>
      <w:r>
        <w:rPr>
          <w:rFonts w:asciiTheme="minorHAnsi" w:eastAsiaTheme="minorEastAsia" w:hAnsiTheme="minorHAnsi" w:cstheme="minorBidi"/>
          <w:sz w:val="22"/>
          <w:szCs w:val="22"/>
        </w:rPr>
        <w:tab/>
      </w:r>
      <w:r>
        <w:t>Summary Data Section</w:t>
      </w:r>
      <w:r>
        <w:tab/>
      </w:r>
      <w:r>
        <w:fldChar w:fldCharType="begin"/>
      </w:r>
      <w:r>
        <w:instrText xml:space="preserve"> PAGEREF _Toc491882124 \h </w:instrText>
      </w:r>
      <w:r>
        <w:fldChar w:fldCharType="separate"/>
      </w:r>
      <w:r w:rsidR="00C54AA9">
        <w:t>139</w:t>
      </w:r>
      <w:r>
        <w:fldChar w:fldCharType="end"/>
      </w:r>
    </w:p>
    <w:p w14:paraId="016FC3ED" w14:textId="172E9DDA" w:rsidR="00321491" w:rsidRDefault="00321491">
      <w:pPr>
        <w:pStyle w:val="TOC3"/>
        <w:rPr>
          <w:rFonts w:asciiTheme="minorHAnsi" w:eastAsiaTheme="minorEastAsia" w:hAnsiTheme="minorHAnsi" w:cstheme="minorBidi"/>
          <w:sz w:val="22"/>
          <w:szCs w:val="22"/>
        </w:rPr>
      </w:pPr>
      <w:r>
        <w:t>2.1.19</w:t>
      </w:r>
      <w:r>
        <w:rPr>
          <w:rFonts w:asciiTheme="minorHAnsi" w:eastAsiaTheme="minorEastAsia" w:hAnsiTheme="minorHAnsi" w:cstheme="minorBidi"/>
          <w:sz w:val="22"/>
          <w:szCs w:val="22"/>
        </w:rPr>
        <w:tab/>
      </w:r>
      <w:r>
        <w:t>Summary Data Section (ARO) (V2)</w:t>
      </w:r>
      <w:r>
        <w:tab/>
      </w:r>
      <w:r>
        <w:fldChar w:fldCharType="begin"/>
      </w:r>
      <w:r>
        <w:instrText xml:space="preserve"> PAGEREF _Toc491882125 \h </w:instrText>
      </w:r>
      <w:r>
        <w:fldChar w:fldCharType="separate"/>
      </w:r>
      <w:r w:rsidR="00C54AA9">
        <w:t>141</w:t>
      </w:r>
      <w:r>
        <w:fldChar w:fldCharType="end"/>
      </w:r>
    </w:p>
    <w:p w14:paraId="37BC0ECD" w14:textId="77A4DCD1" w:rsidR="00321491" w:rsidRDefault="00321491">
      <w:pPr>
        <w:pStyle w:val="TOC3"/>
        <w:rPr>
          <w:rFonts w:asciiTheme="minorHAnsi" w:eastAsiaTheme="minorEastAsia" w:hAnsiTheme="minorHAnsi" w:cstheme="minorBidi"/>
          <w:sz w:val="22"/>
          <w:szCs w:val="22"/>
        </w:rPr>
      </w:pPr>
      <w:r>
        <w:t>2.1.20</w:t>
      </w:r>
      <w:r>
        <w:rPr>
          <w:rFonts w:asciiTheme="minorHAnsi" w:eastAsiaTheme="minorEastAsia" w:hAnsiTheme="minorHAnsi" w:cstheme="minorBidi"/>
          <w:sz w:val="22"/>
          <w:szCs w:val="22"/>
        </w:rPr>
        <w:tab/>
      </w:r>
      <w:r>
        <w:t>Summary Data Section (AUP) (V2)</w:t>
      </w:r>
      <w:r>
        <w:tab/>
      </w:r>
      <w:r>
        <w:fldChar w:fldCharType="begin"/>
      </w:r>
      <w:r>
        <w:instrText xml:space="preserve"> PAGEREF _Toc491882126 \h </w:instrText>
      </w:r>
      <w:r>
        <w:fldChar w:fldCharType="separate"/>
      </w:r>
      <w:r w:rsidR="00C54AA9">
        <w:t>143</w:t>
      </w:r>
      <w:r>
        <w:fldChar w:fldCharType="end"/>
      </w:r>
    </w:p>
    <w:p w14:paraId="44908EB0" w14:textId="57A1DBD7" w:rsidR="00321491" w:rsidRDefault="00321491">
      <w:pPr>
        <w:pStyle w:val="TOC3"/>
        <w:rPr>
          <w:rFonts w:asciiTheme="minorHAnsi" w:eastAsiaTheme="minorEastAsia" w:hAnsiTheme="minorHAnsi" w:cstheme="minorBidi"/>
          <w:sz w:val="22"/>
          <w:szCs w:val="22"/>
        </w:rPr>
      </w:pPr>
      <w:r>
        <w:t>2.1.21</w:t>
      </w:r>
      <w:r>
        <w:rPr>
          <w:rFonts w:asciiTheme="minorHAnsi" w:eastAsiaTheme="minorEastAsia" w:hAnsiTheme="minorHAnsi" w:cstheme="minorBidi"/>
          <w:sz w:val="22"/>
          <w:szCs w:val="22"/>
        </w:rPr>
        <w:tab/>
      </w:r>
      <w:r>
        <w:t>Summary Data Section (HV) (V2)</w:t>
      </w:r>
      <w:r>
        <w:tab/>
      </w:r>
      <w:r>
        <w:fldChar w:fldCharType="begin"/>
      </w:r>
      <w:r>
        <w:instrText xml:space="preserve"> PAGEREF _Toc491882127 \h </w:instrText>
      </w:r>
      <w:r>
        <w:fldChar w:fldCharType="separate"/>
      </w:r>
      <w:r w:rsidR="00C54AA9">
        <w:t>146</w:t>
      </w:r>
      <w:r>
        <w:fldChar w:fldCharType="end"/>
      </w:r>
    </w:p>
    <w:p w14:paraId="78BECE6D" w14:textId="5E0DC7BF" w:rsidR="00321491" w:rsidRDefault="00321491">
      <w:pPr>
        <w:pStyle w:val="TOC3"/>
        <w:rPr>
          <w:rFonts w:asciiTheme="minorHAnsi" w:eastAsiaTheme="minorEastAsia" w:hAnsiTheme="minorHAnsi" w:cstheme="minorBidi"/>
          <w:sz w:val="22"/>
          <w:szCs w:val="22"/>
        </w:rPr>
      </w:pPr>
      <w:r>
        <w:t>2.1.22</w:t>
      </w:r>
      <w:r>
        <w:rPr>
          <w:rFonts w:asciiTheme="minorHAnsi" w:eastAsiaTheme="minorEastAsia" w:hAnsiTheme="minorHAnsi" w:cstheme="minorBidi"/>
          <w:sz w:val="22"/>
          <w:szCs w:val="22"/>
        </w:rPr>
        <w:tab/>
      </w:r>
      <w:r>
        <w:t>Summary Data Section (NICU)</w:t>
      </w:r>
      <w:r>
        <w:tab/>
      </w:r>
      <w:r>
        <w:fldChar w:fldCharType="begin"/>
      </w:r>
      <w:r>
        <w:instrText xml:space="preserve"> PAGEREF _Toc491882128 \h </w:instrText>
      </w:r>
      <w:r>
        <w:fldChar w:fldCharType="separate"/>
      </w:r>
      <w:r w:rsidR="00C54AA9">
        <w:t>150</w:t>
      </w:r>
      <w:r>
        <w:fldChar w:fldCharType="end"/>
      </w:r>
    </w:p>
    <w:p w14:paraId="4B02194B" w14:textId="21B2D5E5" w:rsidR="00321491" w:rsidRDefault="00321491">
      <w:pPr>
        <w:pStyle w:val="TOC3"/>
        <w:rPr>
          <w:rFonts w:asciiTheme="minorHAnsi" w:eastAsiaTheme="minorEastAsia" w:hAnsiTheme="minorHAnsi" w:cstheme="minorBidi"/>
          <w:sz w:val="22"/>
          <w:szCs w:val="22"/>
        </w:rPr>
      </w:pPr>
      <w:r>
        <w:t>2.1.23</w:t>
      </w:r>
      <w:r>
        <w:rPr>
          <w:rFonts w:asciiTheme="minorHAnsi" w:eastAsiaTheme="minorEastAsia" w:hAnsiTheme="minorHAnsi" w:cstheme="minorBidi"/>
          <w:sz w:val="22"/>
          <w:szCs w:val="22"/>
        </w:rPr>
        <w:tab/>
      </w:r>
      <w:r>
        <w:t>Summary Data Section (OPC)</w:t>
      </w:r>
      <w:r>
        <w:tab/>
      </w:r>
      <w:r>
        <w:fldChar w:fldCharType="begin"/>
      </w:r>
      <w:r>
        <w:instrText xml:space="preserve"> PAGEREF _Toc491882129 \h </w:instrText>
      </w:r>
      <w:r>
        <w:fldChar w:fldCharType="separate"/>
      </w:r>
      <w:r w:rsidR="00C54AA9">
        <w:t>151</w:t>
      </w:r>
      <w:r>
        <w:fldChar w:fldCharType="end"/>
      </w:r>
    </w:p>
    <w:p w14:paraId="2A912917" w14:textId="6187F43C" w:rsidR="00321491" w:rsidRDefault="00321491">
      <w:pPr>
        <w:pStyle w:val="TOC3"/>
        <w:rPr>
          <w:rFonts w:asciiTheme="minorHAnsi" w:eastAsiaTheme="minorEastAsia" w:hAnsiTheme="minorHAnsi" w:cstheme="minorBidi"/>
          <w:sz w:val="22"/>
          <w:szCs w:val="22"/>
        </w:rPr>
      </w:pPr>
      <w:r>
        <w:t>2.1.24</w:t>
      </w:r>
      <w:r>
        <w:rPr>
          <w:rFonts w:asciiTheme="minorHAnsi" w:eastAsiaTheme="minorEastAsia" w:hAnsiTheme="minorHAnsi" w:cstheme="minorBidi"/>
          <w:sz w:val="22"/>
          <w:szCs w:val="22"/>
        </w:rPr>
        <w:tab/>
      </w:r>
      <w:r>
        <w:t>Summary Data Section (POM) (V2)</w:t>
      </w:r>
      <w:r>
        <w:tab/>
      </w:r>
      <w:r>
        <w:fldChar w:fldCharType="begin"/>
      </w:r>
      <w:r>
        <w:instrText xml:space="preserve"> PAGEREF _Toc491882130 \h </w:instrText>
      </w:r>
      <w:r>
        <w:fldChar w:fldCharType="separate"/>
      </w:r>
      <w:r w:rsidR="00C54AA9">
        <w:t>153</w:t>
      </w:r>
      <w:r>
        <w:fldChar w:fldCharType="end"/>
      </w:r>
    </w:p>
    <w:p w14:paraId="1DE21ED7" w14:textId="30B298F0" w:rsidR="00321491" w:rsidRDefault="00321491">
      <w:pPr>
        <w:pStyle w:val="TOC3"/>
        <w:rPr>
          <w:rFonts w:asciiTheme="minorHAnsi" w:eastAsiaTheme="minorEastAsia" w:hAnsiTheme="minorHAnsi" w:cstheme="minorBidi"/>
          <w:sz w:val="22"/>
          <w:szCs w:val="22"/>
        </w:rPr>
      </w:pPr>
      <w:r>
        <w:t>2.1.25</w:t>
      </w:r>
      <w:r>
        <w:rPr>
          <w:rFonts w:asciiTheme="minorHAnsi" w:eastAsiaTheme="minorEastAsia" w:hAnsiTheme="minorHAnsi" w:cstheme="minorBidi"/>
          <w:sz w:val="22"/>
          <w:szCs w:val="22"/>
        </w:rPr>
        <w:tab/>
      </w:r>
      <w:r>
        <w:t>Summary Data Section (VAT)</w:t>
      </w:r>
      <w:r>
        <w:tab/>
      </w:r>
      <w:r>
        <w:fldChar w:fldCharType="begin"/>
      </w:r>
      <w:r>
        <w:instrText xml:space="preserve"> PAGEREF _Toc491882131 \h </w:instrText>
      </w:r>
      <w:r>
        <w:fldChar w:fldCharType="separate"/>
      </w:r>
      <w:r w:rsidR="00C54AA9">
        <w:t>155</w:t>
      </w:r>
      <w:r>
        <w:fldChar w:fldCharType="end"/>
      </w:r>
    </w:p>
    <w:p w14:paraId="06C5DC86" w14:textId="36DFBEA2" w:rsidR="00321491" w:rsidRDefault="00321491">
      <w:pPr>
        <w:pStyle w:val="TOC3"/>
        <w:rPr>
          <w:rFonts w:asciiTheme="minorHAnsi" w:eastAsiaTheme="minorEastAsia" w:hAnsiTheme="minorHAnsi" w:cstheme="minorBidi"/>
          <w:sz w:val="22"/>
          <w:szCs w:val="22"/>
        </w:rPr>
      </w:pPr>
      <w:r>
        <w:t>2.1.26</w:t>
      </w:r>
      <w:r>
        <w:rPr>
          <w:rFonts w:asciiTheme="minorHAnsi" w:eastAsiaTheme="minorEastAsia" w:hAnsiTheme="minorHAnsi" w:cstheme="minorBidi"/>
          <w:sz w:val="22"/>
          <w:szCs w:val="22"/>
        </w:rPr>
        <w:tab/>
      </w:r>
      <w:r>
        <w:t>Surgical Site Infection Details Section in an OPC Report</w:t>
      </w:r>
      <w:r>
        <w:tab/>
      </w:r>
      <w:r>
        <w:fldChar w:fldCharType="begin"/>
      </w:r>
      <w:r>
        <w:instrText xml:space="preserve"> PAGEREF _Toc491882132 \h </w:instrText>
      </w:r>
      <w:r>
        <w:fldChar w:fldCharType="separate"/>
      </w:r>
      <w:r w:rsidR="00C54AA9">
        <w:t>157</w:t>
      </w:r>
      <w:r>
        <w:fldChar w:fldCharType="end"/>
      </w:r>
    </w:p>
    <w:p w14:paraId="6FA9BFEB" w14:textId="7FF775BF" w:rsidR="00321491" w:rsidRDefault="00321491">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_Toc491882133 \h </w:instrText>
      </w:r>
      <w:r>
        <w:fldChar w:fldCharType="separate"/>
      </w:r>
      <w:r w:rsidR="00C54AA9">
        <w:t>160</w:t>
      </w:r>
      <w:r>
        <w:fldChar w:fldCharType="end"/>
      </w:r>
    </w:p>
    <w:p w14:paraId="5E347FE6" w14:textId="1D120C66" w:rsidR="00321491" w:rsidRDefault="00321491">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Anesthesia Administration Clinical Statement</w:t>
      </w:r>
      <w:r>
        <w:tab/>
      </w:r>
      <w:r>
        <w:fldChar w:fldCharType="begin"/>
      </w:r>
      <w:r>
        <w:instrText xml:space="preserve"> PAGEREF _Toc491882134 \h </w:instrText>
      </w:r>
      <w:r>
        <w:fldChar w:fldCharType="separate"/>
      </w:r>
      <w:r w:rsidR="00C54AA9">
        <w:t>160</w:t>
      </w:r>
      <w:r>
        <w:fldChar w:fldCharType="end"/>
      </w:r>
    </w:p>
    <w:p w14:paraId="1F1B7931" w14:textId="35CF4A2C" w:rsidR="00321491" w:rsidRDefault="00321491">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Antimicrobial Coated Catheter Used Observation</w:t>
      </w:r>
      <w:r>
        <w:tab/>
      </w:r>
      <w:r>
        <w:fldChar w:fldCharType="begin"/>
      </w:r>
      <w:r>
        <w:instrText xml:space="preserve"> PAGEREF _Toc491882135 \h </w:instrText>
      </w:r>
      <w:r>
        <w:fldChar w:fldCharType="separate"/>
      </w:r>
      <w:r w:rsidR="00C54AA9">
        <w:t>163</w:t>
      </w:r>
      <w:r>
        <w:fldChar w:fldCharType="end"/>
      </w:r>
    </w:p>
    <w:p w14:paraId="7C051015" w14:textId="54C167AD" w:rsidR="00321491" w:rsidRDefault="00321491">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Antimicrobial Susceptibility Antibiotic</w:t>
      </w:r>
      <w:r>
        <w:tab/>
      </w:r>
      <w:r>
        <w:fldChar w:fldCharType="begin"/>
      </w:r>
      <w:r>
        <w:instrText xml:space="preserve"> PAGEREF _Toc491882136 \h </w:instrText>
      </w:r>
      <w:r>
        <w:fldChar w:fldCharType="separate"/>
      </w:r>
      <w:r w:rsidR="00C54AA9">
        <w:t>165</w:t>
      </w:r>
      <w:r>
        <w:fldChar w:fldCharType="end"/>
      </w:r>
    </w:p>
    <w:p w14:paraId="6946FA2D" w14:textId="677A7F20" w:rsidR="00321491" w:rsidRDefault="00321491">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Antimicrobial Susceptibility Final Interpretation Result</w:t>
      </w:r>
      <w:r>
        <w:tab/>
      </w:r>
      <w:r>
        <w:fldChar w:fldCharType="begin"/>
      </w:r>
      <w:r>
        <w:instrText xml:space="preserve"> PAGEREF _Toc491882137 \h </w:instrText>
      </w:r>
      <w:r>
        <w:fldChar w:fldCharType="separate"/>
      </w:r>
      <w:r w:rsidR="00C54AA9">
        <w:t>168</w:t>
      </w:r>
      <w:r>
        <w:fldChar w:fldCharType="end"/>
      </w:r>
    </w:p>
    <w:p w14:paraId="62F8769F" w14:textId="015D733B" w:rsidR="00321491" w:rsidRDefault="00321491">
      <w:pPr>
        <w:pStyle w:val="TOC2"/>
        <w:tabs>
          <w:tab w:val="left" w:pos="806"/>
        </w:tabs>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Antimicrobial Susceptibility Isolate Participant</w:t>
      </w:r>
      <w:r>
        <w:tab/>
      </w:r>
      <w:r>
        <w:fldChar w:fldCharType="begin"/>
      </w:r>
      <w:r>
        <w:instrText xml:space="preserve"> PAGEREF _Toc491882138 \h </w:instrText>
      </w:r>
      <w:r>
        <w:fldChar w:fldCharType="separate"/>
      </w:r>
      <w:r w:rsidR="00C54AA9">
        <w:t>171</w:t>
      </w:r>
      <w:r>
        <w:fldChar w:fldCharType="end"/>
      </w:r>
    </w:p>
    <w:p w14:paraId="70EBAFA3" w14:textId="01C52952" w:rsidR="00321491" w:rsidRDefault="00321491">
      <w:pPr>
        <w:pStyle w:val="TOC2"/>
        <w:tabs>
          <w:tab w:val="left" w:pos="806"/>
        </w:tabs>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_Toc491882139 \h </w:instrText>
      </w:r>
      <w:r>
        <w:fldChar w:fldCharType="separate"/>
      </w:r>
      <w:r w:rsidR="00C54AA9">
        <w:t>173</w:t>
      </w:r>
      <w:r>
        <w:fldChar w:fldCharType="end"/>
      </w:r>
    </w:p>
    <w:p w14:paraId="1CBE066A" w14:textId="3474893D" w:rsidR="00321491" w:rsidRDefault="00321491">
      <w:pPr>
        <w:pStyle w:val="TOC2"/>
        <w:tabs>
          <w:tab w:val="left" w:pos="806"/>
        </w:tabs>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_Toc491882140 \h </w:instrText>
      </w:r>
      <w:r>
        <w:fldChar w:fldCharType="separate"/>
      </w:r>
      <w:r w:rsidR="00C54AA9">
        <w:t>179</w:t>
      </w:r>
      <w:r>
        <w:fldChar w:fldCharType="end"/>
      </w:r>
    </w:p>
    <w:p w14:paraId="4108D046" w14:textId="23994143" w:rsidR="00321491" w:rsidRDefault="00321491">
      <w:pPr>
        <w:pStyle w:val="TOC2"/>
        <w:tabs>
          <w:tab w:val="left" w:pos="806"/>
        </w:tabs>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_Toc491882141 \h </w:instrText>
      </w:r>
      <w:r>
        <w:fldChar w:fldCharType="separate"/>
      </w:r>
      <w:r w:rsidR="00C54AA9">
        <w:t>183</w:t>
      </w:r>
      <w:r>
        <w:fldChar w:fldCharType="end"/>
      </w:r>
    </w:p>
    <w:p w14:paraId="0A2AD703" w14:textId="6D48ED81" w:rsidR="00321491" w:rsidRDefault="00321491">
      <w:pPr>
        <w:pStyle w:val="TOC2"/>
        <w:tabs>
          <w:tab w:val="left" w:pos="806"/>
        </w:tabs>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ARO Staph Aureus Specific Tests Organizer</w:t>
      </w:r>
      <w:r>
        <w:tab/>
      </w:r>
      <w:r>
        <w:fldChar w:fldCharType="begin"/>
      </w:r>
      <w:r>
        <w:instrText xml:space="preserve"> PAGEREF _Toc491882142 \h </w:instrText>
      </w:r>
      <w:r>
        <w:fldChar w:fldCharType="separate"/>
      </w:r>
      <w:r w:rsidR="00C54AA9">
        <w:t>186</w:t>
      </w:r>
      <w:r>
        <w:fldChar w:fldCharType="end"/>
      </w:r>
    </w:p>
    <w:p w14:paraId="28874FCE" w14:textId="38DB689E" w:rsidR="00321491" w:rsidRDefault="00321491">
      <w:pPr>
        <w:pStyle w:val="TOC2"/>
        <w:tabs>
          <w:tab w:val="left" w:pos="1320"/>
        </w:tabs>
        <w:rPr>
          <w:rFonts w:asciiTheme="minorHAnsi" w:eastAsiaTheme="minorEastAsia" w:hAnsiTheme="minorHAnsi" w:cstheme="minorBidi"/>
          <w:sz w:val="22"/>
          <w:szCs w:val="22"/>
        </w:rPr>
      </w:pPr>
      <w:r>
        <w:t>3.10</w:t>
      </w:r>
      <w:r>
        <w:rPr>
          <w:rFonts w:asciiTheme="minorHAnsi" w:eastAsiaTheme="minorEastAsia" w:hAnsiTheme="minorHAnsi" w:cstheme="minorBidi"/>
          <w:sz w:val="22"/>
          <w:szCs w:val="22"/>
        </w:rPr>
        <w:tab/>
      </w:r>
      <w:r>
        <w:t>ARO Staph Aureus Specific Tests Result Observation</w:t>
      </w:r>
      <w:r>
        <w:tab/>
      </w:r>
      <w:r>
        <w:fldChar w:fldCharType="begin"/>
      </w:r>
      <w:r>
        <w:instrText xml:space="preserve"> PAGEREF _Toc491882143 \h </w:instrText>
      </w:r>
      <w:r>
        <w:fldChar w:fldCharType="separate"/>
      </w:r>
      <w:r w:rsidR="00C54AA9">
        <w:t>189</w:t>
      </w:r>
      <w:r>
        <w:fldChar w:fldCharType="end"/>
      </w:r>
    </w:p>
    <w:p w14:paraId="6A0D50C6" w14:textId="17BFF362" w:rsidR="00321491" w:rsidRDefault="00321491">
      <w:pPr>
        <w:pStyle w:val="TOC2"/>
        <w:tabs>
          <w:tab w:val="left" w:pos="1320"/>
        </w:tabs>
        <w:rPr>
          <w:rFonts w:asciiTheme="minorHAnsi" w:eastAsiaTheme="minorEastAsia" w:hAnsiTheme="minorHAnsi" w:cstheme="minorBidi"/>
          <w:sz w:val="22"/>
          <w:szCs w:val="22"/>
        </w:rPr>
      </w:pPr>
      <w:r>
        <w:t>3.11</w:t>
      </w:r>
      <w:r>
        <w:rPr>
          <w:rFonts w:asciiTheme="minorHAnsi" w:eastAsiaTheme="minorEastAsia" w:hAnsiTheme="minorHAnsi" w:cstheme="minorBidi"/>
          <w:sz w:val="22"/>
          <w:szCs w:val="22"/>
        </w:rPr>
        <w:tab/>
      </w:r>
      <w:r>
        <w:t>ASA Class Observation</w:t>
      </w:r>
      <w:r>
        <w:tab/>
      </w:r>
      <w:r>
        <w:fldChar w:fldCharType="begin"/>
      </w:r>
      <w:r>
        <w:instrText xml:space="preserve"> PAGEREF _Toc491882144 \h </w:instrText>
      </w:r>
      <w:r>
        <w:fldChar w:fldCharType="separate"/>
      </w:r>
      <w:r w:rsidR="00C54AA9">
        <w:t>192</w:t>
      </w:r>
      <w:r>
        <w:fldChar w:fldCharType="end"/>
      </w:r>
    </w:p>
    <w:p w14:paraId="1BE0ABF3" w14:textId="2FB75D15" w:rsidR="00321491" w:rsidRDefault="00321491">
      <w:pPr>
        <w:pStyle w:val="TOC2"/>
        <w:tabs>
          <w:tab w:val="left" w:pos="1320"/>
        </w:tabs>
        <w:rPr>
          <w:rFonts w:asciiTheme="minorHAnsi" w:eastAsiaTheme="minorEastAsia" w:hAnsiTheme="minorHAnsi" w:cstheme="minorBidi"/>
          <w:sz w:val="22"/>
          <w:szCs w:val="22"/>
        </w:rPr>
      </w:pPr>
      <w:r>
        <w:t>3.12</w:t>
      </w:r>
      <w:r>
        <w:rPr>
          <w:rFonts w:asciiTheme="minorHAnsi" w:eastAsiaTheme="minorEastAsia" w:hAnsiTheme="minorHAnsi" w:cstheme="minorBidi"/>
          <w:sz w:val="22"/>
          <w:szCs w:val="22"/>
        </w:rPr>
        <w:tab/>
      </w:r>
      <w:r>
        <w:t>Bacterial Isolate Tested for Carbapenemase Observation</w:t>
      </w:r>
      <w:r>
        <w:tab/>
      </w:r>
      <w:r>
        <w:fldChar w:fldCharType="begin"/>
      </w:r>
      <w:r>
        <w:instrText xml:space="preserve"> PAGEREF _Toc491882145 \h </w:instrText>
      </w:r>
      <w:r>
        <w:fldChar w:fldCharType="separate"/>
      </w:r>
      <w:r w:rsidR="00C54AA9">
        <w:t>195</w:t>
      </w:r>
      <w:r>
        <w:fldChar w:fldCharType="end"/>
      </w:r>
    </w:p>
    <w:p w14:paraId="153151F6" w14:textId="08752043" w:rsidR="00321491" w:rsidRDefault="00321491">
      <w:pPr>
        <w:pStyle w:val="TOC2"/>
        <w:tabs>
          <w:tab w:val="left" w:pos="1320"/>
        </w:tabs>
        <w:rPr>
          <w:rFonts w:asciiTheme="minorHAnsi" w:eastAsiaTheme="minorEastAsia" w:hAnsiTheme="minorHAnsi" w:cstheme="minorBidi"/>
          <w:sz w:val="22"/>
          <w:szCs w:val="22"/>
        </w:rPr>
      </w:pPr>
      <w:r>
        <w:t>3.13</w:t>
      </w:r>
      <w:r>
        <w:rPr>
          <w:rFonts w:asciiTheme="minorHAnsi" w:eastAsiaTheme="minorEastAsia" w:hAnsiTheme="minorHAnsi" w:cstheme="minorBidi"/>
          <w:sz w:val="22"/>
          <w:szCs w:val="22"/>
        </w:rPr>
        <w:tab/>
      </w:r>
      <w:r>
        <w:t>Blood Collection Location</w:t>
      </w:r>
      <w:r>
        <w:tab/>
      </w:r>
      <w:r>
        <w:fldChar w:fldCharType="begin"/>
      </w:r>
      <w:r>
        <w:instrText xml:space="preserve"> PAGEREF _Toc491882146 \h </w:instrText>
      </w:r>
      <w:r>
        <w:fldChar w:fldCharType="separate"/>
      </w:r>
      <w:r w:rsidR="00C54AA9">
        <w:t>199</w:t>
      </w:r>
      <w:r>
        <w:fldChar w:fldCharType="end"/>
      </w:r>
    </w:p>
    <w:p w14:paraId="20220530" w14:textId="4FC244B5" w:rsidR="00321491" w:rsidRDefault="00321491">
      <w:pPr>
        <w:pStyle w:val="TOC2"/>
        <w:tabs>
          <w:tab w:val="left" w:pos="1320"/>
        </w:tabs>
        <w:rPr>
          <w:rFonts w:asciiTheme="minorHAnsi" w:eastAsiaTheme="minorEastAsia" w:hAnsiTheme="minorHAnsi" w:cstheme="minorBidi"/>
          <w:sz w:val="22"/>
          <w:szCs w:val="22"/>
        </w:rPr>
      </w:pPr>
      <w:r>
        <w:t>3.14</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_Toc491882147 \h </w:instrText>
      </w:r>
      <w:r>
        <w:fldChar w:fldCharType="separate"/>
      </w:r>
      <w:r w:rsidR="00C54AA9">
        <w:t>202</w:t>
      </w:r>
      <w:r>
        <w:fldChar w:fldCharType="end"/>
      </w:r>
    </w:p>
    <w:p w14:paraId="542DCC77" w14:textId="31DB750D" w:rsidR="00321491" w:rsidRDefault="00321491">
      <w:pPr>
        <w:pStyle w:val="TOC2"/>
        <w:tabs>
          <w:tab w:val="left" w:pos="1320"/>
        </w:tabs>
        <w:rPr>
          <w:rFonts w:asciiTheme="minorHAnsi" w:eastAsiaTheme="minorEastAsia" w:hAnsiTheme="minorHAnsi" w:cstheme="minorBidi"/>
          <w:sz w:val="22"/>
          <w:szCs w:val="22"/>
        </w:rPr>
      </w:pPr>
      <w:r>
        <w:t>3.15</w:t>
      </w:r>
      <w:r>
        <w:rPr>
          <w:rFonts w:asciiTheme="minorHAnsi" w:eastAsiaTheme="minorEastAsia" w:hAnsiTheme="minorHAnsi" w:cstheme="minorBidi"/>
          <w:sz w:val="22"/>
          <w:szCs w:val="22"/>
        </w:rPr>
        <w:tab/>
      </w:r>
      <w:r>
        <w:t>Blood Sample Collected for Culture Observation</w:t>
      </w:r>
      <w:r>
        <w:tab/>
      </w:r>
      <w:r>
        <w:fldChar w:fldCharType="begin"/>
      </w:r>
      <w:r>
        <w:instrText xml:space="preserve"> PAGEREF _Toc491882148 \h </w:instrText>
      </w:r>
      <w:r>
        <w:fldChar w:fldCharType="separate"/>
      </w:r>
      <w:r w:rsidR="00C54AA9">
        <w:t>206</w:t>
      </w:r>
      <w:r>
        <w:fldChar w:fldCharType="end"/>
      </w:r>
    </w:p>
    <w:p w14:paraId="7C09DCC0" w14:textId="17AE1CA9" w:rsidR="00321491" w:rsidRDefault="00321491">
      <w:pPr>
        <w:pStyle w:val="TOC2"/>
        <w:tabs>
          <w:tab w:val="left" w:pos="1320"/>
        </w:tabs>
        <w:rPr>
          <w:rFonts w:asciiTheme="minorHAnsi" w:eastAsiaTheme="minorEastAsia" w:hAnsiTheme="minorHAnsi" w:cstheme="minorBidi"/>
          <w:sz w:val="22"/>
          <w:szCs w:val="22"/>
        </w:rPr>
      </w:pPr>
      <w:r>
        <w:t>3.16</w:t>
      </w:r>
      <w:r>
        <w:rPr>
          <w:rFonts w:asciiTheme="minorHAnsi" w:eastAsiaTheme="minorEastAsia" w:hAnsiTheme="minorHAnsi" w:cstheme="minorBidi"/>
          <w:sz w:val="22"/>
          <w:szCs w:val="22"/>
        </w:rPr>
        <w:tab/>
      </w:r>
      <w:r>
        <w:t>Bloodstream Infection Evidence Type Observation</w:t>
      </w:r>
      <w:r>
        <w:tab/>
      </w:r>
      <w:r>
        <w:fldChar w:fldCharType="begin"/>
      </w:r>
      <w:r>
        <w:instrText xml:space="preserve"> PAGEREF _Toc491882149 \h </w:instrText>
      </w:r>
      <w:r>
        <w:fldChar w:fldCharType="separate"/>
      </w:r>
      <w:r w:rsidR="00C54AA9">
        <w:t>208</w:t>
      </w:r>
      <w:r>
        <w:fldChar w:fldCharType="end"/>
      </w:r>
    </w:p>
    <w:p w14:paraId="2166A4B1" w14:textId="2392E311" w:rsidR="00321491" w:rsidRDefault="00321491">
      <w:pPr>
        <w:pStyle w:val="TOC2"/>
        <w:tabs>
          <w:tab w:val="left" w:pos="1320"/>
        </w:tabs>
        <w:rPr>
          <w:rFonts w:asciiTheme="minorHAnsi" w:eastAsiaTheme="minorEastAsia" w:hAnsiTheme="minorHAnsi" w:cstheme="minorBidi"/>
          <w:sz w:val="22"/>
          <w:szCs w:val="22"/>
        </w:rPr>
      </w:pPr>
      <w:r>
        <w:t>3.17</w:t>
      </w:r>
      <w:r>
        <w:rPr>
          <w:rFonts w:asciiTheme="minorHAnsi" w:eastAsiaTheme="minorEastAsia" w:hAnsiTheme="minorHAnsi" w:cstheme="minorBidi"/>
          <w:sz w:val="22"/>
          <w:szCs w:val="22"/>
        </w:rPr>
        <w:tab/>
      </w:r>
      <w:r>
        <w:t>Buttonhole Cannulation Observation</w:t>
      </w:r>
      <w:r>
        <w:tab/>
      </w:r>
      <w:r>
        <w:fldChar w:fldCharType="begin"/>
      </w:r>
      <w:r>
        <w:instrText xml:space="preserve"> PAGEREF _Toc491882150 \h </w:instrText>
      </w:r>
      <w:r>
        <w:fldChar w:fldCharType="separate"/>
      </w:r>
      <w:r w:rsidR="00C54AA9">
        <w:t>211</w:t>
      </w:r>
      <w:r>
        <w:fldChar w:fldCharType="end"/>
      </w:r>
    </w:p>
    <w:p w14:paraId="79C8E65A" w14:textId="6FD837A1" w:rsidR="00321491" w:rsidRDefault="00321491">
      <w:pPr>
        <w:pStyle w:val="TOC2"/>
        <w:tabs>
          <w:tab w:val="left" w:pos="1320"/>
        </w:tabs>
        <w:rPr>
          <w:rFonts w:asciiTheme="minorHAnsi" w:eastAsiaTheme="minorEastAsia" w:hAnsiTheme="minorHAnsi" w:cstheme="minorBidi"/>
          <w:sz w:val="22"/>
          <w:szCs w:val="22"/>
        </w:rPr>
      </w:pPr>
      <w:r>
        <w:t>3.18</w:t>
      </w:r>
      <w:r>
        <w:rPr>
          <w:rFonts w:asciiTheme="minorHAnsi" w:eastAsiaTheme="minorEastAsia" w:hAnsiTheme="minorHAnsi" w:cstheme="minorBidi"/>
          <w:sz w:val="22"/>
          <w:szCs w:val="22"/>
        </w:rPr>
        <w:tab/>
      </w:r>
      <w:r>
        <w:t>Carbapenemase Test Observation</w:t>
      </w:r>
      <w:r>
        <w:tab/>
      </w:r>
      <w:r>
        <w:fldChar w:fldCharType="begin"/>
      </w:r>
      <w:r>
        <w:instrText xml:space="preserve"> PAGEREF _Toc491882151 \h </w:instrText>
      </w:r>
      <w:r>
        <w:fldChar w:fldCharType="separate"/>
      </w:r>
      <w:r w:rsidR="00C54AA9">
        <w:t>214</w:t>
      </w:r>
      <w:r>
        <w:fldChar w:fldCharType="end"/>
      </w:r>
    </w:p>
    <w:p w14:paraId="2B39F28C" w14:textId="751E22E8" w:rsidR="00321491" w:rsidRDefault="00321491">
      <w:pPr>
        <w:pStyle w:val="TOC2"/>
        <w:tabs>
          <w:tab w:val="left" w:pos="1320"/>
        </w:tabs>
        <w:rPr>
          <w:rFonts w:asciiTheme="minorHAnsi" w:eastAsiaTheme="minorEastAsia" w:hAnsiTheme="minorHAnsi" w:cstheme="minorBidi"/>
          <w:sz w:val="22"/>
          <w:szCs w:val="22"/>
        </w:rPr>
      </w:pPr>
      <w:r>
        <w:lastRenderedPageBreak/>
        <w:t>3.19</w:t>
      </w:r>
      <w:r>
        <w:rPr>
          <w:rFonts w:asciiTheme="minorHAnsi" w:eastAsiaTheme="minorEastAsia" w:hAnsiTheme="minorHAnsi" w:cstheme="minorBidi"/>
          <w:sz w:val="22"/>
          <w:szCs w:val="22"/>
        </w:rPr>
        <w:tab/>
      </w:r>
      <w:r>
        <w:t>Carbapenemase Test Organizer</w:t>
      </w:r>
      <w:r>
        <w:tab/>
      </w:r>
      <w:r>
        <w:fldChar w:fldCharType="begin"/>
      </w:r>
      <w:r>
        <w:instrText xml:space="preserve"> PAGEREF _Toc491882152 \h </w:instrText>
      </w:r>
      <w:r>
        <w:fldChar w:fldCharType="separate"/>
      </w:r>
      <w:r w:rsidR="00C54AA9">
        <w:t>218</w:t>
      </w:r>
      <w:r>
        <w:fldChar w:fldCharType="end"/>
      </w:r>
    </w:p>
    <w:p w14:paraId="691AB568" w14:textId="22CA7E97" w:rsidR="00321491" w:rsidRDefault="00321491">
      <w:pPr>
        <w:pStyle w:val="TOC2"/>
        <w:tabs>
          <w:tab w:val="left" w:pos="1320"/>
        </w:tabs>
        <w:rPr>
          <w:rFonts w:asciiTheme="minorHAnsi" w:eastAsiaTheme="minorEastAsia" w:hAnsiTheme="minorHAnsi" w:cstheme="minorBidi"/>
          <w:sz w:val="22"/>
          <w:szCs w:val="22"/>
        </w:rPr>
      </w:pPr>
      <w:r>
        <w:t>3.20</w:t>
      </w:r>
      <w:r>
        <w:rPr>
          <w:rFonts w:asciiTheme="minorHAnsi" w:eastAsiaTheme="minorEastAsia" w:hAnsiTheme="minorHAnsi" w:cstheme="minorBidi"/>
          <w:sz w:val="22"/>
          <w:szCs w:val="22"/>
        </w:rPr>
        <w:tab/>
      </w:r>
      <w:r>
        <w:t>Carbapenemase Type Identified Observation</w:t>
      </w:r>
      <w:r>
        <w:tab/>
      </w:r>
      <w:r>
        <w:fldChar w:fldCharType="begin"/>
      </w:r>
      <w:r>
        <w:instrText xml:space="preserve"> PAGEREF _Toc491882153 \h </w:instrText>
      </w:r>
      <w:r>
        <w:fldChar w:fldCharType="separate"/>
      </w:r>
      <w:r w:rsidR="00C54AA9">
        <w:t>222</w:t>
      </w:r>
      <w:r>
        <w:fldChar w:fldCharType="end"/>
      </w:r>
    </w:p>
    <w:p w14:paraId="40AE3ABC" w14:textId="07CE9C07" w:rsidR="00321491" w:rsidRDefault="00321491">
      <w:pPr>
        <w:pStyle w:val="TOC2"/>
        <w:tabs>
          <w:tab w:val="left" w:pos="1320"/>
        </w:tabs>
        <w:rPr>
          <w:rFonts w:asciiTheme="minorHAnsi" w:eastAsiaTheme="minorEastAsia" w:hAnsiTheme="minorHAnsi" w:cstheme="minorBidi"/>
          <w:sz w:val="22"/>
          <w:szCs w:val="22"/>
        </w:rPr>
      </w:pPr>
      <w:r>
        <w:t>3.21</w:t>
      </w:r>
      <w:r>
        <w:rPr>
          <w:rFonts w:asciiTheme="minorHAnsi" w:eastAsiaTheme="minorEastAsia" w:hAnsiTheme="minorHAnsi" w:cstheme="minorBidi"/>
          <w:sz w:val="22"/>
          <w:szCs w:val="22"/>
        </w:rPr>
        <w:tab/>
      </w:r>
      <w:r>
        <w:t>Central-Line Insertion Practice Clinical Statement (V2)</w:t>
      </w:r>
      <w:r>
        <w:tab/>
      </w:r>
      <w:r>
        <w:fldChar w:fldCharType="begin"/>
      </w:r>
      <w:r>
        <w:instrText xml:space="preserve"> PAGEREF _Toc491882154 \h </w:instrText>
      </w:r>
      <w:r>
        <w:fldChar w:fldCharType="separate"/>
      </w:r>
      <w:r w:rsidR="00C54AA9">
        <w:t>226</w:t>
      </w:r>
      <w:r>
        <w:fldChar w:fldCharType="end"/>
      </w:r>
    </w:p>
    <w:p w14:paraId="771023F9" w14:textId="09411E5C" w:rsidR="00321491" w:rsidRDefault="00321491">
      <w:pPr>
        <w:pStyle w:val="TOC2"/>
        <w:tabs>
          <w:tab w:val="left" w:pos="1320"/>
        </w:tabs>
        <w:rPr>
          <w:rFonts w:asciiTheme="minorHAnsi" w:eastAsiaTheme="minorEastAsia" w:hAnsiTheme="minorHAnsi" w:cstheme="minorBidi"/>
          <w:sz w:val="22"/>
          <w:szCs w:val="22"/>
        </w:rPr>
      </w:pPr>
      <w:r>
        <w:t>3.22</w:t>
      </w:r>
      <w:r>
        <w:rPr>
          <w:rFonts w:asciiTheme="minorHAnsi" w:eastAsiaTheme="minorEastAsia" w:hAnsiTheme="minorHAnsi" w:cstheme="minorBidi"/>
          <w:sz w:val="22"/>
          <w:szCs w:val="22"/>
        </w:rPr>
        <w:tab/>
      </w:r>
      <w:r>
        <w:t>Central-Line Insertion Preparation Organizer (V2)</w:t>
      </w:r>
      <w:r>
        <w:tab/>
      </w:r>
      <w:r>
        <w:fldChar w:fldCharType="begin"/>
      </w:r>
      <w:r>
        <w:instrText xml:space="preserve"> PAGEREF _Toc491882155 \h </w:instrText>
      </w:r>
      <w:r>
        <w:fldChar w:fldCharType="separate"/>
      </w:r>
      <w:r w:rsidR="00C54AA9">
        <w:t>230</w:t>
      </w:r>
      <w:r>
        <w:fldChar w:fldCharType="end"/>
      </w:r>
    </w:p>
    <w:p w14:paraId="4140F3F4" w14:textId="1DE6E76D" w:rsidR="00321491" w:rsidRDefault="00321491">
      <w:pPr>
        <w:pStyle w:val="TOC2"/>
        <w:tabs>
          <w:tab w:val="left" w:pos="1320"/>
        </w:tabs>
        <w:rPr>
          <w:rFonts w:asciiTheme="minorHAnsi" w:eastAsiaTheme="minorEastAsia" w:hAnsiTheme="minorHAnsi" w:cstheme="minorBidi"/>
          <w:sz w:val="22"/>
          <w:szCs w:val="22"/>
        </w:rPr>
      </w:pPr>
      <w:r>
        <w:t>3.23</w:t>
      </w:r>
      <w:r>
        <w:rPr>
          <w:rFonts w:asciiTheme="minorHAnsi" w:eastAsiaTheme="minorEastAsia" w:hAnsiTheme="minorHAnsi" w:cstheme="minorBidi"/>
          <w:sz w:val="22"/>
          <w:szCs w:val="22"/>
        </w:rPr>
        <w:tab/>
      </w:r>
      <w:r>
        <w:t>Closure Technique Procedure</w:t>
      </w:r>
      <w:r>
        <w:tab/>
      </w:r>
      <w:r>
        <w:fldChar w:fldCharType="begin"/>
      </w:r>
      <w:r>
        <w:instrText xml:space="preserve"> PAGEREF _Toc491882156 \h </w:instrText>
      </w:r>
      <w:r>
        <w:fldChar w:fldCharType="separate"/>
      </w:r>
      <w:r w:rsidR="00C54AA9">
        <w:t>233</w:t>
      </w:r>
      <w:r>
        <w:fldChar w:fldCharType="end"/>
      </w:r>
    </w:p>
    <w:p w14:paraId="73DBB214" w14:textId="0F2A35B1" w:rsidR="00321491" w:rsidRDefault="00321491">
      <w:pPr>
        <w:pStyle w:val="TOC2"/>
        <w:tabs>
          <w:tab w:val="left" w:pos="1320"/>
        </w:tabs>
        <w:rPr>
          <w:rFonts w:asciiTheme="minorHAnsi" w:eastAsiaTheme="minorEastAsia" w:hAnsiTheme="minorHAnsi" w:cstheme="minorBidi"/>
          <w:sz w:val="22"/>
          <w:szCs w:val="22"/>
        </w:rPr>
      </w:pPr>
      <w:r>
        <w:t>3.24</w:t>
      </w:r>
      <w:r>
        <w:rPr>
          <w:rFonts w:asciiTheme="minorHAnsi" w:eastAsiaTheme="minorEastAsia" w:hAnsiTheme="minorHAnsi" w:cstheme="minorBidi"/>
          <w:sz w:val="22"/>
          <w:szCs w:val="22"/>
        </w:rPr>
        <w:tab/>
      </w:r>
      <w:r>
        <w:t>Contraindicated Observation (V2)</w:t>
      </w:r>
      <w:r>
        <w:tab/>
      </w:r>
      <w:r>
        <w:fldChar w:fldCharType="begin"/>
      </w:r>
      <w:r>
        <w:instrText xml:space="preserve"> PAGEREF _Toc491882157 \h </w:instrText>
      </w:r>
      <w:r>
        <w:fldChar w:fldCharType="separate"/>
      </w:r>
      <w:r w:rsidR="00C54AA9">
        <w:t>236</w:t>
      </w:r>
      <w:r>
        <w:fldChar w:fldCharType="end"/>
      </w:r>
    </w:p>
    <w:p w14:paraId="4E4B8C52" w14:textId="668C9CD1" w:rsidR="00321491" w:rsidRDefault="00321491">
      <w:pPr>
        <w:pStyle w:val="TOC2"/>
        <w:tabs>
          <w:tab w:val="left" w:pos="1320"/>
        </w:tabs>
        <w:rPr>
          <w:rFonts w:asciiTheme="minorHAnsi" w:eastAsiaTheme="minorEastAsia" w:hAnsiTheme="minorHAnsi" w:cstheme="minorBidi"/>
          <w:sz w:val="22"/>
          <w:szCs w:val="22"/>
        </w:rPr>
      </w:pPr>
      <w:r>
        <w:t>3.25</w:t>
      </w:r>
      <w:r>
        <w:rPr>
          <w:rFonts w:asciiTheme="minorHAnsi" w:eastAsiaTheme="minorEastAsia" w:hAnsiTheme="minorHAnsi" w:cstheme="minorBidi"/>
          <w:sz w:val="22"/>
          <w:szCs w:val="22"/>
        </w:rPr>
        <w:tab/>
      </w:r>
      <w:r>
        <w:t>Contraindication Type Observation</w:t>
      </w:r>
      <w:r>
        <w:tab/>
      </w:r>
      <w:r>
        <w:fldChar w:fldCharType="begin"/>
      </w:r>
      <w:r>
        <w:instrText xml:space="preserve"> PAGEREF _Toc491882158 \h </w:instrText>
      </w:r>
      <w:r>
        <w:fldChar w:fldCharType="separate"/>
      </w:r>
      <w:r w:rsidR="00C54AA9">
        <w:t>240</w:t>
      </w:r>
      <w:r>
        <w:fldChar w:fldCharType="end"/>
      </w:r>
    </w:p>
    <w:p w14:paraId="435304B9" w14:textId="44157EBE" w:rsidR="00321491" w:rsidRDefault="00321491">
      <w:pPr>
        <w:pStyle w:val="TOC2"/>
        <w:tabs>
          <w:tab w:val="left" w:pos="1320"/>
        </w:tabs>
        <w:rPr>
          <w:rFonts w:asciiTheme="minorHAnsi" w:eastAsiaTheme="minorEastAsia" w:hAnsiTheme="minorHAnsi" w:cstheme="minorBidi"/>
          <w:sz w:val="22"/>
          <w:szCs w:val="22"/>
        </w:rPr>
      </w:pPr>
      <w:r>
        <w:t>3.26</w:t>
      </w:r>
      <w:r>
        <w:rPr>
          <w:rFonts w:asciiTheme="minorHAnsi" w:eastAsiaTheme="minorEastAsia" w:hAnsiTheme="minorHAnsi" w:cstheme="minorBidi"/>
          <w:sz w:val="22"/>
          <w:szCs w:val="22"/>
        </w:rPr>
        <w:tab/>
      </w:r>
      <w:r>
        <w:t>Criteria of Diagnosis Organizer</w:t>
      </w:r>
      <w:r>
        <w:tab/>
      </w:r>
      <w:r>
        <w:fldChar w:fldCharType="begin"/>
      </w:r>
      <w:r>
        <w:instrText xml:space="preserve"> PAGEREF _Toc491882159 \h </w:instrText>
      </w:r>
      <w:r>
        <w:fldChar w:fldCharType="separate"/>
      </w:r>
      <w:r w:rsidR="00C54AA9">
        <w:t>242</w:t>
      </w:r>
      <w:r>
        <w:fldChar w:fldCharType="end"/>
      </w:r>
    </w:p>
    <w:p w14:paraId="62E90C5D" w14:textId="6D5FE931" w:rsidR="00321491" w:rsidRDefault="00321491">
      <w:pPr>
        <w:pStyle w:val="TOC2"/>
        <w:tabs>
          <w:tab w:val="left" w:pos="1320"/>
        </w:tabs>
        <w:rPr>
          <w:rFonts w:asciiTheme="minorHAnsi" w:eastAsiaTheme="minorEastAsia" w:hAnsiTheme="minorHAnsi" w:cstheme="minorBidi"/>
          <w:sz w:val="22"/>
          <w:szCs w:val="22"/>
        </w:rPr>
      </w:pPr>
      <w:r>
        <w:t>3.27</w:t>
      </w:r>
      <w:r>
        <w:rPr>
          <w:rFonts w:asciiTheme="minorHAnsi" w:eastAsiaTheme="minorEastAsia" w:hAnsiTheme="minorHAnsi" w:cstheme="minorBidi"/>
          <w:sz w:val="22"/>
          <w:szCs w:val="22"/>
        </w:rPr>
        <w:tab/>
      </w:r>
      <w:r>
        <w:t>Criterion of Diagnosis Observation</w:t>
      </w:r>
      <w:r>
        <w:tab/>
      </w:r>
      <w:r>
        <w:fldChar w:fldCharType="begin"/>
      </w:r>
      <w:r>
        <w:instrText xml:space="preserve"> PAGEREF _Toc491882160 \h </w:instrText>
      </w:r>
      <w:r>
        <w:fldChar w:fldCharType="separate"/>
      </w:r>
      <w:r w:rsidR="00C54AA9">
        <w:t>244</w:t>
      </w:r>
      <w:r>
        <w:fldChar w:fldCharType="end"/>
      </w:r>
    </w:p>
    <w:p w14:paraId="218C3FDA" w14:textId="7A80DBCD" w:rsidR="00321491" w:rsidRDefault="00321491">
      <w:pPr>
        <w:pStyle w:val="TOC2"/>
        <w:tabs>
          <w:tab w:val="left" w:pos="1320"/>
        </w:tabs>
        <w:rPr>
          <w:rFonts w:asciiTheme="minorHAnsi" w:eastAsiaTheme="minorEastAsia" w:hAnsiTheme="minorHAnsi" w:cstheme="minorBidi"/>
          <w:sz w:val="22"/>
          <w:szCs w:val="22"/>
        </w:rPr>
      </w:pPr>
      <w:r>
        <w:t>3.28</w:t>
      </w:r>
      <w:r>
        <w:rPr>
          <w:rFonts w:asciiTheme="minorHAnsi" w:eastAsiaTheme="minorEastAsia" w:hAnsiTheme="minorHAnsi" w:cstheme="minorBidi"/>
          <w:sz w:val="22"/>
          <w:szCs w:val="22"/>
        </w:rPr>
        <w:tab/>
      </w:r>
      <w:r>
        <w:t>Death Observation</w:t>
      </w:r>
      <w:r>
        <w:tab/>
      </w:r>
      <w:r>
        <w:fldChar w:fldCharType="begin"/>
      </w:r>
      <w:r>
        <w:instrText xml:space="preserve"> PAGEREF _Toc491882161 \h </w:instrText>
      </w:r>
      <w:r>
        <w:fldChar w:fldCharType="separate"/>
      </w:r>
      <w:r w:rsidR="00C54AA9">
        <w:t>248</w:t>
      </w:r>
      <w:r>
        <w:fldChar w:fldCharType="end"/>
      </w:r>
    </w:p>
    <w:p w14:paraId="1C7A4F89" w14:textId="2E7E1ACC" w:rsidR="00321491" w:rsidRDefault="00321491">
      <w:pPr>
        <w:pStyle w:val="TOC2"/>
        <w:tabs>
          <w:tab w:val="left" w:pos="1320"/>
        </w:tabs>
        <w:rPr>
          <w:rFonts w:asciiTheme="minorHAnsi" w:eastAsiaTheme="minorEastAsia" w:hAnsiTheme="minorHAnsi" w:cstheme="minorBidi"/>
          <w:sz w:val="22"/>
          <w:szCs w:val="22"/>
        </w:rPr>
      </w:pPr>
      <w:r>
        <w:t>3.29</w:t>
      </w:r>
      <w:r>
        <w:rPr>
          <w:rFonts w:asciiTheme="minorHAnsi" w:eastAsiaTheme="minorEastAsia" w:hAnsiTheme="minorHAnsi" w:cstheme="minorBidi"/>
          <w:sz w:val="22"/>
          <w:szCs w:val="22"/>
        </w:rPr>
        <w:tab/>
      </w:r>
      <w:r>
        <w:t>Death Observation in an Evidence of Infection (Dialysis) Report</w:t>
      </w:r>
      <w:r>
        <w:tab/>
      </w:r>
      <w:r>
        <w:fldChar w:fldCharType="begin"/>
      </w:r>
      <w:r>
        <w:instrText xml:space="preserve"> PAGEREF _Toc491882162 \h </w:instrText>
      </w:r>
      <w:r>
        <w:fldChar w:fldCharType="separate"/>
      </w:r>
      <w:r w:rsidR="00C54AA9">
        <w:t>252</w:t>
      </w:r>
      <w:r>
        <w:fldChar w:fldCharType="end"/>
      </w:r>
    </w:p>
    <w:p w14:paraId="1B49FD3C" w14:textId="6C0AA513" w:rsidR="00321491" w:rsidRDefault="00321491">
      <w:pPr>
        <w:pStyle w:val="TOC2"/>
        <w:tabs>
          <w:tab w:val="left" w:pos="1320"/>
        </w:tabs>
        <w:rPr>
          <w:rFonts w:asciiTheme="minorHAnsi" w:eastAsiaTheme="minorEastAsia" w:hAnsiTheme="minorHAnsi" w:cstheme="minorBidi"/>
          <w:sz w:val="22"/>
          <w:szCs w:val="22"/>
        </w:rPr>
      </w:pPr>
      <w:r>
        <w:t>3.30</w:t>
      </w:r>
      <w:r>
        <w:rPr>
          <w:rFonts w:asciiTheme="minorHAnsi" w:eastAsiaTheme="minorEastAsia" w:hAnsiTheme="minorHAnsi" w:cstheme="minorBidi"/>
          <w:sz w:val="22"/>
          <w:szCs w:val="22"/>
        </w:rPr>
        <w:tab/>
      </w:r>
      <w:r>
        <w:t>Device Insertion Time and Location Procedure</w:t>
      </w:r>
      <w:r>
        <w:tab/>
      </w:r>
      <w:r>
        <w:fldChar w:fldCharType="begin"/>
      </w:r>
      <w:r>
        <w:instrText xml:space="preserve"> PAGEREF _Toc491882163 \h </w:instrText>
      </w:r>
      <w:r>
        <w:fldChar w:fldCharType="separate"/>
      </w:r>
      <w:r w:rsidR="00C54AA9">
        <w:t>255</w:t>
      </w:r>
      <w:r>
        <w:fldChar w:fldCharType="end"/>
      </w:r>
    </w:p>
    <w:p w14:paraId="00849EB3" w14:textId="15C21925" w:rsidR="00321491" w:rsidRDefault="00321491">
      <w:pPr>
        <w:pStyle w:val="TOC2"/>
        <w:tabs>
          <w:tab w:val="left" w:pos="1320"/>
        </w:tabs>
        <w:rPr>
          <w:rFonts w:asciiTheme="minorHAnsi" w:eastAsiaTheme="minorEastAsia" w:hAnsiTheme="minorHAnsi" w:cstheme="minorBidi"/>
          <w:sz w:val="22"/>
          <w:szCs w:val="22"/>
        </w:rPr>
      </w:pPr>
      <w:r>
        <w:t>3.31</w:t>
      </w:r>
      <w:r>
        <w:rPr>
          <w:rFonts w:asciiTheme="minorHAnsi" w:eastAsiaTheme="minorEastAsia" w:hAnsiTheme="minorHAnsi" w:cstheme="minorBidi"/>
          <w:sz w:val="22"/>
          <w:szCs w:val="22"/>
        </w:rPr>
        <w:tab/>
      </w:r>
      <w:r>
        <w:t>Diabetes Mellitus Observation</w:t>
      </w:r>
      <w:r>
        <w:tab/>
      </w:r>
      <w:r>
        <w:fldChar w:fldCharType="begin"/>
      </w:r>
      <w:r>
        <w:instrText xml:space="preserve"> PAGEREF _Toc491882164 \h </w:instrText>
      </w:r>
      <w:r>
        <w:fldChar w:fldCharType="separate"/>
      </w:r>
      <w:r w:rsidR="00C54AA9">
        <w:t>258</w:t>
      </w:r>
      <w:r>
        <w:fldChar w:fldCharType="end"/>
      </w:r>
    </w:p>
    <w:p w14:paraId="7AC8D978" w14:textId="330C7FEF" w:rsidR="00321491" w:rsidRDefault="00321491">
      <w:pPr>
        <w:pStyle w:val="TOC2"/>
        <w:tabs>
          <w:tab w:val="left" w:pos="1320"/>
        </w:tabs>
        <w:rPr>
          <w:rFonts w:asciiTheme="minorHAnsi" w:eastAsiaTheme="minorEastAsia" w:hAnsiTheme="minorHAnsi" w:cstheme="minorBidi"/>
          <w:sz w:val="22"/>
          <w:szCs w:val="22"/>
        </w:rPr>
      </w:pPr>
      <w:r>
        <w:t>3.32</w:t>
      </w:r>
      <w:r>
        <w:rPr>
          <w:rFonts w:asciiTheme="minorHAnsi" w:eastAsiaTheme="minorEastAsia" w:hAnsiTheme="minorHAnsi" w:cstheme="minorBidi"/>
          <w:sz w:val="22"/>
          <w:szCs w:val="22"/>
        </w:rPr>
        <w:tab/>
      </w:r>
      <w:r>
        <w:t>Dialysis Clinic Admission Clinical Statement</w:t>
      </w:r>
      <w:r>
        <w:tab/>
      </w:r>
      <w:r>
        <w:fldChar w:fldCharType="begin"/>
      </w:r>
      <w:r>
        <w:instrText xml:space="preserve"> PAGEREF _Toc491882165 \h </w:instrText>
      </w:r>
      <w:r>
        <w:fldChar w:fldCharType="separate"/>
      </w:r>
      <w:r w:rsidR="00C54AA9">
        <w:t>261</w:t>
      </w:r>
      <w:r>
        <w:fldChar w:fldCharType="end"/>
      </w:r>
    </w:p>
    <w:p w14:paraId="064BC364" w14:textId="44CB029E" w:rsidR="00321491" w:rsidRDefault="00321491">
      <w:pPr>
        <w:pStyle w:val="TOC2"/>
        <w:tabs>
          <w:tab w:val="left" w:pos="1320"/>
        </w:tabs>
        <w:rPr>
          <w:rFonts w:asciiTheme="minorHAnsi" w:eastAsiaTheme="minorEastAsia" w:hAnsiTheme="minorHAnsi" w:cstheme="minorBidi"/>
          <w:sz w:val="22"/>
          <w:szCs w:val="22"/>
        </w:rPr>
      </w:pPr>
      <w:r>
        <w:t>3.33</w:t>
      </w:r>
      <w:r>
        <w:rPr>
          <w:rFonts w:asciiTheme="minorHAnsi" w:eastAsiaTheme="minorEastAsia" w:hAnsiTheme="minorHAnsi" w:cstheme="minorBidi"/>
          <w:sz w:val="22"/>
          <w:szCs w:val="22"/>
        </w:rPr>
        <w:tab/>
      </w:r>
      <w:r>
        <w:t>Dialysis Patient Observation</w:t>
      </w:r>
      <w:r>
        <w:tab/>
      </w:r>
      <w:r>
        <w:fldChar w:fldCharType="begin"/>
      </w:r>
      <w:r>
        <w:instrText xml:space="preserve"> PAGEREF _Toc491882166 \h </w:instrText>
      </w:r>
      <w:r>
        <w:fldChar w:fldCharType="separate"/>
      </w:r>
      <w:r w:rsidR="00C54AA9">
        <w:t>264</w:t>
      </w:r>
      <w:r>
        <w:fldChar w:fldCharType="end"/>
      </w:r>
    </w:p>
    <w:p w14:paraId="23937679" w14:textId="480C7E39" w:rsidR="00321491" w:rsidRDefault="00321491">
      <w:pPr>
        <w:pStyle w:val="TOC2"/>
        <w:tabs>
          <w:tab w:val="left" w:pos="1320"/>
        </w:tabs>
        <w:rPr>
          <w:rFonts w:asciiTheme="minorHAnsi" w:eastAsiaTheme="minorEastAsia" w:hAnsiTheme="minorHAnsi" w:cstheme="minorBidi"/>
          <w:sz w:val="22"/>
          <w:szCs w:val="22"/>
        </w:rPr>
      </w:pPr>
      <w:r>
        <w:t>3.34</w:t>
      </w:r>
      <w:r>
        <w:rPr>
          <w:rFonts w:asciiTheme="minorHAnsi" w:eastAsiaTheme="minorEastAsia" w:hAnsiTheme="minorHAnsi" w:cstheme="minorBidi"/>
          <w:sz w:val="22"/>
          <w:szCs w:val="22"/>
        </w:rPr>
        <w:tab/>
      </w:r>
      <w:r>
        <w:t>Dialyzer Reused Observation</w:t>
      </w:r>
      <w:r>
        <w:tab/>
      </w:r>
      <w:r>
        <w:fldChar w:fldCharType="begin"/>
      </w:r>
      <w:r>
        <w:instrText xml:space="preserve"> PAGEREF _Toc491882167 \h </w:instrText>
      </w:r>
      <w:r>
        <w:fldChar w:fldCharType="separate"/>
      </w:r>
      <w:r w:rsidR="00C54AA9">
        <w:t>267</w:t>
      </w:r>
      <w:r>
        <w:fldChar w:fldCharType="end"/>
      </w:r>
    </w:p>
    <w:p w14:paraId="6B34BAB3" w14:textId="6C602559" w:rsidR="00321491" w:rsidRDefault="00321491">
      <w:pPr>
        <w:pStyle w:val="TOC2"/>
        <w:tabs>
          <w:tab w:val="left" w:pos="1320"/>
        </w:tabs>
        <w:rPr>
          <w:rFonts w:asciiTheme="minorHAnsi" w:eastAsiaTheme="minorEastAsia" w:hAnsiTheme="minorHAnsi" w:cstheme="minorBidi"/>
          <w:sz w:val="22"/>
          <w:szCs w:val="22"/>
        </w:rPr>
      </w:pPr>
      <w:r>
        <w:t>3.35</w:t>
      </w:r>
      <w:r>
        <w:rPr>
          <w:rFonts w:asciiTheme="minorHAnsi" w:eastAsiaTheme="minorEastAsia" w:hAnsiTheme="minorHAnsi" w:cstheme="minorBidi"/>
          <w:sz w:val="22"/>
          <w:szCs w:val="22"/>
        </w:rPr>
        <w:tab/>
      </w:r>
      <w:r>
        <w:t>Drug-Susceptibility Test Observation</w:t>
      </w:r>
      <w:r>
        <w:tab/>
      </w:r>
      <w:r>
        <w:fldChar w:fldCharType="begin"/>
      </w:r>
      <w:r>
        <w:instrText xml:space="preserve"> PAGEREF _Toc491882168 \h </w:instrText>
      </w:r>
      <w:r>
        <w:fldChar w:fldCharType="separate"/>
      </w:r>
      <w:r w:rsidR="00C54AA9">
        <w:t>269</w:t>
      </w:r>
      <w:r>
        <w:fldChar w:fldCharType="end"/>
      </w:r>
    </w:p>
    <w:p w14:paraId="60EB4E73" w14:textId="0698AEBC" w:rsidR="00321491" w:rsidRDefault="00321491">
      <w:pPr>
        <w:pStyle w:val="TOC2"/>
        <w:tabs>
          <w:tab w:val="left" w:pos="1320"/>
        </w:tabs>
        <w:rPr>
          <w:rFonts w:asciiTheme="minorHAnsi" w:eastAsiaTheme="minorEastAsia" w:hAnsiTheme="minorHAnsi" w:cstheme="minorBidi"/>
          <w:sz w:val="22"/>
          <w:szCs w:val="22"/>
        </w:rPr>
      </w:pPr>
      <w:r>
        <w:t>3.36</w:t>
      </w:r>
      <w:r>
        <w:rPr>
          <w:rFonts w:asciiTheme="minorHAnsi" w:eastAsiaTheme="minorEastAsia" w:hAnsiTheme="minorHAnsi" w:cstheme="minorBidi"/>
          <w:sz w:val="22"/>
          <w:szCs w:val="22"/>
        </w:rPr>
        <w:tab/>
      </w:r>
      <w:r>
        <w:t>Duration of Labor Observation</w:t>
      </w:r>
      <w:r>
        <w:tab/>
      </w:r>
      <w:r>
        <w:fldChar w:fldCharType="begin"/>
      </w:r>
      <w:r>
        <w:instrText xml:space="preserve"> PAGEREF _Toc491882169 \h </w:instrText>
      </w:r>
      <w:r>
        <w:fldChar w:fldCharType="separate"/>
      </w:r>
      <w:r w:rsidR="00C54AA9">
        <w:t>271</w:t>
      </w:r>
      <w:r>
        <w:fldChar w:fldCharType="end"/>
      </w:r>
    </w:p>
    <w:p w14:paraId="3E2D817F" w14:textId="431DB6F9" w:rsidR="00321491" w:rsidRDefault="00321491">
      <w:pPr>
        <w:pStyle w:val="TOC2"/>
        <w:tabs>
          <w:tab w:val="left" w:pos="1320"/>
        </w:tabs>
        <w:rPr>
          <w:rFonts w:asciiTheme="minorHAnsi" w:eastAsiaTheme="minorEastAsia" w:hAnsiTheme="minorHAnsi" w:cstheme="minorBidi"/>
          <w:sz w:val="22"/>
          <w:szCs w:val="22"/>
        </w:rPr>
      </w:pPr>
      <w:r>
        <w:t>3.37</w:t>
      </w:r>
      <w:r>
        <w:rPr>
          <w:rFonts w:asciiTheme="minorHAnsi" w:eastAsiaTheme="minorEastAsia" w:hAnsiTheme="minorHAnsi" w:cstheme="minorBidi"/>
          <w:sz w:val="22"/>
          <w:szCs w:val="22"/>
        </w:rPr>
        <w:tab/>
      </w:r>
      <w:r>
        <w:t>Endoscope Used Clinical Statement</w:t>
      </w:r>
      <w:r>
        <w:tab/>
      </w:r>
      <w:r>
        <w:fldChar w:fldCharType="begin"/>
      </w:r>
      <w:r>
        <w:instrText xml:space="preserve"> PAGEREF _Toc491882170 \h </w:instrText>
      </w:r>
      <w:r>
        <w:fldChar w:fldCharType="separate"/>
      </w:r>
      <w:r w:rsidR="00C54AA9">
        <w:t>273</w:t>
      </w:r>
      <w:r>
        <w:fldChar w:fldCharType="end"/>
      </w:r>
    </w:p>
    <w:p w14:paraId="72CDB84E" w14:textId="583CD46E" w:rsidR="00321491" w:rsidRDefault="00321491">
      <w:pPr>
        <w:pStyle w:val="TOC2"/>
        <w:tabs>
          <w:tab w:val="left" w:pos="1320"/>
        </w:tabs>
        <w:rPr>
          <w:rFonts w:asciiTheme="minorHAnsi" w:eastAsiaTheme="minorEastAsia" w:hAnsiTheme="minorHAnsi" w:cstheme="minorBidi"/>
          <w:sz w:val="22"/>
          <w:szCs w:val="22"/>
        </w:rPr>
      </w:pPr>
      <w:r>
        <w:t>3.38</w:t>
      </w:r>
      <w:r>
        <w:rPr>
          <w:rFonts w:asciiTheme="minorHAnsi" w:eastAsiaTheme="minorEastAsia" w:hAnsiTheme="minorHAnsi" w:cstheme="minorBidi"/>
          <w:sz w:val="22"/>
          <w:szCs w:val="22"/>
        </w:rPr>
        <w:tab/>
      </w:r>
      <w:r>
        <w:t>Facility Transfuses Blood Products Treated with Pathogen Reduction Technology Observation (V2)</w:t>
      </w:r>
      <w:r>
        <w:tab/>
      </w:r>
      <w:r>
        <w:fldChar w:fldCharType="begin"/>
      </w:r>
      <w:r>
        <w:instrText xml:space="preserve"> PAGEREF _Toc491882171 \h </w:instrText>
      </w:r>
      <w:r>
        <w:fldChar w:fldCharType="separate"/>
      </w:r>
      <w:r w:rsidR="00C54AA9">
        <w:t>275</w:t>
      </w:r>
      <w:r>
        <w:fldChar w:fldCharType="end"/>
      </w:r>
    </w:p>
    <w:p w14:paraId="59247A00" w14:textId="2CF6F0CA" w:rsidR="00321491" w:rsidRDefault="00321491">
      <w:pPr>
        <w:pStyle w:val="TOC2"/>
        <w:tabs>
          <w:tab w:val="left" w:pos="1320"/>
        </w:tabs>
        <w:rPr>
          <w:rFonts w:asciiTheme="minorHAnsi" w:eastAsiaTheme="minorEastAsia" w:hAnsiTheme="minorHAnsi" w:cstheme="minorBidi"/>
          <w:sz w:val="22"/>
          <w:szCs w:val="22"/>
        </w:rPr>
      </w:pPr>
      <w:r>
        <w:t>3.39</w:t>
      </w:r>
      <w:r>
        <w:rPr>
          <w:rFonts w:asciiTheme="minorHAnsi" w:eastAsiaTheme="minorEastAsia" w:hAnsiTheme="minorHAnsi" w:cstheme="minorBidi"/>
          <w:sz w:val="22"/>
          <w:szCs w:val="22"/>
        </w:rPr>
        <w:tab/>
      </w:r>
      <w:r>
        <w:t>Findings Organizer</w:t>
      </w:r>
      <w:r>
        <w:tab/>
      </w:r>
      <w:r>
        <w:fldChar w:fldCharType="begin"/>
      </w:r>
      <w:r>
        <w:instrText xml:space="preserve"> PAGEREF _Toc491882172 \h </w:instrText>
      </w:r>
      <w:r>
        <w:fldChar w:fldCharType="separate"/>
      </w:r>
      <w:r w:rsidR="00C54AA9">
        <w:t>278</w:t>
      </w:r>
      <w:r>
        <w:fldChar w:fldCharType="end"/>
      </w:r>
    </w:p>
    <w:p w14:paraId="676940F7" w14:textId="0DCAEB1D" w:rsidR="00321491" w:rsidRDefault="00321491">
      <w:pPr>
        <w:pStyle w:val="TOC2"/>
        <w:tabs>
          <w:tab w:val="left" w:pos="1320"/>
        </w:tabs>
        <w:rPr>
          <w:rFonts w:asciiTheme="minorHAnsi" w:eastAsiaTheme="minorEastAsia" w:hAnsiTheme="minorHAnsi" w:cstheme="minorBidi"/>
          <w:sz w:val="22"/>
          <w:szCs w:val="22"/>
        </w:rPr>
      </w:pPr>
      <w:r>
        <w:t>3.40</w:t>
      </w:r>
      <w:r>
        <w:rPr>
          <w:rFonts w:asciiTheme="minorHAnsi" w:eastAsiaTheme="minorEastAsia" w:hAnsiTheme="minorHAnsi" w:cstheme="minorBidi"/>
          <w:sz w:val="22"/>
          <w:szCs w:val="22"/>
        </w:rPr>
        <w:tab/>
      </w:r>
      <w:r>
        <w:t>Guidewire Used Clinical Statement</w:t>
      </w:r>
      <w:r>
        <w:tab/>
      </w:r>
      <w:r>
        <w:fldChar w:fldCharType="begin"/>
      </w:r>
      <w:r>
        <w:instrText xml:space="preserve"> PAGEREF _Toc491882173 \h </w:instrText>
      </w:r>
      <w:r>
        <w:fldChar w:fldCharType="separate"/>
      </w:r>
      <w:r w:rsidR="00C54AA9">
        <w:t>281</w:t>
      </w:r>
      <w:r>
        <w:fldChar w:fldCharType="end"/>
      </w:r>
    </w:p>
    <w:p w14:paraId="4BEE444F" w14:textId="7364A667" w:rsidR="00321491" w:rsidRDefault="00321491">
      <w:pPr>
        <w:pStyle w:val="TOC2"/>
        <w:tabs>
          <w:tab w:val="left" w:pos="1320"/>
        </w:tabs>
        <w:rPr>
          <w:rFonts w:asciiTheme="minorHAnsi" w:eastAsiaTheme="minorEastAsia" w:hAnsiTheme="minorHAnsi" w:cstheme="minorBidi"/>
          <w:sz w:val="22"/>
          <w:szCs w:val="22"/>
        </w:rPr>
      </w:pPr>
      <w:r>
        <w:t>3.41</w:t>
      </w:r>
      <w:r>
        <w:rPr>
          <w:rFonts w:asciiTheme="minorHAnsi" w:eastAsiaTheme="minorEastAsia" w:hAnsiTheme="minorHAnsi" w:cstheme="minorBidi"/>
          <w:sz w:val="22"/>
          <w:szCs w:val="22"/>
        </w:rPr>
        <w:tab/>
      </w:r>
      <w:r>
        <w:t>Hand Hygiene Performed Clinical Statement</w:t>
      </w:r>
      <w:r>
        <w:tab/>
      </w:r>
      <w:r>
        <w:fldChar w:fldCharType="begin"/>
      </w:r>
      <w:r>
        <w:instrText xml:space="preserve"> PAGEREF _Toc491882174 \h </w:instrText>
      </w:r>
      <w:r>
        <w:fldChar w:fldCharType="separate"/>
      </w:r>
      <w:r w:rsidR="00C54AA9">
        <w:t>283</w:t>
      </w:r>
      <w:r>
        <w:fldChar w:fldCharType="end"/>
      </w:r>
    </w:p>
    <w:p w14:paraId="0EBF58DA" w14:textId="6D3FC8AF" w:rsidR="00321491" w:rsidRDefault="00321491">
      <w:pPr>
        <w:pStyle w:val="TOC2"/>
        <w:tabs>
          <w:tab w:val="left" w:pos="1320"/>
        </w:tabs>
        <w:rPr>
          <w:rFonts w:asciiTheme="minorHAnsi" w:eastAsiaTheme="minorEastAsia" w:hAnsiTheme="minorHAnsi" w:cstheme="minorBidi"/>
          <w:sz w:val="22"/>
          <w:szCs w:val="22"/>
        </w:rPr>
      </w:pPr>
      <w:r>
        <w:t>3.42</w:t>
      </w:r>
      <w:r>
        <w:rPr>
          <w:rFonts w:asciiTheme="minorHAnsi" w:eastAsiaTheme="minorEastAsia" w:hAnsiTheme="minorHAnsi" w:cstheme="minorBidi"/>
          <w:sz w:val="22"/>
          <w:szCs w:val="22"/>
        </w:rPr>
        <w:tab/>
      </w:r>
      <w:r>
        <w:t>Height Observation</w:t>
      </w:r>
      <w:r>
        <w:tab/>
      </w:r>
      <w:r>
        <w:fldChar w:fldCharType="begin"/>
      </w:r>
      <w:r>
        <w:instrText xml:space="preserve"> PAGEREF _Toc491882175 \h </w:instrText>
      </w:r>
      <w:r>
        <w:fldChar w:fldCharType="separate"/>
      </w:r>
      <w:r w:rsidR="00C54AA9">
        <w:t>285</w:t>
      </w:r>
      <w:r>
        <w:fldChar w:fldCharType="end"/>
      </w:r>
    </w:p>
    <w:p w14:paraId="5DC067FA" w14:textId="5F716E7D" w:rsidR="00321491" w:rsidRDefault="00321491">
      <w:pPr>
        <w:pStyle w:val="TOC2"/>
        <w:tabs>
          <w:tab w:val="left" w:pos="1320"/>
        </w:tabs>
        <w:rPr>
          <w:rFonts w:asciiTheme="minorHAnsi" w:eastAsiaTheme="minorEastAsia" w:hAnsiTheme="minorHAnsi" w:cstheme="minorBidi"/>
          <w:sz w:val="22"/>
          <w:szCs w:val="22"/>
        </w:rPr>
      </w:pPr>
      <w:r>
        <w:t>3.43</w:t>
      </w:r>
      <w:r>
        <w:rPr>
          <w:rFonts w:asciiTheme="minorHAnsi" w:eastAsiaTheme="minorEastAsia" w:hAnsiTheme="minorHAnsi" w:cstheme="minorBidi"/>
          <w:sz w:val="22"/>
          <w:szCs w:val="22"/>
        </w:rPr>
        <w:tab/>
      </w:r>
      <w:r>
        <w:t>History of Object Presence Observation</w:t>
      </w:r>
      <w:r>
        <w:tab/>
      </w:r>
      <w:r>
        <w:fldChar w:fldCharType="begin"/>
      </w:r>
      <w:r>
        <w:instrText xml:space="preserve"> PAGEREF _Toc491882176 \h </w:instrText>
      </w:r>
      <w:r>
        <w:fldChar w:fldCharType="separate"/>
      </w:r>
      <w:r w:rsidR="00C54AA9">
        <w:t>288</w:t>
      </w:r>
      <w:r>
        <w:fldChar w:fldCharType="end"/>
      </w:r>
    </w:p>
    <w:p w14:paraId="3961D848" w14:textId="67E9F14A" w:rsidR="00321491" w:rsidRDefault="00321491">
      <w:pPr>
        <w:pStyle w:val="TOC2"/>
        <w:tabs>
          <w:tab w:val="left" w:pos="1320"/>
        </w:tabs>
        <w:rPr>
          <w:rFonts w:asciiTheme="minorHAnsi" w:eastAsiaTheme="minorEastAsia" w:hAnsiTheme="minorHAnsi" w:cstheme="minorBidi"/>
          <w:sz w:val="22"/>
          <w:szCs w:val="22"/>
        </w:rPr>
      </w:pPr>
      <w:r>
        <w:t>3.44</w:t>
      </w:r>
      <w:r>
        <w:rPr>
          <w:rFonts w:asciiTheme="minorHAnsi" w:eastAsiaTheme="minorEastAsia" w:hAnsiTheme="minorHAnsi" w:cstheme="minorBidi"/>
          <w:sz w:val="22"/>
          <w:szCs w:val="22"/>
        </w:rPr>
        <w:tab/>
      </w:r>
      <w:r>
        <w:t>Hospital Admission Clinical Statement</w:t>
      </w:r>
      <w:r>
        <w:tab/>
      </w:r>
      <w:r>
        <w:fldChar w:fldCharType="begin"/>
      </w:r>
      <w:r>
        <w:instrText xml:space="preserve"> PAGEREF _Toc491882177 \h </w:instrText>
      </w:r>
      <w:r>
        <w:fldChar w:fldCharType="separate"/>
      </w:r>
      <w:r w:rsidR="00C54AA9">
        <w:t>290</w:t>
      </w:r>
      <w:r>
        <w:fldChar w:fldCharType="end"/>
      </w:r>
    </w:p>
    <w:p w14:paraId="79B322A9" w14:textId="1E2CC756" w:rsidR="00321491" w:rsidRDefault="00321491">
      <w:pPr>
        <w:pStyle w:val="TOC2"/>
        <w:tabs>
          <w:tab w:val="left" w:pos="1320"/>
        </w:tabs>
        <w:rPr>
          <w:rFonts w:asciiTheme="minorHAnsi" w:eastAsiaTheme="minorEastAsia" w:hAnsiTheme="minorHAnsi" w:cstheme="minorBidi"/>
          <w:sz w:val="22"/>
          <w:szCs w:val="22"/>
        </w:rPr>
      </w:pPr>
      <w:r>
        <w:t>3.45</w:t>
      </w:r>
      <w:r>
        <w:rPr>
          <w:rFonts w:asciiTheme="minorHAnsi" w:eastAsiaTheme="minorEastAsia" w:hAnsiTheme="minorHAnsi" w:cstheme="minorBidi"/>
          <w:sz w:val="22"/>
          <w:szCs w:val="22"/>
        </w:rPr>
        <w:tab/>
      </w:r>
      <w:r>
        <w:t>Imputability Observation</w:t>
      </w:r>
      <w:r>
        <w:tab/>
      </w:r>
      <w:r>
        <w:fldChar w:fldCharType="begin"/>
      </w:r>
      <w:r>
        <w:instrText xml:space="preserve"> PAGEREF _Toc491882178 \h </w:instrText>
      </w:r>
      <w:r>
        <w:fldChar w:fldCharType="separate"/>
      </w:r>
      <w:r w:rsidR="00C54AA9">
        <w:t>292</w:t>
      </w:r>
      <w:r>
        <w:fldChar w:fldCharType="end"/>
      </w:r>
    </w:p>
    <w:p w14:paraId="6845ABCC" w14:textId="7C0F9BE1" w:rsidR="00321491" w:rsidRDefault="00321491">
      <w:pPr>
        <w:pStyle w:val="TOC2"/>
        <w:tabs>
          <w:tab w:val="left" w:pos="1320"/>
        </w:tabs>
        <w:rPr>
          <w:rFonts w:asciiTheme="minorHAnsi" w:eastAsiaTheme="minorEastAsia" w:hAnsiTheme="minorHAnsi" w:cstheme="minorBidi"/>
          <w:sz w:val="22"/>
          <w:szCs w:val="22"/>
        </w:rPr>
      </w:pPr>
      <w:r>
        <w:t>3.46</w:t>
      </w:r>
      <w:r>
        <w:rPr>
          <w:rFonts w:asciiTheme="minorHAnsi" w:eastAsiaTheme="minorEastAsia" w:hAnsiTheme="minorHAnsi" w:cstheme="minorBidi"/>
          <w:sz w:val="22"/>
          <w:szCs w:val="22"/>
        </w:rPr>
        <w:tab/>
      </w:r>
      <w:r>
        <w:t>Infection Condition Observation</w:t>
      </w:r>
      <w:r>
        <w:tab/>
      </w:r>
      <w:r>
        <w:fldChar w:fldCharType="begin"/>
      </w:r>
      <w:r>
        <w:instrText xml:space="preserve"> PAGEREF _Toc491882179 \h </w:instrText>
      </w:r>
      <w:r>
        <w:fldChar w:fldCharType="separate"/>
      </w:r>
      <w:r w:rsidR="00C54AA9">
        <w:t>295</w:t>
      </w:r>
      <w:r>
        <w:fldChar w:fldCharType="end"/>
      </w:r>
    </w:p>
    <w:p w14:paraId="53DC9B6F" w14:textId="7B738F32" w:rsidR="00321491" w:rsidRDefault="00321491">
      <w:pPr>
        <w:pStyle w:val="TOC2"/>
        <w:tabs>
          <w:tab w:val="left" w:pos="1320"/>
        </w:tabs>
        <w:rPr>
          <w:rFonts w:asciiTheme="minorHAnsi" w:eastAsiaTheme="minorEastAsia" w:hAnsiTheme="minorHAnsi" w:cstheme="minorBidi"/>
          <w:sz w:val="22"/>
          <w:szCs w:val="22"/>
        </w:rPr>
      </w:pPr>
      <w:r>
        <w:t>3.47</w:t>
      </w:r>
      <w:r>
        <w:rPr>
          <w:rFonts w:asciiTheme="minorHAnsi" w:eastAsiaTheme="minorEastAsia" w:hAnsiTheme="minorHAnsi" w:cstheme="minorBidi"/>
          <w:sz w:val="22"/>
          <w:szCs w:val="22"/>
        </w:rPr>
        <w:tab/>
      </w:r>
      <w:r>
        <w:t>Infection Contributed to Death Observation</w:t>
      </w:r>
      <w:r>
        <w:tab/>
      </w:r>
      <w:r>
        <w:fldChar w:fldCharType="begin"/>
      </w:r>
      <w:r>
        <w:instrText xml:space="preserve"> PAGEREF _Toc491882180 \h </w:instrText>
      </w:r>
      <w:r>
        <w:fldChar w:fldCharType="separate"/>
      </w:r>
      <w:r w:rsidR="00C54AA9">
        <w:t>299</w:t>
      </w:r>
      <w:r>
        <w:fldChar w:fldCharType="end"/>
      </w:r>
    </w:p>
    <w:p w14:paraId="5143C17F" w14:textId="6B1BFA11" w:rsidR="00321491" w:rsidRDefault="00321491">
      <w:pPr>
        <w:pStyle w:val="TOC2"/>
        <w:tabs>
          <w:tab w:val="left" w:pos="1320"/>
        </w:tabs>
        <w:rPr>
          <w:rFonts w:asciiTheme="minorHAnsi" w:eastAsiaTheme="minorEastAsia" w:hAnsiTheme="minorHAnsi" w:cstheme="minorBidi"/>
          <w:sz w:val="22"/>
          <w:szCs w:val="22"/>
        </w:rPr>
      </w:pPr>
      <w:r>
        <w:t>3.48</w:t>
      </w:r>
      <w:r>
        <w:rPr>
          <w:rFonts w:asciiTheme="minorHAnsi" w:eastAsiaTheme="minorEastAsia" w:hAnsiTheme="minorHAnsi" w:cstheme="minorBidi"/>
          <w:sz w:val="22"/>
          <w:szCs w:val="22"/>
        </w:rPr>
        <w:tab/>
      </w:r>
      <w:r>
        <w:t>Infection First Reported Source Observation</w:t>
      </w:r>
      <w:r>
        <w:tab/>
      </w:r>
      <w:r>
        <w:fldChar w:fldCharType="begin"/>
      </w:r>
      <w:r>
        <w:instrText xml:space="preserve"> PAGEREF _Toc491882181 \h </w:instrText>
      </w:r>
      <w:r>
        <w:fldChar w:fldCharType="separate"/>
      </w:r>
      <w:r w:rsidR="00C54AA9">
        <w:t>300</w:t>
      </w:r>
      <w:r>
        <w:fldChar w:fldCharType="end"/>
      </w:r>
    </w:p>
    <w:p w14:paraId="2F630C9D" w14:textId="0201C45F" w:rsidR="00321491" w:rsidRDefault="00321491">
      <w:pPr>
        <w:pStyle w:val="TOC2"/>
        <w:tabs>
          <w:tab w:val="left" w:pos="1320"/>
        </w:tabs>
        <w:rPr>
          <w:rFonts w:asciiTheme="minorHAnsi" w:eastAsiaTheme="minorEastAsia" w:hAnsiTheme="minorHAnsi" w:cstheme="minorBidi"/>
          <w:sz w:val="22"/>
          <w:szCs w:val="22"/>
        </w:rPr>
      </w:pPr>
      <w:r>
        <w:t>3.49</w:t>
      </w:r>
      <w:r>
        <w:rPr>
          <w:rFonts w:asciiTheme="minorHAnsi" w:eastAsiaTheme="minorEastAsia" w:hAnsiTheme="minorHAnsi" w:cstheme="minorBidi"/>
          <w:sz w:val="22"/>
          <w:szCs w:val="22"/>
        </w:rPr>
        <w:tab/>
      </w:r>
      <w:r>
        <w:t>Infection Indicator Organizer (V4)</w:t>
      </w:r>
      <w:r>
        <w:tab/>
      </w:r>
      <w:r>
        <w:fldChar w:fldCharType="begin"/>
      </w:r>
      <w:r>
        <w:instrText xml:space="preserve"> PAGEREF _Toc491882182 \h </w:instrText>
      </w:r>
      <w:r>
        <w:fldChar w:fldCharType="separate"/>
      </w:r>
      <w:r w:rsidR="00C54AA9">
        <w:t>303</w:t>
      </w:r>
      <w:r>
        <w:fldChar w:fldCharType="end"/>
      </w:r>
    </w:p>
    <w:p w14:paraId="05E7B6F5" w14:textId="0EB227ED" w:rsidR="00321491" w:rsidRDefault="00321491">
      <w:pPr>
        <w:pStyle w:val="TOC2"/>
        <w:tabs>
          <w:tab w:val="left" w:pos="1320"/>
        </w:tabs>
        <w:rPr>
          <w:rFonts w:asciiTheme="minorHAnsi" w:eastAsiaTheme="minorEastAsia" w:hAnsiTheme="minorHAnsi" w:cstheme="minorBidi"/>
          <w:sz w:val="22"/>
          <w:szCs w:val="22"/>
        </w:rPr>
      </w:pPr>
      <w:r>
        <w:t>3.50</w:t>
      </w:r>
      <w:r>
        <w:rPr>
          <w:rFonts w:asciiTheme="minorHAnsi" w:eastAsiaTheme="minorEastAsia" w:hAnsiTheme="minorHAnsi" w:cstheme="minorBidi"/>
          <w:sz w:val="22"/>
          <w:szCs w:val="22"/>
        </w:rPr>
        <w:tab/>
      </w:r>
      <w:r>
        <w:t>Infection Present at the Time of Surgery Observation</w:t>
      </w:r>
      <w:r>
        <w:tab/>
      </w:r>
      <w:r>
        <w:fldChar w:fldCharType="begin"/>
      </w:r>
      <w:r>
        <w:instrText xml:space="preserve"> PAGEREF _Toc491882183 \h </w:instrText>
      </w:r>
      <w:r>
        <w:fldChar w:fldCharType="separate"/>
      </w:r>
      <w:r w:rsidR="00C54AA9">
        <w:t>307</w:t>
      </w:r>
      <w:r>
        <w:fldChar w:fldCharType="end"/>
      </w:r>
    </w:p>
    <w:p w14:paraId="25629944" w14:textId="4F485E62" w:rsidR="00321491" w:rsidRDefault="00321491">
      <w:pPr>
        <w:pStyle w:val="TOC2"/>
        <w:tabs>
          <w:tab w:val="left" w:pos="1320"/>
        </w:tabs>
        <w:rPr>
          <w:rFonts w:asciiTheme="minorHAnsi" w:eastAsiaTheme="minorEastAsia" w:hAnsiTheme="minorHAnsi" w:cstheme="minorBidi"/>
          <w:sz w:val="22"/>
          <w:szCs w:val="22"/>
        </w:rPr>
      </w:pPr>
      <w:r>
        <w:t>3.51</w:t>
      </w:r>
      <w:r>
        <w:rPr>
          <w:rFonts w:asciiTheme="minorHAnsi" w:eastAsiaTheme="minorEastAsia" w:hAnsiTheme="minorHAnsi" w:cstheme="minorBidi"/>
          <w:sz w:val="22"/>
          <w:szCs w:val="22"/>
        </w:rPr>
        <w:tab/>
      </w:r>
      <w:r>
        <w:t>Infection Risk Factors Measurement Observation</w:t>
      </w:r>
      <w:r>
        <w:tab/>
      </w:r>
      <w:r>
        <w:fldChar w:fldCharType="begin"/>
      </w:r>
      <w:r>
        <w:instrText xml:space="preserve"> PAGEREF _Toc491882184 \h </w:instrText>
      </w:r>
      <w:r>
        <w:fldChar w:fldCharType="separate"/>
      </w:r>
      <w:r w:rsidR="00C54AA9">
        <w:t>310</w:t>
      </w:r>
      <w:r>
        <w:fldChar w:fldCharType="end"/>
      </w:r>
    </w:p>
    <w:p w14:paraId="529E8B63" w14:textId="588720EA" w:rsidR="00321491" w:rsidRDefault="00321491">
      <w:pPr>
        <w:pStyle w:val="TOC2"/>
        <w:tabs>
          <w:tab w:val="left" w:pos="1320"/>
        </w:tabs>
        <w:rPr>
          <w:rFonts w:asciiTheme="minorHAnsi" w:eastAsiaTheme="minorEastAsia" w:hAnsiTheme="minorHAnsi" w:cstheme="minorBidi"/>
          <w:sz w:val="22"/>
          <w:szCs w:val="22"/>
        </w:rPr>
      </w:pPr>
      <w:r>
        <w:t>3.52</w:t>
      </w:r>
      <w:r>
        <w:rPr>
          <w:rFonts w:asciiTheme="minorHAnsi" w:eastAsiaTheme="minorEastAsia" w:hAnsiTheme="minorHAnsi" w:cstheme="minorBidi"/>
          <w:sz w:val="22"/>
          <w:szCs w:val="22"/>
        </w:rPr>
        <w:tab/>
      </w:r>
      <w:r>
        <w:t>Infection Risk Factors Observation</w:t>
      </w:r>
      <w:r>
        <w:tab/>
      </w:r>
      <w:r>
        <w:fldChar w:fldCharType="begin"/>
      </w:r>
      <w:r>
        <w:instrText xml:space="preserve"> PAGEREF _Toc491882185 \h </w:instrText>
      </w:r>
      <w:r>
        <w:fldChar w:fldCharType="separate"/>
      </w:r>
      <w:r w:rsidR="00C54AA9">
        <w:t>313</w:t>
      </w:r>
      <w:r>
        <w:fldChar w:fldCharType="end"/>
      </w:r>
    </w:p>
    <w:p w14:paraId="27562BF5" w14:textId="3CB8FC20" w:rsidR="00321491" w:rsidRDefault="00321491">
      <w:pPr>
        <w:pStyle w:val="TOC2"/>
        <w:tabs>
          <w:tab w:val="left" w:pos="1320"/>
        </w:tabs>
        <w:rPr>
          <w:rFonts w:asciiTheme="minorHAnsi" w:eastAsiaTheme="minorEastAsia" w:hAnsiTheme="minorHAnsi" w:cstheme="minorBidi"/>
          <w:sz w:val="22"/>
          <w:szCs w:val="22"/>
        </w:rPr>
      </w:pPr>
      <w:r>
        <w:t>3.53</w:t>
      </w:r>
      <w:r>
        <w:rPr>
          <w:rFonts w:asciiTheme="minorHAnsi" w:eastAsiaTheme="minorEastAsia" w:hAnsiTheme="minorHAnsi" w:cstheme="minorBidi"/>
          <w:sz w:val="22"/>
          <w:szCs w:val="22"/>
        </w:rPr>
        <w:tab/>
      </w:r>
      <w:r>
        <w:t>Infection-Type Observation</w:t>
      </w:r>
      <w:r>
        <w:tab/>
      </w:r>
      <w:r>
        <w:fldChar w:fldCharType="begin"/>
      </w:r>
      <w:r>
        <w:instrText xml:space="preserve"> PAGEREF _Toc491882186 \h </w:instrText>
      </w:r>
      <w:r>
        <w:fldChar w:fldCharType="separate"/>
      </w:r>
      <w:r w:rsidR="00C54AA9">
        <w:t>317</w:t>
      </w:r>
      <w:r>
        <w:fldChar w:fldCharType="end"/>
      </w:r>
    </w:p>
    <w:p w14:paraId="2FE12B6C" w14:textId="5249B429" w:rsidR="00321491" w:rsidRDefault="00321491">
      <w:pPr>
        <w:pStyle w:val="TOC2"/>
        <w:tabs>
          <w:tab w:val="left" w:pos="1320"/>
        </w:tabs>
        <w:rPr>
          <w:rFonts w:asciiTheme="minorHAnsi" w:eastAsiaTheme="minorEastAsia" w:hAnsiTheme="minorHAnsi" w:cstheme="minorBidi"/>
          <w:sz w:val="22"/>
          <w:szCs w:val="22"/>
        </w:rPr>
      </w:pPr>
      <w:r>
        <w:lastRenderedPageBreak/>
        <w:t>3.54</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_Toc491882187 \h </w:instrText>
      </w:r>
      <w:r>
        <w:fldChar w:fldCharType="separate"/>
      </w:r>
      <w:r w:rsidR="00C54AA9">
        <w:t>323</w:t>
      </w:r>
      <w:r>
        <w:fldChar w:fldCharType="end"/>
      </w:r>
    </w:p>
    <w:p w14:paraId="6C4BAAC5" w14:textId="15B08A86" w:rsidR="00321491" w:rsidRDefault="00321491">
      <w:pPr>
        <w:pStyle w:val="TOC2"/>
        <w:tabs>
          <w:tab w:val="left" w:pos="1320"/>
        </w:tabs>
        <w:rPr>
          <w:rFonts w:asciiTheme="minorHAnsi" w:eastAsiaTheme="minorEastAsia" w:hAnsiTheme="minorHAnsi" w:cstheme="minorBidi"/>
          <w:sz w:val="22"/>
          <w:szCs w:val="22"/>
        </w:rPr>
      </w:pPr>
      <w:r>
        <w:t>3.55</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_Toc491882188 \h </w:instrText>
      </w:r>
      <w:r>
        <w:fldChar w:fldCharType="separate"/>
      </w:r>
      <w:r w:rsidR="00C54AA9">
        <w:t>329</w:t>
      </w:r>
      <w:r>
        <w:fldChar w:fldCharType="end"/>
      </w:r>
    </w:p>
    <w:p w14:paraId="2DE32DEB" w14:textId="26215E1A" w:rsidR="00321491" w:rsidRDefault="00321491">
      <w:pPr>
        <w:pStyle w:val="TOC2"/>
        <w:tabs>
          <w:tab w:val="left" w:pos="1320"/>
        </w:tabs>
        <w:rPr>
          <w:rFonts w:asciiTheme="minorHAnsi" w:eastAsiaTheme="minorEastAsia" w:hAnsiTheme="minorHAnsi" w:cstheme="minorBidi"/>
          <w:sz w:val="22"/>
          <w:szCs w:val="22"/>
        </w:rPr>
      </w:pPr>
      <w:r>
        <w:t>3.56</w:t>
      </w:r>
      <w:r>
        <w:rPr>
          <w:rFonts w:asciiTheme="minorHAnsi" w:eastAsiaTheme="minorEastAsia" w:hAnsiTheme="minorHAnsi" w:cstheme="minorBidi"/>
          <w:sz w:val="22"/>
          <w:szCs w:val="22"/>
        </w:rPr>
        <w:tab/>
      </w:r>
      <w:r>
        <w:t>IV Antibiotic Start Clinical Statement (V3)</w:t>
      </w:r>
      <w:r>
        <w:tab/>
      </w:r>
      <w:r>
        <w:fldChar w:fldCharType="begin"/>
      </w:r>
      <w:r>
        <w:instrText xml:space="preserve"> PAGEREF _Toc491882189 \h </w:instrText>
      </w:r>
      <w:r>
        <w:fldChar w:fldCharType="separate"/>
      </w:r>
      <w:r w:rsidR="00C54AA9">
        <w:t>333</w:t>
      </w:r>
      <w:r>
        <w:fldChar w:fldCharType="end"/>
      </w:r>
    </w:p>
    <w:p w14:paraId="7F656F01" w14:textId="20623BBB" w:rsidR="00321491" w:rsidRDefault="00321491">
      <w:pPr>
        <w:pStyle w:val="TOC2"/>
        <w:tabs>
          <w:tab w:val="left" w:pos="1320"/>
        </w:tabs>
        <w:rPr>
          <w:rFonts w:asciiTheme="minorHAnsi" w:eastAsiaTheme="minorEastAsia" w:hAnsiTheme="minorHAnsi" w:cstheme="minorBidi"/>
          <w:sz w:val="22"/>
          <w:szCs w:val="22"/>
        </w:rPr>
      </w:pPr>
      <w:r>
        <w:t>3.57</w:t>
      </w:r>
      <w:r>
        <w:rPr>
          <w:rFonts w:asciiTheme="minorHAnsi" w:eastAsiaTheme="minorEastAsia" w:hAnsiTheme="minorHAnsi" w:cstheme="minorBidi"/>
          <w:sz w:val="22"/>
          <w:szCs w:val="22"/>
        </w:rPr>
        <w:tab/>
      </w:r>
      <w:r>
        <w:t>IV Antifungal Start Clinical Statement</w:t>
      </w:r>
      <w:r>
        <w:tab/>
      </w:r>
      <w:r>
        <w:fldChar w:fldCharType="begin"/>
      </w:r>
      <w:r>
        <w:instrText xml:space="preserve"> PAGEREF _Toc491882190 \h </w:instrText>
      </w:r>
      <w:r>
        <w:fldChar w:fldCharType="separate"/>
      </w:r>
      <w:r w:rsidR="00C54AA9">
        <w:t>338</w:t>
      </w:r>
      <w:r>
        <w:fldChar w:fldCharType="end"/>
      </w:r>
    </w:p>
    <w:p w14:paraId="71606302" w14:textId="7C8010A4" w:rsidR="00321491" w:rsidRDefault="00321491">
      <w:pPr>
        <w:pStyle w:val="TOC2"/>
        <w:tabs>
          <w:tab w:val="left" w:pos="1320"/>
        </w:tabs>
        <w:rPr>
          <w:rFonts w:asciiTheme="minorHAnsi" w:eastAsiaTheme="minorEastAsia" w:hAnsiTheme="minorHAnsi" w:cstheme="minorBidi"/>
          <w:sz w:val="22"/>
          <w:szCs w:val="22"/>
        </w:rPr>
      </w:pPr>
      <w:r>
        <w:t>3.58</w:t>
      </w:r>
      <w:r>
        <w:rPr>
          <w:rFonts w:asciiTheme="minorHAnsi" w:eastAsiaTheme="minorEastAsia" w:hAnsiTheme="minorHAnsi" w:cstheme="minorBidi"/>
          <w:sz w:val="22"/>
          <w:szCs w:val="22"/>
        </w:rPr>
        <w:tab/>
      </w:r>
      <w:r>
        <w:t>Last Physical Overnight Location Act</w:t>
      </w:r>
      <w:r>
        <w:tab/>
      </w:r>
      <w:r>
        <w:fldChar w:fldCharType="begin"/>
      </w:r>
      <w:r>
        <w:instrText xml:space="preserve"> PAGEREF _Toc491882191 \h </w:instrText>
      </w:r>
      <w:r>
        <w:fldChar w:fldCharType="separate"/>
      </w:r>
      <w:r w:rsidR="00C54AA9">
        <w:t>341</w:t>
      </w:r>
      <w:r>
        <w:fldChar w:fldCharType="end"/>
      </w:r>
    </w:p>
    <w:p w14:paraId="19C3486D" w14:textId="463F5594" w:rsidR="00321491" w:rsidRDefault="00321491">
      <w:pPr>
        <w:pStyle w:val="TOC2"/>
        <w:tabs>
          <w:tab w:val="left" w:pos="1320"/>
        </w:tabs>
        <w:rPr>
          <w:rFonts w:asciiTheme="minorHAnsi" w:eastAsiaTheme="minorEastAsia" w:hAnsiTheme="minorHAnsi" w:cstheme="minorBidi"/>
          <w:sz w:val="22"/>
          <w:szCs w:val="22"/>
        </w:rPr>
      </w:pPr>
      <w:r>
        <w:t>3.59</w:t>
      </w:r>
      <w:r>
        <w:rPr>
          <w:rFonts w:asciiTheme="minorHAnsi" w:eastAsiaTheme="minorEastAsia" w:hAnsiTheme="minorHAnsi" w:cstheme="minorBidi"/>
          <w:sz w:val="22"/>
          <w:szCs w:val="22"/>
        </w:rPr>
        <w:tab/>
      </w:r>
      <w:r>
        <w:t>Last Physical Overnight Location Encounter</w:t>
      </w:r>
      <w:r>
        <w:tab/>
      </w:r>
      <w:r>
        <w:fldChar w:fldCharType="begin"/>
      </w:r>
      <w:r>
        <w:instrText xml:space="preserve"> PAGEREF _Toc491882192 \h </w:instrText>
      </w:r>
      <w:r>
        <w:fldChar w:fldCharType="separate"/>
      </w:r>
      <w:r w:rsidR="00C54AA9">
        <w:t>344</w:t>
      </w:r>
      <w:r>
        <w:fldChar w:fldCharType="end"/>
      </w:r>
    </w:p>
    <w:p w14:paraId="73BE4B72" w14:textId="7DF7F8C3" w:rsidR="00321491" w:rsidRDefault="00321491">
      <w:pPr>
        <w:pStyle w:val="TOC2"/>
        <w:tabs>
          <w:tab w:val="left" w:pos="1320"/>
        </w:tabs>
        <w:rPr>
          <w:rFonts w:asciiTheme="minorHAnsi" w:eastAsiaTheme="minorEastAsia" w:hAnsiTheme="minorHAnsi" w:cstheme="minorBidi"/>
          <w:sz w:val="22"/>
          <w:szCs w:val="22"/>
        </w:rPr>
      </w:pPr>
      <w:r>
        <w:t>3.60</w:t>
      </w:r>
      <w:r>
        <w:rPr>
          <w:rFonts w:asciiTheme="minorHAnsi" w:eastAsiaTheme="minorEastAsia" w:hAnsiTheme="minorHAnsi" w:cstheme="minorBidi"/>
          <w:sz w:val="22"/>
          <w:szCs w:val="22"/>
        </w:rPr>
        <w:tab/>
      </w:r>
      <w:r>
        <w:t>Loss of Vascular Access Observation</w:t>
      </w:r>
      <w:r>
        <w:tab/>
      </w:r>
      <w:r>
        <w:fldChar w:fldCharType="begin"/>
      </w:r>
      <w:r>
        <w:instrText xml:space="preserve"> PAGEREF _Toc491882193 \h </w:instrText>
      </w:r>
      <w:r>
        <w:fldChar w:fldCharType="separate"/>
      </w:r>
      <w:r w:rsidR="00C54AA9">
        <w:t>349</w:t>
      </w:r>
      <w:r>
        <w:fldChar w:fldCharType="end"/>
      </w:r>
    </w:p>
    <w:p w14:paraId="66614A0D" w14:textId="3F6E4720" w:rsidR="00321491" w:rsidRDefault="00321491">
      <w:pPr>
        <w:pStyle w:val="TOC2"/>
        <w:tabs>
          <w:tab w:val="left" w:pos="1320"/>
        </w:tabs>
        <w:rPr>
          <w:rFonts w:asciiTheme="minorHAnsi" w:eastAsiaTheme="minorEastAsia" w:hAnsiTheme="minorHAnsi" w:cstheme="minorBidi"/>
          <w:sz w:val="22"/>
          <w:szCs w:val="22"/>
        </w:rPr>
      </w:pPr>
      <w:r>
        <w:t>3.61</w:t>
      </w:r>
      <w:r>
        <w:rPr>
          <w:rFonts w:asciiTheme="minorHAnsi" w:eastAsiaTheme="minorEastAsia" w:hAnsiTheme="minorHAnsi" w:cstheme="minorBidi"/>
          <w:sz w:val="22"/>
          <w:szCs w:val="22"/>
        </w:rPr>
        <w:tab/>
      </w:r>
      <w:r>
        <w:t>MDRO/CDI Observation</w:t>
      </w:r>
      <w:r>
        <w:tab/>
      </w:r>
      <w:r>
        <w:fldChar w:fldCharType="begin"/>
      </w:r>
      <w:r>
        <w:instrText xml:space="preserve"> PAGEREF _Toc491882194 \h </w:instrText>
      </w:r>
      <w:r>
        <w:fldChar w:fldCharType="separate"/>
      </w:r>
      <w:r w:rsidR="00C54AA9">
        <w:t>352</w:t>
      </w:r>
      <w:r>
        <w:fldChar w:fldCharType="end"/>
      </w:r>
    </w:p>
    <w:p w14:paraId="3D62B575" w14:textId="403174F6" w:rsidR="00321491" w:rsidRDefault="00321491">
      <w:pPr>
        <w:pStyle w:val="TOC2"/>
        <w:tabs>
          <w:tab w:val="left" w:pos="1320"/>
        </w:tabs>
        <w:rPr>
          <w:rFonts w:asciiTheme="minorHAnsi" w:eastAsiaTheme="minorEastAsia" w:hAnsiTheme="minorHAnsi" w:cstheme="minorBidi"/>
          <w:sz w:val="22"/>
          <w:szCs w:val="22"/>
        </w:rPr>
      </w:pPr>
      <w:r>
        <w:t>3.62</w:t>
      </w:r>
      <w:r>
        <w:rPr>
          <w:rFonts w:asciiTheme="minorHAnsi" w:eastAsiaTheme="minorEastAsia" w:hAnsiTheme="minorHAnsi" w:cstheme="minorBidi"/>
          <w:sz w:val="22"/>
          <w:szCs w:val="22"/>
        </w:rPr>
        <w:tab/>
      </w:r>
      <w:r>
        <w:t>No Hemovigilance Adverse Reactions Reported This Month Observation</w:t>
      </w:r>
      <w:r>
        <w:tab/>
      </w:r>
      <w:r>
        <w:fldChar w:fldCharType="begin"/>
      </w:r>
      <w:r>
        <w:instrText xml:space="preserve"> PAGEREF _Toc491882195 \h </w:instrText>
      </w:r>
      <w:r>
        <w:fldChar w:fldCharType="separate"/>
      </w:r>
      <w:r w:rsidR="00C54AA9">
        <w:t>355</w:t>
      </w:r>
      <w:r>
        <w:fldChar w:fldCharType="end"/>
      </w:r>
    </w:p>
    <w:p w14:paraId="0ED81017" w14:textId="54F118F7" w:rsidR="00321491" w:rsidRDefault="00321491">
      <w:pPr>
        <w:pStyle w:val="TOC2"/>
        <w:tabs>
          <w:tab w:val="left" w:pos="1320"/>
        </w:tabs>
        <w:rPr>
          <w:rFonts w:asciiTheme="minorHAnsi" w:eastAsiaTheme="minorEastAsia" w:hAnsiTheme="minorHAnsi" w:cstheme="minorBidi"/>
          <w:sz w:val="22"/>
          <w:szCs w:val="22"/>
        </w:rPr>
      </w:pPr>
      <w:r>
        <w:t>3.63</w:t>
      </w:r>
      <w:r>
        <w:rPr>
          <w:rFonts w:asciiTheme="minorHAnsi" w:eastAsiaTheme="minorEastAsia" w:hAnsiTheme="minorHAnsi" w:cstheme="minorBidi"/>
          <w:sz w:val="22"/>
          <w:szCs w:val="22"/>
        </w:rPr>
        <w:tab/>
      </w:r>
      <w:r>
        <w:t>No Hemovigilance Incidents Reported This Month Observation</w:t>
      </w:r>
      <w:r>
        <w:tab/>
      </w:r>
      <w:r>
        <w:fldChar w:fldCharType="begin"/>
      </w:r>
      <w:r>
        <w:instrText xml:space="preserve"> PAGEREF _Toc491882196 \h </w:instrText>
      </w:r>
      <w:r>
        <w:fldChar w:fldCharType="separate"/>
      </w:r>
      <w:r w:rsidR="00C54AA9">
        <w:t>358</w:t>
      </w:r>
      <w:r>
        <w:fldChar w:fldCharType="end"/>
      </w:r>
    </w:p>
    <w:p w14:paraId="11EDF9E1" w14:textId="7C8A62C4" w:rsidR="00321491" w:rsidRDefault="00321491">
      <w:pPr>
        <w:pStyle w:val="TOC2"/>
        <w:tabs>
          <w:tab w:val="left" w:pos="1320"/>
        </w:tabs>
        <w:rPr>
          <w:rFonts w:asciiTheme="minorHAnsi" w:eastAsiaTheme="minorEastAsia" w:hAnsiTheme="minorHAnsi" w:cstheme="minorBidi"/>
          <w:sz w:val="22"/>
          <w:szCs w:val="22"/>
        </w:rPr>
      </w:pPr>
      <w:r>
        <w:t>3.64</w:t>
      </w:r>
      <w:r>
        <w:rPr>
          <w:rFonts w:asciiTheme="minorHAnsi" w:eastAsiaTheme="minorEastAsia" w:hAnsiTheme="minorHAnsi" w:cstheme="minorBidi"/>
          <w:sz w:val="22"/>
          <w:szCs w:val="22"/>
        </w:rPr>
        <w:tab/>
      </w:r>
      <w:r>
        <w:t>Occasion of HAI Detection Observation</w:t>
      </w:r>
      <w:r>
        <w:tab/>
      </w:r>
      <w:r>
        <w:fldChar w:fldCharType="begin"/>
      </w:r>
      <w:r>
        <w:instrText xml:space="preserve"> PAGEREF _Toc491882197 \h </w:instrText>
      </w:r>
      <w:r>
        <w:fldChar w:fldCharType="separate"/>
      </w:r>
      <w:r w:rsidR="00C54AA9">
        <w:t>361</w:t>
      </w:r>
      <w:r>
        <w:fldChar w:fldCharType="end"/>
      </w:r>
    </w:p>
    <w:p w14:paraId="7197F710" w14:textId="54204203" w:rsidR="00321491" w:rsidRDefault="00321491">
      <w:pPr>
        <w:pStyle w:val="TOC2"/>
        <w:tabs>
          <w:tab w:val="left" w:pos="1320"/>
        </w:tabs>
        <w:rPr>
          <w:rFonts w:asciiTheme="minorHAnsi" w:eastAsiaTheme="minorEastAsia" w:hAnsiTheme="minorHAnsi" w:cstheme="minorBidi"/>
          <w:sz w:val="22"/>
          <w:szCs w:val="22"/>
        </w:rPr>
      </w:pPr>
      <w:r>
        <w:t>3.65</w:t>
      </w:r>
      <w:r>
        <w:rPr>
          <w:rFonts w:asciiTheme="minorHAnsi" w:eastAsiaTheme="minorEastAsia" w:hAnsiTheme="minorHAnsi" w:cstheme="minorBidi"/>
          <w:sz w:val="22"/>
          <w:szCs w:val="22"/>
        </w:rPr>
        <w:tab/>
      </w:r>
      <w:r>
        <w:t>Other Facility Discharge Act</w:t>
      </w:r>
      <w:r>
        <w:tab/>
      </w:r>
      <w:r>
        <w:fldChar w:fldCharType="begin"/>
      </w:r>
      <w:r>
        <w:instrText xml:space="preserve"> PAGEREF _Toc491882198 \h </w:instrText>
      </w:r>
      <w:r>
        <w:fldChar w:fldCharType="separate"/>
      </w:r>
      <w:r w:rsidR="00C54AA9">
        <w:t>364</w:t>
      </w:r>
      <w:r>
        <w:fldChar w:fldCharType="end"/>
      </w:r>
    </w:p>
    <w:p w14:paraId="6DEE2835" w14:textId="07D8E1EB" w:rsidR="00321491" w:rsidRDefault="00321491">
      <w:pPr>
        <w:pStyle w:val="TOC2"/>
        <w:tabs>
          <w:tab w:val="left" w:pos="1320"/>
        </w:tabs>
        <w:rPr>
          <w:rFonts w:asciiTheme="minorHAnsi" w:eastAsiaTheme="minorEastAsia" w:hAnsiTheme="minorHAnsi" w:cstheme="minorBidi"/>
          <w:sz w:val="22"/>
          <w:szCs w:val="22"/>
        </w:rPr>
      </w:pPr>
      <w:r>
        <w:t>3.66</w:t>
      </w:r>
      <w:r>
        <w:rPr>
          <w:rFonts w:asciiTheme="minorHAnsi" w:eastAsiaTheme="minorEastAsia" w:hAnsiTheme="minorHAnsi" w:cstheme="minorBidi"/>
          <w:sz w:val="22"/>
          <w:szCs w:val="22"/>
        </w:rPr>
        <w:tab/>
      </w:r>
      <w:r>
        <w:t>Other Facility Discharge Encounter</w:t>
      </w:r>
      <w:r>
        <w:tab/>
      </w:r>
      <w:r>
        <w:fldChar w:fldCharType="begin"/>
      </w:r>
      <w:r>
        <w:instrText xml:space="preserve"> PAGEREF _Toc491882199 \h </w:instrText>
      </w:r>
      <w:r>
        <w:fldChar w:fldCharType="separate"/>
      </w:r>
      <w:r w:rsidR="00C54AA9">
        <w:t>368</w:t>
      </w:r>
      <w:r>
        <w:fldChar w:fldCharType="end"/>
      </w:r>
    </w:p>
    <w:p w14:paraId="64895BC8" w14:textId="3C4FDD2E" w:rsidR="00321491" w:rsidRDefault="00321491">
      <w:pPr>
        <w:pStyle w:val="TOC2"/>
        <w:tabs>
          <w:tab w:val="left" w:pos="1320"/>
        </w:tabs>
        <w:rPr>
          <w:rFonts w:asciiTheme="minorHAnsi" w:eastAsiaTheme="minorEastAsia" w:hAnsiTheme="minorHAnsi" w:cstheme="minorBidi"/>
          <w:sz w:val="22"/>
          <w:szCs w:val="22"/>
        </w:rPr>
      </w:pPr>
      <w:r>
        <w:t>3.67</w:t>
      </w:r>
      <w:r>
        <w:rPr>
          <w:rFonts w:asciiTheme="minorHAnsi" w:eastAsiaTheme="minorEastAsia" w:hAnsiTheme="minorHAnsi" w:cstheme="minorBidi"/>
          <w:sz w:val="22"/>
          <w:szCs w:val="22"/>
        </w:rPr>
        <w:tab/>
      </w:r>
      <w:r>
        <w:t>Pathogen Identified Observation</w:t>
      </w:r>
      <w:r>
        <w:tab/>
      </w:r>
      <w:r>
        <w:fldChar w:fldCharType="begin"/>
      </w:r>
      <w:r>
        <w:instrText xml:space="preserve"> PAGEREF _Toc491882200 \h </w:instrText>
      </w:r>
      <w:r>
        <w:fldChar w:fldCharType="separate"/>
      </w:r>
      <w:r w:rsidR="00C54AA9">
        <w:t>371</w:t>
      </w:r>
      <w:r>
        <w:fldChar w:fldCharType="end"/>
      </w:r>
    </w:p>
    <w:p w14:paraId="04930278" w14:textId="133CFF73" w:rsidR="00321491" w:rsidRDefault="00321491">
      <w:pPr>
        <w:pStyle w:val="TOC2"/>
        <w:tabs>
          <w:tab w:val="left" w:pos="1320"/>
        </w:tabs>
        <w:rPr>
          <w:rFonts w:asciiTheme="minorHAnsi" w:eastAsiaTheme="minorEastAsia" w:hAnsiTheme="minorHAnsi" w:cstheme="minorBidi"/>
          <w:sz w:val="22"/>
          <w:szCs w:val="22"/>
        </w:rPr>
      </w:pPr>
      <w:r>
        <w:t>3.68</w:t>
      </w:r>
      <w:r>
        <w:rPr>
          <w:rFonts w:asciiTheme="minorHAnsi" w:eastAsiaTheme="minorEastAsia" w:hAnsiTheme="minorHAnsi" w:cstheme="minorBidi"/>
          <w:sz w:val="22"/>
          <w:szCs w:val="22"/>
        </w:rPr>
        <w:tab/>
      </w:r>
      <w:r>
        <w:t>Pathogen Identified Observation (LIO) (V2)</w:t>
      </w:r>
      <w:r>
        <w:tab/>
      </w:r>
      <w:r>
        <w:fldChar w:fldCharType="begin"/>
      </w:r>
      <w:r>
        <w:instrText xml:space="preserve"> PAGEREF _Toc491882201 \h </w:instrText>
      </w:r>
      <w:r>
        <w:fldChar w:fldCharType="separate"/>
      </w:r>
      <w:r w:rsidR="00C54AA9">
        <w:t>375</w:t>
      </w:r>
      <w:r>
        <w:fldChar w:fldCharType="end"/>
      </w:r>
    </w:p>
    <w:p w14:paraId="16D25DE8" w14:textId="4C2FC6EC" w:rsidR="00321491" w:rsidRDefault="00321491">
      <w:pPr>
        <w:pStyle w:val="TOC2"/>
        <w:tabs>
          <w:tab w:val="left" w:pos="1320"/>
        </w:tabs>
        <w:rPr>
          <w:rFonts w:asciiTheme="minorHAnsi" w:eastAsiaTheme="minorEastAsia" w:hAnsiTheme="minorHAnsi" w:cstheme="minorBidi"/>
          <w:sz w:val="22"/>
          <w:szCs w:val="22"/>
        </w:rPr>
      </w:pPr>
      <w:r>
        <w:t>3.69</w:t>
      </w:r>
      <w:r>
        <w:rPr>
          <w:rFonts w:asciiTheme="minorHAnsi" w:eastAsiaTheme="minorEastAsia" w:hAnsiTheme="minorHAnsi" w:cstheme="minorBidi"/>
          <w:sz w:val="22"/>
          <w:szCs w:val="22"/>
        </w:rPr>
        <w:tab/>
      </w:r>
      <w:r>
        <w:t>Pathogen Ranking Observation</w:t>
      </w:r>
      <w:r>
        <w:tab/>
      </w:r>
      <w:r>
        <w:fldChar w:fldCharType="begin"/>
      </w:r>
      <w:r>
        <w:instrText xml:space="preserve"> PAGEREF _Toc491882202 \h </w:instrText>
      </w:r>
      <w:r>
        <w:fldChar w:fldCharType="separate"/>
      </w:r>
      <w:r w:rsidR="00C54AA9">
        <w:t>379</w:t>
      </w:r>
      <w:r>
        <w:fldChar w:fldCharType="end"/>
      </w:r>
    </w:p>
    <w:p w14:paraId="1F695C7C" w14:textId="72FA5BA9" w:rsidR="00321491" w:rsidRDefault="00321491">
      <w:pPr>
        <w:pStyle w:val="TOC2"/>
        <w:tabs>
          <w:tab w:val="left" w:pos="1320"/>
        </w:tabs>
        <w:rPr>
          <w:rFonts w:asciiTheme="minorHAnsi" w:eastAsiaTheme="minorEastAsia" w:hAnsiTheme="minorHAnsi" w:cstheme="minorBidi"/>
          <w:sz w:val="22"/>
          <w:szCs w:val="22"/>
        </w:rPr>
      </w:pPr>
      <w:r>
        <w:t>3.70</w:t>
      </w:r>
      <w:r>
        <w:rPr>
          <w:rFonts w:asciiTheme="minorHAnsi" w:eastAsiaTheme="minorEastAsia" w:hAnsiTheme="minorHAnsi" w:cstheme="minorBidi"/>
          <w:sz w:val="22"/>
          <w:szCs w:val="22"/>
        </w:rPr>
        <w:tab/>
      </w:r>
      <w:r>
        <w:t>Pathogen Reduced Apheresis Platelet Usage Summary Observation</w:t>
      </w:r>
      <w:r>
        <w:tab/>
      </w:r>
      <w:r>
        <w:fldChar w:fldCharType="begin"/>
      </w:r>
      <w:r>
        <w:instrText xml:space="preserve"> PAGEREF _Toc491882203 \h </w:instrText>
      </w:r>
      <w:r>
        <w:fldChar w:fldCharType="separate"/>
      </w:r>
      <w:r w:rsidR="00C54AA9">
        <w:t>382</w:t>
      </w:r>
      <w:r>
        <w:fldChar w:fldCharType="end"/>
      </w:r>
    </w:p>
    <w:p w14:paraId="280DB44D" w14:textId="26D233F9" w:rsidR="00321491" w:rsidRDefault="00321491">
      <w:pPr>
        <w:pStyle w:val="TOC2"/>
        <w:tabs>
          <w:tab w:val="left" w:pos="1320"/>
        </w:tabs>
        <w:rPr>
          <w:rFonts w:asciiTheme="minorHAnsi" w:eastAsiaTheme="minorEastAsia" w:hAnsiTheme="minorHAnsi" w:cstheme="minorBidi"/>
          <w:sz w:val="22"/>
          <w:szCs w:val="22"/>
        </w:rPr>
      </w:pPr>
      <w:r>
        <w:t>3.71</w:t>
      </w:r>
      <w:r>
        <w:rPr>
          <w:rFonts w:asciiTheme="minorHAnsi" w:eastAsiaTheme="minorEastAsia" w:hAnsiTheme="minorHAnsi" w:cstheme="minorBidi"/>
          <w:sz w:val="22"/>
          <w:szCs w:val="22"/>
        </w:rPr>
        <w:tab/>
      </w:r>
      <w:r>
        <w:t>PICC/IV Team</w:t>
      </w:r>
      <w:r>
        <w:tab/>
      </w:r>
      <w:r>
        <w:fldChar w:fldCharType="begin"/>
      </w:r>
      <w:r>
        <w:instrText xml:space="preserve"> PAGEREF _Toc491882204 \h </w:instrText>
      </w:r>
      <w:r>
        <w:fldChar w:fldCharType="separate"/>
      </w:r>
      <w:r w:rsidR="00C54AA9">
        <w:t>386</w:t>
      </w:r>
      <w:r>
        <w:fldChar w:fldCharType="end"/>
      </w:r>
    </w:p>
    <w:p w14:paraId="30CAAABE" w14:textId="223690B6" w:rsidR="00321491" w:rsidRDefault="00321491">
      <w:pPr>
        <w:pStyle w:val="TOC2"/>
        <w:tabs>
          <w:tab w:val="left" w:pos="1320"/>
        </w:tabs>
        <w:rPr>
          <w:rFonts w:asciiTheme="minorHAnsi" w:eastAsiaTheme="minorEastAsia" w:hAnsiTheme="minorHAnsi" w:cstheme="minorBidi"/>
          <w:sz w:val="22"/>
          <w:szCs w:val="22"/>
        </w:rPr>
      </w:pPr>
      <w:r>
        <w:t>3.72</w:t>
      </w:r>
      <w:r>
        <w:rPr>
          <w:rFonts w:asciiTheme="minorHAnsi" w:eastAsiaTheme="minorEastAsia" w:hAnsiTheme="minorHAnsi" w:cstheme="minorBidi"/>
          <w:sz w:val="22"/>
          <w:szCs w:val="22"/>
        </w:rPr>
        <w:tab/>
      </w:r>
      <w:r>
        <w:t>Positive Blood Culture Observation (V2)</w:t>
      </w:r>
      <w:r>
        <w:tab/>
      </w:r>
      <w:r>
        <w:fldChar w:fldCharType="begin"/>
      </w:r>
      <w:r>
        <w:instrText xml:space="preserve"> PAGEREF _Toc491882205 \h </w:instrText>
      </w:r>
      <w:r>
        <w:fldChar w:fldCharType="separate"/>
      </w:r>
      <w:r w:rsidR="00C54AA9">
        <w:t>388</w:t>
      </w:r>
      <w:r>
        <w:fldChar w:fldCharType="end"/>
      </w:r>
    </w:p>
    <w:p w14:paraId="6A04FA69" w14:textId="7FF3994A" w:rsidR="00321491" w:rsidRDefault="00321491">
      <w:pPr>
        <w:pStyle w:val="TOC2"/>
        <w:tabs>
          <w:tab w:val="left" w:pos="1320"/>
        </w:tabs>
        <w:rPr>
          <w:rFonts w:asciiTheme="minorHAnsi" w:eastAsiaTheme="minorEastAsia" w:hAnsiTheme="minorHAnsi" w:cstheme="minorBidi"/>
          <w:sz w:val="22"/>
          <w:szCs w:val="22"/>
        </w:rPr>
      </w:pPr>
      <w:r>
        <w:t>3.73</w:t>
      </w:r>
      <w:r>
        <w:rPr>
          <w:rFonts w:asciiTheme="minorHAnsi" w:eastAsiaTheme="minorEastAsia" w:hAnsiTheme="minorHAnsi" w:cstheme="minorBidi"/>
          <w:sz w:val="22"/>
          <w:szCs w:val="22"/>
        </w:rPr>
        <w:tab/>
      </w:r>
      <w:r>
        <w:t>Positive Test for Carbapenemase Observation</w:t>
      </w:r>
      <w:r>
        <w:tab/>
      </w:r>
      <w:r>
        <w:fldChar w:fldCharType="begin"/>
      </w:r>
      <w:r>
        <w:instrText xml:space="preserve"> PAGEREF _Toc491882206 \h </w:instrText>
      </w:r>
      <w:r>
        <w:fldChar w:fldCharType="separate"/>
      </w:r>
      <w:r w:rsidR="00C54AA9">
        <w:t>392</w:t>
      </w:r>
      <w:r>
        <w:fldChar w:fldCharType="end"/>
      </w:r>
    </w:p>
    <w:p w14:paraId="5C07819C" w14:textId="791414F3" w:rsidR="00321491" w:rsidRDefault="00321491">
      <w:pPr>
        <w:pStyle w:val="TOC2"/>
        <w:tabs>
          <w:tab w:val="left" w:pos="1320"/>
        </w:tabs>
        <w:rPr>
          <w:rFonts w:asciiTheme="minorHAnsi" w:eastAsiaTheme="minorEastAsia" w:hAnsiTheme="minorHAnsi" w:cstheme="minorBidi"/>
          <w:sz w:val="22"/>
          <w:szCs w:val="22"/>
        </w:rPr>
      </w:pPr>
      <w:r>
        <w:t>3.74</w:t>
      </w:r>
      <w:r>
        <w:rPr>
          <w:rFonts w:asciiTheme="minorHAnsi" w:eastAsiaTheme="minorEastAsia" w:hAnsiTheme="minorHAnsi" w:cstheme="minorBidi"/>
          <w:sz w:val="22"/>
          <w:szCs w:val="22"/>
        </w:rPr>
        <w:tab/>
      </w:r>
      <w:r>
        <w:t>Post-Procedure Observation</w:t>
      </w:r>
      <w:r>
        <w:tab/>
      </w:r>
      <w:r>
        <w:fldChar w:fldCharType="begin"/>
      </w:r>
      <w:r>
        <w:instrText xml:space="preserve"> PAGEREF _Toc491882207 \h </w:instrText>
      </w:r>
      <w:r>
        <w:fldChar w:fldCharType="separate"/>
      </w:r>
      <w:r w:rsidR="00C54AA9">
        <w:t>396</w:t>
      </w:r>
      <w:r>
        <w:fldChar w:fldCharType="end"/>
      </w:r>
    </w:p>
    <w:p w14:paraId="270413FE" w14:textId="1F59AD66" w:rsidR="00321491" w:rsidRDefault="00321491">
      <w:pPr>
        <w:pStyle w:val="TOC2"/>
        <w:tabs>
          <w:tab w:val="left" w:pos="1320"/>
        </w:tabs>
        <w:rPr>
          <w:rFonts w:asciiTheme="minorHAnsi" w:eastAsiaTheme="minorEastAsia" w:hAnsiTheme="minorHAnsi" w:cstheme="minorBidi"/>
          <w:sz w:val="22"/>
          <w:szCs w:val="22"/>
        </w:rPr>
      </w:pPr>
      <w:r>
        <w:t>3.75</w:t>
      </w:r>
      <w:r>
        <w:rPr>
          <w:rFonts w:asciiTheme="minorHAnsi" w:eastAsiaTheme="minorEastAsia" w:hAnsiTheme="minorHAnsi" w:cstheme="minorBidi"/>
          <w:sz w:val="22"/>
          <w:szCs w:val="22"/>
        </w:rPr>
        <w:tab/>
      </w:r>
      <w:r>
        <w:t>Primary C. Difficile Testing Method This Quarter</w:t>
      </w:r>
      <w:r>
        <w:tab/>
      </w:r>
      <w:r>
        <w:fldChar w:fldCharType="begin"/>
      </w:r>
      <w:r>
        <w:instrText xml:space="preserve"> PAGEREF _Toc491882208 \h </w:instrText>
      </w:r>
      <w:r>
        <w:fldChar w:fldCharType="separate"/>
      </w:r>
      <w:r w:rsidR="00C54AA9">
        <w:t>399</w:t>
      </w:r>
      <w:r>
        <w:fldChar w:fldCharType="end"/>
      </w:r>
    </w:p>
    <w:p w14:paraId="627FB457" w14:textId="02EF1BE6" w:rsidR="00321491" w:rsidRDefault="00321491">
      <w:pPr>
        <w:pStyle w:val="TOC2"/>
        <w:tabs>
          <w:tab w:val="left" w:pos="1320"/>
        </w:tabs>
        <w:rPr>
          <w:rFonts w:asciiTheme="minorHAnsi" w:eastAsiaTheme="minorEastAsia" w:hAnsiTheme="minorHAnsi" w:cstheme="minorBidi"/>
          <w:sz w:val="22"/>
          <w:szCs w:val="22"/>
        </w:rPr>
      </w:pPr>
      <w:r>
        <w:t>3.76</w:t>
      </w:r>
      <w:r>
        <w:rPr>
          <w:rFonts w:asciiTheme="minorHAnsi" w:eastAsiaTheme="minorEastAsia" w:hAnsiTheme="minorHAnsi" w:cstheme="minorBidi"/>
          <w:sz w:val="22"/>
          <w:szCs w:val="22"/>
        </w:rPr>
        <w:tab/>
      </w:r>
      <w:r>
        <w:t>Prior Discharge Encounter (V2)</w:t>
      </w:r>
      <w:r>
        <w:tab/>
      </w:r>
      <w:r>
        <w:fldChar w:fldCharType="begin"/>
      </w:r>
      <w:r>
        <w:instrText xml:space="preserve"> PAGEREF _Toc491882209 \h </w:instrText>
      </w:r>
      <w:r>
        <w:fldChar w:fldCharType="separate"/>
      </w:r>
      <w:r w:rsidR="00C54AA9">
        <w:t>403</w:t>
      </w:r>
      <w:r>
        <w:fldChar w:fldCharType="end"/>
      </w:r>
    </w:p>
    <w:p w14:paraId="583648DE" w14:textId="74AB3D2C" w:rsidR="00321491" w:rsidRDefault="00321491">
      <w:pPr>
        <w:pStyle w:val="TOC2"/>
        <w:tabs>
          <w:tab w:val="left" w:pos="1320"/>
        </w:tabs>
        <w:rPr>
          <w:rFonts w:asciiTheme="minorHAnsi" w:eastAsiaTheme="minorEastAsia" w:hAnsiTheme="minorHAnsi" w:cstheme="minorBidi"/>
          <w:sz w:val="22"/>
          <w:szCs w:val="22"/>
        </w:rPr>
      </w:pPr>
      <w:r>
        <w:t>3.77</w:t>
      </w:r>
      <w:r>
        <w:rPr>
          <w:rFonts w:asciiTheme="minorHAnsi" w:eastAsiaTheme="minorEastAsia" w:hAnsiTheme="minorHAnsi" w:cstheme="minorBidi"/>
          <w:sz w:val="22"/>
          <w:szCs w:val="22"/>
        </w:rPr>
        <w:tab/>
      </w:r>
      <w:r>
        <w:t>Procedure Category</w:t>
      </w:r>
      <w:r>
        <w:tab/>
      </w:r>
      <w:r>
        <w:fldChar w:fldCharType="begin"/>
      </w:r>
      <w:r>
        <w:instrText xml:space="preserve"> PAGEREF _Toc491882210 \h </w:instrText>
      </w:r>
      <w:r>
        <w:fldChar w:fldCharType="separate"/>
      </w:r>
      <w:r w:rsidR="00C54AA9">
        <w:t>406</w:t>
      </w:r>
      <w:r>
        <w:fldChar w:fldCharType="end"/>
      </w:r>
    </w:p>
    <w:p w14:paraId="35964FA1" w14:textId="639FDBC9" w:rsidR="00321491" w:rsidRDefault="00321491">
      <w:pPr>
        <w:pStyle w:val="TOC2"/>
        <w:tabs>
          <w:tab w:val="left" w:pos="1320"/>
        </w:tabs>
        <w:rPr>
          <w:rFonts w:asciiTheme="minorHAnsi" w:eastAsiaTheme="minorEastAsia" w:hAnsiTheme="minorHAnsi" w:cstheme="minorBidi"/>
          <w:sz w:val="22"/>
          <w:szCs w:val="22"/>
        </w:rPr>
      </w:pPr>
      <w:r>
        <w:t>3.78</w:t>
      </w:r>
      <w:r>
        <w:rPr>
          <w:rFonts w:asciiTheme="minorHAnsi" w:eastAsiaTheme="minorEastAsia" w:hAnsiTheme="minorHAnsi" w:cstheme="minorBidi"/>
          <w:sz w:val="22"/>
          <w:szCs w:val="22"/>
        </w:rPr>
        <w:tab/>
      </w:r>
      <w:r>
        <w:t>Procedure Details Clinical Statement in a CLIP Report</w:t>
      </w:r>
      <w:r>
        <w:tab/>
      </w:r>
      <w:r>
        <w:fldChar w:fldCharType="begin"/>
      </w:r>
      <w:r>
        <w:instrText xml:space="preserve"> PAGEREF _Toc491882211 \h </w:instrText>
      </w:r>
      <w:r>
        <w:fldChar w:fldCharType="separate"/>
      </w:r>
      <w:r w:rsidR="00C54AA9">
        <w:t>409</w:t>
      </w:r>
      <w:r>
        <w:fldChar w:fldCharType="end"/>
      </w:r>
    </w:p>
    <w:p w14:paraId="6279AB4D" w14:textId="7FC59252" w:rsidR="00321491" w:rsidRDefault="00321491">
      <w:pPr>
        <w:pStyle w:val="TOC2"/>
        <w:tabs>
          <w:tab w:val="left" w:pos="1320"/>
        </w:tabs>
        <w:rPr>
          <w:rFonts w:asciiTheme="minorHAnsi" w:eastAsiaTheme="minorEastAsia" w:hAnsiTheme="minorHAnsi" w:cstheme="minorBidi"/>
          <w:sz w:val="22"/>
          <w:szCs w:val="22"/>
        </w:rPr>
      </w:pPr>
      <w:r>
        <w:t>3.79</w:t>
      </w:r>
      <w:r>
        <w:rPr>
          <w:rFonts w:asciiTheme="minorHAnsi" w:eastAsiaTheme="minorEastAsia" w:hAnsiTheme="minorHAnsi" w:cstheme="minorBidi"/>
          <w:sz w:val="22"/>
          <w:szCs w:val="22"/>
        </w:rPr>
        <w:tab/>
      </w:r>
      <w:r>
        <w:t>Procedure Details Clinical Statement in a Procedure Report (V2)</w:t>
      </w:r>
      <w:r>
        <w:tab/>
      </w:r>
      <w:r>
        <w:fldChar w:fldCharType="begin"/>
      </w:r>
      <w:r>
        <w:instrText xml:space="preserve"> PAGEREF _Toc491882212 \h </w:instrText>
      </w:r>
      <w:r>
        <w:fldChar w:fldCharType="separate"/>
      </w:r>
      <w:r w:rsidR="00C54AA9">
        <w:t>416</w:t>
      </w:r>
      <w:r>
        <w:fldChar w:fldCharType="end"/>
      </w:r>
    </w:p>
    <w:p w14:paraId="70ADA4AD" w14:textId="4E61C8C8" w:rsidR="00321491" w:rsidRDefault="00321491">
      <w:pPr>
        <w:pStyle w:val="TOC2"/>
        <w:tabs>
          <w:tab w:val="left" w:pos="1320"/>
        </w:tabs>
        <w:rPr>
          <w:rFonts w:asciiTheme="minorHAnsi" w:eastAsiaTheme="minorEastAsia" w:hAnsiTheme="minorHAnsi" w:cstheme="minorBidi"/>
          <w:sz w:val="22"/>
          <w:szCs w:val="22"/>
        </w:rPr>
      </w:pPr>
      <w:r>
        <w:t>3.80</w:t>
      </w:r>
      <w:r>
        <w:rPr>
          <w:rFonts w:asciiTheme="minorHAnsi" w:eastAsiaTheme="minorEastAsia" w:hAnsiTheme="minorHAnsi" w:cstheme="minorBidi"/>
          <w:sz w:val="22"/>
          <w:szCs w:val="22"/>
        </w:rPr>
        <w:tab/>
      </w:r>
      <w:r>
        <w:t>Procedure Details Clinical Statement in an Infection-Type Report</w:t>
      </w:r>
      <w:r>
        <w:tab/>
      </w:r>
      <w:r>
        <w:fldChar w:fldCharType="begin"/>
      </w:r>
      <w:r>
        <w:instrText xml:space="preserve"> PAGEREF _Toc491882213 \h </w:instrText>
      </w:r>
      <w:r>
        <w:fldChar w:fldCharType="separate"/>
      </w:r>
      <w:r w:rsidR="00C54AA9">
        <w:t>424</w:t>
      </w:r>
      <w:r>
        <w:fldChar w:fldCharType="end"/>
      </w:r>
    </w:p>
    <w:p w14:paraId="50937CC7" w14:textId="466261AA" w:rsidR="00321491" w:rsidRDefault="00321491">
      <w:pPr>
        <w:pStyle w:val="TOC2"/>
        <w:tabs>
          <w:tab w:val="left" w:pos="1320"/>
        </w:tabs>
        <w:rPr>
          <w:rFonts w:asciiTheme="minorHAnsi" w:eastAsiaTheme="minorEastAsia" w:hAnsiTheme="minorHAnsi" w:cstheme="minorBidi"/>
          <w:sz w:val="22"/>
          <w:szCs w:val="22"/>
        </w:rPr>
      </w:pPr>
      <w:r>
        <w:t>3.81</w:t>
      </w:r>
      <w:r>
        <w:rPr>
          <w:rFonts w:asciiTheme="minorHAnsi" w:eastAsiaTheme="minorEastAsia" w:hAnsiTheme="minorHAnsi" w:cstheme="minorBidi"/>
          <w:sz w:val="22"/>
          <w:szCs w:val="22"/>
        </w:rPr>
        <w:tab/>
      </w:r>
      <w:r>
        <w:t>Procedure Risk Factors Clinical Statement in a Procedure Report</w:t>
      </w:r>
      <w:r>
        <w:tab/>
      </w:r>
      <w:r>
        <w:fldChar w:fldCharType="begin"/>
      </w:r>
      <w:r>
        <w:instrText xml:space="preserve"> PAGEREF _Toc491882214 \h </w:instrText>
      </w:r>
      <w:r>
        <w:fldChar w:fldCharType="separate"/>
      </w:r>
      <w:r w:rsidR="00C54AA9">
        <w:t>426</w:t>
      </w:r>
      <w:r>
        <w:fldChar w:fldCharType="end"/>
      </w:r>
    </w:p>
    <w:p w14:paraId="4526C8EA" w14:textId="6D0EE5D0" w:rsidR="00321491" w:rsidRDefault="00321491">
      <w:pPr>
        <w:pStyle w:val="TOC2"/>
        <w:tabs>
          <w:tab w:val="left" w:pos="1320"/>
        </w:tabs>
        <w:rPr>
          <w:rFonts w:asciiTheme="minorHAnsi" w:eastAsiaTheme="minorEastAsia" w:hAnsiTheme="minorHAnsi" w:cstheme="minorBidi"/>
          <w:sz w:val="22"/>
          <w:szCs w:val="22"/>
        </w:rPr>
      </w:pPr>
      <w:r>
        <w:t>3.82</w:t>
      </w:r>
      <w:r>
        <w:rPr>
          <w:rFonts w:asciiTheme="minorHAnsi" w:eastAsiaTheme="minorEastAsia" w:hAnsiTheme="minorHAnsi" w:cstheme="minorBidi"/>
          <w:sz w:val="22"/>
          <w:szCs w:val="22"/>
        </w:rPr>
        <w:tab/>
      </w:r>
      <w:r>
        <w:t>Prophylactic IV Antibiotic Timing Observation</w:t>
      </w:r>
      <w:r>
        <w:tab/>
      </w:r>
      <w:r>
        <w:fldChar w:fldCharType="begin"/>
      </w:r>
      <w:r>
        <w:instrText xml:space="preserve"> PAGEREF _Toc491882215 \h </w:instrText>
      </w:r>
      <w:r>
        <w:fldChar w:fldCharType="separate"/>
      </w:r>
      <w:r w:rsidR="00C54AA9">
        <w:t>429</w:t>
      </w:r>
      <w:r>
        <w:fldChar w:fldCharType="end"/>
      </w:r>
    </w:p>
    <w:p w14:paraId="7BF6A50D" w14:textId="7E727589" w:rsidR="00321491" w:rsidRDefault="00321491">
      <w:pPr>
        <w:pStyle w:val="TOC2"/>
        <w:tabs>
          <w:tab w:val="left" w:pos="1320"/>
        </w:tabs>
        <w:rPr>
          <w:rFonts w:asciiTheme="minorHAnsi" w:eastAsiaTheme="minorEastAsia" w:hAnsiTheme="minorHAnsi" w:cstheme="minorBidi"/>
          <w:sz w:val="22"/>
          <w:szCs w:val="22"/>
        </w:rPr>
      </w:pPr>
      <w:r>
        <w:t>3.83</w:t>
      </w:r>
      <w:r>
        <w:rPr>
          <w:rFonts w:asciiTheme="minorHAnsi" w:eastAsiaTheme="minorEastAsia" w:hAnsiTheme="minorHAnsi" w:cstheme="minorBidi"/>
          <w:sz w:val="22"/>
          <w:szCs w:val="22"/>
        </w:rPr>
        <w:tab/>
      </w:r>
      <w:r>
        <w:t>Pus, Redness, or Increased Swelling Observation</w:t>
      </w:r>
      <w:r>
        <w:tab/>
      </w:r>
      <w:r>
        <w:fldChar w:fldCharType="begin"/>
      </w:r>
      <w:r>
        <w:instrText xml:space="preserve"> PAGEREF _Toc491882216 \h </w:instrText>
      </w:r>
      <w:r>
        <w:fldChar w:fldCharType="separate"/>
      </w:r>
      <w:r w:rsidR="00C54AA9">
        <w:t>432</w:t>
      </w:r>
      <w:r>
        <w:fldChar w:fldCharType="end"/>
      </w:r>
    </w:p>
    <w:p w14:paraId="4026E114" w14:textId="055DF68D" w:rsidR="00321491" w:rsidRDefault="00321491">
      <w:pPr>
        <w:pStyle w:val="TOC2"/>
        <w:tabs>
          <w:tab w:val="left" w:pos="1320"/>
        </w:tabs>
        <w:rPr>
          <w:rFonts w:asciiTheme="minorHAnsi" w:eastAsiaTheme="minorEastAsia" w:hAnsiTheme="minorHAnsi" w:cstheme="minorBidi"/>
          <w:sz w:val="22"/>
          <w:szCs w:val="22"/>
        </w:rPr>
      </w:pPr>
      <w:r>
        <w:t>3.84</w:t>
      </w:r>
      <w:r>
        <w:rPr>
          <w:rFonts w:asciiTheme="minorHAnsi" w:eastAsiaTheme="minorEastAsia" w:hAnsiTheme="minorHAnsi" w:cstheme="minorBidi"/>
          <w:sz w:val="22"/>
          <w:szCs w:val="22"/>
        </w:rPr>
        <w:tab/>
      </w:r>
      <w:r>
        <w:t>Reason for Procedure Observation</w:t>
      </w:r>
      <w:r>
        <w:tab/>
      </w:r>
      <w:r>
        <w:fldChar w:fldCharType="begin"/>
      </w:r>
      <w:r>
        <w:instrText xml:space="preserve"> PAGEREF _Toc491882217 \h </w:instrText>
      </w:r>
      <w:r>
        <w:fldChar w:fldCharType="separate"/>
      </w:r>
      <w:r w:rsidR="00C54AA9">
        <w:t>436</w:t>
      </w:r>
      <w:r>
        <w:fldChar w:fldCharType="end"/>
      </w:r>
    </w:p>
    <w:p w14:paraId="2E9591C3" w14:textId="1A64F92D" w:rsidR="00321491" w:rsidRDefault="00321491">
      <w:pPr>
        <w:pStyle w:val="TOC2"/>
        <w:tabs>
          <w:tab w:val="left" w:pos="1320"/>
        </w:tabs>
        <w:rPr>
          <w:rFonts w:asciiTheme="minorHAnsi" w:eastAsiaTheme="minorEastAsia" w:hAnsiTheme="minorHAnsi" w:cstheme="minorBidi"/>
          <w:sz w:val="22"/>
          <w:szCs w:val="22"/>
        </w:rPr>
      </w:pPr>
      <w:r>
        <w:t>3.85</w:t>
      </w:r>
      <w:r>
        <w:rPr>
          <w:rFonts w:asciiTheme="minorHAnsi" w:eastAsiaTheme="minorEastAsia" w:hAnsiTheme="minorHAnsi" w:cstheme="minorBidi"/>
          <w:sz w:val="22"/>
          <w:szCs w:val="22"/>
        </w:rPr>
        <w:tab/>
      </w:r>
      <w:r>
        <w:t>Recorder Observation</w:t>
      </w:r>
      <w:r>
        <w:tab/>
      </w:r>
      <w:r>
        <w:fldChar w:fldCharType="begin"/>
      </w:r>
      <w:r>
        <w:instrText xml:space="preserve"> PAGEREF _Toc491882218 \h </w:instrText>
      </w:r>
      <w:r>
        <w:fldChar w:fldCharType="separate"/>
      </w:r>
      <w:r w:rsidR="00C54AA9">
        <w:t>441</w:t>
      </w:r>
      <w:r>
        <w:fldChar w:fldCharType="end"/>
      </w:r>
    </w:p>
    <w:p w14:paraId="3B05A2FB" w14:textId="6415BC2C" w:rsidR="00321491" w:rsidRDefault="00321491">
      <w:pPr>
        <w:pStyle w:val="TOC2"/>
        <w:tabs>
          <w:tab w:val="left" w:pos="1320"/>
        </w:tabs>
        <w:rPr>
          <w:rFonts w:asciiTheme="minorHAnsi" w:eastAsiaTheme="minorEastAsia" w:hAnsiTheme="minorHAnsi" w:cstheme="minorBidi"/>
          <w:sz w:val="22"/>
          <w:szCs w:val="22"/>
        </w:rPr>
      </w:pPr>
      <w:r>
        <w:t>3.86</w:t>
      </w:r>
      <w:r>
        <w:rPr>
          <w:rFonts w:asciiTheme="minorHAnsi" w:eastAsiaTheme="minorEastAsia" w:hAnsiTheme="minorHAnsi" w:cstheme="minorBidi"/>
          <w:sz w:val="22"/>
          <w:szCs w:val="22"/>
        </w:rPr>
        <w:tab/>
      </w:r>
      <w:r>
        <w:t>Revision Associated with Prior Infection Observation</w:t>
      </w:r>
      <w:r>
        <w:tab/>
      </w:r>
      <w:r>
        <w:fldChar w:fldCharType="begin"/>
      </w:r>
      <w:r>
        <w:instrText xml:space="preserve"> PAGEREF _Toc491882219 \h </w:instrText>
      </w:r>
      <w:r>
        <w:fldChar w:fldCharType="separate"/>
      </w:r>
      <w:r w:rsidR="00C54AA9">
        <w:t>443</w:t>
      </w:r>
      <w:r>
        <w:fldChar w:fldCharType="end"/>
      </w:r>
    </w:p>
    <w:p w14:paraId="624A596A" w14:textId="3B75AB7A" w:rsidR="00321491" w:rsidRDefault="00321491">
      <w:pPr>
        <w:pStyle w:val="TOC2"/>
        <w:tabs>
          <w:tab w:val="left" w:pos="1320"/>
        </w:tabs>
        <w:rPr>
          <w:rFonts w:asciiTheme="minorHAnsi" w:eastAsiaTheme="minorEastAsia" w:hAnsiTheme="minorHAnsi" w:cstheme="minorBidi"/>
          <w:sz w:val="22"/>
          <w:szCs w:val="22"/>
        </w:rPr>
      </w:pPr>
      <w:r>
        <w:t>3.87</w:t>
      </w:r>
      <w:r>
        <w:rPr>
          <w:rFonts w:asciiTheme="minorHAnsi" w:eastAsiaTheme="minorEastAsia" w:hAnsiTheme="minorHAnsi" w:cstheme="minorBidi"/>
          <w:sz w:val="22"/>
          <w:szCs w:val="22"/>
        </w:rPr>
        <w:tab/>
      </w:r>
      <w:r>
        <w:t>Same Day Outcome Measure Observation</w:t>
      </w:r>
      <w:r>
        <w:tab/>
      </w:r>
      <w:r>
        <w:fldChar w:fldCharType="begin"/>
      </w:r>
      <w:r>
        <w:instrText xml:space="preserve"> PAGEREF _Toc491882220 \h </w:instrText>
      </w:r>
      <w:r>
        <w:fldChar w:fldCharType="separate"/>
      </w:r>
      <w:r w:rsidR="00C54AA9">
        <w:t>446</w:t>
      </w:r>
      <w:r>
        <w:fldChar w:fldCharType="end"/>
      </w:r>
    </w:p>
    <w:p w14:paraId="5955165E" w14:textId="38D9CA84" w:rsidR="00321491" w:rsidRDefault="00321491">
      <w:pPr>
        <w:pStyle w:val="TOC2"/>
        <w:tabs>
          <w:tab w:val="left" w:pos="1320"/>
        </w:tabs>
        <w:rPr>
          <w:rFonts w:asciiTheme="minorHAnsi" w:eastAsiaTheme="minorEastAsia" w:hAnsiTheme="minorHAnsi" w:cstheme="minorBidi"/>
          <w:sz w:val="22"/>
          <w:szCs w:val="22"/>
        </w:rPr>
      </w:pPr>
      <w:r>
        <w:t>3.88</w:t>
      </w:r>
      <w:r>
        <w:rPr>
          <w:rFonts w:asciiTheme="minorHAnsi" w:eastAsiaTheme="minorEastAsia" w:hAnsiTheme="minorHAnsi" w:cstheme="minorBidi"/>
          <w:sz w:val="22"/>
          <w:szCs w:val="22"/>
        </w:rPr>
        <w:tab/>
      </w:r>
      <w:r>
        <w:t>Same Day Outcome Measures Organizer</w:t>
      </w:r>
      <w:r>
        <w:tab/>
      </w:r>
      <w:r>
        <w:fldChar w:fldCharType="begin"/>
      </w:r>
      <w:r>
        <w:instrText xml:space="preserve"> PAGEREF _Toc491882221 \h </w:instrText>
      </w:r>
      <w:r>
        <w:fldChar w:fldCharType="separate"/>
      </w:r>
      <w:r w:rsidR="00C54AA9">
        <w:t>450</w:t>
      </w:r>
      <w:r>
        <w:fldChar w:fldCharType="end"/>
      </w:r>
    </w:p>
    <w:p w14:paraId="3047EC57" w14:textId="6DFF7798" w:rsidR="00321491" w:rsidRDefault="00321491">
      <w:pPr>
        <w:pStyle w:val="TOC2"/>
        <w:tabs>
          <w:tab w:val="left" w:pos="1320"/>
        </w:tabs>
        <w:rPr>
          <w:rFonts w:asciiTheme="minorHAnsi" w:eastAsiaTheme="minorEastAsia" w:hAnsiTheme="minorHAnsi" w:cstheme="minorBidi"/>
          <w:sz w:val="22"/>
          <w:szCs w:val="22"/>
        </w:rPr>
      </w:pPr>
      <w:r>
        <w:t>3.89</w:t>
      </w:r>
      <w:r>
        <w:rPr>
          <w:rFonts w:asciiTheme="minorHAnsi" w:eastAsiaTheme="minorEastAsia" w:hAnsiTheme="minorHAnsi" w:cstheme="minorBidi"/>
          <w:sz w:val="22"/>
          <w:szCs w:val="22"/>
        </w:rPr>
        <w:tab/>
      </w:r>
      <w:r>
        <w:t>Secondary Bloodstream Infection Observation</w:t>
      </w:r>
      <w:r>
        <w:tab/>
      </w:r>
      <w:r>
        <w:fldChar w:fldCharType="begin"/>
      </w:r>
      <w:r>
        <w:instrText xml:space="preserve"> PAGEREF _Toc491882222 \h </w:instrText>
      </w:r>
      <w:r>
        <w:fldChar w:fldCharType="separate"/>
      </w:r>
      <w:r w:rsidR="00C54AA9">
        <w:t>451</w:t>
      </w:r>
      <w:r>
        <w:fldChar w:fldCharType="end"/>
      </w:r>
    </w:p>
    <w:p w14:paraId="5242976D" w14:textId="0386AF7E" w:rsidR="00321491" w:rsidRDefault="00321491">
      <w:pPr>
        <w:pStyle w:val="TOC2"/>
        <w:tabs>
          <w:tab w:val="left" w:pos="1320"/>
        </w:tabs>
        <w:rPr>
          <w:rFonts w:asciiTheme="minorHAnsi" w:eastAsiaTheme="minorEastAsia" w:hAnsiTheme="minorHAnsi" w:cstheme="minorBidi"/>
          <w:sz w:val="22"/>
          <w:szCs w:val="22"/>
        </w:rPr>
      </w:pPr>
      <w:r>
        <w:lastRenderedPageBreak/>
        <w:t>3.90</w:t>
      </w:r>
      <w:r>
        <w:rPr>
          <w:rFonts w:asciiTheme="minorHAnsi" w:eastAsiaTheme="minorEastAsia" w:hAnsiTheme="minorHAnsi" w:cstheme="minorBidi"/>
          <w:sz w:val="22"/>
          <w:szCs w:val="22"/>
        </w:rPr>
        <w:tab/>
      </w:r>
      <w:r>
        <w:t>Skin Preparation Clinical Statement (V2)</w:t>
      </w:r>
      <w:r>
        <w:tab/>
      </w:r>
      <w:r>
        <w:fldChar w:fldCharType="begin"/>
      </w:r>
      <w:r>
        <w:instrText xml:space="preserve"> PAGEREF _Toc491882223 \h </w:instrText>
      </w:r>
      <w:r>
        <w:fldChar w:fldCharType="separate"/>
      </w:r>
      <w:r w:rsidR="00C54AA9">
        <w:t>454</w:t>
      </w:r>
      <w:r>
        <w:fldChar w:fldCharType="end"/>
      </w:r>
    </w:p>
    <w:p w14:paraId="5FB817EC" w14:textId="6963BF25" w:rsidR="00321491" w:rsidRDefault="00321491">
      <w:pPr>
        <w:pStyle w:val="TOC2"/>
        <w:tabs>
          <w:tab w:val="left" w:pos="1320"/>
        </w:tabs>
        <w:rPr>
          <w:rFonts w:asciiTheme="minorHAnsi" w:eastAsiaTheme="minorEastAsia" w:hAnsiTheme="minorHAnsi" w:cstheme="minorBidi"/>
          <w:sz w:val="22"/>
          <w:szCs w:val="22"/>
        </w:rPr>
      </w:pPr>
      <w:r>
        <w:t>3.91</w:t>
      </w:r>
      <w:r>
        <w:rPr>
          <w:rFonts w:asciiTheme="minorHAnsi" w:eastAsiaTheme="minorEastAsia" w:hAnsiTheme="minorHAnsi" w:cstheme="minorBidi"/>
          <w:sz w:val="22"/>
          <w:szCs w:val="22"/>
        </w:rPr>
        <w:tab/>
      </w:r>
      <w:r>
        <w:t>Skin-Preparation Solutions Applied Organizer (V2)</w:t>
      </w:r>
      <w:r>
        <w:tab/>
      </w:r>
      <w:r>
        <w:fldChar w:fldCharType="begin"/>
      </w:r>
      <w:r>
        <w:instrText xml:space="preserve"> PAGEREF _Toc491882224 \h </w:instrText>
      </w:r>
      <w:r>
        <w:fldChar w:fldCharType="separate"/>
      </w:r>
      <w:r w:rsidR="00C54AA9">
        <w:t>460</w:t>
      </w:r>
      <w:r>
        <w:fldChar w:fldCharType="end"/>
      </w:r>
    </w:p>
    <w:p w14:paraId="347AA515" w14:textId="14B88E8C" w:rsidR="00321491" w:rsidRDefault="00321491">
      <w:pPr>
        <w:pStyle w:val="TOC2"/>
        <w:tabs>
          <w:tab w:val="left" w:pos="1320"/>
        </w:tabs>
        <w:rPr>
          <w:rFonts w:asciiTheme="minorHAnsi" w:eastAsiaTheme="minorEastAsia" w:hAnsiTheme="minorHAnsi" w:cstheme="minorBidi"/>
          <w:sz w:val="22"/>
          <w:szCs w:val="22"/>
        </w:rPr>
      </w:pPr>
      <w:r>
        <w:t>3.92</w:t>
      </w:r>
      <w:r>
        <w:rPr>
          <w:rFonts w:asciiTheme="minorHAnsi" w:eastAsiaTheme="minorEastAsia" w:hAnsiTheme="minorHAnsi" w:cstheme="minorBidi"/>
          <w:sz w:val="22"/>
          <w:szCs w:val="22"/>
        </w:rPr>
        <w:tab/>
      </w:r>
      <w:r>
        <w:t>Solutions Dried Observation</w:t>
      </w:r>
      <w:r>
        <w:tab/>
      </w:r>
      <w:r>
        <w:fldChar w:fldCharType="begin"/>
      </w:r>
      <w:r>
        <w:instrText xml:space="preserve"> PAGEREF _Toc491882225 \h </w:instrText>
      </w:r>
      <w:r>
        <w:fldChar w:fldCharType="separate"/>
      </w:r>
      <w:r w:rsidR="00C54AA9">
        <w:t>462</w:t>
      </w:r>
      <w:r>
        <w:fldChar w:fldCharType="end"/>
      </w:r>
    </w:p>
    <w:p w14:paraId="601BE321" w14:textId="721A788B" w:rsidR="00321491" w:rsidRDefault="00321491">
      <w:pPr>
        <w:pStyle w:val="TOC2"/>
        <w:tabs>
          <w:tab w:val="left" w:pos="1320"/>
        </w:tabs>
        <w:rPr>
          <w:rFonts w:asciiTheme="minorHAnsi" w:eastAsiaTheme="minorEastAsia" w:hAnsiTheme="minorHAnsi" w:cstheme="minorBidi"/>
          <w:sz w:val="22"/>
          <w:szCs w:val="22"/>
        </w:rPr>
      </w:pPr>
      <w:r>
        <w:t>3.93</w:t>
      </w:r>
      <w:r>
        <w:rPr>
          <w:rFonts w:asciiTheme="minorHAnsi" w:eastAsiaTheme="minorEastAsia" w:hAnsiTheme="minorHAnsi" w:cstheme="minorBidi"/>
          <w:sz w:val="22"/>
          <w:szCs w:val="22"/>
        </w:rPr>
        <w:tab/>
      </w:r>
      <w:r>
        <w:t>Specimen Collection Encounter (ARO)</w:t>
      </w:r>
      <w:r>
        <w:tab/>
      </w:r>
      <w:r>
        <w:fldChar w:fldCharType="begin"/>
      </w:r>
      <w:r>
        <w:instrText xml:space="preserve"> PAGEREF _Toc491882226 \h </w:instrText>
      </w:r>
      <w:r>
        <w:fldChar w:fldCharType="separate"/>
      </w:r>
      <w:r w:rsidR="00C54AA9">
        <w:t>465</w:t>
      </w:r>
      <w:r>
        <w:fldChar w:fldCharType="end"/>
      </w:r>
    </w:p>
    <w:p w14:paraId="28E5544A" w14:textId="2435ED31" w:rsidR="00321491" w:rsidRDefault="00321491">
      <w:pPr>
        <w:pStyle w:val="TOC2"/>
        <w:tabs>
          <w:tab w:val="left" w:pos="1320"/>
        </w:tabs>
        <w:rPr>
          <w:rFonts w:asciiTheme="minorHAnsi" w:eastAsiaTheme="minorEastAsia" w:hAnsiTheme="minorHAnsi" w:cstheme="minorBidi"/>
          <w:sz w:val="22"/>
          <w:szCs w:val="22"/>
        </w:rPr>
      </w:pPr>
      <w:r>
        <w:t>3.94</w:t>
      </w:r>
      <w:r>
        <w:rPr>
          <w:rFonts w:asciiTheme="minorHAnsi" w:eastAsiaTheme="minorEastAsia" w:hAnsiTheme="minorHAnsi" w:cstheme="minorBidi"/>
          <w:sz w:val="22"/>
          <w:szCs w:val="22"/>
        </w:rPr>
        <w:tab/>
      </w:r>
      <w:r>
        <w:t>Specimen Collection Encounter (LIO)</w:t>
      </w:r>
      <w:r>
        <w:tab/>
      </w:r>
      <w:r>
        <w:fldChar w:fldCharType="begin"/>
      </w:r>
      <w:r>
        <w:instrText xml:space="preserve"> PAGEREF _Toc491882227 \h </w:instrText>
      </w:r>
      <w:r>
        <w:fldChar w:fldCharType="separate"/>
      </w:r>
      <w:r w:rsidR="00C54AA9">
        <w:t>468</w:t>
      </w:r>
      <w:r>
        <w:fldChar w:fldCharType="end"/>
      </w:r>
    </w:p>
    <w:p w14:paraId="00DF528F" w14:textId="7F1A6963" w:rsidR="00321491" w:rsidRDefault="00321491">
      <w:pPr>
        <w:pStyle w:val="TOC2"/>
        <w:tabs>
          <w:tab w:val="left" w:pos="1320"/>
        </w:tabs>
        <w:rPr>
          <w:rFonts w:asciiTheme="minorHAnsi" w:eastAsiaTheme="minorEastAsia" w:hAnsiTheme="minorHAnsi" w:cstheme="minorBidi"/>
          <w:sz w:val="22"/>
          <w:szCs w:val="22"/>
        </w:rPr>
      </w:pPr>
      <w:r>
        <w:t>3.95</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_Toc491882228 \h </w:instrText>
      </w:r>
      <w:r>
        <w:fldChar w:fldCharType="separate"/>
      </w:r>
      <w:r w:rsidR="00C54AA9">
        <w:t>471</w:t>
      </w:r>
      <w:r>
        <w:fldChar w:fldCharType="end"/>
      </w:r>
    </w:p>
    <w:p w14:paraId="126EE9DB" w14:textId="3A351B59" w:rsidR="00321491" w:rsidRDefault="00321491">
      <w:pPr>
        <w:pStyle w:val="TOC2"/>
        <w:tabs>
          <w:tab w:val="left" w:pos="1320"/>
        </w:tabs>
        <w:rPr>
          <w:rFonts w:asciiTheme="minorHAnsi" w:eastAsiaTheme="minorEastAsia" w:hAnsiTheme="minorHAnsi" w:cstheme="minorBidi"/>
          <w:sz w:val="22"/>
          <w:szCs w:val="22"/>
        </w:rPr>
      </w:pPr>
      <w:r>
        <w:t>3.96</w:t>
      </w:r>
      <w:r>
        <w:rPr>
          <w:rFonts w:asciiTheme="minorHAnsi" w:eastAsiaTheme="minorEastAsia" w:hAnsiTheme="minorHAnsi" w:cstheme="minorBidi"/>
          <w:sz w:val="22"/>
          <w:szCs w:val="22"/>
        </w:rPr>
        <w:tab/>
      </w:r>
      <w:r>
        <w:t>Specimen Collection Procedure (LIO)</w:t>
      </w:r>
      <w:r>
        <w:tab/>
      </w:r>
      <w:r>
        <w:fldChar w:fldCharType="begin"/>
      </w:r>
      <w:r>
        <w:instrText xml:space="preserve"> PAGEREF _Toc491882229 \h </w:instrText>
      </w:r>
      <w:r>
        <w:fldChar w:fldCharType="separate"/>
      </w:r>
      <w:r w:rsidR="00C54AA9">
        <w:t>475</w:t>
      </w:r>
      <w:r>
        <w:fldChar w:fldCharType="end"/>
      </w:r>
    </w:p>
    <w:p w14:paraId="440E28FD" w14:textId="649FE96C" w:rsidR="00321491" w:rsidRDefault="00321491">
      <w:pPr>
        <w:pStyle w:val="TOC2"/>
        <w:tabs>
          <w:tab w:val="left" w:pos="1320"/>
        </w:tabs>
        <w:rPr>
          <w:rFonts w:asciiTheme="minorHAnsi" w:eastAsiaTheme="minorEastAsia" w:hAnsiTheme="minorHAnsi" w:cstheme="minorBidi"/>
          <w:sz w:val="22"/>
          <w:szCs w:val="22"/>
        </w:rPr>
      </w:pPr>
      <w:r>
        <w:t>3.97</w:t>
      </w:r>
      <w:r>
        <w:rPr>
          <w:rFonts w:asciiTheme="minorHAnsi" w:eastAsiaTheme="minorEastAsia" w:hAnsiTheme="minorHAnsi" w:cstheme="minorBidi"/>
          <w:sz w:val="22"/>
          <w:szCs w:val="22"/>
        </w:rPr>
        <w:tab/>
      </w:r>
      <w:r>
        <w:t>Spinal Fusion Level Observation</w:t>
      </w:r>
      <w:r>
        <w:tab/>
      </w:r>
      <w:r>
        <w:fldChar w:fldCharType="begin"/>
      </w:r>
      <w:r>
        <w:instrText xml:space="preserve"> PAGEREF _Toc491882230 \h </w:instrText>
      </w:r>
      <w:r>
        <w:fldChar w:fldCharType="separate"/>
      </w:r>
      <w:r w:rsidR="00C54AA9">
        <w:t>479</w:t>
      </w:r>
      <w:r>
        <w:fldChar w:fldCharType="end"/>
      </w:r>
    </w:p>
    <w:p w14:paraId="6E473A40" w14:textId="2D426C88" w:rsidR="00321491" w:rsidRDefault="00321491">
      <w:pPr>
        <w:pStyle w:val="TOC2"/>
        <w:tabs>
          <w:tab w:val="left" w:pos="1320"/>
        </w:tabs>
        <w:rPr>
          <w:rFonts w:asciiTheme="minorHAnsi" w:eastAsiaTheme="minorEastAsia" w:hAnsiTheme="minorHAnsi" w:cstheme="minorBidi"/>
          <w:sz w:val="22"/>
          <w:szCs w:val="22"/>
        </w:rPr>
      </w:pPr>
      <w:r>
        <w:t>3.98</w:t>
      </w:r>
      <w:r>
        <w:rPr>
          <w:rFonts w:asciiTheme="minorHAnsi" w:eastAsiaTheme="minorEastAsia" w:hAnsiTheme="minorHAnsi" w:cstheme="minorBidi"/>
          <w:sz w:val="22"/>
          <w:szCs w:val="22"/>
        </w:rPr>
        <w:tab/>
      </w:r>
      <w:r>
        <w:t>SSI Detected Using Toolkit Observation</w:t>
      </w:r>
      <w:r>
        <w:tab/>
      </w:r>
      <w:r>
        <w:fldChar w:fldCharType="begin"/>
      </w:r>
      <w:r>
        <w:instrText xml:space="preserve"> PAGEREF _Toc491882231 \h </w:instrText>
      </w:r>
      <w:r>
        <w:fldChar w:fldCharType="separate"/>
      </w:r>
      <w:r w:rsidR="00C54AA9">
        <w:t>482</w:t>
      </w:r>
      <w:r>
        <w:fldChar w:fldCharType="end"/>
      </w:r>
    </w:p>
    <w:p w14:paraId="3D92A495" w14:textId="07FF0967" w:rsidR="00321491" w:rsidRDefault="00321491">
      <w:pPr>
        <w:pStyle w:val="TOC2"/>
        <w:tabs>
          <w:tab w:val="left" w:pos="1320"/>
        </w:tabs>
        <w:rPr>
          <w:rFonts w:asciiTheme="minorHAnsi" w:eastAsiaTheme="minorEastAsia" w:hAnsiTheme="minorHAnsi" w:cstheme="minorBidi"/>
          <w:sz w:val="22"/>
          <w:szCs w:val="22"/>
        </w:rPr>
      </w:pPr>
      <w:r>
        <w:t>3.99</w:t>
      </w:r>
      <w:r>
        <w:rPr>
          <w:rFonts w:asciiTheme="minorHAnsi" w:eastAsiaTheme="minorEastAsia" w:hAnsiTheme="minorHAnsi" w:cstheme="minorBidi"/>
          <w:sz w:val="22"/>
          <w:szCs w:val="22"/>
        </w:rPr>
        <w:tab/>
      </w:r>
      <w:r>
        <w:t>Sterile Barriers Applied Clinical Statement</w:t>
      </w:r>
      <w:r>
        <w:tab/>
      </w:r>
      <w:r>
        <w:fldChar w:fldCharType="begin"/>
      </w:r>
      <w:r>
        <w:instrText xml:space="preserve"> PAGEREF _Toc491882232 \h </w:instrText>
      </w:r>
      <w:r>
        <w:fldChar w:fldCharType="separate"/>
      </w:r>
      <w:r w:rsidR="00C54AA9">
        <w:t>485</w:t>
      </w:r>
      <w:r>
        <w:fldChar w:fldCharType="end"/>
      </w:r>
    </w:p>
    <w:p w14:paraId="3DC0C15E" w14:textId="6BA99317" w:rsidR="00321491" w:rsidRDefault="00321491">
      <w:pPr>
        <w:pStyle w:val="TOC2"/>
        <w:tabs>
          <w:tab w:val="left" w:pos="1320"/>
        </w:tabs>
        <w:rPr>
          <w:rFonts w:asciiTheme="minorHAnsi" w:eastAsiaTheme="minorEastAsia" w:hAnsiTheme="minorHAnsi" w:cstheme="minorBidi"/>
          <w:sz w:val="22"/>
          <w:szCs w:val="22"/>
        </w:rPr>
      </w:pPr>
      <w:r>
        <w:t>3.100</w:t>
      </w:r>
      <w:r>
        <w:rPr>
          <w:rFonts w:asciiTheme="minorHAnsi" w:eastAsiaTheme="minorEastAsia" w:hAnsiTheme="minorHAnsi" w:cstheme="minorBidi"/>
          <w:sz w:val="22"/>
          <w:szCs w:val="22"/>
        </w:rPr>
        <w:tab/>
      </w:r>
      <w:r>
        <w:t>Summary Data Observation</w:t>
      </w:r>
      <w:r>
        <w:tab/>
      </w:r>
      <w:r>
        <w:fldChar w:fldCharType="begin"/>
      </w:r>
      <w:r>
        <w:instrText xml:space="preserve"> PAGEREF _Toc491882233 \h </w:instrText>
      </w:r>
      <w:r>
        <w:fldChar w:fldCharType="separate"/>
      </w:r>
      <w:r w:rsidR="00C54AA9">
        <w:t>489</w:t>
      </w:r>
      <w:r>
        <w:fldChar w:fldCharType="end"/>
      </w:r>
    </w:p>
    <w:p w14:paraId="26C719CD" w14:textId="4646050C" w:rsidR="00321491" w:rsidRDefault="00321491">
      <w:pPr>
        <w:pStyle w:val="TOC2"/>
        <w:tabs>
          <w:tab w:val="left" w:pos="1320"/>
        </w:tabs>
        <w:rPr>
          <w:rFonts w:asciiTheme="minorHAnsi" w:eastAsiaTheme="minorEastAsia" w:hAnsiTheme="minorHAnsi" w:cstheme="minorBidi"/>
          <w:sz w:val="22"/>
          <w:szCs w:val="22"/>
        </w:rPr>
      </w:pPr>
      <w:r>
        <w:t>3.101</w:t>
      </w:r>
      <w:r>
        <w:rPr>
          <w:rFonts w:asciiTheme="minorHAnsi" w:eastAsiaTheme="minorEastAsia" w:hAnsiTheme="minorHAnsi" w:cstheme="minorBidi"/>
          <w:sz w:val="22"/>
          <w:szCs w:val="22"/>
        </w:rPr>
        <w:tab/>
      </w:r>
      <w:r>
        <w:t>Summary Data Observation (AU/AR)</w:t>
      </w:r>
      <w:r>
        <w:tab/>
      </w:r>
      <w:r>
        <w:fldChar w:fldCharType="begin"/>
      </w:r>
      <w:r>
        <w:instrText xml:space="preserve"> PAGEREF _Toc491882234 \h </w:instrText>
      </w:r>
      <w:r>
        <w:fldChar w:fldCharType="separate"/>
      </w:r>
      <w:r w:rsidR="00C54AA9">
        <w:t>496</w:t>
      </w:r>
      <w:r>
        <w:fldChar w:fldCharType="end"/>
      </w:r>
    </w:p>
    <w:p w14:paraId="3F35A178" w14:textId="339669A5" w:rsidR="00321491" w:rsidRDefault="00321491">
      <w:pPr>
        <w:pStyle w:val="TOC2"/>
        <w:tabs>
          <w:tab w:val="left" w:pos="1320"/>
        </w:tabs>
        <w:rPr>
          <w:rFonts w:asciiTheme="minorHAnsi" w:eastAsiaTheme="minorEastAsia" w:hAnsiTheme="minorHAnsi" w:cstheme="minorBidi"/>
          <w:sz w:val="22"/>
          <w:szCs w:val="22"/>
        </w:rPr>
      </w:pPr>
      <w:r>
        <w:t>3.102</w:t>
      </w:r>
      <w:r>
        <w:rPr>
          <w:rFonts w:asciiTheme="minorHAnsi" w:eastAsiaTheme="minorEastAsia" w:hAnsiTheme="minorHAnsi" w:cstheme="minorBidi"/>
          <w:sz w:val="22"/>
          <w:szCs w:val="22"/>
        </w:rPr>
        <w:tab/>
      </w:r>
      <w:r>
        <w:t>Summary Data Observation (AUP)</w:t>
      </w:r>
      <w:r>
        <w:tab/>
      </w:r>
      <w:r>
        <w:fldChar w:fldCharType="begin"/>
      </w:r>
      <w:r>
        <w:instrText xml:space="preserve"> PAGEREF _Toc491882235 \h </w:instrText>
      </w:r>
      <w:r>
        <w:fldChar w:fldCharType="separate"/>
      </w:r>
      <w:r w:rsidR="00C54AA9">
        <w:t>499</w:t>
      </w:r>
      <w:r>
        <w:fldChar w:fldCharType="end"/>
      </w:r>
    </w:p>
    <w:p w14:paraId="078043D3" w14:textId="6B2D3145" w:rsidR="00321491" w:rsidRDefault="00321491">
      <w:pPr>
        <w:pStyle w:val="TOC2"/>
        <w:tabs>
          <w:tab w:val="left" w:pos="1320"/>
        </w:tabs>
        <w:rPr>
          <w:rFonts w:asciiTheme="minorHAnsi" w:eastAsiaTheme="minorEastAsia" w:hAnsiTheme="minorHAnsi" w:cstheme="minorBidi"/>
          <w:sz w:val="22"/>
          <w:szCs w:val="22"/>
        </w:rPr>
      </w:pPr>
      <w:r>
        <w:t>3.103</w:t>
      </w:r>
      <w:r>
        <w:rPr>
          <w:rFonts w:asciiTheme="minorHAnsi" w:eastAsiaTheme="minorEastAsia" w:hAnsiTheme="minorHAnsi" w:cstheme="minorBidi"/>
          <w:sz w:val="22"/>
          <w:szCs w:val="22"/>
        </w:rPr>
        <w:tab/>
      </w:r>
      <w:r>
        <w:t>Summary Data Observation (HV)</w:t>
      </w:r>
      <w:r>
        <w:tab/>
      </w:r>
      <w:r>
        <w:fldChar w:fldCharType="begin"/>
      </w:r>
      <w:r>
        <w:instrText xml:space="preserve"> PAGEREF _Toc491882236 \h </w:instrText>
      </w:r>
      <w:r>
        <w:fldChar w:fldCharType="separate"/>
      </w:r>
      <w:r w:rsidR="00C54AA9">
        <w:t>501</w:t>
      </w:r>
      <w:r>
        <w:fldChar w:fldCharType="end"/>
      </w:r>
    </w:p>
    <w:p w14:paraId="5EB6B737" w14:textId="7C0A5E0C" w:rsidR="00321491" w:rsidRDefault="00321491">
      <w:pPr>
        <w:pStyle w:val="TOC2"/>
        <w:tabs>
          <w:tab w:val="left" w:pos="1320"/>
        </w:tabs>
        <w:rPr>
          <w:rFonts w:asciiTheme="minorHAnsi" w:eastAsiaTheme="minorEastAsia" w:hAnsiTheme="minorHAnsi" w:cstheme="minorBidi"/>
          <w:sz w:val="22"/>
          <w:szCs w:val="22"/>
        </w:rPr>
      </w:pPr>
      <w:r>
        <w:t>3.104</w:t>
      </w:r>
      <w:r>
        <w:rPr>
          <w:rFonts w:asciiTheme="minorHAnsi" w:eastAsiaTheme="minorEastAsia" w:hAnsiTheme="minorHAnsi" w:cstheme="minorBidi"/>
          <w:sz w:val="22"/>
          <w:szCs w:val="22"/>
        </w:rPr>
        <w:tab/>
      </w:r>
      <w:r>
        <w:t>Summary Data Observation (OPC)</w:t>
      </w:r>
      <w:r>
        <w:tab/>
      </w:r>
      <w:r>
        <w:fldChar w:fldCharType="begin"/>
      </w:r>
      <w:r>
        <w:instrText xml:space="preserve"> PAGEREF _Toc491882237 \h </w:instrText>
      </w:r>
      <w:r>
        <w:fldChar w:fldCharType="separate"/>
      </w:r>
      <w:r w:rsidR="00C54AA9">
        <w:t>504</w:t>
      </w:r>
      <w:r>
        <w:fldChar w:fldCharType="end"/>
      </w:r>
    </w:p>
    <w:p w14:paraId="229F9059" w14:textId="5128DB0E" w:rsidR="00321491" w:rsidRDefault="00321491">
      <w:pPr>
        <w:pStyle w:val="TOC2"/>
        <w:tabs>
          <w:tab w:val="left" w:pos="1320"/>
        </w:tabs>
        <w:rPr>
          <w:rFonts w:asciiTheme="minorHAnsi" w:eastAsiaTheme="minorEastAsia" w:hAnsiTheme="minorHAnsi" w:cstheme="minorBidi"/>
          <w:sz w:val="22"/>
          <w:szCs w:val="22"/>
        </w:rPr>
      </w:pPr>
      <w:r>
        <w:t>3.105</w:t>
      </w:r>
      <w:r>
        <w:rPr>
          <w:rFonts w:asciiTheme="minorHAnsi" w:eastAsiaTheme="minorEastAsia" w:hAnsiTheme="minorHAnsi" w:cstheme="minorBidi"/>
          <w:sz w:val="22"/>
          <w:szCs w:val="22"/>
        </w:rPr>
        <w:tab/>
      </w:r>
      <w:r>
        <w:t>Summary Data Observation (POM)</w:t>
      </w:r>
      <w:r>
        <w:tab/>
      </w:r>
      <w:r>
        <w:fldChar w:fldCharType="begin"/>
      </w:r>
      <w:r>
        <w:instrText xml:space="preserve"> PAGEREF _Toc491882238 \h </w:instrText>
      </w:r>
      <w:r>
        <w:fldChar w:fldCharType="separate"/>
      </w:r>
      <w:r w:rsidR="00C54AA9">
        <w:t>507</w:t>
      </w:r>
      <w:r>
        <w:fldChar w:fldCharType="end"/>
      </w:r>
    </w:p>
    <w:p w14:paraId="5E71783A" w14:textId="6E645D3E" w:rsidR="00321491" w:rsidRDefault="00321491">
      <w:pPr>
        <w:pStyle w:val="TOC2"/>
        <w:tabs>
          <w:tab w:val="left" w:pos="1320"/>
        </w:tabs>
        <w:rPr>
          <w:rFonts w:asciiTheme="minorHAnsi" w:eastAsiaTheme="minorEastAsia" w:hAnsiTheme="minorHAnsi" w:cstheme="minorBidi"/>
          <w:sz w:val="22"/>
          <w:szCs w:val="22"/>
        </w:rPr>
      </w:pPr>
      <w:r>
        <w:t>3.106</w:t>
      </w:r>
      <w:r>
        <w:rPr>
          <w:rFonts w:asciiTheme="minorHAnsi" w:eastAsiaTheme="minorEastAsia" w:hAnsiTheme="minorHAnsi" w:cstheme="minorBidi"/>
          <w:sz w:val="22"/>
          <w:szCs w:val="22"/>
        </w:rPr>
        <w:tab/>
      </w:r>
      <w:r>
        <w:t>Summary Data Observation (VAT)</w:t>
      </w:r>
      <w:r>
        <w:tab/>
      </w:r>
      <w:r>
        <w:fldChar w:fldCharType="begin"/>
      </w:r>
      <w:r>
        <w:instrText xml:space="preserve"> PAGEREF _Toc491882239 \h </w:instrText>
      </w:r>
      <w:r>
        <w:fldChar w:fldCharType="separate"/>
      </w:r>
      <w:r w:rsidR="00C54AA9">
        <w:t>512</w:t>
      </w:r>
      <w:r>
        <w:fldChar w:fldCharType="end"/>
      </w:r>
    </w:p>
    <w:p w14:paraId="421E375D" w14:textId="67EA8CCE" w:rsidR="00321491" w:rsidRDefault="00321491">
      <w:pPr>
        <w:pStyle w:val="TOC2"/>
        <w:tabs>
          <w:tab w:val="left" w:pos="1320"/>
        </w:tabs>
        <w:rPr>
          <w:rFonts w:asciiTheme="minorHAnsi" w:eastAsiaTheme="minorEastAsia" w:hAnsiTheme="minorHAnsi" w:cstheme="minorBidi"/>
          <w:sz w:val="22"/>
          <w:szCs w:val="22"/>
        </w:rPr>
      </w:pPr>
      <w:r>
        <w:t>3.107</w:t>
      </w:r>
      <w:r>
        <w:rPr>
          <w:rFonts w:asciiTheme="minorHAnsi" w:eastAsiaTheme="minorEastAsia" w:hAnsiTheme="minorHAnsi" w:cstheme="minorBidi"/>
          <w:sz w:val="22"/>
          <w:szCs w:val="22"/>
        </w:rPr>
        <w:tab/>
      </w:r>
      <w:r>
        <w:t>Summary Encounter</w:t>
      </w:r>
      <w:r>
        <w:tab/>
      </w:r>
      <w:r>
        <w:fldChar w:fldCharType="begin"/>
      </w:r>
      <w:r>
        <w:instrText xml:space="preserve"> PAGEREF _Toc491882240 \h </w:instrText>
      </w:r>
      <w:r>
        <w:fldChar w:fldCharType="separate"/>
      </w:r>
      <w:r w:rsidR="00C54AA9">
        <w:t>514</w:t>
      </w:r>
      <w:r>
        <w:fldChar w:fldCharType="end"/>
      </w:r>
    </w:p>
    <w:p w14:paraId="1C3ED303" w14:textId="2C411DFF" w:rsidR="00321491" w:rsidRDefault="00321491">
      <w:pPr>
        <w:pStyle w:val="TOC2"/>
        <w:tabs>
          <w:tab w:val="left" w:pos="1320"/>
        </w:tabs>
        <w:rPr>
          <w:rFonts w:asciiTheme="minorHAnsi" w:eastAsiaTheme="minorEastAsia" w:hAnsiTheme="minorHAnsi" w:cstheme="minorBidi"/>
          <w:sz w:val="22"/>
          <w:szCs w:val="22"/>
        </w:rPr>
      </w:pPr>
      <w:r>
        <w:t>3.108</w:t>
      </w:r>
      <w:r>
        <w:rPr>
          <w:rFonts w:asciiTheme="minorHAnsi" w:eastAsiaTheme="minorEastAsia" w:hAnsiTheme="minorHAnsi" w:cstheme="minorBidi"/>
          <w:sz w:val="22"/>
          <w:szCs w:val="22"/>
        </w:rPr>
        <w:tab/>
      </w:r>
      <w:r>
        <w:t>Summary Encounter (ARO) (V2)</w:t>
      </w:r>
      <w:r>
        <w:tab/>
      </w:r>
      <w:r>
        <w:fldChar w:fldCharType="begin"/>
      </w:r>
      <w:r>
        <w:instrText xml:space="preserve"> PAGEREF _Toc491882241 \h </w:instrText>
      </w:r>
      <w:r>
        <w:fldChar w:fldCharType="separate"/>
      </w:r>
      <w:r w:rsidR="00C54AA9">
        <w:t>517</w:t>
      </w:r>
      <w:r>
        <w:fldChar w:fldCharType="end"/>
      </w:r>
    </w:p>
    <w:p w14:paraId="3131E6F8" w14:textId="01254214" w:rsidR="00321491" w:rsidRDefault="00321491">
      <w:pPr>
        <w:pStyle w:val="TOC2"/>
        <w:tabs>
          <w:tab w:val="left" w:pos="1320"/>
        </w:tabs>
        <w:rPr>
          <w:rFonts w:asciiTheme="minorHAnsi" w:eastAsiaTheme="minorEastAsia" w:hAnsiTheme="minorHAnsi" w:cstheme="minorBidi"/>
          <w:sz w:val="22"/>
          <w:szCs w:val="22"/>
        </w:rPr>
      </w:pPr>
      <w:r>
        <w:t>3.109</w:t>
      </w:r>
      <w:r>
        <w:rPr>
          <w:rFonts w:asciiTheme="minorHAnsi" w:eastAsiaTheme="minorEastAsia" w:hAnsiTheme="minorHAnsi" w:cstheme="minorBidi"/>
          <w:sz w:val="22"/>
          <w:szCs w:val="22"/>
        </w:rPr>
        <w:tab/>
      </w:r>
      <w:r>
        <w:t>Summary Encounter (AUP) (V2)</w:t>
      </w:r>
      <w:r>
        <w:tab/>
      </w:r>
      <w:r>
        <w:fldChar w:fldCharType="begin"/>
      </w:r>
      <w:r>
        <w:instrText xml:space="preserve"> PAGEREF _Toc491882242 \h </w:instrText>
      </w:r>
      <w:r>
        <w:fldChar w:fldCharType="separate"/>
      </w:r>
      <w:r w:rsidR="00C54AA9">
        <w:t>522</w:t>
      </w:r>
      <w:r>
        <w:fldChar w:fldCharType="end"/>
      </w:r>
    </w:p>
    <w:p w14:paraId="62767981" w14:textId="6CADCAE4" w:rsidR="00321491" w:rsidRDefault="00321491">
      <w:pPr>
        <w:pStyle w:val="TOC2"/>
        <w:tabs>
          <w:tab w:val="left" w:pos="1320"/>
        </w:tabs>
        <w:rPr>
          <w:rFonts w:asciiTheme="minorHAnsi" w:eastAsiaTheme="minorEastAsia" w:hAnsiTheme="minorHAnsi" w:cstheme="minorBidi"/>
          <w:sz w:val="22"/>
          <w:szCs w:val="22"/>
        </w:rPr>
      </w:pPr>
      <w:r>
        <w:t>3.110</w:t>
      </w:r>
      <w:r>
        <w:rPr>
          <w:rFonts w:asciiTheme="minorHAnsi" w:eastAsiaTheme="minorEastAsia" w:hAnsiTheme="minorHAnsi" w:cstheme="minorBidi"/>
          <w:sz w:val="22"/>
          <w:szCs w:val="22"/>
        </w:rPr>
        <w:tab/>
      </w:r>
      <w:r>
        <w:t>Summary Encounter (HV) (V2)</w:t>
      </w:r>
      <w:r>
        <w:tab/>
      </w:r>
      <w:r>
        <w:fldChar w:fldCharType="begin"/>
      </w:r>
      <w:r>
        <w:instrText xml:space="preserve"> PAGEREF _Toc491882243 \h </w:instrText>
      </w:r>
      <w:r>
        <w:fldChar w:fldCharType="separate"/>
      </w:r>
      <w:r w:rsidR="00C54AA9">
        <w:t>527</w:t>
      </w:r>
      <w:r>
        <w:fldChar w:fldCharType="end"/>
      </w:r>
    </w:p>
    <w:p w14:paraId="762039A7" w14:textId="4F83A317" w:rsidR="00321491" w:rsidRDefault="00321491">
      <w:pPr>
        <w:pStyle w:val="TOC2"/>
        <w:tabs>
          <w:tab w:val="left" w:pos="1320"/>
        </w:tabs>
        <w:rPr>
          <w:rFonts w:asciiTheme="minorHAnsi" w:eastAsiaTheme="minorEastAsia" w:hAnsiTheme="minorHAnsi" w:cstheme="minorBidi"/>
          <w:sz w:val="22"/>
          <w:szCs w:val="22"/>
        </w:rPr>
      </w:pPr>
      <w:r>
        <w:t>3.111</w:t>
      </w:r>
      <w:r>
        <w:rPr>
          <w:rFonts w:asciiTheme="minorHAnsi" w:eastAsiaTheme="minorEastAsia" w:hAnsiTheme="minorHAnsi" w:cstheme="minorBidi"/>
          <w:sz w:val="22"/>
          <w:szCs w:val="22"/>
        </w:rPr>
        <w:tab/>
      </w:r>
      <w:r>
        <w:t>Summary Encounter (NICU)</w:t>
      </w:r>
      <w:r>
        <w:tab/>
      </w:r>
      <w:r>
        <w:fldChar w:fldCharType="begin"/>
      </w:r>
      <w:r>
        <w:instrText xml:space="preserve"> PAGEREF _Toc491882244 \h </w:instrText>
      </w:r>
      <w:r>
        <w:fldChar w:fldCharType="separate"/>
      </w:r>
      <w:r w:rsidR="00C54AA9">
        <w:t>532</w:t>
      </w:r>
      <w:r>
        <w:fldChar w:fldCharType="end"/>
      </w:r>
    </w:p>
    <w:p w14:paraId="4D50BC2B" w14:textId="18D6E5DC" w:rsidR="00321491" w:rsidRDefault="00321491">
      <w:pPr>
        <w:pStyle w:val="TOC2"/>
        <w:tabs>
          <w:tab w:val="left" w:pos="1320"/>
        </w:tabs>
        <w:rPr>
          <w:rFonts w:asciiTheme="minorHAnsi" w:eastAsiaTheme="minorEastAsia" w:hAnsiTheme="minorHAnsi" w:cstheme="minorBidi"/>
          <w:sz w:val="22"/>
          <w:szCs w:val="22"/>
        </w:rPr>
      </w:pPr>
      <w:r>
        <w:t>3.112</w:t>
      </w:r>
      <w:r>
        <w:rPr>
          <w:rFonts w:asciiTheme="minorHAnsi" w:eastAsiaTheme="minorEastAsia" w:hAnsiTheme="minorHAnsi" w:cstheme="minorBidi"/>
          <w:sz w:val="22"/>
          <w:szCs w:val="22"/>
        </w:rPr>
        <w:tab/>
      </w:r>
      <w:r>
        <w:t>Summary Encounter (OPC)</w:t>
      </w:r>
      <w:r>
        <w:tab/>
      </w:r>
      <w:r>
        <w:fldChar w:fldCharType="begin"/>
      </w:r>
      <w:r>
        <w:instrText xml:space="preserve"> PAGEREF _Toc491882245 \h </w:instrText>
      </w:r>
      <w:r>
        <w:fldChar w:fldCharType="separate"/>
      </w:r>
      <w:r w:rsidR="00C54AA9">
        <w:t>537</w:t>
      </w:r>
      <w:r>
        <w:fldChar w:fldCharType="end"/>
      </w:r>
    </w:p>
    <w:p w14:paraId="2D4FAB3E" w14:textId="484CBF48" w:rsidR="00321491" w:rsidRDefault="00321491">
      <w:pPr>
        <w:pStyle w:val="TOC2"/>
        <w:tabs>
          <w:tab w:val="left" w:pos="1320"/>
        </w:tabs>
        <w:rPr>
          <w:rFonts w:asciiTheme="minorHAnsi" w:eastAsiaTheme="minorEastAsia" w:hAnsiTheme="minorHAnsi" w:cstheme="minorBidi"/>
          <w:sz w:val="22"/>
          <w:szCs w:val="22"/>
        </w:rPr>
      </w:pPr>
      <w:r>
        <w:t>3.113</w:t>
      </w:r>
      <w:r>
        <w:rPr>
          <w:rFonts w:asciiTheme="minorHAnsi" w:eastAsiaTheme="minorEastAsia" w:hAnsiTheme="minorHAnsi" w:cstheme="minorBidi"/>
          <w:sz w:val="22"/>
          <w:szCs w:val="22"/>
        </w:rPr>
        <w:tab/>
      </w:r>
      <w:r>
        <w:t>Summary Encounter (POM)</w:t>
      </w:r>
      <w:r>
        <w:tab/>
      </w:r>
      <w:r>
        <w:fldChar w:fldCharType="begin"/>
      </w:r>
      <w:r>
        <w:instrText xml:space="preserve"> PAGEREF _Toc491882246 \h </w:instrText>
      </w:r>
      <w:r>
        <w:fldChar w:fldCharType="separate"/>
      </w:r>
      <w:r w:rsidR="00C54AA9">
        <w:t>539</w:t>
      </w:r>
      <w:r>
        <w:fldChar w:fldCharType="end"/>
      </w:r>
    </w:p>
    <w:p w14:paraId="64693965" w14:textId="648AC76F" w:rsidR="00321491" w:rsidRDefault="00321491">
      <w:pPr>
        <w:pStyle w:val="TOC2"/>
        <w:tabs>
          <w:tab w:val="left" w:pos="1320"/>
        </w:tabs>
        <w:rPr>
          <w:rFonts w:asciiTheme="minorHAnsi" w:eastAsiaTheme="minorEastAsia" w:hAnsiTheme="minorHAnsi" w:cstheme="minorBidi"/>
          <w:sz w:val="22"/>
          <w:szCs w:val="22"/>
        </w:rPr>
      </w:pPr>
      <w:r>
        <w:t>3.114</w:t>
      </w:r>
      <w:r>
        <w:rPr>
          <w:rFonts w:asciiTheme="minorHAnsi" w:eastAsiaTheme="minorEastAsia" w:hAnsiTheme="minorHAnsi" w:cstheme="minorBidi"/>
          <w:sz w:val="22"/>
          <w:szCs w:val="22"/>
        </w:rPr>
        <w:tab/>
      </w:r>
      <w:r>
        <w:t>Summary Encounter (VAT)</w:t>
      </w:r>
      <w:r>
        <w:tab/>
      </w:r>
      <w:r>
        <w:fldChar w:fldCharType="begin"/>
      </w:r>
      <w:r>
        <w:instrText xml:space="preserve"> PAGEREF _Toc491882247 \h </w:instrText>
      </w:r>
      <w:r>
        <w:fldChar w:fldCharType="separate"/>
      </w:r>
      <w:r w:rsidR="00C54AA9">
        <w:t>543</w:t>
      </w:r>
      <w:r>
        <w:fldChar w:fldCharType="end"/>
      </w:r>
    </w:p>
    <w:p w14:paraId="33CBC9A9" w14:textId="37B89DE6" w:rsidR="00321491" w:rsidRDefault="00321491">
      <w:pPr>
        <w:pStyle w:val="TOC2"/>
        <w:tabs>
          <w:tab w:val="left" w:pos="1320"/>
        </w:tabs>
        <w:rPr>
          <w:rFonts w:asciiTheme="minorHAnsi" w:eastAsiaTheme="minorEastAsia" w:hAnsiTheme="minorHAnsi" w:cstheme="minorBidi"/>
          <w:sz w:val="22"/>
          <w:szCs w:val="22"/>
        </w:rPr>
      </w:pPr>
      <w:r>
        <w:t>3.115</w:t>
      </w:r>
      <w:r>
        <w:rPr>
          <w:rFonts w:asciiTheme="minorHAnsi" w:eastAsiaTheme="minorEastAsia" w:hAnsiTheme="minorHAnsi" w:cstheme="minorBidi"/>
          <w:sz w:val="22"/>
          <w:szCs w:val="22"/>
        </w:rPr>
        <w:tab/>
      </w:r>
      <w:r>
        <w:t>Summary Encounter Patient Presence (AUP) (V2)</w:t>
      </w:r>
      <w:r>
        <w:tab/>
      </w:r>
      <w:r>
        <w:fldChar w:fldCharType="begin"/>
      </w:r>
      <w:r>
        <w:instrText xml:space="preserve"> PAGEREF _Toc491882248 \h </w:instrText>
      </w:r>
      <w:r>
        <w:fldChar w:fldCharType="separate"/>
      </w:r>
      <w:r w:rsidR="00C54AA9">
        <w:t>546</w:t>
      </w:r>
      <w:r>
        <w:fldChar w:fldCharType="end"/>
      </w:r>
    </w:p>
    <w:p w14:paraId="2C041670" w14:textId="309EC152" w:rsidR="00321491" w:rsidRDefault="00321491">
      <w:pPr>
        <w:pStyle w:val="TOC2"/>
        <w:tabs>
          <w:tab w:val="left" w:pos="1320"/>
        </w:tabs>
        <w:rPr>
          <w:rFonts w:asciiTheme="minorHAnsi" w:eastAsiaTheme="minorEastAsia" w:hAnsiTheme="minorHAnsi" w:cstheme="minorBidi"/>
          <w:sz w:val="22"/>
          <w:szCs w:val="22"/>
        </w:rPr>
      </w:pPr>
      <w:r>
        <w:t>3.116</w:t>
      </w:r>
      <w:r>
        <w:rPr>
          <w:rFonts w:asciiTheme="minorHAnsi" w:eastAsiaTheme="minorEastAsia" w:hAnsiTheme="minorHAnsi" w:cstheme="minorBidi"/>
          <w:sz w:val="22"/>
          <w:szCs w:val="22"/>
        </w:rPr>
        <w:tab/>
      </w:r>
      <w:r>
        <w:t>Surgical Site Infection Observation</w:t>
      </w:r>
      <w:r>
        <w:tab/>
      </w:r>
      <w:r>
        <w:fldChar w:fldCharType="begin"/>
      </w:r>
      <w:r>
        <w:instrText xml:space="preserve"> PAGEREF _Toc491882249 \h </w:instrText>
      </w:r>
      <w:r>
        <w:fldChar w:fldCharType="separate"/>
      </w:r>
      <w:r w:rsidR="00C54AA9">
        <w:t>549</w:t>
      </w:r>
      <w:r>
        <w:fldChar w:fldCharType="end"/>
      </w:r>
    </w:p>
    <w:p w14:paraId="33DD8973" w14:textId="0D731F7C" w:rsidR="00321491" w:rsidRDefault="00321491">
      <w:pPr>
        <w:pStyle w:val="TOC2"/>
        <w:tabs>
          <w:tab w:val="left" w:pos="1320"/>
        </w:tabs>
        <w:rPr>
          <w:rFonts w:asciiTheme="minorHAnsi" w:eastAsiaTheme="minorEastAsia" w:hAnsiTheme="minorHAnsi" w:cstheme="minorBidi"/>
          <w:sz w:val="22"/>
          <w:szCs w:val="22"/>
        </w:rPr>
      </w:pPr>
      <w:r>
        <w:t>3.117</w:t>
      </w:r>
      <w:r>
        <w:rPr>
          <w:rFonts w:asciiTheme="minorHAnsi" w:eastAsiaTheme="minorEastAsia" w:hAnsiTheme="minorHAnsi" w:cstheme="minorBidi"/>
          <w:sz w:val="22"/>
          <w:szCs w:val="22"/>
        </w:rPr>
        <w:tab/>
      </w:r>
      <w:r>
        <w:t>Suspected Source Observation</w:t>
      </w:r>
      <w:r>
        <w:tab/>
      </w:r>
      <w:r>
        <w:fldChar w:fldCharType="begin"/>
      </w:r>
      <w:r>
        <w:instrText xml:space="preserve"> PAGEREF _Toc491882250 \h </w:instrText>
      </w:r>
      <w:r>
        <w:fldChar w:fldCharType="separate"/>
      </w:r>
      <w:r w:rsidR="00C54AA9">
        <w:t>553</w:t>
      </w:r>
      <w:r>
        <w:fldChar w:fldCharType="end"/>
      </w:r>
    </w:p>
    <w:p w14:paraId="54EED48C" w14:textId="48C201DC" w:rsidR="00321491" w:rsidRDefault="00321491">
      <w:pPr>
        <w:pStyle w:val="TOC2"/>
        <w:tabs>
          <w:tab w:val="left" w:pos="1320"/>
        </w:tabs>
        <w:rPr>
          <w:rFonts w:asciiTheme="minorHAnsi" w:eastAsiaTheme="minorEastAsia" w:hAnsiTheme="minorHAnsi" w:cstheme="minorBidi"/>
          <w:sz w:val="22"/>
          <w:szCs w:val="22"/>
        </w:rPr>
      </w:pPr>
      <w:r>
        <w:t>3.118</w:t>
      </w:r>
      <w:r>
        <w:rPr>
          <w:rFonts w:asciiTheme="minorHAnsi" w:eastAsiaTheme="minorEastAsia" w:hAnsiTheme="minorHAnsi" w:cstheme="minorBidi"/>
          <w:sz w:val="22"/>
          <w:szCs w:val="22"/>
        </w:rPr>
        <w:tab/>
      </w:r>
      <w:r>
        <w:t>Transient Patient Observation</w:t>
      </w:r>
      <w:r>
        <w:tab/>
      </w:r>
      <w:r>
        <w:fldChar w:fldCharType="begin"/>
      </w:r>
      <w:r>
        <w:instrText xml:space="preserve"> PAGEREF _Toc491882251 \h </w:instrText>
      </w:r>
      <w:r>
        <w:fldChar w:fldCharType="separate"/>
      </w:r>
      <w:r w:rsidR="00C54AA9">
        <w:t>557</w:t>
      </w:r>
      <w:r>
        <w:fldChar w:fldCharType="end"/>
      </w:r>
    </w:p>
    <w:p w14:paraId="695CDB8B" w14:textId="62661AB1" w:rsidR="00321491" w:rsidRDefault="00321491">
      <w:pPr>
        <w:pStyle w:val="TOC2"/>
        <w:tabs>
          <w:tab w:val="left" w:pos="1320"/>
        </w:tabs>
        <w:rPr>
          <w:rFonts w:asciiTheme="minorHAnsi" w:eastAsiaTheme="minorEastAsia" w:hAnsiTheme="minorHAnsi" w:cstheme="minorBidi"/>
          <w:sz w:val="22"/>
          <w:szCs w:val="22"/>
        </w:rPr>
      </w:pPr>
      <w:r>
        <w:t>3.119</w:t>
      </w:r>
      <w:r>
        <w:rPr>
          <w:rFonts w:asciiTheme="minorHAnsi" w:eastAsiaTheme="minorEastAsia" w:hAnsiTheme="minorHAnsi" w:cstheme="minorBidi"/>
          <w:sz w:val="22"/>
          <w:szCs w:val="22"/>
        </w:rPr>
        <w:tab/>
      </w:r>
      <w:r>
        <w:t>Trauma Observation</w:t>
      </w:r>
      <w:r>
        <w:tab/>
      </w:r>
      <w:r>
        <w:fldChar w:fldCharType="begin"/>
      </w:r>
      <w:r>
        <w:instrText xml:space="preserve"> PAGEREF _Toc491882252 \h </w:instrText>
      </w:r>
      <w:r>
        <w:fldChar w:fldCharType="separate"/>
      </w:r>
      <w:r w:rsidR="00C54AA9">
        <w:t>560</w:t>
      </w:r>
      <w:r>
        <w:fldChar w:fldCharType="end"/>
      </w:r>
    </w:p>
    <w:p w14:paraId="2A5F57C9" w14:textId="5ADF9688" w:rsidR="00321491" w:rsidRDefault="00321491">
      <w:pPr>
        <w:pStyle w:val="TOC2"/>
        <w:tabs>
          <w:tab w:val="left" w:pos="1320"/>
        </w:tabs>
        <w:rPr>
          <w:rFonts w:asciiTheme="minorHAnsi" w:eastAsiaTheme="minorEastAsia" w:hAnsiTheme="minorHAnsi" w:cstheme="minorBidi"/>
          <w:sz w:val="22"/>
          <w:szCs w:val="22"/>
        </w:rPr>
      </w:pPr>
      <w:r>
        <w:t>3.120</w:t>
      </w:r>
      <w:r>
        <w:rPr>
          <w:rFonts w:asciiTheme="minorHAnsi" w:eastAsiaTheme="minorEastAsia" w:hAnsiTheme="minorHAnsi" w:cstheme="minorBidi"/>
          <w:sz w:val="22"/>
          <w:szCs w:val="22"/>
        </w:rPr>
        <w:tab/>
      </w:r>
      <w:r>
        <w:t>Type of Antimicrobial Start Observation</w:t>
      </w:r>
      <w:r>
        <w:tab/>
      </w:r>
      <w:r>
        <w:fldChar w:fldCharType="begin"/>
      </w:r>
      <w:r>
        <w:instrText xml:space="preserve"> PAGEREF _Toc491882253 \h </w:instrText>
      </w:r>
      <w:r>
        <w:fldChar w:fldCharType="separate"/>
      </w:r>
      <w:r w:rsidR="00C54AA9">
        <w:t>563</w:t>
      </w:r>
      <w:r>
        <w:fldChar w:fldCharType="end"/>
      </w:r>
    </w:p>
    <w:p w14:paraId="26B79044" w14:textId="3D184D53" w:rsidR="00321491" w:rsidRDefault="00321491">
      <w:pPr>
        <w:pStyle w:val="TOC2"/>
        <w:tabs>
          <w:tab w:val="left" w:pos="1320"/>
        </w:tabs>
        <w:rPr>
          <w:rFonts w:asciiTheme="minorHAnsi" w:eastAsiaTheme="minorEastAsia" w:hAnsiTheme="minorHAnsi" w:cstheme="minorBidi"/>
          <w:sz w:val="22"/>
          <w:szCs w:val="22"/>
        </w:rPr>
      </w:pPr>
      <w:r>
        <w:t>3.121</w:t>
      </w:r>
      <w:r>
        <w:rPr>
          <w:rFonts w:asciiTheme="minorHAnsi" w:eastAsiaTheme="minorEastAsia" w:hAnsiTheme="minorHAnsi" w:cstheme="minorBidi"/>
          <w:sz w:val="22"/>
          <w:szCs w:val="22"/>
        </w:rPr>
        <w:tab/>
      </w:r>
      <w:r>
        <w:t>Urinary Catheter Observation</w:t>
      </w:r>
      <w:r>
        <w:tab/>
      </w:r>
      <w:r>
        <w:fldChar w:fldCharType="begin"/>
      </w:r>
      <w:r>
        <w:instrText xml:space="preserve"> PAGEREF _Toc491882254 \h </w:instrText>
      </w:r>
      <w:r>
        <w:fldChar w:fldCharType="separate"/>
      </w:r>
      <w:r w:rsidR="00C54AA9">
        <w:t>565</w:t>
      </w:r>
      <w:r>
        <w:fldChar w:fldCharType="end"/>
      </w:r>
    </w:p>
    <w:p w14:paraId="6B2636CD" w14:textId="10FA9261" w:rsidR="00321491" w:rsidRDefault="00321491">
      <w:pPr>
        <w:pStyle w:val="TOC2"/>
        <w:tabs>
          <w:tab w:val="left" w:pos="1320"/>
        </w:tabs>
        <w:rPr>
          <w:rFonts w:asciiTheme="minorHAnsi" w:eastAsiaTheme="minorEastAsia" w:hAnsiTheme="minorHAnsi" w:cstheme="minorBidi"/>
          <w:sz w:val="22"/>
          <w:szCs w:val="22"/>
        </w:rPr>
      </w:pPr>
      <w:r>
        <w:t>3.122</w:t>
      </w:r>
      <w:r>
        <w:rPr>
          <w:rFonts w:asciiTheme="minorHAnsi" w:eastAsiaTheme="minorEastAsia" w:hAnsiTheme="minorHAnsi" w:cstheme="minorBidi"/>
          <w:sz w:val="22"/>
          <w:szCs w:val="22"/>
        </w:rPr>
        <w:tab/>
      </w:r>
      <w:r>
        <w:t>Vascular Access Type Observation</w:t>
      </w:r>
      <w:r>
        <w:tab/>
      </w:r>
      <w:r>
        <w:fldChar w:fldCharType="begin"/>
      </w:r>
      <w:r>
        <w:instrText xml:space="preserve"> PAGEREF _Toc491882255 \h </w:instrText>
      </w:r>
      <w:r>
        <w:fldChar w:fldCharType="separate"/>
      </w:r>
      <w:r w:rsidR="00C54AA9">
        <w:t>568</w:t>
      </w:r>
      <w:r>
        <w:fldChar w:fldCharType="end"/>
      </w:r>
    </w:p>
    <w:p w14:paraId="341135DC" w14:textId="3FB52991" w:rsidR="00321491" w:rsidRDefault="00321491">
      <w:pPr>
        <w:pStyle w:val="TOC2"/>
        <w:tabs>
          <w:tab w:val="left" w:pos="1320"/>
        </w:tabs>
        <w:rPr>
          <w:rFonts w:asciiTheme="minorHAnsi" w:eastAsiaTheme="minorEastAsia" w:hAnsiTheme="minorHAnsi" w:cstheme="minorBidi"/>
          <w:sz w:val="22"/>
          <w:szCs w:val="22"/>
        </w:rPr>
      </w:pPr>
      <w:r>
        <w:t>3.123</w:t>
      </w:r>
      <w:r>
        <w:rPr>
          <w:rFonts w:asciiTheme="minorHAnsi" w:eastAsiaTheme="minorEastAsia" w:hAnsiTheme="minorHAnsi" w:cstheme="minorBidi"/>
          <w:sz w:val="22"/>
          <w:szCs w:val="22"/>
        </w:rPr>
        <w:tab/>
      </w:r>
      <w:r>
        <w:t>Weight Observation</w:t>
      </w:r>
      <w:r>
        <w:tab/>
      </w:r>
      <w:r>
        <w:fldChar w:fldCharType="begin"/>
      </w:r>
      <w:r>
        <w:instrText xml:space="preserve"> PAGEREF _Toc491882256 \h </w:instrText>
      </w:r>
      <w:r>
        <w:fldChar w:fldCharType="separate"/>
      </w:r>
      <w:r w:rsidR="00C54AA9">
        <w:t>572</w:t>
      </w:r>
      <w:r>
        <w:fldChar w:fldCharType="end"/>
      </w:r>
    </w:p>
    <w:p w14:paraId="134BF53E" w14:textId="734498F8" w:rsidR="00321491" w:rsidRDefault="00321491">
      <w:pPr>
        <w:pStyle w:val="TOC2"/>
        <w:tabs>
          <w:tab w:val="left" w:pos="1320"/>
        </w:tabs>
        <w:rPr>
          <w:rFonts w:asciiTheme="minorHAnsi" w:eastAsiaTheme="minorEastAsia" w:hAnsiTheme="minorHAnsi" w:cstheme="minorBidi"/>
          <w:sz w:val="22"/>
          <w:szCs w:val="22"/>
        </w:rPr>
      </w:pPr>
      <w:r>
        <w:t>3.124</w:t>
      </w:r>
      <w:r>
        <w:rPr>
          <w:rFonts w:asciiTheme="minorHAnsi" w:eastAsiaTheme="minorEastAsia" w:hAnsiTheme="minorHAnsi" w:cstheme="minorBidi"/>
          <w:sz w:val="22"/>
          <w:szCs w:val="22"/>
        </w:rPr>
        <w:tab/>
      </w:r>
      <w:r>
        <w:t>Wound Class Observation</w:t>
      </w:r>
      <w:r>
        <w:tab/>
      </w:r>
      <w:r>
        <w:fldChar w:fldCharType="begin"/>
      </w:r>
      <w:r>
        <w:instrText xml:space="preserve"> PAGEREF _Toc491882257 \h </w:instrText>
      </w:r>
      <w:r>
        <w:fldChar w:fldCharType="separate"/>
      </w:r>
      <w:r w:rsidR="00C54AA9">
        <w:t>575</w:t>
      </w:r>
      <w:r>
        <w:fldChar w:fldCharType="end"/>
      </w:r>
    </w:p>
    <w:p w14:paraId="640C0777" w14:textId="7939AB07" w:rsidR="00321491" w:rsidRDefault="00321491">
      <w:pPr>
        <w:pStyle w:val="TOC1"/>
        <w:rPr>
          <w:rFonts w:asciiTheme="minorHAnsi" w:eastAsiaTheme="minorEastAsia" w:hAnsiTheme="minorHAnsi" w:cstheme="minorBidi"/>
          <w:caps w:val="0"/>
          <w:sz w:val="22"/>
          <w:szCs w:val="22"/>
        </w:rPr>
      </w:pPr>
      <w:r>
        <w:lastRenderedPageBreak/>
        <w:t>4</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_Toc491882258 \h </w:instrText>
      </w:r>
      <w:r>
        <w:fldChar w:fldCharType="separate"/>
      </w:r>
      <w:r w:rsidR="00C54AA9">
        <w:t>578</w:t>
      </w:r>
      <w:r>
        <w:fldChar w:fldCharType="end"/>
      </w:r>
    </w:p>
    <w:p w14:paraId="3C87460F" w14:textId="5C7AE595" w:rsidR="00321491" w:rsidRDefault="00321491">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_Toc491882259 \h </w:instrText>
      </w:r>
      <w:r>
        <w:fldChar w:fldCharType="separate"/>
      </w:r>
      <w:r w:rsidR="00C54AA9">
        <w:t>597</w:t>
      </w:r>
      <w:r>
        <w:fldChar w:fldCharType="end"/>
      </w:r>
    </w:p>
    <w:p w14:paraId="2C978185" w14:textId="63DCAEC1" w:rsidR="00321491" w:rsidRDefault="00321491">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_Toc491882260 \h </w:instrText>
      </w:r>
      <w:r>
        <w:fldChar w:fldCharType="separate"/>
      </w:r>
      <w:r w:rsidR="00C54AA9">
        <w:t>600</w:t>
      </w:r>
      <w:r>
        <w:fldChar w:fldCharType="end"/>
      </w:r>
    </w:p>
    <w:p w14:paraId="4B509D83" w14:textId="547BC41F" w:rsidR="00321491" w:rsidRDefault="00321491">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_Toc491882261 \h </w:instrText>
      </w:r>
      <w:r>
        <w:fldChar w:fldCharType="separate"/>
      </w:r>
      <w:r w:rsidR="00C54AA9">
        <w:t>601</w:t>
      </w:r>
      <w:r>
        <w:fldChar w:fldCharType="end"/>
      </w:r>
    </w:p>
    <w:p w14:paraId="6EB78E64" w14:textId="7A54BC0B" w:rsidR="00321491" w:rsidRDefault="00321491">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_Toc491882262 \h </w:instrText>
      </w:r>
      <w:r>
        <w:fldChar w:fldCharType="separate"/>
      </w:r>
      <w:r w:rsidR="00C54AA9">
        <w:t>601</w:t>
      </w:r>
      <w:r>
        <w:fldChar w:fldCharType="end"/>
      </w:r>
    </w:p>
    <w:p w14:paraId="12DE906F" w14:textId="7CEB0E6C" w:rsidR="00321491" w:rsidRDefault="00321491">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HAI Evidence of Infection (Dialysis) Report (V5)</w:t>
      </w:r>
      <w:r>
        <w:tab/>
      </w:r>
      <w:r>
        <w:fldChar w:fldCharType="begin"/>
      </w:r>
      <w:r>
        <w:instrText xml:space="preserve"> PAGEREF _Toc491882263 \h </w:instrText>
      </w:r>
      <w:r>
        <w:fldChar w:fldCharType="separate"/>
      </w:r>
      <w:r w:rsidR="00C54AA9">
        <w:t>601</w:t>
      </w:r>
      <w:r>
        <w:fldChar w:fldCharType="end"/>
      </w:r>
    </w:p>
    <w:p w14:paraId="7F57C0C5" w14:textId="5B927478" w:rsidR="00321491" w:rsidRDefault="00321491">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_Toc491882264 \h </w:instrText>
      </w:r>
      <w:r>
        <w:fldChar w:fldCharType="separate"/>
      </w:r>
      <w:r w:rsidR="00C54AA9">
        <w:t>602</w:t>
      </w:r>
      <w:r>
        <w:fldChar w:fldCharType="end"/>
      </w:r>
    </w:p>
    <w:p w14:paraId="648B4C96" w14:textId="1A6A8AAE" w:rsidR="00321491" w:rsidRDefault="00321491">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_Toc491882265 \h </w:instrText>
      </w:r>
      <w:r>
        <w:fldChar w:fldCharType="separate"/>
      </w:r>
      <w:r w:rsidR="00C54AA9">
        <w:t>603</w:t>
      </w:r>
      <w:r>
        <w:fldChar w:fldCharType="end"/>
      </w:r>
    </w:p>
    <w:p w14:paraId="4F05FC9E" w14:textId="175FC023" w:rsidR="00321491" w:rsidRDefault="00321491">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_Toc491882266 \h </w:instrText>
      </w:r>
      <w:r>
        <w:fldChar w:fldCharType="separate"/>
      </w:r>
      <w:r w:rsidR="00C54AA9">
        <w:t>606</w:t>
      </w:r>
      <w:r>
        <w:fldChar w:fldCharType="end"/>
      </w:r>
    </w:p>
    <w:p w14:paraId="33B92958" w14:textId="6472FEFB" w:rsidR="00321491" w:rsidRDefault="00321491">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_Toc491882267 \h </w:instrText>
      </w:r>
      <w:r>
        <w:fldChar w:fldCharType="separate"/>
      </w:r>
      <w:r w:rsidR="00C54AA9">
        <w:t>607</w:t>
      </w:r>
      <w:r>
        <w:fldChar w:fldCharType="end"/>
      </w:r>
    </w:p>
    <w:p w14:paraId="6173D6AE" w14:textId="43041C83" w:rsidR="00321491" w:rsidRDefault="00321491">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_Toc491882268 \h </w:instrText>
      </w:r>
      <w:r>
        <w:fldChar w:fldCharType="separate"/>
      </w:r>
      <w:r w:rsidR="00C54AA9">
        <w:t>607</w:t>
      </w:r>
      <w:r>
        <w:fldChar w:fldCharType="end"/>
      </w:r>
    </w:p>
    <w:p w14:paraId="33FFB684" w14:textId="51EFA5B2" w:rsidR="00321491" w:rsidRDefault="00321491">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Facility Transfuses Blood Products Treated with Pathogen Reduction Technology Observation (V2)</w:t>
      </w:r>
      <w:r>
        <w:tab/>
      </w:r>
      <w:r>
        <w:tab/>
      </w:r>
      <w:r>
        <w:fldChar w:fldCharType="begin"/>
      </w:r>
      <w:r>
        <w:instrText xml:space="preserve"> PAGEREF _Toc491882269 \h </w:instrText>
      </w:r>
      <w:r>
        <w:fldChar w:fldCharType="separate"/>
      </w:r>
      <w:r w:rsidR="00C54AA9">
        <w:t>610</w:t>
      </w:r>
      <w:r>
        <w:fldChar w:fldCharType="end"/>
      </w:r>
    </w:p>
    <w:p w14:paraId="7409AF9B" w14:textId="326ACC45" w:rsidR="00321491" w:rsidRDefault="00321491">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Infection Indicator Organizer (V4)</w:t>
      </w:r>
      <w:r>
        <w:tab/>
      </w:r>
      <w:r>
        <w:fldChar w:fldCharType="begin"/>
      </w:r>
      <w:r>
        <w:instrText xml:space="preserve"> PAGEREF _Toc491882270 \h </w:instrText>
      </w:r>
      <w:r>
        <w:fldChar w:fldCharType="separate"/>
      </w:r>
      <w:r w:rsidR="00C54AA9">
        <w:t>611</w:t>
      </w:r>
      <w:r>
        <w:fldChar w:fldCharType="end"/>
      </w:r>
    </w:p>
    <w:p w14:paraId="32A2BC5A" w14:textId="05A8382A" w:rsidR="00321491" w:rsidRDefault="00321491">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_Toc491882271 \h </w:instrText>
      </w:r>
      <w:r>
        <w:fldChar w:fldCharType="separate"/>
      </w:r>
      <w:r w:rsidR="00C54AA9">
        <w:t>611</w:t>
      </w:r>
      <w:r>
        <w:fldChar w:fldCharType="end"/>
      </w:r>
    </w:p>
    <w:p w14:paraId="2820AA07" w14:textId="2E03F266" w:rsidR="00321491" w:rsidRDefault="00321491">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_Toc491882272 \h </w:instrText>
      </w:r>
      <w:r>
        <w:fldChar w:fldCharType="separate"/>
      </w:r>
      <w:r w:rsidR="00C54AA9">
        <w:t>621</w:t>
      </w:r>
      <w:r>
        <w:fldChar w:fldCharType="end"/>
      </w:r>
    </w:p>
    <w:p w14:paraId="0827A683" w14:textId="3A6FFC47" w:rsidR="00321491" w:rsidRDefault="00321491">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IV Antibiotic Start Clinical Statement (V3)</w:t>
      </w:r>
      <w:r>
        <w:tab/>
      </w:r>
      <w:r>
        <w:fldChar w:fldCharType="begin"/>
      </w:r>
      <w:r>
        <w:instrText xml:space="preserve"> PAGEREF _Toc491882273 \h </w:instrText>
      </w:r>
      <w:r>
        <w:fldChar w:fldCharType="separate"/>
      </w:r>
      <w:r w:rsidR="00C54AA9">
        <w:t>622</w:t>
      </w:r>
      <w:r>
        <w:fldChar w:fldCharType="end"/>
      </w:r>
    </w:p>
    <w:p w14:paraId="742BAC81" w14:textId="0148A822" w:rsidR="00321491" w:rsidRDefault="00321491">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_Toc491882274 \h </w:instrText>
      </w:r>
      <w:r>
        <w:fldChar w:fldCharType="separate"/>
      </w:r>
      <w:r w:rsidR="00C54AA9">
        <w:t>623</w:t>
      </w:r>
      <w:r>
        <w:fldChar w:fldCharType="end"/>
      </w:r>
    </w:p>
    <w:p w14:paraId="4A85C48D" w14:textId="11AE4B24" w:rsidR="00321491" w:rsidRDefault="00321491">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Encounter (HV) (V2)</w:t>
      </w:r>
      <w:r>
        <w:tab/>
      </w:r>
      <w:r>
        <w:fldChar w:fldCharType="begin"/>
      </w:r>
      <w:r>
        <w:instrText xml:space="preserve"> PAGEREF _Toc491882275 \h </w:instrText>
      </w:r>
      <w:r>
        <w:fldChar w:fldCharType="separate"/>
      </w:r>
      <w:r w:rsidR="00C54AA9">
        <w:t>623</w:t>
      </w:r>
      <w:r>
        <w:fldChar w:fldCharType="end"/>
      </w:r>
    </w:p>
    <w:p w14:paraId="08D24073" w14:textId="272035DE" w:rsidR="00321491" w:rsidRDefault="00321491">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Details Section in an Evidence of Infection (Dialysis) Report (V5)</w:t>
      </w:r>
      <w:r>
        <w:tab/>
      </w:r>
      <w:r>
        <w:fldChar w:fldCharType="begin"/>
      </w:r>
      <w:r>
        <w:instrText xml:space="preserve"> PAGEREF _Toc491882276 \h </w:instrText>
      </w:r>
      <w:r>
        <w:fldChar w:fldCharType="separate"/>
      </w:r>
      <w:r w:rsidR="00C54AA9">
        <w:t>626</w:t>
      </w:r>
      <w:r>
        <w:fldChar w:fldCharType="end"/>
      </w:r>
    </w:p>
    <w:p w14:paraId="04FF2C7C" w14:textId="5C468106" w:rsidR="00321491" w:rsidRDefault="00321491">
      <w:pPr>
        <w:pStyle w:val="TOC2"/>
        <w:tabs>
          <w:tab w:val="left" w:pos="1320"/>
        </w:tabs>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_Toc491882277 \h </w:instrText>
      </w:r>
      <w:r>
        <w:fldChar w:fldCharType="separate"/>
      </w:r>
      <w:r w:rsidR="00C54AA9">
        <w:t>626</w:t>
      </w:r>
      <w:r>
        <w:fldChar w:fldCharType="end"/>
      </w:r>
    </w:p>
    <w:p w14:paraId="4C5A4712" w14:textId="397DB67B" w:rsidR="00321491" w:rsidRDefault="00321491">
      <w:pPr>
        <w:pStyle w:val="TOC2"/>
        <w:tabs>
          <w:tab w:val="left" w:pos="1320"/>
        </w:tabs>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Summary Data Section (HV) (V2)</w:t>
      </w:r>
      <w:r>
        <w:tab/>
      </w:r>
      <w:r>
        <w:fldChar w:fldCharType="begin"/>
      </w:r>
      <w:r>
        <w:instrText xml:space="preserve"> PAGEREF _Toc491882278 \h </w:instrText>
      </w:r>
      <w:r>
        <w:fldChar w:fldCharType="separate"/>
      </w:r>
      <w:r w:rsidR="00C54AA9">
        <w:t>627</w:t>
      </w:r>
      <w:r>
        <w:fldChar w:fldCharType="end"/>
      </w:r>
    </w:p>
    <w:p w14:paraId="738BF239" w14:textId="67DFBC03" w:rsidR="00E379A6" w:rsidRDefault="000F5220">
      <w:pPr>
        <w:pStyle w:val="TOC1"/>
      </w:pPr>
      <w:r>
        <w:fldChar w:fldCharType="end"/>
      </w:r>
    </w:p>
    <w:p w14:paraId="5AD87B94" w14:textId="77777777" w:rsidR="00E379A6" w:rsidRDefault="000F5220">
      <w:pPr>
        <w:pStyle w:val="TOCTitle"/>
      </w:pPr>
      <w:r>
        <w:t>Table of Figures</w:t>
      </w:r>
    </w:p>
    <w:p w14:paraId="3BECEE68" w14:textId="296A5BA5" w:rsidR="00321491" w:rsidRDefault="000F5220">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321491">
        <w:rPr>
          <w:noProof/>
        </w:rPr>
        <w:t>Figure 1: Details Section in an Evidence of Infection (Dialysis) Report (V5) Example</w:t>
      </w:r>
      <w:r w:rsidR="00321491">
        <w:rPr>
          <w:noProof/>
        </w:rPr>
        <w:tab/>
      </w:r>
      <w:r w:rsidR="00321491">
        <w:rPr>
          <w:noProof/>
        </w:rPr>
        <w:fldChar w:fldCharType="begin"/>
      </w:r>
      <w:r w:rsidR="00321491">
        <w:rPr>
          <w:noProof/>
        </w:rPr>
        <w:instrText xml:space="preserve"> PAGEREF _Toc491882279 \h </w:instrText>
      </w:r>
      <w:r w:rsidR="00321491">
        <w:rPr>
          <w:noProof/>
        </w:rPr>
      </w:r>
      <w:r w:rsidR="00321491">
        <w:rPr>
          <w:noProof/>
        </w:rPr>
        <w:fldChar w:fldCharType="separate"/>
      </w:r>
      <w:r w:rsidR="00321491">
        <w:rPr>
          <w:noProof/>
        </w:rPr>
        <w:t>94</w:t>
      </w:r>
      <w:r w:rsidR="00321491">
        <w:rPr>
          <w:noProof/>
        </w:rPr>
        <w:fldChar w:fldCharType="end"/>
      </w:r>
    </w:p>
    <w:p w14:paraId="0B82E9E5" w14:textId="46D8624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 Encounters Section in an LIO Report (V2) Example</w:t>
      </w:r>
      <w:r>
        <w:rPr>
          <w:noProof/>
        </w:rPr>
        <w:tab/>
      </w:r>
      <w:r>
        <w:rPr>
          <w:noProof/>
        </w:rPr>
        <w:fldChar w:fldCharType="begin"/>
      </w:r>
      <w:r>
        <w:rPr>
          <w:noProof/>
        </w:rPr>
        <w:instrText xml:space="preserve"> PAGEREF _Toc491882280 \h </w:instrText>
      </w:r>
      <w:r>
        <w:rPr>
          <w:noProof/>
        </w:rPr>
      </w:r>
      <w:r>
        <w:rPr>
          <w:noProof/>
        </w:rPr>
        <w:fldChar w:fldCharType="separate"/>
      </w:r>
      <w:r>
        <w:rPr>
          <w:noProof/>
        </w:rPr>
        <w:t>98</w:t>
      </w:r>
      <w:r>
        <w:rPr>
          <w:noProof/>
        </w:rPr>
        <w:fldChar w:fldCharType="end"/>
      </w:r>
    </w:p>
    <w:p w14:paraId="3853AF10" w14:textId="5BFD513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 Findings Section in an LIO Report (V2) Example</w:t>
      </w:r>
      <w:r>
        <w:rPr>
          <w:noProof/>
        </w:rPr>
        <w:tab/>
      </w:r>
      <w:r>
        <w:rPr>
          <w:noProof/>
        </w:rPr>
        <w:fldChar w:fldCharType="begin"/>
      </w:r>
      <w:r>
        <w:rPr>
          <w:noProof/>
        </w:rPr>
        <w:instrText xml:space="preserve"> PAGEREF _Toc491882281 \h </w:instrText>
      </w:r>
      <w:r>
        <w:rPr>
          <w:noProof/>
        </w:rPr>
      </w:r>
      <w:r>
        <w:rPr>
          <w:noProof/>
        </w:rPr>
        <w:fldChar w:fldCharType="separate"/>
      </w:r>
      <w:r>
        <w:rPr>
          <w:noProof/>
        </w:rPr>
        <w:t>100</w:t>
      </w:r>
      <w:r>
        <w:rPr>
          <w:noProof/>
        </w:rPr>
        <w:fldChar w:fldCharType="end"/>
      </w:r>
    </w:p>
    <w:p w14:paraId="7D6FCD7A" w14:textId="6B45276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 Findings Section in an ARO Report (V3) Example</w:t>
      </w:r>
      <w:r>
        <w:rPr>
          <w:noProof/>
        </w:rPr>
        <w:tab/>
      </w:r>
      <w:r>
        <w:rPr>
          <w:noProof/>
        </w:rPr>
        <w:fldChar w:fldCharType="begin"/>
      </w:r>
      <w:r>
        <w:rPr>
          <w:noProof/>
        </w:rPr>
        <w:instrText xml:space="preserve"> PAGEREF _Toc491882282 \h </w:instrText>
      </w:r>
      <w:r>
        <w:rPr>
          <w:noProof/>
        </w:rPr>
      </w:r>
      <w:r>
        <w:rPr>
          <w:noProof/>
        </w:rPr>
        <w:fldChar w:fldCharType="separate"/>
      </w:r>
      <w:r>
        <w:rPr>
          <w:noProof/>
        </w:rPr>
        <w:t>102</w:t>
      </w:r>
      <w:r>
        <w:rPr>
          <w:noProof/>
        </w:rPr>
        <w:fldChar w:fldCharType="end"/>
      </w:r>
    </w:p>
    <w:p w14:paraId="452ACB43" w14:textId="2882B02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 Findings Section in an Infection-Type Report Example</w:t>
      </w:r>
      <w:r>
        <w:rPr>
          <w:noProof/>
        </w:rPr>
        <w:tab/>
      </w:r>
      <w:r>
        <w:rPr>
          <w:noProof/>
        </w:rPr>
        <w:fldChar w:fldCharType="begin"/>
      </w:r>
      <w:r>
        <w:rPr>
          <w:noProof/>
        </w:rPr>
        <w:instrText xml:space="preserve"> PAGEREF _Toc491882283 \h </w:instrText>
      </w:r>
      <w:r>
        <w:rPr>
          <w:noProof/>
        </w:rPr>
      </w:r>
      <w:r>
        <w:rPr>
          <w:noProof/>
        </w:rPr>
        <w:fldChar w:fldCharType="separate"/>
      </w:r>
      <w:r>
        <w:rPr>
          <w:noProof/>
        </w:rPr>
        <w:t>105</w:t>
      </w:r>
      <w:r>
        <w:rPr>
          <w:noProof/>
        </w:rPr>
        <w:fldChar w:fldCharType="end"/>
      </w:r>
    </w:p>
    <w:p w14:paraId="15C4B29E" w14:textId="501A493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 Findings Section in an OPC Report Example</w:t>
      </w:r>
      <w:r>
        <w:rPr>
          <w:noProof/>
        </w:rPr>
        <w:tab/>
      </w:r>
      <w:r>
        <w:rPr>
          <w:noProof/>
        </w:rPr>
        <w:fldChar w:fldCharType="begin"/>
      </w:r>
      <w:r>
        <w:rPr>
          <w:noProof/>
        </w:rPr>
        <w:instrText xml:space="preserve"> PAGEREF _Toc491882284 \h </w:instrText>
      </w:r>
      <w:r>
        <w:rPr>
          <w:noProof/>
        </w:rPr>
      </w:r>
      <w:r>
        <w:rPr>
          <w:noProof/>
        </w:rPr>
        <w:fldChar w:fldCharType="separate"/>
      </w:r>
      <w:r>
        <w:rPr>
          <w:noProof/>
        </w:rPr>
        <w:t>107</w:t>
      </w:r>
      <w:r>
        <w:rPr>
          <w:noProof/>
        </w:rPr>
        <w:fldChar w:fldCharType="end"/>
      </w:r>
    </w:p>
    <w:p w14:paraId="360512BE" w14:textId="7A0CFCF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 Infection Details Section in a BSI Report Example</w:t>
      </w:r>
      <w:r>
        <w:rPr>
          <w:noProof/>
        </w:rPr>
        <w:tab/>
      </w:r>
      <w:r>
        <w:rPr>
          <w:noProof/>
        </w:rPr>
        <w:fldChar w:fldCharType="begin"/>
      </w:r>
      <w:r>
        <w:rPr>
          <w:noProof/>
        </w:rPr>
        <w:instrText xml:space="preserve"> PAGEREF _Toc491882285 \h </w:instrText>
      </w:r>
      <w:r>
        <w:rPr>
          <w:noProof/>
        </w:rPr>
      </w:r>
      <w:r>
        <w:rPr>
          <w:noProof/>
        </w:rPr>
        <w:fldChar w:fldCharType="separate"/>
      </w:r>
      <w:r>
        <w:rPr>
          <w:noProof/>
        </w:rPr>
        <w:t>109</w:t>
      </w:r>
      <w:r>
        <w:rPr>
          <w:noProof/>
        </w:rPr>
        <w:fldChar w:fldCharType="end"/>
      </w:r>
    </w:p>
    <w:p w14:paraId="7BACD777" w14:textId="7FE3901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 Infection Details Section in a UTI Report Example</w:t>
      </w:r>
      <w:r>
        <w:rPr>
          <w:noProof/>
        </w:rPr>
        <w:tab/>
      </w:r>
      <w:r>
        <w:rPr>
          <w:noProof/>
        </w:rPr>
        <w:fldChar w:fldCharType="begin"/>
      </w:r>
      <w:r>
        <w:rPr>
          <w:noProof/>
        </w:rPr>
        <w:instrText xml:space="preserve"> PAGEREF _Toc491882286 \h </w:instrText>
      </w:r>
      <w:r>
        <w:rPr>
          <w:noProof/>
        </w:rPr>
      </w:r>
      <w:r>
        <w:rPr>
          <w:noProof/>
        </w:rPr>
        <w:fldChar w:fldCharType="separate"/>
      </w:r>
      <w:r>
        <w:rPr>
          <w:noProof/>
        </w:rPr>
        <w:t>112</w:t>
      </w:r>
      <w:r>
        <w:rPr>
          <w:noProof/>
        </w:rPr>
        <w:fldChar w:fldCharType="end"/>
      </w:r>
    </w:p>
    <w:p w14:paraId="30D2E545" w14:textId="75D6F91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 Infection Details Section in an SSI Report Example</w:t>
      </w:r>
      <w:r>
        <w:rPr>
          <w:noProof/>
        </w:rPr>
        <w:tab/>
      </w:r>
      <w:r>
        <w:rPr>
          <w:noProof/>
        </w:rPr>
        <w:fldChar w:fldCharType="begin"/>
      </w:r>
      <w:r>
        <w:rPr>
          <w:noProof/>
        </w:rPr>
        <w:instrText xml:space="preserve"> PAGEREF _Toc491882287 \h </w:instrText>
      </w:r>
      <w:r>
        <w:rPr>
          <w:noProof/>
        </w:rPr>
      </w:r>
      <w:r>
        <w:rPr>
          <w:noProof/>
        </w:rPr>
        <w:fldChar w:fldCharType="separate"/>
      </w:r>
      <w:r>
        <w:rPr>
          <w:noProof/>
        </w:rPr>
        <w:t>116</w:t>
      </w:r>
      <w:r>
        <w:rPr>
          <w:noProof/>
        </w:rPr>
        <w:fldChar w:fldCharType="end"/>
      </w:r>
    </w:p>
    <w:p w14:paraId="25B2576B" w14:textId="4E39749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10: Infection Risk Factors Section in BSI Report Example</w:t>
      </w:r>
      <w:r>
        <w:rPr>
          <w:noProof/>
        </w:rPr>
        <w:tab/>
      </w:r>
      <w:r>
        <w:rPr>
          <w:noProof/>
        </w:rPr>
        <w:fldChar w:fldCharType="begin"/>
      </w:r>
      <w:r>
        <w:rPr>
          <w:noProof/>
        </w:rPr>
        <w:instrText xml:space="preserve"> PAGEREF _Toc491882288 \h </w:instrText>
      </w:r>
      <w:r>
        <w:rPr>
          <w:noProof/>
        </w:rPr>
      </w:r>
      <w:r>
        <w:rPr>
          <w:noProof/>
        </w:rPr>
        <w:fldChar w:fldCharType="separate"/>
      </w:r>
      <w:r>
        <w:rPr>
          <w:noProof/>
        </w:rPr>
        <w:t>119</w:t>
      </w:r>
      <w:r>
        <w:rPr>
          <w:noProof/>
        </w:rPr>
        <w:fldChar w:fldCharType="end"/>
      </w:r>
    </w:p>
    <w:p w14:paraId="45D0650F" w14:textId="3D71E80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 Infection Risk Factors Section in a CLIP Report Example</w:t>
      </w:r>
      <w:r>
        <w:rPr>
          <w:noProof/>
        </w:rPr>
        <w:tab/>
      </w:r>
      <w:r>
        <w:rPr>
          <w:noProof/>
        </w:rPr>
        <w:fldChar w:fldCharType="begin"/>
      </w:r>
      <w:r>
        <w:rPr>
          <w:noProof/>
        </w:rPr>
        <w:instrText xml:space="preserve"> PAGEREF _Toc491882289 \h </w:instrText>
      </w:r>
      <w:r>
        <w:rPr>
          <w:noProof/>
        </w:rPr>
      </w:r>
      <w:r>
        <w:rPr>
          <w:noProof/>
        </w:rPr>
        <w:fldChar w:fldCharType="separate"/>
      </w:r>
      <w:r>
        <w:rPr>
          <w:noProof/>
        </w:rPr>
        <w:t>122</w:t>
      </w:r>
      <w:r>
        <w:rPr>
          <w:noProof/>
        </w:rPr>
        <w:fldChar w:fldCharType="end"/>
      </w:r>
    </w:p>
    <w:p w14:paraId="66C1CB56" w14:textId="3C4B011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 Infection Risk Factors Section in Procedure Report Example</w:t>
      </w:r>
      <w:r>
        <w:rPr>
          <w:noProof/>
        </w:rPr>
        <w:tab/>
      </w:r>
      <w:r>
        <w:rPr>
          <w:noProof/>
        </w:rPr>
        <w:fldChar w:fldCharType="begin"/>
      </w:r>
      <w:r>
        <w:rPr>
          <w:noProof/>
        </w:rPr>
        <w:instrText xml:space="preserve"> PAGEREF _Toc491882290 \h </w:instrText>
      </w:r>
      <w:r>
        <w:rPr>
          <w:noProof/>
        </w:rPr>
      </w:r>
      <w:r>
        <w:rPr>
          <w:noProof/>
        </w:rPr>
        <w:fldChar w:fldCharType="separate"/>
      </w:r>
      <w:r>
        <w:rPr>
          <w:noProof/>
        </w:rPr>
        <w:t>126</w:t>
      </w:r>
      <w:r>
        <w:rPr>
          <w:noProof/>
        </w:rPr>
        <w:fldChar w:fldCharType="end"/>
      </w:r>
    </w:p>
    <w:p w14:paraId="33A288BF" w14:textId="5E87CE6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 Infection Risk Factors Section in a UTI Report Example</w:t>
      </w:r>
      <w:r>
        <w:rPr>
          <w:noProof/>
        </w:rPr>
        <w:tab/>
      </w:r>
      <w:r>
        <w:rPr>
          <w:noProof/>
        </w:rPr>
        <w:fldChar w:fldCharType="begin"/>
      </w:r>
      <w:r>
        <w:rPr>
          <w:noProof/>
        </w:rPr>
        <w:instrText xml:space="preserve"> PAGEREF _Toc491882291 \h </w:instrText>
      </w:r>
      <w:r>
        <w:rPr>
          <w:noProof/>
        </w:rPr>
      </w:r>
      <w:r>
        <w:rPr>
          <w:noProof/>
        </w:rPr>
        <w:fldChar w:fldCharType="separate"/>
      </w:r>
      <w:r>
        <w:rPr>
          <w:noProof/>
        </w:rPr>
        <w:t>129</w:t>
      </w:r>
      <w:r>
        <w:rPr>
          <w:noProof/>
        </w:rPr>
        <w:fldChar w:fldCharType="end"/>
      </w:r>
    </w:p>
    <w:p w14:paraId="7D64CD71" w14:textId="2DC89C4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 Other Event Details Section Example</w:t>
      </w:r>
      <w:r>
        <w:rPr>
          <w:noProof/>
        </w:rPr>
        <w:tab/>
      </w:r>
      <w:r>
        <w:rPr>
          <w:noProof/>
        </w:rPr>
        <w:fldChar w:fldCharType="begin"/>
      </w:r>
      <w:r>
        <w:rPr>
          <w:noProof/>
        </w:rPr>
        <w:instrText xml:space="preserve"> PAGEREF _Toc491882292 \h </w:instrText>
      </w:r>
      <w:r>
        <w:rPr>
          <w:noProof/>
        </w:rPr>
      </w:r>
      <w:r>
        <w:rPr>
          <w:noProof/>
        </w:rPr>
        <w:fldChar w:fldCharType="separate"/>
      </w:r>
      <w:r>
        <w:rPr>
          <w:noProof/>
        </w:rPr>
        <w:t>131</w:t>
      </w:r>
      <w:r>
        <w:rPr>
          <w:noProof/>
        </w:rPr>
        <w:fldChar w:fldCharType="end"/>
      </w:r>
    </w:p>
    <w:p w14:paraId="1F2A61E3" w14:textId="67AC06F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 Procedure Details Section in a CLIP Report Example</w:t>
      </w:r>
      <w:r>
        <w:rPr>
          <w:noProof/>
        </w:rPr>
        <w:tab/>
      </w:r>
      <w:r>
        <w:rPr>
          <w:noProof/>
        </w:rPr>
        <w:fldChar w:fldCharType="begin"/>
      </w:r>
      <w:r>
        <w:rPr>
          <w:noProof/>
        </w:rPr>
        <w:instrText xml:space="preserve"> PAGEREF _Toc491882293 \h </w:instrText>
      </w:r>
      <w:r>
        <w:rPr>
          <w:noProof/>
        </w:rPr>
      </w:r>
      <w:r>
        <w:rPr>
          <w:noProof/>
        </w:rPr>
        <w:fldChar w:fldCharType="separate"/>
      </w:r>
      <w:r>
        <w:rPr>
          <w:noProof/>
        </w:rPr>
        <w:t>133</w:t>
      </w:r>
      <w:r>
        <w:rPr>
          <w:noProof/>
        </w:rPr>
        <w:fldChar w:fldCharType="end"/>
      </w:r>
    </w:p>
    <w:p w14:paraId="37FA026E" w14:textId="689FB70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 Procedure Details Section in a Procedure Report Example</w:t>
      </w:r>
      <w:r>
        <w:rPr>
          <w:noProof/>
        </w:rPr>
        <w:tab/>
      </w:r>
      <w:r>
        <w:rPr>
          <w:noProof/>
        </w:rPr>
        <w:fldChar w:fldCharType="begin"/>
      </w:r>
      <w:r>
        <w:rPr>
          <w:noProof/>
        </w:rPr>
        <w:instrText xml:space="preserve"> PAGEREF _Toc491882294 \h </w:instrText>
      </w:r>
      <w:r>
        <w:rPr>
          <w:noProof/>
        </w:rPr>
      </w:r>
      <w:r>
        <w:rPr>
          <w:noProof/>
        </w:rPr>
        <w:fldChar w:fldCharType="separate"/>
      </w:r>
      <w:r>
        <w:rPr>
          <w:noProof/>
        </w:rPr>
        <w:t>135</w:t>
      </w:r>
      <w:r>
        <w:rPr>
          <w:noProof/>
        </w:rPr>
        <w:fldChar w:fldCharType="end"/>
      </w:r>
    </w:p>
    <w:p w14:paraId="0D3BFBF3" w14:textId="78EB4C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17: Risk Factors Section in an Evidence of Infection (Dialysis) Report Example</w:t>
      </w:r>
      <w:r>
        <w:rPr>
          <w:noProof/>
        </w:rPr>
        <w:tab/>
      </w:r>
      <w:r>
        <w:rPr>
          <w:noProof/>
        </w:rPr>
        <w:fldChar w:fldCharType="begin"/>
      </w:r>
      <w:r>
        <w:rPr>
          <w:noProof/>
        </w:rPr>
        <w:instrText xml:space="preserve"> PAGEREF _Toc491882295 \h </w:instrText>
      </w:r>
      <w:r>
        <w:rPr>
          <w:noProof/>
        </w:rPr>
      </w:r>
      <w:r>
        <w:rPr>
          <w:noProof/>
        </w:rPr>
        <w:fldChar w:fldCharType="separate"/>
      </w:r>
      <w:r>
        <w:rPr>
          <w:noProof/>
        </w:rPr>
        <w:t>138</w:t>
      </w:r>
      <w:r>
        <w:rPr>
          <w:noProof/>
        </w:rPr>
        <w:fldChar w:fldCharType="end"/>
      </w:r>
    </w:p>
    <w:p w14:paraId="513D3F6A" w14:textId="4302731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18: Summary Data Section Example</w:t>
      </w:r>
      <w:r>
        <w:rPr>
          <w:noProof/>
        </w:rPr>
        <w:tab/>
      </w:r>
      <w:r>
        <w:rPr>
          <w:noProof/>
        </w:rPr>
        <w:fldChar w:fldCharType="begin"/>
      </w:r>
      <w:r>
        <w:rPr>
          <w:noProof/>
        </w:rPr>
        <w:instrText xml:space="preserve"> PAGEREF _Toc491882296 \h </w:instrText>
      </w:r>
      <w:r>
        <w:rPr>
          <w:noProof/>
        </w:rPr>
      </w:r>
      <w:r>
        <w:rPr>
          <w:noProof/>
        </w:rPr>
        <w:fldChar w:fldCharType="separate"/>
      </w:r>
      <w:r>
        <w:rPr>
          <w:noProof/>
        </w:rPr>
        <w:t>141</w:t>
      </w:r>
      <w:r>
        <w:rPr>
          <w:noProof/>
        </w:rPr>
        <w:fldChar w:fldCharType="end"/>
      </w:r>
    </w:p>
    <w:p w14:paraId="35B6B0CE" w14:textId="11F4FCC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19: Summary Data Section (ARO) (V2) Example</w:t>
      </w:r>
      <w:r>
        <w:rPr>
          <w:noProof/>
        </w:rPr>
        <w:tab/>
      </w:r>
      <w:r>
        <w:rPr>
          <w:noProof/>
        </w:rPr>
        <w:fldChar w:fldCharType="begin"/>
      </w:r>
      <w:r>
        <w:rPr>
          <w:noProof/>
        </w:rPr>
        <w:instrText xml:space="preserve"> PAGEREF _Toc491882297 \h </w:instrText>
      </w:r>
      <w:r>
        <w:rPr>
          <w:noProof/>
        </w:rPr>
      </w:r>
      <w:r>
        <w:rPr>
          <w:noProof/>
        </w:rPr>
        <w:fldChar w:fldCharType="separate"/>
      </w:r>
      <w:r>
        <w:rPr>
          <w:noProof/>
        </w:rPr>
        <w:t>143</w:t>
      </w:r>
      <w:r>
        <w:rPr>
          <w:noProof/>
        </w:rPr>
        <w:fldChar w:fldCharType="end"/>
      </w:r>
    </w:p>
    <w:p w14:paraId="3CA9ACDF" w14:textId="4DC6C64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20: Summary Data Section (AUP) (V2)</w:t>
      </w:r>
      <w:r>
        <w:rPr>
          <w:noProof/>
        </w:rPr>
        <w:tab/>
      </w:r>
      <w:r>
        <w:rPr>
          <w:noProof/>
        </w:rPr>
        <w:fldChar w:fldCharType="begin"/>
      </w:r>
      <w:r>
        <w:rPr>
          <w:noProof/>
        </w:rPr>
        <w:instrText xml:space="preserve"> PAGEREF _Toc491882298 \h </w:instrText>
      </w:r>
      <w:r>
        <w:rPr>
          <w:noProof/>
        </w:rPr>
      </w:r>
      <w:r>
        <w:rPr>
          <w:noProof/>
        </w:rPr>
        <w:fldChar w:fldCharType="separate"/>
      </w:r>
      <w:r>
        <w:rPr>
          <w:noProof/>
        </w:rPr>
        <w:t>145</w:t>
      </w:r>
      <w:r>
        <w:rPr>
          <w:noProof/>
        </w:rPr>
        <w:fldChar w:fldCharType="end"/>
      </w:r>
    </w:p>
    <w:p w14:paraId="5459BF47" w14:textId="6CE0002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21: Summary Data Section (HV) (V2) Example</w:t>
      </w:r>
      <w:r>
        <w:rPr>
          <w:noProof/>
        </w:rPr>
        <w:tab/>
      </w:r>
      <w:r>
        <w:rPr>
          <w:noProof/>
        </w:rPr>
        <w:fldChar w:fldCharType="begin"/>
      </w:r>
      <w:r>
        <w:rPr>
          <w:noProof/>
        </w:rPr>
        <w:instrText xml:space="preserve"> PAGEREF _Toc491882299 \h </w:instrText>
      </w:r>
      <w:r>
        <w:rPr>
          <w:noProof/>
        </w:rPr>
      </w:r>
      <w:r>
        <w:rPr>
          <w:noProof/>
        </w:rPr>
        <w:fldChar w:fldCharType="separate"/>
      </w:r>
      <w:r>
        <w:rPr>
          <w:noProof/>
        </w:rPr>
        <w:t>149</w:t>
      </w:r>
      <w:r>
        <w:rPr>
          <w:noProof/>
        </w:rPr>
        <w:fldChar w:fldCharType="end"/>
      </w:r>
    </w:p>
    <w:p w14:paraId="120BDF96" w14:textId="6CD7113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22: Summary Data Section (NICU) Example</w:t>
      </w:r>
      <w:r>
        <w:rPr>
          <w:noProof/>
        </w:rPr>
        <w:tab/>
      </w:r>
      <w:r>
        <w:rPr>
          <w:noProof/>
        </w:rPr>
        <w:fldChar w:fldCharType="begin"/>
      </w:r>
      <w:r>
        <w:rPr>
          <w:noProof/>
        </w:rPr>
        <w:instrText xml:space="preserve"> PAGEREF _Toc491882300 \h </w:instrText>
      </w:r>
      <w:r>
        <w:rPr>
          <w:noProof/>
        </w:rPr>
      </w:r>
      <w:r>
        <w:rPr>
          <w:noProof/>
        </w:rPr>
        <w:fldChar w:fldCharType="separate"/>
      </w:r>
      <w:r>
        <w:rPr>
          <w:noProof/>
        </w:rPr>
        <w:t>151</w:t>
      </w:r>
      <w:r>
        <w:rPr>
          <w:noProof/>
        </w:rPr>
        <w:fldChar w:fldCharType="end"/>
      </w:r>
    </w:p>
    <w:p w14:paraId="6C8D3A55" w14:textId="3A3A2EF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23: Summary Data Section (OPC) Example</w:t>
      </w:r>
      <w:r>
        <w:rPr>
          <w:noProof/>
        </w:rPr>
        <w:tab/>
      </w:r>
      <w:r>
        <w:rPr>
          <w:noProof/>
        </w:rPr>
        <w:fldChar w:fldCharType="begin"/>
      </w:r>
      <w:r>
        <w:rPr>
          <w:noProof/>
        </w:rPr>
        <w:instrText xml:space="preserve"> PAGEREF _Toc491882301 \h </w:instrText>
      </w:r>
      <w:r>
        <w:rPr>
          <w:noProof/>
        </w:rPr>
      </w:r>
      <w:r>
        <w:rPr>
          <w:noProof/>
        </w:rPr>
        <w:fldChar w:fldCharType="separate"/>
      </w:r>
      <w:r>
        <w:rPr>
          <w:noProof/>
        </w:rPr>
        <w:t>153</w:t>
      </w:r>
      <w:r>
        <w:rPr>
          <w:noProof/>
        </w:rPr>
        <w:fldChar w:fldCharType="end"/>
      </w:r>
    </w:p>
    <w:p w14:paraId="0103BB9B" w14:textId="085154D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24: Summary Data Section (POM) (V2) Example</w:t>
      </w:r>
      <w:r>
        <w:rPr>
          <w:noProof/>
        </w:rPr>
        <w:tab/>
      </w:r>
      <w:r>
        <w:rPr>
          <w:noProof/>
        </w:rPr>
        <w:fldChar w:fldCharType="begin"/>
      </w:r>
      <w:r>
        <w:rPr>
          <w:noProof/>
        </w:rPr>
        <w:instrText xml:space="preserve"> PAGEREF _Toc491882302 \h </w:instrText>
      </w:r>
      <w:r>
        <w:rPr>
          <w:noProof/>
        </w:rPr>
      </w:r>
      <w:r>
        <w:rPr>
          <w:noProof/>
        </w:rPr>
        <w:fldChar w:fldCharType="separate"/>
      </w:r>
      <w:r>
        <w:rPr>
          <w:noProof/>
        </w:rPr>
        <w:t>155</w:t>
      </w:r>
      <w:r>
        <w:rPr>
          <w:noProof/>
        </w:rPr>
        <w:fldChar w:fldCharType="end"/>
      </w:r>
    </w:p>
    <w:p w14:paraId="0740CC01" w14:textId="387DF85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25: Summary Data Section (VAT) Example</w:t>
      </w:r>
      <w:r>
        <w:rPr>
          <w:noProof/>
        </w:rPr>
        <w:tab/>
      </w:r>
      <w:r>
        <w:rPr>
          <w:noProof/>
        </w:rPr>
        <w:fldChar w:fldCharType="begin"/>
      </w:r>
      <w:r>
        <w:rPr>
          <w:noProof/>
        </w:rPr>
        <w:instrText xml:space="preserve"> PAGEREF _Toc491882303 \h </w:instrText>
      </w:r>
      <w:r>
        <w:rPr>
          <w:noProof/>
        </w:rPr>
      </w:r>
      <w:r>
        <w:rPr>
          <w:noProof/>
        </w:rPr>
        <w:fldChar w:fldCharType="separate"/>
      </w:r>
      <w:r>
        <w:rPr>
          <w:noProof/>
        </w:rPr>
        <w:t>157</w:t>
      </w:r>
      <w:r>
        <w:rPr>
          <w:noProof/>
        </w:rPr>
        <w:fldChar w:fldCharType="end"/>
      </w:r>
    </w:p>
    <w:p w14:paraId="5BDEF9A9" w14:textId="46F5CAB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26: Surgical Site Infection Details Section in an OPC Report Example</w:t>
      </w:r>
      <w:r>
        <w:rPr>
          <w:noProof/>
        </w:rPr>
        <w:tab/>
      </w:r>
      <w:r>
        <w:rPr>
          <w:noProof/>
        </w:rPr>
        <w:fldChar w:fldCharType="begin"/>
      </w:r>
      <w:r>
        <w:rPr>
          <w:noProof/>
        </w:rPr>
        <w:instrText xml:space="preserve"> PAGEREF _Toc491882304 \h </w:instrText>
      </w:r>
      <w:r>
        <w:rPr>
          <w:noProof/>
        </w:rPr>
      </w:r>
      <w:r>
        <w:rPr>
          <w:noProof/>
        </w:rPr>
        <w:fldChar w:fldCharType="separate"/>
      </w:r>
      <w:r>
        <w:rPr>
          <w:noProof/>
        </w:rPr>
        <w:t>159</w:t>
      </w:r>
      <w:r>
        <w:rPr>
          <w:noProof/>
        </w:rPr>
        <w:fldChar w:fldCharType="end"/>
      </w:r>
    </w:p>
    <w:p w14:paraId="141CAFB0" w14:textId="52929B7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27: Anesthesia Administration Clinical Statement Example</w:t>
      </w:r>
      <w:r>
        <w:rPr>
          <w:noProof/>
        </w:rPr>
        <w:tab/>
      </w:r>
      <w:r>
        <w:rPr>
          <w:noProof/>
        </w:rPr>
        <w:fldChar w:fldCharType="begin"/>
      </w:r>
      <w:r>
        <w:rPr>
          <w:noProof/>
        </w:rPr>
        <w:instrText xml:space="preserve"> PAGEREF _Toc491882305 \h </w:instrText>
      </w:r>
      <w:r>
        <w:rPr>
          <w:noProof/>
        </w:rPr>
      </w:r>
      <w:r>
        <w:rPr>
          <w:noProof/>
        </w:rPr>
        <w:fldChar w:fldCharType="separate"/>
      </w:r>
      <w:r>
        <w:rPr>
          <w:noProof/>
        </w:rPr>
        <w:t>163</w:t>
      </w:r>
      <w:r>
        <w:rPr>
          <w:noProof/>
        </w:rPr>
        <w:fldChar w:fldCharType="end"/>
      </w:r>
    </w:p>
    <w:p w14:paraId="2B8CA24B" w14:textId="7364BB5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28: Antimicrobial Coated Catheter Used Observation Example</w:t>
      </w:r>
      <w:r>
        <w:rPr>
          <w:noProof/>
        </w:rPr>
        <w:tab/>
      </w:r>
      <w:r>
        <w:rPr>
          <w:noProof/>
        </w:rPr>
        <w:fldChar w:fldCharType="begin"/>
      </w:r>
      <w:r>
        <w:rPr>
          <w:noProof/>
        </w:rPr>
        <w:instrText xml:space="preserve"> PAGEREF _Toc491882306 \h </w:instrText>
      </w:r>
      <w:r>
        <w:rPr>
          <w:noProof/>
        </w:rPr>
      </w:r>
      <w:r>
        <w:rPr>
          <w:noProof/>
        </w:rPr>
        <w:fldChar w:fldCharType="separate"/>
      </w:r>
      <w:r>
        <w:rPr>
          <w:noProof/>
        </w:rPr>
        <w:t>165</w:t>
      </w:r>
      <w:r>
        <w:rPr>
          <w:noProof/>
        </w:rPr>
        <w:fldChar w:fldCharType="end"/>
      </w:r>
    </w:p>
    <w:p w14:paraId="4D3AE94B" w14:textId="49FE769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Antibiotic Example</w:t>
      </w:r>
      <w:r>
        <w:rPr>
          <w:noProof/>
        </w:rPr>
        <w:tab/>
      </w:r>
      <w:r>
        <w:rPr>
          <w:noProof/>
        </w:rPr>
        <w:fldChar w:fldCharType="begin"/>
      </w:r>
      <w:r>
        <w:rPr>
          <w:noProof/>
        </w:rPr>
        <w:instrText xml:space="preserve"> PAGEREF _Toc491882307 \h </w:instrText>
      </w:r>
      <w:r>
        <w:rPr>
          <w:noProof/>
        </w:rPr>
      </w:r>
      <w:r>
        <w:rPr>
          <w:noProof/>
        </w:rPr>
        <w:fldChar w:fldCharType="separate"/>
      </w:r>
      <w:r>
        <w:rPr>
          <w:noProof/>
        </w:rPr>
        <w:t>168</w:t>
      </w:r>
      <w:r>
        <w:rPr>
          <w:noProof/>
        </w:rPr>
        <w:fldChar w:fldCharType="end"/>
      </w:r>
    </w:p>
    <w:p w14:paraId="6814B81D" w14:textId="2C350B4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Final Interpretation Result Example</w:t>
      </w:r>
      <w:r>
        <w:rPr>
          <w:noProof/>
        </w:rPr>
        <w:tab/>
      </w:r>
      <w:r>
        <w:rPr>
          <w:noProof/>
        </w:rPr>
        <w:fldChar w:fldCharType="begin"/>
      </w:r>
      <w:r>
        <w:rPr>
          <w:noProof/>
        </w:rPr>
        <w:instrText xml:space="preserve"> PAGEREF _Toc491882308 \h </w:instrText>
      </w:r>
      <w:r>
        <w:rPr>
          <w:noProof/>
        </w:rPr>
      </w:r>
      <w:r>
        <w:rPr>
          <w:noProof/>
        </w:rPr>
        <w:fldChar w:fldCharType="separate"/>
      </w:r>
      <w:r>
        <w:rPr>
          <w:noProof/>
        </w:rPr>
        <w:t>171</w:t>
      </w:r>
      <w:r>
        <w:rPr>
          <w:noProof/>
        </w:rPr>
        <w:fldChar w:fldCharType="end"/>
      </w:r>
    </w:p>
    <w:p w14:paraId="7DE81084" w14:textId="1451101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Isolate Participant Example</w:t>
      </w:r>
      <w:r>
        <w:rPr>
          <w:noProof/>
        </w:rPr>
        <w:tab/>
      </w:r>
      <w:r>
        <w:rPr>
          <w:noProof/>
        </w:rPr>
        <w:fldChar w:fldCharType="begin"/>
      </w:r>
      <w:r>
        <w:rPr>
          <w:noProof/>
        </w:rPr>
        <w:instrText xml:space="preserve"> PAGEREF _Toc491882309 \h </w:instrText>
      </w:r>
      <w:r>
        <w:rPr>
          <w:noProof/>
        </w:rPr>
      </w:r>
      <w:r>
        <w:rPr>
          <w:noProof/>
        </w:rPr>
        <w:fldChar w:fldCharType="separate"/>
      </w:r>
      <w:r>
        <w:rPr>
          <w:noProof/>
        </w:rPr>
        <w:t>173</w:t>
      </w:r>
      <w:r>
        <w:rPr>
          <w:noProof/>
        </w:rPr>
        <w:fldChar w:fldCharType="end"/>
      </w:r>
    </w:p>
    <w:p w14:paraId="4ACE8BF1" w14:textId="2830171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32: Antimicrobial Susceptibility Result Observation (V3)</w:t>
      </w:r>
      <w:r>
        <w:rPr>
          <w:noProof/>
        </w:rPr>
        <w:tab/>
      </w:r>
      <w:r>
        <w:rPr>
          <w:noProof/>
        </w:rPr>
        <w:fldChar w:fldCharType="begin"/>
      </w:r>
      <w:r>
        <w:rPr>
          <w:noProof/>
        </w:rPr>
        <w:instrText xml:space="preserve"> PAGEREF _Toc491882310 \h </w:instrText>
      </w:r>
      <w:r>
        <w:rPr>
          <w:noProof/>
        </w:rPr>
      </w:r>
      <w:r>
        <w:rPr>
          <w:noProof/>
        </w:rPr>
        <w:fldChar w:fldCharType="separate"/>
      </w:r>
      <w:r>
        <w:rPr>
          <w:noProof/>
        </w:rPr>
        <w:t>178</w:t>
      </w:r>
      <w:r>
        <w:rPr>
          <w:noProof/>
        </w:rPr>
        <w:fldChar w:fldCharType="end"/>
      </w:r>
    </w:p>
    <w:p w14:paraId="70DB7D48" w14:textId="64B3484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33: Antimicrobial Susceptibility Result Observation (V3) - Not Done</w:t>
      </w:r>
      <w:r>
        <w:rPr>
          <w:noProof/>
        </w:rPr>
        <w:tab/>
      </w:r>
      <w:r>
        <w:rPr>
          <w:noProof/>
        </w:rPr>
        <w:fldChar w:fldCharType="begin"/>
      </w:r>
      <w:r>
        <w:rPr>
          <w:noProof/>
        </w:rPr>
        <w:instrText xml:space="preserve"> PAGEREF _Toc491882311 \h </w:instrText>
      </w:r>
      <w:r>
        <w:rPr>
          <w:noProof/>
        </w:rPr>
      </w:r>
      <w:r>
        <w:rPr>
          <w:noProof/>
        </w:rPr>
        <w:fldChar w:fldCharType="separate"/>
      </w:r>
      <w:r>
        <w:rPr>
          <w:noProof/>
        </w:rPr>
        <w:t>179</w:t>
      </w:r>
      <w:r>
        <w:rPr>
          <w:noProof/>
        </w:rPr>
        <w:fldChar w:fldCharType="end"/>
      </w:r>
    </w:p>
    <w:p w14:paraId="2F62201A" w14:textId="18AD654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34: Antimicrobial Susceptibility Result Organizer (V3) Example</w:t>
      </w:r>
      <w:r>
        <w:rPr>
          <w:noProof/>
        </w:rPr>
        <w:tab/>
      </w:r>
      <w:r>
        <w:rPr>
          <w:noProof/>
        </w:rPr>
        <w:fldChar w:fldCharType="begin"/>
      </w:r>
      <w:r>
        <w:rPr>
          <w:noProof/>
        </w:rPr>
        <w:instrText xml:space="preserve"> PAGEREF _Toc491882312 \h </w:instrText>
      </w:r>
      <w:r>
        <w:rPr>
          <w:noProof/>
        </w:rPr>
      </w:r>
      <w:r>
        <w:rPr>
          <w:noProof/>
        </w:rPr>
        <w:fldChar w:fldCharType="separate"/>
      </w:r>
      <w:r>
        <w:rPr>
          <w:noProof/>
        </w:rPr>
        <w:t>182</w:t>
      </w:r>
      <w:r>
        <w:rPr>
          <w:noProof/>
        </w:rPr>
        <w:fldChar w:fldCharType="end"/>
      </w:r>
    </w:p>
    <w:p w14:paraId="6276637B" w14:textId="661F5A7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35: Antimicrobial Susceptibility Tests Organizer (V3) Example</w:t>
      </w:r>
      <w:r>
        <w:rPr>
          <w:noProof/>
        </w:rPr>
        <w:tab/>
      </w:r>
      <w:r>
        <w:rPr>
          <w:noProof/>
        </w:rPr>
        <w:fldChar w:fldCharType="begin"/>
      </w:r>
      <w:r>
        <w:rPr>
          <w:noProof/>
        </w:rPr>
        <w:instrText xml:space="preserve"> PAGEREF _Toc491882313 \h </w:instrText>
      </w:r>
      <w:r>
        <w:rPr>
          <w:noProof/>
        </w:rPr>
      </w:r>
      <w:r>
        <w:rPr>
          <w:noProof/>
        </w:rPr>
        <w:fldChar w:fldCharType="separate"/>
      </w:r>
      <w:r>
        <w:rPr>
          <w:noProof/>
        </w:rPr>
        <w:t>186</w:t>
      </w:r>
      <w:r>
        <w:rPr>
          <w:noProof/>
        </w:rPr>
        <w:fldChar w:fldCharType="end"/>
      </w:r>
    </w:p>
    <w:p w14:paraId="72D33DF2" w14:textId="7E95387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36: ARO Staph Aureus Specific Tests Organizer Example</w:t>
      </w:r>
      <w:r>
        <w:rPr>
          <w:noProof/>
        </w:rPr>
        <w:tab/>
      </w:r>
      <w:r>
        <w:rPr>
          <w:noProof/>
        </w:rPr>
        <w:fldChar w:fldCharType="begin"/>
      </w:r>
      <w:r>
        <w:rPr>
          <w:noProof/>
        </w:rPr>
        <w:instrText xml:space="preserve"> PAGEREF _Toc491882314 \h </w:instrText>
      </w:r>
      <w:r>
        <w:rPr>
          <w:noProof/>
        </w:rPr>
      </w:r>
      <w:r>
        <w:rPr>
          <w:noProof/>
        </w:rPr>
        <w:fldChar w:fldCharType="separate"/>
      </w:r>
      <w:r>
        <w:rPr>
          <w:noProof/>
        </w:rPr>
        <w:t>188</w:t>
      </w:r>
      <w:r>
        <w:rPr>
          <w:noProof/>
        </w:rPr>
        <w:fldChar w:fldCharType="end"/>
      </w:r>
    </w:p>
    <w:p w14:paraId="2CFC6C12" w14:textId="4F3D729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37: ARO Staph Aureus Specific Tests Result Example</w:t>
      </w:r>
      <w:r>
        <w:rPr>
          <w:noProof/>
        </w:rPr>
        <w:tab/>
      </w:r>
      <w:r>
        <w:rPr>
          <w:noProof/>
        </w:rPr>
        <w:fldChar w:fldCharType="begin"/>
      </w:r>
      <w:r>
        <w:rPr>
          <w:noProof/>
        </w:rPr>
        <w:instrText xml:space="preserve"> PAGEREF _Toc491882315 \h </w:instrText>
      </w:r>
      <w:r>
        <w:rPr>
          <w:noProof/>
        </w:rPr>
      </w:r>
      <w:r>
        <w:rPr>
          <w:noProof/>
        </w:rPr>
        <w:fldChar w:fldCharType="separate"/>
      </w:r>
      <w:r>
        <w:rPr>
          <w:noProof/>
        </w:rPr>
        <w:t>192</w:t>
      </w:r>
      <w:r>
        <w:rPr>
          <w:noProof/>
        </w:rPr>
        <w:fldChar w:fldCharType="end"/>
      </w:r>
    </w:p>
    <w:p w14:paraId="6ACAAB74" w14:textId="2AA863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38: ASA Class Observation Example</w:t>
      </w:r>
      <w:r>
        <w:rPr>
          <w:noProof/>
        </w:rPr>
        <w:tab/>
      </w:r>
      <w:r>
        <w:rPr>
          <w:noProof/>
        </w:rPr>
        <w:fldChar w:fldCharType="begin"/>
      </w:r>
      <w:r>
        <w:rPr>
          <w:noProof/>
        </w:rPr>
        <w:instrText xml:space="preserve"> PAGEREF _Toc491882316 \h </w:instrText>
      </w:r>
      <w:r>
        <w:rPr>
          <w:noProof/>
        </w:rPr>
      </w:r>
      <w:r>
        <w:rPr>
          <w:noProof/>
        </w:rPr>
        <w:fldChar w:fldCharType="separate"/>
      </w:r>
      <w:r>
        <w:rPr>
          <w:noProof/>
        </w:rPr>
        <w:t>195</w:t>
      </w:r>
      <w:r>
        <w:rPr>
          <w:noProof/>
        </w:rPr>
        <w:fldChar w:fldCharType="end"/>
      </w:r>
    </w:p>
    <w:p w14:paraId="7C2074D4" w14:textId="6F7C2F1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39: Bacterial Isolate Tested for Carbapenemase Observation Example</w:t>
      </w:r>
      <w:r>
        <w:rPr>
          <w:noProof/>
        </w:rPr>
        <w:tab/>
      </w:r>
      <w:r>
        <w:rPr>
          <w:noProof/>
        </w:rPr>
        <w:fldChar w:fldCharType="begin"/>
      </w:r>
      <w:r>
        <w:rPr>
          <w:noProof/>
        </w:rPr>
        <w:instrText xml:space="preserve"> PAGEREF _Toc491882317 \h </w:instrText>
      </w:r>
      <w:r>
        <w:rPr>
          <w:noProof/>
        </w:rPr>
      </w:r>
      <w:r>
        <w:rPr>
          <w:noProof/>
        </w:rPr>
        <w:fldChar w:fldCharType="separate"/>
      </w:r>
      <w:r>
        <w:rPr>
          <w:noProof/>
        </w:rPr>
        <w:t>198</w:t>
      </w:r>
      <w:r>
        <w:rPr>
          <w:noProof/>
        </w:rPr>
        <w:fldChar w:fldCharType="end"/>
      </w:r>
    </w:p>
    <w:p w14:paraId="042ED43E" w14:textId="2B39F66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40: Blood Collection Location Example</w:t>
      </w:r>
      <w:r>
        <w:rPr>
          <w:noProof/>
        </w:rPr>
        <w:tab/>
      </w:r>
      <w:r>
        <w:rPr>
          <w:noProof/>
        </w:rPr>
        <w:fldChar w:fldCharType="begin"/>
      </w:r>
      <w:r>
        <w:rPr>
          <w:noProof/>
        </w:rPr>
        <w:instrText xml:space="preserve"> PAGEREF _Toc491882318 \h </w:instrText>
      </w:r>
      <w:r>
        <w:rPr>
          <w:noProof/>
        </w:rPr>
      </w:r>
      <w:r>
        <w:rPr>
          <w:noProof/>
        </w:rPr>
        <w:fldChar w:fldCharType="separate"/>
      </w:r>
      <w:r>
        <w:rPr>
          <w:noProof/>
        </w:rPr>
        <w:t>201</w:t>
      </w:r>
      <w:r>
        <w:rPr>
          <w:noProof/>
        </w:rPr>
        <w:fldChar w:fldCharType="end"/>
      </w:r>
    </w:p>
    <w:p w14:paraId="1390FF4E" w14:textId="603D7A7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41: Blood Collection Location - Other Example</w:t>
      </w:r>
      <w:r>
        <w:rPr>
          <w:noProof/>
        </w:rPr>
        <w:tab/>
      </w:r>
      <w:r>
        <w:rPr>
          <w:noProof/>
        </w:rPr>
        <w:fldChar w:fldCharType="begin"/>
      </w:r>
      <w:r>
        <w:rPr>
          <w:noProof/>
        </w:rPr>
        <w:instrText xml:space="preserve"> PAGEREF _Toc491882319 \h </w:instrText>
      </w:r>
      <w:r>
        <w:rPr>
          <w:noProof/>
        </w:rPr>
      </w:r>
      <w:r>
        <w:rPr>
          <w:noProof/>
        </w:rPr>
        <w:fldChar w:fldCharType="separate"/>
      </w:r>
      <w:r>
        <w:rPr>
          <w:noProof/>
        </w:rPr>
        <w:t>202</w:t>
      </w:r>
      <w:r>
        <w:rPr>
          <w:noProof/>
        </w:rPr>
        <w:fldChar w:fldCharType="end"/>
      </w:r>
    </w:p>
    <w:p w14:paraId="3C9F1054" w14:textId="33434C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42: Blood Product Usage Summary Observation (V2) Example</w:t>
      </w:r>
      <w:r>
        <w:rPr>
          <w:noProof/>
        </w:rPr>
        <w:tab/>
      </w:r>
      <w:r>
        <w:rPr>
          <w:noProof/>
        </w:rPr>
        <w:fldChar w:fldCharType="begin"/>
      </w:r>
      <w:r>
        <w:rPr>
          <w:noProof/>
        </w:rPr>
        <w:instrText xml:space="preserve"> PAGEREF _Toc491882320 \h </w:instrText>
      </w:r>
      <w:r>
        <w:rPr>
          <w:noProof/>
        </w:rPr>
      </w:r>
      <w:r>
        <w:rPr>
          <w:noProof/>
        </w:rPr>
        <w:fldChar w:fldCharType="separate"/>
      </w:r>
      <w:r>
        <w:rPr>
          <w:noProof/>
        </w:rPr>
        <w:t>206</w:t>
      </w:r>
      <w:r>
        <w:rPr>
          <w:noProof/>
        </w:rPr>
        <w:fldChar w:fldCharType="end"/>
      </w:r>
    </w:p>
    <w:p w14:paraId="3D423ACF" w14:textId="453D39C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43: Blood Sample Collected for Culture Example</w:t>
      </w:r>
      <w:r>
        <w:rPr>
          <w:noProof/>
        </w:rPr>
        <w:tab/>
      </w:r>
      <w:r>
        <w:rPr>
          <w:noProof/>
        </w:rPr>
        <w:fldChar w:fldCharType="begin"/>
      </w:r>
      <w:r>
        <w:rPr>
          <w:noProof/>
        </w:rPr>
        <w:instrText xml:space="preserve"> PAGEREF _Toc491882321 \h </w:instrText>
      </w:r>
      <w:r>
        <w:rPr>
          <w:noProof/>
        </w:rPr>
      </w:r>
      <w:r>
        <w:rPr>
          <w:noProof/>
        </w:rPr>
        <w:fldChar w:fldCharType="separate"/>
      </w:r>
      <w:r>
        <w:rPr>
          <w:noProof/>
        </w:rPr>
        <w:t>208</w:t>
      </w:r>
      <w:r>
        <w:rPr>
          <w:noProof/>
        </w:rPr>
        <w:fldChar w:fldCharType="end"/>
      </w:r>
    </w:p>
    <w:p w14:paraId="30D6FE4D" w14:textId="37E5204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44: Bloodstream Infection Evidence Type Observation Example</w:t>
      </w:r>
      <w:r>
        <w:rPr>
          <w:noProof/>
        </w:rPr>
        <w:tab/>
      </w:r>
      <w:r>
        <w:rPr>
          <w:noProof/>
        </w:rPr>
        <w:fldChar w:fldCharType="begin"/>
      </w:r>
      <w:r>
        <w:rPr>
          <w:noProof/>
        </w:rPr>
        <w:instrText xml:space="preserve"> PAGEREF _Toc491882322 \h </w:instrText>
      </w:r>
      <w:r>
        <w:rPr>
          <w:noProof/>
        </w:rPr>
      </w:r>
      <w:r>
        <w:rPr>
          <w:noProof/>
        </w:rPr>
        <w:fldChar w:fldCharType="separate"/>
      </w:r>
      <w:r>
        <w:rPr>
          <w:noProof/>
        </w:rPr>
        <w:t>210</w:t>
      </w:r>
      <w:r>
        <w:rPr>
          <w:noProof/>
        </w:rPr>
        <w:fldChar w:fldCharType="end"/>
      </w:r>
    </w:p>
    <w:p w14:paraId="42E6A76A" w14:textId="5E5A920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45: Buttonhole Cannulation Observation Example</w:t>
      </w:r>
      <w:r>
        <w:rPr>
          <w:noProof/>
        </w:rPr>
        <w:tab/>
      </w:r>
      <w:r>
        <w:rPr>
          <w:noProof/>
        </w:rPr>
        <w:fldChar w:fldCharType="begin"/>
      </w:r>
      <w:r>
        <w:rPr>
          <w:noProof/>
        </w:rPr>
        <w:instrText xml:space="preserve"> PAGEREF _Toc491882323 \h </w:instrText>
      </w:r>
      <w:r>
        <w:rPr>
          <w:noProof/>
        </w:rPr>
      </w:r>
      <w:r>
        <w:rPr>
          <w:noProof/>
        </w:rPr>
        <w:fldChar w:fldCharType="separate"/>
      </w:r>
      <w:r>
        <w:rPr>
          <w:noProof/>
        </w:rPr>
        <w:t>213</w:t>
      </w:r>
      <w:r>
        <w:rPr>
          <w:noProof/>
        </w:rPr>
        <w:fldChar w:fldCharType="end"/>
      </w:r>
    </w:p>
    <w:p w14:paraId="25B16660" w14:textId="0A5B0AC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46: Carbapenemase Test Observation Example</w:t>
      </w:r>
      <w:r>
        <w:rPr>
          <w:noProof/>
        </w:rPr>
        <w:tab/>
      </w:r>
      <w:r>
        <w:rPr>
          <w:noProof/>
        </w:rPr>
        <w:fldChar w:fldCharType="begin"/>
      </w:r>
      <w:r>
        <w:rPr>
          <w:noProof/>
        </w:rPr>
        <w:instrText xml:space="preserve"> PAGEREF _Toc491882324 \h </w:instrText>
      </w:r>
      <w:r>
        <w:rPr>
          <w:noProof/>
        </w:rPr>
      </w:r>
      <w:r>
        <w:rPr>
          <w:noProof/>
        </w:rPr>
        <w:fldChar w:fldCharType="separate"/>
      </w:r>
      <w:r>
        <w:rPr>
          <w:noProof/>
        </w:rPr>
        <w:t>218</w:t>
      </w:r>
      <w:r>
        <w:rPr>
          <w:noProof/>
        </w:rPr>
        <w:fldChar w:fldCharType="end"/>
      </w:r>
    </w:p>
    <w:p w14:paraId="21B134B0" w14:textId="3AF4FDE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47: Carbapenemase Test Observation - Other Example</w:t>
      </w:r>
      <w:r>
        <w:rPr>
          <w:noProof/>
        </w:rPr>
        <w:tab/>
      </w:r>
      <w:r>
        <w:rPr>
          <w:noProof/>
        </w:rPr>
        <w:fldChar w:fldCharType="begin"/>
      </w:r>
      <w:r>
        <w:rPr>
          <w:noProof/>
        </w:rPr>
        <w:instrText xml:space="preserve"> PAGEREF _Toc491882325 \h </w:instrText>
      </w:r>
      <w:r>
        <w:rPr>
          <w:noProof/>
        </w:rPr>
      </w:r>
      <w:r>
        <w:rPr>
          <w:noProof/>
        </w:rPr>
        <w:fldChar w:fldCharType="separate"/>
      </w:r>
      <w:r>
        <w:rPr>
          <w:noProof/>
        </w:rPr>
        <w:t>218</w:t>
      </w:r>
      <w:r>
        <w:rPr>
          <w:noProof/>
        </w:rPr>
        <w:fldChar w:fldCharType="end"/>
      </w:r>
    </w:p>
    <w:p w14:paraId="263F062D" w14:textId="52E9518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48: Carbapenemase Test Organizer Example</w:t>
      </w:r>
      <w:r>
        <w:rPr>
          <w:noProof/>
        </w:rPr>
        <w:tab/>
      </w:r>
      <w:r>
        <w:rPr>
          <w:noProof/>
        </w:rPr>
        <w:fldChar w:fldCharType="begin"/>
      </w:r>
      <w:r>
        <w:rPr>
          <w:noProof/>
        </w:rPr>
        <w:instrText xml:space="preserve"> PAGEREF _Toc491882326 \h </w:instrText>
      </w:r>
      <w:r>
        <w:rPr>
          <w:noProof/>
        </w:rPr>
      </w:r>
      <w:r>
        <w:rPr>
          <w:noProof/>
        </w:rPr>
        <w:fldChar w:fldCharType="separate"/>
      </w:r>
      <w:r>
        <w:rPr>
          <w:noProof/>
        </w:rPr>
        <w:t>221</w:t>
      </w:r>
      <w:r>
        <w:rPr>
          <w:noProof/>
        </w:rPr>
        <w:fldChar w:fldCharType="end"/>
      </w:r>
    </w:p>
    <w:p w14:paraId="5ADCB5B3" w14:textId="3812C3D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49: Carbapenemase Type Identified Observation Example</w:t>
      </w:r>
      <w:r>
        <w:rPr>
          <w:noProof/>
        </w:rPr>
        <w:tab/>
      </w:r>
      <w:r>
        <w:rPr>
          <w:noProof/>
        </w:rPr>
        <w:fldChar w:fldCharType="begin"/>
      </w:r>
      <w:r>
        <w:rPr>
          <w:noProof/>
        </w:rPr>
        <w:instrText xml:space="preserve"> PAGEREF _Toc491882327 \h </w:instrText>
      </w:r>
      <w:r>
        <w:rPr>
          <w:noProof/>
        </w:rPr>
      </w:r>
      <w:r>
        <w:rPr>
          <w:noProof/>
        </w:rPr>
        <w:fldChar w:fldCharType="separate"/>
      </w:r>
      <w:r>
        <w:rPr>
          <w:noProof/>
        </w:rPr>
        <w:t>225</w:t>
      </w:r>
      <w:r>
        <w:rPr>
          <w:noProof/>
        </w:rPr>
        <w:fldChar w:fldCharType="end"/>
      </w:r>
    </w:p>
    <w:p w14:paraId="60338D8F" w14:textId="67BBA21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50: Carbapenemase Type Identified Observation - Other Example</w:t>
      </w:r>
      <w:r>
        <w:rPr>
          <w:noProof/>
        </w:rPr>
        <w:tab/>
      </w:r>
      <w:r>
        <w:rPr>
          <w:noProof/>
        </w:rPr>
        <w:fldChar w:fldCharType="begin"/>
      </w:r>
      <w:r>
        <w:rPr>
          <w:noProof/>
        </w:rPr>
        <w:instrText xml:space="preserve"> PAGEREF _Toc491882328 \h </w:instrText>
      </w:r>
      <w:r>
        <w:rPr>
          <w:noProof/>
        </w:rPr>
      </w:r>
      <w:r>
        <w:rPr>
          <w:noProof/>
        </w:rPr>
        <w:fldChar w:fldCharType="separate"/>
      </w:r>
      <w:r>
        <w:rPr>
          <w:noProof/>
        </w:rPr>
        <w:t>226</w:t>
      </w:r>
      <w:r>
        <w:rPr>
          <w:noProof/>
        </w:rPr>
        <w:fldChar w:fldCharType="end"/>
      </w:r>
    </w:p>
    <w:p w14:paraId="34CA989E" w14:textId="4BB9A8E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51: Central-Line Insertion Practice Clinical Statement (V2) Example</w:t>
      </w:r>
      <w:r>
        <w:rPr>
          <w:noProof/>
        </w:rPr>
        <w:tab/>
      </w:r>
      <w:r>
        <w:rPr>
          <w:noProof/>
        </w:rPr>
        <w:fldChar w:fldCharType="begin"/>
      </w:r>
      <w:r>
        <w:rPr>
          <w:noProof/>
        </w:rPr>
        <w:instrText xml:space="preserve"> PAGEREF _Toc491882329 \h </w:instrText>
      </w:r>
      <w:r>
        <w:rPr>
          <w:noProof/>
        </w:rPr>
      </w:r>
      <w:r>
        <w:rPr>
          <w:noProof/>
        </w:rPr>
        <w:fldChar w:fldCharType="separate"/>
      </w:r>
      <w:r>
        <w:rPr>
          <w:noProof/>
        </w:rPr>
        <w:t>229</w:t>
      </w:r>
      <w:r>
        <w:rPr>
          <w:noProof/>
        </w:rPr>
        <w:fldChar w:fldCharType="end"/>
      </w:r>
    </w:p>
    <w:p w14:paraId="5B4DADED" w14:textId="3713587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52: Central-Line Insertion Preparation Organizer (V2) Example</w:t>
      </w:r>
      <w:r>
        <w:rPr>
          <w:noProof/>
        </w:rPr>
        <w:tab/>
      </w:r>
      <w:r>
        <w:rPr>
          <w:noProof/>
        </w:rPr>
        <w:fldChar w:fldCharType="begin"/>
      </w:r>
      <w:r>
        <w:rPr>
          <w:noProof/>
        </w:rPr>
        <w:instrText xml:space="preserve"> PAGEREF _Toc491882330 \h </w:instrText>
      </w:r>
      <w:r>
        <w:rPr>
          <w:noProof/>
        </w:rPr>
      </w:r>
      <w:r>
        <w:rPr>
          <w:noProof/>
        </w:rPr>
        <w:fldChar w:fldCharType="separate"/>
      </w:r>
      <w:r>
        <w:rPr>
          <w:noProof/>
        </w:rPr>
        <w:t>233</w:t>
      </w:r>
      <w:r>
        <w:rPr>
          <w:noProof/>
        </w:rPr>
        <w:fldChar w:fldCharType="end"/>
      </w:r>
    </w:p>
    <w:p w14:paraId="4E1656B5" w14:textId="0C5D2A2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53: Closure Technique Procedure Example</w:t>
      </w:r>
      <w:r>
        <w:rPr>
          <w:noProof/>
        </w:rPr>
        <w:tab/>
      </w:r>
      <w:r>
        <w:rPr>
          <w:noProof/>
        </w:rPr>
        <w:fldChar w:fldCharType="begin"/>
      </w:r>
      <w:r>
        <w:rPr>
          <w:noProof/>
        </w:rPr>
        <w:instrText xml:space="preserve"> PAGEREF _Toc491882331 \h </w:instrText>
      </w:r>
      <w:r>
        <w:rPr>
          <w:noProof/>
        </w:rPr>
      </w:r>
      <w:r>
        <w:rPr>
          <w:noProof/>
        </w:rPr>
        <w:fldChar w:fldCharType="separate"/>
      </w:r>
      <w:r>
        <w:rPr>
          <w:noProof/>
        </w:rPr>
        <w:t>235</w:t>
      </w:r>
      <w:r>
        <w:rPr>
          <w:noProof/>
        </w:rPr>
        <w:fldChar w:fldCharType="end"/>
      </w:r>
    </w:p>
    <w:p w14:paraId="4A093006" w14:textId="470BF5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54: Contraindicated Observation (V2) Example - Contraindicated</w:t>
      </w:r>
      <w:r>
        <w:rPr>
          <w:noProof/>
        </w:rPr>
        <w:tab/>
      </w:r>
      <w:r>
        <w:rPr>
          <w:noProof/>
        </w:rPr>
        <w:fldChar w:fldCharType="begin"/>
      </w:r>
      <w:r>
        <w:rPr>
          <w:noProof/>
        </w:rPr>
        <w:instrText xml:space="preserve"> PAGEREF _Toc491882332 \h </w:instrText>
      </w:r>
      <w:r>
        <w:rPr>
          <w:noProof/>
        </w:rPr>
      </w:r>
      <w:r>
        <w:rPr>
          <w:noProof/>
        </w:rPr>
        <w:fldChar w:fldCharType="separate"/>
      </w:r>
      <w:r>
        <w:rPr>
          <w:noProof/>
        </w:rPr>
        <w:t>239</w:t>
      </w:r>
      <w:r>
        <w:rPr>
          <w:noProof/>
        </w:rPr>
        <w:fldChar w:fldCharType="end"/>
      </w:r>
    </w:p>
    <w:p w14:paraId="5D8440F3" w14:textId="5E5FFFA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55: Contraindicated Observation (V2) Example - Not contraindicated</w:t>
      </w:r>
      <w:r>
        <w:rPr>
          <w:noProof/>
        </w:rPr>
        <w:tab/>
      </w:r>
      <w:r>
        <w:rPr>
          <w:noProof/>
        </w:rPr>
        <w:fldChar w:fldCharType="begin"/>
      </w:r>
      <w:r>
        <w:rPr>
          <w:noProof/>
        </w:rPr>
        <w:instrText xml:space="preserve"> PAGEREF _Toc491882333 \h </w:instrText>
      </w:r>
      <w:r>
        <w:rPr>
          <w:noProof/>
        </w:rPr>
      </w:r>
      <w:r>
        <w:rPr>
          <w:noProof/>
        </w:rPr>
        <w:fldChar w:fldCharType="separate"/>
      </w:r>
      <w:r>
        <w:rPr>
          <w:noProof/>
        </w:rPr>
        <w:t>239</w:t>
      </w:r>
      <w:r>
        <w:rPr>
          <w:noProof/>
        </w:rPr>
        <w:fldChar w:fldCharType="end"/>
      </w:r>
    </w:p>
    <w:p w14:paraId="35BCA443" w14:textId="7A39EFA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56: Contraindication Type Observation Example</w:t>
      </w:r>
      <w:r>
        <w:rPr>
          <w:noProof/>
        </w:rPr>
        <w:tab/>
      </w:r>
      <w:r>
        <w:rPr>
          <w:noProof/>
        </w:rPr>
        <w:fldChar w:fldCharType="begin"/>
      </w:r>
      <w:r>
        <w:rPr>
          <w:noProof/>
        </w:rPr>
        <w:instrText xml:space="preserve"> PAGEREF _Toc491882334 \h </w:instrText>
      </w:r>
      <w:r>
        <w:rPr>
          <w:noProof/>
        </w:rPr>
      </w:r>
      <w:r>
        <w:rPr>
          <w:noProof/>
        </w:rPr>
        <w:fldChar w:fldCharType="separate"/>
      </w:r>
      <w:r>
        <w:rPr>
          <w:noProof/>
        </w:rPr>
        <w:t>242</w:t>
      </w:r>
      <w:r>
        <w:rPr>
          <w:noProof/>
        </w:rPr>
        <w:fldChar w:fldCharType="end"/>
      </w:r>
    </w:p>
    <w:p w14:paraId="20F66D17" w14:textId="3223392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57: Criteria of Diagnosis Organizer Example</w:t>
      </w:r>
      <w:r>
        <w:rPr>
          <w:noProof/>
        </w:rPr>
        <w:tab/>
      </w:r>
      <w:r>
        <w:rPr>
          <w:noProof/>
        </w:rPr>
        <w:fldChar w:fldCharType="begin"/>
      </w:r>
      <w:r>
        <w:rPr>
          <w:noProof/>
        </w:rPr>
        <w:instrText xml:space="preserve"> PAGEREF _Toc491882335 \h </w:instrText>
      </w:r>
      <w:r>
        <w:rPr>
          <w:noProof/>
        </w:rPr>
      </w:r>
      <w:r>
        <w:rPr>
          <w:noProof/>
        </w:rPr>
        <w:fldChar w:fldCharType="separate"/>
      </w:r>
      <w:r>
        <w:rPr>
          <w:noProof/>
        </w:rPr>
        <w:t>244</w:t>
      </w:r>
      <w:r>
        <w:rPr>
          <w:noProof/>
        </w:rPr>
        <w:fldChar w:fldCharType="end"/>
      </w:r>
    </w:p>
    <w:p w14:paraId="28C3E186" w14:textId="21E3BA4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58: Criterion of Diagnosis Observation Examples</w:t>
      </w:r>
      <w:r>
        <w:rPr>
          <w:noProof/>
        </w:rPr>
        <w:tab/>
      </w:r>
      <w:r>
        <w:rPr>
          <w:noProof/>
        </w:rPr>
        <w:fldChar w:fldCharType="begin"/>
      </w:r>
      <w:r>
        <w:rPr>
          <w:noProof/>
        </w:rPr>
        <w:instrText xml:space="preserve"> PAGEREF _Toc491882336 \h </w:instrText>
      </w:r>
      <w:r>
        <w:rPr>
          <w:noProof/>
        </w:rPr>
      </w:r>
      <w:r>
        <w:rPr>
          <w:noProof/>
        </w:rPr>
        <w:fldChar w:fldCharType="separate"/>
      </w:r>
      <w:r>
        <w:rPr>
          <w:noProof/>
        </w:rPr>
        <w:t>248</w:t>
      </w:r>
      <w:r>
        <w:rPr>
          <w:noProof/>
        </w:rPr>
        <w:fldChar w:fldCharType="end"/>
      </w:r>
    </w:p>
    <w:p w14:paraId="7DAFA72B" w14:textId="0F46C5C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59: Death Observation Example</w:t>
      </w:r>
      <w:r>
        <w:rPr>
          <w:noProof/>
        </w:rPr>
        <w:tab/>
      </w:r>
      <w:r>
        <w:rPr>
          <w:noProof/>
        </w:rPr>
        <w:fldChar w:fldCharType="begin"/>
      </w:r>
      <w:r>
        <w:rPr>
          <w:noProof/>
        </w:rPr>
        <w:instrText xml:space="preserve"> PAGEREF _Toc491882337 \h </w:instrText>
      </w:r>
      <w:r>
        <w:rPr>
          <w:noProof/>
        </w:rPr>
      </w:r>
      <w:r>
        <w:rPr>
          <w:noProof/>
        </w:rPr>
        <w:fldChar w:fldCharType="separate"/>
      </w:r>
      <w:r>
        <w:rPr>
          <w:noProof/>
        </w:rPr>
        <w:t>252</w:t>
      </w:r>
      <w:r>
        <w:rPr>
          <w:noProof/>
        </w:rPr>
        <w:fldChar w:fldCharType="end"/>
      </w:r>
    </w:p>
    <w:p w14:paraId="56AD267D" w14:textId="11A23C2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60: Death Observation in an EOID Report Example</w:t>
      </w:r>
      <w:r>
        <w:rPr>
          <w:noProof/>
        </w:rPr>
        <w:tab/>
      </w:r>
      <w:r>
        <w:rPr>
          <w:noProof/>
        </w:rPr>
        <w:fldChar w:fldCharType="begin"/>
      </w:r>
      <w:r>
        <w:rPr>
          <w:noProof/>
        </w:rPr>
        <w:instrText xml:space="preserve"> PAGEREF _Toc491882338 \h </w:instrText>
      </w:r>
      <w:r>
        <w:rPr>
          <w:noProof/>
        </w:rPr>
      </w:r>
      <w:r>
        <w:rPr>
          <w:noProof/>
        </w:rPr>
        <w:fldChar w:fldCharType="separate"/>
      </w:r>
      <w:r>
        <w:rPr>
          <w:noProof/>
        </w:rPr>
        <w:t>255</w:t>
      </w:r>
      <w:r>
        <w:rPr>
          <w:noProof/>
        </w:rPr>
        <w:fldChar w:fldCharType="end"/>
      </w:r>
    </w:p>
    <w:p w14:paraId="4BAA6BA4" w14:textId="0D3F47C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61: Device Insertion Time and Location Procedure Example</w:t>
      </w:r>
      <w:r>
        <w:rPr>
          <w:noProof/>
        </w:rPr>
        <w:tab/>
      </w:r>
      <w:r>
        <w:rPr>
          <w:noProof/>
        </w:rPr>
        <w:fldChar w:fldCharType="begin"/>
      </w:r>
      <w:r>
        <w:rPr>
          <w:noProof/>
        </w:rPr>
        <w:instrText xml:space="preserve"> PAGEREF _Toc491882339 \h </w:instrText>
      </w:r>
      <w:r>
        <w:rPr>
          <w:noProof/>
        </w:rPr>
      </w:r>
      <w:r>
        <w:rPr>
          <w:noProof/>
        </w:rPr>
        <w:fldChar w:fldCharType="separate"/>
      </w:r>
      <w:r>
        <w:rPr>
          <w:noProof/>
        </w:rPr>
        <w:t>258</w:t>
      </w:r>
      <w:r>
        <w:rPr>
          <w:noProof/>
        </w:rPr>
        <w:fldChar w:fldCharType="end"/>
      </w:r>
    </w:p>
    <w:p w14:paraId="63F0516F" w14:textId="610381C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62: Diabetes Mellitus Observation Example</w:t>
      </w:r>
      <w:r>
        <w:rPr>
          <w:noProof/>
        </w:rPr>
        <w:tab/>
      </w:r>
      <w:r>
        <w:rPr>
          <w:noProof/>
        </w:rPr>
        <w:fldChar w:fldCharType="begin"/>
      </w:r>
      <w:r>
        <w:rPr>
          <w:noProof/>
        </w:rPr>
        <w:instrText xml:space="preserve"> PAGEREF _Toc491882340 \h </w:instrText>
      </w:r>
      <w:r>
        <w:rPr>
          <w:noProof/>
        </w:rPr>
      </w:r>
      <w:r>
        <w:rPr>
          <w:noProof/>
        </w:rPr>
        <w:fldChar w:fldCharType="separate"/>
      </w:r>
      <w:r>
        <w:rPr>
          <w:noProof/>
        </w:rPr>
        <w:t>260</w:t>
      </w:r>
      <w:r>
        <w:rPr>
          <w:noProof/>
        </w:rPr>
        <w:fldChar w:fldCharType="end"/>
      </w:r>
    </w:p>
    <w:p w14:paraId="15710DE2" w14:textId="6CE3445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63: Dialysis Clinic Admission Clinical Statement Example</w:t>
      </w:r>
      <w:r>
        <w:rPr>
          <w:noProof/>
        </w:rPr>
        <w:tab/>
      </w:r>
      <w:r>
        <w:rPr>
          <w:noProof/>
        </w:rPr>
        <w:fldChar w:fldCharType="begin"/>
      </w:r>
      <w:r>
        <w:rPr>
          <w:noProof/>
        </w:rPr>
        <w:instrText xml:space="preserve"> PAGEREF _Toc491882341 \h </w:instrText>
      </w:r>
      <w:r>
        <w:rPr>
          <w:noProof/>
        </w:rPr>
      </w:r>
      <w:r>
        <w:rPr>
          <w:noProof/>
        </w:rPr>
        <w:fldChar w:fldCharType="separate"/>
      </w:r>
      <w:r>
        <w:rPr>
          <w:noProof/>
        </w:rPr>
        <w:t>263</w:t>
      </w:r>
      <w:r>
        <w:rPr>
          <w:noProof/>
        </w:rPr>
        <w:fldChar w:fldCharType="end"/>
      </w:r>
    </w:p>
    <w:p w14:paraId="2D2E4290" w14:textId="6531532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64: Dialysis Patient Observation Example</w:t>
      </w:r>
      <w:r>
        <w:rPr>
          <w:noProof/>
        </w:rPr>
        <w:tab/>
      </w:r>
      <w:r>
        <w:rPr>
          <w:noProof/>
        </w:rPr>
        <w:fldChar w:fldCharType="begin"/>
      </w:r>
      <w:r>
        <w:rPr>
          <w:noProof/>
        </w:rPr>
        <w:instrText xml:space="preserve"> PAGEREF _Toc491882342 \h </w:instrText>
      </w:r>
      <w:r>
        <w:rPr>
          <w:noProof/>
        </w:rPr>
      </w:r>
      <w:r>
        <w:rPr>
          <w:noProof/>
        </w:rPr>
        <w:fldChar w:fldCharType="separate"/>
      </w:r>
      <w:r>
        <w:rPr>
          <w:noProof/>
        </w:rPr>
        <w:t>267</w:t>
      </w:r>
      <w:r>
        <w:rPr>
          <w:noProof/>
        </w:rPr>
        <w:fldChar w:fldCharType="end"/>
      </w:r>
    </w:p>
    <w:p w14:paraId="62BC4F46" w14:textId="2706870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65: Dialyzer Reused Observation Example</w:t>
      </w:r>
      <w:r>
        <w:rPr>
          <w:noProof/>
        </w:rPr>
        <w:tab/>
      </w:r>
      <w:r>
        <w:rPr>
          <w:noProof/>
        </w:rPr>
        <w:fldChar w:fldCharType="begin"/>
      </w:r>
      <w:r>
        <w:rPr>
          <w:noProof/>
        </w:rPr>
        <w:instrText xml:space="preserve"> PAGEREF _Toc491882343 \h </w:instrText>
      </w:r>
      <w:r>
        <w:rPr>
          <w:noProof/>
        </w:rPr>
      </w:r>
      <w:r>
        <w:rPr>
          <w:noProof/>
        </w:rPr>
        <w:fldChar w:fldCharType="separate"/>
      </w:r>
      <w:r>
        <w:rPr>
          <w:noProof/>
        </w:rPr>
        <w:t>269</w:t>
      </w:r>
      <w:r>
        <w:rPr>
          <w:noProof/>
        </w:rPr>
        <w:fldChar w:fldCharType="end"/>
      </w:r>
    </w:p>
    <w:p w14:paraId="6D3A1CC6" w14:textId="7CE83B1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66: Drug-Susceptibility Test Observation Example</w:t>
      </w:r>
      <w:r>
        <w:rPr>
          <w:noProof/>
        </w:rPr>
        <w:tab/>
      </w:r>
      <w:r>
        <w:rPr>
          <w:noProof/>
        </w:rPr>
        <w:fldChar w:fldCharType="begin"/>
      </w:r>
      <w:r>
        <w:rPr>
          <w:noProof/>
        </w:rPr>
        <w:instrText xml:space="preserve"> PAGEREF _Toc491882344 \h </w:instrText>
      </w:r>
      <w:r>
        <w:rPr>
          <w:noProof/>
        </w:rPr>
      </w:r>
      <w:r>
        <w:rPr>
          <w:noProof/>
        </w:rPr>
        <w:fldChar w:fldCharType="separate"/>
      </w:r>
      <w:r>
        <w:rPr>
          <w:noProof/>
        </w:rPr>
        <w:t>271</w:t>
      </w:r>
      <w:r>
        <w:rPr>
          <w:noProof/>
        </w:rPr>
        <w:fldChar w:fldCharType="end"/>
      </w:r>
    </w:p>
    <w:p w14:paraId="696ECACB" w14:textId="1ACBB36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67: Duration of Labor Observation Example</w:t>
      </w:r>
      <w:r>
        <w:rPr>
          <w:noProof/>
        </w:rPr>
        <w:tab/>
      </w:r>
      <w:r>
        <w:rPr>
          <w:noProof/>
        </w:rPr>
        <w:fldChar w:fldCharType="begin"/>
      </w:r>
      <w:r>
        <w:rPr>
          <w:noProof/>
        </w:rPr>
        <w:instrText xml:space="preserve"> PAGEREF _Toc491882345 \h </w:instrText>
      </w:r>
      <w:r>
        <w:rPr>
          <w:noProof/>
        </w:rPr>
      </w:r>
      <w:r>
        <w:rPr>
          <w:noProof/>
        </w:rPr>
        <w:fldChar w:fldCharType="separate"/>
      </w:r>
      <w:r>
        <w:rPr>
          <w:noProof/>
        </w:rPr>
        <w:t>273</w:t>
      </w:r>
      <w:r>
        <w:rPr>
          <w:noProof/>
        </w:rPr>
        <w:fldChar w:fldCharType="end"/>
      </w:r>
    </w:p>
    <w:p w14:paraId="5A66B91E" w14:textId="05D979C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68: Endoscope Used Clinical Statement Example</w:t>
      </w:r>
      <w:r>
        <w:rPr>
          <w:noProof/>
        </w:rPr>
        <w:tab/>
      </w:r>
      <w:r>
        <w:rPr>
          <w:noProof/>
        </w:rPr>
        <w:fldChar w:fldCharType="begin"/>
      </w:r>
      <w:r>
        <w:rPr>
          <w:noProof/>
        </w:rPr>
        <w:instrText xml:space="preserve"> PAGEREF _Toc491882346 \h </w:instrText>
      </w:r>
      <w:r>
        <w:rPr>
          <w:noProof/>
        </w:rPr>
      </w:r>
      <w:r>
        <w:rPr>
          <w:noProof/>
        </w:rPr>
        <w:fldChar w:fldCharType="separate"/>
      </w:r>
      <w:r>
        <w:rPr>
          <w:noProof/>
        </w:rPr>
        <w:t>275</w:t>
      </w:r>
      <w:r>
        <w:rPr>
          <w:noProof/>
        </w:rPr>
        <w:fldChar w:fldCharType="end"/>
      </w:r>
    </w:p>
    <w:p w14:paraId="31D898E7" w14:textId="5A8D707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69: Facility Transfuses Blood Products Treated with Pathogen Reduction Technology Observation (V2) Example</w:t>
      </w:r>
      <w:r>
        <w:rPr>
          <w:noProof/>
        </w:rPr>
        <w:tab/>
      </w:r>
      <w:r>
        <w:rPr>
          <w:noProof/>
        </w:rPr>
        <w:fldChar w:fldCharType="begin"/>
      </w:r>
      <w:r>
        <w:rPr>
          <w:noProof/>
        </w:rPr>
        <w:instrText xml:space="preserve"> PAGEREF _Toc491882347 \h </w:instrText>
      </w:r>
      <w:r>
        <w:rPr>
          <w:noProof/>
        </w:rPr>
      </w:r>
      <w:r>
        <w:rPr>
          <w:noProof/>
        </w:rPr>
        <w:fldChar w:fldCharType="separate"/>
      </w:r>
      <w:r>
        <w:rPr>
          <w:noProof/>
        </w:rPr>
        <w:t>277</w:t>
      </w:r>
      <w:r>
        <w:rPr>
          <w:noProof/>
        </w:rPr>
        <w:fldChar w:fldCharType="end"/>
      </w:r>
    </w:p>
    <w:p w14:paraId="5D6EAA10" w14:textId="4B7BD0C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70: Findings Organizer Example</w:t>
      </w:r>
      <w:r>
        <w:rPr>
          <w:noProof/>
        </w:rPr>
        <w:tab/>
      </w:r>
      <w:r>
        <w:rPr>
          <w:noProof/>
        </w:rPr>
        <w:fldChar w:fldCharType="begin"/>
      </w:r>
      <w:r>
        <w:rPr>
          <w:noProof/>
        </w:rPr>
        <w:instrText xml:space="preserve"> PAGEREF _Toc491882348 \h </w:instrText>
      </w:r>
      <w:r>
        <w:rPr>
          <w:noProof/>
        </w:rPr>
      </w:r>
      <w:r>
        <w:rPr>
          <w:noProof/>
        </w:rPr>
        <w:fldChar w:fldCharType="separate"/>
      </w:r>
      <w:r>
        <w:rPr>
          <w:noProof/>
        </w:rPr>
        <w:t>280</w:t>
      </w:r>
      <w:r>
        <w:rPr>
          <w:noProof/>
        </w:rPr>
        <w:fldChar w:fldCharType="end"/>
      </w:r>
    </w:p>
    <w:p w14:paraId="797F00F9" w14:textId="27E589D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71: Guidewire Used Clinical Statement Example</w:t>
      </w:r>
      <w:r>
        <w:rPr>
          <w:noProof/>
        </w:rPr>
        <w:tab/>
      </w:r>
      <w:r>
        <w:rPr>
          <w:noProof/>
        </w:rPr>
        <w:fldChar w:fldCharType="begin"/>
      </w:r>
      <w:r>
        <w:rPr>
          <w:noProof/>
        </w:rPr>
        <w:instrText xml:space="preserve"> PAGEREF _Toc491882349 \h </w:instrText>
      </w:r>
      <w:r>
        <w:rPr>
          <w:noProof/>
        </w:rPr>
      </w:r>
      <w:r>
        <w:rPr>
          <w:noProof/>
        </w:rPr>
        <w:fldChar w:fldCharType="separate"/>
      </w:r>
      <w:r>
        <w:rPr>
          <w:noProof/>
        </w:rPr>
        <w:t>283</w:t>
      </w:r>
      <w:r>
        <w:rPr>
          <w:noProof/>
        </w:rPr>
        <w:fldChar w:fldCharType="end"/>
      </w:r>
    </w:p>
    <w:p w14:paraId="18555682" w14:textId="56BC52F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72: Hand Hygiene Performed Clinical Statement Example</w:t>
      </w:r>
      <w:r>
        <w:rPr>
          <w:noProof/>
        </w:rPr>
        <w:tab/>
      </w:r>
      <w:r>
        <w:rPr>
          <w:noProof/>
        </w:rPr>
        <w:fldChar w:fldCharType="begin"/>
      </w:r>
      <w:r>
        <w:rPr>
          <w:noProof/>
        </w:rPr>
        <w:instrText xml:space="preserve"> PAGEREF _Toc491882350 \h </w:instrText>
      </w:r>
      <w:r>
        <w:rPr>
          <w:noProof/>
        </w:rPr>
      </w:r>
      <w:r>
        <w:rPr>
          <w:noProof/>
        </w:rPr>
        <w:fldChar w:fldCharType="separate"/>
      </w:r>
      <w:r>
        <w:rPr>
          <w:noProof/>
        </w:rPr>
        <w:t>285</w:t>
      </w:r>
      <w:r>
        <w:rPr>
          <w:noProof/>
        </w:rPr>
        <w:fldChar w:fldCharType="end"/>
      </w:r>
    </w:p>
    <w:p w14:paraId="1CE46B0E" w14:textId="213FBC7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73: Height Observation Example</w:t>
      </w:r>
      <w:r>
        <w:rPr>
          <w:noProof/>
        </w:rPr>
        <w:tab/>
      </w:r>
      <w:r>
        <w:rPr>
          <w:noProof/>
        </w:rPr>
        <w:fldChar w:fldCharType="begin"/>
      </w:r>
      <w:r>
        <w:rPr>
          <w:noProof/>
        </w:rPr>
        <w:instrText xml:space="preserve"> PAGEREF _Toc491882351 \h </w:instrText>
      </w:r>
      <w:r>
        <w:rPr>
          <w:noProof/>
        </w:rPr>
      </w:r>
      <w:r>
        <w:rPr>
          <w:noProof/>
        </w:rPr>
        <w:fldChar w:fldCharType="separate"/>
      </w:r>
      <w:r>
        <w:rPr>
          <w:noProof/>
        </w:rPr>
        <w:t>288</w:t>
      </w:r>
      <w:r>
        <w:rPr>
          <w:noProof/>
        </w:rPr>
        <w:fldChar w:fldCharType="end"/>
      </w:r>
    </w:p>
    <w:p w14:paraId="01EBC9E9" w14:textId="52A556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74: History of Object Presence Observation Example</w:t>
      </w:r>
      <w:r>
        <w:rPr>
          <w:noProof/>
        </w:rPr>
        <w:tab/>
      </w:r>
      <w:r>
        <w:rPr>
          <w:noProof/>
        </w:rPr>
        <w:fldChar w:fldCharType="begin"/>
      </w:r>
      <w:r>
        <w:rPr>
          <w:noProof/>
        </w:rPr>
        <w:instrText xml:space="preserve"> PAGEREF _Toc491882352 \h </w:instrText>
      </w:r>
      <w:r>
        <w:rPr>
          <w:noProof/>
        </w:rPr>
      </w:r>
      <w:r>
        <w:rPr>
          <w:noProof/>
        </w:rPr>
        <w:fldChar w:fldCharType="separate"/>
      </w:r>
      <w:r>
        <w:rPr>
          <w:noProof/>
        </w:rPr>
        <w:t>290</w:t>
      </w:r>
      <w:r>
        <w:rPr>
          <w:noProof/>
        </w:rPr>
        <w:fldChar w:fldCharType="end"/>
      </w:r>
    </w:p>
    <w:p w14:paraId="4DADB09B" w14:textId="62F9B04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75: Hospital Admission Clinical Statement Example</w:t>
      </w:r>
      <w:r>
        <w:rPr>
          <w:noProof/>
        </w:rPr>
        <w:tab/>
      </w:r>
      <w:r>
        <w:rPr>
          <w:noProof/>
        </w:rPr>
        <w:fldChar w:fldCharType="begin"/>
      </w:r>
      <w:r>
        <w:rPr>
          <w:noProof/>
        </w:rPr>
        <w:instrText xml:space="preserve"> PAGEREF _Toc491882353 \h </w:instrText>
      </w:r>
      <w:r>
        <w:rPr>
          <w:noProof/>
        </w:rPr>
      </w:r>
      <w:r>
        <w:rPr>
          <w:noProof/>
        </w:rPr>
        <w:fldChar w:fldCharType="separate"/>
      </w:r>
      <w:r>
        <w:rPr>
          <w:noProof/>
        </w:rPr>
        <w:t>292</w:t>
      </w:r>
      <w:r>
        <w:rPr>
          <w:noProof/>
        </w:rPr>
        <w:fldChar w:fldCharType="end"/>
      </w:r>
    </w:p>
    <w:p w14:paraId="1B5D16A9" w14:textId="66513EB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76: Imputability Observation Example</w:t>
      </w:r>
      <w:r>
        <w:rPr>
          <w:noProof/>
        </w:rPr>
        <w:tab/>
      </w:r>
      <w:r>
        <w:rPr>
          <w:noProof/>
        </w:rPr>
        <w:fldChar w:fldCharType="begin"/>
      </w:r>
      <w:r>
        <w:rPr>
          <w:noProof/>
        </w:rPr>
        <w:instrText xml:space="preserve"> PAGEREF _Toc491882354 \h </w:instrText>
      </w:r>
      <w:r>
        <w:rPr>
          <w:noProof/>
        </w:rPr>
      </w:r>
      <w:r>
        <w:rPr>
          <w:noProof/>
        </w:rPr>
        <w:fldChar w:fldCharType="separate"/>
      </w:r>
      <w:r>
        <w:rPr>
          <w:noProof/>
        </w:rPr>
        <w:t>294</w:t>
      </w:r>
      <w:r>
        <w:rPr>
          <w:noProof/>
        </w:rPr>
        <w:fldChar w:fldCharType="end"/>
      </w:r>
    </w:p>
    <w:p w14:paraId="5D3B0E89" w14:textId="2758B04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77: Infection Condition Observation Example</w:t>
      </w:r>
      <w:r>
        <w:rPr>
          <w:noProof/>
        </w:rPr>
        <w:tab/>
      </w:r>
      <w:r>
        <w:rPr>
          <w:noProof/>
        </w:rPr>
        <w:fldChar w:fldCharType="begin"/>
      </w:r>
      <w:r>
        <w:rPr>
          <w:noProof/>
        </w:rPr>
        <w:instrText xml:space="preserve"> PAGEREF _Toc491882355 \h </w:instrText>
      </w:r>
      <w:r>
        <w:rPr>
          <w:noProof/>
        </w:rPr>
      </w:r>
      <w:r>
        <w:rPr>
          <w:noProof/>
        </w:rPr>
        <w:fldChar w:fldCharType="separate"/>
      </w:r>
      <w:r>
        <w:rPr>
          <w:noProof/>
        </w:rPr>
        <w:t>298</w:t>
      </w:r>
      <w:r>
        <w:rPr>
          <w:noProof/>
        </w:rPr>
        <w:fldChar w:fldCharType="end"/>
      </w:r>
    </w:p>
    <w:p w14:paraId="3DA98000" w14:textId="125157D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78: Infection Contributed to Death Observation Example</w:t>
      </w:r>
      <w:r>
        <w:rPr>
          <w:noProof/>
        </w:rPr>
        <w:tab/>
      </w:r>
      <w:r>
        <w:rPr>
          <w:noProof/>
        </w:rPr>
        <w:fldChar w:fldCharType="begin"/>
      </w:r>
      <w:r>
        <w:rPr>
          <w:noProof/>
        </w:rPr>
        <w:instrText xml:space="preserve"> PAGEREF _Toc491882356 \h </w:instrText>
      </w:r>
      <w:r>
        <w:rPr>
          <w:noProof/>
        </w:rPr>
      </w:r>
      <w:r>
        <w:rPr>
          <w:noProof/>
        </w:rPr>
        <w:fldChar w:fldCharType="separate"/>
      </w:r>
      <w:r>
        <w:rPr>
          <w:noProof/>
        </w:rPr>
        <w:t>300</w:t>
      </w:r>
      <w:r>
        <w:rPr>
          <w:noProof/>
        </w:rPr>
        <w:fldChar w:fldCharType="end"/>
      </w:r>
    </w:p>
    <w:p w14:paraId="2AA05EDC" w14:textId="7C756B9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79: Infection First Reported Source Observation Example</w:t>
      </w:r>
      <w:r>
        <w:rPr>
          <w:noProof/>
        </w:rPr>
        <w:tab/>
      </w:r>
      <w:r>
        <w:rPr>
          <w:noProof/>
        </w:rPr>
        <w:fldChar w:fldCharType="begin"/>
      </w:r>
      <w:r>
        <w:rPr>
          <w:noProof/>
        </w:rPr>
        <w:instrText xml:space="preserve"> PAGEREF _Toc491882357 \h </w:instrText>
      </w:r>
      <w:r>
        <w:rPr>
          <w:noProof/>
        </w:rPr>
      </w:r>
      <w:r>
        <w:rPr>
          <w:noProof/>
        </w:rPr>
        <w:fldChar w:fldCharType="separate"/>
      </w:r>
      <w:r>
        <w:rPr>
          <w:noProof/>
        </w:rPr>
        <w:t>302</w:t>
      </w:r>
      <w:r>
        <w:rPr>
          <w:noProof/>
        </w:rPr>
        <w:fldChar w:fldCharType="end"/>
      </w:r>
    </w:p>
    <w:p w14:paraId="6563F61C" w14:textId="735BF39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80: Infection Indicator Organizer (V4) Example</w:t>
      </w:r>
      <w:r>
        <w:rPr>
          <w:noProof/>
        </w:rPr>
        <w:tab/>
      </w:r>
      <w:r>
        <w:rPr>
          <w:noProof/>
        </w:rPr>
        <w:fldChar w:fldCharType="begin"/>
      </w:r>
      <w:r>
        <w:rPr>
          <w:noProof/>
        </w:rPr>
        <w:instrText xml:space="preserve"> PAGEREF _Toc491882358 \h </w:instrText>
      </w:r>
      <w:r>
        <w:rPr>
          <w:noProof/>
        </w:rPr>
      </w:r>
      <w:r>
        <w:rPr>
          <w:noProof/>
        </w:rPr>
        <w:fldChar w:fldCharType="separate"/>
      </w:r>
      <w:r>
        <w:rPr>
          <w:noProof/>
        </w:rPr>
        <w:t>306</w:t>
      </w:r>
      <w:r>
        <w:rPr>
          <w:noProof/>
        </w:rPr>
        <w:fldChar w:fldCharType="end"/>
      </w:r>
    </w:p>
    <w:p w14:paraId="46E5885B" w14:textId="36B8D6C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81: Infection Present at Time of Surgery Observation Example</w:t>
      </w:r>
      <w:r>
        <w:rPr>
          <w:noProof/>
        </w:rPr>
        <w:tab/>
      </w:r>
      <w:r>
        <w:rPr>
          <w:noProof/>
        </w:rPr>
        <w:fldChar w:fldCharType="begin"/>
      </w:r>
      <w:r>
        <w:rPr>
          <w:noProof/>
        </w:rPr>
        <w:instrText xml:space="preserve"> PAGEREF _Toc491882359 \h </w:instrText>
      </w:r>
      <w:r>
        <w:rPr>
          <w:noProof/>
        </w:rPr>
      </w:r>
      <w:r>
        <w:rPr>
          <w:noProof/>
        </w:rPr>
        <w:fldChar w:fldCharType="separate"/>
      </w:r>
      <w:r>
        <w:rPr>
          <w:noProof/>
        </w:rPr>
        <w:t>310</w:t>
      </w:r>
      <w:r>
        <w:rPr>
          <w:noProof/>
        </w:rPr>
        <w:fldChar w:fldCharType="end"/>
      </w:r>
    </w:p>
    <w:p w14:paraId="6EACF262" w14:textId="7AB0C7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82: Infection Risk Factors Measurement Observation Example</w:t>
      </w:r>
      <w:r>
        <w:rPr>
          <w:noProof/>
        </w:rPr>
        <w:tab/>
      </w:r>
      <w:r>
        <w:rPr>
          <w:noProof/>
        </w:rPr>
        <w:fldChar w:fldCharType="begin"/>
      </w:r>
      <w:r>
        <w:rPr>
          <w:noProof/>
        </w:rPr>
        <w:instrText xml:space="preserve"> PAGEREF _Toc491882360 \h </w:instrText>
      </w:r>
      <w:r>
        <w:rPr>
          <w:noProof/>
        </w:rPr>
      </w:r>
      <w:r>
        <w:rPr>
          <w:noProof/>
        </w:rPr>
        <w:fldChar w:fldCharType="separate"/>
      </w:r>
      <w:r>
        <w:rPr>
          <w:noProof/>
        </w:rPr>
        <w:t>312</w:t>
      </w:r>
      <w:r>
        <w:rPr>
          <w:noProof/>
        </w:rPr>
        <w:fldChar w:fldCharType="end"/>
      </w:r>
    </w:p>
    <w:p w14:paraId="7BDB85F2" w14:textId="323504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83: Infection Risk Factors Observation Example</w:t>
      </w:r>
      <w:r>
        <w:rPr>
          <w:noProof/>
        </w:rPr>
        <w:tab/>
      </w:r>
      <w:r>
        <w:rPr>
          <w:noProof/>
        </w:rPr>
        <w:fldChar w:fldCharType="begin"/>
      </w:r>
      <w:r>
        <w:rPr>
          <w:noProof/>
        </w:rPr>
        <w:instrText xml:space="preserve"> PAGEREF _Toc491882361 \h </w:instrText>
      </w:r>
      <w:r>
        <w:rPr>
          <w:noProof/>
        </w:rPr>
      </w:r>
      <w:r>
        <w:rPr>
          <w:noProof/>
        </w:rPr>
        <w:fldChar w:fldCharType="separate"/>
      </w:r>
      <w:r>
        <w:rPr>
          <w:noProof/>
        </w:rPr>
        <w:t>316</w:t>
      </w:r>
      <w:r>
        <w:rPr>
          <w:noProof/>
        </w:rPr>
        <w:fldChar w:fldCharType="end"/>
      </w:r>
    </w:p>
    <w:p w14:paraId="2FAE87EE" w14:textId="5802E35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84: Infection-Type Observation Example</w:t>
      </w:r>
      <w:r>
        <w:rPr>
          <w:noProof/>
        </w:rPr>
        <w:tab/>
      </w:r>
      <w:r>
        <w:rPr>
          <w:noProof/>
        </w:rPr>
        <w:fldChar w:fldCharType="begin"/>
      </w:r>
      <w:r>
        <w:rPr>
          <w:noProof/>
        </w:rPr>
        <w:instrText xml:space="preserve"> PAGEREF _Toc491882362 \h </w:instrText>
      </w:r>
      <w:r>
        <w:rPr>
          <w:noProof/>
        </w:rPr>
      </w:r>
      <w:r>
        <w:rPr>
          <w:noProof/>
        </w:rPr>
        <w:fldChar w:fldCharType="separate"/>
      </w:r>
      <w:r>
        <w:rPr>
          <w:noProof/>
        </w:rPr>
        <w:t>322</w:t>
      </w:r>
      <w:r>
        <w:rPr>
          <w:noProof/>
        </w:rPr>
        <w:fldChar w:fldCharType="end"/>
      </w:r>
    </w:p>
    <w:p w14:paraId="55A18868" w14:textId="198729A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85: ISBT Product Code Summary Observation Example</w:t>
      </w:r>
      <w:r>
        <w:rPr>
          <w:noProof/>
        </w:rPr>
        <w:tab/>
      </w:r>
      <w:r>
        <w:rPr>
          <w:noProof/>
        </w:rPr>
        <w:fldChar w:fldCharType="begin"/>
      </w:r>
      <w:r>
        <w:rPr>
          <w:noProof/>
        </w:rPr>
        <w:instrText xml:space="preserve"> PAGEREF _Toc491882363 \h </w:instrText>
      </w:r>
      <w:r>
        <w:rPr>
          <w:noProof/>
        </w:rPr>
      </w:r>
      <w:r>
        <w:rPr>
          <w:noProof/>
        </w:rPr>
        <w:fldChar w:fldCharType="separate"/>
      </w:r>
      <w:r>
        <w:rPr>
          <w:noProof/>
        </w:rPr>
        <w:t>328</w:t>
      </w:r>
      <w:r>
        <w:rPr>
          <w:noProof/>
        </w:rPr>
        <w:fldChar w:fldCharType="end"/>
      </w:r>
    </w:p>
    <w:p w14:paraId="30FADA8B" w14:textId="5C683D5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86: Isolate Susceptibility Tests Organizer (V3) Example</w:t>
      </w:r>
      <w:r>
        <w:rPr>
          <w:noProof/>
        </w:rPr>
        <w:tab/>
      </w:r>
      <w:r>
        <w:rPr>
          <w:noProof/>
        </w:rPr>
        <w:fldChar w:fldCharType="begin"/>
      </w:r>
      <w:r>
        <w:rPr>
          <w:noProof/>
        </w:rPr>
        <w:instrText xml:space="preserve"> PAGEREF _Toc491882364 \h </w:instrText>
      </w:r>
      <w:r>
        <w:rPr>
          <w:noProof/>
        </w:rPr>
      </w:r>
      <w:r>
        <w:rPr>
          <w:noProof/>
        </w:rPr>
        <w:fldChar w:fldCharType="separate"/>
      </w:r>
      <w:r>
        <w:rPr>
          <w:noProof/>
        </w:rPr>
        <w:t>332</w:t>
      </w:r>
      <w:r>
        <w:rPr>
          <w:noProof/>
        </w:rPr>
        <w:fldChar w:fldCharType="end"/>
      </w:r>
    </w:p>
    <w:p w14:paraId="229EDB64" w14:textId="64CF318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87: IV Antibiotic Start Clinical Statement (V3) Example</w:t>
      </w:r>
      <w:r>
        <w:rPr>
          <w:noProof/>
        </w:rPr>
        <w:tab/>
      </w:r>
      <w:r>
        <w:rPr>
          <w:noProof/>
        </w:rPr>
        <w:fldChar w:fldCharType="begin"/>
      </w:r>
      <w:r>
        <w:rPr>
          <w:noProof/>
        </w:rPr>
        <w:instrText xml:space="preserve"> PAGEREF _Toc491882365 \h </w:instrText>
      </w:r>
      <w:r>
        <w:rPr>
          <w:noProof/>
        </w:rPr>
      </w:r>
      <w:r>
        <w:rPr>
          <w:noProof/>
        </w:rPr>
        <w:fldChar w:fldCharType="separate"/>
      </w:r>
      <w:r>
        <w:rPr>
          <w:noProof/>
        </w:rPr>
        <w:t>337</w:t>
      </w:r>
      <w:r>
        <w:rPr>
          <w:noProof/>
        </w:rPr>
        <w:fldChar w:fldCharType="end"/>
      </w:r>
    </w:p>
    <w:p w14:paraId="43535D73" w14:textId="1718C58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88: IV Antifungal Start Clinical Statement Example</w:t>
      </w:r>
      <w:r>
        <w:rPr>
          <w:noProof/>
        </w:rPr>
        <w:tab/>
      </w:r>
      <w:r>
        <w:rPr>
          <w:noProof/>
        </w:rPr>
        <w:fldChar w:fldCharType="begin"/>
      </w:r>
      <w:r>
        <w:rPr>
          <w:noProof/>
        </w:rPr>
        <w:instrText xml:space="preserve"> PAGEREF _Toc491882366 \h </w:instrText>
      </w:r>
      <w:r>
        <w:rPr>
          <w:noProof/>
        </w:rPr>
      </w:r>
      <w:r>
        <w:rPr>
          <w:noProof/>
        </w:rPr>
        <w:fldChar w:fldCharType="separate"/>
      </w:r>
      <w:r>
        <w:rPr>
          <w:noProof/>
        </w:rPr>
        <w:t>341</w:t>
      </w:r>
      <w:r>
        <w:rPr>
          <w:noProof/>
        </w:rPr>
        <w:fldChar w:fldCharType="end"/>
      </w:r>
    </w:p>
    <w:p w14:paraId="7034E19C" w14:textId="373A0F7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89: Last Physical Overnight Location Act Example</w:t>
      </w:r>
      <w:r>
        <w:rPr>
          <w:noProof/>
        </w:rPr>
        <w:tab/>
      </w:r>
      <w:r>
        <w:rPr>
          <w:noProof/>
        </w:rPr>
        <w:fldChar w:fldCharType="begin"/>
      </w:r>
      <w:r>
        <w:rPr>
          <w:noProof/>
        </w:rPr>
        <w:instrText xml:space="preserve"> PAGEREF _Toc491882367 \h </w:instrText>
      </w:r>
      <w:r>
        <w:rPr>
          <w:noProof/>
        </w:rPr>
      </w:r>
      <w:r>
        <w:rPr>
          <w:noProof/>
        </w:rPr>
        <w:fldChar w:fldCharType="separate"/>
      </w:r>
      <w:r>
        <w:rPr>
          <w:noProof/>
        </w:rPr>
        <w:t>343</w:t>
      </w:r>
      <w:r>
        <w:rPr>
          <w:noProof/>
        </w:rPr>
        <w:fldChar w:fldCharType="end"/>
      </w:r>
    </w:p>
    <w:p w14:paraId="37C01FE6" w14:textId="4D7A0DD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90: Last Physical Overnight Location Act - Not Applicable Example</w:t>
      </w:r>
      <w:r>
        <w:rPr>
          <w:noProof/>
        </w:rPr>
        <w:tab/>
      </w:r>
      <w:r>
        <w:rPr>
          <w:noProof/>
        </w:rPr>
        <w:fldChar w:fldCharType="begin"/>
      </w:r>
      <w:r>
        <w:rPr>
          <w:noProof/>
        </w:rPr>
        <w:instrText xml:space="preserve"> PAGEREF _Toc491882368 \h </w:instrText>
      </w:r>
      <w:r>
        <w:rPr>
          <w:noProof/>
        </w:rPr>
      </w:r>
      <w:r>
        <w:rPr>
          <w:noProof/>
        </w:rPr>
        <w:fldChar w:fldCharType="separate"/>
      </w:r>
      <w:r>
        <w:rPr>
          <w:noProof/>
        </w:rPr>
        <w:t>344</w:t>
      </w:r>
      <w:r>
        <w:rPr>
          <w:noProof/>
        </w:rPr>
        <w:fldChar w:fldCharType="end"/>
      </w:r>
    </w:p>
    <w:p w14:paraId="609488B4" w14:textId="46841C0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91: Last Physical Overnight Location Encounter Example</w:t>
      </w:r>
      <w:r>
        <w:rPr>
          <w:noProof/>
        </w:rPr>
        <w:tab/>
      </w:r>
      <w:r>
        <w:rPr>
          <w:noProof/>
        </w:rPr>
        <w:fldChar w:fldCharType="begin"/>
      </w:r>
      <w:r>
        <w:rPr>
          <w:noProof/>
        </w:rPr>
        <w:instrText xml:space="preserve"> PAGEREF _Toc491882369 \h </w:instrText>
      </w:r>
      <w:r>
        <w:rPr>
          <w:noProof/>
        </w:rPr>
      </w:r>
      <w:r>
        <w:rPr>
          <w:noProof/>
        </w:rPr>
        <w:fldChar w:fldCharType="separate"/>
      </w:r>
      <w:r>
        <w:rPr>
          <w:noProof/>
        </w:rPr>
        <w:t>348</w:t>
      </w:r>
      <w:r>
        <w:rPr>
          <w:noProof/>
        </w:rPr>
        <w:fldChar w:fldCharType="end"/>
      </w:r>
    </w:p>
    <w:p w14:paraId="3D4D4C8A" w14:textId="0D56728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92: Last Physical Overnight Location Encounter - Unknown Example</w:t>
      </w:r>
      <w:r>
        <w:rPr>
          <w:noProof/>
        </w:rPr>
        <w:tab/>
      </w:r>
      <w:r>
        <w:rPr>
          <w:noProof/>
        </w:rPr>
        <w:fldChar w:fldCharType="begin"/>
      </w:r>
      <w:r>
        <w:rPr>
          <w:noProof/>
        </w:rPr>
        <w:instrText xml:space="preserve"> PAGEREF _Toc491882370 \h </w:instrText>
      </w:r>
      <w:r>
        <w:rPr>
          <w:noProof/>
        </w:rPr>
      </w:r>
      <w:r>
        <w:rPr>
          <w:noProof/>
        </w:rPr>
        <w:fldChar w:fldCharType="separate"/>
      </w:r>
      <w:r>
        <w:rPr>
          <w:noProof/>
        </w:rPr>
        <w:t>348</w:t>
      </w:r>
      <w:r>
        <w:rPr>
          <w:noProof/>
        </w:rPr>
        <w:fldChar w:fldCharType="end"/>
      </w:r>
    </w:p>
    <w:p w14:paraId="597E1A3B" w14:textId="1FF6914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93: Loss of Vascular Access Observation Example</w:t>
      </w:r>
      <w:r>
        <w:rPr>
          <w:noProof/>
        </w:rPr>
        <w:tab/>
      </w:r>
      <w:r>
        <w:rPr>
          <w:noProof/>
        </w:rPr>
        <w:fldChar w:fldCharType="begin"/>
      </w:r>
      <w:r>
        <w:rPr>
          <w:noProof/>
        </w:rPr>
        <w:instrText xml:space="preserve"> PAGEREF _Toc491882371 \h </w:instrText>
      </w:r>
      <w:r>
        <w:rPr>
          <w:noProof/>
        </w:rPr>
      </w:r>
      <w:r>
        <w:rPr>
          <w:noProof/>
        </w:rPr>
        <w:fldChar w:fldCharType="separate"/>
      </w:r>
      <w:r>
        <w:rPr>
          <w:noProof/>
        </w:rPr>
        <w:t>352</w:t>
      </w:r>
      <w:r>
        <w:rPr>
          <w:noProof/>
        </w:rPr>
        <w:fldChar w:fldCharType="end"/>
      </w:r>
    </w:p>
    <w:p w14:paraId="55C129F1" w14:textId="2AA1F20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94: MDRO Observation Example</w:t>
      </w:r>
      <w:r>
        <w:rPr>
          <w:noProof/>
        </w:rPr>
        <w:tab/>
      </w:r>
      <w:r>
        <w:rPr>
          <w:noProof/>
        </w:rPr>
        <w:fldChar w:fldCharType="begin"/>
      </w:r>
      <w:r>
        <w:rPr>
          <w:noProof/>
        </w:rPr>
        <w:instrText xml:space="preserve"> PAGEREF _Toc491882372 \h </w:instrText>
      </w:r>
      <w:r>
        <w:rPr>
          <w:noProof/>
        </w:rPr>
      </w:r>
      <w:r>
        <w:rPr>
          <w:noProof/>
        </w:rPr>
        <w:fldChar w:fldCharType="separate"/>
      </w:r>
      <w:r>
        <w:rPr>
          <w:noProof/>
        </w:rPr>
        <w:t>354</w:t>
      </w:r>
      <w:r>
        <w:rPr>
          <w:noProof/>
        </w:rPr>
        <w:fldChar w:fldCharType="end"/>
      </w:r>
    </w:p>
    <w:p w14:paraId="6E72DA97" w14:textId="6777D8E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95: No Hemovigilance Adverse Reactions Reported This Month Observation Example</w:t>
      </w:r>
      <w:r>
        <w:rPr>
          <w:noProof/>
        </w:rPr>
        <w:tab/>
      </w:r>
      <w:r>
        <w:rPr>
          <w:noProof/>
        </w:rPr>
        <w:fldChar w:fldCharType="begin"/>
      </w:r>
      <w:r>
        <w:rPr>
          <w:noProof/>
        </w:rPr>
        <w:instrText xml:space="preserve"> PAGEREF _Toc491882373 \h </w:instrText>
      </w:r>
      <w:r>
        <w:rPr>
          <w:noProof/>
        </w:rPr>
      </w:r>
      <w:r>
        <w:rPr>
          <w:noProof/>
        </w:rPr>
        <w:fldChar w:fldCharType="separate"/>
      </w:r>
      <w:r>
        <w:rPr>
          <w:noProof/>
        </w:rPr>
        <w:t>357</w:t>
      </w:r>
      <w:r>
        <w:rPr>
          <w:noProof/>
        </w:rPr>
        <w:fldChar w:fldCharType="end"/>
      </w:r>
    </w:p>
    <w:p w14:paraId="4738BD1B" w14:textId="60FA0AD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96: No Hemovigilance Incidents Reported This Month Observation</w:t>
      </w:r>
      <w:r>
        <w:rPr>
          <w:noProof/>
        </w:rPr>
        <w:tab/>
      </w:r>
      <w:r>
        <w:rPr>
          <w:noProof/>
        </w:rPr>
        <w:fldChar w:fldCharType="begin"/>
      </w:r>
      <w:r>
        <w:rPr>
          <w:noProof/>
        </w:rPr>
        <w:instrText xml:space="preserve"> PAGEREF _Toc491882374 \h </w:instrText>
      </w:r>
      <w:r>
        <w:rPr>
          <w:noProof/>
        </w:rPr>
      </w:r>
      <w:r>
        <w:rPr>
          <w:noProof/>
        </w:rPr>
        <w:fldChar w:fldCharType="separate"/>
      </w:r>
      <w:r>
        <w:rPr>
          <w:noProof/>
        </w:rPr>
        <w:t>360</w:t>
      </w:r>
      <w:r>
        <w:rPr>
          <w:noProof/>
        </w:rPr>
        <w:fldChar w:fldCharType="end"/>
      </w:r>
    </w:p>
    <w:p w14:paraId="66BB7E29" w14:textId="0C7D9B2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97: Occasion of HAI Detection Observation Example</w:t>
      </w:r>
      <w:r>
        <w:rPr>
          <w:noProof/>
        </w:rPr>
        <w:tab/>
      </w:r>
      <w:r>
        <w:rPr>
          <w:noProof/>
        </w:rPr>
        <w:fldChar w:fldCharType="begin"/>
      </w:r>
      <w:r>
        <w:rPr>
          <w:noProof/>
        </w:rPr>
        <w:instrText xml:space="preserve"> PAGEREF _Toc491882375 \h </w:instrText>
      </w:r>
      <w:r>
        <w:rPr>
          <w:noProof/>
        </w:rPr>
      </w:r>
      <w:r>
        <w:rPr>
          <w:noProof/>
        </w:rPr>
        <w:fldChar w:fldCharType="separate"/>
      </w:r>
      <w:r>
        <w:rPr>
          <w:noProof/>
        </w:rPr>
        <w:t>364</w:t>
      </w:r>
      <w:r>
        <w:rPr>
          <w:noProof/>
        </w:rPr>
        <w:fldChar w:fldCharType="end"/>
      </w:r>
    </w:p>
    <w:p w14:paraId="41E3E46E" w14:textId="34B7F31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98: Other Facility Discharge Act Example</w:t>
      </w:r>
      <w:r>
        <w:rPr>
          <w:noProof/>
        </w:rPr>
        <w:tab/>
      </w:r>
      <w:r>
        <w:rPr>
          <w:noProof/>
        </w:rPr>
        <w:fldChar w:fldCharType="begin"/>
      </w:r>
      <w:r>
        <w:rPr>
          <w:noProof/>
        </w:rPr>
        <w:instrText xml:space="preserve"> PAGEREF _Toc491882376 \h </w:instrText>
      </w:r>
      <w:r>
        <w:rPr>
          <w:noProof/>
        </w:rPr>
      </w:r>
      <w:r>
        <w:rPr>
          <w:noProof/>
        </w:rPr>
        <w:fldChar w:fldCharType="separate"/>
      </w:r>
      <w:r>
        <w:rPr>
          <w:noProof/>
        </w:rPr>
        <w:t>367</w:t>
      </w:r>
      <w:r>
        <w:rPr>
          <w:noProof/>
        </w:rPr>
        <w:fldChar w:fldCharType="end"/>
      </w:r>
    </w:p>
    <w:p w14:paraId="5EBF1B43" w14:textId="6C4B8C0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99: Other Facility Discharge Act - Not Applicable Example</w:t>
      </w:r>
      <w:r>
        <w:rPr>
          <w:noProof/>
        </w:rPr>
        <w:tab/>
      </w:r>
      <w:r>
        <w:rPr>
          <w:noProof/>
        </w:rPr>
        <w:fldChar w:fldCharType="begin"/>
      </w:r>
      <w:r>
        <w:rPr>
          <w:noProof/>
        </w:rPr>
        <w:instrText xml:space="preserve"> PAGEREF _Toc491882377 \h </w:instrText>
      </w:r>
      <w:r>
        <w:rPr>
          <w:noProof/>
        </w:rPr>
      </w:r>
      <w:r>
        <w:rPr>
          <w:noProof/>
        </w:rPr>
        <w:fldChar w:fldCharType="separate"/>
      </w:r>
      <w:r>
        <w:rPr>
          <w:noProof/>
        </w:rPr>
        <w:t>367</w:t>
      </w:r>
      <w:r>
        <w:rPr>
          <w:noProof/>
        </w:rPr>
        <w:fldChar w:fldCharType="end"/>
      </w:r>
    </w:p>
    <w:p w14:paraId="6485C83B" w14:textId="07DF0FD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100: Other Facility Discharge Act - Unknown Example</w:t>
      </w:r>
      <w:r>
        <w:rPr>
          <w:noProof/>
        </w:rPr>
        <w:tab/>
      </w:r>
      <w:r>
        <w:rPr>
          <w:noProof/>
        </w:rPr>
        <w:fldChar w:fldCharType="begin"/>
      </w:r>
      <w:r>
        <w:rPr>
          <w:noProof/>
        </w:rPr>
        <w:instrText xml:space="preserve"> PAGEREF _Toc491882378 \h </w:instrText>
      </w:r>
      <w:r>
        <w:rPr>
          <w:noProof/>
        </w:rPr>
      </w:r>
      <w:r>
        <w:rPr>
          <w:noProof/>
        </w:rPr>
        <w:fldChar w:fldCharType="separate"/>
      </w:r>
      <w:r>
        <w:rPr>
          <w:noProof/>
        </w:rPr>
        <w:t>368</w:t>
      </w:r>
      <w:r>
        <w:rPr>
          <w:noProof/>
        </w:rPr>
        <w:fldChar w:fldCharType="end"/>
      </w:r>
    </w:p>
    <w:p w14:paraId="7B5F790A" w14:textId="0AC2E59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101: Other Facility Discharge Encounter Example</w:t>
      </w:r>
      <w:r>
        <w:rPr>
          <w:noProof/>
        </w:rPr>
        <w:tab/>
      </w:r>
      <w:r>
        <w:rPr>
          <w:noProof/>
        </w:rPr>
        <w:fldChar w:fldCharType="begin"/>
      </w:r>
      <w:r>
        <w:rPr>
          <w:noProof/>
        </w:rPr>
        <w:instrText xml:space="preserve"> PAGEREF _Toc491882379 \h </w:instrText>
      </w:r>
      <w:r>
        <w:rPr>
          <w:noProof/>
        </w:rPr>
      </w:r>
      <w:r>
        <w:rPr>
          <w:noProof/>
        </w:rPr>
        <w:fldChar w:fldCharType="separate"/>
      </w:r>
      <w:r>
        <w:rPr>
          <w:noProof/>
        </w:rPr>
        <w:t>371</w:t>
      </w:r>
      <w:r>
        <w:rPr>
          <w:noProof/>
        </w:rPr>
        <w:fldChar w:fldCharType="end"/>
      </w:r>
    </w:p>
    <w:p w14:paraId="18B36D45" w14:textId="71F6805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102: Pathogen Identified Observation Example</w:t>
      </w:r>
      <w:r>
        <w:rPr>
          <w:noProof/>
        </w:rPr>
        <w:tab/>
      </w:r>
      <w:r>
        <w:rPr>
          <w:noProof/>
        </w:rPr>
        <w:fldChar w:fldCharType="begin"/>
      </w:r>
      <w:r>
        <w:rPr>
          <w:noProof/>
        </w:rPr>
        <w:instrText xml:space="preserve"> PAGEREF _Toc491882380 \h </w:instrText>
      </w:r>
      <w:r>
        <w:rPr>
          <w:noProof/>
        </w:rPr>
      </w:r>
      <w:r>
        <w:rPr>
          <w:noProof/>
        </w:rPr>
        <w:fldChar w:fldCharType="separate"/>
      </w:r>
      <w:r>
        <w:rPr>
          <w:noProof/>
        </w:rPr>
        <w:t>374</w:t>
      </w:r>
      <w:r>
        <w:rPr>
          <w:noProof/>
        </w:rPr>
        <w:fldChar w:fldCharType="end"/>
      </w:r>
    </w:p>
    <w:p w14:paraId="3673B4A0" w14:textId="00909B0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103: Pathogen Identified Observation (LIO) Example</w:t>
      </w:r>
      <w:r>
        <w:rPr>
          <w:noProof/>
        </w:rPr>
        <w:tab/>
      </w:r>
      <w:r>
        <w:rPr>
          <w:noProof/>
        </w:rPr>
        <w:fldChar w:fldCharType="begin"/>
      </w:r>
      <w:r>
        <w:rPr>
          <w:noProof/>
        </w:rPr>
        <w:instrText xml:space="preserve"> PAGEREF _Toc491882381 \h </w:instrText>
      </w:r>
      <w:r>
        <w:rPr>
          <w:noProof/>
        </w:rPr>
      </w:r>
      <w:r>
        <w:rPr>
          <w:noProof/>
        </w:rPr>
        <w:fldChar w:fldCharType="separate"/>
      </w:r>
      <w:r>
        <w:rPr>
          <w:noProof/>
        </w:rPr>
        <w:t>379</w:t>
      </w:r>
      <w:r>
        <w:rPr>
          <w:noProof/>
        </w:rPr>
        <w:fldChar w:fldCharType="end"/>
      </w:r>
    </w:p>
    <w:p w14:paraId="0FE53FAF" w14:textId="340904A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104: Pathogen Ranking Observation Example</w:t>
      </w:r>
      <w:r>
        <w:rPr>
          <w:noProof/>
        </w:rPr>
        <w:tab/>
      </w:r>
      <w:r>
        <w:rPr>
          <w:noProof/>
        </w:rPr>
        <w:fldChar w:fldCharType="begin"/>
      </w:r>
      <w:r>
        <w:rPr>
          <w:noProof/>
        </w:rPr>
        <w:instrText xml:space="preserve"> PAGEREF _Toc491882382 \h </w:instrText>
      </w:r>
      <w:r>
        <w:rPr>
          <w:noProof/>
        </w:rPr>
      </w:r>
      <w:r>
        <w:rPr>
          <w:noProof/>
        </w:rPr>
        <w:fldChar w:fldCharType="separate"/>
      </w:r>
      <w:r>
        <w:rPr>
          <w:noProof/>
        </w:rPr>
        <w:t>381</w:t>
      </w:r>
      <w:r>
        <w:rPr>
          <w:noProof/>
        </w:rPr>
        <w:fldChar w:fldCharType="end"/>
      </w:r>
    </w:p>
    <w:p w14:paraId="68C8E314" w14:textId="62231C6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105: Pathogen Reduced Apheresis Platelet Usage Summary Example</w:t>
      </w:r>
      <w:r>
        <w:rPr>
          <w:noProof/>
        </w:rPr>
        <w:tab/>
      </w:r>
      <w:r>
        <w:rPr>
          <w:noProof/>
        </w:rPr>
        <w:fldChar w:fldCharType="begin"/>
      </w:r>
      <w:r>
        <w:rPr>
          <w:noProof/>
        </w:rPr>
        <w:instrText xml:space="preserve"> PAGEREF _Toc491882383 \h </w:instrText>
      </w:r>
      <w:r>
        <w:rPr>
          <w:noProof/>
        </w:rPr>
      </w:r>
      <w:r>
        <w:rPr>
          <w:noProof/>
        </w:rPr>
        <w:fldChar w:fldCharType="separate"/>
      </w:r>
      <w:r>
        <w:rPr>
          <w:noProof/>
        </w:rPr>
        <w:t>385</w:t>
      </w:r>
      <w:r>
        <w:rPr>
          <w:noProof/>
        </w:rPr>
        <w:fldChar w:fldCharType="end"/>
      </w:r>
    </w:p>
    <w:p w14:paraId="7DBC738B" w14:textId="194E7B5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106: PICC/IV Team Example</w:t>
      </w:r>
      <w:r>
        <w:rPr>
          <w:noProof/>
        </w:rPr>
        <w:tab/>
      </w:r>
      <w:r>
        <w:rPr>
          <w:noProof/>
        </w:rPr>
        <w:fldChar w:fldCharType="begin"/>
      </w:r>
      <w:r>
        <w:rPr>
          <w:noProof/>
        </w:rPr>
        <w:instrText xml:space="preserve"> PAGEREF _Toc491882384 \h </w:instrText>
      </w:r>
      <w:r>
        <w:rPr>
          <w:noProof/>
        </w:rPr>
      </w:r>
      <w:r>
        <w:rPr>
          <w:noProof/>
        </w:rPr>
        <w:fldChar w:fldCharType="separate"/>
      </w:r>
      <w:r>
        <w:rPr>
          <w:noProof/>
        </w:rPr>
        <w:t>388</w:t>
      </w:r>
      <w:r>
        <w:rPr>
          <w:noProof/>
        </w:rPr>
        <w:fldChar w:fldCharType="end"/>
      </w:r>
    </w:p>
    <w:p w14:paraId="41A9904F" w14:textId="0C04CEE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107: Positive Blood Culture Observation (V2) Example</w:t>
      </w:r>
      <w:r>
        <w:rPr>
          <w:noProof/>
        </w:rPr>
        <w:tab/>
      </w:r>
      <w:r>
        <w:rPr>
          <w:noProof/>
        </w:rPr>
        <w:fldChar w:fldCharType="begin"/>
      </w:r>
      <w:r>
        <w:rPr>
          <w:noProof/>
        </w:rPr>
        <w:instrText xml:space="preserve"> PAGEREF _Toc491882385 \h </w:instrText>
      </w:r>
      <w:r>
        <w:rPr>
          <w:noProof/>
        </w:rPr>
      </w:r>
      <w:r>
        <w:rPr>
          <w:noProof/>
        </w:rPr>
        <w:fldChar w:fldCharType="separate"/>
      </w:r>
      <w:r>
        <w:rPr>
          <w:noProof/>
        </w:rPr>
        <w:t>392</w:t>
      </w:r>
      <w:r>
        <w:rPr>
          <w:noProof/>
        </w:rPr>
        <w:fldChar w:fldCharType="end"/>
      </w:r>
    </w:p>
    <w:p w14:paraId="2112076F" w14:textId="529EF6B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108: Positive Test for Carbapenemase Observation Example</w:t>
      </w:r>
      <w:r>
        <w:rPr>
          <w:noProof/>
        </w:rPr>
        <w:tab/>
      </w:r>
      <w:r>
        <w:rPr>
          <w:noProof/>
        </w:rPr>
        <w:fldChar w:fldCharType="begin"/>
      </w:r>
      <w:r>
        <w:rPr>
          <w:noProof/>
        </w:rPr>
        <w:instrText xml:space="preserve"> PAGEREF _Toc491882386 \h </w:instrText>
      </w:r>
      <w:r>
        <w:rPr>
          <w:noProof/>
        </w:rPr>
      </w:r>
      <w:r>
        <w:rPr>
          <w:noProof/>
        </w:rPr>
        <w:fldChar w:fldCharType="separate"/>
      </w:r>
      <w:r>
        <w:rPr>
          <w:noProof/>
        </w:rPr>
        <w:t>396</w:t>
      </w:r>
      <w:r>
        <w:rPr>
          <w:noProof/>
        </w:rPr>
        <w:fldChar w:fldCharType="end"/>
      </w:r>
    </w:p>
    <w:p w14:paraId="4BB3F3E8" w14:textId="011D829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109: Post-Procedure Observation Example</w:t>
      </w:r>
      <w:r>
        <w:rPr>
          <w:noProof/>
        </w:rPr>
        <w:tab/>
      </w:r>
      <w:r>
        <w:rPr>
          <w:noProof/>
        </w:rPr>
        <w:fldChar w:fldCharType="begin"/>
      </w:r>
      <w:r>
        <w:rPr>
          <w:noProof/>
        </w:rPr>
        <w:instrText xml:space="preserve"> PAGEREF _Toc491882387 \h </w:instrText>
      </w:r>
      <w:r>
        <w:rPr>
          <w:noProof/>
        </w:rPr>
      </w:r>
      <w:r>
        <w:rPr>
          <w:noProof/>
        </w:rPr>
        <w:fldChar w:fldCharType="separate"/>
      </w:r>
      <w:r>
        <w:rPr>
          <w:noProof/>
        </w:rPr>
        <w:t>399</w:t>
      </w:r>
      <w:r>
        <w:rPr>
          <w:noProof/>
        </w:rPr>
        <w:fldChar w:fldCharType="end"/>
      </w:r>
    </w:p>
    <w:p w14:paraId="51A0E92A" w14:textId="4982C18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110: Primary C. Difficile Testing Method This Quarter Example</w:t>
      </w:r>
      <w:r>
        <w:rPr>
          <w:noProof/>
        </w:rPr>
        <w:tab/>
      </w:r>
      <w:r>
        <w:rPr>
          <w:noProof/>
        </w:rPr>
        <w:fldChar w:fldCharType="begin"/>
      </w:r>
      <w:r>
        <w:rPr>
          <w:noProof/>
        </w:rPr>
        <w:instrText xml:space="preserve"> PAGEREF _Toc491882388 \h </w:instrText>
      </w:r>
      <w:r>
        <w:rPr>
          <w:noProof/>
        </w:rPr>
      </w:r>
      <w:r>
        <w:rPr>
          <w:noProof/>
        </w:rPr>
        <w:fldChar w:fldCharType="separate"/>
      </w:r>
      <w:r>
        <w:rPr>
          <w:noProof/>
        </w:rPr>
        <w:t>402</w:t>
      </w:r>
      <w:r>
        <w:rPr>
          <w:noProof/>
        </w:rPr>
        <w:fldChar w:fldCharType="end"/>
      </w:r>
    </w:p>
    <w:p w14:paraId="251DE0F4" w14:textId="7F3F1F2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111: Primary C. Difficile Testing Method This Quarter - Other Example</w:t>
      </w:r>
      <w:r>
        <w:rPr>
          <w:noProof/>
        </w:rPr>
        <w:tab/>
      </w:r>
      <w:r>
        <w:rPr>
          <w:noProof/>
        </w:rPr>
        <w:fldChar w:fldCharType="begin"/>
      </w:r>
      <w:r>
        <w:rPr>
          <w:noProof/>
        </w:rPr>
        <w:instrText xml:space="preserve"> PAGEREF _Toc491882389 \h </w:instrText>
      </w:r>
      <w:r>
        <w:rPr>
          <w:noProof/>
        </w:rPr>
      </w:r>
      <w:r>
        <w:rPr>
          <w:noProof/>
        </w:rPr>
        <w:fldChar w:fldCharType="separate"/>
      </w:r>
      <w:r>
        <w:rPr>
          <w:noProof/>
        </w:rPr>
        <w:t>403</w:t>
      </w:r>
      <w:r>
        <w:rPr>
          <w:noProof/>
        </w:rPr>
        <w:fldChar w:fldCharType="end"/>
      </w:r>
    </w:p>
    <w:p w14:paraId="064BAB50" w14:textId="621B257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112: Prior Discharge Encounter (V2) Example</w:t>
      </w:r>
      <w:r>
        <w:rPr>
          <w:noProof/>
        </w:rPr>
        <w:tab/>
      </w:r>
      <w:r>
        <w:rPr>
          <w:noProof/>
        </w:rPr>
        <w:fldChar w:fldCharType="begin"/>
      </w:r>
      <w:r>
        <w:rPr>
          <w:noProof/>
        </w:rPr>
        <w:instrText xml:space="preserve"> PAGEREF _Toc491882390 \h </w:instrText>
      </w:r>
      <w:r>
        <w:rPr>
          <w:noProof/>
        </w:rPr>
      </w:r>
      <w:r>
        <w:rPr>
          <w:noProof/>
        </w:rPr>
        <w:fldChar w:fldCharType="separate"/>
      </w:r>
      <w:r>
        <w:rPr>
          <w:noProof/>
        </w:rPr>
        <w:t>405</w:t>
      </w:r>
      <w:r>
        <w:rPr>
          <w:noProof/>
        </w:rPr>
        <w:fldChar w:fldCharType="end"/>
      </w:r>
    </w:p>
    <w:p w14:paraId="1FF7D828" w14:textId="5450C94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113: Prior Discharge Encounter (V2) - Not Applicable Example</w:t>
      </w:r>
      <w:r>
        <w:rPr>
          <w:noProof/>
        </w:rPr>
        <w:tab/>
      </w:r>
      <w:r>
        <w:rPr>
          <w:noProof/>
        </w:rPr>
        <w:fldChar w:fldCharType="begin"/>
      </w:r>
      <w:r>
        <w:rPr>
          <w:noProof/>
        </w:rPr>
        <w:instrText xml:space="preserve"> PAGEREF _Toc491882391 \h </w:instrText>
      </w:r>
      <w:r>
        <w:rPr>
          <w:noProof/>
        </w:rPr>
      </w:r>
      <w:r>
        <w:rPr>
          <w:noProof/>
        </w:rPr>
        <w:fldChar w:fldCharType="separate"/>
      </w:r>
      <w:r>
        <w:rPr>
          <w:noProof/>
        </w:rPr>
        <w:t>406</w:t>
      </w:r>
      <w:r>
        <w:rPr>
          <w:noProof/>
        </w:rPr>
        <w:fldChar w:fldCharType="end"/>
      </w:r>
    </w:p>
    <w:p w14:paraId="022C43F0" w14:textId="50BDDB0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114: Procedure Category Example</w:t>
      </w:r>
      <w:r>
        <w:rPr>
          <w:noProof/>
        </w:rPr>
        <w:tab/>
      </w:r>
      <w:r>
        <w:rPr>
          <w:noProof/>
        </w:rPr>
        <w:fldChar w:fldCharType="begin"/>
      </w:r>
      <w:r>
        <w:rPr>
          <w:noProof/>
        </w:rPr>
        <w:instrText xml:space="preserve"> PAGEREF _Toc491882392 \h </w:instrText>
      </w:r>
      <w:r>
        <w:rPr>
          <w:noProof/>
        </w:rPr>
      </w:r>
      <w:r>
        <w:rPr>
          <w:noProof/>
        </w:rPr>
        <w:fldChar w:fldCharType="separate"/>
      </w:r>
      <w:r>
        <w:rPr>
          <w:noProof/>
        </w:rPr>
        <w:t>409</w:t>
      </w:r>
      <w:r>
        <w:rPr>
          <w:noProof/>
        </w:rPr>
        <w:fldChar w:fldCharType="end"/>
      </w:r>
    </w:p>
    <w:p w14:paraId="7736F3A6" w14:textId="20CAFAA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115: Procedure Details Clinical Statement in a CLIP Report Example</w:t>
      </w:r>
      <w:r>
        <w:rPr>
          <w:noProof/>
        </w:rPr>
        <w:tab/>
      </w:r>
      <w:r>
        <w:rPr>
          <w:noProof/>
        </w:rPr>
        <w:fldChar w:fldCharType="begin"/>
      </w:r>
      <w:r>
        <w:rPr>
          <w:noProof/>
        </w:rPr>
        <w:instrText xml:space="preserve"> PAGEREF _Toc491882393 \h </w:instrText>
      </w:r>
      <w:r>
        <w:rPr>
          <w:noProof/>
        </w:rPr>
      </w:r>
      <w:r>
        <w:rPr>
          <w:noProof/>
        </w:rPr>
        <w:fldChar w:fldCharType="separate"/>
      </w:r>
      <w:r>
        <w:rPr>
          <w:noProof/>
        </w:rPr>
        <w:t>415</w:t>
      </w:r>
      <w:r>
        <w:rPr>
          <w:noProof/>
        </w:rPr>
        <w:fldChar w:fldCharType="end"/>
      </w:r>
    </w:p>
    <w:p w14:paraId="122E209E" w14:textId="1EB91A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116: Code Translation Example—Procedure Report</w:t>
      </w:r>
      <w:r>
        <w:rPr>
          <w:noProof/>
        </w:rPr>
        <w:tab/>
      </w:r>
      <w:r>
        <w:rPr>
          <w:noProof/>
        </w:rPr>
        <w:fldChar w:fldCharType="begin"/>
      </w:r>
      <w:r>
        <w:rPr>
          <w:noProof/>
        </w:rPr>
        <w:instrText xml:space="preserve"> PAGEREF _Toc491882394 \h </w:instrText>
      </w:r>
      <w:r>
        <w:rPr>
          <w:noProof/>
        </w:rPr>
      </w:r>
      <w:r>
        <w:rPr>
          <w:noProof/>
        </w:rPr>
        <w:fldChar w:fldCharType="separate"/>
      </w:r>
      <w:r>
        <w:rPr>
          <w:noProof/>
        </w:rPr>
        <w:t>422</w:t>
      </w:r>
      <w:r>
        <w:rPr>
          <w:noProof/>
        </w:rPr>
        <w:fldChar w:fldCharType="end"/>
      </w:r>
    </w:p>
    <w:p w14:paraId="0EA61ACD" w14:textId="7216662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117: Spinal Fusion Approach Example</w:t>
      </w:r>
      <w:r>
        <w:rPr>
          <w:noProof/>
        </w:rPr>
        <w:tab/>
      </w:r>
      <w:r>
        <w:rPr>
          <w:noProof/>
        </w:rPr>
        <w:fldChar w:fldCharType="begin"/>
      </w:r>
      <w:r>
        <w:rPr>
          <w:noProof/>
        </w:rPr>
        <w:instrText xml:space="preserve"> PAGEREF _Toc491882395 \h </w:instrText>
      </w:r>
      <w:r>
        <w:rPr>
          <w:noProof/>
        </w:rPr>
      </w:r>
      <w:r>
        <w:rPr>
          <w:noProof/>
        </w:rPr>
        <w:fldChar w:fldCharType="separate"/>
      </w:r>
      <w:r>
        <w:rPr>
          <w:noProof/>
        </w:rPr>
        <w:t>423</w:t>
      </w:r>
      <w:r>
        <w:rPr>
          <w:noProof/>
        </w:rPr>
        <w:fldChar w:fldCharType="end"/>
      </w:r>
    </w:p>
    <w:p w14:paraId="155EF64E" w14:textId="3F35B4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118: Hip Replacement methodCode Example</w:t>
      </w:r>
      <w:r>
        <w:rPr>
          <w:noProof/>
        </w:rPr>
        <w:tab/>
      </w:r>
      <w:r>
        <w:rPr>
          <w:noProof/>
        </w:rPr>
        <w:fldChar w:fldCharType="begin"/>
      </w:r>
      <w:r>
        <w:rPr>
          <w:noProof/>
        </w:rPr>
        <w:instrText xml:space="preserve"> PAGEREF _Toc491882396 \h </w:instrText>
      </w:r>
      <w:r>
        <w:rPr>
          <w:noProof/>
        </w:rPr>
      </w:r>
      <w:r>
        <w:rPr>
          <w:noProof/>
        </w:rPr>
        <w:fldChar w:fldCharType="separate"/>
      </w:r>
      <w:r>
        <w:rPr>
          <w:noProof/>
        </w:rPr>
        <w:t>424</w:t>
      </w:r>
      <w:r>
        <w:rPr>
          <w:noProof/>
        </w:rPr>
        <w:fldChar w:fldCharType="end"/>
      </w:r>
    </w:p>
    <w:p w14:paraId="771BBAEA" w14:textId="786EBF6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119: Knee Replacement methodCode Example</w:t>
      </w:r>
      <w:r>
        <w:rPr>
          <w:noProof/>
        </w:rPr>
        <w:tab/>
      </w:r>
      <w:r>
        <w:rPr>
          <w:noProof/>
        </w:rPr>
        <w:fldChar w:fldCharType="begin"/>
      </w:r>
      <w:r>
        <w:rPr>
          <w:noProof/>
        </w:rPr>
        <w:instrText xml:space="preserve"> PAGEREF _Toc491882397 \h </w:instrText>
      </w:r>
      <w:r>
        <w:rPr>
          <w:noProof/>
        </w:rPr>
      </w:r>
      <w:r>
        <w:rPr>
          <w:noProof/>
        </w:rPr>
        <w:fldChar w:fldCharType="separate"/>
      </w:r>
      <w:r>
        <w:rPr>
          <w:noProof/>
        </w:rPr>
        <w:t>424</w:t>
      </w:r>
      <w:r>
        <w:rPr>
          <w:noProof/>
        </w:rPr>
        <w:fldChar w:fldCharType="end"/>
      </w:r>
    </w:p>
    <w:p w14:paraId="7DDEA621" w14:textId="622D309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120: Code Translation Example—Infection-Type Report</w:t>
      </w:r>
      <w:r>
        <w:rPr>
          <w:noProof/>
        </w:rPr>
        <w:tab/>
      </w:r>
      <w:r>
        <w:rPr>
          <w:noProof/>
        </w:rPr>
        <w:fldChar w:fldCharType="begin"/>
      </w:r>
      <w:r>
        <w:rPr>
          <w:noProof/>
        </w:rPr>
        <w:instrText xml:space="preserve"> PAGEREF _Toc491882398 \h </w:instrText>
      </w:r>
      <w:r>
        <w:rPr>
          <w:noProof/>
        </w:rPr>
      </w:r>
      <w:r>
        <w:rPr>
          <w:noProof/>
        </w:rPr>
        <w:fldChar w:fldCharType="separate"/>
      </w:r>
      <w:r>
        <w:rPr>
          <w:noProof/>
        </w:rPr>
        <w:t>426</w:t>
      </w:r>
      <w:r>
        <w:rPr>
          <w:noProof/>
        </w:rPr>
        <w:fldChar w:fldCharType="end"/>
      </w:r>
    </w:p>
    <w:p w14:paraId="61983B65" w14:textId="166E280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121: Procedure Details Clinical Statement in an Infection-Type Report</w:t>
      </w:r>
      <w:r>
        <w:rPr>
          <w:noProof/>
        </w:rPr>
        <w:tab/>
      </w:r>
      <w:r>
        <w:rPr>
          <w:noProof/>
        </w:rPr>
        <w:fldChar w:fldCharType="begin"/>
      </w:r>
      <w:r>
        <w:rPr>
          <w:noProof/>
        </w:rPr>
        <w:instrText xml:space="preserve"> PAGEREF _Toc491882399 \h </w:instrText>
      </w:r>
      <w:r>
        <w:rPr>
          <w:noProof/>
        </w:rPr>
      </w:r>
      <w:r>
        <w:rPr>
          <w:noProof/>
        </w:rPr>
        <w:fldChar w:fldCharType="separate"/>
      </w:r>
      <w:r>
        <w:rPr>
          <w:noProof/>
        </w:rPr>
        <w:t>426</w:t>
      </w:r>
      <w:r>
        <w:rPr>
          <w:noProof/>
        </w:rPr>
        <w:fldChar w:fldCharType="end"/>
      </w:r>
    </w:p>
    <w:p w14:paraId="282B71D4" w14:textId="7792501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122: Procedure Risk Factors Clinical Statement in a Procedure Report</w:t>
      </w:r>
      <w:r>
        <w:rPr>
          <w:noProof/>
        </w:rPr>
        <w:tab/>
      </w:r>
      <w:r>
        <w:rPr>
          <w:noProof/>
        </w:rPr>
        <w:fldChar w:fldCharType="begin"/>
      </w:r>
      <w:r>
        <w:rPr>
          <w:noProof/>
        </w:rPr>
        <w:instrText xml:space="preserve"> PAGEREF _Toc491882400 \h </w:instrText>
      </w:r>
      <w:r>
        <w:rPr>
          <w:noProof/>
        </w:rPr>
      </w:r>
      <w:r>
        <w:rPr>
          <w:noProof/>
        </w:rPr>
        <w:fldChar w:fldCharType="separate"/>
      </w:r>
      <w:r>
        <w:rPr>
          <w:noProof/>
        </w:rPr>
        <w:t>428</w:t>
      </w:r>
      <w:r>
        <w:rPr>
          <w:noProof/>
        </w:rPr>
        <w:fldChar w:fldCharType="end"/>
      </w:r>
    </w:p>
    <w:p w14:paraId="25BA8737" w14:textId="00A50C0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123: Prophylactic IV Antibiotic Timing Observation Example</w:t>
      </w:r>
      <w:r>
        <w:rPr>
          <w:noProof/>
        </w:rPr>
        <w:tab/>
      </w:r>
      <w:r>
        <w:rPr>
          <w:noProof/>
        </w:rPr>
        <w:fldChar w:fldCharType="begin"/>
      </w:r>
      <w:r>
        <w:rPr>
          <w:noProof/>
        </w:rPr>
        <w:instrText xml:space="preserve"> PAGEREF _Toc491882401 \h </w:instrText>
      </w:r>
      <w:r>
        <w:rPr>
          <w:noProof/>
        </w:rPr>
      </w:r>
      <w:r>
        <w:rPr>
          <w:noProof/>
        </w:rPr>
        <w:fldChar w:fldCharType="separate"/>
      </w:r>
      <w:r>
        <w:rPr>
          <w:noProof/>
        </w:rPr>
        <w:t>432</w:t>
      </w:r>
      <w:r>
        <w:rPr>
          <w:noProof/>
        </w:rPr>
        <w:fldChar w:fldCharType="end"/>
      </w:r>
    </w:p>
    <w:p w14:paraId="7FE22178" w14:textId="6F25F98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124: Pus, Redness, or Increased Swelling Observation Example</w:t>
      </w:r>
      <w:r>
        <w:rPr>
          <w:noProof/>
        </w:rPr>
        <w:tab/>
      </w:r>
      <w:r>
        <w:rPr>
          <w:noProof/>
        </w:rPr>
        <w:fldChar w:fldCharType="begin"/>
      </w:r>
      <w:r>
        <w:rPr>
          <w:noProof/>
        </w:rPr>
        <w:instrText xml:space="preserve"> PAGEREF _Toc491882402 \h </w:instrText>
      </w:r>
      <w:r>
        <w:rPr>
          <w:noProof/>
        </w:rPr>
      </w:r>
      <w:r>
        <w:rPr>
          <w:noProof/>
        </w:rPr>
        <w:fldChar w:fldCharType="separate"/>
      </w:r>
      <w:r>
        <w:rPr>
          <w:noProof/>
        </w:rPr>
        <w:t>435</w:t>
      </w:r>
      <w:r>
        <w:rPr>
          <w:noProof/>
        </w:rPr>
        <w:fldChar w:fldCharType="end"/>
      </w:r>
    </w:p>
    <w:p w14:paraId="212AE64A" w14:textId="4C7BC2D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125: Reason for Procedure Observation Example</w:t>
      </w:r>
      <w:r>
        <w:rPr>
          <w:noProof/>
        </w:rPr>
        <w:tab/>
      </w:r>
      <w:r>
        <w:rPr>
          <w:noProof/>
        </w:rPr>
        <w:fldChar w:fldCharType="begin"/>
      </w:r>
      <w:r>
        <w:rPr>
          <w:noProof/>
        </w:rPr>
        <w:instrText xml:space="preserve"> PAGEREF _Toc491882403 \h </w:instrText>
      </w:r>
      <w:r>
        <w:rPr>
          <w:noProof/>
        </w:rPr>
      </w:r>
      <w:r>
        <w:rPr>
          <w:noProof/>
        </w:rPr>
        <w:fldChar w:fldCharType="separate"/>
      </w:r>
      <w:r>
        <w:rPr>
          <w:noProof/>
        </w:rPr>
        <w:t>440</w:t>
      </w:r>
      <w:r>
        <w:rPr>
          <w:noProof/>
        </w:rPr>
        <w:fldChar w:fldCharType="end"/>
      </w:r>
    </w:p>
    <w:p w14:paraId="05D17BBB" w14:textId="5D756AE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126: Recorder Observation Example</w:t>
      </w:r>
      <w:r>
        <w:rPr>
          <w:noProof/>
        </w:rPr>
        <w:tab/>
      </w:r>
      <w:r>
        <w:rPr>
          <w:noProof/>
        </w:rPr>
        <w:fldChar w:fldCharType="begin"/>
      </w:r>
      <w:r>
        <w:rPr>
          <w:noProof/>
        </w:rPr>
        <w:instrText xml:space="preserve"> PAGEREF _Toc491882404 \h </w:instrText>
      </w:r>
      <w:r>
        <w:rPr>
          <w:noProof/>
        </w:rPr>
      </w:r>
      <w:r>
        <w:rPr>
          <w:noProof/>
        </w:rPr>
        <w:fldChar w:fldCharType="separate"/>
      </w:r>
      <w:r>
        <w:rPr>
          <w:noProof/>
        </w:rPr>
        <w:t>443</w:t>
      </w:r>
      <w:r>
        <w:rPr>
          <w:noProof/>
        </w:rPr>
        <w:fldChar w:fldCharType="end"/>
      </w:r>
    </w:p>
    <w:p w14:paraId="5084560D" w14:textId="04EC63E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127: Revision Associated with Prior Infection Observation Example</w:t>
      </w:r>
      <w:r>
        <w:rPr>
          <w:noProof/>
        </w:rPr>
        <w:tab/>
      </w:r>
      <w:r>
        <w:rPr>
          <w:noProof/>
        </w:rPr>
        <w:fldChar w:fldCharType="begin"/>
      </w:r>
      <w:r>
        <w:rPr>
          <w:noProof/>
        </w:rPr>
        <w:instrText xml:space="preserve"> PAGEREF _Toc491882405 \h </w:instrText>
      </w:r>
      <w:r>
        <w:rPr>
          <w:noProof/>
        </w:rPr>
      </w:r>
      <w:r>
        <w:rPr>
          <w:noProof/>
        </w:rPr>
        <w:fldChar w:fldCharType="separate"/>
      </w:r>
      <w:r>
        <w:rPr>
          <w:noProof/>
        </w:rPr>
        <w:t>446</w:t>
      </w:r>
      <w:r>
        <w:rPr>
          <w:noProof/>
        </w:rPr>
        <w:fldChar w:fldCharType="end"/>
      </w:r>
    </w:p>
    <w:p w14:paraId="7FE6157F" w14:textId="602909B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128: Same Day Outcome Measure Observation Example</w:t>
      </w:r>
      <w:r>
        <w:rPr>
          <w:noProof/>
        </w:rPr>
        <w:tab/>
      </w:r>
      <w:r>
        <w:rPr>
          <w:noProof/>
        </w:rPr>
        <w:fldChar w:fldCharType="begin"/>
      </w:r>
      <w:r>
        <w:rPr>
          <w:noProof/>
        </w:rPr>
        <w:instrText xml:space="preserve"> PAGEREF _Toc491882406 \h </w:instrText>
      </w:r>
      <w:r>
        <w:rPr>
          <w:noProof/>
        </w:rPr>
      </w:r>
      <w:r>
        <w:rPr>
          <w:noProof/>
        </w:rPr>
        <w:fldChar w:fldCharType="separate"/>
      </w:r>
      <w:r>
        <w:rPr>
          <w:noProof/>
        </w:rPr>
        <w:t>449</w:t>
      </w:r>
      <w:r>
        <w:rPr>
          <w:noProof/>
        </w:rPr>
        <w:fldChar w:fldCharType="end"/>
      </w:r>
    </w:p>
    <w:p w14:paraId="38D3B51B" w14:textId="69C9243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129: Same Day Outcome Measures Organizer Example</w:t>
      </w:r>
      <w:r>
        <w:rPr>
          <w:noProof/>
        </w:rPr>
        <w:tab/>
      </w:r>
      <w:r>
        <w:rPr>
          <w:noProof/>
        </w:rPr>
        <w:fldChar w:fldCharType="begin"/>
      </w:r>
      <w:r>
        <w:rPr>
          <w:noProof/>
        </w:rPr>
        <w:instrText xml:space="preserve"> PAGEREF _Toc491882407 \h </w:instrText>
      </w:r>
      <w:r>
        <w:rPr>
          <w:noProof/>
        </w:rPr>
      </w:r>
      <w:r>
        <w:rPr>
          <w:noProof/>
        </w:rPr>
        <w:fldChar w:fldCharType="separate"/>
      </w:r>
      <w:r>
        <w:rPr>
          <w:noProof/>
        </w:rPr>
        <w:t>451</w:t>
      </w:r>
      <w:r>
        <w:rPr>
          <w:noProof/>
        </w:rPr>
        <w:fldChar w:fldCharType="end"/>
      </w:r>
    </w:p>
    <w:p w14:paraId="2CD78BFA" w14:textId="7FCD6B0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130: Secondary Bloodstream Infection Observation Example</w:t>
      </w:r>
      <w:r>
        <w:rPr>
          <w:noProof/>
        </w:rPr>
        <w:tab/>
      </w:r>
      <w:r>
        <w:rPr>
          <w:noProof/>
        </w:rPr>
        <w:fldChar w:fldCharType="begin"/>
      </w:r>
      <w:r>
        <w:rPr>
          <w:noProof/>
        </w:rPr>
        <w:instrText xml:space="preserve"> PAGEREF _Toc491882408 \h </w:instrText>
      </w:r>
      <w:r>
        <w:rPr>
          <w:noProof/>
        </w:rPr>
      </w:r>
      <w:r>
        <w:rPr>
          <w:noProof/>
        </w:rPr>
        <w:fldChar w:fldCharType="separate"/>
      </w:r>
      <w:r>
        <w:rPr>
          <w:noProof/>
        </w:rPr>
        <w:t>453</w:t>
      </w:r>
      <w:r>
        <w:rPr>
          <w:noProof/>
        </w:rPr>
        <w:fldChar w:fldCharType="end"/>
      </w:r>
    </w:p>
    <w:p w14:paraId="6421AE04" w14:textId="292C77F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131: Skin Preparation Clinical Statement (V2) Example</w:t>
      </w:r>
      <w:r>
        <w:rPr>
          <w:noProof/>
        </w:rPr>
        <w:tab/>
      </w:r>
      <w:r>
        <w:rPr>
          <w:noProof/>
        </w:rPr>
        <w:fldChar w:fldCharType="begin"/>
      </w:r>
      <w:r>
        <w:rPr>
          <w:noProof/>
        </w:rPr>
        <w:instrText xml:space="preserve"> PAGEREF _Toc491882409 \h </w:instrText>
      </w:r>
      <w:r>
        <w:rPr>
          <w:noProof/>
        </w:rPr>
      </w:r>
      <w:r>
        <w:rPr>
          <w:noProof/>
        </w:rPr>
        <w:fldChar w:fldCharType="separate"/>
      </w:r>
      <w:r>
        <w:rPr>
          <w:noProof/>
        </w:rPr>
        <w:t>458</w:t>
      </w:r>
      <w:r>
        <w:rPr>
          <w:noProof/>
        </w:rPr>
        <w:fldChar w:fldCharType="end"/>
      </w:r>
    </w:p>
    <w:p w14:paraId="7B1DB221" w14:textId="2390219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132: Skin Preparation Clinical Statement (V2) - Chlorhexidine Not Applied Example</w:t>
      </w:r>
      <w:r>
        <w:rPr>
          <w:noProof/>
        </w:rPr>
        <w:tab/>
      </w:r>
      <w:r>
        <w:rPr>
          <w:noProof/>
        </w:rPr>
        <w:fldChar w:fldCharType="begin"/>
      </w:r>
      <w:r>
        <w:rPr>
          <w:noProof/>
        </w:rPr>
        <w:instrText xml:space="preserve"> PAGEREF _Toc491882410 \h </w:instrText>
      </w:r>
      <w:r>
        <w:rPr>
          <w:noProof/>
        </w:rPr>
      </w:r>
      <w:r>
        <w:rPr>
          <w:noProof/>
        </w:rPr>
        <w:fldChar w:fldCharType="separate"/>
      </w:r>
      <w:r>
        <w:rPr>
          <w:noProof/>
        </w:rPr>
        <w:t>459</w:t>
      </w:r>
      <w:r>
        <w:rPr>
          <w:noProof/>
        </w:rPr>
        <w:fldChar w:fldCharType="end"/>
      </w:r>
    </w:p>
    <w:p w14:paraId="3D47A4A8" w14:textId="79AEAD1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133: Skin-Preparation Solutions Applied Organizer (V2) Example</w:t>
      </w:r>
      <w:r>
        <w:rPr>
          <w:noProof/>
        </w:rPr>
        <w:tab/>
      </w:r>
      <w:r>
        <w:rPr>
          <w:noProof/>
        </w:rPr>
        <w:fldChar w:fldCharType="begin"/>
      </w:r>
      <w:r>
        <w:rPr>
          <w:noProof/>
        </w:rPr>
        <w:instrText xml:space="preserve"> PAGEREF _Toc491882411 \h </w:instrText>
      </w:r>
      <w:r>
        <w:rPr>
          <w:noProof/>
        </w:rPr>
      </w:r>
      <w:r>
        <w:rPr>
          <w:noProof/>
        </w:rPr>
        <w:fldChar w:fldCharType="separate"/>
      </w:r>
      <w:r>
        <w:rPr>
          <w:noProof/>
        </w:rPr>
        <w:t>461</w:t>
      </w:r>
      <w:r>
        <w:rPr>
          <w:noProof/>
        </w:rPr>
        <w:fldChar w:fldCharType="end"/>
      </w:r>
    </w:p>
    <w:p w14:paraId="0084A6DD" w14:textId="4B067F2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134: Solutions Dried Observation Example</w:t>
      </w:r>
      <w:r>
        <w:rPr>
          <w:noProof/>
        </w:rPr>
        <w:tab/>
      </w:r>
      <w:r>
        <w:rPr>
          <w:noProof/>
        </w:rPr>
        <w:fldChar w:fldCharType="begin"/>
      </w:r>
      <w:r>
        <w:rPr>
          <w:noProof/>
        </w:rPr>
        <w:instrText xml:space="preserve"> PAGEREF _Toc491882412 \h </w:instrText>
      </w:r>
      <w:r>
        <w:rPr>
          <w:noProof/>
        </w:rPr>
      </w:r>
      <w:r>
        <w:rPr>
          <w:noProof/>
        </w:rPr>
        <w:fldChar w:fldCharType="separate"/>
      </w:r>
      <w:r>
        <w:rPr>
          <w:noProof/>
        </w:rPr>
        <w:t>464</w:t>
      </w:r>
      <w:r>
        <w:rPr>
          <w:noProof/>
        </w:rPr>
        <w:fldChar w:fldCharType="end"/>
      </w:r>
    </w:p>
    <w:p w14:paraId="7C0219FD" w14:textId="223283E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135: Specimen Collection Encounter (ARO) Example</w:t>
      </w:r>
      <w:r>
        <w:rPr>
          <w:noProof/>
        </w:rPr>
        <w:tab/>
      </w:r>
      <w:r>
        <w:rPr>
          <w:noProof/>
        </w:rPr>
        <w:fldChar w:fldCharType="begin"/>
      </w:r>
      <w:r>
        <w:rPr>
          <w:noProof/>
        </w:rPr>
        <w:instrText xml:space="preserve"> PAGEREF _Toc491882413 \h </w:instrText>
      </w:r>
      <w:r>
        <w:rPr>
          <w:noProof/>
        </w:rPr>
      </w:r>
      <w:r>
        <w:rPr>
          <w:noProof/>
        </w:rPr>
        <w:fldChar w:fldCharType="separate"/>
      </w:r>
      <w:r>
        <w:rPr>
          <w:noProof/>
        </w:rPr>
        <w:t>468</w:t>
      </w:r>
      <w:r>
        <w:rPr>
          <w:noProof/>
        </w:rPr>
        <w:fldChar w:fldCharType="end"/>
      </w:r>
    </w:p>
    <w:p w14:paraId="77ABF778" w14:textId="6A5A503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136: Specimen Collection Location and Admission Date (LIO) Example</w:t>
      </w:r>
      <w:r>
        <w:rPr>
          <w:noProof/>
        </w:rPr>
        <w:tab/>
      </w:r>
      <w:r>
        <w:rPr>
          <w:noProof/>
        </w:rPr>
        <w:fldChar w:fldCharType="begin"/>
      </w:r>
      <w:r>
        <w:rPr>
          <w:noProof/>
        </w:rPr>
        <w:instrText xml:space="preserve"> PAGEREF _Toc491882414 \h </w:instrText>
      </w:r>
      <w:r>
        <w:rPr>
          <w:noProof/>
        </w:rPr>
      </w:r>
      <w:r>
        <w:rPr>
          <w:noProof/>
        </w:rPr>
        <w:fldChar w:fldCharType="separate"/>
      </w:r>
      <w:r>
        <w:rPr>
          <w:noProof/>
        </w:rPr>
        <w:t>471</w:t>
      </w:r>
      <w:r>
        <w:rPr>
          <w:noProof/>
        </w:rPr>
        <w:fldChar w:fldCharType="end"/>
      </w:r>
    </w:p>
    <w:p w14:paraId="1B41A604" w14:textId="23AB749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137: Specimen Collection Procedure (ARO) (V3) Example</w:t>
      </w:r>
      <w:r>
        <w:rPr>
          <w:noProof/>
        </w:rPr>
        <w:tab/>
      </w:r>
      <w:r>
        <w:rPr>
          <w:noProof/>
        </w:rPr>
        <w:fldChar w:fldCharType="begin"/>
      </w:r>
      <w:r>
        <w:rPr>
          <w:noProof/>
        </w:rPr>
        <w:instrText xml:space="preserve"> PAGEREF _Toc491882415 \h </w:instrText>
      </w:r>
      <w:r>
        <w:rPr>
          <w:noProof/>
        </w:rPr>
      </w:r>
      <w:r>
        <w:rPr>
          <w:noProof/>
        </w:rPr>
        <w:fldChar w:fldCharType="separate"/>
      </w:r>
      <w:r>
        <w:rPr>
          <w:noProof/>
        </w:rPr>
        <w:t>475</w:t>
      </w:r>
      <w:r>
        <w:rPr>
          <w:noProof/>
        </w:rPr>
        <w:fldChar w:fldCharType="end"/>
      </w:r>
    </w:p>
    <w:p w14:paraId="408A9ED3" w14:textId="01420CF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138: Specimen Collection Procedure (LIO) Example</w:t>
      </w:r>
      <w:r>
        <w:rPr>
          <w:noProof/>
        </w:rPr>
        <w:tab/>
      </w:r>
      <w:r>
        <w:rPr>
          <w:noProof/>
        </w:rPr>
        <w:fldChar w:fldCharType="begin"/>
      </w:r>
      <w:r>
        <w:rPr>
          <w:noProof/>
        </w:rPr>
        <w:instrText xml:space="preserve"> PAGEREF _Toc491882416 \h </w:instrText>
      </w:r>
      <w:r>
        <w:rPr>
          <w:noProof/>
        </w:rPr>
      </w:r>
      <w:r>
        <w:rPr>
          <w:noProof/>
        </w:rPr>
        <w:fldChar w:fldCharType="separate"/>
      </w:r>
      <w:r>
        <w:rPr>
          <w:noProof/>
        </w:rPr>
        <w:t>479</w:t>
      </w:r>
      <w:r>
        <w:rPr>
          <w:noProof/>
        </w:rPr>
        <w:fldChar w:fldCharType="end"/>
      </w:r>
    </w:p>
    <w:p w14:paraId="20FBE769" w14:textId="56BE1EA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139: Spinal Fusion Level Observation Example</w:t>
      </w:r>
      <w:r>
        <w:rPr>
          <w:noProof/>
        </w:rPr>
        <w:tab/>
      </w:r>
      <w:r>
        <w:rPr>
          <w:noProof/>
        </w:rPr>
        <w:fldChar w:fldCharType="begin"/>
      </w:r>
      <w:r>
        <w:rPr>
          <w:noProof/>
        </w:rPr>
        <w:instrText xml:space="preserve"> PAGEREF _Toc491882417 \h </w:instrText>
      </w:r>
      <w:r>
        <w:rPr>
          <w:noProof/>
        </w:rPr>
      </w:r>
      <w:r>
        <w:rPr>
          <w:noProof/>
        </w:rPr>
        <w:fldChar w:fldCharType="separate"/>
      </w:r>
      <w:r>
        <w:rPr>
          <w:noProof/>
        </w:rPr>
        <w:t>482</w:t>
      </w:r>
      <w:r>
        <w:rPr>
          <w:noProof/>
        </w:rPr>
        <w:fldChar w:fldCharType="end"/>
      </w:r>
    </w:p>
    <w:p w14:paraId="7AE96A0D" w14:textId="701E7E9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140: SSI Detected Using Toolkit Observation Example</w:t>
      </w:r>
      <w:r>
        <w:rPr>
          <w:noProof/>
        </w:rPr>
        <w:tab/>
      </w:r>
      <w:r>
        <w:rPr>
          <w:noProof/>
        </w:rPr>
        <w:fldChar w:fldCharType="begin"/>
      </w:r>
      <w:r>
        <w:rPr>
          <w:noProof/>
        </w:rPr>
        <w:instrText xml:space="preserve"> PAGEREF _Toc491882418 \h </w:instrText>
      </w:r>
      <w:r>
        <w:rPr>
          <w:noProof/>
        </w:rPr>
      </w:r>
      <w:r>
        <w:rPr>
          <w:noProof/>
        </w:rPr>
        <w:fldChar w:fldCharType="separate"/>
      </w:r>
      <w:r>
        <w:rPr>
          <w:noProof/>
        </w:rPr>
        <w:t>485</w:t>
      </w:r>
      <w:r>
        <w:rPr>
          <w:noProof/>
        </w:rPr>
        <w:fldChar w:fldCharType="end"/>
      </w:r>
    </w:p>
    <w:p w14:paraId="67967CCA" w14:textId="48E8919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141: Sterile Barriers Applied Clinical Statement Example</w:t>
      </w:r>
      <w:r>
        <w:rPr>
          <w:noProof/>
        </w:rPr>
        <w:tab/>
      </w:r>
      <w:r>
        <w:rPr>
          <w:noProof/>
        </w:rPr>
        <w:fldChar w:fldCharType="begin"/>
      </w:r>
      <w:r>
        <w:rPr>
          <w:noProof/>
        </w:rPr>
        <w:instrText xml:space="preserve"> PAGEREF _Toc491882419 \h </w:instrText>
      </w:r>
      <w:r>
        <w:rPr>
          <w:noProof/>
        </w:rPr>
      </w:r>
      <w:r>
        <w:rPr>
          <w:noProof/>
        </w:rPr>
        <w:fldChar w:fldCharType="separate"/>
      </w:r>
      <w:r>
        <w:rPr>
          <w:noProof/>
        </w:rPr>
        <w:t>488</w:t>
      </w:r>
      <w:r>
        <w:rPr>
          <w:noProof/>
        </w:rPr>
        <w:fldChar w:fldCharType="end"/>
      </w:r>
    </w:p>
    <w:p w14:paraId="133E4C31" w14:textId="59437F5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142: Summary Data Observation Example—NICU</w:t>
      </w:r>
      <w:r>
        <w:rPr>
          <w:noProof/>
        </w:rPr>
        <w:tab/>
      </w:r>
      <w:r>
        <w:rPr>
          <w:noProof/>
        </w:rPr>
        <w:fldChar w:fldCharType="begin"/>
      </w:r>
      <w:r>
        <w:rPr>
          <w:noProof/>
        </w:rPr>
        <w:instrText xml:space="preserve"> PAGEREF _Toc491882420 \h </w:instrText>
      </w:r>
      <w:r>
        <w:rPr>
          <w:noProof/>
        </w:rPr>
      </w:r>
      <w:r>
        <w:rPr>
          <w:noProof/>
        </w:rPr>
        <w:fldChar w:fldCharType="separate"/>
      </w:r>
      <w:r>
        <w:rPr>
          <w:noProof/>
        </w:rPr>
        <w:t>495</w:t>
      </w:r>
      <w:r>
        <w:rPr>
          <w:noProof/>
        </w:rPr>
        <w:fldChar w:fldCharType="end"/>
      </w:r>
    </w:p>
    <w:p w14:paraId="57FDC279" w14:textId="3531966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143: Summary Data Observation Example—SCA</w:t>
      </w:r>
      <w:r>
        <w:rPr>
          <w:noProof/>
        </w:rPr>
        <w:tab/>
      </w:r>
      <w:r>
        <w:rPr>
          <w:noProof/>
        </w:rPr>
        <w:fldChar w:fldCharType="begin"/>
      </w:r>
      <w:r>
        <w:rPr>
          <w:noProof/>
        </w:rPr>
        <w:instrText xml:space="preserve"> PAGEREF _Toc491882421 \h </w:instrText>
      </w:r>
      <w:r>
        <w:rPr>
          <w:noProof/>
        </w:rPr>
      </w:r>
      <w:r>
        <w:rPr>
          <w:noProof/>
        </w:rPr>
        <w:fldChar w:fldCharType="separate"/>
      </w:r>
      <w:r>
        <w:rPr>
          <w:noProof/>
        </w:rPr>
        <w:t>495</w:t>
      </w:r>
      <w:r>
        <w:rPr>
          <w:noProof/>
        </w:rPr>
        <w:fldChar w:fldCharType="end"/>
      </w:r>
    </w:p>
    <w:p w14:paraId="3D1A9185" w14:textId="19245D2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144: Summary Data Observation Example—ICU</w:t>
      </w:r>
      <w:r>
        <w:rPr>
          <w:noProof/>
        </w:rPr>
        <w:tab/>
      </w:r>
      <w:r>
        <w:rPr>
          <w:noProof/>
        </w:rPr>
        <w:fldChar w:fldCharType="begin"/>
      </w:r>
      <w:r>
        <w:rPr>
          <w:noProof/>
        </w:rPr>
        <w:instrText xml:space="preserve"> PAGEREF _Toc491882422 \h </w:instrText>
      </w:r>
      <w:r>
        <w:rPr>
          <w:noProof/>
        </w:rPr>
      </w:r>
      <w:r>
        <w:rPr>
          <w:noProof/>
        </w:rPr>
        <w:fldChar w:fldCharType="separate"/>
      </w:r>
      <w:r>
        <w:rPr>
          <w:noProof/>
        </w:rPr>
        <w:t>496</w:t>
      </w:r>
      <w:r>
        <w:rPr>
          <w:noProof/>
        </w:rPr>
        <w:fldChar w:fldCharType="end"/>
      </w:r>
    </w:p>
    <w:p w14:paraId="3F4D74EE" w14:textId="3ABE1A7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145: Summary Data Observation (AU/AR) Example</w:t>
      </w:r>
      <w:r>
        <w:rPr>
          <w:noProof/>
        </w:rPr>
        <w:tab/>
      </w:r>
      <w:r>
        <w:rPr>
          <w:noProof/>
        </w:rPr>
        <w:fldChar w:fldCharType="begin"/>
      </w:r>
      <w:r>
        <w:rPr>
          <w:noProof/>
        </w:rPr>
        <w:instrText xml:space="preserve"> PAGEREF _Toc491882423 \h </w:instrText>
      </w:r>
      <w:r>
        <w:rPr>
          <w:noProof/>
        </w:rPr>
      </w:r>
      <w:r>
        <w:rPr>
          <w:noProof/>
        </w:rPr>
        <w:fldChar w:fldCharType="separate"/>
      </w:r>
      <w:r>
        <w:rPr>
          <w:noProof/>
        </w:rPr>
        <w:t>499</w:t>
      </w:r>
      <w:r>
        <w:rPr>
          <w:noProof/>
        </w:rPr>
        <w:fldChar w:fldCharType="end"/>
      </w:r>
    </w:p>
    <w:p w14:paraId="198BB198" w14:textId="4AC783A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146: Summary Data Observation (AUP) Example</w:t>
      </w:r>
      <w:r>
        <w:rPr>
          <w:noProof/>
        </w:rPr>
        <w:tab/>
      </w:r>
      <w:r>
        <w:rPr>
          <w:noProof/>
        </w:rPr>
        <w:fldChar w:fldCharType="begin"/>
      </w:r>
      <w:r>
        <w:rPr>
          <w:noProof/>
        </w:rPr>
        <w:instrText xml:space="preserve"> PAGEREF _Toc491882424 \h </w:instrText>
      </w:r>
      <w:r>
        <w:rPr>
          <w:noProof/>
        </w:rPr>
      </w:r>
      <w:r>
        <w:rPr>
          <w:noProof/>
        </w:rPr>
        <w:fldChar w:fldCharType="separate"/>
      </w:r>
      <w:r>
        <w:rPr>
          <w:noProof/>
        </w:rPr>
        <w:t>501</w:t>
      </w:r>
      <w:r>
        <w:rPr>
          <w:noProof/>
        </w:rPr>
        <w:fldChar w:fldCharType="end"/>
      </w:r>
    </w:p>
    <w:p w14:paraId="1F28D39C" w14:textId="5DC1C25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147: Summary Data Observation (HV) Example</w:t>
      </w:r>
      <w:r>
        <w:rPr>
          <w:noProof/>
        </w:rPr>
        <w:tab/>
      </w:r>
      <w:r>
        <w:rPr>
          <w:noProof/>
        </w:rPr>
        <w:fldChar w:fldCharType="begin"/>
      </w:r>
      <w:r>
        <w:rPr>
          <w:noProof/>
        </w:rPr>
        <w:instrText xml:space="preserve"> PAGEREF _Toc491882425 \h </w:instrText>
      </w:r>
      <w:r>
        <w:rPr>
          <w:noProof/>
        </w:rPr>
      </w:r>
      <w:r>
        <w:rPr>
          <w:noProof/>
        </w:rPr>
        <w:fldChar w:fldCharType="separate"/>
      </w:r>
      <w:r>
        <w:rPr>
          <w:noProof/>
        </w:rPr>
        <w:t>503</w:t>
      </w:r>
      <w:r>
        <w:rPr>
          <w:noProof/>
        </w:rPr>
        <w:fldChar w:fldCharType="end"/>
      </w:r>
    </w:p>
    <w:p w14:paraId="7C4AD4C5" w14:textId="44BB103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148: Summary Data Observation (OPC) Example</w:t>
      </w:r>
      <w:r>
        <w:rPr>
          <w:noProof/>
        </w:rPr>
        <w:tab/>
      </w:r>
      <w:r>
        <w:rPr>
          <w:noProof/>
        </w:rPr>
        <w:fldChar w:fldCharType="begin"/>
      </w:r>
      <w:r>
        <w:rPr>
          <w:noProof/>
        </w:rPr>
        <w:instrText xml:space="preserve"> PAGEREF _Toc491882426 \h </w:instrText>
      </w:r>
      <w:r>
        <w:rPr>
          <w:noProof/>
        </w:rPr>
      </w:r>
      <w:r>
        <w:rPr>
          <w:noProof/>
        </w:rPr>
        <w:fldChar w:fldCharType="separate"/>
      </w:r>
      <w:r>
        <w:rPr>
          <w:noProof/>
        </w:rPr>
        <w:t>507</w:t>
      </w:r>
      <w:r>
        <w:rPr>
          <w:noProof/>
        </w:rPr>
        <w:fldChar w:fldCharType="end"/>
      </w:r>
    </w:p>
    <w:p w14:paraId="5DD1863F" w14:textId="7EEAEB9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149: Summary Data Observation (POM) Example</w:t>
      </w:r>
      <w:r>
        <w:rPr>
          <w:noProof/>
        </w:rPr>
        <w:tab/>
      </w:r>
      <w:r>
        <w:rPr>
          <w:noProof/>
        </w:rPr>
        <w:fldChar w:fldCharType="begin"/>
      </w:r>
      <w:r>
        <w:rPr>
          <w:noProof/>
        </w:rPr>
        <w:instrText xml:space="preserve"> PAGEREF _Toc491882427 \h </w:instrText>
      </w:r>
      <w:r>
        <w:rPr>
          <w:noProof/>
        </w:rPr>
      </w:r>
      <w:r>
        <w:rPr>
          <w:noProof/>
        </w:rPr>
        <w:fldChar w:fldCharType="separate"/>
      </w:r>
      <w:r>
        <w:rPr>
          <w:noProof/>
        </w:rPr>
        <w:t>511</w:t>
      </w:r>
      <w:r>
        <w:rPr>
          <w:noProof/>
        </w:rPr>
        <w:fldChar w:fldCharType="end"/>
      </w:r>
    </w:p>
    <w:p w14:paraId="4A180251" w14:textId="5432331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150: Summary Data Observation (VAT) Example</w:t>
      </w:r>
      <w:r>
        <w:rPr>
          <w:noProof/>
        </w:rPr>
        <w:tab/>
      </w:r>
      <w:r>
        <w:rPr>
          <w:noProof/>
        </w:rPr>
        <w:fldChar w:fldCharType="begin"/>
      </w:r>
      <w:r>
        <w:rPr>
          <w:noProof/>
        </w:rPr>
        <w:instrText xml:space="preserve"> PAGEREF _Toc491882428 \h </w:instrText>
      </w:r>
      <w:r>
        <w:rPr>
          <w:noProof/>
        </w:rPr>
      </w:r>
      <w:r>
        <w:rPr>
          <w:noProof/>
        </w:rPr>
        <w:fldChar w:fldCharType="separate"/>
      </w:r>
      <w:r>
        <w:rPr>
          <w:noProof/>
        </w:rPr>
        <w:t>514</w:t>
      </w:r>
      <w:r>
        <w:rPr>
          <w:noProof/>
        </w:rPr>
        <w:fldChar w:fldCharType="end"/>
      </w:r>
    </w:p>
    <w:p w14:paraId="161DB8B1" w14:textId="71EBE9E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151: Summary Encounter Example</w:t>
      </w:r>
      <w:r>
        <w:rPr>
          <w:noProof/>
        </w:rPr>
        <w:tab/>
      </w:r>
      <w:r>
        <w:rPr>
          <w:noProof/>
        </w:rPr>
        <w:fldChar w:fldCharType="begin"/>
      </w:r>
      <w:r>
        <w:rPr>
          <w:noProof/>
        </w:rPr>
        <w:instrText xml:space="preserve"> PAGEREF _Toc491882429 \h </w:instrText>
      </w:r>
      <w:r>
        <w:rPr>
          <w:noProof/>
        </w:rPr>
      </w:r>
      <w:r>
        <w:rPr>
          <w:noProof/>
        </w:rPr>
        <w:fldChar w:fldCharType="separate"/>
      </w:r>
      <w:r>
        <w:rPr>
          <w:noProof/>
        </w:rPr>
        <w:t>517</w:t>
      </w:r>
      <w:r>
        <w:rPr>
          <w:noProof/>
        </w:rPr>
        <w:fldChar w:fldCharType="end"/>
      </w:r>
    </w:p>
    <w:p w14:paraId="0D431AEC" w14:textId="585479B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152: Summary Encounter (ARO) (V2)</w:t>
      </w:r>
      <w:r>
        <w:rPr>
          <w:noProof/>
        </w:rPr>
        <w:tab/>
      </w:r>
      <w:r>
        <w:rPr>
          <w:noProof/>
        </w:rPr>
        <w:fldChar w:fldCharType="begin"/>
      </w:r>
      <w:r>
        <w:rPr>
          <w:noProof/>
        </w:rPr>
        <w:instrText xml:space="preserve"> PAGEREF _Toc491882430 \h </w:instrText>
      </w:r>
      <w:r>
        <w:rPr>
          <w:noProof/>
        </w:rPr>
      </w:r>
      <w:r>
        <w:rPr>
          <w:noProof/>
        </w:rPr>
        <w:fldChar w:fldCharType="separate"/>
      </w:r>
      <w:r>
        <w:rPr>
          <w:noProof/>
        </w:rPr>
        <w:t>521</w:t>
      </w:r>
      <w:r>
        <w:rPr>
          <w:noProof/>
        </w:rPr>
        <w:fldChar w:fldCharType="end"/>
      </w:r>
    </w:p>
    <w:p w14:paraId="626C812F" w14:textId="17B64BF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153: Summary Encounter (AUP) (V2) Example</w:t>
      </w:r>
      <w:r>
        <w:rPr>
          <w:noProof/>
        </w:rPr>
        <w:tab/>
      </w:r>
      <w:r>
        <w:rPr>
          <w:noProof/>
        </w:rPr>
        <w:fldChar w:fldCharType="begin"/>
      </w:r>
      <w:r>
        <w:rPr>
          <w:noProof/>
        </w:rPr>
        <w:instrText xml:space="preserve"> PAGEREF _Toc491882431 \h </w:instrText>
      </w:r>
      <w:r>
        <w:rPr>
          <w:noProof/>
        </w:rPr>
      </w:r>
      <w:r>
        <w:rPr>
          <w:noProof/>
        </w:rPr>
        <w:fldChar w:fldCharType="separate"/>
      </w:r>
      <w:r>
        <w:rPr>
          <w:noProof/>
        </w:rPr>
        <w:t>526</w:t>
      </w:r>
      <w:r>
        <w:rPr>
          <w:noProof/>
        </w:rPr>
        <w:fldChar w:fldCharType="end"/>
      </w:r>
    </w:p>
    <w:p w14:paraId="77A4E3C7" w14:textId="52A6DCC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154: Summary Encounter (HV) (V2) Example</w:t>
      </w:r>
      <w:r>
        <w:rPr>
          <w:noProof/>
        </w:rPr>
        <w:tab/>
      </w:r>
      <w:r>
        <w:rPr>
          <w:noProof/>
        </w:rPr>
        <w:fldChar w:fldCharType="begin"/>
      </w:r>
      <w:r>
        <w:rPr>
          <w:noProof/>
        </w:rPr>
        <w:instrText xml:space="preserve"> PAGEREF _Toc491882432 \h </w:instrText>
      </w:r>
      <w:r>
        <w:rPr>
          <w:noProof/>
        </w:rPr>
      </w:r>
      <w:r>
        <w:rPr>
          <w:noProof/>
        </w:rPr>
        <w:fldChar w:fldCharType="separate"/>
      </w:r>
      <w:r>
        <w:rPr>
          <w:noProof/>
        </w:rPr>
        <w:t>531</w:t>
      </w:r>
      <w:r>
        <w:rPr>
          <w:noProof/>
        </w:rPr>
        <w:fldChar w:fldCharType="end"/>
      </w:r>
    </w:p>
    <w:p w14:paraId="0BC3453A" w14:textId="592B88A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155: Summary Encounter (NICU) Example</w:t>
      </w:r>
      <w:r>
        <w:rPr>
          <w:noProof/>
        </w:rPr>
        <w:tab/>
      </w:r>
      <w:r>
        <w:rPr>
          <w:noProof/>
        </w:rPr>
        <w:fldChar w:fldCharType="begin"/>
      </w:r>
      <w:r>
        <w:rPr>
          <w:noProof/>
        </w:rPr>
        <w:instrText xml:space="preserve"> PAGEREF _Toc491882433 \h </w:instrText>
      </w:r>
      <w:r>
        <w:rPr>
          <w:noProof/>
        </w:rPr>
      </w:r>
      <w:r>
        <w:rPr>
          <w:noProof/>
        </w:rPr>
        <w:fldChar w:fldCharType="separate"/>
      </w:r>
      <w:r>
        <w:rPr>
          <w:noProof/>
        </w:rPr>
        <w:t>536</w:t>
      </w:r>
      <w:r>
        <w:rPr>
          <w:noProof/>
        </w:rPr>
        <w:fldChar w:fldCharType="end"/>
      </w:r>
    </w:p>
    <w:p w14:paraId="5D438654" w14:textId="143B900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156: Summary Encounter (OPC) Example</w:t>
      </w:r>
      <w:r>
        <w:rPr>
          <w:noProof/>
        </w:rPr>
        <w:tab/>
      </w:r>
      <w:r>
        <w:rPr>
          <w:noProof/>
        </w:rPr>
        <w:fldChar w:fldCharType="begin"/>
      </w:r>
      <w:r>
        <w:rPr>
          <w:noProof/>
        </w:rPr>
        <w:instrText xml:space="preserve"> PAGEREF _Toc491882434 \h </w:instrText>
      </w:r>
      <w:r>
        <w:rPr>
          <w:noProof/>
        </w:rPr>
      </w:r>
      <w:r>
        <w:rPr>
          <w:noProof/>
        </w:rPr>
        <w:fldChar w:fldCharType="separate"/>
      </w:r>
      <w:r>
        <w:rPr>
          <w:noProof/>
        </w:rPr>
        <w:t>539</w:t>
      </w:r>
      <w:r>
        <w:rPr>
          <w:noProof/>
        </w:rPr>
        <w:fldChar w:fldCharType="end"/>
      </w:r>
    </w:p>
    <w:p w14:paraId="02853091" w14:textId="245C3A0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157: Summary Encounter (POM) Example</w:t>
      </w:r>
      <w:r>
        <w:rPr>
          <w:noProof/>
        </w:rPr>
        <w:tab/>
      </w:r>
      <w:r>
        <w:rPr>
          <w:noProof/>
        </w:rPr>
        <w:fldChar w:fldCharType="begin"/>
      </w:r>
      <w:r>
        <w:rPr>
          <w:noProof/>
        </w:rPr>
        <w:instrText xml:space="preserve"> PAGEREF _Toc491882435 \h </w:instrText>
      </w:r>
      <w:r>
        <w:rPr>
          <w:noProof/>
        </w:rPr>
      </w:r>
      <w:r>
        <w:rPr>
          <w:noProof/>
        </w:rPr>
        <w:fldChar w:fldCharType="separate"/>
      </w:r>
      <w:r>
        <w:rPr>
          <w:noProof/>
        </w:rPr>
        <w:t>542</w:t>
      </w:r>
      <w:r>
        <w:rPr>
          <w:noProof/>
        </w:rPr>
        <w:fldChar w:fldCharType="end"/>
      </w:r>
    </w:p>
    <w:p w14:paraId="4AA4DB4E" w14:textId="526F68B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158: Summary Encounter (VAT) Example</w:t>
      </w:r>
      <w:r>
        <w:rPr>
          <w:noProof/>
        </w:rPr>
        <w:tab/>
      </w:r>
      <w:r>
        <w:rPr>
          <w:noProof/>
        </w:rPr>
        <w:fldChar w:fldCharType="begin"/>
      </w:r>
      <w:r>
        <w:rPr>
          <w:noProof/>
        </w:rPr>
        <w:instrText xml:space="preserve"> PAGEREF _Toc491882436 \h </w:instrText>
      </w:r>
      <w:r>
        <w:rPr>
          <w:noProof/>
        </w:rPr>
      </w:r>
      <w:r>
        <w:rPr>
          <w:noProof/>
        </w:rPr>
        <w:fldChar w:fldCharType="separate"/>
      </w:r>
      <w:r>
        <w:rPr>
          <w:noProof/>
        </w:rPr>
        <w:t>546</w:t>
      </w:r>
      <w:r>
        <w:rPr>
          <w:noProof/>
        </w:rPr>
        <w:fldChar w:fldCharType="end"/>
      </w:r>
    </w:p>
    <w:p w14:paraId="317E14C2" w14:textId="65CFCE2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159: Summary Encounter Patient Presence (AUP) (V2)</w:t>
      </w:r>
      <w:r>
        <w:rPr>
          <w:noProof/>
        </w:rPr>
        <w:tab/>
      </w:r>
      <w:r>
        <w:rPr>
          <w:noProof/>
        </w:rPr>
        <w:fldChar w:fldCharType="begin"/>
      </w:r>
      <w:r>
        <w:rPr>
          <w:noProof/>
        </w:rPr>
        <w:instrText xml:space="preserve"> PAGEREF _Toc491882437 \h </w:instrText>
      </w:r>
      <w:r>
        <w:rPr>
          <w:noProof/>
        </w:rPr>
      </w:r>
      <w:r>
        <w:rPr>
          <w:noProof/>
        </w:rPr>
        <w:fldChar w:fldCharType="separate"/>
      </w:r>
      <w:r>
        <w:rPr>
          <w:noProof/>
        </w:rPr>
        <w:t>549</w:t>
      </w:r>
      <w:r>
        <w:rPr>
          <w:noProof/>
        </w:rPr>
        <w:fldChar w:fldCharType="end"/>
      </w:r>
    </w:p>
    <w:p w14:paraId="4CEF23A7" w14:textId="2459EBF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160: Surgical Site Infection Observation Example</w:t>
      </w:r>
      <w:r>
        <w:rPr>
          <w:noProof/>
        </w:rPr>
        <w:tab/>
      </w:r>
      <w:r>
        <w:rPr>
          <w:noProof/>
        </w:rPr>
        <w:fldChar w:fldCharType="begin"/>
      </w:r>
      <w:r>
        <w:rPr>
          <w:noProof/>
        </w:rPr>
        <w:instrText xml:space="preserve"> PAGEREF _Toc491882438 \h </w:instrText>
      </w:r>
      <w:r>
        <w:rPr>
          <w:noProof/>
        </w:rPr>
      </w:r>
      <w:r>
        <w:rPr>
          <w:noProof/>
        </w:rPr>
        <w:fldChar w:fldCharType="separate"/>
      </w:r>
      <w:r>
        <w:rPr>
          <w:noProof/>
        </w:rPr>
        <w:t>553</w:t>
      </w:r>
      <w:r>
        <w:rPr>
          <w:noProof/>
        </w:rPr>
        <w:fldChar w:fldCharType="end"/>
      </w:r>
    </w:p>
    <w:p w14:paraId="0D379AF5" w14:textId="6059D9B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161: Suspected Source Observation Example</w:t>
      </w:r>
      <w:r>
        <w:rPr>
          <w:noProof/>
        </w:rPr>
        <w:tab/>
      </w:r>
      <w:r>
        <w:rPr>
          <w:noProof/>
        </w:rPr>
        <w:fldChar w:fldCharType="begin"/>
      </w:r>
      <w:r>
        <w:rPr>
          <w:noProof/>
        </w:rPr>
        <w:instrText xml:space="preserve"> PAGEREF _Toc491882439 \h </w:instrText>
      </w:r>
      <w:r>
        <w:rPr>
          <w:noProof/>
        </w:rPr>
      </w:r>
      <w:r>
        <w:rPr>
          <w:noProof/>
        </w:rPr>
        <w:fldChar w:fldCharType="separate"/>
      </w:r>
      <w:r>
        <w:rPr>
          <w:noProof/>
        </w:rPr>
        <w:t>557</w:t>
      </w:r>
      <w:r>
        <w:rPr>
          <w:noProof/>
        </w:rPr>
        <w:fldChar w:fldCharType="end"/>
      </w:r>
    </w:p>
    <w:p w14:paraId="294061F3" w14:textId="6100AB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162: Transient Patient Observation Example</w:t>
      </w:r>
      <w:r>
        <w:rPr>
          <w:noProof/>
        </w:rPr>
        <w:tab/>
      </w:r>
      <w:r>
        <w:rPr>
          <w:noProof/>
        </w:rPr>
        <w:fldChar w:fldCharType="begin"/>
      </w:r>
      <w:r>
        <w:rPr>
          <w:noProof/>
        </w:rPr>
        <w:instrText xml:space="preserve"> PAGEREF _Toc491882440 \h </w:instrText>
      </w:r>
      <w:r>
        <w:rPr>
          <w:noProof/>
        </w:rPr>
      </w:r>
      <w:r>
        <w:rPr>
          <w:noProof/>
        </w:rPr>
        <w:fldChar w:fldCharType="separate"/>
      </w:r>
      <w:r>
        <w:rPr>
          <w:noProof/>
        </w:rPr>
        <w:t>559</w:t>
      </w:r>
      <w:r>
        <w:rPr>
          <w:noProof/>
        </w:rPr>
        <w:fldChar w:fldCharType="end"/>
      </w:r>
    </w:p>
    <w:p w14:paraId="25FA82EB" w14:textId="73395FC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163: Trauma Observation Example</w:t>
      </w:r>
      <w:r>
        <w:rPr>
          <w:noProof/>
        </w:rPr>
        <w:tab/>
      </w:r>
      <w:r>
        <w:rPr>
          <w:noProof/>
        </w:rPr>
        <w:fldChar w:fldCharType="begin"/>
      </w:r>
      <w:r>
        <w:rPr>
          <w:noProof/>
        </w:rPr>
        <w:instrText xml:space="preserve"> PAGEREF _Toc491882441 \h </w:instrText>
      </w:r>
      <w:r>
        <w:rPr>
          <w:noProof/>
        </w:rPr>
      </w:r>
      <w:r>
        <w:rPr>
          <w:noProof/>
        </w:rPr>
        <w:fldChar w:fldCharType="separate"/>
      </w:r>
      <w:r>
        <w:rPr>
          <w:noProof/>
        </w:rPr>
        <w:t>562</w:t>
      </w:r>
      <w:r>
        <w:rPr>
          <w:noProof/>
        </w:rPr>
        <w:fldChar w:fldCharType="end"/>
      </w:r>
    </w:p>
    <w:p w14:paraId="167D2A78" w14:textId="788F8B4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164: Type of Antimicrobial Start Observation</w:t>
      </w:r>
      <w:r>
        <w:rPr>
          <w:noProof/>
        </w:rPr>
        <w:tab/>
      </w:r>
      <w:r>
        <w:rPr>
          <w:noProof/>
        </w:rPr>
        <w:fldChar w:fldCharType="begin"/>
      </w:r>
      <w:r>
        <w:rPr>
          <w:noProof/>
        </w:rPr>
        <w:instrText xml:space="preserve"> PAGEREF _Toc491882442 \h </w:instrText>
      </w:r>
      <w:r>
        <w:rPr>
          <w:noProof/>
        </w:rPr>
      </w:r>
      <w:r>
        <w:rPr>
          <w:noProof/>
        </w:rPr>
        <w:fldChar w:fldCharType="separate"/>
      </w:r>
      <w:r>
        <w:rPr>
          <w:noProof/>
        </w:rPr>
        <w:t>564</w:t>
      </w:r>
      <w:r>
        <w:rPr>
          <w:noProof/>
        </w:rPr>
        <w:fldChar w:fldCharType="end"/>
      </w:r>
    </w:p>
    <w:p w14:paraId="5AD300CE" w14:textId="30DD196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165: Urinary Catheter Observation Example</w:t>
      </w:r>
      <w:r>
        <w:rPr>
          <w:noProof/>
        </w:rPr>
        <w:tab/>
      </w:r>
      <w:r>
        <w:rPr>
          <w:noProof/>
        </w:rPr>
        <w:fldChar w:fldCharType="begin"/>
      </w:r>
      <w:r>
        <w:rPr>
          <w:noProof/>
        </w:rPr>
        <w:instrText xml:space="preserve"> PAGEREF _Toc491882443 \h </w:instrText>
      </w:r>
      <w:r>
        <w:rPr>
          <w:noProof/>
        </w:rPr>
      </w:r>
      <w:r>
        <w:rPr>
          <w:noProof/>
        </w:rPr>
        <w:fldChar w:fldCharType="separate"/>
      </w:r>
      <w:r>
        <w:rPr>
          <w:noProof/>
        </w:rPr>
        <w:t>568</w:t>
      </w:r>
      <w:r>
        <w:rPr>
          <w:noProof/>
        </w:rPr>
        <w:fldChar w:fldCharType="end"/>
      </w:r>
    </w:p>
    <w:p w14:paraId="6BD2B60D" w14:textId="0A734A2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166: Vascular Access Type Observation Example</w:t>
      </w:r>
      <w:r>
        <w:rPr>
          <w:noProof/>
        </w:rPr>
        <w:tab/>
      </w:r>
      <w:r>
        <w:rPr>
          <w:noProof/>
        </w:rPr>
        <w:fldChar w:fldCharType="begin"/>
      </w:r>
      <w:r>
        <w:rPr>
          <w:noProof/>
        </w:rPr>
        <w:instrText xml:space="preserve"> PAGEREF _Toc491882444 \h </w:instrText>
      </w:r>
      <w:r>
        <w:rPr>
          <w:noProof/>
        </w:rPr>
      </w:r>
      <w:r>
        <w:rPr>
          <w:noProof/>
        </w:rPr>
        <w:fldChar w:fldCharType="separate"/>
      </w:r>
      <w:r>
        <w:rPr>
          <w:noProof/>
        </w:rPr>
        <w:t>572</w:t>
      </w:r>
      <w:r>
        <w:rPr>
          <w:noProof/>
        </w:rPr>
        <w:fldChar w:fldCharType="end"/>
      </w:r>
    </w:p>
    <w:p w14:paraId="0D9EFB0D" w14:textId="47087E3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167: Weight Observation Example</w:t>
      </w:r>
      <w:r>
        <w:rPr>
          <w:noProof/>
        </w:rPr>
        <w:tab/>
      </w:r>
      <w:r>
        <w:rPr>
          <w:noProof/>
        </w:rPr>
        <w:fldChar w:fldCharType="begin"/>
      </w:r>
      <w:r>
        <w:rPr>
          <w:noProof/>
        </w:rPr>
        <w:instrText xml:space="preserve"> PAGEREF _Toc491882445 \h </w:instrText>
      </w:r>
      <w:r>
        <w:rPr>
          <w:noProof/>
        </w:rPr>
      </w:r>
      <w:r>
        <w:rPr>
          <w:noProof/>
        </w:rPr>
        <w:fldChar w:fldCharType="separate"/>
      </w:r>
      <w:r>
        <w:rPr>
          <w:noProof/>
        </w:rPr>
        <w:t>574</w:t>
      </w:r>
      <w:r>
        <w:rPr>
          <w:noProof/>
        </w:rPr>
        <w:fldChar w:fldCharType="end"/>
      </w:r>
    </w:p>
    <w:p w14:paraId="2711CB9C" w14:textId="3CAF640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Figure 168: Wound Class Observation Example</w:t>
      </w:r>
      <w:r>
        <w:rPr>
          <w:noProof/>
        </w:rPr>
        <w:tab/>
      </w:r>
      <w:r>
        <w:rPr>
          <w:noProof/>
        </w:rPr>
        <w:fldChar w:fldCharType="begin"/>
      </w:r>
      <w:r>
        <w:rPr>
          <w:noProof/>
        </w:rPr>
        <w:instrText xml:space="preserve"> PAGEREF _Toc491882446 \h </w:instrText>
      </w:r>
      <w:r>
        <w:rPr>
          <w:noProof/>
        </w:rPr>
      </w:r>
      <w:r>
        <w:rPr>
          <w:noProof/>
        </w:rPr>
        <w:fldChar w:fldCharType="separate"/>
      </w:r>
      <w:r>
        <w:rPr>
          <w:noProof/>
        </w:rPr>
        <w:t>577</w:t>
      </w:r>
      <w:r>
        <w:rPr>
          <w:noProof/>
        </w:rPr>
        <w:fldChar w:fldCharType="end"/>
      </w:r>
    </w:p>
    <w:p w14:paraId="3E09B4CF" w14:textId="4BD816BB" w:rsidR="00E379A6" w:rsidRDefault="000F5220">
      <w:r>
        <w:fldChar w:fldCharType="end"/>
      </w:r>
    </w:p>
    <w:p w14:paraId="156A2D16" w14:textId="77777777" w:rsidR="00E379A6" w:rsidRDefault="000F5220">
      <w:pPr>
        <w:pStyle w:val="TOCTitle"/>
      </w:pPr>
      <w:r>
        <w:t>Table of Tables</w:t>
      </w:r>
    </w:p>
    <w:p w14:paraId="49A9EB05" w14:textId="2D572AFD" w:rsidR="00321491" w:rsidRDefault="000F5220">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321491">
        <w:rPr>
          <w:noProof/>
        </w:rPr>
        <w:t>Table 1: Healthcare Associated Infection Report Constraints Overview</w:t>
      </w:r>
      <w:r w:rsidR="00321491">
        <w:rPr>
          <w:noProof/>
        </w:rPr>
        <w:tab/>
      </w:r>
      <w:r w:rsidR="00321491">
        <w:rPr>
          <w:noProof/>
        </w:rPr>
        <w:fldChar w:fldCharType="begin"/>
      </w:r>
      <w:r w:rsidR="00321491">
        <w:rPr>
          <w:noProof/>
        </w:rPr>
        <w:instrText xml:space="preserve"> PAGEREF _Toc491882447 \h </w:instrText>
      </w:r>
      <w:r w:rsidR="00321491">
        <w:rPr>
          <w:noProof/>
        </w:rPr>
      </w:r>
      <w:r w:rsidR="00321491">
        <w:rPr>
          <w:noProof/>
        </w:rPr>
        <w:fldChar w:fldCharType="separate"/>
      </w:r>
      <w:r w:rsidR="00321491">
        <w:rPr>
          <w:noProof/>
        </w:rPr>
        <w:t>26</w:t>
      </w:r>
      <w:r w:rsidR="00321491">
        <w:rPr>
          <w:noProof/>
        </w:rPr>
        <w:fldChar w:fldCharType="end"/>
      </w:r>
    </w:p>
    <w:p w14:paraId="16AA0505" w14:textId="3C45C75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_Toc491882448 \h </w:instrText>
      </w:r>
      <w:r>
        <w:rPr>
          <w:noProof/>
        </w:rPr>
      </w:r>
      <w:r>
        <w:rPr>
          <w:noProof/>
        </w:rPr>
        <w:fldChar w:fldCharType="separate"/>
      </w:r>
      <w:r>
        <w:rPr>
          <w:noProof/>
        </w:rPr>
        <w:t>31</w:t>
      </w:r>
      <w:r>
        <w:rPr>
          <w:noProof/>
        </w:rPr>
        <w:fldChar w:fldCharType="end"/>
      </w:r>
    </w:p>
    <w:p w14:paraId="138F615E" w14:textId="160A6AA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_Toc491882449 \h </w:instrText>
      </w:r>
      <w:r>
        <w:rPr>
          <w:noProof/>
        </w:rPr>
      </w:r>
      <w:r>
        <w:rPr>
          <w:noProof/>
        </w:rPr>
        <w:fldChar w:fldCharType="separate"/>
      </w:r>
      <w:r>
        <w:rPr>
          <w:noProof/>
        </w:rPr>
        <w:t>35</w:t>
      </w:r>
      <w:r>
        <w:rPr>
          <w:noProof/>
        </w:rPr>
        <w:fldChar w:fldCharType="end"/>
      </w:r>
    </w:p>
    <w:p w14:paraId="7E9710BC" w14:textId="5F48FB8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4: Antimicrobial Resistance Option (ARO) Summary Report (V2) Contexts</w:t>
      </w:r>
      <w:r>
        <w:rPr>
          <w:noProof/>
        </w:rPr>
        <w:tab/>
      </w:r>
      <w:r>
        <w:rPr>
          <w:noProof/>
        </w:rPr>
        <w:fldChar w:fldCharType="begin"/>
      </w:r>
      <w:r>
        <w:rPr>
          <w:noProof/>
        </w:rPr>
        <w:instrText xml:space="preserve"> PAGEREF _Toc491882450 \h </w:instrText>
      </w:r>
      <w:r>
        <w:rPr>
          <w:noProof/>
        </w:rPr>
      </w:r>
      <w:r>
        <w:rPr>
          <w:noProof/>
        </w:rPr>
        <w:fldChar w:fldCharType="separate"/>
      </w:r>
      <w:r>
        <w:rPr>
          <w:noProof/>
        </w:rPr>
        <w:t>35</w:t>
      </w:r>
      <w:r>
        <w:rPr>
          <w:noProof/>
        </w:rPr>
        <w:fldChar w:fldCharType="end"/>
      </w:r>
    </w:p>
    <w:p w14:paraId="046A0858" w14:textId="4CD93DB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(V2) Constraints Overview</w:t>
      </w:r>
      <w:r>
        <w:rPr>
          <w:noProof/>
        </w:rPr>
        <w:tab/>
      </w:r>
      <w:r>
        <w:rPr>
          <w:noProof/>
        </w:rPr>
        <w:fldChar w:fldCharType="begin"/>
      </w:r>
      <w:r>
        <w:rPr>
          <w:noProof/>
        </w:rPr>
        <w:instrText xml:space="preserve"> PAGEREF _Toc491882451 \h </w:instrText>
      </w:r>
      <w:r>
        <w:rPr>
          <w:noProof/>
        </w:rPr>
      </w:r>
      <w:r>
        <w:rPr>
          <w:noProof/>
        </w:rPr>
        <w:fldChar w:fldCharType="separate"/>
      </w:r>
      <w:r>
        <w:rPr>
          <w:noProof/>
        </w:rPr>
        <w:t>36</w:t>
      </w:r>
      <w:r>
        <w:rPr>
          <w:noProof/>
        </w:rPr>
        <w:fldChar w:fldCharType="end"/>
      </w:r>
    </w:p>
    <w:p w14:paraId="72CEB7CF" w14:textId="16704D3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_Toc491882452 \h </w:instrText>
      </w:r>
      <w:r>
        <w:rPr>
          <w:noProof/>
        </w:rPr>
      </w:r>
      <w:r>
        <w:rPr>
          <w:noProof/>
        </w:rPr>
        <w:fldChar w:fldCharType="separate"/>
      </w:r>
      <w:r>
        <w:rPr>
          <w:noProof/>
        </w:rPr>
        <w:t>37</w:t>
      </w:r>
      <w:r>
        <w:rPr>
          <w:noProof/>
        </w:rPr>
        <w:fldChar w:fldCharType="end"/>
      </w:r>
    </w:p>
    <w:p w14:paraId="7F6E87F7" w14:textId="6D93913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_Toc491882453 \h </w:instrText>
      </w:r>
      <w:r>
        <w:rPr>
          <w:noProof/>
        </w:rPr>
      </w:r>
      <w:r>
        <w:rPr>
          <w:noProof/>
        </w:rPr>
        <w:fldChar w:fldCharType="separate"/>
      </w:r>
      <w:r>
        <w:rPr>
          <w:noProof/>
        </w:rPr>
        <w:t>39</w:t>
      </w:r>
      <w:r>
        <w:rPr>
          <w:noProof/>
        </w:rPr>
        <w:fldChar w:fldCharType="end"/>
      </w:r>
    </w:p>
    <w:p w14:paraId="4E631407" w14:textId="3B68EFA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 HAI Outpatient Procedure Component (OPC) Summary Report Contexts</w:t>
      </w:r>
      <w:r>
        <w:rPr>
          <w:noProof/>
        </w:rPr>
        <w:tab/>
      </w:r>
      <w:r>
        <w:rPr>
          <w:noProof/>
        </w:rPr>
        <w:fldChar w:fldCharType="begin"/>
      </w:r>
      <w:r>
        <w:rPr>
          <w:noProof/>
        </w:rPr>
        <w:instrText xml:space="preserve"> PAGEREF _Toc491882454 \h </w:instrText>
      </w:r>
      <w:r>
        <w:rPr>
          <w:noProof/>
        </w:rPr>
      </w:r>
      <w:r>
        <w:rPr>
          <w:noProof/>
        </w:rPr>
        <w:fldChar w:fldCharType="separate"/>
      </w:r>
      <w:r>
        <w:rPr>
          <w:noProof/>
        </w:rPr>
        <w:t>40</w:t>
      </w:r>
      <w:r>
        <w:rPr>
          <w:noProof/>
        </w:rPr>
        <w:fldChar w:fldCharType="end"/>
      </w:r>
    </w:p>
    <w:p w14:paraId="4A042FC7" w14:textId="78195B7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 HAI Outpatient Procedure Component (OPC) Summary Report Constraints Overview</w:t>
      </w:r>
      <w:r>
        <w:rPr>
          <w:noProof/>
        </w:rPr>
        <w:tab/>
      </w:r>
      <w:r>
        <w:rPr>
          <w:noProof/>
        </w:rPr>
        <w:fldChar w:fldCharType="begin"/>
      </w:r>
      <w:r>
        <w:rPr>
          <w:noProof/>
        </w:rPr>
        <w:instrText xml:space="preserve"> PAGEREF _Toc491882455 \h </w:instrText>
      </w:r>
      <w:r>
        <w:rPr>
          <w:noProof/>
        </w:rPr>
      </w:r>
      <w:r>
        <w:rPr>
          <w:noProof/>
        </w:rPr>
        <w:fldChar w:fldCharType="separate"/>
      </w:r>
      <w:r>
        <w:rPr>
          <w:noProof/>
        </w:rPr>
        <w:t>41</w:t>
      </w:r>
      <w:r>
        <w:rPr>
          <w:noProof/>
        </w:rPr>
        <w:fldChar w:fldCharType="end"/>
      </w:r>
    </w:p>
    <w:p w14:paraId="1DA9B9F7" w14:textId="0247FF3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 Hemovigilance (HV) Summary Report (V2) Contexts</w:t>
      </w:r>
      <w:r>
        <w:rPr>
          <w:noProof/>
        </w:rPr>
        <w:tab/>
      </w:r>
      <w:r>
        <w:rPr>
          <w:noProof/>
        </w:rPr>
        <w:fldChar w:fldCharType="begin"/>
      </w:r>
      <w:r>
        <w:rPr>
          <w:noProof/>
        </w:rPr>
        <w:instrText xml:space="preserve"> PAGEREF _Toc491882456 \h </w:instrText>
      </w:r>
      <w:r>
        <w:rPr>
          <w:noProof/>
        </w:rPr>
      </w:r>
      <w:r>
        <w:rPr>
          <w:noProof/>
        </w:rPr>
        <w:fldChar w:fldCharType="separate"/>
      </w:r>
      <w:r>
        <w:rPr>
          <w:noProof/>
        </w:rPr>
        <w:t>42</w:t>
      </w:r>
      <w:r>
        <w:rPr>
          <w:noProof/>
        </w:rPr>
        <w:fldChar w:fldCharType="end"/>
      </w:r>
    </w:p>
    <w:p w14:paraId="134FF5F3" w14:textId="539B4E3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 Hemovigilance (HV) Summary Report (V2) Constraints Overview</w:t>
      </w:r>
      <w:r>
        <w:rPr>
          <w:noProof/>
        </w:rPr>
        <w:tab/>
      </w:r>
      <w:r>
        <w:rPr>
          <w:noProof/>
        </w:rPr>
        <w:fldChar w:fldCharType="begin"/>
      </w:r>
      <w:r>
        <w:rPr>
          <w:noProof/>
        </w:rPr>
        <w:instrText xml:space="preserve"> PAGEREF _Toc491882457 \h </w:instrText>
      </w:r>
      <w:r>
        <w:rPr>
          <w:noProof/>
        </w:rPr>
      </w:r>
      <w:r>
        <w:rPr>
          <w:noProof/>
        </w:rPr>
        <w:fldChar w:fldCharType="separate"/>
      </w:r>
      <w:r>
        <w:rPr>
          <w:noProof/>
        </w:rPr>
        <w:t>43</w:t>
      </w:r>
      <w:r>
        <w:rPr>
          <w:noProof/>
        </w:rPr>
        <w:fldChar w:fldCharType="end"/>
      </w:r>
    </w:p>
    <w:p w14:paraId="7D9B2E1C" w14:textId="79C9BDD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 Intensive Care Unit (ICU) Summary Report (V2) Contexts</w:t>
      </w:r>
      <w:r>
        <w:rPr>
          <w:noProof/>
        </w:rPr>
        <w:tab/>
      </w:r>
      <w:r>
        <w:rPr>
          <w:noProof/>
        </w:rPr>
        <w:fldChar w:fldCharType="begin"/>
      </w:r>
      <w:r>
        <w:rPr>
          <w:noProof/>
        </w:rPr>
        <w:instrText xml:space="preserve"> PAGEREF _Toc491882458 \h </w:instrText>
      </w:r>
      <w:r>
        <w:rPr>
          <w:noProof/>
        </w:rPr>
      </w:r>
      <w:r>
        <w:rPr>
          <w:noProof/>
        </w:rPr>
        <w:fldChar w:fldCharType="separate"/>
      </w:r>
      <w:r>
        <w:rPr>
          <w:noProof/>
        </w:rPr>
        <w:t>44</w:t>
      </w:r>
      <w:r>
        <w:rPr>
          <w:noProof/>
        </w:rPr>
        <w:fldChar w:fldCharType="end"/>
      </w:r>
    </w:p>
    <w:p w14:paraId="4544E946" w14:textId="30A59B4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 Intensive Care Unit (ICU) Summary Report (V2) Constraints Overview</w:t>
      </w:r>
      <w:r>
        <w:rPr>
          <w:noProof/>
        </w:rPr>
        <w:tab/>
      </w:r>
      <w:r>
        <w:rPr>
          <w:noProof/>
        </w:rPr>
        <w:fldChar w:fldCharType="begin"/>
      </w:r>
      <w:r>
        <w:rPr>
          <w:noProof/>
        </w:rPr>
        <w:instrText xml:space="preserve"> PAGEREF _Toc491882459 \h </w:instrText>
      </w:r>
      <w:r>
        <w:rPr>
          <w:noProof/>
        </w:rPr>
      </w:r>
      <w:r>
        <w:rPr>
          <w:noProof/>
        </w:rPr>
        <w:fldChar w:fldCharType="separate"/>
      </w:r>
      <w:r>
        <w:rPr>
          <w:noProof/>
        </w:rPr>
        <w:t>45</w:t>
      </w:r>
      <w:r>
        <w:rPr>
          <w:noProof/>
        </w:rPr>
        <w:fldChar w:fldCharType="end"/>
      </w:r>
    </w:p>
    <w:p w14:paraId="7FB5FB11" w14:textId="536FFA4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 Neonatal Intensive Care Unit (NICU) Summary Report (V2) Contexts</w:t>
      </w:r>
      <w:r>
        <w:rPr>
          <w:noProof/>
        </w:rPr>
        <w:tab/>
      </w:r>
      <w:r>
        <w:rPr>
          <w:noProof/>
        </w:rPr>
        <w:fldChar w:fldCharType="begin"/>
      </w:r>
      <w:r>
        <w:rPr>
          <w:noProof/>
        </w:rPr>
        <w:instrText xml:space="preserve"> PAGEREF _Toc491882460 \h </w:instrText>
      </w:r>
      <w:r>
        <w:rPr>
          <w:noProof/>
        </w:rPr>
      </w:r>
      <w:r>
        <w:rPr>
          <w:noProof/>
        </w:rPr>
        <w:fldChar w:fldCharType="separate"/>
      </w:r>
      <w:r>
        <w:rPr>
          <w:noProof/>
        </w:rPr>
        <w:t>46</w:t>
      </w:r>
      <w:r>
        <w:rPr>
          <w:noProof/>
        </w:rPr>
        <w:fldChar w:fldCharType="end"/>
      </w:r>
    </w:p>
    <w:p w14:paraId="036DB6D0" w14:textId="1AD49B3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 Neonatal Intensive Care Unit (NICU) Summary Report (V2) Constraints Overview</w:t>
      </w:r>
      <w:r>
        <w:rPr>
          <w:noProof/>
        </w:rPr>
        <w:tab/>
      </w:r>
      <w:r>
        <w:rPr>
          <w:noProof/>
        </w:rPr>
        <w:fldChar w:fldCharType="begin"/>
      </w:r>
      <w:r>
        <w:rPr>
          <w:noProof/>
        </w:rPr>
        <w:instrText xml:space="preserve"> PAGEREF _Toc491882461 \h </w:instrText>
      </w:r>
      <w:r>
        <w:rPr>
          <w:noProof/>
        </w:rPr>
      </w:r>
      <w:r>
        <w:rPr>
          <w:noProof/>
        </w:rPr>
        <w:fldChar w:fldCharType="separate"/>
      </w:r>
      <w:r>
        <w:rPr>
          <w:noProof/>
        </w:rPr>
        <w:t>47</w:t>
      </w:r>
      <w:r>
        <w:rPr>
          <w:noProof/>
        </w:rPr>
        <w:fldChar w:fldCharType="end"/>
      </w:r>
    </w:p>
    <w:p w14:paraId="230AF1F3" w14:textId="7884301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 Prevention Process and Outcome Measures (POM) Summary Report (V2) Contexts</w:t>
      </w:r>
      <w:r>
        <w:rPr>
          <w:noProof/>
        </w:rPr>
        <w:tab/>
      </w:r>
      <w:r>
        <w:rPr>
          <w:noProof/>
        </w:rPr>
        <w:fldChar w:fldCharType="begin"/>
      </w:r>
      <w:r>
        <w:rPr>
          <w:noProof/>
        </w:rPr>
        <w:instrText xml:space="preserve"> PAGEREF _Toc491882462 \h </w:instrText>
      </w:r>
      <w:r>
        <w:rPr>
          <w:noProof/>
        </w:rPr>
      </w:r>
      <w:r>
        <w:rPr>
          <w:noProof/>
        </w:rPr>
        <w:fldChar w:fldCharType="separate"/>
      </w:r>
      <w:r>
        <w:rPr>
          <w:noProof/>
        </w:rPr>
        <w:t>48</w:t>
      </w:r>
      <w:r>
        <w:rPr>
          <w:noProof/>
        </w:rPr>
        <w:fldChar w:fldCharType="end"/>
      </w:r>
    </w:p>
    <w:p w14:paraId="75F0CD71" w14:textId="73637E4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 Prevention Process and Outcome Measures (POM) Summary Report (V2) Constraints Overview</w:t>
      </w:r>
      <w:r>
        <w:rPr>
          <w:noProof/>
        </w:rPr>
        <w:tab/>
      </w:r>
      <w:r>
        <w:rPr>
          <w:noProof/>
        </w:rPr>
        <w:fldChar w:fldCharType="begin"/>
      </w:r>
      <w:r>
        <w:rPr>
          <w:noProof/>
        </w:rPr>
        <w:instrText xml:space="preserve"> PAGEREF _Toc491882463 \h </w:instrText>
      </w:r>
      <w:r>
        <w:rPr>
          <w:noProof/>
        </w:rPr>
      </w:r>
      <w:r>
        <w:rPr>
          <w:noProof/>
        </w:rPr>
        <w:fldChar w:fldCharType="separate"/>
      </w:r>
      <w:r>
        <w:rPr>
          <w:noProof/>
        </w:rPr>
        <w:t>49</w:t>
      </w:r>
      <w:r>
        <w:rPr>
          <w:noProof/>
        </w:rPr>
        <w:fldChar w:fldCharType="end"/>
      </w:r>
    </w:p>
    <w:p w14:paraId="320663E9" w14:textId="2B2FA58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 Specialty Care Area (SCA) Summary Report (V2) Contexts</w:t>
      </w:r>
      <w:r>
        <w:rPr>
          <w:noProof/>
        </w:rPr>
        <w:tab/>
      </w:r>
      <w:r>
        <w:rPr>
          <w:noProof/>
        </w:rPr>
        <w:fldChar w:fldCharType="begin"/>
      </w:r>
      <w:r>
        <w:rPr>
          <w:noProof/>
        </w:rPr>
        <w:instrText xml:space="preserve"> PAGEREF _Toc491882464 \h </w:instrText>
      </w:r>
      <w:r>
        <w:rPr>
          <w:noProof/>
        </w:rPr>
      </w:r>
      <w:r>
        <w:rPr>
          <w:noProof/>
        </w:rPr>
        <w:fldChar w:fldCharType="separate"/>
      </w:r>
      <w:r>
        <w:rPr>
          <w:noProof/>
        </w:rPr>
        <w:t>50</w:t>
      </w:r>
      <w:r>
        <w:rPr>
          <w:noProof/>
        </w:rPr>
        <w:fldChar w:fldCharType="end"/>
      </w:r>
    </w:p>
    <w:p w14:paraId="3A339EDD" w14:textId="749B083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 Specialty Care Area (SCA) Summary Report (V2) Constraints Overview</w:t>
      </w:r>
      <w:r>
        <w:rPr>
          <w:noProof/>
        </w:rPr>
        <w:tab/>
      </w:r>
      <w:r>
        <w:rPr>
          <w:noProof/>
        </w:rPr>
        <w:fldChar w:fldCharType="begin"/>
      </w:r>
      <w:r>
        <w:rPr>
          <w:noProof/>
        </w:rPr>
        <w:instrText xml:space="preserve"> PAGEREF _Toc491882465 \h </w:instrText>
      </w:r>
      <w:r>
        <w:rPr>
          <w:noProof/>
        </w:rPr>
      </w:r>
      <w:r>
        <w:rPr>
          <w:noProof/>
        </w:rPr>
        <w:fldChar w:fldCharType="separate"/>
      </w:r>
      <w:r>
        <w:rPr>
          <w:noProof/>
        </w:rPr>
        <w:t>51</w:t>
      </w:r>
      <w:r>
        <w:rPr>
          <w:noProof/>
        </w:rPr>
        <w:fldChar w:fldCharType="end"/>
      </w:r>
    </w:p>
    <w:p w14:paraId="6962471E" w14:textId="58F486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 Vascular Access Type Report (VAT) Summary Report (V2) Contexts</w:t>
      </w:r>
      <w:r>
        <w:rPr>
          <w:noProof/>
        </w:rPr>
        <w:tab/>
      </w:r>
      <w:r>
        <w:rPr>
          <w:noProof/>
        </w:rPr>
        <w:fldChar w:fldCharType="begin"/>
      </w:r>
      <w:r>
        <w:rPr>
          <w:noProof/>
        </w:rPr>
        <w:instrText xml:space="preserve"> PAGEREF _Toc491882466 \h </w:instrText>
      </w:r>
      <w:r>
        <w:rPr>
          <w:noProof/>
        </w:rPr>
      </w:r>
      <w:r>
        <w:rPr>
          <w:noProof/>
        </w:rPr>
        <w:fldChar w:fldCharType="separate"/>
      </w:r>
      <w:r>
        <w:rPr>
          <w:noProof/>
        </w:rPr>
        <w:t>52</w:t>
      </w:r>
      <w:r>
        <w:rPr>
          <w:noProof/>
        </w:rPr>
        <w:fldChar w:fldCharType="end"/>
      </w:r>
    </w:p>
    <w:p w14:paraId="7A4F4AFF" w14:textId="1C7C186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 Vascular Access Type Report (VAT) Summary Report (V2) Constraints Overview</w:t>
      </w:r>
      <w:r>
        <w:rPr>
          <w:noProof/>
        </w:rPr>
        <w:tab/>
      </w:r>
      <w:r>
        <w:rPr>
          <w:noProof/>
        </w:rPr>
        <w:fldChar w:fldCharType="begin"/>
      </w:r>
      <w:r>
        <w:rPr>
          <w:noProof/>
        </w:rPr>
        <w:instrText xml:space="preserve"> PAGEREF _Toc491882467 \h </w:instrText>
      </w:r>
      <w:r>
        <w:rPr>
          <w:noProof/>
        </w:rPr>
      </w:r>
      <w:r>
        <w:rPr>
          <w:noProof/>
        </w:rPr>
        <w:fldChar w:fldCharType="separate"/>
      </w:r>
      <w:r>
        <w:rPr>
          <w:noProof/>
        </w:rPr>
        <w:t>53</w:t>
      </w:r>
      <w:r>
        <w:rPr>
          <w:noProof/>
        </w:rPr>
        <w:fldChar w:fldCharType="end"/>
      </w:r>
    </w:p>
    <w:p w14:paraId="4EFD1791" w14:textId="0CB32A6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 HAI Single-Person Report Generic Constraints Constraints Overview</w:t>
      </w:r>
      <w:r>
        <w:rPr>
          <w:noProof/>
        </w:rPr>
        <w:tab/>
      </w:r>
      <w:r>
        <w:rPr>
          <w:noProof/>
        </w:rPr>
        <w:fldChar w:fldCharType="begin"/>
      </w:r>
      <w:r>
        <w:rPr>
          <w:noProof/>
        </w:rPr>
        <w:instrText xml:space="preserve"> PAGEREF _Toc491882468 \h </w:instrText>
      </w:r>
      <w:r>
        <w:rPr>
          <w:noProof/>
        </w:rPr>
      </w:r>
      <w:r>
        <w:rPr>
          <w:noProof/>
        </w:rPr>
        <w:fldChar w:fldCharType="separate"/>
      </w:r>
      <w:r>
        <w:rPr>
          <w:noProof/>
        </w:rPr>
        <w:t>55</w:t>
      </w:r>
      <w:r>
        <w:rPr>
          <w:noProof/>
        </w:rPr>
        <w:fldChar w:fldCharType="end"/>
      </w:r>
    </w:p>
    <w:p w14:paraId="5E7DE420" w14:textId="6E8B398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 Administrative Gender (HL7 V3)</w:t>
      </w:r>
      <w:r>
        <w:rPr>
          <w:noProof/>
        </w:rPr>
        <w:tab/>
      </w:r>
      <w:r>
        <w:rPr>
          <w:noProof/>
        </w:rPr>
        <w:fldChar w:fldCharType="begin"/>
      </w:r>
      <w:r>
        <w:rPr>
          <w:noProof/>
        </w:rPr>
        <w:instrText xml:space="preserve"> PAGEREF _Toc491882469 \h </w:instrText>
      </w:r>
      <w:r>
        <w:rPr>
          <w:noProof/>
        </w:rPr>
      </w:r>
      <w:r>
        <w:rPr>
          <w:noProof/>
        </w:rPr>
        <w:fldChar w:fldCharType="separate"/>
      </w:r>
      <w:r>
        <w:rPr>
          <w:noProof/>
        </w:rPr>
        <w:t>56</w:t>
      </w:r>
      <w:r>
        <w:rPr>
          <w:noProof/>
        </w:rPr>
        <w:fldChar w:fldCharType="end"/>
      </w:r>
    </w:p>
    <w:p w14:paraId="1EA58049" w14:textId="1049EF6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 NHSNRaceCategory</w:t>
      </w:r>
      <w:r>
        <w:rPr>
          <w:noProof/>
        </w:rPr>
        <w:tab/>
      </w:r>
      <w:r>
        <w:rPr>
          <w:noProof/>
        </w:rPr>
        <w:fldChar w:fldCharType="begin"/>
      </w:r>
      <w:r>
        <w:rPr>
          <w:noProof/>
        </w:rPr>
        <w:instrText xml:space="preserve"> PAGEREF _Toc491882470 \h </w:instrText>
      </w:r>
      <w:r>
        <w:rPr>
          <w:noProof/>
        </w:rPr>
      </w:r>
      <w:r>
        <w:rPr>
          <w:noProof/>
        </w:rPr>
        <w:fldChar w:fldCharType="separate"/>
      </w:r>
      <w:r>
        <w:rPr>
          <w:noProof/>
        </w:rPr>
        <w:t>57</w:t>
      </w:r>
      <w:r>
        <w:rPr>
          <w:noProof/>
        </w:rPr>
        <w:fldChar w:fldCharType="end"/>
      </w:r>
    </w:p>
    <w:p w14:paraId="4E373022" w14:textId="3C3FF08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 Ethnicity</w:t>
      </w:r>
      <w:r>
        <w:rPr>
          <w:noProof/>
        </w:rPr>
        <w:tab/>
      </w:r>
      <w:r>
        <w:rPr>
          <w:noProof/>
        </w:rPr>
        <w:fldChar w:fldCharType="begin"/>
      </w:r>
      <w:r>
        <w:rPr>
          <w:noProof/>
        </w:rPr>
        <w:instrText xml:space="preserve"> PAGEREF _Toc491882471 \h </w:instrText>
      </w:r>
      <w:r>
        <w:rPr>
          <w:noProof/>
        </w:rPr>
      </w:r>
      <w:r>
        <w:rPr>
          <w:noProof/>
        </w:rPr>
        <w:fldChar w:fldCharType="separate"/>
      </w:r>
      <w:r>
        <w:rPr>
          <w:noProof/>
        </w:rPr>
        <w:t>57</w:t>
      </w:r>
      <w:r>
        <w:rPr>
          <w:noProof/>
        </w:rPr>
        <w:fldChar w:fldCharType="end"/>
      </w:r>
    </w:p>
    <w:p w14:paraId="363E6A5C" w14:textId="3436714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 HAI AUR Antimicrobial Resistance Option (ARO) Report (V4) Contexts</w:t>
      </w:r>
      <w:r>
        <w:rPr>
          <w:noProof/>
        </w:rPr>
        <w:tab/>
      </w:r>
      <w:r>
        <w:rPr>
          <w:noProof/>
        </w:rPr>
        <w:fldChar w:fldCharType="begin"/>
      </w:r>
      <w:r>
        <w:rPr>
          <w:noProof/>
        </w:rPr>
        <w:instrText xml:space="preserve"> PAGEREF _Toc491882472 \h </w:instrText>
      </w:r>
      <w:r>
        <w:rPr>
          <w:noProof/>
        </w:rPr>
      </w:r>
      <w:r>
        <w:rPr>
          <w:noProof/>
        </w:rPr>
        <w:fldChar w:fldCharType="separate"/>
      </w:r>
      <w:r>
        <w:rPr>
          <w:noProof/>
        </w:rPr>
        <w:t>57</w:t>
      </w:r>
      <w:r>
        <w:rPr>
          <w:noProof/>
        </w:rPr>
        <w:fldChar w:fldCharType="end"/>
      </w:r>
    </w:p>
    <w:p w14:paraId="13831561" w14:textId="4472841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 HAI AUR Antimicrobial Resistance Option (ARO) Report (V4) Constraints Overview</w:t>
      </w:r>
      <w:r>
        <w:rPr>
          <w:noProof/>
        </w:rPr>
        <w:tab/>
      </w:r>
      <w:r>
        <w:rPr>
          <w:noProof/>
        </w:rPr>
        <w:fldChar w:fldCharType="begin"/>
      </w:r>
      <w:r>
        <w:rPr>
          <w:noProof/>
        </w:rPr>
        <w:instrText xml:space="preserve"> PAGEREF _Toc491882473 \h </w:instrText>
      </w:r>
      <w:r>
        <w:rPr>
          <w:noProof/>
        </w:rPr>
      </w:r>
      <w:r>
        <w:rPr>
          <w:noProof/>
        </w:rPr>
        <w:fldChar w:fldCharType="separate"/>
      </w:r>
      <w:r>
        <w:rPr>
          <w:noProof/>
        </w:rPr>
        <w:t>59</w:t>
      </w:r>
      <w:r>
        <w:rPr>
          <w:noProof/>
        </w:rPr>
        <w:fldChar w:fldCharType="end"/>
      </w:r>
    </w:p>
    <w:p w14:paraId="26D7E86E" w14:textId="14FC4DD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 NHSNEncounterTypeCode</w:t>
      </w:r>
      <w:r>
        <w:rPr>
          <w:noProof/>
        </w:rPr>
        <w:tab/>
      </w:r>
      <w:r>
        <w:rPr>
          <w:noProof/>
        </w:rPr>
        <w:fldChar w:fldCharType="begin"/>
      </w:r>
      <w:r>
        <w:rPr>
          <w:noProof/>
        </w:rPr>
        <w:instrText xml:space="preserve"> PAGEREF _Toc491882474 \h </w:instrText>
      </w:r>
      <w:r>
        <w:rPr>
          <w:noProof/>
        </w:rPr>
      </w:r>
      <w:r>
        <w:rPr>
          <w:noProof/>
        </w:rPr>
        <w:fldChar w:fldCharType="separate"/>
      </w:r>
      <w:r>
        <w:rPr>
          <w:noProof/>
        </w:rPr>
        <w:t>61</w:t>
      </w:r>
      <w:r>
        <w:rPr>
          <w:noProof/>
        </w:rPr>
        <w:fldChar w:fldCharType="end"/>
      </w:r>
    </w:p>
    <w:p w14:paraId="43FC94A9" w14:textId="5A6B16D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 HAI Bloodstream Infection Report (BSI) Contexts</w:t>
      </w:r>
      <w:r>
        <w:rPr>
          <w:noProof/>
        </w:rPr>
        <w:tab/>
      </w:r>
      <w:r>
        <w:rPr>
          <w:noProof/>
        </w:rPr>
        <w:fldChar w:fldCharType="begin"/>
      </w:r>
      <w:r>
        <w:rPr>
          <w:noProof/>
        </w:rPr>
        <w:instrText xml:space="preserve"> PAGEREF _Toc491882475 \h </w:instrText>
      </w:r>
      <w:r>
        <w:rPr>
          <w:noProof/>
        </w:rPr>
      </w:r>
      <w:r>
        <w:rPr>
          <w:noProof/>
        </w:rPr>
        <w:fldChar w:fldCharType="separate"/>
      </w:r>
      <w:r>
        <w:rPr>
          <w:noProof/>
        </w:rPr>
        <w:t>61</w:t>
      </w:r>
      <w:r>
        <w:rPr>
          <w:noProof/>
        </w:rPr>
        <w:fldChar w:fldCharType="end"/>
      </w:r>
    </w:p>
    <w:p w14:paraId="4BDFE2EC" w14:textId="567F7F6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 HAI Bloodstream Infection Report (BSI) Constraints Overview</w:t>
      </w:r>
      <w:r>
        <w:rPr>
          <w:noProof/>
        </w:rPr>
        <w:tab/>
      </w:r>
      <w:r>
        <w:rPr>
          <w:noProof/>
        </w:rPr>
        <w:fldChar w:fldCharType="begin"/>
      </w:r>
      <w:r>
        <w:rPr>
          <w:noProof/>
        </w:rPr>
        <w:instrText xml:space="preserve"> PAGEREF _Toc491882476 \h </w:instrText>
      </w:r>
      <w:r>
        <w:rPr>
          <w:noProof/>
        </w:rPr>
      </w:r>
      <w:r>
        <w:rPr>
          <w:noProof/>
        </w:rPr>
        <w:fldChar w:fldCharType="separate"/>
      </w:r>
      <w:r>
        <w:rPr>
          <w:noProof/>
        </w:rPr>
        <w:t>61</w:t>
      </w:r>
      <w:r>
        <w:rPr>
          <w:noProof/>
        </w:rPr>
        <w:fldChar w:fldCharType="end"/>
      </w:r>
    </w:p>
    <w:p w14:paraId="6711552B" w14:textId="7B4C131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 NHSNHealthcareServiceLocationCode</w:t>
      </w:r>
      <w:r>
        <w:rPr>
          <w:noProof/>
        </w:rPr>
        <w:tab/>
      </w:r>
      <w:r>
        <w:rPr>
          <w:noProof/>
        </w:rPr>
        <w:fldChar w:fldCharType="begin"/>
      </w:r>
      <w:r>
        <w:rPr>
          <w:noProof/>
        </w:rPr>
        <w:instrText xml:space="preserve"> PAGEREF _Toc491882477 \h </w:instrText>
      </w:r>
      <w:r>
        <w:rPr>
          <w:noProof/>
        </w:rPr>
      </w:r>
      <w:r>
        <w:rPr>
          <w:noProof/>
        </w:rPr>
        <w:fldChar w:fldCharType="separate"/>
      </w:r>
      <w:r>
        <w:rPr>
          <w:noProof/>
        </w:rPr>
        <w:t>65</w:t>
      </w:r>
      <w:r>
        <w:rPr>
          <w:noProof/>
        </w:rPr>
        <w:fldChar w:fldCharType="end"/>
      </w:r>
    </w:p>
    <w:p w14:paraId="1EFD3FDE" w14:textId="3CB8520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 HAI Central-Line Insertion Practice Numerator Report (V2) Contexts</w:t>
      </w:r>
      <w:r>
        <w:rPr>
          <w:noProof/>
        </w:rPr>
        <w:tab/>
      </w:r>
      <w:r>
        <w:rPr>
          <w:noProof/>
        </w:rPr>
        <w:fldChar w:fldCharType="begin"/>
      </w:r>
      <w:r>
        <w:rPr>
          <w:noProof/>
        </w:rPr>
        <w:instrText xml:space="preserve"> PAGEREF _Toc491882478 \h </w:instrText>
      </w:r>
      <w:r>
        <w:rPr>
          <w:noProof/>
        </w:rPr>
      </w:r>
      <w:r>
        <w:rPr>
          <w:noProof/>
        </w:rPr>
        <w:fldChar w:fldCharType="separate"/>
      </w:r>
      <w:r>
        <w:rPr>
          <w:noProof/>
        </w:rPr>
        <w:t>66</w:t>
      </w:r>
      <w:r>
        <w:rPr>
          <w:noProof/>
        </w:rPr>
        <w:fldChar w:fldCharType="end"/>
      </w:r>
    </w:p>
    <w:p w14:paraId="7487FB0A" w14:textId="604D3C1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 HAI Central-Line Insertion Practice Numerator Report (V2) Constraints Overview</w:t>
      </w:r>
      <w:r>
        <w:rPr>
          <w:noProof/>
        </w:rPr>
        <w:tab/>
      </w:r>
      <w:r>
        <w:rPr>
          <w:noProof/>
        </w:rPr>
        <w:fldChar w:fldCharType="begin"/>
      </w:r>
      <w:r>
        <w:rPr>
          <w:noProof/>
        </w:rPr>
        <w:instrText xml:space="preserve"> PAGEREF _Toc491882479 \h </w:instrText>
      </w:r>
      <w:r>
        <w:rPr>
          <w:noProof/>
        </w:rPr>
      </w:r>
      <w:r>
        <w:rPr>
          <w:noProof/>
        </w:rPr>
        <w:fldChar w:fldCharType="separate"/>
      </w:r>
      <w:r>
        <w:rPr>
          <w:noProof/>
        </w:rPr>
        <w:t>66</w:t>
      </w:r>
      <w:r>
        <w:rPr>
          <w:noProof/>
        </w:rPr>
        <w:fldChar w:fldCharType="end"/>
      </w:r>
    </w:p>
    <w:p w14:paraId="1FB6B535" w14:textId="71E8D3F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 HAI Evidence of Infection (Dialysis) Report (V5) Contexts</w:t>
      </w:r>
      <w:r>
        <w:rPr>
          <w:noProof/>
        </w:rPr>
        <w:tab/>
      </w:r>
      <w:r>
        <w:rPr>
          <w:noProof/>
        </w:rPr>
        <w:fldChar w:fldCharType="begin"/>
      </w:r>
      <w:r>
        <w:rPr>
          <w:noProof/>
        </w:rPr>
        <w:instrText xml:space="preserve"> PAGEREF _Toc491882480 \h </w:instrText>
      </w:r>
      <w:r>
        <w:rPr>
          <w:noProof/>
        </w:rPr>
      </w:r>
      <w:r>
        <w:rPr>
          <w:noProof/>
        </w:rPr>
        <w:fldChar w:fldCharType="separate"/>
      </w:r>
      <w:r>
        <w:rPr>
          <w:noProof/>
        </w:rPr>
        <w:t>69</w:t>
      </w:r>
      <w:r>
        <w:rPr>
          <w:noProof/>
        </w:rPr>
        <w:fldChar w:fldCharType="end"/>
      </w:r>
    </w:p>
    <w:p w14:paraId="3F526E6C" w14:textId="6D4B3E1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 HAI Evidence of Infection (Dialysis) Report (V5) Constraints Overview</w:t>
      </w:r>
      <w:r>
        <w:rPr>
          <w:noProof/>
        </w:rPr>
        <w:tab/>
      </w:r>
      <w:r>
        <w:rPr>
          <w:noProof/>
        </w:rPr>
        <w:fldChar w:fldCharType="begin"/>
      </w:r>
      <w:r>
        <w:rPr>
          <w:noProof/>
        </w:rPr>
        <w:instrText xml:space="preserve"> PAGEREF _Toc491882481 \h </w:instrText>
      </w:r>
      <w:r>
        <w:rPr>
          <w:noProof/>
        </w:rPr>
      </w:r>
      <w:r>
        <w:rPr>
          <w:noProof/>
        </w:rPr>
        <w:fldChar w:fldCharType="separate"/>
      </w:r>
      <w:r>
        <w:rPr>
          <w:noProof/>
        </w:rPr>
        <w:t>69</w:t>
      </w:r>
      <w:r>
        <w:rPr>
          <w:noProof/>
        </w:rPr>
        <w:fldChar w:fldCharType="end"/>
      </w:r>
    </w:p>
    <w:p w14:paraId="5862F99A" w14:textId="1AED0E4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36: HAI Laboratory-Identified Organism (LIO) Report (V2) Contexts</w:t>
      </w:r>
      <w:r>
        <w:rPr>
          <w:noProof/>
        </w:rPr>
        <w:tab/>
      </w:r>
      <w:r>
        <w:rPr>
          <w:noProof/>
        </w:rPr>
        <w:fldChar w:fldCharType="begin"/>
      </w:r>
      <w:r>
        <w:rPr>
          <w:noProof/>
        </w:rPr>
        <w:instrText xml:space="preserve"> PAGEREF _Toc491882482 \h </w:instrText>
      </w:r>
      <w:r>
        <w:rPr>
          <w:noProof/>
        </w:rPr>
      </w:r>
      <w:r>
        <w:rPr>
          <w:noProof/>
        </w:rPr>
        <w:fldChar w:fldCharType="separate"/>
      </w:r>
      <w:r>
        <w:rPr>
          <w:noProof/>
        </w:rPr>
        <w:t>72</w:t>
      </w:r>
      <w:r>
        <w:rPr>
          <w:noProof/>
        </w:rPr>
        <w:fldChar w:fldCharType="end"/>
      </w:r>
    </w:p>
    <w:p w14:paraId="680E7703" w14:textId="614B7AB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 HAI Laboratory-Identified Organism (LIO) Report (V2) Constraints Overview</w:t>
      </w:r>
      <w:r>
        <w:rPr>
          <w:noProof/>
        </w:rPr>
        <w:tab/>
      </w:r>
      <w:r>
        <w:rPr>
          <w:noProof/>
        </w:rPr>
        <w:fldChar w:fldCharType="begin"/>
      </w:r>
      <w:r>
        <w:rPr>
          <w:noProof/>
        </w:rPr>
        <w:instrText xml:space="preserve"> PAGEREF _Toc491882483 \h </w:instrText>
      </w:r>
      <w:r>
        <w:rPr>
          <w:noProof/>
        </w:rPr>
      </w:r>
      <w:r>
        <w:rPr>
          <w:noProof/>
        </w:rPr>
        <w:fldChar w:fldCharType="separate"/>
      </w:r>
      <w:r>
        <w:rPr>
          <w:noProof/>
        </w:rPr>
        <w:t>73</w:t>
      </w:r>
      <w:r>
        <w:rPr>
          <w:noProof/>
        </w:rPr>
        <w:fldChar w:fldCharType="end"/>
      </w:r>
    </w:p>
    <w:p w14:paraId="0DF8A7C7" w14:textId="1ACE59F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 HAI Outpatient Procedure Component (OPC) Event Report Contexts</w:t>
      </w:r>
      <w:r>
        <w:rPr>
          <w:noProof/>
        </w:rPr>
        <w:tab/>
      </w:r>
      <w:r>
        <w:rPr>
          <w:noProof/>
        </w:rPr>
        <w:fldChar w:fldCharType="begin"/>
      </w:r>
      <w:r>
        <w:rPr>
          <w:noProof/>
        </w:rPr>
        <w:instrText xml:space="preserve"> PAGEREF _Toc491882484 \h </w:instrText>
      </w:r>
      <w:r>
        <w:rPr>
          <w:noProof/>
        </w:rPr>
      </w:r>
      <w:r>
        <w:rPr>
          <w:noProof/>
        </w:rPr>
        <w:fldChar w:fldCharType="separate"/>
      </w:r>
      <w:r>
        <w:rPr>
          <w:noProof/>
        </w:rPr>
        <w:t>76</w:t>
      </w:r>
      <w:r>
        <w:rPr>
          <w:noProof/>
        </w:rPr>
        <w:fldChar w:fldCharType="end"/>
      </w:r>
    </w:p>
    <w:p w14:paraId="1749302C" w14:textId="4B0206C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 HAI Outpatient Procedure Component (OPC) Event Report Constraints Overview</w:t>
      </w:r>
      <w:r>
        <w:rPr>
          <w:noProof/>
        </w:rPr>
        <w:tab/>
      </w:r>
      <w:r>
        <w:rPr>
          <w:noProof/>
        </w:rPr>
        <w:fldChar w:fldCharType="begin"/>
      </w:r>
      <w:r>
        <w:rPr>
          <w:noProof/>
        </w:rPr>
        <w:instrText xml:space="preserve"> PAGEREF _Toc491882485 \h </w:instrText>
      </w:r>
      <w:r>
        <w:rPr>
          <w:noProof/>
        </w:rPr>
      </w:r>
      <w:r>
        <w:rPr>
          <w:noProof/>
        </w:rPr>
        <w:fldChar w:fldCharType="separate"/>
      </w:r>
      <w:r>
        <w:rPr>
          <w:noProof/>
        </w:rPr>
        <w:t>76</w:t>
      </w:r>
      <w:r>
        <w:rPr>
          <w:noProof/>
        </w:rPr>
        <w:fldChar w:fldCharType="end"/>
      </w:r>
    </w:p>
    <w:p w14:paraId="6DC9C845" w14:textId="0C64ED6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 HAI Procedure Denominator Report (V2) Contexts</w:t>
      </w:r>
      <w:r>
        <w:rPr>
          <w:noProof/>
        </w:rPr>
        <w:tab/>
      </w:r>
      <w:r>
        <w:rPr>
          <w:noProof/>
        </w:rPr>
        <w:fldChar w:fldCharType="begin"/>
      </w:r>
      <w:r>
        <w:rPr>
          <w:noProof/>
        </w:rPr>
        <w:instrText xml:space="preserve"> PAGEREF _Toc491882486 \h </w:instrText>
      </w:r>
      <w:r>
        <w:rPr>
          <w:noProof/>
        </w:rPr>
      </w:r>
      <w:r>
        <w:rPr>
          <w:noProof/>
        </w:rPr>
        <w:fldChar w:fldCharType="separate"/>
      </w:r>
      <w:r>
        <w:rPr>
          <w:noProof/>
        </w:rPr>
        <w:t>79</w:t>
      </w:r>
      <w:r>
        <w:rPr>
          <w:noProof/>
        </w:rPr>
        <w:fldChar w:fldCharType="end"/>
      </w:r>
    </w:p>
    <w:p w14:paraId="7114F96C" w14:textId="3F4D513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41: HAI Procedure Denominator Report (V2) Constraints Overview</w:t>
      </w:r>
      <w:r>
        <w:rPr>
          <w:noProof/>
        </w:rPr>
        <w:tab/>
      </w:r>
      <w:r>
        <w:rPr>
          <w:noProof/>
        </w:rPr>
        <w:fldChar w:fldCharType="begin"/>
      </w:r>
      <w:r>
        <w:rPr>
          <w:noProof/>
        </w:rPr>
        <w:instrText xml:space="preserve"> PAGEREF _Toc491882487 \h </w:instrText>
      </w:r>
      <w:r>
        <w:rPr>
          <w:noProof/>
        </w:rPr>
      </w:r>
      <w:r>
        <w:rPr>
          <w:noProof/>
        </w:rPr>
        <w:fldChar w:fldCharType="separate"/>
      </w:r>
      <w:r>
        <w:rPr>
          <w:noProof/>
        </w:rPr>
        <w:t>81</w:t>
      </w:r>
      <w:r>
        <w:rPr>
          <w:noProof/>
        </w:rPr>
        <w:fldChar w:fldCharType="end"/>
      </w:r>
    </w:p>
    <w:p w14:paraId="4CB195E6" w14:textId="0FF4D16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42: HAI Surgical Site Infection Report (SSI) (V2) Contexts</w:t>
      </w:r>
      <w:r>
        <w:rPr>
          <w:noProof/>
        </w:rPr>
        <w:tab/>
      </w:r>
      <w:r>
        <w:rPr>
          <w:noProof/>
        </w:rPr>
        <w:fldChar w:fldCharType="begin"/>
      </w:r>
      <w:r>
        <w:rPr>
          <w:noProof/>
        </w:rPr>
        <w:instrText xml:space="preserve"> PAGEREF _Toc491882488 \h </w:instrText>
      </w:r>
      <w:r>
        <w:rPr>
          <w:noProof/>
        </w:rPr>
      </w:r>
      <w:r>
        <w:rPr>
          <w:noProof/>
        </w:rPr>
        <w:fldChar w:fldCharType="separate"/>
      </w:r>
      <w:r>
        <w:rPr>
          <w:noProof/>
        </w:rPr>
        <w:t>83</w:t>
      </w:r>
      <w:r>
        <w:rPr>
          <w:noProof/>
        </w:rPr>
        <w:fldChar w:fldCharType="end"/>
      </w:r>
    </w:p>
    <w:p w14:paraId="53D08786" w14:textId="25FAB47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43: HAI Surgical Site Infection Report (SSI) (V2) Constraints Overview</w:t>
      </w:r>
      <w:r>
        <w:rPr>
          <w:noProof/>
        </w:rPr>
        <w:tab/>
      </w:r>
      <w:r>
        <w:rPr>
          <w:noProof/>
        </w:rPr>
        <w:fldChar w:fldCharType="begin"/>
      </w:r>
      <w:r>
        <w:rPr>
          <w:noProof/>
        </w:rPr>
        <w:instrText xml:space="preserve"> PAGEREF _Toc491882489 \h </w:instrText>
      </w:r>
      <w:r>
        <w:rPr>
          <w:noProof/>
        </w:rPr>
      </w:r>
      <w:r>
        <w:rPr>
          <w:noProof/>
        </w:rPr>
        <w:fldChar w:fldCharType="separate"/>
      </w:r>
      <w:r>
        <w:rPr>
          <w:noProof/>
        </w:rPr>
        <w:t>83</w:t>
      </w:r>
      <w:r>
        <w:rPr>
          <w:noProof/>
        </w:rPr>
        <w:fldChar w:fldCharType="end"/>
      </w:r>
    </w:p>
    <w:p w14:paraId="01EBF9E6" w14:textId="67B92DE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44: HAI Urinary Tract Infection Numerator Report (UTI) Contexts</w:t>
      </w:r>
      <w:r>
        <w:rPr>
          <w:noProof/>
        </w:rPr>
        <w:tab/>
      </w:r>
      <w:r>
        <w:rPr>
          <w:noProof/>
        </w:rPr>
        <w:fldChar w:fldCharType="begin"/>
      </w:r>
      <w:r>
        <w:rPr>
          <w:noProof/>
        </w:rPr>
        <w:instrText xml:space="preserve"> PAGEREF _Toc491882490 \h </w:instrText>
      </w:r>
      <w:r>
        <w:rPr>
          <w:noProof/>
        </w:rPr>
      </w:r>
      <w:r>
        <w:rPr>
          <w:noProof/>
        </w:rPr>
        <w:fldChar w:fldCharType="separate"/>
      </w:r>
      <w:r>
        <w:rPr>
          <w:noProof/>
        </w:rPr>
        <w:t>86</w:t>
      </w:r>
      <w:r>
        <w:rPr>
          <w:noProof/>
        </w:rPr>
        <w:fldChar w:fldCharType="end"/>
      </w:r>
    </w:p>
    <w:p w14:paraId="54DE9457" w14:textId="60F25F8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45: HAI Urinary Tract Infection Numerator Report (UTI) Constraints Overview</w:t>
      </w:r>
      <w:r>
        <w:rPr>
          <w:noProof/>
        </w:rPr>
        <w:tab/>
      </w:r>
      <w:r>
        <w:rPr>
          <w:noProof/>
        </w:rPr>
        <w:fldChar w:fldCharType="begin"/>
      </w:r>
      <w:r>
        <w:rPr>
          <w:noProof/>
        </w:rPr>
        <w:instrText xml:space="preserve"> PAGEREF _Toc491882491 \h </w:instrText>
      </w:r>
      <w:r>
        <w:rPr>
          <w:noProof/>
        </w:rPr>
      </w:r>
      <w:r>
        <w:rPr>
          <w:noProof/>
        </w:rPr>
        <w:fldChar w:fldCharType="separate"/>
      </w:r>
      <w:r>
        <w:rPr>
          <w:noProof/>
        </w:rPr>
        <w:t>87</w:t>
      </w:r>
      <w:r>
        <w:rPr>
          <w:noProof/>
        </w:rPr>
        <w:fldChar w:fldCharType="end"/>
      </w:r>
    </w:p>
    <w:p w14:paraId="79EDB8C1" w14:textId="6E5E938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46: HAI Section Generic Constraints Constraints Overview</w:t>
      </w:r>
      <w:r>
        <w:rPr>
          <w:noProof/>
        </w:rPr>
        <w:tab/>
      </w:r>
      <w:r>
        <w:rPr>
          <w:noProof/>
        </w:rPr>
        <w:fldChar w:fldCharType="begin"/>
      </w:r>
      <w:r>
        <w:rPr>
          <w:noProof/>
        </w:rPr>
        <w:instrText xml:space="preserve"> PAGEREF _Toc491882492 \h </w:instrText>
      </w:r>
      <w:r>
        <w:rPr>
          <w:noProof/>
        </w:rPr>
      </w:r>
      <w:r>
        <w:rPr>
          <w:noProof/>
        </w:rPr>
        <w:fldChar w:fldCharType="separate"/>
      </w:r>
      <w:r>
        <w:rPr>
          <w:noProof/>
        </w:rPr>
        <w:t>90</w:t>
      </w:r>
      <w:r>
        <w:rPr>
          <w:noProof/>
        </w:rPr>
        <w:fldChar w:fldCharType="end"/>
      </w:r>
    </w:p>
    <w:p w14:paraId="2FD5AB37" w14:textId="16F8432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47: Details Section in an Evidence of Infection (Dialysis) Report (V5) Contexts</w:t>
      </w:r>
      <w:r>
        <w:rPr>
          <w:noProof/>
        </w:rPr>
        <w:tab/>
      </w:r>
      <w:r>
        <w:rPr>
          <w:noProof/>
        </w:rPr>
        <w:fldChar w:fldCharType="begin"/>
      </w:r>
      <w:r>
        <w:rPr>
          <w:noProof/>
        </w:rPr>
        <w:instrText xml:space="preserve"> PAGEREF _Toc491882493 \h </w:instrText>
      </w:r>
      <w:r>
        <w:rPr>
          <w:noProof/>
        </w:rPr>
      </w:r>
      <w:r>
        <w:rPr>
          <w:noProof/>
        </w:rPr>
        <w:fldChar w:fldCharType="separate"/>
      </w:r>
      <w:r>
        <w:rPr>
          <w:noProof/>
        </w:rPr>
        <w:t>91</w:t>
      </w:r>
      <w:r>
        <w:rPr>
          <w:noProof/>
        </w:rPr>
        <w:fldChar w:fldCharType="end"/>
      </w:r>
    </w:p>
    <w:p w14:paraId="3316346C" w14:textId="3118DC8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48: Details Section in an Evidence of Infection (Dialysis) Report (V5) Constraints Overview</w:t>
      </w:r>
      <w:r>
        <w:rPr>
          <w:noProof/>
        </w:rPr>
        <w:tab/>
      </w:r>
      <w:r>
        <w:rPr>
          <w:noProof/>
        </w:rPr>
        <w:fldChar w:fldCharType="begin"/>
      </w:r>
      <w:r>
        <w:rPr>
          <w:noProof/>
        </w:rPr>
        <w:instrText xml:space="preserve"> PAGEREF _Toc491882494 \h </w:instrText>
      </w:r>
      <w:r>
        <w:rPr>
          <w:noProof/>
        </w:rPr>
      </w:r>
      <w:r>
        <w:rPr>
          <w:noProof/>
        </w:rPr>
        <w:fldChar w:fldCharType="separate"/>
      </w:r>
      <w:r>
        <w:rPr>
          <w:noProof/>
        </w:rPr>
        <w:t>91</w:t>
      </w:r>
      <w:r>
        <w:rPr>
          <w:noProof/>
        </w:rPr>
        <w:fldChar w:fldCharType="end"/>
      </w:r>
    </w:p>
    <w:p w14:paraId="75E5EC19" w14:textId="2090760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49: Encounters Section in a LIO Report (V2) Contexts</w:t>
      </w:r>
      <w:r>
        <w:rPr>
          <w:noProof/>
        </w:rPr>
        <w:tab/>
      </w:r>
      <w:r>
        <w:rPr>
          <w:noProof/>
        </w:rPr>
        <w:fldChar w:fldCharType="begin"/>
      </w:r>
      <w:r>
        <w:rPr>
          <w:noProof/>
        </w:rPr>
        <w:instrText xml:space="preserve"> PAGEREF _Toc491882495 \h </w:instrText>
      </w:r>
      <w:r>
        <w:rPr>
          <w:noProof/>
        </w:rPr>
      </w:r>
      <w:r>
        <w:rPr>
          <w:noProof/>
        </w:rPr>
        <w:fldChar w:fldCharType="separate"/>
      </w:r>
      <w:r>
        <w:rPr>
          <w:noProof/>
        </w:rPr>
        <w:t>95</w:t>
      </w:r>
      <w:r>
        <w:rPr>
          <w:noProof/>
        </w:rPr>
        <w:fldChar w:fldCharType="end"/>
      </w:r>
    </w:p>
    <w:p w14:paraId="109F6542" w14:textId="4D7BE7D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50: Encounters Section in a LIO Report (V2) Constraints Overview</w:t>
      </w:r>
      <w:r>
        <w:rPr>
          <w:noProof/>
        </w:rPr>
        <w:tab/>
      </w:r>
      <w:r>
        <w:rPr>
          <w:noProof/>
        </w:rPr>
        <w:fldChar w:fldCharType="begin"/>
      </w:r>
      <w:r>
        <w:rPr>
          <w:noProof/>
        </w:rPr>
        <w:instrText xml:space="preserve"> PAGEREF _Toc491882496 \h </w:instrText>
      </w:r>
      <w:r>
        <w:rPr>
          <w:noProof/>
        </w:rPr>
      </w:r>
      <w:r>
        <w:rPr>
          <w:noProof/>
        </w:rPr>
        <w:fldChar w:fldCharType="separate"/>
      </w:r>
      <w:r>
        <w:rPr>
          <w:noProof/>
        </w:rPr>
        <w:t>96</w:t>
      </w:r>
      <w:r>
        <w:rPr>
          <w:noProof/>
        </w:rPr>
        <w:fldChar w:fldCharType="end"/>
      </w:r>
    </w:p>
    <w:p w14:paraId="4DFC574A" w14:textId="7E14FC1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51: Findings Section in a LIO Report (V2) Contexts</w:t>
      </w:r>
      <w:r>
        <w:rPr>
          <w:noProof/>
        </w:rPr>
        <w:tab/>
      </w:r>
      <w:r>
        <w:rPr>
          <w:noProof/>
        </w:rPr>
        <w:fldChar w:fldCharType="begin"/>
      </w:r>
      <w:r>
        <w:rPr>
          <w:noProof/>
        </w:rPr>
        <w:instrText xml:space="preserve"> PAGEREF _Toc491882497 \h </w:instrText>
      </w:r>
      <w:r>
        <w:rPr>
          <w:noProof/>
        </w:rPr>
      </w:r>
      <w:r>
        <w:rPr>
          <w:noProof/>
        </w:rPr>
        <w:fldChar w:fldCharType="separate"/>
      </w:r>
      <w:r>
        <w:rPr>
          <w:noProof/>
        </w:rPr>
        <w:t>99</w:t>
      </w:r>
      <w:r>
        <w:rPr>
          <w:noProof/>
        </w:rPr>
        <w:fldChar w:fldCharType="end"/>
      </w:r>
    </w:p>
    <w:p w14:paraId="64AD8234" w14:textId="1BEE20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52: Findings Section in a LIO Report (V2) Constraints Overview</w:t>
      </w:r>
      <w:r>
        <w:rPr>
          <w:noProof/>
        </w:rPr>
        <w:tab/>
      </w:r>
      <w:r>
        <w:rPr>
          <w:noProof/>
        </w:rPr>
        <w:fldChar w:fldCharType="begin"/>
      </w:r>
      <w:r>
        <w:rPr>
          <w:noProof/>
        </w:rPr>
        <w:instrText xml:space="preserve"> PAGEREF _Toc491882498 \h </w:instrText>
      </w:r>
      <w:r>
        <w:rPr>
          <w:noProof/>
        </w:rPr>
      </w:r>
      <w:r>
        <w:rPr>
          <w:noProof/>
        </w:rPr>
        <w:fldChar w:fldCharType="separate"/>
      </w:r>
      <w:r>
        <w:rPr>
          <w:noProof/>
        </w:rPr>
        <w:t>99</w:t>
      </w:r>
      <w:r>
        <w:rPr>
          <w:noProof/>
        </w:rPr>
        <w:fldChar w:fldCharType="end"/>
      </w:r>
    </w:p>
    <w:p w14:paraId="6F68FA4D" w14:textId="40F2859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53: Findings Section in an ARO Report (V3) Contexts</w:t>
      </w:r>
      <w:r>
        <w:rPr>
          <w:noProof/>
        </w:rPr>
        <w:tab/>
      </w:r>
      <w:r>
        <w:rPr>
          <w:noProof/>
        </w:rPr>
        <w:fldChar w:fldCharType="begin"/>
      </w:r>
      <w:r>
        <w:rPr>
          <w:noProof/>
        </w:rPr>
        <w:instrText xml:space="preserve"> PAGEREF _Toc491882499 \h </w:instrText>
      </w:r>
      <w:r>
        <w:rPr>
          <w:noProof/>
        </w:rPr>
      </w:r>
      <w:r>
        <w:rPr>
          <w:noProof/>
        </w:rPr>
        <w:fldChar w:fldCharType="separate"/>
      </w:r>
      <w:r>
        <w:rPr>
          <w:noProof/>
        </w:rPr>
        <w:t>101</w:t>
      </w:r>
      <w:r>
        <w:rPr>
          <w:noProof/>
        </w:rPr>
        <w:fldChar w:fldCharType="end"/>
      </w:r>
    </w:p>
    <w:p w14:paraId="29574E04" w14:textId="0B40E43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54: Findings Section in an ARO Report (V3) Constraints Overview</w:t>
      </w:r>
      <w:r>
        <w:rPr>
          <w:noProof/>
        </w:rPr>
        <w:tab/>
      </w:r>
      <w:r>
        <w:rPr>
          <w:noProof/>
        </w:rPr>
        <w:fldChar w:fldCharType="begin"/>
      </w:r>
      <w:r>
        <w:rPr>
          <w:noProof/>
        </w:rPr>
        <w:instrText xml:space="preserve"> PAGEREF _Toc491882500 \h </w:instrText>
      </w:r>
      <w:r>
        <w:rPr>
          <w:noProof/>
        </w:rPr>
      </w:r>
      <w:r>
        <w:rPr>
          <w:noProof/>
        </w:rPr>
        <w:fldChar w:fldCharType="separate"/>
      </w:r>
      <w:r>
        <w:rPr>
          <w:noProof/>
        </w:rPr>
        <w:t>101</w:t>
      </w:r>
      <w:r>
        <w:rPr>
          <w:noProof/>
        </w:rPr>
        <w:fldChar w:fldCharType="end"/>
      </w:r>
    </w:p>
    <w:p w14:paraId="1558B49D" w14:textId="6A07522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55: Findings Section in an Infection-Type Report Contexts</w:t>
      </w:r>
      <w:r>
        <w:rPr>
          <w:noProof/>
        </w:rPr>
        <w:tab/>
      </w:r>
      <w:r>
        <w:rPr>
          <w:noProof/>
        </w:rPr>
        <w:fldChar w:fldCharType="begin"/>
      </w:r>
      <w:r>
        <w:rPr>
          <w:noProof/>
        </w:rPr>
        <w:instrText xml:space="preserve"> PAGEREF _Toc491882501 \h </w:instrText>
      </w:r>
      <w:r>
        <w:rPr>
          <w:noProof/>
        </w:rPr>
      </w:r>
      <w:r>
        <w:rPr>
          <w:noProof/>
        </w:rPr>
        <w:fldChar w:fldCharType="separate"/>
      </w:r>
      <w:r>
        <w:rPr>
          <w:noProof/>
        </w:rPr>
        <w:t>102</w:t>
      </w:r>
      <w:r>
        <w:rPr>
          <w:noProof/>
        </w:rPr>
        <w:fldChar w:fldCharType="end"/>
      </w:r>
    </w:p>
    <w:p w14:paraId="0715B79E" w14:textId="42D7811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56: Findings Section in an Infection-Type Report Constraints Overview</w:t>
      </w:r>
      <w:r>
        <w:rPr>
          <w:noProof/>
        </w:rPr>
        <w:tab/>
      </w:r>
      <w:r>
        <w:rPr>
          <w:noProof/>
        </w:rPr>
        <w:fldChar w:fldCharType="begin"/>
      </w:r>
      <w:r>
        <w:rPr>
          <w:noProof/>
        </w:rPr>
        <w:instrText xml:space="preserve"> PAGEREF _Toc491882502 \h </w:instrText>
      </w:r>
      <w:r>
        <w:rPr>
          <w:noProof/>
        </w:rPr>
      </w:r>
      <w:r>
        <w:rPr>
          <w:noProof/>
        </w:rPr>
        <w:fldChar w:fldCharType="separate"/>
      </w:r>
      <w:r>
        <w:rPr>
          <w:noProof/>
        </w:rPr>
        <w:t>103</w:t>
      </w:r>
      <w:r>
        <w:rPr>
          <w:noProof/>
        </w:rPr>
        <w:fldChar w:fldCharType="end"/>
      </w:r>
    </w:p>
    <w:p w14:paraId="6731CDEF" w14:textId="6C2C394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57: Findings Section in an OPC Report Contexts</w:t>
      </w:r>
      <w:r>
        <w:rPr>
          <w:noProof/>
        </w:rPr>
        <w:tab/>
      </w:r>
      <w:r>
        <w:rPr>
          <w:noProof/>
        </w:rPr>
        <w:fldChar w:fldCharType="begin"/>
      </w:r>
      <w:r>
        <w:rPr>
          <w:noProof/>
        </w:rPr>
        <w:instrText xml:space="preserve"> PAGEREF _Toc491882503 \h </w:instrText>
      </w:r>
      <w:r>
        <w:rPr>
          <w:noProof/>
        </w:rPr>
      </w:r>
      <w:r>
        <w:rPr>
          <w:noProof/>
        </w:rPr>
        <w:fldChar w:fldCharType="separate"/>
      </w:r>
      <w:r>
        <w:rPr>
          <w:noProof/>
        </w:rPr>
        <w:t>105</w:t>
      </w:r>
      <w:r>
        <w:rPr>
          <w:noProof/>
        </w:rPr>
        <w:fldChar w:fldCharType="end"/>
      </w:r>
    </w:p>
    <w:p w14:paraId="7CB64A19" w14:textId="4F08F51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58: Findings Section in an OPC Report Constraints Overview</w:t>
      </w:r>
      <w:r>
        <w:rPr>
          <w:noProof/>
        </w:rPr>
        <w:tab/>
      </w:r>
      <w:r>
        <w:rPr>
          <w:noProof/>
        </w:rPr>
        <w:fldChar w:fldCharType="begin"/>
      </w:r>
      <w:r>
        <w:rPr>
          <w:noProof/>
        </w:rPr>
        <w:instrText xml:space="preserve"> PAGEREF _Toc491882504 \h </w:instrText>
      </w:r>
      <w:r>
        <w:rPr>
          <w:noProof/>
        </w:rPr>
      </w:r>
      <w:r>
        <w:rPr>
          <w:noProof/>
        </w:rPr>
        <w:fldChar w:fldCharType="separate"/>
      </w:r>
      <w:r>
        <w:rPr>
          <w:noProof/>
        </w:rPr>
        <w:t>106</w:t>
      </w:r>
      <w:r>
        <w:rPr>
          <w:noProof/>
        </w:rPr>
        <w:fldChar w:fldCharType="end"/>
      </w:r>
    </w:p>
    <w:p w14:paraId="7845A015" w14:textId="68193E9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59: Infection Details Section in a BSI Report Contexts</w:t>
      </w:r>
      <w:r>
        <w:rPr>
          <w:noProof/>
        </w:rPr>
        <w:tab/>
      </w:r>
      <w:r>
        <w:rPr>
          <w:noProof/>
        </w:rPr>
        <w:fldChar w:fldCharType="begin"/>
      </w:r>
      <w:r>
        <w:rPr>
          <w:noProof/>
        </w:rPr>
        <w:instrText xml:space="preserve"> PAGEREF _Toc491882505 \h </w:instrText>
      </w:r>
      <w:r>
        <w:rPr>
          <w:noProof/>
        </w:rPr>
      </w:r>
      <w:r>
        <w:rPr>
          <w:noProof/>
        </w:rPr>
        <w:fldChar w:fldCharType="separate"/>
      </w:r>
      <w:r>
        <w:rPr>
          <w:noProof/>
        </w:rPr>
        <w:t>107</w:t>
      </w:r>
      <w:r>
        <w:rPr>
          <w:noProof/>
        </w:rPr>
        <w:fldChar w:fldCharType="end"/>
      </w:r>
    </w:p>
    <w:p w14:paraId="221B4156" w14:textId="0B10376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60: Infection Details Section in a BSI Report Constraints Overview</w:t>
      </w:r>
      <w:r>
        <w:rPr>
          <w:noProof/>
        </w:rPr>
        <w:tab/>
      </w:r>
      <w:r>
        <w:rPr>
          <w:noProof/>
        </w:rPr>
        <w:fldChar w:fldCharType="begin"/>
      </w:r>
      <w:r>
        <w:rPr>
          <w:noProof/>
        </w:rPr>
        <w:instrText xml:space="preserve"> PAGEREF _Toc491882506 \h </w:instrText>
      </w:r>
      <w:r>
        <w:rPr>
          <w:noProof/>
        </w:rPr>
      </w:r>
      <w:r>
        <w:rPr>
          <w:noProof/>
        </w:rPr>
        <w:fldChar w:fldCharType="separate"/>
      </w:r>
      <w:r>
        <w:rPr>
          <w:noProof/>
        </w:rPr>
        <w:t>108</w:t>
      </w:r>
      <w:r>
        <w:rPr>
          <w:noProof/>
        </w:rPr>
        <w:fldChar w:fldCharType="end"/>
      </w:r>
    </w:p>
    <w:p w14:paraId="0AA655E4" w14:textId="70354B1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61: Infection Details Section in a UTI Report Contexts</w:t>
      </w:r>
      <w:r>
        <w:rPr>
          <w:noProof/>
        </w:rPr>
        <w:tab/>
      </w:r>
      <w:r>
        <w:rPr>
          <w:noProof/>
        </w:rPr>
        <w:fldChar w:fldCharType="begin"/>
      </w:r>
      <w:r>
        <w:rPr>
          <w:noProof/>
        </w:rPr>
        <w:instrText xml:space="preserve"> PAGEREF _Toc491882507 \h </w:instrText>
      </w:r>
      <w:r>
        <w:rPr>
          <w:noProof/>
        </w:rPr>
      </w:r>
      <w:r>
        <w:rPr>
          <w:noProof/>
        </w:rPr>
        <w:fldChar w:fldCharType="separate"/>
      </w:r>
      <w:r>
        <w:rPr>
          <w:noProof/>
        </w:rPr>
        <w:t>110</w:t>
      </w:r>
      <w:r>
        <w:rPr>
          <w:noProof/>
        </w:rPr>
        <w:fldChar w:fldCharType="end"/>
      </w:r>
    </w:p>
    <w:p w14:paraId="2A39B08B" w14:textId="38FFD96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62: Infection Details Section in a UTI Report Constraints Overview</w:t>
      </w:r>
      <w:r>
        <w:rPr>
          <w:noProof/>
        </w:rPr>
        <w:tab/>
      </w:r>
      <w:r>
        <w:rPr>
          <w:noProof/>
        </w:rPr>
        <w:fldChar w:fldCharType="begin"/>
      </w:r>
      <w:r>
        <w:rPr>
          <w:noProof/>
        </w:rPr>
        <w:instrText xml:space="preserve"> PAGEREF _Toc491882508 \h </w:instrText>
      </w:r>
      <w:r>
        <w:rPr>
          <w:noProof/>
        </w:rPr>
      </w:r>
      <w:r>
        <w:rPr>
          <w:noProof/>
        </w:rPr>
        <w:fldChar w:fldCharType="separate"/>
      </w:r>
      <w:r>
        <w:rPr>
          <w:noProof/>
        </w:rPr>
        <w:t>110</w:t>
      </w:r>
      <w:r>
        <w:rPr>
          <w:noProof/>
        </w:rPr>
        <w:fldChar w:fldCharType="end"/>
      </w:r>
    </w:p>
    <w:p w14:paraId="02369E7D" w14:textId="0AC5613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63: Infection Details Section in an SSI Report (V2) Contexts</w:t>
      </w:r>
      <w:r>
        <w:rPr>
          <w:noProof/>
        </w:rPr>
        <w:tab/>
      </w:r>
      <w:r>
        <w:rPr>
          <w:noProof/>
        </w:rPr>
        <w:fldChar w:fldCharType="begin"/>
      </w:r>
      <w:r>
        <w:rPr>
          <w:noProof/>
        </w:rPr>
        <w:instrText xml:space="preserve"> PAGEREF _Toc491882509 \h </w:instrText>
      </w:r>
      <w:r>
        <w:rPr>
          <w:noProof/>
        </w:rPr>
      </w:r>
      <w:r>
        <w:rPr>
          <w:noProof/>
        </w:rPr>
        <w:fldChar w:fldCharType="separate"/>
      </w:r>
      <w:r>
        <w:rPr>
          <w:noProof/>
        </w:rPr>
        <w:t>113</w:t>
      </w:r>
      <w:r>
        <w:rPr>
          <w:noProof/>
        </w:rPr>
        <w:fldChar w:fldCharType="end"/>
      </w:r>
    </w:p>
    <w:p w14:paraId="046ADAA9" w14:textId="662465A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64: Infection Details Section in an SSI Report (V2) Constraints Overview</w:t>
      </w:r>
      <w:r>
        <w:rPr>
          <w:noProof/>
        </w:rPr>
        <w:tab/>
      </w:r>
      <w:r>
        <w:rPr>
          <w:noProof/>
        </w:rPr>
        <w:fldChar w:fldCharType="begin"/>
      </w:r>
      <w:r>
        <w:rPr>
          <w:noProof/>
        </w:rPr>
        <w:instrText xml:space="preserve"> PAGEREF _Toc491882510 \h </w:instrText>
      </w:r>
      <w:r>
        <w:rPr>
          <w:noProof/>
        </w:rPr>
      </w:r>
      <w:r>
        <w:rPr>
          <w:noProof/>
        </w:rPr>
        <w:fldChar w:fldCharType="separate"/>
      </w:r>
      <w:r>
        <w:rPr>
          <w:noProof/>
        </w:rPr>
        <w:t>114</w:t>
      </w:r>
      <w:r>
        <w:rPr>
          <w:noProof/>
        </w:rPr>
        <w:fldChar w:fldCharType="end"/>
      </w:r>
    </w:p>
    <w:p w14:paraId="1253302F" w14:textId="5E3CEDB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65: Infection Risk Factors Section in a BSI Report Contexts</w:t>
      </w:r>
      <w:r>
        <w:rPr>
          <w:noProof/>
        </w:rPr>
        <w:tab/>
      </w:r>
      <w:r>
        <w:rPr>
          <w:noProof/>
        </w:rPr>
        <w:fldChar w:fldCharType="begin"/>
      </w:r>
      <w:r>
        <w:rPr>
          <w:noProof/>
        </w:rPr>
        <w:instrText xml:space="preserve"> PAGEREF _Toc491882511 \h </w:instrText>
      </w:r>
      <w:r>
        <w:rPr>
          <w:noProof/>
        </w:rPr>
      </w:r>
      <w:r>
        <w:rPr>
          <w:noProof/>
        </w:rPr>
        <w:fldChar w:fldCharType="separate"/>
      </w:r>
      <w:r>
        <w:rPr>
          <w:noProof/>
        </w:rPr>
        <w:t>117</w:t>
      </w:r>
      <w:r>
        <w:rPr>
          <w:noProof/>
        </w:rPr>
        <w:fldChar w:fldCharType="end"/>
      </w:r>
    </w:p>
    <w:p w14:paraId="1C6C3AAE" w14:textId="3B9059E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66: Infection Risk Factors Section in a BSI Report Constraints Overview</w:t>
      </w:r>
      <w:r>
        <w:rPr>
          <w:noProof/>
        </w:rPr>
        <w:tab/>
      </w:r>
      <w:r>
        <w:rPr>
          <w:noProof/>
        </w:rPr>
        <w:fldChar w:fldCharType="begin"/>
      </w:r>
      <w:r>
        <w:rPr>
          <w:noProof/>
        </w:rPr>
        <w:instrText xml:space="preserve"> PAGEREF _Toc491882512 \h </w:instrText>
      </w:r>
      <w:r>
        <w:rPr>
          <w:noProof/>
        </w:rPr>
      </w:r>
      <w:r>
        <w:rPr>
          <w:noProof/>
        </w:rPr>
        <w:fldChar w:fldCharType="separate"/>
      </w:r>
      <w:r>
        <w:rPr>
          <w:noProof/>
        </w:rPr>
        <w:t>118</w:t>
      </w:r>
      <w:r>
        <w:rPr>
          <w:noProof/>
        </w:rPr>
        <w:fldChar w:fldCharType="end"/>
      </w:r>
    </w:p>
    <w:p w14:paraId="7F13F7F7" w14:textId="36A8A0F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67: Infection Risk Factors Section in a CLIP Report (V2) Contexts</w:t>
      </w:r>
      <w:r>
        <w:rPr>
          <w:noProof/>
        </w:rPr>
        <w:tab/>
      </w:r>
      <w:r>
        <w:rPr>
          <w:noProof/>
        </w:rPr>
        <w:fldChar w:fldCharType="begin"/>
      </w:r>
      <w:r>
        <w:rPr>
          <w:noProof/>
        </w:rPr>
        <w:instrText xml:space="preserve"> PAGEREF _Toc491882513 \h </w:instrText>
      </w:r>
      <w:r>
        <w:rPr>
          <w:noProof/>
        </w:rPr>
      </w:r>
      <w:r>
        <w:rPr>
          <w:noProof/>
        </w:rPr>
        <w:fldChar w:fldCharType="separate"/>
      </w:r>
      <w:r>
        <w:rPr>
          <w:noProof/>
        </w:rPr>
        <w:t>120</w:t>
      </w:r>
      <w:r>
        <w:rPr>
          <w:noProof/>
        </w:rPr>
        <w:fldChar w:fldCharType="end"/>
      </w:r>
    </w:p>
    <w:p w14:paraId="3C1CC39E" w14:textId="055875E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68: Infection Risk Factors Section in a CLIP Report (V2) Constraints Overview</w:t>
      </w:r>
      <w:r>
        <w:rPr>
          <w:noProof/>
        </w:rPr>
        <w:tab/>
      </w:r>
      <w:r>
        <w:rPr>
          <w:noProof/>
        </w:rPr>
        <w:fldChar w:fldCharType="begin"/>
      </w:r>
      <w:r>
        <w:rPr>
          <w:noProof/>
        </w:rPr>
        <w:instrText xml:space="preserve"> PAGEREF _Toc491882514 \h </w:instrText>
      </w:r>
      <w:r>
        <w:rPr>
          <w:noProof/>
        </w:rPr>
      </w:r>
      <w:r>
        <w:rPr>
          <w:noProof/>
        </w:rPr>
        <w:fldChar w:fldCharType="separate"/>
      </w:r>
      <w:r>
        <w:rPr>
          <w:noProof/>
        </w:rPr>
        <w:t>120</w:t>
      </w:r>
      <w:r>
        <w:rPr>
          <w:noProof/>
        </w:rPr>
        <w:fldChar w:fldCharType="end"/>
      </w:r>
    </w:p>
    <w:p w14:paraId="36895074" w14:textId="1044F78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69: Infection Risk Factors Section in a Procedure Report Contexts</w:t>
      </w:r>
      <w:r>
        <w:rPr>
          <w:noProof/>
        </w:rPr>
        <w:tab/>
      </w:r>
      <w:r>
        <w:rPr>
          <w:noProof/>
        </w:rPr>
        <w:fldChar w:fldCharType="begin"/>
      </w:r>
      <w:r>
        <w:rPr>
          <w:noProof/>
        </w:rPr>
        <w:instrText xml:space="preserve"> PAGEREF _Toc491882515 \h </w:instrText>
      </w:r>
      <w:r>
        <w:rPr>
          <w:noProof/>
        </w:rPr>
      </w:r>
      <w:r>
        <w:rPr>
          <w:noProof/>
        </w:rPr>
        <w:fldChar w:fldCharType="separate"/>
      </w:r>
      <w:r>
        <w:rPr>
          <w:noProof/>
        </w:rPr>
        <w:t>122</w:t>
      </w:r>
      <w:r>
        <w:rPr>
          <w:noProof/>
        </w:rPr>
        <w:fldChar w:fldCharType="end"/>
      </w:r>
    </w:p>
    <w:p w14:paraId="4CE033A1" w14:textId="6277DB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70: Infection Risk Factors Section in a Procedure Report Constraints Overview</w:t>
      </w:r>
      <w:r>
        <w:rPr>
          <w:noProof/>
        </w:rPr>
        <w:tab/>
      </w:r>
      <w:r>
        <w:rPr>
          <w:noProof/>
        </w:rPr>
        <w:fldChar w:fldCharType="begin"/>
      </w:r>
      <w:r>
        <w:rPr>
          <w:noProof/>
        </w:rPr>
        <w:instrText xml:space="preserve"> PAGEREF _Toc491882516 \h </w:instrText>
      </w:r>
      <w:r>
        <w:rPr>
          <w:noProof/>
        </w:rPr>
      </w:r>
      <w:r>
        <w:rPr>
          <w:noProof/>
        </w:rPr>
        <w:fldChar w:fldCharType="separate"/>
      </w:r>
      <w:r>
        <w:rPr>
          <w:noProof/>
        </w:rPr>
        <w:t>123</w:t>
      </w:r>
      <w:r>
        <w:rPr>
          <w:noProof/>
        </w:rPr>
        <w:fldChar w:fldCharType="end"/>
      </w:r>
    </w:p>
    <w:p w14:paraId="502977E3" w14:textId="11043DA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71: Infection Risk Factors Section in a UTI Report Contexts</w:t>
      </w:r>
      <w:r>
        <w:rPr>
          <w:noProof/>
        </w:rPr>
        <w:tab/>
      </w:r>
      <w:r>
        <w:rPr>
          <w:noProof/>
        </w:rPr>
        <w:fldChar w:fldCharType="begin"/>
      </w:r>
      <w:r>
        <w:rPr>
          <w:noProof/>
        </w:rPr>
        <w:instrText xml:space="preserve"> PAGEREF _Toc491882517 \h </w:instrText>
      </w:r>
      <w:r>
        <w:rPr>
          <w:noProof/>
        </w:rPr>
      </w:r>
      <w:r>
        <w:rPr>
          <w:noProof/>
        </w:rPr>
        <w:fldChar w:fldCharType="separate"/>
      </w:r>
      <w:r>
        <w:rPr>
          <w:noProof/>
        </w:rPr>
        <w:t>127</w:t>
      </w:r>
      <w:r>
        <w:rPr>
          <w:noProof/>
        </w:rPr>
        <w:fldChar w:fldCharType="end"/>
      </w:r>
    </w:p>
    <w:p w14:paraId="61E9157B" w14:textId="215D3A6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72: Infection Risk Factors Section in a UTI Report Constraints Overview</w:t>
      </w:r>
      <w:r>
        <w:rPr>
          <w:noProof/>
        </w:rPr>
        <w:tab/>
      </w:r>
      <w:r>
        <w:rPr>
          <w:noProof/>
        </w:rPr>
        <w:fldChar w:fldCharType="begin"/>
      </w:r>
      <w:r>
        <w:rPr>
          <w:noProof/>
        </w:rPr>
        <w:instrText xml:space="preserve"> PAGEREF _Toc491882518 \h </w:instrText>
      </w:r>
      <w:r>
        <w:rPr>
          <w:noProof/>
        </w:rPr>
      </w:r>
      <w:r>
        <w:rPr>
          <w:noProof/>
        </w:rPr>
        <w:fldChar w:fldCharType="separate"/>
      </w:r>
      <w:r>
        <w:rPr>
          <w:noProof/>
        </w:rPr>
        <w:t>128</w:t>
      </w:r>
      <w:r>
        <w:rPr>
          <w:noProof/>
        </w:rPr>
        <w:fldChar w:fldCharType="end"/>
      </w:r>
    </w:p>
    <w:p w14:paraId="45E9FD9A" w14:textId="7B4C16C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73: Other Event Details Section Contexts</w:t>
      </w:r>
      <w:r>
        <w:rPr>
          <w:noProof/>
        </w:rPr>
        <w:tab/>
      </w:r>
      <w:r>
        <w:rPr>
          <w:noProof/>
        </w:rPr>
        <w:fldChar w:fldCharType="begin"/>
      </w:r>
      <w:r>
        <w:rPr>
          <w:noProof/>
        </w:rPr>
        <w:instrText xml:space="preserve"> PAGEREF _Toc491882519 \h </w:instrText>
      </w:r>
      <w:r>
        <w:rPr>
          <w:noProof/>
        </w:rPr>
      </w:r>
      <w:r>
        <w:rPr>
          <w:noProof/>
        </w:rPr>
        <w:fldChar w:fldCharType="separate"/>
      </w:r>
      <w:r>
        <w:rPr>
          <w:noProof/>
        </w:rPr>
        <w:t>129</w:t>
      </w:r>
      <w:r>
        <w:rPr>
          <w:noProof/>
        </w:rPr>
        <w:fldChar w:fldCharType="end"/>
      </w:r>
    </w:p>
    <w:p w14:paraId="3CB2E8B1" w14:textId="6F3B841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74: Other Event Details Section Constraints Overview</w:t>
      </w:r>
      <w:r>
        <w:rPr>
          <w:noProof/>
        </w:rPr>
        <w:tab/>
      </w:r>
      <w:r>
        <w:rPr>
          <w:noProof/>
        </w:rPr>
        <w:fldChar w:fldCharType="begin"/>
      </w:r>
      <w:r>
        <w:rPr>
          <w:noProof/>
        </w:rPr>
        <w:instrText xml:space="preserve"> PAGEREF _Toc491882520 \h </w:instrText>
      </w:r>
      <w:r>
        <w:rPr>
          <w:noProof/>
        </w:rPr>
      </w:r>
      <w:r>
        <w:rPr>
          <w:noProof/>
        </w:rPr>
        <w:fldChar w:fldCharType="separate"/>
      </w:r>
      <w:r>
        <w:rPr>
          <w:noProof/>
        </w:rPr>
        <w:t>130</w:t>
      </w:r>
      <w:r>
        <w:rPr>
          <w:noProof/>
        </w:rPr>
        <w:fldChar w:fldCharType="end"/>
      </w:r>
    </w:p>
    <w:p w14:paraId="3695AFC9" w14:textId="00317C5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75: Procedure Details Section in a CLIP Report Contexts</w:t>
      </w:r>
      <w:r>
        <w:rPr>
          <w:noProof/>
        </w:rPr>
        <w:tab/>
      </w:r>
      <w:r>
        <w:rPr>
          <w:noProof/>
        </w:rPr>
        <w:fldChar w:fldCharType="begin"/>
      </w:r>
      <w:r>
        <w:rPr>
          <w:noProof/>
        </w:rPr>
        <w:instrText xml:space="preserve"> PAGEREF _Toc491882521 \h </w:instrText>
      </w:r>
      <w:r>
        <w:rPr>
          <w:noProof/>
        </w:rPr>
      </w:r>
      <w:r>
        <w:rPr>
          <w:noProof/>
        </w:rPr>
        <w:fldChar w:fldCharType="separate"/>
      </w:r>
      <w:r>
        <w:rPr>
          <w:noProof/>
        </w:rPr>
        <w:t>131</w:t>
      </w:r>
      <w:r>
        <w:rPr>
          <w:noProof/>
        </w:rPr>
        <w:fldChar w:fldCharType="end"/>
      </w:r>
    </w:p>
    <w:p w14:paraId="2785718F" w14:textId="6A8F6FE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76: Procedure Details Section in a CLIP Report Constraints Overview</w:t>
      </w:r>
      <w:r>
        <w:rPr>
          <w:noProof/>
        </w:rPr>
        <w:tab/>
      </w:r>
      <w:r>
        <w:rPr>
          <w:noProof/>
        </w:rPr>
        <w:fldChar w:fldCharType="begin"/>
      </w:r>
      <w:r>
        <w:rPr>
          <w:noProof/>
        </w:rPr>
        <w:instrText xml:space="preserve"> PAGEREF _Toc491882522 \h </w:instrText>
      </w:r>
      <w:r>
        <w:rPr>
          <w:noProof/>
        </w:rPr>
      </w:r>
      <w:r>
        <w:rPr>
          <w:noProof/>
        </w:rPr>
        <w:fldChar w:fldCharType="separate"/>
      </w:r>
      <w:r>
        <w:rPr>
          <w:noProof/>
        </w:rPr>
        <w:t>132</w:t>
      </w:r>
      <w:r>
        <w:rPr>
          <w:noProof/>
        </w:rPr>
        <w:fldChar w:fldCharType="end"/>
      </w:r>
    </w:p>
    <w:p w14:paraId="456255FD" w14:textId="3A4F65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77: Procedure Details Section in a Procedure Report (V2)  Contexts</w:t>
      </w:r>
      <w:r>
        <w:rPr>
          <w:noProof/>
        </w:rPr>
        <w:tab/>
      </w:r>
      <w:r>
        <w:rPr>
          <w:noProof/>
        </w:rPr>
        <w:fldChar w:fldCharType="begin"/>
      </w:r>
      <w:r>
        <w:rPr>
          <w:noProof/>
        </w:rPr>
        <w:instrText xml:space="preserve"> PAGEREF _Toc491882523 \h </w:instrText>
      </w:r>
      <w:r>
        <w:rPr>
          <w:noProof/>
        </w:rPr>
      </w:r>
      <w:r>
        <w:rPr>
          <w:noProof/>
        </w:rPr>
        <w:fldChar w:fldCharType="separate"/>
      </w:r>
      <w:r>
        <w:rPr>
          <w:noProof/>
        </w:rPr>
        <w:t>133</w:t>
      </w:r>
      <w:r>
        <w:rPr>
          <w:noProof/>
        </w:rPr>
        <w:fldChar w:fldCharType="end"/>
      </w:r>
    </w:p>
    <w:p w14:paraId="688998FC" w14:textId="550B9F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78: Procedure Details Section in a Procedure Report (V2)  Constraints Overview</w:t>
      </w:r>
      <w:r>
        <w:rPr>
          <w:noProof/>
        </w:rPr>
        <w:tab/>
      </w:r>
      <w:r>
        <w:rPr>
          <w:noProof/>
        </w:rPr>
        <w:fldChar w:fldCharType="begin"/>
      </w:r>
      <w:r>
        <w:rPr>
          <w:noProof/>
        </w:rPr>
        <w:instrText xml:space="preserve"> PAGEREF _Toc491882524 \h </w:instrText>
      </w:r>
      <w:r>
        <w:rPr>
          <w:noProof/>
        </w:rPr>
      </w:r>
      <w:r>
        <w:rPr>
          <w:noProof/>
        </w:rPr>
        <w:fldChar w:fldCharType="separate"/>
      </w:r>
      <w:r>
        <w:rPr>
          <w:noProof/>
        </w:rPr>
        <w:t>134</w:t>
      </w:r>
      <w:r>
        <w:rPr>
          <w:noProof/>
        </w:rPr>
        <w:fldChar w:fldCharType="end"/>
      </w:r>
    </w:p>
    <w:p w14:paraId="01BEDFBB" w14:textId="39767E2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79: Risk Factors Section in an Evidence of Infection (Dialysis) Report (V2) Contexts</w:t>
      </w:r>
      <w:r>
        <w:rPr>
          <w:noProof/>
        </w:rPr>
        <w:tab/>
      </w:r>
      <w:r>
        <w:rPr>
          <w:noProof/>
        </w:rPr>
        <w:fldChar w:fldCharType="begin"/>
      </w:r>
      <w:r>
        <w:rPr>
          <w:noProof/>
        </w:rPr>
        <w:instrText xml:space="preserve"> PAGEREF _Toc491882525 \h </w:instrText>
      </w:r>
      <w:r>
        <w:rPr>
          <w:noProof/>
        </w:rPr>
      </w:r>
      <w:r>
        <w:rPr>
          <w:noProof/>
        </w:rPr>
        <w:fldChar w:fldCharType="separate"/>
      </w:r>
      <w:r>
        <w:rPr>
          <w:noProof/>
        </w:rPr>
        <w:t>135</w:t>
      </w:r>
      <w:r>
        <w:rPr>
          <w:noProof/>
        </w:rPr>
        <w:fldChar w:fldCharType="end"/>
      </w:r>
    </w:p>
    <w:p w14:paraId="1299B6CB" w14:textId="4C4FB2E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80: Risk Factors Section in an Evidence of Infection (Dialysis) Report (V2) Constraints Overview</w:t>
      </w:r>
      <w:r>
        <w:rPr>
          <w:noProof/>
        </w:rPr>
        <w:tab/>
      </w:r>
      <w:r>
        <w:rPr>
          <w:noProof/>
        </w:rPr>
        <w:fldChar w:fldCharType="begin"/>
      </w:r>
      <w:r>
        <w:rPr>
          <w:noProof/>
        </w:rPr>
        <w:instrText xml:space="preserve"> PAGEREF _Toc491882526 \h </w:instrText>
      </w:r>
      <w:r>
        <w:rPr>
          <w:noProof/>
        </w:rPr>
      </w:r>
      <w:r>
        <w:rPr>
          <w:noProof/>
        </w:rPr>
        <w:fldChar w:fldCharType="separate"/>
      </w:r>
      <w:r>
        <w:rPr>
          <w:noProof/>
        </w:rPr>
        <w:t>136</w:t>
      </w:r>
      <w:r>
        <w:rPr>
          <w:noProof/>
        </w:rPr>
        <w:fldChar w:fldCharType="end"/>
      </w:r>
    </w:p>
    <w:p w14:paraId="2E064385" w14:textId="4F2F728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81: Summary Data Section Contexts</w:t>
      </w:r>
      <w:r>
        <w:rPr>
          <w:noProof/>
        </w:rPr>
        <w:tab/>
      </w:r>
      <w:r>
        <w:rPr>
          <w:noProof/>
        </w:rPr>
        <w:fldChar w:fldCharType="begin"/>
      </w:r>
      <w:r>
        <w:rPr>
          <w:noProof/>
        </w:rPr>
        <w:instrText xml:space="preserve"> PAGEREF _Toc491882527 \h </w:instrText>
      </w:r>
      <w:r>
        <w:rPr>
          <w:noProof/>
        </w:rPr>
      </w:r>
      <w:r>
        <w:rPr>
          <w:noProof/>
        </w:rPr>
        <w:fldChar w:fldCharType="separate"/>
      </w:r>
      <w:r>
        <w:rPr>
          <w:noProof/>
        </w:rPr>
        <w:t>139</w:t>
      </w:r>
      <w:r>
        <w:rPr>
          <w:noProof/>
        </w:rPr>
        <w:fldChar w:fldCharType="end"/>
      </w:r>
    </w:p>
    <w:p w14:paraId="41591185" w14:textId="5549CD5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82: Summary Data Section Constraints Overview</w:t>
      </w:r>
      <w:r>
        <w:rPr>
          <w:noProof/>
        </w:rPr>
        <w:tab/>
      </w:r>
      <w:r>
        <w:rPr>
          <w:noProof/>
        </w:rPr>
        <w:fldChar w:fldCharType="begin"/>
      </w:r>
      <w:r>
        <w:rPr>
          <w:noProof/>
        </w:rPr>
        <w:instrText xml:space="preserve"> PAGEREF _Toc491882528 \h </w:instrText>
      </w:r>
      <w:r>
        <w:rPr>
          <w:noProof/>
        </w:rPr>
      </w:r>
      <w:r>
        <w:rPr>
          <w:noProof/>
        </w:rPr>
        <w:fldChar w:fldCharType="separate"/>
      </w:r>
      <w:r>
        <w:rPr>
          <w:noProof/>
        </w:rPr>
        <w:t>140</w:t>
      </w:r>
      <w:r>
        <w:rPr>
          <w:noProof/>
        </w:rPr>
        <w:fldChar w:fldCharType="end"/>
      </w:r>
    </w:p>
    <w:p w14:paraId="1101EABE" w14:textId="25CBC81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83: Summary Data Section (ARO) (V2) Contexts</w:t>
      </w:r>
      <w:r>
        <w:rPr>
          <w:noProof/>
        </w:rPr>
        <w:tab/>
      </w:r>
      <w:r>
        <w:rPr>
          <w:noProof/>
        </w:rPr>
        <w:fldChar w:fldCharType="begin"/>
      </w:r>
      <w:r>
        <w:rPr>
          <w:noProof/>
        </w:rPr>
        <w:instrText xml:space="preserve"> PAGEREF _Toc491882529 \h </w:instrText>
      </w:r>
      <w:r>
        <w:rPr>
          <w:noProof/>
        </w:rPr>
      </w:r>
      <w:r>
        <w:rPr>
          <w:noProof/>
        </w:rPr>
        <w:fldChar w:fldCharType="separate"/>
      </w:r>
      <w:r>
        <w:rPr>
          <w:noProof/>
        </w:rPr>
        <w:t>141</w:t>
      </w:r>
      <w:r>
        <w:rPr>
          <w:noProof/>
        </w:rPr>
        <w:fldChar w:fldCharType="end"/>
      </w:r>
    </w:p>
    <w:p w14:paraId="1197432F" w14:textId="77D7580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84: Summary Data Section (ARO) (V2) Constraints Overview</w:t>
      </w:r>
      <w:r>
        <w:rPr>
          <w:noProof/>
        </w:rPr>
        <w:tab/>
      </w:r>
      <w:r>
        <w:rPr>
          <w:noProof/>
        </w:rPr>
        <w:fldChar w:fldCharType="begin"/>
      </w:r>
      <w:r>
        <w:rPr>
          <w:noProof/>
        </w:rPr>
        <w:instrText xml:space="preserve"> PAGEREF _Toc491882530 \h </w:instrText>
      </w:r>
      <w:r>
        <w:rPr>
          <w:noProof/>
        </w:rPr>
      </w:r>
      <w:r>
        <w:rPr>
          <w:noProof/>
        </w:rPr>
        <w:fldChar w:fldCharType="separate"/>
      </w:r>
      <w:r>
        <w:rPr>
          <w:noProof/>
        </w:rPr>
        <w:t>142</w:t>
      </w:r>
      <w:r>
        <w:rPr>
          <w:noProof/>
        </w:rPr>
        <w:fldChar w:fldCharType="end"/>
      </w:r>
    </w:p>
    <w:p w14:paraId="72F9127A" w14:textId="3AF7FA1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85: Summary Data Section (AUP) (V2) Contexts</w:t>
      </w:r>
      <w:r>
        <w:rPr>
          <w:noProof/>
        </w:rPr>
        <w:tab/>
      </w:r>
      <w:r>
        <w:rPr>
          <w:noProof/>
        </w:rPr>
        <w:fldChar w:fldCharType="begin"/>
      </w:r>
      <w:r>
        <w:rPr>
          <w:noProof/>
        </w:rPr>
        <w:instrText xml:space="preserve"> PAGEREF _Toc491882531 \h </w:instrText>
      </w:r>
      <w:r>
        <w:rPr>
          <w:noProof/>
        </w:rPr>
      </w:r>
      <w:r>
        <w:rPr>
          <w:noProof/>
        </w:rPr>
        <w:fldChar w:fldCharType="separate"/>
      </w:r>
      <w:r>
        <w:rPr>
          <w:noProof/>
        </w:rPr>
        <w:t>143</w:t>
      </w:r>
      <w:r>
        <w:rPr>
          <w:noProof/>
        </w:rPr>
        <w:fldChar w:fldCharType="end"/>
      </w:r>
    </w:p>
    <w:p w14:paraId="5846B932" w14:textId="47F56C4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86: Summary Data Section (AUP) (V2) Constraints Overview</w:t>
      </w:r>
      <w:r>
        <w:rPr>
          <w:noProof/>
        </w:rPr>
        <w:tab/>
      </w:r>
      <w:r>
        <w:rPr>
          <w:noProof/>
        </w:rPr>
        <w:fldChar w:fldCharType="begin"/>
      </w:r>
      <w:r>
        <w:rPr>
          <w:noProof/>
        </w:rPr>
        <w:instrText xml:space="preserve"> PAGEREF _Toc491882532 \h </w:instrText>
      </w:r>
      <w:r>
        <w:rPr>
          <w:noProof/>
        </w:rPr>
      </w:r>
      <w:r>
        <w:rPr>
          <w:noProof/>
        </w:rPr>
        <w:fldChar w:fldCharType="separate"/>
      </w:r>
      <w:r>
        <w:rPr>
          <w:noProof/>
        </w:rPr>
        <w:t>144</w:t>
      </w:r>
      <w:r>
        <w:rPr>
          <w:noProof/>
        </w:rPr>
        <w:fldChar w:fldCharType="end"/>
      </w:r>
    </w:p>
    <w:p w14:paraId="2C3B9C24" w14:textId="512F8BF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87: Summary Data Section (HV) (V2) Contexts</w:t>
      </w:r>
      <w:r>
        <w:rPr>
          <w:noProof/>
        </w:rPr>
        <w:tab/>
      </w:r>
      <w:r>
        <w:rPr>
          <w:noProof/>
        </w:rPr>
        <w:fldChar w:fldCharType="begin"/>
      </w:r>
      <w:r>
        <w:rPr>
          <w:noProof/>
        </w:rPr>
        <w:instrText xml:space="preserve"> PAGEREF _Toc491882533 \h </w:instrText>
      </w:r>
      <w:r>
        <w:rPr>
          <w:noProof/>
        </w:rPr>
      </w:r>
      <w:r>
        <w:rPr>
          <w:noProof/>
        </w:rPr>
        <w:fldChar w:fldCharType="separate"/>
      </w:r>
      <w:r>
        <w:rPr>
          <w:noProof/>
        </w:rPr>
        <w:t>146</w:t>
      </w:r>
      <w:r>
        <w:rPr>
          <w:noProof/>
        </w:rPr>
        <w:fldChar w:fldCharType="end"/>
      </w:r>
    </w:p>
    <w:p w14:paraId="05E1D6EA" w14:textId="1B3EF8A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88: Summary Data Section (HV) (V2) Constraints Overview</w:t>
      </w:r>
      <w:r>
        <w:rPr>
          <w:noProof/>
        </w:rPr>
        <w:tab/>
      </w:r>
      <w:r>
        <w:rPr>
          <w:noProof/>
        </w:rPr>
        <w:fldChar w:fldCharType="begin"/>
      </w:r>
      <w:r>
        <w:rPr>
          <w:noProof/>
        </w:rPr>
        <w:instrText xml:space="preserve"> PAGEREF _Toc491882534 \h </w:instrText>
      </w:r>
      <w:r>
        <w:rPr>
          <w:noProof/>
        </w:rPr>
      </w:r>
      <w:r>
        <w:rPr>
          <w:noProof/>
        </w:rPr>
        <w:fldChar w:fldCharType="separate"/>
      </w:r>
      <w:r>
        <w:rPr>
          <w:noProof/>
        </w:rPr>
        <w:t>147</w:t>
      </w:r>
      <w:r>
        <w:rPr>
          <w:noProof/>
        </w:rPr>
        <w:fldChar w:fldCharType="end"/>
      </w:r>
    </w:p>
    <w:p w14:paraId="43FE8D93" w14:textId="1999BFE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89: Summary Data Section (NICU) Contexts</w:t>
      </w:r>
      <w:r>
        <w:rPr>
          <w:noProof/>
        </w:rPr>
        <w:tab/>
      </w:r>
      <w:r>
        <w:rPr>
          <w:noProof/>
        </w:rPr>
        <w:fldChar w:fldCharType="begin"/>
      </w:r>
      <w:r>
        <w:rPr>
          <w:noProof/>
        </w:rPr>
        <w:instrText xml:space="preserve"> PAGEREF _Toc491882535 \h </w:instrText>
      </w:r>
      <w:r>
        <w:rPr>
          <w:noProof/>
        </w:rPr>
      </w:r>
      <w:r>
        <w:rPr>
          <w:noProof/>
        </w:rPr>
        <w:fldChar w:fldCharType="separate"/>
      </w:r>
      <w:r>
        <w:rPr>
          <w:noProof/>
        </w:rPr>
        <w:t>150</w:t>
      </w:r>
      <w:r>
        <w:rPr>
          <w:noProof/>
        </w:rPr>
        <w:fldChar w:fldCharType="end"/>
      </w:r>
    </w:p>
    <w:p w14:paraId="178A0D95" w14:textId="54C80A3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90: Summary Data Section (NICU) Constraints Overview</w:t>
      </w:r>
      <w:r>
        <w:rPr>
          <w:noProof/>
        </w:rPr>
        <w:tab/>
      </w:r>
      <w:r>
        <w:rPr>
          <w:noProof/>
        </w:rPr>
        <w:fldChar w:fldCharType="begin"/>
      </w:r>
      <w:r>
        <w:rPr>
          <w:noProof/>
        </w:rPr>
        <w:instrText xml:space="preserve"> PAGEREF _Toc491882536 \h </w:instrText>
      </w:r>
      <w:r>
        <w:rPr>
          <w:noProof/>
        </w:rPr>
      </w:r>
      <w:r>
        <w:rPr>
          <w:noProof/>
        </w:rPr>
        <w:fldChar w:fldCharType="separate"/>
      </w:r>
      <w:r>
        <w:rPr>
          <w:noProof/>
        </w:rPr>
        <w:t>150</w:t>
      </w:r>
      <w:r>
        <w:rPr>
          <w:noProof/>
        </w:rPr>
        <w:fldChar w:fldCharType="end"/>
      </w:r>
    </w:p>
    <w:p w14:paraId="2637C40E" w14:textId="0A6E1CD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91: Summary Data Section (OPC) Contexts</w:t>
      </w:r>
      <w:r>
        <w:rPr>
          <w:noProof/>
        </w:rPr>
        <w:tab/>
      </w:r>
      <w:r>
        <w:rPr>
          <w:noProof/>
        </w:rPr>
        <w:fldChar w:fldCharType="begin"/>
      </w:r>
      <w:r>
        <w:rPr>
          <w:noProof/>
        </w:rPr>
        <w:instrText xml:space="preserve"> PAGEREF _Toc491882537 \h </w:instrText>
      </w:r>
      <w:r>
        <w:rPr>
          <w:noProof/>
        </w:rPr>
      </w:r>
      <w:r>
        <w:rPr>
          <w:noProof/>
        </w:rPr>
        <w:fldChar w:fldCharType="separate"/>
      </w:r>
      <w:r>
        <w:rPr>
          <w:noProof/>
        </w:rPr>
        <w:t>151</w:t>
      </w:r>
      <w:r>
        <w:rPr>
          <w:noProof/>
        </w:rPr>
        <w:fldChar w:fldCharType="end"/>
      </w:r>
    </w:p>
    <w:p w14:paraId="44690608" w14:textId="07ECB51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92: Summary Data Section (OPC) Constraints Overview</w:t>
      </w:r>
      <w:r>
        <w:rPr>
          <w:noProof/>
        </w:rPr>
        <w:tab/>
      </w:r>
      <w:r>
        <w:rPr>
          <w:noProof/>
        </w:rPr>
        <w:fldChar w:fldCharType="begin"/>
      </w:r>
      <w:r>
        <w:rPr>
          <w:noProof/>
        </w:rPr>
        <w:instrText xml:space="preserve"> PAGEREF _Toc491882538 \h </w:instrText>
      </w:r>
      <w:r>
        <w:rPr>
          <w:noProof/>
        </w:rPr>
      </w:r>
      <w:r>
        <w:rPr>
          <w:noProof/>
        </w:rPr>
        <w:fldChar w:fldCharType="separate"/>
      </w:r>
      <w:r>
        <w:rPr>
          <w:noProof/>
        </w:rPr>
        <w:t>152</w:t>
      </w:r>
      <w:r>
        <w:rPr>
          <w:noProof/>
        </w:rPr>
        <w:fldChar w:fldCharType="end"/>
      </w:r>
    </w:p>
    <w:p w14:paraId="0C193C8C" w14:textId="014A75B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93: Summary Data Section (POM) (V2) Contexts</w:t>
      </w:r>
      <w:r>
        <w:rPr>
          <w:noProof/>
        </w:rPr>
        <w:tab/>
      </w:r>
      <w:r>
        <w:rPr>
          <w:noProof/>
        </w:rPr>
        <w:fldChar w:fldCharType="begin"/>
      </w:r>
      <w:r>
        <w:rPr>
          <w:noProof/>
        </w:rPr>
        <w:instrText xml:space="preserve"> PAGEREF _Toc491882539 \h </w:instrText>
      </w:r>
      <w:r>
        <w:rPr>
          <w:noProof/>
        </w:rPr>
      </w:r>
      <w:r>
        <w:rPr>
          <w:noProof/>
        </w:rPr>
        <w:fldChar w:fldCharType="separate"/>
      </w:r>
      <w:r>
        <w:rPr>
          <w:noProof/>
        </w:rPr>
        <w:t>153</w:t>
      </w:r>
      <w:r>
        <w:rPr>
          <w:noProof/>
        </w:rPr>
        <w:fldChar w:fldCharType="end"/>
      </w:r>
    </w:p>
    <w:p w14:paraId="3F347FF5" w14:textId="2F0FB2F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94: Summary Data Section (POM) (V2) Constraints Overview</w:t>
      </w:r>
      <w:r>
        <w:rPr>
          <w:noProof/>
        </w:rPr>
        <w:tab/>
      </w:r>
      <w:r>
        <w:rPr>
          <w:noProof/>
        </w:rPr>
        <w:fldChar w:fldCharType="begin"/>
      </w:r>
      <w:r>
        <w:rPr>
          <w:noProof/>
        </w:rPr>
        <w:instrText xml:space="preserve"> PAGEREF _Toc491882540 \h </w:instrText>
      </w:r>
      <w:r>
        <w:rPr>
          <w:noProof/>
        </w:rPr>
      </w:r>
      <w:r>
        <w:rPr>
          <w:noProof/>
        </w:rPr>
        <w:fldChar w:fldCharType="separate"/>
      </w:r>
      <w:r>
        <w:rPr>
          <w:noProof/>
        </w:rPr>
        <w:t>154</w:t>
      </w:r>
      <w:r>
        <w:rPr>
          <w:noProof/>
        </w:rPr>
        <w:fldChar w:fldCharType="end"/>
      </w:r>
    </w:p>
    <w:p w14:paraId="5C1D9D37" w14:textId="3D3837C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95: Summary Data Section (VAT) Contexts</w:t>
      </w:r>
      <w:r>
        <w:rPr>
          <w:noProof/>
        </w:rPr>
        <w:tab/>
      </w:r>
      <w:r>
        <w:rPr>
          <w:noProof/>
        </w:rPr>
        <w:fldChar w:fldCharType="begin"/>
      </w:r>
      <w:r>
        <w:rPr>
          <w:noProof/>
        </w:rPr>
        <w:instrText xml:space="preserve"> PAGEREF _Toc491882541 \h </w:instrText>
      </w:r>
      <w:r>
        <w:rPr>
          <w:noProof/>
        </w:rPr>
      </w:r>
      <w:r>
        <w:rPr>
          <w:noProof/>
        </w:rPr>
        <w:fldChar w:fldCharType="separate"/>
      </w:r>
      <w:r>
        <w:rPr>
          <w:noProof/>
        </w:rPr>
        <w:t>155</w:t>
      </w:r>
      <w:r>
        <w:rPr>
          <w:noProof/>
        </w:rPr>
        <w:fldChar w:fldCharType="end"/>
      </w:r>
    </w:p>
    <w:p w14:paraId="77251E32" w14:textId="182547E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96: Summary Data Section (VAT) Constraints Overview</w:t>
      </w:r>
      <w:r>
        <w:rPr>
          <w:noProof/>
        </w:rPr>
        <w:tab/>
      </w:r>
      <w:r>
        <w:rPr>
          <w:noProof/>
        </w:rPr>
        <w:fldChar w:fldCharType="begin"/>
      </w:r>
      <w:r>
        <w:rPr>
          <w:noProof/>
        </w:rPr>
        <w:instrText xml:space="preserve"> PAGEREF _Toc491882542 \h </w:instrText>
      </w:r>
      <w:r>
        <w:rPr>
          <w:noProof/>
        </w:rPr>
      </w:r>
      <w:r>
        <w:rPr>
          <w:noProof/>
        </w:rPr>
        <w:fldChar w:fldCharType="separate"/>
      </w:r>
      <w:r>
        <w:rPr>
          <w:noProof/>
        </w:rPr>
        <w:t>156</w:t>
      </w:r>
      <w:r>
        <w:rPr>
          <w:noProof/>
        </w:rPr>
        <w:fldChar w:fldCharType="end"/>
      </w:r>
    </w:p>
    <w:p w14:paraId="66044E7C" w14:textId="141D6D1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97: Surgical Site Infection Details Section in an OPC Report Contexts</w:t>
      </w:r>
      <w:r>
        <w:rPr>
          <w:noProof/>
        </w:rPr>
        <w:tab/>
      </w:r>
      <w:r>
        <w:rPr>
          <w:noProof/>
        </w:rPr>
        <w:fldChar w:fldCharType="begin"/>
      </w:r>
      <w:r>
        <w:rPr>
          <w:noProof/>
        </w:rPr>
        <w:instrText xml:space="preserve"> PAGEREF _Toc491882543 \h </w:instrText>
      </w:r>
      <w:r>
        <w:rPr>
          <w:noProof/>
        </w:rPr>
      </w:r>
      <w:r>
        <w:rPr>
          <w:noProof/>
        </w:rPr>
        <w:fldChar w:fldCharType="separate"/>
      </w:r>
      <w:r>
        <w:rPr>
          <w:noProof/>
        </w:rPr>
        <w:t>157</w:t>
      </w:r>
      <w:r>
        <w:rPr>
          <w:noProof/>
        </w:rPr>
        <w:fldChar w:fldCharType="end"/>
      </w:r>
    </w:p>
    <w:p w14:paraId="4E43E1A8" w14:textId="25FF31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98: Surgical Site Infection Details Section in an OPC Report Constraints Overview</w:t>
      </w:r>
      <w:r>
        <w:rPr>
          <w:noProof/>
        </w:rPr>
        <w:tab/>
      </w:r>
      <w:r>
        <w:rPr>
          <w:noProof/>
        </w:rPr>
        <w:fldChar w:fldCharType="begin"/>
      </w:r>
      <w:r>
        <w:rPr>
          <w:noProof/>
        </w:rPr>
        <w:instrText xml:space="preserve"> PAGEREF _Toc491882544 \h </w:instrText>
      </w:r>
      <w:r>
        <w:rPr>
          <w:noProof/>
        </w:rPr>
      </w:r>
      <w:r>
        <w:rPr>
          <w:noProof/>
        </w:rPr>
        <w:fldChar w:fldCharType="separate"/>
      </w:r>
      <w:r>
        <w:rPr>
          <w:noProof/>
        </w:rPr>
        <w:t>158</w:t>
      </w:r>
      <w:r>
        <w:rPr>
          <w:noProof/>
        </w:rPr>
        <w:fldChar w:fldCharType="end"/>
      </w:r>
    </w:p>
    <w:p w14:paraId="1D34D87A" w14:textId="5D8A5EE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99: Anesthesia Administration Clinical Statement Contexts</w:t>
      </w:r>
      <w:r>
        <w:rPr>
          <w:noProof/>
        </w:rPr>
        <w:tab/>
      </w:r>
      <w:r>
        <w:rPr>
          <w:noProof/>
        </w:rPr>
        <w:fldChar w:fldCharType="begin"/>
      </w:r>
      <w:r>
        <w:rPr>
          <w:noProof/>
        </w:rPr>
        <w:instrText xml:space="preserve"> PAGEREF _Toc491882545 \h </w:instrText>
      </w:r>
      <w:r>
        <w:rPr>
          <w:noProof/>
        </w:rPr>
      </w:r>
      <w:r>
        <w:rPr>
          <w:noProof/>
        </w:rPr>
        <w:fldChar w:fldCharType="separate"/>
      </w:r>
      <w:r>
        <w:rPr>
          <w:noProof/>
        </w:rPr>
        <w:t>160</w:t>
      </w:r>
      <w:r>
        <w:rPr>
          <w:noProof/>
        </w:rPr>
        <w:fldChar w:fldCharType="end"/>
      </w:r>
    </w:p>
    <w:p w14:paraId="0F61901F" w14:textId="4AB78DC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100: Anesthesia Administration Clinical Statement Constraints Overview</w:t>
      </w:r>
      <w:r>
        <w:rPr>
          <w:noProof/>
        </w:rPr>
        <w:tab/>
      </w:r>
      <w:r>
        <w:rPr>
          <w:noProof/>
        </w:rPr>
        <w:fldChar w:fldCharType="begin"/>
      </w:r>
      <w:r>
        <w:rPr>
          <w:noProof/>
        </w:rPr>
        <w:instrText xml:space="preserve"> PAGEREF _Toc491882546 \h </w:instrText>
      </w:r>
      <w:r>
        <w:rPr>
          <w:noProof/>
        </w:rPr>
      </w:r>
      <w:r>
        <w:rPr>
          <w:noProof/>
        </w:rPr>
        <w:fldChar w:fldCharType="separate"/>
      </w:r>
      <w:r>
        <w:rPr>
          <w:noProof/>
        </w:rPr>
        <w:t>160</w:t>
      </w:r>
      <w:r>
        <w:rPr>
          <w:noProof/>
        </w:rPr>
        <w:fldChar w:fldCharType="end"/>
      </w:r>
    </w:p>
    <w:p w14:paraId="2CE2B9E6" w14:textId="0AD419E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101: Antimicrobial Coated Catheter Used Observation Contexts</w:t>
      </w:r>
      <w:r>
        <w:rPr>
          <w:noProof/>
        </w:rPr>
        <w:tab/>
      </w:r>
      <w:r>
        <w:rPr>
          <w:noProof/>
        </w:rPr>
        <w:fldChar w:fldCharType="begin"/>
      </w:r>
      <w:r>
        <w:rPr>
          <w:noProof/>
        </w:rPr>
        <w:instrText xml:space="preserve"> PAGEREF _Toc491882547 \h </w:instrText>
      </w:r>
      <w:r>
        <w:rPr>
          <w:noProof/>
        </w:rPr>
      </w:r>
      <w:r>
        <w:rPr>
          <w:noProof/>
        </w:rPr>
        <w:fldChar w:fldCharType="separate"/>
      </w:r>
      <w:r>
        <w:rPr>
          <w:noProof/>
        </w:rPr>
        <w:t>163</w:t>
      </w:r>
      <w:r>
        <w:rPr>
          <w:noProof/>
        </w:rPr>
        <w:fldChar w:fldCharType="end"/>
      </w:r>
    </w:p>
    <w:p w14:paraId="11026EB8" w14:textId="6B84EEF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102: Antimicrobial Coated Catheter Used Observation Constraints Overview</w:t>
      </w:r>
      <w:r>
        <w:rPr>
          <w:noProof/>
        </w:rPr>
        <w:tab/>
      </w:r>
      <w:r>
        <w:rPr>
          <w:noProof/>
        </w:rPr>
        <w:fldChar w:fldCharType="begin"/>
      </w:r>
      <w:r>
        <w:rPr>
          <w:noProof/>
        </w:rPr>
        <w:instrText xml:space="preserve"> PAGEREF _Toc491882548 \h </w:instrText>
      </w:r>
      <w:r>
        <w:rPr>
          <w:noProof/>
        </w:rPr>
      </w:r>
      <w:r>
        <w:rPr>
          <w:noProof/>
        </w:rPr>
        <w:fldChar w:fldCharType="separate"/>
      </w:r>
      <w:r>
        <w:rPr>
          <w:noProof/>
        </w:rPr>
        <w:t>164</w:t>
      </w:r>
      <w:r>
        <w:rPr>
          <w:noProof/>
        </w:rPr>
        <w:fldChar w:fldCharType="end"/>
      </w:r>
    </w:p>
    <w:p w14:paraId="255E4B3B" w14:textId="3FE6E20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103: Antimicrobial Susceptibility Antibiotic Constraints Overview</w:t>
      </w:r>
      <w:r>
        <w:rPr>
          <w:noProof/>
        </w:rPr>
        <w:tab/>
      </w:r>
      <w:r>
        <w:rPr>
          <w:noProof/>
        </w:rPr>
        <w:fldChar w:fldCharType="begin"/>
      </w:r>
      <w:r>
        <w:rPr>
          <w:noProof/>
        </w:rPr>
        <w:instrText xml:space="preserve"> PAGEREF _Toc491882549 \h </w:instrText>
      </w:r>
      <w:r>
        <w:rPr>
          <w:noProof/>
        </w:rPr>
      </w:r>
      <w:r>
        <w:rPr>
          <w:noProof/>
        </w:rPr>
        <w:fldChar w:fldCharType="separate"/>
      </w:r>
      <w:r>
        <w:rPr>
          <w:noProof/>
        </w:rPr>
        <w:t>166</w:t>
      </w:r>
      <w:r>
        <w:rPr>
          <w:noProof/>
        </w:rPr>
        <w:fldChar w:fldCharType="end"/>
      </w:r>
    </w:p>
    <w:p w14:paraId="2D78EDBA" w14:textId="1E9CEB0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104: NHSNAntimicrobialAgentAURPCode</w:t>
      </w:r>
      <w:r>
        <w:rPr>
          <w:noProof/>
        </w:rPr>
        <w:tab/>
      </w:r>
      <w:r>
        <w:rPr>
          <w:noProof/>
        </w:rPr>
        <w:fldChar w:fldCharType="begin"/>
      </w:r>
      <w:r>
        <w:rPr>
          <w:noProof/>
        </w:rPr>
        <w:instrText xml:space="preserve"> PAGEREF _Toc491882550 \h </w:instrText>
      </w:r>
      <w:r>
        <w:rPr>
          <w:noProof/>
        </w:rPr>
      </w:r>
      <w:r>
        <w:rPr>
          <w:noProof/>
        </w:rPr>
        <w:fldChar w:fldCharType="separate"/>
      </w:r>
      <w:r>
        <w:rPr>
          <w:noProof/>
        </w:rPr>
        <w:t>167</w:t>
      </w:r>
      <w:r>
        <w:rPr>
          <w:noProof/>
        </w:rPr>
        <w:fldChar w:fldCharType="end"/>
      </w:r>
    </w:p>
    <w:p w14:paraId="1344C380" w14:textId="33F22F2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105: Antimicrobial Susceptibility Final Interpretation Result Contexts</w:t>
      </w:r>
      <w:r>
        <w:rPr>
          <w:noProof/>
        </w:rPr>
        <w:tab/>
      </w:r>
      <w:r>
        <w:rPr>
          <w:noProof/>
        </w:rPr>
        <w:fldChar w:fldCharType="begin"/>
      </w:r>
      <w:r>
        <w:rPr>
          <w:noProof/>
        </w:rPr>
        <w:instrText xml:space="preserve"> PAGEREF _Toc491882551 \h </w:instrText>
      </w:r>
      <w:r>
        <w:rPr>
          <w:noProof/>
        </w:rPr>
      </w:r>
      <w:r>
        <w:rPr>
          <w:noProof/>
        </w:rPr>
        <w:fldChar w:fldCharType="separate"/>
      </w:r>
      <w:r>
        <w:rPr>
          <w:noProof/>
        </w:rPr>
        <w:t>168</w:t>
      </w:r>
      <w:r>
        <w:rPr>
          <w:noProof/>
        </w:rPr>
        <w:fldChar w:fldCharType="end"/>
      </w:r>
    </w:p>
    <w:p w14:paraId="500CD18D" w14:textId="7DF598C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106: Antimicrobial Susceptibility Final Interpretation Result Constraints Overview</w:t>
      </w:r>
      <w:r>
        <w:rPr>
          <w:noProof/>
        </w:rPr>
        <w:tab/>
      </w:r>
      <w:r>
        <w:rPr>
          <w:noProof/>
        </w:rPr>
        <w:fldChar w:fldCharType="begin"/>
      </w:r>
      <w:r>
        <w:rPr>
          <w:noProof/>
        </w:rPr>
        <w:instrText xml:space="preserve"> PAGEREF _Toc491882552 \h </w:instrText>
      </w:r>
      <w:r>
        <w:rPr>
          <w:noProof/>
        </w:rPr>
      </w:r>
      <w:r>
        <w:rPr>
          <w:noProof/>
        </w:rPr>
        <w:fldChar w:fldCharType="separate"/>
      </w:r>
      <w:r>
        <w:rPr>
          <w:noProof/>
        </w:rPr>
        <w:t>169</w:t>
      </w:r>
      <w:r>
        <w:rPr>
          <w:noProof/>
        </w:rPr>
        <w:fldChar w:fldCharType="end"/>
      </w:r>
    </w:p>
    <w:p w14:paraId="16CFF613" w14:textId="1EAE8F4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107: NHSNDrugSusceptibilityFindingCode</w:t>
      </w:r>
      <w:r>
        <w:rPr>
          <w:noProof/>
        </w:rPr>
        <w:tab/>
      </w:r>
      <w:r>
        <w:rPr>
          <w:noProof/>
        </w:rPr>
        <w:fldChar w:fldCharType="begin"/>
      </w:r>
      <w:r>
        <w:rPr>
          <w:noProof/>
        </w:rPr>
        <w:instrText xml:space="preserve"> PAGEREF _Toc491882553 \h </w:instrText>
      </w:r>
      <w:r>
        <w:rPr>
          <w:noProof/>
        </w:rPr>
      </w:r>
      <w:r>
        <w:rPr>
          <w:noProof/>
        </w:rPr>
        <w:fldChar w:fldCharType="separate"/>
      </w:r>
      <w:r>
        <w:rPr>
          <w:noProof/>
        </w:rPr>
        <w:t>170</w:t>
      </w:r>
      <w:r>
        <w:rPr>
          <w:noProof/>
        </w:rPr>
        <w:fldChar w:fldCharType="end"/>
      </w:r>
    </w:p>
    <w:p w14:paraId="4320074D" w14:textId="37AC92C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108: Antimicrobial Susceptibility Isolate Participant Contexts</w:t>
      </w:r>
      <w:r>
        <w:rPr>
          <w:noProof/>
        </w:rPr>
        <w:tab/>
      </w:r>
      <w:r>
        <w:rPr>
          <w:noProof/>
        </w:rPr>
        <w:fldChar w:fldCharType="begin"/>
      </w:r>
      <w:r>
        <w:rPr>
          <w:noProof/>
        </w:rPr>
        <w:instrText xml:space="preserve"> PAGEREF _Toc491882554 \h </w:instrText>
      </w:r>
      <w:r>
        <w:rPr>
          <w:noProof/>
        </w:rPr>
      </w:r>
      <w:r>
        <w:rPr>
          <w:noProof/>
        </w:rPr>
        <w:fldChar w:fldCharType="separate"/>
      </w:r>
      <w:r>
        <w:rPr>
          <w:noProof/>
        </w:rPr>
        <w:t>171</w:t>
      </w:r>
      <w:r>
        <w:rPr>
          <w:noProof/>
        </w:rPr>
        <w:fldChar w:fldCharType="end"/>
      </w:r>
    </w:p>
    <w:p w14:paraId="3EC4EAFE" w14:textId="73DAD1B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109: Antimicrobial Susceptibility Isolate Participant Constraints Overview</w:t>
      </w:r>
      <w:r>
        <w:rPr>
          <w:noProof/>
        </w:rPr>
        <w:tab/>
      </w:r>
      <w:r>
        <w:rPr>
          <w:noProof/>
        </w:rPr>
        <w:fldChar w:fldCharType="begin"/>
      </w:r>
      <w:r>
        <w:rPr>
          <w:noProof/>
        </w:rPr>
        <w:instrText xml:space="preserve"> PAGEREF _Toc491882555 \h </w:instrText>
      </w:r>
      <w:r>
        <w:rPr>
          <w:noProof/>
        </w:rPr>
      </w:r>
      <w:r>
        <w:rPr>
          <w:noProof/>
        </w:rPr>
        <w:fldChar w:fldCharType="separate"/>
      </w:r>
      <w:r>
        <w:rPr>
          <w:noProof/>
        </w:rPr>
        <w:t>172</w:t>
      </w:r>
      <w:r>
        <w:rPr>
          <w:noProof/>
        </w:rPr>
        <w:fldChar w:fldCharType="end"/>
      </w:r>
    </w:p>
    <w:p w14:paraId="2377D9D5" w14:textId="0FCCDEA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110: Antimicrobial Susceptibility Result Observation (V3) Contexts</w:t>
      </w:r>
      <w:r>
        <w:rPr>
          <w:noProof/>
        </w:rPr>
        <w:tab/>
      </w:r>
      <w:r>
        <w:rPr>
          <w:noProof/>
        </w:rPr>
        <w:fldChar w:fldCharType="begin"/>
      </w:r>
      <w:r>
        <w:rPr>
          <w:noProof/>
        </w:rPr>
        <w:instrText xml:space="preserve"> PAGEREF _Toc491882556 \h </w:instrText>
      </w:r>
      <w:r>
        <w:rPr>
          <w:noProof/>
        </w:rPr>
      </w:r>
      <w:r>
        <w:rPr>
          <w:noProof/>
        </w:rPr>
        <w:fldChar w:fldCharType="separate"/>
      </w:r>
      <w:r>
        <w:rPr>
          <w:noProof/>
        </w:rPr>
        <w:t>173</w:t>
      </w:r>
      <w:r>
        <w:rPr>
          <w:noProof/>
        </w:rPr>
        <w:fldChar w:fldCharType="end"/>
      </w:r>
    </w:p>
    <w:p w14:paraId="47EC85C3" w14:textId="50C6ABE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111: Antimicrobial Susceptibility Result Observation (V3) Constraints Overview</w:t>
      </w:r>
      <w:r>
        <w:rPr>
          <w:noProof/>
        </w:rPr>
        <w:tab/>
      </w:r>
      <w:r>
        <w:rPr>
          <w:noProof/>
        </w:rPr>
        <w:fldChar w:fldCharType="begin"/>
      </w:r>
      <w:r>
        <w:rPr>
          <w:noProof/>
        </w:rPr>
        <w:instrText xml:space="preserve"> PAGEREF _Toc491882557 \h </w:instrText>
      </w:r>
      <w:r>
        <w:rPr>
          <w:noProof/>
        </w:rPr>
      </w:r>
      <w:r>
        <w:rPr>
          <w:noProof/>
        </w:rPr>
        <w:fldChar w:fldCharType="separate"/>
      </w:r>
      <w:r>
        <w:rPr>
          <w:noProof/>
        </w:rPr>
        <w:t>174</w:t>
      </w:r>
      <w:r>
        <w:rPr>
          <w:noProof/>
        </w:rPr>
        <w:fldChar w:fldCharType="end"/>
      </w:r>
    </w:p>
    <w:p w14:paraId="57D46B52" w14:textId="34BEF6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112: NHSNDrugSusceptibilityTestsCode</w:t>
      </w:r>
      <w:r>
        <w:rPr>
          <w:noProof/>
        </w:rPr>
        <w:tab/>
      </w:r>
      <w:r>
        <w:rPr>
          <w:noProof/>
        </w:rPr>
        <w:fldChar w:fldCharType="begin"/>
      </w:r>
      <w:r>
        <w:rPr>
          <w:noProof/>
        </w:rPr>
        <w:instrText xml:space="preserve"> PAGEREF _Toc491882558 \h </w:instrText>
      </w:r>
      <w:r>
        <w:rPr>
          <w:noProof/>
        </w:rPr>
      </w:r>
      <w:r>
        <w:rPr>
          <w:noProof/>
        </w:rPr>
        <w:fldChar w:fldCharType="separate"/>
      </w:r>
      <w:r>
        <w:rPr>
          <w:noProof/>
        </w:rPr>
        <w:t>177</w:t>
      </w:r>
      <w:r>
        <w:rPr>
          <w:noProof/>
        </w:rPr>
        <w:fldChar w:fldCharType="end"/>
      </w:r>
    </w:p>
    <w:p w14:paraId="0B260EB2" w14:textId="67E4CCD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113: NHSNDrugSusceptibilityTestMethod</w:t>
      </w:r>
      <w:r>
        <w:rPr>
          <w:noProof/>
        </w:rPr>
        <w:tab/>
      </w:r>
      <w:r>
        <w:rPr>
          <w:noProof/>
        </w:rPr>
        <w:fldChar w:fldCharType="begin"/>
      </w:r>
      <w:r>
        <w:rPr>
          <w:noProof/>
        </w:rPr>
        <w:instrText xml:space="preserve"> PAGEREF _Toc491882559 \h </w:instrText>
      </w:r>
      <w:r>
        <w:rPr>
          <w:noProof/>
        </w:rPr>
      </w:r>
      <w:r>
        <w:rPr>
          <w:noProof/>
        </w:rPr>
        <w:fldChar w:fldCharType="separate"/>
      </w:r>
      <w:r>
        <w:rPr>
          <w:noProof/>
        </w:rPr>
        <w:t>178</w:t>
      </w:r>
      <w:r>
        <w:rPr>
          <w:noProof/>
        </w:rPr>
        <w:fldChar w:fldCharType="end"/>
      </w:r>
    </w:p>
    <w:p w14:paraId="4E0E7757" w14:textId="4FB11C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114: Antimicrobial Susceptibility Result Organizer (V3) Contexts</w:t>
      </w:r>
      <w:r>
        <w:rPr>
          <w:noProof/>
        </w:rPr>
        <w:tab/>
      </w:r>
      <w:r>
        <w:rPr>
          <w:noProof/>
        </w:rPr>
        <w:fldChar w:fldCharType="begin"/>
      </w:r>
      <w:r>
        <w:rPr>
          <w:noProof/>
        </w:rPr>
        <w:instrText xml:space="preserve"> PAGEREF _Toc491882560 \h </w:instrText>
      </w:r>
      <w:r>
        <w:rPr>
          <w:noProof/>
        </w:rPr>
      </w:r>
      <w:r>
        <w:rPr>
          <w:noProof/>
        </w:rPr>
        <w:fldChar w:fldCharType="separate"/>
      </w:r>
      <w:r>
        <w:rPr>
          <w:noProof/>
        </w:rPr>
        <w:t>179</w:t>
      </w:r>
      <w:r>
        <w:rPr>
          <w:noProof/>
        </w:rPr>
        <w:fldChar w:fldCharType="end"/>
      </w:r>
    </w:p>
    <w:p w14:paraId="1C0512AF" w14:textId="7C986D2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115: Antimicrobial Susceptibility Result Organizer (V3) Constraints Overview</w:t>
      </w:r>
      <w:r>
        <w:rPr>
          <w:noProof/>
        </w:rPr>
        <w:tab/>
      </w:r>
      <w:r>
        <w:rPr>
          <w:noProof/>
        </w:rPr>
        <w:fldChar w:fldCharType="begin"/>
      </w:r>
      <w:r>
        <w:rPr>
          <w:noProof/>
        </w:rPr>
        <w:instrText xml:space="preserve"> PAGEREF _Toc491882561 \h </w:instrText>
      </w:r>
      <w:r>
        <w:rPr>
          <w:noProof/>
        </w:rPr>
      </w:r>
      <w:r>
        <w:rPr>
          <w:noProof/>
        </w:rPr>
        <w:fldChar w:fldCharType="separate"/>
      </w:r>
      <w:r>
        <w:rPr>
          <w:noProof/>
        </w:rPr>
        <w:t>180</w:t>
      </w:r>
      <w:r>
        <w:rPr>
          <w:noProof/>
        </w:rPr>
        <w:fldChar w:fldCharType="end"/>
      </w:r>
    </w:p>
    <w:p w14:paraId="09AA8165" w14:textId="17C7589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116: Antimicrobial Susceptibility Tests Organizer (V3) Contexts</w:t>
      </w:r>
      <w:r>
        <w:rPr>
          <w:noProof/>
        </w:rPr>
        <w:tab/>
      </w:r>
      <w:r>
        <w:rPr>
          <w:noProof/>
        </w:rPr>
        <w:fldChar w:fldCharType="begin"/>
      </w:r>
      <w:r>
        <w:rPr>
          <w:noProof/>
        </w:rPr>
        <w:instrText xml:space="preserve"> PAGEREF _Toc491882562 \h </w:instrText>
      </w:r>
      <w:r>
        <w:rPr>
          <w:noProof/>
        </w:rPr>
      </w:r>
      <w:r>
        <w:rPr>
          <w:noProof/>
        </w:rPr>
        <w:fldChar w:fldCharType="separate"/>
      </w:r>
      <w:r>
        <w:rPr>
          <w:noProof/>
        </w:rPr>
        <w:t>183</w:t>
      </w:r>
      <w:r>
        <w:rPr>
          <w:noProof/>
        </w:rPr>
        <w:fldChar w:fldCharType="end"/>
      </w:r>
    </w:p>
    <w:p w14:paraId="6D32AD8C" w14:textId="4D4448F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117: Antimicrobial Susceptibility Tests Organizer (V3) Constraints Overview</w:t>
      </w:r>
      <w:r>
        <w:rPr>
          <w:noProof/>
        </w:rPr>
        <w:tab/>
      </w:r>
      <w:r>
        <w:rPr>
          <w:noProof/>
        </w:rPr>
        <w:fldChar w:fldCharType="begin"/>
      </w:r>
      <w:r>
        <w:rPr>
          <w:noProof/>
        </w:rPr>
        <w:instrText xml:space="preserve"> PAGEREF _Toc491882563 \h </w:instrText>
      </w:r>
      <w:r>
        <w:rPr>
          <w:noProof/>
        </w:rPr>
      </w:r>
      <w:r>
        <w:rPr>
          <w:noProof/>
        </w:rPr>
        <w:fldChar w:fldCharType="separate"/>
      </w:r>
      <w:r>
        <w:rPr>
          <w:noProof/>
        </w:rPr>
        <w:t>184</w:t>
      </w:r>
      <w:r>
        <w:rPr>
          <w:noProof/>
        </w:rPr>
        <w:fldChar w:fldCharType="end"/>
      </w:r>
    </w:p>
    <w:p w14:paraId="4C38B3FE" w14:textId="4F1EA6B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118: ARO Staph Aureus Specific Tests Organizer Contexts</w:t>
      </w:r>
      <w:r>
        <w:rPr>
          <w:noProof/>
        </w:rPr>
        <w:tab/>
      </w:r>
      <w:r>
        <w:rPr>
          <w:noProof/>
        </w:rPr>
        <w:fldChar w:fldCharType="begin"/>
      </w:r>
      <w:r>
        <w:rPr>
          <w:noProof/>
        </w:rPr>
        <w:instrText xml:space="preserve"> PAGEREF _Toc491882564 \h </w:instrText>
      </w:r>
      <w:r>
        <w:rPr>
          <w:noProof/>
        </w:rPr>
      </w:r>
      <w:r>
        <w:rPr>
          <w:noProof/>
        </w:rPr>
        <w:fldChar w:fldCharType="separate"/>
      </w:r>
      <w:r>
        <w:rPr>
          <w:noProof/>
        </w:rPr>
        <w:t>186</w:t>
      </w:r>
      <w:r>
        <w:rPr>
          <w:noProof/>
        </w:rPr>
        <w:fldChar w:fldCharType="end"/>
      </w:r>
    </w:p>
    <w:p w14:paraId="365DF2E9" w14:textId="2E21F79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119: ARO Staph Aureus Specific Tests Organizer Constraints Overview</w:t>
      </w:r>
      <w:r>
        <w:rPr>
          <w:noProof/>
        </w:rPr>
        <w:tab/>
      </w:r>
      <w:r>
        <w:rPr>
          <w:noProof/>
        </w:rPr>
        <w:fldChar w:fldCharType="begin"/>
      </w:r>
      <w:r>
        <w:rPr>
          <w:noProof/>
        </w:rPr>
        <w:instrText xml:space="preserve"> PAGEREF _Toc491882565 \h </w:instrText>
      </w:r>
      <w:r>
        <w:rPr>
          <w:noProof/>
        </w:rPr>
      </w:r>
      <w:r>
        <w:rPr>
          <w:noProof/>
        </w:rPr>
        <w:fldChar w:fldCharType="separate"/>
      </w:r>
      <w:r>
        <w:rPr>
          <w:noProof/>
        </w:rPr>
        <w:t>187</w:t>
      </w:r>
      <w:r>
        <w:rPr>
          <w:noProof/>
        </w:rPr>
        <w:fldChar w:fldCharType="end"/>
      </w:r>
    </w:p>
    <w:p w14:paraId="4D3CB41A" w14:textId="035B986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120: ARO Staph Aureus Specific Tests Result Observation Contexts</w:t>
      </w:r>
      <w:r>
        <w:rPr>
          <w:noProof/>
        </w:rPr>
        <w:tab/>
      </w:r>
      <w:r>
        <w:rPr>
          <w:noProof/>
        </w:rPr>
        <w:fldChar w:fldCharType="begin"/>
      </w:r>
      <w:r>
        <w:rPr>
          <w:noProof/>
        </w:rPr>
        <w:instrText xml:space="preserve"> PAGEREF _Toc491882566 \h </w:instrText>
      </w:r>
      <w:r>
        <w:rPr>
          <w:noProof/>
        </w:rPr>
      </w:r>
      <w:r>
        <w:rPr>
          <w:noProof/>
        </w:rPr>
        <w:fldChar w:fldCharType="separate"/>
      </w:r>
      <w:r>
        <w:rPr>
          <w:noProof/>
        </w:rPr>
        <w:t>189</w:t>
      </w:r>
      <w:r>
        <w:rPr>
          <w:noProof/>
        </w:rPr>
        <w:fldChar w:fldCharType="end"/>
      </w:r>
    </w:p>
    <w:p w14:paraId="2CD63305" w14:textId="08631A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121: ARO Staph Aureus Specific Tests Result Observation Constraints Overview</w:t>
      </w:r>
      <w:r>
        <w:rPr>
          <w:noProof/>
        </w:rPr>
        <w:tab/>
      </w:r>
      <w:r>
        <w:rPr>
          <w:noProof/>
        </w:rPr>
        <w:fldChar w:fldCharType="begin"/>
      </w:r>
      <w:r>
        <w:rPr>
          <w:noProof/>
        </w:rPr>
        <w:instrText xml:space="preserve"> PAGEREF _Toc491882567 \h </w:instrText>
      </w:r>
      <w:r>
        <w:rPr>
          <w:noProof/>
        </w:rPr>
      </w:r>
      <w:r>
        <w:rPr>
          <w:noProof/>
        </w:rPr>
        <w:fldChar w:fldCharType="separate"/>
      </w:r>
      <w:r>
        <w:rPr>
          <w:noProof/>
        </w:rPr>
        <w:t>190</w:t>
      </w:r>
      <w:r>
        <w:rPr>
          <w:noProof/>
        </w:rPr>
        <w:fldChar w:fldCharType="end"/>
      </w:r>
    </w:p>
    <w:p w14:paraId="30701E09" w14:textId="0CDC6AB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122: NHSNStaphAureusSpecificTest</w:t>
      </w:r>
      <w:r>
        <w:rPr>
          <w:noProof/>
        </w:rPr>
        <w:tab/>
      </w:r>
      <w:r>
        <w:rPr>
          <w:noProof/>
        </w:rPr>
        <w:fldChar w:fldCharType="begin"/>
      </w:r>
      <w:r>
        <w:rPr>
          <w:noProof/>
        </w:rPr>
        <w:instrText xml:space="preserve"> PAGEREF _Toc491882568 \h </w:instrText>
      </w:r>
      <w:r>
        <w:rPr>
          <w:noProof/>
        </w:rPr>
      </w:r>
      <w:r>
        <w:rPr>
          <w:noProof/>
        </w:rPr>
        <w:fldChar w:fldCharType="separate"/>
      </w:r>
      <w:r>
        <w:rPr>
          <w:noProof/>
        </w:rPr>
        <w:t>191</w:t>
      </w:r>
      <w:r>
        <w:rPr>
          <w:noProof/>
        </w:rPr>
        <w:fldChar w:fldCharType="end"/>
      </w:r>
    </w:p>
    <w:p w14:paraId="583D033A" w14:textId="273847E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123: NHSNStaphAureusTestResults</w:t>
      </w:r>
      <w:r>
        <w:rPr>
          <w:noProof/>
        </w:rPr>
        <w:tab/>
      </w:r>
      <w:r>
        <w:rPr>
          <w:noProof/>
        </w:rPr>
        <w:fldChar w:fldCharType="begin"/>
      </w:r>
      <w:r>
        <w:rPr>
          <w:noProof/>
        </w:rPr>
        <w:instrText xml:space="preserve"> PAGEREF _Toc491882569 \h </w:instrText>
      </w:r>
      <w:r>
        <w:rPr>
          <w:noProof/>
        </w:rPr>
      </w:r>
      <w:r>
        <w:rPr>
          <w:noProof/>
        </w:rPr>
        <w:fldChar w:fldCharType="separate"/>
      </w:r>
      <w:r>
        <w:rPr>
          <w:noProof/>
        </w:rPr>
        <w:t>191</w:t>
      </w:r>
      <w:r>
        <w:rPr>
          <w:noProof/>
        </w:rPr>
        <w:fldChar w:fldCharType="end"/>
      </w:r>
    </w:p>
    <w:p w14:paraId="37B1BE9C" w14:textId="1AB6D5E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124: ASA Class Observation Contexts</w:t>
      </w:r>
      <w:r>
        <w:rPr>
          <w:noProof/>
        </w:rPr>
        <w:tab/>
      </w:r>
      <w:r>
        <w:rPr>
          <w:noProof/>
        </w:rPr>
        <w:fldChar w:fldCharType="begin"/>
      </w:r>
      <w:r>
        <w:rPr>
          <w:noProof/>
        </w:rPr>
        <w:instrText xml:space="preserve"> PAGEREF _Toc491882570 \h </w:instrText>
      </w:r>
      <w:r>
        <w:rPr>
          <w:noProof/>
        </w:rPr>
      </w:r>
      <w:r>
        <w:rPr>
          <w:noProof/>
        </w:rPr>
        <w:fldChar w:fldCharType="separate"/>
      </w:r>
      <w:r>
        <w:rPr>
          <w:noProof/>
        </w:rPr>
        <w:t>192</w:t>
      </w:r>
      <w:r>
        <w:rPr>
          <w:noProof/>
        </w:rPr>
        <w:fldChar w:fldCharType="end"/>
      </w:r>
    </w:p>
    <w:p w14:paraId="38EA27C9" w14:textId="1B130A3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125: ASA Class Observation Constraints Overview</w:t>
      </w:r>
      <w:r>
        <w:rPr>
          <w:noProof/>
        </w:rPr>
        <w:tab/>
      </w:r>
      <w:r>
        <w:rPr>
          <w:noProof/>
        </w:rPr>
        <w:fldChar w:fldCharType="begin"/>
      </w:r>
      <w:r>
        <w:rPr>
          <w:noProof/>
        </w:rPr>
        <w:instrText xml:space="preserve"> PAGEREF _Toc491882571 \h </w:instrText>
      </w:r>
      <w:r>
        <w:rPr>
          <w:noProof/>
        </w:rPr>
      </w:r>
      <w:r>
        <w:rPr>
          <w:noProof/>
        </w:rPr>
        <w:fldChar w:fldCharType="separate"/>
      </w:r>
      <w:r>
        <w:rPr>
          <w:noProof/>
        </w:rPr>
        <w:t>193</w:t>
      </w:r>
      <w:r>
        <w:rPr>
          <w:noProof/>
        </w:rPr>
        <w:fldChar w:fldCharType="end"/>
      </w:r>
    </w:p>
    <w:p w14:paraId="0A051DF1" w14:textId="03A1F62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126: NHSNASAClassCode</w:t>
      </w:r>
      <w:r>
        <w:rPr>
          <w:noProof/>
        </w:rPr>
        <w:tab/>
      </w:r>
      <w:r>
        <w:rPr>
          <w:noProof/>
        </w:rPr>
        <w:fldChar w:fldCharType="begin"/>
      </w:r>
      <w:r>
        <w:rPr>
          <w:noProof/>
        </w:rPr>
        <w:instrText xml:space="preserve"> PAGEREF _Toc491882572 \h </w:instrText>
      </w:r>
      <w:r>
        <w:rPr>
          <w:noProof/>
        </w:rPr>
      </w:r>
      <w:r>
        <w:rPr>
          <w:noProof/>
        </w:rPr>
        <w:fldChar w:fldCharType="separate"/>
      </w:r>
      <w:r>
        <w:rPr>
          <w:noProof/>
        </w:rPr>
        <w:t>194</w:t>
      </w:r>
      <w:r>
        <w:rPr>
          <w:noProof/>
        </w:rPr>
        <w:fldChar w:fldCharType="end"/>
      </w:r>
    </w:p>
    <w:p w14:paraId="015A6AD1" w14:textId="336952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127: Bacterial Isolate Tested for Carbapenemase Observation Contexts</w:t>
      </w:r>
      <w:r>
        <w:rPr>
          <w:noProof/>
        </w:rPr>
        <w:tab/>
      </w:r>
      <w:r>
        <w:rPr>
          <w:noProof/>
        </w:rPr>
        <w:fldChar w:fldCharType="begin"/>
      </w:r>
      <w:r>
        <w:rPr>
          <w:noProof/>
        </w:rPr>
        <w:instrText xml:space="preserve"> PAGEREF _Toc491882573 \h </w:instrText>
      </w:r>
      <w:r>
        <w:rPr>
          <w:noProof/>
        </w:rPr>
      </w:r>
      <w:r>
        <w:rPr>
          <w:noProof/>
        </w:rPr>
        <w:fldChar w:fldCharType="separate"/>
      </w:r>
      <w:r>
        <w:rPr>
          <w:noProof/>
        </w:rPr>
        <w:t>195</w:t>
      </w:r>
      <w:r>
        <w:rPr>
          <w:noProof/>
        </w:rPr>
        <w:fldChar w:fldCharType="end"/>
      </w:r>
    </w:p>
    <w:p w14:paraId="04C07340" w14:textId="659E9E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128: Bacterial Isolate Tested for Carbapenemase Observation Constraints Overview</w:t>
      </w:r>
      <w:r>
        <w:rPr>
          <w:noProof/>
        </w:rPr>
        <w:tab/>
      </w:r>
      <w:r>
        <w:rPr>
          <w:noProof/>
        </w:rPr>
        <w:fldChar w:fldCharType="begin"/>
      </w:r>
      <w:r>
        <w:rPr>
          <w:noProof/>
        </w:rPr>
        <w:instrText xml:space="preserve"> PAGEREF _Toc491882574 \h </w:instrText>
      </w:r>
      <w:r>
        <w:rPr>
          <w:noProof/>
        </w:rPr>
      </w:r>
      <w:r>
        <w:rPr>
          <w:noProof/>
        </w:rPr>
        <w:fldChar w:fldCharType="separate"/>
      </w:r>
      <w:r>
        <w:rPr>
          <w:noProof/>
        </w:rPr>
        <w:t>195</w:t>
      </w:r>
      <w:r>
        <w:rPr>
          <w:noProof/>
        </w:rPr>
        <w:fldChar w:fldCharType="end"/>
      </w:r>
    </w:p>
    <w:p w14:paraId="66120EE1" w14:textId="2ABEDC4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129: Blood Collection Location Contexts</w:t>
      </w:r>
      <w:r>
        <w:rPr>
          <w:noProof/>
        </w:rPr>
        <w:tab/>
      </w:r>
      <w:r>
        <w:rPr>
          <w:noProof/>
        </w:rPr>
        <w:fldChar w:fldCharType="begin"/>
      </w:r>
      <w:r>
        <w:rPr>
          <w:noProof/>
        </w:rPr>
        <w:instrText xml:space="preserve"> PAGEREF _Toc491882575 \h </w:instrText>
      </w:r>
      <w:r>
        <w:rPr>
          <w:noProof/>
        </w:rPr>
      </w:r>
      <w:r>
        <w:rPr>
          <w:noProof/>
        </w:rPr>
        <w:fldChar w:fldCharType="separate"/>
      </w:r>
      <w:r>
        <w:rPr>
          <w:noProof/>
        </w:rPr>
        <w:t>199</w:t>
      </w:r>
      <w:r>
        <w:rPr>
          <w:noProof/>
        </w:rPr>
        <w:fldChar w:fldCharType="end"/>
      </w:r>
    </w:p>
    <w:p w14:paraId="5DD1AEA7" w14:textId="2A24FDE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130: Blood Collection Location Constraints Overview</w:t>
      </w:r>
      <w:r>
        <w:rPr>
          <w:noProof/>
        </w:rPr>
        <w:tab/>
      </w:r>
      <w:r>
        <w:rPr>
          <w:noProof/>
        </w:rPr>
        <w:fldChar w:fldCharType="begin"/>
      </w:r>
      <w:r>
        <w:rPr>
          <w:noProof/>
        </w:rPr>
        <w:instrText xml:space="preserve"> PAGEREF _Toc491882576 \h </w:instrText>
      </w:r>
      <w:r>
        <w:rPr>
          <w:noProof/>
        </w:rPr>
      </w:r>
      <w:r>
        <w:rPr>
          <w:noProof/>
        </w:rPr>
        <w:fldChar w:fldCharType="separate"/>
      </w:r>
      <w:r>
        <w:rPr>
          <w:noProof/>
        </w:rPr>
        <w:t>200</w:t>
      </w:r>
      <w:r>
        <w:rPr>
          <w:noProof/>
        </w:rPr>
        <w:fldChar w:fldCharType="end"/>
      </w:r>
    </w:p>
    <w:p w14:paraId="5026203F" w14:textId="21012B3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131: NHSNBloodCollectionLocation</w:t>
      </w:r>
      <w:r>
        <w:rPr>
          <w:noProof/>
        </w:rPr>
        <w:tab/>
      </w:r>
      <w:r>
        <w:rPr>
          <w:noProof/>
        </w:rPr>
        <w:fldChar w:fldCharType="begin"/>
      </w:r>
      <w:r>
        <w:rPr>
          <w:noProof/>
        </w:rPr>
        <w:instrText xml:space="preserve"> PAGEREF _Toc491882577 \h </w:instrText>
      </w:r>
      <w:r>
        <w:rPr>
          <w:noProof/>
        </w:rPr>
      </w:r>
      <w:r>
        <w:rPr>
          <w:noProof/>
        </w:rPr>
        <w:fldChar w:fldCharType="separate"/>
      </w:r>
      <w:r>
        <w:rPr>
          <w:noProof/>
        </w:rPr>
        <w:t>201</w:t>
      </w:r>
      <w:r>
        <w:rPr>
          <w:noProof/>
        </w:rPr>
        <w:fldChar w:fldCharType="end"/>
      </w:r>
    </w:p>
    <w:p w14:paraId="61AFFA16" w14:textId="690A189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132: Blood Product Usage Summary Observation (V2) Contexts</w:t>
      </w:r>
      <w:r>
        <w:rPr>
          <w:noProof/>
        </w:rPr>
        <w:tab/>
      </w:r>
      <w:r>
        <w:rPr>
          <w:noProof/>
        </w:rPr>
        <w:fldChar w:fldCharType="begin"/>
      </w:r>
      <w:r>
        <w:rPr>
          <w:noProof/>
        </w:rPr>
        <w:instrText xml:space="preserve"> PAGEREF _Toc491882578 \h </w:instrText>
      </w:r>
      <w:r>
        <w:rPr>
          <w:noProof/>
        </w:rPr>
      </w:r>
      <w:r>
        <w:rPr>
          <w:noProof/>
        </w:rPr>
        <w:fldChar w:fldCharType="separate"/>
      </w:r>
      <w:r>
        <w:rPr>
          <w:noProof/>
        </w:rPr>
        <w:t>202</w:t>
      </w:r>
      <w:r>
        <w:rPr>
          <w:noProof/>
        </w:rPr>
        <w:fldChar w:fldCharType="end"/>
      </w:r>
    </w:p>
    <w:p w14:paraId="3719F8BB" w14:textId="3051120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133: Blood Product Usage Summary Observation (V2) Constraints Overview</w:t>
      </w:r>
      <w:r>
        <w:rPr>
          <w:noProof/>
        </w:rPr>
        <w:tab/>
      </w:r>
      <w:r>
        <w:rPr>
          <w:noProof/>
        </w:rPr>
        <w:fldChar w:fldCharType="begin"/>
      </w:r>
      <w:r>
        <w:rPr>
          <w:noProof/>
        </w:rPr>
        <w:instrText xml:space="preserve"> PAGEREF _Toc491882579 \h </w:instrText>
      </w:r>
      <w:r>
        <w:rPr>
          <w:noProof/>
        </w:rPr>
      </w:r>
      <w:r>
        <w:rPr>
          <w:noProof/>
        </w:rPr>
        <w:fldChar w:fldCharType="separate"/>
      </w:r>
      <w:r>
        <w:rPr>
          <w:noProof/>
        </w:rPr>
        <w:t>203</w:t>
      </w:r>
      <w:r>
        <w:rPr>
          <w:noProof/>
        </w:rPr>
        <w:fldChar w:fldCharType="end"/>
      </w:r>
    </w:p>
    <w:p w14:paraId="7A67F67F" w14:textId="355E418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134: NHSN Summary Blood Product Usage</w:t>
      </w:r>
      <w:r>
        <w:rPr>
          <w:noProof/>
        </w:rPr>
        <w:tab/>
      </w:r>
      <w:r>
        <w:rPr>
          <w:noProof/>
        </w:rPr>
        <w:fldChar w:fldCharType="begin"/>
      </w:r>
      <w:r>
        <w:rPr>
          <w:noProof/>
        </w:rPr>
        <w:instrText xml:space="preserve"> PAGEREF _Toc491882580 \h </w:instrText>
      </w:r>
      <w:r>
        <w:rPr>
          <w:noProof/>
        </w:rPr>
      </w:r>
      <w:r>
        <w:rPr>
          <w:noProof/>
        </w:rPr>
        <w:fldChar w:fldCharType="separate"/>
      </w:r>
      <w:r>
        <w:rPr>
          <w:noProof/>
        </w:rPr>
        <w:t>205</w:t>
      </w:r>
      <w:r>
        <w:rPr>
          <w:noProof/>
        </w:rPr>
        <w:fldChar w:fldCharType="end"/>
      </w:r>
    </w:p>
    <w:p w14:paraId="01685ACE" w14:textId="58B4E03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135: Blood Sample Collected for Culture Observation Contexts</w:t>
      </w:r>
      <w:r>
        <w:rPr>
          <w:noProof/>
        </w:rPr>
        <w:tab/>
      </w:r>
      <w:r>
        <w:rPr>
          <w:noProof/>
        </w:rPr>
        <w:fldChar w:fldCharType="begin"/>
      </w:r>
      <w:r>
        <w:rPr>
          <w:noProof/>
        </w:rPr>
        <w:instrText xml:space="preserve"> PAGEREF _Toc491882581 \h </w:instrText>
      </w:r>
      <w:r>
        <w:rPr>
          <w:noProof/>
        </w:rPr>
      </w:r>
      <w:r>
        <w:rPr>
          <w:noProof/>
        </w:rPr>
        <w:fldChar w:fldCharType="separate"/>
      </w:r>
      <w:r>
        <w:rPr>
          <w:noProof/>
        </w:rPr>
        <w:t>206</w:t>
      </w:r>
      <w:r>
        <w:rPr>
          <w:noProof/>
        </w:rPr>
        <w:fldChar w:fldCharType="end"/>
      </w:r>
    </w:p>
    <w:p w14:paraId="1B703D45" w14:textId="01DF600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136: Blood Sample Collected for Culture Observation Constraints Overview</w:t>
      </w:r>
      <w:r>
        <w:rPr>
          <w:noProof/>
        </w:rPr>
        <w:tab/>
      </w:r>
      <w:r>
        <w:rPr>
          <w:noProof/>
        </w:rPr>
        <w:fldChar w:fldCharType="begin"/>
      </w:r>
      <w:r>
        <w:rPr>
          <w:noProof/>
        </w:rPr>
        <w:instrText xml:space="preserve"> PAGEREF _Toc491882582 \h </w:instrText>
      </w:r>
      <w:r>
        <w:rPr>
          <w:noProof/>
        </w:rPr>
      </w:r>
      <w:r>
        <w:rPr>
          <w:noProof/>
        </w:rPr>
        <w:fldChar w:fldCharType="separate"/>
      </w:r>
      <w:r>
        <w:rPr>
          <w:noProof/>
        </w:rPr>
        <w:t>207</w:t>
      </w:r>
      <w:r>
        <w:rPr>
          <w:noProof/>
        </w:rPr>
        <w:fldChar w:fldCharType="end"/>
      </w:r>
    </w:p>
    <w:p w14:paraId="3BEB4EE5" w14:textId="13BC66B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137: Bloodstream Infection Evidence Type Observation Contexts</w:t>
      </w:r>
      <w:r>
        <w:rPr>
          <w:noProof/>
        </w:rPr>
        <w:tab/>
      </w:r>
      <w:r>
        <w:rPr>
          <w:noProof/>
        </w:rPr>
        <w:fldChar w:fldCharType="begin"/>
      </w:r>
      <w:r>
        <w:rPr>
          <w:noProof/>
        </w:rPr>
        <w:instrText xml:space="preserve"> PAGEREF _Toc491882583 \h </w:instrText>
      </w:r>
      <w:r>
        <w:rPr>
          <w:noProof/>
        </w:rPr>
      </w:r>
      <w:r>
        <w:rPr>
          <w:noProof/>
        </w:rPr>
        <w:fldChar w:fldCharType="separate"/>
      </w:r>
      <w:r>
        <w:rPr>
          <w:noProof/>
        </w:rPr>
        <w:t>208</w:t>
      </w:r>
      <w:r>
        <w:rPr>
          <w:noProof/>
        </w:rPr>
        <w:fldChar w:fldCharType="end"/>
      </w:r>
    </w:p>
    <w:p w14:paraId="4D3E6977" w14:textId="3DBACEC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138: Bloodstream Infection Evidence Type Observation Constraints Overview</w:t>
      </w:r>
      <w:r>
        <w:rPr>
          <w:noProof/>
        </w:rPr>
        <w:tab/>
      </w:r>
      <w:r>
        <w:rPr>
          <w:noProof/>
        </w:rPr>
        <w:fldChar w:fldCharType="begin"/>
      </w:r>
      <w:r>
        <w:rPr>
          <w:noProof/>
        </w:rPr>
        <w:instrText xml:space="preserve"> PAGEREF _Toc491882584 \h </w:instrText>
      </w:r>
      <w:r>
        <w:rPr>
          <w:noProof/>
        </w:rPr>
      </w:r>
      <w:r>
        <w:rPr>
          <w:noProof/>
        </w:rPr>
        <w:fldChar w:fldCharType="separate"/>
      </w:r>
      <w:r>
        <w:rPr>
          <w:noProof/>
        </w:rPr>
        <w:t>209</w:t>
      </w:r>
      <w:r>
        <w:rPr>
          <w:noProof/>
        </w:rPr>
        <w:fldChar w:fldCharType="end"/>
      </w:r>
    </w:p>
    <w:p w14:paraId="6E60DA49" w14:textId="7A99C05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139: NHSNBloodStreamInfectionEvidenceTypeCode</w:t>
      </w:r>
      <w:r>
        <w:rPr>
          <w:noProof/>
        </w:rPr>
        <w:tab/>
      </w:r>
      <w:r>
        <w:rPr>
          <w:noProof/>
        </w:rPr>
        <w:fldChar w:fldCharType="begin"/>
      </w:r>
      <w:r>
        <w:rPr>
          <w:noProof/>
        </w:rPr>
        <w:instrText xml:space="preserve"> PAGEREF _Toc491882585 \h </w:instrText>
      </w:r>
      <w:r>
        <w:rPr>
          <w:noProof/>
        </w:rPr>
      </w:r>
      <w:r>
        <w:rPr>
          <w:noProof/>
        </w:rPr>
        <w:fldChar w:fldCharType="separate"/>
      </w:r>
      <w:r>
        <w:rPr>
          <w:noProof/>
        </w:rPr>
        <w:t>210</w:t>
      </w:r>
      <w:r>
        <w:rPr>
          <w:noProof/>
        </w:rPr>
        <w:fldChar w:fldCharType="end"/>
      </w:r>
    </w:p>
    <w:p w14:paraId="14A31D7B" w14:textId="6E906FA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140: Buttonhole Cannulation Observation Contexts</w:t>
      </w:r>
      <w:r>
        <w:rPr>
          <w:noProof/>
        </w:rPr>
        <w:tab/>
      </w:r>
      <w:r>
        <w:rPr>
          <w:noProof/>
        </w:rPr>
        <w:fldChar w:fldCharType="begin"/>
      </w:r>
      <w:r>
        <w:rPr>
          <w:noProof/>
        </w:rPr>
        <w:instrText xml:space="preserve"> PAGEREF _Toc491882586 \h </w:instrText>
      </w:r>
      <w:r>
        <w:rPr>
          <w:noProof/>
        </w:rPr>
      </w:r>
      <w:r>
        <w:rPr>
          <w:noProof/>
        </w:rPr>
        <w:fldChar w:fldCharType="separate"/>
      </w:r>
      <w:r>
        <w:rPr>
          <w:noProof/>
        </w:rPr>
        <w:t>211</w:t>
      </w:r>
      <w:r>
        <w:rPr>
          <w:noProof/>
        </w:rPr>
        <w:fldChar w:fldCharType="end"/>
      </w:r>
    </w:p>
    <w:p w14:paraId="50AEAE02" w14:textId="4CAB902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141: Buttonhole Cannulation Observation Constraints Overview</w:t>
      </w:r>
      <w:r>
        <w:rPr>
          <w:noProof/>
        </w:rPr>
        <w:tab/>
      </w:r>
      <w:r>
        <w:rPr>
          <w:noProof/>
        </w:rPr>
        <w:fldChar w:fldCharType="begin"/>
      </w:r>
      <w:r>
        <w:rPr>
          <w:noProof/>
        </w:rPr>
        <w:instrText xml:space="preserve"> PAGEREF _Toc491882587 \h </w:instrText>
      </w:r>
      <w:r>
        <w:rPr>
          <w:noProof/>
        </w:rPr>
      </w:r>
      <w:r>
        <w:rPr>
          <w:noProof/>
        </w:rPr>
        <w:fldChar w:fldCharType="separate"/>
      </w:r>
      <w:r>
        <w:rPr>
          <w:noProof/>
        </w:rPr>
        <w:t>212</w:t>
      </w:r>
      <w:r>
        <w:rPr>
          <w:noProof/>
        </w:rPr>
        <w:fldChar w:fldCharType="end"/>
      </w:r>
    </w:p>
    <w:p w14:paraId="585650A7" w14:textId="6BE7AE8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142: Carbapenemase Test Observation Contexts</w:t>
      </w:r>
      <w:r>
        <w:rPr>
          <w:noProof/>
        </w:rPr>
        <w:tab/>
      </w:r>
      <w:r>
        <w:rPr>
          <w:noProof/>
        </w:rPr>
        <w:fldChar w:fldCharType="begin"/>
      </w:r>
      <w:r>
        <w:rPr>
          <w:noProof/>
        </w:rPr>
        <w:instrText xml:space="preserve"> PAGEREF _Toc491882588 \h </w:instrText>
      </w:r>
      <w:r>
        <w:rPr>
          <w:noProof/>
        </w:rPr>
      </w:r>
      <w:r>
        <w:rPr>
          <w:noProof/>
        </w:rPr>
        <w:fldChar w:fldCharType="separate"/>
      </w:r>
      <w:r>
        <w:rPr>
          <w:noProof/>
        </w:rPr>
        <w:t>214</w:t>
      </w:r>
      <w:r>
        <w:rPr>
          <w:noProof/>
        </w:rPr>
        <w:fldChar w:fldCharType="end"/>
      </w:r>
    </w:p>
    <w:p w14:paraId="0260ECEA" w14:textId="26DD90F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143: Carbapenemase Test Observation Constraints Overview</w:t>
      </w:r>
      <w:r>
        <w:rPr>
          <w:noProof/>
        </w:rPr>
        <w:tab/>
      </w:r>
      <w:r>
        <w:rPr>
          <w:noProof/>
        </w:rPr>
        <w:fldChar w:fldCharType="begin"/>
      </w:r>
      <w:r>
        <w:rPr>
          <w:noProof/>
        </w:rPr>
        <w:instrText xml:space="preserve"> PAGEREF _Toc491882589 \h </w:instrText>
      </w:r>
      <w:r>
        <w:rPr>
          <w:noProof/>
        </w:rPr>
      </w:r>
      <w:r>
        <w:rPr>
          <w:noProof/>
        </w:rPr>
        <w:fldChar w:fldCharType="separate"/>
      </w:r>
      <w:r>
        <w:rPr>
          <w:noProof/>
        </w:rPr>
        <w:t>215</w:t>
      </w:r>
      <w:r>
        <w:rPr>
          <w:noProof/>
        </w:rPr>
        <w:fldChar w:fldCharType="end"/>
      </w:r>
    </w:p>
    <w:p w14:paraId="5B6D831B" w14:textId="15CD835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144: NHSNCarbaTestMethod</w:t>
      </w:r>
      <w:r>
        <w:rPr>
          <w:noProof/>
        </w:rPr>
        <w:tab/>
      </w:r>
      <w:r>
        <w:rPr>
          <w:noProof/>
        </w:rPr>
        <w:fldChar w:fldCharType="begin"/>
      </w:r>
      <w:r>
        <w:rPr>
          <w:noProof/>
        </w:rPr>
        <w:instrText xml:space="preserve"> PAGEREF _Toc491882590 \h </w:instrText>
      </w:r>
      <w:r>
        <w:rPr>
          <w:noProof/>
        </w:rPr>
      </w:r>
      <w:r>
        <w:rPr>
          <w:noProof/>
        </w:rPr>
        <w:fldChar w:fldCharType="separate"/>
      </w:r>
      <w:r>
        <w:rPr>
          <w:noProof/>
        </w:rPr>
        <w:t>217</w:t>
      </w:r>
      <w:r>
        <w:rPr>
          <w:noProof/>
        </w:rPr>
        <w:fldChar w:fldCharType="end"/>
      </w:r>
    </w:p>
    <w:p w14:paraId="134B8233" w14:textId="79380E4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145: NullValues_UNK_OTH</w:t>
      </w:r>
      <w:r>
        <w:rPr>
          <w:noProof/>
        </w:rPr>
        <w:tab/>
      </w:r>
      <w:r>
        <w:rPr>
          <w:noProof/>
        </w:rPr>
        <w:fldChar w:fldCharType="begin"/>
      </w:r>
      <w:r>
        <w:rPr>
          <w:noProof/>
        </w:rPr>
        <w:instrText xml:space="preserve"> PAGEREF _Toc491882591 \h </w:instrText>
      </w:r>
      <w:r>
        <w:rPr>
          <w:noProof/>
        </w:rPr>
      </w:r>
      <w:r>
        <w:rPr>
          <w:noProof/>
        </w:rPr>
        <w:fldChar w:fldCharType="separate"/>
      </w:r>
      <w:r>
        <w:rPr>
          <w:noProof/>
        </w:rPr>
        <w:t>217</w:t>
      </w:r>
      <w:r>
        <w:rPr>
          <w:noProof/>
        </w:rPr>
        <w:fldChar w:fldCharType="end"/>
      </w:r>
    </w:p>
    <w:p w14:paraId="52CE8B69" w14:textId="60474ED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146: Carbapenemase Test Organizer Contexts</w:t>
      </w:r>
      <w:r>
        <w:rPr>
          <w:noProof/>
        </w:rPr>
        <w:tab/>
      </w:r>
      <w:r>
        <w:rPr>
          <w:noProof/>
        </w:rPr>
        <w:fldChar w:fldCharType="begin"/>
      </w:r>
      <w:r>
        <w:rPr>
          <w:noProof/>
        </w:rPr>
        <w:instrText xml:space="preserve"> PAGEREF _Toc491882592 \h </w:instrText>
      </w:r>
      <w:r>
        <w:rPr>
          <w:noProof/>
        </w:rPr>
      </w:r>
      <w:r>
        <w:rPr>
          <w:noProof/>
        </w:rPr>
        <w:fldChar w:fldCharType="separate"/>
      </w:r>
      <w:r>
        <w:rPr>
          <w:noProof/>
        </w:rPr>
        <w:t>218</w:t>
      </w:r>
      <w:r>
        <w:rPr>
          <w:noProof/>
        </w:rPr>
        <w:fldChar w:fldCharType="end"/>
      </w:r>
    </w:p>
    <w:p w14:paraId="58C70D6A" w14:textId="23DDEC5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147: Carbapenemase Test Organizer Constraints Overview</w:t>
      </w:r>
      <w:r>
        <w:rPr>
          <w:noProof/>
        </w:rPr>
        <w:tab/>
      </w:r>
      <w:r>
        <w:rPr>
          <w:noProof/>
        </w:rPr>
        <w:fldChar w:fldCharType="begin"/>
      </w:r>
      <w:r>
        <w:rPr>
          <w:noProof/>
        </w:rPr>
        <w:instrText xml:space="preserve"> PAGEREF _Toc491882593 \h </w:instrText>
      </w:r>
      <w:r>
        <w:rPr>
          <w:noProof/>
        </w:rPr>
      </w:r>
      <w:r>
        <w:rPr>
          <w:noProof/>
        </w:rPr>
        <w:fldChar w:fldCharType="separate"/>
      </w:r>
      <w:r>
        <w:rPr>
          <w:noProof/>
        </w:rPr>
        <w:t>219</w:t>
      </w:r>
      <w:r>
        <w:rPr>
          <w:noProof/>
        </w:rPr>
        <w:fldChar w:fldCharType="end"/>
      </w:r>
    </w:p>
    <w:p w14:paraId="675A8647" w14:textId="5493BCD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148: Carbapenemase Type Identified Observation Contexts</w:t>
      </w:r>
      <w:r>
        <w:rPr>
          <w:noProof/>
        </w:rPr>
        <w:tab/>
      </w:r>
      <w:r>
        <w:rPr>
          <w:noProof/>
        </w:rPr>
        <w:fldChar w:fldCharType="begin"/>
      </w:r>
      <w:r>
        <w:rPr>
          <w:noProof/>
        </w:rPr>
        <w:instrText xml:space="preserve"> PAGEREF _Toc491882594 \h </w:instrText>
      </w:r>
      <w:r>
        <w:rPr>
          <w:noProof/>
        </w:rPr>
      </w:r>
      <w:r>
        <w:rPr>
          <w:noProof/>
        </w:rPr>
        <w:fldChar w:fldCharType="separate"/>
      </w:r>
      <w:r>
        <w:rPr>
          <w:noProof/>
        </w:rPr>
        <w:t>222</w:t>
      </w:r>
      <w:r>
        <w:rPr>
          <w:noProof/>
        </w:rPr>
        <w:fldChar w:fldCharType="end"/>
      </w:r>
    </w:p>
    <w:p w14:paraId="16DE4BC7" w14:textId="23BD09A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149: Carbapenemase Type Identified Observation Constraints Overview</w:t>
      </w:r>
      <w:r>
        <w:rPr>
          <w:noProof/>
        </w:rPr>
        <w:tab/>
      </w:r>
      <w:r>
        <w:rPr>
          <w:noProof/>
        </w:rPr>
        <w:fldChar w:fldCharType="begin"/>
      </w:r>
      <w:r>
        <w:rPr>
          <w:noProof/>
        </w:rPr>
        <w:instrText xml:space="preserve"> PAGEREF _Toc491882595 \h </w:instrText>
      </w:r>
      <w:r>
        <w:rPr>
          <w:noProof/>
        </w:rPr>
      </w:r>
      <w:r>
        <w:rPr>
          <w:noProof/>
        </w:rPr>
        <w:fldChar w:fldCharType="separate"/>
      </w:r>
      <w:r>
        <w:rPr>
          <w:noProof/>
        </w:rPr>
        <w:t>223</w:t>
      </w:r>
      <w:r>
        <w:rPr>
          <w:noProof/>
        </w:rPr>
        <w:fldChar w:fldCharType="end"/>
      </w:r>
    </w:p>
    <w:p w14:paraId="690DE00A" w14:textId="3DB56D8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150: NHSNCarbaDetectType</w:t>
      </w:r>
      <w:r>
        <w:rPr>
          <w:noProof/>
        </w:rPr>
        <w:tab/>
      </w:r>
      <w:r>
        <w:rPr>
          <w:noProof/>
        </w:rPr>
        <w:fldChar w:fldCharType="begin"/>
      </w:r>
      <w:r>
        <w:rPr>
          <w:noProof/>
        </w:rPr>
        <w:instrText xml:space="preserve"> PAGEREF _Toc491882596 \h </w:instrText>
      </w:r>
      <w:r>
        <w:rPr>
          <w:noProof/>
        </w:rPr>
      </w:r>
      <w:r>
        <w:rPr>
          <w:noProof/>
        </w:rPr>
        <w:fldChar w:fldCharType="separate"/>
      </w:r>
      <w:r>
        <w:rPr>
          <w:noProof/>
        </w:rPr>
        <w:t>225</w:t>
      </w:r>
      <w:r>
        <w:rPr>
          <w:noProof/>
        </w:rPr>
        <w:fldChar w:fldCharType="end"/>
      </w:r>
    </w:p>
    <w:p w14:paraId="5458DC2A" w14:textId="22AA296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151: Central-Line Insertion Practice Clinical Statement (V2) Contexts</w:t>
      </w:r>
      <w:r>
        <w:rPr>
          <w:noProof/>
        </w:rPr>
        <w:tab/>
      </w:r>
      <w:r>
        <w:rPr>
          <w:noProof/>
        </w:rPr>
        <w:fldChar w:fldCharType="begin"/>
      </w:r>
      <w:r>
        <w:rPr>
          <w:noProof/>
        </w:rPr>
        <w:instrText xml:space="preserve"> PAGEREF _Toc491882597 \h </w:instrText>
      </w:r>
      <w:r>
        <w:rPr>
          <w:noProof/>
        </w:rPr>
      </w:r>
      <w:r>
        <w:rPr>
          <w:noProof/>
        </w:rPr>
        <w:fldChar w:fldCharType="separate"/>
      </w:r>
      <w:r>
        <w:rPr>
          <w:noProof/>
        </w:rPr>
        <w:t>226</w:t>
      </w:r>
      <w:r>
        <w:rPr>
          <w:noProof/>
        </w:rPr>
        <w:fldChar w:fldCharType="end"/>
      </w:r>
    </w:p>
    <w:p w14:paraId="70030CC0" w14:textId="45B31A5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152: Central-Line Insertion Practice Clinical Statement (V2) Constraints Overview</w:t>
      </w:r>
      <w:r>
        <w:rPr>
          <w:noProof/>
        </w:rPr>
        <w:tab/>
      </w:r>
      <w:r>
        <w:rPr>
          <w:noProof/>
        </w:rPr>
        <w:fldChar w:fldCharType="begin"/>
      </w:r>
      <w:r>
        <w:rPr>
          <w:noProof/>
        </w:rPr>
        <w:instrText xml:space="preserve"> PAGEREF _Toc491882598 \h </w:instrText>
      </w:r>
      <w:r>
        <w:rPr>
          <w:noProof/>
        </w:rPr>
      </w:r>
      <w:r>
        <w:rPr>
          <w:noProof/>
        </w:rPr>
        <w:fldChar w:fldCharType="separate"/>
      </w:r>
      <w:r>
        <w:rPr>
          <w:noProof/>
        </w:rPr>
        <w:t>227</w:t>
      </w:r>
      <w:r>
        <w:rPr>
          <w:noProof/>
        </w:rPr>
        <w:fldChar w:fldCharType="end"/>
      </w:r>
    </w:p>
    <w:p w14:paraId="400D0541" w14:textId="3BB6EEE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153: Central-Line Insertion Preparation Organizer (V2) Contexts</w:t>
      </w:r>
      <w:r>
        <w:rPr>
          <w:noProof/>
        </w:rPr>
        <w:tab/>
      </w:r>
      <w:r>
        <w:rPr>
          <w:noProof/>
        </w:rPr>
        <w:fldChar w:fldCharType="begin"/>
      </w:r>
      <w:r>
        <w:rPr>
          <w:noProof/>
        </w:rPr>
        <w:instrText xml:space="preserve"> PAGEREF _Toc491882599 \h </w:instrText>
      </w:r>
      <w:r>
        <w:rPr>
          <w:noProof/>
        </w:rPr>
      </w:r>
      <w:r>
        <w:rPr>
          <w:noProof/>
        </w:rPr>
        <w:fldChar w:fldCharType="separate"/>
      </w:r>
      <w:r>
        <w:rPr>
          <w:noProof/>
        </w:rPr>
        <w:t>230</w:t>
      </w:r>
      <w:r>
        <w:rPr>
          <w:noProof/>
        </w:rPr>
        <w:fldChar w:fldCharType="end"/>
      </w:r>
    </w:p>
    <w:p w14:paraId="4E8F70D8" w14:textId="7BFFF31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154: Central-Line Insertion Preparation Organizer (V2) Constraints Overview</w:t>
      </w:r>
      <w:r>
        <w:rPr>
          <w:noProof/>
        </w:rPr>
        <w:tab/>
      </w:r>
      <w:r>
        <w:rPr>
          <w:noProof/>
        </w:rPr>
        <w:fldChar w:fldCharType="begin"/>
      </w:r>
      <w:r>
        <w:rPr>
          <w:noProof/>
        </w:rPr>
        <w:instrText xml:space="preserve"> PAGEREF _Toc491882600 \h </w:instrText>
      </w:r>
      <w:r>
        <w:rPr>
          <w:noProof/>
        </w:rPr>
      </w:r>
      <w:r>
        <w:rPr>
          <w:noProof/>
        </w:rPr>
        <w:fldChar w:fldCharType="separate"/>
      </w:r>
      <w:r>
        <w:rPr>
          <w:noProof/>
        </w:rPr>
        <w:t>231</w:t>
      </w:r>
      <w:r>
        <w:rPr>
          <w:noProof/>
        </w:rPr>
        <w:fldChar w:fldCharType="end"/>
      </w:r>
    </w:p>
    <w:p w14:paraId="6FE8ED53" w14:textId="7B2C2D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155: Closure Technique Procedure Contexts</w:t>
      </w:r>
      <w:r>
        <w:rPr>
          <w:noProof/>
        </w:rPr>
        <w:tab/>
      </w:r>
      <w:r>
        <w:rPr>
          <w:noProof/>
        </w:rPr>
        <w:fldChar w:fldCharType="begin"/>
      </w:r>
      <w:r>
        <w:rPr>
          <w:noProof/>
        </w:rPr>
        <w:instrText xml:space="preserve"> PAGEREF _Toc491882601 \h </w:instrText>
      </w:r>
      <w:r>
        <w:rPr>
          <w:noProof/>
        </w:rPr>
      </w:r>
      <w:r>
        <w:rPr>
          <w:noProof/>
        </w:rPr>
        <w:fldChar w:fldCharType="separate"/>
      </w:r>
      <w:r>
        <w:rPr>
          <w:noProof/>
        </w:rPr>
        <w:t>233</w:t>
      </w:r>
      <w:r>
        <w:rPr>
          <w:noProof/>
        </w:rPr>
        <w:fldChar w:fldCharType="end"/>
      </w:r>
    </w:p>
    <w:p w14:paraId="55E587B5" w14:textId="698D615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156: Closure Technique Procedure Constraints Overview</w:t>
      </w:r>
      <w:r>
        <w:rPr>
          <w:noProof/>
        </w:rPr>
        <w:tab/>
      </w:r>
      <w:r>
        <w:rPr>
          <w:noProof/>
        </w:rPr>
        <w:fldChar w:fldCharType="begin"/>
      </w:r>
      <w:r>
        <w:rPr>
          <w:noProof/>
        </w:rPr>
        <w:instrText xml:space="preserve"> PAGEREF _Toc491882602 \h </w:instrText>
      </w:r>
      <w:r>
        <w:rPr>
          <w:noProof/>
        </w:rPr>
      </w:r>
      <w:r>
        <w:rPr>
          <w:noProof/>
        </w:rPr>
        <w:fldChar w:fldCharType="separate"/>
      </w:r>
      <w:r>
        <w:rPr>
          <w:noProof/>
        </w:rPr>
        <w:t>234</w:t>
      </w:r>
      <w:r>
        <w:rPr>
          <w:noProof/>
        </w:rPr>
        <w:fldChar w:fldCharType="end"/>
      </w:r>
    </w:p>
    <w:p w14:paraId="6193FCA6" w14:textId="5DC8017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157: NHSNClosureTechniqueCode</w:t>
      </w:r>
      <w:r>
        <w:rPr>
          <w:noProof/>
        </w:rPr>
        <w:tab/>
      </w:r>
      <w:r>
        <w:rPr>
          <w:noProof/>
        </w:rPr>
        <w:fldChar w:fldCharType="begin"/>
      </w:r>
      <w:r>
        <w:rPr>
          <w:noProof/>
        </w:rPr>
        <w:instrText xml:space="preserve"> PAGEREF _Toc491882603 \h </w:instrText>
      </w:r>
      <w:r>
        <w:rPr>
          <w:noProof/>
        </w:rPr>
      </w:r>
      <w:r>
        <w:rPr>
          <w:noProof/>
        </w:rPr>
        <w:fldChar w:fldCharType="separate"/>
      </w:r>
      <w:r>
        <w:rPr>
          <w:noProof/>
        </w:rPr>
        <w:t>235</w:t>
      </w:r>
      <w:r>
        <w:rPr>
          <w:noProof/>
        </w:rPr>
        <w:fldChar w:fldCharType="end"/>
      </w:r>
    </w:p>
    <w:p w14:paraId="05505A9A" w14:textId="0C65F86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158: Contraindicated Observation (V2) Contexts</w:t>
      </w:r>
      <w:r>
        <w:rPr>
          <w:noProof/>
        </w:rPr>
        <w:tab/>
      </w:r>
      <w:r>
        <w:rPr>
          <w:noProof/>
        </w:rPr>
        <w:fldChar w:fldCharType="begin"/>
      </w:r>
      <w:r>
        <w:rPr>
          <w:noProof/>
        </w:rPr>
        <w:instrText xml:space="preserve"> PAGEREF _Toc491882604 \h </w:instrText>
      </w:r>
      <w:r>
        <w:rPr>
          <w:noProof/>
        </w:rPr>
      </w:r>
      <w:r>
        <w:rPr>
          <w:noProof/>
        </w:rPr>
        <w:fldChar w:fldCharType="separate"/>
      </w:r>
      <w:r>
        <w:rPr>
          <w:noProof/>
        </w:rPr>
        <w:t>236</w:t>
      </w:r>
      <w:r>
        <w:rPr>
          <w:noProof/>
        </w:rPr>
        <w:fldChar w:fldCharType="end"/>
      </w:r>
    </w:p>
    <w:p w14:paraId="76B087CE" w14:textId="25D0564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159: Contraindicated Observation (V2) Constraints Overview</w:t>
      </w:r>
      <w:r>
        <w:rPr>
          <w:noProof/>
        </w:rPr>
        <w:tab/>
      </w:r>
      <w:r>
        <w:rPr>
          <w:noProof/>
        </w:rPr>
        <w:fldChar w:fldCharType="begin"/>
      </w:r>
      <w:r>
        <w:rPr>
          <w:noProof/>
        </w:rPr>
        <w:instrText xml:space="preserve"> PAGEREF _Toc491882605 \h </w:instrText>
      </w:r>
      <w:r>
        <w:rPr>
          <w:noProof/>
        </w:rPr>
      </w:r>
      <w:r>
        <w:rPr>
          <w:noProof/>
        </w:rPr>
        <w:fldChar w:fldCharType="separate"/>
      </w:r>
      <w:r>
        <w:rPr>
          <w:noProof/>
        </w:rPr>
        <w:t>236</w:t>
      </w:r>
      <w:r>
        <w:rPr>
          <w:noProof/>
        </w:rPr>
        <w:fldChar w:fldCharType="end"/>
      </w:r>
    </w:p>
    <w:p w14:paraId="6D56DD13" w14:textId="0B12D1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160: Contraindication Type Observation Contexts</w:t>
      </w:r>
      <w:r>
        <w:rPr>
          <w:noProof/>
        </w:rPr>
        <w:tab/>
      </w:r>
      <w:r>
        <w:rPr>
          <w:noProof/>
        </w:rPr>
        <w:fldChar w:fldCharType="begin"/>
      </w:r>
      <w:r>
        <w:rPr>
          <w:noProof/>
        </w:rPr>
        <w:instrText xml:space="preserve"> PAGEREF _Toc491882606 \h </w:instrText>
      </w:r>
      <w:r>
        <w:rPr>
          <w:noProof/>
        </w:rPr>
      </w:r>
      <w:r>
        <w:rPr>
          <w:noProof/>
        </w:rPr>
        <w:fldChar w:fldCharType="separate"/>
      </w:r>
      <w:r>
        <w:rPr>
          <w:noProof/>
        </w:rPr>
        <w:t>240</w:t>
      </w:r>
      <w:r>
        <w:rPr>
          <w:noProof/>
        </w:rPr>
        <w:fldChar w:fldCharType="end"/>
      </w:r>
    </w:p>
    <w:p w14:paraId="386C09D4" w14:textId="2BDC954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161: Contraindication Type Observation Constraints Overview</w:t>
      </w:r>
      <w:r>
        <w:rPr>
          <w:noProof/>
        </w:rPr>
        <w:tab/>
      </w:r>
      <w:r>
        <w:rPr>
          <w:noProof/>
        </w:rPr>
        <w:fldChar w:fldCharType="begin"/>
      </w:r>
      <w:r>
        <w:rPr>
          <w:noProof/>
        </w:rPr>
        <w:instrText xml:space="preserve"> PAGEREF _Toc491882607 \h </w:instrText>
      </w:r>
      <w:r>
        <w:rPr>
          <w:noProof/>
        </w:rPr>
      </w:r>
      <w:r>
        <w:rPr>
          <w:noProof/>
        </w:rPr>
        <w:fldChar w:fldCharType="separate"/>
      </w:r>
      <w:r>
        <w:rPr>
          <w:noProof/>
        </w:rPr>
        <w:t>240</w:t>
      </w:r>
      <w:r>
        <w:rPr>
          <w:noProof/>
        </w:rPr>
        <w:fldChar w:fldCharType="end"/>
      </w:r>
    </w:p>
    <w:p w14:paraId="23C1E176" w14:textId="7271255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162: NHSNContraindicationType</w:t>
      </w:r>
      <w:r>
        <w:rPr>
          <w:noProof/>
        </w:rPr>
        <w:tab/>
      </w:r>
      <w:r>
        <w:rPr>
          <w:noProof/>
        </w:rPr>
        <w:fldChar w:fldCharType="begin"/>
      </w:r>
      <w:r>
        <w:rPr>
          <w:noProof/>
        </w:rPr>
        <w:instrText xml:space="preserve"> PAGEREF _Toc491882608 \h </w:instrText>
      </w:r>
      <w:r>
        <w:rPr>
          <w:noProof/>
        </w:rPr>
      </w:r>
      <w:r>
        <w:rPr>
          <w:noProof/>
        </w:rPr>
        <w:fldChar w:fldCharType="separate"/>
      </w:r>
      <w:r>
        <w:rPr>
          <w:noProof/>
        </w:rPr>
        <w:t>241</w:t>
      </w:r>
      <w:r>
        <w:rPr>
          <w:noProof/>
        </w:rPr>
        <w:fldChar w:fldCharType="end"/>
      </w:r>
    </w:p>
    <w:p w14:paraId="5FF31E5E" w14:textId="2ED1F63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163: Criteria of Diagnosis Organizer Contexts</w:t>
      </w:r>
      <w:r>
        <w:rPr>
          <w:noProof/>
        </w:rPr>
        <w:tab/>
      </w:r>
      <w:r>
        <w:rPr>
          <w:noProof/>
        </w:rPr>
        <w:fldChar w:fldCharType="begin"/>
      </w:r>
      <w:r>
        <w:rPr>
          <w:noProof/>
        </w:rPr>
        <w:instrText xml:space="preserve"> PAGEREF _Toc491882609 \h </w:instrText>
      </w:r>
      <w:r>
        <w:rPr>
          <w:noProof/>
        </w:rPr>
      </w:r>
      <w:r>
        <w:rPr>
          <w:noProof/>
        </w:rPr>
        <w:fldChar w:fldCharType="separate"/>
      </w:r>
      <w:r>
        <w:rPr>
          <w:noProof/>
        </w:rPr>
        <w:t>242</w:t>
      </w:r>
      <w:r>
        <w:rPr>
          <w:noProof/>
        </w:rPr>
        <w:fldChar w:fldCharType="end"/>
      </w:r>
    </w:p>
    <w:p w14:paraId="0CE0E653" w14:textId="11E61E1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164: Criteria of Diagnosis Organizer Constraints Overview</w:t>
      </w:r>
      <w:r>
        <w:rPr>
          <w:noProof/>
        </w:rPr>
        <w:tab/>
      </w:r>
      <w:r>
        <w:rPr>
          <w:noProof/>
        </w:rPr>
        <w:fldChar w:fldCharType="begin"/>
      </w:r>
      <w:r>
        <w:rPr>
          <w:noProof/>
        </w:rPr>
        <w:instrText xml:space="preserve"> PAGEREF _Toc491882610 \h </w:instrText>
      </w:r>
      <w:r>
        <w:rPr>
          <w:noProof/>
        </w:rPr>
      </w:r>
      <w:r>
        <w:rPr>
          <w:noProof/>
        </w:rPr>
        <w:fldChar w:fldCharType="separate"/>
      </w:r>
      <w:r>
        <w:rPr>
          <w:noProof/>
        </w:rPr>
        <w:t>243</w:t>
      </w:r>
      <w:r>
        <w:rPr>
          <w:noProof/>
        </w:rPr>
        <w:fldChar w:fldCharType="end"/>
      </w:r>
    </w:p>
    <w:p w14:paraId="2AF0C064" w14:textId="7B95F64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165: Criterion of Diagnosis Observation Contexts</w:t>
      </w:r>
      <w:r>
        <w:rPr>
          <w:noProof/>
        </w:rPr>
        <w:tab/>
      </w:r>
      <w:r>
        <w:rPr>
          <w:noProof/>
        </w:rPr>
        <w:fldChar w:fldCharType="begin"/>
      </w:r>
      <w:r>
        <w:rPr>
          <w:noProof/>
        </w:rPr>
        <w:instrText xml:space="preserve"> PAGEREF _Toc491882611 \h </w:instrText>
      </w:r>
      <w:r>
        <w:rPr>
          <w:noProof/>
        </w:rPr>
      </w:r>
      <w:r>
        <w:rPr>
          <w:noProof/>
        </w:rPr>
        <w:fldChar w:fldCharType="separate"/>
      </w:r>
      <w:r>
        <w:rPr>
          <w:noProof/>
        </w:rPr>
        <w:t>244</w:t>
      </w:r>
      <w:r>
        <w:rPr>
          <w:noProof/>
        </w:rPr>
        <w:fldChar w:fldCharType="end"/>
      </w:r>
    </w:p>
    <w:p w14:paraId="711185AE" w14:textId="48E802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166: Criterion of Diagnosis Observation Constraints Overview</w:t>
      </w:r>
      <w:r>
        <w:rPr>
          <w:noProof/>
        </w:rPr>
        <w:tab/>
      </w:r>
      <w:r>
        <w:rPr>
          <w:noProof/>
        </w:rPr>
        <w:fldChar w:fldCharType="begin"/>
      </w:r>
      <w:r>
        <w:rPr>
          <w:noProof/>
        </w:rPr>
        <w:instrText xml:space="preserve"> PAGEREF _Toc491882612 \h </w:instrText>
      </w:r>
      <w:r>
        <w:rPr>
          <w:noProof/>
        </w:rPr>
      </w:r>
      <w:r>
        <w:rPr>
          <w:noProof/>
        </w:rPr>
        <w:fldChar w:fldCharType="separate"/>
      </w:r>
      <w:r>
        <w:rPr>
          <w:noProof/>
        </w:rPr>
        <w:t>245</w:t>
      </w:r>
      <w:r>
        <w:rPr>
          <w:noProof/>
        </w:rPr>
        <w:fldChar w:fldCharType="end"/>
      </w:r>
    </w:p>
    <w:p w14:paraId="48425DBF" w14:textId="5E7CB9A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167: NHSNCriterionOfDiagnosisCode</w:t>
      </w:r>
      <w:r>
        <w:rPr>
          <w:noProof/>
        </w:rPr>
        <w:tab/>
      </w:r>
      <w:r>
        <w:rPr>
          <w:noProof/>
        </w:rPr>
        <w:fldChar w:fldCharType="begin"/>
      </w:r>
      <w:r>
        <w:rPr>
          <w:noProof/>
        </w:rPr>
        <w:instrText xml:space="preserve"> PAGEREF _Toc491882613 \h </w:instrText>
      </w:r>
      <w:r>
        <w:rPr>
          <w:noProof/>
        </w:rPr>
      </w:r>
      <w:r>
        <w:rPr>
          <w:noProof/>
        </w:rPr>
        <w:fldChar w:fldCharType="separate"/>
      </w:r>
      <w:r>
        <w:rPr>
          <w:noProof/>
        </w:rPr>
        <w:t>247</w:t>
      </w:r>
      <w:r>
        <w:rPr>
          <w:noProof/>
        </w:rPr>
        <w:fldChar w:fldCharType="end"/>
      </w:r>
    </w:p>
    <w:p w14:paraId="351333D7" w14:textId="090B555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168: Death Observation Contexts</w:t>
      </w:r>
      <w:r>
        <w:rPr>
          <w:noProof/>
        </w:rPr>
        <w:tab/>
      </w:r>
      <w:r>
        <w:rPr>
          <w:noProof/>
        </w:rPr>
        <w:fldChar w:fldCharType="begin"/>
      </w:r>
      <w:r>
        <w:rPr>
          <w:noProof/>
        </w:rPr>
        <w:instrText xml:space="preserve"> PAGEREF _Toc491882614 \h </w:instrText>
      </w:r>
      <w:r>
        <w:rPr>
          <w:noProof/>
        </w:rPr>
      </w:r>
      <w:r>
        <w:rPr>
          <w:noProof/>
        </w:rPr>
        <w:fldChar w:fldCharType="separate"/>
      </w:r>
      <w:r>
        <w:rPr>
          <w:noProof/>
        </w:rPr>
        <w:t>248</w:t>
      </w:r>
      <w:r>
        <w:rPr>
          <w:noProof/>
        </w:rPr>
        <w:fldChar w:fldCharType="end"/>
      </w:r>
    </w:p>
    <w:p w14:paraId="3CB89593" w14:textId="16B6774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169: Death Observation Constraints Overview</w:t>
      </w:r>
      <w:r>
        <w:rPr>
          <w:noProof/>
        </w:rPr>
        <w:tab/>
      </w:r>
      <w:r>
        <w:rPr>
          <w:noProof/>
        </w:rPr>
        <w:fldChar w:fldCharType="begin"/>
      </w:r>
      <w:r>
        <w:rPr>
          <w:noProof/>
        </w:rPr>
        <w:instrText xml:space="preserve"> PAGEREF _Toc491882615 \h </w:instrText>
      </w:r>
      <w:r>
        <w:rPr>
          <w:noProof/>
        </w:rPr>
      </w:r>
      <w:r>
        <w:rPr>
          <w:noProof/>
        </w:rPr>
        <w:fldChar w:fldCharType="separate"/>
      </w:r>
      <w:r>
        <w:rPr>
          <w:noProof/>
        </w:rPr>
        <w:t>249</w:t>
      </w:r>
      <w:r>
        <w:rPr>
          <w:noProof/>
        </w:rPr>
        <w:fldChar w:fldCharType="end"/>
      </w:r>
    </w:p>
    <w:p w14:paraId="104EF369" w14:textId="28E3072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170: Death Observation in an Evidence of Infection (Dialysis) Report Contexts</w:t>
      </w:r>
      <w:r>
        <w:rPr>
          <w:noProof/>
        </w:rPr>
        <w:tab/>
      </w:r>
      <w:r>
        <w:rPr>
          <w:noProof/>
        </w:rPr>
        <w:fldChar w:fldCharType="begin"/>
      </w:r>
      <w:r>
        <w:rPr>
          <w:noProof/>
        </w:rPr>
        <w:instrText xml:space="preserve"> PAGEREF _Toc491882616 \h </w:instrText>
      </w:r>
      <w:r>
        <w:rPr>
          <w:noProof/>
        </w:rPr>
      </w:r>
      <w:r>
        <w:rPr>
          <w:noProof/>
        </w:rPr>
        <w:fldChar w:fldCharType="separate"/>
      </w:r>
      <w:r>
        <w:rPr>
          <w:noProof/>
        </w:rPr>
        <w:t>252</w:t>
      </w:r>
      <w:r>
        <w:rPr>
          <w:noProof/>
        </w:rPr>
        <w:fldChar w:fldCharType="end"/>
      </w:r>
    </w:p>
    <w:p w14:paraId="3FDCAFCD" w14:textId="42FB149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171: Death Observation in an Evidence of Infection (Dialysis) Report Constraints Overview</w:t>
      </w:r>
      <w:r>
        <w:rPr>
          <w:noProof/>
        </w:rPr>
        <w:tab/>
      </w:r>
      <w:r>
        <w:rPr>
          <w:noProof/>
        </w:rPr>
        <w:fldChar w:fldCharType="begin"/>
      </w:r>
      <w:r>
        <w:rPr>
          <w:noProof/>
        </w:rPr>
        <w:instrText xml:space="preserve"> PAGEREF _Toc491882617 \h </w:instrText>
      </w:r>
      <w:r>
        <w:rPr>
          <w:noProof/>
        </w:rPr>
      </w:r>
      <w:r>
        <w:rPr>
          <w:noProof/>
        </w:rPr>
        <w:fldChar w:fldCharType="separate"/>
      </w:r>
      <w:r>
        <w:rPr>
          <w:noProof/>
        </w:rPr>
        <w:t>253</w:t>
      </w:r>
      <w:r>
        <w:rPr>
          <w:noProof/>
        </w:rPr>
        <w:fldChar w:fldCharType="end"/>
      </w:r>
    </w:p>
    <w:p w14:paraId="10512F35" w14:textId="6CF7488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172: Device Insertion Time and Location Procedure Contexts</w:t>
      </w:r>
      <w:r>
        <w:rPr>
          <w:noProof/>
        </w:rPr>
        <w:tab/>
      </w:r>
      <w:r>
        <w:rPr>
          <w:noProof/>
        </w:rPr>
        <w:fldChar w:fldCharType="begin"/>
      </w:r>
      <w:r>
        <w:rPr>
          <w:noProof/>
        </w:rPr>
        <w:instrText xml:space="preserve"> PAGEREF _Toc491882618 \h </w:instrText>
      </w:r>
      <w:r>
        <w:rPr>
          <w:noProof/>
        </w:rPr>
      </w:r>
      <w:r>
        <w:rPr>
          <w:noProof/>
        </w:rPr>
        <w:fldChar w:fldCharType="separate"/>
      </w:r>
      <w:r>
        <w:rPr>
          <w:noProof/>
        </w:rPr>
        <w:t>255</w:t>
      </w:r>
      <w:r>
        <w:rPr>
          <w:noProof/>
        </w:rPr>
        <w:fldChar w:fldCharType="end"/>
      </w:r>
    </w:p>
    <w:p w14:paraId="158CAEAB" w14:textId="2CFA191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173: Device Insertion Time and Location Procedure Constraints Overview</w:t>
      </w:r>
      <w:r>
        <w:rPr>
          <w:noProof/>
        </w:rPr>
        <w:tab/>
      </w:r>
      <w:r>
        <w:rPr>
          <w:noProof/>
        </w:rPr>
        <w:fldChar w:fldCharType="begin"/>
      </w:r>
      <w:r>
        <w:rPr>
          <w:noProof/>
        </w:rPr>
        <w:instrText xml:space="preserve"> PAGEREF _Toc491882619 \h </w:instrText>
      </w:r>
      <w:r>
        <w:rPr>
          <w:noProof/>
        </w:rPr>
      </w:r>
      <w:r>
        <w:rPr>
          <w:noProof/>
        </w:rPr>
        <w:fldChar w:fldCharType="separate"/>
      </w:r>
      <w:r>
        <w:rPr>
          <w:noProof/>
        </w:rPr>
        <w:t>255</w:t>
      </w:r>
      <w:r>
        <w:rPr>
          <w:noProof/>
        </w:rPr>
        <w:fldChar w:fldCharType="end"/>
      </w:r>
    </w:p>
    <w:p w14:paraId="51158241" w14:textId="2958D2C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174: Diabetes Mellitus Observation Contexts</w:t>
      </w:r>
      <w:r>
        <w:rPr>
          <w:noProof/>
        </w:rPr>
        <w:tab/>
      </w:r>
      <w:r>
        <w:rPr>
          <w:noProof/>
        </w:rPr>
        <w:fldChar w:fldCharType="begin"/>
      </w:r>
      <w:r>
        <w:rPr>
          <w:noProof/>
        </w:rPr>
        <w:instrText xml:space="preserve"> PAGEREF _Toc491882620 \h </w:instrText>
      </w:r>
      <w:r>
        <w:rPr>
          <w:noProof/>
        </w:rPr>
      </w:r>
      <w:r>
        <w:rPr>
          <w:noProof/>
        </w:rPr>
        <w:fldChar w:fldCharType="separate"/>
      </w:r>
      <w:r>
        <w:rPr>
          <w:noProof/>
        </w:rPr>
        <w:t>258</w:t>
      </w:r>
      <w:r>
        <w:rPr>
          <w:noProof/>
        </w:rPr>
        <w:fldChar w:fldCharType="end"/>
      </w:r>
    </w:p>
    <w:p w14:paraId="4132D0EE" w14:textId="176FC6B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175: Diabetes Mellitus Observation Constraints Overview</w:t>
      </w:r>
      <w:r>
        <w:rPr>
          <w:noProof/>
        </w:rPr>
        <w:tab/>
      </w:r>
      <w:r>
        <w:rPr>
          <w:noProof/>
        </w:rPr>
        <w:fldChar w:fldCharType="begin"/>
      </w:r>
      <w:r>
        <w:rPr>
          <w:noProof/>
        </w:rPr>
        <w:instrText xml:space="preserve"> PAGEREF _Toc491882621 \h </w:instrText>
      </w:r>
      <w:r>
        <w:rPr>
          <w:noProof/>
        </w:rPr>
      </w:r>
      <w:r>
        <w:rPr>
          <w:noProof/>
        </w:rPr>
        <w:fldChar w:fldCharType="separate"/>
      </w:r>
      <w:r>
        <w:rPr>
          <w:noProof/>
        </w:rPr>
        <w:t>259</w:t>
      </w:r>
      <w:r>
        <w:rPr>
          <w:noProof/>
        </w:rPr>
        <w:fldChar w:fldCharType="end"/>
      </w:r>
    </w:p>
    <w:p w14:paraId="558601B7" w14:textId="25EC81E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176: Dialysis Clinic Admission Clinical Statement Contexts</w:t>
      </w:r>
      <w:r>
        <w:rPr>
          <w:noProof/>
        </w:rPr>
        <w:tab/>
      </w:r>
      <w:r>
        <w:rPr>
          <w:noProof/>
        </w:rPr>
        <w:fldChar w:fldCharType="begin"/>
      </w:r>
      <w:r>
        <w:rPr>
          <w:noProof/>
        </w:rPr>
        <w:instrText xml:space="preserve"> PAGEREF _Toc491882622 \h </w:instrText>
      </w:r>
      <w:r>
        <w:rPr>
          <w:noProof/>
        </w:rPr>
      </w:r>
      <w:r>
        <w:rPr>
          <w:noProof/>
        </w:rPr>
        <w:fldChar w:fldCharType="separate"/>
      </w:r>
      <w:r>
        <w:rPr>
          <w:noProof/>
        </w:rPr>
        <w:t>261</w:t>
      </w:r>
      <w:r>
        <w:rPr>
          <w:noProof/>
        </w:rPr>
        <w:fldChar w:fldCharType="end"/>
      </w:r>
    </w:p>
    <w:p w14:paraId="10FCBFB8" w14:textId="247C9F2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177: Dialysis Clinic Admission Clinical Statement Constraints Overview</w:t>
      </w:r>
      <w:r>
        <w:rPr>
          <w:noProof/>
        </w:rPr>
        <w:tab/>
      </w:r>
      <w:r>
        <w:rPr>
          <w:noProof/>
        </w:rPr>
        <w:fldChar w:fldCharType="begin"/>
      </w:r>
      <w:r>
        <w:rPr>
          <w:noProof/>
        </w:rPr>
        <w:instrText xml:space="preserve"> PAGEREF _Toc491882623 \h </w:instrText>
      </w:r>
      <w:r>
        <w:rPr>
          <w:noProof/>
        </w:rPr>
      </w:r>
      <w:r>
        <w:rPr>
          <w:noProof/>
        </w:rPr>
        <w:fldChar w:fldCharType="separate"/>
      </w:r>
      <w:r>
        <w:rPr>
          <w:noProof/>
        </w:rPr>
        <w:t>261</w:t>
      </w:r>
      <w:r>
        <w:rPr>
          <w:noProof/>
        </w:rPr>
        <w:fldChar w:fldCharType="end"/>
      </w:r>
    </w:p>
    <w:p w14:paraId="4B53C172" w14:textId="5E989BA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178: Dialysis Patient Observation Contexts</w:t>
      </w:r>
      <w:r>
        <w:rPr>
          <w:noProof/>
        </w:rPr>
        <w:tab/>
      </w:r>
      <w:r>
        <w:rPr>
          <w:noProof/>
        </w:rPr>
        <w:fldChar w:fldCharType="begin"/>
      </w:r>
      <w:r>
        <w:rPr>
          <w:noProof/>
        </w:rPr>
        <w:instrText xml:space="preserve"> PAGEREF _Toc491882624 \h </w:instrText>
      </w:r>
      <w:r>
        <w:rPr>
          <w:noProof/>
        </w:rPr>
      </w:r>
      <w:r>
        <w:rPr>
          <w:noProof/>
        </w:rPr>
        <w:fldChar w:fldCharType="separate"/>
      </w:r>
      <w:r>
        <w:rPr>
          <w:noProof/>
        </w:rPr>
        <w:t>264</w:t>
      </w:r>
      <w:r>
        <w:rPr>
          <w:noProof/>
        </w:rPr>
        <w:fldChar w:fldCharType="end"/>
      </w:r>
    </w:p>
    <w:p w14:paraId="673116D1" w14:textId="45EB3DE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179: Dialysis Patient Observation Constraints Overview</w:t>
      </w:r>
      <w:r>
        <w:rPr>
          <w:noProof/>
        </w:rPr>
        <w:tab/>
      </w:r>
      <w:r>
        <w:rPr>
          <w:noProof/>
        </w:rPr>
        <w:fldChar w:fldCharType="begin"/>
      </w:r>
      <w:r>
        <w:rPr>
          <w:noProof/>
        </w:rPr>
        <w:instrText xml:space="preserve"> PAGEREF _Toc491882625 \h </w:instrText>
      </w:r>
      <w:r>
        <w:rPr>
          <w:noProof/>
        </w:rPr>
      </w:r>
      <w:r>
        <w:rPr>
          <w:noProof/>
        </w:rPr>
        <w:fldChar w:fldCharType="separate"/>
      </w:r>
      <w:r>
        <w:rPr>
          <w:noProof/>
        </w:rPr>
        <w:t>265</w:t>
      </w:r>
      <w:r>
        <w:rPr>
          <w:noProof/>
        </w:rPr>
        <w:fldChar w:fldCharType="end"/>
      </w:r>
    </w:p>
    <w:p w14:paraId="6145390C" w14:textId="1EEE0B6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180: Dialyzer Reused Observation Contexts</w:t>
      </w:r>
      <w:r>
        <w:rPr>
          <w:noProof/>
        </w:rPr>
        <w:tab/>
      </w:r>
      <w:r>
        <w:rPr>
          <w:noProof/>
        </w:rPr>
        <w:fldChar w:fldCharType="begin"/>
      </w:r>
      <w:r>
        <w:rPr>
          <w:noProof/>
        </w:rPr>
        <w:instrText xml:space="preserve"> PAGEREF _Toc491882626 \h </w:instrText>
      </w:r>
      <w:r>
        <w:rPr>
          <w:noProof/>
        </w:rPr>
      </w:r>
      <w:r>
        <w:rPr>
          <w:noProof/>
        </w:rPr>
        <w:fldChar w:fldCharType="separate"/>
      </w:r>
      <w:r>
        <w:rPr>
          <w:noProof/>
        </w:rPr>
        <w:t>267</w:t>
      </w:r>
      <w:r>
        <w:rPr>
          <w:noProof/>
        </w:rPr>
        <w:fldChar w:fldCharType="end"/>
      </w:r>
    </w:p>
    <w:p w14:paraId="37AA7B7E" w14:textId="0CD9297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181: Dialyzer Reused Observation Constraints Overview</w:t>
      </w:r>
      <w:r>
        <w:rPr>
          <w:noProof/>
        </w:rPr>
        <w:tab/>
      </w:r>
      <w:r>
        <w:rPr>
          <w:noProof/>
        </w:rPr>
        <w:fldChar w:fldCharType="begin"/>
      </w:r>
      <w:r>
        <w:rPr>
          <w:noProof/>
        </w:rPr>
        <w:instrText xml:space="preserve"> PAGEREF _Toc491882627 \h </w:instrText>
      </w:r>
      <w:r>
        <w:rPr>
          <w:noProof/>
        </w:rPr>
      </w:r>
      <w:r>
        <w:rPr>
          <w:noProof/>
        </w:rPr>
        <w:fldChar w:fldCharType="separate"/>
      </w:r>
      <w:r>
        <w:rPr>
          <w:noProof/>
        </w:rPr>
        <w:t>268</w:t>
      </w:r>
      <w:r>
        <w:rPr>
          <w:noProof/>
        </w:rPr>
        <w:fldChar w:fldCharType="end"/>
      </w:r>
    </w:p>
    <w:p w14:paraId="22506D76" w14:textId="2076B66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182: Drug-Susceptibility Test Observation Contexts</w:t>
      </w:r>
      <w:r>
        <w:rPr>
          <w:noProof/>
        </w:rPr>
        <w:tab/>
      </w:r>
      <w:r>
        <w:rPr>
          <w:noProof/>
        </w:rPr>
        <w:fldChar w:fldCharType="begin"/>
      </w:r>
      <w:r>
        <w:rPr>
          <w:noProof/>
        </w:rPr>
        <w:instrText xml:space="preserve"> PAGEREF _Toc491882628 \h </w:instrText>
      </w:r>
      <w:r>
        <w:rPr>
          <w:noProof/>
        </w:rPr>
      </w:r>
      <w:r>
        <w:rPr>
          <w:noProof/>
        </w:rPr>
        <w:fldChar w:fldCharType="separate"/>
      </w:r>
      <w:r>
        <w:rPr>
          <w:noProof/>
        </w:rPr>
        <w:t>269</w:t>
      </w:r>
      <w:r>
        <w:rPr>
          <w:noProof/>
        </w:rPr>
        <w:fldChar w:fldCharType="end"/>
      </w:r>
    </w:p>
    <w:p w14:paraId="028415CC" w14:textId="5403634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183: Drug-Susceptibility Test Observation Constraints Overview</w:t>
      </w:r>
      <w:r>
        <w:rPr>
          <w:noProof/>
        </w:rPr>
        <w:tab/>
      </w:r>
      <w:r>
        <w:rPr>
          <w:noProof/>
        </w:rPr>
        <w:fldChar w:fldCharType="begin"/>
      </w:r>
      <w:r>
        <w:rPr>
          <w:noProof/>
        </w:rPr>
        <w:instrText xml:space="preserve"> PAGEREF _Toc491882629 \h </w:instrText>
      </w:r>
      <w:r>
        <w:rPr>
          <w:noProof/>
        </w:rPr>
      </w:r>
      <w:r>
        <w:rPr>
          <w:noProof/>
        </w:rPr>
        <w:fldChar w:fldCharType="separate"/>
      </w:r>
      <w:r>
        <w:rPr>
          <w:noProof/>
        </w:rPr>
        <w:t>270</w:t>
      </w:r>
      <w:r>
        <w:rPr>
          <w:noProof/>
        </w:rPr>
        <w:fldChar w:fldCharType="end"/>
      </w:r>
    </w:p>
    <w:p w14:paraId="2044E2FE" w14:textId="7A79652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184: Duration of Labor Observation Contexts</w:t>
      </w:r>
      <w:r>
        <w:rPr>
          <w:noProof/>
        </w:rPr>
        <w:tab/>
      </w:r>
      <w:r>
        <w:rPr>
          <w:noProof/>
        </w:rPr>
        <w:fldChar w:fldCharType="begin"/>
      </w:r>
      <w:r>
        <w:rPr>
          <w:noProof/>
        </w:rPr>
        <w:instrText xml:space="preserve"> PAGEREF _Toc491882630 \h </w:instrText>
      </w:r>
      <w:r>
        <w:rPr>
          <w:noProof/>
        </w:rPr>
      </w:r>
      <w:r>
        <w:rPr>
          <w:noProof/>
        </w:rPr>
        <w:fldChar w:fldCharType="separate"/>
      </w:r>
      <w:r>
        <w:rPr>
          <w:noProof/>
        </w:rPr>
        <w:t>271</w:t>
      </w:r>
      <w:r>
        <w:rPr>
          <w:noProof/>
        </w:rPr>
        <w:fldChar w:fldCharType="end"/>
      </w:r>
    </w:p>
    <w:p w14:paraId="0DC4E061" w14:textId="231A159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185: Duration of Labor Observation Constraints Overview</w:t>
      </w:r>
      <w:r>
        <w:rPr>
          <w:noProof/>
        </w:rPr>
        <w:tab/>
      </w:r>
      <w:r>
        <w:rPr>
          <w:noProof/>
        </w:rPr>
        <w:fldChar w:fldCharType="begin"/>
      </w:r>
      <w:r>
        <w:rPr>
          <w:noProof/>
        </w:rPr>
        <w:instrText xml:space="preserve"> PAGEREF _Toc491882631 \h </w:instrText>
      </w:r>
      <w:r>
        <w:rPr>
          <w:noProof/>
        </w:rPr>
      </w:r>
      <w:r>
        <w:rPr>
          <w:noProof/>
        </w:rPr>
        <w:fldChar w:fldCharType="separate"/>
      </w:r>
      <w:r>
        <w:rPr>
          <w:noProof/>
        </w:rPr>
        <w:t>272</w:t>
      </w:r>
      <w:r>
        <w:rPr>
          <w:noProof/>
        </w:rPr>
        <w:fldChar w:fldCharType="end"/>
      </w:r>
    </w:p>
    <w:p w14:paraId="54E092E6" w14:textId="3F15247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186: Endoscope Used Clinical Statement Contexts</w:t>
      </w:r>
      <w:r>
        <w:rPr>
          <w:noProof/>
        </w:rPr>
        <w:tab/>
      </w:r>
      <w:r>
        <w:rPr>
          <w:noProof/>
        </w:rPr>
        <w:fldChar w:fldCharType="begin"/>
      </w:r>
      <w:r>
        <w:rPr>
          <w:noProof/>
        </w:rPr>
        <w:instrText xml:space="preserve"> PAGEREF _Toc491882632 \h </w:instrText>
      </w:r>
      <w:r>
        <w:rPr>
          <w:noProof/>
        </w:rPr>
      </w:r>
      <w:r>
        <w:rPr>
          <w:noProof/>
        </w:rPr>
        <w:fldChar w:fldCharType="separate"/>
      </w:r>
      <w:r>
        <w:rPr>
          <w:noProof/>
        </w:rPr>
        <w:t>273</w:t>
      </w:r>
      <w:r>
        <w:rPr>
          <w:noProof/>
        </w:rPr>
        <w:fldChar w:fldCharType="end"/>
      </w:r>
    </w:p>
    <w:p w14:paraId="46705B18" w14:textId="265B245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187: Endoscope Used Clinical Statement Constraints Overview</w:t>
      </w:r>
      <w:r>
        <w:rPr>
          <w:noProof/>
        </w:rPr>
        <w:tab/>
      </w:r>
      <w:r>
        <w:rPr>
          <w:noProof/>
        </w:rPr>
        <w:fldChar w:fldCharType="begin"/>
      </w:r>
      <w:r>
        <w:rPr>
          <w:noProof/>
        </w:rPr>
        <w:instrText xml:space="preserve"> PAGEREF _Toc491882633 \h </w:instrText>
      </w:r>
      <w:r>
        <w:rPr>
          <w:noProof/>
        </w:rPr>
      </w:r>
      <w:r>
        <w:rPr>
          <w:noProof/>
        </w:rPr>
        <w:fldChar w:fldCharType="separate"/>
      </w:r>
      <w:r>
        <w:rPr>
          <w:noProof/>
        </w:rPr>
        <w:t>274</w:t>
      </w:r>
      <w:r>
        <w:rPr>
          <w:noProof/>
        </w:rPr>
        <w:fldChar w:fldCharType="end"/>
      </w:r>
    </w:p>
    <w:p w14:paraId="5F6383E1" w14:textId="0170242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188: Facility Transfuses Blood Products Treated with Pathogen Reduction Technology Observation (V2) Contexts</w:t>
      </w:r>
      <w:r>
        <w:rPr>
          <w:noProof/>
        </w:rPr>
        <w:tab/>
      </w:r>
      <w:r>
        <w:rPr>
          <w:noProof/>
        </w:rPr>
        <w:fldChar w:fldCharType="begin"/>
      </w:r>
      <w:r>
        <w:rPr>
          <w:noProof/>
        </w:rPr>
        <w:instrText xml:space="preserve"> PAGEREF _Toc491882634 \h </w:instrText>
      </w:r>
      <w:r>
        <w:rPr>
          <w:noProof/>
        </w:rPr>
      </w:r>
      <w:r>
        <w:rPr>
          <w:noProof/>
        </w:rPr>
        <w:fldChar w:fldCharType="separate"/>
      </w:r>
      <w:r>
        <w:rPr>
          <w:noProof/>
        </w:rPr>
        <w:t>275</w:t>
      </w:r>
      <w:r>
        <w:rPr>
          <w:noProof/>
        </w:rPr>
        <w:fldChar w:fldCharType="end"/>
      </w:r>
    </w:p>
    <w:p w14:paraId="07C7389E" w14:textId="64BEBC4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189: Facility Transfuses Blood Products Treated with Pathogen Reduction Technology Observation (V2) Constraints Overview</w:t>
      </w:r>
      <w:r>
        <w:rPr>
          <w:noProof/>
        </w:rPr>
        <w:tab/>
      </w:r>
      <w:r>
        <w:rPr>
          <w:noProof/>
        </w:rPr>
        <w:fldChar w:fldCharType="begin"/>
      </w:r>
      <w:r>
        <w:rPr>
          <w:noProof/>
        </w:rPr>
        <w:instrText xml:space="preserve"> PAGEREF _Toc491882635 \h </w:instrText>
      </w:r>
      <w:r>
        <w:rPr>
          <w:noProof/>
        </w:rPr>
      </w:r>
      <w:r>
        <w:rPr>
          <w:noProof/>
        </w:rPr>
        <w:fldChar w:fldCharType="separate"/>
      </w:r>
      <w:r>
        <w:rPr>
          <w:noProof/>
        </w:rPr>
        <w:t>276</w:t>
      </w:r>
      <w:r>
        <w:rPr>
          <w:noProof/>
        </w:rPr>
        <w:fldChar w:fldCharType="end"/>
      </w:r>
    </w:p>
    <w:p w14:paraId="00D3ABC4" w14:textId="59B62D7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190: Findings Organizer Contexts</w:t>
      </w:r>
      <w:r>
        <w:rPr>
          <w:noProof/>
        </w:rPr>
        <w:tab/>
      </w:r>
      <w:r>
        <w:rPr>
          <w:noProof/>
        </w:rPr>
        <w:fldChar w:fldCharType="begin"/>
      </w:r>
      <w:r>
        <w:rPr>
          <w:noProof/>
        </w:rPr>
        <w:instrText xml:space="preserve"> PAGEREF _Toc491882636 \h </w:instrText>
      </w:r>
      <w:r>
        <w:rPr>
          <w:noProof/>
        </w:rPr>
      </w:r>
      <w:r>
        <w:rPr>
          <w:noProof/>
        </w:rPr>
        <w:fldChar w:fldCharType="separate"/>
      </w:r>
      <w:r>
        <w:rPr>
          <w:noProof/>
        </w:rPr>
        <w:t>278</w:t>
      </w:r>
      <w:r>
        <w:rPr>
          <w:noProof/>
        </w:rPr>
        <w:fldChar w:fldCharType="end"/>
      </w:r>
    </w:p>
    <w:p w14:paraId="537131AE" w14:textId="4A62223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191: Findings Organizer Constraints Overview</w:t>
      </w:r>
      <w:r>
        <w:rPr>
          <w:noProof/>
        </w:rPr>
        <w:tab/>
      </w:r>
      <w:r>
        <w:rPr>
          <w:noProof/>
        </w:rPr>
        <w:fldChar w:fldCharType="begin"/>
      </w:r>
      <w:r>
        <w:rPr>
          <w:noProof/>
        </w:rPr>
        <w:instrText xml:space="preserve"> PAGEREF _Toc491882637 \h </w:instrText>
      </w:r>
      <w:r>
        <w:rPr>
          <w:noProof/>
        </w:rPr>
      </w:r>
      <w:r>
        <w:rPr>
          <w:noProof/>
        </w:rPr>
        <w:fldChar w:fldCharType="separate"/>
      </w:r>
      <w:r>
        <w:rPr>
          <w:noProof/>
        </w:rPr>
        <w:t>279</w:t>
      </w:r>
      <w:r>
        <w:rPr>
          <w:noProof/>
        </w:rPr>
        <w:fldChar w:fldCharType="end"/>
      </w:r>
    </w:p>
    <w:p w14:paraId="388BB1E2" w14:textId="07C9FA7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192: Guidewire Used Clinical Statement Contexts</w:t>
      </w:r>
      <w:r>
        <w:rPr>
          <w:noProof/>
        </w:rPr>
        <w:tab/>
      </w:r>
      <w:r>
        <w:rPr>
          <w:noProof/>
        </w:rPr>
        <w:fldChar w:fldCharType="begin"/>
      </w:r>
      <w:r>
        <w:rPr>
          <w:noProof/>
        </w:rPr>
        <w:instrText xml:space="preserve"> PAGEREF _Toc491882638 \h </w:instrText>
      </w:r>
      <w:r>
        <w:rPr>
          <w:noProof/>
        </w:rPr>
      </w:r>
      <w:r>
        <w:rPr>
          <w:noProof/>
        </w:rPr>
        <w:fldChar w:fldCharType="separate"/>
      </w:r>
      <w:r>
        <w:rPr>
          <w:noProof/>
        </w:rPr>
        <w:t>281</w:t>
      </w:r>
      <w:r>
        <w:rPr>
          <w:noProof/>
        </w:rPr>
        <w:fldChar w:fldCharType="end"/>
      </w:r>
    </w:p>
    <w:p w14:paraId="62340FF4" w14:textId="3F0B253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193: Guidewire Used Clinical Statement Constraints Overview</w:t>
      </w:r>
      <w:r>
        <w:rPr>
          <w:noProof/>
        </w:rPr>
        <w:tab/>
      </w:r>
      <w:r>
        <w:rPr>
          <w:noProof/>
        </w:rPr>
        <w:fldChar w:fldCharType="begin"/>
      </w:r>
      <w:r>
        <w:rPr>
          <w:noProof/>
        </w:rPr>
        <w:instrText xml:space="preserve"> PAGEREF _Toc491882639 \h </w:instrText>
      </w:r>
      <w:r>
        <w:rPr>
          <w:noProof/>
        </w:rPr>
      </w:r>
      <w:r>
        <w:rPr>
          <w:noProof/>
        </w:rPr>
        <w:fldChar w:fldCharType="separate"/>
      </w:r>
      <w:r>
        <w:rPr>
          <w:noProof/>
        </w:rPr>
        <w:t>282</w:t>
      </w:r>
      <w:r>
        <w:rPr>
          <w:noProof/>
        </w:rPr>
        <w:fldChar w:fldCharType="end"/>
      </w:r>
    </w:p>
    <w:p w14:paraId="0254F037" w14:textId="0766D36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194: Hand Hygiene Performed Clinical Statement Contexts</w:t>
      </w:r>
      <w:r>
        <w:rPr>
          <w:noProof/>
        </w:rPr>
        <w:tab/>
      </w:r>
      <w:r>
        <w:rPr>
          <w:noProof/>
        </w:rPr>
        <w:fldChar w:fldCharType="begin"/>
      </w:r>
      <w:r>
        <w:rPr>
          <w:noProof/>
        </w:rPr>
        <w:instrText xml:space="preserve"> PAGEREF _Toc491882640 \h </w:instrText>
      </w:r>
      <w:r>
        <w:rPr>
          <w:noProof/>
        </w:rPr>
      </w:r>
      <w:r>
        <w:rPr>
          <w:noProof/>
        </w:rPr>
        <w:fldChar w:fldCharType="separate"/>
      </w:r>
      <w:r>
        <w:rPr>
          <w:noProof/>
        </w:rPr>
        <w:t>283</w:t>
      </w:r>
      <w:r>
        <w:rPr>
          <w:noProof/>
        </w:rPr>
        <w:fldChar w:fldCharType="end"/>
      </w:r>
    </w:p>
    <w:p w14:paraId="0F902907" w14:textId="2963131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195: Hand Hygiene Performed Clinical Statement Constraints Overview</w:t>
      </w:r>
      <w:r>
        <w:rPr>
          <w:noProof/>
        </w:rPr>
        <w:tab/>
      </w:r>
      <w:r>
        <w:rPr>
          <w:noProof/>
        </w:rPr>
        <w:fldChar w:fldCharType="begin"/>
      </w:r>
      <w:r>
        <w:rPr>
          <w:noProof/>
        </w:rPr>
        <w:instrText xml:space="preserve"> PAGEREF _Toc491882641 \h </w:instrText>
      </w:r>
      <w:r>
        <w:rPr>
          <w:noProof/>
        </w:rPr>
      </w:r>
      <w:r>
        <w:rPr>
          <w:noProof/>
        </w:rPr>
        <w:fldChar w:fldCharType="separate"/>
      </w:r>
      <w:r>
        <w:rPr>
          <w:noProof/>
        </w:rPr>
        <w:t>284</w:t>
      </w:r>
      <w:r>
        <w:rPr>
          <w:noProof/>
        </w:rPr>
        <w:fldChar w:fldCharType="end"/>
      </w:r>
    </w:p>
    <w:p w14:paraId="2882AA1E" w14:textId="6C20AE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196: Height Observation Contexts</w:t>
      </w:r>
      <w:r>
        <w:rPr>
          <w:noProof/>
        </w:rPr>
        <w:tab/>
      </w:r>
      <w:r>
        <w:rPr>
          <w:noProof/>
        </w:rPr>
        <w:fldChar w:fldCharType="begin"/>
      </w:r>
      <w:r>
        <w:rPr>
          <w:noProof/>
        </w:rPr>
        <w:instrText xml:space="preserve"> PAGEREF _Toc491882642 \h </w:instrText>
      </w:r>
      <w:r>
        <w:rPr>
          <w:noProof/>
        </w:rPr>
      </w:r>
      <w:r>
        <w:rPr>
          <w:noProof/>
        </w:rPr>
        <w:fldChar w:fldCharType="separate"/>
      </w:r>
      <w:r>
        <w:rPr>
          <w:noProof/>
        </w:rPr>
        <w:t>285</w:t>
      </w:r>
      <w:r>
        <w:rPr>
          <w:noProof/>
        </w:rPr>
        <w:fldChar w:fldCharType="end"/>
      </w:r>
    </w:p>
    <w:p w14:paraId="37C510B3" w14:textId="261D0A6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197: Height Observation Constraints Overview</w:t>
      </w:r>
      <w:r>
        <w:rPr>
          <w:noProof/>
        </w:rPr>
        <w:tab/>
      </w:r>
      <w:r>
        <w:rPr>
          <w:noProof/>
        </w:rPr>
        <w:fldChar w:fldCharType="begin"/>
      </w:r>
      <w:r>
        <w:rPr>
          <w:noProof/>
        </w:rPr>
        <w:instrText xml:space="preserve"> PAGEREF _Toc491882643 \h </w:instrText>
      </w:r>
      <w:r>
        <w:rPr>
          <w:noProof/>
        </w:rPr>
      </w:r>
      <w:r>
        <w:rPr>
          <w:noProof/>
        </w:rPr>
        <w:fldChar w:fldCharType="separate"/>
      </w:r>
      <w:r>
        <w:rPr>
          <w:noProof/>
        </w:rPr>
        <w:t>286</w:t>
      </w:r>
      <w:r>
        <w:rPr>
          <w:noProof/>
        </w:rPr>
        <w:fldChar w:fldCharType="end"/>
      </w:r>
    </w:p>
    <w:p w14:paraId="1E1E67AA" w14:textId="51F7C3A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198: History of Object Presence Observation Contexts</w:t>
      </w:r>
      <w:r>
        <w:rPr>
          <w:noProof/>
        </w:rPr>
        <w:tab/>
      </w:r>
      <w:r>
        <w:rPr>
          <w:noProof/>
        </w:rPr>
        <w:fldChar w:fldCharType="begin"/>
      </w:r>
      <w:r>
        <w:rPr>
          <w:noProof/>
        </w:rPr>
        <w:instrText xml:space="preserve"> PAGEREF _Toc491882644 \h </w:instrText>
      </w:r>
      <w:r>
        <w:rPr>
          <w:noProof/>
        </w:rPr>
      </w:r>
      <w:r>
        <w:rPr>
          <w:noProof/>
        </w:rPr>
        <w:fldChar w:fldCharType="separate"/>
      </w:r>
      <w:r>
        <w:rPr>
          <w:noProof/>
        </w:rPr>
        <w:t>288</w:t>
      </w:r>
      <w:r>
        <w:rPr>
          <w:noProof/>
        </w:rPr>
        <w:fldChar w:fldCharType="end"/>
      </w:r>
    </w:p>
    <w:p w14:paraId="0F7BA6EC" w14:textId="56BA1E9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199: History of Object Presence Observation Constraints Overview</w:t>
      </w:r>
      <w:r>
        <w:rPr>
          <w:noProof/>
        </w:rPr>
        <w:tab/>
      </w:r>
      <w:r>
        <w:rPr>
          <w:noProof/>
        </w:rPr>
        <w:fldChar w:fldCharType="begin"/>
      </w:r>
      <w:r>
        <w:rPr>
          <w:noProof/>
        </w:rPr>
        <w:instrText xml:space="preserve"> PAGEREF _Toc491882645 \h </w:instrText>
      </w:r>
      <w:r>
        <w:rPr>
          <w:noProof/>
        </w:rPr>
      </w:r>
      <w:r>
        <w:rPr>
          <w:noProof/>
        </w:rPr>
        <w:fldChar w:fldCharType="separate"/>
      </w:r>
      <w:r>
        <w:rPr>
          <w:noProof/>
        </w:rPr>
        <w:t>289</w:t>
      </w:r>
      <w:r>
        <w:rPr>
          <w:noProof/>
        </w:rPr>
        <w:fldChar w:fldCharType="end"/>
      </w:r>
    </w:p>
    <w:p w14:paraId="15BF6E20" w14:textId="6EC6EAF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200: Hospital Admission Clinical Statement Contexts</w:t>
      </w:r>
      <w:r>
        <w:rPr>
          <w:noProof/>
        </w:rPr>
        <w:tab/>
      </w:r>
      <w:r>
        <w:rPr>
          <w:noProof/>
        </w:rPr>
        <w:fldChar w:fldCharType="begin"/>
      </w:r>
      <w:r>
        <w:rPr>
          <w:noProof/>
        </w:rPr>
        <w:instrText xml:space="preserve"> PAGEREF _Toc491882646 \h </w:instrText>
      </w:r>
      <w:r>
        <w:rPr>
          <w:noProof/>
        </w:rPr>
      </w:r>
      <w:r>
        <w:rPr>
          <w:noProof/>
        </w:rPr>
        <w:fldChar w:fldCharType="separate"/>
      </w:r>
      <w:r>
        <w:rPr>
          <w:noProof/>
        </w:rPr>
        <w:t>290</w:t>
      </w:r>
      <w:r>
        <w:rPr>
          <w:noProof/>
        </w:rPr>
        <w:fldChar w:fldCharType="end"/>
      </w:r>
    </w:p>
    <w:p w14:paraId="6BF0728D" w14:textId="581F856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201: Hospital Admission Clinical Statement Constraints Overview</w:t>
      </w:r>
      <w:r>
        <w:rPr>
          <w:noProof/>
        </w:rPr>
        <w:tab/>
      </w:r>
      <w:r>
        <w:rPr>
          <w:noProof/>
        </w:rPr>
        <w:fldChar w:fldCharType="begin"/>
      </w:r>
      <w:r>
        <w:rPr>
          <w:noProof/>
        </w:rPr>
        <w:instrText xml:space="preserve"> PAGEREF _Toc491882647 \h </w:instrText>
      </w:r>
      <w:r>
        <w:rPr>
          <w:noProof/>
        </w:rPr>
      </w:r>
      <w:r>
        <w:rPr>
          <w:noProof/>
        </w:rPr>
        <w:fldChar w:fldCharType="separate"/>
      </w:r>
      <w:r>
        <w:rPr>
          <w:noProof/>
        </w:rPr>
        <w:t>291</w:t>
      </w:r>
      <w:r>
        <w:rPr>
          <w:noProof/>
        </w:rPr>
        <w:fldChar w:fldCharType="end"/>
      </w:r>
    </w:p>
    <w:p w14:paraId="02677C85" w14:textId="2EE9F03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202: Imputability Observation Contexts</w:t>
      </w:r>
      <w:r>
        <w:rPr>
          <w:noProof/>
        </w:rPr>
        <w:tab/>
      </w:r>
      <w:r>
        <w:rPr>
          <w:noProof/>
        </w:rPr>
        <w:fldChar w:fldCharType="begin"/>
      </w:r>
      <w:r>
        <w:rPr>
          <w:noProof/>
        </w:rPr>
        <w:instrText xml:space="preserve"> PAGEREF _Toc491882648 \h </w:instrText>
      </w:r>
      <w:r>
        <w:rPr>
          <w:noProof/>
        </w:rPr>
      </w:r>
      <w:r>
        <w:rPr>
          <w:noProof/>
        </w:rPr>
        <w:fldChar w:fldCharType="separate"/>
      </w:r>
      <w:r>
        <w:rPr>
          <w:noProof/>
        </w:rPr>
        <w:t>292</w:t>
      </w:r>
      <w:r>
        <w:rPr>
          <w:noProof/>
        </w:rPr>
        <w:fldChar w:fldCharType="end"/>
      </w:r>
    </w:p>
    <w:p w14:paraId="5720A001" w14:textId="5915AF3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203: Imputability Observation Constraints Overview</w:t>
      </w:r>
      <w:r>
        <w:rPr>
          <w:noProof/>
        </w:rPr>
        <w:tab/>
      </w:r>
      <w:r>
        <w:rPr>
          <w:noProof/>
        </w:rPr>
        <w:fldChar w:fldCharType="begin"/>
      </w:r>
      <w:r>
        <w:rPr>
          <w:noProof/>
        </w:rPr>
        <w:instrText xml:space="preserve"> PAGEREF _Toc491882649 \h </w:instrText>
      </w:r>
      <w:r>
        <w:rPr>
          <w:noProof/>
        </w:rPr>
      </w:r>
      <w:r>
        <w:rPr>
          <w:noProof/>
        </w:rPr>
        <w:fldChar w:fldCharType="separate"/>
      </w:r>
      <w:r>
        <w:rPr>
          <w:noProof/>
        </w:rPr>
        <w:t>293</w:t>
      </w:r>
      <w:r>
        <w:rPr>
          <w:noProof/>
        </w:rPr>
        <w:fldChar w:fldCharType="end"/>
      </w:r>
    </w:p>
    <w:p w14:paraId="19A72E38" w14:textId="322156E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204: Infection Condition Observation Contexts</w:t>
      </w:r>
      <w:r>
        <w:rPr>
          <w:noProof/>
        </w:rPr>
        <w:tab/>
      </w:r>
      <w:r>
        <w:rPr>
          <w:noProof/>
        </w:rPr>
        <w:fldChar w:fldCharType="begin"/>
      </w:r>
      <w:r>
        <w:rPr>
          <w:noProof/>
        </w:rPr>
        <w:instrText xml:space="preserve"> PAGEREF _Toc491882650 \h </w:instrText>
      </w:r>
      <w:r>
        <w:rPr>
          <w:noProof/>
        </w:rPr>
      </w:r>
      <w:r>
        <w:rPr>
          <w:noProof/>
        </w:rPr>
        <w:fldChar w:fldCharType="separate"/>
      </w:r>
      <w:r>
        <w:rPr>
          <w:noProof/>
        </w:rPr>
        <w:t>295</w:t>
      </w:r>
      <w:r>
        <w:rPr>
          <w:noProof/>
        </w:rPr>
        <w:fldChar w:fldCharType="end"/>
      </w:r>
    </w:p>
    <w:p w14:paraId="3DA4DB62" w14:textId="0B1BC71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205: Infection Condition Observation Constraints Overview</w:t>
      </w:r>
      <w:r>
        <w:rPr>
          <w:noProof/>
        </w:rPr>
        <w:tab/>
      </w:r>
      <w:r>
        <w:rPr>
          <w:noProof/>
        </w:rPr>
        <w:fldChar w:fldCharType="begin"/>
      </w:r>
      <w:r>
        <w:rPr>
          <w:noProof/>
        </w:rPr>
        <w:instrText xml:space="preserve"> PAGEREF _Toc491882651 \h </w:instrText>
      </w:r>
      <w:r>
        <w:rPr>
          <w:noProof/>
        </w:rPr>
      </w:r>
      <w:r>
        <w:rPr>
          <w:noProof/>
        </w:rPr>
        <w:fldChar w:fldCharType="separate"/>
      </w:r>
      <w:r>
        <w:rPr>
          <w:noProof/>
        </w:rPr>
        <w:t>296</w:t>
      </w:r>
      <w:r>
        <w:rPr>
          <w:noProof/>
        </w:rPr>
        <w:fldChar w:fldCharType="end"/>
      </w:r>
    </w:p>
    <w:p w14:paraId="78810B8D" w14:textId="07BA1EA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206: NHSNInfectionConditionCode</w:t>
      </w:r>
      <w:r>
        <w:rPr>
          <w:noProof/>
        </w:rPr>
        <w:tab/>
      </w:r>
      <w:r>
        <w:rPr>
          <w:noProof/>
        </w:rPr>
        <w:fldChar w:fldCharType="begin"/>
      </w:r>
      <w:r>
        <w:rPr>
          <w:noProof/>
        </w:rPr>
        <w:instrText xml:space="preserve"> PAGEREF _Toc491882652 \h </w:instrText>
      </w:r>
      <w:r>
        <w:rPr>
          <w:noProof/>
        </w:rPr>
      </w:r>
      <w:r>
        <w:rPr>
          <w:noProof/>
        </w:rPr>
        <w:fldChar w:fldCharType="separate"/>
      </w:r>
      <w:r>
        <w:rPr>
          <w:noProof/>
        </w:rPr>
        <w:t>298</w:t>
      </w:r>
      <w:r>
        <w:rPr>
          <w:noProof/>
        </w:rPr>
        <w:fldChar w:fldCharType="end"/>
      </w:r>
    </w:p>
    <w:p w14:paraId="09A50EF8" w14:textId="569A09F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207: Infection Contributed to Death Observation Contexts</w:t>
      </w:r>
      <w:r>
        <w:rPr>
          <w:noProof/>
        </w:rPr>
        <w:tab/>
      </w:r>
      <w:r>
        <w:rPr>
          <w:noProof/>
        </w:rPr>
        <w:fldChar w:fldCharType="begin"/>
      </w:r>
      <w:r>
        <w:rPr>
          <w:noProof/>
        </w:rPr>
        <w:instrText xml:space="preserve"> PAGEREF _Toc491882653 \h </w:instrText>
      </w:r>
      <w:r>
        <w:rPr>
          <w:noProof/>
        </w:rPr>
      </w:r>
      <w:r>
        <w:rPr>
          <w:noProof/>
        </w:rPr>
        <w:fldChar w:fldCharType="separate"/>
      </w:r>
      <w:r>
        <w:rPr>
          <w:noProof/>
        </w:rPr>
        <w:t>299</w:t>
      </w:r>
      <w:r>
        <w:rPr>
          <w:noProof/>
        </w:rPr>
        <w:fldChar w:fldCharType="end"/>
      </w:r>
    </w:p>
    <w:p w14:paraId="1C3C058E" w14:textId="4A9D393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208: Infection Contributed to Death Observation Constraints Overview</w:t>
      </w:r>
      <w:r>
        <w:rPr>
          <w:noProof/>
        </w:rPr>
        <w:tab/>
      </w:r>
      <w:r>
        <w:rPr>
          <w:noProof/>
        </w:rPr>
        <w:fldChar w:fldCharType="begin"/>
      </w:r>
      <w:r>
        <w:rPr>
          <w:noProof/>
        </w:rPr>
        <w:instrText xml:space="preserve"> PAGEREF _Toc491882654 \h </w:instrText>
      </w:r>
      <w:r>
        <w:rPr>
          <w:noProof/>
        </w:rPr>
      </w:r>
      <w:r>
        <w:rPr>
          <w:noProof/>
        </w:rPr>
        <w:fldChar w:fldCharType="separate"/>
      </w:r>
      <w:r>
        <w:rPr>
          <w:noProof/>
        </w:rPr>
        <w:t>299</w:t>
      </w:r>
      <w:r>
        <w:rPr>
          <w:noProof/>
        </w:rPr>
        <w:fldChar w:fldCharType="end"/>
      </w:r>
    </w:p>
    <w:p w14:paraId="45ADDAAC" w14:textId="164406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209: Infection First Reported Source Observation Contexts</w:t>
      </w:r>
      <w:r>
        <w:rPr>
          <w:noProof/>
        </w:rPr>
        <w:tab/>
      </w:r>
      <w:r>
        <w:rPr>
          <w:noProof/>
        </w:rPr>
        <w:fldChar w:fldCharType="begin"/>
      </w:r>
      <w:r>
        <w:rPr>
          <w:noProof/>
        </w:rPr>
        <w:instrText xml:space="preserve"> PAGEREF _Toc491882655 \h </w:instrText>
      </w:r>
      <w:r>
        <w:rPr>
          <w:noProof/>
        </w:rPr>
      </w:r>
      <w:r>
        <w:rPr>
          <w:noProof/>
        </w:rPr>
        <w:fldChar w:fldCharType="separate"/>
      </w:r>
      <w:r>
        <w:rPr>
          <w:noProof/>
        </w:rPr>
        <w:t>300</w:t>
      </w:r>
      <w:r>
        <w:rPr>
          <w:noProof/>
        </w:rPr>
        <w:fldChar w:fldCharType="end"/>
      </w:r>
    </w:p>
    <w:p w14:paraId="39AADA44" w14:textId="6EC0E1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210: Infection First Reported Source Observation Constraints Overview</w:t>
      </w:r>
      <w:r>
        <w:rPr>
          <w:noProof/>
        </w:rPr>
        <w:tab/>
      </w:r>
      <w:r>
        <w:rPr>
          <w:noProof/>
        </w:rPr>
        <w:fldChar w:fldCharType="begin"/>
      </w:r>
      <w:r>
        <w:rPr>
          <w:noProof/>
        </w:rPr>
        <w:instrText xml:space="preserve"> PAGEREF _Toc491882656 \h </w:instrText>
      </w:r>
      <w:r>
        <w:rPr>
          <w:noProof/>
        </w:rPr>
      </w:r>
      <w:r>
        <w:rPr>
          <w:noProof/>
        </w:rPr>
        <w:fldChar w:fldCharType="separate"/>
      </w:r>
      <w:r>
        <w:rPr>
          <w:noProof/>
        </w:rPr>
        <w:t>301</w:t>
      </w:r>
      <w:r>
        <w:rPr>
          <w:noProof/>
        </w:rPr>
        <w:fldChar w:fldCharType="end"/>
      </w:r>
    </w:p>
    <w:p w14:paraId="6A843E1D" w14:textId="462579D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211: NHSNInfectionFirstReportedSource</w:t>
      </w:r>
      <w:r>
        <w:rPr>
          <w:noProof/>
        </w:rPr>
        <w:tab/>
      </w:r>
      <w:r>
        <w:rPr>
          <w:noProof/>
        </w:rPr>
        <w:fldChar w:fldCharType="begin"/>
      </w:r>
      <w:r>
        <w:rPr>
          <w:noProof/>
        </w:rPr>
        <w:instrText xml:space="preserve"> PAGEREF _Toc491882657 \h </w:instrText>
      </w:r>
      <w:r>
        <w:rPr>
          <w:noProof/>
        </w:rPr>
      </w:r>
      <w:r>
        <w:rPr>
          <w:noProof/>
        </w:rPr>
        <w:fldChar w:fldCharType="separate"/>
      </w:r>
      <w:r>
        <w:rPr>
          <w:noProof/>
        </w:rPr>
        <w:t>302</w:t>
      </w:r>
      <w:r>
        <w:rPr>
          <w:noProof/>
        </w:rPr>
        <w:fldChar w:fldCharType="end"/>
      </w:r>
    </w:p>
    <w:p w14:paraId="6E4FCF73" w14:textId="5534FF5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212: Infection Indicator Organizer (V4) Contexts</w:t>
      </w:r>
      <w:r>
        <w:rPr>
          <w:noProof/>
        </w:rPr>
        <w:tab/>
      </w:r>
      <w:r>
        <w:rPr>
          <w:noProof/>
        </w:rPr>
        <w:fldChar w:fldCharType="begin"/>
      </w:r>
      <w:r>
        <w:rPr>
          <w:noProof/>
        </w:rPr>
        <w:instrText xml:space="preserve"> PAGEREF _Toc491882658 \h </w:instrText>
      </w:r>
      <w:r>
        <w:rPr>
          <w:noProof/>
        </w:rPr>
      </w:r>
      <w:r>
        <w:rPr>
          <w:noProof/>
        </w:rPr>
        <w:fldChar w:fldCharType="separate"/>
      </w:r>
      <w:r>
        <w:rPr>
          <w:noProof/>
        </w:rPr>
        <w:t>303</w:t>
      </w:r>
      <w:r>
        <w:rPr>
          <w:noProof/>
        </w:rPr>
        <w:fldChar w:fldCharType="end"/>
      </w:r>
    </w:p>
    <w:p w14:paraId="06D664B8" w14:textId="24EBC7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213: Infection Indicator Organizer (V4) Constraints Overview</w:t>
      </w:r>
      <w:r>
        <w:rPr>
          <w:noProof/>
        </w:rPr>
        <w:tab/>
      </w:r>
      <w:r>
        <w:rPr>
          <w:noProof/>
        </w:rPr>
        <w:fldChar w:fldCharType="begin"/>
      </w:r>
      <w:r>
        <w:rPr>
          <w:noProof/>
        </w:rPr>
        <w:instrText xml:space="preserve"> PAGEREF _Toc491882659 \h </w:instrText>
      </w:r>
      <w:r>
        <w:rPr>
          <w:noProof/>
        </w:rPr>
      </w:r>
      <w:r>
        <w:rPr>
          <w:noProof/>
        </w:rPr>
        <w:fldChar w:fldCharType="separate"/>
      </w:r>
      <w:r>
        <w:rPr>
          <w:noProof/>
        </w:rPr>
        <w:t>303</w:t>
      </w:r>
      <w:r>
        <w:rPr>
          <w:noProof/>
        </w:rPr>
        <w:fldChar w:fldCharType="end"/>
      </w:r>
    </w:p>
    <w:p w14:paraId="69E296B8" w14:textId="7630506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214: Infection Present at the Time of Surgery Observation Contexts</w:t>
      </w:r>
      <w:r>
        <w:rPr>
          <w:noProof/>
        </w:rPr>
        <w:tab/>
      </w:r>
      <w:r>
        <w:rPr>
          <w:noProof/>
        </w:rPr>
        <w:fldChar w:fldCharType="begin"/>
      </w:r>
      <w:r>
        <w:rPr>
          <w:noProof/>
        </w:rPr>
        <w:instrText xml:space="preserve"> PAGEREF _Toc491882660 \h </w:instrText>
      </w:r>
      <w:r>
        <w:rPr>
          <w:noProof/>
        </w:rPr>
      </w:r>
      <w:r>
        <w:rPr>
          <w:noProof/>
        </w:rPr>
        <w:fldChar w:fldCharType="separate"/>
      </w:r>
      <w:r>
        <w:rPr>
          <w:noProof/>
        </w:rPr>
        <w:t>307</w:t>
      </w:r>
      <w:r>
        <w:rPr>
          <w:noProof/>
        </w:rPr>
        <w:fldChar w:fldCharType="end"/>
      </w:r>
    </w:p>
    <w:p w14:paraId="34BD13AB" w14:textId="1EDE363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215: Infection Present at the Time of Surgery Observation Constraints Overview</w:t>
      </w:r>
      <w:r>
        <w:rPr>
          <w:noProof/>
        </w:rPr>
        <w:tab/>
      </w:r>
      <w:r>
        <w:rPr>
          <w:noProof/>
        </w:rPr>
        <w:fldChar w:fldCharType="begin"/>
      </w:r>
      <w:r>
        <w:rPr>
          <w:noProof/>
        </w:rPr>
        <w:instrText xml:space="preserve"> PAGEREF _Toc491882661 \h </w:instrText>
      </w:r>
      <w:r>
        <w:rPr>
          <w:noProof/>
        </w:rPr>
      </w:r>
      <w:r>
        <w:rPr>
          <w:noProof/>
        </w:rPr>
        <w:fldChar w:fldCharType="separate"/>
      </w:r>
      <w:r>
        <w:rPr>
          <w:noProof/>
        </w:rPr>
        <w:t>308</w:t>
      </w:r>
      <w:r>
        <w:rPr>
          <w:noProof/>
        </w:rPr>
        <w:fldChar w:fldCharType="end"/>
      </w:r>
    </w:p>
    <w:p w14:paraId="54A86681" w14:textId="750204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216: Infection Risk Factors Measurement Observation Contexts</w:t>
      </w:r>
      <w:r>
        <w:rPr>
          <w:noProof/>
        </w:rPr>
        <w:tab/>
      </w:r>
      <w:r>
        <w:rPr>
          <w:noProof/>
        </w:rPr>
        <w:fldChar w:fldCharType="begin"/>
      </w:r>
      <w:r>
        <w:rPr>
          <w:noProof/>
        </w:rPr>
        <w:instrText xml:space="preserve"> PAGEREF _Toc491882662 \h </w:instrText>
      </w:r>
      <w:r>
        <w:rPr>
          <w:noProof/>
        </w:rPr>
      </w:r>
      <w:r>
        <w:rPr>
          <w:noProof/>
        </w:rPr>
        <w:fldChar w:fldCharType="separate"/>
      </w:r>
      <w:r>
        <w:rPr>
          <w:noProof/>
        </w:rPr>
        <w:t>310</w:t>
      </w:r>
      <w:r>
        <w:rPr>
          <w:noProof/>
        </w:rPr>
        <w:fldChar w:fldCharType="end"/>
      </w:r>
    </w:p>
    <w:p w14:paraId="5B714578" w14:textId="47A3B47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217: Infection Risk Factors Measurement Observation Constraints Overview</w:t>
      </w:r>
      <w:r>
        <w:rPr>
          <w:noProof/>
        </w:rPr>
        <w:tab/>
      </w:r>
      <w:r>
        <w:rPr>
          <w:noProof/>
        </w:rPr>
        <w:fldChar w:fldCharType="begin"/>
      </w:r>
      <w:r>
        <w:rPr>
          <w:noProof/>
        </w:rPr>
        <w:instrText xml:space="preserve"> PAGEREF _Toc491882663 \h </w:instrText>
      </w:r>
      <w:r>
        <w:rPr>
          <w:noProof/>
        </w:rPr>
      </w:r>
      <w:r>
        <w:rPr>
          <w:noProof/>
        </w:rPr>
        <w:fldChar w:fldCharType="separate"/>
      </w:r>
      <w:r>
        <w:rPr>
          <w:noProof/>
        </w:rPr>
        <w:t>311</w:t>
      </w:r>
      <w:r>
        <w:rPr>
          <w:noProof/>
        </w:rPr>
        <w:fldChar w:fldCharType="end"/>
      </w:r>
    </w:p>
    <w:p w14:paraId="2382E7EF" w14:textId="728212E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218: Infection Risk Factors Observation Contexts</w:t>
      </w:r>
      <w:r>
        <w:rPr>
          <w:noProof/>
        </w:rPr>
        <w:tab/>
      </w:r>
      <w:r>
        <w:rPr>
          <w:noProof/>
        </w:rPr>
        <w:fldChar w:fldCharType="begin"/>
      </w:r>
      <w:r>
        <w:rPr>
          <w:noProof/>
        </w:rPr>
        <w:instrText xml:space="preserve"> PAGEREF _Toc491882664 \h </w:instrText>
      </w:r>
      <w:r>
        <w:rPr>
          <w:noProof/>
        </w:rPr>
      </w:r>
      <w:r>
        <w:rPr>
          <w:noProof/>
        </w:rPr>
        <w:fldChar w:fldCharType="separate"/>
      </w:r>
      <w:r>
        <w:rPr>
          <w:noProof/>
        </w:rPr>
        <w:t>313</w:t>
      </w:r>
      <w:r>
        <w:rPr>
          <w:noProof/>
        </w:rPr>
        <w:fldChar w:fldCharType="end"/>
      </w:r>
    </w:p>
    <w:p w14:paraId="70087F68" w14:textId="0CAC70B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219: Infection Risk Factors Observation Constraints Overview</w:t>
      </w:r>
      <w:r>
        <w:rPr>
          <w:noProof/>
        </w:rPr>
        <w:tab/>
      </w:r>
      <w:r>
        <w:rPr>
          <w:noProof/>
        </w:rPr>
        <w:fldChar w:fldCharType="begin"/>
      </w:r>
      <w:r>
        <w:rPr>
          <w:noProof/>
        </w:rPr>
        <w:instrText xml:space="preserve"> PAGEREF _Toc491882665 \h </w:instrText>
      </w:r>
      <w:r>
        <w:rPr>
          <w:noProof/>
        </w:rPr>
      </w:r>
      <w:r>
        <w:rPr>
          <w:noProof/>
        </w:rPr>
        <w:fldChar w:fldCharType="separate"/>
      </w:r>
      <w:r>
        <w:rPr>
          <w:noProof/>
        </w:rPr>
        <w:t>314</w:t>
      </w:r>
      <w:r>
        <w:rPr>
          <w:noProof/>
        </w:rPr>
        <w:fldChar w:fldCharType="end"/>
      </w:r>
    </w:p>
    <w:p w14:paraId="110CB2D8" w14:textId="5B4BF0E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220: NHSNInfectionRiskFactorsCode</w:t>
      </w:r>
      <w:r>
        <w:rPr>
          <w:noProof/>
        </w:rPr>
        <w:tab/>
      </w:r>
      <w:r>
        <w:rPr>
          <w:noProof/>
        </w:rPr>
        <w:fldChar w:fldCharType="begin"/>
      </w:r>
      <w:r>
        <w:rPr>
          <w:noProof/>
        </w:rPr>
        <w:instrText xml:space="preserve"> PAGEREF _Toc491882666 \h </w:instrText>
      </w:r>
      <w:r>
        <w:rPr>
          <w:noProof/>
        </w:rPr>
      </w:r>
      <w:r>
        <w:rPr>
          <w:noProof/>
        </w:rPr>
        <w:fldChar w:fldCharType="separate"/>
      </w:r>
      <w:r>
        <w:rPr>
          <w:noProof/>
        </w:rPr>
        <w:t>316</w:t>
      </w:r>
      <w:r>
        <w:rPr>
          <w:noProof/>
        </w:rPr>
        <w:fldChar w:fldCharType="end"/>
      </w:r>
    </w:p>
    <w:p w14:paraId="2F35B7E6" w14:textId="5F6B5B9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221: Infection-Type Observation Contexts</w:t>
      </w:r>
      <w:r>
        <w:rPr>
          <w:noProof/>
        </w:rPr>
        <w:tab/>
      </w:r>
      <w:r>
        <w:rPr>
          <w:noProof/>
        </w:rPr>
        <w:fldChar w:fldCharType="begin"/>
      </w:r>
      <w:r>
        <w:rPr>
          <w:noProof/>
        </w:rPr>
        <w:instrText xml:space="preserve"> PAGEREF _Toc491882667 \h </w:instrText>
      </w:r>
      <w:r>
        <w:rPr>
          <w:noProof/>
        </w:rPr>
      </w:r>
      <w:r>
        <w:rPr>
          <w:noProof/>
        </w:rPr>
        <w:fldChar w:fldCharType="separate"/>
      </w:r>
      <w:r>
        <w:rPr>
          <w:noProof/>
        </w:rPr>
        <w:t>317</w:t>
      </w:r>
      <w:r>
        <w:rPr>
          <w:noProof/>
        </w:rPr>
        <w:fldChar w:fldCharType="end"/>
      </w:r>
    </w:p>
    <w:p w14:paraId="3ADCCB92" w14:textId="363F220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222: Infection-Type Observation Constraints Overview</w:t>
      </w:r>
      <w:r>
        <w:rPr>
          <w:noProof/>
        </w:rPr>
        <w:tab/>
      </w:r>
      <w:r>
        <w:rPr>
          <w:noProof/>
        </w:rPr>
        <w:fldChar w:fldCharType="begin"/>
      </w:r>
      <w:r>
        <w:rPr>
          <w:noProof/>
        </w:rPr>
        <w:instrText xml:space="preserve"> PAGEREF _Toc491882668 \h </w:instrText>
      </w:r>
      <w:r>
        <w:rPr>
          <w:noProof/>
        </w:rPr>
      </w:r>
      <w:r>
        <w:rPr>
          <w:noProof/>
        </w:rPr>
        <w:fldChar w:fldCharType="separate"/>
      </w:r>
      <w:r>
        <w:rPr>
          <w:noProof/>
        </w:rPr>
        <w:t>317</w:t>
      </w:r>
      <w:r>
        <w:rPr>
          <w:noProof/>
        </w:rPr>
        <w:fldChar w:fldCharType="end"/>
      </w:r>
    </w:p>
    <w:p w14:paraId="437A71C9" w14:textId="1C5516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223: NHSNInfectionTypeCode</w:t>
      </w:r>
      <w:r>
        <w:rPr>
          <w:noProof/>
        </w:rPr>
        <w:tab/>
      </w:r>
      <w:r>
        <w:rPr>
          <w:noProof/>
        </w:rPr>
        <w:fldChar w:fldCharType="begin"/>
      </w:r>
      <w:r>
        <w:rPr>
          <w:noProof/>
        </w:rPr>
        <w:instrText xml:space="preserve"> PAGEREF _Toc491882669 \h </w:instrText>
      </w:r>
      <w:r>
        <w:rPr>
          <w:noProof/>
        </w:rPr>
      </w:r>
      <w:r>
        <w:rPr>
          <w:noProof/>
        </w:rPr>
        <w:fldChar w:fldCharType="separate"/>
      </w:r>
      <w:r>
        <w:rPr>
          <w:noProof/>
        </w:rPr>
        <w:t>321</w:t>
      </w:r>
      <w:r>
        <w:rPr>
          <w:noProof/>
        </w:rPr>
        <w:fldChar w:fldCharType="end"/>
      </w:r>
    </w:p>
    <w:p w14:paraId="4B6C0C60" w14:textId="4FEA606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224: ISBT Product Code Summary Observation (V2) Contexts</w:t>
      </w:r>
      <w:r>
        <w:rPr>
          <w:noProof/>
        </w:rPr>
        <w:tab/>
      </w:r>
      <w:r>
        <w:rPr>
          <w:noProof/>
        </w:rPr>
        <w:fldChar w:fldCharType="begin"/>
      </w:r>
      <w:r>
        <w:rPr>
          <w:noProof/>
        </w:rPr>
        <w:instrText xml:space="preserve"> PAGEREF _Toc491882670 \h </w:instrText>
      </w:r>
      <w:r>
        <w:rPr>
          <w:noProof/>
        </w:rPr>
      </w:r>
      <w:r>
        <w:rPr>
          <w:noProof/>
        </w:rPr>
        <w:fldChar w:fldCharType="separate"/>
      </w:r>
      <w:r>
        <w:rPr>
          <w:noProof/>
        </w:rPr>
        <w:t>323</w:t>
      </w:r>
      <w:r>
        <w:rPr>
          <w:noProof/>
        </w:rPr>
        <w:fldChar w:fldCharType="end"/>
      </w:r>
    </w:p>
    <w:p w14:paraId="0B23AF59" w14:textId="0BA30A7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225: ISBT Product Code Summary Observation (V2) Constraints Overview</w:t>
      </w:r>
      <w:r>
        <w:rPr>
          <w:noProof/>
        </w:rPr>
        <w:tab/>
      </w:r>
      <w:r>
        <w:rPr>
          <w:noProof/>
        </w:rPr>
        <w:fldChar w:fldCharType="begin"/>
      </w:r>
      <w:r>
        <w:rPr>
          <w:noProof/>
        </w:rPr>
        <w:instrText xml:space="preserve"> PAGEREF _Toc491882671 \h </w:instrText>
      </w:r>
      <w:r>
        <w:rPr>
          <w:noProof/>
        </w:rPr>
      </w:r>
      <w:r>
        <w:rPr>
          <w:noProof/>
        </w:rPr>
        <w:fldChar w:fldCharType="separate"/>
      </w:r>
      <w:r>
        <w:rPr>
          <w:noProof/>
        </w:rPr>
        <w:t>323</w:t>
      </w:r>
      <w:r>
        <w:rPr>
          <w:noProof/>
        </w:rPr>
        <w:fldChar w:fldCharType="end"/>
      </w:r>
    </w:p>
    <w:p w14:paraId="730A8F18" w14:textId="6470922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226: NHSN Plasma/Apheresis/Psoralen-Treated</w:t>
      </w:r>
      <w:r>
        <w:rPr>
          <w:noProof/>
        </w:rPr>
        <w:tab/>
      </w:r>
      <w:r>
        <w:rPr>
          <w:noProof/>
        </w:rPr>
        <w:fldChar w:fldCharType="begin"/>
      </w:r>
      <w:r>
        <w:rPr>
          <w:noProof/>
        </w:rPr>
        <w:instrText xml:space="preserve"> PAGEREF _Toc491882672 \h </w:instrText>
      </w:r>
      <w:r>
        <w:rPr>
          <w:noProof/>
        </w:rPr>
      </w:r>
      <w:r>
        <w:rPr>
          <w:noProof/>
        </w:rPr>
        <w:fldChar w:fldCharType="separate"/>
      </w:r>
      <w:r>
        <w:rPr>
          <w:noProof/>
        </w:rPr>
        <w:t>328</w:t>
      </w:r>
      <w:r>
        <w:rPr>
          <w:noProof/>
        </w:rPr>
        <w:fldChar w:fldCharType="end"/>
      </w:r>
    </w:p>
    <w:p w14:paraId="77207A89" w14:textId="5A46E4B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227: Isolate Susceptibility Tests Organizer (V3) Contexts</w:t>
      </w:r>
      <w:r>
        <w:rPr>
          <w:noProof/>
        </w:rPr>
        <w:tab/>
      </w:r>
      <w:r>
        <w:rPr>
          <w:noProof/>
        </w:rPr>
        <w:fldChar w:fldCharType="begin"/>
      </w:r>
      <w:r>
        <w:rPr>
          <w:noProof/>
        </w:rPr>
        <w:instrText xml:space="preserve"> PAGEREF _Toc491882673 \h </w:instrText>
      </w:r>
      <w:r>
        <w:rPr>
          <w:noProof/>
        </w:rPr>
      </w:r>
      <w:r>
        <w:rPr>
          <w:noProof/>
        </w:rPr>
        <w:fldChar w:fldCharType="separate"/>
      </w:r>
      <w:r>
        <w:rPr>
          <w:noProof/>
        </w:rPr>
        <w:t>329</w:t>
      </w:r>
      <w:r>
        <w:rPr>
          <w:noProof/>
        </w:rPr>
        <w:fldChar w:fldCharType="end"/>
      </w:r>
    </w:p>
    <w:p w14:paraId="3409CC7C" w14:textId="3BC9FCE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228: Isolate Susceptibility Tests Organizer (V3) Constraints Overview</w:t>
      </w:r>
      <w:r>
        <w:rPr>
          <w:noProof/>
        </w:rPr>
        <w:tab/>
      </w:r>
      <w:r>
        <w:rPr>
          <w:noProof/>
        </w:rPr>
        <w:fldChar w:fldCharType="begin"/>
      </w:r>
      <w:r>
        <w:rPr>
          <w:noProof/>
        </w:rPr>
        <w:instrText xml:space="preserve"> PAGEREF _Toc491882674 \h </w:instrText>
      </w:r>
      <w:r>
        <w:rPr>
          <w:noProof/>
        </w:rPr>
      </w:r>
      <w:r>
        <w:rPr>
          <w:noProof/>
        </w:rPr>
        <w:fldChar w:fldCharType="separate"/>
      </w:r>
      <w:r>
        <w:rPr>
          <w:noProof/>
        </w:rPr>
        <w:t>330</w:t>
      </w:r>
      <w:r>
        <w:rPr>
          <w:noProof/>
        </w:rPr>
        <w:fldChar w:fldCharType="end"/>
      </w:r>
    </w:p>
    <w:p w14:paraId="76F68E7B" w14:textId="7555CEB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229: IV Antibiotic Start Clinical Statement (V3) Contexts</w:t>
      </w:r>
      <w:r>
        <w:rPr>
          <w:noProof/>
        </w:rPr>
        <w:tab/>
      </w:r>
      <w:r>
        <w:rPr>
          <w:noProof/>
        </w:rPr>
        <w:fldChar w:fldCharType="begin"/>
      </w:r>
      <w:r>
        <w:rPr>
          <w:noProof/>
        </w:rPr>
        <w:instrText xml:space="preserve"> PAGEREF _Toc491882675 \h </w:instrText>
      </w:r>
      <w:r>
        <w:rPr>
          <w:noProof/>
        </w:rPr>
      </w:r>
      <w:r>
        <w:rPr>
          <w:noProof/>
        </w:rPr>
        <w:fldChar w:fldCharType="separate"/>
      </w:r>
      <w:r>
        <w:rPr>
          <w:noProof/>
        </w:rPr>
        <w:t>333</w:t>
      </w:r>
      <w:r>
        <w:rPr>
          <w:noProof/>
        </w:rPr>
        <w:fldChar w:fldCharType="end"/>
      </w:r>
    </w:p>
    <w:p w14:paraId="6BC4F1ED" w14:textId="6017F5A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230: IV Antibiotic Start Clinical Statement (V3) Constraints Overview</w:t>
      </w:r>
      <w:r>
        <w:rPr>
          <w:noProof/>
        </w:rPr>
        <w:tab/>
      </w:r>
      <w:r>
        <w:rPr>
          <w:noProof/>
        </w:rPr>
        <w:fldChar w:fldCharType="begin"/>
      </w:r>
      <w:r>
        <w:rPr>
          <w:noProof/>
        </w:rPr>
        <w:instrText xml:space="preserve"> PAGEREF _Toc491882676 \h </w:instrText>
      </w:r>
      <w:r>
        <w:rPr>
          <w:noProof/>
        </w:rPr>
      </w:r>
      <w:r>
        <w:rPr>
          <w:noProof/>
        </w:rPr>
        <w:fldChar w:fldCharType="separate"/>
      </w:r>
      <w:r>
        <w:rPr>
          <w:noProof/>
        </w:rPr>
        <w:t>333</w:t>
      </w:r>
      <w:r>
        <w:rPr>
          <w:noProof/>
        </w:rPr>
        <w:fldChar w:fldCharType="end"/>
      </w:r>
    </w:p>
    <w:p w14:paraId="7D820B01" w14:textId="08A7A46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231: IV Antifungal Start Clinical Statement Contexts</w:t>
      </w:r>
      <w:r>
        <w:rPr>
          <w:noProof/>
        </w:rPr>
        <w:tab/>
      </w:r>
      <w:r>
        <w:rPr>
          <w:noProof/>
        </w:rPr>
        <w:fldChar w:fldCharType="begin"/>
      </w:r>
      <w:r>
        <w:rPr>
          <w:noProof/>
        </w:rPr>
        <w:instrText xml:space="preserve"> PAGEREF _Toc491882677 \h </w:instrText>
      </w:r>
      <w:r>
        <w:rPr>
          <w:noProof/>
        </w:rPr>
      </w:r>
      <w:r>
        <w:rPr>
          <w:noProof/>
        </w:rPr>
        <w:fldChar w:fldCharType="separate"/>
      </w:r>
      <w:r>
        <w:rPr>
          <w:noProof/>
        </w:rPr>
        <w:t>338</w:t>
      </w:r>
      <w:r>
        <w:rPr>
          <w:noProof/>
        </w:rPr>
        <w:fldChar w:fldCharType="end"/>
      </w:r>
    </w:p>
    <w:p w14:paraId="00ED1396" w14:textId="7CCBA27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232: IV Antifungal Start Clinical Statement Constraints Overview</w:t>
      </w:r>
      <w:r>
        <w:rPr>
          <w:noProof/>
        </w:rPr>
        <w:tab/>
      </w:r>
      <w:r>
        <w:rPr>
          <w:noProof/>
        </w:rPr>
        <w:fldChar w:fldCharType="begin"/>
      </w:r>
      <w:r>
        <w:rPr>
          <w:noProof/>
        </w:rPr>
        <w:instrText xml:space="preserve"> PAGEREF _Toc491882678 \h </w:instrText>
      </w:r>
      <w:r>
        <w:rPr>
          <w:noProof/>
        </w:rPr>
      </w:r>
      <w:r>
        <w:rPr>
          <w:noProof/>
        </w:rPr>
        <w:fldChar w:fldCharType="separate"/>
      </w:r>
      <w:r>
        <w:rPr>
          <w:noProof/>
        </w:rPr>
        <w:t>338</w:t>
      </w:r>
      <w:r>
        <w:rPr>
          <w:noProof/>
        </w:rPr>
        <w:fldChar w:fldCharType="end"/>
      </w:r>
    </w:p>
    <w:p w14:paraId="22151C77" w14:textId="6A859EB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233: Last Physical Overnight Location Act Contexts</w:t>
      </w:r>
      <w:r>
        <w:rPr>
          <w:noProof/>
        </w:rPr>
        <w:tab/>
      </w:r>
      <w:r>
        <w:rPr>
          <w:noProof/>
        </w:rPr>
        <w:fldChar w:fldCharType="begin"/>
      </w:r>
      <w:r>
        <w:rPr>
          <w:noProof/>
        </w:rPr>
        <w:instrText xml:space="preserve"> PAGEREF _Toc491882679 \h </w:instrText>
      </w:r>
      <w:r>
        <w:rPr>
          <w:noProof/>
        </w:rPr>
      </w:r>
      <w:r>
        <w:rPr>
          <w:noProof/>
        </w:rPr>
        <w:fldChar w:fldCharType="separate"/>
      </w:r>
      <w:r>
        <w:rPr>
          <w:noProof/>
        </w:rPr>
        <w:t>341</w:t>
      </w:r>
      <w:r>
        <w:rPr>
          <w:noProof/>
        </w:rPr>
        <w:fldChar w:fldCharType="end"/>
      </w:r>
    </w:p>
    <w:p w14:paraId="1EF1B2D6" w14:textId="690849B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234: Last Physical Overnight Location Act Constraints Overview</w:t>
      </w:r>
      <w:r>
        <w:rPr>
          <w:noProof/>
        </w:rPr>
        <w:tab/>
      </w:r>
      <w:r>
        <w:rPr>
          <w:noProof/>
        </w:rPr>
        <w:fldChar w:fldCharType="begin"/>
      </w:r>
      <w:r>
        <w:rPr>
          <w:noProof/>
        </w:rPr>
        <w:instrText xml:space="preserve"> PAGEREF _Toc491882680 \h </w:instrText>
      </w:r>
      <w:r>
        <w:rPr>
          <w:noProof/>
        </w:rPr>
      </w:r>
      <w:r>
        <w:rPr>
          <w:noProof/>
        </w:rPr>
        <w:fldChar w:fldCharType="separate"/>
      </w:r>
      <w:r>
        <w:rPr>
          <w:noProof/>
        </w:rPr>
        <w:t>342</w:t>
      </w:r>
      <w:r>
        <w:rPr>
          <w:noProof/>
        </w:rPr>
        <w:fldChar w:fldCharType="end"/>
      </w:r>
    </w:p>
    <w:p w14:paraId="39668429" w14:textId="4FC675A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235: Last Physical Overnight Location Encounter Contexts</w:t>
      </w:r>
      <w:r>
        <w:rPr>
          <w:noProof/>
        </w:rPr>
        <w:tab/>
      </w:r>
      <w:r>
        <w:rPr>
          <w:noProof/>
        </w:rPr>
        <w:fldChar w:fldCharType="begin"/>
      </w:r>
      <w:r>
        <w:rPr>
          <w:noProof/>
        </w:rPr>
        <w:instrText xml:space="preserve"> PAGEREF _Toc491882681 \h </w:instrText>
      </w:r>
      <w:r>
        <w:rPr>
          <w:noProof/>
        </w:rPr>
      </w:r>
      <w:r>
        <w:rPr>
          <w:noProof/>
        </w:rPr>
        <w:fldChar w:fldCharType="separate"/>
      </w:r>
      <w:r>
        <w:rPr>
          <w:noProof/>
        </w:rPr>
        <w:t>344</w:t>
      </w:r>
      <w:r>
        <w:rPr>
          <w:noProof/>
        </w:rPr>
        <w:fldChar w:fldCharType="end"/>
      </w:r>
    </w:p>
    <w:p w14:paraId="2CE8F4DF" w14:textId="7E77355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236: Last Physical Overnight Location Encounter Constraints Overview</w:t>
      </w:r>
      <w:r>
        <w:rPr>
          <w:noProof/>
        </w:rPr>
        <w:tab/>
      </w:r>
      <w:r>
        <w:rPr>
          <w:noProof/>
        </w:rPr>
        <w:fldChar w:fldCharType="begin"/>
      </w:r>
      <w:r>
        <w:rPr>
          <w:noProof/>
        </w:rPr>
        <w:instrText xml:space="preserve"> PAGEREF _Toc491882682 \h </w:instrText>
      </w:r>
      <w:r>
        <w:rPr>
          <w:noProof/>
        </w:rPr>
      </w:r>
      <w:r>
        <w:rPr>
          <w:noProof/>
        </w:rPr>
        <w:fldChar w:fldCharType="separate"/>
      </w:r>
      <w:r>
        <w:rPr>
          <w:noProof/>
        </w:rPr>
        <w:t>345</w:t>
      </w:r>
      <w:r>
        <w:rPr>
          <w:noProof/>
        </w:rPr>
        <w:fldChar w:fldCharType="end"/>
      </w:r>
    </w:p>
    <w:p w14:paraId="0006D440" w14:textId="1B2613C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237: NHSNLastLocationEncounterTypeCode</w:t>
      </w:r>
      <w:r>
        <w:rPr>
          <w:noProof/>
        </w:rPr>
        <w:tab/>
      </w:r>
      <w:r>
        <w:rPr>
          <w:noProof/>
        </w:rPr>
        <w:fldChar w:fldCharType="begin"/>
      </w:r>
      <w:r>
        <w:rPr>
          <w:noProof/>
        </w:rPr>
        <w:instrText xml:space="preserve"> PAGEREF _Toc491882683 \h </w:instrText>
      </w:r>
      <w:r>
        <w:rPr>
          <w:noProof/>
        </w:rPr>
      </w:r>
      <w:r>
        <w:rPr>
          <w:noProof/>
        </w:rPr>
        <w:fldChar w:fldCharType="separate"/>
      </w:r>
      <w:r>
        <w:rPr>
          <w:noProof/>
        </w:rPr>
        <w:t>347</w:t>
      </w:r>
      <w:r>
        <w:rPr>
          <w:noProof/>
        </w:rPr>
        <w:fldChar w:fldCharType="end"/>
      </w:r>
    </w:p>
    <w:p w14:paraId="2109486F" w14:textId="1A3F7D7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238: NHSNPreviousPatientLocation</w:t>
      </w:r>
      <w:r>
        <w:rPr>
          <w:noProof/>
        </w:rPr>
        <w:tab/>
      </w:r>
      <w:r>
        <w:rPr>
          <w:noProof/>
        </w:rPr>
        <w:fldChar w:fldCharType="begin"/>
      </w:r>
      <w:r>
        <w:rPr>
          <w:noProof/>
        </w:rPr>
        <w:instrText xml:space="preserve"> PAGEREF _Toc491882684 \h </w:instrText>
      </w:r>
      <w:r>
        <w:rPr>
          <w:noProof/>
        </w:rPr>
      </w:r>
      <w:r>
        <w:rPr>
          <w:noProof/>
        </w:rPr>
        <w:fldChar w:fldCharType="separate"/>
      </w:r>
      <w:r>
        <w:rPr>
          <w:noProof/>
        </w:rPr>
        <w:t>347</w:t>
      </w:r>
      <w:r>
        <w:rPr>
          <w:noProof/>
        </w:rPr>
        <w:fldChar w:fldCharType="end"/>
      </w:r>
    </w:p>
    <w:p w14:paraId="7C2C921B" w14:textId="33418BB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239: Loss of Vascular Access Observation Contexts</w:t>
      </w:r>
      <w:r>
        <w:rPr>
          <w:noProof/>
        </w:rPr>
        <w:tab/>
      </w:r>
      <w:r>
        <w:rPr>
          <w:noProof/>
        </w:rPr>
        <w:fldChar w:fldCharType="begin"/>
      </w:r>
      <w:r>
        <w:rPr>
          <w:noProof/>
        </w:rPr>
        <w:instrText xml:space="preserve"> PAGEREF _Toc491882685 \h </w:instrText>
      </w:r>
      <w:r>
        <w:rPr>
          <w:noProof/>
        </w:rPr>
      </w:r>
      <w:r>
        <w:rPr>
          <w:noProof/>
        </w:rPr>
        <w:fldChar w:fldCharType="separate"/>
      </w:r>
      <w:r>
        <w:rPr>
          <w:noProof/>
        </w:rPr>
        <w:t>349</w:t>
      </w:r>
      <w:r>
        <w:rPr>
          <w:noProof/>
        </w:rPr>
        <w:fldChar w:fldCharType="end"/>
      </w:r>
    </w:p>
    <w:p w14:paraId="54EDFDBC" w14:textId="74D669C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240: Loss of Vascular Access Observation Constraints Overview</w:t>
      </w:r>
      <w:r>
        <w:rPr>
          <w:noProof/>
        </w:rPr>
        <w:tab/>
      </w:r>
      <w:r>
        <w:rPr>
          <w:noProof/>
        </w:rPr>
        <w:fldChar w:fldCharType="begin"/>
      </w:r>
      <w:r>
        <w:rPr>
          <w:noProof/>
        </w:rPr>
        <w:instrText xml:space="preserve"> PAGEREF _Toc491882686 \h </w:instrText>
      </w:r>
      <w:r>
        <w:rPr>
          <w:noProof/>
        </w:rPr>
      </w:r>
      <w:r>
        <w:rPr>
          <w:noProof/>
        </w:rPr>
        <w:fldChar w:fldCharType="separate"/>
      </w:r>
      <w:r>
        <w:rPr>
          <w:noProof/>
        </w:rPr>
        <w:t>350</w:t>
      </w:r>
      <w:r>
        <w:rPr>
          <w:noProof/>
        </w:rPr>
        <w:fldChar w:fldCharType="end"/>
      </w:r>
    </w:p>
    <w:p w14:paraId="492BECBD" w14:textId="723FB95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241: MDRO/CDI Observation Contexts</w:t>
      </w:r>
      <w:r>
        <w:rPr>
          <w:noProof/>
        </w:rPr>
        <w:tab/>
      </w:r>
      <w:r>
        <w:rPr>
          <w:noProof/>
        </w:rPr>
        <w:fldChar w:fldCharType="begin"/>
      </w:r>
      <w:r>
        <w:rPr>
          <w:noProof/>
        </w:rPr>
        <w:instrText xml:space="preserve"> PAGEREF _Toc491882687 \h </w:instrText>
      </w:r>
      <w:r>
        <w:rPr>
          <w:noProof/>
        </w:rPr>
      </w:r>
      <w:r>
        <w:rPr>
          <w:noProof/>
        </w:rPr>
        <w:fldChar w:fldCharType="separate"/>
      </w:r>
      <w:r>
        <w:rPr>
          <w:noProof/>
        </w:rPr>
        <w:t>352</w:t>
      </w:r>
      <w:r>
        <w:rPr>
          <w:noProof/>
        </w:rPr>
        <w:fldChar w:fldCharType="end"/>
      </w:r>
    </w:p>
    <w:p w14:paraId="3525E787" w14:textId="0AE4351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242: MDRO/CDI Observation Constraints Overview</w:t>
      </w:r>
      <w:r>
        <w:rPr>
          <w:noProof/>
        </w:rPr>
        <w:tab/>
      </w:r>
      <w:r>
        <w:rPr>
          <w:noProof/>
        </w:rPr>
        <w:fldChar w:fldCharType="begin"/>
      </w:r>
      <w:r>
        <w:rPr>
          <w:noProof/>
        </w:rPr>
        <w:instrText xml:space="preserve"> PAGEREF _Toc491882688 \h </w:instrText>
      </w:r>
      <w:r>
        <w:rPr>
          <w:noProof/>
        </w:rPr>
      </w:r>
      <w:r>
        <w:rPr>
          <w:noProof/>
        </w:rPr>
        <w:fldChar w:fldCharType="separate"/>
      </w:r>
      <w:r>
        <w:rPr>
          <w:noProof/>
        </w:rPr>
        <w:t>353</w:t>
      </w:r>
      <w:r>
        <w:rPr>
          <w:noProof/>
        </w:rPr>
        <w:fldChar w:fldCharType="end"/>
      </w:r>
    </w:p>
    <w:p w14:paraId="0A2FE9DB" w14:textId="275725B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243: No Hemovigilance Adverse Reactions Reported This Month Observation Contexts</w:t>
      </w:r>
      <w:r>
        <w:rPr>
          <w:noProof/>
        </w:rPr>
        <w:tab/>
      </w:r>
      <w:r>
        <w:rPr>
          <w:noProof/>
        </w:rPr>
        <w:fldChar w:fldCharType="begin"/>
      </w:r>
      <w:r>
        <w:rPr>
          <w:noProof/>
        </w:rPr>
        <w:instrText xml:space="preserve"> PAGEREF _Toc491882689 \h </w:instrText>
      </w:r>
      <w:r>
        <w:rPr>
          <w:noProof/>
        </w:rPr>
      </w:r>
      <w:r>
        <w:rPr>
          <w:noProof/>
        </w:rPr>
        <w:fldChar w:fldCharType="separate"/>
      </w:r>
      <w:r>
        <w:rPr>
          <w:noProof/>
        </w:rPr>
        <w:t>355</w:t>
      </w:r>
      <w:r>
        <w:rPr>
          <w:noProof/>
        </w:rPr>
        <w:fldChar w:fldCharType="end"/>
      </w:r>
    </w:p>
    <w:p w14:paraId="6B2B38CB" w14:textId="7471BD9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244: No Hemovigilance Adverse Reactions Reported This Month Observation Constraints Overview</w:t>
      </w:r>
      <w:r>
        <w:rPr>
          <w:noProof/>
        </w:rPr>
        <w:tab/>
      </w:r>
      <w:r>
        <w:rPr>
          <w:noProof/>
        </w:rPr>
        <w:fldChar w:fldCharType="begin"/>
      </w:r>
      <w:r>
        <w:rPr>
          <w:noProof/>
        </w:rPr>
        <w:instrText xml:space="preserve"> PAGEREF _Toc491882690 \h </w:instrText>
      </w:r>
      <w:r>
        <w:rPr>
          <w:noProof/>
        </w:rPr>
      </w:r>
      <w:r>
        <w:rPr>
          <w:noProof/>
        </w:rPr>
        <w:fldChar w:fldCharType="separate"/>
      </w:r>
      <w:r>
        <w:rPr>
          <w:noProof/>
        </w:rPr>
        <w:t>356</w:t>
      </w:r>
      <w:r>
        <w:rPr>
          <w:noProof/>
        </w:rPr>
        <w:fldChar w:fldCharType="end"/>
      </w:r>
    </w:p>
    <w:p w14:paraId="742EB376" w14:textId="65CC4D8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245: No Hemovigilance Incidents Reported This Month Observation Contexts</w:t>
      </w:r>
      <w:r>
        <w:rPr>
          <w:noProof/>
        </w:rPr>
        <w:tab/>
      </w:r>
      <w:r>
        <w:rPr>
          <w:noProof/>
        </w:rPr>
        <w:fldChar w:fldCharType="begin"/>
      </w:r>
      <w:r>
        <w:rPr>
          <w:noProof/>
        </w:rPr>
        <w:instrText xml:space="preserve"> PAGEREF _Toc491882691 \h </w:instrText>
      </w:r>
      <w:r>
        <w:rPr>
          <w:noProof/>
        </w:rPr>
      </w:r>
      <w:r>
        <w:rPr>
          <w:noProof/>
        </w:rPr>
        <w:fldChar w:fldCharType="separate"/>
      </w:r>
      <w:r>
        <w:rPr>
          <w:noProof/>
        </w:rPr>
        <w:t>358</w:t>
      </w:r>
      <w:r>
        <w:rPr>
          <w:noProof/>
        </w:rPr>
        <w:fldChar w:fldCharType="end"/>
      </w:r>
    </w:p>
    <w:p w14:paraId="3EA7AF7A" w14:textId="51AA70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246: No Hemovigilance Incidents Reported This Month Observation Constraints Overview</w:t>
      </w:r>
      <w:r>
        <w:rPr>
          <w:noProof/>
        </w:rPr>
        <w:tab/>
      </w:r>
      <w:r>
        <w:rPr>
          <w:noProof/>
        </w:rPr>
        <w:fldChar w:fldCharType="begin"/>
      </w:r>
      <w:r>
        <w:rPr>
          <w:noProof/>
        </w:rPr>
        <w:instrText xml:space="preserve"> PAGEREF _Toc491882692 \h </w:instrText>
      </w:r>
      <w:r>
        <w:rPr>
          <w:noProof/>
        </w:rPr>
      </w:r>
      <w:r>
        <w:rPr>
          <w:noProof/>
        </w:rPr>
        <w:fldChar w:fldCharType="separate"/>
      </w:r>
      <w:r>
        <w:rPr>
          <w:noProof/>
        </w:rPr>
        <w:t>359</w:t>
      </w:r>
      <w:r>
        <w:rPr>
          <w:noProof/>
        </w:rPr>
        <w:fldChar w:fldCharType="end"/>
      </w:r>
    </w:p>
    <w:p w14:paraId="4203ADAB" w14:textId="4F2767C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247: Occasion of HAI Detection Observation Contexts</w:t>
      </w:r>
      <w:r>
        <w:rPr>
          <w:noProof/>
        </w:rPr>
        <w:tab/>
      </w:r>
      <w:r>
        <w:rPr>
          <w:noProof/>
        </w:rPr>
        <w:fldChar w:fldCharType="begin"/>
      </w:r>
      <w:r>
        <w:rPr>
          <w:noProof/>
        </w:rPr>
        <w:instrText xml:space="preserve"> PAGEREF _Toc491882693 \h </w:instrText>
      </w:r>
      <w:r>
        <w:rPr>
          <w:noProof/>
        </w:rPr>
      </w:r>
      <w:r>
        <w:rPr>
          <w:noProof/>
        </w:rPr>
        <w:fldChar w:fldCharType="separate"/>
      </w:r>
      <w:r>
        <w:rPr>
          <w:noProof/>
        </w:rPr>
        <w:t>361</w:t>
      </w:r>
      <w:r>
        <w:rPr>
          <w:noProof/>
        </w:rPr>
        <w:fldChar w:fldCharType="end"/>
      </w:r>
    </w:p>
    <w:p w14:paraId="222A4480" w14:textId="6E23446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248: Occasion of HAI Detection Observation Constraints Overview</w:t>
      </w:r>
      <w:r>
        <w:rPr>
          <w:noProof/>
        </w:rPr>
        <w:tab/>
      </w:r>
      <w:r>
        <w:rPr>
          <w:noProof/>
        </w:rPr>
        <w:fldChar w:fldCharType="begin"/>
      </w:r>
      <w:r>
        <w:rPr>
          <w:noProof/>
        </w:rPr>
        <w:instrText xml:space="preserve"> PAGEREF _Toc491882694 \h </w:instrText>
      </w:r>
      <w:r>
        <w:rPr>
          <w:noProof/>
        </w:rPr>
      </w:r>
      <w:r>
        <w:rPr>
          <w:noProof/>
        </w:rPr>
        <w:fldChar w:fldCharType="separate"/>
      </w:r>
      <w:r>
        <w:rPr>
          <w:noProof/>
        </w:rPr>
        <w:t>362</w:t>
      </w:r>
      <w:r>
        <w:rPr>
          <w:noProof/>
        </w:rPr>
        <w:fldChar w:fldCharType="end"/>
      </w:r>
    </w:p>
    <w:p w14:paraId="4A92B200" w14:textId="0A09272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249: NHSNOccasionOfDetectionCode</w:t>
      </w:r>
      <w:r>
        <w:rPr>
          <w:noProof/>
        </w:rPr>
        <w:tab/>
      </w:r>
      <w:r>
        <w:rPr>
          <w:noProof/>
        </w:rPr>
        <w:fldChar w:fldCharType="begin"/>
      </w:r>
      <w:r>
        <w:rPr>
          <w:noProof/>
        </w:rPr>
        <w:instrText xml:space="preserve"> PAGEREF _Toc491882695 \h </w:instrText>
      </w:r>
      <w:r>
        <w:rPr>
          <w:noProof/>
        </w:rPr>
      </w:r>
      <w:r>
        <w:rPr>
          <w:noProof/>
        </w:rPr>
        <w:fldChar w:fldCharType="separate"/>
      </w:r>
      <w:r>
        <w:rPr>
          <w:noProof/>
        </w:rPr>
        <w:t>363</w:t>
      </w:r>
      <w:r>
        <w:rPr>
          <w:noProof/>
        </w:rPr>
        <w:fldChar w:fldCharType="end"/>
      </w:r>
    </w:p>
    <w:p w14:paraId="78C3791F" w14:textId="122F066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250: Other Facility Discharge Act Contexts</w:t>
      </w:r>
      <w:r>
        <w:rPr>
          <w:noProof/>
        </w:rPr>
        <w:tab/>
      </w:r>
      <w:r>
        <w:rPr>
          <w:noProof/>
        </w:rPr>
        <w:fldChar w:fldCharType="begin"/>
      </w:r>
      <w:r>
        <w:rPr>
          <w:noProof/>
        </w:rPr>
        <w:instrText xml:space="preserve"> PAGEREF _Toc491882696 \h </w:instrText>
      </w:r>
      <w:r>
        <w:rPr>
          <w:noProof/>
        </w:rPr>
      </w:r>
      <w:r>
        <w:rPr>
          <w:noProof/>
        </w:rPr>
        <w:fldChar w:fldCharType="separate"/>
      </w:r>
      <w:r>
        <w:rPr>
          <w:noProof/>
        </w:rPr>
        <w:t>364</w:t>
      </w:r>
      <w:r>
        <w:rPr>
          <w:noProof/>
        </w:rPr>
        <w:fldChar w:fldCharType="end"/>
      </w:r>
    </w:p>
    <w:p w14:paraId="7E0A9344" w14:textId="150DAB2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251: Other Facility Discharge Act Constraints Overview</w:t>
      </w:r>
      <w:r>
        <w:rPr>
          <w:noProof/>
        </w:rPr>
        <w:tab/>
      </w:r>
      <w:r>
        <w:rPr>
          <w:noProof/>
        </w:rPr>
        <w:fldChar w:fldCharType="begin"/>
      </w:r>
      <w:r>
        <w:rPr>
          <w:noProof/>
        </w:rPr>
        <w:instrText xml:space="preserve"> PAGEREF _Toc491882697 \h </w:instrText>
      </w:r>
      <w:r>
        <w:rPr>
          <w:noProof/>
        </w:rPr>
      </w:r>
      <w:r>
        <w:rPr>
          <w:noProof/>
        </w:rPr>
        <w:fldChar w:fldCharType="separate"/>
      </w:r>
      <w:r>
        <w:rPr>
          <w:noProof/>
        </w:rPr>
        <w:t>365</w:t>
      </w:r>
      <w:r>
        <w:rPr>
          <w:noProof/>
        </w:rPr>
        <w:fldChar w:fldCharType="end"/>
      </w:r>
    </w:p>
    <w:p w14:paraId="76C0A564" w14:textId="6DC5A42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252: NullValues_UNK_NA</w:t>
      </w:r>
      <w:r>
        <w:rPr>
          <w:noProof/>
        </w:rPr>
        <w:tab/>
      </w:r>
      <w:r>
        <w:rPr>
          <w:noProof/>
        </w:rPr>
        <w:fldChar w:fldCharType="begin"/>
      </w:r>
      <w:r>
        <w:rPr>
          <w:noProof/>
        </w:rPr>
        <w:instrText xml:space="preserve"> PAGEREF _Toc491882698 \h </w:instrText>
      </w:r>
      <w:r>
        <w:rPr>
          <w:noProof/>
        </w:rPr>
      </w:r>
      <w:r>
        <w:rPr>
          <w:noProof/>
        </w:rPr>
        <w:fldChar w:fldCharType="separate"/>
      </w:r>
      <w:r>
        <w:rPr>
          <w:noProof/>
        </w:rPr>
        <w:t>366</w:t>
      </w:r>
      <w:r>
        <w:rPr>
          <w:noProof/>
        </w:rPr>
        <w:fldChar w:fldCharType="end"/>
      </w:r>
    </w:p>
    <w:p w14:paraId="5795D9C0" w14:textId="378DC66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253: Other Facility Discharge Encounter Contexts</w:t>
      </w:r>
      <w:r>
        <w:rPr>
          <w:noProof/>
        </w:rPr>
        <w:tab/>
      </w:r>
      <w:r>
        <w:rPr>
          <w:noProof/>
        </w:rPr>
        <w:fldChar w:fldCharType="begin"/>
      </w:r>
      <w:r>
        <w:rPr>
          <w:noProof/>
        </w:rPr>
        <w:instrText xml:space="preserve"> PAGEREF _Toc491882699 \h </w:instrText>
      </w:r>
      <w:r>
        <w:rPr>
          <w:noProof/>
        </w:rPr>
      </w:r>
      <w:r>
        <w:rPr>
          <w:noProof/>
        </w:rPr>
        <w:fldChar w:fldCharType="separate"/>
      </w:r>
      <w:r>
        <w:rPr>
          <w:noProof/>
        </w:rPr>
        <w:t>368</w:t>
      </w:r>
      <w:r>
        <w:rPr>
          <w:noProof/>
        </w:rPr>
        <w:fldChar w:fldCharType="end"/>
      </w:r>
    </w:p>
    <w:p w14:paraId="2ACF6E4C" w14:textId="2E8B24B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254: Other Facility Discharge Encounter Constraints Overview</w:t>
      </w:r>
      <w:r>
        <w:rPr>
          <w:noProof/>
        </w:rPr>
        <w:tab/>
      </w:r>
      <w:r>
        <w:rPr>
          <w:noProof/>
        </w:rPr>
        <w:fldChar w:fldCharType="begin"/>
      </w:r>
      <w:r>
        <w:rPr>
          <w:noProof/>
        </w:rPr>
        <w:instrText xml:space="preserve"> PAGEREF _Toc491882700 \h </w:instrText>
      </w:r>
      <w:r>
        <w:rPr>
          <w:noProof/>
        </w:rPr>
      </w:r>
      <w:r>
        <w:rPr>
          <w:noProof/>
        </w:rPr>
        <w:fldChar w:fldCharType="separate"/>
      </w:r>
      <w:r>
        <w:rPr>
          <w:noProof/>
        </w:rPr>
        <w:t>369</w:t>
      </w:r>
      <w:r>
        <w:rPr>
          <w:noProof/>
        </w:rPr>
        <w:fldChar w:fldCharType="end"/>
      </w:r>
    </w:p>
    <w:p w14:paraId="72C72163" w14:textId="469B230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255: NHSNPreviousFacility</w:t>
      </w:r>
      <w:r>
        <w:rPr>
          <w:noProof/>
        </w:rPr>
        <w:tab/>
      </w:r>
      <w:r>
        <w:rPr>
          <w:noProof/>
        </w:rPr>
        <w:fldChar w:fldCharType="begin"/>
      </w:r>
      <w:r>
        <w:rPr>
          <w:noProof/>
        </w:rPr>
        <w:instrText xml:space="preserve"> PAGEREF _Toc491882701 \h </w:instrText>
      </w:r>
      <w:r>
        <w:rPr>
          <w:noProof/>
        </w:rPr>
      </w:r>
      <w:r>
        <w:rPr>
          <w:noProof/>
        </w:rPr>
        <w:fldChar w:fldCharType="separate"/>
      </w:r>
      <w:r>
        <w:rPr>
          <w:noProof/>
        </w:rPr>
        <w:t>371</w:t>
      </w:r>
      <w:r>
        <w:rPr>
          <w:noProof/>
        </w:rPr>
        <w:fldChar w:fldCharType="end"/>
      </w:r>
    </w:p>
    <w:p w14:paraId="5C58D39E" w14:textId="4F8E7CD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256: Pathogen Identified Observation Contexts</w:t>
      </w:r>
      <w:r>
        <w:rPr>
          <w:noProof/>
        </w:rPr>
        <w:tab/>
      </w:r>
      <w:r>
        <w:rPr>
          <w:noProof/>
        </w:rPr>
        <w:fldChar w:fldCharType="begin"/>
      </w:r>
      <w:r>
        <w:rPr>
          <w:noProof/>
        </w:rPr>
        <w:instrText xml:space="preserve"> PAGEREF _Toc491882702 \h </w:instrText>
      </w:r>
      <w:r>
        <w:rPr>
          <w:noProof/>
        </w:rPr>
      </w:r>
      <w:r>
        <w:rPr>
          <w:noProof/>
        </w:rPr>
        <w:fldChar w:fldCharType="separate"/>
      </w:r>
      <w:r>
        <w:rPr>
          <w:noProof/>
        </w:rPr>
        <w:t>371</w:t>
      </w:r>
      <w:r>
        <w:rPr>
          <w:noProof/>
        </w:rPr>
        <w:fldChar w:fldCharType="end"/>
      </w:r>
    </w:p>
    <w:p w14:paraId="56BB2997" w14:textId="07D8489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257: Pathogen Identified Observation Constraints Overview</w:t>
      </w:r>
      <w:r>
        <w:rPr>
          <w:noProof/>
        </w:rPr>
        <w:tab/>
      </w:r>
      <w:r>
        <w:rPr>
          <w:noProof/>
        </w:rPr>
        <w:fldChar w:fldCharType="begin"/>
      </w:r>
      <w:r>
        <w:rPr>
          <w:noProof/>
        </w:rPr>
        <w:instrText xml:space="preserve"> PAGEREF _Toc491882703 \h </w:instrText>
      </w:r>
      <w:r>
        <w:rPr>
          <w:noProof/>
        </w:rPr>
      </w:r>
      <w:r>
        <w:rPr>
          <w:noProof/>
        </w:rPr>
        <w:fldChar w:fldCharType="separate"/>
      </w:r>
      <w:r>
        <w:rPr>
          <w:noProof/>
        </w:rPr>
        <w:t>372</w:t>
      </w:r>
      <w:r>
        <w:rPr>
          <w:noProof/>
        </w:rPr>
        <w:fldChar w:fldCharType="end"/>
      </w:r>
    </w:p>
    <w:p w14:paraId="653773D9" w14:textId="2DAF18C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258: NHSNPathogenCode</w:t>
      </w:r>
      <w:r>
        <w:rPr>
          <w:noProof/>
        </w:rPr>
        <w:tab/>
      </w:r>
      <w:r>
        <w:rPr>
          <w:noProof/>
        </w:rPr>
        <w:fldChar w:fldCharType="begin"/>
      </w:r>
      <w:r>
        <w:rPr>
          <w:noProof/>
        </w:rPr>
        <w:instrText xml:space="preserve"> PAGEREF _Toc491882704 \h </w:instrText>
      </w:r>
      <w:r>
        <w:rPr>
          <w:noProof/>
        </w:rPr>
      </w:r>
      <w:r>
        <w:rPr>
          <w:noProof/>
        </w:rPr>
        <w:fldChar w:fldCharType="separate"/>
      </w:r>
      <w:r>
        <w:rPr>
          <w:noProof/>
        </w:rPr>
        <w:t>374</w:t>
      </w:r>
      <w:r>
        <w:rPr>
          <w:noProof/>
        </w:rPr>
        <w:fldChar w:fldCharType="end"/>
      </w:r>
    </w:p>
    <w:p w14:paraId="1B643E8D" w14:textId="6379754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259: Pathogen Identified Observation (LIO) (V2) Contexts</w:t>
      </w:r>
      <w:r>
        <w:rPr>
          <w:noProof/>
        </w:rPr>
        <w:tab/>
      </w:r>
      <w:r>
        <w:rPr>
          <w:noProof/>
        </w:rPr>
        <w:fldChar w:fldCharType="begin"/>
      </w:r>
      <w:r>
        <w:rPr>
          <w:noProof/>
        </w:rPr>
        <w:instrText xml:space="preserve"> PAGEREF _Toc491882705 \h </w:instrText>
      </w:r>
      <w:r>
        <w:rPr>
          <w:noProof/>
        </w:rPr>
      </w:r>
      <w:r>
        <w:rPr>
          <w:noProof/>
        </w:rPr>
        <w:fldChar w:fldCharType="separate"/>
      </w:r>
      <w:r>
        <w:rPr>
          <w:noProof/>
        </w:rPr>
        <w:t>375</w:t>
      </w:r>
      <w:r>
        <w:rPr>
          <w:noProof/>
        </w:rPr>
        <w:fldChar w:fldCharType="end"/>
      </w:r>
    </w:p>
    <w:p w14:paraId="6FC05E38" w14:textId="016E5DD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260: Pathogen Identified Observation (LIO) (V2) Constraints Overview</w:t>
      </w:r>
      <w:r>
        <w:rPr>
          <w:noProof/>
        </w:rPr>
        <w:tab/>
      </w:r>
      <w:r>
        <w:rPr>
          <w:noProof/>
        </w:rPr>
        <w:fldChar w:fldCharType="begin"/>
      </w:r>
      <w:r>
        <w:rPr>
          <w:noProof/>
        </w:rPr>
        <w:instrText xml:space="preserve"> PAGEREF _Toc491882706 \h </w:instrText>
      </w:r>
      <w:r>
        <w:rPr>
          <w:noProof/>
        </w:rPr>
      </w:r>
      <w:r>
        <w:rPr>
          <w:noProof/>
        </w:rPr>
        <w:fldChar w:fldCharType="separate"/>
      </w:r>
      <w:r>
        <w:rPr>
          <w:noProof/>
        </w:rPr>
        <w:t>375</w:t>
      </w:r>
      <w:r>
        <w:rPr>
          <w:noProof/>
        </w:rPr>
        <w:fldChar w:fldCharType="end"/>
      </w:r>
    </w:p>
    <w:p w14:paraId="41EB709F" w14:textId="4F62954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261: NHSNSignificantPathogenCode</w:t>
      </w:r>
      <w:r>
        <w:rPr>
          <w:noProof/>
        </w:rPr>
        <w:tab/>
      </w:r>
      <w:r>
        <w:rPr>
          <w:noProof/>
        </w:rPr>
        <w:fldChar w:fldCharType="begin"/>
      </w:r>
      <w:r>
        <w:rPr>
          <w:noProof/>
        </w:rPr>
        <w:instrText xml:space="preserve"> PAGEREF _Toc491882707 \h </w:instrText>
      </w:r>
      <w:r>
        <w:rPr>
          <w:noProof/>
        </w:rPr>
      </w:r>
      <w:r>
        <w:rPr>
          <w:noProof/>
        </w:rPr>
        <w:fldChar w:fldCharType="separate"/>
      </w:r>
      <w:r>
        <w:rPr>
          <w:noProof/>
        </w:rPr>
        <w:t>378</w:t>
      </w:r>
      <w:r>
        <w:rPr>
          <w:noProof/>
        </w:rPr>
        <w:fldChar w:fldCharType="end"/>
      </w:r>
    </w:p>
    <w:p w14:paraId="004C5B5B" w14:textId="27FAE68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262: Pathogen Ranking Observation Contexts</w:t>
      </w:r>
      <w:r>
        <w:rPr>
          <w:noProof/>
        </w:rPr>
        <w:tab/>
      </w:r>
      <w:r>
        <w:rPr>
          <w:noProof/>
        </w:rPr>
        <w:fldChar w:fldCharType="begin"/>
      </w:r>
      <w:r>
        <w:rPr>
          <w:noProof/>
        </w:rPr>
        <w:instrText xml:space="preserve"> PAGEREF _Toc491882708 \h </w:instrText>
      </w:r>
      <w:r>
        <w:rPr>
          <w:noProof/>
        </w:rPr>
      </w:r>
      <w:r>
        <w:rPr>
          <w:noProof/>
        </w:rPr>
        <w:fldChar w:fldCharType="separate"/>
      </w:r>
      <w:r>
        <w:rPr>
          <w:noProof/>
        </w:rPr>
        <w:t>379</w:t>
      </w:r>
      <w:r>
        <w:rPr>
          <w:noProof/>
        </w:rPr>
        <w:fldChar w:fldCharType="end"/>
      </w:r>
    </w:p>
    <w:p w14:paraId="0C597280" w14:textId="4331C14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263: Pathogen Ranking Observation Constraints Overview</w:t>
      </w:r>
      <w:r>
        <w:rPr>
          <w:noProof/>
        </w:rPr>
        <w:tab/>
      </w:r>
      <w:r>
        <w:rPr>
          <w:noProof/>
        </w:rPr>
        <w:fldChar w:fldCharType="begin"/>
      </w:r>
      <w:r>
        <w:rPr>
          <w:noProof/>
        </w:rPr>
        <w:instrText xml:space="preserve"> PAGEREF _Toc491882709 \h </w:instrText>
      </w:r>
      <w:r>
        <w:rPr>
          <w:noProof/>
        </w:rPr>
      </w:r>
      <w:r>
        <w:rPr>
          <w:noProof/>
        </w:rPr>
        <w:fldChar w:fldCharType="separate"/>
      </w:r>
      <w:r>
        <w:rPr>
          <w:noProof/>
        </w:rPr>
        <w:t>380</w:t>
      </w:r>
      <w:r>
        <w:rPr>
          <w:noProof/>
        </w:rPr>
        <w:fldChar w:fldCharType="end"/>
      </w:r>
    </w:p>
    <w:p w14:paraId="5E8A5411" w14:textId="658CFD3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264: Pathogen Reduced Apheresis Platelet Usage Summary Observation Contexts</w:t>
      </w:r>
      <w:r>
        <w:rPr>
          <w:noProof/>
        </w:rPr>
        <w:tab/>
      </w:r>
      <w:r>
        <w:rPr>
          <w:noProof/>
        </w:rPr>
        <w:fldChar w:fldCharType="begin"/>
      </w:r>
      <w:r>
        <w:rPr>
          <w:noProof/>
        </w:rPr>
        <w:instrText xml:space="preserve"> PAGEREF _Toc491882710 \h </w:instrText>
      </w:r>
      <w:r>
        <w:rPr>
          <w:noProof/>
        </w:rPr>
      </w:r>
      <w:r>
        <w:rPr>
          <w:noProof/>
        </w:rPr>
        <w:fldChar w:fldCharType="separate"/>
      </w:r>
      <w:r>
        <w:rPr>
          <w:noProof/>
        </w:rPr>
        <w:t>382</w:t>
      </w:r>
      <w:r>
        <w:rPr>
          <w:noProof/>
        </w:rPr>
        <w:fldChar w:fldCharType="end"/>
      </w:r>
    </w:p>
    <w:p w14:paraId="7BC807E6" w14:textId="2D79822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265: Pathogen Reduced Apheresis Platelet Usage Summary Observation Constraints Overview</w:t>
      </w:r>
      <w:r>
        <w:rPr>
          <w:noProof/>
        </w:rPr>
        <w:tab/>
      </w:r>
      <w:r>
        <w:rPr>
          <w:noProof/>
        </w:rPr>
        <w:fldChar w:fldCharType="begin"/>
      </w:r>
      <w:r>
        <w:rPr>
          <w:noProof/>
        </w:rPr>
        <w:instrText xml:space="preserve"> PAGEREF _Toc491882711 \h </w:instrText>
      </w:r>
      <w:r>
        <w:rPr>
          <w:noProof/>
        </w:rPr>
      </w:r>
      <w:r>
        <w:rPr>
          <w:noProof/>
        </w:rPr>
        <w:fldChar w:fldCharType="separate"/>
      </w:r>
      <w:r>
        <w:rPr>
          <w:noProof/>
        </w:rPr>
        <w:t>383</w:t>
      </w:r>
      <w:r>
        <w:rPr>
          <w:noProof/>
        </w:rPr>
        <w:fldChar w:fldCharType="end"/>
      </w:r>
    </w:p>
    <w:p w14:paraId="43E3FD83" w14:textId="48FBCE9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266: NHSN Pathogen Reduced Apheresis Platelet Usage</w:t>
      </w:r>
      <w:r>
        <w:rPr>
          <w:noProof/>
        </w:rPr>
        <w:tab/>
      </w:r>
      <w:r>
        <w:rPr>
          <w:noProof/>
        </w:rPr>
        <w:fldChar w:fldCharType="begin"/>
      </w:r>
      <w:r>
        <w:rPr>
          <w:noProof/>
        </w:rPr>
        <w:instrText xml:space="preserve"> PAGEREF _Toc491882712 \h </w:instrText>
      </w:r>
      <w:r>
        <w:rPr>
          <w:noProof/>
        </w:rPr>
      </w:r>
      <w:r>
        <w:rPr>
          <w:noProof/>
        </w:rPr>
        <w:fldChar w:fldCharType="separate"/>
      </w:r>
      <w:r>
        <w:rPr>
          <w:noProof/>
        </w:rPr>
        <w:t>384</w:t>
      </w:r>
      <w:r>
        <w:rPr>
          <w:noProof/>
        </w:rPr>
        <w:fldChar w:fldCharType="end"/>
      </w:r>
    </w:p>
    <w:p w14:paraId="1C816747" w14:textId="423910B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267: PICC/IV Team Contexts</w:t>
      </w:r>
      <w:r>
        <w:rPr>
          <w:noProof/>
        </w:rPr>
        <w:tab/>
      </w:r>
      <w:r>
        <w:rPr>
          <w:noProof/>
        </w:rPr>
        <w:fldChar w:fldCharType="begin"/>
      </w:r>
      <w:r>
        <w:rPr>
          <w:noProof/>
        </w:rPr>
        <w:instrText xml:space="preserve"> PAGEREF _Toc491882713 \h </w:instrText>
      </w:r>
      <w:r>
        <w:rPr>
          <w:noProof/>
        </w:rPr>
      </w:r>
      <w:r>
        <w:rPr>
          <w:noProof/>
        </w:rPr>
        <w:fldChar w:fldCharType="separate"/>
      </w:r>
      <w:r>
        <w:rPr>
          <w:noProof/>
        </w:rPr>
        <w:t>386</w:t>
      </w:r>
      <w:r>
        <w:rPr>
          <w:noProof/>
        </w:rPr>
        <w:fldChar w:fldCharType="end"/>
      </w:r>
    </w:p>
    <w:p w14:paraId="2B63DCB8" w14:textId="2680ED0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268: PICC/IV Team Constraints Overview</w:t>
      </w:r>
      <w:r>
        <w:rPr>
          <w:noProof/>
        </w:rPr>
        <w:tab/>
      </w:r>
      <w:r>
        <w:rPr>
          <w:noProof/>
        </w:rPr>
        <w:fldChar w:fldCharType="begin"/>
      </w:r>
      <w:r>
        <w:rPr>
          <w:noProof/>
        </w:rPr>
        <w:instrText xml:space="preserve"> PAGEREF _Toc491882714 \h </w:instrText>
      </w:r>
      <w:r>
        <w:rPr>
          <w:noProof/>
        </w:rPr>
      </w:r>
      <w:r>
        <w:rPr>
          <w:noProof/>
        </w:rPr>
        <w:fldChar w:fldCharType="separate"/>
      </w:r>
      <w:r>
        <w:rPr>
          <w:noProof/>
        </w:rPr>
        <w:t>387</w:t>
      </w:r>
      <w:r>
        <w:rPr>
          <w:noProof/>
        </w:rPr>
        <w:fldChar w:fldCharType="end"/>
      </w:r>
    </w:p>
    <w:p w14:paraId="31175516" w14:textId="1603540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269: Positive Blood Culture Observation (V2) Contexts</w:t>
      </w:r>
      <w:r>
        <w:rPr>
          <w:noProof/>
        </w:rPr>
        <w:tab/>
      </w:r>
      <w:r>
        <w:rPr>
          <w:noProof/>
        </w:rPr>
        <w:fldChar w:fldCharType="begin"/>
      </w:r>
      <w:r>
        <w:rPr>
          <w:noProof/>
        </w:rPr>
        <w:instrText xml:space="preserve"> PAGEREF _Toc491882715 \h </w:instrText>
      </w:r>
      <w:r>
        <w:rPr>
          <w:noProof/>
        </w:rPr>
      </w:r>
      <w:r>
        <w:rPr>
          <w:noProof/>
        </w:rPr>
        <w:fldChar w:fldCharType="separate"/>
      </w:r>
      <w:r>
        <w:rPr>
          <w:noProof/>
        </w:rPr>
        <w:t>388</w:t>
      </w:r>
      <w:r>
        <w:rPr>
          <w:noProof/>
        </w:rPr>
        <w:fldChar w:fldCharType="end"/>
      </w:r>
    </w:p>
    <w:p w14:paraId="67280974" w14:textId="244AF77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270: Positive Blood Culture Observation (V2) Constraints Overview</w:t>
      </w:r>
      <w:r>
        <w:rPr>
          <w:noProof/>
        </w:rPr>
        <w:tab/>
      </w:r>
      <w:r>
        <w:rPr>
          <w:noProof/>
        </w:rPr>
        <w:fldChar w:fldCharType="begin"/>
      </w:r>
      <w:r>
        <w:rPr>
          <w:noProof/>
        </w:rPr>
        <w:instrText xml:space="preserve"> PAGEREF _Toc491882716 \h </w:instrText>
      </w:r>
      <w:r>
        <w:rPr>
          <w:noProof/>
        </w:rPr>
      </w:r>
      <w:r>
        <w:rPr>
          <w:noProof/>
        </w:rPr>
        <w:fldChar w:fldCharType="separate"/>
      </w:r>
      <w:r>
        <w:rPr>
          <w:noProof/>
        </w:rPr>
        <w:t>389</w:t>
      </w:r>
      <w:r>
        <w:rPr>
          <w:noProof/>
        </w:rPr>
        <w:fldChar w:fldCharType="end"/>
      </w:r>
    </w:p>
    <w:p w14:paraId="05FF8687" w14:textId="5F5FE98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271: Positive Test for Carbapenemase Observation Contexts</w:t>
      </w:r>
      <w:r>
        <w:rPr>
          <w:noProof/>
        </w:rPr>
        <w:tab/>
      </w:r>
      <w:r>
        <w:rPr>
          <w:noProof/>
        </w:rPr>
        <w:fldChar w:fldCharType="begin"/>
      </w:r>
      <w:r>
        <w:rPr>
          <w:noProof/>
        </w:rPr>
        <w:instrText xml:space="preserve"> PAGEREF _Toc491882717 \h </w:instrText>
      </w:r>
      <w:r>
        <w:rPr>
          <w:noProof/>
        </w:rPr>
      </w:r>
      <w:r>
        <w:rPr>
          <w:noProof/>
        </w:rPr>
        <w:fldChar w:fldCharType="separate"/>
      </w:r>
      <w:r>
        <w:rPr>
          <w:noProof/>
        </w:rPr>
        <w:t>392</w:t>
      </w:r>
      <w:r>
        <w:rPr>
          <w:noProof/>
        </w:rPr>
        <w:fldChar w:fldCharType="end"/>
      </w:r>
    </w:p>
    <w:p w14:paraId="36D8A549" w14:textId="1649890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272: Positive Test for Carbapenemase Observation Constraints Overview</w:t>
      </w:r>
      <w:r>
        <w:rPr>
          <w:noProof/>
        </w:rPr>
        <w:tab/>
      </w:r>
      <w:r>
        <w:rPr>
          <w:noProof/>
        </w:rPr>
        <w:fldChar w:fldCharType="begin"/>
      </w:r>
      <w:r>
        <w:rPr>
          <w:noProof/>
        </w:rPr>
        <w:instrText xml:space="preserve"> PAGEREF _Toc491882718 \h </w:instrText>
      </w:r>
      <w:r>
        <w:rPr>
          <w:noProof/>
        </w:rPr>
      </w:r>
      <w:r>
        <w:rPr>
          <w:noProof/>
        </w:rPr>
        <w:fldChar w:fldCharType="separate"/>
      </w:r>
      <w:r>
        <w:rPr>
          <w:noProof/>
        </w:rPr>
        <w:t>393</w:t>
      </w:r>
      <w:r>
        <w:rPr>
          <w:noProof/>
        </w:rPr>
        <w:fldChar w:fldCharType="end"/>
      </w:r>
    </w:p>
    <w:p w14:paraId="3049BCDC" w14:textId="5A64797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273: Post-Procedure Observation Contexts</w:t>
      </w:r>
      <w:r>
        <w:rPr>
          <w:noProof/>
        </w:rPr>
        <w:tab/>
      </w:r>
      <w:r>
        <w:rPr>
          <w:noProof/>
        </w:rPr>
        <w:fldChar w:fldCharType="begin"/>
      </w:r>
      <w:r>
        <w:rPr>
          <w:noProof/>
        </w:rPr>
        <w:instrText xml:space="preserve"> PAGEREF _Toc491882719 \h </w:instrText>
      </w:r>
      <w:r>
        <w:rPr>
          <w:noProof/>
        </w:rPr>
      </w:r>
      <w:r>
        <w:rPr>
          <w:noProof/>
        </w:rPr>
        <w:fldChar w:fldCharType="separate"/>
      </w:r>
      <w:r>
        <w:rPr>
          <w:noProof/>
        </w:rPr>
        <w:t>396</w:t>
      </w:r>
      <w:r>
        <w:rPr>
          <w:noProof/>
        </w:rPr>
        <w:fldChar w:fldCharType="end"/>
      </w:r>
    </w:p>
    <w:p w14:paraId="17DF0783" w14:textId="6856DB8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274: Post-Procedure Observation Constraints Overview</w:t>
      </w:r>
      <w:r>
        <w:rPr>
          <w:noProof/>
        </w:rPr>
        <w:tab/>
      </w:r>
      <w:r>
        <w:rPr>
          <w:noProof/>
        </w:rPr>
        <w:fldChar w:fldCharType="begin"/>
      </w:r>
      <w:r>
        <w:rPr>
          <w:noProof/>
        </w:rPr>
        <w:instrText xml:space="preserve"> PAGEREF _Toc491882720 \h </w:instrText>
      </w:r>
      <w:r>
        <w:rPr>
          <w:noProof/>
        </w:rPr>
      </w:r>
      <w:r>
        <w:rPr>
          <w:noProof/>
        </w:rPr>
        <w:fldChar w:fldCharType="separate"/>
      </w:r>
      <w:r>
        <w:rPr>
          <w:noProof/>
        </w:rPr>
        <w:t>397</w:t>
      </w:r>
      <w:r>
        <w:rPr>
          <w:noProof/>
        </w:rPr>
        <w:fldChar w:fldCharType="end"/>
      </w:r>
    </w:p>
    <w:p w14:paraId="622FD9EB" w14:textId="74D68A8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275: Primary C. Difficile Testing Method This Quarter Contexts</w:t>
      </w:r>
      <w:r>
        <w:rPr>
          <w:noProof/>
        </w:rPr>
        <w:tab/>
      </w:r>
      <w:r>
        <w:rPr>
          <w:noProof/>
        </w:rPr>
        <w:fldChar w:fldCharType="begin"/>
      </w:r>
      <w:r>
        <w:rPr>
          <w:noProof/>
        </w:rPr>
        <w:instrText xml:space="preserve"> PAGEREF _Toc491882721 \h </w:instrText>
      </w:r>
      <w:r>
        <w:rPr>
          <w:noProof/>
        </w:rPr>
      </w:r>
      <w:r>
        <w:rPr>
          <w:noProof/>
        </w:rPr>
        <w:fldChar w:fldCharType="separate"/>
      </w:r>
      <w:r>
        <w:rPr>
          <w:noProof/>
        </w:rPr>
        <w:t>399</w:t>
      </w:r>
      <w:r>
        <w:rPr>
          <w:noProof/>
        </w:rPr>
        <w:fldChar w:fldCharType="end"/>
      </w:r>
    </w:p>
    <w:p w14:paraId="60C80873" w14:textId="73C020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276: Primary C. Difficile Testing Method This Quarter Constraints Overview</w:t>
      </w:r>
      <w:r>
        <w:rPr>
          <w:noProof/>
        </w:rPr>
        <w:tab/>
      </w:r>
      <w:r>
        <w:rPr>
          <w:noProof/>
        </w:rPr>
        <w:fldChar w:fldCharType="begin"/>
      </w:r>
      <w:r>
        <w:rPr>
          <w:noProof/>
        </w:rPr>
        <w:instrText xml:space="preserve"> PAGEREF _Toc491882722 \h </w:instrText>
      </w:r>
      <w:r>
        <w:rPr>
          <w:noProof/>
        </w:rPr>
      </w:r>
      <w:r>
        <w:rPr>
          <w:noProof/>
        </w:rPr>
        <w:fldChar w:fldCharType="separate"/>
      </w:r>
      <w:r>
        <w:rPr>
          <w:noProof/>
        </w:rPr>
        <w:t>400</w:t>
      </w:r>
      <w:r>
        <w:rPr>
          <w:noProof/>
        </w:rPr>
        <w:fldChar w:fldCharType="end"/>
      </w:r>
    </w:p>
    <w:p w14:paraId="74F91C2F" w14:textId="74D68C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277: NHSNCdiffTestMethod</w:t>
      </w:r>
      <w:r>
        <w:rPr>
          <w:noProof/>
        </w:rPr>
        <w:tab/>
      </w:r>
      <w:r>
        <w:rPr>
          <w:noProof/>
        </w:rPr>
        <w:fldChar w:fldCharType="begin"/>
      </w:r>
      <w:r>
        <w:rPr>
          <w:noProof/>
        </w:rPr>
        <w:instrText xml:space="preserve"> PAGEREF _Toc491882723 \h </w:instrText>
      </w:r>
      <w:r>
        <w:rPr>
          <w:noProof/>
        </w:rPr>
      </w:r>
      <w:r>
        <w:rPr>
          <w:noProof/>
        </w:rPr>
        <w:fldChar w:fldCharType="separate"/>
      </w:r>
      <w:r>
        <w:rPr>
          <w:noProof/>
        </w:rPr>
        <w:t>402</w:t>
      </w:r>
      <w:r>
        <w:rPr>
          <w:noProof/>
        </w:rPr>
        <w:fldChar w:fldCharType="end"/>
      </w:r>
    </w:p>
    <w:p w14:paraId="13BB334F" w14:textId="17FED71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278: Prior Discharge Encounter (V2) Contexts</w:t>
      </w:r>
      <w:r>
        <w:rPr>
          <w:noProof/>
        </w:rPr>
        <w:tab/>
      </w:r>
      <w:r>
        <w:rPr>
          <w:noProof/>
        </w:rPr>
        <w:fldChar w:fldCharType="begin"/>
      </w:r>
      <w:r>
        <w:rPr>
          <w:noProof/>
        </w:rPr>
        <w:instrText xml:space="preserve"> PAGEREF _Toc491882724 \h </w:instrText>
      </w:r>
      <w:r>
        <w:rPr>
          <w:noProof/>
        </w:rPr>
      </w:r>
      <w:r>
        <w:rPr>
          <w:noProof/>
        </w:rPr>
        <w:fldChar w:fldCharType="separate"/>
      </w:r>
      <w:r>
        <w:rPr>
          <w:noProof/>
        </w:rPr>
        <w:t>403</w:t>
      </w:r>
      <w:r>
        <w:rPr>
          <w:noProof/>
        </w:rPr>
        <w:fldChar w:fldCharType="end"/>
      </w:r>
    </w:p>
    <w:p w14:paraId="0FAC1779" w14:textId="1BD519B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279: Prior Discharge Encounter (V2) Constraints Overview</w:t>
      </w:r>
      <w:r>
        <w:rPr>
          <w:noProof/>
        </w:rPr>
        <w:tab/>
      </w:r>
      <w:r>
        <w:rPr>
          <w:noProof/>
        </w:rPr>
        <w:fldChar w:fldCharType="begin"/>
      </w:r>
      <w:r>
        <w:rPr>
          <w:noProof/>
        </w:rPr>
        <w:instrText xml:space="preserve"> PAGEREF _Toc491882725 \h </w:instrText>
      </w:r>
      <w:r>
        <w:rPr>
          <w:noProof/>
        </w:rPr>
      </w:r>
      <w:r>
        <w:rPr>
          <w:noProof/>
        </w:rPr>
        <w:fldChar w:fldCharType="separate"/>
      </w:r>
      <w:r>
        <w:rPr>
          <w:noProof/>
        </w:rPr>
        <w:t>404</w:t>
      </w:r>
      <w:r>
        <w:rPr>
          <w:noProof/>
        </w:rPr>
        <w:fldChar w:fldCharType="end"/>
      </w:r>
    </w:p>
    <w:p w14:paraId="580D3228" w14:textId="101214F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280: Procedure Category Contexts</w:t>
      </w:r>
      <w:r>
        <w:rPr>
          <w:noProof/>
        </w:rPr>
        <w:tab/>
      </w:r>
      <w:r>
        <w:rPr>
          <w:noProof/>
        </w:rPr>
        <w:fldChar w:fldCharType="begin"/>
      </w:r>
      <w:r>
        <w:rPr>
          <w:noProof/>
        </w:rPr>
        <w:instrText xml:space="preserve"> PAGEREF _Toc491882726 \h </w:instrText>
      </w:r>
      <w:r>
        <w:rPr>
          <w:noProof/>
        </w:rPr>
      </w:r>
      <w:r>
        <w:rPr>
          <w:noProof/>
        </w:rPr>
        <w:fldChar w:fldCharType="separate"/>
      </w:r>
      <w:r>
        <w:rPr>
          <w:noProof/>
        </w:rPr>
        <w:t>406</w:t>
      </w:r>
      <w:r>
        <w:rPr>
          <w:noProof/>
        </w:rPr>
        <w:fldChar w:fldCharType="end"/>
      </w:r>
    </w:p>
    <w:p w14:paraId="0D4A0106" w14:textId="2011021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281: Procedure Category Constraints Overview</w:t>
      </w:r>
      <w:r>
        <w:rPr>
          <w:noProof/>
        </w:rPr>
        <w:tab/>
      </w:r>
      <w:r>
        <w:rPr>
          <w:noProof/>
        </w:rPr>
        <w:fldChar w:fldCharType="begin"/>
      </w:r>
      <w:r>
        <w:rPr>
          <w:noProof/>
        </w:rPr>
        <w:instrText xml:space="preserve"> PAGEREF _Toc491882727 \h </w:instrText>
      </w:r>
      <w:r>
        <w:rPr>
          <w:noProof/>
        </w:rPr>
      </w:r>
      <w:r>
        <w:rPr>
          <w:noProof/>
        </w:rPr>
        <w:fldChar w:fldCharType="separate"/>
      </w:r>
      <w:r>
        <w:rPr>
          <w:noProof/>
        </w:rPr>
        <w:t>407</w:t>
      </w:r>
      <w:r>
        <w:rPr>
          <w:noProof/>
        </w:rPr>
        <w:fldChar w:fldCharType="end"/>
      </w:r>
    </w:p>
    <w:p w14:paraId="6B160A82" w14:textId="46C1DDA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282: NHSNProcedureCategoryCode</w:t>
      </w:r>
      <w:r>
        <w:rPr>
          <w:noProof/>
        </w:rPr>
        <w:tab/>
      </w:r>
      <w:r>
        <w:rPr>
          <w:noProof/>
        </w:rPr>
        <w:fldChar w:fldCharType="begin"/>
      </w:r>
      <w:r>
        <w:rPr>
          <w:noProof/>
        </w:rPr>
        <w:instrText xml:space="preserve"> PAGEREF _Toc491882728 \h </w:instrText>
      </w:r>
      <w:r>
        <w:rPr>
          <w:noProof/>
        </w:rPr>
      </w:r>
      <w:r>
        <w:rPr>
          <w:noProof/>
        </w:rPr>
        <w:fldChar w:fldCharType="separate"/>
      </w:r>
      <w:r>
        <w:rPr>
          <w:noProof/>
        </w:rPr>
        <w:t>408</w:t>
      </w:r>
      <w:r>
        <w:rPr>
          <w:noProof/>
        </w:rPr>
        <w:fldChar w:fldCharType="end"/>
      </w:r>
    </w:p>
    <w:p w14:paraId="479E1A6E" w14:textId="1635E7E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283: Procedure Details Clinical Statement in a CLIP Report Contexts</w:t>
      </w:r>
      <w:r>
        <w:rPr>
          <w:noProof/>
        </w:rPr>
        <w:tab/>
      </w:r>
      <w:r>
        <w:rPr>
          <w:noProof/>
        </w:rPr>
        <w:fldChar w:fldCharType="begin"/>
      </w:r>
      <w:r>
        <w:rPr>
          <w:noProof/>
        </w:rPr>
        <w:instrText xml:space="preserve"> PAGEREF _Toc491882729 \h </w:instrText>
      </w:r>
      <w:r>
        <w:rPr>
          <w:noProof/>
        </w:rPr>
      </w:r>
      <w:r>
        <w:rPr>
          <w:noProof/>
        </w:rPr>
        <w:fldChar w:fldCharType="separate"/>
      </w:r>
      <w:r>
        <w:rPr>
          <w:noProof/>
        </w:rPr>
        <w:t>409</w:t>
      </w:r>
      <w:r>
        <w:rPr>
          <w:noProof/>
        </w:rPr>
        <w:fldChar w:fldCharType="end"/>
      </w:r>
    </w:p>
    <w:p w14:paraId="1768DBE2" w14:textId="14ABFD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284: Procedure Details Clinical Statement in a CLIP Report Constraints Overview</w:t>
      </w:r>
      <w:r>
        <w:rPr>
          <w:noProof/>
        </w:rPr>
        <w:tab/>
      </w:r>
      <w:r>
        <w:rPr>
          <w:noProof/>
        </w:rPr>
        <w:fldChar w:fldCharType="begin"/>
      </w:r>
      <w:r>
        <w:rPr>
          <w:noProof/>
        </w:rPr>
        <w:instrText xml:space="preserve"> PAGEREF _Toc491882730 \h </w:instrText>
      </w:r>
      <w:r>
        <w:rPr>
          <w:noProof/>
        </w:rPr>
      </w:r>
      <w:r>
        <w:rPr>
          <w:noProof/>
        </w:rPr>
        <w:fldChar w:fldCharType="separate"/>
      </w:r>
      <w:r>
        <w:rPr>
          <w:noProof/>
        </w:rPr>
        <w:t>409</w:t>
      </w:r>
      <w:r>
        <w:rPr>
          <w:noProof/>
        </w:rPr>
        <w:fldChar w:fldCharType="end"/>
      </w:r>
    </w:p>
    <w:p w14:paraId="2CC8327D" w14:textId="6BF3780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285: ProcedureAct statusCode</w:t>
      </w:r>
      <w:r>
        <w:rPr>
          <w:noProof/>
        </w:rPr>
        <w:tab/>
      </w:r>
      <w:r>
        <w:rPr>
          <w:noProof/>
        </w:rPr>
        <w:fldChar w:fldCharType="begin"/>
      </w:r>
      <w:r>
        <w:rPr>
          <w:noProof/>
        </w:rPr>
        <w:instrText xml:space="preserve"> PAGEREF _Toc491882731 \h </w:instrText>
      </w:r>
      <w:r>
        <w:rPr>
          <w:noProof/>
        </w:rPr>
      </w:r>
      <w:r>
        <w:rPr>
          <w:noProof/>
        </w:rPr>
        <w:fldChar w:fldCharType="separate"/>
      </w:r>
      <w:r>
        <w:rPr>
          <w:noProof/>
        </w:rPr>
        <w:t>413</w:t>
      </w:r>
      <w:r>
        <w:rPr>
          <w:noProof/>
        </w:rPr>
        <w:fldChar w:fldCharType="end"/>
      </w:r>
    </w:p>
    <w:p w14:paraId="1745A088" w14:textId="5D343BD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286: NHSNInsertionSiteCode</w:t>
      </w:r>
      <w:r>
        <w:rPr>
          <w:noProof/>
        </w:rPr>
        <w:tab/>
      </w:r>
      <w:r>
        <w:rPr>
          <w:noProof/>
        </w:rPr>
        <w:fldChar w:fldCharType="begin"/>
      </w:r>
      <w:r>
        <w:rPr>
          <w:noProof/>
        </w:rPr>
        <w:instrText xml:space="preserve"> PAGEREF _Toc491882732 \h </w:instrText>
      </w:r>
      <w:r>
        <w:rPr>
          <w:noProof/>
        </w:rPr>
      </w:r>
      <w:r>
        <w:rPr>
          <w:noProof/>
        </w:rPr>
        <w:fldChar w:fldCharType="separate"/>
      </w:r>
      <w:r>
        <w:rPr>
          <w:noProof/>
        </w:rPr>
        <w:t>413</w:t>
      </w:r>
      <w:r>
        <w:rPr>
          <w:noProof/>
        </w:rPr>
        <w:fldChar w:fldCharType="end"/>
      </w:r>
    </w:p>
    <w:p w14:paraId="652C40F2" w14:textId="1A03E0D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287: NHSNRoleOfPerformerCode</w:t>
      </w:r>
      <w:r>
        <w:rPr>
          <w:noProof/>
        </w:rPr>
        <w:tab/>
      </w:r>
      <w:r>
        <w:rPr>
          <w:noProof/>
        </w:rPr>
        <w:fldChar w:fldCharType="begin"/>
      </w:r>
      <w:r>
        <w:rPr>
          <w:noProof/>
        </w:rPr>
        <w:instrText xml:space="preserve"> PAGEREF _Toc491882733 \h </w:instrText>
      </w:r>
      <w:r>
        <w:rPr>
          <w:noProof/>
        </w:rPr>
      </w:r>
      <w:r>
        <w:rPr>
          <w:noProof/>
        </w:rPr>
        <w:fldChar w:fldCharType="separate"/>
      </w:r>
      <w:r>
        <w:rPr>
          <w:noProof/>
        </w:rPr>
        <w:t>414</w:t>
      </w:r>
      <w:r>
        <w:rPr>
          <w:noProof/>
        </w:rPr>
        <w:fldChar w:fldCharType="end"/>
      </w:r>
    </w:p>
    <w:p w14:paraId="6DC45EF3" w14:textId="6D6BA47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288: NHSNCatheterTypeCode</w:t>
      </w:r>
      <w:r>
        <w:rPr>
          <w:noProof/>
        </w:rPr>
        <w:tab/>
      </w:r>
      <w:r>
        <w:rPr>
          <w:noProof/>
        </w:rPr>
        <w:fldChar w:fldCharType="begin"/>
      </w:r>
      <w:r>
        <w:rPr>
          <w:noProof/>
        </w:rPr>
        <w:instrText xml:space="preserve"> PAGEREF _Toc491882734 \h </w:instrText>
      </w:r>
      <w:r>
        <w:rPr>
          <w:noProof/>
        </w:rPr>
      </w:r>
      <w:r>
        <w:rPr>
          <w:noProof/>
        </w:rPr>
        <w:fldChar w:fldCharType="separate"/>
      </w:r>
      <w:r>
        <w:rPr>
          <w:noProof/>
        </w:rPr>
        <w:t>414</w:t>
      </w:r>
      <w:r>
        <w:rPr>
          <w:noProof/>
        </w:rPr>
        <w:fldChar w:fldCharType="end"/>
      </w:r>
    </w:p>
    <w:p w14:paraId="217B84B8" w14:textId="28AE4BC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289: Procedure Details Clinical Statement in a Procedure Report (V2) Contexts</w:t>
      </w:r>
      <w:r>
        <w:rPr>
          <w:noProof/>
        </w:rPr>
        <w:tab/>
      </w:r>
      <w:r>
        <w:rPr>
          <w:noProof/>
        </w:rPr>
        <w:fldChar w:fldCharType="begin"/>
      </w:r>
      <w:r>
        <w:rPr>
          <w:noProof/>
        </w:rPr>
        <w:instrText xml:space="preserve"> PAGEREF _Toc491882735 \h </w:instrText>
      </w:r>
      <w:r>
        <w:rPr>
          <w:noProof/>
        </w:rPr>
      </w:r>
      <w:r>
        <w:rPr>
          <w:noProof/>
        </w:rPr>
        <w:fldChar w:fldCharType="separate"/>
      </w:r>
      <w:r>
        <w:rPr>
          <w:noProof/>
        </w:rPr>
        <w:t>416</w:t>
      </w:r>
      <w:r>
        <w:rPr>
          <w:noProof/>
        </w:rPr>
        <w:fldChar w:fldCharType="end"/>
      </w:r>
    </w:p>
    <w:p w14:paraId="1A9F44D0" w14:textId="3C935A3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290: Procedure Details Clinical Statement in a Procedure Report (V2) Constraints Overview</w:t>
      </w:r>
      <w:r>
        <w:rPr>
          <w:noProof/>
        </w:rPr>
        <w:tab/>
      </w:r>
      <w:r>
        <w:rPr>
          <w:noProof/>
        </w:rPr>
        <w:fldChar w:fldCharType="begin"/>
      </w:r>
      <w:r>
        <w:rPr>
          <w:noProof/>
        </w:rPr>
        <w:instrText xml:space="preserve"> PAGEREF _Toc491882736 \h </w:instrText>
      </w:r>
      <w:r>
        <w:rPr>
          <w:noProof/>
        </w:rPr>
      </w:r>
      <w:r>
        <w:rPr>
          <w:noProof/>
        </w:rPr>
        <w:fldChar w:fldCharType="separate"/>
      </w:r>
      <w:r>
        <w:rPr>
          <w:noProof/>
        </w:rPr>
        <w:t>416</w:t>
      </w:r>
      <w:r>
        <w:rPr>
          <w:noProof/>
        </w:rPr>
        <w:fldChar w:fldCharType="end"/>
      </w:r>
    </w:p>
    <w:p w14:paraId="6B1F9B5A" w14:textId="0122B4D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291: NHSNHipReplacementCode</w:t>
      </w:r>
      <w:r>
        <w:rPr>
          <w:noProof/>
        </w:rPr>
        <w:tab/>
      </w:r>
      <w:r>
        <w:rPr>
          <w:noProof/>
        </w:rPr>
        <w:fldChar w:fldCharType="begin"/>
      </w:r>
      <w:r>
        <w:rPr>
          <w:noProof/>
        </w:rPr>
        <w:instrText xml:space="preserve"> PAGEREF _Toc491882737 \h </w:instrText>
      </w:r>
      <w:r>
        <w:rPr>
          <w:noProof/>
        </w:rPr>
      </w:r>
      <w:r>
        <w:rPr>
          <w:noProof/>
        </w:rPr>
        <w:fldChar w:fldCharType="separate"/>
      </w:r>
      <w:r>
        <w:rPr>
          <w:noProof/>
        </w:rPr>
        <w:t>421</w:t>
      </w:r>
      <w:r>
        <w:rPr>
          <w:noProof/>
        </w:rPr>
        <w:fldChar w:fldCharType="end"/>
      </w:r>
    </w:p>
    <w:p w14:paraId="3697C9F3" w14:textId="5545CF4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292: NHSNKneeReplacementCode</w:t>
      </w:r>
      <w:r>
        <w:rPr>
          <w:noProof/>
        </w:rPr>
        <w:tab/>
      </w:r>
      <w:r>
        <w:rPr>
          <w:noProof/>
        </w:rPr>
        <w:fldChar w:fldCharType="begin"/>
      </w:r>
      <w:r>
        <w:rPr>
          <w:noProof/>
        </w:rPr>
        <w:instrText xml:space="preserve"> PAGEREF _Toc491882738 \h </w:instrText>
      </w:r>
      <w:r>
        <w:rPr>
          <w:noProof/>
        </w:rPr>
      </w:r>
      <w:r>
        <w:rPr>
          <w:noProof/>
        </w:rPr>
        <w:fldChar w:fldCharType="separate"/>
      </w:r>
      <w:r>
        <w:rPr>
          <w:noProof/>
        </w:rPr>
        <w:t>421</w:t>
      </w:r>
      <w:r>
        <w:rPr>
          <w:noProof/>
        </w:rPr>
        <w:fldChar w:fldCharType="end"/>
      </w:r>
    </w:p>
    <w:p w14:paraId="782B4BA9" w14:textId="229AD44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293: NHSNSpinalFusionApproachCode</w:t>
      </w:r>
      <w:r>
        <w:rPr>
          <w:noProof/>
        </w:rPr>
        <w:tab/>
      </w:r>
      <w:r>
        <w:rPr>
          <w:noProof/>
        </w:rPr>
        <w:fldChar w:fldCharType="begin"/>
      </w:r>
      <w:r>
        <w:rPr>
          <w:noProof/>
        </w:rPr>
        <w:instrText xml:space="preserve"> PAGEREF _Toc491882739 \h </w:instrText>
      </w:r>
      <w:r>
        <w:rPr>
          <w:noProof/>
        </w:rPr>
      </w:r>
      <w:r>
        <w:rPr>
          <w:noProof/>
        </w:rPr>
        <w:fldChar w:fldCharType="separate"/>
      </w:r>
      <w:r>
        <w:rPr>
          <w:noProof/>
        </w:rPr>
        <w:t>422</w:t>
      </w:r>
      <w:r>
        <w:rPr>
          <w:noProof/>
        </w:rPr>
        <w:fldChar w:fldCharType="end"/>
      </w:r>
    </w:p>
    <w:p w14:paraId="3002912D" w14:textId="4B1739C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294: Procedure Details Clinical Statement in an Infection-Type Report Contexts</w:t>
      </w:r>
      <w:r>
        <w:rPr>
          <w:noProof/>
        </w:rPr>
        <w:tab/>
      </w:r>
      <w:r>
        <w:rPr>
          <w:noProof/>
        </w:rPr>
        <w:fldChar w:fldCharType="begin"/>
      </w:r>
      <w:r>
        <w:rPr>
          <w:noProof/>
        </w:rPr>
        <w:instrText xml:space="preserve"> PAGEREF _Toc491882740 \h </w:instrText>
      </w:r>
      <w:r>
        <w:rPr>
          <w:noProof/>
        </w:rPr>
      </w:r>
      <w:r>
        <w:rPr>
          <w:noProof/>
        </w:rPr>
        <w:fldChar w:fldCharType="separate"/>
      </w:r>
      <w:r>
        <w:rPr>
          <w:noProof/>
        </w:rPr>
        <w:t>424</w:t>
      </w:r>
      <w:r>
        <w:rPr>
          <w:noProof/>
        </w:rPr>
        <w:fldChar w:fldCharType="end"/>
      </w:r>
    </w:p>
    <w:p w14:paraId="6D882BB5" w14:textId="03F9DB4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295: Procedure Details Clinical Statement in an Infection-Type Report Constraints Overview</w:t>
      </w:r>
      <w:r>
        <w:rPr>
          <w:noProof/>
        </w:rPr>
        <w:tab/>
      </w:r>
      <w:r>
        <w:rPr>
          <w:noProof/>
        </w:rPr>
        <w:fldChar w:fldCharType="begin"/>
      </w:r>
      <w:r>
        <w:rPr>
          <w:noProof/>
        </w:rPr>
        <w:instrText xml:space="preserve"> PAGEREF _Toc491882741 \h </w:instrText>
      </w:r>
      <w:r>
        <w:rPr>
          <w:noProof/>
        </w:rPr>
      </w:r>
      <w:r>
        <w:rPr>
          <w:noProof/>
        </w:rPr>
        <w:fldChar w:fldCharType="separate"/>
      </w:r>
      <w:r>
        <w:rPr>
          <w:noProof/>
        </w:rPr>
        <w:t>425</w:t>
      </w:r>
      <w:r>
        <w:rPr>
          <w:noProof/>
        </w:rPr>
        <w:fldChar w:fldCharType="end"/>
      </w:r>
    </w:p>
    <w:p w14:paraId="1C01C015" w14:textId="7EFDB46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296: Procedure Risk Factors Clinical Statement in a Procedure Report Contexts</w:t>
      </w:r>
      <w:r>
        <w:rPr>
          <w:noProof/>
        </w:rPr>
        <w:tab/>
      </w:r>
      <w:r>
        <w:rPr>
          <w:noProof/>
        </w:rPr>
        <w:fldChar w:fldCharType="begin"/>
      </w:r>
      <w:r>
        <w:rPr>
          <w:noProof/>
        </w:rPr>
        <w:instrText xml:space="preserve"> PAGEREF _Toc491882742 \h </w:instrText>
      </w:r>
      <w:r>
        <w:rPr>
          <w:noProof/>
        </w:rPr>
      </w:r>
      <w:r>
        <w:rPr>
          <w:noProof/>
        </w:rPr>
        <w:fldChar w:fldCharType="separate"/>
      </w:r>
      <w:r>
        <w:rPr>
          <w:noProof/>
        </w:rPr>
        <w:t>426</w:t>
      </w:r>
      <w:r>
        <w:rPr>
          <w:noProof/>
        </w:rPr>
        <w:fldChar w:fldCharType="end"/>
      </w:r>
    </w:p>
    <w:p w14:paraId="0A32ACE4" w14:textId="038EF5E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297: Procedure Risk Factors Clinical Statement in a Procedure Report Constraints Overview</w:t>
      </w:r>
      <w:r>
        <w:rPr>
          <w:noProof/>
        </w:rPr>
        <w:tab/>
      </w:r>
      <w:r>
        <w:rPr>
          <w:noProof/>
        </w:rPr>
        <w:fldChar w:fldCharType="begin"/>
      </w:r>
      <w:r>
        <w:rPr>
          <w:noProof/>
        </w:rPr>
        <w:instrText xml:space="preserve"> PAGEREF _Toc491882743 \h </w:instrText>
      </w:r>
      <w:r>
        <w:rPr>
          <w:noProof/>
        </w:rPr>
      </w:r>
      <w:r>
        <w:rPr>
          <w:noProof/>
        </w:rPr>
        <w:fldChar w:fldCharType="separate"/>
      </w:r>
      <w:r>
        <w:rPr>
          <w:noProof/>
        </w:rPr>
        <w:t>427</w:t>
      </w:r>
      <w:r>
        <w:rPr>
          <w:noProof/>
        </w:rPr>
        <w:fldChar w:fldCharType="end"/>
      </w:r>
    </w:p>
    <w:p w14:paraId="551F5056" w14:textId="2F9AC50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298: Prophylactic IV Antibiotic Timing Observation Contexts</w:t>
      </w:r>
      <w:r>
        <w:rPr>
          <w:noProof/>
        </w:rPr>
        <w:tab/>
      </w:r>
      <w:r>
        <w:rPr>
          <w:noProof/>
        </w:rPr>
        <w:fldChar w:fldCharType="begin"/>
      </w:r>
      <w:r>
        <w:rPr>
          <w:noProof/>
        </w:rPr>
        <w:instrText xml:space="preserve"> PAGEREF _Toc491882744 \h </w:instrText>
      </w:r>
      <w:r>
        <w:rPr>
          <w:noProof/>
        </w:rPr>
      </w:r>
      <w:r>
        <w:rPr>
          <w:noProof/>
        </w:rPr>
        <w:fldChar w:fldCharType="separate"/>
      </w:r>
      <w:r>
        <w:rPr>
          <w:noProof/>
        </w:rPr>
        <w:t>429</w:t>
      </w:r>
      <w:r>
        <w:rPr>
          <w:noProof/>
        </w:rPr>
        <w:fldChar w:fldCharType="end"/>
      </w:r>
    </w:p>
    <w:p w14:paraId="2D59E536" w14:textId="339E02A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299: Prophylactic IV Antibiotic Timing Observation Constraints Overview</w:t>
      </w:r>
      <w:r>
        <w:rPr>
          <w:noProof/>
        </w:rPr>
        <w:tab/>
      </w:r>
      <w:r>
        <w:rPr>
          <w:noProof/>
        </w:rPr>
        <w:fldChar w:fldCharType="begin"/>
      </w:r>
      <w:r>
        <w:rPr>
          <w:noProof/>
        </w:rPr>
        <w:instrText xml:space="preserve"> PAGEREF _Toc491882745 \h </w:instrText>
      </w:r>
      <w:r>
        <w:rPr>
          <w:noProof/>
        </w:rPr>
      </w:r>
      <w:r>
        <w:rPr>
          <w:noProof/>
        </w:rPr>
        <w:fldChar w:fldCharType="separate"/>
      </w:r>
      <w:r>
        <w:rPr>
          <w:noProof/>
        </w:rPr>
        <w:t>430</w:t>
      </w:r>
      <w:r>
        <w:rPr>
          <w:noProof/>
        </w:rPr>
        <w:fldChar w:fldCharType="end"/>
      </w:r>
    </w:p>
    <w:p w14:paraId="6CBB06A8" w14:textId="11B9D05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300: Pus, Redness, or Increased Swelling Observation Contexts</w:t>
      </w:r>
      <w:r>
        <w:rPr>
          <w:noProof/>
        </w:rPr>
        <w:tab/>
      </w:r>
      <w:r>
        <w:rPr>
          <w:noProof/>
        </w:rPr>
        <w:fldChar w:fldCharType="begin"/>
      </w:r>
      <w:r>
        <w:rPr>
          <w:noProof/>
        </w:rPr>
        <w:instrText xml:space="preserve"> PAGEREF _Toc491882746 \h </w:instrText>
      </w:r>
      <w:r>
        <w:rPr>
          <w:noProof/>
        </w:rPr>
      </w:r>
      <w:r>
        <w:rPr>
          <w:noProof/>
        </w:rPr>
        <w:fldChar w:fldCharType="separate"/>
      </w:r>
      <w:r>
        <w:rPr>
          <w:noProof/>
        </w:rPr>
        <w:t>432</w:t>
      </w:r>
      <w:r>
        <w:rPr>
          <w:noProof/>
        </w:rPr>
        <w:fldChar w:fldCharType="end"/>
      </w:r>
    </w:p>
    <w:p w14:paraId="5DFB4427" w14:textId="572BF5B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301: Pus, Redness, or Increased Swelling Observation Constraints Overview</w:t>
      </w:r>
      <w:r>
        <w:rPr>
          <w:noProof/>
        </w:rPr>
        <w:tab/>
      </w:r>
      <w:r>
        <w:rPr>
          <w:noProof/>
        </w:rPr>
        <w:fldChar w:fldCharType="begin"/>
      </w:r>
      <w:r>
        <w:rPr>
          <w:noProof/>
        </w:rPr>
        <w:instrText xml:space="preserve"> PAGEREF _Toc491882747 \h </w:instrText>
      </w:r>
      <w:r>
        <w:rPr>
          <w:noProof/>
        </w:rPr>
      </w:r>
      <w:r>
        <w:rPr>
          <w:noProof/>
        </w:rPr>
        <w:fldChar w:fldCharType="separate"/>
      </w:r>
      <w:r>
        <w:rPr>
          <w:noProof/>
        </w:rPr>
        <w:t>432</w:t>
      </w:r>
      <w:r>
        <w:rPr>
          <w:noProof/>
        </w:rPr>
        <w:fldChar w:fldCharType="end"/>
      </w:r>
    </w:p>
    <w:p w14:paraId="0B728661" w14:textId="6D4BF4D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302: NHSNVascularAccessSiteCode</w:t>
      </w:r>
      <w:r>
        <w:rPr>
          <w:noProof/>
        </w:rPr>
        <w:tab/>
      </w:r>
      <w:r>
        <w:rPr>
          <w:noProof/>
        </w:rPr>
        <w:fldChar w:fldCharType="begin"/>
      </w:r>
      <w:r>
        <w:rPr>
          <w:noProof/>
        </w:rPr>
        <w:instrText xml:space="preserve"> PAGEREF _Toc491882748 \h </w:instrText>
      </w:r>
      <w:r>
        <w:rPr>
          <w:noProof/>
        </w:rPr>
      </w:r>
      <w:r>
        <w:rPr>
          <w:noProof/>
        </w:rPr>
        <w:fldChar w:fldCharType="separate"/>
      </w:r>
      <w:r>
        <w:rPr>
          <w:noProof/>
        </w:rPr>
        <w:t>435</w:t>
      </w:r>
      <w:r>
        <w:rPr>
          <w:noProof/>
        </w:rPr>
        <w:fldChar w:fldCharType="end"/>
      </w:r>
    </w:p>
    <w:p w14:paraId="4399F488" w14:textId="794E64F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303: Reason for Procedure Observation Contexts</w:t>
      </w:r>
      <w:r>
        <w:rPr>
          <w:noProof/>
        </w:rPr>
        <w:tab/>
      </w:r>
      <w:r>
        <w:rPr>
          <w:noProof/>
        </w:rPr>
        <w:fldChar w:fldCharType="begin"/>
      </w:r>
      <w:r>
        <w:rPr>
          <w:noProof/>
        </w:rPr>
        <w:instrText xml:space="preserve"> PAGEREF _Toc491882749 \h </w:instrText>
      </w:r>
      <w:r>
        <w:rPr>
          <w:noProof/>
        </w:rPr>
      </w:r>
      <w:r>
        <w:rPr>
          <w:noProof/>
        </w:rPr>
        <w:fldChar w:fldCharType="separate"/>
      </w:r>
      <w:r>
        <w:rPr>
          <w:noProof/>
        </w:rPr>
        <w:t>436</w:t>
      </w:r>
      <w:r>
        <w:rPr>
          <w:noProof/>
        </w:rPr>
        <w:fldChar w:fldCharType="end"/>
      </w:r>
    </w:p>
    <w:p w14:paraId="0446CF37" w14:textId="53D25CF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304: Reason for Procedure Observation Constraints Overview</w:t>
      </w:r>
      <w:r>
        <w:rPr>
          <w:noProof/>
        </w:rPr>
        <w:tab/>
      </w:r>
      <w:r>
        <w:rPr>
          <w:noProof/>
        </w:rPr>
        <w:fldChar w:fldCharType="begin"/>
      </w:r>
      <w:r>
        <w:rPr>
          <w:noProof/>
        </w:rPr>
        <w:instrText xml:space="preserve"> PAGEREF _Toc491882750 \h </w:instrText>
      </w:r>
      <w:r>
        <w:rPr>
          <w:noProof/>
        </w:rPr>
      </w:r>
      <w:r>
        <w:rPr>
          <w:noProof/>
        </w:rPr>
        <w:fldChar w:fldCharType="separate"/>
      </w:r>
      <w:r>
        <w:rPr>
          <w:noProof/>
        </w:rPr>
        <w:t>437</w:t>
      </w:r>
      <w:r>
        <w:rPr>
          <w:noProof/>
        </w:rPr>
        <w:fldChar w:fldCharType="end"/>
      </w:r>
    </w:p>
    <w:p w14:paraId="2B88213C" w14:textId="0DE972C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305: NHSNReasonForInsertionCode</w:t>
      </w:r>
      <w:r>
        <w:rPr>
          <w:noProof/>
        </w:rPr>
        <w:tab/>
      </w:r>
      <w:r>
        <w:rPr>
          <w:noProof/>
        </w:rPr>
        <w:fldChar w:fldCharType="begin"/>
      </w:r>
      <w:r>
        <w:rPr>
          <w:noProof/>
        </w:rPr>
        <w:instrText xml:space="preserve"> PAGEREF _Toc491882751 \h </w:instrText>
      </w:r>
      <w:r>
        <w:rPr>
          <w:noProof/>
        </w:rPr>
      </w:r>
      <w:r>
        <w:rPr>
          <w:noProof/>
        </w:rPr>
        <w:fldChar w:fldCharType="separate"/>
      </w:r>
      <w:r>
        <w:rPr>
          <w:noProof/>
        </w:rPr>
        <w:t>439</w:t>
      </w:r>
      <w:r>
        <w:rPr>
          <w:noProof/>
        </w:rPr>
        <w:fldChar w:fldCharType="end"/>
      </w:r>
    </w:p>
    <w:p w14:paraId="206FD3BD" w14:textId="40CFBBC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306: Recorder Observation Contexts</w:t>
      </w:r>
      <w:r>
        <w:rPr>
          <w:noProof/>
        </w:rPr>
        <w:tab/>
      </w:r>
      <w:r>
        <w:rPr>
          <w:noProof/>
        </w:rPr>
        <w:fldChar w:fldCharType="begin"/>
      </w:r>
      <w:r>
        <w:rPr>
          <w:noProof/>
        </w:rPr>
        <w:instrText xml:space="preserve"> PAGEREF _Toc491882752 \h </w:instrText>
      </w:r>
      <w:r>
        <w:rPr>
          <w:noProof/>
        </w:rPr>
      </w:r>
      <w:r>
        <w:rPr>
          <w:noProof/>
        </w:rPr>
        <w:fldChar w:fldCharType="separate"/>
      </w:r>
      <w:r>
        <w:rPr>
          <w:noProof/>
        </w:rPr>
        <w:t>441</w:t>
      </w:r>
      <w:r>
        <w:rPr>
          <w:noProof/>
        </w:rPr>
        <w:fldChar w:fldCharType="end"/>
      </w:r>
    </w:p>
    <w:p w14:paraId="7D1AC46F" w14:textId="078014A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307: Recorder Observation Constraints Overview</w:t>
      </w:r>
      <w:r>
        <w:rPr>
          <w:noProof/>
        </w:rPr>
        <w:tab/>
      </w:r>
      <w:r>
        <w:rPr>
          <w:noProof/>
        </w:rPr>
        <w:fldChar w:fldCharType="begin"/>
      </w:r>
      <w:r>
        <w:rPr>
          <w:noProof/>
        </w:rPr>
        <w:instrText xml:space="preserve"> PAGEREF _Toc491882753 \h </w:instrText>
      </w:r>
      <w:r>
        <w:rPr>
          <w:noProof/>
        </w:rPr>
      </w:r>
      <w:r>
        <w:rPr>
          <w:noProof/>
        </w:rPr>
        <w:fldChar w:fldCharType="separate"/>
      </w:r>
      <w:r>
        <w:rPr>
          <w:noProof/>
        </w:rPr>
        <w:t>442</w:t>
      </w:r>
      <w:r>
        <w:rPr>
          <w:noProof/>
        </w:rPr>
        <w:fldChar w:fldCharType="end"/>
      </w:r>
    </w:p>
    <w:p w14:paraId="06EEE12C" w14:textId="0CA38B9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308: Revision Associated with Prior Infection Observation Contexts</w:t>
      </w:r>
      <w:r>
        <w:rPr>
          <w:noProof/>
        </w:rPr>
        <w:tab/>
      </w:r>
      <w:r>
        <w:rPr>
          <w:noProof/>
        </w:rPr>
        <w:fldChar w:fldCharType="begin"/>
      </w:r>
      <w:r>
        <w:rPr>
          <w:noProof/>
        </w:rPr>
        <w:instrText xml:space="preserve"> PAGEREF _Toc491882754 \h </w:instrText>
      </w:r>
      <w:r>
        <w:rPr>
          <w:noProof/>
        </w:rPr>
      </w:r>
      <w:r>
        <w:rPr>
          <w:noProof/>
        </w:rPr>
        <w:fldChar w:fldCharType="separate"/>
      </w:r>
      <w:r>
        <w:rPr>
          <w:noProof/>
        </w:rPr>
        <w:t>443</w:t>
      </w:r>
      <w:r>
        <w:rPr>
          <w:noProof/>
        </w:rPr>
        <w:fldChar w:fldCharType="end"/>
      </w:r>
    </w:p>
    <w:p w14:paraId="1540F86E" w14:textId="1F7F24A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309: Revision Associated with Prior Infection Observation Constraints Overview</w:t>
      </w:r>
      <w:r>
        <w:rPr>
          <w:noProof/>
        </w:rPr>
        <w:tab/>
      </w:r>
      <w:r>
        <w:rPr>
          <w:noProof/>
        </w:rPr>
        <w:fldChar w:fldCharType="begin"/>
      </w:r>
      <w:r>
        <w:rPr>
          <w:noProof/>
        </w:rPr>
        <w:instrText xml:space="preserve"> PAGEREF _Toc491882755 \h </w:instrText>
      </w:r>
      <w:r>
        <w:rPr>
          <w:noProof/>
        </w:rPr>
      </w:r>
      <w:r>
        <w:rPr>
          <w:noProof/>
        </w:rPr>
        <w:fldChar w:fldCharType="separate"/>
      </w:r>
      <w:r>
        <w:rPr>
          <w:noProof/>
        </w:rPr>
        <w:t>444</w:t>
      </w:r>
      <w:r>
        <w:rPr>
          <w:noProof/>
        </w:rPr>
        <w:fldChar w:fldCharType="end"/>
      </w:r>
    </w:p>
    <w:p w14:paraId="78874436" w14:textId="68AD406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310: Same Day Outcome Measure Observation Contexts</w:t>
      </w:r>
      <w:r>
        <w:rPr>
          <w:noProof/>
        </w:rPr>
        <w:tab/>
      </w:r>
      <w:r>
        <w:rPr>
          <w:noProof/>
        </w:rPr>
        <w:fldChar w:fldCharType="begin"/>
      </w:r>
      <w:r>
        <w:rPr>
          <w:noProof/>
        </w:rPr>
        <w:instrText xml:space="preserve"> PAGEREF _Toc491882756 \h </w:instrText>
      </w:r>
      <w:r>
        <w:rPr>
          <w:noProof/>
        </w:rPr>
      </w:r>
      <w:r>
        <w:rPr>
          <w:noProof/>
        </w:rPr>
        <w:fldChar w:fldCharType="separate"/>
      </w:r>
      <w:r>
        <w:rPr>
          <w:noProof/>
        </w:rPr>
        <w:t>446</w:t>
      </w:r>
      <w:r>
        <w:rPr>
          <w:noProof/>
        </w:rPr>
        <w:fldChar w:fldCharType="end"/>
      </w:r>
    </w:p>
    <w:p w14:paraId="7850CAEB" w14:textId="7747F2F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311: Same Day Outcome Measure Observation Constraints Overview</w:t>
      </w:r>
      <w:r>
        <w:rPr>
          <w:noProof/>
        </w:rPr>
        <w:tab/>
      </w:r>
      <w:r>
        <w:rPr>
          <w:noProof/>
        </w:rPr>
        <w:fldChar w:fldCharType="begin"/>
      </w:r>
      <w:r>
        <w:rPr>
          <w:noProof/>
        </w:rPr>
        <w:instrText xml:space="preserve"> PAGEREF _Toc491882757 \h </w:instrText>
      </w:r>
      <w:r>
        <w:rPr>
          <w:noProof/>
        </w:rPr>
      </w:r>
      <w:r>
        <w:rPr>
          <w:noProof/>
        </w:rPr>
        <w:fldChar w:fldCharType="separate"/>
      </w:r>
      <w:r>
        <w:rPr>
          <w:noProof/>
        </w:rPr>
        <w:t>447</w:t>
      </w:r>
      <w:r>
        <w:rPr>
          <w:noProof/>
        </w:rPr>
        <w:fldChar w:fldCharType="end"/>
      </w:r>
    </w:p>
    <w:p w14:paraId="4E858A96" w14:textId="312A87D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312: NHSNSameDayOutcomeMeasure</w:t>
      </w:r>
      <w:r>
        <w:rPr>
          <w:noProof/>
        </w:rPr>
        <w:tab/>
      </w:r>
      <w:r>
        <w:rPr>
          <w:noProof/>
        </w:rPr>
        <w:fldChar w:fldCharType="begin"/>
      </w:r>
      <w:r>
        <w:rPr>
          <w:noProof/>
        </w:rPr>
        <w:instrText xml:space="preserve"> PAGEREF _Toc491882758 \h </w:instrText>
      </w:r>
      <w:r>
        <w:rPr>
          <w:noProof/>
        </w:rPr>
      </w:r>
      <w:r>
        <w:rPr>
          <w:noProof/>
        </w:rPr>
        <w:fldChar w:fldCharType="separate"/>
      </w:r>
      <w:r>
        <w:rPr>
          <w:noProof/>
        </w:rPr>
        <w:t>449</w:t>
      </w:r>
      <w:r>
        <w:rPr>
          <w:noProof/>
        </w:rPr>
        <w:fldChar w:fldCharType="end"/>
      </w:r>
    </w:p>
    <w:p w14:paraId="74228803" w14:textId="6479403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313: Same Day Outcome Measures Organizer Contexts</w:t>
      </w:r>
      <w:r>
        <w:rPr>
          <w:noProof/>
        </w:rPr>
        <w:tab/>
      </w:r>
      <w:r>
        <w:rPr>
          <w:noProof/>
        </w:rPr>
        <w:fldChar w:fldCharType="begin"/>
      </w:r>
      <w:r>
        <w:rPr>
          <w:noProof/>
        </w:rPr>
        <w:instrText xml:space="preserve"> PAGEREF _Toc491882759 \h </w:instrText>
      </w:r>
      <w:r>
        <w:rPr>
          <w:noProof/>
        </w:rPr>
      </w:r>
      <w:r>
        <w:rPr>
          <w:noProof/>
        </w:rPr>
        <w:fldChar w:fldCharType="separate"/>
      </w:r>
      <w:r>
        <w:rPr>
          <w:noProof/>
        </w:rPr>
        <w:t>450</w:t>
      </w:r>
      <w:r>
        <w:rPr>
          <w:noProof/>
        </w:rPr>
        <w:fldChar w:fldCharType="end"/>
      </w:r>
    </w:p>
    <w:p w14:paraId="6BC8CE07" w14:textId="254292A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314: Same Day Outcome Measures Organizer Constraints Overview</w:t>
      </w:r>
      <w:r>
        <w:rPr>
          <w:noProof/>
        </w:rPr>
        <w:tab/>
      </w:r>
      <w:r>
        <w:rPr>
          <w:noProof/>
        </w:rPr>
        <w:fldChar w:fldCharType="begin"/>
      </w:r>
      <w:r>
        <w:rPr>
          <w:noProof/>
        </w:rPr>
        <w:instrText xml:space="preserve"> PAGEREF _Toc491882760 \h </w:instrText>
      </w:r>
      <w:r>
        <w:rPr>
          <w:noProof/>
        </w:rPr>
      </w:r>
      <w:r>
        <w:rPr>
          <w:noProof/>
        </w:rPr>
        <w:fldChar w:fldCharType="separate"/>
      </w:r>
      <w:r>
        <w:rPr>
          <w:noProof/>
        </w:rPr>
        <w:t>450</w:t>
      </w:r>
      <w:r>
        <w:rPr>
          <w:noProof/>
        </w:rPr>
        <w:fldChar w:fldCharType="end"/>
      </w:r>
    </w:p>
    <w:p w14:paraId="1194D4F6" w14:textId="6A2668E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315: Secondary Bloodstream Infection Observation Contexts</w:t>
      </w:r>
      <w:r>
        <w:rPr>
          <w:noProof/>
        </w:rPr>
        <w:tab/>
      </w:r>
      <w:r>
        <w:rPr>
          <w:noProof/>
        </w:rPr>
        <w:fldChar w:fldCharType="begin"/>
      </w:r>
      <w:r>
        <w:rPr>
          <w:noProof/>
        </w:rPr>
        <w:instrText xml:space="preserve"> PAGEREF _Toc491882761 \h </w:instrText>
      </w:r>
      <w:r>
        <w:rPr>
          <w:noProof/>
        </w:rPr>
      </w:r>
      <w:r>
        <w:rPr>
          <w:noProof/>
        </w:rPr>
        <w:fldChar w:fldCharType="separate"/>
      </w:r>
      <w:r>
        <w:rPr>
          <w:noProof/>
        </w:rPr>
        <w:t>451</w:t>
      </w:r>
      <w:r>
        <w:rPr>
          <w:noProof/>
        </w:rPr>
        <w:fldChar w:fldCharType="end"/>
      </w:r>
    </w:p>
    <w:p w14:paraId="15BAA2EF" w14:textId="12F4DBA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316: Secondary Bloodstream Infection Observation Constraints Overview</w:t>
      </w:r>
      <w:r>
        <w:rPr>
          <w:noProof/>
        </w:rPr>
        <w:tab/>
      </w:r>
      <w:r>
        <w:rPr>
          <w:noProof/>
        </w:rPr>
        <w:fldChar w:fldCharType="begin"/>
      </w:r>
      <w:r>
        <w:rPr>
          <w:noProof/>
        </w:rPr>
        <w:instrText xml:space="preserve"> PAGEREF _Toc491882762 \h </w:instrText>
      </w:r>
      <w:r>
        <w:rPr>
          <w:noProof/>
        </w:rPr>
      </w:r>
      <w:r>
        <w:rPr>
          <w:noProof/>
        </w:rPr>
        <w:fldChar w:fldCharType="separate"/>
      </w:r>
      <w:r>
        <w:rPr>
          <w:noProof/>
        </w:rPr>
        <w:t>452</w:t>
      </w:r>
      <w:r>
        <w:rPr>
          <w:noProof/>
        </w:rPr>
        <w:fldChar w:fldCharType="end"/>
      </w:r>
    </w:p>
    <w:p w14:paraId="34095BD4" w14:textId="2B9B0A1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317: Skin Preparation Clinical Statement (V2) Contexts</w:t>
      </w:r>
      <w:r>
        <w:rPr>
          <w:noProof/>
        </w:rPr>
        <w:tab/>
      </w:r>
      <w:r>
        <w:rPr>
          <w:noProof/>
        </w:rPr>
        <w:fldChar w:fldCharType="begin"/>
      </w:r>
      <w:r>
        <w:rPr>
          <w:noProof/>
        </w:rPr>
        <w:instrText xml:space="preserve"> PAGEREF _Toc491882763 \h </w:instrText>
      </w:r>
      <w:r>
        <w:rPr>
          <w:noProof/>
        </w:rPr>
      </w:r>
      <w:r>
        <w:rPr>
          <w:noProof/>
        </w:rPr>
        <w:fldChar w:fldCharType="separate"/>
      </w:r>
      <w:r>
        <w:rPr>
          <w:noProof/>
        </w:rPr>
        <w:t>454</w:t>
      </w:r>
      <w:r>
        <w:rPr>
          <w:noProof/>
        </w:rPr>
        <w:fldChar w:fldCharType="end"/>
      </w:r>
    </w:p>
    <w:p w14:paraId="6614A5E9" w14:textId="111BC57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318: Skin Preparation Clinical Statement (V2) Constraints Overview</w:t>
      </w:r>
      <w:r>
        <w:rPr>
          <w:noProof/>
        </w:rPr>
        <w:tab/>
      </w:r>
      <w:r>
        <w:rPr>
          <w:noProof/>
        </w:rPr>
        <w:fldChar w:fldCharType="begin"/>
      </w:r>
      <w:r>
        <w:rPr>
          <w:noProof/>
        </w:rPr>
        <w:instrText xml:space="preserve"> PAGEREF _Toc491882764 \h </w:instrText>
      </w:r>
      <w:r>
        <w:rPr>
          <w:noProof/>
        </w:rPr>
      </w:r>
      <w:r>
        <w:rPr>
          <w:noProof/>
        </w:rPr>
        <w:fldChar w:fldCharType="separate"/>
      </w:r>
      <w:r>
        <w:rPr>
          <w:noProof/>
        </w:rPr>
        <w:t>454</w:t>
      </w:r>
      <w:r>
        <w:rPr>
          <w:noProof/>
        </w:rPr>
        <w:fldChar w:fldCharType="end"/>
      </w:r>
    </w:p>
    <w:p w14:paraId="412DC9F0" w14:textId="14117E4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319: NHSNSkinPreparationCode</w:t>
      </w:r>
      <w:r>
        <w:rPr>
          <w:noProof/>
        </w:rPr>
        <w:tab/>
      </w:r>
      <w:r>
        <w:rPr>
          <w:noProof/>
        </w:rPr>
        <w:fldChar w:fldCharType="begin"/>
      </w:r>
      <w:r>
        <w:rPr>
          <w:noProof/>
        </w:rPr>
        <w:instrText xml:space="preserve"> PAGEREF _Toc491882765 \h </w:instrText>
      </w:r>
      <w:r>
        <w:rPr>
          <w:noProof/>
        </w:rPr>
      </w:r>
      <w:r>
        <w:rPr>
          <w:noProof/>
        </w:rPr>
        <w:fldChar w:fldCharType="separate"/>
      </w:r>
      <w:r>
        <w:rPr>
          <w:noProof/>
        </w:rPr>
        <w:t>457</w:t>
      </w:r>
      <w:r>
        <w:rPr>
          <w:noProof/>
        </w:rPr>
        <w:fldChar w:fldCharType="end"/>
      </w:r>
    </w:p>
    <w:p w14:paraId="14A8E46A" w14:textId="153A658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320: Skin-Preparation Solutions Applied Organizer (V2) Contexts</w:t>
      </w:r>
      <w:r>
        <w:rPr>
          <w:noProof/>
        </w:rPr>
        <w:tab/>
      </w:r>
      <w:r>
        <w:rPr>
          <w:noProof/>
        </w:rPr>
        <w:fldChar w:fldCharType="begin"/>
      </w:r>
      <w:r>
        <w:rPr>
          <w:noProof/>
        </w:rPr>
        <w:instrText xml:space="preserve"> PAGEREF _Toc491882766 \h </w:instrText>
      </w:r>
      <w:r>
        <w:rPr>
          <w:noProof/>
        </w:rPr>
      </w:r>
      <w:r>
        <w:rPr>
          <w:noProof/>
        </w:rPr>
        <w:fldChar w:fldCharType="separate"/>
      </w:r>
      <w:r>
        <w:rPr>
          <w:noProof/>
        </w:rPr>
        <w:t>460</w:t>
      </w:r>
      <w:r>
        <w:rPr>
          <w:noProof/>
        </w:rPr>
        <w:fldChar w:fldCharType="end"/>
      </w:r>
    </w:p>
    <w:p w14:paraId="2E4F8363" w14:textId="7C48423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321: Skin-Preparation Solutions Applied Organizer (V2) Constraints Overview</w:t>
      </w:r>
      <w:r>
        <w:rPr>
          <w:noProof/>
        </w:rPr>
        <w:tab/>
      </w:r>
      <w:r>
        <w:rPr>
          <w:noProof/>
        </w:rPr>
        <w:fldChar w:fldCharType="begin"/>
      </w:r>
      <w:r>
        <w:rPr>
          <w:noProof/>
        </w:rPr>
        <w:instrText xml:space="preserve"> PAGEREF _Toc491882767 \h </w:instrText>
      </w:r>
      <w:r>
        <w:rPr>
          <w:noProof/>
        </w:rPr>
      </w:r>
      <w:r>
        <w:rPr>
          <w:noProof/>
        </w:rPr>
        <w:fldChar w:fldCharType="separate"/>
      </w:r>
      <w:r>
        <w:rPr>
          <w:noProof/>
        </w:rPr>
        <w:t>460</w:t>
      </w:r>
      <w:r>
        <w:rPr>
          <w:noProof/>
        </w:rPr>
        <w:fldChar w:fldCharType="end"/>
      </w:r>
    </w:p>
    <w:p w14:paraId="3B702E61" w14:textId="5F845E6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322: Solutions Dried Observation Contexts</w:t>
      </w:r>
      <w:r>
        <w:rPr>
          <w:noProof/>
        </w:rPr>
        <w:tab/>
      </w:r>
      <w:r>
        <w:rPr>
          <w:noProof/>
        </w:rPr>
        <w:fldChar w:fldCharType="begin"/>
      </w:r>
      <w:r>
        <w:rPr>
          <w:noProof/>
        </w:rPr>
        <w:instrText xml:space="preserve"> PAGEREF _Toc491882768 \h </w:instrText>
      </w:r>
      <w:r>
        <w:rPr>
          <w:noProof/>
        </w:rPr>
      </w:r>
      <w:r>
        <w:rPr>
          <w:noProof/>
        </w:rPr>
        <w:fldChar w:fldCharType="separate"/>
      </w:r>
      <w:r>
        <w:rPr>
          <w:noProof/>
        </w:rPr>
        <w:t>462</w:t>
      </w:r>
      <w:r>
        <w:rPr>
          <w:noProof/>
        </w:rPr>
        <w:fldChar w:fldCharType="end"/>
      </w:r>
    </w:p>
    <w:p w14:paraId="59B008AB" w14:textId="298AED4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323: Solutions Dried Observation Constraints Overview</w:t>
      </w:r>
      <w:r>
        <w:rPr>
          <w:noProof/>
        </w:rPr>
        <w:tab/>
      </w:r>
      <w:r>
        <w:rPr>
          <w:noProof/>
        </w:rPr>
        <w:fldChar w:fldCharType="begin"/>
      </w:r>
      <w:r>
        <w:rPr>
          <w:noProof/>
        </w:rPr>
        <w:instrText xml:space="preserve"> PAGEREF _Toc491882769 \h </w:instrText>
      </w:r>
      <w:r>
        <w:rPr>
          <w:noProof/>
        </w:rPr>
      </w:r>
      <w:r>
        <w:rPr>
          <w:noProof/>
        </w:rPr>
        <w:fldChar w:fldCharType="separate"/>
      </w:r>
      <w:r>
        <w:rPr>
          <w:noProof/>
        </w:rPr>
        <w:t>463</w:t>
      </w:r>
      <w:r>
        <w:rPr>
          <w:noProof/>
        </w:rPr>
        <w:fldChar w:fldCharType="end"/>
      </w:r>
    </w:p>
    <w:p w14:paraId="51496242" w14:textId="5083904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324: Specimen Collection Encounter (ARO) Contexts</w:t>
      </w:r>
      <w:r>
        <w:rPr>
          <w:noProof/>
        </w:rPr>
        <w:tab/>
      </w:r>
      <w:r>
        <w:rPr>
          <w:noProof/>
        </w:rPr>
        <w:fldChar w:fldCharType="begin"/>
      </w:r>
      <w:r>
        <w:rPr>
          <w:noProof/>
        </w:rPr>
        <w:instrText xml:space="preserve"> PAGEREF _Toc491882770 \h </w:instrText>
      </w:r>
      <w:r>
        <w:rPr>
          <w:noProof/>
        </w:rPr>
      </w:r>
      <w:r>
        <w:rPr>
          <w:noProof/>
        </w:rPr>
        <w:fldChar w:fldCharType="separate"/>
      </w:r>
      <w:r>
        <w:rPr>
          <w:noProof/>
        </w:rPr>
        <w:t>465</w:t>
      </w:r>
      <w:r>
        <w:rPr>
          <w:noProof/>
        </w:rPr>
        <w:fldChar w:fldCharType="end"/>
      </w:r>
    </w:p>
    <w:p w14:paraId="074B6B87" w14:textId="55CE3EB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325: Specimen Collection Encounter (ARO) Constraints Overview</w:t>
      </w:r>
      <w:r>
        <w:rPr>
          <w:noProof/>
        </w:rPr>
        <w:tab/>
      </w:r>
      <w:r>
        <w:rPr>
          <w:noProof/>
        </w:rPr>
        <w:fldChar w:fldCharType="begin"/>
      </w:r>
      <w:r>
        <w:rPr>
          <w:noProof/>
        </w:rPr>
        <w:instrText xml:space="preserve"> PAGEREF _Toc491882771 \h </w:instrText>
      </w:r>
      <w:r>
        <w:rPr>
          <w:noProof/>
        </w:rPr>
      </w:r>
      <w:r>
        <w:rPr>
          <w:noProof/>
        </w:rPr>
        <w:fldChar w:fldCharType="separate"/>
      </w:r>
      <w:r>
        <w:rPr>
          <w:noProof/>
        </w:rPr>
        <w:t>466</w:t>
      </w:r>
      <w:r>
        <w:rPr>
          <w:noProof/>
        </w:rPr>
        <w:fldChar w:fldCharType="end"/>
      </w:r>
    </w:p>
    <w:p w14:paraId="7368BC95" w14:textId="2BEDB0E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326: Specimen Collection Encounter (LIO) Contexts</w:t>
      </w:r>
      <w:r>
        <w:rPr>
          <w:noProof/>
        </w:rPr>
        <w:tab/>
      </w:r>
      <w:r>
        <w:rPr>
          <w:noProof/>
        </w:rPr>
        <w:fldChar w:fldCharType="begin"/>
      </w:r>
      <w:r>
        <w:rPr>
          <w:noProof/>
        </w:rPr>
        <w:instrText xml:space="preserve"> PAGEREF _Toc491882772 \h </w:instrText>
      </w:r>
      <w:r>
        <w:rPr>
          <w:noProof/>
        </w:rPr>
      </w:r>
      <w:r>
        <w:rPr>
          <w:noProof/>
        </w:rPr>
        <w:fldChar w:fldCharType="separate"/>
      </w:r>
      <w:r>
        <w:rPr>
          <w:noProof/>
        </w:rPr>
        <w:t>468</w:t>
      </w:r>
      <w:r>
        <w:rPr>
          <w:noProof/>
        </w:rPr>
        <w:fldChar w:fldCharType="end"/>
      </w:r>
    </w:p>
    <w:p w14:paraId="14179638" w14:textId="00BFBDB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327: Specimen Collection Encounter (LIO) Constraints Overview</w:t>
      </w:r>
      <w:r>
        <w:rPr>
          <w:noProof/>
        </w:rPr>
        <w:tab/>
      </w:r>
      <w:r>
        <w:rPr>
          <w:noProof/>
        </w:rPr>
        <w:fldChar w:fldCharType="begin"/>
      </w:r>
      <w:r>
        <w:rPr>
          <w:noProof/>
        </w:rPr>
        <w:instrText xml:space="preserve"> PAGEREF _Toc491882773 \h </w:instrText>
      </w:r>
      <w:r>
        <w:rPr>
          <w:noProof/>
        </w:rPr>
      </w:r>
      <w:r>
        <w:rPr>
          <w:noProof/>
        </w:rPr>
        <w:fldChar w:fldCharType="separate"/>
      </w:r>
      <w:r>
        <w:rPr>
          <w:noProof/>
        </w:rPr>
        <w:t>469</w:t>
      </w:r>
      <w:r>
        <w:rPr>
          <w:noProof/>
        </w:rPr>
        <w:fldChar w:fldCharType="end"/>
      </w:r>
    </w:p>
    <w:p w14:paraId="67EAA002" w14:textId="404F421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328: Specimen Collection Procedure (ARO) (V3) Contexts</w:t>
      </w:r>
      <w:r>
        <w:rPr>
          <w:noProof/>
        </w:rPr>
        <w:tab/>
      </w:r>
      <w:r>
        <w:rPr>
          <w:noProof/>
        </w:rPr>
        <w:fldChar w:fldCharType="begin"/>
      </w:r>
      <w:r>
        <w:rPr>
          <w:noProof/>
        </w:rPr>
        <w:instrText xml:space="preserve"> PAGEREF _Toc491882774 \h </w:instrText>
      </w:r>
      <w:r>
        <w:rPr>
          <w:noProof/>
        </w:rPr>
      </w:r>
      <w:r>
        <w:rPr>
          <w:noProof/>
        </w:rPr>
        <w:fldChar w:fldCharType="separate"/>
      </w:r>
      <w:r>
        <w:rPr>
          <w:noProof/>
        </w:rPr>
        <w:t>471</w:t>
      </w:r>
      <w:r>
        <w:rPr>
          <w:noProof/>
        </w:rPr>
        <w:fldChar w:fldCharType="end"/>
      </w:r>
    </w:p>
    <w:p w14:paraId="2F095960" w14:textId="47243E6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329: Specimen Collection Procedure (ARO) (V3) Constraints Overview</w:t>
      </w:r>
      <w:r>
        <w:rPr>
          <w:noProof/>
        </w:rPr>
        <w:tab/>
      </w:r>
      <w:r>
        <w:rPr>
          <w:noProof/>
        </w:rPr>
        <w:fldChar w:fldCharType="begin"/>
      </w:r>
      <w:r>
        <w:rPr>
          <w:noProof/>
        </w:rPr>
        <w:instrText xml:space="preserve"> PAGEREF _Toc491882775 \h </w:instrText>
      </w:r>
      <w:r>
        <w:rPr>
          <w:noProof/>
        </w:rPr>
      </w:r>
      <w:r>
        <w:rPr>
          <w:noProof/>
        </w:rPr>
        <w:fldChar w:fldCharType="separate"/>
      </w:r>
      <w:r>
        <w:rPr>
          <w:noProof/>
        </w:rPr>
        <w:t>472</w:t>
      </w:r>
      <w:r>
        <w:rPr>
          <w:noProof/>
        </w:rPr>
        <w:fldChar w:fldCharType="end"/>
      </w:r>
    </w:p>
    <w:p w14:paraId="14B679E4" w14:textId="23CF6F5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330: NHSNSpecimenTypeCode</w:t>
      </w:r>
      <w:r>
        <w:rPr>
          <w:noProof/>
        </w:rPr>
        <w:tab/>
      </w:r>
      <w:r>
        <w:rPr>
          <w:noProof/>
        </w:rPr>
        <w:fldChar w:fldCharType="begin"/>
      </w:r>
      <w:r>
        <w:rPr>
          <w:noProof/>
        </w:rPr>
        <w:instrText xml:space="preserve"> PAGEREF _Toc491882776 \h </w:instrText>
      </w:r>
      <w:r>
        <w:rPr>
          <w:noProof/>
        </w:rPr>
      </w:r>
      <w:r>
        <w:rPr>
          <w:noProof/>
        </w:rPr>
        <w:fldChar w:fldCharType="separate"/>
      </w:r>
      <w:r>
        <w:rPr>
          <w:noProof/>
        </w:rPr>
        <w:t>474</w:t>
      </w:r>
      <w:r>
        <w:rPr>
          <w:noProof/>
        </w:rPr>
        <w:fldChar w:fldCharType="end"/>
      </w:r>
    </w:p>
    <w:p w14:paraId="376ED447" w14:textId="20843F6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331: Specimen Collection Procedure (LIO) Contexts</w:t>
      </w:r>
      <w:r>
        <w:rPr>
          <w:noProof/>
        </w:rPr>
        <w:tab/>
      </w:r>
      <w:r>
        <w:rPr>
          <w:noProof/>
        </w:rPr>
        <w:fldChar w:fldCharType="begin"/>
      </w:r>
      <w:r>
        <w:rPr>
          <w:noProof/>
        </w:rPr>
        <w:instrText xml:space="preserve"> PAGEREF _Toc491882777 \h </w:instrText>
      </w:r>
      <w:r>
        <w:rPr>
          <w:noProof/>
        </w:rPr>
      </w:r>
      <w:r>
        <w:rPr>
          <w:noProof/>
        </w:rPr>
        <w:fldChar w:fldCharType="separate"/>
      </w:r>
      <w:r>
        <w:rPr>
          <w:noProof/>
        </w:rPr>
        <w:t>475</w:t>
      </w:r>
      <w:r>
        <w:rPr>
          <w:noProof/>
        </w:rPr>
        <w:fldChar w:fldCharType="end"/>
      </w:r>
    </w:p>
    <w:p w14:paraId="31D28754" w14:textId="13F3EF2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332: Specimen Collection Procedure (LIO) Constraints Overview</w:t>
      </w:r>
      <w:r>
        <w:rPr>
          <w:noProof/>
        </w:rPr>
        <w:tab/>
      </w:r>
      <w:r>
        <w:rPr>
          <w:noProof/>
        </w:rPr>
        <w:fldChar w:fldCharType="begin"/>
      </w:r>
      <w:r>
        <w:rPr>
          <w:noProof/>
        </w:rPr>
        <w:instrText xml:space="preserve"> PAGEREF _Toc491882778 \h </w:instrText>
      </w:r>
      <w:r>
        <w:rPr>
          <w:noProof/>
        </w:rPr>
      </w:r>
      <w:r>
        <w:rPr>
          <w:noProof/>
        </w:rPr>
        <w:fldChar w:fldCharType="separate"/>
      </w:r>
      <w:r>
        <w:rPr>
          <w:noProof/>
        </w:rPr>
        <w:t>477</w:t>
      </w:r>
      <w:r>
        <w:rPr>
          <w:noProof/>
        </w:rPr>
        <w:fldChar w:fldCharType="end"/>
      </w:r>
    </w:p>
    <w:p w14:paraId="749E6BB1" w14:textId="39D71B35"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333: Spinal Fusion Level Observation Contexts</w:t>
      </w:r>
      <w:r>
        <w:rPr>
          <w:noProof/>
        </w:rPr>
        <w:tab/>
      </w:r>
      <w:r>
        <w:rPr>
          <w:noProof/>
        </w:rPr>
        <w:fldChar w:fldCharType="begin"/>
      </w:r>
      <w:r>
        <w:rPr>
          <w:noProof/>
        </w:rPr>
        <w:instrText xml:space="preserve"> PAGEREF _Toc491882779 \h </w:instrText>
      </w:r>
      <w:r>
        <w:rPr>
          <w:noProof/>
        </w:rPr>
      </w:r>
      <w:r>
        <w:rPr>
          <w:noProof/>
        </w:rPr>
        <w:fldChar w:fldCharType="separate"/>
      </w:r>
      <w:r>
        <w:rPr>
          <w:noProof/>
        </w:rPr>
        <w:t>479</w:t>
      </w:r>
      <w:r>
        <w:rPr>
          <w:noProof/>
        </w:rPr>
        <w:fldChar w:fldCharType="end"/>
      </w:r>
    </w:p>
    <w:p w14:paraId="7C965EC2" w14:textId="51B7C9E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334: Spinal Fusion Level Observation Constraints Overview</w:t>
      </w:r>
      <w:r>
        <w:rPr>
          <w:noProof/>
        </w:rPr>
        <w:tab/>
      </w:r>
      <w:r>
        <w:rPr>
          <w:noProof/>
        </w:rPr>
        <w:fldChar w:fldCharType="begin"/>
      </w:r>
      <w:r>
        <w:rPr>
          <w:noProof/>
        </w:rPr>
        <w:instrText xml:space="preserve"> PAGEREF _Toc491882780 \h </w:instrText>
      </w:r>
      <w:r>
        <w:rPr>
          <w:noProof/>
        </w:rPr>
      </w:r>
      <w:r>
        <w:rPr>
          <w:noProof/>
        </w:rPr>
        <w:fldChar w:fldCharType="separate"/>
      </w:r>
      <w:r>
        <w:rPr>
          <w:noProof/>
        </w:rPr>
        <w:t>480</w:t>
      </w:r>
      <w:r>
        <w:rPr>
          <w:noProof/>
        </w:rPr>
        <w:fldChar w:fldCharType="end"/>
      </w:r>
    </w:p>
    <w:p w14:paraId="2FBE2340" w14:textId="7CDCEEE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335: NHSNSpinalFusionLevelCode</w:t>
      </w:r>
      <w:r>
        <w:rPr>
          <w:noProof/>
        </w:rPr>
        <w:tab/>
      </w:r>
      <w:r>
        <w:rPr>
          <w:noProof/>
        </w:rPr>
        <w:fldChar w:fldCharType="begin"/>
      </w:r>
      <w:r>
        <w:rPr>
          <w:noProof/>
        </w:rPr>
        <w:instrText xml:space="preserve"> PAGEREF _Toc491882781 \h </w:instrText>
      </w:r>
      <w:r>
        <w:rPr>
          <w:noProof/>
        </w:rPr>
      </w:r>
      <w:r>
        <w:rPr>
          <w:noProof/>
        </w:rPr>
        <w:fldChar w:fldCharType="separate"/>
      </w:r>
      <w:r>
        <w:rPr>
          <w:noProof/>
        </w:rPr>
        <w:t>481</w:t>
      </w:r>
      <w:r>
        <w:rPr>
          <w:noProof/>
        </w:rPr>
        <w:fldChar w:fldCharType="end"/>
      </w:r>
    </w:p>
    <w:p w14:paraId="2C5B21F2" w14:textId="0A2372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336: SSI Detected Using Toolkit Observation Contexts</w:t>
      </w:r>
      <w:r>
        <w:rPr>
          <w:noProof/>
        </w:rPr>
        <w:tab/>
      </w:r>
      <w:r>
        <w:rPr>
          <w:noProof/>
        </w:rPr>
        <w:fldChar w:fldCharType="begin"/>
      </w:r>
      <w:r>
        <w:rPr>
          <w:noProof/>
        </w:rPr>
        <w:instrText xml:space="preserve"> PAGEREF _Toc491882782 \h </w:instrText>
      </w:r>
      <w:r>
        <w:rPr>
          <w:noProof/>
        </w:rPr>
      </w:r>
      <w:r>
        <w:rPr>
          <w:noProof/>
        </w:rPr>
        <w:fldChar w:fldCharType="separate"/>
      </w:r>
      <w:r>
        <w:rPr>
          <w:noProof/>
        </w:rPr>
        <w:t>482</w:t>
      </w:r>
      <w:r>
        <w:rPr>
          <w:noProof/>
        </w:rPr>
        <w:fldChar w:fldCharType="end"/>
      </w:r>
    </w:p>
    <w:p w14:paraId="3F3216A2" w14:textId="6F18965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337: SSI Detected Using Toolkit Observation Constraints Overview</w:t>
      </w:r>
      <w:r>
        <w:rPr>
          <w:noProof/>
        </w:rPr>
        <w:tab/>
      </w:r>
      <w:r>
        <w:rPr>
          <w:noProof/>
        </w:rPr>
        <w:fldChar w:fldCharType="begin"/>
      </w:r>
      <w:r>
        <w:rPr>
          <w:noProof/>
        </w:rPr>
        <w:instrText xml:space="preserve"> PAGEREF _Toc491882783 \h </w:instrText>
      </w:r>
      <w:r>
        <w:rPr>
          <w:noProof/>
        </w:rPr>
      </w:r>
      <w:r>
        <w:rPr>
          <w:noProof/>
        </w:rPr>
        <w:fldChar w:fldCharType="separate"/>
      </w:r>
      <w:r>
        <w:rPr>
          <w:noProof/>
        </w:rPr>
        <w:t>483</w:t>
      </w:r>
      <w:r>
        <w:rPr>
          <w:noProof/>
        </w:rPr>
        <w:fldChar w:fldCharType="end"/>
      </w:r>
    </w:p>
    <w:p w14:paraId="7F9B16E5" w14:textId="03F6091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338: Sterile Barriers Applied Clinical Statement Contexts</w:t>
      </w:r>
      <w:r>
        <w:rPr>
          <w:noProof/>
        </w:rPr>
        <w:tab/>
      </w:r>
      <w:r>
        <w:rPr>
          <w:noProof/>
        </w:rPr>
        <w:fldChar w:fldCharType="begin"/>
      </w:r>
      <w:r>
        <w:rPr>
          <w:noProof/>
        </w:rPr>
        <w:instrText xml:space="preserve"> PAGEREF _Toc491882784 \h </w:instrText>
      </w:r>
      <w:r>
        <w:rPr>
          <w:noProof/>
        </w:rPr>
      </w:r>
      <w:r>
        <w:rPr>
          <w:noProof/>
        </w:rPr>
        <w:fldChar w:fldCharType="separate"/>
      </w:r>
      <w:r>
        <w:rPr>
          <w:noProof/>
        </w:rPr>
        <w:t>485</w:t>
      </w:r>
      <w:r>
        <w:rPr>
          <w:noProof/>
        </w:rPr>
        <w:fldChar w:fldCharType="end"/>
      </w:r>
    </w:p>
    <w:p w14:paraId="7BCA4B6B" w14:textId="7EFEE67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339: Sterile Barriers Applied Clinical Statement Constraints Overview</w:t>
      </w:r>
      <w:r>
        <w:rPr>
          <w:noProof/>
        </w:rPr>
        <w:tab/>
      </w:r>
      <w:r>
        <w:rPr>
          <w:noProof/>
        </w:rPr>
        <w:fldChar w:fldCharType="begin"/>
      </w:r>
      <w:r>
        <w:rPr>
          <w:noProof/>
        </w:rPr>
        <w:instrText xml:space="preserve"> PAGEREF _Toc491882785 \h </w:instrText>
      </w:r>
      <w:r>
        <w:rPr>
          <w:noProof/>
        </w:rPr>
      </w:r>
      <w:r>
        <w:rPr>
          <w:noProof/>
        </w:rPr>
        <w:fldChar w:fldCharType="separate"/>
      </w:r>
      <w:r>
        <w:rPr>
          <w:noProof/>
        </w:rPr>
        <w:t>486</w:t>
      </w:r>
      <w:r>
        <w:rPr>
          <w:noProof/>
        </w:rPr>
        <w:fldChar w:fldCharType="end"/>
      </w:r>
    </w:p>
    <w:p w14:paraId="1ABC4E5F" w14:textId="245EF1B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340: NHSNSterileBarrierCode</w:t>
      </w:r>
      <w:r>
        <w:rPr>
          <w:noProof/>
        </w:rPr>
        <w:tab/>
      </w:r>
      <w:r>
        <w:rPr>
          <w:noProof/>
        </w:rPr>
        <w:fldChar w:fldCharType="begin"/>
      </w:r>
      <w:r>
        <w:rPr>
          <w:noProof/>
        </w:rPr>
        <w:instrText xml:space="preserve"> PAGEREF _Toc491882786 \h </w:instrText>
      </w:r>
      <w:r>
        <w:rPr>
          <w:noProof/>
        </w:rPr>
      </w:r>
      <w:r>
        <w:rPr>
          <w:noProof/>
        </w:rPr>
        <w:fldChar w:fldCharType="separate"/>
      </w:r>
      <w:r>
        <w:rPr>
          <w:noProof/>
        </w:rPr>
        <w:t>488</w:t>
      </w:r>
      <w:r>
        <w:rPr>
          <w:noProof/>
        </w:rPr>
        <w:fldChar w:fldCharType="end"/>
      </w:r>
    </w:p>
    <w:p w14:paraId="451747C9" w14:textId="410662A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341: Summary Data Observation Contexts</w:t>
      </w:r>
      <w:r>
        <w:rPr>
          <w:noProof/>
        </w:rPr>
        <w:tab/>
      </w:r>
      <w:r>
        <w:rPr>
          <w:noProof/>
        </w:rPr>
        <w:fldChar w:fldCharType="begin"/>
      </w:r>
      <w:r>
        <w:rPr>
          <w:noProof/>
        </w:rPr>
        <w:instrText xml:space="preserve"> PAGEREF _Toc491882787 \h </w:instrText>
      </w:r>
      <w:r>
        <w:rPr>
          <w:noProof/>
        </w:rPr>
      </w:r>
      <w:r>
        <w:rPr>
          <w:noProof/>
        </w:rPr>
        <w:fldChar w:fldCharType="separate"/>
      </w:r>
      <w:r>
        <w:rPr>
          <w:noProof/>
        </w:rPr>
        <w:t>489</w:t>
      </w:r>
      <w:r>
        <w:rPr>
          <w:noProof/>
        </w:rPr>
        <w:fldChar w:fldCharType="end"/>
      </w:r>
    </w:p>
    <w:p w14:paraId="2929C97B" w14:textId="0C06D47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342: Summary Data Observation Constraints Overview</w:t>
      </w:r>
      <w:r>
        <w:rPr>
          <w:noProof/>
        </w:rPr>
        <w:tab/>
      </w:r>
      <w:r>
        <w:rPr>
          <w:noProof/>
        </w:rPr>
        <w:fldChar w:fldCharType="begin"/>
      </w:r>
      <w:r>
        <w:rPr>
          <w:noProof/>
        </w:rPr>
        <w:instrText xml:space="preserve"> PAGEREF _Toc491882788 \h </w:instrText>
      </w:r>
      <w:r>
        <w:rPr>
          <w:noProof/>
        </w:rPr>
      </w:r>
      <w:r>
        <w:rPr>
          <w:noProof/>
        </w:rPr>
        <w:fldChar w:fldCharType="separate"/>
      </w:r>
      <w:r>
        <w:rPr>
          <w:noProof/>
        </w:rPr>
        <w:t>490</w:t>
      </w:r>
      <w:r>
        <w:rPr>
          <w:noProof/>
        </w:rPr>
        <w:fldChar w:fldCharType="end"/>
      </w:r>
    </w:p>
    <w:p w14:paraId="432336E5" w14:textId="3CE4DF4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343: Codes for Intensive Care Unit (ICU) Summary Data</w:t>
      </w:r>
      <w:r>
        <w:rPr>
          <w:noProof/>
        </w:rPr>
        <w:tab/>
      </w:r>
      <w:r>
        <w:rPr>
          <w:noProof/>
        </w:rPr>
        <w:fldChar w:fldCharType="begin"/>
      </w:r>
      <w:r>
        <w:rPr>
          <w:noProof/>
        </w:rPr>
        <w:instrText xml:space="preserve"> PAGEREF _Toc491882789 \h </w:instrText>
      </w:r>
      <w:r>
        <w:rPr>
          <w:noProof/>
        </w:rPr>
      </w:r>
      <w:r>
        <w:rPr>
          <w:noProof/>
        </w:rPr>
        <w:fldChar w:fldCharType="separate"/>
      </w:r>
      <w:r>
        <w:rPr>
          <w:noProof/>
        </w:rPr>
        <w:t>491</w:t>
      </w:r>
      <w:r>
        <w:rPr>
          <w:noProof/>
        </w:rPr>
        <w:fldChar w:fldCharType="end"/>
      </w:r>
    </w:p>
    <w:p w14:paraId="38FDC669" w14:textId="5A20EB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344: Codes for Neonatal Intensive Care Unit (NICU) Summary Data</w:t>
      </w:r>
      <w:r>
        <w:rPr>
          <w:noProof/>
        </w:rPr>
        <w:tab/>
      </w:r>
      <w:r>
        <w:rPr>
          <w:noProof/>
        </w:rPr>
        <w:fldChar w:fldCharType="begin"/>
      </w:r>
      <w:r>
        <w:rPr>
          <w:noProof/>
        </w:rPr>
        <w:instrText xml:space="preserve"> PAGEREF _Toc491882790 \h </w:instrText>
      </w:r>
      <w:r>
        <w:rPr>
          <w:noProof/>
        </w:rPr>
      </w:r>
      <w:r>
        <w:rPr>
          <w:noProof/>
        </w:rPr>
        <w:fldChar w:fldCharType="separate"/>
      </w:r>
      <w:r>
        <w:rPr>
          <w:noProof/>
        </w:rPr>
        <w:t>492</w:t>
      </w:r>
      <w:r>
        <w:rPr>
          <w:noProof/>
        </w:rPr>
        <w:fldChar w:fldCharType="end"/>
      </w:r>
    </w:p>
    <w:p w14:paraId="7AB16E1A" w14:textId="746F9A6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345: Codes for Specialty Care Area (SCA) Summary Data</w:t>
      </w:r>
      <w:r>
        <w:rPr>
          <w:noProof/>
        </w:rPr>
        <w:tab/>
      </w:r>
      <w:r>
        <w:rPr>
          <w:noProof/>
        </w:rPr>
        <w:fldChar w:fldCharType="begin"/>
      </w:r>
      <w:r>
        <w:rPr>
          <w:noProof/>
        </w:rPr>
        <w:instrText xml:space="preserve"> PAGEREF _Toc491882791 \h </w:instrText>
      </w:r>
      <w:r>
        <w:rPr>
          <w:noProof/>
        </w:rPr>
      </w:r>
      <w:r>
        <w:rPr>
          <w:noProof/>
        </w:rPr>
        <w:fldChar w:fldCharType="separate"/>
      </w:r>
      <w:r>
        <w:rPr>
          <w:noProof/>
        </w:rPr>
        <w:t>492</w:t>
      </w:r>
      <w:r>
        <w:rPr>
          <w:noProof/>
        </w:rPr>
        <w:fldChar w:fldCharType="end"/>
      </w:r>
    </w:p>
    <w:p w14:paraId="03D9D1FC" w14:textId="2EA75BE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346: Codes for Vascular Access Type (Dialysis) Summary Data</w:t>
      </w:r>
      <w:r>
        <w:rPr>
          <w:noProof/>
        </w:rPr>
        <w:tab/>
      </w:r>
      <w:r>
        <w:rPr>
          <w:noProof/>
        </w:rPr>
        <w:fldChar w:fldCharType="begin"/>
      </w:r>
      <w:r>
        <w:rPr>
          <w:noProof/>
        </w:rPr>
        <w:instrText xml:space="preserve"> PAGEREF _Toc491882792 \h </w:instrText>
      </w:r>
      <w:r>
        <w:rPr>
          <w:noProof/>
        </w:rPr>
      </w:r>
      <w:r>
        <w:rPr>
          <w:noProof/>
        </w:rPr>
        <w:fldChar w:fldCharType="separate"/>
      </w:r>
      <w:r>
        <w:rPr>
          <w:noProof/>
        </w:rPr>
        <w:t>493</w:t>
      </w:r>
      <w:r>
        <w:rPr>
          <w:noProof/>
        </w:rPr>
        <w:fldChar w:fldCharType="end"/>
      </w:r>
    </w:p>
    <w:p w14:paraId="565971CF" w14:textId="357CC5A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347: Codes for Prevention Process and Outcome Measures (POM) Summary Data</w:t>
      </w:r>
      <w:r>
        <w:rPr>
          <w:noProof/>
        </w:rPr>
        <w:tab/>
      </w:r>
      <w:r>
        <w:rPr>
          <w:noProof/>
        </w:rPr>
        <w:fldChar w:fldCharType="begin"/>
      </w:r>
      <w:r>
        <w:rPr>
          <w:noProof/>
        </w:rPr>
        <w:instrText xml:space="preserve"> PAGEREF _Toc491882793 \h </w:instrText>
      </w:r>
      <w:r>
        <w:rPr>
          <w:noProof/>
        </w:rPr>
      </w:r>
      <w:r>
        <w:rPr>
          <w:noProof/>
        </w:rPr>
        <w:fldChar w:fldCharType="separate"/>
      </w:r>
      <w:r>
        <w:rPr>
          <w:noProof/>
        </w:rPr>
        <w:t>494</w:t>
      </w:r>
      <w:r>
        <w:rPr>
          <w:noProof/>
        </w:rPr>
        <w:fldChar w:fldCharType="end"/>
      </w:r>
    </w:p>
    <w:p w14:paraId="406FF40E" w14:textId="5963738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348: Summary Data Observation (AU/AR) Contexts</w:t>
      </w:r>
      <w:r>
        <w:rPr>
          <w:noProof/>
        </w:rPr>
        <w:tab/>
      </w:r>
      <w:r>
        <w:rPr>
          <w:noProof/>
        </w:rPr>
        <w:fldChar w:fldCharType="begin"/>
      </w:r>
      <w:r>
        <w:rPr>
          <w:noProof/>
        </w:rPr>
        <w:instrText xml:space="preserve"> PAGEREF _Toc491882794 \h </w:instrText>
      </w:r>
      <w:r>
        <w:rPr>
          <w:noProof/>
        </w:rPr>
      </w:r>
      <w:r>
        <w:rPr>
          <w:noProof/>
        </w:rPr>
        <w:fldChar w:fldCharType="separate"/>
      </w:r>
      <w:r>
        <w:rPr>
          <w:noProof/>
        </w:rPr>
        <w:t>496</w:t>
      </w:r>
      <w:r>
        <w:rPr>
          <w:noProof/>
        </w:rPr>
        <w:fldChar w:fldCharType="end"/>
      </w:r>
    </w:p>
    <w:p w14:paraId="21F29F78" w14:textId="5CFF0AA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349: Summary Data Observation (AU/AR) Constraints Overview</w:t>
      </w:r>
      <w:r>
        <w:rPr>
          <w:noProof/>
        </w:rPr>
        <w:tab/>
      </w:r>
      <w:r>
        <w:rPr>
          <w:noProof/>
        </w:rPr>
        <w:fldChar w:fldCharType="begin"/>
      </w:r>
      <w:r>
        <w:rPr>
          <w:noProof/>
        </w:rPr>
        <w:instrText xml:space="preserve"> PAGEREF _Toc491882795 \h </w:instrText>
      </w:r>
      <w:r>
        <w:rPr>
          <w:noProof/>
        </w:rPr>
      </w:r>
      <w:r>
        <w:rPr>
          <w:noProof/>
        </w:rPr>
        <w:fldChar w:fldCharType="separate"/>
      </w:r>
      <w:r>
        <w:rPr>
          <w:noProof/>
        </w:rPr>
        <w:t>497</w:t>
      </w:r>
      <w:r>
        <w:rPr>
          <w:noProof/>
        </w:rPr>
        <w:fldChar w:fldCharType="end"/>
      </w:r>
    </w:p>
    <w:p w14:paraId="73DC8506" w14:textId="5DBC96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350: Codes for Antimicrobial Resistance Option (ARO) Summary Data</w:t>
      </w:r>
      <w:r>
        <w:rPr>
          <w:noProof/>
        </w:rPr>
        <w:tab/>
      </w:r>
      <w:r>
        <w:rPr>
          <w:noProof/>
        </w:rPr>
        <w:fldChar w:fldCharType="begin"/>
      </w:r>
      <w:r>
        <w:rPr>
          <w:noProof/>
        </w:rPr>
        <w:instrText xml:space="preserve"> PAGEREF _Toc491882796 \h </w:instrText>
      </w:r>
      <w:r>
        <w:rPr>
          <w:noProof/>
        </w:rPr>
      </w:r>
      <w:r>
        <w:rPr>
          <w:noProof/>
        </w:rPr>
        <w:fldChar w:fldCharType="separate"/>
      </w:r>
      <w:r>
        <w:rPr>
          <w:noProof/>
        </w:rPr>
        <w:t>498</w:t>
      </w:r>
      <w:r>
        <w:rPr>
          <w:noProof/>
        </w:rPr>
        <w:fldChar w:fldCharType="end"/>
      </w:r>
    </w:p>
    <w:p w14:paraId="6DE82D7D" w14:textId="3EE56DF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351: Codes for Antimicrobial Usage, Pharmacy (AUP) Summary Data</w:t>
      </w:r>
      <w:r>
        <w:rPr>
          <w:noProof/>
        </w:rPr>
        <w:tab/>
      </w:r>
      <w:r>
        <w:rPr>
          <w:noProof/>
        </w:rPr>
        <w:fldChar w:fldCharType="begin"/>
      </w:r>
      <w:r>
        <w:rPr>
          <w:noProof/>
        </w:rPr>
        <w:instrText xml:space="preserve"> PAGEREF _Toc491882797 \h </w:instrText>
      </w:r>
      <w:r>
        <w:rPr>
          <w:noProof/>
        </w:rPr>
      </w:r>
      <w:r>
        <w:rPr>
          <w:noProof/>
        </w:rPr>
        <w:fldChar w:fldCharType="separate"/>
      </w:r>
      <w:r>
        <w:rPr>
          <w:noProof/>
        </w:rPr>
        <w:t>498</w:t>
      </w:r>
      <w:r>
        <w:rPr>
          <w:noProof/>
        </w:rPr>
        <w:fldChar w:fldCharType="end"/>
      </w:r>
    </w:p>
    <w:p w14:paraId="7F260D6A" w14:textId="4CBAC70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352: Summary Data Observation (AUP) Contexts</w:t>
      </w:r>
      <w:r>
        <w:rPr>
          <w:noProof/>
        </w:rPr>
        <w:tab/>
      </w:r>
      <w:r>
        <w:rPr>
          <w:noProof/>
        </w:rPr>
        <w:fldChar w:fldCharType="begin"/>
      </w:r>
      <w:r>
        <w:rPr>
          <w:noProof/>
        </w:rPr>
        <w:instrText xml:space="preserve"> PAGEREF _Toc491882798 \h </w:instrText>
      </w:r>
      <w:r>
        <w:rPr>
          <w:noProof/>
        </w:rPr>
      </w:r>
      <w:r>
        <w:rPr>
          <w:noProof/>
        </w:rPr>
        <w:fldChar w:fldCharType="separate"/>
      </w:r>
      <w:r>
        <w:rPr>
          <w:noProof/>
        </w:rPr>
        <w:t>499</w:t>
      </w:r>
      <w:r>
        <w:rPr>
          <w:noProof/>
        </w:rPr>
        <w:fldChar w:fldCharType="end"/>
      </w:r>
    </w:p>
    <w:p w14:paraId="71DDA932" w14:textId="5542591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353: Summary Data Observation (AUP) Constraints Overview</w:t>
      </w:r>
      <w:r>
        <w:rPr>
          <w:noProof/>
        </w:rPr>
        <w:tab/>
      </w:r>
      <w:r>
        <w:rPr>
          <w:noProof/>
        </w:rPr>
        <w:fldChar w:fldCharType="begin"/>
      </w:r>
      <w:r>
        <w:rPr>
          <w:noProof/>
        </w:rPr>
        <w:instrText xml:space="preserve"> PAGEREF _Toc491882799 \h </w:instrText>
      </w:r>
      <w:r>
        <w:rPr>
          <w:noProof/>
        </w:rPr>
      </w:r>
      <w:r>
        <w:rPr>
          <w:noProof/>
        </w:rPr>
        <w:fldChar w:fldCharType="separate"/>
      </w:r>
      <w:r>
        <w:rPr>
          <w:noProof/>
        </w:rPr>
        <w:t>500</w:t>
      </w:r>
      <w:r>
        <w:rPr>
          <w:noProof/>
        </w:rPr>
        <w:fldChar w:fldCharType="end"/>
      </w:r>
    </w:p>
    <w:p w14:paraId="5FB0CF95" w14:textId="0D365F4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354: NHSNRouteOfAdminstrationAURPCode</w:t>
      </w:r>
      <w:r>
        <w:rPr>
          <w:noProof/>
        </w:rPr>
        <w:tab/>
      </w:r>
      <w:r>
        <w:rPr>
          <w:noProof/>
        </w:rPr>
        <w:fldChar w:fldCharType="begin"/>
      </w:r>
      <w:r>
        <w:rPr>
          <w:noProof/>
        </w:rPr>
        <w:instrText xml:space="preserve"> PAGEREF _Toc491882800 \h </w:instrText>
      </w:r>
      <w:r>
        <w:rPr>
          <w:noProof/>
        </w:rPr>
      </w:r>
      <w:r>
        <w:rPr>
          <w:noProof/>
        </w:rPr>
        <w:fldChar w:fldCharType="separate"/>
      </w:r>
      <w:r>
        <w:rPr>
          <w:noProof/>
        </w:rPr>
        <w:t>501</w:t>
      </w:r>
      <w:r>
        <w:rPr>
          <w:noProof/>
        </w:rPr>
        <w:fldChar w:fldCharType="end"/>
      </w:r>
    </w:p>
    <w:p w14:paraId="1D18810A" w14:textId="274049F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355: Summary Data Observation (HV) Contexts</w:t>
      </w:r>
      <w:r>
        <w:rPr>
          <w:noProof/>
        </w:rPr>
        <w:tab/>
      </w:r>
      <w:r>
        <w:rPr>
          <w:noProof/>
        </w:rPr>
        <w:fldChar w:fldCharType="begin"/>
      </w:r>
      <w:r>
        <w:rPr>
          <w:noProof/>
        </w:rPr>
        <w:instrText xml:space="preserve"> PAGEREF _Toc491882801 \h </w:instrText>
      </w:r>
      <w:r>
        <w:rPr>
          <w:noProof/>
        </w:rPr>
      </w:r>
      <w:r>
        <w:rPr>
          <w:noProof/>
        </w:rPr>
        <w:fldChar w:fldCharType="separate"/>
      </w:r>
      <w:r>
        <w:rPr>
          <w:noProof/>
        </w:rPr>
        <w:t>501</w:t>
      </w:r>
      <w:r>
        <w:rPr>
          <w:noProof/>
        </w:rPr>
        <w:fldChar w:fldCharType="end"/>
      </w:r>
    </w:p>
    <w:p w14:paraId="501B246A" w14:textId="2A25995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356: Summary Data Observation (HV) Constraints Overview</w:t>
      </w:r>
      <w:r>
        <w:rPr>
          <w:noProof/>
        </w:rPr>
        <w:tab/>
      </w:r>
      <w:r>
        <w:rPr>
          <w:noProof/>
        </w:rPr>
        <w:fldChar w:fldCharType="begin"/>
      </w:r>
      <w:r>
        <w:rPr>
          <w:noProof/>
        </w:rPr>
        <w:instrText xml:space="preserve"> PAGEREF _Toc491882802 \h </w:instrText>
      </w:r>
      <w:r>
        <w:rPr>
          <w:noProof/>
        </w:rPr>
      </w:r>
      <w:r>
        <w:rPr>
          <w:noProof/>
        </w:rPr>
        <w:fldChar w:fldCharType="separate"/>
      </w:r>
      <w:r>
        <w:rPr>
          <w:noProof/>
        </w:rPr>
        <w:t>502</w:t>
      </w:r>
      <w:r>
        <w:rPr>
          <w:noProof/>
        </w:rPr>
        <w:fldChar w:fldCharType="end"/>
      </w:r>
    </w:p>
    <w:p w14:paraId="3C50D0CC" w14:textId="0988382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357: Codes for Hemovigilance (HV) Summary Data</w:t>
      </w:r>
      <w:r>
        <w:rPr>
          <w:noProof/>
        </w:rPr>
        <w:tab/>
      </w:r>
      <w:r>
        <w:rPr>
          <w:noProof/>
        </w:rPr>
        <w:fldChar w:fldCharType="begin"/>
      </w:r>
      <w:r>
        <w:rPr>
          <w:noProof/>
        </w:rPr>
        <w:instrText xml:space="preserve"> PAGEREF _Toc491882803 \h </w:instrText>
      </w:r>
      <w:r>
        <w:rPr>
          <w:noProof/>
        </w:rPr>
      </w:r>
      <w:r>
        <w:rPr>
          <w:noProof/>
        </w:rPr>
        <w:fldChar w:fldCharType="separate"/>
      </w:r>
      <w:r>
        <w:rPr>
          <w:noProof/>
        </w:rPr>
        <w:t>503</w:t>
      </w:r>
      <w:r>
        <w:rPr>
          <w:noProof/>
        </w:rPr>
        <w:fldChar w:fldCharType="end"/>
      </w:r>
    </w:p>
    <w:p w14:paraId="0366F73B" w14:textId="525CCC4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358: Summary Data Observation (OPC) Contexts</w:t>
      </w:r>
      <w:r>
        <w:rPr>
          <w:noProof/>
        </w:rPr>
        <w:tab/>
      </w:r>
      <w:r>
        <w:rPr>
          <w:noProof/>
        </w:rPr>
        <w:fldChar w:fldCharType="begin"/>
      </w:r>
      <w:r>
        <w:rPr>
          <w:noProof/>
        </w:rPr>
        <w:instrText xml:space="preserve"> PAGEREF _Toc491882804 \h </w:instrText>
      </w:r>
      <w:r>
        <w:rPr>
          <w:noProof/>
        </w:rPr>
      </w:r>
      <w:r>
        <w:rPr>
          <w:noProof/>
        </w:rPr>
        <w:fldChar w:fldCharType="separate"/>
      </w:r>
      <w:r>
        <w:rPr>
          <w:noProof/>
        </w:rPr>
        <w:t>504</w:t>
      </w:r>
      <w:r>
        <w:rPr>
          <w:noProof/>
        </w:rPr>
        <w:fldChar w:fldCharType="end"/>
      </w:r>
    </w:p>
    <w:p w14:paraId="20275319" w14:textId="3FE4B37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359: Summary Data Observation (OPC) Constraints Overview</w:t>
      </w:r>
      <w:r>
        <w:rPr>
          <w:noProof/>
        </w:rPr>
        <w:tab/>
      </w:r>
      <w:r>
        <w:rPr>
          <w:noProof/>
        </w:rPr>
        <w:fldChar w:fldCharType="begin"/>
      </w:r>
      <w:r>
        <w:rPr>
          <w:noProof/>
        </w:rPr>
        <w:instrText xml:space="preserve"> PAGEREF _Toc491882805 \h </w:instrText>
      </w:r>
      <w:r>
        <w:rPr>
          <w:noProof/>
        </w:rPr>
      </w:r>
      <w:r>
        <w:rPr>
          <w:noProof/>
        </w:rPr>
        <w:fldChar w:fldCharType="separate"/>
      </w:r>
      <w:r>
        <w:rPr>
          <w:noProof/>
        </w:rPr>
        <w:t>505</w:t>
      </w:r>
      <w:r>
        <w:rPr>
          <w:noProof/>
        </w:rPr>
        <w:fldChar w:fldCharType="end"/>
      </w:r>
    </w:p>
    <w:p w14:paraId="1FABB68F" w14:textId="4B01CD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360: Codes for Outpatient Procedure Component (OPC) Summary</w:t>
      </w:r>
      <w:r>
        <w:rPr>
          <w:noProof/>
        </w:rPr>
        <w:tab/>
      </w:r>
      <w:r>
        <w:rPr>
          <w:noProof/>
        </w:rPr>
        <w:fldChar w:fldCharType="begin"/>
      </w:r>
      <w:r>
        <w:rPr>
          <w:noProof/>
        </w:rPr>
        <w:instrText xml:space="preserve"> PAGEREF _Toc491882806 \h </w:instrText>
      </w:r>
      <w:r>
        <w:rPr>
          <w:noProof/>
        </w:rPr>
      </w:r>
      <w:r>
        <w:rPr>
          <w:noProof/>
        </w:rPr>
        <w:fldChar w:fldCharType="separate"/>
      </w:r>
      <w:r>
        <w:rPr>
          <w:noProof/>
        </w:rPr>
        <w:t>506</w:t>
      </w:r>
      <w:r>
        <w:rPr>
          <w:noProof/>
        </w:rPr>
        <w:fldChar w:fldCharType="end"/>
      </w:r>
    </w:p>
    <w:p w14:paraId="19874293" w14:textId="17B190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361: Summary Data Observation (POM) Contexts</w:t>
      </w:r>
      <w:r>
        <w:rPr>
          <w:noProof/>
        </w:rPr>
        <w:tab/>
      </w:r>
      <w:r>
        <w:rPr>
          <w:noProof/>
        </w:rPr>
        <w:fldChar w:fldCharType="begin"/>
      </w:r>
      <w:r>
        <w:rPr>
          <w:noProof/>
        </w:rPr>
        <w:instrText xml:space="preserve"> PAGEREF _Toc491882807 \h </w:instrText>
      </w:r>
      <w:r>
        <w:rPr>
          <w:noProof/>
        </w:rPr>
      </w:r>
      <w:r>
        <w:rPr>
          <w:noProof/>
        </w:rPr>
        <w:fldChar w:fldCharType="separate"/>
      </w:r>
      <w:r>
        <w:rPr>
          <w:noProof/>
        </w:rPr>
        <w:t>507</w:t>
      </w:r>
      <w:r>
        <w:rPr>
          <w:noProof/>
        </w:rPr>
        <w:fldChar w:fldCharType="end"/>
      </w:r>
    </w:p>
    <w:p w14:paraId="7511C4D6" w14:textId="138D539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362: Summary Data Observation (POM) Constraints Overview</w:t>
      </w:r>
      <w:r>
        <w:rPr>
          <w:noProof/>
        </w:rPr>
        <w:tab/>
      </w:r>
      <w:r>
        <w:rPr>
          <w:noProof/>
        </w:rPr>
        <w:fldChar w:fldCharType="begin"/>
      </w:r>
      <w:r>
        <w:rPr>
          <w:noProof/>
        </w:rPr>
        <w:instrText xml:space="preserve"> PAGEREF _Toc491882808 \h </w:instrText>
      </w:r>
      <w:r>
        <w:rPr>
          <w:noProof/>
        </w:rPr>
      </w:r>
      <w:r>
        <w:rPr>
          <w:noProof/>
        </w:rPr>
        <w:fldChar w:fldCharType="separate"/>
      </w:r>
      <w:r>
        <w:rPr>
          <w:noProof/>
        </w:rPr>
        <w:t>508</w:t>
      </w:r>
      <w:r>
        <w:rPr>
          <w:noProof/>
        </w:rPr>
        <w:fldChar w:fldCharType="end"/>
      </w:r>
    </w:p>
    <w:p w14:paraId="45B931DD" w14:textId="1024F4C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363: NHSNOrganismASTCode</w:t>
      </w:r>
      <w:r>
        <w:rPr>
          <w:noProof/>
        </w:rPr>
        <w:tab/>
      </w:r>
      <w:r>
        <w:rPr>
          <w:noProof/>
        </w:rPr>
        <w:fldChar w:fldCharType="begin"/>
      </w:r>
      <w:r>
        <w:rPr>
          <w:noProof/>
        </w:rPr>
        <w:instrText xml:space="preserve"> PAGEREF _Toc491882809 \h </w:instrText>
      </w:r>
      <w:r>
        <w:rPr>
          <w:noProof/>
        </w:rPr>
      </w:r>
      <w:r>
        <w:rPr>
          <w:noProof/>
        </w:rPr>
        <w:fldChar w:fldCharType="separate"/>
      </w:r>
      <w:r>
        <w:rPr>
          <w:noProof/>
        </w:rPr>
        <w:t>509</w:t>
      </w:r>
      <w:r>
        <w:rPr>
          <w:noProof/>
        </w:rPr>
        <w:fldChar w:fldCharType="end"/>
      </w:r>
    </w:p>
    <w:p w14:paraId="6CBAC951" w14:textId="5E77DAB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364: NHSNTimingCode</w:t>
      </w:r>
      <w:r>
        <w:rPr>
          <w:noProof/>
        </w:rPr>
        <w:tab/>
      </w:r>
      <w:r>
        <w:rPr>
          <w:noProof/>
        </w:rPr>
        <w:fldChar w:fldCharType="begin"/>
      </w:r>
      <w:r>
        <w:rPr>
          <w:noProof/>
        </w:rPr>
        <w:instrText xml:space="preserve"> PAGEREF _Toc491882810 \h </w:instrText>
      </w:r>
      <w:r>
        <w:rPr>
          <w:noProof/>
        </w:rPr>
      </w:r>
      <w:r>
        <w:rPr>
          <w:noProof/>
        </w:rPr>
        <w:fldChar w:fldCharType="separate"/>
      </w:r>
      <w:r>
        <w:rPr>
          <w:noProof/>
        </w:rPr>
        <w:t>509</w:t>
      </w:r>
      <w:r>
        <w:rPr>
          <w:noProof/>
        </w:rPr>
        <w:fldChar w:fldCharType="end"/>
      </w:r>
    </w:p>
    <w:p w14:paraId="54CA270E" w14:textId="2C35388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365: NHSNEligibilityCode</w:t>
      </w:r>
      <w:r>
        <w:rPr>
          <w:noProof/>
        </w:rPr>
        <w:tab/>
      </w:r>
      <w:r>
        <w:rPr>
          <w:noProof/>
        </w:rPr>
        <w:fldChar w:fldCharType="begin"/>
      </w:r>
      <w:r>
        <w:rPr>
          <w:noProof/>
        </w:rPr>
        <w:instrText xml:space="preserve"> PAGEREF _Toc491882811 \h </w:instrText>
      </w:r>
      <w:r>
        <w:rPr>
          <w:noProof/>
        </w:rPr>
      </w:r>
      <w:r>
        <w:rPr>
          <w:noProof/>
        </w:rPr>
        <w:fldChar w:fldCharType="separate"/>
      </w:r>
      <w:r>
        <w:rPr>
          <w:noProof/>
        </w:rPr>
        <w:t>510</w:t>
      </w:r>
      <w:r>
        <w:rPr>
          <w:noProof/>
        </w:rPr>
        <w:fldChar w:fldCharType="end"/>
      </w:r>
    </w:p>
    <w:p w14:paraId="6A491D06" w14:textId="4F0E0E1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366: Summary Data Observation (VAT) Contexts</w:t>
      </w:r>
      <w:r>
        <w:rPr>
          <w:noProof/>
        </w:rPr>
        <w:tab/>
      </w:r>
      <w:r>
        <w:rPr>
          <w:noProof/>
        </w:rPr>
        <w:fldChar w:fldCharType="begin"/>
      </w:r>
      <w:r>
        <w:rPr>
          <w:noProof/>
        </w:rPr>
        <w:instrText xml:space="preserve"> PAGEREF _Toc491882812 \h </w:instrText>
      </w:r>
      <w:r>
        <w:rPr>
          <w:noProof/>
        </w:rPr>
      </w:r>
      <w:r>
        <w:rPr>
          <w:noProof/>
        </w:rPr>
        <w:fldChar w:fldCharType="separate"/>
      </w:r>
      <w:r>
        <w:rPr>
          <w:noProof/>
        </w:rPr>
        <w:t>512</w:t>
      </w:r>
      <w:r>
        <w:rPr>
          <w:noProof/>
        </w:rPr>
        <w:fldChar w:fldCharType="end"/>
      </w:r>
    </w:p>
    <w:p w14:paraId="11EB6053" w14:textId="46C25BD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367: Summary Data Observation (VAT) Constraints Overview</w:t>
      </w:r>
      <w:r>
        <w:rPr>
          <w:noProof/>
        </w:rPr>
        <w:tab/>
      </w:r>
      <w:r>
        <w:rPr>
          <w:noProof/>
        </w:rPr>
        <w:fldChar w:fldCharType="begin"/>
      </w:r>
      <w:r>
        <w:rPr>
          <w:noProof/>
        </w:rPr>
        <w:instrText xml:space="preserve"> PAGEREF _Toc491882813 \h </w:instrText>
      </w:r>
      <w:r>
        <w:rPr>
          <w:noProof/>
        </w:rPr>
      </w:r>
      <w:r>
        <w:rPr>
          <w:noProof/>
        </w:rPr>
        <w:fldChar w:fldCharType="separate"/>
      </w:r>
      <w:r>
        <w:rPr>
          <w:noProof/>
        </w:rPr>
        <w:t>512</w:t>
      </w:r>
      <w:r>
        <w:rPr>
          <w:noProof/>
        </w:rPr>
        <w:fldChar w:fldCharType="end"/>
      </w:r>
    </w:p>
    <w:p w14:paraId="0DDB0E45" w14:textId="53432A4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368: Summary Encounter Contexts</w:t>
      </w:r>
      <w:r>
        <w:rPr>
          <w:noProof/>
        </w:rPr>
        <w:tab/>
      </w:r>
      <w:r>
        <w:rPr>
          <w:noProof/>
        </w:rPr>
        <w:fldChar w:fldCharType="begin"/>
      </w:r>
      <w:r>
        <w:rPr>
          <w:noProof/>
        </w:rPr>
        <w:instrText xml:space="preserve"> PAGEREF _Toc491882814 \h </w:instrText>
      </w:r>
      <w:r>
        <w:rPr>
          <w:noProof/>
        </w:rPr>
      </w:r>
      <w:r>
        <w:rPr>
          <w:noProof/>
        </w:rPr>
        <w:fldChar w:fldCharType="separate"/>
      </w:r>
      <w:r>
        <w:rPr>
          <w:noProof/>
        </w:rPr>
        <w:t>514</w:t>
      </w:r>
      <w:r>
        <w:rPr>
          <w:noProof/>
        </w:rPr>
        <w:fldChar w:fldCharType="end"/>
      </w:r>
    </w:p>
    <w:p w14:paraId="27BF36CC" w14:textId="6DDCC36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369: Summary Encounter Constraints Overview</w:t>
      </w:r>
      <w:r>
        <w:rPr>
          <w:noProof/>
        </w:rPr>
        <w:tab/>
      </w:r>
      <w:r>
        <w:rPr>
          <w:noProof/>
        </w:rPr>
        <w:fldChar w:fldCharType="begin"/>
      </w:r>
      <w:r>
        <w:rPr>
          <w:noProof/>
        </w:rPr>
        <w:instrText xml:space="preserve"> PAGEREF _Toc491882815 \h </w:instrText>
      </w:r>
      <w:r>
        <w:rPr>
          <w:noProof/>
        </w:rPr>
      </w:r>
      <w:r>
        <w:rPr>
          <w:noProof/>
        </w:rPr>
        <w:fldChar w:fldCharType="separate"/>
      </w:r>
      <w:r>
        <w:rPr>
          <w:noProof/>
        </w:rPr>
        <w:t>515</w:t>
      </w:r>
      <w:r>
        <w:rPr>
          <w:noProof/>
        </w:rPr>
        <w:fldChar w:fldCharType="end"/>
      </w:r>
    </w:p>
    <w:p w14:paraId="6DA5FFC1" w14:textId="672D14E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370: Summary Encounter (ARO) (V2) Contexts</w:t>
      </w:r>
      <w:r>
        <w:rPr>
          <w:noProof/>
        </w:rPr>
        <w:tab/>
      </w:r>
      <w:r>
        <w:rPr>
          <w:noProof/>
        </w:rPr>
        <w:fldChar w:fldCharType="begin"/>
      </w:r>
      <w:r>
        <w:rPr>
          <w:noProof/>
        </w:rPr>
        <w:instrText xml:space="preserve"> PAGEREF _Toc491882816 \h </w:instrText>
      </w:r>
      <w:r>
        <w:rPr>
          <w:noProof/>
        </w:rPr>
      </w:r>
      <w:r>
        <w:rPr>
          <w:noProof/>
        </w:rPr>
        <w:fldChar w:fldCharType="separate"/>
      </w:r>
      <w:r>
        <w:rPr>
          <w:noProof/>
        </w:rPr>
        <w:t>517</w:t>
      </w:r>
      <w:r>
        <w:rPr>
          <w:noProof/>
        </w:rPr>
        <w:fldChar w:fldCharType="end"/>
      </w:r>
    </w:p>
    <w:p w14:paraId="1451928A" w14:textId="7E39A94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371: Summary Encounter (ARO) (V2) Constraints Overview</w:t>
      </w:r>
      <w:r>
        <w:rPr>
          <w:noProof/>
        </w:rPr>
        <w:tab/>
      </w:r>
      <w:r>
        <w:rPr>
          <w:noProof/>
        </w:rPr>
        <w:fldChar w:fldCharType="begin"/>
      </w:r>
      <w:r>
        <w:rPr>
          <w:noProof/>
        </w:rPr>
        <w:instrText xml:space="preserve"> PAGEREF _Toc491882817 \h </w:instrText>
      </w:r>
      <w:r>
        <w:rPr>
          <w:noProof/>
        </w:rPr>
      </w:r>
      <w:r>
        <w:rPr>
          <w:noProof/>
        </w:rPr>
        <w:fldChar w:fldCharType="separate"/>
      </w:r>
      <w:r>
        <w:rPr>
          <w:noProof/>
        </w:rPr>
        <w:t>519</w:t>
      </w:r>
      <w:r>
        <w:rPr>
          <w:noProof/>
        </w:rPr>
        <w:fldChar w:fldCharType="end"/>
      </w:r>
    </w:p>
    <w:p w14:paraId="186F82B0" w14:textId="6578E69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372: Summary Encounter (AUP) (V2) Contexts</w:t>
      </w:r>
      <w:r>
        <w:rPr>
          <w:noProof/>
        </w:rPr>
        <w:tab/>
      </w:r>
      <w:r>
        <w:rPr>
          <w:noProof/>
        </w:rPr>
        <w:fldChar w:fldCharType="begin"/>
      </w:r>
      <w:r>
        <w:rPr>
          <w:noProof/>
        </w:rPr>
        <w:instrText xml:space="preserve"> PAGEREF _Toc491882818 \h </w:instrText>
      </w:r>
      <w:r>
        <w:rPr>
          <w:noProof/>
        </w:rPr>
      </w:r>
      <w:r>
        <w:rPr>
          <w:noProof/>
        </w:rPr>
        <w:fldChar w:fldCharType="separate"/>
      </w:r>
      <w:r>
        <w:rPr>
          <w:noProof/>
        </w:rPr>
        <w:t>522</w:t>
      </w:r>
      <w:r>
        <w:rPr>
          <w:noProof/>
        </w:rPr>
        <w:fldChar w:fldCharType="end"/>
      </w:r>
    </w:p>
    <w:p w14:paraId="08F56984" w14:textId="6020DF5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373: Summary Encounter (AUP) (V2) Constraints Overview</w:t>
      </w:r>
      <w:r>
        <w:rPr>
          <w:noProof/>
        </w:rPr>
        <w:tab/>
      </w:r>
      <w:r>
        <w:rPr>
          <w:noProof/>
        </w:rPr>
        <w:fldChar w:fldCharType="begin"/>
      </w:r>
      <w:r>
        <w:rPr>
          <w:noProof/>
        </w:rPr>
        <w:instrText xml:space="preserve"> PAGEREF _Toc491882819 \h </w:instrText>
      </w:r>
      <w:r>
        <w:rPr>
          <w:noProof/>
        </w:rPr>
      </w:r>
      <w:r>
        <w:rPr>
          <w:noProof/>
        </w:rPr>
        <w:fldChar w:fldCharType="separate"/>
      </w:r>
      <w:r>
        <w:rPr>
          <w:noProof/>
        </w:rPr>
        <w:t>522</w:t>
      </w:r>
      <w:r>
        <w:rPr>
          <w:noProof/>
        </w:rPr>
        <w:fldChar w:fldCharType="end"/>
      </w:r>
    </w:p>
    <w:p w14:paraId="49DD9CAF" w14:textId="2A9FC88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374: Summary Encounter (HV) (V2) Contexts</w:t>
      </w:r>
      <w:r>
        <w:rPr>
          <w:noProof/>
        </w:rPr>
        <w:tab/>
      </w:r>
      <w:r>
        <w:rPr>
          <w:noProof/>
        </w:rPr>
        <w:fldChar w:fldCharType="begin"/>
      </w:r>
      <w:r>
        <w:rPr>
          <w:noProof/>
        </w:rPr>
        <w:instrText xml:space="preserve"> PAGEREF _Toc491882820 \h </w:instrText>
      </w:r>
      <w:r>
        <w:rPr>
          <w:noProof/>
        </w:rPr>
      </w:r>
      <w:r>
        <w:rPr>
          <w:noProof/>
        </w:rPr>
        <w:fldChar w:fldCharType="separate"/>
      </w:r>
      <w:r>
        <w:rPr>
          <w:noProof/>
        </w:rPr>
        <w:t>527</w:t>
      </w:r>
      <w:r>
        <w:rPr>
          <w:noProof/>
        </w:rPr>
        <w:fldChar w:fldCharType="end"/>
      </w:r>
    </w:p>
    <w:p w14:paraId="55D0B419" w14:textId="3CC53A8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375: Summary Encounter (HV) (V2) Constraints Overview</w:t>
      </w:r>
      <w:r>
        <w:rPr>
          <w:noProof/>
        </w:rPr>
        <w:tab/>
      </w:r>
      <w:r>
        <w:rPr>
          <w:noProof/>
        </w:rPr>
        <w:fldChar w:fldCharType="begin"/>
      </w:r>
      <w:r>
        <w:rPr>
          <w:noProof/>
        </w:rPr>
        <w:instrText xml:space="preserve"> PAGEREF _Toc491882821 \h </w:instrText>
      </w:r>
      <w:r>
        <w:rPr>
          <w:noProof/>
        </w:rPr>
      </w:r>
      <w:r>
        <w:rPr>
          <w:noProof/>
        </w:rPr>
        <w:fldChar w:fldCharType="separate"/>
      </w:r>
      <w:r>
        <w:rPr>
          <w:noProof/>
        </w:rPr>
        <w:t>527</w:t>
      </w:r>
      <w:r>
        <w:rPr>
          <w:noProof/>
        </w:rPr>
        <w:fldChar w:fldCharType="end"/>
      </w:r>
    </w:p>
    <w:p w14:paraId="429A0AB5" w14:textId="32CD082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376: Summary Encounter (NICU) Contexts</w:t>
      </w:r>
      <w:r>
        <w:rPr>
          <w:noProof/>
        </w:rPr>
        <w:tab/>
      </w:r>
      <w:r>
        <w:rPr>
          <w:noProof/>
        </w:rPr>
        <w:fldChar w:fldCharType="begin"/>
      </w:r>
      <w:r>
        <w:rPr>
          <w:noProof/>
        </w:rPr>
        <w:instrText xml:space="preserve"> PAGEREF _Toc491882822 \h </w:instrText>
      </w:r>
      <w:r>
        <w:rPr>
          <w:noProof/>
        </w:rPr>
      </w:r>
      <w:r>
        <w:rPr>
          <w:noProof/>
        </w:rPr>
        <w:fldChar w:fldCharType="separate"/>
      </w:r>
      <w:r>
        <w:rPr>
          <w:noProof/>
        </w:rPr>
        <w:t>532</w:t>
      </w:r>
      <w:r>
        <w:rPr>
          <w:noProof/>
        </w:rPr>
        <w:fldChar w:fldCharType="end"/>
      </w:r>
    </w:p>
    <w:p w14:paraId="2A99A39D" w14:textId="588DDD1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377: Summary Encounter (NICU) Constraints Overview</w:t>
      </w:r>
      <w:r>
        <w:rPr>
          <w:noProof/>
        </w:rPr>
        <w:tab/>
      </w:r>
      <w:r>
        <w:rPr>
          <w:noProof/>
        </w:rPr>
        <w:fldChar w:fldCharType="begin"/>
      </w:r>
      <w:r>
        <w:rPr>
          <w:noProof/>
        </w:rPr>
        <w:instrText xml:space="preserve"> PAGEREF _Toc491882823 \h </w:instrText>
      </w:r>
      <w:r>
        <w:rPr>
          <w:noProof/>
        </w:rPr>
      </w:r>
      <w:r>
        <w:rPr>
          <w:noProof/>
        </w:rPr>
        <w:fldChar w:fldCharType="separate"/>
      </w:r>
      <w:r>
        <w:rPr>
          <w:noProof/>
        </w:rPr>
        <w:t>533</w:t>
      </w:r>
      <w:r>
        <w:rPr>
          <w:noProof/>
        </w:rPr>
        <w:fldChar w:fldCharType="end"/>
      </w:r>
    </w:p>
    <w:p w14:paraId="63267A0D" w14:textId="6D75DB4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378: NHSNPopulationCategoryCode</w:t>
      </w:r>
      <w:r>
        <w:rPr>
          <w:noProof/>
        </w:rPr>
        <w:tab/>
      </w:r>
      <w:r>
        <w:rPr>
          <w:noProof/>
        </w:rPr>
        <w:fldChar w:fldCharType="begin"/>
      </w:r>
      <w:r>
        <w:rPr>
          <w:noProof/>
        </w:rPr>
        <w:instrText xml:space="preserve"> PAGEREF _Toc491882824 \h </w:instrText>
      </w:r>
      <w:r>
        <w:rPr>
          <w:noProof/>
        </w:rPr>
      </w:r>
      <w:r>
        <w:rPr>
          <w:noProof/>
        </w:rPr>
        <w:fldChar w:fldCharType="separate"/>
      </w:r>
      <w:r>
        <w:rPr>
          <w:noProof/>
        </w:rPr>
        <w:t>535</w:t>
      </w:r>
      <w:r>
        <w:rPr>
          <w:noProof/>
        </w:rPr>
        <w:fldChar w:fldCharType="end"/>
      </w:r>
    </w:p>
    <w:p w14:paraId="56253184" w14:textId="78A2214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379: Summary Encounter (OPC) Contexts</w:t>
      </w:r>
      <w:r>
        <w:rPr>
          <w:noProof/>
        </w:rPr>
        <w:tab/>
      </w:r>
      <w:r>
        <w:rPr>
          <w:noProof/>
        </w:rPr>
        <w:fldChar w:fldCharType="begin"/>
      </w:r>
      <w:r>
        <w:rPr>
          <w:noProof/>
        </w:rPr>
        <w:instrText xml:space="preserve"> PAGEREF _Toc491882825 \h </w:instrText>
      </w:r>
      <w:r>
        <w:rPr>
          <w:noProof/>
        </w:rPr>
      </w:r>
      <w:r>
        <w:rPr>
          <w:noProof/>
        </w:rPr>
        <w:fldChar w:fldCharType="separate"/>
      </w:r>
      <w:r>
        <w:rPr>
          <w:noProof/>
        </w:rPr>
        <w:t>537</w:t>
      </w:r>
      <w:r>
        <w:rPr>
          <w:noProof/>
        </w:rPr>
        <w:fldChar w:fldCharType="end"/>
      </w:r>
    </w:p>
    <w:p w14:paraId="6BE98B43" w14:textId="7243B01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380: Summary Encounter (OPC) Constraints Overview</w:t>
      </w:r>
      <w:r>
        <w:rPr>
          <w:noProof/>
        </w:rPr>
        <w:tab/>
      </w:r>
      <w:r>
        <w:rPr>
          <w:noProof/>
        </w:rPr>
        <w:fldChar w:fldCharType="begin"/>
      </w:r>
      <w:r>
        <w:rPr>
          <w:noProof/>
        </w:rPr>
        <w:instrText xml:space="preserve"> PAGEREF _Toc491882826 \h </w:instrText>
      </w:r>
      <w:r>
        <w:rPr>
          <w:noProof/>
        </w:rPr>
      </w:r>
      <w:r>
        <w:rPr>
          <w:noProof/>
        </w:rPr>
        <w:fldChar w:fldCharType="separate"/>
      </w:r>
      <w:r>
        <w:rPr>
          <w:noProof/>
        </w:rPr>
        <w:t>538</w:t>
      </w:r>
      <w:r>
        <w:rPr>
          <w:noProof/>
        </w:rPr>
        <w:fldChar w:fldCharType="end"/>
      </w:r>
    </w:p>
    <w:p w14:paraId="79908245" w14:textId="2C419D9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381: Summary Encounter (POM) Contexts</w:t>
      </w:r>
      <w:r>
        <w:rPr>
          <w:noProof/>
        </w:rPr>
        <w:tab/>
      </w:r>
      <w:r>
        <w:rPr>
          <w:noProof/>
        </w:rPr>
        <w:fldChar w:fldCharType="begin"/>
      </w:r>
      <w:r>
        <w:rPr>
          <w:noProof/>
        </w:rPr>
        <w:instrText xml:space="preserve"> PAGEREF _Toc491882827 \h </w:instrText>
      </w:r>
      <w:r>
        <w:rPr>
          <w:noProof/>
        </w:rPr>
      </w:r>
      <w:r>
        <w:rPr>
          <w:noProof/>
        </w:rPr>
        <w:fldChar w:fldCharType="separate"/>
      </w:r>
      <w:r>
        <w:rPr>
          <w:noProof/>
        </w:rPr>
        <w:t>539</w:t>
      </w:r>
      <w:r>
        <w:rPr>
          <w:noProof/>
        </w:rPr>
        <w:fldChar w:fldCharType="end"/>
      </w:r>
    </w:p>
    <w:p w14:paraId="37E297DD" w14:textId="7245EA9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382: Summary Encounter (POM) Constraints Overview</w:t>
      </w:r>
      <w:r>
        <w:rPr>
          <w:noProof/>
        </w:rPr>
        <w:tab/>
      </w:r>
      <w:r>
        <w:rPr>
          <w:noProof/>
        </w:rPr>
        <w:fldChar w:fldCharType="begin"/>
      </w:r>
      <w:r>
        <w:rPr>
          <w:noProof/>
        </w:rPr>
        <w:instrText xml:space="preserve"> PAGEREF _Toc491882828 \h </w:instrText>
      </w:r>
      <w:r>
        <w:rPr>
          <w:noProof/>
        </w:rPr>
      </w:r>
      <w:r>
        <w:rPr>
          <w:noProof/>
        </w:rPr>
        <w:fldChar w:fldCharType="separate"/>
      </w:r>
      <w:r>
        <w:rPr>
          <w:noProof/>
        </w:rPr>
        <w:t>540</w:t>
      </w:r>
      <w:r>
        <w:rPr>
          <w:noProof/>
        </w:rPr>
        <w:fldChar w:fldCharType="end"/>
      </w:r>
    </w:p>
    <w:p w14:paraId="0AE8CA70" w14:textId="2BF399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383: Summary Encounter (VAT) Contexts</w:t>
      </w:r>
      <w:r>
        <w:rPr>
          <w:noProof/>
        </w:rPr>
        <w:tab/>
      </w:r>
      <w:r>
        <w:rPr>
          <w:noProof/>
        </w:rPr>
        <w:fldChar w:fldCharType="begin"/>
      </w:r>
      <w:r>
        <w:rPr>
          <w:noProof/>
        </w:rPr>
        <w:instrText xml:space="preserve"> PAGEREF _Toc491882829 \h </w:instrText>
      </w:r>
      <w:r>
        <w:rPr>
          <w:noProof/>
        </w:rPr>
      </w:r>
      <w:r>
        <w:rPr>
          <w:noProof/>
        </w:rPr>
        <w:fldChar w:fldCharType="separate"/>
      </w:r>
      <w:r>
        <w:rPr>
          <w:noProof/>
        </w:rPr>
        <w:t>543</w:t>
      </w:r>
      <w:r>
        <w:rPr>
          <w:noProof/>
        </w:rPr>
        <w:fldChar w:fldCharType="end"/>
      </w:r>
    </w:p>
    <w:p w14:paraId="1FAAD34D" w14:textId="6C0D4D5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384: Summary Encounter (VAT) Constraints Overview</w:t>
      </w:r>
      <w:r>
        <w:rPr>
          <w:noProof/>
        </w:rPr>
        <w:tab/>
      </w:r>
      <w:r>
        <w:rPr>
          <w:noProof/>
        </w:rPr>
        <w:fldChar w:fldCharType="begin"/>
      </w:r>
      <w:r>
        <w:rPr>
          <w:noProof/>
        </w:rPr>
        <w:instrText xml:space="preserve"> PAGEREF _Toc491882830 \h </w:instrText>
      </w:r>
      <w:r>
        <w:rPr>
          <w:noProof/>
        </w:rPr>
      </w:r>
      <w:r>
        <w:rPr>
          <w:noProof/>
        </w:rPr>
        <w:fldChar w:fldCharType="separate"/>
      </w:r>
      <w:r>
        <w:rPr>
          <w:noProof/>
        </w:rPr>
        <w:t>544</w:t>
      </w:r>
      <w:r>
        <w:rPr>
          <w:noProof/>
        </w:rPr>
        <w:fldChar w:fldCharType="end"/>
      </w:r>
    </w:p>
    <w:p w14:paraId="7778F5AE" w14:textId="072294A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385: Summary Encounter Patient Presence (AUP) (V2) Contexts</w:t>
      </w:r>
      <w:r>
        <w:rPr>
          <w:noProof/>
        </w:rPr>
        <w:tab/>
      </w:r>
      <w:r>
        <w:rPr>
          <w:noProof/>
        </w:rPr>
        <w:fldChar w:fldCharType="begin"/>
      </w:r>
      <w:r>
        <w:rPr>
          <w:noProof/>
        </w:rPr>
        <w:instrText xml:space="preserve"> PAGEREF _Toc491882831 \h </w:instrText>
      </w:r>
      <w:r>
        <w:rPr>
          <w:noProof/>
        </w:rPr>
      </w:r>
      <w:r>
        <w:rPr>
          <w:noProof/>
        </w:rPr>
        <w:fldChar w:fldCharType="separate"/>
      </w:r>
      <w:r>
        <w:rPr>
          <w:noProof/>
        </w:rPr>
        <w:t>546</w:t>
      </w:r>
      <w:r>
        <w:rPr>
          <w:noProof/>
        </w:rPr>
        <w:fldChar w:fldCharType="end"/>
      </w:r>
    </w:p>
    <w:p w14:paraId="767603B4" w14:textId="2817011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386: Summary Encounter Patient Presence (AUP) (V2) Constraints Overview</w:t>
      </w:r>
      <w:r>
        <w:rPr>
          <w:noProof/>
        </w:rPr>
        <w:tab/>
      </w:r>
      <w:r>
        <w:rPr>
          <w:noProof/>
        </w:rPr>
        <w:fldChar w:fldCharType="begin"/>
      </w:r>
      <w:r>
        <w:rPr>
          <w:noProof/>
        </w:rPr>
        <w:instrText xml:space="preserve"> PAGEREF _Toc491882832 \h </w:instrText>
      </w:r>
      <w:r>
        <w:rPr>
          <w:noProof/>
        </w:rPr>
      </w:r>
      <w:r>
        <w:rPr>
          <w:noProof/>
        </w:rPr>
        <w:fldChar w:fldCharType="separate"/>
      </w:r>
      <w:r>
        <w:rPr>
          <w:noProof/>
        </w:rPr>
        <w:t>547</w:t>
      </w:r>
      <w:r>
        <w:rPr>
          <w:noProof/>
        </w:rPr>
        <w:fldChar w:fldCharType="end"/>
      </w:r>
    </w:p>
    <w:p w14:paraId="2878F505" w14:textId="2504C59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387: Surgical Site Infection Observation Contexts</w:t>
      </w:r>
      <w:r>
        <w:rPr>
          <w:noProof/>
        </w:rPr>
        <w:tab/>
      </w:r>
      <w:r>
        <w:rPr>
          <w:noProof/>
        </w:rPr>
        <w:fldChar w:fldCharType="begin"/>
      </w:r>
      <w:r>
        <w:rPr>
          <w:noProof/>
        </w:rPr>
        <w:instrText xml:space="preserve"> PAGEREF _Toc491882833 \h </w:instrText>
      </w:r>
      <w:r>
        <w:rPr>
          <w:noProof/>
        </w:rPr>
      </w:r>
      <w:r>
        <w:rPr>
          <w:noProof/>
        </w:rPr>
        <w:fldChar w:fldCharType="separate"/>
      </w:r>
      <w:r>
        <w:rPr>
          <w:noProof/>
        </w:rPr>
        <w:t>549</w:t>
      </w:r>
      <w:r>
        <w:rPr>
          <w:noProof/>
        </w:rPr>
        <w:fldChar w:fldCharType="end"/>
      </w:r>
    </w:p>
    <w:p w14:paraId="435C988F" w14:textId="5FB4308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388: Surgical Site Infection Observation Constraints Overview</w:t>
      </w:r>
      <w:r>
        <w:rPr>
          <w:noProof/>
        </w:rPr>
        <w:tab/>
      </w:r>
      <w:r>
        <w:rPr>
          <w:noProof/>
        </w:rPr>
        <w:fldChar w:fldCharType="begin"/>
      </w:r>
      <w:r>
        <w:rPr>
          <w:noProof/>
        </w:rPr>
        <w:instrText xml:space="preserve"> PAGEREF _Toc491882834 \h </w:instrText>
      </w:r>
      <w:r>
        <w:rPr>
          <w:noProof/>
        </w:rPr>
      </w:r>
      <w:r>
        <w:rPr>
          <w:noProof/>
        </w:rPr>
        <w:fldChar w:fldCharType="separate"/>
      </w:r>
      <w:r>
        <w:rPr>
          <w:noProof/>
        </w:rPr>
        <w:t>549</w:t>
      </w:r>
      <w:r>
        <w:rPr>
          <w:noProof/>
        </w:rPr>
        <w:fldChar w:fldCharType="end"/>
      </w:r>
    </w:p>
    <w:p w14:paraId="52557453" w14:textId="2165CE4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389: Suspected Source Observation Contexts</w:t>
      </w:r>
      <w:r>
        <w:rPr>
          <w:noProof/>
        </w:rPr>
        <w:tab/>
      </w:r>
      <w:r>
        <w:rPr>
          <w:noProof/>
        </w:rPr>
        <w:fldChar w:fldCharType="begin"/>
      </w:r>
      <w:r>
        <w:rPr>
          <w:noProof/>
        </w:rPr>
        <w:instrText xml:space="preserve"> PAGEREF _Toc491882835 \h </w:instrText>
      </w:r>
      <w:r>
        <w:rPr>
          <w:noProof/>
        </w:rPr>
      </w:r>
      <w:r>
        <w:rPr>
          <w:noProof/>
        </w:rPr>
        <w:fldChar w:fldCharType="separate"/>
      </w:r>
      <w:r>
        <w:rPr>
          <w:noProof/>
        </w:rPr>
        <w:t>553</w:t>
      </w:r>
      <w:r>
        <w:rPr>
          <w:noProof/>
        </w:rPr>
        <w:fldChar w:fldCharType="end"/>
      </w:r>
    </w:p>
    <w:p w14:paraId="335C6DD8" w14:textId="4CC90F5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390: Suspected Source Observation Constraints Overview</w:t>
      </w:r>
      <w:r>
        <w:rPr>
          <w:noProof/>
        </w:rPr>
        <w:tab/>
      </w:r>
      <w:r>
        <w:rPr>
          <w:noProof/>
        </w:rPr>
        <w:fldChar w:fldCharType="begin"/>
      </w:r>
      <w:r>
        <w:rPr>
          <w:noProof/>
        </w:rPr>
        <w:instrText xml:space="preserve"> PAGEREF _Toc491882836 \h </w:instrText>
      </w:r>
      <w:r>
        <w:rPr>
          <w:noProof/>
        </w:rPr>
      </w:r>
      <w:r>
        <w:rPr>
          <w:noProof/>
        </w:rPr>
        <w:fldChar w:fldCharType="separate"/>
      </w:r>
      <w:r>
        <w:rPr>
          <w:noProof/>
        </w:rPr>
        <w:t>554</w:t>
      </w:r>
      <w:r>
        <w:rPr>
          <w:noProof/>
        </w:rPr>
        <w:fldChar w:fldCharType="end"/>
      </w:r>
    </w:p>
    <w:p w14:paraId="7BEEBB33" w14:textId="0D378896"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391: NHSNSuspectedSourceTypeCode</w:t>
      </w:r>
      <w:r>
        <w:rPr>
          <w:noProof/>
        </w:rPr>
        <w:tab/>
      </w:r>
      <w:r>
        <w:rPr>
          <w:noProof/>
        </w:rPr>
        <w:fldChar w:fldCharType="begin"/>
      </w:r>
      <w:r>
        <w:rPr>
          <w:noProof/>
        </w:rPr>
        <w:instrText xml:space="preserve"> PAGEREF _Toc491882837 \h </w:instrText>
      </w:r>
      <w:r>
        <w:rPr>
          <w:noProof/>
        </w:rPr>
      </w:r>
      <w:r>
        <w:rPr>
          <w:noProof/>
        </w:rPr>
        <w:fldChar w:fldCharType="separate"/>
      </w:r>
      <w:r>
        <w:rPr>
          <w:noProof/>
        </w:rPr>
        <w:t>556</w:t>
      </w:r>
      <w:r>
        <w:rPr>
          <w:noProof/>
        </w:rPr>
        <w:fldChar w:fldCharType="end"/>
      </w:r>
    </w:p>
    <w:p w14:paraId="10909B87" w14:textId="151089C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392: Transient Patient Observation Contexts</w:t>
      </w:r>
      <w:r>
        <w:rPr>
          <w:noProof/>
        </w:rPr>
        <w:tab/>
      </w:r>
      <w:r>
        <w:rPr>
          <w:noProof/>
        </w:rPr>
        <w:fldChar w:fldCharType="begin"/>
      </w:r>
      <w:r>
        <w:rPr>
          <w:noProof/>
        </w:rPr>
        <w:instrText xml:space="preserve"> PAGEREF _Toc491882838 \h </w:instrText>
      </w:r>
      <w:r>
        <w:rPr>
          <w:noProof/>
        </w:rPr>
      </w:r>
      <w:r>
        <w:rPr>
          <w:noProof/>
        </w:rPr>
        <w:fldChar w:fldCharType="separate"/>
      </w:r>
      <w:r>
        <w:rPr>
          <w:noProof/>
        </w:rPr>
        <w:t>557</w:t>
      </w:r>
      <w:r>
        <w:rPr>
          <w:noProof/>
        </w:rPr>
        <w:fldChar w:fldCharType="end"/>
      </w:r>
    </w:p>
    <w:p w14:paraId="16AB313C" w14:textId="3EE0DF8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393: Transient Patient Observation Constraints Overview</w:t>
      </w:r>
      <w:r>
        <w:rPr>
          <w:noProof/>
        </w:rPr>
        <w:tab/>
      </w:r>
      <w:r>
        <w:rPr>
          <w:noProof/>
        </w:rPr>
        <w:fldChar w:fldCharType="begin"/>
      </w:r>
      <w:r>
        <w:rPr>
          <w:noProof/>
        </w:rPr>
        <w:instrText xml:space="preserve"> PAGEREF _Toc491882839 \h </w:instrText>
      </w:r>
      <w:r>
        <w:rPr>
          <w:noProof/>
        </w:rPr>
      </w:r>
      <w:r>
        <w:rPr>
          <w:noProof/>
        </w:rPr>
        <w:fldChar w:fldCharType="separate"/>
      </w:r>
      <w:r>
        <w:rPr>
          <w:noProof/>
        </w:rPr>
        <w:t>558</w:t>
      </w:r>
      <w:r>
        <w:rPr>
          <w:noProof/>
        </w:rPr>
        <w:fldChar w:fldCharType="end"/>
      </w:r>
    </w:p>
    <w:p w14:paraId="408C7E33" w14:textId="5473BA9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394: Trauma Observation Contexts</w:t>
      </w:r>
      <w:r>
        <w:rPr>
          <w:noProof/>
        </w:rPr>
        <w:tab/>
      </w:r>
      <w:r>
        <w:rPr>
          <w:noProof/>
        </w:rPr>
        <w:fldChar w:fldCharType="begin"/>
      </w:r>
      <w:r>
        <w:rPr>
          <w:noProof/>
        </w:rPr>
        <w:instrText xml:space="preserve"> PAGEREF _Toc491882840 \h </w:instrText>
      </w:r>
      <w:r>
        <w:rPr>
          <w:noProof/>
        </w:rPr>
      </w:r>
      <w:r>
        <w:rPr>
          <w:noProof/>
        </w:rPr>
        <w:fldChar w:fldCharType="separate"/>
      </w:r>
      <w:r>
        <w:rPr>
          <w:noProof/>
        </w:rPr>
        <w:t>560</w:t>
      </w:r>
      <w:r>
        <w:rPr>
          <w:noProof/>
        </w:rPr>
        <w:fldChar w:fldCharType="end"/>
      </w:r>
    </w:p>
    <w:p w14:paraId="68D2353B" w14:textId="09FB0AD8"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395: Trauma Observation Constraints Overview</w:t>
      </w:r>
      <w:r>
        <w:rPr>
          <w:noProof/>
        </w:rPr>
        <w:tab/>
      </w:r>
      <w:r>
        <w:rPr>
          <w:noProof/>
        </w:rPr>
        <w:fldChar w:fldCharType="begin"/>
      </w:r>
      <w:r>
        <w:rPr>
          <w:noProof/>
        </w:rPr>
        <w:instrText xml:space="preserve"> PAGEREF _Toc491882841 \h </w:instrText>
      </w:r>
      <w:r>
        <w:rPr>
          <w:noProof/>
        </w:rPr>
      </w:r>
      <w:r>
        <w:rPr>
          <w:noProof/>
        </w:rPr>
        <w:fldChar w:fldCharType="separate"/>
      </w:r>
      <w:r>
        <w:rPr>
          <w:noProof/>
        </w:rPr>
        <w:t>561</w:t>
      </w:r>
      <w:r>
        <w:rPr>
          <w:noProof/>
        </w:rPr>
        <w:fldChar w:fldCharType="end"/>
      </w:r>
    </w:p>
    <w:p w14:paraId="6350F5F1" w14:textId="082F207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396: Type of Antimicrobial Start Observation Contexts</w:t>
      </w:r>
      <w:r>
        <w:rPr>
          <w:noProof/>
        </w:rPr>
        <w:tab/>
      </w:r>
      <w:r>
        <w:rPr>
          <w:noProof/>
        </w:rPr>
        <w:fldChar w:fldCharType="begin"/>
      </w:r>
      <w:r>
        <w:rPr>
          <w:noProof/>
        </w:rPr>
        <w:instrText xml:space="preserve"> PAGEREF _Toc491882842 \h </w:instrText>
      </w:r>
      <w:r>
        <w:rPr>
          <w:noProof/>
        </w:rPr>
      </w:r>
      <w:r>
        <w:rPr>
          <w:noProof/>
        </w:rPr>
        <w:fldChar w:fldCharType="separate"/>
      </w:r>
      <w:r>
        <w:rPr>
          <w:noProof/>
        </w:rPr>
        <w:t>563</w:t>
      </w:r>
      <w:r>
        <w:rPr>
          <w:noProof/>
        </w:rPr>
        <w:fldChar w:fldCharType="end"/>
      </w:r>
    </w:p>
    <w:p w14:paraId="33F812C4" w14:textId="069C49FA"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397: Type of Antimicrobial Start Observation Constraints Overview</w:t>
      </w:r>
      <w:r>
        <w:rPr>
          <w:noProof/>
        </w:rPr>
        <w:tab/>
      </w:r>
      <w:r>
        <w:rPr>
          <w:noProof/>
        </w:rPr>
        <w:fldChar w:fldCharType="begin"/>
      </w:r>
      <w:r>
        <w:rPr>
          <w:noProof/>
        </w:rPr>
        <w:instrText xml:space="preserve"> PAGEREF _Toc491882843 \h </w:instrText>
      </w:r>
      <w:r>
        <w:rPr>
          <w:noProof/>
        </w:rPr>
      </w:r>
      <w:r>
        <w:rPr>
          <w:noProof/>
        </w:rPr>
        <w:fldChar w:fldCharType="separate"/>
      </w:r>
      <w:r>
        <w:rPr>
          <w:noProof/>
        </w:rPr>
        <w:t>563</w:t>
      </w:r>
      <w:r>
        <w:rPr>
          <w:noProof/>
        </w:rPr>
        <w:fldChar w:fldCharType="end"/>
      </w:r>
    </w:p>
    <w:p w14:paraId="4EF4B87A" w14:textId="73EF6C1C"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398: NHSNStartOrContinuation</w:t>
      </w:r>
      <w:r>
        <w:rPr>
          <w:noProof/>
        </w:rPr>
        <w:tab/>
      </w:r>
      <w:r>
        <w:rPr>
          <w:noProof/>
        </w:rPr>
        <w:fldChar w:fldCharType="begin"/>
      </w:r>
      <w:r>
        <w:rPr>
          <w:noProof/>
        </w:rPr>
        <w:instrText xml:space="preserve"> PAGEREF _Toc491882844 \h </w:instrText>
      </w:r>
      <w:r>
        <w:rPr>
          <w:noProof/>
        </w:rPr>
      </w:r>
      <w:r>
        <w:rPr>
          <w:noProof/>
        </w:rPr>
        <w:fldChar w:fldCharType="separate"/>
      </w:r>
      <w:r>
        <w:rPr>
          <w:noProof/>
        </w:rPr>
        <w:t>564</w:t>
      </w:r>
      <w:r>
        <w:rPr>
          <w:noProof/>
        </w:rPr>
        <w:fldChar w:fldCharType="end"/>
      </w:r>
    </w:p>
    <w:p w14:paraId="1D5600E8" w14:textId="248B1DC4"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399: Urinary Catheter Observation Contexts</w:t>
      </w:r>
      <w:r>
        <w:rPr>
          <w:noProof/>
        </w:rPr>
        <w:tab/>
      </w:r>
      <w:r>
        <w:rPr>
          <w:noProof/>
        </w:rPr>
        <w:fldChar w:fldCharType="begin"/>
      </w:r>
      <w:r>
        <w:rPr>
          <w:noProof/>
        </w:rPr>
        <w:instrText xml:space="preserve"> PAGEREF _Toc491882845 \h </w:instrText>
      </w:r>
      <w:r>
        <w:rPr>
          <w:noProof/>
        </w:rPr>
      </w:r>
      <w:r>
        <w:rPr>
          <w:noProof/>
        </w:rPr>
        <w:fldChar w:fldCharType="separate"/>
      </w:r>
      <w:r>
        <w:rPr>
          <w:noProof/>
        </w:rPr>
        <w:t>565</w:t>
      </w:r>
      <w:r>
        <w:rPr>
          <w:noProof/>
        </w:rPr>
        <w:fldChar w:fldCharType="end"/>
      </w:r>
    </w:p>
    <w:p w14:paraId="076D7CEE" w14:textId="750F47BF"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400: Urinary Catheter Observation Constraints Overview</w:t>
      </w:r>
      <w:r>
        <w:rPr>
          <w:noProof/>
        </w:rPr>
        <w:tab/>
      </w:r>
      <w:r>
        <w:rPr>
          <w:noProof/>
        </w:rPr>
        <w:fldChar w:fldCharType="begin"/>
      </w:r>
      <w:r>
        <w:rPr>
          <w:noProof/>
        </w:rPr>
        <w:instrText xml:space="preserve"> PAGEREF _Toc491882846 \h </w:instrText>
      </w:r>
      <w:r>
        <w:rPr>
          <w:noProof/>
        </w:rPr>
      </w:r>
      <w:r>
        <w:rPr>
          <w:noProof/>
        </w:rPr>
        <w:fldChar w:fldCharType="separate"/>
      </w:r>
      <w:r>
        <w:rPr>
          <w:noProof/>
        </w:rPr>
        <w:t>565</w:t>
      </w:r>
      <w:r>
        <w:rPr>
          <w:noProof/>
        </w:rPr>
        <w:fldChar w:fldCharType="end"/>
      </w:r>
    </w:p>
    <w:p w14:paraId="0E5E763A" w14:textId="468739A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401: Vascular Access Type Observation Contexts</w:t>
      </w:r>
      <w:r>
        <w:rPr>
          <w:noProof/>
        </w:rPr>
        <w:tab/>
      </w:r>
      <w:r>
        <w:rPr>
          <w:noProof/>
        </w:rPr>
        <w:fldChar w:fldCharType="begin"/>
      </w:r>
      <w:r>
        <w:rPr>
          <w:noProof/>
        </w:rPr>
        <w:instrText xml:space="preserve"> PAGEREF _Toc491882847 \h </w:instrText>
      </w:r>
      <w:r>
        <w:rPr>
          <w:noProof/>
        </w:rPr>
      </w:r>
      <w:r>
        <w:rPr>
          <w:noProof/>
        </w:rPr>
        <w:fldChar w:fldCharType="separate"/>
      </w:r>
      <w:r>
        <w:rPr>
          <w:noProof/>
        </w:rPr>
        <w:t>568</w:t>
      </w:r>
      <w:r>
        <w:rPr>
          <w:noProof/>
        </w:rPr>
        <w:fldChar w:fldCharType="end"/>
      </w:r>
    </w:p>
    <w:p w14:paraId="58EA58A6" w14:textId="4F6132CD"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402: Vascular Access Type Observation Constraints Overview</w:t>
      </w:r>
      <w:r>
        <w:rPr>
          <w:noProof/>
        </w:rPr>
        <w:tab/>
      </w:r>
      <w:r>
        <w:rPr>
          <w:noProof/>
        </w:rPr>
        <w:fldChar w:fldCharType="begin"/>
      </w:r>
      <w:r>
        <w:rPr>
          <w:noProof/>
        </w:rPr>
        <w:instrText xml:space="preserve"> PAGEREF _Toc491882848 \h </w:instrText>
      </w:r>
      <w:r>
        <w:rPr>
          <w:noProof/>
        </w:rPr>
      </w:r>
      <w:r>
        <w:rPr>
          <w:noProof/>
        </w:rPr>
        <w:fldChar w:fldCharType="separate"/>
      </w:r>
      <w:r>
        <w:rPr>
          <w:noProof/>
        </w:rPr>
        <w:t>569</w:t>
      </w:r>
      <w:r>
        <w:rPr>
          <w:noProof/>
        </w:rPr>
        <w:fldChar w:fldCharType="end"/>
      </w:r>
    </w:p>
    <w:p w14:paraId="3157C062" w14:textId="338B6F7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403: NHSNVascularAccessTypeCode</w:t>
      </w:r>
      <w:r>
        <w:rPr>
          <w:noProof/>
        </w:rPr>
        <w:tab/>
      </w:r>
      <w:r>
        <w:rPr>
          <w:noProof/>
        </w:rPr>
        <w:fldChar w:fldCharType="begin"/>
      </w:r>
      <w:r>
        <w:rPr>
          <w:noProof/>
        </w:rPr>
        <w:instrText xml:space="preserve"> PAGEREF _Toc491882849 \h </w:instrText>
      </w:r>
      <w:r>
        <w:rPr>
          <w:noProof/>
        </w:rPr>
      </w:r>
      <w:r>
        <w:rPr>
          <w:noProof/>
        </w:rPr>
        <w:fldChar w:fldCharType="separate"/>
      </w:r>
      <w:r>
        <w:rPr>
          <w:noProof/>
        </w:rPr>
        <w:t>571</w:t>
      </w:r>
      <w:r>
        <w:rPr>
          <w:noProof/>
        </w:rPr>
        <w:fldChar w:fldCharType="end"/>
      </w:r>
    </w:p>
    <w:p w14:paraId="0E7C2E8B" w14:textId="62BA191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404: Weight Observation Contexts</w:t>
      </w:r>
      <w:r>
        <w:rPr>
          <w:noProof/>
        </w:rPr>
        <w:tab/>
      </w:r>
      <w:r>
        <w:rPr>
          <w:noProof/>
        </w:rPr>
        <w:fldChar w:fldCharType="begin"/>
      </w:r>
      <w:r>
        <w:rPr>
          <w:noProof/>
        </w:rPr>
        <w:instrText xml:space="preserve"> PAGEREF _Toc491882850 \h </w:instrText>
      </w:r>
      <w:r>
        <w:rPr>
          <w:noProof/>
        </w:rPr>
      </w:r>
      <w:r>
        <w:rPr>
          <w:noProof/>
        </w:rPr>
        <w:fldChar w:fldCharType="separate"/>
      </w:r>
      <w:r>
        <w:rPr>
          <w:noProof/>
        </w:rPr>
        <w:t>572</w:t>
      </w:r>
      <w:r>
        <w:rPr>
          <w:noProof/>
        </w:rPr>
        <w:fldChar w:fldCharType="end"/>
      </w:r>
    </w:p>
    <w:p w14:paraId="4D125426" w14:textId="4584EBB2"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405: Weight Observation Constraints Overview</w:t>
      </w:r>
      <w:r>
        <w:rPr>
          <w:noProof/>
        </w:rPr>
        <w:tab/>
      </w:r>
      <w:r>
        <w:rPr>
          <w:noProof/>
        </w:rPr>
        <w:fldChar w:fldCharType="begin"/>
      </w:r>
      <w:r>
        <w:rPr>
          <w:noProof/>
        </w:rPr>
        <w:instrText xml:space="preserve"> PAGEREF _Toc491882851 \h </w:instrText>
      </w:r>
      <w:r>
        <w:rPr>
          <w:noProof/>
        </w:rPr>
      </w:r>
      <w:r>
        <w:rPr>
          <w:noProof/>
        </w:rPr>
        <w:fldChar w:fldCharType="separate"/>
      </w:r>
      <w:r>
        <w:rPr>
          <w:noProof/>
        </w:rPr>
        <w:t>573</w:t>
      </w:r>
      <w:r>
        <w:rPr>
          <w:noProof/>
        </w:rPr>
        <w:fldChar w:fldCharType="end"/>
      </w:r>
    </w:p>
    <w:p w14:paraId="533324D9" w14:textId="5E5B3651"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406: Wound Class Observation Contexts</w:t>
      </w:r>
      <w:r>
        <w:rPr>
          <w:noProof/>
        </w:rPr>
        <w:tab/>
      </w:r>
      <w:r>
        <w:rPr>
          <w:noProof/>
        </w:rPr>
        <w:fldChar w:fldCharType="begin"/>
      </w:r>
      <w:r>
        <w:rPr>
          <w:noProof/>
        </w:rPr>
        <w:instrText xml:space="preserve"> PAGEREF _Toc491882852 \h </w:instrText>
      </w:r>
      <w:r>
        <w:rPr>
          <w:noProof/>
        </w:rPr>
      </w:r>
      <w:r>
        <w:rPr>
          <w:noProof/>
        </w:rPr>
        <w:fldChar w:fldCharType="separate"/>
      </w:r>
      <w:r>
        <w:rPr>
          <w:noProof/>
        </w:rPr>
        <w:t>575</w:t>
      </w:r>
      <w:r>
        <w:rPr>
          <w:noProof/>
        </w:rPr>
        <w:fldChar w:fldCharType="end"/>
      </w:r>
    </w:p>
    <w:p w14:paraId="6C197A03" w14:textId="0846AF17"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407: Wound Class Observation Constraints Overview</w:t>
      </w:r>
      <w:r>
        <w:rPr>
          <w:noProof/>
        </w:rPr>
        <w:tab/>
      </w:r>
      <w:r>
        <w:rPr>
          <w:noProof/>
        </w:rPr>
        <w:fldChar w:fldCharType="begin"/>
      </w:r>
      <w:r>
        <w:rPr>
          <w:noProof/>
        </w:rPr>
        <w:instrText xml:space="preserve"> PAGEREF _Toc491882853 \h </w:instrText>
      </w:r>
      <w:r>
        <w:rPr>
          <w:noProof/>
        </w:rPr>
      </w:r>
      <w:r>
        <w:rPr>
          <w:noProof/>
        </w:rPr>
        <w:fldChar w:fldCharType="separate"/>
      </w:r>
      <w:r>
        <w:rPr>
          <w:noProof/>
        </w:rPr>
        <w:t>575</w:t>
      </w:r>
      <w:r>
        <w:rPr>
          <w:noProof/>
        </w:rPr>
        <w:fldChar w:fldCharType="end"/>
      </w:r>
    </w:p>
    <w:p w14:paraId="286AB57C" w14:textId="07A00C90"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408: NHSNWoundClassCode</w:t>
      </w:r>
      <w:r>
        <w:rPr>
          <w:noProof/>
        </w:rPr>
        <w:tab/>
      </w:r>
      <w:r>
        <w:rPr>
          <w:noProof/>
        </w:rPr>
        <w:fldChar w:fldCharType="begin"/>
      </w:r>
      <w:r>
        <w:rPr>
          <w:noProof/>
        </w:rPr>
        <w:instrText xml:space="preserve"> PAGEREF _Toc491882854 \h </w:instrText>
      </w:r>
      <w:r>
        <w:rPr>
          <w:noProof/>
        </w:rPr>
      </w:r>
      <w:r>
        <w:rPr>
          <w:noProof/>
        </w:rPr>
        <w:fldChar w:fldCharType="separate"/>
      </w:r>
      <w:r>
        <w:rPr>
          <w:noProof/>
        </w:rPr>
        <w:t>576</w:t>
      </w:r>
      <w:r>
        <w:rPr>
          <w:noProof/>
        </w:rPr>
        <w:fldChar w:fldCharType="end"/>
      </w:r>
    </w:p>
    <w:p w14:paraId="20C11B35" w14:textId="71D258B3"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409: Template List</w:t>
      </w:r>
      <w:r>
        <w:rPr>
          <w:noProof/>
        </w:rPr>
        <w:tab/>
      </w:r>
      <w:r>
        <w:rPr>
          <w:noProof/>
        </w:rPr>
        <w:fldChar w:fldCharType="begin"/>
      </w:r>
      <w:r>
        <w:rPr>
          <w:noProof/>
        </w:rPr>
        <w:instrText xml:space="preserve"> PAGEREF _Toc491882855 \h </w:instrText>
      </w:r>
      <w:r>
        <w:rPr>
          <w:noProof/>
        </w:rPr>
      </w:r>
      <w:r>
        <w:rPr>
          <w:noProof/>
        </w:rPr>
        <w:fldChar w:fldCharType="separate"/>
      </w:r>
      <w:r>
        <w:rPr>
          <w:noProof/>
        </w:rPr>
        <w:t>578</w:t>
      </w:r>
      <w:r>
        <w:rPr>
          <w:noProof/>
        </w:rPr>
        <w:fldChar w:fldCharType="end"/>
      </w:r>
    </w:p>
    <w:p w14:paraId="2B3D8CD5" w14:textId="17FA10FE"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410: Template Containments</w:t>
      </w:r>
      <w:r>
        <w:rPr>
          <w:noProof/>
        </w:rPr>
        <w:tab/>
      </w:r>
      <w:r>
        <w:rPr>
          <w:noProof/>
        </w:rPr>
        <w:fldChar w:fldCharType="begin"/>
      </w:r>
      <w:r>
        <w:rPr>
          <w:noProof/>
        </w:rPr>
        <w:instrText xml:space="preserve"> PAGEREF _Toc491882856 \h </w:instrText>
      </w:r>
      <w:r>
        <w:rPr>
          <w:noProof/>
        </w:rPr>
      </w:r>
      <w:r>
        <w:rPr>
          <w:noProof/>
        </w:rPr>
        <w:fldChar w:fldCharType="separate"/>
      </w:r>
      <w:r>
        <w:rPr>
          <w:noProof/>
        </w:rPr>
        <w:t>585</w:t>
      </w:r>
      <w:r>
        <w:rPr>
          <w:noProof/>
        </w:rPr>
        <w:fldChar w:fldCharType="end"/>
      </w:r>
    </w:p>
    <w:p w14:paraId="73509347" w14:textId="5419E5D9"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411: Value Sets</w:t>
      </w:r>
      <w:r>
        <w:rPr>
          <w:noProof/>
        </w:rPr>
        <w:tab/>
      </w:r>
      <w:r>
        <w:rPr>
          <w:noProof/>
        </w:rPr>
        <w:fldChar w:fldCharType="begin"/>
      </w:r>
      <w:r>
        <w:rPr>
          <w:noProof/>
        </w:rPr>
        <w:instrText xml:space="preserve"> PAGEREF _Toc491882857 \h </w:instrText>
      </w:r>
      <w:r>
        <w:rPr>
          <w:noProof/>
        </w:rPr>
      </w:r>
      <w:r>
        <w:rPr>
          <w:noProof/>
        </w:rPr>
        <w:fldChar w:fldCharType="separate"/>
      </w:r>
      <w:r>
        <w:rPr>
          <w:noProof/>
        </w:rPr>
        <w:t>597</w:t>
      </w:r>
      <w:r>
        <w:rPr>
          <w:noProof/>
        </w:rPr>
        <w:fldChar w:fldCharType="end"/>
      </w:r>
    </w:p>
    <w:p w14:paraId="752F0B11" w14:textId="2FED65FB" w:rsidR="00321491" w:rsidRDefault="00321491">
      <w:pPr>
        <w:pStyle w:val="TableofFigures"/>
        <w:tabs>
          <w:tab w:val="right" w:leader="dot" w:pos="10070"/>
        </w:tabs>
        <w:rPr>
          <w:rFonts w:asciiTheme="minorHAnsi" w:eastAsiaTheme="minorEastAsia" w:hAnsiTheme="minorHAnsi" w:cstheme="minorBidi"/>
          <w:noProof/>
          <w:sz w:val="22"/>
          <w:szCs w:val="22"/>
        </w:rPr>
      </w:pPr>
      <w:r>
        <w:rPr>
          <w:noProof/>
        </w:rPr>
        <w:t>Table 412: Code Systems</w:t>
      </w:r>
      <w:r>
        <w:rPr>
          <w:noProof/>
        </w:rPr>
        <w:tab/>
      </w:r>
      <w:r>
        <w:rPr>
          <w:noProof/>
        </w:rPr>
        <w:fldChar w:fldCharType="begin"/>
      </w:r>
      <w:r>
        <w:rPr>
          <w:noProof/>
        </w:rPr>
        <w:instrText xml:space="preserve"> PAGEREF _Toc491882858 \h </w:instrText>
      </w:r>
      <w:r>
        <w:rPr>
          <w:noProof/>
        </w:rPr>
      </w:r>
      <w:r>
        <w:rPr>
          <w:noProof/>
        </w:rPr>
        <w:fldChar w:fldCharType="separate"/>
      </w:r>
      <w:r>
        <w:rPr>
          <w:noProof/>
        </w:rPr>
        <w:t>600</w:t>
      </w:r>
      <w:r>
        <w:rPr>
          <w:noProof/>
        </w:rPr>
        <w:fldChar w:fldCharType="end"/>
      </w:r>
    </w:p>
    <w:p w14:paraId="25506E33" w14:textId="5A7806CE" w:rsidR="00E379A6" w:rsidRDefault="000F5220">
      <w:r>
        <w:fldChar w:fldCharType="end"/>
      </w:r>
    </w:p>
    <w:p w14:paraId="19A05FC4" w14:textId="77777777" w:rsidR="00E379A6" w:rsidRDefault="000F5220">
      <w:pPr>
        <w:pStyle w:val="Heading1"/>
      </w:pPr>
      <w:bookmarkStart w:id="1" w:name="_Toc491882083"/>
      <w:r>
        <w:lastRenderedPageBreak/>
        <w:t>Document-Level Templates</w:t>
      </w:r>
      <w:bookmarkEnd w:id="1"/>
    </w:p>
    <w:p w14:paraId="38868F63" w14:textId="77777777" w:rsidR="00E379A6" w:rsidRDefault="000F5220">
      <w:pPr>
        <w:pStyle w:val="Heading2nospace"/>
      </w:pPr>
      <w:bookmarkStart w:id="2" w:name="_Toc491882084"/>
      <w:r>
        <w:t>H</w:t>
      </w:r>
      <w:bookmarkStart w:id="3" w:name="D_Healthcare_Associated_Infection_Repor"/>
      <w:bookmarkEnd w:id="3"/>
      <w:r>
        <w:t>ealthcare Associated Infection Report</w:t>
      </w:r>
      <w:bookmarkEnd w:id="2"/>
    </w:p>
    <w:p w14:paraId="1D3790C0" w14:textId="77777777" w:rsidR="00E379A6" w:rsidRDefault="000F5220">
      <w:pPr>
        <w:pStyle w:val="BracketData"/>
      </w:pPr>
      <w:r>
        <w:t>[ClinicalDocument: identifier urn:oid:2.16.840.1.113883.10.20.5.4.25 (open)]</w:t>
      </w:r>
    </w:p>
    <w:p w14:paraId="77B8C9AC" w14:textId="77777777" w:rsidR="00E379A6" w:rsidRDefault="000F5220">
      <w:pPr>
        <w:pStyle w:val="BracketData"/>
      </w:pPr>
      <w:r>
        <w:t>Published as part of NHSN Healthcare Associated Infection (HAI) Reports Release 1 - US Realm</w:t>
      </w:r>
    </w:p>
    <w:p w14:paraId="071DC6F8" w14:textId="77777777" w:rsidR="00E379A6" w:rsidRDefault="000F5220">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1C66D8C2" w14:textId="77777777" w:rsidR="00E379A6" w:rsidRDefault="000F5220">
      <w:pPr>
        <w:pStyle w:val="BodyText"/>
      </w:pPr>
      <w:r>
        <w:t>Annotations before some constraints provide additional information for the implementer.</w:t>
      </w:r>
    </w:p>
    <w:p w14:paraId="30965AF3" w14:textId="77777777" w:rsidR="00E379A6" w:rsidRDefault="000F5220">
      <w:pPr>
        <w:pStyle w:val="BodyText"/>
      </w:pPr>
      <w:r>
        <w:t>Elements required by CDA that are not further constrained in this guide are not presented as HAI-specific constraints.</w:t>
      </w:r>
    </w:p>
    <w:p w14:paraId="132BF944" w14:textId="77777777" w:rsidR="00E379A6" w:rsidRDefault="000F5220">
      <w:pPr>
        <w:pStyle w:val="BodyText"/>
      </w:pPr>
      <w:r>
        <w:t>Note: The section on “Template Ids in this Guide” includes a containment table showing all the entries within each report type.</w:t>
      </w:r>
    </w:p>
    <w:p w14:paraId="19066924" w14:textId="125DFCB8" w:rsidR="00E379A6" w:rsidRDefault="000F5220">
      <w:pPr>
        <w:pStyle w:val="Caption"/>
      </w:pPr>
      <w:bookmarkStart w:id="4" w:name="_Toc491882447"/>
      <w:r>
        <w:t xml:space="preserve">Table </w:t>
      </w:r>
      <w:r>
        <w:fldChar w:fldCharType="begin"/>
      </w:r>
      <w:r>
        <w:instrText>SEQ Table \* ARABIC</w:instrText>
      </w:r>
      <w:r>
        <w:fldChar w:fldCharType="separate"/>
      </w:r>
      <w:r w:rsidR="00D90831">
        <w:t>1</w:t>
      </w:r>
      <w:r>
        <w:fldChar w:fldCharType="end"/>
      </w:r>
      <w:r>
        <w:t>: Healthcare Associated Infection Report Constraints Overview</w:t>
      </w:r>
      <w:bookmarkEnd w:id="4"/>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Table 1: Healthcare Associated Infection Report Constraints Overview"/>
      </w:tblPr>
      <w:tblGrid>
        <w:gridCol w:w="3498"/>
        <w:gridCol w:w="731"/>
        <w:gridCol w:w="877"/>
        <w:gridCol w:w="877"/>
        <w:gridCol w:w="877"/>
        <w:gridCol w:w="3220"/>
      </w:tblGrid>
      <w:tr w:rsidR="00E379A6" w14:paraId="460590CD" w14:textId="77777777" w:rsidTr="00D335E3">
        <w:trPr>
          <w:cantSplit/>
          <w:tblHeader/>
          <w:jc w:val="center"/>
        </w:trPr>
        <w:tc>
          <w:tcPr>
            <w:tcW w:w="0" w:type="dxa"/>
            <w:shd w:val="clear" w:color="auto" w:fill="E6E6E6"/>
            <w:noWrap/>
          </w:tcPr>
          <w:p w14:paraId="25FC4FD7" w14:textId="77777777" w:rsidR="00E379A6" w:rsidRDefault="000F5220" w:rsidP="00D335E3">
            <w:pPr>
              <w:pStyle w:val="TableHead"/>
              <w:keepNext w:val="0"/>
            </w:pPr>
            <w:r>
              <w:t>XPath</w:t>
            </w:r>
          </w:p>
        </w:tc>
        <w:tc>
          <w:tcPr>
            <w:tcW w:w="720" w:type="dxa"/>
            <w:shd w:val="clear" w:color="auto" w:fill="E6E6E6"/>
            <w:noWrap/>
          </w:tcPr>
          <w:p w14:paraId="5B8FA2B3" w14:textId="77777777" w:rsidR="00E379A6" w:rsidRDefault="000F5220" w:rsidP="00D335E3">
            <w:pPr>
              <w:pStyle w:val="TableHead"/>
              <w:keepNext w:val="0"/>
            </w:pPr>
            <w:r>
              <w:t>Card.</w:t>
            </w:r>
          </w:p>
        </w:tc>
        <w:tc>
          <w:tcPr>
            <w:tcW w:w="864" w:type="dxa"/>
            <w:shd w:val="clear" w:color="auto" w:fill="E6E6E6"/>
            <w:noWrap/>
          </w:tcPr>
          <w:p w14:paraId="3061A4B0" w14:textId="77777777" w:rsidR="00E379A6" w:rsidRDefault="000F5220" w:rsidP="00D335E3">
            <w:pPr>
              <w:pStyle w:val="TableHead"/>
              <w:keepNext w:val="0"/>
            </w:pPr>
            <w:r>
              <w:t>Verb</w:t>
            </w:r>
          </w:p>
        </w:tc>
        <w:tc>
          <w:tcPr>
            <w:tcW w:w="864" w:type="dxa"/>
            <w:shd w:val="clear" w:color="auto" w:fill="E6E6E6"/>
            <w:noWrap/>
          </w:tcPr>
          <w:p w14:paraId="2CF7D0DA" w14:textId="77777777" w:rsidR="00E379A6" w:rsidRDefault="000F5220" w:rsidP="00D335E3">
            <w:pPr>
              <w:pStyle w:val="TableHead"/>
              <w:keepNext w:val="0"/>
            </w:pPr>
            <w:r>
              <w:t>Data Type</w:t>
            </w:r>
          </w:p>
        </w:tc>
        <w:tc>
          <w:tcPr>
            <w:tcW w:w="864" w:type="dxa"/>
            <w:shd w:val="clear" w:color="auto" w:fill="E6E6E6"/>
            <w:noWrap/>
          </w:tcPr>
          <w:p w14:paraId="3A13F7AA" w14:textId="77777777" w:rsidR="00E379A6" w:rsidRDefault="000F5220" w:rsidP="00D335E3">
            <w:pPr>
              <w:pStyle w:val="TableHead"/>
              <w:keepNext w:val="0"/>
            </w:pPr>
            <w:r>
              <w:t>CONF#</w:t>
            </w:r>
          </w:p>
        </w:tc>
        <w:tc>
          <w:tcPr>
            <w:tcW w:w="864" w:type="dxa"/>
            <w:shd w:val="clear" w:color="auto" w:fill="E6E6E6"/>
            <w:noWrap/>
          </w:tcPr>
          <w:p w14:paraId="2B10FEA4" w14:textId="77777777" w:rsidR="00E379A6" w:rsidRDefault="000F5220" w:rsidP="00D335E3">
            <w:pPr>
              <w:pStyle w:val="TableHead"/>
              <w:keepNext w:val="0"/>
            </w:pPr>
            <w:r>
              <w:t>Value</w:t>
            </w:r>
          </w:p>
        </w:tc>
      </w:tr>
      <w:tr w:rsidR="00E379A6" w14:paraId="76865165" w14:textId="77777777" w:rsidTr="00D335E3">
        <w:trPr>
          <w:cantSplit/>
          <w:jc w:val="center"/>
        </w:trPr>
        <w:tc>
          <w:tcPr>
            <w:tcW w:w="9928" w:type="dxa"/>
            <w:gridSpan w:val="6"/>
          </w:tcPr>
          <w:p w14:paraId="5E90DD4A" w14:textId="77777777" w:rsidR="00E379A6" w:rsidRDefault="000F5220" w:rsidP="00D335E3">
            <w:pPr>
              <w:pStyle w:val="TableText"/>
              <w:keepNext w:val="0"/>
            </w:pPr>
            <w:r>
              <w:t>ClinicalDocument (identifier: urn:oid:2.16.840.1.113883.10.20.5.4.25)</w:t>
            </w:r>
          </w:p>
        </w:tc>
      </w:tr>
      <w:tr w:rsidR="00E379A6" w14:paraId="3468FA19" w14:textId="77777777" w:rsidTr="00D335E3">
        <w:trPr>
          <w:cantSplit/>
          <w:jc w:val="center"/>
        </w:trPr>
        <w:tc>
          <w:tcPr>
            <w:tcW w:w="3445" w:type="dxa"/>
          </w:tcPr>
          <w:p w14:paraId="19ED9704" w14:textId="77777777" w:rsidR="00E379A6" w:rsidRDefault="000F5220" w:rsidP="00D335E3">
            <w:pPr>
              <w:pStyle w:val="TableText"/>
              <w:keepNext w:val="0"/>
            </w:pPr>
            <w:r>
              <w:tab/>
              <w:t>realmCode</w:t>
            </w:r>
          </w:p>
        </w:tc>
        <w:tc>
          <w:tcPr>
            <w:tcW w:w="720" w:type="dxa"/>
          </w:tcPr>
          <w:p w14:paraId="4AC729BA" w14:textId="77777777" w:rsidR="00E379A6" w:rsidRDefault="000F5220" w:rsidP="00D335E3">
            <w:pPr>
              <w:pStyle w:val="TableText"/>
              <w:keepNext w:val="0"/>
            </w:pPr>
            <w:r>
              <w:t>1..1</w:t>
            </w:r>
          </w:p>
        </w:tc>
        <w:tc>
          <w:tcPr>
            <w:tcW w:w="864" w:type="dxa"/>
          </w:tcPr>
          <w:p w14:paraId="5598A407" w14:textId="77777777" w:rsidR="00E379A6" w:rsidRDefault="000F5220" w:rsidP="00D335E3">
            <w:pPr>
              <w:pStyle w:val="TableText"/>
              <w:keepNext w:val="0"/>
            </w:pPr>
            <w:r>
              <w:t>SHALL</w:t>
            </w:r>
          </w:p>
        </w:tc>
        <w:tc>
          <w:tcPr>
            <w:tcW w:w="864" w:type="dxa"/>
          </w:tcPr>
          <w:p w14:paraId="5BD98A1E" w14:textId="77777777" w:rsidR="00E379A6" w:rsidRDefault="00E379A6" w:rsidP="00D335E3">
            <w:pPr>
              <w:pStyle w:val="TableText"/>
              <w:keepNext w:val="0"/>
            </w:pPr>
          </w:p>
        </w:tc>
        <w:tc>
          <w:tcPr>
            <w:tcW w:w="864" w:type="dxa"/>
          </w:tcPr>
          <w:p w14:paraId="4394781D" w14:textId="213F9A43" w:rsidR="00E379A6" w:rsidRDefault="0051287C" w:rsidP="00D335E3">
            <w:pPr>
              <w:pStyle w:val="TableText"/>
              <w:keepNext w:val="0"/>
            </w:pPr>
            <w:hyperlink w:anchor="C_86-18431">
              <w:r w:rsidR="000F5220">
                <w:rPr>
                  <w:rStyle w:val="HyperlinkText9pt"/>
                </w:rPr>
                <w:t>86-18431</w:t>
              </w:r>
            </w:hyperlink>
          </w:p>
        </w:tc>
        <w:tc>
          <w:tcPr>
            <w:tcW w:w="3171" w:type="dxa"/>
          </w:tcPr>
          <w:p w14:paraId="31D0DADC" w14:textId="77777777" w:rsidR="00E379A6" w:rsidRDefault="00E379A6" w:rsidP="00D335E3">
            <w:pPr>
              <w:pStyle w:val="TableText"/>
              <w:keepNext w:val="0"/>
            </w:pPr>
          </w:p>
        </w:tc>
      </w:tr>
      <w:tr w:rsidR="00E379A6" w14:paraId="34E039FA" w14:textId="77777777" w:rsidTr="00D335E3">
        <w:trPr>
          <w:cantSplit/>
          <w:jc w:val="center"/>
        </w:trPr>
        <w:tc>
          <w:tcPr>
            <w:tcW w:w="3445" w:type="dxa"/>
          </w:tcPr>
          <w:p w14:paraId="3A4F5232" w14:textId="77777777" w:rsidR="00E379A6" w:rsidRDefault="000F5220" w:rsidP="00D335E3">
            <w:pPr>
              <w:pStyle w:val="TableText"/>
              <w:keepNext w:val="0"/>
            </w:pPr>
            <w:r>
              <w:tab/>
            </w:r>
            <w:r>
              <w:tab/>
              <w:t>@code</w:t>
            </w:r>
          </w:p>
        </w:tc>
        <w:tc>
          <w:tcPr>
            <w:tcW w:w="720" w:type="dxa"/>
          </w:tcPr>
          <w:p w14:paraId="10111C16" w14:textId="77777777" w:rsidR="00E379A6" w:rsidRDefault="000F5220" w:rsidP="00D335E3">
            <w:pPr>
              <w:pStyle w:val="TableText"/>
              <w:keepNext w:val="0"/>
            </w:pPr>
            <w:r>
              <w:t>1..1</w:t>
            </w:r>
          </w:p>
        </w:tc>
        <w:tc>
          <w:tcPr>
            <w:tcW w:w="864" w:type="dxa"/>
          </w:tcPr>
          <w:p w14:paraId="7B6F3C40" w14:textId="77777777" w:rsidR="00E379A6" w:rsidRDefault="000F5220" w:rsidP="00D335E3">
            <w:pPr>
              <w:pStyle w:val="TableText"/>
              <w:keepNext w:val="0"/>
            </w:pPr>
            <w:r>
              <w:t>SHALL</w:t>
            </w:r>
          </w:p>
        </w:tc>
        <w:tc>
          <w:tcPr>
            <w:tcW w:w="864" w:type="dxa"/>
          </w:tcPr>
          <w:p w14:paraId="75674F4B" w14:textId="77777777" w:rsidR="00E379A6" w:rsidRDefault="000F5220" w:rsidP="00D335E3">
            <w:pPr>
              <w:pStyle w:val="TableText"/>
              <w:keepNext w:val="0"/>
            </w:pPr>
            <w:r>
              <w:t>CD</w:t>
            </w:r>
          </w:p>
        </w:tc>
        <w:tc>
          <w:tcPr>
            <w:tcW w:w="864" w:type="dxa"/>
          </w:tcPr>
          <w:p w14:paraId="1759EDC1" w14:textId="200DBD3B" w:rsidR="00E379A6" w:rsidRDefault="0051287C" w:rsidP="00D335E3">
            <w:pPr>
              <w:pStyle w:val="TableText"/>
              <w:keepNext w:val="0"/>
            </w:pPr>
            <w:hyperlink w:anchor="C_86-18432">
              <w:r w:rsidR="000F5220">
                <w:rPr>
                  <w:rStyle w:val="HyperlinkText9pt"/>
                </w:rPr>
                <w:t>86-18432</w:t>
              </w:r>
            </w:hyperlink>
          </w:p>
        </w:tc>
        <w:tc>
          <w:tcPr>
            <w:tcW w:w="3171" w:type="dxa"/>
          </w:tcPr>
          <w:p w14:paraId="7002C22D" w14:textId="77777777" w:rsidR="00E379A6" w:rsidRDefault="000F5220" w:rsidP="00D335E3">
            <w:pPr>
              <w:pStyle w:val="TableText"/>
              <w:keepNext w:val="0"/>
            </w:pPr>
            <w:r>
              <w:t>US</w:t>
            </w:r>
          </w:p>
        </w:tc>
      </w:tr>
      <w:tr w:rsidR="00E379A6" w14:paraId="459BA9D2" w14:textId="77777777" w:rsidTr="00D335E3">
        <w:trPr>
          <w:cantSplit/>
          <w:jc w:val="center"/>
        </w:trPr>
        <w:tc>
          <w:tcPr>
            <w:tcW w:w="3445" w:type="dxa"/>
          </w:tcPr>
          <w:p w14:paraId="191CE897" w14:textId="77777777" w:rsidR="00E379A6" w:rsidRDefault="000F5220" w:rsidP="00D335E3">
            <w:pPr>
              <w:pStyle w:val="TableText"/>
              <w:keepNext w:val="0"/>
            </w:pPr>
            <w:r>
              <w:tab/>
              <w:t>typeId</w:t>
            </w:r>
          </w:p>
        </w:tc>
        <w:tc>
          <w:tcPr>
            <w:tcW w:w="720" w:type="dxa"/>
          </w:tcPr>
          <w:p w14:paraId="0513A840" w14:textId="77777777" w:rsidR="00E379A6" w:rsidRDefault="000F5220" w:rsidP="00D335E3">
            <w:pPr>
              <w:pStyle w:val="TableText"/>
              <w:keepNext w:val="0"/>
            </w:pPr>
            <w:r>
              <w:t>1..1</w:t>
            </w:r>
          </w:p>
        </w:tc>
        <w:tc>
          <w:tcPr>
            <w:tcW w:w="864" w:type="dxa"/>
          </w:tcPr>
          <w:p w14:paraId="5E2A45FD" w14:textId="77777777" w:rsidR="00E379A6" w:rsidRDefault="000F5220" w:rsidP="00D335E3">
            <w:pPr>
              <w:pStyle w:val="TableText"/>
              <w:keepNext w:val="0"/>
            </w:pPr>
            <w:r>
              <w:t>SHALL</w:t>
            </w:r>
          </w:p>
        </w:tc>
        <w:tc>
          <w:tcPr>
            <w:tcW w:w="864" w:type="dxa"/>
          </w:tcPr>
          <w:p w14:paraId="16CBD13B" w14:textId="77777777" w:rsidR="00E379A6" w:rsidRDefault="00E379A6" w:rsidP="00D335E3">
            <w:pPr>
              <w:pStyle w:val="TableText"/>
              <w:keepNext w:val="0"/>
            </w:pPr>
          </w:p>
        </w:tc>
        <w:tc>
          <w:tcPr>
            <w:tcW w:w="864" w:type="dxa"/>
          </w:tcPr>
          <w:p w14:paraId="24268181" w14:textId="4A213F73" w:rsidR="00E379A6" w:rsidRDefault="0051287C" w:rsidP="00D335E3">
            <w:pPr>
              <w:pStyle w:val="TableText"/>
              <w:keepNext w:val="0"/>
            </w:pPr>
            <w:hyperlink w:anchor="C_86-18463">
              <w:r w:rsidR="000F5220">
                <w:rPr>
                  <w:rStyle w:val="HyperlinkText9pt"/>
                </w:rPr>
                <w:t>86-18463</w:t>
              </w:r>
            </w:hyperlink>
          </w:p>
        </w:tc>
        <w:tc>
          <w:tcPr>
            <w:tcW w:w="3171" w:type="dxa"/>
          </w:tcPr>
          <w:p w14:paraId="7442E6C3" w14:textId="77777777" w:rsidR="00E379A6" w:rsidRDefault="00E379A6" w:rsidP="00D335E3">
            <w:pPr>
              <w:pStyle w:val="TableText"/>
              <w:keepNext w:val="0"/>
            </w:pPr>
          </w:p>
        </w:tc>
      </w:tr>
      <w:tr w:rsidR="00E379A6" w14:paraId="0BDA1654" w14:textId="77777777" w:rsidTr="00D335E3">
        <w:trPr>
          <w:cantSplit/>
          <w:jc w:val="center"/>
        </w:trPr>
        <w:tc>
          <w:tcPr>
            <w:tcW w:w="3445" w:type="dxa"/>
          </w:tcPr>
          <w:p w14:paraId="7FCEB52D" w14:textId="77777777" w:rsidR="00E379A6" w:rsidRDefault="000F5220" w:rsidP="00D335E3">
            <w:pPr>
              <w:pStyle w:val="TableText"/>
              <w:keepNext w:val="0"/>
            </w:pPr>
            <w:r>
              <w:tab/>
            </w:r>
            <w:r>
              <w:tab/>
              <w:t>@root</w:t>
            </w:r>
          </w:p>
        </w:tc>
        <w:tc>
          <w:tcPr>
            <w:tcW w:w="720" w:type="dxa"/>
          </w:tcPr>
          <w:p w14:paraId="38098206" w14:textId="77777777" w:rsidR="00E379A6" w:rsidRDefault="000F5220" w:rsidP="00D335E3">
            <w:pPr>
              <w:pStyle w:val="TableText"/>
              <w:keepNext w:val="0"/>
            </w:pPr>
            <w:r>
              <w:t>1..1</w:t>
            </w:r>
          </w:p>
        </w:tc>
        <w:tc>
          <w:tcPr>
            <w:tcW w:w="864" w:type="dxa"/>
          </w:tcPr>
          <w:p w14:paraId="5FCDF1A0" w14:textId="77777777" w:rsidR="00E379A6" w:rsidRDefault="000F5220" w:rsidP="00D335E3">
            <w:pPr>
              <w:pStyle w:val="TableText"/>
              <w:keepNext w:val="0"/>
            </w:pPr>
            <w:r>
              <w:t>SHALL</w:t>
            </w:r>
          </w:p>
        </w:tc>
        <w:tc>
          <w:tcPr>
            <w:tcW w:w="864" w:type="dxa"/>
          </w:tcPr>
          <w:p w14:paraId="7ABB71F8" w14:textId="77777777" w:rsidR="00E379A6" w:rsidRDefault="00E379A6" w:rsidP="00D335E3">
            <w:pPr>
              <w:pStyle w:val="TableText"/>
              <w:keepNext w:val="0"/>
            </w:pPr>
          </w:p>
        </w:tc>
        <w:tc>
          <w:tcPr>
            <w:tcW w:w="864" w:type="dxa"/>
          </w:tcPr>
          <w:p w14:paraId="0410380D" w14:textId="788BEF66" w:rsidR="00E379A6" w:rsidRDefault="0051287C" w:rsidP="00D335E3">
            <w:pPr>
              <w:pStyle w:val="TableText"/>
              <w:keepNext w:val="0"/>
            </w:pPr>
            <w:hyperlink w:anchor="C_86-18464">
              <w:r w:rsidR="000F5220">
                <w:rPr>
                  <w:rStyle w:val="HyperlinkText9pt"/>
                </w:rPr>
                <w:t>86-18464</w:t>
              </w:r>
            </w:hyperlink>
          </w:p>
        </w:tc>
        <w:tc>
          <w:tcPr>
            <w:tcW w:w="3171" w:type="dxa"/>
          </w:tcPr>
          <w:p w14:paraId="7D42EF0F" w14:textId="77777777" w:rsidR="00E379A6" w:rsidRDefault="000F5220" w:rsidP="00D335E3">
            <w:pPr>
              <w:pStyle w:val="TableText"/>
              <w:keepNext w:val="0"/>
            </w:pPr>
            <w:r>
              <w:t>2.16.840.1.113883.1.3</w:t>
            </w:r>
          </w:p>
        </w:tc>
      </w:tr>
      <w:tr w:rsidR="00E379A6" w14:paraId="1261A79E" w14:textId="77777777" w:rsidTr="00D335E3">
        <w:trPr>
          <w:cantSplit/>
          <w:jc w:val="center"/>
        </w:trPr>
        <w:tc>
          <w:tcPr>
            <w:tcW w:w="3445" w:type="dxa"/>
          </w:tcPr>
          <w:p w14:paraId="48973C01" w14:textId="77777777" w:rsidR="00E379A6" w:rsidRDefault="000F5220" w:rsidP="00D335E3">
            <w:pPr>
              <w:pStyle w:val="TableText"/>
              <w:keepNext w:val="0"/>
            </w:pPr>
            <w:r>
              <w:tab/>
            </w:r>
            <w:r>
              <w:tab/>
              <w:t>@extension</w:t>
            </w:r>
          </w:p>
        </w:tc>
        <w:tc>
          <w:tcPr>
            <w:tcW w:w="720" w:type="dxa"/>
          </w:tcPr>
          <w:p w14:paraId="6CE5C1A3" w14:textId="77777777" w:rsidR="00E379A6" w:rsidRDefault="000F5220" w:rsidP="00D335E3">
            <w:pPr>
              <w:pStyle w:val="TableText"/>
              <w:keepNext w:val="0"/>
            </w:pPr>
            <w:r>
              <w:t>1..1</w:t>
            </w:r>
          </w:p>
        </w:tc>
        <w:tc>
          <w:tcPr>
            <w:tcW w:w="864" w:type="dxa"/>
          </w:tcPr>
          <w:p w14:paraId="45426ACC" w14:textId="77777777" w:rsidR="00E379A6" w:rsidRDefault="000F5220" w:rsidP="00D335E3">
            <w:pPr>
              <w:pStyle w:val="TableText"/>
              <w:keepNext w:val="0"/>
            </w:pPr>
            <w:r>
              <w:t>SHALL</w:t>
            </w:r>
          </w:p>
        </w:tc>
        <w:tc>
          <w:tcPr>
            <w:tcW w:w="864" w:type="dxa"/>
          </w:tcPr>
          <w:p w14:paraId="2007F332" w14:textId="77777777" w:rsidR="00E379A6" w:rsidRDefault="00E379A6" w:rsidP="00D335E3">
            <w:pPr>
              <w:pStyle w:val="TableText"/>
              <w:keepNext w:val="0"/>
            </w:pPr>
          </w:p>
        </w:tc>
        <w:tc>
          <w:tcPr>
            <w:tcW w:w="864" w:type="dxa"/>
          </w:tcPr>
          <w:p w14:paraId="6C098BE5" w14:textId="2B6C06FB" w:rsidR="00E379A6" w:rsidRDefault="0051287C" w:rsidP="00D335E3">
            <w:pPr>
              <w:pStyle w:val="TableText"/>
              <w:keepNext w:val="0"/>
            </w:pPr>
            <w:hyperlink w:anchor="C_86-18465">
              <w:r w:rsidR="000F5220">
                <w:rPr>
                  <w:rStyle w:val="HyperlinkText9pt"/>
                </w:rPr>
                <w:t>86-18465</w:t>
              </w:r>
            </w:hyperlink>
          </w:p>
        </w:tc>
        <w:tc>
          <w:tcPr>
            <w:tcW w:w="3171" w:type="dxa"/>
          </w:tcPr>
          <w:p w14:paraId="4548BC03" w14:textId="77777777" w:rsidR="00E379A6" w:rsidRDefault="000F5220" w:rsidP="00D335E3">
            <w:pPr>
              <w:pStyle w:val="TableText"/>
              <w:keepNext w:val="0"/>
            </w:pPr>
            <w:r>
              <w:t>POCD_HD000040</w:t>
            </w:r>
          </w:p>
        </w:tc>
      </w:tr>
      <w:tr w:rsidR="00E379A6" w14:paraId="07238FDC" w14:textId="77777777" w:rsidTr="00D335E3">
        <w:trPr>
          <w:cantSplit/>
          <w:jc w:val="center"/>
        </w:trPr>
        <w:tc>
          <w:tcPr>
            <w:tcW w:w="3445" w:type="dxa"/>
          </w:tcPr>
          <w:p w14:paraId="47681AC9" w14:textId="77777777" w:rsidR="00E379A6" w:rsidRDefault="000F5220" w:rsidP="00D335E3">
            <w:pPr>
              <w:pStyle w:val="TableText"/>
              <w:keepNext w:val="0"/>
            </w:pPr>
            <w:r>
              <w:tab/>
              <w:t>templateId</w:t>
            </w:r>
          </w:p>
        </w:tc>
        <w:tc>
          <w:tcPr>
            <w:tcW w:w="720" w:type="dxa"/>
          </w:tcPr>
          <w:p w14:paraId="7FD8684F" w14:textId="77777777" w:rsidR="00E379A6" w:rsidRDefault="000F5220" w:rsidP="00D335E3">
            <w:pPr>
              <w:pStyle w:val="TableText"/>
              <w:keepNext w:val="0"/>
            </w:pPr>
            <w:r>
              <w:t>1..1</w:t>
            </w:r>
          </w:p>
        </w:tc>
        <w:tc>
          <w:tcPr>
            <w:tcW w:w="864" w:type="dxa"/>
          </w:tcPr>
          <w:p w14:paraId="2C268FFE" w14:textId="77777777" w:rsidR="00E379A6" w:rsidRDefault="000F5220" w:rsidP="00D335E3">
            <w:pPr>
              <w:pStyle w:val="TableText"/>
              <w:keepNext w:val="0"/>
            </w:pPr>
            <w:r>
              <w:t>SHALL</w:t>
            </w:r>
          </w:p>
        </w:tc>
        <w:tc>
          <w:tcPr>
            <w:tcW w:w="864" w:type="dxa"/>
          </w:tcPr>
          <w:p w14:paraId="5E6ECF53" w14:textId="77777777" w:rsidR="00E379A6" w:rsidRDefault="00E379A6" w:rsidP="00D335E3">
            <w:pPr>
              <w:pStyle w:val="TableText"/>
              <w:keepNext w:val="0"/>
            </w:pPr>
          </w:p>
        </w:tc>
        <w:tc>
          <w:tcPr>
            <w:tcW w:w="864" w:type="dxa"/>
          </w:tcPr>
          <w:p w14:paraId="5C148B00" w14:textId="6A548673" w:rsidR="00E379A6" w:rsidRDefault="0051287C" w:rsidP="00D335E3">
            <w:pPr>
              <w:pStyle w:val="TableText"/>
              <w:keepNext w:val="0"/>
            </w:pPr>
            <w:hyperlink w:anchor="C_86-18460">
              <w:r w:rsidR="000F5220">
                <w:rPr>
                  <w:rStyle w:val="HyperlinkText9pt"/>
                </w:rPr>
                <w:t>86-18460</w:t>
              </w:r>
            </w:hyperlink>
          </w:p>
        </w:tc>
        <w:tc>
          <w:tcPr>
            <w:tcW w:w="3171" w:type="dxa"/>
          </w:tcPr>
          <w:p w14:paraId="1B2575C4" w14:textId="77777777" w:rsidR="00E379A6" w:rsidRDefault="00E379A6" w:rsidP="00D335E3">
            <w:pPr>
              <w:pStyle w:val="TableText"/>
              <w:keepNext w:val="0"/>
            </w:pPr>
          </w:p>
        </w:tc>
      </w:tr>
      <w:tr w:rsidR="00E379A6" w14:paraId="151D0C20" w14:textId="77777777" w:rsidTr="00D335E3">
        <w:trPr>
          <w:cantSplit/>
          <w:jc w:val="center"/>
        </w:trPr>
        <w:tc>
          <w:tcPr>
            <w:tcW w:w="3445" w:type="dxa"/>
          </w:tcPr>
          <w:p w14:paraId="7A52B27A" w14:textId="77777777" w:rsidR="00E379A6" w:rsidRDefault="000F5220" w:rsidP="00D335E3">
            <w:pPr>
              <w:pStyle w:val="TableText"/>
              <w:keepNext w:val="0"/>
            </w:pPr>
            <w:r>
              <w:tab/>
            </w:r>
            <w:r>
              <w:tab/>
              <w:t>@root</w:t>
            </w:r>
          </w:p>
        </w:tc>
        <w:tc>
          <w:tcPr>
            <w:tcW w:w="720" w:type="dxa"/>
          </w:tcPr>
          <w:p w14:paraId="5195DE11" w14:textId="77777777" w:rsidR="00E379A6" w:rsidRDefault="000F5220" w:rsidP="00D335E3">
            <w:pPr>
              <w:pStyle w:val="TableText"/>
              <w:keepNext w:val="0"/>
            </w:pPr>
            <w:r>
              <w:t>1..1</w:t>
            </w:r>
          </w:p>
        </w:tc>
        <w:tc>
          <w:tcPr>
            <w:tcW w:w="864" w:type="dxa"/>
          </w:tcPr>
          <w:p w14:paraId="7D7513CE" w14:textId="77777777" w:rsidR="00E379A6" w:rsidRDefault="000F5220" w:rsidP="00D335E3">
            <w:pPr>
              <w:pStyle w:val="TableText"/>
              <w:keepNext w:val="0"/>
            </w:pPr>
            <w:r>
              <w:t>SHALL</w:t>
            </w:r>
          </w:p>
        </w:tc>
        <w:tc>
          <w:tcPr>
            <w:tcW w:w="864" w:type="dxa"/>
          </w:tcPr>
          <w:p w14:paraId="0F85B9AE" w14:textId="77777777" w:rsidR="00E379A6" w:rsidRDefault="00E379A6" w:rsidP="00D335E3">
            <w:pPr>
              <w:pStyle w:val="TableText"/>
              <w:keepNext w:val="0"/>
            </w:pPr>
          </w:p>
        </w:tc>
        <w:tc>
          <w:tcPr>
            <w:tcW w:w="864" w:type="dxa"/>
          </w:tcPr>
          <w:p w14:paraId="1830F4CC" w14:textId="47B6DD9E" w:rsidR="00E379A6" w:rsidRDefault="0051287C" w:rsidP="00D335E3">
            <w:pPr>
              <w:pStyle w:val="TableText"/>
              <w:keepNext w:val="0"/>
            </w:pPr>
            <w:hyperlink w:anchor="C_86-18461">
              <w:r w:rsidR="000F5220">
                <w:rPr>
                  <w:rStyle w:val="HyperlinkText9pt"/>
                </w:rPr>
                <w:t>86-18461</w:t>
              </w:r>
            </w:hyperlink>
          </w:p>
        </w:tc>
        <w:tc>
          <w:tcPr>
            <w:tcW w:w="3171" w:type="dxa"/>
          </w:tcPr>
          <w:p w14:paraId="292BEC82" w14:textId="77777777" w:rsidR="00E379A6" w:rsidRDefault="000F5220" w:rsidP="00D335E3">
            <w:pPr>
              <w:pStyle w:val="TableText"/>
              <w:keepNext w:val="0"/>
            </w:pPr>
            <w:r>
              <w:t>2.16.840.1.113883.10.20.5.4.25</w:t>
            </w:r>
          </w:p>
        </w:tc>
      </w:tr>
      <w:tr w:rsidR="00E379A6" w14:paraId="337D3A50" w14:textId="77777777" w:rsidTr="00D335E3">
        <w:trPr>
          <w:cantSplit/>
          <w:jc w:val="center"/>
        </w:trPr>
        <w:tc>
          <w:tcPr>
            <w:tcW w:w="3445" w:type="dxa"/>
          </w:tcPr>
          <w:p w14:paraId="1666D363" w14:textId="77777777" w:rsidR="00E379A6" w:rsidRDefault="000F5220" w:rsidP="00D335E3">
            <w:pPr>
              <w:pStyle w:val="TableText"/>
              <w:keepNext w:val="0"/>
            </w:pPr>
            <w:r>
              <w:tab/>
            </w:r>
            <w:r>
              <w:tab/>
              <w:t>@extension</w:t>
            </w:r>
          </w:p>
        </w:tc>
        <w:tc>
          <w:tcPr>
            <w:tcW w:w="720" w:type="dxa"/>
          </w:tcPr>
          <w:p w14:paraId="01C83371" w14:textId="77777777" w:rsidR="00E379A6" w:rsidRDefault="000F5220" w:rsidP="00D335E3">
            <w:pPr>
              <w:pStyle w:val="TableText"/>
              <w:keepNext w:val="0"/>
            </w:pPr>
            <w:r>
              <w:t>0..0</w:t>
            </w:r>
          </w:p>
        </w:tc>
        <w:tc>
          <w:tcPr>
            <w:tcW w:w="864" w:type="dxa"/>
          </w:tcPr>
          <w:p w14:paraId="786A2B8C" w14:textId="77777777" w:rsidR="00E379A6" w:rsidRDefault="000F5220" w:rsidP="00D335E3">
            <w:pPr>
              <w:pStyle w:val="TableText"/>
              <w:keepNext w:val="0"/>
            </w:pPr>
            <w:r>
              <w:t>SHALL NOT</w:t>
            </w:r>
          </w:p>
        </w:tc>
        <w:tc>
          <w:tcPr>
            <w:tcW w:w="864" w:type="dxa"/>
          </w:tcPr>
          <w:p w14:paraId="1C158E3A" w14:textId="77777777" w:rsidR="00E379A6" w:rsidRDefault="00E379A6" w:rsidP="00D335E3">
            <w:pPr>
              <w:pStyle w:val="TableText"/>
              <w:keepNext w:val="0"/>
            </w:pPr>
          </w:p>
        </w:tc>
        <w:tc>
          <w:tcPr>
            <w:tcW w:w="864" w:type="dxa"/>
          </w:tcPr>
          <w:p w14:paraId="01FE14ED" w14:textId="4D60C932" w:rsidR="00E379A6" w:rsidRDefault="0051287C" w:rsidP="00D335E3">
            <w:pPr>
              <w:pStyle w:val="TableText"/>
              <w:keepNext w:val="0"/>
            </w:pPr>
            <w:hyperlink w:anchor="C_86-18462">
              <w:r w:rsidR="000F5220">
                <w:rPr>
                  <w:rStyle w:val="HyperlinkText9pt"/>
                </w:rPr>
                <w:t>86-18462</w:t>
              </w:r>
            </w:hyperlink>
          </w:p>
        </w:tc>
        <w:tc>
          <w:tcPr>
            <w:tcW w:w="3171" w:type="dxa"/>
          </w:tcPr>
          <w:p w14:paraId="0B757103" w14:textId="77777777" w:rsidR="00E379A6" w:rsidRDefault="00E379A6" w:rsidP="00D335E3">
            <w:pPr>
              <w:pStyle w:val="TableText"/>
              <w:keepNext w:val="0"/>
            </w:pPr>
          </w:p>
        </w:tc>
      </w:tr>
      <w:tr w:rsidR="00E379A6" w14:paraId="11FEFDD4" w14:textId="77777777" w:rsidTr="00D335E3">
        <w:trPr>
          <w:cantSplit/>
          <w:jc w:val="center"/>
        </w:trPr>
        <w:tc>
          <w:tcPr>
            <w:tcW w:w="3445" w:type="dxa"/>
          </w:tcPr>
          <w:p w14:paraId="6632DEB3" w14:textId="77777777" w:rsidR="00E379A6" w:rsidRDefault="000F5220" w:rsidP="00D335E3">
            <w:pPr>
              <w:pStyle w:val="TableText"/>
              <w:keepNext w:val="0"/>
            </w:pPr>
            <w:r>
              <w:tab/>
              <w:t>id</w:t>
            </w:r>
          </w:p>
        </w:tc>
        <w:tc>
          <w:tcPr>
            <w:tcW w:w="720" w:type="dxa"/>
          </w:tcPr>
          <w:p w14:paraId="48966D34" w14:textId="77777777" w:rsidR="00E379A6" w:rsidRDefault="000F5220" w:rsidP="00D335E3">
            <w:pPr>
              <w:pStyle w:val="TableText"/>
              <w:keepNext w:val="0"/>
            </w:pPr>
            <w:r>
              <w:t>1..1</w:t>
            </w:r>
          </w:p>
        </w:tc>
        <w:tc>
          <w:tcPr>
            <w:tcW w:w="864" w:type="dxa"/>
          </w:tcPr>
          <w:p w14:paraId="4DE842E6" w14:textId="77777777" w:rsidR="00E379A6" w:rsidRDefault="000F5220" w:rsidP="00D335E3">
            <w:pPr>
              <w:pStyle w:val="TableText"/>
              <w:keepNext w:val="0"/>
            </w:pPr>
            <w:r>
              <w:t>SHALL</w:t>
            </w:r>
          </w:p>
        </w:tc>
        <w:tc>
          <w:tcPr>
            <w:tcW w:w="864" w:type="dxa"/>
          </w:tcPr>
          <w:p w14:paraId="625B57AE" w14:textId="77777777" w:rsidR="00E379A6" w:rsidRDefault="00E379A6" w:rsidP="00D335E3">
            <w:pPr>
              <w:pStyle w:val="TableText"/>
              <w:keepNext w:val="0"/>
            </w:pPr>
          </w:p>
        </w:tc>
        <w:tc>
          <w:tcPr>
            <w:tcW w:w="864" w:type="dxa"/>
          </w:tcPr>
          <w:p w14:paraId="653F9E27" w14:textId="151351FE" w:rsidR="00E379A6" w:rsidRDefault="0051287C" w:rsidP="00D335E3">
            <w:pPr>
              <w:pStyle w:val="TableText"/>
              <w:keepNext w:val="0"/>
            </w:pPr>
            <w:hyperlink w:anchor="C_86-18466">
              <w:r w:rsidR="000F5220">
                <w:rPr>
                  <w:rStyle w:val="HyperlinkText9pt"/>
                </w:rPr>
                <w:t>86-18466</w:t>
              </w:r>
            </w:hyperlink>
          </w:p>
        </w:tc>
        <w:tc>
          <w:tcPr>
            <w:tcW w:w="3171" w:type="dxa"/>
          </w:tcPr>
          <w:p w14:paraId="54A3263E" w14:textId="77777777" w:rsidR="00E379A6" w:rsidRDefault="00E379A6" w:rsidP="00D335E3">
            <w:pPr>
              <w:pStyle w:val="TableText"/>
              <w:keepNext w:val="0"/>
            </w:pPr>
          </w:p>
        </w:tc>
      </w:tr>
      <w:tr w:rsidR="00E379A6" w14:paraId="5A519DCA" w14:textId="77777777" w:rsidTr="00D335E3">
        <w:trPr>
          <w:cantSplit/>
          <w:jc w:val="center"/>
        </w:trPr>
        <w:tc>
          <w:tcPr>
            <w:tcW w:w="3445" w:type="dxa"/>
          </w:tcPr>
          <w:p w14:paraId="7E5C77AB" w14:textId="77777777" w:rsidR="00E379A6" w:rsidRDefault="000F5220" w:rsidP="00D335E3">
            <w:pPr>
              <w:pStyle w:val="TableText"/>
              <w:keepNext w:val="0"/>
            </w:pPr>
            <w:r>
              <w:tab/>
            </w:r>
            <w:r>
              <w:tab/>
              <w:t>@root</w:t>
            </w:r>
          </w:p>
        </w:tc>
        <w:tc>
          <w:tcPr>
            <w:tcW w:w="720" w:type="dxa"/>
          </w:tcPr>
          <w:p w14:paraId="3C67CA2A" w14:textId="77777777" w:rsidR="00E379A6" w:rsidRDefault="000F5220" w:rsidP="00D335E3">
            <w:pPr>
              <w:pStyle w:val="TableText"/>
              <w:keepNext w:val="0"/>
            </w:pPr>
            <w:r>
              <w:t>0..1</w:t>
            </w:r>
          </w:p>
        </w:tc>
        <w:tc>
          <w:tcPr>
            <w:tcW w:w="864" w:type="dxa"/>
          </w:tcPr>
          <w:p w14:paraId="74C38E96" w14:textId="77777777" w:rsidR="00E379A6" w:rsidRDefault="000F5220" w:rsidP="00D335E3">
            <w:pPr>
              <w:pStyle w:val="TableText"/>
              <w:keepNext w:val="0"/>
            </w:pPr>
            <w:r>
              <w:t>MAY</w:t>
            </w:r>
          </w:p>
        </w:tc>
        <w:tc>
          <w:tcPr>
            <w:tcW w:w="864" w:type="dxa"/>
          </w:tcPr>
          <w:p w14:paraId="0D420ED3" w14:textId="77777777" w:rsidR="00E379A6" w:rsidRDefault="00E379A6" w:rsidP="00D335E3">
            <w:pPr>
              <w:pStyle w:val="TableText"/>
              <w:keepNext w:val="0"/>
            </w:pPr>
          </w:p>
        </w:tc>
        <w:tc>
          <w:tcPr>
            <w:tcW w:w="864" w:type="dxa"/>
          </w:tcPr>
          <w:p w14:paraId="3A3F71B8" w14:textId="213D340C" w:rsidR="00E379A6" w:rsidRDefault="0051287C" w:rsidP="00D335E3">
            <w:pPr>
              <w:pStyle w:val="TableText"/>
              <w:keepNext w:val="0"/>
            </w:pPr>
            <w:hyperlink w:anchor="C_86-18467">
              <w:r w:rsidR="000F5220">
                <w:rPr>
                  <w:rStyle w:val="HyperlinkText9pt"/>
                </w:rPr>
                <w:t>86-18467</w:t>
              </w:r>
            </w:hyperlink>
          </w:p>
        </w:tc>
        <w:tc>
          <w:tcPr>
            <w:tcW w:w="3171" w:type="dxa"/>
          </w:tcPr>
          <w:p w14:paraId="2EFA7B1C" w14:textId="77777777" w:rsidR="00E379A6" w:rsidRDefault="00E379A6" w:rsidP="00D335E3">
            <w:pPr>
              <w:pStyle w:val="TableText"/>
              <w:keepNext w:val="0"/>
            </w:pPr>
          </w:p>
        </w:tc>
      </w:tr>
      <w:tr w:rsidR="00E379A6" w14:paraId="1DF901A5" w14:textId="77777777" w:rsidTr="00D335E3">
        <w:trPr>
          <w:cantSplit/>
          <w:jc w:val="center"/>
        </w:trPr>
        <w:tc>
          <w:tcPr>
            <w:tcW w:w="3445" w:type="dxa"/>
          </w:tcPr>
          <w:p w14:paraId="081F2634" w14:textId="77777777" w:rsidR="00E379A6" w:rsidRDefault="000F5220" w:rsidP="00D335E3">
            <w:pPr>
              <w:pStyle w:val="TableText"/>
              <w:keepNext w:val="0"/>
            </w:pPr>
            <w:r>
              <w:tab/>
            </w:r>
            <w:r>
              <w:tab/>
              <w:t>@extension</w:t>
            </w:r>
          </w:p>
        </w:tc>
        <w:tc>
          <w:tcPr>
            <w:tcW w:w="720" w:type="dxa"/>
          </w:tcPr>
          <w:p w14:paraId="2E0947DF" w14:textId="77777777" w:rsidR="00E379A6" w:rsidRDefault="000F5220" w:rsidP="00D335E3">
            <w:pPr>
              <w:pStyle w:val="TableText"/>
              <w:keepNext w:val="0"/>
            </w:pPr>
            <w:r>
              <w:t>0..1</w:t>
            </w:r>
          </w:p>
        </w:tc>
        <w:tc>
          <w:tcPr>
            <w:tcW w:w="864" w:type="dxa"/>
          </w:tcPr>
          <w:p w14:paraId="35170B95" w14:textId="77777777" w:rsidR="00E379A6" w:rsidRDefault="000F5220" w:rsidP="00D335E3">
            <w:pPr>
              <w:pStyle w:val="TableText"/>
              <w:keepNext w:val="0"/>
            </w:pPr>
            <w:r>
              <w:t>MAY</w:t>
            </w:r>
          </w:p>
        </w:tc>
        <w:tc>
          <w:tcPr>
            <w:tcW w:w="864" w:type="dxa"/>
          </w:tcPr>
          <w:p w14:paraId="5024173D" w14:textId="77777777" w:rsidR="00E379A6" w:rsidRDefault="00E379A6" w:rsidP="00D335E3">
            <w:pPr>
              <w:pStyle w:val="TableText"/>
              <w:keepNext w:val="0"/>
            </w:pPr>
          </w:p>
        </w:tc>
        <w:tc>
          <w:tcPr>
            <w:tcW w:w="864" w:type="dxa"/>
          </w:tcPr>
          <w:p w14:paraId="139C5D46" w14:textId="440281BB" w:rsidR="00E379A6" w:rsidRDefault="0051287C" w:rsidP="00D335E3">
            <w:pPr>
              <w:pStyle w:val="TableText"/>
              <w:keepNext w:val="0"/>
            </w:pPr>
            <w:hyperlink w:anchor="C_86-18468">
              <w:r w:rsidR="000F5220">
                <w:rPr>
                  <w:rStyle w:val="HyperlinkText9pt"/>
                </w:rPr>
                <w:t>86-18468</w:t>
              </w:r>
            </w:hyperlink>
          </w:p>
        </w:tc>
        <w:tc>
          <w:tcPr>
            <w:tcW w:w="3171" w:type="dxa"/>
          </w:tcPr>
          <w:p w14:paraId="70B2FF4C" w14:textId="77777777" w:rsidR="00E379A6" w:rsidRDefault="00E379A6" w:rsidP="00D335E3">
            <w:pPr>
              <w:pStyle w:val="TableText"/>
              <w:keepNext w:val="0"/>
            </w:pPr>
          </w:p>
        </w:tc>
      </w:tr>
      <w:tr w:rsidR="00E379A6" w14:paraId="28A97FD3" w14:textId="77777777" w:rsidTr="00D335E3">
        <w:trPr>
          <w:cantSplit/>
          <w:jc w:val="center"/>
        </w:trPr>
        <w:tc>
          <w:tcPr>
            <w:tcW w:w="3445" w:type="dxa"/>
          </w:tcPr>
          <w:p w14:paraId="74C0D44E" w14:textId="77777777" w:rsidR="00E379A6" w:rsidRDefault="000F5220" w:rsidP="00D335E3">
            <w:pPr>
              <w:pStyle w:val="TableText"/>
              <w:keepNext w:val="0"/>
            </w:pPr>
            <w:r>
              <w:tab/>
              <w:t>code</w:t>
            </w:r>
          </w:p>
        </w:tc>
        <w:tc>
          <w:tcPr>
            <w:tcW w:w="720" w:type="dxa"/>
          </w:tcPr>
          <w:p w14:paraId="249DAB79" w14:textId="77777777" w:rsidR="00E379A6" w:rsidRDefault="000F5220" w:rsidP="00D335E3">
            <w:pPr>
              <w:pStyle w:val="TableText"/>
              <w:keepNext w:val="0"/>
            </w:pPr>
            <w:r>
              <w:t>1..1</w:t>
            </w:r>
          </w:p>
        </w:tc>
        <w:tc>
          <w:tcPr>
            <w:tcW w:w="864" w:type="dxa"/>
          </w:tcPr>
          <w:p w14:paraId="4FC8139A" w14:textId="77777777" w:rsidR="00E379A6" w:rsidRDefault="000F5220" w:rsidP="00D335E3">
            <w:pPr>
              <w:pStyle w:val="TableText"/>
              <w:keepNext w:val="0"/>
            </w:pPr>
            <w:r>
              <w:t>SHALL</w:t>
            </w:r>
          </w:p>
        </w:tc>
        <w:tc>
          <w:tcPr>
            <w:tcW w:w="864" w:type="dxa"/>
          </w:tcPr>
          <w:p w14:paraId="49A4E232" w14:textId="77777777" w:rsidR="00E379A6" w:rsidRDefault="00E379A6" w:rsidP="00D335E3">
            <w:pPr>
              <w:pStyle w:val="TableText"/>
              <w:keepNext w:val="0"/>
            </w:pPr>
          </w:p>
        </w:tc>
        <w:tc>
          <w:tcPr>
            <w:tcW w:w="864" w:type="dxa"/>
          </w:tcPr>
          <w:p w14:paraId="55867D8B" w14:textId="2F37C6D0" w:rsidR="00E379A6" w:rsidRDefault="0051287C" w:rsidP="00D335E3">
            <w:pPr>
              <w:pStyle w:val="TableText"/>
              <w:keepNext w:val="0"/>
            </w:pPr>
            <w:hyperlink w:anchor="C_86-18433">
              <w:r w:rsidR="000F5220">
                <w:rPr>
                  <w:rStyle w:val="HyperlinkText9pt"/>
                </w:rPr>
                <w:t>86-18433</w:t>
              </w:r>
            </w:hyperlink>
          </w:p>
        </w:tc>
        <w:tc>
          <w:tcPr>
            <w:tcW w:w="3171" w:type="dxa"/>
          </w:tcPr>
          <w:p w14:paraId="238B0E1F" w14:textId="77777777" w:rsidR="00E379A6" w:rsidRDefault="00E379A6" w:rsidP="00D335E3">
            <w:pPr>
              <w:pStyle w:val="TableText"/>
              <w:keepNext w:val="0"/>
            </w:pPr>
          </w:p>
        </w:tc>
      </w:tr>
      <w:tr w:rsidR="00E379A6" w14:paraId="76789860" w14:textId="77777777" w:rsidTr="00D335E3">
        <w:trPr>
          <w:cantSplit/>
          <w:jc w:val="center"/>
        </w:trPr>
        <w:tc>
          <w:tcPr>
            <w:tcW w:w="3445" w:type="dxa"/>
          </w:tcPr>
          <w:p w14:paraId="09997CD9" w14:textId="77777777" w:rsidR="00E379A6" w:rsidRDefault="000F5220" w:rsidP="00D335E3">
            <w:pPr>
              <w:pStyle w:val="TableText"/>
              <w:keepNext w:val="0"/>
            </w:pPr>
            <w:r>
              <w:lastRenderedPageBreak/>
              <w:tab/>
            </w:r>
            <w:r>
              <w:tab/>
              <w:t>@code</w:t>
            </w:r>
          </w:p>
        </w:tc>
        <w:tc>
          <w:tcPr>
            <w:tcW w:w="720" w:type="dxa"/>
          </w:tcPr>
          <w:p w14:paraId="60575757" w14:textId="77777777" w:rsidR="00E379A6" w:rsidRDefault="000F5220" w:rsidP="00D335E3">
            <w:pPr>
              <w:pStyle w:val="TableText"/>
              <w:keepNext w:val="0"/>
            </w:pPr>
            <w:r>
              <w:t>1..1</w:t>
            </w:r>
          </w:p>
        </w:tc>
        <w:tc>
          <w:tcPr>
            <w:tcW w:w="864" w:type="dxa"/>
          </w:tcPr>
          <w:p w14:paraId="11BE7B87" w14:textId="77777777" w:rsidR="00E379A6" w:rsidRDefault="000F5220" w:rsidP="00D335E3">
            <w:pPr>
              <w:pStyle w:val="TableText"/>
              <w:keepNext w:val="0"/>
            </w:pPr>
            <w:r>
              <w:t>SHALL</w:t>
            </w:r>
          </w:p>
        </w:tc>
        <w:tc>
          <w:tcPr>
            <w:tcW w:w="864" w:type="dxa"/>
          </w:tcPr>
          <w:p w14:paraId="53959221" w14:textId="77777777" w:rsidR="00E379A6" w:rsidRDefault="00E379A6" w:rsidP="00D335E3">
            <w:pPr>
              <w:pStyle w:val="TableText"/>
              <w:keepNext w:val="0"/>
            </w:pPr>
          </w:p>
        </w:tc>
        <w:tc>
          <w:tcPr>
            <w:tcW w:w="864" w:type="dxa"/>
          </w:tcPr>
          <w:p w14:paraId="2C13DCA6" w14:textId="09D2F847" w:rsidR="00E379A6" w:rsidRDefault="0051287C" w:rsidP="00D335E3">
            <w:pPr>
              <w:pStyle w:val="TableText"/>
              <w:keepNext w:val="0"/>
            </w:pPr>
            <w:hyperlink w:anchor="C_86-18434">
              <w:r w:rsidR="000F5220">
                <w:rPr>
                  <w:rStyle w:val="HyperlinkText9pt"/>
                </w:rPr>
                <w:t>86-18434</w:t>
              </w:r>
            </w:hyperlink>
          </w:p>
        </w:tc>
        <w:tc>
          <w:tcPr>
            <w:tcW w:w="3171" w:type="dxa"/>
          </w:tcPr>
          <w:p w14:paraId="11048BEC" w14:textId="77777777" w:rsidR="00E379A6" w:rsidRDefault="000F5220" w:rsidP="00D335E3">
            <w:pPr>
              <w:pStyle w:val="TableText"/>
              <w:keepNext w:val="0"/>
            </w:pPr>
            <w:r>
              <w:t>51897-7</w:t>
            </w:r>
          </w:p>
        </w:tc>
      </w:tr>
      <w:tr w:rsidR="00E379A6" w14:paraId="4C002FC4" w14:textId="77777777" w:rsidTr="00D335E3">
        <w:trPr>
          <w:cantSplit/>
          <w:jc w:val="center"/>
        </w:trPr>
        <w:tc>
          <w:tcPr>
            <w:tcW w:w="3445" w:type="dxa"/>
          </w:tcPr>
          <w:p w14:paraId="0B7A8B32" w14:textId="77777777" w:rsidR="00E379A6" w:rsidRDefault="000F5220" w:rsidP="00D335E3">
            <w:pPr>
              <w:pStyle w:val="TableText"/>
              <w:keepNext w:val="0"/>
            </w:pPr>
            <w:r>
              <w:tab/>
            </w:r>
            <w:r>
              <w:tab/>
              <w:t>@codeSystem</w:t>
            </w:r>
          </w:p>
        </w:tc>
        <w:tc>
          <w:tcPr>
            <w:tcW w:w="720" w:type="dxa"/>
          </w:tcPr>
          <w:p w14:paraId="773ABB6D" w14:textId="77777777" w:rsidR="00E379A6" w:rsidRDefault="000F5220" w:rsidP="00D335E3">
            <w:pPr>
              <w:pStyle w:val="TableText"/>
              <w:keepNext w:val="0"/>
            </w:pPr>
            <w:r>
              <w:t>1..1</w:t>
            </w:r>
          </w:p>
        </w:tc>
        <w:tc>
          <w:tcPr>
            <w:tcW w:w="864" w:type="dxa"/>
          </w:tcPr>
          <w:p w14:paraId="233542A1" w14:textId="77777777" w:rsidR="00E379A6" w:rsidRDefault="000F5220" w:rsidP="00D335E3">
            <w:pPr>
              <w:pStyle w:val="TableText"/>
              <w:keepNext w:val="0"/>
            </w:pPr>
            <w:r>
              <w:t>SHALL</w:t>
            </w:r>
          </w:p>
        </w:tc>
        <w:tc>
          <w:tcPr>
            <w:tcW w:w="864" w:type="dxa"/>
          </w:tcPr>
          <w:p w14:paraId="4D49E20B" w14:textId="77777777" w:rsidR="00E379A6" w:rsidRDefault="00E379A6" w:rsidP="00D335E3">
            <w:pPr>
              <w:pStyle w:val="TableText"/>
              <w:keepNext w:val="0"/>
            </w:pPr>
          </w:p>
        </w:tc>
        <w:tc>
          <w:tcPr>
            <w:tcW w:w="864" w:type="dxa"/>
          </w:tcPr>
          <w:p w14:paraId="2671ABBF" w14:textId="7D8B5FAE" w:rsidR="00E379A6" w:rsidRDefault="0051287C" w:rsidP="00D335E3">
            <w:pPr>
              <w:pStyle w:val="TableText"/>
              <w:keepNext w:val="0"/>
            </w:pPr>
            <w:hyperlink w:anchor="C_86-27413">
              <w:r w:rsidR="000F5220">
                <w:rPr>
                  <w:rStyle w:val="HyperlinkText9pt"/>
                </w:rPr>
                <w:t>86-27413</w:t>
              </w:r>
            </w:hyperlink>
          </w:p>
        </w:tc>
        <w:tc>
          <w:tcPr>
            <w:tcW w:w="3171" w:type="dxa"/>
          </w:tcPr>
          <w:p w14:paraId="71D67981" w14:textId="77777777" w:rsidR="00E379A6" w:rsidRDefault="000F5220" w:rsidP="00D335E3">
            <w:pPr>
              <w:pStyle w:val="TableText"/>
              <w:keepNext w:val="0"/>
            </w:pPr>
            <w:r>
              <w:t>urn:oid:2.16.840.1.113883.6.1 (LOINC)</w:t>
            </w:r>
          </w:p>
        </w:tc>
      </w:tr>
      <w:tr w:rsidR="00E379A6" w14:paraId="03D367CC" w14:textId="77777777" w:rsidTr="00D335E3">
        <w:trPr>
          <w:cantSplit/>
          <w:jc w:val="center"/>
        </w:trPr>
        <w:tc>
          <w:tcPr>
            <w:tcW w:w="3445" w:type="dxa"/>
          </w:tcPr>
          <w:p w14:paraId="3E354D3E" w14:textId="77777777" w:rsidR="00E379A6" w:rsidRDefault="000F5220" w:rsidP="00D335E3">
            <w:pPr>
              <w:pStyle w:val="TableText"/>
              <w:keepNext w:val="0"/>
            </w:pPr>
            <w:r>
              <w:tab/>
              <w:t>title</w:t>
            </w:r>
          </w:p>
        </w:tc>
        <w:tc>
          <w:tcPr>
            <w:tcW w:w="720" w:type="dxa"/>
          </w:tcPr>
          <w:p w14:paraId="1DE1119A" w14:textId="77777777" w:rsidR="00E379A6" w:rsidRDefault="000F5220" w:rsidP="00D335E3">
            <w:pPr>
              <w:pStyle w:val="TableText"/>
              <w:keepNext w:val="0"/>
            </w:pPr>
            <w:r>
              <w:t>1..1</w:t>
            </w:r>
          </w:p>
        </w:tc>
        <w:tc>
          <w:tcPr>
            <w:tcW w:w="864" w:type="dxa"/>
          </w:tcPr>
          <w:p w14:paraId="5E6CFEC2" w14:textId="77777777" w:rsidR="00E379A6" w:rsidRDefault="000F5220" w:rsidP="00D335E3">
            <w:pPr>
              <w:pStyle w:val="TableText"/>
              <w:keepNext w:val="0"/>
            </w:pPr>
            <w:r>
              <w:t>SHALL</w:t>
            </w:r>
          </w:p>
        </w:tc>
        <w:tc>
          <w:tcPr>
            <w:tcW w:w="864" w:type="dxa"/>
          </w:tcPr>
          <w:p w14:paraId="16765310" w14:textId="77777777" w:rsidR="00E379A6" w:rsidRDefault="00E379A6" w:rsidP="00D335E3">
            <w:pPr>
              <w:pStyle w:val="TableText"/>
              <w:keepNext w:val="0"/>
            </w:pPr>
          </w:p>
        </w:tc>
        <w:tc>
          <w:tcPr>
            <w:tcW w:w="864" w:type="dxa"/>
          </w:tcPr>
          <w:p w14:paraId="545D4695" w14:textId="66E296A3" w:rsidR="00E379A6" w:rsidRDefault="0051287C" w:rsidP="00D335E3">
            <w:pPr>
              <w:pStyle w:val="TableText"/>
              <w:keepNext w:val="0"/>
            </w:pPr>
            <w:hyperlink w:anchor="C_86-18435">
              <w:r w:rsidR="000F5220">
                <w:rPr>
                  <w:rStyle w:val="HyperlinkText9pt"/>
                </w:rPr>
                <w:t>86-18435</w:t>
              </w:r>
            </w:hyperlink>
          </w:p>
        </w:tc>
        <w:tc>
          <w:tcPr>
            <w:tcW w:w="3171" w:type="dxa"/>
          </w:tcPr>
          <w:p w14:paraId="19699DB2" w14:textId="77777777" w:rsidR="00E379A6" w:rsidRDefault="00E379A6" w:rsidP="00D335E3">
            <w:pPr>
              <w:pStyle w:val="TableText"/>
              <w:keepNext w:val="0"/>
            </w:pPr>
          </w:p>
        </w:tc>
      </w:tr>
      <w:tr w:rsidR="00E379A6" w14:paraId="769FC0BD" w14:textId="77777777" w:rsidTr="00D335E3">
        <w:trPr>
          <w:cantSplit/>
          <w:jc w:val="center"/>
        </w:trPr>
        <w:tc>
          <w:tcPr>
            <w:tcW w:w="3445" w:type="dxa"/>
          </w:tcPr>
          <w:p w14:paraId="60419E14" w14:textId="77777777" w:rsidR="00E379A6" w:rsidRDefault="000F5220" w:rsidP="00D335E3">
            <w:pPr>
              <w:pStyle w:val="TableText"/>
              <w:keepNext w:val="0"/>
            </w:pPr>
            <w:r>
              <w:tab/>
              <w:t>effectiveTime</w:t>
            </w:r>
          </w:p>
        </w:tc>
        <w:tc>
          <w:tcPr>
            <w:tcW w:w="720" w:type="dxa"/>
          </w:tcPr>
          <w:p w14:paraId="505A3C1B" w14:textId="77777777" w:rsidR="00E379A6" w:rsidRDefault="000F5220" w:rsidP="00D335E3">
            <w:pPr>
              <w:pStyle w:val="TableText"/>
              <w:keepNext w:val="0"/>
            </w:pPr>
            <w:r>
              <w:t>1..1</w:t>
            </w:r>
          </w:p>
        </w:tc>
        <w:tc>
          <w:tcPr>
            <w:tcW w:w="864" w:type="dxa"/>
          </w:tcPr>
          <w:p w14:paraId="30C0C5A8" w14:textId="77777777" w:rsidR="00E379A6" w:rsidRDefault="000F5220" w:rsidP="00D335E3">
            <w:pPr>
              <w:pStyle w:val="TableText"/>
              <w:keepNext w:val="0"/>
            </w:pPr>
            <w:r>
              <w:t>SHALL</w:t>
            </w:r>
          </w:p>
        </w:tc>
        <w:tc>
          <w:tcPr>
            <w:tcW w:w="864" w:type="dxa"/>
          </w:tcPr>
          <w:p w14:paraId="6E6B7C72" w14:textId="77777777" w:rsidR="00E379A6" w:rsidRDefault="00E379A6" w:rsidP="00D335E3">
            <w:pPr>
              <w:pStyle w:val="TableText"/>
              <w:keepNext w:val="0"/>
            </w:pPr>
          </w:p>
        </w:tc>
        <w:tc>
          <w:tcPr>
            <w:tcW w:w="864" w:type="dxa"/>
          </w:tcPr>
          <w:p w14:paraId="2C920705" w14:textId="1DB9D1F2" w:rsidR="00E379A6" w:rsidRDefault="0051287C" w:rsidP="00D335E3">
            <w:pPr>
              <w:pStyle w:val="TableText"/>
              <w:keepNext w:val="0"/>
            </w:pPr>
            <w:hyperlink w:anchor="C_86-18436">
              <w:r w:rsidR="000F5220">
                <w:rPr>
                  <w:rStyle w:val="HyperlinkText9pt"/>
                </w:rPr>
                <w:t>86-18436</w:t>
              </w:r>
            </w:hyperlink>
          </w:p>
        </w:tc>
        <w:tc>
          <w:tcPr>
            <w:tcW w:w="3171" w:type="dxa"/>
          </w:tcPr>
          <w:p w14:paraId="792409FA" w14:textId="77777777" w:rsidR="00E379A6" w:rsidRDefault="00E379A6" w:rsidP="00D335E3">
            <w:pPr>
              <w:pStyle w:val="TableText"/>
              <w:keepNext w:val="0"/>
            </w:pPr>
          </w:p>
        </w:tc>
      </w:tr>
      <w:tr w:rsidR="00E379A6" w14:paraId="171465AD" w14:textId="77777777" w:rsidTr="00D335E3">
        <w:trPr>
          <w:cantSplit/>
          <w:jc w:val="center"/>
        </w:trPr>
        <w:tc>
          <w:tcPr>
            <w:tcW w:w="3445" w:type="dxa"/>
          </w:tcPr>
          <w:p w14:paraId="69B21BDA" w14:textId="77777777" w:rsidR="00E379A6" w:rsidRDefault="000F5220" w:rsidP="00D335E3">
            <w:pPr>
              <w:pStyle w:val="TableText"/>
              <w:keepNext w:val="0"/>
            </w:pPr>
            <w:r>
              <w:tab/>
              <w:t>confidentialityCode</w:t>
            </w:r>
          </w:p>
        </w:tc>
        <w:tc>
          <w:tcPr>
            <w:tcW w:w="720" w:type="dxa"/>
          </w:tcPr>
          <w:p w14:paraId="70E36A83" w14:textId="77777777" w:rsidR="00E379A6" w:rsidRDefault="000F5220" w:rsidP="00D335E3">
            <w:pPr>
              <w:pStyle w:val="TableText"/>
              <w:keepNext w:val="0"/>
            </w:pPr>
            <w:r>
              <w:t>1..1</w:t>
            </w:r>
          </w:p>
        </w:tc>
        <w:tc>
          <w:tcPr>
            <w:tcW w:w="864" w:type="dxa"/>
          </w:tcPr>
          <w:p w14:paraId="5F7A0824" w14:textId="77777777" w:rsidR="00E379A6" w:rsidRDefault="000F5220" w:rsidP="00D335E3">
            <w:pPr>
              <w:pStyle w:val="TableText"/>
              <w:keepNext w:val="0"/>
            </w:pPr>
            <w:r>
              <w:t>SHALL</w:t>
            </w:r>
          </w:p>
        </w:tc>
        <w:tc>
          <w:tcPr>
            <w:tcW w:w="864" w:type="dxa"/>
          </w:tcPr>
          <w:p w14:paraId="67974449" w14:textId="77777777" w:rsidR="00E379A6" w:rsidRDefault="00E379A6" w:rsidP="00D335E3">
            <w:pPr>
              <w:pStyle w:val="TableText"/>
              <w:keepNext w:val="0"/>
            </w:pPr>
          </w:p>
        </w:tc>
        <w:tc>
          <w:tcPr>
            <w:tcW w:w="864" w:type="dxa"/>
          </w:tcPr>
          <w:p w14:paraId="3123A459" w14:textId="7CB7E583" w:rsidR="00E379A6" w:rsidRDefault="0051287C" w:rsidP="00D335E3">
            <w:pPr>
              <w:pStyle w:val="TableText"/>
              <w:keepNext w:val="0"/>
            </w:pPr>
            <w:hyperlink w:anchor="C_86-18437">
              <w:r w:rsidR="000F5220">
                <w:rPr>
                  <w:rStyle w:val="HyperlinkText9pt"/>
                </w:rPr>
                <w:t>86-18437</w:t>
              </w:r>
            </w:hyperlink>
          </w:p>
        </w:tc>
        <w:tc>
          <w:tcPr>
            <w:tcW w:w="3171" w:type="dxa"/>
          </w:tcPr>
          <w:p w14:paraId="3F64BF87" w14:textId="77777777" w:rsidR="00E379A6" w:rsidRDefault="00E379A6" w:rsidP="00D335E3">
            <w:pPr>
              <w:pStyle w:val="TableText"/>
              <w:keepNext w:val="0"/>
            </w:pPr>
          </w:p>
        </w:tc>
      </w:tr>
      <w:tr w:rsidR="00E379A6" w14:paraId="72BB9CA1" w14:textId="77777777" w:rsidTr="00D335E3">
        <w:trPr>
          <w:cantSplit/>
          <w:jc w:val="center"/>
        </w:trPr>
        <w:tc>
          <w:tcPr>
            <w:tcW w:w="3445" w:type="dxa"/>
          </w:tcPr>
          <w:p w14:paraId="048D6A34" w14:textId="77777777" w:rsidR="00E379A6" w:rsidRDefault="000F5220" w:rsidP="00D335E3">
            <w:pPr>
              <w:pStyle w:val="TableText"/>
              <w:keepNext w:val="0"/>
            </w:pPr>
            <w:r>
              <w:tab/>
            </w:r>
            <w:r>
              <w:tab/>
              <w:t>@code</w:t>
            </w:r>
          </w:p>
        </w:tc>
        <w:tc>
          <w:tcPr>
            <w:tcW w:w="720" w:type="dxa"/>
          </w:tcPr>
          <w:p w14:paraId="403003E3" w14:textId="77777777" w:rsidR="00E379A6" w:rsidRDefault="000F5220" w:rsidP="00D335E3">
            <w:pPr>
              <w:pStyle w:val="TableText"/>
              <w:keepNext w:val="0"/>
            </w:pPr>
            <w:r>
              <w:t>1..1</w:t>
            </w:r>
          </w:p>
        </w:tc>
        <w:tc>
          <w:tcPr>
            <w:tcW w:w="864" w:type="dxa"/>
          </w:tcPr>
          <w:p w14:paraId="0D1201BF" w14:textId="77777777" w:rsidR="00E379A6" w:rsidRDefault="000F5220" w:rsidP="00D335E3">
            <w:pPr>
              <w:pStyle w:val="TableText"/>
              <w:keepNext w:val="0"/>
            </w:pPr>
            <w:r>
              <w:t>SHALL</w:t>
            </w:r>
          </w:p>
        </w:tc>
        <w:tc>
          <w:tcPr>
            <w:tcW w:w="864" w:type="dxa"/>
          </w:tcPr>
          <w:p w14:paraId="06D9AD8B" w14:textId="77777777" w:rsidR="00E379A6" w:rsidRDefault="000F5220" w:rsidP="00D335E3">
            <w:pPr>
              <w:pStyle w:val="TableText"/>
              <w:keepNext w:val="0"/>
            </w:pPr>
            <w:r>
              <w:t>CD</w:t>
            </w:r>
          </w:p>
        </w:tc>
        <w:tc>
          <w:tcPr>
            <w:tcW w:w="864" w:type="dxa"/>
          </w:tcPr>
          <w:p w14:paraId="67E366F7" w14:textId="35ECC010" w:rsidR="00E379A6" w:rsidRDefault="0051287C" w:rsidP="00D335E3">
            <w:pPr>
              <w:pStyle w:val="TableText"/>
              <w:keepNext w:val="0"/>
            </w:pPr>
            <w:hyperlink w:anchor="C_86-18438">
              <w:r w:rsidR="000F5220">
                <w:rPr>
                  <w:rStyle w:val="HyperlinkText9pt"/>
                </w:rPr>
                <w:t>86-18438</w:t>
              </w:r>
            </w:hyperlink>
          </w:p>
        </w:tc>
        <w:tc>
          <w:tcPr>
            <w:tcW w:w="3171" w:type="dxa"/>
          </w:tcPr>
          <w:p w14:paraId="19F1F7C9" w14:textId="77777777" w:rsidR="00E379A6" w:rsidRDefault="000F5220" w:rsidP="00D335E3">
            <w:pPr>
              <w:pStyle w:val="TableText"/>
              <w:keepNext w:val="0"/>
            </w:pPr>
            <w:r>
              <w:t>urn:oid:2.16.840.1.113883.5.25 (ConfidentialityCode) = N</w:t>
            </w:r>
          </w:p>
        </w:tc>
      </w:tr>
      <w:tr w:rsidR="00E379A6" w14:paraId="7B740CB1" w14:textId="77777777" w:rsidTr="00D335E3">
        <w:trPr>
          <w:cantSplit/>
          <w:jc w:val="center"/>
        </w:trPr>
        <w:tc>
          <w:tcPr>
            <w:tcW w:w="3445" w:type="dxa"/>
          </w:tcPr>
          <w:p w14:paraId="2274B8B0" w14:textId="77777777" w:rsidR="00E379A6" w:rsidRDefault="000F5220" w:rsidP="00D335E3">
            <w:pPr>
              <w:pStyle w:val="TableText"/>
              <w:keepNext w:val="0"/>
            </w:pPr>
            <w:r>
              <w:tab/>
              <w:t>languageCode</w:t>
            </w:r>
          </w:p>
        </w:tc>
        <w:tc>
          <w:tcPr>
            <w:tcW w:w="720" w:type="dxa"/>
          </w:tcPr>
          <w:p w14:paraId="72DDF680" w14:textId="77777777" w:rsidR="00E379A6" w:rsidRDefault="000F5220" w:rsidP="00D335E3">
            <w:pPr>
              <w:pStyle w:val="TableText"/>
              <w:keepNext w:val="0"/>
            </w:pPr>
            <w:r>
              <w:t>1..1</w:t>
            </w:r>
          </w:p>
        </w:tc>
        <w:tc>
          <w:tcPr>
            <w:tcW w:w="864" w:type="dxa"/>
          </w:tcPr>
          <w:p w14:paraId="4846800A" w14:textId="77777777" w:rsidR="00E379A6" w:rsidRDefault="000F5220" w:rsidP="00D335E3">
            <w:pPr>
              <w:pStyle w:val="TableText"/>
              <w:keepNext w:val="0"/>
            </w:pPr>
            <w:r>
              <w:t>SHALL</w:t>
            </w:r>
          </w:p>
        </w:tc>
        <w:tc>
          <w:tcPr>
            <w:tcW w:w="864" w:type="dxa"/>
          </w:tcPr>
          <w:p w14:paraId="53AADD11" w14:textId="77777777" w:rsidR="00E379A6" w:rsidRDefault="00E379A6" w:rsidP="00D335E3">
            <w:pPr>
              <w:pStyle w:val="TableText"/>
              <w:keepNext w:val="0"/>
            </w:pPr>
          </w:p>
        </w:tc>
        <w:tc>
          <w:tcPr>
            <w:tcW w:w="864" w:type="dxa"/>
          </w:tcPr>
          <w:p w14:paraId="5CEFC26B" w14:textId="5690E7D3" w:rsidR="00E379A6" w:rsidRDefault="0051287C" w:rsidP="00D335E3">
            <w:pPr>
              <w:pStyle w:val="TableText"/>
              <w:keepNext w:val="0"/>
            </w:pPr>
            <w:hyperlink w:anchor="C_86-18439">
              <w:r w:rsidR="000F5220">
                <w:rPr>
                  <w:rStyle w:val="HyperlinkText9pt"/>
                </w:rPr>
                <w:t>86-18439</w:t>
              </w:r>
            </w:hyperlink>
          </w:p>
        </w:tc>
        <w:tc>
          <w:tcPr>
            <w:tcW w:w="3171" w:type="dxa"/>
          </w:tcPr>
          <w:p w14:paraId="75027CA0" w14:textId="77777777" w:rsidR="00E379A6" w:rsidRDefault="00E379A6" w:rsidP="00D335E3">
            <w:pPr>
              <w:pStyle w:val="TableText"/>
              <w:keepNext w:val="0"/>
            </w:pPr>
          </w:p>
        </w:tc>
      </w:tr>
      <w:tr w:rsidR="00E379A6" w14:paraId="1B034BAB" w14:textId="77777777" w:rsidTr="00D335E3">
        <w:trPr>
          <w:cantSplit/>
          <w:jc w:val="center"/>
        </w:trPr>
        <w:tc>
          <w:tcPr>
            <w:tcW w:w="3445" w:type="dxa"/>
          </w:tcPr>
          <w:p w14:paraId="2E17EB32" w14:textId="77777777" w:rsidR="00E379A6" w:rsidRDefault="000F5220" w:rsidP="00D335E3">
            <w:pPr>
              <w:pStyle w:val="TableText"/>
              <w:keepNext w:val="0"/>
            </w:pPr>
            <w:r>
              <w:tab/>
            </w:r>
            <w:r>
              <w:tab/>
              <w:t>@code</w:t>
            </w:r>
          </w:p>
        </w:tc>
        <w:tc>
          <w:tcPr>
            <w:tcW w:w="720" w:type="dxa"/>
          </w:tcPr>
          <w:p w14:paraId="66A6B19B" w14:textId="77777777" w:rsidR="00E379A6" w:rsidRDefault="000F5220" w:rsidP="00D335E3">
            <w:pPr>
              <w:pStyle w:val="TableText"/>
              <w:keepNext w:val="0"/>
            </w:pPr>
            <w:r>
              <w:t>1..1</w:t>
            </w:r>
          </w:p>
        </w:tc>
        <w:tc>
          <w:tcPr>
            <w:tcW w:w="864" w:type="dxa"/>
          </w:tcPr>
          <w:p w14:paraId="23F87C59" w14:textId="77777777" w:rsidR="00E379A6" w:rsidRDefault="000F5220" w:rsidP="00D335E3">
            <w:pPr>
              <w:pStyle w:val="TableText"/>
              <w:keepNext w:val="0"/>
            </w:pPr>
            <w:r>
              <w:t>SHALL</w:t>
            </w:r>
          </w:p>
        </w:tc>
        <w:tc>
          <w:tcPr>
            <w:tcW w:w="864" w:type="dxa"/>
          </w:tcPr>
          <w:p w14:paraId="0EC73189" w14:textId="77777777" w:rsidR="00E379A6" w:rsidRDefault="00E379A6" w:rsidP="00D335E3">
            <w:pPr>
              <w:pStyle w:val="TableText"/>
              <w:keepNext w:val="0"/>
            </w:pPr>
          </w:p>
        </w:tc>
        <w:tc>
          <w:tcPr>
            <w:tcW w:w="864" w:type="dxa"/>
          </w:tcPr>
          <w:p w14:paraId="0AC40806" w14:textId="101A6478" w:rsidR="00E379A6" w:rsidRDefault="0051287C" w:rsidP="00D335E3">
            <w:pPr>
              <w:pStyle w:val="TableText"/>
              <w:keepNext w:val="0"/>
            </w:pPr>
            <w:hyperlink w:anchor="C_86-18440">
              <w:r w:rsidR="000F5220">
                <w:rPr>
                  <w:rStyle w:val="HyperlinkText9pt"/>
                </w:rPr>
                <w:t>86-18440</w:t>
              </w:r>
            </w:hyperlink>
          </w:p>
        </w:tc>
        <w:tc>
          <w:tcPr>
            <w:tcW w:w="3171" w:type="dxa"/>
          </w:tcPr>
          <w:p w14:paraId="1D748AF3" w14:textId="77777777" w:rsidR="00E379A6" w:rsidRDefault="000F5220" w:rsidP="00D335E3">
            <w:pPr>
              <w:pStyle w:val="TableText"/>
              <w:keepNext w:val="0"/>
            </w:pPr>
            <w:r>
              <w:t>en-US</w:t>
            </w:r>
          </w:p>
        </w:tc>
      </w:tr>
      <w:tr w:rsidR="00E379A6" w14:paraId="7A1D5E02" w14:textId="77777777" w:rsidTr="00D335E3">
        <w:trPr>
          <w:cantSplit/>
          <w:jc w:val="center"/>
        </w:trPr>
        <w:tc>
          <w:tcPr>
            <w:tcW w:w="3445" w:type="dxa"/>
          </w:tcPr>
          <w:p w14:paraId="687AAC38" w14:textId="77777777" w:rsidR="00E379A6" w:rsidRDefault="000F5220" w:rsidP="00D335E3">
            <w:pPr>
              <w:pStyle w:val="TableText"/>
              <w:keepNext w:val="0"/>
            </w:pPr>
            <w:r>
              <w:tab/>
              <w:t>setId</w:t>
            </w:r>
          </w:p>
        </w:tc>
        <w:tc>
          <w:tcPr>
            <w:tcW w:w="720" w:type="dxa"/>
          </w:tcPr>
          <w:p w14:paraId="452DDD06" w14:textId="77777777" w:rsidR="00E379A6" w:rsidRDefault="000F5220" w:rsidP="00D335E3">
            <w:pPr>
              <w:pStyle w:val="TableText"/>
              <w:keepNext w:val="0"/>
            </w:pPr>
            <w:r>
              <w:t>1..1</w:t>
            </w:r>
          </w:p>
        </w:tc>
        <w:tc>
          <w:tcPr>
            <w:tcW w:w="864" w:type="dxa"/>
          </w:tcPr>
          <w:p w14:paraId="0B85129D" w14:textId="77777777" w:rsidR="00E379A6" w:rsidRDefault="000F5220" w:rsidP="00D335E3">
            <w:pPr>
              <w:pStyle w:val="TableText"/>
              <w:keepNext w:val="0"/>
            </w:pPr>
            <w:r>
              <w:t>SHALL</w:t>
            </w:r>
          </w:p>
        </w:tc>
        <w:tc>
          <w:tcPr>
            <w:tcW w:w="864" w:type="dxa"/>
          </w:tcPr>
          <w:p w14:paraId="0B27C5F0" w14:textId="77777777" w:rsidR="00E379A6" w:rsidRDefault="00E379A6" w:rsidP="00D335E3">
            <w:pPr>
              <w:pStyle w:val="TableText"/>
              <w:keepNext w:val="0"/>
            </w:pPr>
          </w:p>
        </w:tc>
        <w:tc>
          <w:tcPr>
            <w:tcW w:w="864" w:type="dxa"/>
          </w:tcPr>
          <w:p w14:paraId="0FE144CF" w14:textId="5F8D08C3" w:rsidR="00E379A6" w:rsidRDefault="0051287C" w:rsidP="00D335E3">
            <w:pPr>
              <w:pStyle w:val="TableText"/>
              <w:keepNext w:val="0"/>
            </w:pPr>
            <w:hyperlink w:anchor="C_86-18441">
              <w:r w:rsidR="000F5220">
                <w:rPr>
                  <w:rStyle w:val="HyperlinkText9pt"/>
                </w:rPr>
                <w:t>86-18441</w:t>
              </w:r>
            </w:hyperlink>
          </w:p>
        </w:tc>
        <w:tc>
          <w:tcPr>
            <w:tcW w:w="3171" w:type="dxa"/>
          </w:tcPr>
          <w:p w14:paraId="50196AA7" w14:textId="77777777" w:rsidR="00E379A6" w:rsidRDefault="00E379A6" w:rsidP="00D335E3">
            <w:pPr>
              <w:pStyle w:val="TableText"/>
              <w:keepNext w:val="0"/>
            </w:pPr>
          </w:p>
        </w:tc>
      </w:tr>
      <w:tr w:rsidR="00E379A6" w14:paraId="7BDF5E7E" w14:textId="77777777" w:rsidTr="00D335E3">
        <w:trPr>
          <w:cantSplit/>
          <w:jc w:val="center"/>
        </w:trPr>
        <w:tc>
          <w:tcPr>
            <w:tcW w:w="3445" w:type="dxa"/>
          </w:tcPr>
          <w:p w14:paraId="53AC6EA8" w14:textId="77777777" w:rsidR="00E379A6" w:rsidRDefault="000F5220" w:rsidP="00D335E3">
            <w:pPr>
              <w:pStyle w:val="TableText"/>
              <w:keepNext w:val="0"/>
            </w:pPr>
            <w:r>
              <w:tab/>
              <w:t>versionNumber</w:t>
            </w:r>
          </w:p>
        </w:tc>
        <w:tc>
          <w:tcPr>
            <w:tcW w:w="720" w:type="dxa"/>
          </w:tcPr>
          <w:p w14:paraId="191E0DA8" w14:textId="77777777" w:rsidR="00E379A6" w:rsidRDefault="000F5220" w:rsidP="00D335E3">
            <w:pPr>
              <w:pStyle w:val="TableText"/>
              <w:keepNext w:val="0"/>
            </w:pPr>
            <w:r>
              <w:t>1..1</w:t>
            </w:r>
          </w:p>
        </w:tc>
        <w:tc>
          <w:tcPr>
            <w:tcW w:w="864" w:type="dxa"/>
          </w:tcPr>
          <w:p w14:paraId="30FEABB7" w14:textId="77777777" w:rsidR="00E379A6" w:rsidRDefault="000F5220" w:rsidP="00D335E3">
            <w:pPr>
              <w:pStyle w:val="TableText"/>
              <w:keepNext w:val="0"/>
            </w:pPr>
            <w:r>
              <w:t>SHALL</w:t>
            </w:r>
          </w:p>
        </w:tc>
        <w:tc>
          <w:tcPr>
            <w:tcW w:w="864" w:type="dxa"/>
          </w:tcPr>
          <w:p w14:paraId="350E6279" w14:textId="77777777" w:rsidR="00E379A6" w:rsidRDefault="00E379A6" w:rsidP="00D335E3">
            <w:pPr>
              <w:pStyle w:val="TableText"/>
              <w:keepNext w:val="0"/>
            </w:pPr>
          </w:p>
        </w:tc>
        <w:tc>
          <w:tcPr>
            <w:tcW w:w="864" w:type="dxa"/>
          </w:tcPr>
          <w:p w14:paraId="03E49161" w14:textId="40961162" w:rsidR="00E379A6" w:rsidRDefault="0051287C" w:rsidP="00D335E3">
            <w:pPr>
              <w:pStyle w:val="TableText"/>
              <w:keepNext w:val="0"/>
            </w:pPr>
            <w:hyperlink w:anchor="C_86-18442">
              <w:r w:rsidR="000F5220">
                <w:rPr>
                  <w:rStyle w:val="HyperlinkText9pt"/>
                </w:rPr>
                <w:t>86-18442</w:t>
              </w:r>
            </w:hyperlink>
          </w:p>
        </w:tc>
        <w:tc>
          <w:tcPr>
            <w:tcW w:w="3171" w:type="dxa"/>
          </w:tcPr>
          <w:p w14:paraId="72A9EC69" w14:textId="77777777" w:rsidR="00E379A6" w:rsidRDefault="00E379A6" w:rsidP="00D335E3">
            <w:pPr>
              <w:pStyle w:val="TableText"/>
              <w:keepNext w:val="0"/>
            </w:pPr>
          </w:p>
        </w:tc>
      </w:tr>
      <w:tr w:rsidR="00E379A6" w14:paraId="03F0DCDC" w14:textId="77777777" w:rsidTr="00D335E3">
        <w:trPr>
          <w:cantSplit/>
          <w:jc w:val="center"/>
        </w:trPr>
        <w:tc>
          <w:tcPr>
            <w:tcW w:w="3445" w:type="dxa"/>
          </w:tcPr>
          <w:p w14:paraId="43390CC5" w14:textId="77777777" w:rsidR="00E379A6" w:rsidRDefault="000F5220" w:rsidP="00D335E3">
            <w:pPr>
              <w:pStyle w:val="TableText"/>
              <w:keepNext w:val="0"/>
            </w:pPr>
            <w:r>
              <w:tab/>
              <w:t>recordTarget</w:t>
            </w:r>
          </w:p>
        </w:tc>
        <w:tc>
          <w:tcPr>
            <w:tcW w:w="720" w:type="dxa"/>
          </w:tcPr>
          <w:p w14:paraId="7EABCB49" w14:textId="77777777" w:rsidR="00E379A6" w:rsidRDefault="000F5220" w:rsidP="00D335E3">
            <w:pPr>
              <w:pStyle w:val="TableText"/>
              <w:keepNext w:val="0"/>
            </w:pPr>
            <w:r>
              <w:t>1..*</w:t>
            </w:r>
          </w:p>
        </w:tc>
        <w:tc>
          <w:tcPr>
            <w:tcW w:w="864" w:type="dxa"/>
          </w:tcPr>
          <w:p w14:paraId="1FA2BB0A" w14:textId="77777777" w:rsidR="00E379A6" w:rsidRDefault="000F5220" w:rsidP="00D335E3">
            <w:pPr>
              <w:pStyle w:val="TableText"/>
              <w:keepNext w:val="0"/>
            </w:pPr>
            <w:r>
              <w:t>SHALL</w:t>
            </w:r>
          </w:p>
        </w:tc>
        <w:tc>
          <w:tcPr>
            <w:tcW w:w="864" w:type="dxa"/>
          </w:tcPr>
          <w:p w14:paraId="40EE2A80" w14:textId="77777777" w:rsidR="00E379A6" w:rsidRDefault="00E379A6" w:rsidP="00D335E3">
            <w:pPr>
              <w:pStyle w:val="TableText"/>
              <w:keepNext w:val="0"/>
            </w:pPr>
          </w:p>
        </w:tc>
        <w:tc>
          <w:tcPr>
            <w:tcW w:w="864" w:type="dxa"/>
          </w:tcPr>
          <w:p w14:paraId="0BE14F5D" w14:textId="5825AFB2" w:rsidR="00E379A6" w:rsidRDefault="0051287C" w:rsidP="00D335E3">
            <w:pPr>
              <w:pStyle w:val="TableText"/>
              <w:keepNext w:val="0"/>
            </w:pPr>
            <w:hyperlink w:anchor="C_86-18472">
              <w:r w:rsidR="000F5220">
                <w:rPr>
                  <w:rStyle w:val="HyperlinkText9pt"/>
                </w:rPr>
                <w:t>86-18472</w:t>
              </w:r>
            </w:hyperlink>
          </w:p>
        </w:tc>
        <w:tc>
          <w:tcPr>
            <w:tcW w:w="3171" w:type="dxa"/>
          </w:tcPr>
          <w:p w14:paraId="5DAE549C" w14:textId="77777777" w:rsidR="00E379A6" w:rsidRDefault="00E379A6" w:rsidP="00D335E3">
            <w:pPr>
              <w:pStyle w:val="TableText"/>
              <w:keepNext w:val="0"/>
            </w:pPr>
          </w:p>
        </w:tc>
      </w:tr>
      <w:tr w:rsidR="00E379A6" w14:paraId="73C6CD02" w14:textId="77777777" w:rsidTr="00D335E3">
        <w:trPr>
          <w:cantSplit/>
          <w:jc w:val="center"/>
        </w:trPr>
        <w:tc>
          <w:tcPr>
            <w:tcW w:w="3445" w:type="dxa"/>
          </w:tcPr>
          <w:p w14:paraId="4A55A4E2" w14:textId="77777777" w:rsidR="00E379A6" w:rsidRDefault="000F5220" w:rsidP="00D335E3">
            <w:pPr>
              <w:pStyle w:val="TableText"/>
              <w:keepNext w:val="0"/>
            </w:pPr>
            <w:r>
              <w:tab/>
              <w:t>author</w:t>
            </w:r>
          </w:p>
        </w:tc>
        <w:tc>
          <w:tcPr>
            <w:tcW w:w="720" w:type="dxa"/>
          </w:tcPr>
          <w:p w14:paraId="52A35E72" w14:textId="77777777" w:rsidR="00E379A6" w:rsidRDefault="000F5220" w:rsidP="00D335E3">
            <w:pPr>
              <w:pStyle w:val="TableText"/>
              <w:keepNext w:val="0"/>
            </w:pPr>
            <w:r>
              <w:t>1..*</w:t>
            </w:r>
          </w:p>
        </w:tc>
        <w:tc>
          <w:tcPr>
            <w:tcW w:w="864" w:type="dxa"/>
          </w:tcPr>
          <w:p w14:paraId="606B2E47" w14:textId="77777777" w:rsidR="00E379A6" w:rsidRDefault="000F5220" w:rsidP="00D335E3">
            <w:pPr>
              <w:pStyle w:val="TableText"/>
              <w:keepNext w:val="0"/>
            </w:pPr>
            <w:r>
              <w:t>SHALL</w:t>
            </w:r>
          </w:p>
        </w:tc>
        <w:tc>
          <w:tcPr>
            <w:tcW w:w="864" w:type="dxa"/>
          </w:tcPr>
          <w:p w14:paraId="0ADB4518" w14:textId="77777777" w:rsidR="00E379A6" w:rsidRDefault="00E379A6" w:rsidP="00D335E3">
            <w:pPr>
              <w:pStyle w:val="TableText"/>
              <w:keepNext w:val="0"/>
            </w:pPr>
          </w:p>
        </w:tc>
        <w:tc>
          <w:tcPr>
            <w:tcW w:w="864" w:type="dxa"/>
          </w:tcPr>
          <w:p w14:paraId="18F66165" w14:textId="38D22A5D" w:rsidR="00E379A6" w:rsidRDefault="0051287C" w:rsidP="00D335E3">
            <w:pPr>
              <w:pStyle w:val="TableText"/>
              <w:keepNext w:val="0"/>
            </w:pPr>
            <w:hyperlink w:anchor="C_86-18473">
              <w:r w:rsidR="000F5220">
                <w:rPr>
                  <w:rStyle w:val="HyperlinkText9pt"/>
                </w:rPr>
                <w:t>86-18473</w:t>
              </w:r>
            </w:hyperlink>
          </w:p>
        </w:tc>
        <w:tc>
          <w:tcPr>
            <w:tcW w:w="3171" w:type="dxa"/>
          </w:tcPr>
          <w:p w14:paraId="3F031198" w14:textId="77777777" w:rsidR="00E379A6" w:rsidRDefault="00E379A6" w:rsidP="00D335E3">
            <w:pPr>
              <w:pStyle w:val="TableText"/>
              <w:keepNext w:val="0"/>
            </w:pPr>
          </w:p>
        </w:tc>
      </w:tr>
      <w:tr w:rsidR="00E379A6" w14:paraId="067A40CB" w14:textId="77777777" w:rsidTr="00D335E3">
        <w:trPr>
          <w:cantSplit/>
          <w:jc w:val="center"/>
        </w:trPr>
        <w:tc>
          <w:tcPr>
            <w:tcW w:w="3445" w:type="dxa"/>
          </w:tcPr>
          <w:p w14:paraId="2CB3A8EF" w14:textId="77777777" w:rsidR="00E379A6" w:rsidRDefault="000F5220" w:rsidP="00D335E3">
            <w:pPr>
              <w:pStyle w:val="TableText"/>
              <w:keepNext w:val="0"/>
            </w:pPr>
            <w:r>
              <w:tab/>
              <w:t>custodian</w:t>
            </w:r>
          </w:p>
        </w:tc>
        <w:tc>
          <w:tcPr>
            <w:tcW w:w="720" w:type="dxa"/>
          </w:tcPr>
          <w:p w14:paraId="03649F30" w14:textId="77777777" w:rsidR="00E379A6" w:rsidRDefault="000F5220" w:rsidP="00D335E3">
            <w:pPr>
              <w:pStyle w:val="TableText"/>
              <w:keepNext w:val="0"/>
            </w:pPr>
            <w:r>
              <w:t>1..1</w:t>
            </w:r>
          </w:p>
        </w:tc>
        <w:tc>
          <w:tcPr>
            <w:tcW w:w="864" w:type="dxa"/>
          </w:tcPr>
          <w:p w14:paraId="463B970E" w14:textId="77777777" w:rsidR="00E379A6" w:rsidRDefault="000F5220" w:rsidP="00D335E3">
            <w:pPr>
              <w:pStyle w:val="TableText"/>
              <w:keepNext w:val="0"/>
            </w:pPr>
            <w:r>
              <w:t>SHALL</w:t>
            </w:r>
          </w:p>
        </w:tc>
        <w:tc>
          <w:tcPr>
            <w:tcW w:w="864" w:type="dxa"/>
          </w:tcPr>
          <w:p w14:paraId="771ECAC6" w14:textId="77777777" w:rsidR="00E379A6" w:rsidRDefault="00E379A6" w:rsidP="00D335E3">
            <w:pPr>
              <w:pStyle w:val="TableText"/>
              <w:keepNext w:val="0"/>
            </w:pPr>
          </w:p>
        </w:tc>
        <w:tc>
          <w:tcPr>
            <w:tcW w:w="864" w:type="dxa"/>
          </w:tcPr>
          <w:p w14:paraId="73561433" w14:textId="71AFFE6F" w:rsidR="00E379A6" w:rsidRDefault="0051287C" w:rsidP="00D335E3">
            <w:pPr>
              <w:pStyle w:val="TableText"/>
              <w:keepNext w:val="0"/>
            </w:pPr>
            <w:hyperlink w:anchor="C_86-18443">
              <w:r w:rsidR="000F5220">
                <w:rPr>
                  <w:rStyle w:val="HyperlinkText9pt"/>
                </w:rPr>
                <w:t>86-18443</w:t>
              </w:r>
            </w:hyperlink>
          </w:p>
        </w:tc>
        <w:tc>
          <w:tcPr>
            <w:tcW w:w="3171" w:type="dxa"/>
          </w:tcPr>
          <w:p w14:paraId="4851D58C" w14:textId="77777777" w:rsidR="00E379A6" w:rsidRDefault="00E379A6" w:rsidP="00D335E3">
            <w:pPr>
              <w:pStyle w:val="TableText"/>
              <w:keepNext w:val="0"/>
            </w:pPr>
          </w:p>
        </w:tc>
      </w:tr>
      <w:tr w:rsidR="00E379A6" w14:paraId="705F3499" w14:textId="77777777" w:rsidTr="00D335E3">
        <w:trPr>
          <w:cantSplit/>
          <w:jc w:val="center"/>
        </w:trPr>
        <w:tc>
          <w:tcPr>
            <w:tcW w:w="3445" w:type="dxa"/>
          </w:tcPr>
          <w:p w14:paraId="1B145290" w14:textId="77777777" w:rsidR="00E379A6" w:rsidRDefault="000F5220" w:rsidP="00D335E3">
            <w:pPr>
              <w:pStyle w:val="TableText"/>
              <w:keepNext w:val="0"/>
            </w:pPr>
            <w:r>
              <w:tab/>
            </w:r>
            <w:r>
              <w:tab/>
              <w:t>assignedCustodian</w:t>
            </w:r>
          </w:p>
        </w:tc>
        <w:tc>
          <w:tcPr>
            <w:tcW w:w="720" w:type="dxa"/>
          </w:tcPr>
          <w:p w14:paraId="75B0153B" w14:textId="77777777" w:rsidR="00E379A6" w:rsidRDefault="000F5220" w:rsidP="00D335E3">
            <w:pPr>
              <w:pStyle w:val="TableText"/>
              <w:keepNext w:val="0"/>
            </w:pPr>
            <w:r>
              <w:t>1..1</w:t>
            </w:r>
          </w:p>
        </w:tc>
        <w:tc>
          <w:tcPr>
            <w:tcW w:w="864" w:type="dxa"/>
          </w:tcPr>
          <w:p w14:paraId="7F2B7E1A" w14:textId="77777777" w:rsidR="00E379A6" w:rsidRDefault="000F5220" w:rsidP="00D335E3">
            <w:pPr>
              <w:pStyle w:val="TableText"/>
              <w:keepNext w:val="0"/>
            </w:pPr>
            <w:r>
              <w:t>SHALL</w:t>
            </w:r>
          </w:p>
        </w:tc>
        <w:tc>
          <w:tcPr>
            <w:tcW w:w="864" w:type="dxa"/>
          </w:tcPr>
          <w:p w14:paraId="4291AD72" w14:textId="77777777" w:rsidR="00E379A6" w:rsidRDefault="00E379A6" w:rsidP="00D335E3">
            <w:pPr>
              <w:pStyle w:val="TableText"/>
              <w:keepNext w:val="0"/>
            </w:pPr>
          </w:p>
        </w:tc>
        <w:tc>
          <w:tcPr>
            <w:tcW w:w="864" w:type="dxa"/>
          </w:tcPr>
          <w:p w14:paraId="69B7CDF2" w14:textId="07C0E190" w:rsidR="00E379A6" w:rsidRDefault="0051287C" w:rsidP="00D335E3">
            <w:pPr>
              <w:pStyle w:val="TableText"/>
              <w:keepNext w:val="0"/>
            </w:pPr>
            <w:hyperlink w:anchor="C_86-18444">
              <w:r w:rsidR="000F5220">
                <w:rPr>
                  <w:rStyle w:val="HyperlinkText9pt"/>
                </w:rPr>
                <w:t>86-18444</w:t>
              </w:r>
            </w:hyperlink>
          </w:p>
        </w:tc>
        <w:tc>
          <w:tcPr>
            <w:tcW w:w="3171" w:type="dxa"/>
          </w:tcPr>
          <w:p w14:paraId="4B64AD75" w14:textId="77777777" w:rsidR="00E379A6" w:rsidRDefault="00E379A6" w:rsidP="00D335E3">
            <w:pPr>
              <w:pStyle w:val="TableText"/>
              <w:keepNext w:val="0"/>
            </w:pPr>
          </w:p>
        </w:tc>
      </w:tr>
      <w:tr w:rsidR="00E379A6" w14:paraId="558D688B" w14:textId="77777777" w:rsidTr="00D335E3">
        <w:trPr>
          <w:cantSplit/>
          <w:jc w:val="center"/>
        </w:trPr>
        <w:tc>
          <w:tcPr>
            <w:tcW w:w="3445" w:type="dxa"/>
          </w:tcPr>
          <w:p w14:paraId="0F71BC49" w14:textId="77777777" w:rsidR="00E379A6" w:rsidRDefault="000F5220" w:rsidP="00D335E3">
            <w:pPr>
              <w:pStyle w:val="TableText"/>
              <w:keepNext w:val="0"/>
            </w:pPr>
            <w:r>
              <w:tab/>
            </w:r>
            <w:r>
              <w:tab/>
            </w:r>
            <w:r>
              <w:tab/>
              <w:t>representedCustodianOrganization</w:t>
            </w:r>
          </w:p>
        </w:tc>
        <w:tc>
          <w:tcPr>
            <w:tcW w:w="720" w:type="dxa"/>
          </w:tcPr>
          <w:p w14:paraId="1950E2D0" w14:textId="77777777" w:rsidR="00E379A6" w:rsidRDefault="000F5220" w:rsidP="00D335E3">
            <w:pPr>
              <w:pStyle w:val="TableText"/>
              <w:keepNext w:val="0"/>
            </w:pPr>
            <w:r>
              <w:t>1..1</w:t>
            </w:r>
          </w:p>
        </w:tc>
        <w:tc>
          <w:tcPr>
            <w:tcW w:w="864" w:type="dxa"/>
          </w:tcPr>
          <w:p w14:paraId="4F19F212" w14:textId="77777777" w:rsidR="00E379A6" w:rsidRDefault="000F5220" w:rsidP="00D335E3">
            <w:pPr>
              <w:pStyle w:val="TableText"/>
              <w:keepNext w:val="0"/>
            </w:pPr>
            <w:r>
              <w:t>SHALL</w:t>
            </w:r>
          </w:p>
        </w:tc>
        <w:tc>
          <w:tcPr>
            <w:tcW w:w="864" w:type="dxa"/>
          </w:tcPr>
          <w:p w14:paraId="31687255" w14:textId="77777777" w:rsidR="00E379A6" w:rsidRDefault="00E379A6" w:rsidP="00D335E3">
            <w:pPr>
              <w:pStyle w:val="TableText"/>
              <w:keepNext w:val="0"/>
            </w:pPr>
          </w:p>
        </w:tc>
        <w:tc>
          <w:tcPr>
            <w:tcW w:w="864" w:type="dxa"/>
          </w:tcPr>
          <w:p w14:paraId="0EF6FFE6" w14:textId="0D9A00E5" w:rsidR="00E379A6" w:rsidRDefault="0051287C" w:rsidP="00D335E3">
            <w:pPr>
              <w:pStyle w:val="TableText"/>
              <w:keepNext w:val="0"/>
            </w:pPr>
            <w:hyperlink w:anchor="C_86-18445">
              <w:r w:rsidR="000F5220">
                <w:rPr>
                  <w:rStyle w:val="HyperlinkText9pt"/>
                </w:rPr>
                <w:t>86-18445</w:t>
              </w:r>
            </w:hyperlink>
          </w:p>
        </w:tc>
        <w:tc>
          <w:tcPr>
            <w:tcW w:w="3171" w:type="dxa"/>
          </w:tcPr>
          <w:p w14:paraId="34C3C5F0" w14:textId="77777777" w:rsidR="00E379A6" w:rsidRDefault="00E379A6" w:rsidP="00D335E3">
            <w:pPr>
              <w:pStyle w:val="TableText"/>
              <w:keepNext w:val="0"/>
            </w:pPr>
          </w:p>
        </w:tc>
      </w:tr>
      <w:tr w:rsidR="00E379A6" w14:paraId="249D254B" w14:textId="77777777" w:rsidTr="00D335E3">
        <w:trPr>
          <w:cantSplit/>
          <w:jc w:val="center"/>
        </w:trPr>
        <w:tc>
          <w:tcPr>
            <w:tcW w:w="3445" w:type="dxa"/>
          </w:tcPr>
          <w:p w14:paraId="2CF08CF7" w14:textId="77777777" w:rsidR="00E379A6" w:rsidRDefault="000F5220" w:rsidP="00D335E3">
            <w:pPr>
              <w:pStyle w:val="TableText"/>
              <w:keepNext w:val="0"/>
            </w:pPr>
            <w:r>
              <w:tab/>
            </w:r>
            <w:r>
              <w:tab/>
            </w:r>
            <w:r>
              <w:tab/>
            </w:r>
            <w:r>
              <w:tab/>
              <w:t>id</w:t>
            </w:r>
          </w:p>
        </w:tc>
        <w:tc>
          <w:tcPr>
            <w:tcW w:w="720" w:type="dxa"/>
          </w:tcPr>
          <w:p w14:paraId="235CABDC" w14:textId="77777777" w:rsidR="00E379A6" w:rsidRDefault="000F5220" w:rsidP="00D335E3">
            <w:pPr>
              <w:pStyle w:val="TableText"/>
              <w:keepNext w:val="0"/>
            </w:pPr>
            <w:r>
              <w:t>1..1</w:t>
            </w:r>
          </w:p>
        </w:tc>
        <w:tc>
          <w:tcPr>
            <w:tcW w:w="864" w:type="dxa"/>
          </w:tcPr>
          <w:p w14:paraId="3539DF61" w14:textId="77777777" w:rsidR="00E379A6" w:rsidRDefault="000F5220" w:rsidP="00D335E3">
            <w:pPr>
              <w:pStyle w:val="TableText"/>
              <w:keepNext w:val="0"/>
            </w:pPr>
            <w:r>
              <w:t>SHALL</w:t>
            </w:r>
          </w:p>
        </w:tc>
        <w:tc>
          <w:tcPr>
            <w:tcW w:w="864" w:type="dxa"/>
          </w:tcPr>
          <w:p w14:paraId="083B5885" w14:textId="77777777" w:rsidR="00E379A6" w:rsidRDefault="00E379A6" w:rsidP="00D335E3">
            <w:pPr>
              <w:pStyle w:val="TableText"/>
              <w:keepNext w:val="0"/>
            </w:pPr>
          </w:p>
        </w:tc>
        <w:tc>
          <w:tcPr>
            <w:tcW w:w="864" w:type="dxa"/>
          </w:tcPr>
          <w:p w14:paraId="67BF9658" w14:textId="682111C7" w:rsidR="00E379A6" w:rsidRDefault="0051287C" w:rsidP="00D335E3">
            <w:pPr>
              <w:pStyle w:val="TableText"/>
              <w:keepNext w:val="0"/>
            </w:pPr>
            <w:hyperlink w:anchor="C_86-18446">
              <w:r w:rsidR="000F5220">
                <w:rPr>
                  <w:rStyle w:val="HyperlinkText9pt"/>
                </w:rPr>
                <w:t>86-18446</w:t>
              </w:r>
            </w:hyperlink>
          </w:p>
        </w:tc>
        <w:tc>
          <w:tcPr>
            <w:tcW w:w="3171" w:type="dxa"/>
          </w:tcPr>
          <w:p w14:paraId="3BF7985E" w14:textId="77777777" w:rsidR="00E379A6" w:rsidRDefault="00E379A6" w:rsidP="00D335E3">
            <w:pPr>
              <w:pStyle w:val="TableText"/>
              <w:keepNext w:val="0"/>
            </w:pPr>
          </w:p>
        </w:tc>
      </w:tr>
      <w:tr w:rsidR="00E379A6" w14:paraId="4F7736ED" w14:textId="77777777" w:rsidTr="00D335E3">
        <w:trPr>
          <w:cantSplit/>
          <w:jc w:val="center"/>
        </w:trPr>
        <w:tc>
          <w:tcPr>
            <w:tcW w:w="3445" w:type="dxa"/>
          </w:tcPr>
          <w:p w14:paraId="3BAC6B3D" w14:textId="77777777" w:rsidR="00E379A6" w:rsidRDefault="000F5220" w:rsidP="00D335E3">
            <w:pPr>
              <w:pStyle w:val="TableText"/>
              <w:keepNext w:val="0"/>
            </w:pPr>
            <w:r>
              <w:tab/>
            </w:r>
            <w:r>
              <w:tab/>
            </w:r>
            <w:r>
              <w:tab/>
            </w:r>
            <w:r>
              <w:tab/>
            </w:r>
            <w:r>
              <w:tab/>
              <w:t>@root</w:t>
            </w:r>
          </w:p>
        </w:tc>
        <w:tc>
          <w:tcPr>
            <w:tcW w:w="720" w:type="dxa"/>
          </w:tcPr>
          <w:p w14:paraId="609AD774" w14:textId="77777777" w:rsidR="00E379A6" w:rsidRDefault="000F5220" w:rsidP="00D335E3">
            <w:pPr>
              <w:pStyle w:val="TableText"/>
              <w:keepNext w:val="0"/>
            </w:pPr>
            <w:r>
              <w:t>1..1</w:t>
            </w:r>
          </w:p>
        </w:tc>
        <w:tc>
          <w:tcPr>
            <w:tcW w:w="864" w:type="dxa"/>
          </w:tcPr>
          <w:p w14:paraId="2F48643E" w14:textId="77777777" w:rsidR="00E379A6" w:rsidRDefault="000F5220" w:rsidP="00D335E3">
            <w:pPr>
              <w:pStyle w:val="TableText"/>
              <w:keepNext w:val="0"/>
            </w:pPr>
            <w:r>
              <w:t>SHALL</w:t>
            </w:r>
          </w:p>
        </w:tc>
        <w:tc>
          <w:tcPr>
            <w:tcW w:w="864" w:type="dxa"/>
          </w:tcPr>
          <w:p w14:paraId="073A75F8" w14:textId="77777777" w:rsidR="00E379A6" w:rsidRDefault="00E379A6" w:rsidP="00D335E3">
            <w:pPr>
              <w:pStyle w:val="TableText"/>
              <w:keepNext w:val="0"/>
            </w:pPr>
          </w:p>
        </w:tc>
        <w:tc>
          <w:tcPr>
            <w:tcW w:w="864" w:type="dxa"/>
          </w:tcPr>
          <w:p w14:paraId="68CC5D98" w14:textId="57B3EF29" w:rsidR="00E379A6" w:rsidRDefault="0051287C" w:rsidP="00D335E3">
            <w:pPr>
              <w:pStyle w:val="TableText"/>
              <w:keepNext w:val="0"/>
            </w:pPr>
            <w:hyperlink w:anchor="C_86-18447">
              <w:r w:rsidR="000F5220">
                <w:rPr>
                  <w:rStyle w:val="HyperlinkText9pt"/>
                </w:rPr>
                <w:t>86-18447</w:t>
              </w:r>
            </w:hyperlink>
          </w:p>
        </w:tc>
        <w:tc>
          <w:tcPr>
            <w:tcW w:w="3171" w:type="dxa"/>
          </w:tcPr>
          <w:p w14:paraId="032F7A65" w14:textId="77777777" w:rsidR="00E379A6" w:rsidRDefault="000F5220" w:rsidP="00D335E3">
            <w:pPr>
              <w:pStyle w:val="TableText"/>
              <w:keepNext w:val="0"/>
            </w:pPr>
            <w:r>
              <w:t>2.16.840.1.114222.4.3.2.11</w:t>
            </w:r>
          </w:p>
        </w:tc>
      </w:tr>
      <w:tr w:rsidR="00E379A6" w14:paraId="3253CBCE" w14:textId="77777777" w:rsidTr="00D335E3">
        <w:trPr>
          <w:cantSplit/>
          <w:jc w:val="center"/>
        </w:trPr>
        <w:tc>
          <w:tcPr>
            <w:tcW w:w="3445" w:type="dxa"/>
          </w:tcPr>
          <w:p w14:paraId="2B8311D2" w14:textId="77777777" w:rsidR="00E379A6" w:rsidRDefault="000F5220" w:rsidP="00D335E3">
            <w:pPr>
              <w:pStyle w:val="TableText"/>
              <w:keepNext w:val="0"/>
            </w:pPr>
            <w:r>
              <w:tab/>
              <w:t>legalAuthenticator</w:t>
            </w:r>
          </w:p>
        </w:tc>
        <w:tc>
          <w:tcPr>
            <w:tcW w:w="720" w:type="dxa"/>
          </w:tcPr>
          <w:p w14:paraId="5E4F6919" w14:textId="77777777" w:rsidR="00E379A6" w:rsidRDefault="000F5220" w:rsidP="00D335E3">
            <w:pPr>
              <w:pStyle w:val="TableText"/>
              <w:keepNext w:val="0"/>
            </w:pPr>
            <w:r>
              <w:t>0..1</w:t>
            </w:r>
          </w:p>
        </w:tc>
        <w:tc>
          <w:tcPr>
            <w:tcW w:w="864" w:type="dxa"/>
          </w:tcPr>
          <w:p w14:paraId="277FCCAF" w14:textId="77777777" w:rsidR="00E379A6" w:rsidRDefault="000F5220" w:rsidP="00D335E3">
            <w:pPr>
              <w:pStyle w:val="TableText"/>
              <w:keepNext w:val="0"/>
            </w:pPr>
            <w:r>
              <w:t>SHOULD</w:t>
            </w:r>
          </w:p>
        </w:tc>
        <w:tc>
          <w:tcPr>
            <w:tcW w:w="864" w:type="dxa"/>
          </w:tcPr>
          <w:p w14:paraId="6CDC1EED" w14:textId="77777777" w:rsidR="00E379A6" w:rsidRDefault="00E379A6" w:rsidP="00D335E3">
            <w:pPr>
              <w:pStyle w:val="TableText"/>
              <w:keepNext w:val="0"/>
            </w:pPr>
          </w:p>
        </w:tc>
        <w:tc>
          <w:tcPr>
            <w:tcW w:w="864" w:type="dxa"/>
          </w:tcPr>
          <w:p w14:paraId="539B63A1" w14:textId="2CEAD901" w:rsidR="00E379A6" w:rsidRDefault="0051287C" w:rsidP="00D335E3">
            <w:pPr>
              <w:pStyle w:val="TableText"/>
              <w:keepNext w:val="0"/>
            </w:pPr>
            <w:hyperlink w:anchor="C_86-18474">
              <w:r w:rsidR="000F5220">
                <w:rPr>
                  <w:rStyle w:val="HyperlinkText9pt"/>
                </w:rPr>
                <w:t>86-18474</w:t>
              </w:r>
            </w:hyperlink>
          </w:p>
        </w:tc>
        <w:tc>
          <w:tcPr>
            <w:tcW w:w="3171" w:type="dxa"/>
          </w:tcPr>
          <w:p w14:paraId="0B4A094F" w14:textId="77777777" w:rsidR="00E379A6" w:rsidRDefault="00E379A6" w:rsidP="00D335E3">
            <w:pPr>
              <w:pStyle w:val="TableText"/>
              <w:keepNext w:val="0"/>
            </w:pPr>
          </w:p>
        </w:tc>
      </w:tr>
      <w:tr w:rsidR="00E379A6" w14:paraId="7180896D" w14:textId="77777777" w:rsidTr="00D335E3">
        <w:trPr>
          <w:cantSplit/>
          <w:jc w:val="center"/>
        </w:trPr>
        <w:tc>
          <w:tcPr>
            <w:tcW w:w="3445" w:type="dxa"/>
          </w:tcPr>
          <w:p w14:paraId="53BE68D7" w14:textId="77777777" w:rsidR="00E379A6" w:rsidRDefault="000F5220" w:rsidP="00D335E3">
            <w:pPr>
              <w:pStyle w:val="TableText"/>
              <w:keepNext w:val="0"/>
            </w:pPr>
            <w:r>
              <w:tab/>
              <w:t>relatedDocument</w:t>
            </w:r>
          </w:p>
        </w:tc>
        <w:tc>
          <w:tcPr>
            <w:tcW w:w="720" w:type="dxa"/>
          </w:tcPr>
          <w:p w14:paraId="4AC8D320" w14:textId="77777777" w:rsidR="00E379A6" w:rsidRDefault="000F5220" w:rsidP="00D335E3">
            <w:pPr>
              <w:pStyle w:val="TableText"/>
              <w:keepNext w:val="0"/>
            </w:pPr>
            <w:r>
              <w:t>0..*</w:t>
            </w:r>
          </w:p>
        </w:tc>
        <w:tc>
          <w:tcPr>
            <w:tcW w:w="864" w:type="dxa"/>
          </w:tcPr>
          <w:p w14:paraId="1558565C" w14:textId="77777777" w:rsidR="00E379A6" w:rsidRDefault="000F5220" w:rsidP="00D335E3">
            <w:pPr>
              <w:pStyle w:val="TableText"/>
              <w:keepNext w:val="0"/>
            </w:pPr>
            <w:r>
              <w:t>MAY</w:t>
            </w:r>
          </w:p>
        </w:tc>
        <w:tc>
          <w:tcPr>
            <w:tcW w:w="864" w:type="dxa"/>
          </w:tcPr>
          <w:p w14:paraId="78F5B1D4" w14:textId="77777777" w:rsidR="00E379A6" w:rsidRDefault="00E379A6" w:rsidP="00D335E3">
            <w:pPr>
              <w:pStyle w:val="TableText"/>
              <w:keepNext w:val="0"/>
            </w:pPr>
          </w:p>
        </w:tc>
        <w:tc>
          <w:tcPr>
            <w:tcW w:w="864" w:type="dxa"/>
          </w:tcPr>
          <w:p w14:paraId="04B40AE1" w14:textId="4893BE6D" w:rsidR="00E379A6" w:rsidRDefault="0051287C" w:rsidP="00D335E3">
            <w:pPr>
              <w:pStyle w:val="TableText"/>
              <w:keepNext w:val="0"/>
            </w:pPr>
            <w:hyperlink w:anchor="C_86-18469">
              <w:r w:rsidR="000F5220">
                <w:rPr>
                  <w:rStyle w:val="HyperlinkText9pt"/>
                </w:rPr>
                <w:t>86-18469</w:t>
              </w:r>
            </w:hyperlink>
          </w:p>
        </w:tc>
        <w:tc>
          <w:tcPr>
            <w:tcW w:w="3171" w:type="dxa"/>
          </w:tcPr>
          <w:p w14:paraId="0A120CC5" w14:textId="77777777" w:rsidR="00E379A6" w:rsidRDefault="00E379A6" w:rsidP="00D335E3">
            <w:pPr>
              <w:pStyle w:val="TableText"/>
              <w:keepNext w:val="0"/>
            </w:pPr>
          </w:p>
        </w:tc>
      </w:tr>
      <w:tr w:rsidR="00E379A6" w14:paraId="7C843380" w14:textId="77777777" w:rsidTr="00D335E3">
        <w:trPr>
          <w:cantSplit/>
          <w:jc w:val="center"/>
        </w:trPr>
        <w:tc>
          <w:tcPr>
            <w:tcW w:w="3445" w:type="dxa"/>
          </w:tcPr>
          <w:p w14:paraId="6B250CB6" w14:textId="77777777" w:rsidR="00E379A6" w:rsidRDefault="000F5220" w:rsidP="00D335E3">
            <w:pPr>
              <w:pStyle w:val="TableText"/>
              <w:keepNext w:val="0"/>
            </w:pPr>
            <w:r>
              <w:tab/>
            </w:r>
            <w:r>
              <w:tab/>
              <w:t>@typeCode</w:t>
            </w:r>
          </w:p>
        </w:tc>
        <w:tc>
          <w:tcPr>
            <w:tcW w:w="720" w:type="dxa"/>
          </w:tcPr>
          <w:p w14:paraId="07659489" w14:textId="77777777" w:rsidR="00E379A6" w:rsidRDefault="000F5220" w:rsidP="00D335E3">
            <w:pPr>
              <w:pStyle w:val="TableText"/>
              <w:keepNext w:val="0"/>
            </w:pPr>
            <w:r>
              <w:t>1..1</w:t>
            </w:r>
          </w:p>
        </w:tc>
        <w:tc>
          <w:tcPr>
            <w:tcW w:w="864" w:type="dxa"/>
          </w:tcPr>
          <w:p w14:paraId="5F000D55" w14:textId="77777777" w:rsidR="00E379A6" w:rsidRDefault="000F5220" w:rsidP="00D335E3">
            <w:pPr>
              <w:pStyle w:val="TableText"/>
              <w:keepNext w:val="0"/>
            </w:pPr>
            <w:r>
              <w:t>SHALL</w:t>
            </w:r>
          </w:p>
        </w:tc>
        <w:tc>
          <w:tcPr>
            <w:tcW w:w="864" w:type="dxa"/>
          </w:tcPr>
          <w:p w14:paraId="200C4D3F" w14:textId="77777777" w:rsidR="00E379A6" w:rsidRDefault="00E379A6" w:rsidP="00D335E3">
            <w:pPr>
              <w:pStyle w:val="TableText"/>
              <w:keepNext w:val="0"/>
            </w:pPr>
          </w:p>
        </w:tc>
        <w:tc>
          <w:tcPr>
            <w:tcW w:w="864" w:type="dxa"/>
          </w:tcPr>
          <w:p w14:paraId="12FC3BC9" w14:textId="66FD24E0" w:rsidR="00E379A6" w:rsidRDefault="0051287C" w:rsidP="00D335E3">
            <w:pPr>
              <w:pStyle w:val="TableText"/>
              <w:keepNext w:val="0"/>
            </w:pPr>
            <w:hyperlink w:anchor="C_86-18470">
              <w:r w:rsidR="000F5220">
                <w:rPr>
                  <w:rStyle w:val="HyperlinkText9pt"/>
                </w:rPr>
                <w:t>86-18470</w:t>
              </w:r>
            </w:hyperlink>
          </w:p>
        </w:tc>
        <w:tc>
          <w:tcPr>
            <w:tcW w:w="3171" w:type="dxa"/>
          </w:tcPr>
          <w:p w14:paraId="718E55F3" w14:textId="77777777" w:rsidR="00E379A6" w:rsidRDefault="000F5220" w:rsidP="00D335E3">
            <w:pPr>
              <w:pStyle w:val="TableText"/>
              <w:keepNext w:val="0"/>
            </w:pPr>
            <w:r>
              <w:t>urn:oid:2.16.840.1.113883.5.1002 (HL7ActRelationshipType) = RPLC</w:t>
            </w:r>
          </w:p>
        </w:tc>
      </w:tr>
      <w:tr w:rsidR="00E379A6" w14:paraId="4B190688" w14:textId="77777777" w:rsidTr="00D335E3">
        <w:trPr>
          <w:cantSplit/>
          <w:jc w:val="center"/>
        </w:trPr>
        <w:tc>
          <w:tcPr>
            <w:tcW w:w="3445" w:type="dxa"/>
          </w:tcPr>
          <w:p w14:paraId="76B8A8D0" w14:textId="77777777" w:rsidR="00E379A6" w:rsidRDefault="000F5220" w:rsidP="00D335E3">
            <w:pPr>
              <w:pStyle w:val="TableText"/>
              <w:keepNext w:val="0"/>
            </w:pPr>
            <w:r>
              <w:tab/>
            </w:r>
            <w:r>
              <w:tab/>
              <w:t>parentDocument</w:t>
            </w:r>
          </w:p>
        </w:tc>
        <w:tc>
          <w:tcPr>
            <w:tcW w:w="720" w:type="dxa"/>
          </w:tcPr>
          <w:p w14:paraId="25312262" w14:textId="77777777" w:rsidR="00E379A6" w:rsidRDefault="000F5220" w:rsidP="00D335E3">
            <w:pPr>
              <w:pStyle w:val="TableText"/>
              <w:keepNext w:val="0"/>
            </w:pPr>
            <w:r>
              <w:t>1..1</w:t>
            </w:r>
          </w:p>
        </w:tc>
        <w:tc>
          <w:tcPr>
            <w:tcW w:w="864" w:type="dxa"/>
          </w:tcPr>
          <w:p w14:paraId="6900D5F4" w14:textId="77777777" w:rsidR="00E379A6" w:rsidRDefault="000F5220" w:rsidP="00D335E3">
            <w:pPr>
              <w:pStyle w:val="TableText"/>
              <w:keepNext w:val="0"/>
            </w:pPr>
            <w:r>
              <w:t>SHALL</w:t>
            </w:r>
          </w:p>
        </w:tc>
        <w:tc>
          <w:tcPr>
            <w:tcW w:w="864" w:type="dxa"/>
          </w:tcPr>
          <w:p w14:paraId="601CCF00" w14:textId="77777777" w:rsidR="00E379A6" w:rsidRDefault="00E379A6" w:rsidP="00D335E3">
            <w:pPr>
              <w:pStyle w:val="TableText"/>
              <w:keepNext w:val="0"/>
            </w:pPr>
          </w:p>
        </w:tc>
        <w:tc>
          <w:tcPr>
            <w:tcW w:w="864" w:type="dxa"/>
          </w:tcPr>
          <w:p w14:paraId="4C3E1947" w14:textId="187C97F1" w:rsidR="00E379A6" w:rsidRDefault="0051287C" w:rsidP="00D335E3">
            <w:pPr>
              <w:pStyle w:val="TableText"/>
              <w:keepNext w:val="0"/>
            </w:pPr>
            <w:hyperlink w:anchor="C_86-28401">
              <w:r w:rsidR="000F5220">
                <w:rPr>
                  <w:rStyle w:val="HyperlinkText9pt"/>
                </w:rPr>
                <w:t>86-28401</w:t>
              </w:r>
            </w:hyperlink>
          </w:p>
        </w:tc>
        <w:tc>
          <w:tcPr>
            <w:tcW w:w="3171" w:type="dxa"/>
          </w:tcPr>
          <w:p w14:paraId="055C9050" w14:textId="77777777" w:rsidR="00E379A6" w:rsidRDefault="00E379A6" w:rsidP="00D335E3">
            <w:pPr>
              <w:pStyle w:val="TableText"/>
              <w:keepNext w:val="0"/>
            </w:pPr>
          </w:p>
        </w:tc>
      </w:tr>
      <w:tr w:rsidR="00E379A6" w14:paraId="0E0DD894" w14:textId="77777777" w:rsidTr="00D335E3">
        <w:trPr>
          <w:cantSplit/>
          <w:jc w:val="center"/>
        </w:trPr>
        <w:tc>
          <w:tcPr>
            <w:tcW w:w="3445" w:type="dxa"/>
          </w:tcPr>
          <w:p w14:paraId="1A1C7576" w14:textId="77777777" w:rsidR="00E379A6" w:rsidRDefault="000F5220" w:rsidP="00D335E3">
            <w:pPr>
              <w:pStyle w:val="TableText"/>
              <w:keepNext w:val="0"/>
            </w:pPr>
            <w:r>
              <w:tab/>
            </w:r>
            <w:r>
              <w:tab/>
            </w:r>
            <w:r>
              <w:tab/>
              <w:t>id</w:t>
            </w:r>
          </w:p>
        </w:tc>
        <w:tc>
          <w:tcPr>
            <w:tcW w:w="720" w:type="dxa"/>
          </w:tcPr>
          <w:p w14:paraId="50D2F27A" w14:textId="77777777" w:rsidR="00E379A6" w:rsidRDefault="000F5220" w:rsidP="00D335E3">
            <w:pPr>
              <w:pStyle w:val="TableText"/>
              <w:keepNext w:val="0"/>
            </w:pPr>
            <w:r>
              <w:t>1..*</w:t>
            </w:r>
          </w:p>
        </w:tc>
        <w:tc>
          <w:tcPr>
            <w:tcW w:w="864" w:type="dxa"/>
          </w:tcPr>
          <w:p w14:paraId="47AD1E84" w14:textId="77777777" w:rsidR="00E379A6" w:rsidRDefault="000F5220" w:rsidP="00D335E3">
            <w:pPr>
              <w:pStyle w:val="TableText"/>
              <w:keepNext w:val="0"/>
            </w:pPr>
            <w:r>
              <w:t>SHALL</w:t>
            </w:r>
          </w:p>
        </w:tc>
        <w:tc>
          <w:tcPr>
            <w:tcW w:w="864" w:type="dxa"/>
          </w:tcPr>
          <w:p w14:paraId="577892E1" w14:textId="77777777" w:rsidR="00E379A6" w:rsidRDefault="00E379A6" w:rsidP="00D335E3">
            <w:pPr>
              <w:pStyle w:val="TableText"/>
              <w:keepNext w:val="0"/>
            </w:pPr>
          </w:p>
        </w:tc>
        <w:tc>
          <w:tcPr>
            <w:tcW w:w="864" w:type="dxa"/>
          </w:tcPr>
          <w:p w14:paraId="47A7B547" w14:textId="7EDDC7F9" w:rsidR="00E379A6" w:rsidRDefault="0051287C" w:rsidP="00D335E3">
            <w:pPr>
              <w:pStyle w:val="TableText"/>
              <w:keepNext w:val="0"/>
            </w:pPr>
            <w:hyperlink w:anchor="C_86-28402">
              <w:r w:rsidR="000F5220">
                <w:rPr>
                  <w:rStyle w:val="HyperlinkText9pt"/>
                </w:rPr>
                <w:t>86-28402</w:t>
              </w:r>
            </w:hyperlink>
          </w:p>
        </w:tc>
        <w:tc>
          <w:tcPr>
            <w:tcW w:w="3171" w:type="dxa"/>
          </w:tcPr>
          <w:p w14:paraId="07E24215" w14:textId="77777777" w:rsidR="00E379A6" w:rsidRDefault="00E379A6" w:rsidP="00D335E3">
            <w:pPr>
              <w:pStyle w:val="TableText"/>
              <w:keepNext w:val="0"/>
            </w:pPr>
          </w:p>
        </w:tc>
      </w:tr>
      <w:tr w:rsidR="00E379A6" w14:paraId="0D302303" w14:textId="77777777" w:rsidTr="00D335E3">
        <w:trPr>
          <w:cantSplit/>
          <w:jc w:val="center"/>
        </w:trPr>
        <w:tc>
          <w:tcPr>
            <w:tcW w:w="3445" w:type="dxa"/>
          </w:tcPr>
          <w:p w14:paraId="443A5B0A" w14:textId="77777777" w:rsidR="00E379A6" w:rsidRDefault="000F5220" w:rsidP="00D335E3">
            <w:pPr>
              <w:pStyle w:val="TableText"/>
              <w:keepNext w:val="0"/>
            </w:pPr>
            <w:r>
              <w:lastRenderedPageBreak/>
              <w:tab/>
              <w:t>component</w:t>
            </w:r>
          </w:p>
        </w:tc>
        <w:tc>
          <w:tcPr>
            <w:tcW w:w="720" w:type="dxa"/>
          </w:tcPr>
          <w:p w14:paraId="0DC36E18" w14:textId="77777777" w:rsidR="00E379A6" w:rsidRDefault="000F5220" w:rsidP="00D335E3">
            <w:pPr>
              <w:pStyle w:val="TableText"/>
              <w:keepNext w:val="0"/>
            </w:pPr>
            <w:r>
              <w:t>1..1</w:t>
            </w:r>
          </w:p>
        </w:tc>
        <w:tc>
          <w:tcPr>
            <w:tcW w:w="864" w:type="dxa"/>
          </w:tcPr>
          <w:p w14:paraId="1D6351EF" w14:textId="77777777" w:rsidR="00E379A6" w:rsidRDefault="000F5220" w:rsidP="00D335E3">
            <w:pPr>
              <w:pStyle w:val="TableText"/>
              <w:keepNext w:val="0"/>
            </w:pPr>
            <w:r>
              <w:t>SHALL</w:t>
            </w:r>
          </w:p>
        </w:tc>
        <w:tc>
          <w:tcPr>
            <w:tcW w:w="864" w:type="dxa"/>
          </w:tcPr>
          <w:p w14:paraId="064AEEAE" w14:textId="77777777" w:rsidR="00E379A6" w:rsidRDefault="00E379A6" w:rsidP="00D335E3">
            <w:pPr>
              <w:pStyle w:val="TableText"/>
              <w:keepNext w:val="0"/>
            </w:pPr>
          </w:p>
        </w:tc>
        <w:tc>
          <w:tcPr>
            <w:tcW w:w="864" w:type="dxa"/>
          </w:tcPr>
          <w:p w14:paraId="03B34D2D" w14:textId="1D4D89FB" w:rsidR="00E379A6" w:rsidRDefault="0051287C" w:rsidP="00D335E3">
            <w:pPr>
              <w:pStyle w:val="TableText"/>
              <w:keepNext w:val="0"/>
            </w:pPr>
            <w:hyperlink w:anchor="C_86-18448">
              <w:r w:rsidR="000F5220">
                <w:rPr>
                  <w:rStyle w:val="HyperlinkText9pt"/>
                </w:rPr>
                <w:t>86-18448</w:t>
              </w:r>
            </w:hyperlink>
          </w:p>
        </w:tc>
        <w:tc>
          <w:tcPr>
            <w:tcW w:w="3171" w:type="dxa"/>
          </w:tcPr>
          <w:p w14:paraId="10A46129" w14:textId="77777777" w:rsidR="00E379A6" w:rsidRDefault="00E379A6" w:rsidP="00D335E3">
            <w:pPr>
              <w:pStyle w:val="TableText"/>
              <w:keepNext w:val="0"/>
            </w:pPr>
          </w:p>
        </w:tc>
      </w:tr>
      <w:tr w:rsidR="00E379A6" w14:paraId="091F2F35" w14:textId="77777777" w:rsidTr="00D335E3">
        <w:trPr>
          <w:cantSplit/>
          <w:jc w:val="center"/>
        </w:trPr>
        <w:tc>
          <w:tcPr>
            <w:tcW w:w="3445" w:type="dxa"/>
          </w:tcPr>
          <w:p w14:paraId="0ABBD7A6" w14:textId="77777777" w:rsidR="00E379A6" w:rsidRDefault="000F5220" w:rsidP="00D335E3">
            <w:pPr>
              <w:pStyle w:val="TableText"/>
              <w:keepNext w:val="0"/>
            </w:pPr>
            <w:r>
              <w:tab/>
            </w:r>
            <w:r>
              <w:tab/>
              <w:t>structuredBody</w:t>
            </w:r>
          </w:p>
        </w:tc>
        <w:tc>
          <w:tcPr>
            <w:tcW w:w="720" w:type="dxa"/>
          </w:tcPr>
          <w:p w14:paraId="634CBF90" w14:textId="77777777" w:rsidR="00E379A6" w:rsidRDefault="000F5220" w:rsidP="00D335E3">
            <w:pPr>
              <w:pStyle w:val="TableText"/>
              <w:keepNext w:val="0"/>
            </w:pPr>
            <w:r>
              <w:t>1..1</w:t>
            </w:r>
          </w:p>
        </w:tc>
        <w:tc>
          <w:tcPr>
            <w:tcW w:w="864" w:type="dxa"/>
          </w:tcPr>
          <w:p w14:paraId="125DE35D" w14:textId="77777777" w:rsidR="00E379A6" w:rsidRDefault="000F5220" w:rsidP="00D335E3">
            <w:pPr>
              <w:pStyle w:val="TableText"/>
              <w:keepNext w:val="0"/>
            </w:pPr>
            <w:r>
              <w:t>SHALL</w:t>
            </w:r>
          </w:p>
        </w:tc>
        <w:tc>
          <w:tcPr>
            <w:tcW w:w="864" w:type="dxa"/>
          </w:tcPr>
          <w:p w14:paraId="36E8176A" w14:textId="77777777" w:rsidR="00E379A6" w:rsidRDefault="00E379A6" w:rsidP="00D335E3">
            <w:pPr>
              <w:pStyle w:val="TableText"/>
              <w:keepNext w:val="0"/>
            </w:pPr>
          </w:p>
        </w:tc>
        <w:tc>
          <w:tcPr>
            <w:tcW w:w="864" w:type="dxa"/>
          </w:tcPr>
          <w:p w14:paraId="00D712EE" w14:textId="42B312AA" w:rsidR="00E379A6" w:rsidRDefault="0051287C" w:rsidP="00D335E3">
            <w:pPr>
              <w:pStyle w:val="TableText"/>
              <w:keepNext w:val="0"/>
            </w:pPr>
            <w:hyperlink w:anchor="C_86-18449">
              <w:r w:rsidR="000F5220">
                <w:rPr>
                  <w:rStyle w:val="HyperlinkText9pt"/>
                </w:rPr>
                <w:t>86-18449</w:t>
              </w:r>
            </w:hyperlink>
          </w:p>
        </w:tc>
        <w:tc>
          <w:tcPr>
            <w:tcW w:w="3171" w:type="dxa"/>
          </w:tcPr>
          <w:p w14:paraId="55FDEAA2" w14:textId="77777777" w:rsidR="00E379A6" w:rsidRDefault="00E379A6" w:rsidP="00D335E3">
            <w:pPr>
              <w:pStyle w:val="TableText"/>
              <w:keepNext w:val="0"/>
            </w:pPr>
          </w:p>
        </w:tc>
      </w:tr>
      <w:tr w:rsidR="00E379A6" w14:paraId="6D534AB7" w14:textId="77777777" w:rsidTr="00D335E3">
        <w:trPr>
          <w:cantSplit/>
          <w:jc w:val="center"/>
        </w:trPr>
        <w:tc>
          <w:tcPr>
            <w:tcW w:w="3445" w:type="dxa"/>
          </w:tcPr>
          <w:p w14:paraId="0C62C7D8" w14:textId="77777777" w:rsidR="00E379A6" w:rsidRDefault="000F5220" w:rsidP="00D335E3">
            <w:pPr>
              <w:pStyle w:val="TableText"/>
              <w:keepNext w:val="0"/>
            </w:pPr>
            <w:r>
              <w:tab/>
            </w:r>
            <w:r>
              <w:tab/>
            </w:r>
            <w:r>
              <w:tab/>
              <w:t>component</w:t>
            </w:r>
          </w:p>
        </w:tc>
        <w:tc>
          <w:tcPr>
            <w:tcW w:w="720" w:type="dxa"/>
          </w:tcPr>
          <w:p w14:paraId="449956CD" w14:textId="77777777" w:rsidR="00E379A6" w:rsidRDefault="000F5220" w:rsidP="00D335E3">
            <w:pPr>
              <w:pStyle w:val="TableText"/>
              <w:keepNext w:val="0"/>
            </w:pPr>
            <w:r>
              <w:t>1..*</w:t>
            </w:r>
          </w:p>
        </w:tc>
        <w:tc>
          <w:tcPr>
            <w:tcW w:w="864" w:type="dxa"/>
          </w:tcPr>
          <w:p w14:paraId="49A3CC31" w14:textId="77777777" w:rsidR="00E379A6" w:rsidRDefault="000F5220" w:rsidP="00D335E3">
            <w:pPr>
              <w:pStyle w:val="TableText"/>
              <w:keepNext w:val="0"/>
            </w:pPr>
            <w:r>
              <w:t>SHALL</w:t>
            </w:r>
          </w:p>
        </w:tc>
        <w:tc>
          <w:tcPr>
            <w:tcW w:w="864" w:type="dxa"/>
          </w:tcPr>
          <w:p w14:paraId="2BDD45D9" w14:textId="77777777" w:rsidR="00E379A6" w:rsidRDefault="00E379A6" w:rsidP="00D335E3">
            <w:pPr>
              <w:pStyle w:val="TableText"/>
              <w:keepNext w:val="0"/>
            </w:pPr>
          </w:p>
        </w:tc>
        <w:tc>
          <w:tcPr>
            <w:tcW w:w="864" w:type="dxa"/>
          </w:tcPr>
          <w:p w14:paraId="62CD6BB3" w14:textId="6ADFCB3D" w:rsidR="00E379A6" w:rsidRDefault="0051287C" w:rsidP="00D335E3">
            <w:pPr>
              <w:pStyle w:val="TableText"/>
              <w:keepNext w:val="0"/>
            </w:pPr>
            <w:hyperlink w:anchor="C_86-18475">
              <w:r w:rsidR="000F5220">
                <w:rPr>
                  <w:rStyle w:val="HyperlinkText9pt"/>
                </w:rPr>
                <w:t>86-18475</w:t>
              </w:r>
            </w:hyperlink>
          </w:p>
        </w:tc>
        <w:tc>
          <w:tcPr>
            <w:tcW w:w="3171" w:type="dxa"/>
          </w:tcPr>
          <w:p w14:paraId="7DA99202" w14:textId="77777777" w:rsidR="00E379A6" w:rsidRDefault="00E379A6" w:rsidP="00D335E3">
            <w:pPr>
              <w:pStyle w:val="TableText"/>
              <w:keepNext w:val="0"/>
            </w:pPr>
          </w:p>
        </w:tc>
      </w:tr>
    </w:tbl>
    <w:p w14:paraId="2F662F37" w14:textId="77777777" w:rsidR="00E379A6" w:rsidRDefault="00E379A6">
      <w:pPr>
        <w:pStyle w:val="BodyText"/>
      </w:pPr>
    </w:p>
    <w:p w14:paraId="7E2E17A2" w14:textId="77777777" w:rsidR="00E379A6" w:rsidRDefault="000F5220">
      <w:pPr>
        <w:numPr>
          <w:ilvl w:val="0"/>
          <w:numId w:val="24"/>
        </w:numPr>
      </w:pPr>
      <w:r>
        <w:rPr>
          <w:rStyle w:val="keyword"/>
        </w:rPr>
        <w:t>SHALL</w:t>
      </w:r>
      <w:r>
        <w:t xml:space="preserve"> contain exactly one [1..1] </w:t>
      </w:r>
      <w:r>
        <w:rPr>
          <w:rStyle w:val="XMLnameBold"/>
        </w:rPr>
        <w:t>realmCode</w:t>
      </w:r>
      <w:bookmarkStart w:id="5" w:name="C_86-18431"/>
      <w:bookmarkEnd w:id="5"/>
      <w:r>
        <w:t xml:space="preserve"> (CONF:86-18431).</w:t>
      </w:r>
    </w:p>
    <w:p w14:paraId="494DAD11" w14:textId="77777777" w:rsidR="00E379A6" w:rsidRDefault="000F5220">
      <w:pPr>
        <w:numPr>
          <w:ilvl w:val="1"/>
          <w:numId w:val="24"/>
        </w:numPr>
      </w:pPr>
      <w:r>
        <w:t xml:space="preserve">This realmCode </w:t>
      </w:r>
      <w:r>
        <w:rPr>
          <w:rStyle w:val="keyword"/>
        </w:rPr>
        <w:t>SHALL</w:t>
      </w:r>
      <w:r>
        <w:t xml:space="preserve"> contain exactly one [1..1] </w:t>
      </w:r>
      <w:r>
        <w:rPr>
          <w:rStyle w:val="XMLnameBold"/>
        </w:rPr>
        <w:t>@code</w:t>
      </w:r>
      <w:r>
        <w:t>=</w:t>
      </w:r>
      <w:r>
        <w:rPr>
          <w:rStyle w:val="XMLname"/>
        </w:rPr>
        <w:t>"US"</w:t>
      </w:r>
      <w:bookmarkStart w:id="6" w:name="C_86-18432"/>
      <w:bookmarkEnd w:id="6"/>
      <w:r>
        <w:t xml:space="preserve"> (CONF:86-18432).</w:t>
      </w:r>
    </w:p>
    <w:p w14:paraId="43F551E6" w14:textId="77777777" w:rsidR="00E379A6" w:rsidRDefault="000F5220">
      <w:pPr>
        <w:numPr>
          <w:ilvl w:val="0"/>
          <w:numId w:val="24"/>
        </w:numPr>
      </w:pPr>
      <w:r>
        <w:rPr>
          <w:rStyle w:val="keyword"/>
        </w:rPr>
        <w:t>SHALL</w:t>
      </w:r>
      <w:r>
        <w:t xml:space="preserve"> contain exactly one [1..1] </w:t>
      </w:r>
      <w:r>
        <w:rPr>
          <w:rStyle w:val="XMLnameBold"/>
        </w:rPr>
        <w:t>typeId</w:t>
      </w:r>
      <w:bookmarkStart w:id="7" w:name="C_86-18463"/>
      <w:bookmarkEnd w:id="7"/>
      <w:r>
        <w:t xml:space="preserve"> (CONF:86-18463).</w:t>
      </w:r>
    </w:p>
    <w:p w14:paraId="3553AD89" w14:textId="77777777" w:rsidR="00E379A6" w:rsidRDefault="000F5220">
      <w:pPr>
        <w:numPr>
          <w:ilvl w:val="1"/>
          <w:numId w:val="24"/>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8" w:name="C_86-18464"/>
      <w:bookmarkEnd w:id="8"/>
      <w:r>
        <w:t xml:space="preserve"> (CONF:86-18464).</w:t>
      </w:r>
    </w:p>
    <w:p w14:paraId="66353776" w14:textId="77777777" w:rsidR="00E379A6" w:rsidRDefault="000F5220">
      <w:pPr>
        <w:numPr>
          <w:ilvl w:val="1"/>
          <w:numId w:val="24"/>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9" w:name="C_86-18465"/>
      <w:bookmarkEnd w:id="9"/>
      <w:r>
        <w:t xml:space="preserve"> (CONF:86-18465).</w:t>
      </w:r>
    </w:p>
    <w:p w14:paraId="229D89C7" w14:textId="77777777" w:rsidR="00E379A6" w:rsidRDefault="000F5220">
      <w:pPr>
        <w:numPr>
          <w:ilvl w:val="0"/>
          <w:numId w:val="24"/>
        </w:numPr>
      </w:pPr>
      <w:r>
        <w:rPr>
          <w:rStyle w:val="keyword"/>
        </w:rPr>
        <w:t>SHALL</w:t>
      </w:r>
      <w:r>
        <w:t xml:space="preserve"> contain exactly one [1..1] </w:t>
      </w:r>
      <w:r>
        <w:rPr>
          <w:rStyle w:val="XMLnameBold"/>
        </w:rPr>
        <w:t>templateId</w:t>
      </w:r>
      <w:bookmarkStart w:id="10" w:name="C_86-18460"/>
      <w:bookmarkEnd w:id="10"/>
      <w:r>
        <w:t xml:space="preserve"> (CONF:86-18460) such that it</w:t>
      </w:r>
    </w:p>
    <w:p w14:paraId="10BB5DF4" w14:textId="77777777" w:rsidR="00E379A6" w:rsidRDefault="000F5220">
      <w:pPr>
        <w:numPr>
          <w:ilvl w:val="1"/>
          <w:numId w:val="24"/>
        </w:numPr>
      </w:pPr>
      <w:r>
        <w:rPr>
          <w:rStyle w:val="keyword"/>
        </w:rPr>
        <w:t>SHALL</w:t>
      </w:r>
      <w:r>
        <w:t xml:space="preserve"> contain exactly one [1..1] </w:t>
      </w:r>
      <w:r>
        <w:rPr>
          <w:rStyle w:val="XMLnameBold"/>
        </w:rPr>
        <w:t>@root</w:t>
      </w:r>
      <w:r>
        <w:t>=</w:t>
      </w:r>
      <w:r>
        <w:rPr>
          <w:rStyle w:val="XMLname"/>
        </w:rPr>
        <w:t>"2.16.840.1.113883.10.20.5.4.25"</w:t>
      </w:r>
      <w:bookmarkStart w:id="11" w:name="C_86-18461"/>
      <w:bookmarkEnd w:id="11"/>
      <w:r>
        <w:t xml:space="preserve"> (CONF:86-18461).</w:t>
      </w:r>
    </w:p>
    <w:p w14:paraId="7F101821" w14:textId="77777777" w:rsidR="00E379A6" w:rsidRDefault="000F5220">
      <w:pPr>
        <w:numPr>
          <w:ilvl w:val="1"/>
          <w:numId w:val="24"/>
        </w:numPr>
      </w:pPr>
      <w:r>
        <w:rPr>
          <w:rStyle w:val="keyword"/>
        </w:rPr>
        <w:t>SHALL NOT</w:t>
      </w:r>
      <w:r>
        <w:t xml:space="preserve"> contain [0..0] </w:t>
      </w:r>
      <w:r>
        <w:rPr>
          <w:rStyle w:val="XMLnameBold"/>
        </w:rPr>
        <w:t>@extension</w:t>
      </w:r>
      <w:bookmarkStart w:id="12" w:name="C_86-18462"/>
      <w:bookmarkEnd w:id="12"/>
      <w:r>
        <w:t xml:space="preserve"> (CONF:86-18462).</w:t>
      </w:r>
    </w:p>
    <w:p w14:paraId="277A9690" w14:textId="77777777" w:rsidR="00E379A6" w:rsidRDefault="000F5220">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24EECD6F" w14:textId="77777777" w:rsidR="00E379A6" w:rsidRDefault="000F5220">
      <w:pPr>
        <w:pStyle w:val="BodyText"/>
        <w:spacing w:before="120"/>
      </w:pPr>
      <w:r>
        <w:t xml:space="preserve">CDA provides id, setId, versionNumber, and relatedDocument elements to support succession management (document versioning). </w:t>
      </w:r>
    </w:p>
    <w:p w14:paraId="784BDADC" w14:textId="77777777" w:rsidR="00E379A6" w:rsidRDefault="000F5220">
      <w:pPr>
        <w:pStyle w:val="BodyText"/>
        <w:spacing w:before="120"/>
      </w:pPr>
      <w:r>
        <w:t>The id element identifies the CDA document instance (the electronic file). It is independent of the setId and versionNumber elements.</w:t>
      </w:r>
    </w:p>
    <w:p w14:paraId="11182B54" w14:textId="77777777" w:rsidR="00E379A6" w:rsidRDefault="000F5220">
      <w:pPr>
        <w:numPr>
          <w:ilvl w:val="0"/>
          <w:numId w:val="24"/>
        </w:numPr>
      </w:pPr>
      <w:r>
        <w:rPr>
          <w:rStyle w:val="keyword"/>
        </w:rPr>
        <w:t>SHALL</w:t>
      </w:r>
      <w:r>
        <w:t xml:space="preserve"> contain exactly one [1..1] </w:t>
      </w:r>
      <w:r>
        <w:rPr>
          <w:rStyle w:val="XMLnameBold"/>
        </w:rPr>
        <w:t>id</w:t>
      </w:r>
      <w:bookmarkStart w:id="13" w:name="C_86-18466"/>
      <w:bookmarkEnd w:id="13"/>
      <w:r>
        <w:t xml:space="preserve"> (CONF:86-18466).</w:t>
      </w:r>
    </w:p>
    <w:p w14:paraId="6742DD4D" w14:textId="77777777" w:rsidR="00E379A6" w:rsidRDefault="000F5220">
      <w:pPr>
        <w:numPr>
          <w:ilvl w:val="1"/>
          <w:numId w:val="24"/>
        </w:numPr>
      </w:pPr>
      <w:r>
        <w:t xml:space="preserve">This id </w:t>
      </w:r>
      <w:r>
        <w:rPr>
          <w:rStyle w:val="keyword"/>
        </w:rPr>
        <w:t>MAY</w:t>
      </w:r>
      <w:r>
        <w:t xml:space="preserve"> contain zero or one [0..1] </w:t>
      </w:r>
      <w:r>
        <w:rPr>
          <w:rStyle w:val="XMLnameBold"/>
        </w:rPr>
        <w:t>@root</w:t>
      </w:r>
      <w:bookmarkStart w:id="14" w:name="C_86-18467"/>
      <w:bookmarkEnd w:id="14"/>
      <w:r>
        <w:t xml:space="preserve"> (CONF:86-18467).</w:t>
      </w:r>
    </w:p>
    <w:p w14:paraId="0B30BE20" w14:textId="77777777" w:rsidR="00E379A6" w:rsidRDefault="000F5220">
      <w:pPr>
        <w:numPr>
          <w:ilvl w:val="1"/>
          <w:numId w:val="24"/>
        </w:numPr>
      </w:pPr>
      <w:r>
        <w:t xml:space="preserve">This id </w:t>
      </w:r>
      <w:r>
        <w:rPr>
          <w:rStyle w:val="keyword"/>
        </w:rPr>
        <w:t>MAY</w:t>
      </w:r>
      <w:r>
        <w:t xml:space="preserve"> contain zero or one [0..1] </w:t>
      </w:r>
      <w:r>
        <w:rPr>
          <w:rStyle w:val="XMLnameBold"/>
        </w:rPr>
        <w:t>@extension</w:t>
      </w:r>
      <w:bookmarkStart w:id="15" w:name="C_86-18468"/>
      <w:bookmarkEnd w:id="15"/>
      <w:r>
        <w:t xml:space="preserve"> (CONF:86-18468).</w:t>
      </w:r>
    </w:p>
    <w:p w14:paraId="67FA7B5C" w14:textId="77777777" w:rsidR="00E379A6" w:rsidRDefault="000F5220">
      <w:pPr>
        <w:numPr>
          <w:ilvl w:val="0"/>
          <w:numId w:val="24"/>
        </w:numPr>
      </w:pPr>
      <w:r>
        <w:rPr>
          <w:rStyle w:val="keyword"/>
        </w:rPr>
        <w:t>SHALL</w:t>
      </w:r>
      <w:r>
        <w:t xml:space="preserve"> contain exactly one [1..1] </w:t>
      </w:r>
      <w:r>
        <w:rPr>
          <w:rStyle w:val="XMLnameBold"/>
        </w:rPr>
        <w:t>code</w:t>
      </w:r>
      <w:bookmarkStart w:id="16" w:name="C_86-18433"/>
      <w:bookmarkEnd w:id="16"/>
      <w:r>
        <w:t xml:space="preserve"> (CONF:86-18433).</w:t>
      </w:r>
    </w:p>
    <w:p w14:paraId="0F5B58EF" w14:textId="77777777" w:rsidR="00E379A6" w:rsidRDefault="000F5220">
      <w:pPr>
        <w:numPr>
          <w:ilvl w:val="1"/>
          <w:numId w:val="24"/>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17" w:name="C_86-18434"/>
      <w:bookmarkEnd w:id="17"/>
      <w:r>
        <w:t xml:space="preserve"> (CONF:86-18434).</w:t>
      </w:r>
    </w:p>
    <w:p w14:paraId="3E6F7A81" w14:textId="77777777" w:rsidR="00E379A6" w:rsidRDefault="000F5220">
      <w:pPr>
        <w:numPr>
          <w:ilvl w:val="1"/>
          <w:numId w:val="24"/>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18" w:name="C_86-27413"/>
      <w:bookmarkEnd w:id="18"/>
      <w:r>
        <w:t xml:space="preserve"> (CONF:86-27413).</w:t>
      </w:r>
    </w:p>
    <w:p w14:paraId="55BB6ABF" w14:textId="77777777" w:rsidR="00E379A6" w:rsidRDefault="000F5220">
      <w:pPr>
        <w:pStyle w:val="BodyText"/>
        <w:spacing w:before="120"/>
      </w:pPr>
      <w:r>
        <w:t>The preferred title content for each report type is given with the constraints for each report type.</w:t>
      </w:r>
    </w:p>
    <w:p w14:paraId="11FB10F5" w14:textId="77777777" w:rsidR="00E379A6" w:rsidRDefault="000F5220">
      <w:pPr>
        <w:numPr>
          <w:ilvl w:val="0"/>
          <w:numId w:val="24"/>
        </w:numPr>
      </w:pPr>
      <w:r>
        <w:rPr>
          <w:rStyle w:val="keyword"/>
        </w:rPr>
        <w:t>SHALL</w:t>
      </w:r>
      <w:r>
        <w:t xml:space="preserve"> contain exactly one [1..1] </w:t>
      </w:r>
      <w:r>
        <w:rPr>
          <w:rStyle w:val="XMLnameBold"/>
        </w:rPr>
        <w:t>title</w:t>
      </w:r>
      <w:bookmarkStart w:id="19" w:name="C_86-18435"/>
      <w:bookmarkEnd w:id="19"/>
      <w:r>
        <w:t xml:space="preserve"> (CONF:86-18435).</w:t>
      </w:r>
    </w:p>
    <w:p w14:paraId="67C64C3C" w14:textId="77777777" w:rsidR="00E379A6" w:rsidRDefault="000F5220">
      <w:pPr>
        <w:numPr>
          <w:ilvl w:val="0"/>
          <w:numId w:val="24"/>
        </w:numPr>
      </w:pPr>
      <w:r>
        <w:rPr>
          <w:rStyle w:val="keyword"/>
        </w:rPr>
        <w:t>SHALL</w:t>
      </w:r>
      <w:r>
        <w:t xml:space="preserve"> contain exactly one [1..1] </w:t>
      </w:r>
      <w:r>
        <w:rPr>
          <w:rStyle w:val="XMLnameBold"/>
        </w:rPr>
        <w:t>effectiveTime</w:t>
      </w:r>
      <w:bookmarkStart w:id="20" w:name="C_86-18436"/>
      <w:bookmarkEnd w:id="20"/>
      <w:r>
        <w:t xml:space="preserve"> (CONF:86-18436).</w:t>
      </w:r>
    </w:p>
    <w:p w14:paraId="3D6793B5" w14:textId="77777777" w:rsidR="00E379A6" w:rsidRDefault="000F5220">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499A4E89" w14:textId="77777777" w:rsidR="00E379A6" w:rsidRDefault="000F5220">
      <w:pPr>
        <w:numPr>
          <w:ilvl w:val="0"/>
          <w:numId w:val="24"/>
        </w:numPr>
      </w:pPr>
      <w:r>
        <w:rPr>
          <w:rStyle w:val="keyword"/>
        </w:rPr>
        <w:lastRenderedPageBreak/>
        <w:t>SHALL</w:t>
      </w:r>
      <w:r>
        <w:t xml:space="preserve"> contain exactly one [1..1] </w:t>
      </w:r>
      <w:r>
        <w:rPr>
          <w:rStyle w:val="XMLnameBold"/>
        </w:rPr>
        <w:t>confidentialityCode</w:t>
      </w:r>
      <w:bookmarkStart w:id="21" w:name="C_86-18437"/>
      <w:bookmarkEnd w:id="21"/>
      <w:r>
        <w:t xml:space="preserve"> (CONF:86-18437).</w:t>
      </w:r>
    </w:p>
    <w:p w14:paraId="3FC3B80F" w14:textId="77777777" w:rsidR="00E379A6" w:rsidRDefault="000F5220">
      <w:pPr>
        <w:numPr>
          <w:ilvl w:val="1"/>
          <w:numId w:val="24"/>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urn:oid:2.16.840.1.113883.5.25</w:t>
      </w:r>
      <w:r>
        <w:rPr>
          <w:rStyle w:val="keyword"/>
        </w:rPr>
        <w:t xml:space="preserve"> STATIC</w:t>
      </w:r>
      <w:r>
        <w:t>)</w:t>
      </w:r>
      <w:bookmarkStart w:id="22" w:name="C_86-18438"/>
      <w:bookmarkEnd w:id="22"/>
      <w:r>
        <w:t xml:space="preserve"> (CONF:86-18438).</w:t>
      </w:r>
    </w:p>
    <w:p w14:paraId="5278EC91" w14:textId="77777777" w:rsidR="00E379A6" w:rsidRDefault="000F5220">
      <w:pPr>
        <w:numPr>
          <w:ilvl w:val="0"/>
          <w:numId w:val="24"/>
        </w:numPr>
      </w:pPr>
      <w:r>
        <w:rPr>
          <w:rStyle w:val="keyword"/>
        </w:rPr>
        <w:t>SHALL</w:t>
      </w:r>
      <w:r>
        <w:t xml:space="preserve"> contain exactly one [1..1] </w:t>
      </w:r>
      <w:r>
        <w:rPr>
          <w:rStyle w:val="XMLnameBold"/>
        </w:rPr>
        <w:t>languageCode</w:t>
      </w:r>
      <w:bookmarkStart w:id="23" w:name="C_86-18439"/>
      <w:bookmarkEnd w:id="23"/>
      <w:r>
        <w:t xml:space="preserve"> (CONF:86-18439).</w:t>
      </w:r>
    </w:p>
    <w:p w14:paraId="04185DB5" w14:textId="77777777" w:rsidR="00E379A6" w:rsidRDefault="000F5220">
      <w:pPr>
        <w:numPr>
          <w:ilvl w:val="1"/>
          <w:numId w:val="24"/>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4" w:name="C_86-18440"/>
      <w:bookmarkEnd w:id="24"/>
      <w:r>
        <w:t xml:space="preserve"> (CONF:86-18440).</w:t>
      </w:r>
    </w:p>
    <w:p w14:paraId="35CF92DD" w14:textId="77777777" w:rsidR="00E379A6" w:rsidRDefault="000F5220">
      <w:pPr>
        <w:numPr>
          <w:ilvl w:val="0"/>
          <w:numId w:val="24"/>
        </w:numPr>
      </w:pPr>
      <w:r>
        <w:rPr>
          <w:rStyle w:val="keyword"/>
        </w:rPr>
        <w:t>SHALL</w:t>
      </w:r>
      <w:r>
        <w:t xml:space="preserve"> contain exactly one [1..1] </w:t>
      </w:r>
      <w:r>
        <w:rPr>
          <w:rStyle w:val="XMLnameBold"/>
        </w:rPr>
        <w:t>setId</w:t>
      </w:r>
      <w:bookmarkStart w:id="25" w:name="C_86-18441"/>
      <w:bookmarkEnd w:id="25"/>
      <w:r>
        <w:t xml:space="preserve"> (CONF:86-18441).</w:t>
      </w:r>
    </w:p>
    <w:p w14:paraId="77420545" w14:textId="77777777" w:rsidR="00E379A6" w:rsidRDefault="000F5220">
      <w:pPr>
        <w:numPr>
          <w:ilvl w:val="0"/>
          <w:numId w:val="24"/>
        </w:numPr>
      </w:pPr>
      <w:r>
        <w:rPr>
          <w:rStyle w:val="keyword"/>
        </w:rPr>
        <w:t>SHALL</w:t>
      </w:r>
      <w:r>
        <w:t xml:space="preserve"> contain exactly one [1..1] </w:t>
      </w:r>
      <w:r>
        <w:rPr>
          <w:rStyle w:val="XMLnameBold"/>
        </w:rPr>
        <w:t>versionNumber</w:t>
      </w:r>
      <w:bookmarkStart w:id="26" w:name="C_86-18442"/>
      <w:bookmarkEnd w:id="26"/>
      <w:r>
        <w:t xml:space="preserve"> (CONF:86-18442).</w:t>
      </w:r>
    </w:p>
    <w:p w14:paraId="3AD111DE" w14:textId="77777777" w:rsidR="00E379A6" w:rsidRDefault="000F5220">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01A73769" w14:textId="77777777" w:rsidR="00E379A6" w:rsidRDefault="000F5220">
      <w:pPr>
        <w:numPr>
          <w:ilvl w:val="0"/>
          <w:numId w:val="24"/>
        </w:numPr>
      </w:pPr>
      <w:r>
        <w:rPr>
          <w:rStyle w:val="keyword"/>
        </w:rPr>
        <w:t>SHALL</w:t>
      </w:r>
      <w:r>
        <w:t xml:space="preserve"> contain at least one [1..*] </w:t>
      </w:r>
      <w:r>
        <w:rPr>
          <w:rStyle w:val="XMLnameBold"/>
        </w:rPr>
        <w:t>recordTarget</w:t>
      </w:r>
      <w:bookmarkStart w:id="27" w:name="C_86-18472"/>
      <w:bookmarkEnd w:id="27"/>
      <w:r>
        <w:t xml:space="preserve"> (CONF:86-18472).</w:t>
      </w:r>
    </w:p>
    <w:p w14:paraId="07056EBF" w14:textId="77777777" w:rsidR="00E379A6" w:rsidRDefault="000F5220">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76764052" w14:textId="77777777" w:rsidR="00E379A6" w:rsidRDefault="000F5220">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318E7234" w14:textId="77777777" w:rsidR="00E379A6" w:rsidRDefault="000F5220">
      <w:pPr>
        <w:pStyle w:val="BodyText"/>
        <w:spacing w:before="120"/>
      </w:pPr>
      <w:r>
        <w:t>When the report author is vendor software, it can record the software installation id, an email address, and the vendor name.</w:t>
      </w:r>
    </w:p>
    <w:p w14:paraId="40C0000B" w14:textId="77777777" w:rsidR="00E379A6" w:rsidRDefault="000F5220">
      <w:pPr>
        <w:numPr>
          <w:ilvl w:val="0"/>
          <w:numId w:val="24"/>
        </w:numPr>
      </w:pPr>
      <w:r>
        <w:rPr>
          <w:rStyle w:val="keyword"/>
        </w:rPr>
        <w:t>SHALL</w:t>
      </w:r>
      <w:r>
        <w:t xml:space="preserve"> contain at least one [1..*] </w:t>
      </w:r>
      <w:r>
        <w:rPr>
          <w:rStyle w:val="XMLnameBold"/>
        </w:rPr>
        <w:t>author</w:t>
      </w:r>
      <w:bookmarkStart w:id="28" w:name="C_86-18473"/>
      <w:bookmarkEnd w:id="28"/>
      <w:r>
        <w:t xml:space="preserve"> (CONF:86-18473).</w:t>
      </w:r>
    </w:p>
    <w:p w14:paraId="20CE86F5" w14:textId="77777777" w:rsidR="00E379A6" w:rsidRDefault="000F5220">
      <w:pPr>
        <w:pStyle w:val="BodyText"/>
        <w:spacing w:before="120"/>
      </w:pPr>
      <w:r>
        <w:t xml:space="preserve">CDA requires that the document custodian be recorded. The NHSN is the custodian of NHSN HAI Reports. </w:t>
      </w:r>
    </w:p>
    <w:p w14:paraId="2E1C1A21" w14:textId="77777777" w:rsidR="00E379A6" w:rsidRDefault="000F5220">
      <w:pPr>
        <w:numPr>
          <w:ilvl w:val="0"/>
          <w:numId w:val="24"/>
        </w:numPr>
      </w:pPr>
      <w:r>
        <w:rPr>
          <w:rStyle w:val="keyword"/>
        </w:rPr>
        <w:t>SHALL</w:t>
      </w:r>
      <w:r>
        <w:t xml:space="preserve"> contain exactly one [1..1] </w:t>
      </w:r>
      <w:r>
        <w:rPr>
          <w:rStyle w:val="XMLnameBold"/>
        </w:rPr>
        <w:t>custodian</w:t>
      </w:r>
      <w:bookmarkStart w:id="29" w:name="C_86-18443"/>
      <w:bookmarkEnd w:id="29"/>
      <w:r>
        <w:t xml:space="preserve"> (CONF:86-18443).</w:t>
      </w:r>
    </w:p>
    <w:p w14:paraId="07233584" w14:textId="77777777" w:rsidR="00E379A6" w:rsidRDefault="000F5220">
      <w:pPr>
        <w:numPr>
          <w:ilvl w:val="1"/>
          <w:numId w:val="24"/>
        </w:numPr>
      </w:pPr>
      <w:r>
        <w:t xml:space="preserve">This custodian </w:t>
      </w:r>
      <w:r>
        <w:rPr>
          <w:rStyle w:val="keyword"/>
        </w:rPr>
        <w:t>SHALL</w:t>
      </w:r>
      <w:r>
        <w:t xml:space="preserve"> contain exactly one [1..1] </w:t>
      </w:r>
      <w:r>
        <w:rPr>
          <w:rStyle w:val="XMLnameBold"/>
        </w:rPr>
        <w:t>assignedCustodian</w:t>
      </w:r>
      <w:bookmarkStart w:id="30" w:name="C_86-18444"/>
      <w:bookmarkEnd w:id="30"/>
      <w:r>
        <w:t xml:space="preserve"> (CONF:86-18444).</w:t>
      </w:r>
    </w:p>
    <w:p w14:paraId="6CC8AE0A" w14:textId="77777777" w:rsidR="00E379A6" w:rsidRDefault="000F5220">
      <w:pPr>
        <w:numPr>
          <w:ilvl w:val="2"/>
          <w:numId w:val="24"/>
        </w:numPr>
      </w:pPr>
      <w:r>
        <w:t xml:space="preserve">This assignedCustodian </w:t>
      </w:r>
      <w:r>
        <w:rPr>
          <w:rStyle w:val="keyword"/>
        </w:rPr>
        <w:t>SHALL</w:t>
      </w:r>
      <w:r>
        <w:t xml:space="preserve"> contain exactly one [1..1] </w:t>
      </w:r>
      <w:r>
        <w:rPr>
          <w:rStyle w:val="XMLnameBold"/>
        </w:rPr>
        <w:t>representedCustodianOrganization</w:t>
      </w:r>
      <w:bookmarkStart w:id="31" w:name="C_86-18445"/>
      <w:bookmarkEnd w:id="31"/>
      <w:r>
        <w:t xml:space="preserve"> (CONF:86-18445).</w:t>
      </w:r>
    </w:p>
    <w:p w14:paraId="69C9B276" w14:textId="77777777" w:rsidR="00E379A6" w:rsidRDefault="000F5220">
      <w:pPr>
        <w:numPr>
          <w:ilvl w:val="3"/>
          <w:numId w:val="24"/>
        </w:numPr>
      </w:pPr>
      <w:r>
        <w:t xml:space="preserve">This representedCustodianOrganization </w:t>
      </w:r>
      <w:r>
        <w:rPr>
          <w:rStyle w:val="keyword"/>
        </w:rPr>
        <w:t>SHALL</w:t>
      </w:r>
      <w:r>
        <w:t xml:space="preserve"> contain exactly one [1..1] </w:t>
      </w:r>
      <w:r>
        <w:rPr>
          <w:rStyle w:val="XMLnameBold"/>
        </w:rPr>
        <w:t>id</w:t>
      </w:r>
      <w:bookmarkStart w:id="32" w:name="C_86-18446"/>
      <w:bookmarkEnd w:id="32"/>
      <w:r>
        <w:t xml:space="preserve"> (CONF:86-18446).</w:t>
      </w:r>
    </w:p>
    <w:p w14:paraId="79D04A61" w14:textId="77777777" w:rsidR="00E379A6" w:rsidRDefault="000F5220">
      <w:pPr>
        <w:numPr>
          <w:ilvl w:val="4"/>
          <w:numId w:val="24"/>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33" w:name="C_86-18447"/>
      <w:bookmarkEnd w:id="33"/>
      <w:r>
        <w:t xml:space="preserve"> (CONF:86-18447).</w:t>
      </w:r>
    </w:p>
    <w:p w14:paraId="46C2728F" w14:textId="77777777" w:rsidR="00E379A6" w:rsidRDefault="000F5220">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2CB1B397" w14:textId="77777777" w:rsidR="00E379A6" w:rsidRDefault="000F5220">
      <w:pPr>
        <w:pStyle w:val="BodyText"/>
        <w:spacing w:before="120"/>
      </w:pPr>
      <w:r>
        <w:t xml:space="preserve">The legalAuthenticator element shall contain a time element that represents the time of authentication of the document, a signatureCode element where the value of @code is S, and </w:t>
      </w:r>
      <w:r>
        <w:lastRenderedPageBreak/>
        <w:t>an assignedEntity element that represents the authenticator of the document. The assignedEntity element shall contain an id element. (from CDA R2)</w:t>
      </w:r>
    </w:p>
    <w:p w14:paraId="384360F4" w14:textId="77777777" w:rsidR="00E379A6" w:rsidRDefault="000F5220">
      <w:pPr>
        <w:pStyle w:val="BodyText"/>
        <w:spacing w:before="120"/>
      </w:pPr>
      <w:r>
        <w:t>HAI Reports are not signed reports and do not require a legalAuthenticator.</w:t>
      </w:r>
    </w:p>
    <w:p w14:paraId="0BEB33DB" w14:textId="77777777" w:rsidR="00E379A6" w:rsidRDefault="000F5220">
      <w:pPr>
        <w:numPr>
          <w:ilvl w:val="0"/>
          <w:numId w:val="24"/>
        </w:numPr>
      </w:pPr>
      <w:r>
        <w:rPr>
          <w:rStyle w:val="keyword"/>
        </w:rPr>
        <w:t>SHOULD</w:t>
      </w:r>
      <w:r>
        <w:t xml:space="preserve"> contain zero or one [0..1] </w:t>
      </w:r>
      <w:r>
        <w:rPr>
          <w:rStyle w:val="XMLnameBold"/>
        </w:rPr>
        <w:t>legalAuthenticator</w:t>
      </w:r>
      <w:bookmarkStart w:id="34" w:name="C_86-18474"/>
      <w:bookmarkEnd w:id="34"/>
      <w:r>
        <w:t xml:space="preserve"> (CONF:86-18474).</w:t>
      </w:r>
    </w:p>
    <w:p w14:paraId="59310969" w14:textId="77777777" w:rsidR="00E379A6" w:rsidRDefault="000F5220">
      <w:pPr>
        <w:numPr>
          <w:ilvl w:val="0"/>
          <w:numId w:val="24"/>
        </w:numPr>
      </w:pPr>
      <w:r>
        <w:rPr>
          <w:rStyle w:val="keyword"/>
        </w:rPr>
        <w:t>MAY</w:t>
      </w:r>
      <w:r>
        <w:t xml:space="preserve"> contain zero or more [0..*] </w:t>
      </w:r>
      <w:r>
        <w:rPr>
          <w:rStyle w:val="XMLnameBold"/>
        </w:rPr>
        <w:t>relatedDocument</w:t>
      </w:r>
      <w:bookmarkStart w:id="35" w:name="C_86-18469"/>
      <w:bookmarkEnd w:id="35"/>
      <w:r>
        <w:t xml:space="preserve"> (CONF:86-18469).</w:t>
      </w:r>
    </w:p>
    <w:p w14:paraId="4942EB78" w14:textId="77777777" w:rsidR="00E379A6" w:rsidRDefault="000F5220">
      <w:pPr>
        <w:numPr>
          <w:ilvl w:val="1"/>
          <w:numId w:val="24"/>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36" w:name="C_86-18470"/>
      <w:bookmarkEnd w:id="36"/>
      <w:r>
        <w:t xml:space="preserve"> (CONF:86-18470).</w:t>
      </w:r>
    </w:p>
    <w:p w14:paraId="27502AC5" w14:textId="77777777" w:rsidR="00E379A6" w:rsidRDefault="000F5220">
      <w:pPr>
        <w:numPr>
          <w:ilvl w:val="1"/>
          <w:numId w:val="24"/>
        </w:numPr>
      </w:pPr>
      <w:r>
        <w:t xml:space="preserve">The relatedDocument, if present, </w:t>
      </w:r>
      <w:r>
        <w:rPr>
          <w:rStyle w:val="keyword"/>
        </w:rPr>
        <w:t>SHALL</w:t>
      </w:r>
      <w:r>
        <w:t xml:space="preserve"> contain exactly one [1..1] </w:t>
      </w:r>
      <w:r>
        <w:rPr>
          <w:rStyle w:val="XMLnameBold"/>
        </w:rPr>
        <w:t>parentDocument</w:t>
      </w:r>
      <w:bookmarkStart w:id="37" w:name="C_86-28401"/>
      <w:bookmarkEnd w:id="37"/>
      <w:r>
        <w:t xml:space="preserve"> (CONF:86-28401).</w:t>
      </w:r>
    </w:p>
    <w:p w14:paraId="498588AE" w14:textId="77777777" w:rsidR="00E379A6" w:rsidRDefault="000F5220">
      <w:pPr>
        <w:numPr>
          <w:ilvl w:val="2"/>
          <w:numId w:val="24"/>
        </w:numPr>
      </w:pPr>
      <w:r>
        <w:t xml:space="preserve">This parentDocument </w:t>
      </w:r>
      <w:r>
        <w:rPr>
          <w:rStyle w:val="keyword"/>
        </w:rPr>
        <w:t>SHALL</w:t>
      </w:r>
      <w:r>
        <w:t xml:space="preserve"> contain at least one [1..*] </w:t>
      </w:r>
      <w:r>
        <w:rPr>
          <w:rStyle w:val="XMLnameBold"/>
        </w:rPr>
        <w:t>id</w:t>
      </w:r>
      <w:bookmarkStart w:id="38" w:name="C_86-28402"/>
      <w:bookmarkEnd w:id="38"/>
      <w:r>
        <w:t xml:space="preserve"> (CONF:86-28402).</w:t>
      </w:r>
    </w:p>
    <w:p w14:paraId="22D94F22" w14:textId="77777777" w:rsidR="00E379A6" w:rsidRDefault="000F5220">
      <w:pPr>
        <w:pStyle w:val="BodyText"/>
        <w:numPr>
          <w:ilvl w:val="3"/>
          <w:numId w:val="24"/>
        </w:numPr>
      </w:pPr>
      <w:r>
        <w:t>The value of id</w:t>
      </w:r>
      <w:r>
        <w:rPr>
          <w:rStyle w:val="keyword"/>
        </w:rPr>
        <w:t xml:space="preserve"> SHALL </w:t>
      </w:r>
      <w:r>
        <w:t>be populated with the ClinicalDocument/id of the document being replaced (CONF:86-28403).</w:t>
      </w:r>
    </w:p>
    <w:p w14:paraId="05BD8F9D" w14:textId="77777777" w:rsidR="00E379A6" w:rsidRDefault="000F5220">
      <w:pPr>
        <w:pStyle w:val="BodyText"/>
        <w:numPr>
          <w:ilvl w:val="1"/>
          <w:numId w:val="24"/>
        </w:numPr>
      </w:pPr>
      <w:r>
        <w:t>If versionNumber/@value is greater than 1, a relatedDocument element</w:t>
      </w:r>
      <w:r>
        <w:rPr>
          <w:rStyle w:val="keyword"/>
        </w:rPr>
        <w:t xml:space="preserve"> SHALL </w:t>
      </w:r>
      <w:r>
        <w:t>be present (CONF:86-18471).</w:t>
      </w:r>
    </w:p>
    <w:p w14:paraId="543B3FB8" w14:textId="77777777" w:rsidR="00E379A6" w:rsidRDefault="000F5220">
      <w:pPr>
        <w:numPr>
          <w:ilvl w:val="0"/>
          <w:numId w:val="24"/>
        </w:numPr>
      </w:pPr>
      <w:r>
        <w:rPr>
          <w:rStyle w:val="keyword"/>
        </w:rPr>
        <w:t>SHALL</w:t>
      </w:r>
      <w:r>
        <w:t xml:space="preserve"> contain exactly one [1..1] </w:t>
      </w:r>
      <w:r>
        <w:rPr>
          <w:rStyle w:val="XMLnameBold"/>
        </w:rPr>
        <w:t>component</w:t>
      </w:r>
      <w:bookmarkStart w:id="39" w:name="C_86-18448"/>
      <w:bookmarkEnd w:id="39"/>
      <w:r>
        <w:t xml:space="preserve"> (CONF:86-18448).</w:t>
      </w:r>
    </w:p>
    <w:p w14:paraId="00084CD7" w14:textId="77777777" w:rsidR="00E379A6" w:rsidRDefault="000F5220">
      <w:pPr>
        <w:numPr>
          <w:ilvl w:val="1"/>
          <w:numId w:val="24"/>
        </w:numPr>
      </w:pPr>
      <w:r>
        <w:t xml:space="preserve">This component </w:t>
      </w:r>
      <w:r>
        <w:rPr>
          <w:rStyle w:val="keyword"/>
        </w:rPr>
        <w:t>SHALL</w:t>
      </w:r>
      <w:r>
        <w:t xml:space="preserve"> contain exactly one [1..1] </w:t>
      </w:r>
      <w:r>
        <w:rPr>
          <w:rStyle w:val="XMLnameBold"/>
        </w:rPr>
        <w:t>structuredBody</w:t>
      </w:r>
      <w:bookmarkStart w:id="40" w:name="C_86-18449"/>
      <w:bookmarkEnd w:id="40"/>
      <w:r>
        <w:t xml:space="preserve"> (CONF:86-18449).</w:t>
      </w:r>
    </w:p>
    <w:p w14:paraId="59788329" w14:textId="77777777" w:rsidR="00E379A6" w:rsidRDefault="000F5220">
      <w:pPr>
        <w:numPr>
          <w:ilvl w:val="2"/>
          <w:numId w:val="24"/>
        </w:numPr>
      </w:pPr>
      <w:r>
        <w:t xml:space="preserve">This structuredBody </w:t>
      </w:r>
      <w:r>
        <w:rPr>
          <w:rStyle w:val="keyword"/>
        </w:rPr>
        <w:t>SHALL</w:t>
      </w:r>
      <w:r>
        <w:t xml:space="preserve"> contain at least one [1..*] </w:t>
      </w:r>
      <w:r>
        <w:rPr>
          <w:rStyle w:val="XMLnameBold"/>
        </w:rPr>
        <w:t>component</w:t>
      </w:r>
      <w:bookmarkStart w:id="41" w:name="C_86-18475"/>
      <w:bookmarkEnd w:id="41"/>
      <w:r>
        <w:t xml:space="preserve"> (CONF:86-18475).</w:t>
      </w:r>
    </w:p>
    <w:p w14:paraId="7F4C986E" w14:textId="77777777" w:rsidR="00E379A6" w:rsidRDefault="000F5220">
      <w:pPr>
        <w:pStyle w:val="BodyText"/>
        <w:numPr>
          <w:ilvl w:val="2"/>
          <w:numId w:val="24"/>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3880A7F3" w14:textId="77777777" w:rsidR="00E379A6" w:rsidRDefault="000F5220">
      <w:pPr>
        <w:pStyle w:val="Heading3nospace"/>
      </w:pPr>
      <w:bookmarkStart w:id="42" w:name="_Toc491882085"/>
      <w:r>
        <w:t>H</w:t>
      </w:r>
      <w:bookmarkStart w:id="43" w:name="D_HAI_Population_Summary_Report_Generic"/>
      <w:bookmarkEnd w:id="43"/>
      <w:r>
        <w:t>AI Population Summary Report Generic Constraints</w:t>
      </w:r>
      <w:bookmarkEnd w:id="42"/>
    </w:p>
    <w:p w14:paraId="3AB7F603" w14:textId="77777777" w:rsidR="00E379A6" w:rsidRDefault="000F5220">
      <w:pPr>
        <w:pStyle w:val="BracketData"/>
      </w:pPr>
      <w:r>
        <w:t>[ClinicalDocument: identifier urn:oid:2.16.840.1.113883.10.20.5.4.28 (open)]</w:t>
      </w:r>
    </w:p>
    <w:p w14:paraId="3E6597AC" w14:textId="77777777" w:rsidR="00E379A6" w:rsidRDefault="000F5220">
      <w:pPr>
        <w:pStyle w:val="BracketData"/>
      </w:pPr>
      <w:r>
        <w:t>Published as part of NHSN Healthcare Associated Infection (HAI) Reports Release 1 - US Realm</w:t>
      </w:r>
    </w:p>
    <w:p w14:paraId="5A787F5E" w14:textId="77777777" w:rsidR="00E379A6" w:rsidRDefault="000F5220">
      <w:pPr>
        <w:pStyle w:val="BodyText"/>
      </w:pPr>
      <w:r>
        <w:t>A Population Summary Report records summary data for a group, such as the patients in a particular ward, during a specified period. This report type differs in several ways from the HAI single-person reports.</w:t>
      </w:r>
    </w:p>
    <w:p w14:paraId="5BBB29D7" w14:textId="77777777" w:rsidR="00E379A6" w:rsidRDefault="000F5220">
      <w:pPr>
        <w:pStyle w:val="BodyText"/>
      </w:pPr>
      <w:r>
        <w:t>These report types are used to record many different data sets. The basic structure of the body templates for this report type are:</w:t>
      </w:r>
    </w:p>
    <w:p w14:paraId="3640FE23" w14:textId="77777777" w:rsidR="00E379A6" w:rsidRDefault="000F5220">
      <w:pPr>
        <w:pStyle w:val="BodyText"/>
      </w:pPr>
      <w:r>
        <w:t>   •  A Summary Data Section:</w:t>
      </w:r>
    </w:p>
    <w:p w14:paraId="7662672B" w14:textId="77777777" w:rsidR="00E379A6" w:rsidRDefault="000F5220">
      <w:pPr>
        <w:pStyle w:val="BodyText"/>
      </w:pPr>
      <w:r>
        <w:t>      o  A Summary Encounter records the location to which the data pertain.</w:t>
      </w:r>
    </w:p>
    <w:p w14:paraId="381CD063" w14:textId="77777777" w:rsidR="00E379A6" w:rsidRDefault="000F5220">
      <w:pPr>
        <w:pStyle w:val="BodyText"/>
      </w:pPr>
      <w:r>
        <w:t>      o  Various Summary Data Observations record data as code-value pairs.</w:t>
      </w:r>
    </w:p>
    <w:p w14:paraId="447331DE" w14:textId="77777777" w:rsidR="00E379A6" w:rsidRDefault="000F5220">
      <w:pPr>
        <w:pStyle w:val="BodyText"/>
      </w:pPr>
      <w:r>
        <w:t>A population-summary report must conform to the Healthcare Associated Infection Report above. In addition:</w:t>
      </w:r>
    </w:p>
    <w:p w14:paraId="124CEB91" w14:textId="77777777" w:rsidR="00E379A6" w:rsidRDefault="000F5220">
      <w:pPr>
        <w:pStyle w:val="BodyText"/>
      </w:pPr>
      <w:r>
        <w:t xml:space="preserve">   •  The patient identifier (required by CDA) is recorded with a nullFlavor. </w:t>
      </w:r>
    </w:p>
    <w:p w14:paraId="2BF5CBF4" w14:textId="77777777" w:rsidR="00E379A6" w:rsidRDefault="000F5220">
      <w:pPr>
        <w:pStyle w:val="BodyText"/>
      </w:pPr>
      <w:r>
        <w:t>   •  A participant element records that the subject of the report is a group.</w:t>
      </w:r>
    </w:p>
    <w:p w14:paraId="0F9E24EA" w14:textId="77777777" w:rsidR="00E379A6" w:rsidRDefault="000F5220">
      <w:pPr>
        <w:pStyle w:val="BodyText"/>
      </w:pPr>
      <w:r>
        <w:lastRenderedPageBreak/>
        <w:t xml:space="preserve">   •  A second participant element records the reporting facility.  (The in-facility unit identifier and type to which the data pertain are recorded in the Summary Encounter Section of the document body.) </w:t>
      </w:r>
    </w:p>
    <w:p w14:paraId="40FACD3F" w14:textId="77777777" w:rsidR="00E379A6" w:rsidRDefault="000F5220">
      <w:pPr>
        <w:pStyle w:val="BodyText"/>
      </w:pPr>
      <w:r>
        <w:t>   •  In the documentationOf/serviceEvent element,</w:t>
      </w:r>
    </w:p>
    <w:p w14:paraId="70A0B21D" w14:textId="77777777" w:rsidR="00E379A6" w:rsidRDefault="000F5220">
      <w:pPr>
        <w:pStyle w:val="BodyText"/>
      </w:pPr>
      <w:r>
        <w:t>      o  The effectiveTime element records the first and last days of the period reported.</w:t>
      </w:r>
    </w:p>
    <w:p w14:paraId="5FDE06A2" w14:textId="77777777" w:rsidR="00E379A6" w:rsidRDefault="000F5220">
      <w:pPr>
        <w:pStyle w:val="BodyText"/>
      </w:pPr>
      <w:r>
        <w:t>      o  The code element records the type of summary data reported. This corresponds to the NHSN form type.</w:t>
      </w:r>
    </w:p>
    <w:p w14:paraId="63B157AE" w14:textId="77777777" w:rsidR="00E379A6" w:rsidRDefault="000F5220">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257D9E75" w14:textId="77777777" w:rsidR="00E379A6" w:rsidRDefault="000F5220">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5F34A5B9" w14:textId="77777777" w:rsidR="00E379A6" w:rsidRDefault="000F5220">
      <w:pPr>
        <w:pStyle w:val="BodyText"/>
      </w:pPr>
      <w:r>
        <w:t xml:space="preserve">Most of the concepts reported are defined for the NHSN protocol and are not expected to see widespread external use: the codes for these concepts come from the NHSN code system. </w:t>
      </w:r>
    </w:p>
    <w:p w14:paraId="01C6A565" w14:textId="77777777" w:rsidR="00E379A6" w:rsidRDefault="000F5220">
      <w:pPr>
        <w:pStyle w:val="BodyText"/>
      </w:pPr>
      <w:r>
        <w:t>Key encounter data:</w:t>
      </w:r>
    </w:p>
    <w:p w14:paraId="3CC3B87B" w14:textId="77777777" w:rsidR="00E379A6" w:rsidRDefault="000F5220">
      <w:pPr>
        <w:pStyle w:val="BodyText"/>
      </w:pPr>
      <w:r>
        <w:t>   •  Facility identifier is required. This represents the reporting facility; the location to which the data pertain, such as a unit, is recorded with the data in the Summary Encounter.</w:t>
      </w:r>
    </w:p>
    <w:p w14:paraId="3B8927A5" w14:textId="77777777" w:rsidR="00E379A6" w:rsidRDefault="000F5220">
      <w:pPr>
        <w:pStyle w:val="BodyText"/>
      </w:pPr>
      <w:r>
        <w:t>   •  A code identifying the data set is required.</w:t>
      </w:r>
    </w:p>
    <w:p w14:paraId="17C2B112" w14:textId="77777777" w:rsidR="00E379A6" w:rsidRDefault="000F5220">
      <w:pPr>
        <w:pStyle w:val="BodyText"/>
      </w:pPr>
      <w:r>
        <w:t>   •  The period reported is required.</w:t>
      </w:r>
    </w:p>
    <w:p w14:paraId="230FC7FF" w14:textId="77777777" w:rsidR="00E379A6" w:rsidRDefault="000F5220">
      <w:pPr>
        <w:pStyle w:val="BodyText"/>
      </w:pPr>
      <w:r>
        <w:t>Note: The section on “Template Ids in this Guide” includes a containment table showing all the entries within each report type.</w:t>
      </w:r>
    </w:p>
    <w:p w14:paraId="2F784DEA" w14:textId="2815D982" w:rsidR="00E379A6" w:rsidRDefault="000F5220">
      <w:pPr>
        <w:pStyle w:val="Caption"/>
      </w:pPr>
      <w:bookmarkStart w:id="44" w:name="_Toc491882448"/>
      <w:r>
        <w:t xml:space="preserve">Table </w:t>
      </w:r>
      <w:r>
        <w:fldChar w:fldCharType="begin"/>
      </w:r>
      <w:r>
        <w:instrText>SEQ Table \* ARABIC</w:instrText>
      </w:r>
      <w:r>
        <w:fldChar w:fldCharType="separate"/>
      </w:r>
      <w:r w:rsidR="00D90831">
        <w:t>2</w:t>
      </w:r>
      <w:r>
        <w:fldChar w:fldCharType="end"/>
      </w:r>
      <w:r>
        <w:t>: HAI Population Summary Report Generic Constraints Constraints Overview</w:t>
      </w:r>
      <w:bookmarkEnd w:id="44"/>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Table 2: HAI Population Summary Report Generic Constraints Constraints Overview"/>
      </w:tblPr>
      <w:tblGrid>
        <w:gridCol w:w="3498"/>
        <w:gridCol w:w="731"/>
        <w:gridCol w:w="877"/>
        <w:gridCol w:w="877"/>
        <w:gridCol w:w="877"/>
        <w:gridCol w:w="3220"/>
      </w:tblGrid>
      <w:tr w:rsidR="00E379A6" w14:paraId="17F51156" w14:textId="77777777" w:rsidTr="00D335E3">
        <w:trPr>
          <w:cantSplit/>
          <w:tblHeader/>
          <w:jc w:val="center"/>
        </w:trPr>
        <w:tc>
          <w:tcPr>
            <w:tcW w:w="0" w:type="dxa"/>
            <w:shd w:val="clear" w:color="auto" w:fill="E6E6E6"/>
            <w:noWrap/>
          </w:tcPr>
          <w:p w14:paraId="3551E067" w14:textId="77777777" w:rsidR="00E379A6" w:rsidRDefault="000F5220" w:rsidP="00D335E3">
            <w:pPr>
              <w:pStyle w:val="TableHead"/>
              <w:keepNext w:val="0"/>
            </w:pPr>
            <w:r>
              <w:t>XPath</w:t>
            </w:r>
          </w:p>
        </w:tc>
        <w:tc>
          <w:tcPr>
            <w:tcW w:w="720" w:type="dxa"/>
            <w:shd w:val="clear" w:color="auto" w:fill="E6E6E6"/>
            <w:noWrap/>
          </w:tcPr>
          <w:p w14:paraId="211A9374" w14:textId="77777777" w:rsidR="00E379A6" w:rsidRDefault="000F5220" w:rsidP="00D335E3">
            <w:pPr>
              <w:pStyle w:val="TableHead"/>
              <w:keepNext w:val="0"/>
            </w:pPr>
            <w:r>
              <w:t>Card.</w:t>
            </w:r>
          </w:p>
        </w:tc>
        <w:tc>
          <w:tcPr>
            <w:tcW w:w="864" w:type="dxa"/>
            <w:shd w:val="clear" w:color="auto" w:fill="E6E6E6"/>
            <w:noWrap/>
          </w:tcPr>
          <w:p w14:paraId="1397A049" w14:textId="77777777" w:rsidR="00E379A6" w:rsidRDefault="000F5220" w:rsidP="00D335E3">
            <w:pPr>
              <w:pStyle w:val="TableHead"/>
              <w:keepNext w:val="0"/>
            </w:pPr>
            <w:r>
              <w:t>Verb</w:t>
            </w:r>
          </w:p>
        </w:tc>
        <w:tc>
          <w:tcPr>
            <w:tcW w:w="864" w:type="dxa"/>
            <w:shd w:val="clear" w:color="auto" w:fill="E6E6E6"/>
            <w:noWrap/>
          </w:tcPr>
          <w:p w14:paraId="3AECCD83" w14:textId="77777777" w:rsidR="00E379A6" w:rsidRDefault="000F5220" w:rsidP="00D335E3">
            <w:pPr>
              <w:pStyle w:val="TableHead"/>
              <w:keepNext w:val="0"/>
            </w:pPr>
            <w:r>
              <w:t>Data Type</w:t>
            </w:r>
          </w:p>
        </w:tc>
        <w:tc>
          <w:tcPr>
            <w:tcW w:w="864" w:type="dxa"/>
            <w:shd w:val="clear" w:color="auto" w:fill="E6E6E6"/>
            <w:noWrap/>
          </w:tcPr>
          <w:p w14:paraId="2994EEE3" w14:textId="77777777" w:rsidR="00E379A6" w:rsidRDefault="000F5220" w:rsidP="00D335E3">
            <w:pPr>
              <w:pStyle w:val="TableHead"/>
              <w:keepNext w:val="0"/>
            </w:pPr>
            <w:r>
              <w:t>CONF#</w:t>
            </w:r>
          </w:p>
        </w:tc>
        <w:tc>
          <w:tcPr>
            <w:tcW w:w="864" w:type="dxa"/>
            <w:shd w:val="clear" w:color="auto" w:fill="E6E6E6"/>
            <w:noWrap/>
          </w:tcPr>
          <w:p w14:paraId="519D3B34" w14:textId="77777777" w:rsidR="00E379A6" w:rsidRDefault="000F5220" w:rsidP="00D335E3">
            <w:pPr>
              <w:pStyle w:val="TableHead"/>
              <w:keepNext w:val="0"/>
            </w:pPr>
            <w:r>
              <w:t>Value</w:t>
            </w:r>
          </w:p>
        </w:tc>
      </w:tr>
      <w:tr w:rsidR="00E379A6" w14:paraId="2B89DD33" w14:textId="77777777" w:rsidTr="00D335E3">
        <w:trPr>
          <w:cantSplit/>
          <w:jc w:val="center"/>
        </w:trPr>
        <w:tc>
          <w:tcPr>
            <w:tcW w:w="9928" w:type="dxa"/>
            <w:gridSpan w:val="6"/>
          </w:tcPr>
          <w:p w14:paraId="2FA6C2BF" w14:textId="77777777" w:rsidR="00E379A6" w:rsidRDefault="000F5220" w:rsidP="00D335E3">
            <w:pPr>
              <w:pStyle w:val="TableText"/>
              <w:keepNext w:val="0"/>
            </w:pPr>
            <w:r>
              <w:t>ClinicalDocument (identifier: urn:oid:2.16.840.1.113883.10.20.5.4.28)</w:t>
            </w:r>
          </w:p>
        </w:tc>
      </w:tr>
      <w:tr w:rsidR="00E379A6" w14:paraId="314F6FC6" w14:textId="77777777" w:rsidTr="00D335E3">
        <w:trPr>
          <w:cantSplit/>
          <w:jc w:val="center"/>
        </w:trPr>
        <w:tc>
          <w:tcPr>
            <w:tcW w:w="3445" w:type="dxa"/>
          </w:tcPr>
          <w:p w14:paraId="62F7AFC3" w14:textId="77777777" w:rsidR="00E379A6" w:rsidRDefault="000F5220" w:rsidP="00D335E3">
            <w:pPr>
              <w:pStyle w:val="TableText"/>
              <w:keepNext w:val="0"/>
            </w:pPr>
            <w:r>
              <w:tab/>
              <w:t>templateId</w:t>
            </w:r>
          </w:p>
        </w:tc>
        <w:tc>
          <w:tcPr>
            <w:tcW w:w="720" w:type="dxa"/>
          </w:tcPr>
          <w:p w14:paraId="531EBB8F" w14:textId="77777777" w:rsidR="00E379A6" w:rsidRDefault="000F5220" w:rsidP="00D335E3">
            <w:pPr>
              <w:pStyle w:val="TableText"/>
              <w:keepNext w:val="0"/>
            </w:pPr>
            <w:r>
              <w:t>1..1</w:t>
            </w:r>
          </w:p>
        </w:tc>
        <w:tc>
          <w:tcPr>
            <w:tcW w:w="864" w:type="dxa"/>
          </w:tcPr>
          <w:p w14:paraId="5D0E301E" w14:textId="77777777" w:rsidR="00E379A6" w:rsidRDefault="000F5220" w:rsidP="00D335E3">
            <w:pPr>
              <w:pStyle w:val="TableText"/>
              <w:keepNext w:val="0"/>
            </w:pPr>
            <w:r>
              <w:t>SHALL</w:t>
            </w:r>
          </w:p>
        </w:tc>
        <w:tc>
          <w:tcPr>
            <w:tcW w:w="864" w:type="dxa"/>
          </w:tcPr>
          <w:p w14:paraId="0458E092" w14:textId="77777777" w:rsidR="00E379A6" w:rsidRDefault="00E379A6" w:rsidP="00D335E3">
            <w:pPr>
              <w:pStyle w:val="TableText"/>
              <w:keepNext w:val="0"/>
            </w:pPr>
          </w:p>
        </w:tc>
        <w:tc>
          <w:tcPr>
            <w:tcW w:w="864" w:type="dxa"/>
          </w:tcPr>
          <w:p w14:paraId="60ABE334" w14:textId="65C4BFD9" w:rsidR="00E379A6" w:rsidRDefault="0051287C" w:rsidP="00D335E3">
            <w:pPr>
              <w:pStyle w:val="TableText"/>
              <w:keepNext w:val="0"/>
            </w:pPr>
            <w:hyperlink w:anchor="C_86-22431">
              <w:r w:rsidR="000F5220">
                <w:rPr>
                  <w:rStyle w:val="HyperlinkText9pt"/>
                </w:rPr>
                <w:t>86-22431</w:t>
              </w:r>
            </w:hyperlink>
          </w:p>
        </w:tc>
        <w:tc>
          <w:tcPr>
            <w:tcW w:w="3171" w:type="dxa"/>
          </w:tcPr>
          <w:p w14:paraId="3D383B80" w14:textId="77777777" w:rsidR="00E379A6" w:rsidRDefault="00E379A6" w:rsidP="00D335E3">
            <w:pPr>
              <w:pStyle w:val="TableText"/>
              <w:keepNext w:val="0"/>
            </w:pPr>
          </w:p>
        </w:tc>
      </w:tr>
      <w:tr w:rsidR="00E379A6" w14:paraId="6BEBA740" w14:textId="77777777" w:rsidTr="00D335E3">
        <w:trPr>
          <w:cantSplit/>
          <w:jc w:val="center"/>
        </w:trPr>
        <w:tc>
          <w:tcPr>
            <w:tcW w:w="3445" w:type="dxa"/>
          </w:tcPr>
          <w:p w14:paraId="4F7FC357" w14:textId="77777777" w:rsidR="00E379A6" w:rsidRDefault="000F5220" w:rsidP="00D335E3">
            <w:pPr>
              <w:pStyle w:val="TableText"/>
              <w:keepNext w:val="0"/>
            </w:pPr>
            <w:r>
              <w:tab/>
            </w:r>
            <w:r>
              <w:tab/>
              <w:t>@root</w:t>
            </w:r>
          </w:p>
        </w:tc>
        <w:tc>
          <w:tcPr>
            <w:tcW w:w="720" w:type="dxa"/>
          </w:tcPr>
          <w:p w14:paraId="7375B439" w14:textId="77777777" w:rsidR="00E379A6" w:rsidRDefault="000F5220" w:rsidP="00D335E3">
            <w:pPr>
              <w:pStyle w:val="TableText"/>
              <w:keepNext w:val="0"/>
            </w:pPr>
            <w:r>
              <w:t>1..1</w:t>
            </w:r>
          </w:p>
        </w:tc>
        <w:tc>
          <w:tcPr>
            <w:tcW w:w="864" w:type="dxa"/>
          </w:tcPr>
          <w:p w14:paraId="058FE3D3" w14:textId="77777777" w:rsidR="00E379A6" w:rsidRDefault="000F5220" w:rsidP="00D335E3">
            <w:pPr>
              <w:pStyle w:val="TableText"/>
              <w:keepNext w:val="0"/>
            </w:pPr>
            <w:r>
              <w:t>SHALL</w:t>
            </w:r>
          </w:p>
        </w:tc>
        <w:tc>
          <w:tcPr>
            <w:tcW w:w="864" w:type="dxa"/>
          </w:tcPr>
          <w:p w14:paraId="7C23C587" w14:textId="77777777" w:rsidR="00E379A6" w:rsidRDefault="00E379A6" w:rsidP="00D335E3">
            <w:pPr>
              <w:pStyle w:val="TableText"/>
              <w:keepNext w:val="0"/>
            </w:pPr>
          </w:p>
        </w:tc>
        <w:tc>
          <w:tcPr>
            <w:tcW w:w="864" w:type="dxa"/>
          </w:tcPr>
          <w:p w14:paraId="035DCEDF" w14:textId="4800CD96" w:rsidR="00E379A6" w:rsidRDefault="0051287C" w:rsidP="00D335E3">
            <w:pPr>
              <w:pStyle w:val="TableText"/>
              <w:keepNext w:val="0"/>
            </w:pPr>
            <w:hyperlink w:anchor="C_86-22432">
              <w:r w:rsidR="000F5220">
                <w:rPr>
                  <w:rStyle w:val="HyperlinkText9pt"/>
                </w:rPr>
                <w:t>86-22432</w:t>
              </w:r>
            </w:hyperlink>
          </w:p>
        </w:tc>
        <w:tc>
          <w:tcPr>
            <w:tcW w:w="3171" w:type="dxa"/>
          </w:tcPr>
          <w:p w14:paraId="40D5FA2F" w14:textId="77777777" w:rsidR="00E379A6" w:rsidRDefault="000F5220" w:rsidP="00D335E3">
            <w:pPr>
              <w:pStyle w:val="TableText"/>
              <w:keepNext w:val="0"/>
            </w:pPr>
            <w:r>
              <w:t>2.16.840.1.113883.10.20.5.4.28</w:t>
            </w:r>
          </w:p>
        </w:tc>
      </w:tr>
      <w:tr w:rsidR="00E379A6" w14:paraId="61527A94" w14:textId="77777777" w:rsidTr="00D335E3">
        <w:trPr>
          <w:cantSplit/>
          <w:jc w:val="center"/>
        </w:trPr>
        <w:tc>
          <w:tcPr>
            <w:tcW w:w="3445" w:type="dxa"/>
          </w:tcPr>
          <w:p w14:paraId="4A7C3BB5" w14:textId="77777777" w:rsidR="00E379A6" w:rsidRDefault="000F5220" w:rsidP="00D335E3">
            <w:pPr>
              <w:pStyle w:val="TableText"/>
              <w:keepNext w:val="0"/>
            </w:pPr>
            <w:r>
              <w:tab/>
              <w:t>recordTarget</w:t>
            </w:r>
          </w:p>
        </w:tc>
        <w:tc>
          <w:tcPr>
            <w:tcW w:w="720" w:type="dxa"/>
          </w:tcPr>
          <w:p w14:paraId="1B0B7988" w14:textId="77777777" w:rsidR="00E379A6" w:rsidRDefault="000F5220" w:rsidP="00D335E3">
            <w:pPr>
              <w:pStyle w:val="TableText"/>
              <w:keepNext w:val="0"/>
            </w:pPr>
            <w:r>
              <w:t>1..1</w:t>
            </w:r>
          </w:p>
        </w:tc>
        <w:tc>
          <w:tcPr>
            <w:tcW w:w="864" w:type="dxa"/>
          </w:tcPr>
          <w:p w14:paraId="224203AA" w14:textId="77777777" w:rsidR="00E379A6" w:rsidRDefault="000F5220" w:rsidP="00D335E3">
            <w:pPr>
              <w:pStyle w:val="TableText"/>
              <w:keepNext w:val="0"/>
            </w:pPr>
            <w:r>
              <w:t>SHALL</w:t>
            </w:r>
          </w:p>
        </w:tc>
        <w:tc>
          <w:tcPr>
            <w:tcW w:w="864" w:type="dxa"/>
          </w:tcPr>
          <w:p w14:paraId="59935F82" w14:textId="77777777" w:rsidR="00E379A6" w:rsidRDefault="00E379A6" w:rsidP="00D335E3">
            <w:pPr>
              <w:pStyle w:val="TableText"/>
              <w:keepNext w:val="0"/>
            </w:pPr>
          </w:p>
        </w:tc>
        <w:tc>
          <w:tcPr>
            <w:tcW w:w="864" w:type="dxa"/>
          </w:tcPr>
          <w:p w14:paraId="05C3D466" w14:textId="61DBC097" w:rsidR="00E379A6" w:rsidRDefault="0051287C" w:rsidP="00D335E3">
            <w:pPr>
              <w:pStyle w:val="TableText"/>
              <w:keepNext w:val="0"/>
            </w:pPr>
            <w:hyperlink w:anchor="C_86-22433">
              <w:r w:rsidR="000F5220">
                <w:rPr>
                  <w:rStyle w:val="HyperlinkText9pt"/>
                </w:rPr>
                <w:t>86-22433</w:t>
              </w:r>
            </w:hyperlink>
          </w:p>
        </w:tc>
        <w:tc>
          <w:tcPr>
            <w:tcW w:w="3171" w:type="dxa"/>
          </w:tcPr>
          <w:p w14:paraId="44B7FC2F" w14:textId="77777777" w:rsidR="00E379A6" w:rsidRDefault="00E379A6" w:rsidP="00D335E3">
            <w:pPr>
              <w:pStyle w:val="TableText"/>
              <w:keepNext w:val="0"/>
            </w:pPr>
          </w:p>
        </w:tc>
      </w:tr>
      <w:tr w:rsidR="00E379A6" w14:paraId="0BBE19E3" w14:textId="77777777" w:rsidTr="00D335E3">
        <w:trPr>
          <w:cantSplit/>
          <w:jc w:val="center"/>
        </w:trPr>
        <w:tc>
          <w:tcPr>
            <w:tcW w:w="3445" w:type="dxa"/>
          </w:tcPr>
          <w:p w14:paraId="343561FF" w14:textId="77777777" w:rsidR="00E379A6" w:rsidRDefault="000F5220" w:rsidP="00D335E3">
            <w:pPr>
              <w:pStyle w:val="TableText"/>
              <w:keepNext w:val="0"/>
            </w:pPr>
            <w:r>
              <w:tab/>
            </w:r>
            <w:r>
              <w:tab/>
              <w:t>patientRole</w:t>
            </w:r>
          </w:p>
        </w:tc>
        <w:tc>
          <w:tcPr>
            <w:tcW w:w="720" w:type="dxa"/>
          </w:tcPr>
          <w:p w14:paraId="7EFD527E" w14:textId="77777777" w:rsidR="00E379A6" w:rsidRDefault="000F5220" w:rsidP="00D335E3">
            <w:pPr>
              <w:pStyle w:val="TableText"/>
              <w:keepNext w:val="0"/>
            </w:pPr>
            <w:r>
              <w:t>1..1</w:t>
            </w:r>
          </w:p>
        </w:tc>
        <w:tc>
          <w:tcPr>
            <w:tcW w:w="864" w:type="dxa"/>
          </w:tcPr>
          <w:p w14:paraId="5752AA54" w14:textId="77777777" w:rsidR="00E379A6" w:rsidRDefault="000F5220" w:rsidP="00D335E3">
            <w:pPr>
              <w:pStyle w:val="TableText"/>
              <w:keepNext w:val="0"/>
            </w:pPr>
            <w:r>
              <w:t>SHALL</w:t>
            </w:r>
          </w:p>
        </w:tc>
        <w:tc>
          <w:tcPr>
            <w:tcW w:w="864" w:type="dxa"/>
          </w:tcPr>
          <w:p w14:paraId="195D2A6A" w14:textId="77777777" w:rsidR="00E379A6" w:rsidRDefault="00E379A6" w:rsidP="00D335E3">
            <w:pPr>
              <w:pStyle w:val="TableText"/>
              <w:keepNext w:val="0"/>
            </w:pPr>
          </w:p>
        </w:tc>
        <w:tc>
          <w:tcPr>
            <w:tcW w:w="864" w:type="dxa"/>
          </w:tcPr>
          <w:p w14:paraId="2630EC71" w14:textId="46785D89" w:rsidR="00E379A6" w:rsidRDefault="0051287C" w:rsidP="00D335E3">
            <w:pPr>
              <w:pStyle w:val="TableText"/>
              <w:keepNext w:val="0"/>
            </w:pPr>
            <w:hyperlink w:anchor="C_86-22434">
              <w:r w:rsidR="000F5220">
                <w:rPr>
                  <w:rStyle w:val="HyperlinkText9pt"/>
                </w:rPr>
                <w:t>86-22434</w:t>
              </w:r>
            </w:hyperlink>
          </w:p>
        </w:tc>
        <w:tc>
          <w:tcPr>
            <w:tcW w:w="3171" w:type="dxa"/>
          </w:tcPr>
          <w:p w14:paraId="3DEB6CEA" w14:textId="77777777" w:rsidR="00E379A6" w:rsidRDefault="00E379A6" w:rsidP="00D335E3">
            <w:pPr>
              <w:pStyle w:val="TableText"/>
              <w:keepNext w:val="0"/>
            </w:pPr>
          </w:p>
        </w:tc>
      </w:tr>
      <w:tr w:rsidR="00E379A6" w14:paraId="726E7882" w14:textId="77777777" w:rsidTr="00D335E3">
        <w:trPr>
          <w:cantSplit/>
          <w:jc w:val="center"/>
        </w:trPr>
        <w:tc>
          <w:tcPr>
            <w:tcW w:w="3445" w:type="dxa"/>
          </w:tcPr>
          <w:p w14:paraId="16F3DAE1" w14:textId="77777777" w:rsidR="00E379A6" w:rsidRDefault="000F5220" w:rsidP="00D335E3">
            <w:pPr>
              <w:pStyle w:val="TableText"/>
              <w:keepNext w:val="0"/>
            </w:pPr>
            <w:r>
              <w:tab/>
            </w:r>
            <w:r>
              <w:tab/>
            </w:r>
            <w:r>
              <w:tab/>
              <w:t>id</w:t>
            </w:r>
          </w:p>
        </w:tc>
        <w:tc>
          <w:tcPr>
            <w:tcW w:w="720" w:type="dxa"/>
          </w:tcPr>
          <w:p w14:paraId="2420B32C" w14:textId="77777777" w:rsidR="00E379A6" w:rsidRDefault="000F5220" w:rsidP="00D335E3">
            <w:pPr>
              <w:pStyle w:val="TableText"/>
              <w:keepNext w:val="0"/>
            </w:pPr>
            <w:r>
              <w:t>1..1</w:t>
            </w:r>
          </w:p>
        </w:tc>
        <w:tc>
          <w:tcPr>
            <w:tcW w:w="864" w:type="dxa"/>
          </w:tcPr>
          <w:p w14:paraId="158652C3" w14:textId="77777777" w:rsidR="00E379A6" w:rsidRDefault="000F5220" w:rsidP="00D335E3">
            <w:pPr>
              <w:pStyle w:val="TableText"/>
              <w:keepNext w:val="0"/>
            </w:pPr>
            <w:r>
              <w:t>SHALL</w:t>
            </w:r>
          </w:p>
        </w:tc>
        <w:tc>
          <w:tcPr>
            <w:tcW w:w="864" w:type="dxa"/>
          </w:tcPr>
          <w:p w14:paraId="5D21CA05" w14:textId="77777777" w:rsidR="00E379A6" w:rsidRDefault="00E379A6" w:rsidP="00D335E3">
            <w:pPr>
              <w:pStyle w:val="TableText"/>
              <w:keepNext w:val="0"/>
            </w:pPr>
          </w:p>
        </w:tc>
        <w:tc>
          <w:tcPr>
            <w:tcW w:w="864" w:type="dxa"/>
          </w:tcPr>
          <w:p w14:paraId="74501115" w14:textId="12A93434" w:rsidR="00E379A6" w:rsidRDefault="0051287C" w:rsidP="00D335E3">
            <w:pPr>
              <w:pStyle w:val="TableText"/>
              <w:keepNext w:val="0"/>
            </w:pPr>
            <w:hyperlink w:anchor="C_86-22435">
              <w:r w:rsidR="000F5220">
                <w:rPr>
                  <w:rStyle w:val="HyperlinkText9pt"/>
                </w:rPr>
                <w:t>86-22435</w:t>
              </w:r>
            </w:hyperlink>
          </w:p>
        </w:tc>
        <w:tc>
          <w:tcPr>
            <w:tcW w:w="3171" w:type="dxa"/>
          </w:tcPr>
          <w:p w14:paraId="3EAC48B7" w14:textId="77777777" w:rsidR="00E379A6" w:rsidRDefault="00E379A6" w:rsidP="00D335E3">
            <w:pPr>
              <w:pStyle w:val="TableText"/>
              <w:keepNext w:val="0"/>
            </w:pPr>
          </w:p>
        </w:tc>
      </w:tr>
      <w:tr w:rsidR="00E379A6" w14:paraId="0D2AF9E1" w14:textId="77777777" w:rsidTr="00D335E3">
        <w:trPr>
          <w:cantSplit/>
          <w:jc w:val="center"/>
        </w:trPr>
        <w:tc>
          <w:tcPr>
            <w:tcW w:w="3445" w:type="dxa"/>
          </w:tcPr>
          <w:p w14:paraId="1311FFE0" w14:textId="77777777" w:rsidR="00E379A6" w:rsidRDefault="000F5220" w:rsidP="00D335E3">
            <w:pPr>
              <w:pStyle w:val="TableText"/>
              <w:keepNext w:val="0"/>
            </w:pPr>
            <w:r>
              <w:lastRenderedPageBreak/>
              <w:tab/>
            </w:r>
            <w:r>
              <w:tab/>
            </w:r>
            <w:r>
              <w:tab/>
            </w:r>
            <w:r>
              <w:tab/>
              <w:t>@nullFlavor</w:t>
            </w:r>
          </w:p>
        </w:tc>
        <w:tc>
          <w:tcPr>
            <w:tcW w:w="720" w:type="dxa"/>
          </w:tcPr>
          <w:p w14:paraId="3491F68A" w14:textId="77777777" w:rsidR="00E379A6" w:rsidRDefault="000F5220" w:rsidP="00D335E3">
            <w:pPr>
              <w:pStyle w:val="TableText"/>
              <w:keepNext w:val="0"/>
            </w:pPr>
            <w:r>
              <w:t>1..1</w:t>
            </w:r>
          </w:p>
        </w:tc>
        <w:tc>
          <w:tcPr>
            <w:tcW w:w="864" w:type="dxa"/>
          </w:tcPr>
          <w:p w14:paraId="5EABCE85" w14:textId="77777777" w:rsidR="00E379A6" w:rsidRDefault="000F5220" w:rsidP="00D335E3">
            <w:pPr>
              <w:pStyle w:val="TableText"/>
              <w:keepNext w:val="0"/>
            </w:pPr>
            <w:r>
              <w:t>SHALL</w:t>
            </w:r>
          </w:p>
        </w:tc>
        <w:tc>
          <w:tcPr>
            <w:tcW w:w="864" w:type="dxa"/>
          </w:tcPr>
          <w:p w14:paraId="001E9B9D" w14:textId="77777777" w:rsidR="00E379A6" w:rsidRDefault="00E379A6" w:rsidP="00D335E3">
            <w:pPr>
              <w:pStyle w:val="TableText"/>
              <w:keepNext w:val="0"/>
            </w:pPr>
          </w:p>
        </w:tc>
        <w:tc>
          <w:tcPr>
            <w:tcW w:w="864" w:type="dxa"/>
          </w:tcPr>
          <w:p w14:paraId="31447A9A" w14:textId="004463CB" w:rsidR="00E379A6" w:rsidRDefault="0051287C" w:rsidP="00D335E3">
            <w:pPr>
              <w:pStyle w:val="TableText"/>
              <w:keepNext w:val="0"/>
            </w:pPr>
            <w:hyperlink w:anchor="C_86-22436">
              <w:r w:rsidR="000F5220">
                <w:rPr>
                  <w:rStyle w:val="HyperlinkText9pt"/>
                </w:rPr>
                <w:t>86-22436</w:t>
              </w:r>
            </w:hyperlink>
          </w:p>
        </w:tc>
        <w:tc>
          <w:tcPr>
            <w:tcW w:w="3171" w:type="dxa"/>
          </w:tcPr>
          <w:p w14:paraId="2B203200" w14:textId="77777777" w:rsidR="00E379A6" w:rsidRDefault="000F5220" w:rsidP="00D335E3">
            <w:pPr>
              <w:pStyle w:val="TableText"/>
              <w:keepNext w:val="0"/>
            </w:pPr>
            <w:r>
              <w:t>NA</w:t>
            </w:r>
          </w:p>
        </w:tc>
      </w:tr>
      <w:tr w:rsidR="00E379A6" w14:paraId="10020046" w14:textId="77777777" w:rsidTr="00D335E3">
        <w:trPr>
          <w:cantSplit/>
          <w:jc w:val="center"/>
        </w:trPr>
        <w:tc>
          <w:tcPr>
            <w:tcW w:w="3445" w:type="dxa"/>
          </w:tcPr>
          <w:p w14:paraId="44C0D1FA" w14:textId="77777777" w:rsidR="00E379A6" w:rsidRDefault="000F5220" w:rsidP="00D335E3">
            <w:pPr>
              <w:pStyle w:val="TableText"/>
              <w:keepNext w:val="0"/>
            </w:pPr>
            <w:r>
              <w:tab/>
              <w:t>participant</w:t>
            </w:r>
          </w:p>
        </w:tc>
        <w:tc>
          <w:tcPr>
            <w:tcW w:w="720" w:type="dxa"/>
          </w:tcPr>
          <w:p w14:paraId="3444483A" w14:textId="77777777" w:rsidR="00E379A6" w:rsidRDefault="000F5220" w:rsidP="00D335E3">
            <w:pPr>
              <w:pStyle w:val="TableText"/>
              <w:keepNext w:val="0"/>
            </w:pPr>
            <w:r>
              <w:t>1..1</w:t>
            </w:r>
          </w:p>
        </w:tc>
        <w:tc>
          <w:tcPr>
            <w:tcW w:w="864" w:type="dxa"/>
          </w:tcPr>
          <w:p w14:paraId="3A939BD5" w14:textId="77777777" w:rsidR="00E379A6" w:rsidRDefault="000F5220" w:rsidP="00D335E3">
            <w:pPr>
              <w:pStyle w:val="TableText"/>
              <w:keepNext w:val="0"/>
            </w:pPr>
            <w:r>
              <w:t>SHALL</w:t>
            </w:r>
          </w:p>
        </w:tc>
        <w:tc>
          <w:tcPr>
            <w:tcW w:w="864" w:type="dxa"/>
          </w:tcPr>
          <w:p w14:paraId="4BCE0E26" w14:textId="77777777" w:rsidR="00E379A6" w:rsidRDefault="00E379A6" w:rsidP="00D335E3">
            <w:pPr>
              <w:pStyle w:val="TableText"/>
              <w:keepNext w:val="0"/>
            </w:pPr>
          </w:p>
        </w:tc>
        <w:tc>
          <w:tcPr>
            <w:tcW w:w="864" w:type="dxa"/>
          </w:tcPr>
          <w:p w14:paraId="3B01A47E" w14:textId="5AB51F5D" w:rsidR="00E379A6" w:rsidRDefault="0051287C" w:rsidP="00D335E3">
            <w:pPr>
              <w:pStyle w:val="TableText"/>
              <w:keepNext w:val="0"/>
            </w:pPr>
            <w:hyperlink w:anchor="C_86-22437">
              <w:r w:rsidR="000F5220">
                <w:rPr>
                  <w:rStyle w:val="HyperlinkText9pt"/>
                </w:rPr>
                <w:t>86-22437</w:t>
              </w:r>
            </w:hyperlink>
          </w:p>
        </w:tc>
        <w:tc>
          <w:tcPr>
            <w:tcW w:w="3171" w:type="dxa"/>
          </w:tcPr>
          <w:p w14:paraId="491043B3" w14:textId="77777777" w:rsidR="00E379A6" w:rsidRDefault="00E379A6" w:rsidP="00D335E3">
            <w:pPr>
              <w:pStyle w:val="TableText"/>
              <w:keepNext w:val="0"/>
            </w:pPr>
          </w:p>
        </w:tc>
      </w:tr>
      <w:tr w:rsidR="00E379A6" w14:paraId="3361540D" w14:textId="77777777" w:rsidTr="00D335E3">
        <w:trPr>
          <w:cantSplit/>
          <w:jc w:val="center"/>
        </w:trPr>
        <w:tc>
          <w:tcPr>
            <w:tcW w:w="3445" w:type="dxa"/>
          </w:tcPr>
          <w:p w14:paraId="37D13387" w14:textId="77777777" w:rsidR="00E379A6" w:rsidRDefault="000F5220" w:rsidP="00D335E3">
            <w:pPr>
              <w:pStyle w:val="TableText"/>
              <w:keepNext w:val="0"/>
            </w:pPr>
            <w:r>
              <w:tab/>
            </w:r>
            <w:r>
              <w:tab/>
              <w:t>@typeCode</w:t>
            </w:r>
          </w:p>
        </w:tc>
        <w:tc>
          <w:tcPr>
            <w:tcW w:w="720" w:type="dxa"/>
          </w:tcPr>
          <w:p w14:paraId="6FB2A16D" w14:textId="77777777" w:rsidR="00E379A6" w:rsidRDefault="000F5220" w:rsidP="00D335E3">
            <w:pPr>
              <w:pStyle w:val="TableText"/>
              <w:keepNext w:val="0"/>
            </w:pPr>
            <w:r>
              <w:t>1..1</w:t>
            </w:r>
          </w:p>
        </w:tc>
        <w:tc>
          <w:tcPr>
            <w:tcW w:w="864" w:type="dxa"/>
          </w:tcPr>
          <w:p w14:paraId="32E7B534" w14:textId="77777777" w:rsidR="00E379A6" w:rsidRDefault="000F5220" w:rsidP="00D335E3">
            <w:pPr>
              <w:pStyle w:val="TableText"/>
              <w:keepNext w:val="0"/>
            </w:pPr>
            <w:r>
              <w:t>SHALL</w:t>
            </w:r>
          </w:p>
        </w:tc>
        <w:tc>
          <w:tcPr>
            <w:tcW w:w="864" w:type="dxa"/>
          </w:tcPr>
          <w:p w14:paraId="7E1F673A" w14:textId="77777777" w:rsidR="00E379A6" w:rsidRDefault="00E379A6" w:rsidP="00D335E3">
            <w:pPr>
              <w:pStyle w:val="TableText"/>
              <w:keepNext w:val="0"/>
            </w:pPr>
          </w:p>
        </w:tc>
        <w:tc>
          <w:tcPr>
            <w:tcW w:w="864" w:type="dxa"/>
          </w:tcPr>
          <w:p w14:paraId="15C80606" w14:textId="71810A9A" w:rsidR="00E379A6" w:rsidRDefault="0051287C" w:rsidP="00D335E3">
            <w:pPr>
              <w:pStyle w:val="TableText"/>
              <w:keepNext w:val="0"/>
            </w:pPr>
            <w:hyperlink w:anchor="C_86-22438">
              <w:r w:rsidR="000F5220">
                <w:rPr>
                  <w:rStyle w:val="HyperlinkText9pt"/>
                </w:rPr>
                <w:t>86-22438</w:t>
              </w:r>
            </w:hyperlink>
          </w:p>
        </w:tc>
        <w:tc>
          <w:tcPr>
            <w:tcW w:w="3171" w:type="dxa"/>
          </w:tcPr>
          <w:p w14:paraId="359BC1AA" w14:textId="77777777" w:rsidR="00E379A6" w:rsidRDefault="000F5220" w:rsidP="00D335E3">
            <w:pPr>
              <w:pStyle w:val="TableText"/>
              <w:keepNext w:val="0"/>
            </w:pPr>
            <w:r>
              <w:t>urn:oid:2.16.840.1.113883.5.90 (HL7ParticipationType) = SBJ</w:t>
            </w:r>
          </w:p>
        </w:tc>
      </w:tr>
      <w:tr w:rsidR="00E379A6" w14:paraId="3D259575" w14:textId="77777777" w:rsidTr="00D335E3">
        <w:trPr>
          <w:cantSplit/>
          <w:jc w:val="center"/>
        </w:trPr>
        <w:tc>
          <w:tcPr>
            <w:tcW w:w="3445" w:type="dxa"/>
          </w:tcPr>
          <w:p w14:paraId="37E24087" w14:textId="77777777" w:rsidR="00E379A6" w:rsidRDefault="000F5220" w:rsidP="00D335E3">
            <w:pPr>
              <w:pStyle w:val="TableText"/>
              <w:keepNext w:val="0"/>
            </w:pPr>
            <w:r>
              <w:tab/>
            </w:r>
            <w:r>
              <w:tab/>
              <w:t>@contextControlCode</w:t>
            </w:r>
          </w:p>
        </w:tc>
        <w:tc>
          <w:tcPr>
            <w:tcW w:w="720" w:type="dxa"/>
          </w:tcPr>
          <w:p w14:paraId="7DD251A8" w14:textId="77777777" w:rsidR="00E379A6" w:rsidRDefault="000F5220" w:rsidP="00D335E3">
            <w:pPr>
              <w:pStyle w:val="TableText"/>
              <w:keepNext w:val="0"/>
            </w:pPr>
            <w:r>
              <w:t>1..1</w:t>
            </w:r>
          </w:p>
        </w:tc>
        <w:tc>
          <w:tcPr>
            <w:tcW w:w="864" w:type="dxa"/>
          </w:tcPr>
          <w:p w14:paraId="08939957" w14:textId="77777777" w:rsidR="00E379A6" w:rsidRDefault="000F5220" w:rsidP="00D335E3">
            <w:pPr>
              <w:pStyle w:val="TableText"/>
              <w:keepNext w:val="0"/>
            </w:pPr>
            <w:r>
              <w:t>SHALL</w:t>
            </w:r>
          </w:p>
        </w:tc>
        <w:tc>
          <w:tcPr>
            <w:tcW w:w="864" w:type="dxa"/>
          </w:tcPr>
          <w:p w14:paraId="216E4319" w14:textId="77777777" w:rsidR="00E379A6" w:rsidRDefault="000F5220" w:rsidP="00D335E3">
            <w:pPr>
              <w:pStyle w:val="TableText"/>
              <w:keepNext w:val="0"/>
            </w:pPr>
            <w:r>
              <w:t>CS</w:t>
            </w:r>
          </w:p>
        </w:tc>
        <w:tc>
          <w:tcPr>
            <w:tcW w:w="864" w:type="dxa"/>
          </w:tcPr>
          <w:p w14:paraId="1E10DB2B" w14:textId="7E8099AC" w:rsidR="00E379A6" w:rsidRDefault="0051287C" w:rsidP="00D335E3">
            <w:pPr>
              <w:pStyle w:val="TableText"/>
              <w:keepNext w:val="0"/>
            </w:pPr>
            <w:hyperlink w:anchor="C_86-22439">
              <w:r w:rsidR="000F5220">
                <w:rPr>
                  <w:rStyle w:val="HyperlinkText9pt"/>
                </w:rPr>
                <w:t>86-22439</w:t>
              </w:r>
            </w:hyperlink>
          </w:p>
        </w:tc>
        <w:tc>
          <w:tcPr>
            <w:tcW w:w="3171" w:type="dxa"/>
          </w:tcPr>
          <w:p w14:paraId="07B4C63C" w14:textId="77777777" w:rsidR="00E379A6" w:rsidRDefault="000F5220" w:rsidP="00D335E3">
            <w:pPr>
              <w:pStyle w:val="TableText"/>
              <w:keepNext w:val="0"/>
            </w:pPr>
            <w:r>
              <w:t>urn:oid:2.16.840.1.113883.5.1057 (HL7 Context Control Code) = OP</w:t>
            </w:r>
          </w:p>
        </w:tc>
      </w:tr>
      <w:tr w:rsidR="00E379A6" w14:paraId="6A275B38" w14:textId="77777777" w:rsidTr="00D335E3">
        <w:trPr>
          <w:cantSplit/>
          <w:jc w:val="center"/>
        </w:trPr>
        <w:tc>
          <w:tcPr>
            <w:tcW w:w="3445" w:type="dxa"/>
          </w:tcPr>
          <w:p w14:paraId="65E3830B" w14:textId="77777777" w:rsidR="00E379A6" w:rsidRDefault="000F5220" w:rsidP="00D335E3">
            <w:pPr>
              <w:pStyle w:val="TableText"/>
              <w:keepNext w:val="0"/>
            </w:pPr>
            <w:r>
              <w:tab/>
            </w:r>
            <w:r>
              <w:tab/>
              <w:t>associatedEntity</w:t>
            </w:r>
          </w:p>
        </w:tc>
        <w:tc>
          <w:tcPr>
            <w:tcW w:w="720" w:type="dxa"/>
          </w:tcPr>
          <w:p w14:paraId="64271928" w14:textId="77777777" w:rsidR="00E379A6" w:rsidRDefault="000F5220" w:rsidP="00D335E3">
            <w:pPr>
              <w:pStyle w:val="TableText"/>
              <w:keepNext w:val="0"/>
            </w:pPr>
            <w:r>
              <w:t>1..1</w:t>
            </w:r>
          </w:p>
        </w:tc>
        <w:tc>
          <w:tcPr>
            <w:tcW w:w="864" w:type="dxa"/>
          </w:tcPr>
          <w:p w14:paraId="4AFCFD68" w14:textId="77777777" w:rsidR="00E379A6" w:rsidRDefault="000F5220" w:rsidP="00D335E3">
            <w:pPr>
              <w:pStyle w:val="TableText"/>
              <w:keepNext w:val="0"/>
            </w:pPr>
            <w:r>
              <w:t>SHALL</w:t>
            </w:r>
          </w:p>
        </w:tc>
        <w:tc>
          <w:tcPr>
            <w:tcW w:w="864" w:type="dxa"/>
          </w:tcPr>
          <w:p w14:paraId="66924B81" w14:textId="77777777" w:rsidR="00E379A6" w:rsidRDefault="00E379A6" w:rsidP="00D335E3">
            <w:pPr>
              <w:pStyle w:val="TableText"/>
              <w:keepNext w:val="0"/>
            </w:pPr>
          </w:p>
        </w:tc>
        <w:tc>
          <w:tcPr>
            <w:tcW w:w="864" w:type="dxa"/>
          </w:tcPr>
          <w:p w14:paraId="15679412" w14:textId="269452B2" w:rsidR="00E379A6" w:rsidRDefault="0051287C" w:rsidP="00D335E3">
            <w:pPr>
              <w:pStyle w:val="TableText"/>
              <w:keepNext w:val="0"/>
            </w:pPr>
            <w:hyperlink w:anchor="C_86-22440">
              <w:r w:rsidR="000F5220">
                <w:rPr>
                  <w:rStyle w:val="HyperlinkText9pt"/>
                </w:rPr>
                <w:t>86-22440</w:t>
              </w:r>
            </w:hyperlink>
          </w:p>
        </w:tc>
        <w:tc>
          <w:tcPr>
            <w:tcW w:w="3171" w:type="dxa"/>
          </w:tcPr>
          <w:p w14:paraId="41A821D9" w14:textId="77777777" w:rsidR="00E379A6" w:rsidRDefault="00E379A6" w:rsidP="00D335E3">
            <w:pPr>
              <w:pStyle w:val="TableText"/>
              <w:keepNext w:val="0"/>
            </w:pPr>
          </w:p>
        </w:tc>
      </w:tr>
      <w:tr w:rsidR="00E379A6" w14:paraId="489AE73A" w14:textId="77777777" w:rsidTr="00D335E3">
        <w:trPr>
          <w:cantSplit/>
          <w:jc w:val="center"/>
        </w:trPr>
        <w:tc>
          <w:tcPr>
            <w:tcW w:w="3445" w:type="dxa"/>
          </w:tcPr>
          <w:p w14:paraId="02E367F0" w14:textId="77777777" w:rsidR="00E379A6" w:rsidRDefault="000F5220" w:rsidP="00D335E3">
            <w:pPr>
              <w:pStyle w:val="TableText"/>
              <w:keepNext w:val="0"/>
            </w:pPr>
            <w:r>
              <w:tab/>
            </w:r>
            <w:r>
              <w:tab/>
            </w:r>
            <w:r>
              <w:tab/>
              <w:t>@classCode</w:t>
            </w:r>
          </w:p>
        </w:tc>
        <w:tc>
          <w:tcPr>
            <w:tcW w:w="720" w:type="dxa"/>
          </w:tcPr>
          <w:p w14:paraId="69170793" w14:textId="77777777" w:rsidR="00E379A6" w:rsidRDefault="000F5220" w:rsidP="00D335E3">
            <w:pPr>
              <w:pStyle w:val="TableText"/>
              <w:keepNext w:val="0"/>
            </w:pPr>
            <w:r>
              <w:t>1..1</w:t>
            </w:r>
          </w:p>
        </w:tc>
        <w:tc>
          <w:tcPr>
            <w:tcW w:w="864" w:type="dxa"/>
          </w:tcPr>
          <w:p w14:paraId="338A84BF" w14:textId="77777777" w:rsidR="00E379A6" w:rsidRDefault="000F5220" w:rsidP="00D335E3">
            <w:pPr>
              <w:pStyle w:val="TableText"/>
              <w:keepNext w:val="0"/>
            </w:pPr>
            <w:r>
              <w:t>SHALL</w:t>
            </w:r>
          </w:p>
        </w:tc>
        <w:tc>
          <w:tcPr>
            <w:tcW w:w="864" w:type="dxa"/>
          </w:tcPr>
          <w:p w14:paraId="641364E8" w14:textId="77777777" w:rsidR="00E379A6" w:rsidRDefault="00E379A6" w:rsidP="00D335E3">
            <w:pPr>
              <w:pStyle w:val="TableText"/>
              <w:keepNext w:val="0"/>
            </w:pPr>
          </w:p>
        </w:tc>
        <w:tc>
          <w:tcPr>
            <w:tcW w:w="864" w:type="dxa"/>
          </w:tcPr>
          <w:p w14:paraId="57130A19" w14:textId="23355035" w:rsidR="00E379A6" w:rsidRDefault="0051287C" w:rsidP="00D335E3">
            <w:pPr>
              <w:pStyle w:val="TableText"/>
              <w:keepNext w:val="0"/>
            </w:pPr>
            <w:hyperlink w:anchor="C_86-22441">
              <w:r w:rsidR="000F5220">
                <w:rPr>
                  <w:rStyle w:val="HyperlinkText9pt"/>
                </w:rPr>
                <w:t>86-22441</w:t>
              </w:r>
            </w:hyperlink>
          </w:p>
        </w:tc>
        <w:tc>
          <w:tcPr>
            <w:tcW w:w="3171" w:type="dxa"/>
          </w:tcPr>
          <w:p w14:paraId="1077378D" w14:textId="77777777" w:rsidR="00E379A6" w:rsidRDefault="000F5220" w:rsidP="00D335E3">
            <w:pPr>
              <w:pStyle w:val="TableText"/>
              <w:keepNext w:val="0"/>
            </w:pPr>
            <w:r>
              <w:t>urn:oid:2.16.840.1.113883.5.41 (EntityClass) = PRS</w:t>
            </w:r>
          </w:p>
        </w:tc>
      </w:tr>
      <w:tr w:rsidR="00E379A6" w14:paraId="31166550" w14:textId="77777777" w:rsidTr="00D335E3">
        <w:trPr>
          <w:cantSplit/>
          <w:jc w:val="center"/>
        </w:trPr>
        <w:tc>
          <w:tcPr>
            <w:tcW w:w="3445" w:type="dxa"/>
          </w:tcPr>
          <w:p w14:paraId="79A56F16" w14:textId="77777777" w:rsidR="00E379A6" w:rsidRDefault="000F5220" w:rsidP="00D335E3">
            <w:pPr>
              <w:pStyle w:val="TableText"/>
              <w:keepNext w:val="0"/>
            </w:pPr>
            <w:r>
              <w:tab/>
            </w:r>
            <w:r>
              <w:tab/>
            </w:r>
            <w:r>
              <w:tab/>
              <w:t>code</w:t>
            </w:r>
          </w:p>
        </w:tc>
        <w:tc>
          <w:tcPr>
            <w:tcW w:w="720" w:type="dxa"/>
          </w:tcPr>
          <w:p w14:paraId="5AA3A915" w14:textId="77777777" w:rsidR="00E379A6" w:rsidRDefault="000F5220" w:rsidP="00D335E3">
            <w:pPr>
              <w:pStyle w:val="TableText"/>
              <w:keepNext w:val="0"/>
            </w:pPr>
            <w:r>
              <w:t>1..1</w:t>
            </w:r>
          </w:p>
        </w:tc>
        <w:tc>
          <w:tcPr>
            <w:tcW w:w="864" w:type="dxa"/>
          </w:tcPr>
          <w:p w14:paraId="539A81D7" w14:textId="77777777" w:rsidR="00E379A6" w:rsidRDefault="000F5220" w:rsidP="00D335E3">
            <w:pPr>
              <w:pStyle w:val="TableText"/>
              <w:keepNext w:val="0"/>
            </w:pPr>
            <w:r>
              <w:t>SHALL</w:t>
            </w:r>
          </w:p>
        </w:tc>
        <w:tc>
          <w:tcPr>
            <w:tcW w:w="864" w:type="dxa"/>
          </w:tcPr>
          <w:p w14:paraId="6973EE91" w14:textId="77777777" w:rsidR="00E379A6" w:rsidRDefault="00E379A6" w:rsidP="00D335E3">
            <w:pPr>
              <w:pStyle w:val="TableText"/>
              <w:keepNext w:val="0"/>
            </w:pPr>
          </w:p>
        </w:tc>
        <w:tc>
          <w:tcPr>
            <w:tcW w:w="864" w:type="dxa"/>
          </w:tcPr>
          <w:p w14:paraId="1F942C3C" w14:textId="4F52B70D" w:rsidR="00E379A6" w:rsidRDefault="0051287C" w:rsidP="00D335E3">
            <w:pPr>
              <w:pStyle w:val="TableText"/>
              <w:keepNext w:val="0"/>
            </w:pPr>
            <w:hyperlink w:anchor="C_86-22442">
              <w:r w:rsidR="000F5220">
                <w:rPr>
                  <w:rStyle w:val="HyperlinkText9pt"/>
                </w:rPr>
                <w:t>86-22442</w:t>
              </w:r>
            </w:hyperlink>
          </w:p>
        </w:tc>
        <w:tc>
          <w:tcPr>
            <w:tcW w:w="3171" w:type="dxa"/>
          </w:tcPr>
          <w:p w14:paraId="1271C16E" w14:textId="77777777" w:rsidR="00E379A6" w:rsidRDefault="00E379A6" w:rsidP="00D335E3">
            <w:pPr>
              <w:pStyle w:val="TableText"/>
              <w:keepNext w:val="0"/>
            </w:pPr>
          </w:p>
        </w:tc>
      </w:tr>
      <w:tr w:rsidR="00E379A6" w14:paraId="42AF4524" w14:textId="77777777" w:rsidTr="00D335E3">
        <w:trPr>
          <w:cantSplit/>
          <w:jc w:val="center"/>
        </w:trPr>
        <w:tc>
          <w:tcPr>
            <w:tcW w:w="3445" w:type="dxa"/>
          </w:tcPr>
          <w:p w14:paraId="43398B6C" w14:textId="77777777" w:rsidR="00E379A6" w:rsidRDefault="000F5220" w:rsidP="00D335E3">
            <w:pPr>
              <w:pStyle w:val="TableText"/>
              <w:keepNext w:val="0"/>
            </w:pPr>
            <w:r>
              <w:tab/>
            </w:r>
            <w:r>
              <w:tab/>
            </w:r>
            <w:r>
              <w:tab/>
            </w:r>
            <w:r>
              <w:tab/>
              <w:t>@code</w:t>
            </w:r>
          </w:p>
        </w:tc>
        <w:tc>
          <w:tcPr>
            <w:tcW w:w="720" w:type="dxa"/>
          </w:tcPr>
          <w:p w14:paraId="11A69484" w14:textId="77777777" w:rsidR="00E379A6" w:rsidRDefault="000F5220" w:rsidP="00D335E3">
            <w:pPr>
              <w:pStyle w:val="TableText"/>
              <w:keepNext w:val="0"/>
            </w:pPr>
            <w:r>
              <w:t>1..1</w:t>
            </w:r>
          </w:p>
        </w:tc>
        <w:tc>
          <w:tcPr>
            <w:tcW w:w="864" w:type="dxa"/>
          </w:tcPr>
          <w:p w14:paraId="3E9C3D1B" w14:textId="77777777" w:rsidR="00E379A6" w:rsidRDefault="000F5220" w:rsidP="00D335E3">
            <w:pPr>
              <w:pStyle w:val="TableText"/>
              <w:keepNext w:val="0"/>
            </w:pPr>
            <w:r>
              <w:t>SHALL</w:t>
            </w:r>
          </w:p>
        </w:tc>
        <w:tc>
          <w:tcPr>
            <w:tcW w:w="864" w:type="dxa"/>
          </w:tcPr>
          <w:p w14:paraId="0AE114A5" w14:textId="77777777" w:rsidR="00E379A6" w:rsidRDefault="00E379A6" w:rsidP="00D335E3">
            <w:pPr>
              <w:pStyle w:val="TableText"/>
              <w:keepNext w:val="0"/>
            </w:pPr>
          </w:p>
        </w:tc>
        <w:tc>
          <w:tcPr>
            <w:tcW w:w="864" w:type="dxa"/>
          </w:tcPr>
          <w:p w14:paraId="77E1BDA1" w14:textId="33455799" w:rsidR="00E379A6" w:rsidRDefault="0051287C" w:rsidP="00D335E3">
            <w:pPr>
              <w:pStyle w:val="TableText"/>
              <w:keepNext w:val="0"/>
            </w:pPr>
            <w:hyperlink w:anchor="C_86-22443">
              <w:r w:rsidR="000F5220">
                <w:rPr>
                  <w:rStyle w:val="HyperlinkText9pt"/>
                </w:rPr>
                <w:t>86-22443</w:t>
              </w:r>
            </w:hyperlink>
          </w:p>
        </w:tc>
        <w:tc>
          <w:tcPr>
            <w:tcW w:w="3171" w:type="dxa"/>
          </w:tcPr>
          <w:p w14:paraId="2A34B277" w14:textId="77777777" w:rsidR="00E379A6" w:rsidRDefault="000F5220" w:rsidP="00D335E3">
            <w:pPr>
              <w:pStyle w:val="TableText"/>
              <w:keepNext w:val="0"/>
            </w:pPr>
            <w:r>
              <w:t>urn:oid:2.16.840.1.113883.6.96 (SNOMED CT) = 389109008</w:t>
            </w:r>
          </w:p>
        </w:tc>
      </w:tr>
      <w:tr w:rsidR="00E379A6" w14:paraId="49CBC63A" w14:textId="77777777" w:rsidTr="00D335E3">
        <w:trPr>
          <w:cantSplit/>
          <w:jc w:val="center"/>
        </w:trPr>
        <w:tc>
          <w:tcPr>
            <w:tcW w:w="3445" w:type="dxa"/>
          </w:tcPr>
          <w:p w14:paraId="58FC3B9C" w14:textId="77777777" w:rsidR="00E379A6" w:rsidRDefault="000F5220" w:rsidP="00D335E3">
            <w:pPr>
              <w:pStyle w:val="TableText"/>
              <w:keepNext w:val="0"/>
            </w:pPr>
            <w:r>
              <w:tab/>
              <w:t>participant</w:t>
            </w:r>
          </w:p>
        </w:tc>
        <w:tc>
          <w:tcPr>
            <w:tcW w:w="720" w:type="dxa"/>
          </w:tcPr>
          <w:p w14:paraId="5F87BF17" w14:textId="77777777" w:rsidR="00E379A6" w:rsidRDefault="000F5220" w:rsidP="00D335E3">
            <w:pPr>
              <w:pStyle w:val="TableText"/>
              <w:keepNext w:val="0"/>
            </w:pPr>
            <w:r>
              <w:t>1..1</w:t>
            </w:r>
          </w:p>
        </w:tc>
        <w:tc>
          <w:tcPr>
            <w:tcW w:w="864" w:type="dxa"/>
          </w:tcPr>
          <w:p w14:paraId="75BAB303" w14:textId="77777777" w:rsidR="00E379A6" w:rsidRDefault="000F5220" w:rsidP="00D335E3">
            <w:pPr>
              <w:pStyle w:val="TableText"/>
              <w:keepNext w:val="0"/>
            </w:pPr>
            <w:r>
              <w:t>SHALL</w:t>
            </w:r>
          </w:p>
        </w:tc>
        <w:tc>
          <w:tcPr>
            <w:tcW w:w="864" w:type="dxa"/>
          </w:tcPr>
          <w:p w14:paraId="16727C3E" w14:textId="77777777" w:rsidR="00E379A6" w:rsidRDefault="00E379A6" w:rsidP="00D335E3">
            <w:pPr>
              <w:pStyle w:val="TableText"/>
              <w:keepNext w:val="0"/>
            </w:pPr>
          </w:p>
        </w:tc>
        <w:tc>
          <w:tcPr>
            <w:tcW w:w="864" w:type="dxa"/>
          </w:tcPr>
          <w:p w14:paraId="41151DA1" w14:textId="063E5550" w:rsidR="00E379A6" w:rsidRDefault="0051287C" w:rsidP="00D335E3">
            <w:pPr>
              <w:pStyle w:val="TableText"/>
              <w:keepNext w:val="0"/>
            </w:pPr>
            <w:hyperlink w:anchor="C_86-22444">
              <w:r w:rsidR="000F5220">
                <w:rPr>
                  <w:rStyle w:val="HyperlinkText9pt"/>
                </w:rPr>
                <w:t>86-22444</w:t>
              </w:r>
            </w:hyperlink>
          </w:p>
        </w:tc>
        <w:tc>
          <w:tcPr>
            <w:tcW w:w="3171" w:type="dxa"/>
          </w:tcPr>
          <w:p w14:paraId="621E91C9" w14:textId="77777777" w:rsidR="00E379A6" w:rsidRDefault="00E379A6" w:rsidP="00D335E3">
            <w:pPr>
              <w:pStyle w:val="TableText"/>
              <w:keepNext w:val="0"/>
            </w:pPr>
          </w:p>
        </w:tc>
      </w:tr>
      <w:tr w:rsidR="00E379A6" w14:paraId="028DE521" w14:textId="77777777" w:rsidTr="00D335E3">
        <w:trPr>
          <w:cantSplit/>
          <w:jc w:val="center"/>
        </w:trPr>
        <w:tc>
          <w:tcPr>
            <w:tcW w:w="3445" w:type="dxa"/>
          </w:tcPr>
          <w:p w14:paraId="298082BA" w14:textId="77777777" w:rsidR="00E379A6" w:rsidRDefault="000F5220" w:rsidP="00D335E3">
            <w:pPr>
              <w:pStyle w:val="TableText"/>
              <w:keepNext w:val="0"/>
            </w:pPr>
            <w:r>
              <w:tab/>
            </w:r>
            <w:r>
              <w:tab/>
              <w:t>@typeCode</w:t>
            </w:r>
          </w:p>
        </w:tc>
        <w:tc>
          <w:tcPr>
            <w:tcW w:w="720" w:type="dxa"/>
          </w:tcPr>
          <w:p w14:paraId="4223E360" w14:textId="77777777" w:rsidR="00E379A6" w:rsidRDefault="000F5220" w:rsidP="00D335E3">
            <w:pPr>
              <w:pStyle w:val="TableText"/>
              <w:keepNext w:val="0"/>
            </w:pPr>
            <w:r>
              <w:t>1..1</w:t>
            </w:r>
          </w:p>
        </w:tc>
        <w:tc>
          <w:tcPr>
            <w:tcW w:w="864" w:type="dxa"/>
          </w:tcPr>
          <w:p w14:paraId="75D6B07D" w14:textId="77777777" w:rsidR="00E379A6" w:rsidRDefault="000F5220" w:rsidP="00D335E3">
            <w:pPr>
              <w:pStyle w:val="TableText"/>
              <w:keepNext w:val="0"/>
            </w:pPr>
            <w:r>
              <w:t>SHALL</w:t>
            </w:r>
          </w:p>
        </w:tc>
        <w:tc>
          <w:tcPr>
            <w:tcW w:w="864" w:type="dxa"/>
          </w:tcPr>
          <w:p w14:paraId="483DAAB7" w14:textId="77777777" w:rsidR="00E379A6" w:rsidRDefault="00E379A6" w:rsidP="00D335E3">
            <w:pPr>
              <w:pStyle w:val="TableText"/>
              <w:keepNext w:val="0"/>
            </w:pPr>
          </w:p>
        </w:tc>
        <w:tc>
          <w:tcPr>
            <w:tcW w:w="864" w:type="dxa"/>
          </w:tcPr>
          <w:p w14:paraId="00CAF957" w14:textId="205B918A" w:rsidR="00E379A6" w:rsidRDefault="0051287C" w:rsidP="00D335E3">
            <w:pPr>
              <w:pStyle w:val="TableText"/>
              <w:keepNext w:val="0"/>
            </w:pPr>
            <w:hyperlink w:anchor="C_86-22445">
              <w:r w:rsidR="000F5220">
                <w:rPr>
                  <w:rStyle w:val="HyperlinkText9pt"/>
                </w:rPr>
                <w:t>86-22445</w:t>
              </w:r>
            </w:hyperlink>
          </w:p>
        </w:tc>
        <w:tc>
          <w:tcPr>
            <w:tcW w:w="3171" w:type="dxa"/>
          </w:tcPr>
          <w:p w14:paraId="05CC1D54" w14:textId="77777777" w:rsidR="00E379A6" w:rsidRDefault="000F5220" w:rsidP="00D335E3">
            <w:pPr>
              <w:pStyle w:val="TableText"/>
              <w:keepNext w:val="0"/>
            </w:pPr>
            <w:r>
              <w:t>urn:oid:2.16.840.1.113883.5.90 (HL7ParticipationType) = LOC</w:t>
            </w:r>
          </w:p>
        </w:tc>
      </w:tr>
      <w:tr w:rsidR="00E379A6" w14:paraId="1D377349" w14:textId="77777777" w:rsidTr="00D335E3">
        <w:trPr>
          <w:cantSplit/>
          <w:jc w:val="center"/>
        </w:trPr>
        <w:tc>
          <w:tcPr>
            <w:tcW w:w="3445" w:type="dxa"/>
          </w:tcPr>
          <w:p w14:paraId="189BD826" w14:textId="77777777" w:rsidR="00E379A6" w:rsidRDefault="000F5220" w:rsidP="00D335E3">
            <w:pPr>
              <w:pStyle w:val="TableText"/>
              <w:keepNext w:val="0"/>
            </w:pPr>
            <w:r>
              <w:tab/>
            </w:r>
            <w:r>
              <w:tab/>
              <w:t>@contextControlCode</w:t>
            </w:r>
          </w:p>
        </w:tc>
        <w:tc>
          <w:tcPr>
            <w:tcW w:w="720" w:type="dxa"/>
          </w:tcPr>
          <w:p w14:paraId="2DBFE401" w14:textId="77777777" w:rsidR="00E379A6" w:rsidRDefault="000F5220" w:rsidP="00D335E3">
            <w:pPr>
              <w:pStyle w:val="TableText"/>
              <w:keepNext w:val="0"/>
            </w:pPr>
            <w:r>
              <w:t>1..1</w:t>
            </w:r>
          </w:p>
        </w:tc>
        <w:tc>
          <w:tcPr>
            <w:tcW w:w="864" w:type="dxa"/>
          </w:tcPr>
          <w:p w14:paraId="359ACA38" w14:textId="77777777" w:rsidR="00E379A6" w:rsidRDefault="000F5220" w:rsidP="00D335E3">
            <w:pPr>
              <w:pStyle w:val="TableText"/>
              <w:keepNext w:val="0"/>
            </w:pPr>
            <w:r>
              <w:t>SHALL</w:t>
            </w:r>
          </w:p>
        </w:tc>
        <w:tc>
          <w:tcPr>
            <w:tcW w:w="864" w:type="dxa"/>
          </w:tcPr>
          <w:p w14:paraId="0E4C99D1" w14:textId="77777777" w:rsidR="00E379A6" w:rsidRDefault="000F5220" w:rsidP="00D335E3">
            <w:pPr>
              <w:pStyle w:val="TableText"/>
              <w:keepNext w:val="0"/>
            </w:pPr>
            <w:r>
              <w:t>CS</w:t>
            </w:r>
          </w:p>
        </w:tc>
        <w:tc>
          <w:tcPr>
            <w:tcW w:w="864" w:type="dxa"/>
          </w:tcPr>
          <w:p w14:paraId="2BB5A7BE" w14:textId="73EB2CCD" w:rsidR="00E379A6" w:rsidRDefault="0051287C" w:rsidP="00D335E3">
            <w:pPr>
              <w:pStyle w:val="TableText"/>
              <w:keepNext w:val="0"/>
            </w:pPr>
            <w:hyperlink w:anchor="C_86-22446">
              <w:r w:rsidR="000F5220">
                <w:rPr>
                  <w:rStyle w:val="HyperlinkText9pt"/>
                </w:rPr>
                <w:t>86-22446</w:t>
              </w:r>
            </w:hyperlink>
          </w:p>
        </w:tc>
        <w:tc>
          <w:tcPr>
            <w:tcW w:w="3171" w:type="dxa"/>
          </w:tcPr>
          <w:p w14:paraId="72F0DC11" w14:textId="77777777" w:rsidR="00E379A6" w:rsidRDefault="000F5220" w:rsidP="00D335E3">
            <w:pPr>
              <w:pStyle w:val="TableText"/>
              <w:keepNext w:val="0"/>
            </w:pPr>
            <w:r>
              <w:t>urn:oid:2.16.840.1.113883.5.1057 (HL7 Context Control Code) = OP</w:t>
            </w:r>
          </w:p>
        </w:tc>
      </w:tr>
      <w:tr w:rsidR="00E379A6" w14:paraId="2F4F7C7C" w14:textId="77777777" w:rsidTr="00D335E3">
        <w:trPr>
          <w:cantSplit/>
          <w:jc w:val="center"/>
        </w:trPr>
        <w:tc>
          <w:tcPr>
            <w:tcW w:w="3445" w:type="dxa"/>
          </w:tcPr>
          <w:p w14:paraId="734E7BC7" w14:textId="77777777" w:rsidR="00E379A6" w:rsidRDefault="000F5220" w:rsidP="00D335E3">
            <w:pPr>
              <w:pStyle w:val="TableText"/>
              <w:keepNext w:val="0"/>
            </w:pPr>
            <w:r>
              <w:tab/>
            </w:r>
            <w:r>
              <w:tab/>
              <w:t>associatedEntity</w:t>
            </w:r>
          </w:p>
        </w:tc>
        <w:tc>
          <w:tcPr>
            <w:tcW w:w="720" w:type="dxa"/>
          </w:tcPr>
          <w:p w14:paraId="24EF6D57" w14:textId="77777777" w:rsidR="00E379A6" w:rsidRDefault="000F5220" w:rsidP="00D335E3">
            <w:pPr>
              <w:pStyle w:val="TableText"/>
              <w:keepNext w:val="0"/>
            </w:pPr>
            <w:r>
              <w:t>1..1</w:t>
            </w:r>
          </w:p>
        </w:tc>
        <w:tc>
          <w:tcPr>
            <w:tcW w:w="864" w:type="dxa"/>
          </w:tcPr>
          <w:p w14:paraId="104279C0" w14:textId="77777777" w:rsidR="00E379A6" w:rsidRDefault="000F5220" w:rsidP="00D335E3">
            <w:pPr>
              <w:pStyle w:val="TableText"/>
              <w:keepNext w:val="0"/>
            </w:pPr>
            <w:r>
              <w:t>SHALL</w:t>
            </w:r>
          </w:p>
        </w:tc>
        <w:tc>
          <w:tcPr>
            <w:tcW w:w="864" w:type="dxa"/>
          </w:tcPr>
          <w:p w14:paraId="614577BD" w14:textId="77777777" w:rsidR="00E379A6" w:rsidRDefault="00E379A6" w:rsidP="00D335E3">
            <w:pPr>
              <w:pStyle w:val="TableText"/>
              <w:keepNext w:val="0"/>
            </w:pPr>
          </w:p>
        </w:tc>
        <w:tc>
          <w:tcPr>
            <w:tcW w:w="864" w:type="dxa"/>
          </w:tcPr>
          <w:p w14:paraId="410F8851" w14:textId="2022B43A" w:rsidR="00E379A6" w:rsidRDefault="0051287C" w:rsidP="00D335E3">
            <w:pPr>
              <w:pStyle w:val="TableText"/>
              <w:keepNext w:val="0"/>
            </w:pPr>
            <w:hyperlink w:anchor="C_86-22447">
              <w:r w:rsidR="000F5220">
                <w:rPr>
                  <w:rStyle w:val="HyperlinkText9pt"/>
                </w:rPr>
                <w:t>86-22447</w:t>
              </w:r>
            </w:hyperlink>
          </w:p>
        </w:tc>
        <w:tc>
          <w:tcPr>
            <w:tcW w:w="3171" w:type="dxa"/>
          </w:tcPr>
          <w:p w14:paraId="0BED7288" w14:textId="77777777" w:rsidR="00E379A6" w:rsidRDefault="00E379A6" w:rsidP="00D335E3">
            <w:pPr>
              <w:pStyle w:val="TableText"/>
              <w:keepNext w:val="0"/>
            </w:pPr>
          </w:p>
        </w:tc>
      </w:tr>
      <w:tr w:rsidR="00E379A6" w14:paraId="04A7B669" w14:textId="77777777" w:rsidTr="00D335E3">
        <w:trPr>
          <w:cantSplit/>
          <w:jc w:val="center"/>
        </w:trPr>
        <w:tc>
          <w:tcPr>
            <w:tcW w:w="3445" w:type="dxa"/>
          </w:tcPr>
          <w:p w14:paraId="176779EA" w14:textId="77777777" w:rsidR="00E379A6" w:rsidRDefault="000F5220" w:rsidP="00D335E3">
            <w:pPr>
              <w:pStyle w:val="TableText"/>
              <w:keepNext w:val="0"/>
            </w:pPr>
            <w:r>
              <w:tab/>
            </w:r>
            <w:r>
              <w:tab/>
            </w:r>
            <w:r>
              <w:tab/>
              <w:t>@classCode</w:t>
            </w:r>
          </w:p>
        </w:tc>
        <w:tc>
          <w:tcPr>
            <w:tcW w:w="720" w:type="dxa"/>
          </w:tcPr>
          <w:p w14:paraId="77BCC9D1" w14:textId="77777777" w:rsidR="00E379A6" w:rsidRDefault="000F5220" w:rsidP="00D335E3">
            <w:pPr>
              <w:pStyle w:val="TableText"/>
              <w:keepNext w:val="0"/>
            </w:pPr>
            <w:r>
              <w:t>1..1</w:t>
            </w:r>
          </w:p>
        </w:tc>
        <w:tc>
          <w:tcPr>
            <w:tcW w:w="864" w:type="dxa"/>
          </w:tcPr>
          <w:p w14:paraId="20973F87" w14:textId="77777777" w:rsidR="00E379A6" w:rsidRDefault="000F5220" w:rsidP="00D335E3">
            <w:pPr>
              <w:pStyle w:val="TableText"/>
              <w:keepNext w:val="0"/>
            </w:pPr>
            <w:r>
              <w:t>SHALL</w:t>
            </w:r>
          </w:p>
        </w:tc>
        <w:tc>
          <w:tcPr>
            <w:tcW w:w="864" w:type="dxa"/>
          </w:tcPr>
          <w:p w14:paraId="656CE765" w14:textId="77777777" w:rsidR="00E379A6" w:rsidRDefault="00E379A6" w:rsidP="00D335E3">
            <w:pPr>
              <w:pStyle w:val="TableText"/>
              <w:keepNext w:val="0"/>
            </w:pPr>
          </w:p>
        </w:tc>
        <w:tc>
          <w:tcPr>
            <w:tcW w:w="864" w:type="dxa"/>
          </w:tcPr>
          <w:p w14:paraId="1DF6073A" w14:textId="6E68E35E" w:rsidR="00E379A6" w:rsidRDefault="0051287C" w:rsidP="00D335E3">
            <w:pPr>
              <w:pStyle w:val="TableText"/>
              <w:keepNext w:val="0"/>
            </w:pPr>
            <w:hyperlink w:anchor="C_86-22448">
              <w:r w:rsidR="000F5220">
                <w:rPr>
                  <w:rStyle w:val="HyperlinkText9pt"/>
                </w:rPr>
                <w:t>86-22448</w:t>
              </w:r>
            </w:hyperlink>
          </w:p>
        </w:tc>
        <w:tc>
          <w:tcPr>
            <w:tcW w:w="3171" w:type="dxa"/>
          </w:tcPr>
          <w:p w14:paraId="02800761" w14:textId="77777777" w:rsidR="00E379A6" w:rsidRDefault="000F5220" w:rsidP="00D335E3">
            <w:pPr>
              <w:pStyle w:val="TableText"/>
              <w:keepNext w:val="0"/>
            </w:pPr>
            <w:r>
              <w:t>urn:oid:2.16.840.1.113883.5.110 (RoleClass) = SDLOC</w:t>
            </w:r>
          </w:p>
        </w:tc>
      </w:tr>
      <w:tr w:rsidR="00E379A6" w14:paraId="410C0665" w14:textId="77777777" w:rsidTr="00D335E3">
        <w:trPr>
          <w:cantSplit/>
          <w:jc w:val="center"/>
        </w:trPr>
        <w:tc>
          <w:tcPr>
            <w:tcW w:w="3445" w:type="dxa"/>
          </w:tcPr>
          <w:p w14:paraId="310D8708" w14:textId="77777777" w:rsidR="00E379A6" w:rsidRDefault="000F5220" w:rsidP="00D335E3">
            <w:pPr>
              <w:pStyle w:val="TableText"/>
              <w:keepNext w:val="0"/>
            </w:pPr>
            <w:r>
              <w:tab/>
            </w:r>
            <w:r>
              <w:tab/>
            </w:r>
            <w:r>
              <w:tab/>
              <w:t>id</w:t>
            </w:r>
          </w:p>
        </w:tc>
        <w:tc>
          <w:tcPr>
            <w:tcW w:w="720" w:type="dxa"/>
          </w:tcPr>
          <w:p w14:paraId="6F0200CE" w14:textId="77777777" w:rsidR="00E379A6" w:rsidRDefault="000F5220" w:rsidP="00D335E3">
            <w:pPr>
              <w:pStyle w:val="TableText"/>
              <w:keepNext w:val="0"/>
            </w:pPr>
            <w:r>
              <w:t>1..1</w:t>
            </w:r>
          </w:p>
        </w:tc>
        <w:tc>
          <w:tcPr>
            <w:tcW w:w="864" w:type="dxa"/>
          </w:tcPr>
          <w:p w14:paraId="3AE5D7A9" w14:textId="77777777" w:rsidR="00E379A6" w:rsidRDefault="000F5220" w:rsidP="00D335E3">
            <w:pPr>
              <w:pStyle w:val="TableText"/>
              <w:keepNext w:val="0"/>
            </w:pPr>
            <w:r>
              <w:t>SHALL</w:t>
            </w:r>
          </w:p>
        </w:tc>
        <w:tc>
          <w:tcPr>
            <w:tcW w:w="864" w:type="dxa"/>
          </w:tcPr>
          <w:p w14:paraId="1E8F3128" w14:textId="77777777" w:rsidR="00E379A6" w:rsidRDefault="00E379A6" w:rsidP="00D335E3">
            <w:pPr>
              <w:pStyle w:val="TableText"/>
              <w:keepNext w:val="0"/>
            </w:pPr>
          </w:p>
        </w:tc>
        <w:tc>
          <w:tcPr>
            <w:tcW w:w="864" w:type="dxa"/>
          </w:tcPr>
          <w:p w14:paraId="765D9F4C" w14:textId="48E7863B" w:rsidR="00E379A6" w:rsidRDefault="0051287C" w:rsidP="00D335E3">
            <w:pPr>
              <w:pStyle w:val="TableText"/>
              <w:keepNext w:val="0"/>
            </w:pPr>
            <w:hyperlink w:anchor="C_86-22449">
              <w:r w:rsidR="000F5220">
                <w:rPr>
                  <w:rStyle w:val="HyperlinkText9pt"/>
                </w:rPr>
                <w:t>86-22449</w:t>
              </w:r>
            </w:hyperlink>
          </w:p>
        </w:tc>
        <w:tc>
          <w:tcPr>
            <w:tcW w:w="3171" w:type="dxa"/>
          </w:tcPr>
          <w:p w14:paraId="00B529AA" w14:textId="77777777" w:rsidR="00E379A6" w:rsidRDefault="00E379A6" w:rsidP="00D335E3">
            <w:pPr>
              <w:pStyle w:val="TableText"/>
              <w:keepNext w:val="0"/>
            </w:pPr>
          </w:p>
        </w:tc>
      </w:tr>
      <w:tr w:rsidR="00E379A6" w14:paraId="15025309" w14:textId="77777777" w:rsidTr="00D335E3">
        <w:trPr>
          <w:cantSplit/>
          <w:jc w:val="center"/>
        </w:trPr>
        <w:tc>
          <w:tcPr>
            <w:tcW w:w="3445" w:type="dxa"/>
          </w:tcPr>
          <w:p w14:paraId="055E2DE8" w14:textId="77777777" w:rsidR="00E379A6" w:rsidRDefault="000F5220" w:rsidP="00D335E3">
            <w:pPr>
              <w:pStyle w:val="TableText"/>
              <w:keepNext w:val="0"/>
            </w:pPr>
            <w:r>
              <w:tab/>
            </w:r>
            <w:r>
              <w:tab/>
            </w:r>
            <w:r>
              <w:tab/>
            </w:r>
            <w:r>
              <w:tab/>
              <w:t>@root</w:t>
            </w:r>
          </w:p>
        </w:tc>
        <w:tc>
          <w:tcPr>
            <w:tcW w:w="720" w:type="dxa"/>
          </w:tcPr>
          <w:p w14:paraId="0913DABA" w14:textId="77777777" w:rsidR="00E379A6" w:rsidRDefault="000F5220" w:rsidP="00D335E3">
            <w:pPr>
              <w:pStyle w:val="TableText"/>
              <w:keepNext w:val="0"/>
            </w:pPr>
            <w:r>
              <w:t>1..1</w:t>
            </w:r>
          </w:p>
        </w:tc>
        <w:tc>
          <w:tcPr>
            <w:tcW w:w="864" w:type="dxa"/>
          </w:tcPr>
          <w:p w14:paraId="59BAC2F2" w14:textId="77777777" w:rsidR="00E379A6" w:rsidRDefault="000F5220" w:rsidP="00D335E3">
            <w:pPr>
              <w:pStyle w:val="TableText"/>
              <w:keepNext w:val="0"/>
            </w:pPr>
            <w:r>
              <w:t>SHALL</w:t>
            </w:r>
          </w:p>
        </w:tc>
        <w:tc>
          <w:tcPr>
            <w:tcW w:w="864" w:type="dxa"/>
          </w:tcPr>
          <w:p w14:paraId="6CD5B2A6" w14:textId="77777777" w:rsidR="00E379A6" w:rsidRDefault="00E379A6" w:rsidP="00D335E3">
            <w:pPr>
              <w:pStyle w:val="TableText"/>
              <w:keepNext w:val="0"/>
            </w:pPr>
          </w:p>
        </w:tc>
        <w:tc>
          <w:tcPr>
            <w:tcW w:w="864" w:type="dxa"/>
          </w:tcPr>
          <w:p w14:paraId="5D338A5B" w14:textId="751573A6" w:rsidR="00E379A6" w:rsidRDefault="0051287C" w:rsidP="00D335E3">
            <w:pPr>
              <w:pStyle w:val="TableText"/>
              <w:keepNext w:val="0"/>
            </w:pPr>
            <w:hyperlink w:anchor="C_86-22450">
              <w:r w:rsidR="000F5220">
                <w:rPr>
                  <w:rStyle w:val="HyperlinkText9pt"/>
                </w:rPr>
                <w:t>86-22450</w:t>
              </w:r>
            </w:hyperlink>
          </w:p>
        </w:tc>
        <w:tc>
          <w:tcPr>
            <w:tcW w:w="3171" w:type="dxa"/>
          </w:tcPr>
          <w:p w14:paraId="1D4FAF3C" w14:textId="77777777" w:rsidR="00E379A6" w:rsidRDefault="00E379A6" w:rsidP="00D335E3">
            <w:pPr>
              <w:pStyle w:val="TableText"/>
              <w:keepNext w:val="0"/>
            </w:pPr>
          </w:p>
        </w:tc>
      </w:tr>
      <w:tr w:rsidR="00E379A6" w14:paraId="624172FF" w14:textId="77777777" w:rsidTr="00D335E3">
        <w:trPr>
          <w:cantSplit/>
          <w:jc w:val="center"/>
        </w:trPr>
        <w:tc>
          <w:tcPr>
            <w:tcW w:w="3445" w:type="dxa"/>
          </w:tcPr>
          <w:p w14:paraId="153849A1" w14:textId="77777777" w:rsidR="00E379A6" w:rsidRDefault="000F5220" w:rsidP="00D335E3">
            <w:pPr>
              <w:pStyle w:val="TableText"/>
              <w:keepNext w:val="0"/>
            </w:pPr>
            <w:r>
              <w:tab/>
              <w:t>documentationOf</w:t>
            </w:r>
          </w:p>
        </w:tc>
        <w:tc>
          <w:tcPr>
            <w:tcW w:w="720" w:type="dxa"/>
          </w:tcPr>
          <w:p w14:paraId="2B6D524C" w14:textId="77777777" w:rsidR="00E379A6" w:rsidRDefault="000F5220" w:rsidP="00D335E3">
            <w:pPr>
              <w:pStyle w:val="TableText"/>
              <w:keepNext w:val="0"/>
            </w:pPr>
            <w:r>
              <w:t>1..1</w:t>
            </w:r>
          </w:p>
        </w:tc>
        <w:tc>
          <w:tcPr>
            <w:tcW w:w="864" w:type="dxa"/>
          </w:tcPr>
          <w:p w14:paraId="1BFAF8EA" w14:textId="77777777" w:rsidR="00E379A6" w:rsidRDefault="000F5220" w:rsidP="00D335E3">
            <w:pPr>
              <w:pStyle w:val="TableText"/>
              <w:keepNext w:val="0"/>
            </w:pPr>
            <w:r>
              <w:t>SHALL</w:t>
            </w:r>
          </w:p>
        </w:tc>
        <w:tc>
          <w:tcPr>
            <w:tcW w:w="864" w:type="dxa"/>
          </w:tcPr>
          <w:p w14:paraId="062BF18B" w14:textId="77777777" w:rsidR="00E379A6" w:rsidRDefault="00E379A6" w:rsidP="00D335E3">
            <w:pPr>
              <w:pStyle w:val="TableText"/>
              <w:keepNext w:val="0"/>
            </w:pPr>
          </w:p>
        </w:tc>
        <w:tc>
          <w:tcPr>
            <w:tcW w:w="864" w:type="dxa"/>
          </w:tcPr>
          <w:p w14:paraId="5EDE0E60" w14:textId="5302AEED" w:rsidR="00E379A6" w:rsidRDefault="0051287C" w:rsidP="00D335E3">
            <w:pPr>
              <w:pStyle w:val="TableText"/>
              <w:keepNext w:val="0"/>
            </w:pPr>
            <w:hyperlink w:anchor="C_86-22451">
              <w:r w:rsidR="000F5220">
                <w:rPr>
                  <w:rStyle w:val="HyperlinkText9pt"/>
                </w:rPr>
                <w:t>86-22451</w:t>
              </w:r>
            </w:hyperlink>
          </w:p>
        </w:tc>
        <w:tc>
          <w:tcPr>
            <w:tcW w:w="3171" w:type="dxa"/>
          </w:tcPr>
          <w:p w14:paraId="07DA7183" w14:textId="77777777" w:rsidR="00E379A6" w:rsidRDefault="00E379A6" w:rsidP="00D335E3">
            <w:pPr>
              <w:pStyle w:val="TableText"/>
              <w:keepNext w:val="0"/>
            </w:pPr>
          </w:p>
        </w:tc>
      </w:tr>
      <w:tr w:rsidR="00E379A6" w14:paraId="1BE7206D" w14:textId="77777777" w:rsidTr="00D335E3">
        <w:trPr>
          <w:cantSplit/>
          <w:jc w:val="center"/>
        </w:trPr>
        <w:tc>
          <w:tcPr>
            <w:tcW w:w="3445" w:type="dxa"/>
          </w:tcPr>
          <w:p w14:paraId="03E59AA0" w14:textId="77777777" w:rsidR="00E379A6" w:rsidRDefault="000F5220" w:rsidP="00D335E3">
            <w:pPr>
              <w:pStyle w:val="TableText"/>
              <w:keepNext w:val="0"/>
            </w:pPr>
            <w:r>
              <w:tab/>
            </w:r>
            <w:r>
              <w:tab/>
              <w:t>serviceEvent</w:t>
            </w:r>
          </w:p>
        </w:tc>
        <w:tc>
          <w:tcPr>
            <w:tcW w:w="720" w:type="dxa"/>
          </w:tcPr>
          <w:p w14:paraId="1A699484" w14:textId="77777777" w:rsidR="00E379A6" w:rsidRDefault="000F5220" w:rsidP="00D335E3">
            <w:pPr>
              <w:pStyle w:val="TableText"/>
              <w:keepNext w:val="0"/>
            </w:pPr>
            <w:r>
              <w:t>1..1</w:t>
            </w:r>
          </w:p>
        </w:tc>
        <w:tc>
          <w:tcPr>
            <w:tcW w:w="864" w:type="dxa"/>
          </w:tcPr>
          <w:p w14:paraId="5F733BC1" w14:textId="77777777" w:rsidR="00E379A6" w:rsidRDefault="000F5220" w:rsidP="00D335E3">
            <w:pPr>
              <w:pStyle w:val="TableText"/>
              <w:keepNext w:val="0"/>
            </w:pPr>
            <w:r>
              <w:t>SHALL</w:t>
            </w:r>
          </w:p>
        </w:tc>
        <w:tc>
          <w:tcPr>
            <w:tcW w:w="864" w:type="dxa"/>
          </w:tcPr>
          <w:p w14:paraId="62C856F8" w14:textId="77777777" w:rsidR="00E379A6" w:rsidRDefault="00E379A6" w:rsidP="00D335E3">
            <w:pPr>
              <w:pStyle w:val="TableText"/>
              <w:keepNext w:val="0"/>
            </w:pPr>
          </w:p>
        </w:tc>
        <w:tc>
          <w:tcPr>
            <w:tcW w:w="864" w:type="dxa"/>
          </w:tcPr>
          <w:p w14:paraId="3ABD4B99" w14:textId="28FD8B3F" w:rsidR="00E379A6" w:rsidRDefault="0051287C" w:rsidP="00D335E3">
            <w:pPr>
              <w:pStyle w:val="TableText"/>
              <w:keepNext w:val="0"/>
            </w:pPr>
            <w:hyperlink w:anchor="C_86-22452">
              <w:r w:rsidR="000F5220">
                <w:rPr>
                  <w:rStyle w:val="HyperlinkText9pt"/>
                </w:rPr>
                <w:t>86-22452</w:t>
              </w:r>
            </w:hyperlink>
          </w:p>
        </w:tc>
        <w:tc>
          <w:tcPr>
            <w:tcW w:w="3171" w:type="dxa"/>
          </w:tcPr>
          <w:p w14:paraId="0B0A0ED1" w14:textId="77777777" w:rsidR="00E379A6" w:rsidRDefault="00E379A6" w:rsidP="00D335E3">
            <w:pPr>
              <w:pStyle w:val="TableText"/>
              <w:keepNext w:val="0"/>
            </w:pPr>
          </w:p>
        </w:tc>
      </w:tr>
      <w:tr w:rsidR="00E379A6" w14:paraId="4CF477B4" w14:textId="77777777" w:rsidTr="00D335E3">
        <w:trPr>
          <w:cantSplit/>
          <w:jc w:val="center"/>
        </w:trPr>
        <w:tc>
          <w:tcPr>
            <w:tcW w:w="3445" w:type="dxa"/>
          </w:tcPr>
          <w:p w14:paraId="0CD3A76E" w14:textId="77777777" w:rsidR="00E379A6" w:rsidRDefault="000F5220" w:rsidP="00D335E3">
            <w:pPr>
              <w:pStyle w:val="TableText"/>
              <w:keepNext w:val="0"/>
            </w:pPr>
            <w:r>
              <w:tab/>
            </w:r>
            <w:r>
              <w:tab/>
            </w:r>
            <w:r>
              <w:tab/>
              <w:t>@classCode</w:t>
            </w:r>
          </w:p>
        </w:tc>
        <w:tc>
          <w:tcPr>
            <w:tcW w:w="720" w:type="dxa"/>
          </w:tcPr>
          <w:p w14:paraId="2ECAD26C" w14:textId="77777777" w:rsidR="00E379A6" w:rsidRDefault="000F5220" w:rsidP="00D335E3">
            <w:pPr>
              <w:pStyle w:val="TableText"/>
              <w:keepNext w:val="0"/>
            </w:pPr>
            <w:r>
              <w:t>1..1</w:t>
            </w:r>
          </w:p>
        </w:tc>
        <w:tc>
          <w:tcPr>
            <w:tcW w:w="864" w:type="dxa"/>
          </w:tcPr>
          <w:p w14:paraId="35F73A33" w14:textId="77777777" w:rsidR="00E379A6" w:rsidRDefault="000F5220" w:rsidP="00D335E3">
            <w:pPr>
              <w:pStyle w:val="TableText"/>
              <w:keepNext w:val="0"/>
            </w:pPr>
            <w:r>
              <w:t>SHALL</w:t>
            </w:r>
          </w:p>
        </w:tc>
        <w:tc>
          <w:tcPr>
            <w:tcW w:w="864" w:type="dxa"/>
          </w:tcPr>
          <w:p w14:paraId="68807C82" w14:textId="77777777" w:rsidR="00E379A6" w:rsidRDefault="00E379A6" w:rsidP="00D335E3">
            <w:pPr>
              <w:pStyle w:val="TableText"/>
              <w:keepNext w:val="0"/>
            </w:pPr>
          </w:p>
        </w:tc>
        <w:tc>
          <w:tcPr>
            <w:tcW w:w="864" w:type="dxa"/>
          </w:tcPr>
          <w:p w14:paraId="24357A18" w14:textId="21D3BEDD" w:rsidR="00E379A6" w:rsidRDefault="0051287C" w:rsidP="00D335E3">
            <w:pPr>
              <w:pStyle w:val="TableText"/>
              <w:keepNext w:val="0"/>
            </w:pPr>
            <w:hyperlink w:anchor="C_86-22453">
              <w:r w:rsidR="000F5220">
                <w:rPr>
                  <w:rStyle w:val="HyperlinkText9pt"/>
                </w:rPr>
                <w:t>86-22453</w:t>
              </w:r>
            </w:hyperlink>
          </w:p>
        </w:tc>
        <w:tc>
          <w:tcPr>
            <w:tcW w:w="3171" w:type="dxa"/>
          </w:tcPr>
          <w:p w14:paraId="3299AFA7" w14:textId="77777777" w:rsidR="00E379A6" w:rsidRDefault="000F5220" w:rsidP="00D335E3">
            <w:pPr>
              <w:pStyle w:val="TableText"/>
              <w:keepNext w:val="0"/>
            </w:pPr>
            <w:r>
              <w:t>urn:oid:2.16.840.1.113883.5.6 (HL7ActClass) = CASE</w:t>
            </w:r>
          </w:p>
        </w:tc>
      </w:tr>
      <w:tr w:rsidR="00E379A6" w14:paraId="181098D7" w14:textId="77777777" w:rsidTr="00D335E3">
        <w:trPr>
          <w:cantSplit/>
          <w:jc w:val="center"/>
        </w:trPr>
        <w:tc>
          <w:tcPr>
            <w:tcW w:w="3445" w:type="dxa"/>
          </w:tcPr>
          <w:p w14:paraId="59A10CA8" w14:textId="77777777" w:rsidR="00E379A6" w:rsidRDefault="000F5220" w:rsidP="00D335E3">
            <w:pPr>
              <w:pStyle w:val="TableText"/>
              <w:keepNext w:val="0"/>
            </w:pPr>
            <w:r>
              <w:tab/>
            </w:r>
            <w:r>
              <w:tab/>
            </w:r>
            <w:r>
              <w:tab/>
              <w:t>code</w:t>
            </w:r>
          </w:p>
        </w:tc>
        <w:tc>
          <w:tcPr>
            <w:tcW w:w="720" w:type="dxa"/>
          </w:tcPr>
          <w:p w14:paraId="126F61D3" w14:textId="77777777" w:rsidR="00E379A6" w:rsidRDefault="000F5220" w:rsidP="00D335E3">
            <w:pPr>
              <w:pStyle w:val="TableText"/>
              <w:keepNext w:val="0"/>
            </w:pPr>
            <w:r>
              <w:t>1..1</w:t>
            </w:r>
          </w:p>
        </w:tc>
        <w:tc>
          <w:tcPr>
            <w:tcW w:w="864" w:type="dxa"/>
          </w:tcPr>
          <w:p w14:paraId="5608987E" w14:textId="77777777" w:rsidR="00E379A6" w:rsidRDefault="000F5220" w:rsidP="00D335E3">
            <w:pPr>
              <w:pStyle w:val="TableText"/>
              <w:keepNext w:val="0"/>
            </w:pPr>
            <w:r>
              <w:t>SHALL</w:t>
            </w:r>
          </w:p>
        </w:tc>
        <w:tc>
          <w:tcPr>
            <w:tcW w:w="864" w:type="dxa"/>
          </w:tcPr>
          <w:p w14:paraId="22CF067F" w14:textId="77777777" w:rsidR="00E379A6" w:rsidRDefault="00E379A6" w:rsidP="00D335E3">
            <w:pPr>
              <w:pStyle w:val="TableText"/>
              <w:keepNext w:val="0"/>
            </w:pPr>
          </w:p>
        </w:tc>
        <w:tc>
          <w:tcPr>
            <w:tcW w:w="864" w:type="dxa"/>
          </w:tcPr>
          <w:p w14:paraId="7B38FF1D" w14:textId="534DE8FE" w:rsidR="00E379A6" w:rsidRDefault="0051287C" w:rsidP="00D335E3">
            <w:pPr>
              <w:pStyle w:val="TableText"/>
              <w:keepNext w:val="0"/>
            </w:pPr>
            <w:hyperlink w:anchor="C_86-22454">
              <w:r w:rsidR="000F5220">
                <w:rPr>
                  <w:rStyle w:val="HyperlinkText9pt"/>
                </w:rPr>
                <w:t>86-22454</w:t>
              </w:r>
            </w:hyperlink>
          </w:p>
        </w:tc>
        <w:tc>
          <w:tcPr>
            <w:tcW w:w="3171" w:type="dxa"/>
          </w:tcPr>
          <w:p w14:paraId="549FF897" w14:textId="77777777" w:rsidR="00E379A6" w:rsidRDefault="000F5220" w:rsidP="00D335E3">
            <w:pPr>
              <w:pStyle w:val="TableText"/>
              <w:keepNext w:val="0"/>
            </w:pPr>
            <w:r>
              <w:t>urn:oid:2.16.840.1.114222.4.11.3595 (NHSNPopulationSummaryReportTypeCode)</w:t>
            </w:r>
          </w:p>
        </w:tc>
      </w:tr>
      <w:tr w:rsidR="00E379A6" w14:paraId="569687B3" w14:textId="77777777" w:rsidTr="00D335E3">
        <w:trPr>
          <w:cantSplit/>
          <w:jc w:val="center"/>
        </w:trPr>
        <w:tc>
          <w:tcPr>
            <w:tcW w:w="3445" w:type="dxa"/>
          </w:tcPr>
          <w:p w14:paraId="4FC43DBB" w14:textId="77777777" w:rsidR="00E379A6" w:rsidRDefault="000F5220" w:rsidP="00D335E3">
            <w:pPr>
              <w:pStyle w:val="TableText"/>
              <w:keepNext w:val="0"/>
            </w:pPr>
            <w:r>
              <w:tab/>
            </w:r>
            <w:r>
              <w:tab/>
            </w:r>
            <w:r>
              <w:tab/>
              <w:t>effectiveTime</w:t>
            </w:r>
          </w:p>
        </w:tc>
        <w:tc>
          <w:tcPr>
            <w:tcW w:w="720" w:type="dxa"/>
          </w:tcPr>
          <w:p w14:paraId="36810FAB" w14:textId="77777777" w:rsidR="00E379A6" w:rsidRDefault="000F5220" w:rsidP="00D335E3">
            <w:pPr>
              <w:pStyle w:val="TableText"/>
              <w:keepNext w:val="0"/>
            </w:pPr>
            <w:r>
              <w:t>1..1</w:t>
            </w:r>
          </w:p>
        </w:tc>
        <w:tc>
          <w:tcPr>
            <w:tcW w:w="864" w:type="dxa"/>
          </w:tcPr>
          <w:p w14:paraId="1042D9B5" w14:textId="77777777" w:rsidR="00E379A6" w:rsidRDefault="000F5220" w:rsidP="00D335E3">
            <w:pPr>
              <w:pStyle w:val="TableText"/>
              <w:keepNext w:val="0"/>
            </w:pPr>
            <w:r>
              <w:t>SHALL</w:t>
            </w:r>
          </w:p>
        </w:tc>
        <w:tc>
          <w:tcPr>
            <w:tcW w:w="864" w:type="dxa"/>
          </w:tcPr>
          <w:p w14:paraId="6FA6AC46" w14:textId="77777777" w:rsidR="00E379A6" w:rsidRDefault="00E379A6" w:rsidP="00D335E3">
            <w:pPr>
              <w:pStyle w:val="TableText"/>
              <w:keepNext w:val="0"/>
            </w:pPr>
          </w:p>
        </w:tc>
        <w:tc>
          <w:tcPr>
            <w:tcW w:w="864" w:type="dxa"/>
          </w:tcPr>
          <w:p w14:paraId="682BEA1F" w14:textId="6EF047C4" w:rsidR="00E379A6" w:rsidRDefault="0051287C" w:rsidP="00D335E3">
            <w:pPr>
              <w:pStyle w:val="TableText"/>
              <w:keepNext w:val="0"/>
            </w:pPr>
            <w:hyperlink w:anchor="C_86-22456">
              <w:r w:rsidR="000F5220">
                <w:rPr>
                  <w:rStyle w:val="HyperlinkText9pt"/>
                </w:rPr>
                <w:t>86-22456</w:t>
              </w:r>
            </w:hyperlink>
          </w:p>
        </w:tc>
        <w:tc>
          <w:tcPr>
            <w:tcW w:w="3171" w:type="dxa"/>
          </w:tcPr>
          <w:p w14:paraId="77C1884A" w14:textId="77777777" w:rsidR="00E379A6" w:rsidRDefault="00E379A6" w:rsidP="00D335E3">
            <w:pPr>
              <w:pStyle w:val="TableText"/>
              <w:keepNext w:val="0"/>
            </w:pPr>
          </w:p>
        </w:tc>
      </w:tr>
      <w:tr w:rsidR="00E379A6" w14:paraId="24B492AE" w14:textId="77777777" w:rsidTr="00D335E3">
        <w:trPr>
          <w:cantSplit/>
          <w:jc w:val="center"/>
        </w:trPr>
        <w:tc>
          <w:tcPr>
            <w:tcW w:w="3445" w:type="dxa"/>
          </w:tcPr>
          <w:p w14:paraId="67E0D1F0" w14:textId="77777777" w:rsidR="00E379A6" w:rsidRDefault="000F5220" w:rsidP="00D335E3">
            <w:pPr>
              <w:pStyle w:val="TableText"/>
              <w:keepNext w:val="0"/>
            </w:pPr>
            <w:r>
              <w:tab/>
            </w:r>
            <w:r>
              <w:tab/>
            </w:r>
            <w:r>
              <w:tab/>
            </w:r>
            <w:r>
              <w:tab/>
              <w:t>low</w:t>
            </w:r>
          </w:p>
        </w:tc>
        <w:tc>
          <w:tcPr>
            <w:tcW w:w="720" w:type="dxa"/>
          </w:tcPr>
          <w:p w14:paraId="36E2E451" w14:textId="77777777" w:rsidR="00E379A6" w:rsidRDefault="000F5220" w:rsidP="00D335E3">
            <w:pPr>
              <w:pStyle w:val="TableText"/>
              <w:keepNext w:val="0"/>
            </w:pPr>
            <w:r>
              <w:t>1..1</w:t>
            </w:r>
          </w:p>
        </w:tc>
        <w:tc>
          <w:tcPr>
            <w:tcW w:w="864" w:type="dxa"/>
          </w:tcPr>
          <w:p w14:paraId="395DC221" w14:textId="77777777" w:rsidR="00E379A6" w:rsidRDefault="000F5220" w:rsidP="00D335E3">
            <w:pPr>
              <w:pStyle w:val="TableText"/>
              <w:keepNext w:val="0"/>
            </w:pPr>
            <w:r>
              <w:t>SHALL</w:t>
            </w:r>
          </w:p>
        </w:tc>
        <w:tc>
          <w:tcPr>
            <w:tcW w:w="864" w:type="dxa"/>
          </w:tcPr>
          <w:p w14:paraId="5CED497F" w14:textId="77777777" w:rsidR="00E379A6" w:rsidRDefault="00E379A6" w:rsidP="00D335E3">
            <w:pPr>
              <w:pStyle w:val="TableText"/>
              <w:keepNext w:val="0"/>
            </w:pPr>
          </w:p>
        </w:tc>
        <w:tc>
          <w:tcPr>
            <w:tcW w:w="864" w:type="dxa"/>
          </w:tcPr>
          <w:p w14:paraId="1629815A" w14:textId="12FE0ED6" w:rsidR="00E379A6" w:rsidRDefault="0051287C" w:rsidP="00D335E3">
            <w:pPr>
              <w:pStyle w:val="TableText"/>
              <w:keepNext w:val="0"/>
            </w:pPr>
            <w:hyperlink w:anchor="C_86-22457">
              <w:r w:rsidR="000F5220">
                <w:rPr>
                  <w:rStyle w:val="HyperlinkText9pt"/>
                </w:rPr>
                <w:t>86-22457</w:t>
              </w:r>
            </w:hyperlink>
          </w:p>
        </w:tc>
        <w:tc>
          <w:tcPr>
            <w:tcW w:w="3171" w:type="dxa"/>
          </w:tcPr>
          <w:p w14:paraId="515428F8" w14:textId="77777777" w:rsidR="00E379A6" w:rsidRDefault="00E379A6" w:rsidP="00D335E3">
            <w:pPr>
              <w:pStyle w:val="TableText"/>
              <w:keepNext w:val="0"/>
            </w:pPr>
          </w:p>
        </w:tc>
      </w:tr>
      <w:tr w:rsidR="00E379A6" w14:paraId="35F13417" w14:textId="77777777" w:rsidTr="00D335E3">
        <w:trPr>
          <w:cantSplit/>
          <w:jc w:val="center"/>
        </w:trPr>
        <w:tc>
          <w:tcPr>
            <w:tcW w:w="3445" w:type="dxa"/>
          </w:tcPr>
          <w:p w14:paraId="3E6BD5DB" w14:textId="77777777" w:rsidR="00E379A6" w:rsidRDefault="000F5220" w:rsidP="00D335E3">
            <w:pPr>
              <w:pStyle w:val="TableText"/>
              <w:keepNext w:val="0"/>
            </w:pPr>
            <w:r>
              <w:lastRenderedPageBreak/>
              <w:tab/>
            </w:r>
            <w:r>
              <w:tab/>
            </w:r>
            <w:r>
              <w:tab/>
            </w:r>
            <w:r>
              <w:tab/>
              <w:t>high</w:t>
            </w:r>
          </w:p>
        </w:tc>
        <w:tc>
          <w:tcPr>
            <w:tcW w:w="720" w:type="dxa"/>
          </w:tcPr>
          <w:p w14:paraId="49F818B0" w14:textId="77777777" w:rsidR="00E379A6" w:rsidRDefault="000F5220" w:rsidP="00D335E3">
            <w:pPr>
              <w:pStyle w:val="TableText"/>
              <w:keepNext w:val="0"/>
            </w:pPr>
            <w:r>
              <w:t>1..1</w:t>
            </w:r>
          </w:p>
        </w:tc>
        <w:tc>
          <w:tcPr>
            <w:tcW w:w="864" w:type="dxa"/>
          </w:tcPr>
          <w:p w14:paraId="4DD7E184" w14:textId="77777777" w:rsidR="00E379A6" w:rsidRDefault="000F5220" w:rsidP="00D335E3">
            <w:pPr>
              <w:pStyle w:val="TableText"/>
              <w:keepNext w:val="0"/>
            </w:pPr>
            <w:r>
              <w:t>SHALL</w:t>
            </w:r>
          </w:p>
        </w:tc>
        <w:tc>
          <w:tcPr>
            <w:tcW w:w="864" w:type="dxa"/>
          </w:tcPr>
          <w:p w14:paraId="6DF36D07" w14:textId="77777777" w:rsidR="00E379A6" w:rsidRDefault="00E379A6" w:rsidP="00D335E3">
            <w:pPr>
              <w:pStyle w:val="TableText"/>
              <w:keepNext w:val="0"/>
            </w:pPr>
          </w:p>
        </w:tc>
        <w:tc>
          <w:tcPr>
            <w:tcW w:w="864" w:type="dxa"/>
          </w:tcPr>
          <w:p w14:paraId="2EAA8AD9" w14:textId="378BD91F" w:rsidR="00E379A6" w:rsidRDefault="0051287C" w:rsidP="00D335E3">
            <w:pPr>
              <w:pStyle w:val="TableText"/>
              <w:keepNext w:val="0"/>
            </w:pPr>
            <w:hyperlink w:anchor="C_86-22458">
              <w:r w:rsidR="000F5220">
                <w:rPr>
                  <w:rStyle w:val="HyperlinkText9pt"/>
                </w:rPr>
                <w:t>86-22458</w:t>
              </w:r>
            </w:hyperlink>
          </w:p>
        </w:tc>
        <w:tc>
          <w:tcPr>
            <w:tcW w:w="3171" w:type="dxa"/>
          </w:tcPr>
          <w:p w14:paraId="5F9D707C" w14:textId="77777777" w:rsidR="00E379A6" w:rsidRDefault="00E379A6" w:rsidP="00D335E3">
            <w:pPr>
              <w:pStyle w:val="TableText"/>
              <w:keepNext w:val="0"/>
            </w:pPr>
          </w:p>
        </w:tc>
      </w:tr>
    </w:tbl>
    <w:p w14:paraId="0168378B" w14:textId="77777777" w:rsidR="00E379A6" w:rsidRDefault="00E379A6">
      <w:pPr>
        <w:pStyle w:val="BodyText"/>
      </w:pPr>
    </w:p>
    <w:p w14:paraId="1627732A" w14:textId="0B1548A4" w:rsidR="00E379A6" w:rsidRDefault="000F5220">
      <w:pPr>
        <w:numPr>
          <w:ilvl w:val="0"/>
          <w:numId w:val="19"/>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0279D76C" w14:textId="77777777" w:rsidR="00E379A6" w:rsidRDefault="000F5220">
      <w:pPr>
        <w:numPr>
          <w:ilvl w:val="0"/>
          <w:numId w:val="19"/>
        </w:numPr>
      </w:pPr>
      <w:r>
        <w:rPr>
          <w:rStyle w:val="keyword"/>
        </w:rPr>
        <w:t>SHALL</w:t>
      </w:r>
      <w:r>
        <w:t xml:space="preserve"> contain exactly one [1..1] </w:t>
      </w:r>
      <w:r>
        <w:rPr>
          <w:rStyle w:val="XMLnameBold"/>
        </w:rPr>
        <w:t>templateId</w:t>
      </w:r>
      <w:bookmarkStart w:id="45" w:name="C_86-22431"/>
      <w:bookmarkEnd w:id="45"/>
      <w:r>
        <w:t xml:space="preserve"> (CONF:86-22431) such that it</w:t>
      </w:r>
    </w:p>
    <w:p w14:paraId="1749FBF4" w14:textId="77777777" w:rsidR="00E379A6" w:rsidRDefault="000F5220">
      <w:pPr>
        <w:numPr>
          <w:ilvl w:val="1"/>
          <w:numId w:val="19"/>
        </w:numPr>
      </w:pPr>
      <w:r>
        <w:rPr>
          <w:rStyle w:val="keyword"/>
        </w:rPr>
        <w:t>SHALL</w:t>
      </w:r>
      <w:r>
        <w:t xml:space="preserve"> contain exactly one [1..1] </w:t>
      </w:r>
      <w:r>
        <w:rPr>
          <w:rStyle w:val="XMLnameBold"/>
        </w:rPr>
        <w:t>@root</w:t>
      </w:r>
      <w:r>
        <w:t>=</w:t>
      </w:r>
      <w:r>
        <w:rPr>
          <w:rStyle w:val="XMLname"/>
        </w:rPr>
        <w:t>"2.16.840.1.113883.10.20.5.4.28"</w:t>
      </w:r>
      <w:bookmarkStart w:id="46" w:name="C_86-22432"/>
      <w:bookmarkEnd w:id="46"/>
      <w:r>
        <w:t xml:space="preserve"> (CONF:86-22432).</w:t>
      </w:r>
    </w:p>
    <w:p w14:paraId="0C5373D6" w14:textId="77777777" w:rsidR="00E379A6" w:rsidRDefault="000F5220">
      <w:pPr>
        <w:numPr>
          <w:ilvl w:val="0"/>
          <w:numId w:val="19"/>
        </w:numPr>
      </w:pPr>
      <w:r>
        <w:rPr>
          <w:rStyle w:val="keyword"/>
        </w:rPr>
        <w:t>SHALL</w:t>
      </w:r>
      <w:r>
        <w:t xml:space="preserve"> contain exactly one [1..1] </w:t>
      </w:r>
      <w:r>
        <w:rPr>
          <w:rStyle w:val="XMLnameBold"/>
        </w:rPr>
        <w:t>recordTarget</w:t>
      </w:r>
      <w:bookmarkStart w:id="47" w:name="C_86-22433"/>
      <w:bookmarkEnd w:id="47"/>
      <w:r>
        <w:t xml:space="preserve"> (CONF:86-22433).</w:t>
      </w:r>
    </w:p>
    <w:p w14:paraId="788F7D57" w14:textId="77777777" w:rsidR="00E379A6" w:rsidRDefault="000F5220">
      <w:pPr>
        <w:numPr>
          <w:ilvl w:val="1"/>
          <w:numId w:val="19"/>
        </w:numPr>
      </w:pPr>
      <w:r>
        <w:t xml:space="preserve">This recordTarget </w:t>
      </w:r>
      <w:r>
        <w:rPr>
          <w:rStyle w:val="keyword"/>
        </w:rPr>
        <w:t>SHALL</w:t>
      </w:r>
      <w:r>
        <w:t xml:space="preserve"> contain exactly one [1..1] </w:t>
      </w:r>
      <w:r>
        <w:rPr>
          <w:rStyle w:val="XMLnameBold"/>
        </w:rPr>
        <w:t>patientRole</w:t>
      </w:r>
      <w:bookmarkStart w:id="48" w:name="C_86-22434"/>
      <w:bookmarkEnd w:id="48"/>
      <w:r>
        <w:t xml:space="preserve"> (CONF:86-22434).</w:t>
      </w:r>
    </w:p>
    <w:p w14:paraId="33C87BB0" w14:textId="77777777" w:rsidR="00E379A6" w:rsidRDefault="000F5220">
      <w:pPr>
        <w:numPr>
          <w:ilvl w:val="2"/>
          <w:numId w:val="19"/>
        </w:numPr>
      </w:pPr>
      <w:r>
        <w:t xml:space="preserve">This patientRole </w:t>
      </w:r>
      <w:r>
        <w:rPr>
          <w:rStyle w:val="keyword"/>
        </w:rPr>
        <w:t>SHALL</w:t>
      </w:r>
      <w:r>
        <w:t xml:space="preserve"> contain exactly one [1..1] </w:t>
      </w:r>
      <w:r>
        <w:rPr>
          <w:rStyle w:val="XMLnameBold"/>
        </w:rPr>
        <w:t>id</w:t>
      </w:r>
      <w:bookmarkStart w:id="49" w:name="C_86-22435"/>
      <w:bookmarkEnd w:id="49"/>
      <w:r>
        <w:t xml:space="preserve"> (CONF:86-22435).</w:t>
      </w:r>
    </w:p>
    <w:p w14:paraId="2D3DE196" w14:textId="77777777" w:rsidR="00E379A6" w:rsidRDefault="000F5220">
      <w:pPr>
        <w:numPr>
          <w:ilvl w:val="3"/>
          <w:numId w:val="1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50" w:name="C_86-22436"/>
      <w:bookmarkEnd w:id="50"/>
      <w:r>
        <w:t xml:space="preserve"> (CONF:86-22436).</w:t>
      </w:r>
    </w:p>
    <w:p w14:paraId="3A03F861" w14:textId="77777777" w:rsidR="00E379A6" w:rsidRDefault="000F5220">
      <w:pPr>
        <w:numPr>
          <w:ilvl w:val="0"/>
          <w:numId w:val="19"/>
        </w:numPr>
      </w:pPr>
      <w:r>
        <w:rPr>
          <w:rStyle w:val="keyword"/>
        </w:rPr>
        <w:t>SHALL</w:t>
      </w:r>
      <w:r>
        <w:t xml:space="preserve"> contain exactly one [1..1] </w:t>
      </w:r>
      <w:r>
        <w:rPr>
          <w:rStyle w:val="XMLnameBold"/>
        </w:rPr>
        <w:t>participant</w:t>
      </w:r>
      <w:bookmarkStart w:id="51" w:name="C_86-22437"/>
      <w:bookmarkEnd w:id="51"/>
      <w:r>
        <w:t xml:space="preserve"> (CONF:86-22437) such that it</w:t>
      </w:r>
    </w:p>
    <w:p w14:paraId="455C869E" w14:textId="77777777" w:rsidR="00E379A6" w:rsidRDefault="000F5220">
      <w:pPr>
        <w:numPr>
          <w:ilvl w:val="1"/>
          <w:numId w:val="19"/>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52" w:name="C_86-22438"/>
      <w:bookmarkEnd w:id="52"/>
      <w:r>
        <w:t xml:space="preserve"> (CONF:86-22438).</w:t>
      </w:r>
    </w:p>
    <w:p w14:paraId="09A52C06" w14:textId="77777777" w:rsidR="00E379A6" w:rsidRDefault="000F5220">
      <w:pPr>
        <w:numPr>
          <w:ilvl w:val="1"/>
          <w:numId w:val="19"/>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53" w:name="C_86-22439"/>
      <w:bookmarkEnd w:id="53"/>
      <w:r>
        <w:t xml:space="preserve"> (CONF:86-22439).</w:t>
      </w:r>
    </w:p>
    <w:p w14:paraId="2096A6BE" w14:textId="77777777" w:rsidR="00E379A6" w:rsidRDefault="000F5220">
      <w:pPr>
        <w:numPr>
          <w:ilvl w:val="1"/>
          <w:numId w:val="19"/>
        </w:numPr>
      </w:pPr>
      <w:r>
        <w:rPr>
          <w:rStyle w:val="keyword"/>
        </w:rPr>
        <w:t>SHALL</w:t>
      </w:r>
      <w:r>
        <w:t xml:space="preserve"> contain exactly one [1..1] </w:t>
      </w:r>
      <w:r>
        <w:rPr>
          <w:rStyle w:val="XMLnameBold"/>
        </w:rPr>
        <w:t>associatedEntity</w:t>
      </w:r>
      <w:bookmarkStart w:id="54" w:name="C_86-22440"/>
      <w:bookmarkEnd w:id="54"/>
      <w:r>
        <w:t xml:space="preserve"> (CONF:86-22440).</w:t>
      </w:r>
    </w:p>
    <w:p w14:paraId="4E878237" w14:textId="77777777" w:rsidR="00E379A6" w:rsidRDefault="000F5220">
      <w:pPr>
        <w:numPr>
          <w:ilvl w:val="2"/>
          <w:numId w:val="19"/>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urn:oid:2.16.840.1.113883.5.41</w:t>
      </w:r>
      <w:r>
        <w:rPr>
          <w:rStyle w:val="keyword"/>
        </w:rPr>
        <w:t xml:space="preserve"> STATIC</w:t>
      </w:r>
      <w:r>
        <w:t>)</w:t>
      </w:r>
      <w:bookmarkStart w:id="55" w:name="C_86-22441"/>
      <w:bookmarkEnd w:id="55"/>
      <w:r>
        <w:t xml:space="preserve"> (CONF:86-22441).</w:t>
      </w:r>
    </w:p>
    <w:p w14:paraId="3F9B64DA" w14:textId="77777777" w:rsidR="00E379A6" w:rsidRDefault="000F5220">
      <w:pPr>
        <w:numPr>
          <w:ilvl w:val="2"/>
          <w:numId w:val="19"/>
        </w:numPr>
      </w:pPr>
      <w:r>
        <w:t xml:space="preserve">This associatedEntity </w:t>
      </w:r>
      <w:r>
        <w:rPr>
          <w:rStyle w:val="keyword"/>
        </w:rPr>
        <w:t>SHALL</w:t>
      </w:r>
      <w:r>
        <w:t xml:space="preserve"> contain exactly one [1..1] </w:t>
      </w:r>
      <w:r>
        <w:rPr>
          <w:rStyle w:val="XMLnameBold"/>
        </w:rPr>
        <w:t>code</w:t>
      </w:r>
      <w:bookmarkStart w:id="56" w:name="C_86-22442"/>
      <w:bookmarkEnd w:id="56"/>
      <w:r>
        <w:t xml:space="preserve"> (CONF:86-22442).</w:t>
      </w:r>
    </w:p>
    <w:p w14:paraId="4778D61D" w14:textId="77777777" w:rsidR="00E379A6" w:rsidRDefault="000F5220">
      <w:pPr>
        <w:numPr>
          <w:ilvl w:val="3"/>
          <w:numId w:val="19"/>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57" w:name="C_86-22443"/>
      <w:bookmarkEnd w:id="57"/>
      <w:r>
        <w:t xml:space="preserve"> (CONF:86-22443).</w:t>
      </w:r>
    </w:p>
    <w:p w14:paraId="01BAE4FD" w14:textId="77777777" w:rsidR="00E379A6" w:rsidRDefault="000F5220">
      <w:pPr>
        <w:numPr>
          <w:ilvl w:val="0"/>
          <w:numId w:val="19"/>
        </w:numPr>
      </w:pPr>
      <w:r>
        <w:rPr>
          <w:rStyle w:val="keyword"/>
        </w:rPr>
        <w:t>SHALL</w:t>
      </w:r>
      <w:r>
        <w:t xml:space="preserve"> contain exactly one [1..1] </w:t>
      </w:r>
      <w:r>
        <w:rPr>
          <w:rStyle w:val="XMLnameBold"/>
        </w:rPr>
        <w:t>participant</w:t>
      </w:r>
      <w:bookmarkStart w:id="58" w:name="C_86-22444"/>
      <w:bookmarkEnd w:id="58"/>
      <w:r>
        <w:t xml:space="preserve"> (CONF:86-22444) such that it</w:t>
      </w:r>
    </w:p>
    <w:p w14:paraId="79EF7833" w14:textId="77777777" w:rsidR="00E379A6" w:rsidRDefault="000F5220">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59" w:name="C_86-22445"/>
      <w:bookmarkEnd w:id="59"/>
      <w:r>
        <w:t xml:space="preserve"> (CONF:86-22445).</w:t>
      </w:r>
    </w:p>
    <w:p w14:paraId="72E348DE" w14:textId="77777777" w:rsidR="00E379A6" w:rsidRDefault="000F5220">
      <w:pPr>
        <w:numPr>
          <w:ilvl w:val="1"/>
          <w:numId w:val="19"/>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60" w:name="C_86-22446"/>
      <w:bookmarkEnd w:id="60"/>
      <w:r>
        <w:t xml:space="preserve"> (CONF:86-22446).</w:t>
      </w:r>
    </w:p>
    <w:p w14:paraId="146F65A9" w14:textId="77777777" w:rsidR="00E379A6" w:rsidRDefault="000F5220">
      <w:pPr>
        <w:numPr>
          <w:ilvl w:val="1"/>
          <w:numId w:val="19"/>
        </w:numPr>
      </w:pPr>
      <w:r>
        <w:rPr>
          <w:rStyle w:val="keyword"/>
        </w:rPr>
        <w:t>SHALL</w:t>
      </w:r>
      <w:r>
        <w:t xml:space="preserve"> contain exactly one [1..1] </w:t>
      </w:r>
      <w:r>
        <w:rPr>
          <w:rStyle w:val="XMLnameBold"/>
        </w:rPr>
        <w:t>associatedEntity</w:t>
      </w:r>
      <w:bookmarkStart w:id="61" w:name="C_86-22447"/>
      <w:bookmarkEnd w:id="61"/>
      <w:r>
        <w:t xml:space="preserve"> (CONF:86-22447).</w:t>
      </w:r>
    </w:p>
    <w:p w14:paraId="109BC55C" w14:textId="77777777" w:rsidR="00E379A6" w:rsidRDefault="000F5220">
      <w:pPr>
        <w:numPr>
          <w:ilvl w:val="2"/>
          <w:numId w:val="19"/>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62" w:name="C_86-22448"/>
      <w:bookmarkEnd w:id="62"/>
      <w:r>
        <w:t xml:space="preserve"> (CONF:86-22448).</w:t>
      </w:r>
    </w:p>
    <w:p w14:paraId="42EF2068" w14:textId="77777777" w:rsidR="00E379A6" w:rsidRDefault="000F5220">
      <w:pPr>
        <w:numPr>
          <w:ilvl w:val="2"/>
          <w:numId w:val="19"/>
        </w:numPr>
      </w:pPr>
      <w:r>
        <w:t xml:space="preserve">This associatedEntity </w:t>
      </w:r>
      <w:r>
        <w:rPr>
          <w:rStyle w:val="keyword"/>
        </w:rPr>
        <w:t>SHALL</w:t>
      </w:r>
      <w:r>
        <w:t xml:space="preserve"> contain exactly one [1..1] </w:t>
      </w:r>
      <w:r>
        <w:rPr>
          <w:rStyle w:val="XMLnameBold"/>
        </w:rPr>
        <w:t>id</w:t>
      </w:r>
      <w:bookmarkStart w:id="63" w:name="C_86-22449"/>
      <w:bookmarkEnd w:id="63"/>
      <w:r>
        <w:t xml:space="preserve"> (CONF:86-22449).</w:t>
      </w:r>
    </w:p>
    <w:p w14:paraId="6ABB0248" w14:textId="77777777" w:rsidR="00E379A6" w:rsidRDefault="000F5220">
      <w:pPr>
        <w:numPr>
          <w:ilvl w:val="3"/>
          <w:numId w:val="19"/>
        </w:numPr>
      </w:pPr>
      <w:r>
        <w:t xml:space="preserve">This id </w:t>
      </w:r>
      <w:r>
        <w:rPr>
          <w:rStyle w:val="keyword"/>
        </w:rPr>
        <w:t>SHALL</w:t>
      </w:r>
      <w:r>
        <w:t xml:space="preserve"> contain exactly one [1..1] </w:t>
      </w:r>
      <w:r>
        <w:rPr>
          <w:rStyle w:val="XMLnameBold"/>
        </w:rPr>
        <w:t>@root</w:t>
      </w:r>
      <w:bookmarkStart w:id="64" w:name="C_86-22450"/>
      <w:bookmarkEnd w:id="64"/>
      <w:r>
        <w:t xml:space="preserve"> (CONF:86-22450).</w:t>
      </w:r>
    </w:p>
    <w:p w14:paraId="23536F75" w14:textId="77777777" w:rsidR="00E379A6" w:rsidRDefault="000F5220">
      <w:pPr>
        <w:numPr>
          <w:ilvl w:val="0"/>
          <w:numId w:val="19"/>
        </w:numPr>
      </w:pPr>
      <w:r>
        <w:rPr>
          <w:rStyle w:val="keyword"/>
        </w:rPr>
        <w:lastRenderedPageBreak/>
        <w:t>SHALL</w:t>
      </w:r>
      <w:r>
        <w:t xml:space="preserve"> contain exactly one [1..1] </w:t>
      </w:r>
      <w:r>
        <w:rPr>
          <w:rStyle w:val="XMLnameBold"/>
        </w:rPr>
        <w:t>documentationOf</w:t>
      </w:r>
      <w:bookmarkStart w:id="65" w:name="C_86-22451"/>
      <w:bookmarkEnd w:id="65"/>
      <w:r>
        <w:t xml:space="preserve"> (CONF:86-22451).</w:t>
      </w:r>
    </w:p>
    <w:p w14:paraId="52E7932D" w14:textId="77777777" w:rsidR="00E379A6" w:rsidRDefault="000F5220">
      <w:pPr>
        <w:numPr>
          <w:ilvl w:val="1"/>
          <w:numId w:val="19"/>
        </w:numPr>
      </w:pPr>
      <w:r>
        <w:t xml:space="preserve">This documentationOf </w:t>
      </w:r>
      <w:r>
        <w:rPr>
          <w:rStyle w:val="keyword"/>
        </w:rPr>
        <w:t>SHALL</w:t>
      </w:r>
      <w:r>
        <w:t xml:space="preserve"> contain exactly one [1..1] </w:t>
      </w:r>
      <w:r>
        <w:rPr>
          <w:rStyle w:val="XMLnameBold"/>
        </w:rPr>
        <w:t>serviceEvent</w:t>
      </w:r>
      <w:bookmarkStart w:id="66" w:name="C_86-22452"/>
      <w:bookmarkEnd w:id="66"/>
      <w:r>
        <w:t xml:space="preserve"> (CONF:86-22452).</w:t>
      </w:r>
    </w:p>
    <w:p w14:paraId="1905FD9E" w14:textId="77777777" w:rsidR="00E379A6" w:rsidRDefault="000F5220">
      <w:pPr>
        <w:numPr>
          <w:ilvl w:val="2"/>
          <w:numId w:val="19"/>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67" w:name="C_86-22453"/>
      <w:bookmarkEnd w:id="67"/>
      <w:r>
        <w:t xml:space="preserve"> (CONF:86-22453).</w:t>
      </w:r>
    </w:p>
    <w:p w14:paraId="15DF48D4" w14:textId="4A906EE7" w:rsidR="00E379A6" w:rsidRDefault="000F5220">
      <w:pPr>
        <w:numPr>
          <w:ilvl w:val="2"/>
          <w:numId w:val="19"/>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68" w:name="C_86-22454"/>
      <w:bookmarkEnd w:id="68"/>
      <w:r>
        <w:t xml:space="preserve"> (CONF:86-22454).</w:t>
      </w:r>
    </w:p>
    <w:p w14:paraId="31F9A9DC" w14:textId="77777777" w:rsidR="00E379A6" w:rsidRDefault="000F5220">
      <w:pPr>
        <w:numPr>
          <w:ilvl w:val="2"/>
          <w:numId w:val="19"/>
        </w:numPr>
      </w:pPr>
      <w:r>
        <w:t xml:space="preserve">This serviceEvent </w:t>
      </w:r>
      <w:r>
        <w:rPr>
          <w:rStyle w:val="keyword"/>
        </w:rPr>
        <w:t>SHALL</w:t>
      </w:r>
      <w:r>
        <w:t xml:space="preserve"> contain exactly one [1..1] </w:t>
      </w:r>
      <w:r>
        <w:rPr>
          <w:rStyle w:val="XMLnameBold"/>
        </w:rPr>
        <w:t>effectiveTime</w:t>
      </w:r>
      <w:bookmarkStart w:id="69" w:name="C_86-22456"/>
      <w:bookmarkEnd w:id="69"/>
      <w:r>
        <w:t xml:space="preserve"> (CONF:86-22456).</w:t>
      </w:r>
    </w:p>
    <w:p w14:paraId="51F62347" w14:textId="77777777" w:rsidR="00E379A6" w:rsidRDefault="000F5220">
      <w:pPr>
        <w:numPr>
          <w:ilvl w:val="3"/>
          <w:numId w:val="19"/>
        </w:numPr>
      </w:pPr>
      <w:r>
        <w:t xml:space="preserve">This effectiveTime </w:t>
      </w:r>
      <w:r>
        <w:rPr>
          <w:rStyle w:val="keyword"/>
        </w:rPr>
        <w:t>SHALL</w:t>
      </w:r>
      <w:r>
        <w:t xml:space="preserve"> contain exactly one [1..1] </w:t>
      </w:r>
      <w:r>
        <w:rPr>
          <w:rStyle w:val="XMLnameBold"/>
        </w:rPr>
        <w:t>low</w:t>
      </w:r>
      <w:bookmarkStart w:id="70" w:name="C_86-22457"/>
      <w:bookmarkEnd w:id="70"/>
      <w:r>
        <w:t xml:space="preserve"> (CONF:86-22457).</w:t>
      </w:r>
    </w:p>
    <w:p w14:paraId="6AB44A22" w14:textId="77777777" w:rsidR="00E379A6" w:rsidRDefault="000F5220">
      <w:pPr>
        <w:numPr>
          <w:ilvl w:val="3"/>
          <w:numId w:val="19"/>
        </w:numPr>
      </w:pPr>
      <w:r>
        <w:t xml:space="preserve">This effectiveTime </w:t>
      </w:r>
      <w:r>
        <w:rPr>
          <w:rStyle w:val="keyword"/>
        </w:rPr>
        <w:t>SHALL</w:t>
      </w:r>
      <w:r>
        <w:t xml:space="preserve"> contain exactly one [1..1] </w:t>
      </w:r>
      <w:r>
        <w:rPr>
          <w:rStyle w:val="XMLnameBold"/>
        </w:rPr>
        <w:t>high</w:t>
      </w:r>
      <w:bookmarkStart w:id="71" w:name="C_86-22458"/>
      <w:bookmarkEnd w:id="71"/>
      <w:r>
        <w:t xml:space="preserve"> (CONF:86-22458).</w:t>
      </w:r>
    </w:p>
    <w:p w14:paraId="218CF769" w14:textId="77777777" w:rsidR="00E379A6" w:rsidRDefault="000F5220">
      <w:pPr>
        <w:pStyle w:val="BodyText"/>
        <w:numPr>
          <w:ilvl w:val="0"/>
          <w:numId w:val="19"/>
        </w:numPr>
      </w:pPr>
      <w:r>
        <w:t>The author</w:t>
      </w:r>
      <w:r>
        <w:rPr>
          <w:rStyle w:val="keyword"/>
        </w:rPr>
        <w:t xml:space="preserve"> SHALL </w:t>
      </w:r>
      <w:r>
        <w:t>represent the software forming the message (CONF:86-22459).</w:t>
      </w:r>
    </w:p>
    <w:p w14:paraId="37FC30B1" w14:textId="23B29DFD" w:rsidR="00E379A6" w:rsidRDefault="000F5220">
      <w:pPr>
        <w:pStyle w:val="Caption"/>
      </w:pPr>
      <w:bookmarkStart w:id="72" w:name="_Toc491882449"/>
      <w:r>
        <w:lastRenderedPageBreak/>
        <w:t xml:space="preserve">Table </w:t>
      </w:r>
      <w:r>
        <w:fldChar w:fldCharType="begin"/>
      </w:r>
      <w:r>
        <w:instrText>SEQ Table \* ARABIC</w:instrText>
      </w:r>
      <w:r>
        <w:fldChar w:fldCharType="separate"/>
      </w:r>
      <w:bookmarkStart w:id="73" w:name="NHSNPopulationSummaryReportTypeCode"/>
      <w:bookmarkEnd w:id="73"/>
      <w:r w:rsidR="00D90831">
        <w:t>3</w:t>
      </w:r>
      <w:r>
        <w:fldChar w:fldCharType="end"/>
      </w:r>
      <w:r>
        <w:t>: NHSNPopulationSummaryReportTypeCode</w:t>
      </w:r>
      <w:bookmarkEnd w:id="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 NHSNPopulationSummaryReportTypeCode"/>
        <w:tblDescription w:val="Table 3: NHSNPopulationSummaryReportTypeCode"/>
      </w:tblPr>
      <w:tblGrid>
        <w:gridCol w:w="2520"/>
        <w:gridCol w:w="2520"/>
        <w:gridCol w:w="2520"/>
        <w:gridCol w:w="2520"/>
      </w:tblGrid>
      <w:tr w:rsidR="00E379A6" w14:paraId="0F98A922" w14:textId="77777777" w:rsidTr="00221C56">
        <w:trPr>
          <w:cantSplit/>
          <w:jc w:val="center"/>
        </w:trPr>
        <w:tc>
          <w:tcPr>
            <w:tcW w:w="1440" w:type="dxa"/>
            <w:gridSpan w:val="4"/>
          </w:tcPr>
          <w:p w14:paraId="60E4BCF5" w14:textId="77777777" w:rsidR="00E379A6" w:rsidRDefault="000F5220">
            <w:pPr>
              <w:pStyle w:val="TableText"/>
            </w:pPr>
            <w:r>
              <w:t>Value Set: NHSNPopulationSummaryReportTypeCode urn:oid:2.16.840.1.114222.4.11.3595</w:t>
            </w:r>
          </w:p>
          <w:p w14:paraId="4231E7DC" w14:textId="77777777" w:rsidR="00E379A6" w:rsidRDefault="000F5220">
            <w:pPr>
              <w:pStyle w:val="TableText"/>
            </w:pPr>
            <w:r>
              <w:t>Code System: cdcNHSN 2.16.840.1.113883.6.277</w:t>
            </w:r>
          </w:p>
        </w:tc>
      </w:tr>
      <w:tr w:rsidR="00E379A6" w14:paraId="1D89D9F0" w14:textId="77777777" w:rsidTr="00221C56">
        <w:trPr>
          <w:cantSplit/>
          <w:tblHeader/>
          <w:jc w:val="center"/>
        </w:trPr>
        <w:tc>
          <w:tcPr>
            <w:tcW w:w="360" w:type="dxa"/>
            <w:shd w:val="clear" w:color="auto" w:fill="E6E6E6"/>
          </w:tcPr>
          <w:p w14:paraId="6E9D3864" w14:textId="77777777" w:rsidR="00E379A6" w:rsidRDefault="000F5220">
            <w:pPr>
              <w:pStyle w:val="TableHead"/>
            </w:pPr>
            <w:r>
              <w:t>Code</w:t>
            </w:r>
          </w:p>
        </w:tc>
        <w:tc>
          <w:tcPr>
            <w:tcW w:w="360" w:type="dxa"/>
            <w:shd w:val="clear" w:color="auto" w:fill="E6E6E6"/>
          </w:tcPr>
          <w:p w14:paraId="208959A1" w14:textId="77777777" w:rsidR="00E379A6" w:rsidRDefault="000F5220">
            <w:pPr>
              <w:pStyle w:val="TableHead"/>
            </w:pPr>
            <w:r>
              <w:t>Code System</w:t>
            </w:r>
          </w:p>
        </w:tc>
        <w:tc>
          <w:tcPr>
            <w:tcW w:w="360" w:type="dxa"/>
            <w:shd w:val="clear" w:color="auto" w:fill="E6E6E6"/>
          </w:tcPr>
          <w:p w14:paraId="50402E5C" w14:textId="77777777" w:rsidR="00E379A6" w:rsidRDefault="000F5220">
            <w:pPr>
              <w:pStyle w:val="TableHead"/>
            </w:pPr>
            <w:r>
              <w:t>Code System OID</w:t>
            </w:r>
          </w:p>
        </w:tc>
        <w:tc>
          <w:tcPr>
            <w:tcW w:w="360" w:type="dxa"/>
            <w:shd w:val="clear" w:color="auto" w:fill="E6E6E6"/>
          </w:tcPr>
          <w:p w14:paraId="493F5417" w14:textId="77777777" w:rsidR="00E379A6" w:rsidRDefault="000F5220">
            <w:pPr>
              <w:pStyle w:val="TableHead"/>
            </w:pPr>
            <w:r>
              <w:t>Print Name</w:t>
            </w:r>
          </w:p>
        </w:tc>
      </w:tr>
      <w:tr w:rsidR="00E379A6" w14:paraId="62C06521" w14:textId="77777777" w:rsidTr="00221C56">
        <w:trPr>
          <w:cantSplit/>
          <w:jc w:val="center"/>
        </w:trPr>
        <w:tc>
          <w:tcPr>
            <w:tcW w:w="360" w:type="dxa"/>
          </w:tcPr>
          <w:p w14:paraId="4C7A8F06" w14:textId="77777777" w:rsidR="00E379A6" w:rsidRDefault="000F5220">
            <w:pPr>
              <w:pStyle w:val="TableText"/>
            </w:pPr>
            <w:r>
              <w:t>1879-6</w:t>
            </w:r>
          </w:p>
        </w:tc>
        <w:tc>
          <w:tcPr>
            <w:tcW w:w="360" w:type="dxa"/>
          </w:tcPr>
          <w:p w14:paraId="14CDB3EC" w14:textId="77777777" w:rsidR="00E379A6" w:rsidRDefault="000F5220">
            <w:pPr>
              <w:pStyle w:val="TableText"/>
            </w:pPr>
            <w:r>
              <w:t>cdcNHSN</w:t>
            </w:r>
          </w:p>
        </w:tc>
        <w:tc>
          <w:tcPr>
            <w:tcW w:w="360" w:type="dxa"/>
          </w:tcPr>
          <w:p w14:paraId="327C16F0" w14:textId="77777777" w:rsidR="00E379A6" w:rsidRDefault="000F5220">
            <w:pPr>
              <w:pStyle w:val="TableText"/>
            </w:pPr>
            <w:r>
              <w:t>urn:oid:2.16.840.1.113883.6.277</w:t>
            </w:r>
          </w:p>
        </w:tc>
        <w:tc>
          <w:tcPr>
            <w:tcW w:w="360" w:type="dxa"/>
          </w:tcPr>
          <w:p w14:paraId="5D88C37C" w14:textId="77777777" w:rsidR="00E379A6" w:rsidRDefault="000F5220">
            <w:pPr>
              <w:pStyle w:val="TableText"/>
            </w:pPr>
            <w:r>
              <w:t>Summary data reporting catheter and ventilator use in a ICU/Other</w:t>
            </w:r>
          </w:p>
        </w:tc>
      </w:tr>
      <w:tr w:rsidR="00E379A6" w14:paraId="0E8C5825" w14:textId="77777777" w:rsidTr="00221C56">
        <w:trPr>
          <w:cantSplit/>
          <w:jc w:val="center"/>
        </w:trPr>
        <w:tc>
          <w:tcPr>
            <w:tcW w:w="360" w:type="dxa"/>
          </w:tcPr>
          <w:p w14:paraId="09F49136" w14:textId="77777777" w:rsidR="00E379A6" w:rsidRDefault="000F5220">
            <w:pPr>
              <w:pStyle w:val="TableText"/>
            </w:pPr>
            <w:r>
              <w:t>1880-4</w:t>
            </w:r>
          </w:p>
        </w:tc>
        <w:tc>
          <w:tcPr>
            <w:tcW w:w="360" w:type="dxa"/>
          </w:tcPr>
          <w:p w14:paraId="06737F84" w14:textId="77777777" w:rsidR="00E379A6" w:rsidRDefault="000F5220">
            <w:pPr>
              <w:pStyle w:val="TableText"/>
            </w:pPr>
            <w:r>
              <w:t>cdcNHSN</w:t>
            </w:r>
          </w:p>
        </w:tc>
        <w:tc>
          <w:tcPr>
            <w:tcW w:w="360" w:type="dxa"/>
          </w:tcPr>
          <w:p w14:paraId="17EF9597" w14:textId="77777777" w:rsidR="00E379A6" w:rsidRDefault="000F5220">
            <w:pPr>
              <w:pStyle w:val="TableText"/>
            </w:pPr>
            <w:r>
              <w:t>urn:oid:2.16.840.1.113883.6.277</w:t>
            </w:r>
          </w:p>
        </w:tc>
        <w:tc>
          <w:tcPr>
            <w:tcW w:w="360" w:type="dxa"/>
          </w:tcPr>
          <w:p w14:paraId="5D4A82E4" w14:textId="77777777" w:rsidR="00E379A6" w:rsidRDefault="000F5220">
            <w:pPr>
              <w:pStyle w:val="TableText"/>
            </w:pPr>
            <w:r>
              <w:t>Summary data reporting catheter and ventilator use in a SCA</w:t>
            </w:r>
          </w:p>
        </w:tc>
      </w:tr>
      <w:tr w:rsidR="00E379A6" w14:paraId="7E426980" w14:textId="77777777" w:rsidTr="00221C56">
        <w:trPr>
          <w:cantSplit/>
          <w:jc w:val="center"/>
        </w:trPr>
        <w:tc>
          <w:tcPr>
            <w:tcW w:w="360" w:type="dxa"/>
          </w:tcPr>
          <w:p w14:paraId="391E4BD3" w14:textId="77777777" w:rsidR="00E379A6" w:rsidRDefault="000F5220">
            <w:pPr>
              <w:pStyle w:val="TableText"/>
            </w:pPr>
            <w:r>
              <w:t>1881-2</w:t>
            </w:r>
          </w:p>
        </w:tc>
        <w:tc>
          <w:tcPr>
            <w:tcW w:w="360" w:type="dxa"/>
          </w:tcPr>
          <w:p w14:paraId="5A4FA2F6" w14:textId="77777777" w:rsidR="00E379A6" w:rsidRDefault="000F5220">
            <w:pPr>
              <w:pStyle w:val="TableText"/>
            </w:pPr>
            <w:r>
              <w:t>cdcNHSN</w:t>
            </w:r>
          </w:p>
        </w:tc>
        <w:tc>
          <w:tcPr>
            <w:tcW w:w="360" w:type="dxa"/>
          </w:tcPr>
          <w:p w14:paraId="3C2B91E2" w14:textId="77777777" w:rsidR="00E379A6" w:rsidRDefault="000F5220">
            <w:pPr>
              <w:pStyle w:val="TableText"/>
            </w:pPr>
            <w:r>
              <w:t>urn:oid:2.16.840.1.113883.6.277</w:t>
            </w:r>
          </w:p>
        </w:tc>
        <w:tc>
          <w:tcPr>
            <w:tcW w:w="360" w:type="dxa"/>
          </w:tcPr>
          <w:p w14:paraId="6E884EC2" w14:textId="77777777" w:rsidR="00E379A6" w:rsidRDefault="000F5220">
            <w:pPr>
              <w:pStyle w:val="TableText"/>
            </w:pPr>
            <w:r>
              <w:t>Summary data reporting catheter and ventilator use in a NICU</w:t>
            </w:r>
          </w:p>
        </w:tc>
      </w:tr>
      <w:tr w:rsidR="00E379A6" w14:paraId="06ED8502" w14:textId="77777777" w:rsidTr="00221C56">
        <w:trPr>
          <w:cantSplit/>
          <w:jc w:val="center"/>
        </w:trPr>
        <w:tc>
          <w:tcPr>
            <w:tcW w:w="360" w:type="dxa"/>
          </w:tcPr>
          <w:p w14:paraId="54D64B9C" w14:textId="77777777" w:rsidR="00E379A6" w:rsidRDefault="000F5220">
            <w:pPr>
              <w:pStyle w:val="TableText"/>
            </w:pPr>
            <w:r>
              <w:t>1884-6</w:t>
            </w:r>
          </w:p>
        </w:tc>
        <w:tc>
          <w:tcPr>
            <w:tcW w:w="360" w:type="dxa"/>
          </w:tcPr>
          <w:p w14:paraId="3C1F801B" w14:textId="77777777" w:rsidR="00E379A6" w:rsidRDefault="000F5220">
            <w:pPr>
              <w:pStyle w:val="TableText"/>
            </w:pPr>
            <w:r>
              <w:t>cdcNHSN</w:t>
            </w:r>
          </w:p>
        </w:tc>
        <w:tc>
          <w:tcPr>
            <w:tcW w:w="360" w:type="dxa"/>
          </w:tcPr>
          <w:p w14:paraId="1F825CE2" w14:textId="77777777" w:rsidR="00E379A6" w:rsidRDefault="000F5220">
            <w:pPr>
              <w:pStyle w:val="TableText"/>
            </w:pPr>
            <w:r>
              <w:t>urn:oid:2.16.840.1.113883.6.277</w:t>
            </w:r>
          </w:p>
        </w:tc>
        <w:tc>
          <w:tcPr>
            <w:tcW w:w="360" w:type="dxa"/>
          </w:tcPr>
          <w:p w14:paraId="6732121B" w14:textId="77777777" w:rsidR="00E379A6" w:rsidRDefault="000F5220">
            <w:pPr>
              <w:pStyle w:val="TableText"/>
            </w:pPr>
            <w:r>
              <w:t>Summary data reporting Active Surveillance Testing</w:t>
            </w:r>
          </w:p>
        </w:tc>
      </w:tr>
      <w:tr w:rsidR="00E379A6" w14:paraId="47D6B605" w14:textId="77777777" w:rsidTr="00221C56">
        <w:trPr>
          <w:cantSplit/>
          <w:jc w:val="center"/>
        </w:trPr>
        <w:tc>
          <w:tcPr>
            <w:tcW w:w="360" w:type="dxa"/>
          </w:tcPr>
          <w:p w14:paraId="6114401E" w14:textId="77777777" w:rsidR="00E379A6" w:rsidRDefault="000F5220">
            <w:pPr>
              <w:pStyle w:val="TableText"/>
            </w:pPr>
            <w:r>
              <w:t>2316-8</w:t>
            </w:r>
          </w:p>
        </w:tc>
        <w:tc>
          <w:tcPr>
            <w:tcW w:w="360" w:type="dxa"/>
          </w:tcPr>
          <w:p w14:paraId="60ECA70C" w14:textId="77777777" w:rsidR="00E379A6" w:rsidRDefault="000F5220">
            <w:pPr>
              <w:pStyle w:val="TableText"/>
            </w:pPr>
            <w:r>
              <w:t>cdcNHSN</w:t>
            </w:r>
          </w:p>
        </w:tc>
        <w:tc>
          <w:tcPr>
            <w:tcW w:w="360" w:type="dxa"/>
          </w:tcPr>
          <w:p w14:paraId="71D163A1" w14:textId="77777777" w:rsidR="00E379A6" w:rsidRDefault="000F5220">
            <w:pPr>
              <w:pStyle w:val="TableText"/>
            </w:pPr>
            <w:r>
              <w:t>urn:oid:2.16.840.1.113883.6.277</w:t>
            </w:r>
          </w:p>
        </w:tc>
        <w:tc>
          <w:tcPr>
            <w:tcW w:w="360" w:type="dxa"/>
          </w:tcPr>
          <w:p w14:paraId="08E80364" w14:textId="77777777" w:rsidR="00E379A6" w:rsidRDefault="000F5220">
            <w:pPr>
              <w:pStyle w:val="TableText"/>
            </w:pPr>
            <w:r>
              <w:t>Summary data reporting vascular access types for chronic hemodialysis patients</w:t>
            </w:r>
          </w:p>
        </w:tc>
      </w:tr>
      <w:tr w:rsidR="00E379A6" w14:paraId="2DBABEAD" w14:textId="77777777" w:rsidTr="00221C56">
        <w:trPr>
          <w:cantSplit/>
          <w:jc w:val="center"/>
        </w:trPr>
        <w:tc>
          <w:tcPr>
            <w:tcW w:w="360" w:type="dxa"/>
          </w:tcPr>
          <w:p w14:paraId="1311BB7B" w14:textId="77777777" w:rsidR="00E379A6" w:rsidRDefault="000F5220">
            <w:pPr>
              <w:pStyle w:val="TableText"/>
            </w:pPr>
            <w:r>
              <w:t>1887-9</w:t>
            </w:r>
          </w:p>
        </w:tc>
        <w:tc>
          <w:tcPr>
            <w:tcW w:w="360" w:type="dxa"/>
          </w:tcPr>
          <w:p w14:paraId="2A52131C" w14:textId="77777777" w:rsidR="00E379A6" w:rsidRDefault="000F5220">
            <w:pPr>
              <w:pStyle w:val="TableText"/>
            </w:pPr>
            <w:r>
              <w:t>cdcNHSN</w:t>
            </w:r>
          </w:p>
        </w:tc>
        <w:tc>
          <w:tcPr>
            <w:tcW w:w="360" w:type="dxa"/>
          </w:tcPr>
          <w:p w14:paraId="29B3E035" w14:textId="77777777" w:rsidR="00E379A6" w:rsidRDefault="000F5220">
            <w:pPr>
              <w:pStyle w:val="TableText"/>
            </w:pPr>
            <w:r>
              <w:t>urn:oid:2.16.840.1.113883.6.277</w:t>
            </w:r>
          </w:p>
        </w:tc>
        <w:tc>
          <w:tcPr>
            <w:tcW w:w="360" w:type="dxa"/>
          </w:tcPr>
          <w:p w14:paraId="74AD0C38" w14:textId="77777777" w:rsidR="00E379A6" w:rsidRDefault="000F5220">
            <w:pPr>
              <w:pStyle w:val="TableText"/>
            </w:pPr>
            <w:r>
              <w:t>Summary data reporting Antimicrobial Usage</w:t>
            </w:r>
          </w:p>
        </w:tc>
      </w:tr>
      <w:tr w:rsidR="00E379A6" w14:paraId="1BA100A0" w14:textId="77777777" w:rsidTr="00221C56">
        <w:trPr>
          <w:cantSplit/>
          <w:jc w:val="center"/>
        </w:trPr>
        <w:tc>
          <w:tcPr>
            <w:tcW w:w="360" w:type="dxa"/>
          </w:tcPr>
          <w:p w14:paraId="7031AFE9" w14:textId="77777777" w:rsidR="00E379A6" w:rsidRDefault="000F5220">
            <w:pPr>
              <w:pStyle w:val="TableText"/>
            </w:pPr>
            <w:r>
              <w:t>2410-9</w:t>
            </w:r>
          </w:p>
        </w:tc>
        <w:tc>
          <w:tcPr>
            <w:tcW w:w="360" w:type="dxa"/>
          </w:tcPr>
          <w:p w14:paraId="3D367F45" w14:textId="77777777" w:rsidR="00E379A6" w:rsidRDefault="000F5220">
            <w:pPr>
              <w:pStyle w:val="TableText"/>
            </w:pPr>
            <w:r>
              <w:t>cdcNHSN</w:t>
            </w:r>
          </w:p>
        </w:tc>
        <w:tc>
          <w:tcPr>
            <w:tcW w:w="360" w:type="dxa"/>
          </w:tcPr>
          <w:p w14:paraId="6EBD5D32" w14:textId="77777777" w:rsidR="00E379A6" w:rsidRDefault="000F5220">
            <w:pPr>
              <w:pStyle w:val="TableText"/>
            </w:pPr>
            <w:r>
              <w:t>urn:oid:2.16.840.1.113883.6.277</w:t>
            </w:r>
          </w:p>
        </w:tc>
        <w:tc>
          <w:tcPr>
            <w:tcW w:w="360" w:type="dxa"/>
          </w:tcPr>
          <w:p w14:paraId="71AD2CEA" w14:textId="77777777" w:rsidR="00E379A6" w:rsidRDefault="000F5220">
            <w:pPr>
              <w:pStyle w:val="TableText"/>
            </w:pPr>
            <w:r>
              <w:t>Summary data reporting antimicrobial resistance patterns at a facility</w:t>
            </w:r>
          </w:p>
        </w:tc>
      </w:tr>
      <w:tr w:rsidR="00E379A6" w14:paraId="6B64A6F4" w14:textId="77777777" w:rsidTr="00221C56">
        <w:trPr>
          <w:cantSplit/>
          <w:jc w:val="center"/>
        </w:trPr>
        <w:tc>
          <w:tcPr>
            <w:tcW w:w="360" w:type="dxa"/>
          </w:tcPr>
          <w:p w14:paraId="0AA1B818" w14:textId="77777777" w:rsidR="00E379A6" w:rsidRDefault="000F5220">
            <w:pPr>
              <w:pStyle w:val="TableText"/>
            </w:pPr>
            <w:r>
              <w:t>1657-6</w:t>
            </w:r>
          </w:p>
        </w:tc>
        <w:tc>
          <w:tcPr>
            <w:tcW w:w="360" w:type="dxa"/>
          </w:tcPr>
          <w:p w14:paraId="79202C82" w14:textId="77777777" w:rsidR="00E379A6" w:rsidRDefault="000F5220">
            <w:pPr>
              <w:pStyle w:val="TableText"/>
            </w:pPr>
            <w:r>
              <w:t>cdcNHSN</w:t>
            </w:r>
          </w:p>
        </w:tc>
        <w:tc>
          <w:tcPr>
            <w:tcW w:w="360" w:type="dxa"/>
          </w:tcPr>
          <w:p w14:paraId="6258757B" w14:textId="77777777" w:rsidR="00E379A6" w:rsidRDefault="000F5220">
            <w:pPr>
              <w:pStyle w:val="TableText"/>
            </w:pPr>
            <w:r>
              <w:t>urn:oid:2.16.840.1.113883.6.277</w:t>
            </w:r>
          </w:p>
        </w:tc>
        <w:tc>
          <w:tcPr>
            <w:tcW w:w="360" w:type="dxa"/>
          </w:tcPr>
          <w:p w14:paraId="769FCC11" w14:textId="77777777" w:rsidR="00E379A6" w:rsidRDefault="000F5220">
            <w:pPr>
              <w:pStyle w:val="TableText"/>
            </w:pPr>
            <w:r>
              <w:t>Summary data reporting Outpatient procedure component events at a facility</w:t>
            </w:r>
          </w:p>
        </w:tc>
      </w:tr>
      <w:tr w:rsidR="00E379A6" w14:paraId="6BD66BC9" w14:textId="77777777" w:rsidTr="00221C56">
        <w:trPr>
          <w:cantSplit/>
          <w:jc w:val="center"/>
        </w:trPr>
        <w:tc>
          <w:tcPr>
            <w:tcW w:w="360" w:type="dxa"/>
          </w:tcPr>
          <w:p w14:paraId="0F65C55F" w14:textId="77777777" w:rsidR="00E379A6" w:rsidRDefault="000F5220">
            <w:pPr>
              <w:pStyle w:val="TableText"/>
            </w:pPr>
            <w:r>
              <w:t>2543-7</w:t>
            </w:r>
          </w:p>
        </w:tc>
        <w:tc>
          <w:tcPr>
            <w:tcW w:w="360" w:type="dxa"/>
          </w:tcPr>
          <w:p w14:paraId="4E518230" w14:textId="77777777" w:rsidR="00E379A6" w:rsidRDefault="000F5220">
            <w:pPr>
              <w:pStyle w:val="TableText"/>
            </w:pPr>
            <w:r>
              <w:t>cdcNHSN</w:t>
            </w:r>
          </w:p>
        </w:tc>
        <w:tc>
          <w:tcPr>
            <w:tcW w:w="360" w:type="dxa"/>
          </w:tcPr>
          <w:p w14:paraId="27FC3984" w14:textId="77777777" w:rsidR="00E379A6" w:rsidRDefault="000F5220">
            <w:pPr>
              <w:pStyle w:val="TableText"/>
            </w:pPr>
            <w:r>
              <w:t>urn:oid:2.16.840.1.113883.6.277</w:t>
            </w:r>
          </w:p>
        </w:tc>
        <w:tc>
          <w:tcPr>
            <w:tcW w:w="360" w:type="dxa"/>
          </w:tcPr>
          <w:p w14:paraId="12373AC6" w14:textId="77777777" w:rsidR="00E379A6" w:rsidRDefault="000F5220">
            <w:pPr>
              <w:pStyle w:val="TableText"/>
            </w:pPr>
            <w:r>
              <w:t>Hemovigilance Module -  Monthly Reporting Denominator</w:t>
            </w:r>
          </w:p>
        </w:tc>
      </w:tr>
    </w:tbl>
    <w:p w14:paraId="1BF1DE28" w14:textId="77777777" w:rsidR="00E379A6" w:rsidRDefault="00E379A6">
      <w:pPr>
        <w:pStyle w:val="BodyText"/>
      </w:pPr>
    </w:p>
    <w:p w14:paraId="28E459CF" w14:textId="77777777" w:rsidR="00E379A6" w:rsidRDefault="000F5220">
      <w:pPr>
        <w:pStyle w:val="Heading3nospace"/>
      </w:pPr>
      <w:bookmarkStart w:id="74" w:name="_Toc491882086"/>
      <w:r>
        <w:t>A</w:t>
      </w:r>
      <w:bookmarkStart w:id="75" w:name="D_Antimicrobial_Resistance_Option_ARO_S"/>
      <w:bookmarkEnd w:id="75"/>
      <w:r>
        <w:t>ntimicrobial Resistance Option (ARO) Summary Report (V2)</w:t>
      </w:r>
      <w:bookmarkEnd w:id="74"/>
    </w:p>
    <w:p w14:paraId="5B56134B" w14:textId="77777777" w:rsidR="00E379A6" w:rsidRDefault="000F5220">
      <w:pPr>
        <w:pStyle w:val="BracketData"/>
      </w:pPr>
      <w:r>
        <w:t>[ClinicalDocument: identifier urn:hl7ii:2.16.840.1.113883.10.20.5.46:2015-04-01 (closed)]</w:t>
      </w:r>
    </w:p>
    <w:p w14:paraId="102F0DD3" w14:textId="77777777" w:rsidR="00E379A6" w:rsidRDefault="000F5220">
      <w:pPr>
        <w:pStyle w:val="BracketData"/>
      </w:pPr>
      <w:r>
        <w:t>Published as part of NHSN Healthcare Associated Infection (HAI) Reports Release 2 - US Realm</w:t>
      </w:r>
    </w:p>
    <w:p w14:paraId="78320881" w14:textId="221CCDF3" w:rsidR="00E379A6" w:rsidRDefault="000F5220">
      <w:pPr>
        <w:pStyle w:val="Caption"/>
      </w:pPr>
      <w:bookmarkStart w:id="76" w:name="_Toc491882450"/>
      <w:r>
        <w:t xml:space="preserve">Table </w:t>
      </w:r>
      <w:r>
        <w:fldChar w:fldCharType="begin"/>
      </w:r>
      <w:r>
        <w:instrText>SEQ Table \* ARABIC</w:instrText>
      </w:r>
      <w:r>
        <w:fldChar w:fldCharType="separate"/>
      </w:r>
      <w:r w:rsidR="00D90831">
        <w:t>4</w:t>
      </w:r>
      <w:r>
        <w:fldChar w:fldCharType="end"/>
      </w:r>
      <w:r>
        <w:t>: Antimicrobial Resistance Option (ARO) Summary Report (V2) Contexts</w:t>
      </w:r>
      <w:bookmarkEnd w:id="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 Antimicrobial Resistance Option (ARO) Summary Report (V2) Contexts"/>
        <w:tblDescription w:val="Table 4: Antimicrobial Resistance Option (ARO) Summary Report (V2) Contexts"/>
      </w:tblPr>
      <w:tblGrid>
        <w:gridCol w:w="5040"/>
        <w:gridCol w:w="5040"/>
      </w:tblGrid>
      <w:tr w:rsidR="00E379A6" w14:paraId="0CA02406" w14:textId="77777777" w:rsidTr="00221C56">
        <w:trPr>
          <w:cantSplit/>
          <w:tblHeader/>
          <w:jc w:val="center"/>
        </w:trPr>
        <w:tc>
          <w:tcPr>
            <w:tcW w:w="360" w:type="dxa"/>
            <w:shd w:val="clear" w:color="auto" w:fill="E6E6E6"/>
          </w:tcPr>
          <w:p w14:paraId="327D2730" w14:textId="77777777" w:rsidR="00E379A6" w:rsidRDefault="000F5220">
            <w:pPr>
              <w:pStyle w:val="TableHead"/>
            </w:pPr>
            <w:r>
              <w:t>Contained By:</w:t>
            </w:r>
          </w:p>
        </w:tc>
        <w:tc>
          <w:tcPr>
            <w:tcW w:w="360" w:type="dxa"/>
            <w:shd w:val="clear" w:color="auto" w:fill="E6E6E6"/>
          </w:tcPr>
          <w:p w14:paraId="06552CB1" w14:textId="77777777" w:rsidR="00E379A6" w:rsidRDefault="000F5220">
            <w:pPr>
              <w:pStyle w:val="TableHead"/>
            </w:pPr>
            <w:r>
              <w:t>Contains:</w:t>
            </w:r>
          </w:p>
        </w:tc>
      </w:tr>
      <w:tr w:rsidR="00E379A6" w14:paraId="58B0806E" w14:textId="77777777" w:rsidTr="00221C56">
        <w:trPr>
          <w:cantSplit/>
          <w:jc w:val="center"/>
        </w:trPr>
        <w:tc>
          <w:tcPr>
            <w:tcW w:w="360" w:type="dxa"/>
          </w:tcPr>
          <w:p w14:paraId="7692A39D" w14:textId="77777777" w:rsidR="00E379A6" w:rsidRDefault="00E379A6"/>
        </w:tc>
        <w:tc>
          <w:tcPr>
            <w:tcW w:w="360" w:type="dxa"/>
          </w:tcPr>
          <w:p w14:paraId="729BA908" w14:textId="2D3DAF74" w:rsidR="00E379A6" w:rsidRDefault="0051287C">
            <w:pPr>
              <w:pStyle w:val="TableText"/>
            </w:pPr>
            <w:hyperlink w:anchor="S_Summary_Data_Section_ARO_V2">
              <w:r w:rsidR="000F5220">
                <w:rPr>
                  <w:rStyle w:val="HyperlinkText9pt"/>
                </w:rPr>
                <w:t>Summary Data Section (ARO) (V2)</w:t>
              </w:r>
            </w:hyperlink>
          </w:p>
        </w:tc>
      </w:tr>
    </w:tbl>
    <w:p w14:paraId="063BE4CA" w14:textId="77777777" w:rsidR="00E379A6" w:rsidRDefault="00E379A6">
      <w:pPr>
        <w:pStyle w:val="BodyText"/>
      </w:pPr>
    </w:p>
    <w:p w14:paraId="42C4D148" w14:textId="77777777" w:rsidR="00E379A6" w:rsidRDefault="000F5220">
      <w:pPr>
        <w:pStyle w:val="BodyText"/>
      </w:pPr>
      <w:r>
        <w:t>Note: The section on “Template Ids in this Guide” includes a containment table showing all the entries within each report type.</w:t>
      </w:r>
    </w:p>
    <w:p w14:paraId="139D7DF7" w14:textId="77777777" w:rsidR="00E379A6" w:rsidRDefault="000F5220">
      <w:pPr>
        <w:pStyle w:val="BodyText"/>
      </w:pPr>
      <w:r>
        <w:lastRenderedPageBreak/>
        <w:t>The required title for the CDA document is “Denominator for Antimicrobial Resistance Option (ARO)”. The tables below show the data required at the time of publication.</w:t>
      </w:r>
    </w:p>
    <w:p w14:paraId="1BF63929" w14:textId="77777777" w:rsidR="00E379A6" w:rsidRDefault="000F5220">
      <w:pPr>
        <w:pStyle w:val="BodyText"/>
      </w:pPr>
      <w:r>
        <w:t>The ARO Report extends the simple pattern for Summary Encounter. Required data elements are recorded as entries within the Summary Encounter, with a specified location of 'Facility Wide Inpatient'.</w:t>
      </w:r>
    </w:p>
    <w:p w14:paraId="4FFB97DC" w14:textId="186E474F" w:rsidR="00E379A6" w:rsidRDefault="000F5220">
      <w:pPr>
        <w:pStyle w:val="Caption"/>
      </w:pPr>
      <w:bookmarkStart w:id="77" w:name="_Toc491882451"/>
      <w:r>
        <w:t xml:space="preserve">Table </w:t>
      </w:r>
      <w:r>
        <w:fldChar w:fldCharType="begin"/>
      </w:r>
      <w:r>
        <w:instrText>SEQ Table \* ARABIC</w:instrText>
      </w:r>
      <w:r>
        <w:fldChar w:fldCharType="separate"/>
      </w:r>
      <w:r w:rsidR="00D90831">
        <w:t>5</w:t>
      </w:r>
      <w:r>
        <w:fldChar w:fldCharType="end"/>
      </w:r>
      <w:r>
        <w:t>: Antimicrobial Resistance Option (ARO) Summary Report (V2) Constraints Overview</w:t>
      </w:r>
      <w:bookmarkEnd w:id="77"/>
    </w:p>
    <w:tbl>
      <w:tblPr>
        <w:tblStyle w:val="TableGrid"/>
        <w:tblW w:w="10080" w:type="dxa"/>
        <w:jc w:val="center"/>
        <w:tblLayout w:type="fixed"/>
        <w:tblLook w:val="02A0" w:firstRow="1" w:lastRow="0" w:firstColumn="1" w:lastColumn="0" w:noHBand="1" w:noVBand="0"/>
        <w:tblCaption w:val="Table 5: Antimicrobial Resistance Option (ARO) Summary Report (V2) Constraints Overview"/>
        <w:tblDescription w:val="Table 5: Antimicrobial Resistance Option (ARO) Summary Report (V2) Constraints Overview"/>
      </w:tblPr>
      <w:tblGrid>
        <w:gridCol w:w="3498"/>
        <w:gridCol w:w="731"/>
        <w:gridCol w:w="877"/>
        <w:gridCol w:w="877"/>
        <w:gridCol w:w="877"/>
        <w:gridCol w:w="3220"/>
      </w:tblGrid>
      <w:tr w:rsidR="00E379A6" w14:paraId="751626F5" w14:textId="77777777" w:rsidTr="00221C56">
        <w:trPr>
          <w:cantSplit/>
          <w:tblHeader/>
          <w:jc w:val="center"/>
        </w:trPr>
        <w:tc>
          <w:tcPr>
            <w:tcW w:w="0" w:type="dxa"/>
            <w:shd w:val="clear" w:color="auto" w:fill="E6E6E6"/>
            <w:noWrap/>
          </w:tcPr>
          <w:p w14:paraId="01FDB515" w14:textId="77777777" w:rsidR="00E379A6" w:rsidRDefault="000F5220">
            <w:pPr>
              <w:pStyle w:val="TableHead"/>
            </w:pPr>
            <w:r>
              <w:t>XPath</w:t>
            </w:r>
          </w:p>
        </w:tc>
        <w:tc>
          <w:tcPr>
            <w:tcW w:w="720" w:type="dxa"/>
            <w:shd w:val="clear" w:color="auto" w:fill="E6E6E6"/>
            <w:noWrap/>
          </w:tcPr>
          <w:p w14:paraId="7D189827" w14:textId="77777777" w:rsidR="00E379A6" w:rsidRDefault="000F5220">
            <w:pPr>
              <w:pStyle w:val="TableHead"/>
            </w:pPr>
            <w:r>
              <w:t>Card.</w:t>
            </w:r>
          </w:p>
        </w:tc>
        <w:tc>
          <w:tcPr>
            <w:tcW w:w="864" w:type="dxa"/>
            <w:shd w:val="clear" w:color="auto" w:fill="E6E6E6"/>
            <w:noWrap/>
          </w:tcPr>
          <w:p w14:paraId="339212D9" w14:textId="77777777" w:rsidR="00E379A6" w:rsidRDefault="000F5220">
            <w:pPr>
              <w:pStyle w:val="TableHead"/>
            </w:pPr>
            <w:r>
              <w:t>Verb</w:t>
            </w:r>
          </w:p>
        </w:tc>
        <w:tc>
          <w:tcPr>
            <w:tcW w:w="864" w:type="dxa"/>
            <w:shd w:val="clear" w:color="auto" w:fill="E6E6E6"/>
            <w:noWrap/>
          </w:tcPr>
          <w:p w14:paraId="05E9D0FF" w14:textId="77777777" w:rsidR="00E379A6" w:rsidRDefault="000F5220">
            <w:pPr>
              <w:pStyle w:val="TableHead"/>
            </w:pPr>
            <w:r>
              <w:t>Data Type</w:t>
            </w:r>
          </w:p>
        </w:tc>
        <w:tc>
          <w:tcPr>
            <w:tcW w:w="864" w:type="dxa"/>
            <w:shd w:val="clear" w:color="auto" w:fill="E6E6E6"/>
            <w:noWrap/>
          </w:tcPr>
          <w:p w14:paraId="76038905" w14:textId="77777777" w:rsidR="00E379A6" w:rsidRDefault="000F5220">
            <w:pPr>
              <w:pStyle w:val="TableHead"/>
            </w:pPr>
            <w:r>
              <w:t>CONF#</w:t>
            </w:r>
          </w:p>
        </w:tc>
        <w:tc>
          <w:tcPr>
            <w:tcW w:w="864" w:type="dxa"/>
            <w:shd w:val="clear" w:color="auto" w:fill="E6E6E6"/>
            <w:noWrap/>
          </w:tcPr>
          <w:p w14:paraId="00AC827A" w14:textId="77777777" w:rsidR="00E379A6" w:rsidRDefault="000F5220">
            <w:pPr>
              <w:pStyle w:val="TableHead"/>
            </w:pPr>
            <w:r>
              <w:t>Value</w:t>
            </w:r>
          </w:p>
        </w:tc>
      </w:tr>
      <w:tr w:rsidR="00E379A6" w14:paraId="7EBA8B3B" w14:textId="77777777" w:rsidTr="00221C56">
        <w:trPr>
          <w:cantSplit/>
          <w:jc w:val="center"/>
        </w:trPr>
        <w:tc>
          <w:tcPr>
            <w:tcW w:w="9928" w:type="dxa"/>
            <w:gridSpan w:val="6"/>
          </w:tcPr>
          <w:p w14:paraId="6DE17E63" w14:textId="77777777" w:rsidR="00E379A6" w:rsidRDefault="000F5220">
            <w:pPr>
              <w:pStyle w:val="TableText"/>
            </w:pPr>
            <w:r>
              <w:t>ClinicalDocument (identifier: urn:hl7ii:2.16.840.1.113883.10.20.5.46:2015-04-01)</w:t>
            </w:r>
          </w:p>
        </w:tc>
      </w:tr>
      <w:tr w:rsidR="00E379A6" w14:paraId="4D949C5F" w14:textId="77777777" w:rsidTr="00221C56">
        <w:trPr>
          <w:cantSplit/>
          <w:jc w:val="center"/>
        </w:trPr>
        <w:tc>
          <w:tcPr>
            <w:tcW w:w="3445" w:type="dxa"/>
          </w:tcPr>
          <w:p w14:paraId="557C4C98" w14:textId="77777777" w:rsidR="00E379A6" w:rsidRDefault="000F5220">
            <w:pPr>
              <w:pStyle w:val="TableText"/>
            </w:pPr>
            <w:r>
              <w:tab/>
              <w:t>templateId</w:t>
            </w:r>
          </w:p>
        </w:tc>
        <w:tc>
          <w:tcPr>
            <w:tcW w:w="720" w:type="dxa"/>
          </w:tcPr>
          <w:p w14:paraId="1C934E4B" w14:textId="77777777" w:rsidR="00E379A6" w:rsidRDefault="000F5220">
            <w:pPr>
              <w:pStyle w:val="TableText"/>
            </w:pPr>
            <w:r>
              <w:t>1..1</w:t>
            </w:r>
          </w:p>
        </w:tc>
        <w:tc>
          <w:tcPr>
            <w:tcW w:w="864" w:type="dxa"/>
          </w:tcPr>
          <w:p w14:paraId="5A2F5C60" w14:textId="77777777" w:rsidR="00E379A6" w:rsidRDefault="000F5220">
            <w:pPr>
              <w:pStyle w:val="TableText"/>
            </w:pPr>
            <w:r>
              <w:t>SHALL</w:t>
            </w:r>
          </w:p>
        </w:tc>
        <w:tc>
          <w:tcPr>
            <w:tcW w:w="864" w:type="dxa"/>
          </w:tcPr>
          <w:p w14:paraId="65F7B380" w14:textId="77777777" w:rsidR="00E379A6" w:rsidRDefault="00E379A6">
            <w:pPr>
              <w:pStyle w:val="TableText"/>
            </w:pPr>
          </w:p>
        </w:tc>
        <w:tc>
          <w:tcPr>
            <w:tcW w:w="864" w:type="dxa"/>
          </w:tcPr>
          <w:p w14:paraId="6AAE3387" w14:textId="52197EC9" w:rsidR="00E379A6" w:rsidRDefault="0051287C">
            <w:pPr>
              <w:pStyle w:val="TableText"/>
            </w:pPr>
            <w:hyperlink w:anchor="C_1181-28301">
              <w:r w:rsidR="000F5220">
                <w:rPr>
                  <w:rStyle w:val="HyperlinkText9pt"/>
                </w:rPr>
                <w:t>1181-28301</w:t>
              </w:r>
            </w:hyperlink>
          </w:p>
        </w:tc>
        <w:tc>
          <w:tcPr>
            <w:tcW w:w="3171" w:type="dxa"/>
          </w:tcPr>
          <w:p w14:paraId="37FBAFD0" w14:textId="77777777" w:rsidR="00E379A6" w:rsidRDefault="00E379A6">
            <w:pPr>
              <w:pStyle w:val="TableText"/>
            </w:pPr>
          </w:p>
        </w:tc>
      </w:tr>
      <w:tr w:rsidR="00E379A6" w14:paraId="6E1FC1FE" w14:textId="77777777" w:rsidTr="00221C56">
        <w:trPr>
          <w:cantSplit/>
          <w:jc w:val="center"/>
        </w:trPr>
        <w:tc>
          <w:tcPr>
            <w:tcW w:w="3445" w:type="dxa"/>
          </w:tcPr>
          <w:p w14:paraId="593FD23C" w14:textId="77777777" w:rsidR="00E379A6" w:rsidRDefault="000F5220">
            <w:pPr>
              <w:pStyle w:val="TableText"/>
            </w:pPr>
            <w:r>
              <w:tab/>
            </w:r>
            <w:r>
              <w:tab/>
              <w:t>@root</w:t>
            </w:r>
          </w:p>
        </w:tc>
        <w:tc>
          <w:tcPr>
            <w:tcW w:w="720" w:type="dxa"/>
          </w:tcPr>
          <w:p w14:paraId="00712CF4" w14:textId="77777777" w:rsidR="00E379A6" w:rsidRDefault="000F5220">
            <w:pPr>
              <w:pStyle w:val="TableText"/>
            </w:pPr>
            <w:r>
              <w:t>1..1</w:t>
            </w:r>
          </w:p>
        </w:tc>
        <w:tc>
          <w:tcPr>
            <w:tcW w:w="864" w:type="dxa"/>
          </w:tcPr>
          <w:p w14:paraId="10D6485D" w14:textId="77777777" w:rsidR="00E379A6" w:rsidRDefault="000F5220">
            <w:pPr>
              <w:pStyle w:val="TableText"/>
            </w:pPr>
            <w:r>
              <w:t>SHALL</w:t>
            </w:r>
          </w:p>
        </w:tc>
        <w:tc>
          <w:tcPr>
            <w:tcW w:w="864" w:type="dxa"/>
          </w:tcPr>
          <w:p w14:paraId="07A2C259" w14:textId="77777777" w:rsidR="00E379A6" w:rsidRDefault="00E379A6">
            <w:pPr>
              <w:pStyle w:val="TableText"/>
            </w:pPr>
          </w:p>
        </w:tc>
        <w:tc>
          <w:tcPr>
            <w:tcW w:w="864" w:type="dxa"/>
          </w:tcPr>
          <w:p w14:paraId="0A0695E8" w14:textId="3721B93D" w:rsidR="00E379A6" w:rsidRDefault="0051287C">
            <w:pPr>
              <w:pStyle w:val="TableText"/>
            </w:pPr>
            <w:hyperlink w:anchor="C_1181-28302">
              <w:r w:rsidR="000F5220">
                <w:rPr>
                  <w:rStyle w:val="HyperlinkText9pt"/>
                </w:rPr>
                <w:t>1181-28302</w:t>
              </w:r>
            </w:hyperlink>
          </w:p>
        </w:tc>
        <w:tc>
          <w:tcPr>
            <w:tcW w:w="3171" w:type="dxa"/>
          </w:tcPr>
          <w:p w14:paraId="39B19EA4" w14:textId="77777777" w:rsidR="00E379A6" w:rsidRDefault="000F5220">
            <w:pPr>
              <w:pStyle w:val="TableText"/>
            </w:pPr>
            <w:r>
              <w:t>2.16.840.1.113883.10.20.5.7.2</w:t>
            </w:r>
          </w:p>
        </w:tc>
      </w:tr>
      <w:tr w:rsidR="00E379A6" w14:paraId="65B0FE0B" w14:textId="77777777" w:rsidTr="00221C56">
        <w:trPr>
          <w:cantSplit/>
          <w:jc w:val="center"/>
        </w:trPr>
        <w:tc>
          <w:tcPr>
            <w:tcW w:w="3445" w:type="dxa"/>
          </w:tcPr>
          <w:p w14:paraId="53622FA6" w14:textId="77777777" w:rsidR="00E379A6" w:rsidRDefault="000F5220">
            <w:pPr>
              <w:pStyle w:val="TableText"/>
            </w:pPr>
            <w:r>
              <w:tab/>
              <w:t>templateId</w:t>
            </w:r>
          </w:p>
        </w:tc>
        <w:tc>
          <w:tcPr>
            <w:tcW w:w="720" w:type="dxa"/>
          </w:tcPr>
          <w:p w14:paraId="78CACF3D" w14:textId="77777777" w:rsidR="00E379A6" w:rsidRDefault="000F5220">
            <w:pPr>
              <w:pStyle w:val="TableText"/>
            </w:pPr>
            <w:r>
              <w:t>1..1</w:t>
            </w:r>
          </w:p>
        </w:tc>
        <w:tc>
          <w:tcPr>
            <w:tcW w:w="864" w:type="dxa"/>
          </w:tcPr>
          <w:p w14:paraId="177D527F" w14:textId="77777777" w:rsidR="00E379A6" w:rsidRDefault="000F5220">
            <w:pPr>
              <w:pStyle w:val="TableText"/>
            </w:pPr>
            <w:r>
              <w:t>SHALL</w:t>
            </w:r>
          </w:p>
        </w:tc>
        <w:tc>
          <w:tcPr>
            <w:tcW w:w="864" w:type="dxa"/>
          </w:tcPr>
          <w:p w14:paraId="3DD28503" w14:textId="77777777" w:rsidR="00E379A6" w:rsidRDefault="00E379A6">
            <w:pPr>
              <w:pStyle w:val="TableText"/>
            </w:pPr>
          </w:p>
        </w:tc>
        <w:tc>
          <w:tcPr>
            <w:tcW w:w="864" w:type="dxa"/>
          </w:tcPr>
          <w:p w14:paraId="5045AABE" w14:textId="23CC394C" w:rsidR="00E379A6" w:rsidRDefault="0051287C">
            <w:pPr>
              <w:pStyle w:val="TableText"/>
            </w:pPr>
            <w:hyperlink w:anchor="C_1181-22969">
              <w:r w:rsidR="000F5220">
                <w:rPr>
                  <w:rStyle w:val="HyperlinkText9pt"/>
                </w:rPr>
                <w:t>1181-22969</w:t>
              </w:r>
            </w:hyperlink>
          </w:p>
        </w:tc>
        <w:tc>
          <w:tcPr>
            <w:tcW w:w="3171" w:type="dxa"/>
          </w:tcPr>
          <w:p w14:paraId="1BB40F05" w14:textId="77777777" w:rsidR="00E379A6" w:rsidRDefault="00E379A6">
            <w:pPr>
              <w:pStyle w:val="TableText"/>
            </w:pPr>
          </w:p>
        </w:tc>
      </w:tr>
      <w:tr w:rsidR="00E379A6" w14:paraId="6370370D" w14:textId="77777777" w:rsidTr="00221C56">
        <w:trPr>
          <w:cantSplit/>
          <w:jc w:val="center"/>
        </w:trPr>
        <w:tc>
          <w:tcPr>
            <w:tcW w:w="3445" w:type="dxa"/>
          </w:tcPr>
          <w:p w14:paraId="520ED3EC" w14:textId="77777777" w:rsidR="00E379A6" w:rsidRDefault="000F5220">
            <w:pPr>
              <w:pStyle w:val="TableText"/>
            </w:pPr>
            <w:r>
              <w:tab/>
            </w:r>
            <w:r>
              <w:tab/>
              <w:t>@root</w:t>
            </w:r>
          </w:p>
        </w:tc>
        <w:tc>
          <w:tcPr>
            <w:tcW w:w="720" w:type="dxa"/>
          </w:tcPr>
          <w:p w14:paraId="1DE4DC1A" w14:textId="77777777" w:rsidR="00E379A6" w:rsidRDefault="000F5220">
            <w:pPr>
              <w:pStyle w:val="TableText"/>
            </w:pPr>
            <w:r>
              <w:t>1..1</w:t>
            </w:r>
          </w:p>
        </w:tc>
        <w:tc>
          <w:tcPr>
            <w:tcW w:w="864" w:type="dxa"/>
          </w:tcPr>
          <w:p w14:paraId="6FDCA357" w14:textId="77777777" w:rsidR="00E379A6" w:rsidRDefault="000F5220">
            <w:pPr>
              <w:pStyle w:val="TableText"/>
            </w:pPr>
            <w:r>
              <w:t>SHALL</w:t>
            </w:r>
          </w:p>
        </w:tc>
        <w:tc>
          <w:tcPr>
            <w:tcW w:w="864" w:type="dxa"/>
          </w:tcPr>
          <w:p w14:paraId="7E732EE5" w14:textId="77777777" w:rsidR="00E379A6" w:rsidRDefault="00E379A6">
            <w:pPr>
              <w:pStyle w:val="TableText"/>
            </w:pPr>
          </w:p>
        </w:tc>
        <w:tc>
          <w:tcPr>
            <w:tcW w:w="864" w:type="dxa"/>
          </w:tcPr>
          <w:p w14:paraId="23DB15C8" w14:textId="6CBECDCE" w:rsidR="00E379A6" w:rsidRDefault="0051287C">
            <w:pPr>
              <w:pStyle w:val="TableText"/>
            </w:pPr>
            <w:hyperlink w:anchor="C_1181-2970">
              <w:r w:rsidR="000F5220">
                <w:rPr>
                  <w:rStyle w:val="HyperlinkText9pt"/>
                </w:rPr>
                <w:t>1181-2970</w:t>
              </w:r>
            </w:hyperlink>
          </w:p>
        </w:tc>
        <w:tc>
          <w:tcPr>
            <w:tcW w:w="3171" w:type="dxa"/>
          </w:tcPr>
          <w:p w14:paraId="26DF669C" w14:textId="77777777" w:rsidR="00E379A6" w:rsidRDefault="000F5220">
            <w:pPr>
              <w:pStyle w:val="TableText"/>
            </w:pPr>
            <w:r>
              <w:t>2.16.840.1.113883.10.20.5.46</w:t>
            </w:r>
          </w:p>
        </w:tc>
      </w:tr>
      <w:tr w:rsidR="00E379A6" w14:paraId="13C22A12" w14:textId="77777777" w:rsidTr="00221C56">
        <w:trPr>
          <w:cantSplit/>
          <w:jc w:val="center"/>
        </w:trPr>
        <w:tc>
          <w:tcPr>
            <w:tcW w:w="3445" w:type="dxa"/>
          </w:tcPr>
          <w:p w14:paraId="62FCD965" w14:textId="77777777" w:rsidR="00E379A6" w:rsidRDefault="000F5220">
            <w:pPr>
              <w:pStyle w:val="TableText"/>
            </w:pPr>
            <w:r>
              <w:tab/>
            </w:r>
            <w:r>
              <w:tab/>
              <w:t>@extension</w:t>
            </w:r>
          </w:p>
        </w:tc>
        <w:tc>
          <w:tcPr>
            <w:tcW w:w="720" w:type="dxa"/>
          </w:tcPr>
          <w:p w14:paraId="192CD235" w14:textId="77777777" w:rsidR="00E379A6" w:rsidRDefault="000F5220">
            <w:pPr>
              <w:pStyle w:val="TableText"/>
            </w:pPr>
            <w:r>
              <w:t>1..1</w:t>
            </w:r>
          </w:p>
        </w:tc>
        <w:tc>
          <w:tcPr>
            <w:tcW w:w="864" w:type="dxa"/>
          </w:tcPr>
          <w:p w14:paraId="6788FEE9" w14:textId="77777777" w:rsidR="00E379A6" w:rsidRDefault="000F5220">
            <w:pPr>
              <w:pStyle w:val="TableText"/>
            </w:pPr>
            <w:r>
              <w:t>SHALL</w:t>
            </w:r>
          </w:p>
        </w:tc>
        <w:tc>
          <w:tcPr>
            <w:tcW w:w="864" w:type="dxa"/>
          </w:tcPr>
          <w:p w14:paraId="0DA831AD" w14:textId="77777777" w:rsidR="00E379A6" w:rsidRDefault="00E379A6">
            <w:pPr>
              <w:pStyle w:val="TableText"/>
            </w:pPr>
          </w:p>
        </w:tc>
        <w:tc>
          <w:tcPr>
            <w:tcW w:w="864" w:type="dxa"/>
          </w:tcPr>
          <w:p w14:paraId="08866516" w14:textId="6EEA56B0" w:rsidR="00E379A6" w:rsidRDefault="0051287C">
            <w:pPr>
              <w:pStyle w:val="TableText"/>
            </w:pPr>
            <w:hyperlink w:anchor="C_1181-30544">
              <w:r w:rsidR="000F5220">
                <w:rPr>
                  <w:rStyle w:val="HyperlinkText9pt"/>
                </w:rPr>
                <w:t>1181-30544</w:t>
              </w:r>
            </w:hyperlink>
          </w:p>
        </w:tc>
        <w:tc>
          <w:tcPr>
            <w:tcW w:w="3171" w:type="dxa"/>
          </w:tcPr>
          <w:p w14:paraId="26E0A90D" w14:textId="77777777" w:rsidR="00E379A6" w:rsidRDefault="000F5220">
            <w:pPr>
              <w:pStyle w:val="TableText"/>
            </w:pPr>
            <w:r>
              <w:t>2015-04-01</w:t>
            </w:r>
          </w:p>
        </w:tc>
      </w:tr>
      <w:tr w:rsidR="00E379A6" w14:paraId="6C0A21E8" w14:textId="77777777" w:rsidTr="00221C56">
        <w:trPr>
          <w:cantSplit/>
          <w:jc w:val="center"/>
        </w:trPr>
        <w:tc>
          <w:tcPr>
            <w:tcW w:w="3445" w:type="dxa"/>
          </w:tcPr>
          <w:p w14:paraId="1AD4BFEB" w14:textId="77777777" w:rsidR="00E379A6" w:rsidRDefault="000F5220">
            <w:pPr>
              <w:pStyle w:val="TableText"/>
            </w:pPr>
            <w:r>
              <w:tab/>
              <w:t>title</w:t>
            </w:r>
          </w:p>
        </w:tc>
        <w:tc>
          <w:tcPr>
            <w:tcW w:w="720" w:type="dxa"/>
          </w:tcPr>
          <w:p w14:paraId="6ED369DE" w14:textId="77777777" w:rsidR="00E379A6" w:rsidRDefault="000F5220">
            <w:pPr>
              <w:pStyle w:val="TableText"/>
            </w:pPr>
            <w:r>
              <w:t>1..1</w:t>
            </w:r>
          </w:p>
        </w:tc>
        <w:tc>
          <w:tcPr>
            <w:tcW w:w="864" w:type="dxa"/>
          </w:tcPr>
          <w:p w14:paraId="3F915F23" w14:textId="77777777" w:rsidR="00E379A6" w:rsidRDefault="000F5220">
            <w:pPr>
              <w:pStyle w:val="TableText"/>
            </w:pPr>
            <w:r>
              <w:t>SHALL</w:t>
            </w:r>
          </w:p>
        </w:tc>
        <w:tc>
          <w:tcPr>
            <w:tcW w:w="864" w:type="dxa"/>
          </w:tcPr>
          <w:p w14:paraId="46FB945C" w14:textId="77777777" w:rsidR="00E379A6" w:rsidRDefault="00E379A6">
            <w:pPr>
              <w:pStyle w:val="TableText"/>
            </w:pPr>
          </w:p>
        </w:tc>
        <w:tc>
          <w:tcPr>
            <w:tcW w:w="864" w:type="dxa"/>
          </w:tcPr>
          <w:p w14:paraId="3C7774AC" w14:textId="2F0C8BB5" w:rsidR="00E379A6" w:rsidRDefault="0051287C">
            <w:pPr>
              <w:pStyle w:val="TableText"/>
            </w:pPr>
            <w:hyperlink w:anchor="C_1181-22971">
              <w:r w:rsidR="000F5220">
                <w:rPr>
                  <w:rStyle w:val="HyperlinkText9pt"/>
                </w:rPr>
                <w:t>1181-22971</w:t>
              </w:r>
            </w:hyperlink>
          </w:p>
        </w:tc>
        <w:tc>
          <w:tcPr>
            <w:tcW w:w="3171" w:type="dxa"/>
          </w:tcPr>
          <w:p w14:paraId="4DC3CFDD" w14:textId="77777777" w:rsidR="00E379A6" w:rsidRDefault="000F5220">
            <w:pPr>
              <w:pStyle w:val="TableText"/>
            </w:pPr>
            <w:r>
              <w:t>Denominator for Antimicrobial Resistance Option (ARO)</w:t>
            </w:r>
          </w:p>
        </w:tc>
      </w:tr>
      <w:tr w:rsidR="00E379A6" w14:paraId="488B64CD" w14:textId="77777777" w:rsidTr="00221C56">
        <w:trPr>
          <w:cantSplit/>
          <w:jc w:val="center"/>
        </w:trPr>
        <w:tc>
          <w:tcPr>
            <w:tcW w:w="3445" w:type="dxa"/>
          </w:tcPr>
          <w:p w14:paraId="5BC3AC34" w14:textId="77777777" w:rsidR="00E379A6" w:rsidRDefault="000F5220">
            <w:pPr>
              <w:pStyle w:val="TableText"/>
            </w:pPr>
            <w:r>
              <w:tab/>
              <w:t>documentationOf</w:t>
            </w:r>
          </w:p>
        </w:tc>
        <w:tc>
          <w:tcPr>
            <w:tcW w:w="720" w:type="dxa"/>
          </w:tcPr>
          <w:p w14:paraId="7CB22885" w14:textId="77777777" w:rsidR="00E379A6" w:rsidRDefault="000F5220">
            <w:pPr>
              <w:pStyle w:val="TableText"/>
            </w:pPr>
            <w:r>
              <w:t>1..1</w:t>
            </w:r>
          </w:p>
        </w:tc>
        <w:tc>
          <w:tcPr>
            <w:tcW w:w="864" w:type="dxa"/>
          </w:tcPr>
          <w:p w14:paraId="59C96A28" w14:textId="77777777" w:rsidR="00E379A6" w:rsidRDefault="000F5220">
            <w:pPr>
              <w:pStyle w:val="TableText"/>
            </w:pPr>
            <w:r>
              <w:t>SHALL</w:t>
            </w:r>
          </w:p>
        </w:tc>
        <w:tc>
          <w:tcPr>
            <w:tcW w:w="864" w:type="dxa"/>
          </w:tcPr>
          <w:p w14:paraId="1EFA537B" w14:textId="77777777" w:rsidR="00E379A6" w:rsidRDefault="00E379A6">
            <w:pPr>
              <w:pStyle w:val="TableText"/>
            </w:pPr>
          </w:p>
        </w:tc>
        <w:tc>
          <w:tcPr>
            <w:tcW w:w="864" w:type="dxa"/>
          </w:tcPr>
          <w:p w14:paraId="04614C16" w14:textId="0F587CA4" w:rsidR="00E379A6" w:rsidRDefault="0051287C">
            <w:pPr>
              <w:pStyle w:val="TableText"/>
            </w:pPr>
            <w:hyperlink w:anchor="C_1181-22972">
              <w:r w:rsidR="000F5220">
                <w:rPr>
                  <w:rStyle w:val="HyperlinkText9pt"/>
                </w:rPr>
                <w:t>1181-22972</w:t>
              </w:r>
            </w:hyperlink>
          </w:p>
        </w:tc>
        <w:tc>
          <w:tcPr>
            <w:tcW w:w="3171" w:type="dxa"/>
          </w:tcPr>
          <w:p w14:paraId="23B09686" w14:textId="77777777" w:rsidR="00E379A6" w:rsidRDefault="00E379A6">
            <w:pPr>
              <w:pStyle w:val="TableText"/>
            </w:pPr>
          </w:p>
        </w:tc>
      </w:tr>
      <w:tr w:rsidR="00E379A6" w14:paraId="335ADC71" w14:textId="77777777" w:rsidTr="00221C56">
        <w:trPr>
          <w:cantSplit/>
          <w:jc w:val="center"/>
        </w:trPr>
        <w:tc>
          <w:tcPr>
            <w:tcW w:w="3445" w:type="dxa"/>
          </w:tcPr>
          <w:p w14:paraId="26A6E950" w14:textId="77777777" w:rsidR="00E379A6" w:rsidRDefault="000F5220">
            <w:pPr>
              <w:pStyle w:val="TableText"/>
            </w:pPr>
            <w:r>
              <w:tab/>
            </w:r>
            <w:r>
              <w:tab/>
              <w:t>serviceEvent</w:t>
            </w:r>
          </w:p>
        </w:tc>
        <w:tc>
          <w:tcPr>
            <w:tcW w:w="720" w:type="dxa"/>
          </w:tcPr>
          <w:p w14:paraId="6C51578F" w14:textId="77777777" w:rsidR="00E379A6" w:rsidRDefault="000F5220">
            <w:pPr>
              <w:pStyle w:val="TableText"/>
            </w:pPr>
            <w:r>
              <w:t>1..1</w:t>
            </w:r>
          </w:p>
        </w:tc>
        <w:tc>
          <w:tcPr>
            <w:tcW w:w="864" w:type="dxa"/>
          </w:tcPr>
          <w:p w14:paraId="0798FD51" w14:textId="77777777" w:rsidR="00E379A6" w:rsidRDefault="000F5220">
            <w:pPr>
              <w:pStyle w:val="TableText"/>
            </w:pPr>
            <w:r>
              <w:t>SHALL</w:t>
            </w:r>
          </w:p>
        </w:tc>
        <w:tc>
          <w:tcPr>
            <w:tcW w:w="864" w:type="dxa"/>
          </w:tcPr>
          <w:p w14:paraId="133AC35A" w14:textId="77777777" w:rsidR="00E379A6" w:rsidRDefault="00E379A6">
            <w:pPr>
              <w:pStyle w:val="TableText"/>
            </w:pPr>
          </w:p>
        </w:tc>
        <w:tc>
          <w:tcPr>
            <w:tcW w:w="864" w:type="dxa"/>
          </w:tcPr>
          <w:p w14:paraId="50650CA4" w14:textId="50B269E8" w:rsidR="00E379A6" w:rsidRDefault="0051287C">
            <w:pPr>
              <w:pStyle w:val="TableText"/>
            </w:pPr>
            <w:hyperlink w:anchor="C_1181-22973">
              <w:r w:rsidR="000F5220">
                <w:rPr>
                  <w:rStyle w:val="HyperlinkText9pt"/>
                </w:rPr>
                <w:t>1181-22973</w:t>
              </w:r>
            </w:hyperlink>
          </w:p>
        </w:tc>
        <w:tc>
          <w:tcPr>
            <w:tcW w:w="3171" w:type="dxa"/>
          </w:tcPr>
          <w:p w14:paraId="4FA2CB37" w14:textId="77777777" w:rsidR="00E379A6" w:rsidRDefault="00E379A6">
            <w:pPr>
              <w:pStyle w:val="TableText"/>
            </w:pPr>
          </w:p>
        </w:tc>
      </w:tr>
      <w:tr w:rsidR="00E379A6" w14:paraId="214923BD" w14:textId="77777777" w:rsidTr="00221C56">
        <w:trPr>
          <w:cantSplit/>
          <w:jc w:val="center"/>
        </w:trPr>
        <w:tc>
          <w:tcPr>
            <w:tcW w:w="3445" w:type="dxa"/>
          </w:tcPr>
          <w:p w14:paraId="3FC79E43" w14:textId="77777777" w:rsidR="00E379A6" w:rsidRDefault="000F5220">
            <w:pPr>
              <w:pStyle w:val="TableText"/>
            </w:pPr>
            <w:r>
              <w:tab/>
            </w:r>
            <w:r>
              <w:tab/>
            </w:r>
            <w:r>
              <w:tab/>
              <w:t>code</w:t>
            </w:r>
          </w:p>
        </w:tc>
        <w:tc>
          <w:tcPr>
            <w:tcW w:w="720" w:type="dxa"/>
          </w:tcPr>
          <w:p w14:paraId="680F478E" w14:textId="77777777" w:rsidR="00E379A6" w:rsidRDefault="000F5220">
            <w:pPr>
              <w:pStyle w:val="TableText"/>
            </w:pPr>
            <w:r>
              <w:t>1..1</w:t>
            </w:r>
          </w:p>
        </w:tc>
        <w:tc>
          <w:tcPr>
            <w:tcW w:w="864" w:type="dxa"/>
          </w:tcPr>
          <w:p w14:paraId="2D38FCE9" w14:textId="77777777" w:rsidR="00E379A6" w:rsidRDefault="000F5220">
            <w:pPr>
              <w:pStyle w:val="TableText"/>
            </w:pPr>
            <w:r>
              <w:t>SHALL</w:t>
            </w:r>
          </w:p>
        </w:tc>
        <w:tc>
          <w:tcPr>
            <w:tcW w:w="864" w:type="dxa"/>
          </w:tcPr>
          <w:p w14:paraId="7E4B46D0" w14:textId="77777777" w:rsidR="00E379A6" w:rsidRDefault="00E379A6">
            <w:pPr>
              <w:pStyle w:val="TableText"/>
            </w:pPr>
          </w:p>
        </w:tc>
        <w:tc>
          <w:tcPr>
            <w:tcW w:w="864" w:type="dxa"/>
          </w:tcPr>
          <w:p w14:paraId="28E8A767" w14:textId="6795CA50" w:rsidR="00E379A6" w:rsidRDefault="0051287C">
            <w:pPr>
              <w:pStyle w:val="TableText"/>
            </w:pPr>
            <w:hyperlink w:anchor="C_1181-22974">
              <w:r w:rsidR="000F5220">
                <w:rPr>
                  <w:rStyle w:val="HyperlinkText9pt"/>
                </w:rPr>
                <w:t>1181-22974</w:t>
              </w:r>
            </w:hyperlink>
          </w:p>
        </w:tc>
        <w:tc>
          <w:tcPr>
            <w:tcW w:w="3171" w:type="dxa"/>
          </w:tcPr>
          <w:p w14:paraId="006AEE6B" w14:textId="77777777" w:rsidR="00E379A6" w:rsidRDefault="00E379A6">
            <w:pPr>
              <w:pStyle w:val="TableText"/>
            </w:pPr>
          </w:p>
        </w:tc>
      </w:tr>
      <w:tr w:rsidR="00E379A6" w14:paraId="170153F2" w14:textId="77777777" w:rsidTr="00221C56">
        <w:trPr>
          <w:cantSplit/>
          <w:jc w:val="center"/>
        </w:trPr>
        <w:tc>
          <w:tcPr>
            <w:tcW w:w="3445" w:type="dxa"/>
          </w:tcPr>
          <w:p w14:paraId="0DECCB3A" w14:textId="77777777" w:rsidR="00E379A6" w:rsidRDefault="000F5220">
            <w:pPr>
              <w:pStyle w:val="TableText"/>
            </w:pPr>
            <w:r>
              <w:tab/>
            </w:r>
            <w:r>
              <w:tab/>
            </w:r>
            <w:r>
              <w:tab/>
            </w:r>
            <w:r>
              <w:tab/>
              <w:t>@code</w:t>
            </w:r>
          </w:p>
        </w:tc>
        <w:tc>
          <w:tcPr>
            <w:tcW w:w="720" w:type="dxa"/>
          </w:tcPr>
          <w:p w14:paraId="503D2C93" w14:textId="77777777" w:rsidR="00E379A6" w:rsidRDefault="000F5220">
            <w:pPr>
              <w:pStyle w:val="TableText"/>
            </w:pPr>
            <w:r>
              <w:t>1..1</w:t>
            </w:r>
          </w:p>
        </w:tc>
        <w:tc>
          <w:tcPr>
            <w:tcW w:w="864" w:type="dxa"/>
          </w:tcPr>
          <w:p w14:paraId="55E3E3F2" w14:textId="77777777" w:rsidR="00E379A6" w:rsidRDefault="000F5220">
            <w:pPr>
              <w:pStyle w:val="TableText"/>
            </w:pPr>
            <w:r>
              <w:t>SHALL</w:t>
            </w:r>
          </w:p>
        </w:tc>
        <w:tc>
          <w:tcPr>
            <w:tcW w:w="864" w:type="dxa"/>
          </w:tcPr>
          <w:p w14:paraId="22ACA9A9" w14:textId="77777777" w:rsidR="00E379A6" w:rsidRDefault="00E379A6">
            <w:pPr>
              <w:pStyle w:val="TableText"/>
            </w:pPr>
          </w:p>
        </w:tc>
        <w:tc>
          <w:tcPr>
            <w:tcW w:w="864" w:type="dxa"/>
          </w:tcPr>
          <w:p w14:paraId="54F57DB4" w14:textId="787F4184" w:rsidR="00E379A6" w:rsidRDefault="0051287C">
            <w:pPr>
              <w:pStyle w:val="TableText"/>
            </w:pPr>
            <w:hyperlink w:anchor="C_1181-22975">
              <w:r w:rsidR="000F5220">
                <w:rPr>
                  <w:rStyle w:val="HyperlinkText9pt"/>
                </w:rPr>
                <w:t>1181-22975</w:t>
              </w:r>
            </w:hyperlink>
          </w:p>
        </w:tc>
        <w:tc>
          <w:tcPr>
            <w:tcW w:w="3171" w:type="dxa"/>
          </w:tcPr>
          <w:p w14:paraId="68E43CE7" w14:textId="77777777" w:rsidR="00E379A6" w:rsidRDefault="000F5220">
            <w:pPr>
              <w:pStyle w:val="TableText"/>
            </w:pPr>
            <w:r>
              <w:t>2410-9</w:t>
            </w:r>
          </w:p>
        </w:tc>
      </w:tr>
      <w:tr w:rsidR="00E379A6" w14:paraId="5773EBC0" w14:textId="77777777" w:rsidTr="00221C56">
        <w:trPr>
          <w:cantSplit/>
          <w:jc w:val="center"/>
        </w:trPr>
        <w:tc>
          <w:tcPr>
            <w:tcW w:w="3445" w:type="dxa"/>
          </w:tcPr>
          <w:p w14:paraId="28FE1F37" w14:textId="77777777" w:rsidR="00E379A6" w:rsidRDefault="000F5220">
            <w:pPr>
              <w:pStyle w:val="TableText"/>
            </w:pPr>
            <w:r>
              <w:tab/>
            </w:r>
            <w:r>
              <w:tab/>
            </w:r>
            <w:r>
              <w:tab/>
            </w:r>
            <w:r>
              <w:tab/>
              <w:t>@codeSystem</w:t>
            </w:r>
          </w:p>
        </w:tc>
        <w:tc>
          <w:tcPr>
            <w:tcW w:w="720" w:type="dxa"/>
          </w:tcPr>
          <w:p w14:paraId="38005294" w14:textId="77777777" w:rsidR="00E379A6" w:rsidRDefault="000F5220">
            <w:pPr>
              <w:pStyle w:val="TableText"/>
            </w:pPr>
            <w:r>
              <w:t>1..1</w:t>
            </w:r>
          </w:p>
        </w:tc>
        <w:tc>
          <w:tcPr>
            <w:tcW w:w="864" w:type="dxa"/>
          </w:tcPr>
          <w:p w14:paraId="7F6CCA2F" w14:textId="77777777" w:rsidR="00E379A6" w:rsidRDefault="000F5220">
            <w:pPr>
              <w:pStyle w:val="TableText"/>
            </w:pPr>
            <w:r>
              <w:t>SHALL</w:t>
            </w:r>
          </w:p>
        </w:tc>
        <w:tc>
          <w:tcPr>
            <w:tcW w:w="864" w:type="dxa"/>
          </w:tcPr>
          <w:p w14:paraId="0B9565CA" w14:textId="77777777" w:rsidR="00E379A6" w:rsidRDefault="00E379A6">
            <w:pPr>
              <w:pStyle w:val="TableText"/>
            </w:pPr>
          </w:p>
        </w:tc>
        <w:tc>
          <w:tcPr>
            <w:tcW w:w="864" w:type="dxa"/>
          </w:tcPr>
          <w:p w14:paraId="7D6E9B78" w14:textId="450158B8" w:rsidR="00E379A6" w:rsidRDefault="0051287C">
            <w:pPr>
              <w:pStyle w:val="TableText"/>
            </w:pPr>
            <w:hyperlink w:anchor="C_1181-22976">
              <w:r w:rsidR="000F5220">
                <w:rPr>
                  <w:rStyle w:val="HyperlinkText9pt"/>
                </w:rPr>
                <w:t>1181-22976</w:t>
              </w:r>
            </w:hyperlink>
          </w:p>
        </w:tc>
        <w:tc>
          <w:tcPr>
            <w:tcW w:w="3171" w:type="dxa"/>
          </w:tcPr>
          <w:p w14:paraId="174F476D" w14:textId="77777777" w:rsidR="00E379A6" w:rsidRDefault="000F5220">
            <w:pPr>
              <w:pStyle w:val="TableText"/>
            </w:pPr>
            <w:r>
              <w:t>urn:oid:2.16.840.1.113883.6.277 (cdcNHSN) = 2.16.840.1.113883.6.277</w:t>
            </w:r>
          </w:p>
        </w:tc>
      </w:tr>
      <w:tr w:rsidR="00E379A6" w14:paraId="00BBE3AB" w14:textId="77777777" w:rsidTr="00221C56">
        <w:trPr>
          <w:cantSplit/>
          <w:jc w:val="center"/>
        </w:trPr>
        <w:tc>
          <w:tcPr>
            <w:tcW w:w="3445" w:type="dxa"/>
          </w:tcPr>
          <w:p w14:paraId="152805B6" w14:textId="77777777" w:rsidR="00E379A6" w:rsidRDefault="000F5220">
            <w:pPr>
              <w:pStyle w:val="TableText"/>
            </w:pPr>
            <w:r>
              <w:tab/>
              <w:t>component</w:t>
            </w:r>
          </w:p>
        </w:tc>
        <w:tc>
          <w:tcPr>
            <w:tcW w:w="720" w:type="dxa"/>
          </w:tcPr>
          <w:p w14:paraId="3B6FCC3E" w14:textId="77777777" w:rsidR="00E379A6" w:rsidRDefault="000F5220">
            <w:pPr>
              <w:pStyle w:val="TableText"/>
            </w:pPr>
            <w:r>
              <w:t>1..1</w:t>
            </w:r>
          </w:p>
        </w:tc>
        <w:tc>
          <w:tcPr>
            <w:tcW w:w="864" w:type="dxa"/>
          </w:tcPr>
          <w:p w14:paraId="4AFB380C" w14:textId="77777777" w:rsidR="00E379A6" w:rsidRDefault="000F5220">
            <w:pPr>
              <w:pStyle w:val="TableText"/>
            </w:pPr>
            <w:r>
              <w:t>SHALL</w:t>
            </w:r>
          </w:p>
        </w:tc>
        <w:tc>
          <w:tcPr>
            <w:tcW w:w="864" w:type="dxa"/>
          </w:tcPr>
          <w:p w14:paraId="22A1EFD0" w14:textId="77777777" w:rsidR="00E379A6" w:rsidRDefault="00E379A6">
            <w:pPr>
              <w:pStyle w:val="TableText"/>
            </w:pPr>
          </w:p>
        </w:tc>
        <w:tc>
          <w:tcPr>
            <w:tcW w:w="864" w:type="dxa"/>
          </w:tcPr>
          <w:p w14:paraId="3979D508" w14:textId="5FB556BF" w:rsidR="00E379A6" w:rsidRDefault="0051287C">
            <w:pPr>
              <w:pStyle w:val="TableText"/>
            </w:pPr>
            <w:hyperlink w:anchor="C_1181-22977">
              <w:r w:rsidR="000F5220">
                <w:rPr>
                  <w:rStyle w:val="HyperlinkText9pt"/>
                </w:rPr>
                <w:t>1181-22977</w:t>
              </w:r>
            </w:hyperlink>
          </w:p>
        </w:tc>
        <w:tc>
          <w:tcPr>
            <w:tcW w:w="3171" w:type="dxa"/>
          </w:tcPr>
          <w:p w14:paraId="11EE5EEA" w14:textId="77777777" w:rsidR="00E379A6" w:rsidRDefault="00E379A6">
            <w:pPr>
              <w:pStyle w:val="TableText"/>
            </w:pPr>
          </w:p>
        </w:tc>
      </w:tr>
      <w:tr w:rsidR="00E379A6" w14:paraId="4844ED08" w14:textId="77777777" w:rsidTr="00221C56">
        <w:trPr>
          <w:cantSplit/>
          <w:jc w:val="center"/>
        </w:trPr>
        <w:tc>
          <w:tcPr>
            <w:tcW w:w="3445" w:type="dxa"/>
          </w:tcPr>
          <w:p w14:paraId="4319D47D" w14:textId="77777777" w:rsidR="00E379A6" w:rsidRDefault="000F5220">
            <w:pPr>
              <w:pStyle w:val="TableText"/>
            </w:pPr>
            <w:r>
              <w:tab/>
            </w:r>
            <w:r>
              <w:tab/>
              <w:t>structuredBody</w:t>
            </w:r>
          </w:p>
        </w:tc>
        <w:tc>
          <w:tcPr>
            <w:tcW w:w="720" w:type="dxa"/>
          </w:tcPr>
          <w:p w14:paraId="50F9902F" w14:textId="77777777" w:rsidR="00E379A6" w:rsidRDefault="000F5220">
            <w:pPr>
              <w:pStyle w:val="TableText"/>
            </w:pPr>
            <w:r>
              <w:t>1..1</w:t>
            </w:r>
          </w:p>
        </w:tc>
        <w:tc>
          <w:tcPr>
            <w:tcW w:w="864" w:type="dxa"/>
          </w:tcPr>
          <w:p w14:paraId="111D390A" w14:textId="77777777" w:rsidR="00E379A6" w:rsidRDefault="000F5220">
            <w:pPr>
              <w:pStyle w:val="TableText"/>
            </w:pPr>
            <w:r>
              <w:t>SHALL</w:t>
            </w:r>
          </w:p>
        </w:tc>
        <w:tc>
          <w:tcPr>
            <w:tcW w:w="864" w:type="dxa"/>
          </w:tcPr>
          <w:p w14:paraId="2921DF92" w14:textId="77777777" w:rsidR="00E379A6" w:rsidRDefault="00E379A6">
            <w:pPr>
              <w:pStyle w:val="TableText"/>
            </w:pPr>
          </w:p>
        </w:tc>
        <w:tc>
          <w:tcPr>
            <w:tcW w:w="864" w:type="dxa"/>
          </w:tcPr>
          <w:p w14:paraId="138A9A97" w14:textId="4ACDB74D" w:rsidR="00E379A6" w:rsidRDefault="0051287C">
            <w:pPr>
              <w:pStyle w:val="TableText"/>
            </w:pPr>
            <w:hyperlink w:anchor="C_1181-22978">
              <w:r w:rsidR="000F5220">
                <w:rPr>
                  <w:rStyle w:val="HyperlinkText9pt"/>
                </w:rPr>
                <w:t>1181-22978</w:t>
              </w:r>
            </w:hyperlink>
          </w:p>
        </w:tc>
        <w:tc>
          <w:tcPr>
            <w:tcW w:w="3171" w:type="dxa"/>
          </w:tcPr>
          <w:p w14:paraId="47594F53" w14:textId="77777777" w:rsidR="00E379A6" w:rsidRDefault="00E379A6">
            <w:pPr>
              <w:pStyle w:val="TableText"/>
            </w:pPr>
          </w:p>
        </w:tc>
      </w:tr>
      <w:tr w:rsidR="00E379A6" w14:paraId="4DECBFD3" w14:textId="77777777" w:rsidTr="00221C56">
        <w:trPr>
          <w:cantSplit/>
          <w:jc w:val="center"/>
        </w:trPr>
        <w:tc>
          <w:tcPr>
            <w:tcW w:w="3445" w:type="dxa"/>
          </w:tcPr>
          <w:p w14:paraId="1746297F" w14:textId="77777777" w:rsidR="00E379A6" w:rsidRDefault="000F5220">
            <w:pPr>
              <w:pStyle w:val="TableText"/>
            </w:pPr>
            <w:r>
              <w:tab/>
            </w:r>
            <w:r>
              <w:tab/>
            </w:r>
            <w:r>
              <w:tab/>
              <w:t>component</w:t>
            </w:r>
          </w:p>
        </w:tc>
        <w:tc>
          <w:tcPr>
            <w:tcW w:w="720" w:type="dxa"/>
          </w:tcPr>
          <w:p w14:paraId="79B29B97" w14:textId="77777777" w:rsidR="00E379A6" w:rsidRDefault="000F5220">
            <w:pPr>
              <w:pStyle w:val="TableText"/>
            </w:pPr>
            <w:r>
              <w:t>1..1</w:t>
            </w:r>
          </w:p>
        </w:tc>
        <w:tc>
          <w:tcPr>
            <w:tcW w:w="864" w:type="dxa"/>
          </w:tcPr>
          <w:p w14:paraId="5407E15F" w14:textId="77777777" w:rsidR="00E379A6" w:rsidRDefault="000F5220">
            <w:pPr>
              <w:pStyle w:val="TableText"/>
            </w:pPr>
            <w:r>
              <w:t>SHALL</w:t>
            </w:r>
          </w:p>
        </w:tc>
        <w:tc>
          <w:tcPr>
            <w:tcW w:w="864" w:type="dxa"/>
          </w:tcPr>
          <w:p w14:paraId="4D5DDA8B" w14:textId="77777777" w:rsidR="00E379A6" w:rsidRDefault="00E379A6">
            <w:pPr>
              <w:pStyle w:val="TableText"/>
            </w:pPr>
          </w:p>
        </w:tc>
        <w:tc>
          <w:tcPr>
            <w:tcW w:w="864" w:type="dxa"/>
          </w:tcPr>
          <w:p w14:paraId="2495E8F4" w14:textId="50FDDD9D" w:rsidR="00E379A6" w:rsidRDefault="0051287C">
            <w:pPr>
              <w:pStyle w:val="TableText"/>
            </w:pPr>
            <w:hyperlink w:anchor="C_1181-22979">
              <w:r w:rsidR="000F5220">
                <w:rPr>
                  <w:rStyle w:val="HyperlinkText9pt"/>
                </w:rPr>
                <w:t>1181-22979</w:t>
              </w:r>
            </w:hyperlink>
          </w:p>
        </w:tc>
        <w:tc>
          <w:tcPr>
            <w:tcW w:w="3171" w:type="dxa"/>
          </w:tcPr>
          <w:p w14:paraId="2616A60B" w14:textId="77777777" w:rsidR="00E379A6" w:rsidRDefault="00E379A6">
            <w:pPr>
              <w:pStyle w:val="TableText"/>
            </w:pPr>
          </w:p>
        </w:tc>
      </w:tr>
      <w:tr w:rsidR="00E379A6" w14:paraId="2E6EC957" w14:textId="77777777" w:rsidTr="00221C56">
        <w:trPr>
          <w:cantSplit/>
          <w:jc w:val="center"/>
        </w:trPr>
        <w:tc>
          <w:tcPr>
            <w:tcW w:w="3445" w:type="dxa"/>
          </w:tcPr>
          <w:p w14:paraId="0E87D49A" w14:textId="77777777" w:rsidR="00E379A6" w:rsidRDefault="000F5220">
            <w:pPr>
              <w:pStyle w:val="TableText"/>
            </w:pPr>
            <w:r>
              <w:tab/>
            </w:r>
            <w:r>
              <w:tab/>
            </w:r>
            <w:r>
              <w:tab/>
            </w:r>
            <w:r>
              <w:tab/>
              <w:t>section</w:t>
            </w:r>
          </w:p>
        </w:tc>
        <w:tc>
          <w:tcPr>
            <w:tcW w:w="720" w:type="dxa"/>
          </w:tcPr>
          <w:p w14:paraId="0BF3CE59" w14:textId="77777777" w:rsidR="00E379A6" w:rsidRDefault="000F5220">
            <w:pPr>
              <w:pStyle w:val="TableText"/>
            </w:pPr>
            <w:r>
              <w:t>1..1</w:t>
            </w:r>
          </w:p>
        </w:tc>
        <w:tc>
          <w:tcPr>
            <w:tcW w:w="864" w:type="dxa"/>
          </w:tcPr>
          <w:p w14:paraId="233FDADD" w14:textId="77777777" w:rsidR="00E379A6" w:rsidRDefault="000F5220">
            <w:pPr>
              <w:pStyle w:val="TableText"/>
            </w:pPr>
            <w:r>
              <w:t>SHALL</w:t>
            </w:r>
          </w:p>
        </w:tc>
        <w:tc>
          <w:tcPr>
            <w:tcW w:w="864" w:type="dxa"/>
          </w:tcPr>
          <w:p w14:paraId="63BC2268" w14:textId="77777777" w:rsidR="00E379A6" w:rsidRDefault="00E379A6">
            <w:pPr>
              <w:pStyle w:val="TableText"/>
            </w:pPr>
          </w:p>
        </w:tc>
        <w:tc>
          <w:tcPr>
            <w:tcW w:w="864" w:type="dxa"/>
          </w:tcPr>
          <w:p w14:paraId="4380CC9E" w14:textId="362BA54E" w:rsidR="00E379A6" w:rsidRDefault="0051287C">
            <w:pPr>
              <w:pStyle w:val="TableText"/>
            </w:pPr>
            <w:hyperlink w:anchor="C_1181-22980">
              <w:r w:rsidR="000F5220">
                <w:rPr>
                  <w:rStyle w:val="HyperlinkText9pt"/>
                </w:rPr>
                <w:t>1181-22980</w:t>
              </w:r>
            </w:hyperlink>
          </w:p>
        </w:tc>
        <w:tc>
          <w:tcPr>
            <w:tcW w:w="3171" w:type="dxa"/>
          </w:tcPr>
          <w:p w14:paraId="3F36A543" w14:textId="43716FF0" w:rsidR="00E379A6" w:rsidRDefault="0051287C">
            <w:pPr>
              <w:pStyle w:val="TableText"/>
            </w:pPr>
            <w:hyperlink w:anchor="S_Summary_Data_Section_ARO_V2">
              <w:r w:rsidR="000F5220">
                <w:rPr>
                  <w:rStyle w:val="HyperlinkText9pt"/>
                </w:rPr>
                <w:t>Summary Data Section (ARO) (V2) (identifier: urn:hl7ii:2.16.840.1.113883.10.20.5.5.52:2015-04-01</w:t>
              </w:r>
            </w:hyperlink>
          </w:p>
        </w:tc>
      </w:tr>
    </w:tbl>
    <w:p w14:paraId="6B2EEBD0" w14:textId="77777777" w:rsidR="00E379A6" w:rsidRDefault="00E379A6">
      <w:pPr>
        <w:pStyle w:val="BodyText"/>
      </w:pPr>
    </w:p>
    <w:p w14:paraId="02198945" w14:textId="71E0126A" w:rsidR="00E379A6" w:rsidRDefault="000F5220">
      <w:pPr>
        <w:numPr>
          <w:ilvl w:val="0"/>
          <w:numId w:val="10"/>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28B3D58A" w14:textId="77777777" w:rsidR="00E379A6" w:rsidRDefault="000F5220">
      <w:pPr>
        <w:pStyle w:val="BodyText"/>
        <w:spacing w:before="120"/>
      </w:pPr>
      <w:r>
        <w:lastRenderedPageBreak/>
        <w:t>This template id represents the IG in which this template is published.</w:t>
      </w:r>
    </w:p>
    <w:p w14:paraId="1613CED4" w14:textId="77777777" w:rsidR="00E379A6" w:rsidRDefault="000F5220">
      <w:pPr>
        <w:numPr>
          <w:ilvl w:val="0"/>
          <w:numId w:val="10"/>
        </w:numPr>
      </w:pPr>
      <w:r>
        <w:rPr>
          <w:rStyle w:val="keyword"/>
        </w:rPr>
        <w:t>SHALL</w:t>
      </w:r>
      <w:r>
        <w:t xml:space="preserve"> contain exactly one [1..1] </w:t>
      </w:r>
      <w:r>
        <w:rPr>
          <w:rStyle w:val="XMLnameBold"/>
        </w:rPr>
        <w:t>templateId</w:t>
      </w:r>
      <w:bookmarkStart w:id="78" w:name="C_1181-28301"/>
      <w:bookmarkEnd w:id="78"/>
      <w:r>
        <w:t xml:space="preserve"> (CONF:1181-28301) such that it</w:t>
      </w:r>
    </w:p>
    <w:p w14:paraId="10F24E45" w14:textId="77777777" w:rsidR="00E379A6" w:rsidRDefault="000F5220">
      <w:pPr>
        <w:numPr>
          <w:ilvl w:val="1"/>
          <w:numId w:val="10"/>
        </w:numPr>
      </w:pPr>
      <w:r>
        <w:rPr>
          <w:rStyle w:val="keyword"/>
        </w:rPr>
        <w:t>SHALL</w:t>
      </w:r>
      <w:r>
        <w:t xml:space="preserve"> contain exactly one [1..1] </w:t>
      </w:r>
      <w:r>
        <w:rPr>
          <w:rStyle w:val="XMLnameBold"/>
        </w:rPr>
        <w:t>@root</w:t>
      </w:r>
      <w:r>
        <w:t>=</w:t>
      </w:r>
      <w:r>
        <w:rPr>
          <w:rStyle w:val="XMLname"/>
        </w:rPr>
        <w:t>"2.16.840.1.113883.10.20.5.7.2"</w:t>
      </w:r>
      <w:bookmarkStart w:id="79" w:name="C_1181-28302"/>
      <w:bookmarkEnd w:id="79"/>
      <w:r>
        <w:t xml:space="preserve"> (CONF:1181-28302).</w:t>
      </w:r>
    </w:p>
    <w:p w14:paraId="3AB169D5" w14:textId="77777777" w:rsidR="00E379A6" w:rsidRDefault="000F5220">
      <w:pPr>
        <w:numPr>
          <w:ilvl w:val="0"/>
          <w:numId w:val="10"/>
        </w:numPr>
      </w:pPr>
      <w:r>
        <w:rPr>
          <w:rStyle w:val="keyword"/>
        </w:rPr>
        <w:t>SHALL</w:t>
      </w:r>
      <w:r>
        <w:t xml:space="preserve"> contain exactly one [1..1] </w:t>
      </w:r>
      <w:r>
        <w:rPr>
          <w:rStyle w:val="XMLnameBold"/>
        </w:rPr>
        <w:t>templateId</w:t>
      </w:r>
      <w:bookmarkStart w:id="80" w:name="C_1181-22969"/>
      <w:bookmarkEnd w:id="80"/>
      <w:r>
        <w:t xml:space="preserve"> (CONF:1181-22969) such that it</w:t>
      </w:r>
    </w:p>
    <w:p w14:paraId="4335F622" w14:textId="77777777" w:rsidR="00E379A6" w:rsidRDefault="000F5220">
      <w:pPr>
        <w:numPr>
          <w:ilvl w:val="1"/>
          <w:numId w:val="10"/>
        </w:numPr>
      </w:pPr>
      <w:r>
        <w:rPr>
          <w:rStyle w:val="keyword"/>
        </w:rPr>
        <w:t>SHALL</w:t>
      </w:r>
      <w:r>
        <w:t xml:space="preserve"> contain exactly one [1..1] </w:t>
      </w:r>
      <w:r>
        <w:rPr>
          <w:rStyle w:val="XMLnameBold"/>
        </w:rPr>
        <w:t>@root</w:t>
      </w:r>
      <w:r>
        <w:t>=</w:t>
      </w:r>
      <w:r>
        <w:rPr>
          <w:rStyle w:val="XMLname"/>
        </w:rPr>
        <w:t>"2.16.840.1.113883.10.20.5.46"</w:t>
      </w:r>
      <w:bookmarkStart w:id="81" w:name="C_1181-2970"/>
      <w:bookmarkEnd w:id="81"/>
      <w:r>
        <w:t xml:space="preserve"> (CONF:1181-2970).</w:t>
      </w:r>
    </w:p>
    <w:p w14:paraId="08304375" w14:textId="77777777" w:rsidR="00E379A6" w:rsidRDefault="000F5220">
      <w:pPr>
        <w:numPr>
          <w:ilvl w:val="1"/>
          <w:numId w:val="10"/>
        </w:numPr>
      </w:pPr>
      <w:r>
        <w:rPr>
          <w:rStyle w:val="keyword"/>
        </w:rPr>
        <w:t>SHALL</w:t>
      </w:r>
      <w:r>
        <w:t xml:space="preserve"> contain exactly one [1..1] </w:t>
      </w:r>
      <w:r>
        <w:rPr>
          <w:rStyle w:val="XMLnameBold"/>
        </w:rPr>
        <w:t>@extension</w:t>
      </w:r>
      <w:r>
        <w:t>=</w:t>
      </w:r>
      <w:r>
        <w:rPr>
          <w:rStyle w:val="XMLname"/>
        </w:rPr>
        <w:t>"2015-04-01"</w:t>
      </w:r>
      <w:bookmarkStart w:id="82" w:name="C_1181-30544"/>
      <w:bookmarkEnd w:id="82"/>
      <w:r>
        <w:t xml:space="preserve"> (CONF:1181-30544).</w:t>
      </w:r>
    </w:p>
    <w:p w14:paraId="3E988F75" w14:textId="77777777" w:rsidR="00E379A6" w:rsidRDefault="000F5220">
      <w:pPr>
        <w:numPr>
          <w:ilvl w:val="0"/>
          <w:numId w:val="10"/>
        </w:numPr>
      </w:pPr>
      <w:r>
        <w:rPr>
          <w:rStyle w:val="keyword"/>
        </w:rPr>
        <w:t>SHALL</w:t>
      </w:r>
      <w:r>
        <w:t xml:space="preserve"> contain exactly one [1..1] </w:t>
      </w:r>
      <w:r>
        <w:rPr>
          <w:rStyle w:val="XMLnameBold"/>
        </w:rPr>
        <w:t>title</w:t>
      </w:r>
      <w:r>
        <w:t>=</w:t>
      </w:r>
      <w:r>
        <w:rPr>
          <w:rStyle w:val="XMLname"/>
        </w:rPr>
        <w:t>"Denominator for Antimicrobial Resistance Option (ARO)"</w:t>
      </w:r>
      <w:bookmarkStart w:id="83" w:name="C_1181-22971"/>
      <w:bookmarkEnd w:id="83"/>
      <w:r>
        <w:t xml:space="preserve"> (CONF:1181-22971).</w:t>
      </w:r>
    </w:p>
    <w:p w14:paraId="7DC45EEE" w14:textId="77777777" w:rsidR="00E379A6" w:rsidRDefault="000F5220">
      <w:pPr>
        <w:numPr>
          <w:ilvl w:val="0"/>
          <w:numId w:val="10"/>
        </w:numPr>
      </w:pPr>
      <w:r>
        <w:rPr>
          <w:rStyle w:val="keyword"/>
        </w:rPr>
        <w:t>SHALL</w:t>
      </w:r>
      <w:r>
        <w:t xml:space="preserve"> contain exactly one [1..1] </w:t>
      </w:r>
      <w:r>
        <w:rPr>
          <w:rStyle w:val="XMLnameBold"/>
        </w:rPr>
        <w:t>documentationOf</w:t>
      </w:r>
      <w:bookmarkStart w:id="84" w:name="C_1181-22972"/>
      <w:bookmarkEnd w:id="84"/>
      <w:r>
        <w:t xml:space="preserve"> (CONF:1181-22972).</w:t>
      </w:r>
    </w:p>
    <w:p w14:paraId="717AD216" w14:textId="77777777" w:rsidR="00E379A6" w:rsidRDefault="000F5220">
      <w:pPr>
        <w:numPr>
          <w:ilvl w:val="1"/>
          <w:numId w:val="10"/>
        </w:numPr>
      </w:pPr>
      <w:r>
        <w:t xml:space="preserve">This documentationOf </w:t>
      </w:r>
      <w:r>
        <w:rPr>
          <w:rStyle w:val="keyword"/>
        </w:rPr>
        <w:t>SHALL</w:t>
      </w:r>
      <w:r>
        <w:t xml:space="preserve"> contain exactly one [1..1] </w:t>
      </w:r>
      <w:r>
        <w:rPr>
          <w:rStyle w:val="XMLnameBold"/>
        </w:rPr>
        <w:t>serviceEvent</w:t>
      </w:r>
      <w:bookmarkStart w:id="85" w:name="C_1181-22973"/>
      <w:bookmarkEnd w:id="85"/>
      <w:r>
        <w:t xml:space="preserve"> (CONF:1181-22973).</w:t>
      </w:r>
    </w:p>
    <w:p w14:paraId="0FDA7920" w14:textId="77777777" w:rsidR="00E379A6" w:rsidRDefault="000F5220">
      <w:pPr>
        <w:numPr>
          <w:ilvl w:val="2"/>
          <w:numId w:val="10"/>
        </w:numPr>
      </w:pPr>
      <w:r>
        <w:t xml:space="preserve">This serviceEvent </w:t>
      </w:r>
      <w:r>
        <w:rPr>
          <w:rStyle w:val="keyword"/>
        </w:rPr>
        <w:t>SHALL</w:t>
      </w:r>
      <w:r>
        <w:t xml:space="preserve"> contain exactly one [1..1] </w:t>
      </w:r>
      <w:r>
        <w:rPr>
          <w:rStyle w:val="XMLnameBold"/>
        </w:rPr>
        <w:t>code</w:t>
      </w:r>
      <w:bookmarkStart w:id="86" w:name="C_1181-22974"/>
      <w:bookmarkEnd w:id="86"/>
      <w:r>
        <w:t xml:space="preserve"> (CONF:1181-22974).</w:t>
      </w:r>
    </w:p>
    <w:p w14:paraId="4B658017" w14:textId="77777777" w:rsidR="00E379A6" w:rsidRDefault="000F5220">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87" w:name="C_1181-22975"/>
      <w:bookmarkEnd w:id="87"/>
      <w:r>
        <w:t xml:space="preserve"> (CONF:1181-22975).</w:t>
      </w:r>
    </w:p>
    <w:p w14:paraId="0FEFC66E" w14:textId="77777777" w:rsidR="00E379A6" w:rsidRDefault="000F5220">
      <w:pPr>
        <w:numPr>
          <w:ilvl w:val="3"/>
          <w:numId w:val="1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88" w:name="C_1181-22976"/>
      <w:bookmarkEnd w:id="88"/>
      <w:r>
        <w:t xml:space="preserve"> (CONF:1181-22976).</w:t>
      </w:r>
    </w:p>
    <w:p w14:paraId="7C9C15CA" w14:textId="77777777" w:rsidR="00E379A6" w:rsidRDefault="000F5220">
      <w:pPr>
        <w:numPr>
          <w:ilvl w:val="0"/>
          <w:numId w:val="10"/>
        </w:numPr>
      </w:pPr>
      <w:r>
        <w:rPr>
          <w:rStyle w:val="keyword"/>
        </w:rPr>
        <w:t>SHALL</w:t>
      </w:r>
      <w:r>
        <w:t xml:space="preserve"> contain exactly one [1..1] </w:t>
      </w:r>
      <w:r>
        <w:rPr>
          <w:rStyle w:val="XMLnameBold"/>
        </w:rPr>
        <w:t>component</w:t>
      </w:r>
      <w:bookmarkStart w:id="89" w:name="C_1181-22977"/>
      <w:bookmarkEnd w:id="89"/>
      <w:r>
        <w:t xml:space="preserve"> (CONF:1181-22977).</w:t>
      </w:r>
    </w:p>
    <w:p w14:paraId="0AFCF08E" w14:textId="77777777" w:rsidR="00E379A6" w:rsidRDefault="000F5220">
      <w:pPr>
        <w:numPr>
          <w:ilvl w:val="1"/>
          <w:numId w:val="10"/>
        </w:numPr>
      </w:pPr>
      <w:r>
        <w:t xml:space="preserve">This component </w:t>
      </w:r>
      <w:r>
        <w:rPr>
          <w:rStyle w:val="keyword"/>
        </w:rPr>
        <w:t>SHALL</w:t>
      </w:r>
      <w:r>
        <w:t xml:space="preserve"> contain exactly one [1..1] </w:t>
      </w:r>
      <w:r>
        <w:rPr>
          <w:rStyle w:val="XMLnameBold"/>
        </w:rPr>
        <w:t>structuredBody</w:t>
      </w:r>
      <w:bookmarkStart w:id="90" w:name="C_1181-22978"/>
      <w:bookmarkEnd w:id="90"/>
      <w:r>
        <w:t xml:space="preserve"> (CONF:1181-22978).</w:t>
      </w:r>
    </w:p>
    <w:p w14:paraId="24A528F7" w14:textId="77777777" w:rsidR="00E379A6" w:rsidRDefault="000F5220">
      <w:pPr>
        <w:numPr>
          <w:ilvl w:val="2"/>
          <w:numId w:val="10"/>
        </w:numPr>
      </w:pPr>
      <w:r>
        <w:t xml:space="preserve">This structuredBody </w:t>
      </w:r>
      <w:r>
        <w:rPr>
          <w:rStyle w:val="keyword"/>
        </w:rPr>
        <w:t>SHALL</w:t>
      </w:r>
      <w:r>
        <w:t xml:space="preserve"> contain exactly one [1..1] </w:t>
      </w:r>
      <w:r>
        <w:rPr>
          <w:rStyle w:val="XMLnameBold"/>
        </w:rPr>
        <w:t>component</w:t>
      </w:r>
      <w:bookmarkStart w:id="91" w:name="C_1181-22979"/>
      <w:bookmarkEnd w:id="91"/>
      <w:r>
        <w:t xml:space="preserve"> (CONF:1181-22979).</w:t>
      </w:r>
    </w:p>
    <w:p w14:paraId="6F215A1A" w14:textId="3C2F709B" w:rsidR="00E379A6" w:rsidRDefault="000F5220">
      <w:pPr>
        <w:numPr>
          <w:ilvl w:val="3"/>
          <w:numId w:val="10"/>
        </w:numPr>
      </w:pPr>
      <w:r>
        <w:t xml:space="preserve">This component </w:t>
      </w:r>
      <w:r>
        <w:rPr>
          <w:rStyle w:val="keyword"/>
        </w:rPr>
        <w:t>SHALL</w:t>
      </w:r>
      <w:r>
        <w:t xml:space="preserve"> contain exactly one [1..1] </w:t>
      </w:r>
      <w:hyperlink w:anchor="S_Summary_Data_Section_ARO_V2">
        <w:r>
          <w:rPr>
            <w:rStyle w:val="HyperlinkCourierBold"/>
          </w:rPr>
          <w:t>Summary Data Section (ARO) (V2)</w:t>
        </w:r>
      </w:hyperlink>
      <w:r>
        <w:rPr>
          <w:rStyle w:val="XMLname"/>
        </w:rPr>
        <w:t xml:space="preserve"> (identifier: urn:hl7ii:2.16.840.1.113883.10.20.5.5.52:2015-04-01)</w:t>
      </w:r>
      <w:bookmarkStart w:id="92" w:name="C_1181-22980"/>
      <w:bookmarkEnd w:id="92"/>
      <w:r>
        <w:t xml:space="preserve"> (CONF:1181-22980).</w:t>
      </w:r>
    </w:p>
    <w:p w14:paraId="6D8A977F" w14:textId="77777777" w:rsidR="00E379A6" w:rsidRDefault="000F5220">
      <w:pPr>
        <w:pStyle w:val="Heading3nospace"/>
      </w:pPr>
      <w:bookmarkStart w:id="93" w:name="_Toc491882087"/>
      <w:r>
        <w:t>A</w:t>
      </w:r>
      <w:bookmarkStart w:id="94" w:name="D_Antimicrobial_Use_AUP_Summary_Report_"/>
      <w:bookmarkEnd w:id="94"/>
      <w:r>
        <w:t>ntimicrobial Use (AUP) Summary Report (V2)</w:t>
      </w:r>
      <w:bookmarkEnd w:id="93"/>
    </w:p>
    <w:p w14:paraId="78E2CD4F" w14:textId="77777777" w:rsidR="00E379A6" w:rsidRDefault="000F5220">
      <w:pPr>
        <w:pStyle w:val="BracketData"/>
      </w:pPr>
      <w:r>
        <w:t>[ClinicalDocument: identifier urn:hl7ii:2.16.840.1.113883.10.20.5.44:2015-04-01 (closed)]</w:t>
      </w:r>
    </w:p>
    <w:p w14:paraId="2FEB3860" w14:textId="77777777" w:rsidR="00E379A6" w:rsidRDefault="000F5220">
      <w:pPr>
        <w:pStyle w:val="BracketData"/>
      </w:pPr>
      <w:r>
        <w:t>Published as part of NHSN Healthcare Associated Infection (HAI) Reports Release 2 - US Realm</w:t>
      </w:r>
    </w:p>
    <w:p w14:paraId="6DDE8B45" w14:textId="2B4E5C19" w:rsidR="00E379A6" w:rsidRDefault="000F5220">
      <w:pPr>
        <w:pStyle w:val="Caption"/>
      </w:pPr>
      <w:bookmarkStart w:id="95" w:name="_Toc491882452"/>
      <w:r>
        <w:t xml:space="preserve">Table </w:t>
      </w:r>
      <w:r>
        <w:fldChar w:fldCharType="begin"/>
      </w:r>
      <w:r>
        <w:instrText>SEQ Table \* ARABIC</w:instrText>
      </w:r>
      <w:r>
        <w:fldChar w:fldCharType="separate"/>
      </w:r>
      <w:r w:rsidR="00D90831">
        <w:t>6</w:t>
      </w:r>
      <w:r>
        <w:fldChar w:fldCharType="end"/>
      </w:r>
      <w:r>
        <w:t>: Antimicrobial Use (AUP) Summary Report (V2) Contexts</w:t>
      </w:r>
      <w:bookmarkEnd w:id="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 Antimicrobial Use (AUP) Summary Report (V2) Contexts"/>
        <w:tblDescription w:val="Table 6: Antimicrobial Use (AUP) Summary Report (V2) Contexts"/>
      </w:tblPr>
      <w:tblGrid>
        <w:gridCol w:w="5040"/>
        <w:gridCol w:w="5040"/>
      </w:tblGrid>
      <w:tr w:rsidR="00E379A6" w14:paraId="66FAA1A0" w14:textId="77777777" w:rsidTr="00221C56">
        <w:trPr>
          <w:cantSplit/>
          <w:tblHeader/>
          <w:jc w:val="center"/>
        </w:trPr>
        <w:tc>
          <w:tcPr>
            <w:tcW w:w="360" w:type="dxa"/>
            <w:shd w:val="clear" w:color="auto" w:fill="E6E6E6"/>
          </w:tcPr>
          <w:p w14:paraId="0D91D273" w14:textId="77777777" w:rsidR="00E379A6" w:rsidRDefault="000F5220">
            <w:pPr>
              <w:pStyle w:val="TableHead"/>
            </w:pPr>
            <w:r>
              <w:t>Contained By:</w:t>
            </w:r>
          </w:p>
        </w:tc>
        <w:tc>
          <w:tcPr>
            <w:tcW w:w="360" w:type="dxa"/>
            <w:shd w:val="clear" w:color="auto" w:fill="E6E6E6"/>
          </w:tcPr>
          <w:p w14:paraId="2E434D56" w14:textId="77777777" w:rsidR="00E379A6" w:rsidRDefault="000F5220">
            <w:pPr>
              <w:pStyle w:val="TableHead"/>
            </w:pPr>
            <w:r>
              <w:t>Contains:</w:t>
            </w:r>
          </w:p>
        </w:tc>
      </w:tr>
      <w:tr w:rsidR="00E379A6" w14:paraId="4240AAA8" w14:textId="77777777" w:rsidTr="00221C56">
        <w:trPr>
          <w:cantSplit/>
          <w:jc w:val="center"/>
        </w:trPr>
        <w:tc>
          <w:tcPr>
            <w:tcW w:w="360" w:type="dxa"/>
          </w:tcPr>
          <w:p w14:paraId="3817589C" w14:textId="77777777" w:rsidR="00E379A6" w:rsidRDefault="00E379A6"/>
        </w:tc>
        <w:tc>
          <w:tcPr>
            <w:tcW w:w="360" w:type="dxa"/>
          </w:tcPr>
          <w:p w14:paraId="72AF1835" w14:textId="41A6284C" w:rsidR="00E379A6" w:rsidRDefault="0051287C">
            <w:pPr>
              <w:pStyle w:val="TableText"/>
            </w:pPr>
            <w:hyperlink w:anchor="S_Summary_Data_Section_AUP_V2">
              <w:r w:rsidR="000F5220">
                <w:rPr>
                  <w:rStyle w:val="HyperlinkText9pt"/>
                </w:rPr>
                <w:t>Summary Data Section (AUP) (V2)</w:t>
              </w:r>
            </w:hyperlink>
          </w:p>
        </w:tc>
      </w:tr>
    </w:tbl>
    <w:p w14:paraId="45DFBD2E" w14:textId="77777777" w:rsidR="00E379A6" w:rsidRDefault="00E379A6">
      <w:pPr>
        <w:pStyle w:val="BodyText"/>
      </w:pPr>
    </w:p>
    <w:p w14:paraId="336978DC" w14:textId="77777777" w:rsidR="00E379A6" w:rsidRDefault="000F5220">
      <w:pPr>
        <w:pStyle w:val="BodyText"/>
      </w:pPr>
      <w:r>
        <w:t>Note: The section on “Template Ids in this Guide” includes a containment table showing all the entries within each report type.</w:t>
      </w:r>
    </w:p>
    <w:p w14:paraId="704E6005" w14:textId="77777777" w:rsidR="00E379A6" w:rsidRDefault="000F5220">
      <w:pPr>
        <w:pStyle w:val="BodyText"/>
      </w:pPr>
      <w:r>
        <w:lastRenderedPageBreak/>
        <w:t>The required title for the CDA document is the “Antimicrobial Use, Pharmacy Option (AUP) Summary Report”.</w:t>
      </w:r>
    </w:p>
    <w:p w14:paraId="09C68054" w14:textId="77777777" w:rsidR="00E379A6" w:rsidRDefault="000F5220">
      <w:pPr>
        <w:pStyle w:val="BodyText"/>
      </w:pPr>
      <w:r>
        <w:t xml:space="preserve">NHSN reporting requires: </w:t>
      </w:r>
    </w:p>
    <w:p w14:paraId="1F35C832" w14:textId="77777777" w:rsidR="00E379A6" w:rsidRDefault="000F5220">
      <w:pPr>
        <w:pStyle w:val="BodyText"/>
      </w:pPr>
      <w:r>
        <w:t>   •  Patient presence:</w:t>
      </w:r>
    </w:p>
    <w:p w14:paraId="6D4DEA0C" w14:textId="77777777" w:rsidR="00E379A6" w:rsidRDefault="000F5220">
      <w:pPr>
        <w:pStyle w:val="BodyText"/>
      </w:pPr>
      <w:r>
        <w:t>      o  If the reporting location is a single unit such as a ward, Number of Patient-Present Days, or</w:t>
      </w:r>
    </w:p>
    <w:p w14:paraId="6118BDED" w14:textId="77777777" w:rsidR="00E379A6" w:rsidRDefault="000F5220">
      <w:pPr>
        <w:pStyle w:val="BodyText"/>
      </w:pPr>
      <w:r>
        <w:t>      o  If the encounter location is facility-wide rather than a single unit, Number of Admissions and Number of Patient-present Days.</w:t>
      </w:r>
    </w:p>
    <w:p w14:paraId="0D3B18C6" w14:textId="77777777" w:rsidR="00E379A6" w:rsidRDefault="000F5220">
      <w:pPr>
        <w:pStyle w:val="BodyText"/>
      </w:pPr>
      <w:r>
        <w:t>   •  Antimicrobial usage: for each antimicrobial reported,</w:t>
      </w:r>
    </w:p>
    <w:p w14:paraId="2F321815" w14:textId="77777777" w:rsidR="00E379A6" w:rsidRDefault="000F5220">
      <w:pPr>
        <w:pStyle w:val="BodyText"/>
      </w:pPr>
      <w:r>
        <w:t>      o  Number of Therapy Days for the antimicrobial (this is not a simple total of the stratified data; consult the NHSN protocol for the calculation)</w:t>
      </w:r>
    </w:p>
    <w:p w14:paraId="2FD2A14A" w14:textId="77777777" w:rsidR="00E379A6" w:rsidRDefault="000F5220">
      <w:pPr>
        <w:pStyle w:val="BodyText"/>
      </w:pPr>
      <w:r>
        <w:t>      o  Number of Therapy Days for the antimicrobial stratified by route of actual administration (four observations, one for each route)</w:t>
      </w:r>
    </w:p>
    <w:p w14:paraId="3E826E8C" w14:textId="4F9BEC5B" w:rsidR="00E379A6" w:rsidRDefault="000F5220">
      <w:pPr>
        <w:pStyle w:val="Caption"/>
      </w:pPr>
      <w:bookmarkStart w:id="96" w:name="_Toc491882453"/>
      <w:r>
        <w:lastRenderedPageBreak/>
        <w:t xml:space="preserve">Table </w:t>
      </w:r>
      <w:r>
        <w:fldChar w:fldCharType="begin"/>
      </w:r>
      <w:r>
        <w:instrText>SEQ Table \* ARABIC</w:instrText>
      </w:r>
      <w:r>
        <w:fldChar w:fldCharType="separate"/>
      </w:r>
      <w:r w:rsidR="00D90831">
        <w:t>7</w:t>
      </w:r>
      <w:r>
        <w:fldChar w:fldCharType="end"/>
      </w:r>
      <w:r>
        <w:t>: Antimicrobial Use (AUP) Summary Report (V2) Constraints Overview</w:t>
      </w:r>
      <w:bookmarkEnd w:id="96"/>
    </w:p>
    <w:tbl>
      <w:tblPr>
        <w:tblStyle w:val="TableGrid"/>
        <w:tblW w:w="10080" w:type="dxa"/>
        <w:jc w:val="center"/>
        <w:tblLayout w:type="fixed"/>
        <w:tblLook w:val="02A0" w:firstRow="1" w:lastRow="0" w:firstColumn="1" w:lastColumn="0" w:noHBand="1" w:noVBand="0"/>
        <w:tblCaption w:val="Table 7: Antimicrobial Use (AUP) Summary Report (V2) Constraints Overview"/>
        <w:tblDescription w:val="Table 7: Antimicrobial Use (AUP) Summary Report (V2) Constraints Overview"/>
      </w:tblPr>
      <w:tblGrid>
        <w:gridCol w:w="3498"/>
        <w:gridCol w:w="731"/>
        <w:gridCol w:w="877"/>
        <w:gridCol w:w="877"/>
        <w:gridCol w:w="877"/>
        <w:gridCol w:w="3220"/>
      </w:tblGrid>
      <w:tr w:rsidR="00E379A6" w14:paraId="74F802F0" w14:textId="77777777" w:rsidTr="00221C56">
        <w:trPr>
          <w:cantSplit/>
          <w:tblHeader/>
          <w:jc w:val="center"/>
        </w:trPr>
        <w:tc>
          <w:tcPr>
            <w:tcW w:w="0" w:type="dxa"/>
            <w:shd w:val="clear" w:color="auto" w:fill="E6E6E6"/>
            <w:noWrap/>
          </w:tcPr>
          <w:p w14:paraId="2CD7C275" w14:textId="77777777" w:rsidR="00E379A6" w:rsidRDefault="000F5220">
            <w:pPr>
              <w:pStyle w:val="TableHead"/>
            </w:pPr>
            <w:r>
              <w:t>XPath</w:t>
            </w:r>
          </w:p>
        </w:tc>
        <w:tc>
          <w:tcPr>
            <w:tcW w:w="720" w:type="dxa"/>
            <w:shd w:val="clear" w:color="auto" w:fill="E6E6E6"/>
            <w:noWrap/>
          </w:tcPr>
          <w:p w14:paraId="6C4BD4EC" w14:textId="77777777" w:rsidR="00E379A6" w:rsidRDefault="000F5220">
            <w:pPr>
              <w:pStyle w:val="TableHead"/>
            </w:pPr>
            <w:r>
              <w:t>Card.</w:t>
            </w:r>
          </w:p>
        </w:tc>
        <w:tc>
          <w:tcPr>
            <w:tcW w:w="864" w:type="dxa"/>
            <w:shd w:val="clear" w:color="auto" w:fill="E6E6E6"/>
            <w:noWrap/>
          </w:tcPr>
          <w:p w14:paraId="34345A72" w14:textId="77777777" w:rsidR="00E379A6" w:rsidRDefault="000F5220">
            <w:pPr>
              <w:pStyle w:val="TableHead"/>
            </w:pPr>
            <w:r>
              <w:t>Verb</w:t>
            </w:r>
          </w:p>
        </w:tc>
        <w:tc>
          <w:tcPr>
            <w:tcW w:w="864" w:type="dxa"/>
            <w:shd w:val="clear" w:color="auto" w:fill="E6E6E6"/>
            <w:noWrap/>
          </w:tcPr>
          <w:p w14:paraId="577E92DE" w14:textId="77777777" w:rsidR="00E379A6" w:rsidRDefault="000F5220">
            <w:pPr>
              <w:pStyle w:val="TableHead"/>
            </w:pPr>
            <w:r>
              <w:t>Data Type</w:t>
            </w:r>
          </w:p>
        </w:tc>
        <w:tc>
          <w:tcPr>
            <w:tcW w:w="864" w:type="dxa"/>
            <w:shd w:val="clear" w:color="auto" w:fill="E6E6E6"/>
            <w:noWrap/>
          </w:tcPr>
          <w:p w14:paraId="2DD5251E" w14:textId="77777777" w:rsidR="00E379A6" w:rsidRDefault="000F5220">
            <w:pPr>
              <w:pStyle w:val="TableHead"/>
            </w:pPr>
            <w:r>
              <w:t>CONF#</w:t>
            </w:r>
          </w:p>
        </w:tc>
        <w:tc>
          <w:tcPr>
            <w:tcW w:w="864" w:type="dxa"/>
            <w:shd w:val="clear" w:color="auto" w:fill="E6E6E6"/>
            <w:noWrap/>
          </w:tcPr>
          <w:p w14:paraId="64FDBAE6" w14:textId="77777777" w:rsidR="00E379A6" w:rsidRDefault="000F5220">
            <w:pPr>
              <w:pStyle w:val="TableHead"/>
            </w:pPr>
            <w:r>
              <w:t>Value</w:t>
            </w:r>
          </w:p>
        </w:tc>
      </w:tr>
      <w:tr w:rsidR="00E379A6" w14:paraId="2A7ECC38" w14:textId="77777777" w:rsidTr="00221C56">
        <w:trPr>
          <w:cantSplit/>
          <w:jc w:val="center"/>
        </w:trPr>
        <w:tc>
          <w:tcPr>
            <w:tcW w:w="9928" w:type="dxa"/>
            <w:gridSpan w:val="6"/>
          </w:tcPr>
          <w:p w14:paraId="699594EA" w14:textId="77777777" w:rsidR="00E379A6" w:rsidRDefault="000F5220">
            <w:pPr>
              <w:pStyle w:val="TableText"/>
            </w:pPr>
            <w:r>
              <w:t>ClinicalDocument (identifier: urn:hl7ii:2.16.840.1.113883.10.20.5.44:2015-04-01)</w:t>
            </w:r>
          </w:p>
        </w:tc>
      </w:tr>
      <w:tr w:rsidR="00E379A6" w14:paraId="7A10AFF3" w14:textId="77777777" w:rsidTr="00221C56">
        <w:trPr>
          <w:cantSplit/>
          <w:jc w:val="center"/>
        </w:trPr>
        <w:tc>
          <w:tcPr>
            <w:tcW w:w="3445" w:type="dxa"/>
          </w:tcPr>
          <w:p w14:paraId="5D6D59CF" w14:textId="77777777" w:rsidR="00E379A6" w:rsidRDefault="000F5220">
            <w:pPr>
              <w:pStyle w:val="TableText"/>
            </w:pPr>
            <w:r>
              <w:tab/>
              <w:t>templateId</w:t>
            </w:r>
          </w:p>
        </w:tc>
        <w:tc>
          <w:tcPr>
            <w:tcW w:w="720" w:type="dxa"/>
          </w:tcPr>
          <w:p w14:paraId="471B2F65" w14:textId="77777777" w:rsidR="00E379A6" w:rsidRDefault="000F5220">
            <w:pPr>
              <w:pStyle w:val="TableText"/>
            </w:pPr>
            <w:r>
              <w:t>1..1</w:t>
            </w:r>
          </w:p>
        </w:tc>
        <w:tc>
          <w:tcPr>
            <w:tcW w:w="864" w:type="dxa"/>
          </w:tcPr>
          <w:p w14:paraId="78F5FD52" w14:textId="77777777" w:rsidR="00E379A6" w:rsidRDefault="000F5220">
            <w:pPr>
              <w:pStyle w:val="TableText"/>
            </w:pPr>
            <w:r>
              <w:t>SHALL</w:t>
            </w:r>
          </w:p>
        </w:tc>
        <w:tc>
          <w:tcPr>
            <w:tcW w:w="864" w:type="dxa"/>
          </w:tcPr>
          <w:p w14:paraId="10042582" w14:textId="77777777" w:rsidR="00E379A6" w:rsidRDefault="00E379A6">
            <w:pPr>
              <w:pStyle w:val="TableText"/>
            </w:pPr>
          </w:p>
        </w:tc>
        <w:tc>
          <w:tcPr>
            <w:tcW w:w="864" w:type="dxa"/>
          </w:tcPr>
          <w:p w14:paraId="0A1FA34D" w14:textId="6A83F3B2" w:rsidR="00E379A6" w:rsidRDefault="0051287C">
            <w:pPr>
              <w:pStyle w:val="TableText"/>
            </w:pPr>
            <w:hyperlink w:anchor="C_1181-28303">
              <w:r w:rsidR="000F5220">
                <w:rPr>
                  <w:rStyle w:val="HyperlinkText9pt"/>
                </w:rPr>
                <w:t>1181-28303</w:t>
              </w:r>
            </w:hyperlink>
          </w:p>
        </w:tc>
        <w:tc>
          <w:tcPr>
            <w:tcW w:w="3171" w:type="dxa"/>
          </w:tcPr>
          <w:p w14:paraId="7AC887DA" w14:textId="77777777" w:rsidR="00E379A6" w:rsidRDefault="00E379A6">
            <w:pPr>
              <w:pStyle w:val="TableText"/>
            </w:pPr>
          </w:p>
        </w:tc>
      </w:tr>
      <w:tr w:rsidR="00E379A6" w14:paraId="217060D1" w14:textId="77777777" w:rsidTr="00221C56">
        <w:trPr>
          <w:cantSplit/>
          <w:jc w:val="center"/>
        </w:trPr>
        <w:tc>
          <w:tcPr>
            <w:tcW w:w="3445" w:type="dxa"/>
          </w:tcPr>
          <w:p w14:paraId="6D3B03EC" w14:textId="77777777" w:rsidR="00E379A6" w:rsidRDefault="000F5220">
            <w:pPr>
              <w:pStyle w:val="TableText"/>
            </w:pPr>
            <w:r>
              <w:tab/>
            </w:r>
            <w:r>
              <w:tab/>
              <w:t>@root</w:t>
            </w:r>
          </w:p>
        </w:tc>
        <w:tc>
          <w:tcPr>
            <w:tcW w:w="720" w:type="dxa"/>
          </w:tcPr>
          <w:p w14:paraId="0C125E50" w14:textId="77777777" w:rsidR="00E379A6" w:rsidRDefault="000F5220">
            <w:pPr>
              <w:pStyle w:val="TableText"/>
            </w:pPr>
            <w:r>
              <w:t>1..1</w:t>
            </w:r>
          </w:p>
        </w:tc>
        <w:tc>
          <w:tcPr>
            <w:tcW w:w="864" w:type="dxa"/>
          </w:tcPr>
          <w:p w14:paraId="37B8D3FE" w14:textId="77777777" w:rsidR="00E379A6" w:rsidRDefault="000F5220">
            <w:pPr>
              <w:pStyle w:val="TableText"/>
            </w:pPr>
            <w:r>
              <w:t>SHALL</w:t>
            </w:r>
          </w:p>
        </w:tc>
        <w:tc>
          <w:tcPr>
            <w:tcW w:w="864" w:type="dxa"/>
          </w:tcPr>
          <w:p w14:paraId="48A98234" w14:textId="77777777" w:rsidR="00E379A6" w:rsidRDefault="00E379A6">
            <w:pPr>
              <w:pStyle w:val="TableText"/>
            </w:pPr>
          </w:p>
        </w:tc>
        <w:tc>
          <w:tcPr>
            <w:tcW w:w="864" w:type="dxa"/>
          </w:tcPr>
          <w:p w14:paraId="29F4D0F2" w14:textId="6328E88D" w:rsidR="00E379A6" w:rsidRDefault="0051287C">
            <w:pPr>
              <w:pStyle w:val="TableText"/>
            </w:pPr>
            <w:hyperlink w:anchor="C_1181-28304">
              <w:r w:rsidR="000F5220">
                <w:rPr>
                  <w:rStyle w:val="HyperlinkText9pt"/>
                </w:rPr>
                <w:t>1181-28304</w:t>
              </w:r>
            </w:hyperlink>
          </w:p>
        </w:tc>
        <w:tc>
          <w:tcPr>
            <w:tcW w:w="3171" w:type="dxa"/>
          </w:tcPr>
          <w:p w14:paraId="30009567" w14:textId="77777777" w:rsidR="00E379A6" w:rsidRDefault="000F5220">
            <w:pPr>
              <w:pStyle w:val="TableText"/>
            </w:pPr>
            <w:r>
              <w:t>2.16.840.1.113883.10.20.5.7.2</w:t>
            </w:r>
          </w:p>
        </w:tc>
      </w:tr>
      <w:tr w:rsidR="00E379A6" w14:paraId="10DFDDC0" w14:textId="77777777" w:rsidTr="00221C56">
        <w:trPr>
          <w:cantSplit/>
          <w:jc w:val="center"/>
        </w:trPr>
        <w:tc>
          <w:tcPr>
            <w:tcW w:w="3445" w:type="dxa"/>
          </w:tcPr>
          <w:p w14:paraId="6F3F07F1" w14:textId="77777777" w:rsidR="00E379A6" w:rsidRDefault="000F5220">
            <w:pPr>
              <w:pStyle w:val="TableText"/>
            </w:pPr>
            <w:r>
              <w:tab/>
              <w:t>templateId</w:t>
            </w:r>
          </w:p>
        </w:tc>
        <w:tc>
          <w:tcPr>
            <w:tcW w:w="720" w:type="dxa"/>
          </w:tcPr>
          <w:p w14:paraId="60209678" w14:textId="77777777" w:rsidR="00E379A6" w:rsidRDefault="000F5220">
            <w:pPr>
              <w:pStyle w:val="TableText"/>
            </w:pPr>
            <w:r>
              <w:t>1..1</w:t>
            </w:r>
          </w:p>
        </w:tc>
        <w:tc>
          <w:tcPr>
            <w:tcW w:w="864" w:type="dxa"/>
          </w:tcPr>
          <w:p w14:paraId="5D39656A" w14:textId="77777777" w:rsidR="00E379A6" w:rsidRDefault="000F5220">
            <w:pPr>
              <w:pStyle w:val="TableText"/>
            </w:pPr>
            <w:r>
              <w:t>SHALL</w:t>
            </w:r>
          </w:p>
        </w:tc>
        <w:tc>
          <w:tcPr>
            <w:tcW w:w="864" w:type="dxa"/>
          </w:tcPr>
          <w:p w14:paraId="7DF47BF4" w14:textId="77777777" w:rsidR="00E379A6" w:rsidRDefault="00E379A6">
            <w:pPr>
              <w:pStyle w:val="TableText"/>
            </w:pPr>
          </w:p>
        </w:tc>
        <w:tc>
          <w:tcPr>
            <w:tcW w:w="864" w:type="dxa"/>
          </w:tcPr>
          <w:p w14:paraId="274447CA" w14:textId="336E50D9" w:rsidR="00E379A6" w:rsidRDefault="0051287C">
            <w:pPr>
              <w:pStyle w:val="TableText"/>
            </w:pPr>
            <w:hyperlink w:anchor="C_1181-22898">
              <w:r w:rsidR="000F5220">
                <w:rPr>
                  <w:rStyle w:val="HyperlinkText9pt"/>
                </w:rPr>
                <w:t>1181-22898</w:t>
              </w:r>
            </w:hyperlink>
          </w:p>
        </w:tc>
        <w:tc>
          <w:tcPr>
            <w:tcW w:w="3171" w:type="dxa"/>
          </w:tcPr>
          <w:p w14:paraId="0182C583" w14:textId="77777777" w:rsidR="00E379A6" w:rsidRDefault="00E379A6">
            <w:pPr>
              <w:pStyle w:val="TableText"/>
            </w:pPr>
          </w:p>
        </w:tc>
      </w:tr>
      <w:tr w:rsidR="00E379A6" w14:paraId="76A2DB28" w14:textId="77777777" w:rsidTr="00221C56">
        <w:trPr>
          <w:cantSplit/>
          <w:jc w:val="center"/>
        </w:trPr>
        <w:tc>
          <w:tcPr>
            <w:tcW w:w="3445" w:type="dxa"/>
          </w:tcPr>
          <w:p w14:paraId="774ADA33" w14:textId="77777777" w:rsidR="00E379A6" w:rsidRDefault="000F5220">
            <w:pPr>
              <w:pStyle w:val="TableText"/>
            </w:pPr>
            <w:r>
              <w:tab/>
            </w:r>
            <w:r>
              <w:tab/>
              <w:t>@root</w:t>
            </w:r>
          </w:p>
        </w:tc>
        <w:tc>
          <w:tcPr>
            <w:tcW w:w="720" w:type="dxa"/>
          </w:tcPr>
          <w:p w14:paraId="0DA1DEDD" w14:textId="77777777" w:rsidR="00E379A6" w:rsidRDefault="000F5220">
            <w:pPr>
              <w:pStyle w:val="TableText"/>
            </w:pPr>
            <w:r>
              <w:t>1..1</w:t>
            </w:r>
          </w:p>
        </w:tc>
        <w:tc>
          <w:tcPr>
            <w:tcW w:w="864" w:type="dxa"/>
          </w:tcPr>
          <w:p w14:paraId="15EF779D" w14:textId="77777777" w:rsidR="00E379A6" w:rsidRDefault="000F5220">
            <w:pPr>
              <w:pStyle w:val="TableText"/>
            </w:pPr>
            <w:r>
              <w:t>SHALL</w:t>
            </w:r>
          </w:p>
        </w:tc>
        <w:tc>
          <w:tcPr>
            <w:tcW w:w="864" w:type="dxa"/>
          </w:tcPr>
          <w:p w14:paraId="1ECC85C6" w14:textId="77777777" w:rsidR="00E379A6" w:rsidRDefault="00E379A6">
            <w:pPr>
              <w:pStyle w:val="TableText"/>
            </w:pPr>
          </w:p>
        </w:tc>
        <w:tc>
          <w:tcPr>
            <w:tcW w:w="864" w:type="dxa"/>
          </w:tcPr>
          <w:p w14:paraId="2734B833" w14:textId="2A2076B1" w:rsidR="00E379A6" w:rsidRDefault="0051287C">
            <w:pPr>
              <w:pStyle w:val="TableText"/>
            </w:pPr>
            <w:hyperlink w:anchor="C_1181-22899">
              <w:r w:rsidR="000F5220">
                <w:rPr>
                  <w:rStyle w:val="HyperlinkText9pt"/>
                </w:rPr>
                <w:t>1181-22899</w:t>
              </w:r>
            </w:hyperlink>
          </w:p>
        </w:tc>
        <w:tc>
          <w:tcPr>
            <w:tcW w:w="3171" w:type="dxa"/>
          </w:tcPr>
          <w:p w14:paraId="2C8B4A01" w14:textId="77777777" w:rsidR="00E379A6" w:rsidRDefault="000F5220">
            <w:pPr>
              <w:pStyle w:val="TableText"/>
            </w:pPr>
            <w:r>
              <w:t>2.16.840.1.113883.10.20.5.44</w:t>
            </w:r>
          </w:p>
        </w:tc>
      </w:tr>
      <w:tr w:rsidR="00E379A6" w14:paraId="375948E7" w14:textId="77777777" w:rsidTr="00221C56">
        <w:trPr>
          <w:cantSplit/>
          <w:jc w:val="center"/>
        </w:trPr>
        <w:tc>
          <w:tcPr>
            <w:tcW w:w="3445" w:type="dxa"/>
          </w:tcPr>
          <w:p w14:paraId="60BE82B8" w14:textId="77777777" w:rsidR="00E379A6" w:rsidRDefault="000F5220">
            <w:pPr>
              <w:pStyle w:val="TableText"/>
            </w:pPr>
            <w:r>
              <w:tab/>
            </w:r>
            <w:r>
              <w:tab/>
              <w:t>@extension</w:t>
            </w:r>
          </w:p>
        </w:tc>
        <w:tc>
          <w:tcPr>
            <w:tcW w:w="720" w:type="dxa"/>
          </w:tcPr>
          <w:p w14:paraId="07A9A9FC" w14:textId="77777777" w:rsidR="00E379A6" w:rsidRDefault="000F5220">
            <w:pPr>
              <w:pStyle w:val="TableText"/>
            </w:pPr>
            <w:r>
              <w:t>1..1</w:t>
            </w:r>
          </w:p>
        </w:tc>
        <w:tc>
          <w:tcPr>
            <w:tcW w:w="864" w:type="dxa"/>
          </w:tcPr>
          <w:p w14:paraId="12EAD38F" w14:textId="77777777" w:rsidR="00E379A6" w:rsidRDefault="000F5220">
            <w:pPr>
              <w:pStyle w:val="TableText"/>
            </w:pPr>
            <w:r>
              <w:t>SHALL</w:t>
            </w:r>
          </w:p>
        </w:tc>
        <w:tc>
          <w:tcPr>
            <w:tcW w:w="864" w:type="dxa"/>
          </w:tcPr>
          <w:p w14:paraId="55C2D277" w14:textId="77777777" w:rsidR="00E379A6" w:rsidRDefault="00E379A6">
            <w:pPr>
              <w:pStyle w:val="TableText"/>
            </w:pPr>
          </w:p>
        </w:tc>
        <w:tc>
          <w:tcPr>
            <w:tcW w:w="864" w:type="dxa"/>
          </w:tcPr>
          <w:p w14:paraId="2E10FDF1" w14:textId="3A762052" w:rsidR="00E379A6" w:rsidRDefault="0051287C">
            <w:pPr>
              <w:pStyle w:val="TableText"/>
            </w:pPr>
            <w:hyperlink w:anchor="C_1181-30543">
              <w:r w:rsidR="000F5220">
                <w:rPr>
                  <w:rStyle w:val="HyperlinkText9pt"/>
                </w:rPr>
                <w:t>1181-30543</w:t>
              </w:r>
            </w:hyperlink>
          </w:p>
        </w:tc>
        <w:tc>
          <w:tcPr>
            <w:tcW w:w="3171" w:type="dxa"/>
          </w:tcPr>
          <w:p w14:paraId="5CEAD0CE" w14:textId="77777777" w:rsidR="00E379A6" w:rsidRDefault="000F5220">
            <w:pPr>
              <w:pStyle w:val="TableText"/>
            </w:pPr>
            <w:r>
              <w:t>2015-04-01</w:t>
            </w:r>
          </w:p>
        </w:tc>
      </w:tr>
      <w:tr w:rsidR="00E379A6" w14:paraId="5E626D3C" w14:textId="77777777" w:rsidTr="00221C56">
        <w:trPr>
          <w:cantSplit/>
          <w:jc w:val="center"/>
        </w:trPr>
        <w:tc>
          <w:tcPr>
            <w:tcW w:w="3445" w:type="dxa"/>
          </w:tcPr>
          <w:p w14:paraId="774E8621" w14:textId="77777777" w:rsidR="00E379A6" w:rsidRDefault="000F5220">
            <w:pPr>
              <w:pStyle w:val="TableText"/>
            </w:pPr>
            <w:r>
              <w:tab/>
              <w:t>title</w:t>
            </w:r>
          </w:p>
        </w:tc>
        <w:tc>
          <w:tcPr>
            <w:tcW w:w="720" w:type="dxa"/>
          </w:tcPr>
          <w:p w14:paraId="1A7C9361" w14:textId="77777777" w:rsidR="00E379A6" w:rsidRDefault="000F5220">
            <w:pPr>
              <w:pStyle w:val="TableText"/>
            </w:pPr>
            <w:r>
              <w:t>1..1</w:t>
            </w:r>
          </w:p>
        </w:tc>
        <w:tc>
          <w:tcPr>
            <w:tcW w:w="864" w:type="dxa"/>
          </w:tcPr>
          <w:p w14:paraId="382EBF97" w14:textId="77777777" w:rsidR="00E379A6" w:rsidRDefault="000F5220">
            <w:pPr>
              <w:pStyle w:val="TableText"/>
            </w:pPr>
            <w:r>
              <w:t>SHALL</w:t>
            </w:r>
          </w:p>
        </w:tc>
        <w:tc>
          <w:tcPr>
            <w:tcW w:w="864" w:type="dxa"/>
          </w:tcPr>
          <w:p w14:paraId="7478C50A" w14:textId="77777777" w:rsidR="00E379A6" w:rsidRDefault="00E379A6">
            <w:pPr>
              <w:pStyle w:val="TableText"/>
            </w:pPr>
          </w:p>
        </w:tc>
        <w:tc>
          <w:tcPr>
            <w:tcW w:w="864" w:type="dxa"/>
          </w:tcPr>
          <w:p w14:paraId="582C11E2" w14:textId="60C2B038" w:rsidR="00E379A6" w:rsidRDefault="0051287C">
            <w:pPr>
              <w:pStyle w:val="TableText"/>
            </w:pPr>
            <w:hyperlink w:anchor="C_1181-22900">
              <w:r w:rsidR="000F5220">
                <w:rPr>
                  <w:rStyle w:val="HyperlinkText9pt"/>
                </w:rPr>
                <w:t>1181-22900</w:t>
              </w:r>
            </w:hyperlink>
          </w:p>
        </w:tc>
        <w:tc>
          <w:tcPr>
            <w:tcW w:w="3171" w:type="dxa"/>
          </w:tcPr>
          <w:p w14:paraId="2DB6F1AE" w14:textId="77777777" w:rsidR="00E379A6" w:rsidRDefault="000F5220">
            <w:pPr>
              <w:pStyle w:val="TableText"/>
            </w:pPr>
            <w:r>
              <w:t>Antimicrobial Use, Pharmacy Option (AUP) Summary Report</w:t>
            </w:r>
          </w:p>
        </w:tc>
      </w:tr>
      <w:tr w:rsidR="00E379A6" w14:paraId="6C51A0B8" w14:textId="77777777" w:rsidTr="00221C56">
        <w:trPr>
          <w:cantSplit/>
          <w:jc w:val="center"/>
        </w:trPr>
        <w:tc>
          <w:tcPr>
            <w:tcW w:w="3445" w:type="dxa"/>
          </w:tcPr>
          <w:p w14:paraId="01058C83" w14:textId="77777777" w:rsidR="00E379A6" w:rsidRDefault="000F5220">
            <w:pPr>
              <w:pStyle w:val="TableText"/>
            </w:pPr>
            <w:r>
              <w:tab/>
              <w:t>documentationOf</w:t>
            </w:r>
          </w:p>
        </w:tc>
        <w:tc>
          <w:tcPr>
            <w:tcW w:w="720" w:type="dxa"/>
          </w:tcPr>
          <w:p w14:paraId="4CEC3EC7" w14:textId="77777777" w:rsidR="00E379A6" w:rsidRDefault="000F5220">
            <w:pPr>
              <w:pStyle w:val="TableText"/>
            </w:pPr>
            <w:r>
              <w:t>1..1</w:t>
            </w:r>
          </w:p>
        </w:tc>
        <w:tc>
          <w:tcPr>
            <w:tcW w:w="864" w:type="dxa"/>
          </w:tcPr>
          <w:p w14:paraId="1E31332F" w14:textId="77777777" w:rsidR="00E379A6" w:rsidRDefault="000F5220">
            <w:pPr>
              <w:pStyle w:val="TableText"/>
            </w:pPr>
            <w:r>
              <w:t>SHALL</w:t>
            </w:r>
          </w:p>
        </w:tc>
        <w:tc>
          <w:tcPr>
            <w:tcW w:w="864" w:type="dxa"/>
          </w:tcPr>
          <w:p w14:paraId="60855DAD" w14:textId="77777777" w:rsidR="00E379A6" w:rsidRDefault="00E379A6">
            <w:pPr>
              <w:pStyle w:val="TableText"/>
            </w:pPr>
          </w:p>
        </w:tc>
        <w:tc>
          <w:tcPr>
            <w:tcW w:w="864" w:type="dxa"/>
          </w:tcPr>
          <w:p w14:paraId="77679A40" w14:textId="27EF4AA8" w:rsidR="00E379A6" w:rsidRDefault="0051287C">
            <w:pPr>
              <w:pStyle w:val="TableText"/>
            </w:pPr>
            <w:hyperlink w:anchor="C_1181-22901">
              <w:r w:rsidR="000F5220">
                <w:rPr>
                  <w:rStyle w:val="HyperlinkText9pt"/>
                </w:rPr>
                <w:t>1181-22901</w:t>
              </w:r>
            </w:hyperlink>
          </w:p>
        </w:tc>
        <w:tc>
          <w:tcPr>
            <w:tcW w:w="3171" w:type="dxa"/>
          </w:tcPr>
          <w:p w14:paraId="5C95725F" w14:textId="77777777" w:rsidR="00E379A6" w:rsidRDefault="00E379A6">
            <w:pPr>
              <w:pStyle w:val="TableText"/>
            </w:pPr>
          </w:p>
        </w:tc>
      </w:tr>
      <w:tr w:rsidR="00E379A6" w14:paraId="357BCF62" w14:textId="77777777" w:rsidTr="00221C56">
        <w:trPr>
          <w:cantSplit/>
          <w:jc w:val="center"/>
        </w:trPr>
        <w:tc>
          <w:tcPr>
            <w:tcW w:w="3445" w:type="dxa"/>
          </w:tcPr>
          <w:p w14:paraId="128F9680" w14:textId="77777777" w:rsidR="00E379A6" w:rsidRDefault="000F5220">
            <w:pPr>
              <w:pStyle w:val="TableText"/>
            </w:pPr>
            <w:r>
              <w:tab/>
            </w:r>
            <w:r>
              <w:tab/>
              <w:t>serviceEvent</w:t>
            </w:r>
          </w:p>
        </w:tc>
        <w:tc>
          <w:tcPr>
            <w:tcW w:w="720" w:type="dxa"/>
          </w:tcPr>
          <w:p w14:paraId="298D7675" w14:textId="77777777" w:rsidR="00E379A6" w:rsidRDefault="000F5220">
            <w:pPr>
              <w:pStyle w:val="TableText"/>
            </w:pPr>
            <w:r>
              <w:t>1..1</w:t>
            </w:r>
          </w:p>
        </w:tc>
        <w:tc>
          <w:tcPr>
            <w:tcW w:w="864" w:type="dxa"/>
          </w:tcPr>
          <w:p w14:paraId="330624B2" w14:textId="77777777" w:rsidR="00E379A6" w:rsidRDefault="000F5220">
            <w:pPr>
              <w:pStyle w:val="TableText"/>
            </w:pPr>
            <w:r>
              <w:t>SHALL</w:t>
            </w:r>
          </w:p>
        </w:tc>
        <w:tc>
          <w:tcPr>
            <w:tcW w:w="864" w:type="dxa"/>
          </w:tcPr>
          <w:p w14:paraId="0DBA915D" w14:textId="77777777" w:rsidR="00E379A6" w:rsidRDefault="00E379A6">
            <w:pPr>
              <w:pStyle w:val="TableText"/>
            </w:pPr>
          </w:p>
        </w:tc>
        <w:tc>
          <w:tcPr>
            <w:tcW w:w="864" w:type="dxa"/>
          </w:tcPr>
          <w:p w14:paraId="49676850" w14:textId="220FE19B" w:rsidR="00E379A6" w:rsidRDefault="0051287C">
            <w:pPr>
              <w:pStyle w:val="TableText"/>
            </w:pPr>
            <w:hyperlink w:anchor="C_1181-22902">
              <w:r w:rsidR="000F5220">
                <w:rPr>
                  <w:rStyle w:val="HyperlinkText9pt"/>
                </w:rPr>
                <w:t>1181-22902</w:t>
              </w:r>
            </w:hyperlink>
          </w:p>
        </w:tc>
        <w:tc>
          <w:tcPr>
            <w:tcW w:w="3171" w:type="dxa"/>
          </w:tcPr>
          <w:p w14:paraId="1F19A280" w14:textId="77777777" w:rsidR="00E379A6" w:rsidRDefault="00E379A6">
            <w:pPr>
              <w:pStyle w:val="TableText"/>
            </w:pPr>
          </w:p>
        </w:tc>
      </w:tr>
      <w:tr w:rsidR="00E379A6" w14:paraId="63F4B1FF" w14:textId="77777777" w:rsidTr="00221C56">
        <w:trPr>
          <w:cantSplit/>
          <w:jc w:val="center"/>
        </w:trPr>
        <w:tc>
          <w:tcPr>
            <w:tcW w:w="3445" w:type="dxa"/>
          </w:tcPr>
          <w:p w14:paraId="69CFB5FF" w14:textId="77777777" w:rsidR="00E379A6" w:rsidRDefault="000F5220">
            <w:pPr>
              <w:pStyle w:val="TableText"/>
            </w:pPr>
            <w:r>
              <w:tab/>
            </w:r>
            <w:r>
              <w:tab/>
            </w:r>
            <w:r>
              <w:tab/>
              <w:t>code</w:t>
            </w:r>
          </w:p>
        </w:tc>
        <w:tc>
          <w:tcPr>
            <w:tcW w:w="720" w:type="dxa"/>
          </w:tcPr>
          <w:p w14:paraId="6085D7D8" w14:textId="77777777" w:rsidR="00E379A6" w:rsidRDefault="000F5220">
            <w:pPr>
              <w:pStyle w:val="TableText"/>
            </w:pPr>
            <w:r>
              <w:t>1..1</w:t>
            </w:r>
          </w:p>
        </w:tc>
        <w:tc>
          <w:tcPr>
            <w:tcW w:w="864" w:type="dxa"/>
          </w:tcPr>
          <w:p w14:paraId="09B65C01" w14:textId="77777777" w:rsidR="00E379A6" w:rsidRDefault="000F5220">
            <w:pPr>
              <w:pStyle w:val="TableText"/>
            </w:pPr>
            <w:r>
              <w:t>SHALL</w:t>
            </w:r>
          </w:p>
        </w:tc>
        <w:tc>
          <w:tcPr>
            <w:tcW w:w="864" w:type="dxa"/>
          </w:tcPr>
          <w:p w14:paraId="33F4405F" w14:textId="77777777" w:rsidR="00E379A6" w:rsidRDefault="00E379A6">
            <w:pPr>
              <w:pStyle w:val="TableText"/>
            </w:pPr>
          </w:p>
        </w:tc>
        <w:tc>
          <w:tcPr>
            <w:tcW w:w="864" w:type="dxa"/>
          </w:tcPr>
          <w:p w14:paraId="3C564438" w14:textId="564EB13A" w:rsidR="00E379A6" w:rsidRDefault="0051287C">
            <w:pPr>
              <w:pStyle w:val="TableText"/>
            </w:pPr>
            <w:hyperlink w:anchor="C_1181-22903">
              <w:r w:rsidR="000F5220">
                <w:rPr>
                  <w:rStyle w:val="HyperlinkText9pt"/>
                </w:rPr>
                <w:t>1181-22903</w:t>
              </w:r>
            </w:hyperlink>
          </w:p>
        </w:tc>
        <w:tc>
          <w:tcPr>
            <w:tcW w:w="3171" w:type="dxa"/>
          </w:tcPr>
          <w:p w14:paraId="5483EBAA" w14:textId="77777777" w:rsidR="00E379A6" w:rsidRDefault="00E379A6">
            <w:pPr>
              <w:pStyle w:val="TableText"/>
            </w:pPr>
          </w:p>
        </w:tc>
      </w:tr>
      <w:tr w:rsidR="00E379A6" w14:paraId="05286351" w14:textId="77777777" w:rsidTr="00221C56">
        <w:trPr>
          <w:cantSplit/>
          <w:jc w:val="center"/>
        </w:trPr>
        <w:tc>
          <w:tcPr>
            <w:tcW w:w="3445" w:type="dxa"/>
          </w:tcPr>
          <w:p w14:paraId="3D5D6A4A" w14:textId="77777777" w:rsidR="00E379A6" w:rsidRDefault="000F5220">
            <w:pPr>
              <w:pStyle w:val="TableText"/>
            </w:pPr>
            <w:r>
              <w:tab/>
            </w:r>
            <w:r>
              <w:tab/>
            </w:r>
            <w:r>
              <w:tab/>
            </w:r>
            <w:r>
              <w:tab/>
              <w:t>@code</w:t>
            </w:r>
          </w:p>
        </w:tc>
        <w:tc>
          <w:tcPr>
            <w:tcW w:w="720" w:type="dxa"/>
          </w:tcPr>
          <w:p w14:paraId="43C36CE1" w14:textId="77777777" w:rsidR="00E379A6" w:rsidRDefault="000F5220">
            <w:pPr>
              <w:pStyle w:val="TableText"/>
            </w:pPr>
            <w:r>
              <w:t>1..1</w:t>
            </w:r>
          </w:p>
        </w:tc>
        <w:tc>
          <w:tcPr>
            <w:tcW w:w="864" w:type="dxa"/>
          </w:tcPr>
          <w:p w14:paraId="3B34BEF8" w14:textId="77777777" w:rsidR="00E379A6" w:rsidRDefault="000F5220">
            <w:pPr>
              <w:pStyle w:val="TableText"/>
            </w:pPr>
            <w:r>
              <w:t>SHALL</w:t>
            </w:r>
          </w:p>
        </w:tc>
        <w:tc>
          <w:tcPr>
            <w:tcW w:w="864" w:type="dxa"/>
          </w:tcPr>
          <w:p w14:paraId="718EF1A7" w14:textId="77777777" w:rsidR="00E379A6" w:rsidRDefault="00E379A6">
            <w:pPr>
              <w:pStyle w:val="TableText"/>
            </w:pPr>
          </w:p>
        </w:tc>
        <w:tc>
          <w:tcPr>
            <w:tcW w:w="864" w:type="dxa"/>
          </w:tcPr>
          <w:p w14:paraId="13D99167" w14:textId="23F1E792" w:rsidR="00E379A6" w:rsidRDefault="0051287C">
            <w:pPr>
              <w:pStyle w:val="TableText"/>
            </w:pPr>
            <w:hyperlink w:anchor="C_1181-22904">
              <w:r w:rsidR="000F5220">
                <w:rPr>
                  <w:rStyle w:val="HyperlinkText9pt"/>
                </w:rPr>
                <w:t>1181-22904</w:t>
              </w:r>
            </w:hyperlink>
          </w:p>
        </w:tc>
        <w:tc>
          <w:tcPr>
            <w:tcW w:w="3171" w:type="dxa"/>
          </w:tcPr>
          <w:p w14:paraId="1CABC81B" w14:textId="77777777" w:rsidR="00E379A6" w:rsidRDefault="000F5220">
            <w:pPr>
              <w:pStyle w:val="TableText"/>
            </w:pPr>
            <w:r>
              <w:t>1887-9</w:t>
            </w:r>
          </w:p>
        </w:tc>
      </w:tr>
      <w:tr w:rsidR="00E379A6" w14:paraId="09616079" w14:textId="77777777" w:rsidTr="00221C56">
        <w:trPr>
          <w:cantSplit/>
          <w:jc w:val="center"/>
        </w:trPr>
        <w:tc>
          <w:tcPr>
            <w:tcW w:w="3445" w:type="dxa"/>
          </w:tcPr>
          <w:p w14:paraId="7976D40B" w14:textId="77777777" w:rsidR="00E379A6" w:rsidRDefault="000F5220">
            <w:pPr>
              <w:pStyle w:val="TableText"/>
            </w:pPr>
            <w:r>
              <w:tab/>
            </w:r>
            <w:r>
              <w:tab/>
            </w:r>
            <w:r>
              <w:tab/>
            </w:r>
            <w:r>
              <w:tab/>
              <w:t>@codeSystem</w:t>
            </w:r>
          </w:p>
        </w:tc>
        <w:tc>
          <w:tcPr>
            <w:tcW w:w="720" w:type="dxa"/>
          </w:tcPr>
          <w:p w14:paraId="5EB19DFC" w14:textId="77777777" w:rsidR="00E379A6" w:rsidRDefault="000F5220">
            <w:pPr>
              <w:pStyle w:val="TableText"/>
            </w:pPr>
            <w:r>
              <w:t>1..1</w:t>
            </w:r>
          </w:p>
        </w:tc>
        <w:tc>
          <w:tcPr>
            <w:tcW w:w="864" w:type="dxa"/>
          </w:tcPr>
          <w:p w14:paraId="5F06AD47" w14:textId="77777777" w:rsidR="00E379A6" w:rsidRDefault="000F5220">
            <w:pPr>
              <w:pStyle w:val="TableText"/>
            </w:pPr>
            <w:r>
              <w:t>SHALL</w:t>
            </w:r>
          </w:p>
        </w:tc>
        <w:tc>
          <w:tcPr>
            <w:tcW w:w="864" w:type="dxa"/>
          </w:tcPr>
          <w:p w14:paraId="1E3269BE" w14:textId="77777777" w:rsidR="00E379A6" w:rsidRDefault="00E379A6">
            <w:pPr>
              <w:pStyle w:val="TableText"/>
            </w:pPr>
          </w:p>
        </w:tc>
        <w:tc>
          <w:tcPr>
            <w:tcW w:w="864" w:type="dxa"/>
          </w:tcPr>
          <w:p w14:paraId="0F0F558C" w14:textId="124D9C4A" w:rsidR="00E379A6" w:rsidRDefault="0051287C">
            <w:pPr>
              <w:pStyle w:val="TableText"/>
            </w:pPr>
            <w:hyperlink w:anchor="C_1181-22905">
              <w:r w:rsidR="000F5220">
                <w:rPr>
                  <w:rStyle w:val="HyperlinkText9pt"/>
                </w:rPr>
                <w:t>1181-22905</w:t>
              </w:r>
            </w:hyperlink>
          </w:p>
        </w:tc>
        <w:tc>
          <w:tcPr>
            <w:tcW w:w="3171" w:type="dxa"/>
          </w:tcPr>
          <w:p w14:paraId="5A51A630" w14:textId="77777777" w:rsidR="00E379A6" w:rsidRDefault="000F5220">
            <w:pPr>
              <w:pStyle w:val="TableText"/>
            </w:pPr>
            <w:r>
              <w:t>urn:oid:2.16.840.1.113883.6.277 (cdcNHSN) = 2.16.840.1.113883.6.277</w:t>
            </w:r>
          </w:p>
        </w:tc>
      </w:tr>
      <w:tr w:rsidR="00E379A6" w14:paraId="5BC7696B" w14:textId="77777777" w:rsidTr="00221C56">
        <w:trPr>
          <w:cantSplit/>
          <w:jc w:val="center"/>
        </w:trPr>
        <w:tc>
          <w:tcPr>
            <w:tcW w:w="3445" w:type="dxa"/>
          </w:tcPr>
          <w:p w14:paraId="77BEBE0C" w14:textId="77777777" w:rsidR="00E379A6" w:rsidRDefault="000F5220">
            <w:pPr>
              <w:pStyle w:val="TableText"/>
            </w:pPr>
            <w:r>
              <w:tab/>
              <w:t>component</w:t>
            </w:r>
          </w:p>
        </w:tc>
        <w:tc>
          <w:tcPr>
            <w:tcW w:w="720" w:type="dxa"/>
          </w:tcPr>
          <w:p w14:paraId="6B8DC61F" w14:textId="77777777" w:rsidR="00E379A6" w:rsidRDefault="000F5220">
            <w:pPr>
              <w:pStyle w:val="TableText"/>
            </w:pPr>
            <w:r>
              <w:t>1..1</w:t>
            </w:r>
          </w:p>
        </w:tc>
        <w:tc>
          <w:tcPr>
            <w:tcW w:w="864" w:type="dxa"/>
          </w:tcPr>
          <w:p w14:paraId="38F68587" w14:textId="77777777" w:rsidR="00E379A6" w:rsidRDefault="000F5220">
            <w:pPr>
              <w:pStyle w:val="TableText"/>
            </w:pPr>
            <w:r>
              <w:t>SHALL</w:t>
            </w:r>
          </w:p>
        </w:tc>
        <w:tc>
          <w:tcPr>
            <w:tcW w:w="864" w:type="dxa"/>
          </w:tcPr>
          <w:p w14:paraId="646D6608" w14:textId="77777777" w:rsidR="00E379A6" w:rsidRDefault="00E379A6">
            <w:pPr>
              <w:pStyle w:val="TableText"/>
            </w:pPr>
          </w:p>
        </w:tc>
        <w:tc>
          <w:tcPr>
            <w:tcW w:w="864" w:type="dxa"/>
          </w:tcPr>
          <w:p w14:paraId="53F02084" w14:textId="46718AF7" w:rsidR="00E379A6" w:rsidRDefault="0051287C">
            <w:pPr>
              <w:pStyle w:val="TableText"/>
            </w:pPr>
            <w:hyperlink w:anchor="C_1181-22906">
              <w:r w:rsidR="000F5220">
                <w:rPr>
                  <w:rStyle w:val="HyperlinkText9pt"/>
                </w:rPr>
                <w:t>1181-22906</w:t>
              </w:r>
            </w:hyperlink>
          </w:p>
        </w:tc>
        <w:tc>
          <w:tcPr>
            <w:tcW w:w="3171" w:type="dxa"/>
          </w:tcPr>
          <w:p w14:paraId="3E1C391A" w14:textId="77777777" w:rsidR="00E379A6" w:rsidRDefault="00E379A6">
            <w:pPr>
              <w:pStyle w:val="TableText"/>
            </w:pPr>
          </w:p>
        </w:tc>
      </w:tr>
      <w:tr w:rsidR="00E379A6" w14:paraId="3FCE4C8B" w14:textId="77777777" w:rsidTr="00221C56">
        <w:trPr>
          <w:cantSplit/>
          <w:jc w:val="center"/>
        </w:trPr>
        <w:tc>
          <w:tcPr>
            <w:tcW w:w="3445" w:type="dxa"/>
          </w:tcPr>
          <w:p w14:paraId="0C2418F2" w14:textId="77777777" w:rsidR="00E379A6" w:rsidRDefault="000F5220">
            <w:pPr>
              <w:pStyle w:val="TableText"/>
            </w:pPr>
            <w:r>
              <w:tab/>
            </w:r>
            <w:r>
              <w:tab/>
              <w:t>structuredBody</w:t>
            </w:r>
          </w:p>
        </w:tc>
        <w:tc>
          <w:tcPr>
            <w:tcW w:w="720" w:type="dxa"/>
          </w:tcPr>
          <w:p w14:paraId="5FDDC50B" w14:textId="77777777" w:rsidR="00E379A6" w:rsidRDefault="000F5220">
            <w:pPr>
              <w:pStyle w:val="TableText"/>
            </w:pPr>
            <w:r>
              <w:t>1..1</w:t>
            </w:r>
          </w:p>
        </w:tc>
        <w:tc>
          <w:tcPr>
            <w:tcW w:w="864" w:type="dxa"/>
          </w:tcPr>
          <w:p w14:paraId="59DD1BA0" w14:textId="77777777" w:rsidR="00E379A6" w:rsidRDefault="000F5220">
            <w:pPr>
              <w:pStyle w:val="TableText"/>
            </w:pPr>
            <w:r>
              <w:t>SHALL</w:t>
            </w:r>
          </w:p>
        </w:tc>
        <w:tc>
          <w:tcPr>
            <w:tcW w:w="864" w:type="dxa"/>
          </w:tcPr>
          <w:p w14:paraId="1279A0CB" w14:textId="77777777" w:rsidR="00E379A6" w:rsidRDefault="00E379A6">
            <w:pPr>
              <w:pStyle w:val="TableText"/>
            </w:pPr>
          </w:p>
        </w:tc>
        <w:tc>
          <w:tcPr>
            <w:tcW w:w="864" w:type="dxa"/>
          </w:tcPr>
          <w:p w14:paraId="5F1A5327" w14:textId="0CECF588" w:rsidR="00E379A6" w:rsidRDefault="0051287C">
            <w:pPr>
              <w:pStyle w:val="TableText"/>
            </w:pPr>
            <w:hyperlink w:anchor="C_1181-22907">
              <w:r w:rsidR="000F5220">
                <w:rPr>
                  <w:rStyle w:val="HyperlinkText9pt"/>
                </w:rPr>
                <w:t>1181-22907</w:t>
              </w:r>
            </w:hyperlink>
          </w:p>
        </w:tc>
        <w:tc>
          <w:tcPr>
            <w:tcW w:w="3171" w:type="dxa"/>
          </w:tcPr>
          <w:p w14:paraId="0FF4DCFB" w14:textId="77777777" w:rsidR="00E379A6" w:rsidRDefault="00E379A6">
            <w:pPr>
              <w:pStyle w:val="TableText"/>
            </w:pPr>
          </w:p>
        </w:tc>
      </w:tr>
      <w:tr w:rsidR="00E379A6" w14:paraId="491441C8" w14:textId="77777777" w:rsidTr="00221C56">
        <w:trPr>
          <w:cantSplit/>
          <w:jc w:val="center"/>
        </w:trPr>
        <w:tc>
          <w:tcPr>
            <w:tcW w:w="3445" w:type="dxa"/>
          </w:tcPr>
          <w:p w14:paraId="685B55A6" w14:textId="77777777" w:rsidR="00E379A6" w:rsidRDefault="000F5220">
            <w:pPr>
              <w:pStyle w:val="TableText"/>
            </w:pPr>
            <w:r>
              <w:tab/>
            </w:r>
            <w:r>
              <w:tab/>
            </w:r>
            <w:r>
              <w:tab/>
              <w:t>component</w:t>
            </w:r>
          </w:p>
        </w:tc>
        <w:tc>
          <w:tcPr>
            <w:tcW w:w="720" w:type="dxa"/>
          </w:tcPr>
          <w:p w14:paraId="12F1A364" w14:textId="77777777" w:rsidR="00E379A6" w:rsidRDefault="000F5220">
            <w:pPr>
              <w:pStyle w:val="TableText"/>
            </w:pPr>
            <w:r>
              <w:t>1..1</w:t>
            </w:r>
          </w:p>
        </w:tc>
        <w:tc>
          <w:tcPr>
            <w:tcW w:w="864" w:type="dxa"/>
          </w:tcPr>
          <w:p w14:paraId="5B15DDE3" w14:textId="77777777" w:rsidR="00E379A6" w:rsidRDefault="000F5220">
            <w:pPr>
              <w:pStyle w:val="TableText"/>
            </w:pPr>
            <w:r>
              <w:t>SHALL</w:t>
            </w:r>
          </w:p>
        </w:tc>
        <w:tc>
          <w:tcPr>
            <w:tcW w:w="864" w:type="dxa"/>
          </w:tcPr>
          <w:p w14:paraId="70EE2DE5" w14:textId="77777777" w:rsidR="00E379A6" w:rsidRDefault="00E379A6">
            <w:pPr>
              <w:pStyle w:val="TableText"/>
            </w:pPr>
          </w:p>
        </w:tc>
        <w:tc>
          <w:tcPr>
            <w:tcW w:w="864" w:type="dxa"/>
          </w:tcPr>
          <w:p w14:paraId="7C63A1A0" w14:textId="7994270A" w:rsidR="00E379A6" w:rsidRDefault="0051287C">
            <w:pPr>
              <w:pStyle w:val="TableText"/>
            </w:pPr>
            <w:hyperlink w:anchor="C_1181-22908">
              <w:r w:rsidR="000F5220">
                <w:rPr>
                  <w:rStyle w:val="HyperlinkText9pt"/>
                </w:rPr>
                <w:t>1181-22908</w:t>
              </w:r>
            </w:hyperlink>
          </w:p>
        </w:tc>
        <w:tc>
          <w:tcPr>
            <w:tcW w:w="3171" w:type="dxa"/>
          </w:tcPr>
          <w:p w14:paraId="153C65A6" w14:textId="77777777" w:rsidR="00E379A6" w:rsidRDefault="00E379A6">
            <w:pPr>
              <w:pStyle w:val="TableText"/>
            </w:pPr>
          </w:p>
        </w:tc>
      </w:tr>
      <w:tr w:rsidR="00E379A6" w14:paraId="4B6084E3" w14:textId="77777777" w:rsidTr="00221C56">
        <w:trPr>
          <w:cantSplit/>
          <w:jc w:val="center"/>
        </w:trPr>
        <w:tc>
          <w:tcPr>
            <w:tcW w:w="3445" w:type="dxa"/>
          </w:tcPr>
          <w:p w14:paraId="292C8381" w14:textId="77777777" w:rsidR="00E379A6" w:rsidRDefault="000F5220">
            <w:pPr>
              <w:pStyle w:val="TableText"/>
            </w:pPr>
            <w:r>
              <w:tab/>
            </w:r>
            <w:r>
              <w:tab/>
            </w:r>
            <w:r>
              <w:tab/>
            </w:r>
            <w:r>
              <w:tab/>
              <w:t>section</w:t>
            </w:r>
          </w:p>
        </w:tc>
        <w:tc>
          <w:tcPr>
            <w:tcW w:w="720" w:type="dxa"/>
          </w:tcPr>
          <w:p w14:paraId="2BBDAA48" w14:textId="77777777" w:rsidR="00E379A6" w:rsidRDefault="000F5220">
            <w:pPr>
              <w:pStyle w:val="TableText"/>
            </w:pPr>
            <w:r>
              <w:t>1..1</w:t>
            </w:r>
          </w:p>
        </w:tc>
        <w:tc>
          <w:tcPr>
            <w:tcW w:w="864" w:type="dxa"/>
          </w:tcPr>
          <w:p w14:paraId="263A4B66" w14:textId="77777777" w:rsidR="00E379A6" w:rsidRDefault="000F5220">
            <w:pPr>
              <w:pStyle w:val="TableText"/>
            </w:pPr>
            <w:r>
              <w:t>SHALL</w:t>
            </w:r>
          </w:p>
        </w:tc>
        <w:tc>
          <w:tcPr>
            <w:tcW w:w="864" w:type="dxa"/>
          </w:tcPr>
          <w:p w14:paraId="256B4739" w14:textId="77777777" w:rsidR="00E379A6" w:rsidRDefault="00E379A6">
            <w:pPr>
              <w:pStyle w:val="TableText"/>
            </w:pPr>
          </w:p>
        </w:tc>
        <w:tc>
          <w:tcPr>
            <w:tcW w:w="864" w:type="dxa"/>
          </w:tcPr>
          <w:p w14:paraId="1F980DE8" w14:textId="43AA9328" w:rsidR="00E379A6" w:rsidRDefault="0051287C">
            <w:pPr>
              <w:pStyle w:val="TableText"/>
            </w:pPr>
            <w:hyperlink w:anchor="C_1181-22909">
              <w:r w:rsidR="000F5220">
                <w:rPr>
                  <w:rStyle w:val="HyperlinkText9pt"/>
                </w:rPr>
                <w:t>1181-22909</w:t>
              </w:r>
            </w:hyperlink>
          </w:p>
        </w:tc>
        <w:tc>
          <w:tcPr>
            <w:tcW w:w="3171" w:type="dxa"/>
          </w:tcPr>
          <w:p w14:paraId="275A399A" w14:textId="01DC4E5C" w:rsidR="00E379A6" w:rsidRDefault="0051287C">
            <w:pPr>
              <w:pStyle w:val="TableText"/>
            </w:pPr>
            <w:hyperlink w:anchor="S_Summary_Data_Section_AUP_V2">
              <w:r w:rsidR="000F5220">
                <w:rPr>
                  <w:rStyle w:val="HyperlinkText9pt"/>
                </w:rPr>
                <w:t>Summary Data Section (AUP) (V2) (identifier: urn:hl7ii:2.16.840.1.113883.10.20.5.5.51:2015-04-01</w:t>
              </w:r>
            </w:hyperlink>
          </w:p>
        </w:tc>
      </w:tr>
    </w:tbl>
    <w:p w14:paraId="50D6DE4B" w14:textId="77777777" w:rsidR="00E379A6" w:rsidRDefault="00E379A6">
      <w:pPr>
        <w:pStyle w:val="BodyText"/>
      </w:pPr>
    </w:p>
    <w:p w14:paraId="5E1AB750" w14:textId="7BB6D751" w:rsidR="00E379A6" w:rsidRDefault="000F5220">
      <w:pPr>
        <w:numPr>
          <w:ilvl w:val="0"/>
          <w:numId w:val="11"/>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1F7709F" w14:textId="77777777" w:rsidR="00E379A6" w:rsidRDefault="000F5220">
      <w:pPr>
        <w:pStyle w:val="BodyText"/>
        <w:spacing w:before="120"/>
      </w:pPr>
      <w:r>
        <w:t>This template id represents the IG in which this template is published.</w:t>
      </w:r>
    </w:p>
    <w:p w14:paraId="4CA86791" w14:textId="77777777" w:rsidR="00E379A6" w:rsidRDefault="000F5220">
      <w:pPr>
        <w:numPr>
          <w:ilvl w:val="0"/>
          <w:numId w:val="11"/>
        </w:numPr>
      </w:pPr>
      <w:r>
        <w:rPr>
          <w:rStyle w:val="keyword"/>
        </w:rPr>
        <w:t>SHALL</w:t>
      </w:r>
      <w:r>
        <w:t xml:space="preserve"> contain exactly one [1..1] </w:t>
      </w:r>
      <w:r>
        <w:rPr>
          <w:rStyle w:val="XMLnameBold"/>
        </w:rPr>
        <w:t>templateId</w:t>
      </w:r>
      <w:bookmarkStart w:id="97" w:name="C_1181-28303"/>
      <w:bookmarkEnd w:id="97"/>
      <w:r>
        <w:t xml:space="preserve"> (CONF:1181-28303) such that it</w:t>
      </w:r>
    </w:p>
    <w:p w14:paraId="7399FD6A" w14:textId="77777777" w:rsidR="00E379A6" w:rsidRDefault="000F5220">
      <w:pPr>
        <w:numPr>
          <w:ilvl w:val="1"/>
          <w:numId w:val="11"/>
        </w:numPr>
      </w:pPr>
      <w:r>
        <w:rPr>
          <w:rStyle w:val="keyword"/>
        </w:rPr>
        <w:t>SHALL</w:t>
      </w:r>
      <w:r>
        <w:t xml:space="preserve"> contain exactly one [1..1] </w:t>
      </w:r>
      <w:r>
        <w:rPr>
          <w:rStyle w:val="XMLnameBold"/>
        </w:rPr>
        <w:t>@root</w:t>
      </w:r>
      <w:r>
        <w:t>=</w:t>
      </w:r>
      <w:r>
        <w:rPr>
          <w:rStyle w:val="XMLname"/>
        </w:rPr>
        <w:t>"2.16.840.1.113883.10.20.5.7.2"</w:t>
      </w:r>
      <w:bookmarkStart w:id="98" w:name="C_1181-28304"/>
      <w:bookmarkEnd w:id="98"/>
      <w:r>
        <w:t xml:space="preserve"> (CONF:1181-28304).</w:t>
      </w:r>
    </w:p>
    <w:p w14:paraId="759BC03E" w14:textId="77777777" w:rsidR="00E379A6" w:rsidRDefault="000F5220">
      <w:pPr>
        <w:numPr>
          <w:ilvl w:val="0"/>
          <w:numId w:val="11"/>
        </w:numPr>
      </w:pPr>
      <w:r>
        <w:rPr>
          <w:rStyle w:val="keyword"/>
        </w:rPr>
        <w:t>SHALL</w:t>
      </w:r>
      <w:r>
        <w:t xml:space="preserve"> contain exactly one [1..1] </w:t>
      </w:r>
      <w:r>
        <w:rPr>
          <w:rStyle w:val="XMLnameBold"/>
        </w:rPr>
        <w:t>templateId</w:t>
      </w:r>
      <w:bookmarkStart w:id="99" w:name="C_1181-22898"/>
      <w:bookmarkEnd w:id="99"/>
      <w:r>
        <w:t xml:space="preserve"> (CONF:1181-22898) such that it</w:t>
      </w:r>
    </w:p>
    <w:p w14:paraId="732B0AB9" w14:textId="77777777" w:rsidR="00E379A6" w:rsidRDefault="000F5220">
      <w:pPr>
        <w:numPr>
          <w:ilvl w:val="1"/>
          <w:numId w:val="11"/>
        </w:numPr>
      </w:pPr>
      <w:r>
        <w:rPr>
          <w:rStyle w:val="keyword"/>
        </w:rPr>
        <w:lastRenderedPageBreak/>
        <w:t>SHALL</w:t>
      </w:r>
      <w:r>
        <w:t xml:space="preserve"> contain exactly one [1..1] </w:t>
      </w:r>
      <w:r>
        <w:rPr>
          <w:rStyle w:val="XMLnameBold"/>
        </w:rPr>
        <w:t>@root</w:t>
      </w:r>
      <w:r>
        <w:t>=</w:t>
      </w:r>
      <w:r>
        <w:rPr>
          <w:rStyle w:val="XMLname"/>
        </w:rPr>
        <w:t>"2.16.840.1.113883.10.20.5.44"</w:t>
      </w:r>
      <w:bookmarkStart w:id="100" w:name="C_1181-22899"/>
      <w:bookmarkEnd w:id="100"/>
      <w:r>
        <w:t xml:space="preserve"> (CONF:1181-22899).</w:t>
      </w:r>
    </w:p>
    <w:p w14:paraId="55475351" w14:textId="77777777" w:rsidR="00E379A6" w:rsidRDefault="000F5220">
      <w:pPr>
        <w:numPr>
          <w:ilvl w:val="1"/>
          <w:numId w:val="11"/>
        </w:numPr>
      </w:pPr>
      <w:r>
        <w:rPr>
          <w:rStyle w:val="keyword"/>
        </w:rPr>
        <w:t>SHALL</w:t>
      </w:r>
      <w:r>
        <w:t xml:space="preserve"> contain exactly one [1..1] </w:t>
      </w:r>
      <w:r>
        <w:rPr>
          <w:rStyle w:val="XMLnameBold"/>
        </w:rPr>
        <w:t>@extension</w:t>
      </w:r>
      <w:r>
        <w:t>=</w:t>
      </w:r>
      <w:r>
        <w:rPr>
          <w:rStyle w:val="XMLname"/>
        </w:rPr>
        <w:t>"2015-04-01"</w:t>
      </w:r>
      <w:bookmarkStart w:id="101" w:name="C_1181-30543"/>
      <w:bookmarkEnd w:id="101"/>
      <w:r>
        <w:t xml:space="preserve"> (CONF:1181-30543).</w:t>
      </w:r>
    </w:p>
    <w:p w14:paraId="2C542ADC" w14:textId="77777777" w:rsidR="00E379A6" w:rsidRDefault="000F5220">
      <w:pPr>
        <w:numPr>
          <w:ilvl w:val="0"/>
          <w:numId w:val="11"/>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102" w:name="C_1181-22900"/>
      <w:bookmarkEnd w:id="102"/>
      <w:r>
        <w:t xml:space="preserve"> (CONF:1181-22900).</w:t>
      </w:r>
    </w:p>
    <w:p w14:paraId="33FD0AFF" w14:textId="77777777" w:rsidR="00E379A6" w:rsidRDefault="000F5220">
      <w:pPr>
        <w:numPr>
          <w:ilvl w:val="0"/>
          <w:numId w:val="11"/>
        </w:numPr>
      </w:pPr>
      <w:r>
        <w:rPr>
          <w:rStyle w:val="keyword"/>
        </w:rPr>
        <w:t>SHALL</w:t>
      </w:r>
      <w:r>
        <w:t xml:space="preserve"> contain exactly one [1..1] </w:t>
      </w:r>
      <w:r>
        <w:rPr>
          <w:rStyle w:val="XMLnameBold"/>
        </w:rPr>
        <w:t>documentationOf</w:t>
      </w:r>
      <w:bookmarkStart w:id="103" w:name="C_1181-22901"/>
      <w:bookmarkEnd w:id="103"/>
      <w:r>
        <w:t xml:space="preserve"> (CONF:1181-22901).</w:t>
      </w:r>
    </w:p>
    <w:p w14:paraId="0D9BA0A5" w14:textId="77777777" w:rsidR="00E379A6" w:rsidRDefault="000F5220">
      <w:pPr>
        <w:numPr>
          <w:ilvl w:val="1"/>
          <w:numId w:val="11"/>
        </w:numPr>
      </w:pPr>
      <w:r>
        <w:t xml:space="preserve">This documentationOf </w:t>
      </w:r>
      <w:r>
        <w:rPr>
          <w:rStyle w:val="keyword"/>
        </w:rPr>
        <w:t>SHALL</w:t>
      </w:r>
      <w:r>
        <w:t xml:space="preserve"> contain exactly one [1..1] </w:t>
      </w:r>
      <w:r>
        <w:rPr>
          <w:rStyle w:val="XMLnameBold"/>
        </w:rPr>
        <w:t>serviceEvent</w:t>
      </w:r>
      <w:bookmarkStart w:id="104" w:name="C_1181-22902"/>
      <w:bookmarkEnd w:id="104"/>
      <w:r>
        <w:t xml:space="preserve"> (CONF:1181-22902).</w:t>
      </w:r>
    </w:p>
    <w:p w14:paraId="266EA2C6" w14:textId="77777777" w:rsidR="00E379A6" w:rsidRDefault="000F5220">
      <w:pPr>
        <w:numPr>
          <w:ilvl w:val="2"/>
          <w:numId w:val="11"/>
        </w:numPr>
      </w:pPr>
      <w:r>
        <w:t xml:space="preserve">This serviceEvent </w:t>
      </w:r>
      <w:r>
        <w:rPr>
          <w:rStyle w:val="keyword"/>
        </w:rPr>
        <w:t>SHALL</w:t>
      </w:r>
      <w:r>
        <w:t xml:space="preserve"> contain exactly one [1..1] </w:t>
      </w:r>
      <w:r>
        <w:rPr>
          <w:rStyle w:val="XMLnameBold"/>
        </w:rPr>
        <w:t>code</w:t>
      </w:r>
      <w:bookmarkStart w:id="105" w:name="C_1181-22903"/>
      <w:bookmarkEnd w:id="105"/>
      <w:r>
        <w:t xml:space="preserve"> (CONF:1181-22903).</w:t>
      </w:r>
    </w:p>
    <w:p w14:paraId="7D674EAE" w14:textId="77777777" w:rsidR="00E379A6" w:rsidRDefault="000F5220">
      <w:pPr>
        <w:numPr>
          <w:ilvl w:val="3"/>
          <w:numId w:val="11"/>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106" w:name="C_1181-22904"/>
      <w:bookmarkEnd w:id="106"/>
      <w:r>
        <w:t xml:space="preserve"> (CONF:1181-22904).</w:t>
      </w:r>
    </w:p>
    <w:p w14:paraId="7F4277B9" w14:textId="77777777" w:rsidR="00E379A6" w:rsidRDefault="000F5220">
      <w:pPr>
        <w:numPr>
          <w:ilvl w:val="3"/>
          <w:numId w:val="11"/>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07" w:name="C_1181-22905"/>
      <w:bookmarkEnd w:id="107"/>
      <w:r>
        <w:t xml:space="preserve"> (CONF:1181-22905).</w:t>
      </w:r>
    </w:p>
    <w:p w14:paraId="33F7E0A1" w14:textId="77777777" w:rsidR="00E379A6" w:rsidRDefault="000F5220">
      <w:pPr>
        <w:numPr>
          <w:ilvl w:val="0"/>
          <w:numId w:val="11"/>
        </w:numPr>
      </w:pPr>
      <w:r>
        <w:rPr>
          <w:rStyle w:val="keyword"/>
        </w:rPr>
        <w:t>SHALL</w:t>
      </w:r>
      <w:r>
        <w:t xml:space="preserve"> contain exactly one [1..1] </w:t>
      </w:r>
      <w:r>
        <w:rPr>
          <w:rStyle w:val="XMLnameBold"/>
        </w:rPr>
        <w:t>component</w:t>
      </w:r>
      <w:bookmarkStart w:id="108" w:name="C_1181-22906"/>
      <w:bookmarkEnd w:id="108"/>
      <w:r>
        <w:t xml:space="preserve"> (CONF:1181-22906).</w:t>
      </w:r>
    </w:p>
    <w:p w14:paraId="47715408" w14:textId="77777777" w:rsidR="00E379A6" w:rsidRDefault="000F5220">
      <w:pPr>
        <w:numPr>
          <w:ilvl w:val="1"/>
          <w:numId w:val="11"/>
        </w:numPr>
      </w:pPr>
      <w:r>
        <w:t xml:space="preserve">This component </w:t>
      </w:r>
      <w:r>
        <w:rPr>
          <w:rStyle w:val="keyword"/>
        </w:rPr>
        <w:t>SHALL</w:t>
      </w:r>
      <w:r>
        <w:t xml:space="preserve"> contain exactly one [1..1] </w:t>
      </w:r>
      <w:r>
        <w:rPr>
          <w:rStyle w:val="XMLnameBold"/>
        </w:rPr>
        <w:t>structuredBody</w:t>
      </w:r>
      <w:bookmarkStart w:id="109" w:name="C_1181-22907"/>
      <w:bookmarkEnd w:id="109"/>
      <w:r>
        <w:t xml:space="preserve"> (CONF:1181-22907).</w:t>
      </w:r>
    </w:p>
    <w:p w14:paraId="61B1A50D" w14:textId="77777777" w:rsidR="00E379A6" w:rsidRDefault="000F5220">
      <w:pPr>
        <w:numPr>
          <w:ilvl w:val="2"/>
          <w:numId w:val="11"/>
        </w:numPr>
      </w:pPr>
      <w:r>
        <w:t xml:space="preserve">This structuredBody </w:t>
      </w:r>
      <w:r>
        <w:rPr>
          <w:rStyle w:val="keyword"/>
        </w:rPr>
        <w:t>SHALL</w:t>
      </w:r>
      <w:r>
        <w:t xml:space="preserve"> contain exactly one [1..1] </w:t>
      </w:r>
      <w:r>
        <w:rPr>
          <w:rStyle w:val="XMLnameBold"/>
        </w:rPr>
        <w:t>component</w:t>
      </w:r>
      <w:bookmarkStart w:id="110" w:name="C_1181-22908"/>
      <w:bookmarkEnd w:id="110"/>
      <w:r>
        <w:t xml:space="preserve"> (CONF:1181-22908).</w:t>
      </w:r>
    </w:p>
    <w:p w14:paraId="7715BE02" w14:textId="306F2B9A" w:rsidR="00E379A6" w:rsidRDefault="000F5220">
      <w:pPr>
        <w:numPr>
          <w:ilvl w:val="3"/>
          <w:numId w:val="11"/>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111" w:name="C_1181-22909"/>
      <w:bookmarkEnd w:id="111"/>
      <w:r>
        <w:t xml:space="preserve"> (CONF:1181-22909).</w:t>
      </w:r>
    </w:p>
    <w:p w14:paraId="18274E36" w14:textId="77777777" w:rsidR="00E379A6" w:rsidRDefault="000F5220">
      <w:pPr>
        <w:pStyle w:val="Heading3nospace"/>
      </w:pPr>
      <w:bookmarkStart w:id="112" w:name="_Toc491882088"/>
      <w:r>
        <w:t>H</w:t>
      </w:r>
      <w:bookmarkStart w:id="113" w:name="HAI_Outpatient_Procedure_Component_OPCS"/>
      <w:bookmarkEnd w:id="113"/>
      <w:r>
        <w:t>AI Outpatient Procedure Component (OPC) Summary Report</w:t>
      </w:r>
      <w:bookmarkEnd w:id="112"/>
    </w:p>
    <w:p w14:paraId="36F02E48" w14:textId="77777777" w:rsidR="00E379A6" w:rsidRDefault="000F5220">
      <w:pPr>
        <w:pStyle w:val="BracketData"/>
      </w:pPr>
      <w:r>
        <w:t>[ClinicalDocument: identifier urn:oid:2.16.840.1.113883.10.20.5.48 (closed)]</w:t>
      </w:r>
    </w:p>
    <w:p w14:paraId="372C50A1" w14:textId="77777777" w:rsidR="00E379A6" w:rsidRDefault="000F5220">
      <w:pPr>
        <w:pStyle w:val="BracketData"/>
      </w:pPr>
      <w:r>
        <w:t>Published as part of NHSN Healthcare Associated Infection (HAI) Reports Release 2, DSTU 2 - US Realm</w:t>
      </w:r>
    </w:p>
    <w:p w14:paraId="3A1E0D7A" w14:textId="43A1A3AB" w:rsidR="00E379A6" w:rsidRDefault="000F5220">
      <w:pPr>
        <w:pStyle w:val="Caption"/>
      </w:pPr>
      <w:bookmarkStart w:id="114" w:name="_Toc491882454"/>
      <w:r>
        <w:t xml:space="preserve">Table </w:t>
      </w:r>
      <w:r>
        <w:fldChar w:fldCharType="begin"/>
      </w:r>
      <w:r>
        <w:instrText>SEQ Table \* ARABIC</w:instrText>
      </w:r>
      <w:r>
        <w:fldChar w:fldCharType="separate"/>
      </w:r>
      <w:r w:rsidR="00D90831">
        <w:t>8</w:t>
      </w:r>
      <w:r>
        <w:fldChar w:fldCharType="end"/>
      </w:r>
      <w:r>
        <w:t>: HAI Outpatient Procedure Component (OPC) Summary Report Contexts</w:t>
      </w:r>
      <w:bookmarkEnd w:id="1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 HAI Outpatient Procedure Component (OPC) Summary Report Contexts"/>
        <w:tblDescription w:val="Table 8: HAI Outpatient Procedure Component (OPC) Summary Report Contexts"/>
      </w:tblPr>
      <w:tblGrid>
        <w:gridCol w:w="5040"/>
        <w:gridCol w:w="5040"/>
      </w:tblGrid>
      <w:tr w:rsidR="00E379A6" w14:paraId="6E9637C1" w14:textId="77777777" w:rsidTr="00221C56">
        <w:trPr>
          <w:cantSplit/>
          <w:tblHeader/>
          <w:jc w:val="center"/>
        </w:trPr>
        <w:tc>
          <w:tcPr>
            <w:tcW w:w="360" w:type="dxa"/>
            <w:shd w:val="clear" w:color="auto" w:fill="E6E6E6"/>
          </w:tcPr>
          <w:p w14:paraId="2DF7C4C2" w14:textId="77777777" w:rsidR="00E379A6" w:rsidRDefault="000F5220">
            <w:pPr>
              <w:pStyle w:val="TableHead"/>
            </w:pPr>
            <w:r>
              <w:t>Contained By:</w:t>
            </w:r>
          </w:p>
        </w:tc>
        <w:tc>
          <w:tcPr>
            <w:tcW w:w="360" w:type="dxa"/>
            <w:shd w:val="clear" w:color="auto" w:fill="E6E6E6"/>
          </w:tcPr>
          <w:p w14:paraId="15440C3D" w14:textId="77777777" w:rsidR="00E379A6" w:rsidRDefault="000F5220">
            <w:pPr>
              <w:pStyle w:val="TableHead"/>
            </w:pPr>
            <w:r>
              <w:t>Contains:</w:t>
            </w:r>
          </w:p>
        </w:tc>
      </w:tr>
      <w:tr w:rsidR="00E379A6" w14:paraId="4034B0CF" w14:textId="77777777" w:rsidTr="00221C56">
        <w:trPr>
          <w:cantSplit/>
          <w:jc w:val="center"/>
        </w:trPr>
        <w:tc>
          <w:tcPr>
            <w:tcW w:w="360" w:type="dxa"/>
          </w:tcPr>
          <w:p w14:paraId="13E5DEC7" w14:textId="77777777" w:rsidR="00E379A6" w:rsidRDefault="00E379A6"/>
        </w:tc>
        <w:tc>
          <w:tcPr>
            <w:tcW w:w="360" w:type="dxa"/>
          </w:tcPr>
          <w:p w14:paraId="74A02EEA" w14:textId="7633EFF8" w:rsidR="00E379A6" w:rsidRDefault="0051287C">
            <w:pPr>
              <w:pStyle w:val="TableText"/>
            </w:pPr>
            <w:hyperlink w:anchor="S_Summary_Data_Section_OPC">
              <w:r w:rsidR="000F5220">
                <w:rPr>
                  <w:rStyle w:val="HyperlinkText9pt"/>
                </w:rPr>
                <w:t>Summary Data Section (OPC)</w:t>
              </w:r>
            </w:hyperlink>
          </w:p>
        </w:tc>
      </w:tr>
    </w:tbl>
    <w:p w14:paraId="406FBAF5" w14:textId="77777777" w:rsidR="00E379A6" w:rsidRDefault="00E379A6">
      <w:pPr>
        <w:pStyle w:val="BodyText"/>
      </w:pPr>
    </w:p>
    <w:p w14:paraId="196426F7" w14:textId="77777777" w:rsidR="00E379A6" w:rsidRDefault="000F5220">
      <w:pPr>
        <w:pStyle w:val="BodyText"/>
      </w:pPr>
      <w:r>
        <w:t>Note: The section on “Template Ids in this Guide” includes a containment table showing all the entries within each report type.</w:t>
      </w:r>
    </w:p>
    <w:p w14:paraId="3237A307" w14:textId="77777777" w:rsidR="00E379A6" w:rsidRDefault="000F5220">
      <w:pPr>
        <w:pStyle w:val="BodyText"/>
      </w:pPr>
      <w:r>
        <w:t>The required title for the CDA document is “Denominator for Outpatient Procedure Component (OPC)”. The tables below show the data required at the time of publication.</w:t>
      </w:r>
    </w:p>
    <w:p w14:paraId="1B762075" w14:textId="77777777" w:rsidR="00E379A6" w:rsidRDefault="000F5220">
      <w:pPr>
        <w:pStyle w:val="BodyText"/>
      </w:pPr>
      <w:r>
        <w:t>The OPC Summary Report extends the simple pattern for Summary Encounter. Required data elements are recorded as entries within the Summary Encounter.</w:t>
      </w:r>
    </w:p>
    <w:p w14:paraId="1DC7E4F9" w14:textId="152AAFD1" w:rsidR="00E379A6" w:rsidRDefault="000F5220">
      <w:pPr>
        <w:pStyle w:val="Caption"/>
      </w:pPr>
      <w:bookmarkStart w:id="115" w:name="_Toc491882455"/>
      <w:r>
        <w:lastRenderedPageBreak/>
        <w:t xml:space="preserve">Table </w:t>
      </w:r>
      <w:r>
        <w:fldChar w:fldCharType="begin"/>
      </w:r>
      <w:r>
        <w:instrText>SEQ Table \* ARABIC</w:instrText>
      </w:r>
      <w:r>
        <w:fldChar w:fldCharType="separate"/>
      </w:r>
      <w:r w:rsidR="00D90831">
        <w:t>9</w:t>
      </w:r>
      <w:r>
        <w:fldChar w:fldCharType="end"/>
      </w:r>
      <w:r>
        <w:t>: HAI Outpatient Procedure Component (OPC) Summary Report Constraints Overview</w:t>
      </w:r>
      <w:bookmarkEnd w:id="115"/>
    </w:p>
    <w:tbl>
      <w:tblPr>
        <w:tblStyle w:val="TableGrid"/>
        <w:tblW w:w="10080" w:type="dxa"/>
        <w:jc w:val="center"/>
        <w:tblLayout w:type="fixed"/>
        <w:tblLook w:val="02A0" w:firstRow="1" w:lastRow="0" w:firstColumn="1" w:lastColumn="0" w:noHBand="1" w:noVBand="0"/>
        <w:tblCaption w:val="Table 9: HAI Outpatient Procedure Component (OPC) Summary Report Constraints Overview"/>
        <w:tblDescription w:val="Table 9: HAI Outpatient Procedure Component (OPC) Summary Report Constraints Overview"/>
      </w:tblPr>
      <w:tblGrid>
        <w:gridCol w:w="3498"/>
        <w:gridCol w:w="731"/>
        <w:gridCol w:w="877"/>
        <w:gridCol w:w="877"/>
        <w:gridCol w:w="877"/>
        <w:gridCol w:w="3220"/>
      </w:tblGrid>
      <w:tr w:rsidR="00E379A6" w14:paraId="58167C82" w14:textId="77777777" w:rsidTr="00221C56">
        <w:trPr>
          <w:cantSplit/>
          <w:tblHeader/>
          <w:jc w:val="center"/>
        </w:trPr>
        <w:tc>
          <w:tcPr>
            <w:tcW w:w="0" w:type="dxa"/>
            <w:shd w:val="clear" w:color="auto" w:fill="E6E6E6"/>
            <w:noWrap/>
          </w:tcPr>
          <w:p w14:paraId="18A7EE57" w14:textId="77777777" w:rsidR="00E379A6" w:rsidRDefault="000F5220">
            <w:pPr>
              <w:pStyle w:val="TableHead"/>
            </w:pPr>
            <w:r>
              <w:t>XPath</w:t>
            </w:r>
          </w:p>
        </w:tc>
        <w:tc>
          <w:tcPr>
            <w:tcW w:w="720" w:type="dxa"/>
            <w:shd w:val="clear" w:color="auto" w:fill="E6E6E6"/>
            <w:noWrap/>
          </w:tcPr>
          <w:p w14:paraId="7D6F36D3" w14:textId="77777777" w:rsidR="00E379A6" w:rsidRDefault="000F5220">
            <w:pPr>
              <w:pStyle w:val="TableHead"/>
            </w:pPr>
            <w:r>
              <w:t>Card.</w:t>
            </w:r>
          </w:p>
        </w:tc>
        <w:tc>
          <w:tcPr>
            <w:tcW w:w="864" w:type="dxa"/>
            <w:shd w:val="clear" w:color="auto" w:fill="E6E6E6"/>
            <w:noWrap/>
          </w:tcPr>
          <w:p w14:paraId="2E9737D6" w14:textId="77777777" w:rsidR="00E379A6" w:rsidRDefault="000F5220">
            <w:pPr>
              <w:pStyle w:val="TableHead"/>
            </w:pPr>
            <w:r>
              <w:t>Verb</w:t>
            </w:r>
          </w:p>
        </w:tc>
        <w:tc>
          <w:tcPr>
            <w:tcW w:w="864" w:type="dxa"/>
            <w:shd w:val="clear" w:color="auto" w:fill="E6E6E6"/>
            <w:noWrap/>
          </w:tcPr>
          <w:p w14:paraId="7A45D7E4" w14:textId="77777777" w:rsidR="00E379A6" w:rsidRDefault="000F5220">
            <w:pPr>
              <w:pStyle w:val="TableHead"/>
            </w:pPr>
            <w:r>
              <w:t>Data Type</w:t>
            </w:r>
          </w:p>
        </w:tc>
        <w:tc>
          <w:tcPr>
            <w:tcW w:w="864" w:type="dxa"/>
            <w:shd w:val="clear" w:color="auto" w:fill="E6E6E6"/>
            <w:noWrap/>
          </w:tcPr>
          <w:p w14:paraId="64784D26" w14:textId="77777777" w:rsidR="00E379A6" w:rsidRDefault="000F5220">
            <w:pPr>
              <w:pStyle w:val="TableHead"/>
            </w:pPr>
            <w:r>
              <w:t>CONF#</w:t>
            </w:r>
          </w:p>
        </w:tc>
        <w:tc>
          <w:tcPr>
            <w:tcW w:w="864" w:type="dxa"/>
            <w:shd w:val="clear" w:color="auto" w:fill="E6E6E6"/>
            <w:noWrap/>
          </w:tcPr>
          <w:p w14:paraId="76348670" w14:textId="77777777" w:rsidR="00E379A6" w:rsidRDefault="000F5220">
            <w:pPr>
              <w:pStyle w:val="TableHead"/>
            </w:pPr>
            <w:r>
              <w:t>Value</w:t>
            </w:r>
          </w:p>
        </w:tc>
      </w:tr>
      <w:tr w:rsidR="00E379A6" w14:paraId="0C00FF6F" w14:textId="77777777" w:rsidTr="00221C56">
        <w:trPr>
          <w:cantSplit/>
          <w:jc w:val="center"/>
        </w:trPr>
        <w:tc>
          <w:tcPr>
            <w:tcW w:w="9928" w:type="dxa"/>
            <w:gridSpan w:val="6"/>
          </w:tcPr>
          <w:p w14:paraId="71B370F3" w14:textId="77777777" w:rsidR="00E379A6" w:rsidRDefault="000F5220">
            <w:pPr>
              <w:pStyle w:val="TableText"/>
            </w:pPr>
            <w:r>
              <w:t>ClinicalDocument (identifier: urn:oid:2.16.840.1.113883.10.20.5.48)</w:t>
            </w:r>
          </w:p>
        </w:tc>
      </w:tr>
      <w:tr w:rsidR="00E379A6" w14:paraId="3AC1F5B7" w14:textId="77777777" w:rsidTr="00221C56">
        <w:trPr>
          <w:cantSplit/>
          <w:jc w:val="center"/>
        </w:trPr>
        <w:tc>
          <w:tcPr>
            <w:tcW w:w="3445" w:type="dxa"/>
          </w:tcPr>
          <w:p w14:paraId="1D540132" w14:textId="77777777" w:rsidR="00E379A6" w:rsidRDefault="000F5220">
            <w:pPr>
              <w:pStyle w:val="TableText"/>
            </w:pPr>
            <w:r>
              <w:tab/>
              <w:t>templateId</w:t>
            </w:r>
          </w:p>
        </w:tc>
        <w:tc>
          <w:tcPr>
            <w:tcW w:w="720" w:type="dxa"/>
          </w:tcPr>
          <w:p w14:paraId="3ABE93A9" w14:textId="77777777" w:rsidR="00E379A6" w:rsidRDefault="000F5220">
            <w:pPr>
              <w:pStyle w:val="TableText"/>
            </w:pPr>
            <w:r>
              <w:t>1..1</w:t>
            </w:r>
          </w:p>
        </w:tc>
        <w:tc>
          <w:tcPr>
            <w:tcW w:w="864" w:type="dxa"/>
          </w:tcPr>
          <w:p w14:paraId="3C339296" w14:textId="77777777" w:rsidR="00E379A6" w:rsidRDefault="000F5220">
            <w:pPr>
              <w:pStyle w:val="TableText"/>
            </w:pPr>
            <w:r>
              <w:t>SHALL</w:t>
            </w:r>
          </w:p>
        </w:tc>
        <w:tc>
          <w:tcPr>
            <w:tcW w:w="864" w:type="dxa"/>
          </w:tcPr>
          <w:p w14:paraId="218B5651" w14:textId="77777777" w:rsidR="00E379A6" w:rsidRDefault="00E379A6">
            <w:pPr>
              <w:pStyle w:val="TableText"/>
            </w:pPr>
          </w:p>
        </w:tc>
        <w:tc>
          <w:tcPr>
            <w:tcW w:w="864" w:type="dxa"/>
          </w:tcPr>
          <w:p w14:paraId="797B2263" w14:textId="3353C49F" w:rsidR="00E379A6" w:rsidRDefault="0051287C">
            <w:pPr>
              <w:pStyle w:val="TableText"/>
            </w:pPr>
            <w:hyperlink w:anchor="C_1113-21970">
              <w:r w:rsidR="000F5220">
                <w:rPr>
                  <w:rStyle w:val="HyperlinkText9pt"/>
                </w:rPr>
                <w:t>1113-21970</w:t>
              </w:r>
            </w:hyperlink>
          </w:p>
        </w:tc>
        <w:tc>
          <w:tcPr>
            <w:tcW w:w="3171" w:type="dxa"/>
          </w:tcPr>
          <w:p w14:paraId="03E31C51" w14:textId="77777777" w:rsidR="00E379A6" w:rsidRDefault="00E379A6">
            <w:pPr>
              <w:pStyle w:val="TableText"/>
            </w:pPr>
          </w:p>
        </w:tc>
      </w:tr>
      <w:tr w:rsidR="00E379A6" w14:paraId="65EB492F" w14:textId="77777777" w:rsidTr="00221C56">
        <w:trPr>
          <w:cantSplit/>
          <w:jc w:val="center"/>
        </w:trPr>
        <w:tc>
          <w:tcPr>
            <w:tcW w:w="3445" w:type="dxa"/>
          </w:tcPr>
          <w:p w14:paraId="3DFC405A" w14:textId="77777777" w:rsidR="00E379A6" w:rsidRDefault="000F5220">
            <w:pPr>
              <w:pStyle w:val="TableText"/>
            </w:pPr>
            <w:r>
              <w:tab/>
            </w:r>
            <w:r>
              <w:tab/>
              <w:t>@root</w:t>
            </w:r>
          </w:p>
        </w:tc>
        <w:tc>
          <w:tcPr>
            <w:tcW w:w="720" w:type="dxa"/>
          </w:tcPr>
          <w:p w14:paraId="113D927E" w14:textId="77777777" w:rsidR="00E379A6" w:rsidRDefault="000F5220">
            <w:pPr>
              <w:pStyle w:val="TableText"/>
            </w:pPr>
            <w:r>
              <w:t>1..1</w:t>
            </w:r>
          </w:p>
        </w:tc>
        <w:tc>
          <w:tcPr>
            <w:tcW w:w="864" w:type="dxa"/>
          </w:tcPr>
          <w:p w14:paraId="02299E6E" w14:textId="77777777" w:rsidR="00E379A6" w:rsidRDefault="000F5220">
            <w:pPr>
              <w:pStyle w:val="TableText"/>
            </w:pPr>
            <w:r>
              <w:t>SHALL</w:t>
            </w:r>
          </w:p>
        </w:tc>
        <w:tc>
          <w:tcPr>
            <w:tcW w:w="864" w:type="dxa"/>
          </w:tcPr>
          <w:p w14:paraId="11AF8D59" w14:textId="77777777" w:rsidR="00E379A6" w:rsidRDefault="00E379A6">
            <w:pPr>
              <w:pStyle w:val="TableText"/>
            </w:pPr>
          </w:p>
        </w:tc>
        <w:tc>
          <w:tcPr>
            <w:tcW w:w="864" w:type="dxa"/>
          </w:tcPr>
          <w:p w14:paraId="16CE4955" w14:textId="2FAAD637" w:rsidR="00E379A6" w:rsidRDefault="0051287C">
            <w:pPr>
              <w:pStyle w:val="TableText"/>
            </w:pPr>
            <w:hyperlink w:anchor="C_1113-21971">
              <w:r w:rsidR="000F5220">
                <w:rPr>
                  <w:rStyle w:val="HyperlinkText9pt"/>
                </w:rPr>
                <w:t>1113-21971</w:t>
              </w:r>
            </w:hyperlink>
          </w:p>
        </w:tc>
        <w:tc>
          <w:tcPr>
            <w:tcW w:w="3171" w:type="dxa"/>
          </w:tcPr>
          <w:p w14:paraId="02DFFCA0" w14:textId="77777777" w:rsidR="00E379A6" w:rsidRDefault="000F5220">
            <w:pPr>
              <w:pStyle w:val="TableText"/>
            </w:pPr>
            <w:r>
              <w:t>2.16.840.1.113883.10.20.5.7.2.2</w:t>
            </w:r>
          </w:p>
        </w:tc>
      </w:tr>
      <w:tr w:rsidR="00E379A6" w14:paraId="6FEDFD40" w14:textId="77777777" w:rsidTr="00221C56">
        <w:trPr>
          <w:cantSplit/>
          <w:jc w:val="center"/>
        </w:trPr>
        <w:tc>
          <w:tcPr>
            <w:tcW w:w="3445" w:type="dxa"/>
          </w:tcPr>
          <w:p w14:paraId="0E637FB9" w14:textId="77777777" w:rsidR="00E379A6" w:rsidRDefault="000F5220">
            <w:pPr>
              <w:pStyle w:val="TableText"/>
            </w:pPr>
            <w:r>
              <w:tab/>
              <w:t>templateId</w:t>
            </w:r>
          </w:p>
        </w:tc>
        <w:tc>
          <w:tcPr>
            <w:tcW w:w="720" w:type="dxa"/>
          </w:tcPr>
          <w:p w14:paraId="1A27990D" w14:textId="77777777" w:rsidR="00E379A6" w:rsidRDefault="000F5220">
            <w:pPr>
              <w:pStyle w:val="TableText"/>
            </w:pPr>
            <w:r>
              <w:t>1..1</w:t>
            </w:r>
          </w:p>
        </w:tc>
        <w:tc>
          <w:tcPr>
            <w:tcW w:w="864" w:type="dxa"/>
          </w:tcPr>
          <w:p w14:paraId="7C274E14" w14:textId="77777777" w:rsidR="00E379A6" w:rsidRDefault="000F5220">
            <w:pPr>
              <w:pStyle w:val="TableText"/>
            </w:pPr>
            <w:r>
              <w:t>SHALL</w:t>
            </w:r>
          </w:p>
        </w:tc>
        <w:tc>
          <w:tcPr>
            <w:tcW w:w="864" w:type="dxa"/>
          </w:tcPr>
          <w:p w14:paraId="0AEB449D" w14:textId="77777777" w:rsidR="00E379A6" w:rsidRDefault="00E379A6">
            <w:pPr>
              <w:pStyle w:val="TableText"/>
            </w:pPr>
          </w:p>
        </w:tc>
        <w:tc>
          <w:tcPr>
            <w:tcW w:w="864" w:type="dxa"/>
          </w:tcPr>
          <w:p w14:paraId="7EB3EB83" w14:textId="47E8B646" w:rsidR="00E379A6" w:rsidRDefault="0051287C">
            <w:pPr>
              <w:pStyle w:val="TableText"/>
            </w:pPr>
            <w:hyperlink w:anchor="C_1113-21789">
              <w:r w:rsidR="000F5220">
                <w:rPr>
                  <w:rStyle w:val="HyperlinkText9pt"/>
                </w:rPr>
                <w:t>1113-21789</w:t>
              </w:r>
            </w:hyperlink>
          </w:p>
        </w:tc>
        <w:tc>
          <w:tcPr>
            <w:tcW w:w="3171" w:type="dxa"/>
          </w:tcPr>
          <w:p w14:paraId="575EEE6F" w14:textId="77777777" w:rsidR="00E379A6" w:rsidRDefault="00E379A6">
            <w:pPr>
              <w:pStyle w:val="TableText"/>
            </w:pPr>
          </w:p>
        </w:tc>
      </w:tr>
      <w:tr w:rsidR="00E379A6" w14:paraId="3B0C7F49" w14:textId="77777777" w:rsidTr="00221C56">
        <w:trPr>
          <w:cantSplit/>
          <w:jc w:val="center"/>
        </w:trPr>
        <w:tc>
          <w:tcPr>
            <w:tcW w:w="3445" w:type="dxa"/>
          </w:tcPr>
          <w:p w14:paraId="181973CB" w14:textId="77777777" w:rsidR="00E379A6" w:rsidRDefault="000F5220">
            <w:pPr>
              <w:pStyle w:val="TableText"/>
            </w:pPr>
            <w:r>
              <w:tab/>
            </w:r>
            <w:r>
              <w:tab/>
              <w:t>@root</w:t>
            </w:r>
          </w:p>
        </w:tc>
        <w:tc>
          <w:tcPr>
            <w:tcW w:w="720" w:type="dxa"/>
          </w:tcPr>
          <w:p w14:paraId="237BE9D2" w14:textId="77777777" w:rsidR="00E379A6" w:rsidRDefault="000F5220">
            <w:pPr>
              <w:pStyle w:val="TableText"/>
            </w:pPr>
            <w:r>
              <w:t>1..1</w:t>
            </w:r>
          </w:p>
        </w:tc>
        <w:tc>
          <w:tcPr>
            <w:tcW w:w="864" w:type="dxa"/>
          </w:tcPr>
          <w:p w14:paraId="63C5E42B" w14:textId="77777777" w:rsidR="00E379A6" w:rsidRDefault="000F5220">
            <w:pPr>
              <w:pStyle w:val="TableText"/>
            </w:pPr>
            <w:r>
              <w:t>SHALL</w:t>
            </w:r>
          </w:p>
        </w:tc>
        <w:tc>
          <w:tcPr>
            <w:tcW w:w="864" w:type="dxa"/>
          </w:tcPr>
          <w:p w14:paraId="39CF3F61" w14:textId="77777777" w:rsidR="00E379A6" w:rsidRDefault="00E379A6">
            <w:pPr>
              <w:pStyle w:val="TableText"/>
            </w:pPr>
          </w:p>
        </w:tc>
        <w:tc>
          <w:tcPr>
            <w:tcW w:w="864" w:type="dxa"/>
          </w:tcPr>
          <w:p w14:paraId="5EBF4C72" w14:textId="45A58168" w:rsidR="00E379A6" w:rsidRDefault="0051287C">
            <w:pPr>
              <w:pStyle w:val="TableText"/>
            </w:pPr>
            <w:hyperlink w:anchor="C_1113-21797">
              <w:r w:rsidR="000F5220">
                <w:rPr>
                  <w:rStyle w:val="HyperlinkText9pt"/>
                </w:rPr>
                <w:t>1113-21797</w:t>
              </w:r>
            </w:hyperlink>
          </w:p>
        </w:tc>
        <w:tc>
          <w:tcPr>
            <w:tcW w:w="3171" w:type="dxa"/>
          </w:tcPr>
          <w:p w14:paraId="6BE493F1" w14:textId="77777777" w:rsidR="00E379A6" w:rsidRDefault="000F5220">
            <w:pPr>
              <w:pStyle w:val="TableText"/>
            </w:pPr>
            <w:r>
              <w:t>2.16.840.1.113883.10.20.5.48</w:t>
            </w:r>
          </w:p>
        </w:tc>
      </w:tr>
      <w:tr w:rsidR="00E379A6" w14:paraId="671FD128" w14:textId="77777777" w:rsidTr="00221C56">
        <w:trPr>
          <w:cantSplit/>
          <w:jc w:val="center"/>
        </w:trPr>
        <w:tc>
          <w:tcPr>
            <w:tcW w:w="3445" w:type="dxa"/>
          </w:tcPr>
          <w:p w14:paraId="697BDB60" w14:textId="77777777" w:rsidR="00E379A6" w:rsidRDefault="000F5220">
            <w:pPr>
              <w:pStyle w:val="TableText"/>
            </w:pPr>
            <w:r>
              <w:tab/>
              <w:t>title</w:t>
            </w:r>
          </w:p>
        </w:tc>
        <w:tc>
          <w:tcPr>
            <w:tcW w:w="720" w:type="dxa"/>
          </w:tcPr>
          <w:p w14:paraId="4F9BD322" w14:textId="77777777" w:rsidR="00E379A6" w:rsidRDefault="000F5220">
            <w:pPr>
              <w:pStyle w:val="TableText"/>
            </w:pPr>
            <w:r>
              <w:t>1..1</w:t>
            </w:r>
          </w:p>
        </w:tc>
        <w:tc>
          <w:tcPr>
            <w:tcW w:w="864" w:type="dxa"/>
          </w:tcPr>
          <w:p w14:paraId="27FF905A" w14:textId="77777777" w:rsidR="00E379A6" w:rsidRDefault="000F5220">
            <w:pPr>
              <w:pStyle w:val="TableText"/>
            </w:pPr>
            <w:r>
              <w:t>SHALL</w:t>
            </w:r>
          </w:p>
        </w:tc>
        <w:tc>
          <w:tcPr>
            <w:tcW w:w="864" w:type="dxa"/>
          </w:tcPr>
          <w:p w14:paraId="12518DBC" w14:textId="77777777" w:rsidR="00E379A6" w:rsidRDefault="00E379A6">
            <w:pPr>
              <w:pStyle w:val="TableText"/>
            </w:pPr>
          </w:p>
        </w:tc>
        <w:tc>
          <w:tcPr>
            <w:tcW w:w="864" w:type="dxa"/>
          </w:tcPr>
          <w:p w14:paraId="5DB7323F" w14:textId="796254C9" w:rsidR="00E379A6" w:rsidRDefault="0051287C">
            <w:pPr>
              <w:pStyle w:val="TableText"/>
            </w:pPr>
            <w:hyperlink w:anchor="C_1113-21798">
              <w:r w:rsidR="000F5220">
                <w:rPr>
                  <w:rStyle w:val="HyperlinkText9pt"/>
                </w:rPr>
                <w:t>1113-21798</w:t>
              </w:r>
            </w:hyperlink>
          </w:p>
        </w:tc>
        <w:tc>
          <w:tcPr>
            <w:tcW w:w="3171" w:type="dxa"/>
          </w:tcPr>
          <w:p w14:paraId="580F89A1" w14:textId="77777777" w:rsidR="00E379A6" w:rsidRDefault="000F5220">
            <w:pPr>
              <w:pStyle w:val="TableText"/>
            </w:pPr>
            <w:r>
              <w:t>Denominator for Outpatient Procedure Component (OPC)</w:t>
            </w:r>
          </w:p>
        </w:tc>
      </w:tr>
      <w:tr w:rsidR="00E379A6" w14:paraId="02288F00" w14:textId="77777777" w:rsidTr="00221C56">
        <w:trPr>
          <w:cantSplit/>
          <w:jc w:val="center"/>
        </w:trPr>
        <w:tc>
          <w:tcPr>
            <w:tcW w:w="3445" w:type="dxa"/>
          </w:tcPr>
          <w:p w14:paraId="4AA7EC68" w14:textId="77777777" w:rsidR="00E379A6" w:rsidRDefault="000F5220">
            <w:pPr>
              <w:pStyle w:val="TableText"/>
            </w:pPr>
            <w:r>
              <w:tab/>
              <w:t>documentationOf</w:t>
            </w:r>
          </w:p>
        </w:tc>
        <w:tc>
          <w:tcPr>
            <w:tcW w:w="720" w:type="dxa"/>
          </w:tcPr>
          <w:p w14:paraId="27253BCE" w14:textId="77777777" w:rsidR="00E379A6" w:rsidRDefault="000F5220">
            <w:pPr>
              <w:pStyle w:val="TableText"/>
            </w:pPr>
            <w:r>
              <w:t>1..1</w:t>
            </w:r>
          </w:p>
        </w:tc>
        <w:tc>
          <w:tcPr>
            <w:tcW w:w="864" w:type="dxa"/>
          </w:tcPr>
          <w:p w14:paraId="5A74287F" w14:textId="77777777" w:rsidR="00E379A6" w:rsidRDefault="000F5220">
            <w:pPr>
              <w:pStyle w:val="TableText"/>
            </w:pPr>
            <w:r>
              <w:t>SHALL</w:t>
            </w:r>
          </w:p>
        </w:tc>
        <w:tc>
          <w:tcPr>
            <w:tcW w:w="864" w:type="dxa"/>
          </w:tcPr>
          <w:p w14:paraId="35428819" w14:textId="77777777" w:rsidR="00E379A6" w:rsidRDefault="00E379A6">
            <w:pPr>
              <w:pStyle w:val="TableText"/>
            </w:pPr>
          </w:p>
        </w:tc>
        <w:tc>
          <w:tcPr>
            <w:tcW w:w="864" w:type="dxa"/>
          </w:tcPr>
          <w:p w14:paraId="546BF981" w14:textId="4C5B9356" w:rsidR="00E379A6" w:rsidRDefault="0051287C">
            <w:pPr>
              <w:pStyle w:val="TableText"/>
            </w:pPr>
            <w:hyperlink w:anchor="C_1113-21790">
              <w:r w:rsidR="000F5220">
                <w:rPr>
                  <w:rStyle w:val="HyperlinkText9pt"/>
                </w:rPr>
                <w:t>1113-21790</w:t>
              </w:r>
            </w:hyperlink>
          </w:p>
        </w:tc>
        <w:tc>
          <w:tcPr>
            <w:tcW w:w="3171" w:type="dxa"/>
          </w:tcPr>
          <w:p w14:paraId="4D4F9C36" w14:textId="77777777" w:rsidR="00E379A6" w:rsidRDefault="00E379A6">
            <w:pPr>
              <w:pStyle w:val="TableText"/>
            </w:pPr>
          </w:p>
        </w:tc>
      </w:tr>
      <w:tr w:rsidR="00E379A6" w14:paraId="636D1B20" w14:textId="77777777" w:rsidTr="00221C56">
        <w:trPr>
          <w:cantSplit/>
          <w:jc w:val="center"/>
        </w:trPr>
        <w:tc>
          <w:tcPr>
            <w:tcW w:w="3445" w:type="dxa"/>
          </w:tcPr>
          <w:p w14:paraId="69029C22" w14:textId="77777777" w:rsidR="00E379A6" w:rsidRDefault="000F5220">
            <w:pPr>
              <w:pStyle w:val="TableText"/>
            </w:pPr>
            <w:r>
              <w:tab/>
            </w:r>
            <w:r>
              <w:tab/>
              <w:t>serviceEvent</w:t>
            </w:r>
          </w:p>
        </w:tc>
        <w:tc>
          <w:tcPr>
            <w:tcW w:w="720" w:type="dxa"/>
          </w:tcPr>
          <w:p w14:paraId="242CB9D8" w14:textId="77777777" w:rsidR="00E379A6" w:rsidRDefault="000F5220">
            <w:pPr>
              <w:pStyle w:val="TableText"/>
            </w:pPr>
            <w:r>
              <w:t>1..1</w:t>
            </w:r>
          </w:p>
        </w:tc>
        <w:tc>
          <w:tcPr>
            <w:tcW w:w="864" w:type="dxa"/>
          </w:tcPr>
          <w:p w14:paraId="62E256C1" w14:textId="77777777" w:rsidR="00E379A6" w:rsidRDefault="000F5220">
            <w:pPr>
              <w:pStyle w:val="TableText"/>
            </w:pPr>
            <w:r>
              <w:t>SHALL</w:t>
            </w:r>
          </w:p>
        </w:tc>
        <w:tc>
          <w:tcPr>
            <w:tcW w:w="864" w:type="dxa"/>
          </w:tcPr>
          <w:p w14:paraId="2027084D" w14:textId="77777777" w:rsidR="00E379A6" w:rsidRDefault="00E379A6">
            <w:pPr>
              <w:pStyle w:val="TableText"/>
            </w:pPr>
          </w:p>
        </w:tc>
        <w:tc>
          <w:tcPr>
            <w:tcW w:w="864" w:type="dxa"/>
          </w:tcPr>
          <w:p w14:paraId="147631D1" w14:textId="70302EDE" w:rsidR="00E379A6" w:rsidRDefault="0051287C">
            <w:pPr>
              <w:pStyle w:val="TableText"/>
            </w:pPr>
            <w:hyperlink w:anchor="C_1113-21791">
              <w:r w:rsidR="000F5220">
                <w:rPr>
                  <w:rStyle w:val="HyperlinkText9pt"/>
                </w:rPr>
                <w:t>1113-21791</w:t>
              </w:r>
            </w:hyperlink>
          </w:p>
        </w:tc>
        <w:tc>
          <w:tcPr>
            <w:tcW w:w="3171" w:type="dxa"/>
          </w:tcPr>
          <w:p w14:paraId="1561C91D" w14:textId="77777777" w:rsidR="00E379A6" w:rsidRDefault="00E379A6">
            <w:pPr>
              <w:pStyle w:val="TableText"/>
            </w:pPr>
          </w:p>
        </w:tc>
      </w:tr>
      <w:tr w:rsidR="00E379A6" w14:paraId="3BE6B046" w14:textId="77777777" w:rsidTr="00221C56">
        <w:trPr>
          <w:cantSplit/>
          <w:jc w:val="center"/>
        </w:trPr>
        <w:tc>
          <w:tcPr>
            <w:tcW w:w="3445" w:type="dxa"/>
          </w:tcPr>
          <w:p w14:paraId="6BB6804D" w14:textId="77777777" w:rsidR="00E379A6" w:rsidRDefault="000F5220">
            <w:pPr>
              <w:pStyle w:val="TableText"/>
            </w:pPr>
            <w:r>
              <w:tab/>
            </w:r>
            <w:r>
              <w:tab/>
            </w:r>
            <w:r>
              <w:tab/>
              <w:t>code</w:t>
            </w:r>
          </w:p>
        </w:tc>
        <w:tc>
          <w:tcPr>
            <w:tcW w:w="720" w:type="dxa"/>
          </w:tcPr>
          <w:p w14:paraId="5364F678" w14:textId="77777777" w:rsidR="00E379A6" w:rsidRDefault="000F5220">
            <w:pPr>
              <w:pStyle w:val="TableText"/>
            </w:pPr>
            <w:r>
              <w:t>1..1</w:t>
            </w:r>
          </w:p>
        </w:tc>
        <w:tc>
          <w:tcPr>
            <w:tcW w:w="864" w:type="dxa"/>
          </w:tcPr>
          <w:p w14:paraId="63503408" w14:textId="77777777" w:rsidR="00E379A6" w:rsidRDefault="000F5220">
            <w:pPr>
              <w:pStyle w:val="TableText"/>
            </w:pPr>
            <w:r>
              <w:t>SHALL</w:t>
            </w:r>
          </w:p>
        </w:tc>
        <w:tc>
          <w:tcPr>
            <w:tcW w:w="864" w:type="dxa"/>
          </w:tcPr>
          <w:p w14:paraId="16E8F9F7" w14:textId="77777777" w:rsidR="00E379A6" w:rsidRDefault="00E379A6">
            <w:pPr>
              <w:pStyle w:val="TableText"/>
            </w:pPr>
          </w:p>
        </w:tc>
        <w:tc>
          <w:tcPr>
            <w:tcW w:w="864" w:type="dxa"/>
          </w:tcPr>
          <w:p w14:paraId="02CA3128" w14:textId="0382F8AF" w:rsidR="00E379A6" w:rsidRDefault="0051287C">
            <w:pPr>
              <w:pStyle w:val="TableText"/>
            </w:pPr>
            <w:hyperlink w:anchor="C_1113-21792">
              <w:r w:rsidR="000F5220">
                <w:rPr>
                  <w:rStyle w:val="HyperlinkText9pt"/>
                </w:rPr>
                <w:t>1113-21792</w:t>
              </w:r>
            </w:hyperlink>
          </w:p>
        </w:tc>
        <w:tc>
          <w:tcPr>
            <w:tcW w:w="3171" w:type="dxa"/>
          </w:tcPr>
          <w:p w14:paraId="21CC7664" w14:textId="77777777" w:rsidR="00E379A6" w:rsidRDefault="00E379A6">
            <w:pPr>
              <w:pStyle w:val="TableText"/>
            </w:pPr>
          </w:p>
        </w:tc>
      </w:tr>
      <w:tr w:rsidR="00E379A6" w14:paraId="48A9895A" w14:textId="77777777" w:rsidTr="00221C56">
        <w:trPr>
          <w:cantSplit/>
          <w:jc w:val="center"/>
        </w:trPr>
        <w:tc>
          <w:tcPr>
            <w:tcW w:w="3445" w:type="dxa"/>
          </w:tcPr>
          <w:p w14:paraId="1C054506" w14:textId="77777777" w:rsidR="00E379A6" w:rsidRDefault="000F5220">
            <w:pPr>
              <w:pStyle w:val="TableText"/>
            </w:pPr>
            <w:r>
              <w:tab/>
            </w:r>
            <w:r>
              <w:tab/>
            </w:r>
            <w:r>
              <w:tab/>
            </w:r>
            <w:r>
              <w:tab/>
              <w:t>@code</w:t>
            </w:r>
          </w:p>
        </w:tc>
        <w:tc>
          <w:tcPr>
            <w:tcW w:w="720" w:type="dxa"/>
          </w:tcPr>
          <w:p w14:paraId="1135B79F" w14:textId="77777777" w:rsidR="00E379A6" w:rsidRDefault="000F5220">
            <w:pPr>
              <w:pStyle w:val="TableText"/>
            </w:pPr>
            <w:r>
              <w:t>1..1</w:t>
            </w:r>
          </w:p>
        </w:tc>
        <w:tc>
          <w:tcPr>
            <w:tcW w:w="864" w:type="dxa"/>
          </w:tcPr>
          <w:p w14:paraId="54D20A54" w14:textId="77777777" w:rsidR="00E379A6" w:rsidRDefault="000F5220">
            <w:pPr>
              <w:pStyle w:val="TableText"/>
            </w:pPr>
            <w:r>
              <w:t>SHALL</w:t>
            </w:r>
          </w:p>
        </w:tc>
        <w:tc>
          <w:tcPr>
            <w:tcW w:w="864" w:type="dxa"/>
          </w:tcPr>
          <w:p w14:paraId="18E321DE" w14:textId="77777777" w:rsidR="00E379A6" w:rsidRDefault="00E379A6">
            <w:pPr>
              <w:pStyle w:val="TableText"/>
            </w:pPr>
          </w:p>
        </w:tc>
        <w:tc>
          <w:tcPr>
            <w:tcW w:w="864" w:type="dxa"/>
          </w:tcPr>
          <w:p w14:paraId="5C9703F5" w14:textId="528AF2C4" w:rsidR="00E379A6" w:rsidRDefault="0051287C">
            <w:pPr>
              <w:pStyle w:val="TableText"/>
            </w:pPr>
            <w:hyperlink w:anchor="C_1113-21799">
              <w:r w:rsidR="000F5220">
                <w:rPr>
                  <w:rStyle w:val="HyperlinkText9pt"/>
                </w:rPr>
                <w:t>1113-21799</w:t>
              </w:r>
            </w:hyperlink>
          </w:p>
        </w:tc>
        <w:tc>
          <w:tcPr>
            <w:tcW w:w="3171" w:type="dxa"/>
          </w:tcPr>
          <w:p w14:paraId="287FC4B1" w14:textId="77777777" w:rsidR="00E379A6" w:rsidRDefault="000F5220">
            <w:pPr>
              <w:pStyle w:val="TableText"/>
            </w:pPr>
            <w:r>
              <w:t>1657-6</w:t>
            </w:r>
          </w:p>
        </w:tc>
      </w:tr>
      <w:tr w:rsidR="00E379A6" w14:paraId="41BF2B6F" w14:textId="77777777" w:rsidTr="00221C56">
        <w:trPr>
          <w:cantSplit/>
          <w:jc w:val="center"/>
        </w:trPr>
        <w:tc>
          <w:tcPr>
            <w:tcW w:w="3445" w:type="dxa"/>
          </w:tcPr>
          <w:p w14:paraId="2B070D60" w14:textId="77777777" w:rsidR="00E379A6" w:rsidRDefault="000F5220">
            <w:pPr>
              <w:pStyle w:val="TableText"/>
            </w:pPr>
            <w:r>
              <w:tab/>
            </w:r>
            <w:r>
              <w:tab/>
            </w:r>
            <w:r>
              <w:tab/>
            </w:r>
            <w:r>
              <w:tab/>
              <w:t>@codeSystem</w:t>
            </w:r>
          </w:p>
        </w:tc>
        <w:tc>
          <w:tcPr>
            <w:tcW w:w="720" w:type="dxa"/>
          </w:tcPr>
          <w:p w14:paraId="4898E0E2" w14:textId="77777777" w:rsidR="00E379A6" w:rsidRDefault="000F5220">
            <w:pPr>
              <w:pStyle w:val="TableText"/>
            </w:pPr>
            <w:r>
              <w:t>1..1</w:t>
            </w:r>
          </w:p>
        </w:tc>
        <w:tc>
          <w:tcPr>
            <w:tcW w:w="864" w:type="dxa"/>
          </w:tcPr>
          <w:p w14:paraId="2BF8231B" w14:textId="77777777" w:rsidR="00E379A6" w:rsidRDefault="000F5220">
            <w:pPr>
              <w:pStyle w:val="TableText"/>
            </w:pPr>
            <w:r>
              <w:t>SHALL</w:t>
            </w:r>
          </w:p>
        </w:tc>
        <w:tc>
          <w:tcPr>
            <w:tcW w:w="864" w:type="dxa"/>
          </w:tcPr>
          <w:p w14:paraId="696796F3" w14:textId="77777777" w:rsidR="00E379A6" w:rsidRDefault="00E379A6">
            <w:pPr>
              <w:pStyle w:val="TableText"/>
            </w:pPr>
          </w:p>
        </w:tc>
        <w:tc>
          <w:tcPr>
            <w:tcW w:w="864" w:type="dxa"/>
          </w:tcPr>
          <w:p w14:paraId="4616E7CE" w14:textId="379034F3" w:rsidR="00E379A6" w:rsidRDefault="0051287C">
            <w:pPr>
              <w:pStyle w:val="TableText"/>
            </w:pPr>
            <w:hyperlink w:anchor="C_1113-21800">
              <w:r w:rsidR="000F5220">
                <w:rPr>
                  <w:rStyle w:val="HyperlinkText9pt"/>
                </w:rPr>
                <w:t>1113-21800</w:t>
              </w:r>
            </w:hyperlink>
          </w:p>
        </w:tc>
        <w:tc>
          <w:tcPr>
            <w:tcW w:w="3171" w:type="dxa"/>
          </w:tcPr>
          <w:p w14:paraId="77C7A984" w14:textId="77777777" w:rsidR="00E379A6" w:rsidRDefault="000F5220">
            <w:pPr>
              <w:pStyle w:val="TableText"/>
            </w:pPr>
            <w:r>
              <w:t>urn:oid:2.16.840.1.113883.6.277 (cdcNHSN) = 2.16.840.1.113883.6.277</w:t>
            </w:r>
          </w:p>
        </w:tc>
      </w:tr>
      <w:tr w:rsidR="00E379A6" w14:paraId="7B25B09A" w14:textId="77777777" w:rsidTr="00221C56">
        <w:trPr>
          <w:cantSplit/>
          <w:jc w:val="center"/>
        </w:trPr>
        <w:tc>
          <w:tcPr>
            <w:tcW w:w="3445" w:type="dxa"/>
          </w:tcPr>
          <w:p w14:paraId="5DF20C2D" w14:textId="77777777" w:rsidR="00E379A6" w:rsidRDefault="000F5220">
            <w:pPr>
              <w:pStyle w:val="TableText"/>
            </w:pPr>
            <w:r>
              <w:tab/>
              <w:t>component</w:t>
            </w:r>
          </w:p>
        </w:tc>
        <w:tc>
          <w:tcPr>
            <w:tcW w:w="720" w:type="dxa"/>
          </w:tcPr>
          <w:p w14:paraId="29CA05CC" w14:textId="77777777" w:rsidR="00E379A6" w:rsidRDefault="000F5220">
            <w:pPr>
              <w:pStyle w:val="TableText"/>
            </w:pPr>
            <w:r>
              <w:t>1..1</w:t>
            </w:r>
          </w:p>
        </w:tc>
        <w:tc>
          <w:tcPr>
            <w:tcW w:w="864" w:type="dxa"/>
          </w:tcPr>
          <w:p w14:paraId="464D28B8" w14:textId="77777777" w:rsidR="00E379A6" w:rsidRDefault="000F5220">
            <w:pPr>
              <w:pStyle w:val="TableText"/>
            </w:pPr>
            <w:r>
              <w:t>SHALL</w:t>
            </w:r>
          </w:p>
        </w:tc>
        <w:tc>
          <w:tcPr>
            <w:tcW w:w="864" w:type="dxa"/>
          </w:tcPr>
          <w:p w14:paraId="191FEADF" w14:textId="77777777" w:rsidR="00E379A6" w:rsidRDefault="00E379A6">
            <w:pPr>
              <w:pStyle w:val="TableText"/>
            </w:pPr>
          </w:p>
        </w:tc>
        <w:tc>
          <w:tcPr>
            <w:tcW w:w="864" w:type="dxa"/>
          </w:tcPr>
          <w:p w14:paraId="7882202F" w14:textId="324C2FC3" w:rsidR="00E379A6" w:rsidRDefault="0051287C">
            <w:pPr>
              <w:pStyle w:val="TableText"/>
            </w:pPr>
            <w:hyperlink w:anchor="C_1113-21793">
              <w:r w:rsidR="000F5220">
                <w:rPr>
                  <w:rStyle w:val="HyperlinkText9pt"/>
                </w:rPr>
                <w:t>1113-21793</w:t>
              </w:r>
            </w:hyperlink>
          </w:p>
        </w:tc>
        <w:tc>
          <w:tcPr>
            <w:tcW w:w="3171" w:type="dxa"/>
          </w:tcPr>
          <w:p w14:paraId="3319AD9A" w14:textId="77777777" w:rsidR="00E379A6" w:rsidRDefault="00E379A6">
            <w:pPr>
              <w:pStyle w:val="TableText"/>
            </w:pPr>
          </w:p>
        </w:tc>
      </w:tr>
      <w:tr w:rsidR="00E379A6" w14:paraId="7F2EEED6" w14:textId="77777777" w:rsidTr="00221C56">
        <w:trPr>
          <w:cantSplit/>
          <w:jc w:val="center"/>
        </w:trPr>
        <w:tc>
          <w:tcPr>
            <w:tcW w:w="3445" w:type="dxa"/>
          </w:tcPr>
          <w:p w14:paraId="6FF504F8" w14:textId="77777777" w:rsidR="00E379A6" w:rsidRDefault="000F5220">
            <w:pPr>
              <w:pStyle w:val="TableText"/>
            </w:pPr>
            <w:r>
              <w:tab/>
            </w:r>
            <w:r>
              <w:tab/>
              <w:t>structuredBody</w:t>
            </w:r>
          </w:p>
        </w:tc>
        <w:tc>
          <w:tcPr>
            <w:tcW w:w="720" w:type="dxa"/>
          </w:tcPr>
          <w:p w14:paraId="25CC9635" w14:textId="77777777" w:rsidR="00E379A6" w:rsidRDefault="000F5220">
            <w:pPr>
              <w:pStyle w:val="TableText"/>
            </w:pPr>
            <w:r>
              <w:t>1..1</w:t>
            </w:r>
          </w:p>
        </w:tc>
        <w:tc>
          <w:tcPr>
            <w:tcW w:w="864" w:type="dxa"/>
          </w:tcPr>
          <w:p w14:paraId="34AB2953" w14:textId="77777777" w:rsidR="00E379A6" w:rsidRDefault="000F5220">
            <w:pPr>
              <w:pStyle w:val="TableText"/>
            </w:pPr>
            <w:r>
              <w:t>SHALL</w:t>
            </w:r>
          </w:p>
        </w:tc>
        <w:tc>
          <w:tcPr>
            <w:tcW w:w="864" w:type="dxa"/>
          </w:tcPr>
          <w:p w14:paraId="255D263A" w14:textId="77777777" w:rsidR="00E379A6" w:rsidRDefault="00E379A6">
            <w:pPr>
              <w:pStyle w:val="TableText"/>
            </w:pPr>
          </w:p>
        </w:tc>
        <w:tc>
          <w:tcPr>
            <w:tcW w:w="864" w:type="dxa"/>
          </w:tcPr>
          <w:p w14:paraId="01904715" w14:textId="2FD10B61" w:rsidR="00E379A6" w:rsidRDefault="0051287C">
            <w:pPr>
              <w:pStyle w:val="TableText"/>
            </w:pPr>
            <w:hyperlink w:anchor="C_1113-21794">
              <w:r w:rsidR="000F5220">
                <w:rPr>
                  <w:rStyle w:val="HyperlinkText9pt"/>
                </w:rPr>
                <w:t>1113-21794</w:t>
              </w:r>
            </w:hyperlink>
          </w:p>
        </w:tc>
        <w:tc>
          <w:tcPr>
            <w:tcW w:w="3171" w:type="dxa"/>
          </w:tcPr>
          <w:p w14:paraId="17039319" w14:textId="77777777" w:rsidR="00E379A6" w:rsidRDefault="00E379A6">
            <w:pPr>
              <w:pStyle w:val="TableText"/>
            </w:pPr>
          </w:p>
        </w:tc>
      </w:tr>
      <w:tr w:rsidR="00E379A6" w14:paraId="22F91634" w14:textId="77777777" w:rsidTr="00221C56">
        <w:trPr>
          <w:cantSplit/>
          <w:jc w:val="center"/>
        </w:trPr>
        <w:tc>
          <w:tcPr>
            <w:tcW w:w="3445" w:type="dxa"/>
          </w:tcPr>
          <w:p w14:paraId="468D7B65" w14:textId="77777777" w:rsidR="00E379A6" w:rsidRDefault="000F5220">
            <w:pPr>
              <w:pStyle w:val="TableText"/>
            </w:pPr>
            <w:r>
              <w:tab/>
            </w:r>
            <w:r>
              <w:tab/>
            </w:r>
            <w:r>
              <w:tab/>
              <w:t>component</w:t>
            </w:r>
          </w:p>
        </w:tc>
        <w:tc>
          <w:tcPr>
            <w:tcW w:w="720" w:type="dxa"/>
          </w:tcPr>
          <w:p w14:paraId="3CC3A649" w14:textId="77777777" w:rsidR="00E379A6" w:rsidRDefault="000F5220">
            <w:pPr>
              <w:pStyle w:val="TableText"/>
            </w:pPr>
            <w:r>
              <w:t>1..1</w:t>
            </w:r>
          </w:p>
        </w:tc>
        <w:tc>
          <w:tcPr>
            <w:tcW w:w="864" w:type="dxa"/>
          </w:tcPr>
          <w:p w14:paraId="38CF1B22" w14:textId="77777777" w:rsidR="00E379A6" w:rsidRDefault="000F5220">
            <w:pPr>
              <w:pStyle w:val="TableText"/>
            </w:pPr>
            <w:r>
              <w:t>SHALL</w:t>
            </w:r>
          </w:p>
        </w:tc>
        <w:tc>
          <w:tcPr>
            <w:tcW w:w="864" w:type="dxa"/>
          </w:tcPr>
          <w:p w14:paraId="7C50AE4E" w14:textId="77777777" w:rsidR="00E379A6" w:rsidRDefault="00E379A6">
            <w:pPr>
              <w:pStyle w:val="TableText"/>
            </w:pPr>
          </w:p>
        </w:tc>
        <w:tc>
          <w:tcPr>
            <w:tcW w:w="864" w:type="dxa"/>
          </w:tcPr>
          <w:p w14:paraId="3E3BE710" w14:textId="01AE6348" w:rsidR="00E379A6" w:rsidRDefault="0051287C">
            <w:pPr>
              <w:pStyle w:val="TableText"/>
            </w:pPr>
            <w:hyperlink w:anchor="C_1113-21795">
              <w:r w:rsidR="000F5220">
                <w:rPr>
                  <w:rStyle w:val="HyperlinkText9pt"/>
                </w:rPr>
                <w:t>1113-21795</w:t>
              </w:r>
            </w:hyperlink>
          </w:p>
        </w:tc>
        <w:tc>
          <w:tcPr>
            <w:tcW w:w="3171" w:type="dxa"/>
          </w:tcPr>
          <w:p w14:paraId="1B1C2D0D" w14:textId="77777777" w:rsidR="00E379A6" w:rsidRDefault="00E379A6">
            <w:pPr>
              <w:pStyle w:val="TableText"/>
            </w:pPr>
          </w:p>
        </w:tc>
      </w:tr>
      <w:tr w:rsidR="00E379A6" w14:paraId="576A38FB" w14:textId="77777777" w:rsidTr="00221C56">
        <w:trPr>
          <w:cantSplit/>
          <w:jc w:val="center"/>
        </w:trPr>
        <w:tc>
          <w:tcPr>
            <w:tcW w:w="3445" w:type="dxa"/>
          </w:tcPr>
          <w:p w14:paraId="48D5917F" w14:textId="77777777" w:rsidR="00E379A6" w:rsidRDefault="000F5220">
            <w:pPr>
              <w:pStyle w:val="TableText"/>
            </w:pPr>
            <w:r>
              <w:tab/>
            </w:r>
            <w:r>
              <w:tab/>
            </w:r>
            <w:r>
              <w:tab/>
            </w:r>
            <w:r>
              <w:tab/>
              <w:t>section</w:t>
            </w:r>
          </w:p>
        </w:tc>
        <w:tc>
          <w:tcPr>
            <w:tcW w:w="720" w:type="dxa"/>
          </w:tcPr>
          <w:p w14:paraId="443B8F5A" w14:textId="77777777" w:rsidR="00E379A6" w:rsidRDefault="000F5220">
            <w:pPr>
              <w:pStyle w:val="TableText"/>
            </w:pPr>
            <w:r>
              <w:t>1..1</w:t>
            </w:r>
          </w:p>
        </w:tc>
        <w:tc>
          <w:tcPr>
            <w:tcW w:w="864" w:type="dxa"/>
          </w:tcPr>
          <w:p w14:paraId="3BF73DD9" w14:textId="77777777" w:rsidR="00E379A6" w:rsidRDefault="000F5220">
            <w:pPr>
              <w:pStyle w:val="TableText"/>
            </w:pPr>
            <w:r>
              <w:t>SHALL</w:t>
            </w:r>
          </w:p>
        </w:tc>
        <w:tc>
          <w:tcPr>
            <w:tcW w:w="864" w:type="dxa"/>
          </w:tcPr>
          <w:p w14:paraId="170C729E" w14:textId="77777777" w:rsidR="00E379A6" w:rsidRDefault="00E379A6">
            <w:pPr>
              <w:pStyle w:val="TableText"/>
            </w:pPr>
          </w:p>
        </w:tc>
        <w:tc>
          <w:tcPr>
            <w:tcW w:w="864" w:type="dxa"/>
          </w:tcPr>
          <w:p w14:paraId="5395E77F" w14:textId="1A2368DF" w:rsidR="00E379A6" w:rsidRDefault="0051287C">
            <w:pPr>
              <w:pStyle w:val="TableText"/>
            </w:pPr>
            <w:hyperlink w:anchor="C_1113-21796">
              <w:r w:rsidR="000F5220">
                <w:rPr>
                  <w:rStyle w:val="HyperlinkText9pt"/>
                </w:rPr>
                <w:t>1113-21796</w:t>
              </w:r>
            </w:hyperlink>
          </w:p>
        </w:tc>
        <w:tc>
          <w:tcPr>
            <w:tcW w:w="3171" w:type="dxa"/>
          </w:tcPr>
          <w:p w14:paraId="38DED3A5" w14:textId="5B7AF0D4" w:rsidR="00E379A6" w:rsidRDefault="0051287C">
            <w:pPr>
              <w:pStyle w:val="TableText"/>
            </w:pPr>
            <w:hyperlink w:anchor="S_Summary_Data_Section_OPC">
              <w:r w:rsidR="000F5220">
                <w:rPr>
                  <w:rStyle w:val="HyperlinkText9pt"/>
                </w:rPr>
                <w:t>Summary Data Section (OPC) (identifier: urn:oid:2.16.840.1.113883.10.20.5.5.56</w:t>
              </w:r>
            </w:hyperlink>
          </w:p>
        </w:tc>
      </w:tr>
    </w:tbl>
    <w:p w14:paraId="2118DF6F" w14:textId="77777777" w:rsidR="00E379A6" w:rsidRDefault="00E379A6">
      <w:pPr>
        <w:pStyle w:val="BodyText"/>
      </w:pPr>
    </w:p>
    <w:p w14:paraId="52406E87" w14:textId="1675E03E" w:rsidR="00E379A6" w:rsidRDefault="000F5220">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CDD1CA5" w14:textId="77777777" w:rsidR="00E379A6" w:rsidRDefault="000F5220">
      <w:pPr>
        <w:pStyle w:val="BodyText"/>
        <w:spacing w:before="120"/>
      </w:pPr>
      <w:r>
        <w:t>This template id represents the IG in which this template is published.</w:t>
      </w:r>
    </w:p>
    <w:p w14:paraId="19A09320" w14:textId="77777777" w:rsidR="00E379A6" w:rsidRDefault="000F5220">
      <w:pPr>
        <w:numPr>
          <w:ilvl w:val="0"/>
          <w:numId w:val="18"/>
        </w:numPr>
      </w:pPr>
      <w:r>
        <w:rPr>
          <w:rStyle w:val="keyword"/>
        </w:rPr>
        <w:t>SHALL</w:t>
      </w:r>
      <w:r>
        <w:t xml:space="preserve"> contain exactly one [1..1] </w:t>
      </w:r>
      <w:r>
        <w:rPr>
          <w:rStyle w:val="XMLnameBold"/>
        </w:rPr>
        <w:t>templateId</w:t>
      </w:r>
      <w:bookmarkStart w:id="116" w:name="C_1113-21970"/>
      <w:bookmarkEnd w:id="116"/>
      <w:r>
        <w:t xml:space="preserve"> (CONF:1113-21970) such that it</w:t>
      </w:r>
    </w:p>
    <w:p w14:paraId="4038FA68" w14:textId="77777777" w:rsidR="00E379A6" w:rsidRDefault="000F5220">
      <w:pPr>
        <w:numPr>
          <w:ilvl w:val="1"/>
          <w:numId w:val="18"/>
        </w:numPr>
      </w:pPr>
      <w:r>
        <w:rPr>
          <w:rStyle w:val="keyword"/>
        </w:rPr>
        <w:t>SHALL</w:t>
      </w:r>
      <w:r>
        <w:t xml:space="preserve"> contain exactly one [1..1] </w:t>
      </w:r>
      <w:r>
        <w:rPr>
          <w:rStyle w:val="XMLnameBold"/>
        </w:rPr>
        <w:t>@root</w:t>
      </w:r>
      <w:r>
        <w:t>=</w:t>
      </w:r>
      <w:r>
        <w:rPr>
          <w:rStyle w:val="XMLname"/>
        </w:rPr>
        <w:t>"2.16.840.1.113883.10.20.5.7.2.2"</w:t>
      </w:r>
      <w:bookmarkStart w:id="117" w:name="C_1113-21971"/>
      <w:bookmarkEnd w:id="117"/>
      <w:r>
        <w:t xml:space="preserve"> (CONF:1113-21971).</w:t>
      </w:r>
    </w:p>
    <w:p w14:paraId="64EB4211" w14:textId="77777777" w:rsidR="00E379A6" w:rsidRDefault="000F5220">
      <w:pPr>
        <w:numPr>
          <w:ilvl w:val="0"/>
          <w:numId w:val="18"/>
        </w:numPr>
      </w:pPr>
      <w:r>
        <w:rPr>
          <w:rStyle w:val="keyword"/>
        </w:rPr>
        <w:t>SHALL</w:t>
      </w:r>
      <w:r>
        <w:t xml:space="preserve"> contain exactly one [1..1] </w:t>
      </w:r>
      <w:r>
        <w:rPr>
          <w:rStyle w:val="XMLnameBold"/>
        </w:rPr>
        <w:t>templateId</w:t>
      </w:r>
      <w:bookmarkStart w:id="118" w:name="C_1113-21789"/>
      <w:bookmarkEnd w:id="118"/>
      <w:r>
        <w:t xml:space="preserve"> (CONF:1113-21789) such that it</w:t>
      </w:r>
    </w:p>
    <w:p w14:paraId="305281A9" w14:textId="77777777" w:rsidR="00E379A6" w:rsidRDefault="000F5220">
      <w:pPr>
        <w:numPr>
          <w:ilvl w:val="1"/>
          <w:numId w:val="18"/>
        </w:numPr>
      </w:pPr>
      <w:r>
        <w:rPr>
          <w:rStyle w:val="keyword"/>
        </w:rPr>
        <w:t>SHALL</w:t>
      </w:r>
      <w:r>
        <w:t xml:space="preserve"> contain exactly one [1..1] </w:t>
      </w:r>
      <w:r>
        <w:rPr>
          <w:rStyle w:val="XMLnameBold"/>
        </w:rPr>
        <w:t>@root</w:t>
      </w:r>
      <w:r>
        <w:t>=</w:t>
      </w:r>
      <w:r>
        <w:rPr>
          <w:rStyle w:val="XMLname"/>
        </w:rPr>
        <w:t>"2.16.840.1.113883.10.20.5.48"</w:t>
      </w:r>
      <w:bookmarkStart w:id="119" w:name="C_1113-21797"/>
      <w:bookmarkEnd w:id="119"/>
      <w:r>
        <w:t xml:space="preserve"> (CONF:1113-21797).</w:t>
      </w:r>
    </w:p>
    <w:p w14:paraId="6844F10E" w14:textId="77777777" w:rsidR="00E379A6" w:rsidRDefault="000F5220">
      <w:pPr>
        <w:numPr>
          <w:ilvl w:val="0"/>
          <w:numId w:val="18"/>
        </w:numPr>
      </w:pPr>
      <w:r>
        <w:rPr>
          <w:rStyle w:val="keyword"/>
        </w:rPr>
        <w:lastRenderedPageBreak/>
        <w:t>SHALL</w:t>
      </w:r>
      <w:r>
        <w:t xml:space="preserve"> contain exactly one [1..1] </w:t>
      </w:r>
      <w:r>
        <w:rPr>
          <w:rStyle w:val="XMLnameBold"/>
        </w:rPr>
        <w:t>title</w:t>
      </w:r>
      <w:r>
        <w:t>=</w:t>
      </w:r>
      <w:r>
        <w:rPr>
          <w:rStyle w:val="XMLname"/>
        </w:rPr>
        <w:t>"Denominator for Outpatient Procedure Component (OPC)"</w:t>
      </w:r>
      <w:bookmarkStart w:id="120" w:name="C_1113-21798"/>
      <w:bookmarkEnd w:id="120"/>
      <w:r>
        <w:t xml:space="preserve"> (CONF:1113-21798).</w:t>
      </w:r>
    </w:p>
    <w:p w14:paraId="37E09CEC" w14:textId="77777777" w:rsidR="00E379A6" w:rsidRDefault="000F5220">
      <w:pPr>
        <w:numPr>
          <w:ilvl w:val="0"/>
          <w:numId w:val="18"/>
        </w:numPr>
      </w:pPr>
      <w:r>
        <w:rPr>
          <w:rStyle w:val="keyword"/>
        </w:rPr>
        <w:t>SHALL</w:t>
      </w:r>
      <w:r>
        <w:t xml:space="preserve"> contain exactly one [1..1] </w:t>
      </w:r>
      <w:r>
        <w:rPr>
          <w:rStyle w:val="XMLnameBold"/>
        </w:rPr>
        <w:t>documentationOf</w:t>
      </w:r>
      <w:bookmarkStart w:id="121" w:name="C_1113-21790"/>
      <w:bookmarkEnd w:id="121"/>
      <w:r>
        <w:t xml:space="preserve"> (CONF:1113-21790).</w:t>
      </w:r>
    </w:p>
    <w:p w14:paraId="3EF0E6B9" w14:textId="77777777" w:rsidR="00E379A6" w:rsidRDefault="000F5220">
      <w:pPr>
        <w:numPr>
          <w:ilvl w:val="1"/>
          <w:numId w:val="18"/>
        </w:numPr>
      </w:pPr>
      <w:r>
        <w:t xml:space="preserve">This documentationOf </w:t>
      </w:r>
      <w:r>
        <w:rPr>
          <w:rStyle w:val="keyword"/>
        </w:rPr>
        <w:t>SHALL</w:t>
      </w:r>
      <w:r>
        <w:t xml:space="preserve"> contain exactly one [1..1] </w:t>
      </w:r>
      <w:r>
        <w:rPr>
          <w:rStyle w:val="XMLnameBold"/>
        </w:rPr>
        <w:t>serviceEvent</w:t>
      </w:r>
      <w:bookmarkStart w:id="122" w:name="C_1113-21791"/>
      <w:bookmarkEnd w:id="122"/>
      <w:r>
        <w:t xml:space="preserve"> (CONF:1113-21791).</w:t>
      </w:r>
    </w:p>
    <w:p w14:paraId="3AD00AA5" w14:textId="77777777" w:rsidR="00E379A6" w:rsidRDefault="000F5220">
      <w:pPr>
        <w:numPr>
          <w:ilvl w:val="2"/>
          <w:numId w:val="18"/>
        </w:numPr>
      </w:pPr>
      <w:r>
        <w:t xml:space="preserve">This serviceEvent </w:t>
      </w:r>
      <w:r>
        <w:rPr>
          <w:rStyle w:val="keyword"/>
        </w:rPr>
        <w:t>SHALL</w:t>
      </w:r>
      <w:r>
        <w:t xml:space="preserve"> contain exactly one [1..1] </w:t>
      </w:r>
      <w:r>
        <w:rPr>
          <w:rStyle w:val="XMLnameBold"/>
        </w:rPr>
        <w:t>code</w:t>
      </w:r>
      <w:bookmarkStart w:id="123" w:name="C_1113-21792"/>
      <w:bookmarkEnd w:id="123"/>
      <w:r>
        <w:t xml:space="preserve"> (CONF:1113-21792).</w:t>
      </w:r>
    </w:p>
    <w:p w14:paraId="5A3521B3" w14:textId="77777777" w:rsidR="00E379A6" w:rsidRDefault="000F5220">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"1657-6"</w:t>
      </w:r>
      <w:r>
        <w:t xml:space="preserve"> Summary data reporting outpatient procedure component events at a facility</w:t>
      </w:r>
      <w:bookmarkStart w:id="124" w:name="C_1113-21799"/>
      <w:bookmarkEnd w:id="124"/>
      <w:r>
        <w:t xml:space="preserve"> (CONF:1113-21799).</w:t>
      </w:r>
    </w:p>
    <w:p w14:paraId="435AADFD" w14:textId="77777777" w:rsidR="00E379A6" w:rsidRDefault="000F5220">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25" w:name="C_1113-21800"/>
      <w:bookmarkEnd w:id="125"/>
      <w:r>
        <w:t xml:space="preserve"> (CONF:1113-21800).</w:t>
      </w:r>
    </w:p>
    <w:p w14:paraId="08D19436" w14:textId="77777777" w:rsidR="00E379A6" w:rsidRDefault="000F5220">
      <w:pPr>
        <w:numPr>
          <w:ilvl w:val="0"/>
          <w:numId w:val="18"/>
        </w:numPr>
      </w:pPr>
      <w:r>
        <w:rPr>
          <w:rStyle w:val="keyword"/>
        </w:rPr>
        <w:t>SHALL</w:t>
      </w:r>
      <w:r>
        <w:t xml:space="preserve"> contain exactly one [1..1] </w:t>
      </w:r>
      <w:r>
        <w:rPr>
          <w:rStyle w:val="XMLnameBold"/>
        </w:rPr>
        <w:t>component</w:t>
      </w:r>
      <w:bookmarkStart w:id="126" w:name="C_1113-21793"/>
      <w:bookmarkEnd w:id="126"/>
      <w:r>
        <w:t xml:space="preserve"> (CONF:1113-21793).</w:t>
      </w:r>
    </w:p>
    <w:p w14:paraId="6B2F922A" w14:textId="77777777" w:rsidR="00E379A6" w:rsidRDefault="000F5220">
      <w:pPr>
        <w:numPr>
          <w:ilvl w:val="1"/>
          <w:numId w:val="18"/>
        </w:numPr>
      </w:pPr>
      <w:r>
        <w:t xml:space="preserve">This component </w:t>
      </w:r>
      <w:r>
        <w:rPr>
          <w:rStyle w:val="keyword"/>
        </w:rPr>
        <w:t>SHALL</w:t>
      </w:r>
      <w:r>
        <w:t xml:space="preserve"> contain exactly one [1..1] </w:t>
      </w:r>
      <w:r>
        <w:rPr>
          <w:rStyle w:val="XMLnameBold"/>
        </w:rPr>
        <w:t>structuredBody</w:t>
      </w:r>
      <w:bookmarkStart w:id="127" w:name="C_1113-21794"/>
      <w:bookmarkEnd w:id="127"/>
      <w:r>
        <w:t xml:space="preserve"> (CONF:1113-21794).</w:t>
      </w:r>
    </w:p>
    <w:p w14:paraId="1B073817" w14:textId="77777777" w:rsidR="00E379A6" w:rsidRDefault="000F5220">
      <w:pPr>
        <w:numPr>
          <w:ilvl w:val="2"/>
          <w:numId w:val="18"/>
        </w:numPr>
      </w:pPr>
      <w:r>
        <w:t xml:space="preserve">This structuredBody </w:t>
      </w:r>
      <w:r>
        <w:rPr>
          <w:rStyle w:val="keyword"/>
        </w:rPr>
        <w:t>SHALL</w:t>
      </w:r>
      <w:r>
        <w:t xml:space="preserve"> contain exactly one [1..1] </w:t>
      </w:r>
      <w:r>
        <w:rPr>
          <w:rStyle w:val="XMLnameBold"/>
        </w:rPr>
        <w:t>component</w:t>
      </w:r>
      <w:bookmarkStart w:id="128" w:name="C_1113-21795"/>
      <w:bookmarkEnd w:id="128"/>
      <w:r>
        <w:t xml:space="preserve"> (CONF:1113-21795).</w:t>
      </w:r>
    </w:p>
    <w:p w14:paraId="7EFF944E" w14:textId="43285B3A" w:rsidR="00E379A6" w:rsidRDefault="000F5220">
      <w:pPr>
        <w:numPr>
          <w:ilvl w:val="3"/>
          <w:numId w:val="18"/>
        </w:numPr>
      </w:pPr>
      <w:r>
        <w:t xml:space="preserve">This component </w:t>
      </w:r>
      <w:r>
        <w:rPr>
          <w:rStyle w:val="keyword"/>
        </w:rPr>
        <w:t>SHALL</w:t>
      </w:r>
      <w:r>
        <w:t xml:space="preserve"> contain exactly one [1..1] </w:t>
      </w:r>
      <w:hyperlink w:anchor="S_Summary_Data_Section_OPC">
        <w:r>
          <w:rPr>
            <w:rStyle w:val="HyperlinkCourierBold"/>
          </w:rPr>
          <w:t>Summary Data Section (OPC)</w:t>
        </w:r>
      </w:hyperlink>
      <w:r>
        <w:rPr>
          <w:rStyle w:val="XMLname"/>
        </w:rPr>
        <w:t xml:space="preserve"> (identifier: urn:oid:2.16.840.1.113883.10.20.5.5.56)</w:t>
      </w:r>
      <w:bookmarkStart w:id="129" w:name="C_1113-21796"/>
      <w:bookmarkEnd w:id="129"/>
      <w:r>
        <w:t xml:space="preserve"> (CONF:1113-21796).</w:t>
      </w:r>
    </w:p>
    <w:p w14:paraId="2DE97F41" w14:textId="77777777" w:rsidR="00E379A6" w:rsidRDefault="000F5220">
      <w:pPr>
        <w:pStyle w:val="Heading3nospace"/>
      </w:pPr>
      <w:bookmarkStart w:id="130" w:name="_Toc491882089"/>
      <w:r>
        <w:t>H</w:t>
      </w:r>
      <w:bookmarkStart w:id="131" w:name="D_Hemovigilance_HV_Summary_Report_V2"/>
      <w:bookmarkEnd w:id="131"/>
      <w:r>
        <w:t>emovigilance (HV) Summary Report (V2)</w:t>
      </w:r>
      <w:bookmarkEnd w:id="130"/>
    </w:p>
    <w:p w14:paraId="58B3F339" w14:textId="77777777" w:rsidR="00E379A6" w:rsidRDefault="000F5220">
      <w:pPr>
        <w:pStyle w:val="BracketData"/>
      </w:pPr>
      <w:r>
        <w:t>[ClinicalDocument: identifier urn:hl7ii:2.16.840.1.113883.10.20.5.49:2016-08-01 (closed)]</w:t>
      </w:r>
    </w:p>
    <w:p w14:paraId="0A86A75B" w14:textId="3D99E758" w:rsidR="00E379A6" w:rsidRDefault="00202066">
      <w:pPr>
        <w:pStyle w:val="BracketData"/>
      </w:pPr>
      <w:r>
        <w:t>Published as part</w:t>
      </w:r>
      <w:r w:rsidR="000F5220">
        <w:t xml:space="preserve"> of NHSN Healthcare Associated Infection (HAI) Reports Release 3, DSTU 1.1 - US Realm</w:t>
      </w:r>
    </w:p>
    <w:p w14:paraId="6ACEF2C5" w14:textId="3291F1BE" w:rsidR="00E379A6" w:rsidRDefault="000F5220">
      <w:pPr>
        <w:pStyle w:val="Caption"/>
      </w:pPr>
      <w:bookmarkStart w:id="132" w:name="_Toc491882456"/>
      <w:r>
        <w:t xml:space="preserve">Table </w:t>
      </w:r>
      <w:r>
        <w:fldChar w:fldCharType="begin"/>
      </w:r>
      <w:r>
        <w:instrText>SEQ Table \* ARABIC</w:instrText>
      </w:r>
      <w:r>
        <w:fldChar w:fldCharType="separate"/>
      </w:r>
      <w:r w:rsidR="00D90831">
        <w:t>10</w:t>
      </w:r>
      <w:r>
        <w:fldChar w:fldCharType="end"/>
      </w:r>
      <w:r>
        <w:t>: Hemovigilance (HV) Summary Report (V2) Contexts</w:t>
      </w:r>
      <w:bookmarkEnd w:id="1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 Hemovigilance (HV) Summary Report (V2) Contexts"/>
        <w:tblDescription w:val="Table 10: Hemovigilance (HV) Summary Report (V2) Contexts"/>
      </w:tblPr>
      <w:tblGrid>
        <w:gridCol w:w="5040"/>
        <w:gridCol w:w="5040"/>
      </w:tblGrid>
      <w:tr w:rsidR="00E379A6" w14:paraId="4B9F7334" w14:textId="77777777" w:rsidTr="00221C56">
        <w:trPr>
          <w:cantSplit/>
          <w:tblHeader/>
          <w:jc w:val="center"/>
        </w:trPr>
        <w:tc>
          <w:tcPr>
            <w:tcW w:w="360" w:type="dxa"/>
            <w:shd w:val="clear" w:color="auto" w:fill="E6E6E6"/>
          </w:tcPr>
          <w:p w14:paraId="20446FEC" w14:textId="77777777" w:rsidR="00E379A6" w:rsidRDefault="000F5220">
            <w:pPr>
              <w:pStyle w:val="TableHead"/>
            </w:pPr>
            <w:r>
              <w:t>Contained By:</w:t>
            </w:r>
          </w:p>
        </w:tc>
        <w:tc>
          <w:tcPr>
            <w:tcW w:w="360" w:type="dxa"/>
            <w:shd w:val="clear" w:color="auto" w:fill="E6E6E6"/>
          </w:tcPr>
          <w:p w14:paraId="7C866A0D" w14:textId="77777777" w:rsidR="00E379A6" w:rsidRDefault="000F5220">
            <w:pPr>
              <w:pStyle w:val="TableHead"/>
            </w:pPr>
            <w:r>
              <w:t>Contains:</w:t>
            </w:r>
          </w:p>
        </w:tc>
      </w:tr>
      <w:tr w:rsidR="00E379A6" w14:paraId="131F7792" w14:textId="77777777" w:rsidTr="00221C56">
        <w:trPr>
          <w:cantSplit/>
          <w:jc w:val="center"/>
        </w:trPr>
        <w:tc>
          <w:tcPr>
            <w:tcW w:w="360" w:type="dxa"/>
          </w:tcPr>
          <w:p w14:paraId="3F135CBF" w14:textId="77777777" w:rsidR="00E379A6" w:rsidRDefault="00E379A6"/>
        </w:tc>
        <w:tc>
          <w:tcPr>
            <w:tcW w:w="360" w:type="dxa"/>
          </w:tcPr>
          <w:p w14:paraId="64D9D078" w14:textId="1BFB4F78" w:rsidR="00E379A6" w:rsidRDefault="0051287C">
            <w:pPr>
              <w:pStyle w:val="TableText"/>
            </w:pPr>
            <w:hyperlink w:anchor="S_Summary_Data_Section_HV_V2">
              <w:r w:rsidR="000F5220">
                <w:rPr>
                  <w:rStyle w:val="HyperlinkText9pt"/>
                </w:rPr>
                <w:t>Summary Data Section (HV) (V2)</w:t>
              </w:r>
            </w:hyperlink>
          </w:p>
        </w:tc>
      </w:tr>
    </w:tbl>
    <w:p w14:paraId="393AC5B3" w14:textId="77777777" w:rsidR="00E379A6" w:rsidRDefault="00E379A6">
      <w:pPr>
        <w:pStyle w:val="BodyText"/>
      </w:pPr>
    </w:p>
    <w:p w14:paraId="1EBF3D92" w14:textId="77777777" w:rsidR="00E379A6" w:rsidRDefault="000F5220">
      <w:pPr>
        <w:pStyle w:val="BodyText"/>
      </w:pPr>
      <w:r>
        <w:t>Note: The section on “Template Ids in this Guide” includes a containment table showing all the entries within each report type.</w:t>
      </w:r>
    </w:p>
    <w:p w14:paraId="29A9BFD7" w14:textId="77777777" w:rsidR="00E379A6" w:rsidRDefault="000F5220">
      <w:pPr>
        <w:pStyle w:val="BodyText"/>
      </w:pPr>
      <w:r>
        <w:t>The required title for the CDA document is the “Hemovigilance Module - Monthly Reporting Denominator”.</w:t>
      </w:r>
    </w:p>
    <w:p w14:paraId="70315E9D" w14:textId="77777777" w:rsidR="00E379A6" w:rsidRDefault="000F5220">
      <w:pPr>
        <w:pStyle w:val="BodyText"/>
      </w:pPr>
      <w:r>
        <w:t>The HV Summary Report records monthly summary data for a facility.</w:t>
      </w:r>
    </w:p>
    <w:p w14:paraId="3107A020" w14:textId="0BCA6D05" w:rsidR="00E379A6" w:rsidRDefault="000F5220">
      <w:pPr>
        <w:pStyle w:val="Caption"/>
      </w:pPr>
      <w:bookmarkStart w:id="133" w:name="_Toc491882457"/>
      <w:r>
        <w:lastRenderedPageBreak/>
        <w:t xml:space="preserve">Table </w:t>
      </w:r>
      <w:r>
        <w:fldChar w:fldCharType="begin"/>
      </w:r>
      <w:r>
        <w:instrText>SEQ Table \* ARABIC</w:instrText>
      </w:r>
      <w:r>
        <w:fldChar w:fldCharType="separate"/>
      </w:r>
      <w:r w:rsidR="00D90831">
        <w:t>11</w:t>
      </w:r>
      <w:r>
        <w:fldChar w:fldCharType="end"/>
      </w:r>
      <w:r>
        <w:t>: Hemovigilance (HV) Summary Report (V2) Constraints Overview</w:t>
      </w:r>
      <w:bookmarkEnd w:id="133"/>
    </w:p>
    <w:tbl>
      <w:tblPr>
        <w:tblStyle w:val="TableGrid"/>
        <w:tblW w:w="10080" w:type="dxa"/>
        <w:jc w:val="center"/>
        <w:tblLayout w:type="fixed"/>
        <w:tblLook w:val="02A0" w:firstRow="1" w:lastRow="0" w:firstColumn="1" w:lastColumn="0" w:noHBand="1" w:noVBand="0"/>
        <w:tblCaption w:val="Table 11: Hemovigilance (HV) Summary Report (V2) Constraints Overview"/>
        <w:tblDescription w:val="Table 11: Hemovigilance (HV) Summary Report (V2) Constraints Overview"/>
      </w:tblPr>
      <w:tblGrid>
        <w:gridCol w:w="3498"/>
        <w:gridCol w:w="731"/>
        <w:gridCol w:w="877"/>
        <w:gridCol w:w="877"/>
        <w:gridCol w:w="877"/>
        <w:gridCol w:w="3220"/>
      </w:tblGrid>
      <w:tr w:rsidR="00E379A6" w14:paraId="51D000DE" w14:textId="77777777" w:rsidTr="006442B2">
        <w:trPr>
          <w:cantSplit/>
          <w:tblHeader/>
          <w:jc w:val="center"/>
        </w:trPr>
        <w:tc>
          <w:tcPr>
            <w:tcW w:w="0" w:type="dxa"/>
            <w:shd w:val="clear" w:color="auto" w:fill="E6E6E6"/>
            <w:noWrap/>
          </w:tcPr>
          <w:p w14:paraId="0C96C578" w14:textId="77777777" w:rsidR="00E379A6" w:rsidRDefault="000F5220">
            <w:pPr>
              <w:pStyle w:val="TableHead"/>
            </w:pPr>
            <w:r>
              <w:t>XPath</w:t>
            </w:r>
          </w:p>
        </w:tc>
        <w:tc>
          <w:tcPr>
            <w:tcW w:w="720" w:type="dxa"/>
            <w:shd w:val="clear" w:color="auto" w:fill="E6E6E6"/>
            <w:noWrap/>
          </w:tcPr>
          <w:p w14:paraId="0F2237E8" w14:textId="77777777" w:rsidR="00E379A6" w:rsidRDefault="000F5220">
            <w:pPr>
              <w:pStyle w:val="TableHead"/>
            </w:pPr>
            <w:r>
              <w:t>Card.</w:t>
            </w:r>
          </w:p>
        </w:tc>
        <w:tc>
          <w:tcPr>
            <w:tcW w:w="864" w:type="dxa"/>
            <w:shd w:val="clear" w:color="auto" w:fill="E6E6E6"/>
            <w:noWrap/>
          </w:tcPr>
          <w:p w14:paraId="2EC7724F" w14:textId="77777777" w:rsidR="00E379A6" w:rsidRDefault="000F5220">
            <w:pPr>
              <w:pStyle w:val="TableHead"/>
            </w:pPr>
            <w:r>
              <w:t>Verb</w:t>
            </w:r>
          </w:p>
        </w:tc>
        <w:tc>
          <w:tcPr>
            <w:tcW w:w="864" w:type="dxa"/>
            <w:shd w:val="clear" w:color="auto" w:fill="E6E6E6"/>
            <w:noWrap/>
          </w:tcPr>
          <w:p w14:paraId="34790EED" w14:textId="77777777" w:rsidR="00E379A6" w:rsidRDefault="000F5220">
            <w:pPr>
              <w:pStyle w:val="TableHead"/>
            </w:pPr>
            <w:r>
              <w:t>Data Type</w:t>
            </w:r>
          </w:p>
        </w:tc>
        <w:tc>
          <w:tcPr>
            <w:tcW w:w="864" w:type="dxa"/>
            <w:shd w:val="clear" w:color="auto" w:fill="E6E6E6"/>
            <w:noWrap/>
          </w:tcPr>
          <w:p w14:paraId="233E65DA" w14:textId="77777777" w:rsidR="00E379A6" w:rsidRDefault="000F5220">
            <w:pPr>
              <w:pStyle w:val="TableHead"/>
            </w:pPr>
            <w:r>
              <w:t>CONF#</w:t>
            </w:r>
          </w:p>
        </w:tc>
        <w:tc>
          <w:tcPr>
            <w:tcW w:w="864" w:type="dxa"/>
            <w:shd w:val="clear" w:color="auto" w:fill="E6E6E6"/>
            <w:noWrap/>
          </w:tcPr>
          <w:p w14:paraId="2BD6282D" w14:textId="77777777" w:rsidR="00E379A6" w:rsidRDefault="000F5220">
            <w:pPr>
              <w:pStyle w:val="TableHead"/>
            </w:pPr>
            <w:r>
              <w:t>Value</w:t>
            </w:r>
          </w:p>
        </w:tc>
      </w:tr>
      <w:tr w:rsidR="00E379A6" w14:paraId="1ED85C44" w14:textId="77777777" w:rsidTr="006442B2">
        <w:trPr>
          <w:cantSplit/>
          <w:jc w:val="center"/>
        </w:trPr>
        <w:tc>
          <w:tcPr>
            <w:tcW w:w="9928" w:type="dxa"/>
            <w:gridSpan w:val="6"/>
          </w:tcPr>
          <w:p w14:paraId="33BE192B" w14:textId="77777777" w:rsidR="00E379A6" w:rsidRDefault="000F5220">
            <w:pPr>
              <w:pStyle w:val="TableText"/>
            </w:pPr>
            <w:r>
              <w:t>ClinicalDocument (identifier: urn:hl7ii:2.16.840.1.113883.10.20.5.49:2016-08-01)</w:t>
            </w:r>
          </w:p>
        </w:tc>
      </w:tr>
      <w:tr w:rsidR="00E379A6" w14:paraId="66F3D509" w14:textId="77777777" w:rsidTr="006442B2">
        <w:trPr>
          <w:cantSplit/>
          <w:jc w:val="center"/>
        </w:trPr>
        <w:tc>
          <w:tcPr>
            <w:tcW w:w="3445" w:type="dxa"/>
          </w:tcPr>
          <w:p w14:paraId="6D5867C7" w14:textId="77777777" w:rsidR="00E379A6" w:rsidRDefault="000F5220">
            <w:pPr>
              <w:pStyle w:val="TableText"/>
            </w:pPr>
            <w:r>
              <w:tab/>
              <w:t>templateId</w:t>
            </w:r>
          </w:p>
        </w:tc>
        <w:tc>
          <w:tcPr>
            <w:tcW w:w="720" w:type="dxa"/>
          </w:tcPr>
          <w:p w14:paraId="73923DA4" w14:textId="77777777" w:rsidR="00E379A6" w:rsidRDefault="000F5220">
            <w:pPr>
              <w:pStyle w:val="TableText"/>
            </w:pPr>
            <w:r>
              <w:t>1..1</w:t>
            </w:r>
          </w:p>
        </w:tc>
        <w:tc>
          <w:tcPr>
            <w:tcW w:w="864" w:type="dxa"/>
          </w:tcPr>
          <w:p w14:paraId="4C53C2A0" w14:textId="77777777" w:rsidR="00E379A6" w:rsidRDefault="000F5220">
            <w:pPr>
              <w:pStyle w:val="TableText"/>
            </w:pPr>
            <w:r>
              <w:t>SHALL</w:t>
            </w:r>
          </w:p>
        </w:tc>
        <w:tc>
          <w:tcPr>
            <w:tcW w:w="864" w:type="dxa"/>
          </w:tcPr>
          <w:p w14:paraId="445E4C51" w14:textId="77777777" w:rsidR="00E379A6" w:rsidRDefault="00E379A6">
            <w:pPr>
              <w:pStyle w:val="TableText"/>
            </w:pPr>
          </w:p>
        </w:tc>
        <w:tc>
          <w:tcPr>
            <w:tcW w:w="864" w:type="dxa"/>
          </w:tcPr>
          <w:p w14:paraId="70A2913F" w14:textId="65A3B2D9" w:rsidR="00E379A6" w:rsidRDefault="0051287C">
            <w:pPr>
              <w:pStyle w:val="TableText"/>
            </w:pPr>
            <w:hyperlink w:anchor="C_3247-30738">
              <w:r w:rsidR="000F5220">
                <w:rPr>
                  <w:rStyle w:val="HyperlinkText9pt"/>
                </w:rPr>
                <w:t>3247-30738</w:t>
              </w:r>
            </w:hyperlink>
          </w:p>
        </w:tc>
        <w:tc>
          <w:tcPr>
            <w:tcW w:w="3171" w:type="dxa"/>
          </w:tcPr>
          <w:p w14:paraId="27AB0537" w14:textId="77777777" w:rsidR="00E379A6" w:rsidRDefault="00E379A6">
            <w:pPr>
              <w:pStyle w:val="TableText"/>
            </w:pPr>
          </w:p>
        </w:tc>
      </w:tr>
      <w:tr w:rsidR="00E379A6" w14:paraId="33A0C0EF" w14:textId="77777777" w:rsidTr="006442B2">
        <w:trPr>
          <w:cantSplit/>
          <w:jc w:val="center"/>
        </w:trPr>
        <w:tc>
          <w:tcPr>
            <w:tcW w:w="3445" w:type="dxa"/>
          </w:tcPr>
          <w:p w14:paraId="3340B41B" w14:textId="77777777" w:rsidR="00E379A6" w:rsidRDefault="000F5220">
            <w:pPr>
              <w:pStyle w:val="TableText"/>
            </w:pPr>
            <w:r>
              <w:tab/>
            </w:r>
            <w:r>
              <w:tab/>
              <w:t>@root</w:t>
            </w:r>
          </w:p>
        </w:tc>
        <w:tc>
          <w:tcPr>
            <w:tcW w:w="720" w:type="dxa"/>
          </w:tcPr>
          <w:p w14:paraId="544A309F" w14:textId="77777777" w:rsidR="00E379A6" w:rsidRDefault="000F5220">
            <w:pPr>
              <w:pStyle w:val="TableText"/>
            </w:pPr>
            <w:r>
              <w:t>1..1</w:t>
            </w:r>
          </w:p>
        </w:tc>
        <w:tc>
          <w:tcPr>
            <w:tcW w:w="864" w:type="dxa"/>
          </w:tcPr>
          <w:p w14:paraId="3D38222C" w14:textId="77777777" w:rsidR="00E379A6" w:rsidRDefault="000F5220">
            <w:pPr>
              <w:pStyle w:val="TableText"/>
            </w:pPr>
            <w:r>
              <w:t>SHALL</w:t>
            </w:r>
          </w:p>
        </w:tc>
        <w:tc>
          <w:tcPr>
            <w:tcW w:w="864" w:type="dxa"/>
          </w:tcPr>
          <w:p w14:paraId="2D83C6BB" w14:textId="77777777" w:rsidR="00E379A6" w:rsidRDefault="00E379A6">
            <w:pPr>
              <w:pStyle w:val="TableText"/>
            </w:pPr>
          </w:p>
        </w:tc>
        <w:tc>
          <w:tcPr>
            <w:tcW w:w="864" w:type="dxa"/>
          </w:tcPr>
          <w:p w14:paraId="336BB81F" w14:textId="54111568" w:rsidR="00E379A6" w:rsidRDefault="0051287C">
            <w:pPr>
              <w:pStyle w:val="TableText"/>
            </w:pPr>
            <w:hyperlink w:anchor="C_3247-30608">
              <w:r w:rsidR="000F5220">
                <w:rPr>
                  <w:rStyle w:val="HyperlinkText9pt"/>
                </w:rPr>
                <w:t>3247-30608</w:t>
              </w:r>
            </w:hyperlink>
          </w:p>
        </w:tc>
        <w:tc>
          <w:tcPr>
            <w:tcW w:w="3171" w:type="dxa"/>
          </w:tcPr>
          <w:p w14:paraId="46833BFA" w14:textId="77777777" w:rsidR="00E379A6" w:rsidRDefault="000F5220">
            <w:pPr>
              <w:pStyle w:val="TableText"/>
            </w:pPr>
            <w:r>
              <w:t>2.16.840.1.113883.10.20.5.7.3.1.1</w:t>
            </w:r>
          </w:p>
        </w:tc>
      </w:tr>
      <w:tr w:rsidR="00E379A6" w14:paraId="12CF88F7" w14:textId="77777777" w:rsidTr="006442B2">
        <w:trPr>
          <w:cantSplit/>
          <w:jc w:val="center"/>
        </w:trPr>
        <w:tc>
          <w:tcPr>
            <w:tcW w:w="3445" w:type="dxa"/>
          </w:tcPr>
          <w:p w14:paraId="391665DE" w14:textId="77777777" w:rsidR="00E379A6" w:rsidRDefault="000F5220">
            <w:pPr>
              <w:pStyle w:val="TableText"/>
            </w:pPr>
            <w:r>
              <w:tab/>
              <w:t>templateId</w:t>
            </w:r>
          </w:p>
        </w:tc>
        <w:tc>
          <w:tcPr>
            <w:tcW w:w="720" w:type="dxa"/>
          </w:tcPr>
          <w:p w14:paraId="2B4ED5B5" w14:textId="77777777" w:rsidR="00E379A6" w:rsidRDefault="000F5220">
            <w:pPr>
              <w:pStyle w:val="TableText"/>
            </w:pPr>
            <w:r>
              <w:t>1..1</w:t>
            </w:r>
          </w:p>
        </w:tc>
        <w:tc>
          <w:tcPr>
            <w:tcW w:w="864" w:type="dxa"/>
          </w:tcPr>
          <w:p w14:paraId="0A69555A" w14:textId="77777777" w:rsidR="00E379A6" w:rsidRDefault="000F5220">
            <w:pPr>
              <w:pStyle w:val="TableText"/>
            </w:pPr>
            <w:r>
              <w:t>SHALL</w:t>
            </w:r>
          </w:p>
        </w:tc>
        <w:tc>
          <w:tcPr>
            <w:tcW w:w="864" w:type="dxa"/>
          </w:tcPr>
          <w:p w14:paraId="05FC13F3" w14:textId="77777777" w:rsidR="00E379A6" w:rsidRDefault="00E379A6">
            <w:pPr>
              <w:pStyle w:val="TableText"/>
            </w:pPr>
          </w:p>
        </w:tc>
        <w:tc>
          <w:tcPr>
            <w:tcW w:w="864" w:type="dxa"/>
          </w:tcPr>
          <w:p w14:paraId="3295F1DF" w14:textId="2E6F2A2C" w:rsidR="00E379A6" w:rsidRDefault="0051287C">
            <w:pPr>
              <w:pStyle w:val="TableText"/>
            </w:pPr>
            <w:hyperlink w:anchor="C_3247-30606">
              <w:r w:rsidR="000F5220">
                <w:rPr>
                  <w:rStyle w:val="HyperlinkText9pt"/>
                </w:rPr>
                <w:t>3247-30606</w:t>
              </w:r>
            </w:hyperlink>
          </w:p>
        </w:tc>
        <w:tc>
          <w:tcPr>
            <w:tcW w:w="3171" w:type="dxa"/>
          </w:tcPr>
          <w:p w14:paraId="3D6CD260" w14:textId="77777777" w:rsidR="00E379A6" w:rsidRDefault="00E379A6">
            <w:pPr>
              <w:pStyle w:val="TableText"/>
            </w:pPr>
          </w:p>
        </w:tc>
      </w:tr>
      <w:tr w:rsidR="00E379A6" w14:paraId="65DEF71C" w14:textId="77777777" w:rsidTr="006442B2">
        <w:trPr>
          <w:cantSplit/>
          <w:jc w:val="center"/>
        </w:trPr>
        <w:tc>
          <w:tcPr>
            <w:tcW w:w="3445" w:type="dxa"/>
          </w:tcPr>
          <w:p w14:paraId="3EC62846" w14:textId="77777777" w:rsidR="00E379A6" w:rsidRDefault="000F5220">
            <w:pPr>
              <w:pStyle w:val="TableText"/>
            </w:pPr>
            <w:r>
              <w:tab/>
            </w:r>
            <w:r>
              <w:tab/>
              <w:t>@root</w:t>
            </w:r>
          </w:p>
        </w:tc>
        <w:tc>
          <w:tcPr>
            <w:tcW w:w="720" w:type="dxa"/>
          </w:tcPr>
          <w:p w14:paraId="5303D647" w14:textId="77777777" w:rsidR="00E379A6" w:rsidRDefault="000F5220">
            <w:pPr>
              <w:pStyle w:val="TableText"/>
            </w:pPr>
            <w:r>
              <w:t>1..1</w:t>
            </w:r>
          </w:p>
        </w:tc>
        <w:tc>
          <w:tcPr>
            <w:tcW w:w="864" w:type="dxa"/>
          </w:tcPr>
          <w:p w14:paraId="55403B42" w14:textId="77777777" w:rsidR="00E379A6" w:rsidRDefault="000F5220">
            <w:pPr>
              <w:pStyle w:val="TableText"/>
            </w:pPr>
            <w:r>
              <w:t>SHALL</w:t>
            </w:r>
          </w:p>
        </w:tc>
        <w:tc>
          <w:tcPr>
            <w:tcW w:w="864" w:type="dxa"/>
          </w:tcPr>
          <w:p w14:paraId="1C2E282C" w14:textId="77777777" w:rsidR="00E379A6" w:rsidRDefault="00E379A6">
            <w:pPr>
              <w:pStyle w:val="TableText"/>
            </w:pPr>
          </w:p>
        </w:tc>
        <w:tc>
          <w:tcPr>
            <w:tcW w:w="864" w:type="dxa"/>
          </w:tcPr>
          <w:p w14:paraId="31C7E79E" w14:textId="79B1A955" w:rsidR="00E379A6" w:rsidRDefault="0051287C">
            <w:pPr>
              <w:pStyle w:val="TableText"/>
            </w:pPr>
            <w:hyperlink w:anchor="C_3247-30611">
              <w:r w:rsidR="000F5220">
                <w:rPr>
                  <w:rStyle w:val="HyperlinkText9pt"/>
                </w:rPr>
                <w:t>3247-30611</w:t>
              </w:r>
            </w:hyperlink>
          </w:p>
        </w:tc>
        <w:tc>
          <w:tcPr>
            <w:tcW w:w="3171" w:type="dxa"/>
          </w:tcPr>
          <w:p w14:paraId="5D0D64C0" w14:textId="77777777" w:rsidR="00E379A6" w:rsidRDefault="000F5220">
            <w:pPr>
              <w:pStyle w:val="TableText"/>
            </w:pPr>
            <w:r>
              <w:t>2.16.840.1.113883.10.20.5.49</w:t>
            </w:r>
          </w:p>
        </w:tc>
      </w:tr>
      <w:tr w:rsidR="00E379A6" w14:paraId="215354F6" w14:textId="77777777" w:rsidTr="006442B2">
        <w:trPr>
          <w:cantSplit/>
          <w:jc w:val="center"/>
        </w:trPr>
        <w:tc>
          <w:tcPr>
            <w:tcW w:w="3445" w:type="dxa"/>
          </w:tcPr>
          <w:p w14:paraId="35BAD373" w14:textId="77777777" w:rsidR="00E379A6" w:rsidRDefault="000F5220">
            <w:pPr>
              <w:pStyle w:val="TableText"/>
            </w:pPr>
            <w:r>
              <w:tab/>
            </w:r>
            <w:r>
              <w:tab/>
              <w:t>@extension</w:t>
            </w:r>
          </w:p>
        </w:tc>
        <w:tc>
          <w:tcPr>
            <w:tcW w:w="720" w:type="dxa"/>
          </w:tcPr>
          <w:p w14:paraId="5B4EBA4B" w14:textId="77777777" w:rsidR="00E379A6" w:rsidRDefault="000F5220">
            <w:pPr>
              <w:pStyle w:val="TableText"/>
            </w:pPr>
            <w:r>
              <w:t>1..1</w:t>
            </w:r>
          </w:p>
        </w:tc>
        <w:tc>
          <w:tcPr>
            <w:tcW w:w="864" w:type="dxa"/>
          </w:tcPr>
          <w:p w14:paraId="764DAF14" w14:textId="77777777" w:rsidR="00E379A6" w:rsidRDefault="000F5220">
            <w:pPr>
              <w:pStyle w:val="TableText"/>
            </w:pPr>
            <w:r>
              <w:t>SHALL</w:t>
            </w:r>
          </w:p>
        </w:tc>
        <w:tc>
          <w:tcPr>
            <w:tcW w:w="864" w:type="dxa"/>
          </w:tcPr>
          <w:p w14:paraId="1D427852" w14:textId="77777777" w:rsidR="00E379A6" w:rsidRDefault="00E379A6">
            <w:pPr>
              <w:pStyle w:val="TableText"/>
            </w:pPr>
          </w:p>
        </w:tc>
        <w:tc>
          <w:tcPr>
            <w:tcW w:w="864" w:type="dxa"/>
          </w:tcPr>
          <w:p w14:paraId="1A0EA48E" w14:textId="2FBA096E" w:rsidR="00E379A6" w:rsidRDefault="0051287C">
            <w:pPr>
              <w:pStyle w:val="TableText"/>
            </w:pPr>
            <w:hyperlink w:anchor="C_3247-30612">
              <w:r w:rsidR="000F5220">
                <w:rPr>
                  <w:rStyle w:val="HyperlinkText9pt"/>
                </w:rPr>
                <w:t>3247-30612</w:t>
              </w:r>
            </w:hyperlink>
          </w:p>
        </w:tc>
        <w:tc>
          <w:tcPr>
            <w:tcW w:w="3171" w:type="dxa"/>
          </w:tcPr>
          <w:p w14:paraId="3ECB88FE" w14:textId="77777777" w:rsidR="00E379A6" w:rsidRDefault="000F5220">
            <w:pPr>
              <w:pStyle w:val="TableText"/>
            </w:pPr>
            <w:r>
              <w:t>2016-08-01</w:t>
            </w:r>
          </w:p>
        </w:tc>
      </w:tr>
      <w:tr w:rsidR="00E379A6" w14:paraId="23F087DD" w14:textId="77777777" w:rsidTr="006442B2">
        <w:trPr>
          <w:cantSplit/>
          <w:jc w:val="center"/>
        </w:trPr>
        <w:tc>
          <w:tcPr>
            <w:tcW w:w="3445" w:type="dxa"/>
          </w:tcPr>
          <w:p w14:paraId="14EF2F4C" w14:textId="77777777" w:rsidR="00E379A6" w:rsidRDefault="000F5220">
            <w:pPr>
              <w:pStyle w:val="TableText"/>
            </w:pPr>
            <w:r>
              <w:tab/>
              <w:t>title</w:t>
            </w:r>
          </w:p>
        </w:tc>
        <w:tc>
          <w:tcPr>
            <w:tcW w:w="720" w:type="dxa"/>
          </w:tcPr>
          <w:p w14:paraId="36F6267D" w14:textId="77777777" w:rsidR="00E379A6" w:rsidRDefault="000F5220">
            <w:pPr>
              <w:pStyle w:val="TableText"/>
            </w:pPr>
            <w:r>
              <w:t>1..1</w:t>
            </w:r>
          </w:p>
        </w:tc>
        <w:tc>
          <w:tcPr>
            <w:tcW w:w="864" w:type="dxa"/>
          </w:tcPr>
          <w:p w14:paraId="1C2F65E0" w14:textId="77777777" w:rsidR="00E379A6" w:rsidRDefault="000F5220">
            <w:pPr>
              <w:pStyle w:val="TableText"/>
            </w:pPr>
            <w:r>
              <w:t>SHALL</w:t>
            </w:r>
          </w:p>
        </w:tc>
        <w:tc>
          <w:tcPr>
            <w:tcW w:w="864" w:type="dxa"/>
          </w:tcPr>
          <w:p w14:paraId="6163FB65" w14:textId="77777777" w:rsidR="00E379A6" w:rsidRDefault="00E379A6">
            <w:pPr>
              <w:pStyle w:val="TableText"/>
            </w:pPr>
          </w:p>
        </w:tc>
        <w:tc>
          <w:tcPr>
            <w:tcW w:w="864" w:type="dxa"/>
          </w:tcPr>
          <w:p w14:paraId="53B0344C" w14:textId="0F089C01" w:rsidR="00E379A6" w:rsidRDefault="0051287C">
            <w:pPr>
              <w:pStyle w:val="TableText"/>
            </w:pPr>
            <w:hyperlink w:anchor="C_3247-30613">
              <w:r w:rsidR="000F5220">
                <w:rPr>
                  <w:rStyle w:val="HyperlinkText9pt"/>
                </w:rPr>
                <w:t>3247-30613</w:t>
              </w:r>
            </w:hyperlink>
          </w:p>
        </w:tc>
        <w:tc>
          <w:tcPr>
            <w:tcW w:w="3171" w:type="dxa"/>
          </w:tcPr>
          <w:p w14:paraId="29D322F3" w14:textId="77777777" w:rsidR="00E379A6" w:rsidRDefault="000F5220">
            <w:pPr>
              <w:pStyle w:val="TableText"/>
            </w:pPr>
            <w:r>
              <w:t>Hemovigilance Module - Monthly Reporting Denominator</w:t>
            </w:r>
          </w:p>
        </w:tc>
      </w:tr>
      <w:tr w:rsidR="00E379A6" w14:paraId="31D59DA3" w14:textId="77777777" w:rsidTr="006442B2">
        <w:trPr>
          <w:cantSplit/>
          <w:jc w:val="center"/>
        </w:trPr>
        <w:tc>
          <w:tcPr>
            <w:tcW w:w="3445" w:type="dxa"/>
          </w:tcPr>
          <w:p w14:paraId="5D98FCFB" w14:textId="77777777" w:rsidR="00E379A6" w:rsidRDefault="000F5220">
            <w:pPr>
              <w:pStyle w:val="TableText"/>
            </w:pPr>
            <w:r>
              <w:tab/>
              <w:t>documentationOf</w:t>
            </w:r>
          </w:p>
        </w:tc>
        <w:tc>
          <w:tcPr>
            <w:tcW w:w="720" w:type="dxa"/>
          </w:tcPr>
          <w:p w14:paraId="512DFEE7" w14:textId="77777777" w:rsidR="00E379A6" w:rsidRDefault="000F5220">
            <w:pPr>
              <w:pStyle w:val="TableText"/>
            </w:pPr>
            <w:r>
              <w:t>1..1</w:t>
            </w:r>
          </w:p>
        </w:tc>
        <w:tc>
          <w:tcPr>
            <w:tcW w:w="864" w:type="dxa"/>
          </w:tcPr>
          <w:p w14:paraId="6C98B5F6" w14:textId="77777777" w:rsidR="00E379A6" w:rsidRDefault="000F5220">
            <w:pPr>
              <w:pStyle w:val="TableText"/>
            </w:pPr>
            <w:r>
              <w:t>SHALL</w:t>
            </w:r>
          </w:p>
        </w:tc>
        <w:tc>
          <w:tcPr>
            <w:tcW w:w="864" w:type="dxa"/>
          </w:tcPr>
          <w:p w14:paraId="39899A99" w14:textId="77777777" w:rsidR="00E379A6" w:rsidRDefault="00E379A6">
            <w:pPr>
              <w:pStyle w:val="TableText"/>
            </w:pPr>
          </w:p>
        </w:tc>
        <w:tc>
          <w:tcPr>
            <w:tcW w:w="864" w:type="dxa"/>
          </w:tcPr>
          <w:p w14:paraId="6EFCBFB6" w14:textId="58557A13" w:rsidR="00E379A6" w:rsidRDefault="0051287C">
            <w:pPr>
              <w:pStyle w:val="TableText"/>
            </w:pPr>
            <w:hyperlink w:anchor="C_3247-30600">
              <w:r w:rsidR="000F5220">
                <w:rPr>
                  <w:rStyle w:val="HyperlinkText9pt"/>
                </w:rPr>
                <w:t>3247-30600</w:t>
              </w:r>
            </w:hyperlink>
          </w:p>
        </w:tc>
        <w:tc>
          <w:tcPr>
            <w:tcW w:w="3171" w:type="dxa"/>
          </w:tcPr>
          <w:p w14:paraId="7153AB0A" w14:textId="77777777" w:rsidR="00E379A6" w:rsidRDefault="00E379A6">
            <w:pPr>
              <w:pStyle w:val="TableText"/>
            </w:pPr>
          </w:p>
        </w:tc>
      </w:tr>
      <w:tr w:rsidR="00E379A6" w14:paraId="68222F49" w14:textId="77777777" w:rsidTr="006442B2">
        <w:trPr>
          <w:cantSplit/>
          <w:jc w:val="center"/>
        </w:trPr>
        <w:tc>
          <w:tcPr>
            <w:tcW w:w="3445" w:type="dxa"/>
          </w:tcPr>
          <w:p w14:paraId="6B0D4B8E" w14:textId="77777777" w:rsidR="00E379A6" w:rsidRDefault="000F5220">
            <w:pPr>
              <w:pStyle w:val="TableText"/>
            </w:pPr>
            <w:r>
              <w:tab/>
            </w:r>
            <w:r>
              <w:tab/>
              <w:t>serviceEvent</w:t>
            </w:r>
          </w:p>
        </w:tc>
        <w:tc>
          <w:tcPr>
            <w:tcW w:w="720" w:type="dxa"/>
          </w:tcPr>
          <w:p w14:paraId="78188284" w14:textId="77777777" w:rsidR="00E379A6" w:rsidRDefault="000F5220">
            <w:pPr>
              <w:pStyle w:val="TableText"/>
            </w:pPr>
            <w:r>
              <w:t>1..1</w:t>
            </w:r>
          </w:p>
        </w:tc>
        <w:tc>
          <w:tcPr>
            <w:tcW w:w="864" w:type="dxa"/>
          </w:tcPr>
          <w:p w14:paraId="5F53EC93" w14:textId="77777777" w:rsidR="00E379A6" w:rsidRDefault="000F5220">
            <w:pPr>
              <w:pStyle w:val="TableText"/>
            </w:pPr>
            <w:r>
              <w:t>SHALL</w:t>
            </w:r>
          </w:p>
        </w:tc>
        <w:tc>
          <w:tcPr>
            <w:tcW w:w="864" w:type="dxa"/>
          </w:tcPr>
          <w:p w14:paraId="31A7AF86" w14:textId="77777777" w:rsidR="00E379A6" w:rsidRDefault="00E379A6">
            <w:pPr>
              <w:pStyle w:val="TableText"/>
            </w:pPr>
          </w:p>
        </w:tc>
        <w:tc>
          <w:tcPr>
            <w:tcW w:w="864" w:type="dxa"/>
          </w:tcPr>
          <w:p w14:paraId="090585A5" w14:textId="62390F14" w:rsidR="00E379A6" w:rsidRDefault="0051287C">
            <w:pPr>
              <w:pStyle w:val="TableText"/>
            </w:pPr>
            <w:hyperlink w:anchor="C_3247-30739">
              <w:r w:rsidR="000F5220">
                <w:rPr>
                  <w:rStyle w:val="HyperlinkText9pt"/>
                </w:rPr>
                <w:t>3247-30739</w:t>
              </w:r>
            </w:hyperlink>
          </w:p>
        </w:tc>
        <w:tc>
          <w:tcPr>
            <w:tcW w:w="3171" w:type="dxa"/>
          </w:tcPr>
          <w:p w14:paraId="33E4B5E0" w14:textId="77777777" w:rsidR="00E379A6" w:rsidRDefault="00E379A6">
            <w:pPr>
              <w:pStyle w:val="TableText"/>
            </w:pPr>
          </w:p>
        </w:tc>
      </w:tr>
      <w:tr w:rsidR="00E379A6" w14:paraId="124A5A2A" w14:textId="77777777" w:rsidTr="006442B2">
        <w:trPr>
          <w:cantSplit/>
          <w:jc w:val="center"/>
        </w:trPr>
        <w:tc>
          <w:tcPr>
            <w:tcW w:w="3445" w:type="dxa"/>
          </w:tcPr>
          <w:p w14:paraId="027CE65B" w14:textId="77777777" w:rsidR="00E379A6" w:rsidRDefault="000F5220">
            <w:pPr>
              <w:pStyle w:val="TableText"/>
            </w:pPr>
            <w:r>
              <w:tab/>
            </w:r>
            <w:r>
              <w:tab/>
            </w:r>
            <w:r>
              <w:tab/>
              <w:t>code</w:t>
            </w:r>
          </w:p>
        </w:tc>
        <w:tc>
          <w:tcPr>
            <w:tcW w:w="720" w:type="dxa"/>
          </w:tcPr>
          <w:p w14:paraId="0C9DD494" w14:textId="77777777" w:rsidR="00E379A6" w:rsidRDefault="000F5220">
            <w:pPr>
              <w:pStyle w:val="TableText"/>
            </w:pPr>
            <w:r>
              <w:t>1..1</w:t>
            </w:r>
          </w:p>
        </w:tc>
        <w:tc>
          <w:tcPr>
            <w:tcW w:w="864" w:type="dxa"/>
          </w:tcPr>
          <w:p w14:paraId="1DF0E8FE" w14:textId="77777777" w:rsidR="00E379A6" w:rsidRDefault="000F5220">
            <w:pPr>
              <w:pStyle w:val="TableText"/>
            </w:pPr>
            <w:r>
              <w:t>SHALL</w:t>
            </w:r>
          </w:p>
        </w:tc>
        <w:tc>
          <w:tcPr>
            <w:tcW w:w="864" w:type="dxa"/>
          </w:tcPr>
          <w:p w14:paraId="3E271DB9" w14:textId="77777777" w:rsidR="00E379A6" w:rsidRDefault="00E379A6">
            <w:pPr>
              <w:pStyle w:val="TableText"/>
            </w:pPr>
          </w:p>
        </w:tc>
        <w:tc>
          <w:tcPr>
            <w:tcW w:w="864" w:type="dxa"/>
          </w:tcPr>
          <w:p w14:paraId="7DAC1B68" w14:textId="42046CD9" w:rsidR="00E379A6" w:rsidRDefault="0051287C">
            <w:pPr>
              <w:pStyle w:val="TableText"/>
            </w:pPr>
            <w:hyperlink w:anchor="C_3247-30740">
              <w:r w:rsidR="000F5220">
                <w:rPr>
                  <w:rStyle w:val="HyperlinkText9pt"/>
                </w:rPr>
                <w:t>3247-30740</w:t>
              </w:r>
            </w:hyperlink>
          </w:p>
        </w:tc>
        <w:tc>
          <w:tcPr>
            <w:tcW w:w="3171" w:type="dxa"/>
          </w:tcPr>
          <w:p w14:paraId="4EA45B2B" w14:textId="77777777" w:rsidR="00E379A6" w:rsidRDefault="00E379A6">
            <w:pPr>
              <w:pStyle w:val="TableText"/>
            </w:pPr>
          </w:p>
        </w:tc>
      </w:tr>
      <w:tr w:rsidR="00E379A6" w14:paraId="40BB0F22" w14:textId="77777777" w:rsidTr="006442B2">
        <w:trPr>
          <w:cantSplit/>
          <w:jc w:val="center"/>
        </w:trPr>
        <w:tc>
          <w:tcPr>
            <w:tcW w:w="3445" w:type="dxa"/>
          </w:tcPr>
          <w:p w14:paraId="4971B30E" w14:textId="77777777" w:rsidR="00E379A6" w:rsidRDefault="000F5220">
            <w:pPr>
              <w:pStyle w:val="TableText"/>
            </w:pPr>
            <w:r>
              <w:tab/>
            </w:r>
            <w:r>
              <w:tab/>
            </w:r>
            <w:r>
              <w:tab/>
            </w:r>
            <w:r>
              <w:tab/>
              <w:t>@code</w:t>
            </w:r>
          </w:p>
        </w:tc>
        <w:tc>
          <w:tcPr>
            <w:tcW w:w="720" w:type="dxa"/>
          </w:tcPr>
          <w:p w14:paraId="29EF09F6" w14:textId="77777777" w:rsidR="00E379A6" w:rsidRDefault="000F5220">
            <w:pPr>
              <w:pStyle w:val="TableText"/>
            </w:pPr>
            <w:r>
              <w:t>1..1</w:t>
            </w:r>
          </w:p>
        </w:tc>
        <w:tc>
          <w:tcPr>
            <w:tcW w:w="864" w:type="dxa"/>
          </w:tcPr>
          <w:p w14:paraId="525DEF18" w14:textId="77777777" w:rsidR="00E379A6" w:rsidRDefault="000F5220">
            <w:pPr>
              <w:pStyle w:val="TableText"/>
            </w:pPr>
            <w:r>
              <w:t>SHALL</w:t>
            </w:r>
          </w:p>
        </w:tc>
        <w:tc>
          <w:tcPr>
            <w:tcW w:w="864" w:type="dxa"/>
          </w:tcPr>
          <w:p w14:paraId="78AA458E" w14:textId="77777777" w:rsidR="00E379A6" w:rsidRDefault="00E379A6">
            <w:pPr>
              <w:pStyle w:val="TableText"/>
            </w:pPr>
          </w:p>
        </w:tc>
        <w:tc>
          <w:tcPr>
            <w:tcW w:w="864" w:type="dxa"/>
          </w:tcPr>
          <w:p w14:paraId="373B509F" w14:textId="3ED0A0F7" w:rsidR="00E379A6" w:rsidRDefault="0051287C">
            <w:pPr>
              <w:pStyle w:val="TableText"/>
            </w:pPr>
            <w:hyperlink w:anchor="C_3247-30609">
              <w:r w:rsidR="000F5220">
                <w:rPr>
                  <w:rStyle w:val="HyperlinkText9pt"/>
                </w:rPr>
                <w:t>3247-30609</w:t>
              </w:r>
            </w:hyperlink>
          </w:p>
        </w:tc>
        <w:tc>
          <w:tcPr>
            <w:tcW w:w="3171" w:type="dxa"/>
          </w:tcPr>
          <w:p w14:paraId="7990BD4C" w14:textId="77777777" w:rsidR="00E379A6" w:rsidRDefault="000F5220">
            <w:pPr>
              <w:pStyle w:val="TableText"/>
            </w:pPr>
            <w:r>
              <w:t>2543-7</w:t>
            </w:r>
          </w:p>
        </w:tc>
      </w:tr>
      <w:tr w:rsidR="00E379A6" w14:paraId="274BDB8C" w14:textId="77777777" w:rsidTr="006442B2">
        <w:trPr>
          <w:cantSplit/>
          <w:jc w:val="center"/>
        </w:trPr>
        <w:tc>
          <w:tcPr>
            <w:tcW w:w="3445" w:type="dxa"/>
          </w:tcPr>
          <w:p w14:paraId="63407560" w14:textId="77777777" w:rsidR="00E379A6" w:rsidRDefault="000F5220">
            <w:pPr>
              <w:pStyle w:val="TableText"/>
            </w:pPr>
            <w:r>
              <w:tab/>
            </w:r>
            <w:r>
              <w:tab/>
            </w:r>
            <w:r>
              <w:tab/>
            </w:r>
            <w:r>
              <w:tab/>
              <w:t>@codeSystem</w:t>
            </w:r>
          </w:p>
        </w:tc>
        <w:tc>
          <w:tcPr>
            <w:tcW w:w="720" w:type="dxa"/>
          </w:tcPr>
          <w:p w14:paraId="3AE3BE8A" w14:textId="77777777" w:rsidR="00E379A6" w:rsidRDefault="000F5220">
            <w:pPr>
              <w:pStyle w:val="TableText"/>
            </w:pPr>
            <w:r>
              <w:t>1..1</w:t>
            </w:r>
          </w:p>
        </w:tc>
        <w:tc>
          <w:tcPr>
            <w:tcW w:w="864" w:type="dxa"/>
          </w:tcPr>
          <w:p w14:paraId="4E1185BB" w14:textId="77777777" w:rsidR="00E379A6" w:rsidRDefault="000F5220">
            <w:pPr>
              <w:pStyle w:val="TableText"/>
            </w:pPr>
            <w:r>
              <w:t>SHALL</w:t>
            </w:r>
          </w:p>
        </w:tc>
        <w:tc>
          <w:tcPr>
            <w:tcW w:w="864" w:type="dxa"/>
          </w:tcPr>
          <w:p w14:paraId="1144295C" w14:textId="77777777" w:rsidR="00E379A6" w:rsidRDefault="00E379A6">
            <w:pPr>
              <w:pStyle w:val="TableText"/>
            </w:pPr>
          </w:p>
        </w:tc>
        <w:tc>
          <w:tcPr>
            <w:tcW w:w="864" w:type="dxa"/>
          </w:tcPr>
          <w:p w14:paraId="7EF35A67" w14:textId="64BBFF4A" w:rsidR="00E379A6" w:rsidRDefault="0051287C">
            <w:pPr>
              <w:pStyle w:val="TableText"/>
            </w:pPr>
            <w:hyperlink w:anchor="C_3247-30610">
              <w:r w:rsidR="000F5220">
                <w:rPr>
                  <w:rStyle w:val="HyperlinkText9pt"/>
                </w:rPr>
                <w:t>3247-30610</w:t>
              </w:r>
            </w:hyperlink>
          </w:p>
        </w:tc>
        <w:tc>
          <w:tcPr>
            <w:tcW w:w="3171" w:type="dxa"/>
          </w:tcPr>
          <w:p w14:paraId="58E01328" w14:textId="77777777" w:rsidR="00E379A6" w:rsidRDefault="000F5220">
            <w:pPr>
              <w:pStyle w:val="TableText"/>
            </w:pPr>
            <w:r>
              <w:t>urn:oid:2.16.840.1.113883.6.277 (cdcNHSN) = 2.16.840.1.113883.6.277</w:t>
            </w:r>
          </w:p>
        </w:tc>
      </w:tr>
      <w:tr w:rsidR="00E379A6" w14:paraId="18C0EC08" w14:textId="77777777" w:rsidTr="006442B2">
        <w:trPr>
          <w:cantSplit/>
          <w:jc w:val="center"/>
        </w:trPr>
        <w:tc>
          <w:tcPr>
            <w:tcW w:w="3445" w:type="dxa"/>
          </w:tcPr>
          <w:p w14:paraId="2432408F" w14:textId="77777777" w:rsidR="00E379A6" w:rsidRDefault="000F5220">
            <w:pPr>
              <w:pStyle w:val="TableText"/>
            </w:pPr>
            <w:r>
              <w:tab/>
              <w:t>component</w:t>
            </w:r>
          </w:p>
        </w:tc>
        <w:tc>
          <w:tcPr>
            <w:tcW w:w="720" w:type="dxa"/>
          </w:tcPr>
          <w:p w14:paraId="36E3785B" w14:textId="77777777" w:rsidR="00E379A6" w:rsidRDefault="000F5220">
            <w:pPr>
              <w:pStyle w:val="TableText"/>
            </w:pPr>
            <w:r>
              <w:t>1..1</w:t>
            </w:r>
          </w:p>
        </w:tc>
        <w:tc>
          <w:tcPr>
            <w:tcW w:w="864" w:type="dxa"/>
          </w:tcPr>
          <w:p w14:paraId="4F8CFCB2" w14:textId="77777777" w:rsidR="00E379A6" w:rsidRDefault="000F5220">
            <w:pPr>
              <w:pStyle w:val="TableText"/>
            </w:pPr>
            <w:r>
              <w:t>SHALL</w:t>
            </w:r>
          </w:p>
        </w:tc>
        <w:tc>
          <w:tcPr>
            <w:tcW w:w="864" w:type="dxa"/>
          </w:tcPr>
          <w:p w14:paraId="6EC716FF" w14:textId="77777777" w:rsidR="00E379A6" w:rsidRDefault="00E379A6">
            <w:pPr>
              <w:pStyle w:val="TableText"/>
            </w:pPr>
          </w:p>
        </w:tc>
        <w:tc>
          <w:tcPr>
            <w:tcW w:w="864" w:type="dxa"/>
          </w:tcPr>
          <w:p w14:paraId="66CA28C6" w14:textId="1B3DB8BD" w:rsidR="00E379A6" w:rsidRDefault="0051287C">
            <w:pPr>
              <w:pStyle w:val="TableText"/>
            </w:pPr>
            <w:hyperlink w:anchor="C_3247-30741">
              <w:r w:rsidR="000F5220">
                <w:rPr>
                  <w:rStyle w:val="HyperlinkText9pt"/>
                </w:rPr>
                <w:t>3247-30741</w:t>
              </w:r>
            </w:hyperlink>
          </w:p>
        </w:tc>
        <w:tc>
          <w:tcPr>
            <w:tcW w:w="3171" w:type="dxa"/>
          </w:tcPr>
          <w:p w14:paraId="748B22BF" w14:textId="77777777" w:rsidR="00E379A6" w:rsidRDefault="00E379A6">
            <w:pPr>
              <w:pStyle w:val="TableText"/>
            </w:pPr>
          </w:p>
        </w:tc>
      </w:tr>
      <w:tr w:rsidR="00E379A6" w14:paraId="50AACD39" w14:textId="77777777" w:rsidTr="006442B2">
        <w:trPr>
          <w:cantSplit/>
          <w:jc w:val="center"/>
        </w:trPr>
        <w:tc>
          <w:tcPr>
            <w:tcW w:w="3445" w:type="dxa"/>
          </w:tcPr>
          <w:p w14:paraId="3C2B9F16" w14:textId="77777777" w:rsidR="00E379A6" w:rsidRDefault="000F5220">
            <w:pPr>
              <w:pStyle w:val="TableText"/>
            </w:pPr>
            <w:r>
              <w:tab/>
            </w:r>
            <w:r>
              <w:tab/>
              <w:t>structuredBody</w:t>
            </w:r>
          </w:p>
        </w:tc>
        <w:tc>
          <w:tcPr>
            <w:tcW w:w="720" w:type="dxa"/>
          </w:tcPr>
          <w:p w14:paraId="7082E0F6" w14:textId="77777777" w:rsidR="00E379A6" w:rsidRDefault="000F5220">
            <w:pPr>
              <w:pStyle w:val="TableText"/>
            </w:pPr>
            <w:r>
              <w:t>1..1</w:t>
            </w:r>
          </w:p>
        </w:tc>
        <w:tc>
          <w:tcPr>
            <w:tcW w:w="864" w:type="dxa"/>
          </w:tcPr>
          <w:p w14:paraId="67FD32A1" w14:textId="77777777" w:rsidR="00E379A6" w:rsidRDefault="000F5220">
            <w:pPr>
              <w:pStyle w:val="TableText"/>
            </w:pPr>
            <w:r>
              <w:t>SHALL</w:t>
            </w:r>
          </w:p>
        </w:tc>
        <w:tc>
          <w:tcPr>
            <w:tcW w:w="864" w:type="dxa"/>
          </w:tcPr>
          <w:p w14:paraId="778C2EAA" w14:textId="77777777" w:rsidR="00E379A6" w:rsidRDefault="00E379A6">
            <w:pPr>
              <w:pStyle w:val="TableText"/>
            </w:pPr>
          </w:p>
        </w:tc>
        <w:tc>
          <w:tcPr>
            <w:tcW w:w="864" w:type="dxa"/>
          </w:tcPr>
          <w:p w14:paraId="57E72A57" w14:textId="29E4F1FE" w:rsidR="00E379A6" w:rsidRDefault="0051287C">
            <w:pPr>
              <w:pStyle w:val="TableText"/>
            </w:pPr>
            <w:hyperlink w:anchor="C_3247-30604">
              <w:r w:rsidR="000F5220">
                <w:rPr>
                  <w:rStyle w:val="HyperlinkText9pt"/>
                </w:rPr>
                <w:t>3247-30604</w:t>
              </w:r>
            </w:hyperlink>
          </w:p>
        </w:tc>
        <w:tc>
          <w:tcPr>
            <w:tcW w:w="3171" w:type="dxa"/>
          </w:tcPr>
          <w:p w14:paraId="5A502BBD" w14:textId="77777777" w:rsidR="00E379A6" w:rsidRDefault="00E379A6">
            <w:pPr>
              <w:pStyle w:val="TableText"/>
            </w:pPr>
          </w:p>
        </w:tc>
      </w:tr>
      <w:tr w:rsidR="00E379A6" w14:paraId="1342F127" w14:textId="77777777" w:rsidTr="006442B2">
        <w:trPr>
          <w:cantSplit/>
          <w:jc w:val="center"/>
        </w:trPr>
        <w:tc>
          <w:tcPr>
            <w:tcW w:w="3445" w:type="dxa"/>
          </w:tcPr>
          <w:p w14:paraId="438FDC33" w14:textId="77777777" w:rsidR="00E379A6" w:rsidRDefault="000F5220">
            <w:pPr>
              <w:pStyle w:val="TableText"/>
            </w:pPr>
            <w:r>
              <w:tab/>
            </w:r>
            <w:r>
              <w:tab/>
            </w:r>
            <w:r>
              <w:tab/>
              <w:t>component</w:t>
            </w:r>
          </w:p>
        </w:tc>
        <w:tc>
          <w:tcPr>
            <w:tcW w:w="720" w:type="dxa"/>
          </w:tcPr>
          <w:p w14:paraId="00FF57DD" w14:textId="77777777" w:rsidR="00E379A6" w:rsidRDefault="000F5220">
            <w:pPr>
              <w:pStyle w:val="TableText"/>
            </w:pPr>
            <w:r>
              <w:t>1..1</w:t>
            </w:r>
          </w:p>
        </w:tc>
        <w:tc>
          <w:tcPr>
            <w:tcW w:w="864" w:type="dxa"/>
          </w:tcPr>
          <w:p w14:paraId="5EDA69C3" w14:textId="77777777" w:rsidR="00E379A6" w:rsidRDefault="000F5220">
            <w:pPr>
              <w:pStyle w:val="TableText"/>
            </w:pPr>
            <w:r>
              <w:t>SHALL</w:t>
            </w:r>
          </w:p>
        </w:tc>
        <w:tc>
          <w:tcPr>
            <w:tcW w:w="864" w:type="dxa"/>
          </w:tcPr>
          <w:p w14:paraId="7C184BAF" w14:textId="77777777" w:rsidR="00E379A6" w:rsidRDefault="00E379A6">
            <w:pPr>
              <w:pStyle w:val="TableText"/>
            </w:pPr>
          </w:p>
        </w:tc>
        <w:tc>
          <w:tcPr>
            <w:tcW w:w="864" w:type="dxa"/>
          </w:tcPr>
          <w:p w14:paraId="4B1C68D1" w14:textId="4F24741D" w:rsidR="00E379A6" w:rsidRDefault="0051287C">
            <w:pPr>
              <w:pStyle w:val="TableText"/>
            </w:pPr>
            <w:hyperlink w:anchor="C_3247-30605">
              <w:r w:rsidR="000F5220">
                <w:rPr>
                  <w:rStyle w:val="HyperlinkText9pt"/>
                </w:rPr>
                <w:t>3247-30605</w:t>
              </w:r>
            </w:hyperlink>
          </w:p>
        </w:tc>
        <w:tc>
          <w:tcPr>
            <w:tcW w:w="3171" w:type="dxa"/>
          </w:tcPr>
          <w:p w14:paraId="1BEDF7AA" w14:textId="77777777" w:rsidR="00E379A6" w:rsidRDefault="00E379A6">
            <w:pPr>
              <w:pStyle w:val="TableText"/>
            </w:pPr>
          </w:p>
        </w:tc>
      </w:tr>
      <w:tr w:rsidR="00E379A6" w14:paraId="3261202E" w14:textId="77777777" w:rsidTr="006442B2">
        <w:trPr>
          <w:cantSplit/>
          <w:jc w:val="center"/>
        </w:trPr>
        <w:tc>
          <w:tcPr>
            <w:tcW w:w="3445" w:type="dxa"/>
          </w:tcPr>
          <w:p w14:paraId="0A2A2815" w14:textId="77777777" w:rsidR="00E379A6" w:rsidRDefault="000F5220">
            <w:pPr>
              <w:pStyle w:val="TableText"/>
            </w:pPr>
            <w:r>
              <w:tab/>
            </w:r>
            <w:r>
              <w:tab/>
            </w:r>
            <w:r>
              <w:tab/>
            </w:r>
            <w:r>
              <w:tab/>
              <w:t>section</w:t>
            </w:r>
          </w:p>
        </w:tc>
        <w:tc>
          <w:tcPr>
            <w:tcW w:w="720" w:type="dxa"/>
          </w:tcPr>
          <w:p w14:paraId="0E5068FA" w14:textId="77777777" w:rsidR="00E379A6" w:rsidRDefault="000F5220">
            <w:pPr>
              <w:pStyle w:val="TableText"/>
            </w:pPr>
            <w:r>
              <w:t>1..1</w:t>
            </w:r>
          </w:p>
        </w:tc>
        <w:tc>
          <w:tcPr>
            <w:tcW w:w="864" w:type="dxa"/>
          </w:tcPr>
          <w:p w14:paraId="3DD7ECE7" w14:textId="77777777" w:rsidR="00E379A6" w:rsidRDefault="000F5220">
            <w:pPr>
              <w:pStyle w:val="TableText"/>
            </w:pPr>
            <w:r>
              <w:t>SHALL</w:t>
            </w:r>
          </w:p>
        </w:tc>
        <w:tc>
          <w:tcPr>
            <w:tcW w:w="864" w:type="dxa"/>
          </w:tcPr>
          <w:p w14:paraId="1FA82898" w14:textId="77777777" w:rsidR="00E379A6" w:rsidRDefault="00E379A6">
            <w:pPr>
              <w:pStyle w:val="TableText"/>
            </w:pPr>
          </w:p>
        </w:tc>
        <w:tc>
          <w:tcPr>
            <w:tcW w:w="864" w:type="dxa"/>
          </w:tcPr>
          <w:p w14:paraId="112A1E6C" w14:textId="44876A61" w:rsidR="00E379A6" w:rsidRDefault="0051287C">
            <w:pPr>
              <w:pStyle w:val="TableText"/>
            </w:pPr>
            <w:hyperlink w:anchor="C_3247-30607">
              <w:r w:rsidR="000F5220">
                <w:rPr>
                  <w:rStyle w:val="HyperlinkText9pt"/>
                </w:rPr>
                <w:t>3247-30607</w:t>
              </w:r>
            </w:hyperlink>
          </w:p>
        </w:tc>
        <w:tc>
          <w:tcPr>
            <w:tcW w:w="3171" w:type="dxa"/>
          </w:tcPr>
          <w:p w14:paraId="17DDC87D" w14:textId="1A08F005" w:rsidR="00E379A6" w:rsidRDefault="0051287C">
            <w:pPr>
              <w:pStyle w:val="TableText"/>
            </w:pPr>
            <w:hyperlink w:anchor="S_Summary_Data_Section_HV_V2">
              <w:r w:rsidR="000F5220">
                <w:rPr>
                  <w:rStyle w:val="HyperlinkText9pt"/>
                </w:rPr>
                <w:t>Summary Data Section (HV) (V2) (identifier: urn:hl7ii:2.16.840.1.113883.10.20.5.5.57:2016-08-01</w:t>
              </w:r>
            </w:hyperlink>
          </w:p>
        </w:tc>
      </w:tr>
    </w:tbl>
    <w:p w14:paraId="531C4419" w14:textId="77777777" w:rsidR="00E379A6" w:rsidRDefault="00E379A6">
      <w:pPr>
        <w:pStyle w:val="BodyText"/>
      </w:pPr>
    </w:p>
    <w:p w14:paraId="7E6D668B" w14:textId="63ECAF0E" w:rsidR="00E379A6" w:rsidRDefault="000F5220">
      <w:pPr>
        <w:numPr>
          <w:ilvl w:val="0"/>
          <w:numId w:val="2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603DF2D" w14:textId="77777777" w:rsidR="00E379A6" w:rsidRDefault="000F5220">
      <w:pPr>
        <w:pStyle w:val="BodyText"/>
        <w:spacing w:before="120"/>
      </w:pPr>
      <w:r>
        <w:t>This template id represents the IG in which this template is published.</w:t>
      </w:r>
    </w:p>
    <w:p w14:paraId="1D95A4C8" w14:textId="77777777" w:rsidR="00E379A6" w:rsidRDefault="000F5220">
      <w:pPr>
        <w:numPr>
          <w:ilvl w:val="0"/>
          <w:numId w:val="25"/>
        </w:numPr>
      </w:pPr>
      <w:r>
        <w:rPr>
          <w:rStyle w:val="keyword"/>
        </w:rPr>
        <w:t>SHALL</w:t>
      </w:r>
      <w:r>
        <w:t xml:space="preserve"> contain exactly one [1..1] </w:t>
      </w:r>
      <w:r>
        <w:rPr>
          <w:rStyle w:val="XMLnameBold"/>
        </w:rPr>
        <w:t>templateId</w:t>
      </w:r>
      <w:bookmarkStart w:id="134" w:name="C_3247-30738"/>
      <w:bookmarkEnd w:id="134"/>
      <w:r>
        <w:t xml:space="preserve"> (CONF:3247-30738) such that it</w:t>
      </w:r>
    </w:p>
    <w:p w14:paraId="10DF418F" w14:textId="77777777" w:rsidR="00E379A6" w:rsidRDefault="000F5220">
      <w:pPr>
        <w:numPr>
          <w:ilvl w:val="1"/>
          <w:numId w:val="25"/>
        </w:numPr>
      </w:pPr>
      <w:r>
        <w:rPr>
          <w:rStyle w:val="keyword"/>
        </w:rPr>
        <w:t>SHALL</w:t>
      </w:r>
      <w:r>
        <w:t xml:space="preserve"> contain exactly one [1..1] </w:t>
      </w:r>
      <w:r>
        <w:rPr>
          <w:rStyle w:val="XMLnameBold"/>
        </w:rPr>
        <w:t>@root</w:t>
      </w:r>
      <w:r>
        <w:t>=</w:t>
      </w:r>
      <w:r>
        <w:rPr>
          <w:rStyle w:val="XMLname"/>
        </w:rPr>
        <w:t>"2.16.840.1.113883.10.20.5.7.3.1.1"</w:t>
      </w:r>
      <w:bookmarkStart w:id="135" w:name="C_3247-30608"/>
      <w:bookmarkEnd w:id="135"/>
      <w:r>
        <w:t xml:space="preserve"> (CONF:3247-30608).</w:t>
      </w:r>
    </w:p>
    <w:p w14:paraId="5FE2C791" w14:textId="77777777" w:rsidR="00E379A6" w:rsidRDefault="000F5220">
      <w:pPr>
        <w:numPr>
          <w:ilvl w:val="0"/>
          <w:numId w:val="25"/>
        </w:numPr>
      </w:pPr>
      <w:r>
        <w:rPr>
          <w:rStyle w:val="keyword"/>
        </w:rPr>
        <w:t>SHALL</w:t>
      </w:r>
      <w:r>
        <w:t xml:space="preserve"> contain exactly one [1..1] </w:t>
      </w:r>
      <w:r>
        <w:rPr>
          <w:rStyle w:val="XMLnameBold"/>
        </w:rPr>
        <w:t>templateId</w:t>
      </w:r>
      <w:bookmarkStart w:id="136" w:name="C_3247-30606"/>
      <w:bookmarkEnd w:id="136"/>
      <w:r>
        <w:t xml:space="preserve"> (CONF:3247-30606) such that it</w:t>
      </w:r>
    </w:p>
    <w:p w14:paraId="1A0EDD7F" w14:textId="77777777" w:rsidR="00E379A6" w:rsidRDefault="000F5220">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"2.16.840.1.113883.10.20.5.49"</w:t>
      </w:r>
      <w:bookmarkStart w:id="137" w:name="C_3247-30611"/>
      <w:bookmarkEnd w:id="137"/>
      <w:r>
        <w:t xml:space="preserve"> (CONF:3247-30611).</w:t>
      </w:r>
    </w:p>
    <w:p w14:paraId="4754001E" w14:textId="77777777" w:rsidR="00E379A6" w:rsidRDefault="000F5220">
      <w:pPr>
        <w:numPr>
          <w:ilvl w:val="1"/>
          <w:numId w:val="25"/>
        </w:numPr>
      </w:pPr>
      <w:r>
        <w:rPr>
          <w:rStyle w:val="keyword"/>
        </w:rPr>
        <w:t>SHALL</w:t>
      </w:r>
      <w:r>
        <w:t xml:space="preserve"> contain exactly one [1..1] </w:t>
      </w:r>
      <w:r>
        <w:rPr>
          <w:rStyle w:val="XMLnameBold"/>
        </w:rPr>
        <w:t>@extension</w:t>
      </w:r>
      <w:r>
        <w:t>=</w:t>
      </w:r>
      <w:r>
        <w:rPr>
          <w:rStyle w:val="XMLname"/>
        </w:rPr>
        <w:t>"2016-08-01"</w:t>
      </w:r>
      <w:bookmarkStart w:id="138" w:name="C_3247-30612"/>
      <w:bookmarkEnd w:id="138"/>
      <w:r>
        <w:t xml:space="preserve"> (CONF:3247-30612).</w:t>
      </w:r>
    </w:p>
    <w:p w14:paraId="7C955477" w14:textId="77777777" w:rsidR="00E379A6" w:rsidRDefault="000F5220">
      <w:pPr>
        <w:numPr>
          <w:ilvl w:val="0"/>
          <w:numId w:val="25"/>
        </w:numPr>
      </w:pPr>
      <w:r>
        <w:rPr>
          <w:rStyle w:val="keyword"/>
        </w:rPr>
        <w:t>SHALL</w:t>
      </w:r>
      <w:r>
        <w:t xml:space="preserve"> contain exactly one [1..1] </w:t>
      </w:r>
      <w:r>
        <w:rPr>
          <w:rStyle w:val="XMLnameBold"/>
        </w:rPr>
        <w:t>title</w:t>
      </w:r>
      <w:r>
        <w:t>=</w:t>
      </w:r>
      <w:r>
        <w:rPr>
          <w:rStyle w:val="XMLname"/>
        </w:rPr>
        <w:t>"Hemovigilance Module - Monthly Reporting Denominator"</w:t>
      </w:r>
      <w:bookmarkStart w:id="139" w:name="C_3247-30613"/>
      <w:bookmarkEnd w:id="139"/>
      <w:r>
        <w:t xml:space="preserve"> (CONF:3247-30613).</w:t>
      </w:r>
    </w:p>
    <w:p w14:paraId="07D643B5" w14:textId="77777777" w:rsidR="00E379A6" w:rsidRDefault="000F5220">
      <w:pPr>
        <w:numPr>
          <w:ilvl w:val="0"/>
          <w:numId w:val="25"/>
        </w:numPr>
      </w:pPr>
      <w:r>
        <w:rPr>
          <w:rStyle w:val="keyword"/>
        </w:rPr>
        <w:t>SHALL</w:t>
      </w:r>
      <w:r>
        <w:t xml:space="preserve"> contain exactly one [1..1] </w:t>
      </w:r>
      <w:r>
        <w:rPr>
          <w:rStyle w:val="XMLnameBold"/>
        </w:rPr>
        <w:t>documentationOf</w:t>
      </w:r>
      <w:bookmarkStart w:id="140" w:name="C_3247-30600"/>
      <w:bookmarkEnd w:id="140"/>
      <w:r>
        <w:t xml:space="preserve"> (CONF:3247-30600).</w:t>
      </w:r>
    </w:p>
    <w:p w14:paraId="41F02E93" w14:textId="77777777" w:rsidR="00E379A6" w:rsidRDefault="000F5220">
      <w:pPr>
        <w:numPr>
          <w:ilvl w:val="1"/>
          <w:numId w:val="25"/>
        </w:numPr>
      </w:pPr>
      <w:r>
        <w:t xml:space="preserve">This documentationOf </w:t>
      </w:r>
      <w:r>
        <w:rPr>
          <w:rStyle w:val="keyword"/>
        </w:rPr>
        <w:t>SHALL</w:t>
      </w:r>
      <w:r>
        <w:t xml:space="preserve"> contain exactly one [1..1] </w:t>
      </w:r>
      <w:r>
        <w:rPr>
          <w:rStyle w:val="XMLnameBold"/>
        </w:rPr>
        <w:t>serviceEvent</w:t>
      </w:r>
      <w:bookmarkStart w:id="141" w:name="C_3247-30739"/>
      <w:bookmarkEnd w:id="141"/>
      <w:r>
        <w:t xml:space="preserve"> (CONF:3247-30739).</w:t>
      </w:r>
    </w:p>
    <w:p w14:paraId="3637A39B" w14:textId="77777777" w:rsidR="00E379A6" w:rsidRDefault="000F5220">
      <w:pPr>
        <w:numPr>
          <w:ilvl w:val="2"/>
          <w:numId w:val="25"/>
        </w:numPr>
      </w:pPr>
      <w:r>
        <w:t xml:space="preserve">This serviceEvent </w:t>
      </w:r>
      <w:r>
        <w:rPr>
          <w:rStyle w:val="keyword"/>
        </w:rPr>
        <w:t>SHALL</w:t>
      </w:r>
      <w:r>
        <w:t xml:space="preserve"> contain exactly one [1..1] </w:t>
      </w:r>
      <w:r>
        <w:rPr>
          <w:rStyle w:val="XMLnameBold"/>
        </w:rPr>
        <w:t>code</w:t>
      </w:r>
      <w:bookmarkStart w:id="142" w:name="C_3247-30740"/>
      <w:bookmarkEnd w:id="142"/>
      <w:r>
        <w:t xml:space="preserve"> (CONF:3247-30740).</w:t>
      </w:r>
    </w:p>
    <w:p w14:paraId="0F8C41DC" w14:textId="77777777" w:rsidR="00E379A6" w:rsidRDefault="000F5220">
      <w:pPr>
        <w:numPr>
          <w:ilvl w:val="3"/>
          <w:numId w:val="25"/>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143" w:name="C_3247-30609"/>
      <w:bookmarkEnd w:id="143"/>
      <w:r>
        <w:t xml:space="preserve"> (CONF:3247-30609).</w:t>
      </w:r>
    </w:p>
    <w:p w14:paraId="12C75284" w14:textId="77777777" w:rsidR="00E379A6" w:rsidRDefault="000F5220">
      <w:pPr>
        <w:numPr>
          <w:ilvl w:val="3"/>
          <w:numId w:val="2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44" w:name="C_3247-30610"/>
      <w:bookmarkEnd w:id="144"/>
      <w:r>
        <w:t xml:space="preserve"> (CONF:3247-30610).</w:t>
      </w:r>
    </w:p>
    <w:p w14:paraId="03B55146" w14:textId="77777777" w:rsidR="00E379A6" w:rsidRDefault="000F5220">
      <w:pPr>
        <w:numPr>
          <w:ilvl w:val="0"/>
          <w:numId w:val="25"/>
        </w:numPr>
      </w:pPr>
      <w:r>
        <w:rPr>
          <w:rStyle w:val="keyword"/>
        </w:rPr>
        <w:t>SHALL</w:t>
      </w:r>
      <w:r>
        <w:t xml:space="preserve"> contain exactly one [1..1] </w:t>
      </w:r>
      <w:r>
        <w:rPr>
          <w:rStyle w:val="XMLnameBold"/>
        </w:rPr>
        <w:t>component</w:t>
      </w:r>
      <w:bookmarkStart w:id="145" w:name="C_3247-30741"/>
      <w:bookmarkEnd w:id="145"/>
      <w:r>
        <w:t xml:space="preserve"> (CONF:3247-30741).</w:t>
      </w:r>
    </w:p>
    <w:p w14:paraId="5DFB8A33" w14:textId="77777777" w:rsidR="00E379A6" w:rsidRDefault="000F5220">
      <w:pPr>
        <w:numPr>
          <w:ilvl w:val="1"/>
          <w:numId w:val="25"/>
        </w:numPr>
      </w:pPr>
      <w:r>
        <w:t xml:space="preserve">This component </w:t>
      </w:r>
      <w:r>
        <w:rPr>
          <w:rStyle w:val="keyword"/>
        </w:rPr>
        <w:t>SHALL</w:t>
      </w:r>
      <w:r>
        <w:t xml:space="preserve"> contain exactly one [1..1] </w:t>
      </w:r>
      <w:r>
        <w:rPr>
          <w:rStyle w:val="XMLnameBold"/>
        </w:rPr>
        <w:t>structuredBody</w:t>
      </w:r>
      <w:bookmarkStart w:id="146" w:name="C_3247-30604"/>
      <w:bookmarkEnd w:id="146"/>
      <w:r>
        <w:t xml:space="preserve"> (CONF:3247-30604).</w:t>
      </w:r>
    </w:p>
    <w:p w14:paraId="15F1A0F8" w14:textId="77777777" w:rsidR="00E379A6" w:rsidRDefault="000F5220">
      <w:pPr>
        <w:numPr>
          <w:ilvl w:val="2"/>
          <w:numId w:val="25"/>
        </w:numPr>
      </w:pPr>
      <w:r>
        <w:t xml:space="preserve">This structuredBody </w:t>
      </w:r>
      <w:r>
        <w:rPr>
          <w:rStyle w:val="keyword"/>
        </w:rPr>
        <w:t>SHALL</w:t>
      </w:r>
      <w:r>
        <w:t xml:space="preserve"> contain exactly one [1..1] </w:t>
      </w:r>
      <w:r>
        <w:rPr>
          <w:rStyle w:val="XMLnameBold"/>
        </w:rPr>
        <w:t>component</w:t>
      </w:r>
      <w:bookmarkStart w:id="147" w:name="C_3247-30605"/>
      <w:bookmarkEnd w:id="147"/>
      <w:r>
        <w:t xml:space="preserve"> (CONF:3247-30605).</w:t>
      </w:r>
    </w:p>
    <w:p w14:paraId="71B906C8" w14:textId="0A04919E" w:rsidR="00E379A6" w:rsidRDefault="000F5220">
      <w:pPr>
        <w:numPr>
          <w:ilvl w:val="3"/>
          <w:numId w:val="25"/>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148" w:name="C_3247-30607"/>
      <w:bookmarkEnd w:id="148"/>
      <w:r>
        <w:t xml:space="preserve"> (CONF:3247-30607).</w:t>
      </w:r>
    </w:p>
    <w:p w14:paraId="62462BCD" w14:textId="77777777" w:rsidR="00E379A6" w:rsidRDefault="000F5220">
      <w:pPr>
        <w:pStyle w:val="Heading3nospace"/>
      </w:pPr>
      <w:bookmarkStart w:id="149" w:name="_Toc491882090"/>
      <w:r>
        <w:t>I</w:t>
      </w:r>
      <w:bookmarkStart w:id="150" w:name="D_Intensive_Care_Unit_ICU_Summary_Repor"/>
      <w:bookmarkEnd w:id="150"/>
      <w:r>
        <w:t>ntensive Care Unit (ICU) Summary Report (V2)</w:t>
      </w:r>
      <w:bookmarkEnd w:id="149"/>
    </w:p>
    <w:p w14:paraId="390B4F22" w14:textId="77777777" w:rsidR="00E379A6" w:rsidRDefault="000F5220">
      <w:pPr>
        <w:pStyle w:val="BracketData"/>
      </w:pPr>
      <w:r>
        <w:t>[ClinicalDocument: identifier urn:hl7ii:2.16.840.1.113883.10.20.5.40:2014-12-01 (closed)]</w:t>
      </w:r>
    </w:p>
    <w:p w14:paraId="01E7A844" w14:textId="77777777" w:rsidR="00E379A6" w:rsidRDefault="000F5220">
      <w:pPr>
        <w:pStyle w:val="BracketData"/>
      </w:pPr>
      <w:r>
        <w:t>Published as part of NHSN Healthcare Associated Infection (HAI) Reports Release 2, DSTU 2.1 - US Realm</w:t>
      </w:r>
    </w:p>
    <w:p w14:paraId="2F2EF52C" w14:textId="37EF89A8" w:rsidR="00E379A6" w:rsidRDefault="000F5220">
      <w:pPr>
        <w:pStyle w:val="Caption"/>
      </w:pPr>
      <w:bookmarkStart w:id="151" w:name="_Toc491882458"/>
      <w:r>
        <w:t xml:space="preserve">Table </w:t>
      </w:r>
      <w:r>
        <w:fldChar w:fldCharType="begin"/>
      </w:r>
      <w:r>
        <w:instrText>SEQ Table \* ARABIC</w:instrText>
      </w:r>
      <w:r>
        <w:fldChar w:fldCharType="separate"/>
      </w:r>
      <w:r w:rsidR="00D90831">
        <w:t>12</w:t>
      </w:r>
      <w:r>
        <w:fldChar w:fldCharType="end"/>
      </w:r>
      <w:r>
        <w:t>: Intensive Care Unit (ICU) Summary Report (V2) Contexts</w:t>
      </w:r>
      <w:bookmarkEnd w:id="1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 Intensive Care Unit (ICU) Summary Report (V2) Contexts"/>
        <w:tblDescription w:val="Table 12: Intensive Care Unit (ICU) Summary Report (V2) Contexts"/>
      </w:tblPr>
      <w:tblGrid>
        <w:gridCol w:w="5040"/>
        <w:gridCol w:w="5040"/>
      </w:tblGrid>
      <w:tr w:rsidR="00E379A6" w14:paraId="4BBDD921" w14:textId="77777777" w:rsidTr="006442B2">
        <w:trPr>
          <w:cantSplit/>
          <w:tblHeader/>
          <w:jc w:val="center"/>
        </w:trPr>
        <w:tc>
          <w:tcPr>
            <w:tcW w:w="360" w:type="dxa"/>
            <w:shd w:val="clear" w:color="auto" w:fill="E6E6E6"/>
          </w:tcPr>
          <w:p w14:paraId="378062DE" w14:textId="77777777" w:rsidR="00E379A6" w:rsidRDefault="000F5220">
            <w:pPr>
              <w:pStyle w:val="TableHead"/>
            </w:pPr>
            <w:r>
              <w:t>Contained By:</w:t>
            </w:r>
          </w:p>
        </w:tc>
        <w:tc>
          <w:tcPr>
            <w:tcW w:w="360" w:type="dxa"/>
            <w:shd w:val="clear" w:color="auto" w:fill="E6E6E6"/>
          </w:tcPr>
          <w:p w14:paraId="535DACDF" w14:textId="77777777" w:rsidR="00E379A6" w:rsidRDefault="000F5220">
            <w:pPr>
              <w:pStyle w:val="TableHead"/>
            </w:pPr>
            <w:r>
              <w:t>Contains:</w:t>
            </w:r>
          </w:p>
        </w:tc>
      </w:tr>
      <w:tr w:rsidR="00E379A6" w14:paraId="67CFD18D" w14:textId="77777777" w:rsidTr="006442B2">
        <w:trPr>
          <w:cantSplit/>
          <w:jc w:val="center"/>
        </w:trPr>
        <w:tc>
          <w:tcPr>
            <w:tcW w:w="360" w:type="dxa"/>
          </w:tcPr>
          <w:p w14:paraId="4D3F92F7" w14:textId="77777777" w:rsidR="00E379A6" w:rsidRDefault="00E379A6"/>
        </w:tc>
        <w:tc>
          <w:tcPr>
            <w:tcW w:w="360" w:type="dxa"/>
          </w:tcPr>
          <w:p w14:paraId="1AF5EE9E" w14:textId="36932CB6" w:rsidR="00E379A6" w:rsidRDefault="0051287C">
            <w:pPr>
              <w:pStyle w:val="TableText"/>
            </w:pPr>
            <w:hyperlink w:anchor="S_Summary_Data_Section">
              <w:r w:rsidR="000F5220">
                <w:rPr>
                  <w:rStyle w:val="HyperlinkText9pt"/>
                </w:rPr>
                <w:t>Summary Data Section</w:t>
              </w:r>
            </w:hyperlink>
          </w:p>
        </w:tc>
      </w:tr>
    </w:tbl>
    <w:p w14:paraId="2AA70A3B" w14:textId="77777777" w:rsidR="00E379A6" w:rsidRDefault="00E379A6">
      <w:pPr>
        <w:pStyle w:val="BodyText"/>
      </w:pPr>
    </w:p>
    <w:p w14:paraId="65404483" w14:textId="77777777" w:rsidR="00E379A6" w:rsidRDefault="000F5220">
      <w:pPr>
        <w:pStyle w:val="BodyText"/>
      </w:pPr>
      <w:r>
        <w:t>Note: The section on “Template Ids in this Guide” includes a containment table showing all the entries within each report type.</w:t>
      </w:r>
    </w:p>
    <w:p w14:paraId="6D912F94" w14:textId="77777777" w:rsidR="00E379A6" w:rsidRDefault="000F5220">
      <w:pPr>
        <w:pStyle w:val="BodyText"/>
      </w:pPr>
      <w:r>
        <w:t>The required title for the CDA document is “Denominator for Intensive Care Unit (ICU)/Other Locations (not NICU or SCA) Report”.</w:t>
      </w:r>
    </w:p>
    <w:p w14:paraId="75DB205F" w14:textId="2CFAB415" w:rsidR="00E379A6" w:rsidRDefault="000F5220">
      <w:pPr>
        <w:pStyle w:val="Caption"/>
      </w:pPr>
      <w:bookmarkStart w:id="152" w:name="_Toc491882459"/>
      <w:r>
        <w:lastRenderedPageBreak/>
        <w:t xml:space="preserve">Table </w:t>
      </w:r>
      <w:r>
        <w:fldChar w:fldCharType="begin"/>
      </w:r>
      <w:r>
        <w:instrText>SEQ Table \* ARABIC</w:instrText>
      </w:r>
      <w:r>
        <w:fldChar w:fldCharType="separate"/>
      </w:r>
      <w:r w:rsidR="00D90831">
        <w:t>13</w:t>
      </w:r>
      <w:r>
        <w:fldChar w:fldCharType="end"/>
      </w:r>
      <w:r>
        <w:t>: Intensive Care Unit (ICU) Summary Report (V2) Constraints Overview</w:t>
      </w:r>
      <w:bookmarkEnd w:id="152"/>
    </w:p>
    <w:tbl>
      <w:tblPr>
        <w:tblStyle w:val="TableGrid"/>
        <w:tblW w:w="10080" w:type="dxa"/>
        <w:jc w:val="center"/>
        <w:tblLayout w:type="fixed"/>
        <w:tblLook w:val="02A0" w:firstRow="1" w:lastRow="0" w:firstColumn="1" w:lastColumn="0" w:noHBand="1" w:noVBand="0"/>
        <w:tblCaption w:val="Table 13: Intensive Care Unit (ICU) Summary Report (V2) Constraints Overview"/>
        <w:tblDescription w:val="Table 13: Intensive Care Unit (ICU) Summary Report (V2) Constraints Overview"/>
      </w:tblPr>
      <w:tblGrid>
        <w:gridCol w:w="3498"/>
        <w:gridCol w:w="731"/>
        <w:gridCol w:w="877"/>
        <w:gridCol w:w="877"/>
        <w:gridCol w:w="877"/>
        <w:gridCol w:w="3220"/>
      </w:tblGrid>
      <w:tr w:rsidR="00E379A6" w14:paraId="01EA2243" w14:textId="77777777" w:rsidTr="006442B2">
        <w:trPr>
          <w:cantSplit/>
          <w:tblHeader/>
          <w:jc w:val="center"/>
        </w:trPr>
        <w:tc>
          <w:tcPr>
            <w:tcW w:w="0" w:type="dxa"/>
            <w:shd w:val="clear" w:color="auto" w:fill="E6E6E6"/>
            <w:noWrap/>
          </w:tcPr>
          <w:p w14:paraId="7275D405" w14:textId="77777777" w:rsidR="00E379A6" w:rsidRDefault="000F5220">
            <w:pPr>
              <w:pStyle w:val="TableHead"/>
            </w:pPr>
            <w:r>
              <w:t>XPath</w:t>
            </w:r>
          </w:p>
        </w:tc>
        <w:tc>
          <w:tcPr>
            <w:tcW w:w="720" w:type="dxa"/>
            <w:shd w:val="clear" w:color="auto" w:fill="E6E6E6"/>
            <w:noWrap/>
          </w:tcPr>
          <w:p w14:paraId="2D53B93B" w14:textId="77777777" w:rsidR="00E379A6" w:rsidRDefault="000F5220">
            <w:pPr>
              <w:pStyle w:val="TableHead"/>
            </w:pPr>
            <w:r>
              <w:t>Card.</w:t>
            </w:r>
          </w:p>
        </w:tc>
        <w:tc>
          <w:tcPr>
            <w:tcW w:w="864" w:type="dxa"/>
            <w:shd w:val="clear" w:color="auto" w:fill="E6E6E6"/>
            <w:noWrap/>
          </w:tcPr>
          <w:p w14:paraId="7FF5D82F" w14:textId="77777777" w:rsidR="00E379A6" w:rsidRDefault="000F5220">
            <w:pPr>
              <w:pStyle w:val="TableHead"/>
            </w:pPr>
            <w:r>
              <w:t>Verb</w:t>
            </w:r>
          </w:p>
        </w:tc>
        <w:tc>
          <w:tcPr>
            <w:tcW w:w="864" w:type="dxa"/>
            <w:shd w:val="clear" w:color="auto" w:fill="E6E6E6"/>
            <w:noWrap/>
          </w:tcPr>
          <w:p w14:paraId="1573756B" w14:textId="77777777" w:rsidR="00E379A6" w:rsidRDefault="000F5220">
            <w:pPr>
              <w:pStyle w:val="TableHead"/>
            </w:pPr>
            <w:r>
              <w:t>Data Type</w:t>
            </w:r>
          </w:p>
        </w:tc>
        <w:tc>
          <w:tcPr>
            <w:tcW w:w="864" w:type="dxa"/>
            <w:shd w:val="clear" w:color="auto" w:fill="E6E6E6"/>
            <w:noWrap/>
          </w:tcPr>
          <w:p w14:paraId="096C448B" w14:textId="77777777" w:rsidR="00E379A6" w:rsidRDefault="000F5220">
            <w:pPr>
              <w:pStyle w:val="TableHead"/>
            </w:pPr>
            <w:r>
              <w:t>CONF#</w:t>
            </w:r>
          </w:p>
        </w:tc>
        <w:tc>
          <w:tcPr>
            <w:tcW w:w="864" w:type="dxa"/>
            <w:shd w:val="clear" w:color="auto" w:fill="E6E6E6"/>
            <w:noWrap/>
          </w:tcPr>
          <w:p w14:paraId="198E4497" w14:textId="77777777" w:rsidR="00E379A6" w:rsidRDefault="000F5220">
            <w:pPr>
              <w:pStyle w:val="TableHead"/>
            </w:pPr>
            <w:r>
              <w:t>Value</w:t>
            </w:r>
          </w:p>
        </w:tc>
      </w:tr>
      <w:tr w:rsidR="00E379A6" w14:paraId="0A51F6CA" w14:textId="77777777" w:rsidTr="006442B2">
        <w:trPr>
          <w:cantSplit/>
          <w:jc w:val="center"/>
        </w:trPr>
        <w:tc>
          <w:tcPr>
            <w:tcW w:w="9928" w:type="dxa"/>
            <w:gridSpan w:val="6"/>
          </w:tcPr>
          <w:p w14:paraId="0E3109CF" w14:textId="77777777" w:rsidR="00E379A6" w:rsidRDefault="000F5220">
            <w:pPr>
              <w:pStyle w:val="TableText"/>
            </w:pPr>
            <w:r>
              <w:t>ClinicalDocument (identifier: urn:hl7ii:2.16.840.1.113883.10.20.5.40:2014-12-01)</w:t>
            </w:r>
          </w:p>
        </w:tc>
      </w:tr>
      <w:tr w:rsidR="00E379A6" w14:paraId="2EFEFA4B" w14:textId="77777777" w:rsidTr="006442B2">
        <w:trPr>
          <w:cantSplit/>
          <w:jc w:val="center"/>
        </w:trPr>
        <w:tc>
          <w:tcPr>
            <w:tcW w:w="3445" w:type="dxa"/>
          </w:tcPr>
          <w:p w14:paraId="05754A6D" w14:textId="77777777" w:rsidR="00E379A6" w:rsidRDefault="000F5220">
            <w:pPr>
              <w:pStyle w:val="TableText"/>
            </w:pPr>
            <w:r>
              <w:tab/>
              <w:t>templateId</w:t>
            </w:r>
          </w:p>
        </w:tc>
        <w:tc>
          <w:tcPr>
            <w:tcW w:w="720" w:type="dxa"/>
          </w:tcPr>
          <w:p w14:paraId="7FB4DD0F" w14:textId="77777777" w:rsidR="00E379A6" w:rsidRDefault="000F5220">
            <w:pPr>
              <w:pStyle w:val="TableText"/>
            </w:pPr>
            <w:r>
              <w:t>1..1</w:t>
            </w:r>
          </w:p>
        </w:tc>
        <w:tc>
          <w:tcPr>
            <w:tcW w:w="864" w:type="dxa"/>
          </w:tcPr>
          <w:p w14:paraId="589181C2" w14:textId="77777777" w:rsidR="00E379A6" w:rsidRDefault="000F5220">
            <w:pPr>
              <w:pStyle w:val="TableText"/>
            </w:pPr>
            <w:r>
              <w:t>SHALL</w:t>
            </w:r>
          </w:p>
        </w:tc>
        <w:tc>
          <w:tcPr>
            <w:tcW w:w="864" w:type="dxa"/>
          </w:tcPr>
          <w:p w14:paraId="612BCC50" w14:textId="77777777" w:rsidR="00E379A6" w:rsidRDefault="00E379A6">
            <w:pPr>
              <w:pStyle w:val="TableText"/>
            </w:pPr>
          </w:p>
        </w:tc>
        <w:tc>
          <w:tcPr>
            <w:tcW w:w="864" w:type="dxa"/>
          </w:tcPr>
          <w:p w14:paraId="6849F4EC" w14:textId="61B019FF" w:rsidR="00E379A6" w:rsidRDefault="0051287C">
            <w:pPr>
              <w:pStyle w:val="TableText"/>
            </w:pPr>
            <w:hyperlink w:anchor="C_1129-28321">
              <w:r w:rsidR="000F5220">
                <w:rPr>
                  <w:rStyle w:val="HyperlinkText9pt"/>
                </w:rPr>
                <w:t>1129-28321</w:t>
              </w:r>
            </w:hyperlink>
          </w:p>
        </w:tc>
        <w:tc>
          <w:tcPr>
            <w:tcW w:w="3171" w:type="dxa"/>
          </w:tcPr>
          <w:p w14:paraId="7845F618" w14:textId="77777777" w:rsidR="00E379A6" w:rsidRDefault="00E379A6">
            <w:pPr>
              <w:pStyle w:val="TableText"/>
            </w:pPr>
          </w:p>
        </w:tc>
      </w:tr>
      <w:tr w:rsidR="00E379A6" w14:paraId="56CEA84E" w14:textId="77777777" w:rsidTr="006442B2">
        <w:trPr>
          <w:cantSplit/>
          <w:jc w:val="center"/>
        </w:trPr>
        <w:tc>
          <w:tcPr>
            <w:tcW w:w="3445" w:type="dxa"/>
          </w:tcPr>
          <w:p w14:paraId="06D4E797" w14:textId="77777777" w:rsidR="00E379A6" w:rsidRDefault="000F5220">
            <w:pPr>
              <w:pStyle w:val="TableText"/>
            </w:pPr>
            <w:r>
              <w:tab/>
            </w:r>
            <w:r>
              <w:tab/>
              <w:t>@root</w:t>
            </w:r>
          </w:p>
        </w:tc>
        <w:tc>
          <w:tcPr>
            <w:tcW w:w="720" w:type="dxa"/>
          </w:tcPr>
          <w:p w14:paraId="30C54540" w14:textId="77777777" w:rsidR="00E379A6" w:rsidRDefault="000F5220">
            <w:pPr>
              <w:pStyle w:val="TableText"/>
            </w:pPr>
            <w:r>
              <w:t>1..1</w:t>
            </w:r>
          </w:p>
        </w:tc>
        <w:tc>
          <w:tcPr>
            <w:tcW w:w="864" w:type="dxa"/>
          </w:tcPr>
          <w:p w14:paraId="1AFE8756" w14:textId="77777777" w:rsidR="00E379A6" w:rsidRDefault="000F5220">
            <w:pPr>
              <w:pStyle w:val="TableText"/>
            </w:pPr>
            <w:r>
              <w:t>SHALL</w:t>
            </w:r>
          </w:p>
        </w:tc>
        <w:tc>
          <w:tcPr>
            <w:tcW w:w="864" w:type="dxa"/>
          </w:tcPr>
          <w:p w14:paraId="319AB4FA" w14:textId="77777777" w:rsidR="00E379A6" w:rsidRDefault="00E379A6">
            <w:pPr>
              <w:pStyle w:val="TableText"/>
            </w:pPr>
          </w:p>
        </w:tc>
        <w:tc>
          <w:tcPr>
            <w:tcW w:w="864" w:type="dxa"/>
          </w:tcPr>
          <w:p w14:paraId="171DA048" w14:textId="3BE248C4" w:rsidR="00E379A6" w:rsidRDefault="0051287C">
            <w:pPr>
              <w:pStyle w:val="TableText"/>
            </w:pPr>
            <w:hyperlink w:anchor="C_1129-28322">
              <w:r w:rsidR="000F5220">
                <w:rPr>
                  <w:rStyle w:val="HyperlinkText9pt"/>
                </w:rPr>
                <w:t>1129-28322</w:t>
              </w:r>
            </w:hyperlink>
          </w:p>
        </w:tc>
        <w:tc>
          <w:tcPr>
            <w:tcW w:w="3171" w:type="dxa"/>
          </w:tcPr>
          <w:p w14:paraId="669AAC3E" w14:textId="77777777" w:rsidR="00E379A6" w:rsidRDefault="000F5220">
            <w:pPr>
              <w:pStyle w:val="TableText"/>
            </w:pPr>
            <w:r>
              <w:t>2.16.840.1.113883.10.20.5.7.2.2.1</w:t>
            </w:r>
          </w:p>
        </w:tc>
      </w:tr>
      <w:tr w:rsidR="00E379A6" w14:paraId="645DA1E2" w14:textId="77777777" w:rsidTr="006442B2">
        <w:trPr>
          <w:cantSplit/>
          <w:jc w:val="center"/>
        </w:trPr>
        <w:tc>
          <w:tcPr>
            <w:tcW w:w="3445" w:type="dxa"/>
          </w:tcPr>
          <w:p w14:paraId="511B93BF" w14:textId="77777777" w:rsidR="00E379A6" w:rsidRDefault="000F5220">
            <w:pPr>
              <w:pStyle w:val="TableText"/>
            </w:pPr>
            <w:r>
              <w:tab/>
              <w:t>templateId</w:t>
            </w:r>
          </w:p>
        </w:tc>
        <w:tc>
          <w:tcPr>
            <w:tcW w:w="720" w:type="dxa"/>
          </w:tcPr>
          <w:p w14:paraId="29FFF74E" w14:textId="77777777" w:rsidR="00E379A6" w:rsidRDefault="000F5220">
            <w:pPr>
              <w:pStyle w:val="TableText"/>
            </w:pPr>
            <w:r>
              <w:t>1..1</w:t>
            </w:r>
          </w:p>
        </w:tc>
        <w:tc>
          <w:tcPr>
            <w:tcW w:w="864" w:type="dxa"/>
          </w:tcPr>
          <w:p w14:paraId="5BBF3AE9" w14:textId="77777777" w:rsidR="00E379A6" w:rsidRDefault="000F5220">
            <w:pPr>
              <w:pStyle w:val="TableText"/>
            </w:pPr>
            <w:r>
              <w:t>SHALL</w:t>
            </w:r>
          </w:p>
        </w:tc>
        <w:tc>
          <w:tcPr>
            <w:tcW w:w="864" w:type="dxa"/>
          </w:tcPr>
          <w:p w14:paraId="5243D2BD" w14:textId="77777777" w:rsidR="00E379A6" w:rsidRDefault="00E379A6">
            <w:pPr>
              <w:pStyle w:val="TableText"/>
            </w:pPr>
          </w:p>
        </w:tc>
        <w:tc>
          <w:tcPr>
            <w:tcW w:w="864" w:type="dxa"/>
          </w:tcPr>
          <w:p w14:paraId="0EF86B30" w14:textId="730E6E14" w:rsidR="00E379A6" w:rsidRDefault="0051287C">
            <w:pPr>
              <w:pStyle w:val="TableText"/>
            </w:pPr>
            <w:hyperlink w:anchor="C_1129-22793">
              <w:r w:rsidR="000F5220">
                <w:rPr>
                  <w:rStyle w:val="HyperlinkText9pt"/>
                </w:rPr>
                <w:t>1129-22793</w:t>
              </w:r>
            </w:hyperlink>
          </w:p>
        </w:tc>
        <w:tc>
          <w:tcPr>
            <w:tcW w:w="3171" w:type="dxa"/>
          </w:tcPr>
          <w:p w14:paraId="6B34D1B3" w14:textId="77777777" w:rsidR="00E379A6" w:rsidRDefault="00E379A6">
            <w:pPr>
              <w:pStyle w:val="TableText"/>
            </w:pPr>
          </w:p>
        </w:tc>
      </w:tr>
      <w:tr w:rsidR="00E379A6" w14:paraId="5B5E2306" w14:textId="77777777" w:rsidTr="006442B2">
        <w:trPr>
          <w:cantSplit/>
          <w:jc w:val="center"/>
        </w:trPr>
        <w:tc>
          <w:tcPr>
            <w:tcW w:w="3445" w:type="dxa"/>
          </w:tcPr>
          <w:p w14:paraId="77183DA1" w14:textId="77777777" w:rsidR="00E379A6" w:rsidRDefault="000F5220">
            <w:pPr>
              <w:pStyle w:val="TableText"/>
            </w:pPr>
            <w:r>
              <w:tab/>
            </w:r>
            <w:r>
              <w:tab/>
              <w:t>@root</w:t>
            </w:r>
          </w:p>
        </w:tc>
        <w:tc>
          <w:tcPr>
            <w:tcW w:w="720" w:type="dxa"/>
          </w:tcPr>
          <w:p w14:paraId="78014438" w14:textId="77777777" w:rsidR="00E379A6" w:rsidRDefault="000F5220">
            <w:pPr>
              <w:pStyle w:val="TableText"/>
            </w:pPr>
            <w:r>
              <w:t>1..1</w:t>
            </w:r>
          </w:p>
        </w:tc>
        <w:tc>
          <w:tcPr>
            <w:tcW w:w="864" w:type="dxa"/>
          </w:tcPr>
          <w:p w14:paraId="63A30690" w14:textId="77777777" w:rsidR="00E379A6" w:rsidRDefault="000F5220">
            <w:pPr>
              <w:pStyle w:val="TableText"/>
            </w:pPr>
            <w:r>
              <w:t>SHALL</w:t>
            </w:r>
          </w:p>
        </w:tc>
        <w:tc>
          <w:tcPr>
            <w:tcW w:w="864" w:type="dxa"/>
          </w:tcPr>
          <w:p w14:paraId="003FA3A6" w14:textId="77777777" w:rsidR="00E379A6" w:rsidRDefault="00E379A6">
            <w:pPr>
              <w:pStyle w:val="TableText"/>
            </w:pPr>
          </w:p>
        </w:tc>
        <w:tc>
          <w:tcPr>
            <w:tcW w:w="864" w:type="dxa"/>
          </w:tcPr>
          <w:p w14:paraId="2475C8E9" w14:textId="0BA1DE2B" w:rsidR="00E379A6" w:rsidRDefault="0051287C">
            <w:pPr>
              <w:pStyle w:val="TableText"/>
            </w:pPr>
            <w:hyperlink w:anchor="C_1129-22794">
              <w:r w:rsidR="000F5220">
                <w:rPr>
                  <w:rStyle w:val="HyperlinkText9pt"/>
                </w:rPr>
                <w:t>1129-22794</w:t>
              </w:r>
            </w:hyperlink>
          </w:p>
        </w:tc>
        <w:tc>
          <w:tcPr>
            <w:tcW w:w="3171" w:type="dxa"/>
          </w:tcPr>
          <w:p w14:paraId="55A94F90" w14:textId="77777777" w:rsidR="00E379A6" w:rsidRDefault="000F5220">
            <w:pPr>
              <w:pStyle w:val="TableText"/>
            </w:pPr>
            <w:r>
              <w:t>2.16.840.1.113883.10.20.5.40</w:t>
            </w:r>
          </w:p>
        </w:tc>
      </w:tr>
      <w:tr w:rsidR="00E379A6" w14:paraId="0BEBD1B0" w14:textId="77777777" w:rsidTr="006442B2">
        <w:trPr>
          <w:cantSplit/>
          <w:jc w:val="center"/>
        </w:trPr>
        <w:tc>
          <w:tcPr>
            <w:tcW w:w="3445" w:type="dxa"/>
          </w:tcPr>
          <w:p w14:paraId="4572839B" w14:textId="77777777" w:rsidR="00E379A6" w:rsidRDefault="000F5220">
            <w:pPr>
              <w:pStyle w:val="TableText"/>
            </w:pPr>
            <w:r>
              <w:tab/>
            </w:r>
            <w:r>
              <w:tab/>
              <w:t>@extension</w:t>
            </w:r>
          </w:p>
        </w:tc>
        <w:tc>
          <w:tcPr>
            <w:tcW w:w="720" w:type="dxa"/>
          </w:tcPr>
          <w:p w14:paraId="552FB6C3" w14:textId="77777777" w:rsidR="00E379A6" w:rsidRDefault="000F5220">
            <w:pPr>
              <w:pStyle w:val="TableText"/>
            </w:pPr>
            <w:r>
              <w:t>1..1</w:t>
            </w:r>
          </w:p>
        </w:tc>
        <w:tc>
          <w:tcPr>
            <w:tcW w:w="864" w:type="dxa"/>
          </w:tcPr>
          <w:p w14:paraId="22832E6F" w14:textId="77777777" w:rsidR="00E379A6" w:rsidRDefault="000F5220">
            <w:pPr>
              <w:pStyle w:val="TableText"/>
            </w:pPr>
            <w:r>
              <w:t>SHALL</w:t>
            </w:r>
          </w:p>
        </w:tc>
        <w:tc>
          <w:tcPr>
            <w:tcW w:w="864" w:type="dxa"/>
          </w:tcPr>
          <w:p w14:paraId="1D9918C4" w14:textId="77777777" w:rsidR="00E379A6" w:rsidRDefault="00E379A6">
            <w:pPr>
              <w:pStyle w:val="TableText"/>
            </w:pPr>
          </w:p>
        </w:tc>
        <w:tc>
          <w:tcPr>
            <w:tcW w:w="864" w:type="dxa"/>
          </w:tcPr>
          <w:p w14:paraId="1557D2C6" w14:textId="5BD4D67C" w:rsidR="00E379A6" w:rsidRDefault="0051287C">
            <w:pPr>
              <w:pStyle w:val="TableText"/>
            </w:pPr>
            <w:hyperlink w:anchor="C_1129-30596">
              <w:r w:rsidR="000F5220">
                <w:rPr>
                  <w:rStyle w:val="HyperlinkText9pt"/>
                </w:rPr>
                <w:t>1129-30596</w:t>
              </w:r>
            </w:hyperlink>
          </w:p>
        </w:tc>
        <w:tc>
          <w:tcPr>
            <w:tcW w:w="3171" w:type="dxa"/>
          </w:tcPr>
          <w:p w14:paraId="653DB8EA" w14:textId="77777777" w:rsidR="00E379A6" w:rsidRDefault="000F5220">
            <w:pPr>
              <w:pStyle w:val="TableText"/>
            </w:pPr>
            <w:r>
              <w:t>2014-12-01</w:t>
            </w:r>
          </w:p>
        </w:tc>
      </w:tr>
      <w:tr w:rsidR="00E379A6" w14:paraId="57AB964B" w14:textId="77777777" w:rsidTr="006442B2">
        <w:trPr>
          <w:cantSplit/>
          <w:jc w:val="center"/>
        </w:trPr>
        <w:tc>
          <w:tcPr>
            <w:tcW w:w="3445" w:type="dxa"/>
          </w:tcPr>
          <w:p w14:paraId="70D7F6E5" w14:textId="77777777" w:rsidR="00E379A6" w:rsidRDefault="000F5220">
            <w:pPr>
              <w:pStyle w:val="TableText"/>
            </w:pPr>
            <w:r>
              <w:tab/>
              <w:t>title</w:t>
            </w:r>
          </w:p>
        </w:tc>
        <w:tc>
          <w:tcPr>
            <w:tcW w:w="720" w:type="dxa"/>
          </w:tcPr>
          <w:p w14:paraId="2827A49B" w14:textId="77777777" w:rsidR="00E379A6" w:rsidRDefault="000F5220">
            <w:pPr>
              <w:pStyle w:val="TableText"/>
            </w:pPr>
            <w:r>
              <w:t>1..1</w:t>
            </w:r>
          </w:p>
        </w:tc>
        <w:tc>
          <w:tcPr>
            <w:tcW w:w="864" w:type="dxa"/>
          </w:tcPr>
          <w:p w14:paraId="13E29A10" w14:textId="77777777" w:rsidR="00E379A6" w:rsidRDefault="000F5220">
            <w:pPr>
              <w:pStyle w:val="TableText"/>
            </w:pPr>
            <w:r>
              <w:t>SHALL</w:t>
            </w:r>
          </w:p>
        </w:tc>
        <w:tc>
          <w:tcPr>
            <w:tcW w:w="864" w:type="dxa"/>
          </w:tcPr>
          <w:p w14:paraId="773D23C9" w14:textId="77777777" w:rsidR="00E379A6" w:rsidRDefault="00E379A6">
            <w:pPr>
              <w:pStyle w:val="TableText"/>
            </w:pPr>
          </w:p>
        </w:tc>
        <w:tc>
          <w:tcPr>
            <w:tcW w:w="864" w:type="dxa"/>
          </w:tcPr>
          <w:p w14:paraId="7F92DD43" w14:textId="0F353C1A" w:rsidR="00E379A6" w:rsidRDefault="0051287C">
            <w:pPr>
              <w:pStyle w:val="TableText"/>
            </w:pPr>
            <w:hyperlink w:anchor="C_1129-22799">
              <w:r w:rsidR="000F5220">
                <w:rPr>
                  <w:rStyle w:val="HyperlinkText9pt"/>
                </w:rPr>
                <w:t>1129-22799</w:t>
              </w:r>
            </w:hyperlink>
          </w:p>
        </w:tc>
        <w:tc>
          <w:tcPr>
            <w:tcW w:w="3171" w:type="dxa"/>
          </w:tcPr>
          <w:p w14:paraId="403F4E4C" w14:textId="77777777" w:rsidR="00E379A6" w:rsidRDefault="000F5220">
            <w:pPr>
              <w:pStyle w:val="TableText"/>
            </w:pPr>
            <w:r>
              <w:t>Denominator for Intensive Care Unit (ICU)/Other Locations (not NICU or SCA) Report</w:t>
            </w:r>
          </w:p>
        </w:tc>
      </w:tr>
      <w:tr w:rsidR="00E379A6" w14:paraId="51FDD1A3" w14:textId="77777777" w:rsidTr="006442B2">
        <w:trPr>
          <w:cantSplit/>
          <w:jc w:val="center"/>
        </w:trPr>
        <w:tc>
          <w:tcPr>
            <w:tcW w:w="3445" w:type="dxa"/>
          </w:tcPr>
          <w:p w14:paraId="6CB1AF88" w14:textId="77777777" w:rsidR="00E379A6" w:rsidRDefault="000F5220">
            <w:pPr>
              <w:pStyle w:val="TableText"/>
            </w:pPr>
            <w:r>
              <w:tab/>
              <w:t>documentationOf</w:t>
            </w:r>
          </w:p>
        </w:tc>
        <w:tc>
          <w:tcPr>
            <w:tcW w:w="720" w:type="dxa"/>
          </w:tcPr>
          <w:p w14:paraId="77A7F102" w14:textId="77777777" w:rsidR="00E379A6" w:rsidRDefault="000F5220">
            <w:pPr>
              <w:pStyle w:val="TableText"/>
            </w:pPr>
            <w:r>
              <w:t>1..1</w:t>
            </w:r>
          </w:p>
        </w:tc>
        <w:tc>
          <w:tcPr>
            <w:tcW w:w="864" w:type="dxa"/>
          </w:tcPr>
          <w:p w14:paraId="00D5DCA1" w14:textId="77777777" w:rsidR="00E379A6" w:rsidRDefault="000F5220">
            <w:pPr>
              <w:pStyle w:val="TableText"/>
            </w:pPr>
            <w:r>
              <w:t>SHALL</w:t>
            </w:r>
          </w:p>
        </w:tc>
        <w:tc>
          <w:tcPr>
            <w:tcW w:w="864" w:type="dxa"/>
          </w:tcPr>
          <w:p w14:paraId="277DCC8E" w14:textId="77777777" w:rsidR="00E379A6" w:rsidRDefault="00E379A6">
            <w:pPr>
              <w:pStyle w:val="TableText"/>
            </w:pPr>
          </w:p>
        </w:tc>
        <w:tc>
          <w:tcPr>
            <w:tcW w:w="864" w:type="dxa"/>
          </w:tcPr>
          <w:p w14:paraId="201D22AE" w14:textId="084F57E3" w:rsidR="00E379A6" w:rsidRDefault="0051287C">
            <w:pPr>
              <w:pStyle w:val="TableText"/>
            </w:pPr>
            <w:hyperlink w:anchor="C_1129-22800">
              <w:r w:rsidR="000F5220">
                <w:rPr>
                  <w:rStyle w:val="HyperlinkText9pt"/>
                </w:rPr>
                <w:t>1129-22800</w:t>
              </w:r>
            </w:hyperlink>
          </w:p>
        </w:tc>
        <w:tc>
          <w:tcPr>
            <w:tcW w:w="3171" w:type="dxa"/>
          </w:tcPr>
          <w:p w14:paraId="18C829F1" w14:textId="77777777" w:rsidR="00E379A6" w:rsidRDefault="00E379A6">
            <w:pPr>
              <w:pStyle w:val="TableText"/>
            </w:pPr>
          </w:p>
        </w:tc>
      </w:tr>
      <w:tr w:rsidR="00E379A6" w14:paraId="73679CCF" w14:textId="77777777" w:rsidTr="006442B2">
        <w:trPr>
          <w:cantSplit/>
          <w:jc w:val="center"/>
        </w:trPr>
        <w:tc>
          <w:tcPr>
            <w:tcW w:w="3445" w:type="dxa"/>
          </w:tcPr>
          <w:p w14:paraId="11603C90" w14:textId="77777777" w:rsidR="00E379A6" w:rsidRDefault="000F5220">
            <w:pPr>
              <w:pStyle w:val="TableText"/>
            </w:pPr>
            <w:r>
              <w:tab/>
            </w:r>
            <w:r>
              <w:tab/>
              <w:t>serviceEvent</w:t>
            </w:r>
          </w:p>
        </w:tc>
        <w:tc>
          <w:tcPr>
            <w:tcW w:w="720" w:type="dxa"/>
          </w:tcPr>
          <w:p w14:paraId="3400101E" w14:textId="77777777" w:rsidR="00E379A6" w:rsidRDefault="000F5220">
            <w:pPr>
              <w:pStyle w:val="TableText"/>
            </w:pPr>
            <w:r>
              <w:t>1..1</w:t>
            </w:r>
          </w:p>
        </w:tc>
        <w:tc>
          <w:tcPr>
            <w:tcW w:w="864" w:type="dxa"/>
          </w:tcPr>
          <w:p w14:paraId="01772465" w14:textId="77777777" w:rsidR="00E379A6" w:rsidRDefault="000F5220">
            <w:pPr>
              <w:pStyle w:val="TableText"/>
            </w:pPr>
            <w:r>
              <w:t>SHALL</w:t>
            </w:r>
          </w:p>
        </w:tc>
        <w:tc>
          <w:tcPr>
            <w:tcW w:w="864" w:type="dxa"/>
          </w:tcPr>
          <w:p w14:paraId="52BBF3D5" w14:textId="77777777" w:rsidR="00E379A6" w:rsidRDefault="00E379A6">
            <w:pPr>
              <w:pStyle w:val="TableText"/>
            </w:pPr>
          </w:p>
        </w:tc>
        <w:tc>
          <w:tcPr>
            <w:tcW w:w="864" w:type="dxa"/>
          </w:tcPr>
          <w:p w14:paraId="0F86149D" w14:textId="66EB59E8" w:rsidR="00E379A6" w:rsidRDefault="0051287C">
            <w:pPr>
              <w:pStyle w:val="TableText"/>
            </w:pPr>
            <w:hyperlink w:anchor="C_1129-22801">
              <w:r w:rsidR="000F5220">
                <w:rPr>
                  <w:rStyle w:val="HyperlinkText9pt"/>
                </w:rPr>
                <w:t>1129-22801</w:t>
              </w:r>
            </w:hyperlink>
          </w:p>
        </w:tc>
        <w:tc>
          <w:tcPr>
            <w:tcW w:w="3171" w:type="dxa"/>
          </w:tcPr>
          <w:p w14:paraId="25D18EFF" w14:textId="77777777" w:rsidR="00E379A6" w:rsidRDefault="00E379A6">
            <w:pPr>
              <w:pStyle w:val="TableText"/>
            </w:pPr>
          </w:p>
        </w:tc>
      </w:tr>
      <w:tr w:rsidR="00E379A6" w14:paraId="0A509B51" w14:textId="77777777" w:rsidTr="006442B2">
        <w:trPr>
          <w:cantSplit/>
          <w:jc w:val="center"/>
        </w:trPr>
        <w:tc>
          <w:tcPr>
            <w:tcW w:w="3445" w:type="dxa"/>
          </w:tcPr>
          <w:p w14:paraId="68F798AC" w14:textId="77777777" w:rsidR="00E379A6" w:rsidRDefault="000F5220">
            <w:pPr>
              <w:pStyle w:val="TableText"/>
            </w:pPr>
            <w:r>
              <w:tab/>
            </w:r>
            <w:r>
              <w:tab/>
            </w:r>
            <w:r>
              <w:tab/>
              <w:t>code</w:t>
            </w:r>
          </w:p>
        </w:tc>
        <w:tc>
          <w:tcPr>
            <w:tcW w:w="720" w:type="dxa"/>
          </w:tcPr>
          <w:p w14:paraId="7DA8F8D7" w14:textId="77777777" w:rsidR="00E379A6" w:rsidRDefault="000F5220">
            <w:pPr>
              <w:pStyle w:val="TableText"/>
            </w:pPr>
            <w:r>
              <w:t>1..1</w:t>
            </w:r>
          </w:p>
        </w:tc>
        <w:tc>
          <w:tcPr>
            <w:tcW w:w="864" w:type="dxa"/>
          </w:tcPr>
          <w:p w14:paraId="565F41B2" w14:textId="77777777" w:rsidR="00E379A6" w:rsidRDefault="000F5220">
            <w:pPr>
              <w:pStyle w:val="TableText"/>
            </w:pPr>
            <w:r>
              <w:t>SHALL</w:t>
            </w:r>
          </w:p>
        </w:tc>
        <w:tc>
          <w:tcPr>
            <w:tcW w:w="864" w:type="dxa"/>
          </w:tcPr>
          <w:p w14:paraId="1F683198" w14:textId="77777777" w:rsidR="00E379A6" w:rsidRDefault="00E379A6">
            <w:pPr>
              <w:pStyle w:val="TableText"/>
            </w:pPr>
          </w:p>
        </w:tc>
        <w:tc>
          <w:tcPr>
            <w:tcW w:w="864" w:type="dxa"/>
          </w:tcPr>
          <w:p w14:paraId="7B434538" w14:textId="6DE50D31" w:rsidR="00E379A6" w:rsidRDefault="0051287C">
            <w:pPr>
              <w:pStyle w:val="TableText"/>
            </w:pPr>
            <w:hyperlink w:anchor="C_1129-22802">
              <w:r w:rsidR="000F5220">
                <w:rPr>
                  <w:rStyle w:val="HyperlinkText9pt"/>
                </w:rPr>
                <w:t>1129-22802</w:t>
              </w:r>
            </w:hyperlink>
          </w:p>
        </w:tc>
        <w:tc>
          <w:tcPr>
            <w:tcW w:w="3171" w:type="dxa"/>
          </w:tcPr>
          <w:p w14:paraId="5EC36D9A" w14:textId="77777777" w:rsidR="00E379A6" w:rsidRDefault="00E379A6">
            <w:pPr>
              <w:pStyle w:val="TableText"/>
            </w:pPr>
          </w:p>
        </w:tc>
      </w:tr>
      <w:tr w:rsidR="00E379A6" w14:paraId="66B0C1B7" w14:textId="77777777" w:rsidTr="006442B2">
        <w:trPr>
          <w:cantSplit/>
          <w:jc w:val="center"/>
        </w:trPr>
        <w:tc>
          <w:tcPr>
            <w:tcW w:w="3445" w:type="dxa"/>
          </w:tcPr>
          <w:p w14:paraId="51633B41" w14:textId="77777777" w:rsidR="00E379A6" w:rsidRDefault="000F5220">
            <w:pPr>
              <w:pStyle w:val="TableText"/>
            </w:pPr>
            <w:r>
              <w:tab/>
            </w:r>
            <w:r>
              <w:tab/>
            </w:r>
            <w:r>
              <w:tab/>
            </w:r>
            <w:r>
              <w:tab/>
              <w:t>@code</w:t>
            </w:r>
          </w:p>
        </w:tc>
        <w:tc>
          <w:tcPr>
            <w:tcW w:w="720" w:type="dxa"/>
          </w:tcPr>
          <w:p w14:paraId="66E51BBB" w14:textId="77777777" w:rsidR="00E379A6" w:rsidRDefault="000F5220">
            <w:pPr>
              <w:pStyle w:val="TableText"/>
            </w:pPr>
            <w:r>
              <w:t>1..1</w:t>
            </w:r>
          </w:p>
        </w:tc>
        <w:tc>
          <w:tcPr>
            <w:tcW w:w="864" w:type="dxa"/>
          </w:tcPr>
          <w:p w14:paraId="7E65BD15" w14:textId="77777777" w:rsidR="00E379A6" w:rsidRDefault="000F5220">
            <w:pPr>
              <w:pStyle w:val="TableText"/>
            </w:pPr>
            <w:r>
              <w:t>SHALL</w:t>
            </w:r>
          </w:p>
        </w:tc>
        <w:tc>
          <w:tcPr>
            <w:tcW w:w="864" w:type="dxa"/>
          </w:tcPr>
          <w:p w14:paraId="2013BAE7" w14:textId="77777777" w:rsidR="00E379A6" w:rsidRDefault="00E379A6">
            <w:pPr>
              <w:pStyle w:val="TableText"/>
            </w:pPr>
          </w:p>
        </w:tc>
        <w:tc>
          <w:tcPr>
            <w:tcW w:w="864" w:type="dxa"/>
          </w:tcPr>
          <w:p w14:paraId="2FF5F587" w14:textId="073810EF" w:rsidR="00E379A6" w:rsidRDefault="0051287C">
            <w:pPr>
              <w:pStyle w:val="TableText"/>
            </w:pPr>
            <w:hyperlink w:anchor="C_1129-22803">
              <w:r w:rsidR="000F5220">
                <w:rPr>
                  <w:rStyle w:val="HyperlinkText9pt"/>
                </w:rPr>
                <w:t>1129-22803</w:t>
              </w:r>
            </w:hyperlink>
          </w:p>
        </w:tc>
        <w:tc>
          <w:tcPr>
            <w:tcW w:w="3171" w:type="dxa"/>
          </w:tcPr>
          <w:p w14:paraId="09D90C12" w14:textId="77777777" w:rsidR="00E379A6" w:rsidRDefault="000F5220">
            <w:pPr>
              <w:pStyle w:val="TableText"/>
            </w:pPr>
            <w:r>
              <w:t>1879-6</w:t>
            </w:r>
          </w:p>
        </w:tc>
      </w:tr>
      <w:tr w:rsidR="00E379A6" w14:paraId="3A570A15" w14:textId="77777777" w:rsidTr="006442B2">
        <w:trPr>
          <w:cantSplit/>
          <w:jc w:val="center"/>
        </w:trPr>
        <w:tc>
          <w:tcPr>
            <w:tcW w:w="3445" w:type="dxa"/>
          </w:tcPr>
          <w:p w14:paraId="260465A5" w14:textId="77777777" w:rsidR="00E379A6" w:rsidRDefault="000F5220">
            <w:pPr>
              <w:pStyle w:val="TableText"/>
            </w:pPr>
            <w:r>
              <w:tab/>
            </w:r>
            <w:r>
              <w:tab/>
            </w:r>
            <w:r>
              <w:tab/>
            </w:r>
            <w:r>
              <w:tab/>
              <w:t>@codeSystem</w:t>
            </w:r>
          </w:p>
        </w:tc>
        <w:tc>
          <w:tcPr>
            <w:tcW w:w="720" w:type="dxa"/>
          </w:tcPr>
          <w:p w14:paraId="11BC2E74" w14:textId="77777777" w:rsidR="00E379A6" w:rsidRDefault="000F5220">
            <w:pPr>
              <w:pStyle w:val="TableText"/>
            </w:pPr>
            <w:r>
              <w:t>1..1</w:t>
            </w:r>
          </w:p>
        </w:tc>
        <w:tc>
          <w:tcPr>
            <w:tcW w:w="864" w:type="dxa"/>
          </w:tcPr>
          <w:p w14:paraId="7B4EE4DD" w14:textId="77777777" w:rsidR="00E379A6" w:rsidRDefault="000F5220">
            <w:pPr>
              <w:pStyle w:val="TableText"/>
            </w:pPr>
            <w:r>
              <w:t>SHALL</w:t>
            </w:r>
          </w:p>
        </w:tc>
        <w:tc>
          <w:tcPr>
            <w:tcW w:w="864" w:type="dxa"/>
          </w:tcPr>
          <w:p w14:paraId="1CAEF27D" w14:textId="77777777" w:rsidR="00E379A6" w:rsidRDefault="00E379A6">
            <w:pPr>
              <w:pStyle w:val="TableText"/>
            </w:pPr>
          </w:p>
        </w:tc>
        <w:tc>
          <w:tcPr>
            <w:tcW w:w="864" w:type="dxa"/>
          </w:tcPr>
          <w:p w14:paraId="7E997727" w14:textId="0CEE4551" w:rsidR="00E379A6" w:rsidRDefault="0051287C">
            <w:pPr>
              <w:pStyle w:val="TableText"/>
            </w:pPr>
            <w:hyperlink w:anchor="C_1129-22804">
              <w:r w:rsidR="000F5220">
                <w:rPr>
                  <w:rStyle w:val="HyperlinkText9pt"/>
                </w:rPr>
                <w:t>1129-22804</w:t>
              </w:r>
            </w:hyperlink>
          </w:p>
        </w:tc>
        <w:tc>
          <w:tcPr>
            <w:tcW w:w="3171" w:type="dxa"/>
          </w:tcPr>
          <w:p w14:paraId="607D19E3" w14:textId="77777777" w:rsidR="00E379A6" w:rsidRDefault="000F5220">
            <w:pPr>
              <w:pStyle w:val="TableText"/>
            </w:pPr>
            <w:r>
              <w:t>urn:oid:2.16.840.1.113883.6.277 (cdcNHSN) = 2.16.840.1.113883.6.277</w:t>
            </w:r>
          </w:p>
        </w:tc>
      </w:tr>
      <w:tr w:rsidR="00E379A6" w14:paraId="3FCA4D2B" w14:textId="77777777" w:rsidTr="006442B2">
        <w:trPr>
          <w:cantSplit/>
          <w:jc w:val="center"/>
        </w:trPr>
        <w:tc>
          <w:tcPr>
            <w:tcW w:w="3445" w:type="dxa"/>
          </w:tcPr>
          <w:p w14:paraId="382AA1B2" w14:textId="77777777" w:rsidR="00E379A6" w:rsidRDefault="000F5220">
            <w:pPr>
              <w:pStyle w:val="TableText"/>
            </w:pPr>
            <w:r>
              <w:tab/>
              <w:t>component</w:t>
            </w:r>
          </w:p>
        </w:tc>
        <w:tc>
          <w:tcPr>
            <w:tcW w:w="720" w:type="dxa"/>
          </w:tcPr>
          <w:p w14:paraId="5689E9E0" w14:textId="77777777" w:rsidR="00E379A6" w:rsidRDefault="000F5220">
            <w:pPr>
              <w:pStyle w:val="TableText"/>
            </w:pPr>
            <w:r>
              <w:t>1..1</w:t>
            </w:r>
          </w:p>
        </w:tc>
        <w:tc>
          <w:tcPr>
            <w:tcW w:w="864" w:type="dxa"/>
          </w:tcPr>
          <w:p w14:paraId="03DE29C5" w14:textId="77777777" w:rsidR="00E379A6" w:rsidRDefault="000F5220">
            <w:pPr>
              <w:pStyle w:val="TableText"/>
            </w:pPr>
            <w:r>
              <w:t>SHALL</w:t>
            </w:r>
          </w:p>
        </w:tc>
        <w:tc>
          <w:tcPr>
            <w:tcW w:w="864" w:type="dxa"/>
          </w:tcPr>
          <w:p w14:paraId="7CF5138C" w14:textId="77777777" w:rsidR="00E379A6" w:rsidRDefault="00E379A6">
            <w:pPr>
              <w:pStyle w:val="TableText"/>
            </w:pPr>
          </w:p>
        </w:tc>
        <w:tc>
          <w:tcPr>
            <w:tcW w:w="864" w:type="dxa"/>
          </w:tcPr>
          <w:p w14:paraId="60FBEFC6" w14:textId="2BE5F983" w:rsidR="00E379A6" w:rsidRDefault="0051287C">
            <w:pPr>
              <w:pStyle w:val="TableText"/>
            </w:pPr>
            <w:hyperlink w:anchor="C_1129-22795">
              <w:r w:rsidR="000F5220">
                <w:rPr>
                  <w:rStyle w:val="HyperlinkText9pt"/>
                </w:rPr>
                <w:t>1129-22795</w:t>
              </w:r>
            </w:hyperlink>
          </w:p>
        </w:tc>
        <w:tc>
          <w:tcPr>
            <w:tcW w:w="3171" w:type="dxa"/>
          </w:tcPr>
          <w:p w14:paraId="3C2A59F8" w14:textId="77777777" w:rsidR="00E379A6" w:rsidRDefault="00E379A6">
            <w:pPr>
              <w:pStyle w:val="TableText"/>
            </w:pPr>
          </w:p>
        </w:tc>
      </w:tr>
      <w:tr w:rsidR="00E379A6" w14:paraId="3CDE2D16" w14:textId="77777777" w:rsidTr="006442B2">
        <w:trPr>
          <w:cantSplit/>
          <w:jc w:val="center"/>
        </w:trPr>
        <w:tc>
          <w:tcPr>
            <w:tcW w:w="3445" w:type="dxa"/>
          </w:tcPr>
          <w:p w14:paraId="4EFF4ECD" w14:textId="77777777" w:rsidR="00E379A6" w:rsidRDefault="000F5220">
            <w:pPr>
              <w:pStyle w:val="TableText"/>
            </w:pPr>
            <w:r>
              <w:tab/>
            </w:r>
            <w:r>
              <w:tab/>
              <w:t>structuredBody</w:t>
            </w:r>
          </w:p>
        </w:tc>
        <w:tc>
          <w:tcPr>
            <w:tcW w:w="720" w:type="dxa"/>
          </w:tcPr>
          <w:p w14:paraId="337EE2B1" w14:textId="77777777" w:rsidR="00E379A6" w:rsidRDefault="000F5220">
            <w:pPr>
              <w:pStyle w:val="TableText"/>
            </w:pPr>
            <w:r>
              <w:t>1..1</w:t>
            </w:r>
          </w:p>
        </w:tc>
        <w:tc>
          <w:tcPr>
            <w:tcW w:w="864" w:type="dxa"/>
          </w:tcPr>
          <w:p w14:paraId="25CB8070" w14:textId="77777777" w:rsidR="00E379A6" w:rsidRDefault="000F5220">
            <w:pPr>
              <w:pStyle w:val="TableText"/>
            </w:pPr>
            <w:r>
              <w:t>SHALL</w:t>
            </w:r>
          </w:p>
        </w:tc>
        <w:tc>
          <w:tcPr>
            <w:tcW w:w="864" w:type="dxa"/>
          </w:tcPr>
          <w:p w14:paraId="0B0AFDE4" w14:textId="77777777" w:rsidR="00E379A6" w:rsidRDefault="00E379A6">
            <w:pPr>
              <w:pStyle w:val="TableText"/>
            </w:pPr>
          </w:p>
        </w:tc>
        <w:tc>
          <w:tcPr>
            <w:tcW w:w="864" w:type="dxa"/>
          </w:tcPr>
          <w:p w14:paraId="3FBAC5F5" w14:textId="30A1DC33" w:rsidR="00E379A6" w:rsidRDefault="0051287C">
            <w:pPr>
              <w:pStyle w:val="TableText"/>
            </w:pPr>
            <w:hyperlink w:anchor="C_1129-22796">
              <w:r w:rsidR="000F5220">
                <w:rPr>
                  <w:rStyle w:val="HyperlinkText9pt"/>
                </w:rPr>
                <w:t>1129-22796</w:t>
              </w:r>
            </w:hyperlink>
          </w:p>
        </w:tc>
        <w:tc>
          <w:tcPr>
            <w:tcW w:w="3171" w:type="dxa"/>
          </w:tcPr>
          <w:p w14:paraId="7B490F55" w14:textId="77777777" w:rsidR="00E379A6" w:rsidRDefault="00E379A6">
            <w:pPr>
              <w:pStyle w:val="TableText"/>
            </w:pPr>
          </w:p>
        </w:tc>
      </w:tr>
      <w:tr w:rsidR="00E379A6" w14:paraId="1122555D" w14:textId="77777777" w:rsidTr="006442B2">
        <w:trPr>
          <w:cantSplit/>
          <w:jc w:val="center"/>
        </w:trPr>
        <w:tc>
          <w:tcPr>
            <w:tcW w:w="3445" w:type="dxa"/>
          </w:tcPr>
          <w:p w14:paraId="32746C8D" w14:textId="77777777" w:rsidR="00E379A6" w:rsidRDefault="000F5220">
            <w:pPr>
              <w:pStyle w:val="TableText"/>
            </w:pPr>
            <w:r>
              <w:tab/>
            </w:r>
            <w:r>
              <w:tab/>
            </w:r>
            <w:r>
              <w:tab/>
              <w:t>component</w:t>
            </w:r>
          </w:p>
        </w:tc>
        <w:tc>
          <w:tcPr>
            <w:tcW w:w="720" w:type="dxa"/>
          </w:tcPr>
          <w:p w14:paraId="3775229B" w14:textId="77777777" w:rsidR="00E379A6" w:rsidRDefault="000F5220">
            <w:pPr>
              <w:pStyle w:val="TableText"/>
            </w:pPr>
            <w:r>
              <w:t>1..1</w:t>
            </w:r>
          </w:p>
        </w:tc>
        <w:tc>
          <w:tcPr>
            <w:tcW w:w="864" w:type="dxa"/>
          </w:tcPr>
          <w:p w14:paraId="23BD75CB" w14:textId="77777777" w:rsidR="00E379A6" w:rsidRDefault="000F5220">
            <w:pPr>
              <w:pStyle w:val="TableText"/>
            </w:pPr>
            <w:r>
              <w:t>SHALL</w:t>
            </w:r>
          </w:p>
        </w:tc>
        <w:tc>
          <w:tcPr>
            <w:tcW w:w="864" w:type="dxa"/>
          </w:tcPr>
          <w:p w14:paraId="365CAC49" w14:textId="77777777" w:rsidR="00E379A6" w:rsidRDefault="00E379A6">
            <w:pPr>
              <w:pStyle w:val="TableText"/>
            </w:pPr>
          </w:p>
        </w:tc>
        <w:tc>
          <w:tcPr>
            <w:tcW w:w="864" w:type="dxa"/>
          </w:tcPr>
          <w:p w14:paraId="1C4A478F" w14:textId="4C89608D" w:rsidR="00E379A6" w:rsidRDefault="0051287C">
            <w:pPr>
              <w:pStyle w:val="TableText"/>
            </w:pPr>
            <w:hyperlink w:anchor="C_1129-22797">
              <w:r w:rsidR="000F5220">
                <w:rPr>
                  <w:rStyle w:val="HyperlinkText9pt"/>
                </w:rPr>
                <w:t>1129-22797</w:t>
              </w:r>
            </w:hyperlink>
          </w:p>
        </w:tc>
        <w:tc>
          <w:tcPr>
            <w:tcW w:w="3171" w:type="dxa"/>
          </w:tcPr>
          <w:p w14:paraId="68A80706" w14:textId="77777777" w:rsidR="00E379A6" w:rsidRDefault="00E379A6">
            <w:pPr>
              <w:pStyle w:val="TableText"/>
            </w:pPr>
          </w:p>
        </w:tc>
      </w:tr>
      <w:tr w:rsidR="00E379A6" w14:paraId="237AEE93" w14:textId="77777777" w:rsidTr="006442B2">
        <w:trPr>
          <w:cantSplit/>
          <w:jc w:val="center"/>
        </w:trPr>
        <w:tc>
          <w:tcPr>
            <w:tcW w:w="3445" w:type="dxa"/>
          </w:tcPr>
          <w:p w14:paraId="6D317EA4" w14:textId="77777777" w:rsidR="00E379A6" w:rsidRDefault="000F5220">
            <w:pPr>
              <w:pStyle w:val="TableText"/>
            </w:pPr>
            <w:r>
              <w:tab/>
            </w:r>
            <w:r>
              <w:tab/>
            </w:r>
            <w:r>
              <w:tab/>
            </w:r>
            <w:r>
              <w:tab/>
              <w:t>section</w:t>
            </w:r>
          </w:p>
        </w:tc>
        <w:tc>
          <w:tcPr>
            <w:tcW w:w="720" w:type="dxa"/>
          </w:tcPr>
          <w:p w14:paraId="1ED439B7" w14:textId="77777777" w:rsidR="00E379A6" w:rsidRDefault="000F5220">
            <w:pPr>
              <w:pStyle w:val="TableText"/>
            </w:pPr>
            <w:r>
              <w:t>1..1</w:t>
            </w:r>
          </w:p>
        </w:tc>
        <w:tc>
          <w:tcPr>
            <w:tcW w:w="864" w:type="dxa"/>
          </w:tcPr>
          <w:p w14:paraId="4EB6D6C1" w14:textId="77777777" w:rsidR="00E379A6" w:rsidRDefault="000F5220">
            <w:pPr>
              <w:pStyle w:val="TableText"/>
            </w:pPr>
            <w:r>
              <w:t>SHALL</w:t>
            </w:r>
          </w:p>
        </w:tc>
        <w:tc>
          <w:tcPr>
            <w:tcW w:w="864" w:type="dxa"/>
          </w:tcPr>
          <w:p w14:paraId="57598992" w14:textId="77777777" w:rsidR="00E379A6" w:rsidRDefault="00E379A6">
            <w:pPr>
              <w:pStyle w:val="TableText"/>
            </w:pPr>
          </w:p>
        </w:tc>
        <w:tc>
          <w:tcPr>
            <w:tcW w:w="864" w:type="dxa"/>
          </w:tcPr>
          <w:p w14:paraId="20FF8F9E" w14:textId="4D49DAC3" w:rsidR="00E379A6" w:rsidRDefault="0051287C">
            <w:pPr>
              <w:pStyle w:val="TableText"/>
            </w:pPr>
            <w:hyperlink w:anchor="C_1129-22798">
              <w:r w:rsidR="000F5220">
                <w:rPr>
                  <w:rStyle w:val="HyperlinkText9pt"/>
                </w:rPr>
                <w:t>1129-22798</w:t>
              </w:r>
            </w:hyperlink>
          </w:p>
        </w:tc>
        <w:tc>
          <w:tcPr>
            <w:tcW w:w="3171" w:type="dxa"/>
          </w:tcPr>
          <w:p w14:paraId="07355141" w14:textId="255A4701" w:rsidR="00E379A6" w:rsidRDefault="0051287C">
            <w:pPr>
              <w:pStyle w:val="TableText"/>
            </w:pPr>
            <w:hyperlink w:anchor="S_Summary_Data_Section">
              <w:r w:rsidR="000F5220">
                <w:rPr>
                  <w:rStyle w:val="HyperlinkText9pt"/>
                </w:rPr>
                <w:t>Summary Data Section (identifier: urn:oid:2.16.840.1.113883.10.20.5.5.47</w:t>
              </w:r>
            </w:hyperlink>
          </w:p>
        </w:tc>
      </w:tr>
    </w:tbl>
    <w:p w14:paraId="3E1F4D93" w14:textId="77777777" w:rsidR="00E379A6" w:rsidRDefault="00E379A6">
      <w:pPr>
        <w:pStyle w:val="BodyText"/>
      </w:pPr>
    </w:p>
    <w:p w14:paraId="51EFE7E1" w14:textId="1362B4E0" w:rsidR="00E379A6" w:rsidRDefault="000F5220">
      <w:pPr>
        <w:numPr>
          <w:ilvl w:val="0"/>
          <w:numId w:val="26"/>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7B9F76A8" w14:textId="77777777" w:rsidR="00E379A6" w:rsidRDefault="000F5220">
      <w:pPr>
        <w:pStyle w:val="BodyText"/>
        <w:spacing w:before="120"/>
      </w:pPr>
      <w:r>
        <w:t>This template id represents the IG in which this template is published.</w:t>
      </w:r>
    </w:p>
    <w:p w14:paraId="2F97F5A8" w14:textId="77777777" w:rsidR="00E379A6" w:rsidRDefault="000F5220">
      <w:pPr>
        <w:numPr>
          <w:ilvl w:val="0"/>
          <w:numId w:val="26"/>
        </w:numPr>
      </w:pPr>
      <w:r>
        <w:rPr>
          <w:rStyle w:val="keyword"/>
        </w:rPr>
        <w:t>SHALL</w:t>
      </w:r>
      <w:r>
        <w:t xml:space="preserve"> contain exactly one [1..1] </w:t>
      </w:r>
      <w:r>
        <w:rPr>
          <w:rStyle w:val="XMLnameBold"/>
        </w:rPr>
        <w:t>templateId</w:t>
      </w:r>
      <w:bookmarkStart w:id="153" w:name="C_1129-28321"/>
      <w:bookmarkEnd w:id="153"/>
      <w:r>
        <w:t xml:space="preserve"> (CONF:1129-28321) such that it</w:t>
      </w:r>
    </w:p>
    <w:p w14:paraId="73B7F3C9" w14:textId="77777777" w:rsidR="00E379A6" w:rsidRDefault="000F5220">
      <w:pPr>
        <w:numPr>
          <w:ilvl w:val="1"/>
          <w:numId w:val="26"/>
        </w:numPr>
      </w:pPr>
      <w:r>
        <w:rPr>
          <w:rStyle w:val="keyword"/>
        </w:rPr>
        <w:t>SHALL</w:t>
      </w:r>
      <w:r>
        <w:t xml:space="preserve"> contain exactly one [1..1] </w:t>
      </w:r>
      <w:r>
        <w:rPr>
          <w:rStyle w:val="XMLnameBold"/>
        </w:rPr>
        <w:t>@root</w:t>
      </w:r>
      <w:r>
        <w:t>=</w:t>
      </w:r>
      <w:r>
        <w:rPr>
          <w:rStyle w:val="XMLname"/>
        </w:rPr>
        <w:t>"2.16.840.1.113883.10.20.5.7.2.2.1"</w:t>
      </w:r>
      <w:bookmarkStart w:id="154" w:name="C_1129-28322"/>
      <w:bookmarkEnd w:id="154"/>
      <w:r>
        <w:t xml:space="preserve"> (CONF:1129-28322).</w:t>
      </w:r>
    </w:p>
    <w:p w14:paraId="73106A57" w14:textId="77777777" w:rsidR="00E379A6" w:rsidRDefault="000F5220">
      <w:pPr>
        <w:numPr>
          <w:ilvl w:val="0"/>
          <w:numId w:val="26"/>
        </w:numPr>
      </w:pPr>
      <w:r>
        <w:rPr>
          <w:rStyle w:val="keyword"/>
        </w:rPr>
        <w:t>SHALL</w:t>
      </w:r>
      <w:r>
        <w:t xml:space="preserve"> contain exactly one [1..1] </w:t>
      </w:r>
      <w:r>
        <w:rPr>
          <w:rStyle w:val="XMLnameBold"/>
        </w:rPr>
        <w:t>templateId</w:t>
      </w:r>
      <w:bookmarkStart w:id="155" w:name="C_1129-22793"/>
      <w:bookmarkEnd w:id="155"/>
      <w:r>
        <w:t xml:space="preserve"> (CONF:1129-22793) such that it</w:t>
      </w:r>
    </w:p>
    <w:p w14:paraId="57CC836A" w14:textId="77777777" w:rsidR="00E379A6" w:rsidRDefault="000F5220">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"2.16.840.1.113883.10.20.5.40"</w:t>
      </w:r>
      <w:bookmarkStart w:id="156" w:name="C_1129-22794"/>
      <w:bookmarkEnd w:id="156"/>
      <w:r>
        <w:t xml:space="preserve"> (CONF:1129-22794).</w:t>
      </w:r>
    </w:p>
    <w:p w14:paraId="5BDA646E" w14:textId="77777777" w:rsidR="00E379A6" w:rsidRDefault="000F5220">
      <w:pPr>
        <w:numPr>
          <w:ilvl w:val="1"/>
          <w:numId w:val="26"/>
        </w:numPr>
      </w:pPr>
      <w:r>
        <w:rPr>
          <w:rStyle w:val="keyword"/>
        </w:rPr>
        <w:t>SHALL</w:t>
      </w:r>
      <w:r>
        <w:t xml:space="preserve"> contain exactly one [1..1] </w:t>
      </w:r>
      <w:r>
        <w:rPr>
          <w:rStyle w:val="XMLnameBold"/>
        </w:rPr>
        <w:t>@extension</w:t>
      </w:r>
      <w:r>
        <w:t>=</w:t>
      </w:r>
      <w:r>
        <w:rPr>
          <w:rStyle w:val="XMLname"/>
        </w:rPr>
        <w:t>"2014-12-01"</w:t>
      </w:r>
      <w:bookmarkStart w:id="157" w:name="C_1129-30596"/>
      <w:bookmarkEnd w:id="157"/>
      <w:r>
        <w:t xml:space="preserve"> (CONF:1129-30596).</w:t>
      </w:r>
    </w:p>
    <w:p w14:paraId="644BB184" w14:textId="77777777" w:rsidR="00E379A6" w:rsidRDefault="000F5220">
      <w:pPr>
        <w:numPr>
          <w:ilvl w:val="0"/>
          <w:numId w:val="26"/>
        </w:numPr>
      </w:pPr>
      <w:r>
        <w:rPr>
          <w:rStyle w:val="keyword"/>
        </w:rPr>
        <w:t>SHALL</w:t>
      </w:r>
      <w:r>
        <w:t xml:space="preserve"> contain exactly one [1..1] </w:t>
      </w:r>
      <w:r>
        <w:rPr>
          <w:rStyle w:val="XMLnameBold"/>
        </w:rPr>
        <w:t>title</w:t>
      </w:r>
      <w:r>
        <w:t>=</w:t>
      </w:r>
      <w:r>
        <w:rPr>
          <w:rStyle w:val="XMLname"/>
        </w:rPr>
        <w:t>"Denominator for Intensive Care Unit (ICU)/Other Locations (not NICU or SCA) Report"</w:t>
      </w:r>
      <w:bookmarkStart w:id="158" w:name="C_1129-22799"/>
      <w:bookmarkEnd w:id="158"/>
      <w:r>
        <w:t xml:space="preserve"> (CONF:1129-22799).</w:t>
      </w:r>
    </w:p>
    <w:p w14:paraId="46E601D3" w14:textId="77777777" w:rsidR="00E379A6" w:rsidRDefault="000F5220">
      <w:pPr>
        <w:numPr>
          <w:ilvl w:val="0"/>
          <w:numId w:val="26"/>
        </w:numPr>
      </w:pPr>
      <w:r>
        <w:rPr>
          <w:rStyle w:val="keyword"/>
        </w:rPr>
        <w:t>SHALL</w:t>
      </w:r>
      <w:r>
        <w:t xml:space="preserve"> contain exactly one [1..1] </w:t>
      </w:r>
      <w:r>
        <w:rPr>
          <w:rStyle w:val="XMLnameBold"/>
        </w:rPr>
        <w:t>documentationOf</w:t>
      </w:r>
      <w:bookmarkStart w:id="159" w:name="C_1129-22800"/>
      <w:bookmarkEnd w:id="159"/>
      <w:r>
        <w:t xml:space="preserve"> (CONF:1129-22800).</w:t>
      </w:r>
    </w:p>
    <w:p w14:paraId="00E0D293" w14:textId="77777777" w:rsidR="00E379A6" w:rsidRDefault="000F5220">
      <w:pPr>
        <w:numPr>
          <w:ilvl w:val="1"/>
          <w:numId w:val="26"/>
        </w:numPr>
      </w:pPr>
      <w:r>
        <w:t xml:space="preserve">This documentationOf </w:t>
      </w:r>
      <w:r>
        <w:rPr>
          <w:rStyle w:val="keyword"/>
        </w:rPr>
        <w:t>SHALL</w:t>
      </w:r>
      <w:r>
        <w:t xml:space="preserve"> contain exactly one [1..1] </w:t>
      </w:r>
      <w:r>
        <w:rPr>
          <w:rStyle w:val="XMLnameBold"/>
        </w:rPr>
        <w:t>serviceEvent</w:t>
      </w:r>
      <w:bookmarkStart w:id="160" w:name="C_1129-22801"/>
      <w:bookmarkEnd w:id="160"/>
      <w:r>
        <w:t xml:space="preserve"> (CONF:1129-22801).</w:t>
      </w:r>
    </w:p>
    <w:p w14:paraId="4BFAF97D" w14:textId="77777777" w:rsidR="00E379A6" w:rsidRDefault="000F5220">
      <w:pPr>
        <w:numPr>
          <w:ilvl w:val="2"/>
          <w:numId w:val="26"/>
        </w:numPr>
      </w:pPr>
      <w:r>
        <w:t xml:space="preserve">This serviceEvent </w:t>
      </w:r>
      <w:r>
        <w:rPr>
          <w:rStyle w:val="keyword"/>
        </w:rPr>
        <w:t>SHALL</w:t>
      </w:r>
      <w:r>
        <w:t xml:space="preserve"> contain exactly one [1..1] </w:t>
      </w:r>
      <w:r>
        <w:rPr>
          <w:rStyle w:val="XMLnameBold"/>
        </w:rPr>
        <w:t>code</w:t>
      </w:r>
      <w:bookmarkStart w:id="161" w:name="C_1129-22802"/>
      <w:bookmarkEnd w:id="161"/>
      <w:r>
        <w:t xml:space="preserve"> (CONF:1129-22802).</w:t>
      </w:r>
    </w:p>
    <w:p w14:paraId="76421111" w14:textId="77777777" w:rsidR="00E379A6" w:rsidRDefault="000F5220">
      <w:pPr>
        <w:numPr>
          <w:ilvl w:val="3"/>
          <w:numId w:val="26"/>
        </w:numPr>
      </w:pPr>
      <w:r>
        <w:t xml:space="preserve">This code </w:t>
      </w:r>
      <w:r>
        <w:rPr>
          <w:rStyle w:val="keyword"/>
        </w:rPr>
        <w:t>SHALL</w:t>
      </w:r>
      <w:r>
        <w:t xml:space="preserve"> contain exactly one [1..1] </w:t>
      </w:r>
      <w:r>
        <w:rPr>
          <w:rStyle w:val="XMLnameBold"/>
        </w:rPr>
        <w:t>@code</w:t>
      </w:r>
      <w:r>
        <w:t>=</w:t>
      </w:r>
      <w:r>
        <w:rPr>
          <w:rStyle w:val="XMLname"/>
        </w:rPr>
        <w:t>"1879-6"</w:t>
      </w:r>
      <w:r>
        <w:t xml:space="preserve"> Summary data reporting catheter and ventilator use in an ICU</w:t>
      </w:r>
      <w:bookmarkStart w:id="162" w:name="C_1129-22803"/>
      <w:bookmarkEnd w:id="162"/>
      <w:r>
        <w:t xml:space="preserve"> (CONF:1129-22803).</w:t>
      </w:r>
    </w:p>
    <w:p w14:paraId="5F95AA9E" w14:textId="77777777" w:rsidR="00E379A6" w:rsidRDefault="000F5220">
      <w:pPr>
        <w:numPr>
          <w:ilvl w:val="3"/>
          <w:numId w:val="26"/>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63" w:name="C_1129-22804"/>
      <w:bookmarkEnd w:id="163"/>
      <w:r>
        <w:t xml:space="preserve"> (CONF:1129-22804).</w:t>
      </w:r>
    </w:p>
    <w:p w14:paraId="0BBF498A" w14:textId="77777777" w:rsidR="00E379A6" w:rsidRDefault="000F5220">
      <w:pPr>
        <w:numPr>
          <w:ilvl w:val="0"/>
          <w:numId w:val="26"/>
        </w:numPr>
      </w:pPr>
      <w:r>
        <w:rPr>
          <w:rStyle w:val="keyword"/>
        </w:rPr>
        <w:t>SHALL</w:t>
      </w:r>
      <w:r>
        <w:t xml:space="preserve"> contain exactly one [1..1] </w:t>
      </w:r>
      <w:r>
        <w:rPr>
          <w:rStyle w:val="XMLnameBold"/>
        </w:rPr>
        <w:t>component</w:t>
      </w:r>
      <w:bookmarkStart w:id="164" w:name="C_1129-22795"/>
      <w:bookmarkEnd w:id="164"/>
      <w:r>
        <w:t xml:space="preserve"> (CONF:1129-22795).</w:t>
      </w:r>
    </w:p>
    <w:p w14:paraId="4474FA51" w14:textId="77777777" w:rsidR="00E379A6" w:rsidRDefault="000F5220">
      <w:pPr>
        <w:numPr>
          <w:ilvl w:val="1"/>
          <w:numId w:val="26"/>
        </w:numPr>
      </w:pPr>
      <w:r>
        <w:t xml:space="preserve">This component </w:t>
      </w:r>
      <w:r>
        <w:rPr>
          <w:rStyle w:val="keyword"/>
        </w:rPr>
        <w:t>SHALL</w:t>
      </w:r>
      <w:r>
        <w:t xml:space="preserve"> contain exactly one [1..1] </w:t>
      </w:r>
      <w:r>
        <w:rPr>
          <w:rStyle w:val="XMLnameBold"/>
        </w:rPr>
        <w:t>structuredBody</w:t>
      </w:r>
      <w:bookmarkStart w:id="165" w:name="C_1129-22796"/>
      <w:bookmarkEnd w:id="165"/>
      <w:r>
        <w:t xml:space="preserve"> (CONF:1129-22796).</w:t>
      </w:r>
    </w:p>
    <w:p w14:paraId="56B3BE54" w14:textId="77777777" w:rsidR="00E379A6" w:rsidRDefault="000F5220">
      <w:pPr>
        <w:numPr>
          <w:ilvl w:val="2"/>
          <w:numId w:val="26"/>
        </w:numPr>
      </w:pPr>
      <w:r>
        <w:t xml:space="preserve">This structuredBody </w:t>
      </w:r>
      <w:r>
        <w:rPr>
          <w:rStyle w:val="keyword"/>
        </w:rPr>
        <w:t>SHALL</w:t>
      </w:r>
      <w:r>
        <w:t xml:space="preserve"> contain exactly one [1..1] </w:t>
      </w:r>
      <w:r>
        <w:rPr>
          <w:rStyle w:val="XMLnameBold"/>
        </w:rPr>
        <w:t>component</w:t>
      </w:r>
      <w:bookmarkStart w:id="166" w:name="C_1129-22797"/>
      <w:bookmarkEnd w:id="166"/>
      <w:r>
        <w:t xml:space="preserve"> (CONF:1129-22797).</w:t>
      </w:r>
    </w:p>
    <w:p w14:paraId="4899929A" w14:textId="4CC1C21A" w:rsidR="00E379A6" w:rsidRDefault="000F5220">
      <w:pPr>
        <w:numPr>
          <w:ilvl w:val="3"/>
          <w:numId w:val="26"/>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urn:oid:2.16.840.1.113883.10.20.5.5.47)</w:t>
      </w:r>
      <w:bookmarkStart w:id="167" w:name="C_1129-22798"/>
      <w:bookmarkEnd w:id="167"/>
      <w:r>
        <w:t xml:space="preserve"> (CONF:1129-22798).</w:t>
      </w:r>
    </w:p>
    <w:p w14:paraId="469A01F9" w14:textId="77777777" w:rsidR="00E379A6" w:rsidRDefault="000F5220">
      <w:pPr>
        <w:pStyle w:val="Heading3nospace"/>
      </w:pPr>
      <w:bookmarkStart w:id="168" w:name="_Toc491882091"/>
      <w:r>
        <w:t>N</w:t>
      </w:r>
      <w:bookmarkStart w:id="169" w:name="D_Neonatal_Intensive_Care_Unit_NICU_Sum"/>
      <w:bookmarkEnd w:id="169"/>
      <w:r>
        <w:t>eonatal Intensive Care Unit (NICU) Summary Report (V2)</w:t>
      </w:r>
      <w:bookmarkEnd w:id="168"/>
    </w:p>
    <w:p w14:paraId="1D4A9A1B" w14:textId="77777777" w:rsidR="00E379A6" w:rsidRDefault="000F5220">
      <w:pPr>
        <w:pStyle w:val="BracketData"/>
      </w:pPr>
      <w:r>
        <w:t>[ClinicalDocument: identifier urn:hl7ii:2.16.840.1.113883.10.20.5.41:2014-12-01 (closed)]</w:t>
      </w:r>
    </w:p>
    <w:p w14:paraId="5206BFD2" w14:textId="77777777" w:rsidR="00E379A6" w:rsidRDefault="000F5220">
      <w:pPr>
        <w:pStyle w:val="BracketData"/>
      </w:pPr>
      <w:r>
        <w:t>Published as part of NHSN Healthcare Associated Infection (HAI) Reports Release 2, DSTU 2.1 - US Realm</w:t>
      </w:r>
    </w:p>
    <w:p w14:paraId="67F9B61A" w14:textId="1F122DAF" w:rsidR="00E379A6" w:rsidRDefault="000F5220">
      <w:pPr>
        <w:pStyle w:val="Caption"/>
      </w:pPr>
      <w:bookmarkStart w:id="170" w:name="_Toc491882460"/>
      <w:r>
        <w:t xml:space="preserve">Table </w:t>
      </w:r>
      <w:r>
        <w:fldChar w:fldCharType="begin"/>
      </w:r>
      <w:r>
        <w:instrText>SEQ Table \* ARABIC</w:instrText>
      </w:r>
      <w:r>
        <w:fldChar w:fldCharType="separate"/>
      </w:r>
      <w:r w:rsidR="00D90831">
        <w:t>14</w:t>
      </w:r>
      <w:r>
        <w:fldChar w:fldCharType="end"/>
      </w:r>
      <w:r>
        <w:t>: Neonatal Intensive Care Unit (NICU) Summary Report (V2) Contexts</w:t>
      </w:r>
      <w:bookmarkEnd w:id="1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 Neonatal Intensive Care Unit (NICU) Summary Report (V2) Contexts"/>
        <w:tblDescription w:val="Table 14: Neonatal Intensive Care Unit (NICU) Summary Report (V2) Contexts"/>
      </w:tblPr>
      <w:tblGrid>
        <w:gridCol w:w="5040"/>
        <w:gridCol w:w="5040"/>
      </w:tblGrid>
      <w:tr w:rsidR="00E379A6" w14:paraId="74A2A007" w14:textId="77777777" w:rsidTr="006442B2">
        <w:trPr>
          <w:cantSplit/>
          <w:tblHeader/>
          <w:jc w:val="center"/>
        </w:trPr>
        <w:tc>
          <w:tcPr>
            <w:tcW w:w="360" w:type="dxa"/>
            <w:shd w:val="clear" w:color="auto" w:fill="E6E6E6"/>
          </w:tcPr>
          <w:p w14:paraId="71CBE2FA" w14:textId="77777777" w:rsidR="00E379A6" w:rsidRDefault="000F5220">
            <w:pPr>
              <w:pStyle w:val="TableHead"/>
            </w:pPr>
            <w:r>
              <w:t>Contained By:</w:t>
            </w:r>
          </w:p>
        </w:tc>
        <w:tc>
          <w:tcPr>
            <w:tcW w:w="360" w:type="dxa"/>
            <w:shd w:val="clear" w:color="auto" w:fill="E6E6E6"/>
          </w:tcPr>
          <w:p w14:paraId="35CF815D" w14:textId="77777777" w:rsidR="00E379A6" w:rsidRDefault="000F5220">
            <w:pPr>
              <w:pStyle w:val="TableHead"/>
            </w:pPr>
            <w:r>
              <w:t>Contains:</w:t>
            </w:r>
          </w:p>
        </w:tc>
      </w:tr>
      <w:tr w:rsidR="00E379A6" w14:paraId="6331AA9F" w14:textId="77777777" w:rsidTr="006442B2">
        <w:trPr>
          <w:cantSplit/>
          <w:jc w:val="center"/>
        </w:trPr>
        <w:tc>
          <w:tcPr>
            <w:tcW w:w="360" w:type="dxa"/>
          </w:tcPr>
          <w:p w14:paraId="1DE2252E" w14:textId="77777777" w:rsidR="00E379A6" w:rsidRDefault="00E379A6"/>
        </w:tc>
        <w:tc>
          <w:tcPr>
            <w:tcW w:w="360" w:type="dxa"/>
          </w:tcPr>
          <w:p w14:paraId="07B91A46" w14:textId="1172522B" w:rsidR="00E379A6" w:rsidRDefault="0051287C">
            <w:pPr>
              <w:pStyle w:val="TableText"/>
            </w:pPr>
            <w:hyperlink w:anchor="S_Summary_Data_Section_NICU">
              <w:r w:rsidR="000F5220">
                <w:rPr>
                  <w:rStyle w:val="HyperlinkText9pt"/>
                </w:rPr>
                <w:t>Summary Data Section (NICU)</w:t>
              </w:r>
            </w:hyperlink>
          </w:p>
        </w:tc>
      </w:tr>
    </w:tbl>
    <w:p w14:paraId="036B82A3" w14:textId="77777777" w:rsidR="00E379A6" w:rsidRDefault="00E379A6">
      <w:pPr>
        <w:pStyle w:val="BodyText"/>
      </w:pPr>
    </w:p>
    <w:p w14:paraId="4E7F57C5" w14:textId="77777777" w:rsidR="00E379A6" w:rsidRDefault="000F5220">
      <w:pPr>
        <w:pStyle w:val="BodyText"/>
      </w:pPr>
      <w:r>
        <w:t>Note: The section on “Template Ids in this Guide” includes a containment table showing all the entries within each report type.</w:t>
      </w:r>
    </w:p>
    <w:p w14:paraId="0656EF05" w14:textId="77777777" w:rsidR="00E379A6" w:rsidRDefault="000F5220">
      <w:pPr>
        <w:pStyle w:val="BodyText"/>
      </w:pPr>
      <w:r>
        <w:t xml:space="preserve">The required title for the CDA document is “Denominator for Neonatal Intensive Care Unit (NICU)”. </w:t>
      </w:r>
    </w:p>
    <w:p w14:paraId="501C4D1C" w14:textId="43A72871" w:rsidR="00E379A6" w:rsidRDefault="000F5220">
      <w:pPr>
        <w:pStyle w:val="Caption"/>
      </w:pPr>
      <w:bookmarkStart w:id="171" w:name="_Toc491882461"/>
      <w:r>
        <w:lastRenderedPageBreak/>
        <w:t xml:space="preserve">Table </w:t>
      </w:r>
      <w:r>
        <w:fldChar w:fldCharType="begin"/>
      </w:r>
      <w:r>
        <w:instrText>SEQ Table \* ARABIC</w:instrText>
      </w:r>
      <w:r>
        <w:fldChar w:fldCharType="separate"/>
      </w:r>
      <w:r w:rsidR="00D90831">
        <w:t>15</w:t>
      </w:r>
      <w:r>
        <w:fldChar w:fldCharType="end"/>
      </w:r>
      <w:r>
        <w:t>: Neonatal Intensive Care Unit (NICU) Summary Report (V2) Constraints Overview</w:t>
      </w:r>
      <w:bookmarkEnd w:id="171"/>
    </w:p>
    <w:tbl>
      <w:tblPr>
        <w:tblStyle w:val="TableGrid"/>
        <w:tblW w:w="10080" w:type="dxa"/>
        <w:jc w:val="center"/>
        <w:tblLayout w:type="fixed"/>
        <w:tblLook w:val="02A0" w:firstRow="1" w:lastRow="0" w:firstColumn="1" w:lastColumn="0" w:noHBand="1" w:noVBand="0"/>
        <w:tblCaption w:val="Table 15: Neonatal Intensive Care Unit (NICU) Summary Report (V2) Constraints Overview"/>
        <w:tblDescription w:val="Table 15: Neonatal Intensive Care Unit (NICU) Summary Report (V2) Constraints Overview"/>
      </w:tblPr>
      <w:tblGrid>
        <w:gridCol w:w="3498"/>
        <w:gridCol w:w="731"/>
        <w:gridCol w:w="877"/>
        <w:gridCol w:w="877"/>
        <w:gridCol w:w="877"/>
        <w:gridCol w:w="3220"/>
      </w:tblGrid>
      <w:tr w:rsidR="00E379A6" w14:paraId="7D058E8F" w14:textId="77777777" w:rsidTr="006442B2">
        <w:trPr>
          <w:cantSplit/>
          <w:tblHeader/>
          <w:jc w:val="center"/>
        </w:trPr>
        <w:tc>
          <w:tcPr>
            <w:tcW w:w="0" w:type="dxa"/>
            <w:shd w:val="clear" w:color="auto" w:fill="E6E6E6"/>
            <w:noWrap/>
          </w:tcPr>
          <w:p w14:paraId="68C71126" w14:textId="77777777" w:rsidR="00E379A6" w:rsidRDefault="000F5220">
            <w:pPr>
              <w:pStyle w:val="TableHead"/>
            </w:pPr>
            <w:r>
              <w:t>XPath</w:t>
            </w:r>
          </w:p>
        </w:tc>
        <w:tc>
          <w:tcPr>
            <w:tcW w:w="720" w:type="dxa"/>
            <w:shd w:val="clear" w:color="auto" w:fill="E6E6E6"/>
            <w:noWrap/>
          </w:tcPr>
          <w:p w14:paraId="37E9C0D0" w14:textId="77777777" w:rsidR="00E379A6" w:rsidRDefault="000F5220">
            <w:pPr>
              <w:pStyle w:val="TableHead"/>
            </w:pPr>
            <w:r>
              <w:t>Card.</w:t>
            </w:r>
          </w:p>
        </w:tc>
        <w:tc>
          <w:tcPr>
            <w:tcW w:w="864" w:type="dxa"/>
            <w:shd w:val="clear" w:color="auto" w:fill="E6E6E6"/>
            <w:noWrap/>
          </w:tcPr>
          <w:p w14:paraId="1D96B585" w14:textId="77777777" w:rsidR="00E379A6" w:rsidRDefault="000F5220">
            <w:pPr>
              <w:pStyle w:val="TableHead"/>
            </w:pPr>
            <w:r>
              <w:t>Verb</w:t>
            </w:r>
          </w:p>
        </w:tc>
        <w:tc>
          <w:tcPr>
            <w:tcW w:w="864" w:type="dxa"/>
            <w:shd w:val="clear" w:color="auto" w:fill="E6E6E6"/>
            <w:noWrap/>
          </w:tcPr>
          <w:p w14:paraId="39BE6D82" w14:textId="77777777" w:rsidR="00E379A6" w:rsidRDefault="000F5220">
            <w:pPr>
              <w:pStyle w:val="TableHead"/>
            </w:pPr>
            <w:r>
              <w:t>Data Type</w:t>
            </w:r>
          </w:p>
        </w:tc>
        <w:tc>
          <w:tcPr>
            <w:tcW w:w="864" w:type="dxa"/>
            <w:shd w:val="clear" w:color="auto" w:fill="E6E6E6"/>
            <w:noWrap/>
          </w:tcPr>
          <w:p w14:paraId="597BE4EC" w14:textId="77777777" w:rsidR="00E379A6" w:rsidRDefault="000F5220">
            <w:pPr>
              <w:pStyle w:val="TableHead"/>
            </w:pPr>
            <w:r>
              <w:t>CONF#</w:t>
            </w:r>
          </w:p>
        </w:tc>
        <w:tc>
          <w:tcPr>
            <w:tcW w:w="864" w:type="dxa"/>
            <w:shd w:val="clear" w:color="auto" w:fill="E6E6E6"/>
            <w:noWrap/>
          </w:tcPr>
          <w:p w14:paraId="010A23A1" w14:textId="77777777" w:rsidR="00E379A6" w:rsidRDefault="000F5220">
            <w:pPr>
              <w:pStyle w:val="TableHead"/>
            </w:pPr>
            <w:r>
              <w:t>Value</w:t>
            </w:r>
          </w:p>
        </w:tc>
      </w:tr>
      <w:tr w:rsidR="00E379A6" w14:paraId="4543EA19" w14:textId="77777777" w:rsidTr="006442B2">
        <w:trPr>
          <w:cantSplit/>
          <w:jc w:val="center"/>
        </w:trPr>
        <w:tc>
          <w:tcPr>
            <w:tcW w:w="9928" w:type="dxa"/>
            <w:gridSpan w:val="6"/>
          </w:tcPr>
          <w:p w14:paraId="593AF132" w14:textId="77777777" w:rsidR="00E379A6" w:rsidRDefault="000F5220">
            <w:pPr>
              <w:pStyle w:val="TableText"/>
            </w:pPr>
            <w:r>
              <w:t>ClinicalDocument (identifier: urn:hl7ii:2.16.840.1.113883.10.20.5.41:2014-12-01)</w:t>
            </w:r>
          </w:p>
        </w:tc>
      </w:tr>
      <w:tr w:rsidR="00E379A6" w14:paraId="15DCF414" w14:textId="77777777" w:rsidTr="006442B2">
        <w:trPr>
          <w:cantSplit/>
          <w:jc w:val="center"/>
        </w:trPr>
        <w:tc>
          <w:tcPr>
            <w:tcW w:w="3445" w:type="dxa"/>
          </w:tcPr>
          <w:p w14:paraId="5978A03D" w14:textId="77777777" w:rsidR="00E379A6" w:rsidRDefault="000F5220">
            <w:pPr>
              <w:pStyle w:val="TableText"/>
            </w:pPr>
            <w:r>
              <w:tab/>
              <w:t>templateId</w:t>
            </w:r>
          </w:p>
        </w:tc>
        <w:tc>
          <w:tcPr>
            <w:tcW w:w="720" w:type="dxa"/>
          </w:tcPr>
          <w:p w14:paraId="03A8383A" w14:textId="77777777" w:rsidR="00E379A6" w:rsidRDefault="000F5220">
            <w:pPr>
              <w:pStyle w:val="TableText"/>
            </w:pPr>
            <w:r>
              <w:t>1..1</w:t>
            </w:r>
          </w:p>
        </w:tc>
        <w:tc>
          <w:tcPr>
            <w:tcW w:w="864" w:type="dxa"/>
          </w:tcPr>
          <w:p w14:paraId="6781CA68" w14:textId="77777777" w:rsidR="00E379A6" w:rsidRDefault="000F5220">
            <w:pPr>
              <w:pStyle w:val="TableText"/>
            </w:pPr>
            <w:r>
              <w:t>SHALL</w:t>
            </w:r>
          </w:p>
        </w:tc>
        <w:tc>
          <w:tcPr>
            <w:tcW w:w="864" w:type="dxa"/>
          </w:tcPr>
          <w:p w14:paraId="793EE09A" w14:textId="77777777" w:rsidR="00E379A6" w:rsidRDefault="00E379A6">
            <w:pPr>
              <w:pStyle w:val="TableText"/>
            </w:pPr>
          </w:p>
        </w:tc>
        <w:tc>
          <w:tcPr>
            <w:tcW w:w="864" w:type="dxa"/>
          </w:tcPr>
          <w:p w14:paraId="7C3B7891" w14:textId="58756579" w:rsidR="00E379A6" w:rsidRDefault="0051287C">
            <w:pPr>
              <w:pStyle w:val="TableText"/>
            </w:pPr>
            <w:hyperlink w:anchor="C_1129-28323">
              <w:r w:rsidR="000F5220">
                <w:rPr>
                  <w:rStyle w:val="HyperlinkText9pt"/>
                </w:rPr>
                <w:t>1129-28323</w:t>
              </w:r>
            </w:hyperlink>
          </w:p>
        </w:tc>
        <w:tc>
          <w:tcPr>
            <w:tcW w:w="3171" w:type="dxa"/>
          </w:tcPr>
          <w:p w14:paraId="108D4000" w14:textId="77777777" w:rsidR="00E379A6" w:rsidRDefault="00E379A6">
            <w:pPr>
              <w:pStyle w:val="TableText"/>
            </w:pPr>
          </w:p>
        </w:tc>
      </w:tr>
      <w:tr w:rsidR="00E379A6" w14:paraId="73B033CC" w14:textId="77777777" w:rsidTr="006442B2">
        <w:trPr>
          <w:cantSplit/>
          <w:jc w:val="center"/>
        </w:trPr>
        <w:tc>
          <w:tcPr>
            <w:tcW w:w="3445" w:type="dxa"/>
          </w:tcPr>
          <w:p w14:paraId="588C5FF5" w14:textId="77777777" w:rsidR="00E379A6" w:rsidRDefault="000F5220">
            <w:pPr>
              <w:pStyle w:val="TableText"/>
            </w:pPr>
            <w:r>
              <w:tab/>
            </w:r>
            <w:r>
              <w:tab/>
              <w:t>@root</w:t>
            </w:r>
          </w:p>
        </w:tc>
        <w:tc>
          <w:tcPr>
            <w:tcW w:w="720" w:type="dxa"/>
          </w:tcPr>
          <w:p w14:paraId="1C4A18CA" w14:textId="77777777" w:rsidR="00E379A6" w:rsidRDefault="000F5220">
            <w:pPr>
              <w:pStyle w:val="TableText"/>
            </w:pPr>
            <w:r>
              <w:t>1..1</w:t>
            </w:r>
          </w:p>
        </w:tc>
        <w:tc>
          <w:tcPr>
            <w:tcW w:w="864" w:type="dxa"/>
          </w:tcPr>
          <w:p w14:paraId="61A5CE9A" w14:textId="77777777" w:rsidR="00E379A6" w:rsidRDefault="000F5220">
            <w:pPr>
              <w:pStyle w:val="TableText"/>
            </w:pPr>
            <w:r>
              <w:t>SHALL</w:t>
            </w:r>
          </w:p>
        </w:tc>
        <w:tc>
          <w:tcPr>
            <w:tcW w:w="864" w:type="dxa"/>
          </w:tcPr>
          <w:p w14:paraId="30F3E641" w14:textId="77777777" w:rsidR="00E379A6" w:rsidRDefault="00E379A6">
            <w:pPr>
              <w:pStyle w:val="TableText"/>
            </w:pPr>
          </w:p>
        </w:tc>
        <w:tc>
          <w:tcPr>
            <w:tcW w:w="864" w:type="dxa"/>
          </w:tcPr>
          <w:p w14:paraId="17D50C34" w14:textId="2AC2C1B4" w:rsidR="00E379A6" w:rsidRDefault="0051287C">
            <w:pPr>
              <w:pStyle w:val="TableText"/>
            </w:pPr>
            <w:hyperlink w:anchor="C_1129-28324">
              <w:r w:rsidR="000F5220">
                <w:rPr>
                  <w:rStyle w:val="HyperlinkText9pt"/>
                </w:rPr>
                <w:t>1129-28324</w:t>
              </w:r>
            </w:hyperlink>
          </w:p>
        </w:tc>
        <w:tc>
          <w:tcPr>
            <w:tcW w:w="3171" w:type="dxa"/>
          </w:tcPr>
          <w:p w14:paraId="6341F065" w14:textId="77777777" w:rsidR="00E379A6" w:rsidRDefault="000F5220">
            <w:pPr>
              <w:pStyle w:val="TableText"/>
            </w:pPr>
            <w:r>
              <w:t>2.16.840.1.113883.10.20.5.7.2.2.1</w:t>
            </w:r>
          </w:p>
        </w:tc>
      </w:tr>
      <w:tr w:rsidR="00E379A6" w14:paraId="7A789502" w14:textId="77777777" w:rsidTr="006442B2">
        <w:trPr>
          <w:cantSplit/>
          <w:jc w:val="center"/>
        </w:trPr>
        <w:tc>
          <w:tcPr>
            <w:tcW w:w="3445" w:type="dxa"/>
          </w:tcPr>
          <w:p w14:paraId="49C00289" w14:textId="77777777" w:rsidR="00E379A6" w:rsidRDefault="000F5220">
            <w:pPr>
              <w:pStyle w:val="TableText"/>
            </w:pPr>
            <w:r>
              <w:tab/>
              <w:t>templateId</w:t>
            </w:r>
          </w:p>
        </w:tc>
        <w:tc>
          <w:tcPr>
            <w:tcW w:w="720" w:type="dxa"/>
          </w:tcPr>
          <w:p w14:paraId="662E0B1F" w14:textId="77777777" w:rsidR="00E379A6" w:rsidRDefault="000F5220">
            <w:pPr>
              <w:pStyle w:val="TableText"/>
            </w:pPr>
            <w:r>
              <w:t>1..1</w:t>
            </w:r>
          </w:p>
        </w:tc>
        <w:tc>
          <w:tcPr>
            <w:tcW w:w="864" w:type="dxa"/>
          </w:tcPr>
          <w:p w14:paraId="0F6D9DCC" w14:textId="77777777" w:rsidR="00E379A6" w:rsidRDefault="000F5220">
            <w:pPr>
              <w:pStyle w:val="TableText"/>
            </w:pPr>
            <w:r>
              <w:t>SHALL</w:t>
            </w:r>
          </w:p>
        </w:tc>
        <w:tc>
          <w:tcPr>
            <w:tcW w:w="864" w:type="dxa"/>
          </w:tcPr>
          <w:p w14:paraId="7B4B6669" w14:textId="77777777" w:rsidR="00E379A6" w:rsidRDefault="00E379A6">
            <w:pPr>
              <w:pStyle w:val="TableText"/>
            </w:pPr>
          </w:p>
        </w:tc>
        <w:tc>
          <w:tcPr>
            <w:tcW w:w="864" w:type="dxa"/>
          </w:tcPr>
          <w:p w14:paraId="16A4B90B" w14:textId="0C8DDBB4" w:rsidR="00E379A6" w:rsidRDefault="0051287C">
            <w:pPr>
              <w:pStyle w:val="TableText"/>
            </w:pPr>
            <w:hyperlink w:anchor="C_1129-22805">
              <w:r w:rsidR="000F5220">
                <w:rPr>
                  <w:rStyle w:val="HyperlinkText9pt"/>
                </w:rPr>
                <w:t>1129-22805</w:t>
              </w:r>
            </w:hyperlink>
          </w:p>
        </w:tc>
        <w:tc>
          <w:tcPr>
            <w:tcW w:w="3171" w:type="dxa"/>
          </w:tcPr>
          <w:p w14:paraId="485B87E1" w14:textId="77777777" w:rsidR="00E379A6" w:rsidRDefault="00E379A6">
            <w:pPr>
              <w:pStyle w:val="TableText"/>
            </w:pPr>
          </w:p>
        </w:tc>
      </w:tr>
      <w:tr w:rsidR="00E379A6" w14:paraId="4DFE9297" w14:textId="77777777" w:rsidTr="006442B2">
        <w:trPr>
          <w:cantSplit/>
          <w:jc w:val="center"/>
        </w:trPr>
        <w:tc>
          <w:tcPr>
            <w:tcW w:w="3445" w:type="dxa"/>
          </w:tcPr>
          <w:p w14:paraId="7EF9587F" w14:textId="77777777" w:rsidR="00E379A6" w:rsidRDefault="000F5220">
            <w:pPr>
              <w:pStyle w:val="TableText"/>
            </w:pPr>
            <w:r>
              <w:tab/>
            </w:r>
            <w:r>
              <w:tab/>
              <w:t>@root</w:t>
            </w:r>
          </w:p>
        </w:tc>
        <w:tc>
          <w:tcPr>
            <w:tcW w:w="720" w:type="dxa"/>
          </w:tcPr>
          <w:p w14:paraId="3EC4FA32" w14:textId="77777777" w:rsidR="00E379A6" w:rsidRDefault="000F5220">
            <w:pPr>
              <w:pStyle w:val="TableText"/>
            </w:pPr>
            <w:r>
              <w:t>1..1</w:t>
            </w:r>
          </w:p>
        </w:tc>
        <w:tc>
          <w:tcPr>
            <w:tcW w:w="864" w:type="dxa"/>
          </w:tcPr>
          <w:p w14:paraId="25BF25F5" w14:textId="77777777" w:rsidR="00E379A6" w:rsidRDefault="000F5220">
            <w:pPr>
              <w:pStyle w:val="TableText"/>
            </w:pPr>
            <w:r>
              <w:t>SHALL</w:t>
            </w:r>
          </w:p>
        </w:tc>
        <w:tc>
          <w:tcPr>
            <w:tcW w:w="864" w:type="dxa"/>
          </w:tcPr>
          <w:p w14:paraId="31200105" w14:textId="77777777" w:rsidR="00E379A6" w:rsidRDefault="00E379A6">
            <w:pPr>
              <w:pStyle w:val="TableText"/>
            </w:pPr>
          </w:p>
        </w:tc>
        <w:tc>
          <w:tcPr>
            <w:tcW w:w="864" w:type="dxa"/>
          </w:tcPr>
          <w:p w14:paraId="33D3EE90" w14:textId="39323C8B" w:rsidR="00E379A6" w:rsidRDefault="0051287C">
            <w:pPr>
              <w:pStyle w:val="TableText"/>
            </w:pPr>
            <w:hyperlink w:anchor="C_1129-22806">
              <w:r w:rsidR="000F5220">
                <w:rPr>
                  <w:rStyle w:val="HyperlinkText9pt"/>
                </w:rPr>
                <w:t>1129-22806</w:t>
              </w:r>
            </w:hyperlink>
          </w:p>
        </w:tc>
        <w:tc>
          <w:tcPr>
            <w:tcW w:w="3171" w:type="dxa"/>
          </w:tcPr>
          <w:p w14:paraId="6473EAAB" w14:textId="77777777" w:rsidR="00E379A6" w:rsidRDefault="000F5220">
            <w:pPr>
              <w:pStyle w:val="TableText"/>
            </w:pPr>
            <w:r>
              <w:t>2.16.840.1.113883.10.20.5.41</w:t>
            </w:r>
          </w:p>
        </w:tc>
      </w:tr>
      <w:tr w:rsidR="00E379A6" w14:paraId="358F415D" w14:textId="77777777" w:rsidTr="006442B2">
        <w:trPr>
          <w:cantSplit/>
          <w:jc w:val="center"/>
        </w:trPr>
        <w:tc>
          <w:tcPr>
            <w:tcW w:w="3445" w:type="dxa"/>
          </w:tcPr>
          <w:p w14:paraId="3A4A76FC" w14:textId="77777777" w:rsidR="00E379A6" w:rsidRDefault="000F5220">
            <w:pPr>
              <w:pStyle w:val="TableText"/>
            </w:pPr>
            <w:r>
              <w:tab/>
            </w:r>
            <w:r>
              <w:tab/>
              <w:t>@extension</w:t>
            </w:r>
          </w:p>
        </w:tc>
        <w:tc>
          <w:tcPr>
            <w:tcW w:w="720" w:type="dxa"/>
          </w:tcPr>
          <w:p w14:paraId="55C36A00" w14:textId="77777777" w:rsidR="00E379A6" w:rsidRDefault="000F5220">
            <w:pPr>
              <w:pStyle w:val="TableText"/>
            </w:pPr>
            <w:r>
              <w:t>1..1</w:t>
            </w:r>
          </w:p>
        </w:tc>
        <w:tc>
          <w:tcPr>
            <w:tcW w:w="864" w:type="dxa"/>
          </w:tcPr>
          <w:p w14:paraId="44C674A4" w14:textId="77777777" w:rsidR="00E379A6" w:rsidRDefault="000F5220">
            <w:pPr>
              <w:pStyle w:val="TableText"/>
            </w:pPr>
            <w:r>
              <w:t>SHALL</w:t>
            </w:r>
          </w:p>
        </w:tc>
        <w:tc>
          <w:tcPr>
            <w:tcW w:w="864" w:type="dxa"/>
          </w:tcPr>
          <w:p w14:paraId="0C758DF9" w14:textId="77777777" w:rsidR="00E379A6" w:rsidRDefault="00E379A6">
            <w:pPr>
              <w:pStyle w:val="TableText"/>
            </w:pPr>
          </w:p>
        </w:tc>
        <w:tc>
          <w:tcPr>
            <w:tcW w:w="864" w:type="dxa"/>
          </w:tcPr>
          <w:p w14:paraId="14D44D7F" w14:textId="57496428" w:rsidR="00E379A6" w:rsidRDefault="0051287C">
            <w:pPr>
              <w:pStyle w:val="TableText"/>
            </w:pPr>
            <w:hyperlink w:anchor="C_1129-30595">
              <w:r w:rsidR="000F5220">
                <w:rPr>
                  <w:rStyle w:val="HyperlinkText9pt"/>
                </w:rPr>
                <w:t>1129-30595</w:t>
              </w:r>
            </w:hyperlink>
          </w:p>
        </w:tc>
        <w:tc>
          <w:tcPr>
            <w:tcW w:w="3171" w:type="dxa"/>
          </w:tcPr>
          <w:p w14:paraId="2FADB1EB" w14:textId="77777777" w:rsidR="00E379A6" w:rsidRDefault="000F5220">
            <w:pPr>
              <w:pStyle w:val="TableText"/>
            </w:pPr>
            <w:r>
              <w:t>2014-12-01</w:t>
            </w:r>
          </w:p>
        </w:tc>
      </w:tr>
      <w:tr w:rsidR="00E379A6" w14:paraId="5B329971" w14:textId="77777777" w:rsidTr="006442B2">
        <w:trPr>
          <w:cantSplit/>
          <w:jc w:val="center"/>
        </w:trPr>
        <w:tc>
          <w:tcPr>
            <w:tcW w:w="3445" w:type="dxa"/>
          </w:tcPr>
          <w:p w14:paraId="53CB6114" w14:textId="77777777" w:rsidR="00E379A6" w:rsidRDefault="000F5220">
            <w:pPr>
              <w:pStyle w:val="TableText"/>
            </w:pPr>
            <w:r>
              <w:tab/>
              <w:t>title</w:t>
            </w:r>
          </w:p>
        </w:tc>
        <w:tc>
          <w:tcPr>
            <w:tcW w:w="720" w:type="dxa"/>
          </w:tcPr>
          <w:p w14:paraId="3C58235E" w14:textId="77777777" w:rsidR="00E379A6" w:rsidRDefault="000F5220">
            <w:pPr>
              <w:pStyle w:val="TableText"/>
            </w:pPr>
            <w:r>
              <w:t>1..1</w:t>
            </w:r>
          </w:p>
        </w:tc>
        <w:tc>
          <w:tcPr>
            <w:tcW w:w="864" w:type="dxa"/>
          </w:tcPr>
          <w:p w14:paraId="1C51A498" w14:textId="77777777" w:rsidR="00E379A6" w:rsidRDefault="000F5220">
            <w:pPr>
              <w:pStyle w:val="TableText"/>
            </w:pPr>
            <w:r>
              <w:t>SHALL</w:t>
            </w:r>
          </w:p>
        </w:tc>
        <w:tc>
          <w:tcPr>
            <w:tcW w:w="864" w:type="dxa"/>
          </w:tcPr>
          <w:p w14:paraId="03240DB9" w14:textId="77777777" w:rsidR="00E379A6" w:rsidRDefault="00E379A6">
            <w:pPr>
              <w:pStyle w:val="TableText"/>
            </w:pPr>
          </w:p>
        </w:tc>
        <w:tc>
          <w:tcPr>
            <w:tcW w:w="864" w:type="dxa"/>
          </w:tcPr>
          <w:p w14:paraId="192F3605" w14:textId="35942D32" w:rsidR="00E379A6" w:rsidRDefault="0051287C">
            <w:pPr>
              <w:pStyle w:val="TableText"/>
            </w:pPr>
            <w:hyperlink w:anchor="C_1129-22807">
              <w:r w:rsidR="000F5220">
                <w:rPr>
                  <w:rStyle w:val="HyperlinkText9pt"/>
                </w:rPr>
                <w:t>1129-22807</w:t>
              </w:r>
            </w:hyperlink>
          </w:p>
        </w:tc>
        <w:tc>
          <w:tcPr>
            <w:tcW w:w="3171" w:type="dxa"/>
          </w:tcPr>
          <w:p w14:paraId="4338200E" w14:textId="77777777" w:rsidR="00E379A6" w:rsidRDefault="000F5220">
            <w:pPr>
              <w:pStyle w:val="TableText"/>
            </w:pPr>
            <w:r>
              <w:t>Denominator for Neonatal Intensive Care Unit (NICU)</w:t>
            </w:r>
          </w:p>
        </w:tc>
      </w:tr>
      <w:tr w:rsidR="00E379A6" w14:paraId="349CD552" w14:textId="77777777" w:rsidTr="006442B2">
        <w:trPr>
          <w:cantSplit/>
          <w:jc w:val="center"/>
        </w:trPr>
        <w:tc>
          <w:tcPr>
            <w:tcW w:w="3445" w:type="dxa"/>
          </w:tcPr>
          <w:p w14:paraId="3F357485" w14:textId="77777777" w:rsidR="00E379A6" w:rsidRDefault="000F5220">
            <w:pPr>
              <w:pStyle w:val="TableText"/>
            </w:pPr>
            <w:r>
              <w:tab/>
              <w:t>documentationOf</w:t>
            </w:r>
          </w:p>
        </w:tc>
        <w:tc>
          <w:tcPr>
            <w:tcW w:w="720" w:type="dxa"/>
          </w:tcPr>
          <w:p w14:paraId="00C3DE73" w14:textId="77777777" w:rsidR="00E379A6" w:rsidRDefault="000F5220">
            <w:pPr>
              <w:pStyle w:val="TableText"/>
            </w:pPr>
            <w:r>
              <w:t>1..1</w:t>
            </w:r>
          </w:p>
        </w:tc>
        <w:tc>
          <w:tcPr>
            <w:tcW w:w="864" w:type="dxa"/>
          </w:tcPr>
          <w:p w14:paraId="753983DE" w14:textId="77777777" w:rsidR="00E379A6" w:rsidRDefault="000F5220">
            <w:pPr>
              <w:pStyle w:val="TableText"/>
            </w:pPr>
            <w:r>
              <w:t>SHALL</w:t>
            </w:r>
          </w:p>
        </w:tc>
        <w:tc>
          <w:tcPr>
            <w:tcW w:w="864" w:type="dxa"/>
          </w:tcPr>
          <w:p w14:paraId="3A84CE4A" w14:textId="77777777" w:rsidR="00E379A6" w:rsidRDefault="00E379A6">
            <w:pPr>
              <w:pStyle w:val="TableText"/>
            </w:pPr>
          </w:p>
        </w:tc>
        <w:tc>
          <w:tcPr>
            <w:tcW w:w="864" w:type="dxa"/>
          </w:tcPr>
          <w:p w14:paraId="13EACED1" w14:textId="1096A8C4" w:rsidR="00E379A6" w:rsidRDefault="0051287C">
            <w:pPr>
              <w:pStyle w:val="TableText"/>
            </w:pPr>
            <w:hyperlink w:anchor="C_1129-22808">
              <w:r w:rsidR="000F5220">
                <w:rPr>
                  <w:rStyle w:val="HyperlinkText9pt"/>
                </w:rPr>
                <w:t>1129-22808</w:t>
              </w:r>
            </w:hyperlink>
          </w:p>
        </w:tc>
        <w:tc>
          <w:tcPr>
            <w:tcW w:w="3171" w:type="dxa"/>
          </w:tcPr>
          <w:p w14:paraId="320CEAEA" w14:textId="77777777" w:rsidR="00E379A6" w:rsidRDefault="00E379A6">
            <w:pPr>
              <w:pStyle w:val="TableText"/>
            </w:pPr>
          </w:p>
        </w:tc>
      </w:tr>
      <w:tr w:rsidR="00E379A6" w14:paraId="3AD02F98" w14:textId="77777777" w:rsidTr="006442B2">
        <w:trPr>
          <w:cantSplit/>
          <w:jc w:val="center"/>
        </w:trPr>
        <w:tc>
          <w:tcPr>
            <w:tcW w:w="3445" w:type="dxa"/>
          </w:tcPr>
          <w:p w14:paraId="7FB07B1C" w14:textId="77777777" w:rsidR="00E379A6" w:rsidRDefault="000F5220">
            <w:pPr>
              <w:pStyle w:val="TableText"/>
            </w:pPr>
            <w:r>
              <w:tab/>
            </w:r>
            <w:r>
              <w:tab/>
              <w:t>serviceEvent</w:t>
            </w:r>
          </w:p>
        </w:tc>
        <w:tc>
          <w:tcPr>
            <w:tcW w:w="720" w:type="dxa"/>
          </w:tcPr>
          <w:p w14:paraId="306FD696" w14:textId="77777777" w:rsidR="00E379A6" w:rsidRDefault="000F5220">
            <w:pPr>
              <w:pStyle w:val="TableText"/>
            </w:pPr>
            <w:r>
              <w:t>1..1</w:t>
            </w:r>
          </w:p>
        </w:tc>
        <w:tc>
          <w:tcPr>
            <w:tcW w:w="864" w:type="dxa"/>
          </w:tcPr>
          <w:p w14:paraId="4D88043F" w14:textId="77777777" w:rsidR="00E379A6" w:rsidRDefault="000F5220">
            <w:pPr>
              <w:pStyle w:val="TableText"/>
            </w:pPr>
            <w:r>
              <w:t>SHALL</w:t>
            </w:r>
          </w:p>
        </w:tc>
        <w:tc>
          <w:tcPr>
            <w:tcW w:w="864" w:type="dxa"/>
          </w:tcPr>
          <w:p w14:paraId="7617B0DC" w14:textId="77777777" w:rsidR="00E379A6" w:rsidRDefault="00E379A6">
            <w:pPr>
              <w:pStyle w:val="TableText"/>
            </w:pPr>
          </w:p>
        </w:tc>
        <w:tc>
          <w:tcPr>
            <w:tcW w:w="864" w:type="dxa"/>
          </w:tcPr>
          <w:p w14:paraId="05E8EF2C" w14:textId="7ED51342" w:rsidR="00E379A6" w:rsidRDefault="0051287C">
            <w:pPr>
              <w:pStyle w:val="TableText"/>
            </w:pPr>
            <w:hyperlink w:anchor="C_1129-22809">
              <w:r w:rsidR="000F5220">
                <w:rPr>
                  <w:rStyle w:val="HyperlinkText9pt"/>
                </w:rPr>
                <w:t>1129-22809</w:t>
              </w:r>
            </w:hyperlink>
          </w:p>
        </w:tc>
        <w:tc>
          <w:tcPr>
            <w:tcW w:w="3171" w:type="dxa"/>
          </w:tcPr>
          <w:p w14:paraId="542C1937" w14:textId="77777777" w:rsidR="00E379A6" w:rsidRDefault="00E379A6">
            <w:pPr>
              <w:pStyle w:val="TableText"/>
            </w:pPr>
          </w:p>
        </w:tc>
      </w:tr>
      <w:tr w:rsidR="00E379A6" w14:paraId="4F1CA6F0" w14:textId="77777777" w:rsidTr="006442B2">
        <w:trPr>
          <w:cantSplit/>
          <w:jc w:val="center"/>
        </w:trPr>
        <w:tc>
          <w:tcPr>
            <w:tcW w:w="3445" w:type="dxa"/>
          </w:tcPr>
          <w:p w14:paraId="5FBEA12D" w14:textId="77777777" w:rsidR="00E379A6" w:rsidRDefault="000F5220">
            <w:pPr>
              <w:pStyle w:val="TableText"/>
            </w:pPr>
            <w:r>
              <w:tab/>
            </w:r>
            <w:r>
              <w:tab/>
            </w:r>
            <w:r>
              <w:tab/>
              <w:t>code</w:t>
            </w:r>
          </w:p>
        </w:tc>
        <w:tc>
          <w:tcPr>
            <w:tcW w:w="720" w:type="dxa"/>
          </w:tcPr>
          <w:p w14:paraId="2F3A15B6" w14:textId="77777777" w:rsidR="00E379A6" w:rsidRDefault="000F5220">
            <w:pPr>
              <w:pStyle w:val="TableText"/>
            </w:pPr>
            <w:r>
              <w:t>1..1</w:t>
            </w:r>
          </w:p>
        </w:tc>
        <w:tc>
          <w:tcPr>
            <w:tcW w:w="864" w:type="dxa"/>
          </w:tcPr>
          <w:p w14:paraId="625FC334" w14:textId="77777777" w:rsidR="00E379A6" w:rsidRDefault="000F5220">
            <w:pPr>
              <w:pStyle w:val="TableText"/>
            </w:pPr>
            <w:r>
              <w:t>SHALL</w:t>
            </w:r>
          </w:p>
        </w:tc>
        <w:tc>
          <w:tcPr>
            <w:tcW w:w="864" w:type="dxa"/>
          </w:tcPr>
          <w:p w14:paraId="0ED084CD" w14:textId="77777777" w:rsidR="00E379A6" w:rsidRDefault="00E379A6">
            <w:pPr>
              <w:pStyle w:val="TableText"/>
            </w:pPr>
          </w:p>
        </w:tc>
        <w:tc>
          <w:tcPr>
            <w:tcW w:w="864" w:type="dxa"/>
          </w:tcPr>
          <w:p w14:paraId="708356F4" w14:textId="4F50C3AF" w:rsidR="00E379A6" w:rsidRDefault="0051287C">
            <w:pPr>
              <w:pStyle w:val="TableText"/>
            </w:pPr>
            <w:hyperlink w:anchor="C_1129-22810">
              <w:r w:rsidR="000F5220">
                <w:rPr>
                  <w:rStyle w:val="HyperlinkText9pt"/>
                </w:rPr>
                <w:t>1129-22810</w:t>
              </w:r>
            </w:hyperlink>
          </w:p>
        </w:tc>
        <w:tc>
          <w:tcPr>
            <w:tcW w:w="3171" w:type="dxa"/>
          </w:tcPr>
          <w:p w14:paraId="79ABCE77" w14:textId="77777777" w:rsidR="00E379A6" w:rsidRDefault="00E379A6">
            <w:pPr>
              <w:pStyle w:val="TableText"/>
            </w:pPr>
          </w:p>
        </w:tc>
      </w:tr>
      <w:tr w:rsidR="00E379A6" w14:paraId="1219B76F" w14:textId="77777777" w:rsidTr="006442B2">
        <w:trPr>
          <w:cantSplit/>
          <w:jc w:val="center"/>
        </w:trPr>
        <w:tc>
          <w:tcPr>
            <w:tcW w:w="3445" w:type="dxa"/>
          </w:tcPr>
          <w:p w14:paraId="193D1AD5" w14:textId="77777777" w:rsidR="00E379A6" w:rsidRDefault="000F5220">
            <w:pPr>
              <w:pStyle w:val="TableText"/>
            </w:pPr>
            <w:r>
              <w:tab/>
            </w:r>
            <w:r>
              <w:tab/>
            </w:r>
            <w:r>
              <w:tab/>
            </w:r>
            <w:r>
              <w:tab/>
              <w:t>@code</w:t>
            </w:r>
          </w:p>
        </w:tc>
        <w:tc>
          <w:tcPr>
            <w:tcW w:w="720" w:type="dxa"/>
          </w:tcPr>
          <w:p w14:paraId="583B2875" w14:textId="77777777" w:rsidR="00E379A6" w:rsidRDefault="000F5220">
            <w:pPr>
              <w:pStyle w:val="TableText"/>
            </w:pPr>
            <w:r>
              <w:t>1..1</w:t>
            </w:r>
          </w:p>
        </w:tc>
        <w:tc>
          <w:tcPr>
            <w:tcW w:w="864" w:type="dxa"/>
          </w:tcPr>
          <w:p w14:paraId="708BEA7D" w14:textId="77777777" w:rsidR="00E379A6" w:rsidRDefault="000F5220">
            <w:pPr>
              <w:pStyle w:val="TableText"/>
            </w:pPr>
            <w:r>
              <w:t>SHALL</w:t>
            </w:r>
          </w:p>
        </w:tc>
        <w:tc>
          <w:tcPr>
            <w:tcW w:w="864" w:type="dxa"/>
          </w:tcPr>
          <w:p w14:paraId="42AFC362" w14:textId="77777777" w:rsidR="00E379A6" w:rsidRDefault="00E379A6">
            <w:pPr>
              <w:pStyle w:val="TableText"/>
            </w:pPr>
          </w:p>
        </w:tc>
        <w:tc>
          <w:tcPr>
            <w:tcW w:w="864" w:type="dxa"/>
          </w:tcPr>
          <w:p w14:paraId="6BE757BF" w14:textId="68700263" w:rsidR="00E379A6" w:rsidRDefault="0051287C">
            <w:pPr>
              <w:pStyle w:val="TableText"/>
            </w:pPr>
            <w:hyperlink w:anchor="C_1129-22811">
              <w:r w:rsidR="000F5220">
                <w:rPr>
                  <w:rStyle w:val="HyperlinkText9pt"/>
                </w:rPr>
                <w:t>1129-22811</w:t>
              </w:r>
            </w:hyperlink>
          </w:p>
        </w:tc>
        <w:tc>
          <w:tcPr>
            <w:tcW w:w="3171" w:type="dxa"/>
          </w:tcPr>
          <w:p w14:paraId="251E2FBA" w14:textId="77777777" w:rsidR="00E379A6" w:rsidRDefault="000F5220">
            <w:pPr>
              <w:pStyle w:val="TableText"/>
            </w:pPr>
            <w:r>
              <w:t>1881-2</w:t>
            </w:r>
          </w:p>
        </w:tc>
      </w:tr>
      <w:tr w:rsidR="00E379A6" w14:paraId="3F1E0DEB" w14:textId="77777777" w:rsidTr="006442B2">
        <w:trPr>
          <w:cantSplit/>
          <w:jc w:val="center"/>
        </w:trPr>
        <w:tc>
          <w:tcPr>
            <w:tcW w:w="3445" w:type="dxa"/>
          </w:tcPr>
          <w:p w14:paraId="7F9ECE06" w14:textId="77777777" w:rsidR="00E379A6" w:rsidRDefault="000F5220">
            <w:pPr>
              <w:pStyle w:val="TableText"/>
            </w:pPr>
            <w:r>
              <w:tab/>
            </w:r>
            <w:r>
              <w:tab/>
            </w:r>
            <w:r>
              <w:tab/>
            </w:r>
            <w:r>
              <w:tab/>
              <w:t>@codeSystem</w:t>
            </w:r>
          </w:p>
        </w:tc>
        <w:tc>
          <w:tcPr>
            <w:tcW w:w="720" w:type="dxa"/>
          </w:tcPr>
          <w:p w14:paraId="0A52BEEF" w14:textId="77777777" w:rsidR="00E379A6" w:rsidRDefault="000F5220">
            <w:pPr>
              <w:pStyle w:val="TableText"/>
            </w:pPr>
            <w:r>
              <w:t>1..1</w:t>
            </w:r>
          </w:p>
        </w:tc>
        <w:tc>
          <w:tcPr>
            <w:tcW w:w="864" w:type="dxa"/>
          </w:tcPr>
          <w:p w14:paraId="237388F4" w14:textId="77777777" w:rsidR="00E379A6" w:rsidRDefault="000F5220">
            <w:pPr>
              <w:pStyle w:val="TableText"/>
            </w:pPr>
            <w:r>
              <w:t>SHALL</w:t>
            </w:r>
          </w:p>
        </w:tc>
        <w:tc>
          <w:tcPr>
            <w:tcW w:w="864" w:type="dxa"/>
          </w:tcPr>
          <w:p w14:paraId="2259BFF9" w14:textId="77777777" w:rsidR="00E379A6" w:rsidRDefault="00E379A6">
            <w:pPr>
              <w:pStyle w:val="TableText"/>
            </w:pPr>
          </w:p>
        </w:tc>
        <w:tc>
          <w:tcPr>
            <w:tcW w:w="864" w:type="dxa"/>
          </w:tcPr>
          <w:p w14:paraId="68268A4C" w14:textId="2C188CCC" w:rsidR="00E379A6" w:rsidRDefault="0051287C">
            <w:pPr>
              <w:pStyle w:val="TableText"/>
            </w:pPr>
            <w:hyperlink w:anchor="C_1129-22812">
              <w:r w:rsidR="000F5220">
                <w:rPr>
                  <w:rStyle w:val="HyperlinkText9pt"/>
                </w:rPr>
                <w:t>1129-22812</w:t>
              </w:r>
            </w:hyperlink>
          </w:p>
        </w:tc>
        <w:tc>
          <w:tcPr>
            <w:tcW w:w="3171" w:type="dxa"/>
          </w:tcPr>
          <w:p w14:paraId="29947375" w14:textId="77777777" w:rsidR="00E379A6" w:rsidRDefault="000F5220">
            <w:pPr>
              <w:pStyle w:val="TableText"/>
            </w:pPr>
            <w:r>
              <w:t>urn:oid:2.16.840.1.113883.6.277 (cdcNHSN) = 2.16.840.1.113883.6.277</w:t>
            </w:r>
          </w:p>
        </w:tc>
      </w:tr>
      <w:tr w:rsidR="00E379A6" w14:paraId="50635723" w14:textId="77777777" w:rsidTr="006442B2">
        <w:trPr>
          <w:cantSplit/>
          <w:jc w:val="center"/>
        </w:trPr>
        <w:tc>
          <w:tcPr>
            <w:tcW w:w="3445" w:type="dxa"/>
          </w:tcPr>
          <w:p w14:paraId="7F08D5F8" w14:textId="77777777" w:rsidR="00E379A6" w:rsidRDefault="000F5220">
            <w:pPr>
              <w:pStyle w:val="TableText"/>
            </w:pPr>
            <w:r>
              <w:tab/>
              <w:t>component</w:t>
            </w:r>
          </w:p>
        </w:tc>
        <w:tc>
          <w:tcPr>
            <w:tcW w:w="720" w:type="dxa"/>
          </w:tcPr>
          <w:p w14:paraId="110596FD" w14:textId="77777777" w:rsidR="00E379A6" w:rsidRDefault="000F5220">
            <w:pPr>
              <w:pStyle w:val="TableText"/>
            </w:pPr>
            <w:r>
              <w:t>1..1</w:t>
            </w:r>
          </w:p>
        </w:tc>
        <w:tc>
          <w:tcPr>
            <w:tcW w:w="864" w:type="dxa"/>
          </w:tcPr>
          <w:p w14:paraId="1E7E202F" w14:textId="77777777" w:rsidR="00E379A6" w:rsidRDefault="000F5220">
            <w:pPr>
              <w:pStyle w:val="TableText"/>
            </w:pPr>
            <w:r>
              <w:t>SHALL</w:t>
            </w:r>
          </w:p>
        </w:tc>
        <w:tc>
          <w:tcPr>
            <w:tcW w:w="864" w:type="dxa"/>
          </w:tcPr>
          <w:p w14:paraId="67A56E5C" w14:textId="77777777" w:rsidR="00E379A6" w:rsidRDefault="00E379A6">
            <w:pPr>
              <w:pStyle w:val="TableText"/>
            </w:pPr>
          </w:p>
        </w:tc>
        <w:tc>
          <w:tcPr>
            <w:tcW w:w="864" w:type="dxa"/>
          </w:tcPr>
          <w:p w14:paraId="50879D9B" w14:textId="44DE391D" w:rsidR="00E379A6" w:rsidRDefault="0051287C">
            <w:pPr>
              <w:pStyle w:val="TableText"/>
            </w:pPr>
            <w:hyperlink w:anchor="C_1129-22813">
              <w:r w:rsidR="000F5220">
                <w:rPr>
                  <w:rStyle w:val="HyperlinkText9pt"/>
                </w:rPr>
                <w:t>1129-22813</w:t>
              </w:r>
            </w:hyperlink>
          </w:p>
        </w:tc>
        <w:tc>
          <w:tcPr>
            <w:tcW w:w="3171" w:type="dxa"/>
          </w:tcPr>
          <w:p w14:paraId="7DB62982" w14:textId="77777777" w:rsidR="00E379A6" w:rsidRDefault="00E379A6">
            <w:pPr>
              <w:pStyle w:val="TableText"/>
            </w:pPr>
          </w:p>
        </w:tc>
      </w:tr>
      <w:tr w:rsidR="00E379A6" w14:paraId="12F630BA" w14:textId="77777777" w:rsidTr="006442B2">
        <w:trPr>
          <w:cantSplit/>
          <w:jc w:val="center"/>
        </w:trPr>
        <w:tc>
          <w:tcPr>
            <w:tcW w:w="3445" w:type="dxa"/>
          </w:tcPr>
          <w:p w14:paraId="0E12BDBF" w14:textId="77777777" w:rsidR="00E379A6" w:rsidRDefault="000F5220">
            <w:pPr>
              <w:pStyle w:val="TableText"/>
            </w:pPr>
            <w:r>
              <w:tab/>
            </w:r>
            <w:r>
              <w:tab/>
              <w:t>structuredBody</w:t>
            </w:r>
          </w:p>
        </w:tc>
        <w:tc>
          <w:tcPr>
            <w:tcW w:w="720" w:type="dxa"/>
          </w:tcPr>
          <w:p w14:paraId="00060EAC" w14:textId="77777777" w:rsidR="00E379A6" w:rsidRDefault="000F5220">
            <w:pPr>
              <w:pStyle w:val="TableText"/>
            </w:pPr>
            <w:r>
              <w:t>1..1</w:t>
            </w:r>
          </w:p>
        </w:tc>
        <w:tc>
          <w:tcPr>
            <w:tcW w:w="864" w:type="dxa"/>
          </w:tcPr>
          <w:p w14:paraId="036D9E80" w14:textId="77777777" w:rsidR="00E379A6" w:rsidRDefault="000F5220">
            <w:pPr>
              <w:pStyle w:val="TableText"/>
            </w:pPr>
            <w:r>
              <w:t>SHALL</w:t>
            </w:r>
          </w:p>
        </w:tc>
        <w:tc>
          <w:tcPr>
            <w:tcW w:w="864" w:type="dxa"/>
          </w:tcPr>
          <w:p w14:paraId="1F6648F4" w14:textId="77777777" w:rsidR="00E379A6" w:rsidRDefault="00E379A6">
            <w:pPr>
              <w:pStyle w:val="TableText"/>
            </w:pPr>
          </w:p>
        </w:tc>
        <w:tc>
          <w:tcPr>
            <w:tcW w:w="864" w:type="dxa"/>
          </w:tcPr>
          <w:p w14:paraId="32097F78" w14:textId="1C41E08F" w:rsidR="00E379A6" w:rsidRDefault="0051287C">
            <w:pPr>
              <w:pStyle w:val="TableText"/>
            </w:pPr>
            <w:hyperlink w:anchor="C_1129-22814">
              <w:r w:rsidR="000F5220">
                <w:rPr>
                  <w:rStyle w:val="HyperlinkText9pt"/>
                </w:rPr>
                <w:t>1129-22814</w:t>
              </w:r>
            </w:hyperlink>
          </w:p>
        </w:tc>
        <w:tc>
          <w:tcPr>
            <w:tcW w:w="3171" w:type="dxa"/>
          </w:tcPr>
          <w:p w14:paraId="316BE328" w14:textId="77777777" w:rsidR="00E379A6" w:rsidRDefault="00E379A6">
            <w:pPr>
              <w:pStyle w:val="TableText"/>
            </w:pPr>
          </w:p>
        </w:tc>
      </w:tr>
      <w:tr w:rsidR="00E379A6" w14:paraId="68640BDA" w14:textId="77777777" w:rsidTr="006442B2">
        <w:trPr>
          <w:cantSplit/>
          <w:jc w:val="center"/>
        </w:trPr>
        <w:tc>
          <w:tcPr>
            <w:tcW w:w="3445" w:type="dxa"/>
          </w:tcPr>
          <w:p w14:paraId="09B81615" w14:textId="77777777" w:rsidR="00E379A6" w:rsidRDefault="000F5220">
            <w:pPr>
              <w:pStyle w:val="TableText"/>
            </w:pPr>
            <w:r>
              <w:tab/>
            </w:r>
            <w:r>
              <w:tab/>
            </w:r>
            <w:r>
              <w:tab/>
              <w:t>component</w:t>
            </w:r>
          </w:p>
        </w:tc>
        <w:tc>
          <w:tcPr>
            <w:tcW w:w="720" w:type="dxa"/>
          </w:tcPr>
          <w:p w14:paraId="7633D42E" w14:textId="77777777" w:rsidR="00E379A6" w:rsidRDefault="000F5220">
            <w:pPr>
              <w:pStyle w:val="TableText"/>
            </w:pPr>
            <w:r>
              <w:t>1..1</w:t>
            </w:r>
          </w:p>
        </w:tc>
        <w:tc>
          <w:tcPr>
            <w:tcW w:w="864" w:type="dxa"/>
          </w:tcPr>
          <w:p w14:paraId="3D5FDD86" w14:textId="77777777" w:rsidR="00E379A6" w:rsidRDefault="000F5220">
            <w:pPr>
              <w:pStyle w:val="TableText"/>
            </w:pPr>
            <w:r>
              <w:t>SHALL</w:t>
            </w:r>
          </w:p>
        </w:tc>
        <w:tc>
          <w:tcPr>
            <w:tcW w:w="864" w:type="dxa"/>
          </w:tcPr>
          <w:p w14:paraId="21C23E6A" w14:textId="77777777" w:rsidR="00E379A6" w:rsidRDefault="00E379A6">
            <w:pPr>
              <w:pStyle w:val="TableText"/>
            </w:pPr>
          </w:p>
        </w:tc>
        <w:tc>
          <w:tcPr>
            <w:tcW w:w="864" w:type="dxa"/>
          </w:tcPr>
          <w:p w14:paraId="33E12F17" w14:textId="26508B51" w:rsidR="00E379A6" w:rsidRDefault="0051287C">
            <w:pPr>
              <w:pStyle w:val="TableText"/>
            </w:pPr>
            <w:hyperlink w:anchor="C_1129-22815">
              <w:r w:rsidR="000F5220">
                <w:rPr>
                  <w:rStyle w:val="HyperlinkText9pt"/>
                </w:rPr>
                <w:t>1129-22815</w:t>
              </w:r>
            </w:hyperlink>
          </w:p>
        </w:tc>
        <w:tc>
          <w:tcPr>
            <w:tcW w:w="3171" w:type="dxa"/>
          </w:tcPr>
          <w:p w14:paraId="60D8633D" w14:textId="77777777" w:rsidR="00E379A6" w:rsidRDefault="00E379A6">
            <w:pPr>
              <w:pStyle w:val="TableText"/>
            </w:pPr>
          </w:p>
        </w:tc>
      </w:tr>
      <w:tr w:rsidR="00E379A6" w14:paraId="306B4BF4" w14:textId="77777777" w:rsidTr="006442B2">
        <w:trPr>
          <w:cantSplit/>
          <w:jc w:val="center"/>
        </w:trPr>
        <w:tc>
          <w:tcPr>
            <w:tcW w:w="3445" w:type="dxa"/>
          </w:tcPr>
          <w:p w14:paraId="61278B3A" w14:textId="77777777" w:rsidR="00E379A6" w:rsidRDefault="000F5220">
            <w:pPr>
              <w:pStyle w:val="TableText"/>
            </w:pPr>
            <w:r>
              <w:tab/>
            </w:r>
            <w:r>
              <w:tab/>
            </w:r>
            <w:r>
              <w:tab/>
            </w:r>
            <w:r>
              <w:tab/>
              <w:t>section</w:t>
            </w:r>
          </w:p>
        </w:tc>
        <w:tc>
          <w:tcPr>
            <w:tcW w:w="720" w:type="dxa"/>
          </w:tcPr>
          <w:p w14:paraId="45151287" w14:textId="77777777" w:rsidR="00E379A6" w:rsidRDefault="000F5220">
            <w:pPr>
              <w:pStyle w:val="TableText"/>
            </w:pPr>
            <w:r>
              <w:t>1..1</w:t>
            </w:r>
          </w:p>
        </w:tc>
        <w:tc>
          <w:tcPr>
            <w:tcW w:w="864" w:type="dxa"/>
          </w:tcPr>
          <w:p w14:paraId="54749271" w14:textId="77777777" w:rsidR="00E379A6" w:rsidRDefault="000F5220">
            <w:pPr>
              <w:pStyle w:val="TableText"/>
            </w:pPr>
            <w:r>
              <w:t>SHALL</w:t>
            </w:r>
          </w:p>
        </w:tc>
        <w:tc>
          <w:tcPr>
            <w:tcW w:w="864" w:type="dxa"/>
          </w:tcPr>
          <w:p w14:paraId="1722EB3F" w14:textId="77777777" w:rsidR="00E379A6" w:rsidRDefault="00E379A6">
            <w:pPr>
              <w:pStyle w:val="TableText"/>
            </w:pPr>
          </w:p>
        </w:tc>
        <w:tc>
          <w:tcPr>
            <w:tcW w:w="864" w:type="dxa"/>
          </w:tcPr>
          <w:p w14:paraId="31A77C78" w14:textId="7AFD7332" w:rsidR="00E379A6" w:rsidRDefault="0051287C">
            <w:pPr>
              <w:pStyle w:val="TableText"/>
            </w:pPr>
            <w:hyperlink w:anchor="C_1129-22816">
              <w:r w:rsidR="000F5220">
                <w:rPr>
                  <w:rStyle w:val="HyperlinkText9pt"/>
                </w:rPr>
                <w:t>1129-22816</w:t>
              </w:r>
            </w:hyperlink>
          </w:p>
        </w:tc>
        <w:tc>
          <w:tcPr>
            <w:tcW w:w="3171" w:type="dxa"/>
          </w:tcPr>
          <w:p w14:paraId="015EE45C" w14:textId="68393E05" w:rsidR="00E379A6" w:rsidRDefault="0051287C">
            <w:pPr>
              <w:pStyle w:val="TableText"/>
            </w:pPr>
            <w:hyperlink w:anchor="S_Summary_Data_Section_NICU">
              <w:r w:rsidR="000F5220">
                <w:rPr>
                  <w:rStyle w:val="HyperlinkText9pt"/>
                </w:rPr>
                <w:t>Summary Data Section (NICU) (identifier: urn:oid:2.16.840.1.113883.10.20.5.5.48</w:t>
              </w:r>
            </w:hyperlink>
          </w:p>
        </w:tc>
      </w:tr>
    </w:tbl>
    <w:p w14:paraId="1F4DA1C4" w14:textId="77777777" w:rsidR="00E379A6" w:rsidRDefault="00E379A6">
      <w:pPr>
        <w:pStyle w:val="BodyText"/>
      </w:pPr>
    </w:p>
    <w:p w14:paraId="00439E2F" w14:textId="770D4591" w:rsidR="00E379A6" w:rsidRDefault="000F5220">
      <w:pPr>
        <w:numPr>
          <w:ilvl w:val="0"/>
          <w:numId w:val="27"/>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3D180EDC" w14:textId="77777777" w:rsidR="00E379A6" w:rsidRDefault="000F5220">
      <w:pPr>
        <w:pStyle w:val="BodyText"/>
        <w:spacing w:before="120"/>
      </w:pPr>
      <w:r>
        <w:t>This template id represents the IG in which this template is published.</w:t>
      </w:r>
    </w:p>
    <w:p w14:paraId="5EFEDC56" w14:textId="77777777" w:rsidR="00E379A6" w:rsidRDefault="000F5220">
      <w:pPr>
        <w:numPr>
          <w:ilvl w:val="0"/>
          <w:numId w:val="27"/>
        </w:numPr>
      </w:pPr>
      <w:r>
        <w:rPr>
          <w:rStyle w:val="keyword"/>
        </w:rPr>
        <w:t>SHALL</w:t>
      </w:r>
      <w:r>
        <w:t xml:space="preserve"> contain exactly one [1..1] </w:t>
      </w:r>
      <w:r>
        <w:rPr>
          <w:rStyle w:val="XMLnameBold"/>
        </w:rPr>
        <w:t>templateId</w:t>
      </w:r>
      <w:bookmarkStart w:id="172" w:name="C_1129-28323"/>
      <w:bookmarkEnd w:id="172"/>
      <w:r>
        <w:t xml:space="preserve"> (CONF:1129-28323) such that it</w:t>
      </w:r>
    </w:p>
    <w:p w14:paraId="7257A794" w14:textId="77777777" w:rsidR="00E379A6" w:rsidRDefault="000F5220">
      <w:pPr>
        <w:numPr>
          <w:ilvl w:val="1"/>
          <w:numId w:val="27"/>
        </w:numPr>
      </w:pPr>
      <w:r>
        <w:rPr>
          <w:rStyle w:val="keyword"/>
        </w:rPr>
        <w:t>SHALL</w:t>
      </w:r>
      <w:r>
        <w:t xml:space="preserve"> contain exactly one [1..1] </w:t>
      </w:r>
      <w:r>
        <w:rPr>
          <w:rStyle w:val="XMLnameBold"/>
        </w:rPr>
        <w:t>@root</w:t>
      </w:r>
      <w:r>
        <w:t>=</w:t>
      </w:r>
      <w:r>
        <w:rPr>
          <w:rStyle w:val="XMLname"/>
        </w:rPr>
        <w:t>"2.16.840.1.113883.10.20.5.7.2.2.1"</w:t>
      </w:r>
      <w:bookmarkStart w:id="173" w:name="C_1129-28324"/>
      <w:bookmarkEnd w:id="173"/>
      <w:r>
        <w:t xml:space="preserve"> (CONF:1129-28324).</w:t>
      </w:r>
    </w:p>
    <w:p w14:paraId="27C4DEE4" w14:textId="77777777" w:rsidR="00E379A6" w:rsidRDefault="000F5220">
      <w:pPr>
        <w:numPr>
          <w:ilvl w:val="0"/>
          <w:numId w:val="27"/>
        </w:numPr>
      </w:pPr>
      <w:r>
        <w:rPr>
          <w:rStyle w:val="keyword"/>
        </w:rPr>
        <w:t>SHALL</w:t>
      </w:r>
      <w:r>
        <w:t xml:space="preserve"> contain exactly one [1..1] </w:t>
      </w:r>
      <w:r>
        <w:rPr>
          <w:rStyle w:val="XMLnameBold"/>
        </w:rPr>
        <w:t>templateId</w:t>
      </w:r>
      <w:bookmarkStart w:id="174" w:name="C_1129-22805"/>
      <w:bookmarkEnd w:id="174"/>
      <w:r>
        <w:t xml:space="preserve"> (CONF:1129-22805) such that it</w:t>
      </w:r>
    </w:p>
    <w:p w14:paraId="46A789B3" w14:textId="77777777" w:rsidR="00E379A6" w:rsidRDefault="000F5220">
      <w:pPr>
        <w:numPr>
          <w:ilvl w:val="1"/>
          <w:numId w:val="27"/>
        </w:numPr>
      </w:pPr>
      <w:r>
        <w:rPr>
          <w:rStyle w:val="keyword"/>
        </w:rPr>
        <w:lastRenderedPageBreak/>
        <w:t>SHALL</w:t>
      </w:r>
      <w:r>
        <w:t xml:space="preserve"> contain exactly one [1..1] </w:t>
      </w:r>
      <w:r>
        <w:rPr>
          <w:rStyle w:val="XMLnameBold"/>
        </w:rPr>
        <w:t>@root</w:t>
      </w:r>
      <w:r>
        <w:t>=</w:t>
      </w:r>
      <w:r>
        <w:rPr>
          <w:rStyle w:val="XMLname"/>
        </w:rPr>
        <w:t>"2.16.840.1.113883.10.20.5.41"</w:t>
      </w:r>
      <w:bookmarkStart w:id="175" w:name="C_1129-22806"/>
      <w:bookmarkEnd w:id="175"/>
      <w:r>
        <w:t xml:space="preserve"> (CONF:1129-22806).</w:t>
      </w:r>
    </w:p>
    <w:p w14:paraId="245A6CB3" w14:textId="77777777" w:rsidR="00E379A6" w:rsidRDefault="000F5220">
      <w:pPr>
        <w:numPr>
          <w:ilvl w:val="1"/>
          <w:numId w:val="27"/>
        </w:numPr>
      </w:pPr>
      <w:r>
        <w:rPr>
          <w:rStyle w:val="keyword"/>
        </w:rPr>
        <w:t>SHALL</w:t>
      </w:r>
      <w:r>
        <w:t xml:space="preserve"> contain exactly one [1..1] </w:t>
      </w:r>
      <w:r>
        <w:rPr>
          <w:rStyle w:val="XMLnameBold"/>
        </w:rPr>
        <w:t>@extension</w:t>
      </w:r>
      <w:r>
        <w:t>=</w:t>
      </w:r>
      <w:r>
        <w:rPr>
          <w:rStyle w:val="XMLname"/>
        </w:rPr>
        <w:t>"2014-12-01"</w:t>
      </w:r>
      <w:bookmarkStart w:id="176" w:name="C_1129-30595"/>
      <w:bookmarkEnd w:id="176"/>
      <w:r>
        <w:t xml:space="preserve"> (CONF:1129-30595).</w:t>
      </w:r>
    </w:p>
    <w:p w14:paraId="3C08CC3F" w14:textId="77777777" w:rsidR="00E379A6" w:rsidRDefault="000F5220">
      <w:pPr>
        <w:numPr>
          <w:ilvl w:val="0"/>
          <w:numId w:val="27"/>
        </w:numPr>
      </w:pPr>
      <w:r>
        <w:rPr>
          <w:rStyle w:val="keyword"/>
        </w:rPr>
        <w:t>SHALL</w:t>
      </w:r>
      <w:r>
        <w:t xml:space="preserve"> contain exactly one [1..1] </w:t>
      </w:r>
      <w:r>
        <w:rPr>
          <w:rStyle w:val="XMLnameBold"/>
        </w:rPr>
        <w:t>title</w:t>
      </w:r>
      <w:r>
        <w:t>=</w:t>
      </w:r>
      <w:r>
        <w:rPr>
          <w:rStyle w:val="XMLname"/>
        </w:rPr>
        <w:t>"Denominator for Neonatal Intensive Care Unit (NICU)"</w:t>
      </w:r>
      <w:bookmarkStart w:id="177" w:name="C_1129-22807"/>
      <w:bookmarkEnd w:id="177"/>
      <w:r>
        <w:t xml:space="preserve"> (CONF:1129-22807).</w:t>
      </w:r>
    </w:p>
    <w:p w14:paraId="38904FB9" w14:textId="77777777" w:rsidR="00E379A6" w:rsidRDefault="000F5220">
      <w:pPr>
        <w:numPr>
          <w:ilvl w:val="0"/>
          <w:numId w:val="27"/>
        </w:numPr>
      </w:pPr>
      <w:r>
        <w:rPr>
          <w:rStyle w:val="keyword"/>
        </w:rPr>
        <w:t>SHALL</w:t>
      </w:r>
      <w:r>
        <w:t xml:space="preserve"> contain exactly one [1..1] </w:t>
      </w:r>
      <w:r>
        <w:rPr>
          <w:rStyle w:val="XMLnameBold"/>
        </w:rPr>
        <w:t>documentationOf</w:t>
      </w:r>
      <w:bookmarkStart w:id="178" w:name="C_1129-22808"/>
      <w:bookmarkEnd w:id="178"/>
      <w:r>
        <w:t xml:space="preserve"> (CONF:1129-22808).</w:t>
      </w:r>
    </w:p>
    <w:p w14:paraId="134F46F3" w14:textId="77777777" w:rsidR="00E379A6" w:rsidRDefault="000F5220">
      <w:pPr>
        <w:numPr>
          <w:ilvl w:val="1"/>
          <w:numId w:val="27"/>
        </w:numPr>
      </w:pPr>
      <w:r>
        <w:t xml:space="preserve">This documentationOf </w:t>
      </w:r>
      <w:r>
        <w:rPr>
          <w:rStyle w:val="keyword"/>
        </w:rPr>
        <w:t>SHALL</w:t>
      </w:r>
      <w:r>
        <w:t xml:space="preserve"> contain exactly one [1..1] </w:t>
      </w:r>
      <w:r>
        <w:rPr>
          <w:rStyle w:val="XMLnameBold"/>
        </w:rPr>
        <w:t>serviceEvent</w:t>
      </w:r>
      <w:bookmarkStart w:id="179" w:name="C_1129-22809"/>
      <w:bookmarkEnd w:id="179"/>
      <w:r>
        <w:t xml:space="preserve"> (CONF:1129-22809).</w:t>
      </w:r>
    </w:p>
    <w:p w14:paraId="63618A7A" w14:textId="77777777" w:rsidR="00E379A6" w:rsidRDefault="000F5220">
      <w:pPr>
        <w:numPr>
          <w:ilvl w:val="2"/>
          <w:numId w:val="27"/>
        </w:numPr>
      </w:pPr>
      <w:r>
        <w:t xml:space="preserve">This serviceEvent </w:t>
      </w:r>
      <w:r>
        <w:rPr>
          <w:rStyle w:val="keyword"/>
        </w:rPr>
        <w:t>SHALL</w:t>
      </w:r>
      <w:r>
        <w:t xml:space="preserve"> contain exactly one [1..1] </w:t>
      </w:r>
      <w:r>
        <w:rPr>
          <w:rStyle w:val="XMLnameBold"/>
        </w:rPr>
        <w:t>code</w:t>
      </w:r>
      <w:bookmarkStart w:id="180" w:name="C_1129-22810"/>
      <w:bookmarkEnd w:id="180"/>
      <w:r>
        <w:t xml:space="preserve"> (CONF:1129-22810).</w:t>
      </w:r>
    </w:p>
    <w:p w14:paraId="300A5EFC" w14:textId="77777777" w:rsidR="00E379A6" w:rsidRDefault="000F5220">
      <w:pPr>
        <w:numPr>
          <w:ilvl w:val="3"/>
          <w:numId w:val="27"/>
        </w:numPr>
      </w:pPr>
      <w:r>
        <w:t xml:space="preserve">This code </w:t>
      </w:r>
      <w:r>
        <w:rPr>
          <w:rStyle w:val="keyword"/>
        </w:rPr>
        <w:t>SHALL</w:t>
      </w:r>
      <w:r>
        <w:t xml:space="preserve"> contain exactly one [1..1] </w:t>
      </w:r>
      <w:r>
        <w:rPr>
          <w:rStyle w:val="XMLnameBold"/>
        </w:rPr>
        <w:t>@code</w:t>
      </w:r>
      <w:r>
        <w:t>=</w:t>
      </w:r>
      <w:r>
        <w:rPr>
          <w:rStyle w:val="XMLname"/>
        </w:rPr>
        <w:t>"1881-2"</w:t>
      </w:r>
      <w:r>
        <w:t xml:space="preserve"> Summary data reporting catheter and ventilator use in a NICU</w:t>
      </w:r>
      <w:bookmarkStart w:id="181" w:name="C_1129-22811"/>
      <w:bookmarkEnd w:id="181"/>
      <w:r>
        <w:t xml:space="preserve"> (CONF:1129-22811).</w:t>
      </w:r>
    </w:p>
    <w:p w14:paraId="18EABC45" w14:textId="77777777" w:rsidR="00E379A6" w:rsidRDefault="000F5220">
      <w:pPr>
        <w:numPr>
          <w:ilvl w:val="3"/>
          <w:numId w:val="2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82" w:name="C_1129-22812"/>
      <w:bookmarkEnd w:id="182"/>
      <w:r>
        <w:t xml:space="preserve"> (CONF:1129-22812).</w:t>
      </w:r>
    </w:p>
    <w:p w14:paraId="00456AED" w14:textId="77777777" w:rsidR="00E379A6" w:rsidRDefault="000F5220">
      <w:pPr>
        <w:numPr>
          <w:ilvl w:val="0"/>
          <w:numId w:val="27"/>
        </w:numPr>
      </w:pPr>
      <w:r>
        <w:rPr>
          <w:rStyle w:val="keyword"/>
        </w:rPr>
        <w:t>SHALL</w:t>
      </w:r>
      <w:r>
        <w:t xml:space="preserve"> contain exactly one [1..1] </w:t>
      </w:r>
      <w:r>
        <w:rPr>
          <w:rStyle w:val="XMLnameBold"/>
        </w:rPr>
        <w:t>component</w:t>
      </w:r>
      <w:bookmarkStart w:id="183" w:name="C_1129-22813"/>
      <w:bookmarkEnd w:id="183"/>
      <w:r>
        <w:t xml:space="preserve"> (CONF:1129-22813).</w:t>
      </w:r>
    </w:p>
    <w:p w14:paraId="0223C0FF" w14:textId="77777777" w:rsidR="00E379A6" w:rsidRDefault="000F5220">
      <w:pPr>
        <w:numPr>
          <w:ilvl w:val="1"/>
          <w:numId w:val="27"/>
        </w:numPr>
      </w:pPr>
      <w:r>
        <w:t xml:space="preserve">This component </w:t>
      </w:r>
      <w:r>
        <w:rPr>
          <w:rStyle w:val="keyword"/>
        </w:rPr>
        <w:t>SHALL</w:t>
      </w:r>
      <w:r>
        <w:t xml:space="preserve"> contain exactly one [1..1] </w:t>
      </w:r>
      <w:r>
        <w:rPr>
          <w:rStyle w:val="XMLnameBold"/>
        </w:rPr>
        <w:t>structuredBody</w:t>
      </w:r>
      <w:bookmarkStart w:id="184" w:name="C_1129-22814"/>
      <w:bookmarkEnd w:id="184"/>
      <w:r>
        <w:t xml:space="preserve"> (CONF:1129-22814).</w:t>
      </w:r>
    </w:p>
    <w:p w14:paraId="30AFA146" w14:textId="77777777" w:rsidR="00E379A6" w:rsidRDefault="000F5220">
      <w:pPr>
        <w:numPr>
          <w:ilvl w:val="2"/>
          <w:numId w:val="27"/>
        </w:numPr>
      </w:pPr>
      <w:r>
        <w:t xml:space="preserve">This structuredBody </w:t>
      </w:r>
      <w:r>
        <w:rPr>
          <w:rStyle w:val="keyword"/>
        </w:rPr>
        <w:t>SHALL</w:t>
      </w:r>
      <w:r>
        <w:t xml:space="preserve"> contain exactly one [1..1] </w:t>
      </w:r>
      <w:r>
        <w:rPr>
          <w:rStyle w:val="XMLnameBold"/>
        </w:rPr>
        <w:t>component</w:t>
      </w:r>
      <w:bookmarkStart w:id="185" w:name="C_1129-22815"/>
      <w:bookmarkEnd w:id="185"/>
      <w:r>
        <w:t xml:space="preserve"> (CONF:1129-22815).</w:t>
      </w:r>
    </w:p>
    <w:p w14:paraId="5CCAC9D7" w14:textId="5332C043" w:rsidR="00E379A6" w:rsidRDefault="000F5220">
      <w:pPr>
        <w:numPr>
          <w:ilvl w:val="3"/>
          <w:numId w:val="27"/>
        </w:numPr>
      </w:pPr>
      <w:r>
        <w:t xml:space="preserve">This component </w:t>
      </w:r>
      <w:r>
        <w:rPr>
          <w:rStyle w:val="keyword"/>
        </w:rPr>
        <w:t>SHALL</w:t>
      </w:r>
      <w:r>
        <w:t xml:space="preserve"> contain exactly one [1..1] </w:t>
      </w:r>
      <w:hyperlink w:anchor="S_Summary_Data_Section_NICU">
        <w:r>
          <w:rPr>
            <w:rStyle w:val="HyperlinkCourierBold"/>
          </w:rPr>
          <w:t>Summary Data Section (NICU)</w:t>
        </w:r>
      </w:hyperlink>
      <w:r>
        <w:rPr>
          <w:rStyle w:val="XMLname"/>
        </w:rPr>
        <w:t xml:space="preserve"> (identifier: urn:oid:2.16.840.1.113883.10.20.5.5.48)</w:t>
      </w:r>
      <w:bookmarkStart w:id="186" w:name="C_1129-22816"/>
      <w:bookmarkEnd w:id="186"/>
      <w:r>
        <w:t xml:space="preserve"> (CONF:1129-22816).</w:t>
      </w:r>
    </w:p>
    <w:p w14:paraId="6AAE2BBC" w14:textId="77777777" w:rsidR="00E379A6" w:rsidRDefault="000F5220">
      <w:pPr>
        <w:pStyle w:val="Heading3nospace"/>
      </w:pPr>
      <w:bookmarkStart w:id="187" w:name="_Toc491882092"/>
      <w:r>
        <w:t>P</w:t>
      </w:r>
      <w:bookmarkStart w:id="188" w:name="D_Prevention_Process_and_Outcome_Measur"/>
      <w:bookmarkEnd w:id="188"/>
      <w:r>
        <w:t>revention Process and Outcome Measures (POM) Summary Report (V2)</w:t>
      </w:r>
      <w:bookmarkEnd w:id="187"/>
    </w:p>
    <w:p w14:paraId="36D0BFBC" w14:textId="77777777" w:rsidR="00E379A6" w:rsidRDefault="000F5220">
      <w:pPr>
        <w:pStyle w:val="BracketData"/>
      </w:pPr>
      <w:r>
        <w:t>[ClinicalDocument: identifier urn:hl7ii:2.16.840.1.113883.10.20.5.43:2014-12-01 (closed)]</w:t>
      </w:r>
    </w:p>
    <w:p w14:paraId="0158737B" w14:textId="77777777" w:rsidR="00E379A6" w:rsidRDefault="000F5220">
      <w:pPr>
        <w:pStyle w:val="BracketData"/>
      </w:pPr>
      <w:r>
        <w:t>Published as part of NHSN Healthcare Associated Infection (HAI) Reports Release 2, DSTU 2.1 - US Realm</w:t>
      </w:r>
    </w:p>
    <w:p w14:paraId="3952E38A" w14:textId="478CFE9D" w:rsidR="00E379A6" w:rsidRDefault="000F5220">
      <w:pPr>
        <w:pStyle w:val="Caption"/>
      </w:pPr>
      <w:bookmarkStart w:id="189" w:name="_Toc491882462"/>
      <w:r>
        <w:t xml:space="preserve">Table </w:t>
      </w:r>
      <w:r>
        <w:fldChar w:fldCharType="begin"/>
      </w:r>
      <w:r>
        <w:instrText>SEQ Table \* ARABIC</w:instrText>
      </w:r>
      <w:r>
        <w:fldChar w:fldCharType="separate"/>
      </w:r>
      <w:r w:rsidR="00D90831">
        <w:t>16</w:t>
      </w:r>
      <w:r>
        <w:fldChar w:fldCharType="end"/>
      </w:r>
      <w:r>
        <w:t>: Prevention Process and Outcome Measures (POM) Summary Report (V2) Contexts</w:t>
      </w:r>
      <w:bookmarkEnd w:id="1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 Prevention Process and Outcome Measures (POM) Summary Report (V2) Contexts"/>
        <w:tblDescription w:val="Table 16: Prevention Process and Outcome Measures (POM) Summary Report (V2) Contexts"/>
      </w:tblPr>
      <w:tblGrid>
        <w:gridCol w:w="5040"/>
        <w:gridCol w:w="5040"/>
      </w:tblGrid>
      <w:tr w:rsidR="00E379A6" w14:paraId="5E1B1E68" w14:textId="77777777" w:rsidTr="006442B2">
        <w:trPr>
          <w:cantSplit/>
          <w:tblHeader/>
          <w:jc w:val="center"/>
        </w:trPr>
        <w:tc>
          <w:tcPr>
            <w:tcW w:w="360" w:type="dxa"/>
            <w:shd w:val="clear" w:color="auto" w:fill="E6E6E6"/>
          </w:tcPr>
          <w:p w14:paraId="3BF00544" w14:textId="77777777" w:rsidR="00E379A6" w:rsidRDefault="000F5220">
            <w:pPr>
              <w:pStyle w:val="TableHead"/>
            </w:pPr>
            <w:r>
              <w:t>Contained By:</w:t>
            </w:r>
          </w:p>
        </w:tc>
        <w:tc>
          <w:tcPr>
            <w:tcW w:w="360" w:type="dxa"/>
            <w:shd w:val="clear" w:color="auto" w:fill="E6E6E6"/>
          </w:tcPr>
          <w:p w14:paraId="0206E8BC" w14:textId="77777777" w:rsidR="00E379A6" w:rsidRDefault="000F5220">
            <w:pPr>
              <w:pStyle w:val="TableHead"/>
            </w:pPr>
            <w:r>
              <w:t>Contains:</w:t>
            </w:r>
          </w:p>
        </w:tc>
      </w:tr>
      <w:tr w:rsidR="00E379A6" w14:paraId="5B29016B" w14:textId="77777777" w:rsidTr="006442B2">
        <w:trPr>
          <w:cantSplit/>
          <w:jc w:val="center"/>
        </w:trPr>
        <w:tc>
          <w:tcPr>
            <w:tcW w:w="360" w:type="dxa"/>
          </w:tcPr>
          <w:p w14:paraId="516A58C5" w14:textId="77777777" w:rsidR="00E379A6" w:rsidRDefault="00E379A6"/>
        </w:tc>
        <w:tc>
          <w:tcPr>
            <w:tcW w:w="360" w:type="dxa"/>
          </w:tcPr>
          <w:p w14:paraId="77DC5800" w14:textId="0F1F6DCF" w:rsidR="00E379A6" w:rsidRDefault="0051287C">
            <w:pPr>
              <w:pStyle w:val="TableText"/>
            </w:pPr>
            <w:hyperlink w:anchor="S_Summary_Data_Section_POM_V2">
              <w:r w:rsidR="000F5220">
                <w:rPr>
                  <w:rStyle w:val="HyperlinkText9pt"/>
                </w:rPr>
                <w:t>Summary Data Section (POM) (V2)</w:t>
              </w:r>
            </w:hyperlink>
          </w:p>
        </w:tc>
      </w:tr>
    </w:tbl>
    <w:p w14:paraId="4F2844CE" w14:textId="77777777" w:rsidR="00E379A6" w:rsidRDefault="00E379A6">
      <w:pPr>
        <w:pStyle w:val="BodyText"/>
      </w:pPr>
    </w:p>
    <w:p w14:paraId="56E471FE" w14:textId="77777777" w:rsidR="00E379A6" w:rsidRDefault="000F5220">
      <w:pPr>
        <w:pStyle w:val="BodyText"/>
      </w:pPr>
      <w:r>
        <w:t>Note: The section on “Template Ids in this Guide” includes a containment table showing all the entries within each report type.</w:t>
      </w:r>
    </w:p>
    <w:p w14:paraId="14F61157" w14:textId="77777777" w:rsidR="00E379A6" w:rsidRDefault="000F5220">
      <w:pPr>
        <w:pStyle w:val="BodyText"/>
      </w:pPr>
      <w:r>
        <w:t xml:space="preserve">The required title for the CDA document is “Prevention Process and Outcome Measures (POM) Monthly Monitoring”. </w:t>
      </w:r>
    </w:p>
    <w:p w14:paraId="3F03F7F1" w14:textId="77777777" w:rsidR="00E379A6" w:rsidRDefault="000F5220">
      <w:pPr>
        <w:pStyle w:val="BodyText"/>
      </w:pPr>
      <w:r>
        <w:t>The POM Report records summary data for a location during a specified period. It can be submitted at the facility-wide level or at the unit level.</w:t>
      </w:r>
    </w:p>
    <w:p w14:paraId="164BC161" w14:textId="00FC14BA" w:rsidR="00E379A6" w:rsidRDefault="000F5220">
      <w:pPr>
        <w:pStyle w:val="Caption"/>
      </w:pPr>
      <w:bookmarkStart w:id="190" w:name="_Toc491882463"/>
      <w:r>
        <w:lastRenderedPageBreak/>
        <w:t xml:space="preserve">Table </w:t>
      </w:r>
      <w:r>
        <w:fldChar w:fldCharType="begin"/>
      </w:r>
      <w:r>
        <w:instrText>SEQ Table \* ARABIC</w:instrText>
      </w:r>
      <w:r>
        <w:fldChar w:fldCharType="separate"/>
      </w:r>
      <w:r w:rsidR="00D90831">
        <w:t>17</w:t>
      </w:r>
      <w:r>
        <w:fldChar w:fldCharType="end"/>
      </w:r>
      <w:r>
        <w:t>: Prevention Process and Outcome Measures (POM) Summary Report (V2) Constraints Overview</w:t>
      </w:r>
      <w:bookmarkEnd w:id="190"/>
    </w:p>
    <w:tbl>
      <w:tblPr>
        <w:tblStyle w:val="TableGrid"/>
        <w:tblW w:w="10080" w:type="dxa"/>
        <w:jc w:val="center"/>
        <w:tblLayout w:type="fixed"/>
        <w:tblLook w:val="02A0" w:firstRow="1" w:lastRow="0" w:firstColumn="1" w:lastColumn="0" w:noHBand="1" w:noVBand="0"/>
        <w:tblCaption w:val="Table 17: Prevention Process and Outcome Measures (POM) Summary Report (V2) Constraints Overview"/>
        <w:tblDescription w:val="Table 17: Prevention Process and Outcome Measures (POM) Summary Report (V2) Constraints Overview"/>
      </w:tblPr>
      <w:tblGrid>
        <w:gridCol w:w="3498"/>
        <w:gridCol w:w="731"/>
        <w:gridCol w:w="877"/>
        <w:gridCol w:w="877"/>
        <w:gridCol w:w="877"/>
        <w:gridCol w:w="3220"/>
      </w:tblGrid>
      <w:tr w:rsidR="00E379A6" w14:paraId="6E5EEBCD" w14:textId="77777777" w:rsidTr="006442B2">
        <w:trPr>
          <w:cantSplit/>
          <w:tblHeader/>
          <w:jc w:val="center"/>
        </w:trPr>
        <w:tc>
          <w:tcPr>
            <w:tcW w:w="0" w:type="dxa"/>
            <w:shd w:val="clear" w:color="auto" w:fill="E6E6E6"/>
            <w:noWrap/>
          </w:tcPr>
          <w:p w14:paraId="73465E22" w14:textId="77777777" w:rsidR="00E379A6" w:rsidRDefault="000F5220">
            <w:pPr>
              <w:pStyle w:val="TableHead"/>
            </w:pPr>
            <w:r>
              <w:t>XPath</w:t>
            </w:r>
          </w:p>
        </w:tc>
        <w:tc>
          <w:tcPr>
            <w:tcW w:w="720" w:type="dxa"/>
            <w:shd w:val="clear" w:color="auto" w:fill="E6E6E6"/>
            <w:noWrap/>
          </w:tcPr>
          <w:p w14:paraId="6D962B85" w14:textId="77777777" w:rsidR="00E379A6" w:rsidRDefault="000F5220">
            <w:pPr>
              <w:pStyle w:val="TableHead"/>
            </w:pPr>
            <w:r>
              <w:t>Card.</w:t>
            </w:r>
          </w:p>
        </w:tc>
        <w:tc>
          <w:tcPr>
            <w:tcW w:w="864" w:type="dxa"/>
            <w:shd w:val="clear" w:color="auto" w:fill="E6E6E6"/>
            <w:noWrap/>
          </w:tcPr>
          <w:p w14:paraId="3510802F" w14:textId="77777777" w:rsidR="00E379A6" w:rsidRDefault="000F5220">
            <w:pPr>
              <w:pStyle w:val="TableHead"/>
            </w:pPr>
            <w:r>
              <w:t>Verb</w:t>
            </w:r>
          </w:p>
        </w:tc>
        <w:tc>
          <w:tcPr>
            <w:tcW w:w="864" w:type="dxa"/>
            <w:shd w:val="clear" w:color="auto" w:fill="E6E6E6"/>
            <w:noWrap/>
          </w:tcPr>
          <w:p w14:paraId="55125015" w14:textId="77777777" w:rsidR="00E379A6" w:rsidRDefault="000F5220">
            <w:pPr>
              <w:pStyle w:val="TableHead"/>
            </w:pPr>
            <w:r>
              <w:t>Data Type</w:t>
            </w:r>
          </w:p>
        </w:tc>
        <w:tc>
          <w:tcPr>
            <w:tcW w:w="864" w:type="dxa"/>
            <w:shd w:val="clear" w:color="auto" w:fill="E6E6E6"/>
            <w:noWrap/>
          </w:tcPr>
          <w:p w14:paraId="3A971AA2" w14:textId="77777777" w:rsidR="00E379A6" w:rsidRDefault="000F5220">
            <w:pPr>
              <w:pStyle w:val="TableHead"/>
            </w:pPr>
            <w:r>
              <w:t>CONF#</w:t>
            </w:r>
          </w:p>
        </w:tc>
        <w:tc>
          <w:tcPr>
            <w:tcW w:w="864" w:type="dxa"/>
            <w:shd w:val="clear" w:color="auto" w:fill="E6E6E6"/>
            <w:noWrap/>
          </w:tcPr>
          <w:p w14:paraId="51E58CFF" w14:textId="77777777" w:rsidR="00E379A6" w:rsidRDefault="000F5220">
            <w:pPr>
              <w:pStyle w:val="TableHead"/>
            </w:pPr>
            <w:r>
              <w:t>Value</w:t>
            </w:r>
          </w:p>
        </w:tc>
      </w:tr>
      <w:tr w:rsidR="00E379A6" w14:paraId="037E91BA" w14:textId="77777777" w:rsidTr="006442B2">
        <w:trPr>
          <w:cantSplit/>
          <w:jc w:val="center"/>
        </w:trPr>
        <w:tc>
          <w:tcPr>
            <w:tcW w:w="9928" w:type="dxa"/>
            <w:gridSpan w:val="6"/>
          </w:tcPr>
          <w:p w14:paraId="4A88F728" w14:textId="77777777" w:rsidR="00E379A6" w:rsidRDefault="000F5220">
            <w:pPr>
              <w:pStyle w:val="TableText"/>
            </w:pPr>
            <w:r>
              <w:t>ClinicalDocument (identifier: urn:hl7ii:2.16.840.1.113883.10.20.5.43:2014-12-01)</w:t>
            </w:r>
          </w:p>
        </w:tc>
      </w:tr>
      <w:tr w:rsidR="00E379A6" w14:paraId="143A22C9" w14:textId="77777777" w:rsidTr="006442B2">
        <w:trPr>
          <w:cantSplit/>
          <w:jc w:val="center"/>
        </w:trPr>
        <w:tc>
          <w:tcPr>
            <w:tcW w:w="3445" w:type="dxa"/>
          </w:tcPr>
          <w:p w14:paraId="29A93808" w14:textId="77777777" w:rsidR="00E379A6" w:rsidRDefault="000F5220">
            <w:pPr>
              <w:pStyle w:val="TableText"/>
            </w:pPr>
            <w:r>
              <w:tab/>
              <w:t>templateId</w:t>
            </w:r>
          </w:p>
        </w:tc>
        <w:tc>
          <w:tcPr>
            <w:tcW w:w="720" w:type="dxa"/>
          </w:tcPr>
          <w:p w14:paraId="5BD74BDE" w14:textId="77777777" w:rsidR="00E379A6" w:rsidRDefault="000F5220">
            <w:pPr>
              <w:pStyle w:val="TableText"/>
            </w:pPr>
            <w:r>
              <w:t>1..1</w:t>
            </w:r>
          </w:p>
        </w:tc>
        <w:tc>
          <w:tcPr>
            <w:tcW w:w="864" w:type="dxa"/>
          </w:tcPr>
          <w:p w14:paraId="6D866FFE" w14:textId="77777777" w:rsidR="00E379A6" w:rsidRDefault="000F5220">
            <w:pPr>
              <w:pStyle w:val="TableText"/>
            </w:pPr>
            <w:r>
              <w:t>SHALL</w:t>
            </w:r>
          </w:p>
        </w:tc>
        <w:tc>
          <w:tcPr>
            <w:tcW w:w="864" w:type="dxa"/>
          </w:tcPr>
          <w:p w14:paraId="59835623" w14:textId="77777777" w:rsidR="00E379A6" w:rsidRDefault="00E379A6">
            <w:pPr>
              <w:pStyle w:val="TableText"/>
            </w:pPr>
          </w:p>
        </w:tc>
        <w:tc>
          <w:tcPr>
            <w:tcW w:w="864" w:type="dxa"/>
          </w:tcPr>
          <w:p w14:paraId="1E8C6817" w14:textId="63217089" w:rsidR="00E379A6" w:rsidRDefault="0051287C">
            <w:pPr>
              <w:pStyle w:val="TableText"/>
            </w:pPr>
            <w:hyperlink w:anchor="C_1129-30549">
              <w:r w:rsidR="000F5220">
                <w:rPr>
                  <w:rStyle w:val="HyperlinkText9pt"/>
                </w:rPr>
                <w:t>1129-30549</w:t>
              </w:r>
            </w:hyperlink>
          </w:p>
        </w:tc>
        <w:tc>
          <w:tcPr>
            <w:tcW w:w="3171" w:type="dxa"/>
          </w:tcPr>
          <w:p w14:paraId="0B81F900" w14:textId="77777777" w:rsidR="00E379A6" w:rsidRDefault="00E379A6">
            <w:pPr>
              <w:pStyle w:val="TableText"/>
            </w:pPr>
          </w:p>
        </w:tc>
      </w:tr>
      <w:tr w:rsidR="00E379A6" w14:paraId="738BCF41" w14:textId="77777777" w:rsidTr="006442B2">
        <w:trPr>
          <w:cantSplit/>
          <w:jc w:val="center"/>
        </w:trPr>
        <w:tc>
          <w:tcPr>
            <w:tcW w:w="3445" w:type="dxa"/>
          </w:tcPr>
          <w:p w14:paraId="15552BD3" w14:textId="77777777" w:rsidR="00E379A6" w:rsidRDefault="000F5220">
            <w:pPr>
              <w:pStyle w:val="TableText"/>
            </w:pPr>
            <w:r>
              <w:tab/>
            </w:r>
            <w:r>
              <w:tab/>
              <w:t>@root</w:t>
            </w:r>
          </w:p>
        </w:tc>
        <w:tc>
          <w:tcPr>
            <w:tcW w:w="720" w:type="dxa"/>
          </w:tcPr>
          <w:p w14:paraId="7F7EF6F8" w14:textId="77777777" w:rsidR="00E379A6" w:rsidRDefault="000F5220">
            <w:pPr>
              <w:pStyle w:val="TableText"/>
            </w:pPr>
            <w:r>
              <w:t>1..1</w:t>
            </w:r>
          </w:p>
        </w:tc>
        <w:tc>
          <w:tcPr>
            <w:tcW w:w="864" w:type="dxa"/>
          </w:tcPr>
          <w:p w14:paraId="44D58693" w14:textId="77777777" w:rsidR="00E379A6" w:rsidRDefault="000F5220">
            <w:pPr>
              <w:pStyle w:val="TableText"/>
            </w:pPr>
            <w:r>
              <w:t>SHALL</w:t>
            </w:r>
          </w:p>
        </w:tc>
        <w:tc>
          <w:tcPr>
            <w:tcW w:w="864" w:type="dxa"/>
          </w:tcPr>
          <w:p w14:paraId="4E988041" w14:textId="77777777" w:rsidR="00E379A6" w:rsidRDefault="00E379A6">
            <w:pPr>
              <w:pStyle w:val="TableText"/>
            </w:pPr>
          </w:p>
        </w:tc>
        <w:tc>
          <w:tcPr>
            <w:tcW w:w="864" w:type="dxa"/>
          </w:tcPr>
          <w:p w14:paraId="4B7D290F" w14:textId="14E7349A" w:rsidR="00E379A6" w:rsidRDefault="0051287C">
            <w:pPr>
              <w:pStyle w:val="TableText"/>
            </w:pPr>
            <w:hyperlink w:anchor="C_1129-30550">
              <w:r w:rsidR="000F5220">
                <w:rPr>
                  <w:rStyle w:val="HyperlinkText9pt"/>
                </w:rPr>
                <w:t>1129-30550</w:t>
              </w:r>
            </w:hyperlink>
          </w:p>
        </w:tc>
        <w:tc>
          <w:tcPr>
            <w:tcW w:w="3171" w:type="dxa"/>
          </w:tcPr>
          <w:p w14:paraId="1B9D106C" w14:textId="77777777" w:rsidR="00E379A6" w:rsidRDefault="000F5220">
            <w:pPr>
              <w:pStyle w:val="TableText"/>
            </w:pPr>
            <w:r>
              <w:t>2.16.840.1.113883.10.20.5.7.2.2.1</w:t>
            </w:r>
          </w:p>
        </w:tc>
      </w:tr>
      <w:tr w:rsidR="00E379A6" w14:paraId="5E8D08D5" w14:textId="77777777" w:rsidTr="006442B2">
        <w:trPr>
          <w:cantSplit/>
          <w:jc w:val="center"/>
        </w:trPr>
        <w:tc>
          <w:tcPr>
            <w:tcW w:w="3445" w:type="dxa"/>
          </w:tcPr>
          <w:p w14:paraId="559AF084" w14:textId="77777777" w:rsidR="00E379A6" w:rsidRDefault="000F5220">
            <w:pPr>
              <w:pStyle w:val="TableText"/>
            </w:pPr>
            <w:r>
              <w:tab/>
              <w:t>templateId</w:t>
            </w:r>
          </w:p>
        </w:tc>
        <w:tc>
          <w:tcPr>
            <w:tcW w:w="720" w:type="dxa"/>
          </w:tcPr>
          <w:p w14:paraId="3409D431" w14:textId="77777777" w:rsidR="00E379A6" w:rsidRDefault="000F5220">
            <w:pPr>
              <w:pStyle w:val="TableText"/>
            </w:pPr>
            <w:r>
              <w:t>1..1</w:t>
            </w:r>
          </w:p>
        </w:tc>
        <w:tc>
          <w:tcPr>
            <w:tcW w:w="864" w:type="dxa"/>
          </w:tcPr>
          <w:p w14:paraId="781E2647" w14:textId="77777777" w:rsidR="00E379A6" w:rsidRDefault="000F5220">
            <w:pPr>
              <w:pStyle w:val="TableText"/>
            </w:pPr>
            <w:r>
              <w:t>SHALL</w:t>
            </w:r>
          </w:p>
        </w:tc>
        <w:tc>
          <w:tcPr>
            <w:tcW w:w="864" w:type="dxa"/>
          </w:tcPr>
          <w:p w14:paraId="37AF60C3" w14:textId="77777777" w:rsidR="00E379A6" w:rsidRDefault="00E379A6">
            <w:pPr>
              <w:pStyle w:val="TableText"/>
            </w:pPr>
          </w:p>
        </w:tc>
        <w:tc>
          <w:tcPr>
            <w:tcW w:w="864" w:type="dxa"/>
          </w:tcPr>
          <w:p w14:paraId="5E1FF320" w14:textId="04D9C2F4" w:rsidR="00E379A6" w:rsidRDefault="0051287C">
            <w:pPr>
              <w:pStyle w:val="TableText"/>
            </w:pPr>
            <w:hyperlink w:anchor="C_1129-22886">
              <w:r w:rsidR="000F5220">
                <w:rPr>
                  <w:rStyle w:val="HyperlinkText9pt"/>
                </w:rPr>
                <w:t>1129-22886</w:t>
              </w:r>
            </w:hyperlink>
          </w:p>
        </w:tc>
        <w:tc>
          <w:tcPr>
            <w:tcW w:w="3171" w:type="dxa"/>
          </w:tcPr>
          <w:p w14:paraId="0ABF0E1C" w14:textId="77777777" w:rsidR="00E379A6" w:rsidRDefault="00E379A6">
            <w:pPr>
              <w:pStyle w:val="TableText"/>
            </w:pPr>
          </w:p>
        </w:tc>
      </w:tr>
      <w:tr w:rsidR="00E379A6" w14:paraId="20F5AE3C" w14:textId="77777777" w:rsidTr="006442B2">
        <w:trPr>
          <w:cantSplit/>
          <w:jc w:val="center"/>
        </w:trPr>
        <w:tc>
          <w:tcPr>
            <w:tcW w:w="3445" w:type="dxa"/>
          </w:tcPr>
          <w:p w14:paraId="6398CA37" w14:textId="77777777" w:rsidR="00E379A6" w:rsidRDefault="000F5220">
            <w:pPr>
              <w:pStyle w:val="TableText"/>
            </w:pPr>
            <w:r>
              <w:tab/>
            </w:r>
            <w:r>
              <w:tab/>
              <w:t>@root</w:t>
            </w:r>
          </w:p>
        </w:tc>
        <w:tc>
          <w:tcPr>
            <w:tcW w:w="720" w:type="dxa"/>
          </w:tcPr>
          <w:p w14:paraId="77927CF7" w14:textId="77777777" w:rsidR="00E379A6" w:rsidRDefault="000F5220">
            <w:pPr>
              <w:pStyle w:val="TableText"/>
            </w:pPr>
            <w:r>
              <w:t>1..1</w:t>
            </w:r>
          </w:p>
        </w:tc>
        <w:tc>
          <w:tcPr>
            <w:tcW w:w="864" w:type="dxa"/>
          </w:tcPr>
          <w:p w14:paraId="49D0F987" w14:textId="77777777" w:rsidR="00E379A6" w:rsidRDefault="000F5220">
            <w:pPr>
              <w:pStyle w:val="TableText"/>
            </w:pPr>
            <w:r>
              <w:t>SHALL</w:t>
            </w:r>
          </w:p>
        </w:tc>
        <w:tc>
          <w:tcPr>
            <w:tcW w:w="864" w:type="dxa"/>
          </w:tcPr>
          <w:p w14:paraId="71019C29" w14:textId="77777777" w:rsidR="00E379A6" w:rsidRDefault="00E379A6">
            <w:pPr>
              <w:pStyle w:val="TableText"/>
            </w:pPr>
          </w:p>
        </w:tc>
        <w:tc>
          <w:tcPr>
            <w:tcW w:w="864" w:type="dxa"/>
          </w:tcPr>
          <w:p w14:paraId="65D0D537" w14:textId="3118B74D" w:rsidR="00E379A6" w:rsidRDefault="0051287C">
            <w:pPr>
              <w:pStyle w:val="TableText"/>
            </w:pPr>
            <w:hyperlink w:anchor="C_1129-22887">
              <w:r w:rsidR="000F5220">
                <w:rPr>
                  <w:rStyle w:val="HyperlinkText9pt"/>
                </w:rPr>
                <w:t>1129-22887</w:t>
              </w:r>
            </w:hyperlink>
          </w:p>
        </w:tc>
        <w:tc>
          <w:tcPr>
            <w:tcW w:w="3171" w:type="dxa"/>
          </w:tcPr>
          <w:p w14:paraId="179096CB" w14:textId="77777777" w:rsidR="00E379A6" w:rsidRDefault="000F5220">
            <w:pPr>
              <w:pStyle w:val="TableText"/>
            </w:pPr>
            <w:r>
              <w:t>2.16.840.1.113883.10.20.5.43</w:t>
            </w:r>
          </w:p>
        </w:tc>
      </w:tr>
      <w:tr w:rsidR="00E379A6" w14:paraId="2600FFA1" w14:textId="77777777" w:rsidTr="006442B2">
        <w:trPr>
          <w:cantSplit/>
          <w:jc w:val="center"/>
        </w:trPr>
        <w:tc>
          <w:tcPr>
            <w:tcW w:w="3445" w:type="dxa"/>
          </w:tcPr>
          <w:p w14:paraId="0C29E806" w14:textId="77777777" w:rsidR="00E379A6" w:rsidRDefault="000F5220">
            <w:pPr>
              <w:pStyle w:val="TableText"/>
            </w:pPr>
            <w:r>
              <w:tab/>
            </w:r>
            <w:r>
              <w:tab/>
              <w:t>@extension</w:t>
            </w:r>
          </w:p>
        </w:tc>
        <w:tc>
          <w:tcPr>
            <w:tcW w:w="720" w:type="dxa"/>
          </w:tcPr>
          <w:p w14:paraId="3EB6F8CF" w14:textId="77777777" w:rsidR="00E379A6" w:rsidRDefault="000F5220">
            <w:pPr>
              <w:pStyle w:val="TableText"/>
            </w:pPr>
            <w:r>
              <w:t>1..1</w:t>
            </w:r>
          </w:p>
        </w:tc>
        <w:tc>
          <w:tcPr>
            <w:tcW w:w="864" w:type="dxa"/>
          </w:tcPr>
          <w:p w14:paraId="0C73F3BF" w14:textId="77777777" w:rsidR="00E379A6" w:rsidRDefault="000F5220">
            <w:pPr>
              <w:pStyle w:val="TableText"/>
            </w:pPr>
            <w:r>
              <w:t>SHALL</w:t>
            </w:r>
          </w:p>
        </w:tc>
        <w:tc>
          <w:tcPr>
            <w:tcW w:w="864" w:type="dxa"/>
          </w:tcPr>
          <w:p w14:paraId="575A91FE" w14:textId="77777777" w:rsidR="00E379A6" w:rsidRDefault="00E379A6">
            <w:pPr>
              <w:pStyle w:val="TableText"/>
            </w:pPr>
          </w:p>
        </w:tc>
        <w:tc>
          <w:tcPr>
            <w:tcW w:w="864" w:type="dxa"/>
          </w:tcPr>
          <w:p w14:paraId="489FB289" w14:textId="1C3CC257" w:rsidR="00E379A6" w:rsidRDefault="0051287C">
            <w:pPr>
              <w:pStyle w:val="TableText"/>
            </w:pPr>
            <w:hyperlink w:anchor="C_1129-30476">
              <w:r w:rsidR="000F5220">
                <w:rPr>
                  <w:rStyle w:val="HyperlinkText9pt"/>
                </w:rPr>
                <w:t>1129-30476</w:t>
              </w:r>
            </w:hyperlink>
          </w:p>
        </w:tc>
        <w:tc>
          <w:tcPr>
            <w:tcW w:w="3171" w:type="dxa"/>
          </w:tcPr>
          <w:p w14:paraId="319115E0" w14:textId="77777777" w:rsidR="00E379A6" w:rsidRDefault="000F5220">
            <w:pPr>
              <w:pStyle w:val="TableText"/>
            </w:pPr>
            <w:r>
              <w:t>2014-12-01</w:t>
            </w:r>
          </w:p>
        </w:tc>
      </w:tr>
      <w:tr w:rsidR="00E379A6" w14:paraId="7301ABD5" w14:textId="77777777" w:rsidTr="006442B2">
        <w:trPr>
          <w:cantSplit/>
          <w:jc w:val="center"/>
        </w:trPr>
        <w:tc>
          <w:tcPr>
            <w:tcW w:w="3445" w:type="dxa"/>
          </w:tcPr>
          <w:p w14:paraId="0F5B8162" w14:textId="77777777" w:rsidR="00E379A6" w:rsidRDefault="000F5220">
            <w:pPr>
              <w:pStyle w:val="TableText"/>
            </w:pPr>
            <w:r>
              <w:tab/>
              <w:t>title</w:t>
            </w:r>
          </w:p>
        </w:tc>
        <w:tc>
          <w:tcPr>
            <w:tcW w:w="720" w:type="dxa"/>
          </w:tcPr>
          <w:p w14:paraId="447F416D" w14:textId="77777777" w:rsidR="00E379A6" w:rsidRDefault="000F5220">
            <w:pPr>
              <w:pStyle w:val="TableText"/>
            </w:pPr>
            <w:r>
              <w:t>1..1</w:t>
            </w:r>
          </w:p>
        </w:tc>
        <w:tc>
          <w:tcPr>
            <w:tcW w:w="864" w:type="dxa"/>
          </w:tcPr>
          <w:p w14:paraId="60FDCE9C" w14:textId="77777777" w:rsidR="00E379A6" w:rsidRDefault="000F5220">
            <w:pPr>
              <w:pStyle w:val="TableText"/>
            </w:pPr>
            <w:r>
              <w:t>SHALL</w:t>
            </w:r>
          </w:p>
        </w:tc>
        <w:tc>
          <w:tcPr>
            <w:tcW w:w="864" w:type="dxa"/>
          </w:tcPr>
          <w:p w14:paraId="03EC129D" w14:textId="77777777" w:rsidR="00E379A6" w:rsidRDefault="00E379A6">
            <w:pPr>
              <w:pStyle w:val="TableText"/>
            </w:pPr>
          </w:p>
        </w:tc>
        <w:tc>
          <w:tcPr>
            <w:tcW w:w="864" w:type="dxa"/>
          </w:tcPr>
          <w:p w14:paraId="1292BFA5" w14:textId="61F85460" w:rsidR="00E379A6" w:rsidRDefault="0051287C">
            <w:pPr>
              <w:pStyle w:val="TableText"/>
            </w:pPr>
            <w:hyperlink w:anchor="C_1129-22888">
              <w:r w:rsidR="000F5220">
                <w:rPr>
                  <w:rStyle w:val="HyperlinkText9pt"/>
                </w:rPr>
                <w:t>1129-22888</w:t>
              </w:r>
            </w:hyperlink>
          </w:p>
        </w:tc>
        <w:tc>
          <w:tcPr>
            <w:tcW w:w="3171" w:type="dxa"/>
          </w:tcPr>
          <w:p w14:paraId="22CECFAC" w14:textId="77777777" w:rsidR="00E379A6" w:rsidRDefault="000F5220">
            <w:pPr>
              <w:pStyle w:val="TableText"/>
            </w:pPr>
            <w:r>
              <w:t>Prevention Process and Outcome Measures (POM) Monthly Monitoring</w:t>
            </w:r>
          </w:p>
        </w:tc>
      </w:tr>
      <w:tr w:rsidR="00E379A6" w14:paraId="10EE68A6" w14:textId="77777777" w:rsidTr="006442B2">
        <w:trPr>
          <w:cantSplit/>
          <w:jc w:val="center"/>
        </w:trPr>
        <w:tc>
          <w:tcPr>
            <w:tcW w:w="3445" w:type="dxa"/>
          </w:tcPr>
          <w:p w14:paraId="222A0CFB" w14:textId="77777777" w:rsidR="00E379A6" w:rsidRDefault="000F5220">
            <w:pPr>
              <w:pStyle w:val="TableText"/>
            </w:pPr>
            <w:r>
              <w:tab/>
              <w:t>documentationOf</w:t>
            </w:r>
          </w:p>
        </w:tc>
        <w:tc>
          <w:tcPr>
            <w:tcW w:w="720" w:type="dxa"/>
          </w:tcPr>
          <w:p w14:paraId="4240C3BD" w14:textId="77777777" w:rsidR="00E379A6" w:rsidRDefault="000F5220">
            <w:pPr>
              <w:pStyle w:val="TableText"/>
            </w:pPr>
            <w:r>
              <w:t>1..1</w:t>
            </w:r>
          </w:p>
        </w:tc>
        <w:tc>
          <w:tcPr>
            <w:tcW w:w="864" w:type="dxa"/>
          </w:tcPr>
          <w:p w14:paraId="49A1F93C" w14:textId="77777777" w:rsidR="00E379A6" w:rsidRDefault="000F5220">
            <w:pPr>
              <w:pStyle w:val="TableText"/>
            </w:pPr>
            <w:r>
              <w:t>SHALL</w:t>
            </w:r>
          </w:p>
        </w:tc>
        <w:tc>
          <w:tcPr>
            <w:tcW w:w="864" w:type="dxa"/>
          </w:tcPr>
          <w:p w14:paraId="65E348E3" w14:textId="77777777" w:rsidR="00E379A6" w:rsidRDefault="00E379A6">
            <w:pPr>
              <w:pStyle w:val="TableText"/>
            </w:pPr>
          </w:p>
        </w:tc>
        <w:tc>
          <w:tcPr>
            <w:tcW w:w="864" w:type="dxa"/>
          </w:tcPr>
          <w:p w14:paraId="5B70215A" w14:textId="0EC9DFBD" w:rsidR="00E379A6" w:rsidRDefault="0051287C">
            <w:pPr>
              <w:pStyle w:val="TableText"/>
            </w:pPr>
            <w:hyperlink w:anchor="C_1129-22889">
              <w:r w:rsidR="000F5220">
                <w:rPr>
                  <w:rStyle w:val="HyperlinkText9pt"/>
                </w:rPr>
                <w:t>1129-22889</w:t>
              </w:r>
            </w:hyperlink>
          </w:p>
        </w:tc>
        <w:tc>
          <w:tcPr>
            <w:tcW w:w="3171" w:type="dxa"/>
          </w:tcPr>
          <w:p w14:paraId="77BC6151" w14:textId="77777777" w:rsidR="00E379A6" w:rsidRDefault="00E379A6">
            <w:pPr>
              <w:pStyle w:val="TableText"/>
            </w:pPr>
          </w:p>
        </w:tc>
      </w:tr>
      <w:tr w:rsidR="00E379A6" w14:paraId="3FD2E0F9" w14:textId="77777777" w:rsidTr="006442B2">
        <w:trPr>
          <w:cantSplit/>
          <w:jc w:val="center"/>
        </w:trPr>
        <w:tc>
          <w:tcPr>
            <w:tcW w:w="3445" w:type="dxa"/>
          </w:tcPr>
          <w:p w14:paraId="25316479" w14:textId="77777777" w:rsidR="00E379A6" w:rsidRDefault="000F5220">
            <w:pPr>
              <w:pStyle w:val="TableText"/>
            </w:pPr>
            <w:r>
              <w:tab/>
            </w:r>
            <w:r>
              <w:tab/>
              <w:t>serviceEvent</w:t>
            </w:r>
          </w:p>
        </w:tc>
        <w:tc>
          <w:tcPr>
            <w:tcW w:w="720" w:type="dxa"/>
          </w:tcPr>
          <w:p w14:paraId="72E84A53" w14:textId="77777777" w:rsidR="00E379A6" w:rsidRDefault="000F5220">
            <w:pPr>
              <w:pStyle w:val="TableText"/>
            </w:pPr>
            <w:r>
              <w:t>1..1</w:t>
            </w:r>
          </w:p>
        </w:tc>
        <w:tc>
          <w:tcPr>
            <w:tcW w:w="864" w:type="dxa"/>
          </w:tcPr>
          <w:p w14:paraId="54784039" w14:textId="77777777" w:rsidR="00E379A6" w:rsidRDefault="000F5220">
            <w:pPr>
              <w:pStyle w:val="TableText"/>
            </w:pPr>
            <w:r>
              <w:t>SHALL</w:t>
            </w:r>
          </w:p>
        </w:tc>
        <w:tc>
          <w:tcPr>
            <w:tcW w:w="864" w:type="dxa"/>
          </w:tcPr>
          <w:p w14:paraId="24449E1B" w14:textId="77777777" w:rsidR="00E379A6" w:rsidRDefault="00E379A6">
            <w:pPr>
              <w:pStyle w:val="TableText"/>
            </w:pPr>
          </w:p>
        </w:tc>
        <w:tc>
          <w:tcPr>
            <w:tcW w:w="864" w:type="dxa"/>
          </w:tcPr>
          <w:p w14:paraId="77722BA6" w14:textId="7199089C" w:rsidR="00E379A6" w:rsidRDefault="0051287C">
            <w:pPr>
              <w:pStyle w:val="TableText"/>
            </w:pPr>
            <w:hyperlink w:anchor="C_1129-22890">
              <w:r w:rsidR="000F5220">
                <w:rPr>
                  <w:rStyle w:val="HyperlinkText9pt"/>
                </w:rPr>
                <w:t>1129-22890</w:t>
              </w:r>
            </w:hyperlink>
          </w:p>
        </w:tc>
        <w:tc>
          <w:tcPr>
            <w:tcW w:w="3171" w:type="dxa"/>
          </w:tcPr>
          <w:p w14:paraId="72018832" w14:textId="77777777" w:rsidR="00E379A6" w:rsidRDefault="00E379A6">
            <w:pPr>
              <w:pStyle w:val="TableText"/>
            </w:pPr>
          </w:p>
        </w:tc>
      </w:tr>
      <w:tr w:rsidR="00E379A6" w14:paraId="470032F5" w14:textId="77777777" w:rsidTr="006442B2">
        <w:trPr>
          <w:cantSplit/>
          <w:jc w:val="center"/>
        </w:trPr>
        <w:tc>
          <w:tcPr>
            <w:tcW w:w="3445" w:type="dxa"/>
          </w:tcPr>
          <w:p w14:paraId="180D7F36" w14:textId="77777777" w:rsidR="00E379A6" w:rsidRDefault="000F5220">
            <w:pPr>
              <w:pStyle w:val="TableText"/>
            </w:pPr>
            <w:r>
              <w:tab/>
            </w:r>
            <w:r>
              <w:tab/>
            </w:r>
            <w:r>
              <w:tab/>
              <w:t>code</w:t>
            </w:r>
          </w:p>
        </w:tc>
        <w:tc>
          <w:tcPr>
            <w:tcW w:w="720" w:type="dxa"/>
          </w:tcPr>
          <w:p w14:paraId="58D5EA6C" w14:textId="77777777" w:rsidR="00E379A6" w:rsidRDefault="000F5220">
            <w:pPr>
              <w:pStyle w:val="TableText"/>
            </w:pPr>
            <w:r>
              <w:t>1..1</w:t>
            </w:r>
          </w:p>
        </w:tc>
        <w:tc>
          <w:tcPr>
            <w:tcW w:w="864" w:type="dxa"/>
          </w:tcPr>
          <w:p w14:paraId="218F06BB" w14:textId="77777777" w:rsidR="00E379A6" w:rsidRDefault="000F5220">
            <w:pPr>
              <w:pStyle w:val="TableText"/>
            </w:pPr>
            <w:r>
              <w:t>SHALL</w:t>
            </w:r>
          </w:p>
        </w:tc>
        <w:tc>
          <w:tcPr>
            <w:tcW w:w="864" w:type="dxa"/>
          </w:tcPr>
          <w:p w14:paraId="0701F114" w14:textId="77777777" w:rsidR="00E379A6" w:rsidRDefault="00E379A6">
            <w:pPr>
              <w:pStyle w:val="TableText"/>
            </w:pPr>
          </w:p>
        </w:tc>
        <w:tc>
          <w:tcPr>
            <w:tcW w:w="864" w:type="dxa"/>
          </w:tcPr>
          <w:p w14:paraId="708A4821" w14:textId="16EC364B" w:rsidR="00E379A6" w:rsidRDefault="0051287C">
            <w:pPr>
              <w:pStyle w:val="TableText"/>
            </w:pPr>
            <w:hyperlink w:anchor="C_1129-22891">
              <w:r w:rsidR="000F5220">
                <w:rPr>
                  <w:rStyle w:val="HyperlinkText9pt"/>
                </w:rPr>
                <w:t>1129-22891</w:t>
              </w:r>
            </w:hyperlink>
          </w:p>
        </w:tc>
        <w:tc>
          <w:tcPr>
            <w:tcW w:w="3171" w:type="dxa"/>
          </w:tcPr>
          <w:p w14:paraId="03FE1F37" w14:textId="77777777" w:rsidR="00E379A6" w:rsidRDefault="00E379A6">
            <w:pPr>
              <w:pStyle w:val="TableText"/>
            </w:pPr>
          </w:p>
        </w:tc>
      </w:tr>
      <w:tr w:rsidR="00E379A6" w14:paraId="5E0BEAE9" w14:textId="77777777" w:rsidTr="006442B2">
        <w:trPr>
          <w:cantSplit/>
          <w:jc w:val="center"/>
        </w:trPr>
        <w:tc>
          <w:tcPr>
            <w:tcW w:w="3445" w:type="dxa"/>
          </w:tcPr>
          <w:p w14:paraId="6DAFC0C3" w14:textId="77777777" w:rsidR="00E379A6" w:rsidRDefault="000F5220">
            <w:pPr>
              <w:pStyle w:val="TableText"/>
            </w:pPr>
            <w:r>
              <w:tab/>
            </w:r>
            <w:r>
              <w:tab/>
            </w:r>
            <w:r>
              <w:tab/>
            </w:r>
            <w:r>
              <w:tab/>
              <w:t>@code</w:t>
            </w:r>
          </w:p>
        </w:tc>
        <w:tc>
          <w:tcPr>
            <w:tcW w:w="720" w:type="dxa"/>
          </w:tcPr>
          <w:p w14:paraId="0A82D7ED" w14:textId="77777777" w:rsidR="00E379A6" w:rsidRDefault="000F5220">
            <w:pPr>
              <w:pStyle w:val="TableText"/>
            </w:pPr>
            <w:r>
              <w:t>1..1</w:t>
            </w:r>
          </w:p>
        </w:tc>
        <w:tc>
          <w:tcPr>
            <w:tcW w:w="864" w:type="dxa"/>
          </w:tcPr>
          <w:p w14:paraId="58A265E7" w14:textId="77777777" w:rsidR="00E379A6" w:rsidRDefault="000F5220">
            <w:pPr>
              <w:pStyle w:val="TableText"/>
            </w:pPr>
            <w:r>
              <w:t>SHALL</w:t>
            </w:r>
          </w:p>
        </w:tc>
        <w:tc>
          <w:tcPr>
            <w:tcW w:w="864" w:type="dxa"/>
          </w:tcPr>
          <w:p w14:paraId="692C41B5" w14:textId="77777777" w:rsidR="00E379A6" w:rsidRDefault="00E379A6">
            <w:pPr>
              <w:pStyle w:val="TableText"/>
            </w:pPr>
          </w:p>
        </w:tc>
        <w:tc>
          <w:tcPr>
            <w:tcW w:w="864" w:type="dxa"/>
          </w:tcPr>
          <w:p w14:paraId="61E1A115" w14:textId="7EEBAB31" w:rsidR="00E379A6" w:rsidRDefault="0051287C">
            <w:pPr>
              <w:pStyle w:val="TableText"/>
            </w:pPr>
            <w:hyperlink w:anchor="C_1129-22892">
              <w:r w:rsidR="000F5220">
                <w:rPr>
                  <w:rStyle w:val="HyperlinkText9pt"/>
                </w:rPr>
                <w:t>1129-22892</w:t>
              </w:r>
            </w:hyperlink>
          </w:p>
        </w:tc>
        <w:tc>
          <w:tcPr>
            <w:tcW w:w="3171" w:type="dxa"/>
          </w:tcPr>
          <w:p w14:paraId="27ED84C9" w14:textId="77777777" w:rsidR="00E379A6" w:rsidRDefault="000F5220">
            <w:pPr>
              <w:pStyle w:val="TableText"/>
            </w:pPr>
            <w:r>
              <w:t>1884-6</w:t>
            </w:r>
          </w:p>
        </w:tc>
      </w:tr>
      <w:tr w:rsidR="00E379A6" w14:paraId="496AEF74" w14:textId="77777777" w:rsidTr="006442B2">
        <w:trPr>
          <w:cantSplit/>
          <w:jc w:val="center"/>
        </w:trPr>
        <w:tc>
          <w:tcPr>
            <w:tcW w:w="3445" w:type="dxa"/>
          </w:tcPr>
          <w:p w14:paraId="0A3FC8F6" w14:textId="77777777" w:rsidR="00E379A6" w:rsidRDefault="000F5220">
            <w:pPr>
              <w:pStyle w:val="TableText"/>
            </w:pPr>
            <w:r>
              <w:tab/>
            </w:r>
            <w:r>
              <w:tab/>
            </w:r>
            <w:r>
              <w:tab/>
            </w:r>
            <w:r>
              <w:tab/>
              <w:t>@codeSystem</w:t>
            </w:r>
          </w:p>
        </w:tc>
        <w:tc>
          <w:tcPr>
            <w:tcW w:w="720" w:type="dxa"/>
          </w:tcPr>
          <w:p w14:paraId="4C0D3073" w14:textId="77777777" w:rsidR="00E379A6" w:rsidRDefault="000F5220">
            <w:pPr>
              <w:pStyle w:val="TableText"/>
            </w:pPr>
            <w:r>
              <w:t>1..1</w:t>
            </w:r>
          </w:p>
        </w:tc>
        <w:tc>
          <w:tcPr>
            <w:tcW w:w="864" w:type="dxa"/>
          </w:tcPr>
          <w:p w14:paraId="310896A0" w14:textId="77777777" w:rsidR="00E379A6" w:rsidRDefault="000F5220">
            <w:pPr>
              <w:pStyle w:val="TableText"/>
            </w:pPr>
            <w:r>
              <w:t>SHALL</w:t>
            </w:r>
          </w:p>
        </w:tc>
        <w:tc>
          <w:tcPr>
            <w:tcW w:w="864" w:type="dxa"/>
          </w:tcPr>
          <w:p w14:paraId="318752B7" w14:textId="77777777" w:rsidR="00E379A6" w:rsidRDefault="00E379A6">
            <w:pPr>
              <w:pStyle w:val="TableText"/>
            </w:pPr>
          </w:p>
        </w:tc>
        <w:tc>
          <w:tcPr>
            <w:tcW w:w="864" w:type="dxa"/>
          </w:tcPr>
          <w:p w14:paraId="2F7D011C" w14:textId="32136FBC" w:rsidR="00E379A6" w:rsidRDefault="0051287C">
            <w:pPr>
              <w:pStyle w:val="TableText"/>
            </w:pPr>
            <w:hyperlink w:anchor="C_1129-22893">
              <w:r w:rsidR="000F5220">
                <w:rPr>
                  <w:rStyle w:val="HyperlinkText9pt"/>
                </w:rPr>
                <w:t>1129-22893</w:t>
              </w:r>
            </w:hyperlink>
          </w:p>
        </w:tc>
        <w:tc>
          <w:tcPr>
            <w:tcW w:w="3171" w:type="dxa"/>
          </w:tcPr>
          <w:p w14:paraId="69A065B6" w14:textId="77777777" w:rsidR="00E379A6" w:rsidRDefault="000F5220">
            <w:pPr>
              <w:pStyle w:val="TableText"/>
            </w:pPr>
            <w:r>
              <w:t>urn:oid:2.16.840.1.113883.6.277 (cdcNHSN) = 2.16.840.1.113883.6.277</w:t>
            </w:r>
          </w:p>
        </w:tc>
      </w:tr>
      <w:tr w:rsidR="00E379A6" w14:paraId="639AD834" w14:textId="77777777" w:rsidTr="006442B2">
        <w:trPr>
          <w:cantSplit/>
          <w:jc w:val="center"/>
        </w:trPr>
        <w:tc>
          <w:tcPr>
            <w:tcW w:w="3445" w:type="dxa"/>
          </w:tcPr>
          <w:p w14:paraId="2671040B" w14:textId="77777777" w:rsidR="00E379A6" w:rsidRDefault="000F5220">
            <w:pPr>
              <w:pStyle w:val="TableText"/>
            </w:pPr>
            <w:r>
              <w:tab/>
              <w:t>component</w:t>
            </w:r>
          </w:p>
        </w:tc>
        <w:tc>
          <w:tcPr>
            <w:tcW w:w="720" w:type="dxa"/>
          </w:tcPr>
          <w:p w14:paraId="58B4D7BC" w14:textId="77777777" w:rsidR="00E379A6" w:rsidRDefault="000F5220">
            <w:pPr>
              <w:pStyle w:val="TableText"/>
            </w:pPr>
            <w:r>
              <w:t>1..1</w:t>
            </w:r>
          </w:p>
        </w:tc>
        <w:tc>
          <w:tcPr>
            <w:tcW w:w="864" w:type="dxa"/>
          </w:tcPr>
          <w:p w14:paraId="2CC53AEA" w14:textId="77777777" w:rsidR="00E379A6" w:rsidRDefault="000F5220">
            <w:pPr>
              <w:pStyle w:val="TableText"/>
            </w:pPr>
            <w:r>
              <w:t>SHALL</w:t>
            </w:r>
          </w:p>
        </w:tc>
        <w:tc>
          <w:tcPr>
            <w:tcW w:w="864" w:type="dxa"/>
          </w:tcPr>
          <w:p w14:paraId="2571E0E7" w14:textId="77777777" w:rsidR="00E379A6" w:rsidRDefault="00E379A6">
            <w:pPr>
              <w:pStyle w:val="TableText"/>
            </w:pPr>
          </w:p>
        </w:tc>
        <w:tc>
          <w:tcPr>
            <w:tcW w:w="864" w:type="dxa"/>
          </w:tcPr>
          <w:p w14:paraId="1CCDB2BF" w14:textId="2EB25FBB" w:rsidR="00E379A6" w:rsidRDefault="0051287C">
            <w:pPr>
              <w:pStyle w:val="TableText"/>
            </w:pPr>
            <w:hyperlink w:anchor="C_1129-22894">
              <w:r w:rsidR="000F5220">
                <w:rPr>
                  <w:rStyle w:val="HyperlinkText9pt"/>
                </w:rPr>
                <w:t>1129-22894</w:t>
              </w:r>
            </w:hyperlink>
          </w:p>
        </w:tc>
        <w:tc>
          <w:tcPr>
            <w:tcW w:w="3171" w:type="dxa"/>
          </w:tcPr>
          <w:p w14:paraId="1A4EFF0A" w14:textId="77777777" w:rsidR="00E379A6" w:rsidRDefault="00E379A6">
            <w:pPr>
              <w:pStyle w:val="TableText"/>
            </w:pPr>
          </w:p>
        </w:tc>
      </w:tr>
      <w:tr w:rsidR="00E379A6" w14:paraId="0D6D4B8E" w14:textId="77777777" w:rsidTr="006442B2">
        <w:trPr>
          <w:cantSplit/>
          <w:jc w:val="center"/>
        </w:trPr>
        <w:tc>
          <w:tcPr>
            <w:tcW w:w="3445" w:type="dxa"/>
          </w:tcPr>
          <w:p w14:paraId="46653E39" w14:textId="77777777" w:rsidR="00E379A6" w:rsidRDefault="000F5220">
            <w:pPr>
              <w:pStyle w:val="TableText"/>
            </w:pPr>
            <w:r>
              <w:tab/>
            </w:r>
            <w:r>
              <w:tab/>
              <w:t>structuredBody</w:t>
            </w:r>
          </w:p>
        </w:tc>
        <w:tc>
          <w:tcPr>
            <w:tcW w:w="720" w:type="dxa"/>
          </w:tcPr>
          <w:p w14:paraId="3510E9CC" w14:textId="77777777" w:rsidR="00E379A6" w:rsidRDefault="000F5220">
            <w:pPr>
              <w:pStyle w:val="TableText"/>
            </w:pPr>
            <w:r>
              <w:t>1..1</w:t>
            </w:r>
          </w:p>
        </w:tc>
        <w:tc>
          <w:tcPr>
            <w:tcW w:w="864" w:type="dxa"/>
          </w:tcPr>
          <w:p w14:paraId="64E60FD3" w14:textId="77777777" w:rsidR="00E379A6" w:rsidRDefault="000F5220">
            <w:pPr>
              <w:pStyle w:val="TableText"/>
            </w:pPr>
            <w:r>
              <w:t>SHALL</w:t>
            </w:r>
          </w:p>
        </w:tc>
        <w:tc>
          <w:tcPr>
            <w:tcW w:w="864" w:type="dxa"/>
          </w:tcPr>
          <w:p w14:paraId="68F9EDE3" w14:textId="77777777" w:rsidR="00E379A6" w:rsidRDefault="00E379A6">
            <w:pPr>
              <w:pStyle w:val="TableText"/>
            </w:pPr>
          </w:p>
        </w:tc>
        <w:tc>
          <w:tcPr>
            <w:tcW w:w="864" w:type="dxa"/>
          </w:tcPr>
          <w:p w14:paraId="57280E4E" w14:textId="0C0F5A02" w:rsidR="00E379A6" w:rsidRDefault="0051287C">
            <w:pPr>
              <w:pStyle w:val="TableText"/>
            </w:pPr>
            <w:hyperlink w:anchor="C_1129-22895">
              <w:r w:rsidR="000F5220">
                <w:rPr>
                  <w:rStyle w:val="HyperlinkText9pt"/>
                </w:rPr>
                <w:t>1129-22895</w:t>
              </w:r>
            </w:hyperlink>
          </w:p>
        </w:tc>
        <w:tc>
          <w:tcPr>
            <w:tcW w:w="3171" w:type="dxa"/>
          </w:tcPr>
          <w:p w14:paraId="36B9B54E" w14:textId="77777777" w:rsidR="00E379A6" w:rsidRDefault="00E379A6">
            <w:pPr>
              <w:pStyle w:val="TableText"/>
            </w:pPr>
          </w:p>
        </w:tc>
      </w:tr>
      <w:tr w:rsidR="00E379A6" w14:paraId="70E89BDC" w14:textId="77777777" w:rsidTr="006442B2">
        <w:trPr>
          <w:cantSplit/>
          <w:jc w:val="center"/>
        </w:trPr>
        <w:tc>
          <w:tcPr>
            <w:tcW w:w="3445" w:type="dxa"/>
          </w:tcPr>
          <w:p w14:paraId="34F82E60" w14:textId="77777777" w:rsidR="00E379A6" w:rsidRDefault="000F5220">
            <w:pPr>
              <w:pStyle w:val="TableText"/>
            </w:pPr>
            <w:r>
              <w:tab/>
            </w:r>
            <w:r>
              <w:tab/>
            </w:r>
            <w:r>
              <w:tab/>
              <w:t>component</w:t>
            </w:r>
          </w:p>
        </w:tc>
        <w:tc>
          <w:tcPr>
            <w:tcW w:w="720" w:type="dxa"/>
          </w:tcPr>
          <w:p w14:paraId="3017DDA9" w14:textId="77777777" w:rsidR="00E379A6" w:rsidRDefault="000F5220">
            <w:pPr>
              <w:pStyle w:val="TableText"/>
            </w:pPr>
            <w:r>
              <w:t>1..1</w:t>
            </w:r>
          </w:p>
        </w:tc>
        <w:tc>
          <w:tcPr>
            <w:tcW w:w="864" w:type="dxa"/>
          </w:tcPr>
          <w:p w14:paraId="1E9F6C7F" w14:textId="77777777" w:rsidR="00E379A6" w:rsidRDefault="000F5220">
            <w:pPr>
              <w:pStyle w:val="TableText"/>
            </w:pPr>
            <w:r>
              <w:t>SHALL</w:t>
            </w:r>
          </w:p>
        </w:tc>
        <w:tc>
          <w:tcPr>
            <w:tcW w:w="864" w:type="dxa"/>
          </w:tcPr>
          <w:p w14:paraId="6511FE47" w14:textId="77777777" w:rsidR="00E379A6" w:rsidRDefault="00E379A6">
            <w:pPr>
              <w:pStyle w:val="TableText"/>
            </w:pPr>
          </w:p>
        </w:tc>
        <w:tc>
          <w:tcPr>
            <w:tcW w:w="864" w:type="dxa"/>
          </w:tcPr>
          <w:p w14:paraId="7E54E832" w14:textId="43FCC6BC" w:rsidR="00E379A6" w:rsidRDefault="0051287C">
            <w:pPr>
              <w:pStyle w:val="TableText"/>
            </w:pPr>
            <w:hyperlink w:anchor="C_1129-22896">
              <w:r w:rsidR="000F5220">
                <w:rPr>
                  <w:rStyle w:val="HyperlinkText9pt"/>
                </w:rPr>
                <w:t>1129-22896</w:t>
              </w:r>
            </w:hyperlink>
          </w:p>
        </w:tc>
        <w:tc>
          <w:tcPr>
            <w:tcW w:w="3171" w:type="dxa"/>
          </w:tcPr>
          <w:p w14:paraId="1A5CB06A" w14:textId="77777777" w:rsidR="00E379A6" w:rsidRDefault="00E379A6">
            <w:pPr>
              <w:pStyle w:val="TableText"/>
            </w:pPr>
          </w:p>
        </w:tc>
      </w:tr>
      <w:tr w:rsidR="00E379A6" w14:paraId="6709B26F" w14:textId="77777777" w:rsidTr="006442B2">
        <w:trPr>
          <w:cantSplit/>
          <w:jc w:val="center"/>
        </w:trPr>
        <w:tc>
          <w:tcPr>
            <w:tcW w:w="3445" w:type="dxa"/>
          </w:tcPr>
          <w:p w14:paraId="26B04075" w14:textId="77777777" w:rsidR="00E379A6" w:rsidRDefault="000F5220">
            <w:pPr>
              <w:pStyle w:val="TableText"/>
            </w:pPr>
            <w:r>
              <w:tab/>
            </w:r>
            <w:r>
              <w:tab/>
            </w:r>
            <w:r>
              <w:tab/>
            </w:r>
            <w:r>
              <w:tab/>
              <w:t>section</w:t>
            </w:r>
          </w:p>
        </w:tc>
        <w:tc>
          <w:tcPr>
            <w:tcW w:w="720" w:type="dxa"/>
          </w:tcPr>
          <w:p w14:paraId="52A593F5" w14:textId="77777777" w:rsidR="00E379A6" w:rsidRDefault="000F5220">
            <w:pPr>
              <w:pStyle w:val="TableText"/>
            </w:pPr>
            <w:r>
              <w:t>1..1</w:t>
            </w:r>
          </w:p>
        </w:tc>
        <w:tc>
          <w:tcPr>
            <w:tcW w:w="864" w:type="dxa"/>
          </w:tcPr>
          <w:p w14:paraId="3529F479" w14:textId="77777777" w:rsidR="00E379A6" w:rsidRDefault="000F5220">
            <w:pPr>
              <w:pStyle w:val="TableText"/>
            </w:pPr>
            <w:r>
              <w:t>SHALL</w:t>
            </w:r>
          </w:p>
        </w:tc>
        <w:tc>
          <w:tcPr>
            <w:tcW w:w="864" w:type="dxa"/>
          </w:tcPr>
          <w:p w14:paraId="259490F6" w14:textId="77777777" w:rsidR="00E379A6" w:rsidRDefault="00E379A6">
            <w:pPr>
              <w:pStyle w:val="TableText"/>
            </w:pPr>
          </w:p>
        </w:tc>
        <w:tc>
          <w:tcPr>
            <w:tcW w:w="864" w:type="dxa"/>
          </w:tcPr>
          <w:p w14:paraId="4F8A0063" w14:textId="5360E320" w:rsidR="00E379A6" w:rsidRDefault="0051287C">
            <w:pPr>
              <w:pStyle w:val="TableText"/>
            </w:pPr>
            <w:hyperlink w:anchor="C_1129-30433">
              <w:r w:rsidR="000F5220">
                <w:rPr>
                  <w:rStyle w:val="HyperlinkText9pt"/>
                </w:rPr>
                <w:t>1129-30433</w:t>
              </w:r>
            </w:hyperlink>
          </w:p>
        </w:tc>
        <w:tc>
          <w:tcPr>
            <w:tcW w:w="3171" w:type="dxa"/>
          </w:tcPr>
          <w:p w14:paraId="7C3DB9B1" w14:textId="46F631BE" w:rsidR="00E379A6" w:rsidRDefault="0051287C">
            <w:pPr>
              <w:pStyle w:val="TableText"/>
            </w:pPr>
            <w:hyperlink w:anchor="S_Summary_Data_Section_POM_V2">
              <w:r w:rsidR="000F5220">
                <w:rPr>
                  <w:rStyle w:val="HyperlinkText9pt"/>
                </w:rPr>
                <w:t>Summary Data Section (POM) (V2) (identifier: urn:hl7ii:2.16.840.1.113883.10.20.5.5.49:2014-12-01</w:t>
              </w:r>
            </w:hyperlink>
          </w:p>
        </w:tc>
      </w:tr>
    </w:tbl>
    <w:p w14:paraId="7A0F4555" w14:textId="77777777" w:rsidR="00E379A6" w:rsidRDefault="00E379A6">
      <w:pPr>
        <w:pStyle w:val="BodyText"/>
      </w:pPr>
    </w:p>
    <w:p w14:paraId="36E3B522" w14:textId="6DDF2E2C" w:rsidR="00E379A6" w:rsidRDefault="000F5220">
      <w:pPr>
        <w:numPr>
          <w:ilvl w:val="0"/>
          <w:numId w:val="2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58A89884" w14:textId="77777777" w:rsidR="00E379A6" w:rsidRDefault="000F5220">
      <w:pPr>
        <w:pStyle w:val="BodyText"/>
        <w:spacing w:before="120"/>
      </w:pPr>
      <w:r>
        <w:t>This template id represents the IG in which this template is published.</w:t>
      </w:r>
    </w:p>
    <w:p w14:paraId="56EFDE83" w14:textId="77777777" w:rsidR="00E379A6" w:rsidRDefault="000F5220">
      <w:pPr>
        <w:numPr>
          <w:ilvl w:val="0"/>
          <w:numId w:val="28"/>
        </w:numPr>
      </w:pPr>
      <w:r>
        <w:rPr>
          <w:rStyle w:val="keyword"/>
        </w:rPr>
        <w:t>SHALL</w:t>
      </w:r>
      <w:r>
        <w:t xml:space="preserve"> contain exactly one [1..1] </w:t>
      </w:r>
      <w:r>
        <w:rPr>
          <w:rStyle w:val="XMLnameBold"/>
        </w:rPr>
        <w:t>templateId</w:t>
      </w:r>
      <w:bookmarkStart w:id="191" w:name="C_1129-30549"/>
      <w:bookmarkEnd w:id="191"/>
      <w:r>
        <w:t xml:space="preserve"> (CONF:1129-30549) such that it</w:t>
      </w:r>
    </w:p>
    <w:p w14:paraId="4B382A45" w14:textId="77777777" w:rsidR="00E379A6" w:rsidRDefault="000F5220">
      <w:pPr>
        <w:numPr>
          <w:ilvl w:val="1"/>
          <w:numId w:val="28"/>
        </w:numPr>
      </w:pPr>
      <w:r>
        <w:rPr>
          <w:rStyle w:val="keyword"/>
        </w:rPr>
        <w:t>SHALL</w:t>
      </w:r>
      <w:r>
        <w:t xml:space="preserve"> contain exactly one [1..1] </w:t>
      </w:r>
      <w:r>
        <w:rPr>
          <w:rStyle w:val="XMLnameBold"/>
        </w:rPr>
        <w:t>@root</w:t>
      </w:r>
      <w:r>
        <w:t>=</w:t>
      </w:r>
      <w:r>
        <w:rPr>
          <w:rStyle w:val="XMLname"/>
        </w:rPr>
        <w:t>"2.16.840.1.113883.10.20.5.7.2.2.1"</w:t>
      </w:r>
      <w:bookmarkStart w:id="192" w:name="C_1129-30550"/>
      <w:bookmarkEnd w:id="192"/>
      <w:r>
        <w:t xml:space="preserve"> (CONF:1129-30550).</w:t>
      </w:r>
    </w:p>
    <w:p w14:paraId="44BA7B5F" w14:textId="77777777" w:rsidR="00E379A6" w:rsidRDefault="000F5220">
      <w:pPr>
        <w:numPr>
          <w:ilvl w:val="0"/>
          <w:numId w:val="28"/>
        </w:numPr>
      </w:pPr>
      <w:r>
        <w:rPr>
          <w:rStyle w:val="keyword"/>
        </w:rPr>
        <w:lastRenderedPageBreak/>
        <w:t>SHALL</w:t>
      </w:r>
      <w:r>
        <w:t xml:space="preserve"> contain exactly one [1..1] </w:t>
      </w:r>
      <w:r>
        <w:rPr>
          <w:rStyle w:val="XMLnameBold"/>
        </w:rPr>
        <w:t>templateId</w:t>
      </w:r>
      <w:bookmarkStart w:id="193" w:name="C_1129-22886"/>
      <w:bookmarkEnd w:id="193"/>
      <w:r>
        <w:t xml:space="preserve"> (CONF:1129-22886) such that it</w:t>
      </w:r>
    </w:p>
    <w:p w14:paraId="411BD157" w14:textId="77777777" w:rsidR="00E379A6" w:rsidRDefault="000F5220">
      <w:pPr>
        <w:numPr>
          <w:ilvl w:val="1"/>
          <w:numId w:val="28"/>
        </w:numPr>
      </w:pPr>
      <w:r>
        <w:rPr>
          <w:rStyle w:val="keyword"/>
        </w:rPr>
        <w:t>SHALL</w:t>
      </w:r>
      <w:r>
        <w:t xml:space="preserve"> contain exactly one [1..1] </w:t>
      </w:r>
      <w:r>
        <w:rPr>
          <w:rStyle w:val="XMLnameBold"/>
        </w:rPr>
        <w:t>@root</w:t>
      </w:r>
      <w:r>
        <w:t>=</w:t>
      </w:r>
      <w:r>
        <w:rPr>
          <w:rStyle w:val="XMLname"/>
        </w:rPr>
        <w:t>"2.16.840.1.113883.10.20.5.43"</w:t>
      </w:r>
      <w:bookmarkStart w:id="194" w:name="C_1129-22887"/>
      <w:bookmarkEnd w:id="194"/>
      <w:r>
        <w:t xml:space="preserve"> (CONF:1129-22887).</w:t>
      </w:r>
    </w:p>
    <w:p w14:paraId="633ACAAC" w14:textId="77777777" w:rsidR="00E379A6" w:rsidRDefault="000F5220">
      <w:pPr>
        <w:numPr>
          <w:ilvl w:val="1"/>
          <w:numId w:val="28"/>
        </w:numPr>
      </w:pPr>
      <w:r>
        <w:rPr>
          <w:rStyle w:val="keyword"/>
        </w:rPr>
        <w:t>SHALL</w:t>
      </w:r>
      <w:r>
        <w:t xml:space="preserve"> contain exactly one [1..1] </w:t>
      </w:r>
      <w:r>
        <w:rPr>
          <w:rStyle w:val="XMLnameBold"/>
        </w:rPr>
        <w:t>@extension</w:t>
      </w:r>
      <w:r>
        <w:t>=</w:t>
      </w:r>
      <w:r>
        <w:rPr>
          <w:rStyle w:val="XMLname"/>
        </w:rPr>
        <w:t>"2014-12-01"</w:t>
      </w:r>
      <w:bookmarkStart w:id="195" w:name="C_1129-30476"/>
      <w:bookmarkEnd w:id="195"/>
      <w:r>
        <w:t xml:space="preserve"> (CONF:1129-30476).</w:t>
      </w:r>
    </w:p>
    <w:p w14:paraId="617E210B" w14:textId="77777777" w:rsidR="00E379A6" w:rsidRDefault="000F5220">
      <w:pPr>
        <w:numPr>
          <w:ilvl w:val="0"/>
          <w:numId w:val="28"/>
        </w:numPr>
      </w:pPr>
      <w:r>
        <w:rPr>
          <w:rStyle w:val="keyword"/>
        </w:rPr>
        <w:t>SHALL</w:t>
      </w:r>
      <w:r>
        <w:t xml:space="preserve"> contain exactly one [1..1] </w:t>
      </w:r>
      <w:r>
        <w:rPr>
          <w:rStyle w:val="XMLnameBold"/>
        </w:rPr>
        <w:t>title</w:t>
      </w:r>
      <w:r>
        <w:t>=</w:t>
      </w:r>
      <w:r>
        <w:rPr>
          <w:rStyle w:val="XMLname"/>
        </w:rPr>
        <w:t>"Prevention Process and Outcome Measures (POM) Monthly Monitoring"</w:t>
      </w:r>
      <w:bookmarkStart w:id="196" w:name="C_1129-22888"/>
      <w:bookmarkEnd w:id="196"/>
      <w:r>
        <w:t xml:space="preserve"> (CONF:1129-22888).</w:t>
      </w:r>
    </w:p>
    <w:p w14:paraId="3EC686CD" w14:textId="77777777" w:rsidR="00E379A6" w:rsidRDefault="000F5220">
      <w:pPr>
        <w:numPr>
          <w:ilvl w:val="0"/>
          <w:numId w:val="28"/>
        </w:numPr>
      </w:pPr>
      <w:r>
        <w:rPr>
          <w:rStyle w:val="keyword"/>
        </w:rPr>
        <w:t>SHALL</w:t>
      </w:r>
      <w:r>
        <w:t xml:space="preserve"> contain exactly one [1..1] </w:t>
      </w:r>
      <w:r>
        <w:rPr>
          <w:rStyle w:val="XMLnameBold"/>
        </w:rPr>
        <w:t>documentationOf</w:t>
      </w:r>
      <w:bookmarkStart w:id="197" w:name="C_1129-22889"/>
      <w:bookmarkEnd w:id="197"/>
      <w:r>
        <w:t xml:space="preserve"> (CONF:1129-22889).</w:t>
      </w:r>
    </w:p>
    <w:p w14:paraId="612E3E36" w14:textId="77777777" w:rsidR="00E379A6" w:rsidRDefault="000F5220">
      <w:pPr>
        <w:numPr>
          <w:ilvl w:val="1"/>
          <w:numId w:val="28"/>
        </w:numPr>
      </w:pPr>
      <w:r>
        <w:t xml:space="preserve">This documentationOf </w:t>
      </w:r>
      <w:r>
        <w:rPr>
          <w:rStyle w:val="keyword"/>
        </w:rPr>
        <w:t>SHALL</w:t>
      </w:r>
      <w:r>
        <w:t xml:space="preserve"> contain exactly one [1..1] </w:t>
      </w:r>
      <w:r>
        <w:rPr>
          <w:rStyle w:val="XMLnameBold"/>
        </w:rPr>
        <w:t>serviceEvent</w:t>
      </w:r>
      <w:bookmarkStart w:id="198" w:name="C_1129-22890"/>
      <w:bookmarkEnd w:id="198"/>
      <w:r>
        <w:t xml:space="preserve"> (CONF:1129-22890).</w:t>
      </w:r>
    </w:p>
    <w:p w14:paraId="4615925B" w14:textId="77777777" w:rsidR="00E379A6" w:rsidRDefault="000F5220">
      <w:pPr>
        <w:numPr>
          <w:ilvl w:val="2"/>
          <w:numId w:val="28"/>
        </w:numPr>
      </w:pPr>
      <w:r>
        <w:t xml:space="preserve">This serviceEvent </w:t>
      </w:r>
      <w:r>
        <w:rPr>
          <w:rStyle w:val="keyword"/>
        </w:rPr>
        <w:t>SHALL</w:t>
      </w:r>
      <w:r>
        <w:t xml:space="preserve"> contain exactly one [1..1] </w:t>
      </w:r>
      <w:r>
        <w:rPr>
          <w:rStyle w:val="XMLnameBold"/>
        </w:rPr>
        <w:t>code</w:t>
      </w:r>
      <w:bookmarkStart w:id="199" w:name="C_1129-22891"/>
      <w:bookmarkEnd w:id="199"/>
      <w:r>
        <w:t xml:space="preserve"> (CONF:1129-22891).</w:t>
      </w:r>
    </w:p>
    <w:p w14:paraId="449C86BF" w14:textId="77777777" w:rsidR="00E379A6" w:rsidRDefault="000F5220">
      <w:pPr>
        <w:numPr>
          <w:ilvl w:val="3"/>
          <w:numId w:val="28"/>
        </w:numPr>
      </w:pPr>
      <w:r>
        <w:t xml:space="preserve">This code </w:t>
      </w:r>
      <w:r>
        <w:rPr>
          <w:rStyle w:val="keyword"/>
        </w:rPr>
        <w:t>SHALL</w:t>
      </w:r>
      <w:r>
        <w:t xml:space="preserve"> contain exactly one [1..1] </w:t>
      </w:r>
      <w:r>
        <w:rPr>
          <w:rStyle w:val="XMLnameBold"/>
        </w:rPr>
        <w:t>@code</w:t>
      </w:r>
      <w:r>
        <w:t>=</w:t>
      </w:r>
      <w:r>
        <w:rPr>
          <w:rStyle w:val="XMLname"/>
        </w:rPr>
        <w:t>"1884-6"</w:t>
      </w:r>
      <w:r>
        <w:t xml:space="preserve"> Summary data reporting Active Surveillance Testing</w:t>
      </w:r>
      <w:bookmarkStart w:id="200" w:name="C_1129-22892"/>
      <w:bookmarkEnd w:id="200"/>
      <w:r>
        <w:t xml:space="preserve"> (CONF:1129-22892).</w:t>
      </w:r>
    </w:p>
    <w:p w14:paraId="43EA377C" w14:textId="77777777" w:rsidR="00E379A6" w:rsidRDefault="000F5220">
      <w:pPr>
        <w:numPr>
          <w:ilvl w:val="3"/>
          <w:numId w:val="2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01" w:name="C_1129-22893"/>
      <w:bookmarkEnd w:id="201"/>
      <w:r>
        <w:t xml:space="preserve"> (CONF:1129-22893).</w:t>
      </w:r>
    </w:p>
    <w:p w14:paraId="0B5F71AF" w14:textId="77777777" w:rsidR="00E379A6" w:rsidRDefault="000F5220">
      <w:pPr>
        <w:numPr>
          <w:ilvl w:val="0"/>
          <w:numId w:val="28"/>
        </w:numPr>
      </w:pPr>
      <w:r>
        <w:rPr>
          <w:rStyle w:val="keyword"/>
        </w:rPr>
        <w:t>SHALL</w:t>
      </w:r>
      <w:r>
        <w:t xml:space="preserve"> contain exactly one [1..1] </w:t>
      </w:r>
      <w:r>
        <w:rPr>
          <w:rStyle w:val="XMLnameBold"/>
        </w:rPr>
        <w:t>component</w:t>
      </w:r>
      <w:bookmarkStart w:id="202" w:name="C_1129-22894"/>
      <w:bookmarkEnd w:id="202"/>
      <w:r>
        <w:t xml:space="preserve"> (CONF:1129-22894).</w:t>
      </w:r>
    </w:p>
    <w:p w14:paraId="6798EDAF" w14:textId="77777777" w:rsidR="00E379A6" w:rsidRDefault="000F5220">
      <w:pPr>
        <w:numPr>
          <w:ilvl w:val="1"/>
          <w:numId w:val="28"/>
        </w:numPr>
      </w:pPr>
      <w:r>
        <w:t xml:space="preserve">This component </w:t>
      </w:r>
      <w:r>
        <w:rPr>
          <w:rStyle w:val="keyword"/>
        </w:rPr>
        <w:t>SHALL</w:t>
      </w:r>
      <w:r>
        <w:t xml:space="preserve"> contain exactly one [1..1] </w:t>
      </w:r>
      <w:r>
        <w:rPr>
          <w:rStyle w:val="XMLnameBold"/>
        </w:rPr>
        <w:t>structuredBody</w:t>
      </w:r>
      <w:bookmarkStart w:id="203" w:name="C_1129-22895"/>
      <w:bookmarkEnd w:id="203"/>
      <w:r>
        <w:t xml:space="preserve"> (CONF:1129-22895).</w:t>
      </w:r>
    </w:p>
    <w:p w14:paraId="70E34BBB" w14:textId="77777777" w:rsidR="00E379A6" w:rsidRDefault="000F5220">
      <w:pPr>
        <w:numPr>
          <w:ilvl w:val="2"/>
          <w:numId w:val="28"/>
        </w:numPr>
      </w:pPr>
      <w:r>
        <w:t xml:space="preserve">This structuredBody </w:t>
      </w:r>
      <w:r>
        <w:rPr>
          <w:rStyle w:val="keyword"/>
        </w:rPr>
        <w:t>SHALL</w:t>
      </w:r>
      <w:r>
        <w:t xml:space="preserve"> contain exactly one [1..1] </w:t>
      </w:r>
      <w:r>
        <w:rPr>
          <w:rStyle w:val="XMLnameBold"/>
        </w:rPr>
        <w:t>component</w:t>
      </w:r>
      <w:bookmarkStart w:id="204" w:name="C_1129-22896"/>
      <w:bookmarkEnd w:id="204"/>
      <w:r>
        <w:t xml:space="preserve"> (CONF:1129-22896).</w:t>
      </w:r>
    </w:p>
    <w:p w14:paraId="5ADD3A1F" w14:textId="25FB3A42" w:rsidR="00E379A6" w:rsidRDefault="000F5220">
      <w:pPr>
        <w:numPr>
          <w:ilvl w:val="3"/>
          <w:numId w:val="28"/>
        </w:numPr>
      </w:pPr>
      <w:r>
        <w:t xml:space="preserve">This component </w:t>
      </w:r>
      <w:r>
        <w:rPr>
          <w:rStyle w:val="keyword"/>
        </w:rPr>
        <w:t>SHALL</w:t>
      </w:r>
      <w:r>
        <w:t xml:space="preserve"> contain exactly one [1..1] </w:t>
      </w:r>
      <w:hyperlink w:anchor="S_Summary_Data_Section_POM_V2">
        <w:r>
          <w:rPr>
            <w:rStyle w:val="HyperlinkCourierBold"/>
          </w:rPr>
          <w:t>Summary Data Section (POM) (V2)</w:t>
        </w:r>
      </w:hyperlink>
      <w:r>
        <w:rPr>
          <w:rStyle w:val="XMLname"/>
        </w:rPr>
        <w:t xml:space="preserve"> (identifier: urn:hl7ii:2.16.840.1.113883.10.20.5.5.49:2014-12-01)</w:t>
      </w:r>
      <w:bookmarkStart w:id="205" w:name="C_1129-30433"/>
      <w:bookmarkEnd w:id="205"/>
      <w:r>
        <w:t xml:space="preserve"> (CONF:1129-30433).</w:t>
      </w:r>
    </w:p>
    <w:p w14:paraId="740B9465" w14:textId="77777777" w:rsidR="00E379A6" w:rsidRDefault="000F5220">
      <w:pPr>
        <w:pStyle w:val="Heading3nospace"/>
      </w:pPr>
      <w:bookmarkStart w:id="206" w:name="_Toc491882093"/>
      <w:r>
        <w:t>S</w:t>
      </w:r>
      <w:bookmarkStart w:id="207" w:name="D_Specialty_Care_Area_SCA_Summary_Repor"/>
      <w:bookmarkEnd w:id="207"/>
      <w:r>
        <w:t>pecialty Care Area (SCA) Summary Report (V2)</w:t>
      </w:r>
      <w:bookmarkEnd w:id="206"/>
    </w:p>
    <w:p w14:paraId="7B48DE6C" w14:textId="77777777" w:rsidR="00E379A6" w:rsidRDefault="000F5220">
      <w:pPr>
        <w:pStyle w:val="BracketData"/>
      </w:pPr>
      <w:r>
        <w:t>[ClinicalDocument: identifier urn:hl7ii:2.16.840.1.113883.10.20.5.42:2014-12-01 (closed)]</w:t>
      </w:r>
    </w:p>
    <w:p w14:paraId="3589DFA1" w14:textId="77777777" w:rsidR="00E379A6" w:rsidRDefault="000F5220">
      <w:pPr>
        <w:pStyle w:val="BracketData"/>
      </w:pPr>
      <w:r>
        <w:t>Published as part of NHSN Healthcare Associated Infection (HAI) Reports Release 2, DSTU 2.1 - US Realm</w:t>
      </w:r>
    </w:p>
    <w:p w14:paraId="0554E9DA" w14:textId="0E0D2B3C" w:rsidR="00E379A6" w:rsidRDefault="000F5220">
      <w:pPr>
        <w:pStyle w:val="Caption"/>
      </w:pPr>
      <w:bookmarkStart w:id="208" w:name="_Toc491882464"/>
      <w:r>
        <w:t xml:space="preserve">Table </w:t>
      </w:r>
      <w:r>
        <w:fldChar w:fldCharType="begin"/>
      </w:r>
      <w:r>
        <w:instrText>SEQ Table \* ARABIC</w:instrText>
      </w:r>
      <w:r>
        <w:fldChar w:fldCharType="separate"/>
      </w:r>
      <w:r w:rsidR="00D90831">
        <w:t>18</w:t>
      </w:r>
      <w:r>
        <w:fldChar w:fldCharType="end"/>
      </w:r>
      <w:r>
        <w:t>: Specialty Care Area (SCA) Summary Report (V2) Contexts</w:t>
      </w:r>
      <w:bookmarkEnd w:id="2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 Specialty Care Area (SCA) Summary Report (V2) Contexts"/>
        <w:tblDescription w:val="Table 18: Specialty Care Area (SCA) Summary Report (V2) Contexts"/>
      </w:tblPr>
      <w:tblGrid>
        <w:gridCol w:w="5040"/>
        <w:gridCol w:w="5040"/>
      </w:tblGrid>
      <w:tr w:rsidR="00E379A6" w14:paraId="397A5986" w14:textId="77777777" w:rsidTr="006442B2">
        <w:trPr>
          <w:cantSplit/>
          <w:tblHeader/>
          <w:jc w:val="center"/>
        </w:trPr>
        <w:tc>
          <w:tcPr>
            <w:tcW w:w="360" w:type="dxa"/>
            <w:shd w:val="clear" w:color="auto" w:fill="E6E6E6"/>
          </w:tcPr>
          <w:p w14:paraId="259BF2D0" w14:textId="77777777" w:rsidR="00E379A6" w:rsidRDefault="000F5220">
            <w:pPr>
              <w:pStyle w:val="TableHead"/>
            </w:pPr>
            <w:r>
              <w:t>Contained By:</w:t>
            </w:r>
          </w:p>
        </w:tc>
        <w:tc>
          <w:tcPr>
            <w:tcW w:w="360" w:type="dxa"/>
            <w:shd w:val="clear" w:color="auto" w:fill="E6E6E6"/>
          </w:tcPr>
          <w:p w14:paraId="6ABEEC41" w14:textId="77777777" w:rsidR="00E379A6" w:rsidRDefault="000F5220">
            <w:pPr>
              <w:pStyle w:val="TableHead"/>
            </w:pPr>
            <w:r>
              <w:t>Contains:</w:t>
            </w:r>
          </w:p>
        </w:tc>
      </w:tr>
      <w:tr w:rsidR="00E379A6" w14:paraId="4A84DD4A" w14:textId="77777777" w:rsidTr="006442B2">
        <w:trPr>
          <w:cantSplit/>
          <w:jc w:val="center"/>
        </w:trPr>
        <w:tc>
          <w:tcPr>
            <w:tcW w:w="360" w:type="dxa"/>
          </w:tcPr>
          <w:p w14:paraId="25C93057" w14:textId="77777777" w:rsidR="00E379A6" w:rsidRDefault="00E379A6"/>
        </w:tc>
        <w:tc>
          <w:tcPr>
            <w:tcW w:w="360" w:type="dxa"/>
          </w:tcPr>
          <w:p w14:paraId="32503819" w14:textId="356DE9B3" w:rsidR="00E379A6" w:rsidRDefault="0051287C">
            <w:pPr>
              <w:pStyle w:val="TableText"/>
            </w:pPr>
            <w:hyperlink w:anchor="S_Summary_Data_Section">
              <w:r w:rsidR="000F5220">
                <w:rPr>
                  <w:rStyle w:val="HyperlinkText9pt"/>
                </w:rPr>
                <w:t>Summary Data Section</w:t>
              </w:r>
            </w:hyperlink>
          </w:p>
        </w:tc>
      </w:tr>
    </w:tbl>
    <w:p w14:paraId="662A414A" w14:textId="77777777" w:rsidR="00E379A6" w:rsidRDefault="00E379A6">
      <w:pPr>
        <w:pStyle w:val="BodyText"/>
      </w:pPr>
    </w:p>
    <w:p w14:paraId="7E1792D0" w14:textId="77777777" w:rsidR="00E379A6" w:rsidRDefault="000F5220">
      <w:pPr>
        <w:pStyle w:val="BodyText"/>
      </w:pPr>
      <w:r>
        <w:t>Note: The section on “Template Ids in this Guide” includes a containment table showing all the entries within each report type.</w:t>
      </w:r>
    </w:p>
    <w:p w14:paraId="69683B15" w14:textId="77777777" w:rsidR="00E379A6" w:rsidRDefault="000F5220">
      <w:pPr>
        <w:pStyle w:val="BodyText"/>
      </w:pPr>
      <w:r>
        <w:t>The required title for the CDA document is “Denominator for Specialty Care Area (SCA)”.</w:t>
      </w:r>
    </w:p>
    <w:p w14:paraId="5EAF88D7" w14:textId="77777777" w:rsidR="00E379A6" w:rsidRDefault="000F5220">
      <w:pPr>
        <w:pStyle w:val="BodyText"/>
      </w:pPr>
      <w:r>
        <w:t>This summary report uses the basic pattern for Summary Encounter and Summary Data Observation. Consult the NHSN protocol for which data to report.</w:t>
      </w:r>
    </w:p>
    <w:p w14:paraId="0F2195BF" w14:textId="3564D214" w:rsidR="00E379A6" w:rsidRDefault="000F5220">
      <w:pPr>
        <w:pStyle w:val="Caption"/>
      </w:pPr>
      <w:bookmarkStart w:id="209" w:name="_Toc491882465"/>
      <w:r>
        <w:lastRenderedPageBreak/>
        <w:t xml:space="preserve">Table </w:t>
      </w:r>
      <w:r>
        <w:fldChar w:fldCharType="begin"/>
      </w:r>
      <w:r>
        <w:instrText>SEQ Table \* ARABIC</w:instrText>
      </w:r>
      <w:r>
        <w:fldChar w:fldCharType="separate"/>
      </w:r>
      <w:r w:rsidR="00D90831">
        <w:t>19</w:t>
      </w:r>
      <w:r>
        <w:fldChar w:fldCharType="end"/>
      </w:r>
      <w:r>
        <w:t>: Specialty Care Area (SCA) Summary Report (V2) Constraints Overview</w:t>
      </w:r>
      <w:bookmarkEnd w:id="209"/>
    </w:p>
    <w:tbl>
      <w:tblPr>
        <w:tblStyle w:val="TableGrid"/>
        <w:tblW w:w="10080" w:type="dxa"/>
        <w:jc w:val="center"/>
        <w:tblLayout w:type="fixed"/>
        <w:tblLook w:val="02A0" w:firstRow="1" w:lastRow="0" w:firstColumn="1" w:lastColumn="0" w:noHBand="1" w:noVBand="0"/>
        <w:tblCaption w:val="Table 19: Specialty Care Area (SCA) Summary Report (V2) Constraints Overview"/>
        <w:tblDescription w:val="Table 19: Specialty Care Area (SCA) Summary Report (V2) Constraints Overview"/>
      </w:tblPr>
      <w:tblGrid>
        <w:gridCol w:w="3498"/>
        <w:gridCol w:w="731"/>
        <w:gridCol w:w="877"/>
        <w:gridCol w:w="877"/>
        <w:gridCol w:w="877"/>
        <w:gridCol w:w="3220"/>
      </w:tblGrid>
      <w:tr w:rsidR="00E379A6" w14:paraId="609E10B1" w14:textId="77777777" w:rsidTr="006442B2">
        <w:trPr>
          <w:cantSplit/>
          <w:tblHeader/>
          <w:jc w:val="center"/>
        </w:trPr>
        <w:tc>
          <w:tcPr>
            <w:tcW w:w="0" w:type="dxa"/>
            <w:shd w:val="clear" w:color="auto" w:fill="E6E6E6"/>
            <w:noWrap/>
          </w:tcPr>
          <w:p w14:paraId="167A7A9C" w14:textId="77777777" w:rsidR="00E379A6" w:rsidRDefault="000F5220">
            <w:pPr>
              <w:pStyle w:val="TableHead"/>
            </w:pPr>
            <w:r>
              <w:t>XPath</w:t>
            </w:r>
          </w:p>
        </w:tc>
        <w:tc>
          <w:tcPr>
            <w:tcW w:w="720" w:type="dxa"/>
            <w:shd w:val="clear" w:color="auto" w:fill="E6E6E6"/>
            <w:noWrap/>
          </w:tcPr>
          <w:p w14:paraId="73BE6B51" w14:textId="77777777" w:rsidR="00E379A6" w:rsidRDefault="000F5220">
            <w:pPr>
              <w:pStyle w:val="TableHead"/>
            </w:pPr>
            <w:r>
              <w:t>Card.</w:t>
            </w:r>
          </w:p>
        </w:tc>
        <w:tc>
          <w:tcPr>
            <w:tcW w:w="864" w:type="dxa"/>
            <w:shd w:val="clear" w:color="auto" w:fill="E6E6E6"/>
            <w:noWrap/>
          </w:tcPr>
          <w:p w14:paraId="6B27E88D" w14:textId="77777777" w:rsidR="00E379A6" w:rsidRDefault="000F5220">
            <w:pPr>
              <w:pStyle w:val="TableHead"/>
            </w:pPr>
            <w:r>
              <w:t>Verb</w:t>
            </w:r>
          </w:p>
        </w:tc>
        <w:tc>
          <w:tcPr>
            <w:tcW w:w="864" w:type="dxa"/>
            <w:shd w:val="clear" w:color="auto" w:fill="E6E6E6"/>
            <w:noWrap/>
          </w:tcPr>
          <w:p w14:paraId="7511593D" w14:textId="77777777" w:rsidR="00E379A6" w:rsidRDefault="000F5220">
            <w:pPr>
              <w:pStyle w:val="TableHead"/>
            </w:pPr>
            <w:r>
              <w:t>Data Type</w:t>
            </w:r>
          </w:p>
        </w:tc>
        <w:tc>
          <w:tcPr>
            <w:tcW w:w="864" w:type="dxa"/>
            <w:shd w:val="clear" w:color="auto" w:fill="E6E6E6"/>
            <w:noWrap/>
          </w:tcPr>
          <w:p w14:paraId="35996848" w14:textId="77777777" w:rsidR="00E379A6" w:rsidRDefault="000F5220">
            <w:pPr>
              <w:pStyle w:val="TableHead"/>
            </w:pPr>
            <w:r>
              <w:t>CONF#</w:t>
            </w:r>
          </w:p>
        </w:tc>
        <w:tc>
          <w:tcPr>
            <w:tcW w:w="864" w:type="dxa"/>
            <w:shd w:val="clear" w:color="auto" w:fill="E6E6E6"/>
            <w:noWrap/>
          </w:tcPr>
          <w:p w14:paraId="59425404" w14:textId="77777777" w:rsidR="00E379A6" w:rsidRDefault="000F5220">
            <w:pPr>
              <w:pStyle w:val="TableHead"/>
            </w:pPr>
            <w:r>
              <w:t>Value</w:t>
            </w:r>
          </w:p>
        </w:tc>
      </w:tr>
      <w:tr w:rsidR="00E379A6" w14:paraId="50A14EB2" w14:textId="77777777" w:rsidTr="006442B2">
        <w:trPr>
          <w:cantSplit/>
          <w:jc w:val="center"/>
        </w:trPr>
        <w:tc>
          <w:tcPr>
            <w:tcW w:w="9928" w:type="dxa"/>
            <w:gridSpan w:val="6"/>
          </w:tcPr>
          <w:p w14:paraId="2AF33E14" w14:textId="77777777" w:rsidR="00E379A6" w:rsidRDefault="000F5220">
            <w:pPr>
              <w:pStyle w:val="TableText"/>
            </w:pPr>
            <w:r>
              <w:t>ClinicalDocument (identifier: urn:hl7ii:2.16.840.1.113883.10.20.5.42:2014-12-01)</w:t>
            </w:r>
          </w:p>
        </w:tc>
      </w:tr>
      <w:tr w:rsidR="00E379A6" w14:paraId="70E9B1A9" w14:textId="77777777" w:rsidTr="006442B2">
        <w:trPr>
          <w:cantSplit/>
          <w:jc w:val="center"/>
        </w:trPr>
        <w:tc>
          <w:tcPr>
            <w:tcW w:w="3445" w:type="dxa"/>
          </w:tcPr>
          <w:p w14:paraId="5754DCCD" w14:textId="77777777" w:rsidR="00E379A6" w:rsidRDefault="000F5220">
            <w:pPr>
              <w:pStyle w:val="TableText"/>
            </w:pPr>
            <w:r>
              <w:tab/>
              <w:t>templateId</w:t>
            </w:r>
          </w:p>
        </w:tc>
        <w:tc>
          <w:tcPr>
            <w:tcW w:w="720" w:type="dxa"/>
          </w:tcPr>
          <w:p w14:paraId="6DA79204" w14:textId="77777777" w:rsidR="00E379A6" w:rsidRDefault="000F5220">
            <w:pPr>
              <w:pStyle w:val="TableText"/>
            </w:pPr>
            <w:r>
              <w:t>1..1</w:t>
            </w:r>
          </w:p>
        </w:tc>
        <w:tc>
          <w:tcPr>
            <w:tcW w:w="864" w:type="dxa"/>
          </w:tcPr>
          <w:p w14:paraId="509992B9" w14:textId="77777777" w:rsidR="00E379A6" w:rsidRDefault="000F5220">
            <w:pPr>
              <w:pStyle w:val="TableText"/>
            </w:pPr>
            <w:r>
              <w:t>SHALL</w:t>
            </w:r>
          </w:p>
        </w:tc>
        <w:tc>
          <w:tcPr>
            <w:tcW w:w="864" w:type="dxa"/>
          </w:tcPr>
          <w:p w14:paraId="2E9E9302" w14:textId="77777777" w:rsidR="00E379A6" w:rsidRDefault="00E379A6">
            <w:pPr>
              <w:pStyle w:val="TableText"/>
            </w:pPr>
          </w:p>
        </w:tc>
        <w:tc>
          <w:tcPr>
            <w:tcW w:w="864" w:type="dxa"/>
          </w:tcPr>
          <w:p w14:paraId="147A785D" w14:textId="20EF3D5E" w:rsidR="00E379A6" w:rsidRDefault="0051287C">
            <w:pPr>
              <w:pStyle w:val="TableText"/>
            </w:pPr>
            <w:hyperlink w:anchor="C_1129-28327">
              <w:r w:rsidR="000F5220">
                <w:rPr>
                  <w:rStyle w:val="HyperlinkText9pt"/>
                </w:rPr>
                <w:t>1129-28327</w:t>
              </w:r>
            </w:hyperlink>
          </w:p>
        </w:tc>
        <w:tc>
          <w:tcPr>
            <w:tcW w:w="3171" w:type="dxa"/>
          </w:tcPr>
          <w:p w14:paraId="396849F3" w14:textId="77777777" w:rsidR="00E379A6" w:rsidRDefault="00E379A6">
            <w:pPr>
              <w:pStyle w:val="TableText"/>
            </w:pPr>
          </w:p>
        </w:tc>
      </w:tr>
      <w:tr w:rsidR="00E379A6" w14:paraId="2169C4D8" w14:textId="77777777" w:rsidTr="006442B2">
        <w:trPr>
          <w:cantSplit/>
          <w:jc w:val="center"/>
        </w:trPr>
        <w:tc>
          <w:tcPr>
            <w:tcW w:w="3445" w:type="dxa"/>
          </w:tcPr>
          <w:p w14:paraId="50519E0C" w14:textId="77777777" w:rsidR="00E379A6" w:rsidRDefault="000F5220">
            <w:pPr>
              <w:pStyle w:val="TableText"/>
            </w:pPr>
            <w:r>
              <w:tab/>
            </w:r>
            <w:r>
              <w:tab/>
              <w:t>@root</w:t>
            </w:r>
          </w:p>
        </w:tc>
        <w:tc>
          <w:tcPr>
            <w:tcW w:w="720" w:type="dxa"/>
          </w:tcPr>
          <w:p w14:paraId="662923B9" w14:textId="77777777" w:rsidR="00E379A6" w:rsidRDefault="000F5220">
            <w:pPr>
              <w:pStyle w:val="TableText"/>
            </w:pPr>
            <w:r>
              <w:t>1..1</w:t>
            </w:r>
          </w:p>
        </w:tc>
        <w:tc>
          <w:tcPr>
            <w:tcW w:w="864" w:type="dxa"/>
          </w:tcPr>
          <w:p w14:paraId="534C6997" w14:textId="77777777" w:rsidR="00E379A6" w:rsidRDefault="000F5220">
            <w:pPr>
              <w:pStyle w:val="TableText"/>
            </w:pPr>
            <w:r>
              <w:t>SHALL</w:t>
            </w:r>
          </w:p>
        </w:tc>
        <w:tc>
          <w:tcPr>
            <w:tcW w:w="864" w:type="dxa"/>
          </w:tcPr>
          <w:p w14:paraId="357BA996" w14:textId="77777777" w:rsidR="00E379A6" w:rsidRDefault="00E379A6">
            <w:pPr>
              <w:pStyle w:val="TableText"/>
            </w:pPr>
          </w:p>
        </w:tc>
        <w:tc>
          <w:tcPr>
            <w:tcW w:w="864" w:type="dxa"/>
          </w:tcPr>
          <w:p w14:paraId="6425B043" w14:textId="15120AE7" w:rsidR="00E379A6" w:rsidRDefault="0051287C">
            <w:pPr>
              <w:pStyle w:val="TableText"/>
            </w:pPr>
            <w:hyperlink w:anchor="C_1129-28328">
              <w:r w:rsidR="000F5220">
                <w:rPr>
                  <w:rStyle w:val="HyperlinkText9pt"/>
                </w:rPr>
                <w:t>1129-28328</w:t>
              </w:r>
            </w:hyperlink>
          </w:p>
        </w:tc>
        <w:tc>
          <w:tcPr>
            <w:tcW w:w="3171" w:type="dxa"/>
          </w:tcPr>
          <w:p w14:paraId="14E7F334" w14:textId="77777777" w:rsidR="00E379A6" w:rsidRDefault="000F5220">
            <w:pPr>
              <w:pStyle w:val="TableText"/>
            </w:pPr>
            <w:r>
              <w:t>2.16.840.1.113883.10.20.5.7.2.2.1</w:t>
            </w:r>
          </w:p>
        </w:tc>
      </w:tr>
      <w:tr w:rsidR="00E379A6" w14:paraId="785C3443" w14:textId="77777777" w:rsidTr="006442B2">
        <w:trPr>
          <w:cantSplit/>
          <w:jc w:val="center"/>
        </w:trPr>
        <w:tc>
          <w:tcPr>
            <w:tcW w:w="3445" w:type="dxa"/>
          </w:tcPr>
          <w:p w14:paraId="71B159B9" w14:textId="77777777" w:rsidR="00E379A6" w:rsidRDefault="000F5220">
            <w:pPr>
              <w:pStyle w:val="TableText"/>
            </w:pPr>
            <w:r>
              <w:tab/>
              <w:t>templateId</w:t>
            </w:r>
          </w:p>
        </w:tc>
        <w:tc>
          <w:tcPr>
            <w:tcW w:w="720" w:type="dxa"/>
          </w:tcPr>
          <w:p w14:paraId="3BCC0472" w14:textId="77777777" w:rsidR="00E379A6" w:rsidRDefault="000F5220">
            <w:pPr>
              <w:pStyle w:val="TableText"/>
            </w:pPr>
            <w:r>
              <w:t>1..1</w:t>
            </w:r>
          </w:p>
        </w:tc>
        <w:tc>
          <w:tcPr>
            <w:tcW w:w="864" w:type="dxa"/>
          </w:tcPr>
          <w:p w14:paraId="1CD3552B" w14:textId="77777777" w:rsidR="00E379A6" w:rsidRDefault="000F5220">
            <w:pPr>
              <w:pStyle w:val="TableText"/>
            </w:pPr>
            <w:r>
              <w:t>SHALL</w:t>
            </w:r>
          </w:p>
        </w:tc>
        <w:tc>
          <w:tcPr>
            <w:tcW w:w="864" w:type="dxa"/>
          </w:tcPr>
          <w:p w14:paraId="72771E98" w14:textId="77777777" w:rsidR="00E379A6" w:rsidRDefault="00E379A6">
            <w:pPr>
              <w:pStyle w:val="TableText"/>
            </w:pPr>
          </w:p>
        </w:tc>
        <w:tc>
          <w:tcPr>
            <w:tcW w:w="864" w:type="dxa"/>
          </w:tcPr>
          <w:p w14:paraId="5EDDB476" w14:textId="70390BE5" w:rsidR="00E379A6" w:rsidRDefault="0051287C">
            <w:pPr>
              <w:pStyle w:val="TableText"/>
            </w:pPr>
            <w:hyperlink w:anchor="C_1129-22843">
              <w:r w:rsidR="000F5220">
                <w:rPr>
                  <w:rStyle w:val="HyperlinkText9pt"/>
                </w:rPr>
                <w:t>1129-22843</w:t>
              </w:r>
            </w:hyperlink>
          </w:p>
        </w:tc>
        <w:tc>
          <w:tcPr>
            <w:tcW w:w="3171" w:type="dxa"/>
          </w:tcPr>
          <w:p w14:paraId="7A610DD2" w14:textId="77777777" w:rsidR="00E379A6" w:rsidRDefault="00E379A6">
            <w:pPr>
              <w:pStyle w:val="TableText"/>
            </w:pPr>
          </w:p>
        </w:tc>
      </w:tr>
      <w:tr w:rsidR="00E379A6" w14:paraId="3B705FCE" w14:textId="77777777" w:rsidTr="006442B2">
        <w:trPr>
          <w:cantSplit/>
          <w:jc w:val="center"/>
        </w:trPr>
        <w:tc>
          <w:tcPr>
            <w:tcW w:w="3445" w:type="dxa"/>
          </w:tcPr>
          <w:p w14:paraId="044DDBAA" w14:textId="77777777" w:rsidR="00E379A6" w:rsidRDefault="000F5220">
            <w:pPr>
              <w:pStyle w:val="TableText"/>
            </w:pPr>
            <w:r>
              <w:tab/>
            </w:r>
            <w:r>
              <w:tab/>
              <w:t>@root</w:t>
            </w:r>
          </w:p>
        </w:tc>
        <w:tc>
          <w:tcPr>
            <w:tcW w:w="720" w:type="dxa"/>
          </w:tcPr>
          <w:p w14:paraId="39F0BCD5" w14:textId="77777777" w:rsidR="00E379A6" w:rsidRDefault="000F5220">
            <w:pPr>
              <w:pStyle w:val="TableText"/>
            </w:pPr>
            <w:r>
              <w:t>1..1</w:t>
            </w:r>
          </w:p>
        </w:tc>
        <w:tc>
          <w:tcPr>
            <w:tcW w:w="864" w:type="dxa"/>
          </w:tcPr>
          <w:p w14:paraId="63891A6F" w14:textId="77777777" w:rsidR="00E379A6" w:rsidRDefault="000F5220">
            <w:pPr>
              <w:pStyle w:val="TableText"/>
            </w:pPr>
            <w:r>
              <w:t>SHALL</w:t>
            </w:r>
          </w:p>
        </w:tc>
        <w:tc>
          <w:tcPr>
            <w:tcW w:w="864" w:type="dxa"/>
          </w:tcPr>
          <w:p w14:paraId="1DC7F31C" w14:textId="77777777" w:rsidR="00E379A6" w:rsidRDefault="00E379A6">
            <w:pPr>
              <w:pStyle w:val="TableText"/>
            </w:pPr>
          </w:p>
        </w:tc>
        <w:tc>
          <w:tcPr>
            <w:tcW w:w="864" w:type="dxa"/>
          </w:tcPr>
          <w:p w14:paraId="1AC64A66" w14:textId="578A3113" w:rsidR="00E379A6" w:rsidRDefault="0051287C">
            <w:pPr>
              <w:pStyle w:val="TableText"/>
            </w:pPr>
            <w:hyperlink w:anchor="C_1129-22844">
              <w:r w:rsidR="000F5220">
                <w:rPr>
                  <w:rStyle w:val="HyperlinkText9pt"/>
                </w:rPr>
                <w:t>1129-22844</w:t>
              </w:r>
            </w:hyperlink>
          </w:p>
        </w:tc>
        <w:tc>
          <w:tcPr>
            <w:tcW w:w="3171" w:type="dxa"/>
          </w:tcPr>
          <w:p w14:paraId="4420DAA2" w14:textId="77777777" w:rsidR="00E379A6" w:rsidRDefault="000F5220">
            <w:pPr>
              <w:pStyle w:val="TableText"/>
            </w:pPr>
            <w:r>
              <w:t>2.16.840.1.113883.10.20.5.42</w:t>
            </w:r>
          </w:p>
        </w:tc>
      </w:tr>
      <w:tr w:rsidR="00E379A6" w14:paraId="56758490" w14:textId="77777777" w:rsidTr="006442B2">
        <w:trPr>
          <w:cantSplit/>
          <w:jc w:val="center"/>
        </w:trPr>
        <w:tc>
          <w:tcPr>
            <w:tcW w:w="3445" w:type="dxa"/>
          </w:tcPr>
          <w:p w14:paraId="61182B57" w14:textId="77777777" w:rsidR="00E379A6" w:rsidRDefault="000F5220">
            <w:pPr>
              <w:pStyle w:val="TableText"/>
            </w:pPr>
            <w:r>
              <w:tab/>
            </w:r>
            <w:r>
              <w:tab/>
              <w:t>@extension</w:t>
            </w:r>
          </w:p>
        </w:tc>
        <w:tc>
          <w:tcPr>
            <w:tcW w:w="720" w:type="dxa"/>
          </w:tcPr>
          <w:p w14:paraId="774389B6" w14:textId="77777777" w:rsidR="00E379A6" w:rsidRDefault="000F5220">
            <w:pPr>
              <w:pStyle w:val="TableText"/>
            </w:pPr>
            <w:r>
              <w:t>1..1</w:t>
            </w:r>
          </w:p>
        </w:tc>
        <w:tc>
          <w:tcPr>
            <w:tcW w:w="864" w:type="dxa"/>
          </w:tcPr>
          <w:p w14:paraId="7506F48A" w14:textId="77777777" w:rsidR="00E379A6" w:rsidRDefault="000F5220">
            <w:pPr>
              <w:pStyle w:val="TableText"/>
            </w:pPr>
            <w:r>
              <w:t>SHALL</w:t>
            </w:r>
          </w:p>
        </w:tc>
        <w:tc>
          <w:tcPr>
            <w:tcW w:w="864" w:type="dxa"/>
          </w:tcPr>
          <w:p w14:paraId="26E041DA" w14:textId="77777777" w:rsidR="00E379A6" w:rsidRDefault="00E379A6">
            <w:pPr>
              <w:pStyle w:val="TableText"/>
            </w:pPr>
          </w:p>
        </w:tc>
        <w:tc>
          <w:tcPr>
            <w:tcW w:w="864" w:type="dxa"/>
          </w:tcPr>
          <w:p w14:paraId="044B1B72" w14:textId="6B897A7E" w:rsidR="00E379A6" w:rsidRDefault="0051287C">
            <w:pPr>
              <w:pStyle w:val="TableText"/>
            </w:pPr>
            <w:hyperlink w:anchor="C_1129-30594">
              <w:r w:rsidR="000F5220">
                <w:rPr>
                  <w:rStyle w:val="HyperlinkText9pt"/>
                </w:rPr>
                <w:t>1129-30594</w:t>
              </w:r>
            </w:hyperlink>
          </w:p>
        </w:tc>
        <w:tc>
          <w:tcPr>
            <w:tcW w:w="3171" w:type="dxa"/>
          </w:tcPr>
          <w:p w14:paraId="50689052" w14:textId="77777777" w:rsidR="00E379A6" w:rsidRDefault="000F5220">
            <w:pPr>
              <w:pStyle w:val="TableText"/>
            </w:pPr>
            <w:r>
              <w:t>2014-12-01</w:t>
            </w:r>
          </w:p>
        </w:tc>
      </w:tr>
      <w:tr w:rsidR="00E379A6" w14:paraId="1438D89B" w14:textId="77777777" w:rsidTr="006442B2">
        <w:trPr>
          <w:cantSplit/>
          <w:jc w:val="center"/>
        </w:trPr>
        <w:tc>
          <w:tcPr>
            <w:tcW w:w="3445" w:type="dxa"/>
          </w:tcPr>
          <w:p w14:paraId="756B5BEE" w14:textId="77777777" w:rsidR="00E379A6" w:rsidRDefault="000F5220">
            <w:pPr>
              <w:pStyle w:val="TableText"/>
            </w:pPr>
            <w:r>
              <w:tab/>
              <w:t>title</w:t>
            </w:r>
          </w:p>
        </w:tc>
        <w:tc>
          <w:tcPr>
            <w:tcW w:w="720" w:type="dxa"/>
          </w:tcPr>
          <w:p w14:paraId="32B2AE93" w14:textId="77777777" w:rsidR="00E379A6" w:rsidRDefault="000F5220">
            <w:pPr>
              <w:pStyle w:val="TableText"/>
            </w:pPr>
            <w:r>
              <w:t>1..1</w:t>
            </w:r>
          </w:p>
        </w:tc>
        <w:tc>
          <w:tcPr>
            <w:tcW w:w="864" w:type="dxa"/>
          </w:tcPr>
          <w:p w14:paraId="0BE013A6" w14:textId="77777777" w:rsidR="00E379A6" w:rsidRDefault="000F5220">
            <w:pPr>
              <w:pStyle w:val="TableText"/>
            </w:pPr>
            <w:r>
              <w:t>SHALL</w:t>
            </w:r>
          </w:p>
        </w:tc>
        <w:tc>
          <w:tcPr>
            <w:tcW w:w="864" w:type="dxa"/>
          </w:tcPr>
          <w:p w14:paraId="2E5E7D68" w14:textId="77777777" w:rsidR="00E379A6" w:rsidRDefault="00E379A6">
            <w:pPr>
              <w:pStyle w:val="TableText"/>
            </w:pPr>
          </w:p>
        </w:tc>
        <w:tc>
          <w:tcPr>
            <w:tcW w:w="864" w:type="dxa"/>
          </w:tcPr>
          <w:p w14:paraId="79FDB7CC" w14:textId="142D36C0" w:rsidR="00E379A6" w:rsidRDefault="0051287C">
            <w:pPr>
              <w:pStyle w:val="TableText"/>
            </w:pPr>
            <w:hyperlink w:anchor="C_1129-22845">
              <w:r w:rsidR="000F5220">
                <w:rPr>
                  <w:rStyle w:val="HyperlinkText9pt"/>
                </w:rPr>
                <w:t>1129-22845</w:t>
              </w:r>
            </w:hyperlink>
          </w:p>
        </w:tc>
        <w:tc>
          <w:tcPr>
            <w:tcW w:w="3171" w:type="dxa"/>
          </w:tcPr>
          <w:p w14:paraId="15811615" w14:textId="77777777" w:rsidR="00E379A6" w:rsidRDefault="000F5220">
            <w:pPr>
              <w:pStyle w:val="TableText"/>
            </w:pPr>
            <w:r>
              <w:t>Denominator for Specialty Care Area (SCA)</w:t>
            </w:r>
          </w:p>
        </w:tc>
      </w:tr>
      <w:tr w:rsidR="00E379A6" w14:paraId="38FDF3D8" w14:textId="77777777" w:rsidTr="006442B2">
        <w:trPr>
          <w:cantSplit/>
          <w:jc w:val="center"/>
        </w:trPr>
        <w:tc>
          <w:tcPr>
            <w:tcW w:w="3445" w:type="dxa"/>
          </w:tcPr>
          <w:p w14:paraId="63DA75E4" w14:textId="77777777" w:rsidR="00E379A6" w:rsidRDefault="000F5220">
            <w:pPr>
              <w:pStyle w:val="TableText"/>
            </w:pPr>
            <w:r>
              <w:tab/>
              <w:t>documentationOf</w:t>
            </w:r>
          </w:p>
        </w:tc>
        <w:tc>
          <w:tcPr>
            <w:tcW w:w="720" w:type="dxa"/>
          </w:tcPr>
          <w:p w14:paraId="4EE9A5E3" w14:textId="77777777" w:rsidR="00E379A6" w:rsidRDefault="000F5220">
            <w:pPr>
              <w:pStyle w:val="TableText"/>
            </w:pPr>
            <w:r>
              <w:t>1..1</w:t>
            </w:r>
          </w:p>
        </w:tc>
        <w:tc>
          <w:tcPr>
            <w:tcW w:w="864" w:type="dxa"/>
          </w:tcPr>
          <w:p w14:paraId="748DCB2E" w14:textId="77777777" w:rsidR="00E379A6" w:rsidRDefault="000F5220">
            <w:pPr>
              <w:pStyle w:val="TableText"/>
            </w:pPr>
            <w:r>
              <w:t>SHALL</w:t>
            </w:r>
          </w:p>
        </w:tc>
        <w:tc>
          <w:tcPr>
            <w:tcW w:w="864" w:type="dxa"/>
          </w:tcPr>
          <w:p w14:paraId="7EB89C1E" w14:textId="77777777" w:rsidR="00E379A6" w:rsidRDefault="00E379A6">
            <w:pPr>
              <w:pStyle w:val="TableText"/>
            </w:pPr>
          </w:p>
        </w:tc>
        <w:tc>
          <w:tcPr>
            <w:tcW w:w="864" w:type="dxa"/>
          </w:tcPr>
          <w:p w14:paraId="0B4A2735" w14:textId="259A2AB6" w:rsidR="00E379A6" w:rsidRDefault="0051287C">
            <w:pPr>
              <w:pStyle w:val="TableText"/>
            </w:pPr>
            <w:hyperlink w:anchor="C_1129-22846">
              <w:r w:rsidR="000F5220">
                <w:rPr>
                  <w:rStyle w:val="HyperlinkText9pt"/>
                </w:rPr>
                <w:t>1129-22846</w:t>
              </w:r>
            </w:hyperlink>
          </w:p>
        </w:tc>
        <w:tc>
          <w:tcPr>
            <w:tcW w:w="3171" w:type="dxa"/>
          </w:tcPr>
          <w:p w14:paraId="36CEDCEB" w14:textId="77777777" w:rsidR="00E379A6" w:rsidRDefault="00E379A6">
            <w:pPr>
              <w:pStyle w:val="TableText"/>
            </w:pPr>
          </w:p>
        </w:tc>
      </w:tr>
      <w:tr w:rsidR="00E379A6" w14:paraId="7D0603A3" w14:textId="77777777" w:rsidTr="006442B2">
        <w:trPr>
          <w:cantSplit/>
          <w:jc w:val="center"/>
        </w:trPr>
        <w:tc>
          <w:tcPr>
            <w:tcW w:w="3445" w:type="dxa"/>
          </w:tcPr>
          <w:p w14:paraId="01808275" w14:textId="77777777" w:rsidR="00E379A6" w:rsidRDefault="000F5220">
            <w:pPr>
              <w:pStyle w:val="TableText"/>
            </w:pPr>
            <w:r>
              <w:tab/>
            </w:r>
            <w:r>
              <w:tab/>
              <w:t>serviceEvent</w:t>
            </w:r>
          </w:p>
        </w:tc>
        <w:tc>
          <w:tcPr>
            <w:tcW w:w="720" w:type="dxa"/>
          </w:tcPr>
          <w:p w14:paraId="3A1985F1" w14:textId="77777777" w:rsidR="00E379A6" w:rsidRDefault="000F5220">
            <w:pPr>
              <w:pStyle w:val="TableText"/>
            </w:pPr>
            <w:r>
              <w:t>1..1</w:t>
            </w:r>
          </w:p>
        </w:tc>
        <w:tc>
          <w:tcPr>
            <w:tcW w:w="864" w:type="dxa"/>
          </w:tcPr>
          <w:p w14:paraId="00343450" w14:textId="77777777" w:rsidR="00E379A6" w:rsidRDefault="000F5220">
            <w:pPr>
              <w:pStyle w:val="TableText"/>
            </w:pPr>
            <w:r>
              <w:t>SHALL</w:t>
            </w:r>
          </w:p>
        </w:tc>
        <w:tc>
          <w:tcPr>
            <w:tcW w:w="864" w:type="dxa"/>
          </w:tcPr>
          <w:p w14:paraId="6DC7A41F" w14:textId="77777777" w:rsidR="00E379A6" w:rsidRDefault="00E379A6">
            <w:pPr>
              <w:pStyle w:val="TableText"/>
            </w:pPr>
          </w:p>
        </w:tc>
        <w:tc>
          <w:tcPr>
            <w:tcW w:w="864" w:type="dxa"/>
          </w:tcPr>
          <w:p w14:paraId="1EF028E9" w14:textId="26653C1F" w:rsidR="00E379A6" w:rsidRDefault="0051287C">
            <w:pPr>
              <w:pStyle w:val="TableText"/>
            </w:pPr>
            <w:hyperlink w:anchor="C_1129-22847">
              <w:r w:rsidR="000F5220">
                <w:rPr>
                  <w:rStyle w:val="HyperlinkText9pt"/>
                </w:rPr>
                <w:t>1129-22847</w:t>
              </w:r>
            </w:hyperlink>
          </w:p>
        </w:tc>
        <w:tc>
          <w:tcPr>
            <w:tcW w:w="3171" w:type="dxa"/>
          </w:tcPr>
          <w:p w14:paraId="7E5E26DE" w14:textId="77777777" w:rsidR="00E379A6" w:rsidRDefault="00E379A6">
            <w:pPr>
              <w:pStyle w:val="TableText"/>
            </w:pPr>
          </w:p>
        </w:tc>
      </w:tr>
      <w:tr w:rsidR="00E379A6" w14:paraId="1BD9FA2D" w14:textId="77777777" w:rsidTr="006442B2">
        <w:trPr>
          <w:cantSplit/>
          <w:jc w:val="center"/>
        </w:trPr>
        <w:tc>
          <w:tcPr>
            <w:tcW w:w="3445" w:type="dxa"/>
          </w:tcPr>
          <w:p w14:paraId="6AC6811E" w14:textId="77777777" w:rsidR="00E379A6" w:rsidRDefault="000F5220">
            <w:pPr>
              <w:pStyle w:val="TableText"/>
            </w:pPr>
            <w:r>
              <w:tab/>
            </w:r>
            <w:r>
              <w:tab/>
            </w:r>
            <w:r>
              <w:tab/>
              <w:t>code</w:t>
            </w:r>
          </w:p>
        </w:tc>
        <w:tc>
          <w:tcPr>
            <w:tcW w:w="720" w:type="dxa"/>
          </w:tcPr>
          <w:p w14:paraId="5C54544F" w14:textId="77777777" w:rsidR="00E379A6" w:rsidRDefault="000F5220">
            <w:pPr>
              <w:pStyle w:val="TableText"/>
            </w:pPr>
            <w:r>
              <w:t>1..1</w:t>
            </w:r>
          </w:p>
        </w:tc>
        <w:tc>
          <w:tcPr>
            <w:tcW w:w="864" w:type="dxa"/>
          </w:tcPr>
          <w:p w14:paraId="2A3330A5" w14:textId="77777777" w:rsidR="00E379A6" w:rsidRDefault="000F5220">
            <w:pPr>
              <w:pStyle w:val="TableText"/>
            </w:pPr>
            <w:r>
              <w:t>SHALL</w:t>
            </w:r>
          </w:p>
        </w:tc>
        <w:tc>
          <w:tcPr>
            <w:tcW w:w="864" w:type="dxa"/>
          </w:tcPr>
          <w:p w14:paraId="08DDEA89" w14:textId="77777777" w:rsidR="00E379A6" w:rsidRDefault="00E379A6">
            <w:pPr>
              <w:pStyle w:val="TableText"/>
            </w:pPr>
          </w:p>
        </w:tc>
        <w:tc>
          <w:tcPr>
            <w:tcW w:w="864" w:type="dxa"/>
          </w:tcPr>
          <w:p w14:paraId="447B2CE9" w14:textId="14C026FD" w:rsidR="00E379A6" w:rsidRDefault="0051287C">
            <w:pPr>
              <w:pStyle w:val="TableText"/>
            </w:pPr>
            <w:hyperlink w:anchor="C_1129-22848">
              <w:r w:rsidR="000F5220">
                <w:rPr>
                  <w:rStyle w:val="HyperlinkText9pt"/>
                </w:rPr>
                <w:t>1129-22848</w:t>
              </w:r>
            </w:hyperlink>
          </w:p>
        </w:tc>
        <w:tc>
          <w:tcPr>
            <w:tcW w:w="3171" w:type="dxa"/>
          </w:tcPr>
          <w:p w14:paraId="4476C7C0" w14:textId="77777777" w:rsidR="00E379A6" w:rsidRDefault="00E379A6">
            <w:pPr>
              <w:pStyle w:val="TableText"/>
            </w:pPr>
          </w:p>
        </w:tc>
      </w:tr>
      <w:tr w:rsidR="00E379A6" w14:paraId="597184CC" w14:textId="77777777" w:rsidTr="006442B2">
        <w:trPr>
          <w:cantSplit/>
          <w:jc w:val="center"/>
        </w:trPr>
        <w:tc>
          <w:tcPr>
            <w:tcW w:w="3445" w:type="dxa"/>
          </w:tcPr>
          <w:p w14:paraId="145F59A1" w14:textId="77777777" w:rsidR="00E379A6" w:rsidRDefault="000F5220">
            <w:pPr>
              <w:pStyle w:val="TableText"/>
            </w:pPr>
            <w:r>
              <w:tab/>
            </w:r>
            <w:r>
              <w:tab/>
            </w:r>
            <w:r>
              <w:tab/>
            </w:r>
            <w:r>
              <w:tab/>
              <w:t>@code</w:t>
            </w:r>
          </w:p>
        </w:tc>
        <w:tc>
          <w:tcPr>
            <w:tcW w:w="720" w:type="dxa"/>
          </w:tcPr>
          <w:p w14:paraId="28FE41B1" w14:textId="77777777" w:rsidR="00E379A6" w:rsidRDefault="000F5220">
            <w:pPr>
              <w:pStyle w:val="TableText"/>
            </w:pPr>
            <w:r>
              <w:t>1..1</w:t>
            </w:r>
          </w:p>
        </w:tc>
        <w:tc>
          <w:tcPr>
            <w:tcW w:w="864" w:type="dxa"/>
          </w:tcPr>
          <w:p w14:paraId="3D2AF2BA" w14:textId="77777777" w:rsidR="00E379A6" w:rsidRDefault="000F5220">
            <w:pPr>
              <w:pStyle w:val="TableText"/>
            </w:pPr>
            <w:r>
              <w:t>SHALL</w:t>
            </w:r>
          </w:p>
        </w:tc>
        <w:tc>
          <w:tcPr>
            <w:tcW w:w="864" w:type="dxa"/>
          </w:tcPr>
          <w:p w14:paraId="33AE91BA" w14:textId="77777777" w:rsidR="00E379A6" w:rsidRDefault="00E379A6">
            <w:pPr>
              <w:pStyle w:val="TableText"/>
            </w:pPr>
          </w:p>
        </w:tc>
        <w:tc>
          <w:tcPr>
            <w:tcW w:w="864" w:type="dxa"/>
          </w:tcPr>
          <w:p w14:paraId="4B196356" w14:textId="2AA47474" w:rsidR="00E379A6" w:rsidRDefault="0051287C">
            <w:pPr>
              <w:pStyle w:val="TableText"/>
            </w:pPr>
            <w:hyperlink w:anchor="C_1129-22849">
              <w:r w:rsidR="000F5220">
                <w:rPr>
                  <w:rStyle w:val="HyperlinkText9pt"/>
                </w:rPr>
                <w:t>1129-22849</w:t>
              </w:r>
            </w:hyperlink>
          </w:p>
        </w:tc>
        <w:tc>
          <w:tcPr>
            <w:tcW w:w="3171" w:type="dxa"/>
          </w:tcPr>
          <w:p w14:paraId="2804C11F" w14:textId="77777777" w:rsidR="00E379A6" w:rsidRDefault="000F5220">
            <w:pPr>
              <w:pStyle w:val="TableText"/>
            </w:pPr>
            <w:r>
              <w:t>1880-4</w:t>
            </w:r>
          </w:p>
        </w:tc>
      </w:tr>
      <w:tr w:rsidR="00E379A6" w14:paraId="56F0ED65" w14:textId="77777777" w:rsidTr="006442B2">
        <w:trPr>
          <w:cantSplit/>
          <w:jc w:val="center"/>
        </w:trPr>
        <w:tc>
          <w:tcPr>
            <w:tcW w:w="3445" w:type="dxa"/>
          </w:tcPr>
          <w:p w14:paraId="73006B56" w14:textId="77777777" w:rsidR="00E379A6" w:rsidRDefault="000F5220">
            <w:pPr>
              <w:pStyle w:val="TableText"/>
            </w:pPr>
            <w:r>
              <w:tab/>
            </w:r>
            <w:r>
              <w:tab/>
            </w:r>
            <w:r>
              <w:tab/>
            </w:r>
            <w:r>
              <w:tab/>
              <w:t>@codeSystem</w:t>
            </w:r>
          </w:p>
        </w:tc>
        <w:tc>
          <w:tcPr>
            <w:tcW w:w="720" w:type="dxa"/>
          </w:tcPr>
          <w:p w14:paraId="7222AB4A" w14:textId="77777777" w:rsidR="00E379A6" w:rsidRDefault="000F5220">
            <w:pPr>
              <w:pStyle w:val="TableText"/>
            </w:pPr>
            <w:r>
              <w:t>1..1</w:t>
            </w:r>
          </w:p>
        </w:tc>
        <w:tc>
          <w:tcPr>
            <w:tcW w:w="864" w:type="dxa"/>
          </w:tcPr>
          <w:p w14:paraId="37122933" w14:textId="77777777" w:rsidR="00E379A6" w:rsidRDefault="000F5220">
            <w:pPr>
              <w:pStyle w:val="TableText"/>
            </w:pPr>
            <w:r>
              <w:t>SHALL</w:t>
            </w:r>
          </w:p>
        </w:tc>
        <w:tc>
          <w:tcPr>
            <w:tcW w:w="864" w:type="dxa"/>
          </w:tcPr>
          <w:p w14:paraId="4EC351FC" w14:textId="77777777" w:rsidR="00E379A6" w:rsidRDefault="00E379A6">
            <w:pPr>
              <w:pStyle w:val="TableText"/>
            </w:pPr>
          </w:p>
        </w:tc>
        <w:tc>
          <w:tcPr>
            <w:tcW w:w="864" w:type="dxa"/>
          </w:tcPr>
          <w:p w14:paraId="362CFCD3" w14:textId="021456FE" w:rsidR="00E379A6" w:rsidRDefault="0051287C">
            <w:pPr>
              <w:pStyle w:val="TableText"/>
            </w:pPr>
            <w:hyperlink w:anchor="C_1129-22850">
              <w:r w:rsidR="000F5220">
                <w:rPr>
                  <w:rStyle w:val="HyperlinkText9pt"/>
                </w:rPr>
                <w:t>1129-22850</w:t>
              </w:r>
            </w:hyperlink>
          </w:p>
        </w:tc>
        <w:tc>
          <w:tcPr>
            <w:tcW w:w="3171" w:type="dxa"/>
          </w:tcPr>
          <w:p w14:paraId="76EC010B" w14:textId="77777777" w:rsidR="00E379A6" w:rsidRDefault="000F5220">
            <w:pPr>
              <w:pStyle w:val="TableText"/>
            </w:pPr>
            <w:r>
              <w:t>urn:oid:2.16.840.1.113883.6.277 (cdcNHSN) = 2.16.840.1.113883.6.277</w:t>
            </w:r>
          </w:p>
        </w:tc>
      </w:tr>
      <w:tr w:rsidR="00E379A6" w14:paraId="5AA24BB4" w14:textId="77777777" w:rsidTr="006442B2">
        <w:trPr>
          <w:cantSplit/>
          <w:jc w:val="center"/>
        </w:trPr>
        <w:tc>
          <w:tcPr>
            <w:tcW w:w="3445" w:type="dxa"/>
          </w:tcPr>
          <w:p w14:paraId="73D012D5" w14:textId="77777777" w:rsidR="00E379A6" w:rsidRDefault="000F5220">
            <w:pPr>
              <w:pStyle w:val="TableText"/>
            </w:pPr>
            <w:r>
              <w:tab/>
              <w:t>component</w:t>
            </w:r>
          </w:p>
        </w:tc>
        <w:tc>
          <w:tcPr>
            <w:tcW w:w="720" w:type="dxa"/>
          </w:tcPr>
          <w:p w14:paraId="106F58BD" w14:textId="77777777" w:rsidR="00E379A6" w:rsidRDefault="000F5220">
            <w:pPr>
              <w:pStyle w:val="TableText"/>
            </w:pPr>
            <w:r>
              <w:t>1..1</w:t>
            </w:r>
          </w:p>
        </w:tc>
        <w:tc>
          <w:tcPr>
            <w:tcW w:w="864" w:type="dxa"/>
          </w:tcPr>
          <w:p w14:paraId="1AABF8BE" w14:textId="77777777" w:rsidR="00E379A6" w:rsidRDefault="000F5220">
            <w:pPr>
              <w:pStyle w:val="TableText"/>
            </w:pPr>
            <w:r>
              <w:t>SHALL</w:t>
            </w:r>
          </w:p>
        </w:tc>
        <w:tc>
          <w:tcPr>
            <w:tcW w:w="864" w:type="dxa"/>
          </w:tcPr>
          <w:p w14:paraId="52725FB3" w14:textId="77777777" w:rsidR="00E379A6" w:rsidRDefault="00E379A6">
            <w:pPr>
              <w:pStyle w:val="TableText"/>
            </w:pPr>
          </w:p>
        </w:tc>
        <w:tc>
          <w:tcPr>
            <w:tcW w:w="864" w:type="dxa"/>
          </w:tcPr>
          <w:p w14:paraId="08CE253B" w14:textId="615A015F" w:rsidR="00E379A6" w:rsidRDefault="0051287C">
            <w:pPr>
              <w:pStyle w:val="TableText"/>
            </w:pPr>
            <w:hyperlink w:anchor="C_1129-22851">
              <w:r w:rsidR="000F5220">
                <w:rPr>
                  <w:rStyle w:val="HyperlinkText9pt"/>
                </w:rPr>
                <w:t>1129-22851</w:t>
              </w:r>
            </w:hyperlink>
          </w:p>
        </w:tc>
        <w:tc>
          <w:tcPr>
            <w:tcW w:w="3171" w:type="dxa"/>
          </w:tcPr>
          <w:p w14:paraId="6776FBAF" w14:textId="77777777" w:rsidR="00E379A6" w:rsidRDefault="00E379A6">
            <w:pPr>
              <w:pStyle w:val="TableText"/>
            </w:pPr>
          </w:p>
        </w:tc>
      </w:tr>
      <w:tr w:rsidR="00E379A6" w14:paraId="66561890" w14:textId="77777777" w:rsidTr="006442B2">
        <w:trPr>
          <w:cantSplit/>
          <w:jc w:val="center"/>
        </w:trPr>
        <w:tc>
          <w:tcPr>
            <w:tcW w:w="3445" w:type="dxa"/>
          </w:tcPr>
          <w:p w14:paraId="1F3F1E25" w14:textId="77777777" w:rsidR="00E379A6" w:rsidRDefault="000F5220">
            <w:pPr>
              <w:pStyle w:val="TableText"/>
            </w:pPr>
            <w:r>
              <w:tab/>
            </w:r>
            <w:r>
              <w:tab/>
              <w:t>structuredBody</w:t>
            </w:r>
          </w:p>
        </w:tc>
        <w:tc>
          <w:tcPr>
            <w:tcW w:w="720" w:type="dxa"/>
          </w:tcPr>
          <w:p w14:paraId="53743E8B" w14:textId="77777777" w:rsidR="00E379A6" w:rsidRDefault="000F5220">
            <w:pPr>
              <w:pStyle w:val="TableText"/>
            </w:pPr>
            <w:r>
              <w:t>1..1</w:t>
            </w:r>
          </w:p>
        </w:tc>
        <w:tc>
          <w:tcPr>
            <w:tcW w:w="864" w:type="dxa"/>
          </w:tcPr>
          <w:p w14:paraId="2D9030D1" w14:textId="77777777" w:rsidR="00E379A6" w:rsidRDefault="000F5220">
            <w:pPr>
              <w:pStyle w:val="TableText"/>
            </w:pPr>
            <w:r>
              <w:t>SHALL</w:t>
            </w:r>
          </w:p>
        </w:tc>
        <w:tc>
          <w:tcPr>
            <w:tcW w:w="864" w:type="dxa"/>
          </w:tcPr>
          <w:p w14:paraId="0FAD7EFF" w14:textId="77777777" w:rsidR="00E379A6" w:rsidRDefault="00E379A6">
            <w:pPr>
              <w:pStyle w:val="TableText"/>
            </w:pPr>
          </w:p>
        </w:tc>
        <w:tc>
          <w:tcPr>
            <w:tcW w:w="864" w:type="dxa"/>
          </w:tcPr>
          <w:p w14:paraId="0DEDB18A" w14:textId="54F39512" w:rsidR="00E379A6" w:rsidRDefault="0051287C">
            <w:pPr>
              <w:pStyle w:val="TableText"/>
            </w:pPr>
            <w:hyperlink w:anchor="C_1129-22852">
              <w:r w:rsidR="000F5220">
                <w:rPr>
                  <w:rStyle w:val="HyperlinkText9pt"/>
                </w:rPr>
                <w:t>1129-22852</w:t>
              </w:r>
            </w:hyperlink>
          </w:p>
        </w:tc>
        <w:tc>
          <w:tcPr>
            <w:tcW w:w="3171" w:type="dxa"/>
          </w:tcPr>
          <w:p w14:paraId="72C0B7BF" w14:textId="77777777" w:rsidR="00E379A6" w:rsidRDefault="00E379A6">
            <w:pPr>
              <w:pStyle w:val="TableText"/>
            </w:pPr>
          </w:p>
        </w:tc>
      </w:tr>
      <w:tr w:rsidR="00E379A6" w14:paraId="610DB7DE" w14:textId="77777777" w:rsidTr="006442B2">
        <w:trPr>
          <w:cantSplit/>
          <w:jc w:val="center"/>
        </w:trPr>
        <w:tc>
          <w:tcPr>
            <w:tcW w:w="3445" w:type="dxa"/>
          </w:tcPr>
          <w:p w14:paraId="0FF94806" w14:textId="77777777" w:rsidR="00E379A6" w:rsidRDefault="000F5220">
            <w:pPr>
              <w:pStyle w:val="TableText"/>
            </w:pPr>
            <w:r>
              <w:tab/>
            </w:r>
            <w:r>
              <w:tab/>
            </w:r>
            <w:r>
              <w:tab/>
              <w:t>component</w:t>
            </w:r>
          </w:p>
        </w:tc>
        <w:tc>
          <w:tcPr>
            <w:tcW w:w="720" w:type="dxa"/>
          </w:tcPr>
          <w:p w14:paraId="694CBD62" w14:textId="77777777" w:rsidR="00E379A6" w:rsidRDefault="000F5220">
            <w:pPr>
              <w:pStyle w:val="TableText"/>
            </w:pPr>
            <w:r>
              <w:t>1..1</w:t>
            </w:r>
          </w:p>
        </w:tc>
        <w:tc>
          <w:tcPr>
            <w:tcW w:w="864" w:type="dxa"/>
          </w:tcPr>
          <w:p w14:paraId="400A4313" w14:textId="77777777" w:rsidR="00E379A6" w:rsidRDefault="000F5220">
            <w:pPr>
              <w:pStyle w:val="TableText"/>
            </w:pPr>
            <w:r>
              <w:t>SHALL</w:t>
            </w:r>
          </w:p>
        </w:tc>
        <w:tc>
          <w:tcPr>
            <w:tcW w:w="864" w:type="dxa"/>
          </w:tcPr>
          <w:p w14:paraId="64BC0E03" w14:textId="77777777" w:rsidR="00E379A6" w:rsidRDefault="00E379A6">
            <w:pPr>
              <w:pStyle w:val="TableText"/>
            </w:pPr>
          </w:p>
        </w:tc>
        <w:tc>
          <w:tcPr>
            <w:tcW w:w="864" w:type="dxa"/>
          </w:tcPr>
          <w:p w14:paraId="1D726853" w14:textId="1FAAB22D" w:rsidR="00E379A6" w:rsidRDefault="0051287C">
            <w:pPr>
              <w:pStyle w:val="TableText"/>
            </w:pPr>
            <w:hyperlink w:anchor="C_1129-22853">
              <w:r w:rsidR="000F5220">
                <w:rPr>
                  <w:rStyle w:val="HyperlinkText9pt"/>
                </w:rPr>
                <w:t>1129-22853</w:t>
              </w:r>
            </w:hyperlink>
          </w:p>
        </w:tc>
        <w:tc>
          <w:tcPr>
            <w:tcW w:w="3171" w:type="dxa"/>
          </w:tcPr>
          <w:p w14:paraId="49190CD2" w14:textId="77777777" w:rsidR="00E379A6" w:rsidRDefault="00E379A6">
            <w:pPr>
              <w:pStyle w:val="TableText"/>
            </w:pPr>
          </w:p>
        </w:tc>
      </w:tr>
      <w:tr w:rsidR="00E379A6" w14:paraId="0041751F" w14:textId="77777777" w:rsidTr="006442B2">
        <w:trPr>
          <w:cantSplit/>
          <w:jc w:val="center"/>
        </w:trPr>
        <w:tc>
          <w:tcPr>
            <w:tcW w:w="3445" w:type="dxa"/>
          </w:tcPr>
          <w:p w14:paraId="6653A8D9" w14:textId="77777777" w:rsidR="00E379A6" w:rsidRDefault="000F5220">
            <w:pPr>
              <w:pStyle w:val="TableText"/>
            </w:pPr>
            <w:r>
              <w:tab/>
            </w:r>
            <w:r>
              <w:tab/>
            </w:r>
            <w:r>
              <w:tab/>
            </w:r>
            <w:r>
              <w:tab/>
              <w:t>section</w:t>
            </w:r>
          </w:p>
        </w:tc>
        <w:tc>
          <w:tcPr>
            <w:tcW w:w="720" w:type="dxa"/>
          </w:tcPr>
          <w:p w14:paraId="32816792" w14:textId="77777777" w:rsidR="00E379A6" w:rsidRDefault="000F5220">
            <w:pPr>
              <w:pStyle w:val="TableText"/>
            </w:pPr>
            <w:r>
              <w:t>1..1</w:t>
            </w:r>
          </w:p>
        </w:tc>
        <w:tc>
          <w:tcPr>
            <w:tcW w:w="864" w:type="dxa"/>
          </w:tcPr>
          <w:p w14:paraId="296F249B" w14:textId="77777777" w:rsidR="00E379A6" w:rsidRDefault="000F5220">
            <w:pPr>
              <w:pStyle w:val="TableText"/>
            </w:pPr>
            <w:r>
              <w:t>SHALL</w:t>
            </w:r>
          </w:p>
        </w:tc>
        <w:tc>
          <w:tcPr>
            <w:tcW w:w="864" w:type="dxa"/>
          </w:tcPr>
          <w:p w14:paraId="27DC1C9C" w14:textId="77777777" w:rsidR="00E379A6" w:rsidRDefault="00E379A6">
            <w:pPr>
              <w:pStyle w:val="TableText"/>
            </w:pPr>
          </w:p>
        </w:tc>
        <w:tc>
          <w:tcPr>
            <w:tcW w:w="864" w:type="dxa"/>
          </w:tcPr>
          <w:p w14:paraId="42425F65" w14:textId="72822BA1" w:rsidR="00E379A6" w:rsidRDefault="0051287C">
            <w:pPr>
              <w:pStyle w:val="TableText"/>
            </w:pPr>
            <w:hyperlink w:anchor="C_1129-22854">
              <w:r w:rsidR="000F5220">
                <w:rPr>
                  <w:rStyle w:val="HyperlinkText9pt"/>
                </w:rPr>
                <w:t>1129-22854</w:t>
              </w:r>
            </w:hyperlink>
          </w:p>
        </w:tc>
        <w:tc>
          <w:tcPr>
            <w:tcW w:w="3171" w:type="dxa"/>
          </w:tcPr>
          <w:p w14:paraId="07526D8D" w14:textId="06D0C40A" w:rsidR="00E379A6" w:rsidRDefault="0051287C">
            <w:pPr>
              <w:pStyle w:val="TableText"/>
            </w:pPr>
            <w:hyperlink w:anchor="S_Summary_Data_Section">
              <w:r w:rsidR="000F5220">
                <w:rPr>
                  <w:rStyle w:val="HyperlinkText9pt"/>
                </w:rPr>
                <w:t>Summary Data Section (identifier: urn:oid:2.16.840.1.113883.10.20.5.5.47</w:t>
              </w:r>
            </w:hyperlink>
          </w:p>
        </w:tc>
      </w:tr>
    </w:tbl>
    <w:p w14:paraId="6A36D0E5" w14:textId="77777777" w:rsidR="00E379A6" w:rsidRDefault="00E379A6">
      <w:pPr>
        <w:pStyle w:val="BodyText"/>
      </w:pPr>
    </w:p>
    <w:p w14:paraId="53F8C898" w14:textId="11FD738D" w:rsidR="00E379A6" w:rsidRDefault="000F5220">
      <w:pPr>
        <w:numPr>
          <w:ilvl w:val="0"/>
          <w:numId w:val="29"/>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A344A8F" w14:textId="77777777" w:rsidR="00E379A6" w:rsidRDefault="000F5220">
      <w:pPr>
        <w:pStyle w:val="BodyText"/>
        <w:spacing w:before="120"/>
      </w:pPr>
      <w:r>
        <w:t>This template id represents the IG in which this template is published.</w:t>
      </w:r>
    </w:p>
    <w:p w14:paraId="131D138A" w14:textId="77777777" w:rsidR="00E379A6" w:rsidRDefault="000F5220">
      <w:pPr>
        <w:numPr>
          <w:ilvl w:val="0"/>
          <w:numId w:val="29"/>
        </w:numPr>
      </w:pPr>
      <w:r>
        <w:rPr>
          <w:rStyle w:val="keyword"/>
        </w:rPr>
        <w:t>SHALL</w:t>
      </w:r>
      <w:r>
        <w:t xml:space="preserve"> contain exactly one [1..1] </w:t>
      </w:r>
      <w:r>
        <w:rPr>
          <w:rStyle w:val="XMLnameBold"/>
        </w:rPr>
        <w:t>templateId</w:t>
      </w:r>
      <w:bookmarkStart w:id="210" w:name="C_1129-28327"/>
      <w:bookmarkEnd w:id="210"/>
      <w:r>
        <w:t xml:space="preserve"> (CONF:1129-28327) such that it</w:t>
      </w:r>
    </w:p>
    <w:p w14:paraId="5D834277" w14:textId="77777777" w:rsidR="00E379A6" w:rsidRDefault="000F5220">
      <w:pPr>
        <w:numPr>
          <w:ilvl w:val="1"/>
          <w:numId w:val="29"/>
        </w:numPr>
      </w:pPr>
      <w:r>
        <w:rPr>
          <w:rStyle w:val="keyword"/>
        </w:rPr>
        <w:t>SHALL</w:t>
      </w:r>
      <w:r>
        <w:t xml:space="preserve"> contain exactly one [1..1] </w:t>
      </w:r>
      <w:r>
        <w:rPr>
          <w:rStyle w:val="XMLnameBold"/>
        </w:rPr>
        <w:t>@root</w:t>
      </w:r>
      <w:r>
        <w:t>=</w:t>
      </w:r>
      <w:r>
        <w:rPr>
          <w:rStyle w:val="XMLname"/>
        </w:rPr>
        <w:t>"2.16.840.1.113883.10.20.5.7.2.2.1"</w:t>
      </w:r>
      <w:bookmarkStart w:id="211" w:name="C_1129-28328"/>
      <w:bookmarkEnd w:id="211"/>
      <w:r>
        <w:t xml:space="preserve"> (CONF:1129-28328).</w:t>
      </w:r>
    </w:p>
    <w:p w14:paraId="0F99A4F4" w14:textId="77777777" w:rsidR="00E379A6" w:rsidRDefault="000F5220">
      <w:pPr>
        <w:numPr>
          <w:ilvl w:val="0"/>
          <w:numId w:val="29"/>
        </w:numPr>
      </w:pPr>
      <w:r>
        <w:rPr>
          <w:rStyle w:val="keyword"/>
        </w:rPr>
        <w:t>SHALL</w:t>
      </w:r>
      <w:r>
        <w:t xml:space="preserve"> contain exactly one [1..1] </w:t>
      </w:r>
      <w:r>
        <w:rPr>
          <w:rStyle w:val="XMLnameBold"/>
        </w:rPr>
        <w:t>templateId</w:t>
      </w:r>
      <w:bookmarkStart w:id="212" w:name="C_1129-22843"/>
      <w:bookmarkEnd w:id="212"/>
      <w:r>
        <w:t xml:space="preserve"> (CONF:1129-22843) such that it</w:t>
      </w:r>
    </w:p>
    <w:p w14:paraId="1459D054" w14:textId="77777777" w:rsidR="00E379A6" w:rsidRDefault="000F5220">
      <w:pPr>
        <w:numPr>
          <w:ilvl w:val="1"/>
          <w:numId w:val="29"/>
        </w:numPr>
      </w:pPr>
      <w:r>
        <w:rPr>
          <w:rStyle w:val="keyword"/>
        </w:rPr>
        <w:lastRenderedPageBreak/>
        <w:t>SHALL</w:t>
      </w:r>
      <w:r>
        <w:t xml:space="preserve"> contain exactly one [1..1] </w:t>
      </w:r>
      <w:r>
        <w:rPr>
          <w:rStyle w:val="XMLnameBold"/>
        </w:rPr>
        <w:t>@root</w:t>
      </w:r>
      <w:r>
        <w:t>=</w:t>
      </w:r>
      <w:r>
        <w:rPr>
          <w:rStyle w:val="XMLname"/>
        </w:rPr>
        <w:t>"2.16.840.1.113883.10.20.5.42"</w:t>
      </w:r>
      <w:bookmarkStart w:id="213" w:name="C_1129-22844"/>
      <w:bookmarkEnd w:id="213"/>
      <w:r>
        <w:t xml:space="preserve"> (CONF:1129-22844).</w:t>
      </w:r>
    </w:p>
    <w:p w14:paraId="5499D605" w14:textId="77777777" w:rsidR="00E379A6" w:rsidRDefault="000F5220">
      <w:pPr>
        <w:numPr>
          <w:ilvl w:val="1"/>
          <w:numId w:val="29"/>
        </w:numPr>
      </w:pPr>
      <w:r>
        <w:rPr>
          <w:rStyle w:val="keyword"/>
        </w:rPr>
        <w:t>SHALL</w:t>
      </w:r>
      <w:r>
        <w:t xml:space="preserve"> contain exactly one [1..1] </w:t>
      </w:r>
      <w:r>
        <w:rPr>
          <w:rStyle w:val="XMLnameBold"/>
        </w:rPr>
        <w:t>@extension</w:t>
      </w:r>
      <w:r>
        <w:t>=</w:t>
      </w:r>
      <w:r>
        <w:rPr>
          <w:rStyle w:val="XMLname"/>
        </w:rPr>
        <w:t>"2014-12-01"</w:t>
      </w:r>
      <w:bookmarkStart w:id="214" w:name="C_1129-30594"/>
      <w:bookmarkEnd w:id="214"/>
      <w:r>
        <w:t xml:space="preserve"> (CONF:1129-30594).</w:t>
      </w:r>
    </w:p>
    <w:p w14:paraId="2CB45DCD" w14:textId="77777777" w:rsidR="00E379A6" w:rsidRDefault="000F5220">
      <w:pPr>
        <w:numPr>
          <w:ilvl w:val="0"/>
          <w:numId w:val="29"/>
        </w:numPr>
      </w:pPr>
      <w:r>
        <w:rPr>
          <w:rStyle w:val="keyword"/>
        </w:rPr>
        <w:t>SHALL</w:t>
      </w:r>
      <w:r>
        <w:t xml:space="preserve"> contain exactly one [1..1] </w:t>
      </w:r>
      <w:r>
        <w:rPr>
          <w:rStyle w:val="XMLnameBold"/>
        </w:rPr>
        <w:t>title</w:t>
      </w:r>
      <w:r>
        <w:t>=</w:t>
      </w:r>
      <w:r>
        <w:rPr>
          <w:rStyle w:val="XMLname"/>
        </w:rPr>
        <w:t>"Denominator for Specialty Care Area (SCA)"</w:t>
      </w:r>
      <w:bookmarkStart w:id="215" w:name="C_1129-22845"/>
      <w:bookmarkEnd w:id="215"/>
      <w:r>
        <w:t xml:space="preserve"> (CONF:1129-22845).</w:t>
      </w:r>
    </w:p>
    <w:p w14:paraId="1E7F4F1A" w14:textId="77777777" w:rsidR="00E379A6" w:rsidRDefault="000F5220">
      <w:pPr>
        <w:numPr>
          <w:ilvl w:val="0"/>
          <w:numId w:val="29"/>
        </w:numPr>
      </w:pPr>
      <w:r>
        <w:rPr>
          <w:rStyle w:val="keyword"/>
        </w:rPr>
        <w:t>SHALL</w:t>
      </w:r>
      <w:r>
        <w:t xml:space="preserve"> contain exactly one [1..1] </w:t>
      </w:r>
      <w:r>
        <w:rPr>
          <w:rStyle w:val="XMLnameBold"/>
        </w:rPr>
        <w:t>documentationOf</w:t>
      </w:r>
      <w:bookmarkStart w:id="216" w:name="C_1129-22846"/>
      <w:bookmarkEnd w:id="216"/>
      <w:r>
        <w:t xml:space="preserve"> (CONF:1129-22846).</w:t>
      </w:r>
    </w:p>
    <w:p w14:paraId="150A52D1" w14:textId="77777777" w:rsidR="00E379A6" w:rsidRDefault="000F5220">
      <w:pPr>
        <w:numPr>
          <w:ilvl w:val="1"/>
          <w:numId w:val="29"/>
        </w:numPr>
      </w:pPr>
      <w:r>
        <w:t xml:space="preserve">This documentationOf </w:t>
      </w:r>
      <w:r>
        <w:rPr>
          <w:rStyle w:val="keyword"/>
        </w:rPr>
        <w:t>SHALL</w:t>
      </w:r>
      <w:r>
        <w:t xml:space="preserve"> contain exactly one [1..1] </w:t>
      </w:r>
      <w:r>
        <w:rPr>
          <w:rStyle w:val="XMLnameBold"/>
        </w:rPr>
        <w:t>serviceEvent</w:t>
      </w:r>
      <w:bookmarkStart w:id="217" w:name="C_1129-22847"/>
      <w:bookmarkEnd w:id="217"/>
      <w:r>
        <w:t xml:space="preserve"> (CONF:1129-22847).</w:t>
      </w:r>
    </w:p>
    <w:p w14:paraId="4817E282" w14:textId="77777777" w:rsidR="00E379A6" w:rsidRDefault="000F5220">
      <w:pPr>
        <w:numPr>
          <w:ilvl w:val="2"/>
          <w:numId w:val="29"/>
        </w:numPr>
      </w:pPr>
      <w:r>
        <w:t xml:space="preserve">This serviceEvent </w:t>
      </w:r>
      <w:r>
        <w:rPr>
          <w:rStyle w:val="keyword"/>
        </w:rPr>
        <w:t>SHALL</w:t>
      </w:r>
      <w:r>
        <w:t xml:space="preserve"> contain exactly one [1..1] </w:t>
      </w:r>
      <w:r>
        <w:rPr>
          <w:rStyle w:val="XMLnameBold"/>
        </w:rPr>
        <w:t>code</w:t>
      </w:r>
      <w:bookmarkStart w:id="218" w:name="C_1129-22848"/>
      <w:bookmarkEnd w:id="218"/>
      <w:r>
        <w:t xml:space="preserve"> (CONF:1129-22848).</w:t>
      </w:r>
    </w:p>
    <w:p w14:paraId="5759731C" w14:textId="77777777" w:rsidR="00E379A6" w:rsidRDefault="000F5220">
      <w:pPr>
        <w:numPr>
          <w:ilvl w:val="3"/>
          <w:numId w:val="29"/>
        </w:numPr>
      </w:pPr>
      <w:r>
        <w:t xml:space="preserve">This code </w:t>
      </w:r>
      <w:r>
        <w:rPr>
          <w:rStyle w:val="keyword"/>
        </w:rPr>
        <w:t>SHALL</w:t>
      </w:r>
      <w:r>
        <w:t xml:space="preserve"> contain exactly one [1..1] </w:t>
      </w:r>
      <w:r>
        <w:rPr>
          <w:rStyle w:val="XMLnameBold"/>
        </w:rPr>
        <w:t>@code</w:t>
      </w:r>
      <w:r>
        <w:t>=</w:t>
      </w:r>
      <w:r>
        <w:rPr>
          <w:rStyle w:val="XMLname"/>
        </w:rPr>
        <w:t>"1880-4"</w:t>
      </w:r>
      <w:r>
        <w:t xml:space="preserve"> Summary data reporting catheter and ventilator use in a SCA</w:t>
      </w:r>
      <w:bookmarkStart w:id="219" w:name="C_1129-22849"/>
      <w:bookmarkEnd w:id="219"/>
      <w:r>
        <w:t xml:space="preserve"> (CONF:1129-22849).</w:t>
      </w:r>
    </w:p>
    <w:p w14:paraId="1DA1E9DE" w14:textId="77777777" w:rsidR="00E379A6" w:rsidRDefault="000F5220">
      <w:pPr>
        <w:numPr>
          <w:ilvl w:val="3"/>
          <w:numId w:val="29"/>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20" w:name="C_1129-22850"/>
      <w:bookmarkEnd w:id="220"/>
      <w:r>
        <w:t xml:space="preserve"> (CONF:1129-22850).</w:t>
      </w:r>
    </w:p>
    <w:p w14:paraId="6795A451" w14:textId="77777777" w:rsidR="00E379A6" w:rsidRDefault="000F5220">
      <w:pPr>
        <w:numPr>
          <w:ilvl w:val="0"/>
          <w:numId w:val="29"/>
        </w:numPr>
      </w:pPr>
      <w:r>
        <w:rPr>
          <w:rStyle w:val="keyword"/>
        </w:rPr>
        <w:t>SHALL</w:t>
      </w:r>
      <w:r>
        <w:t xml:space="preserve"> contain exactly one [1..1] </w:t>
      </w:r>
      <w:r>
        <w:rPr>
          <w:rStyle w:val="XMLnameBold"/>
        </w:rPr>
        <w:t>component</w:t>
      </w:r>
      <w:bookmarkStart w:id="221" w:name="C_1129-22851"/>
      <w:bookmarkEnd w:id="221"/>
      <w:r>
        <w:t xml:space="preserve"> (CONF:1129-22851).</w:t>
      </w:r>
    </w:p>
    <w:p w14:paraId="72CD99E1" w14:textId="77777777" w:rsidR="00E379A6" w:rsidRDefault="000F5220">
      <w:pPr>
        <w:numPr>
          <w:ilvl w:val="1"/>
          <w:numId w:val="29"/>
        </w:numPr>
      </w:pPr>
      <w:r>
        <w:t xml:space="preserve">This component </w:t>
      </w:r>
      <w:r>
        <w:rPr>
          <w:rStyle w:val="keyword"/>
        </w:rPr>
        <w:t>SHALL</w:t>
      </w:r>
      <w:r>
        <w:t xml:space="preserve"> contain exactly one [1..1] </w:t>
      </w:r>
      <w:r>
        <w:rPr>
          <w:rStyle w:val="XMLnameBold"/>
        </w:rPr>
        <w:t>structuredBody</w:t>
      </w:r>
      <w:bookmarkStart w:id="222" w:name="C_1129-22852"/>
      <w:bookmarkEnd w:id="222"/>
      <w:r>
        <w:t xml:space="preserve"> (CONF:1129-22852).</w:t>
      </w:r>
    </w:p>
    <w:p w14:paraId="54954080" w14:textId="77777777" w:rsidR="00E379A6" w:rsidRDefault="000F5220">
      <w:pPr>
        <w:numPr>
          <w:ilvl w:val="2"/>
          <w:numId w:val="29"/>
        </w:numPr>
      </w:pPr>
      <w:r>
        <w:t xml:space="preserve">This structuredBody </w:t>
      </w:r>
      <w:r>
        <w:rPr>
          <w:rStyle w:val="keyword"/>
        </w:rPr>
        <w:t>SHALL</w:t>
      </w:r>
      <w:r>
        <w:t xml:space="preserve"> contain exactly one [1..1] </w:t>
      </w:r>
      <w:r>
        <w:rPr>
          <w:rStyle w:val="XMLnameBold"/>
        </w:rPr>
        <w:t>component</w:t>
      </w:r>
      <w:bookmarkStart w:id="223" w:name="C_1129-22853"/>
      <w:bookmarkEnd w:id="223"/>
      <w:r>
        <w:t xml:space="preserve"> (CONF:1129-22853).</w:t>
      </w:r>
    </w:p>
    <w:p w14:paraId="7CD860C3" w14:textId="43469960" w:rsidR="00E379A6" w:rsidRDefault="000F5220">
      <w:pPr>
        <w:numPr>
          <w:ilvl w:val="3"/>
          <w:numId w:val="29"/>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urn:oid:2.16.840.1.113883.10.20.5.5.47)</w:t>
      </w:r>
      <w:bookmarkStart w:id="224" w:name="C_1129-22854"/>
      <w:bookmarkEnd w:id="224"/>
      <w:r>
        <w:t xml:space="preserve"> (CONF:1129-22854).</w:t>
      </w:r>
    </w:p>
    <w:p w14:paraId="1405191F" w14:textId="77777777" w:rsidR="00E379A6" w:rsidRDefault="000F5220">
      <w:pPr>
        <w:pStyle w:val="Heading3nospace"/>
      </w:pPr>
      <w:bookmarkStart w:id="225" w:name="_Toc491882094"/>
      <w:r>
        <w:t>V</w:t>
      </w:r>
      <w:bookmarkStart w:id="226" w:name="D_Vascular_Access_Type_Report_VAT_Summa"/>
      <w:bookmarkEnd w:id="226"/>
      <w:r>
        <w:t>ascular Access Type Report (VAT) Summary Report (V2)</w:t>
      </w:r>
      <w:bookmarkEnd w:id="225"/>
    </w:p>
    <w:p w14:paraId="22A16C8A" w14:textId="77777777" w:rsidR="00E379A6" w:rsidRDefault="000F5220">
      <w:pPr>
        <w:pStyle w:val="BracketData"/>
      </w:pPr>
      <w:r>
        <w:t>[ClinicalDocument: identifier urn:hl7ii:2.16.840.1.113883.10.20.5.45:2015-10-01 (closed)]</w:t>
      </w:r>
    </w:p>
    <w:p w14:paraId="25CDBF67" w14:textId="77777777" w:rsidR="00E379A6" w:rsidRDefault="000F5220">
      <w:pPr>
        <w:pStyle w:val="BracketData"/>
      </w:pPr>
      <w:r>
        <w:t>Published as part of NHSN Healthcare Associated Infection (HAI) Reports Release 3, DSTU 1 - US Realm</w:t>
      </w:r>
    </w:p>
    <w:p w14:paraId="6134A104" w14:textId="1FB52854" w:rsidR="00E379A6" w:rsidRDefault="000F5220">
      <w:pPr>
        <w:pStyle w:val="Caption"/>
      </w:pPr>
      <w:bookmarkStart w:id="227" w:name="_Toc491882466"/>
      <w:r>
        <w:t xml:space="preserve">Table </w:t>
      </w:r>
      <w:r>
        <w:fldChar w:fldCharType="begin"/>
      </w:r>
      <w:r>
        <w:instrText>SEQ Table \* ARABIC</w:instrText>
      </w:r>
      <w:r>
        <w:fldChar w:fldCharType="separate"/>
      </w:r>
      <w:r w:rsidR="00D90831">
        <w:t>20</w:t>
      </w:r>
      <w:r>
        <w:fldChar w:fldCharType="end"/>
      </w:r>
      <w:r>
        <w:t>: Vascular Access Type Report (VAT) Summary Report (V2) Contexts</w:t>
      </w:r>
      <w:bookmarkEnd w:id="2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 Vascular Access Type Report (VAT) Summary Report (V2) Contexts"/>
        <w:tblDescription w:val="Table 20: Vascular Access Type Report (VAT) Summary Report (V2) Contexts"/>
      </w:tblPr>
      <w:tblGrid>
        <w:gridCol w:w="5040"/>
        <w:gridCol w:w="5040"/>
      </w:tblGrid>
      <w:tr w:rsidR="00E379A6" w14:paraId="06772A7A" w14:textId="77777777" w:rsidTr="006442B2">
        <w:trPr>
          <w:cantSplit/>
          <w:tblHeader/>
          <w:jc w:val="center"/>
        </w:trPr>
        <w:tc>
          <w:tcPr>
            <w:tcW w:w="360" w:type="dxa"/>
            <w:shd w:val="clear" w:color="auto" w:fill="E6E6E6"/>
          </w:tcPr>
          <w:p w14:paraId="3B12050C" w14:textId="77777777" w:rsidR="00E379A6" w:rsidRDefault="000F5220">
            <w:pPr>
              <w:pStyle w:val="TableHead"/>
            </w:pPr>
            <w:r>
              <w:t>Contained By:</w:t>
            </w:r>
          </w:p>
        </w:tc>
        <w:tc>
          <w:tcPr>
            <w:tcW w:w="360" w:type="dxa"/>
            <w:shd w:val="clear" w:color="auto" w:fill="E6E6E6"/>
          </w:tcPr>
          <w:p w14:paraId="3D587B18" w14:textId="77777777" w:rsidR="00E379A6" w:rsidRDefault="000F5220">
            <w:pPr>
              <w:pStyle w:val="TableHead"/>
            </w:pPr>
            <w:r>
              <w:t>Contains:</w:t>
            </w:r>
          </w:p>
        </w:tc>
      </w:tr>
      <w:tr w:rsidR="00E379A6" w14:paraId="6E0EE385" w14:textId="77777777" w:rsidTr="006442B2">
        <w:trPr>
          <w:cantSplit/>
          <w:jc w:val="center"/>
        </w:trPr>
        <w:tc>
          <w:tcPr>
            <w:tcW w:w="360" w:type="dxa"/>
          </w:tcPr>
          <w:p w14:paraId="24A54D3C" w14:textId="77777777" w:rsidR="00E379A6" w:rsidRDefault="00E379A6"/>
        </w:tc>
        <w:tc>
          <w:tcPr>
            <w:tcW w:w="360" w:type="dxa"/>
          </w:tcPr>
          <w:p w14:paraId="7490B223" w14:textId="025973A0" w:rsidR="00E379A6" w:rsidRDefault="0051287C">
            <w:pPr>
              <w:pStyle w:val="TableText"/>
            </w:pPr>
            <w:hyperlink w:anchor="S_Summary_Data_Section_VAT">
              <w:r w:rsidR="000F5220">
                <w:rPr>
                  <w:rStyle w:val="HyperlinkText9pt"/>
                </w:rPr>
                <w:t>Summary Data Section (VAT)</w:t>
              </w:r>
            </w:hyperlink>
          </w:p>
        </w:tc>
      </w:tr>
    </w:tbl>
    <w:p w14:paraId="4C3B5A6E" w14:textId="77777777" w:rsidR="00E379A6" w:rsidRDefault="00E379A6">
      <w:pPr>
        <w:pStyle w:val="BodyText"/>
      </w:pPr>
    </w:p>
    <w:p w14:paraId="1C090435" w14:textId="77777777" w:rsidR="00E379A6" w:rsidRDefault="000F5220">
      <w:pPr>
        <w:pStyle w:val="BodyText"/>
      </w:pPr>
      <w:r>
        <w:t>Note: The section on “Template Ids in this Guide” includes a containment table showing all the entries within each report type.</w:t>
      </w:r>
    </w:p>
    <w:p w14:paraId="20F31B5B" w14:textId="77777777" w:rsidR="00E379A6" w:rsidRDefault="000F5220">
      <w:pPr>
        <w:pStyle w:val="BodyText"/>
      </w:pPr>
      <w:r>
        <w:t>The required title for the CDA document is “Maintenance Hemodialysis Patients Stratified by Vascular Access Type Report”.</w:t>
      </w:r>
    </w:p>
    <w:p w14:paraId="296D2B15" w14:textId="76927FEB" w:rsidR="00E379A6" w:rsidRDefault="000F5220">
      <w:pPr>
        <w:pStyle w:val="Caption"/>
      </w:pPr>
      <w:bookmarkStart w:id="228" w:name="_Toc491882467"/>
      <w:r>
        <w:lastRenderedPageBreak/>
        <w:t xml:space="preserve">Table </w:t>
      </w:r>
      <w:r>
        <w:fldChar w:fldCharType="begin"/>
      </w:r>
      <w:r>
        <w:instrText>SEQ Table \* ARABIC</w:instrText>
      </w:r>
      <w:r>
        <w:fldChar w:fldCharType="separate"/>
      </w:r>
      <w:r w:rsidR="00D90831">
        <w:t>21</w:t>
      </w:r>
      <w:r>
        <w:fldChar w:fldCharType="end"/>
      </w:r>
      <w:r>
        <w:t>: Vascular Access Type Report (VAT) Summary Report (V2) Constraints Overview</w:t>
      </w:r>
      <w:bookmarkEnd w:id="228"/>
    </w:p>
    <w:tbl>
      <w:tblPr>
        <w:tblStyle w:val="TableGrid"/>
        <w:tblW w:w="10080" w:type="dxa"/>
        <w:jc w:val="center"/>
        <w:tblLayout w:type="fixed"/>
        <w:tblLook w:val="02A0" w:firstRow="1" w:lastRow="0" w:firstColumn="1" w:lastColumn="0" w:noHBand="1" w:noVBand="0"/>
        <w:tblCaption w:val="Table 21: Vascular Access Type Report (VAT) Summary Report (V2) Constraints Overview"/>
        <w:tblDescription w:val="Table 21: Vascular Access Type Report (VAT) Summary Report (V2) Constraints Overview"/>
      </w:tblPr>
      <w:tblGrid>
        <w:gridCol w:w="3498"/>
        <w:gridCol w:w="731"/>
        <w:gridCol w:w="877"/>
        <w:gridCol w:w="877"/>
        <w:gridCol w:w="877"/>
        <w:gridCol w:w="3220"/>
      </w:tblGrid>
      <w:tr w:rsidR="00E379A6" w14:paraId="5D1A255C" w14:textId="77777777" w:rsidTr="006442B2">
        <w:trPr>
          <w:cantSplit/>
          <w:tblHeader/>
          <w:jc w:val="center"/>
        </w:trPr>
        <w:tc>
          <w:tcPr>
            <w:tcW w:w="0" w:type="dxa"/>
            <w:shd w:val="clear" w:color="auto" w:fill="E6E6E6"/>
            <w:noWrap/>
          </w:tcPr>
          <w:p w14:paraId="5C1A80DF" w14:textId="77777777" w:rsidR="00E379A6" w:rsidRDefault="000F5220">
            <w:pPr>
              <w:pStyle w:val="TableHead"/>
            </w:pPr>
            <w:r>
              <w:t>XPath</w:t>
            </w:r>
          </w:p>
        </w:tc>
        <w:tc>
          <w:tcPr>
            <w:tcW w:w="720" w:type="dxa"/>
            <w:shd w:val="clear" w:color="auto" w:fill="E6E6E6"/>
            <w:noWrap/>
          </w:tcPr>
          <w:p w14:paraId="7FCEC659" w14:textId="77777777" w:rsidR="00E379A6" w:rsidRDefault="000F5220">
            <w:pPr>
              <w:pStyle w:val="TableHead"/>
            </w:pPr>
            <w:r>
              <w:t>Card.</w:t>
            </w:r>
          </w:p>
        </w:tc>
        <w:tc>
          <w:tcPr>
            <w:tcW w:w="864" w:type="dxa"/>
            <w:shd w:val="clear" w:color="auto" w:fill="E6E6E6"/>
            <w:noWrap/>
          </w:tcPr>
          <w:p w14:paraId="3A9C2E48" w14:textId="77777777" w:rsidR="00E379A6" w:rsidRDefault="000F5220">
            <w:pPr>
              <w:pStyle w:val="TableHead"/>
            </w:pPr>
            <w:r>
              <w:t>Verb</w:t>
            </w:r>
          </w:p>
        </w:tc>
        <w:tc>
          <w:tcPr>
            <w:tcW w:w="864" w:type="dxa"/>
            <w:shd w:val="clear" w:color="auto" w:fill="E6E6E6"/>
            <w:noWrap/>
          </w:tcPr>
          <w:p w14:paraId="14A85401" w14:textId="77777777" w:rsidR="00E379A6" w:rsidRDefault="000F5220">
            <w:pPr>
              <w:pStyle w:val="TableHead"/>
            </w:pPr>
            <w:r>
              <w:t>Data Type</w:t>
            </w:r>
          </w:p>
        </w:tc>
        <w:tc>
          <w:tcPr>
            <w:tcW w:w="864" w:type="dxa"/>
            <w:shd w:val="clear" w:color="auto" w:fill="E6E6E6"/>
            <w:noWrap/>
          </w:tcPr>
          <w:p w14:paraId="18AB67A8" w14:textId="77777777" w:rsidR="00E379A6" w:rsidRDefault="000F5220">
            <w:pPr>
              <w:pStyle w:val="TableHead"/>
            </w:pPr>
            <w:r>
              <w:t>CONF#</w:t>
            </w:r>
          </w:p>
        </w:tc>
        <w:tc>
          <w:tcPr>
            <w:tcW w:w="864" w:type="dxa"/>
            <w:shd w:val="clear" w:color="auto" w:fill="E6E6E6"/>
            <w:noWrap/>
          </w:tcPr>
          <w:p w14:paraId="02B461D7" w14:textId="77777777" w:rsidR="00E379A6" w:rsidRDefault="000F5220">
            <w:pPr>
              <w:pStyle w:val="TableHead"/>
            </w:pPr>
            <w:r>
              <w:t>Value</w:t>
            </w:r>
          </w:p>
        </w:tc>
      </w:tr>
      <w:tr w:rsidR="00E379A6" w14:paraId="69ABB890" w14:textId="77777777" w:rsidTr="006442B2">
        <w:trPr>
          <w:cantSplit/>
          <w:jc w:val="center"/>
        </w:trPr>
        <w:tc>
          <w:tcPr>
            <w:tcW w:w="9928" w:type="dxa"/>
            <w:gridSpan w:val="6"/>
          </w:tcPr>
          <w:p w14:paraId="4F18135D" w14:textId="77777777" w:rsidR="00E379A6" w:rsidRDefault="000F5220">
            <w:pPr>
              <w:pStyle w:val="TableText"/>
            </w:pPr>
            <w:r>
              <w:t>ClinicalDocument (identifier: urn:hl7ii:2.16.840.1.113883.10.20.5.45:2015-10-01)</w:t>
            </w:r>
          </w:p>
        </w:tc>
      </w:tr>
      <w:tr w:rsidR="00E379A6" w14:paraId="68324F87" w14:textId="77777777" w:rsidTr="006442B2">
        <w:trPr>
          <w:cantSplit/>
          <w:jc w:val="center"/>
        </w:trPr>
        <w:tc>
          <w:tcPr>
            <w:tcW w:w="3445" w:type="dxa"/>
          </w:tcPr>
          <w:p w14:paraId="7BD46E16" w14:textId="77777777" w:rsidR="00E379A6" w:rsidRDefault="000F5220">
            <w:pPr>
              <w:pStyle w:val="TableText"/>
            </w:pPr>
            <w:r>
              <w:tab/>
              <w:t>templateId</w:t>
            </w:r>
          </w:p>
        </w:tc>
        <w:tc>
          <w:tcPr>
            <w:tcW w:w="720" w:type="dxa"/>
          </w:tcPr>
          <w:p w14:paraId="1F9032E9" w14:textId="77777777" w:rsidR="00E379A6" w:rsidRDefault="000F5220">
            <w:pPr>
              <w:pStyle w:val="TableText"/>
            </w:pPr>
            <w:r>
              <w:t>1..1</w:t>
            </w:r>
          </w:p>
        </w:tc>
        <w:tc>
          <w:tcPr>
            <w:tcW w:w="864" w:type="dxa"/>
          </w:tcPr>
          <w:p w14:paraId="79FDE44A" w14:textId="77777777" w:rsidR="00E379A6" w:rsidRDefault="000F5220">
            <w:pPr>
              <w:pStyle w:val="TableText"/>
            </w:pPr>
            <w:r>
              <w:t>SHALL</w:t>
            </w:r>
          </w:p>
        </w:tc>
        <w:tc>
          <w:tcPr>
            <w:tcW w:w="864" w:type="dxa"/>
          </w:tcPr>
          <w:p w14:paraId="1C2BEE4F" w14:textId="77777777" w:rsidR="00E379A6" w:rsidRDefault="00E379A6">
            <w:pPr>
              <w:pStyle w:val="TableText"/>
            </w:pPr>
          </w:p>
        </w:tc>
        <w:tc>
          <w:tcPr>
            <w:tcW w:w="864" w:type="dxa"/>
          </w:tcPr>
          <w:p w14:paraId="5C621740" w14:textId="60E5457F" w:rsidR="00E379A6" w:rsidRDefault="0051287C">
            <w:pPr>
              <w:pStyle w:val="TableText"/>
            </w:pPr>
            <w:hyperlink w:anchor="C_1202-28329">
              <w:r w:rsidR="000F5220">
                <w:rPr>
                  <w:rStyle w:val="HyperlinkText9pt"/>
                </w:rPr>
                <w:t>1202-28329</w:t>
              </w:r>
            </w:hyperlink>
          </w:p>
        </w:tc>
        <w:tc>
          <w:tcPr>
            <w:tcW w:w="3171" w:type="dxa"/>
          </w:tcPr>
          <w:p w14:paraId="3A22E830" w14:textId="77777777" w:rsidR="00E379A6" w:rsidRDefault="00E379A6">
            <w:pPr>
              <w:pStyle w:val="TableText"/>
            </w:pPr>
          </w:p>
        </w:tc>
      </w:tr>
      <w:tr w:rsidR="00E379A6" w14:paraId="514774BD" w14:textId="77777777" w:rsidTr="006442B2">
        <w:trPr>
          <w:cantSplit/>
          <w:jc w:val="center"/>
        </w:trPr>
        <w:tc>
          <w:tcPr>
            <w:tcW w:w="3445" w:type="dxa"/>
          </w:tcPr>
          <w:p w14:paraId="6D21E2EE" w14:textId="77777777" w:rsidR="00E379A6" w:rsidRDefault="000F5220">
            <w:pPr>
              <w:pStyle w:val="TableText"/>
            </w:pPr>
            <w:r>
              <w:tab/>
            </w:r>
            <w:r>
              <w:tab/>
              <w:t>@root</w:t>
            </w:r>
          </w:p>
        </w:tc>
        <w:tc>
          <w:tcPr>
            <w:tcW w:w="720" w:type="dxa"/>
          </w:tcPr>
          <w:p w14:paraId="480BAC16" w14:textId="77777777" w:rsidR="00E379A6" w:rsidRDefault="000F5220">
            <w:pPr>
              <w:pStyle w:val="TableText"/>
            </w:pPr>
            <w:r>
              <w:t>1..1</w:t>
            </w:r>
          </w:p>
        </w:tc>
        <w:tc>
          <w:tcPr>
            <w:tcW w:w="864" w:type="dxa"/>
          </w:tcPr>
          <w:p w14:paraId="02D5A9ED" w14:textId="77777777" w:rsidR="00E379A6" w:rsidRDefault="000F5220">
            <w:pPr>
              <w:pStyle w:val="TableText"/>
            </w:pPr>
            <w:r>
              <w:t>SHALL</w:t>
            </w:r>
          </w:p>
        </w:tc>
        <w:tc>
          <w:tcPr>
            <w:tcW w:w="864" w:type="dxa"/>
          </w:tcPr>
          <w:p w14:paraId="59E4AC15" w14:textId="77777777" w:rsidR="00E379A6" w:rsidRDefault="00E379A6">
            <w:pPr>
              <w:pStyle w:val="TableText"/>
            </w:pPr>
          </w:p>
        </w:tc>
        <w:tc>
          <w:tcPr>
            <w:tcW w:w="864" w:type="dxa"/>
          </w:tcPr>
          <w:p w14:paraId="34AA8A4F" w14:textId="56A802B6" w:rsidR="00E379A6" w:rsidRDefault="0051287C">
            <w:pPr>
              <w:pStyle w:val="TableText"/>
            </w:pPr>
            <w:hyperlink w:anchor="C_1202-28330">
              <w:r w:rsidR="000F5220">
                <w:rPr>
                  <w:rStyle w:val="HyperlinkText9pt"/>
                </w:rPr>
                <w:t>1202-28330</w:t>
              </w:r>
            </w:hyperlink>
          </w:p>
        </w:tc>
        <w:tc>
          <w:tcPr>
            <w:tcW w:w="3171" w:type="dxa"/>
          </w:tcPr>
          <w:p w14:paraId="0D88B9AA" w14:textId="77777777" w:rsidR="00E379A6" w:rsidRDefault="000F5220">
            <w:pPr>
              <w:pStyle w:val="TableText"/>
            </w:pPr>
            <w:r>
              <w:t>2.16.840.1.113883.10.20.5.7.3.1</w:t>
            </w:r>
          </w:p>
        </w:tc>
      </w:tr>
      <w:tr w:rsidR="00E379A6" w14:paraId="323B9856" w14:textId="77777777" w:rsidTr="006442B2">
        <w:trPr>
          <w:cantSplit/>
          <w:jc w:val="center"/>
        </w:trPr>
        <w:tc>
          <w:tcPr>
            <w:tcW w:w="3445" w:type="dxa"/>
          </w:tcPr>
          <w:p w14:paraId="3D566987" w14:textId="77777777" w:rsidR="00E379A6" w:rsidRDefault="000F5220">
            <w:pPr>
              <w:pStyle w:val="TableText"/>
            </w:pPr>
            <w:r>
              <w:tab/>
              <w:t>templateId</w:t>
            </w:r>
          </w:p>
        </w:tc>
        <w:tc>
          <w:tcPr>
            <w:tcW w:w="720" w:type="dxa"/>
          </w:tcPr>
          <w:p w14:paraId="371B24FA" w14:textId="77777777" w:rsidR="00E379A6" w:rsidRDefault="000F5220">
            <w:pPr>
              <w:pStyle w:val="TableText"/>
            </w:pPr>
            <w:r>
              <w:t>1..1</w:t>
            </w:r>
          </w:p>
        </w:tc>
        <w:tc>
          <w:tcPr>
            <w:tcW w:w="864" w:type="dxa"/>
          </w:tcPr>
          <w:p w14:paraId="276668DB" w14:textId="77777777" w:rsidR="00E379A6" w:rsidRDefault="000F5220">
            <w:pPr>
              <w:pStyle w:val="TableText"/>
            </w:pPr>
            <w:r>
              <w:t>SHALL</w:t>
            </w:r>
          </w:p>
        </w:tc>
        <w:tc>
          <w:tcPr>
            <w:tcW w:w="864" w:type="dxa"/>
          </w:tcPr>
          <w:p w14:paraId="1ED171D4" w14:textId="77777777" w:rsidR="00E379A6" w:rsidRDefault="00E379A6">
            <w:pPr>
              <w:pStyle w:val="TableText"/>
            </w:pPr>
          </w:p>
        </w:tc>
        <w:tc>
          <w:tcPr>
            <w:tcW w:w="864" w:type="dxa"/>
          </w:tcPr>
          <w:p w14:paraId="64088471" w14:textId="067CD756" w:rsidR="00E379A6" w:rsidRDefault="0051287C">
            <w:pPr>
              <w:pStyle w:val="TableText"/>
            </w:pPr>
            <w:hyperlink w:anchor="C_1202-22921">
              <w:r w:rsidR="000F5220">
                <w:rPr>
                  <w:rStyle w:val="HyperlinkText9pt"/>
                </w:rPr>
                <w:t>1202-22921</w:t>
              </w:r>
            </w:hyperlink>
          </w:p>
        </w:tc>
        <w:tc>
          <w:tcPr>
            <w:tcW w:w="3171" w:type="dxa"/>
          </w:tcPr>
          <w:p w14:paraId="35CDC642" w14:textId="77777777" w:rsidR="00E379A6" w:rsidRDefault="00E379A6">
            <w:pPr>
              <w:pStyle w:val="TableText"/>
            </w:pPr>
          </w:p>
        </w:tc>
      </w:tr>
      <w:tr w:rsidR="00E379A6" w14:paraId="76B58E6F" w14:textId="77777777" w:rsidTr="006442B2">
        <w:trPr>
          <w:cantSplit/>
          <w:jc w:val="center"/>
        </w:trPr>
        <w:tc>
          <w:tcPr>
            <w:tcW w:w="3445" w:type="dxa"/>
          </w:tcPr>
          <w:p w14:paraId="334FE439" w14:textId="77777777" w:rsidR="00E379A6" w:rsidRDefault="000F5220">
            <w:pPr>
              <w:pStyle w:val="TableText"/>
            </w:pPr>
            <w:r>
              <w:tab/>
            </w:r>
            <w:r>
              <w:tab/>
              <w:t>@root</w:t>
            </w:r>
          </w:p>
        </w:tc>
        <w:tc>
          <w:tcPr>
            <w:tcW w:w="720" w:type="dxa"/>
          </w:tcPr>
          <w:p w14:paraId="1AF33567" w14:textId="77777777" w:rsidR="00E379A6" w:rsidRDefault="000F5220">
            <w:pPr>
              <w:pStyle w:val="TableText"/>
            </w:pPr>
            <w:r>
              <w:t>1..1</w:t>
            </w:r>
          </w:p>
        </w:tc>
        <w:tc>
          <w:tcPr>
            <w:tcW w:w="864" w:type="dxa"/>
          </w:tcPr>
          <w:p w14:paraId="7F5469F6" w14:textId="77777777" w:rsidR="00E379A6" w:rsidRDefault="000F5220">
            <w:pPr>
              <w:pStyle w:val="TableText"/>
            </w:pPr>
            <w:r>
              <w:t>SHALL</w:t>
            </w:r>
          </w:p>
        </w:tc>
        <w:tc>
          <w:tcPr>
            <w:tcW w:w="864" w:type="dxa"/>
          </w:tcPr>
          <w:p w14:paraId="6471EF63" w14:textId="77777777" w:rsidR="00E379A6" w:rsidRDefault="00E379A6">
            <w:pPr>
              <w:pStyle w:val="TableText"/>
            </w:pPr>
          </w:p>
        </w:tc>
        <w:tc>
          <w:tcPr>
            <w:tcW w:w="864" w:type="dxa"/>
          </w:tcPr>
          <w:p w14:paraId="01F98DE6" w14:textId="7E5DC233" w:rsidR="00E379A6" w:rsidRDefault="0051287C">
            <w:pPr>
              <w:pStyle w:val="TableText"/>
            </w:pPr>
            <w:hyperlink w:anchor="C_1202-22922">
              <w:r w:rsidR="000F5220">
                <w:rPr>
                  <w:rStyle w:val="HyperlinkText9pt"/>
                </w:rPr>
                <w:t>1202-22922</w:t>
              </w:r>
            </w:hyperlink>
          </w:p>
        </w:tc>
        <w:tc>
          <w:tcPr>
            <w:tcW w:w="3171" w:type="dxa"/>
          </w:tcPr>
          <w:p w14:paraId="5DC5575E" w14:textId="77777777" w:rsidR="00E379A6" w:rsidRDefault="000F5220">
            <w:pPr>
              <w:pStyle w:val="TableText"/>
            </w:pPr>
            <w:r>
              <w:t>2.16.840.1.113883.10.20.5.45</w:t>
            </w:r>
          </w:p>
        </w:tc>
      </w:tr>
      <w:tr w:rsidR="00E379A6" w14:paraId="7F526BF2" w14:textId="77777777" w:rsidTr="006442B2">
        <w:trPr>
          <w:cantSplit/>
          <w:jc w:val="center"/>
        </w:trPr>
        <w:tc>
          <w:tcPr>
            <w:tcW w:w="3445" w:type="dxa"/>
          </w:tcPr>
          <w:p w14:paraId="2E262EA3" w14:textId="77777777" w:rsidR="00E379A6" w:rsidRDefault="000F5220">
            <w:pPr>
              <w:pStyle w:val="TableText"/>
            </w:pPr>
            <w:r>
              <w:tab/>
            </w:r>
            <w:r>
              <w:tab/>
              <w:t>@extension</w:t>
            </w:r>
          </w:p>
        </w:tc>
        <w:tc>
          <w:tcPr>
            <w:tcW w:w="720" w:type="dxa"/>
          </w:tcPr>
          <w:p w14:paraId="09D7F5DD" w14:textId="77777777" w:rsidR="00E379A6" w:rsidRDefault="000F5220">
            <w:pPr>
              <w:pStyle w:val="TableText"/>
            </w:pPr>
            <w:r>
              <w:t>1..1</w:t>
            </w:r>
          </w:p>
        </w:tc>
        <w:tc>
          <w:tcPr>
            <w:tcW w:w="864" w:type="dxa"/>
          </w:tcPr>
          <w:p w14:paraId="3CFFE02C" w14:textId="77777777" w:rsidR="00E379A6" w:rsidRDefault="000F5220">
            <w:pPr>
              <w:pStyle w:val="TableText"/>
            </w:pPr>
            <w:r>
              <w:t>SHALL</w:t>
            </w:r>
          </w:p>
        </w:tc>
        <w:tc>
          <w:tcPr>
            <w:tcW w:w="864" w:type="dxa"/>
          </w:tcPr>
          <w:p w14:paraId="3F47DD5D" w14:textId="77777777" w:rsidR="00E379A6" w:rsidRDefault="00E379A6">
            <w:pPr>
              <w:pStyle w:val="TableText"/>
            </w:pPr>
          </w:p>
        </w:tc>
        <w:tc>
          <w:tcPr>
            <w:tcW w:w="864" w:type="dxa"/>
          </w:tcPr>
          <w:p w14:paraId="43040968" w14:textId="6DF01510" w:rsidR="00E379A6" w:rsidRDefault="0051287C">
            <w:pPr>
              <w:pStyle w:val="TableText"/>
            </w:pPr>
            <w:hyperlink w:anchor="C_1202-30765">
              <w:r w:rsidR="000F5220">
                <w:rPr>
                  <w:rStyle w:val="HyperlinkText9pt"/>
                </w:rPr>
                <w:t>1202-30765</w:t>
              </w:r>
            </w:hyperlink>
          </w:p>
        </w:tc>
        <w:tc>
          <w:tcPr>
            <w:tcW w:w="3171" w:type="dxa"/>
          </w:tcPr>
          <w:p w14:paraId="0CE9C5B5" w14:textId="77777777" w:rsidR="00E379A6" w:rsidRDefault="000F5220">
            <w:pPr>
              <w:pStyle w:val="TableText"/>
            </w:pPr>
            <w:r>
              <w:t>2015-10-01</w:t>
            </w:r>
          </w:p>
        </w:tc>
      </w:tr>
      <w:tr w:rsidR="00E379A6" w14:paraId="44DB310C" w14:textId="77777777" w:rsidTr="006442B2">
        <w:trPr>
          <w:cantSplit/>
          <w:jc w:val="center"/>
        </w:trPr>
        <w:tc>
          <w:tcPr>
            <w:tcW w:w="3445" w:type="dxa"/>
          </w:tcPr>
          <w:p w14:paraId="18040FCA" w14:textId="77777777" w:rsidR="00E379A6" w:rsidRDefault="000F5220">
            <w:pPr>
              <w:pStyle w:val="TableText"/>
            </w:pPr>
            <w:r>
              <w:tab/>
              <w:t>title</w:t>
            </w:r>
          </w:p>
        </w:tc>
        <w:tc>
          <w:tcPr>
            <w:tcW w:w="720" w:type="dxa"/>
          </w:tcPr>
          <w:p w14:paraId="6EDE6902" w14:textId="77777777" w:rsidR="00E379A6" w:rsidRDefault="000F5220">
            <w:pPr>
              <w:pStyle w:val="TableText"/>
            </w:pPr>
            <w:r>
              <w:t>1..1</w:t>
            </w:r>
          </w:p>
        </w:tc>
        <w:tc>
          <w:tcPr>
            <w:tcW w:w="864" w:type="dxa"/>
          </w:tcPr>
          <w:p w14:paraId="656F6D82" w14:textId="77777777" w:rsidR="00E379A6" w:rsidRDefault="000F5220">
            <w:pPr>
              <w:pStyle w:val="TableText"/>
            </w:pPr>
            <w:r>
              <w:t>SHALL</w:t>
            </w:r>
          </w:p>
        </w:tc>
        <w:tc>
          <w:tcPr>
            <w:tcW w:w="864" w:type="dxa"/>
          </w:tcPr>
          <w:p w14:paraId="7EC8F0C2" w14:textId="77777777" w:rsidR="00E379A6" w:rsidRDefault="00E379A6">
            <w:pPr>
              <w:pStyle w:val="TableText"/>
            </w:pPr>
          </w:p>
        </w:tc>
        <w:tc>
          <w:tcPr>
            <w:tcW w:w="864" w:type="dxa"/>
          </w:tcPr>
          <w:p w14:paraId="7DC94F30" w14:textId="2E64EE71" w:rsidR="00E379A6" w:rsidRDefault="0051287C">
            <w:pPr>
              <w:pStyle w:val="TableText"/>
            </w:pPr>
            <w:hyperlink w:anchor="C_1202-22923">
              <w:r w:rsidR="000F5220">
                <w:rPr>
                  <w:rStyle w:val="HyperlinkText9pt"/>
                </w:rPr>
                <w:t>1202-22923</w:t>
              </w:r>
            </w:hyperlink>
          </w:p>
        </w:tc>
        <w:tc>
          <w:tcPr>
            <w:tcW w:w="3171" w:type="dxa"/>
          </w:tcPr>
          <w:p w14:paraId="2EEFE970" w14:textId="77777777" w:rsidR="00E379A6" w:rsidRDefault="000F5220">
            <w:pPr>
              <w:pStyle w:val="TableText"/>
            </w:pPr>
            <w:r>
              <w:t>Maintenance Hemodialysis Patients Stratified by Vascular Access Type Report</w:t>
            </w:r>
          </w:p>
        </w:tc>
      </w:tr>
      <w:tr w:rsidR="00E379A6" w14:paraId="17210F8D" w14:textId="77777777" w:rsidTr="006442B2">
        <w:trPr>
          <w:cantSplit/>
          <w:jc w:val="center"/>
        </w:trPr>
        <w:tc>
          <w:tcPr>
            <w:tcW w:w="3445" w:type="dxa"/>
          </w:tcPr>
          <w:p w14:paraId="27F57E84" w14:textId="77777777" w:rsidR="00E379A6" w:rsidRDefault="000F5220">
            <w:pPr>
              <w:pStyle w:val="TableText"/>
            </w:pPr>
            <w:r>
              <w:tab/>
              <w:t>documentationOf</w:t>
            </w:r>
          </w:p>
        </w:tc>
        <w:tc>
          <w:tcPr>
            <w:tcW w:w="720" w:type="dxa"/>
          </w:tcPr>
          <w:p w14:paraId="100349AD" w14:textId="77777777" w:rsidR="00E379A6" w:rsidRDefault="000F5220">
            <w:pPr>
              <w:pStyle w:val="TableText"/>
            </w:pPr>
            <w:r>
              <w:t>1..1</w:t>
            </w:r>
          </w:p>
        </w:tc>
        <w:tc>
          <w:tcPr>
            <w:tcW w:w="864" w:type="dxa"/>
          </w:tcPr>
          <w:p w14:paraId="692E1C68" w14:textId="77777777" w:rsidR="00E379A6" w:rsidRDefault="000F5220">
            <w:pPr>
              <w:pStyle w:val="TableText"/>
            </w:pPr>
            <w:r>
              <w:t>SHALL</w:t>
            </w:r>
          </w:p>
        </w:tc>
        <w:tc>
          <w:tcPr>
            <w:tcW w:w="864" w:type="dxa"/>
          </w:tcPr>
          <w:p w14:paraId="2904A237" w14:textId="77777777" w:rsidR="00E379A6" w:rsidRDefault="00E379A6">
            <w:pPr>
              <w:pStyle w:val="TableText"/>
            </w:pPr>
          </w:p>
        </w:tc>
        <w:tc>
          <w:tcPr>
            <w:tcW w:w="864" w:type="dxa"/>
          </w:tcPr>
          <w:p w14:paraId="31CFE90E" w14:textId="711C209E" w:rsidR="00E379A6" w:rsidRDefault="0051287C">
            <w:pPr>
              <w:pStyle w:val="TableText"/>
            </w:pPr>
            <w:hyperlink w:anchor="C_1202-22924">
              <w:r w:rsidR="000F5220">
                <w:rPr>
                  <w:rStyle w:val="HyperlinkText9pt"/>
                </w:rPr>
                <w:t>1202-22924</w:t>
              </w:r>
            </w:hyperlink>
          </w:p>
        </w:tc>
        <w:tc>
          <w:tcPr>
            <w:tcW w:w="3171" w:type="dxa"/>
          </w:tcPr>
          <w:p w14:paraId="102C8618" w14:textId="77777777" w:rsidR="00E379A6" w:rsidRDefault="00E379A6">
            <w:pPr>
              <w:pStyle w:val="TableText"/>
            </w:pPr>
          </w:p>
        </w:tc>
      </w:tr>
      <w:tr w:rsidR="00E379A6" w14:paraId="184DA498" w14:textId="77777777" w:rsidTr="006442B2">
        <w:trPr>
          <w:cantSplit/>
          <w:jc w:val="center"/>
        </w:trPr>
        <w:tc>
          <w:tcPr>
            <w:tcW w:w="3445" w:type="dxa"/>
          </w:tcPr>
          <w:p w14:paraId="6A5E5CFA" w14:textId="77777777" w:rsidR="00E379A6" w:rsidRDefault="000F5220">
            <w:pPr>
              <w:pStyle w:val="TableText"/>
            </w:pPr>
            <w:r>
              <w:tab/>
            </w:r>
            <w:r>
              <w:tab/>
              <w:t>serviceEvent</w:t>
            </w:r>
          </w:p>
        </w:tc>
        <w:tc>
          <w:tcPr>
            <w:tcW w:w="720" w:type="dxa"/>
          </w:tcPr>
          <w:p w14:paraId="4121CAF9" w14:textId="77777777" w:rsidR="00E379A6" w:rsidRDefault="000F5220">
            <w:pPr>
              <w:pStyle w:val="TableText"/>
            </w:pPr>
            <w:r>
              <w:t>1..1</w:t>
            </w:r>
          </w:p>
        </w:tc>
        <w:tc>
          <w:tcPr>
            <w:tcW w:w="864" w:type="dxa"/>
          </w:tcPr>
          <w:p w14:paraId="4874785D" w14:textId="77777777" w:rsidR="00E379A6" w:rsidRDefault="000F5220">
            <w:pPr>
              <w:pStyle w:val="TableText"/>
            </w:pPr>
            <w:r>
              <w:t>SHALL</w:t>
            </w:r>
          </w:p>
        </w:tc>
        <w:tc>
          <w:tcPr>
            <w:tcW w:w="864" w:type="dxa"/>
          </w:tcPr>
          <w:p w14:paraId="373A73AF" w14:textId="77777777" w:rsidR="00E379A6" w:rsidRDefault="00E379A6">
            <w:pPr>
              <w:pStyle w:val="TableText"/>
            </w:pPr>
          </w:p>
        </w:tc>
        <w:tc>
          <w:tcPr>
            <w:tcW w:w="864" w:type="dxa"/>
          </w:tcPr>
          <w:p w14:paraId="5874C9A1" w14:textId="5F1C36BF" w:rsidR="00E379A6" w:rsidRDefault="0051287C">
            <w:pPr>
              <w:pStyle w:val="TableText"/>
            </w:pPr>
            <w:hyperlink w:anchor="C_1202-22925">
              <w:r w:rsidR="000F5220">
                <w:rPr>
                  <w:rStyle w:val="HyperlinkText9pt"/>
                </w:rPr>
                <w:t>1202-22925</w:t>
              </w:r>
            </w:hyperlink>
          </w:p>
        </w:tc>
        <w:tc>
          <w:tcPr>
            <w:tcW w:w="3171" w:type="dxa"/>
          </w:tcPr>
          <w:p w14:paraId="13680327" w14:textId="77777777" w:rsidR="00E379A6" w:rsidRDefault="00E379A6">
            <w:pPr>
              <w:pStyle w:val="TableText"/>
            </w:pPr>
          </w:p>
        </w:tc>
      </w:tr>
      <w:tr w:rsidR="00E379A6" w14:paraId="5274A555" w14:textId="77777777" w:rsidTr="006442B2">
        <w:trPr>
          <w:cantSplit/>
          <w:jc w:val="center"/>
        </w:trPr>
        <w:tc>
          <w:tcPr>
            <w:tcW w:w="3445" w:type="dxa"/>
          </w:tcPr>
          <w:p w14:paraId="75B0223F" w14:textId="77777777" w:rsidR="00E379A6" w:rsidRDefault="000F5220">
            <w:pPr>
              <w:pStyle w:val="TableText"/>
            </w:pPr>
            <w:r>
              <w:tab/>
            </w:r>
            <w:r>
              <w:tab/>
            </w:r>
            <w:r>
              <w:tab/>
              <w:t>code</w:t>
            </w:r>
          </w:p>
        </w:tc>
        <w:tc>
          <w:tcPr>
            <w:tcW w:w="720" w:type="dxa"/>
          </w:tcPr>
          <w:p w14:paraId="011ED296" w14:textId="77777777" w:rsidR="00E379A6" w:rsidRDefault="000F5220">
            <w:pPr>
              <w:pStyle w:val="TableText"/>
            </w:pPr>
            <w:r>
              <w:t>1..1</w:t>
            </w:r>
          </w:p>
        </w:tc>
        <w:tc>
          <w:tcPr>
            <w:tcW w:w="864" w:type="dxa"/>
          </w:tcPr>
          <w:p w14:paraId="1681762C" w14:textId="77777777" w:rsidR="00E379A6" w:rsidRDefault="000F5220">
            <w:pPr>
              <w:pStyle w:val="TableText"/>
            </w:pPr>
            <w:r>
              <w:t>SHALL</w:t>
            </w:r>
          </w:p>
        </w:tc>
        <w:tc>
          <w:tcPr>
            <w:tcW w:w="864" w:type="dxa"/>
          </w:tcPr>
          <w:p w14:paraId="7F9F39DE" w14:textId="77777777" w:rsidR="00E379A6" w:rsidRDefault="00E379A6">
            <w:pPr>
              <w:pStyle w:val="TableText"/>
            </w:pPr>
          </w:p>
        </w:tc>
        <w:tc>
          <w:tcPr>
            <w:tcW w:w="864" w:type="dxa"/>
          </w:tcPr>
          <w:p w14:paraId="1A7BF4B9" w14:textId="586D2636" w:rsidR="00E379A6" w:rsidRDefault="0051287C">
            <w:pPr>
              <w:pStyle w:val="TableText"/>
            </w:pPr>
            <w:hyperlink w:anchor="C_1202-22926">
              <w:r w:rsidR="000F5220">
                <w:rPr>
                  <w:rStyle w:val="HyperlinkText9pt"/>
                </w:rPr>
                <w:t>1202-22926</w:t>
              </w:r>
            </w:hyperlink>
          </w:p>
        </w:tc>
        <w:tc>
          <w:tcPr>
            <w:tcW w:w="3171" w:type="dxa"/>
          </w:tcPr>
          <w:p w14:paraId="20680AD7" w14:textId="77777777" w:rsidR="00E379A6" w:rsidRDefault="00E379A6">
            <w:pPr>
              <w:pStyle w:val="TableText"/>
            </w:pPr>
          </w:p>
        </w:tc>
      </w:tr>
      <w:tr w:rsidR="00E379A6" w14:paraId="2F19F1C1" w14:textId="77777777" w:rsidTr="006442B2">
        <w:trPr>
          <w:cantSplit/>
          <w:jc w:val="center"/>
        </w:trPr>
        <w:tc>
          <w:tcPr>
            <w:tcW w:w="3445" w:type="dxa"/>
          </w:tcPr>
          <w:p w14:paraId="5FF795CE" w14:textId="77777777" w:rsidR="00E379A6" w:rsidRDefault="000F5220">
            <w:pPr>
              <w:pStyle w:val="TableText"/>
            </w:pPr>
            <w:r>
              <w:tab/>
            </w:r>
            <w:r>
              <w:tab/>
            </w:r>
            <w:r>
              <w:tab/>
            </w:r>
            <w:r>
              <w:tab/>
              <w:t>@code</w:t>
            </w:r>
          </w:p>
        </w:tc>
        <w:tc>
          <w:tcPr>
            <w:tcW w:w="720" w:type="dxa"/>
          </w:tcPr>
          <w:p w14:paraId="383AD734" w14:textId="77777777" w:rsidR="00E379A6" w:rsidRDefault="000F5220">
            <w:pPr>
              <w:pStyle w:val="TableText"/>
            </w:pPr>
            <w:r>
              <w:t>1..1</w:t>
            </w:r>
          </w:p>
        </w:tc>
        <w:tc>
          <w:tcPr>
            <w:tcW w:w="864" w:type="dxa"/>
          </w:tcPr>
          <w:p w14:paraId="445EB7CA" w14:textId="77777777" w:rsidR="00E379A6" w:rsidRDefault="000F5220">
            <w:pPr>
              <w:pStyle w:val="TableText"/>
            </w:pPr>
            <w:r>
              <w:t>SHALL</w:t>
            </w:r>
          </w:p>
        </w:tc>
        <w:tc>
          <w:tcPr>
            <w:tcW w:w="864" w:type="dxa"/>
          </w:tcPr>
          <w:p w14:paraId="00BD8851" w14:textId="77777777" w:rsidR="00E379A6" w:rsidRDefault="00E379A6">
            <w:pPr>
              <w:pStyle w:val="TableText"/>
            </w:pPr>
          </w:p>
        </w:tc>
        <w:tc>
          <w:tcPr>
            <w:tcW w:w="864" w:type="dxa"/>
          </w:tcPr>
          <w:p w14:paraId="02234D4B" w14:textId="6E5FC3E0" w:rsidR="00E379A6" w:rsidRDefault="0051287C">
            <w:pPr>
              <w:pStyle w:val="TableText"/>
            </w:pPr>
            <w:hyperlink w:anchor="C_1202-22927">
              <w:r w:rsidR="000F5220">
                <w:rPr>
                  <w:rStyle w:val="HyperlinkText9pt"/>
                </w:rPr>
                <w:t>1202-22927</w:t>
              </w:r>
            </w:hyperlink>
          </w:p>
        </w:tc>
        <w:tc>
          <w:tcPr>
            <w:tcW w:w="3171" w:type="dxa"/>
          </w:tcPr>
          <w:p w14:paraId="1F58DCC3" w14:textId="77777777" w:rsidR="00E379A6" w:rsidRDefault="000F5220">
            <w:pPr>
              <w:pStyle w:val="TableText"/>
            </w:pPr>
            <w:r>
              <w:t>2316-8</w:t>
            </w:r>
          </w:p>
        </w:tc>
      </w:tr>
      <w:tr w:rsidR="00E379A6" w14:paraId="4C941A14" w14:textId="77777777" w:rsidTr="006442B2">
        <w:trPr>
          <w:cantSplit/>
          <w:jc w:val="center"/>
        </w:trPr>
        <w:tc>
          <w:tcPr>
            <w:tcW w:w="3445" w:type="dxa"/>
          </w:tcPr>
          <w:p w14:paraId="115C3A31" w14:textId="77777777" w:rsidR="00E379A6" w:rsidRDefault="000F5220">
            <w:pPr>
              <w:pStyle w:val="TableText"/>
            </w:pPr>
            <w:r>
              <w:tab/>
            </w:r>
            <w:r>
              <w:tab/>
            </w:r>
            <w:r>
              <w:tab/>
            </w:r>
            <w:r>
              <w:tab/>
              <w:t>@codeSystem</w:t>
            </w:r>
          </w:p>
        </w:tc>
        <w:tc>
          <w:tcPr>
            <w:tcW w:w="720" w:type="dxa"/>
          </w:tcPr>
          <w:p w14:paraId="1A31270F" w14:textId="77777777" w:rsidR="00E379A6" w:rsidRDefault="000F5220">
            <w:pPr>
              <w:pStyle w:val="TableText"/>
            </w:pPr>
            <w:r>
              <w:t>1..1</w:t>
            </w:r>
          </w:p>
        </w:tc>
        <w:tc>
          <w:tcPr>
            <w:tcW w:w="864" w:type="dxa"/>
          </w:tcPr>
          <w:p w14:paraId="6AB41D96" w14:textId="77777777" w:rsidR="00E379A6" w:rsidRDefault="000F5220">
            <w:pPr>
              <w:pStyle w:val="TableText"/>
            </w:pPr>
            <w:r>
              <w:t>SHALL</w:t>
            </w:r>
          </w:p>
        </w:tc>
        <w:tc>
          <w:tcPr>
            <w:tcW w:w="864" w:type="dxa"/>
          </w:tcPr>
          <w:p w14:paraId="1ADFEF5B" w14:textId="77777777" w:rsidR="00E379A6" w:rsidRDefault="00E379A6">
            <w:pPr>
              <w:pStyle w:val="TableText"/>
            </w:pPr>
          </w:p>
        </w:tc>
        <w:tc>
          <w:tcPr>
            <w:tcW w:w="864" w:type="dxa"/>
          </w:tcPr>
          <w:p w14:paraId="1BEE286A" w14:textId="6AEA558B" w:rsidR="00E379A6" w:rsidRDefault="0051287C">
            <w:pPr>
              <w:pStyle w:val="TableText"/>
            </w:pPr>
            <w:hyperlink w:anchor="C_1202-22928">
              <w:r w:rsidR="000F5220">
                <w:rPr>
                  <w:rStyle w:val="HyperlinkText9pt"/>
                </w:rPr>
                <w:t>1202-22928</w:t>
              </w:r>
            </w:hyperlink>
          </w:p>
        </w:tc>
        <w:tc>
          <w:tcPr>
            <w:tcW w:w="3171" w:type="dxa"/>
          </w:tcPr>
          <w:p w14:paraId="1A912062" w14:textId="77777777" w:rsidR="00E379A6" w:rsidRDefault="000F5220">
            <w:pPr>
              <w:pStyle w:val="TableText"/>
            </w:pPr>
            <w:r>
              <w:t>urn:oid:2.16.840.1.113883.6.277 (cdcNHSN) = 2.16.840.1.113883.6.277</w:t>
            </w:r>
          </w:p>
        </w:tc>
      </w:tr>
      <w:tr w:rsidR="00E379A6" w14:paraId="10D6D963" w14:textId="77777777" w:rsidTr="006442B2">
        <w:trPr>
          <w:cantSplit/>
          <w:jc w:val="center"/>
        </w:trPr>
        <w:tc>
          <w:tcPr>
            <w:tcW w:w="3445" w:type="dxa"/>
          </w:tcPr>
          <w:p w14:paraId="68B9603B" w14:textId="77777777" w:rsidR="00E379A6" w:rsidRDefault="000F5220">
            <w:pPr>
              <w:pStyle w:val="TableText"/>
            </w:pPr>
            <w:r>
              <w:tab/>
              <w:t>component</w:t>
            </w:r>
          </w:p>
        </w:tc>
        <w:tc>
          <w:tcPr>
            <w:tcW w:w="720" w:type="dxa"/>
          </w:tcPr>
          <w:p w14:paraId="2AADB803" w14:textId="77777777" w:rsidR="00E379A6" w:rsidRDefault="000F5220">
            <w:pPr>
              <w:pStyle w:val="TableText"/>
            </w:pPr>
            <w:r>
              <w:t>1..1</w:t>
            </w:r>
          </w:p>
        </w:tc>
        <w:tc>
          <w:tcPr>
            <w:tcW w:w="864" w:type="dxa"/>
          </w:tcPr>
          <w:p w14:paraId="6579193D" w14:textId="77777777" w:rsidR="00E379A6" w:rsidRDefault="000F5220">
            <w:pPr>
              <w:pStyle w:val="TableText"/>
            </w:pPr>
            <w:r>
              <w:t>SHALL</w:t>
            </w:r>
          </w:p>
        </w:tc>
        <w:tc>
          <w:tcPr>
            <w:tcW w:w="864" w:type="dxa"/>
          </w:tcPr>
          <w:p w14:paraId="71CA244E" w14:textId="77777777" w:rsidR="00E379A6" w:rsidRDefault="00E379A6">
            <w:pPr>
              <w:pStyle w:val="TableText"/>
            </w:pPr>
          </w:p>
        </w:tc>
        <w:tc>
          <w:tcPr>
            <w:tcW w:w="864" w:type="dxa"/>
          </w:tcPr>
          <w:p w14:paraId="72DFBACB" w14:textId="3AE0A85D" w:rsidR="00E379A6" w:rsidRDefault="0051287C">
            <w:pPr>
              <w:pStyle w:val="TableText"/>
            </w:pPr>
            <w:hyperlink w:anchor="C_1202-22929">
              <w:r w:rsidR="000F5220">
                <w:rPr>
                  <w:rStyle w:val="HyperlinkText9pt"/>
                </w:rPr>
                <w:t>1202-22929</w:t>
              </w:r>
            </w:hyperlink>
          </w:p>
        </w:tc>
        <w:tc>
          <w:tcPr>
            <w:tcW w:w="3171" w:type="dxa"/>
          </w:tcPr>
          <w:p w14:paraId="0C0E04B2" w14:textId="77777777" w:rsidR="00E379A6" w:rsidRDefault="00E379A6">
            <w:pPr>
              <w:pStyle w:val="TableText"/>
            </w:pPr>
          </w:p>
        </w:tc>
      </w:tr>
      <w:tr w:rsidR="00E379A6" w14:paraId="519662DE" w14:textId="77777777" w:rsidTr="006442B2">
        <w:trPr>
          <w:cantSplit/>
          <w:jc w:val="center"/>
        </w:trPr>
        <w:tc>
          <w:tcPr>
            <w:tcW w:w="3445" w:type="dxa"/>
          </w:tcPr>
          <w:p w14:paraId="1D5E71B3" w14:textId="77777777" w:rsidR="00E379A6" w:rsidRDefault="000F5220">
            <w:pPr>
              <w:pStyle w:val="TableText"/>
            </w:pPr>
            <w:r>
              <w:tab/>
            </w:r>
            <w:r>
              <w:tab/>
              <w:t>structuredBody</w:t>
            </w:r>
          </w:p>
        </w:tc>
        <w:tc>
          <w:tcPr>
            <w:tcW w:w="720" w:type="dxa"/>
          </w:tcPr>
          <w:p w14:paraId="4B3CA57C" w14:textId="77777777" w:rsidR="00E379A6" w:rsidRDefault="000F5220">
            <w:pPr>
              <w:pStyle w:val="TableText"/>
            </w:pPr>
            <w:r>
              <w:t>1..1</w:t>
            </w:r>
          </w:p>
        </w:tc>
        <w:tc>
          <w:tcPr>
            <w:tcW w:w="864" w:type="dxa"/>
          </w:tcPr>
          <w:p w14:paraId="70A56E7F" w14:textId="77777777" w:rsidR="00E379A6" w:rsidRDefault="000F5220">
            <w:pPr>
              <w:pStyle w:val="TableText"/>
            </w:pPr>
            <w:r>
              <w:t>SHALL</w:t>
            </w:r>
          </w:p>
        </w:tc>
        <w:tc>
          <w:tcPr>
            <w:tcW w:w="864" w:type="dxa"/>
          </w:tcPr>
          <w:p w14:paraId="158CDFEC" w14:textId="77777777" w:rsidR="00E379A6" w:rsidRDefault="00E379A6">
            <w:pPr>
              <w:pStyle w:val="TableText"/>
            </w:pPr>
          </w:p>
        </w:tc>
        <w:tc>
          <w:tcPr>
            <w:tcW w:w="864" w:type="dxa"/>
          </w:tcPr>
          <w:p w14:paraId="587715DB" w14:textId="57A7BCCB" w:rsidR="00E379A6" w:rsidRDefault="0051287C">
            <w:pPr>
              <w:pStyle w:val="TableText"/>
            </w:pPr>
            <w:hyperlink w:anchor="C_1202-22930">
              <w:r w:rsidR="000F5220">
                <w:rPr>
                  <w:rStyle w:val="HyperlinkText9pt"/>
                </w:rPr>
                <w:t>1202-22930</w:t>
              </w:r>
            </w:hyperlink>
          </w:p>
        </w:tc>
        <w:tc>
          <w:tcPr>
            <w:tcW w:w="3171" w:type="dxa"/>
          </w:tcPr>
          <w:p w14:paraId="6B8E6A71" w14:textId="77777777" w:rsidR="00E379A6" w:rsidRDefault="00E379A6">
            <w:pPr>
              <w:pStyle w:val="TableText"/>
            </w:pPr>
          </w:p>
        </w:tc>
      </w:tr>
      <w:tr w:rsidR="00E379A6" w14:paraId="310D95A8" w14:textId="77777777" w:rsidTr="006442B2">
        <w:trPr>
          <w:cantSplit/>
          <w:jc w:val="center"/>
        </w:trPr>
        <w:tc>
          <w:tcPr>
            <w:tcW w:w="3445" w:type="dxa"/>
          </w:tcPr>
          <w:p w14:paraId="115BB532" w14:textId="77777777" w:rsidR="00E379A6" w:rsidRDefault="000F5220">
            <w:pPr>
              <w:pStyle w:val="TableText"/>
            </w:pPr>
            <w:r>
              <w:tab/>
            </w:r>
            <w:r>
              <w:tab/>
            </w:r>
            <w:r>
              <w:tab/>
              <w:t>component</w:t>
            </w:r>
          </w:p>
        </w:tc>
        <w:tc>
          <w:tcPr>
            <w:tcW w:w="720" w:type="dxa"/>
          </w:tcPr>
          <w:p w14:paraId="0642EAC7" w14:textId="77777777" w:rsidR="00E379A6" w:rsidRDefault="000F5220">
            <w:pPr>
              <w:pStyle w:val="TableText"/>
            </w:pPr>
            <w:r>
              <w:t>1..1</w:t>
            </w:r>
          </w:p>
        </w:tc>
        <w:tc>
          <w:tcPr>
            <w:tcW w:w="864" w:type="dxa"/>
          </w:tcPr>
          <w:p w14:paraId="50357CD4" w14:textId="77777777" w:rsidR="00E379A6" w:rsidRDefault="000F5220">
            <w:pPr>
              <w:pStyle w:val="TableText"/>
            </w:pPr>
            <w:r>
              <w:t>SHALL</w:t>
            </w:r>
          </w:p>
        </w:tc>
        <w:tc>
          <w:tcPr>
            <w:tcW w:w="864" w:type="dxa"/>
          </w:tcPr>
          <w:p w14:paraId="2F02B51F" w14:textId="77777777" w:rsidR="00E379A6" w:rsidRDefault="00E379A6">
            <w:pPr>
              <w:pStyle w:val="TableText"/>
            </w:pPr>
          </w:p>
        </w:tc>
        <w:tc>
          <w:tcPr>
            <w:tcW w:w="864" w:type="dxa"/>
          </w:tcPr>
          <w:p w14:paraId="15EB3384" w14:textId="59029CC0" w:rsidR="00E379A6" w:rsidRDefault="0051287C">
            <w:pPr>
              <w:pStyle w:val="TableText"/>
            </w:pPr>
            <w:hyperlink w:anchor="C_1202-22931">
              <w:r w:rsidR="000F5220">
                <w:rPr>
                  <w:rStyle w:val="HyperlinkText9pt"/>
                </w:rPr>
                <w:t>1202-22931</w:t>
              </w:r>
            </w:hyperlink>
          </w:p>
        </w:tc>
        <w:tc>
          <w:tcPr>
            <w:tcW w:w="3171" w:type="dxa"/>
          </w:tcPr>
          <w:p w14:paraId="7B240CD7" w14:textId="77777777" w:rsidR="00E379A6" w:rsidRDefault="00E379A6">
            <w:pPr>
              <w:pStyle w:val="TableText"/>
            </w:pPr>
          </w:p>
        </w:tc>
      </w:tr>
      <w:tr w:rsidR="00E379A6" w14:paraId="24F319F5" w14:textId="77777777" w:rsidTr="006442B2">
        <w:trPr>
          <w:cantSplit/>
          <w:jc w:val="center"/>
        </w:trPr>
        <w:tc>
          <w:tcPr>
            <w:tcW w:w="3445" w:type="dxa"/>
          </w:tcPr>
          <w:p w14:paraId="71332A1E" w14:textId="77777777" w:rsidR="00E379A6" w:rsidRDefault="000F5220">
            <w:pPr>
              <w:pStyle w:val="TableText"/>
            </w:pPr>
            <w:r>
              <w:tab/>
            </w:r>
            <w:r>
              <w:tab/>
            </w:r>
            <w:r>
              <w:tab/>
            </w:r>
            <w:r>
              <w:tab/>
              <w:t>section</w:t>
            </w:r>
          </w:p>
        </w:tc>
        <w:tc>
          <w:tcPr>
            <w:tcW w:w="720" w:type="dxa"/>
          </w:tcPr>
          <w:p w14:paraId="52E3A3CE" w14:textId="77777777" w:rsidR="00E379A6" w:rsidRDefault="000F5220">
            <w:pPr>
              <w:pStyle w:val="TableText"/>
            </w:pPr>
            <w:r>
              <w:t>1..1</w:t>
            </w:r>
          </w:p>
        </w:tc>
        <w:tc>
          <w:tcPr>
            <w:tcW w:w="864" w:type="dxa"/>
          </w:tcPr>
          <w:p w14:paraId="020FE6B0" w14:textId="77777777" w:rsidR="00E379A6" w:rsidRDefault="000F5220">
            <w:pPr>
              <w:pStyle w:val="TableText"/>
            </w:pPr>
            <w:r>
              <w:t>SHALL</w:t>
            </w:r>
          </w:p>
        </w:tc>
        <w:tc>
          <w:tcPr>
            <w:tcW w:w="864" w:type="dxa"/>
          </w:tcPr>
          <w:p w14:paraId="3711A10A" w14:textId="77777777" w:rsidR="00E379A6" w:rsidRDefault="00E379A6">
            <w:pPr>
              <w:pStyle w:val="TableText"/>
            </w:pPr>
          </w:p>
        </w:tc>
        <w:tc>
          <w:tcPr>
            <w:tcW w:w="864" w:type="dxa"/>
          </w:tcPr>
          <w:p w14:paraId="3A5BD1D4" w14:textId="544445E5" w:rsidR="00E379A6" w:rsidRDefault="0051287C">
            <w:pPr>
              <w:pStyle w:val="TableText"/>
            </w:pPr>
            <w:hyperlink w:anchor="C_1202-22932">
              <w:r w:rsidR="000F5220">
                <w:rPr>
                  <w:rStyle w:val="HyperlinkText9pt"/>
                </w:rPr>
                <w:t>1202-22932</w:t>
              </w:r>
            </w:hyperlink>
          </w:p>
        </w:tc>
        <w:tc>
          <w:tcPr>
            <w:tcW w:w="3171" w:type="dxa"/>
          </w:tcPr>
          <w:p w14:paraId="6F8D90A6" w14:textId="5A3A3B5B" w:rsidR="00E379A6" w:rsidRDefault="0051287C">
            <w:pPr>
              <w:pStyle w:val="TableText"/>
            </w:pPr>
            <w:hyperlink w:anchor="S_Summary_Data_Section_VAT">
              <w:r w:rsidR="000F5220">
                <w:rPr>
                  <w:rStyle w:val="HyperlinkText9pt"/>
                </w:rPr>
                <w:t>Summary Data Section (VAT) (identifier: urn:oid:2.16.840.1.113883.10.20.5.5.50</w:t>
              </w:r>
            </w:hyperlink>
          </w:p>
        </w:tc>
      </w:tr>
    </w:tbl>
    <w:p w14:paraId="1D3783FA" w14:textId="77777777" w:rsidR="00E379A6" w:rsidRDefault="00E379A6">
      <w:pPr>
        <w:pStyle w:val="BodyText"/>
      </w:pPr>
    </w:p>
    <w:p w14:paraId="75CEDB98" w14:textId="0703F1BF" w:rsidR="00E379A6" w:rsidRDefault="000F5220">
      <w:pPr>
        <w:numPr>
          <w:ilvl w:val="0"/>
          <w:numId w:val="30"/>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1BCB44E4" w14:textId="77777777" w:rsidR="00E379A6" w:rsidRDefault="000F5220">
      <w:pPr>
        <w:pStyle w:val="BodyText"/>
        <w:spacing w:before="120"/>
      </w:pPr>
      <w:r>
        <w:t>This template id represents the IG in which this template is published.</w:t>
      </w:r>
    </w:p>
    <w:p w14:paraId="601E9D3E" w14:textId="77777777" w:rsidR="00E379A6" w:rsidRDefault="000F5220">
      <w:pPr>
        <w:numPr>
          <w:ilvl w:val="0"/>
          <w:numId w:val="30"/>
        </w:numPr>
      </w:pPr>
      <w:r>
        <w:rPr>
          <w:rStyle w:val="keyword"/>
        </w:rPr>
        <w:t>SHALL</w:t>
      </w:r>
      <w:r>
        <w:t xml:space="preserve"> contain exactly one [1..1] </w:t>
      </w:r>
      <w:r>
        <w:rPr>
          <w:rStyle w:val="XMLnameBold"/>
        </w:rPr>
        <w:t>templateId</w:t>
      </w:r>
      <w:bookmarkStart w:id="229" w:name="C_1202-28329"/>
      <w:bookmarkEnd w:id="229"/>
      <w:r>
        <w:t xml:space="preserve"> (CONF:1202-28329) such that it</w:t>
      </w:r>
    </w:p>
    <w:p w14:paraId="11833921" w14:textId="77777777" w:rsidR="00E379A6" w:rsidRDefault="000F5220">
      <w:pPr>
        <w:numPr>
          <w:ilvl w:val="1"/>
          <w:numId w:val="30"/>
        </w:numPr>
      </w:pPr>
      <w:r>
        <w:rPr>
          <w:rStyle w:val="keyword"/>
        </w:rPr>
        <w:t>SHALL</w:t>
      </w:r>
      <w:r>
        <w:t xml:space="preserve"> contain exactly one [1..1] </w:t>
      </w:r>
      <w:r>
        <w:rPr>
          <w:rStyle w:val="XMLnameBold"/>
        </w:rPr>
        <w:t>@root</w:t>
      </w:r>
      <w:r>
        <w:t>=</w:t>
      </w:r>
      <w:r>
        <w:rPr>
          <w:rStyle w:val="XMLname"/>
        </w:rPr>
        <w:t>"2.16.840.1.113883.10.20.5.7.3.1"</w:t>
      </w:r>
      <w:bookmarkStart w:id="230" w:name="C_1202-28330"/>
      <w:bookmarkEnd w:id="230"/>
      <w:r>
        <w:t xml:space="preserve"> (CONF:1202-28330).</w:t>
      </w:r>
    </w:p>
    <w:p w14:paraId="72336626" w14:textId="77777777" w:rsidR="00E379A6" w:rsidRDefault="000F5220">
      <w:pPr>
        <w:numPr>
          <w:ilvl w:val="0"/>
          <w:numId w:val="30"/>
        </w:numPr>
      </w:pPr>
      <w:r>
        <w:rPr>
          <w:rStyle w:val="keyword"/>
        </w:rPr>
        <w:t>SHALL</w:t>
      </w:r>
      <w:r>
        <w:t xml:space="preserve"> contain exactly one [1..1] </w:t>
      </w:r>
      <w:r>
        <w:rPr>
          <w:rStyle w:val="XMLnameBold"/>
        </w:rPr>
        <w:t>templateId</w:t>
      </w:r>
      <w:bookmarkStart w:id="231" w:name="C_1202-22921"/>
      <w:bookmarkEnd w:id="231"/>
      <w:r>
        <w:t xml:space="preserve"> (CONF:1202-22921) such that it</w:t>
      </w:r>
    </w:p>
    <w:p w14:paraId="38E2C4BA" w14:textId="77777777" w:rsidR="00E379A6" w:rsidRDefault="000F5220">
      <w:pPr>
        <w:numPr>
          <w:ilvl w:val="1"/>
          <w:numId w:val="30"/>
        </w:numPr>
      </w:pPr>
      <w:r>
        <w:rPr>
          <w:rStyle w:val="keyword"/>
        </w:rPr>
        <w:lastRenderedPageBreak/>
        <w:t>SHALL</w:t>
      </w:r>
      <w:r>
        <w:t xml:space="preserve"> contain exactly one [1..1] </w:t>
      </w:r>
      <w:r>
        <w:rPr>
          <w:rStyle w:val="XMLnameBold"/>
        </w:rPr>
        <w:t>@root</w:t>
      </w:r>
      <w:r>
        <w:t>=</w:t>
      </w:r>
      <w:r>
        <w:rPr>
          <w:rStyle w:val="XMLname"/>
        </w:rPr>
        <w:t>"2.16.840.1.113883.10.20.5.45"</w:t>
      </w:r>
      <w:bookmarkStart w:id="232" w:name="C_1202-22922"/>
      <w:bookmarkEnd w:id="232"/>
      <w:r>
        <w:t xml:space="preserve"> (CONF:1202-22922).</w:t>
      </w:r>
    </w:p>
    <w:p w14:paraId="6EA1F666" w14:textId="77777777" w:rsidR="00E379A6" w:rsidRDefault="000F5220">
      <w:pPr>
        <w:numPr>
          <w:ilvl w:val="1"/>
          <w:numId w:val="30"/>
        </w:numPr>
      </w:pPr>
      <w:r>
        <w:rPr>
          <w:rStyle w:val="keyword"/>
        </w:rPr>
        <w:t>SHALL</w:t>
      </w:r>
      <w:r>
        <w:t xml:space="preserve"> contain exactly one [1..1] </w:t>
      </w:r>
      <w:r>
        <w:rPr>
          <w:rStyle w:val="XMLnameBold"/>
        </w:rPr>
        <w:t>@extension</w:t>
      </w:r>
      <w:r>
        <w:t>=</w:t>
      </w:r>
      <w:r>
        <w:rPr>
          <w:rStyle w:val="XMLname"/>
        </w:rPr>
        <w:t>"2015-10-01"</w:t>
      </w:r>
      <w:bookmarkStart w:id="233" w:name="C_1202-30765"/>
      <w:bookmarkEnd w:id="233"/>
      <w:r>
        <w:t xml:space="preserve"> (CONF:1202-30765).</w:t>
      </w:r>
    </w:p>
    <w:p w14:paraId="5676974C" w14:textId="77777777" w:rsidR="00E379A6" w:rsidRDefault="000F5220">
      <w:pPr>
        <w:numPr>
          <w:ilvl w:val="0"/>
          <w:numId w:val="30"/>
        </w:numPr>
      </w:pPr>
      <w:r>
        <w:rPr>
          <w:rStyle w:val="keyword"/>
        </w:rPr>
        <w:t>SHALL</w:t>
      </w:r>
      <w:r>
        <w:t xml:space="preserve"> contain exactly one [1..1] </w:t>
      </w:r>
      <w:r>
        <w:rPr>
          <w:rStyle w:val="XMLnameBold"/>
        </w:rPr>
        <w:t>title</w:t>
      </w:r>
      <w:r>
        <w:t>=</w:t>
      </w:r>
      <w:r>
        <w:rPr>
          <w:rStyle w:val="XMLname"/>
        </w:rPr>
        <w:t>"Maintenance Hemodialysis Patients Stratified by Vascular Access Type Report"</w:t>
      </w:r>
      <w:bookmarkStart w:id="234" w:name="C_1202-22923"/>
      <w:bookmarkEnd w:id="234"/>
      <w:r>
        <w:t xml:space="preserve"> (CONF:1202-22923).</w:t>
      </w:r>
    </w:p>
    <w:p w14:paraId="1E971C59" w14:textId="77777777" w:rsidR="00E379A6" w:rsidRDefault="000F5220">
      <w:pPr>
        <w:numPr>
          <w:ilvl w:val="0"/>
          <w:numId w:val="30"/>
        </w:numPr>
      </w:pPr>
      <w:r>
        <w:rPr>
          <w:rStyle w:val="keyword"/>
        </w:rPr>
        <w:t>SHALL</w:t>
      </w:r>
      <w:r>
        <w:t xml:space="preserve"> contain exactly one [1..1] </w:t>
      </w:r>
      <w:r>
        <w:rPr>
          <w:rStyle w:val="XMLnameBold"/>
        </w:rPr>
        <w:t>documentationOf</w:t>
      </w:r>
      <w:bookmarkStart w:id="235" w:name="C_1202-22924"/>
      <w:bookmarkEnd w:id="235"/>
      <w:r>
        <w:t xml:space="preserve"> (CONF:1202-22924).</w:t>
      </w:r>
    </w:p>
    <w:p w14:paraId="26273EBA" w14:textId="77777777" w:rsidR="00E379A6" w:rsidRDefault="000F5220">
      <w:pPr>
        <w:numPr>
          <w:ilvl w:val="1"/>
          <w:numId w:val="30"/>
        </w:numPr>
      </w:pPr>
      <w:r>
        <w:t xml:space="preserve">This documentationOf </w:t>
      </w:r>
      <w:r>
        <w:rPr>
          <w:rStyle w:val="keyword"/>
        </w:rPr>
        <w:t>SHALL</w:t>
      </w:r>
      <w:r>
        <w:t xml:space="preserve"> contain exactly one [1..1] </w:t>
      </w:r>
      <w:r>
        <w:rPr>
          <w:rStyle w:val="XMLnameBold"/>
        </w:rPr>
        <w:t>serviceEvent</w:t>
      </w:r>
      <w:bookmarkStart w:id="236" w:name="C_1202-22925"/>
      <w:bookmarkEnd w:id="236"/>
      <w:r>
        <w:t xml:space="preserve"> (CONF:1202-22925).</w:t>
      </w:r>
    </w:p>
    <w:p w14:paraId="4A9E287B" w14:textId="77777777" w:rsidR="00E379A6" w:rsidRDefault="000F5220">
      <w:pPr>
        <w:numPr>
          <w:ilvl w:val="2"/>
          <w:numId w:val="30"/>
        </w:numPr>
      </w:pPr>
      <w:r>
        <w:t xml:space="preserve">This serviceEvent </w:t>
      </w:r>
      <w:r>
        <w:rPr>
          <w:rStyle w:val="keyword"/>
        </w:rPr>
        <w:t>SHALL</w:t>
      </w:r>
      <w:r>
        <w:t xml:space="preserve"> contain exactly one [1..1] </w:t>
      </w:r>
      <w:r>
        <w:rPr>
          <w:rStyle w:val="XMLnameBold"/>
        </w:rPr>
        <w:t>code</w:t>
      </w:r>
      <w:bookmarkStart w:id="237" w:name="C_1202-22926"/>
      <w:bookmarkEnd w:id="237"/>
      <w:r>
        <w:t xml:space="preserve"> (CONF:1202-22926).</w:t>
      </w:r>
    </w:p>
    <w:p w14:paraId="3083D864" w14:textId="77777777" w:rsidR="00E379A6" w:rsidRDefault="000F5220">
      <w:pPr>
        <w:numPr>
          <w:ilvl w:val="3"/>
          <w:numId w:val="30"/>
        </w:numPr>
      </w:pPr>
      <w:r>
        <w:t xml:space="preserve">This code </w:t>
      </w:r>
      <w:r>
        <w:rPr>
          <w:rStyle w:val="keyword"/>
        </w:rPr>
        <w:t>SHALL</w:t>
      </w:r>
      <w:r>
        <w:t xml:space="preserve"> contain exactly one [1..1] </w:t>
      </w:r>
      <w:r>
        <w:rPr>
          <w:rStyle w:val="XMLnameBold"/>
        </w:rPr>
        <w:t>@code</w:t>
      </w:r>
      <w:r>
        <w:t>=</w:t>
      </w:r>
      <w:r>
        <w:rPr>
          <w:rStyle w:val="XMLname"/>
        </w:rPr>
        <w:t>"2316-8"</w:t>
      </w:r>
      <w:r>
        <w:t xml:space="preserve"> Summary dialysis data reporting vascular access types in maintenance (chronic) hemodialysis patients</w:t>
      </w:r>
      <w:bookmarkStart w:id="238" w:name="C_1202-22927"/>
      <w:bookmarkEnd w:id="238"/>
      <w:r>
        <w:t xml:space="preserve"> (CONF:1202-22927).</w:t>
      </w:r>
    </w:p>
    <w:p w14:paraId="4D1148C6" w14:textId="77777777" w:rsidR="00E379A6" w:rsidRDefault="000F5220">
      <w:pPr>
        <w:numPr>
          <w:ilvl w:val="3"/>
          <w:numId w:val="3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39" w:name="C_1202-22928"/>
      <w:bookmarkEnd w:id="239"/>
      <w:r>
        <w:t xml:space="preserve"> (CONF:1202-22928).</w:t>
      </w:r>
    </w:p>
    <w:p w14:paraId="2B21A29B" w14:textId="77777777" w:rsidR="00E379A6" w:rsidRDefault="000F5220">
      <w:pPr>
        <w:numPr>
          <w:ilvl w:val="0"/>
          <w:numId w:val="30"/>
        </w:numPr>
      </w:pPr>
      <w:r>
        <w:rPr>
          <w:rStyle w:val="keyword"/>
        </w:rPr>
        <w:t>SHALL</w:t>
      </w:r>
      <w:r>
        <w:t xml:space="preserve"> contain exactly one [1..1] </w:t>
      </w:r>
      <w:r>
        <w:rPr>
          <w:rStyle w:val="XMLnameBold"/>
        </w:rPr>
        <w:t>component</w:t>
      </w:r>
      <w:bookmarkStart w:id="240" w:name="C_1202-22929"/>
      <w:bookmarkEnd w:id="240"/>
      <w:r>
        <w:t xml:space="preserve"> (CONF:1202-22929).</w:t>
      </w:r>
    </w:p>
    <w:p w14:paraId="4467E382" w14:textId="77777777" w:rsidR="00E379A6" w:rsidRDefault="000F5220">
      <w:pPr>
        <w:numPr>
          <w:ilvl w:val="1"/>
          <w:numId w:val="30"/>
        </w:numPr>
      </w:pPr>
      <w:r>
        <w:t xml:space="preserve">This component </w:t>
      </w:r>
      <w:r>
        <w:rPr>
          <w:rStyle w:val="keyword"/>
        </w:rPr>
        <w:t>SHALL</w:t>
      </w:r>
      <w:r>
        <w:t xml:space="preserve"> contain exactly one [1..1] </w:t>
      </w:r>
      <w:r>
        <w:rPr>
          <w:rStyle w:val="XMLnameBold"/>
        </w:rPr>
        <w:t>structuredBody</w:t>
      </w:r>
      <w:bookmarkStart w:id="241" w:name="C_1202-22930"/>
      <w:bookmarkEnd w:id="241"/>
      <w:r>
        <w:t xml:space="preserve"> (CONF:1202-22930).</w:t>
      </w:r>
    </w:p>
    <w:p w14:paraId="608FCBD7" w14:textId="77777777" w:rsidR="00E379A6" w:rsidRDefault="000F5220">
      <w:pPr>
        <w:numPr>
          <w:ilvl w:val="2"/>
          <w:numId w:val="30"/>
        </w:numPr>
      </w:pPr>
      <w:r>
        <w:t xml:space="preserve">This structuredBody </w:t>
      </w:r>
      <w:r>
        <w:rPr>
          <w:rStyle w:val="keyword"/>
        </w:rPr>
        <w:t>SHALL</w:t>
      </w:r>
      <w:r>
        <w:t xml:space="preserve"> contain exactly one [1..1] </w:t>
      </w:r>
      <w:r>
        <w:rPr>
          <w:rStyle w:val="XMLnameBold"/>
        </w:rPr>
        <w:t>component</w:t>
      </w:r>
      <w:bookmarkStart w:id="242" w:name="C_1202-22931"/>
      <w:bookmarkEnd w:id="242"/>
      <w:r>
        <w:t xml:space="preserve"> (CONF:1202-22931).</w:t>
      </w:r>
    </w:p>
    <w:p w14:paraId="078BDA3D" w14:textId="3D5DDE24" w:rsidR="00E379A6" w:rsidRDefault="000F5220">
      <w:pPr>
        <w:numPr>
          <w:ilvl w:val="3"/>
          <w:numId w:val="30"/>
        </w:numPr>
      </w:pPr>
      <w:r>
        <w:t xml:space="preserve">This component </w:t>
      </w:r>
      <w:r>
        <w:rPr>
          <w:rStyle w:val="keyword"/>
        </w:rPr>
        <w:t>SHALL</w:t>
      </w:r>
      <w:r>
        <w:t xml:space="preserve"> contain exactly one [1..1] </w:t>
      </w:r>
      <w:hyperlink w:anchor="S_Summary_Data_Section_VAT">
        <w:r>
          <w:rPr>
            <w:rStyle w:val="HyperlinkCourierBold"/>
          </w:rPr>
          <w:t>Summary Data Section (VAT)</w:t>
        </w:r>
      </w:hyperlink>
      <w:r>
        <w:rPr>
          <w:rStyle w:val="XMLname"/>
        </w:rPr>
        <w:t xml:space="preserve"> (identifier: urn:oid:2.16.840.1.113883.10.20.5.5.50)</w:t>
      </w:r>
      <w:bookmarkStart w:id="243" w:name="C_1202-22932"/>
      <w:bookmarkEnd w:id="243"/>
      <w:r>
        <w:t xml:space="preserve"> (CONF:1202-22932).</w:t>
      </w:r>
    </w:p>
    <w:p w14:paraId="1B40158D" w14:textId="77777777" w:rsidR="00E379A6" w:rsidRDefault="000F5220">
      <w:pPr>
        <w:pStyle w:val="Heading3nospace"/>
      </w:pPr>
      <w:bookmarkStart w:id="244" w:name="_Toc491882095"/>
      <w:r>
        <w:t>H</w:t>
      </w:r>
      <w:bookmarkStart w:id="245" w:name="D_HAI_SinglePerson_Report_Generic_Const"/>
      <w:bookmarkEnd w:id="245"/>
      <w:r>
        <w:t>AI Single-Person Report Generic Constraints</w:t>
      </w:r>
      <w:bookmarkEnd w:id="244"/>
    </w:p>
    <w:p w14:paraId="04878F54" w14:textId="77777777" w:rsidR="00E379A6" w:rsidRDefault="000F5220">
      <w:pPr>
        <w:pStyle w:val="BracketData"/>
      </w:pPr>
      <w:r>
        <w:t>[ClinicalDocument: identifier urn:oid:2.16.840.1.113883.10.20.5.4.27 (open)]</w:t>
      </w:r>
    </w:p>
    <w:p w14:paraId="5F923978" w14:textId="77777777" w:rsidR="00E379A6" w:rsidRDefault="000F5220">
      <w:pPr>
        <w:pStyle w:val="BracketData"/>
      </w:pPr>
      <w:r>
        <w:t>Published as part of NHSN Healthcare Associated Infection (HAI) Reports Release 1 - US Realm</w:t>
      </w:r>
    </w:p>
    <w:p w14:paraId="07B39407" w14:textId="77777777" w:rsidR="00E379A6" w:rsidRDefault="000F5220">
      <w:pPr>
        <w:pStyle w:val="BodyText"/>
      </w:pPr>
      <w:r>
        <w:t>This template records the constraints for HAI single-person reports. It is used by all numerator reports covered by this guide. It is also used by the Procedure Denominator Report.</w:t>
      </w:r>
    </w:p>
    <w:p w14:paraId="0F428572" w14:textId="77777777" w:rsidR="00E379A6" w:rsidRDefault="000F5220">
      <w:pPr>
        <w:pStyle w:val="BodyText"/>
      </w:pPr>
      <w:r>
        <w:t xml:space="preserve">A single-person report must conform to the Healthcare Associated Infection Report template. In addition, key data about the patient are recorded in the recordTarget element. </w:t>
      </w:r>
    </w:p>
    <w:p w14:paraId="06062309" w14:textId="77777777" w:rsidR="00E379A6" w:rsidRDefault="000F5220">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14:paraId="347AC1B9" w14:textId="77777777" w:rsidR="00E379A6" w:rsidRDefault="000F5220">
      <w:pPr>
        <w:pStyle w:val="BodyText"/>
      </w:pPr>
      <w:r>
        <w:t>   •  The patient name is optional; consult the NHSN reporting protocol and requirements.</w:t>
      </w:r>
    </w:p>
    <w:p w14:paraId="6466AB8C" w14:textId="77777777" w:rsidR="00E379A6" w:rsidRDefault="000F5220">
      <w:pPr>
        <w:pStyle w:val="BodyText"/>
      </w:pPr>
      <w:r>
        <w:t>   •  Patient gender and birthdate are required.</w:t>
      </w:r>
    </w:p>
    <w:p w14:paraId="51D015CA" w14:textId="77777777" w:rsidR="00E379A6" w:rsidRDefault="000F5220">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14:paraId="36E0D0DB" w14:textId="77777777" w:rsidR="00E379A6" w:rsidRDefault="000F5220">
      <w:pPr>
        <w:pStyle w:val="BodyText"/>
      </w:pPr>
      <w:r>
        <w:lastRenderedPageBreak/>
        <w:t>Note: The section on “Template Ids in this Guide” includes a containment table showing all the entries within each report type.</w:t>
      </w:r>
    </w:p>
    <w:p w14:paraId="69B93FAB" w14:textId="4CC5E302" w:rsidR="00E379A6" w:rsidRDefault="000F5220">
      <w:pPr>
        <w:pStyle w:val="Caption"/>
      </w:pPr>
      <w:bookmarkStart w:id="246" w:name="_Toc491882468"/>
      <w:r>
        <w:t xml:space="preserve">Table </w:t>
      </w:r>
      <w:r>
        <w:fldChar w:fldCharType="begin"/>
      </w:r>
      <w:r>
        <w:instrText>SEQ Table \* ARABIC</w:instrText>
      </w:r>
      <w:r>
        <w:fldChar w:fldCharType="separate"/>
      </w:r>
      <w:r w:rsidR="00D90831">
        <w:t>22</w:t>
      </w:r>
      <w:r>
        <w:fldChar w:fldCharType="end"/>
      </w:r>
      <w:r>
        <w:t>: HAI Single-Person Report Generic Constraints Constraints Overview</w:t>
      </w:r>
      <w:bookmarkEnd w:id="246"/>
    </w:p>
    <w:tbl>
      <w:tblPr>
        <w:tblStyle w:val="TableGrid"/>
        <w:tblW w:w="10080" w:type="dxa"/>
        <w:jc w:val="center"/>
        <w:tblLayout w:type="fixed"/>
        <w:tblLook w:val="02A0" w:firstRow="1" w:lastRow="0" w:firstColumn="1" w:lastColumn="0" w:noHBand="1" w:noVBand="0"/>
        <w:tblCaption w:val="Table 22: HAI Single-Person Report Generic Constraints Constraints Overview"/>
        <w:tblDescription w:val="Table 22: HAI Single-Person Report Generic Constraints Constraints Overview"/>
      </w:tblPr>
      <w:tblGrid>
        <w:gridCol w:w="3498"/>
        <w:gridCol w:w="731"/>
        <w:gridCol w:w="877"/>
        <w:gridCol w:w="877"/>
        <w:gridCol w:w="877"/>
        <w:gridCol w:w="3220"/>
      </w:tblGrid>
      <w:tr w:rsidR="00E379A6" w14:paraId="637835A3" w14:textId="77777777" w:rsidTr="006442B2">
        <w:trPr>
          <w:cantSplit/>
          <w:tblHeader/>
          <w:jc w:val="center"/>
        </w:trPr>
        <w:tc>
          <w:tcPr>
            <w:tcW w:w="0" w:type="dxa"/>
            <w:shd w:val="clear" w:color="auto" w:fill="E6E6E6"/>
            <w:noWrap/>
          </w:tcPr>
          <w:p w14:paraId="02CC625C" w14:textId="77777777" w:rsidR="00E379A6" w:rsidRDefault="000F5220">
            <w:pPr>
              <w:pStyle w:val="TableHead"/>
            </w:pPr>
            <w:r>
              <w:t>XPath</w:t>
            </w:r>
          </w:p>
        </w:tc>
        <w:tc>
          <w:tcPr>
            <w:tcW w:w="720" w:type="dxa"/>
            <w:shd w:val="clear" w:color="auto" w:fill="E6E6E6"/>
            <w:noWrap/>
          </w:tcPr>
          <w:p w14:paraId="75E611B9" w14:textId="77777777" w:rsidR="00E379A6" w:rsidRDefault="000F5220">
            <w:pPr>
              <w:pStyle w:val="TableHead"/>
            </w:pPr>
            <w:r>
              <w:t>Card.</w:t>
            </w:r>
          </w:p>
        </w:tc>
        <w:tc>
          <w:tcPr>
            <w:tcW w:w="864" w:type="dxa"/>
            <w:shd w:val="clear" w:color="auto" w:fill="E6E6E6"/>
            <w:noWrap/>
          </w:tcPr>
          <w:p w14:paraId="1642F028" w14:textId="77777777" w:rsidR="00E379A6" w:rsidRDefault="000F5220">
            <w:pPr>
              <w:pStyle w:val="TableHead"/>
            </w:pPr>
            <w:r>
              <w:t>Verb</w:t>
            </w:r>
          </w:p>
        </w:tc>
        <w:tc>
          <w:tcPr>
            <w:tcW w:w="864" w:type="dxa"/>
            <w:shd w:val="clear" w:color="auto" w:fill="E6E6E6"/>
            <w:noWrap/>
          </w:tcPr>
          <w:p w14:paraId="2103E202" w14:textId="77777777" w:rsidR="00E379A6" w:rsidRDefault="000F5220">
            <w:pPr>
              <w:pStyle w:val="TableHead"/>
            </w:pPr>
            <w:r>
              <w:t>Data Type</w:t>
            </w:r>
          </w:p>
        </w:tc>
        <w:tc>
          <w:tcPr>
            <w:tcW w:w="864" w:type="dxa"/>
            <w:shd w:val="clear" w:color="auto" w:fill="E6E6E6"/>
            <w:noWrap/>
          </w:tcPr>
          <w:p w14:paraId="2D023866" w14:textId="77777777" w:rsidR="00E379A6" w:rsidRDefault="000F5220">
            <w:pPr>
              <w:pStyle w:val="TableHead"/>
            </w:pPr>
            <w:r>
              <w:t>CONF#</w:t>
            </w:r>
          </w:p>
        </w:tc>
        <w:tc>
          <w:tcPr>
            <w:tcW w:w="864" w:type="dxa"/>
            <w:shd w:val="clear" w:color="auto" w:fill="E6E6E6"/>
            <w:noWrap/>
          </w:tcPr>
          <w:p w14:paraId="493A7A72" w14:textId="77777777" w:rsidR="00E379A6" w:rsidRDefault="000F5220">
            <w:pPr>
              <w:pStyle w:val="TableHead"/>
            </w:pPr>
            <w:r>
              <w:t>Value</w:t>
            </w:r>
          </w:p>
        </w:tc>
      </w:tr>
      <w:tr w:rsidR="00E379A6" w14:paraId="6749A8DB" w14:textId="77777777" w:rsidTr="006442B2">
        <w:trPr>
          <w:cantSplit/>
          <w:jc w:val="center"/>
        </w:trPr>
        <w:tc>
          <w:tcPr>
            <w:tcW w:w="9928" w:type="dxa"/>
            <w:gridSpan w:val="6"/>
          </w:tcPr>
          <w:p w14:paraId="15AEA055" w14:textId="77777777" w:rsidR="00E379A6" w:rsidRDefault="000F5220">
            <w:pPr>
              <w:pStyle w:val="TableText"/>
            </w:pPr>
            <w:r>
              <w:t>ClinicalDocument (identifier: urn:oid:2.16.840.1.113883.10.20.5.4.27)</w:t>
            </w:r>
          </w:p>
        </w:tc>
      </w:tr>
      <w:tr w:rsidR="00E379A6" w14:paraId="280AFBBA" w14:textId="77777777" w:rsidTr="006442B2">
        <w:trPr>
          <w:cantSplit/>
          <w:jc w:val="center"/>
        </w:trPr>
        <w:tc>
          <w:tcPr>
            <w:tcW w:w="3445" w:type="dxa"/>
          </w:tcPr>
          <w:p w14:paraId="0FDFBA72" w14:textId="77777777" w:rsidR="00E379A6" w:rsidRDefault="000F5220">
            <w:pPr>
              <w:pStyle w:val="TableText"/>
            </w:pPr>
            <w:r>
              <w:tab/>
              <w:t>templateId</w:t>
            </w:r>
          </w:p>
        </w:tc>
        <w:tc>
          <w:tcPr>
            <w:tcW w:w="720" w:type="dxa"/>
          </w:tcPr>
          <w:p w14:paraId="15005593" w14:textId="77777777" w:rsidR="00E379A6" w:rsidRDefault="000F5220">
            <w:pPr>
              <w:pStyle w:val="TableText"/>
            </w:pPr>
            <w:r>
              <w:t>1..1</w:t>
            </w:r>
          </w:p>
        </w:tc>
        <w:tc>
          <w:tcPr>
            <w:tcW w:w="864" w:type="dxa"/>
          </w:tcPr>
          <w:p w14:paraId="48DF97AF" w14:textId="77777777" w:rsidR="00E379A6" w:rsidRDefault="000F5220">
            <w:pPr>
              <w:pStyle w:val="TableText"/>
            </w:pPr>
            <w:r>
              <w:t>SHALL</w:t>
            </w:r>
          </w:p>
        </w:tc>
        <w:tc>
          <w:tcPr>
            <w:tcW w:w="864" w:type="dxa"/>
          </w:tcPr>
          <w:p w14:paraId="44CADFA7" w14:textId="77777777" w:rsidR="00E379A6" w:rsidRDefault="00E379A6">
            <w:pPr>
              <w:pStyle w:val="TableText"/>
            </w:pPr>
          </w:p>
        </w:tc>
        <w:tc>
          <w:tcPr>
            <w:tcW w:w="864" w:type="dxa"/>
          </w:tcPr>
          <w:p w14:paraId="35F2E3A8" w14:textId="61B07DC1" w:rsidR="00E379A6" w:rsidRDefault="0051287C">
            <w:pPr>
              <w:pStyle w:val="TableText"/>
            </w:pPr>
            <w:hyperlink w:anchor="C_86-22415">
              <w:r w:rsidR="000F5220">
                <w:rPr>
                  <w:rStyle w:val="HyperlinkText9pt"/>
                </w:rPr>
                <w:t>86-22415</w:t>
              </w:r>
            </w:hyperlink>
          </w:p>
        </w:tc>
        <w:tc>
          <w:tcPr>
            <w:tcW w:w="3171" w:type="dxa"/>
          </w:tcPr>
          <w:p w14:paraId="421483A4" w14:textId="77777777" w:rsidR="00E379A6" w:rsidRDefault="00E379A6">
            <w:pPr>
              <w:pStyle w:val="TableText"/>
            </w:pPr>
          </w:p>
        </w:tc>
      </w:tr>
      <w:tr w:rsidR="00E379A6" w14:paraId="5E9A341A" w14:textId="77777777" w:rsidTr="006442B2">
        <w:trPr>
          <w:cantSplit/>
          <w:jc w:val="center"/>
        </w:trPr>
        <w:tc>
          <w:tcPr>
            <w:tcW w:w="3445" w:type="dxa"/>
          </w:tcPr>
          <w:p w14:paraId="4867DD8B" w14:textId="77777777" w:rsidR="00E379A6" w:rsidRDefault="000F5220">
            <w:pPr>
              <w:pStyle w:val="TableText"/>
            </w:pPr>
            <w:r>
              <w:tab/>
            </w:r>
            <w:r>
              <w:tab/>
              <w:t>@root</w:t>
            </w:r>
          </w:p>
        </w:tc>
        <w:tc>
          <w:tcPr>
            <w:tcW w:w="720" w:type="dxa"/>
          </w:tcPr>
          <w:p w14:paraId="53AB0891" w14:textId="77777777" w:rsidR="00E379A6" w:rsidRDefault="000F5220">
            <w:pPr>
              <w:pStyle w:val="TableText"/>
            </w:pPr>
            <w:r>
              <w:t>1..1</w:t>
            </w:r>
          </w:p>
        </w:tc>
        <w:tc>
          <w:tcPr>
            <w:tcW w:w="864" w:type="dxa"/>
          </w:tcPr>
          <w:p w14:paraId="6374922B" w14:textId="77777777" w:rsidR="00E379A6" w:rsidRDefault="000F5220">
            <w:pPr>
              <w:pStyle w:val="TableText"/>
            </w:pPr>
            <w:r>
              <w:t>SHALL</w:t>
            </w:r>
          </w:p>
        </w:tc>
        <w:tc>
          <w:tcPr>
            <w:tcW w:w="864" w:type="dxa"/>
          </w:tcPr>
          <w:p w14:paraId="0A186041" w14:textId="77777777" w:rsidR="00E379A6" w:rsidRDefault="00E379A6">
            <w:pPr>
              <w:pStyle w:val="TableText"/>
            </w:pPr>
          </w:p>
        </w:tc>
        <w:tc>
          <w:tcPr>
            <w:tcW w:w="864" w:type="dxa"/>
          </w:tcPr>
          <w:p w14:paraId="64314EEA" w14:textId="4AD53146" w:rsidR="00E379A6" w:rsidRDefault="0051287C">
            <w:pPr>
              <w:pStyle w:val="TableText"/>
            </w:pPr>
            <w:hyperlink w:anchor="C_86-22416">
              <w:r w:rsidR="000F5220">
                <w:rPr>
                  <w:rStyle w:val="HyperlinkText9pt"/>
                </w:rPr>
                <w:t>86-22416</w:t>
              </w:r>
            </w:hyperlink>
          </w:p>
        </w:tc>
        <w:tc>
          <w:tcPr>
            <w:tcW w:w="3171" w:type="dxa"/>
          </w:tcPr>
          <w:p w14:paraId="52AD54C7" w14:textId="77777777" w:rsidR="00E379A6" w:rsidRDefault="000F5220">
            <w:pPr>
              <w:pStyle w:val="TableText"/>
            </w:pPr>
            <w:r>
              <w:t>2.16.840.1.113883.10.20.5.4.27</w:t>
            </w:r>
          </w:p>
        </w:tc>
      </w:tr>
      <w:tr w:rsidR="00E379A6" w14:paraId="3EAF6B1F" w14:textId="77777777" w:rsidTr="006442B2">
        <w:trPr>
          <w:cantSplit/>
          <w:jc w:val="center"/>
        </w:trPr>
        <w:tc>
          <w:tcPr>
            <w:tcW w:w="3445" w:type="dxa"/>
          </w:tcPr>
          <w:p w14:paraId="5CCDB32B" w14:textId="77777777" w:rsidR="00E379A6" w:rsidRDefault="000F5220">
            <w:pPr>
              <w:pStyle w:val="TableText"/>
            </w:pPr>
            <w:r>
              <w:tab/>
              <w:t>recordTarget</w:t>
            </w:r>
          </w:p>
        </w:tc>
        <w:tc>
          <w:tcPr>
            <w:tcW w:w="720" w:type="dxa"/>
          </w:tcPr>
          <w:p w14:paraId="5A5F5DC6" w14:textId="77777777" w:rsidR="00E379A6" w:rsidRDefault="000F5220">
            <w:pPr>
              <w:pStyle w:val="TableText"/>
            </w:pPr>
            <w:r>
              <w:t>1..1</w:t>
            </w:r>
          </w:p>
        </w:tc>
        <w:tc>
          <w:tcPr>
            <w:tcW w:w="864" w:type="dxa"/>
          </w:tcPr>
          <w:p w14:paraId="179D5703" w14:textId="77777777" w:rsidR="00E379A6" w:rsidRDefault="000F5220">
            <w:pPr>
              <w:pStyle w:val="TableText"/>
            </w:pPr>
            <w:r>
              <w:t>SHALL</w:t>
            </w:r>
          </w:p>
        </w:tc>
        <w:tc>
          <w:tcPr>
            <w:tcW w:w="864" w:type="dxa"/>
          </w:tcPr>
          <w:p w14:paraId="0A1FDF04" w14:textId="77777777" w:rsidR="00E379A6" w:rsidRDefault="00E379A6">
            <w:pPr>
              <w:pStyle w:val="TableText"/>
            </w:pPr>
          </w:p>
        </w:tc>
        <w:tc>
          <w:tcPr>
            <w:tcW w:w="864" w:type="dxa"/>
          </w:tcPr>
          <w:p w14:paraId="03BB5687" w14:textId="6FD0344D" w:rsidR="00E379A6" w:rsidRDefault="0051287C">
            <w:pPr>
              <w:pStyle w:val="TableText"/>
            </w:pPr>
            <w:hyperlink w:anchor="C_86-22417">
              <w:r w:rsidR="000F5220">
                <w:rPr>
                  <w:rStyle w:val="HyperlinkText9pt"/>
                </w:rPr>
                <w:t>86-22417</w:t>
              </w:r>
            </w:hyperlink>
          </w:p>
        </w:tc>
        <w:tc>
          <w:tcPr>
            <w:tcW w:w="3171" w:type="dxa"/>
          </w:tcPr>
          <w:p w14:paraId="44F323C1" w14:textId="77777777" w:rsidR="00E379A6" w:rsidRDefault="00E379A6">
            <w:pPr>
              <w:pStyle w:val="TableText"/>
            </w:pPr>
          </w:p>
        </w:tc>
      </w:tr>
      <w:tr w:rsidR="00E379A6" w14:paraId="6B51F5B8" w14:textId="77777777" w:rsidTr="006442B2">
        <w:trPr>
          <w:cantSplit/>
          <w:jc w:val="center"/>
        </w:trPr>
        <w:tc>
          <w:tcPr>
            <w:tcW w:w="3445" w:type="dxa"/>
          </w:tcPr>
          <w:p w14:paraId="6AAD4D17" w14:textId="77777777" w:rsidR="00E379A6" w:rsidRDefault="000F5220">
            <w:pPr>
              <w:pStyle w:val="TableText"/>
            </w:pPr>
            <w:r>
              <w:tab/>
            </w:r>
            <w:r>
              <w:tab/>
              <w:t>patientRole</w:t>
            </w:r>
          </w:p>
        </w:tc>
        <w:tc>
          <w:tcPr>
            <w:tcW w:w="720" w:type="dxa"/>
          </w:tcPr>
          <w:p w14:paraId="15735A7A" w14:textId="77777777" w:rsidR="00E379A6" w:rsidRDefault="000F5220">
            <w:pPr>
              <w:pStyle w:val="TableText"/>
            </w:pPr>
            <w:r>
              <w:t>1..1</w:t>
            </w:r>
          </w:p>
        </w:tc>
        <w:tc>
          <w:tcPr>
            <w:tcW w:w="864" w:type="dxa"/>
          </w:tcPr>
          <w:p w14:paraId="0562BC1C" w14:textId="77777777" w:rsidR="00E379A6" w:rsidRDefault="000F5220">
            <w:pPr>
              <w:pStyle w:val="TableText"/>
            </w:pPr>
            <w:r>
              <w:t>SHALL</w:t>
            </w:r>
          </w:p>
        </w:tc>
        <w:tc>
          <w:tcPr>
            <w:tcW w:w="864" w:type="dxa"/>
          </w:tcPr>
          <w:p w14:paraId="37D74415" w14:textId="77777777" w:rsidR="00E379A6" w:rsidRDefault="00E379A6">
            <w:pPr>
              <w:pStyle w:val="TableText"/>
            </w:pPr>
          </w:p>
        </w:tc>
        <w:tc>
          <w:tcPr>
            <w:tcW w:w="864" w:type="dxa"/>
          </w:tcPr>
          <w:p w14:paraId="585B9F29" w14:textId="21736111" w:rsidR="00E379A6" w:rsidRDefault="0051287C">
            <w:pPr>
              <w:pStyle w:val="TableText"/>
            </w:pPr>
            <w:hyperlink w:anchor="C_86-22418">
              <w:r w:rsidR="000F5220">
                <w:rPr>
                  <w:rStyle w:val="HyperlinkText9pt"/>
                </w:rPr>
                <w:t>86-22418</w:t>
              </w:r>
            </w:hyperlink>
          </w:p>
        </w:tc>
        <w:tc>
          <w:tcPr>
            <w:tcW w:w="3171" w:type="dxa"/>
          </w:tcPr>
          <w:p w14:paraId="4DF5D750" w14:textId="77777777" w:rsidR="00E379A6" w:rsidRDefault="00E379A6">
            <w:pPr>
              <w:pStyle w:val="TableText"/>
            </w:pPr>
          </w:p>
        </w:tc>
      </w:tr>
      <w:tr w:rsidR="00E379A6" w14:paraId="20550458" w14:textId="77777777" w:rsidTr="006442B2">
        <w:trPr>
          <w:cantSplit/>
          <w:jc w:val="center"/>
        </w:trPr>
        <w:tc>
          <w:tcPr>
            <w:tcW w:w="3445" w:type="dxa"/>
          </w:tcPr>
          <w:p w14:paraId="424C95FF" w14:textId="77777777" w:rsidR="00E379A6" w:rsidRDefault="000F5220">
            <w:pPr>
              <w:pStyle w:val="TableText"/>
            </w:pPr>
            <w:r>
              <w:tab/>
            </w:r>
            <w:r>
              <w:tab/>
            </w:r>
            <w:r>
              <w:tab/>
              <w:t>id</w:t>
            </w:r>
          </w:p>
        </w:tc>
        <w:tc>
          <w:tcPr>
            <w:tcW w:w="720" w:type="dxa"/>
          </w:tcPr>
          <w:p w14:paraId="0F231EBF" w14:textId="77777777" w:rsidR="00E379A6" w:rsidRDefault="000F5220">
            <w:pPr>
              <w:pStyle w:val="TableText"/>
            </w:pPr>
            <w:r>
              <w:t>1..*</w:t>
            </w:r>
          </w:p>
        </w:tc>
        <w:tc>
          <w:tcPr>
            <w:tcW w:w="864" w:type="dxa"/>
          </w:tcPr>
          <w:p w14:paraId="515F4753" w14:textId="77777777" w:rsidR="00E379A6" w:rsidRDefault="000F5220">
            <w:pPr>
              <w:pStyle w:val="TableText"/>
            </w:pPr>
            <w:r>
              <w:t>SHALL</w:t>
            </w:r>
          </w:p>
        </w:tc>
        <w:tc>
          <w:tcPr>
            <w:tcW w:w="864" w:type="dxa"/>
          </w:tcPr>
          <w:p w14:paraId="4F400EFF" w14:textId="77777777" w:rsidR="00E379A6" w:rsidRDefault="00E379A6">
            <w:pPr>
              <w:pStyle w:val="TableText"/>
            </w:pPr>
          </w:p>
        </w:tc>
        <w:tc>
          <w:tcPr>
            <w:tcW w:w="864" w:type="dxa"/>
          </w:tcPr>
          <w:p w14:paraId="678C304A" w14:textId="625F7CA6" w:rsidR="00E379A6" w:rsidRDefault="0051287C">
            <w:pPr>
              <w:pStyle w:val="TableText"/>
            </w:pPr>
            <w:hyperlink w:anchor="C_86-22419">
              <w:r w:rsidR="000F5220">
                <w:rPr>
                  <w:rStyle w:val="HyperlinkText9pt"/>
                </w:rPr>
                <w:t>86-22419</w:t>
              </w:r>
            </w:hyperlink>
          </w:p>
        </w:tc>
        <w:tc>
          <w:tcPr>
            <w:tcW w:w="3171" w:type="dxa"/>
          </w:tcPr>
          <w:p w14:paraId="0825770E" w14:textId="77777777" w:rsidR="00E379A6" w:rsidRDefault="00E379A6">
            <w:pPr>
              <w:pStyle w:val="TableText"/>
            </w:pPr>
          </w:p>
        </w:tc>
      </w:tr>
      <w:tr w:rsidR="00E379A6" w14:paraId="0B2B2F78" w14:textId="77777777" w:rsidTr="006442B2">
        <w:trPr>
          <w:cantSplit/>
          <w:jc w:val="center"/>
        </w:trPr>
        <w:tc>
          <w:tcPr>
            <w:tcW w:w="3445" w:type="dxa"/>
          </w:tcPr>
          <w:p w14:paraId="7894568B" w14:textId="77777777" w:rsidR="00E379A6" w:rsidRDefault="000F5220">
            <w:pPr>
              <w:pStyle w:val="TableText"/>
            </w:pPr>
            <w:r>
              <w:tab/>
            </w:r>
            <w:r>
              <w:tab/>
            </w:r>
            <w:r>
              <w:tab/>
            </w:r>
            <w:r>
              <w:tab/>
              <w:t>@root</w:t>
            </w:r>
          </w:p>
        </w:tc>
        <w:tc>
          <w:tcPr>
            <w:tcW w:w="720" w:type="dxa"/>
          </w:tcPr>
          <w:p w14:paraId="6DC903A3" w14:textId="77777777" w:rsidR="00E379A6" w:rsidRDefault="000F5220">
            <w:pPr>
              <w:pStyle w:val="TableText"/>
            </w:pPr>
            <w:r>
              <w:t>1..1</w:t>
            </w:r>
          </w:p>
        </w:tc>
        <w:tc>
          <w:tcPr>
            <w:tcW w:w="864" w:type="dxa"/>
          </w:tcPr>
          <w:p w14:paraId="539D68D8" w14:textId="77777777" w:rsidR="00E379A6" w:rsidRDefault="000F5220">
            <w:pPr>
              <w:pStyle w:val="TableText"/>
            </w:pPr>
            <w:r>
              <w:t>SHALL</w:t>
            </w:r>
          </w:p>
        </w:tc>
        <w:tc>
          <w:tcPr>
            <w:tcW w:w="864" w:type="dxa"/>
          </w:tcPr>
          <w:p w14:paraId="58CBFE35" w14:textId="77777777" w:rsidR="00E379A6" w:rsidRDefault="00E379A6">
            <w:pPr>
              <w:pStyle w:val="TableText"/>
            </w:pPr>
          </w:p>
        </w:tc>
        <w:tc>
          <w:tcPr>
            <w:tcW w:w="864" w:type="dxa"/>
          </w:tcPr>
          <w:p w14:paraId="24E42BFF" w14:textId="043DE458" w:rsidR="00E379A6" w:rsidRDefault="0051287C">
            <w:pPr>
              <w:pStyle w:val="TableText"/>
            </w:pPr>
            <w:hyperlink w:anchor="C_86-22420">
              <w:r w:rsidR="000F5220">
                <w:rPr>
                  <w:rStyle w:val="HyperlinkText9pt"/>
                </w:rPr>
                <w:t>86-22420</w:t>
              </w:r>
            </w:hyperlink>
          </w:p>
        </w:tc>
        <w:tc>
          <w:tcPr>
            <w:tcW w:w="3171" w:type="dxa"/>
          </w:tcPr>
          <w:p w14:paraId="607888F6" w14:textId="77777777" w:rsidR="00E379A6" w:rsidRDefault="00E379A6">
            <w:pPr>
              <w:pStyle w:val="TableText"/>
            </w:pPr>
          </w:p>
        </w:tc>
      </w:tr>
      <w:tr w:rsidR="00E379A6" w14:paraId="4AE4AC11" w14:textId="77777777" w:rsidTr="006442B2">
        <w:trPr>
          <w:cantSplit/>
          <w:jc w:val="center"/>
        </w:trPr>
        <w:tc>
          <w:tcPr>
            <w:tcW w:w="3445" w:type="dxa"/>
          </w:tcPr>
          <w:p w14:paraId="12C8C9DD" w14:textId="77777777" w:rsidR="00E379A6" w:rsidRDefault="000F5220">
            <w:pPr>
              <w:pStyle w:val="TableText"/>
            </w:pPr>
            <w:r>
              <w:tab/>
            </w:r>
            <w:r>
              <w:tab/>
            </w:r>
            <w:r>
              <w:tab/>
            </w:r>
            <w:r>
              <w:tab/>
              <w:t>@extension</w:t>
            </w:r>
          </w:p>
        </w:tc>
        <w:tc>
          <w:tcPr>
            <w:tcW w:w="720" w:type="dxa"/>
          </w:tcPr>
          <w:p w14:paraId="3BF4F0C3" w14:textId="77777777" w:rsidR="00E379A6" w:rsidRDefault="000F5220">
            <w:pPr>
              <w:pStyle w:val="TableText"/>
            </w:pPr>
            <w:r>
              <w:t>1..1</w:t>
            </w:r>
          </w:p>
        </w:tc>
        <w:tc>
          <w:tcPr>
            <w:tcW w:w="864" w:type="dxa"/>
          </w:tcPr>
          <w:p w14:paraId="3EC53BA3" w14:textId="77777777" w:rsidR="00E379A6" w:rsidRDefault="000F5220">
            <w:pPr>
              <w:pStyle w:val="TableText"/>
            </w:pPr>
            <w:r>
              <w:t>SHALL</w:t>
            </w:r>
          </w:p>
        </w:tc>
        <w:tc>
          <w:tcPr>
            <w:tcW w:w="864" w:type="dxa"/>
          </w:tcPr>
          <w:p w14:paraId="2F8DAB0A" w14:textId="77777777" w:rsidR="00E379A6" w:rsidRDefault="00E379A6">
            <w:pPr>
              <w:pStyle w:val="TableText"/>
            </w:pPr>
          </w:p>
        </w:tc>
        <w:tc>
          <w:tcPr>
            <w:tcW w:w="864" w:type="dxa"/>
          </w:tcPr>
          <w:p w14:paraId="68E77BC4" w14:textId="556DB6FE" w:rsidR="00E379A6" w:rsidRDefault="0051287C">
            <w:pPr>
              <w:pStyle w:val="TableText"/>
            </w:pPr>
            <w:hyperlink w:anchor="C_86-22421">
              <w:r w:rsidR="000F5220">
                <w:rPr>
                  <w:rStyle w:val="HyperlinkText9pt"/>
                </w:rPr>
                <w:t>86-22421</w:t>
              </w:r>
            </w:hyperlink>
          </w:p>
        </w:tc>
        <w:tc>
          <w:tcPr>
            <w:tcW w:w="3171" w:type="dxa"/>
          </w:tcPr>
          <w:p w14:paraId="138405F1" w14:textId="77777777" w:rsidR="00E379A6" w:rsidRDefault="00E379A6">
            <w:pPr>
              <w:pStyle w:val="TableText"/>
            </w:pPr>
          </w:p>
        </w:tc>
      </w:tr>
      <w:tr w:rsidR="00E379A6" w14:paraId="796624AC" w14:textId="77777777" w:rsidTr="006442B2">
        <w:trPr>
          <w:cantSplit/>
          <w:jc w:val="center"/>
        </w:trPr>
        <w:tc>
          <w:tcPr>
            <w:tcW w:w="3445" w:type="dxa"/>
          </w:tcPr>
          <w:p w14:paraId="41A9E6E3" w14:textId="77777777" w:rsidR="00E379A6" w:rsidRDefault="000F5220">
            <w:pPr>
              <w:pStyle w:val="TableText"/>
            </w:pPr>
            <w:r>
              <w:tab/>
            </w:r>
            <w:r>
              <w:tab/>
            </w:r>
            <w:r>
              <w:tab/>
              <w:t>patient</w:t>
            </w:r>
          </w:p>
        </w:tc>
        <w:tc>
          <w:tcPr>
            <w:tcW w:w="720" w:type="dxa"/>
          </w:tcPr>
          <w:p w14:paraId="2E0B5CB8" w14:textId="77777777" w:rsidR="00E379A6" w:rsidRDefault="000F5220">
            <w:pPr>
              <w:pStyle w:val="TableText"/>
            </w:pPr>
            <w:r>
              <w:t>1..1</w:t>
            </w:r>
          </w:p>
        </w:tc>
        <w:tc>
          <w:tcPr>
            <w:tcW w:w="864" w:type="dxa"/>
          </w:tcPr>
          <w:p w14:paraId="04F0D8E9" w14:textId="77777777" w:rsidR="00E379A6" w:rsidRDefault="000F5220">
            <w:pPr>
              <w:pStyle w:val="TableText"/>
            </w:pPr>
            <w:r>
              <w:t>SHALL</w:t>
            </w:r>
          </w:p>
        </w:tc>
        <w:tc>
          <w:tcPr>
            <w:tcW w:w="864" w:type="dxa"/>
          </w:tcPr>
          <w:p w14:paraId="26BE22DC" w14:textId="77777777" w:rsidR="00E379A6" w:rsidRDefault="00E379A6">
            <w:pPr>
              <w:pStyle w:val="TableText"/>
            </w:pPr>
          </w:p>
        </w:tc>
        <w:tc>
          <w:tcPr>
            <w:tcW w:w="864" w:type="dxa"/>
          </w:tcPr>
          <w:p w14:paraId="674C1EF2" w14:textId="6D1222DC" w:rsidR="00E379A6" w:rsidRDefault="0051287C">
            <w:pPr>
              <w:pStyle w:val="TableText"/>
            </w:pPr>
            <w:hyperlink w:anchor="C_86-22422">
              <w:r w:rsidR="000F5220">
                <w:rPr>
                  <w:rStyle w:val="HyperlinkText9pt"/>
                </w:rPr>
                <w:t>86-22422</w:t>
              </w:r>
            </w:hyperlink>
          </w:p>
        </w:tc>
        <w:tc>
          <w:tcPr>
            <w:tcW w:w="3171" w:type="dxa"/>
          </w:tcPr>
          <w:p w14:paraId="6E4C1FA0" w14:textId="77777777" w:rsidR="00E379A6" w:rsidRDefault="00E379A6">
            <w:pPr>
              <w:pStyle w:val="TableText"/>
            </w:pPr>
          </w:p>
        </w:tc>
      </w:tr>
      <w:tr w:rsidR="00E379A6" w14:paraId="41AAA8D0" w14:textId="77777777" w:rsidTr="006442B2">
        <w:trPr>
          <w:cantSplit/>
          <w:jc w:val="center"/>
        </w:trPr>
        <w:tc>
          <w:tcPr>
            <w:tcW w:w="3445" w:type="dxa"/>
          </w:tcPr>
          <w:p w14:paraId="5E99DBE2" w14:textId="77777777" w:rsidR="00E379A6" w:rsidRDefault="000F5220">
            <w:pPr>
              <w:pStyle w:val="TableText"/>
            </w:pPr>
            <w:r>
              <w:tab/>
            </w:r>
            <w:r>
              <w:tab/>
            </w:r>
            <w:r>
              <w:tab/>
            </w:r>
            <w:r>
              <w:tab/>
              <w:t>name</w:t>
            </w:r>
          </w:p>
        </w:tc>
        <w:tc>
          <w:tcPr>
            <w:tcW w:w="720" w:type="dxa"/>
          </w:tcPr>
          <w:p w14:paraId="4F95619D" w14:textId="77777777" w:rsidR="00E379A6" w:rsidRDefault="000F5220">
            <w:pPr>
              <w:pStyle w:val="TableText"/>
            </w:pPr>
            <w:r>
              <w:t>0..1</w:t>
            </w:r>
          </w:p>
        </w:tc>
        <w:tc>
          <w:tcPr>
            <w:tcW w:w="864" w:type="dxa"/>
          </w:tcPr>
          <w:p w14:paraId="30CEAF2F" w14:textId="77777777" w:rsidR="00E379A6" w:rsidRDefault="000F5220">
            <w:pPr>
              <w:pStyle w:val="TableText"/>
            </w:pPr>
            <w:r>
              <w:t>MAY</w:t>
            </w:r>
          </w:p>
        </w:tc>
        <w:tc>
          <w:tcPr>
            <w:tcW w:w="864" w:type="dxa"/>
          </w:tcPr>
          <w:p w14:paraId="04236E2D" w14:textId="77777777" w:rsidR="00E379A6" w:rsidRDefault="00E379A6">
            <w:pPr>
              <w:pStyle w:val="TableText"/>
            </w:pPr>
          </w:p>
        </w:tc>
        <w:tc>
          <w:tcPr>
            <w:tcW w:w="864" w:type="dxa"/>
          </w:tcPr>
          <w:p w14:paraId="5E466E7E" w14:textId="6BD04409" w:rsidR="00E379A6" w:rsidRDefault="0051287C">
            <w:pPr>
              <w:pStyle w:val="TableText"/>
            </w:pPr>
            <w:hyperlink w:anchor="C_86-22423">
              <w:r w:rsidR="000F5220">
                <w:rPr>
                  <w:rStyle w:val="HyperlinkText9pt"/>
                </w:rPr>
                <w:t>86-22423</w:t>
              </w:r>
            </w:hyperlink>
          </w:p>
        </w:tc>
        <w:tc>
          <w:tcPr>
            <w:tcW w:w="3171" w:type="dxa"/>
          </w:tcPr>
          <w:p w14:paraId="4F09AFD0" w14:textId="77777777" w:rsidR="00E379A6" w:rsidRDefault="00E379A6">
            <w:pPr>
              <w:pStyle w:val="TableText"/>
            </w:pPr>
          </w:p>
        </w:tc>
      </w:tr>
      <w:tr w:rsidR="00E379A6" w14:paraId="4AE244E3" w14:textId="77777777" w:rsidTr="006442B2">
        <w:trPr>
          <w:cantSplit/>
          <w:jc w:val="center"/>
        </w:trPr>
        <w:tc>
          <w:tcPr>
            <w:tcW w:w="3445" w:type="dxa"/>
          </w:tcPr>
          <w:p w14:paraId="4B1AFCC4" w14:textId="77777777" w:rsidR="00E379A6" w:rsidRDefault="000F5220">
            <w:pPr>
              <w:pStyle w:val="TableText"/>
            </w:pPr>
            <w:r>
              <w:tab/>
            </w:r>
            <w:r>
              <w:tab/>
            </w:r>
            <w:r>
              <w:tab/>
            </w:r>
            <w:r>
              <w:tab/>
              <w:t>administrativeGenderCode</w:t>
            </w:r>
          </w:p>
        </w:tc>
        <w:tc>
          <w:tcPr>
            <w:tcW w:w="720" w:type="dxa"/>
          </w:tcPr>
          <w:p w14:paraId="655FD6CC" w14:textId="77777777" w:rsidR="00E379A6" w:rsidRDefault="000F5220">
            <w:pPr>
              <w:pStyle w:val="TableText"/>
            </w:pPr>
            <w:r>
              <w:t>1..1</w:t>
            </w:r>
          </w:p>
        </w:tc>
        <w:tc>
          <w:tcPr>
            <w:tcW w:w="864" w:type="dxa"/>
          </w:tcPr>
          <w:p w14:paraId="28C04A05" w14:textId="77777777" w:rsidR="00E379A6" w:rsidRDefault="000F5220">
            <w:pPr>
              <w:pStyle w:val="TableText"/>
            </w:pPr>
            <w:r>
              <w:t>SHALL</w:t>
            </w:r>
          </w:p>
        </w:tc>
        <w:tc>
          <w:tcPr>
            <w:tcW w:w="864" w:type="dxa"/>
          </w:tcPr>
          <w:p w14:paraId="73E46998" w14:textId="77777777" w:rsidR="00E379A6" w:rsidRDefault="00E379A6">
            <w:pPr>
              <w:pStyle w:val="TableText"/>
            </w:pPr>
          </w:p>
        </w:tc>
        <w:tc>
          <w:tcPr>
            <w:tcW w:w="864" w:type="dxa"/>
          </w:tcPr>
          <w:p w14:paraId="1CB3ECE0" w14:textId="2FCEFFB0" w:rsidR="00E379A6" w:rsidRDefault="0051287C">
            <w:pPr>
              <w:pStyle w:val="TableText"/>
            </w:pPr>
            <w:hyperlink w:anchor="C_86-22424">
              <w:r w:rsidR="000F5220">
                <w:rPr>
                  <w:rStyle w:val="HyperlinkText9pt"/>
                </w:rPr>
                <w:t>86-22424</w:t>
              </w:r>
            </w:hyperlink>
          </w:p>
        </w:tc>
        <w:tc>
          <w:tcPr>
            <w:tcW w:w="3171" w:type="dxa"/>
          </w:tcPr>
          <w:p w14:paraId="3D92FC35" w14:textId="77777777" w:rsidR="00E379A6" w:rsidRDefault="00E379A6">
            <w:pPr>
              <w:pStyle w:val="TableText"/>
            </w:pPr>
          </w:p>
        </w:tc>
      </w:tr>
      <w:tr w:rsidR="00E379A6" w14:paraId="39F19292" w14:textId="77777777" w:rsidTr="006442B2">
        <w:trPr>
          <w:cantSplit/>
          <w:jc w:val="center"/>
        </w:trPr>
        <w:tc>
          <w:tcPr>
            <w:tcW w:w="3445" w:type="dxa"/>
          </w:tcPr>
          <w:p w14:paraId="657984D1" w14:textId="77777777" w:rsidR="00E379A6" w:rsidRDefault="000F5220">
            <w:pPr>
              <w:pStyle w:val="TableText"/>
            </w:pPr>
            <w:r>
              <w:tab/>
            </w:r>
            <w:r>
              <w:tab/>
            </w:r>
            <w:r>
              <w:tab/>
            </w:r>
            <w:r>
              <w:tab/>
            </w:r>
            <w:r>
              <w:tab/>
              <w:t>@code</w:t>
            </w:r>
          </w:p>
        </w:tc>
        <w:tc>
          <w:tcPr>
            <w:tcW w:w="720" w:type="dxa"/>
          </w:tcPr>
          <w:p w14:paraId="01E9234A" w14:textId="77777777" w:rsidR="00E379A6" w:rsidRDefault="000F5220">
            <w:pPr>
              <w:pStyle w:val="TableText"/>
            </w:pPr>
            <w:r>
              <w:t>1..1</w:t>
            </w:r>
          </w:p>
        </w:tc>
        <w:tc>
          <w:tcPr>
            <w:tcW w:w="864" w:type="dxa"/>
          </w:tcPr>
          <w:p w14:paraId="67FB8DCB" w14:textId="77777777" w:rsidR="00E379A6" w:rsidRDefault="000F5220">
            <w:pPr>
              <w:pStyle w:val="TableText"/>
            </w:pPr>
            <w:r>
              <w:t>SHALL</w:t>
            </w:r>
          </w:p>
        </w:tc>
        <w:tc>
          <w:tcPr>
            <w:tcW w:w="864" w:type="dxa"/>
          </w:tcPr>
          <w:p w14:paraId="387BA2A1" w14:textId="77777777" w:rsidR="00E379A6" w:rsidRDefault="00E379A6">
            <w:pPr>
              <w:pStyle w:val="TableText"/>
            </w:pPr>
          </w:p>
        </w:tc>
        <w:tc>
          <w:tcPr>
            <w:tcW w:w="864" w:type="dxa"/>
          </w:tcPr>
          <w:p w14:paraId="7A1ACAF5" w14:textId="3333C480" w:rsidR="00E379A6" w:rsidRDefault="0051287C">
            <w:pPr>
              <w:pStyle w:val="TableText"/>
            </w:pPr>
            <w:hyperlink w:anchor="C_86-22425">
              <w:r w:rsidR="000F5220">
                <w:rPr>
                  <w:rStyle w:val="HyperlinkText9pt"/>
                </w:rPr>
                <w:t>86-22425</w:t>
              </w:r>
            </w:hyperlink>
          </w:p>
        </w:tc>
        <w:tc>
          <w:tcPr>
            <w:tcW w:w="3171" w:type="dxa"/>
          </w:tcPr>
          <w:p w14:paraId="70E91C5A" w14:textId="77777777" w:rsidR="00E379A6" w:rsidRDefault="000F5220">
            <w:pPr>
              <w:pStyle w:val="TableText"/>
            </w:pPr>
            <w:r>
              <w:t>urn:oid:2.16.840.1.113883.1.11.1 (Administrative Gender (HL7 V3))</w:t>
            </w:r>
          </w:p>
        </w:tc>
      </w:tr>
      <w:tr w:rsidR="00E379A6" w14:paraId="11B77759" w14:textId="77777777" w:rsidTr="006442B2">
        <w:trPr>
          <w:cantSplit/>
          <w:jc w:val="center"/>
        </w:trPr>
        <w:tc>
          <w:tcPr>
            <w:tcW w:w="3445" w:type="dxa"/>
          </w:tcPr>
          <w:p w14:paraId="0390B7D8" w14:textId="77777777" w:rsidR="00E379A6" w:rsidRDefault="000F5220">
            <w:pPr>
              <w:pStyle w:val="TableText"/>
            </w:pPr>
            <w:r>
              <w:tab/>
            </w:r>
            <w:r>
              <w:tab/>
            </w:r>
            <w:r>
              <w:tab/>
            </w:r>
            <w:r>
              <w:tab/>
              <w:t>birthTime</w:t>
            </w:r>
          </w:p>
        </w:tc>
        <w:tc>
          <w:tcPr>
            <w:tcW w:w="720" w:type="dxa"/>
          </w:tcPr>
          <w:p w14:paraId="61E993E9" w14:textId="77777777" w:rsidR="00E379A6" w:rsidRDefault="000F5220">
            <w:pPr>
              <w:pStyle w:val="TableText"/>
            </w:pPr>
            <w:r>
              <w:t>1..1</w:t>
            </w:r>
          </w:p>
        </w:tc>
        <w:tc>
          <w:tcPr>
            <w:tcW w:w="864" w:type="dxa"/>
          </w:tcPr>
          <w:p w14:paraId="58DC458F" w14:textId="77777777" w:rsidR="00E379A6" w:rsidRDefault="000F5220">
            <w:pPr>
              <w:pStyle w:val="TableText"/>
            </w:pPr>
            <w:r>
              <w:t>SHALL</w:t>
            </w:r>
          </w:p>
        </w:tc>
        <w:tc>
          <w:tcPr>
            <w:tcW w:w="864" w:type="dxa"/>
          </w:tcPr>
          <w:p w14:paraId="156558B7" w14:textId="77777777" w:rsidR="00E379A6" w:rsidRDefault="00E379A6">
            <w:pPr>
              <w:pStyle w:val="TableText"/>
            </w:pPr>
          </w:p>
        </w:tc>
        <w:tc>
          <w:tcPr>
            <w:tcW w:w="864" w:type="dxa"/>
          </w:tcPr>
          <w:p w14:paraId="6C092F2E" w14:textId="640639DD" w:rsidR="00E379A6" w:rsidRDefault="0051287C">
            <w:pPr>
              <w:pStyle w:val="TableText"/>
            </w:pPr>
            <w:hyperlink w:anchor="C_86-22426">
              <w:r w:rsidR="000F5220">
                <w:rPr>
                  <w:rStyle w:val="HyperlinkText9pt"/>
                </w:rPr>
                <w:t>86-22426</w:t>
              </w:r>
            </w:hyperlink>
          </w:p>
        </w:tc>
        <w:tc>
          <w:tcPr>
            <w:tcW w:w="3171" w:type="dxa"/>
          </w:tcPr>
          <w:p w14:paraId="3763FB96" w14:textId="77777777" w:rsidR="00E379A6" w:rsidRDefault="00E379A6">
            <w:pPr>
              <w:pStyle w:val="TableText"/>
            </w:pPr>
          </w:p>
        </w:tc>
      </w:tr>
      <w:tr w:rsidR="00E379A6" w14:paraId="4D391AAE" w14:textId="77777777" w:rsidTr="006442B2">
        <w:trPr>
          <w:cantSplit/>
          <w:jc w:val="center"/>
        </w:trPr>
        <w:tc>
          <w:tcPr>
            <w:tcW w:w="3445" w:type="dxa"/>
          </w:tcPr>
          <w:p w14:paraId="466A3A3E" w14:textId="77777777" w:rsidR="00E379A6" w:rsidRDefault="000F5220">
            <w:pPr>
              <w:pStyle w:val="TableText"/>
            </w:pPr>
            <w:r>
              <w:tab/>
            </w:r>
            <w:r>
              <w:tab/>
            </w:r>
            <w:r>
              <w:tab/>
            </w:r>
            <w:r>
              <w:tab/>
            </w:r>
            <w:r>
              <w:tab/>
              <w:t>@value</w:t>
            </w:r>
          </w:p>
        </w:tc>
        <w:tc>
          <w:tcPr>
            <w:tcW w:w="720" w:type="dxa"/>
          </w:tcPr>
          <w:p w14:paraId="74493D1A" w14:textId="77777777" w:rsidR="00E379A6" w:rsidRDefault="000F5220">
            <w:pPr>
              <w:pStyle w:val="TableText"/>
            </w:pPr>
            <w:r>
              <w:t>1..1</w:t>
            </w:r>
          </w:p>
        </w:tc>
        <w:tc>
          <w:tcPr>
            <w:tcW w:w="864" w:type="dxa"/>
          </w:tcPr>
          <w:p w14:paraId="38BA13D2" w14:textId="77777777" w:rsidR="00E379A6" w:rsidRDefault="000F5220">
            <w:pPr>
              <w:pStyle w:val="TableText"/>
            </w:pPr>
            <w:r>
              <w:t>SHALL</w:t>
            </w:r>
          </w:p>
        </w:tc>
        <w:tc>
          <w:tcPr>
            <w:tcW w:w="864" w:type="dxa"/>
          </w:tcPr>
          <w:p w14:paraId="55971F0D" w14:textId="77777777" w:rsidR="00E379A6" w:rsidRDefault="00E379A6">
            <w:pPr>
              <w:pStyle w:val="TableText"/>
            </w:pPr>
          </w:p>
        </w:tc>
        <w:tc>
          <w:tcPr>
            <w:tcW w:w="864" w:type="dxa"/>
          </w:tcPr>
          <w:p w14:paraId="218F25AB" w14:textId="5DE6CB8B" w:rsidR="00E379A6" w:rsidRDefault="0051287C">
            <w:pPr>
              <w:pStyle w:val="TableText"/>
            </w:pPr>
            <w:hyperlink w:anchor="C_86-22427">
              <w:r w:rsidR="000F5220">
                <w:rPr>
                  <w:rStyle w:val="HyperlinkText9pt"/>
                </w:rPr>
                <w:t>86-22427</w:t>
              </w:r>
            </w:hyperlink>
          </w:p>
        </w:tc>
        <w:tc>
          <w:tcPr>
            <w:tcW w:w="3171" w:type="dxa"/>
          </w:tcPr>
          <w:p w14:paraId="0BA4D2D6" w14:textId="77777777" w:rsidR="00E379A6" w:rsidRDefault="00E379A6">
            <w:pPr>
              <w:pStyle w:val="TableText"/>
            </w:pPr>
          </w:p>
        </w:tc>
      </w:tr>
      <w:tr w:rsidR="00E379A6" w14:paraId="3EFB5E70" w14:textId="77777777" w:rsidTr="006442B2">
        <w:trPr>
          <w:cantSplit/>
          <w:jc w:val="center"/>
        </w:trPr>
        <w:tc>
          <w:tcPr>
            <w:tcW w:w="3445" w:type="dxa"/>
          </w:tcPr>
          <w:p w14:paraId="22C1753B" w14:textId="77777777" w:rsidR="00E379A6" w:rsidRDefault="000F5220">
            <w:pPr>
              <w:pStyle w:val="TableText"/>
            </w:pPr>
            <w:r>
              <w:tab/>
            </w:r>
            <w:r>
              <w:tab/>
            </w:r>
            <w:r>
              <w:tab/>
            </w:r>
            <w:r>
              <w:tab/>
              <w:t>raceCode</w:t>
            </w:r>
          </w:p>
        </w:tc>
        <w:tc>
          <w:tcPr>
            <w:tcW w:w="720" w:type="dxa"/>
          </w:tcPr>
          <w:p w14:paraId="72BB211C" w14:textId="77777777" w:rsidR="00E379A6" w:rsidRDefault="000F5220">
            <w:pPr>
              <w:pStyle w:val="TableText"/>
            </w:pPr>
            <w:r>
              <w:t>0..1</w:t>
            </w:r>
          </w:p>
        </w:tc>
        <w:tc>
          <w:tcPr>
            <w:tcW w:w="864" w:type="dxa"/>
          </w:tcPr>
          <w:p w14:paraId="0FF236B8" w14:textId="77777777" w:rsidR="00E379A6" w:rsidRDefault="000F5220">
            <w:pPr>
              <w:pStyle w:val="TableText"/>
            </w:pPr>
            <w:r>
              <w:t>MAY</w:t>
            </w:r>
          </w:p>
        </w:tc>
        <w:tc>
          <w:tcPr>
            <w:tcW w:w="864" w:type="dxa"/>
          </w:tcPr>
          <w:p w14:paraId="5A29FAF2" w14:textId="77777777" w:rsidR="00E379A6" w:rsidRDefault="00E379A6">
            <w:pPr>
              <w:pStyle w:val="TableText"/>
            </w:pPr>
          </w:p>
        </w:tc>
        <w:tc>
          <w:tcPr>
            <w:tcW w:w="864" w:type="dxa"/>
          </w:tcPr>
          <w:p w14:paraId="178D0868" w14:textId="7A1B81CA" w:rsidR="00E379A6" w:rsidRDefault="0051287C">
            <w:pPr>
              <w:pStyle w:val="TableText"/>
            </w:pPr>
            <w:hyperlink w:anchor="C_86-22428">
              <w:r w:rsidR="000F5220">
                <w:rPr>
                  <w:rStyle w:val="HyperlinkText9pt"/>
                </w:rPr>
                <w:t>86-22428</w:t>
              </w:r>
            </w:hyperlink>
          </w:p>
        </w:tc>
        <w:tc>
          <w:tcPr>
            <w:tcW w:w="3171" w:type="dxa"/>
          </w:tcPr>
          <w:p w14:paraId="1888463D" w14:textId="77777777" w:rsidR="00E379A6" w:rsidRDefault="000F5220">
            <w:pPr>
              <w:pStyle w:val="TableText"/>
            </w:pPr>
            <w:r>
              <w:t>urn:oid:2.16.840.1.114222.4.11.7232 (NHSNRaceCategory)</w:t>
            </w:r>
          </w:p>
        </w:tc>
      </w:tr>
      <w:tr w:rsidR="00E379A6" w14:paraId="08CEC654" w14:textId="77777777" w:rsidTr="006442B2">
        <w:trPr>
          <w:cantSplit/>
          <w:jc w:val="center"/>
        </w:trPr>
        <w:tc>
          <w:tcPr>
            <w:tcW w:w="3445" w:type="dxa"/>
          </w:tcPr>
          <w:p w14:paraId="4C62C514" w14:textId="77777777" w:rsidR="00E379A6" w:rsidRDefault="000F5220">
            <w:pPr>
              <w:pStyle w:val="TableText"/>
            </w:pPr>
            <w:r>
              <w:tab/>
            </w:r>
            <w:r>
              <w:tab/>
            </w:r>
            <w:r>
              <w:tab/>
            </w:r>
            <w:r>
              <w:tab/>
              <w:t>ethnicGroupCode</w:t>
            </w:r>
          </w:p>
        </w:tc>
        <w:tc>
          <w:tcPr>
            <w:tcW w:w="720" w:type="dxa"/>
          </w:tcPr>
          <w:p w14:paraId="042F7AAB" w14:textId="77777777" w:rsidR="00E379A6" w:rsidRDefault="000F5220">
            <w:pPr>
              <w:pStyle w:val="TableText"/>
            </w:pPr>
            <w:r>
              <w:t>0..1</w:t>
            </w:r>
          </w:p>
        </w:tc>
        <w:tc>
          <w:tcPr>
            <w:tcW w:w="864" w:type="dxa"/>
          </w:tcPr>
          <w:p w14:paraId="2C81A2E7" w14:textId="77777777" w:rsidR="00E379A6" w:rsidRDefault="000F5220">
            <w:pPr>
              <w:pStyle w:val="TableText"/>
            </w:pPr>
            <w:r>
              <w:t>MAY</w:t>
            </w:r>
          </w:p>
        </w:tc>
        <w:tc>
          <w:tcPr>
            <w:tcW w:w="864" w:type="dxa"/>
          </w:tcPr>
          <w:p w14:paraId="045334EA" w14:textId="77777777" w:rsidR="00E379A6" w:rsidRDefault="00E379A6">
            <w:pPr>
              <w:pStyle w:val="TableText"/>
            </w:pPr>
          </w:p>
        </w:tc>
        <w:tc>
          <w:tcPr>
            <w:tcW w:w="864" w:type="dxa"/>
          </w:tcPr>
          <w:p w14:paraId="0721A2F1" w14:textId="0C4F0A9D" w:rsidR="00E379A6" w:rsidRDefault="0051287C">
            <w:pPr>
              <w:pStyle w:val="TableText"/>
            </w:pPr>
            <w:hyperlink w:anchor="C_86-22429">
              <w:r w:rsidR="000F5220">
                <w:rPr>
                  <w:rStyle w:val="HyperlinkText9pt"/>
                </w:rPr>
                <w:t>86-22429</w:t>
              </w:r>
            </w:hyperlink>
          </w:p>
        </w:tc>
        <w:tc>
          <w:tcPr>
            <w:tcW w:w="3171" w:type="dxa"/>
          </w:tcPr>
          <w:p w14:paraId="3074B84A" w14:textId="77777777" w:rsidR="00E379A6" w:rsidRDefault="000F5220">
            <w:pPr>
              <w:pStyle w:val="TableText"/>
            </w:pPr>
            <w:r>
              <w:t>urn:oid:2.16.840.1.114222.4.11.837 (Ethnicity)</w:t>
            </w:r>
          </w:p>
        </w:tc>
      </w:tr>
    </w:tbl>
    <w:p w14:paraId="7F9B3704" w14:textId="77777777" w:rsidR="00E379A6" w:rsidRDefault="00E379A6">
      <w:pPr>
        <w:pStyle w:val="BodyText"/>
      </w:pPr>
    </w:p>
    <w:p w14:paraId="009A7EA1" w14:textId="4F56CF9F" w:rsidR="00E379A6" w:rsidRDefault="000F5220">
      <w:pPr>
        <w:numPr>
          <w:ilvl w:val="0"/>
          <w:numId w:val="21"/>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41F8A8CD" w14:textId="77777777" w:rsidR="00E379A6" w:rsidRDefault="000F5220">
      <w:pPr>
        <w:numPr>
          <w:ilvl w:val="0"/>
          <w:numId w:val="21"/>
        </w:numPr>
      </w:pPr>
      <w:r>
        <w:rPr>
          <w:rStyle w:val="keyword"/>
        </w:rPr>
        <w:t>SHALL</w:t>
      </w:r>
      <w:r>
        <w:t xml:space="preserve"> contain exactly one [1..1] </w:t>
      </w:r>
      <w:r>
        <w:rPr>
          <w:rStyle w:val="XMLnameBold"/>
        </w:rPr>
        <w:t>templateId</w:t>
      </w:r>
      <w:bookmarkStart w:id="247" w:name="C_86-22415"/>
      <w:bookmarkEnd w:id="247"/>
      <w:r>
        <w:t xml:space="preserve"> (CONF:86-22415) such that it</w:t>
      </w:r>
    </w:p>
    <w:p w14:paraId="7B7090CB" w14:textId="77777777" w:rsidR="00E379A6" w:rsidRDefault="000F5220">
      <w:pPr>
        <w:numPr>
          <w:ilvl w:val="1"/>
          <w:numId w:val="21"/>
        </w:numPr>
      </w:pPr>
      <w:r>
        <w:rPr>
          <w:rStyle w:val="keyword"/>
        </w:rPr>
        <w:t>SHALL</w:t>
      </w:r>
      <w:r>
        <w:t xml:space="preserve"> contain exactly one [1..1] </w:t>
      </w:r>
      <w:r>
        <w:rPr>
          <w:rStyle w:val="XMLnameBold"/>
        </w:rPr>
        <w:t>@root</w:t>
      </w:r>
      <w:r>
        <w:t>=</w:t>
      </w:r>
      <w:r>
        <w:rPr>
          <w:rStyle w:val="XMLname"/>
        </w:rPr>
        <w:t>"2.16.840.1.113883.10.20.5.4.27"</w:t>
      </w:r>
      <w:bookmarkStart w:id="248" w:name="C_86-22416"/>
      <w:bookmarkEnd w:id="248"/>
      <w:r>
        <w:t xml:space="preserve"> (CONF:86-22416).</w:t>
      </w:r>
    </w:p>
    <w:p w14:paraId="286FBCA0" w14:textId="77777777" w:rsidR="00E379A6" w:rsidRDefault="000F5220">
      <w:pPr>
        <w:numPr>
          <w:ilvl w:val="0"/>
          <w:numId w:val="21"/>
        </w:numPr>
      </w:pPr>
      <w:r>
        <w:rPr>
          <w:rStyle w:val="keyword"/>
        </w:rPr>
        <w:t>SHALL</w:t>
      </w:r>
      <w:r>
        <w:t xml:space="preserve"> contain exactly one [1..1] </w:t>
      </w:r>
      <w:r>
        <w:rPr>
          <w:rStyle w:val="XMLnameBold"/>
        </w:rPr>
        <w:t>recordTarget</w:t>
      </w:r>
      <w:bookmarkStart w:id="249" w:name="C_86-22417"/>
      <w:bookmarkEnd w:id="249"/>
      <w:r>
        <w:t xml:space="preserve"> (CONF:86-22417).</w:t>
      </w:r>
    </w:p>
    <w:p w14:paraId="61A409C9" w14:textId="77777777" w:rsidR="00E379A6" w:rsidRDefault="000F5220">
      <w:pPr>
        <w:numPr>
          <w:ilvl w:val="1"/>
          <w:numId w:val="21"/>
        </w:numPr>
      </w:pPr>
      <w:r>
        <w:t xml:space="preserve">This recordTarget </w:t>
      </w:r>
      <w:r>
        <w:rPr>
          <w:rStyle w:val="keyword"/>
        </w:rPr>
        <w:t>SHALL</w:t>
      </w:r>
      <w:r>
        <w:t xml:space="preserve"> contain exactly one [1..1] </w:t>
      </w:r>
      <w:r>
        <w:rPr>
          <w:rStyle w:val="XMLnameBold"/>
        </w:rPr>
        <w:t>patientRole</w:t>
      </w:r>
      <w:bookmarkStart w:id="250" w:name="C_86-22418"/>
      <w:bookmarkEnd w:id="250"/>
      <w:r>
        <w:t xml:space="preserve"> (CONF:86-22418).</w:t>
      </w:r>
    </w:p>
    <w:p w14:paraId="6D183EAE" w14:textId="77777777" w:rsidR="00E379A6" w:rsidRDefault="000F5220">
      <w:pPr>
        <w:numPr>
          <w:ilvl w:val="2"/>
          <w:numId w:val="21"/>
        </w:numPr>
      </w:pPr>
      <w:r>
        <w:t xml:space="preserve">This patientRole </w:t>
      </w:r>
      <w:r>
        <w:rPr>
          <w:rStyle w:val="keyword"/>
        </w:rPr>
        <w:t>SHALL</w:t>
      </w:r>
      <w:r>
        <w:t xml:space="preserve"> contain at least one [1..*] </w:t>
      </w:r>
      <w:r>
        <w:rPr>
          <w:rStyle w:val="XMLnameBold"/>
        </w:rPr>
        <w:t>id</w:t>
      </w:r>
      <w:bookmarkStart w:id="251" w:name="C_86-22419"/>
      <w:bookmarkEnd w:id="251"/>
      <w:r>
        <w:t xml:space="preserve"> (CONF:86-22419).</w:t>
      </w:r>
    </w:p>
    <w:p w14:paraId="5629912C" w14:textId="77777777" w:rsidR="00E379A6" w:rsidRDefault="000F5220">
      <w:pPr>
        <w:numPr>
          <w:ilvl w:val="3"/>
          <w:numId w:val="21"/>
        </w:numPr>
      </w:pPr>
      <w:r>
        <w:lastRenderedPageBreak/>
        <w:t xml:space="preserve">Such ids </w:t>
      </w:r>
      <w:r>
        <w:rPr>
          <w:rStyle w:val="keyword"/>
        </w:rPr>
        <w:t>SHALL</w:t>
      </w:r>
      <w:r>
        <w:t xml:space="preserve"> contain exactly one [1..1] </w:t>
      </w:r>
      <w:r>
        <w:rPr>
          <w:rStyle w:val="XMLnameBold"/>
        </w:rPr>
        <w:t>@root</w:t>
      </w:r>
      <w:bookmarkStart w:id="252" w:name="C_86-22420"/>
      <w:bookmarkEnd w:id="252"/>
      <w:r>
        <w:t xml:space="preserve"> (CONF:86-22420).</w:t>
      </w:r>
    </w:p>
    <w:p w14:paraId="13B3177C" w14:textId="77777777" w:rsidR="00E379A6" w:rsidRDefault="000F5220">
      <w:pPr>
        <w:numPr>
          <w:ilvl w:val="3"/>
          <w:numId w:val="21"/>
        </w:numPr>
      </w:pPr>
      <w:r>
        <w:t xml:space="preserve">Such ids </w:t>
      </w:r>
      <w:r>
        <w:rPr>
          <w:rStyle w:val="keyword"/>
        </w:rPr>
        <w:t>SHALL</w:t>
      </w:r>
      <w:r>
        <w:t xml:space="preserve"> contain exactly one [1..1] </w:t>
      </w:r>
      <w:r>
        <w:rPr>
          <w:rStyle w:val="XMLnameBold"/>
        </w:rPr>
        <w:t>@extension</w:t>
      </w:r>
      <w:bookmarkStart w:id="253" w:name="C_86-22421"/>
      <w:bookmarkEnd w:id="253"/>
      <w:r>
        <w:t xml:space="preserve"> (CONF:86-22421).</w:t>
      </w:r>
    </w:p>
    <w:p w14:paraId="5898A2FF" w14:textId="77777777" w:rsidR="00E379A6" w:rsidRDefault="000F5220">
      <w:pPr>
        <w:numPr>
          <w:ilvl w:val="2"/>
          <w:numId w:val="21"/>
        </w:numPr>
      </w:pPr>
      <w:r>
        <w:t xml:space="preserve">This patientRole </w:t>
      </w:r>
      <w:r>
        <w:rPr>
          <w:rStyle w:val="keyword"/>
        </w:rPr>
        <w:t>SHALL</w:t>
      </w:r>
      <w:r>
        <w:t xml:space="preserve"> contain exactly one [1..1] </w:t>
      </w:r>
      <w:r>
        <w:rPr>
          <w:rStyle w:val="XMLnameBold"/>
        </w:rPr>
        <w:t>patient</w:t>
      </w:r>
      <w:bookmarkStart w:id="254" w:name="C_86-22422"/>
      <w:bookmarkEnd w:id="254"/>
      <w:r>
        <w:t xml:space="preserve"> (CONF:86-22422).</w:t>
      </w:r>
    </w:p>
    <w:p w14:paraId="72B1FE41" w14:textId="77777777" w:rsidR="00E379A6" w:rsidRDefault="000F5220">
      <w:pPr>
        <w:pStyle w:val="BodyText"/>
        <w:spacing w:before="120"/>
      </w:pPr>
      <w:r>
        <w:t>In the name element, the sub-elements should be in the following order: family, given, and optionally a second given representing the middle name(s). A name element is not allowed to contain mixed content.</w:t>
      </w:r>
    </w:p>
    <w:p w14:paraId="3173F9DA" w14:textId="77777777" w:rsidR="00E379A6" w:rsidRDefault="000F5220">
      <w:pPr>
        <w:numPr>
          <w:ilvl w:val="3"/>
          <w:numId w:val="21"/>
        </w:numPr>
      </w:pPr>
      <w:r>
        <w:t xml:space="preserve">This patient </w:t>
      </w:r>
      <w:r>
        <w:rPr>
          <w:rStyle w:val="keyword"/>
        </w:rPr>
        <w:t>MAY</w:t>
      </w:r>
      <w:r>
        <w:t xml:space="preserve"> contain zero or one [0..1] </w:t>
      </w:r>
      <w:r>
        <w:rPr>
          <w:rStyle w:val="XMLnameBold"/>
        </w:rPr>
        <w:t>name</w:t>
      </w:r>
      <w:bookmarkStart w:id="255" w:name="C_86-22423"/>
      <w:bookmarkEnd w:id="255"/>
      <w:r>
        <w:t xml:space="preserve"> (CONF:86-22423).</w:t>
      </w:r>
    </w:p>
    <w:p w14:paraId="4944EBF3" w14:textId="77777777" w:rsidR="00E379A6" w:rsidRDefault="000F5220">
      <w:pPr>
        <w:numPr>
          <w:ilvl w:val="3"/>
          <w:numId w:val="21"/>
        </w:numPr>
      </w:pPr>
      <w:r>
        <w:t xml:space="preserve">This patient </w:t>
      </w:r>
      <w:r>
        <w:rPr>
          <w:rStyle w:val="keyword"/>
        </w:rPr>
        <w:t>SHALL</w:t>
      </w:r>
      <w:r>
        <w:t xml:space="preserve"> contain exactly one [1..1] </w:t>
      </w:r>
      <w:r>
        <w:rPr>
          <w:rStyle w:val="XMLnameBold"/>
        </w:rPr>
        <w:t>administrativeGenderCode</w:t>
      </w:r>
      <w:bookmarkStart w:id="256" w:name="C_86-22424"/>
      <w:bookmarkEnd w:id="256"/>
      <w:r>
        <w:t xml:space="preserve"> (CONF:86-22424).</w:t>
      </w:r>
    </w:p>
    <w:p w14:paraId="741C9540" w14:textId="5067F581" w:rsidR="00E379A6" w:rsidRDefault="000F5220">
      <w:pPr>
        <w:numPr>
          <w:ilvl w:val="4"/>
          <w:numId w:val="21"/>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257" w:name="C_86-22425"/>
      <w:bookmarkEnd w:id="257"/>
      <w:r>
        <w:t xml:space="preserve"> (CONF:86-22425).</w:t>
      </w:r>
    </w:p>
    <w:p w14:paraId="0796BF80" w14:textId="77777777" w:rsidR="00E379A6" w:rsidRDefault="000F5220">
      <w:pPr>
        <w:numPr>
          <w:ilvl w:val="3"/>
          <w:numId w:val="21"/>
        </w:numPr>
      </w:pPr>
      <w:r>
        <w:t xml:space="preserve">This patient </w:t>
      </w:r>
      <w:r>
        <w:rPr>
          <w:rStyle w:val="keyword"/>
        </w:rPr>
        <w:t>SHALL</w:t>
      </w:r>
      <w:r>
        <w:t xml:space="preserve"> contain exactly one [1..1] </w:t>
      </w:r>
      <w:r>
        <w:rPr>
          <w:rStyle w:val="XMLnameBold"/>
        </w:rPr>
        <w:t>birthTime</w:t>
      </w:r>
      <w:bookmarkStart w:id="258" w:name="C_86-22426"/>
      <w:bookmarkEnd w:id="258"/>
      <w:r>
        <w:t xml:space="preserve"> (CONF:86-22426).</w:t>
      </w:r>
    </w:p>
    <w:p w14:paraId="3D3D3FBB" w14:textId="77777777" w:rsidR="00E379A6" w:rsidRDefault="000F5220">
      <w:pPr>
        <w:numPr>
          <w:ilvl w:val="4"/>
          <w:numId w:val="21"/>
        </w:numPr>
      </w:pPr>
      <w:r>
        <w:t xml:space="preserve">This birthTime </w:t>
      </w:r>
      <w:r>
        <w:rPr>
          <w:rStyle w:val="keyword"/>
        </w:rPr>
        <w:t>SHALL</w:t>
      </w:r>
      <w:r>
        <w:t xml:space="preserve"> contain exactly one [1..1] </w:t>
      </w:r>
      <w:r>
        <w:rPr>
          <w:rStyle w:val="XMLnameBold"/>
        </w:rPr>
        <w:t>@value</w:t>
      </w:r>
      <w:bookmarkStart w:id="259" w:name="C_86-22427"/>
      <w:bookmarkEnd w:id="259"/>
      <w:r>
        <w:t xml:space="preserve"> (CONF:86-22427).</w:t>
      </w:r>
    </w:p>
    <w:p w14:paraId="71C2C58B" w14:textId="3F424189" w:rsidR="00E379A6" w:rsidRDefault="000F5220">
      <w:pPr>
        <w:numPr>
          <w:ilvl w:val="3"/>
          <w:numId w:val="21"/>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260" w:name="C_86-22428"/>
      <w:bookmarkEnd w:id="260"/>
      <w:r>
        <w:t xml:space="preserve"> (CONF:86-22428).</w:t>
      </w:r>
    </w:p>
    <w:p w14:paraId="582152D1" w14:textId="6BD8FF48" w:rsidR="00E379A6" w:rsidRDefault="000F5220">
      <w:pPr>
        <w:numPr>
          <w:ilvl w:val="3"/>
          <w:numId w:val="21"/>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261" w:name="C_86-22429"/>
      <w:bookmarkEnd w:id="261"/>
      <w:r>
        <w:t xml:space="preserve"> (CONF:86-22429).</w:t>
      </w:r>
    </w:p>
    <w:p w14:paraId="1172F65E" w14:textId="77777777" w:rsidR="00E379A6" w:rsidRDefault="000F5220">
      <w:pPr>
        <w:pStyle w:val="BodyText"/>
        <w:numPr>
          <w:ilvl w:val="0"/>
          <w:numId w:val="21"/>
        </w:numPr>
      </w:pPr>
      <w:r>
        <w:t>The author</w:t>
      </w:r>
      <w:r>
        <w:rPr>
          <w:rStyle w:val="keyword"/>
        </w:rPr>
        <w:t xml:space="preserve"> MAY </w:t>
      </w:r>
      <w:r>
        <w:t>be software or</w:t>
      </w:r>
      <w:r>
        <w:rPr>
          <w:rStyle w:val="keyword"/>
        </w:rPr>
        <w:t xml:space="preserve"> MAY </w:t>
      </w:r>
      <w:r>
        <w:t>be a person in the role of infection control professional (ICP) (CONF:86-22430).</w:t>
      </w:r>
    </w:p>
    <w:p w14:paraId="026230D8" w14:textId="3AE1F55E" w:rsidR="00E379A6" w:rsidRDefault="000F5220">
      <w:pPr>
        <w:pStyle w:val="Caption"/>
      </w:pPr>
      <w:bookmarkStart w:id="262" w:name="_Toc491882469"/>
      <w:r>
        <w:t xml:space="preserve">Table </w:t>
      </w:r>
      <w:r>
        <w:fldChar w:fldCharType="begin"/>
      </w:r>
      <w:r>
        <w:instrText>SEQ Table \* ARABIC</w:instrText>
      </w:r>
      <w:r>
        <w:fldChar w:fldCharType="separate"/>
      </w:r>
      <w:bookmarkStart w:id="263" w:name="Administrative_Gender_HL7_V3"/>
      <w:bookmarkEnd w:id="263"/>
      <w:r w:rsidR="00D90831">
        <w:t>23</w:t>
      </w:r>
      <w:r>
        <w:fldChar w:fldCharType="end"/>
      </w:r>
      <w:r>
        <w:t>: Administrative Gender (HL7 V3)</w:t>
      </w:r>
      <w:bookmarkEnd w:id="2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 Administrative Gender (HL7 V3)"/>
        <w:tblDescription w:val="Table 23: Administrative Gender (HL7 V3)"/>
      </w:tblPr>
      <w:tblGrid>
        <w:gridCol w:w="2520"/>
        <w:gridCol w:w="2520"/>
        <w:gridCol w:w="2520"/>
        <w:gridCol w:w="2520"/>
      </w:tblGrid>
      <w:tr w:rsidR="00E379A6" w14:paraId="07219F00" w14:textId="77777777" w:rsidTr="006442B2">
        <w:trPr>
          <w:cantSplit/>
          <w:jc w:val="center"/>
        </w:trPr>
        <w:tc>
          <w:tcPr>
            <w:tcW w:w="1440" w:type="dxa"/>
            <w:gridSpan w:val="4"/>
          </w:tcPr>
          <w:p w14:paraId="0BF886E5" w14:textId="77777777" w:rsidR="00E379A6" w:rsidRDefault="000F5220">
            <w:pPr>
              <w:pStyle w:val="TableText"/>
            </w:pPr>
            <w:r>
              <w:t>Value Set: Administrative Gender (HL7 V3) urn:oid:2.16.840.1.113883.1.11.1</w:t>
            </w:r>
          </w:p>
          <w:p w14:paraId="585BAA0D" w14:textId="77777777" w:rsidR="00E379A6" w:rsidRDefault="000F5220">
            <w:pPr>
              <w:pStyle w:val="TableText"/>
            </w:pPr>
            <w:r>
              <w:t>Administrative Gender based upon HL7 V3 vocabulary. This value set contains only male, female and undifferentiated concepts.</w:t>
            </w:r>
          </w:p>
          <w:p w14:paraId="4F97A1A9" w14:textId="376D4FAE" w:rsidR="00E379A6" w:rsidRDefault="000F5220">
            <w:pPr>
              <w:pStyle w:val="TableText"/>
            </w:pPr>
            <w:r>
              <w:t xml:space="preserve">Value Set Source: </w:t>
            </w:r>
            <w:hyperlink r:id="rId12" w:history="1">
              <w:r>
                <w:rPr>
                  <w:rStyle w:val="HyperlinkCourierBold"/>
                </w:rPr>
                <w:t>https://vsac.nlm.nih.gov/</w:t>
              </w:r>
            </w:hyperlink>
          </w:p>
        </w:tc>
      </w:tr>
      <w:tr w:rsidR="00E379A6" w14:paraId="35676AA9" w14:textId="77777777" w:rsidTr="006442B2">
        <w:trPr>
          <w:cantSplit/>
          <w:tblHeader/>
          <w:jc w:val="center"/>
        </w:trPr>
        <w:tc>
          <w:tcPr>
            <w:tcW w:w="360" w:type="dxa"/>
            <w:shd w:val="clear" w:color="auto" w:fill="E6E6E6"/>
          </w:tcPr>
          <w:p w14:paraId="2FDD64DE" w14:textId="77777777" w:rsidR="00E379A6" w:rsidRDefault="000F5220">
            <w:pPr>
              <w:pStyle w:val="TableHead"/>
            </w:pPr>
            <w:r>
              <w:t>Code</w:t>
            </w:r>
          </w:p>
        </w:tc>
        <w:tc>
          <w:tcPr>
            <w:tcW w:w="360" w:type="dxa"/>
            <w:shd w:val="clear" w:color="auto" w:fill="E6E6E6"/>
          </w:tcPr>
          <w:p w14:paraId="5B737662" w14:textId="77777777" w:rsidR="00E379A6" w:rsidRDefault="000F5220">
            <w:pPr>
              <w:pStyle w:val="TableHead"/>
            </w:pPr>
            <w:r>
              <w:t>Code System</w:t>
            </w:r>
          </w:p>
        </w:tc>
        <w:tc>
          <w:tcPr>
            <w:tcW w:w="360" w:type="dxa"/>
            <w:shd w:val="clear" w:color="auto" w:fill="E6E6E6"/>
          </w:tcPr>
          <w:p w14:paraId="7791705B" w14:textId="77777777" w:rsidR="00E379A6" w:rsidRDefault="000F5220">
            <w:pPr>
              <w:pStyle w:val="TableHead"/>
            </w:pPr>
            <w:r>
              <w:t>Code System OID</w:t>
            </w:r>
          </w:p>
        </w:tc>
        <w:tc>
          <w:tcPr>
            <w:tcW w:w="360" w:type="dxa"/>
            <w:shd w:val="clear" w:color="auto" w:fill="E6E6E6"/>
          </w:tcPr>
          <w:p w14:paraId="21903C56" w14:textId="77777777" w:rsidR="00E379A6" w:rsidRDefault="000F5220">
            <w:pPr>
              <w:pStyle w:val="TableHead"/>
            </w:pPr>
            <w:r>
              <w:t>Print Name</w:t>
            </w:r>
          </w:p>
        </w:tc>
      </w:tr>
      <w:tr w:rsidR="00E379A6" w14:paraId="05F93BCF" w14:textId="77777777" w:rsidTr="006442B2">
        <w:trPr>
          <w:cantSplit/>
          <w:jc w:val="center"/>
        </w:trPr>
        <w:tc>
          <w:tcPr>
            <w:tcW w:w="360" w:type="dxa"/>
          </w:tcPr>
          <w:p w14:paraId="5B73B0CE" w14:textId="77777777" w:rsidR="00E379A6" w:rsidRDefault="000F5220">
            <w:pPr>
              <w:pStyle w:val="TableText"/>
            </w:pPr>
            <w:r>
              <w:t>F</w:t>
            </w:r>
          </w:p>
        </w:tc>
        <w:tc>
          <w:tcPr>
            <w:tcW w:w="360" w:type="dxa"/>
          </w:tcPr>
          <w:p w14:paraId="0052BFC2" w14:textId="77777777" w:rsidR="00E379A6" w:rsidRDefault="000F5220">
            <w:pPr>
              <w:pStyle w:val="TableText"/>
            </w:pPr>
            <w:r>
              <w:t>AdministrativeGender</w:t>
            </w:r>
          </w:p>
        </w:tc>
        <w:tc>
          <w:tcPr>
            <w:tcW w:w="360" w:type="dxa"/>
          </w:tcPr>
          <w:p w14:paraId="01931EB1" w14:textId="77777777" w:rsidR="00E379A6" w:rsidRDefault="000F5220">
            <w:pPr>
              <w:pStyle w:val="TableText"/>
            </w:pPr>
            <w:r>
              <w:t>urn:oid:2.16.840.1.113883.5.1</w:t>
            </w:r>
          </w:p>
        </w:tc>
        <w:tc>
          <w:tcPr>
            <w:tcW w:w="360" w:type="dxa"/>
          </w:tcPr>
          <w:p w14:paraId="040D1C09" w14:textId="77777777" w:rsidR="00E379A6" w:rsidRDefault="000F5220">
            <w:pPr>
              <w:pStyle w:val="TableText"/>
            </w:pPr>
            <w:r>
              <w:t>Female</w:t>
            </w:r>
          </w:p>
        </w:tc>
      </w:tr>
      <w:tr w:rsidR="00E379A6" w14:paraId="5F686220" w14:textId="77777777" w:rsidTr="006442B2">
        <w:trPr>
          <w:cantSplit/>
          <w:jc w:val="center"/>
        </w:trPr>
        <w:tc>
          <w:tcPr>
            <w:tcW w:w="360" w:type="dxa"/>
          </w:tcPr>
          <w:p w14:paraId="45782547" w14:textId="77777777" w:rsidR="00E379A6" w:rsidRDefault="000F5220">
            <w:pPr>
              <w:pStyle w:val="TableText"/>
            </w:pPr>
            <w:r>
              <w:t>M</w:t>
            </w:r>
          </w:p>
        </w:tc>
        <w:tc>
          <w:tcPr>
            <w:tcW w:w="360" w:type="dxa"/>
          </w:tcPr>
          <w:p w14:paraId="2D3AEDA9" w14:textId="77777777" w:rsidR="00E379A6" w:rsidRDefault="000F5220">
            <w:pPr>
              <w:pStyle w:val="TableText"/>
            </w:pPr>
            <w:r>
              <w:t>AdministrativeGender</w:t>
            </w:r>
          </w:p>
        </w:tc>
        <w:tc>
          <w:tcPr>
            <w:tcW w:w="360" w:type="dxa"/>
          </w:tcPr>
          <w:p w14:paraId="48BC3034" w14:textId="77777777" w:rsidR="00E379A6" w:rsidRDefault="000F5220">
            <w:pPr>
              <w:pStyle w:val="TableText"/>
            </w:pPr>
            <w:r>
              <w:t>urn:oid:2.16.840.1.113883.5.1</w:t>
            </w:r>
          </w:p>
        </w:tc>
        <w:tc>
          <w:tcPr>
            <w:tcW w:w="360" w:type="dxa"/>
          </w:tcPr>
          <w:p w14:paraId="7692237D" w14:textId="77777777" w:rsidR="00E379A6" w:rsidRDefault="000F5220">
            <w:pPr>
              <w:pStyle w:val="TableText"/>
            </w:pPr>
            <w:r>
              <w:t>Male</w:t>
            </w:r>
          </w:p>
        </w:tc>
      </w:tr>
      <w:tr w:rsidR="00E379A6" w14:paraId="77AEB44D" w14:textId="77777777" w:rsidTr="006442B2">
        <w:trPr>
          <w:cantSplit/>
          <w:jc w:val="center"/>
        </w:trPr>
        <w:tc>
          <w:tcPr>
            <w:tcW w:w="360" w:type="dxa"/>
          </w:tcPr>
          <w:p w14:paraId="42895F3C" w14:textId="77777777" w:rsidR="00E379A6" w:rsidRDefault="000F5220">
            <w:pPr>
              <w:pStyle w:val="TableText"/>
            </w:pPr>
            <w:r>
              <w:t>UN</w:t>
            </w:r>
          </w:p>
        </w:tc>
        <w:tc>
          <w:tcPr>
            <w:tcW w:w="360" w:type="dxa"/>
          </w:tcPr>
          <w:p w14:paraId="2B175312" w14:textId="77777777" w:rsidR="00E379A6" w:rsidRDefault="000F5220">
            <w:pPr>
              <w:pStyle w:val="TableText"/>
            </w:pPr>
            <w:r>
              <w:t>AdministrativeGender</w:t>
            </w:r>
          </w:p>
        </w:tc>
        <w:tc>
          <w:tcPr>
            <w:tcW w:w="360" w:type="dxa"/>
          </w:tcPr>
          <w:p w14:paraId="38DA9DF3" w14:textId="77777777" w:rsidR="00E379A6" w:rsidRDefault="000F5220">
            <w:pPr>
              <w:pStyle w:val="TableText"/>
            </w:pPr>
            <w:r>
              <w:t>urn:oid:2.16.840.1.113883.5.1</w:t>
            </w:r>
          </w:p>
        </w:tc>
        <w:tc>
          <w:tcPr>
            <w:tcW w:w="360" w:type="dxa"/>
          </w:tcPr>
          <w:p w14:paraId="35EA46E6" w14:textId="77777777" w:rsidR="00E379A6" w:rsidRDefault="000F5220">
            <w:pPr>
              <w:pStyle w:val="TableText"/>
            </w:pPr>
            <w:r>
              <w:t>Undifferentiated</w:t>
            </w:r>
          </w:p>
        </w:tc>
      </w:tr>
    </w:tbl>
    <w:p w14:paraId="0447EA82" w14:textId="77777777" w:rsidR="00E379A6" w:rsidRDefault="00E379A6">
      <w:pPr>
        <w:pStyle w:val="BodyText"/>
      </w:pPr>
    </w:p>
    <w:p w14:paraId="55FC2C81" w14:textId="0B1D5E39" w:rsidR="00E379A6" w:rsidRDefault="000F5220">
      <w:pPr>
        <w:pStyle w:val="Caption"/>
      </w:pPr>
      <w:bookmarkStart w:id="264" w:name="_Toc491882470"/>
      <w:r>
        <w:lastRenderedPageBreak/>
        <w:t xml:space="preserve">Table </w:t>
      </w:r>
      <w:r>
        <w:fldChar w:fldCharType="begin"/>
      </w:r>
      <w:r>
        <w:instrText>SEQ Table \* ARABIC</w:instrText>
      </w:r>
      <w:r>
        <w:fldChar w:fldCharType="separate"/>
      </w:r>
      <w:bookmarkStart w:id="265" w:name="NHSNRaceCategory"/>
      <w:bookmarkEnd w:id="265"/>
      <w:r w:rsidR="00D90831">
        <w:t>24</w:t>
      </w:r>
      <w:r>
        <w:fldChar w:fldCharType="end"/>
      </w:r>
      <w:r>
        <w:t>: NHSNRaceCategory</w:t>
      </w:r>
      <w:bookmarkEnd w:id="2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 NHSNRaceCategory"/>
        <w:tblDescription w:val="Table 24: NHSNRaceCategory"/>
      </w:tblPr>
      <w:tblGrid>
        <w:gridCol w:w="2520"/>
        <w:gridCol w:w="2520"/>
        <w:gridCol w:w="2520"/>
        <w:gridCol w:w="2520"/>
      </w:tblGrid>
      <w:tr w:rsidR="00E379A6" w14:paraId="65D143C2" w14:textId="77777777" w:rsidTr="006442B2">
        <w:trPr>
          <w:cantSplit/>
          <w:jc w:val="center"/>
        </w:trPr>
        <w:tc>
          <w:tcPr>
            <w:tcW w:w="1440" w:type="dxa"/>
            <w:gridSpan w:val="4"/>
          </w:tcPr>
          <w:p w14:paraId="4644424E" w14:textId="77777777" w:rsidR="00E379A6" w:rsidRDefault="000F5220">
            <w:pPr>
              <w:pStyle w:val="TableText"/>
            </w:pPr>
            <w:r>
              <w:t>Value Set: NHSNRaceCategory urn:oid:2.16.840.1.114222.4.11.7232</w:t>
            </w:r>
          </w:p>
          <w:p w14:paraId="43B08453" w14:textId="7572EA7C" w:rsidR="00E379A6" w:rsidRDefault="000F5220">
            <w:pPr>
              <w:pStyle w:val="TableText"/>
            </w:pPr>
            <w:r>
              <w:t xml:space="preserve">Value Set Source: </w:t>
            </w:r>
            <w:hyperlink r:id="rId13" w:history="1">
              <w:r>
                <w:rPr>
                  <w:rStyle w:val="HyperlinkCourierBold"/>
                </w:rPr>
                <w:t>https://phinvads.cdc.gov</w:t>
              </w:r>
            </w:hyperlink>
          </w:p>
        </w:tc>
      </w:tr>
      <w:tr w:rsidR="00E379A6" w14:paraId="30FF00F3" w14:textId="77777777" w:rsidTr="006442B2">
        <w:trPr>
          <w:cantSplit/>
          <w:tblHeader/>
          <w:jc w:val="center"/>
        </w:trPr>
        <w:tc>
          <w:tcPr>
            <w:tcW w:w="360" w:type="dxa"/>
            <w:shd w:val="clear" w:color="auto" w:fill="E6E6E6"/>
          </w:tcPr>
          <w:p w14:paraId="282160FD" w14:textId="77777777" w:rsidR="00E379A6" w:rsidRDefault="000F5220">
            <w:pPr>
              <w:pStyle w:val="TableHead"/>
            </w:pPr>
            <w:r>
              <w:t>Code</w:t>
            </w:r>
          </w:p>
        </w:tc>
        <w:tc>
          <w:tcPr>
            <w:tcW w:w="360" w:type="dxa"/>
            <w:shd w:val="clear" w:color="auto" w:fill="E6E6E6"/>
          </w:tcPr>
          <w:p w14:paraId="239298E3" w14:textId="77777777" w:rsidR="00E379A6" w:rsidRDefault="000F5220">
            <w:pPr>
              <w:pStyle w:val="TableHead"/>
            </w:pPr>
            <w:r>
              <w:t>Code System</w:t>
            </w:r>
          </w:p>
        </w:tc>
        <w:tc>
          <w:tcPr>
            <w:tcW w:w="360" w:type="dxa"/>
            <w:shd w:val="clear" w:color="auto" w:fill="E6E6E6"/>
          </w:tcPr>
          <w:p w14:paraId="4A00012C" w14:textId="77777777" w:rsidR="00E379A6" w:rsidRDefault="000F5220">
            <w:pPr>
              <w:pStyle w:val="TableHead"/>
            </w:pPr>
            <w:r>
              <w:t>Code System OID</w:t>
            </w:r>
          </w:p>
        </w:tc>
        <w:tc>
          <w:tcPr>
            <w:tcW w:w="360" w:type="dxa"/>
            <w:shd w:val="clear" w:color="auto" w:fill="E6E6E6"/>
          </w:tcPr>
          <w:p w14:paraId="7D39E479" w14:textId="77777777" w:rsidR="00E379A6" w:rsidRDefault="000F5220">
            <w:pPr>
              <w:pStyle w:val="TableHead"/>
            </w:pPr>
            <w:r>
              <w:t>Print Name</w:t>
            </w:r>
          </w:p>
        </w:tc>
      </w:tr>
      <w:tr w:rsidR="00E379A6" w14:paraId="6F306EDB" w14:textId="77777777" w:rsidTr="006442B2">
        <w:trPr>
          <w:cantSplit/>
          <w:jc w:val="center"/>
        </w:trPr>
        <w:tc>
          <w:tcPr>
            <w:tcW w:w="360" w:type="dxa"/>
          </w:tcPr>
          <w:p w14:paraId="41D44205" w14:textId="77777777" w:rsidR="00E379A6" w:rsidRDefault="000F5220">
            <w:pPr>
              <w:pStyle w:val="TableText"/>
            </w:pPr>
            <w:r>
              <w:t>1002-5</w:t>
            </w:r>
          </w:p>
        </w:tc>
        <w:tc>
          <w:tcPr>
            <w:tcW w:w="360" w:type="dxa"/>
          </w:tcPr>
          <w:p w14:paraId="06F58832" w14:textId="77777777" w:rsidR="00E379A6" w:rsidRDefault="000F5220">
            <w:pPr>
              <w:pStyle w:val="TableText"/>
            </w:pPr>
            <w:r>
              <w:t>Race &amp; Ethnicity - CDC</w:t>
            </w:r>
          </w:p>
        </w:tc>
        <w:tc>
          <w:tcPr>
            <w:tcW w:w="360" w:type="dxa"/>
          </w:tcPr>
          <w:p w14:paraId="1476997E" w14:textId="77777777" w:rsidR="00E379A6" w:rsidRDefault="000F5220">
            <w:pPr>
              <w:pStyle w:val="TableText"/>
            </w:pPr>
            <w:r>
              <w:t>urn:oid:2.16.840.1.113883.6.238</w:t>
            </w:r>
          </w:p>
        </w:tc>
        <w:tc>
          <w:tcPr>
            <w:tcW w:w="360" w:type="dxa"/>
          </w:tcPr>
          <w:p w14:paraId="24EB3A83" w14:textId="77777777" w:rsidR="00E379A6" w:rsidRDefault="000F5220">
            <w:pPr>
              <w:pStyle w:val="TableText"/>
            </w:pPr>
            <w:r>
              <w:t>American Indian or Alaska Native</w:t>
            </w:r>
          </w:p>
        </w:tc>
      </w:tr>
      <w:tr w:rsidR="00E379A6" w14:paraId="278DAA6C" w14:textId="77777777" w:rsidTr="006442B2">
        <w:trPr>
          <w:cantSplit/>
          <w:jc w:val="center"/>
        </w:trPr>
        <w:tc>
          <w:tcPr>
            <w:tcW w:w="360" w:type="dxa"/>
          </w:tcPr>
          <w:p w14:paraId="3019BB66" w14:textId="77777777" w:rsidR="00E379A6" w:rsidRDefault="000F5220">
            <w:pPr>
              <w:pStyle w:val="TableText"/>
            </w:pPr>
            <w:r>
              <w:t>2028-9</w:t>
            </w:r>
          </w:p>
        </w:tc>
        <w:tc>
          <w:tcPr>
            <w:tcW w:w="360" w:type="dxa"/>
          </w:tcPr>
          <w:p w14:paraId="66370B00" w14:textId="77777777" w:rsidR="00E379A6" w:rsidRDefault="000F5220">
            <w:pPr>
              <w:pStyle w:val="TableText"/>
            </w:pPr>
            <w:r>
              <w:t>Race &amp; Ethnicity - CDC</w:t>
            </w:r>
          </w:p>
        </w:tc>
        <w:tc>
          <w:tcPr>
            <w:tcW w:w="360" w:type="dxa"/>
          </w:tcPr>
          <w:p w14:paraId="68ADDBC2" w14:textId="77777777" w:rsidR="00E379A6" w:rsidRDefault="000F5220">
            <w:pPr>
              <w:pStyle w:val="TableText"/>
            </w:pPr>
            <w:r>
              <w:t>urn:oid:2.16.840.1.113883.6.238</w:t>
            </w:r>
          </w:p>
        </w:tc>
        <w:tc>
          <w:tcPr>
            <w:tcW w:w="360" w:type="dxa"/>
          </w:tcPr>
          <w:p w14:paraId="70D49CBB" w14:textId="77777777" w:rsidR="00E379A6" w:rsidRDefault="000F5220">
            <w:pPr>
              <w:pStyle w:val="TableText"/>
            </w:pPr>
            <w:r>
              <w:t>Asian</w:t>
            </w:r>
          </w:p>
        </w:tc>
      </w:tr>
      <w:tr w:rsidR="00E379A6" w14:paraId="61B87454" w14:textId="77777777" w:rsidTr="006442B2">
        <w:trPr>
          <w:cantSplit/>
          <w:jc w:val="center"/>
        </w:trPr>
        <w:tc>
          <w:tcPr>
            <w:tcW w:w="360" w:type="dxa"/>
          </w:tcPr>
          <w:p w14:paraId="00CFA7B6" w14:textId="77777777" w:rsidR="00E379A6" w:rsidRDefault="000F5220">
            <w:pPr>
              <w:pStyle w:val="TableText"/>
            </w:pPr>
            <w:r>
              <w:t>2054-5</w:t>
            </w:r>
          </w:p>
        </w:tc>
        <w:tc>
          <w:tcPr>
            <w:tcW w:w="360" w:type="dxa"/>
          </w:tcPr>
          <w:p w14:paraId="3961A69E" w14:textId="77777777" w:rsidR="00E379A6" w:rsidRDefault="000F5220">
            <w:pPr>
              <w:pStyle w:val="TableText"/>
            </w:pPr>
            <w:r>
              <w:t>Race &amp; Ethnicity - CDC</w:t>
            </w:r>
          </w:p>
        </w:tc>
        <w:tc>
          <w:tcPr>
            <w:tcW w:w="360" w:type="dxa"/>
          </w:tcPr>
          <w:p w14:paraId="7241C966" w14:textId="77777777" w:rsidR="00E379A6" w:rsidRDefault="000F5220">
            <w:pPr>
              <w:pStyle w:val="TableText"/>
            </w:pPr>
            <w:r>
              <w:t>urn:oid:2.16.840.1.113883.6.238</w:t>
            </w:r>
          </w:p>
        </w:tc>
        <w:tc>
          <w:tcPr>
            <w:tcW w:w="360" w:type="dxa"/>
          </w:tcPr>
          <w:p w14:paraId="60D836BA" w14:textId="77777777" w:rsidR="00E379A6" w:rsidRDefault="000F5220">
            <w:pPr>
              <w:pStyle w:val="TableText"/>
            </w:pPr>
            <w:r>
              <w:t>Black or African American</w:t>
            </w:r>
          </w:p>
        </w:tc>
      </w:tr>
      <w:tr w:rsidR="00E379A6" w14:paraId="600B48FD" w14:textId="77777777" w:rsidTr="006442B2">
        <w:trPr>
          <w:cantSplit/>
          <w:jc w:val="center"/>
        </w:trPr>
        <w:tc>
          <w:tcPr>
            <w:tcW w:w="360" w:type="dxa"/>
          </w:tcPr>
          <w:p w14:paraId="7C53B6E5" w14:textId="77777777" w:rsidR="00E379A6" w:rsidRDefault="000F5220">
            <w:pPr>
              <w:pStyle w:val="TableText"/>
            </w:pPr>
            <w:r>
              <w:t>2076-8</w:t>
            </w:r>
          </w:p>
        </w:tc>
        <w:tc>
          <w:tcPr>
            <w:tcW w:w="360" w:type="dxa"/>
          </w:tcPr>
          <w:p w14:paraId="329C5D1D" w14:textId="77777777" w:rsidR="00E379A6" w:rsidRDefault="000F5220">
            <w:pPr>
              <w:pStyle w:val="TableText"/>
            </w:pPr>
            <w:r>
              <w:t>Race &amp; Ethnicity - CDC</w:t>
            </w:r>
          </w:p>
        </w:tc>
        <w:tc>
          <w:tcPr>
            <w:tcW w:w="360" w:type="dxa"/>
          </w:tcPr>
          <w:p w14:paraId="33ACE6FF" w14:textId="77777777" w:rsidR="00E379A6" w:rsidRDefault="000F5220">
            <w:pPr>
              <w:pStyle w:val="TableText"/>
            </w:pPr>
            <w:r>
              <w:t>urn:oid:2.16.840.1.113883.6.238</w:t>
            </w:r>
          </w:p>
        </w:tc>
        <w:tc>
          <w:tcPr>
            <w:tcW w:w="360" w:type="dxa"/>
          </w:tcPr>
          <w:p w14:paraId="0B2686BA" w14:textId="77777777" w:rsidR="00E379A6" w:rsidRDefault="000F5220">
            <w:pPr>
              <w:pStyle w:val="TableText"/>
            </w:pPr>
            <w:r>
              <w:t>Native Hawaiian or Other Pacific Islander</w:t>
            </w:r>
          </w:p>
        </w:tc>
      </w:tr>
      <w:tr w:rsidR="00E379A6" w14:paraId="481170F0" w14:textId="77777777" w:rsidTr="006442B2">
        <w:trPr>
          <w:cantSplit/>
          <w:jc w:val="center"/>
        </w:trPr>
        <w:tc>
          <w:tcPr>
            <w:tcW w:w="360" w:type="dxa"/>
          </w:tcPr>
          <w:p w14:paraId="2BFBED53" w14:textId="77777777" w:rsidR="00E379A6" w:rsidRDefault="000F5220">
            <w:pPr>
              <w:pStyle w:val="TableText"/>
            </w:pPr>
            <w:r>
              <w:t>2106-3</w:t>
            </w:r>
          </w:p>
        </w:tc>
        <w:tc>
          <w:tcPr>
            <w:tcW w:w="360" w:type="dxa"/>
          </w:tcPr>
          <w:p w14:paraId="7ACC53B4" w14:textId="77777777" w:rsidR="00E379A6" w:rsidRDefault="000F5220">
            <w:pPr>
              <w:pStyle w:val="TableText"/>
            </w:pPr>
            <w:r>
              <w:t>Race &amp; Ethnicity - CDC</w:t>
            </w:r>
          </w:p>
        </w:tc>
        <w:tc>
          <w:tcPr>
            <w:tcW w:w="360" w:type="dxa"/>
          </w:tcPr>
          <w:p w14:paraId="0BB41655" w14:textId="77777777" w:rsidR="00E379A6" w:rsidRDefault="000F5220">
            <w:pPr>
              <w:pStyle w:val="TableText"/>
            </w:pPr>
            <w:r>
              <w:t>urn:oid:2.16.840.1.113883.6.238</w:t>
            </w:r>
          </w:p>
        </w:tc>
        <w:tc>
          <w:tcPr>
            <w:tcW w:w="360" w:type="dxa"/>
          </w:tcPr>
          <w:p w14:paraId="16C96AC3" w14:textId="77777777" w:rsidR="00E379A6" w:rsidRDefault="000F5220">
            <w:pPr>
              <w:pStyle w:val="TableText"/>
            </w:pPr>
            <w:r>
              <w:t>White</w:t>
            </w:r>
          </w:p>
        </w:tc>
      </w:tr>
    </w:tbl>
    <w:p w14:paraId="60268692" w14:textId="77777777" w:rsidR="00E379A6" w:rsidRDefault="00E379A6">
      <w:pPr>
        <w:pStyle w:val="BodyText"/>
      </w:pPr>
    </w:p>
    <w:p w14:paraId="410571A5" w14:textId="783EFA81" w:rsidR="00E379A6" w:rsidRDefault="000F5220">
      <w:pPr>
        <w:pStyle w:val="Caption"/>
      </w:pPr>
      <w:bookmarkStart w:id="266" w:name="_Toc491882471"/>
      <w:r>
        <w:t xml:space="preserve">Table </w:t>
      </w:r>
      <w:r>
        <w:fldChar w:fldCharType="begin"/>
      </w:r>
      <w:r>
        <w:instrText>SEQ Table \* ARABIC</w:instrText>
      </w:r>
      <w:r>
        <w:fldChar w:fldCharType="separate"/>
      </w:r>
      <w:bookmarkStart w:id="267" w:name="Ethnicity"/>
      <w:bookmarkEnd w:id="267"/>
      <w:r w:rsidR="00D90831">
        <w:t>25</w:t>
      </w:r>
      <w:r>
        <w:fldChar w:fldCharType="end"/>
      </w:r>
      <w:r>
        <w:t>: Ethnicity</w:t>
      </w:r>
      <w:bookmarkEnd w:id="2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 Ethnicity"/>
        <w:tblDescription w:val="Table 25: Ethnicity"/>
      </w:tblPr>
      <w:tblGrid>
        <w:gridCol w:w="2520"/>
        <w:gridCol w:w="2520"/>
        <w:gridCol w:w="2520"/>
        <w:gridCol w:w="2520"/>
      </w:tblGrid>
      <w:tr w:rsidR="00E379A6" w14:paraId="0F13E3A4" w14:textId="77777777" w:rsidTr="006442B2">
        <w:trPr>
          <w:cantSplit/>
          <w:jc w:val="center"/>
        </w:trPr>
        <w:tc>
          <w:tcPr>
            <w:tcW w:w="1440" w:type="dxa"/>
            <w:gridSpan w:val="4"/>
          </w:tcPr>
          <w:p w14:paraId="08E5A248" w14:textId="77777777" w:rsidR="00E379A6" w:rsidRDefault="000F5220">
            <w:pPr>
              <w:pStyle w:val="TableText"/>
            </w:pPr>
            <w:r>
              <w:t>Value Set: Ethnicity urn:oid:2.16.840.1.114222.4.11.837</w:t>
            </w:r>
          </w:p>
          <w:p w14:paraId="6C8F67BD" w14:textId="77777777" w:rsidR="00E379A6" w:rsidRDefault="000F5220">
            <w:pPr>
              <w:pStyle w:val="TableText"/>
            </w:pPr>
            <w:r>
              <w:t>Code System: Race &amp; Ethnicity - CDC 2.16.840.1.113883.6.238</w:t>
            </w:r>
          </w:p>
          <w:p w14:paraId="548BB7B8" w14:textId="314C2C3A" w:rsidR="00E379A6" w:rsidRDefault="000F5220">
            <w:pPr>
              <w:pStyle w:val="TableText"/>
            </w:pPr>
            <w:r>
              <w:t xml:space="preserve">Value Set Source: </w:t>
            </w:r>
            <w:hyperlink r:id="rId14" w:history="1">
              <w:r>
                <w:rPr>
                  <w:rStyle w:val="HyperlinkCourierBold"/>
                </w:rPr>
                <w:t>https://vsac.nlm.nih.gov/</w:t>
              </w:r>
            </w:hyperlink>
          </w:p>
        </w:tc>
      </w:tr>
      <w:tr w:rsidR="00E379A6" w14:paraId="134DD912" w14:textId="77777777" w:rsidTr="006442B2">
        <w:trPr>
          <w:cantSplit/>
          <w:tblHeader/>
          <w:jc w:val="center"/>
        </w:trPr>
        <w:tc>
          <w:tcPr>
            <w:tcW w:w="360" w:type="dxa"/>
            <w:shd w:val="clear" w:color="auto" w:fill="E6E6E6"/>
          </w:tcPr>
          <w:p w14:paraId="0910BD3C" w14:textId="77777777" w:rsidR="00E379A6" w:rsidRDefault="000F5220">
            <w:pPr>
              <w:pStyle w:val="TableHead"/>
            </w:pPr>
            <w:r>
              <w:t>Code</w:t>
            </w:r>
          </w:p>
        </w:tc>
        <w:tc>
          <w:tcPr>
            <w:tcW w:w="360" w:type="dxa"/>
            <w:shd w:val="clear" w:color="auto" w:fill="E6E6E6"/>
          </w:tcPr>
          <w:p w14:paraId="6238522E" w14:textId="77777777" w:rsidR="00E379A6" w:rsidRDefault="000F5220">
            <w:pPr>
              <w:pStyle w:val="TableHead"/>
            </w:pPr>
            <w:r>
              <w:t>Code System</w:t>
            </w:r>
          </w:p>
        </w:tc>
        <w:tc>
          <w:tcPr>
            <w:tcW w:w="360" w:type="dxa"/>
            <w:shd w:val="clear" w:color="auto" w:fill="E6E6E6"/>
          </w:tcPr>
          <w:p w14:paraId="25B58F12" w14:textId="77777777" w:rsidR="00E379A6" w:rsidRDefault="000F5220">
            <w:pPr>
              <w:pStyle w:val="TableHead"/>
            </w:pPr>
            <w:r>
              <w:t>Code System OID</w:t>
            </w:r>
          </w:p>
        </w:tc>
        <w:tc>
          <w:tcPr>
            <w:tcW w:w="360" w:type="dxa"/>
            <w:shd w:val="clear" w:color="auto" w:fill="E6E6E6"/>
          </w:tcPr>
          <w:p w14:paraId="413E6FA5" w14:textId="77777777" w:rsidR="00E379A6" w:rsidRDefault="000F5220">
            <w:pPr>
              <w:pStyle w:val="TableHead"/>
            </w:pPr>
            <w:r>
              <w:t>Print Name</w:t>
            </w:r>
          </w:p>
        </w:tc>
      </w:tr>
      <w:tr w:rsidR="00E379A6" w14:paraId="54CBA848" w14:textId="77777777" w:rsidTr="006442B2">
        <w:trPr>
          <w:cantSplit/>
          <w:jc w:val="center"/>
        </w:trPr>
        <w:tc>
          <w:tcPr>
            <w:tcW w:w="360" w:type="dxa"/>
          </w:tcPr>
          <w:p w14:paraId="2C8D4FFF" w14:textId="77777777" w:rsidR="00E379A6" w:rsidRDefault="000F5220">
            <w:pPr>
              <w:pStyle w:val="TableText"/>
            </w:pPr>
            <w:r>
              <w:t>2135-2</w:t>
            </w:r>
          </w:p>
        </w:tc>
        <w:tc>
          <w:tcPr>
            <w:tcW w:w="360" w:type="dxa"/>
          </w:tcPr>
          <w:p w14:paraId="4442B5EA" w14:textId="77777777" w:rsidR="00E379A6" w:rsidRDefault="000F5220">
            <w:pPr>
              <w:pStyle w:val="TableText"/>
            </w:pPr>
            <w:r>
              <w:t>Race &amp; Ethnicity - CDC</w:t>
            </w:r>
          </w:p>
        </w:tc>
        <w:tc>
          <w:tcPr>
            <w:tcW w:w="360" w:type="dxa"/>
          </w:tcPr>
          <w:p w14:paraId="4E49A866" w14:textId="77777777" w:rsidR="00E379A6" w:rsidRDefault="000F5220">
            <w:pPr>
              <w:pStyle w:val="TableText"/>
            </w:pPr>
            <w:r>
              <w:t>urn:oid:2.16.840.1.113883.6.238</w:t>
            </w:r>
          </w:p>
        </w:tc>
        <w:tc>
          <w:tcPr>
            <w:tcW w:w="360" w:type="dxa"/>
          </w:tcPr>
          <w:p w14:paraId="7ACE3B73" w14:textId="77777777" w:rsidR="00E379A6" w:rsidRDefault="000F5220">
            <w:pPr>
              <w:pStyle w:val="TableText"/>
            </w:pPr>
            <w:r>
              <w:t>Hispanic or Latino</w:t>
            </w:r>
          </w:p>
        </w:tc>
      </w:tr>
      <w:tr w:rsidR="00E379A6" w14:paraId="3953021D" w14:textId="77777777" w:rsidTr="006442B2">
        <w:trPr>
          <w:cantSplit/>
          <w:jc w:val="center"/>
        </w:trPr>
        <w:tc>
          <w:tcPr>
            <w:tcW w:w="360" w:type="dxa"/>
          </w:tcPr>
          <w:p w14:paraId="2403B597" w14:textId="77777777" w:rsidR="00E379A6" w:rsidRDefault="000F5220">
            <w:pPr>
              <w:pStyle w:val="TableText"/>
            </w:pPr>
            <w:r>
              <w:t>2186-5</w:t>
            </w:r>
          </w:p>
        </w:tc>
        <w:tc>
          <w:tcPr>
            <w:tcW w:w="360" w:type="dxa"/>
          </w:tcPr>
          <w:p w14:paraId="3D5A16C1" w14:textId="77777777" w:rsidR="00E379A6" w:rsidRDefault="000F5220">
            <w:pPr>
              <w:pStyle w:val="TableText"/>
            </w:pPr>
            <w:r>
              <w:t>Race &amp; Ethnicity - CDC</w:t>
            </w:r>
          </w:p>
        </w:tc>
        <w:tc>
          <w:tcPr>
            <w:tcW w:w="360" w:type="dxa"/>
          </w:tcPr>
          <w:p w14:paraId="4427CD18" w14:textId="77777777" w:rsidR="00E379A6" w:rsidRDefault="000F5220">
            <w:pPr>
              <w:pStyle w:val="TableText"/>
            </w:pPr>
            <w:r>
              <w:t>urn:oid:2.16.840.1.113883.6.238</w:t>
            </w:r>
          </w:p>
        </w:tc>
        <w:tc>
          <w:tcPr>
            <w:tcW w:w="360" w:type="dxa"/>
          </w:tcPr>
          <w:p w14:paraId="45F3E989" w14:textId="77777777" w:rsidR="00E379A6" w:rsidRDefault="000F5220">
            <w:pPr>
              <w:pStyle w:val="TableText"/>
            </w:pPr>
            <w:r>
              <w:t>Not Hispanic or Latino</w:t>
            </w:r>
          </w:p>
        </w:tc>
      </w:tr>
    </w:tbl>
    <w:p w14:paraId="4084E81B" w14:textId="77777777" w:rsidR="00E379A6" w:rsidRDefault="00E379A6">
      <w:pPr>
        <w:pStyle w:val="BodyText"/>
      </w:pPr>
    </w:p>
    <w:p w14:paraId="45C917EB" w14:textId="77777777" w:rsidR="00E379A6" w:rsidRDefault="000F5220">
      <w:pPr>
        <w:pStyle w:val="Heading3nospace"/>
      </w:pPr>
      <w:bookmarkStart w:id="268" w:name="_Toc491882096"/>
      <w:r>
        <w:t>H</w:t>
      </w:r>
      <w:bookmarkStart w:id="269" w:name="D_HAI_AUR_Antimicrobial_Resistance_Opti"/>
      <w:bookmarkEnd w:id="269"/>
      <w:r>
        <w:t>AI AUR Antimicrobial Resistance Option (ARO) Report (V4)</w:t>
      </w:r>
      <w:bookmarkEnd w:id="268"/>
    </w:p>
    <w:p w14:paraId="0892FDEC" w14:textId="77777777" w:rsidR="00E379A6" w:rsidRDefault="000F5220">
      <w:pPr>
        <w:pStyle w:val="BracketData"/>
      </w:pPr>
      <w:r>
        <w:t>[ClinicalDocument: identifier urn:hl7ii:2.16.840.1.113883.10.20.5.31:2016-08-01 (closed)]</w:t>
      </w:r>
    </w:p>
    <w:p w14:paraId="0A23F50B" w14:textId="62FFB2A2" w:rsidR="00E379A6" w:rsidRDefault="00202066">
      <w:pPr>
        <w:pStyle w:val="BracketData"/>
      </w:pPr>
      <w:r>
        <w:t>Published as part</w:t>
      </w:r>
      <w:r w:rsidR="000F5220">
        <w:t xml:space="preserve"> of NHSN Healthcare Associated Infection (HAI) Reports Release 3, DSTU 1.1 - US Realm</w:t>
      </w:r>
    </w:p>
    <w:p w14:paraId="207C6437" w14:textId="32F745C7" w:rsidR="00E379A6" w:rsidRDefault="000F5220">
      <w:pPr>
        <w:pStyle w:val="Caption"/>
      </w:pPr>
      <w:bookmarkStart w:id="270" w:name="_Toc491882472"/>
      <w:r>
        <w:t xml:space="preserve">Table </w:t>
      </w:r>
      <w:r>
        <w:fldChar w:fldCharType="begin"/>
      </w:r>
      <w:r>
        <w:instrText>SEQ Table \* ARABIC</w:instrText>
      </w:r>
      <w:r>
        <w:fldChar w:fldCharType="separate"/>
      </w:r>
      <w:r w:rsidR="00D90831">
        <w:t>26</w:t>
      </w:r>
      <w:r>
        <w:fldChar w:fldCharType="end"/>
      </w:r>
      <w:r>
        <w:t>: HAI AUR Antimicrobial Resistance Option (ARO) Report (V4) Contexts</w:t>
      </w:r>
      <w:bookmarkEnd w:id="2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 HAI AUR Antimicrobial Resistance Option (ARO) Report (V4) Contexts"/>
        <w:tblDescription w:val="Table 26: HAI AUR Antimicrobial Resistance Option (ARO) Report (V4) Contexts"/>
      </w:tblPr>
      <w:tblGrid>
        <w:gridCol w:w="5040"/>
        <w:gridCol w:w="5040"/>
      </w:tblGrid>
      <w:tr w:rsidR="00E379A6" w14:paraId="09C54254" w14:textId="77777777" w:rsidTr="006442B2">
        <w:trPr>
          <w:cantSplit/>
          <w:tblHeader/>
          <w:jc w:val="center"/>
        </w:trPr>
        <w:tc>
          <w:tcPr>
            <w:tcW w:w="360" w:type="dxa"/>
            <w:shd w:val="clear" w:color="auto" w:fill="E6E6E6"/>
          </w:tcPr>
          <w:p w14:paraId="5F1D54D1" w14:textId="77777777" w:rsidR="00E379A6" w:rsidRDefault="000F5220">
            <w:pPr>
              <w:pStyle w:val="TableHead"/>
            </w:pPr>
            <w:r>
              <w:t>Contained By:</w:t>
            </w:r>
          </w:p>
        </w:tc>
        <w:tc>
          <w:tcPr>
            <w:tcW w:w="360" w:type="dxa"/>
            <w:shd w:val="clear" w:color="auto" w:fill="E6E6E6"/>
          </w:tcPr>
          <w:p w14:paraId="034BB0AB" w14:textId="77777777" w:rsidR="00E379A6" w:rsidRDefault="000F5220">
            <w:pPr>
              <w:pStyle w:val="TableHead"/>
            </w:pPr>
            <w:r>
              <w:t>Contains:</w:t>
            </w:r>
          </w:p>
        </w:tc>
      </w:tr>
      <w:tr w:rsidR="00E379A6" w14:paraId="5252DE80" w14:textId="77777777" w:rsidTr="006442B2">
        <w:trPr>
          <w:cantSplit/>
          <w:jc w:val="center"/>
        </w:trPr>
        <w:tc>
          <w:tcPr>
            <w:tcW w:w="360" w:type="dxa"/>
          </w:tcPr>
          <w:p w14:paraId="6F8E3874" w14:textId="77777777" w:rsidR="00E379A6" w:rsidRDefault="00E379A6"/>
        </w:tc>
        <w:tc>
          <w:tcPr>
            <w:tcW w:w="360" w:type="dxa"/>
          </w:tcPr>
          <w:p w14:paraId="3E18A3DB" w14:textId="14A1AB14" w:rsidR="00E379A6" w:rsidRDefault="0051287C">
            <w:pPr>
              <w:pStyle w:val="TableText"/>
            </w:pPr>
            <w:hyperlink w:anchor="S_Findings_Section_in_an_ARO_Report_V3">
              <w:r w:rsidR="000F5220">
                <w:rPr>
                  <w:rStyle w:val="HyperlinkText9pt"/>
                </w:rPr>
                <w:t>Findings Section in an ARO Report (V3)</w:t>
              </w:r>
            </w:hyperlink>
          </w:p>
        </w:tc>
      </w:tr>
    </w:tbl>
    <w:p w14:paraId="502EBB73" w14:textId="77777777" w:rsidR="00E379A6" w:rsidRDefault="00E379A6">
      <w:pPr>
        <w:pStyle w:val="BodyText"/>
      </w:pPr>
    </w:p>
    <w:p w14:paraId="2BDA1AA6" w14:textId="77777777" w:rsidR="00E379A6" w:rsidRDefault="000F5220">
      <w:pPr>
        <w:pStyle w:val="BodyText"/>
      </w:pPr>
      <w:r>
        <w:t>Note: The section on “Template Ids in this Guide” includes a containment table showing all the entries within each report type.</w:t>
      </w:r>
    </w:p>
    <w:p w14:paraId="693D0D0C" w14:textId="77777777" w:rsidR="00E379A6" w:rsidRDefault="000F5220">
      <w:pPr>
        <w:pStyle w:val="BodyText"/>
      </w:pPr>
      <w:r>
        <w:t>This report records the antimicrobial susceptibility testing results for one pathogen isolate from an individual inpatient subject. Each report records a single organism.</w:t>
      </w:r>
    </w:p>
    <w:p w14:paraId="662A6EC8" w14:textId="77777777" w:rsidR="00E379A6" w:rsidRDefault="000F5220">
      <w:pPr>
        <w:pStyle w:val="BodyText"/>
      </w:pPr>
      <w:r>
        <w:t>Preferred document title: “Antimicrobial Resistance Option (ARO) Report”</w:t>
      </w:r>
    </w:p>
    <w:p w14:paraId="04E8DE4E" w14:textId="77777777" w:rsidR="00E379A6" w:rsidRDefault="000F5220">
      <w:pPr>
        <w:pStyle w:val="BodyText"/>
      </w:pPr>
      <w:r>
        <w:lastRenderedPageBreak/>
        <w:t>Key encounter data:</w:t>
      </w:r>
    </w:p>
    <w:p w14:paraId="74A4FC2C" w14:textId="77777777" w:rsidR="00E379A6" w:rsidRDefault="000F5220">
      <w:pPr>
        <w:pStyle w:val="BodyText"/>
      </w:pPr>
      <w:r>
        <w:t>   •  The encounter type (inpatient or outpatient) is required.</w:t>
      </w:r>
    </w:p>
    <w:p w14:paraId="786B19C5" w14:textId="77777777" w:rsidR="00E379A6" w:rsidRDefault="000F5220">
      <w:pPr>
        <w:pStyle w:val="BodyText"/>
      </w:pPr>
      <w:r>
        <w:t>   •  An admission date is required.</w:t>
      </w:r>
    </w:p>
    <w:p w14:paraId="3FC88916" w14:textId="77777777" w:rsidR="00E379A6" w:rsidRDefault="000F5220">
      <w:pPr>
        <w:pStyle w:val="BodyText"/>
      </w:pPr>
      <w:r>
        <w:t>   •  The facility identifier is required. Unit identifier and unit type are not recorded in the header.</w:t>
      </w:r>
    </w:p>
    <w:p w14:paraId="0B3FE7D6" w14:textId="77777777" w:rsidR="00E379A6" w:rsidRDefault="000F5220">
      <w:pPr>
        <w:pStyle w:val="BodyText"/>
      </w:pPr>
      <w:r>
        <w:t>Other dates and locations:</w:t>
      </w:r>
    </w:p>
    <w:p w14:paraId="2DADC43A" w14:textId="77777777" w:rsidR="00E379A6" w:rsidRDefault="000F5220">
      <w:pPr>
        <w:pStyle w:val="BodyText"/>
      </w:pPr>
      <w:r>
        <w:t>   •  Date of specimen collection is recorded in the effectiveTime element of the Specimen Collection Procedure (V2) template.</w:t>
      </w:r>
    </w:p>
    <w:p w14:paraId="7E4DA37B" w14:textId="0CB93FB3" w:rsidR="00E379A6" w:rsidRDefault="000F5220">
      <w:pPr>
        <w:pStyle w:val="Caption"/>
      </w:pPr>
      <w:bookmarkStart w:id="271" w:name="_Toc491882473"/>
      <w:r>
        <w:lastRenderedPageBreak/>
        <w:t xml:space="preserve">Table </w:t>
      </w:r>
      <w:r>
        <w:fldChar w:fldCharType="begin"/>
      </w:r>
      <w:r>
        <w:instrText>SEQ Table \* ARABIC</w:instrText>
      </w:r>
      <w:r>
        <w:fldChar w:fldCharType="separate"/>
      </w:r>
      <w:r w:rsidR="00D90831">
        <w:t>27</w:t>
      </w:r>
      <w:r>
        <w:fldChar w:fldCharType="end"/>
      </w:r>
      <w:r>
        <w:t>: HAI AUR Antimicrobial Resistance Option (ARO) Report (V4) Constraints Overview</w:t>
      </w:r>
      <w:bookmarkEnd w:id="271"/>
    </w:p>
    <w:tbl>
      <w:tblPr>
        <w:tblStyle w:val="TableGrid"/>
        <w:tblW w:w="10080" w:type="dxa"/>
        <w:jc w:val="center"/>
        <w:tblLayout w:type="fixed"/>
        <w:tblLook w:val="02A0" w:firstRow="1" w:lastRow="0" w:firstColumn="1" w:lastColumn="0" w:noHBand="1" w:noVBand="0"/>
        <w:tblCaption w:val="Table 27: HAI AUR Antimicrobial Resistance Option (ARO) Report (V4) Constraints Overview"/>
        <w:tblDescription w:val="Table 27: HAI AUR Antimicrobial Resistance Option (ARO) Report (V4) Constraints Overview"/>
      </w:tblPr>
      <w:tblGrid>
        <w:gridCol w:w="3498"/>
        <w:gridCol w:w="731"/>
        <w:gridCol w:w="877"/>
        <w:gridCol w:w="877"/>
        <w:gridCol w:w="877"/>
        <w:gridCol w:w="3220"/>
      </w:tblGrid>
      <w:tr w:rsidR="00E379A6" w14:paraId="295183AA" w14:textId="77777777" w:rsidTr="006442B2">
        <w:trPr>
          <w:cantSplit/>
          <w:tblHeader/>
          <w:jc w:val="center"/>
        </w:trPr>
        <w:tc>
          <w:tcPr>
            <w:tcW w:w="0" w:type="dxa"/>
            <w:shd w:val="clear" w:color="auto" w:fill="E6E6E6"/>
            <w:noWrap/>
          </w:tcPr>
          <w:p w14:paraId="0385B1A7" w14:textId="77777777" w:rsidR="00E379A6" w:rsidRDefault="000F5220">
            <w:pPr>
              <w:pStyle w:val="TableHead"/>
            </w:pPr>
            <w:r>
              <w:t>XPath</w:t>
            </w:r>
          </w:p>
        </w:tc>
        <w:tc>
          <w:tcPr>
            <w:tcW w:w="720" w:type="dxa"/>
            <w:shd w:val="clear" w:color="auto" w:fill="E6E6E6"/>
            <w:noWrap/>
          </w:tcPr>
          <w:p w14:paraId="3AFD12D5" w14:textId="77777777" w:rsidR="00E379A6" w:rsidRDefault="000F5220">
            <w:pPr>
              <w:pStyle w:val="TableHead"/>
            </w:pPr>
            <w:r>
              <w:t>Card.</w:t>
            </w:r>
          </w:p>
        </w:tc>
        <w:tc>
          <w:tcPr>
            <w:tcW w:w="864" w:type="dxa"/>
            <w:shd w:val="clear" w:color="auto" w:fill="E6E6E6"/>
            <w:noWrap/>
          </w:tcPr>
          <w:p w14:paraId="19C853F1" w14:textId="77777777" w:rsidR="00E379A6" w:rsidRDefault="000F5220">
            <w:pPr>
              <w:pStyle w:val="TableHead"/>
            </w:pPr>
            <w:r>
              <w:t>Verb</w:t>
            </w:r>
          </w:p>
        </w:tc>
        <w:tc>
          <w:tcPr>
            <w:tcW w:w="864" w:type="dxa"/>
            <w:shd w:val="clear" w:color="auto" w:fill="E6E6E6"/>
            <w:noWrap/>
          </w:tcPr>
          <w:p w14:paraId="354900DE" w14:textId="77777777" w:rsidR="00E379A6" w:rsidRDefault="000F5220">
            <w:pPr>
              <w:pStyle w:val="TableHead"/>
            </w:pPr>
            <w:r>
              <w:t>Data Type</w:t>
            </w:r>
          </w:p>
        </w:tc>
        <w:tc>
          <w:tcPr>
            <w:tcW w:w="864" w:type="dxa"/>
            <w:shd w:val="clear" w:color="auto" w:fill="E6E6E6"/>
            <w:noWrap/>
          </w:tcPr>
          <w:p w14:paraId="4CB326F4" w14:textId="77777777" w:rsidR="00E379A6" w:rsidRDefault="000F5220">
            <w:pPr>
              <w:pStyle w:val="TableHead"/>
            </w:pPr>
            <w:r>
              <w:t>CONF#</w:t>
            </w:r>
          </w:p>
        </w:tc>
        <w:tc>
          <w:tcPr>
            <w:tcW w:w="864" w:type="dxa"/>
            <w:shd w:val="clear" w:color="auto" w:fill="E6E6E6"/>
            <w:noWrap/>
          </w:tcPr>
          <w:p w14:paraId="0FEA4479" w14:textId="77777777" w:rsidR="00E379A6" w:rsidRDefault="000F5220">
            <w:pPr>
              <w:pStyle w:val="TableHead"/>
            </w:pPr>
            <w:r>
              <w:t>Value</w:t>
            </w:r>
          </w:p>
        </w:tc>
      </w:tr>
      <w:tr w:rsidR="00E379A6" w14:paraId="02F38E73" w14:textId="77777777" w:rsidTr="006442B2">
        <w:trPr>
          <w:cantSplit/>
          <w:jc w:val="center"/>
        </w:trPr>
        <w:tc>
          <w:tcPr>
            <w:tcW w:w="9928" w:type="dxa"/>
            <w:gridSpan w:val="6"/>
          </w:tcPr>
          <w:p w14:paraId="3734E2F4" w14:textId="77777777" w:rsidR="00E379A6" w:rsidRDefault="000F5220">
            <w:pPr>
              <w:pStyle w:val="TableText"/>
            </w:pPr>
            <w:r>
              <w:t>ClinicalDocument (identifier: urn:hl7ii:2.16.840.1.113883.10.20.5.31:2016-08-01)</w:t>
            </w:r>
          </w:p>
        </w:tc>
      </w:tr>
      <w:tr w:rsidR="00E379A6" w14:paraId="20531D8D" w14:textId="77777777" w:rsidTr="006442B2">
        <w:trPr>
          <w:cantSplit/>
          <w:jc w:val="center"/>
        </w:trPr>
        <w:tc>
          <w:tcPr>
            <w:tcW w:w="3445" w:type="dxa"/>
          </w:tcPr>
          <w:p w14:paraId="54AC8327" w14:textId="77777777" w:rsidR="00E379A6" w:rsidRDefault="000F5220">
            <w:pPr>
              <w:pStyle w:val="TableText"/>
            </w:pPr>
            <w:r>
              <w:tab/>
              <w:t>templateId</w:t>
            </w:r>
          </w:p>
        </w:tc>
        <w:tc>
          <w:tcPr>
            <w:tcW w:w="720" w:type="dxa"/>
          </w:tcPr>
          <w:p w14:paraId="793063E8" w14:textId="77777777" w:rsidR="00E379A6" w:rsidRDefault="000F5220">
            <w:pPr>
              <w:pStyle w:val="TableText"/>
            </w:pPr>
            <w:r>
              <w:t>1..1</w:t>
            </w:r>
          </w:p>
        </w:tc>
        <w:tc>
          <w:tcPr>
            <w:tcW w:w="864" w:type="dxa"/>
          </w:tcPr>
          <w:p w14:paraId="5075ABF9" w14:textId="77777777" w:rsidR="00E379A6" w:rsidRDefault="000F5220">
            <w:pPr>
              <w:pStyle w:val="TableText"/>
            </w:pPr>
            <w:r>
              <w:t>SHALL</w:t>
            </w:r>
          </w:p>
        </w:tc>
        <w:tc>
          <w:tcPr>
            <w:tcW w:w="864" w:type="dxa"/>
          </w:tcPr>
          <w:p w14:paraId="4D53507D" w14:textId="77777777" w:rsidR="00E379A6" w:rsidRDefault="00E379A6">
            <w:pPr>
              <w:pStyle w:val="TableText"/>
            </w:pPr>
          </w:p>
        </w:tc>
        <w:tc>
          <w:tcPr>
            <w:tcW w:w="864" w:type="dxa"/>
          </w:tcPr>
          <w:p w14:paraId="1043ADDF" w14:textId="7B09312A" w:rsidR="00E379A6" w:rsidRDefault="0051287C">
            <w:pPr>
              <w:pStyle w:val="TableText"/>
            </w:pPr>
            <w:hyperlink w:anchor="C_3247-30540">
              <w:r w:rsidR="000F5220">
                <w:rPr>
                  <w:rStyle w:val="HyperlinkText9pt"/>
                </w:rPr>
                <w:t>3247-30540</w:t>
              </w:r>
            </w:hyperlink>
          </w:p>
        </w:tc>
        <w:tc>
          <w:tcPr>
            <w:tcW w:w="3171" w:type="dxa"/>
          </w:tcPr>
          <w:p w14:paraId="0F71EB0D" w14:textId="77777777" w:rsidR="00E379A6" w:rsidRDefault="00E379A6">
            <w:pPr>
              <w:pStyle w:val="TableText"/>
            </w:pPr>
          </w:p>
        </w:tc>
      </w:tr>
      <w:tr w:rsidR="00E379A6" w14:paraId="2EC0DF99" w14:textId="77777777" w:rsidTr="006442B2">
        <w:trPr>
          <w:cantSplit/>
          <w:jc w:val="center"/>
        </w:trPr>
        <w:tc>
          <w:tcPr>
            <w:tcW w:w="3445" w:type="dxa"/>
          </w:tcPr>
          <w:p w14:paraId="2FA17D2B" w14:textId="77777777" w:rsidR="00E379A6" w:rsidRDefault="000F5220">
            <w:pPr>
              <w:pStyle w:val="TableText"/>
            </w:pPr>
            <w:r>
              <w:tab/>
            </w:r>
            <w:r>
              <w:tab/>
              <w:t>@root</w:t>
            </w:r>
          </w:p>
        </w:tc>
        <w:tc>
          <w:tcPr>
            <w:tcW w:w="720" w:type="dxa"/>
          </w:tcPr>
          <w:p w14:paraId="614BB761" w14:textId="77777777" w:rsidR="00E379A6" w:rsidRDefault="000F5220">
            <w:pPr>
              <w:pStyle w:val="TableText"/>
            </w:pPr>
            <w:r>
              <w:t>1..1</w:t>
            </w:r>
          </w:p>
        </w:tc>
        <w:tc>
          <w:tcPr>
            <w:tcW w:w="864" w:type="dxa"/>
          </w:tcPr>
          <w:p w14:paraId="30C6FF7F" w14:textId="77777777" w:rsidR="00E379A6" w:rsidRDefault="000F5220">
            <w:pPr>
              <w:pStyle w:val="TableText"/>
            </w:pPr>
            <w:r>
              <w:t>SHALL</w:t>
            </w:r>
          </w:p>
        </w:tc>
        <w:tc>
          <w:tcPr>
            <w:tcW w:w="864" w:type="dxa"/>
          </w:tcPr>
          <w:p w14:paraId="5D447D42" w14:textId="77777777" w:rsidR="00E379A6" w:rsidRDefault="00E379A6">
            <w:pPr>
              <w:pStyle w:val="TableText"/>
            </w:pPr>
          </w:p>
        </w:tc>
        <w:tc>
          <w:tcPr>
            <w:tcW w:w="864" w:type="dxa"/>
          </w:tcPr>
          <w:p w14:paraId="278629D1" w14:textId="2AB00A3A" w:rsidR="00E379A6" w:rsidRDefault="0051287C">
            <w:pPr>
              <w:pStyle w:val="TableText"/>
            </w:pPr>
            <w:hyperlink w:anchor="C_3247-30541">
              <w:r w:rsidR="000F5220">
                <w:rPr>
                  <w:rStyle w:val="HyperlinkText9pt"/>
                </w:rPr>
                <w:t>3247-30541</w:t>
              </w:r>
            </w:hyperlink>
          </w:p>
        </w:tc>
        <w:tc>
          <w:tcPr>
            <w:tcW w:w="3171" w:type="dxa"/>
          </w:tcPr>
          <w:p w14:paraId="60FEEC6C" w14:textId="77777777" w:rsidR="00E379A6" w:rsidRDefault="000F5220">
            <w:pPr>
              <w:pStyle w:val="TableText"/>
            </w:pPr>
            <w:r>
              <w:t>2.16.840.1.113883.10.20.5.7.3.1.1</w:t>
            </w:r>
          </w:p>
        </w:tc>
      </w:tr>
      <w:tr w:rsidR="00E379A6" w14:paraId="0CBE53BF" w14:textId="77777777" w:rsidTr="006442B2">
        <w:trPr>
          <w:cantSplit/>
          <w:jc w:val="center"/>
        </w:trPr>
        <w:tc>
          <w:tcPr>
            <w:tcW w:w="3445" w:type="dxa"/>
          </w:tcPr>
          <w:p w14:paraId="384ECDCB" w14:textId="77777777" w:rsidR="00E379A6" w:rsidRDefault="000F5220">
            <w:pPr>
              <w:pStyle w:val="TableText"/>
            </w:pPr>
            <w:r>
              <w:tab/>
              <w:t>templateId</w:t>
            </w:r>
          </w:p>
        </w:tc>
        <w:tc>
          <w:tcPr>
            <w:tcW w:w="720" w:type="dxa"/>
          </w:tcPr>
          <w:p w14:paraId="4239BD16" w14:textId="77777777" w:rsidR="00E379A6" w:rsidRDefault="000F5220">
            <w:pPr>
              <w:pStyle w:val="TableText"/>
            </w:pPr>
            <w:r>
              <w:t>1..1</w:t>
            </w:r>
          </w:p>
        </w:tc>
        <w:tc>
          <w:tcPr>
            <w:tcW w:w="864" w:type="dxa"/>
          </w:tcPr>
          <w:p w14:paraId="3C17D4C0" w14:textId="77777777" w:rsidR="00E379A6" w:rsidRDefault="000F5220">
            <w:pPr>
              <w:pStyle w:val="TableText"/>
            </w:pPr>
            <w:r>
              <w:t>SHALL</w:t>
            </w:r>
          </w:p>
        </w:tc>
        <w:tc>
          <w:tcPr>
            <w:tcW w:w="864" w:type="dxa"/>
          </w:tcPr>
          <w:p w14:paraId="7949A8D5" w14:textId="77777777" w:rsidR="00E379A6" w:rsidRDefault="00E379A6">
            <w:pPr>
              <w:pStyle w:val="TableText"/>
            </w:pPr>
          </w:p>
        </w:tc>
        <w:tc>
          <w:tcPr>
            <w:tcW w:w="864" w:type="dxa"/>
          </w:tcPr>
          <w:p w14:paraId="19DEE07A" w14:textId="3E851130" w:rsidR="00E379A6" w:rsidRDefault="0051287C">
            <w:pPr>
              <w:pStyle w:val="TableText"/>
            </w:pPr>
            <w:hyperlink w:anchor="C_3247-21951">
              <w:r w:rsidR="000F5220">
                <w:rPr>
                  <w:rStyle w:val="HyperlinkText9pt"/>
                </w:rPr>
                <w:t>3247-21951</w:t>
              </w:r>
            </w:hyperlink>
          </w:p>
        </w:tc>
        <w:tc>
          <w:tcPr>
            <w:tcW w:w="3171" w:type="dxa"/>
          </w:tcPr>
          <w:p w14:paraId="16566DC8" w14:textId="77777777" w:rsidR="00E379A6" w:rsidRDefault="00E379A6">
            <w:pPr>
              <w:pStyle w:val="TableText"/>
            </w:pPr>
          </w:p>
        </w:tc>
      </w:tr>
      <w:tr w:rsidR="00E379A6" w14:paraId="4CD20F33" w14:textId="77777777" w:rsidTr="006442B2">
        <w:trPr>
          <w:cantSplit/>
          <w:jc w:val="center"/>
        </w:trPr>
        <w:tc>
          <w:tcPr>
            <w:tcW w:w="3445" w:type="dxa"/>
          </w:tcPr>
          <w:p w14:paraId="7C9F81CD" w14:textId="77777777" w:rsidR="00E379A6" w:rsidRDefault="000F5220">
            <w:pPr>
              <w:pStyle w:val="TableText"/>
            </w:pPr>
            <w:r>
              <w:tab/>
            </w:r>
            <w:r>
              <w:tab/>
              <w:t>@root</w:t>
            </w:r>
          </w:p>
        </w:tc>
        <w:tc>
          <w:tcPr>
            <w:tcW w:w="720" w:type="dxa"/>
          </w:tcPr>
          <w:p w14:paraId="0E439740" w14:textId="77777777" w:rsidR="00E379A6" w:rsidRDefault="000F5220">
            <w:pPr>
              <w:pStyle w:val="TableText"/>
            </w:pPr>
            <w:r>
              <w:t>1..1</w:t>
            </w:r>
          </w:p>
        </w:tc>
        <w:tc>
          <w:tcPr>
            <w:tcW w:w="864" w:type="dxa"/>
          </w:tcPr>
          <w:p w14:paraId="520E3CCE" w14:textId="77777777" w:rsidR="00E379A6" w:rsidRDefault="000F5220">
            <w:pPr>
              <w:pStyle w:val="TableText"/>
            </w:pPr>
            <w:r>
              <w:t>SHALL</w:t>
            </w:r>
          </w:p>
        </w:tc>
        <w:tc>
          <w:tcPr>
            <w:tcW w:w="864" w:type="dxa"/>
          </w:tcPr>
          <w:p w14:paraId="073F7A6A" w14:textId="77777777" w:rsidR="00E379A6" w:rsidRDefault="00E379A6">
            <w:pPr>
              <w:pStyle w:val="TableText"/>
            </w:pPr>
          </w:p>
        </w:tc>
        <w:tc>
          <w:tcPr>
            <w:tcW w:w="864" w:type="dxa"/>
          </w:tcPr>
          <w:p w14:paraId="2947E43D" w14:textId="11F1282C" w:rsidR="00E379A6" w:rsidRDefault="0051287C">
            <w:pPr>
              <w:pStyle w:val="TableText"/>
            </w:pPr>
            <w:hyperlink w:anchor="C_3247-21952">
              <w:r w:rsidR="000F5220">
                <w:rPr>
                  <w:rStyle w:val="HyperlinkText9pt"/>
                </w:rPr>
                <w:t>3247-21952</w:t>
              </w:r>
            </w:hyperlink>
          </w:p>
        </w:tc>
        <w:tc>
          <w:tcPr>
            <w:tcW w:w="3171" w:type="dxa"/>
          </w:tcPr>
          <w:p w14:paraId="460BC6AF" w14:textId="77777777" w:rsidR="00E379A6" w:rsidRDefault="000F5220">
            <w:pPr>
              <w:pStyle w:val="TableText"/>
            </w:pPr>
            <w:r>
              <w:t>2.16.840.1.113883.10.20.5.31</w:t>
            </w:r>
          </w:p>
        </w:tc>
      </w:tr>
      <w:tr w:rsidR="00E379A6" w14:paraId="17E40AB2" w14:textId="77777777" w:rsidTr="006442B2">
        <w:trPr>
          <w:cantSplit/>
          <w:jc w:val="center"/>
        </w:trPr>
        <w:tc>
          <w:tcPr>
            <w:tcW w:w="3445" w:type="dxa"/>
          </w:tcPr>
          <w:p w14:paraId="319DF963" w14:textId="77777777" w:rsidR="00E379A6" w:rsidRDefault="000F5220">
            <w:pPr>
              <w:pStyle w:val="TableText"/>
            </w:pPr>
            <w:r>
              <w:tab/>
            </w:r>
            <w:r>
              <w:tab/>
              <w:t>@extension</w:t>
            </w:r>
          </w:p>
        </w:tc>
        <w:tc>
          <w:tcPr>
            <w:tcW w:w="720" w:type="dxa"/>
          </w:tcPr>
          <w:p w14:paraId="147506FC" w14:textId="77777777" w:rsidR="00E379A6" w:rsidRDefault="000F5220">
            <w:pPr>
              <w:pStyle w:val="TableText"/>
            </w:pPr>
            <w:r>
              <w:t>1..1</w:t>
            </w:r>
          </w:p>
        </w:tc>
        <w:tc>
          <w:tcPr>
            <w:tcW w:w="864" w:type="dxa"/>
          </w:tcPr>
          <w:p w14:paraId="6899B7FA" w14:textId="77777777" w:rsidR="00E379A6" w:rsidRDefault="000F5220">
            <w:pPr>
              <w:pStyle w:val="TableText"/>
            </w:pPr>
            <w:r>
              <w:t>SHALL</w:t>
            </w:r>
          </w:p>
        </w:tc>
        <w:tc>
          <w:tcPr>
            <w:tcW w:w="864" w:type="dxa"/>
          </w:tcPr>
          <w:p w14:paraId="6C33E821" w14:textId="77777777" w:rsidR="00E379A6" w:rsidRDefault="00E379A6">
            <w:pPr>
              <w:pStyle w:val="TableText"/>
            </w:pPr>
          </w:p>
        </w:tc>
        <w:tc>
          <w:tcPr>
            <w:tcW w:w="864" w:type="dxa"/>
          </w:tcPr>
          <w:p w14:paraId="1E5D32ED" w14:textId="6B9EC944" w:rsidR="00E379A6" w:rsidRDefault="0051287C">
            <w:pPr>
              <w:pStyle w:val="TableText"/>
            </w:pPr>
            <w:hyperlink w:anchor="C_3247-30542">
              <w:r w:rsidR="000F5220">
                <w:rPr>
                  <w:rStyle w:val="HyperlinkText9pt"/>
                </w:rPr>
                <w:t>3247-30542</w:t>
              </w:r>
            </w:hyperlink>
          </w:p>
        </w:tc>
        <w:tc>
          <w:tcPr>
            <w:tcW w:w="3171" w:type="dxa"/>
          </w:tcPr>
          <w:p w14:paraId="7877682A" w14:textId="77777777" w:rsidR="00E379A6" w:rsidRDefault="000F5220">
            <w:pPr>
              <w:pStyle w:val="TableText"/>
            </w:pPr>
            <w:r>
              <w:t>2016-08-01</w:t>
            </w:r>
          </w:p>
        </w:tc>
      </w:tr>
      <w:tr w:rsidR="00E379A6" w14:paraId="7AA6A863" w14:textId="77777777" w:rsidTr="006442B2">
        <w:trPr>
          <w:cantSplit/>
          <w:jc w:val="center"/>
        </w:trPr>
        <w:tc>
          <w:tcPr>
            <w:tcW w:w="3445" w:type="dxa"/>
          </w:tcPr>
          <w:p w14:paraId="227B16D2" w14:textId="77777777" w:rsidR="00E379A6" w:rsidRDefault="000F5220">
            <w:pPr>
              <w:pStyle w:val="TableText"/>
            </w:pPr>
            <w:r>
              <w:tab/>
              <w:t>componentOf</w:t>
            </w:r>
          </w:p>
        </w:tc>
        <w:tc>
          <w:tcPr>
            <w:tcW w:w="720" w:type="dxa"/>
          </w:tcPr>
          <w:p w14:paraId="67274D0E" w14:textId="77777777" w:rsidR="00E379A6" w:rsidRDefault="000F5220">
            <w:pPr>
              <w:pStyle w:val="TableText"/>
            </w:pPr>
            <w:r>
              <w:t>1..1</w:t>
            </w:r>
          </w:p>
        </w:tc>
        <w:tc>
          <w:tcPr>
            <w:tcW w:w="864" w:type="dxa"/>
          </w:tcPr>
          <w:p w14:paraId="69C3F8F6" w14:textId="77777777" w:rsidR="00E379A6" w:rsidRDefault="000F5220">
            <w:pPr>
              <w:pStyle w:val="TableText"/>
            </w:pPr>
            <w:r>
              <w:t>SHALL</w:t>
            </w:r>
          </w:p>
        </w:tc>
        <w:tc>
          <w:tcPr>
            <w:tcW w:w="864" w:type="dxa"/>
          </w:tcPr>
          <w:p w14:paraId="1E32DE45" w14:textId="77777777" w:rsidR="00E379A6" w:rsidRDefault="00E379A6">
            <w:pPr>
              <w:pStyle w:val="TableText"/>
            </w:pPr>
          </w:p>
        </w:tc>
        <w:tc>
          <w:tcPr>
            <w:tcW w:w="864" w:type="dxa"/>
          </w:tcPr>
          <w:p w14:paraId="2085BBEF" w14:textId="459C3921" w:rsidR="00E379A6" w:rsidRDefault="0051287C">
            <w:pPr>
              <w:pStyle w:val="TableText"/>
            </w:pPr>
            <w:hyperlink w:anchor="C_3247-21139">
              <w:r w:rsidR="000F5220">
                <w:rPr>
                  <w:rStyle w:val="HyperlinkText9pt"/>
                </w:rPr>
                <w:t>3247-21139</w:t>
              </w:r>
            </w:hyperlink>
          </w:p>
        </w:tc>
        <w:tc>
          <w:tcPr>
            <w:tcW w:w="3171" w:type="dxa"/>
          </w:tcPr>
          <w:p w14:paraId="45878283" w14:textId="77777777" w:rsidR="00E379A6" w:rsidRDefault="00E379A6">
            <w:pPr>
              <w:pStyle w:val="TableText"/>
            </w:pPr>
          </w:p>
        </w:tc>
      </w:tr>
      <w:tr w:rsidR="00E379A6" w14:paraId="1A38E2B4" w14:textId="77777777" w:rsidTr="006442B2">
        <w:trPr>
          <w:cantSplit/>
          <w:jc w:val="center"/>
        </w:trPr>
        <w:tc>
          <w:tcPr>
            <w:tcW w:w="3445" w:type="dxa"/>
          </w:tcPr>
          <w:p w14:paraId="6696E522" w14:textId="77777777" w:rsidR="00E379A6" w:rsidRDefault="000F5220">
            <w:pPr>
              <w:pStyle w:val="TableText"/>
            </w:pPr>
            <w:r>
              <w:tab/>
            </w:r>
            <w:r>
              <w:tab/>
              <w:t>encompassingEncounter</w:t>
            </w:r>
          </w:p>
        </w:tc>
        <w:tc>
          <w:tcPr>
            <w:tcW w:w="720" w:type="dxa"/>
          </w:tcPr>
          <w:p w14:paraId="45E13D44" w14:textId="77777777" w:rsidR="00E379A6" w:rsidRDefault="000F5220">
            <w:pPr>
              <w:pStyle w:val="TableText"/>
            </w:pPr>
            <w:r>
              <w:t>1..1</w:t>
            </w:r>
          </w:p>
        </w:tc>
        <w:tc>
          <w:tcPr>
            <w:tcW w:w="864" w:type="dxa"/>
          </w:tcPr>
          <w:p w14:paraId="6CF83377" w14:textId="77777777" w:rsidR="00E379A6" w:rsidRDefault="000F5220">
            <w:pPr>
              <w:pStyle w:val="TableText"/>
            </w:pPr>
            <w:r>
              <w:t>SHALL</w:t>
            </w:r>
          </w:p>
        </w:tc>
        <w:tc>
          <w:tcPr>
            <w:tcW w:w="864" w:type="dxa"/>
          </w:tcPr>
          <w:p w14:paraId="08DB4D4D" w14:textId="77777777" w:rsidR="00E379A6" w:rsidRDefault="00E379A6">
            <w:pPr>
              <w:pStyle w:val="TableText"/>
            </w:pPr>
          </w:p>
        </w:tc>
        <w:tc>
          <w:tcPr>
            <w:tcW w:w="864" w:type="dxa"/>
          </w:tcPr>
          <w:p w14:paraId="60313A31" w14:textId="1548718B" w:rsidR="00E379A6" w:rsidRDefault="0051287C">
            <w:pPr>
              <w:pStyle w:val="TableText"/>
            </w:pPr>
            <w:hyperlink w:anchor="C_3247-21140">
              <w:r w:rsidR="000F5220">
                <w:rPr>
                  <w:rStyle w:val="HyperlinkText9pt"/>
                </w:rPr>
                <w:t>3247-21140</w:t>
              </w:r>
            </w:hyperlink>
          </w:p>
        </w:tc>
        <w:tc>
          <w:tcPr>
            <w:tcW w:w="3171" w:type="dxa"/>
          </w:tcPr>
          <w:p w14:paraId="5B9264FB" w14:textId="77777777" w:rsidR="00E379A6" w:rsidRDefault="00E379A6">
            <w:pPr>
              <w:pStyle w:val="TableText"/>
            </w:pPr>
          </w:p>
        </w:tc>
      </w:tr>
      <w:tr w:rsidR="00E379A6" w14:paraId="2799229A" w14:textId="77777777" w:rsidTr="006442B2">
        <w:trPr>
          <w:cantSplit/>
          <w:jc w:val="center"/>
        </w:trPr>
        <w:tc>
          <w:tcPr>
            <w:tcW w:w="3445" w:type="dxa"/>
          </w:tcPr>
          <w:p w14:paraId="135DCDFD" w14:textId="77777777" w:rsidR="00E379A6" w:rsidRDefault="000F5220">
            <w:pPr>
              <w:pStyle w:val="TableText"/>
            </w:pPr>
            <w:r>
              <w:tab/>
            </w:r>
            <w:r>
              <w:tab/>
            </w:r>
            <w:r>
              <w:tab/>
              <w:t>code</w:t>
            </w:r>
          </w:p>
        </w:tc>
        <w:tc>
          <w:tcPr>
            <w:tcW w:w="720" w:type="dxa"/>
          </w:tcPr>
          <w:p w14:paraId="10B4180A" w14:textId="77777777" w:rsidR="00E379A6" w:rsidRDefault="000F5220">
            <w:pPr>
              <w:pStyle w:val="TableText"/>
            </w:pPr>
            <w:r>
              <w:t>1..1</w:t>
            </w:r>
          </w:p>
        </w:tc>
        <w:tc>
          <w:tcPr>
            <w:tcW w:w="864" w:type="dxa"/>
          </w:tcPr>
          <w:p w14:paraId="680AE2CA" w14:textId="77777777" w:rsidR="00E379A6" w:rsidRDefault="000F5220">
            <w:pPr>
              <w:pStyle w:val="TableText"/>
            </w:pPr>
            <w:r>
              <w:t>SHALL</w:t>
            </w:r>
          </w:p>
        </w:tc>
        <w:tc>
          <w:tcPr>
            <w:tcW w:w="864" w:type="dxa"/>
          </w:tcPr>
          <w:p w14:paraId="04AB5134" w14:textId="77777777" w:rsidR="00E379A6" w:rsidRDefault="00E379A6">
            <w:pPr>
              <w:pStyle w:val="TableText"/>
            </w:pPr>
          </w:p>
        </w:tc>
        <w:tc>
          <w:tcPr>
            <w:tcW w:w="864" w:type="dxa"/>
          </w:tcPr>
          <w:p w14:paraId="3B56E7FF" w14:textId="1738B113" w:rsidR="00E379A6" w:rsidRDefault="0051287C">
            <w:pPr>
              <w:pStyle w:val="TableText"/>
            </w:pPr>
            <w:hyperlink w:anchor="C_3247-21141">
              <w:r w:rsidR="000F5220">
                <w:rPr>
                  <w:rStyle w:val="HyperlinkText9pt"/>
                </w:rPr>
                <w:t>3247-21141</w:t>
              </w:r>
            </w:hyperlink>
          </w:p>
        </w:tc>
        <w:tc>
          <w:tcPr>
            <w:tcW w:w="3171" w:type="dxa"/>
          </w:tcPr>
          <w:p w14:paraId="100EECA5" w14:textId="77777777" w:rsidR="00E379A6" w:rsidRDefault="000F5220">
            <w:pPr>
              <w:pStyle w:val="TableText"/>
            </w:pPr>
            <w:r>
              <w:t>urn:oid:2.16.840.1.113883.13.1 (NHSNEncounterTypeCode)</w:t>
            </w:r>
          </w:p>
        </w:tc>
      </w:tr>
      <w:tr w:rsidR="00E379A6" w14:paraId="0736202F" w14:textId="77777777" w:rsidTr="006442B2">
        <w:trPr>
          <w:cantSplit/>
          <w:jc w:val="center"/>
        </w:trPr>
        <w:tc>
          <w:tcPr>
            <w:tcW w:w="3445" w:type="dxa"/>
          </w:tcPr>
          <w:p w14:paraId="38D12B50" w14:textId="77777777" w:rsidR="00E379A6" w:rsidRDefault="000F5220">
            <w:pPr>
              <w:pStyle w:val="TableText"/>
            </w:pPr>
            <w:r>
              <w:tab/>
            </w:r>
            <w:r>
              <w:tab/>
            </w:r>
            <w:r>
              <w:tab/>
              <w:t>effectiveTime</w:t>
            </w:r>
          </w:p>
        </w:tc>
        <w:tc>
          <w:tcPr>
            <w:tcW w:w="720" w:type="dxa"/>
          </w:tcPr>
          <w:p w14:paraId="4B776CD6" w14:textId="77777777" w:rsidR="00E379A6" w:rsidRDefault="000F5220">
            <w:pPr>
              <w:pStyle w:val="TableText"/>
            </w:pPr>
            <w:r>
              <w:t>1..1</w:t>
            </w:r>
          </w:p>
        </w:tc>
        <w:tc>
          <w:tcPr>
            <w:tcW w:w="864" w:type="dxa"/>
          </w:tcPr>
          <w:p w14:paraId="3F97203D" w14:textId="77777777" w:rsidR="00E379A6" w:rsidRDefault="000F5220">
            <w:pPr>
              <w:pStyle w:val="TableText"/>
            </w:pPr>
            <w:r>
              <w:t>SHALL</w:t>
            </w:r>
          </w:p>
        </w:tc>
        <w:tc>
          <w:tcPr>
            <w:tcW w:w="864" w:type="dxa"/>
          </w:tcPr>
          <w:p w14:paraId="23BC9D7A" w14:textId="77777777" w:rsidR="00E379A6" w:rsidRDefault="00E379A6">
            <w:pPr>
              <w:pStyle w:val="TableText"/>
            </w:pPr>
          </w:p>
        </w:tc>
        <w:tc>
          <w:tcPr>
            <w:tcW w:w="864" w:type="dxa"/>
          </w:tcPr>
          <w:p w14:paraId="15F21894" w14:textId="74EDD5A1" w:rsidR="00E379A6" w:rsidRDefault="0051287C">
            <w:pPr>
              <w:pStyle w:val="TableText"/>
            </w:pPr>
            <w:hyperlink w:anchor="C_3247-21143">
              <w:r w:rsidR="000F5220">
                <w:rPr>
                  <w:rStyle w:val="HyperlinkText9pt"/>
                </w:rPr>
                <w:t>3247-21143</w:t>
              </w:r>
            </w:hyperlink>
          </w:p>
        </w:tc>
        <w:tc>
          <w:tcPr>
            <w:tcW w:w="3171" w:type="dxa"/>
          </w:tcPr>
          <w:p w14:paraId="03A5B5A5" w14:textId="77777777" w:rsidR="00E379A6" w:rsidRDefault="00E379A6">
            <w:pPr>
              <w:pStyle w:val="TableText"/>
            </w:pPr>
          </w:p>
        </w:tc>
      </w:tr>
      <w:tr w:rsidR="00E379A6" w14:paraId="4C92A9CB" w14:textId="77777777" w:rsidTr="006442B2">
        <w:trPr>
          <w:cantSplit/>
          <w:jc w:val="center"/>
        </w:trPr>
        <w:tc>
          <w:tcPr>
            <w:tcW w:w="3445" w:type="dxa"/>
          </w:tcPr>
          <w:p w14:paraId="427D691D" w14:textId="77777777" w:rsidR="00E379A6" w:rsidRDefault="000F5220">
            <w:pPr>
              <w:pStyle w:val="TableText"/>
            </w:pPr>
            <w:r>
              <w:tab/>
            </w:r>
            <w:r>
              <w:tab/>
            </w:r>
            <w:r>
              <w:tab/>
            </w:r>
            <w:r>
              <w:tab/>
              <w:t>low</w:t>
            </w:r>
          </w:p>
        </w:tc>
        <w:tc>
          <w:tcPr>
            <w:tcW w:w="720" w:type="dxa"/>
          </w:tcPr>
          <w:p w14:paraId="603666A8" w14:textId="77777777" w:rsidR="00E379A6" w:rsidRDefault="000F5220">
            <w:pPr>
              <w:pStyle w:val="TableText"/>
            </w:pPr>
            <w:r>
              <w:t>1..1</w:t>
            </w:r>
          </w:p>
        </w:tc>
        <w:tc>
          <w:tcPr>
            <w:tcW w:w="864" w:type="dxa"/>
          </w:tcPr>
          <w:p w14:paraId="220D352B" w14:textId="77777777" w:rsidR="00E379A6" w:rsidRDefault="000F5220">
            <w:pPr>
              <w:pStyle w:val="TableText"/>
            </w:pPr>
            <w:r>
              <w:t>SHALL</w:t>
            </w:r>
          </w:p>
        </w:tc>
        <w:tc>
          <w:tcPr>
            <w:tcW w:w="864" w:type="dxa"/>
          </w:tcPr>
          <w:p w14:paraId="6FBD68F1" w14:textId="77777777" w:rsidR="00E379A6" w:rsidRDefault="00E379A6">
            <w:pPr>
              <w:pStyle w:val="TableText"/>
            </w:pPr>
          </w:p>
        </w:tc>
        <w:tc>
          <w:tcPr>
            <w:tcW w:w="864" w:type="dxa"/>
          </w:tcPr>
          <w:p w14:paraId="506FD9D7" w14:textId="63297660" w:rsidR="00E379A6" w:rsidRDefault="0051287C">
            <w:pPr>
              <w:pStyle w:val="TableText"/>
            </w:pPr>
            <w:hyperlink w:anchor="C_3247-21144">
              <w:r w:rsidR="000F5220">
                <w:rPr>
                  <w:rStyle w:val="HyperlinkText9pt"/>
                </w:rPr>
                <w:t>3247-21144</w:t>
              </w:r>
            </w:hyperlink>
          </w:p>
        </w:tc>
        <w:tc>
          <w:tcPr>
            <w:tcW w:w="3171" w:type="dxa"/>
          </w:tcPr>
          <w:p w14:paraId="6E04E358" w14:textId="77777777" w:rsidR="00E379A6" w:rsidRDefault="00E379A6">
            <w:pPr>
              <w:pStyle w:val="TableText"/>
            </w:pPr>
          </w:p>
        </w:tc>
      </w:tr>
      <w:tr w:rsidR="00E379A6" w14:paraId="3EDC9CA2" w14:textId="77777777" w:rsidTr="006442B2">
        <w:trPr>
          <w:cantSplit/>
          <w:jc w:val="center"/>
        </w:trPr>
        <w:tc>
          <w:tcPr>
            <w:tcW w:w="3445" w:type="dxa"/>
          </w:tcPr>
          <w:p w14:paraId="3188B048" w14:textId="77777777" w:rsidR="00E379A6" w:rsidRDefault="000F5220">
            <w:pPr>
              <w:pStyle w:val="TableText"/>
            </w:pPr>
            <w:r>
              <w:tab/>
            </w:r>
            <w:r>
              <w:tab/>
            </w:r>
            <w:r>
              <w:tab/>
            </w:r>
            <w:r>
              <w:tab/>
            </w:r>
            <w:r>
              <w:tab/>
              <w:t>@value</w:t>
            </w:r>
          </w:p>
        </w:tc>
        <w:tc>
          <w:tcPr>
            <w:tcW w:w="720" w:type="dxa"/>
          </w:tcPr>
          <w:p w14:paraId="63DF8455" w14:textId="77777777" w:rsidR="00E379A6" w:rsidRDefault="000F5220">
            <w:pPr>
              <w:pStyle w:val="TableText"/>
            </w:pPr>
            <w:r>
              <w:t>1..1</w:t>
            </w:r>
          </w:p>
        </w:tc>
        <w:tc>
          <w:tcPr>
            <w:tcW w:w="864" w:type="dxa"/>
          </w:tcPr>
          <w:p w14:paraId="10E4AA57" w14:textId="77777777" w:rsidR="00E379A6" w:rsidRDefault="000F5220">
            <w:pPr>
              <w:pStyle w:val="TableText"/>
            </w:pPr>
            <w:r>
              <w:t>SHALL</w:t>
            </w:r>
          </w:p>
        </w:tc>
        <w:tc>
          <w:tcPr>
            <w:tcW w:w="864" w:type="dxa"/>
          </w:tcPr>
          <w:p w14:paraId="2F678FF1" w14:textId="77777777" w:rsidR="00E379A6" w:rsidRDefault="00E379A6">
            <w:pPr>
              <w:pStyle w:val="TableText"/>
            </w:pPr>
          </w:p>
        </w:tc>
        <w:tc>
          <w:tcPr>
            <w:tcW w:w="864" w:type="dxa"/>
          </w:tcPr>
          <w:p w14:paraId="3309DD34" w14:textId="48AF2880" w:rsidR="00E379A6" w:rsidRDefault="0051287C">
            <w:pPr>
              <w:pStyle w:val="TableText"/>
            </w:pPr>
            <w:hyperlink w:anchor="C_3247-21145">
              <w:r w:rsidR="000F5220">
                <w:rPr>
                  <w:rStyle w:val="HyperlinkText9pt"/>
                </w:rPr>
                <w:t>3247-21145</w:t>
              </w:r>
            </w:hyperlink>
          </w:p>
        </w:tc>
        <w:tc>
          <w:tcPr>
            <w:tcW w:w="3171" w:type="dxa"/>
          </w:tcPr>
          <w:p w14:paraId="1C77E6C4" w14:textId="77777777" w:rsidR="00E379A6" w:rsidRDefault="00E379A6">
            <w:pPr>
              <w:pStyle w:val="TableText"/>
            </w:pPr>
          </w:p>
        </w:tc>
      </w:tr>
      <w:tr w:rsidR="00E379A6" w14:paraId="775093D4" w14:textId="77777777" w:rsidTr="006442B2">
        <w:trPr>
          <w:cantSplit/>
          <w:jc w:val="center"/>
        </w:trPr>
        <w:tc>
          <w:tcPr>
            <w:tcW w:w="3445" w:type="dxa"/>
          </w:tcPr>
          <w:p w14:paraId="3071CBDE" w14:textId="77777777" w:rsidR="00E379A6" w:rsidRDefault="000F5220">
            <w:pPr>
              <w:pStyle w:val="TableText"/>
            </w:pPr>
            <w:r>
              <w:tab/>
            </w:r>
            <w:r>
              <w:tab/>
            </w:r>
            <w:r>
              <w:tab/>
              <w:t>location</w:t>
            </w:r>
          </w:p>
        </w:tc>
        <w:tc>
          <w:tcPr>
            <w:tcW w:w="720" w:type="dxa"/>
          </w:tcPr>
          <w:p w14:paraId="18A6D566" w14:textId="77777777" w:rsidR="00E379A6" w:rsidRDefault="000F5220">
            <w:pPr>
              <w:pStyle w:val="TableText"/>
            </w:pPr>
            <w:r>
              <w:t>1..1</w:t>
            </w:r>
          </w:p>
        </w:tc>
        <w:tc>
          <w:tcPr>
            <w:tcW w:w="864" w:type="dxa"/>
          </w:tcPr>
          <w:p w14:paraId="5355640C" w14:textId="77777777" w:rsidR="00E379A6" w:rsidRDefault="000F5220">
            <w:pPr>
              <w:pStyle w:val="TableText"/>
            </w:pPr>
            <w:r>
              <w:t>SHALL</w:t>
            </w:r>
          </w:p>
        </w:tc>
        <w:tc>
          <w:tcPr>
            <w:tcW w:w="864" w:type="dxa"/>
          </w:tcPr>
          <w:p w14:paraId="0DEC10D5" w14:textId="77777777" w:rsidR="00E379A6" w:rsidRDefault="00E379A6">
            <w:pPr>
              <w:pStyle w:val="TableText"/>
            </w:pPr>
          </w:p>
        </w:tc>
        <w:tc>
          <w:tcPr>
            <w:tcW w:w="864" w:type="dxa"/>
          </w:tcPr>
          <w:p w14:paraId="344E6125" w14:textId="02B1985C" w:rsidR="00E379A6" w:rsidRDefault="0051287C">
            <w:pPr>
              <w:pStyle w:val="TableText"/>
            </w:pPr>
            <w:hyperlink w:anchor="C_3247-21146">
              <w:r w:rsidR="000F5220">
                <w:rPr>
                  <w:rStyle w:val="HyperlinkText9pt"/>
                </w:rPr>
                <w:t>3247-21146</w:t>
              </w:r>
            </w:hyperlink>
          </w:p>
        </w:tc>
        <w:tc>
          <w:tcPr>
            <w:tcW w:w="3171" w:type="dxa"/>
          </w:tcPr>
          <w:p w14:paraId="3DF190E6" w14:textId="77777777" w:rsidR="00E379A6" w:rsidRDefault="00E379A6">
            <w:pPr>
              <w:pStyle w:val="TableText"/>
            </w:pPr>
          </w:p>
        </w:tc>
      </w:tr>
      <w:tr w:rsidR="00E379A6" w14:paraId="1B2C9585" w14:textId="77777777" w:rsidTr="006442B2">
        <w:trPr>
          <w:cantSplit/>
          <w:jc w:val="center"/>
        </w:trPr>
        <w:tc>
          <w:tcPr>
            <w:tcW w:w="3445" w:type="dxa"/>
          </w:tcPr>
          <w:p w14:paraId="694428C5" w14:textId="77777777" w:rsidR="00E379A6" w:rsidRDefault="000F5220">
            <w:pPr>
              <w:pStyle w:val="TableText"/>
            </w:pPr>
            <w:r>
              <w:tab/>
            </w:r>
            <w:r>
              <w:tab/>
            </w:r>
            <w:r>
              <w:tab/>
            </w:r>
            <w:r>
              <w:tab/>
              <w:t>healthCareFacility</w:t>
            </w:r>
          </w:p>
        </w:tc>
        <w:tc>
          <w:tcPr>
            <w:tcW w:w="720" w:type="dxa"/>
          </w:tcPr>
          <w:p w14:paraId="76DCF809" w14:textId="77777777" w:rsidR="00E379A6" w:rsidRDefault="000F5220">
            <w:pPr>
              <w:pStyle w:val="TableText"/>
            </w:pPr>
            <w:r>
              <w:t>1..1</w:t>
            </w:r>
          </w:p>
        </w:tc>
        <w:tc>
          <w:tcPr>
            <w:tcW w:w="864" w:type="dxa"/>
          </w:tcPr>
          <w:p w14:paraId="162475BF" w14:textId="77777777" w:rsidR="00E379A6" w:rsidRDefault="000F5220">
            <w:pPr>
              <w:pStyle w:val="TableText"/>
            </w:pPr>
            <w:r>
              <w:t>SHALL</w:t>
            </w:r>
          </w:p>
        </w:tc>
        <w:tc>
          <w:tcPr>
            <w:tcW w:w="864" w:type="dxa"/>
          </w:tcPr>
          <w:p w14:paraId="0FC5D943" w14:textId="77777777" w:rsidR="00E379A6" w:rsidRDefault="00E379A6">
            <w:pPr>
              <w:pStyle w:val="TableText"/>
            </w:pPr>
          </w:p>
        </w:tc>
        <w:tc>
          <w:tcPr>
            <w:tcW w:w="864" w:type="dxa"/>
          </w:tcPr>
          <w:p w14:paraId="342C8DA6" w14:textId="722EBD70" w:rsidR="00E379A6" w:rsidRDefault="0051287C">
            <w:pPr>
              <w:pStyle w:val="TableText"/>
            </w:pPr>
            <w:hyperlink w:anchor="C_3247-21147">
              <w:r w:rsidR="000F5220">
                <w:rPr>
                  <w:rStyle w:val="HyperlinkText9pt"/>
                </w:rPr>
                <w:t>3247-21147</w:t>
              </w:r>
            </w:hyperlink>
          </w:p>
        </w:tc>
        <w:tc>
          <w:tcPr>
            <w:tcW w:w="3171" w:type="dxa"/>
          </w:tcPr>
          <w:p w14:paraId="2C42D686" w14:textId="77777777" w:rsidR="00E379A6" w:rsidRDefault="00E379A6">
            <w:pPr>
              <w:pStyle w:val="TableText"/>
            </w:pPr>
          </w:p>
        </w:tc>
      </w:tr>
      <w:tr w:rsidR="00E379A6" w14:paraId="698AFFEC" w14:textId="77777777" w:rsidTr="006442B2">
        <w:trPr>
          <w:cantSplit/>
          <w:jc w:val="center"/>
        </w:trPr>
        <w:tc>
          <w:tcPr>
            <w:tcW w:w="3445" w:type="dxa"/>
          </w:tcPr>
          <w:p w14:paraId="1870C3B2" w14:textId="77777777" w:rsidR="00E379A6" w:rsidRDefault="000F5220">
            <w:pPr>
              <w:pStyle w:val="TableText"/>
            </w:pPr>
            <w:r>
              <w:tab/>
            </w:r>
            <w:r>
              <w:tab/>
            </w:r>
            <w:r>
              <w:tab/>
            </w:r>
            <w:r>
              <w:tab/>
            </w:r>
            <w:r>
              <w:tab/>
              <w:t>id</w:t>
            </w:r>
          </w:p>
        </w:tc>
        <w:tc>
          <w:tcPr>
            <w:tcW w:w="720" w:type="dxa"/>
          </w:tcPr>
          <w:p w14:paraId="391035DE" w14:textId="77777777" w:rsidR="00E379A6" w:rsidRDefault="000F5220">
            <w:pPr>
              <w:pStyle w:val="TableText"/>
            </w:pPr>
            <w:r>
              <w:t>1..1</w:t>
            </w:r>
          </w:p>
        </w:tc>
        <w:tc>
          <w:tcPr>
            <w:tcW w:w="864" w:type="dxa"/>
          </w:tcPr>
          <w:p w14:paraId="3DEF53F3" w14:textId="77777777" w:rsidR="00E379A6" w:rsidRDefault="000F5220">
            <w:pPr>
              <w:pStyle w:val="TableText"/>
            </w:pPr>
            <w:r>
              <w:t>SHALL</w:t>
            </w:r>
          </w:p>
        </w:tc>
        <w:tc>
          <w:tcPr>
            <w:tcW w:w="864" w:type="dxa"/>
          </w:tcPr>
          <w:p w14:paraId="21746400" w14:textId="77777777" w:rsidR="00E379A6" w:rsidRDefault="00E379A6">
            <w:pPr>
              <w:pStyle w:val="TableText"/>
            </w:pPr>
          </w:p>
        </w:tc>
        <w:tc>
          <w:tcPr>
            <w:tcW w:w="864" w:type="dxa"/>
          </w:tcPr>
          <w:p w14:paraId="092D1BDC" w14:textId="06265E7D" w:rsidR="00E379A6" w:rsidRDefault="0051287C">
            <w:pPr>
              <w:pStyle w:val="TableText"/>
            </w:pPr>
            <w:hyperlink w:anchor="C_3247-21148">
              <w:r w:rsidR="000F5220">
                <w:rPr>
                  <w:rStyle w:val="HyperlinkText9pt"/>
                </w:rPr>
                <w:t>3247-21148</w:t>
              </w:r>
            </w:hyperlink>
          </w:p>
        </w:tc>
        <w:tc>
          <w:tcPr>
            <w:tcW w:w="3171" w:type="dxa"/>
          </w:tcPr>
          <w:p w14:paraId="229281D1" w14:textId="77777777" w:rsidR="00E379A6" w:rsidRDefault="00E379A6">
            <w:pPr>
              <w:pStyle w:val="TableText"/>
            </w:pPr>
          </w:p>
        </w:tc>
      </w:tr>
      <w:tr w:rsidR="00E379A6" w14:paraId="16D2AC90" w14:textId="77777777" w:rsidTr="006442B2">
        <w:trPr>
          <w:cantSplit/>
          <w:jc w:val="center"/>
        </w:trPr>
        <w:tc>
          <w:tcPr>
            <w:tcW w:w="3445" w:type="dxa"/>
          </w:tcPr>
          <w:p w14:paraId="1488E823" w14:textId="77777777" w:rsidR="00E379A6" w:rsidRDefault="000F5220">
            <w:pPr>
              <w:pStyle w:val="TableText"/>
            </w:pPr>
            <w:r>
              <w:tab/>
            </w:r>
            <w:r>
              <w:tab/>
            </w:r>
            <w:r>
              <w:tab/>
            </w:r>
            <w:r>
              <w:tab/>
            </w:r>
            <w:r>
              <w:tab/>
            </w:r>
            <w:r>
              <w:tab/>
              <w:t>@root</w:t>
            </w:r>
          </w:p>
        </w:tc>
        <w:tc>
          <w:tcPr>
            <w:tcW w:w="720" w:type="dxa"/>
          </w:tcPr>
          <w:p w14:paraId="633E53AA" w14:textId="77777777" w:rsidR="00E379A6" w:rsidRDefault="000F5220">
            <w:pPr>
              <w:pStyle w:val="TableText"/>
            </w:pPr>
            <w:r>
              <w:t>1..1</w:t>
            </w:r>
          </w:p>
        </w:tc>
        <w:tc>
          <w:tcPr>
            <w:tcW w:w="864" w:type="dxa"/>
          </w:tcPr>
          <w:p w14:paraId="691C8F80" w14:textId="77777777" w:rsidR="00E379A6" w:rsidRDefault="000F5220">
            <w:pPr>
              <w:pStyle w:val="TableText"/>
            </w:pPr>
            <w:r>
              <w:t>SHALL</w:t>
            </w:r>
          </w:p>
        </w:tc>
        <w:tc>
          <w:tcPr>
            <w:tcW w:w="864" w:type="dxa"/>
          </w:tcPr>
          <w:p w14:paraId="07BA0D2D" w14:textId="77777777" w:rsidR="00E379A6" w:rsidRDefault="00E379A6">
            <w:pPr>
              <w:pStyle w:val="TableText"/>
            </w:pPr>
          </w:p>
        </w:tc>
        <w:tc>
          <w:tcPr>
            <w:tcW w:w="864" w:type="dxa"/>
          </w:tcPr>
          <w:p w14:paraId="07982B80" w14:textId="0903A214" w:rsidR="00E379A6" w:rsidRDefault="0051287C">
            <w:pPr>
              <w:pStyle w:val="TableText"/>
            </w:pPr>
            <w:hyperlink w:anchor="C_3247-21149">
              <w:r w:rsidR="000F5220">
                <w:rPr>
                  <w:rStyle w:val="HyperlinkText9pt"/>
                </w:rPr>
                <w:t>3247-21149</w:t>
              </w:r>
            </w:hyperlink>
          </w:p>
        </w:tc>
        <w:tc>
          <w:tcPr>
            <w:tcW w:w="3171" w:type="dxa"/>
          </w:tcPr>
          <w:p w14:paraId="73C99128" w14:textId="77777777" w:rsidR="00E379A6" w:rsidRDefault="00E379A6">
            <w:pPr>
              <w:pStyle w:val="TableText"/>
            </w:pPr>
          </w:p>
        </w:tc>
      </w:tr>
      <w:tr w:rsidR="00E379A6" w14:paraId="660D364A" w14:textId="77777777" w:rsidTr="006442B2">
        <w:trPr>
          <w:cantSplit/>
          <w:jc w:val="center"/>
        </w:trPr>
        <w:tc>
          <w:tcPr>
            <w:tcW w:w="3445" w:type="dxa"/>
          </w:tcPr>
          <w:p w14:paraId="2B32BBB3" w14:textId="77777777" w:rsidR="00E379A6" w:rsidRDefault="000F5220">
            <w:pPr>
              <w:pStyle w:val="TableText"/>
            </w:pPr>
            <w:r>
              <w:tab/>
              <w:t>component</w:t>
            </w:r>
          </w:p>
        </w:tc>
        <w:tc>
          <w:tcPr>
            <w:tcW w:w="720" w:type="dxa"/>
          </w:tcPr>
          <w:p w14:paraId="54577C05" w14:textId="77777777" w:rsidR="00E379A6" w:rsidRDefault="000F5220">
            <w:pPr>
              <w:pStyle w:val="TableText"/>
            </w:pPr>
            <w:r>
              <w:t>1..1</w:t>
            </w:r>
          </w:p>
        </w:tc>
        <w:tc>
          <w:tcPr>
            <w:tcW w:w="864" w:type="dxa"/>
          </w:tcPr>
          <w:p w14:paraId="3B3DBC49" w14:textId="77777777" w:rsidR="00E379A6" w:rsidRDefault="000F5220">
            <w:pPr>
              <w:pStyle w:val="TableText"/>
            </w:pPr>
            <w:r>
              <w:t>SHALL</w:t>
            </w:r>
          </w:p>
        </w:tc>
        <w:tc>
          <w:tcPr>
            <w:tcW w:w="864" w:type="dxa"/>
          </w:tcPr>
          <w:p w14:paraId="4A6D08A5" w14:textId="77777777" w:rsidR="00E379A6" w:rsidRDefault="00E379A6">
            <w:pPr>
              <w:pStyle w:val="TableText"/>
            </w:pPr>
          </w:p>
        </w:tc>
        <w:tc>
          <w:tcPr>
            <w:tcW w:w="864" w:type="dxa"/>
          </w:tcPr>
          <w:p w14:paraId="53F190C2" w14:textId="6B6D835F" w:rsidR="00E379A6" w:rsidRDefault="0051287C">
            <w:pPr>
              <w:pStyle w:val="TableText"/>
            </w:pPr>
            <w:hyperlink w:anchor="C_3247-21150">
              <w:r w:rsidR="000F5220">
                <w:rPr>
                  <w:rStyle w:val="HyperlinkText9pt"/>
                </w:rPr>
                <w:t>3247-21150</w:t>
              </w:r>
            </w:hyperlink>
          </w:p>
        </w:tc>
        <w:tc>
          <w:tcPr>
            <w:tcW w:w="3171" w:type="dxa"/>
          </w:tcPr>
          <w:p w14:paraId="754B551D" w14:textId="77777777" w:rsidR="00E379A6" w:rsidRDefault="00E379A6">
            <w:pPr>
              <w:pStyle w:val="TableText"/>
            </w:pPr>
          </w:p>
        </w:tc>
      </w:tr>
      <w:tr w:rsidR="00E379A6" w14:paraId="4C27BE62" w14:textId="77777777" w:rsidTr="006442B2">
        <w:trPr>
          <w:cantSplit/>
          <w:jc w:val="center"/>
        </w:trPr>
        <w:tc>
          <w:tcPr>
            <w:tcW w:w="3445" w:type="dxa"/>
          </w:tcPr>
          <w:p w14:paraId="23E89F5C" w14:textId="77777777" w:rsidR="00E379A6" w:rsidRDefault="000F5220">
            <w:pPr>
              <w:pStyle w:val="TableText"/>
            </w:pPr>
            <w:r>
              <w:tab/>
            </w:r>
            <w:r>
              <w:tab/>
              <w:t>structuredBody</w:t>
            </w:r>
          </w:p>
        </w:tc>
        <w:tc>
          <w:tcPr>
            <w:tcW w:w="720" w:type="dxa"/>
          </w:tcPr>
          <w:p w14:paraId="2E36442C" w14:textId="77777777" w:rsidR="00E379A6" w:rsidRDefault="000F5220">
            <w:pPr>
              <w:pStyle w:val="TableText"/>
            </w:pPr>
            <w:r>
              <w:t>1..1</w:t>
            </w:r>
          </w:p>
        </w:tc>
        <w:tc>
          <w:tcPr>
            <w:tcW w:w="864" w:type="dxa"/>
          </w:tcPr>
          <w:p w14:paraId="72E204DA" w14:textId="77777777" w:rsidR="00E379A6" w:rsidRDefault="000F5220">
            <w:pPr>
              <w:pStyle w:val="TableText"/>
            </w:pPr>
            <w:r>
              <w:t>SHALL</w:t>
            </w:r>
          </w:p>
        </w:tc>
        <w:tc>
          <w:tcPr>
            <w:tcW w:w="864" w:type="dxa"/>
          </w:tcPr>
          <w:p w14:paraId="63E11A3A" w14:textId="77777777" w:rsidR="00E379A6" w:rsidRDefault="00E379A6">
            <w:pPr>
              <w:pStyle w:val="TableText"/>
            </w:pPr>
          </w:p>
        </w:tc>
        <w:tc>
          <w:tcPr>
            <w:tcW w:w="864" w:type="dxa"/>
          </w:tcPr>
          <w:p w14:paraId="4DB806CD" w14:textId="6355D6DC" w:rsidR="00E379A6" w:rsidRDefault="0051287C">
            <w:pPr>
              <w:pStyle w:val="TableText"/>
            </w:pPr>
            <w:hyperlink w:anchor="C_3247-21151">
              <w:r w:rsidR="000F5220">
                <w:rPr>
                  <w:rStyle w:val="HyperlinkText9pt"/>
                </w:rPr>
                <w:t>3247-21151</w:t>
              </w:r>
            </w:hyperlink>
          </w:p>
        </w:tc>
        <w:tc>
          <w:tcPr>
            <w:tcW w:w="3171" w:type="dxa"/>
          </w:tcPr>
          <w:p w14:paraId="27E9B73F" w14:textId="77777777" w:rsidR="00E379A6" w:rsidRDefault="00E379A6">
            <w:pPr>
              <w:pStyle w:val="TableText"/>
            </w:pPr>
          </w:p>
        </w:tc>
      </w:tr>
      <w:tr w:rsidR="00E379A6" w14:paraId="50D039AE" w14:textId="77777777" w:rsidTr="006442B2">
        <w:trPr>
          <w:cantSplit/>
          <w:jc w:val="center"/>
        </w:trPr>
        <w:tc>
          <w:tcPr>
            <w:tcW w:w="3445" w:type="dxa"/>
          </w:tcPr>
          <w:p w14:paraId="2BBF8EEB" w14:textId="77777777" w:rsidR="00E379A6" w:rsidRDefault="000F5220">
            <w:pPr>
              <w:pStyle w:val="TableText"/>
            </w:pPr>
            <w:r>
              <w:tab/>
            </w:r>
            <w:r>
              <w:tab/>
            </w:r>
            <w:r>
              <w:tab/>
              <w:t>component</w:t>
            </w:r>
          </w:p>
        </w:tc>
        <w:tc>
          <w:tcPr>
            <w:tcW w:w="720" w:type="dxa"/>
          </w:tcPr>
          <w:p w14:paraId="6EDA94A0" w14:textId="77777777" w:rsidR="00E379A6" w:rsidRDefault="000F5220">
            <w:pPr>
              <w:pStyle w:val="TableText"/>
            </w:pPr>
            <w:r>
              <w:t>1..1</w:t>
            </w:r>
          </w:p>
        </w:tc>
        <w:tc>
          <w:tcPr>
            <w:tcW w:w="864" w:type="dxa"/>
          </w:tcPr>
          <w:p w14:paraId="5284B45C" w14:textId="77777777" w:rsidR="00E379A6" w:rsidRDefault="000F5220">
            <w:pPr>
              <w:pStyle w:val="TableText"/>
            </w:pPr>
            <w:r>
              <w:t>SHALL</w:t>
            </w:r>
          </w:p>
        </w:tc>
        <w:tc>
          <w:tcPr>
            <w:tcW w:w="864" w:type="dxa"/>
          </w:tcPr>
          <w:p w14:paraId="48081F8A" w14:textId="77777777" w:rsidR="00E379A6" w:rsidRDefault="00E379A6">
            <w:pPr>
              <w:pStyle w:val="TableText"/>
            </w:pPr>
          </w:p>
        </w:tc>
        <w:tc>
          <w:tcPr>
            <w:tcW w:w="864" w:type="dxa"/>
          </w:tcPr>
          <w:p w14:paraId="7AAEBD1B" w14:textId="6F209FCB" w:rsidR="00E379A6" w:rsidRDefault="0051287C">
            <w:pPr>
              <w:pStyle w:val="TableText"/>
            </w:pPr>
            <w:hyperlink w:anchor="C_3247-21152">
              <w:r w:rsidR="000F5220">
                <w:rPr>
                  <w:rStyle w:val="HyperlinkText9pt"/>
                </w:rPr>
                <w:t>3247-21152</w:t>
              </w:r>
            </w:hyperlink>
          </w:p>
        </w:tc>
        <w:tc>
          <w:tcPr>
            <w:tcW w:w="3171" w:type="dxa"/>
          </w:tcPr>
          <w:p w14:paraId="1C99BC0F" w14:textId="77777777" w:rsidR="00E379A6" w:rsidRDefault="00E379A6">
            <w:pPr>
              <w:pStyle w:val="TableText"/>
            </w:pPr>
          </w:p>
        </w:tc>
      </w:tr>
      <w:tr w:rsidR="00E379A6" w14:paraId="2A3FD1A3" w14:textId="77777777" w:rsidTr="006442B2">
        <w:trPr>
          <w:cantSplit/>
          <w:jc w:val="center"/>
        </w:trPr>
        <w:tc>
          <w:tcPr>
            <w:tcW w:w="3445" w:type="dxa"/>
          </w:tcPr>
          <w:p w14:paraId="5F41A4D2" w14:textId="77777777" w:rsidR="00E379A6" w:rsidRDefault="000F5220">
            <w:pPr>
              <w:pStyle w:val="TableText"/>
            </w:pPr>
            <w:r>
              <w:tab/>
            </w:r>
            <w:r>
              <w:tab/>
            </w:r>
            <w:r>
              <w:tab/>
            </w:r>
            <w:r>
              <w:tab/>
              <w:t>section</w:t>
            </w:r>
          </w:p>
        </w:tc>
        <w:tc>
          <w:tcPr>
            <w:tcW w:w="720" w:type="dxa"/>
          </w:tcPr>
          <w:p w14:paraId="745CF99B" w14:textId="77777777" w:rsidR="00E379A6" w:rsidRDefault="000F5220">
            <w:pPr>
              <w:pStyle w:val="TableText"/>
            </w:pPr>
            <w:r>
              <w:t>1..1</w:t>
            </w:r>
          </w:p>
        </w:tc>
        <w:tc>
          <w:tcPr>
            <w:tcW w:w="864" w:type="dxa"/>
          </w:tcPr>
          <w:p w14:paraId="2DE0B009" w14:textId="77777777" w:rsidR="00E379A6" w:rsidRDefault="000F5220">
            <w:pPr>
              <w:pStyle w:val="TableText"/>
            </w:pPr>
            <w:r>
              <w:t>SHALL</w:t>
            </w:r>
          </w:p>
        </w:tc>
        <w:tc>
          <w:tcPr>
            <w:tcW w:w="864" w:type="dxa"/>
          </w:tcPr>
          <w:p w14:paraId="1FCE2582" w14:textId="77777777" w:rsidR="00E379A6" w:rsidRDefault="00E379A6">
            <w:pPr>
              <w:pStyle w:val="TableText"/>
            </w:pPr>
          </w:p>
        </w:tc>
        <w:tc>
          <w:tcPr>
            <w:tcW w:w="864" w:type="dxa"/>
          </w:tcPr>
          <w:p w14:paraId="4281B6B5" w14:textId="519F21D6" w:rsidR="00E379A6" w:rsidRDefault="0051287C">
            <w:pPr>
              <w:pStyle w:val="TableText"/>
            </w:pPr>
            <w:hyperlink w:anchor="C_3247-21153">
              <w:r w:rsidR="000F5220">
                <w:rPr>
                  <w:rStyle w:val="HyperlinkText9pt"/>
                </w:rPr>
                <w:t>3247-21153</w:t>
              </w:r>
            </w:hyperlink>
          </w:p>
        </w:tc>
        <w:tc>
          <w:tcPr>
            <w:tcW w:w="3171" w:type="dxa"/>
          </w:tcPr>
          <w:p w14:paraId="054B065D" w14:textId="60E1E894" w:rsidR="00E379A6" w:rsidRDefault="0051287C">
            <w:pPr>
              <w:pStyle w:val="TableText"/>
            </w:pPr>
            <w:hyperlink w:anchor="S_Findings_Section_in_an_ARO_Report_V3">
              <w:r w:rsidR="000F5220">
                <w:rPr>
                  <w:rStyle w:val="HyperlinkText9pt"/>
                </w:rPr>
                <w:t>Findings Section in an ARO Report (V3) (identifier: urn:hl7ii:2.16.840.1.113883.10.20.5.5.32:2016-08-01</w:t>
              </w:r>
            </w:hyperlink>
          </w:p>
        </w:tc>
      </w:tr>
    </w:tbl>
    <w:p w14:paraId="6D5A285D" w14:textId="77777777" w:rsidR="00E379A6" w:rsidRDefault="00E379A6">
      <w:pPr>
        <w:pStyle w:val="BodyText"/>
      </w:pPr>
    </w:p>
    <w:p w14:paraId="36CB62EF" w14:textId="55A46DCD" w:rsidR="00E379A6" w:rsidRDefault="000F5220">
      <w:pPr>
        <w:numPr>
          <w:ilvl w:val="0"/>
          <w:numId w:val="12"/>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339F3B13" w14:textId="77777777" w:rsidR="00E379A6" w:rsidRDefault="000F5220">
      <w:pPr>
        <w:pStyle w:val="BodyText"/>
        <w:spacing w:before="120"/>
      </w:pPr>
      <w:r>
        <w:t>This template id represents the IG in which this template is published.</w:t>
      </w:r>
    </w:p>
    <w:p w14:paraId="7EAA0FFB" w14:textId="77777777" w:rsidR="00E379A6" w:rsidRDefault="000F5220">
      <w:pPr>
        <w:numPr>
          <w:ilvl w:val="0"/>
          <w:numId w:val="12"/>
        </w:numPr>
      </w:pPr>
      <w:r>
        <w:rPr>
          <w:rStyle w:val="keyword"/>
        </w:rPr>
        <w:t>SHALL</w:t>
      </w:r>
      <w:r>
        <w:t xml:space="preserve"> contain exactly one [1..1] </w:t>
      </w:r>
      <w:r>
        <w:rPr>
          <w:rStyle w:val="XMLnameBold"/>
        </w:rPr>
        <w:t>templateId</w:t>
      </w:r>
      <w:bookmarkStart w:id="272" w:name="C_3247-30540"/>
      <w:bookmarkEnd w:id="272"/>
      <w:r>
        <w:t xml:space="preserve"> (CONF:3247-30540) such that it</w:t>
      </w:r>
    </w:p>
    <w:p w14:paraId="5D340658" w14:textId="77777777" w:rsidR="00E379A6" w:rsidRDefault="000F5220">
      <w:pPr>
        <w:numPr>
          <w:ilvl w:val="1"/>
          <w:numId w:val="12"/>
        </w:numPr>
      </w:pPr>
      <w:r>
        <w:rPr>
          <w:rStyle w:val="keyword"/>
        </w:rPr>
        <w:t>SHALL</w:t>
      </w:r>
      <w:r>
        <w:t xml:space="preserve"> contain exactly one [1..1] </w:t>
      </w:r>
      <w:r>
        <w:rPr>
          <w:rStyle w:val="XMLnameBold"/>
        </w:rPr>
        <w:t>@root</w:t>
      </w:r>
      <w:r>
        <w:t>=</w:t>
      </w:r>
      <w:r>
        <w:rPr>
          <w:rStyle w:val="XMLname"/>
        </w:rPr>
        <w:t>"2.16.840.1.113883.10.20.5.7.3.1.1"</w:t>
      </w:r>
      <w:bookmarkStart w:id="273" w:name="C_3247-30541"/>
      <w:bookmarkEnd w:id="273"/>
      <w:r>
        <w:t xml:space="preserve"> (CONF:3247-30541).</w:t>
      </w:r>
    </w:p>
    <w:p w14:paraId="2FE4490B" w14:textId="77777777" w:rsidR="00E379A6" w:rsidRDefault="000F5220">
      <w:pPr>
        <w:numPr>
          <w:ilvl w:val="0"/>
          <w:numId w:val="12"/>
        </w:numPr>
      </w:pPr>
      <w:r>
        <w:rPr>
          <w:rStyle w:val="keyword"/>
        </w:rPr>
        <w:t>SHALL</w:t>
      </w:r>
      <w:r>
        <w:t xml:space="preserve"> contain exactly one [1..1] </w:t>
      </w:r>
      <w:r>
        <w:rPr>
          <w:rStyle w:val="XMLnameBold"/>
        </w:rPr>
        <w:t>templateId</w:t>
      </w:r>
      <w:bookmarkStart w:id="274" w:name="C_3247-21951"/>
      <w:bookmarkEnd w:id="274"/>
      <w:r>
        <w:t xml:space="preserve"> (CONF:3247-21951) such that it</w:t>
      </w:r>
    </w:p>
    <w:p w14:paraId="63D2F420" w14:textId="77777777" w:rsidR="00E379A6" w:rsidRDefault="000F5220">
      <w:pPr>
        <w:numPr>
          <w:ilvl w:val="1"/>
          <w:numId w:val="12"/>
        </w:numPr>
      </w:pPr>
      <w:r>
        <w:rPr>
          <w:rStyle w:val="keyword"/>
        </w:rPr>
        <w:t>SHALL</w:t>
      </w:r>
      <w:r>
        <w:t xml:space="preserve"> contain exactly one [1..1] </w:t>
      </w:r>
      <w:r>
        <w:rPr>
          <w:rStyle w:val="XMLnameBold"/>
        </w:rPr>
        <w:t>@root</w:t>
      </w:r>
      <w:r>
        <w:t>=</w:t>
      </w:r>
      <w:r>
        <w:rPr>
          <w:rStyle w:val="XMLname"/>
        </w:rPr>
        <w:t>"2.16.840.1.113883.10.20.5.31"</w:t>
      </w:r>
      <w:bookmarkStart w:id="275" w:name="C_3247-21952"/>
      <w:bookmarkEnd w:id="275"/>
      <w:r>
        <w:t xml:space="preserve"> (CONF:3247-21952).</w:t>
      </w:r>
    </w:p>
    <w:p w14:paraId="2EEC5441" w14:textId="77777777" w:rsidR="00E379A6" w:rsidRDefault="000F5220">
      <w:pPr>
        <w:numPr>
          <w:ilvl w:val="1"/>
          <w:numId w:val="12"/>
        </w:numPr>
      </w:pPr>
      <w:r>
        <w:rPr>
          <w:rStyle w:val="keyword"/>
        </w:rPr>
        <w:t>SHALL</w:t>
      </w:r>
      <w:r>
        <w:t xml:space="preserve"> contain exactly one [1..1] </w:t>
      </w:r>
      <w:r>
        <w:rPr>
          <w:rStyle w:val="XMLnameBold"/>
        </w:rPr>
        <w:t>@extension</w:t>
      </w:r>
      <w:r>
        <w:t>=</w:t>
      </w:r>
      <w:r>
        <w:rPr>
          <w:rStyle w:val="XMLname"/>
        </w:rPr>
        <w:t>"2016-08-01"</w:t>
      </w:r>
      <w:bookmarkStart w:id="276" w:name="C_3247-30542"/>
      <w:bookmarkEnd w:id="276"/>
      <w:r>
        <w:t xml:space="preserve"> (CONF:3247-30542).</w:t>
      </w:r>
    </w:p>
    <w:p w14:paraId="3B691948" w14:textId="77777777" w:rsidR="00E379A6" w:rsidRDefault="000F5220">
      <w:pPr>
        <w:numPr>
          <w:ilvl w:val="0"/>
          <w:numId w:val="12"/>
        </w:numPr>
      </w:pPr>
      <w:r>
        <w:rPr>
          <w:rStyle w:val="keyword"/>
        </w:rPr>
        <w:t>SHALL</w:t>
      </w:r>
      <w:r>
        <w:t xml:space="preserve"> contain exactly one [1..1] </w:t>
      </w:r>
      <w:r>
        <w:rPr>
          <w:rStyle w:val="XMLnameBold"/>
        </w:rPr>
        <w:t>componentOf</w:t>
      </w:r>
      <w:bookmarkStart w:id="277" w:name="C_3247-21139"/>
      <w:bookmarkEnd w:id="277"/>
      <w:r>
        <w:t xml:space="preserve"> (CONF:3247-21139).</w:t>
      </w:r>
    </w:p>
    <w:p w14:paraId="49FBA690" w14:textId="77777777" w:rsidR="00E379A6" w:rsidRDefault="000F5220">
      <w:pPr>
        <w:numPr>
          <w:ilvl w:val="1"/>
          <w:numId w:val="12"/>
        </w:numPr>
      </w:pPr>
      <w:r>
        <w:t xml:space="preserve">This componentOf </w:t>
      </w:r>
      <w:r>
        <w:rPr>
          <w:rStyle w:val="keyword"/>
        </w:rPr>
        <w:t>SHALL</w:t>
      </w:r>
      <w:r>
        <w:t xml:space="preserve"> contain exactly one [1..1] </w:t>
      </w:r>
      <w:r>
        <w:rPr>
          <w:rStyle w:val="XMLnameBold"/>
        </w:rPr>
        <w:t>encompassingEncounter</w:t>
      </w:r>
      <w:bookmarkStart w:id="278" w:name="C_3247-21140"/>
      <w:bookmarkEnd w:id="278"/>
      <w:r>
        <w:t xml:space="preserve"> (CONF:3247-21140).</w:t>
      </w:r>
    </w:p>
    <w:p w14:paraId="5631C01F" w14:textId="20152ADD" w:rsidR="00E379A6" w:rsidRDefault="000F5220">
      <w:pPr>
        <w:numPr>
          <w:ilvl w:val="2"/>
          <w:numId w:val="12"/>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279" w:name="C_3247-21141"/>
      <w:bookmarkEnd w:id="279"/>
      <w:r>
        <w:t xml:space="preserve"> (CONF:3247-21141).</w:t>
      </w:r>
    </w:p>
    <w:p w14:paraId="4DA44EFC" w14:textId="77777777" w:rsidR="00E379A6" w:rsidRDefault="000F5220">
      <w:pPr>
        <w:numPr>
          <w:ilvl w:val="2"/>
          <w:numId w:val="12"/>
        </w:numPr>
      </w:pPr>
      <w:r>
        <w:t xml:space="preserve">This encompassingEncounter </w:t>
      </w:r>
      <w:r>
        <w:rPr>
          <w:rStyle w:val="keyword"/>
        </w:rPr>
        <w:t>SHALL</w:t>
      </w:r>
      <w:r>
        <w:t xml:space="preserve"> contain exactly one [1..1] </w:t>
      </w:r>
      <w:r>
        <w:rPr>
          <w:rStyle w:val="XMLnameBold"/>
        </w:rPr>
        <w:t>effectiveTime</w:t>
      </w:r>
      <w:bookmarkStart w:id="280" w:name="C_3247-21143"/>
      <w:bookmarkEnd w:id="280"/>
      <w:r>
        <w:t xml:space="preserve"> (CONF:3247-21143).</w:t>
      </w:r>
    </w:p>
    <w:p w14:paraId="3376FEB3" w14:textId="77777777" w:rsidR="00E379A6" w:rsidRDefault="000F5220">
      <w:pPr>
        <w:numPr>
          <w:ilvl w:val="3"/>
          <w:numId w:val="12"/>
        </w:numPr>
      </w:pPr>
      <w:r>
        <w:t xml:space="preserve">This effectiveTime </w:t>
      </w:r>
      <w:r>
        <w:rPr>
          <w:rStyle w:val="keyword"/>
        </w:rPr>
        <w:t>SHALL</w:t>
      </w:r>
      <w:r>
        <w:t xml:space="preserve"> contain exactly one [1..1] </w:t>
      </w:r>
      <w:r>
        <w:rPr>
          <w:rStyle w:val="XMLnameBold"/>
        </w:rPr>
        <w:t>low</w:t>
      </w:r>
      <w:bookmarkStart w:id="281" w:name="C_3247-21144"/>
      <w:bookmarkEnd w:id="281"/>
      <w:r>
        <w:t xml:space="preserve"> (CONF:3247-21144).</w:t>
      </w:r>
    </w:p>
    <w:p w14:paraId="7715FB1B" w14:textId="77777777" w:rsidR="00E379A6" w:rsidRDefault="000F5220">
      <w:pPr>
        <w:numPr>
          <w:ilvl w:val="4"/>
          <w:numId w:val="12"/>
        </w:numPr>
      </w:pPr>
      <w:r>
        <w:t xml:space="preserve">This low </w:t>
      </w:r>
      <w:r>
        <w:rPr>
          <w:rStyle w:val="keyword"/>
        </w:rPr>
        <w:t>SHALL</w:t>
      </w:r>
      <w:r>
        <w:t xml:space="preserve"> contain exactly one [1..1] </w:t>
      </w:r>
      <w:r>
        <w:rPr>
          <w:rStyle w:val="XMLnameBold"/>
        </w:rPr>
        <w:t>@value</w:t>
      </w:r>
      <w:bookmarkStart w:id="282" w:name="C_3247-21145"/>
      <w:bookmarkEnd w:id="282"/>
      <w:r>
        <w:t xml:space="preserve"> (CONF:3247-21145).</w:t>
      </w:r>
      <w:r>
        <w:br/>
        <w:t>Note: Admission Date</w:t>
      </w:r>
    </w:p>
    <w:p w14:paraId="214F3219" w14:textId="77777777" w:rsidR="00E379A6" w:rsidRDefault="000F5220">
      <w:pPr>
        <w:pStyle w:val="BodyText"/>
        <w:numPr>
          <w:ilvl w:val="3"/>
          <w:numId w:val="12"/>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(CONF:3247-23358).</w:t>
      </w:r>
    </w:p>
    <w:p w14:paraId="7641A326" w14:textId="77777777" w:rsidR="00E379A6" w:rsidRDefault="000F5220">
      <w:pPr>
        <w:numPr>
          <w:ilvl w:val="2"/>
          <w:numId w:val="12"/>
        </w:numPr>
      </w:pPr>
      <w:r>
        <w:t xml:space="preserve">This encompassingEncounter </w:t>
      </w:r>
      <w:r>
        <w:rPr>
          <w:rStyle w:val="keyword"/>
        </w:rPr>
        <w:t>SHALL</w:t>
      </w:r>
      <w:r>
        <w:t xml:space="preserve"> contain exactly one [1..1] </w:t>
      </w:r>
      <w:r>
        <w:rPr>
          <w:rStyle w:val="XMLnameBold"/>
        </w:rPr>
        <w:t>location</w:t>
      </w:r>
      <w:bookmarkStart w:id="283" w:name="C_3247-21146"/>
      <w:bookmarkEnd w:id="283"/>
      <w:r>
        <w:t xml:space="preserve"> (CONF:3247-21146).</w:t>
      </w:r>
    </w:p>
    <w:p w14:paraId="4F1CE03D" w14:textId="77777777" w:rsidR="00E379A6" w:rsidRDefault="000F5220">
      <w:pPr>
        <w:numPr>
          <w:ilvl w:val="3"/>
          <w:numId w:val="12"/>
        </w:numPr>
      </w:pPr>
      <w:r>
        <w:t xml:space="preserve">This location </w:t>
      </w:r>
      <w:r>
        <w:rPr>
          <w:rStyle w:val="keyword"/>
        </w:rPr>
        <w:t>SHALL</w:t>
      </w:r>
      <w:r>
        <w:t xml:space="preserve"> contain exactly one [1..1] </w:t>
      </w:r>
      <w:r>
        <w:rPr>
          <w:rStyle w:val="XMLnameBold"/>
        </w:rPr>
        <w:t>healthCareFacility</w:t>
      </w:r>
      <w:bookmarkStart w:id="284" w:name="C_3247-21147"/>
      <w:bookmarkEnd w:id="284"/>
      <w:r>
        <w:t xml:space="preserve"> (CONF:3247-21147).</w:t>
      </w:r>
    </w:p>
    <w:p w14:paraId="21D372AE" w14:textId="77777777" w:rsidR="00E379A6" w:rsidRDefault="000F5220">
      <w:pPr>
        <w:numPr>
          <w:ilvl w:val="4"/>
          <w:numId w:val="12"/>
        </w:numPr>
      </w:pPr>
      <w:r>
        <w:t xml:space="preserve">This healthCareFacility </w:t>
      </w:r>
      <w:r>
        <w:rPr>
          <w:rStyle w:val="keyword"/>
        </w:rPr>
        <w:t>SHALL</w:t>
      </w:r>
      <w:r>
        <w:t xml:space="preserve"> contain exactly one [1..1] </w:t>
      </w:r>
      <w:r>
        <w:rPr>
          <w:rStyle w:val="XMLnameBold"/>
        </w:rPr>
        <w:t>id</w:t>
      </w:r>
      <w:bookmarkStart w:id="285" w:name="C_3247-21148"/>
      <w:bookmarkEnd w:id="285"/>
      <w:r>
        <w:t xml:space="preserve"> (CONF:3247-21148).</w:t>
      </w:r>
    </w:p>
    <w:p w14:paraId="47E353FA" w14:textId="77777777" w:rsidR="00E379A6" w:rsidRDefault="000F5220">
      <w:pPr>
        <w:numPr>
          <w:ilvl w:val="5"/>
          <w:numId w:val="12"/>
        </w:numPr>
      </w:pPr>
      <w:r>
        <w:t xml:space="preserve">This id </w:t>
      </w:r>
      <w:r>
        <w:rPr>
          <w:rStyle w:val="keyword"/>
        </w:rPr>
        <w:t>SHALL</w:t>
      </w:r>
      <w:r>
        <w:t xml:space="preserve"> contain exactly one [1..1] </w:t>
      </w:r>
      <w:r>
        <w:rPr>
          <w:rStyle w:val="XMLnameBold"/>
        </w:rPr>
        <w:t>@root</w:t>
      </w:r>
      <w:bookmarkStart w:id="286" w:name="C_3247-21149"/>
      <w:bookmarkEnd w:id="286"/>
      <w:r>
        <w:t xml:space="preserve"> (CONF:3247-21149).</w:t>
      </w:r>
    </w:p>
    <w:p w14:paraId="771984B2" w14:textId="77777777" w:rsidR="00E379A6" w:rsidRDefault="000F5220">
      <w:pPr>
        <w:numPr>
          <w:ilvl w:val="0"/>
          <w:numId w:val="12"/>
        </w:numPr>
      </w:pPr>
      <w:r>
        <w:rPr>
          <w:rStyle w:val="keyword"/>
        </w:rPr>
        <w:t>SHALL</w:t>
      </w:r>
      <w:r>
        <w:t xml:space="preserve"> contain exactly one [1..1] </w:t>
      </w:r>
      <w:r>
        <w:rPr>
          <w:rStyle w:val="XMLnameBold"/>
        </w:rPr>
        <w:t>component</w:t>
      </w:r>
      <w:bookmarkStart w:id="287" w:name="C_3247-21150"/>
      <w:bookmarkEnd w:id="287"/>
      <w:r>
        <w:t xml:space="preserve"> (CONF:3247-21150).</w:t>
      </w:r>
    </w:p>
    <w:p w14:paraId="29048991" w14:textId="77777777" w:rsidR="00E379A6" w:rsidRDefault="000F5220">
      <w:pPr>
        <w:numPr>
          <w:ilvl w:val="1"/>
          <w:numId w:val="12"/>
        </w:numPr>
      </w:pPr>
      <w:r>
        <w:t xml:space="preserve">This component </w:t>
      </w:r>
      <w:r>
        <w:rPr>
          <w:rStyle w:val="keyword"/>
        </w:rPr>
        <w:t>SHALL</w:t>
      </w:r>
      <w:r>
        <w:t xml:space="preserve"> contain exactly one [1..1] </w:t>
      </w:r>
      <w:r>
        <w:rPr>
          <w:rStyle w:val="XMLnameBold"/>
        </w:rPr>
        <w:t>structuredBody</w:t>
      </w:r>
      <w:bookmarkStart w:id="288" w:name="C_3247-21151"/>
      <w:bookmarkEnd w:id="288"/>
      <w:r>
        <w:t xml:space="preserve"> (CONF:3247-21151).</w:t>
      </w:r>
    </w:p>
    <w:p w14:paraId="2E1E3E8B" w14:textId="77777777" w:rsidR="00E379A6" w:rsidRDefault="000F5220">
      <w:pPr>
        <w:numPr>
          <w:ilvl w:val="2"/>
          <w:numId w:val="12"/>
        </w:numPr>
      </w:pPr>
      <w:r>
        <w:t xml:space="preserve">This structuredBody </w:t>
      </w:r>
      <w:r>
        <w:rPr>
          <w:rStyle w:val="keyword"/>
        </w:rPr>
        <w:t>SHALL</w:t>
      </w:r>
      <w:r>
        <w:t xml:space="preserve"> contain exactly one [1..1] </w:t>
      </w:r>
      <w:r>
        <w:rPr>
          <w:rStyle w:val="XMLnameBold"/>
        </w:rPr>
        <w:t>component</w:t>
      </w:r>
      <w:bookmarkStart w:id="289" w:name="C_3247-21152"/>
      <w:bookmarkEnd w:id="289"/>
      <w:r>
        <w:t xml:space="preserve"> (CONF:3247-21152) such that it</w:t>
      </w:r>
    </w:p>
    <w:p w14:paraId="59521D2E" w14:textId="671A2E82" w:rsidR="00E379A6" w:rsidRDefault="000F5220">
      <w:pPr>
        <w:numPr>
          <w:ilvl w:val="3"/>
          <w:numId w:val="12"/>
        </w:numPr>
      </w:pPr>
      <w:r>
        <w:rPr>
          <w:rStyle w:val="keyword"/>
        </w:rPr>
        <w:t>SHALL</w:t>
      </w:r>
      <w:r>
        <w:t xml:space="preserve"> contain exactly one [1..1] </w:t>
      </w:r>
      <w:hyperlink w:anchor="S_Findings_Section_in_an_ARO_Report_V3">
        <w:r>
          <w:rPr>
            <w:rStyle w:val="HyperlinkCourierBold"/>
          </w:rPr>
          <w:t>Findings Section in an ARO Report (V3)</w:t>
        </w:r>
      </w:hyperlink>
      <w:r>
        <w:rPr>
          <w:rStyle w:val="XMLname"/>
        </w:rPr>
        <w:t xml:space="preserve"> (identifier: urn:hl7ii:2.16.840.1.113883.10.20.5.5.32:2016-08-01)</w:t>
      </w:r>
      <w:bookmarkStart w:id="290" w:name="C_3247-21153"/>
      <w:bookmarkEnd w:id="290"/>
      <w:r>
        <w:t xml:space="preserve"> (CONF:3247-21153).</w:t>
      </w:r>
    </w:p>
    <w:p w14:paraId="3E3660E0" w14:textId="74054A45" w:rsidR="00E379A6" w:rsidRDefault="000F5220">
      <w:pPr>
        <w:pStyle w:val="Caption"/>
      </w:pPr>
      <w:bookmarkStart w:id="291" w:name="_Toc491882474"/>
      <w:r>
        <w:lastRenderedPageBreak/>
        <w:t xml:space="preserve">Table </w:t>
      </w:r>
      <w:r>
        <w:fldChar w:fldCharType="begin"/>
      </w:r>
      <w:r>
        <w:instrText>SEQ Table \* ARABIC</w:instrText>
      </w:r>
      <w:r>
        <w:fldChar w:fldCharType="separate"/>
      </w:r>
      <w:bookmarkStart w:id="292" w:name="NHSNEncounterTypeCode"/>
      <w:bookmarkEnd w:id="292"/>
      <w:r w:rsidR="00D90831">
        <w:t>28</w:t>
      </w:r>
      <w:r>
        <w:fldChar w:fldCharType="end"/>
      </w:r>
      <w:r>
        <w:t>: NHSNEncounterTypeCode</w:t>
      </w:r>
      <w:bookmarkEnd w:id="2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 NHSNEncounterTypeCode"/>
        <w:tblDescription w:val="Table 28: NHSNEncounterTypeCode"/>
      </w:tblPr>
      <w:tblGrid>
        <w:gridCol w:w="2520"/>
        <w:gridCol w:w="2520"/>
        <w:gridCol w:w="2520"/>
        <w:gridCol w:w="2520"/>
      </w:tblGrid>
      <w:tr w:rsidR="00E379A6" w14:paraId="651BADE3" w14:textId="77777777" w:rsidTr="006442B2">
        <w:trPr>
          <w:cantSplit/>
          <w:jc w:val="center"/>
        </w:trPr>
        <w:tc>
          <w:tcPr>
            <w:tcW w:w="1440" w:type="dxa"/>
            <w:gridSpan w:val="4"/>
          </w:tcPr>
          <w:p w14:paraId="472F522F" w14:textId="77777777" w:rsidR="00E379A6" w:rsidRDefault="000F5220">
            <w:pPr>
              <w:pStyle w:val="TableText"/>
            </w:pPr>
            <w:r>
              <w:t>Value Set: NHSNEncounterTypeCode urn:oid:2.16.840.1.113883.13.1</w:t>
            </w:r>
          </w:p>
          <w:p w14:paraId="7D70A29F" w14:textId="77777777" w:rsidR="00E379A6" w:rsidRDefault="000F5220">
            <w:pPr>
              <w:pStyle w:val="TableText"/>
            </w:pPr>
            <w:r>
              <w:t>Code System: HL7 ActCode  2.16.840.1.113883.5.4</w:t>
            </w:r>
          </w:p>
        </w:tc>
      </w:tr>
      <w:tr w:rsidR="00E379A6" w14:paraId="6207A649" w14:textId="77777777" w:rsidTr="006442B2">
        <w:trPr>
          <w:cantSplit/>
          <w:tblHeader/>
          <w:jc w:val="center"/>
        </w:trPr>
        <w:tc>
          <w:tcPr>
            <w:tcW w:w="360" w:type="dxa"/>
            <w:shd w:val="clear" w:color="auto" w:fill="E6E6E6"/>
          </w:tcPr>
          <w:p w14:paraId="71EACEAE" w14:textId="77777777" w:rsidR="00E379A6" w:rsidRDefault="000F5220">
            <w:pPr>
              <w:pStyle w:val="TableHead"/>
            </w:pPr>
            <w:r>
              <w:t>Code</w:t>
            </w:r>
          </w:p>
        </w:tc>
        <w:tc>
          <w:tcPr>
            <w:tcW w:w="360" w:type="dxa"/>
            <w:shd w:val="clear" w:color="auto" w:fill="E6E6E6"/>
          </w:tcPr>
          <w:p w14:paraId="5807D4A8" w14:textId="77777777" w:rsidR="00E379A6" w:rsidRDefault="000F5220">
            <w:pPr>
              <w:pStyle w:val="TableHead"/>
            </w:pPr>
            <w:r>
              <w:t>Code System</w:t>
            </w:r>
          </w:p>
        </w:tc>
        <w:tc>
          <w:tcPr>
            <w:tcW w:w="360" w:type="dxa"/>
            <w:shd w:val="clear" w:color="auto" w:fill="E6E6E6"/>
          </w:tcPr>
          <w:p w14:paraId="3F761D27" w14:textId="77777777" w:rsidR="00E379A6" w:rsidRDefault="000F5220">
            <w:pPr>
              <w:pStyle w:val="TableHead"/>
            </w:pPr>
            <w:r>
              <w:t>Code System OID</w:t>
            </w:r>
          </w:p>
        </w:tc>
        <w:tc>
          <w:tcPr>
            <w:tcW w:w="360" w:type="dxa"/>
            <w:shd w:val="clear" w:color="auto" w:fill="E6E6E6"/>
          </w:tcPr>
          <w:p w14:paraId="31493F21" w14:textId="77777777" w:rsidR="00E379A6" w:rsidRDefault="000F5220">
            <w:pPr>
              <w:pStyle w:val="TableHead"/>
            </w:pPr>
            <w:r>
              <w:t>Print Name</w:t>
            </w:r>
          </w:p>
        </w:tc>
      </w:tr>
      <w:tr w:rsidR="00E379A6" w14:paraId="2D7073AE" w14:textId="77777777" w:rsidTr="006442B2">
        <w:trPr>
          <w:cantSplit/>
          <w:jc w:val="center"/>
        </w:trPr>
        <w:tc>
          <w:tcPr>
            <w:tcW w:w="360" w:type="dxa"/>
          </w:tcPr>
          <w:p w14:paraId="5A831B6E" w14:textId="77777777" w:rsidR="00E379A6" w:rsidRDefault="000F5220">
            <w:pPr>
              <w:pStyle w:val="TableText"/>
            </w:pPr>
            <w:r>
              <w:t>AMB</w:t>
            </w:r>
          </w:p>
        </w:tc>
        <w:tc>
          <w:tcPr>
            <w:tcW w:w="360" w:type="dxa"/>
          </w:tcPr>
          <w:p w14:paraId="72C02DCA" w14:textId="77777777" w:rsidR="00E379A6" w:rsidRDefault="000F5220">
            <w:pPr>
              <w:pStyle w:val="TableText"/>
            </w:pPr>
            <w:r>
              <w:t>ActCode</w:t>
            </w:r>
          </w:p>
        </w:tc>
        <w:tc>
          <w:tcPr>
            <w:tcW w:w="360" w:type="dxa"/>
          </w:tcPr>
          <w:p w14:paraId="51A98EA0" w14:textId="77777777" w:rsidR="00E379A6" w:rsidRDefault="000F5220">
            <w:pPr>
              <w:pStyle w:val="TableText"/>
            </w:pPr>
            <w:r>
              <w:t>urn:oid:2.16.840.1.113883.5.4</w:t>
            </w:r>
          </w:p>
        </w:tc>
        <w:tc>
          <w:tcPr>
            <w:tcW w:w="360" w:type="dxa"/>
          </w:tcPr>
          <w:p w14:paraId="70D16DDC" w14:textId="77777777" w:rsidR="00E379A6" w:rsidRDefault="000F5220">
            <w:pPr>
              <w:pStyle w:val="TableText"/>
            </w:pPr>
            <w:r>
              <w:t>Outpatient</w:t>
            </w:r>
          </w:p>
        </w:tc>
      </w:tr>
      <w:tr w:rsidR="00E379A6" w14:paraId="452AC823" w14:textId="77777777" w:rsidTr="006442B2">
        <w:trPr>
          <w:cantSplit/>
          <w:jc w:val="center"/>
        </w:trPr>
        <w:tc>
          <w:tcPr>
            <w:tcW w:w="360" w:type="dxa"/>
          </w:tcPr>
          <w:p w14:paraId="4E129D45" w14:textId="77777777" w:rsidR="00E379A6" w:rsidRDefault="000F5220">
            <w:pPr>
              <w:pStyle w:val="TableText"/>
            </w:pPr>
            <w:r>
              <w:t>IMP</w:t>
            </w:r>
          </w:p>
        </w:tc>
        <w:tc>
          <w:tcPr>
            <w:tcW w:w="360" w:type="dxa"/>
          </w:tcPr>
          <w:p w14:paraId="3B284FB6" w14:textId="77777777" w:rsidR="00E379A6" w:rsidRDefault="000F5220">
            <w:pPr>
              <w:pStyle w:val="TableText"/>
            </w:pPr>
            <w:r>
              <w:t>ActCode</w:t>
            </w:r>
          </w:p>
        </w:tc>
        <w:tc>
          <w:tcPr>
            <w:tcW w:w="360" w:type="dxa"/>
          </w:tcPr>
          <w:p w14:paraId="1486C552" w14:textId="77777777" w:rsidR="00E379A6" w:rsidRDefault="000F5220">
            <w:pPr>
              <w:pStyle w:val="TableText"/>
            </w:pPr>
            <w:r>
              <w:t>urn:oid:2.16.840.1.113883.5.4</w:t>
            </w:r>
          </w:p>
        </w:tc>
        <w:tc>
          <w:tcPr>
            <w:tcW w:w="360" w:type="dxa"/>
          </w:tcPr>
          <w:p w14:paraId="114CAA37" w14:textId="77777777" w:rsidR="00E379A6" w:rsidRDefault="000F5220">
            <w:pPr>
              <w:pStyle w:val="TableText"/>
            </w:pPr>
            <w:r>
              <w:t>Inpatient</w:t>
            </w:r>
          </w:p>
        </w:tc>
      </w:tr>
    </w:tbl>
    <w:p w14:paraId="154CBD7C" w14:textId="77777777" w:rsidR="00E379A6" w:rsidRDefault="00E379A6">
      <w:pPr>
        <w:pStyle w:val="BodyText"/>
      </w:pPr>
    </w:p>
    <w:p w14:paraId="3C0DFE90" w14:textId="77777777" w:rsidR="00E379A6" w:rsidRDefault="000F5220">
      <w:pPr>
        <w:pStyle w:val="Heading3nospace"/>
      </w:pPr>
      <w:bookmarkStart w:id="293" w:name="_Toc491882097"/>
      <w:r>
        <w:t>H</w:t>
      </w:r>
      <w:bookmarkStart w:id="294" w:name="D_HAI_Bloodstream_Infection_Report_BSI"/>
      <w:bookmarkEnd w:id="294"/>
      <w:r>
        <w:t>AI Bloodstream Infection Report (BSI)</w:t>
      </w:r>
      <w:bookmarkEnd w:id="293"/>
    </w:p>
    <w:p w14:paraId="7FEB9CD8" w14:textId="77777777" w:rsidR="00E379A6" w:rsidRDefault="000F5220">
      <w:pPr>
        <w:pStyle w:val="BracketData"/>
      </w:pPr>
      <w:r>
        <w:t>[ClinicalDocument: identifier urn:oid:2.16.840.1.113883.10.20.5.32 (closed)]</w:t>
      </w:r>
    </w:p>
    <w:p w14:paraId="0CED1610" w14:textId="77777777" w:rsidR="00E379A6" w:rsidRDefault="000F5220">
      <w:pPr>
        <w:pStyle w:val="BracketData"/>
      </w:pPr>
      <w:r>
        <w:t>Published as part of NHSN Healthcare Associated Infection (HAI) Reports Release 1 - US Realm</w:t>
      </w:r>
    </w:p>
    <w:p w14:paraId="7E742692" w14:textId="13C6C8F7" w:rsidR="00E379A6" w:rsidRDefault="000F5220">
      <w:pPr>
        <w:pStyle w:val="Caption"/>
      </w:pPr>
      <w:bookmarkStart w:id="295" w:name="_Toc491882475"/>
      <w:r>
        <w:t xml:space="preserve">Table </w:t>
      </w:r>
      <w:r>
        <w:fldChar w:fldCharType="begin"/>
      </w:r>
      <w:r>
        <w:instrText>SEQ Table \* ARABIC</w:instrText>
      </w:r>
      <w:r>
        <w:fldChar w:fldCharType="separate"/>
      </w:r>
      <w:r w:rsidR="00D90831">
        <w:t>29</w:t>
      </w:r>
      <w:r>
        <w:fldChar w:fldCharType="end"/>
      </w:r>
      <w:r>
        <w:t>: HAI Bloodstream Infection Report (BSI) Contexts</w:t>
      </w:r>
      <w:bookmarkEnd w:id="2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 HAI Bloodstream Infection Report (BSI) Contexts"/>
        <w:tblDescription w:val="Table 29: HAI Bloodstream Infection Report (BSI) Contexts"/>
      </w:tblPr>
      <w:tblGrid>
        <w:gridCol w:w="5040"/>
        <w:gridCol w:w="5040"/>
      </w:tblGrid>
      <w:tr w:rsidR="00E379A6" w14:paraId="4B772927" w14:textId="77777777" w:rsidTr="006442B2">
        <w:trPr>
          <w:cantSplit/>
          <w:tblHeader/>
          <w:jc w:val="center"/>
        </w:trPr>
        <w:tc>
          <w:tcPr>
            <w:tcW w:w="360" w:type="dxa"/>
            <w:shd w:val="clear" w:color="auto" w:fill="E6E6E6"/>
          </w:tcPr>
          <w:p w14:paraId="48F8A92C" w14:textId="77777777" w:rsidR="00E379A6" w:rsidRDefault="000F5220">
            <w:pPr>
              <w:pStyle w:val="TableHead"/>
            </w:pPr>
            <w:r>
              <w:t>Contained By:</w:t>
            </w:r>
          </w:p>
        </w:tc>
        <w:tc>
          <w:tcPr>
            <w:tcW w:w="360" w:type="dxa"/>
            <w:shd w:val="clear" w:color="auto" w:fill="E6E6E6"/>
          </w:tcPr>
          <w:p w14:paraId="067ED9D3" w14:textId="77777777" w:rsidR="00E379A6" w:rsidRDefault="000F5220">
            <w:pPr>
              <w:pStyle w:val="TableHead"/>
            </w:pPr>
            <w:r>
              <w:t>Contains:</w:t>
            </w:r>
          </w:p>
        </w:tc>
      </w:tr>
      <w:tr w:rsidR="00E379A6" w14:paraId="579E7907" w14:textId="77777777" w:rsidTr="006442B2">
        <w:trPr>
          <w:cantSplit/>
          <w:jc w:val="center"/>
        </w:trPr>
        <w:tc>
          <w:tcPr>
            <w:tcW w:w="360" w:type="dxa"/>
          </w:tcPr>
          <w:p w14:paraId="35728B2B" w14:textId="77777777" w:rsidR="00E379A6" w:rsidRDefault="00E379A6"/>
        </w:tc>
        <w:tc>
          <w:tcPr>
            <w:tcW w:w="360" w:type="dxa"/>
          </w:tcPr>
          <w:p w14:paraId="0651CDD6" w14:textId="0FE468ED" w:rsidR="00E379A6" w:rsidRDefault="0051287C">
            <w:pPr>
              <w:pStyle w:val="TableText"/>
            </w:pPr>
            <w:hyperlink w:anchor="S_Findings_Section_in_an_InfectionType_">
              <w:r w:rsidR="000F5220">
                <w:rPr>
                  <w:rStyle w:val="HyperlinkText9pt"/>
                </w:rPr>
                <w:t>Findings Section in an Infection-Type Report</w:t>
              </w:r>
            </w:hyperlink>
          </w:p>
          <w:p w14:paraId="0B523CB9" w14:textId="4899F7DB" w:rsidR="00E379A6" w:rsidRDefault="0051287C">
            <w:pPr>
              <w:pStyle w:val="TableText"/>
            </w:pPr>
            <w:hyperlink w:anchor="S_Infection_Details_Section_in_a_BSI_Re">
              <w:r w:rsidR="000F5220">
                <w:rPr>
                  <w:rStyle w:val="HyperlinkText9pt"/>
                </w:rPr>
                <w:t>Infection Details Section in a BSI Report</w:t>
              </w:r>
            </w:hyperlink>
          </w:p>
          <w:p w14:paraId="6CF03E9A" w14:textId="55C66965" w:rsidR="00E379A6" w:rsidRDefault="0051287C">
            <w:pPr>
              <w:pStyle w:val="TableText"/>
            </w:pPr>
            <w:hyperlink w:anchor="S_Infection_Risk_Factors_Section_in_a_B">
              <w:r w:rsidR="000F5220">
                <w:rPr>
                  <w:rStyle w:val="HyperlinkText9pt"/>
                </w:rPr>
                <w:t>Infection Risk Factors Section in a BSI Report</w:t>
              </w:r>
            </w:hyperlink>
          </w:p>
        </w:tc>
      </w:tr>
    </w:tbl>
    <w:p w14:paraId="7595EEB6" w14:textId="77777777" w:rsidR="00E379A6" w:rsidRDefault="00E379A6">
      <w:pPr>
        <w:pStyle w:val="BodyText"/>
      </w:pPr>
    </w:p>
    <w:p w14:paraId="13F3AEE9" w14:textId="77777777" w:rsidR="00E379A6" w:rsidRDefault="000F5220">
      <w:pPr>
        <w:pStyle w:val="BodyText"/>
      </w:pPr>
      <w:r>
        <w:t>Note: The section on “Template Ids in this Guide” includes a containment table showing all the entries within each report type.</w:t>
      </w:r>
    </w:p>
    <w:p w14:paraId="0689DE9D" w14:textId="77777777" w:rsidR="00E379A6" w:rsidRDefault="000F5220">
      <w:pPr>
        <w:pStyle w:val="BodyText"/>
      </w:pPr>
      <w:r>
        <w:t xml:space="preserve">This report type records a bloodstream infection event. </w:t>
      </w:r>
    </w:p>
    <w:p w14:paraId="722DE8D3" w14:textId="77777777" w:rsidR="00E379A6" w:rsidRDefault="000F5220">
      <w:pPr>
        <w:pStyle w:val="BodyText"/>
      </w:pPr>
      <w:r>
        <w:t>Preferred document title: “Bloodstream Infection Report (BSI)”</w:t>
      </w:r>
    </w:p>
    <w:p w14:paraId="6649E4E8" w14:textId="77777777" w:rsidR="00E379A6" w:rsidRDefault="000F5220">
      <w:pPr>
        <w:pStyle w:val="BodyText"/>
      </w:pPr>
      <w:r>
        <w:t>Key encounter data:</w:t>
      </w:r>
    </w:p>
    <w:p w14:paraId="3BDF74AB" w14:textId="77777777" w:rsidR="00E379A6" w:rsidRDefault="000F5220">
      <w:pPr>
        <w:pStyle w:val="BodyText"/>
      </w:pPr>
      <w:r>
        <w:t>   •  A value for admission date is required.</w:t>
      </w:r>
    </w:p>
    <w:p w14:paraId="068B9C8A" w14:textId="77777777" w:rsidR="00E379A6" w:rsidRDefault="000F5220">
      <w:pPr>
        <w:pStyle w:val="BodyText"/>
      </w:pPr>
      <w:r>
        <w:t>   •  A value for discharge date may be recorded.</w:t>
      </w:r>
    </w:p>
    <w:p w14:paraId="35011A7F" w14:textId="77777777" w:rsidR="00E379A6" w:rsidRDefault="000F5220">
      <w:pPr>
        <w:pStyle w:val="BodyText"/>
      </w:pPr>
      <w:r>
        <w:t>   •  The facility id, unit identifier, and unit type are required.</w:t>
      </w:r>
    </w:p>
    <w:p w14:paraId="0662551A" w14:textId="77777777" w:rsidR="00E379A6" w:rsidRDefault="000F5220">
      <w:pPr>
        <w:pStyle w:val="BodyText"/>
      </w:pPr>
      <w:r>
        <w:t>Other dates and locations:</w:t>
      </w:r>
    </w:p>
    <w:p w14:paraId="05678D8E" w14:textId="77777777" w:rsidR="00E379A6" w:rsidRDefault="000F5220">
      <w:pPr>
        <w:pStyle w:val="BodyText"/>
      </w:pPr>
      <w:r>
        <w:t>   •  The date of the infection event is recorded as effectiveTime in the Infection-Type Observation.</w:t>
      </w:r>
    </w:p>
    <w:p w14:paraId="70AE4285" w14:textId="2A98BC73" w:rsidR="00E379A6" w:rsidRDefault="000F5220">
      <w:pPr>
        <w:pStyle w:val="Caption"/>
      </w:pPr>
      <w:bookmarkStart w:id="296" w:name="_Toc491882476"/>
      <w:r>
        <w:t xml:space="preserve">Table </w:t>
      </w:r>
      <w:r>
        <w:fldChar w:fldCharType="begin"/>
      </w:r>
      <w:r>
        <w:instrText>SEQ Table \* ARABIC</w:instrText>
      </w:r>
      <w:r>
        <w:fldChar w:fldCharType="separate"/>
      </w:r>
      <w:r w:rsidR="00D90831">
        <w:t>30</w:t>
      </w:r>
      <w:r>
        <w:fldChar w:fldCharType="end"/>
      </w:r>
      <w:r>
        <w:t>: HAI Bloodstream Infection Report (BSI) Constraints Overview</w:t>
      </w:r>
      <w:bookmarkEnd w:id="296"/>
    </w:p>
    <w:tbl>
      <w:tblPr>
        <w:tblStyle w:val="TableGrid"/>
        <w:tblW w:w="10080" w:type="dxa"/>
        <w:jc w:val="center"/>
        <w:tblLayout w:type="fixed"/>
        <w:tblLook w:val="02A0" w:firstRow="1" w:lastRow="0" w:firstColumn="1" w:lastColumn="0" w:noHBand="1" w:noVBand="0"/>
        <w:tblCaption w:val="Table 30: HAI Bloodstream Infection Report (BSI) Constraints Overview"/>
        <w:tblDescription w:val="Table 30: HAI Bloodstream Infection Report (BSI) Constraints Overview"/>
      </w:tblPr>
      <w:tblGrid>
        <w:gridCol w:w="3498"/>
        <w:gridCol w:w="731"/>
        <w:gridCol w:w="877"/>
        <w:gridCol w:w="877"/>
        <w:gridCol w:w="877"/>
        <w:gridCol w:w="3220"/>
      </w:tblGrid>
      <w:tr w:rsidR="00E379A6" w14:paraId="518303C8" w14:textId="77777777" w:rsidTr="006442B2">
        <w:trPr>
          <w:cantSplit/>
          <w:tblHeader/>
          <w:jc w:val="center"/>
        </w:trPr>
        <w:tc>
          <w:tcPr>
            <w:tcW w:w="0" w:type="dxa"/>
            <w:shd w:val="clear" w:color="auto" w:fill="E6E6E6"/>
            <w:noWrap/>
          </w:tcPr>
          <w:p w14:paraId="683AE286" w14:textId="77777777" w:rsidR="00E379A6" w:rsidRDefault="000F5220" w:rsidP="006442B2">
            <w:pPr>
              <w:pStyle w:val="TableHead"/>
              <w:keepNext w:val="0"/>
            </w:pPr>
            <w:r>
              <w:t>XPath</w:t>
            </w:r>
          </w:p>
        </w:tc>
        <w:tc>
          <w:tcPr>
            <w:tcW w:w="720" w:type="dxa"/>
            <w:shd w:val="clear" w:color="auto" w:fill="E6E6E6"/>
            <w:noWrap/>
          </w:tcPr>
          <w:p w14:paraId="36111269" w14:textId="77777777" w:rsidR="00E379A6" w:rsidRDefault="000F5220" w:rsidP="006442B2">
            <w:pPr>
              <w:pStyle w:val="TableHead"/>
              <w:keepNext w:val="0"/>
            </w:pPr>
            <w:r>
              <w:t>Card.</w:t>
            </w:r>
          </w:p>
        </w:tc>
        <w:tc>
          <w:tcPr>
            <w:tcW w:w="864" w:type="dxa"/>
            <w:shd w:val="clear" w:color="auto" w:fill="E6E6E6"/>
            <w:noWrap/>
          </w:tcPr>
          <w:p w14:paraId="47FC16EB" w14:textId="77777777" w:rsidR="00E379A6" w:rsidRDefault="000F5220" w:rsidP="006442B2">
            <w:pPr>
              <w:pStyle w:val="TableHead"/>
              <w:keepNext w:val="0"/>
            </w:pPr>
            <w:r>
              <w:t>Verb</w:t>
            </w:r>
          </w:p>
        </w:tc>
        <w:tc>
          <w:tcPr>
            <w:tcW w:w="864" w:type="dxa"/>
            <w:shd w:val="clear" w:color="auto" w:fill="E6E6E6"/>
            <w:noWrap/>
          </w:tcPr>
          <w:p w14:paraId="2D0807DE" w14:textId="77777777" w:rsidR="00E379A6" w:rsidRDefault="000F5220" w:rsidP="006442B2">
            <w:pPr>
              <w:pStyle w:val="TableHead"/>
              <w:keepNext w:val="0"/>
            </w:pPr>
            <w:r>
              <w:t>Data Type</w:t>
            </w:r>
          </w:p>
        </w:tc>
        <w:tc>
          <w:tcPr>
            <w:tcW w:w="864" w:type="dxa"/>
            <w:shd w:val="clear" w:color="auto" w:fill="E6E6E6"/>
            <w:noWrap/>
          </w:tcPr>
          <w:p w14:paraId="2822A8F7" w14:textId="77777777" w:rsidR="00E379A6" w:rsidRDefault="000F5220" w:rsidP="006442B2">
            <w:pPr>
              <w:pStyle w:val="TableHead"/>
              <w:keepNext w:val="0"/>
            </w:pPr>
            <w:r>
              <w:t>CONF#</w:t>
            </w:r>
          </w:p>
        </w:tc>
        <w:tc>
          <w:tcPr>
            <w:tcW w:w="864" w:type="dxa"/>
            <w:shd w:val="clear" w:color="auto" w:fill="E6E6E6"/>
            <w:noWrap/>
          </w:tcPr>
          <w:p w14:paraId="54B8D2FD" w14:textId="77777777" w:rsidR="00E379A6" w:rsidRDefault="000F5220" w:rsidP="006442B2">
            <w:pPr>
              <w:pStyle w:val="TableHead"/>
              <w:keepNext w:val="0"/>
            </w:pPr>
            <w:r>
              <w:t>Value</w:t>
            </w:r>
          </w:p>
        </w:tc>
      </w:tr>
      <w:tr w:rsidR="00E379A6" w14:paraId="4E8C152A" w14:textId="77777777" w:rsidTr="006442B2">
        <w:trPr>
          <w:cantSplit/>
          <w:jc w:val="center"/>
        </w:trPr>
        <w:tc>
          <w:tcPr>
            <w:tcW w:w="9928" w:type="dxa"/>
            <w:gridSpan w:val="6"/>
          </w:tcPr>
          <w:p w14:paraId="2A3501A0" w14:textId="77777777" w:rsidR="00E379A6" w:rsidRDefault="000F5220" w:rsidP="006442B2">
            <w:pPr>
              <w:pStyle w:val="TableText"/>
              <w:keepNext w:val="0"/>
            </w:pPr>
            <w:r>
              <w:t>ClinicalDocument (identifier: urn:oid:2.16.840.1.113883.10.20.5.32)</w:t>
            </w:r>
          </w:p>
        </w:tc>
      </w:tr>
      <w:tr w:rsidR="00E379A6" w14:paraId="5E967EEF" w14:textId="77777777" w:rsidTr="006442B2">
        <w:trPr>
          <w:cantSplit/>
          <w:jc w:val="center"/>
        </w:trPr>
        <w:tc>
          <w:tcPr>
            <w:tcW w:w="3445" w:type="dxa"/>
          </w:tcPr>
          <w:p w14:paraId="6F14D561" w14:textId="77777777" w:rsidR="00E379A6" w:rsidRDefault="000F5220" w:rsidP="006442B2">
            <w:pPr>
              <w:pStyle w:val="TableText"/>
              <w:keepNext w:val="0"/>
            </w:pPr>
            <w:r>
              <w:tab/>
              <w:t>templateId</w:t>
            </w:r>
          </w:p>
        </w:tc>
        <w:tc>
          <w:tcPr>
            <w:tcW w:w="720" w:type="dxa"/>
          </w:tcPr>
          <w:p w14:paraId="0D4AE460" w14:textId="77777777" w:rsidR="00E379A6" w:rsidRDefault="000F5220" w:rsidP="006442B2">
            <w:pPr>
              <w:pStyle w:val="TableText"/>
              <w:keepNext w:val="0"/>
            </w:pPr>
            <w:r>
              <w:t>1..1</w:t>
            </w:r>
          </w:p>
        </w:tc>
        <w:tc>
          <w:tcPr>
            <w:tcW w:w="864" w:type="dxa"/>
          </w:tcPr>
          <w:p w14:paraId="0D27ED5A" w14:textId="77777777" w:rsidR="00E379A6" w:rsidRDefault="000F5220" w:rsidP="006442B2">
            <w:pPr>
              <w:pStyle w:val="TableText"/>
              <w:keepNext w:val="0"/>
            </w:pPr>
            <w:r>
              <w:t>SHALL</w:t>
            </w:r>
          </w:p>
        </w:tc>
        <w:tc>
          <w:tcPr>
            <w:tcW w:w="864" w:type="dxa"/>
          </w:tcPr>
          <w:p w14:paraId="4FC94B32" w14:textId="77777777" w:rsidR="00E379A6" w:rsidRDefault="00E379A6" w:rsidP="006442B2">
            <w:pPr>
              <w:pStyle w:val="TableText"/>
              <w:keepNext w:val="0"/>
            </w:pPr>
          </w:p>
        </w:tc>
        <w:tc>
          <w:tcPr>
            <w:tcW w:w="864" w:type="dxa"/>
          </w:tcPr>
          <w:p w14:paraId="78568B29" w14:textId="488A1DB1" w:rsidR="00E379A6" w:rsidRDefault="0051287C" w:rsidP="006442B2">
            <w:pPr>
              <w:pStyle w:val="TableText"/>
              <w:keepNext w:val="0"/>
            </w:pPr>
            <w:hyperlink w:anchor="C_86-28307">
              <w:r w:rsidR="000F5220">
                <w:rPr>
                  <w:rStyle w:val="HyperlinkText9pt"/>
                </w:rPr>
                <w:t>86-28307</w:t>
              </w:r>
            </w:hyperlink>
          </w:p>
        </w:tc>
        <w:tc>
          <w:tcPr>
            <w:tcW w:w="3171" w:type="dxa"/>
          </w:tcPr>
          <w:p w14:paraId="2B25A778" w14:textId="77777777" w:rsidR="00E379A6" w:rsidRDefault="00E379A6" w:rsidP="006442B2">
            <w:pPr>
              <w:pStyle w:val="TableText"/>
              <w:keepNext w:val="0"/>
            </w:pPr>
          </w:p>
        </w:tc>
      </w:tr>
      <w:tr w:rsidR="00E379A6" w14:paraId="2F31750D" w14:textId="77777777" w:rsidTr="006442B2">
        <w:trPr>
          <w:cantSplit/>
          <w:jc w:val="center"/>
        </w:trPr>
        <w:tc>
          <w:tcPr>
            <w:tcW w:w="3445" w:type="dxa"/>
          </w:tcPr>
          <w:p w14:paraId="4E907695" w14:textId="77777777" w:rsidR="00E379A6" w:rsidRDefault="000F5220" w:rsidP="006442B2">
            <w:pPr>
              <w:pStyle w:val="TableText"/>
              <w:keepNext w:val="0"/>
            </w:pPr>
            <w:r>
              <w:lastRenderedPageBreak/>
              <w:tab/>
            </w:r>
            <w:r>
              <w:tab/>
              <w:t>@root</w:t>
            </w:r>
          </w:p>
        </w:tc>
        <w:tc>
          <w:tcPr>
            <w:tcW w:w="720" w:type="dxa"/>
          </w:tcPr>
          <w:p w14:paraId="17221137" w14:textId="77777777" w:rsidR="00E379A6" w:rsidRDefault="000F5220" w:rsidP="006442B2">
            <w:pPr>
              <w:pStyle w:val="TableText"/>
              <w:keepNext w:val="0"/>
            </w:pPr>
            <w:r>
              <w:t>1..1</w:t>
            </w:r>
          </w:p>
        </w:tc>
        <w:tc>
          <w:tcPr>
            <w:tcW w:w="864" w:type="dxa"/>
          </w:tcPr>
          <w:p w14:paraId="10FB31B7" w14:textId="77777777" w:rsidR="00E379A6" w:rsidRDefault="000F5220" w:rsidP="006442B2">
            <w:pPr>
              <w:pStyle w:val="TableText"/>
              <w:keepNext w:val="0"/>
            </w:pPr>
            <w:r>
              <w:t>SHALL</w:t>
            </w:r>
          </w:p>
        </w:tc>
        <w:tc>
          <w:tcPr>
            <w:tcW w:w="864" w:type="dxa"/>
          </w:tcPr>
          <w:p w14:paraId="0FAEFEF1" w14:textId="77777777" w:rsidR="00E379A6" w:rsidRDefault="00E379A6" w:rsidP="006442B2">
            <w:pPr>
              <w:pStyle w:val="TableText"/>
              <w:keepNext w:val="0"/>
            </w:pPr>
          </w:p>
        </w:tc>
        <w:tc>
          <w:tcPr>
            <w:tcW w:w="864" w:type="dxa"/>
          </w:tcPr>
          <w:p w14:paraId="477725A3" w14:textId="75A1EE62" w:rsidR="00E379A6" w:rsidRDefault="0051287C" w:rsidP="006442B2">
            <w:pPr>
              <w:pStyle w:val="TableText"/>
              <w:keepNext w:val="0"/>
            </w:pPr>
            <w:hyperlink w:anchor="C_86-28308">
              <w:r w:rsidR="000F5220">
                <w:rPr>
                  <w:rStyle w:val="HyperlinkText9pt"/>
                </w:rPr>
                <w:t>86-28308</w:t>
              </w:r>
            </w:hyperlink>
          </w:p>
        </w:tc>
        <w:tc>
          <w:tcPr>
            <w:tcW w:w="3171" w:type="dxa"/>
          </w:tcPr>
          <w:p w14:paraId="40EBBFFF" w14:textId="77777777" w:rsidR="00E379A6" w:rsidRDefault="000F5220" w:rsidP="006442B2">
            <w:pPr>
              <w:pStyle w:val="TableText"/>
              <w:keepNext w:val="0"/>
            </w:pPr>
            <w:r>
              <w:t>2.16.840.1.113883.10.20.5.7.1</w:t>
            </w:r>
          </w:p>
        </w:tc>
      </w:tr>
      <w:tr w:rsidR="00E379A6" w14:paraId="6E36CC00" w14:textId="77777777" w:rsidTr="006442B2">
        <w:trPr>
          <w:cantSplit/>
          <w:jc w:val="center"/>
        </w:trPr>
        <w:tc>
          <w:tcPr>
            <w:tcW w:w="3445" w:type="dxa"/>
          </w:tcPr>
          <w:p w14:paraId="17643E47" w14:textId="77777777" w:rsidR="00E379A6" w:rsidRDefault="000F5220" w:rsidP="006442B2">
            <w:pPr>
              <w:pStyle w:val="TableText"/>
              <w:keepNext w:val="0"/>
            </w:pPr>
            <w:r>
              <w:tab/>
              <w:t>templateId</w:t>
            </w:r>
          </w:p>
        </w:tc>
        <w:tc>
          <w:tcPr>
            <w:tcW w:w="720" w:type="dxa"/>
          </w:tcPr>
          <w:p w14:paraId="7BB5F95D" w14:textId="77777777" w:rsidR="00E379A6" w:rsidRDefault="000F5220" w:rsidP="006442B2">
            <w:pPr>
              <w:pStyle w:val="TableText"/>
              <w:keepNext w:val="0"/>
            </w:pPr>
            <w:r>
              <w:t>1..1</w:t>
            </w:r>
          </w:p>
        </w:tc>
        <w:tc>
          <w:tcPr>
            <w:tcW w:w="864" w:type="dxa"/>
          </w:tcPr>
          <w:p w14:paraId="0F2C613F" w14:textId="77777777" w:rsidR="00E379A6" w:rsidRDefault="000F5220" w:rsidP="006442B2">
            <w:pPr>
              <w:pStyle w:val="TableText"/>
              <w:keepNext w:val="0"/>
            </w:pPr>
            <w:r>
              <w:t>SHALL</w:t>
            </w:r>
          </w:p>
        </w:tc>
        <w:tc>
          <w:tcPr>
            <w:tcW w:w="864" w:type="dxa"/>
          </w:tcPr>
          <w:p w14:paraId="349B5620" w14:textId="77777777" w:rsidR="00E379A6" w:rsidRDefault="00E379A6" w:rsidP="006442B2">
            <w:pPr>
              <w:pStyle w:val="TableText"/>
              <w:keepNext w:val="0"/>
            </w:pPr>
          </w:p>
        </w:tc>
        <w:tc>
          <w:tcPr>
            <w:tcW w:w="864" w:type="dxa"/>
          </w:tcPr>
          <w:p w14:paraId="4643D1DB" w14:textId="604312B2" w:rsidR="00E379A6" w:rsidRDefault="0051287C" w:rsidP="006442B2">
            <w:pPr>
              <w:pStyle w:val="TableText"/>
              <w:keepNext w:val="0"/>
            </w:pPr>
            <w:hyperlink w:anchor="C_86-22460">
              <w:r w:rsidR="000F5220">
                <w:rPr>
                  <w:rStyle w:val="HyperlinkText9pt"/>
                </w:rPr>
                <w:t>86-22460</w:t>
              </w:r>
            </w:hyperlink>
          </w:p>
        </w:tc>
        <w:tc>
          <w:tcPr>
            <w:tcW w:w="3171" w:type="dxa"/>
          </w:tcPr>
          <w:p w14:paraId="32D69C4C" w14:textId="77777777" w:rsidR="00E379A6" w:rsidRDefault="00E379A6" w:rsidP="006442B2">
            <w:pPr>
              <w:pStyle w:val="TableText"/>
              <w:keepNext w:val="0"/>
            </w:pPr>
          </w:p>
        </w:tc>
      </w:tr>
      <w:tr w:rsidR="00E379A6" w14:paraId="08519D0B" w14:textId="77777777" w:rsidTr="006442B2">
        <w:trPr>
          <w:cantSplit/>
          <w:jc w:val="center"/>
        </w:trPr>
        <w:tc>
          <w:tcPr>
            <w:tcW w:w="3445" w:type="dxa"/>
          </w:tcPr>
          <w:p w14:paraId="473D0546" w14:textId="77777777" w:rsidR="00E379A6" w:rsidRDefault="000F5220" w:rsidP="006442B2">
            <w:pPr>
              <w:pStyle w:val="TableText"/>
              <w:keepNext w:val="0"/>
            </w:pPr>
            <w:r>
              <w:tab/>
            </w:r>
            <w:r>
              <w:tab/>
              <w:t>@root</w:t>
            </w:r>
          </w:p>
        </w:tc>
        <w:tc>
          <w:tcPr>
            <w:tcW w:w="720" w:type="dxa"/>
          </w:tcPr>
          <w:p w14:paraId="0B003037" w14:textId="77777777" w:rsidR="00E379A6" w:rsidRDefault="000F5220" w:rsidP="006442B2">
            <w:pPr>
              <w:pStyle w:val="TableText"/>
              <w:keepNext w:val="0"/>
            </w:pPr>
            <w:r>
              <w:t>1..1</w:t>
            </w:r>
          </w:p>
        </w:tc>
        <w:tc>
          <w:tcPr>
            <w:tcW w:w="864" w:type="dxa"/>
          </w:tcPr>
          <w:p w14:paraId="21466308" w14:textId="77777777" w:rsidR="00E379A6" w:rsidRDefault="000F5220" w:rsidP="006442B2">
            <w:pPr>
              <w:pStyle w:val="TableText"/>
              <w:keepNext w:val="0"/>
            </w:pPr>
            <w:r>
              <w:t>SHALL</w:t>
            </w:r>
          </w:p>
        </w:tc>
        <w:tc>
          <w:tcPr>
            <w:tcW w:w="864" w:type="dxa"/>
          </w:tcPr>
          <w:p w14:paraId="2451F476" w14:textId="77777777" w:rsidR="00E379A6" w:rsidRDefault="00E379A6" w:rsidP="006442B2">
            <w:pPr>
              <w:pStyle w:val="TableText"/>
              <w:keepNext w:val="0"/>
            </w:pPr>
          </w:p>
        </w:tc>
        <w:tc>
          <w:tcPr>
            <w:tcW w:w="864" w:type="dxa"/>
          </w:tcPr>
          <w:p w14:paraId="771C2270" w14:textId="0831227D" w:rsidR="00E379A6" w:rsidRDefault="0051287C" w:rsidP="006442B2">
            <w:pPr>
              <w:pStyle w:val="TableText"/>
              <w:keepNext w:val="0"/>
            </w:pPr>
            <w:hyperlink w:anchor="C_86-22461">
              <w:r w:rsidR="000F5220">
                <w:rPr>
                  <w:rStyle w:val="HyperlinkText9pt"/>
                </w:rPr>
                <w:t>86-22461</w:t>
              </w:r>
            </w:hyperlink>
          </w:p>
        </w:tc>
        <w:tc>
          <w:tcPr>
            <w:tcW w:w="3171" w:type="dxa"/>
          </w:tcPr>
          <w:p w14:paraId="0D621F26" w14:textId="77777777" w:rsidR="00E379A6" w:rsidRDefault="000F5220" w:rsidP="006442B2">
            <w:pPr>
              <w:pStyle w:val="TableText"/>
              <w:keepNext w:val="0"/>
            </w:pPr>
            <w:r>
              <w:t>2.16.840.1.113883.10.20.5.32</w:t>
            </w:r>
          </w:p>
        </w:tc>
      </w:tr>
      <w:tr w:rsidR="00E379A6" w14:paraId="6140EB24" w14:textId="77777777" w:rsidTr="006442B2">
        <w:trPr>
          <w:cantSplit/>
          <w:jc w:val="center"/>
        </w:trPr>
        <w:tc>
          <w:tcPr>
            <w:tcW w:w="3445" w:type="dxa"/>
          </w:tcPr>
          <w:p w14:paraId="3E02773A" w14:textId="77777777" w:rsidR="00E379A6" w:rsidRDefault="000F5220" w:rsidP="006442B2">
            <w:pPr>
              <w:pStyle w:val="TableText"/>
              <w:keepNext w:val="0"/>
            </w:pPr>
            <w:r>
              <w:tab/>
              <w:t>componentOf</w:t>
            </w:r>
          </w:p>
        </w:tc>
        <w:tc>
          <w:tcPr>
            <w:tcW w:w="720" w:type="dxa"/>
          </w:tcPr>
          <w:p w14:paraId="7FA4C9CD" w14:textId="77777777" w:rsidR="00E379A6" w:rsidRDefault="000F5220" w:rsidP="006442B2">
            <w:pPr>
              <w:pStyle w:val="TableText"/>
              <w:keepNext w:val="0"/>
            </w:pPr>
            <w:r>
              <w:t>1..1</w:t>
            </w:r>
          </w:p>
        </w:tc>
        <w:tc>
          <w:tcPr>
            <w:tcW w:w="864" w:type="dxa"/>
          </w:tcPr>
          <w:p w14:paraId="6FDEC697" w14:textId="77777777" w:rsidR="00E379A6" w:rsidRDefault="000F5220" w:rsidP="006442B2">
            <w:pPr>
              <w:pStyle w:val="TableText"/>
              <w:keepNext w:val="0"/>
            </w:pPr>
            <w:r>
              <w:t>SHALL</w:t>
            </w:r>
          </w:p>
        </w:tc>
        <w:tc>
          <w:tcPr>
            <w:tcW w:w="864" w:type="dxa"/>
          </w:tcPr>
          <w:p w14:paraId="50757847" w14:textId="77777777" w:rsidR="00E379A6" w:rsidRDefault="00E379A6" w:rsidP="006442B2">
            <w:pPr>
              <w:pStyle w:val="TableText"/>
              <w:keepNext w:val="0"/>
            </w:pPr>
          </w:p>
        </w:tc>
        <w:tc>
          <w:tcPr>
            <w:tcW w:w="864" w:type="dxa"/>
          </w:tcPr>
          <w:p w14:paraId="45942B83" w14:textId="6004D77F" w:rsidR="00E379A6" w:rsidRDefault="0051287C" w:rsidP="006442B2">
            <w:pPr>
              <w:pStyle w:val="TableText"/>
              <w:keepNext w:val="0"/>
            </w:pPr>
            <w:hyperlink w:anchor="C_86-22462">
              <w:r w:rsidR="000F5220">
                <w:rPr>
                  <w:rStyle w:val="HyperlinkText9pt"/>
                </w:rPr>
                <w:t>86-22462</w:t>
              </w:r>
            </w:hyperlink>
          </w:p>
        </w:tc>
        <w:tc>
          <w:tcPr>
            <w:tcW w:w="3171" w:type="dxa"/>
          </w:tcPr>
          <w:p w14:paraId="605613C2" w14:textId="77777777" w:rsidR="00E379A6" w:rsidRDefault="00E379A6" w:rsidP="006442B2">
            <w:pPr>
              <w:pStyle w:val="TableText"/>
              <w:keepNext w:val="0"/>
            </w:pPr>
          </w:p>
        </w:tc>
      </w:tr>
      <w:tr w:rsidR="00E379A6" w14:paraId="22B6D07E" w14:textId="77777777" w:rsidTr="006442B2">
        <w:trPr>
          <w:cantSplit/>
          <w:jc w:val="center"/>
        </w:trPr>
        <w:tc>
          <w:tcPr>
            <w:tcW w:w="3445" w:type="dxa"/>
          </w:tcPr>
          <w:p w14:paraId="1289B2FA" w14:textId="77777777" w:rsidR="00E379A6" w:rsidRDefault="000F5220" w:rsidP="006442B2">
            <w:pPr>
              <w:pStyle w:val="TableText"/>
              <w:keepNext w:val="0"/>
            </w:pPr>
            <w:r>
              <w:tab/>
            </w:r>
            <w:r>
              <w:tab/>
              <w:t>encompassingEncounter</w:t>
            </w:r>
          </w:p>
        </w:tc>
        <w:tc>
          <w:tcPr>
            <w:tcW w:w="720" w:type="dxa"/>
          </w:tcPr>
          <w:p w14:paraId="47A3CDB4" w14:textId="77777777" w:rsidR="00E379A6" w:rsidRDefault="000F5220" w:rsidP="006442B2">
            <w:pPr>
              <w:pStyle w:val="TableText"/>
              <w:keepNext w:val="0"/>
            </w:pPr>
            <w:r>
              <w:t>1..1</w:t>
            </w:r>
          </w:p>
        </w:tc>
        <w:tc>
          <w:tcPr>
            <w:tcW w:w="864" w:type="dxa"/>
          </w:tcPr>
          <w:p w14:paraId="721744A9" w14:textId="77777777" w:rsidR="00E379A6" w:rsidRDefault="000F5220" w:rsidP="006442B2">
            <w:pPr>
              <w:pStyle w:val="TableText"/>
              <w:keepNext w:val="0"/>
            </w:pPr>
            <w:r>
              <w:t>SHALL</w:t>
            </w:r>
          </w:p>
        </w:tc>
        <w:tc>
          <w:tcPr>
            <w:tcW w:w="864" w:type="dxa"/>
          </w:tcPr>
          <w:p w14:paraId="01B1F22C" w14:textId="77777777" w:rsidR="00E379A6" w:rsidRDefault="00E379A6" w:rsidP="006442B2">
            <w:pPr>
              <w:pStyle w:val="TableText"/>
              <w:keepNext w:val="0"/>
            </w:pPr>
          </w:p>
        </w:tc>
        <w:tc>
          <w:tcPr>
            <w:tcW w:w="864" w:type="dxa"/>
          </w:tcPr>
          <w:p w14:paraId="22A42F51" w14:textId="34CC04EB" w:rsidR="00E379A6" w:rsidRDefault="0051287C" w:rsidP="006442B2">
            <w:pPr>
              <w:pStyle w:val="TableText"/>
              <w:keepNext w:val="0"/>
            </w:pPr>
            <w:hyperlink w:anchor="C_86-22463">
              <w:r w:rsidR="000F5220">
                <w:rPr>
                  <w:rStyle w:val="HyperlinkText9pt"/>
                </w:rPr>
                <w:t>86-22463</w:t>
              </w:r>
            </w:hyperlink>
          </w:p>
        </w:tc>
        <w:tc>
          <w:tcPr>
            <w:tcW w:w="3171" w:type="dxa"/>
          </w:tcPr>
          <w:p w14:paraId="0FB80C26" w14:textId="77777777" w:rsidR="00E379A6" w:rsidRDefault="00E379A6" w:rsidP="006442B2">
            <w:pPr>
              <w:pStyle w:val="TableText"/>
              <w:keepNext w:val="0"/>
            </w:pPr>
          </w:p>
        </w:tc>
      </w:tr>
      <w:tr w:rsidR="00E379A6" w14:paraId="4A015FB4" w14:textId="77777777" w:rsidTr="006442B2">
        <w:trPr>
          <w:cantSplit/>
          <w:jc w:val="center"/>
        </w:trPr>
        <w:tc>
          <w:tcPr>
            <w:tcW w:w="3445" w:type="dxa"/>
          </w:tcPr>
          <w:p w14:paraId="5A693E93" w14:textId="77777777" w:rsidR="00E379A6" w:rsidRDefault="000F5220" w:rsidP="006442B2">
            <w:pPr>
              <w:pStyle w:val="TableText"/>
              <w:keepNext w:val="0"/>
            </w:pPr>
            <w:r>
              <w:tab/>
            </w:r>
            <w:r>
              <w:tab/>
            </w:r>
            <w:r>
              <w:tab/>
              <w:t>effectiveTime</w:t>
            </w:r>
          </w:p>
        </w:tc>
        <w:tc>
          <w:tcPr>
            <w:tcW w:w="720" w:type="dxa"/>
          </w:tcPr>
          <w:p w14:paraId="12926E36" w14:textId="77777777" w:rsidR="00E379A6" w:rsidRDefault="000F5220" w:rsidP="006442B2">
            <w:pPr>
              <w:pStyle w:val="TableText"/>
              <w:keepNext w:val="0"/>
            </w:pPr>
            <w:r>
              <w:t>1..1</w:t>
            </w:r>
          </w:p>
        </w:tc>
        <w:tc>
          <w:tcPr>
            <w:tcW w:w="864" w:type="dxa"/>
          </w:tcPr>
          <w:p w14:paraId="169ADB2C" w14:textId="77777777" w:rsidR="00E379A6" w:rsidRDefault="000F5220" w:rsidP="006442B2">
            <w:pPr>
              <w:pStyle w:val="TableText"/>
              <w:keepNext w:val="0"/>
            </w:pPr>
            <w:r>
              <w:t>SHALL</w:t>
            </w:r>
          </w:p>
        </w:tc>
        <w:tc>
          <w:tcPr>
            <w:tcW w:w="864" w:type="dxa"/>
          </w:tcPr>
          <w:p w14:paraId="4DD6DA62" w14:textId="77777777" w:rsidR="00E379A6" w:rsidRDefault="00E379A6" w:rsidP="006442B2">
            <w:pPr>
              <w:pStyle w:val="TableText"/>
              <w:keepNext w:val="0"/>
            </w:pPr>
          </w:p>
        </w:tc>
        <w:tc>
          <w:tcPr>
            <w:tcW w:w="864" w:type="dxa"/>
          </w:tcPr>
          <w:p w14:paraId="4684D2AB" w14:textId="11E586C9" w:rsidR="00E379A6" w:rsidRDefault="0051287C" w:rsidP="006442B2">
            <w:pPr>
              <w:pStyle w:val="TableText"/>
              <w:keepNext w:val="0"/>
            </w:pPr>
            <w:hyperlink w:anchor="C_86-22464">
              <w:r w:rsidR="000F5220">
                <w:rPr>
                  <w:rStyle w:val="HyperlinkText9pt"/>
                </w:rPr>
                <w:t>86-22464</w:t>
              </w:r>
            </w:hyperlink>
          </w:p>
        </w:tc>
        <w:tc>
          <w:tcPr>
            <w:tcW w:w="3171" w:type="dxa"/>
          </w:tcPr>
          <w:p w14:paraId="7092C7A1" w14:textId="77777777" w:rsidR="00E379A6" w:rsidRDefault="00E379A6" w:rsidP="006442B2">
            <w:pPr>
              <w:pStyle w:val="TableText"/>
              <w:keepNext w:val="0"/>
            </w:pPr>
          </w:p>
        </w:tc>
      </w:tr>
      <w:tr w:rsidR="00E379A6" w14:paraId="1F124E63" w14:textId="77777777" w:rsidTr="006442B2">
        <w:trPr>
          <w:cantSplit/>
          <w:jc w:val="center"/>
        </w:trPr>
        <w:tc>
          <w:tcPr>
            <w:tcW w:w="3445" w:type="dxa"/>
          </w:tcPr>
          <w:p w14:paraId="31C14BBE" w14:textId="77777777" w:rsidR="00E379A6" w:rsidRDefault="000F5220" w:rsidP="006442B2">
            <w:pPr>
              <w:pStyle w:val="TableText"/>
              <w:keepNext w:val="0"/>
            </w:pPr>
            <w:r>
              <w:tab/>
            </w:r>
            <w:r>
              <w:tab/>
            </w:r>
            <w:r>
              <w:tab/>
            </w:r>
            <w:r>
              <w:tab/>
              <w:t>low</w:t>
            </w:r>
          </w:p>
        </w:tc>
        <w:tc>
          <w:tcPr>
            <w:tcW w:w="720" w:type="dxa"/>
          </w:tcPr>
          <w:p w14:paraId="5F837936" w14:textId="77777777" w:rsidR="00E379A6" w:rsidRDefault="000F5220" w:rsidP="006442B2">
            <w:pPr>
              <w:pStyle w:val="TableText"/>
              <w:keepNext w:val="0"/>
            </w:pPr>
            <w:r>
              <w:t>1..1</w:t>
            </w:r>
          </w:p>
        </w:tc>
        <w:tc>
          <w:tcPr>
            <w:tcW w:w="864" w:type="dxa"/>
          </w:tcPr>
          <w:p w14:paraId="51CDE781" w14:textId="77777777" w:rsidR="00E379A6" w:rsidRDefault="000F5220" w:rsidP="006442B2">
            <w:pPr>
              <w:pStyle w:val="TableText"/>
              <w:keepNext w:val="0"/>
            </w:pPr>
            <w:r>
              <w:t>SHALL</w:t>
            </w:r>
          </w:p>
        </w:tc>
        <w:tc>
          <w:tcPr>
            <w:tcW w:w="864" w:type="dxa"/>
          </w:tcPr>
          <w:p w14:paraId="6337265D" w14:textId="77777777" w:rsidR="00E379A6" w:rsidRDefault="00E379A6" w:rsidP="006442B2">
            <w:pPr>
              <w:pStyle w:val="TableText"/>
              <w:keepNext w:val="0"/>
            </w:pPr>
          </w:p>
        </w:tc>
        <w:tc>
          <w:tcPr>
            <w:tcW w:w="864" w:type="dxa"/>
          </w:tcPr>
          <w:p w14:paraId="55C7AA35" w14:textId="2D709793" w:rsidR="00E379A6" w:rsidRDefault="0051287C" w:rsidP="006442B2">
            <w:pPr>
              <w:pStyle w:val="TableText"/>
              <w:keepNext w:val="0"/>
            </w:pPr>
            <w:hyperlink w:anchor="C_86-22465">
              <w:r w:rsidR="000F5220">
                <w:rPr>
                  <w:rStyle w:val="HyperlinkText9pt"/>
                </w:rPr>
                <w:t>86-22465</w:t>
              </w:r>
            </w:hyperlink>
          </w:p>
        </w:tc>
        <w:tc>
          <w:tcPr>
            <w:tcW w:w="3171" w:type="dxa"/>
          </w:tcPr>
          <w:p w14:paraId="67D986B9" w14:textId="77777777" w:rsidR="00E379A6" w:rsidRDefault="00E379A6" w:rsidP="006442B2">
            <w:pPr>
              <w:pStyle w:val="TableText"/>
              <w:keepNext w:val="0"/>
            </w:pPr>
          </w:p>
        </w:tc>
      </w:tr>
      <w:tr w:rsidR="00E379A6" w14:paraId="2B6873B4" w14:textId="77777777" w:rsidTr="006442B2">
        <w:trPr>
          <w:cantSplit/>
          <w:jc w:val="center"/>
        </w:trPr>
        <w:tc>
          <w:tcPr>
            <w:tcW w:w="3445" w:type="dxa"/>
          </w:tcPr>
          <w:p w14:paraId="1C55E404" w14:textId="77777777" w:rsidR="00E379A6" w:rsidRDefault="000F5220" w:rsidP="006442B2">
            <w:pPr>
              <w:pStyle w:val="TableText"/>
              <w:keepNext w:val="0"/>
            </w:pPr>
            <w:r>
              <w:tab/>
            </w:r>
            <w:r>
              <w:tab/>
            </w:r>
            <w:r>
              <w:tab/>
            </w:r>
            <w:r>
              <w:tab/>
            </w:r>
            <w:r>
              <w:tab/>
              <w:t>@value</w:t>
            </w:r>
          </w:p>
        </w:tc>
        <w:tc>
          <w:tcPr>
            <w:tcW w:w="720" w:type="dxa"/>
          </w:tcPr>
          <w:p w14:paraId="26191BD6" w14:textId="77777777" w:rsidR="00E379A6" w:rsidRDefault="000F5220" w:rsidP="006442B2">
            <w:pPr>
              <w:pStyle w:val="TableText"/>
              <w:keepNext w:val="0"/>
            </w:pPr>
            <w:r>
              <w:t>1..1</w:t>
            </w:r>
          </w:p>
        </w:tc>
        <w:tc>
          <w:tcPr>
            <w:tcW w:w="864" w:type="dxa"/>
          </w:tcPr>
          <w:p w14:paraId="2C4DA4EE" w14:textId="77777777" w:rsidR="00E379A6" w:rsidRDefault="000F5220" w:rsidP="006442B2">
            <w:pPr>
              <w:pStyle w:val="TableText"/>
              <w:keepNext w:val="0"/>
            </w:pPr>
            <w:r>
              <w:t>SHALL</w:t>
            </w:r>
          </w:p>
        </w:tc>
        <w:tc>
          <w:tcPr>
            <w:tcW w:w="864" w:type="dxa"/>
          </w:tcPr>
          <w:p w14:paraId="39BCFD2D" w14:textId="77777777" w:rsidR="00E379A6" w:rsidRDefault="00E379A6" w:rsidP="006442B2">
            <w:pPr>
              <w:pStyle w:val="TableText"/>
              <w:keepNext w:val="0"/>
            </w:pPr>
          </w:p>
        </w:tc>
        <w:tc>
          <w:tcPr>
            <w:tcW w:w="864" w:type="dxa"/>
          </w:tcPr>
          <w:p w14:paraId="22498276" w14:textId="5373B1FA" w:rsidR="00E379A6" w:rsidRDefault="0051287C" w:rsidP="006442B2">
            <w:pPr>
              <w:pStyle w:val="TableText"/>
              <w:keepNext w:val="0"/>
            </w:pPr>
            <w:hyperlink w:anchor="C_86-22466">
              <w:r w:rsidR="000F5220">
                <w:rPr>
                  <w:rStyle w:val="HyperlinkText9pt"/>
                </w:rPr>
                <w:t>86-22466</w:t>
              </w:r>
            </w:hyperlink>
          </w:p>
        </w:tc>
        <w:tc>
          <w:tcPr>
            <w:tcW w:w="3171" w:type="dxa"/>
          </w:tcPr>
          <w:p w14:paraId="791EBDE8" w14:textId="77777777" w:rsidR="00E379A6" w:rsidRDefault="00E379A6" w:rsidP="006442B2">
            <w:pPr>
              <w:pStyle w:val="TableText"/>
              <w:keepNext w:val="0"/>
            </w:pPr>
          </w:p>
        </w:tc>
      </w:tr>
      <w:tr w:rsidR="00E379A6" w14:paraId="0988FD82" w14:textId="77777777" w:rsidTr="006442B2">
        <w:trPr>
          <w:cantSplit/>
          <w:jc w:val="center"/>
        </w:trPr>
        <w:tc>
          <w:tcPr>
            <w:tcW w:w="3445" w:type="dxa"/>
          </w:tcPr>
          <w:p w14:paraId="612B9522" w14:textId="77777777" w:rsidR="00E379A6" w:rsidRDefault="000F5220" w:rsidP="006442B2">
            <w:pPr>
              <w:pStyle w:val="TableText"/>
              <w:keepNext w:val="0"/>
            </w:pPr>
            <w:r>
              <w:tab/>
            </w:r>
            <w:r>
              <w:tab/>
            </w:r>
            <w:r>
              <w:tab/>
            </w:r>
            <w:r>
              <w:tab/>
              <w:t>high</w:t>
            </w:r>
          </w:p>
        </w:tc>
        <w:tc>
          <w:tcPr>
            <w:tcW w:w="720" w:type="dxa"/>
          </w:tcPr>
          <w:p w14:paraId="600523E6" w14:textId="77777777" w:rsidR="00E379A6" w:rsidRDefault="000F5220" w:rsidP="006442B2">
            <w:pPr>
              <w:pStyle w:val="TableText"/>
              <w:keepNext w:val="0"/>
            </w:pPr>
            <w:r>
              <w:t>0..1</w:t>
            </w:r>
          </w:p>
        </w:tc>
        <w:tc>
          <w:tcPr>
            <w:tcW w:w="864" w:type="dxa"/>
          </w:tcPr>
          <w:p w14:paraId="403F13A2" w14:textId="77777777" w:rsidR="00E379A6" w:rsidRDefault="000F5220" w:rsidP="006442B2">
            <w:pPr>
              <w:pStyle w:val="TableText"/>
              <w:keepNext w:val="0"/>
            </w:pPr>
            <w:r>
              <w:t>MAY</w:t>
            </w:r>
          </w:p>
        </w:tc>
        <w:tc>
          <w:tcPr>
            <w:tcW w:w="864" w:type="dxa"/>
          </w:tcPr>
          <w:p w14:paraId="4EE108F7" w14:textId="77777777" w:rsidR="00E379A6" w:rsidRDefault="00E379A6" w:rsidP="006442B2">
            <w:pPr>
              <w:pStyle w:val="TableText"/>
              <w:keepNext w:val="0"/>
            </w:pPr>
          </w:p>
        </w:tc>
        <w:tc>
          <w:tcPr>
            <w:tcW w:w="864" w:type="dxa"/>
          </w:tcPr>
          <w:p w14:paraId="2A21C0C7" w14:textId="187F99EA" w:rsidR="00E379A6" w:rsidRDefault="0051287C" w:rsidP="006442B2">
            <w:pPr>
              <w:pStyle w:val="TableText"/>
              <w:keepNext w:val="0"/>
            </w:pPr>
            <w:hyperlink w:anchor="C_86-22467">
              <w:r w:rsidR="000F5220">
                <w:rPr>
                  <w:rStyle w:val="HyperlinkText9pt"/>
                </w:rPr>
                <w:t>86-22467</w:t>
              </w:r>
            </w:hyperlink>
          </w:p>
        </w:tc>
        <w:tc>
          <w:tcPr>
            <w:tcW w:w="3171" w:type="dxa"/>
          </w:tcPr>
          <w:p w14:paraId="6BED4BFC" w14:textId="77777777" w:rsidR="00E379A6" w:rsidRDefault="00E379A6" w:rsidP="006442B2">
            <w:pPr>
              <w:pStyle w:val="TableText"/>
              <w:keepNext w:val="0"/>
            </w:pPr>
          </w:p>
        </w:tc>
      </w:tr>
      <w:tr w:rsidR="00E379A6" w14:paraId="7ED4FE8F" w14:textId="77777777" w:rsidTr="006442B2">
        <w:trPr>
          <w:cantSplit/>
          <w:jc w:val="center"/>
        </w:trPr>
        <w:tc>
          <w:tcPr>
            <w:tcW w:w="3445" w:type="dxa"/>
          </w:tcPr>
          <w:p w14:paraId="67721A8C" w14:textId="77777777" w:rsidR="00E379A6" w:rsidRDefault="000F5220" w:rsidP="006442B2">
            <w:pPr>
              <w:pStyle w:val="TableText"/>
              <w:keepNext w:val="0"/>
            </w:pPr>
            <w:r>
              <w:tab/>
            </w:r>
            <w:r>
              <w:tab/>
            </w:r>
            <w:r>
              <w:tab/>
            </w:r>
            <w:r>
              <w:tab/>
            </w:r>
            <w:r>
              <w:tab/>
              <w:t>@value</w:t>
            </w:r>
          </w:p>
        </w:tc>
        <w:tc>
          <w:tcPr>
            <w:tcW w:w="720" w:type="dxa"/>
          </w:tcPr>
          <w:p w14:paraId="1F716127" w14:textId="77777777" w:rsidR="00E379A6" w:rsidRDefault="000F5220" w:rsidP="006442B2">
            <w:pPr>
              <w:pStyle w:val="TableText"/>
              <w:keepNext w:val="0"/>
            </w:pPr>
            <w:r>
              <w:t>1..1</w:t>
            </w:r>
          </w:p>
        </w:tc>
        <w:tc>
          <w:tcPr>
            <w:tcW w:w="864" w:type="dxa"/>
          </w:tcPr>
          <w:p w14:paraId="5BA8C50C" w14:textId="77777777" w:rsidR="00E379A6" w:rsidRDefault="000F5220" w:rsidP="006442B2">
            <w:pPr>
              <w:pStyle w:val="TableText"/>
              <w:keepNext w:val="0"/>
            </w:pPr>
            <w:r>
              <w:t>SHALL</w:t>
            </w:r>
          </w:p>
        </w:tc>
        <w:tc>
          <w:tcPr>
            <w:tcW w:w="864" w:type="dxa"/>
          </w:tcPr>
          <w:p w14:paraId="749C39D1" w14:textId="77777777" w:rsidR="00E379A6" w:rsidRDefault="00E379A6" w:rsidP="006442B2">
            <w:pPr>
              <w:pStyle w:val="TableText"/>
              <w:keepNext w:val="0"/>
            </w:pPr>
          </w:p>
        </w:tc>
        <w:tc>
          <w:tcPr>
            <w:tcW w:w="864" w:type="dxa"/>
          </w:tcPr>
          <w:p w14:paraId="28630CAD" w14:textId="72407488" w:rsidR="00E379A6" w:rsidRDefault="0051287C" w:rsidP="006442B2">
            <w:pPr>
              <w:pStyle w:val="TableText"/>
              <w:keepNext w:val="0"/>
            </w:pPr>
            <w:hyperlink w:anchor="C_86-22468">
              <w:r w:rsidR="000F5220">
                <w:rPr>
                  <w:rStyle w:val="HyperlinkText9pt"/>
                </w:rPr>
                <w:t>86-22468</w:t>
              </w:r>
            </w:hyperlink>
          </w:p>
        </w:tc>
        <w:tc>
          <w:tcPr>
            <w:tcW w:w="3171" w:type="dxa"/>
          </w:tcPr>
          <w:p w14:paraId="7AEA0529" w14:textId="77777777" w:rsidR="00E379A6" w:rsidRDefault="00E379A6" w:rsidP="006442B2">
            <w:pPr>
              <w:pStyle w:val="TableText"/>
              <w:keepNext w:val="0"/>
            </w:pPr>
          </w:p>
        </w:tc>
      </w:tr>
      <w:tr w:rsidR="00E379A6" w14:paraId="77C44C14" w14:textId="77777777" w:rsidTr="006442B2">
        <w:trPr>
          <w:cantSplit/>
          <w:jc w:val="center"/>
        </w:trPr>
        <w:tc>
          <w:tcPr>
            <w:tcW w:w="3445" w:type="dxa"/>
          </w:tcPr>
          <w:p w14:paraId="4C36C024" w14:textId="77777777" w:rsidR="00E379A6" w:rsidRDefault="000F5220" w:rsidP="006442B2">
            <w:pPr>
              <w:pStyle w:val="TableText"/>
              <w:keepNext w:val="0"/>
            </w:pPr>
            <w:r>
              <w:tab/>
            </w:r>
            <w:r>
              <w:tab/>
            </w:r>
            <w:r>
              <w:tab/>
              <w:t>location</w:t>
            </w:r>
          </w:p>
        </w:tc>
        <w:tc>
          <w:tcPr>
            <w:tcW w:w="720" w:type="dxa"/>
          </w:tcPr>
          <w:p w14:paraId="6B75F938" w14:textId="77777777" w:rsidR="00E379A6" w:rsidRDefault="000F5220" w:rsidP="006442B2">
            <w:pPr>
              <w:pStyle w:val="TableText"/>
              <w:keepNext w:val="0"/>
            </w:pPr>
            <w:r>
              <w:t>1..1</w:t>
            </w:r>
          </w:p>
        </w:tc>
        <w:tc>
          <w:tcPr>
            <w:tcW w:w="864" w:type="dxa"/>
          </w:tcPr>
          <w:p w14:paraId="27E6D8E0" w14:textId="77777777" w:rsidR="00E379A6" w:rsidRDefault="000F5220" w:rsidP="006442B2">
            <w:pPr>
              <w:pStyle w:val="TableText"/>
              <w:keepNext w:val="0"/>
            </w:pPr>
            <w:r>
              <w:t>SHALL</w:t>
            </w:r>
          </w:p>
        </w:tc>
        <w:tc>
          <w:tcPr>
            <w:tcW w:w="864" w:type="dxa"/>
          </w:tcPr>
          <w:p w14:paraId="5E1AC2D8" w14:textId="77777777" w:rsidR="00E379A6" w:rsidRDefault="00E379A6" w:rsidP="006442B2">
            <w:pPr>
              <w:pStyle w:val="TableText"/>
              <w:keepNext w:val="0"/>
            </w:pPr>
          </w:p>
        </w:tc>
        <w:tc>
          <w:tcPr>
            <w:tcW w:w="864" w:type="dxa"/>
          </w:tcPr>
          <w:p w14:paraId="43B1BE85" w14:textId="2DC36D09" w:rsidR="00E379A6" w:rsidRDefault="0051287C" w:rsidP="006442B2">
            <w:pPr>
              <w:pStyle w:val="TableText"/>
              <w:keepNext w:val="0"/>
            </w:pPr>
            <w:hyperlink w:anchor="C_86-22469">
              <w:r w:rsidR="000F5220">
                <w:rPr>
                  <w:rStyle w:val="HyperlinkText9pt"/>
                </w:rPr>
                <w:t>86-22469</w:t>
              </w:r>
            </w:hyperlink>
          </w:p>
        </w:tc>
        <w:tc>
          <w:tcPr>
            <w:tcW w:w="3171" w:type="dxa"/>
          </w:tcPr>
          <w:p w14:paraId="14E6DD4B" w14:textId="77777777" w:rsidR="00E379A6" w:rsidRDefault="00E379A6" w:rsidP="006442B2">
            <w:pPr>
              <w:pStyle w:val="TableText"/>
              <w:keepNext w:val="0"/>
            </w:pPr>
          </w:p>
        </w:tc>
      </w:tr>
      <w:tr w:rsidR="00E379A6" w14:paraId="5D58620D" w14:textId="77777777" w:rsidTr="006442B2">
        <w:trPr>
          <w:cantSplit/>
          <w:jc w:val="center"/>
        </w:trPr>
        <w:tc>
          <w:tcPr>
            <w:tcW w:w="3445" w:type="dxa"/>
          </w:tcPr>
          <w:p w14:paraId="40A78032" w14:textId="77777777" w:rsidR="00E379A6" w:rsidRDefault="000F5220" w:rsidP="006442B2">
            <w:pPr>
              <w:pStyle w:val="TableText"/>
              <w:keepNext w:val="0"/>
            </w:pPr>
            <w:r>
              <w:tab/>
            </w:r>
            <w:r>
              <w:tab/>
            </w:r>
            <w:r>
              <w:tab/>
            </w:r>
            <w:r>
              <w:tab/>
              <w:t>healthCareFacility</w:t>
            </w:r>
          </w:p>
        </w:tc>
        <w:tc>
          <w:tcPr>
            <w:tcW w:w="720" w:type="dxa"/>
          </w:tcPr>
          <w:p w14:paraId="74EDCB6A" w14:textId="77777777" w:rsidR="00E379A6" w:rsidRDefault="000F5220" w:rsidP="006442B2">
            <w:pPr>
              <w:pStyle w:val="TableText"/>
              <w:keepNext w:val="0"/>
            </w:pPr>
            <w:r>
              <w:t>1..1</w:t>
            </w:r>
          </w:p>
        </w:tc>
        <w:tc>
          <w:tcPr>
            <w:tcW w:w="864" w:type="dxa"/>
          </w:tcPr>
          <w:p w14:paraId="61A185C3" w14:textId="77777777" w:rsidR="00E379A6" w:rsidRDefault="000F5220" w:rsidP="006442B2">
            <w:pPr>
              <w:pStyle w:val="TableText"/>
              <w:keepNext w:val="0"/>
            </w:pPr>
            <w:r>
              <w:t>SHALL</w:t>
            </w:r>
          </w:p>
        </w:tc>
        <w:tc>
          <w:tcPr>
            <w:tcW w:w="864" w:type="dxa"/>
          </w:tcPr>
          <w:p w14:paraId="0C95652E" w14:textId="77777777" w:rsidR="00E379A6" w:rsidRDefault="00E379A6" w:rsidP="006442B2">
            <w:pPr>
              <w:pStyle w:val="TableText"/>
              <w:keepNext w:val="0"/>
            </w:pPr>
          </w:p>
        </w:tc>
        <w:tc>
          <w:tcPr>
            <w:tcW w:w="864" w:type="dxa"/>
          </w:tcPr>
          <w:p w14:paraId="5A57594C" w14:textId="3D3AADD7" w:rsidR="00E379A6" w:rsidRDefault="0051287C" w:rsidP="006442B2">
            <w:pPr>
              <w:pStyle w:val="TableText"/>
              <w:keepNext w:val="0"/>
            </w:pPr>
            <w:hyperlink w:anchor="C_86-22470">
              <w:r w:rsidR="000F5220">
                <w:rPr>
                  <w:rStyle w:val="HyperlinkText9pt"/>
                </w:rPr>
                <w:t>86-22470</w:t>
              </w:r>
            </w:hyperlink>
          </w:p>
        </w:tc>
        <w:tc>
          <w:tcPr>
            <w:tcW w:w="3171" w:type="dxa"/>
          </w:tcPr>
          <w:p w14:paraId="64098C4D" w14:textId="77777777" w:rsidR="00E379A6" w:rsidRDefault="00E379A6" w:rsidP="006442B2">
            <w:pPr>
              <w:pStyle w:val="TableText"/>
              <w:keepNext w:val="0"/>
            </w:pPr>
          </w:p>
        </w:tc>
      </w:tr>
      <w:tr w:rsidR="00E379A6" w14:paraId="74DA4B53" w14:textId="77777777" w:rsidTr="006442B2">
        <w:trPr>
          <w:cantSplit/>
          <w:jc w:val="center"/>
        </w:trPr>
        <w:tc>
          <w:tcPr>
            <w:tcW w:w="3445" w:type="dxa"/>
          </w:tcPr>
          <w:p w14:paraId="22B68522" w14:textId="77777777" w:rsidR="00E379A6" w:rsidRDefault="000F5220" w:rsidP="006442B2">
            <w:pPr>
              <w:pStyle w:val="TableText"/>
              <w:keepNext w:val="0"/>
            </w:pPr>
            <w:r>
              <w:tab/>
            </w:r>
            <w:r>
              <w:tab/>
            </w:r>
            <w:r>
              <w:tab/>
            </w:r>
            <w:r>
              <w:tab/>
            </w:r>
            <w:r>
              <w:tab/>
              <w:t>id</w:t>
            </w:r>
          </w:p>
        </w:tc>
        <w:tc>
          <w:tcPr>
            <w:tcW w:w="720" w:type="dxa"/>
          </w:tcPr>
          <w:p w14:paraId="4F1E3F38" w14:textId="77777777" w:rsidR="00E379A6" w:rsidRDefault="000F5220" w:rsidP="006442B2">
            <w:pPr>
              <w:pStyle w:val="TableText"/>
              <w:keepNext w:val="0"/>
            </w:pPr>
            <w:r>
              <w:t>1..1</w:t>
            </w:r>
          </w:p>
        </w:tc>
        <w:tc>
          <w:tcPr>
            <w:tcW w:w="864" w:type="dxa"/>
          </w:tcPr>
          <w:p w14:paraId="566C2753" w14:textId="77777777" w:rsidR="00E379A6" w:rsidRDefault="000F5220" w:rsidP="006442B2">
            <w:pPr>
              <w:pStyle w:val="TableText"/>
              <w:keepNext w:val="0"/>
            </w:pPr>
            <w:r>
              <w:t>SHALL</w:t>
            </w:r>
          </w:p>
        </w:tc>
        <w:tc>
          <w:tcPr>
            <w:tcW w:w="864" w:type="dxa"/>
          </w:tcPr>
          <w:p w14:paraId="0E2D8F25" w14:textId="77777777" w:rsidR="00E379A6" w:rsidRDefault="00E379A6" w:rsidP="006442B2">
            <w:pPr>
              <w:pStyle w:val="TableText"/>
              <w:keepNext w:val="0"/>
            </w:pPr>
          </w:p>
        </w:tc>
        <w:tc>
          <w:tcPr>
            <w:tcW w:w="864" w:type="dxa"/>
          </w:tcPr>
          <w:p w14:paraId="04D938D1" w14:textId="0F2BD418" w:rsidR="00E379A6" w:rsidRDefault="0051287C" w:rsidP="006442B2">
            <w:pPr>
              <w:pStyle w:val="TableText"/>
              <w:keepNext w:val="0"/>
            </w:pPr>
            <w:hyperlink w:anchor="C_86-22471">
              <w:r w:rsidR="000F5220">
                <w:rPr>
                  <w:rStyle w:val="HyperlinkText9pt"/>
                </w:rPr>
                <w:t>86-22471</w:t>
              </w:r>
            </w:hyperlink>
          </w:p>
        </w:tc>
        <w:tc>
          <w:tcPr>
            <w:tcW w:w="3171" w:type="dxa"/>
          </w:tcPr>
          <w:p w14:paraId="1C654A26" w14:textId="77777777" w:rsidR="00E379A6" w:rsidRDefault="00E379A6" w:rsidP="006442B2">
            <w:pPr>
              <w:pStyle w:val="TableText"/>
              <w:keepNext w:val="0"/>
            </w:pPr>
          </w:p>
        </w:tc>
      </w:tr>
      <w:tr w:rsidR="00E379A6" w14:paraId="30536350" w14:textId="77777777" w:rsidTr="006442B2">
        <w:trPr>
          <w:cantSplit/>
          <w:jc w:val="center"/>
        </w:trPr>
        <w:tc>
          <w:tcPr>
            <w:tcW w:w="3445" w:type="dxa"/>
          </w:tcPr>
          <w:p w14:paraId="75889FD7" w14:textId="77777777" w:rsidR="00E379A6" w:rsidRDefault="000F5220" w:rsidP="006442B2">
            <w:pPr>
              <w:pStyle w:val="TableText"/>
              <w:keepNext w:val="0"/>
            </w:pPr>
            <w:r>
              <w:tab/>
            </w:r>
            <w:r>
              <w:tab/>
            </w:r>
            <w:r>
              <w:tab/>
            </w:r>
            <w:r>
              <w:tab/>
            </w:r>
            <w:r>
              <w:tab/>
            </w:r>
            <w:r>
              <w:tab/>
              <w:t>@root</w:t>
            </w:r>
          </w:p>
        </w:tc>
        <w:tc>
          <w:tcPr>
            <w:tcW w:w="720" w:type="dxa"/>
          </w:tcPr>
          <w:p w14:paraId="15690281" w14:textId="77777777" w:rsidR="00E379A6" w:rsidRDefault="000F5220" w:rsidP="006442B2">
            <w:pPr>
              <w:pStyle w:val="TableText"/>
              <w:keepNext w:val="0"/>
            </w:pPr>
            <w:r>
              <w:t>1..1</w:t>
            </w:r>
          </w:p>
        </w:tc>
        <w:tc>
          <w:tcPr>
            <w:tcW w:w="864" w:type="dxa"/>
          </w:tcPr>
          <w:p w14:paraId="7891CB07" w14:textId="77777777" w:rsidR="00E379A6" w:rsidRDefault="000F5220" w:rsidP="006442B2">
            <w:pPr>
              <w:pStyle w:val="TableText"/>
              <w:keepNext w:val="0"/>
            </w:pPr>
            <w:r>
              <w:t>SHALL</w:t>
            </w:r>
          </w:p>
        </w:tc>
        <w:tc>
          <w:tcPr>
            <w:tcW w:w="864" w:type="dxa"/>
          </w:tcPr>
          <w:p w14:paraId="0C26C647" w14:textId="77777777" w:rsidR="00E379A6" w:rsidRDefault="00E379A6" w:rsidP="006442B2">
            <w:pPr>
              <w:pStyle w:val="TableText"/>
              <w:keepNext w:val="0"/>
            </w:pPr>
          </w:p>
        </w:tc>
        <w:tc>
          <w:tcPr>
            <w:tcW w:w="864" w:type="dxa"/>
          </w:tcPr>
          <w:p w14:paraId="469159A6" w14:textId="1F745F08" w:rsidR="00E379A6" w:rsidRDefault="0051287C" w:rsidP="006442B2">
            <w:pPr>
              <w:pStyle w:val="TableText"/>
              <w:keepNext w:val="0"/>
            </w:pPr>
            <w:hyperlink w:anchor="C_86-22472">
              <w:r w:rsidR="000F5220">
                <w:rPr>
                  <w:rStyle w:val="HyperlinkText9pt"/>
                </w:rPr>
                <w:t>86-22472</w:t>
              </w:r>
            </w:hyperlink>
          </w:p>
        </w:tc>
        <w:tc>
          <w:tcPr>
            <w:tcW w:w="3171" w:type="dxa"/>
          </w:tcPr>
          <w:p w14:paraId="51291690" w14:textId="77777777" w:rsidR="00E379A6" w:rsidRDefault="00E379A6" w:rsidP="006442B2">
            <w:pPr>
              <w:pStyle w:val="TableText"/>
              <w:keepNext w:val="0"/>
            </w:pPr>
          </w:p>
        </w:tc>
      </w:tr>
      <w:tr w:rsidR="00E379A6" w14:paraId="4F070115" w14:textId="77777777" w:rsidTr="006442B2">
        <w:trPr>
          <w:cantSplit/>
          <w:jc w:val="center"/>
        </w:trPr>
        <w:tc>
          <w:tcPr>
            <w:tcW w:w="3445" w:type="dxa"/>
          </w:tcPr>
          <w:p w14:paraId="0A15B51B" w14:textId="77777777" w:rsidR="00E379A6" w:rsidRDefault="000F5220" w:rsidP="006442B2">
            <w:pPr>
              <w:pStyle w:val="TableText"/>
              <w:keepNext w:val="0"/>
            </w:pPr>
            <w:r>
              <w:tab/>
            </w:r>
            <w:r>
              <w:tab/>
            </w:r>
            <w:r>
              <w:tab/>
            </w:r>
            <w:r>
              <w:tab/>
            </w:r>
            <w:r>
              <w:tab/>
            </w:r>
            <w:r>
              <w:tab/>
              <w:t>@extension</w:t>
            </w:r>
          </w:p>
        </w:tc>
        <w:tc>
          <w:tcPr>
            <w:tcW w:w="720" w:type="dxa"/>
          </w:tcPr>
          <w:p w14:paraId="7DD17365" w14:textId="77777777" w:rsidR="00E379A6" w:rsidRDefault="000F5220" w:rsidP="006442B2">
            <w:pPr>
              <w:pStyle w:val="TableText"/>
              <w:keepNext w:val="0"/>
            </w:pPr>
            <w:r>
              <w:t>1..1</w:t>
            </w:r>
          </w:p>
        </w:tc>
        <w:tc>
          <w:tcPr>
            <w:tcW w:w="864" w:type="dxa"/>
          </w:tcPr>
          <w:p w14:paraId="6744D86F" w14:textId="77777777" w:rsidR="00E379A6" w:rsidRDefault="000F5220" w:rsidP="006442B2">
            <w:pPr>
              <w:pStyle w:val="TableText"/>
              <w:keepNext w:val="0"/>
            </w:pPr>
            <w:r>
              <w:t>SHALL</w:t>
            </w:r>
          </w:p>
        </w:tc>
        <w:tc>
          <w:tcPr>
            <w:tcW w:w="864" w:type="dxa"/>
          </w:tcPr>
          <w:p w14:paraId="57300625" w14:textId="77777777" w:rsidR="00E379A6" w:rsidRDefault="00E379A6" w:rsidP="006442B2">
            <w:pPr>
              <w:pStyle w:val="TableText"/>
              <w:keepNext w:val="0"/>
            </w:pPr>
          </w:p>
        </w:tc>
        <w:tc>
          <w:tcPr>
            <w:tcW w:w="864" w:type="dxa"/>
          </w:tcPr>
          <w:p w14:paraId="6868A1E4" w14:textId="4E6E863B" w:rsidR="00E379A6" w:rsidRDefault="0051287C" w:rsidP="006442B2">
            <w:pPr>
              <w:pStyle w:val="TableText"/>
              <w:keepNext w:val="0"/>
            </w:pPr>
            <w:hyperlink w:anchor="C_86-22473">
              <w:r w:rsidR="000F5220">
                <w:rPr>
                  <w:rStyle w:val="HyperlinkText9pt"/>
                </w:rPr>
                <w:t>86-22473</w:t>
              </w:r>
            </w:hyperlink>
          </w:p>
        </w:tc>
        <w:tc>
          <w:tcPr>
            <w:tcW w:w="3171" w:type="dxa"/>
          </w:tcPr>
          <w:p w14:paraId="1117899D" w14:textId="77777777" w:rsidR="00E379A6" w:rsidRDefault="00E379A6" w:rsidP="006442B2">
            <w:pPr>
              <w:pStyle w:val="TableText"/>
              <w:keepNext w:val="0"/>
            </w:pPr>
          </w:p>
        </w:tc>
      </w:tr>
      <w:tr w:rsidR="00E379A6" w14:paraId="63289F68" w14:textId="77777777" w:rsidTr="006442B2">
        <w:trPr>
          <w:cantSplit/>
          <w:jc w:val="center"/>
        </w:trPr>
        <w:tc>
          <w:tcPr>
            <w:tcW w:w="3445" w:type="dxa"/>
          </w:tcPr>
          <w:p w14:paraId="5AC1738B" w14:textId="77777777" w:rsidR="00E379A6" w:rsidRDefault="000F5220" w:rsidP="006442B2">
            <w:pPr>
              <w:pStyle w:val="TableText"/>
              <w:keepNext w:val="0"/>
            </w:pPr>
            <w:r>
              <w:tab/>
            </w:r>
            <w:r>
              <w:tab/>
            </w:r>
            <w:r>
              <w:tab/>
            </w:r>
            <w:r>
              <w:tab/>
            </w:r>
            <w:r>
              <w:tab/>
              <w:t>code</w:t>
            </w:r>
          </w:p>
        </w:tc>
        <w:tc>
          <w:tcPr>
            <w:tcW w:w="720" w:type="dxa"/>
          </w:tcPr>
          <w:p w14:paraId="4A7A916F" w14:textId="77777777" w:rsidR="00E379A6" w:rsidRDefault="000F5220" w:rsidP="006442B2">
            <w:pPr>
              <w:pStyle w:val="TableText"/>
              <w:keepNext w:val="0"/>
            </w:pPr>
            <w:r>
              <w:t>1..1</w:t>
            </w:r>
          </w:p>
        </w:tc>
        <w:tc>
          <w:tcPr>
            <w:tcW w:w="864" w:type="dxa"/>
          </w:tcPr>
          <w:p w14:paraId="5B2A256A" w14:textId="77777777" w:rsidR="00E379A6" w:rsidRDefault="000F5220" w:rsidP="006442B2">
            <w:pPr>
              <w:pStyle w:val="TableText"/>
              <w:keepNext w:val="0"/>
            </w:pPr>
            <w:r>
              <w:t>SHALL</w:t>
            </w:r>
          </w:p>
        </w:tc>
        <w:tc>
          <w:tcPr>
            <w:tcW w:w="864" w:type="dxa"/>
          </w:tcPr>
          <w:p w14:paraId="7AEA4865" w14:textId="77777777" w:rsidR="00E379A6" w:rsidRDefault="00E379A6" w:rsidP="006442B2">
            <w:pPr>
              <w:pStyle w:val="TableText"/>
              <w:keepNext w:val="0"/>
            </w:pPr>
          </w:p>
        </w:tc>
        <w:tc>
          <w:tcPr>
            <w:tcW w:w="864" w:type="dxa"/>
          </w:tcPr>
          <w:p w14:paraId="08E83252" w14:textId="0120547D" w:rsidR="00E379A6" w:rsidRDefault="0051287C" w:rsidP="006442B2">
            <w:pPr>
              <w:pStyle w:val="TableText"/>
              <w:keepNext w:val="0"/>
            </w:pPr>
            <w:hyperlink w:anchor="C_86-22474">
              <w:r w:rsidR="000F5220">
                <w:rPr>
                  <w:rStyle w:val="HyperlinkText9pt"/>
                </w:rPr>
                <w:t>86-22474</w:t>
              </w:r>
            </w:hyperlink>
          </w:p>
        </w:tc>
        <w:tc>
          <w:tcPr>
            <w:tcW w:w="3171" w:type="dxa"/>
          </w:tcPr>
          <w:p w14:paraId="4EDF2F5B" w14:textId="77777777" w:rsidR="00E379A6" w:rsidRDefault="000F5220" w:rsidP="006442B2">
            <w:pPr>
              <w:pStyle w:val="TableText"/>
              <w:keepNext w:val="0"/>
            </w:pPr>
            <w:r>
              <w:t>urn:oid:2.16.840.1.113883.13.19 (NHSNHealthcareServiceLocationCode)</w:t>
            </w:r>
          </w:p>
        </w:tc>
      </w:tr>
      <w:tr w:rsidR="00E379A6" w14:paraId="7B58C85A" w14:textId="77777777" w:rsidTr="006442B2">
        <w:trPr>
          <w:cantSplit/>
          <w:jc w:val="center"/>
        </w:trPr>
        <w:tc>
          <w:tcPr>
            <w:tcW w:w="3445" w:type="dxa"/>
          </w:tcPr>
          <w:p w14:paraId="28784175" w14:textId="77777777" w:rsidR="00E379A6" w:rsidRDefault="000F5220" w:rsidP="006442B2">
            <w:pPr>
              <w:pStyle w:val="TableText"/>
              <w:keepNext w:val="0"/>
            </w:pPr>
            <w:r>
              <w:tab/>
              <w:t>component</w:t>
            </w:r>
          </w:p>
        </w:tc>
        <w:tc>
          <w:tcPr>
            <w:tcW w:w="720" w:type="dxa"/>
          </w:tcPr>
          <w:p w14:paraId="2873F5D4" w14:textId="77777777" w:rsidR="00E379A6" w:rsidRDefault="000F5220" w:rsidP="006442B2">
            <w:pPr>
              <w:pStyle w:val="TableText"/>
              <w:keepNext w:val="0"/>
            </w:pPr>
            <w:r>
              <w:t>1..1</w:t>
            </w:r>
          </w:p>
        </w:tc>
        <w:tc>
          <w:tcPr>
            <w:tcW w:w="864" w:type="dxa"/>
          </w:tcPr>
          <w:p w14:paraId="03AA9512" w14:textId="77777777" w:rsidR="00E379A6" w:rsidRDefault="000F5220" w:rsidP="006442B2">
            <w:pPr>
              <w:pStyle w:val="TableText"/>
              <w:keepNext w:val="0"/>
            </w:pPr>
            <w:r>
              <w:t>SHALL</w:t>
            </w:r>
          </w:p>
        </w:tc>
        <w:tc>
          <w:tcPr>
            <w:tcW w:w="864" w:type="dxa"/>
          </w:tcPr>
          <w:p w14:paraId="422578DB" w14:textId="77777777" w:rsidR="00E379A6" w:rsidRDefault="00E379A6" w:rsidP="006442B2">
            <w:pPr>
              <w:pStyle w:val="TableText"/>
              <w:keepNext w:val="0"/>
            </w:pPr>
          </w:p>
        </w:tc>
        <w:tc>
          <w:tcPr>
            <w:tcW w:w="864" w:type="dxa"/>
          </w:tcPr>
          <w:p w14:paraId="329A2E92" w14:textId="5055E4B9" w:rsidR="00E379A6" w:rsidRDefault="0051287C" w:rsidP="006442B2">
            <w:pPr>
              <w:pStyle w:val="TableText"/>
              <w:keepNext w:val="0"/>
            </w:pPr>
            <w:hyperlink w:anchor="C_86-22476">
              <w:r w:rsidR="000F5220">
                <w:rPr>
                  <w:rStyle w:val="HyperlinkText9pt"/>
                </w:rPr>
                <w:t>86-22476</w:t>
              </w:r>
            </w:hyperlink>
          </w:p>
        </w:tc>
        <w:tc>
          <w:tcPr>
            <w:tcW w:w="3171" w:type="dxa"/>
          </w:tcPr>
          <w:p w14:paraId="5FF955AD" w14:textId="77777777" w:rsidR="00E379A6" w:rsidRDefault="00E379A6" w:rsidP="006442B2">
            <w:pPr>
              <w:pStyle w:val="TableText"/>
              <w:keepNext w:val="0"/>
            </w:pPr>
          </w:p>
        </w:tc>
      </w:tr>
      <w:tr w:rsidR="00E379A6" w14:paraId="4A12A747" w14:textId="77777777" w:rsidTr="006442B2">
        <w:trPr>
          <w:cantSplit/>
          <w:jc w:val="center"/>
        </w:trPr>
        <w:tc>
          <w:tcPr>
            <w:tcW w:w="3445" w:type="dxa"/>
          </w:tcPr>
          <w:p w14:paraId="180B243A" w14:textId="77777777" w:rsidR="00E379A6" w:rsidRDefault="000F5220" w:rsidP="006442B2">
            <w:pPr>
              <w:pStyle w:val="TableText"/>
              <w:keepNext w:val="0"/>
            </w:pPr>
            <w:r>
              <w:tab/>
            </w:r>
            <w:r>
              <w:tab/>
              <w:t>structuredBody</w:t>
            </w:r>
          </w:p>
        </w:tc>
        <w:tc>
          <w:tcPr>
            <w:tcW w:w="720" w:type="dxa"/>
          </w:tcPr>
          <w:p w14:paraId="7E797E89" w14:textId="77777777" w:rsidR="00E379A6" w:rsidRDefault="000F5220" w:rsidP="006442B2">
            <w:pPr>
              <w:pStyle w:val="TableText"/>
              <w:keepNext w:val="0"/>
            </w:pPr>
            <w:r>
              <w:t>1..1</w:t>
            </w:r>
          </w:p>
        </w:tc>
        <w:tc>
          <w:tcPr>
            <w:tcW w:w="864" w:type="dxa"/>
          </w:tcPr>
          <w:p w14:paraId="15F85A30" w14:textId="77777777" w:rsidR="00E379A6" w:rsidRDefault="000F5220" w:rsidP="006442B2">
            <w:pPr>
              <w:pStyle w:val="TableText"/>
              <w:keepNext w:val="0"/>
            </w:pPr>
            <w:r>
              <w:t>SHALL</w:t>
            </w:r>
          </w:p>
        </w:tc>
        <w:tc>
          <w:tcPr>
            <w:tcW w:w="864" w:type="dxa"/>
          </w:tcPr>
          <w:p w14:paraId="73A8A632" w14:textId="77777777" w:rsidR="00E379A6" w:rsidRDefault="00E379A6" w:rsidP="006442B2">
            <w:pPr>
              <w:pStyle w:val="TableText"/>
              <w:keepNext w:val="0"/>
            </w:pPr>
          </w:p>
        </w:tc>
        <w:tc>
          <w:tcPr>
            <w:tcW w:w="864" w:type="dxa"/>
          </w:tcPr>
          <w:p w14:paraId="27FCC64D" w14:textId="0A347896" w:rsidR="00E379A6" w:rsidRDefault="0051287C" w:rsidP="006442B2">
            <w:pPr>
              <w:pStyle w:val="TableText"/>
              <w:keepNext w:val="0"/>
            </w:pPr>
            <w:hyperlink w:anchor="C_86-22477">
              <w:r w:rsidR="000F5220">
                <w:rPr>
                  <w:rStyle w:val="HyperlinkText9pt"/>
                </w:rPr>
                <w:t>86-22477</w:t>
              </w:r>
            </w:hyperlink>
          </w:p>
        </w:tc>
        <w:tc>
          <w:tcPr>
            <w:tcW w:w="3171" w:type="dxa"/>
          </w:tcPr>
          <w:p w14:paraId="27502E73" w14:textId="77777777" w:rsidR="00E379A6" w:rsidRDefault="00E379A6" w:rsidP="006442B2">
            <w:pPr>
              <w:pStyle w:val="TableText"/>
              <w:keepNext w:val="0"/>
            </w:pPr>
          </w:p>
        </w:tc>
      </w:tr>
      <w:tr w:rsidR="00E379A6" w14:paraId="1430C1C2" w14:textId="77777777" w:rsidTr="006442B2">
        <w:trPr>
          <w:cantSplit/>
          <w:jc w:val="center"/>
        </w:trPr>
        <w:tc>
          <w:tcPr>
            <w:tcW w:w="3445" w:type="dxa"/>
          </w:tcPr>
          <w:p w14:paraId="48A81CCB" w14:textId="77777777" w:rsidR="00E379A6" w:rsidRDefault="000F5220" w:rsidP="006442B2">
            <w:pPr>
              <w:pStyle w:val="TableText"/>
              <w:keepNext w:val="0"/>
            </w:pPr>
            <w:r>
              <w:tab/>
            </w:r>
            <w:r>
              <w:tab/>
            </w:r>
            <w:r>
              <w:tab/>
              <w:t>component</w:t>
            </w:r>
          </w:p>
        </w:tc>
        <w:tc>
          <w:tcPr>
            <w:tcW w:w="720" w:type="dxa"/>
          </w:tcPr>
          <w:p w14:paraId="746574F4" w14:textId="77777777" w:rsidR="00E379A6" w:rsidRDefault="000F5220" w:rsidP="006442B2">
            <w:pPr>
              <w:pStyle w:val="TableText"/>
              <w:keepNext w:val="0"/>
            </w:pPr>
            <w:r>
              <w:t>1..1</w:t>
            </w:r>
          </w:p>
        </w:tc>
        <w:tc>
          <w:tcPr>
            <w:tcW w:w="864" w:type="dxa"/>
          </w:tcPr>
          <w:p w14:paraId="7344B357" w14:textId="77777777" w:rsidR="00E379A6" w:rsidRDefault="000F5220" w:rsidP="006442B2">
            <w:pPr>
              <w:pStyle w:val="TableText"/>
              <w:keepNext w:val="0"/>
            </w:pPr>
            <w:r>
              <w:t>SHALL</w:t>
            </w:r>
          </w:p>
        </w:tc>
        <w:tc>
          <w:tcPr>
            <w:tcW w:w="864" w:type="dxa"/>
          </w:tcPr>
          <w:p w14:paraId="2DA116CE" w14:textId="77777777" w:rsidR="00E379A6" w:rsidRDefault="00E379A6" w:rsidP="006442B2">
            <w:pPr>
              <w:pStyle w:val="TableText"/>
              <w:keepNext w:val="0"/>
            </w:pPr>
          </w:p>
        </w:tc>
        <w:tc>
          <w:tcPr>
            <w:tcW w:w="864" w:type="dxa"/>
          </w:tcPr>
          <w:p w14:paraId="17F49C9A" w14:textId="1A02B63C" w:rsidR="00E379A6" w:rsidRDefault="0051287C" w:rsidP="006442B2">
            <w:pPr>
              <w:pStyle w:val="TableText"/>
              <w:keepNext w:val="0"/>
            </w:pPr>
            <w:hyperlink w:anchor="C_86-22478">
              <w:r w:rsidR="000F5220">
                <w:rPr>
                  <w:rStyle w:val="HyperlinkText9pt"/>
                </w:rPr>
                <w:t>86-22478</w:t>
              </w:r>
            </w:hyperlink>
          </w:p>
        </w:tc>
        <w:tc>
          <w:tcPr>
            <w:tcW w:w="3171" w:type="dxa"/>
          </w:tcPr>
          <w:p w14:paraId="1E288987" w14:textId="77777777" w:rsidR="00E379A6" w:rsidRDefault="00E379A6" w:rsidP="006442B2">
            <w:pPr>
              <w:pStyle w:val="TableText"/>
              <w:keepNext w:val="0"/>
            </w:pPr>
          </w:p>
        </w:tc>
      </w:tr>
      <w:tr w:rsidR="00E379A6" w14:paraId="3CBDB399" w14:textId="77777777" w:rsidTr="006442B2">
        <w:trPr>
          <w:cantSplit/>
          <w:jc w:val="center"/>
        </w:trPr>
        <w:tc>
          <w:tcPr>
            <w:tcW w:w="3445" w:type="dxa"/>
          </w:tcPr>
          <w:p w14:paraId="2D85EE6B" w14:textId="77777777" w:rsidR="00E379A6" w:rsidRDefault="000F5220" w:rsidP="006442B2">
            <w:pPr>
              <w:pStyle w:val="TableText"/>
              <w:keepNext w:val="0"/>
            </w:pPr>
            <w:r>
              <w:tab/>
            </w:r>
            <w:r>
              <w:tab/>
            </w:r>
            <w:r>
              <w:tab/>
            </w:r>
            <w:r>
              <w:tab/>
              <w:t>section</w:t>
            </w:r>
          </w:p>
        </w:tc>
        <w:tc>
          <w:tcPr>
            <w:tcW w:w="720" w:type="dxa"/>
          </w:tcPr>
          <w:p w14:paraId="06184888" w14:textId="77777777" w:rsidR="00E379A6" w:rsidRDefault="000F5220" w:rsidP="006442B2">
            <w:pPr>
              <w:pStyle w:val="TableText"/>
              <w:keepNext w:val="0"/>
            </w:pPr>
            <w:r>
              <w:t>1..1</w:t>
            </w:r>
          </w:p>
        </w:tc>
        <w:tc>
          <w:tcPr>
            <w:tcW w:w="864" w:type="dxa"/>
          </w:tcPr>
          <w:p w14:paraId="6CA32BB9" w14:textId="77777777" w:rsidR="00E379A6" w:rsidRDefault="000F5220" w:rsidP="006442B2">
            <w:pPr>
              <w:pStyle w:val="TableText"/>
              <w:keepNext w:val="0"/>
            </w:pPr>
            <w:r>
              <w:t>SHALL</w:t>
            </w:r>
          </w:p>
        </w:tc>
        <w:tc>
          <w:tcPr>
            <w:tcW w:w="864" w:type="dxa"/>
          </w:tcPr>
          <w:p w14:paraId="4AD13964" w14:textId="77777777" w:rsidR="00E379A6" w:rsidRDefault="00E379A6" w:rsidP="006442B2">
            <w:pPr>
              <w:pStyle w:val="TableText"/>
              <w:keepNext w:val="0"/>
            </w:pPr>
          </w:p>
        </w:tc>
        <w:tc>
          <w:tcPr>
            <w:tcW w:w="864" w:type="dxa"/>
          </w:tcPr>
          <w:p w14:paraId="57937B6E" w14:textId="7515E7EC" w:rsidR="00E379A6" w:rsidRDefault="0051287C" w:rsidP="006442B2">
            <w:pPr>
              <w:pStyle w:val="TableText"/>
              <w:keepNext w:val="0"/>
            </w:pPr>
            <w:hyperlink w:anchor="C_86-22479">
              <w:r w:rsidR="000F5220">
                <w:rPr>
                  <w:rStyle w:val="HyperlinkText9pt"/>
                </w:rPr>
                <w:t>86-22479</w:t>
              </w:r>
            </w:hyperlink>
          </w:p>
        </w:tc>
        <w:tc>
          <w:tcPr>
            <w:tcW w:w="3171" w:type="dxa"/>
          </w:tcPr>
          <w:p w14:paraId="4FF31D73" w14:textId="646F378D" w:rsidR="00E379A6" w:rsidRDefault="0051287C" w:rsidP="006442B2">
            <w:pPr>
              <w:pStyle w:val="TableText"/>
              <w:keepNext w:val="0"/>
            </w:pPr>
            <w:hyperlink w:anchor="S_Infection_Risk_Factors_Section_in_a_B">
              <w:r w:rsidR="000F5220">
                <w:rPr>
                  <w:rStyle w:val="HyperlinkText9pt"/>
                </w:rPr>
                <w:t>Infection Risk Factors Section in a BSI Report (identifier: urn:oid:2.16.840.1.113883.10.20.5.5.33</w:t>
              </w:r>
            </w:hyperlink>
          </w:p>
        </w:tc>
      </w:tr>
      <w:tr w:rsidR="00E379A6" w14:paraId="0F9614EA" w14:textId="77777777" w:rsidTr="006442B2">
        <w:trPr>
          <w:cantSplit/>
          <w:jc w:val="center"/>
        </w:trPr>
        <w:tc>
          <w:tcPr>
            <w:tcW w:w="3445" w:type="dxa"/>
          </w:tcPr>
          <w:p w14:paraId="549FC0DC" w14:textId="77777777" w:rsidR="00E379A6" w:rsidRDefault="000F5220" w:rsidP="006442B2">
            <w:pPr>
              <w:pStyle w:val="TableText"/>
              <w:keepNext w:val="0"/>
            </w:pPr>
            <w:r>
              <w:tab/>
            </w:r>
            <w:r>
              <w:tab/>
            </w:r>
            <w:r>
              <w:tab/>
              <w:t>component</w:t>
            </w:r>
          </w:p>
        </w:tc>
        <w:tc>
          <w:tcPr>
            <w:tcW w:w="720" w:type="dxa"/>
          </w:tcPr>
          <w:p w14:paraId="0FB68E51" w14:textId="77777777" w:rsidR="00E379A6" w:rsidRDefault="000F5220" w:rsidP="006442B2">
            <w:pPr>
              <w:pStyle w:val="TableText"/>
              <w:keepNext w:val="0"/>
            </w:pPr>
            <w:r>
              <w:t>1..1</w:t>
            </w:r>
          </w:p>
        </w:tc>
        <w:tc>
          <w:tcPr>
            <w:tcW w:w="864" w:type="dxa"/>
          </w:tcPr>
          <w:p w14:paraId="697E7D75" w14:textId="77777777" w:rsidR="00E379A6" w:rsidRDefault="000F5220" w:rsidP="006442B2">
            <w:pPr>
              <w:pStyle w:val="TableText"/>
              <w:keepNext w:val="0"/>
            </w:pPr>
            <w:r>
              <w:t>SHALL</w:t>
            </w:r>
          </w:p>
        </w:tc>
        <w:tc>
          <w:tcPr>
            <w:tcW w:w="864" w:type="dxa"/>
          </w:tcPr>
          <w:p w14:paraId="349FEF03" w14:textId="77777777" w:rsidR="00E379A6" w:rsidRDefault="00E379A6" w:rsidP="006442B2">
            <w:pPr>
              <w:pStyle w:val="TableText"/>
              <w:keepNext w:val="0"/>
            </w:pPr>
          </w:p>
        </w:tc>
        <w:tc>
          <w:tcPr>
            <w:tcW w:w="864" w:type="dxa"/>
          </w:tcPr>
          <w:p w14:paraId="76A10314" w14:textId="19B30EF1" w:rsidR="00E379A6" w:rsidRDefault="0051287C" w:rsidP="006442B2">
            <w:pPr>
              <w:pStyle w:val="TableText"/>
              <w:keepNext w:val="0"/>
            </w:pPr>
            <w:hyperlink w:anchor="C_86-22480">
              <w:r w:rsidR="000F5220">
                <w:rPr>
                  <w:rStyle w:val="HyperlinkText9pt"/>
                </w:rPr>
                <w:t>86-22480</w:t>
              </w:r>
            </w:hyperlink>
          </w:p>
        </w:tc>
        <w:tc>
          <w:tcPr>
            <w:tcW w:w="3171" w:type="dxa"/>
          </w:tcPr>
          <w:p w14:paraId="1A0010ED" w14:textId="77777777" w:rsidR="00E379A6" w:rsidRDefault="00E379A6" w:rsidP="006442B2">
            <w:pPr>
              <w:pStyle w:val="TableText"/>
              <w:keepNext w:val="0"/>
            </w:pPr>
          </w:p>
        </w:tc>
      </w:tr>
      <w:tr w:rsidR="00E379A6" w14:paraId="72FB65C6" w14:textId="77777777" w:rsidTr="006442B2">
        <w:trPr>
          <w:cantSplit/>
          <w:jc w:val="center"/>
        </w:trPr>
        <w:tc>
          <w:tcPr>
            <w:tcW w:w="3445" w:type="dxa"/>
          </w:tcPr>
          <w:p w14:paraId="0BAD0D0F" w14:textId="77777777" w:rsidR="00E379A6" w:rsidRDefault="000F5220" w:rsidP="006442B2">
            <w:pPr>
              <w:pStyle w:val="TableText"/>
              <w:keepNext w:val="0"/>
            </w:pPr>
            <w:r>
              <w:lastRenderedPageBreak/>
              <w:tab/>
            </w:r>
            <w:r>
              <w:tab/>
            </w:r>
            <w:r>
              <w:tab/>
            </w:r>
            <w:r>
              <w:tab/>
              <w:t>section</w:t>
            </w:r>
          </w:p>
        </w:tc>
        <w:tc>
          <w:tcPr>
            <w:tcW w:w="720" w:type="dxa"/>
          </w:tcPr>
          <w:p w14:paraId="08DAA6D5" w14:textId="77777777" w:rsidR="00E379A6" w:rsidRDefault="000F5220" w:rsidP="006442B2">
            <w:pPr>
              <w:pStyle w:val="TableText"/>
              <w:keepNext w:val="0"/>
            </w:pPr>
            <w:r>
              <w:t>1..1</w:t>
            </w:r>
          </w:p>
        </w:tc>
        <w:tc>
          <w:tcPr>
            <w:tcW w:w="864" w:type="dxa"/>
          </w:tcPr>
          <w:p w14:paraId="473EFD90" w14:textId="77777777" w:rsidR="00E379A6" w:rsidRDefault="000F5220" w:rsidP="006442B2">
            <w:pPr>
              <w:pStyle w:val="TableText"/>
              <w:keepNext w:val="0"/>
            </w:pPr>
            <w:r>
              <w:t>SHALL</w:t>
            </w:r>
          </w:p>
        </w:tc>
        <w:tc>
          <w:tcPr>
            <w:tcW w:w="864" w:type="dxa"/>
          </w:tcPr>
          <w:p w14:paraId="56926264" w14:textId="77777777" w:rsidR="00E379A6" w:rsidRDefault="00E379A6" w:rsidP="006442B2">
            <w:pPr>
              <w:pStyle w:val="TableText"/>
              <w:keepNext w:val="0"/>
            </w:pPr>
          </w:p>
        </w:tc>
        <w:tc>
          <w:tcPr>
            <w:tcW w:w="864" w:type="dxa"/>
          </w:tcPr>
          <w:p w14:paraId="48D57171" w14:textId="0550EA8D" w:rsidR="00E379A6" w:rsidRDefault="0051287C" w:rsidP="006442B2">
            <w:pPr>
              <w:pStyle w:val="TableText"/>
              <w:keepNext w:val="0"/>
            </w:pPr>
            <w:hyperlink w:anchor="C_86-22481">
              <w:r w:rsidR="000F5220">
                <w:rPr>
                  <w:rStyle w:val="HyperlinkText9pt"/>
                </w:rPr>
                <w:t>86-22481</w:t>
              </w:r>
            </w:hyperlink>
          </w:p>
        </w:tc>
        <w:tc>
          <w:tcPr>
            <w:tcW w:w="3171" w:type="dxa"/>
          </w:tcPr>
          <w:p w14:paraId="3F6DD118" w14:textId="0C42E324" w:rsidR="00E379A6" w:rsidRDefault="0051287C" w:rsidP="006442B2">
            <w:pPr>
              <w:pStyle w:val="TableText"/>
              <w:keepNext w:val="0"/>
            </w:pPr>
            <w:hyperlink w:anchor="S_Infection_Details_Section_in_a_BSI_Re">
              <w:r w:rsidR="000F5220">
                <w:rPr>
                  <w:rStyle w:val="HyperlinkText9pt"/>
                </w:rPr>
                <w:t>Infection Details Section in a BSI Report (identifier: urn:oid:2.16.840.1.113883.10.20.5.5.38</w:t>
              </w:r>
            </w:hyperlink>
          </w:p>
        </w:tc>
      </w:tr>
      <w:tr w:rsidR="00E379A6" w14:paraId="2A2F5FD5" w14:textId="77777777" w:rsidTr="006442B2">
        <w:trPr>
          <w:cantSplit/>
          <w:jc w:val="center"/>
        </w:trPr>
        <w:tc>
          <w:tcPr>
            <w:tcW w:w="3445" w:type="dxa"/>
          </w:tcPr>
          <w:p w14:paraId="317C57E3" w14:textId="77777777" w:rsidR="00E379A6" w:rsidRDefault="000F5220" w:rsidP="006442B2">
            <w:pPr>
              <w:pStyle w:val="TableText"/>
              <w:keepNext w:val="0"/>
            </w:pPr>
            <w:r>
              <w:tab/>
            </w:r>
            <w:r>
              <w:tab/>
            </w:r>
            <w:r>
              <w:tab/>
              <w:t>component</w:t>
            </w:r>
          </w:p>
        </w:tc>
        <w:tc>
          <w:tcPr>
            <w:tcW w:w="720" w:type="dxa"/>
          </w:tcPr>
          <w:p w14:paraId="0A447C28" w14:textId="77777777" w:rsidR="00E379A6" w:rsidRDefault="000F5220" w:rsidP="006442B2">
            <w:pPr>
              <w:pStyle w:val="TableText"/>
              <w:keepNext w:val="0"/>
            </w:pPr>
            <w:r>
              <w:t>1..1</w:t>
            </w:r>
          </w:p>
        </w:tc>
        <w:tc>
          <w:tcPr>
            <w:tcW w:w="864" w:type="dxa"/>
          </w:tcPr>
          <w:p w14:paraId="005BB219" w14:textId="77777777" w:rsidR="00E379A6" w:rsidRDefault="000F5220" w:rsidP="006442B2">
            <w:pPr>
              <w:pStyle w:val="TableText"/>
              <w:keepNext w:val="0"/>
            </w:pPr>
            <w:r>
              <w:t>SHALL</w:t>
            </w:r>
          </w:p>
        </w:tc>
        <w:tc>
          <w:tcPr>
            <w:tcW w:w="864" w:type="dxa"/>
          </w:tcPr>
          <w:p w14:paraId="58CC18F6" w14:textId="77777777" w:rsidR="00E379A6" w:rsidRDefault="00E379A6" w:rsidP="006442B2">
            <w:pPr>
              <w:pStyle w:val="TableText"/>
              <w:keepNext w:val="0"/>
            </w:pPr>
          </w:p>
        </w:tc>
        <w:tc>
          <w:tcPr>
            <w:tcW w:w="864" w:type="dxa"/>
          </w:tcPr>
          <w:p w14:paraId="28E671D5" w14:textId="7D108D3A" w:rsidR="00E379A6" w:rsidRDefault="0051287C" w:rsidP="006442B2">
            <w:pPr>
              <w:pStyle w:val="TableText"/>
              <w:keepNext w:val="0"/>
            </w:pPr>
            <w:hyperlink w:anchor="C_86-22482">
              <w:r w:rsidR="000F5220">
                <w:rPr>
                  <w:rStyle w:val="HyperlinkText9pt"/>
                </w:rPr>
                <w:t>86-22482</w:t>
              </w:r>
            </w:hyperlink>
          </w:p>
        </w:tc>
        <w:tc>
          <w:tcPr>
            <w:tcW w:w="3171" w:type="dxa"/>
          </w:tcPr>
          <w:p w14:paraId="2BA9BFCA" w14:textId="77777777" w:rsidR="00E379A6" w:rsidRDefault="00E379A6" w:rsidP="006442B2">
            <w:pPr>
              <w:pStyle w:val="TableText"/>
              <w:keepNext w:val="0"/>
            </w:pPr>
          </w:p>
        </w:tc>
      </w:tr>
      <w:tr w:rsidR="00E379A6" w14:paraId="2EAC161E" w14:textId="77777777" w:rsidTr="006442B2">
        <w:trPr>
          <w:cantSplit/>
          <w:jc w:val="center"/>
        </w:trPr>
        <w:tc>
          <w:tcPr>
            <w:tcW w:w="3445" w:type="dxa"/>
          </w:tcPr>
          <w:p w14:paraId="767C31BD" w14:textId="77777777" w:rsidR="00E379A6" w:rsidRDefault="000F5220" w:rsidP="006442B2">
            <w:pPr>
              <w:pStyle w:val="TableText"/>
              <w:keepNext w:val="0"/>
            </w:pPr>
            <w:r>
              <w:tab/>
            </w:r>
            <w:r>
              <w:tab/>
            </w:r>
            <w:r>
              <w:tab/>
            </w:r>
            <w:r>
              <w:tab/>
              <w:t>section</w:t>
            </w:r>
          </w:p>
        </w:tc>
        <w:tc>
          <w:tcPr>
            <w:tcW w:w="720" w:type="dxa"/>
          </w:tcPr>
          <w:p w14:paraId="158D04D1" w14:textId="77777777" w:rsidR="00E379A6" w:rsidRDefault="000F5220" w:rsidP="006442B2">
            <w:pPr>
              <w:pStyle w:val="TableText"/>
              <w:keepNext w:val="0"/>
            </w:pPr>
            <w:r>
              <w:t>1..1</w:t>
            </w:r>
          </w:p>
        </w:tc>
        <w:tc>
          <w:tcPr>
            <w:tcW w:w="864" w:type="dxa"/>
          </w:tcPr>
          <w:p w14:paraId="5DFE81CB" w14:textId="77777777" w:rsidR="00E379A6" w:rsidRDefault="000F5220" w:rsidP="006442B2">
            <w:pPr>
              <w:pStyle w:val="TableText"/>
              <w:keepNext w:val="0"/>
            </w:pPr>
            <w:r>
              <w:t>SHALL</w:t>
            </w:r>
          </w:p>
        </w:tc>
        <w:tc>
          <w:tcPr>
            <w:tcW w:w="864" w:type="dxa"/>
          </w:tcPr>
          <w:p w14:paraId="07C6279C" w14:textId="77777777" w:rsidR="00E379A6" w:rsidRDefault="00E379A6" w:rsidP="006442B2">
            <w:pPr>
              <w:pStyle w:val="TableText"/>
              <w:keepNext w:val="0"/>
            </w:pPr>
          </w:p>
        </w:tc>
        <w:tc>
          <w:tcPr>
            <w:tcW w:w="864" w:type="dxa"/>
          </w:tcPr>
          <w:p w14:paraId="57EA3D80" w14:textId="7F06F043" w:rsidR="00E379A6" w:rsidRDefault="0051287C" w:rsidP="006442B2">
            <w:pPr>
              <w:pStyle w:val="TableText"/>
              <w:keepNext w:val="0"/>
            </w:pPr>
            <w:hyperlink w:anchor="C_86-22483">
              <w:r w:rsidR="000F5220">
                <w:rPr>
                  <w:rStyle w:val="HyperlinkText9pt"/>
                </w:rPr>
                <w:t>86-22483</w:t>
              </w:r>
            </w:hyperlink>
          </w:p>
        </w:tc>
        <w:tc>
          <w:tcPr>
            <w:tcW w:w="3171" w:type="dxa"/>
          </w:tcPr>
          <w:p w14:paraId="50462952" w14:textId="483C46D5" w:rsidR="00E379A6" w:rsidRDefault="0051287C" w:rsidP="006442B2">
            <w:pPr>
              <w:pStyle w:val="TableText"/>
              <w:keepNext w:val="0"/>
            </w:pPr>
            <w:hyperlink w:anchor="S_Findings_Section_in_an_InfectionType_">
              <w:r w:rsidR="000F5220">
                <w:rPr>
                  <w:rStyle w:val="HyperlinkText9pt"/>
                </w:rPr>
                <w:t>Findings Section in an Infection-Type Report (identifier: urn:oid:2.16.840.1.113883.10.20.5.5.45</w:t>
              </w:r>
            </w:hyperlink>
          </w:p>
        </w:tc>
      </w:tr>
    </w:tbl>
    <w:p w14:paraId="1AD942E2" w14:textId="77777777" w:rsidR="00E379A6" w:rsidRDefault="00E379A6">
      <w:pPr>
        <w:pStyle w:val="BodyText"/>
      </w:pPr>
    </w:p>
    <w:p w14:paraId="1BE7A49B" w14:textId="4B762308" w:rsidR="00E379A6" w:rsidRDefault="000F5220">
      <w:pPr>
        <w:numPr>
          <w:ilvl w:val="0"/>
          <w:numId w:val="13"/>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20A2933F" w14:textId="77777777" w:rsidR="00E379A6" w:rsidRDefault="000F5220">
      <w:pPr>
        <w:pStyle w:val="BodyText"/>
        <w:spacing w:before="120"/>
      </w:pPr>
      <w:r>
        <w:t>This template id represents the IG in which this template is published.</w:t>
      </w:r>
    </w:p>
    <w:p w14:paraId="17F78F90" w14:textId="77777777" w:rsidR="00E379A6" w:rsidRDefault="000F5220">
      <w:pPr>
        <w:numPr>
          <w:ilvl w:val="0"/>
          <w:numId w:val="13"/>
        </w:numPr>
      </w:pPr>
      <w:r>
        <w:rPr>
          <w:rStyle w:val="keyword"/>
        </w:rPr>
        <w:t>SHALL</w:t>
      </w:r>
      <w:r>
        <w:t xml:space="preserve"> contain exactly one [1..1] </w:t>
      </w:r>
      <w:r>
        <w:rPr>
          <w:rStyle w:val="XMLnameBold"/>
        </w:rPr>
        <w:t>templateId</w:t>
      </w:r>
      <w:bookmarkStart w:id="297" w:name="C_86-28307"/>
      <w:bookmarkEnd w:id="297"/>
      <w:r>
        <w:t xml:space="preserve"> (CONF:86-28307) such that it</w:t>
      </w:r>
    </w:p>
    <w:p w14:paraId="0F4B3938" w14:textId="77777777" w:rsidR="00E379A6" w:rsidRDefault="000F5220">
      <w:pPr>
        <w:numPr>
          <w:ilvl w:val="1"/>
          <w:numId w:val="13"/>
        </w:numPr>
      </w:pPr>
      <w:r>
        <w:rPr>
          <w:rStyle w:val="keyword"/>
        </w:rPr>
        <w:t>SHALL</w:t>
      </w:r>
      <w:r>
        <w:t xml:space="preserve"> contain exactly one [1..1] </w:t>
      </w:r>
      <w:r>
        <w:rPr>
          <w:rStyle w:val="XMLnameBold"/>
        </w:rPr>
        <w:t>@root</w:t>
      </w:r>
      <w:r>
        <w:t>=</w:t>
      </w:r>
      <w:r>
        <w:rPr>
          <w:rStyle w:val="XMLname"/>
        </w:rPr>
        <w:t>"2.16.840.1.113883.10.20.5.7.1"</w:t>
      </w:r>
      <w:bookmarkStart w:id="298" w:name="C_86-28308"/>
      <w:bookmarkEnd w:id="298"/>
      <w:r>
        <w:t xml:space="preserve"> (CONF:86-28308).</w:t>
      </w:r>
    </w:p>
    <w:p w14:paraId="53DECBC5" w14:textId="77777777" w:rsidR="00E379A6" w:rsidRDefault="000F5220">
      <w:pPr>
        <w:numPr>
          <w:ilvl w:val="0"/>
          <w:numId w:val="13"/>
        </w:numPr>
      </w:pPr>
      <w:r>
        <w:rPr>
          <w:rStyle w:val="keyword"/>
        </w:rPr>
        <w:t>SHALL</w:t>
      </w:r>
      <w:r>
        <w:t xml:space="preserve"> contain exactly one [1..1] </w:t>
      </w:r>
      <w:r>
        <w:rPr>
          <w:rStyle w:val="XMLnameBold"/>
        </w:rPr>
        <w:t>templateId</w:t>
      </w:r>
      <w:bookmarkStart w:id="299" w:name="C_86-22460"/>
      <w:bookmarkEnd w:id="299"/>
      <w:r>
        <w:t xml:space="preserve"> (CONF:86-22460) such that it</w:t>
      </w:r>
    </w:p>
    <w:p w14:paraId="253C27C6" w14:textId="77777777" w:rsidR="00E379A6" w:rsidRDefault="000F5220">
      <w:pPr>
        <w:numPr>
          <w:ilvl w:val="1"/>
          <w:numId w:val="13"/>
        </w:numPr>
      </w:pPr>
      <w:r>
        <w:rPr>
          <w:rStyle w:val="keyword"/>
        </w:rPr>
        <w:t>SHALL</w:t>
      </w:r>
      <w:r>
        <w:t xml:space="preserve"> contain exactly one [1..1] </w:t>
      </w:r>
      <w:r>
        <w:rPr>
          <w:rStyle w:val="XMLnameBold"/>
        </w:rPr>
        <w:t>@root</w:t>
      </w:r>
      <w:r>
        <w:t>=</w:t>
      </w:r>
      <w:r>
        <w:rPr>
          <w:rStyle w:val="XMLname"/>
        </w:rPr>
        <w:t>"2.16.840.1.113883.10.20.5.32"</w:t>
      </w:r>
      <w:bookmarkStart w:id="300" w:name="C_86-22461"/>
      <w:bookmarkEnd w:id="300"/>
      <w:r>
        <w:t xml:space="preserve"> (CONF:86-22461).</w:t>
      </w:r>
    </w:p>
    <w:p w14:paraId="0FCE9D4A" w14:textId="77777777" w:rsidR="00E379A6" w:rsidRDefault="000F5220">
      <w:pPr>
        <w:numPr>
          <w:ilvl w:val="0"/>
          <w:numId w:val="13"/>
        </w:numPr>
      </w:pPr>
      <w:r>
        <w:rPr>
          <w:rStyle w:val="keyword"/>
        </w:rPr>
        <w:t>SHALL</w:t>
      </w:r>
      <w:r>
        <w:t xml:space="preserve"> contain exactly one [1..1] </w:t>
      </w:r>
      <w:r>
        <w:rPr>
          <w:rStyle w:val="XMLnameBold"/>
        </w:rPr>
        <w:t>componentOf</w:t>
      </w:r>
      <w:bookmarkStart w:id="301" w:name="C_86-22462"/>
      <w:bookmarkEnd w:id="301"/>
      <w:r>
        <w:t xml:space="preserve"> (CONF:86-22462).</w:t>
      </w:r>
    </w:p>
    <w:p w14:paraId="0474E8DE" w14:textId="77777777" w:rsidR="00E379A6" w:rsidRDefault="000F5220">
      <w:pPr>
        <w:numPr>
          <w:ilvl w:val="1"/>
          <w:numId w:val="13"/>
        </w:numPr>
      </w:pPr>
      <w:r>
        <w:t xml:space="preserve">This componentOf </w:t>
      </w:r>
      <w:r>
        <w:rPr>
          <w:rStyle w:val="keyword"/>
        </w:rPr>
        <w:t>SHALL</w:t>
      </w:r>
      <w:r>
        <w:t xml:space="preserve"> contain exactly one [1..1] </w:t>
      </w:r>
      <w:r>
        <w:rPr>
          <w:rStyle w:val="XMLnameBold"/>
        </w:rPr>
        <w:t>encompassingEncounter</w:t>
      </w:r>
      <w:bookmarkStart w:id="302" w:name="C_86-22463"/>
      <w:bookmarkEnd w:id="302"/>
      <w:r>
        <w:t xml:space="preserve"> (CONF:86-22463).</w:t>
      </w:r>
    </w:p>
    <w:p w14:paraId="14163CFB" w14:textId="77777777" w:rsidR="00E379A6" w:rsidRDefault="000F5220">
      <w:pPr>
        <w:numPr>
          <w:ilvl w:val="2"/>
          <w:numId w:val="13"/>
        </w:numPr>
      </w:pPr>
      <w:r>
        <w:t xml:space="preserve">This encompassingEncounter </w:t>
      </w:r>
      <w:r>
        <w:rPr>
          <w:rStyle w:val="keyword"/>
        </w:rPr>
        <w:t>SHALL</w:t>
      </w:r>
      <w:r>
        <w:t xml:space="preserve"> contain exactly one [1..1] </w:t>
      </w:r>
      <w:r>
        <w:rPr>
          <w:rStyle w:val="XMLnameBold"/>
        </w:rPr>
        <w:t>effectiveTime</w:t>
      </w:r>
      <w:bookmarkStart w:id="303" w:name="C_86-22464"/>
      <w:bookmarkEnd w:id="303"/>
      <w:r>
        <w:t xml:space="preserve"> (CONF:86-22464).</w:t>
      </w:r>
    </w:p>
    <w:p w14:paraId="342E22BB" w14:textId="77777777" w:rsidR="00E379A6" w:rsidRDefault="000F5220">
      <w:pPr>
        <w:numPr>
          <w:ilvl w:val="3"/>
          <w:numId w:val="13"/>
        </w:numPr>
      </w:pPr>
      <w:r>
        <w:t xml:space="preserve">This effectiveTime </w:t>
      </w:r>
      <w:r>
        <w:rPr>
          <w:rStyle w:val="keyword"/>
        </w:rPr>
        <w:t>SHALL</w:t>
      </w:r>
      <w:r>
        <w:t xml:space="preserve"> contain exactly one [1..1] </w:t>
      </w:r>
      <w:r>
        <w:rPr>
          <w:rStyle w:val="XMLnameBold"/>
        </w:rPr>
        <w:t>low</w:t>
      </w:r>
      <w:bookmarkStart w:id="304" w:name="C_86-22465"/>
      <w:bookmarkEnd w:id="304"/>
      <w:r>
        <w:t xml:space="preserve"> (CONF:86-22465).</w:t>
      </w:r>
    </w:p>
    <w:p w14:paraId="68F72697" w14:textId="77777777" w:rsidR="00E379A6" w:rsidRDefault="000F5220">
      <w:pPr>
        <w:numPr>
          <w:ilvl w:val="4"/>
          <w:numId w:val="13"/>
        </w:numPr>
      </w:pPr>
      <w:r>
        <w:t xml:space="preserve">This low </w:t>
      </w:r>
      <w:r>
        <w:rPr>
          <w:rStyle w:val="keyword"/>
        </w:rPr>
        <w:t>SHALL</w:t>
      </w:r>
      <w:r>
        <w:t xml:space="preserve"> contain exactly one [1..1] </w:t>
      </w:r>
      <w:r>
        <w:rPr>
          <w:rStyle w:val="XMLnameBold"/>
        </w:rPr>
        <w:t>@value</w:t>
      </w:r>
      <w:bookmarkStart w:id="305" w:name="C_86-22466"/>
      <w:bookmarkEnd w:id="305"/>
      <w:r>
        <w:t xml:space="preserve"> (CONF:86-22466).</w:t>
      </w:r>
      <w:r>
        <w:br/>
        <w:t>Note: Admission Date</w:t>
      </w:r>
    </w:p>
    <w:p w14:paraId="6C9053B5" w14:textId="77777777" w:rsidR="00E379A6" w:rsidRDefault="000F5220">
      <w:pPr>
        <w:numPr>
          <w:ilvl w:val="3"/>
          <w:numId w:val="13"/>
        </w:numPr>
      </w:pPr>
      <w:r>
        <w:t xml:space="preserve">This effectiveTime </w:t>
      </w:r>
      <w:r>
        <w:rPr>
          <w:rStyle w:val="keyword"/>
        </w:rPr>
        <w:t>MAY</w:t>
      </w:r>
      <w:r>
        <w:t xml:space="preserve"> contain zero or one [0..1] </w:t>
      </w:r>
      <w:r>
        <w:rPr>
          <w:rStyle w:val="XMLnameBold"/>
        </w:rPr>
        <w:t>high</w:t>
      </w:r>
      <w:bookmarkStart w:id="306" w:name="C_86-22467"/>
      <w:bookmarkEnd w:id="306"/>
      <w:r>
        <w:t xml:space="preserve"> (CONF:86-22467).</w:t>
      </w:r>
    </w:p>
    <w:p w14:paraId="77E83352" w14:textId="77777777" w:rsidR="00E379A6" w:rsidRDefault="000F5220">
      <w:pPr>
        <w:numPr>
          <w:ilvl w:val="4"/>
          <w:numId w:val="13"/>
        </w:numPr>
      </w:pPr>
      <w:r>
        <w:t xml:space="preserve">The high, if present, </w:t>
      </w:r>
      <w:r>
        <w:rPr>
          <w:rStyle w:val="keyword"/>
        </w:rPr>
        <w:t>SHALL</w:t>
      </w:r>
      <w:r>
        <w:t xml:space="preserve"> contain exactly one [1..1] </w:t>
      </w:r>
      <w:r>
        <w:rPr>
          <w:rStyle w:val="XMLnameBold"/>
        </w:rPr>
        <w:t>@value</w:t>
      </w:r>
      <w:bookmarkStart w:id="307" w:name="C_86-22468"/>
      <w:bookmarkEnd w:id="307"/>
      <w:r>
        <w:t xml:space="preserve"> (CONF:86-22468).</w:t>
      </w:r>
      <w:r>
        <w:br/>
        <w:t>Note: Discharge Date</w:t>
      </w:r>
    </w:p>
    <w:p w14:paraId="2205D8A3" w14:textId="77777777" w:rsidR="00E379A6" w:rsidRDefault="000F5220">
      <w:pPr>
        <w:pStyle w:val="BodyText"/>
        <w:numPr>
          <w:ilvl w:val="3"/>
          <w:numId w:val="13"/>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(CONF:86-23359).</w:t>
      </w:r>
    </w:p>
    <w:p w14:paraId="5554A4D4" w14:textId="77777777" w:rsidR="00E379A6" w:rsidRDefault="000F5220">
      <w:pPr>
        <w:numPr>
          <w:ilvl w:val="2"/>
          <w:numId w:val="13"/>
        </w:numPr>
      </w:pPr>
      <w:r>
        <w:t xml:space="preserve">This encompassingEncounter </w:t>
      </w:r>
      <w:r>
        <w:rPr>
          <w:rStyle w:val="keyword"/>
        </w:rPr>
        <w:t>SHALL</w:t>
      </w:r>
      <w:r>
        <w:t xml:space="preserve"> contain exactly one [1..1] </w:t>
      </w:r>
      <w:r>
        <w:rPr>
          <w:rStyle w:val="XMLnameBold"/>
        </w:rPr>
        <w:t>location</w:t>
      </w:r>
      <w:bookmarkStart w:id="308" w:name="C_86-22469"/>
      <w:bookmarkEnd w:id="308"/>
      <w:r>
        <w:t xml:space="preserve"> (CONF:86-22469).</w:t>
      </w:r>
    </w:p>
    <w:p w14:paraId="2B443B06" w14:textId="77777777" w:rsidR="00E379A6" w:rsidRDefault="000F5220">
      <w:pPr>
        <w:numPr>
          <w:ilvl w:val="3"/>
          <w:numId w:val="13"/>
        </w:numPr>
      </w:pPr>
      <w:r>
        <w:t xml:space="preserve">This location </w:t>
      </w:r>
      <w:r>
        <w:rPr>
          <w:rStyle w:val="keyword"/>
        </w:rPr>
        <w:t>SHALL</w:t>
      </w:r>
      <w:r>
        <w:t xml:space="preserve"> contain exactly one [1..1] </w:t>
      </w:r>
      <w:r>
        <w:rPr>
          <w:rStyle w:val="XMLnameBold"/>
        </w:rPr>
        <w:t>healthCareFacility</w:t>
      </w:r>
      <w:bookmarkStart w:id="309" w:name="C_86-22470"/>
      <w:bookmarkEnd w:id="309"/>
      <w:r>
        <w:t xml:space="preserve"> (CONF:86-22470).</w:t>
      </w:r>
    </w:p>
    <w:p w14:paraId="73991F22" w14:textId="77777777" w:rsidR="00E379A6" w:rsidRDefault="000F5220">
      <w:pPr>
        <w:numPr>
          <w:ilvl w:val="4"/>
          <w:numId w:val="13"/>
        </w:numPr>
      </w:pPr>
      <w:r>
        <w:lastRenderedPageBreak/>
        <w:t xml:space="preserve">This healthCareFacility </w:t>
      </w:r>
      <w:r>
        <w:rPr>
          <w:rStyle w:val="keyword"/>
        </w:rPr>
        <w:t>SHALL</w:t>
      </w:r>
      <w:r>
        <w:t xml:space="preserve"> contain exactly one [1..1] </w:t>
      </w:r>
      <w:r>
        <w:rPr>
          <w:rStyle w:val="XMLnameBold"/>
        </w:rPr>
        <w:t>id</w:t>
      </w:r>
      <w:bookmarkStart w:id="310" w:name="C_86-22471"/>
      <w:bookmarkEnd w:id="310"/>
      <w:r>
        <w:t xml:space="preserve"> (CONF:86-22471).</w:t>
      </w:r>
    </w:p>
    <w:p w14:paraId="544C3FE8" w14:textId="77777777" w:rsidR="00E379A6" w:rsidRDefault="000F5220">
      <w:pPr>
        <w:numPr>
          <w:ilvl w:val="5"/>
          <w:numId w:val="13"/>
        </w:numPr>
      </w:pPr>
      <w:r>
        <w:t xml:space="preserve">This id </w:t>
      </w:r>
      <w:r>
        <w:rPr>
          <w:rStyle w:val="keyword"/>
        </w:rPr>
        <w:t>SHALL</w:t>
      </w:r>
      <w:r>
        <w:t xml:space="preserve"> contain exactly one [1..1] </w:t>
      </w:r>
      <w:r>
        <w:rPr>
          <w:rStyle w:val="XMLnameBold"/>
        </w:rPr>
        <w:t>@root</w:t>
      </w:r>
      <w:bookmarkStart w:id="311" w:name="C_86-22472"/>
      <w:bookmarkEnd w:id="311"/>
      <w:r>
        <w:t xml:space="preserve"> (CONF:86-22472).</w:t>
      </w:r>
    </w:p>
    <w:p w14:paraId="0C3C7822" w14:textId="77777777" w:rsidR="00E379A6" w:rsidRDefault="000F5220">
      <w:pPr>
        <w:pStyle w:val="BodyText"/>
        <w:spacing w:before="120"/>
      </w:pPr>
      <w:r>
        <w:t>The value of healthCareFacility/id/@extension must be a value previously registered with NHSN.</w:t>
      </w:r>
    </w:p>
    <w:p w14:paraId="06D96375" w14:textId="77777777" w:rsidR="00E379A6" w:rsidRDefault="000F5220">
      <w:pPr>
        <w:numPr>
          <w:ilvl w:val="5"/>
          <w:numId w:val="13"/>
        </w:numPr>
      </w:pPr>
      <w:r>
        <w:t xml:space="preserve">This id </w:t>
      </w:r>
      <w:r>
        <w:rPr>
          <w:rStyle w:val="keyword"/>
        </w:rPr>
        <w:t>SHALL</w:t>
      </w:r>
      <w:r>
        <w:t xml:space="preserve"> contain exactly one [1..1] </w:t>
      </w:r>
      <w:r>
        <w:rPr>
          <w:rStyle w:val="XMLnameBold"/>
        </w:rPr>
        <w:t>@extension</w:t>
      </w:r>
      <w:bookmarkStart w:id="312" w:name="C_86-22473"/>
      <w:bookmarkEnd w:id="312"/>
      <w:r>
        <w:t xml:space="preserve"> (CONF:86-22473).</w:t>
      </w:r>
    </w:p>
    <w:p w14:paraId="5CC92E55" w14:textId="0E2AD8F4" w:rsidR="00E379A6" w:rsidRDefault="000F5220">
      <w:pPr>
        <w:numPr>
          <w:ilvl w:val="4"/>
          <w:numId w:val="13"/>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313" w:name="C_86-22474"/>
      <w:bookmarkEnd w:id="313"/>
      <w:r>
        <w:t xml:space="preserve"> (CONF:86-22474).</w:t>
      </w:r>
    </w:p>
    <w:p w14:paraId="2D0360E0" w14:textId="77777777" w:rsidR="00E379A6" w:rsidRDefault="000F5220">
      <w:pPr>
        <w:numPr>
          <w:ilvl w:val="0"/>
          <w:numId w:val="13"/>
        </w:numPr>
      </w:pPr>
      <w:r>
        <w:rPr>
          <w:rStyle w:val="keyword"/>
        </w:rPr>
        <w:t>SHALL</w:t>
      </w:r>
      <w:r>
        <w:t xml:space="preserve"> contain exactly one [1..1] </w:t>
      </w:r>
      <w:r>
        <w:rPr>
          <w:rStyle w:val="XMLnameBold"/>
        </w:rPr>
        <w:t>component</w:t>
      </w:r>
      <w:bookmarkStart w:id="314" w:name="C_86-22476"/>
      <w:bookmarkEnd w:id="314"/>
      <w:r>
        <w:t xml:space="preserve"> (CONF:86-22476).</w:t>
      </w:r>
    </w:p>
    <w:p w14:paraId="75A83DB9" w14:textId="77777777" w:rsidR="00E379A6" w:rsidRDefault="000F5220">
      <w:pPr>
        <w:numPr>
          <w:ilvl w:val="1"/>
          <w:numId w:val="13"/>
        </w:numPr>
      </w:pPr>
      <w:r>
        <w:t xml:space="preserve">This component </w:t>
      </w:r>
      <w:r>
        <w:rPr>
          <w:rStyle w:val="keyword"/>
        </w:rPr>
        <w:t>SHALL</w:t>
      </w:r>
      <w:r>
        <w:t xml:space="preserve"> contain exactly one [1..1] </w:t>
      </w:r>
      <w:r>
        <w:rPr>
          <w:rStyle w:val="XMLnameBold"/>
        </w:rPr>
        <w:t>structuredBody</w:t>
      </w:r>
      <w:bookmarkStart w:id="315" w:name="C_86-22477"/>
      <w:bookmarkEnd w:id="315"/>
      <w:r>
        <w:t xml:space="preserve"> (CONF:86-22477).</w:t>
      </w:r>
    </w:p>
    <w:p w14:paraId="5254E5EE" w14:textId="77777777" w:rsidR="00E379A6" w:rsidRDefault="000F5220">
      <w:pPr>
        <w:numPr>
          <w:ilvl w:val="2"/>
          <w:numId w:val="13"/>
        </w:numPr>
      </w:pPr>
      <w:r>
        <w:t xml:space="preserve">This structuredBody </w:t>
      </w:r>
      <w:r>
        <w:rPr>
          <w:rStyle w:val="keyword"/>
        </w:rPr>
        <w:t>SHALL</w:t>
      </w:r>
      <w:r>
        <w:t xml:space="preserve"> contain exactly one [1..1] </w:t>
      </w:r>
      <w:r>
        <w:rPr>
          <w:rStyle w:val="XMLnameBold"/>
        </w:rPr>
        <w:t>component</w:t>
      </w:r>
      <w:bookmarkStart w:id="316" w:name="C_86-22478"/>
      <w:bookmarkEnd w:id="316"/>
      <w:r>
        <w:t xml:space="preserve"> (CONF:86-22478) such that it</w:t>
      </w:r>
    </w:p>
    <w:p w14:paraId="1E05C1E4" w14:textId="1CD1C376" w:rsidR="00E379A6" w:rsidRDefault="000F5220">
      <w:pPr>
        <w:numPr>
          <w:ilvl w:val="3"/>
          <w:numId w:val="13"/>
        </w:numPr>
      </w:pPr>
      <w:r>
        <w:rPr>
          <w:rStyle w:val="keyword"/>
        </w:rPr>
        <w:t>SHALL</w:t>
      </w:r>
      <w:r>
        <w:t xml:space="preserve"> contain exactly one [1..1] </w:t>
      </w:r>
      <w:hyperlink w:anchor="S_Infection_Risk_Factors_Section_in_a_B">
        <w:r>
          <w:rPr>
            <w:rStyle w:val="HyperlinkCourierBold"/>
          </w:rPr>
          <w:t>Infection Risk Factors Section in a BSI Report</w:t>
        </w:r>
      </w:hyperlink>
      <w:r>
        <w:rPr>
          <w:rStyle w:val="XMLname"/>
        </w:rPr>
        <w:t xml:space="preserve"> (identifier: urn:oid:2.16.840.1.113883.10.20.5.5.33)</w:t>
      </w:r>
      <w:bookmarkStart w:id="317" w:name="C_86-22479"/>
      <w:bookmarkEnd w:id="317"/>
      <w:r>
        <w:t xml:space="preserve"> (CONF:86-22479).</w:t>
      </w:r>
    </w:p>
    <w:p w14:paraId="5DEC06EB" w14:textId="77777777" w:rsidR="00E379A6" w:rsidRDefault="000F5220">
      <w:pPr>
        <w:numPr>
          <w:ilvl w:val="2"/>
          <w:numId w:val="13"/>
        </w:numPr>
      </w:pPr>
      <w:r>
        <w:t xml:space="preserve">This structuredBody </w:t>
      </w:r>
      <w:r>
        <w:rPr>
          <w:rStyle w:val="keyword"/>
        </w:rPr>
        <w:t>SHALL</w:t>
      </w:r>
      <w:r>
        <w:t xml:space="preserve"> contain exactly one [1..1] </w:t>
      </w:r>
      <w:r>
        <w:rPr>
          <w:rStyle w:val="XMLnameBold"/>
        </w:rPr>
        <w:t>component</w:t>
      </w:r>
      <w:bookmarkStart w:id="318" w:name="C_86-22480"/>
      <w:bookmarkEnd w:id="318"/>
      <w:r>
        <w:t xml:space="preserve"> (CONF:86-22480) such that it</w:t>
      </w:r>
    </w:p>
    <w:p w14:paraId="42D23CF6" w14:textId="36444FE6" w:rsidR="00E379A6" w:rsidRDefault="000F5220">
      <w:pPr>
        <w:numPr>
          <w:ilvl w:val="3"/>
          <w:numId w:val="13"/>
        </w:numPr>
      </w:pPr>
      <w:r>
        <w:rPr>
          <w:rStyle w:val="keyword"/>
        </w:rPr>
        <w:t>SHALL</w:t>
      </w:r>
      <w:r>
        <w:t xml:space="preserve"> contain exactly one [1..1] </w:t>
      </w:r>
      <w:hyperlink w:anchor="S_Infection_Details_Section_in_a_BSI_Re">
        <w:r>
          <w:rPr>
            <w:rStyle w:val="HyperlinkCourierBold"/>
          </w:rPr>
          <w:t>Infection Details Section in a BSI Report</w:t>
        </w:r>
      </w:hyperlink>
      <w:r>
        <w:rPr>
          <w:rStyle w:val="XMLname"/>
        </w:rPr>
        <w:t xml:space="preserve"> (identifier: urn:oid:2.16.840.1.113883.10.20.5.5.38)</w:t>
      </w:r>
      <w:bookmarkStart w:id="319" w:name="C_86-22481"/>
      <w:bookmarkEnd w:id="319"/>
      <w:r>
        <w:t xml:space="preserve"> (CONF:86-22481).</w:t>
      </w:r>
    </w:p>
    <w:p w14:paraId="1679902C" w14:textId="77777777" w:rsidR="00E379A6" w:rsidRDefault="000F5220">
      <w:pPr>
        <w:numPr>
          <w:ilvl w:val="2"/>
          <w:numId w:val="13"/>
        </w:numPr>
      </w:pPr>
      <w:r>
        <w:t xml:space="preserve">This structuredBody </w:t>
      </w:r>
      <w:r>
        <w:rPr>
          <w:rStyle w:val="keyword"/>
        </w:rPr>
        <w:t>SHALL</w:t>
      </w:r>
      <w:r>
        <w:t xml:space="preserve"> contain exactly one [1..1] </w:t>
      </w:r>
      <w:r>
        <w:rPr>
          <w:rStyle w:val="XMLnameBold"/>
        </w:rPr>
        <w:t>component</w:t>
      </w:r>
      <w:bookmarkStart w:id="320" w:name="C_86-22482"/>
      <w:bookmarkEnd w:id="320"/>
      <w:r>
        <w:t xml:space="preserve"> (CONF:86-22482) such that it</w:t>
      </w:r>
    </w:p>
    <w:p w14:paraId="509CA38D" w14:textId="75B9EFB6" w:rsidR="00E379A6" w:rsidRDefault="000F5220">
      <w:pPr>
        <w:numPr>
          <w:ilvl w:val="3"/>
          <w:numId w:val="13"/>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321" w:name="C_86-22483"/>
      <w:bookmarkEnd w:id="321"/>
      <w:r>
        <w:t xml:space="preserve"> (CONF:86-22483).</w:t>
      </w:r>
    </w:p>
    <w:p w14:paraId="243B4193" w14:textId="01599FC3" w:rsidR="00E379A6" w:rsidRDefault="000F5220">
      <w:pPr>
        <w:pStyle w:val="Caption"/>
      </w:pPr>
      <w:bookmarkStart w:id="322" w:name="_Toc491882477"/>
      <w:r>
        <w:lastRenderedPageBreak/>
        <w:t xml:space="preserve">Table </w:t>
      </w:r>
      <w:r>
        <w:fldChar w:fldCharType="begin"/>
      </w:r>
      <w:r>
        <w:instrText>SEQ Table \* ARABIC</w:instrText>
      </w:r>
      <w:r>
        <w:fldChar w:fldCharType="separate"/>
      </w:r>
      <w:bookmarkStart w:id="323" w:name="NHSNHealthcareServiceLocationCode"/>
      <w:bookmarkEnd w:id="323"/>
      <w:r w:rsidR="00D90831">
        <w:t>31</w:t>
      </w:r>
      <w:r>
        <w:fldChar w:fldCharType="end"/>
      </w:r>
      <w:r>
        <w:t>: NHSNHealthcareServiceLocationCode</w:t>
      </w:r>
      <w:bookmarkEnd w:id="3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 NHSNHealthcareServiceLocationCode"/>
        <w:tblDescription w:val="Table 31: NHSNHealthcareServiceLocationCode"/>
      </w:tblPr>
      <w:tblGrid>
        <w:gridCol w:w="2520"/>
        <w:gridCol w:w="2520"/>
        <w:gridCol w:w="2520"/>
        <w:gridCol w:w="2520"/>
      </w:tblGrid>
      <w:tr w:rsidR="00E379A6" w14:paraId="78568FE2" w14:textId="77777777" w:rsidTr="006442B2">
        <w:trPr>
          <w:cantSplit/>
          <w:jc w:val="center"/>
        </w:trPr>
        <w:tc>
          <w:tcPr>
            <w:tcW w:w="1440" w:type="dxa"/>
            <w:gridSpan w:val="4"/>
          </w:tcPr>
          <w:p w14:paraId="104F66B8" w14:textId="77777777" w:rsidR="00E379A6" w:rsidRDefault="000F5220">
            <w:pPr>
              <w:pStyle w:val="TableText"/>
            </w:pPr>
            <w:r>
              <w:t>Value Set: NHSNHealthcareServiceLocationCode urn:oid:2.16.840.1.113883.13.19</w:t>
            </w:r>
          </w:p>
          <w:p w14:paraId="51244ACE" w14:textId="77777777" w:rsidR="00E379A6" w:rsidRDefault="000F5220">
            <w:pPr>
              <w:pStyle w:val="TableText"/>
            </w:pPr>
            <w:r>
              <w:t>Code System: HL7 HealthcareServiceLocation 2.16.840.1.113883.6.259 or cdcNHSN 2.16.840.1.113883.6.277</w:t>
            </w:r>
          </w:p>
        </w:tc>
      </w:tr>
      <w:tr w:rsidR="00E379A6" w14:paraId="3AC9480C" w14:textId="77777777" w:rsidTr="006442B2">
        <w:trPr>
          <w:cantSplit/>
          <w:tblHeader/>
          <w:jc w:val="center"/>
        </w:trPr>
        <w:tc>
          <w:tcPr>
            <w:tcW w:w="360" w:type="dxa"/>
            <w:shd w:val="clear" w:color="auto" w:fill="E6E6E6"/>
          </w:tcPr>
          <w:p w14:paraId="2BDAC325" w14:textId="77777777" w:rsidR="00E379A6" w:rsidRDefault="000F5220">
            <w:pPr>
              <w:pStyle w:val="TableHead"/>
            </w:pPr>
            <w:r>
              <w:t>Code</w:t>
            </w:r>
          </w:p>
        </w:tc>
        <w:tc>
          <w:tcPr>
            <w:tcW w:w="360" w:type="dxa"/>
            <w:shd w:val="clear" w:color="auto" w:fill="E6E6E6"/>
          </w:tcPr>
          <w:p w14:paraId="027D279B" w14:textId="77777777" w:rsidR="00E379A6" w:rsidRDefault="000F5220">
            <w:pPr>
              <w:pStyle w:val="TableHead"/>
            </w:pPr>
            <w:r>
              <w:t>Code System</w:t>
            </w:r>
          </w:p>
        </w:tc>
        <w:tc>
          <w:tcPr>
            <w:tcW w:w="360" w:type="dxa"/>
            <w:shd w:val="clear" w:color="auto" w:fill="E6E6E6"/>
          </w:tcPr>
          <w:p w14:paraId="16650B86" w14:textId="77777777" w:rsidR="00E379A6" w:rsidRDefault="000F5220">
            <w:pPr>
              <w:pStyle w:val="TableHead"/>
            </w:pPr>
            <w:r>
              <w:t>Code System OID</w:t>
            </w:r>
          </w:p>
        </w:tc>
        <w:tc>
          <w:tcPr>
            <w:tcW w:w="360" w:type="dxa"/>
            <w:shd w:val="clear" w:color="auto" w:fill="E6E6E6"/>
          </w:tcPr>
          <w:p w14:paraId="3D77DF96" w14:textId="77777777" w:rsidR="00E379A6" w:rsidRDefault="000F5220">
            <w:pPr>
              <w:pStyle w:val="TableHead"/>
            </w:pPr>
            <w:r>
              <w:t>Print Name</w:t>
            </w:r>
          </w:p>
        </w:tc>
      </w:tr>
      <w:tr w:rsidR="00E379A6" w14:paraId="652CE9C8" w14:textId="77777777" w:rsidTr="006442B2">
        <w:trPr>
          <w:cantSplit/>
          <w:jc w:val="center"/>
        </w:trPr>
        <w:tc>
          <w:tcPr>
            <w:tcW w:w="360" w:type="dxa"/>
          </w:tcPr>
          <w:p w14:paraId="56DDC3EF" w14:textId="77777777" w:rsidR="00E379A6" w:rsidRDefault="000F5220">
            <w:pPr>
              <w:pStyle w:val="TableText"/>
            </w:pPr>
            <w:r>
              <w:t>1250-0</w:t>
            </w:r>
          </w:p>
        </w:tc>
        <w:tc>
          <w:tcPr>
            <w:tcW w:w="360" w:type="dxa"/>
          </w:tcPr>
          <w:p w14:paraId="14B27DEB" w14:textId="77777777" w:rsidR="00E379A6" w:rsidRDefault="000F5220">
            <w:pPr>
              <w:pStyle w:val="TableText"/>
            </w:pPr>
            <w:r>
              <w:t>HL7 HealthcareServiceLocation</w:t>
            </w:r>
          </w:p>
        </w:tc>
        <w:tc>
          <w:tcPr>
            <w:tcW w:w="360" w:type="dxa"/>
          </w:tcPr>
          <w:p w14:paraId="1E956EE6" w14:textId="77777777" w:rsidR="00E379A6" w:rsidRDefault="000F5220">
            <w:pPr>
              <w:pStyle w:val="TableText"/>
            </w:pPr>
            <w:r>
              <w:t>urn:oid:2.16.840.1.113883.6.259</w:t>
            </w:r>
          </w:p>
        </w:tc>
        <w:tc>
          <w:tcPr>
            <w:tcW w:w="360" w:type="dxa"/>
          </w:tcPr>
          <w:p w14:paraId="65CC2ED1" w14:textId="77777777" w:rsidR="00E379A6" w:rsidRDefault="000F5220">
            <w:pPr>
              <w:pStyle w:val="TableText"/>
            </w:pPr>
            <w:r>
              <w:t>All Inpatient Locations [FACWIDEIN]</w:t>
            </w:r>
          </w:p>
        </w:tc>
      </w:tr>
      <w:tr w:rsidR="00E379A6" w14:paraId="77AADE72" w14:textId="77777777" w:rsidTr="006442B2">
        <w:trPr>
          <w:cantSplit/>
          <w:jc w:val="center"/>
        </w:trPr>
        <w:tc>
          <w:tcPr>
            <w:tcW w:w="360" w:type="dxa"/>
          </w:tcPr>
          <w:p w14:paraId="0711800A" w14:textId="77777777" w:rsidR="00E379A6" w:rsidRDefault="000F5220">
            <w:pPr>
              <w:pStyle w:val="TableText"/>
            </w:pPr>
            <w:r>
              <w:t>1251-8</w:t>
            </w:r>
          </w:p>
        </w:tc>
        <w:tc>
          <w:tcPr>
            <w:tcW w:w="360" w:type="dxa"/>
          </w:tcPr>
          <w:p w14:paraId="4569C611" w14:textId="77777777" w:rsidR="00E379A6" w:rsidRDefault="000F5220">
            <w:pPr>
              <w:pStyle w:val="TableText"/>
            </w:pPr>
            <w:r>
              <w:t>HL7 HealthcareServiceLocation</w:t>
            </w:r>
          </w:p>
        </w:tc>
        <w:tc>
          <w:tcPr>
            <w:tcW w:w="360" w:type="dxa"/>
          </w:tcPr>
          <w:p w14:paraId="05E04A21" w14:textId="77777777" w:rsidR="00E379A6" w:rsidRDefault="000F5220">
            <w:pPr>
              <w:pStyle w:val="TableText"/>
            </w:pPr>
            <w:r>
              <w:t>urn:oid:2.16.840.1.113883.6.259</w:t>
            </w:r>
          </w:p>
        </w:tc>
        <w:tc>
          <w:tcPr>
            <w:tcW w:w="360" w:type="dxa"/>
          </w:tcPr>
          <w:p w14:paraId="08888033" w14:textId="77777777" w:rsidR="00E379A6" w:rsidRDefault="000F5220">
            <w:pPr>
              <w:pStyle w:val="TableText"/>
            </w:pPr>
            <w:r>
              <w:t>All Outpatient Locations [FACWIDEOUT]</w:t>
            </w:r>
          </w:p>
        </w:tc>
      </w:tr>
      <w:tr w:rsidR="00E379A6" w14:paraId="6F758DC6" w14:textId="77777777" w:rsidTr="006442B2">
        <w:trPr>
          <w:cantSplit/>
          <w:jc w:val="center"/>
        </w:trPr>
        <w:tc>
          <w:tcPr>
            <w:tcW w:w="360" w:type="dxa"/>
          </w:tcPr>
          <w:p w14:paraId="7124A4E9" w14:textId="77777777" w:rsidR="00E379A6" w:rsidRDefault="000F5220">
            <w:pPr>
              <w:pStyle w:val="TableText"/>
            </w:pPr>
            <w:r>
              <w:t>1025-6</w:t>
            </w:r>
          </w:p>
        </w:tc>
        <w:tc>
          <w:tcPr>
            <w:tcW w:w="360" w:type="dxa"/>
          </w:tcPr>
          <w:p w14:paraId="25D77542" w14:textId="77777777" w:rsidR="00E379A6" w:rsidRDefault="000F5220">
            <w:pPr>
              <w:pStyle w:val="TableText"/>
            </w:pPr>
            <w:r>
              <w:t>HL7 HealthcareServiceLocation</w:t>
            </w:r>
          </w:p>
        </w:tc>
        <w:tc>
          <w:tcPr>
            <w:tcW w:w="360" w:type="dxa"/>
          </w:tcPr>
          <w:p w14:paraId="55BA2D22" w14:textId="77777777" w:rsidR="00E379A6" w:rsidRDefault="000F5220">
            <w:pPr>
              <w:pStyle w:val="TableText"/>
            </w:pPr>
            <w:r>
              <w:t>urn:oid:2.16.840.1.113883.6.259</w:t>
            </w:r>
          </w:p>
        </w:tc>
        <w:tc>
          <w:tcPr>
            <w:tcW w:w="360" w:type="dxa"/>
          </w:tcPr>
          <w:p w14:paraId="6262481E" w14:textId="77777777" w:rsidR="00E379A6" w:rsidRDefault="000F5220">
            <w:pPr>
              <w:pStyle w:val="TableText"/>
            </w:pPr>
            <w:r>
              <w:t>Trauma Critical Care</w:t>
            </w:r>
          </w:p>
        </w:tc>
      </w:tr>
      <w:tr w:rsidR="00E379A6" w14:paraId="0AA669B4" w14:textId="77777777" w:rsidTr="006442B2">
        <w:trPr>
          <w:cantSplit/>
          <w:jc w:val="center"/>
        </w:trPr>
        <w:tc>
          <w:tcPr>
            <w:tcW w:w="360" w:type="dxa"/>
          </w:tcPr>
          <w:p w14:paraId="0BCCCDD5" w14:textId="77777777" w:rsidR="00E379A6" w:rsidRDefault="000F5220">
            <w:pPr>
              <w:pStyle w:val="TableText"/>
            </w:pPr>
            <w:r>
              <w:t>1026-4</w:t>
            </w:r>
          </w:p>
        </w:tc>
        <w:tc>
          <w:tcPr>
            <w:tcW w:w="360" w:type="dxa"/>
          </w:tcPr>
          <w:p w14:paraId="4B01233E" w14:textId="77777777" w:rsidR="00E379A6" w:rsidRDefault="000F5220">
            <w:pPr>
              <w:pStyle w:val="TableText"/>
            </w:pPr>
            <w:r>
              <w:t>HL7 HealthcareServiceLocation</w:t>
            </w:r>
          </w:p>
        </w:tc>
        <w:tc>
          <w:tcPr>
            <w:tcW w:w="360" w:type="dxa"/>
          </w:tcPr>
          <w:p w14:paraId="05B1EA94" w14:textId="77777777" w:rsidR="00E379A6" w:rsidRDefault="000F5220">
            <w:pPr>
              <w:pStyle w:val="TableText"/>
            </w:pPr>
            <w:r>
              <w:t>urn:oid:2.16.840.1.113883.6.259</w:t>
            </w:r>
          </w:p>
        </w:tc>
        <w:tc>
          <w:tcPr>
            <w:tcW w:w="360" w:type="dxa"/>
          </w:tcPr>
          <w:p w14:paraId="1580D635" w14:textId="77777777" w:rsidR="00E379A6" w:rsidRDefault="000F5220">
            <w:pPr>
              <w:pStyle w:val="TableText"/>
            </w:pPr>
            <w:r>
              <w:t>Burn Critical Care</w:t>
            </w:r>
          </w:p>
        </w:tc>
      </w:tr>
      <w:tr w:rsidR="00E379A6" w14:paraId="4D26FE6D" w14:textId="77777777" w:rsidTr="006442B2">
        <w:trPr>
          <w:cantSplit/>
          <w:jc w:val="center"/>
        </w:trPr>
        <w:tc>
          <w:tcPr>
            <w:tcW w:w="360" w:type="dxa"/>
          </w:tcPr>
          <w:p w14:paraId="2D31C594" w14:textId="77777777" w:rsidR="00E379A6" w:rsidRDefault="000F5220">
            <w:pPr>
              <w:pStyle w:val="TableText"/>
            </w:pPr>
            <w:r>
              <w:t>1027-2</w:t>
            </w:r>
          </w:p>
        </w:tc>
        <w:tc>
          <w:tcPr>
            <w:tcW w:w="360" w:type="dxa"/>
          </w:tcPr>
          <w:p w14:paraId="69759887" w14:textId="77777777" w:rsidR="00E379A6" w:rsidRDefault="000F5220">
            <w:pPr>
              <w:pStyle w:val="TableText"/>
            </w:pPr>
            <w:r>
              <w:t>HL7 HealthcareServiceLocation</w:t>
            </w:r>
          </w:p>
        </w:tc>
        <w:tc>
          <w:tcPr>
            <w:tcW w:w="360" w:type="dxa"/>
          </w:tcPr>
          <w:p w14:paraId="5F69641C" w14:textId="77777777" w:rsidR="00E379A6" w:rsidRDefault="000F5220">
            <w:pPr>
              <w:pStyle w:val="TableText"/>
            </w:pPr>
            <w:r>
              <w:t>urn:oid:2.16.840.1.113883.6.259</w:t>
            </w:r>
          </w:p>
        </w:tc>
        <w:tc>
          <w:tcPr>
            <w:tcW w:w="360" w:type="dxa"/>
          </w:tcPr>
          <w:p w14:paraId="693263AE" w14:textId="77777777" w:rsidR="00E379A6" w:rsidRDefault="000F5220">
            <w:pPr>
              <w:pStyle w:val="TableText"/>
            </w:pPr>
            <w:r>
              <w:t>Medical Critical Care</w:t>
            </w:r>
          </w:p>
        </w:tc>
      </w:tr>
      <w:tr w:rsidR="00E379A6" w14:paraId="228F0A00" w14:textId="77777777" w:rsidTr="006442B2">
        <w:trPr>
          <w:cantSplit/>
          <w:jc w:val="center"/>
        </w:trPr>
        <w:tc>
          <w:tcPr>
            <w:tcW w:w="360" w:type="dxa"/>
          </w:tcPr>
          <w:p w14:paraId="6BFB6ADF" w14:textId="77777777" w:rsidR="00E379A6" w:rsidRDefault="000F5220">
            <w:pPr>
              <w:pStyle w:val="TableText"/>
            </w:pPr>
            <w:r>
              <w:t>1028-0</w:t>
            </w:r>
          </w:p>
        </w:tc>
        <w:tc>
          <w:tcPr>
            <w:tcW w:w="360" w:type="dxa"/>
          </w:tcPr>
          <w:p w14:paraId="273FCD99" w14:textId="77777777" w:rsidR="00E379A6" w:rsidRDefault="000F5220">
            <w:pPr>
              <w:pStyle w:val="TableText"/>
            </w:pPr>
            <w:r>
              <w:t>HL7 HealthcareServiceLocation</w:t>
            </w:r>
          </w:p>
        </w:tc>
        <w:tc>
          <w:tcPr>
            <w:tcW w:w="360" w:type="dxa"/>
          </w:tcPr>
          <w:p w14:paraId="55BF1F4D" w14:textId="77777777" w:rsidR="00E379A6" w:rsidRDefault="000F5220">
            <w:pPr>
              <w:pStyle w:val="TableText"/>
            </w:pPr>
            <w:r>
              <w:t>urn:oid:2.16.840.1.113883.6.259</w:t>
            </w:r>
          </w:p>
        </w:tc>
        <w:tc>
          <w:tcPr>
            <w:tcW w:w="360" w:type="dxa"/>
          </w:tcPr>
          <w:p w14:paraId="2020BA12" w14:textId="77777777" w:rsidR="00E379A6" w:rsidRDefault="000F5220">
            <w:pPr>
              <w:pStyle w:val="TableText"/>
            </w:pPr>
            <w:r>
              <w:t>Medical Cardiac Critical Care</w:t>
            </w:r>
          </w:p>
        </w:tc>
      </w:tr>
      <w:tr w:rsidR="00E379A6" w14:paraId="50713A41" w14:textId="77777777" w:rsidTr="006442B2">
        <w:trPr>
          <w:cantSplit/>
          <w:jc w:val="center"/>
        </w:trPr>
        <w:tc>
          <w:tcPr>
            <w:tcW w:w="360" w:type="dxa"/>
          </w:tcPr>
          <w:p w14:paraId="647F6416" w14:textId="77777777" w:rsidR="00E379A6" w:rsidRDefault="000F5220">
            <w:pPr>
              <w:pStyle w:val="TableText"/>
            </w:pPr>
            <w:r>
              <w:t>1029-8</w:t>
            </w:r>
          </w:p>
        </w:tc>
        <w:tc>
          <w:tcPr>
            <w:tcW w:w="360" w:type="dxa"/>
          </w:tcPr>
          <w:p w14:paraId="062F81C7" w14:textId="77777777" w:rsidR="00E379A6" w:rsidRDefault="000F5220">
            <w:pPr>
              <w:pStyle w:val="TableText"/>
            </w:pPr>
            <w:r>
              <w:t>HL7 HealthcareServiceLocation</w:t>
            </w:r>
          </w:p>
        </w:tc>
        <w:tc>
          <w:tcPr>
            <w:tcW w:w="360" w:type="dxa"/>
          </w:tcPr>
          <w:p w14:paraId="67926457" w14:textId="77777777" w:rsidR="00E379A6" w:rsidRDefault="000F5220">
            <w:pPr>
              <w:pStyle w:val="TableText"/>
            </w:pPr>
            <w:r>
              <w:t>urn:oid:2.16.840.1.113883.6.259</w:t>
            </w:r>
          </w:p>
        </w:tc>
        <w:tc>
          <w:tcPr>
            <w:tcW w:w="360" w:type="dxa"/>
          </w:tcPr>
          <w:p w14:paraId="76204E85" w14:textId="77777777" w:rsidR="00E379A6" w:rsidRDefault="000F5220">
            <w:pPr>
              <w:pStyle w:val="TableText"/>
            </w:pPr>
            <w:r>
              <w:t>Medical/Surgical Critical Care</w:t>
            </w:r>
          </w:p>
        </w:tc>
      </w:tr>
      <w:tr w:rsidR="00E379A6" w14:paraId="2A77F0B1" w14:textId="77777777" w:rsidTr="006442B2">
        <w:trPr>
          <w:cantSplit/>
          <w:jc w:val="center"/>
        </w:trPr>
        <w:tc>
          <w:tcPr>
            <w:tcW w:w="360" w:type="dxa"/>
          </w:tcPr>
          <w:p w14:paraId="22D4A5DC" w14:textId="77777777" w:rsidR="00E379A6" w:rsidRDefault="000F5220">
            <w:pPr>
              <w:pStyle w:val="TableText"/>
            </w:pPr>
            <w:r>
              <w:t>1030-6</w:t>
            </w:r>
          </w:p>
        </w:tc>
        <w:tc>
          <w:tcPr>
            <w:tcW w:w="360" w:type="dxa"/>
          </w:tcPr>
          <w:p w14:paraId="52EB9F05" w14:textId="77777777" w:rsidR="00E379A6" w:rsidRDefault="000F5220">
            <w:pPr>
              <w:pStyle w:val="TableText"/>
            </w:pPr>
            <w:r>
              <w:t>HL7 HealthcareServiceLocation</w:t>
            </w:r>
          </w:p>
        </w:tc>
        <w:tc>
          <w:tcPr>
            <w:tcW w:w="360" w:type="dxa"/>
          </w:tcPr>
          <w:p w14:paraId="34406233" w14:textId="77777777" w:rsidR="00E379A6" w:rsidRDefault="000F5220">
            <w:pPr>
              <w:pStyle w:val="TableText"/>
            </w:pPr>
            <w:r>
              <w:t>urn:oid:2.16.840.1.113883.6.259</w:t>
            </w:r>
          </w:p>
        </w:tc>
        <w:tc>
          <w:tcPr>
            <w:tcW w:w="360" w:type="dxa"/>
          </w:tcPr>
          <w:p w14:paraId="25042123" w14:textId="77777777" w:rsidR="00E379A6" w:rsidRDefault="000F5220">
            <w:pPr>
              <w:pStyle w:val="TableText"/>
            </w:pPr>
            <w:r>
              <w:t>Surgical Critical Care</w:t>
            </w:r>
          </w:p>
        </w:tc>
      </w:tr>
      <w:tr w:rsidR="00E379A6" w14:paraId="6E579B7F" w14:textId="77777777" w:rsidTr="006442B2">
        <w:trPr>
          <w:cantSplit/>
          <w:jc w:val="center"/>
        </w:trPr>
        <w:tc>
          <w:tcPr>
            <w:tcW w:w="360" w:type="dxa"/>
          </w:tcPr>
          <w:p w14:paraId="565979E3" w14:textId="77777777" w:rsidR="00E379A6" w:rsidRDefault="000F5220">
            <w:pPr>
              <w:pStyle w:val="TableText"/>
            </w:pPr>
            <w:r>
              <w:t>1031-4</w:t>
            </w:r>
          </w:p>
        </w:tc>
        <w:tc>
          <w:tcPr>
            <w:tcW w:w="360" w:type="dxa"/>
          </w:tcPr>
          <w:p w14:paraId="41A5CD29" w14:textId="77777777" w:rsidR="00E379A6" w:rsidRDefault="000F5220">
            <w:pPr>
              <w:pStyle w:val="TableText"/>
            </w:pPr>
            <w:r>
              <w:t>HL7 HealthcareServiceLocation</w:t>
            </w:r>
          </w:p>
        </w:tc>
        <w:tc>
          <w:tcPr>
            <w:tcW w:w="360" w:type="dxa"/>
          </w:tcPr>
          <w:p w14:paraId="10BC739E" w14:textId="77777777" w:rsidR="00E379A6" w:rsidRDefault="000F5220">
            <w:pPr>
              <w:pStyle w:val="TableText"/>
            </w:pPr>
            <w:r>
              <w:t>urn:oid:2.16.840.1.113883.6.259</w:t>
            </w:r>
          </w:p>
        </w:tc>
        <w:tc>
          <w:tcPr>
            <w:tcW w:w="360" w:type="dxa"/>
          </w:tcPr>
          <w:p w14:paraId="28AC2015" w14:textId="77777777" w:rsidR="00E379A6" w:rsidRDefault="000F5220">
            <w:pPr>
              <w:pStyle w:val="TableText"/>
            </w:pPr>
            <w:r>
              <w:t>Neurosurgical Critical Care</w:t>
            </w:r>
          </w:p>
        </w:tc>
      </w:tr>
      <w:tr w:rsidR="00E379A6" w14:paraId="3F472D43" w14:textId="77777777" w:rsidTr="006442B2">
        <w:trPr>
          <w:cantSplit/>
          <w:jc w:val="center"/>
        </w:trPr>
        <w:tc>
          <w:tcPr>
            <w:tcW w:w="360" w:type="dxa"/>
          </w:tcPr>
          <w:p w14:paraId="31F5371F" w14:textId="77777777" w:rsidR="00E379A6" w:rsidRDefault="000F5220">
            <w:pPr>
              <w:pStyle w:val="TableText"/>
            </w:pPr>
            <w:r>
              <w:t>1032-2</w:t>
            </w:r>
          </w:p>
        </w:tc>
        <w:tc>
          <w:tcPr>
            <w:tcW w:w="360" w:type="dxa"/>
          </w:tcPr>
          <w:p w14:paraId="27506DF7" w14:textId="77777777" w:rsidR="00E379A6" w:rsidRDefault="000F5220">
            <w:pPr>
              <w:pStyle w:val="TableText"/>
            </w:pPr>
            <w:r>
              <w:t>HL7 HealthcareServiceLocation</w:t>
            </w:r>
          </w:p>
        </w:tc>
        <w:tc>
          <w:tcPr>
            <w:tcW w:w="360" w:type="dxa"/>
          </w:tcPr>
          <w:p w14:paraId="53975E11" w14:textId="77777777" w:rsidR="00E379A6" w:rsidRDefault="000F5220">
            <w:pPr>
              <w:pStyle w:val="TableText"/>
            </w:pPr>
            <w:r>
              <w:t>urn:oid:2.16.840.1.113883.6.259</w:t>
            </w:r>
          </w:p>
        </w:tc>
        <w:tc>
          <w:tcPr>
            <w:tcW w:w="360" w:type="dxa"/>
          </w:tcPr>
          <w:p w14:paraId="71009AFF" w14:textId="77777777" w:rsidR="00E379A6" w:rsidRDefault="000F5220">
            <w:pPr>
              <w:pStyle w:val="TableText"/>
            </w:pPr>
            <w:r>
              <w:t>Surgical Cardiothoracic Critical Care</w:t>
            </w:r>
          </w:p>
        </w:tc>
      </w:tr>
      <w:tr w:rsidR="00E379A6" w14:paraId="23837FFA" w14:textId="77777777" w:rsidTr="006442B2">
        <w:trPr>
          <w:cantSplit/>
          <w:jc w:val="center"/>
        </w:trPr>
        <w:tc>
          <w:tcPr>
            <w:tcW w:w="1440" w:type="dxa"/>
            <w:gridSpan w:val="4"/>
          </w:tcPr>
          <w:p w14:paraId="28A02A4C" w14:textId="77777777" w:rsidR="00E379A6" w:rsidRDefault="000F5220">
            <w:pPr>
              <w:pStyle w:val="TableText"/>
            </w:pPr>
            <w:r>
              <w:t>...</w:t>
            </w:r>
          </w:p>
        </w:tc>
      </w:tr>
    </w:tbl>
    <w:p w14:paraId="06D14F8C" w14:textId="77777777" w:rsidR="00E379A6" w:rsidRDefault="00E379A6">
      <w:pPr>
        <w:pStyle w:val="BodyText"/>
      </w:pPr>
    </w:p>
    <w:p w14:paraId="26E56A67" w14:textId="77777777" w:rsidR="00E379A6" w:rsidRDefault="000F5220">
      <w:pPr>
        <w:pStyle w:val="Heading3nospace"/>
      </w:pPr>
      <w:bookmarkStart w:id="324" w:name="_Toc491882098"/>
      <w:r>
        <w:lastRenderedPageBreak/>
        <w:t>H</w:t>
      </w:r>
      <w:bookmarkStart w:id="325" w:name="D_HAI_CentralLine_Insertion_Practice_Nu"/>
      <w:bookmarkEnd w:id="325"/>
      <w:r>
        <w:t>AI Central-Line Insertion Practice Numerator Report (V2)</w:t>
      </w:r>
      <w:bookmarkEnd w:id="324"/>
    </w:p>
    <w:p w14:paraId="4A2FC244" w14:textId="77777777" w:rsidR="00E379A6" w:rsidRDefault="000F5220">
      <w:pPr>
        <w:pStyle w:val="BracketData"/>
      </w:pPr>
      <w:r>
        <w:t>[ClinicalDocument: identifier urn:hl7ii:2.16.840.1.113883.10.20.5.36:2014-12-01 (closed)]</w:t>
      </w:r>
    </w:p>
    <w:p w14:paraId="253C842B" w14:textId="77777777" w:rsidR="00E379A6" w:rsidRDefault="000F5220">
      <w:pPr>
        <w:pStyle w:val="BracketData"/>
      </w:pPr>
      <w:r>
        <w:t>Published as part of NHSN Healthcare Associated Infection (HAI) Reports Release 2, DSTU 2.1 - US Realm</w:t>
      </w:r>
    </w:p>
    <w:p w14:paraId="1DA73AD1" w14:textId="45F67457" w:rsidR="00E379A6" w:rsidRDefault="000F5220">
      <w:pPr>
        <w:pStyle w:val="Caption"/>
      </w:pPr>
      <w:bookmarkStart w:id="326" w:name="_Toc491882478"/>
      <w:r>
        <w:t xml:space="preserve">Table </w:t>
      </w:r>
      <w:r>
        <w:fldChar w:fldCharType="begin"/>
      </w:r>
      <w:r>
        <w:instrText>SEQ Table \* ARABIC</w:instrText>
      </w:r>
      <w:r>
        <w:fldChar w:fldCharType="separate"/>
      </w:r>
      <w:r w:rsidR="00D90831">
        <w:t>32</w:t>
      </w:r>
      <w:r>
        <w:fldChar w:fldCharType="end"/>
      </w:r>
      <w:r>
        <w:t>: HAI Central-Line Insertion Practice Numerator Report (V2) Contexts</w:t>
      </w:r>
      <w:bookmarkEnd w:id="3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 HAI Central-Line Insertion Practice Numerator Report (V2) Contexts"/>
        <w:tblDescription w:val="Table 32: HAI Central-Line Insertion Practice Numerator Report (V2) Contexts"/>
      </w:tblPr>
      <w:tblGrid>
        <w:gridCol w:w="5040"/>
        <w:gridCol w:w="5040"/>
      </w:tblGrid>
      <w:tr w:rsidR="00E379A6" w14:paraId="1DCC3C56" w14:textId="77777777" w:rsidTr="006442B2">
        <w:trPr>
          <w:cantSplit/>
          <w:tblHeader/>
          <w:jc w:val="center"/>
        </w:trPr>
        <w:tc>
          <w:tcPr>
            <w:tcW w:w="360" w:type="dxa"/>
            <w:shd w:val="clear" w:color="auto" w:fill="E6E6E6"/>
          </w:tcPr>
          <w:p w14:paraId="33882B8F" w14:textId="77777777" w:rsidR="00E379A6" w:rsidRDefault="000F5220">
            <w:pPr>
              <w:pStyle w:val="TableHead"/>
            </w:pPr>
            <w:r>
              <w:t>Contained By:</w:t>
            </w:r>
          </w:p>
        </w:tc>
        <w:tc>
          <w:tcPr>
            <w:tcW w:w="360" w:type="dxa"/>
            <w:shd w:val="clear" w:color="auto" w:fill="E6E6E6"/>
          </w:tcPr>
          <w:p w14:paraId="09FBD94E" w14:textId="77777777" w:rsidR="00E379A6" w:rsidRDefault="000F5220">
            <w:pPr>
              <w:pStyle w:val="TableHead"/>
            </w:pPr>
            <w:r>
              <w:t>Contains:</w:t>
            </w:r>
          </w:p>
        </w:tc>
      </w:tr>
      <w:tr w:rsidR="00E379A6" w14:paraId="5871EADA" w14:textId="77777777" w:rsidTr="006442B2">
        <w:trPr>
          <w:cantSplit/>
          <w:jc w:val="center"/>
        </w:trPr>
        <w:tc>
          <w:tcPr>
            <w:tcW w:w="360" w:type="dxa"/>
          </w:tcPr>
          <w:p w14:paraId="3F336F28" w14:textId="77777777" w:rsidR="00E379A6" w:rsidRDefault="00E379A6"/>
        </w:tc>
        <w:tc>
          <w:tcPr>
            <w:tcW w:w="360" w:type="dxa"/>
          </w:tcPr>
          <w:p w14:paraId="333C290C" w14:textId="04B85846" w:rsidR="00E379A6" w:rsidRDefault="0051287C">
            <w:pPr>
              <w:pStyle w:val="TableText"/>
            </w:pPr>
            <w:hyperlink w:anchor="S_Infection_Risk_Factors_Section_in_a_C">
              <w:r w:rsidR="000F5220">
                <w:rPr>
                  <w:rStyle w:val="HyperlinkText9pt"/>
                </w:rPr>
                <w:t>Infection Risk Factors Section in a CLIP Report (V2)</w:t>
              </w:r>
            </w:hyperlink>
          </w:p>
          <w:p w14:paraId="25FF9132" w14:textId="2F1F283C" w:rsidR="00E379A6" w:rsidRDefault="0051287C">
            <w:pPr>
              <w:pStyle w:val="TableText"/>
            </w:pPr>
            <w:hyperlink w:anchor="S_Procedure_Details_Section_in_a_CLIP_R">
              <w:r w:rsidR="000F5220">
                <w:rPr>
                  <w:rStyle w:val="HyperlinkText9pt"/>
                </w:rPr>
                <w:t>Procedure Details Section in a CLIP Report</w:t>
              </w:r>
            </w:hyperlink>
          </w:p>
        </w:tc>
      </w:tr>
    </w:tbl>
    <w:p w14:paraId="254B962C" w14:textId="77777777" w:rsidR="00E379A6" w:rsidRDefault="00E379A6">
      <w:pPr>
        <w:pStyle w:val="BodyText"/>
      </w:pPr>
    </w:p>
    <w:p w14:paraId="5FCCDBD1" w14:textId="77777777" w:rsidR="00E379A6" w:rsidRDefault="000F5220">
      <w:pPr>
        <w:pStyle w:val="BodyText"/>
      </w:pPr>
      <w:r>
        <w:t>Note: The section on “Template Ids in this Guide” includes a containment table showing all the entries within each report type.</w:t>
      </w:r>
    </w:p>
    <w:p w14:paraId="5119C5DA" w14:textId="77777777" w:rsidR="00E379A6" w:rsidRDefault="000F5220">
      <w:pPr>
        <w:pStyle w:val="BodyText"/>
      </w:pPr>
      <w:r>
        <w:t>This report records whether the steps in a central-line insertion practice protocol were followed in the required order.</w:t>
      </w:r>
    </w:p>
    <w:p w14:paraId="64C82FBC" w14:textId="77777777" w:rsidR="00E379A6" w:rsidRDefault="000F5220">
      <w:pPr>
        <w:pStyle w:val="BodyText"/>
      </w:pPr>
      <w:r>
        <w:t>Preferred document title:  “Central-Line Insertion Practices (CLIP) Report”</w:t>
      </w:r>
    </w:p>
    <w:p w14:paraId="6EDC1C94" w14:textId="77777777" w:rsidR="00E379A6" w:rsidRDefault="000F5220">
      <w:pPr>
        <w:pStyle w:val="BodyText"/>
      </w:pPr>
      <w:r>
        <w:t>Key encounter data:</w:t>
      </w:r>
    </w:p>
    <w:p w14:paraId="0D415F71" w14:textId="77777777" w:rsidR="00E379A6" w:rsidRDefault="000F5220">
      <w:pPr>
        <w:pStyle w:val="BodyText"/>
      </w:pPr>
      <w:r>
        <w:t>   •  Admission date is recorded as nullFlavor NI (no information).</w:t>
      </w:r>
    </w:p>
    <w:p w14:paraId="1FF72754" w14:textId="77777777" w:rsidR="00E379A6" w:rsidRDefault="000F5220">
      <w:pPr>
        <w:pStyle w:val="BodyText"/>
      </w:pPr>
      <w:r>
        <w:t>   •  Facility id, unit identifier, and unit type are required.</w:t>
      </w:r>
    </w:p>
    <w:p w14:paraId="67AC7A9C" w14:textId="77777777" w:rsidR="00E379A6" w:rsidRDefault="000F5220">
      <w:pPr>
        <w:pStyle w:val="BodyText"/>
      </w:pPr>
      <w:r>
        <w:t>Other dates and locations: None</w:t>
      </w:r>
    </w:p>
    <w:p w14:paraId="5EE89C3F" w14:textId="73193CFD" w:rsidR="00E379A6" w:rsidRDefault="000F5220">
      <w:pPr>
        <w:pStyle w:val="Caption"/>
      </w:pPr>
      <w:bookmarkStart w:id="327" w:name="_Toc491882479"/>
      <w:r>
        <w:t xml:space="preserve">Table </w:t>
      </w:r>
      <w:r>
        <w:fldChar w:fldCharType="begin"/>
      </w:r>
      <w:r>
        <w:instrText>SEQ Table \* ARABIC</w:instrText>
      </w:r>
      <w:r>
        <w:fldChar w:fldCharType="separate"/>
      </w:r>
      <w:r w:rsidR="00D90831">
        <w:t>33</w:t>
      </w:r>
      <w:r>
        <w:fldChar w:fldCharType="end"/>
      </w:r>
      <w:r>
        <w:t>: HAI Central-Line Insertion Practice Numerator Report (V2) Constraints Overview</w:t>
      </w:r>
      <w:bookmarkEnd w:id="327"/>
    </w:p>
    <w:tbl>
      <w:tblPr>
        <w:tblStyle w:val="TableGrid"/>
        <w:tblW w:w="10080" w:type="dxa"/>
        <w:jc w:val="center"/>
        <w:tblLayout w:type="fixed"/>
        <w:tblLook w:val="02A0" w:firstRow="1" w:lastRow="0" w:firstColumn="1" w:lastColumn="0" w:noHBand="1" w:noVBand="0"/>
        <w:tblCaption w:val="Table 33: HAI Central-Line Insertion Practice Numerator Report (V2) Constraints Overview"/>
        <w:tblDescription w:val="Table 33: HAI Central-Line Insertion Practice Numerator Report (V2) Constraints Overview"/>
      </w:tblPr>
      <w:tblGrid>
        <w:gridCol w:w="3498"/>
        <w:gridCol w:w="731"/>
        <w:gridCol w:w="877"/>
        <w:gridCol w:w="877"/>
        <w:gridCol w:w="877"/>
        <w:gridCol w:w="3220"/>
      </w:tblGrid>
      <w:tr w:rsidR="00E379A6" w14:paraId="35BBFB01" w14:textId="77777777" w:rsidTr="006442B2">
        <w:trPr>
          <w:cantSplit/>
          <w:tblHeader/>
          <w:jc w:val="center"/>
        </w:trPr>
        <w:tc>
          <w:tcPr>
            <w:tcW w:w="0" w:type="dxa"/>
            <w:shd w:val="clear" w:color="auto" w:fill="E6E6E6"/>
            <w:noWrap/>
          </w:tcPr>
          <w:p w14:paraId="1CBEF41B" w14:textId="77777777" w:rsidR="00E379A6" w:rsidRDefault="000F5220" w:rsidP="006442B2">
            <w:pPr>
              <w:pStyle w:val="TableHead"/>
              <w:keepNext w:val="0"/>
            </w:pPr>
            <w:r>
              <w:t>XPath</w:t>
            </w:r>
          </w:p>
        </w:tc>
        <w:tc>
          <w:tcPr>
            <w:tcW w:w="720" w:type="dxa"/>
            <w:shd w:val="clear" w:color="auto" w:fill="E6E6E6"/>
            <w:noWrap/>
          </w:tcPr>
          <w:p w14:paraId="64A773C4" w14:textId="77777777" w:rsidR="00E379A6" w:rsidRDefault="000F5220" w:rsidP="006442B2">
            <w:pPr>
              <w:pStyle w:val="TableHead"/>
              <w:keepNext w:val="0"/>
            </w:pPr>
            <w:r>
              <w:t>Card.</w:t>
            </w:r>
          </w:p>
        </w:tc>
        <w:tc>
          <w:tcPr>
            <w:tcW w:w="864" w:type="dxa"/>
            <w:shd w:val="clear" w:color="auto" w:fill="E6E6E6"/>
            <w:noWrap/>
          </w:tcPr>
          <w:p w14:paraId="07111CBE" w14:textId="77777777" w:rsidR="00E379A6" w:rsidRDefault="000F5220" w:rsidP="006442B2">
            <w:pPr>
              <w:pStyle w:val="TableHead"/>
              <w:keepNext w:val="0"/>
            </w:pPr>
            <w:r>
              <w:t>Verb</w:t>
            </w:r>
          </w:p>
        </w:tc>
        <w:tc>
          <w:tcPr>
            <w:tcW w:w="864" w:type="dxa"/>
            <w:shd w:val="clear" w:color="auto" w:fill="E6E6E6"/>
            <w:noWrap/>
          </w:tcPr>
          <w:p w14:paraId="36886623" w14:textId="77777777" w:rsidR="00E379A6" w:rsidRDefault="000F5220" w:rsidP="006442B2">
            <w:pPr>
              <w:pStyle w:val="TableHead"/>
              <w:keepNext w:val="0"/>
            </w:pPr>
            <w:r>
              <w:t>Data Type</w:t>
            </w:r>
          </w:p>
        </w:tc>
        <w:tc>
          <w:tcPr>
            <w:tcW w:w="864" w:type="dxa"/>
            <w:shd w:val="clear" w:color="auto" w:fill="E6E6E6"/>
            <w:noWrap/>
          </w:tcPr>
          <w:p w14:paraId="29C320A3" w14:textId="77777777" w:rsidR="00E379A6" w:rsidRDefault="000F5220" w:rsidP="006442B2">
            <w:pPr>
              <w:pStyle w:val="TableHead"/>
              <w:keepNext w:val="0"/>
            </w:pPr>
            <w:r>
              <w:t>CONF#</w:t>
            </w:r>
          </w:p>
        </w:tc>
        <w:tc>
          <w:tcPr>
            <w:tcW w:w="864" w:type="dxa"/>
            <w:shd w:val="clear" w:color="auto" w:fill="E6E6E6"/>
            <w:noWrap/>
          </w:tcPr>
          <w:p w14:paraId="3DC7D17A" w14:textId="77777777" w:rsidR="00E379A6" w:rsidRDefault="000F5220" w:rsidP="006442B2">
            <w:pPr>
              <w:pStyle w:val="TableHead"/>
              <w:keepNext w:val="0"/>
            </w:pPr>
            <w:r>
              <w:t>Value</w:t>
            </w:r>
          </w:p>
        </w:tc>
      </w:tr>
      <w:tr w:rsidR="00E379A6" w14:paraId="1A47747B" w14:textId="77777777" w:rsidTr="006442B2">
        <w:trPr>
          <w:cantSplit/>
          <w:jc w:val="center"/>
        </w:trPr>
        <w:tc>
          <w:tcPr>
            <w:tcW w:w="9928" w:type="dxa"/>
            <w:gridSpan w:val="6"/>
          </w:tcPr>
          <w:p w14:paraId="07992C5C" w14:textId="77777777" w:rsidR="00E379A6" w:rsidRDefault="000F5220" w:rsidP="006442B2">
            <w:pPr>
              <w:pStyle w:val="TableText"/>
              <w:keepNext w:val="0"/>
            </w:pPr>
            <w:r>
              <w:t>ClinicalDocument (identifier: urn:hl7ii:2.16.840.1.113883.10.20.5.36:2014-12-01)</w:t>
            </w:r>
          </w:p>
        </w:tc>
      </w:tr>
      <w:tr w:rsidR="00E379A6" w14:paraId="0C8217AF" w14:textId="77777777" w:rsidTr="006442B2">
        <w:trPr>
          <w:cantSplit/>
          <w:jc w:val="center"/>
        </w:trPr>
        <w:tc>
          <w:tcPr>
            <w:tcW w:w="3445" w:type="dxa"/>
          </w:tcPr>
          <w:p w14:paraId="424C48DB" w14:textId="77777777" w:rsidR="00E379A6" w:rsidRDefault="000F5220" w:rsidP="006442B2">
            <w:pPr>
              <w:pStyle w:val="TableText"/>
              <w:keepNext w:val="0"/>
            </w:pPr>
            <w:r>
              <w:tab/>
              <w:t>templateId</w:t>
            </w:r>
          </w:p>
        </w:tc>
        <w:tc>
          <w:tcPr>
            <w:tcW w:w="720" w:type="dxa"/>
          </w:tcPr>
          <w:p w14:paraId="0393DFEA" w14:textId="77777777" w:rsidR="00E379A6" w:rsidRDefault="000F5220" w:rsidP="006442B2">
            <w:pPr>
              <w:pStyle w:val="TableText"/>
              <w:keepNext w:val="0"/>
            </w:pPr>
            <w:r>
              <w:t>1..1</w:t>
            </w:r>
          </w:p>
        </w:tc>
        <w:tc>
          <w:tcPr>
            <w:tcW w:w="864" w:type="dxa"/>
          </w:tcPr>
          <w:p w14:paraId="5B01CC21" w14:textId="77777777" w:rsidR="00E379A6" w:rsidRDefault="000F5220" w:rsidP="006442B2">
            <w:pPr>
              <w:pStyle w:val="TableText"/>
              <w:keepNext w:val="0"/>
            </w:pPr>
            <w:r>
              <w:t>SHALL</w:t>
            </w:r>
          </w:p>
        </w:tc>
        <w:tc>
          <w:tcPr>
            <w:tcW w:w="864" w:type="dxa"/>
          </w:tcPr>
          <w:p w14:paraId="6F00E9B3" w14:textId="77777777" w:rsidR="00E379A6" w:rsidRDefault="00E379A6" w:rsidP="006442B2">
            <w:pPr>
              <w:pStyle w:val="TableText"/>
              <w:keepNext w:val="0"/>
            </w:pPr>
          </w:p>
        </w:tc>
        <w:tc>
          <w:tcPr>
            <w:tcW w:w="864" w:type="dxa"/>
          </w:tcPr>
          <w:p w14:paraId="11125E75" w14:textId="0956F0A2" w:rsidR="00E379A6" w:rsidRDefault="0051287C" w:rsidP="006442B2">
            <w:pPr>
              <w:pStyle w:val="TableText"/>
              <w:keepNext w:val="0"/>
            </w:pPr>
            <w:hyperlink w:anchor="C_1129-30543">
              <w:r w:rsidR="000F5220">
                <w:rPr>
                  <w:rStyle w:val="HyperlinkText9pt"/>
                </w:rPr>
                <w:t>1129-30543</w:t>
              </w:r>
            </w:hyperlink>
          </w:p>
        </w:tc>
        <w:tc>
          <w:tcPr>
            <w:tcW w:w="3171" w:type="dxa"/>
          </w:tcPr>
          <w:p w14:paraId="08BE6DAC" w14:textId="77777777" w:rsidR="00E379A6" w:rsidRDefault="00E379A6" w:rsidP="006442B2">
            <w:pPr>
              <w:pStyle w:val="TableText"/>
              <w:keepNext w:val="0"/>
            </w:pPr>
          </w:p>
        </w:tc>
      </w:tr>
      <w:tr w:rsidR="00E379A6" w14:paraId="5E5133BD" w14:textId="77777777" w:rsidTr="006442B2">
        <w:trPr>
          <w:cantSplit/>
          <w:jc w:val="center"/>
        </w:trPr>
        <w:tc>
          <w:tcPr>
            <w:tcW w:w="3445" w:type="dxa"/>
          </w:tcPr>
          <w:p w14:paraId="75D350E3" w14:textId="77777777" w:rsidR="00E379A6" w:rsidRDefault="000F5220" w:rsidP="006442B2">
            <w:pPr>
              <w:pStyle w:val="TableText"/>
              <w:keepNext w:val="0"/>
            </w:pPr>
            <w:r>
              <w:tab/>
            </w:r>
            <w:r>
              <w:tab/>
              <w:t>@root</w:t>
            </w:r>
          </w:p>
        </w:tc>
        <w:tc>
          <w:tcPr>
            <w:tcW w:w="720" w:type="dxa"/>
          </w:tcPr>
          <w:p w14:paraId="46D31D22" w14:textId="77777777" w:rsidR="00E379A6" w:rsidRDefault="000F5220" w:rsidP="006442B2">
            <w:pPr>
              <w:pStyle w:val="TableText"/>
              <w:keepNext w:val="0"/>
            </w:pPr>
            <w:r>
              <w:t>1..1</w:t>
            </w:r>
          </w:p>
        </w:tc>
        <w:tc>
          <w:tcPr>
            <w:tcW w:w="864" w:type="dxa"/>
          </w:tcPr>
          <w:p w14:paraId="2C11872E" w14:textId="77777777" w:rsidR="00E379A6" w:rsidRDefault="000F5220" w:rsidP="006442B2">
            <w:pPr>
              <w:pStyle w:val="TableText"/>
              <w:keepNext w:val="0"/>
            </w:pPr>
            <w:r>
              <w:t>SHALL</w:t>
            </w:r>
          </w:p>
        </w:tc>
        <w:tc>
          <w:tcPr>
            <w:tcW w:w="864" w:type="dxa"/>
          </w:tcPr>
          <w:p w14:paraId="377BC3C8" w14:textId="77777777" w:rsidR="00E379A6" w:rsidRDefault="00E379A6" w:rsidP="006442B2">
            <w:pPr>
              <w:pStyle w:val="TableText"/>
              <w:keepNext w:val="0"/>
            </w:pPr>
          </w:p>
        </w:tc>
        <w:tc>
          <w:tcPr>
            <w:tcW w:w="864" w:type="dxa"/>
          </w:tcPr>
          <w:p w14:paraId="2212A1DB" w14:textId="675A3DCE" w:rsidR="00E379A6" w:rsidRDefault="0051287C" w:rsidP="006442B2">
            <w:pPr>
              <w:pStyle w:val="TableText"/>
              <w:keepNext w:val="0"/>
            </w:pPr>
            <w:hyperlink w:anchor="C_1129-30544">
              <w:r w:rsidR="000F5220">
                <w:rPr>
                  <w:rStyle w:val="HyperlinkText9pt"/>
                </w:rPr>
                <w:t>1129-30544</w:t>
              </w:r>
            </w:hyperlink>
          </w:p>
        </w:tc>
        <w:tc>
          <w:tcPr>
            <w:tcW w:w="3171" w:type="dxa"/>
          </w:tcPr>
          <w:p w14:paraId="3FD80C00" w14:textId="77777777" w:rsidR="00E379A6" w:rsidRDefault="000F5220" w:rsidP="006442B2">
            <w:pPr>
              <w:pStyle w:val="TableText"/>
              <w:keepNext w:val="0"/>
            </w:pPr>
            <w:r>
              <w:t>2.16.840.1.113883.10.20.5.7.2.2.1</w:t>
            </w:r>
          </w:p>
        </w:tc>
      </w:tr>
      <w:tr w:rsidR="00E379A6" w14:paraId="51A0DE90" w14:textId="77777777" w:rsidTr="006442B2">
        <w:trPr>
          <w:cantSplit/>
          <w:jc w:val="center"/>
        </w:trPr>
        <w:tc>
          <w:tcPr>
            <w:tcW w:w="3445" w:type="dxa"/>
          </w:tcPr>
          <w:p w14:paraId="6C3ACE65" w14:textId="77777777" w:rsidR="00E379A6" w:rsidRDefault="000F5220" w:rsidP="006442B2">
            <w:pPr>
              <w:pStyle w:val="TableText"/>
              <w:keepNext w:val="0"/>
            </w:pPr>
            <w:r>
              <w:tab/>
              <w:t>templateId</w:t>
            </w:r>
          </w:p>
        </w:tc>
        <w:tc>
          <w:tcPr>
            <w:tcW w:w="720" w:type="dxa"/>
          </w:tcPr>
          <w:p w14:paraId="270CF8BF" w14:textId="77777777" w:rsidR="00E379A6" w:rsidRDefault="000F5220" w:rsidP="006442B2">
            <w:pPr>
              <w:pStyle w:val="TableText"/>
              <w:keepNext w:val="0"/>
            </w:pPr>
            <w:r>
              <w:t>1..1</w:t>
            </w:r>
          </w:p>
        </w:tc>
        <w:tc>
          <w:tcPr>
            <w:tcW w:w="864" w:type="dxa"/>
          </w:tcPr>
          <w:p w14:paraId="37AF7B33" w14:textId="77777777" w:rsidR="00E379A6" w:rsidRDefault="000F5220" w:rsidP="006442B2">
            <w:pPr>
              <w:pStyle w:val="TableText"/>
              <w:keepNext w:val="0"/>
            </w:pPr>
            <w:r>
              <w:t>SHALL</w:t>
            </w:r>
          </w:p>
        </w:tc>
        <w:tc>
          <w:tcPr>
            <w:tcW w:w="864" w:type="dxa"/>
          </w:tcPr>
          <w:p w14:paraId="621615C3" w14:textId="77777777" w:rsidR="00E379A6" w:rsidRDefault="00E379A6" w:rsidP="006442B2">
            <w:pPr>
              <w:pStyle w:val="TableText"/>
              <w:keepNext w:val="0"/>
            </w:pPr>
          </w:p>
        </w:tc>
        <w:tc>
          <w:tcPr>
            <w:tcW w:w="864" w:type="dxa"/>
          </w:tcPr>
          <w:p w14:paraId="044DC990" w14:textId="0C020891" w:rsidR="00E379A6" w:rsidRDefault="0051287C" w:rsidP="006442B2">
            <w:pPr>
              <w:pStyle w:val="TableText"/>
              <w:keepNext w:val="0"/>
            </w:pPr>
            <w:hyperlink w:anchor="C_1129-22553">
              <w:r w:rsidR="000F5220">
                <w:rPr>
                  <w:rStyle w:val="HyperlinkText9pt"/>
                </w:rPr>
                <w:t>1129-22553</w:t>
              </w:r>
            </w:hyperlink>
          </w:p>
        </w:tc>
        <w:tc>
          <w:tcPr>
            <w:tcW w:w="3171" w:type="dxa"/>
          </w:tcPr>
          <w:p w14:paraId="373A461F" w14:textId="77777777" w:rsidR="00E379A6" w:rsidRDefault="00E379A6" w:rsidP="006442B2">
            <w:pPr>
              <w:pStyle w:val="TableText"/>
              <w:keepNext w:val="0"/>
            </w:pPr>
          </w:p>
        </w:tc>
      </w:tr>
      <w:tr w:rsidR="00E379A6" w14:paraId="0A6D9B76" w14:textId="77777777" w:rsidTr="006442B2">
        <w:trPr>
          <w:cantSplit/>
          <w:jc w:val="center"/>
        </w:trPr>
        <w:tc>
          <w:tcPr>
            <w:tcW w:w="3445" w:type="dxa"/>
          </w:tcPr>
          <w:p w14:paraId="23872935" w14:textId="77777777" w:rsidR="00E379A6" w:rsidRDefault="000F5220" w:rsidP="006442B2">
            <w:pPr>
              <w:pStyle w:val="TableText"/>
              <w:keepNext w:val="0"/>
            </w:pPr>
            <w:r>
              <w:tab/>
            </w:r>
            <w:r>
              <w:tab/>
              <w:t>@root</w:t>
            </w:r>
          </w:p>
        </w:tc>
        <w:tc>
          <w:tcPr>
            <w:tcW w:w="720" w:type="dxa"/>
          </w:tcPr>
          <w:p w14:paraId="1344A981" w14:textId="77777777" w:rsidR="00E379A6" w:rsidRDefault="000F5220" w:rsidP="006442B2">
            <w:pPr>
              <w:pStyle w:val="TableText"/>
              <w:keepNext w:val="0"/>
            </w:pPr>
            <w:r>
              <w:t>1..1</w:t>
            </w:r>
          </w:p>
        </w:tc>
        <w:tc>
          <w:tcPr>
            <w:tcW w:w="864" w:type="dxa"/>
          </w:tcPr>
          <w:p w14:paraId="4C2765C5" w14:textId="77777777" w:rsidR="00E379A6" w:rsidRDefault="000F5220" w:rsidP="006442B2">
            <w:pPr>
              <w:pStyle w:val="TableText"/>
              <w:keepNext w:val="0"/>
            </w:pPr>
            <w:r>
              <w:t>SHALL</w:t>
            </w:r>
          </w:p>
        </w:tc>
        <w:tc>
          <w:tcPr>
            <w:tcW w:w="864" w:type="dxa"/>
          </w:tcPr>
          <w:p w14:paraId="1E782157" w14:textId="77777777" w:rsidR="00E379A6" w:rsidRDefault="00E379A6" w:rsidP="006442B2">
            <w:pPr>
              <w:pStyle w:val="TableText"/>
              <w:keepNext w:val="0"/>
            </w:pPr>
          </w:p>
        </w:tc>
        <w:tc>
          <w:tcPr>
            <w:tcW w:w="864" w:type="dxa"/>
          </w:tcPr>
          <w:p w14:paraId="01A3DA3B" w14:textId="450F5866" w:rsidR="00E379A6" w:rsidRDefault="0051287C" w:rsidP="006442B2">
            <w:pPr>
              <w:pStyle w:val="TableText"/>
              <w:keepNext w:val="0"/>
            </w:pPr>
            <w:hyperlink w:anchor="C_1129-22554">
              <w:r w:rsidR="000F5220">
                <w:rPr>
                  <w:rStyle w:val="HyperlinkText9pt"/>
                </w:rPr>
                <w:t>1129-22554</w:t>
              </w:r>
            </w:hyperlink>
          </w:p>
        </w:tc>
        <w:tc>
          <w:tcPr>
            <w:tcW w:w="3171" w:type="dxa"/>
          </w:tcPr>
          <w:p w14:paraId="05F7B1D3" w14:textId="77777777" w:rsidR="00E379A6" w:rsidRDefault="000F5220" w:rsidP="006442B2">
            <w:pPr>
              <w:pStyle w:val="TableText"/>
              <w:keepNext w:val="0"/>
            </w:pPr>
            <w:r>
              <w:t>2.16.840.1.113883.10.20.5.36</w:t>
            </w:r>
          </w:p>
        </w:tc>
      </w:tr>
      <w:tr w:rsidR="00E379A6" w14:paraId="3FF7D69B" w14:textId="77777777" w:rsidTr="006442B2">
        <w:trPr>
          <w:cantSplit/>
          <w:jc w:val="center"/>
        </w:trPr>
        <w:tc>
          <w:tcPr>
            <w:tcW w:w="3445" w:type="dxa"/>
          </w:tcPr>
          <w:p w14:paraId="29F1B87F" w14:textId="77777777" w:rsidR="00E379A6" w:rsidRDefault="000F5220" w:rsidP="006442B2">
            <w:pPr>
              <w:pStyle w:val="TableText"/>
              <w:keepNext w:val="0"/>
            </w:pPr>
            <w:r>
              <w:tab/>
            </w:r>
            <w:r>
              <w:tab/>
              <w:t>@extension</w:t>
            </w:r>
          </w:p>
        </w:tc>
        <w:tc>
          <w:tcPr>
            <w:tcW w:w="720" w:type="dxa"/>
          </w:tcPr>
          <w:p w14:paraId="393FA44E" w14:textId="77777777" w:rsidR="00E379A6" w:rsidRDefault="000F5220" w:rsidP="006442B2">
            <w:pPr>
              <w:pStyle w:val="TableText"/>
              <w:keepNext w:val="0"/>
            </w:pPr>
            <w:r>
              <w:t>1..1</w:t>
            </w:r>
          </w:p>
        </w:tc>
        <w:tc>
          <w:tcPr>
            <w:tcW w:w="864" w:type="dxa"/>
          </w:tcPr>
          <w:p w14:paraId="598F0AEB" w14:textId="77777777" w:rsidR="00E379A6" w:rsidRDefault="000F5220" w:rsidP="006442B2">
            <w:pPr>
              <w:pStyle w:val="TableText"/>
              <w:keepNext w:val="0"/>
            </w:pPr>
            <w:r>
              <w:t>SHALL</w:t>
            </w:r>
          </w:p>
        </w:tc>
        <w:tc>
          <w:tcPr>
            <w:tcW w:w="864" w:type="dxa"/>
          </w:tcPr>
          <w:p w14:paraId="5FA2B741" w14:textId="77777777" w:rsidR="00E379A6" w:rsidRDefault="00E379A6" w:rsidP="006442B2">
            <w:pPr>
              <w:pStyle w:val="TableText"/>
              <w:keepNext w:val="0"/>
            </w:pPr>
          </w:p>
        </w:tc>
        <w:tc>
          <w:tcPr>
            <w:tcW w:w="864" w:type="dxa"/>
          </w:tcPr>
          <w:p w14:paraId="005D294F" w14:textId="78BF23F5" w:rsidR="00E379A6" w:rsidRDefault="0051287C" w:rsidP="006442B2">
            <w:pPr>
              <w:pStyle w:val="TableText"/>
              <w:keepNext w:val="0"/>
            </w:pPr>
            <w:hyperlink w:anchor="C_1129-30284">
              <w:r w:rsidR="000F5220">
                <w:rPr>
                  <w:rStyle w:val="HyperlinkText9pt"/>
                </w:rPr>
                <w:t>1129-30284</w:t>
              </w:r>
            </w:hyperlink>
          </w:p>
        </w:tc>
        <w:tc>
          <w:tcPr>
            <w:tcW w:w="3171" w:type="dxa"/>
          </w:tcPr>
          <w:p w14:paraId="1106765F" w14:textId="77777777" w:rsidR="00E379A6" w:rsidRDefault="000F5220" w:rsidP="006442B2">
            <w:pPr>
              <w:pStyle w:val="TableText"/>
              <w:keepNext w:val="0"/>
            </w:pPr>
            <w:r>
              <w:t>2014-12-01</w:t>
            </w:r>
          </w:p>
        </w:tc>
      </w:tr>
      <w:tr w:rsidR="00E379A6" w14:paraId="504A1267" w14:textId="77777777" w:rsidTr="006442B2">
        <w:trPr>
          <w:cantSplit/>
          <w:jc w:val="center"/>
        </w:trPr>
        <w:tc>
          <w:tcPr>
            <w:tcW w:w="3445" w:type="dxa"/>
          </w:tcPr>
          <w:p w14:paraId="21F0D414" w14:textId="77777777" w:rsidR="00E379A6" w:rsidRDefault="000F5220" w:rsidP="006442B2">
            <w:pPr>
              <w:pStyle w:val="TableText"/>
              <w:keepNext w:val="0"/>
            </w:pPr>
            <w:r>
              <w:tab/>
              <w:t>componentOf</w:t>
            </w:r>
          </w:p>
        </w:tc>
        <w:tc>
          <w:tcPr>
            <w:tcW w:w="720" w:type="dxa"/>
          </w:tcPr>
          <w:p w14:paraId="2F04D22B" w14:textId="77777777" w:rsidR="00E379A6" w:rsidRDefault="000F5220" w:rsidP="006442B2">
            <w:pPr>
              <w:pStyle w:val="TableText"/>
              <w:keepNext w:val="0"/>
            </w:pPr>
            <w:r>
              <w:t>1..1</w:t>
            </w:r>
          </w:p>
        </w:tc>
        <w:tc>
          <w:tcPr>
            <w:tcW w:w="864" w:type="dxa"/>
          </w:tcPr>
          <w:p w14:paraId="66FF795C" w14:textId="77777777" w:rsidR="00E379A6" w:rsidRDefault="000F5220" w:rsidP="006442B2">
            <w:pPr>
              <w:pStyle w:val="TableText"/>
              <w:keepNext w:val="0"/>
            </w:pPr>
            <w:r>
              <w:t>SHALL</w:t>
            </w:r>
          </w:p>
        </w:tc>
        <w:tc>
          <w:tcPr>
            <w:tcW w:w="864" w:type="dxa"/>
          </w:tcPr>
          <w:p w14:paraId="71DFB209" w14:textId="77777777" w:rsidR="00E379A6" w:rsidRDefault="00E379A6" w:rsidP="006442B2">
            <w:pPr>
              <w:pStyle w:val="TableText"/>
              <w:keepNext w:val="0"/>
            </w:pPr>
          </w:p>
        </w:tc>
        <w:tc>
          <w:tcPr>
            <w:tcW w:w="864" w:type="dxa"/>
          </w:tcPr>
          <w:p w14:paraId="2DBDE786" w14:textId="57D36537" w:rsidR="00E379A6" w:rsidRDefault="0051287C" w:rsidP="006442B2">
            <w:pPr>
              <w:pStyle w:val="TableText"/>
              <w:keepNext w:val="0"/>
            </w:pPr>
            <w:hyperlink w:anchor="C_1129-22555">
              <w:r w:rsidR="000F5220">
                <w:rPr>
                  <w:rStyle w:val="HyperlinkText9pt"/>
                </w:rPr>
                <w:t>1129-22555</w:t>
              </w:r>
            </w:hyperlink>
          </w:p>
        </w:tc>
        <w:tc>
          <w:tcPr>
            <w:tcW w:w="3171" w:type="dxa"/>
          </w:tcPr>
          <w:p w14:paraId="6967DB04" w14:textId="77777777" w:rsidR="00E379A6" w:rsidRDefault="00E379A6" w:rsidP="006442B2">
            <w:pPr>
              <w:pStyle w:val="TableText"/>
              <w:keepNext w:val="0"/>
            </w:pPr>
          </w:p>
        </w:tc>
      </w:tr>
      <w:tr w:rsidR="00E379A6" w14:paraId="79649CF8" w14:textId="77777777" w:rsidTr="006442B2">
        <w:trPr>
          <w:cantSplit/>
          <w:jc w:val="center"/>
        </w:trPr>
        <w:tc>
          <w:tcPr>
            <w:tcW w:w="3445" w:type="dxa"/>
          </w:tcPr>
          <w:p w14:paraId="44B0CD1D" w14:textId="77777777" w:rsidR="00E379A6" w:rsidRDefault="000F5220" w:rsidP="006442B2">
            <w:pPr>
              <w:pStyle w:val="TableText"/>
              <w:keepNext w:val="0"/>
            </w:pPr>
            <w:r>
              <w:tab/>
            </w:r>
            <w:r>
              <w:tab/>
              <w:t>encompassingEncounter</w:t>
            </w:r>
          </w:p>
        </w:tc>
        <w:tc>
          <w:tcPr>
            <w:tcW w:w="720" w:type="dxa"/>
          </w:tcPr>
          <w:p w14:paraId="4DB9A741" w14:textId="77777777" w:rsidR="00E379A6" w:rsidRDefault="000F5220" w:rsidP="006442B2">
            <w:pPr>
              <w:pStyle w:val="TableText"/>
              <w:keepNext w:val="0"/>
            </w:pPr>
            <w:r>
              <w:t>1..1</w:t>
            </w:r>
          </w:p>
        </w:tc>
        <w:tc>
          <w:tcPr>
            <w:tcW w:w="864" w:type="dxa"/>
          </w:tcPr>
          <w:p w14:paraId="66523AA8" w14:textId="77777777" w:rsidR="00E379A6" w:rsidRDefault="000F5220" w:rsidP="006442B2">
            <w:pPr>
              <w:pStyle w:val="TableText"/>
              <w:keepNext w:val="0"/>
            </w:pPr>
            <w:r>
              <w:t>SHALL</w:t>
            </w:r>
          </w:p>
        </w:tc>
        <w:tc>
          <w:tcPr>
            <w:tcW w:w="864" w:type="dxa"/>
          </w:tcPr>
          <w:p w14:paraId="7BA13B42" w14:textId="77777777" w:rsidR="00E379A6" w:rsidRDefault="00E379A6" w:rsidP="006442B2">
            <w:pPr>
              <w:pStyle w:val="TableText"/>
              <w:keepNext w:val="0"/>
            </w:pPr>
          </w:p>
        </w:tc>
        <w:tc>
          <w:tcPr>
            <w:tcW w:w="864" w:type="dxa"/>
          </w:tcPr>
          <w:p w14:paraId="736B5952" w14:textId="63DEC885" w:rsidR="00E379A6" w:rsidRDefault="0051287C" w:rsidP="006442B2">
            <w:pPr>
              <w:pStyle w:val="TableText"/>
              <w:keepNext w:val="0"/>
            </w:pPr>
            <w:hyperlink w:anchor="C_1129-22556">
              <w:r w:rsidR="000F5220">
                <w:rPr>
                  <w:rStyle w:val="HyperlinkText9pt"/>
                </w:rPr>
                <w:t>1129-22556</w:t>
              </w:r>
            </w:hyperlink>
          </w:p>
        </w:tc>
        <w:tc>
          <w:tcPr>
            <w:tcW w:w="3171" w:type="dxa"/>
          </w:tcPr>
          <w:p w14:paraId="784E92DA" w14:textId="77777777" w:rsidR="00E379A6" w:rsidRDefault="00E379A6" w:rsidP="006442B2">
            <w:pPr>
              <w:pStyle w:val="TableText"/>
              <w:keepNext w:val="0"/>
            </w:pPr>
          </w:p>
        </w:tc>
      </w:tr>
      <w:tr w:rsidR="00E379A6" w14:paraId="19B256E8" w14:textId="77777777" w:rsidTr="006442B2">
        <w:trPr>
          <w:cantSplit/>
          <w:jc w:val="center"/>
        </w:trPr>
        <w:tc>
          <w:tcPr>
            <w:tcW w:w="3445" w:type="dxa"/>
          </w:tcPr>
          <w:p w14:paraId="23E6C5F7" w14:textId="77777777" w:rsidR="00E379A6" w:rsidRDefault="000F5220" w:rsidP="006442B2">
            <w:pPr>
              <w:pStyle w:val="TableText"/>
              <w:keepNext w:val="0"/>
            </w:pPr>
            <w:r>
              <w:tab/>
            </w:r>
            <w:r>
              <w:tab/>
            </w:r>
            <w:r>
              <w:tab/>
              <w:t>effectiveTime</w:t>
            </w:r>
          </w:p>
        </w:tc>
        <w:tc>
          <w:tcPr>
            <w:tcW w:w="720" w:type="dxa"/>
          </w:tcPr>
          <w:p w14:paraId="67454F8C" w14:textId="77777777" w:rsidR="00E379A6" w:rsidRDefault="000F5220" w:rsidP="006442B2">
            <w:pPr>
              <w:pStyle w:val="TableText"/>
              <w:keepNext w:val="0"/>
            </w:pPr>
            <w:r>
              <w:t>1..1</w:t>
            </w:r>
          </w:p>
        </w:tc>
        <w:tc>
          <w:tcPr>
            <w:tcW w:w="864" w:type="dxa"/>
          </w:tcPr>
          <w:p w14:paraId="69099E40" w14:textId="77777777" w:rsidR="00E379A6" w:rsidRDefault="000F5220" w:rsidP="006442B2">
            <w:pPr>
              <w:pStyle w:val="TableText"/>
              <w:keepNext w:val="0"/>
            </w:pPr>
            <w:r>
              <w:t>SHALL</w:t>
            </w:r>
          </w:p>
        </w:tc>
        <w:tc>
          <w:tcPr>
            <w:tcW w:w="864" w:type="dxa"/>
          </w:tcPr>
          <w:p w14:paraId="3108E8C6" w14:textId="77777777" w:rsidR="00E379A6" w:rsidRDefault="00E379A6" w:rsidP="006442B2">
            <w:pPr>
              <w:pStyle w:val="TableText"/>
              <w:keepNext w:val="0"/>
            </w:pPr>
          </w:p>
        </w:tc>
        <w:tc>
          <w:tcPr>
            <w:tcW w:w="864" w:type="dxa"/>
          </w:tcPr>
          <w:p w14:paraId="3DD6C082" w14:textId="74BF727A" w:rsidR="00E379A6" w:rsidRDefault="0051287C" w:rsidP="006442B2">
            <w:pPr>
              <w:pStyle w:val="TableText"/>
              <w:keepNext w:val="0"/>
            </w:pPr>
            <w:hyperlink w:anchor="C_1129-22557">
              <w:r w:rsidR="000F5220">
                <w:rPr>
                  <w:rStyle w:val="HyperlinkText9pt"/>
                </w:rPr>
                <w:t>1129-22557</w:t>
              </w:r>
            </w:hyperlink>
          </w:p>
        </w:tc>
        <w:tc>
          <w:tcPr>
            <w:tcW w:w="3171" w:type="dxa"/>
          </w:tcPr>
          <w:p w14:paraId="72A40720" w14:textId="77777777" w:rsidR="00E379A6" w:rsidRDefault="00E379A6" w:rsidP="006442B2">
            <w:pPr>
              <w:pStyle w:val="TableText"/>
              <w:keepNext w:val="0"/>
            </w:pPr>
          </w:p>
        </w:tc>
      </w:tr>
      <w:tr w:rsidR="00E379A6" w14:paraId="276C65B9" w14:textId="77777777" w:rsidTr="006442B2">
        <w:trPr>
          <w:cantSplit/>
          <w:jc w:val="center"/>
        </w:trPr>
        <w:tc>
          <w:tcPr>
            <w:tcW w:w="3445" w:type="dxa"/>
          </w:tcPr>
          <w:p w14:paraId="69BCB48E" w14:textId="77777777" w:rsidR="00E379A6" w:rsidRDefault="000F5220" w:rsidP="006442B2">
            <w:pPr>
              <w:pStyle w:val="TableText"/>
              <w:keepNext w:val="0"/>
            </w:pPr>
            <w:r>
              <w:tab/>
            </w:r>
            <w:r>
              <w:tab/>
            </w:r>
            <w:r>
              <w:tab/>
            </w:r>
            <w:r>
              <w:tab/>
              <w:t>low</w:t>
            </w:r>
          </w:p>
        </w:tc>
        <w:tc>
          <w:tcPr>
            <w:tcW w:w="720" w:type="dxa"/>
          </w:tcPr>
          <w:p w14:paraId="0767A739" w14:textId="77777777" w:rsidR="00E379A6" w:rsidRDefault="000F5220" w:rsidP="006442B2">
            <w:pPr>
              <w:pStyle w:val="TableText"/>
              <w:keepNext w:val="0"/>
            </w:pPr>
            <w:r>
              <w:t>1..1</w:t>
            </w:r>
          </w:p>
        </w:tc>
        <w:tc>
          <w:tcPr>
            <w:tcW w:w="864" w:type="dxa"/>
          </w:tcPr>
          <w:p w14:paraId="2E86DDF2" w14:textId="77777777" w:rsidR="00E379A6" w:rsidRDefault="000F5220" w:rsidP="006442B2">
            <w:pPr>
              <w:pStyle w:val="TableText"/>
              <w:keepNext w:val="0"/>
            </w:pPr>
            <w:r>
              <w:t>SHALL</w:t>
            </w:r>
          </w:p>
        </w:tc>
        <w:tc>
          <w:tcPr>
            <w:tcW w:w="864" w:type="dxa"/>
          </w:tcPr>
          <w:p w14:paraId="06FD5526" w14:textId="77777777" w:rsidR="00E379A6" w:rsidRDefault="00E379A6" w:rsidP="006442B2">
            <w:pPr>
              <w:pStyle w:val="TableText"/>
              <w:keepNext w:val="0"/>
            </w:pPr>
          </w:p>
        </w:tc>
        <w:tc>
          <w:tcPr>
            <w:tcW w:w="864" w:type="dxa"/>
          </w:tcPr>
          <w:p w14:paraId="3FB84A2D" w14:textId="6F979C31" w:rsidR="00E379A6" w:rsidRDefault="0051287C" w:rsidP="006442B2">
            <w:pPr>
              <w:pStyle w:val="TableText"/>
              <w:keepNext w:val="0"/>
            </w:pPr>
            <w:hyperlink w:anchor="C_1129-22558">
              <w:r w:rsidR="000F5220">
                <w:rPr>
                  <w:rStyle w:val="HyperlinkText9pt"/>
                </w:rPr>
                <w:t>1129-22558</w:t>
              </w:r>
            </w:hyperlink>
          </w:p>
        </w:tc>
        <w:tc>
          <w:tcPr>
            <w:tcW w:w="3171" w:type="dxa"/>
          </w:tcPr>
          <w:p w14:paraId="1C02831B" w14:textId="77777777" w:rsidR="00E379A6" w:rsidRDefault="00E379A6" w:rsidP="006442B2">
            <w:pPr>
              <w:pStyle w:val="TableText"/>
              <w:keepNext w:val="0"/>
            </w:pPr>
          </w:p>
        </w:tc>
      </w:tr>
      <w:tr w:rsidR="00E379A6" w14:paraId="2ED763E9" w14:textId="77777777" w:rsidTr="006442B2">
        <w:trPr>
          <w:cantSplit/>
          <w:jc w:val="center"/>
        </w:trPr>
        <w:tc>
          <w:tcPr>
            <w:tcW w:w="3445" w:type="dxa"/>
          </w:tcPr>
          <w:p w14:paraId="0487258E" w14:textId="77777777" w:rsidR="00E379A6" w:rsidRDefault="000F5220" w:rsidP="006442B2">
            <w:pPr>
              <w:pStyle w:val="TableText"/>
              <w:keepNext w:val="0"/>
            </w:pPr>
            <w:r>
              <w:lastRenderedPageBreak/>
              <w:tab/>
            </w:r>
            <w:r>
              <w:tab/>
            </w:r>
            <w:r>
              <w:tab/>
            </w:r>
            <w:r>
              <w:tab/>
            </w:r>
            <w:r>
              <w:tab/>
              <w:t>@nullFlavor</w:t>
            </w:r>
          </w:p>
        </w:tc>
        <w:tc>
          <w:tcPr>
            <w:tcW w:w="720" w:type="dxa"/>
          </w:tcPr>
          <w:p w14:paraId="4FB866AB" w14:textId="77777777" w:rsidR="00E379A6" w:rsidRDefault="000F5220" w:rsidP="006442B2">
            <w:pPr>
              <w:pStyle w:val="TableText"/>
              <w:keepNext w:val="0"/>
            </w:pPr>
            <w:r>
              <w:t>1..1</w:t>
            </w:r>
          </w:p>
        </w:tc>
        <w:tc>
          <w:tcPr>
            <w:tcW w:w="864" w:type="dxa"/>
          </w:tcPr>
          <w:p w14:paraId="70477CCB" w14:textId="77777777" w:rsidR="00E379A6" w:rsidRDefault="000F5220" w:rsidP="006442B2">
            <w:pPr>
              <w:pStyle w:val="TableText"/>
              <w:keepNext w:val="0"/>
            </w:pPr>
            <w:r>
              <w:t>SHALL</w:t>
            </w:r>
          </w:p>
        </w:tc>
        <w:tc>
          <w:tcPr>
            <w:tcW w:w="864" w:type="dxa"/>
          </w:tcPr>
          <w:p w14:paraId="018B6D50" w14:textId="77777777" w:rsidR="00E379A6" w:rsidRDefault="000F5220" w:rsidP="006442B2">
            <w:pPr>
              <w:pStyle w:val="TableText"/>
              <w:keepNext w:val="0"/>
            </w:pPr>
            <w:r>
              <w:t>CS</w:t>
            </w:r>
          </w:p>
        </w:tc>
        <w:tc>
          <w:tcPr>
            <w:tcW w:w="864" w:type="dxa"/>
          </w:tcPr>
          <w:p w14:paraId="5CED4963" w14:textId="264FF6F8" w:rsidR="00E379A6" w:rsidRDefault="0051287C" w:rsidP="006442B2">
            <w:pPr>
              <w:pStyle w:val="TableText"/>
              <w:keepNext w:val="0"/>
            </w:pPr>
            <w:hyperlink w:anchor="C_1129-22559">
              <w:r w:rsidR="000F5220">
                <w:rPr>
                  <w:rStyle w:val="HyperlinkText9pt"/>
                </w:rPr>
                <w:t>1129-22559</w:t>
              </w:r>
            </w:hyperlink>
          </w:p>
        </w:tc>
        <w:tc>
          <w:tcPr>
            <w:tcW w:w="3171" w:type="dxa"/>
          </w:tcPr>
          <w:p w14:paraId="16254511" w14:textId="77777777" w:rsidR="00E379A6" w:rsidRDefault="000F5220" w:rsidP="006442B2">
            <w:pPr>
              <w:pStyle w:val="TableText"/>
              <w:keepNext w:val="0"/>
            </w:pPr>
            <w:r>
              <w:t>urn:oid:2.16.840.1.113883.5.1008 (HL7NullFlavor) = NI</w:t>
            </w:r>
          </w:p>
        </w:tc>
      </w:tr>
      <w:tr w:rsidR="00E379A6" w14:paraId="10B9ED59" w14:textId="77777777" w:rsidTr="006442B2">
        <w:trPr>
          <w:cantSplit/>
          <w:jc w:val="center"/>
        </w:trPr>
        <w:tc>
          <w:tcPr>
            <w:tcW w:w="3445" w:type="dxa"/>
          </w:tcPr>
          <w:p w14:paraId="1820A71B" w14:textId="77777777" w:rsidR="00E379A6" w:rsidRDefault="000F5220" w:rsidP="006442B2">
            <w:pPr>
              <w:pStyle w:val="TableText"/>
              <w:keepNext w:val="0"/>
            </w:pPr>
            <w:r>
              <w:tab/>
            </w:r>
            <w:r>
              <w:tab/>
            </w:r>
            <w:r>
              <w:tab/>
              <w:t>location</w:t>
            </w:r>
          </w:p>
        </w:tc>
        <w:tc>
          <w:tcPr>
            <w:tcW w:w="720" w:type="dxa"/>
          </w:tcPr>
          <w:p w14:paraId="37B778E5" w14:textId="77777777" w:rsidR="00E379A6" w:rsidRDefault="000F5220" w:rsidP="006442B2">
            <w:pPr>
              <w:pStyle w:val="TableText"/>
              <w:keepNext w:val="0"/>
            </w:pPr>
            <w:r>
              <w:t>1..1</w:t>
            </w:r>
          </w:p>
        </w:tc>
        <w:tc>
          <w:tcPr>
            <w:tcW w:w="864" w:type="dxa"/>
          </w:tcPr>
          <w:p w14:paraId="14A5CAFA" w14:textId="77777777" w:rsidR="00E379A6" w:rsidRDefault="000F5220" w:rsidP="006442B2">
            <w:pPr>
              <w:pStyle w:val="TableText"/>
              <w:keepNext w:val="0"/>
            </w:pPr>
            <w:r>
              <w:t>SHALL</w:t>
            </w:r>
          </w:p>
        </w:tc>
        <w:tc>
          <w:tcPr>
            <w:tcW w:w="864" w:type="dxa"/>
          </w:tcPr>
          <w:p w14:paraId="37688DDF" w14:textId="77777777" w:rsidR="00E379A6" w:rsidRDefault="00E379A6" w:rsidP="006442B2">
            <w:pPr>
              <w:pStyle w:val="TableText"/>
              <w:keepNext w:val="0"/>
            </w:pPr>
          </w:p>
        </w:tc>
        <w:tc>
          <w:tcPr>
            <w:tcW w:w="864" w:type="dxa"/>
          </w:tcPr>
          <w:p w14:paraId="41176E91" w14:textId="64C2429C" w:rsidR="00E379A6" w:rsidRDefault="0051287C" w:rsidP="006442B2">
            <w:pPr>
              <w:pStyle w:val="TableText"/>
              <w:keepNext w:val="0"/>
            </w:pPr>
            <w:hyperlink w:anchor="C_1129-22560">
              <w:r w:rsidR="000F5220">
                <w:rPr>
                  <w:rStyle w:val="HyperlinkText9pt"/>
                </w:rPr>
                <w:t>1129-22560</w:t>
              </w:r>
            </w:hyperlink>
          </w:p>
        </w:tc>
        <w:tc>
          <w:tcPr>
            <w:tcW w:w="3171" w:type="dxa"/>
          </w:tcPr>
          <w:p w14:paraId="3AF98040" w14:textId="77777777" w:rsidR="00E379A6" w:rsidRDefault="00E379A6" w:rsidP="006442B2">
            <w:pPr>
              <w:pStyle w:val="TableText"/>
              <w:keepNext w:val="0"/>
            </w:pPr>
          </w:p>
        </w:tc>
      </w:tr>
      <w:tr w:rsidR="00E379A6" w14:paraId="2C074737" w14:textId="77777777" w:rsidTr="006442B2">
        <w:trPr>
          <w:cantSplit/>
          <w:jc w:val="center"/>
        </w:trPr>
        <w:tc>
          <w:tcPr>
            <w:tcW w:w="3445" w:type="dxa"/>
          </w:tcPr>
          <w:p w14:paraId="47D3177E" w14:textId="77777777" w:rsidR="00E379A6" w:rsidRDefault="000F5220" w:rsidP="006442B2">
            <w:pPr>
              <w:pStyle w:val="TableText"/>
              <w:keepNext w:val="0"/>
            </w:pPr>
            <w:r>
              <w:tab/>
            </w:r>
            <w:r>
              <w:tab/>
            </w:r>
            <w:r>
              <w:tab/>
            </w:r>
            <w:r>
              <w:tab/>
              <w:t>healthCareFacility</w:t>
            </w:r>
          </w:p>
        </w:tc>
        <w:tc>
          <w:tcPr>
            <w:tcW w:w="720" w:type="dxa"/>
          </w:tcPr>
          <w:p w14:paraId="08392467" w14:textId="77777777" w:rsidR="00E379A6" w:rsidRDefault="000F5220" w:rsidP="006442B2">
            <w:pPr>
              <w:pStyle w:val="TableText"/>
              <w:keepNext w:val="0"/>
            </w:pPr>
            <w:r>
              <w:t>1..1</w:t>
            </w:r>
          </w:p>
        </w:tc>
        <w:tc>
          <w:tcPr>
            <w:tcW w:w="864" w:type="dxa"/>
          </w:tcPr>
          <w:p w14:paraId="13363EEA" w14:textId="77777777" w:rsidR="00E379A6" w:rsidRDefault="000F5220" w:rsidP="006442B2">
            <w:pPr>
              <w:pStyle w:val="TableText"/>
              <w:keepNext w:val="0"/>
            </w:pPr>
            <w:r>
              <w:t>SHALL</w:t>
            </w:r>
          </w:p>
        </w:tc>
        <w:tc>
          <w:tcPr>
            <w:tcW w:w="864" w:type="dxa"/>
          </w:tcPr>
          <w:p w14:paraId="23185307" w14:textId="77777777" w:rsidR="00E379A6" w:rsidRDefault="00E379A6" w:rsidP="006442B2">
            <w:pPr>
              <w:pStyle w:val="TableText"/>
              <w:keepNext w:val="0"/>
            </w:pPr>
          </w:p>
        </w:tc>
        <w:tc>
          <w:tcPr>
            <w:tcW w:w="864" w:type="dxa"/>
          </w:tcPr>
          <w:p w14:paraId="7735F9F9" w14:textId="0B82558F" w:rsidR="00E379A6" w:rsidRDefault="0051287C" w:rsidP="006442B2">
            <w:pPr>
              <w:pStyle w:val="TableText"/>
              <w:keepNext w:val="0"/>
            </w:pPr>
            <w:hyperlink w:anchor="C_1129-22561">
              <w:r w:rsidR="000F5220">
                <w:rPr>
                  <w:rStyle w:val="HyperlinkText9pt"/>
                </w:rPr>
                <w:t>1129-22561</w:t>
              </w:r>
            </w:hyperlink>
          </w:p>
        </w:tc>
        <w:tc>
          <w:tcPr>
            <w:tcW w:w="3171" w:type="dxa"/>
          </w:tcPr>
          <w:p w14:paraId="6CC3BBC4" w14:textId="77777777" w:rsidR="00E379A6" w:rsidRDefault="00E379A6" w:rsidP="006442B2">
            <w:pPr>
              <w:pStyle w:val="TableText"/>
              <w:keepNext w:val="0"/>
            </w:pPr>
          </w:p>
        </w:tc>
      </w:tr>
      <w:tr w:rsidR="00E379A6" w14:paraId="6C3BEBAD" w14:textId="77777777" w:rsidTr="006442B2">
        <w:trPr>
          <w:cantSplit/>
          <w:jc w:val="center"/>
        </w:trPr>
        <w:tc>
          <w:tcPr>
            <w:tcW w:w="3445" w:type="dxa"/>
          </w:tcPr>
          <w:p w14:paraId="2E43C9F2" w14:textId="77777777" w:rsidR="00E379A6" w:rsidRDefault="000F5220" w:rsidP="006442B2">
            <w:pPr>
              <w:pStyle w:val="TableText"/>
              <w:keepNext w:val="0"/>
            </w:pPr>
            <w:r>
              <w:tab/>
            </w:r>
            <w:r>
              <w:tab/>
            </w:r>
            <w:r>
              <w:tab/>
            </w:r>
            <w:r>
              <w:tab/>
            </w:r>
            <w:r>
              <w:tab/>
              <w:t>id</w:t>
            </w:r>
          </w:p>
        </w:tc>
        <w:tc>
          <w:tcPr>
            <w:tcW w:w="720" w:type="dxa"/>
          </w:tcPr>
          <w:p w14:paraId="79A70EE5" w14:textId="77777777" w:rsidR="00E379A6" w:rsidRDefault="000F5220" w:rsidP="006442B2">
            <w:pPr>
              <w:pStyle w:val="TableText"/>
              <w:keepNext w:val="0"/>
            </w:pPr>
            <w:r>
              <w:t>1..1</w:t>
            </w:r>
          </w:p>
        </w:tc>
        <w:tc>
          <w:tcPr>
            <w:tcW w:w="864" w:type="dxa"/>
          </w:tcPr>
          <w:p w14:paraId="18F35A0F" w14:textId="77777777" w:rsidR="00E379A6" w:rsidRDefault="000F5220" w:rsidP="006442B2">
            <w:pPr>
              <w:pStyle w:val="TableText"/>
              <w:keepNext w:val="0"/>
            </w:pPr>
            <w:r>
              <w:t>SHALL</w:t>
            </w:r>
          </w:p>
        </w:tc>
        <w:tc>
          <w:tcPr>
            <w:tcW w:w="864" w:type="dxa"/>
          </w:tcPr>
          <w:p w14:paraId="4AD2B675" w14:textId="77777777" w:rsidR="00E379A6" w:rsidRDefault="00E379A6" w:rsidP="006442B2">
            <w:pPr>
              <w:pStyle w:val="TableText"/>
              <w:keepNext w:val="0"/>
            </w:pPr>
          </w:p>
        </w:tc>
        <w:tc>
          <w:tcPr>
            <w:tcW w:w="864" w:type="dxa"/>
          </w:tcPr>
          <w:p w14:paraId="10AE8B83" w14:textId="2218FE3B" w:rsidR="00E379A6" w:rsidRDefault="0051287C" w:rsidP="006442B2">
            <w:pPr>
              <w:pStyle w:val="TableText"/>
              <w:keepNext w:val="0"/>
            </w:pPr>
            <w:hyperlink w:anchor="C_1129-22562">
              <w:r w:rsidR="000F5220">
                <w:rPr>
                  <w:rStyle w:val="HyperlinkText9pt"/>
                </w:rPr>
                <w:t>1129-22562</w:t>
              </w:r>
            </w:hyperlink>
          </w:p>
        </w:tc>
        <w:tc>
          <w:tcPr>
            <w:tcW w:w="3171" w:type="dxa"/>
          </w:tcPr>
          <w:p w14:paraId="132ACE60" w14:textId="77777777" w:rsidR="00E379A6" w:rsidRDefault="00E379A6" w:rsidP="006442B2">
            <w:pPr>
              <w:pStyle w:val="TableText"/>
              <w:keepNext w:val="0"/>
            </w:pPr>
          </w:p>
        </w:tc>
      </w:tr>
      <w:tr w:rsidR="00E379A6" w14:paraId="74A94520" w14:textId="77777777" w:rsidTr="006442B2">
        <w:trPr>
          <w:cantSplit/>
          <w:jc w:val="center"/>
        </w:trPr>
        <w:tc>
          <w:tcPr>
            <w:tcW w:w="3445" w:type="dxa"/>
          </w:tcPr>
          <w:p w14:paraId="51CD2B88" w14:textId="77777777" w:rsidR="00E379A6" w:rsidRDefault="000F5220" w:rsidP="006442B2">
            <w:pPr>
              <w:pStyle w:val="TableText"/>
              <w:keepNext w:val="0"/>
            </w:pPr>
            <w:r>
              <w:tab/>
            </w:r>
            <w:r>
              <w:tab/>
            </w:r>
            <w:r>
              <w:tab/>
            </w:r>
            <w:r>
              <w:tab/>
            </w:r>
            <w:r>
              <w:tab/>
            </w:r>
            <w:r>
              <w:tab/>
              <w:t>@root</w:t>
            </w:r>
          </w:p>
        </w:tc>
        <w:tc>
          <w:tcPr>
            <w:tcW w:w="720" w:type="dxa"/>
          </w:tcPr>
          <w:p w14:paraId="470BD899" w14:textId="77777777" w:rsidR="00E379A6" w:rsidRDefault="000F5220" w:rsidP="006442B2">
            <w:pPr>
              <w:pStyle w:val="TableText"/>
              <w:keepNext w:val="0"/>
            </w:pPr>
            <w:r>
              <w:t>1..1</w:t>
            </w:r>
          </w:p>
        </w:tc>
        <w:tc>
          <w:tcPr>
            <w:tcW w:w="864" w:type="dxa"/>
          </w:tcPr>
          <w:p w14:paraId="2C813768" w14:textId="77777777" w:rsidR="00E379A6" w:rsidRDefault="000F5220" w:rsidP="006442B2">
            <w:pPr>
              <w:pStyle w:val="TableText"/>
              <w:keepNext w:val="0"/>
            </w:pPr>
            <w:r>
              <w:t>SHALL</w:t>
            </w:r>
          </w:p>
        </w:tc>
        <w:tc>
          <w:tcPr>
            <w:tcW w:w="864" w:type="dxa"/>
          </w:tcPr>
          <w:p w14:paraId="743751BE" w14:textId="77777777" w:rsidR="00E379A6" w:rsidRDefault="00E379A6" w:rsidP="006442B2">
            <w:pPr>
              <w:pStyle w:val="TableText"/>
              <w:keepNext w:val="0"/>
            </w:pPr>
          </w:p>
        </w:tc>
        <w:tc>
          <w:tcPr>
            <w:tcW w:w="864" w:type="dxa"/>
          </w:tcPr>
          <w:p w14:paraId="0947D260" w14:textId="33DDE883" w:rsidR="00E379A6" w:rsidRDefault="0051287C" w:rsidP="006442B2">
            <w:pPr>
              <w:pStyle w:val="TableText"/>
              <w:keepNext w:val="0"/>
            </w:pPr>
            <w:hyperlink w:anchor="C_1129-22563">
              <w:r w:rsidR="000F5220">
                <w:rPr>
                  <w:rStyle w:val="HyperlinkText9pt"/>
                </w:rPr>
                <w:t>1129-22563</w:t>
              </w:r>
            </w:hyperlink>
          </w:p>
        </w:tc>
        <w:tc>
          <w:tcPr>
            <w:tcW w:w="3171" w:type="dxa"/>
          </w:tcPr>
          <w:p w14:paraId="235E532A" w14:textId="77777777" w:rsidR="00E379A6" w:rsidRDefault="00E379A6" w:rsidP="006442B2">
            <w:pPr>
              <w:pStyle w:val="TableText"/>
              <w:keepNext w:val="0"/>
            </w:pPr>
          </w:p>
        </w:tc>
      </w:tr>
      <w:tr w:rsidR="00E379A6" w14:paraId="3B839397" w14:textId="77777777" w:rsidTr="006442B2">
        <w:trPr>
          <w:cantSplit/>
          <w:jc w:val="center"/>
        </w:trPr>
        <w:tc>
          <w:tcPr>
            <w:tcW w:w="3445" w:type="dxa"/>
          </w:tcPr>
          <w:p w14:paraId="1CCDD8C9" w14:textId="77777777" w:rsidR="00E379A6" w:rsidRDefault="000F5220" w:rsidP="006442B2">
            <w:pPr>
              <w:pStyle w:val="TableText"/>
              <w:keepNext w:val="0"/>
            </w:pPr>
            <w:r>
              <w:tab/>
            </w:r>
            <w:r>
              <w:tab/>
            </w:r>
            <w:r>
              <w:tab/>
            </w:r>
            <w:r>
              <w:tab/>
            </w:r>
            <w:r>
              <w:tab/>
            </w:r>
            <w:r>
              <w:tab/>
              <w:t>@extension</w:t>
            </w:r>
          </w:p>
        </w:tc>
        <w:tc>
          <w:tcPr>
            <w:tcW w:w="720" w:type="dxa"/>
          </w:tcPr>
          <w:p w14:paraId="200249C0" w14:textId="77777777" w:rsidR="00E379A6" w:rsidRDefault="000F5220" w:rsidP="006442B2">
            <w:pPr>
              <w:pStyle w:val="TableText"/>
              <w:keepNext w:val="0"/>
            </w:pPr>
            <w:r>
              <w:t>1..1</w:t>
            </w:r>
          </w:p>
        </w:tc>
        <w:tc>
          <w:tcPr>
            <w:tcW w:w="864" w:type="dxa"/>
          </w:tcPr>
          <w:p w14:paraId="12D3FD1B" w14:textId="77777777" w:rsidR="00E379A6" w:rsidRDefault="000F5220" w:rsidP="006442B2">
            <w:pPr>
              <w:pStyle w:val="TableText"/>
              <w:keepNext w:val="0"/>
            </w:pPr>
            <w:r>
              <w:t>SHALL</w:t>
            </w:r>
          </w:p>
        </w:tc>
        <w:tc>
          <w:tcPr>
            <w:tcW w:w="864" w:type="dxa"/>
          </w:tcPr>
          <w:p w14:paraId="69A1AAAE" w14:textId="77777777" w:rsidR="00E379A6" w:rsidRDefault="00E379A6" w:rsidP="006442B2">
            <w:pPr>
              <w:pStyle w:val="TableText"/>
              <w:keepNext w:val="0"/>
            </w:pPr>
          </w:p>
        </w:tc>
        <w:tc>
          <w:tcPr>
            <w:tcW w:w="864" w:type="dxa"/>
          </w:tcPr>
          <w:p w14:paraId="7A1DC60D" w14:textId="632DC394" w:rsidR="00E379A6" w:rsidRDefault="0051287C" w:rsidP="006442B2">
            <w:pPr>
              <w:pStyle w:val="TableText"/>
              <w:keepNext w:val="0"/>
            </w:pPr>
            <w:hyperlink w:anchor="C_1129-22564">
              <w:r w:rsidR="000F5220">
                <w:rPr>
                  <w:rStyle w:val="HyperlinkText9pt"/>
                </w:rPr>
                <w:t>1129-22564</w:t>
              </w:r>
            </w:hyperlink>
          </w:p>
        </w:tc>
        <w:tc>
          <w:tcPr>
            <w:tcW w:w="3171" w:type="dxa"/>
          </w:tcPr>
          <w:p w14:paraId="6343CFB1" w14:textId="77777777" w:rsidR="00E379A6" w:rsidRDefault="00E379A6" w:rsidP="006442B2">
            <w:pPr>
              <w:pStyle w:val="TableText"/>
              <w:keepNext w:val="0"/>
            </w:pPr>
          </w:p>
        </w:tc>
      </w:tr>
      <w:tr w:rsidR="00E379A6" w14:paraId="6E8168F8" w14:textId="77777777" w:rsidTr="006442B2">
        <w:trPr>
          <w:cantSplit/>
          <w:jc w:val="center"/>
        </w:trPr>
        <w:tc>
          <w:tcPr>
            <w:tcW w:w="3445" w:type="dxa"/>
          </w:tcPr>
          <w:p w14:paraId="41C1DCF9" w14:textId="77777777" w:rsidR="00E379A6" w:rsidRDefault="000F5220" w:rsidP="006442B2">
            <w:pPr>
              <w:pStyle w:val="TableText"/>
              <w:keepNext w:val="0"/>
            </w:pPr>
            <w:r>
              <w:tab/>
            </w:r>
            <w:r>
              <w:tab/>
            </w:r>
            <w:r>
              <w:tab/>
            </w:r>
            <w:r>
              <w:tab/>
            </w:r>
            <w:r>
              <w:tab/>
              <w:t>code</w:t>
            </w:r>
          </w:p>
        </w:tc>
        <w:tc>
          <w:tcPr>
            <w:tcW w:w="720" w:type="dxa"/>
          </w:tcPr>
          <w:p w14:paraId="4547237C" w14:textId="77777777" w:rsidR="00E379A6" w:rsidRDefault="000F5220" w:rsidP="006442B2">
            <w:pPr>
              <w:pStyle w:val="TableText"/>
              <w:keepNext w:val="0"/>
            </w:pPr>
            <w:r>
              <w:t>1..1</w:t>
            </w:r>
          </w:p>
        </w:tc>
        <w:tc>
          <w:tcPr>
            <w:tcW w:w="864" w:type="dxa"/>
          </w:tcPr>
          <w:p w14:paraId="55291C85" w14:textId="77777777" w:rsidR="00E379A6" w:rsidRDefault="000F5220" w:rsidP="006442B2">
            <w:pPr>
              <w:pStyle w:val="TableText"/>
              <w:keepNext w:val="0"/>
            </w:pPr>
            <w:r>
              <w:t>SHALL</w:t>
            </w:r>
          </w:p>
        </w:tc>
        <w:tc>
          <w:tcPr>
            <w:tcW w:w="864" w:type="dxa"/>
          </w:tcPr>
          <w:p w14:paraId="2537F74E" w14:textId="77777777" w:rsidR="00E379A6" w:rsidRDefault="00E379A6" w:rsidP="006442B2">
            <w:pPr>
              <w:pStyle w:val="TableText"/>
              <w:keepNext w:val="0"/>
            </w:pPr>
          </w:p>
        </w:tc>
        <w:tc>
          <w:tcPr>
            <w:tcW w:w="864" w:type="dxa"/>
          </w:tcPr>
          <w:p w14:paraId="6F172EC5" w14:textId="6DB4E45F" w:rsidR="00E379A6" w:rsidRDefault="0051287C" w:rsidP="006442B2">
            <w:pPr>
              <w:pStyle w:val="TableText"/>
              <w:keepNext w:val="0"/>
            </w:pPr>
            <w:hyperlink w:anchor="C_1129-22565">
              <w:r w:rsidR="000F5220">
                <w:rPr>
                  <w:rStyle w:val="HyperlinkText9pt"/>
                </w:rPr>
                <w:t>1129-22565</w:t>
              </w:r>
            </w:hyperlink>
          </w:p>
        </w:tc>
        <w:tc>
          <w:tcPr>
            <w:tcW w:w="3171" w:type="dxa"/>
          </w:tcPr>
          <w:p w14:paraId="676A27B0" w14:textId="77777777" w:rsidR="00E379A6" w:rsidRDefault="000F5220" w:rsidP="006442B2">
            <w:pPr>
              <w:pStyle w:val="TableText"/>
              <w:keepNext w:val="0"/>
            </w:pPr>
            <w:r>
              <w:t>urn:oid:2.16.840.1.113883.13.19 (NHSNHealthcareServiceLocationCode)</w:t>
            </w:r>
          </w:p>
        </w:tc>
      </w:tr>
      <w:tr w:rsidR="00E379A6" w14:paraId="1E020B9C" w14:textId="77777777" w:rsidTr="006442B2">
        <w:trPr>
          <w:cantSplit/>
          <w:jc w:val="center"/>
        </w:trPr>
        <w:tc>
          <w:tcPr>
            <w:tcW w:w="3445" w:type="dxa"/>
          </w:tcPr>
          <w:p w14:paraId="75A4F0B8" w14:textId="77777777" w:rsidR="00E379A6" w:rsidRDefault="000F5220" w:rsidP="006442B2">
            <w:pPr>
              <w:pStyle w:val="TableText"/>
              <w:keepNext w:val="0"/>
            </w:pPr>
            <w:r>
              <w:tab/>
              <w:t>component</w:t>
            </w:r>
          </w:p>
        </w:tc>
        <w:tc>
          <w:tcPr>
            <w:tcW w:w="720" w:type="dxa"/>
          </w:tcPr>
          <w:p w14:paraId="53B3C225" w14:textId="77777777" w:rsidR="00E379A6" w:rsidRDefault="000F5220" w:rsidP="006442B2">
            <w:pPr>
              <w:pStyle w:val="TableText"/>
              <w:keepNext w:val="0"/>
            </w:pPr>
            <w:r>
              <w:t>1..1</w:t>
            </w:r>
          </w:p>
        </w:tc>
        <w:tc>
          <w:tcPr>
            <w:tcW w:w="864" w:type="dxa"/>
          </w:tcPr>
          <w:p w14:paraId="322BF6A9" w14:textId="77777777" w:rsidR="00E379A6" w:rsidRDefault="000F5220" w:rsidP="006442B2">
            <w:pPr>
              <w:pStyle w:val="TableText"/>
              <w:keepNext w:val="0"/>
            </w:pPr>
            <w:r>
              <w:t>SHALL</w:t>
            </w:r>
          </w:p>
        </w:tc>
        <w:tc>
          <w:tcPr>
            <w:tcW w:w="864" w:type="dxa"/>
          </w:tcPr>
          <w:p w14:paraId="5BA2767A" w14:textId="77777777" w:rsidR="00E379A6" w:rsidRDefault="00E379A6" w:rsidP="006442B2">
            <w:pPr>
              <w:pStyle w:val="TableText"/>
              <w:keepNext w:val="0"/>
            </w:pPr>
          </w:p>
        </w:tc>
        <w:tc>
          <w:tcPr>
            <w:tcW w:w="864" w:type="dxa"/>
          </w:tcPr>
          <w:p w14:paraId="02A8124C" w14:textId="4FAA0806" w:rsidR="00E379A6" w:rsidRDefault="0051287C" w:rsidP="006442B2">
            <w:pPr>
              <w:pStyle w:val="TableText"/>
              <w:keepNext w:val="0"/>
            </w:pPr>
            <w:hyperlink w:anchor="C_1129-22567">
              <w:r w:rsidR="000F5220">
                <w:rPr>
                  <w:rStyle w:val="HyperlinkText9pt"/>
                </w:rPr>
                <w:t>1129-22567</w:t>
              </w:r>
            </w:hyperlink>
          </w:p>
        </w:tc>
        <w:tc>
          <w:tcPr>
            <w:tcW w:w="3171" w:type="dxa"/>
          </w:tcPr>
          <w:p w14:paraId="04D29746" w14:textId="77777777" w:rsidR="00E379A6" w:rsidRDefault="00E379A6" w:rsidP="006442B2">
            <w:pPr>
              <w:pStyle w:val="TableText"/>
              <w:keepNext w:val="0"/>
            </w:pPr>
          </w:p>
        </w:tc>
      </w:tr>
      <w:tr w:rsidR="00E379A6" w14:paraId="58661731" w14:textId="77777777" w:rsidTr="006442B2">
        <w:trPr>
          <w:cantSplit/>
          <w:jc w:val="center"/>
        </w:trPr>
        <w:tc>
          <w:tcPr>
            <w:tcW w:w="3445" w:type="dxa"/>
          </w:tcPr>
          <w:p w14:paraId="4F842C77" w14:textId="77777777" w:rsidR="00E379A6" w:rsidRDefault="000F5220" w:rsidP="006442B2">
            <w:pPr>
              <w:pStyle w:val="TableText"/>
              <w:keepNext w:val="0"/>
            </w:pPr>
            <w:r>
              <w:tab/>
            </w:r>
            <w:r>
              <w:tab/>
              <w:t>structuredBody</w:t>
            </w:r>
          </w:p>
        </w:tc>
        <w:tc>
          <w:tcPr>
            <w:tcW w:w="720" w:type="dxa"/>
          </w:tcPr>
          <w:p w14:paraId="1CAAA2CB" w14:textId="77777777" w:rsidR="00E379A6" w:rsidRDefault="000F5220" w:rsidP="006442B2">
            <w:pPr>
              <w:pStyle w:val="TableText"/>
              <w:keepNext w:val="0"/>
            </w:pPr>
            <w:r>
              <w:t>1..1</w:t>
            </w:r>
          </w:p>
        </w:tc>
        <w:tc>
          <w:tcPr>
            <w:tcW w:w="864" w:type="dxa"/>
          </w:tcPr>
          <w:p w14:paraId="5934018A" w14:textId="77777777" w:rsidR="00E379A6" w:rsidRDefault="000F5220" w:rsidP="006442B2">
            <w:pPr>
              <w:pStyle w:val="TableText"/>
              <w:keepNext w:val="0"/>
            </w:pPr>
            <w:r>
              <w:t>SHALL</w:t>
            </w:r>
          </w:p>
        </w:tc>
        <w:tc>
          <w:tcPr>
            <w:tcW w:w="864" w:type="dxa"/>
          </w:tcPr>
          <w:p w14:paraId="3B2BE306" w14:textId="77777777" w:rsidR="00E379A6" w:rsidRDefault="00E379A6" w:rsidP="006442B2">
            <w:pPr>
              <w:pStyle w:val="TableText"/>
              <w:keepNext w:val="0"/>
            </w:pPr>
          </w:p>
        </w:tc>
        <w:tc>
          <w:tcPr>
            <w:tcW w:w="864" w:type="dxa"/>
          </w:tcPr>
          <w:p w14:paraId="1DB1397E" w14:textId="49029D3B" w:rsidR="00E379A6" w:rsidRDefault="0051287C" w:rsidP="006442B2">
            <w:pPr>
              <w:pStyle w:val="TableText"/>
              <w:keepNext w:val="0"/>
            </w:pPr>
            <w:hyperlink w:anchor="C_1129-22568">
              <w:r w:rsidR="000F5220">
                <w:rPr>
                  <w:rStyle w:val="HyperlinkText9pt"/>
                </w:rPr>
                <w:t>1129-22568</w:t>
              </w:r>
            </w:hyperlink>
          </w:p>
        </w:tc>
        <w:tc>
          <w:tcPr>
            <w:tcW w:w="3171" w:type="dxa"/>
          </w:tcPr>
          <w:p w14:paraId="32F76839" w14:textId="77777777" w:rsidR="00E379A6" w:rsidRDefault="00E379A6" w:rsidP="006442B2">
            <w:pPr>
              <w:pStyle w:val="TableText"/>
              <w:keepNext w:val="0"/>
            </w:pPr>
          </w:p>
        </w:tc>
      </w:tr>
      <w:tr w:rsidR="00E379A6" w14:paraId="202D3989" w14:textId="77777777" w:rsidTr="006442B2">
        <w:trPr>
          <w:cantSplit/>
          <w:jc w:val="center"/>
        </w:trPr>
        <w:tc>
          <w:tcPr>
            <w:tcW w:w="3445" w:type="dxa"/>
          </w:tcPr>
          <w:p w14:paraId="5F948D63" w14:textId="77777777" w:rsidR="00E379A6" w:rsidRDefault="000F5220" w:rsidP="006442B2">
            <w:pPr>
              <w:pStyle w:val="TableText"/>
              <w:keepNext w:val="0"/>
            </w:pPr>
            <w:r>
              <w:tab/>
            </w:r>
            <w:r>
              <w:tab/>
            </w:r>
            <w:r>
              <w:tab/>
              <w:t>component</w:t>
            </w:r>
          </w:p>
        </w:tc>
        <w:tc>
          <w:tcPr>
            <w:tcW w:w="720" w:type="dxa"/>
          </w:tcPr>
          <w:p w14:paraId="6100FFF4" w14:textId="77777777" w:rsidR="00E379A6" w:rsidRDefault="000F5220" w:rsidP="006442B2">
            <w:pPr>
              <w:pStyle w:val="TableText"/>
              <w:keepNext w:val="0"/>
            </w:pPr>
            <w:r>
              <w:t>1..1</w:t>
            </w:r>
          </w:p>
        </w:tc>
        <w:tc>
          <w:tcPr>
            <w:tcW w:w="864" w:type="dxa"/>
          </w:tcPr>
          <w:p w14:paraId="7E68308B" w14:textId="77777777" w:rsidR="00E379A6" w:rsidRDefault="000F5220" w:rsidP="006442B2">
            <w:pPr>
              <w:pStyle w:val="TableText"/>
              <w:keepNext w:val="0"/>
            </w:pPr>
            <w:r>
              <w:t>SHALL</w:t>
            </w:r>
          </w:p>
        </w:tc>
        <w:tc>
          <w:tcPr>
            <w:tcW w:w="864" w:type="dxa"/>
          </w:tcPr>
          <w:p w14:paraId="7E1B3CD4" w14:textId="77777777" w:rsidR="00E379A6" w:rsidRDefault="00E379A6" w:rsidP="006442B2">
            <w:pPr>
              <w:pStyle w:val="TableText"/>
              <w:keepNext w:val="0"/>
            </w:pPr>
          </w:p>
        </w:tc>
        <w:tc>
          <w:tcPr>
            <w:tcW w:w="864" w:type="dxa"/>
          </w:tcPr>
          <w:p w14:paraId="75F9866D" w14:textId="0456AC1D" w:rsidR="00E379A6" w:rsidRDefault="0051287C" w:rsidP="006442B2">
            <w:pPr>
              <w:pStyle w:val="TableText"/>
              <w:keepNext w:val="0"/>
            </w:pPr>
            <w:hyperlink w:anchor="C_1129-22569">
              <w:r w:rsidR="000F5220">
                <w:rPr>
                  <w:rStyle w:val="HyperlinkText9pt"/>
                </w:rPr>
                <w:t>1129-22569</w:t>
              </w:r>
            </w:hyperlink>
          </w:p>
        </w:tc>
        <w:tc>
          <w:tcPr>
            <w:tcW w:w="3171" w:type="dxa"/>
          </w:tcPr>
          <w:p w14:paraId="00A6F5B8" w14:textId="77777777" w:rsidR="00E379A6" w:rsidRDefault="00E379A6" w:rsidP="006442B2">
            <w:pPr>
              <w:pStyle w:val="TableText"/>
              <w:keepNext w:val="0"/>
            </w:pPr>
          </w:p>
        </w:tc>
      </w:tr>
      <w:tr w:rsidR="00E379A6" w14:paraId="2C3BC79B" w14:textId="77777777" w:rsidTr="006442B2">
        <w:trPr>
          <w:cantSplit/>
          <w:jc w:val="center"/>
        </w:trPr>
        <w:tc>
          <w:tcPr>
            <w:tcW w:w="3445" w:type="dxa"/>
          </w:tcPr>
          <w:p w14:paraId="0204FE43" w14:textId="77777777" w:rsidR="00E379A6" w:rsidRDefault="000F5220" w:rsidP="006442B2">
            <w:pPr>
              <w:pStyle w:val="TableText"/>
              <w:keepNext w:val="0"/>
            </w:pPr>
            <w:r>
              <w:tab/>
            </w:r>
            <w:r>
              <w:tab/>
            </w:r>
            <w:r>
              <w:tab/>
            </w:r>
            <w:r>
              <w:tab/>
              <w:t>section</w:t>
            </w:r>
          </w:p>
        </w:tc>
        <w:tc>
          <w:tcPr>
            <w:tcW w:w="720" w:type="dxa"/>
          </w:tcPr>
          <w:p w14:paraId="149B05E1" w14:textId="77777777" w:rsidR="00E379A6" w:rsidRDefault="000F5220" w:rsidP="006442B2">
            <w:pPr>
              <w:pStyle w:val="TableText"/>
              <w:keepNext w:val="0"/>
            </w:pPr>
            <w:r>
              <w:t>1..1</w:t>
            </w:r>
          </w:p>
        </w:tc>
        <w:tc>
          <w:tcPr>
            <w:tcW w:w="864" w:type="dxa"/>
          </w:tcPr>
          <w:p w14:paraId="1A3D470C" w14:textId="77777777" w:rsidR="00E379A6" w:rsidRDefault="000F5220" w:rsidP="006442B2">
            <w:pPr>
              <w:pStyle w:val="TableText"/>
              <w:keepNext w:val="0"/>
            </w:pPr>
            <w:r>
              <w:t>SHALL</w:t>
            </w:r>
          </w:p>
        </w:tc>
        <w:tc>
          <w:tcPr>
            <w:tcW w:w="864" w:type="dxa"/>
          </w:tcPr>
          <w:p w14:paraId="3BDB4FF8" w14:textId="77777777" w:rsidR="00E379A6" w:rsidRDefault="00E379A6" w:rsidP="006442B2">
            <w:pPr>
              <w:pStyle w:val="TableText"/>
              <w:keepNext w:val="0"/>
            </w:pPr>
          </w:p>
        </w:tc>
        <w:tc>
          <w:tcPr>
            <w:tcW w:w="864" w:type="dxa"/>
          </w:tcPr>
          <w:p w14:paraId="6797AC8E" w14:textId="0C15998C" w:rsidR="00E379A6" w:rsidRDefault="0051287C" w:rsidP="006442B2">
            <w:pPr>
              <w:pStyle w:val="TableText"/>
              <w:keepNext w:val="0"/>
            </w:pPr>
            <w:hyperlink w:anchor="C_1129-30424">
              <w:r w:rsidR="000F5220">
                <w:rPr>
                  <w:rStyle w:val="HyperlinkText9pt"/>
                </w:rPr>
                <w:t>1129-30424</w:t>
              </w:r>
            </w:hyperlink>
          </w:p>
        </w:tc>
        <w:tc>
          <w:tcPr>
            <w:tcW w:w="3171" w:type="dxa"/>
          </w:tcPr>
          <w:p w14:paraId="40C3A272" w14:textId="33B04E80" w:rsidR="00E379A6" w:rsidRDefault="0051287C" w:rsidP="006442B2">
            <w:pPr>
              <w:pStyle w:val="TableText"/>
              <w:keepNext w:val="0"/>
            </w:pPr>
            <w:hyperlink w:anchor="S_Infection_Risk_Factors_Section_in_a_C">
              <w:r w:rsidR="000F5220">
                <w:rPr>
                  <w:rStyle w:val="HyperlinkText9pt"/>
                </w:rPr>
                <w:t>Infection Risk Factors Section in a CLIP Report (V2) (identifier: urn:hl7ii:2.16.840.1.113883.10.20.5.5.34:2014-12-01</w:t>
              </w:r>
            </w:hyperlink>
          </w:p>
        </w:tc>
      </w:tr>
      <w:tr w:rsidR="00E379A6" w14:paraId="0419E26F" w14:textId="77777777" w:rsidTr="006442B2">
        <w:trPr>
          <w:cantSplit/>
          <w:jc w:val="center"/>
        </w:trPr>
        <w:tc>
          <w:tcPr>
            <w:tcW w:w="3445" w:type="dxa"/>
          </w:tcPr>
          <w:p w14:paraId="0C655722" w14:textId="77777777" w:rsidR="00E379A6" w:rsidRDefault="000F5220" w:rsidP="006442B2">
            <w:pPr>
              <w:pStyle w:val="TableText"/>
              <w:keepNext w:val="0"/>
            </w:pPr>
            <w:r>
              <w:tab/>
            </w:r>
            <w:r>
              <w:tab/>
            </w:r>
            <w:r>
              <w:tab/>
              <w:t>component</w:t>
            </w:r>
          </w:p>
        </w:tc>
        <w:tc>
          <w:tcPr>
            <w:tcW w:w="720" w:type="dxa"/>
          </w:tcPr>
          <w:p w14:paraId="26CC7451" w14:textId="77777777" w:rsidR="00E379A6" w:rsidRDefault="000F5220" w:rsidP="006442B2">
            <w:pPr>
              <w:pStyle w:val="TableText"/>
              <w:keepNext w:val="0"/>
            </w:pPr>
            <w:r>
              <w:t>1..1</w:t>
            </w:r>
          </w:p>
        </w:tc>
        <w:tc>
          <w:tcPr>
            <w:tcW w:w="864" w:type="dxa"/>
          </w:tcPr>
          <w:p w14:paraId="0C970D6A" w14:textId="77777777" w:rsidR="00E379A6" w:rsidRDefault="000F5220" w:rsidP="006442B2">
            <w:pPr>
              <w:pStyle w:val="TableText"/>
              <w:keepNext w:val="0"/>
            </w:pPr>
            <w:r>
              <w:t>SHALL</w:t>
            </w:r>
          </w:p>
        </w:tc>
        <w:tc>
          <w:tcPr>
            <w:tcW w:w="864" w:type="dxa"/>
          </w:tcPr>
          <w:p w14:paraId="19EA41A6" w14:textId="77777777" w:rsidR="00E379A6" w:rsidRDefault="00E379A6" w:rsidP="006442B2">
            <w:pPr>
              <w:pStyle w:val="TableText"/>
              <w:keepNext w:val="0"/>
            </w:pPr>
          </w:p>
        </w:tc>
        <w:tc>
          <w:tcPr>
            <w:tcW w:w="864" w:type="dxa"/>
          </w:tcPr>
          <w:p w14:paraId="4AE5423D" w14:textId="0DC058A6" w:rsidR="00E379A6" w:rsidRDefault="0051287C" w:rsidP="006442B2">
            <w:pPr>
              <w:pStyle w:val="TableText"/>
              <w:keepNext w:val="0"/>
            </w:pPr>
            <w:hyperlink w:anchor="C_1129-22571">
              <w:r w:rsidR="000F5220">
                <w:rPr>
                  <w:rStyle w:val="HyperlinkText9pt"/>
                </w:rPr>
                <w:t>1129-22571</w:t>
              </w:r>
            </w:hyperlink>
          </w:p>
        </w:tc>
        <w:tc>
          <w:tcPr>
            <w:tcW w:w="3171" w:type="dxa"/>
          </w:tcPr>
          <w:p w14:paraId="582AFC32" w14:textId="77777777" w:rsidR="00E379A6" w:rsidRDefault="00E379A6" w:rsidP="006442B2">
            <w:pPr>
              <w:pStyle w:val="TableText"/>
              <w:keepNext w:val="0"/>
            </w:pPr>
          </w:p>
        </w:tc>
      </w:tr>
      <w:tr w:rsidR="00E379A6" w14:paraId="2EA5E10D" w14:textId="77777777" w:rsidTr="006442B2">
        <w:trPr>
          <w:cantSplit/>
          <w:jc w:val="center"/>
        </w:trPr>
        <w:tc>
          <w:tcPr>
            <w:tcW w:w="3445" w:type="dxa"/>
          </w:tcPr>
          <w:p w14:paraId="70106EC0" w14:textId="77777777" w:rsidR="00E379A6" w:rsidRDefault="000F5220" w:rsidP="006442B2">
            <w:pPr>
              <w:pStyle w:val="TableText"/>
              <w:keepNext w:val="0"/>
            </w:pPr>
            <w:r>
              <w:tab/>
            </w:r>
            <w:r>
              <w:tab/>
            </w:r>
            <w:r>
              <w:tab/>
            </w:r>
            <w:r>
              <w:tab/>
              <w:t>section</w:t>
            </w:r>
          </w:p>
        </w:tc>
        <w:tc>
          <w:tcPr>
            <w:tcW w:w="720" w:type="dxa"/>
          </w:tcPr>
          <w:p w14:paraId="41759EF5" w14:textId="77777777" w:rsidR="00E379A6" w:rsidRDefault="000F5220" w:rsidP="006442B2">
            <w:pPr>
              <w:pStyle w:val="TableText"/>
              <w:keepNext w:val="0"/>
            </w:pPr>
            <w:r>
              <w:t>1..1</w:t>
            </w:r>
          </w:p>
        </w:tc>
        <w:tc>
          <w:tcPr>
            <w:tcW w:w="864" w:type="dxa"/>
          </w:tcPr>
          <w:p w14:paraId="585FE35C" w14:textId="77777777" w:rsidR="00E379A6" w:rsidRDefault="000F5220" w:rsidP="006442B2">
            <w:pPr>
              <w:pStyle w:val="TableText"/>
              <w:keepNext w:val="0"/>
            </w:pPr>
            <w:r>
              <w:t>SHALL</w:t>
            </w:r>
          </w:p>
        </w:tc>
        <w:tc>
          <w:tcPr>
            <w:tcW w:w="864" w:type="dxa"/>
          </w:tcPr>
          <w:p w14:paraId="71A22FC3" w14:textId="77777777" w:rsidR="00E379A6" w:rsidRDefault="00E379A6" w:rsidP="006442B2">
            <w:pPr>
              <w:pStyle w:val="TableText"/>
              <w:keepNext w:val="0"/>
            </w:pPr>
          </w:p>
        </w:tc>
        <w:tc>
          <w:tcPr>
            <w:tcW w:w="864" w:type="dxa"/>
          </w:tcPr>
          <w:p w14:paraId="760F48E4" w14:textId="27158B1C" w:rsidR="00E379A6" w:rsidRDefault="0051287C" w:rsidP="006442B2">
            <w:pPr>
              <w:pStyle w:val="TableText"/>
              <w:keepNext w:val="0"/>
            </w:pPr>
            <w:hyperlink w:anchor="C_1129-22572">
              <w:r w:rsidR="000F5220">
                <w:rPr>
                  <w:rStyle w:val="HyperlinkText9pt"/>
                </w:rPr>
                <w:t>1129-22572</w:t>
              </w:r>
            </w:hyperlink>
          </w:p>
        </w:tc>
        <w:tc>
          <w:tcPr>
            <w:tcW w:w="3171" w:type="dxa"/>
          </w:tcPr>
          <w:p w14:paraId="436C592D" w14:textId="00866A7F" w:rsidR="00E379A6" w:rsidRDefault="0051287C" w:rsidP="006442B2">
            <w:pPr>
              <w:pStyle w:val="TableText"/>
              <w:keepNext w:val="0"/>
            </w:pPr>
            <w:hyperlink w:anchor="S_Procedure_Details_Section_in_a_CLIP_R">
              <w:r w:rsidR="000F5220">
                <w:rPr>
                  <w:rStyle w:val="HyperlinkText9pt"/>
                </w:rPr>
                <w:t>Procedure Details Section in a CLIP Report (identifier: urn:oid:2.16.840.1.113883.10.20.5.5.42</w:t>
              </w:r>
            </w:hyperlink>
          </w:p>
        </w:tc>
      </w:tr>
    </w:tbl>
    <w:p w14:paraId="2CB77110" w14:textId="77777777" w:rsidR="00E379A6" w:rsidRDefault="00E379A6">
      <w:pPr>
        <w:pStyle w:val="BodyText"/>
      </w:pPr>
    </w:p>
    <w:p w14:paraId="14793547" w14:textId="3FB03BE4" w:rsidR="00E379A6" w:rsidRDefault="000F5220">
      <w:pPr>
        <w:numPr>
          <w:ilvl w:val="0"/>
          <w:numId w:val="14"/>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08FD9CB1" w14:textId="77777777" w:rsidR="00E379A6" w:rsidRDefault="000F5220">
      <w:pPr>
        <w:pStyle w:val="BodyText"/>
        <w:spacing w:before="120"/>
      </w:pPr>
      <w:r>
        <w:t>This template id represents the IG in which this template is published.</w:t>
      </w:r>
    </w:p>
    <w:p w14:paraId="0470F91D" w14:textId="77777777" w:rsidR="00E379A6" w:rsidRDefault="000F5220">
      <w:pPr>
        <w:numPr>
          <w:ilvl w:val="0"/>
          <w:numId w:val="14"/>
        </w:numPr>
      </w:pPr>
      <w:r>
        <w:rPr>
          <w:rStyle w:val="keyword"/>
        </w:rPr>
        <w:t>SHALL</w:t>
      </w:r>
      <w:r>
        <w:t xml:space="preserve"> contain exactly one [1..1] </w:t>
      </w:r>
      <w:r>
        <w:rPr>
          <w:rStyle w:val="XMLnameBold"/>
        </w:rPr>
        <w:t>templateId</w:t>
      </w:r>
      <w:bookmarkStart w:id="328" w:name="C_1129-30543"/>
      <w:bookmarkEnd w:id="328"/>
      <w:r>
        <w:t xml:space="preserve"> (CONF:1129-30543) such that it</w:t>
      </w:r>
    </w:p>
    <w:p w14:paraId="7D117398" w14:textId="77777777" w:rsidR="00E379A6" w:rsidRDefault="000F5220">
      <w:pPr>
        <w:numPr>
          <w:ilvl w:val="1"/>
          <w:numId w:val="14"/>
        </w:numPr>
      </w:pPr>
      <w:r>
        <w:rPr>
          <w:rStyle w:val="keyword"/>
        </w:rPr>
        <w:t>SHALL</w:t>
      </w:r>
      <w:r>
        <w:t xml:space="preserve"> contain exactly one [1..1] </w:t>
      </w:r>
      <w:r>
        <w:rPr>
          <w:rStyle w:val="XMLnameBold"/>
        </w:rPr>
        <w:t>@root</w:t>
      </w:r>
      <w:r>
        <w:t>=</w:t>
      </w:r>
      <w:r>
        <w:rPr>
          <w:rStyle w:val="XMLname"/>
        </w:rPr>
        <w:t>"2.16.840.1.113883.10.20.5.7.2.2.1"</w:t>
      </w:r>
      <w:bookmarkStart w:id="329" w:name="C_1129-30544"/>
      <w:bookmarkEnd w:id="329"/>
      <w:r>
        <w:t xml:space="preserve"> (CONF:1129-30544).</w:t>
      </w:r>
    </w:p>
    <w:p w14:paraId="218C98EA" w14:textId="77777777" w:rsidR="00E379A6" w:rsidRDefault="000F5220">
      <w:pPr>
        <w:numPr>
          <w:ilvl w:val="0"/>
          <w:numId w:val="14"/>
        </w:numPr>
      </w:pPr>
      <w:r>
        <w:rPr>
          <w:rStyle w:val="keyword"/>
        </w:rPr>
        <w:t>SHALL</w:t>
      </w:r>
      <w:r>
        <w:t xml:space="preserve"> contain exactly one [1..1] </w:t>
      </w:r>
      <w:r>
        <w:rPr>
          <w:rStyle w:val="XMLnameBold"/>
        </w:rPr>
        <w:t>templateId</w:t>
      </w:r>
      <w:bookmarkStart w:id="330" w:name="C_1129-22553"/>
      <w:bookmarkEnd w:id="330"/>
      <w:r>
        <w:t xml:space="preserve"> (CONF:1129-22553) such that it</w:t>
      </w:r>
    </w:p>
    <w:p w14:paraId="29D304E1" w14:textId="77777777" w:rsidR="00E379A6" w:rsidRDefault="000F5220">
      <w:pPr>
        <w:numPr>
          <w:ilvl w:val="1"/>
          <w:numId w:val="14"/>
        </w:numPr>
      </w:pPr>
      <w:r>
        <w:rPr>
          <w:rStyle w:val="keyword"/>
        </w:rPr>
        <w:t>SHALL</w:t>
      </w:r>
      <w:r>
        <w:t xml:space="preserve"> contain exactly one [1..1] </w:t>
      </w:r>
      <w:r>
        <w:rPr>
          <w:rStyle w:val="XMLnameBold"/>
        </w:rPr>
        <w:t>@root</w:t>
      </w:r>
      <w:r>
        <w:t>=</w:t>
      </w:r>
      <w:r>
        <w:rPr>
          <w:rStyle w:val="XMLname"/>
        </w:rPr>
        <w:t>"2.16.840.1.113883.10.20.5.36"</w:t>
      </w:r>
      <w:bookmarkStart w:id="331" w:name="C_1129-22554"/>
      <w:bookmarkEnd w:id="331"/>
      <w:r>
        <w:t xml:space="preserve"> (CONF:1129-22554).</w:t>
      </w:r>
    </w:p>
    <w:p w14:paraId="1F6EE43D" w14:textId="77777777" w:rsidR="00E379A6" w:rsidRDefault="000F5220">
      <w:pPr>
        <w:numPr>
          <w:ilvl w:val="1"/>
          <w:numId w:val="14"/>
        </w:numPr>
      </w:pPr>
      <w:r>
        <w:rPr>
          <w:rStyle w:val="keyword"/>
        </w:rPr>
        <w:t>SHALL</w:t>
      </w:r>
      <w:r>
        <w:t xml:space="preserve"> contain exactly one [1..1] </w:t>
      </w:r>
      <w:r>
        <w:rPr>
          <w:rStyle w:val="XMLnameBold"/>
        </w:rPr>
        <w:t>@extension</w:t>
      </w:r>
      <w:r>
        <w:t>=</w:t>
      </w:r>
      <w:r>
        <w:rPr>
          <w:rStyle w:val="XMLname"/>
        </w:rPr>
        <w:t>"2014-12-01"</w:t>
      </w:r>
      <w:bookmarkStart w:id="332" w:name="C_1129-30284"/>
      <w:bookmarkEnd w:id="332"/>
      <w:r>
        <w:t xml:space="preserve"> (CONF:1129-30284).</w:t>
      </w:r>
    </w:p>
    <w:p w14:paraId="7C36A9FC" w14:textId="77777777" w:rsidR="00E379A6" w:rsidRDefault="000F5220">
      <w:pPr>
        <w:numPr>
          <w:ilvl w:val="0"/>
          <w:numId w:val="14"/>
        </w:numPr>
      </w:pPr>
      <w:r>
        <w:rPr>
          <w:rStyle w:val="keyword"/>
        </w:rPr>
        <w:t>SHALL</w:t>
      </w:r>
      <w:r>
        <w:t xml:space="preserve"> contain exactly one [1..1] </w:t>
      </w:r>
      <w:r>
        <w:rPr>
          <w:rStyle w:val="XMLnameBold"/>
        </w:rPr>
        <w:t>componentOf</w:t>
      </w:r>
      <w:bookmarkStart w:id="333" w:name="C_1129-22555"/>
      <w:bookmarkEnd w:id="333"/>
      <w:r>
        <w:t xml:space="preserve"> (CONF:1129-22555).</w:t>
      </w:r>
    </w:p>
    <w:p w14:paraId="582420BB" w14:textId="77777777" w:rsidR="00E379A6" w:rsidRDefault="000F5220">
      <w:pPr>
        <w:numPr>
          <w:ilvl w:val="1"/>
          <w:numId w:val="14"/>
        </w:numPr>
      </w:pPr>
      <w:r>
        <w:lastRenderedPageBreak/>
        <w:t xml:space="preserve">This componentOf </w:t>
      </w:r>
      <w:r>
        <w:rPr>
          <w:rStyle w:val="keyword"/>
        </w:rPr>
        <w:t>SHALL</w:t>
      </w:r>
      <w:r>
        <w:t xml:space="preserve"> contain exactly one [1..1] </w:t>
      </w:r>
      <w:r>
        <w:rPr>
          <w:rStyle w:val="XMLnameBold"/>
        </w:rPr>
        <w:t>encompassingEncounter</w:t>
      </w:r>
      <w:bookmarkStart w:id="334" w:name="C_1129-22556"/>
      <w:bookmarkEnd w:id="334"/>
      <w:r>
        <w:t xml:space="preserve"> (CONF:1129-22556).</w:t>
      </w:r>
    </w:p>
    <w:p w14:paraId="7D088D42" w14:textId="77777777" w:rsidR="00E379A6" w:rsidRDefault="000F5220">
      <w:pPr>
        <w:numPr>
          <w:ilvl w:val="2"/>
          <w:numId w:val="14"/>
        </w:numPr>
      </w:pPr>
      <w:r>
        <w:t xml:space="preserve">This encompassingEncounter </w:t>
      </w:r>
      <w:r>
        <w:rPr>
          <w:rStyle w:val="keyword"/>
        </w:rPr>
        <w:t>SHALL</w:t>
      </w:r>
      <w:r>
        <w:t xml:space="preserve"> contain exactly one [1..1] </w:t>
      </w:r>
      <w:r>
        <w:rPr>
          <w:rStyle w:val="XMLnameBold"/>
        </w:rPr>
        <w:t>effectiveTime</w:t>
      </w:r>
      <w:bookmarkStart w:id="335" w:name="C_1129-22557"/>
      <w:bookmarkEnd w:id="335"/>
      <w:r>
        <w:t xml:space="preserve"> (CONF:1129-22557).</w:t>
      </w:r>
    </w:p>
    <w:p w14:paraId="4C200953" w14:textId="77777777" w:rsidR="00E379A6" w:rsidRDefault="000F5220">
      <w:pPr>
        <w:numPr>
          <w:ilvl w:val="3"/>
          <w:numId w:val="14"/>
        </w:numPr>
      </w:pPr>
      <w:r>
        <w:t xml:space="preserve">This effectiveTime </w:t>
      </w:r>
      <w:r>
        <w:rPr>
          <w:rStyle w:val="keyword"/>
        </w:rPr>
        <w:t>SHALL</w:t>
      </w:r>
      <w:r>
        <w:t xml:space="preserve"> contain exactly one [1..1] </w:t>
      </w:r>
      <w:r>
        <w:rPr>
          <w:rStyle w:val="XMLnameBold"/>
        </w:rPr>
        <w:t>low</w:t>
      </w:r>
      <w:bookmarkStart w:id="336" w:name="C_1129-22558"/>
      <w:bookmarkEnd w:id="336"/>
      <w:r>
        <w:t xml:space="preserve"> (CONF:1129-22558).</w:t>
      </w:r>
    </w:p>
    <w:p w14:paraId="041281CF" w14:textId="77777777" w:rsidR="00E379A6" w:rsidRDefault="000F5220">
      <w:pPr>
        <w:numPr>
          <w:ilvl w:val="4"/>
          <w:numId w:val="14"/>
        </w:numPr>
      </w:pPr>
      <w:r>
        <w:t xml:space="preserve">This low </w:t>
      </w:r>
      <w:r>
        <w:rPr>
          <w:rStyle w:val="keyword"/>
        </w:rPr>
        <w:t>SHALL</w:t>
      </w:r>
      <w:r>
        <w:t xml:space="preserve"> contain exactly one [1..1] </w:t>
      </w:r>
      <w:r>
        <w:rPr>
          <w:rStyle w:val="XMLnameBold"/>
        </w:rPr>
        <w:t>@nullFlavor</w:t>
      </w:r>
      <w:r>
        <w:t>=</w:t>
      </w:r>
      <w:r>
        <w:rPr>
          <w:rStyle w:val="XMLname"/>
        </w:rPr>
        <w:t>"NI"</w:t>
      </w:r>
      <w:r>
        <w:t xml:space="preserve"> No information (CodeSystem: </w:t>
      </w:r>
      <w:r>
        <w:rPr>
          <w:rStyle w:val="XMLname"/>
        </w:rPr>
        <w:t>HL7NullFlavor urn:oid:2.16.840.1.113883.5.1008</w:t>
      </w:r>
      <w:r>
        <w:rPr>
          <w:rStyle w:val="keyword"/>
        </w:rPr>
        <w:t xml:space="preserve"> STATIC</w:t>
      </w:r>
      <w:r>
        <w:t>)</w:t>
      </w:r>
      <w:bookmarkStart w:id="337" w:name="C_1129-22559"/>
      <w:bookmarkEnd w:id="337"/>
      <w:r>
        <w:t xml:space="preserve"> (CONF:1129-22559).</w:t>
      </w:r>
    </w:p>
    <w:p w14:paraId="550A8EB5" w14:textId="77777777" w:rsidR="00E379A6" w:rsidRDefault="000F5220">
      <w:pPr>
        <w:numPr>
          <w:ilvl w:val="2"/>
          <w:numId w:val="14"/>
        </w:numPr>
      </w:pPr>
      <w:r>
        <w:t xml:space="preserve">This encompassingEncounter </w:t>
      </w:r>
      <w:r>
        <w:rPr>
          <w:rStyle w:val="keyword"/>
        </w:rPr>
        <w:t>SHALL</w:t>
      </w:r>
      <w:r>
        <w:t xml:space="preserve"> contain exactly one [1..1] </w:t>
      </w:r>
      <w:r>
        <w:rPr>
          <w:rStyle w:val="XMLnameBold"/>
        </w:rPr>
        <w:t>location</w:t>
      </w:r>
      <w:bookmarkStart w:id="338" w:name="C_1129-22560"/>
      <w:bookmarkEnd w:id="338"/>
      <w:r>
        <w:t xml:space="preserve"> (CONF:1129-22560).</w:t>
      </w:r>
    </w:p>
    <w:p w14:paraId="11118B8D" w14:textId="77777777" w:rsidR="00E379A6" w:rsidRDefault="000F5220">
      <w:pPr>
        <w:numPr>
          <w:ilvl w:val="3"/>
          <w:numId w:val="14"/>
        </w:numPr>
      </w:pPr>
      <w:r>
        <w:t xml:space="preserve">This location </w:t>
      </w:r>
      <w:r>
        <w:rPr>
          <w:rStyle w:val="keyword"/>
        </w:rPr>
        <w:t>SHALL</w:t>
      </w:r>
      <w:r>
        <w:t xml:space="preserve"> contain exactly one [1..1] </w:t>
      </w:r>
      <w:r>
        <w:rPr>
          <w:rStyle w:val="XMLnameBold"/>
        </w:rPr>
        <w:t>healthCareFacility</w:t>
      </w:r>
      <w:bookmarkStart w:id="339" w:name="C_1129-22561"/>
      <w:bookmarkEnd w:id="339"/>
      <w:r>
        <w:t xml:space="preserve"> (CONF:1129-22561).</w:t>
      </w:r>
    </w:p>
    <w:p w14:paraId="692352DF" w14:textId="77777777" w:rsidR="00E379A6" w:rsidRDefault="000F5220">
      <w:pPr>
        <w:numPr>
          <w:ilvl w:val="4"/>
          <w:numId w:val="14"/>
        </w:numPr>
      </w:pPr>
      <w:r>
        <w:t xml:space="preserve">This healthCareFacility </w:t>
      </w:r>
      <w:r>
        <w:rPr>
          <w:rStyle w:val="keyword"/>
        </w:rPr>
        <w:t>SHALL</w:t>
      </w:r>
      <w:r>
        <w:t xml:space="preserve"> contain exactly one [1..1] </w:t>
      </w:r>
      <w:r>
        <w:rPr>
          <w:rStyle w:val="XMLnameBold"/>
        </w:rPr>
        <w:t>id</w:t>
      </w:r>
      <w:bookmarkStart w:id="340" w:name="C_1129-22562"/>
      <w:bookmarkEnd w:id="340"/>
      <w:r>
        <w:t xml:space="preserve"> (CONF:1129-22562).</w:t>
      </w:r>
    </w:p>
    <w:p w14:paraId="0B2F2D20" w14:textId="77777777" w:rsidR="00E379A6" w:rsidRDefault="000F5220">
      <w:pPr>
        <w:numPr>
          <w:ilvl w:val="5"/>
          <w:numId w:val="14"/>
        </w:numPr>
      </w:pPr>
      <w:r>
        <w:t xml:space="preserve">This id </w:t>
      </w:r>
      <w:r>
        <w:rPr>
          <w:rStyle w:val="keyword"/>
        </w:rPr>
        <w:t>SHALL</w:t>
      </w:r>
      <w:r>
        <w:t xml:space="preserve"> contain exactly one [1..1] </w:t>
      </w:r>
      <w:r>
        <w:rPr>
          <w:rStyle w:val="XMLnameBold"/>
        </w:rPr>
        <w:t>@root</w:t>
      </w:r>
      <w:bookmarkStart w:id="341" w:name="C_1129-22563"/>
      <w:bookmarkEnd w:id="341"/>
      <w:r>
        <w:t xml:space="preserve"> (CONF:1129-22563).</w:t>
      </w:r>
    </w:p>
    <w:p w14:paraId="2BE2DE9F" w14:textId="77777777" w:rsidR="00E379A6" w:rsidRDefault="000F5220">
      <w:pPr>
        <w:pStyle w:val="BodyText"/>
        <w:spacing w:before="120"/>
      </w:pPr>
      <w:r>
        <w:t>The value of healthCareFacility/id/@extension must be a value previously registered with NHSN.</w:t>
      </w:r>
    </w:p>
    <w:p w14:paraId="398343DE" w14:textId="77777777" w:rsidR="00E379A6" w:rsidRDefault="000F5220">
      <w:pPr>
        <w:numPr>
          <w:ilvl w:val="5"/>
          <w:numId w:val="14"/>
        </w:numPr>
      </w:pPr>
      <w:r>
        <w:t xml:space="preserve">This id </w:t>
      </w:r>
      <w:r>
        <w:rPr>
          <w:rStyle w:val="keyword"/>
        </w:rPr>
        <w:t>SHALL</w:t>
      </w:r>
      <w:r>
        <w:t xml:space="preserve"> contain exactly one [1..1] </w:t>
      </w:r>
      <w:r>
        <w:rPr>
          <w:rStyle w:val="XMLnameBold"/>
        </w:rPr>
        <w:t>@extension</w:t>
      </w:r>
      <w:bookmarkStart w:id="342" w:name="C_1129-22564"/>
      <w:bookmarkEnd w:id="342"/>
      <w:r>
        <w:t xml:space="preserve"> (CONF:1129-22564).</w:t>
      </w:r>
    </w:p>
    <w:p w14:paraId="7BCF67C6" w14:textId="66F664AE" w:rsidR="00E379A6" w:rsidRDefault="000F5220">
      <w:pPr>
        <w:numPr>
          <w:ilvl w:val="4"/>
          <w:numId w:val="14"/>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343" w:name="C_1129-22565"/>
      <w:bookmarkEnd w:id="343"/>
      <w:r>
        <w:t xml:space="preserve"> (CONF:1129-22565).</w:t>
      </w:r>
    </w:p>
    <w:p w14:paraId="5ECD05BF" w14:textId="77777777" w:rsidR="00E379A6" w:rsidRDefault="000F5220">
      <w:pPr>
        <w:numPr>
          <w:ilvl w:val="0"/>
          <w:numId w:val="14"/>
        </w:numPr>
      </w:pPr>
      <w:r>
        <w:rPr>
          <w:rStyle w:val="keyword"/>
        </w:rPr>
        <w:t>SHALL</w:t>
      </w:r>
      <w:r>
        <w:t xml:space="preserve"> contain exactly one [1..1] </w:t>
      </w:r>
      <w:r>
        <w:rPr>
          <w:rStyle w:val="XMLnameBold"/>
        </w:rPr>
        <w:t>component</w:t>
      </w:r>
      <w:bookmarkStart w:id="344" w:name="C_1129-22567"/>
      <w:bookmarkEnd w:id="344"/>
      <w:r>
        <w:t xml:space="preserve"> (CONF:1129-22567).</w:t>
      </w:r>
    </w:p>
    <w:p w14:paraId="7A626319" w14:textId="77777777" w:rsidR="00E379A6" w:rsidRDefault="000F5220">
      <w:pPr>
        <w:numPr>
          <w:ilvl w:val="1"/>
          <w:numId w:val="14"/>
        </w:numPr>
      </w:pPr>
      <w:r>
        <w:t xml:space="preserve">This component </w:t>
      </w:r>
      <w:r>
        <w:rPr>
          <w:rStyle w:val="keyword"/>
        </w:rPr>
        <w:t>SHALL</w:t>
      </w:r>
      <w:r>
        <w:t xml:space="preserve"> contain exactly one [1..1] </w:t>
      </w:r>
      <w:r>
        <w:rPr>
          <w:rStyle w:val="XMLnameBold"/>
        </w:rPr>
        <w:t>structuredBody</w:t>
      </w:r>
      <w:bookmarkStart w:id="345" w:name="C_1129-22568"/>
      <w:bookmarkEnd w:id="345"/>
      <w:r>
        <w:t xml:space="preserve"> (CONF:1129-22568).</w:t>
      </w:r>
    </w:p>
    <w:p w14:paraId="2B80B9CF" w14:textId="77777777" w:rsidR="00E379A6" w:rsidRDefault="000F5220">
      <w:pPr>
        <w:numPr>
          <w:ilvl w:val="2"/>
          <w:numId w:val="14"/>
        </w:numPr>
      </w:pPr>
      <w:r>
        <w:t xml:space="preserve">This structuredBody </w:t>
      </w:r>
      <w:r>
        <w:rPr>
          <w:rStyle w:val="keyword"/>
        </w:rPr>
        <w:t>SHALL</w:t>
      </w:r>
      <w:r>
        <w:t xml:space="preserve"> contain exactly one [1..1] </w:t>
      </w:r>
      <w:r>
        <w:rPr>
          <w:rStyle w:val="XMLnameBold"/>
        </w:rPr>
        <w:t>component</w:t>
      </w:r>
      <w:bookmarkStart w:id="346" w:name="C_1129-22569"/>
      <w:bookmarkEnd w:id="346"/>
      <w:r>
        <w:t xml:space="preserve"> (CONF:1129-22569) such that it</w:t>
      </w:r>
    </w:p>
    <w:p w14:paraId="0464FA44" w14:textId="15815E20" w:rsidR="00E379A6" w:rsidRDefault="000F5220">
      <w:pPr>
        <w:numPr>
          <w:ilvl w:val="3"/>
          <w:numId w:val="14"/>
        </w:numPr>
      </w:pPr>
      <w:r>
        <w:rPr>
          <w:rStyle w:val="keyword"/>
        </w:rPr>
        <w:t>SHALL</w:t>
      </w:r>
      <w:r>
        <w:t xml:space="preserve"> contain exactly one [1..1] </w:t>
      </w:r>
      <w:hyperlink w:anchor="S_Infection_Risk_Factors_Section_in_a_C">
        <w:r>
          <w:rPr>
            <w:rStyle w:val="HyperlinkCourierBold"/>
          </w:rPr>
          <w:t>Infection Risk Factors Section in a CLIP Report (V2)</w:t>
        </w:r>
      </w:hyperlink>
      <w:r>
        <w:rPr>
          <w:rStyle w:val="XMLname"/>
        </w:rPr>
        <w:t xml:space="preserve"> (identifier: urn:hl7ii:2.16.840.1.113883.10.20.5.5.34:2014-12-01)</w:t>
      </w:r>
      <w:bookmarkStart w:id="347" w:name="C_1129-30424"/>
      <w:bookmarkEnd w:id="347"/>
      <w:r>
        <w:t xml:space="preserve"> (CONF:1129-30424).</w:t>
      </w:r>
    </w:p>
    <w:p w14:paraId="30E1C1CB" w14:textId="77777777" w:rsidR="00E379A6" w:rsidRDefault="000F5220">
      <w:pPr>
        <w:numPr>
          <w:ilvl w:val="2"/>
          <w:numId w:val="14"/>
        </w:numPr>
      </w:pPr>
      <w:r>
        <w:t xml:space="preserve">This structuredBody </w:t>
      </w:r>
      <w:r>
        <w:rPr>
          <w:rStyle w:val="keyword"/>
        </w:rPr>
        <w:t>SHALL</w:t>
      </w:r>
      <w:r>
        <w:t xml:space="preserve"> contain exactly one [1..1] </w:t>
      </w:r>
      <w:r>
        <w:rPr>
          <w:rStyle w:val="XMLnameBold"/>
        </w:rPr>
        <w:t>component</w:t>
      </w:r>
      <w:bookmarkStart w:id="348" w:name="C_1129-22571"/>
      <w:bookmarkEnd w:id="348"/>
      <w:r>
        <w:t xml:space="preserve"> (CONF:1129-22571) such that it</w:t>
      </w:r>
    </w:p>
    <w:p w14:paraId="5FD46056" w14:textId="1F04AF38" w:rsidR="00E379A6" w:rsidRDefault="000F5220">
      <w:pPr>
        <w:numPr>
          <w:ilvl w:val="3"/>
          <w:numId w:val="14"/>
        </w:numPr>
      </w:pPr>
      <w:r>
        <w:rPr>
          <w:rStyle w:val="keyword"/>
        </w:rPr>
        <w:t>SHALL</w:t>
      </w:r>
      <w:r>
        <w:t xml:space="preserve"> contain exactly one [1..1] </w:t>
      </w:r>
      <w:hyperlink w:anchor="S_Procedure_Details_Section_in_a_CLIP_R">
        <w:r>
          <w:rPr>
            <w:rStyle w:val="HyperlinkCourierBold"/>
          </w:rPr>
          <w:t>Procedure Details Section in a CLIP Report</w:t>
        </w:r>
      </w:hyperlink>
      <w:r>
        <w:rPr>
          <w:rStyle w:val="XMLname"/>
        </w:rPr>
        <w:t xml:space="preserve"> (identifier: urn:oid:2.16.840.1.113883.10.20.5.5.42)</w:t>
      </w:r>
      <w:bookmarkStart w:id="349" w:name="C_1129-22572"/>
      <w:bookmarkEnd w:id="349"/>
      <w:r>
        <w:t xml:space="preserve"> (CONF:1129-22572).</w:t>
      </w:r>
    </w:p>
    <w:p w14:paraId="7180AA0B" w14:textId="77777777" w:rsidR="00E379A6" w:rsidRDefault="000F5220">
      <w:pPr>
        <w:pStyle w:val="Heading3nospace"/>
      </w:pPr>
      <w:bookmarkStart w:id="350" w:name="_Toc491882099"/>
      <w:r>
        <w:lastRenderedPageBreak/>
        <w:t>H</w:t>
      </w:r>
      <w:bookmarkStart w:id="351" w:name="D_HAI_Evidence_of_Infection_Dialysis_Re"/>
      <w:bookmarkEnd w:id="351"/>
      <w:r>
        <w:t>AI Evidence of Infection (Dialysis) Report (V5)</w:t>
      </w:r>
      <w:bookmarkEnd w:id="350"/>
    </w:p>
    <w:p w14:paraId="0908F287" w14:textId="77777777" w:rsidR="00E379A6" w:rsidRDefault="000F5220">
      <w:pPr>
        <w:pStyle w:val="BracketData"/>
      </w:pPr>
      <w:r>
        <w:t>[ClinicalDocument: identifier urn:hl7ii:2.16.840.1.113883.10.20.5.37:2016-08-01 (closed)]</w:t>
      </w:r>
    </w:p>
    <w:p w14:paraId="374CC809" w14:textId="56ADD582" w:rsidR="00E379A6" w:rsidRDefault="00202066">
      <w:pPr>
        <w:pStyle w:val="BracketData"/>
      </w:pPr>
      <w:r>
        <w:t>Published as part</w:t>
      </w:r>
      <w:r w:rsidR="000F5220">
        <w:t xml:space="preserve"> of NHSN Healthcare Associated Infection (HAI) Reports Release 3, DSTU 1.1 - US Realm</w:t>
      </w:r>
    </w:p>
    <w:p w14:paraId="17A2D471" w14:textId="273C7B94" w:rsidR="00E379A6" w:rsidRDefault="000F5220">
      <w:pPr>
        <w:pStyle w:val="Caption"/>
      </w:pPr>
      <w:bookmarkStart w:id="352" w:name="_Toc491882480"/>
      <w:r>
        <w:t xml:space="preserve">Table </w:t>
      </w:r>
      <w:r>
        <w:fldChar w:fldCharType="begin"/>
      </w:r>
      <w:r>
        <w:instrText>SEQ Table \* ARABIC</w:instrText>
      </w:r>
      <w:r>
        <w:fldChar w:fldCharType="separate"/>
      </w:r>
      <w:r w:rsidR="00D90831">
        <w:t>34</w:t>
      </w:r>
      <w:r>
        <w:fldChar w:fldCharType="end"/>
      </w:r>
      <w:r>
        <w:t>: HAI Evidence of Infection (Dialysis) Report (V5) Contexts</w:t>
      </w:r>
      <w:bookmarkEnd w:id="3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 HAI Evidence of Infection (Dialysis) Report (V5) Contexts"/>
        <w:tblDescription w:val="Table 34: HAI Evidence of Infection (Dialysis) Report (V5) Contexts"/>
      </w:tblPr>
      <w:tblGrid>
        <w:gridCol w:w="5040"/>
        <w:gridCol w:w="5040"/>
      </w:tblGrid>
      <w:tr w:rsidR="00E379A6" w14:paraId="4A15811A" w14:textId="77777777" w:rsidTr="006442B2">
        <w:trPr>
          <w:cantSplit/>
          <w:tblHeader/>
          <w:jc w:val="center"/>
        </w:trPr>
        <w:tc>
          <w:tcPr>
            <w:tcW w:w="360" w:type="dxa"/>
            <w:shd w:val="clear" w:color="auto" w:fill="E6E6E6"/>
          </w:tcPr>
          <w:p w14:paraId="5CBCBE5A" w14:textId="77777777" w:rsidR="00E379A6" w:rsidRDefault="000F5220">
            <w:pPr>
              <w:pStyle w:val="TableHead"/>
            </w:pPr>
            <w:r>
              <w:t>Contained By:</w:t>
            </w:r>
          </w:p>
        </w:tc>
        <w:tc>
          <w:tcPr>
            <w:tcW w:w="360" w:type="dxa"/>
            <w:shd w:val="clear" w:color="auto" w:fill="E6E6E6"/>
          </w:tcPr>
          <w:p w14:paraId="4FDF7197" w14:textId="77777777" w:rsidR="00E379A6" w:rsidRDefault="000F5220">
            <w:pPr>
              <w:pStyle w:val="TableHead"/>
            </w:pPr>
            <w:r>
              <w:t>Contains:</w:t>
            </w:r>
          </w:p>
        </w:tc>
      </w:tr>
      <w:tr w:rsidR="00E379A6" w14:paraId="4CC64D07" w14:textId="77777777" w:rsidTr="006442B2">
        <w:trPr>
          <w:cantSplit/>
          <w:jc w:val="center"/>
        </w:trPr>
        <w:tc>
          <w:tcPr>
            <w:tcW w:w="360" w:type="dxa"/>
          </w:tcPr>
          <w:p w14:paraId="360694B8" w14:textId="77777777" w:rsidR="00E379A6" w:rsidRDefault="00E379A6"/>
        </w:tc>
        <w:tc>
          <w:tcPr>
            <w:tcW w:w="360" w:type="dxa"/>
          </w:tcPr>
          <w:p w14:paraId="35841B41" w14:textId="7D840E50" w:rsidR="00E379A6" w:rsidRDefault="0051287C">
            <w:pPr>
              <w:pStyle w:val="TableText"/>
            </w:pPr>
            <w:hyperlink w:anchor="S_Details_Section_in_an_Evidence_of_Inf">
              <w:r w:rsidR="000F5220">
                <w:rPr>
                  <w:rStyle w:val="HyperlinkText9pt"/>
                </w:rPr>
                <w:t>Details Section in an Evidence of Infection (Dialysis) Report (V5)</w:t>
              </w:r>
            </w:hyperlink>
          </w:p>
          <w:p w14:paraId="2816603C" w14:textId="4E2606AD" w:rsidR="00E379A6" w:rsidRDefault="0051287C">
            <w:pPr>
              <w:pStyle w:val="TableText"/>
            </w:pPr>
            <w:hyperlink w:anchor="S_Findings_Section_in_an_InfectionType_">
              <w:r w:rsidR="000F5220">
                <w:rPr>
                  <w:rStyle w:val="HyperlinkText9pt"/>
                </w:rPr>
                <w:t>Findings Section in an Infection-Type Report</w:t>
              </w:r>
            </w:hyperlink>
          </w:p>
          <w:p w14:paraId="7D76AC8B" w14:textId="23DAFF2E" w:rsidR="00E379A6" w:rsidRDefault="0051287C">
            <w:pPr>
              <w:pStyle w:val="TableText"/>
            </w:pPr>
            <w:hyperlink w:anchor="S_Risk_Factors_Section_in_an_Evidence_o">
              <w:r w:rsidR="000F5220">
                <w:rPr>
                  <w:rStyle w:val="HyperlinkText9pt"/>
                </w:rPr>
                <w:t>Risk Factors Section in an Evidence of Infection (Dialysis) Report (V2)</w:t>
              </w:r>
            </w:hyperlink>
          </w:p>
        </w:tc>
      </w:tr>
    </w:tbl>
    <w:p w14:paraId="6E85DB2F" w14:textId="77777777" w:rsidR="00E379A6" w:rsidRDefault="00E379A6">
      <w:pPr>
        <w:pStyle w:val="BodyText"/>
      </w:pPr>
    </w:p>
    <w:p w14:paraId="20368B85" w14:textId="77777777" w:rsidR="00E379A6" w:rsidRDefault="000F5220">
      <w:pPr>
        <w:pStyle w:val="BodyText"/>
      </w:pPr>
      <w:r>
        <w:t>Note: The section on “Template Ids in this Guide” includes a containment table showing all the entries within each report type.</w:t>
      </w:r>
    </w:p>
    <w:p w14:paraId="67932117" w14:textId="77777777" w:rsidR="00E379A6" w:rsidRDefault="000F5220">
      <w:pPr>
        <w:pStyle w:val="BodyText"/>
      </w:pPr>
      <w:r>
        <w:t>The report records evidence of infection in a chronic hemodialysis patient.</w:t>
      </w:r>
    </w:p>
    <w:p w14:paraId="12695CE7" w14:textId="77777777" w:rsidR="00E379A6" w:rsidRDefault="000F5220">
      <w:pPr>
        <w:pStyle w:val="BodyText"/>
      </w:pPr>
      <w:r>
        <w:t>Preferred document title:  “Evidence of Infection, Dialysis Report (EOID)”</w:t>
      </w:r>
    </w:p>
    <w:p w14:paraId="6F1DD2D2" w14:textId="77777777" w:rsidR="00E379A6" w:rsidRDefault="000F5220">
      <w:pPr>
        <w:pStyle w:val="BodyText"/>
      </w:pPr>
      <w:r>
        <w:t>Key encounter data:</w:t>
      </w:r>
    </w:p>
    <w:p w14:paraId="662DB860" w14:textId="77777777" w:rsidR="00E379A6" w:rsidRDefault="000F5220">
      <w:pPr>
        <w:pStyle w:val="BodyText"/>
      </w:pPr>
      <w:r>
        <w:t>   •  Encounter type is recorded as outpatient (AMB).</w:t>
      </w:r>
    </w:p>
    <w:p w14:paraId="03071EE9" w14:textId="77777777" w:rsidR="00E379A6" w:rsidRDefault="000F5220">
      <w:pPr>
        <w:pStyle w:val="BodyText"/>
      </w:pPr>
      <w:r>
        <w:t>   •  Admission date is recorded as nullFlavor NA (not applicable).</w:t>
      </w:r>
    </w:p>
    <w:p w14:paraId="43397090" w14:textId="77777777" w:rsidR="00E379A6" w:rsidRDefault="000F5220">
      <w:pPr>
        <w:pStyle w:val="BodyText"/>
      </w:pPr>
      <w:r>
        <w:t>   •  Facility id, unit identifier, and unit type are required.</w:t>
      </w:r>
    </w:p>
    <w:p w14:paraId="0DA02CB1" w14:textId="77777777" w:rsidR="00E379A6" w:rsidRDefault="000F5220">
      <w:pPr>
        <w:pStyle w:val="BodyText"/>
      </w:pPr>
      <w:r>
        <w:t>Other dates and locations: None</w:t>
      </w:r>
    </w:p>
    <w:p w14:paraId="54DF4DC1" w14:textId="6628BB48" w:rsidR="00E379A6" w:rsidRDefault="000F5220">
      <w:pPr>
        <w:pStyle w:val="Caption"/>
      </w:pPr>
      <w:bookmarkStart w:id="353" w:name="_Toc491882481"/>
      <w:r>
        <w:t xml:space="preserve">Table </w:t>
      </w:r>
      <w:r>
        <w:fldChar w:fldCharType="begin"/>
      </w:r>
      <w:r>
        <w:instrText>SEQ Table \* ARABIC</w:instrText>
      </w:r>
      <w:r>
        <w:fldChar w:fldCharType="separate"/>
      </w:r>
      <w:r w:rsidR="00D90831">
        <w:t>35</w:t>
      </w:r>
      <w:r>
        <w:fldChar w:fldCharType="end"/>
      </w:r>
      <w:r>
        <w:t>: HAI Evidence of Infection (Dialysis) Report (V5) Constraints Overview</w:t>
      </w:r>
      <w:bookmarkEnd w:id="353"/>
    </w:p>
    <w:tbl>
      <w:tblPr>
        <w:tblStyle w:val="TableGrid"/>
        <w:tblW w:w="10080" w:type="dxa"/>
        <w:jc w:val="center"/>
        <w:tblLayout w:type="fixed"/>
        <w:tblLook w:val="02A0" w:firstRow="1" w:lastRow="0" w:firstColumn="1" w:lastColumn="0" w:noHBand="1" w:noVBand="0"/>
        <w:tblCaption w:val="Table 35: HAI Evidence of Infection (Dialysis) Report (V5) Constraints Overview"/>
        <w:tblDescription w:val="Table 35: HAI Evidence of Infection (Dialysis) Report (V5) Constraints Overview"/>
      </w:tblPr>
      <w:tblGrid>
        <w:gridCol w:w="3498"/>
        <w:gridCol w:w="731"/>
        <w:gridCol w:w="877"/>
        <w:gridCol w:w="877"/>
        <w:gridCol w:w="877"/>
        <w:gridCol w:w="3220"/>
      </w:tblGrid>
      <w:tr w:rsidR="00E379A6" w14:paraId="47F02733" w14:textId="77777777" w:rsidTr="00856AC0">
        <w:trPr>
          <w:cantSplit/>
          <w:tblHeader/>
          <w:jc w:val="center"/>
        </w:trPr>
        <w:tc>
          <w:tcPr>
            <w:tcW w:w="0" w:type="dxa"/>
            <w:shd w:val="clear" w:color="auto" w:fill="E6E6E6"/>
            <w:noWrap/>
          </w:tcPr>
          <w:p w14:paraId="15B6BB95" w14:textId="77777777" w:rsidR="00E379A6" w:rsidRDefault="000F5220" w:rsidP="00856AC0">
            <w:pPr>
              <w:pStyle w:val="TableHead"/>
              <w:keepNext w:val="0"/>
            </w:pPr>
            <w:r>
              <w:t>XPath</w:t>
            </w:r>
          </w:p>
        </w:tc>
        <w:tc>
          <w:tcPr>
            <w:tcW w:w="720" w:type="dxa"/>
            <w:shd w:val="clear" w:color="auto" w:fill="E6E6E6"/>
            <w:noWrap/>
          </w:tcPr>
          <w:p w14:paraId="1E470E22" w14:textId="77777777" w:rsidR="00E379A6" w:rsidRDefault="000F5220" w:rsidP="00856AC0">
            <w:pPr>
              <w:pStyle w:val="TableHead"/>
              <w:keepNext w:val="0"/>
            </w:pPr>
            <w:r>
              <w:t>Card.</w:t>
            </w:r>
          </w:p>
        </w:tc>
        <w:tc>
          <w:tcPr>
            <w:tcW w:w="864" w:type="dxa"/>
            <w:shd w:val="clear" w:color="auto" w:fill="E6E6E6"/>
            <w:noWrap/>
          </w:tcPr>
          <w:p w14:paraId="26F60160" w14:textId="77777777" w:rsidR="00E379A6" w:rsidRDefault="000F5220" w:rsidP="00856AC0">
            <w:pPr>
              <w:pStyle w:val="TableHead"/>
              <w:keepNext w:val="0"/>
            </w:pPr>
            <w:r>
              <w:t>Verb</w:t>
            </w:r>
          </w:p>
        </w:tc>
        <w:tc>
          <w:tcPr>
            <w:tcW w:w="864" w:type="dxa"/>
            <w:shd w:val="clear" w:color="auto" w:fill="E6E6E6"/>
            <w:noWrap/>
          </w:tcPr>
          <w:p w14:paraId="469F7D3E" w14:textId="77777777" w:rsidR="00E379A6" w:rsidRDefault="000F5220" w:rsidP="00856AC0">
            <w:pPr>
              <w:pStyle w:val="TableHead"/>
              <w:keepNext w:val="0"/>
            </w:pPr>
            <w:r>
              <w:t>Data Type</w:t>
            </w:r>
          </w:p>
        </w:tc>
        <w:tc>
          <w:tcPr>
            <w:tcW w:w="864" w:type="dxa"/>
            <w:shd w:val="clear" w:color="auto" w:fill="E6E6E6"/>
            <w:noWrap/>
          </w:tcPr>
          <w:p w14:paraId="6F94844B" w14:textId="77777777" w:rsidR="00E379A6" w:rsidRDefault="000F5220" w:rsidP="00856AC0">
            <w:pPr>
              <w:pStyle w:val="TableHead"/>
              <w:keepNext w:val="0"/>
            </w:pPr>
            <w:r>
              <w:t>CONF#</w:t>
            </w:r>
          </w:p>
        </w:tc>
        <w:tc>
          <w:tcPr>
            <w:tcW w:w="864" w:type="dxa"/>
            <w:shd w:val="clear" w:color="auto" w:fill="E6E6E6"/>
            <w:noWrap/>
          </w:tcPr>
          <w:p w14:paraId="2FA42A1B" w14:textId="77777777" w:rsidR="00E379A6" w:rsidRDefault="000F5220" w:rsidP="00856AC0">
            <w:pPr>
              <w:pStyle w:val="TableHead"/>
              <w:keepNext w:val="0"/>
            </w:pPr>
            <w:r>
              <w:t>Value</w:t>
            </w:r>
          </w:p>
        </w:tc>
      </w:tr>
      <w:tr w:rsidR="00E379A6" w14:paraId="5BDCC0DD" w14:textId="77777777" w:rsidTr="00856AC0">
        <w:trPr>
          <w:cantSplit/>
          <w:jc w:val="center"/>
        </w:trPr>
        <w:tc>
          <w:tcPr>
            <w:tcW w:w="9928" w:type="dxa"/>
            <w:gridSpan w:val="6"/>
          </w:tcPr>
          <w:p w14:paraId="631C9DC0" w14:textId="77777777" w:rsidR="00E379A6" w:rsidRDefault="000F5220" w:rsidP="00856AC0">
            <w:pPr>
              <w:pStyle w:val="TableText"/>
              <w:keepNext w:val="0"/>
            </w:pPr>
            <w:r>
              <w:t>ClinicalDocument (identifier: urn:hl7ii:2.16.840.1.113883.10.20.5.37:2016-08-01)</w:t>
            </w:r>
          </w:p>
        </w:tc>
      </w:tr>
      <w:tr w:rsidR="00E379A6" w14:paraId="756775E0" w14:textId="77777777" w:rsidTr="00856AC0">
        <w:trPr>
          <w:cantSplit/>
          <w:jc w:val="center"/>
        </w:trPr>
        <w:tc>
          <w:tcPr>
            <w:tcW w:w="3445" w:type="dxa"/>
          </w:tcPr>
          <w:p w14:paraId="3EDFD0A0" w14:textId="77777777" w:rsidR="00E379A6" w:rsidRDefault="000F5220" w:rsidP="00856AC0">
            <w:pPr>
              <w:pStyle w:val="TableText"/>
              <w:keepNext w:val="0"/>
            </w:pPr>
            <w:r>
              <w:tab/>
              <w:t>templateId</w:t>
            </w:r>
          </w:p>
        </w:tc>
        <w:tc>
          <w:tcPr>
            <w:tcW w:w="720" w:type="dxa"/>
          </w:tcPr>
          <w:p w14:paraId="2B536B02" w14:textId="77777777" w:rsidR="00E379A6" w:rsidRDefault="000F5220" w:rsidP="00856AC0">
            <w:pPr>
              <w:pStyle w:val="TableText"/>
              <w:keepNext w:val="0"/>
            </w:pPr>
            <w:r>
              <w:t>1..1</w:t>
            </w:r>
          </w:p>
        </w:tc>
        <w:tc>
          <w:tcPr>
            <w:tcW w:w="864" w:type="dxa"/>
          </w:tcPr>
          <w:p w14:paraId="3A3D003F" w14:textId="77777777" w:rsidR="00E379A6" w:rsidRDefault="000F5220" w:rsidP="00856AC0">
            <w:pPr>
              <w:pStyle w:val="TableText"/>
              <w:keepNext w:val="0"/>
            </w:pPr>
            <w:r>
              <w:t>SHALL</w:t>
            </w:r>
          </w:p>
        </w:tc>
        <w:tc>
          <w:tcPr>
            <w:tcW w:w="864" w:type="dxa"/>
          </w:tcPr>
          <w:p w14:paraId="513F4687" w14:textId="77777777" w:rsidR="00E379A6" w:rsidRDefault="00E379A6" w:rsidP="00856AC0">
            <w:pPr>
              <w:pStyle w:val="TableText"/>
              <w:keepNext w:val="0"/>
            </w:pPr>
          </w:p>
        </w:tc>
        <w:tc>
          <w:tcPr>
            <w:tcW w:w="864" w:type="dxa"/>
          </w:tcPr>
          <w:p w14:paraId="03819A7D" w14:textId="724E52D7" w:rsidR="00E379A6" w:rsidRDefault="0051287C" w:rsidP="00856AC0">
            <w:pPr>
              <w:pStyle w:val="TableText"/>
              <w:keepNext w:val="0"/>
            </w:pPr>
            <w:hyperlink w:anchor="C_3247-30545">
              <w:r w:rsidR="000F5220">
                <w:rPr>
                  <w:rStyle w:val="HyperlinkText9pt"/>
                </w:rPr>
                <w:t>3247-30545</w:t>
              </w:r>
            </w:hyperlink>
          </w:p>
        </w:tc>
        <w:tc>
          <w:tcPr>
            <w:tcW w:w="3171" w:type="dxa"/>
          </w:tcPr>
          <w:p w14:paraId="1E10610A" w14:textId="77777777" w:rsidR="00E379A6" w:rsidRDefault="00E379A6" w:rsidP="00856AC0">
            <w:pPr>
              <w:pStyle w:val="TableText"/>
              <w:keepNext w:val="0"/>
            </w:pPr>
          </w:p>
        </w:tc>
      </w:tr>
      <w:tr w:rsidR="00E379A6" w14:paraId="4D2249B0" w14:textId="77777777" w:rsidTr="00856AC0">
        <w:trPr>
          <w:cantSplit/>
          <w:jc w:val="center"/>
        </w:trPr>
        <w:tc>
          <w:tcPr>
            <w:tcW w:w="3445" w:type="dxa"/>
          </w:tcPr>
          <w:p w14:paraId="1D2209E3" w14:textId="77777777" w:rsidR="00E379A6" w:rsidRDefault="000F5220" w:rsidP="00856AC0">
            <w:pPr>
              <w:pStyle w:val="TableText"/>
              <w:keepNext w:val="0"/>
            </w:pPr>
            <w:r>
              <w:tab/>
            </w:r>
            <w:r>
              <w:tab/>
              <w:t>@root</w:t>
            </w:r>
          </w:p>
        </w:tc>
        <w:tc>
          <w:tcPr>
            <w:tcW w:w="720" w:type="dxa"/>
          </w:tcPr>
          <w:p w14:paraId="3DE21884" w14:textId="77777777" w:rsidR="00E379A6" w:rsidRDefault="000F5220" w:rsidP="00856AC0">
            <w:pPr>
              <w:pStyle w:val="TableText"/>
              <w:keepNext w:val="0"/>
            </w:pPr>
            <w:r>
              <w:t>1..1</w:t>
            </w:r>
          </w:p>
        </w:tc>
        <w:tc>
          <w:tcPr>
            <w:tcW w:w="864" w:type="dxa"/>
          </w:tcPr>
          <w:p w14:paraId="25D34BA2" w14:textId="77777777" w:rsidR="00E379A6" w:rsidRDefault="000F5220" w:rsidP="00856AC0">
            <w:pPr>
              <w:pStyle w:val="TableText"/>
              <w:keepNext w:val="0"/>
            </w:pPr>
            <w:r>
              <w:t>SHALL</w:t>
            </w:r>
          </w:p>
        </w:tc>
        <w:tc>
          <w:tcPr>
            <w:tcW w:w="864" w:type="dxa"/>
          </w:tcPr>
          <w:p w14:paraId="36094ADD" w14:textId="77777777" w:rsidR="00E379A6" w:rsidRDefault="00E379A6" w:rsidP="00856AC0">
            <w:pPr>
              <w:pStyle w:val="TableText"/>
              <w:keepNext w:val="0"/>
            </w:pPr>
          </w:p>
        </w:tc>
        <w:tc>
          <w:tcPr>
            <w:tcW w:w="864" w:type="dxa"/>
          </w:tcPr>
          <w:p w14:paraId="1D89BEED" w14:textId="41CD030F" w:rsidR="00E379A6" w:rsidRDefault="0051287C" w:rsidP="00856AC0">
            <w:pPr>
              <w:pStyle w:val="TableText"/>
              <w:keepNext w:val="0"/>
            </w:pPr>
            <w:hyperlink w:anchor="C_3247-30546">
              <w:r w:rsidR="000F5220">
                <w:rPr>
                  <w:rStyle w:val="HyperlinkText9pt"/>
                </w:rPr>
                <w:t>3247-30546</w:t>
              </w:r>
            </w:hyperlink>
          </w:p>
        </w:tc>
        <w:tc>
          <w:tcPr>
            <w:tcW w:w="3171" w:type="dxa"/>
          </w:tcPr>
          <w:p w14:paraId="486E5E3E" w14:textId="77777777" w:rsidR="00E379A6" w:rsidRDefault="000F5220" w:rsidP="00856AC0">
            <w:pPr>
              <w:pStyle w:val="TableText"/>
              <w:keepNext w:val="0"/>
            </w:pPr>
            <w:r>
              <w:t>2.16.840.1.113883.10.20.5.7.3.1.1</w:t>
            </w:r>
          </w:p>
        </w:tc>
      </w:tr>
      <w:tr w:rsidR="00E379A6" w14:paraId="32A5E5BA" w14:textId="77777777" w:rsidTr="00856AC0">
        <w:trPr>
          <w:cantSplit/>
          <w:jc w:val="center"/>
        </w:trPr>
        <w:tc>
          <w:tcPr>
            <w:tcW w:w="3445" w:type="dxa"/>
          </w:tcPr>
          <w:p w14:paraId="3771C49F" w14:textId="77777777" w:rsidR="00E379A6" w:rsidRDefault="000F5220" w:rsidP="00856AC0">
            <w:pPr>
              <w:pStyle w:val="TableText"/>
              <w:keepNext w:val="0"/>
            </w:pPr>
            <w:r>
              <w:tab/>
              <w:t>templateId</w:t>
            </w:r>
          </w:p>
        </w:tc>
        <w:tc>
          <w:tcPr>
            <w:tcW w:w="720" w:type="dxa"/>
          </w:tcPr>
          <w:p w14:paraId="2290DFE1" w14:textId="77777777" w:rsidR="00E379A6" w:rsidRDefault="000F5220" w:rsidP="00856AC0">
            <w:pPr>
              <w:pStyle w:val="TableText"/>
              <w:keepNext w:val="0"/>
            </w:pPr>
            <w:r>
              <w:t>1..1</w:t>
            </w:r>
          </w:p>
        </w:tc>
        <w:tc>
          <w:tcPr>
            <w:tcW w:w="864" w:type="dxa"/>
          </w:tcPr>
          <w:p w14:paraId="2AE98598" w14:textId="77777777" w:rsidR="00E379A6" w:rsidRDefault="000F5220" w:rsidP="00856AC0">
            <w:pPr>
              <w:pStyle w:val="TableText"/>
              <w:keepNext w:val="0"/>
            </w:pPr>
            <w:r>
              <w:t>SHALL</w:t>
            </w:r>
          </w:p>
        </w:tc>
        <w:tc>
          <w:tcPr>
            <w:tcW w:w="864" w:type="dxa"/>
          </w:tcPr>
          <w:p w14:paraId="5BB6DD4D" w14:textId="77777777" w:rsidR="00E379A6" w:rsidRDefault="00E379A6" w:rsidP="00856AC0">
            <w:pPr>
              <w:pStyle w:val="TableText"/>
              <w:keepNext w:val="0"/>
            </w:pPr>
          </w:p>
        </w:tc>
        <w:tc>
          <w:tcPr>
            <w:tcW w:w="864" w:type="dxa"/>
          </w:tcPr>
          <w:p w14:paraId="1154BEF3" w14:textId="70FB2126" w:rsidR="00E379A6" w:rsidRDefault="0051287C" w:rsidP="00856AC0">
            <w:pPr>
              <w:pStyle w:val="TableText"/>
              <w:keepNext w:val="0"/>
            </w:pPr>
            <w:hyperlink w:anchor="C_3247-22573">
              <w:r w:rsidR="000F5220">
                <w:rPr>
                  <w:rStyle w:val="HyperlinkText9pt"/>
                </w:rPr>
                <w:t>3247-22573</w:t>
              </w:r>
            </w:hyperlink>
          </w:p>
        </w:tc>
        <w:tc>
          <w:tcPr>
            <w:tcW w:w="3171" w:type="dxa"/>
          </w:tcPr>
          <w:p w14:paraId="7B2E19EF" w14:textId="77777777" w:rsidR="00E379A6" w:rsidRDefault="00E379A6" w:rsidP="00856AC0">
            <w:pPr>
              <w:pStyle w:val="TableText"/>
              <w:keepNext w:val="0"/>
            </w:pPr>
          </w:p>
        </w:tc>
      </w:tr>
      <w:tr w:rsidR="00E379A6" w14:paraId="24DE4172" w14:textId="77777777" w:rsidTr="00856AC0">
        <w:trPr>
          <w:cantSplit/>
          <w:jc w:val="center"/>
        </w:trPr>
        <w:tc>
          <w:tcPr>
            <w:tcW w:w="3445" w:type="dxa"/>
          </w:tcPr>
          <w:p w14:paraId="216AECCF" w14:textId="77777777" w:rsidR="00E379A6" w:rsidRDefault="000F5220" w:rsidP="00856AC0">
            <w:pPr>
              <w:pStyle w:val="TableText"/>
              <w:keepNext w:val="0"/>
            </w:pPr>
            <w:r>
              <w:tab/>
            </w:r>
            <w:r>
              <w:tab/>
              <w:t>@root</w:t>
            </w:r>
          </w:p>
        </w:tc>
        <w:tc>
          <w:tcPr>
            <w:tcW w:w="720" w:type="dxa"/>
          </w:tcPr>
          <w:p w14:paraId="1E0B8BAE" w14:textId="77777777" w:rsidR="00E379A6" w:rsidRDefault="000F5220" w:rsidP="00856AC0">
            <w:pPr>
              <w:pStyle w:val="TableText"/>
              <w:keepNext w:val="0"/>
            </w:pPr>
            <w:r>
              <w:t>1..1</w:t>
            </w:r>
          </w:p>
        </w:tc>
        <w:tc>
          <w:tcPr>
            <w:tcW w:w="864" w:type="dxa"/>
          </w:tcPr>
          <w:p w14:paraId="3BFA5AD1" w14:textId="77777777" w:rsidR="00E379A6" w:rsidRDefault="000F5220" w:rsidP="00856AC0">
            <w:pPr>
              <w:pStyle w:val="TableText"/>
              <w:keepNext w:val="0"/>
            </w:pPr>
            <w:r>
              <w:t>SHALL</w:t>
            </w:r>
          </w:p>
        </w:tc>
        <w:tc>
          <w:tcPr>
            <w:tcW w:w="864" w:type="dxa"/>
          </w:tcPr>
          <w:p w14:paraId="0E7ADE25" w14:textId="77777777" w:rsidR="00E379A6" w:rsidRDefault="00E379A6" w:rsidP="00856AC0">
            <w:pPr>
              <w:pStyle w:val="TableText"/>
              <w:keepNext w:val="0"/>
            </w:pPr>
          </w:p>
        </w:tc>
        <w:tc>
          <w:tcPr>
            <w:tcW w:w="864" w:type="dxa"/>
          </w:tcPr>
          <w:p w14:paraId="1AA8D93B" w14:textId="6D33B2AD" w:rsidR="00E379A6" w:rsidRDefault="0051287C" w:rsidP="00856AC0">
            <w:pPr>
              <w:pStyle w:val="TableText"/>
              <w:keepNext w:val="0"/>
            </w:pPr>
            <w:hyperlink w:anchor="C_3247-30254">
              <w:r w:rsidR="000F5220">
                <w:rPr>
                  <w:rStyle w:val="HyperlinkText9pt"/>
                </w:rPr>
                <w:t>3247-30254</w:t>
              </w:r>
            </w:hyperlink>
          </w:p>
        </w:tc>
        <w:tc>
          <w:tcPr>
            <w:tcW w:w="3171" w:type="dxa"/>
          </w:tcPr>
          <w:p w14:paraId="5AA27137" w14:textId="77777777" w:rsidR="00E379A6" w:rsidRDefault="000F5220" w:rsidP="00856AC0">
            <w:pPr>
              <w:pStyle w:val="TableText"/>
              <w:keepNext w:val="0"/>
            </w:pPr>
            <w:r>
              <w:t>2.16.840.1.113883.10.20.5.37</w:t>
            </w:r>
          </w:p>
        </w:tc>
      </w:tr>
      <w:tr w:rsidR="00E379A6" w14:paraId="008AE0A2" w14:textId="77777777" w:rsidTr="00856AC0">
        <w:trPr>
          <w:cantSplit/>
          <w:jc w:val="center"/>
        </w:trPr>
        <w:tc>
          <w:tcPr>
            <w:tcW w:w="3445" w:type="dxa"/>
          </w:tcPr>
          <w:p w14:paraId="7D816C8E" w14:textId="77777777" w:rsidR="00E379A6" w:rsidRDefault="000F5220" w:rsidP="00856AC0">
            <w:pPr>
              <w:pStyle w:val="TableText"/>
              <w:keepNext w:val="0"/>
            </w:pPr>
            <w:r>
              <w:tab/>
            </w:r>
            <w:r>
              <w:tab/>
              <w:t>@extension</w:t>
            </w:r>
          </w:p>
        </w:tc>
        <w:tc>
          <w:tcPr>
            <w:tcW w:w="720" w:type="dxa"/>
          </w:tcPr>
          <w:p w14:paraId="692E81FD" w14:textId="77777777" w:rsidR="00E379A6" w:rsidRDefault="000F5220" w:rsidP="00856AC0">
            <w:pPr>
              <w:pStyle w:val="TableText"/>
              <w:keepNext w:val="0"/>
            </w:pPr>
            <w:r>
              <w:t>1..1</w:t>
            </w:r>
          </w:p>
        </w:tc>
        <w:tc>
          <w:tcPr>
            <w:tcW w:w="864" w:type="dxa"/>
          </w:tcPr>
          <w:p w14:paraId="383DB13C" w14:textId="77777777" w:rsidR="00E379A6" w:rsidRDefault="000F5220" w:rsidP="00856AC0">
            <w:pPr>
              <w:pStyle w:val="TableText"/>
              <w:keepNext w:val="0"/>
            </w:pPr>
            <w:r>
              <w:t>SHALL</w:t>
            </w:r>
          </w:p>
        </w:tc>
        <w:tc>
          <w:tcPr>
            <w:tcW w:w="864" w:type="dxa"/>
          </w:tcPr>
          <w:p w14:paraId="31C51AF9" w14:textId="77777777" w:rsidR="00E379A6" w:rsidRDefault="00E379A6" w:rsidP="00856AC0">
            <w:pPr>
              <w:pStyle w:val="TableText"/>
              <w:keepNext w:val="0"/>
            </w:pPr>
          </w:p>
        </w:tc>
        <w:tc>
          <w:tcPr>
            <w:tcW w:w="864" w:type="dxa"/>
          </w:tcPr>
          <w:p w14:paraId="71A88391" w14:textId="735A8B0F" w:rsidR="00E379A6" w:rsidRDefault="0051287C" w:rsidP="00856AC0">
            <w:pPr>
              <w:pStyle w:val="TableText"/>
              <w:keepNext w:val="0"/>
            </w:pPr>
            <w:hyperlink w:anchor="C_3247-30285">
              <w:r w:rsidR="000F5220">
                <w:rPr>
                  <w:rStyle w:val="HyperlinkText9pt"/>
                </w:rPr>
                <w:t>3247-30285</w:t>
              </w:r>
            </w:hyperlink>
          </w:p>
        </w:tc>
        <w:tc>
          <w:tcPr>
            <w:tcW w:w="3171" w:type="dxa"/>
          </w:tcPr>
          <w:p w14:paraId="68CC4BF5" w14:textId="77777777" w:rsidR="00E379A6" w:rsidRDefault="000F5220" w:rsidP="00856AC0">
            <w:pPr>
              <w:pStyle w:val="TableText"/>
              <w:keepNext w:val="0"/>
            </w:pPr>
            <w:r>
              <w:t>2016-08-01</w:t>
            </w:r>
          </w:p>
        </w:tc>
      </w:tr>
      <w:tr w:rsidR="00E379A6" w14:paraId="70909717" w14:textId="77777777" w:rsidTr="00856AC0">
        <w:trPr>
          <w:cantSplit/>
          <w:jc w:val="center"/>
        </w:trPr>
        <w:tc>
          <w:tcPr>
            <w:tcW w:w="3445" w:type="dxa"/>
          </w:tcPr>
          <w:p w14:paraId="6AD8462B" w14:textId="77777777" w:rsidR="00E379A6" w:rsidRDefault="000F5220" w:rsidP="00856AC0">
            <w:pPr>
              <w:pStyle w:val="TableText"/>
              <w:keepNext w:val="0"/>
            </w:pPr>
            <w:r>
              <w:tab/>
              <w:t>componentOf</w:t>
            </w:r>
          </w:p>
        </w:tc>
        <w:tc>
          <w:tcPr>
            <w:tcW w:w="720" w:type="dxa"/>
          </w:tcPr>
          <w:p w14:paraId="0608DCFB" w14:textId="77777777" w:rsidR="00E379A6" w:rsidRDefault="000F5220" w:rsidP="00856AC0">
            <w:pPr>
              <w:pStyle w:val="TableText"/>
              <w:keepNext w:val="0"/>
            </w:pPr>
            <w:r>
              <w:t>1..1</w:t>
            </w:r>
          </w:p>
        </w:tc>
        <w:tc>
          <w:tcPr>
            <w:tcW w:w="864" w:type="dxa"/>
          </w:tcPr>
          <w:p w14:paraId="1D1243DB" w14:textId="77777777" w:rsidR="00E379A6" w:rsidRDefault="000F5220" w:rsidP="00856AC0">
            <w:pPr>
              <w:pStyle w:val="TableText"/>
              <w:keepNext w:val="0"/>
            </w:pPr>
            <w:r>
              <w:t>SHALL</w:t>
            </w:r>
          </w:p>
        </w:tc>
        <w:tc>
          <w:tcPr>
            <w:tcW w:w="864" w:type="dxa"/>
          </w:tcPr>
          <w:p w14:paraId="60C1E4A6" w14:textId="77777777" w:rsidR="00E379A6" w:rsidRDefault="00E379A6" w:rsidP="00856AC0">
            <w:pPr>
              <w:pStyle w:val="TableText"/>
              <w:keepNext w:val="0"/>
            </w:pPr>
          </w:p>
        </w:tc>
        <w:tc>
          <w:tcPr>
            <w:tcW w:w="864" w:type="dxa"/>
          </w:tcPr>
          <w:p w14:paraId="096DA813" w14:textId="7395B429" w:rsidR="00E379A6" w:rsidRDefault="0051287C" w:rsidP="00856AC0">
            <w:pPr>
              <w:pStyle w:val="TableText"/>
              <w:keepNext w:val="0"/>
            </w:pPr>
            <w:hyperlink w:anchor="C_3247-22575">
              <w:r w:rsidR="000F5220">
                <w:rPr>
                  <w:rStyle w:val="HyperlinkText9pt"/>
                </w:rPr>
                <w:t>3247-22575</w:t>
              </w:r>
            </w:hyperlink>
          </w:p>
        </w:tc>
        <w:tc>
          <w:tcPr>
            <w:tcW w:w="3171" w:type="dxa"/>
          </w:tcPr>
          <w:p w14:paraId="4ED5865E" w14:textId="77777777" w:rsidR="00E379A6" w:rsidRDefault="00E379A6" w:rsidP="00856AC0">
            <w:pPr>
              <w:pStyle w:val="TableText"/>
              <w:keepNext w:val="0"/>
            </w:pPr>
          </w:p>
        </w:tc>
      </w:tr>
      <w:tr w:rsidR="00E379A6" w14:paraId="57D96E6A" w14:textId="77777777" w:rsidTr="00856AC0">
        <w:trPr>
          <w:cantSplit/>
          <w:jc w:val="center"/>
        </w:trPr>
        <w:tc>
          <w:tcPr>
            <w:tcW w:w="3445" w:type="dxa"/>
          </w:tcPr>
          <w:p w14:paraId="7601507A" w14:textId="77777777" w:rsidR="00E379A6" w:rsidRDefault="000F5220" w:rsidP="00856AC0">
            <w:pPr>
              <w:pStyle w:val="TableText"/>
              <w:keepNext w:val="0"/>
            </w:pPr>
            <w:r>
              <w:tab/>
            </w:r>
            <w:r>
              <w:tab/>
              <w:t>encompassingEncounter</w:t>
            </w:r>
          </w:p>
        </w:tc>
        <w:tc>
          <w:tcPr>
            <w:tcW w:w="720" w:type="dxa"/>
          </w:tcPr>
          <w:p w14:paraId="2B7953BB" w14:textId="77777777" w:rsidR="00E379A6" w:rsidRDefault="000F5220" w:rsidP="00856AC0">
            <w:pPr>
              <w:pStyle w:val="TableText"/>
              <w:keepNext w:val="0"/>
            </w:pPr>
            <w:r>
              <w:t>1..1</w:t>
            </w:r>
          </w:p>
        </w:tc>
        <w:tc>
          <w:tcPr>
            <w:tcW w:w="864" w:type="dxa"/>
          </w:tcPr>
          <w:p w14:paraId="688DE6B3" w14:textId="77777777" w:rsidR="00E379A6" w:rsidRDefault="000F5220" w:rsidP="00856AC0">
            <w:pPr>
              <w:pStyle w:val="TableText"/>
              <w:keepNext w:val="0"/>
            </w:pPr>
            <w:r>
              <w:t>SHALL</w:t>
            </w:r>
          </w:p>
        </w:tc>
        <w:tc>
          <w:tcPr>
            <w:tcW w:w="864" w:type="dxa"/>
          </w:tcPr>
          <w:p w14:paraId="26D862F4" w14:textId="77777777" w:rsidR="00E379A6" w:rsidRDefault="00E379A6" w:rsidP="00856AC0">
            <w:pPr>
              <w:pStyle w:val="TableText"/>
              <w:keepNext w:val="0"/>
            </w:pPr>
          </w:p>
        </w:tc>
        <w:tc>
          <w:tcPr>
            <w:tcW w:w="864" w:type="dxa"/>
          </w:tcPr>
          <w:p w14:paraId="56590321" w14:textId="512D7085" w:rsidR="00E379A6" w:rsidRDefault="0051287C" w:rsidP="00856AC0">
            <w:pPr>
              <w:pStyle w:val="TableText"/>
              <w:keepNext w:val="0"/>
            </w:pPr>
            <w:hyperlink w:anchor="C_3247-22576">
              <w:r w:rsidR="000F5220">
                <w:rPr>
                  <w:rStyle w:val="HyperlinkText9pt"/>
                </w:rPr>
                <w:t>3247-22576</w:t>
              </w:r>
            </w:hyperlink>
          </w:p>
        </w:tc>
        <w:tc>
          <w:tcPr>
            <w:tcW w:w="3171" w:type="dxa"/>
          </w:tcPr>
          <w:p w14:paraId="2FD9F6AF" w14:textId="77777777" w:rsidR="00E379A6" w:rsidRDefault="00E379A6" w:rsidP="00856AC0">
            <w:pPr>
              <w:pStyle w:val="TableText"/>
              <w:keepNext w:val="0"/>
            </w:pPr>
          </w:p>
        </w:tc>
      </w:tr>
      <w:tr w:rsidR="00E379A6" w14:paraId="1D532C2E" w14:textId="77777777" w:rsidTr="00856AC0">
        <w:trPr>
          <w:cantSplit/>
          <w:jc w:val="center"/>
        </w:trPr>
        <w:tc>
          <w:tcPr>
            <w:tcW w:w="3445" w:type="dxa"/>
          </w:tcPr>
          <w:p w14:paraId="4B6DC65A" w14:textId="77777777" w:rsidR="00E379A6" w:rsidRDefault="000F5220" w:rsidP="00856AC0">
            <w:pPr>
              <w:pStyle w:val="TableText"/>
              <w:keepNext w:val="0"/>
            </w:pPr>
            <w:r>
              <w:lastRenderedPageBreak/>
              <w:tab/>
            </w:r>
            <w:r>
              <w:tab/>
            </w:r>
            <w:r>
              <w:tab/>
              <w:t>code</w:t>
            </w:r>
          </w:p>
        </w:tc>
        <w:tc>
          <w:tcPr>
            <w:tcW w:w="720" w:type="dxa"/>
          </w:tcPr>
          <w:p w14:paraId="4D5F4F79" w14:textId="77777777" w:rsidR="00E379A6" w:rsidRDefault="000F5220" w:rsidP="00856AC0">
            <w:pPr>
              <w:pStyle w:val="TableText"/>
              <w:keepNext w:val="0"/>
            </w:pPr>
            <w:r>
              <w:t>1..1</w:t>
            </w:r>
          </w:p>
        </w:tc>
        <w:tc>
          <w:tcPr>
            <w:tcW w:w="864" w:type="dxa"/>
          </w:tcPr>
          <w:p w14:paraId="5C78BA8F" w14:textId="77777777" w:rsidR="00E379A6" w:rsidRDefault="000F5220" w:rsidP="00856AC0">
            <w:pPr>
              <w:pStyle w:val="TableText"/>
              <w:keepNext w:val="0"/>
            </w:pPr>
            <w:r>
              <w:t>SHALL</w:t>
            </w:r>
          </w:p>
        </w:tc>
        <w:tc>
          <w:tcPr>
            <w:tcW w:w="864" w:type="dxa"/>
          </w:tcPr>
          <w:p w14:paraId="1E99E57B" w14:textId="77777777" w:rsidR="00E379A6" w:rsidRDefault="00E379A6" w:rsidP="00856AC0">
            <w:pPr>
              <w:pStyle w:val="TableText"/>
              <w:keepNext w:val="0"/>
            </w:pPr>
          </w:p>
        </w:tc>
        <w:tc>
          <w:tcPr>
            <w:tcW w:w="864" w:type="dxa"/>
          </w:tcPr>
          <w:p w14:paraId="110557E2" w14:textId="5742803F" w:rsidR="00E379A6" w:rsidRDefault="0051287C" w:rsidP="00856AC0">
            <w:pPr>
              <w:pStyle w:val="TableText"/>
              <w:keepNext w:val="0"/>
            </w:pPr>
            <w:hyperlink w:anchor="C_3247-22577">
              <w:r w:rsidR="000F5220">
                <w:rPr>
                  <w:rStyle w:val="HyperlinkText9pt"/>
                </w:rPr>
                <w:t>3247-22577</w:t>
              </w:r>
            </w:hyperlink>
          </w:p>
        </w:tc>
        <w:tc>
          <w:tcPr>
            <w:tcW w:w="3171" w:type="dxa"/>
          </w:tcPr>
          <w:p w14:paraId="1509356C" w14:textId="77777777" w:rsidR="00E379A6" w:rsidRDefault="00E379A6" w:rsidP="00856AC0">
            <w:pPr>
              <w:pStyle w:val="TableText"/>
              <w:keepNext w:val="0"/>
            </w:pPr>
          </w:p>
        </w:tc>
      </w:tr>
      <w:tr w:rsidR="00E379A6" w14:paraId="0CB299A7" w14:textId="77777777" w:rsidTr="00856AC0">
        <w:trPr>
          <w:cantSplit/>
          <w:jc w:val="center"/>
        </w:trPr>
        <w:tc>
          <w:tcPr>
            <w:tcW w:w="3445" w:type="dxa"/>
          </w:tcPr>
          <w:p w14:paraId="1AD2A02E" w14:textId="77777777" w:rsidR="00E379A6" w:rsidRDefault="000F5220" w:rsidP="00856AC0">
            <w:pPr>
              <w:pStyle w:val="TableText"/>
              <w:keepNext w:val="0"/>
            </w:pPr>
            <w:r>
              <w:tab/>
            </w:r>
            <w:r>
              <w:tab/>
            </w:r>
            <w:r>
              <w:tab/>
            </w:r>
            <w:r>
              <w:tab/>
              <w:t>@code</w:t>
            </w:r>
          </w:p>
        </w:tc>
        <w:tc>
          <w:tcPr>
            <w:tcW w:w="720" w:type="dxa"/>
          </w:tcPr>
          <w:p w14:paraId="1D57B26B" w14:textId="77777777" w:rsidR="00E379A6" w:rsidRDefault="000F5220" w:rsidP="00856AC0">
            <w:pPr>
              <w:pStyle w:val="TableText"/>
              <w:keepNext w:val="0"/>
            </w:pPr>
            <w:r>
              <w:t>1..1</w:t>
            </w:r>
          </w:p>
        </w:tc>
        <w:tc>
          <w:tcPr>
            <w:tcW w:w="864" w:type="dxa"/>
          </w:tcPr>
          <w:p w14:paraId="48648511" w14:textId="77777777" w:rsidR="00E379A6" w:rsidRDefault="000F5220" w:rsidP="00856AC0">
            <w:pPr>
              <w:pStyle w:val="TableText"/>
              <w:keepNext w:val="0"/>
            </w:pPr>
            <w:r>
              <w:t>SHALL</w:t>
            </w:r>
          </w:p>
        </w:tc>
        <w:tc>
          <w:tcPr>
            <w:tcW w:w="864" w:type="dxa"/>
          </w:tcPr>
          <w:p w14:paraId="5351C0FB" w14:textId="77777777" w:rsidR="00E379A6" w:rsidRDefault="00E379A6" w:rsidP="00856AC0">
            <w:pPr>
              <w:pStyle w:val="TableText"/>
              <w:keepNext w:val="0"/>
            </w:pPr>
          </w:p>
        </w:tc>
        <w:tc>
          <w:tcPr>
            <w:tcW w:w="864" w:type="dxa"/>
          </w:tcPr>
          <w:p w14:paraId="026534EE" w14:textId="2D3EDA3D" w:rsidR="00E379A6" w:rsidRDefault="0051287C" w:rsidP="00856AC0">
            <w:pPr>
              <w:pStyle w:val="TableText"/>
              <w:keepNext w:val="0"/>
            </w:pPr>
            <w:hyperlink w:anchor="C_3247-22578">
              <w:r w:rsidR="000F5220">
                <w:rPr>
                  <w:rStyle w:val="HyperlinkText9pt"/>
                </w:rPr>
                <w:t>3247-22578</w:t>
              </w:r>
            </w:hyperlink>
          </w:p>
        </w:tc>
        <w:tc>
          <w:tcPr>
            <w:tcW w:w="3171" w:type="dxa"/>
          </w:tcPr>
          <w:p w14:paraId="7FAC3678" w14:textId="77777777" w:rsidR="00E379A6" w:rsidRDefault="000F5220" w:rsidP="00856AC0">
            <w:pPr>
              <w:pStyle w:val="TableText"/>
              <w:keepNext w:val="0"/>
            </w:pPr>
            <w:r>
              <w:t>urn:oid:2.16.840.1.113883.5.4 (ActCode) = AMB</w:t>
            </w:r>
          </w:p>
        </w:tc>
      </w:tr>
      <w:tr w:rsidR="00E379A6" w14:paraId="17CFE041" w14:textId="77777777" w:rsidTr="00856AC0">
        <w:trPr>
          <w:cantSplit/>
          <w:jc w:val="center"/>
        </w:trPr>
        <w:tc>
          <w:tcPr>
            <w:tcW w:w="3445" w:type="dxa"/>
          </w:tcPr>
          <w:p w14:paraId="3ABD500B" w14:textId="77777777" w:rsidR="00E379A6" w:rsidRDefault="000F5220" w:rsidP="00856AC0">
            <w:pPr>
              <w:pStyle w:val="TableText"/>
              <w:keepNext w:val="0"/>
            </w:pPr>
            <w:r>
              <w:tab/>
            </w:r>
            <w:r>
              <w:tab/>
            </w:r>
            <w:r>
              <w:tab/>
              <w:t>effectiveTime</w:t>
            </w:r>
          </w:p>
        </w:tc>
        <w:tc>
          <w:tcPr>
            <w:tcW w:w="720" w:type="dxa"/>
          </w:tcPr>
          <w:p w14:paraId="0BB48E91" w14:textId="77777777" w:rsidR="00E379A6" w:rsidRDefault="000F5220" w:rsidP="00856AC0">
            <w:pPr>
              <w:pStyle w:val="TableText"/>
              <w:keepNext w:val="0"/>
            </w:pPr>
            <w:r>
              <w:t>1..1</w:t>
            </w:r>
          </w:p>
        </w:tc>
        <w:tc>
          <w:tcPr>
            <w:tcW w:w="864" w:type="dxa"/>
          </w:tcPr>
          <w:p w14:paraId="28CDF89D" w14:textId="77777777" w:rsidR="00E379A6" w:rsidRDefault="000F5220" w:rsidP="00856AC0">
            <w:pPr>
              <w:pStyle w:val="TableText"/>
              <w:keepNext w:val="0"/>
            </w:pPr>
            <w:r>
              <w:t>SHALL</w:t>
            </w:r>
          </w:p>
        </w:tc>
        <w:tc>
          <w:tcPr>
            <w:tcW w:w="864" w:type="dxa"/>
          </w:tcPr>
          <w:p w14:paraId="00C771C3" w14:textId="77777777" w:rsidR="00E379A6" w:rsidRDefault="00E379A6" w:rsidP="00856AC0">
            <w:pPr>
              <w:pStyle w:val="TableText"/>
              <w:keepNext w:val="0"/>
            </w:pPr>
          </w:p>
        </w:tc>
        <w:tc>
          <w:tcPr>
            <w:tcW w:w="864" w:type="dxa"/>
          </w:tcPr>
          <w:p w14:paraId="7E63E754" w14:textId="5F471878" w:rsidR="00E379A6" w:rsidRDefault="0051287C" w:rsidP="00856AC0">
            <w:pPr>
              <w:pStyle w:val="TableText"/>
              <w:keepNext w:val="0"/>
            </w:pPr>
            <w:hyperlink w:anchor="C_3247-22579">
              <w:r w:rsidR="000F5220">
                <w:rPr>
                  <w:rStyle w:val="HyperlinkText9pt"/>
                </w:rPr>
                <w:t>3247-22579</w:t>
              </w:r>
            </w:hyperlink>
          </w:p>
        </w:tc>
        <w:tc>
          <w:tcPr>
            <w:tcW w:w="3171" w:type="dxa"/>
          </w:tcPr>
          <w:p w14:paraId="59AE8923" w14:textId="77777777" w:rsidR="00E379A6" w:rsidRDefault="00E379A6" w:rsidP="00856AC0">
            <w:pPr>
              <w:pStyle w:val="TableText"/>
              <w:keepNext w:val="0"/>
            </w:pPr>
          </w:p>
        </w:tc>
      </w:tr>
      <w:tr w:rsidR="00E379A6" w14:paraId="74D6E72C" w14:textId="77777777" w:rsidTr="00856AC0">
        <w:trPr>
          <w:cantSplit/>
          <w:jc w:val="center"/>
        </w:trPr>
        <w:tc>
          <w:tcPr>
            <w:tcW w:w="3445" w:type="dxa"/>
          </w:tcPr>
          <w:p w14:paraId="1CDADD9B" w14:textId="77777777" w:rsidR="00E379A6" w:rsidRDefault="000F5220" w:rsidP="00856AC0">
            <w:pPr>
              <w:pStyle w:val="TableText"/>
              <w:keepNext w:val="0"/>
            </w:pPr>
            <w:r>
              <w:tab/>
            </w:r>
            <w:r>
              <w:tab/>
            </w:r>
            <w:r>
              <w:tab/>
            </w:r>
            <w:r>
              <w:tab/>
              <w:t>low</w:t>
            </w:r>
          </w:p>
        </w:tc>
        <w:tc>
          <w:tcPr>
            <w:tcW w:w="720" w:type="dxa"/>
          </w:tcPr>
          <w:p w14:paraId="13743B6F" w14:textId="77777777" w:rsidR="00E379A6" w:rsidRDefault="000F5220" w:rsidP="00856AC0">
            <w:pPr>
              <w:pStyle w:val="TableText"/>
              <w:keepNext w:val="0"/>
            </w:pPr>
            <w:r>
              <w:t>1..1</w:t>
            </w:r>
          </w:p>
        </w:tc>
        <w:tc>
          <w:tcPr>
            <w:tcW w:w="864" w:type="dxa"/>
          </w:tcPr>
          <w:p w14:paraId="6D18C6AC" w14:textId="77777777" w:rsidR="00E379A6" w:rsidRDefault="000F5220" w:rsidP="00856AC0">
            <w:pPr>
              <w:pStyle w:val="TableText"/>
              <w:keepNext w:val="0"/>
            </w:pPr>
            <w:r>
              <w:t>SHALL</w:t>
            </w:r>
          </w:p>
        </w:tc>
        <w:tc>
          <w:tcPr>
            <w:tcW w:w="864" w:type="dxa"/>
          </w:tcPr>
          <w:p w14:paraId="6A8A9AE9" w14:textId="77777777" w:rsidR="00E379A6" w:rsidRDefault="00E379A6" w:rsidP="00856AC0">
            <w:pPr>
              <w:pStyle w:val="TableText"/>
              <w:keepNext w:val="0"/>
            </w:pPr>
          </w:p>
        </w:tc>
        <w:tc>
          <w:tcPr>
            <w:tcW w:w="864" w:type="dxa"/>
          </w:tcPr>
          <w:p w14:paraId="6265C22C" w14:textId="4582AA48" w:rsidR="00E379A6" w:rsidRDefault="0051287C" w:rsidP="00856AC0">
            <w:pPr>
              <w:pStyle w:val="TableText"/>
              <w:keepNext w:val="0"/>
            </w:pPr>
            <w:hyperlink w:anchor="C_3247-22580">
              <w:r w:rsidR="000F5220">
                <w:rPr>
                  <w:rStyle w:val="HyperlinkText9pt"/>
                </w:rPr>
                <w:t>3247-22580</w:t>
              </w:r>
            </w:hyperlink>
          </w:p>
        </w:tc>
        <w:tc>
          <w:tcPr>
            <w:tcW w:w="3171" w:type="dxa"/>
          </w:tcPr>
          <w:p w14:paraId="74D6F08A" w14:textId="77777777" w:rsidR="00E379A6" w:rsidRDefault="00E379A6" w:rsidP="00856AC0">
            <w:pPr>
              <w:pStyle w:val="TableText"/>
              <w:keepNext w:val="0"/>
            </w:pPr>
          </w:p>
        </w:tc>
      </w:tr>
      <w:tr w:rsidR="00E379A6" w14:paraId="128563B1" w14:textId="77777777" w:rsidTr="00856AC0">
        <w:trPr>
          <w:cantSplit/>
          <w:jc w:val="center"/>
        </w:trPr>
        <w:tc>
          <w:tcPr>
            <w:tcW w:w="3445" w:type="dxa"/>
          </w:tcPr>
          <w:p w14:paraId="736F8BBA" w14:textId="77777777" w:rsidR="00E379A6" w:rsidRDefault="000F5220" w:rsidP="00856AC0">
            <w:pPr>
              <w:pStyle w:val="TableText"/>
              <w:keepNext w:val="0"/>
            </w:pPr>
            <w:r>
              <w:tab/>
            </w:r>
            <w:r>
              <w:tab/>
            </w:r>
            <w:r>
              <w:tab/>
            </w:r>
            <w:r>
              <w:tab/>
            </w:r>
            <w:r>
              <w:tab/>
              <w:t>@nullFlavor</w:t>
            </w:r>
          </w:p>
        </w:tc>
        <w:tc>
          <w:tcPr>
            <w:tcW w:w="720" w:type="dxa"/>
          </w:tcPr>
          <w:p w14:paraId="19504B72" w14:textId="77777777" w:rsidR="00E379A6" w:rsidRDefault="000F5220" w:rsidP="00856AC0">
            <w:pPr>
              <w:pStyle w:val="TableText"/>
              <w:keepNext w:val="0"/>
            </w:pPr>
            <w:r>
              <w:t>1..1</w:t>
            </w:r>
          </w:p>
        </w:tc>
        <w:tc>
          <w:tcPr>
            <w:tcW w:w="864" w:type="dxa"/>
          </w:tcPr>
          <w:p w14:paraId="386B050B" w14:textId="77777777" w:rsidR="00E379A6" w:rsidRDefault="000F5220" w:rsidP="00856AC0">
            <w:pPr>
              <w:pStyle w:val="TableText"/>
              <w:keepNext w:val="0"/>
            </w:pPr>
            <w:r>
              <w:t>SHALL</w:t>
            </w:r>
          </w:p>
        </w:tc>
        <w:tc>
          <w:tcPr>
            <w:tcW w:w="864" w:type="dxa"/>
          </w:tcPr>
          <w:p w14:paraId="7CAD4C69" w14:textId="77777777" w:rsidR="00E379A6" w:rsidRDefault="00E379A6" w:rsidP="00856AC0">
            <w:pPr>
              <w:pStyle w:val="TableText"/>
              <w:keepNext w:val="0"/>
            </w:pPr>
          </w:p>
        </w:tc>
        <w:tc>
          <w:tcPr>
            <w:tcW w:w="864" w:type="dxa"/>
          </w:tcPr>
          <w:p w14:paraId="1F595B0C" w14:textId="40CB5B35" w:rsidR="00E379A6" w:rsidRDefault="0051287C" w:rsidP="00856AC0">
            <w:pPr>
              <w:pStyle w:val="TableText"/>
              <w:keepNext w:val="0"/>
            </w:pPr>
            <w:hyperlink w:anchor="C_3247-22581">
              <w:r w:rsidR="000F5220">
                <w:rPr>
                  <w:rStyle w:val="HyperlinkText9pt"/>
                </w:rPr>
                <w:t>3247-22581</w:t>
              </w:r>
            </w:hyperlink>
          </w:p>
        </w:tc>
        <w:tc>
          <w:tcPr>
            <w:tcW w:w="3171" w:type="dxa"/>
          </w:tcPr>
          <w:p w14:paraId="42069B6C" w14:textId="77777777" w:rsidR="00E379A6" w:rsidRDefault="000F5220" w:rsidP="00856AC0">
            <w:pPr>
              <w:pStyle w:val="TableText"/>
              <w:keepNext w:val="0"/>
            </w:pPr>
            <w:r>
              <w:t>urn:oid:2.16.840.1.113883.5.1008 (HL7NullFlavor) = NA</w:t>
            </w:r>
          </w:p>
        </w:tc>
      </w:tr>
      <w:tr w:rsidR="00E379A6" w14:paraId="0C0BF70D" w14:textId="77777777" w:rsidTr="00856AC0">
        <w:trPr>
          <w:cantSplit/>
          <w:jc w:val="center"/>
        </w:trPr>
        <w:tc>
          <w:tcPr>
            <w:tcW w:w="3445" w:type="dxa"/>
          </w:tcPr>
          <w:p w14:paraId="224E2E88" w14:textId="77777777" w:rsidR="00E379A6" w:rsidRDefault="000F5220" w:rsidP="00856AC0">
            <w:pPr>
              <w:pStyle w:val="TableText"/>
              <w:keepNext w:val="0"/>
            </w:pPr>
            <w:r>
              <w:tab/>
            </w:r>
            <w:r>
              <w:tab/>
            </w:r>
            <w:r>
              <w:tab/>
              <w:t>location</w:t>
            </w:r>
          </w:p>
        </w:tc>
        <w:tc>
          <w:tcPr>
            <w:tcW w:w="720" w:type="dxa"/>
          </w:tcPr>
          <w:p w14:paraId="2C5BD7D9" w14:textId="77777777" w:rsidR="00E379A6" w:rsidRDefault="000F5220" w:rsidP="00856AC0">
            <w:pPr>
              <w:pStyle w:val="TableText"/>
              <w:keepNext w:val="0"/>
            </w:pPr>
            <w:r>
              <w:t>1..1</w:t>
            </w:r>
          </w:p>
        </w:tc>
        <w:tc>
          <w:tcPr>
            <w:tcW w:w="864" w:type="dxa"/>
          </w:tcPr>
          <w:p w14:paraId="5A745B66" w14:textId="77777777" w:rsidR="00E379A6" w:rsidRDefault="000F5220" w:rsidP="00856AC0">
            <w:pPr>
              <w:pStyle w:val="TableText"/>
              <w:keepNext w:val="0"/>
            </w:pPr>
            <w:r>
              <w:t>SHALL</w:t>
            </w:r>
          </w:p>
        </w:tc>
        <w:tc>
          <w:tcPr>
            <w:tcW w:w="864" w:type="dxa"/>
          </w:tcPr>
          <w:p w14:paraId="3CE34168" w14:textId="77777777" w:rsidR="00E379A6" w:rsidRDefault="00E379A6" w:rsidP="00856AC0">
            <w:pPr>
              <w:pStyle w:val="TableText"/>
              <w:keepNext w:val="0"/>
            </w:pPr>
          </w:p>
        </w:tc>
        <w:tc>
          <w:tcPr>
            <w:tcW w:w="864" w:type="dxa"/>
          </w:tcPr>
          <w:p w14:paraId="7550F517" w14:textId="5476CBEE" w:rsidR="00E379A6" w:rsidRDefault="0051287C" w:rsidP="00856AC0">
            <w:pPr>
              <w:pStyle w:val="TableText"/>
              <w:keepNext w:val="0"/>
            </w:pPr>
            <w:hyperlink w:anchor="C_3247-22582">
              <w:r w:rsidR="000F5220">
                <w:rPr>
                  <w:rStyle w:val="HyperlinkText9pt"/>
                </w:rPr>
                <w:t>3247-22582</w:t>
              </w:r>
            </w:hyperlink>
          </w:p>
        </w:tc>
        <w:tc>
          <w:tcPr>
            <w:tcW w:w="3171" w:type="dxa"/>
          </w:tcPr>
          <w:p w14:paraId="3DD76A0B" w14:textId="77777777" w:rsidR="00E379A6" w:rsidRDefault="00E379A6" w:rsidP="00856AC0">
            <w:pPr>
              <w:pStyle w:val="TableText"/>
              <w:keepNext w:val="0"/>
            </w:pPr>
          </w:p>
        </w:tc>
      </w:tr>
      <w:tr w:rsidR="00E379A6" w14:paraId="03AC190A" w14:textId="77777777" w:rsidTr="00856AC0">
        <w:trPr>
          <w:cantSplit/>
          <w:jc w:val="center"/>
        </w:trPr>
        <w:tc>
          <w:tcPr>
            <w:tcW w:w="3445" w:type="dxa"/>
          </w:tcPr>
          <w:p w14:paraId="4211530A" w14:textId="77777777" w:rsidR="00E379A6" w:rsidRDefault="000F5220" w:rsidP="00856AC0">
            <w:pPr>
              <w:pStyle w:val="TableText"/>
              <w:keepNext w:val="0"/>
            </w:pPr>
            <w:r>
              <w:tab/>
            </w:r>
            <w:r>
              <w:tab/>
            </w:r>
            <w:r>
              <w:tab/>
            </w:r>
            <w:r>
              <w:tab/>
              <w:t>healthCareFacility</w:t>
            </w:r>
          </w:p>
        </w:tc>
        <w:tc>
          <w:tcPr>
            <w:tcW w:w="720" w:type="dxa"/>
          </w:tcPr>
          <w:p w14:paraId="2DAB6BA5" w14:textId="77777777" w:rsidR="00E379A6" w:rsidRDefault="000F5220" w:rsidP="00856AC0">
            <w:pPr>
              <w:pStyle w:val="TableText"/>
              <w:keepNext w:val="0"/>
            </w:pPr>
            <w:r>
              <w:t>1..1</w:t>
            </w:r>
          </w:p>
        </w:tc>
        <w:tc>
          <w:tcPr>
            <w:tcW w:w="864" w:type="dxa"/>
          </w:tcPr>
          <w:p w14:paraId="244D5795" w14:textId="77777777" w:rsidR="00E379A6" w:rsidRDefault="000F5220" w:rsidP="00856AC0">
            <w:pPr>
              <w:pStyle w:val="TableText"/>
              <w:keepNext w:val="0"/>
            </w:pPr>
            <w:r>
              <w:t>SHALL</w:t>
            </w:r>
          </w:p>
        </w:tc>
        <w:tc>
          <w:tcPr>
            <w:tcW w:w="864" w:type="dxa"/>
          </w:tcPr>
          <w:p w14:paraId="4625C346" w14:textId="77777777" w:rsidR="00E379A6" w:rsidRDefault="00E379A6" w:rsidP="00856AC0">
            <w:pPr>
              <w:pStyle w:val="TableText"/>
              <w:keepNext w:val="0"/>
            </w:pPr>
          </w:p>
        </w:tc>
        <w:tc>
          <w:tcPr>
            <w:tcW w:w="864" w:type="dxa"/>
          </w:tcPr>
          <w:p w14:paraId="31C12D98" w14:textId="6C7A54D5" w:rsidR="00E379A6" w:rsidRDefault="0051287C" w:rsidP="00856AC0">
            <w:pPr>
              <w:pStyle w:val="TableText"/>
              <w:keepNext w:val="0"/>
            </w:pPr>
            <w:hyperlink w:anchor="C_3247-22583">
              <w:r w:rsidR="000F5220">
                <w:rPr>
                  <w:rStyle w:val="HyperlinkText9pt"/>
                </w:rPr>
                <w:t>3247-22583</w:t>
              </w:r>
            </w:hyperlink>
          </w:p>
        </w:tc>
        <w:tc>
          <w:tcPr>
            <w:tcW w:w="3171" w:type="dxa"/>
          </w:tcPr>
          <w:p w14:paraId="5AFEFFE7" w14:textId="77777777" w:rsidR="00E379A6" w:rsidRDefault="00E379A6" w:rsidP="00856AC0">
            <w:pPr>
              <w:pStyle w:val="TableText"/>
              <w:keepNext w:val="0"/>
            </w:pPr>
          </w:p>
        </w:tc>
      </w:tr>
      <w:tr w:rsidR="00E379A6" w14:paraId="052962D5" w14:textId="77777777" w:rsidTr="00856AC0">
        <w:trPr>
          <w:cantSplit/>
          <w:jc w:val="center"/>
        </w:trPr>
        <w:tc>
          <w:tcPr>
            <w:tcW w:w="3445" w:type="dxa"/>
          </w:tcPr>
          <w:p w14:paraId="7C49391F" w14:textId="77777777" w:rsidR="00E379A6" w:rsidRDefault="000F5220" w:rsidP="00856AC0">
            <w:pPr>
              <w:pStyle w:val="TableText"/>
              <w:keepNext w:val="0"/>
            </w:pPr>
            <w:r>
              <w:tab/>
            </w:r>
            <w:r>
              <w:tab/>
            </w:r>
            <w:r>
              <w:tab/>
            </w:r>
            <w:r>
              <w:tab/>
            </w:r>
            <w:r>
              <w:tab/>
              <w:t>id</w:t>
            </w:r>
          </w:p>
        </w:tc>
        <w:tc>
          <w:tcPr>
            <w:tcW w:w="720" w:type="dxa"/>
          </w:tcPr>
          <w:p w14:paraId="202145B6" w14:textId="77777777" w:rsidR="00E379A6" w:rsidRDefault="000F5220" w:rsidP="00856AC0">
            <w:pPr>
              <w:pStyle w:val="TableText"/>
              <w:keepNext w:val="0"/>
            </w:pPr>
            <w:r>
              <w:t>1..1</w:t>
            </w:r>
          </w:p>
        </w:tc>
        <w:tc>
          <w:tcPr>
            <w:tcW w:w="864" w:type="dxa"/>
          </w:tcPr>
          <w:p w14:paraId="377C1CE0" w14:textId="77777777" w:rsidR="00E379A6" w:rsidRDefault="000F5220" w:rsidP="00856AC0">
            <w:pPr>
              <w:pStyle w:val="TableText"/>
              <w:keepNext w:val="0"/>
            </w:pPr>
            <w:r>
              <w:t>SHALL</w:t>
            </w:r>
          </w:p>
        </w:tc>
        <w:tc>
          <w:tcPr>
            <w:tcW w:w="864" w:type="dxa"/>
          </w:tcPr>
          <w:p w14:paraId="2F6C9B56" w14:textId="77777777" w:rsidR="00E379A6" w:rsidRDefault="00E379A6" w:rsidP="00856AC0">
            <w:pPr>
              <w:pStyle w:val="TableText"/>
              <w:keepNext w:val="0"/>
            </w:pPr>
          </w:p>
        </w:tc>
        <w:tc>
          <w:tcPr>
            <w:tcW w:w="864" w:type="dxa"/>
          </w:tcPr>
          <w:p w14:paraId="74900389" w14:textId="2C155462" w:rsidR="00E379A6" w:rsidRDefault="0051287C" w:rsidP="00856AC0">
            <w:pPr>
              <w:pStyle w:val="TableText"/>
              <w:keepNext w:val="0"/>
            </w:pPr>
            <w:hyperlink w:anchor="C_3247-22584">
              <w:r w:rsidR="000F5220">
                <w:rPr>
                  <w:rStyle w:val="HyperlinkText9pt"/>
                </w:rPr>
                <w:t>3247-22584</w:t>
              </w:r>
            </w:hyperlink>
          </w:p>
        </w:tc>
        <w:tc>
          <w:tcPr>
            <w:tcW w:w="3171" w:type="dxa"/>
          </w:tcPr>
          <w:p w14:paraId="53E4A20B" w14:textId="77777777" w:rsidR="00E379A6" w:rsidRDefault="00E379A6" w:rsidP="00856AC0">
            <w:pPr>
              <w:pStyle w:val="TableText"/>
              <w:keepNext w:val="0"/>
            </w:pPr>
          </w:p>
        </w:tc>
      </w:tr>
      <w:tr w:rsidR="00E379A6" w14:paraId="6966A4BB" w14:textId="77777777" w:rsidTr="00856AC0">
        <w:trPr>
          <w:cantSplit/>
          <w:jc w:val="center"/>
        </w:trPr>
        <w:tc>
          <w:tcPr>
            <w:tcW w:w="3445" w:type="dxa"/>
          </w:tcPr>
          <w:p w14:paraId="1FC128E6" w14:textId="77777777" w:rsidR="00E379A6" w:rsidRDefault="000F5220" w:rsidP="00856AC0">
            <w:pPr>
              <w:pStyle w:val="TableText"/>
              <w:keepNext w:val="0"/>
            </w:pPr>
            <w:r>
              <w:tab/>
            </w:r>
            <w:r>
              <w:tab/>
            </w:r>
            <w:r>
              <w:tab/>
            </w:r>
            <w:r>
              <w:tab/>
            </w:r>
            <w:r>
              <w:tab/>
            </w:r>
            <w:r>
              <w:tab/>
              <w:t>@root</w:t>
            </w:r>
          </w:p>
        </w:tc>
        <w:tc>
          <w:tcPr>
            <w:tcW w:w="720" w:type="dxa"/>
          </w:tcPr>
          <w:p w14:paraId="504AB6C7" w14:textId="77777777" w:rsidR="00E379A6" w:rsidRDefault="000F5220" w:rsidP="00856AC0">
            <w:pPr>
              <w:pStyle w:val="TableText"/>
              <w:keepNext w:val="0"/>
            </w:pPr>
            <w:r>
              <w:t>1..1</w:t>
            </w:r>
          </w:p>
        </w:tc>
        <w:tc>
          <w:tcPr>
            <w:tcW w:w="864" w:type="dxa"/>
          </w:tcPr>
          <w:p w14:paraId="5D52C51C" w14:textId="77777777" w:rsidR="00E379A6" w:rsidRDefault="000F5220" w:rsidP="00856AC0">
            <w:pPr>
              <w:pStyle w:val="TableText"/>
              <w:keepNext w:val="0"/>
            </w:pPr>
            <w:r>
              <w:t>SHALL</w:t>
            </w:r>
          </w:p>
        </w:tc>
        <w:tc>
          <w:tcPr>
            <w:tcW w:w="864" w:type="dxa"/>
          </w:tcPr>
          <w:p w14:paraId="4B60B4B0" w14:textId="77777777" w:rsidR="00E379A6" w:rsidRDefault="00E379A6" w:rsidP="00856AC0">
            <w:pPr>
              <w:pStyle w:val="TableText"/>
              <w:keepNext w:val="0"/>
            </w:pPr>
          </w:p>
        </w:tc>
        <w:tc>
          <w:tcPr>
            <w:tcW w:w="864" w:type="dxa"/>
          </w:tcPr>
          <w:p w14:paraId="5800A4E5" w14:textId="495307BF" w:rsidR="00E379A6" w:rsidRDefault="0051287C" w:rsidP="00856AC0">
            <w:pPr>
              <w:pStyle w:val="TableText"/>
              <w:keepNext w:val="0"/>
            </w:pPr>
            <w:hyperlink w:anchor="C_3247-22585">
              <w:r w:rsidR="000F5220">
                <w:rPr>
                  <w:rStyle w:val="HyperlinkText9pt"/>
                </w:rPr>
                <w:t>3247-22585</w:t>
              </w:r>
            </w:hyperlink>
          </w:p>
        </w:tc>
        <w:tc>
          <w:tcPr>
            <w:tcW w:w="3171" w:type="dxa"/>
          </w:tcPr>
          <w:p w14:paraId="2BC2C0AE" w14:textId="77777777" w:rsidR="00E379A6" w:rsidRDefault="00E379A6" w:rsidP="00856AC0">
            <w:pPr>
              <w:pStyle w:val="TableText"/>
              <w:keepNext w:val="0"/>
            </w:pPr>
          </w:p>
        </w:tc>
      </w:tr>
      <w:tr w:rsidR="00E379A6" w14:paraId="300D01F9" w14:textId="77777777" w:rsidTr="00856AC0">
        <w:trPr>
          <w:cantSplit/>
          <w:jc w:val="center"/>
        </w:trPr>
        <w:tc>
          <w:tcPr>
            <w:tcW w:w="3445" w:type="dxa"/>
          </w:tcPr>
          <w:p w14:paraId="21CA8BC0" w14:textId="77777777" w:rsidR="00E379A6" w:rsidRDefault="000F5220" w:rsidP="00856AC0">
            <w:pPr>
              <w:pStyle w:val="TableText"/>
              <w:keepNext w:val="0"/>
            </w:pPr>
            <w:r>
              <w:tab/>
            </w:r>
            <w:r>
              <w:tab/>
            </w:r>
            <w:r>
              <w:tab/>
            </w:r>
            <w:r>
              <w:tab/>
            </w:r>
            <w:r>
              <w:tab/>
            </w:r>
            <w:r>
              <w:tab/>
              <w:t>@extension</w:t>
            </w:r>
          </w:p>
        </w:tc>
        <w:tc>
          <w:tcPr>
            <w:tcW w:w="720" w:type="dxa"/>
          </w:tcPr>
          <w:p w14:paraId="72601B37" w14:textId="77777777" w:rsidR="00E379A6" w:rsidRDefault="000F5220" w:rsidP="00856AC0">
            <w:pPr>
              <w:pStyle w:val="TableText"/>
              <w:keepNext w:val="0"/>
            </w:pPr>
            <w:r>
              <w:t>1..1</w:t>
            </w:r>
          </w:p>
        </w:tc>
        <w:tc>
          <w:tcPr>
            <w:tcW w:w="864" w:type="dxa"/>
          </w:tcPr>
          <w:p w14:paraId="6C00FE58" w14:textId="77777777" w:rsidR="00E379A6" w:rsidRDefault="000F5220" w:rsidP="00856AC0">
            <w:pPr>
              <w:pStyle w:val="TableText"/>
              <w:keepNext w:val="0"/>
            </w:pPr>
            <w:r>
              <w:t>SHALL</w:t>
            </w:r>
          </w:p>
        </w:tc>
        <w:tc>
          <w:tcPr>
            <w:tcW w:w="864" w:type="dxa"/>
          </w:tcPr>
          <w:p w14:paraId="7D2A6F6D" w14:textId="77777777" w:rsidR="00E379A6" w:rsidRDefault="00E379A6" w:rsidP="00856AC0">
            <w:pPr>
              <w:pStyle w:val="TableText"/>
              <w:keepNext w:val="0"/>
            </w:pPr>
          </w:p>
        </w:tc>
        <w:tc>
          <w:tcPr>
            <w:tcW w:w="864" w:type="dxa"/>
          </w:tcPr>
          <w:p w14:paraId="6001935E" w14:textId="115D038E" w:rsidR="00E379A6" w:rsidRDefault="0051287C" w:rsidP="00856AC0">
            <w:pPr>
              <w:pStyle w:val="TableText"/>
              <w:keepNext w:val="0"/>
            </w:pPr>
            <w:hyperlink w:anchor="C_3247-22586">
              <w:r w:rsidR="000F5220">
                <w:rPr>
                  <w:rStyle w:val="HyperlinkText9pt"/>
                </w:rPr>
                <w:t>3247-22586</w:t>
              </w:r>
            </w:hyperlink>
          </w:p>
        </w:tc>
        <w:tc>
          <w:tcPr>
            <w:tcW w:w="3171" w:type="dxa"/>
          </w:tcPr>
          <w:p w14:paraId="377F7735" w14:textId="77777777" w:rsidR="00E379A6" w:rsidRDefault="00E379A6" w:rsidP="00856AC0">
            <w:pPr>
              <w:pStyle w:val="TableText"/>
              <w:keepNext w:val="0"/>
            </w:pPr>
          </w:p>
        </w:tc>
      </w:tr>
      <w:tr w:rsidR="00E379A6" w14:paraId="55960859" w14:textId="77777777" w:rsidTr="00856AC0">
        <w:trPr>
          <w:cantSplit/>
          <w:jc w:val="center"/>
        </w:trPr>
        <w:tc>
          <w:tcPr>
            <w:tcW w:w="3445" w:type="dxa"/>
          </w:tcPr>
          <w:p w14:paraId="7E117F80" w14:textId="77777777" w:rsidR="00E379A6" w:rsidRDefault="000F5220" w:rsidP="00856AC0">
            <w:pPr>
              <w:pStyle w:val="TableText"/>
              <w:keepNext w:val="0"/>
            </w:pPr>
            <w:r>
              <w:tab/>
            </w:r>
            <w:r>
              <w:tab/>
            </w:r>
            <w:r>
              <w:tab/>
            </w:r>
            <w:r>
              <w:tab/>
            </w:r>
            <w:r>
              <w:tab/>
              <w:t>code</w:t>
            </w:r>
          </w:p>
        </w:tc>
        <w:tc>
          <w:tcPr>
            <w:tcW w:w="720" w:type="dxa"/>
          </w:tcPr>
          <w:p w14:paraId="00554DBC" w14:textId="77777777" w:rsidR="00E379A6" w:rsidRDefault="000F5220" w:rsidP="00856AC0">
            <w:pPr>
              <w:pStyle w:val="TableText"/>
              <w:keepNext w:val="0"/>
            </w:pPr>
            <w:r>
              <w:t>1..1</w:t>
            </w:r>
          </w:p>
        </w:tc>
        <w:tc>
          <w:tcPr>
            <w:tcW w:w="864" w:type="dxa"/>
          </w:tcPr>
          <w:p w14:paraId="6393DF11" w14:textId="77777777" w:rsidR="00E379A6" w:rsidRDefault="000F5220" w:rsidP="00856AC0">
            <w:pPr>
              <w:pStyle w:val="TableText"/>
              <w:keepNext w:val="0"/>
            </w:pPr>
            <w:r>
              <w:t>SHALL</w:t>
            </w:r>
          </w:p>
        </w:tc>
        <w:tc>
          <w:tcPr>
            <w:tcW w:w="864" w:type="dxa"/>
          </w:tcPr>
          <w:p w14:paraId="3AE16ABE" w14:textId="77777777" w:rsidR="00E379A6" w:rsidRDefault="00E379A6" w:rsidP="00856AC0">
            <w:pPr>
              <w:pStyle w:val="TableText"/>
              <w:keepNext w:val="0"/>
            </w:pPr>
          </w:p>
        </w:tc>
        <w:tc>
          <w:tcPr>
            <w:tcW w:w="864" w:type="dxa"/>
          </w:tcPr>
          <w:p w14:paraId="74C8BB89" w14:textId="385E17E8" w:rsidR="00E379A6" w:rsidRDefault="0051287C" w:rsidP="00856AC0">
            <w:pPr>
              <w:pStyle w:val="TableText"/>
              <w:keepNext w:val="0"/>
            </w:pPr>
            <w:hyperlink w:anchor="C_3247-22587">
              <w:r w:rsidR="000F5220">
                <w:rPr>
                  <w:rStyle w:val="HyperlinkText9pt"/>
                </w:rPr>
                <w:t>3247-22587</w:t>
              </w:r>
            </w:hyperlink>
          </w:p>
        </w:tc>
        <w:tc>
          <w:tcPr>
            <w:tcW w:w="3171" w:type="dxa"/>
          </w:tcPr>
          <w:p w14:paraId="53CF5FAB" w14:textId="77777777" w:rsidR="00E379A6" w:rsidRDefault="000F5220" w:rsidP="00856AC0">
            <w:pPr>
              <w:pStyle w:val="TableText"/>
              <w:keepNext w:val="0"/>
            </w:pPr>
            <w:r>
              <w:t>urn:oid:2.16.840.1.113883.13.19 (NHSNHealthcareServiceLocationCode)</w:t>
            </w:r>
          </w:p>
        </w:tc>
      </w:tr>
      <w:tr w:rsidR="00E379A6" w14:paraId="21403B24" w14:textId="77777777" w:rsidTr="00856AC0">
        <w:trPr>
          <w:cantSplit/>
          <w:jc w:val="center"/>
        </w:trPr>
        <w:tc>
          <w:tcPr>
            <w:tcW w:w="3445" w:type="dxa"/>
          </w:tcPr>
          <w:p w14:paraId="77CB2761" w14:textId="77777777" w:rsidR="00E379A6" w:rsidRDefault="000F5220" w:rsidP="00856AC0">
            <w:pPr>
              <w:pStyle w:val="TableText"/>
              <w:keepNext w:val="0"/>
            </w:pPr>
            <w:r>
              <w:tab/>
              <w:t>component</w:t>
            </w:r>
          </w:p>
        </w:tc>
        <w:tc>
          <w:tcPr>
            <w:tcW w:w="720" w:type="dxa"/>
          </w:tcPr>
          <w:p w14:paraId="47B2A767" w14:textId="77777777" w:rsidR="00E379A6" w:rsidRDefault="000F5220" w:rsidP="00856AC0">
            <w:pPr>
              <w:pStyle w:val="TableText"/>
              <w:keepNext w:val="0"/>
            </w:pPr>
            <w:r>
              <w:t>1..1</w:t>
            </w:r>
          </w:p>
        </w:tc>
        <w:tc>
          <w:tcPr>
            <w:tcW w:w="864" w:type="dxa"/>
          </w:tcPr>
          <w:p w14:paraId="2BCCFB4D" w14:textId="77777777" w:rsidR="00E379A6" w:rsidRDefault="000F5220" w:rsidP="00856AC0">
            <w:pPr>
              <w:pStyle w:val="TableText"/>
              <w:keepNext w:val="0"/>
            </w:pPr>
            <w:r>
              <w:t>SHALL</w:t>
            </w:r>
          </w:p>
        </w:tc>
        <w:tc>
          <w:tcPr>
            <w:tcW w:w="864" w:type="dxa"/>
          </w:tcPr>
          <w:p w14:paraId="71D18D7D" w14:textId="77777777" w:rsidR="00E379A6" w:rsidRDefault="00E379A6" w:rsidP="00856AC0">
            <w:pPr>
              <w:pStyle w:val="TableText"/>
              <w:keepNext w:val="0"/>
            </w:pPr>
          </w:p>
        </w:tc>
        <w:tc>
          <w:tcPr>
            <w:tcW w:w="864" w:type="dxa"/>
          </w:tcPr>
          <w:p w14:paraId="0F2DF06B" w14:textId="0CC7F766" w:rsidR="00E379A6" w:rsidRDefault="0051287C" w:rsidP="00856AC0">
            <w:pPr>
              <w:pStyle w:val="TableText"/>
              <w:keepNext w:val="0"/>
            </w:pPr>
            <w:hyperlink w:anchor="C_3247-22589">
              <w:r w:rsidR="000F5220">
                <w:rPr>
                  <w:rStyle w:val="HyperlinkText9pt"/>
                </w:rPr>
                <w:t>3247-22589</w:t>
              </w:r>
            </w:hyperlink>
          </w:p>
        </w:tc>
        <w:tc>
          <w:tcPr>
            <w:tcW w:w="3171" w:type="dxa"/>
          </w:tcPr>
          <w:p w14:paraId="706D0406" w14:textId="77777777" w:rsidR="00E379A6" w:rsidRDefault="00E379A6" w:rsidP="00856AC0">
            <w:pPr>
              <w:pStyle w:val="TableText"/>
              <w:keepNext w:val="0"/>
            </w:pPr>
          </w:p>
        </w:tc>
      </w:tr>
      <w:tr w:rsidR="00E379A6" w14:paraId="04BCA8D3" w14:textId="77777777" w:rsidTr="00856AC0">
        <w:trPr>
          <w:cantSplit/>
          <w:jc w:val="center"/>
        </w:trPr>
        <w:tc>
          <w:tcPr>
            <w:tcW w:w="3445" w:type="dxa"/>
          </w:tcPr>
          <w:p w14:paraId="3829895A" w14:textId="77777777" w:rsidR="00E379A6" w:rsidRDefault="000F5220" w:rsidP="00856AC0">
            <w:pPr>
              <w:pStyle w:val="TableText"/>
              <w:keepNext w:val="0"/>
            </w:pPr>
            <w:r>
              <w:tab/>
            </w:r>
            <w:r>
              <w:tab/>
              <w:t>structuredBody</w:t>
            </w:r>
          </w:p>
        </w:tc>
        <w:tc>
          <w:tcPr>
            <w:tcW w:w="720" w:type="dxa"/>
          </w:tcPr>
          <w:p w14:paraId="2C872128" w14:textId="77777777" w:rsidR="00E379A6" w:rsidRDefault="000F5220" w:rsidP="00856AC0">
            <w:pPr>
              <w:pStyle w:val="TableText"/>
              <w:keepNext w:val="0"/>
            </w:pPr>
            <w:r>
              <w:t>1..1</w:t>
            </w:r>
          </w:p>
        </w:tc>
        <w:tc>
          <w:tcPr>
            <w:tcW w:w="864" w:type="dxa"/>
          </w:tcPr>
          <w:p w14:paraId="570FBEBE" w14:textId="77777777" w:rsidR="00E379A6" w:rsidRDefault="000F5220" w:rsidP="00856AC0">
            <w:pPr>
              <w:pStyle w:val="TableText"/>
              <w:keepNext w:val="0"/>
            </w:pPr>
            <w:r>
              <w:t>SHALL</w:t>
            </w:r>
          </w:p>
        </w:tc>
        <w:tc>
          <w:tcPr>
            <w:tcW w:w="864" w:type="dxa"/>
          </w:tcPr>
          <w:p w14:paraId="1215563E" w14:textId="77777777" w:rsidR="00E379A6" w:rsidRDefault="00E379A6" w:rsidP="00856AC0">
            <w:pPr>
              <w:pStyle w:val="TableText"/>
              <w:keepNext w:val="0"/>
            </w:pPr>
          </w:p>
        </w:tc>
        <w:tc>
          <w:tcPr>
            <w:tcW w:w="864" w:type="dxa"/>
          </w:tcPr>
          <w:p w14:paraId="579A4C7B" w14:textId="6E6ACEE8" w:rsidR="00E379A6" w:rsidRDefault="0051287C" w:rsidP="00856AC0">
            <w:pPr>
              <w:pStyle w:val="TableText"/>
              <w:keepNext w:val="0"/>
            </w:pPr>
            <w:hyperlink w:anchor="C_3247-22590">
              <w:r w:rsidR="000F5220">
                <w:rPr>
                  <w:rStyle w:val="HyperlinkText9pt"/>
                </w:rPr>
                <w:t>3247-22590</w:t>
              </w:r>
            </w:hyperlink>
          </w:p>
        </w:tc>
        <w:tc>
          <w:tcPr>
            <w:tcW w:w="3171" w:type="dxa"/>
          </w:tcPr>
          <w:p w14:paraId="55750138" w14:textId="77777777" w:rsidR="00E379A6" w:rsidRDefault="00E379A6" w:rsidP="00856AC0">
            <w:pPr>
              <w:pStyle w:val="TableText"/>
              <w:keepNext w:val="0"/>
            </w:pPr>
          </w:p>
        </w:tc>
      </w:tr>
      <w:tr w:rsidR="00E379A6" w14:paraId="6CF15944" w14:textId="77777777" w:rsidTr="00856AC0">
        <w:trPr>
          <w:cantSplit/>
          <w:jc w:val="center"/>
        </w:trPr>
        <w:tc>
          <w:tcPr>
            <w:tcW w:w="3445" w:type="dxa"/>
          </w:tcPr>
          <w:p w14:paraId="54A55435" w14:textId="77777777" w:rsidR="00E379A6" w:rsidRDefault="000F5220" w:rsidP="00856AC0">
            <w:pPr>
              <w:pStyle w:val="TableText"/>
              <w:keepNext w:val="0"/>
            </w:pPr>
            <w:r>
              <w:tab/>
            </w:r>
            <w:r>
              <w:tab/>
            </w:r>
            <w:r>
              <w:tab/>
              <w:t>component</w:t>
            </w:r>
          </w:p>
        </w:tc>
        <w:tc>
          <w:tcPr>
            <w:tcW w:w="720" w:type="dxa"/>
          </w:tcPr>
          <w:p w14:paraId="659C5FE0" w14:textId="77777777" w:rsidR="00E379A6" w:rsidRDefault="000F5220" w:rsidP="00856AC0">
            <w:pPr>
              <w:pStyle w:val="TableText"/>
              <w:keepNext w:val="0"/>
            </w:pPr>
            <w:r>
              <w:t>1..1</w:t>
            </w:r>
          </w:p>
        </w:tc>
        <w:tc>
          <w:tcPr>
            <w:tcW w:w="864" w:type="dxa"/>
          </w:tcPr>
          <w:p w14:paraId="3B17006C" w14:textId="77777777" w:rsidR="00E379A6" w:rsidRDefault="000F5220" w:rsidP="00856AC0">
            <w:pPr>
              <w:pStyle w:val="TableText"/>
              <w:keepNext w:val="0"/>
            </w:pPr>
            <w:r>
              <w:t>SHALL</w:t>
            </w:r>
          </w:p>
        </w:tc>
        <w:tc>
          <w:tcPr>
            <w:tcW w:w="864" w:type="dxa"/>
          </w:tcPr>
          <w:p w14:paraId="7C780639" w14:textId="77777777" w:rsidR="00E379A6" w:rsidRDefault="00E379A6" w:rsidP="00856AC0">
            <w:pPr>
              <w:pStyle w:val="TableText"/>
              <w:keepNext w:val="0"/>
            </w:pPr>
          </w:p>
        </w:tc>
        <w:tc>
          <w:tcPr>
            <w:tcW w:w="864" w:type="dxa"/>
          </w:tcPr>
          <w:p w14:paraId="2393B47E" w14:textId="129085BB" w:rsidR="00E379A6" w:rsidRDefault="0051287C" w:rsidP="00856AC0">
            <w:pPr>
              <w:pStyle w:val="TableText"/>
              <w:keepNext w:val="0"/>
            </w:pPr>
            <w:hyperlink w:anchor="C_3247-22591">
              <w:r w:rsidR="000F5220">
                <w:rPr>
                  <w:rStyle w:val="HyperlinkText9pt"/>
                </w:rPr>
                <w:t>3247-22591</w:t>
              </w:r>
            </w:hyperlink>
          </w:p>
        </w:tc>
        <w:tc>
          <w:tcPr>
            <w:tcW w:w="3171" w:type="dxa"/>
          </w:tcPr>
          <w:p w14:paraId="747FFBF2" w14:textId="77777777" w:rsidR="00E379A6" w:rsidRDefault="00E379A6" w:rsidP="00856AC0">
            <w:pPr>
              <w:pStyle w:val="TableText"/>
              <w:keepNext w:val="0"/>
            </w:pPr>
          </w:p>
        </w:tc>
      </w:tr>
      <w:tr w:rsidR="00E379A6" w14:paraId="37851810" w14:textId="77777777" w:rsidTr="00856AC0">
        <w:trPr>
          <w:cantSplit/>
          <w:jc w:val="center"/>
        </w:trPr>
        <w:tc>
          <w:tcPr>
            <w:tcW w:w="3445" w:type="dxa"/>
          </w:tcPr>
          <w:p w14:paraId="01FA6457" w14:textId="77777777" w:rsidR="00E379A6" w:rsidRDefault="000F5220" w:rsidP="00856AC0">
            <w:pPr>
              <w:pStyle w:val="TableText"/>
              <w:keepNext w:val="0"/>
            </w:pPr>
            <w:r>
              <w:tab/>
            </w:r>
            <w:r>
              <w:tab/>
            </w:r>
            <w:r>
              <w:tab/>
            </w:r>
            <w:r>
              <w:tab/>
              <w:t>section</w:t>
            </w:r>
          </w:p>
        </w:tc>
        <w:tc>
          <w:tcPr>
            <w:tcW w:w="720" w:type="dxa"/>
          </w:tcPr>
          <w:p w14:paraId="7DE820F6" w14:textId="77777777" w:rsidR="00E379A6" w:rsidRDefault="000F5220" w:rsidP="00856AC0">
            <w:pPr>
              <w:pStyle w:val="TableText"/>
              <w:keepNext w:val="0"/>
            </w:pPr>
            <w:r>
              <w:t>1..1</w:t>
            </w:r>
          </w:p>
        </w:tc>
        <w:tc>
          <w:tcPr>
            <w:tcW w:w="864" w:type="dxa"/>
          </w:tcPr>
          <w:p w14:paraId="4D4588E3" w14:textId="77777777" w:rsidR="00E379A6" w:rsidRDefault="000F5220" w:rsidP="00856AC0">
            <w:pPr>
              <w:pStyle w:val="TableText"/>
              <w:keepNext w:val="0"/>
            </w:pPr>
            <w:r>
              <w:t>SHALL</w:t>
            </w:r>
          </w:p>
        </w:tc>
        <w:tc>
          <w:tcPr>
            <w:tcW w:w="864" w:type="dxa"/>
          </w:tcPr>
          <w:p w14:paraId="7FA13F42" w14:textId="77777777" w:rsidR="00E379A6" w:rsidRDefault="00E379A6" w:rsidP="00856AC0">
            <w:pPr>
              <w:pStyle w:val="TableText"/>
              <w:keepNext w:val="0"/>
            </w:pPr>
          </w:p>
        </w:tc>
        <w:tc>
          <w:tcPr>
            <w:tcW w:w="864" w:type="dxa"/>
          </w:tcPr>
          <w:p w14:paraId="6804BC2A" w14:textId="4D671CB1" w:rsidR="00E379A6" w:rsidRDefault="0051287C" w:rsidP="00856AC0">
            <w:pPr>
              <w:pStyle w:val="TableText"/>
              <w:keepNext w:val="0"/>
            </w:pPr>
            <w:hyperlink w:anchor="C_3247-22592">
              <w:r w:rsidR="000F5220">
                <w:rPr>
                  <w:rStyle w:val="HyperlinkText9pt"/>
                </w:rPr>
                <w:t>3247-22592</w:t>
              </w:r>
            </w:hyperlink>
          </w:p>
        </w:tc>
        <w:tc>
          <w:tcPr>
            <w:tcW w:w="3171" w:type="dxa"/>
          </w:tcPr>
          <w:p w14:paraId="18B37465" w14:textId="07C49044" w:rsidR="00E379A6" w:rsidRDefault="0051287C" w:rsidP="00856AC0">
            <w:pPr>
              <w:pStyle w:val="TableText"/>
              <w:keepNext w:val="0"/>
            </w:pPr>
            <w:hyperlink w:anchor="S_Risk_Factors_Section_in_an_Evidence_o">
              <w:r w:rsidR="000F5220">
                <w:rPr>
                  <w:rStyle w:val="HyperlinkText9pt"/>
                </w:rPr>
                <w:t>Risk Factors Section in an Evidence of Infection (Dialysis) Report (V2) (identifier: urn:hl7ii:2.16.840.1.113883.10.20.5.5.37:2015-10-01</w:t>
              </w:r>
            </w:hyperlink>
          </w:p>
        </w:tc>
      </w:tr>
      <w:tr w:rsidR="00E379A6" w14:paraId="6A46CC74" w14:textId="77777777" w:rsidTr="00856AC0">
        <w:trPr>
          <w:cantSplit/>
          <w:jc w:val="center"/>
        </w:trPr>
        <w:tc>
          <w:tcPr>
            <w:tcW w:w="3445" w:type="dxa"/>
          </w:tcPr>
          <w:p w14:paraId="07F901B2" w14:textId="77777777" w:rsidR="00E379A6" w:rsidRDefault="000F5220" w:rsidP="00856AC0">
            <w:pPr>
              <w:pStyle w:val="TableText"/>
              <w:keepNext w:val="0"/>
            </w:pPr>
            <w:r>
              <w:tab/>
            </w:r>
            <w:r>
              <w:tab/>
            </w:r>
            <w:r>
              <w:tab/>
              <w:t>component</w:t>
            </w:r>
          </w:p>
        </w:tc>
        <w:tc>
          <w:tcPr>
            <w:tcW w:w="720" w:type="dxa"/>
          </w:tcPr>
          <w:p w14:paraId="76C2C202" w14:textId="77777777" w:rsidR="00E379A6" w:rsidRDefault="000F5220" w:rsidP="00856AC0">
            <w:pPr>
              <w:pStyle w:val="TableText"/>
              <w:keepNext w:val="0"/>
            </w:pPr>
            <w:r>
              <w:t>1..1</w:t>
            </w:r>
          </w:p>
        </w:tc>
        <w:tc>
          <w:tcPr>
            <w:tcW w:w="864" w:type="dxa"/>
          </w:tcPr>
          <w:p w14:paraId="2899B758" w14:textId="77777777" w:rsidR="00E379A6" w:rsidRDefault="000F5220" w:rsidP="00856AC0">
            <w:pPr>
              <w:pStyle w:val="TableText"/>
              <w:keepNext w:val="0"/>
            </w:pPr>
            <w:r>
              <w:t>SHALL</w:t>
            </w:r>
          </w:p>
        </w:tc>
        <w:tc>
          <w:tcPr>
            <w:tcW w:w="864" w:type="dxa"/>
          </w:tcPr>
          <w:p w14:paraId="2C1B851C" w14:textId="77777777" w:rsidR="00E379A6" w:rsidRDefault="00E379A6" w:rsidP="00856AC0">
            <w:pPr>
              <w:pStyle w:val="TableText"/>
              <w:keepNext w:val="0"/>
            </w:pPr>
          </w:p>
        </w:tc>
        <w:tc>
          <w:tcPr>
            <w:tcW w:w="864" w:type="dxa"/>
          </w:tcPr>
          <w:p w14:paraId="36CE4A5B" w14:textId="1ADF2BA4" w:rsidR="00E379A6" w:rsidRDefault="0051287C" w:rsidP="00856AC0">
            <w:pPr>
              <w:pStyle w:val="TableText"/>
              <w:keepNext w:val="0"/>
            </w:pPr>
            <w:hyperlink w:anchor="C_3247-22593">
              <w:r w:rsidR="000F5220">
                <w:rPr>
                  <w:rStyle w:val="HyperlinkText9pt"/>
                </w:rPr>
                <w:t>3247-22593</w:t>
              </w:r>
            </w:hyperlink>
          </w:p>
        </w:tc>
        <w:tc>
          <w:tcPr>
            <w:tcW w:w="3171" w:type="dxa"/>
          </w:tcPr>
          <w:p w14:paraId="23074DF7" w14:textId="77777777" w:rsidR="00E379A6" w:rsidRDefault="00E379A6" w:rsidP="00856AC0">
            <w:pPr>
              <w:pStyle w:val="TableText"/>
              <w:keepNext w:val="0"/>
            </w:pPr>
          </w:p>
        </w:tc>
      </w:tr>
      <w:tr w:rsidR="00E379A6" w14:paraId="03B2A4C5" w14:textId="77777777" w:rsidTr="00856AC0">
        <w:trPr>
          <w:cantSplit/>
          <w:jc w:val="center"/>
        </w:trPr>
        <w:tc>
          <w:tcPr>
            <w:tcW w:w="3445" w:type="dxa"/>
          </w:tcPr>
          <w:p w14:paraId="391E622C" w14:textId="77777777" w:rsidR="00E379A6" w:rsidRDefault="000F5220" w:rsidP="00856AC0">
            <w:pPr>
              <w:pStyle w:val="TableText"/>
              <w:keepNext w:val="0"/>
            </w:pPr>
            <w:r>
              <w:tab/>
            </w:r>
            <w:r>
              <w:tab/>
            </w:r>
            <w:r>
              <w:tab/>
            </w:r>
            <w:r>
              <w:tab/>
              <w:t>section</w:t>
            </w:r>
          </w:p>
        </w:tc>
        <w:tc>
          <w:tcPr>
            <w:tcW w:w="720" w:type="dxa"/>
          </w:tcPr>
          <w:p w14:paraId="5DA8F844" w14:textId="77777777" w:rsidR="00E379A6" w:rsidRDefault="000F5220" w:rsidP="00856AC0">
            <w:pPr>
              <w:pStyle w:val="TableText"/>
              <w:keepNext w:val="0"/>
            </w:pPr>
            <w:r>
              <w:t>1..1</w:t>
            </w:r>
          </w:p>
        </w:tc>
        <w:tc>
          <w:tcPr>
            <w:tcW w:w="864" w:type="dxa"/>
          </w:tcPr>
          <w:p w14:paraId="36493114" w14:textId="77777777" w:rsidR="00E379A6" w:rsidRDefault="000F5220" w:rsidP="00856AC0">
            <w:pPr>
              <w:pStyle w:val="TableText"/>
              <w:keepNext w:val="0"/>
            </w:pPr>
            <w:r>
              <w:t>SHALL</w:t>
            </w:r>
          </w:p>
        </w:tc>
        <w:tc>
          <w:tcPr>
            <w:tcW w:w="864" w:type="dxa"/>
          </w:tcPr>
          <w:p w14:paraId="30ECA714" w14:textId="77777777" w:rsidR="00E379A6" w:rsidRDefault="00E379A6" w:rsidP="00856AC0">
            <w:pPr>
              <w:pStyle w:val="TableText"/>
              <w:keepNext w:val="0"/>
            </w:pPr>
          </w:p>
        </w:tc>
        <w:tc>
          <w:tcPr>
            <w:tcW w:w="864" w:type="dxa"/>
          </w:tcPr>
          <w:p w14:paraId="01D289CE" w14:textId="7E99E91F" w:rsidR="00E379A6" w:rsidRDefault="0051287C" w:rsidP="00856AC0">
            <w:pPr>
              <w:pStyle w:val="TableText"/>
              <w:keepNext w:val="0"/>
            </w:pPr>
            <w:hyperlink w:anchor="C_3247-30253">
              <w:r w:rsidR="000F5220">
                <w:rPr>
                  <w:rStyle w:val="HyperlinkText9pt"/>
                </w:rPr>
                <w:t>3247-30253</w:t>
              </w:r>
            </w:hyperlink>
          </w:p>
        </w:tc>
        <w:tc>
          <w:tcPr>
            <w:tcW w:w="3171" w:type="dxa"/>
          </w:tcPr>
          <w:p w14:paraId="04FD47A8" w14:textId="71915374" w:rsidR="00E379A6" w:rsidRDefault="0051287C" w:rsidP="00856AC0">
            <w:pPr>
              <w:pStyle w:val="TableText"/>
              <w:keepNext w:val="0"/>
            </w:pPr>
            <w:hyperlink w:anchor="S_Details_Section_in_an_Evidence_of_Inf">
              <w:r w:rsidR="000F5220">
                <w:rPr>
                  <w:rStyle w:val="HyperlinkText9pt"/>
                </w:rPr>
                <w:t>Details Section in an Evidence of Infection (Dialysis) Report (V5) (identifier: urn:hl7ii:2.16.840.1.113883.10.20.5.5.41:2016-08-01</w:t>
              </w:r>
            </w:hyperlink>
          </w:p>
        </w:tc>
      </w:tr>
      <w:tr w:rsidR="00E379A6" w14:paraId="2BF75BAE" w14:textId="77777777" w:rsidTr="00856AC0">
        <w:trPr>
          <w:cantSplit/>
          <w:jc w:val="center"/>
        </w:trPr>
        <w:tc>
          <w:tcPr>
            <w:tcW w:w="3445" w:type="dxa"/>
          </w:tcPr>
          <w:p w14:paraId="7767CE87" w14:textId="77777777" w:rsidR="00E379A6" w:rsidRDefault="000F5220" w:rsidP="00856AC0">
            <w:pPr>
              <w:pStyle w:val="TableText"/>
              <w:keepNext w:val="0"/>
            </w:pPr>
            <w:r>
              <w:tab/>
            </w:r>
            <w:r>
              <w:tab/>
            </w:r>
            <w:r>
              <w:tab/>
              <w:t>component</w:t>
            </w:r>
          </w:p>
        </w:tc>
        <w:tc>
          <w:tcPr>
            <w:tcW w:w="720" w:type="dxa"/>
          </w:tcPr>
          <w:p w14:paraId="646B1218" w14:textId="77777777" w:rsidR="00E379A6" w:rsidRDefault="000F5220" w:rsidP="00856AC0">
            <w:pPr>
              <w:pStyle w:val="TableText"/>
              <w:keepNext w:val="0"/>
            </w:pPr>
            <w:r>
              <w:t>0..1</w:t>
            </w:r>
          </w:p>
        </w:tc>
        <w:tc>
          <w:tcPr>
            <w:tcW w:w="864" w:type="dxa"/>
          </w:tcPr>
          <w:p w14:paraId="7AA2222B" w14:textId="77777777" w:rsidR="00E379A6" w:rsidRDefault="000F5220" w:rsidP="00856AC0">
            <w:pPr>
              <w:pStyle w:val="TableText"/>
              <w:keepNext w:val="0"/>
            </w:pPr>
            <w:r>
              <w:t>MAY</w:t>
            </w:r>
          </w:p>
        </w:tc>
        <w:tc>
          <w:tcPr>
            <w:tcW w:w="864" w:type="dxa"/>
          </w:tcPr>
          <w:p w14:paraId="3905CAB3" w14:textId="77777777" w:rsidR="00E379A6" w:rsidRDefault="00E379A6" w:rsidP="00856AC0">
            <w:pPr>
              <w:pStyle w:val="TableText"/>
              <w:keepNext w:val="0"/>
            </w:pPr>
          </w:p>
        </w:tc>
        <w:tc>
          <w:tcPr>
            <w:tcW w:w="864" w:type="dxa"/>
          </w:tcPr>
          <w:p w14:paraId="2E3E1144" w14:textId="6F3B7975" w:rsidR="00E379A6" w:rsidRDefault="0051287C" w:rsidP="00856AC0">
            <w:pPr>
              <w:pStyle w:val="TableText"/>
              <w:keepNext w:val="0"/>
            </w:pPr>
            <w:hyperlink w:anchor="C_3247-23302">
              <w:r w:rsidR="000F5220">
                <w:rPr>
                  <w:rStyle w:val="HyperlinkText9pt"/>
                </w:rPr>
                <w:t>3247-23302</w:t>
              </w:r>
            </w:hyperlink>
          </w:p>
        </w:tc>
        <w:tc>
          <w:tcPr>
            <w:tcW w:w="3171" w:type="dxa"/>
          </w:tcPr>
          <w:p w14:paraId="1E29282F" w14:textId="77777777" w:rsidR="00E379A6" w:rsidRDefault="00E379A6" w:rsidP="00856AC0">
            <w:pPr>
              <w:pStyle w:val="TableText"/>
              <w:keepNext w:val="0"/>
            </w:pPr>
          </w:p>
        </w:tc>
      </w:tr>
      <w:tr w:rsidR="00E379A6" w14:paraId="4EC2F649" w14:textId="77777777" w:rsidTr="00856AC0">
        <w:trPr>
          <w:cantSplit/>
          <w:jc w:val="center"/>
        </w:trPr>
        <w:tc>
          <w:tcPr>
            <w:tcW w:w="3445" w:type="dxa"/>
          </w:tcPr>
          <w:p w14:paraId="4B84FC6D" w14:textId="77777777" w:rsidR="00E379A6" w:rsidRDefault="000F5220" w:rsidP="00856AC0">
            <w:pPr>
              <w:pStyle w:val="TableText"/>
              <w:keepNext w:val="0"/>
            </w:pPr>
            <w:r>
              <w:tab/>
            </w:r>
            <w:r>
              <w:tab/>
            </w:r>
            <w:r>
              <w:tab/>
            </w:r>
            <w:r>
              <w:tab/>
              <w:t>section</w:t>
            </w:r>
          </w:p>
        </w:tc>
        <w:tc>
          <w:tcPr>
            <w:tcW w:w="720" w:type="dxa"/>
          </w:tcPr>
          <w:p w14:paraId="47D4AFBF" w14:textId="77777777" w:rsidR="00E379A6" w:rsidRDefault="000F5220" w:rsidP="00856AC0">
            <w:pPr>
              <w:pStyle w:val="TableText"/>
              <w:keepNext w:val="0"/>
            </w:pPr>
            <w:r>
              <w:t>1..1</w:t>
            </w:r>
          </w:p>
        </w:tc>
        <w:tc>
          <w:tcPr>
            <w:tcW w:w="864" w:type="dxa"/>
          </w:tcPr>
          <w:p w14:paraId="45671D89" w14:textId="77777777" w:rsidR="00E379A6" w:rsidRDefault="000F5220" w:rsidP="00856AC0">
            <w:pPr>
              <w:pStyle w:val="TableText"/>
              <w:keepNext w:val="0"/>
            </w:pPr>
            <w:r>
              <w:t>SHALL</w:t>
            </w:r>
          </w:p>
        </w:tc>
        <w:tc>
          <w:tcPr>
            <w:tcW w:w="864" w:type="dxa"/>
          </w:tcPr>
          <w:p w14:paraId="1FE4E0DF" w14:textId="77777777" w:rsidR="00E379A6" w:rsidRDefault="00E379A6" w:rsidP="00856AC0">
            <w:pPr>
              <w:pStyle w:val="TableText"/>
              <w:keepNext w:val="0"/>
            </w:pPr>
          </w:p>
        </w:tc>
        <w:tc>
          <w:tcPr>
            <w:tcW w:w="864" w:type="dxa"/>
          </w:tcPr>
          <w:p w14:paraId="2A938528" w14:textId="57AF6222" w:rsidR="00E379A6" w:rsidRDefault="0051287C" w:rsidP="00856AC0">
            <w:pPr>
              <w:pStyle w:val="TableText"/>
              <w:keepNext w:val="0"/>
            </w:pPr>
            <w:hyperlink w:anchor="C_3247-23303">
              <w:r w:rsidR="000F5220">
                <w:rPr>
                  <w:rStyle w:val="HyperlinkText9pt"/>
                </w:rPr>
                <w:t>3247-23303</w:t>
              </w:r>
            </w:hyperlink>
          </w:p>
        </w:tc>
        <w:tc>
          <w:tcPr>
            <w:tcW w:w="3171" w:type="dxa"/>
          </w:tcPr>
          <w:p w14:paraId="78682792" w14:textId="7E548A17" w:rsidR="00E379A6" w:rsidRDefault="0051287C" w:rsidP="00856AC0">
            <w:pPr>
              <w:pStyle w:val="TableText"/>
              <w:keepNext w:val="0"/>
            </w:pPr>
            <w:hyperlink w:anchor="S_Findings_Section_in_an_InfectionType_">
              <w:r w:rsidR="000F5220">
                <w:rPr>
                  <w:rStyle w:val="HyperlinkText9pt"/>
                </w:rPr>
                <w:t>Findings Section in an Infection-Type Report (identifier: urn:oid:2.16.840.1.113883.10.20.5.5.45</w:t>
              </w:r>
            </w:hyperlink>
          </w:p>
        </w:tc>
      </w:tr>
    </w:tbl>
    <w:p w14:paraId="286F3E3D" w14:textId="77777777" w:rsidR="00E379A6" w:rsidRDefault="00E379A6">
      <w:pPr>
        <w:pStyle w:val="BodyText"/>
      </w:pPr>
    </w:p>
    <w:p w14:paraId="4EB37D54" w14:textId="0C428919" w:rsidR="00E379A6" w:rsidRDefault="000F5220">
      <w:pPr>
        <w:numPr>
          <w:ilvl w:val="0"/>
          <w:numId w:val="15"/>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56DBF12E" w14:textId="77777777" w:rsidR="00E379A6" w:rsidRDefault="000F5220">
      <w:pPr>
        <w:pStyle w:val="BodyText"/>
        <w:spacing w:before="120"/>
      </w:pPr>
      <w:r>
        <w:t>This template id represents the IG in which this template is published.</w:t>
      </w:r>
    </w:p>
    <w:p w14:paraId="4EC0609B" w14:textId="77777777" w:rsidR="00E379A6" w:rsidRDefault="000F5220">
      <w:pPr>
        <w:numPr>
          <w:ilvl w:val="0"/>
          <w:numId w:val="15"/>
        </w:numPr>
      </w:pPr>
      <w:r>
        <w:rPr>
          <w:rStyle w:val="keyword"/>
        </w:rPr>
        <w:t>SHALL</w:t>
      </w:r>
      <w:r>
        <w:t xml:space="preserve"> contain exactly one [1..1] </w:t>
      </w:r>
      <w:r>
        <w:rPr>
          <w:rStyle w:val="XMLnameBold"/>
        </w:rPr>
        <w:t>templateId</w:t>
      </w:r>
      <w:bookmarkStart w:id="354" w:name="C_3247-30545"/>
      <w:bookmarkEnd w:id="354"/>
      <w:r>
        <w:t xml:space="preserve"> (CONF:3247-30545) such that it</w:t>
      </w:r>
    </w:p>
    <w:p w14:paraId="4546ED8E" w14:textId="77777777" w:rsidR="00E379A6" w:rsidRDefault="000F5220">
      <w:pPr>
        <w:numPr>
          <w:ilvl w:val="1"/>
          <w:numId w:val="15"/>
        </w:numPr>
      </w:pPr>
      <w:r>
        <w:rPr>
          <w:rStyle w:val="keyword"/>
        </w:rPr>
        <w:t>SHALL</w:t>
      </w:r>
      <w:r>
        <w:t xml:space="preserve"> contain exactly one [1..1] </w:t>
      </w:r>
      <w:r>
        <w:rPr>
          <w:rStyle w:val="XMLnameBold"/>
        </w:rPr>
        <w:t>@root</w:t>
      </w:r>
      <w:r>
        <w:t>=</w:t>
      </w:r>
      <w:r>
        <w:rPr>
          <w:rStyle w:val="XMLname"/>
        </w:rPr>
        <w:t>"2.16.840.1.113883.10.20.5.7.3.1.1"</w:t>
      </w:r>
      <w:bookmarkStart w:id="355" w:name="C_3247-30546"/>
      <w:bookmarkEnd w:id="355"/>
      <w:r>
        <w:t xml:space="preserve"> (CONF:3247-30546).</w:t>
      </w:r>
    </w:p>
    <w:p w14:paraId="4D1432DB" w14:textId="77777777" w:rsidR="00E379A6" w:rsidRDefault="000F5220">
      <w:pPr>
        <w:numPr>
          <w:ilvl w:val="0"/>
          <w:numId w:val="15"/>
        </w:numPr>
      </w:pPr>
      <w:r>
        <w:rPr>
          <w:rStyle w:val="keyword"/>
        </w:rPr>
        <w:t>SHALL</w:t>
      </w:r>
      <w:r>
        <w:t xml:space="preserve"> contain exactly one [1..1] </w:t>
      </w:r>
      <w:r>
        <w:rPr>
          <w:rStyle w:val="XMLnameBold"/>
        </w:rPr>
        <w:t>templateId</w:t>
      </w:r>
      <w:bookmarkStart w:id="356" w:name="C_3247-22573"/>
      <w:bookmarkEnd w:id="356"/>
      <w:r>
        <w:t xml:space="preserve"> (CONF:3247-22573) such that it</w:t>
      </w:r>
    </w:p>
    <w:p w14:paraId="1AEFE656" w14:textId="77777777" w:rsidR="00E379A6" w:rsidRDefault="000F5220">
      <w:pPr>
        <w:numPr>
          <w:ilvl w:val="1"/>
          <w:numId w:val="15"/>
        </w:numPr>
      </w:pPr>
      <w:r>
        <w:rPr>
          <w:rStyle w:val="keyword"/>
        </w:rPr>
        <w:t>SHALL</w:t>
      </w:r>
      <w:r>
        <w:t xml:space="preserve"> contain exactly one [1..1] </w:t>
      </w:r>
      <w:r>
        <w:rPr>
          <w:rStyle w:val="XMLnameBold"/>
        </w:rPr>
        <w:t>@root</w:t>
      </w:r>
      <w:r>
        <w:t>=</w:t>
      </w:r>
      <w:r>
        <w:rPr>
          <w:rStyle w:val="XMLname"/>
        </w:rPr>
        <w:t>"2.16.840.1.113883.10.20.5.37"</w:t>
      </w:r>
      <w:bookmarkStart w:id="357" w:name="C_3247-30254"/>
      <w:bookmarkEnd w:id="357"/>
      <w:r>
        <w:t xml:space="preserve"> (CONF:3247-30254).</w:t>
      </w:r>
    </w:p>
    <w:p w14:paraId="00641E81" w14:textId="77777777" w:rsidR="00E379A6" w:rsidRDefault="000F5220">
      <w:pPr>
        <w:numPr>
          <w:ilvl w:val="1"/>
          <w:numId w:val="15"/>
        </w:numPr>
      </w:pPr>
      <w:r>
        <w:rPr>
          <w:rStyle w:val="keyword"/>
        </w:rPr>
        <w:t>SHALL</w:t>
      </w:r>
      <w:r>
        <w:t xml:space="preserve"> contain exactly one [1..1] </w:t>
      </w:r>
      <w:r>
        <w:rPr>
          <w:rStyle w:val="XMLnameBold"/>
        </w:rPr>
        <w:t>@extension</w:t>
      </w:r>
      <w:r>
        <w:t>=</w:t>
      </w:r>
      <w:r>
        <w:rPr>
          <w:rStyle w:val="XMLname"/>
        </w:rPr>
        <w:t>"2016-08-01"</w:t>
      </w:r>
      <w:bookmarkStart w:id="358" w:name="C_3247-30285"/>
      <w:bookmarkEnd w:id="358"/>
      <w:r>
        <w:t xml:space="preserve"> (CONF:3247-30285).</w:t>
      </w:r>
    </w:p>
    <w:p w14:paraId="1BF2E341" w14:textId="77777777" w:rsidR="00E379A6" w:rsidRDefault="000F5220">
      <w:pPr>
        <w:numPr>
          <w:ilvl w:val="0"/>
          <w:numId w:val="15"/>
        </w:numPr>
      </w:pPr>
      <w:r>
        <w:rPr>
          <w:rStyle w:val="keyword"/>
        </w:rPr>
        <w:t>SHALL</w:t>
      </w:r>
      <w:r>
        <w:t xml:space="preserve"> contain exactly one [1..1] </w:t>
      </w:r>
      <w:r>
        <w:rPr>
          <w:rStyle w:val="XMLnameBold"/>
        </w:rPr>
        <w:t>componentOf</w:t>
      </w:r>
      <w:bookmarkStart w:id="359" w:name="C_3247-22575"/>
      <w:bookmarkEnd w:id="359"/>
      <w:r>
        <w:t xml:space="preserve"> (CONF:3247-22575).</w:t>
      </w:r>
    </w:p>
    <w:p w14:paraId="5004E46B" w14:textId="77777777" w:rsidR="00E379A6" w:rsidRDefault="000F5220">
      <w:pPr>
        <w:numPr>
          <w:ilvl w:val="1"/>
          <w:numId w:val="15"/>
        </w:numPr>
      </w:pPr>
      <w:r>
        <w:t xml:space="preserve">This componentOf </w:t>
      </w:r>
      <w:r>
        <w:rPr>
          <w:rStyle w:val="keyword"/>
        </w:rPr>
        <w:t>SHALL</w:t>
      </w:r>
      <w:r>
        <w:t xml:space="preserve"> contain exactly one [1..1] </w:t>
      </w:r>
      <w:r>
        <w:rPr>
          <w:rStyle w:val="XMLnameBold"/>
        </w:rPr>
        <w:t>encompassingEncounter</w:t>
      </w:r>
      <w:bookmarkStart w:id="360" w:name="C_3247-22576"/>
      <w:bookmarkEnd w:id="360"/>
      <w:r>
        <w:t xml:space="preserve"> (CONF:3247-22576).</w:t>
      </w:r>
    </w:p>
    <w:p w14:paraId="66BBC0C0" w14:textId="77777777" w:rsidR="00E379A6" w:rsidRDefault="000F5220">
      <w:pPr>
        <w:numPr>
          <w:ilvl w:val="2"/>
          <w:numId w:val="15"/>
        </w:numPr>
      </w:pPr>
      <w:r>
        <w:t xml:space="preserve">This encompassingEncounter </w:t>
      </w:r>
      <w:r>
        <w:rPr>
          <w:rStyle w:val="keyword"/>
        </w:rPr>
        <w:t>SHALL</w:t>
      </w:r>
      <w:r>
        <w:t xml:space="preserve"> contain exactly one [1..1] </w:t>
      </w:r>
      <w:r>
        <w:rPr>
          <w:rStyle w:val="XMLnameBold"/>
        </w:rPr>
        <w:t>code</w:t>
      </w:r>
      <w:bookmarkStart w:id="361" w:name="C_3247-22577"/>
      <w:bookmarkEnd w:id="361"/>
      <w:r>
        <w:t xml:space="preserve"> (CONF:3247-22577).</w:t>
      </w:r>
    </w:p>
    <w:p w14:paraId="4BDE6475" w14:textId="77777777" w:rsidR="00E379A6" w:rsidRDefault="000F5220">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"AMB"</w:t>
      </w:r>
      <w:r>
        <w:t xml:space="preserve"> Ambulatory (CodeSystem: </w:t>
      </w:r>
      <w:r>
        <w:rPr>
          <w:rStyle w:val="XMLname"/>
        </w:rPr>
        <w:t>ActCode urn:oid:2.16.840.1.113883.5.4</w:t>
      </w:r>
      <w:r>
        <w:rPr>
          <w:rStyle w:val="keyword"/>
        </w:rPr>
        <w:t xml:space="preserve"> STATIC</w:t>
      </w:r>
      <w:r>
        <w:t>)</w:t>
      </w:r>
      <w:bookmarkStart w:id="362" w:name="C_3247-22578"/>
      <w:bookmarkEnd w:id="362"/>
      <w:r>
        <w:t xml:space="preserve"> (CONF:3247-22578).</w:t>
      </w:r>
    </w:p>
    <w:p w14:paraId="2DC0CD1F" w14:textId="77777777" w:rsidR="00E379A6" w:rsidRDefault="000F5220">
      <w:pPr>
        <w:numPr>
          <w:ilvl w:val="2"/>
          <w:numId w:val="15"/>
        </w:numPr>
      </w:pPr>
      <w:r>
        <w:t xml:space="preserve">This encompassingEncounter </w:t>
      </w:r>
      <w:r>
        <w:rPr>
          <w:rStyle w:val="keyword"/>
        </w:rPr>
        <w:t>SHALL</w:t>
      </w:r>
      <w:r>
        <w:t xml:space="preserve"> contain exactly one [1..1] </w:t>
      </w:r>
      <w:r>
        <w:rPr>
          <w:rStyle w:val="XMLnameBold"/>
        </w:rPr>
        <w:t>effectiveTime</w:t>
      </w:r>
      <w:bookmarkStart w:id="363" w:name="C_3247-22579"/>
      <w:bookmarkEnd w:id="363"/>
      <w:r>
        <w:t xml:space="preserve"> (CONF:3247-22579).</w:t>
      </w:r>
    </w:p>
    <w:p w14:paraId="5889F853" w14:textId="77777777" w:rsidR="00E379A6" w:rsidRDefault="000F5220">
      <w:pPr>
        <w:numPr>
          <w:ilvl w:val="3"/>
          <w:numId w:val="15"/>
        </w:numPr>
      </w:pPr>
      <w:r>
        <w:t xml:space="preserve">This effectiveTime </w:t>
      </w:r>
      <w:r>
        <w:rPr>
          <w:rStyle w:val="keyword"/>
        </w:rPr>
        <w:t>SHALL</w:t>
      </w:r>
      <w:r>
        <w:t xml:space="preserve"> contain exactly one [1..1] </w:t>
      </w:r>
      <w:r>
        <w:rPr>
          <w:rStyle w:val="XMLnameBold"/>
        </w:rPr>
        <w:t>low</w:t>
      </w:r>
      <w:bookmarkStart w:id="364" w:name="C_3247-22580"/>
      <w:bookmarkEnd w:id="364"/>
      <w:r>
        <w:t xml:space="preserve"> (CONF:3247-22580).</w:t>
      </w:r>
    </w:p>
    <w:p w14:paraId="40086EBB" w14:textId="77777777" w:rsidR="00E379A6" w:rsidRDefault="000F5220">
      <w:pPr>
        <w:numPr>
          <w:ilvl w:val="4"/>
          <w:numId w:val="15"/>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rPr>
          <w:rStyle w:val="keyword"/>
        </w:rPr>
        <w:t xml:space="preserve"> STATIC</w:t>
      </w:r>
      <w:r>
        <w:t>)</w:t>
      </w:r>
      <w:bookmarkStart w:id="365" w:name="C_3247-22581"/>
      <w:bookmarkEnd w:id="365"/>
      <w:r>
        <w:t xml:space="preserve"> (CONF:3247-22581).</w:t>
      </w:r>
    </w:p>
    <w:p w14:paraId="1E8CC8F6" w14:textId="77777777" w:rsidR="00E379A6" w:rsidRDefault="000F5220">
      <w:pPr>
        <w:numPr>
          <w:ilvl w:val="2"/>
          <w:numId w:val="15"/>
        </w:numPr>
      </w:pPr>
      <w:r>
        <w:t xml:space="preserve">This encompassingEncounter </w:t>
      </w:r>
      <w:r>
        <w:rPr>
          <w:rStyle w:val="keyword"/>
        </w:rPr>
        <w:t>SHALL</w:t>
      </w:r>
      <w:r>
        <w:t xml:space="preserve"> contain exactly one [1..1] </w:t>
      </w:r>
      <w:r>
        <w:rPr>
          <w:rStyle w:val="XMLnameBold"/>
        </w:rPr>
        <w:t>location</w:t>
      </w:r>
      <w:bookmarkStart w:id="366" w:name="C_3247-22582"/>
      <w:bookmarkEnd w:id="366"/>
      <w:r>
        <w:t xml:space="preserve"> (CONF:3247-22582).</w:t>
      </w:r>
    </w:p>
    <w:p w14:paraId="1A0654B8" w14:textId="77777777" w:rsidR="00E379A6" w:rsidRDefault="000F5220">
      <w:pPr>
        <w:numPr>
          <w:ilvl w:val="3"/>
          <w:numId w:val="15"/>
        </w:numPr>
      </w:pPr>
      <w:r>
        <w:t xml:space="preserve">This location </w:t>
      </w:r>
      <w:r>
        <w:rPr>
          <w:rStyle w:val="keyword"/>
        </w:rPr>
        <w:t>SHALL</w:t>
      </w:r>
      <w:r>
        <w:t xml:space="preserve"> contain exactly one [1..1] </w:t>
      </w:r>
      <w:r>
        <w:rPr>
          <w:rStyle w:val="XMLnameBold"/>
        </w:rPr>
        <w:t>healthCareFacility</w:t>
      </w:r>
      <w:bookmarkStart w:id="367" w:name="C_3247-22583"/>
      <w:bookmarkEnd w:id="367"/>
      <w:r>
        <w:t xml:space="preserve"> (CONF:3247-22583).</w:t>
      </w:r>
    </w:p>
    <w:p w14:paraId="7FECD807" w14:textId="77777777" w:rsidR="00E379A6" w:rsidRDefault="000F5220">
      <w:pPr>
        <w:numPr>
          <w:ilvl w:val="4"/>
          <w:numId w:val="15"/>
        </w:numPr>
      </w:pPr>
      <w:r>
        <w:t xml:space="preserve">This healthCareFacility </w:t>
      </w:r>
      <w:r>
        <w:rPr>
          <w:rStyle w:val="keyword"/>
        </w:rPr>
        <w:t>SHALL</w:t>
      </w:r>
      <w:r>
        <w:t xml:space="preserve"> contain exactly one [1..1] </w:t>
      </w:r>
      <w:r>
        <w:rPr>
          <w:rStyle w:val="XMLnameBold"/>
        </w:rPr>
        <w:t>id</w:t>
      </w:r>
      <w:bookmarkStart w:id="368" w:name="C_3247-22584"/>
      <w:bookmarkEnd w:id="368"/>
      <w:r>
        <w:t xml:space="preserve"> (CONF:3247-22584).</w:t>
      </w:r>
    </w:p>
    <w:p w14:paraId="3C2885CB" w14:textId="77777777" w:rsidR="00E379A6" w:rsidRDefault="000F5220">
      <w:pPr>
        <w:numPr>
          <w:ilvl w:val="5"/>
          <w:numId w:val="15"/>
        </w:numPr>
      </w:pPr>
      <w:r>
        <w:t xml:space="preserve">This id </w:t>
      </w:r>
      <w:r>
        <w:rPr>
          <w:rStyle w:val="keyword"/>
        </w:rPr>
        <w:t>SHALL</w:t>
      </w:r>
      <w:r>
        <w:t xml:space="preserve"> contain exactly one [1..1] </w:t>
      </w:r>
      <w:r>
        <w:rPr>
          <w:rStyle w:val="XMLnameBold"/>
        </w:rPr>
        <w:t>@root</w:t>
      </w:r>
      <w:bookmarkStart w:id="369" w:name="C_3247-22585"/>
      <w:bookmarkEnd w:id="369"/>
      <w:r>
        <w:t xml:space="preserve"> (CONF:3247-22585).</w:t>
      </w:r>
    </w:p>
    <w:p w14:paraId="79A1A352" w14:textId="77777777" w:rsidR="00E379A6" w:rsidRDefault="000F5220">
      <w:pPr>
        <w:pStyle w:val="BodyText"/>
        <w:spacing w:before="120"/>
      </w:pPr>
      <w:r>
        <w:t>The value of healthCareFacility/id/@extension must be a value previously registered with NHSN.</w:t>
      </w:r>
    </w:p>
    <w:p w14:paraId="4903742E" w14:textId="77777777" w:rsidR="00E379A6" w:rsidRDefault="000F5220">
      <w:pPr>
        <w:numPr>
          <w:ilvl w:val="5"/>
          <w:numId w:val="15"/>
        </w:numPr>
      </w:pPr>
      <w:r>
        <w:t xml:space="preserve">This id </w:t>
      </w:r>
      <w:r>
        <w:rPr>
          <w:rStyle w:val="keyword"/>
        </w:rPr>
        <w:t>SHALL</w:t>
      </w:r>
      <w:r>
        <w:t xml:space="preserve"> contain exactly one [1..1] </w:t>
      </w:r>
      <w:r>
        <w:rPr>
          <w:rStyle w:val="XMLnameBold"/>
        </w:rPr>
        <w:t>@extension</w:t>
      </w:r>
      <w:bookmarkStart w:id="370" w:name="C_3247-22586"/>
      <w:bookmarkEnd w:id="370"/>
      <w:r>
        <w:t xml:space="preserve"> (CONF:3247-22586).</w:t>
      </w:r>
    </w:p>
    <w:p w14:paraId="248CD810" w14:textId="6F92378E" w:rsidR="00E379A6" w:rsidRDefault="000F5220">
      <w:pPr>
        <w:numPr>
          <w:ilvl w:val="4"/>
          <w:numId w:val="15"/>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w:t>
      </w:r>
      <w:bookmarkStart w:id="371" w:name="C_3247-22587"/>
      <w:bookmarkEnd w:id="371"/>
      <w:r>
        <w:t xml:space="preserve"> (CONF:3247-22587).</w:t>
      </w:r>
    </w:p>
    <w:p w14:paraId="4A499F00" w14:textId="77777777" w:rsidR="00E379A6" w:rsidRDefault="000F5220">
      <w:pPr>
        <w:numPr>
          <w:ilvl w:val="0"/>
          <w:numId w:val="15"/>
        </w:numPr>
      </w:pPr>
      <w:r>
        <w:rPr>
          <w:rStyle w:val="keyword"/>
        </w:rPr>
        <w:lastRenderedPageBreak/>
        <w:t>SHALL</w:t>
      </w:r>
      <w:r>
        <w:t xml:space="preserve"> contain exactly one [1..1] </w:t>
      </w:r>
      <w:r>
        <w:rPr>
          <w:rStyle w:val="XMLnameBold"/>
        </w:rPr>
        <w:t>component</w:t>
      </w:r>
      <w:bookmarkStart w:id="372" w:name="C_3247-22589"/>
      <w:bookmarkEnd w:id="372"/>
      <w:r>
        <w:t xml:space="preserve"> (CONF:3247-22589).</w:t>
      </w:r>
    </w:p>
    <w:p w14:paraId="05659DE4" w14:textId="77777777" w:rsidR="00E379A6" w:rsidRDefault="000F5220">
      <w:pPr>
        <w:numPr>
          <w:ilvl w:val="1"/>
          <w:numId w:val="15"/>
        </w:numPr>
      </w:pPr>
      <w:r>
        <w:t xml:space="preserve">This component </w:t>
      </w:r>
      <w:r>
        <w:rPr>
          <w:rStyle w:val="keyword"/>
        </w:rPr>
        <w:t>SHALL</w:t>
      </w:r>
      <w:r>
        <w:t xml:space="preserve"> contain exactly one [1..1] </w:t>
      </w:r>
      <w:r>
        <w:rPr>
          <w:rStyle w:val="XMLnameBold"/>
        </w:rPr>
        <w:t>structuredBody</w:t>
      </w:r>
      <w:bookmarkStart w:id="373" w:name="C_3247-22590"/>
      <w:bookmarkEnd w:id="373"/>
      <w:r>
        <w:t xml:space="preserve"> (CONF:3247-22590).</w:t>
      </w:r>
    </w:p>
    <w:p w14:paraId="2666F3F8" w14:textId="77777777" w:rsidR="00E379A6" w:rsidRDefault="000F5220">
      <w:pPr>
        <w:numPr>
          <w:ilvl w:val="2"/>
          <w:numId w:val="15"/>
        </w:numPr>
      </w:pPr>
      <w:r>
        <w:t xml:space="preserve">This structuredBody </w:t>
      </w:r>
      <w:r>
        <w:rPr>
          <w:rStyle w:val="keyword"/>
        </w:rPr>
        <w:t>SHALL</w:t>
      </w:r>
      <w:r>
        <w:t xml:space="preserve"> contain exactly one [1..1] </w:t>
      </w:r>
      <w:r>
        <w:rPr>
          <w:rStyle w:val="XMLnameBold"/>
        </w:rPr>
        <w:t>component</w:t>
      </w:r>
      <w:bookmarkStart w:id="374" w:name="C_3247-22591"/>
      <w:bookmarkEnd w:id="374"/>
      <w:r>
        <w:t xml:space="preserve"> (CONF:3247-22591) such that it</w:t>
      </w:r>
    </w:p>
    <w:p w14:paraId="56AA3727" w14:textId="576A3A9F" w:rsidR="00E379A6" w:rsidRDefault="000F5220">
      <w:pPr>
        <w:numPr>
          <w:ilvl w:val="3"/>
          <w:numId w:val="15"/>
        </w:numPr>
      </w:pPr>
      <w:r>
        <w:rPr>
          <w:rStyle w:val="keyword"/>
        </w:rPr>
        <w:t>SHALL</w:t>
      </w:r>
      <w:r>
        <w:t xml:space="preserve"> contain exactly one [1..1] </w:t>
      </w:r>
      <w:hyperlink w:anchor="S_Risk_Factors_Section_in_an_Evidence_o">
        <w:r>
          <w:rPr>
            <w:rStyle w:val="HyperlinkCourierBold"/>
          </w:rPr>
          <w:t>Risk Factors Section in an Evidence of Infection (Dialysis) Report (V2)</w:t>
        </w:r>
      </w:hyperlink>
      <w:r>
        <w:rPr>
          <w:rStyle w:val="XMLname"/>
        </w:rPr>
        <w:t xml:space="preserve"> (identifier: urn:hl7ii:2.16.840.1.113883.10.20.5.5.37:2015-10-01)</w:t>
      </w:r>
      <w:bookmarkStart w:id="375" w:name="C_3247-22592"/>
      <w:bookmarkEnd w:id="375"/>
      <w:r>
        <w:t xml:space="preserve"> (CONF:3247-22592).</w:t>
      </w:r>
    </w:p>
    <w:p w14:paraId="5B12A6A3" w14:textId="77777777" w:rsidR="00E379A6" w:rsidRDefault="000F5220">
      <w:pPr>
        <w:numPr>
          <w:ilvl w:val="2"/>
          <w:numId w:val="15"/>
        </w:numPr>
      </w:pPr>
      <w:r>
        <w:t xml:space="preserve">This structuredBody </w:t>
      </w:r>
      <w:r>
        <w:rPr>
          <w:rStyle w:val="keyword"/>
        </w:rPr>
        <w:t>SHALL</w:t>
      </w:r>
      <w:r>
        <w:t xml:space="preserve"> contain exactly one [1..1] </w:t>
      </w:r>
      <w:r>
        <w:rPr>
          <w:rStyle w:val="XMLnameBold"/>
        </w:rPr>
        <w:t>component</w:t>
      </w:r>
      <w:bookmarkStart w:id="376" w:name="C_3247-22593"/>
      <w:bookmarkEnd w:id="376"/>
      <w:r>
        <w:t xml:space="preserve"> (CONF:3247-22593) such that it</w:t>
      </w:r>
    </w:p>
    <w:p w14:paraId="758FA263" w14:textId="2157BF4E" w:rsidR="00E379A6" w:rsidRDefault="000F5220">
      <w:pPr>
        <w:numPr>
          <w:ilvl w:val="3"/>
          <w:numId w:val="15"/>
        </w:numPr>
      </w:pPr>
      <w:r>
        <w:rPr>
          <w:rStyle w:val="keyword"/>
        </w:rPr>
        <w:t>SHALL</w:t>
      </w:r>
      <w:r>
        <w:t xml:space="preserve"> contain exactly one [1..1] </w:t>
      </w:r>
      <w:hyperlink w:anchor="S_Details_Section_in_an_Evidence_of_Inf">
        <w:r>
          <w:rPr>
            <w:rStyle w:val="HyperlinkCourierBold"/>
          </w:rPr>
          <w:t>Details Section in an Evidence of Infection (Dialysis) Report (V5)</w:t>
        </w:r>
      </w:hyperlink>
      <w:r>
        <w:rPr>
          <w:rStyle w:val="XMLname"/>
        </w:rPr>
        <w:t xml:space="preserve"> (identifier: urn:hl7ii:2.16.840.1.113883.10.20.5.5.41:2016-08-01)</w:t>
      </w:r>
      <w:bookmarkStart w:id="377" w:name="C_3247-30253"/>
      <w:bookmarkEnd w:id="377"/>
      <w:r>
        <w:t xml:space="preserve"> (CONF:3247-30253).</w:t>
      </w:r>
    </w:p>
    <w:p w14:paraId="2255B4BD" w14:textId="77777777" w:rsidR="00E379A6" w:rsidRDefault="000F5220">
      <w:pPr>
        <w:numPr>
          <w:ilvl w:val="2"/>
          <w:numId w:val="15"/>
        </w:numPr>
      </w:pPr>
      <w:r>
        <w:t xml:space="preserve">This structuredBody </w:t>
      </w:r>
      <w:r>
        <w:rPr>
          <w:rStyle w:val="keyword"/>
        </w:rPr>
        <w:t>MAY</w:t>
      </w:r>
      <w:r>
        <w:t xml:space="preserve"> contain zero or one [0..1] </w:t>
      </w:r>
      <w:r>
        <w:rPr>
          <w:rStyle w:val="XMLnameBold"/>
        </w:rPr>
        <w:t>component</w:t>
      </w:r>
      <w:bookmarkStart w:id="378" w:name="C_3247-23302"/>
      <w:bookmarkEnd w:id="378"/>
      <w:r>
        <w:t xml:space="preserve"> (CONF:3247-23302) such that it</w:t>
      </w:r>
    </w:p>
    <w:p w14:paraId="4D038B67" w14:textId="3E52C923" w:rsidR="00E379A6" w:rsidRDefault="000F5220">
      <w:pPr>
        <w:numPr>
          <w:ilvl w:val="3"/>
          <w:numId w:val="15"/>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379" w:name="C_3247-23303"/>
      <w:bookmarkEnd w:id="379"/>
      <w:r>
        <w:t xml:space="preserve"> (CONF:3247-23303).</w:t>
      </w:r>
    </w:p>
    <w:p w14:paraId="1C07D8F8" w14:textId="77777777" w:rsidR="00E379A6" w:rsidRDefault="000F5220">
      <w:pPr>
        <w:pStyle w:val="BodyText"/>
        <w:numPr>
          <w:ilvl w:val="3"/>
          <w:numId w:val="15"/>
        </w:numPr>
      </w:pPr>
      <w:r>
        <w:t>If a positive blood culture was obtained</w:t>
      </w:r>
      <w:r>
        <w:rPr>
          <w:rStyle w:val="keyword"/>
        </w:rPr>
        <w:t xml:space="preserve"> SHALL </w:t>
      </w:r>
      <w:r>
        <w:t>contain a component containing a Findings Section in an Infection-type Report (CONF:3247-23304).</w:t>
      </w:r>
    </w:p>
    <w:p w14:paraId="741B60CE" w14:textId="77777777" w:rsidR="00E379A6" w:rsidRDefault="000F5220">
      <w:pPr>
        <w:pStyle w:val="Heading3nospace"/>
      </w:pPr>
      <w:bookmarkStart w:id="380" w:name="_Toc491882100"/>
      <w:r>
        <w:t>H</w:t>
      </w:r>
      <w:bookmarkStart w:id="381" w:name="D_HAI_LaboratoryIdentified_Organism_LIO"/>
      <w:bookmarkEnd w:id="381"/>
      <w:r>
        <w:t>AI Laboratory-Identified Organism (LIO) Report (V2)</w:t>
      </w:r>
      <w:bookmarkEnd w:id="380"/>
    </w:p>
    <w:p w14:paraId="595DC050" w14:textId="77777777" w:rsidR="00E379A6" w:rsidRDefault="000F5220">
      <w:pPr>
        <w:pStyle w:val="BracketData"/>
      </w:pPr>
      <w:r>
        <w:t>[ClinicalDocument: identifier urn:hl7ii:2.16.840.1.113883.10.20.5.38:2014-12-01 (closed)]</w:t>
      </w:r>
    </w:p>
    <w:p w14:paraId="7CA7921A" w14:textId="77777777" w:rsidR="00E379A6" w:rsidRDefault="000F5220">
      <w:pPr>
        <w:pStyle w:val="BracketData"/>
      </w:pPr>
      <w:r>
        <w:t>Published as part of NHSN Healthcare Associated Infection (HAI) Reports Release 2, DSTU 2.1 - US Realm</w:t>
      </w:r>
    </w:p>
    <w:p w14:paraId="439CF5DE" w14:textId="54D28DBB" w:rsidR="00E379A6" w:rsidRDefault="000F5220">
      <w:pPr>
        <w:pStyle w:val="Caption"/>
      </w:pPr>
      <w:bookmarkStart w:id="382" w:name="_Toc491882482"/>
      <w:r>
        <w:t xml:space="preserve">Table </w:t>
      </w:r>
      <w:r>
        <w:fldChar w:fldCharType="begin"/>
      </w:r>
      <w:r>
        <w:instrText>SEQ Table \* ARABIC</w:instrText>
      </w:r>
      <w:r>
        <w:fldChar w:fldCharType="separate"/>
      </w:r>
      <w:r w:rsidR="00D90831">
        <w:t>36</w:t>
      </w:r>
      <w:r>
        <w:fldChar w:fldCharType="end"/>
      </w:r>
      <w:r>
        <w:t>: HAI Laboratory-Identified Organism (LIO) Report (V2) Contexts</w:t>
      </w:r>
      <w:bookmarkEnd w:id="3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 HAI Laboratory-Identified Organism (LIO) Report (V2) Contexts"/>
        <w:tblDescription w:val="Table 36: HAI Laboratory-Identified Organism (LIO) Report (V2) Contexts"/>
      </w:tblPr>
      <w:tblGrid>
        <w:gridCol w:w="5040"/>
        <w:gridCol w:w="5040"/>
      </w:tblGrid>
      <w:tr w:rsidR="00E379A6" w14:paraId="7F946E99" w14:textId="77777777" w:rsidTr="00856AC0">
        <w:trPr>
          <w:cantSplit/>
          <w:tblHeader/>
          <w:jc w:val="center"/>
        </w:trPr>
        <w:tc>
          <w:tcPr>
            <w:tcW w:w="360" w:type="dxa"/>
            <w:shd w:val="clear" w:color="auto" w:fill="E6E6E6"/>
          </w:tcPr>
          <w:p w14:paraId="77911A64" w14:textId="77777777" w:rsidR="00E379A6" w:rsidRDefault="000F5220">
            <w:pPr>
              <w:pStyle w:val="TableHead"/>
            </w:pPr>
            <w:r>
              <w:t>Contained By:</w:t>
            </w:r>
          </w:p>
        </w:tc>
        <w:tc>
          <w:tcPr>
            <w:tcW w:w="360" w:type="dxa"/>
            <w:shd w:val="clear" w:color="auto" w:fill="E6E6E6"/>
          </w:tcPr>
          <w:p w14:paraId="14AE58E1" w14:textId="77777777" w:rsidR="00E379A6" w:rsidRDefault="000F5220">
            <w:pPr>
              <w:pStyle w:val="TableHead"/>
            </w:pPr>
            <w:r>
              <w:t>Contains:</w:t>
            </w:r>
          </w:p>
        </w:tc>
      </w:tr>
      <w:tr w:rsidR="00E379A6" w14:paraId="72D40356" w14:textId="77777777" w:rsidTr="00856AC0">
        <w:trPr>
          <w:cantSplit/>
          <w:jc w:val="center"/>
        </w:trPr>
        <w:tc>
          <w:tcPr>
            <w:tcW w:w="360" w:type="dxa"/>
          </w:tcPr>
          <w:p w14:paraId="7C63F2FE" w14:textId="77777777" w:rsidR="00E379A6" w:rsidRDefault="00E379A6"/>
        </w:tc>
        <w:tc>
          <w:tcPr>
            <w:tcW w:w="360" w:type="dxa"/>
          </w:tcPr>
          <w:p w14:paraId="216DED97" w14:textId="0FC0DDAC" w:rsidR="00E379A6" w:rsidRDefault="0051287C">
            <w:pPr>
              <w:pStyle w:val="TableText"/>
            </w:pPr>
            <w:hyperlink w:anchor="S_Encounters_Section_in_a_LIO_Report_V2">
              <w:r w:rsidR="000F5220">
                <w:rPr>
                  <w:rStyle w:val="HyperlinkText9pt"/>
                </w:rPr>
                <w:t>Encounters Section in a LIO Report (V2)</w:t>
              </w:r>
            </w:hyperlink>
          </w:p>
          <w:p w14:paraId="11408250" w14:textId="7504B758" w:rsidR="00E379A6" w:rsidRDefault="0051287C">
            <w:pPr>
              <w:pStyle w:val="TableText"/>
            </w:pPr>
            <w:hyperlink w:anchor="S_Findings_Section_in_a_LIO_Report_V2">
              <w:r w:rsidR="000F5220">
                <w:rPr>
                  <w:rStyle w:val="HyperlinkText9pt"/>
                </w:rPr>
                <w:t>Findings Section in a LIO Report (V2)</w:t>
              </w:r>
            </w:hyperlink>
          </w:p>
        </w:tc>
      </w:tr>
    </w:tbl>
    <w:p w14:paraId="4A90F6FF" w14:textId="77777777" w:rsidR="00E379A6" w:rsidRDefault="00E379A6">
      <w:pPr>
        <w:pStyle w:val="BodyText"/>
      </w:pPr>
    </w:p>
    <w:p w14:paraId="36607F1C" w14:textId="77777777" w:rsidR="00E379A6" w:rsidRDefault="000F5220">
      <w:pPr>
        <w:pStyle w:val="BodyText"/>
      </w:pPr>
      <w:r>
        <w:t>Note: The section on “Template Ids in this Guide” includes a containment table showing all the entries within each report type.</w:t>
      </w:r>
    </w:p>
    <w:p w14:paraId="2EF93348" w14:textId="77777777" w:rsidR="00E379A6" w:rsidRDefault="000F5220">
      <w:pPr>
        <w:pStyle w:val="BodyText"/>
      </w:pPr>
      <w:r>
        <w:t xml:space="preserve">This report records the laboratory identification of a microorganism in a specimen. This is not an infection-type report: the presence of the organism is not equivalent to the presence of an infection. These reports are submitted if the facility is monitoring the organism identified. Each report records a single organism. </w:t>
      </w:r>
    </w:p>
    <w:p w14:paraId="29313064" w14:textId="77777777" w:rsidR="00E379A6" w:rsidRDefault="000F5220">
      <w:pPr>
        <w:pStyle w:val="BodyText"/>
      </w:pPr>
      <w:r>
        <w:t>Preferred document title:  “Laboratory-identified Organism Report (LIO)”</w:t>
      </w:r>
    </w:p>
    <w:p w14:paraId="5F1A40FF" w14:textId="77777777" w:rsidR="00E379A6" w:rsidRDefault="000F5220">
      <w:pPr>
        <w:pStyle w:val="BodyText"/>
      </w:pPr>
      <w:r>
        <w:lastRenderedPageBreak/>
        <w:t>Key encounter data:</w:t>
      </w:r>
    </w:p>
    <w:p w14:paraId="0D3C5A38" w14:textId="77777777" w:rsidR="00E379A6" w:rsidRDefault="000F5220">
      <w:pPr>
        <w:pStyle w:val="BodyText"/>
      </w:pPr>
      <w:r>
        <w:t>   •  The encounter type (inpatient/outpatient) is required.</w:t>
      </w:r>
    </w:p>
    <w:p w14:paraId="5F5DD92E" w14:textId="77777777" w:rsidR="00E379A6" w:rsidRDefault="000F5220">
      <w:pPr>
        <w:pStyle w:val="BodyText"/>
      </w:pPr>
      <w:r>
        <w:t>   •  An admission date or encounter date is required. (If the patient is an outpatient, the date of specimen collection is also used in the header as the date of admission.)</w:t>
      </w:r>
    </w:p>
    <w:p w14:paraId="2E619473" w14:textId="77777777" w:rsidR="00E379A6" w:rsidRDefault="000F5220">
      <w:pPr>
        <w:pStyle w:val="BodyText"/>
      </w:pPr>
      <w:r>
        <w:t>   •  The facility identifier is required. Unit identifier and unit type are not recorded in the header.</w:t>
      </w:r>
    </w:p>
    <w:p w14:paraId="7088D857" w14:textId="77777777" w:rsidR="00E379A6" w:rsidRDefault="000F5220">
      <w:pPr>
        <w:pStyle w:val="BodyText"/>
      </w:pPr>
      <w:r>
        <w:t>Other dates and locations:</w:t>
      </w:r>
    </w:p>
    <w:p w14:paraId="4CE07645" w14:textId="77777777" w:rsidR="00E379A6" w:rsidRDefault="000F5220">
      <w:pPr>
        <w:pStyle w:val="BodyText"/>
      </w:pPr>
      <w:r>
        <w:t>   •  The date of admission to the in-facility location where the specimen was collected is recorded in encompassingEncounter/effectiveTime.</w:t>
      </w:r>
    </w:p>
    <w:p w14:paraId="5A2607DC" w14:textId="77777777" w:rsidR="00E379A6" w:rsidRDefault="000F5220">
      <w:pPr>
        <w:pStyle w:val="BodyText"/>
      </w:pPr>
      <w:r>
        <w:t>   •  The date of specimen collection (also recorded as admission date if the patient was an outpatient) is recorded in effectiveTime in the Specimen Collection Procedure (LIO) template.</w:t>
      </w:r>
    </w:p>
    <w:p w14:paraId="0008781D" w14:textId="75C01417" w:rsidR="00E379A6" w:rsidRDefault="000F5220">
      <w:pPr>
        <w:pStyle w:val="Caption"/>
      </w:pPr>
      <w:bookmarkStart w:id="383" w:name="_Toc491882483"/>
      <w:r>
        <w:t xml:space="preserve">Table </w:t>
      </w:r>
      <w:r>
        <w:fldChar w:fldCharType="begin"/>
      </w:r>
      <w:r>
        <w:instrText>SEQ Table \* ARABIC</w:instrText>
      </w:r>
      <w:r>
        <w:fldChar w:fldCharType="separate"/>
      </w:r>
      <w:r w:rsidR="00D90831">
        <w:t>37</w:t>
      </w:r>
      <w:r>
        <w:fldChar w:fldCharType="end"/>
      </w:r>
      <w:r>
        <w:t>: HAI Laboratory-Identified Organism (LIO) Report (V2) Constraints Overview</w:t>
      </w:r>
      <w:bookmarkEnd w:id="383"/>
    </w:p>
    <w:tbl>
      <w:tblPr>
        <w:tblStyle w:val="TableGrid"/>
        <w:tblW w:w="10080" w:type="dxa"/>
        <w:jc w:val="center"/>
        <w:tblLayout w:type="fixed"/>
        <w:tblLook w:val="02A0" w:firstRow="1" w:lastRow="0" w:firstColumn="1" w:lastColumn="0" w:noHBand="1" w:noVBand="0"/>
        <w:tblCaption w:val="Table 37: HAI Laboratory-Identified Organism (LIO) Report (V2) Constraints Overview"/>
        <w:tblDescription w:val="Table 37: HAI Laboratory-Identified Organism (LIO) Report (V2) Constraints Overview"/>
      </w:tblPr>
      <w:tblGrid>
        <w:gridCol w:w="3498"/>
        <w:gridCol w:w="731"/>
        <w:gridCol w:w="877"/>
        <w:gridCol w:w="877"/>
        <w:gridCol w:w="877"/>
        <w:gridCol w:w="3220"/>
      </w:tblGrid>
      <w:tr w:rsidR="00E379A6" w14:paraId="4772A07E" w14:textId="77777777" w:rsidTr="00856AC0">
        <w:trPr>
          <w:cantSplit/>
          <w:tblHeader/>
          <w:jc w:val="center"/>
        </w:trPr>
        <w:tc>
          <w:tcPr>
            <w:tcW w:w="0" w:type="dxa"/>
            <w:shd w:val="clear" w:color="auto" w:fill="E6E6E6"/>
            <w:noWrap/>
          </w:tcPr>
          <w:p w14:paraId="5FF4A74E" w14:textId="77777777" w:rsidR="00E379A6" w:rsidRDefault="000F5220" w:rsidP="00856AC0">
            <w:pPr>
              <w:pStyle w:val="TableHead"/>
              <w:keepNext w:val="0"/>
            </w:pPr>
            <w:r>
              <w:t>XPath</w:t>
            </w:r>
          </w:p>
        </w:tc>
        <w:tc>
          <w:tcPr>
            <w:tcW w:w="720" w:type="dxa"/>
            <w:shd w:val="clear" w:color="auto" w:fill="E6E6E6"/>
            <w:noWrap/>
          </w:tcPr>
          <w:p w14:paraId="47C35313" w14:textId="77777777" w:rsidR="00E379A6" w:rsidRDefault="000F5220" w:rsidP="00856AC0">
            <w:pPr>
              <w:pStyle w:val="TableHead"/>
              <w:keepNext w:val="0"/>
            </w:pPr>
            <w:r>
              <w:t>Card.</w:t>
            </w:r>
          </w:p>
        </w:tc>
        <w:tc>
          <w:tcPr>
            <w:tcW w:w="864" w:type="dxa"/>
            <w:shd w:val="clear" w:color="auto" w:fill="E6E6E6"/>
            <w:noWrap/>
          </w:tcPr>
          <w:p w14:paraId="2B56CB0F" w14:textId="77777777" w:rsidR="00E379A6" w:rsidRDefault="000F5220" w:rsidP="00856AC0">
            <w:pPr>
              <w:pStyle w:val="TableHead"/>
              <w:keepNext w:val="0"/>
            </w:pPr>
            <w:r>
              <w:t>Verb</w:t>
            </w:r>
          </w:p>
        </w:tc>
        <w:tc>
          <w:tcPr>
            <w:tcW w:w="864" w:type="dxa"/>
            <w:shd w:val="clear" w:color="auto" w:fill="E6E6E6"/>
            <w:noWrap/>
          </w:tcPr>
          <w:p w14:paraId="3BB8B90B" w14:textId="77777777" w:rsidR="00E379A6" w:rsidRDefault="000F5220" w:rsidP="00856AC0">
            <w:pPr>
              <w:pStyle w:val="TableHead"/>
              <w:keepNext w:val="0"/>
            </w:pPr>
            <w:r>
              <w:t>Data Type</w:t>
            </w:r>
          </w:p>
        </w:tc>
        <w:tc>
          <w:tcPr>
            <w:tcW w:w="864" w:type="dxa"/>
            <w:shd w:val="clear" w:color="auto" w:fill="E6E6E6"/>
            <w:noWrap/>
          </w:tcPr>
          <w:p w14:paraId="389FB67C" w14:textId="77777777" w:rsidR="00E379A6" w:rsidRDefault="000F5220" w:rsidP="00856AC0">
            <w:pPr>
              <w:pStyle w:val="TableHead"/>
              <w:keepNext w:val="0"/>
            </w:pPr>
            <w:r>
              <w:t>CONF#</w:t>
            </w:r>
          </w:p>
        </w:tc>
        <w:tc>
          <w:tcPr>
            <w:tcW w:w="864" w:type="dxa"/>
            <w:shd w:val="clear" w:color="auto" w:fill="E6E6E6"/>
            <w:noWrap/>
          </w:tcPr>
          <w:p w14:paraId="62288491" w14:textId="77777777" w:rsidR="00E379A6" w:rsidRDefault="000F5220" w:rsidP="00856AC0">
            <w:pPr>
              <w:pStyle w:val="TableHead"/>
              <w:keepNext w:val="0"/>
            </w:pPr>
            <w:r>
              <w:t>Value</w:t>
            </w:r>
          </w:p>
        </w:tc>
      </w:tr>
      <w:tr w:rsidR="00E379A6" w14:paraId="440B8D87" w14:textId="77777777" w:rsidTr="00856AC0">
        <w:trPr>
          <w:cantSplit/>
          <w:jc w:val="center"/>
        </w:trPr>
        <w:tc>
          <w:tcPr>
            <w:tcW w:w="9928" w:type="dxa"/>
            <w:gridSpan w:val="6"/>
          </w:tcPr>
          <w:p w14:paraId="1383D83E" w14:textId="77777777" w:rsidR="00E379A6" w:rsidRDefault="000F5220" w:rsidP="00856AC0">
            <w:pPr>
              <w:pStyle w:val="TableText"/>
              <w:keepNext w:val="0"/>
            </w:pPr>
            <w:r>
              <w:t>ClinicalDocument (identifier: urn:hl7ii:2.16.840.1.113883.10.20.5.38:2014-12-01)</w:t>
            </w:r>
          </w:p>
        </w:tc>
      </w:tr>
      <w:tr w:rsidR="00E379A6" w14:paraId="77CB5F26" w14:textId="77777777" w:rsidTr="00856AC0">
        <w:trPr>
          <w:cantSplit/>
          <w:jc w:val="center"/>
        </w:trPr>
        <w:tc>
          <w:tcPr>
            <w:tcW w:w="3445" w:type="dxa"/>
          </w:tcPr>
          <w:p w14:paraId="0A414711" w14:textId="77777777" w:rsidR="00E379A6" w:rsidRDefault="000F5220" w:rsidP="00856AC0">
            <w:pPr>
              <w:pStyle w:val="TableText"/>
              <w:keepNext w:val="0"/>
            </w:pPr>
            <w:r>
              <w:tab/>
              <w:t>templateId</w:t>
            </w:r>
          </w:p>
        </w:tc>
        <w:tc>
          <w:tcPr>
            <w:tcW w:w="720" w:type="dxa"/>
          </w:tcPr>
          <w:p w14:paraId="0550148C" w14:textId="77777777" w:rsidR="00E379A6" w:rsidRDefault="000F5220" w:rsidP="00856AC0">
            <w:pPr>
              <w:pStyle w:val="TableText"/>
              <w:keepNext w:val="0"/>
            </w:pPr>
            <w:r>
              <w:t>1..1</w:t>
            </w:r>
          </w:p>
        </w:tc>
        <w:tc>
          <w:tcPr>
            <w:tcW w:w="864" w:type="dxa"/>
          </w:tcPr>
          <w:p w14:paraId="6C30E944" w14:textId="77777777" w:rsidR="00E379A6" w:rsidRDefault="000F5220" w:rsidP="00856AC0">
            <w:pPr>
              <w:pStyle w:val="TableText"/>
              <w:keepNext w:val="0"/>
            </w:pPr>
            <w:r>
              <w:t>SHALL</w:t>
            </w:r>
          </w:p>
        </w:tc>
        <w:tc>
          <w:tcPr>
            <w:tcW w:w="864" w:type="dxa"/>
          </w:tcPr>
          <w:p w14:paraId="2B71CE90" w14:textId="77777777" w:rsidR="00E379A6" w:rsidRDefault="00E379A6" w:rsidP="00856AC0">
            <w:pPr>
              <w:pStyle w:val="TableText"/>
              <w:keepNext w:val="0"/>
            </w:pPr>
          </w:p>
        </w:tc>
        <w:tc>
          <w:tcPr>
            <w:tcW w:w="864" w:type="dxa"/>
          </w:tcPr>
          <w:p w14:paraId="480E43B4" w14:textId="5886E873" w:rsidR="00E379A6" w:rsidRDefault="0051287C" w:rsidP="00856AC0">
            <w:pPr>
              <w:pStyle w:val="TableText"/>
              <w:keepNext w:val="0"/>
            </w:pPr>
            <w:hyperlink w:anchor="C_1129-30547">
              <w:r w:rsidR="000F5220">
                <w:rPr>
                  <w:rStyle w:val="HyperlinkText9pt"/>
                </w:rPr>
                <w:t>1129-30547</w:t>
              </w:r>
            </w:hyperlink>
          </w:p>
        </w:tc>
        <w:tc>
          <w:tcPr>
            <w:tcW w:w="3171" w:type="dxa"/>
          </w:tcPr>
          <w:p w14:paraId="66481E9D" w14:textId="77777777" w:rsidR="00E379A6" w:rsidRDefault="00E379A6" w:rsidP="00856AC0">
            <w:pPr>
              <w:pStyle w:val="TableText"/>
              <w:keepNext w:val="0"/>
            </w:pPr>
          </w:p>
        </w:tc>
      </w:tr>
      <w:tr w:rsidR="00E379A6" w14:paraId="491F7EAE" w14:textId="77777777" w:rsidTr="00856AC0">
        <w:trPr>
          <w:cantSplit/>
          <w:jc w:val="center"/>
        </w:trPr>
        <w:tc>
          <w:tcPr>
            <w:tcW w:w="3445" w:type="dxa"/>
          </w:tcPr>
          <w:p w14:paraId="500E2725" w14:textId="77777777" w:rsidR="00E379A6" w:rsidRDefault="000F5220" w:rsidP="00856AC0">
            <w:pPr>
              <w:pStyle w:val="TableText"/>
              <w:keepNext w:val="0"/>
            </w:pPr>
            <w:r>
              <w:tab/>
            </w:r>
            <w:r>
              <w:tab/>
              <w:t>@root</w:t>
            </w:r>
          </w:p>
        </w:tc>
        <w:tc>
          <w:tcPr>
            <w:tcW w:w="720" w:type="dxa"/>
          </w:tcPr>
          <w:p w14:paraId="4A009779" w14:textId="77777777" w:rsidR="00E379A6" w:rsidRDefault="000F5220" w:rsidP="00856AC0">
            <w:pPr>
              <w:pStyle w:val="TableText"/>
              <w:keepNext w:val="0"/>
            </w:pPr>
            <w:r>
              <w:t>1..1</w:t>
            </w:r>
          </w:p>
        </w:tc>
        <w:tc>
          <w:tcPr>
            <w:tcW w:w="864" w:type="dxa"/>
          </w:tcPr>
          <w:p w14:paraId="13BFDF6A" w14:textId="77777777" w:rsidR="00E379A6" w:rsidRDefault="000F5220" w:rsidP="00856AC0">
            <w:pPr>
              <w:pStyle w:val="TableText"/>
              <w:keepNext w:val="0"/>
            </w:pPr>
            <w:r>
              <w:t>SHALL</w:t>
            </w:r>
          </w:p>
        </w:tc>
        <w:tc>
          <w:tcPr>
            <w:tcW w:w="864" w:type="dxa"/>
          </w:tcPr>
          <w:p w14:paraId="42EAB2E9" w14:textId="77777777" w:rsidR="00E379A6" w:rsidRDefault="00E379A6" w:rsidP="00856AC0">
            <w:pPr>
              <w:pStyle w:val="TableText"/>
              <w:keepNext w:val="0"/>
            </w:pPr>
          </w:p>
        </w:tc>
        <w:tc>
          <w:tcPr>
            <w:tcW w:w="864" w:type="dxa"/>
          </w:tcPr>
          <w:p w14:paraId="40DE6079" w14:textId="4A9071B2" w:rsidR="00E379A6" w:rsidRDefault="0051287C" w:rsidP="00856AC0">
            <w:pPr>
              <w:pStyle w:val="TableText"/>
              <w:keepNext w:val="0"/>
            </w:pPr>
            <w:hyperlink w:anchor="C_1129-30548">
              <w:r w:rsidR="000F5220">
                <w:rPr>
                  <w:rStyle w:val="HyperlinkText9pt"/>
                </w:rPr>
                <w:t>1129-30548</w:t>
              </w:r>
            </w:hyperlink>
          </w:p>
        </w:tc>
        <w:tc>
          <w:tcPr>
            <w:tcW w:w="3171" w:type="dxa"/>
          </w:tcPr>
          <w:p w14:paraId="2E27D4E7" w14:textId="77777777" w:rsidR="00E379A6" w:rsidRDefault="000F5220" w:rsidP="00856AC0">
            <w:pPr>
              <w:pStyle w:val="TableText"/>
              <w:keepNext w:val="0"/>
            </w:pPr>
            <w:r>
              <w:t>2.16.840.1.113883.10.20.5.7.2.2.1</w:t>
            </w:r>
          </w:p>
        </w:tc>
      </w:tr>
      <w:tr w:rsidR="00E379A6" w14:paraId="4FA65E1A" w14:textId="77777777" w:rsidTr="00856AC0">
        <w:trPr>
          <w:cantSplit/>
          <w:jc w:val="center"/>
        </w:trPr>
        <w:tc>
          <w:tcPr>
            <w:tcW w:w="3445" w:type="dxa"/>
          </w:tcPr>
          <w:p w14:paraId="584BAE1B" w14:textId="77777777" w:rsidR="00E379A6" w:rsidRDefault="000F5220" w:rsidP="00856AC0">
            <w:pPr>
              <w:pStyle w:val="TableText"/>
              <w:keepNext w:val="0"/>
            </w:pPr>
            <w:r>
              <w:tab/>
              <w:t>templateId</w:t>
            </w:r>
          </w:p>
        </w:tc>
        <w:tc>
          <w:tcPr>
            <w:tcW w:w="720" w:type="dxa"/>
          </w:tcPr>
          <w:p w14:paraId="6A6313EE" w14:textId="77777777" w:rsidR="00E379A6" w:rsidRDefault="000F5220" w:rsidP="00856AC0">
            <w:pPr>
              <w:pStyle w:val="TableText"/>
              <w:keepNext w:val="0"/>
            </w:pPr>
            <w:r>
              <w:t>1..1</w:t>
            </w:r>
          </w:p>
        </w:tc>
        <w:tc>
          <w:tcPr>
            <w:tcW w:w="864" w:type="dxa"/>
          </w:tcPr>
          <w:p w14:paraId="76006E4B" w14:textId="77777777" w:rsidR="00E379A6" w:rsidRDefault="000F5220" w:rsidP="00856AC0">
            <w:pPr>
              <w:pStyle w:val="TableText"/>
              <w:keepNext w:val="0"/>
            </w:pPr>
            <w:r>
              <w:t>SHALL</w:t>
            </w:r>
          </w:p>
        </w:tc>
        <w:tc>
          <w:tcPr>
            <w:tcW w:w="864" w:type="dxa"/>
          </w:tcPr>
          <w:p w14:paraId="0994357A" w14:textId="77777777" w:rsidR="00E379A6" w:rsidRDefault="00E379A6" w:rsidP="00856AC0">
            <w:pPr>
              <w:pStyle w:val="TableText"/>
              <w:keepNext w:val="0"/>
            </w:pPr>
          </w:p>
        </w:tc>
        <w:tc>
          <w:tcPr>
            <w:tcW w:w="864" w:type="dxa"/>
          </w:tcPr>
          <w:p w14:paraId="15D4311C" w14:textId="2266A56A" w:rsidR="00E379A6" w:rsidRDefault="0051287C" w:rsidP="00856AC0">
            <w:pPr>
              <w:pStyle w:val="TableText"/>
              <w:keepNext w:val="0"/>
            </w:pPr>
            <w:hyperlink w:anchor="C_1129-22597">
              <w:r w:rsidR="000F5220">
                <w:rPr>
                  <w:rStyle w:val="HyperlinkText9pt"/>
                </w:rPr>
                <w:t>1129-22597</w:t>
              </w:r>
            </w:hyperlink>
          </w:p>
        </w:tc>
        <w:tc>
          <w:tcPr>
            <w:tcW w:w="3171" w:type="dxa"/>
          </w:tcPr>
          <w:p w14:paraId="086CC3F6" w14:textId="77777777" w:rsidR="00E379A6" w:rsidRDefault="00E379A6" w:rsidP="00856AC0">
            <w:pPr>
              <w:pStyle w:val="TableText"/>
              <w:keepNext w:val="0"/>
            </w:pPr>
          </w:p>
        </w:tc>
      </w:tr>
      <w:tr w:rsidR="00E379A6" w14:paraId="178B9492" w14:textId="77777777" w:rsidTr="00856AC0">
        <w:trPr>
          <w:cantSplit/>
          <w:jc w:val="center"/>
        </w:trPr>
        <w:tc>
          <w:tcPr>
            <w:tcW w:w="3445" w:type="dxa"/>
          </w:tcPr>
          <w:p w14:paraId="3C74EBF4" w14:textId="77777777" w:rsidR="00E379A6" w:rsidRDefault="000F5220" w:rsidP="00856AC0">
            <w:pPr>
              <w:pStyle w:val="TableText"/>
              <w:keepNext w:val="0"/>
            </w:pPr>
            <w:r>
              <w:tab/>
            </w:r>
            <w:r>
              <w:tab/>
              <w:t>@root</w:t>
            </w:r>
          </w:p>
        </w:tc>
        <w:tc>
          <w:tcPr>
            <w:tcW w:w="720" w:type="dxa"/>
          </w:tcPr>
          <w:p w14:paraId="6C8CC7AE" w14:textId="77777777" w:rsidR="00E379A6" w:rsidRDefault="000F5220" w:rsidP="00856AC0">
            <w:pPr>
              <w:pStyle w:val="TableText"/>
              <w:keepNext w:val="0"/>
            </w:pPr>
            <w:r>
              <w:t>1..1</w:t>
            </w:r>
          </w:p>
        </w:tc>
        <w:tc>
          <w:tcPr>
            <w:tcW w:w="864" w:type="dxa"/>
          </w:tcPr>
          <w:p w14:paraId="6FD54875" w14:textId="77777777" w:rsidR="00E379A6" w:rsidRDefault="000F5220" w:rsidP="00856AC0">
            <w:pPr>
              <w:pStyle w:val="TableText"/>
              <w:keepNext w:val="0"/>
            </w:pPr>
            <w:r>
              <w:t>SHALL</w:t>
            </w:r>
          </w:p>
        </w:tc>
        <w:tc>
          <w:tcPr>
            <w:tcW w:w="864" w:type="dxa"/>
          </w:tcPr>
          <w:p w14:paraId="6449A038" w14:textId="77777777" w:rsidR="00E379A6" w:rsidRDefault="00E379A6" w:rsidP="00856AC0">
            <w:pPr>
              <w:pStyle w:val="TableText"/>
              <w:keepNext w:val="0"/>
            </w:pPr>
          </w:p>
        </w:tc>
        <w:tc>
          <w:tcPr>
            <w:tcW w:w="864" w:type="dxa"/>
          </w:tcPr>
          <w:p w14:paraId="77947DF3" w14:textId="56E48EA0" w:rsidR="00E379A6" w:rsidRDefault="0051287C" w:rsidP="00856AC0">
            <w:pPr>
              <w:pStyle w:val="TableText"/>
              <w:keepNext w:val="0"/>
            </w:pPr>
            <w:hyperlink w:anchor="C_1129-22598">
              <w:r w:rsidR="000F5220">
                <w:rPr>
                  <w:rStyle w:val="HyperlinkText9pt"/>
                </w:rPr>
                <w:t>1129-22598</w:t>
              </w:r>
            </w:hyperlink>
          </w:p>
        </w:tc>
        <w:tc>
          <w:tcPr>
            <w:tcW w:w="3171" w:type="dxa"/>
          </w:tcPr>
          <w:p w14:paraId="16B0CBEA" w14:textId="77777777" w:rsidR="00E379A6" w:rsidRDefault="000F5220" w:rsidP="00856AC0">
            <w:pPr>
              <w:pStyle w:val="TableText"/>
              <w:keepNext w:val="0"/>
            </w:pPr>
            <w:r>
              <w:t>2.16.840.1.113883.10.20.5.38</w:t>
            </w:r>
          </w:p>
        </w:tc>
      </w:tr>
      <w:tr w:rsidR="00E379A6" w14:paraId="49EB3D1F" w14:textId="77777777" w:rsidTr="00856AC0">
        <w:trPr>
          <w:cantSplit/>
          <w:jc w:val="center"/>
        </w:trPr>
        <w:tc>
          <w:tcPr>
            <w:tcW w:w="3445" w:type="dxa"/>
          </w:tcPr>
          <w:p w14:paraId="60CF603B" w14:textId="77777777" w:rsidR="00E379A6" w:rsidRDefault="000F5220" w:rsidP="00856AC0">
            <w:pPr>
              <w:pStyle w:val="TableText"/>
              <w:keepNext w:val="0"/>
            </w:pPr>
            <w:r>
              <w:tab/>
            </w:r>
            <w:r>
              <w:tab/>
              <w:t>@extension</w:t>
            </w:r>
          </w:p>
        </w:tc>
        <w:tc>
          <w:tcPr>
            <w:tcW w:w="720" w:type="dxa"/>
          </w:tcPr>
          <w:p w14:paraId="0EABA44F" w14:textId="77777777" w:rsidR="00E379A6" w:rsidRDefault="000F5220" w:rsidP="00856AC0">
            <w:pPr>
              <w:pStyle w:val="TableText"/>
              <w:keepNext w:val="0"/>
            </w:pPr>
            <w:r>
              <w:t>1..1</w:t>
            </w:r>
          </w:p>
        </w:tc>
        <w:tc>
          <w:tcPr>
            <w:tcW w:w="864" w:type="dxa"/>
          </w:tcPr>
          <w:p w14:paraId="69CB1B40" w14:textId="77777777" w:rsidR="00E379A6" w:rsidRDefault="000F5220" w:rsidP="00856AC0">
            <w:pPr>
              <w:pStyle w:val="TableText"/>
              <w:keepNext w:val="0"/>
            </w:pPr>
            <w:r>
              <w:t>SHALL</w:t>
            </w:r>
          </w:p>
        </w:tc>
        <w:tc>
          <w:tcPr>
            <w:tcW w:w="864" w:type="dxa"/>
          </w:tcPr>
          <w:p w14:paraId="2FE15B11" w14:textId="77777777" w:rsidR="00E379A6" w:rsidRDefault="00E379A6" w:rsidP="00856AC0">
            <w:pPr>
              <w:pStyle w:val="TableText"/>
              <w:keepNext w:val="0"/>
            </w:pPr>
          </w:p>
        </w:tc>
        <w:tc>
          <w:tcPr>
            <w:tcW w:w="864" w:type="dxa"/>
          </w:tcPr>
          <w:p w14:paraId="736F5578" w14:textId="19407608" w:rsidR="00E379A6" w:rsidRDefault="0051287C" w:rsidP="00856AC0">
            <w:pPr>
              <w:pStyle w:val="TableText"/>
              <w:keepNext w:val="0"/>
            </w:pPr>
            <w:hyperlink w:anchor="C_1129-30286">
              <w:r w:rsidR="000F5220">
                <w:rPr>
                  <w:rStyle w:val="HyperlinkText9pt"/>
                </w:rPr>
                <w:t>1129-30286</w:t>
              </w:r>
            </w:hyperlink>
          </w:p>
        </w:tc>
        <w:tc>
          <w:tcPr>
            <w:tcW w:w="3171" w:type="dxa"/>
          </w:tcPr>
          <w:p w14:paraId="112EC293" w14:textId="77777777" w:rsidR="00E379A6" w:rsidRDefault="000F5220" w:rsidP="00856AC0">
            <w:pPr>
              <w:pStyle w:val="TableText"/>
              <w:keepNext w:val="0"/>
            </w:pPr>
            <w:r>
              <w:t>2014-12-01</w:t>
            </w:r>
          </w:p>
        </w:tc>
      </w:tr>
      <w:tr w:rsidR="00E379A6" w14:paraId="39C94068" w14:textId="77777777" w:rsidTr="00856AC0">
        <w:trPr>
          <w:cantSplit/>
          <w:jc w:val="center"/>
        </w:trPr>
        <w:tc>
          <w:tcPr>
            <w:tcW w:w="3445" w:type="dxa"/>
          </w:tcPr>
          <w:p w14:paraId="60949F2F" w14:textId="77777777" w:rsidR="00E379A6" w:rsidRDefault="000F5220" w:rsidP="00856AC0">
            <w:pPr>
              <w:pStyle w:val="TableText"/>
              <w:keepNext w:val="0"/>
            </w:pPr>
            <w:r>
              <w:tab/>
              <w:t>componentOf</w:t>
            </w:r>
          </w:p>
        </w:tc>
        <w:tc>
          <w:tcPr>
            <w:tcW w:w="720" w:type="dxa"/>
          </w:tcPr>
          <w:p w14:paraId="40ABAE82" w14:textId="77777777" w:rsidR="00E379A6" w:rsidRDefault="000F5220" w:rsidP="00856AC0">
            <w:pPr>
              <w:pStyle w:val="TableText"/>
              <w:keepNext w:val="0"/>
            </w:pPr>
            <w:r>
              <w:t>1..1</w:t>
            </w:r>
          </w:p>
        </w:tc>
        <w:tc>
          <w:tcPr>
            <w:tcW w:w="864" w:type="dxa"/>
          </w:tcPr>
          <w:p w14:paraId="1552824D" w14:textId="77777777" w:rsidR="00E379A6" w:rsidRDefault="000F5220" w:rsidP="00856AC0">
            <w:pPr>
              <w:pStyle w:val="TableText"/>
              <w:keepNext w:val="0"/>
            </w:pPr>
            <w:r>
              <w:t>SHALL</w:t>
            </w:r>
          </w:p>
        </w:tc>
        <w:tc>
          <w:tcPr>
            <w:tcW w:w="864" w:type="dxa"/>
          </w:tcPr>
          <w:p w14:paraId="195D8BFB" w14:textId="77777777" w:rsidR="00E379A6" w:rsidRDefault="00E379A6" w:rsidP="00856AC0">
            <w:pPr>
              <w:pStyle w:val="TableText"/>
              <w:keepNext w:val="0"/>
            </w:pPr>
          </w:p>
        </w:tc>
        <w:tc>
          <w:tcPr>
            <w:tcW w:w="864" w:type="dxa"/>
          </w:tcPr>
          <w:p w14:paraId="34CFE504" w14:textId="58FCC594" w:rsidR="00E379A6" w:rsidRDefault="0051287C" w:rsidP="00856AC0">
            <w:pPr>
              <w:pStyle w:val="TableText"/>
              <w:keepNext w:val="0"/>
            </w:pPr>
            <w:hyperlink w:anchor="C_1129-22599">
              <w:r w:rsidR="000F5220">
                <w:rPr>
                  <w:rStyle w:val="HyperlinkText9pt"/>
                </w:rPr>
                <w:t>1129-22599</w:t>
              </w:r>
            </w:hyperlink>
          </w:p>
        </w:tc>
        <w:tc>
          <w:tcPr>
            <w:tcW w:w="3171" w:type="dxa"/>
          </w:tcPr>
          <w:p w14:paraId="26919336" w14:textId="77777777" w:rsidR="00E379A6" w:rsidRDefault="00E379A6" w:rsidP="00856AC0">
            <w:pPr>
              <w:pStyle w:val="TableText"/>
              <w:keepNext w:val="0"/>
            </w:pPr>
          </w:p>
        </w:tc>
      </w:tr>
      <w:tr w:rsidR="00E379A6" w14:paraId="1298B5B1" w14:textId="77777777" w:rsidTr="00856AC0">
        <w:trPr>
          <w:cantSplit/>
          <w:jc w:val="center"/>
        </w:trPr>
        <w:tc>
          <w:tcPr>
            <w:tcW w:w="3445" w:type="dxa"/>
          </w:tcPr>
          <w:p w14:paraId="78B89BB0" w14:textId="77777777" w:rsidR="00E379A6" w:rsidRDefault="000F5220" w:rsidP="00856AC0">
            <w:pPr>
              <w:pStyle w:val="TableText"/>
              <w:keepNext w:val="0"/>
            </w:pPr>
            <w:r>
              <w:tab/>
            </w:r>
            <w:r>
              <w:tab/>
              <w:t>encompassingEncounter</w:t>
            </w:r>
          </w:p>
        </w:tc>
        <w:tc>
          <w:tcPr>
            <w:tcW w:w="720" w:type="dxa"/>
          </w:tcPr>
          <w:p w14:paraId="5D399AD5" w14:textId="77777777" w:rsidR="00E379A6" w:rsidRDefault="000F5220" w:rsidP="00856AC0">
            <w:pPr>
              <w:pStyle w:val="TableText"/>
              <w:keepNext w:val="0"/>
            </w:pPr>
            <w:r>
              <w:t>1..1</w:t>
            </w:r>
          </w:p>
        </w:tc>
        <w:tc>
          <w:tcPr>
            <w:tcW w:w="864" w:type="dxa"/>
          </w:tcPr>
          <w:p w14:paraId="05F5CCCD" w14:textId="77777777" w:rsidR="00E379A6" w:rsidRDefault="000F5220" w:rsidP="00856AC0">
            <w:pPr>
              <w:pStyle w:val="TableText"/>
              <w:keepNext w:val="0"/>
            </w:pPr>
            <w:r>
              <w:t>SHALL</w:t>
            </w:r>
          </w:p>
        </w:tc>
        <w:tc>
          <w:tcPr>
            <w:tcW w:w="864" w:type="dxa"/>
          </w:tcPr>
          <w:p w14:paraId="41BE8BC5" w14:textId="77777777" w:rsidR="00E379A6" w:rsidRDefault="00E379A6" w:rsidP="00856AC0">
            <w:pPr>
              <w:pStyle w:val="TableText"/>
              <w:keepNext w:val="0"/>
            </w:pPr>
          </w:p>
        </w:tc>
        <w:tc>
          <w:tcPr>
            <w:tcW w:w="864" w:type="dxa"/>
          </w:tcPr>
          <w:p w14:paraId="4604E05B" w14:textId="7434B334" w:rsidR="00E379A6" w:rsidRDefault="0051287C" w:rsidP="00856AC0">
            <w:pPr>
              <w:pStyle w:val="TableText"/>
              <w:keepNext w:val="0"/>
            </w:pPr>
            <w:hyperlink w:anchor="C_1129-22600">
              <w:r w:rsidR="000F5220">
                <w:rPr>
                  <w:rStyle w:val="HyperlinkText9pt"/>
                </w:rPr>
                <w:t>1129-22600</w:t>
              </w:r>
            </w:hyperlink>
          </w:p>
        </w:tc>
        <w:tc>
          <w:tcPr>
            <w:tcW w:w="3171" w:type="dxa"/>
          </w:tcPr>
          <w:p w14:paraId="441FCA17" w14:textId="77777777" w:rsidR="00E379A6" w:rsidRDefault="00E379A6" w:rsidP="00856AC0">
            <w:pPr>
              <w:pStyle w:val="TableText"/>
              <w:keepNext w:val="0"/>
            </w:pPr>
          </w:p>
        </w:tc>
      </w:tr>
      <w:tr w:rsidR="00E379A6" w14:paraId="6B5771D1" w14:textId="77777777" w:rsidTr="00856AC0">
        <w:trPr>
          <w:cantSplit/>
          <w:jc w:val="center"/>
        </w:trPr>
        <w:tc>
          <w:tcPr>
            <w:tcW w:w="3445" w:type="dxa"/>
          </w:tcPr>
          <w:p w14:paraId="077EF8E8" w14:textId="77777777" w:rsidR="00E379A6" w:rsidRDefault="000F5220" w:rsidP="00856AC0">
            <w:pPr>
              <w:pStyle w:val="TableText"/>
              <w:keepNext w:val="0"/>
            </w:pPr>
            <w:r>
              <w:tab/>
            </w:r>
            <w:r>
              <w:tab/>
            </w:r>
            <w:r>
              <w:tab/>
              <w:t>code</w:t>
            </w:r>
          </w:p>
        </w:tc>
        <w:tc>
          <w:tcPr>
            <w:tcW w:w="720" w:type="dxa"/>
          </w:tcPr>
          <w:p w14:paraId="2D1F9933" w14:textId="77777777" w:rsidR="00E379A6" w:rsidRDefault="000F5220" w:rsidP="00856AC0">
            <w:pPr>
              <w:pStyle w:val="TableText"/>
              <w:keepNext w:val="0"/>
            </w:pPr>
            <w:r>
              <w:t>1..1</w:t>
            </w:r>
          </w:p>
        </w:tc>
        <w:tc>
          <w:tcPr>
            <w:tcW w:w="864" w:type="dxa"/>
          </w:tcPr>
          <w:p w14:paraId="304506DB" w14:textId="77777777" w:rsidR="00E379A6" w:rsidRDefault="000F5220" w:rsidP="00856AC0">
            <w:pPr>
              <w:pStyle w:val="TableText"/>
              <w:keepNext w:val="0"/>
            </w:pPr>
            <w:r>
              <w:t>SHALL</w:t>
            </w:r>
          </w:p>
        </w:tc>
        <w:tc>
          <w:tcPr>
            <w:tcW w:w="864" w:type="dxa"/>
          </w:tcPr>
          <w:p w14:paraId="6324C46A" w14:textId="77777777" w:rsidR="00E379A6" w:rsidRDefault="00E379A6" w:rsidP="00856AC0">
            <w:pPr>
              <w:pStyle w:val="TableText"/>
              <w:keepNext w:val="0"/>
            </w:pPr>
          </w:p>
        </w:tc>
        <w:tc>
          <w:tcPr>
            <w:tcW w:w="864" w:type="dxa"/>
          </w:tcPr>
          <w:p w14:paraId="149013F1" w14:textId="24CBB612" w:rsidR="00E379A6" w:rsidRDefault="0051287C" w:rsidP="00856AC0">
            <w:pPr>
              <w:pStyle w:val="TableText"/>
              <w:keepNext w:val="0"/>
            </w:pPr>
            <w:hyperlink w:anchor="C_1129-22601">
              <w:r w:rsidR="000F5220">
                <w:rPr>
                  <w:rStyle w:val="HyperlinkText9pt"/>
                </w:rPr>
                <w:t>1129-22601</w:t>
              </w:r>
            </w:hyperlink>
          </w:p>
        </w:tc>
        <w:tc>
          <w:tcPr>
            <w:tcW w:w="3171" w:type="dxa"/>
          </w:tcPr>
          <w:p w14:paraId="7659BA92" w14:textId="77777777" w:rsidR="00E379A6" w:rsidRDefault="000F5220" w:rsidP="00856AC0">
            <w:pPr>
              <w:pStyle w:val="TableText"/>
              <w:keepNext w:val="0"/>
            </w:pPr>
            <w:r>
              <w:t>urn:oid:2.16.840.1.113883.13.1 (NHSNEncounterTypeCode)</w:t>
            </w:r>
          </w:p>
        </w:tc>
      </w:tr>
      <w:tr w:rsidR="00E379A6" w14:paraId="67E930DB" w14:textId="77777777" w:rsidTr="00856AC0">
        <w:trPr>
          <w:cantSplit/>
          <w:jc w:val="center"/>
        </w:trPr>
        <w:tc>
          <w:tcPr>
            <w:tcW w:w="3445" w:type="dxa"/>
          </w:tcPr>
          <w:p w14:paraId="14B645A8" w14:textId="77777777" w:rsidR="00E379A6" w:rsidRDefault="000F5220" w:rsidP="00856AC0">
            <w:pPr>
              <w:pStyle w:val="TableText"/>
              <w:keepNext w:val="0"/>
            </w:pPr>
            <w:r>
              <w:tab/>
            </w:r>
            <w:r>
              <w:tab/>
            </w:r>
            <w:r>
              <w:tab/>
              <w:t>effectiveTime</w:t>
            </w:r>
          </w:p>
        </w:tc>
        <w:tc>
          <w:tcPr>
            <w:tcW w:w="720" w:type="dxa"/>
          </w:tcPr>
          <w:p w14:paraId="2F9AF2B5" w14:textId="77777777" w:rsidR="00E379A6" w:rsidRDefault="000F5220" w:rsidP="00856AC0">
            <w:pPr>
              <w:pStyle w:val="TableText"/>
              <w:keepNext w:val="0"/>
            </w:pPr>
            <w:r>
              <w:t>1..1</w:t>
            </w:r>
          </w:p>
        </w:tc>
        <w:tc>
          <w:tcPr>
            <w:tcW w:w="864" w:type="dxa"/>
          </w:tcPr>
          <w:p w14:paraId="665DD7D4" w14:textId="77777777" w:rsidR="00E379A6" w:rsidRDefault="000F5220" w:rsidP="00856AC0">
            <w:pPr>
              <w:pStyle w:val="TableText"/>
              <w:keepNext w:val="0"/>
            </w:pPr>
            <w:r>
              <w:t>SHALL</w:t>
            </w:r>
          </w:p>
        </w:tc>
        <w:tc>
          <w:tcPr>
            <w:tcW w:w="864" w:type="dxa"/>
          </w:tcPr>
          <w:p w14:paraId="392DC432" w14:textId="77777777" w:rsidR="00E379A6" w:rsidRDefault="00E379A6" w:rsidP="00856AC0">
            <w:pPr>
              <w:pStyle w:val="TableText"/>
              <w:keepNext w:val="0"/>
            </w:pPr>
          </w:p>
        </w:tc>
        <w:tc>
          <w:tcPr>
            <w:tcW w:w="864" w:type="dxa"/>
          </w:tcPr>
          <w:p w14:paraId="2BCC8663" w14:textId="3614A4D6" w:rsidR="00E379A6" w:rsidRDefault="0051287C" w:rsidP="00856AC0">
            <w:pPr>
              <w:pStyle w:val="TableText"/>
              <w:keepNext w:val="0"/>
            </w:pPr>
            <w:hyperlink w:anchor="C_1129-22603">
              <w:r w:rsidR="000F5220">
                <w:rPr>
                  <w:rStyle w:val="HyperlinkText9pt"/>
                </w:rPr>
                <w:t>1129-22603</w:t>
              </w:r>
            </w:hyperlink>
          </w:p>
        </w:tc>
        <w:tc>
          <w:tcPr>
            <w:tcW w:w="3171" w:type="dxa"/>
          </w:tcPr>
          <w:p w14:paraId="604C3DBC" w14:textId="77777777" w:rsidR="00E379A6" w:rsidRDefault="00E379A6" w:rsidP="00856AC0">
            <w:pPr>
              <w:pStyle w:val="TableText"/>
              <w:keepNext w:val="0"/>
            </w:pPr>
          </w:p>
        </w:tc>
      </w:tr>
      <w:tr w:rsidR="00E379A6" w14:paraId="40856182" w14:textId="77777777" w:rsidTr="00856AC0">
        <w:trPr>
          <w:cantSplit/>
          <w:jc w:val="center"/>
        </w:trPr>
        <w:tc>
          <w:tcPr>
            <w:tcW w:w="3445" w:type="dxa"/>
          </w:tcPr>
          <w:p w14:paraId="78044069" w14:textId="77777777" w:rsidR="00E379A6" w:rsidRDefault="000F5220" w:rsidP="00856AC0">
            <w:pPr>
              <w:pStyle w:val="TableText"/>
              <w:keepNext w:val="0"/>
            </w:pPr>
            <w:r>
              <w:tab/>
            </w:r>
            <w:r>
              <w:tab/>
            </w:r>
            <w:r>
              <w:tab/>
            </w:r>
            <w:r>
              <w:tab/>
              <w:t>low</w:t>
            </w:r>
          </w:p>
        </w:tc>
        <w:tc>
          <w:tcPr>
            <w:tcW w:w="720" w:type="dxa"/>
          </w:tcPr>
          <w:p w14:paraId="5627E9D7" w14:textId="77777777" w:rsidR="00E379A6" w:rsidRDefault="000F5220" w:rsidP="00856AC0">
            <w:pPr>
              <w:pStyle w:val="TableText"/>
              <w:keepNext w:val="0"/>
            </w:pPr>
            <w:r>
              <w:t>1..1</w:t>
            </w:r>
          </w:p>
        </w:tc>
        <w:tc>
          <w:tcPr>
            <w:tcW w:w="864" w:type="dxa"/>
          </w:tcPr>
          <w:p w14:paraId="5442B3F2" w14:textId="77777777" w:rsidR="00E379A6" w:rsidRDefault="000F5220" w:rsidP="00856AC0">
            <w:pPr>
              <w:pStyle w:val="TableText"/>
              <w:keepNext w:val="0"/>
            </w:pPr>
            <w:r>
              <w:t>SHALL</w:t>
            </w:r>
          </w:p>
        </w:tc>
        <w:tc>
          <w:tcPr>
            <w:tcW w:w="864" w:type="dxa"/>
          </w:tcPr>
          <w:p w14:paraId="1DFE38C3" w14:textId="77777777" w:rsidR="00E379A6" w:rsidRDefault="00E379A6" w:rsidP="00856AC0">
            <w:pPr>
              <w:pStyle w:val="TableText"/>
              <w:keepNext w:val="0"/>
            </w:pPr>
          </w:p>
        </w:tc>
        <w:tc>
          <w:tcPr>
            <w:tcW w:w="864" w:type="dxa"/>
          </w:tcPr>
          <w:p w14:paraId="3CD44F41" w14:textId="5104667B" w:rsidR="00E379A6" w:rsidRDefault="0051287C" w:rsidP="00856AC0">
            <w:pPr>
              <w:pStyle w:val="TableText"/>
              <w:keepNext w:val="0"/>
            </w:pPr>
            <w:hyperlink w:anchor="C_1129-22604">
              <w:r w:rsidR="000F5220">
                <w:rPr>
                  <w:rStyle w:val="HyperlinkText9pt"/>
                </w:rPr>
                <w:t>1129-22604</w:t>
              </w:r>
            </w:hyperlink>
          </w:p>
        </w:tc>
        <w:tc>
          <w:tcPr>
            <w:tcW w:w="3171" w:type="dxa"/>
          </w:tcPr>
          <w:p w14:paraId="37F15638" w14:textId="77777777" w:rsidR="00E379A6" w:rsidRDefault="00E379A6" w:rsidP="00856AC0">
            <w:pPr>
              <w:pStyle w:val="TableText"/>
              <w:keepNext w:val="0"/>
            </w:pPr>
          </w:p>
        </w:tc>
      </w:tr>
      <w:tr w:rsidR="00E379A6" w14:paraId="12E965A4" w14:textId="77777777" w:rsidTr="00856AC0">
        <w:trPr>
          <w:cantSplit/>
          <w:jc w:val="center"/>
        </w:trPr>
        <w:tc>
          <w:tcPr>
            <w:tcW w:w="3445" w:type="dxa"/>
          </w:tcPr>
          <w:p w14:paraId="57FA96C9" w14:textId="77777777" w:rsidR="00E379A6" w:rsidRDefault="000F5220" w:rsidP="00856AC0">
            <w:pPr>
              <w:pStyle w:val="TableText"/>
              <w:keepNext w:val="0"/>
            </w:pPr>
            <w:r>
              <w:tab/>
            </w:r>
            <w:r>
              <w:tab/>
            </w:r>
            <w:r>
              <w:tab/>
            </w:r>
            <w:r>
              <w:tab/>
            </w:r>
            <w:r>
              <w:tab/>
              <w:t>@nullFlavor</w:t>
            </w:r>
          </w:p>
        </w:tc>
        <w:tc>
          <w:tcPr>
            <w:tcW w:w="720" w:type="dxa"/>
          </w:tcPr>
          <w:p w14:paraId="43777FB3" w14:textId="77777777" w:rsidR="00E379A6" w:rsidRDefault="000F5220" w:rsidP="00856AC0">
            <w:pPr>
              <w:pStyle w:val="TableText"/>
              <w:keepNext w:val="0"/>
            </w:pPr>
            <w:r>
              <w:t>0..1</w:t>
            </w:r>
          </w:p>
        </w:tc>
        <w:tc>
          <w:tcPr>
            <w:tcW w:w="864" w:type="dxa"/>
          </w:tcPr>
          <w:p w14:paraId="5A6AD855" w14:textId="77777777" w:rsidR="00E379A6" w:rsidRDefault="000F5220" w:rsidP="00856AC0">
            <w:pPr>
              <w:pStyle w:val="TableText"/>
              <w:keepNext w:val="0"/>
            </w:pPr>
            <w:r>
              <w:t>MAY</w:t>
            </w:r>
          </w:p>
        </w:tc>
        <w:tc>
          <w:tcPr>
            <w:tcW w:w="864" w:type="dxa"/>
          </w:tcPr>
          <w:p w14:paraId="4FFA1AB5" w14:textId="77777777" w:rsidR="00E379A6" w:rsidRDefault="00E379A6" w:rsidP="00856AC0">
            <w:pPr>
              <w:pStyle w:val="TableText"/>
              <w:keepNext w:val="0"/>
            </w:pPr>
          </w:p>
        </w:tc>
        <w:tc>
          <w:tcPr>
            <w:tcW w:w="864" w:type="dxa"/>
          </w:tcPr>
          <w:p w14:paraId="48DF65D3" w14:textId="30DC5420" w:rsidR="00E379A6" w:rsidRDefault="0051287C" w:rsidP="00856AC0">
            <w:pPr>
              <w:pStyle w:val="TableText"/>
              <w:keepNext w:val="0"/>
            </w:pPr>
            <w:hyperlink w:anchor="C_1129-23305">
              <w:r w:rsidR="000F5220">
                <w:rPr>
                  <w:rStyle w:val="HyperlinkText9pt"/>
                </w:rPr>
                <w:t>1129-23305</w:t>
              </w:r>
            </w:hyperlink>
          </w:p>
        </w:tc>
        <w:tc>
          <w:tcPr>
            <w:tcW w:w="3171" w:type="dxa"/>
          </w:tcPr>
          <w:p w14:paraId="3D5221D9" w14:textId="77777777" w:rsidR="00E379A6" w:rsidRDefault="00E379A6" w:rsidP="00856AC0">
            <w:pPr>
              <w:pStyle w:val="TableText"/>
              <w:keepNext w:val="0"/>
            </w:pPr>
          </w:p>
        </w:tc>
      </w:tr>
      <w:tr w:rsidR="00E379A6" w14:paraId="4B839D4A" w14:textId="77777777" w:rsidTr="00856AC0">
        <w:trPr>
          <w:cantSplit/>
          <w:jc w:val="center"/>
        </w:trPr>
        <w:tc>
          <w:tcPr>
            <w:tcW w:w="3445" w:type="dxa"/>
          </w:tcPr>
          <w:p w14:paraId="1EECF5F5" w14:textId="77777777" w:rsidR="00E379A6" w:rsidRDefault="000F5220" w:rsidP="00856AC0">
            <w:pPr>
              <w:pStyle w:val="TableText"/>
              <w:keepNext w:val="0"/>
            </w:pPr>
            <w:r>
              <w:tab/>
            </w:r>
            <w:r>
              <w:tab/>
            </w:r>
            <w:r>
              <w:tab/>
            </w:r>
            <w:r>
              <w:tab/>
            </w:r>
            <w:r>
              <w:tab/>
              <w:t>@value</w:t>
            </w:r>
          </w:p>
        </w:tc>
        <w:tc>
          <w:tcPr>
            <w:tcW w:w="720" w:type="dxa"/>
          </w:tcPr>
          <w:p w14:paraId="03A48662" w14:textId="77777777" w:rsidR="00E379A6" w:rsidRDefault="000F5220" w:rsidP="00856AC0">
            <w:pPr>
              <w:pStyle w:val="TableText"/>
              <w:keepNext w:val="0"/>
            </w:pPr>
            <w:r>
              <w:t>0..1</w:t>
            </w:r>
          </w:p>
        </w:tc>
        <w:tc>
          <w:tcPr>
            <w:tcW w:w="864" w:type="dxa"/>
          </w:tcPr>
          <w:p w14:paraId="59C410ED" w14:textId="77777777" w:rsidR="00E379A6" w:rsidRDefault="000F5220" w:rsidP="00856AC0">
            <w:pPr>
              <w:pStyle w:val="TableText"/>
              <w:keepNext w:val="0"/>
            </w:pPr>
            <w:r>
              <w:t>MAY</w:t>
            </w:r>
          </w:p>
        </w:tc>
        <w:tc>
          <w:tcPr>
            <w:tcW w:w="864" w:type="dxa"/>
          </w:tcPr>
          <w:p w14:paraId="51CA3E32" w14:textId="77777777" w:rsidR="00E379A6" w:rsidRDefault="00E379A6" w:rsidP="00856AC0">
            <w:pPr>
              <w:pStyle w:val="TableText"/>
              <w:keepNext w:val="0"/>
            </w:pPr>
          </w:p>
        </w:tc>
        <w:tc>
          <w:tcPr>
            <w:tcW w:w="864" w:type="dxa"/>
          </w:tcPr>
          <w:p w14:paraId="56C0E5CB" w14:textId="0F94287E" w:rsidR="00E379A6" w:rsidRDefault="0051287C" w:rsidP="00856AC0">
            <w:pPr>
              <w:pStyle w:val="TableText"/>
              <w:keepNext w:val="0"/>
            </w:pPr>
            <w:hyperlink w:anchor="C_1129-22605">
              <w:r w:rsidR="000F5220">
                <w:rPr>
                  <w:rStyle w:val="HyperlinkText9pt"/>
                </w:rPr>
                <w:t>1129-22605</w:t>
              </w:r>
            </w:hyperlink>
          </w:p>
        </w:tc>
        <w:tc>
          <w:tcPr>
            <w:tcW w:w="3171" w:type="dxa"/>
          </w:tcPr>
          <w:p w14:paraId="413C9096" w14:textId="77777777" w:rsidR="00E379A6" w:rsidRDefault="00E379A6" w:rsidP="00856AC0">
            <w:pPr>
              <w:pStyle w:val="TableText"/>
              <w:keepNext w:val="0"/>
            </w:pPr>
          </w:p>
        </w:tc>
      </w:tr>
      <w:tr w:rsidR="00E379A6" w14:paraId="6331649B" w14:textId="77777777" w:rsidTr="00856AC0">
        <w:trPr>
          <w:cantSplit/>
          <w:jc w:val="center"/>
        </w:trPr>
        <w:tc>
          <w:tcPr>
            <w:tcW w:w="3445" w:type="dxa"/>
          </w:tcPr>
          <w:p w14:paraId="1335EEB6" w14:textId="77777777" w:rsidR="00E379A6" w:rsidRDefault="000F5220" w:rsidP="00856AC0">
            <w:pPr>
              <w:pStyle w:val="TableText"/>
              <w:keepNext w:val="0"/>
            </w:pPr>
            <w:r>
              <w:tab/>
            </w:r>
            <w:r>
              <w:tab/>
            </w:r>
            <w:r>
              <w:tab/>
              <w:t>location</w:t>
            </w:r>
          </w:p>
        </w:tc>
        <w:tc>
          <w:tcPr>
            <w:tcW w:w="720" w:type="dxa"/>
          </w:tcPr>
          <w:p w14:paraId="171372E5" w14:textId="77777777" w:rsidR="00E379A6" w:rsidRDefault="000F5220" w:rsidP="00856AC0">
            <w:pPr>
              <w:pStyle w:val="TableText"/>
              <w:keepNext w:val="0"/>
            </w:pPr>
            <w:r>
              <w:t>1..1</w:t>
            </w:r>
          </w:p>
        </w:tc>
        <w:tc>
          <w:tcPr>
            <w:tcW w:w="864" w:type="dxa"/>
          </w:tcPr>
          <w:p w14:paraId="602B6633" w14:textId="77777777" w:rsidR="00E379A6" w:rsidRDefault="000F5220" w:rsidP="00856AC0">
            <w:pPr>
              <w:pStyle w:val="TableText"/>
              <w:keepNext w:val="0"/>
            </w:pPr>
            <w:r>
              <w:t>SHALL</w:t>
            </w:r>
          </w:p>
        </w:tc>
        <w:tc>
          <w:tcPr>
            <w:tcW w:w="864" w:type="dxa"/>
          </w:tcPr>
          <w:p w14:paraId="7BFC9667" w14:textId="77777777" w:rsidR="00E379A6" w:rsidRDefault="00E379A6" w:rsidP="00856AC0">
            <w:pPr>
              <w:pStyle w:val="TableText"/>
              <w:keepNext w:val="0"/>
            </w:pPr>
          </w:p>
        </w:tc>
        <w:tc>
          <w:tcPr>
            <w:tcW w:w="864" w:type="dxa"/>
          </w:tcPr>
          <w:p w14:paraId="2422F27E" w14:textId="41E22D95" w:rsidR="00E379A6" w:rsidRDefault="0051287C" w:rsidP="00856AC0">
            <w:pPr>
              <w:pStyle w:val="TableText"/>
              <w:keepNext w:val="0"/>
            </w:pPr>
            <w:hyperlink w:anchor="C_1129-22606">
              <w:r w:rsidR="000F5220">
                <w:rPr>
                  <w:rStyle w:val="HyperlinkText9pt"/>
                </w:rPr>
                <w:t>1129-22606</w:t>
              </w:r>
            </w:hyperlink>
          </w:p>
        </w:tc>
        <w:tc>
          <w:tcPr>
            <w:tcW w:w="3171" w:type="dxa"/>
          </w:tcPr>
          <w:p w14:paraId="6BBD9606" w14:textId="77777777" w:rsidR="00E379A6" w:rsidRDefault="00E379A6" w:rsidP="00856AC0">
            <w:pPr>
              <w:pStyle w:val="TableText"/>
              <w:keepNext w:val="0"/>
            </w:pPr>
          </w:p>
        </w:tc>
      </w:tr>
      <w:tr w:rsidR="00E379A6" w14:paraId="0291F445" w14:textId="77777777" w:rsidTr="00856AC0">
        <w:trPr>
          <w:cantSplit/>
          <w:jc w:val="center"/>
        </w:trPr>
        <w:tc>
          <w:tcPr>
            <w:tcW w:w="3445" w:type="dxa"/>
          </w:tcPr>
          <w:p w14:paraId="78ED7508" w14:textId="77777777" w:rsidR="00E379A6" w:rsidRDefault="000F5220" w:rsidP="00856AC0">
            <w:pPr>
              <w:pStyle w:val="TableText"/>
              <w:keepNext w:val="0"/>
            </w:pPr>
            <w:r>
              <w:tab/>
            </w:r>
            <w:r>
              <w:tab/>
            </w:r>
            <w:r>
              <w:tab/>
            </w:r>
            <w:r>
              <w:tab/>
              <w:t>healthCareFacility</w:t>
            </w:r>
          </w:p>
        </w:tc>
        <w:tc>
          <w:tcPr>
            <w:tcW w:w="720" w:type="dxa"/>
          </w:tcPr>
          <w:p w14:paraId="48AFB53B" w14:textId="77777777" w:rsidR="00E379A6" w:rsidRDefault="000F5220" w:rsidP="00856AC0">
            <w:pPr>
              <w:pStyle w:val="TableText"/>
              <w:keepNext w:val="0"/>
            </w:pPr>
            <w:r>
              <w:t>1..1</w:t>
            </w:r>
          </w:p>
        </w:tc>
        <w:tc>
          <w:tcPr>
            <w:tcW w:w="864" w:type="dxa"/>
          </w:tcPr>
          <w:p w14:paraId="17C8860E" w14:textId="77777777" w:rsidR="00E379A6" w:rsidRDefault="000F5220" w:rsidP="00856AC0">
            <w:pPr>
              <w:pStyle w:val="TableText"/>
              <w:keepNext w:val="0"/>
            </w:pPr>
            <w:r>
              <w:t>SHALL</w:t>
            </w:r>
          </w:p>
        </w:tc>
        <w:tc>
          <w:tcPr>
            <w:tcW w:w="864" w:type="dxa"/>
          </w:tcPr>
          <w:p w14:paraId="02CB96F7" w14:textId="77777777" w:rsidR="00E379A6" w:rsidRDefault="00E379A6" w:rsidP="00856AC0">
            <w:pPr>
              <w:pStyle w:val="TableText"/>
              <w:keepNext w:val="0"/>
            </w:pPr>
          </w:p>
        </w:tc>
        <w:tc>
          <w:tcPr>
            <w:tcW w:w="864" w:type="dxa"/>
          </w:tcPr>
          <w:p w14:paraId="576B26F8" w14:textId="1CFB95BB" w:rsidR="00E379A6" w:rsidRDefault="0051287C" w:rsidP="00856AC0">
            <w:pPr>
              <w:pStyle w:val="TableText"/>
              <w:keepNext w:val="0"/>
            </w:pPr>
            <w:hyperlink w:anchor="C_1129-22607">
              <w:r w:rsidR="000F5220">
                <w:rPr>
                  <w:rStyle w:val="HyperlinkText9pt"/>
                </w:rPr>
                <w:t>1129-22607</w:t>
              </w:r>
            </w:hyperlink>
          </w:p>
        </w:tc>
        <w:tc>
          <w:tcPr>
            <w:tcW w:w="3171" w:type="dxa"/>
          </w:tcPr>
          <w:p w14:paraId="44C2DC80" w14:textId="77777777" w:rsidR="00E379A6" w:rsidRDefault="00E379A6" w:rsidP="00856AC0">
            <w:pPr>
              <w:pStyle w:val="TableText"/>
              <w:keepNext w:val="0"/>
            </w:pPr>
          </w:p>
        </w:tc>
      </w:tr>
      <w:tr w:rsidR="00E379A6" w14:paraId="5CA2AAE6" w14:textId="77777777" w:rsidTr="00856AC0">
        <w:trPr>
          <w:cantSplit/>
          <w:jc w:val="center"/>
        </w:trPr>
        <w:tc>
          <w:tcPr>
            <w:tcW w:w="3445" w:type="dxa"/>
          </w:tcPr>
          <w:p w14:paraId="34549F68" w14:textId="77777777" w:rsidR="00E379A6" w:rsidRDefault="000F5220" w:rsidP="00856AC0">
            <w:pPr>
              <w:pStyle w:val="TableText"/>
              <w:keepNext w:val="0"/>
            </w:pPr>
            <w:r>
              <w:lastRenderedPageBreak/>
              <w:tab/>
            </w:r>
            <w:r>
              <w:tab/>
            </w:r>
            <w:r>
              <w:tab/>
            </w:r>
            <w:r>
              <w:tab/>
            </w:r>
            <w:r>
              <w:tab/>
              <w:t>id</w:t>
            </w:r>
          </w:p>
        </w:tc>
        <w:tc>
          <w:tcPr>
            <w:tcW w:w="720" w:type="dxa"/>
          </w:tcPr>
          <w:p w14:paraId="2D74364C" w14:textId="77777777" w:rsidR="00E379A6" w:rsidRDefault="000F5220" w:rsidP="00856AC0">
            <w:pPr>
              <w:pStyle w:val="TableText"/>
              <w:keepNext w:val="0"/>
            </w:pPr>
            <w:r>
              <w:t>1..1</w:t>
            </w:r>
          </w:p>
        </w:tc>
        <w:tc>
          <w:tcPr>
            <w:tcW w:w="864" w:type="dxa"/>
          </w:tcPr>
          <w:p w14:paraId="5E53C019" w14:textId="77777777" w:rsidR="00E379A6" w:rsidRDefault="000F5220" w:rsidP="00856AC0">
            <w:pPr>
              <w:pStyle w:val="TableText"/>
              <w:keepNext w:val="0"/>
            </w:pPr>
            <w:r>
              <w:t>SHALL</w:t>
            </w:r>
          </w:p>
        </w:tc>
        <w:tc>
          <w:tcPr>
            <w:tcW w:w="864" w:type="dxa"/>
          </w:tcPr>
          <w:p w14:paraId="4DFD6BA7" w14:textId="77777777" w:rsidR="00E379A6" w:rsidRDefault="00E379A6" w:rsidP="00856AC0">
            <w:pPr>
              <w:pStyle w:val="TableText"/>
              <w:keepNext w:val="0"/>
            </w:pPr>
          </w:p>
        </w:tc>
        <w:tc>
          <w:tcPr>
            <w:tcW w:w="864" w:type="dxa"/>
          </w:tcPr>
          <w:p w14:paraId="0E17C714" w14:textId="7AABF049" w:rsidR="00E379A6" w:rsidRDefault="0051287C" w:rsidP="00856AC0">
            <w:pPr>
              <w:pStyle w:val="TableText"/>
              <w:keepNext w:val="0"/>
            </w:pPr>
            <w:hyperlink w:anchor="C_1129-22608">
              <w:r w:rsidR="000F5220">
                <w:rPr>
                  <w:rStyle w:val="HyperlinkText9pt"/>
                </w:rPr>
                <w:t>1129-22608</w:t>
              </w:r>
            </w:hyperlink>
          </w:p>
        </w:tc>
        <w:tc>
          <w:tcPr>
            <w:tcW w:w="3171" w:type="dxa"/>
          </w:tcPr>
          <w:p w14:paraId="413D02D6" w14:textId="77777777" w:rsidR="00E379A6" w:rsidRDefault="00E379A6" w:rsidP="00856AC0">
            <w:pPr>
              <w:pStyle w:val="TableText"/>
              <w:keepNext w:val="0"/>
            </w:pPr>
          </w:p>
        </w:tc>
      </w:tr>
      <w:tr w:rsidR="00E379A6" w14:paraId="1D3C930B" w14:textId="77777777" w:rsidTr="00856AC0">
        <w:trPr>
          <w:cantSplit/>
          <w:jc w:val="center"/>
        </w:trPr>
        <w:tc>
          <w:tcPr>
            <w:tcW w:w="3445" w:type="dxa"/>
          </w:tcPr>
          <w:p w14:paraId="67832D9E" w14:textId="77777777" w:rsidR="00E379A6" w:rsidRDefault="000F5220" w:rsidP="00856AC0">
            <w:pPr>
              <w:pStyle w:val="TableText"/>
              <w:keepNext w:val="0"/>
            </w:pPr>
            <w:r>
              <w:tab/>
            </w:r>
            <w:r>
              <w:tab/>
            </w:r>
            <w:r>
              <w:tab/>
            </w:r>
            <w:r>
              <w:tab/>
            </w:r>
            <w:r>
              <w:tab/>
            </w:r>
            <w:r>
              <w:tab/>
              <w:t>@root</w:t>
            </w:r>
          </w:p>
        </w:tc>
        <w:tc>
          <w:tcPr>
            <w:tcW w:w="720" w:type="dxa"/>
          </w:tcPr>
          <w:p w14:paraId="2E79EE1A" w14:textId="77777777" w:rsidR="00E379A6" w:rsidRDefault="000F5220" w:rsidP="00856AC0">
            <w:pPr>
              <w:pStyle w:val="TableText"/>
              <w:keepNext w:val="0"/>
            </w:pPr>
            <w:r>
              <w:t>1..1</w:t>
            </w:r>
          </w:p>
        </w:tc>
        <w:tc>
          <w:tcPr>
            <w:tcW w:w="864" w:type="dxa"/>
          </w:tcPr>
          <w:p w14:paraId="16B01DE9" w14:textId="77777777" w:rsidR="00E379A6" w:rsidRDefault="000F5220" w:rsidP="00856AC0">
            <w:pPr>
              <w:pStyle w:val="TableText"/>
              <w:keepNext w:val="0"/>
            </w:pPr>
            <w:r>
              <w:t>SHALL</w:t>
            </w:r>
          </w:p>
        </w:tc>
        <w:tc>
          <w:tcPr>
            <w:tcW w:w="864" w:type="dxa"/>
          </w:tcPr>
          <w:p w14:paraId="7D782B8A" w14:textId="77777777" w:rsidR="00E379A6" w:rsidRDefault="00E379A6" w:rsidP="00856AC0">
            <w:pPr>
              <w:pStyle w:val="TableText"/>
              <w:keepNext w:val="0"/>
            </w:pPr>
          </w:p>
        </w:tc>
        <w:tc>
          <w:tcPr>
            <w:tcW w:w="864" w:type="dxa"/>
          </w:tcPr>
          <w:p w14:paraId="062B3A4F" w14:textId="312E1A0E" w:rsidR="00E379A6" w:rsidRDefault="0051287C" w:rsidP="00856AC0">
            <w:pPr>
              <w:pStyle w:val="TableText"/>
              <w:keepNext w:val="0"/>
            </w:pPr>
            <w:hyperlink w:anchor="C_1129-22609">
              <w:r w:rsidR="000F5220">
                <w:rPr>
                  <w:rStyle w:val="HyperlinkText9pt"/>
                </w:rPr>
                <w:t>1129-22609</w:t>
              </w:r>
            </w:hyperlink>
          </w:p>
        </w:tc>
        <w:tc>
          <w:tcPr>
            <w:tcW w:w="3171" w:type="dxa"/>
          </w:tcPr>
          <w:p w14:paraId="43688ED6" w14:textId="77777777" w:rsidR="00E379A6" w:rsidRDefault="00E379A6" w:rsidP="00856AC0">
            <w:pPr>
              <w:pStyle w:val="TableText"/>
              <w:keepNext w:val="0"/>
            </w:pPr>
          </w:p>
        </w:tc>
      </w:tr>
      <w:tr w:rsidR="00E379A6" w14:paraId="563AE6CE" w14:textId="77777777" w:rsidTr="00856AC0">
        <w:trPr>
          <w:cantSplit/>
          <w:jc w:val="center"/>
        </w:trPr>
        <w:tc>
          <w:tcPr>
            <w:tcW w:w="3445" w:type="dxa"/>
          </w:tcPr>
          <w:p w14:paraId="37E1C4AB" w14:textId="77777777" w:rsidR="00E379A6" w:rsidRDefault="000F5220" w:rsidP="00856AC0">
            <w:pPr>
              <w:pStyle w:val="TableText"/>
              <w:keepNext w:val="0"/>
            </w:pPr>
            <w:r>
              <w:tab/>
              <w:t>component</w:t>
            </w:r>
          </w:p>
        </w:tc>
        <w:tc>
          <w:tcPr>
            <w:tcW w:w="720" w:type="dxa"/>
          </w:tcPr>
          <w:p w14:paraId="6B42AC62" w14:textId="77777777" w:rsidR="00E379A6" w:rsidRDefault="000F5220" w:rsidP="00856AC0">
            <w:pPr>
              <w:pStyle w:val="TableText"/>
              <w:keepNext w:val="0"/>
            </w:pPr>
            <w:r>
              <w:t>1..1</w:t>
            </w:r>
          </w:p>
        </w:tc>
        <w:tc>
          <w:tcPr>
            <w:tcW w:w="864" w:type="dxa"/>
          </w:tcPr>
          <w:p w14:paraId="77DC2AC0" w14:textId="77777777" w:rsidR="00E379A6" w:rsidRDefault="000F5220" w:rsidP="00856AC0">
            <w:pPr>
              <w:pStyle w:val="TableText"/>
              <w:keepNext w:val="0"/>
            </w:pPr>
            <w:r>
              <w:t>SHALL</w:t>
            </w:r>
          </w:p>
        </w:tc>
        <w:tc>
          <w:tcPr>
            <w:tcW w:w="864" w:type="dxa"/>
          </w:tcPr>
          <w:p w14:paraId="54611164" w14:textId="77777777" w:rsidR="00E379A6" w:rsidRDefault="00E379A6" w:rsidP="00856AC0">
            <w:pPr>
              <w:pStyle w:val="TableText"/>
              <w:keepNext w:val="0"/>
            </w:pPr>
          </w:p>
        </w:tc>
        <w:tc>
          <w:tcPr>
            <w:tcW w:w="864" w:type="dxa"/>
          </w:tcPr>
          <w:p w14:paraId="2AE51D18" w14:textId="50AA568A" w:rsidR="00E379A6" w:rsidRDefault="0051287C" w:rsidP="00856AC0">
            <w:pPr>
              <w:pStyle w:val="TableText"/>
              <w:keepNext w:val="0"/>
            </w:pPr>
            <w:hyperlink w:anchor="C_1129-22610">
              <w:r w:rsidR="000F5220">
                <w:rPr>
                  <w:rStyle w:val="HyperlinkText9pt"/>
                </w:rPr>
                <w:t>1129-22610</w:t>
              </w:r>
            </w:hyperlink>
          </w:p>
        </w:tc>
        <w:tc>
          <w:tcPr>
            <w:tcW w:w="3171" w:type="dxa"/>
          </w:tcPr>
          <w:p w14:paraId="3299ED8C" w14:textId="77777777" w:rsidR="00E379A6" w:rsidRDefault="00E379A6" w:rsidP="00856AC0">
            <w:pPr>
              <w:pStyle w:val="TableText"/>
              <w:keepNext w:val="0"/>
            </w:pPr>
          </w:p>
        </w:tc>
      </w:tr>
      <w:tr w:rsidR="00E379A6" w14:paraId="26FDC53E" w14:textId="77777777" w:rsidTr="00856AC0">
        <w:trPr>
          <w:cantSplit/>
          <w:jc w:val="center"/>
        </w:trPr>
        <w:tc>
          <w:tcPr>
            <w:tcW w:w="3445" w:type="dxa"/>
          </w:tcPr>
          <w:p w14:paraId="2CB54999" w14:textId="77777777" w:rsidR="00E379A6" w:rsidRDefault="000F5220" w:rsidP="00856AC0">
            <w:pPr>
              <w:pStyle w:val="TableText"/>
              <w:keepNext w:val="0"/>
            </w:pPr>
            <w:r>
              <w:tab/>
            </w:r>
            <w:r>
              <w:tab/>
              <w:t>structuredBody</w:t>
            </w:r>
          </w:p>
        </w:tc>
        <w:tc>
          <w:tcPr>
            <w:tcW w:w="720" w:type="dxa"/>
          </w:tcPr>
          <w:p w14:paraId="41D5477A" w14:textId="77777777" w:rsidR="00E379A6" w:rsidRDefault="000F5220" w:rsidP="00856AC0">
            <w:pPr>
              <w:pStyle w:val="TableText"/>
              <w:keepNext w:val="0"/>
            </w:pPr>
            <w:r>
              <w:t>1..1</w:t>
            </w:r>
          </w:p>
        </w:tc>
        <w:tc>
          <w:tcPr>
            <w:tcW w:w="864" w:type="dxa"/>
          </w:tcPr>
          <w:p w14:paraId="2E23E571" w14:textId="77777777" w:rsidR="00E379A6" w:rsidRDefault="000F5220" w:rsidP="00856AC0">
            <w:pPr>
              <w:pStyle w:val="TableText"/>
              <w:keepNext w:val="0"/>
            </w:pPr>
            <w:r>
              <w:t>SHALL</w:t>
            </w:r>
          </w:p>
        </w:tc>
        <w:tc>
          <w:tcPr>
            <w:tcW w:w="864" w:type="dxa"/>
          </w:tcPr>
          <w:p w14:paraId="3225FCE3" w14:textId="77777777" w:rsidR="00E379A6" w:rsidRDefault="00E379A6" w:rsidP="00856AC0">
            <w:pPr>
              <w:pStyle w:val="TableText"/>
              <w:keepNext w:val="0"/>
            </w:pPr>
          </w:p>
        </w:tc>
        <w:tc>
          <w:tcPr>
            <w:tcW w:w="864" w:type="dxa"/>
          </w:tcPr>
          <w:p w14:paraId="76636C53" w14:textId="31C6C29A" w:rsidR="00E379A6" w:rsidRDefault="0051287C" w:rsidP="00856AC0">
            <w:pPr>
              <w:pStyle w:val="TableText"/>
              <w:keepNext w:val="0"/>
            </w:pPr>
            <w:hyperlink w:anchor="C_1129-22611">
              <w:r w:rsidR="000F5220">
                <w:rPr>
                  <w:rStyle w:val="HyperlinkText9pt"/>
                </w:rPr>
                <w:t>1129-22611</w:t>
              </w:r>
            </w:hyperlink>
          </w:p>
        </w:tc>
        <w:tc>
          <w:tcPr>
            <w:tcW w:w="3171" w:type="dxa"/>
          </w:tcPr>
          <w:p w14:paraId="5F3FA084" w14:textId="77777777" w:rsidR="00E379A6" w:rsidRDefault="00E379A6" w:rsidP="00856AC0">
            <w:pPr>
              <w:pStyle w:val="TableText"/>
              <w:keepNext w:val="0"/>
            </w:pPr>
          </w:p>
        </w:tc>
      </w:tr>
      <w:tr w:rsidR="00E379A6" w14:paraId="4780A1E4" w14:textId="77777777" w:rsidTr="00856AC0">
        <w:trPr>
          <w:cantSplit/>
          <w:jc w:val="center"/>
        </w:trPr>
        <w:tc>
          <w:tcPr>
            <w:tcW w:w="3445" w:type="dxa"/>
          </w:tcPr>
          <w:p w14:paraId="70849477" w14:textId="77777777" w:rsidR="00E379A6" w:rsidRDefault="000F5220" w:rsidP="00856AC0">
            <w:pPr>
              <w:pStyle w:val="TableText"/>
              <w:keepNext w:val="0"/>
            </w:pPr>
            <w:r>
              <w:tab/>
            </w:r>
            <w:r>
              <w:tab/>
            </w:r>
            <w:r>
              <w:tab/>
              <w:t>component</w:t>
            </w:r>
          </w:p>
        </w:tc>
        <w:tc>
          <w:tcPr>
            <w:tcW w:w="720" w:type="dxa"/>
          </w:tcPr>
          <w:p w14:paraId="29409B3C" w14:textId="77777777" w:rsidR="00E379A6" w:rsidRDefault="000F5220" w:rsidP="00856AC0">
            <w:pPr>
              <w:pStyle w:val="TableText"/>
              <w:keepNext w:val="0"/>
            </w:pPr>
            <w:r>
              <w:t>1..1</w:t>
            </w:r>
          </w:p>
        </w:tc>
        <w:tc>
          <w:tcPr>
            <w:tcW w:w="864" w:type="dxa"/>
          </w:tcPr>
          <w:p w14:paraId="2E9005F8" w14:textId="77777777" w:rsidR="00E379A6" w:rsidRDefault="000F5220" w:rsidP="00856AC0">
            <w:pPr>
              <w:pStyle w:val="TableText"/>
              <w:keepNext w:val="0"/>
            </w:pPr>
            <w:r>
              <w:t>SHALL</w:t>
            </w:r>
          </w:p>
        </w:tc>
        <w:tc>
          <w:tcPr>
            <w:tcW w:w="864" w:type="dxa"/>
          </w:tcPr>
          <w:p w14:paraId="6641C545" w14:textId="77777777" w:rsidR="00E379A6" w:rsidRDefault="00E379A6" w:rsidP="00856AC0">
            <w:pPr>
              <w:pStyle w:val="TableText"/>
              <w:keepNext w:val="0"/>
            </w:pPr>
          </w:p>
        </w:tc>
        <w:tc>
          <w:tcPr>
            <w:tcW w:w="864" w:type="dxa"/>
          </w:tcPr>
          <w:p w14:paraId="0439E187" w14:textId="312458F3" w:rsidR="00E379A6" w:rsidRDefault="0051287C" w:rsidP="00856AC0">
            <w:pPr>
              <w:pStyle w:val="TableText"/>
              <w:keepNext w:val="0"/>
            </w:pPr>
            <w:hyperlink w:anchor="C_1129-22612">
              <w:r w:rsidR="000F5220">
                <w:rPr>
                  <w:rStyle w:val="HyperlinkText9pt"/>
                </w:rPr>
                <w:t>1129-22612</w:t>
              </w:r>
            </w:hyperlink>
          </w:p>
        </w:tc>
        <w:tc>
          <w:tcPr>
            <w:tcW w:w="3171" w:type="dxa"/>
          </w:tcPr>
          <w:p w14:paraId="3B8DBC61" w14:textId="77777777" w:rsidR="00E379A6" w:rsidRDefault="00E379A6" w:rsidP="00856AC0">
            <w:pPr>
              <w:pStyle w:val="TableText"/>
              <w:keepNext w:val="0"/>
            </w:pPr>
          </w:p>
        </w:tc>
      </w:tr>
      <w:tr w:rsidR="00E379A6" w14:paraId="10BED395" w14:textId="77777777" w:rsidTr="00856AC0">
        <w:trPr>
          <w:cantSplit/>
          <w:jc w:val="center"/>
        </w:trPr>
        <w:tc>
          <w:tcPr>
            <w:tcW w:w="3445" w:type="dxa"/>
          </w:tcPr>
          <w:p w14:paraId="2CCF7AB3" w14:textId="77777777" w:rsidR="00E379A6" w:rsidRDefault="000F5220" w:rsidP="00856AC0">
            <w:pPr>
              <w:pStyle w:val="TableText"/>
              <w:keepNext w:val="0"/>
            </w:pPr>
            <w:r>
              <w:tab/>
            </w:r>
            <w:r>
              <w:tab/>
            </w:r>
            <w:r>
              <w:tab/>
            </w:r>
            <w:r>
              <w:tab/>
              <w:t>section</w:t>
            </w:r>
          </w:p>
        </w:tc>
        <w:tc>
          <w:tcPr>
            <w:tcW w:w="720" w:type="dxa"/>
          </w:tcPr>
          <w:p w14:paraId="2EA2FAD2" w14:textId="77777777" w:rsidR="00E379A6" w:rsidRDefault="000F5220" w:rsidP="00856AC0">
            <w:pPr>
              <w:pStyle w:val="TableText"/>
              <w:keepNext w:val="0"/>
            </w:pPr>
            <w:r>
              <w:t>1..1</w:t>
            </w:r>
          </w:p>
        </w:tc>
        <w:tc>
          <w:tcPr>
            <w:tcW w:w="864" w:type="dxa"/>
          </w:tcPr>
          <w:p w14:paraId="3D7D234E" w14:textId="77777777" w:rsidR="00E379A6" w:rsidRDefault="000F5220" w:rsidP="00856AC0">
            <w:pPr>
              <w:pStyle w:val="TableText"/>
              <w:keepNext w:val="0"/>
            </w:pPr>
            <w:r>
              <w:t>SHALL</w:t>
            </w:r>
          </w:p>
        </w:tc>
        <w:tc>
          <w:tcPr>
            <w:tcW w:w="864" w:type="dxa"/>
          </w:tcPr>
          <w:p w14:paraId="04C03916" w14:textId="77777777" w:rsidR="00E379A6" w:rsidRDefault="00E379A6" w:rsidP="00856AC0">
            <w:pPr>
              <w:pStyle w:val="TableText"/>
              <w:keepNext w:val="0"/>
            </w:pPr>
          </w:p>
        </w:tc>
        <w:tc>
          <w:tcPr>
            <w:tcW w:w="864" w:type="dxa"/>
          </w:tcPr>
          <w:p w14:paraId="5D5ABAFC" w14:textId="5A75354C" w:rsidR="00E379A6" w:rsidRDefault="0051287C" w:rsidP="00856AC0">
            <w:pPr>
              <w:pStyle w:val="TableText"/>
              <w:keepNext w:val="0"/>
            </w:pPr>
            <w:hyperlink w:anchor="C_1129-30420">
              <w:r w:rsidR="000F5220">
                <w:rPr>
                  <w:rStyle w:val="HyperlinkText9pt"/>
                </w:rPr>
                <w:t>1129-30420</w:t>
              </w:r>
            </w:hyperlink>
          </w:p>
        </w:tc>
        <w:tc>
          <w:tcPr>
            <w:tcW w:w="3171" w:type="dxa"/>
          </w:tcPr>
          <w:p w14:paraId="7CC44603" w14:textId="5D8A8856" w:rsidR="00E379A6" w:rsidRDefault="0051287C" w:rsidP="00856AC0">
            <w:pPr>
              <w:pStyle w:val="TableText"/>
              <w:keepNext w:val="0"/>
            </w:pPr>
            <w:hyperlink w:anchor="S_Findings_Section_in_a_LIO_Report_V2">
              <w:r w:rsidR="000F5220">
                <w:rPr>
                  <w:rStyle w:val="HyperlinkText9pt"/>
                </w:rPr>
                <w:t>Findings Section in a LIO Report (V2) (identifier: urn:hl7ii:2.16.840.1.113883.10.20.5.5.46:2014-12-01</w:t>
              </w:r>
            </w:hyperlink>
          </w:p>
        </w:tc>
      </w:tr>
      <w:tr w:rsidR="00E379A6" w14:paraId="216A30C8" w14:textId="77777777" w:rsidTr="00856AC0">
        <w:trPr>
          <w:cantSplit/>
          <w:jc w:val="center"/>
        </w:trPr>
        <w:tc>
          <w:tcPr>
            <w:tcW w:w="3445" w:type="dxa"/>
          </w:tcPr>
          <w:p w14:paraId="03C7C397" w14:textId="77777777" w:rsidR="00E379A6" w:rsidRDefault="000F5220" w:rsidP="00856AC0">
            <w:pPr>
              <w:pStyle w:val="TableText"/>
              <w:keepNext w:val="0"/>
            </w:pPr>
            <w:r>
              <w:tab/>
            </w:r>
            <w:r>
              <w:tab/>
            </w:r>
            <w:r>
              <w:tab/>
              <w:t>component</w:t>
            </w:r>
          </w:p>
        </w:tc>
        <w:tc>
          <w:tcPr>
            <w:tcW w:w="720" w:type="dxa"/>
          </w:tcPr>
          <w:p w14:paraId="21A71DC5" w14:textId="77777777" w:rsidR="00E379A6" w:rsidRDefault="000F5220" w:rsidP="00856AC0">
            <w:pPr>
              <w:pStyle w:val="TableText"/>
              <w:keepNext w:val="0"/>
            </w:pPr>
            <w:r>
              <w:t>1..1</w:t>
            </w:r>
          </w:p>
        </w:tc>
        <w:tc>
          <w:tcPr>
            <w:tcW w:w="864" w:type="dxa"/>
          </w:tcPr>
          <w:p w14:paraId="232DE4F6" w14:textId="77777777" w:rsidR="00E379A6" w:rsidRDefault="000F5220" w:rsidP="00856AC0">
            <w:pPr>
              <w:pStyle w:val="TableText"/>
              <w:keepNext w:val="0"/>
            </w:pPr>
            <w:r>
              <w:t>SHALL</w:t>
            </w:r>
          </w:p>
        </w:tc>
        <w:tc>
          <w:tcPr>
            <w:tcW w:w="864" w:type="dxa"/>
          </w:tcPr>
          <w:p w14:paraId="32B57567" w14:textId="77777777" w:rsidR="00E379A6" w:rsidRDefault="00E379A6" w:rsidP="00856AC0">
            <w:pPr>
              <w:pStyle w:val="TableText"/>
              <w:keepNext w:val="0"/>
            </w:pPr>
          </w:p>
        </w:tc>
        <w:tc>
          <w:tcPr>
            <w:tcW w:w="864" w:type="dxa"/>
          </w:tcPr>
          <w:p w14:paraId="7665C78E" w14:textId="269D4261" w:rsidR="00E379A6" w:rsidRDefault="0051287C" w:rsidP="00856AC0">
            <w:pPr>
              <w:pStyle w:val="TableText"/>
              <w:keepNext w:val="0"/>
            </w:pPr>
            <w:hyperlink w:anchor="C_1129-22614">
              <w:r w:rsidR="000F5220">
                <w:rPr>
                  <w:rStyle w:val="HyperlinkText9pt"/>
                </w:rPr>
                <w:t>1129-22614</w:t>
              </w:r>
            </w:hyperlink>
          </w:p>
        </w:tc>
        <w:tc>
          <w:tcPr>
            <w:tcW w:w="3171" w:type="dxa"/>
          </w:tcPr>
          <w:p w14:paraId="39A59C4E" w14:textId="77777777" w:rsidR="00E379A6" w:rsidRDefault="00E379A6" w:rsidP="00856AC0">
            <w:pPr>
              <w:pStyle w:val="TableText"/>
              <w:keepNext w:val="0"/>
            </w:pPr>
          </w:p>
        </w:tc>
      </w:tr>
      <w:tr w:rsidR="00E379A6" w14:paraId="01FA0DE3" w14:textId="77777777" w:rsidTr="00856AC0">
        <w:trPr>
          <w:cantSplit/>
          <w:jc w:val="center"/>
        </w:trPr>
        <w:tc>
          <w:tcPr>
            <w:tcW w:w="3445" w:type="dxa"/>
          </w:tcPr>
          <w:p w14:paraId="01DE3756" w14:textId="77777777" w:rsidR="00E379A6" w:rsidRDefault="000F5220" w:rsidP="00856AC0">
            <w:pPr>
              <w:pStyle w:val="TableText"/>
              <w:keepNext w:val="0"/>
            </w:pPr>
            <w:r>
              <w:tab/>
            </w:r>
            <w:r>
              <w:tab/>
            </w:r>
            <w:r>
              <w:tab/>
            </w:r>
            <w:r>
              <w:tab/>
              <w:t>section</w:t>
            </w:r>
          </w:p>
        </w:tc>
        <w:tc>
          <w:tcPr>
            <w:tcW w:w="720" w:type="dxa"/>
          </w:tcPr>
          <w:p w14:paraId="44FD8714" w14:textId="77777777" w:rsidR="00E379A6" w:rsidRDefault="000F5220" w:rsidP="00856AC0">
            <w:pPr>
              <w:pStyle w:val="TableText"/>
              <w:keepNext w:val="0"/>
            </w:pPr>
            <w:r>
              <w:t>1..1</w:t>
            </w:r>
          </w:p>
        </w:tc>
        <w:tc>
          <w:tcPr>
            <w:tcW w:w="864" w:type="dxa"/>
          </w:tcPr>
          <w:p w14:paraId="4D33E3E2" w14:textId="77777777" w:rsidR="00E379A6" w:rsidRDefault="000F5220" w:rsidP="00856AC0">
            <w:pPr>
              <w:pStyle w:val="TableText"/>
              <w:keepNext w:val="0"/>
            </w:pPr>
            <w:r>
              <w:t>SHALL</w:t>
            </w:r>
          </w:p>
        </w:tc>
        <w:tc>
          <w:tcPr>
            <w:tcW w:w="864" w:type="dxa"/>
          </w:tcPr>
          <w:p w14:paraId="5ABA28DF" w14:textId="77777777" w:rsidR="00E379A6" w:rsidRDefault="00E379A6" w:rsidP="00856AC0">
            <w:pPr>
              <w:pStyle w:val="TableText"/>
              <w:keepNext w:val="0"/>
            </w:pPr>
          </w:p>
        </w:tc>
        <w:tc>
          <w:tcPr>
            <w:tcW w:w="864" w:type="dxa"/>
          </w:tcPr>
          <w:p w14:paraId="32BECFB3" w14:textId="7A0855BB" w:rsidR="00E379A6" w:rsidRDefault="0051287C" w:rsidP="00856AC0">
            <w:pPr>
              <w:pStyle w:val="TableText"/>
              <w:keepNext w:val="0"/>
            </w:pPr>
            <w:hyperlink w:anchor="C_1129-30421">
              <w:r w:rsidR="000F5220">
                <w:rPr>
                  <w:rStyle w:val="HyperlinkText9pt"/>
                </w:rPr>
                <w:t>1129-30421</w:t>
              </w:r>
            </w:hyperlink>
          </w:p>
        </w:tc>
        <w:tc>
          <w:tcPr>
            <w:tcW w:w="3171" w:type="dxa"/>
          </w:tcPr>
          <w:p w14:paraId="5D32D3F4" w14:textId="2CCDE69D" w:rsidR="00E379A6" w:rsidRDefault="0051287C" w:rsidP="00856AC0">
            <w:pPr>
              <w:pStyle w:val="TableText"/>
              <w:keepNext w:val="0"/>
            </w:pPr>
            <w:hyperlink w:anchor="S_Encounters_Section_in_a_LIO_Report_V2">
              <w:r w:rsidR="000F5220">
                <w:rPr>
                  <w:rStyle w:val="HyperlinkText9pt"/>
                </w:rPr>
                <w:t>Encounters Section in a LIO Report (V2) (identifier: urn:hl7ii:2.16.840.1.113883.10.20.5.5.44:2014-12-01</w:t>
              </w:r>
            </w:hyperlink>
          </w:p>
        </w:tc>
      </w:tr>
    </w:tbl>
    <w:p w14:paraId="70F3738F" w14:textId="77777777" w:rsidR="00E379A6" w:rsidRDefault="00E379A6">
      <w:pPr>
        <w:pStyle w:val="BodyText"/>
      </w:pPr>
    </w:p>
    <w:p w14:paraId="46A53AB3" w14:textId="7214DC4A" w:rsidR="00E379A6" w:rsidRDefault="000F5220">
      <w:pPr>
        <w:numPr>
          <w:ilvl w:val="0"/>
          <w:numId w:val="16"/>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4BC9B846" w14:textId="77777777" w:rsidR="00E379A6" w:rsidRDefault="000F5220">
      <w:pPr>
        <w:pStyle w:val="BodyText"/>
        <w:spacing w:before="120"/>
      </w:pPr>
      <w:r>
        <w:t>This template id represents the IG in which this template is published.</w:t>
      </w:r>
    </w:p>
    <w:p w14:paraId="14AF27B4" w14:textId="77777777" w:rsidR="00E379A6" w:rsidRDefault="000F5220">
      <w:pPr>
        <w:numPr>
          <w:ilvl w:val="0"/>
          <w:numId w:val="16"/>
        </w:numPr>
      </w:pPr>
      <w:r>
        <w:rPr>
          <w:rStyle w:val="keyword"/>
        </w:rPr>
        <w:t>SHALL</w:t>
      </w:r>
      <w:r>
        <w:t xml:space="preserve"> contain exactly one [1..1] </w:t>
      </w:r>
      <w:r>
        <w:rPr>
          <w:rStyle w:val="XMLnameBold"/>
        </w:rPr>
        <w:t>templateId</w:t>
      </w:r>
      <w:bookmarkStart w:id="384" w:name="C_1129-30547"/>
      <w:bookmarkEnd w:id="384"/>
      <w:r>
        <w:t xml:space="preserve"> (CONF:1129-30547) such that it</w:t>
      </w:r>
    </w:p>
    <w:p w14:paraId="1E92E8CD" w14:textId="77777777" w:rsidR="00E379A6" w:rsidRDefault="000F5220">
      <w:pPr>
        <w:numPr>
          <w:ilvl w:val="1"/>
          <w:numId w:val="16"/>
        </w:numPr>
      </w:pPr>
      <w:r>
        <w:rPr>
          <w:rStyle w:val="keyword"/>
        </w:rPr>
        <w:t>SHALL</w:t>
      </w:r>
      <w:r>
        <w:t xml:space="preserve"> contain exactly one [1..1] </w:t>
      </w:r>
      <w:r>
        <w:rPr>
          <w:rStyle w:val="XMLnameBold"/>
        </w:rPr>
        <w:t>@root</w:t>
      </w:r>
      <w:r>
        <w:t>=</w:t>
      </w:r>
      <w:r>
        <w:rPr>
          <w:rStyle w:val="XMLname"/>
        </w:rPr>
        <w:t>"2.16.840.1.113883.10.20.5.7.2.2.1"</w:t>
      </w:r>
      <w:bookmarkStart w:id="385" w:name="C_1129-30548"/>
      <w:bookmarkEnd w:id="385"/>
      <w:r>
        <w:t xml:space="preserve"> (CONF:1129-30548).</w:t>
      </w:r>
    </w:p>
    <w:p w14:paraId="04F9D419" w14:textId="77777777" w:rsidR="00E379A6" w:rsidRDefault="000F5220">
      <w:pPr>
        <w:numPr>
          <w:ilvl w:val="0"/>
          <w:numId w:val="16"/>
        </w:numPr>
      </w:pPr>
      <w:r>
        <w:rPr>
          <w:rStyle w:val="keyword"/>
        </w:rPr>
        <w:t>SHALL</w:t>
      </w:r>
      <w:r>
        <w:t xml:space="preserve"> contain exactly one [1..1] </w:t>
      </w:r>
      <w:r>
        <w:rPr>
          <w:rStyle w:val="XMLnameBold"/>
        </w:rPr>
        <w:t>templateId</w:t>
      </w:r>
      <w:bookmarkStart w:id="386" w:name="C_1129-22597"/>
      <w:bookmarkEnd w:id="386"/>
      <w:r>
        <w:t xml:space="preserve"> (CONF:1129-22597) such that it</w:t>
      </w:r>
    </w:p>
    <w:p w14:paraId="7F4A6B77" w14:textId="77777777" w:rsidR="00E379A6" w:rsidRDefault="000F5220">
      <w:pPr>
        <w:numPr>
          <w:ilvl w:val="1"/>
          <w:numId w:val="16"/>
        </w:numPr>
      </w:pPr>
      <w:r>
        <w:rPr>
          <w:rStyle w:val="keyword"/>
        </w:rPr>
        <w:t>SHALL</w:t>
      </w:r>
      <w:r>
        <w:t xml:space="preserve"> contain exactly one [1..1] </w:t>
      </w:r>
      <w:r>
        <w:rPr>
          <w:rStyle w:val="XMLnameBold"/>
        </w:rPr>
        <w:t>@root</w:t>
      </w:r>
      <w:r>
        <w:t>=</w:t>
      </w:r>
      <w:r>
        <w:rPr>
          <w:rStyle w:val="XMLname"/>
        </w:rPr>
        <w:t>"2.16.840.1.113883.10.20.5.38"</w:t>
      </w:r>
      <w:bookmarkStart w:id="387" w:name="C_1129-22598"/>
      <w:bookmarkEnd w:id="387"/>
      <w:r>
        <w:t xml:space="preserve"> (CONF:1129-22598).</w:t>
      </w:r>
    </w:p>
    <w:p w14:paraId="6509B0C2" w14:textId="77777777" w:rsidR="00E379A6" w:rsidRDefault="000F5220">
      <w:pPr>
        <w:numPr>
          <w:ilvl w:val="1"/>
          <w:numId w:val="16"/>
        </w:numPr>
      </w:pPr>
      <w:r>
        <w:rPr>
          <w:rStyle w:val="keyword"/>
        </w:rPr>
        <w:t>SHALL</w:t>
      </w:r>
      <w:r>
        <w:t xml:space="preserve"> contain exactly one [1..1] </w:t>
      </w:r>
      <w:r>
        <w:rPr>
          <w:rStyle w:val="XMLnameBold"/>
        </w:rPr>
        <w:t>@extension</w:t>
      </w:r>
      <w:r>
        <w:t>=</w:t>
      </w:r>
      <w:r>
        <w:rPr>
          <w:rStyle w:val="XMLname"/>
        </w:rPr>
        <w:t>"2014-12-01"</w:t>
      </w:r>
      <w:bookmarkStart w:id="388" w:name="C_1129-30286"/>
      <w:bookmarkEnd w:id="388"/>
      <w:r>
        <w:t xml:space="preserve"> (CONF:1129-30286).</w:t>
      </w:r>
    </w:p>
    <w:p w14:paraId="3FCEFE7C" w14:textId="77777777" w:rsidR="00E379A6" w:rsidRDefault="000F5220">
      <w:pPr>
        <w:numPr>
          <w:ilvl w:val="0"/>
          <w:numId w:val="16"/>
        </w:numPr>
      </w:pPr>
      <w:r>
        <w:rPr>
          <w:rStyle w:val="keyword"/>
        </w:rPr>
        <w:t>SHALL</w:t>
      </w:r>
      <w:r>
        <w:t xml:space="preserve"> contain exactly one [1..1] </w:t>
      </w:r>
      <w:r>
        <w:rPr>
          <w:rStyle w:val="XMLnameBold"/>
        </w:rPr>
        <w:t>componentOf</w:t>
      </w:r>
      <w:bookmarkStart w:id="389" w:name="C_1129-22599"/>
      <w:bookmarkEnd w:id="389"/>
      <w:r>
        <w:t xml:space="preserve"> (CONF:1129-22599).</w:t>
      </w:r>
    </w:p>
    <w:p w14:paraId="0305A621" w14:textId="77777777" w:rsidR="00E379A6" w:rsidRDefault="000F5220">
      <w:pPr>
        <w:numPr>
          <w:ilvl w:val="1"/>
          <w:numId w:val="16"/>
        </w:numPr>
      </w:pPr>
      <w:r>
        <w:t xml:space="preserve">This componentOf </w:t>
      </w:r>
      <w:r>
        <w:rPr>
          <w:rStyle w:val="keyword"/>
        </w:rPr>
        <w:t>SHALL</w:t>
      </w:r>
      <w:r>
        <w:t xml:space="preserve"> contain exactly one [1..1] </w:t>
      </w:r>
      <w:r>
        <w:rPr>
          <w:rStyle w:val="XMLnameBold"/>
        </w:rPr>
        <w:t>encompassingEncounter</w:t>
      </w:r>
      <w:bookmarkStart w:id="390" w:name="C_1129-22600"/>
      <w:bookmarkEnd w:id="390"/>
      <w:r>
        <w:t xml:space="preserve"> (CONF:1129-22600).</w:t>
      </w:r>
    </w:p>
    <w:p w14:paraId="0AC2F39E" w14:textId="2553F91F" w:rsidR="00E379A6" w:rsidRDefault="000F5220">
      <w:pPr>
        <w:numPr>
          <w:ilvl w:val="2"/>
          <w:numId w:val="16"/>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391" w:name="C_1129-22601"/>
      <w:bookmarkEnd w:id="391"/>
      <w:r>
        <w:t xml:space="preserve"> (CONF:1129-22601).</w:t>
      </w:r>
    </w:p>
    <w:p w14:paraId="7408ADA5" w14:textId="77777777" w:rsidR="00E379A6" w:rsidRDefault="000F5220">
      <w:pPr>
        <w:numPr>
          <w:ilvl w:val="2"/>
          <w:numId w:val="16"/>
        </w:numPr>
      </w:pPr>
      <w:r>
        <w:t xml:space="preserve">This encompassingEncounter </w:t>
      </w:r>
      <w:r>
        <w:rPr>
          <w:rStyle w:val="keyword"/>
        </w:rPr>
        <w:t>SHALL</w:t>
      </w:r>
      <w:r>
        <w:t xml:space="preserve"> contain exactly one [1..1] </w:t>
      </w:r>
      <w:r>
        <w:rPr>
          <w:rStyle w:val="XMLnameBold"/>
        </w:rPr>
        <w:t>effectiveTime</w:t>
      </w:r>
      <w:bookmarkStart w:id="392" w:name="C_1129-22603"/>
      <w:bookmarkEnd w:id="392"/>
      <w:r>
        <w:t xml:space="preserve"> (CONF:1129-22603).</w:t>
      </w:r>
    </w:p>
    <w:p w14:paraId="0BFA7B16" w14:textId="77777777" w:rsidR="00E379A6" w:rsidRDefault="000F5220">
      <w:pPr>
        <w:numPr>
          <w:ilvl w:val="3"/>
          <w:numId w:val="16"/>
        </w:numPr>
      </w:pPr>
      <w:r>
        <w:t xml:space="preserve">This effectiveTime </w:t>
      </w:r>
      <w:r>
        <w:rPr>
          <w:rStyle w:val="keyword"/>
        </w:rPr>
        <w:t>SHALL</w:t>
      </w:r>
      <w:r>
        <w:t xml:space="preserve"> contain exactly one [1..1] </w:t>
      </w:r>
      <w:r>
        <w:rPr>
          <w:rStyle w:val="XMLnameBold"/>
        </w:rPr>
        <w:t>low</w:t>
      </w:r>
      <w:bookmarkStart w:id="393" w:name="C_1129-22604"/>
      <w:bookmarkEnd w:id="393"/>
      <w:r>
        <w:t xml:space="preserve"> (CONF:1129-22604).</w:t>
      </w:r>
    </w:p>
    <w:p w14:paraId="2350B1C4" w14:textId="77777777" w:rsidR="00E379A6" w:rsidRDefault="000F5220">
      <w:pPr>
        <w:numPr>
          <w:ilvl w:val="4"/>
          <w:numId w:val="16"/>
        </w:numPr>
      </w:pPr>
      <w:r>
        <w:t xml:space="preserve">This low </w:t>
      </w:r>
      <w:r>
        <w:rPr>
          <w:rStyle w:val="keyword"/>
        </w:rPr>
        <w:t>MAY</w:t>
      </w:r>
      <w:r>
        <w:t xml:space="preserve"> contain zero or one [0..1] </w:t>
      </w:r>
      <w:r>
        <w:rPr>
          <w:rStyle w:val="XMLnameBold"/>
        </w:rPr>
        <w:t>@nullFlavor</w:t>
      </w:r>
      <w:bookmarkStart w:id="394" w:name="C_1129-23305"/>
      <w:bookmarkEnd w:id="394"/>
      <w:r>
        <w:t xml:space="preserve"> (CONF:1129-23305).</w:t>
      </w:r>
    </w:p>
    <w:p w14:paraId="69C07D93" w14:textId="77777777" w:rsidR="00E379A6" w:rsidRDefault="000F5220">
      <w:pPr>
        <w:numPr>
          <w:ilvl w:val="4"/>
          <w:numId w:val="16"/>
        </w:numPr>
      </w:pPr>
      <w:r>
        <w:lastRenderedPageBreak/>
        <w:t xml:space="preserve">This low </w:t>
      </w:r>
      <w:r>
        <w:rPr>
          <w:rStyle w:val="keyword"/>
        </w:rPr>
        <w:t>MAY</w:t>
      </w:r>
      <w:r>
        <w:t xml:space="preserve"> contain zero or one [0..1] </w:t>
      </w:r>
      <w:r>
        <w:rPr>
          <w:rStyle w:val="XMLnameBold"/>
        </w:rPr>
        <w:t>@value</w:t>
      </w:r>
      <w:bookmarkStart w:id="395" w:name="C_1129-22605"/>
      <w:bookmarkEnd w:id="395"/>
      <w:r>
        <w:t xml:space="preserve"> (CONF:1129-22605).</w:t>
      </w:r>
      <w:r>
        <w:br/>
        <w:t>Note: Admission Date</w:t>
      </w:r>
    </w:p>
    <w:p w14:paraId="189E5449" w14:textId="77777777" w:rsidR="00E379A6" w:rsidRDefault="000F5220">
      <w:pPr>
        <w:pStyle w:val="BodyText"/>
        <w:numPr>
          <w:ilvl w:val="4"/>
          <w:numId w:val="16"/>
        </w:numPr>
      </w:pPr>
      <w:r>
        <w:t>If encounter type is IMP, effectiveTime/low/@value is required; if encounter type is AMB, effectiveTime/low/@value is required (use (copy) Date Specimen Collected) (CONF:1129-23306).</w:t>
      </w:r>
    </w:p>
    <w:p w14:paraId="0D142CDE" w14:textId="77777777" w:rsidR="00E379A6" w:rsidRDefault="000F5220">
      <w:pPr>
        <w:pStyle w:val="BodyText"/>
        <w:numPr>
          <w:ilvl w:val="3"/>
          <w:numId w:val="16"/>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(CONF:1129-23360).</w:t>
      </w:r>
    </w:p>
    <w:p w14:paraId="5A0A0AE7" w14:textId="77777777" w:rsidR="00E379A6" w:rsidRDefault="000F5220">
      <w:pPr>
        <w:numPr>
          <w:ilvl w:val="2"/>
          <w:numId w:val="16"/>
        </w:numPr>
      </w:pPr>
      <w:r>
        <w:t xml:space="preserve">This encompassingEncounter </w:t>
      </w:r>
      <w:r>
        <w:rPr>
          <w:rStyle w:val="keyword"/>
        </w:rPr>
        <w:t>SHALL</w:t>
      </w:r>
      <w:r>
        <w:t xml:space="preserve"> contain exactly one [1..1] </w:t>
      </w:r>
      <w:r>
        <w:rPr>
          <w:rStyle w:val="XMLnameBold"/>
        </w:rPr>
        <w:t>location</w:t>
      </w:r>
      <w:bookmarkStart w:id="396" w:name="C_1129-22606"/>
      <w:bookmarkEnd w:id="396"/>
      <w:r>
        <w:t xml:space="preserve"> (CONF:1129-22606).</w:t>
      </w:r>
    </w:p>
    <w:p w14:paraId="4E5119FB" w14:textId="77777777" w:rsidR="00E379A6" w:rsidRDefault="000F5220">
      <w:pPr>
        <w:numPr>
          <w:ilvl w:val="3"/>
          <w:numId w:val="16"/>
        </w:numPr>
      </w:pPr>
      <w:r>
        <w:t xml:space="preserve">This location </w:t>
      </w:r>
      <w:r>
        <w:rPr>
          <w:rStyle w:val="keyword"/>
        </w:rPr>
        <w:t>SHALL</w:t>
      </w:r>
      <w:r>
        <w:t xml:space="preserve"> contain exactly one [1..1] </w:t>
      </w:r>
      <w:r>
        <w:rPr>
          <w:rStyle w:val="XMLnameBold"/>
        </w:rPr>
        <w:t>healthCareFacility</w:t>
      </w:r>
      <w:bookmarkStart w:id="397" w:name="C_1129-22607"/>
      <w:bookmarkEnd w:id="397"/>
      <w:r>
        <w:t xml:space="preserve"> (CONF:1129-22607).</w:t>
      </w:r>
    </w:p>
    <w:p w14:paraId="185E98C3" w14:textId="77777777" w:rsidR="00E379A6" w:rsidRDefault="000F5220">
      <w:pPr>
        <w:numPr>
          <w:ilvl w:val="4"/>
          <w:numId w:val="16"/>
        </w:numPr>
      </w:pPr>
      <w:r>
        <w:t xml:space="preserve">This healthCareFacility </w:t>
      </w:r>
      <w:r>
        <w:rPr>
          <w:rStyle w:val="keyword"/>
        </w:rPr>
        <w:t>SHALL</w:t>
      </w:r>
      <w:r>
        <w:t xml:space="preserve"> contain exactly one [1..1] </w:t>
      </w:r>
      <w:r>
        <w:rPr>
          <w:rStyle w:val="XMLnameBold"/>
        </w:rPr>
        <w:t>id</w:t>
      </w:r>
      <w:bookmarkStart w:id="398" w:name="C_1129-22608"/>
      <w:bookmarkEnd w:id="398"/>
      <w:r>
        <w:t xml:space="preserve"> (CONF:1129-22608).</w:t>
      </w:r>
    </w:p>
    <w:p w14:paraId="00173DDF" w14:textId="77777777" w:rsidR="00E379A6" w:rsidRDefault="000F5220">
      <w:pPr>
        <w:numPr>
          <w:ilvl w:val="5"/>
          <w:numId w:val="16"/>
        </w:numPr>
      </w:pPr>
      <w:r>
        <w:t xml:space="preserve">This id </w:t>
      </w:r>
      <w:r>
        <w:rPr>
          <w:rStyle w:val="keyword"/>
        </w:rPr>
        <w:t>SHALL</w:t>
      </w:r>
      <w:r>
        <w:t xml:space="preserve"> contain exactly one [1..1] </w:t>
      </w:r>
      <w:r>
        <w:rPr>
          <w:rStyle w:val="XMLnameBold"/>
        </w:rPr>
        <w:t>@root</w:t>
      </w:r>
      <w:bookmarkStart w:id="399" w:name="C_1129-22609"/>
      <w:bookmarkEnd w:id="399"/>
      <w:r>
        <w:t xml:space="preserve"> (CONF:1129-22609).</w:t>
      </w:r>
    </w:p>
    <w:p w14:paraId="16AD3D00" w14:textId="77777777" w:rsidR="00E379A6" w:rsidRDefault="000F5220">
      <w:pPr>
        <w:numPr>
          <w:ilvl w:val="0"/>
          <w:numId w:val="16"/>
        </w:numPr>
      </w:pPr>
      <w:r>
        <w:rPr>
          <w:rStyle w:val="keyword"/>
        </w:rPr>
        <w:t>SHALL</w:t>
      </w:r>
      <w:r>
        <w:t xml:space="preserve"> contain exactly one [1..1] </w:t>
      </w:r>
      <w:r>
        <w:rPr>
          <w:rStyle w:val="XMLnameBold"/>
        </w:rPr>
        <w:t>component</w:t>
      </w:r>
      <w:bookmarkStart w:id="400" w:name="C_1129-22610"/>
      <w:bookmarkEnd w:id="400"/>
      <w:r>
        <w:t xml:space="preserve"> (CONF:1129-22610).</w:t>
      </w:r>
    </w:p>
    <w:p w14:paraId="0F09EA31" w14:textId="77777777" w:rsidR="00E379A6" w:rsidRDefault="000F5220">
      <w:pPr>
        <w:numPr>
          <w:ilvl w:val="1"/>
          <w:numId w:val="16"/>
        </w:numPr>
      </w:pPr>
      <w:r>
        <w:t xml:space="preserve">This component </w:t>
      </w:r>
      <w:r>
        <w:rPr>
          <w:rStyle w:val="keyword"/>
        </w:rPr>
        <w:t>SHALL</w:t>
      </w:r>
      <w:r>
        <w:t xml:space="preserve"> contain exactly one [1..1] </w:t>
      </w:r>
      <w:r>
        <w:rPr>
          <w:rStyle w:val="XMLnameBold"/>
        </w:rPr>
        <w:t>structuredBody</w:t>
      </w:r>
      <w:bookmarkStart w:id="401" w:name="C_1129-22611"/>
      <w:bookmarkEnd w:id="401"/>
      <w:r>
        <w:t xml:space="preserve"> (CONF:1129-22611).</w:t>
      </w:r>
    </w:p>
    <w:p w14:paraId="0A6A1BFC" w14:textId="77777777" w:rsidR="00E379A6" w:rsidRDefault="000F5220">
      <w:pPr>
        <w:numPr>
          <w:ilvl w:val="2"/>
          <w:numId w:val="16"/>
        </w:numPr>
      </w:pPr>
      <w:r>
        <w:t xml:space="preserve">This structuredBody </w:t>
      </w:r>
      <w:r>
        <w:rPr>
          <w:rStyle w:val="keyword"/>
        </w:rPr>
        <w:t>SHALL</w:t>
      </w:r>
      <w:r>
        <w:t xml:space="preserve"> contain exactly one [1..1] </w:t>
      </w:r>
      <w:r>
        <w:rPr>
          <w:rStyle w:val="XMLnameBold"/>
        </w:rPr>
        <w:t>component</w:t>
      </w:r>
      <w:bookmarkStart w:id="402" w:name="C_1129-22612"/>
      <w:bookmarkEnd w:id="402"/>
      <w:r>
        <w:t xml:space="preserve"> (CONF:1129-22612) such that it</w:t>
      </w:r>
    </w:p>
    <w:p w14:paraId="23C04D16" w14:textId="2188E604" w:rsidR="00E379A6" w:rsidRDefault="000F5220">
      <w:pPr>
        <w:numPr>
          <w:ilvl w:val="3"/>
          <w:numId w:val="16"/>
        </w:numPr>
      </w:pPr>
      <w:r>
        <w:rPr>
          <w:rStyle w:val="keyword"/>
        </w:rPr>
        <w:t>SHALL</w:t>
      </w:r>
      <w:r>
        <w:t xml:space="preserve"> contain exactly one [1..1] </w:t>
      </w:r>
      <w:hyperlink w:anchor="S_Findings_Section_in_a_LIO_Report_V2">
        <w:r>
          <w:rPr>
            <w:rStyle w:val="HyperlinkCourierBold"/>
          </w:rPr>
          <w:t>Findings Section in a LIO Report (V2)</w:t>
        </w:r>
      </w:hyperlink>
      <w:r>
        <w:rPr>
          <w:rStyle w:val="XMLname"/>
        </w:rPr>
        <w:t xml:space="preserve"> (identifier: urn:hl7ii:2.16.840.1.113883.10.20.5.5.46:2014-12-01)</w:t>
      </w:r>
      <w:bookmarkStart w:id="403" w:name="C_1129-30420"/>
      <w:bookmarkEnd w:id="403"/>
      <w:r>
        <w:t xml:space="preserve"> (CONF:1129-30420).</w:t>
      </w:r>
    </w:p>
    <w:p w14:paraId="235A11AA" w14:textId="77777777" w:rsidR="00E379A6" w:rsidRDefault="000F5220">
      <w:pPr>
        <w:numPr>
          <w:ilvl w:val="2"/>
          <w:numId w:val="16"/>
        </w:numPr>
      </w:pPr>
      <w:r>
        <w:t xml:space="preserve">This structuredBody </w:t>
      </w:r>
      <w:r>
        <w:rPr>
          <w:rStyle w:val="keyword"/>
        </w:rPr>
        <w:t>SHALL</w:t>
      </w:r>
      <w:r>
        <w:t xml:space="preserve"> contain exactly one [1..1] </w:t>
      </w:r>
      <w:r>
        <w:rPr>
          <w:rStyle w:val="XMLnameBold"/>
        </w:rPr>
        <w:t>component</w:t>
      </w:r>
      <w:bookmarkStart w:id="404" w:name="C_1129-22614"/>
      <w:bookmarkEnd w:id="404"/>
      <w:r>
        <w:t xml:space="preserve"> (CONF:1129-22614) such that it</w:t>
      </w:r>
    </w:p>
    <w:p w14:paraId="516471C3" w14:textId="1BECF36F" w:rsidR="00E379A6" w:rsidRDefault="000F5220">
      <w:pPr>
        <w:numPr>
          <w:ilvl w:val="3"/>
          <w:numId w:val="16"/>
        </w:numPr>
      </w:pPr>
      <w:r>
        <w:rPr>
          <w:rStyle w:val="keyword"/>
        </w:rPr>
        <w:t>SHALL</w:t>
      </w:r>
      <w:r>
        <w:t xml:space="preserve"> contain exactly one [1..1] </w:t>
      </w:r>
      <w:hyperlink w:anchor="S_Encounters_Section_in_a_LIO_Report_V2">
        <w:r>
          <w:rPr>
            <w:rStyle w:val="HyperlinkCourierBold"/>
          </w:rPr>
          <w:t>Encounters Section in a LIO Report (V2)</w:t>
        </w:r>
      </w:hyperlink>
      <w:r>
        <w:rPr>
          <w:rStyle w:val="XMLname"/>
        </w:rPr>
        <w:t xml:space="preserve"> (identifier: urn:hl7ii:2.16.840.1.113883.10.20.5.5.44:2014-12-01)</w:t>
      </w:r>
      <w:bookmarkStart w:id="405" w:name="C_1129-30421"/>
      <w:bookmarkEnd w:id="405"/>
      <w:r>
        <w:t xml:space="preserve"> (CONF:1129-30421).</w:t>
      </w:r>
    </w:p>
    <w:p w14:paraId="156D18DD" w14:textId="77777777" w:rsidR="00E379A6" w:rsidRDefault="000F5220">
      <w:pPr>
        <w:pStyle w:val="Heading3nospace"/>
      </w:pPr>
      <w:bookmarkStart w:id="406" w:name="_Toc491882101"/>
      <w:r>
        <w:lastRenderedPageBreak/>
        <w:t>H</w:t>
      </w:r>
      <w:bookmarkStart w:id="407" w:name="HAI_Outpatient_Procedure_Component_OPC_"/>
      <w:bookmarkEnd w:id="407"/>
      <w:r>
        <w:t>AI Outpatient Procedure Component (OPC) Event Report</w:t>
      </w:r>
      <w:bookmarkEnd w:id="406"/>
    </w:p>
    <w:p w14:paraId="155F93A8" w14:textId="77777777" w:rsidR="00E379A6" w:rsidRDefault="000F5220">
      <w:pPr>
        <w:pStyle w:val="BracketData"/>
      </w:pPr>
      <w:r>
        <w:t>[ClinicalDocument: identifier urn:oid:2.16.840.1.113883.10.20.5.47 (closed)]</w:t>
      </w:r>
    </w:p>
    <w:p w14:paraId="0EB03E72" w14:textId="77777777" w:rsidR="00E379A6" w:rsidRDefault="000F5220">
      <w:pPr>
        <w:pStyle w:val="BracketData"/>
      </w:pPr>
      <w:r>
        <w:t>Published as part of NHSN Healthcare Associated Infection (HAI) Reports Release 2, DSTU 2 - US Realm</w:t>
      </w:r>
    </w:p>
    <w:p w14:paraId="1A58478D" w14:textId="56971B70" w:rsidR="00E379A6" w:rsidRDefault="000F5220">
      <w:pPr>
        <w:pStyle w:val="Caption"/>
      </w:pPr>
      <w:bookmarkStart w:id="408" w:name="_Toc491882484"/>
      <w:r>
        <w:t xml:space="preserve">Table </w:t>
      </w:r>
      <w:r>
        <w:fldChar w:fldCharType="begin"/>
      </w:r>
      <w:r>
        <w:instrText>SEQ Table \* ARABIC</w:instrText>
      </w:r>
      <w:r>
        <w:fldChar w:fldCharType="separate"/>
      </w:r>
      <w:r w:rsidR="00D90831">
        <w:t>38</w:t>
      </w:r>
      <w:r>
        <w:fldChar w:fldCharType="end"/>
      </w:r>
      <w:r>
        <w:t>: HAI Outpatient Procedure Component (OPC) Event Report Contexts</w:t>
      </w:r>
      <w:bookmarkEnd w:id="4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 HAI Outpatient Procedure Component (OPC) Event Report Contexts"/>
        <w:tblDescription w:val="Table 38: HAI Outpatient Procedure Component (OPC) Event Report Contexts"/>
      </w:tblPr>
      <w:tblGrid>
        <w:gridCol w:w="5040"/>
        <w:gridCol w:w="5040"/>
      </w:tblGrid>
      <w:tr w:rsidR="00E379A6" w14:paraId="4A3E322F" w14:textId="77777777" w:rsidTr="00856AC0">
        <w:trPr>
          <w:cantSplit/>
          <w:tblHeader/>
          <w:jc w:val="center"/>
        </w:trPr>
        <w:tc>
          <w:tcPr>
            <w:tcW w:w="360" w:type="dxa"/>
            <w:shd w:val="clear" w:color="auto" w:fill="E6E6E6"/>
          </w:tcPr>
          <w:p w14:paraId="47BD9F2C" w14:textId="77777777" w:rsidR="00E379A6" w:rsidRDefault="000F5220">
            <w:pPr>
              <w:pStyle w:val="TableHead"/>
            </w:pPr>
            <w:r>
              <w:t>Contained By:</w:t>
            </w:r>
          </w:p>
        </w:tc>
        <w:tc>
          <w:tcPr>
            <w:tcW w:w="360" w:type="dxa"/>
            <w:shd w:val="clear" w:color="auto" w:fill="E6E6E6"/>
          </w:tcPr>
          <w:p w14:paraId="5090489B" w14:textId="77777777" w:rsidR="00E379A6" w:rsidRDefault="000F5220">
            <w:pPr>
              <w:pStyle w:val="TableHead"/>
            </w:pPr>
            <w:r>
              <w:t>Contains:</w:t>
            </w:r>
          </w:p>
        </w:tc>
      </w:tr>
      <w:tr w:rsidR="00E379A6" w14:paraId="37D8C9A1" w14:textId="77777777" w:rsidTr="00856AC0">
        <w:trPr>
          <w:cantSplit/>
          <w:jc w:val="center"/>
        </w:trPr>
        <w:tc>
          <w:tcPr>
            <w:tcW w:w="360" w:type="dxa"/>
          </w:tcPr>
          <w:p w14:paraId="4F1800AD" w14:textId="77777777" w:rsidR="00E379A6" w:rsidRDefault="00E379A6"/>
        </w:tc>
        <w:tc>
          <w:tcPr>
            <w:tcW w:w="360" w:type="dxa"/>
          </w:tcPr>
          <w:p w14:paraId="66DED140" w14:textId="5ECFC19E" w:rsidR="00E379A6" w:rsidRDefault="0051287C">
            <w:pPr>
              <w:pStyle w:val="TableText"/>
            </w:pPr>
            <w:hyperlink w:anchor="S_Findings_Section_in_an_OPC_Report">
              <w:r w:rsidR="000F5220">
                <w:rPr>
                  <w:rStyle w:val="HyperlinkText9pt"/>
                </w:rPr>
                <w:t>Findings Section in an OPC Report</w:t>
              </w:r>
            </w:hyperlink>
          </w:p>
          <w:p w14:paraId="0D0E6D61" w14:textId="6343A5E2" w:rsidR="00E379A6" w:rsidRDefault="0051287C">
            <w:pPr>
              <w:pStyle w:val="TableText"/>
            </w:pPr>
            <w:hyperlink w:anchor="Other_Event_Details_Section">
              <w:r w:rsidR="000F5220">
                <w:rPr>
                  <w:rStyle w:val="HyperlinkText9pt"/>
                </w:rPr>
                <w:t>Other Event Details Section</w:t>
              </w:r>
            </w:hyperlink>
          </w:p>
          <w:p w14:paraId="7D86CFA4" w14:textId="353FC6FD" w:rsidR="00E379A6" w:rsidRDefault="0051287C">
            <w:pPr>
              <w:pStyle w:val="TableText"/>
            </w:pPr>
            <w:hyperlink w:anchor="Surgical_Site_Infection_Details_Section">
              <w:r w:rsidR="000F5220">
                <w:rPr>
                  <w:rStyle w:val="HyperlinkText9pt"/>
                </w:rPr>
                <w:t>Surgical Site Infection Details Section in an OPC Report</w:t>
              </w:r>
            </w:hyperlink>
          </w:p>
        </w:tc>
      </w:tr>
    </w:tbl>
    <w:p w14:paraId="12BBF37E" w14:textId="77777777" w:rsidR="00E379A6" w:rsidRDefault="00E379A6">
      <w:pPr>
        <w:pStyle w:val="BodyText"/>
      </w:pPr>
    </w:p>
    <w:p w14:paraId="4F78DF9F" w14:textId="77777777" w:rsidR="00E379A6" w:rsidRDefault="000F5220">
      <w:pPr>
        <w:pStyle w:val="BodyText"/>
      </w:pPr>
      <w:r>
        <w:t>Note: The section on “Template Ids in this Guide” includes a containment table showing all the entries within each report type.</w:t>
      </w:r>
    </w:p>
    <w:p w14:paraId="6B27AF1A" w14:textId="77777777" w:rsidR="00E379A6" w:rsidRDefault="000F5220">
      <w:pPr>
        <w:pStyle w:val="BodyText"/>
      </w:pPr>
      <w:r>
        <w:t>This report type records outpatient procedure component event(s) (multiple events can be reported for a single admission). There are three event types: Same Day Outcome Measures, Prophylactic IV Antibiotic Timing, and Surgical Site Infections (for any or all of the eligible procedures).</w:t>
      </w:r>
    </w:p>
    <w:p w14:paraId="6C755834" w14:textId="77777777" w:rsidR="00E379A6" w:rsidRDefault="000F5220">
      <w:pPr>
        <w:pStyle w:val="BodyText"/>
      </w:pPr>
      <w:r>
        <w:t xml:space="preserve">Preferred document title:  “Outpatient Procedure Component Event Report”. </w:t>
      </w:r>
    </w:p>
    <w:p w14:paraId="6CC5A21F" w14:textId="77777777" w:rsidR="00E379A6" w:rsidRDefault="000F5220">
      <w:pPr>
        <w:pStyle w:val="BodyText"/>
      </w:pPr>
      <w:r>
        <w:t>Key encounter data:</w:t>
      </w:r>
    </w:p>
    <w:p w14:paraId="74E97A5E" w14:textId="77777777" w:rsidR="00E379A6" w:rsidRDefault="000F5220">
      <w:pPr>
        <w:pStyle w:val="BodyText"/>
      </w:pPr>
      <w:r>
        <w:t>   •  The encounter type (outpatient) is required.</w:t>
      </w:r>
    </w:p>
    <w:p w14:paraId="3C0852C6" w14:textId="77777777" w:rsidR="00E379A6" w:rsidRDefault="000F5220">
      <w:pPr>
        <w:pStyle w:val="BodyText"/>
      </w:pPr>
      <w:r>
        <w:t xml:space="preserve">   •  The facility id is required. </w:t>
      </w:r>
    </w:p>
    <w:p w14:paraId="265C3BB1" w14:textId="77777777" w:rsidR="00E379A6" w:rsidRDefault="000F5220">
      <w:pPr>
        <w:pStyle w:val="BodyText"/>
      </w:pPr>
      <w:r>
        <w:t>   •  A value for the date admitted to facility where the outpatient procedure occurred is required.</w:t>
      </w:r>
    </w:p>
    <w:p w14:paraId="3B6AACE6" w14:textId="77777777" w:rsidR="00E379A6" w:rsidRDefault="000F5220">
      <w:pPr>
        <w:pStyle w:val="BodyText"/>
      </w:pPr>
      <w:r>
        <w:t>Other dates and locations:</w:t>
      </w:r>
    </w:p>
    <w:p w14:paraId="0677C4DB" w14:textId="77777777" w:rsidR="00E379A6" w:rsidRDefault="000F5220">
      <w:pPr>
        <w:pStyle w:val="BodyText"/>
      </w:pPr>
      <w:r>
        <w:t>   •  The date of the infection is recorded as effectiveTime in the Infection-Type Observation.</w:t>
      </w:r>
    </w:p>
    <w:p w14:paraId="3BC7BC1B" w14:textId="37CDD403" w:rsidR="00E379A6" w:rsidRDefault="000F5220">
      <w:pPr>
        <w:pStyle w:val="Caption"/>
      </w:pPr>
      <w:bookmarkStart w:id="409" w:name="_Toc491882485"/>
      <w:r>
        <w:t xml:space="preserve">Table </w:t>
      </w:r>
      <w:r>
        <w:fldChar w:fldCharType="begin"/>
      </w:r>
      <w:r>
        <w:instrText>SEQ Table \* ARABIC</w:instrText>
      </w:r>
      <w:r>
        <w:fldChar w:fldCharType="separate"/>
      </w:r>
      <w:r w:rsidR="00D90831">
        <w:t>39</w:t>
      </w:r>
      <w:r>
        <w:fldChar w:fldCharType="end"/>
      </w:r>
      <w:r>
        <w:t>: HAI Outpatient Procedure Component (OPC) Event Report Constraints Overview</w:t>
      </w:r>
      <w:bookmarkEnd w:id="409"/>
    </w:p>
    <w:tbl>
      <w:tblPr>
        <w:tblStyle w:val="TableGrid"/>
        <w:tblW w:w="10080" w:type="dxa"/>
        <w:jc w:val="center"/>
        <w:tblLayout w:type="fixed"/>
        <w:tblLook w:val="02A0" w:firstRow="1" w:lastRow="0" w:firstColumn="1" w:lastColumn="0" w:noHBand="1" w:noVBand="0"/>
        <w:tblCaption w:val="Table 39: HAI Outpatient Procedure Component (OPC) Event Report Constraints Overview"/>
        <w:tblDescription w:val="Table 39: HAI Outpatient Procedure Component (OPC) Event Report Constraints Overview"/>
      </w:tblPr>
      <w:tblGrid>
        <w:gridCol w:w="3498"/>
        <w:gridCol w:w="731"/>
        <w:gridCol w:w="877"/>
        <w:gridCol w:w="877"/>
        <w:gridCol w:w="877"/>
        <w:gridCol w:w="3220"/>
      </w:tblGrid>
      <w:tr w:rsidR="00E379A6" w14:paraId="483D5683" w14:textId="77777777" w:rsidTr="00856AC0">
        <w:trPr>
          <w:cantSplit/>
          <w:tblHeader/>
          <w:jc w:val="center"/>
        </w:trPr>
        <w:tc>
          <w:tcPr>
            <w:tcW w:w="0" w:type="dxa"/>
            <w:shd w:val="clear" w:color="auto" w:fill="E6E6E6"/>
            <w:noWrap/>
          </w:tcPr>
          <w:p w14:paraId="78883AA3" w14:textId="77777777" w:rsidR="00E379A6" w:rsidRDefault="000F5220" w:rsidP="00856AC0">
            <w:pPr>
              <w:pStyle w:val="TableHead"/>
              <w:keepNext w:val="0"/>
            </w:pPr>
            <w:r>
              <w:t>XPath</w:t>
            </w:r>
          </w:p>
        </w:tc>
        <w:tc>
          <w:tcPr>
            <w:tcW w:w="720" w:type="dxa"/>
            <w:shd w:val="clear" w:color="auto" w:fill="E6E6E6"/>
            <w:noWrap/>
          </w:tcPr>
          <w:p w14:paraId="1D3E6F76" w14:textId="77777777" w:rsidR="00E379A6" w:rsidRDefault="000F5220" w:rsidP="00856AC0">
            <w:pPr>
              <w:pStyle w:val="TableHead"/>
              <w:keepNext w:val="0"/>
            </w:pPr>
            <w:r>
              <w:t>Card.</w:t>
            </w:r>
          </w:p>
        </w:tc>
        <w:tc>
          <w:tcPr>
            <w:tcW w:w="864" w:type="dxa"/>
            <w:shd w:val="clear" w:color="auto" w:fill="E6E6E6"/>
            <w:noWrap/>
          </w:tcPr>
          <w:p w14:paraId="7F46B93C" w14:textId="77777777" w:rsidR="00E379A6" w:rsidRDefault="000F5220" w:rsidP="00856AC0">
            <w:pPr>
              <w:pStyle w:val="TableHead"/>
              <w:keepNext w:val="0"/>
            </w:pPr>
            <w:r>
              <w:t>Verb</w:t>
            </w:r>
          </w:p>
        </w:tc>
        <w:tc>
          <w:tcPr>
            <w:tcW w:w="864" w:type="dxa"/>
            <w:shd w:val="clear" w:color="auto" w:fill="E6E6E6"/>
            <w:noWrap/>
          </w:tcPr>
          <w:p w14:paraId="573D3BEA" w14:textId="77777777" w:rsidR="00E379A6" w:rsidRDefault="000F5220" w:rsidP="00856AC0">
            <w:pPr>
              <w:pStyle w:val="TableHead"/>
              <w:keepNext w:val="0"/>
            </w:pPr>
            <w:r>
              <w:t>Data Type</w:t>
            </w:r>
          </w:p>
        </w:tc>
        <w:tc>
          <w:tcPr>
            <w:tcW w:w="864" w:type="dxa"/>
            <w:shd w:val="clear" w:color="auto" w:fill="E6E6E6"/>
            <w:noWrap/>
          </w:tcPr>
          <w:p w14:paraId="6330696E" w14:textId="77777777" w:rsidR="00E379A6" w:rsidRDefault="000F5220" w:rsidP="00856AC0">
            <w:pPr>
              <w:pStyle w:val="TableHead"/>
              <w:keepNext w:val="0"/>
            </w:pPr>
            <w:r>
              <w:t>CONF#</w:t>
            </w:r>
          </w:p>
        </w:tc>
        <w:tc>
          <w:tcPr>
            <w:tcW w:w="864" w:type="dxa"/>
            <w:shd w:val="clear" w:color="auto" w:fill="E6E6E6"/>
            <w:noWrap/>
          </w:tcPr>
          <w:p w14:paraId="5349909A" w14:textId="77777777" w:rsidR="00E379A6" w:rsidRDefault="000F5220" w:rsidP="00856AC0">
            <w:pPr>
              <w:pStyle w:val="TableHead"/>
              <w:keepNext w:val="0"/>
            </w:pPr>
            <w:r>
              <w:t>Value</w:t>
            </w:r>
          </w:p>
        </w:tc>
      </w:tr>
      <w:tr w:rsidR="00E379A6" w14:paraId="7142F49B" w14:textId="77777777" w:rsidTr="00856AC0">
        <w:trPr>
          <w:cantSplit/>
          <w:jc w:val="center"/>
        </w:trPr>
        <w:tc>
          <w:tcPr>
            <w:tcW w:w="9928" w:type="dxa"/>
            <w:gridSpan w:val="6"/>
          </w:tcPr>
          <w:p w14:paraId="742CAF03" w14:textId="77777777" w:rsidR="00E379A6" w:rsidRDefault="000F5220" w:rsidP="00856AC0">
            <w:pPr>
              <w:pStyle w:val="TableText"/>
              <w:keepNext w:val="0"/>
            </w:pPr>
            <w:r>
              <w:t>ClinicalDocument (identifier: urn:oid:2.16.840.1.113883.10.20.5.47)</w:t>
            </w:r>
          </w:p>
        </w:tc>
      </w:tr>
      <w:tr w:rsidR="00E379A6" w14:paraId="0EA03BFC" w14:textId="77777777" w:rsidTr="00856AC0">
        <w:trPr>
          <w:cantSplit/>
          <w:jc w:val="center"/>
        </w:trPr>
        <w:tc>
          <w:tcPr>
            <w:tcW w:w="3445" w:type="dxa"/>
          </w:tcPr>
          <w:p w14:paraId="30AEDB84" w14:textId="77777777" w:rsidR="00E379A6" w:rsidRDefault="000F5220" w:rsidP="00856AC0">
            <w:pPr>
              <w:pStyle w:val="TableText"/>
              <w:keepNext w:val="0"/>
            </w:pPr>
            <w:r>
              <w:tab/>
              <w:t>templateId</w:t>
            </w:r>
          </w:p>
        </w:tc>
        <w:tc>
          <w:tcPr>
            <w:tcW w:w="720" w:type="dxa"/>
          </w:tcPr>
          <w:p w14:paraId="3F281E83" w14:textId="77777777" w:rsidR="00E379A6" w:rsidRDefault="000F5220" w:rsidP="00856AC0">
            <w:pPr>
              <w:pStyle w:val="TableText"/>
              <w:keepNext w:val="0"/>
            </w:pPr>
            <w:r>
              <w:t>1..1</w:t>
            </w:r>
          </w:p>
        </w:tc>
        <w:tc>
          <w:tcPr>
            <w:tcW w:w="864" w:type="dxa"/>
          </w:tcPr>
          <w:p w14:paraId="01274CFA" w14:textId="77777777" w:rsidR="00E379A6" w:rsidRDefault="000F5220" w:rsidP="00856AC0">
            <w:pPr>
              <w:pStyle w:val="TableText"/>
              <w:keepNext w:val="0"/>
            </w:pPr>
            <w:r>
              <w:t>SHALL</w:t>
            </w:r>
          </w:p>
        </w:tc>
        <w:tc>
          <w:tcPr>
            <w:tcW w:w="864" w:type="dxa"/>
          </w:tcPr>
          <w:p w14:paraId="5BC0CDF0" w14:textId="77777777" w:rsidR="00E379A6" w:rsidRDefault="00E379A6" w:rsidP="00856AC0">
            <w:pPr>
              <w:pStyle w:val="TableText"/>
              <w:keepNext w:val="0"/>
            </w:pPr>
          </w:p>
        </w:tc>
        <w:tc>
          <w:tcPr>
            <w:tcW w:w="864" w:type="dxa"/>
          </w:tcPr>
          <w:p w14:paraId="0EA95618" w14:textId="5659259A" w:rsidR="00E379A6" w:rsidRDefault="0051287C" w:rsidP="00856AC0">
            <w:pPr>
              <w:pStyle w:val="TableText"/>
              <w:keepNext w:val="0"/>
            </w:pPr>
            <w:hyperlink w:anchor="C_1113-21968">
              <w:r w:rsidR="000F5220">
                <w:rPr>
                  <w:rStyle w:val="HyperlinkText9pt"/>
                </w:rPr>
                <w:t>1113-21968</w:t>
              </w:r>
            </w:hyperlink>
          </w:p>
        </w:tc>
        <w:tc>
          <w:tcPr>
            <w:tcW w:w="3171" w:type="dxa"/>
          </w:tcPr>
          <w:p w14:paraId="115896DC" w14:textId="77777777" w:rsidR="00E379A6" w:rsidRDefault="00E379A6" w:rsidP="00856AC0">
            <w:pPr>
              <w:pStyle w:val="TableText"/>
              <w:keepNext w:val="0"/>
            </w:pPr>
          </w:p>
        </w:tc>
      </w:tr>
      <w:tr w:rsidR="00E379A6" w14:paraId="3A0991B4" w14:textId="77777777" w:rsidTr="00856AC0">
        <w:trPr>
          <w:cantSplit/>
          <w:jc w:val="center"/>
        </w:trPr>
        <w:tc>
          <w:tcPr>
            <w:tcW w:w="3445" w:type="dxa"/>
          </w:tcPr>
          <w:p w14:paraId="3429DFA8" w14:textId="77777777" w:rsidR="00E379A6" w:rsidRDefault="000F5220" w:rsidP="00856AC0">
            <w:pPr>
              <w:pStyle w:val="TableText"/>
              <w:keepNext w:val="0"/>
            </w:pPr>
            <w:r>
              <w:tab/>
            </w:r>
            <w:r>
              <w:tab/>
              <w:t>@root</w:t>
            </w:r>
          </w:p>
        </w:tc>
        <w:tc>
          <w:tcPr>
            <w:tcW w:w="720" w:type="dxa"/>
          </w:tcPr>
          <w:p w14:paraId="4575F0D8" w14:textId="77777777" w:rsidR="00E379A6" w:rsidRDefault="000F5220" w:rsidP="00856AC0">
            <w:pPr>
              <w:pStyle w:val="TableText"/>
              <w:keepNext w:val="0"/>
            </w:pPr>
            <w:r>
              <w:t>1..1</w:t>
            </w:r>
          </w:p>
        </w:tc>
        <w:tc>
          <w:tcPr>
            <w:tcW w:w="864" w:type="dxa"/>
          </w:tcPr>
          <w:p w14:paraId="58A56CE1" w14:textId="77777777" w:rsidR="00E379A6" w:rsidRDefault="000F5220" w:rsidP="00856AC0">
            <w:pPr>
              <w:pStyle w:val="TableText"/>
              <w:keepNext w:val="0"/>
            </w:pPr>
            <w:r>
              <w:t>SHALL</w:t>
            </w:r>
          </w:p>
        </w:tc>
        <w:tc>
          <w:tcPr>
            <w:tcW w:w="864" w:type="dxa"/>
          </w:tcPr>
          <w:p w14:paraId="5D4EC87B" w14:textId="77777777" w:rsidR="00E379A6" w:rsidRDefault="00E379A6" w:rsidP="00856AC0">
            <w:pPr>
              <w:pStyle w:val="TableText"/>
              <w:keepNext w:val="0"/>
            </w:pPr>
          </w:p>
        </w:tc>
        <w:tc>
          <w:tcPr>
            <w:tcW w:w="864" w:type="dxa"/>
          </w:tcPr>
          <w:p w14:paraId="326E013C" w14:textId="350455B8" w:rsidR="00E379A6" w:rsidRDefault="0051287C" w:rsidP="00856AC0">
            <w:pPr>
              <w:pStyle w:val="TableText"/>
              <w:keepNext w:val="0"/>
            </w:pPr>
            <w:hyperlink w:anchor="C_1113-21969">
              <w:r w:rsidR="000F5220">
                <w:rPr>
                  <w:rStyle w:val="HyperlinkText9pt"/>
                </w:rPr>
                <w:t>1113-21969</w:t>
              </w:r>
            </w:hyperlink>
          </w:p>
        </w:tc>
        <w:tc>
          <w:tcPr>
            <w:tcW w:w="3171" w:type="dxa"/>
          </w:tcPr>
          <w:p w14:paraId="41321983" w14:textId="77777777" w:rsidR="00E379A6" w:rsidRDefault="000F5220" w:rsidP="00856AC0">
            <w:pPr>
              <w:pStyle w:val="TableText"/>
              <w:keepNext w:val="0"/>
            </w:pPr>
            <w:r>
              <w:t>2.16.840.1.113883.10.20.5.7.2.2</w:t>
            </w:r>
          </w:p>
        </w:tc>
      </w:tr>
      <w:tr w:rsidR="00E379A6" w14:paraId="6155741F" w14:textId="77777777" w:rsidTr="00856AC0">
        <w:trPr>
          <w:cantSplit/>
          <w:jc w:val="center"/>
        </w:trPr>
        <w:tc>
          <w:tcPr>
            <w:tcW w:w="3445" w:type="dxa"/>
          </w:tcPr>
          <w:p w14:paraId="1C277B70" w14:textId="77777777" w:rsidR="00E379A6" w:rsidRDefault="000F5220" w:rsidP="00856AC0">
            <w:pPr>
              <w:pStyle w:val="TableText"/>
              <w:keepNext w:val="0"/>
            </w:pPr>
            <w:r>
              <w:tab/>
              <w:t>templateId</w:t>
            </w:r>
          </w:p>
        </w:tc>
        <w:tc>
          <w:tcPr>
            <w:tcW w:w="720" w:type="dxa"/>
          </w:tcPr>
          <w:p w14:paraId="31B73162" w14:textId="77777777" w:rsidR="00E379A6" w:rsidRDefault="000F5220" w:rsidP="00856AC0">
            <w:pPr>
              <w:pStyle w:val="TableText"/>
              <w:keepNext w:val="0"/>
            </w:pPr>
            <w:r>
              <w:t>1..1</w:t>
            </w:r>
          </w:p>
        </w:tc>
        <w:tc>
          <w:tcPr>
            <w:tcW w:w="864" w:type="dxa"/>
          </w:tcPr>
          <w:p w14:paraId="5BEE5132" w14:textId="77777777" w:rsidR="00E379A6" w:rsidRDefault="000F5220" w:rsidP="00856AC0">
            <w:pPr>
              <w:pStyle w:val="TableText"/>
              <w:keepNext w:val="0"/>
            </w:pPr>
            <w:r>
              <w:t>SHALL</w:t>
            </w:r>
          </w:p>
        </w:tc>
        <w:tc>
          <w:tcPr>
            <w:tcW w:w="864" w:type="dxa"/>
          </w:tcPr>
          <w:p w14:paraId="60ADC7C6" w14:textId="77777777" w:rsidR="00E379A6" w:rsidRDefault="00E379A6" w:rsidP="00856AC0">
            <w:pPr>
              <w:pStyle w:val="TableText"/>
              <w:keepNext w:val="0"/>
            </w:pPr>
          </w:p>
        </w:tc>
        <w:tc>
          <w:tcPr>
            <w:tcW w:w="864" w:type="dxa"/>
          </w:tcPr>
          <w:p w14:paraId="05D5E441" w14:textId="02594658" w:rsidR="00E379A6" w:rsidRDefault="0051287C" w:rsidP="00856AC0">
            <w:pPr>
              <w:pStyle w:val="TableText"/>
              <w:keepNext w:val="0"/>
            </w:pPr>
            <w:hyperlink w:anchor="C_1113-21755">
              <w:r w:rsidR="000F5220">
                <w:rPr>
                  <w:rStyle w:val="HyperlinkText9pt"/>
                </w:rPr>
                <w:t>1113-21755</w:t>
              </w:r>
            </w:hyperlink>
          </w:p>
        </w:tc>
        <w:tc>
          <w:tcPr>
            <w:tcW w:w="3171" w:type="dxa"/>
          </w:tcPr>
          <w:p w14:paraId="79A2459C" w14:textId="77777777" w:rsidR="00E379A6" w:rsidRDefault="00E379A6" w:rsidP="00856AC0">
            <w:pPr>
              <w:pStyle w:val="TableText"/>
              <w:keepNext w:val="0"/>
            </w:pPr>
          </w:p>
        </w:tc>
      </w:tr>
      <w:tr w:rsidR="00E379A6" w14:paraId="4B048880" w14:textId="77777777" w:rsidTr="00856AC0">
        <w:trPr>
          <w:cantSplit/>
          <w:jc w:val="center"/>
        </w:trPr>
        <w:tc>
          <w:tcPr>
            <w:tcW w:w="3445" w:type="dxa"/>
          </w:tcPr>
          <w:p w14:paraId="2654AC3E" w14:textId="77777777" w:rsidR="00E379A6" w:rsidRDefault="000F5220" w:rsidP="00856AC0">
            <w:pPr>
              <w:pStyle w:val="TableText"/>
              <w:keepNext w:val="0"/>
            </w:pPr>
            <w:r>
              <w:tab/>
            </w:r>
            <w:r>
              <w:tab/>
              <w:t>@root</w:t>
            </w:r>
          </w:p>
        </w:tc>
        <w:tc>
          <w:tcPr>
            <w:tcW w:w="720" w:type="dxa"/>
          </w:tcPr>
          <w:p w14:paraId="19609E58" w14:textId="77777777" w:rsidR="00E379A6" w:rsidRDefault="000F5220" w:rsidP="00856AC0">
            <w:pPr>
              <w:pStyle w:val="TableText"/>
              <w:keepNext w:val="0"/>
            </w:pPr>
            <w:r>
              <w:t>1..1</w:t>
            </w:r>
          </w:p>
        </w:tc>
        <w:tc>
          <w:tcPr>
            <w:tcW w:w="864" w:type="dxa"/>
          </w:tcPr>
          <w:p w14:paraId="2AA744F3" w14:textId="77777777" w:rsidR="00E379A6" w:rsidRDefault="000F5220" w:rsidP="00856AC0">
            <w:pPr>
              <w:pStyle w:val="TableText"/>
              <w:keepNext w:val="0"/>
            </w:pPr>
            <w:r>
              <w:t>SHALL</w:t>
            </w:r>
          </w:p>
        </w:tc>
        <w:tc>
          <w:tcPr>
            <w:tcW w:w="864" w:type="dxa"/>
          </w:tcPr>
          <w:p w14:paraId="6E0CF3D8" w14:textId="77777777" w:rsidR="00E379A6" w:rsidRDefault="00E379A6" w:rsidP="00856AC0">
            <w:pPr>
              <w:pStyle w:val="TableText"/>
              <w:keepNext w:val="0"/>
            </w:pPr>
          </w:p>
        </w:tc>
        <w:tc>
          <w:tcPr>
            <w:tcW w:w="864" w:type="dxa"/>
          </w:tcPr>
          <w:p w14:paraId="01F38FF2" w14:textId="35EC50EC" w:rsidR="00E379A6" w:rsidRDefault="0051287C" w:rsidP="00856AC0">
            <w:pPr>
              <w:pStyle w:val="TableText"/>
              <w:keepNext w:val="0"/>
            </w:pPr>
            <w:hyperlink w:anchor="C_1113-21770">
              <w:r w:rsidR="000F5220">
                <w:rPr>
                  <w:rStyle w:val="HyperlinkText9pt"/>
                </w:rPr>
                <w:t>1113-21770</w:t>
              </w:r>
            </w:hyperlink>
          </w:p>
        </w:tc>
        <w:tc>
          <w:tcPr>
            <w:tcW w:w="3171" w:type="dxa"/>
          </w:tcPr>
          <w:p w14:paraId="77E5EEBC" w14:textId="77777777" w:rsidR="00E379A6" w:rsidRDefault="000F5220" w:rsidP="00856AC0">
            <w:pPr>
              <w:pStyle w:val="TableText"/>
              <w:keepNext w:val="0"/>
            </w:pPr>
            <w:r>
              <w:t>2.16.840.1.113883.10.20.5.47</w:t>
            </w:r>
          </w:p>
        </w:tc>
      </w:tr>
      <w:tr w:rsidR="00E379A6" w14:paraId="097B1D5F" w14:textId="77777777" w:rsidTr="00856AC0">
        <w:trPr>
          <w:cantSplit/>
          <w:jc w:val="center"/>
        </w:trPr>
        <w:tc>
          <w:tcPr>
            <w:tcW w:w="3445" w:type="dxa"/>
          </w:tcPr>
          <w:p w14:paraId="07F57E21" w14:textId="77777777" w:rsidR="00E379A6" w:rsidRDefault="000F5220" w:rsidP="00856AC0">
            <w:pPr>
              <w:pStyle w:val="TableText"/>
              <w:keepNext w:val="0"/>
            </w:pPr>
            <w:r>
              <w:tab/>
              <w:t>componentOf</w:t>
            </w:r>
          </w:p>
        </w:tc>
        <w:tc>
          <w:tcPr>
            <w:tcW w:w="720" w:type="dxa"/>
          </w:tcPr>
          <w:p w14:paraId="6FF4737B" w14:textId="77777777" w:rsidR="00E379A6" w:rsidRDefault="000F5220" w:rsidP="00856AC0">
            <w:pPr>
              <w:pStyle w:val="TableText"/>
              <w:keepNext w:val="0"/>
            </w:pPr>
            <w:r>
              <w:t>1..1</w:t>
            </w:r>
          </w:p>
        </w:tc>
        <w:tc>
          <w:tcPr>
            <w:tcW w:w="864" w:type="dxa"/>
          </w:tcPr>
          <w:p w14:paraId="0FFF1811" w14:textId="77777777" w:rsidR="00E379A6" w:rsidRDefault="000F5220" w:rsidP="00856AC0">
            <w:pPr>
              <w:pStyle w:val="TableText"/>
              <w:keepNext w:val="0"/>
            </w:pPr>
            <w:r>
              <w:t>SHALL</w:t>
            </w:r>
          </w:p>
        </w:tc>
        <w:tc>
          <w:tcPr>
            <w:tcW w:w="864" w:type="dxa"/>
          </w:tcPr>
          <w:p w14:paraId="484B0AAF" w14:textId="77777777" w:rsidR="00E379A6" w:rsidRDefault="00E379A6" w:rsidP="00856AC0">
            <w:pPr>
              <w:pStyle w:val="TableText"/>
              <w:keepNext w:val="0"/>
            </w:pPr>
          </w:p>
        </w:tc>
        <w:tc>
          <w:tcPr>
            <w:tcW w:w="864" w:type="dxa"/>
          </w:tcPr>
          <w:p w14:paraId="01E5B27F" w14:textId="45E934FE" w:rsidR="00E379A6" w:rsidRDefault="0051287C" w:rsidP="00856AC0">
            <w:pPr>
              <w:pStyle w:val="TableText"/>
              <w:keepNext w:val="0"/>
            </w:pPr>
            <w:hyperlink w:anchor="C_1113-21756">
              <w:r w:rsidR="000F5220">
                <w:rPr>
                  <w:rStyle w:val="HyperlinkText9pt"/>
                </w:rPr>
                <w:t>1113-21756</w:t>
              </w:r>
            </w:hyperlink>
          </w:p>
        </w:tc>
        <w:tc>
          <w:tcPr>
            <w:tcW w:w="3171" w:type="dxa"/>
          </w:tcPr>
          <w:p w14:paraId="63FD5A39" w14:textId="77777777" w:rsidR="00E379A6" w:rsidRDefault="00E379A6" w:rsidP="00856AC0">
            <w:pPr>
              <w:pStyle w:val="TableText"/>
              <w:keepNext w:val="0"/>
            </w:pPr>
          </w:p>
        </w:tc>
      </w:tr>
      <w:tr w:rsidR="00E379A6" w14:paraId="1E118276" w14:textId="77777777" w:rsidTr="00856AC0">
        <w:trPr>
          <w:cantSplit/>
          <w:jc w:val="center"/>
        </w:trPr>
        <w:tc>
          <w:tcPr>
            <w:tcW w:w="3445" w:type="dxa"/>
          </w:tcPr>
          <w:p w14:paraId="532275C4" w14:textId="77777777" w:rsidR="00E379A6" w:rsidRDefault="000F5220" w:rsidP="00856AC0">
            <w:pPr>
              <w:pStyle w:val="TableText"/>
              <w:keepNext w:val="0"/>
            </w:pPr>
            <w:r>
              <w:lastRenderedPageBreak/>
              <w:tab/>
            </w:r>
            <w:r>
              <w:tab/>
              <w:t>encompassingEncounter</w:t>
            </w:r>
          </w:p>
        </w:tc>
        <w:tc>
          <w:tcPr>
            <w:tcW w:w="720" w:type="dxa"/>
          </w:tcPr>
          <w:p w14:paraId="6C0CB924" w14:textId="77777777" w:rsidR="00E379A6" w:rsidRDefault="000F5220" w:rsidP="00856AC0">
            <w:pPr>
              <w:pStyle w:val="TableText"/>
              <w:keepNext w:val="0"/>
            </w:pPr>
            <w:r>
              <w:t>1..1</w:t>
            </w:r>
          </w:p>
        </w:tc>
        <w:tc>
          <w:tcPr>
            <w:tcW w:w="864" w:type="dxa"/>
          </w:tcPr>
          <w:p w14:paraId="3F278B38" w14:textId="77777777" w:rsidR="00E379A6" w:rsidRDefault="000F5220" w:rsidP="00856AC0">
            <w:pPr>
              <w:pStyle w:val="TableText"/>
              <w:keepNext w:val="0"/>
            </w:pPr>
            <w:r>
              <w:t>SHALL</w:t>
            </w:r>
          </w:p>
        </w:tc>
        <w:tc>
          <w:tcPr>
            <w:tcW w:w="864" w:type="dxa"/>
          </w:tcPr>
          <w:p w14:paraId="6B14C7F8" w14:textId="77777777" w:rsidR="00E379A6" w:rsidRDefault="00E379A6" w:rsidP="00856AC0">
            <w:pPr>
              <w:pStyle w:val="TableText"/>
              <w:keepNext w:val="0"/>
            </w:pPr>
          </w:p>
        </w:tc>
        <w:tc>
          <w:tcPr>
            <w:tcW w:w="864" w:type="dxa"/>
          </w:tcPr>
          <w:p w14:paraId="17487320" w14:textId="1EA2DB27" w:rsidR="00E379A6" w:rsidRDefault="0051287C" w:rsidP="00856AC0">
            <w:pPr>
              <w:pStyle w:val="TableText"/>
              <w:keepNext w:val="0"/>
            </w:pPr>
            <w:hyperlink w:anchor="C_1113-21757">
              <w:r w:rsidR="000F5220">
                <w:rPr>
                  <w:rStyle w:val="HyperlinkText9pt"/>
                </w:rPr>
                <w:t>1113-21757</w:t>
              </w:r>
            </w:hyperlink>
          </w:p>
        </w:tc>
        <w:tc>
          <w:tcPr>
            <w:tcW w:w="3171" w:type="dxa"/>
          </w:tcPr>
          <w:p w14:paraId="51755A2E" w14:textId="77777777" w:rsidR="00E379A6" w:rsidRDefault="00E379A6" w:rsidP="00856AC0">
            <w:pPr>
              <w:pStyle w:val="TableText"/>
              <w:keepNext w:val="0"/>
            </w:pPr>
          </w:p>
        </w:tc>
      </w:tr>
      <w:tr w:rsidR="00E379A6" w14:paraId="274358E2" w14:textId="77777777" w:rsidTr="00856AC0">
        <w:trPr>
          <w:cantSplit/>
          <w:jc w:val="center"/>
        </w:trPr>
        <w:tc>
          <w:tcPr>
            <w:tcW w:w="3445" w:type="dxa"/>
          </w:tcPr>
          <w:p w14:paraId="20C6A3FD" w14:textId="77777777" w:rsidR="00E379A6" w:rsidRDefault="000F5220" w:rsidP="00856AC0">
            <w:pPr>
              <w:pStyle w:val="TableText"/>
              <w:keepNext w:val="0"/>
            </w:pPr>
            <w:r>
              <w:tab/>
            </w:r>
            <w:r>
              <w:tab/>
            </w:r>
            <w:r>
              <w:tab/>
              <w:t>code</w:t>
            </w:r>
          </w:p>
        </w:tc>
        <w:tc>
          <w:tcPr>
            <w:tcW w:w="720" w:type="dxa"/>
          </w:tcPr>
          <w:p w14:paraId="7F8DE072" w14:textId="77777777" w:rsidR="00E379A6" w:rsidRDefault="000F5220" w:rsidP="00856AC0">
            <w:pPr>
              <w:pStyle w:val="TableText"/>
              <w:keepNext w:val="0"/>
            </w:pPr>
            <w:r>
              <w:t>1..1</w:t>
            </w:r>
          </w:p>
        </w:tc>
        <w:tc>
          <w:tcPr>
            <w:tcW w:w="864" w:type="dxa"/>
          </w:tcPr>
          <w:p w14:paraId="00E876D2" w14:textId="77777777" w:rsidR="00E379A6" w:rsidRDefault="000F5220" w:rsidP="00856AC0">
            <w:pPr>
              <w:pStyle w:val="TableText"/>
              <w:keepNext w:val="0"/>
            </w:pPr>
            <w:r>
              <w:t>SHALL</w:t>
            </w:r>
          </w:p>
        </w:tc>
        <w:tc>
          <w:tcPr>
            <w:tcW w:w="864" w:type="dxa"/>
          </w:tcPr>
          <w:p w14:paraId="7122FE13" w14:textId="77777777" w:rsidR="00E379A6" w:rsidRDefault="00E379A6" w:rsidP="00856AC0">
            <w:pPr>
              <w:pStyle w:val="TableText"/>
              <w:keepNext w:val="0"/>
            </w:pPr>
          </w:p>
        </w:tc>
        <w:tc>
          <w:tcPr>
            <w:tcW w:w="864" w:type="dxa"/>
          </w:tcPr>
          <w:p w14:paraId="667A0A0D" w14:textId="68BE29B4" w:rsidR="00E379A6" w:rsidRDefault="0051287C" w:rsidP="00856AC0">
            <w:pPr>
              <w:pStyle w:val="TableText"/>
              <w:keepNext w:val="0"/>
            </w:pPr>
            <w:hyperlink w:anchor="C_1113-21763">
              <w:r w:rsidR="000F5220">
                <w:rPr>
                  <w:rStyle w:val="HyperlinkText9pt"/>
                </w:rPr>
                <w:t>1113-21763</w:t>
              </w:r>
            </w:hyperlink>
          </w:p>
        </w:tc>
        <w:tc>
          <w:tcPr>
            <w:tcW w:w="3171" w:type="dxa"/>
          </w:tcPr>
          <w:p w14:paraId="72E0705B" w14:textId="77777777" w:rsidR="00E379A6" w:rsidRDefault="00E379A6" w:rsidP="00856AC0">
            <w:pPr>
              <w:pStyle w:val="TableText"/>
              <w:keepNext w:val="0"/>
            </w:pPr>
          </w:p>
        </w:tc>
      </w:tr>
      <w:tr w:rsidR="00E379A6" w14:paraId="2968D872" w14:textId="77777777" w:rsidTr="00856AC0">
        <w:trPr>
          <w:cantSplit/>
          <w:jc w:val="center"/>
        </w:trPr>
        <w:tc>
          <w:tcPr>
            <w:tcW w:w="3445" w:type="dxa"/>
          </w:tcPr>
          <w:p w14:paraId="5DB59976" w14:textId="77777777" w:rsidR="00E379A6" w:rsidRDefault="000F5220" w:rsidP="00856AC0">
            <w:pPr>
              <w:pStyle w:val="TableText"/>
              <w:keepNext w:val="0"/>
            </w:pPr>
            <w:r>
              <w:tab/>
            </w:r>
            <w:r>
              <w:tab/>
            </w:r>
            <w:r>
              <w:tab/>
            </w:r>
            <w:r>
              <w:tab/>
              <w:t>@code</w:t>
            </w:r>
          </w:p>
        </w:tc>
        <w:tc>
          <w:tcPr>
            <w:tcW w:w="720" w:type="dxa"/>
          </w:tcPr>
          <w:p w14:paraId="1ACD2906" w14:textId="77777777" w:rsidR="00E379A6" w:rsidRDefault="000F5220" w:rsidP="00856AC0">
            <w:pPr>
              <w:pStyle w:val="TableText"/>
              <w:keepNext w:val="0"/>
            </w:pPr>
            <w:r>
              <w:t>1..1</w:t>
            </w:r>
          </w:p>
        </w:tc>
        <w:tc>
          <w:tcPr>
            <w:tcW w:w="864" w:type="dxa"/>
          </w:tcPr>
          <w:p w14:paraId="4BAB86E6" w14:textId="77777777" w:rsidR="00E379A6" w:rsidRDefault="000F5220" w:rsidP="00856AC0">
            <w:pPr>
              <w:pStyle w:val="TableText"/>
              <w:keepNext w:val="0"/>
            </w:pPr>
            <w:r>
              <w:t>SHALL</w:t>
            </w:r>
          </w:p>
        </w:tc>
        <w:tc>
          <w:tcPr>
            <w:tcW w:w="864" w:type="dxa"/>
          </w:tcPr>
          <w:p w14:paraId="0E62F67B" w14:textId="77777777" w:rsidR="00E379A6" w:rsidRDefault="00E379A6" w:rsidP="00856AC0">
            <w:pPr>
              <w:pStyle w:val="TableText"/>
              <w:keepNext w:val="0"/>
            </w:pPr>
          </w:p>
        </w:tc>
        <w:tc>
          <w:tcPr>
            <w:tcW w:w="864" w:type="dxa"/>
          </w:tcPr>
          <w:p w14:paraId="059686C2" w14:textId="6252C39E" w:rsidR="00E379A6" w:rsidRDefault="0051287C" w:rsidP="00856AC0">
            <w:pPr>
              <w:pStyle w:val="TableText"/>
              <w:keepNext w:val="0"/>
            </w:pPr>
            <w:hyperlink w:anchor="C_1113-21775">
              <w:r w:rsidR="000F5220">
                <w:rPr>
                  <w:rStyle w:val="HyperlinkText9pt"/>
                </w:rPr>
                <w:t>1113-21775</w:t>
              </w:r>
            </w:hyperlink>
          </w:p>
        </w:tc>
        <w:tc>
          <w:tcPr>
            <w:tcW w:w="3171" w:type="dxa"/>
          </w:tcPr>
          <w:p w14:paraId="7ABC6B2F" w14:textId="77777777" w:rsidR="00E379A6" w:rsidRDefault="000F5220" w:rsidP="00856AC0">
            <w:pPr>
              <w:pStyle w:val="TableText"/>
              <w:keepNext w:val="0"/>
            </w:pPr>
            <w:r>
              <w:t>AMB</w:t>
            </w:r>
          </w:p>
        </w:tc>
      </w:tr>
      <w:tr w:rsidR="00E379A6" w14:paraId="58259AE3" w14:textId="77777777" w:rsidTr="00856AC0">
        <w:trPr>
          <w:cantSplit/>
          <w:jc w:val="center"/>
        </w:trPr>
        <w:tc>
          <w:tcPr>
            <w:tcW w:w="3445" w:type="dxa"/>
          </w:tcPr>
          <w:p w14:paraId="36445652" w14:textId="77777777" w:rsidR="00E379A6" w:rsidRDefault="000F5220" w:rsidP="00856AC0">
            <w:pPr>
              <w:pStyle w:val="TableText"/>
              <w:keepNext w:val="0"/>
            </w:pPr>
            <w:r>
              <w:tab/>
            </w:r>
            <w:r>
              <w:tab/>
            </w:r>
            <w:r>
              <w:tab/>
            </w:r>
            <w:r>
              <w:tab/>
              <w:t>@codeSystem</w:t>
            </w:r>
          </w:p>
        </w:tc>
        <w:tc>
          <w:tcPr>
            <w:tcW w:w="720" w:type="dxa"/>
          </w:tcPr>
          <w:p w14:paraId="76B05782" w14:textId="77777777" w:rsidR="00E379A6" w:rsidRDefault="000F5220" w:rsidP="00856AC0">
            <w:pPr>
              <w:pStyle w:val="TableText"/>
              <w:keepNext w:val="0"/>
            </w:pPr>
            <w:r>
              <w:t>1..1</w:t>
            </w:r>
          </w:p>
        </w:tc>
        <w:tc>
          <w:tcPr>
            <w:tcW w:w="864" w:type="dxa"/>
          </w:tcPr>
          <w:p w14:paraId="661A209E" w14:textId="77777777" w:rsidR="00E379A6" w:rsidRDefault="000F5220" w:rsidP="00856AC0">
            <w:pPr>
              <w:pStyle w:val="TableText"/>
              <w:keepNext w:val="0"/>
            </w:pPr>
            <w:r>
              <w:t>SHALL</w:t>
            </w:r>
          </w:p>
        </w:tc>
        <w:tc>
          <w:tcPr>
            <w:tcW w:w="864" w:type="dxa"/>
          </w:tcPr>
          <w:p w14:paraId="13623A1F" w14:textId="77777777" w:rsidR="00E379A6" w:rsidRDefault="00E379A6" w:rsidP="00856AC0">
            <w:pPr>
              <w:pStyle w:val="TableText"/>
              <w:keepNext w:val="0"/>
            </w:pPr>
          </w:p>
        </w:tc>
        <w:tc>
          <w:tcPr>
            <w:tcW w:w="864" w:type="dxa"/>
          </w:tcPr>
          <w:p w14:paraId="3A5C803E" w14:textId="1C276D73" w:rsidR="00E379A6" w:rsidRDefault="0051287C" w:rsidP="00856AC0">
            <w:pPr>
              <w:pStyle w:val="TableText"/>
              <w:keepNext w:val="0"/>
            </w:pPr>
            <w:hyperlink w:anchor="C_1113-21776">
              <w:r w:rsidR="000F5220">
                <w:rPr>
                  <w:rStyle w:val="HyperlinkText9pt"/>
                </w:rPr>
                <w:t>1113-21776</w:t>
              </w:r>
            </w:hyperlink>
          </w:p>
        </w:tc>
        <w:tc>
          <w:tcPr>
            <w:tcW w:w="3171" w:type="dxa"/>
          </w:tcPr>
          <w:p w14:paraId="09B0A138" w14:textId="77777777" w:rsidR="00E379A6" w:rsidRDefault="000F5220" w:rsidP="00856AC0">
            <w:pPr>
              <w:pStyle w:val="TableText"/>
              <w:keepNext w:val="0"/>
            </w:pPr>
            <w:r>
              <w:t>urn:oid:2.16.840.1.113883.5.4 (ActCode) = 2.16.840.1.113883.5.4</w:t>
            </w:r>
          </w:p>
        </w:tc>
      </w:tr>
      <w:tr w:rsidR="00E379A6" w14:paraId="78E7FE7B" w14:textId="77777777" w:rsidTr="00856AC0">
        <w:trPr>
          <w:cantSplit/>
          <w:jc w:val="center"/>
        </w:trPr>
        <w:tc>
          <w:tcPr>
            <w:tcW w:w="3445" w:type="dxa"/>
          </w:tcPr>
          <w:p w14:paraId="35B3E37D" w14:textId="77777777" w:rsidR="00E379A6" w:rsidRDefault="000F5220" w:rsidP="00856AC0">
            <w:pPr>
              <w:pStyle w:val="TableText"/>
              <w:keepNext w:val="0"/>
            </w:pPr>
            <w:r>
              <w:tab/>
            </w:r>
            <w:r>
              <w:tab/>
            </w:r>
            <w:r>
              <w:tab/>
              <w:t>effectiveTime</w:t>
            </w:r>
          </w:p>
        </w:tc>
        <w:tc>
          <w:tcPr>
            <w:tcW w:w="720" w:type="dxa"/>
          </w:tcPr>
          <w:p w14:paraId="512AF0E6" w14:textId="77777777" w:rsidR="00E379A6" w:rsidRDefault="000F5220" w:rsidP="00856AC0">
            <w:pPr>
              <w:pStyle w:val="TableText"/>
              <w:keepNext w:val="0"/>
            </w:pPr>
            <w:r>
              <w:t>1..1</w:t>
            </w:r>
          </w:p>
        </w:tc>
        <w:tc>
          <w:tcPr>
            <w:tcW w:w="864" w:type="dxa"/>
          </w:tcPr>
          <w:p w14:paraId="7768941F" w14:textId="77777777" w:rsidR="00E379A6" w:rsidRDefault="000F5220" w:rsidP="00856AC0">
            <w:pPr>
              <w:pStyle w:val="TableText"/>
              <w:keepNext w:val="0"/>
            </w:pPr>
            <w:r>
              <w:t>SHALL</w:t>
            </w:r>
          </w:p>
        </w:tc>
        <w:tc>
          <w:tcPr>
            <w:tcW w:w="864" w:type="dxa"/>
          </w:tcPr>
          <w:p w14:paraId="02077109" w14:textId="77777777" w:rsidR="00E379A6" w:rsidRDefault="00E379A6" w:rsidP="00856AC0">
            <w:pPr>
              <w:pStyle w:val="TableText"/>
              <w:keepNext w:val="0"/>
            </w:pPr>
          </w:p>
        </w:tc>
        <w:tc>
          <w:tcPr>
            <w:tcW w:w="864" w:type="dxa"/>
          </w:tcPr>
          <w:p w14:paraId="72881ED6" w14:textId="2F9EA195" w:rsidR="00E379A6" w:rsidRDefault="0051287C" w:rsidP="00856AC0">
            <w:pPr>
              <w:pStyle w:val="TableText"/>
              <w:keepNext w:val="0"/>
            </w:pPr>
            <w:hyperlink w:anchor="C_1113-21758">
              <w:r w:rsidR="000F5220">
                <w:rPr>
                  <w:rStyle w:val="HyperlinkText9pt"/>
                </w:rPr>
                <w:t>1113-21758</w:t>
              </w:r>
            </w:hyperlink>
          </w:p>
        </w:tc>
        <w:tc>
          <w:tcPr>
            <w:tcW w:w="3171" w:type="dxa"/>
          </w:tcPr>
          <w:p w14:paraId="6B13FD44" w14:textId="77777777" w:rsidR="00E379A6" w:rsidRDefault="00E379A6" w:rsidP="00856AC0">
            <w:pPr>
              <w:pStyle w:val="TableText"/>
              <w:keepNext w:val="0"/>
            </w:pPr>
          </w:p>
        </w:tc>
      </w:tr>
      <w:tr w:rsidR="00E379A6" w14:paraId="7AAB8602" w14:textId="77777777" w:rsidTr="00856AC0">
        <w:trPr>
          <w:cantSplit/>
          <w:jc w:val="center"/>
        </w:trPr>
        <w:tc>
          <w:tcPr>
            <w:tcW w:w="3445" w:type="dxa"/>
          </w:tcPr>
          <w:p w14:paraId="771A9A5C" w14:textId="77777777" w:rsidR="00E379A6" w:rsidRDefault="000F5220" w:rsidP="00856AC0">
            <w:pPr>
              <w:pStyle w:val="TableText"/>
              <w:keepNext w:val="0"/>
            </w:pPr>
            <w:r>
              <w:tab/>
            </w:r>
            <w:r>
              <w:tab/>
            </w:r>
            <w:r>
              <w:tab/>
            </w:r>
            <w:r>
              <w:tab/>
              <w:t>low</w:t>
            </w:r>
          </w:p>
        </w:tc>
        <w:tc>
          <w:tcPr>
            <w:tcW w:w="720" w:type="dxa"/>
          </w:tcPr>
          <w:p w14:paraId="52A0A7FE" w14:textId="77777777" w:rsidR="00E379A6" w:rsidRDefault="000F5220" w:rsidP="00856AC0">
            <w:pPr>
              <w:pStyle w:val="TableText"/>
              <w:keepNext w:val="0"/>
            </w:pPr>
            <w:r>
              <w:t>1..1</w:t>
            </w:r>
          </w:p>
        </w:tc>
        <w:tc>
          <w:tcPr>
            <w:tcW w:w="864" w:type="dxa"/>
          </w:tcPr>
          <w:p w14:paraId="78599CC1" w14:textId="77777777" w:rsidR="00E379A6" w:rsidRDefault="000F5220" w:rsidP="00856AC0">
            <w:pPr>
              <w:pStyle w:val="TableText"/>
              <w:keepNext w:val="0"/>
            </w:pPr>
            <w:r>
              <w:t>SHALL</w:t>
            </w:r>
          </w:p>
        </w:tc>
        <w:tc>
          <w:tcPr>
            <w:tcW w:w="864" w:type="dxa"/>
          </w:tcPr>
          <w:p w14:paraId="20DF7E05" w14:textId="77777777" w:rsidR="00E379A6" w:rsidRDefault="00E379A6" w:rsidP="00856AC0">
            <w:pPr>
              <w:pStyle w:val="TableText"/>
              <w:keepNext w:val="0"/>
            </w:pPr>
          </w:p>
        </w:tc>
        <w:tc>
          <w:tcPr>
            <w:tcW w:w="864" w:type="dxa"/>
          </w:tcPr>
          <w:p w14:paraId="38F23A7E" w14:textId="73A98B92" w:rsidR="00E379A6" w:rsidRDefault="0051287C" w:rsidP="00856AC0">
            <w:pPr>
              <w:pStyle w:val="TableText"/>
              <w:keepNext w:val="0"/>
            </w:pPr>
            <w:hyperlink w:anchor="C_1113-21759">
              <w:r w:rsidR="000F5220">
                <w:rPr>
                  <w:rStyle w:val="HyperlinkText9pt"/>
                </w:rPr>
                <w:t>1113-21759</w:t>
              </w:r>
            </w:hyperlink>
          </w:p>
        </w:tc>
        <w:tc>
          <w:tcPr>
            <w:tcW w:w="3171" w:type="dxa"/>
          </w:tcPr>
          <w:p w14:paraId="3FBAC1D9" w14:textId="77777777" w:rsidR="00E379A6" w:rsidRDefault="00E379A6" w:rsidP="00856AC0">
            <w:pPr>
              <w:pStyle w:val="TableText"/>
              <w:keepNext w:val="0"/>
            </w:pPr>
          </w:p>
        </w:tc>
      </w:tr>
      <w:tr w:rsidR="00E379A6" w14:paraId="1BE507CC" w14:textId="77777777" w:rsidTr="00856AC0">
        <w:trPr>
          <w:cantSplit/>
          <w:jc w:val="center"/>
        </w:trPr>
        <w:tc>
          <w:tcPr>
            <w:tcW w:w="3445" w:type="dxa"/>
          </w:tcPr>
          <w:p w14:paraId="2140F550" w14:textId="77777777" w:rsidR="00E379A6" w:rsidRDefault="000F5220" w:rsidP="00856AC0">
            <w:pPr>
              <w:pStyle w:val="TableText"/>
              <w:keepNext w:val="0"/>
            </w:pPr>
            <w:r>
              <w:tab/>
            </w:r>
            <w:r>
              <w:tab/>
            </w:r>
            <w:r>
              <w:tab/>
            </w:r>
            <w:r>
              <w:tab/>
            </w:r>
            <w:r>
              <w:tab/>
              <w:t>@value</w:t>
            </w:r>
          </w:p>
        </w:tc>
        <w:tc>
          <w:tcPr>
            <w:tcW w:w="720" w:type="dxa"/>
          </w:tcPr>
          <w:p w14:paraId="540FB7D5" w14:textId="77777777" w:rsidR="00E379A6" w:rsidRDefault="000F5220" w:rsidP="00856AC0">
            <w:pPr>
              <w:pStyle w:val="TableText"/>
              <w:keepNext w:val="0"/>
            </w:pPr>
            <w:r>
              <w:t>1..1</w:t>
            </w:r>
          </w:p>
        </w:tc>
        <w:tc>
          <w:tcPr>
            <w:tcW w:w="864" w:type="dxa"/>
          </w:tcPr>
          <w:p w14:paraId="7A0C41F0" w14:textId="77777777" w:rsidR="00E379A6" w:rsidRDefault="000F5220" w:rsidP="00856AC0">
            <w:pPr>
              <w:pStyle w:val="TableText"/>
              <w:keepNext w:val="0"/>
            </w:pPr>
            <w:r>
              <w:t>SHALL</w:t>
            </w:r>
          </w:p>
        </w:tc>
        <w:tc>
          <w:tcPr>
            <w:tcW w:w="864" w:type="dxa"/>
          </w:tcPr>
          <w:p w14:paraId="434A930B" w14:textId="77777777" w:rsidR="00E379A6" w:rsidRDefault="00E379A6" w:rsidP="00856AC0">
            <w:pPr>
              <w:pStyle w:val="TableText"/>
              <w:keepNext w:val="0"/>
            </w:pPr>
          </w:p>
        </w:tc>
        <w:tc>
          <w:tcPr>
            <w:tcW w:w="864" w:type="dxa"/>
          </w:tcPr>
          <w:p w14:paraId="1EF7D468" w14:textId="4A5C53F4" w:rsidR="00E379A6" w:rsidRDefault="0051287C" w:rsidP="00856AC0">
            <w:pPr>
              <w:pStyle w:val="TableText"/>
              <w:keepNext w:val="0"/>
            </w:pPr>
            <w:hyperlink w:anchor="C_1113-21771">
              <w:r w:rsidR="000F5220">
                <w:rPr>
                  <w:rStyle w:val="HyperlinkText9pt"/>
                </w:rPr>
                <w:t>1113-21771</w:t>
              </w:r>
            </w:hyperlink>
          </w:p>
        </w:tc>
        <w:tc>
          <w:tcPr>
            <w:tcW w:w="3171" w:type="dxa"/>
          </w:tcPr>
          <w:p w14:paraId="249C513B" w14:textId="77777777" w:rsidR="00E379A6" w:rsidRDefault="00E379A6" w:rsidP="00856AC0">
            <w:pPr>
              <w:pStyle w:val="TableText"/>
              <w:keepNext w:val="0"/>
            </w:pPr>
          </w:p>
        </w:tc>
      </w:tr>
      <w:tr w:rsidR="00E379A6" w14:paraId="3AB49E4B" w14:textId="77777777" w:rsidTr="00856AC0">
        <w:trPr>
          <w:cantSplit/>
          <w:jc w:val="center"/>
        </w:trPr>
        <w:tc>
          <w:tcPr>
            <w:tcW w:w="3445" w:type="dxa"/>
          </w:tcPr>
          <w:p w14:paraId="3C68DBE6" w14:textId="77777777" w:rsidR="00E379A6" w:rsidRDefault="000F5220" w:rsidP="00856AC0">
            <w:pPr>
              <w:pStyle w:val="TableText"/>
              <w:keepNext w:val="0"/>
            </w:pPr>
            <w:r>
              <w:tab/>
            </w:r>
            <w:r>
              <w:tab/>
            </w:r>
            <w:r>
              <w:tab/>
              <w:t>location</w:t>
            </w:r>
          </w:p>
        </w:tc>
        <w:tc>
          <w:tcPr>
            <w:tcW w:w="720" w:type="dxa"/>
          </w:tcPr>
          <w:p w14:paraId="1DC8E8A3" w14:textId="77777777" w:rsidR="00E379A6" w:rsidRDefault="000F5220" w:rsidP="00856AC0">
            <w:pPr>
              <w:pStyle w:val="TableText"/>
              <w:keepNext w:val="0"/>
            </w:pPr>
            <w:r>
              <w:t>1..1</w:t>
            </w:r>
          </w:p>
        </w:tc>
        <w:tc>
          <w:tcPr>
            <w:tcW w:w="864" w:type="dxa"/>
          </w:tcPr>
          <w:p w14:paraId="3F918623" w14:textId="77777777" w:rsidR="00E379A6" w:rsidRDefault="000F5220" w:rsidP="00856AC0">
            <w:pPr>
              <w:pStyle w:val="TableText"/>
              <w:keepNext w:val="0"/>
            </w:pPr>
            <w:r>
              <w:t>SHALL</w:t>
            </w:r>
          </w:p>
        </w:tc>
        <w:tc>
          <w:tcPr>
            <w:tcW w:w="864" w:type="dxa"/>
          </w:tcPr>
          <w:p w14:paraId="4CD3CD26" w14:textId="77777777" w:rsidR="00E379A6" w:rsidRDefault="00E379A6" w:rsidP="00856AC0">
            <w:pPr>
              <w:pStyle w:val="TableText"/>
              <w:keepNext w:val="0"/>
            </w:pPr>
          </w:p>
        </w:tc>
        <w:tc>
          <w:tcPr>
            <w:tcW w:w="864" w:type="dxa"/>
          </w:tcPr>
          <w:p w14:paraId="7471FBE0" w14:textId="530D917B" w:rsidR="00E379A6" w:rsidRDefault="0051287C" w:rsidP="00856AC0">
            <w:pPr>
              <w:pStyle w:val="TableText"/>
              <w:keepNext w:val="0"/>
            </w:pPr>
            <w:hyperlink w:anchor="C_1113-21760">
              <w:r w:rsidR="000F5220">
                <w:rPr>
                  <w:rStyle w:val="HyperlinkText9pt"/>
                </w:rPr>
                <w:t>1113-21760</w:t>
              </w:r>
            </w:hyperlink>
          </w:p>
        </w:tc>
        <w:tc>
          <w:tcPr>
            <w:tcW w:w="3171" w:type="dxa"/>
          </w:tcPr>
          <w:p w14:paraId="53D8AEBE" w14:textId="77777777" w:rsidR="00E379A6" w:rsidRDefault="00E379A6" w:rsidP="00856AC0">
            <w:pPr>
              <w:pStyle w:val="TableText"/>
              <w:keepNext w:val="0"/>
            </w:pPr>
          </w:p>
        </w:tc>
      </w:tr>
      <w:tr w:rsidR="00E379A6" w14:paraId="0FFECA8C" w14:textId="77777777" w:rsidTr="00856AC0">
        <w:trPr>
          <w:cantSplit/>
          <w:jc w:val="center"/>
        </w:trPr>
        <w:tc>
          <w:tcPr>
            <w:tcW w:w="3445" w:type="dxa"/>
          </w:tcPr>
          <w:p w14:paraId="3E2972F8" w14:textId="77777777" w:rsidR="00E379A6" w:rsidRDefault="000F5220" w:rsidP="00856AC0">
            <w:pPr>
              <w:pStyle w:val="TableText"/>
              <w:keepNext w:val="0"/>
            </w:pPr>
            <w:r>
              <w:tab/>
            </w:r>
            <w:r>
              <w:tab/>
            </w:r>
            <w:r>
              <w:tab/>
            </w:r>
            <w:r>
              <w:tab/>
              <w:t>healthCareFacility</w:t>
            </w:r>
          </w:p>
        </w:tc>
        <w:tc>
          <w:tcPr>
            <w:tcW w:w="720" w:type="dxa"/>
          </w:tcPr>
          <w:p w14:paraId="572C781F" w14:textId="77777777" w:rsidR="00E379A6" w:rsidRDefault="000F5220" w:rsidP="00856AC0">
            <w:pPr>
              <w:pStyle w:val="TableText"/>
              <w:keepNext w:val="0"/>
            </w:pPr>
            <w:r>
              <w:t>1..1</w:t>
            </w:r>
          </w:p>
        </w:tc>
        <w:tc>
          <w:tcPr>
            <w:tcW w:w="864" w:type="dxa"/>
          </w:tcPr>
          <w:p w14:paraId="600929E8" w14:textId="77777777" w:rsidR="00E379A6" w:rsidRDefault="000F5220" w:rsidP="00856AC0">
            <w:pPr>
              <w:pStyle w:val="TableText"/>
              <w:keepNext w:val="0"/>
            </w:pPr>
            <w:r>
              <w:t>SHALL</w:t>
            </w:r>
          </w:p>
        </w:tc>
        <w:tc>
          <w:tcPr>
            <w:tcW w:w="864" w:type="dxa"/>
          </w:tcPr>
          <w:p w14:paraId="5A9991A8" w14:textId="77777777" w:rsidR="00E379A6" w:rsidRDefault="00E379A6" w:rsidP="00856AC0">
            <w:pPr>
              <w:pStyle w:val="TableText"/>
              <w:keepNext w:val="0"/>
            </w:pPr>
          </w:p>
        </w:tc>
        <w:tc>
          <w:tcPr>
            <w:tcW w:w="864" w:type="dxa"/>
          </w:tcPr>
          <w:p w14:paraId="5075B4D8" w14:textId="4A92ED5B" w:rsidR="00E379A6" w:rsidRDefault="0051287C" w:rsidP="00856AC0">
            <w:pPr>
              <w:pStyle w:val="TableText"/>
              <w:keepNext w:val="0"/>
            </w:pPr>
            <w:hyperlink w:anchor="C_1113-21761">
              <w:r w:rsidR="000F5220">
                <w:rPr>
                  <w:rStyle w:val="HyperlinkText9pt"/>
                </w:rPr>
                <w:t>1113-21761</w:t>
              </w:r>
            </w:hyperlink>
          </w:p>
        </w:tc>
        <w:tc>
          <w:tcPr>
            <w:tcW w:w="3171" w:type="dxa"/>
          </w:tcPr>
          <w:p w14:paraId="4EA7A200" w14:textId="77777777" w:rsidR="00E379A6" w:rsidRDefault="00E379A6" w:rsidP="00856AC0">
            <w:pPr>
              <w:pStyle w:val="TableText"/>
              <w:keepNext w:val="0"/>
            </w:pPr>
          </w:p>
        </w:tc>
      </w:tr>
      <w:tr w:rsidR="00E379A6" w14:paraId="7561F2BD" w14:textId="77777777" w:rsidTr="00856AC0">
        <w:trPr>
          <w:cantSplit/>
          <w:jc w:val="center"/>
        </w:trPr>
        <w:tc>
          <w:tcPr>
            <w:tcW w:w="3445" w:type="dxa"/>
          </w:tcPr>
          <w:p w14:paraId="3CAD0998" w14:textId="77777777" w:rsidR="00E379A6" w:rsidRDefault="000F5220" w:rsidP="00856AC0">
            <w:pPr>
              <w:pStyle w:val="TableText"/>
              <w:keepNext w:val="0"/>
            </w:pPr>
            <w:r>
              <w:tab/>
            </w:r>
            <w:r>
              <w:tab/>
            </w:r>
            <w:r>
              <w:tab/>
            </w:r>
            <w:r>
              <w:tab/>
            </w:r>
            <w:r>
              <w:tab/>
              <w:t>id</w:t>
            </w:r>
          </w:p>
        </w:tc>
        <w:tc>
          <w:tcPr>
            <w:tcW w:w="720" w:type="dxa"/>
          </w:tcPr>
          <w:p w14:paraId="5555D08D" w14:textId="77777777" w:rsidR="00E379A6" w:rsidRDefault="000F5220" w:rsidP="00856AC0">
            <w:pPr>
              <w:pStyle w:val="TableText"/>
              <w:keepNext w:val="0"/>
            </w:pPr>
            <w:r>
              <w:t>1..1</w:t>
            </w:r>
          </w:p>
        </w:tc>
        <w:tc>
          <w:tcPr>
            <w:tcW w:w="864" w:type="dxa"/>
          </w:tcPr>
          <w:p w14:paraId="582EA43D" w14:textId="77777777" w:rsidR="00E379A6" w:rsidRDefault="000F5220" w:rsidP="00856AC0">
            <w:pPr>
              <w:pStyle w:val="TableText"/>
              <w:keepNext w:val="0"/>
            </w:pPr>
            <w:r>
              <w:t>SHALL</w:t>
            </w:r>
          </w:p>
        </w:tc>
        <w:tc>
          <w:tcPr>
            <w:tcW w:w="864" w:type="dxa"/>
          </w:tcPr>
          <w:p w14:paraId="105F8B09" w14:textId="77777777" w:rsidR="00E379A6" w:rsidRDefault="00E379A6" w:rsidP="00856AC0">
            <w:pPr>
              <w:pStyle w:val="TableText"/>
              <w:keepNext w:val="0"/>
            </w:pPr>
          </w:p>
        </w:tc>
        <w:tc>
          <w:tcPr>
            <w:tcW w:w="864" w:type="dxa"/>
          </w:tcPr>
          <w:p w14:paraId="3C6587B3" w14:textId="01A89574" w:rsidR="00E379A6" w:rsidRDefault="0051287C" w:rsidP="00856AC0">
            <w:pPr>
              <w:pStyle w:val="TableText"/>
              <w:keepNext w:val="0"/>
            </w:pPr>
            <w:hyperlink w:anchor="C_1113-21762">
              <w:r w:rsidR="000F5220">
                <w:rPr>
                  <w:rStyle w:val="HyperlinkText9pt"/>
                </w:rPr>
                <w:t>1113-21762</w:t>
              </w:r>
            </w:hyperlink>
          </w:p>
        </w:tc>
        <w:tc>
          <w:tcPr>
            <w:tcW w:w="3171" w:type="dxa"/>
          </w:tcPr>
          <w:p w14:paraId="1E13B70B" w14:textId="77777777" w:rsidR="00E379A6" w:rsidRDefault="00E379A6" w:rsidP="00856AC0">
            <w:pPr>
              <w:pStyle w:val="TableText"/>
              <w:keepNext w:val="0"/>
            </w:pPr>
          </w:p>
        </w:tc>
      </w:tr>
      <w:tr w:rsidR="00E379A6" w14:paraId="4E915D14" w14:textId="77777777" w:rsidTr="00856AC0">
        <w:trPr>
          <w:cantSplit/>
          <w:jc w:val="center"/>
        </w:trPr>
        <w:tc>
          <w:tcPr>
            <w:tcW w:w="3445" w:type="dxa"/>
          </w:tcPr>
          <w:p w14:paraId="49AA4362" w14:textId="77777777" w:rsidR="00E379A6" w:rsidRDefault="000F5220" w:rsidP="00856AC0">
            <w:pPr>
              <w:pStyle w:val="TableText"/>
              <w:keepNext w:val="0"/>
            </w:pPr>
            <w:r>
              <w:tab/>
            </w:r>
            <w:r>
              <w:tab/>
            </w:r>
            <w:r>
              <w:tab/>
            </w:r>
            <w:r>
              <w:tab/>
            </w:r>
            <w:r>
              <w:tab/>
            </w:r>
            <w:r>
              <w:tab/>
              <w:t>@root</w:t>
            </w:r>
          </w:p>
        </w:tc>
        <w:tc>
          <w:tcPr>
            <w:tcW w:w="720" w:type="dxa"/>
          </w:tcPr>
          <w:p w14:paraId="23E7D0DC" w14:textId="77777777" w:rsidR="00E379A6" w:rsidRDefault="000F5220" w:rsidP="00856AC0">
            <w:pPr>
              <w:pStyle w:val="TableText"/>
              <w:keepNext w:val="0"/>
            </w:pPr>
            <w:r>
              <w:t>1..1</w:t>
            </w:r>
          </w:p>
        </w:tc>
        <w:tc>
          <w:tcPr>
            <w:tcW w:w="864" w:type="dxa"/>
          </w:tcPr>
          <w:p w14:paraId="0F443BA0" w14:textId="77777777" w:rsidR="00E379A6" w:rsidRDefault="000F5220" w:rsidP="00856AC0">
            <w:pPr>
              <w:pStyle w:val="TableText"/>
              <w:keepNext w:val="0"/>
            </w:pPr>
            <w:r>
              <w:t>SHALL</w:t>
            </w:r>
          </w:p>
        </w:tc>
        <w:tc>
          <w:tcPr>
            <w:tcW w:w="864" w:type="dxa"/>
          </w:tcPr>
          <w:p w14:paraId="47B02957" w14:textId="77777777" w:rsidR="00E379A6" w:rsidRDefault="00E379A6" w:rsidP="00856AC0">
            <w:pPr>
              <w:pStyle w:val="TableText"/>
              <w:keepNext w:val="0"/>
            </w:pPr>
          </w:p>
        </w:tc>
        <w:tc>
          <w:tcPr>
            <w:tcW w:w="864" w:type="dxa"/>
          </w:tcPr>
          <w:p w14:paraId="4C2EBBA2" w14:textId="3B7A2B01" w:rsidR="00E379A6" w:rsidRDefault="0051287C" w:rsidP="00856AC0">
            <w:pPr>
              <w:pStyle w:val="TableText"/>
              <w:keepNext w:val="0"/>
            </w:pPr>
            <w:hyperlink w:anchor="C_1113-21772">
              <w:r w:rsidR="000F5220">
                <w:rPr>
                  <w:rStyle w:val="HyperlinkText9pt"/>
                </w:rPr>
                <w:t>1113-21772</w:t>
              </w:r>
            </w:hyperlink>
          </w:p>
        </w:tc>
        <w:tc>
          <w:tcPr>
            <w:tcW w:w="3171" w:type="dxa"/>
          </w:tcPr>
          <w:p w14:paraId="37E10534" w14:textId="77777777" w:rsidR="00E379A6" w:rsidRDefault="00E379A6" w:rsidP="00856AC0">
            <w:pPr>
              <w:pStyle w:val="TableText"/>
              <w:keepNext w:val="0"/>
            </w:pPr>
          </w:p>
        </w:tc>
      </w:tr>
      <w:tr w:rsidR="00E379A6" w14:paraId="088E4F0C" w14:textId="77777777" w:rsidTr="00856AC0">
        <w:trPr>
          <w:cantSplit/>
          <w:jc w:val="center"/>
        </w:trPr>
        <w:tc>
          <w:tcPr>
            <w:tcW w:w="3445" w:type="dxa"/>
          </w:tcPr>
          <w:p w14:paraId="39ACA328" w14:textId="77777777" w:rsidR="00E379A6" w:rsidRDefault="000F5220" w:rsidP="00856AC0">
            <w:pPr>
              <w:pStyle w:val="TableText"/>
              <w:keepNext w:val="0"/>
            </w:pPr>
            <w:r>
              <w:tab/>
            </w:r>
            <w:r>
              <w:tab/>
            </w:r>
            <w:r>
              <w:tab/>
            </w:r>
            <w:r>
              <w:tab/>
            </w:r>
            <w:r>
              <w:tab/>
            </w:r>
            <w:r>
              <w:tab/>
              <w:t>@extension</w:t>
            </w:r>
          </w:p>
        </w:tc>
        <w:tc>
          <w:tcPr>
            <w:tcW w:w="720" w:type="dxa"/>
          </w:tcPr>
          <w:p w14:paraId="2EFBF5AC" w14:textId="77777777" w:rsidR="00E379A6" w:rsidRDefault="000F5220" w:rsidP="00856AC0">
            <w:pPr>
              <w:pStyle w:val="TableText"/>
              <w:keepNext w:val="0"/>
            </w:pPr>
            <w:r>
              <w:t>0..1</w:t>
            </w:r>
          </w:p>
        </w:tc>
        <w:tc>
          <w:tcPr>
            <w:tcW w:w="864" w:type="dxa"/>
          </w:tcPr>
          <w:p w14:paraId="130C8D8C" w14:textId="77777777" w:rsidR="00E379A6" w:rsidRDefault="000F5220" w:rsidP="00856AC0">
            <w:pPr>
              <w:pStyle w:val="TableText"/>
              <w:keepNext w:val="0"/>
            </w:pPr>
            <w:r>
              <w:t>MAY</w:t>
            </w:r>
          </w:p>
        </w:tc>
        <w:tc>
          <w:tcPr>
            <w:tcW w:w="864" w:type="dxa"/>
          </w:tcPr>
          <w:p w14:paraId="639EE0F7" w14:textId="77777777" w:rsidR="00E379A6" w:rsidRDefault="00E379A6" w:rsidP="00856AC0">
            <w:pPr>
              <w:pStyle w:val="TableText"/>
              <w:keepNext w:val="0"/>
            </w:pPr>
          </w:p>
        </w:tc>
        <w:tc>
          <w:tcPr>
            <w:tcW w:w="864" w:type="dxa"/>
          </w:tcPr>
          <w:p w14:paraId="61294AE8" w14:textId="58D0911E" w:rsidR="00E379A6" w:rsidRDefault="0051287C" w:rsidP="00856AC0">
            <w:pPr>
              <w:pStyle w:val="TableText"/>
              <w:keepNext w:val="0"/>
            </w:pPr>
            <w:hyperlink w:anchor="C_1113-21773">
              <w:r w:rsidR="000F5220">
                <w:rPr>
                  <w:rStyle w:val="HyperlinkText9pt"/>
                </w:rPr>
                <w:t>1113-21773</w:t>
              </w:r>
            </w:hyperlink>
          </w:p>
        </w:tc>
        <w:tc>
          <w:tcPr>
            <w:tcW w:w="3171" w:type="dxa"/>
          </w:tcPr>
          <w:p w14:paraId="082B84B2" w14:textId="77777777" w:rsidR="00E379A6" w:rsidRDefault="00E379A6" w:rsidP="00856AC0">
            <w:pPr>
              <w:pStyle w:val="TableText"/>
              <w:keepNext w:val="0"/>
            </w:pPr>
          </w:p>
        </w:tc>
      </w:tr>
      <w:tr w:rsidR="00E379A6" w14:paraId="5F6A4196" w14:textId="77777777" w:rsidTr="00856AC0">
        <w:trPr>
          <w:cantSplit/>
          <w:jc w:val="center"/>
        </w:trPr>
        <w:tc>
          <w:tcPr>
            <w:tcW w:w="3445" w:type="dxa"/>
          </w:tcPr>
          <w:p w14:paraId="567B438B" w14:textId="77777777" w:rsidR="00E379A6" w:rsidRDefault="000F5220" w:rsidP="00856AC0">
            <w:pPr>
              <w:pStyle w:val="TableText"/>
              <w:keepNext w:val="0"/>
            </w:pPr>
            <w:r>
              <w:tab/>
            </w:r>
            <w:r>
              <w:tab/>
            </w:r>
            <w:r>
              <w:tab/>
            </w:r>
            <w:r>
              <w:tab/>
            </w:r>
            <w:r>
              <w:tab/>
              <w:t>code</w:t>
            </w:r>
          </w:p>
        </w:tc>
        <w:tc>
          <w:tcPr>
            <w:tcW w:w="720" w:type="dxa"/>
          </w:tcPr>
          <w:p w14:paraId="51DB1093" w14:textId="77777777" w:rsidR="00E379A6" w:rsidRDefault="000F5220" w:rsidP="00856AC0">
            <w:pPr>
              <w:pStyle w:val="TableText"/>
              <w:keepNext w:val="0"/>
            </w:pPr>
            <w:r>
              <w:t>0..1</w:t>
            </w:r>
          </w:p>
        </w:tc>
        <w:tc>
          <w:tcPr>
            <w:tcW w:w="864" w:type="dxa"/>
          </w:tcPr>
          <w:p w14:paraId="5C17B284" w14:textId="77777777" w:rsidR="00E379A6" w:rsidRDefault="000F5220" w:rsidP="00856AC0">
            <w:pPr>
              <w:pStyle w:val="TableText"/>
              <w:keepNext w:val="0"/>
            </w:pPr>
            <w:r>
              <w:t>MAY</w:t>
            </w:r>
          </w:p>
        </w:tc>
        <w:tc>
          <w:tcPr>
            <w:tcW w:w="864" w:type="dxa"/>
          </w:tcPr>
          <w:p w14:paraId="14284700" w14:textId="77777777" w:rsidR="00E379A6" w:rsidRDefault="00E379A6" w:rsidP="00856AC0">
            <w:pPr>
              <w:pStyle w:val="TableText"/>
              <w:keepNext w:val="0"/>
            </w:pPr>
          </w:p>
        </w:tc>
        <w:tc>
          <w:tcPr>
            <w:tcW w:w="864" w:type="dxa"/>
          </w:tcPr>
          <w:p w14:paraId="683884B1" w14:textId="545C0357" w:rsidR="00E379A6" w:rsidRDefault="0051287C" w:rsidP="00856AC0">
            <w:pPr>
              <w:pStyle w:val="TableText"/>
              <w:keepNext w:val="0"/>
            </w:pPr>
            <w:hyperlink w:anchor="C_1113-21774">
              <w:r w:rsidR="000F5220">
                <w:rPr>
                  <w:rStyle w:val="HyperlinkText9pt"/>
                </w:rPr>
                <w:t>1113-21774</w:t>
              </w:r>
            </w:hyperlink>
          </w:p>
        </w:tc>
        <w:tc>
          <w:tcPr>
            <w:tcW w:w="3171" w:type="dxa"/>
          </w:tcPr>
          <w:p w14:paraId="5B477542" w14:textId="77777777" w:rsidR="00E379A6" w:rsidRDefault="000F5220" w:rsidP="00856AC0">
            <w:pPr>
              <w:pStyle w:val="TableText"/>
              <w:keepNext w:val="0"/>
            </w:pPr>
            <w:r>
              <w:t>urn:oid:2.16.840.1.113883.13.19 (NHSNHealthcareServiceLocationCode)</w:t>
            </w:r>
          </w:p>
        </w:tc>
      </w:tr>
      <w:tr w:rsidR="00E379A6" w14:paraId="31CDD1DB" w14:textId="77777777" w:rsidTr="00856AC0">
        <w:trPr>
          <w:cantSplit/>
          <w:jc w:val="center"/>
        </w:trPr>
        <w:tc>
          <w:tcPr>
            <w:tcW w:w="3445" w:type="dxa"/>
          </w:tcPr>
          <w:p w14:paraId="0A6304D1" w14:textId="77777777" w:rsidR="00E379A6" w:rsidRDefault="000F5220" w:rsidP="00856AC0">
            <w:pPr>
              <w:pStyle w:val="TableText"/>
              <w:keepNext w:val="0"/>
            </w:pPr>
            <w:r>
              <w:tab/>
              <w:t>component</w:t>
            </w:r>
          </w:p>
        </w:tc>
        <w:tc>
          <w:tcPr>
            <w:tcW w:w="720" w:type="dxa"/>
          </w:tcPr>
          <w:p w14:paraId="13BC79EE" w14:textId="77777777" w:rsidR="00E379A6" w:rsidRDefault="000F5220" w:rsidP="00856AC0">
            <w:pPr>
              <w:pStyle w:val="TableText"/>
              <w:keepNext w:val="0"/>
            </w:pPr>
            <w:r>
              <w:t>1..1</w:t>
            </w:r>
          </w:p>
        </w:tc>
        <w:tc>
          <w:tcPr>
            <w:tcW w:w="864" w:type="dxa"/>
          </w:tcPr>
          <w:p w14:paraId="409E552F" w14:textId="77777777" w:rsidR="00E379A6" w:rsidRDefault="000F5220" w:rsidP="00856AC0">
            <w:pPr>
              <w:pStyle w:val="TableText"/>
              <w:keepNext w:val="0"/>
            </w:pPr>
            <w:r>
              <w:t>SHALL</w:t>
            </w:r>
          </w:p>
        </w:tc>
        <w:tc>
          <w:tcPr>
            <w:tcW w:w="864" w:type="dxa"/>
          </w:tcPr>
          <w:p w14:paraId="1536CEFC" w14:textId="77777777" w:rsidR="00E379A6" w:rsidRDefault="00E379A6" w:rsidP="00856AC0">
            <w:pPr>
              <w:pStyle w:val="TableText"/>
              <w:keepNext w:val="0"/>
            </w:pPr>
          </w:p>
        </w:tc>
        <w:tc>
          <w:tcPr>
            <w:tcW w:w="864" w:type="dxa"/>
          </w:tcPr>
          <w:p w14:paraId="72AF4407" w14:textId="68F8F978" w:rsidR="00E379A6" w:rsidRDefault="0051287C" w:rsidP="00856AC0">
            <w:pPr>
              <w:pStyle w:val="TableText"/>
              <w:keepNext w:val="0"/>
            </w:pPr>
            <w:hyperlink w:anchor="C_1113-21764">
              <w:r w:rsidR="000F5220">
                <w:rPr>
                  <w:rStyle w:val="HyperlinkText9pt"/>
                </w:rPr>
                <w:t>1113-21764</w:t>
              </w:r>
            </w:hyperlink>
          </w:p>
        </w:tc>
        <w:tc>
          <w:tcPr>
            <w:tcW w:w="3171" w:type="dxa"/>
          </w:tcPr>
          <w:p w14:paraId="48D1C05F" w14:textId="77777777" w:rsidR="00E379A6" w:rsidRDefault="00E379A6" w:rsidP="00856AC0">
            <w:pPr>
              <w:pStyle w:val="TableText"/>
              <w:keepNext w:val="0"/>
            </w:pPr>
          </w:p>
        </w:tc>
      </w:tr>
      <w:tr w:rsidR="00E379A6" w14:paraId="7451C124" w14:textId="77777777" w:rsidTr="00856AC0">
        <w:trPr>
          <w:cantSplit/>
          <w:jc w:val="center"/>
        </w:trPr>
        <w:tc>
          <w:tcPr>
            <w:tcW w:w="3445" w:type="dxa"/>
          </w:tcPr>
          <w:p w14:paraId="3FF89421" w14:textId="77777777" w:rsidR="00E379A6" w:rsidRDefault="000F5220" w:rsidP="00856AC0">
            <w:pPr>
              <w:pStyle w:val="TableText"/>
              <w:keepNext w:val="0"/>
            </w:pPr>
            <w:r>
              <w:tab/>
            </w:r>
            <w:r>
              <w:tab/>
              <w:t>structuredBody</w:t>
            </w:r>
          </w:p>
        </w:tc>
        <w:tc>
          <w:tcPr>
            <w:tcW w:w="720" w:type="dxa"/>
          </w:tcPr>
          <w:p w14:paraId="3E577A19" w14:textId="77777777" w:rsidR="00E379A6" w:rsidRDefault="000F5220" w:rsidP="00856AC0">
            <w:pPr>
              <w:pStyle w:val="TableText"/>
              <w:keepNext w:val="0"/>
            </w:pPr>
            <w:r>
              <w:t>1..1</w:t>
            </w:r>
          </w:p>
        </w:tc>
        <w:tc>
          <w:tcPr>
            <w:tcW w:w="864" w:type="dxa"/>
          </w:tcPr>
          <w:p w14:paraId="3CF3EF31" w14:textId="77777777" w:rsidR="00E379A6" w:rsidRDefault="000F5220" w:rsidP="00856AC0">
            <w:pPr>
              <w:pStyle w:val="TableText"/>
              <w:keepNext w:val="0"/>
            </w:pPr>
            <w:r>
              <w:t>SHALL</w:t>
            </w:r>
          </w:p>
        </w:tc>
        <w:tc>
          <w:tcPr>
            <w:tcW w:w="864" w:type="dxa"/>
          </w:tcPr>
          <w:p w14:paraId="752C0A08" w14:textId="77777777" w:rsidR="00E379A6" w:rsidRDefault="00E379A6" w:rsidP="00856AC0">
            <w:pPr>
              <w:pStyle w:val="TableText"/>
              <w:keepNext w:val="0"/>
            </w:pPr>
          </w:p>
        </w:tc>
        <w:tc>
          <w:tcPr>
            <w:tcW w:w="864" w:type="dxa"/>
          </w:tcPr>
          <w:p w14:paraId="3589CFF1" w14:textId="32875AC5" w:rsidR="00E379A6" w:rsidRDefault="0051287C" w:rsidP="00856AC0">
            <w:pPr>
              <w:pStyle w:val="TableText"/>
              <w:keepNext w:val="0"/>
            </w:pPr>
            <w:hyperlink w:anchor="C_1113-21765">
              <w:r w:rsidR="000F5220">
                <w:rPr>
                  <w:rStyle w:val="HyperlinkText9pt"/>
                </w:rPr>
                <w:t>1113-21765</w:t>
              </w:r>
            </w:hyperlink>
          </w:p>
        </w:tc>
        <w:tc>
          <w:tcPr>
            <w:tcW w:w="3171" w:type="dxa"/>
          </w:tcPr>
          <w:p w14:paraId="02FB0DEC" w14:textId="77777777" w:rsidR="00E379A6" w:rsidRDefault="00E379A6" w:rsidP="00856AC0">
            <w:pPr>
              <w:pStyle w:val="TableText"/>
              <w:keepNext w:val="0"/>
            </w:pPr>
          </w:p>
        </w:tc>
      </w:tr>
      <w:tr w:rsidR="00E379A6" w14:paraId="41E6C5C9" w14:textId="77777777" w:rsidTr="00856AC0">
        <w:trPr>
          <w:cantSplit/>
          <w:jc w:val="center"/>
        </w:trPr>
        <w:tc>
          <w:tcPr>
            <w:tcW w:w="3445" w:type="dxa"/>
          </w:tcPr>
          <w:p w14:paraId="7F6B7AF0" w14:textId="77777777" w:rsidR="00E379A6" w:rsidRDefault="000F5220" w:rsidP="00856AC0">
            <w:pPr>
              <w:pStyle w:val="TableText"/>
              <w:keepNext w:val="0"/>
            </w:pPr>
            <w:r>
              <w:tab/>
            </w:r>
            <w:r>
              <w:tab/>
            </w:r>
            <w:r>
              <w:tab/>
              <w:t>component</w:t>
            </w:r>
          </w:p>
        </w:tc>
        <w:tc>
          <w:tcPr>
            <w:tcW w:w="720" w:type="dxa"/>
          </w:tcPr>
          <w:p w14:paraId="59583981" w14:textId="77777777" w:rsidR="00E379A6" w:rsidRDefault="000F5220" w:rsidP="00856AC0">
            <w:pPr>
              <w:pStyle w:val="TableText"/>
              <w:keepNext w:val="0"/>
            </w:pPr>
            <w:r>
              <w:t>1..1</w:t>
            </w:r>
          </w:p>
        </w:tc>
        <w:tc>
          <w:tcPr>
            <w:tcW w:w="864" w:type="dxa"/>
          </w:tcPr>
          <w:p w14:paraId="28A2EE7E" w14:textId="77777777" w:rsidR="00E379A6" w:rsidRDefault="000F5220" w:rsidP="00856AC0">
            <w:pPr>
              <w:pStyle w:val="TableText"/>
              <w:keepNext w:val="0"/>
            </w:pPr>
            <w:r>
              <w:t>SHALL</w:t>
            </w:r>
          </w:p>
        </w:tc>
        <w:tc>
          <w:tcPr>
            <w:tcW w:w="864" w:type="dxa"/>
          </w:tcPr>
          <w:p w14:paraId="0DA42F71" w14:textId="77777777" w:rsidR="00E379A6" w:rsidRDefault="00E379A6" w:rsidP="00856AC0">
            <w:pPr>
              <w:pStyle w:val="TableText"/>
              <w:keepNext w:val="0"/>
            </w:pPr>
          </w:p>
        </w:tc>
        <w:tc>
          <w:tcPr>
            <w:tcW w:w="864" w:type="dxa"/>
          </w:tcPr>
          <w:p w14:paraId="6EBCC974" w14:textId="0DB1F9CE" w:rsidR="00E379A6" w:rsidRDefault="0051287C" w:rsidP="00856AC0">
            <w:pPr>
              <w:pStyle w:val="TableText"/>
              <w:keepNext w:val="0"/>
            </w:pPr>
            <w:hyperlink w:anchor="C_1113-21766">
              <w:r w:rsidR="000F5220">
                <w:rPr>
                  <w:rStyle w:val="HyperlinkText9pt"/>
                </w:rPr>
                <w:t>1113-21766</w:t>
              </w:r>
            </w:hyperlink>
          </w:p>
        </w:tc>
        <w:tc>
          <w:tcPr>
            <w:tcW w:w="3171" w:type="dxa"/>
          </w:tcPr>
          <w:p w14:paraId="5B896B50" w14:textId="77777777" w:rsidR="00E379A6" w:rsidRDefault="00E379A6" w:rsidP="00856AC0">
            <w:pPr>
              <w:pStyle w:val="TableText"/>
              <w:keepNext w:val="0"/>
            </w:pPr>
          </w:p>
        </w:tc>
      </w:tr>
      <w:tr w:rsidR="00E379A6" w14:paraId="0F7A960E" w14:textId="77777777" w:rsidTr="00856AC0">
        <w:trPr>
          <w:cantSplit/>
          <w:jc w:val="center"/>
        </w:trPr>
        <w:tc>
          <w:tcPr>
            <w:tcW w:w="3445" w:type="dxa"/>
          </w:tcPr>
          <w:p w14:paraId="4D3E952C" w14:textId="77777777" w:rsidR="00E379A6" w:rsidRDefault="000F5220" w:rsidP="00856AC0">
            <w:pPr>
              <w:pStyle w:val="TableText"/>
              <w:keepNext w:val="0"/>
            </w:pPr>
            <w:r>
              <w:tab/>
            </w:r>
            <w:r>
              <w:tab/>
            </w:r>
            <w:r>
              <w:tab/>
            </w:r>
            <w:r>
              <w:tab/>
              <w:t>section</w:t>
            </w:r>
          </w:p>
        </w:tc>
        <w:tc>
          <w:tcPr>
            <w:tcW w:w="720" w:type="dxa"/>
          </w:tcPr>
          <w:p w14:paraId="74ED9B10" w14:textId="77777777" w:rsidR="00E379A6" w:rsidRDefault="000F5220" w:rsidP="00856AC0">
            <w:pPr>
              <w:pStyle w:val="TableText"/>
              <w:keepNext w:val="0"/>
            </w:pPr>
            <w:r>
              <w:t>1..1</w:t>
            </w:r>
          </w:p>
        </w:tc>
        <w:tc>
          <w:tcPr>
            <w:tcW w:w="864" w:type="dxa"/>
          </w:tcPr>
          <w:p w14:paraId="5A62AC19" w14:textId="77777777" w:rsidR="00E379A6" w:rsidRDefault="000F5220" w:rsidP="00856AC0">
            <w:pPr>
              <w:pStyle w:val="TableText"/>
              <w:keepNext w:val="0"/>
            </w:pPr>
            <w:r>
              <w:t>SHALL</w:t>
            </w:r>
          </w:p>
        </w:tc>
        <w:tc>
          <w:tcPr>
            <w:tcW w:w="864" w:type="dxa"/>
          </w:tcPr>
          <w:p w14:paraId="16711B85" w14:textId="77777777" w:rsidR="00E379A6" w:rsidRDefault="00E379A6" w:rsidP="00856AC0">
            <w:pPr>
              <w:pStyle w:val="TableText"/>
              <w:keepNext w:val="0"/>
            </w:pPr>
          </w:p>
        </w:tc>
        <w:tc>
          <w:tcPr>
            <w:tcW w:w="864" w:type="dxa"/>
          </w:tcPr>
          <w:p w14:paraId="0C396807" w14:textId="7FC91D30" w:rsidR="00E379A6" w:rsidRDefault="0051287C" w:rsidP="00856AC0">
            <w:pPr>
              <w:pStyle w:val="TableText"/>
              <w:keepNext w:val="0"/>
            </w:pPr>
            <w:hyperlink w:anchor="C_1113-21769">
              <w:r w:rsidR="000F5220">
                <w:rPr>
                  <w:rStyle w:val="HyperlinkText9pt"/>
                </w:rPr>
                <w:t>1113-21769</w:t>
              </w:r>
            </w:hyperlink>
          </w:p>
        </w:tc>
        <w:tc>
          <w:tcPr>
            <w:tcW w:w="3171" w:type="dxa"/>
          </w:tcPr>
          <w:p w14:paraId="11589C8D" w14:textId="6171B3F8" w:rsidR="00E379A6" w:rsidRDefault="0051287C" w:rsidP="00856AC0">
            <w:pPr>
              <w:pStyle w:val="TableText"/>
              <w:keepNext w:val="0"/>
            </w:pPr>
            <w:hyperlink w:anchor="Surgical_Site_Infection_Details_Section">
              <w:r w:rsidR="000F5220">
                <w:rPr>
                  <w:rStyle w:val="HyperlinkText9pt"/>
                </w:rPr>
                <w:t>Surgical Site Infection Details Section in an OPC Report (identifier: urn:oid:2.16.840.1.113883.10.20.5.5.53</w:t>
              </w:r>
            </w:hyperlink>
          </w:p>
        </w:tc>
      </w:tr>
      <w:tr w:rsidR="00E379A6" w14:paraId="6B75FEB1" w14:textId="77777777" w:rsidTr="00856AC0">
        <w:trPr>
          <w:cantSplit/>
          <w:jc w:val="center"/>
        </w:trPr>
        <w:tc>
          <w:tcPr>
            <w:tcW w:w="3445" w:type="dxa"/>
          </w:tcPr>
          <w:p w14:paraId="6CDB5FD7" w14:textId="77777777" w:rsidR="00E379A6" w:rsidRDefault="000F5220" w:rsidP="00856AC0">
            <w:pPr>
              <w:pStyle w:val="TableText"/>
              <w:keepNext w:val="0"/>
            </w:pPr>
            <w:r>
              <w:tab/>
            </w:r>
            <w:r>
              <w:tab/>
            </w:r>
            <w:r>
              <w:tab/>
              <w:t>component</w:t>
            </w:r>
          </w:p>
        </w:tc>
        <w:tc>
          <w:tcPr>
            <w:tcW w:w="720" w:type="dxa"/>
          </w:tcPr>
          <w:p w14:paraId="36F8A342" w14:textId="77777777" w:rsidR="00E379A6" w:rsidRDefault="000F5220" w:rsidP="00856AC0">
            <w:pPr>
              <w:pStyle w:val="TableText"/>
              <w:keepNext w:val="0"/>
            </w:pPr>
            <w:r>
              <w:t>1..1</w:t>
            </w:r>
          </w:p>
        </w:tc>
        <w:tc>
          <w:tcPr>
            <w:tcW w:w="864" w:type="dxa"/>
          </w:tcPr>
          <w:p w14:paraId="7B9BE108" w14:textId="77777777" w:rsidR="00E379A6" w:rsidRDefault="000F5220" w:rsidP="00856AC0">
            <w:pPr>
              <w:pStyle w:val="TableText"/>
              <w:keepNext w:val="0"/>
            </w:pPr>
            <w:r>
              <w:t>SHALL</w:t>
            </w:r>
          </w:p>
        </w:tc>
        <w:tc>
          <w:tcPr>
            <w:tcW w:w="864" w:type="dxa"/>
          </w:tcPr>
          <w:p w14:paraId="2614E9BE" w14:textId="77777777" w:rsidR="00E379A6" w:rsidRDefault="00E379A6" w:rsidP="00856AC0">
            <w:pPr>
              <w:pStyle w:val="TableText"/>
              <w:keepNext w:val="0"/>
            </w:pPr>
          </w:p>
        </w:tc>
        <w:tc>
          <w:tcPr>
            <w:tcW w:w="864" w:type="dxa"/>
          </w:tcPr>
          <w:p w14:paraId="0B57DEFD" w14:textId="621222E8" w:rsidR="00E379A6" w:rsidRDefault="0051287C" w:rsidP="00856AC0">
            <w:pPr>
              <w:pStyle w:val="TableText"/>
              <w:keepNext w:val="0"/>
            </w:pPr>
            <w:hyperlink w:anchor="C_1113-21767">
              <w:r w:rsidR="000F5220">
                <w:rPr>
                  <w:rStyle w:val="HyperlinkText9pt"/>
                </w:rPr>
                <w:t>1113-21767</w:t>
              </w:r>
            </w:hyperlink>
          </w:p>
        </w:tc>
        <w:tc>
          <w:tcPr>
            <w:tcW w:w="3171" w:type="dxa"/>
          </w:tcPr>
          <w:p w14:paraId="451255E5" w14:textId="77777777" w:rsidR="00E379A6" w:rsidRDefault="00E379A6" w:rsidP="00856AC0">
            <w:pPr>
              <w:pStyle w:val="TableText"/>
              <w:keepNext w:val="0"/>
            </w:pPr>
          </w:p>
        </w:tc>
      </w:tr>
      <w:tr w:rsidR="00E379A6" w14:paraId="336F65C0" w14:textId="77777777" w:rsidTr="00856AC0">
        <w:trPr>
          <w:cantSplit/>
          <w:jc w:val="center"/>
        </w:trPr>
        <w:tc>
          <w:tcPr>
            <w:tcW w:w="3445" w:type="dxa"/>
          </w:tcPr>
          <w:p w14:paraId="28B8B79A" w14:textId="77777777" w:rsidR="00E379A6" w:rsidRDefault="000F5220" w:rsidP="00856AC0">
            <w:pPr>
              <w:pStyle w:val="TableText"/>
              <w:keepNext w:val="0"/>
            </w:pPr>
            <w:r>
              <w:tab/>
            </w:r>
            <w:r>
              <w:tab/>
            </w:r>
            <w:r>
              <w:tab/>
            </w:r>
            <w:r>
              <w:tab/>
              <w:t>section</w:t>
            </w:r>
          </w:p>
        </w:tc>
        <w:tc>
          <w:tcPr>
            <w:tcW w:w="720" w:type="dxa"/>
          </w:tcPr>
          <w:p w14:paraId="5168469E" w14:textId="77777777" w:rsidR="00E379A6" w:rsidRDefault="000F5220" w:rsidP="00856AC0">
            <w:pPr>
              <w:pStyle w:val="TableText"/>
              <w:keepNext w:val="0"/>
            </w:pPr>
            <w:r>
              <w:t>1..1</w:t>
            </w:r>
          </w:p>
        </w:tc>
        <w:tc>
          <w:tcPr>
            <w:tcW w:w="864" w:type="dxa"/>
          </w:tcPr>
          <w:p w14:paraId="2869F3AA" w14:textId="77777777" w:rsidR="00E379A6" w:rsidRDefault="000F5220" w:rsidP="00856AC0">
            <w:pPr>
              <w:pStyle w:val="TableText"/>
              <w:keepNext w:val="0"/>
            </w:pPr>
            <w:r>
              <w:t>SHALL</w:t>
            </w:r>
          </w:p>
        </w:tc>
        <w:tc>
          <w:tcPr>
            <w:tcW w:w="864" w:type="dxa"/>
          </w:tcPr>
          <w:p w14:paraId="03B5998D" w14:textId="77777777" w:rsidR="00E379A6" w:rsidRDefault="00E379A6" w:rsidP="00856AC0">
            <w:pPr>
              <w:pStyle w:val="TableText"/>
              <w:keepNext w:val="0"/>
            </w:pPr>
          </w:p>
        </w:tc>
        <w:tc>
          <w:tcPr>
            <w:tcW w:w="864" w:type="dxa"/>
          </w:tcPr>
          <w:p w14:paraId="68D07310" w14:textId="6CD21B1C" w:rsidR="00E379A6" w:rsidRDefault="0051287C" w:rsidP="00856AC0">
            <w:pPr>
              <w:pStyle w:val="TableText"/>
              <w:keepNext w:val="0"/>
            </w:pPr>
            <w:hyperlink w:anchor="C_1113-21777">
              <w:r w:rsidR="000F5220">
                <w:rPr>
                  <w:rStyle w:val="HyperlinkText9pt"/>
                </w:rPr>
                <w:t>1113-21777</w:t>
              </w:r>
            </w:hyperlink>
          </w:p>
        </w:tc>
        <w:tc>
          <w:tcPr>
            <w:tcW w:w="3171" w:type="dxa"/>
          </w:tcPr>
          <w:p w14:paraId="1FDB1989" w14:textId="5366F28A" w:rsidR="00E379A6" w:rsidRDefault="0051287C" w:rsidP="00856AC0">
            <w:pPr>
              <w:pStyle w:val="TableText"/>
              <w:keepNext w:val="0"/>
            </w:pPr>
            <w:hyperlink w:anchor="S_Findings_Section_in_an_OPC_Report">
              <w:r w:rsidR="000F5220">
                <w:rPr>
                  <w:rStyle w:val="HyperlinkText9pt"/>
                </w:rPr>
                <w:t>Findings Section in an OPC Report (identifier: urn:oid:2.16.840.1.113883.10.20.5.5.55</w:t>
              </w:r>
            </w:hyperlink>
          </w:p>
        </w:tc>
      </w:tr>
      <w:tr w:rsidR="00E379A6" w14:paraId="48E81081" w14:textId="77777777" w:rsidTr="00856AC0">
        <w:trPr>
          <w:cantSplit/>
          <w:jc w:val="center"/>
        </w:trPr>
        <w:tc>
          <w:tcPr>
            <w:tcW w:w="3445" w:type="dxa"/>
          </w:tcPr>
          <w:p w14:paraId="539F4D71" w14:textId="77777777" w:rsidR="00E379A6" w:rsidRDefault="000F5220" w:rsidP="00856AC0">
            <w:pPr>
              <w:pStyle w:val="TableText"/>
              <w:keepNext w:val="0"/>
            </w:pPr>
            <w:r>
              <w:lastRenderedPageBreak/>
              <w:tab/>
            </w:r>
            <w:r>
              <w:tab/>
            </w:r>
            <w:r>
              <w:tab/>
              <w:t>component</w:t>
            </w:r>
          </w:p>
        </w:tc>
        <w:tc>
          <w:tcPr>
            <w:tcW w:w="720" w:type="dxa"/>
          </w:tcPr>
          <w:p w14:paraId="216AC7F6" w14:textId="77777777" w:rsidR="00E379A6" w:rsidRDefault="000F5220" w:rsidP="00856AC0">
            <w:pPr>
              <w:pStyle w:val="TableText"/>
              <w:keepNext w:val="0"/>
            </w:pPr>
            <w:r>
              <w:t>1..1</w:t>
            </w:r>
          </w:p>
        </w:tc>
        <w:tc>
          <w:tcPr>
            <w:tcW w:w="864" w:type="dxa"/>
          </w:tcPr>
          <w:p w14:paraId="1885EF07" w14:textId="77777777" w:rsidR="00E379A6" w:rsidRDefault="000F5220" w:rsidP="00856AC0">
            <w:pPr>
              <w:pStyle w:val="TableText"/>
              <w:keepNext w:val="0"/>
            </w:pPr>
            <w:r>
              <w:t>SHALL</w:t>
            </w:r>
          </w:p>
        </w:tc>
        <w:tc>
          <w:tcPr>
            <w:tcW w:w="864" w:type="dxa"/>
          </w:tcPr>
          <w:p w14:paraId="652F9E08" w14:textId="77777777" w:rsidR="00E379A6" w:rsidRDefault="00E379A6" w:rsidP="00856AC0">
            <w:pPr>
              <w:pStyle w:val="TableText"/>
              <w:keepNext w:val="0"/>
            </w:pPr>
          </w:p>
        </w:tc>
        <w:tc>
          <w:tcPr>
            <w:tcW w:w="864" w:type="dxa"/>
          </w:tcPr>
          <w:p w14:paraId="6ECE857A" w14:textId="2F736B3B" w:rsidR="00E379A6" w:rsidRDefault="0051287C" w:rsidP="00856AC0">
            <w:pPr>
              <w:pStyle w:val="TableText"/>
              <w:keepNext w:val="0"/>
            </w:pPr>
            <w:hyperlink w:anchor="C_1113-21768">
              <w:r w:rsidR="000F5220">
                <w:rPr>
                  <w:rStyle w:val="HyperlinkText9pt"/>
                </w:rPr>
                <w:t>1113-21768</w:t>
              </w:r>
            </w:hyperlink>
          </w:p>
        </w:tc>
        <w:tc>
          <w:tcPr>
            <w:tcW w:w="3171" w:type="dxa"/>
          </w:tcPr>
          <w:p w14:paraId="03E37ABB" w14:textId="77777777" w:rsidR="00E379A6" w:rsidRDefault="00E379A6" w:rsidP="00856AC0">
            <w:pPr>
              <w:pStyle w:val="TableText"/>
              <w:keepNext w:val="0"/>
            </w:pPr>
          </w:p>
        </w:tc>
      </w:tr>
      <w:tr w:rsidR="00E379A6" w14:paraId="662872CA" w14:textId="77777777" w:rsidTr="00856AC0">
        <w:trPr>
          <w:cantSplit/>
          <w:jc w:val="center"/>
        </w:trPr>
        <w:tc>
          <w:tcPr>
            <w:tcW w:w="3445" w:type="dxa"/>
          </w:tcPr>
          <w:p w14:paraId="09CE0407" w14:textId="77777777" w:rsidR="00E379A6" w:rsidRDefault="000F5220" w:rsidP="00856AC0">
            <w:pPr>
              <w:pStyle w:val="TableText"/>
              <w:keepNext w:val="0"/>
            </w:pPr>
            <w:r>
              <w:tab/>
            </w:r>
            <w:r>
              <w:tab/>
            </w:r>
            <w:r>
              <w:tab/>
            </w:r>
            <w:r>
              <w:tab/>
              <w:t>section</w:t>
            </w:r>
          </w:p>
        </w:tc>
        <w:tc>
          <w:tcPr>
            <w:tcW w:w="720" w:type="dxa"/>
          </w:tcPr>
          <w:p w14:paraId="3F7D27E1" w14:textId="77777777" w:rsidR="00E379A6" w:rsidRDefault="000F5220" w:rsidP="00856AC0">
            <w:pPr>
              <w:pStyle w:val="TableText"/>
              <w:keepNext w:val="0"/>
            </w:pPr>
            <w:r>
              <w:t>1..1</w:t>
            </w:r>
          </w:p>
        </w:tc>
        <w:tc>
          <w:tcPr>
            <w:tcW w:w="864" w:type="dxa"/>
          </w:tcPr>
          <w:p w14:paraId="3F6FCA70" w14:textId="77777777" w:rsidR="00E379A6" w:rsidRDefault="000F5220" w:rsidP="00856AC0">
            <w:pPr>
              <w:pStyle w:val="TableText"/>
              <w:keepNext w:val="0"/>
            </w:pPr>
            <w:r>
              <w:t>SHALL</w:t>
            </w:r>
          </w:p>
        </w:tc>
        <w:tc>
          <w:tcPr>
            <w:tcW w:w="864" w:type="dxa"/>
          </w:tcPr>
          <w:p w14:paraId="3EB61383" w14:textId="77777777" w:rsidR="00E379A6" w:rsidRDefault="00E379A6" w:rsidP="00856AC0">
            <w:pPr>
              <w:pStyle w:val="TableText"/>
              <w:keepNext w:val="0"/>
            </w:pPr>
          </w:p>
        </w:tc>
        <w:tc>
          <w:tcPr>
            <w:tcW w:w="864" w:type="dxa"/>
          </w:tcPr>
          <w:p w14:paraId="6A1766D9" w14:textId="79E57AC4" w:rsidR="00E379A6" w:rsidRDefault="0051287C" w:rsidP="00856AC0">
            <w:pPr>
              <w:pStyle w:val="TableText"/>
              <w:keepNext w:val="0"/>
            </w:pPr>
            <w:hyperlink w:anchor="C_1113-21778">
              <w:r w:rsidR="000F5220">
                <w:rPr>
                  <w:rStyle w:val="HyperlinkText9pt"/>
                </w:rPr>
                <w:t>1113-21778</w:t>
              </w:r>
            </w:hyperlink>
          </w:p>
        </w:tc>
        <w:tc>
          <w:tcPr>
            <w:tcW w:w="3171" w:type="dxa"/>
          </w:tcPr>
          <w:p w14:paraId="1ED18001" w14:textId="73A3A437" w:rsidR="00E379A6" w:rsidRDefault="0051287C" w:rsidP="00856AC0">
            <w:pPr>
              <w:pStyle w:val="TableText"/>
              <w:keepNext w:val="0"/>
            </w:pPr>
            <w:hyperlink w:anchor="Other_Event_Details_Section">
              <w:r w:rsidR="000F5220">
                <w:rPr>
                  <w:rStyle w:val="HyperlinkText9pt"/>
                </w:rPr>
                <w:t>Other Event Details Section (identifier: urn:oid:2.16.840.1.113883.10.20.5.5.54</w:t>
              </w:r>
            </w:hyperlink>
          </w:p>
        </w:tc>
      </w:tr>
    </w:tbl>
    <w:p w14:paraId="38C893B6" w14:textId="77777777" w:rsidR="00E379A6" w:rsidRDefault="00E379A6">
      <w:pPr>
        <w:pStyle w:val="BodyText"/>
      </w:pPr>
    </w:p>
    <w:p w14:paraId="01D78F47" w14:textId="67DFCB4A" w:rsidR="00E379A6" w:rsidRDefault="000F5220">
      <w:pPr>
        <w:numPr>
          <w:ilvl w:val="0"/>
          <w:numId w:val="17"/>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45A04852" w14:textId="77777777" w:rsidR="00E379A6" w:rsidRDefault="000F5220">
      <w:pPr>
        <w:pStyle w:val="BodyText"/>
        <w:spacing w:before="120"/>
      </w:pPr>
      <w:r>
        <w:t>This template id represents the IG in which this template is published.</w:t>
      </w:r>
    </w:p>
    <w:p w14:paraId="31034E1B" w14:textId="77777777" w:rsidR="00E379A6" w:rsidRDefault="000F5220">
      <w:pPr>
        <w:numPr>
          <w:ilvl w:val="0"/>
          <w:numId w:val="17"/>
        </w:numPr>
      </w:pPr>
      <w:r>
        <w:rPr>
          <w:rStyle w:val="keyword"/>
        </w:rPr>
        <w:t>SHALL</w:t>
      </w:r>
      <w:r>
        <w:t xml:space="preserve"> contain exactly one [1..1] </w:t>
      </w:r>
      <w:r>
        <w:rPr>
          <w:rStyle w:val="XMLnameBold"/>
        </w:rPr>
        <w:t>templateId</w:t>
      </w:r>
      <w:bookmarkStart w:id="410" w:name="C_1113-21968"/>
      <w:bookmarkEnd w:id="410"/>
      <w:r>
        <w:t xml:space="preserve"> (CONF:1113-21968) such that it</w:t>
      </w:r>
    </w:p>
    <w:p w14:paraId="66D823E5" w14:textId="77777777" w:rsidR="00E379A6" w:rsidRDefault="000F5220">
      <w:pPr>
        <w:numPr>
          <w:ilvl w:val="1"/>
          <w:numId w:val="17"/>
        </w:numPr>
      </w:pPr>
      <w:r>
        <w:rPr>
          <w:rStyle w:val="keyword"/>
        </w:rPr>
        <w:t>SHALL</w:t>
      </w:r>
      <w:r>
        <w:t xml:space="preserve"> contain exactly one [1..1] </w:t>
      </w:r>
      <w:r>
        <w:rPr>
          <w:rStyle w:val="XMLnameBold"/>
        </w:rPr>
        <w:t>@root</w:t>
      </w:r>
      <w:r>
        <w:t>=</w:t>
      </w:r>
      <w:r>
        <w:rPr>
          <w:rStyle w:val="XMLname"/>
        </w:rPr>
        <w:t>"2.16.840.1.113883.10.20.5.7.2.2"</w:t>
      </w:r>
      <w:bookmarkStart w:id="411" w:name="C_1113-21969"/>
      <w:bookmarkEnd w:id="411"/>
      <w:r>
        <w:t xml:space="preserve"> (CONF:1113-21969).</w:t>
      </w:r>
    </w:p>
    <w:p w14:paraId="0CE5E9FA" w14:textId="77777777" w:rsidR="00E379A6" w:rsidRDefault="000F5220">
      <w:pPr>
        <w:numPr>
          <w:ilvl w:val="0"/>
          <w:numId w:val="17"/>
        </w:numPr>
      </w:pPr>
      <w:r>
        <w:rPr>
          <w:rStyle w:val="keyword"/>
        </w:rPr>
        <w:t>SHALL</w:t>
      </w:r>
      <w:r>
        <w:t xml:space="preserve"> contain exactly one [1..1] </w:t>
      </w:r>
      <w:r>
        <w:rPr>
          <w:rStyle w:val="XMLnameBold"/>
        </w:rPr>
        <w:t>templateId</w:t>
      </w:r>
      <w:bookmarkStart w:id="412" w:name="C_1113-21755"/>
      <w:bookmarkEnd w:id="412"/>
      <w:r>
        <w:t xml:space="preserve"> (CONF:1113-21755) such that it</w:t>
      </w:r>
    </w:p>
    <w:p w14:paraId="6B4DD0DE" w14:textId="77777777" w:rsidR="00E379A6" w:rsidRDefault="000F5220">
      <w:pPr>
        <w:numPr>
          <w:ilvl w:val="1"/>
          <w:numId w:val="17"/>
        </w:numPr>
      </w:pPr>
      <w:r>
        <w:rPr>
          <w:rStyle w:val="keyword"/>
        </w:rPr>
        <w:t>SHALL</w:t>
      </w:r>
      <w:r>
        <w:t xml:space="preserve"> contain exactly one [1..1] </w:t>
      </w:r>
      <w:r>
        <w:rPr>
          <w:rStyle w:val="XMLnameBold"/>
        </w:rPr>
        <w:t>@root</w:t>
      </w:r>
      <w:r>
        <w:t>=</w:t>
      </w:r>
      <w:r>
        <w:rPr>
          <w:rStyle w:val="XMLname"/>
        </w:rPr>
        <w:t>"2.16.840.1.113883.10.20.5.47"</w:t>
      </w:r>
      <w:bookmarkStart w:id="413" w:name="C_1113-21770"/>
      <w:bookmarkEnd w:id="413"/>
      <w:r>
        <w:t xml:space="preserve"> (CONF:1113-21770).</w:t>
      </w:r>
    </w:p>
    <w:p w14:paraId="2352C591" w14:textId="77777777" w:rsidR="00E379A6" w:rsidRDefault="000F5220">
      <w:pPr>
        <w:numPr>
          <w:ilvl w:val="0"/>
          <w:numId w:val="17"/>
        </w:numPr>
      </w:pPr>
      <w:r>
        <w:rPr>
          <w:rStyle w:val="keyword"/>
        </w:rPr>
        <w:t>SHALL</w:t>
      </w:r>
      <w:r>
        <w:t xml:space="preserve"> contain exactly one [1..1] </w:t>
      </w:r>
      <w:r>
        <w:rPr>
          <w:rStyle w:val="XMLnameBold"/>
        </w:rPr>
        <w:t>componentOf</w:t>
      </w:r>
      <w:bookmarkStart w:id="414" w:name="C_1113-21756"/>
      <w:bookmarkEnd w:id="414"/>
      <w:r>
        <w:t xml:space="preserve"> (CONF:1113-21756).</w:t>
      </w:r>
    </w:p>
    <w:p w14:paraId="39721B53" w14:textId="77777777" w:rsidR="00E379A6" w:rsidRDefault="000F5220">
      <w:pPr>
        <w:numPr>
          <w:ilvl w:val="1"/>
          <w:numId w:val="17"/>
        </w:numPr>
      </w:pPr>
      <w:r>
        <w:t xml:space="preserve">This componentOf </w:t>
      </w:r>
      <w:r>
        <w:rPr>
          <w:rStyle w:val="keyword"/>
        </w:rPr>
        <w:t>SHALL</w:t>
      </w:r>
      <w:r>
        <w:t xml:space="preserve"> contain exactly one [1..1] </w:t>
      </w:r>
      <w:r>
        <w:rPr>
          <w:rStyle w:val="XMLnameBold"/>
        </w:rPr>
        <w:t>encompassingEncounter</w:t>
      </w:r>
      <w:bookmarkStart w:id="415" w:name="C_1113-21757"/>
      <w:bookmarkEnd w:id="415"/>
      <w:r>
        <w:t xml:space="preserve"> (CONF:1113-21757).</w:t>
      </w:r>
    </w:p>
    <w:p w14:paraId="698F1C36" w14:textId="77777777" w:rsidR="00E379A6" w:rsidRDefault="000F5220">
      <w:pPr>
        <w:numPr>
          <w:ilvl w:val="2"/>
          <w:numId w:val="17"/>
        </w:numPr>
      </w:pPr>
      <w:r>
        <w:t xml:space="preserve">This encompassingEncounter </w:t>
      </w:r>
      <w:r>
        <w:rPr>
          <w:rStyle w:val="keyword"/>
        </w:rPr>
        <w:t>SHALL</w:t>
      </w:r>
      <w:r>
        <w:t xml:space="preserve"> contain exactly one [1..1] </w:t>
      </w:r>
      <w:r>
        <w:rPr>
          <w:rStyle w:val="XMLnameBold"/>
        </w:rPr>
        <w:t>code</w:t>
      </w:r>
      <w:bookmarkStart w:id="416" w:name="C_1113-21763"/>
      <w:bookmarkEnd w:id="416"/>
      <w:r>
        <w:t xml:space="preserve"> (CONF:1113-21763).</w:t>
      </w:r>
    </w:p>
    <w:p w14:paraId="323A3463" w14:textId="77777777" w:rsidR="00E379A6" w:rsidRDefault="000F5220">
      <w:pPr>
        <w:numPr>
          <w:ilvl w:val="3"/>
          <w:numId w:val="17"/>
        </w:numPr>
      </w:pPr>
      <w:r>
        <w:t xml:space="preserve">This code </w:t>
      </w:r>
      <w:r>
        <w:rPr>
          <w:rStyle w:val="keyword"/>
        </w:rPr>
        <w:t>SHALL</w:t>
      </w:r>
      <w:r>
        <w:t xml:space="preserve"> contain exactly one [1..1] </w:t>
      </w:r>
      <w:r>
        <w:rPr>
          <w:rStyle w:val="XMLnameBold"/>
        </w:rPr>
        <w:t>@code</w:t>
      </w:r>
      <w:r>
        <w:t>=</w:t>
      </w:r>
      <w:r>
        <w:rPr>
          <w:rStyle w:val="XMLname"/>
        </w:rPr>
        <w:t>"AMB"</w:t>
      </w:r>
      <w:r>
        <w:t xml:space="preserve"> Outpatient</w:t>
      </w:r>
      <w:bookmarkStart w:id="417" w:name="C_1113-21775"/>
      <w:bookmarkEnd w:id="417"/>
      <w:r>
        <w:t xml:space="preserve"> (CONF:1113-21775).</w:t>
      </w:r>
    </w:p>
    <w:p w14:paraId="7DF87B99" w14:textId="77777777" w:rsidR="00E379A6" w:rsidRDefault="000F5220">
      <w:pPr>
        <w:numPr>
          <w:ilvl w:val="3"/>
          <w:numId w:val="1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418" w:name="C_1113-21776"/>
      <w:bookmarkEnd w:id="418"/>
      <w:r>
        <w:t xml:space="preserve"> (CONF:1113-21776).</w:t>
      </w:r>
    </w:p>
    <w:p w14:paraId="40AAA148" w14:textId="77777777" w:rsidR="00E379A6" w:rsidRDefault="000F5220">
      <w:pPr>
        <w:numPr>
          <w:ilvl w:val="2"/>
          <w:numId w:val="17"/>
        </w:numPr>
      </w:pPr>
      <w:r>
        <w:t xml:space="preserve">This encompassingEncounter </w:t>
      </w:r>
      <w:r>
        <w:rPr>
          <w:rStyle w:val="keyword"/>
        </w:rPr>
        <w:t>SHALL</w:t>
      </w:r>
      <w:r>
        <w:t xml:space="preserve"> contain exactly one [1..1] </w:t>
      </w:r>
      <w:r>
        <w:rPr>
          <w:rStyle w:val="XMLnameBold"/>
        </w:rPr>
        <w:t>effectiveTime</w:t>
      </w:r>
      <w:bookmarkStart w:id="419" w:name="C_1113-21758"/>
      <w:bookmarkEnd w:id="419"/>
      <w:r>
        <w:t xml:space="preserve"> (CONF:1113-21758).</w:t>
      </w:r>
    </w:p>
    <w:p w14:paraId="6CFA1501" w14:textId="77777777" w:rsidR="00E379A6" w:rsidRDefault="000F5220">
      <w:pPr>
        <w:numPr>
          <w:ilvl w:val="3"/>
          <w:numId w:val="17"/>
        </w:numPr>
      </w:pPr>
      <w:r>
        <w:t xml:space="preserve">This effectiveTime </w:t>
      </w:r>
      <w:r>
        <w:rPr>
          <w:rStyle w:val="keyword"/>
        </w:rPr>
        <w:t>SHALL</w:t>
      </w:r>
      <w:r>
        <w:t xml:space="preserve"> contain exactly one [1..1] </w:t>
      </w:r>
      <w:r>
        <w:rPr>
          <w:rStyle w:val="XMLnameBold"/>
        </w:rPr>
        <w:t>low</w:t>
      </w:r>
      <w:bookmarkStart w:id="420" w:name="C_1113-21759"/>
      <w:bookmarkEnd w:id="420"/>
      <w:r>
        <w:t xml:space="preserve"> (CONF:1113-21759).</w:t>
      </w:r>
    </w:p>
    <w:p w14:paraId="5104BD00" w14:textId="77777777" w:rsidR="00E379A6" w:rsidRDefault="000F5220">
      <w:pPr>
        <w:numPr>
          <w:ilvl w:val="4"/>
          <w:numId w:val="17"/>
        </w:numPr>
      </w:pPr>
      <w:r>
        <w:t xml:space="preserve">This low </w:t>
      </w:r>
      <w:r>
        <w:rPr>
          <w:rStyle w:val="keyword"/>
        </w:rPr>
        <w:t>SHALL</w:t>
      </w:r>
      <w:r>
        <w:t xml:space="preserve"> contain exactly one [1..1] </w:t>
      </w:r>
      <w:r>
        <w:rPr>
          <w:rStyle w:val="XMLnameBold"/>
        </w:rPr>
        <w:t>@value</w:t>
      </w:r>
      <w:bookmarkStart w:id="421" w:name="C_1113-21771"/>
      <w:bookmarkEnd w:id="421"/>
      <w:r>
        <w:t xml:space="preserve"> (CONF:1113-21771).</w:t>
      </w:r>
      <w:r>
        <w:br/>
        <w:t>Note: Admission Date</w:t>
      </w:r>
    </w:p>
    <w:p w14:paraId="3DD389BC" w14:textId="77777777" w:rsidR="00E379A6" w:rsidRDefault="000F5220">
      <w:pPr>
        <w:numPr>
          <w:ilvl w:val="2"/>
          <w:numId w:val="17"/>
        </w:numPr>
      </w:pPr>
      <w:r>
        <w:t xml:space="preserve">This encompassingEncounter </w:t>
      </w:r>
      <w:r>
        <w:rPr>
          <w:rStyle w:val="keyword"/>
        </w:rPr>
        <w:t>SHALL</w:t>
      </w:r>
      <w:r>
        <w:t xml:space="preserve"> contain exactly one [1..1] </w:t>
      </w:r>
      <w:r>
        <w:rPr>
          <w:rStyle w:val="XMLnameBold"/>
        </w:rPr>
        <w:t>location</w:t>
      </w:r>
      <w:bookmarkStart w:id="422" w:name="C_1113-21760"/>
      <w:bookmarkEnd w:id="422"/>
      <w:r>
        <w:t xml:space="preserve"> (CONF:1113-21760).</w:t>
      </w:r>
    </w:p>
    <w:p w14:paraId="7757B7E0" w14:textId="77777777" w:rsidR="00E379A6" w:rsidRDefault="000F5220">
      <w:pPr>
        <w:numPr>
          <w:ilvl w:val="3"/>
          <w:numId w:val="17"/>
        </w:numPr>
      </w:pPr>
      <w:r>
        <w:t xml:space="preserve">This location </w:t>
      </w:r>
      <w:r>
        <w:rPr>
          <w:rStyle w:val="keyword"/>
        </w:rPr>
        <w:t>SHALL</w:t>
      </w:r>
      <w:r>
        <w:t xml:space="preserve"> contain exactly one [1..1] </w:t>
      </w:r>
      <w:r>
        <w:rPr>
          <w:rStyle w:val="XMLnameBold"/>
        </w:rPr>
        <w:t>healthCareFacility</w:t>
      </w:r>
      <w:bookmarkStart w:id="423" w:name="C_1113-21761"/>
      <w:bookmarkEnd w:id="423"/>
      <w:r>
        <w:t xml:space="preserve"> (CONF:1113-21761).</w:t>
      </w:r>
    </w:p>
    <w:p w14:paraId="7B36109F" w14:textId="77777777" w:rsidR="00E379A6" w:rsidRDefault="000F5220">
      <w:pPr>
        <w:numPr>
          <w:ilvl w:val="4"/>
          <w:numId w:val="17"/>
        </w:numPr>
      </w:pPr>
      <w:r>
        <w:t xml:space="preserve">This healthCareFacility </w:t>
      </w:r>
      <w:r>
        <w:rPr>
          <w:rStyle w:val="keyword"/>
        </w:rPr>
        <w:t>SHALL</w:t>
      </w:r>
      <w:r>
        <w:t xml:space="preserve"> contain exactly one [1..1] </w:t>
      </w:r>
      <w:r>
        <w:rPr>
          <w:rStyle w:val="XMLnameBold"/>
        </w:rPr>
        <w:t>id</w:t>
      </w:r>
      <w:bookmarkStart w:id="424" w:name="C_1113-21762"/>
      <w:bookmarkEnd w:id="424"/>
      <w:r>
        <w:t xml:space="preserve"> (CONF:1113-21762).</w:t>
      </w:r>
    </w:p>
    <w:p w14:paraId="64289487" w14:textId="77777777" w:rsidR="00E379A6" w:rsidRDefault="000F5220">
      <w:pPr>
        <w:numPr>
          <w:ilvl w:val="5"/>
          <w:numId w:val="17"/>
        </w:numPr>
      </w:pPr>
      <w:r>
        <w:t xml:space="preserve">This id </w:t>
      </w:r>
      <w:r>
        <w:rPr>
          <w:rStyle w:val="keyword"/>
        </w:rPr>
        <w:t>SHALL</w:t>
      </w:r>
      <w:r>
        <w:t xml:space="preserve"> contain exactly one [1..1] </w:t>
      </w:r>
      <w:r>
        <w:rPr>
          <w:rStyle w:val="XMLnameBold"/>
        </w:rPr>
        <w:t>@root</w:t>
      </w:r>
      <w:bookmarkStart w:id="425" w:name="C_1113-21772"/>
      <w:bookmarkEnd w:id="425"/>
      <w:r>
        <w:t xml:space="preserve"> (CONF:1113-21772).</w:t>
      </w:r>
    </w:p>
    <w:p w14:paraId="03D6E71F" w14:textId="77777777" w:rsidR="00E379A6" w:rsidRDefault="000F5220">
      <w:pPr>
        <w:pStyle w:val="BodyText"/>
        <w:spacing w:before="120"/>
      </w:pPr>
      <w:r>
        <w:lastRenderedPageBreak/>
        <w:t>The value of at least one healthCareFacility/id/@extension, if supplied, must be a value previously registered with NHSN.</w:t>
      </w:r>
    </w:p>
    <w:p w14:paraId="666D4F33" w14:textId="77777777" w:rsidR="00E379A6" w:rsidRDefault="000F5220">
      <w:pPr>
        <w:numPr>
          <w:ilvl w:val="5"/>
          <w:numId w:val="17"/>
        </w:numPr>
      </w:pPr>
      <w:r>
        <w:t xml:space="preserve">This id </w:t>
      </w:r>
      <w:r>
        <w:rPr>
          <w:rStyle w:val="keyword"/>
        </w:rPr>
        <w:t>MAY</w:t>
      </w:r>
      <w:r>
        <w:t xml:space="preserve"> contain zero or one [0..1] </w:t>
      </w:r>
      <w:r>
        <w:rPr>
          <w:rStyle w:val="XMLnameBold"/>
        </w:rPr>
        <w:t>@extension</w:t>
      </w:r>
      <w:bookmarkStart w:id="426" w:name="C_1113-21773"/>
      <w:bookmarkEnd w:id="426"/>
      <w:r>
        <w:t xml:space="preserve"> (CONF:1113-21773).</w:t>
      </w:r>
    </w:p>
    <w:p w14:paraId="0A84478C" w14:textId="0F86B2B9" w:rsidR="00E379A6" w:rsidRDefault="000F5220">
      <w:pPr>
        <w:numPr>
          <w:ilvl w:val="4"/>
          <w:numId w:val="17"/>
        </w:numPr>
      </w:pPr>
      <w:r>
        <w:t xml:space="preserve">This healthCareFacility </w:t>
      </w:r>
      <w:r>
        <w:rPr>
          <w:rStyle w:val="keyword"/>
        </w:rPr>
        <w:t>MAY</w:t>
      </w:r>
      <w:r>
        <w:t xml:space="preserve"> contain zero or one [0..1]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w:t>
      </w:r>
      <w:bookmarkStart w:id="427" w:name="C_1113-21774"/>
      <w:bookmarkEnd w:id="427"/>
      <w:r>
        <w:t xml:space="preserve"> (CONF:1113-21774).</w:t>
      </w:r>
    </w:p>
    <w:p w14:paraId="0FB98E8B" w14:textId="77777777" w:rsidR="00E379A6" w:rsidRDefault="000F5220">
      <w:pPr>
        <w:numPr>
          <w:ilvl w:val="0"/>
          <w:numId w:val="17"/>
        </w:numPr>
      </w:pPr>
      <w:r>
        <w:rPr>
          <w:rStyle w:val="keyword"/>
        </w:rPr>
        <w:t>SHALL</w:t>
      </w:r>
      <w:r>
        <w:t xml:space="preserve"> contain exactly one [1..1] </w:t>
      </w:r>
      <w:r>
        <w:rPr>
          <w:rStyle w:val="XMLnameBold"/>
        </w:rPr>
        <w:t>component</w:t>
      </w:r>
      <w:bookmarkStart w:id="428" w:name="C_1113-21764"/>
      <w:bookmarkEnd w:id="428"/>
      <w:r>
        <w:t xml:space="preserve"> (CONF:1113-21764).</w:t>
      </w:r>
    </w:p>
    <w:p w14:paraId="5C9E2550" w14:textId="77777777" w:rsidR="00E379A6" w:rsidRDefault="000F5220">
      <w:pPr>
        <w:numPr>
          <w:ilvl w:val="1"/>
          <w:numId w:val="17"/>
        </w:numPr>
      </w:pPr>
      <w:r>
        <w:t xml:space="preserve">This component </w:t>
      </w:r>
      <w:r>
        <w:rPr>
          <w:rStyle w:val="keyword"/>
        </w:rPr>
        <w:t>SHALL</w:t>
      </w:r>
      <w:r>
        <w:t xml:space="preserve"> contain exactly one [1..1] </w:t>
      </w:r>
      <w:r>
        <w:rPr>
          <w:rStyle w:val="XMLnameBold"/>
        </w:rPr>
        <w:t>structuredBody</w:t>
      </w:r>
      <w:bookmarkStart w:id="429" w:name="C_1113-21765"/>
      <w:bookmarkEnd w:id="429"/>
      <w:r>
        <w:t xml:space="preserve"> (CONF:1113-21765).</w:t>
      </w:r>
    </w:p>
    <w:p w14:paraId="3A0A5E75" w14:textId="77777777" w:rsidR="00E379A6" w:rsidRDefault="000F5220">
      <w:pPr>
        <w:numPr>
          <w:ilvl w:val="2"/>
          <w:numId w:val="17"/>
        </w:numPr>
      </w:pPr>
      <w:r>
        <w:t xml:space="preserve">This structuredBody </w:t>
      </w:r>
      <w:r>
        <w:rPr>
          <w:rStyle w:val="keyword"/>
        </w:rPr>
        <w:t>SHALL</w:t>
      </w:r>
      <w:r>
        <w:t xml:space="preserve"> contain exactly one [1..1] </w:t>
      </w:r>
      <w:r>
        <w:rPr>
          <w:rStyle w:val="XMLnameBold"/>
        </w:rPr>
        <w:t>component</w:t>
      </w:r>
      <w:bookmarkStart w:id="430" w:name="C_1113-21766"/>
      <w:bookmarkEnd w:id="430"/>
      <w:r>
        <w:t xml:space="preserve"> (CONF:1113-21766) such that it</w:t>
      </w:r>
    </w:p>
    <w:p w14:paraId="3AD673AA" w14:textId="3D8318B5" w:rsidR="00E379A6" w:rsidRDefault="000F5220">
      <w:pPr>
        <w:numPr>
          <w:ilvl w:val="3"/>
          <w:numId w:val="17"/>
        </w:numPr>
      </w:pPr>
      <w:r>
        <w:rPr>
          <w:rStyle w:val="keyword"/>
        </w:rPr>
        <w:t>SHALL</w:t>
      </w:r>
      <w:r>
        <w:t xml:space="preserve"> contain exactly one [1..1] </w:t>
      </w:r>
      <w:hyperlink w:anchor="Surgical_Site_Infection_Details_Section">
        <w:r>
          <w:rPr>
            <w:rStyle w:val="HyperlinkCourierBold"/>
          </w:rPr>
          <w:t>Surgical Site Infection Details Section in an OPC Report</w:t>
        </w:r>
      </w:hyperlink>
      <w:r>
        <w:rPr>
          <w:rStyle w:val="XMLname"/>
        </w:rPr>
        <w:t xml:space="preserve"> (identifier: urn:oid:2.16.840.1.113883.10.20.5.5.53)</w:t>
      </w:r>
      <w:bookmarkStart w:id="431" w:name="C_1113-21769"/>
      <w:bookmarkEnd w:id="431"/>
      <w:r>
        <w:t xml:space="preserve"> (CONF:1113-21769).</w:t>
      </w:r>
    </w:p>
    <w:p w14:paraId="50200D55" w14:textId="77777777" w:rsidR="00E379A6" w:rsidRDefault="000F5220">
      <w:pPr>
        <w:numPr>
          <w:ilvl w:val="2"/>
          <w:numId w:val="17"/>
        </w:numPr>
      </w:pPr>
      <w:r>
        <w:t xml:space="preserve">This structuredBody </w:t>
      </w:r>
      <w:r>
        <w:rPr>
          <w:rStyle w:val="keyword"/>
        </w:rPr>
        <w:t>SHALL</w:t>
      </w:r>
      <w:r>
        <w:t xml:space="preserve"> contain exactly one [1..1] </w:t>
      </w:r>
      <w:r>
        <w:rPr>
          <w:rStyle w:val="XMLnameBold"/>
        </w:rPr>
        <w:t>component</w:t>
      </w:r>
      <w:bookmarkStart w:id="432" w:name="C_1113-21767"/>
      <w:bookmarkEnd w:id="432"/>
      <w:r>
        <w:t xml:space="preserve"> (CONF:1113-21767) such that it</w:t>
      </w:r>
    </w:p>
    <w:p w14:paraId="78AC6824" w14:textId="6957A5C1" w:rsidR="00E379A6" w:rsidRDefault="000F5220">
      <w:pPr>
        <w:numPr>
          <w:ilvl w:val="3"/>
          <w:numId w:val="17"/>
        </w:numPr>
      </w:pPr>
      <w:r>
        <w:rPr>
          <w:rStyle w:val="keyword"/>
        </w:rPr>
        <w:t>SHALL</w:t>
      </w:r>
      <w:r>
        <w:t xml:space="preserve"> contain exactly one [1..1] </w:t>
      </w:r>
      <w:hyperlink w:anchor="S_Findings_Section_in_an_OPC_Report">
        <w:r>
          <w:rPr>
            <w:rStyle w:val="HyperlinkCourierBold"/>
          </w:rPr>
          <w:t>Findings Section in an OPC Report</w:t>
        </w:r>
      </w:hyperlink>
      <w:r>
        <w:rPr>
          <w:rStyle w:val="XMLname"/>
        </w:rPr>
        <w:t xml:space="preserve"> (identifier: urn:oid:2.16.840.1.113883.10.20.5.5.55)</w:t>
      </w:r>
      <w:bookmarkStart w:id="433" w:name="C_1113-21777"/>
      <w:bookmarkEnd w:id="433"/>
      <w:r>
        <w:t xml:space="preserve"> (CONF:1113-21777).</w:t>
      </w:r>
    </w:p>
    <w:p w14:paraId="09242D5C" w14:textId="77777777" w:rsidR="00E379A6" w:rsidRDefault="000F5220">
      <w:pPr>
        <w:numPr>
          <w:ilvl w:val="2"/>
          <w:numId w:val="17"/>
        </w:numPr>
      </w:pPr>
      <w:r>
        <w:t xml:space="preserve">This structuredBody </w:t>
      </w:r>
      <w:r>
        <w:rPr>
          <w:rStyle w:val="keyword"/>
        </w:rPr>
        <w:t>SHALL</w:t>
      </w:r>
      <w:r>
        <w:t xml:space="preserve"> contain exactly one [1..1] </w:t>
      </w:r>
      <w:r>
        <w:rPr>
          <w:rStyle w:val="XMLnameBold"/>
        </w:rPr>
        <w:t>component</w:t>
      </w:r>
      <w:bookmarkStart w:id="434" w:name="C_1113-21768"/>
      <w:bookmarkEnd w:id="434"/>
      <w:r>
        <w:t xml:space="preserve"> (CONF:1113-21768) such that it</w:t>
      </w:r>
    </w:p>
    <w:p w14:paraId="4BECD4B3" w14:textId="627EBA53" w:rsidR="00E379A6" w:rsidRDefault="000F5220">
      <w:pPr>
        <w:numPr>
          <w:ilvl w:val="3"/>
          <w:numId w:val="17"/>
        </w:numPr>
      </w:pPr>
      <w:r>
        <w:rPr>
          <w:rStyle w:val="keyword"/>
        </w:rPr>
        <w:t>SHALL</w:t>
      </w:r>
      <w:r>
        <w:t xml:space="preserve"> contain exactly one [1..1] </w:t>
      </w:r>
      <w:hyperlink w:anchor="Other_Event_Details_Section">
        <w:r>
          <w:rPr>
            <w:rStyle w:val="HyperlinkCourierBold"/>
          </w:rPr>
          <w:t>Other Event Details Section</w:t>
        </w:r>
      </w:hyperlink>
      <w:r>
        <w:rPr>
          <w:rStyle w:val="XMLname"/>
        </w:rPr>
        <w:t xml:space="preserve"> (identifier: urn:oid:2.16.840.1.113883.10.20.5.5.54)</w:t>
      </w:r>
      <w:bookmarkStart w:id="435" w:name="C_1113-21778"/>
      <w:bookmarkEnd w:id="435"/>
      <w:r>
        <w:t xml:space="preserve"> (CONF:1113-21778).</w:t>
      </w:r>
    </w:p>
    <w:p w14:paraId="57A8AC4B" w14:textId="77777777" w:rsidR="00E379A6" w:rsidRDefault="000F5220">
      <w:pPr>
        <w:pStyle w:val="Heading3nospace"/>
      </w:pPr>
      <w:bookmarkStart w:id="436" w:name="_Toc491882102"/>
      <w:r>
        <w:t>H</w:t>
      </w:r>
      <w:bookmarkStart w:id="437" w:name="D_HAI_Procedure_Denominator_Report_V2"/>
      <w:bookmarkEnd w:id="437"/>
      <w:r>
        <w:t>AI Procedure Denominator Report (V2)</w:t>
      </w:r>
      <w:bookmarkEnd w:id="436"/>
    </w:p>
    <w:p w14:paraId="7CE6AE35" w14:textId="77777777" w:rsidR="00E379A6" w:rsidRDefault="000F5220">
      <w:pPr>
        <w:pStyle w:val="BracketData"/>
      </w:pPr>
      <w:r>
        <w:t>[ClinicalDocument: identifier urn:oid:2.16.840.1.113883.10.20.5.35.2 (closed)]</w:t>
      </w:r>
    </w:p>
    <w:p w14:paraId="38B615D9" w14:textId="77777777" w:rsidR="00E379A6" w:rsidRDefault="000F5220">
      <w:pPr>
        <w:pStyle w:val="BracketData"/>
      </w:pPr>
      <w:r>
        <w:t>Published as part of NHSN Healthcare Associated Infection (HAI) Reports Release 2, DSTU 1 - US Realm</w:t>
      </w:r>
    </w:p>
    <w:p w14:paraId="3C710391" w14:textId="7717C513" w:rsidR="00E379A6" w:rsidRDefault="000F5220">
      <w:pPr>
        <w:pStyle w:val="Caption"/>
      </w:pPr>
      <w:bookmarkStart w:id="438" w:name="_Toc491882486"/>
      <w:r>
        <w:t xml:space="preserve">Table </w:t>
      </w:r>
      <w:r>
        <w:fldChar w:fldCharType="begin"/>
      </w:r>
      <w:r>
        <w:instrText>SEQ Table \* ARABIC</w:instrText>
      </w:r>
      <w:r>
        <w:fldChar w:fldCharType="separate"/>
      </w:r>
      <w:r w:rsidR="00D90831">
        <w:t>40</w:t>
      </w:r>
      <w:r>
        <w:fldChar w:fldCharType="end"/>
      </w:r>
      <w:r>
        <w:t>: HAI Procedure Denominator Report (V2) Contexts</w:t>
      </w:r>
      <w:bookmarkEnd w:id="4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 HAI Procedure Denominator Report (V2) Contexts"/>
        <w:tblDescription w:val="Table 40: HAI Procedure Denominator Report (V2) Contexts"/>
      </w:tblPr>
      <w:tblGrid>
        <w:gridCol w:w="5040"/>
        <w:gridCol w:w="5040"/>
      </w:tblGrid>
      <w:tr w:rsidR="00E379A6" w14:paraId="4264E481" w14:textId="77777777" w:rsidTr="00856AC0">
        <w:trPr>
          <w:cantSplit/>
          <w:tblHeader/>
          <w:jc w:val="center"/>
        </w:trPr>
        <w:tc>
          <w:tcPr>
            <w:tcW w:w="360" w:type="dxa"/>
            <w:shd w:val="clear" w:color="auto" w:fill="E6E6E6"/>
          </w:tcPr>
          <w:p w14:paraId="56A2B46E" w14:textId="77777777" w:rsidR="00E379A6" w:rsidRDefault="000F5220">
            <w:pPr>
              <w:pStyle w:val="TableHead"/>
            </w:pPr>
            <w:r>
              <w:t>Contained By:</w:t>
            </w:r>
          </w:p>
        </w:tc>
        <w:tc>
          <w:tcPr>
            <w:tcW w:w="360" w:type="dxa"/>
            <w:shd w:val="clear" w:color="auto" w:fill="E6E6E6"/>
          </w:tcPr>
          <w:p w14:paraId="3AF0C93C" w14:textId="77777777" w:rsidR="00E379A6" w:rsidRDefault="000F5220">
            <w:pPr>
              <w:pStyle w:val="TableHead"/>
            </w:pPr>
            <w:r>
              <w:t>Contains:</w:t>
            </w:r>
          </w:p>
        </w:tc>
      </w:tr>
      <w:tr w:rsidR="00E379A6" w14:paraId="4F4A5A97" w14:textId="77777777" w:rsidTr="00856AC0">
        <w:trPr>
          <w:cantSplit/>
          <w:jc w:val="center"/>
        </w:trPr>
        <w:tc>
          <w:tcPr>
            <w:tcW w:w="360" w:type="dxa"/>
          </w:tcPr>
          <w:p w14:paraId="339EFD4F" w14:textId="77777777" w:rsidR="00E379A6" w:rsidRDefault="00E379A6"/>
        </w:tc>
        <w:tc>
          <w:tcPr>
            <w:tcW w:w="360" w:type="dxa"/>
          </w:tcPr>
          <w:p w14:paraId="75688E5F" w14:textId="22D847B0" w:rsidR="00E379A6" w:rsidRDefault="0051287C">
            <w:pPr>
              <w:pStyle w:val="TableText"/>
            </w:pPr>
            <w:hyperlink w:anchor="S_Infection_Risk_Factors_Section_in_a_P">
              <w:r w:rsidR="000F5220">
                <w:rPr>
                  <w:rStyle w:val="HyperlinkText9pt"/>
                </w:rPr>
                <w:t>Infection Risk Factors Section in a Procedure Report</w:t>
              </w:r>
            </w:hyperlink>
          </w:p>
          <w:p w14:paraId="472AC813" w14:textId="5E42ED06" w:rsidR="00E379A6" w:rsidRDefault="0051287C">
            <w:pPr>
              <w:pStyle w:val="TableText"/>
            </w:pPr>
            <w:hyperlink w:anchor="Procedure_Details_Section_in_a_Procedur">
              <w:r w:rsidR="000F5220">
                <w:rPr>
                  <w:rStyle w:val="HyperlinkText9pt"/>
                </w:rPr>
                <w:t>Procedure Details Section in a Procedure Report (V2)</w:t>
              </w:r>
            </w:hyperlink>
          </w:p>
        </w:tc>
      </w:tr>
    </w:tbl>
    <w:p w14:paraId="72823CF3" w14:textId="77777777" w:rsidR="00E379A6" w:rsidRDefault="00E379A6">
      <w:pPr>
        <w:pStyle w:val="BodyText"/>
      </w:pPr>
    </w:p>
    <w:p w14:paraId="09693E47" w14:textId="77777777" w:rsidR="00E379A6" w:rsidRDefault="000F5220">
      <w:pPr>
        <w:pStyle w:val="BodyText"/>
      </w:pPr>
      <w:r>
        <w:t>Note: The section on “Template Ids in this Guide” includes a containment table showing all the entries within each report type.</w:t>
      </w:r>
    </w:p>
    <w:p w14:paraId="2586D0FB" w14:textId="77777777" w:rsidR="00E379A6" w:rsidRDefault="000F5220">
      <w:pPr>
        <w:pStyle w:val="BodyText"/>
      </w:pPr>
      <w:r>
        <w:t xml:space="preserve">This report records a procedure performed. </w:t>
      </w:r>
    </w:p>
    <w:p w14:paraId="400C06F3" w14:textId="77777777" w:rsidR="00E379A6" w:rsidRDefault="000F5220">
      <w:pPr>
        <w:pStyle w:val="BodyText"/>
      </w:pPr>
      <w:r>
        <w:t>Preferred document title:  “Denominator for Procedure Report”</w:t>
      </w:r>
    </w:p>
    <w:p w14:paraId="287362FC" w14:textId="77777777" w:rsidR="00E379A6" w:rsidRDefault="000F5220">
      <w:pPr>
        <w:pStyle w:val="BodyText"/>
      </w:pPr>
      <w:r>
        <w:t>Key encounter data:</w:t>
      </w:r>
    </w:p>
    <w:p w14:paraId="6DA914B1" w14:textId="77777777" w:rsidR="00E379A6" w:rsidRDefault="000F5220">
      <w:pPr>
        <w:pStyle w:val="BodyText"/>
      </w:pPr>
      <w:r>
        <w:lastRenderedPageBreak/>
        <w:t>   •  The encounter type (inpatient or outpatient) is required.</w:t>
      </w:r>
    </w:p>
    <w:p w14:paraId="0A8BBE85" w14:textId="77777777" w:rsidR="00E379A6" w:rsidRDefault="000F5220">
      <w:pPr>
        <w:pStyle w:val="BodyText"/>
      </w:pPr>
      <w:r>
        <w:t>   •  If the patient was an inpatient, a value for admission date is required.</w:t>
      </w:r>
    </w:p>
    <w:p w14:paraId="2E189D4E" w14:textId="77777777" w:rsidR="00E379A6" w:rsidRDefault="000F5220">
      <w:pPr>
        <w:pStyle w:val="BodyText"/>
      </w:pPr>
      <w:r>
        <w:t>   •  The facility id is required. Unit identifier and unit type are not reported.</w:t>
      </w:r>
    </w:p>
    <w:p w14:paraId="01577A87" w14:textId="77777777" w:rsidR="00E379A6" w:rsidRDefault="000F5220">
      <w:pPr>
        <w:pStyle w:val="BodyText"/>
      </w:pPr>
      <w:r>
        <w:t>Other dates and locations:</w:t>
      </w:r>
    </w:p>
    <w:p w14:paraId="14044192" w14:textId="77777777" w:rsidR="00E379A6" w:rsidRDefault="000F5220">
      <w:pPr>
        <w:pStyle w:val="BodyText"/>
      </w:pPr>
      <w:r>
        <w:t>   •  The date of the procedure is recorded as effectiveTime in the Procedure Details Clinical Statement in a Procedure Report  (V2).</w:t>
      </w:r>
    </w:p>
    <w:p w14:paraId="02543E2F" w14:textId="77777777" w:rsidR="00E379A6" w:rsidRDefault="000F5220">
      <w:pPr>
        <w:pStyle w:val="BodyText"/>
      </w:pPr>
      <w:r>
        <w:t xml:space="preserve">Other notes: The procedure id is recorded in the Procedure Details Clinical Statement in a Procedure Report (V2). NHSN uses this to establish a link between Procedure and SSI Reports. </w:t>
      </w:r>
    </w:p>
    <w:p w14:paraId="74E23C44" w14:textId="5D29291F" w:rsidR="00E379A6" w:rsidRDefault="000F5220">
      <w:pPr>
        <w:pStyle w:val="Caption"/>
      </w:pPr>
      <w:bookmarkStart w:id="439" w:name="_Toc491882487"/>
      <w:r>
        <w:lastRenderedPageBreak/>
        <w:t xml:space="preserve">Table </w:t>
      </w:r>
      <w:r>
        <w:fldChar w:fldCharType="begin"/>
      </w:r>
      <w:r>
        <w:instrText>SEQ Table \* ARABIC</w:instrText>
      </w:r>
      <w:r>
        <w:fldChar w:fldCharType="separate"/>
      </w:r>
      <w:r w:rsidR="00D90831">
        <w:t>41</w:t>
      </w:r>
      <w:r>
        <w:fldChar w:fldCharType="end"/>
      </w:r>
      <w:r>
        <w:t>: HAI Procedure Denominator Report (V2) Constraints Overview</w:t>
      </w:r>
      <w:bookmarkEnd w:id="439"/>
    </w:p>
    <w:tbl>
      <w:tblPr>
        <w:tblStyle w:val="TableGrid"/>
        <w:tblW w:w="10080" w:type="dxa"/>
        <w:jc w:val="center"/>
        <w:tblLayout w:type="fixed"/>
        <w:tblLook w:val="02A0" w:firstRow="1" w:lastRow="0" w:firstColumn="1" w:lastColumn="0" w:noHBand="1" w:noVBand="0"/>
        <w:tblCaption w:val="Table 41: HAI Procedure Denominator Report (V2) Constraints Overview"/>
        <w:tblDescription w:val="Table 41: HAI Procedure Denominator Report (V2) Constraints Overview"/>
      </w:tblPr>
      <w:tblGrid>
        <w:gridCol w:w="3498"/>
        <w:gridCol w:w="731"/>
        <w:gridCol w:w="877"/>
        <w:gridCol w:w="877"/>
        <w:gridCol w:w="877"/>
        <w:gridCol w:w="3220"/>
      </w:tblGrid>
      <w:tr w:rsidR="00E379A6" w14:paraId="3EB76D03" w14:textId="77777777" w:rsidTr="00324760">
        <w:trPr>
          <w:cantSplit/>
          <w:tblHeader/>
          <w:jc w:val="center"/>
        </w:trPr>
        <w:tc>
          <w:tcPr>
            <w:tcW w:w="0" w:type="dxa"/>
            <w:shd w:val="clear" w:color="auto" w:fill="E6E6E6"/>
            <w:noWrap/>
          </w:tcPr>
          <w:p w14:paraId="262F0530" w14:textId="77777777" w:rsidR="00E379A6" w:rsidRDefault="000F5220">
            <w:pPr>
              <w:pStyle w:val="TableHead"/>
            </w:pPr>
            <w:r>
              <w:t>XPath</w:t>
            </w:r>
          </w:p>
        </w:tc>
        <w:tc>
          <w:tcPr>
            <w:tcW w:w="720" w:type="dxa"/>
            <w:shd w:val="clear" w:color="auto" w:fill="E6E6E6"/>
            <w:noWrap/>
          </w:tcPr>
          <w:p w14:paraId="74E6DAC6" w14:textId="77777777" w:rsidR="00E379A6" w:rsidRDefault="000F5220">
            <w:pPr>
              <w:pStyle w:val="TableHead"/>
            </w:pPr>
            <w:r>
              <w:t>Card.</w:t>
            </w:r>
          </w:p>
        </w:tc>
        <w:tc>
          <w:tcPr>
            <w:tcW w:w="864" w:type="dxa"/>
            <w:shd w:val="clear" w:color="auto" w:fill="E6E6E6"/>
            <w:noWrap/>
          </w:tcPr>
          <w:p w14:paraId="5763E40D" w14:textId="77777777" w:rsidR="00E379A6" w:rsidRDefault="000F5220">
            <w:pPr>
              <w:pStyle w:val="TableHead"/>
            </w:pPr>
            <w:r>
              <w:t>Verb</w:t>
            </w:r>
          </w:p>
        </w:tc>
        <w:tc>
          <w:tcPr>
            <w:tcW w:w="864" w:type="dxa"/>
            <w:shd w:val="clear" w:color="auto" w:fill="E6E6E6"/>
            <w:noWrap/>
          </w:tcPr>
          <w:p w14:paraId="2E30A5F5" w14:textId="77777777" w:rsidR="00E379A6" w:rsidRDefault="000F5220">
            <w:pPr>
              <w:pStyle w:val="TableHead"/>
            </w:pPr>
            <w:r>
              <w:t>Data Type</w:t>
            </w:r>
          </w:p>
        </w:tc>
        <w:tc>
          <w:tcPr>
            <w:tcW w:w="864" w:type="dxa"/>
            <w:shd w:val="clear" w:color="auto" w:fill="E6E6E6"/>
            <w:noWrap/>
          </w:tcPr>
          <w:p w14:paraId="1B5B7CAD" w14:textId="77777777" w:rsidR="00E379A6" w:rsidRDefault="000F5220">
            <w:pPr>
              <w:pStyle w:val="TableHead"/>
            </w:pPr>
            <w:r>
              <w:t>CONF#</w:t>
            </w:r>
          </w:p>
        </w:tc>
        <w:tc>
          <w:tcPr>
            <w:tcW w:w="864" w:type="dxa"/>
            <w:shd w:val="clear" w:color="auto" w:fill="E6E6E6"/>
            <w:noWrap/>
          </w:tcPr>
          <w:p w14:paraId="1FCAB611" w14:textId="77777777" w:rsidR="00E379A6" w:rsidRDefault="000F5220">
            <w:pPr>
              <w:pStyle w:val="TableHead"/>
            </w:pPr>
            <w:r>
              <w:t>Value</w:t>
            </w:r>
          </w:p>
        </w:tc>
      </w:tr>
      <w:tr w:rsidR="00E379A6" w14:paraId="64ED2B94" w14:textId="77777777" w:rsidTr="00324760">
        <w:trPr>
          <w:cantSplit/>
          <w:jc w:val="center"/>
        </w:trPr>
        <w:tc>
          <w:tcPr>
            <w:tcW w:w="9928" w:type="dxa"/>
            <w:gridSpan w:val="6"/>
          </w:tcPr>
          <w:p w14:paraId="1DDDE6D5" w14:textId="77777777" w:rsidR="00E379A6" w:rsidRDefault="000F5220">
            <w:pPr>
              <w:pStyle w:val="TableText"/>
            </w:pPr>
            <w:r>
              <w:t>ClinicalDocument (identifier: urn:oid:2.16.840.1.113883.10.20.5.35.2)</w:t>
            </w:r>
          </w:p>
        </w:tc>
      </w:tr>
      <w:tr w:rsidR="00E379A6" w14:paraId="56B1F4AD" w14:textId="77777777" w:rsidTr="00324760">
        <w:trPr>
          <w:cantSplit/>
          <w:jc w:val="center"/>
        </w:trPr>
        <w:tc>
          <w:tcPr>
            <w:tcW w:w="3445" w:type="dxa"/>
          </w:tcPr>
          <w:p w14:paraId="79ADC16D" w14:textId="77777777" w:rsidR="00E379A6" w:rsidRDefault="000F5220">
            <w:pPr>
              <w:pStyle w:val="TableText"/>
            </w:pPr>
            <w:r>
              <w:tab/>
              <w:t>templateId</w:t>
            </w:r>
          </w:p>
        </w:tc>
        <w:tc>
          <w:tcPr>
            <w:tcW w:w="720" w:type="dxa"/>
          </w:tcPr>
          <w:p w14:paraId="19E26BAF" w14:textId="77777777" w:rsidR="00E379A6" w:rsidRDefault="000F5220">
            <w:pPr>
              <w:pStyle w:val="TableText"/>
            </w:pPr>
            <w:r>
              <w:t>1..1</w:t>
            </w:r>
          </w:p>
        </w:tc>
        <w:tc>
          <w:tcPr>
            <w:tcW w:w="864" w:type="dxa"/>
          </w:tcPr>
          <w:p w14:paraId="1E49E06F" w14:textId="77777777" w:rsidR="00E379A6" w:rsidRDefault="000F5220">
            <w:pPr>
              <w:pStyle w:val="TableText"/>
            </w:pPr>
            <w:r>
              <w:t>SHALL</w:t>
            </w:r>
          </w:p>
        </w:tc>
        <w:tc>
          <w:tcPr>
            <w:tcW w:w="864" w:type="dxa"/>
          </w:tcPr>
          <w:p w14:paraId="1333BD39" w14:textId="77777777" w:rsidR="00E379A6" w:rsidRDefault="00E379A6">
            <w:pPr>
              <w:pStyle w:val="TableText"/>
            </w:pPr>
          </w:p>
        </w:tc>
        <w:tc>
          <w:tcPr>
            <w:tcW w:w="864" w:type="dxa"/>
          </w:tcPr>
          <w:p w14:paraId="42EEDE57" w14:textId="788AABE4" w:rsidR="00E379A6" w:rsidRDefault="0051287C">
            <w:pPr>
              <w:pStyle w:val="TableText"/>
            </w:pPr>
            <w:hyperlink w:anchor="C_1101-30309">
              <w:r w:rsidR="000F5220">
                <w:rPr>
                  <w:rStyle w:val="HyperlinkText9pt"/>
                </w:rPr>
                <w:t>1101-30309</w:t>
              </w:r>
            </w:hyperlink>
          </w:p>
        </w:tc>
        <w:tc>
          <w:tcPr>
            <w:tcW w:w="3171" w:type="dxa"/>
          </w:tcPr>
          <w:p w14:paraId="60D49701" w14:textId="77777777" w:rsidR="00E379A6" w:rsidRDefault="00E379A6">
            <w:pPr>
              <w:pStyle w:val="TableText"/>
            </w:pPr>
          </w:p>
        </w:tc>
      </w:tr>
      <w:tr w:rsidR="00E379A6" w14:paraId="6644486A" w14:textId="77777777" w:rsidTr="00324760">
        <w:trPr>
          <w:cantSplit/>
          <w:jc w:val="center"/>
        </w:trPr>
        <w:tc>
          <w:tcPr>
            <w:tcW w:w="3445" w:type="dxa"/>
          </w:tcPr>
          <w:p w14:paraId="04047F98" w14:textId="77777777" w:rsidR="00E379A6" w:rsidRDefault="000F5220">
            <w:pPr>
              <w:pStyle w:val="TableText"/>
            </w:pPr>
            <w:r>
              <w:tab/>
            </w:r>
            <w:r>
              <w:tab/>
              <w:t>@root</w:t>
            </w:r>
          </w:p>
        </w:tc>
        <w:tc>
          <w:tcPr>
            <w:tcW w:w="720" w:type="dxa"/>
          </w:tcPr>
          <w:p w14:paraId="3B9FAF87" w14:textId="77777777" w:rsidR="00E379A6" w:rsidRDefault="000F5220">
            <w:pPr>
              <w:pStyle w:val="TableText"/>
            </w:pPr>
            <w:r>
              <w:t>1..1</w:t>
            </w:r>
          </w:p>
        </w:tc>
        <w:tc>
          <w:tcPr>
            <w:tcW w:w="864" w:type="dxa"/>
          </w:tcPr>
          <w:p w14:paraId="781DA88E" w14:textId="77777777" w:rsidR="00E379A6" w:rsidRDefault="000F5220">
            <w:pPr>
              <w:pStyle w:val="TableText"/>
            </w:pPr>
            <w:r>
              <w:t>SHALL</w:t>
            </w:r>
          </w:p>
        </w:tc>
        <w:tc>
          <w:tcPr>
            <w:tcW w:w="864" w:type="dxa"/>
          </w:tcPr>
          <w:p w14:paraId="24D8399D" w14:textId="77777777" w:rsidR="00E379A6" w:rsidRDefault="00E379A6">
            <w:pPr>
              <w:pStyle w:val="TableText"/>
            </w:pPr>
          </w:p>
        </w:tc>
        <w:tc>
          <w:tcPr>
            <w:tcW w:w="864" w:type="dxa"/>
          </w:tcPr>
          <w:p w14:paraId="1626F06A" w14:textId="7AF13ECA" w:rsidR="00E379A6" w:rsidRDefault="0051287C">
            <w:pPr>
              <w:pStyle w:val="TableText"/>
            </w:pPr>
            <w:hyperlink w:anchor="C_1101-30310">
              <w:r w:rsidR="000F5220">
                <w:rPr>
                  <w:rStyle w:val="HyperlinkText9pt"/>
                </w:rPr>
                <w:t>1101-30310</w:t>
              </w:r>
            </w:hyperlink>
          </w:p>
        </w:tc>
        <w:tc>
          <w:tcPr>
            <w:tcW w:w="3171" w:type="dxa"/>
          </w:tcPr>
          <w:p w14:paraId="6EE1C4B5" w14:textId="77777777" w:rsidR="00E379A6" w:rsidRDefault="000F5220">
            <w:pPr>
              <w:pStyle w:val="TableText"/>
            </w:pPr>
            <w:r>
              <w:t>2.16.840.1.113883.10.20.5.7.2.1.1</w:t>
            </w:r>
          </w:p>
        </w:tc>
      </w:tr>
      <w:tr w:rsidR="00E379A6" w14:paraId="5E9A6580" w14:textId="77777777" w:rsidTr="00324760">
        <w:trPr>
          <w:cantSplit/>
          <w:jc w:val="center"/>
        </w:trPr>
        <w:tc>
          <w:tcPr>
            <w:tcW w:w="3445" w:type="dxa"/>
          </w:tcPr>
          <w:p w14:paraId="649B03AA" w14:textId="77777777" w:rsidR="00E379A6" w:rsidRDefault="000F5220">
            <w:pPr>
              <w:pStyle w:val="TableText"/>
            </w:pPr>
            <w:r>
              <w:tab/>
              <w:t>templateId</w:t>
            </w:r>
          </w:p>
        </w:tc>
        <w:tc>
          <w:tcPr>
            <w:tcW w:w="720" w:type="dxa"/>
          </w:tcPr>
          <w:p w14:paraId="29E885F3" w14:textId="77777777" w:rsidR="00E379A6" w:rsidRDefault="000F5220">
            <w:pPr>
              <w:pStyle w:val="TableText"/>
            </w:pPr>
            <w:r>
              <w:t>1..1</w:t>
            </w:r>
          </w:p>
        </w:tc>
        <w:tc>
          <w:tcPr>
            <w:tcW w:w="864" w:type="dxa"/>
          </w:tcPr>
          <w:p w14:paraId="5867720C" w14:textId="77777777" w:rsidR="00E379A6" w:rsidRDefault="000F5220">
            <w:pPr>
              <w:pStyle w:val="TableText"/>
            </w:pPr>
            <w:r>
              <w:t>SHALL</w:t>
            </w:r>
          </w:p>
        </w:tc>
        <w:tc>
          <w:tcPr>
            <w:tcW w:w="864" w:type="dxa"/>
          </w:tcPr>
          <w:p w14:paraId="138F2E19" w14:textId="77777777" w:rsidR="00E379A6" w:rsidRDefault="00E379A6">
            <w:pPr>
              <w:pStyle w:val="TableText"/>
            </w:pPr>
          </w:p>
        </w:tc>
        <w:tc>
          <w:tcPr>
            <w:tcW w:w="864" w:type="dxa"/>
          </w:tcPr>
          <w:p w14:paraId="76E83298" w14:textId="1402BA0E" w:rsidR="00E379A6" w:rsidRDefault="0051287C">
            <w:pPr>
              <w:pStyle w:val="TableText"/>
            </w:pPr>
            <w:hyperlink w:anchor="C_1101-22531">
              <w:r w:rsidR="000F5220">
                <w:rPr>
                  <w:rStyle w:val="HyperlinkText9pt"/>
                </w:rPr>
                <w:t>1101-22531</w:t>
              </w:r>
            </w:hyperlink>
          </w:p>
        </w:tc>
        <w:tc>
          <w:tcPr>
            <w:tcW w:w="3171" w:type="dxa"/>
          </w:tcPr>
          <w:p w14:paraId="44E9F64B" w14:textId="77777777" w:rsidR="00E379A6" w:rsidRDefault="00E379A6">
            <w:pPr>
              <w:pStyle w:val="TableText"/>
            </w:pPr>
          </w:p>
        </w:tc>
      </w:tr>
      <w:tr w:rsidR="00E379A6" w14:paraId="5B011234" w14:textId="77777777" w:rsidTr="00324760">
        <w:trPr>
          <w:cantSplit/>
          <w:jc w:val="center"/>
        </w:trPr>
        <w:tc>
          <w:tcPr>
            <w:tcW w:w="3445" w:type="dxa"/>
          </w:tcPr>
          <w:p w14:paraId="6434B990" w14:textId="77777777" w:rsidR="00E379A6" w:rsidRDefault="000F5220">
            <w:pPr>
              <w:pStyle w:val="TableText"/>
            </w:pPr>
            <w:r>
              <w:tab/>
            </w:r>
            <w:r>
              <w:tab/>
              <w:t>@root</w:t>
            </w:r>
          </w:p>
        </w:tc>
        <w:tc>
          <w:tcPr>
            <w:tcW w:w="720" w:type="dxa"/>
          </w:tcPr>
          <w:p w14:paraId="55BFAFE3" w14:textId="77777777" w:rsidR="00E379A6" w:rsidRDefault="000F5220">
            <w:pPr>
              <w:pStyle w:val="TableText"/>
            </w:pPr>
            <w:r>
              <w:t>1..1</w:t>
            </w:r>
          </w:p>
        </w:tc>
        <w:tc>
          <w:tcPr>
            <w:tcW w:w="864" w:type="dxa"/>
          </w:tcPr>
          <w:p w14:paraId="35CB8ADB" w14:textId="77777777" w:rsidR="00E379A6" w:rsidRDefault="000F5220">
            <w:pPr>
              <w:pStyle w:val="TableText"/>
            </w:pPr>
            <w:r>
              <w:t>SHALL</w:t>
            </w:r>
          </w:p>
        </w:tc>
        <w:tc>
          <w:tcPr>
            <w:tcW w:w="864" w:type="dxa"/>
          </w:tcPr>
          <w:p w14:paraId="5C9AC2E8" w14:textId="77777777" w:rsidR="00E379A6" w:rsidRDefault="00E379A6">
            <w:pPr>
              <w:pStyle w:val="TableText"/>
            </w:pPr>
          </w:p>
        </w:tc>
        <w:tc>
          <w:tcPr>
            <w:tcW w:w="864" w:type="dxa"/>
          </w:tcPr>
          <w:p w14:paraId="383425D5" w14:textId="47A86980" w:rsidR="00E379A6" w:rsidRDefault="0051287C">
            <w:pPr>
              <w:pStyle w:val="TableText"/>
            </w:pPr>
            <w:hyperlink w:anchor="C_1101-30255">
              <w:r w:rsidR="000F5220">
                <w:rPr>
                  <w:rStyle w:val="HyperlinkText9pt"/>
                </w:rPr>
                <w:t>1101-30255</w:t>
              </w:r>
            </w:hyperlink>
          </w:p>
        </w:tc>
        <w:tc>
          <w:tcPr>
            <w:tcW w:w="3171" w:type="dxa"/>
          </w:tcPr>
          <w:p w14:paraId="439C3744" w14:textId="77777777" w:rsidR="00E379A6" w:rsidRDefault="000F5220">
            <w:pPr>
              <w:pStyle w:val="TableText"/>
            </w:pPr>
            <w:r>
              <w:t>2.16.840.1.113883.10.20.5.35.2</w:t>
            </w:r>
          </w:p>
        </w:tc>
      </w:tr>
      <w:tr w:rsidR="00E379A6" w14:paraId="3794AED0" w14:textId="77777777" w:rsidTr="00324760">
        <w:trPr>
          <w:cantSplit/>
          <w:jc w:val="center"/>
        </w:trPr>
        <w:tc>
          <w:tcPr>
            <w:tcW w:w="3445" w:type="dxa"/>
          </w:tcPr>
          <w:p w14:paraId="53244150" w14:textId="77777777" w:rsidR="00E379A6" w:rsidRDefault="000F5220">
            <w:pPr>
              <w:pStyle w:val="TableText"/>
            </w:pPr>
            <w:r>
              <w:tab/>
              <w:t>componentOf</w:t>
            </w:r>
          </w:p>
        </w:tc>
        <w:tc>
          <w:tcPr>
            <w:tcW w:w="720" w:type="dxa"/>
          </w:tcPr>
          <w:p w14:paraId="30EA6D89" w14:textId="77777777" w:rsidR="00E379A6" w:rsidRDefault="000F5220">
            <w:pPr>
              <w:pStyle w:val="TableText"/>
            </w:pPr>
            <w:r>
              <w:t>1..1</w:t>
            </w:r>
          </w:p>
        </w:tc>
        <w:tc>
          <w:tcPr>
            <w:tcW w:w="864" w:type="dxa"/>
          </w:tcPr>
          <w:p w14:paraId="2C78E196" w14:textId="77777777" w:rsidR="00E379A6" w:rsidRDefault="000F5220">
            <w:pPr>
              <w:pStyle w:val="TableText"/>
            </w:pPr>
            <w:r>
              <w:t>SHALL</w:t>
            </w:r>
          </w:p>
        </w:tc>
        <w:tc>
          <w:tcPr>
            <w:tcW w:w="864" w:type="dxa"/>
          </w:tcPr>
          <w:p w14:paraId="3472EF8A" w14:textId="77777777" w:rsidR="00E379A6" w:rsidRDefault="00E379A6">
            <w:pPr>
              <w:pStyle w:val="TableText"/>
            </w:pPr>
          </w:p>
        </w:tc>
        <w:tc>
          <w:tcPr>
            <w:tcW w:w="864" w:type="dxa"/>
          </w:tcPr>
          <w:p w14:paraId="385C55E1" w14:textId="22E4391B" w:rsidR="00E379A6" w:rsidRDefault="0051287C">
            <w:pPr>
              <w:pStyle w:val="TableText"/>
            </w:pPr>
            <w:hyperlink w:anchor="C_1101-22533">
              <w:r w:rsidR="000F5220">
                <w:rPr>
                  <w:rStyle w:val="HyperlinkText9pt"/>
                </w:rPr>
                <w:t>1101-22533</w:t>
              </w:r>
            </w:hyperlink>
          </w:p>
        </w:tc>
        <w:tc>
          <w:tcPr>
            <w:tcW w:w="3171" w:type="dxa"/>
          </w:tcPr>
          <w:p w14:paraId="49575CEC" w14:textId="77777777" w:rsidR="00E379A6" w:rsidRDefault="00E379A6">
            <w:pPr>
              <w:pStyle w:val="TableText"/>
            </w:pPr>
          </w:p>
        </w:tc>
      </w:tr>
      <w:tr w:rsidR="00E379A6" w14:paraId="174B47EF" w14:textId="77777777" w:rsidTr="00324760">
        <w:trPr>
          <w:cantSplit/>
          <w:jc w:val="center"/>
        </w:trPr>
        <w:tc>
          <w:tcPr>
            <w:tcW w:w="3445" w:type="dxa"/>
          </w:tcPr>
          <w:p w14:paraId="5E033CAC" w14:textId="77777777" w:rsidR="00E379A6" w:rsidRDefault="000F5220">
            <w:pPr>
              <w:pStyle w:val="TableText"/>
            </w:pPr>
            <w:r>
              <w:tab/>
            </w:r>
            <w:r>
              <w:tab/>
              <w:t>encompassingEncounter</w:t>
            </w:r>
          </w:p>
        </w:tc>
        <w:tc>
          <w:tcPr>
            <w:tcW w:w="720" w:type="dxa"/>
          </w:tcPr>
          <w:p w14:paraId="3D3B8DE4" w14:textId="77777777" w:rsidR="00E379A6" w:rsidRDefault="000F5220">
            <w:pPr>
              <w:pStyle w:val="TableText"/>
            </w:pPr>
            <w:r>
              <w:t>1..1</w:t>
            </w:r>
          </w:p>
        </w:tc>
        <w:tc>
          <w:tcPr>
            <w:tcW w:w="864" w:type="dxa"/>
          </w:tcPr>
          <w:p w14:paraId="30BF43E3" w14:textId="77777777" w:rsidR="00E379A6" w:rsidRDefault="000F5220">
            <w:pPr>
              <w:pStyle w:val="TableText"/>
            </w:pPr>
            <w:r>
              <w:t>SHALL</w:t>
            </w:r>
          </w:p>
        </w:tc>
        <w:tc>
          <w:tcPr>
            <w:tcW w:w="864" w:type="dxa"/>
          </w:tcPr>
          <w:p w14:paraId="349C300F" w14:textId="77777777" w:rsidR="00E379A6" w:rsidRDefault="00E379A6">
            <w:pPr>
              <w:pStyle w:val="TableText"/>
            </w:pPr>
          </w:p>
        </w:tc>
        <w:tc>
          <w:tcPr>
            <w:tcW w:w="864" w:type="dxa"/>
          </w:tcPr>
          <w:p w14:paraId="66EC8C0F" w14:textId="286F7FFA" w:rsidR="00E379A6" w:rsidRDefault="0051287C">
            <w:pPr>
              <w:pStyle w:val="TableText"/>
            </w:pPr>
            <w:hyperlink w:anchor="C_1101-22534">
              <w:r w:rsidR="000F5220">
                <w:rPr>
                  <w:rStyle w:val="HyperlinkText9pt"/>
                </w:rPr>
                <w:t>1101-22534</w:t>
              </w:r>
            </w:hyperlink>
          </w:p>
        </w:tc>
        <w:tc>
          <w:tcPr>
            <w:tcW w:w="3171" w:type="dxa"/>
          </w:tcPr>
          <w:p w14:paraId="1BC608C6" w14:textId="77777777" w:rsidR="00E379A6" w:rsidRDefault="00E379A6">
            <w:pPr>
              <w:pStyle w:val="TableText"/>
            </w:pPr>
          </w:p>
        </w:tc>
      </w:tr>
      <w:tr w:rsidR="00E379A6" w14:paraId="44238F0D" w14:textId="77777777" w:rsidTr="00324760">
        <w:trPr>
          <w:cantSplit/>
          <w:jc w:val="center"/>
        </w:trPr>
        <w:tc>
          <w:tcPr>
            <w:tcW w:w="3445" w:type="dxa"/>
          </w:tcPr>
          <w:p w14:paraId="3E13518C" w14:textId="77777777" w:rsidR="00E379A6" w:rsidRDefault="000F5220">
            <w:pPr>
              <w:pStyle w:val="TableText"/>
            </w:pPr>
            <w:r>
              <w:tab/>
            </w:r>
            <w:r>
              <w:tab/>
            </w:r>
            <w:r>
              <w:tab/>
              <w:t>code</w:t>
            </w:r>
          </w:p>
        </w:tc>
        <w:tc>
          <w:tcPr>
            <w:tcW w:w="720" w:type="dxa"/>
          </w:tcPr>
          <w:p w14:paraId="062C4AC5" w14:textId="77777777" w:rsidR="00E379A6" w:rsidRDefault="000F5220">
            <w:pPr>
              <w:pStyle w:val="TableText"/>
            </w:pPr>
            <w:r>
              <w:t>1..1</w:t>
            </w:r>
          </w:p>
        </w:tc>
        <w:tc>
          <w:tcPr>
            <w:tcW w:w="864" w:type="dxa"/>
          </w:tcPr>
          <w:p w14:paraId="6C3D120C" w14:textId="77777777" w:rsidR="00E379A6" w:rsidRDefault="000F5220">
            <w:pPr>
              <w:pStyle w:val="TableText"/>
            </w:pPr>
            <w:r>
              <w:t>SHALL</w:t>
            </w:r>
          </w:p>
        </w:tc>
        <w:tc>
          <w:tcPr>
            <w:tcW w:w="864" w:type="dxa"/>
          </w:tcPr>
          <w:p w14:paraId="7DEA562F" w14:textId="77777777" w:rsidR="00E379A6" w:rsidRDefault="00E379A6">
            <w:pPr>
              <w:pStyle w:val="TableText"/>
            </w:pPr>
          </w:p>
        </w:tc>
        <w:tc>
          <w:tcPr>
            <w:tcW w:w="864" w:type="dxa"/>
          </w:tcPr>
          <w:p w14:paraId="21F944C8" w14:textId="588D5204" w:rsidR="00E379A6" w:rsidRDefault="0051287C">
            <w:pPr>
              <w:pStyle w:val="TableText"/>
            </w:pPr>
            <w:hyperlink w:anchor="C_1101-22535">
              <w:r w:rsidR="000F5220">
                <w:rPr>
                  <w:rStyle w:val="HyperlinkText9pt"/>
                </w:rPr>
                <w:t>1101-22535</w:t>
              </w:r>
            </w:hyperlink>
          </w:p>
        </w:tc>
        <w:tc>
          <w:tcPr>
            <w:tcW w:w="3171" w:type="dxa"/>
          </w:tcPr>
          <w:p w14:paraId="72D0824C" w14:textId="77777777" w:rsidR="00E379A6" w:rsidRDefault="000F5220">
            <w:pPr>
              <w:pStyle w:val="TableText"/>
            </w:pPr>
            <w:r>
              <w:t>urn:oid:2.16.840.1.113883.13.1 (NHSNEncounterTypeCode)</w:t>
            </w:r>
          </w:p>
        </w:tc>
      </w:tr>
      <w:tr w:rsidR="00E379A6" w14:paraId="59A8BDED" w14:textId="77777777" w:rsidTr="00324760">
        <w:trPr>
          <w:cantSplit/>
          <w:jc w:val="center"/>
        </w:trPr>
        <w:tc>
          <w:tcPr>
            <w:tcW w:w="3445" w:type="dxa"/>
          </w:tcPr>
          <w:p w14:paraId="2333BFDD" w14:textId="77777777" w:rsidR="00E379A6" w:rsidRDefault="000F5220">
            <w:pPr>
              <w:pStyle w:val="TableText"/>
            </w:pPr>
            <w:r>
              <w:tab/>
            </w:r>
            <w:r>
              <w:tab/>
            </w:r>
            <w:r>
              <w:tab/>
              <w:t>location</w:t>
            </w:r>
          </w:p>
        </w:tc>
        <w:tc>
          <w:tcPr>
            <w:tcW w:w="720" w:type="dxa"/>
          </w:tcPr>
          <w:p w14:paraId="13544878" w14:textId="77777777" w:rsidR="00E379A6" w:rsidRDefault="000F5220">
            <w:pPr>
              <w:pStyle w:val="TableText"/>
            </w:pPr>
            <w:r>
              <w:t>1..1</w:t>
            </w:r>
          </w:p>
        </w:tc>
        <w:tc>
          <w:tcPr>
            <w:tcW w:w="864" w:type="dxa"/>
          </w:tcPr>
          <w:p w14:paraId="236CEC80" w14:textId="77777777" w:rsidR="00E379A6" w:rsidRDefault="000F5220">
            <w:pPr>
              <w:pStyle w:val="TableText"/>
            </w:pPr>
            <w:r>
              <w:t>SHALL</w:t>
            </w:r>
          </w:p>
        </w:tc>
        <w:tc>
          <w:tcPr>
            <w:tcW w:w="864" w:type="dxa"/>
          </w:tcPr>
          <w:p w14:paraId="24B9BA3A" w14:textId="77777777" w:rsidR="00E379A6" w:rsidRDefault="00E379A6">
            <w:pPr>
              <w:pStyle w:val="TableText"/>
            </w:pPr>
          </w:p>
        </w:tc>
        <w:tc>
          <w:tcPr>
            <w:tcW w:w="864" w:type="dxa"/>
          </w:tcPr>
          <w:p w14:paraId="042A00BE" w14:textId="40904622" w:rsidR="00E379A6" w:rsidRDefault="0051287C">
            <w:pPr>
              <w:pStyle w:val="TableText"/>
            </w:pPr>
            <w:hyperlink w:anchor="C_1101-22537">
              <w:r w:rsidR="000F5220">
                <w:rPr>
                  <w:rStyle w:val="HyperlinkText9pt"/>
                </w:rPr>
                <w:t>1101-22537</w:t>
              </w:r>
            </w:hyperlink>
          </w:p>
        </w:tc>
        <w:tc>
          <w:tcPr>
            <w:tcW w:w="3171" w:type="dxa"/>
          </w:tcPr>
          <w:p w14:paraId="5A6B18F1" w14:textId="77777777" w:rsidR="00E379A6" w:rsidRDefault="00E379A6">
            <w:pPr>
              <w:pStyle w:val="TableText"/>
            </w:pPr>
          </w:p>
        </w:tc>
      </w:tr>
      <w:tr w:rsidR="00E379A6" w14:paraId="5AC777B1" w14:textId="77777777" w:rsidTr="00324760">
        <w:trPr>
          <w:cantSplit/>
          <w:jc w:val="center"/>
        </w:trPr>
        <w:tc>
          <w:tcPr>
            <w:tcW w:w="3445" w:type="dxa"/>
          </w:tcPr>
          <w:p w14:paraId="398B07E9" w14:textId="77777777" w:rsidR="00E379A6" w:rsidRDefault="000F5220">
            <w:pPr>
              <w:pStyle w:val="TableText"/>
            </w:pPr>
            <w:r>
              <w:tab/>
            </w:r>
            <w:r>
              <w:tab/>
            </w:r>
            <w:r>
              <w:tab/>
            </w:r>
            <w:r>
              <w:tab/>
              <w:t>healthCareFacility</w:t>
            </w:r>
          </w:p>
        </w:tc>
        <w:tc>
          <w:tcPr>
            <w:tcW w:w="720" w:type="dxa"/>
          </w:tcPr>
          <w:p w14:paraId="25BB552E" w14:textId="77777777" w:rsidR="00E379A6" w:rsidRDefault="000F5220">
            <w:pPr>
              <w:pStyle w:val="TableText"/>
            </w:pPr>
            <w:r>
              <w:t>1..1</w:t>
            </w:r>
          </w:p>
        </w:tc>
        <w:tc>
          <w:tcPr>
            <w:tcW w:w="864" w:type="dxa"/>
          </w:tcPr>
          <w:p w14:paraId="1EBF8FE4" w14:textId="77777777" w:rsidR="00E379A6" w:rsidRDefault="000F5220">
            <w:pPr>
              <w:pStyle w:val="TableText"/>
            </w:pPr>
            <w:r>
              <w:t>SHALL</w:t>
            </w:r>
          </w:p>
        </w:tc>
        <w:tc>
          <w:tcPr>
            <w:tcW w:w="864" w:type="dxa"/>
          </w:tcPr>
          <w:p w14:paraId="35FFF0ED" w14:textId="77777777" w:rsidR="00E379A6" w:rsidRDefault="00E379A6">
            <w:pPr>
              <w:pStyle w:val="TableText"/>
            </w:pPr>
          </w:p>
        </w:tc>
        <w:tc>
          <w:tcPr>
            <w:tcW w:w="864" w:type="dxa"/>
          </w:tcPr>
          <w:p w14:paraId="36CA786F" w14:textId="79DF68A7" w:rsidR="00E379A6" w:rsidRDefault="0051287C">
            <w:pPr>
              <w:pStyle w:val="TableText"/>
            </w:pPr>
            <w:hyperlink w:anchor="C_1101-22538">
              <w:r w:rsidR="000F5220">
                <w:rPr>
                  <w:rStyle w:val="HyperlinkText9pt"/>
                </w:rPr>
                <w:t>1101-22538</w:t>
              </w:r>
            </w:hyperlink>
          </w:p>
        </w:tc>
        <w:tc>
          <w:tcPr>
            <w:tcW w:w="3171" w:type="dxa"/>
          </w:tcPr>
          <w:p w14:paraId="107B06FB" w14:textId="77777777" w:rsidR="00E379A6" w:rsidRDefault="00E379A6">
            <w:pPr>
              <w:pStyle w:val="TableText"/>
            </w:pPr>
          </w:p>
        </w:tc>
      </w:tr>
      <w:tr w:rsidR="00E379A6" w14:paraId="7D31E66B" w14:textId="77777777" w:rsidTr="00324760">
        <w:trPr>
          <w:cantSplit/>
          <w:jc w:val="center"/>
        </w:trPr>
        <w:tc>
          <w:tcPr>
            <w:tcW w:w="3445" w:type="dxa"/>
          </w:tcPr>
          <w:p w14:paraId="31479718" w14:textId="77777777" w:rsidR="00E379A6" w:rsidRDefault="000F5220">
            <w:pPr>
              <w:pStyle w:val="TableText"/>
            </w:pPr>
            <w:r>
              <w:tab/>
            </w:r>
            <w:r>
              <w:tab/>
            </w:r>
            <w:r>
              <w:tab/>
            </w:r>
            <w:r>
              <w:tab/>
            </w:r>
            <w:r>
              <w:tab/>
              <w:t>id</w:t>
            </w:r>
          </w:p>
        </w:tc>
        <w:tc>
          <w:tcPr>
            <w:tcW w:w="720" w:type="dxa"/>
          </w:tcPr>
          <w:p w14:paraId="227C4CBC" w14:textId="77777777" w:rsidR="00E379A6" w:rsidRDefault="000F5220">
            <w:pPr>
              <w:pStyle w:val="TableText"/>
            </w:pPr>
            <w:r>
              <w:t>1..1</w:t>
            </w:r>
          </w:p>
        </w:tc>
        <w:tc>
          <w:tcPr>
            <w:tcW w:w="864" w:type="dxa"/>
          </w:tcPr>
          <w:p w14:paraId="15989A0C" w14:textId="77777777" w:rsidR="00E379A6" w:rsidRDefault="000F5220">
            <w:pPr>
              <w:pStyle w:val="TableText"/>
            </w:pPr>
            <w:r>
              <w:t>SHALL</w:t>
            </w:r>
          </w:p>
        </w:tc>
        <w:tc>
          <w:tcPr>
            <w:tcW w:w="864" w:type="dxa"/>
          </w:tcPr>
          <w:p w14:paraId="1A5A785B" w14:textId="77777777" w:rsidR="00E379A6" w:rsidRDefault="00E379A6">
            <w:pPr>
              <w:pStyle w:val="TableText"/>
            </w:pPr>
          </w:p>
        </w:tc>
        <w:tc>
          <w:tcPr>
            <w:tcW w:w="864" w:type="dxa"/>
          </w:tcPr>
          <w:p w14:paraId="1BC8052A" w14:textId="0ABEDADD" w:rsidR="00E379A6" w:rsidRDefault="0051287C">
            <w:pPr>
              <w:pStyle w:val="TableText"/>
            </w:pPr>
            <w:hyperlink w:anchor="C_1101-22539">
              <w:r w:rsidR="000F5220">
                <w:rPr>
                  <w:rStyle w:val="HyperlinkText9pt"/>
                </w:rPr>
                <w:t>1101-22539</w:t>
              </w:r>
            </w:hyperlink>
          </w:p>
        </w:tc>
        <w:tc>
          <w:tcPr>
            <w:tcW w:w="3171" w:type="dxa"/>
          </w:tcPr>
          <w:p w14:paraId="637AE862" w14:textId="77777777" w:rsidR="00E379A6" w:rsidRDefault="00E379A6">
            <w:pPr>
              <w:pStyle w:val="TableText"/>
            </w:pPr>
          </w:p>
        </w:tc>
      </w:tr>
      <w:tr w:rsidR="00E379A6" w14:paraId="040CCA46" w14:textId="77777777" w:rsidTr="00324760">
        <w:trPr>
          <w:cantSplit/>
          <w:jc w:val="center"/>
        </w:trPr>
        <w:tc>
          <w:tcPr>
            <w:tcW w:w="3445" w:type="dxa"/>
          </w:tcPr>
          <w:p w14:paraId="7E618982" w14:textId="77777777" w:rsidR="00E379A6" w:rsidRDefault="000F5220">
            <w:pPr>
              <w:pStyle w:val="TableText"/>
            </w:pPr>
            <w:r>
              <w:tab/>
            </w:r>
            <w:r>
              <w:tab/>
            </w:r>
            <w:r>
              <w:tab/>
            </w:r>
            <w:r>
              <w:tab/>
            </w:r>
            <w:r>
              <w:tab/>
            </w:r>
            <w:r>
              <w:tab/>
              <w:t>@root</w:t>
            </w:r>
          </w:p>
        </w:tc>
        <w:tc>
          <w:tcPr>
            <w:tcW w:w="720" w:type="dxa"/>
          </w:tcPr>
          <w:p w14:paraId="7EE53D21" w14:textId="77777777" w:rsidR="00E379A6" w:rsidRDefault="000F5220">
            <w:pPr>
              <w:pStyle w:val="TableText"/>
            </w:pPr>
            <w:r>
              <w:t>1..1</w:t>
            </w:r>
          </w:p>
        </w:tc>
        <w:tc>
          <w:tcPr>
            <w:tcW w:w="864" w:type="dxa"/>
          </w:tcPr>
          <w:p w14:paraId="3B671366" w14:textId="77777777" w:rsidR="00E379A6" w:rsidRDefault="000F5220">
            <w:pPr>
              <w:pStyle w:val="TableText"/>
            </w:pPr>
            <w:r>
              <w:t>SHALL</w:t>
            </w:r>
          </w:p>
        </w:tc>
        <w:tc>
          <w:tcPr>
            <w:tcW w:w="864" w:type="dxa"/>
          </w:tcPr>
          <w:p w14:paraId="7C6005FE" w14:textId="77777777" w:rsidR="00E379A6" w:rsidRDefault="00E379A6">
            <w:pPr>
              <w:pStyle w:val="TableText"/>
            </w:pPr>
          </w:p>
        </w:tc>
        <w:tc>
          <w:tcPr>
            <w:tcW w:w="864" w:type="dxa"/>
          </w:tcPr>
          <w:p w14:paraId="0AD2EE97" w14:textId="56DEFE11" w:rsidR="00E379A6" w:rsidRDefault="0051287C">
            <w:pPr>
              <w:pStyle w:val="TableText"/>
            </w:pPr>
            <w:hyperlink w:anchor="C_1101-22540">
              <w:r w:rsidR="000F5220">
                <w:rPr>
                  <w:rStyle w:val="HyperlinkText9pt"/>
                </w:rPr>
                <w:t>1101-22540</w:t>
              </w:r>
            </w:hyperlink>
          </w:p>
        </w:tc>
        <w:tc>
          <w:tcPr>
            <w:tcW w:w="3171" w:type="dxa"/>
          </w:tcPr>
          <w:p w14:paraId="5917E082" w14:textId="77777777" w:rsidR="00E379A6" w:rsidRDefault="00E379A6">
            <w:pPr>
              <w:pStyle w:val="TableText"/>
            </w:pPr>
          </w:p>
        </w:tc>
      </w:tr>
      <w:tr w:rsidR="00E379A6" w14:paraId="56AF700A" w14:textId="77777777" w:rsidTr="00324760">
        <w:trPr>
          <w:cantSplit/>
          <w:jc w:val="center"/>
        </w:trPr>
        <w:tc>
          <w:tcPr>
            <w:tcW w:w="3445" w:type="dxa"/>
          </w:tcPr>
          <w:p w14:paraId="79B89A3F" w14:textId="77777777" w:rsidR="00E379A6" w:rsidRDefault="000F5220">
            <w:pPr>
              <w:pStyle w:val="TableText"/>
            </w:pPr>
            <w:r>
              <w:tab/>
            </w:r>
            <w:r>
              <w:tab/>
            </w:r>
            <w:r>
              <w:tab/>
            </w:r>
            <w:r>
              <w:tab/>
            </w:r>
            <w:r>
              <w:tab/>
            </w:r>
            <w:r>
              <w:tab/>
              <w:t>@extension</w:t>
            </w:r>
          </w:p>
        </w:tc>
        <w:tc>
          <w:tcPr>
            <w:tcW w:w="720" w:type="dxa"/>
          </w:tcPr>
          <w:p w14:paraId="3A025348" w14:textId="77777777" w:rsidR="00E379A6" w:rsidRDefault="000F5220">
            <w:pPr>
              <w:pStyle w:val="TableText"/>
            </w:pPr>
            <w:r>
              <w:t>0..1</w:t>
            </w:r>
          </w:p>
        </w:tc>
        <w:tc>
          <w:tcPr>
            <w:tcW w:w="864" w:type="dxa"/>
          </w:tcPr>
          <w:p w14:paraId="0641B652" w14:textId="77777777" w:rsidR="00E379A6" w:rsidRDefault="000F5220">
            <w:pPr>
              <w:pStyle w:val="TableText"/>
            </w:pPr>
            <w:r>
              <w:t>MAY</w:t>
            </w:r>
          </w:p>
        </w:tc>
        <w:tc>
          <w:tcPr>
            <w:tcW w:w="864" w:type="dxa"/>
          </w:tcPr>
          <w:p w14:paraId="21FC0E01" w14:textId="77777777" w:rsidR="00E379A6" w:rsidRDefault="00E379A6">
            <w:pPr>
              <w:pStyle w:val="TableText"/>
            </w:pPr>
          </w:p>
        </w:tc>
        <w:tc>
          <w:tcPr>
            <w:tcW w:w="864" w:type="dxa"/>
          </w:tcPr>
          <w:p w14:paraId="5DB20844" w14:textId="43C5AB57" w:rsidR="00E379A6" w:rsidRDefault="0051287C">
            <w:pPr>
              <w:pStyle w:val="TableText"/>
            </w:pPr>
            <w:hyperlink w:anchor="C_1101-22541">
              <w:r w:rsidR="000F5220">
                <w:rPr>
                  <w:rStyle w:val="HyperlinkText9pt"/>
                </w:rPr>
                <w:t>1101-22541</w:t>
              </w:r>
            </w:hyperlink>
          </w:p>
        </w:tc>
        <w:tc>
          <w:tcPr>
            <w:tcW w:w="3171" w:type="dxa"/>
          </w:tcPr>
          <w:p w14:paraId="11F3F29F" w14:textId="77777777" w:rsidR="00E379A6" w:rsidRDefault="00E379A6">
            <w:pPr>
              <w:pStyle w:val="TableText"/>
            </w:pPr>
          </w:p>
        </w:tc>
      </w:tr>
      <w:tr w:rsidR="00E379A6" w14:paraId="4CCB7BA4" w14:textId="77777777" w:rsidTr="00324760">
        <w:trPr>
          <w:cantSplit/>
          <w:jc w:val="center"/>
        </w:trPr>
        <w:tc>
          <w:tcPr>
            <w:tcW w:w="3445" w:type="dxa"/>
          </w:tcPr>
          <w:p w14:paraId="236A04E7" w14:textId="77777777" w:rsidR="00E379A6" w:rsidRDefault="000F5220">
            <w:pPr>
              <w:pStyle w:val="TableText"/>
            </w:pPr>
            <w:r>
              <w:tab/>
            </w:r>
            <w:r>
              <w:tab/>
            </w:r>
            <w:r>
              <w:tab/>
            </w:r>
            <w:r>
              <w:tab/>
            </w:r>
            <w:r>
              <w:tab/>
              <w:t>code</w:t>
            </w:r>
          </w:p>
        </w:tc>
        <w:tc>
          <w:tcPr>
            <w:tcW w:w="720" w:type="dxa"/>
          </w:tcPr>
          <w:p w14:paraId="354AE085" w14:textId="77777777" w:rsidR="00E379A6" w:rsidRDefault="000F5220">
            <w:pPr>
              <w:pStyle w:val="TableText"/>
            </w:pPr>
            <w:r>
              <w:t>0..1</w:t>
            </w:r>
          </w:p>
        </w:tc>
        <w:tc>
          <w:tcPr>
            <w:tcW w:w="864" w:type="dxa"/>
          </w:tcPr>
          <w:p w14:paraId="1494168D" w14:textId="77777777" w:rsidR="00E379A6" w:rsidRDefault="000F5220">
            <w:pPr>
              <w:pStyle w:val="TableText"/>
            </w:pPr>
            <w:r>
              <w:t>MAY</w:t>
            </w:r>
          </w:p>
        </w:tc>
        <w:tc>
          <w:tcPr>
            <w:tcW w:w="864" w:type="dxa"/>
          </w:tcPr>
          <w:p w14:paraId="1031D699" w14:textId="77777777" w:rsidR="00E379A6" w:rsidRDefault="00E379A6">
            <w:pPr>
              <w:pStyle w:val="TableText"/>
            </w:pPr>
          </w:p>
        </w:tc>
        <w:tc>
          <w:tcPr>
            <w:tcW w:w="864" w:type="dxa"/>
          </w:tcPr>
          <w:p w14:paraId="630267F9" w14:textId="114B084B" w:rsidR="00E379A6" w:rsidRDefault="0051287C">
            <w:pPr>
              <w:pStyle w:val="TableText"/>
            </w:pPr>
            <w:hyperlink w:anchor="C_1101-22542">
              <w:r w:rsidR="000F5220">
                <w:rPr>
                  <w:rStyle w:val="HyperlinkText9pt"/>
                </w:rPr>
                <w:t>1101-22542</w:t>
              </w:r>
            </w:hyperlink>
          </w:p>
        </w:tc>
        <w:tc>
          <w:tcPr>
            <w:tcW w:w="3171" w:type="dxa"/>
          </w:tcPr>
          <w:p w14:paraId="6E5BA4BB" w14:textId="77777777" w:rsidR="00E379A6" w:rsidRDefault="000F5220">
            <w:pPr>
              <w:pStyle w:val="TableText"/>
            </w:pPr>
            <w:r>
              <w:t>urn:oid:2.16.840.1.113883.13.19 (NHSNHealthcareServiceLocationCode)</w:t>
            </w:r>
          </w:p>
        </w:tc>
      </w:tr>
      <w:tr w:rsidR="00E379A6" w14:paraId="51C8B393" w14:textId="77777777" w:rsidTr="00324760">
        <w:trPr>
          <w:cantSplit/>
          <w:jc w:val="center"/>
        </w:trPr>
        <w:tc>
          <w:tcPr>
            <w:tcW w:w="3445" w:type="dxa"/>
          </w:tcPr>
          <w:p w14:paraId="35531706" w14:textId="77777777" w:rsidR="00E379A6" w:rsidRDefault="000F5220">
            <w:pPr>
              <w:pStyle w:val="TableText"/>
            </w:pPr>
            <w:r>
              <w:tab/>
              <w:t>component</w:t>
            </w:r>
          </w:p>
        </w:tc>
        <w:tc>
          <w:tcPr>
            <w:tcW w:w="720" w:type="dxa"/>
          </w:tcPr>
          <w:p w14:paraId="4FA70FDB" w14:textId="77777777" w:rsidR="00E379A6" w:rsidRDefault="000F5220">
            <w:pPr>
              <w:pStyle w:val="TableText"/>
            </w:pPr>
            <w:r>
              <w:t>1..1</w:t>
            </w:r>
          </w:p>
        </w:tc>
        <w:tc>
          <w:tcPr>
            <w:tcW w:w="864" w:type="dxa"/>
          </w:tcPr>
          <w:p w14:paraId="571813C2" w14:textId="77777777" w:rsidR="00E379A6" w:rsidRDefault="000F5220">
            <w:pPr>
              <w:pStyle w:val="TableText"/>
            </w:pPr>
            <w:r>
              <w:t>SHALL</w:t>
            </w:r>
          </w:p>
        </w:tc>
        <w:tc>
          <w:tcPr>
            <w:tcW w:w="864" w:type="dxa"/>
          </w:tcPr>
          <w:p w14:paraId="51BAD317" w14:textId="77777777" w:rsidR="00E379A6" w:rsidRDefault="00E379A6">
            <w:pPr>
              <w:pStyle w:val="TableText"/>
            </w:pPr>
          </w:p>
        </w:tc>
        <w:tc>
          <w:tcPr>
            <w:tcW w:w="864" w:type="dxa"/>
          </w:tcPr>
          <w:p w14:paraId="0740FC7D" w14:textId="0689D701" w:rsidR="00E379A6" w:rsidRDefault="0051287C">
            <w:pPr>
              <w:pStyle w:val="TableText"/>
            </w:pPr>
            <w:hyperlink w:anchor="C_1101-22545">
              <w:r w:rsidR="000F5220">
                <w:rPr>
                  <w:rStyle w:val="HyperlinkText9pt"/>
                </w:rPr>
                <w:t>1101-22545</w:t>
              </w:r>
            </w:hyperlink>
          </w:p>
        </w:tc>
        <w:tc>
          <w:tcPr>
            <w:tcW w:w="3171" w:type="dxa"/>
          </w:tcPr>
          <w:p w14:paraId="632306CC" w14:textId="77777777" w:rsidR="00E379A6" w:rsidRDefault="00E379A6">
            <w:pPr>
              <w:pStyle w:val="TableText"/>
            </w:pPr>
          </w:p>
        </w:tc>
      </w:tr>
      <w:tr w:rsidR="00E379A6" w14:paraId="2257CF1E" w14:textId="77777777" w:rsidTr="00324760">
        <w:trPr>
          <w:cantSplit/>
          <w:jc w:val="center"/>
        </w:trPr>
        <w:tc>
          <w:tcPr>
            <w:tcW w:w="3445" w:type="dxa"/>
          </w:tcPr>
          <w:p w14:paraId="1B9DE4B9" w14:textId="77777777" w:rsidR="00E379A6" w:rsidRDefault="000F5220">
            <w:pPr>
              <w:pStyle w:val="TableText"/>
            </w:pPr>
            <w:r>
              <w:tab/>
            </w:r>
            <w:r>
              <w:tab/>
              <w:t>structuredBody</w:t>
            </w:r>
          </w:p>
        </w:tc>
        <w:tc>
          <w:tcPr>
            <w:tcW w:w="720" w:type="dxa"/>
          </w:tcPr>
          <w:p w14:paraId="135C4A47" w14:textId="77777777" w:rsidR="00E379A6" w:rsidRDefault="000F5220">
            <w:pPr>
              <w:pStyle w:val="TableText"/>
            </w:pPr>
            <w:r>
              <w:t>1..1</w:t>
            </w:r>
          </w:p>
        </w:tc>
        <w:tc>
          <w:tcPr>
            <w:tcW w:w="864" w:type="dxa"/>
          </w:tcPr>
          <w:p w14:paraId="569A3AB1" w14:textId="77777777" w:rsidR="00E379A6" w:rsidRDefault="000F5220">
            <w:pPr>
              <w:pStyle w:val="TableText"/>
            </w:pPr>
            <w:r>
              <w:t>SHALL</w:t>
            </w:r>
          </w:p>
        </w:tc>
        <w:tc>
          <w:tcPr>
            <w:tcW w:w="864" w:type="dxa"/>
          </w:tcPr>
          <w:p w14:paraId="75CA7B47" w14:textId="77777777" w:rsidR="00E379A6" w:rsidRDefault="00E379A6">
            <w:pPr>
              <w:pStyle w:val="TableText"/>
            </w:pPr>
          </w:p>
        </w:tc>
        <w:tc>
          <w:tcPr>
            <w:tcW w:w="864" w:type="dxa"/>
          </w:tcPr>
          <w:p w14:paraId="73E850F8" w14:textId="7109E5DA" w:rsidR="00E379A6" w:rsidRDefault="0051287C">
            <w:pPr>
              <w:pStyle w:val="TableText"/>
            </w:pPr>
            <w:hyperlink w:anchor="C_1101-22546">
              <w:r w:rsidR="000F5220">
                <w:rPr>
                  <w:rStyle w:val="HyperlinkText9pt"/>
                </w:rPr>
                <w:t>1101-22546</w:t>
              </w:r>
            </w:hyperlink>
          </w:p>
        </w:tc>
        <w:tc>
          <w:tcPr>
            <w:tcW w:w="3171" w:type="dxa"/>
          </w:tcPr>
          <w:p w14:paraId="327735CD" w14:textId="77777777" w:rsidR="00E379A6" w:rsidRDefault="00E379A6">
            <w:pPr>
              <w:pStyle w:val="TableText"/>
            </w:pPr>
          </w:p>
        </w:tc>
      </w:tr>
      <w:tr w:rsidR="00E379A6" w14:paraId="51EC5F46" w14:textId="77777777" w:rsidTr="00324760">
        <w:trPr>
          <w:cantSplit/>
          <w:jc w:val="center"/>
        </w:trPr>
        <w:tc>
          <w:tcPr>
            <w:tcW w:w="3445" w:type="dxa"/>
          </w:tcPr>
          <w:p w14:paraId="1DB17CFB" w14:textId="77777777" w:rsidR="00E379A6" w:rsidRDefault="000F5220">
            <w:pPr>
              <w:pStyle w:val="TableText"/>
            </w:pPr>
            <w:r>
              <w:tab/>
            </w:r>
            <w:r>
              <w:tab/>
            </w:r>
            <w:r>
              <w:tab/>
              <w:t>component</w:t>
            </w:r>
          </w:p>
        </w:tc>
        <w:tc>
          <w:tcPr>
            <w:tcW w:w="720" w:type="dxa"/>
          </w:tcPr>
          <w:p w14:paraId="3D145CCF" w14:textId="77777777" w:rsidR="00E379A6" w:rsidRDefault="000F5220">
            <w:pPr>
              <w:pStyle w:val="TableText"/>
            </w:pPr>
            <w:r>
              <w:t>1..1</w:t>
            </w:r>
          </w:p>
        </w:tc>
        <w:tc>
          <w:tcPr>
            <w:tcW w:w="864" w:type="dxa"/>
          </w:tcPr>
          <w:p w14:paraId="513950CF" w14:textId="77777777" w:rsidR="00E379A6" w:rsidRDefault="000F5220">
            <w:pPr>
              <w:pStyle w:val="TableText"/>
            </w:pPr>
            <w:r>
              <w:t>SHALL</w:t>
            </w:r>
          </w:p>
        </w:tc>
        <w:tc>
          <w:tcPr>
            <w:tcW w:w="864" w:type="dxa"/>
          </w:tcPr>
          <w:p w14:paraId="1EDDE659" w14:textId="77777777" w:rsidR="00E379A6" w:rsidRDefault="00E379A6">
            <w:pPr>
              <w:pStyle w:val="TableText"/>
            </w:pPr>
          </w:p>
        </w:tc>
        <w:tc>
          <w:tcPr>
            <w:tcW w:w="864" w:type="dxa"/>
          </w:tcPr>
          <w:p w14:paraId="41DAB34F" w14:textId="23C3C7A5" w:rsidR="00E379A6" w:rsidRDefault="0051287C">
            <w:pPr>
              <w:pStyle w:val="TableText"/>
            </w:pPr>
            <w:hyperlink w:anchor="C_1101-22547">
              <w:r w:rsidR="000F5220">
                <w:rPr>
                  <w:rStyle w:val="HyperlinkText9pt"/>
                </w:rPr>
                <w:t>1101-22547</w:t>
              </w:r>
            </w:hyperlink>
          </w:p>
        </w:tc>
        <w:tc>
          <w:tcPr>
            <w:tcW w:w="3171" w:type="dxa"/>
          </w:tcPr>
          <w:p w14:paraId="7E1DA268" w14:textId="77777777" w:rsidR="00E379A6" w:rsidRDefault="00E379A6">
            <w:pPr>
              <w:pStyle w:val="TableText"/>
            </w:pPr>
          </w:p>
        </w:tc>
      </w:tr>
      <w:tr w:rsidR="00E379A6" w14:paraId="0D810DD6" w14:textId="77777777" w:rsidTr="00324760">
        <w:trPr>
          <w:cantSplit/>
          <w:jc w:val="center"/>
        </w:trPr>
        <w:tc>
          <w:tcPr>
            <w:tcW w:w="3445" w:type="dxa"/>
          </w:tcPr>
          <w:p w14:paraId="740FE50E" w14:textId="77777777" w:rsidR="00E379A6" w:rsidRDefault="000F5220">
            <w:pPr>
              <w:pStyle w:val="TableText"/>
            </w:pPr>
            <w:r>
              <w:tab/>
            </w:r>
            <w:r>
              <w:tab/>
            </w:r>
            <w:r>
              <w:tab/>
            </w:r>
            <w:r>
              <w:tab/>
              <w:t>section</w:t>
            </w:r>
          </w:p>
        </w:tc>
        <w:tc>
          <w:tcPr>
            <w:tcW w:w="720" w:type="dxa"/>
          </w:tcPr>
          <w:p w14:paraId="20D3481E" w14:textId="77777777" w:rsidR="00E379A6" w:rsidRDefault="000F5220">
            <w:pPr>
              <w:pStyle w:val="TableText"/>
            </w:pPr>
            <w:r>
              <w:t>1..1</w:t>
            </w:r>
          </w:p>
        </w:tc>
        <w:tc>
          <w:tcPr>
            <w:tcW w:w="864" w:type="dxa"/>
          </w:tcPr>
          <w:p w14:paraId="64826E74" w14:textId="77777777" w:rsidR="00E379A6" w:rsidRDefault="000F5220">
            <w:pPr>
              <w:pStyle w:val="TableText"/>
            </w:pPr>
            <w:r>
              <w:t>SHALL</w:t>
            </w:r>
          </w:p>
        </w:tc>
        <w:tc>
          <w:tcPr>
            <w:tcW w:w="864" w:type="dxa"/>
          </w:tcPr>
          <w:p w14:paraId="7AD443E2" w14:textId="77777777" w:rsidR="00E379A6" w:rsidRDefault="00E379A6">
            <w:pPr>
              <w:pStyle w:val="TableText"/>
            </w:pPr>
          </w:p>
        </w:tc>
        <w:tc>
          <w:tcPr>
            <w:tcW w:w="864" w:type="dxa"/>
          </w:tcPr>
          <w:p w14:paraId="3C3D3CF2" w14:textId="28CECAB4" w:rsidR="00E379A6" w:rsidRDefault="0051287C">
            <w:pPr>
              <w:pStyle w:val="TableText"/>
            </w:pPr>
            <w:hyperlink w:anchor="C_1101-30256">
              <w:r w:rsidR="000F5220">
                <w:rPr>
                  <w:rStyle w:val="HyperlinkText9pt"/>
                </w:rPr>
                <w:t>1101-30256</w:t>
              </w:r>
            </w:hyperlink>
          </w:p>
        </w:tc>
        <w:tc>
          <w:tcPr>
            <w:tcW w:w="3171" w:type="dxa"/>
          </w:tcPr>
          <w:p w14:paraId="1457F5E5" w14:textId="204312FD" w:rsidR="00E379A6" w:rsidRDefault="0051287C">
            <w:pPr>
              <w:pStyle w:val="TableText"/>
            </w:pPr>
            <w:hyperlink w:anchor="Procedure_Details_Section_in_a_Procedur">
              <w:r w:rsidR="000F5220">
                <w:rPr>
                  <w:rStyle w:val="HyperlinkText9pt"/>
                </w:rPr>
                <w:t>Procedure Details Section in a Procedure Report (V2)  (identifier: urn:oid:2.16.840.1.113883.10.20.5.5.43.2</w:t>
              </w:r>
            </w:hyperlink>
          </w:p>
        </w:tc>
      </w:tr>
      <w:tr w:rsidR="00E379A6" w14:paraId="7474E9EB" w14:textId="77777777" w:rsidTr="00324760">
        <w:trPr>
          <w:cantSplit/>
          <w:jc w:val="center"/>
        </w:trPr>
        <w:tc>
          <w:tcPr>
            <w:tcW w:w="3445" w:type="dxa"/>
          </w:tcPr>
          <w:p w14:paraId="2AFC94B3" w14:textId="77777777" w:rsidR="00E379A6" w:rsidRDefault="000F5220">
            <w:pPr>
              <w:pStyle w:val="TableText"/>
            </w:pPr>
            <w:r>
              <w:tab/>
            </w:r>
            <w:r>
              <w:tab/>
            </w:r>
            <w:r>
              <w:tab/>
              <w:t>component</w:t>
            </w:r>
          </w:p>
        </w:tc>
        <w:tc>
          <w:tcPr>
            <w:tcW w:w="720" w:type="dxa"/>
          </w:tcPr>
          <w:p w14:paraId="36E15538" w14:textId="77777777" w:rsidR="00E379A6" w:rsidRDefault="000F5220">
            <w:pPr>
              <w:pStyle w:val="TableText"/>
            </w:pPr>
            <w:r>
              <w:t>1..1</w:t>
            </w:r>
          </w:p>
        </w:tc>
        <w:tc>
          <w:tcPr>
            <w:tcW w:w="864" w:type="dxa"/>
          </w:tcPr>
          <w:p w14:paraId="7D8F160A" w14:textId="77777777" w:rsidR="00E379A6" w:rsidRDefault="000F5220">
            <w:pPr>
              <w:pStyle w:val="TableText"/>
            </w:pPr>
            <w:r>
              <w:t>SHALL</w:t>
            </w:r>
          </w:p>
        </w:tc>
        <w:tc>
          <w:tcPr>
            <w:tcW w:w="864" w:type="dxa"/>
          </w:tcPr>
          <w:p w14:paraId="754D6F85" w14:textId="77777777" w:rsidR="00E379A6" w:rsidRDefault="00E379A6">
            <w:pPr>
              <w:pStyle w:val="TableText"/>
            </w:pPr>
          </w:p>
        </w:tc>
        <w:tc>
          <w:tcPr>
            <w:tcW w:w="864" w:type="dxa"/>
          </w:tcPr>
          <w:p w14:paraId="36BC451E" w14:textId="483C4535" w:rsidR="00E379A6" w:rsidRDefault="0051287C">
            <w:pPr>
              <w:pStyle w:val="TableText"/>
            </w:pPr>
            <w:hyperlink w:anchor="C_1101-22551">
              <w:r w:rsidR="000F5220">
                <w:rPr>
                  <w:rStyle w:val="HyperlinkText9pt"/>
                </w:rPr>
                <w:t>1101-22551</w:t>
              </w:r>
            </w:hyperlink>
          </w:p>
        </w:tc>
        <w:tc>
          <w:tcPr>
            <w:tcW w:w="3171" w:type="dxa"/>
          </w:tcPr>
          <w:p w14:paraId="6FB456DA" w14:textId="77777777" w:rsidR="00E379A6" w:rsidRDefault="00E379A6">
            <w:pPr>
              <w:pStyle w:val="TableText"/>
            </w:pPr>
          </w:p>
        </w:tc>
      </w:tr>
      <w:tr w:rsidR="00E379A6" w14:paraId="508B4A73" w14:textId="77777777" w:rsidTr="00324760">
        <w:trPr>
          <w:cantSplit/>
          <w:jc w:val="center"/>
        </w:trPr>
        <w:tc>
          <w:tcPr>
            <w:tcW w:w="3445" w:type="dxa"/>
          </w:tcPr>
          <w:p w14:paraId="443EDEF9" w14:textId="77777777" w:rsidR="00E379A6" w:rsidRDefault="000F5220">
            <w:pPr>
              <w:pStyle w:val="TableText"/>
            </w:pPr>
            <w:r>
              <w:tab/>
            </w:r>
            <w:r>
              <w:tab/>
            </w:r>
            <w:r>
              <w:tab/>
            </w:r>
            <w:r>
              <w:tab/>
              <w:t>section</w:t>
            </w:r>
          </w:p>
        </w:tc>
        <w:tc>
          <w:tcPr>
            <w:tcW w:w="720" w:type="dxa"/>
          </w:tcPr>
          <w:p w14:paraId="3AFCC103" w14:textId="77777777" w:rsidR="00E379A6" w:rsidRDefault="000F5220">
            <w:pPr>
              <w:pStyle w:val="TableText"/>
            </w:pPr>
            <w:r>
              <w:t>1..1</w:t>
            </w:r>
          </w:p>
        </w:tc>
        <w:tc>
          <w:tcPr>
            <w:tcW w:w="864" w:type="dxa"/>
          </w:tcPr>
          <w:p w14:paraId="0D855FAB" w14:textId="77777777" w:rsidR="00E379A6" w:rsidRDefault="000F5220">
            <w:pPr>
              <w:pStyle w:val="TableText"/>
            </w:pPr>
            <w:r>
              <w:t>SHALL</w:t>
            </w:r>
          </w:p>
        </w:tc>
        <w:tc>
          <w:tcPr>
            <w:tcW w:w="864" w:type="dxa"/>
          </w:tcPr>
          <w:p w14:paraId="50B3D2DA" w14:textId="77777777" w:rsidR="00E379A6" w:rsidRDefault="00E379A6">
            <w:pPr>
              <w:pStyle w:val="TableText"/>
            </w:pPr>
          </w:p>
        </w:tc>
        <w:tc>
          <w:tcPr>
            <w:tcW w:w="864" w:type="dxa"/>
          </w:tcPr>
          <w:p w14:paraId="1DACC3B9" w14:textId="4B37DF2A" w:rsidR="00E379A6" w:rsidRDefault="0051287C">
            <w:pPr>
              <w:pStyle w:val="TableText"/>
            </w:pPr>
            <w:hyperlink w:anchor="C_1101-22552">
              <w:r w:rsidR="000F5220">
                <w:rPr>
                  <w:rStyle w:val="HyperlinkText9pt"/>
                </w:rPr>
                <w:t>1101-22552</w:t>
              </w:r>
            </w:hyperlink>
          </w:p>
        </w:tc>
        <w:tc>
          <w:tcPr>
            <w:tcW w:w="3171" w:type="dxa"/>
          </w:tcPr>
          <w:p w14:paraId="07DD5179" w14:textId="39793117" w:rsidR="00E379A6" w:rsidRDefault="0051287C">
            <w:pPr>
              <w:pStyle w:val="TableText"/>
            </w:pPr>
            <w:hyperlink w:anchor="S_Infection_Risk_Factors_Section_in_a_P">
              <w:r w:rsidR="000F5220">
                <w:rPr>
                  <w:rStyle w:val="HyperlinkText9pt"/>
                </w:rPr>
                <w:t>Infection Risk Factors Section in a Procedure Report (identifier: urn:oid:2.16.840.1.113883.10.20.5.5.35</w:t>
              </w:r>
            </w:hyperlink>
          </w:p>
        </w:tc>
      </w:tr>
    </w:tbl>
    <w:p w14:paraId="0AB40029" w14:textId="77777777" w:rsidR="00E379A6" w:rsidRDefault="00E379A6">
      <w:pPr>
        <w:pStyle w:val="BodyText"/>
      </w:pPr>
    </w:p>
    <w:p w14:paraId="3676EB54" w14:textId="795D093B" w:rsidR="00E379A6" w:rsidRDefault="000F5220">
      <w:pPr>
        <w:numPr>
          <w:ilvl w:val="0"/>
          <w:numId w:val="20"/>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0B2EC578" w14:textId="77777777" w:rsidR="00E379A6" w:rsidRDefault="000F5220">
      <w:pPr>
        <w:pStyle w:val="BodyText"/>
        <w:spacing w:before="120"/>
      </w:pPr>
      <w:r>
        <w:t>This template id represents the IG in which this template is published.</w:t>
      </w:r>
    </w:p>
    <w:p w14:paraId="1C5A38CE" w14:textId="77777777" w:rsidR="00E379A6" w:rsidRDefault="000F5220">
      <w:pPr>
        <w:numPr>
          <w:ilvl w:val="0"/>
          <w:numId w:val="20"/>
        </w:numPr>
      </w:pPr>
      <w:r>
        <w:rPr>
          <w:rStyle w:val="keyword"/>
        </w:rPr>
        <w:t>SHALL</w:t>
      </w:r>
      <w:r>
        <w:t xml:space="preserve"> contain exactly one [1..1] </w:t>
      </w:r>
      <w:r>
        <w:rPr>
          <w:rStyle w:val="XMLnameBold"/>
        </w:rPr>
        <w:t>templateId</w:t>
      </w:r>
      <w:bookmarkStart w:id="440" w:name="C_1101-30309"/>
      <w:bookmarkEnd w:id="440"/>
      <w:r>
        <w:t xml:space="preserve"> (CONF:1101-30309) such that it</w:t>
      </w:r>
    </w:p>
    <w:p w14:paraId="4C41F0C1" w14:textId="77777777" w:rsidR="00E379A6" w:rsidRDefault="000F5220">
      <w:pPr>
        <w:numPr>
          <w:ilvl w:val="1"/>
          <w:numId w:val="20"/>
        </w:numPr>
      </w:pPr>
      <w:r>
        <w:rPr>
          <w:rStyle w:val="keyword"/>
        </w:rPr>
        <w:t>SHALL</w:t>
      </w:r>
      <w:r>
        <w:t xml:space="preserve"> contain exactly one [1..1] </w:t>
      </w:r>
      <w:r>
        <w:rPr>
          <w:rStyle w:val="XMLnameBold"/>
        </w:rPr>
        <w:t>@root</w:t>
      </w:r>
      <w:r>
        <w:t>=</w:t>
      </w:r>
      <w:r>
        <w:rPr>
          <w:rStyle w:val="XMLname"/>
        </w:rPr>
        <w:t>"2.16.840.1.113883.10.20.5.7.2.1.1"</w:t>
      </w:r>
      <w:bookmarkStart w:id="441" w:name="C_1101-30310"/>
      <w:bookmarkEnd w:id="441"/>
      <w:r>
        <w:t xml:space="preserve"> (CONF:1101-30310).</w:t>
      </w:r>
    </w:p>
    <w:p w14:paraId="18BE059D" w14:textId="77777777" w:rsidR="00E379A6" w:rsidRDefault="000F5220">
      <w:pPr>
        <w:numPr>
          <w:ilvl w:val="0"/>
          <w:numId w:val="20"/>
        </w:numPr>
      </w:pPr>
      <w:r>
        <w:rPr>
          <w:rStyle w:val="keyword"/>
        </w:rPr>
        <w:t>SHALL</w:t>
      </w:r>
      <w:r>
        <w:t xml:space="preserve"> contain exactly one [1..1] </w:t>
      </w:r>
      <w:r>
        <w:rPr>
          <w:rStyle w:val="XMLnameBold"/>
        </w:rPr>
        <w:t>templateId</w:t>
      </w:r>
      <w:bookmarkStart w:id="442" w:name="C_1101-22531"/>
      <w:bookmarkEnd w:id="442"/>
      <w:r>
        <w:t xml:space="preserve"> (CONF:1101-22531) such that it</w:t>
      </w:r>
    </w:p>
    <w:p w14:paraId="4CEA2848" w14:textId="77777777" w:rsidR="00E379A6" w:rsidRDefault="000F5220">
      <w:pPr>
        <w:numPr>
          <w:ilvl w:val="1"/>
          <w:numId w:val="20"/>
        </w:numPr>
      </w:pPr>
      <w:r>
        <w:rPr>
          <w:rStyle w:val="keyword"/>
        </w:rPr>
        <w:t>SHALL</w:t>
      </w:r>
      <w:r>
        <w:t xml:space="preserve"> contain exactly one [1..1] </w:t>
      </w:r>
      <w:r>
        <w:rPr>
          <w:rStyle w:val="XMLnameBold"/>
        </w:rPr>
        <w:t>@root</w:t>
      </w:r>
      <w:r>
        <w:t>=</w:t>
      </w:r>
      <w:r>
        <w:rPr>
          <w:rStyle w:val="XMLname"/>
        </w:rPr>
        <w:t>"2.16.840.1.113883.10.20.5.35.2"</w:t>
      </w:r>
      <w:bookmarkStart w:id="443" w:name="C_1101-30255"/>
      <w:bookmarkEnd w:id="443"/>
      <w:r>
        <w:t xml:space="preserve"> (CONF:1101-30255).</w:t>
      </w:r>
    </w:p>
    <w:p w14:paraId="4E18409A" w14:textId="77777777" w:rsidR="00E379A6" w:rsidRDefault="000F5220">
      <w:pPr>
        <w:numPr>
          <w:ilvl w:val="0"/>
          <w:numId w:val="20"/>
        </w:numPr>
      </w:pPr>
      <w:r>
        <w:rPr>
          <w:rStyle w:val="keyword"/>
        </w:rPr>
        <w:t>SHALL</w:t>
      </w:r>
      <w:r>
        <w:t xml:space="preserve"> contain exactly one [1..1] </w:t>
      </w:r>
      <w:r>
        <w:rPr>
          <w:rStyle w:val="XMLnameBold"/>
        </w:rPr>
        <w:t>componentOf</w:t>
      </w:r>
      <w:bookmarkStart w:id="444" w:name="C_1101-22533"/>
      <w:bookmarkEnd w:id="444"/>
      <w:r>
        <w:t xml:space="preserve"> (CONF:1101-22533).</w:t>
      </w:r>
    </w:p>
    <w:p w14:paraId="137323BF" w14:textId="77777777" w:rsidR="00E379A6" w:rsidRDefault="000F5220">
      <w:pPr>
        <w:numPr>
          <w:ilvl w:val="1"/>
          <w:numId w:val="20"/>
        </w:numPr>
      </w:pPr>
      <w:r>
        <w:t xml:space="preserve">This componentOf </w:t>
      </w:r>
      <w:r>
        <w:rPr>
          <w:rStyle w:val="keyword"/>
        </w:rPr>
        <w:t>SHALL</w:t>
      </w:r>
      <w:r>
        <w:t xml:space="preserve"> contain exactly one [1..1] </w:t>
      </w:r>
      <w:r>
        <w:rPr>
          <w:rStyle w:val="XMLnameBold"/>
        </w:rPr>
        <w:t>encompassingEncounter</w:t>
      </w:r>
      <w:bookmarkStart w:id="445" w:name="C_1101-22534"/>
      <w:bookmarkEnd w:id="445"/>
      <w:r>
        <w:t xml:space="preserve"> (CONF:1101-22534).</w:t>
      </w:r>
    </w:p>
    <w:p w14:paraId="432F1B05" w14:textId="01382063" w:rsidR="00E379A6" w:rsidRDefault="000F5220">
      <w:pPr>
        <w:numPr>
          <w:ilvl w:val="2"/>
          <w:numId w:val="20"/>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r>
        <w:t xml:space="preserve"> 2009-01-30)</w:t>
      </w:r>
      <w:bookmarkStart w:id="446" w:name="C_1101-22535"/>
      <w:bookmarkEnd w:id="446"/>
      <w:r>
        <w:t xml:space="preserve"> (CONF:1101-22535).</w:t>
      </w:r>
    </w:p>
    <w:p w14:paraId="012C7758" w14:textId="77777777" w:rsidR="00E379A6" w:rsidRDefault="000F5220">
      <w:pPr>
        <w:numPr>
          <w:ilvl w:val="2"/>
          <w:numId w:val="20"/>
        </w:numPr>
      </w:pPr>
      <w:r>
        <w:t xml:space="preserve">This encompassingEncounter </w:t>
      </w:r>
      <w:r>
        <w:rPr>
          <w:rStyle w:val="keyword"/>
        </w:rPr>
        <w:t>SHALL</w:t>
      </w:r>
      <w:r>
        <w:t xml:space="preserve"> contain exactly one [1..1] </w:t>
      </w:r>
      <w:r>
        <w:rPr>
          <w:rStyle w:val="XMLnameBold"/>
        </w:rPr>
        <w:t>location</w:t>
      </w:r>
      <w:bookmarkStart w:id="447" w:name="C_1101-22537"/>
      <w:bookmarkEnd w:id="447"/>
      <w:r>
        <w:t xml:space="preserve"> (CONF:1101-22537).</w:t>
      </w:r>
    </w:p>
    <w:p w14:paraId="21EB2D5B" w14:textId="77777777" w:rsidR="00E379A6" w:rsidRDefault="000F5220">
      <w:pPr>
        <w:numPr>
          <w:ilvl w:val="3"/>
          <w:numId w:val="20"/>
        </w:numPr>
      </w:pPr>
      <w:r>
        <w:t xml:space="preserve">This location </w:t>
      </w:r>
      <w:r>
        <w:rPr>
          <w:rStyle w:val="keyword"/>
        </w:rPr>
        <w:t>SHALL</w:t>
      </w:r>
      <w:r>
        <w:t xml:space="preserve"> contain exactly one [1..1] </w:t>
      </w:r>
      <w:r>
        <w:rPr>
          <w:rStyle w:val="XMLnameBold"/>
        </w:rPr>
        <w:t>healthCareFacility</w:t>
      </w:r>
      <w:bookmarkStart w:id="448" w:name="C_1101-22538"/>
      <w:bookmarkEnd w:id="448"/>
      <w:r>
        <w:t xml:space="preserve"> (CONF:1101-22538).</w:t>
      </w:r>
    </w:p>
    <w:p w14:paraId="5637D35A" w14:textId="77777777" w:rsidR="00E379A6" w:rsidRDefault="000F5220">
      <w:pPr>
        <w:numPr>
          <w:ilvl w:val="4"/>
          <w:numId w:val="20"/>
        </w:numPr>
      </w:pPr>
      <w:r>
        <w:t xml:space="preserve">This healthCareFacility </w:t>
      </w:r>
      <w:r>
        <w:rPr>
          <w:rStyle w:val="keyword"/>
        </w:rPr>
        <w:t>SHALL</w:t>
      </w:r>
      <w:r>
        <w:t xml:space="preserve"> contain exactly one [1..1] </w:t>
      </w:r>
      <w:r>
        <w:rPr>
          <w:rStyle w:val="XMLnameBold"/>
        </w:rPr>
        <w:t>id</w:t>
      </w:r>
      <w:bookmarkStart w:id="449" w:name="C_1101-22539"/>
      <w:bookmarkEnd w:id="449"/>
      <w:r>
        <w:t xml:space="preserve"> (CONF:1101-22539).</w:t>
      </w:r>
    </w:p>
    <w:p w14:paraId="36B3FA20" w14:textId="77777777" w:rsidR="00E379A6" w:rsidRDefault="000F5220">
      <w:pPr>
        <w:numPr>
          <w:ilvl w:val="5"/>
          <w:numId w:val="20"/>
        </w:numPr>
      </w:pPr>
      <w:r>
        <w:t xml:space="preserve">This id </w:t>
      </w:r>
      <w:r>
        <w:rPr>
          <w:rStyle w:val="keyword"/>
        </w:rPr>
        <w:t>SHALL</w:t>
      </w:r>
      <w:r>
        <w:t xml:space="preserve"> contain exactly one [1..1] </w:t>
      </w:r>
      <w:r>
        <w:rPr>
          <w:rStyle w:val="XMLnameBold"/>
        </w:rPr>
        <w:t>@root</w:t>
      </w:r>
      <w:bookmarkStart w:id="450" w:name="C_1101-22540"/>
      <w:bookmarkEnd w:id="450"/>
      <w:r>
        <w:t xml:space="preserve"> (CONF:1101-22540).</w:t>
      </w:r>
    </w:p>
    <w:p w14:paraId="318F784A" w14:textId="77777777" w:rsidR="00E379A6" w:rsidRDefault="000F5220">
      <w:pPr>
        <w:pStyle w:val="BodyText"/>
        <w:spacing w:before="120"/>
      </w:pPr>
      <w:r>
        <w:t>The value of at least one healthCareFacility/id/@extension, if supplied, must be a value previously registered with NHSN.</w:t>
      </w:r>
    </w:p>
    <w:p w14:paraId="6806807A" w14:textId="77777777" w:rsidR="00E379A6" w:rsidRDefault="000F5220">
      <w:pPr>
        <w:numPr>
          <w:ilvl w:val="5"/>
          <w:numId w:val="20"/>
        </w:numPr>
      </w:pPr>
      <w:r>
        <w:t xml:space="preserve">This id </w:t>
      </w:r>
      <w:r>
        <w:rPr>
          <w:rStyle w:val="keyword"/>
        </w:rPr>
        <w:t>MAY</w:t>
      </w:r>
      <w:r>
        <w:t xml:space="preserve"> contain zero or one [0..1] </w:t>
      </w:r>
      <w:r>
        <w:rPr>
          <w:rStyle w:val="XMLnameBold"/>
        </w:rPr>
        <w:t>@extension</w:t>
      </w:r>
      <w:bookmarkStart w:id="451" w:name="C_1101-22541"/>
      <w:bookmarkEnd w:id="451"/>
      <w:r>
        <w:t xml:space="preserve"> (CONF:1101-22541).</w:t>
      </w:r>
    </w:p>
    <w:p w14:paraId="5C7BC11A" w14:textId="613F247E" w:rsidR="00E379A6" w:rsidRDefault="000F5220">
      <w:pPr>
        <w:numPr>
          <w:ilvl w:val="4"/>
          <w:numId w:val="20"/>
        </w:numPr>
      </w:pPr>
      <w:r>
        <w:t xml:space="preserve">This healthCareFacility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452" w:name="C_1101-22542"/>
      <w:bookmarkEnd w:id="452"/>
      <w:r>
        <w:t xml:space="preserve"> (CONF:1101-22542).</w:t>
      </w:r>
    </w:p>
    <w:p w14:paraId="12ABFB28" w14:textId="77777777" w:rsidR="00E379A6" w:rsidRDefault="000F5220">
      <w:pPr>
        <w:pStyle w:val="BodyText"/>
        <w:numPr>
          <w:ilvl w:val="2"/>
          <w:numId w:val="20"/>
        </w:numPr>
      </w:pPr>
      <w:r>
        <w:t>If the patient is an inpatient (code/@code='IMP'), admission date is recorded: An effectiveTime element</w:t>
      </w:r>
      <w:r>
        <w:rPr>
          <w:rStyle w:val="keyword"/>
        </w:rPr>
        <w:t xml:space="preserve"> SHALL </w:t>
      </w:r>
      <w:r>
        <w:t>be present. This effectiveTime</w:t>
      </w:r>
      <w:r>
        <w:rPr>
          <w:rStyle w:val="keyword"/>
        </w:rPr>
        <w:t xml:space="preserve"> SHALL </w:t>
      </w:r>
      <w:r>
        <w:t>1..1] contain a low element. This low element</w:t>
      </w:r>
      <w:r>
        <w:rPr>
          <w:rStyle w:val="keyword"/>
        </w:rPr>
        <w:t xml:space="preserve"> SHALL </w:t>
      </w:r>
      <w:r>
        <w:t>1..1] contain @value (CONF:1101-22544).</w:t>
      </w:r>
    </w:p>
    <w:p w14:paraId="6ACEF8E8" w14:textId="77777777" w:rsidR="00E379A6" w:rsidRDefault="000F5220">
      <w:pPr>
        <w:numPr>
          <w:ilvl w:val="0"/>
          <w:numId w:val="20"/>
        </w:numPr>
      </w:pPr>
      <w:r>
        <w:rPr>
          <w:rStyle w:val="keyword"/>
        </w:rPr>
        <w:t>SHALL</w:t>
      </w:r>
      <w:r>
        <w:t xml:space="preserve"> contain exactly one [1..1] </w:t>
      </w:r>
      <w:r>
        <w:rPr>
          <w:rStyle w:val="XMLnameBold"/>
        </w:rPr>
        <w:t>component</w:t>
      </w:r>
      <w:bookmarkStart w:id="453" w:name="C_1101-22545"/>
      <w:bookmarkEnd w:id="453"/>
      <w:r>
        <w:t xml:space="preserve"> (CONF:1101-22545).</w:t>
      </w:r>
    </w:p>
    <w:p w14:paraId="212FD225" w14:textId="77777777" w:rsidR="00E379A6" w:rsidRDefault="000F5220">
      <w:pPr>
        <w:numPr>
          <w:ilvl w:val="1"/>
          <w:numId w:val="20"/>
        </w:numPr>
      </w:pPr>
      <w:r>
        <w:t xml:space="preserve">This component </w:t>
      </w:r>
      <w:r>
        <w:rPr>
          <w:rStyle w:val="keyword"/>
        </w:rPr>
        <w:t>SHALL</w:t>
      </w:r>
      <w:r>
        <w:t xml:space="preserve"> contain exactly one [1..1] </w:t>
      </w:r>
      <w:r>
        <w:rPr>
          <w:rStyle w:val="XMLnameBold"/>
        </w:rPr>
        <w:t>structuredBody</w:t>
      </w:r>
      <w:bookmarkStart w:id="454" w:name="C_1101-22546"/>
      <w:bookmarkEnd w:id="454"/>
      <w:r>
        <w:t xml:space="preserve"> (CONF:1101-22546).</w:t>
      </w:r>
    </w:p>
    <w:p w14:paraId="429DA4A4" w14:textId="77777777" w:rsidR="00E379A6" w:rsidRDefault="000F5220">
      <w:pPr>
        <w:numPr>
          <w:ilvl w:val="2"/>
          <w:numId w:val="20"/>
        </w:numPr>
      </w:pPr>
      <w:r>
        <w:t xml:space="preserve">This structuredBody </w:t>
      </w:r>
      <w:r>
        <w:rPr>
          <w:rStyle w:val="keyword"/>
        </w:rPr>
        <w:t>SHALL</w:t>
      </w:r>
      <w:r>
        <w:t xml:space="preserve"> contain exactly one [1..1] </w:t>
      </w:r>
      <w:r>
        <w:rPr>
          <w:rStyle w:val="XMLnameBold"/>
        </w:rPr>
        <w:t>component</w:t>
      </w:r>
      <w:bookmarkStart w:id="455" w:name="C_1101-22547"/>
      <w:bookmarkEnd w:id="455"/>
      <w:r>
        <w:t xml:space="preserve"> (CONF:1101-22547) such that it</w:t>
      </w:r>
    </w:p>
    <w:p w14:paraId="34C20132" w14:textId="4E67EE42" w:rsidR="00E379A6" w:rsidRDefault="000F5220">
      <w:pPr>
        <w:numPr>
          <w:ilvl w:val="3"/>
          <w:numId w:val="20"/>
        </w:numPr>
      </w:pPr>
      <w:r>
        <w:rPr>
          <w:rStyle w:val="keyword"/>
        </w:rPr>
        <w:lastRenderedPageBreak/>
        <w:t>SHALL</w:t>
      </w:r>
      <w:r>
        <w:t xml:space="preserve"> contain exactly one [1..1] </w:t>
      </w:r>
      <w:hyperlink w:anchor="Procedure_Details_Section_in_a_Procedur">
        <w:r>
          <w:rPr>
            <w:rStyle w:val="HyperlinkCourierBold"/>
          </w:rPr>
          <w:t>Procedure Details Section in a Procedure Report (V2)</w:t>
        </w:r>
      </w:hyperlink>
      <w:r>
        <w:rPr>
          <w:rStyle w:val="XMLname"/>
        </w:rPr>
        <w:t xml:space="preserve"> (identifier: urn:oid:2.16.840.1.113883.10.20.5.5.43.2)</w:t>
      </w:r>
      <w:bookmarkStart w:id="456" w:name="C_1101-30256"/>
      <w:bookmarkEnd w:id="456"/>
      <w:r>
        <w:t xml:space="preserve"> (CONF:1101-30256).</w:t>
      </w:r>
    </w:p>
    <w:p w14:paraId="11B497EF" w14:textId="77777777" w:rsidR="00E379A6" w:rsidRDefault="000F5220">
      <w:pPr>
        <w:numPr>
          <w:ilvl w:val="2"/>
          <w:numId w:val="20"/>
        </w:numPr>
      </w:pPr>
      <w:r>
        <w:t xml:space="preserve">This structuredBody </w:t>
      </w:r>
      <w:r>
        <w:rPr>
          <w:rStyle w:val="keyword"/>
        </w:rPr>
        <w:t>SHALL</w:t>
      </w:r>
      <w:r>
        <w:t xml:space="preserve"> contain exactly one [1..1] </w:t>
      </w:r>
      <w:r>
        <w:rPr>
          <w:rStyle w:val="XMLnameBold"/>
        </w:rPr>
        <w:t>component</w:t>
      </w:r>
      <w:bookmarkStart w:id="457" w:name="C_1101-22551"/>
      <w:bookmarkEnd w:id="457"/>
      <w:r>
        <w:t xml:space="preserve"> (CONF:1101-22551) such that it</w:t>
      </w:r>
    </w:p>
    <w:p w14:paraId="58356B36" w14:textId="042C4248" w:rsidR="00E379A6" w:rsidRDefault="000F5220">
      <w:pPr>
        <w:numPr>
          <w:ilvl w:val="3"/>
          <w:numId w:val="20"/>
        </w:numPr>
      </w:pPr>
      <w:r>
        <w:rPr>
          <w:rStyle w:val="keyword"/>
        </w:rPr>
        <w:t>SHALL</w:t>
      </w:r>
      <w:r>
        <w:t xml:space="preserve"> contain exactly one [1..1] </w:t>
      </w:r>
      <w:hyperlink w:anchor="S_Infection_Risk_Factors_Section_in_a_P">
        <w:r>
          <w:rPr>
            <w:rStyle w:val="HyperlinkCourierBold"/>
          </w:rPr>
          <w:t>Infection Risk Factors Section in a Procedure Report</w:t>
        </w:r>
      </w:hyperlink>
      <w:r>
        <w:rPr>
          <w:rStyle w:val="XMLname"/>
        </w:rPr>
        <w:t xml:space="preserve"> (identifier: urn:oid:2.16.840.1.113883.10.20.5.5.35)</w:t>
      </w:r>
      <w:bookmarkStart w:id="458" w:name="C_1101-22552"/>
      <w:bookmarkEnd w:id="458"/>
      <w:r>
        <w:t xml:space="preserve"> (CONF:1101-22552).</w:t>
      </w:r>
    </w:p>
    <w:p w14:paraId="145EEA16" w14:textId="77777777" w:rsidR="00E379A6" w:rsidRDefault="000F5220">
      <w:pPr>
        <w:pStyle w:val="Heading3nospace"/>
      </w:pPr>
      <w:bookmarkStart w:id="459" w:name="_Toc491882103"/>
      <w:r>
        <w:t>H</w:t>
      </w:r>
      <w:bookmarkStart w:id="460" w:name="D_HAI_Surgical_Site_Infection_Report_V2"/>
      <w:bookmarkEnd w:id="460"/>
      <w:r>
        <w:t>AI Surgical Site Infection Report (SSI) (V2)</w:t>
      </w:r>
      <w:bookmarkEnd w:id="459"/>
    </w:p>
    <w:p w14:paraId="1846FDF3" w14:textId="77777777" w:rsidR="00E379A6" w:rsidRDefault="000F5220">
      <w:pPr>
        <w:pStyle w:val="BracketData"/>
      </w:pPr>
      <w:r>
        <w:t>[ClinicalDocument: identifier urn:oid:2.16.840.1.113883.10.20.5.33.2 (closed)]</w:t>
      </w:r>
    </w:p>
    <w:p w14:paraId="76891057" w14:textId="77777777" w:rsidR="00E379A6" w:rsidRDefault="000F5220">
      <w:pPr>
        <w:pStyle w:val="BracketData"/>
      </w:pPr>
      <w:r>
        <w:t>Published as part of NHSN Healthcare Associated Infection (HAI) Reports Release 2, DSTU 1 - US Realm</w:t>
      </w:r>
    </w:p>
    <w:p w14:paraId="0344DB3C" w14:textId="4AE6FF64" w:rsidR="00E379A6" w:rsidRDefault="000F5220">
      <w:pPr>
        <w:pStyle w:val="Caption"/>
      </w:pPr>
      <w:bookmarkStart w:id="461" w:name="_Toc491882488"/>
      <w:r>
        <w:t xml:space="preserve">Table </w:t>
      </w:r>
      <w:r>
        <w:fldChar w:fldCharType="begin"/>
      </w:r>
      <w:r>
        <w:instrText>SEQ Table \* ARABIC</w:instrText>
      </w:r>
      <w:r>
        <w:fldChar w:fldCharType="separate"/>
      </w:r>
      <w:r w:rsidR="00D90831">
        <w:t>42</w:t>
      </w:r>
      <w:r>
        <w:fldChar w:fldCharType="end"/>
      </w:r>
      <w:r>
        <w:t>: HAI Surgical Site Infection Report (SSI) (V2) Contexts</w:t>
      </w:r>
      <w:bookmarkEnd w:id="4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2: HAI Surgical Site Infection Report (SSI) (V2) Contexts"/>
        <w:tblDescription w:val="Table 42: HAI Surgical Site Infection Report (SSI) (V2) Contexts"/>
      </w:tblPr>
      <w:tblGrid>
        <w:gridCol w:w="5040"/>
        <w:gridCol w:w="5040"/>
      </w:tblGrid>
      <w:tr w:rsidR="00E379A6" w14:paraId="05831346" w14:textId="77777777" w:rsidTr="00324760">
        <w:trPr>
          <w:cantSplit/>
          <w:tblHeader/>
          <w:jc w:val="center"/>
        </w:trPr>
        <w:tc>
          <w:tcPr>
            <w:tcW w:w="360" w:type="dxa"/>
            <w:shd w:val="clear" w:color="auto" w:fill="E6E6E6"/>
          </w:tcPr>
          <w:p w14:paraId="039B4991" w14:textId="77777777" w:rsidR="00E379A6" w:rsidRDefault="000F5220">
            <w:pPr>
              <w:pStyle w:val="TableHead"/>
            </w:pPr>
            <w:r>
              <w:t>Contained By:</w:t>
            </w:r>
          </w:p>
        </w:tc>
        <w:tc>
          <w:tcPr>
            <w:tcW w:w="360" w:type="dxa"/>
            <w:shd w:val="clear" w:color="auto" w:fill="E6E6E6"/>
          </w:tcPr>
          <w:p w14:paraId="7761FF10" w14:textId="77777777" w:rsidR="00E379A6" w:rsidRDefault="000F5220">
            <w:pPr>
              <w:pStyle w:val="TableHead"/>
            </w:pPr>
            <w:r>
              <w:t>Contains:</w:t>
            </w:r>
          </w:p>
        </w:tc>
      </w:tr>
      <w:tr w:rsidR="00E379A6" w14:paraId="1C0A6FED" w14:textId="77777777" w:rsidTr="00324760">
        <w:trPr>
          <w:cantSplit/>
          <w:jc w:val="center"/>
        </w:trPr>
        <w:tc>
          <w:tcPr>
            <w:tcW w:w="360" w:type="dxa"/>
          </w:tcPr>
          <w:p w14:paraId="1087228C" w14:textId="77777777" w:rsidR="00E379A6" w:rsidRDefault="00E379A6"/>
        </w:tc>
        <w:tc>
          <w:tcPr>
            <w:tcW w:w="360" w:type="dxa"/>
          </w:tcPr>
          <w:p w14:paraId="2B451E97" w14:textId="0E7BDA70" w:rsidR="00E379A6" w:rsidRDefault="0051287C">
            <w:pPr>
              <w:pStyle w:val="TableText"/>
            </w:pPr>
            <w:hyperlink w:anchor="S_Findings_Section_in_an_InfectionType_">
              <w:r w:rsidR="000F5220">
                <w:rPr>
                  <w:rStyle w:val="HyperlinkText9pt"/>
                </w:rPr>
                <w:t>Findings Section in an Infection-Type Report</w:t>
              </w:r>
            </w:hyperlink>
          </w:p>
          <w:p w14:paraId="15B35682" w14:textId="4077C577" w:rsidR="00E379A6" w:rsidRDefault="0051287C">
            <w:pPr>
              <w:pStyle w:val="TableText"/>
            </w:pPr>
            <w:hyperlink w:anchor="S_Infection_Details_Section_in_an_SSI_V2">
              <w:r w:rsidR="000F5220">
                <w:rPr>
                  <w:rStyle w:val="HyperlinkText9pt"/>
                </w:rPr>
                <w:t>Infection Details Section in an SSI Report (V2)</w:t>
              </w:r>
            </w:hyperlink>
          </w:p>
        </w:tc>
      </w:tr>
    </w:tbl>
    <w:p w14:paraId="5774A180" w14:textId="77777777" w:rsidR="00E379A6" w:rsidRDefault="00E379A6">
      <w:pPr>
        <w:pStyle w:val="BodyText"/>
      </w:pPr>
    </w:p>
    <w:p w14:paraId="30649380" w14:textId="77777777" w:rsidR="00E379A6" w:rsidRDefault="000F5220">
      <w:pPr>
        <w:pStyle w:val="BodyText"/>
      </w:pPr>
      <w:r>
        <w:t>Note: The section on “Template Ids in this Guide” includes a containment table showing all the entries within each report type.</w:t>
      </w:r>
    </w:p>
    <w:p w14:paraId="1D7B73D6" w14:textId="77777777" w:rsidR="00E379A6" w:rsidRDefault="000F5220">
      <w:pPr>
        <w:pStyle w:val="BodyText"/>
      </w:pPr>
      <w:r>
        <w:t xml:space="preserve">This report type records a surgical site infection event. </w:t>
      </w:r>
    </w:p>
    <w:p w14:paraId="2417A685" w14:textId="77777777" w:rsidR="00E379A6" w:rsidRDefault="000F5220">
      <w:pPr>
        <w:pStyle w:val="BodyText"/>
      </w:pPr>
      <w:r>
        <w:t xml:space="preserve">Preferred document title:  “Surgical Site Infection Report (SSI)”. </w:t>
      </w:r>
    </w:p>
    <w:p w14:paraId="3A5C049F" w14:textId="77777777" w:rsidR="00E379A6" w:rsidRDefault="000F5220">
      <w:pPr>
        <w:pStyle w:val="BodyText"/>
      </w:pPr>
      <w:r>
        <w:t>Key encounter data:</w:t>
      </w:r>
    </w:p>
    <w:p w14:paraId="772A2C76" w14:textId="77777777" w:rsidR="00E379A6" w:rsidRDefault="000F5220">
      <w:pPr>
        <w:pStyle w:val="BodyText"/>
      </w:pPr>
      <w:r>
        <w:t>   •  The encounter type (inpatient or outpatient) is required.</w:t>
      </w:r>
    </w:p>
    <w:p w14:paraId="27F8AFDE" w14:textId="77777777" w:rsidR="00E379A6" w:rsidRDefault="000F5220">
      <w:pPr>
        <w:pStyle w:val="BodyText"/>
      </w:pPr>
      <w:r>
        <w:t>   •  A value for admission date is required.</w:t>
      </w:r>
    </w:p>
    <w:p w14:paraId="0A7F9B03" w14:textId="77777777" w:rsidR="00E379A6" w:rsidRDefault="000F5220">
      <w:pPr>
        <w:pStyle w:val="BodyText"/>
      </w:pPr>
      <w:r>
        <w:t>   •  A discharge date may be recorded.</w:t>
      </w:r>
    </w:p>
    <w:p w14:paraId="5C6A80E1" w14:textId="77777777" w:rsidR="00E379A6" w:rsidRDefault="000F5220">
      <w:pPr>
        <w:pStyle w:val="BodyText"/>
      </w:pPr>
      <w:r>
        <w:t xml:space="preserve">   •  The facility id is required. </w:t>
      </w:r>
    </w:p>
    <w:p w14:paraId="7CDF19D1" w14:textId="77777777" w:rsidR="00E379A6" w:rsidRDefault="000F5220">
      <w:pPr>
        <w:pStyle w:val="BodyText"/>
      </w:pPr>
      <w:r>
        <w:t>Other dates and locations:</w:t>
      </w:r>
    </w:p>
    <w:p w14:paraId="15EE5E37" w14:textId="77777777" w:rsidR="00E379A6" w:rsidRDefault="000F5220">
      <w:pPr>
        <w:pStyle w:val="BodyText"/>
      </w:pPr>
      <w:r>
        <w:t>   •  The date of the infection is recorded as effectiveTime in the Infection-Type Observation.</w:t>
      </w:r>
    </w:p>
    <w:p w14:paraId="74A11E0C" w14:textId="77777777" w:rsidR="00E379A6" w:rsidRDefault="000F5220">
      <w:pPr>
        <w:pStyle w:val="BodyText"/>
      </w:pPr>
      <w:r>
        <w:t xml:space="preserve">Other notes: The procedure id is recorded in the Procedure Details Clinical Statement in an Infection-Type Report. NHSN uses this to establish a link between Procedure and SSI Reports. </w:t>
      </w:r>
    </w:p>
    <w:p w14:paraId="640AA9CB" w14:textId="67048678" w:rsidR="00E379A6" w:rsidRDefault="000F5220">
      <w:pPr>
        <w:pStyle w:val="Caption"/>
      </w:pPr>
      <w:bookmarkStart w:id="462" w:name="_Toc491882489"/>
      <w:r>
        <w:t xml:space="preserve">Table </w:t>
      </w:r>
      <w:r>
        <w:fldChar w:fldCharType="begin"/>
      </w:r>
      <w:r>
        <w:instrText>SEQ Table \* ARABIC</w:instrText>
      </w:r>
      <w:r>
        <w:fldChar w:fldCharType="separate"/>
      </w:r>
      <w:r w:rsidR="00D90831">
        <w:t>43</w:t>
      </w:r>
      <w:r>
        <w:fldChar w:fldCharType="end"/>
      </w:r>
      <w:r>
        <w:t>: HAI Surgical Site Infection Report (SSI) (V2) Constraints Overview</w:t>
      </w:r>
      <w:bookmarkEnd w:id="462"/>
    </w:p>
    <w:tbl>
      <w:tblPr>
        <w:tblStyle w:val="TableGrid"/>
        <w:tblW w:w="10080" w:type="dxa"/>
        <w:jc w:val="center"/>
        <w:tblLayout w:type="fixed"/>
        <w:tblLook w:val="02A0" w:firstRow="1" w:lastRow="0" w:firstColumn="1" w:lastColumn="0" w:noHBand="1" w:noVBand="0"/>
        <w:tblCaption w:val="Table 43: HAI Surgical Site Infection Report (SSI) (V2) Constraints Overview"/>
        <w:tblDescription w:val="Table 43: HAI Surgical Site Infection Report (SSI) (V2) Constraints Overview"/>
      </w:tblPr>
      <w:tblGrid>
        <w:gridCol w:w="3498"/>
        <w:gridCol w:w="731"/>
        <w:gridCol w:w="877"/>
        <w:gridCol w:w="877"/>
        <w:gridCol w:w="877"/>
        <w:gridCol w:w="3220"/>
      </w:tblGrid>
      <w:tr w:rsidR="00E379A6" w14:paraId="4D7D759E" w14:textId="77777777" w:rsidTr="00324760">
        <w:trPr>
          <w:cantSplit/>
          <w:tblHeader/>
          <w:jc w:val="center"/>
        </w:trPr>
        <w:tc>
          <w:tcPr>
            <w:tcW w:w="0" w:type="dxa"/>
            <w:shd w:val="clear" w:color="auto" w:fill="E6E6E6"/>
            <w:noWrap/>
          </w:tcPr>
          <w:p w14:paraId="0820BF45" w14:textId="77777777" w:rsidR="00E379A6" w:rsidRDefault="000F5220" w:rsidP="00324760">
            <w:pPr>
              <w:pStyle w:val="TableHead"/>
              <w:keepNext w:val="0"/>
            </w:pPr>
            <w:r>
              <w:t>XPath</w:t>
            </w:r>
          </w:p>
        </w:tc>
        <w:tc>
          <w:tcPr>
            <w:tcW w:w="720" w:type="dxa"/>
            <w:shd w:val="clear" w:color="auto" w:fill="E6E6E6"/>
            <w:noWrap/>
          </w:tcPr>
          <w:p w14:paraId="6B566A78" w14:textId="77777777" w:rsidR="00E379A6" w:rsidRDefault="000F5220" w:rsidP="00324760">
            <w:pPr>
              <w:pStyle w:val="TableHead"/>
              <w:keepNext w:val="0"/>
            </w:pPr>
            <w:r>
              <w:t>Card.</w:t>
            </w:r>
          </w:p>
        </w:tc>
        <w:tc>
          <w:tcPr>
            <w:tcW w:w="864" w:type="dxa"/>
            <w:shd w:val="clear" w:color="auto" w:fill="E6E6E6"/>
            <w:noWrap/>
          </w:tcPr>
          <w:p w14:paraId="6D3F6478" w14:textId="77777777" w:rsidR="00E379A6" w:rsidRDefault="000F5220" w:rsidP="00324760">
            <w:pPr>
              <w:pStyle w:val="TableHead"/>
              <w:keepNext w:val="0"/>
            </w:pPr>
            <w:r>
              <w:t>Verb</w:t>
            </w:r>
          </w:p>
        </w:tc>
        <w:tc>
          <w:tcPr>
            <w:tcW w:w="864" w:type="dxa"/>
            <w:shd w:val="clear" w:color="auto" w:fill="E6E6E6"/>
            <w:noWrap/>
          </w:tcPr>
          <w:p w14:paraId="33FE3892" w14:textId="77777777" w:rsidR="00E379A6" w:rsidRDefault="000F5220" w:rsidP="00324760">
            <w:pPr>
              <w:pStyle w:val="TableHead"/>
              <w:keepNext w:val="0"/>
            </w:pPr>
            <w:r>
              <w:t>Data Type</w:t>
            </w:r>
          </w:p>
        </w:tc>
        <w:tc>
          <w:tcPr>
            <w:tcW w:w="864" w:type="dxa"/>
            <w:shd w:val="clear" w:color="auto" w:fill="E6E6E6"/>
            <w:noWrap/>
          </w:tcPr>
          <w:p w14:paraId="3ACCFEF3" w14:textId="77777777" w:rsidR="00E379A6" w:rsidRDefault="000F5220" w:rsidP="00324760">
            <w:pPr>
              <w:pStyle w:val="TableHead"/>
              <w:keepNext w:val="0"/>
            </w:pPr>
            <w:r>
              <w:t>CONF#</w:t>
            </w:r>
          </w:p>
        </w:tc>
        <w:tc>
          <w:tcPr>
            <w:tcW w:w="864" w:type="dxa"/>
            <w:shd w:val="clear" w:color="auto" w:fill="E6E6E6"/>
            <w:noWrap/>
          </w:tcPr>
          <w:p w14:paraId="655D75CF" w14:textId="77777777" w:rsidR="00E379A6" w:rsidRDefault="000F5220" w:rsidP="00324760">
            <w:pPr>
              <w:pStyle w:val="TableHead"/>
              <w:keepNext w:val="0"/>
            </w:pPr>
            <w:r>
              <w:t>Value</w:t>
            </w:r>
          </w:p>
        </w:tc>
      </w:tr>
      <w:tr w:rsidR="00E379A6" w14:paraId="25D9773D" w14:textId="77777777" w:rsidTr="00324760">
        <w:trPr>
          <w:cantSplit/>
          <w:jc w:val="center"/>
        </w:trPr>
        <w:tc>
          <w:tcPr>
            <w:tcW w:w="9928" w:type="dxa"/>
            <w:gridSpan w:val="6"/>
          </w:tcPr>
          <w:p w14:paraId="61160C0F" w14:textId="77777777" w:rsidR="00E379A6" w:rsidRDefault="000F5220" w:rsidP="00324760">
            <w:pPr>
              <w:pStyle w:val="TableText"/>
              <w:keepNext w:val="0"/>
            </w:pPr>
            <w:r>
              <w:t>ClinicalDocument (identifier: urn:oid:2.16.840.1.113883.10.20.5.33.2)</w:t>
            </w:r>
          </w:p>
        </w:tc>
      </w:tr>
      <w:tr w:rsidR="00E379A6" w14:paraId="1CD97C51" w14:textId="77777777" w:rsidTr="00324760">
        <w:trPr>
          <w:cantSplit/>
          <w:jc w:val="center"/>
        </w:trPr>
        <w:tc>
          <w:tcPr>
            <w:tcW w:w="3445" w:type="dxa"/>
          </w:tcPr>
          <w:p w14:paraId="22C02632" w14:textId="77777777" w:rsidR="00E379A6" w:rsidRDefault="000F5220" w:rsidP="00324760">
            <w:pPr>
              <w:pStyle w:val="TableText"/>
              <w:keepNext w:val="0"/>
            </w:pPr>
            <w:r>
              <w:lastRenderedPageBreak/>
              <w:tab/>
              <w:t>templateId</w:t>
            </w:r>
          </w:p>
        </w:tc>
        <w:tc>
          <w:tcPr>
            <w:tcW w:w="720" w:type="dxa"/>
          </w:tcPr>
          <w:p w14:paraId="40860722" w14:textId="77777777" w:rsidR="00E379A6" w:rsidRDefault="000F5220" w:rsidP="00324760">
            <w:pPr>
              <w:pStyle w:val="TableText"/>
              <w:keepNext w:val="0"/>
            </w:pPr>
            <w:r>
              <w:t>1..1</w:t>
            </w:r>
          </w:p>
        </w:tc>
        <w:tc>
          <w:tcPr>
            <w:tcW w:w="864" w:type="dxa"/>
          </w:tcPr>
          <w:p w14:paraId="70CC7B51" w14:textId="77777777" w:rsidR="00E379A6" w:rsidRDefault="000F5220" w:rsidP="00324760">
            <w:pPr>
              <w:pStyle w:val="TableText"/>
              <w:keepNext w:val="0"/>
            </w:pPr>
            <w:r>
              <w:t>SHALL</w:t>
            </w:r>
          </w:p>
        </w:tc>
        <w:tc>
          <w:tcPr>
            <w:tcW w:w="864" w:type="dxa"/>
          </w:tcPr>
          <w:p w14:paraId="6FA3B5B4" w14:textId="77777777" w:rsidR="00E379A6" w:rsidRDefault="00E379A6" w:rsidP="00324760">
            <w:pPr>
              <w:pStyle w:val="TableText"/>
              <w:keepNext w:val="0"/>
            </w:pPr>
          </w:p>
        </w:tc>
        <w:tc>
          <w:tcPr>
            <w:tcW w:w="864" w:type="dxa"/>
          </w:tcPr>
          <w:p w14:paraId="767EAE27" w14:textId="6ED651CA" w:rsidR="00E379A6" w:rsidRDefault="0051287C" w:rsidP="00324760">
            <w:pPr>
              <w:pStyle w:val="TableText"/>
              <w:keepNext w:val="0"/>
            </w:pPr>
            <w:hyperlink w:anchor="C_1101-30311">
              <w:r w:rsidR="000F5220">
                <w:rPr>
                  <w:rStyle w:val="HyperlinkText9pt"/>
                </w:rPr>
                <w:t>1101-30311</w:t>
              </w:r>
            </w:hyperlink>
          </w:p>
        </w:tc>
        <w:tc>
          <w:tcPr>
            <w:tcW w:w="3171" w:type="dxa"/>
          </w:tcPr>
          <w:p w14:paraId="74EC006E" w14:textId="77777777" w:rsidR="00E379A6" w:rsidRDefault="00E379A6" w:rsidP="00324760">
            <w:pPr>
              <w:pStyle w:val="TableText"/>
              <w:keepNext w:val="0"/>
            </w:pPr>
          </w:p>
        </w:tc>
      </w:tr>
      <w:tr w:rsidR="00E379A6" w14:paraId="354C6CDA" w14:textId="77777777" w:rsidTr="00324760">
        <w:trPr>
          <w:cantSplit/>
          <w:jc w:val="center"/>
        </w:trPr>
        <w:tc>
          <w:tcPr>
            <w:tcW w:w="3445" w:type="dxa"/>
          </w:tcPr>
          <w:p w14:paraId="5E82E8BF" w14:textId="77777777" w:rsidR="00E379A6" w:rsidRDefault="000F5220" w:rsidP="00324760">
            <w:pPr>
              <w:pStyle w:val="TableText"/>
              <w:keepNext w:val="0"/>
            </w:pPr>
            <w:r>
              <w:tab/>
            </w:r>
            <w:r>
              <w:tab/>
              <w:t>@root</w:t>
            </w:r>
          </w:p>
        </w:tc>
        <w:tc>
          <w:tcPr>
            <w:tcW w:w="720" w:type="dxa"/>
          </w:tcPr>
          <w:p w14:paraId="5F27BF80" w14:textId="77777777" w:rsidR="00E379A6" w:rsidRDefault="000F5220" w:rsidP="00324760">
            <w:pPr>
              <w:pStyle w:val="TableText"/>
              <w:keepNext w:val="0"/>
            </w:pPr>
            <w:r>
              <w:t>1..1</w:t>
            </w:r>
          </w:p>
        </w:tc>
        <w:tc>
          <w:tcPr>
            <w:tcW w:w="864" w:type="dxa"/>
          </w:tcPr>
          <w:p w14:paraId="12EA82B8" w14:textId="77777777" w:rsidR="00E379A6" w:rsidRDefault="000F5220" w:rsidP="00324760">
            <w:pPr>
              <w:pStyle w:val="TableText"/>
              <w:keepNext w:val="0"/>
            </w:pPr>
            <w:r>
              <w:t>SHALL</w:t>
            </w:r>
          </w:p>
        </w:tc>
        <w:tc>
          <w:tcPr>
            <w:tcW w:w="864" w:type="dxa"/>
          </w:tcPr>
          <w:p w14:paraId="49A591ED" w14:textId="77777777" w:rsidR="00E379A6" w:rsidRDefault="00E379A6" w:rsidP="00324760">
            <w:pPr>
              <w:pStyle w:val="TableText"/>
              <w:keepNext w:val="0"/>
            </w:pPr>
          </w:p>
        </w:tc>
        <w:tc>
          <w:tcPr>
            <w:tcW w:w="864" w:type="dxa"/>
          </w:tcPr>
          <w:p w14:paraId="6FDC1D11" w14:textId="2F0C9A62" w:rsidR="00E379A6" w:rsidRDefault="0051287C" w:rsidP="00324760">
            <w:pPr>
              <w:pStyle w:val="TableText"/>
              <w:keepNext w:val="0"/>
            </w:pPr>
            <w:hyperlink w:anchor="C_1101-30312">
              <w:r w:rsidR="000F5220">
                <w:rPr>
                  <w:rStyle w:val="HyperlinkText9pt"/>
                </w:rPr>
                <w:t>1101-30312</w:t>
              </w:r>
            </w:hyperlink>
          </w:p>
        </w:tc>
        <w:tc>
          <w:tcPr>
            <w:tcW w:w="3171" w:type="dxa"/>
          </w:tcPr>
          <w:p w14:paraId="6A540B8F" w14:textId="77777777" w:rsidR="00E379A6" w:rsidRDefault="000F5220" w:rsidP="00324760">
            <w:pPr>
              <w:pStyle w:val="TableText"/>
              <w:keepNext w:val="0"/>
            </w:pPr>
            <w:r>
              <w:t>2.16.840.1.113883.10.20.5.7.2.1.1</w:t>
            </w:r>
          </w:p>
        </w:tc>
      </w:tr>
      <w:tr w:rsidR="00E379A6" w14:paraId="752576E9" w14:textId="77777777" w:rsidTr="00324760">
        <w:trPr>
          <w:cantSplit/>
          <w:jc w:val="center"/>
        </w:trPr>
        <w:tc>
          <w:tcPr>
            <w:tcW w:w="3445" w:type="dxa"/>
          </w:tcPr>
          <w:p w14:paraId="4FF8C35B" w14:textId="77777777" w:rsidR="00E379A6" w:rsidRDefault="000F5220" w:rsidP="00324760">
            <w:pPr>
              <w:pStyle w:val="TableText"/>
              <w:keepNext w:val="0"/>
            </w:pPr>
            <w:r>
              <w:tab/>
              <w:t>templateId</w:t>
            </w:r>
          </w:p>
        </w:tc>
        <w:tc>
          <w:tcPr>
            <w:tcW w:w="720" w:type="dxa"/>
          </w:tcPr>
          <w:p w14:paraId="156B63EF" w14:textId="77777777" w:rsidR="00E379A6" w:rsidRDefault="000F5220" w:rsidP="00324760">
            <w:pPr>
              <w:pStyle w:val="TableText"/>
              <w:keepNext w:val="0"/>
            </w:pPr>
            <w:r>
              <w:t>1..1</w:t>
            </w:r>
          </w:p>
        </w:tc>
        <w:tc>
          <w:tcPr>
            <w:tcW w:w="864" w:type="dxa"/>
          </w:tcPr>
          <w:p w14:paraId="53E5948D" w14:textId="77777777" w:rsidR="00E379A6" w:rsidRDefault="000F5220" w:rsidP="00324760">
            <w:pPr>
              <w:pStyle w:val="TableText"/>
              <w:keepNext w:val="0"/>
            </w:pPr>
            <w:r>
              <w:t>SHALL</w:t>
            </w:r>
          </w:p>
        </w:tc>
        <w:tc>
          <w:tcPr>
            <w:tcW w:w="864" w:type="dxa"/>
          </w:tcPr>
          <w:p w14:paraId="2980BF10" w14:textId="77777777" w:rsidR="00E379A6" w:rsidRDefault="00E379A6" w:rsidP="00324760">
            <w:pPr>
              <w:pStyle w:val="TableText"/>
              <w:keepNext w:val="0"/>
            </w:pPr>
          </w:p>
        </w:tc>
        <w:tc>
          <w:tcPr>
            <w:tcW w:w="864" w:type="dxa"/>
          </w:tcPr>
          <w:p w14:paraId="4B2E9A7C" w14:textId="118B7FF0" w:rsidR="00E379A6" w:rsidRDefault="0051287C" w:rsidP="00324760">
            <w:pPr>
              <w:pStyle w:val="TableText"/>
              <w:keepNext w:val="0"/>
            </w:pPr>
            <w:hyperlink w:anchor="C_1101-22484">
              <w:r w:rsidR="000F5220">
                <w:rPr>
                  <w:rStyle w:val="HyperlinkText9pt"/>
                </w:rPr>
                <w:t>1101-22484</w:t>
              </w:r>
            </w:hyperlink>
          </w:p>
        </w:tc>
        <w:tc>
          <w:tcPr>
            <w:tcW w:w="3171" w:type="dxa"/>
          </w:tcPr>
          <w:p w14:paraId="55E9606F" w14:textId="77777777" w:rsidR="00E379A6" w:rsidRDefault="00E379A6" w:rsidP="00324760">
            <w:pPr>
              <w:pStyle w:val="TableText"/>
              <w:keepNext w:val="0"/>
            </w:pPr>
          </w:p>
        </w:tc>
      </w:tr>
      <w:tr w:rsidR="00E379A6" w14:paraId="41B4324D" w14:textId="77777777" w:rsidTr="00324760">
        <w:trPr>
          <w:cantSplit/>
          <w:jc w:val="center"/>
        </w:trPr>
        <w:tc>
          <w:tcPr>
            <w:tcW w:w="3445" w:type="dxa"/>
          </w:tcPr>
          <w:p w14:paraId="394FBAC3" w14:textId="77777777" w:rsidR="00E379A6" w:rsidRDefault="000F5220" w:rsidP="00324760">
            <w:pPr>
              <w:pStyle w:val="TableText"/>
              <w:keepNext w:val="0"/>
            </w:pPr>
            <w:r>
              <w:tab/>
            </w:r>
            <w:r>
              <w:tab/>
              <w:t>@root</w:t>
            </w:r>
          </w:p>
        </w:tc>
        <w:tc>
          <w:tcPr>
            <w:tcW w:w="720" w:type="dxa"/>
          </w:tcPr>
          <w:p w14:paraId="42BC96E4" w14:textId="77777777" w:rsidR="00E379A6" w:rsidRDefault="000F5220" w:rsidP="00324760">
            <w:pPr>
              <w:pStyle w:val="TableText"/>
              <w:keepNext w:val="0"/>
            </w:pPr>
            <w:r>
              <w:t>1..1</w:t>
            </w:r>
          </w:p>
        </w:tc>
        <w:tc>
          <w:tcPr>
            <w:tcW w:w="864" w:type="dxa"/>
          </w:tcPr>
          <w:p w14:paraId="57F590AD" w14:textId="77777777" w:rsidR="00E379A6" w:rsidRDefault="000F5220" w:rsidP="00324760">
            <w:pPr>
              <w:pStyle w:val="TableText"/>
              <w:keepNext w:val="0"/>
            </w:pPr>
            <w:r>
              <w:t>SHALL</w:t>
            </w:r>
          </w:p>
        </w:tc>
        <w:tc>
          <w:tcPr>
            <w:tcW w:w="864" w:type="dxa"/>
          </w:tcPr>
          <w:p w14:paraId="02BC339D" w14:textId="77777777" w:rsidR="00E379A6" w:rsidRDefault="00E379A6" w:rsidP="00324760">
            <w:pPr>
              <w:pStyle w:val="TableText"/>
              <w:keepNext w:val="0"/>
            </w:pPr>
          </w:p>
        </w:tc>
        <w:tc>
          <w:tcPr>
            <w:tcW w:w="864" w:type="dxa"/>
          </w:tcPr>
          <w:p w14:paraId="0914BDB1" w14:textId="2FB7E7F7" w:rsidR="00E379A6" w:rsidRDefault="0051287C" w:rsidP="00324760">
            <w:pPr>
              <w:pStyle w:val="TableText"/>
              <w:keepNext w:val="0"/>
            </w:pPr>
            <w:hyperlink w:anchor="C_1101-30276">
              <w:r w:rsidR="000F5220">
                <w:rPr>
                  <w:rStyle w:val="HyperlinkText9pt"/>
                </w:rPr>
                <w:t>1101-30276</w:t>
              </w:r>
            </w:hyperlink>
          </w:p>
        </w:tc>
        <w:tc>
          <w:tcPr>
            <w:tcW w:w="3171" w:type="dxa"/>
          </w:tcPr>
          <w:p w14:paraId="7BBDF6DB" w14:textId="77777777" w:rsidR="00E379A6" w:rsidRDefault="000F5220" w:rsidP="00324760">
            <w:pPr>
              <w:pStyle w:val="TableText"/>
              <w:keepNext w:val="0"/>
            </w:pPr>
            <w:r>
              <w:t>2.16.840.1.113883.10.20.5.33.2</w:t>
            </w:r>
          </w:p>
        </w:tc>
      </w:tr>
      <w:tr w:rsidR="00E379A6" w14:paraId="03E74F37" w14:textId="77777777" w:rsidTr="00324760">
        <w:trPr>
          <w:cantSplit/>
          <w:jc w:val="center"/>
        </w:trPr>
        <w:tc>
          <w:tcPr>
            <w:tcW w:w="3445" w:type="dxa"/>
          </w:tcPr>
          <w:p w14:paraId="38FA7D2E" w14:textId="77777777" w:rsidR="00E379A6" w:rsidRDefault="000F5220" w:rsidP="00324760">
            <w:pPr>
              <w:pStyle w:val="TableText"/>
              <w:keepNext w:val="0"/>
            </w:pPr>
            <w:r>
              <w:tab/>
              <w:t>componentOf</w:t>
            </w:r>
          </w:p>
        </w:tc>
        <w:tc>
          <w:tcPr>
            <w:tcW w:w="720" w:type="dxa"/>
          </w:tcPr>
          <w:p w14:paraId="7CA112F1" w14:textId="77777777" w:rsidR="00E379A6" w:rsidRDefault="000F5220" w:rsidP="00324760">
            <w:pPr>
              <w:pStyle w:val="TableText"/>
              <w:keepNext w:val="0"/>
            </w:pPr>
            <w:r>
              <w:t>1..1</w:t>
            </w:r>
          </w:p>
        </w:tc>
        <w:tc>
          <w:tcPr>
            <w:tcW w:w="864" w:type="dxa"/>
          </w:tcPr>
          <w:p w14:paraId="4A60A175" w14:textId="77777777" w:rsidR="00E379A6" w:rsidRDefault="000F5220" w:rsidP="00324760">
            <w:pPr>
              <w:pStyle w:val="TableText"/>
              <w:keepNext w:val="0"/>
            </w:pPr>
            <w:r>
              <w:t>SHALL</w:t>
            </w:r>
          </w:p>
        </w:tc>
        <w:tc>
          <w:tcPr>
            <w:tcW w:w="864" w:type="dxa"/>
          </w:tcPr>
          <w:p w14:paraId="781EF3B8" w14:textId="77777777" w:rsidR="00E379A6" w:rsidRDefault="00E379A6" w:rsidP="00324760">
            <w:pPr>
              <w:pStyle w:val="TableText"/>
              <w:keepNext w:val="0"/>
            </w:pPr>
          </w:p>
        </w:tc>
        <w:tc>
          <w:tcPr>
            <w:tcW w:w="864" w:type="dxa"/>
          </w:tcPr>
          <w:p w14:paraId="5678E177" w14:textId="3D4AB709" w:rsidR="00E379A6" w:rsidRDefault="0051287C" w:rsidP="00324760">
            <w:pPr>
              <w:pStyle w:val="TableText"/>
              <w:keepNext w:val="0"/>
            </w:pPr>
            <w:hyperlink w:anchor="C_1101-22486">
              <w:r w:rsidR="000F5220">
                <w:rPr>
                  <w:rStyle w:val="HyperlinkText9pt"/>
                </w:rPr>
                <w:t>1101-22486</w:t>
              </w:r>
            </w:hyperlink>
          </w:p>
        </w:tc>
        <w:tc>
          <w:tcPr>
            <w:tcW w:w="3171" w:type="dxa"/>
          </w:tcPr>
          <w:p w14:paraId="766E6360" w14:textId="77777777" w:rsidR="00E379A6" w:rsidRDefault="00E379A6" w:rsidP="00324760">
            <w:pPr>
              <w:pStyle w:val="TableText"/>
              <w:keepNext w:val="0"/>
            </w:pPr>
          </w:p>
        </w:tc>
      </w:tr>
      <w:tr w:rsidR="00E379A6" w14:paraId="40FF4B81" w14:textId="77777777" w:rsidTr="00324760">
        <w:trPr>
          <w:cantSplit/>
          <w:jc w:val="center"/>
        </w:trPr>
        <w:tc>
          <w:tcPr>
            <w:tcW w:w="3445" w:type="dxa"/>
          </w:tcPr>
          <w:p w14:paraId="5BD6B5D7" w14:textId="77777777" w:rsidR="00E379A6" w:rsidRDefault="000F5220" w:rsidP="00324760">
            <w:pPr>
              <w:pStyle w:val="TableText"/>
              <w:keepNext w:val="0"/>
            </w:pPr>
            <w:r>
              <w:tab/>
            </w:r>
            <w:r>
              <w:tab/>
              <w:t>encompassingEncounter</w:t>
            </w:r>
          </w:p>
        </w:tc>
        <w:tc>
          <w:tcPr>
            <w:tcW w:w="720" w:type="dxa"/>
          </w:tcPr>
          <w:p w14:paraId="570AD02C" w14:textId="77777777" w:rsidR="00E379A6" w:rsidRDefault="000F5220" w:rsidP="00324760">
            <w:pPr>
              <w:pStyle w:val="TableText"/>
              <w:keepNext w:val="0"/>
            </w:pPr>
            <w:r>
              <w:t>1..1</w:t>
            </w:r>
          </w:p>
        </w:tc>
        <w:tc>
          <w:tcPr>
            <w:tcW w:w="864" w:type="dxa"/>
          </w:tcPr>
          <w:p w14:paraId="54E1045F" w14:textId="77777777" w:rsidR="00E379A6" w:rsidRDefault="000F5220" w:rsidP="00324760">
            <w:pPr>
              <w:pStyle w:val="TableText"/>
              <w:keepNext w:val="0"/>
            </w:pPr>
            <w:r>
              <w:t>SHALL</w:t>
            </w:r>
          </w:p>
        </w:tc>
        <w:tc>
          <w:tcPr>
            <w:tcW w:w="864" w:type="dxa"/>
          </w:tcPr>
          <w:p w14:paraId="577188ED" w14:textId="77777777" w:rsidR="00E379A6" w:rsidRDefault="00E379A6" w:rsidP="00324760">
            <w:pPr>
              <w:pStyle w:val="TableText"/>
              <w:keepNext w:val="0"/>
            </w:pPr>
          </w:p>
        </w:tc>
        <w:tc>
          <w:tcPr>
            <w:tcW w:w="864" w:type="dxa"/>
          </w:tcPr>
          <w:p w14:paraId="399ED2D3" w14:textId="765CB8F8" w:rsidR="00E379A6" w:rsidRDefault="0051287C" w:rsidP="00324760">
            <w:pPr>
              <w:pStyle w:val="TableText"/>
              <w:keepNext w:val="0"/>
            </w:pPr>
            <w:hyperlink w:anchor="C_1101-22487">
              <w:r w:rsidR="000F5220">
                <w:rPr>
                  <w:rStyle w:val="HyperlinkText9pt"/>
                </w:rPr>
                <w:t>1101-22487</w:t>
              </w:r>
            </w:hyperlink>
          </w:p>
        </w:tc>
        <w:tc>
          <w:tcPr>
            <w:tcW w:w="3171" w:type="dxa"/>
          </w:tcPr>
          <w:p w14:paraId="1D0AC39E" w14:textId="77777777" w:rsidR="00E379A6" w:rsidRDefault="00E379A6" w:rsidP="00324760">
            <w:pPr>
              <w:pStyle w:val="TableText"/>
              <w:keepNext w:val="0"/>
            </w:pPr>
          </w:p>
        </w:tc>
      </w:tr>
      <w:tr w:rsidR="00E379A6" w14:paraId="016F4687" w14:textId="77777777" w:rsidTr="00324760">
        <w:trPr>
          <w:cantSplit/>
          <w:jc w:val="center"/>
        </w:trPr>
        <w:tc>
          <w:tcPr>
            <w:tcW w:w="3445" w:type="dxa"/>
          </w:tcPr>
          <w:p w14:paraId="1D007C2A" w14:textId="77777777" w:rsidR="00E379A6" w:rsidRDefault="000F5220" w:rsidP="00324760">
            <w:pPr>
              <w:pStyle w:val="TableText"/>
              <w:keepNext w:val="0"/>
            </w:pPr>
            <w:r>
              <w:tab/>
            </w:r>
            <w:r>
              <w:tab/>
            </w:r>
            <w:r>
              <w:tab/>
              <w:t>code</w:t>
            </w:r>
          </w:p>
        </w:tc>
        <w:tc>
          <w:tcPr>
            <w:tcW w:w="720" w:type="dxa"/>
          </w:tcPr>
          <w:p w14:paraId="36A82B1A" w14:textId="77777777" w:rsidR="00E379A6" w:rsidRDefault="000F5220" w:rsidP="00324760">
            <w:pPr>
              <w:pStyle w:val="TableText"/>
              <w:keepNext w:val="0"/>
            </w:pPr>
            <w:r>
              <w:t>1..1</w:t>
            </w:r>
          </w:p>
        </w:tc>
        <w:tc>
          <w:tcPr>
            <w:tcW w:w="864" w:type="dxa"/>
          </w:tcPr>
          <w:p w14:paraId="6C8A6819" w14:textId="77777777" w:rsidR="00E379A6" w:rsidRDefault="000F5220" w:rsidP="00324760">
            <w:pPr>
              <w:pStyle w:val="TableText"/>
              <w:keepNext w:val="0"/>
            </w:pPr>
            <w:r>
              <w:t>SHALL</w:t>
            </w:r>
          </w:p>
        </w:tc>
        <w:tc>
          <w:tcPr>
            <w:tcW w:w="864" w:type="dxa"/>
          </w:tcPr>
          <w:p w14:paraId="14C87741" w14:textId="77777777" w:rsidR="00E379A6" w:rsidRDefault="00E379A6" w:rsidP="00324760">
            <w:pPr>
              <w:pStyle w:val="TableText"/>
              <w:keepNext w:val="0"/>
            </w:pPr>
          </w:p>
        </w:tc>
        <w:tc>
          <w:tcPr>
            <w:tcW w:w="864" w:type="dxa"/>
          </w:tcPr>
          <w:p w14:paraId="6993A8F1" w14:textId="5E310717" w:rsidR="00E379A6" w:rsidRDefault="0051287C" w:rsidP="00324760">
            <w:pPr>
              <w:pStyle w:val="TableText"/>
              <w:keepNext w:val="0"/>
            </w:pPr>
            <w:hyperlink w:anchor="C_1101-22488">
              <w:r w:rsidR="000F5220">
                <w:rPr>
                  <w:rStyle w:val="HyperlinkText9pt"/>
                </w:rPr>
                <w:t>1101-22488</w:t>
              </w:r>
            </w:hyperlink>
          </w:p>
        </w:tc>
        <w:tc>
          <w:tcPr>
            <w:tcW w:w="3171" w:type="dxa"/>
          </w:tcPr>
          <w:p w14:paraId="60C50575" w14:textId="77777777" w:rsidR="00E379A6" w:rsidRDefault="000F5220" w:rsidP="00324760">
            <w:pPr>
              <w:pStyle w:val="TableText"/>
              <w:keepNext w:val="0"/>
            </w:pPr>
            <w:r>
              <w:t>urn:oid:2.16.840.1.113883.13.1 (NHSNEncounterTypeCode)</w:t>
            </w:r>
          </w:p>
        </w:tc>
      </w:tr>
      <w:tr w:rsidR="00E379A6" w14:paraId="30EC46C3" w14:textId="77777777" w:rsidTr="00324760">
        <w:trPr>
          <w:cantSplit/>
          <w:jc w:val="center"/>
        </w:trPr>
        <w:tc>
          <w:tcPr>
            <w:tcW w:w="3445" w:type="dxa"/>
          </w:tcPr>
          <w:p w14:paraId="24F16789" w14:textId="77777777" w:rsidR="00E379A6" w:rsidRDefault="000F5220" w:rsidP="00324760">
            <w:pPr>
              <w:pStyle w:val="TableText"/>
              <w:keepNext w:val="0"/>
            </w:pPr>
            <w:r>
              <w:tab/>
            </w:r>
            <w:r>
              <w:tab/>
            </w:r>
            <w:r>
              <w:tab/>
              <w:t>effectiveTime</w:t>
            </w:r>
          </w:p>
        </w:tc>
        <w:tc>
          <w:tcPr>
            <w:tcW w:w="720" w:type="dxa"/>
          </w:tcPr>
          <w:p w14:paraId="5C1DB8FA" w14:textId="77777777" w:rsidR="00E379A6" w:rsidRDefault="000F5220" w:rsidP="00324760">
            <w:pPr>
              <w:pStyle w:val="TableText"/>
              <w:keepNext w:val="0"/>
            </w:pPr>
            <w:r>
              <w:t>1..1</w:t>
            </w:r>
          </w:p>
        </w:tc>
        <w:tc>
          <w:tcPr>
            <w:tcW w:w="864" w:type="dxa"/>
          </w:tcPr>
          <w:p w14:paraId="7B4E3BBA" w14:textId="77777777" w:rsidR="00E379A6" w:rsidRDefault="000F5220" w:rsidP="00324760">
            <w:pPr>
              <w:pStyle w:val="TableText"/>
              <w:keepNext w:val="0"/>
            </w:pPr>
            <w:r>
              <w:t>SHALL</w:t>
            </w:r>
          </w:p>
        </w:tc>
        <w:tc>
          <w:tcPr>
            <w:tcW w:w="864" w:type="dxa"/>
          </w:tcPr>
          <w:p w14:paraId="03563C1F" w14:textId="77777777" w:rsidR="00E379A6" w:rsidRDefault="00E379A6" w:rsidP="00324760">
            <w:pPr>
              <w:pStyle w:val="TableText"/>
              <w:keepNext w:val="0"/>
            </w:pPr>
          </w:p>
        </w:tc>
        <w:tc>
          <w:tcPr>
            <w:tcW w:w="864" w:type="dxa"/>
          </w:tcPr>
          <w:p w14:paraId="1E4D13F5" w14:textId="19E9E715" w:rsidR="00E379A6" w:rsidRDefault="0051287C" w:rsidP="00324760">
            <w:pPr>
              <w:pStyle w:val="TableText"/>
              <w:keepNext w:val="0"/>
            </w:pPr>
            <w:hyperlink w:anchor="C_1101-22490">
              <w:r w:rsidR="000F5220">
                <w:rPr>
                  <w:rStyle w:val="HyperlinkText9pt"/>
                </w:rPr>
                <w:t>1101-22490</w:t>
              </w:r>
            </w:hyperlink>
          </w:p>
        </w:tc>
        <w:tc>
          <w:tcPr>
            <w:tcW w:w="3171" w:type="dxa"/>
          </w:tcPr>
          <w:p w14:paraId="0E03554E" w14:textId="77777777" w:rsidR="00E379A6" w:rsidRDefault="00E379A6" w:rsidP="00324760">
            <w:pPr>
              <w:pStyle w:val="TableText"/>
              <w:keepNext w:val="0"/>
            </w:pPr>
          </w:p>
        </w:tc>
      </w:tr>
      <w:tr w:rsidR="00E379A6" w14:paraId="24C669D7" w14:textId="77777777" w:rsidTr="00324760">
        <w:trPr>
          <w:cantSplit/>
          <w:jc w:val="center"/>
        </w:trPr>
        <w:tc>
          <w:tcPr>
            <w:tcW w:w="3445" w:type="dxa"/>
          </w:tcPr>
          <w:p w14:paraId="73636DDE" w14:textId="77777777" w:rsidR="00E379A6" w:rsidRDefault="000F5220" w:rsidP="00324760">
            <w:pPr>
              <w:pStyle w:val="TableText"/>
              <w:keepNext w:val="0"/>
            </w:pPr>
            <w:r>
              <w:tab/>
            </w:r>
            <w:r>
              <w:tab/>
            </w:r>
            <w:r>
              <w:tab/>
            </w:r>
            <w:r>
              <w:tab/>
              <w:t>low</w:t>
            </w:r>
          </w:p>
        </w:tc>
        <w:tc>
          <w:tcPr>
            <w:tcW w:w="720" w:type="dxa"/>
          </w:tcPr>
          <w:p w14:paraId="487AE558" w14:textId="77777777" w:rsidR="00E379A6" w:rsidRDefault="000F5220" w:rsidP="00324760">
            <w:pPr>
              <w:pStyle w:val="TableText"/>
              <w:keepNext w:val="0"/>
            </w:pPr>
            <w:r>
              <w:t>1..1</w:t>
            </w:r>
          </w:p>
        </w:tc>
        <w:tc>
          <w:tcPr>
            <w:tcW w:w="864" w:type="dxa"/>
          </w:tcPr>
          <w:p w14:paraId="2DBD3903" w14:textId="77777777" w:rsidR="00E379A6" w:rsidRDefault="000F5220" w:rsidP="00324760">
            <w:pPr>
              <w:pStyle w:val="TableText"/>
              <w:keepNext w:val="0"/>
            </w:pPr>
            <w:r>
              <w:t>SHALL</w:t>
            </w:r>
          </w:p>
        </w:tc>
        <w:tc>
          <w:tcPr>
            <w:tcW w:w="864" w:type="dxa"/>
          </w:tcPr>
          <w:p w14:paraId="4F40EBF9" w14:textId="77777777" w:rsidR="00E379A6" w:rsidRDefault="00E379A6" w:rsidP="00324760">
            <w:pPr>
              <w:pStyle w:val="TableText"/>
              <w:keepNext w:val="0"/>
            </w:pPr>
          </w:p>
        </w:tc>
        <w:tc>
          <w:tcPr>
            <w:tcW w:w="864" w:type="dxa"/>
          </w:tcPr>
          <w:p w14:paraId="08A99F07" w14:textId="3D52CF6B" w:rsidR="00E379A6" w:rsidRDefault="0051287C" w:rsidP="00324760">
            <w:pPr>
              <w:pStyle w:val="TableText"/>
              <w:keepNext w:val="0"/>
            </w:pPr>
            <w:hyperlink w:anchor="C_1101-27762">
              <w:r w:rsidR="000F5220">
                <w:rPr>
                  <w:rStyle w:val="HyperlinkText9pt"/>
                </w:rPr>
                <w:t>1101-27762</w:t>
              </w:r>
            </w:hyperlink>
          </w:p>
        </w:tc>
        <w:tc>
          <w:tcPr>
            <w:tcW w:w="3171" w:type="dxa"/>
          </w:tcPr>
          <w:p w14:paraId="6E4694C6" w14:textId="77777777" w:rsidR="00E379A6" w:rsidRDefault="00E379A6" w:rsidP="00324760">
            <w:pPr>
              <w:pStyle w:val="TableText"/>
              <w:keepNext w:val="0"/>
            </w:pPr>
          </w:p>
        </w:tc>
      </w:tr>
      <w:tr w:rsidR="00E379A6" w14:paraId="61906354" w14:textId="77777777" w:rsidTr="00324760">
        <w:trPr>
          <w:cantSplit/>
          <w:jc w:val="center"/>
        </w:trPr>
        <w:tc>
          <w:tcPr>
            <w:tcW w:w="3445" w:type="dxa"/>
          </w:tcPr>
          <w:p w14:paraId="6AD724F6" w14:textId="77777777" w:rsidR="00E379A6" w:rsidRDefault="000F5220" w:rsidP="00324760">
            <w:pPr>
              <w:pStyle w:val="TableText"/>
              <w:keepNext w:val="0"/>
            </w:pPr>
            <w:r>
              <w:tab/>
            </w:r>
            <w:r>
              <w:tab/>
            </w:r>
            <w:r>
              <w:tab/>
            </w:r>
            <w:r>
              <w:tab/>
            </w:r>
            <w:r>
              <w:tab/>
              <w:t>@value</w:t>
            </w:r>
          </w:p>
        </w:tc>
        <w:tc>
          <w:tcPr>
            <w:tcW w:w="720" w:type="dxa"/>
          </w:tcPr>
          <w:p w14:paraId="5AB1D29F" w14:textId="77777777" w:rsidR="00E379A6" w:rsidRDefault="000F5220" w:rsidP="00324760">
            <w:pPr>
              <w:pStyle w:val="TableText"/>
              <w:keepNext w:val="0"/>
            </w:pPr>
            <w:r>
              <w:t>1..1</w:t>
            </w:r>
          </w:p>
        </w:tc>
        <w:tc>
          <w:tcPr>
            <w:tcW w:w="864" w:type="dxa"/>
          </w:tcPr>
          <w:p w14:paraId="72EA1545" w14:textId="77777777" w:rsidR="00E379A6" w:rsidRDefault="000F5220" w:rsidP="00324760">
            <w:pPr>
              <w:pStyle w:val="TableText"/>
              <w:keepNext w:val="0"/>
            </w:pPr>
            <w:r>
              <w:t>SHALL</w:t>
            </w:r>
          </w:p>
        </w:tc>
        <w:tc>
          <w:tcPr>
            <w:tcW w:w="864" w:type="dxa"/>
          </w:tcPr>
          <w:p w14:paraId="193EED68" w14:textId="77777777" w:rsidR="00E379A6" w:rsidRDefault="00E379A6" w:rsidP="00324760">
            <w:pPr>
              <w:pStyle w:val="TableText"/>
              <w:keepNext w:val="0"/>
            </w:pPr>
          </w:p>
        </w:tc>
        <w:tc>
          <w:tcPr>
            <w:tcW w:w="864" w:type="dxa"/>
          </w:tcPr>
          <w:p w14:paraId="1E2673A5" w14:textId="2CEC1DF4" w:rsidR="00E379A6" w:rsidRDefault="0051287C" w:rsidP="00324760">
            <w:pPr>
              <w:pStyle w:val="TableText"/>
              <w:keepNext w:val="0"/>
            </w:pPr>
            <w:hyperlink w:anchor="C_1101-27763">
              <w:r w:rsidR="000F5220">
                <w:rPr>
                  <w:rStyle w:val="HyperlinkText9pt"/>
                </w:rPr>
                <w:t>1101-27763</w:t>
              </w:r>
            </w:hyperlink>
          </w:p>
        </w:tc>
        <w:tc>
          <w:tcPr>
            <w:tcW w:w="3171" w:type="dxa"/>
          </w:tcPr>
          <w:p w14:paraId="442F31A5" w14:textId="77777777" w:rsidR="00E379A6" w:rsidRDefault="00E379A6" w:rsidP="00324760">
            <w:pPr>
              <w:pStyle w:val="TableText"/>
              <w:keepNext w:val="0"/>
            </w:pPr>
          </w:p>
        </w:tc>
      </w:tr>
      <w:tr w:rsidR="00E379A6" w14:paraId="535E8470" w14:textId="77777777" w:rsidTr="00324760">
        <w:trPr>
          <w:cantSplit/>
          <w:jc w:val="center"/>
        </w:trPr>
        <w:tc>
          <w:tcPr>
            <w:tcW w:w="3445" w:type="dxa"/>
          </w:tcPr>
          <w:p w14:paraId="7B3F65ED" w14:textId="77777777" w:rsidR="00E379A6" w:rsidRDefault="000F5220" w:rsidP="00324760">
            <w:pPr>
              <w:pStyle w:val="TableText"/>
              <w:keepNext w:val="0"/>
            </w:pPr>
            <w:r>
              <w:tab/>
            </w:r>
            <w:r>
              <w:tab/>
            </w:r>
            <w:r>
              <w:tab/>
            </w:r>
            <w:r>
              <w:tab/>
              <w:t>high</w:t>
            </w:r>
          </w:p>
        </w:tc>
        <w:tc>
          <w:tcPr>
            <w:tcW w:w="720" w:type="dxa"/>
          </w:tcPr>
          <w:p w14:paraId="4A364230" w14:textId="77777777" w:rsidR="00E379A6" w:rsidRDefault="000F5220" w:rsidP="00324760">
            <w:pPr>
              <w:pStyle w:val="TableText"/>
              <w:keepNext w:val="0"/>
            </w:pPr>
            <w:r>
              <w:t>0..1</w:t>
            </w:r>
          </w:p>
        </w:tc>
        <w:tc>
          <w:tcPr>
            <w:tcW w:w="864" w:type="dxa"/>
          </w:tcPr>
          <w:p w14:paraId="1E96067A" w14:textId="77777777" w:rsidR="00E379A6" w:rsidRDefault="000F5220" w:rsidP="00324760">
            <w:pPr>
              <w:pStyle w:val="TableText"/>
              <w:keepNext w:val="0"/>
            </w:pPr>
            <w:r>
              <w:t>MAY</w:t>
            </w:r>
          </w:p>
        </w:tc>
        <w:tc>
          <w:tcPr>
            <w:tcW w:w="864" w:type="dxa"/>
          </w:tcPr>
          <w:p w14:paraId="7C834464" w14:textId="77777777" w:rsidR="00E379A6" w:rsidRDefault="00E379A6" w:rsidP="00324760">
            <w:pPr>
              <w:pStyle w:val="TableText"/>
              <w:keepNext w:val="0"/>
            </w:pPr>
          </w:p>
        </w:tc>
        <w:tc>
          <w:tcPr>
            <w:tcW w:w="864" w:type="dxa"/>
          </w:tcPr>
          <w:p w14:paraId="52E3BADF" w14:textId="7945EA8F" w:rsidR="00E379A6" w:rsidRDefault="0051287C" w:rsidP="00324760">
            <w:pPr>
              <w:pStyle w:val="TableText"/>
              <w:keepNext w:val="0"/>
            </w:pPr>
            <w:hyperlink w:anchor="C_1101-22491">
              <w:r w:rsidR="000F5220">
                <w:rPr>
                  <w:rStyle w:val="HyperlinkText9pt"/>
                </w:rPr>
                <w:t>1101-22491</w:t>
              </w:r>
            </w:hyperlink>
          </w:p>
        </w:tc>
        <w:tc>
          <w:tcPr>
            <w:tcW w:w="3171" w:type="dxa"/>
          </w:tcPr>
          <w:p w14:paraId="0584D14F" w14:textId="77777777" w:rsidR="00E379A6" w:rsidRDefault="00E379A6" w:rsidP="00324760">
            <w:pPr>
              <w:pStyle w:val="TableText"/>
              <w:keepNext w:val="0"/>
            </w:pPr>
          </w:p>
        </w:tc>
      </w:tr>
      <w:tr w:rsidR="00E379A6" w14:paraId="1611F519" w14:textId="77777777" w:rsidTr="00324760">
        <w:trPr>
          <w:cantSplit/>
          <w:jc w:val="center"/>
        </w:trPr>
        <w:tc>
          <w:tcPr>
            <w:tcW w:w="3445" w:type="dxa"/>
          </w:tcPr>
          <w:p w14:paraId="6C0B9420" w14:textId="77777777" w:rsidR="00E379A6" w:rsidRDefault="000F5220" w:rsidP="00324760">
            <w:pPr>
              <w:pStyle w:val="TableText"/>
              <w:keepNext w:val="0"/>
            </w:pPr>
            <w:r>
              <w:tab/>
            </w:r>
            <w:r>
              <w:tab/>
            </w:r>
            <w:r>
              <w:tab/>
            </w:r>
            <w:r>
              <w:tab/>
            </w:r>
            <w:r>
              <w:tab/>
              <w:t>@value</w:t>
            </w:r>
          </w:p>
        </w:tc>
        <w:tc>
          <w:tcPr>
            <w:tcW w:w="720" w:type="dxa"/>
          </w:tcPr>
          <w:p w14:paraId="133E8EDB" w14:textId="77777777" w:rsidR="00E379A6" w:rsidRDefault="000F5220" w:rsidP="00324760">
            <w:pPr>
              <w:pStyle w:val="TableText"/>
              <w:keepNext w:val="0"/>
            </w:pPr>
            <w:r>
              <w:t>1..1</w:t>
            </w:r>
          </w:p>
        </w:tc>
        <w:tc>
          <w:tcPr>
            <w:tcW w:w="864" w:type="dxa"/>
          </w:tcPr>
          <w:p w14:paraId="61FB2B84" w14:textId="77777777" w:rsidR="00E379A6" w:rsidRDefault="000F5220" w:rsidP="00324760">
            <w:pPr>
              <w:pStyle w:val="TableText"/>
              <w:keepNext w:val="0"/>
            </w:pPr>
            <w:r>
              <w:t>SHALL</w:t>
            </w:r>
          </w:p>
        </w:tc>
        <w:tc>
          <w:tcPr>
            <w:tcW w:w="864" w:type="dxa"/>
          </w:tcPr>
          <w:p w14:paraId="7BC15D7D" w14:textId="77777777" w:rsidR="00E379A6" w:rsidRDefault="00E379A6" w:rsidP="00324760">
            <w:pPr>
              <w:pStyle w:val="TableText"/>
              <w:keepNext w:val="0"/>
            </w:pPr>
          </w:p>
        </w:tc>
        <w:tc>
          <w:tcPr>
            <w:tcW w:w="864" w:type="dxa"/>
          </w:tcPr>
          <w:p w14:paraId="442C6BE3" w14:textId="0A4476C0" w:rsidR="00E379A6" w:rsidRDefault="0051287C" w:rsidP="00324760">
            <w:pPr>
              <w:pStyle w:val="TableText"/>
              <w:keepNext w:val="0"/>
            </w:pPr>
            <w:hyperlink w:anchor="C_1101-22492">
              <w:r w:rsidR="000F5220">
                <w:rPr>
                  <w:rStyle w:val="HyperlinkText9pt"/>
                </w:rPr>
                <w:t>1101-22492</w:t>
              </w:r>
            </w:hyperlink>
          </w:p>
        </w:tc>
        <w:tc>
          <w:tcPr>
            <w:tcW w:w="3171" w:type="dxa"/>
          </w:tcPr>
          <w:p w14:paraId="7733B775" w14:textId="77777777" w:rsidR="00E379A6" w:rsidRDefault="00E379A6" w:rsidP="00324760">
            <w:pPr>
              <w:pStyle w:val="TableText"/>
              <w:keepNext w:val="0"/>
            </w:pPr>
          </w:p>
        </w:tc>
      </w:tr>
      <w:tr w:rsidR="00E379A6" w14:paraId="631E9E3F" w14:textId="77777777" w:rsidTr="00324760">
        <w:trPr>
          <w:cantSplit/>
          <w:jc w:val="center"/>
        </w:trPr>
        <w:tc>
          <w:tcPr>
            <w:tcW w:w="3445" w:type="dxa"/>
          </w:tcPr>
          <w:p w14:paraId="49F481A5" w14:textId="77777777" w:rsidR="00E379A6" w:rsidRDefault="000F5220" w:rsidP="00324760">
            <w:pPr>
              <w:pStyle w:val="TableText"/>
              <w:keepNext w:val="0"/>
            </w:pPr>
            <w:r>
              <w:tab/>
            </w:r>
            <w:r>
              <w:tab/>
            </w:r>
            <w:r>
              <w:tab/>
              <w:t>location</w:t>
            </w:r>
          </w:p>
        </w:tc>
        <w:tc>
          <w:tcPr>
            <w:tcW w:w="720" w:type="dxa"/>
          </w:tcPr>
          <w:p w14:paraId="441E6E4F" w14:textId="77777777" w:rsidR="00E379A6" w:rsidRDefault="000F5220" w:rsidP="00324760">
            <w:pPr>
              <w:pStyle w:val="TableText"/>
              <w:keepNext w:val="0"/>
            </w:pPr>
            <w:r>
              <w:t>1..1</w:t>
            </w:r>
          </w:p>
        </w:tc>
        <w:tc>
          <w:tcPr>
            <w:tcW w:w="864" w:type="dxa"/>
          </w:tcPr>
          <w:p w14:paraId="5E7A9E98" w14:textId="77777777" w:rsidR="00E379A6" w:rsidRDefault="000F5220" w:rsidP="00324760">
            <w:pPr>
              <w:pStyle w:val="TableText"/>
              <w:keepNext w:val="0"/>
            </w:pPr>
            <w:r>
              <w:t>SHALL</w:t>
            </w:r>
          </w:p>
        </w:tc>
        <w:tc>
          <w:tcPr>
            <w:tcW w:w="864" w:type="dxa"/>
          </w:tcPr>
          <w:p w14:paraId="21231B84" w14:textId="77777777" w:rsidR="00E379A6" w:rsidRDefault="00E379A6" w:rsidP="00324760">
            <w:pPr>
              <w:pStyle w:val="TableText"/>
              <w:keepNext w:val="0"/>
            </w:pPr>
          </w:p>
        </w:tc>
        <w:tc>
          <w:tcPr>
            <w:tcW w:w="864" w:type="dxa"/>
          </w:tcPr>
          <w:p w14:paraId="5AE358D0" w14:textId="7F8C4E88" w:rsidR="00E379A6" w:rsidRDefault="0051287C" w:rsidP="00324760">
            <w:pPr>
              <w:pStyle w:val="TableText"/>
              <w:keepNext w:val="0"/>
            </w:pPr>
            <w:hyperlink w:anchor="C_1101-22493">
              <w:r w:rsidR="000F5220">
                <w:rPr>
                  <w:rStyle w:val="HyperlinkText9pt"/>
                </w:rPr>
                <w:t>1101-22493</w:t>
              </w:r>
            </w:hyperlink>
          </w:p>
        </w:tc>
        <w:tc>
          <w:tcPr>
            <w:tcW w:w="3171" w:type="dxa"/>
          </w:tcPr>
          <w:p w14:paraId="5ED316CD" w14:textId="77777777" w:rsidR="00E379A6" w:rsidRDefault="00E379A6" w:rsidP="00324760">
            <w:pPr>
              <w:pStyle w:val="TableText"/>
              <w:keepNext w:val="0"/>
            </w:pPr>
          </w:p>
        </w:tc>
      </w:tr>
      <w:tr w:rsidR="00E379A6" w14:paraId="6B5E57AA" w14:textId="77777777" w:rsidTr="00324760">
        <w:trPr>
          <w:cantSplit/>
          <w:jc w:val="center"/>
        </w:trPr>
        <w:tc>
          <w:tcPr>
            <w:tcW w:w="3445" w:type="dxa"/>
          </w:tcPr>
          <w:p w14:paraId="28A9C6AE" w14:textId="77777777" w:rsidR="00E379A6" w:rsidRDefault="000F5220" w:rsidP="00324760">
            <w:pPr>
              <w:pStyle w:val="TableText"/>
              <w:keepNext w:val="0"/>
            </w:pPr>
            <w:r>
              <w:tab/>
            </w:r>
            <w:r>
              <w:tab/>
            </w:r>
            <w:r>
              <w:tab/>
            </w:r>
            <w:r>
              <w:tab/>
              <w:t>healthCareFacility</w:t>
            </w:r>
          </w:p>
        </w:tc>
        <w:tc>
          <w:tcPr>
            <w:tcW w:w="720" w:type="dxa"/>
          </w:tcPr>
          <w:p w14:paraId="1437DB5A" w14:textId="77777777" w:rsidR="00E379A6" w:rsidRDefault="000F5220" w:rsidP="00324760">
            <w:pPr>
              <w:pStyle w:val="TableText"/>
              <w:keepNext w:val="0"/>
            </w:pPr>
            <w:r>
              <w:t>1..1</w:t>
            </w:r>
          </w:p>
        </w:tc>
        <w:tc>
          <w:tcPr>
            <w:tcW w:w="864" w:type="dxa"/>
          </w:tcPr>
          <w:p w14:paraId="3DE6D2E1" w14:textId="77777777" w:rsidR="00E379A6" w:rsidRDefault="000F5220" w:rsidP="00324760">
            <w:pPr>
              <w:pStyle w:val="TableText"/>
              <w:keepNext w:val="0"/>
            </w:pPr>
            <w:r>
              <w:t>SHALL</w:t>
            </w:r>
          </w:p>
        </w:tc>
        <w:tc>
          <w:tcPr>
            <w:tcW w:w="864" w:type="dxa"/>
          </w:tcPr>
          <w:p w14:paraId="5B34CAA4" w14:textId="77777777" w:rsidR="00E379A6" w:rsidRDefault="00E379A6" w:rsidP="00324760">
            <w:pPr>
              <w:pStyle w:val="TableText"/>
              <w:keepNext w:val="0"/>
            </w:pPr>
          </w:p>
        </w:tc>
        <w:tc>
          <w:tcPr>
            <w:tcW w:w="864" w:type="dxa"/>
          </w:tcPr>
          <w:p w14:paraId="134EEBAB" w14:textId="44ADACBE" w:rsidR="00E379A6" w:rsidRDefault="0051287C" w:rsidP="00324760">
            <w:pPr>
              <w:pStyle w:val="TableText"/>
              <w:keepNext w:val="0"/>
            </w:pPr>
            <w:hyperlink w:anchor="C_1101-22494">
              <w:r w:rsidR="000F5220">
                <w:rPr>
                  <w:rStyle w:val="HyperlinkText9pt"/>
                </w:rPr>
                <w:t>1101-22494</w:t>
              </w:r>
            </w:hyperlink>
          </w:p>
        </w:tc>
        <w:tc>
          <w:tcPr>
            <w:tcW w:w="3171" w:type="dxa"/>
          </w:tcPr>
          <w:p w14:paraId="55B3BCC9" w14:textId="77777777" w:rsidR="00E379A6" w:rsidRDefault="00E379A6" w:rsidP="00324760">
            <w:pPr>
              <w:pStyle w:val="TableText"/>
              <w:keepNext w:val="0"/>
            </w:pPr>
          </w:p>
        </w:tc>
      </w:tr>
      <w:tr w:rsidR="00E379A6" w14:paraId="4AB0860F" w14:textId="77777777" w:rsidTr="00324760">
        <w:trPr>
          <w:cantSplit/>
          <w:jc w:val="center"/>
        </w:trPr>
        <w:tc>
          <w:tcPr>
            <w:tcW w:w="3445" w:type="dxa"/>
          </w:tcPr>
          <w:p w14:paraId="1D55FD23" w14:textId="77777777" w:rsidR="00E379A6" w:rsidRDefault="000F5220" w:rsidP="00324760">
            <w:pPr>
              <w:pStyle w:val="TableText"/>
              <w:keepNext w:val="0"/>
            </w:pPr>
            <w:r>
              <w:tab/>
            </w:r>
            <w:r>
              <w:tab/>
            </w:r>
            <w:r>
              <w:tab/>
            </w:r>
            <w:r>
              <w:tab/>
            </w:r>
            <w:r>
              <w:tab/>
              <w:t>id</w:t>
            </w:r>
          </w:p>
        </w:tc>
        <w:tc>
          <w:tcPr>
            <w:tcW w:w="720" w:type="dxa"/>
          </w:tcPr>
          <w:p w14:paraId="06DCDC3E" w14:textId="77777777" w:rsidR="00E379A6" w:rsidRDefault="000F5220" w:rsidP="00324760">
            <w:pPr>
              <w:pStyle w:val="TableText"/>
              <w:keepNext w:val="0"/>
            </w:pPr>
            <w:r>
              <w:t>1..1</w:t>
            </w:r>
          </w:p>
        </w:tc>
        <w:tc>
          <w:tcPr>
            <w:tcW w:w="864" w:type="dxa"/>
          </w:tcPr>
          <w:p w14:paraId="61F9F6A9" w14:textId="77777777" w:rsidR="00E379A6" w:rsidRDefault="000F5220" w:rsidP="00324760">
            <w:pPr>
              <w:pStyle w:val="TableText"/>
              <w:keepNext w:val="0"/>
            </w:pPr>
            <w:r>
              <w:t>SHALL</w:t>
            </w:r>
          </w:p>
        </w:tc>
        <w:tc>
          <w:tcPr>
            <w:tcW w:w="864" w:type="dxa"/>
          </w:tcPr>
          <w:p w14:paraId="4D789DD1" w14:textId="77777777" w:rsidR="00E379A6" w:rsidRDefault="00E379A6" w:rsidP="00324760">
            <w:pPr>
              <w:pStyle w:val="TableText"/>
              <w:keepNext w:val="0"/>
            </w:pPr>
          </w:p>
        </w:tc>
        <w:tc>
          <w:tcPr>
            <w:tcW w:w="864" w:type="dxa"/>
          </w:tcPr>
          <w:p w14:paraId="274B2E66" w14:textId="55C8E03F" w:rsidR="00E379A6" w:rsidRDefault="0051287C" w:rsidP="00324760">
            <w:pPr>
              <w:pStyle w:val="TableText"/>
              <w:keepNext w:val="0"/>
            </w:pPr>
            <w:hyperlink w:anchor="C_1101-22495">
              <w:r w:rsidR="000F5220">
                <w:rPr>
                  <w:rStyle w:val="HyperlinkText9pt"/>
                </w:rPr>
                <w:t>1101-22495</w:t>
              </w:r>
            </w:hyperlink>
          </w:p>
        </w:tc>
        <w:tc>
          <w:tcPr>
            <w:tcW w:w="3171" w:type="dxa"/>
          </w:tcPr>
          <w:p w14:paraId="0A3FBFDF" w14:textId="77777777" w:rsidR="00E379A6" w:rsidRDefault="00E379A6" w:rsidP="00324760">
            <w:pPr>
              <w:pStyle w:val="TableText"/>
              <w:keepNext w:val="0"/>
            </w:pPr>
          </w:p>
        </w:tc>
      </w:tr>
      <w:tr w:rsidR="00E379A6" w14:paraId="25DE42B5" w14:textId="77777777" w:rsidTr="00324760">
        <w:trPr>
          <w:cantSplit/>
          <w:jc w:val="center"/>
        </w:trPr>
        <w:tc>
          <w:tcPr>
            <w:tcW w:w="3445" w:type="dxa"/>
          </w:tcPr>
          <w:p w14:paraId="7113C231" w14:textId="77777777" w:rsidR="00E379A6" w:rsidRDefault="000F5220" w:rsidP="00324760">
            <w:pPr>
              <w:pStyle w:val="TableText"/>
              <w:keepNext w:val="0"/>
            </w:pPr>
            <w:r>
              <w:tab/>
            </w:r>
            <w:r>
              <w:tab/>
            </w:r>
            <w:r>
              <w:tab/>
            </w:r>
            <w:r>
              <w:tab/>
            </w:r>
            <w:r>
              <w:tab/>
            </w:r>
            <w:r>
              <w:tab/>
              <w:t>@root</w:t>
            </w:r>
          </w:p>
        </w:tc>
        <w:tc>
          <w:tcPr>
            <w:tcW w:w="720" w:type="dxa"/>
          </w:tcPr>
          <w:p w14:paraId="1E0DBC5A" w14:textId="77777777" w:rsidR="00E379A6" w:rsidRDefault="000F5220" w:rsidP="00324760">
            <w:pPr>
              <w:pStyle w:val="TableText"/>
              <w:keepNext w:val="0"/>
            </w:pPr>
            <w:r>
              <w:t>1..1</w:t>
            </w:r>
          </w:p>
        </w:tc>
        <w:tc>
          <w:tcPr>
            <w:tcW w:w="864" w:type="dxa"/>
          </w:tcPr>
          <w:p w14:paraId="0FFF8790" w14:textId="77777777" w:rsidR="00E379A6" w:rsidRDefault="000F5220" w:rsidP="00324760">
            <w:pPr>
              <w:pStyle w:val="TableText"/>
              <w:keepNext w:val="0"/>
            </w:pPr>
            <w:r>
              <w:t>SHALL</w:t>
            </w:r>
          </w:p>
        </w:tc>
        <w:tc>
          <w:tcPr>
            <w:tcW w:w="864" w:type="dxa"/>
          </w:tcPr>
          <w:p w14:paraId="590061FF" w14:textId="77777777" w:rsidR="00E379A6" w:rsidRDefault="00E379A6" w:rsidP="00324760">
            <w:pPr>
              <w:pStyle w:val="TableText"/>
              <w:keepNext w:val="0"/>
            </w:pPr>
          </w:p>
        </w:tc>
        <w:tc>
          <w:tcPr>
            <w:tcW w:w="864" w:type="dxa"/>
          </w:tcPr>
          <w:p w14:paraId="7EBC66CC" w14:textId="164FA7F5" w:rsidR="00E379A6" w:rsidRDefault="0051287C" w:rsidP="00324760">
            <w:pPr>
              <w:pStyle w:val="TableText"/>
              <w:keepNext w:val="0"/>
            </w:pPr>
            <w:hyperlink w:anchor="C_1101-22496">
              <w:r w:rsidR="000F5220">
                <w:rPr>
                  <w:rStyle w:val="HyperlinkText9pt"/>
                </w:rPr>
                <w:t>1101-22496</w:t>
              </w:r>
            </w:hyperlink>
          </w:p>
        </w:tc>
        <w:tc>
          <w:tcPr>
            <w:tcW w:w="3171" w:type="dxa"/>
          </w:tcPr>
          <w:p w14:paraId="1CC0A748" w14:textId="77777777" w:rsidR="00E379A6" w:rsidRDefault="00E379A6" w:rsidP="00324760">
            <w:pPr>
              <w:pStyle w:val="TableText"/>
              <w:keepNext w:val="0"/>
            </w:pPr>
          </w:p>
        </w:tc>
      </w:tr>
      <w:tr w:rsidR="00E379A6" w14:paraId="500291EF" w14:textId="77777777" w:rsidTr="00324760">
        <w:trPr>
          <w:cantSplit/>
          <w:jc w:val="center"/>
        </w:trPr>
        <w:tc>
          <w:tcPr>
            <w:tcW w:w="3445" w:type="dxa"/>
          </w:tcPr>
          <w:p w14:paraId="5AB1F384" w14:textId="77777777" w:rsidR="00E379A6" w:rsidRDefault="000F5220" w:rsidP="00324760">
            <w:pPr>
              <w:pStyle w:val="TableText"/>
              <w:keepNext w:val="0"/>
            </w:pPr>
            <w:r>
              <w:tab/>
            </w:r>
            <w:r>
              <w:tab/>
            </w:r>
            <w:r>
              <w:tab/>
            </w:r>
            <w:r>
              <w:tab/>
            </w:r>
            <w:r>
              <w:tab/>
            </w:r>
            <w:r>
              <w:tab/>
              <w:t>@extension</w:t>
            </w:r>
          </w:p>
        </w:tc>
        <w:tc>
          <w:tcPr>
            <w:tcW w:w="720" w:type="dxa"/>
          </w:tcPr>
          <w:p w14:paraId="77D80004" w14:textId="77777777" w:rsidR="00E379A6" w:rsidRDefault="000F5220" w:rsidP="00324760">
            <w:pPr>
              <w:pStyle w:val="TableText"/>
              <w:keepNext w:val="0"/>
            </w:pPr>
            <w:r>
              <w:t>0..1</w:t>
            </w:r>
          </w:p>
        </w:tc>
        <w:tc>
          <w:tcPr>
            <w:tcW w:w="864" w:type="dxa"/>
          </w:tcPr>
          <w:p w14:paraId="34859D54" w14:textId="77777777" w:rsidR="00E379A6" w:rsidRDefault="000F5220" w:rsidP="00324760">
            <w:pPr>
              <w:pStyle w:val="TableText"/>
              <w:keepNext w:val="0"/>
            </w:pPr>
            <w:r>
              <w:t>MAY</w:t>
            </w:r>
          </w:p>
        </w:tc>
        <w:tc>
          <w:tcPr>
            <w:tcW w:w="864" w:type="dxa"/>
          </w:tcPr>
          <w:p w14:paraId="04F16D5F" w14:textId="77777777" w:rsidR="00E379A6" w:rsidRDefault="00E379A6" w:rsidP="00324760">
            <w:pPr>
              <w:pStyle w:val="TableText"/>
              <w:keepNext w:val="0"/>
            </w:pPr>
          </w:p>
        </w:tc>
        <w:tc>
          <w:tcPr>
            <w:tcW w:w="864" w:type="dxa"/>
          </w:tcPr>
          <w:p w14:paraId="3CFD7E6C" w14:textId="08EB1808" w:rsidR="00E379A6" w:rsidRDefault="0051287C" w:rsidP="00324760">
            <w:pPr>
              <w:pStyle w:val="TableText"/>
              <w:keepNext w:val="0"/>
            </w:pPr>
            <w:hyperlink w:anchor="C_1101-22497">
              <w:r w:rsidR="000F5220">
                <w:rPr>
                  <w:rStyle w:val="HyperlinkText9pt"/>
                </w:rPr>
                <w:t>1101-22497</w:t>
              </w:r>
            </w:hyperlink>
          </w:p>
        </w:tc>
        <w:tc>
          <w:tcPr>
            <w:tcW w:w="3171" w:type="dxa"/>
          </w:tcPr>
          <w:p w14:paraId="63E7D5D1" w14:textId="77777777" w:rsidR="00E379A6" w:rsidRDefault="00E379A6" w:rsidP="00324760">
            <w:pPr>
              <w:pStyle w:val="TableText"/>
              <w:keepNext w:val="0"/>
            </w:pPr>
          </w:p>
        </w:tc>
      </w:tr>
      <w:tr w:rsidR="00E379A6" w14:paraId="34CFD12E" w14:textId="77777777" w:rsidTr="00324760">
        <w:trPr>
          <w:cantSplit/>
          <w:jc w:val="center"/>
        </w:trPr>
        <w:tc>
          <w:tcPr>
            <w:tcW w:w="3445" w:type="dxa"/>
          </w:tcPr>
          <w:p w14:paraId="0DA563F4" w14:textId="77777777" w:rsidR="00E379A6" w:rsidRDefault="000F5220" w:rsidP="00324760">
            <w:pPr>
              <w:pStyle w:val="TableText"/>
              <w:keepNext w:val="0"/>
            </w:pPr>
            <w:r>
              <w:tab/>
            </w:r>
            <w:r>
              <w:tab/>
            </w:r>
            <w:r>
              <w:tab/>
            </w:r>
            <w:r>
              <w:tab/>
            </w:r>
            <w:r>
              <w:tab/>
              <w:t>code</w:t>
            </w:r>
          </w:p>
        </w:tc>
        <w:tc>
          <w:tcPr>
            <w:tcW w:w="720" w:type="dxa"/>
          </w:tcPr>
          <w:p w14:paraId="1CF85139" w14:textId="77777777" w:rsidR="00E379A6" w:rsidRDefault="000F5220" w:rsidP="00324760">
            <w:pPr>
              <w:pStyle w:val="TableText"/>
              <w:keepNext w:val="0"/>
            </w:pPr>
            <w:r>
              <w:t>0..1</w:t>
            </w:r>
          </w:p>
        </w:tc>
        <w:tc>
          <w:tcPr>
            <w:tcW w:w="864" w:type="dxa"/>
          </w:tcPr>
          <w:p w14:paraId="7D50B96A" w14:textId="77777777" w:rsidR="00E379A6" w:rsidRDefault="000F5220" w:rsidP="00324760">
            <w:pPr>
              <w:pStyle w:val="TableText"/>
              <w:keepNext w:val="0"/>
            </w:pPr>
            <w:r>
              <w:t>MAY</w:t>
            </w:r>
          </w:p>
        </w:tc>
        <w:tc>
          <w:tcPr>
            <w:tcW w:w="864" w:type="dxa"/>
          </w:tcPr>
          <w:p w14:paraId="1CE6232D" w14:textId="77777777" w:rsidR="00E379A6" w:rsidRDefault="00E379A6" w:rsidP="00324760">
            <w:pPr>
              <w:pStyle w:val="TableText"/>
              <w:keepNext w:val="0"/>
            </w:pPr>
          </w:p>
        </w:tc>
        <w:tc>
          <w:tcPr>
            <w:tcW w:w="864" w:type="dxa"/>
          </w:tcPr>
          <w:p w14:paraId="43E03F01" w14:textId="3E059CF5" w:rsidR="00E379A6" w:rsidRDefault="0051287C" w:rsidP="00324760">
            <w:pPr>
              <w:pStyle w:val="TableText"/>
              <w:keepNext w:val="0"/>
            </w:pPr>
            <w:hyperlink w:anchor="C_1101-22498">
              <w:r w:rsidR="000F5220">
                <w:rPr>
                  <w:rStyle w:val="HyperlinkText9pt"/>
                </w:rPr>
                <w:t>1101-22498</w:t>
              </w:r>
            </w:hyperlink>
          </w:p>
        </w:tc>
        <w:tc>
          <w:tcPr>
            <w:tcW w:w="3171" w:type="dxa"/>
          </w:tcPr>
          <w:p w14:paraId="0CDDD20C" w14:textId="77777777" w:rsidR="00E379A6" w:rsidRDefault="000F5220" w:rsidP="00324760">
            <w:pPr>
              <w:pStyle w:val="TableText"/>
              <w:keepNext w:val="0"/>
            </w:pPr>
            <w:r>
              <w:t>urn:oid:2.16.840.1.113883.13.19 (NHSNHealthcareServiceLocationCode)</w:t>
            </w:r>
          </w:p>
        </w:tc>
      </w:tr>
      <w:tr w:rsidR="00E379A6" w14:paraId="3B44F86D" w14:textId="77777777" w:rsidTr="00324760">
        <w:trPr>
          <w:cantSplit/>
          <w:jc w:val="center"/>
        </w:trPr>
        <w:tc>
          <w:tcPr>
            <w:tcW w:w="3445" w:type="dxa"/>
          </w:tcPr>
          <w:p w14:paraId="23989BBE" w14:textId="77777777" w:rsidR="00E379A6" w:rsidRDefault="000F5220" w:rsidP="00324760">
            <w:pPr>
              <w:pStyle w:val="TableText"/>
              <w:keepNext w:val="0"/>
            </w:pPr>
            <w:r>
              <w:tab/>
              <w:t>component</w:t>
            </w:r>
          </w:p>
        </w:tc>
        <w:tc>
          <w:tcPr>
            <w:tcW w:w="720" w:type="dxa"/>
          </w:tcPr>
          <w:p w14:paraId="309B8D2F" w14:textId="77777777" w:rsidR="00E379A6" w:rsidRDefault="000F5220" w:rsidP="00324760">
            <w:pPr>
              <w:pStyle w:val="TableText"/>
              <w:keepNext w:val="0"/>
            </w:pPr>
            <w:r>
              <w:t>1..1</w:t>
            </w:r>
          </w:p>
        </w:tc>
        <w:tc>
          <w:tcPr>
            <w:tcW w:w="864" w:type="dxa"/>
          </w:tcPr>
          <w:p w14:paraId="5A8410A6" w14:textId="77777777" w:rsidR="00E379A6" w:rsidRDefault="000F5220" w:rsidP="00324760">
            <w:pPr>
              <w:pStyle w:val="TableText"/>
              <w:keepNext w:val="0"/>
            </w:pPr>
            <w:r>
              <w:t>SHALL</w:t>
            </w:r>
          </w:p>
        </w:tc>
        <w:tc>
          <w:tcPr>
            <w:tcW w:w="864" w:type="dxa"/>
          </w:tcPr>
          <w:p w14:paraId="177FA293" w14:textId="77777777" w:rsidR="00E379A6" w:rsidRDefault="00E379A6" w:rsidP="00324760">
            <w:pPr>
              <w:pStyle w:val="TableText"/>
              <w:keepNext w:val="0"/>
            </w:pPr>
          </w:p>
        </w:tc>
        <w:tc>
          <w:tcPr>
            <w:tcW w:w="864" w:type="dxa"/>
          </w:tcPr>
          <w:p w14:paraId="168C94F5" w14:textId="786349BA" w:rsidR="00E379A6" w:rsidRDefault="0051287C" w:rsidP="00324760">
            <w:pPr>
              <w:pStyle w:val="TableText"/>
              <w:keepNext w:val="0"/>
            </w:pPr>
            <w:hyperlink w:anchor="C_1101-22501">
              <w:r w:rsidR="000F5220">
                <w:rPr>
                  <w:rStyle w:val="HyperlinkText9pt"/>
                </w:rPr>
                <w:t>1101-22501</w:t>
              </w:r>
            </w:hyperlink>
          </w:p>
        </w:tc>
        <w:tc>
          <w:tcPr>
            <w:tcW w:w="3171" w:type="dxa"/>
          </w:tcPr>
          <w:p w14:paraId="2A3B2D48" w14:textId="77777777" w:rsidR="00E379A6" w:rsidRDefault="00E379A6" w:rsidP="00324760">
            <w:pPr>
              <w:pStyle w:val="TableText"/>
              <w:keepNext w:val="0"/>
            </w:pPr>
          </w:p>
        </w:tc>
      </w:tr>
      <w:tr w:rsidR="00E379A6" w14:paraId="746F6B03" w14:textId="77777777" w:rsidTr="00324760">
        <w:trPr>
          <w:cantSplit/>
          <w:jc w:val="center"/>
        </w:trPr>
        <w:tc>
          <w:tcPr>
            <w:tcW w:w="3445" w:type="dxa"/>
          </w:tcPr>
          <w:p w14:paraId="5FFB3C32" w14:textId="77777777" w:rsidR="00E379A6" w:rsidRDefault="000F5220" w:rsidP="00324760">
            <w:pPr>
              <w:pStyle w:val="TableText"/>
              <w:keepNext w:val="0"/>
            </w:pPr>
            <w:r>
              <w:tab/>
            </w:r>
            <w:r>
              <w:tab/>
              <w:t>structuredBody</w:t>
            </w:r>
          </w:p>
        </w:tc>
        <w:tc>
          <w:tcPr>
            <w:tcW w:w="720" w:type="dxa"/>
          </w:tcPr>
          <w:p w14:paraId="444138C2" w14:textId="77777777" w:rsidR="00E379A6" w:rsidRDefault="000F5220" w:rsidP="00324760">
            <w:pPr>
              <w:pStyle w:val="TableText"/>
              <w:keepNext w:val="0"/>
            </w:pPr>
            <w:r>
              <w:t>1..1</w:t>
            </w:r>
          </w:p>
        </w:tc>
        <w:tc>
          <w:tcPr>
            <w:tcW w:w="864" w:type="dxa"/>
          </w:tcPr>
          <w:p w14:paraId="152B4837" w14:textId="77777777" w:rsidR="00E379A6" w:rsidRDefault="000F5220" w:rsidP="00324760">
            <w:pPr>
              <w:pStyle w:val="TableText"/>
              <w:keepNext w:val="0"/>
            </w:pPr>
            <w:r>
              <w:t>SHALL</w:t>
            </w:r>
          </w:p>
        </w:tc>
        <w:tc>
          <w:tcPr>
            <w:tcW w:w="864" w:type="dxa"/>
          </w:tcPr>
          <w:p w14:paraId="387E2260" w14:textId="77777777" w:rsidR="00E379A6" w:rsidRDefault="00E379A6" w:rsidP="00324760">
            <w:pPr>
              <w:pStyle w:val="TableText"/>
              <w:keepNext w:val="0"/>
            </w:pPr>
          </w:p>
        </w:tc>
        <w:tc>
          <w:tcPr>
            <w:tcW w:w="864" w:type="dxa"/>
          </w:tcPr>
          <w:p w14:paraId="59F97FC9" w14:textId="141065E6" w:rsidR="00E379A6" w:rsidRDefault="0051287C" w:rsidP="00324760">
            <w:pPr>
              <w:pStyle w:val="TableText"/>
              <w:keepNext w:val="0"/>
            </w:pPr>
            <w:hyperlink w:anchor="C_1101-22502">
              <w:r w:rsidR="000F5220">
                <w:rPr>
                  <w:rStyle w:val="HyperlinkText9pt"/>
                </w:rPr>
                <w:t>1101-22502</w:t>
              </w:r>
            </w:hyperlink>
          </w:p>
        </w:tc>
        <w:tc>
          <w:tcPr>
            <w:tcW w:w="3171" w:type="dxa"/>
          </w:tcPr>
          <w:p w14:paraId="53A823BA" w14:textId="77777777" w:rsidR="00E379A6" w:rsidRDefault="00E379A6" w:rsidP="00324760">
            <w:pPr>
              <w:pStyle w:val="TableText"/>
              <w:keepNext w:val="0"/>
            </w:pPr>
          </w:p>
        </w:tc>
      </w:tr>
      <w:tr w:rsidR="00E379A6" w14:paraId="4E95D7F1" w14:textId="77777777" w:rsidTr="00324760">
        <w:trPr>
          <w:cantSplit/>
          <w:jc w:val="center"/>
        </w:trPr>
        <w:tc>
          <w:tcPr>
            <w:tcW w:w="3445" w:type="dxa"/>
          </w:tcPr>
          <w:p w14:paraId="71694720" w14:textId="77777777" w:rsidR="00E379A6" w:rsidRDefault="000F5220" w:rsidP="00324760">
            <w:pPr>
              <w:pStyle w:val="TableText"/>
              <w:keepNext w:val="0"/>
            </w:pPr>
            <w:r>
              <w:tab/>
            </w:r>
            <w:r>
              <w:tab/>
            </w:r>
            <w:r>
              <w:tab/>
              <w:t>component</w:t>
            </w:r>
          </w:p>
        </w:tc>
        <w:tc>
          <w:tcPr>
            <w:tcW w:w="720" w:type="dxa"/>
          </w:tcPr>
          <w:p w14:paraId="6EDA8C56" w14:textId="77777777" w:rsidR="00E379A6" w:rsidRDefault="000F5220" w:rsidP="00324760">
            <w:pPr>
              <w:pStyle w:val="TableText"/>
              <w:keepNext w:val="0"/>
            </w:pPr>
            <w:r>
              <w:t>1..1</w:t>
            </w:r>
          </w:p>
        </w:tc>
        <w:tc>
          <w:tcPr>
            <w:tcW w:w="864" w:type="dxa"/>
          </w:tcPr>
          <w:p w14:paraId="5146A6DE" w14:textId="77777777" w:rsidR="00E379A6" w:rsidRDefault="000F5220" w:rsidP="00324760">
            <w:pPr>
              <w:pStyle w:val="TableText"/>
              <w:keepNext w:val="0"/>
            </w:pPr>
            <w:r>
              <w:t>SHALL</w:t>
            </w:r>
          </w:p>
        </w:tc>
        <w:tc>
          <w:tcPr>
            <w:tcW w:w="864" w:type="dxa"/>
          </w:tcPr>
          <w:p w14:paraId="1E7C7495" w14:textId="77777777" w:rsidR="00E379A6" w:rsidRDefault="00E379A6" w:rsidP="00324760">
            <w:pPr>
              <w:pStyle w:val="TableText"/>
              <w:keepNext w:val="0"/>
            </w:pPr>
          </w:p>
        </w:tc>
        <w:tc>
          <w:tcPr>
            <w:tcW w:w="864" w:type="dxa"/>
          </w:tcPr>
          <w:p w14:paraId="27913B1E" w14:textId="5421EFD0" w:rsidR="00E379A6" w:rsidRDefault="0051287C" w:rsidP="00324760">
            <w:pPr>
              <w:pStyle w:val="TableText"/>
              <w:keepNext w:val="0"/>
            </w:pPr>
            <w:hyperlink w:anchor="C_1101-22503">
              <w:r w:rsidR="000F5220">
                <w:rPr>
                  <w:rStyle w:val="HyperlinkText9pt"/>
                </w:rPr>
                <w:t>1101-22503</w:t>
              </w:r>
            </w:hyperlink>
          </w:p>
        </w:tc>
        <w:tc>
          <w:tcPr>
            <w:tcW w:w="3171" w:type="dxa"/>
          </w:tcPr>
          <w:p w14:paraId="0995B037" w14:textId="77777777" w:rsidR="00E379A6" w:rsidRDefault="00E379A6" w:rsidP="00324760">
            <w:pPr>
              <w:pStyle w:val="TableText"/>
              <w:keepNext w:val="0"/>
            </w:pPr>
          </w:p>
        </w:tc>
      </w:tr>
      <w:tr w:rsidR="00E379A6" w14:paraId="4AD44DF9" w14:textId="77777777" w:rsidTr="00324760">
        <w:trPr>
          <w:cantSplit/>
          <w:jc w:val="center"/>
        </w:trPr>
        <w:tc>
          <w:tcPr>
            <w:tcW w:w="3445" w:type="dxa"/>
          </w:tcPr>
          <w:p w14:paraId="658A0799" w14:textId="77777777" w:rsidR="00E379A6" w:rsidRDefault="000F5220" w:rsidP="00324760">
            <w:pPr>
              <w:pStyle w:val="TableText"/>
              <w:keepNext w:val="0"/>
            </w:pPr>
            <w:r>
              <w:lastRenderedPageBreak/>
              <w:tab/>
            </w:r>
            <w:r>
              <w:tab/>
            </w:r>
            <w:r>
              <w:tab/>
            </w:r>
            <w:r>
              <w:tab/>
              <w:t>section</w:t>
            </w:r>
          </w:p>
        </w:tc>
        <w:tc>
          <w:tcPr>
            <w:tcW w:w="720" w:type="dxa"/>
          </w:tcPr>
          <w:p w14:paraId="7B526A9F" w14:textId="77777777" w:rsidR="00E379A6" w:rsidRDefault="000F5220" w:rsidP="00324760">
            <w:pPr>
              <w:pStyle w:val="TableText"/>
              <w:keepNext w:val="0"/>
            </w:pPr>
            <w:r>
              <w:t>1..1</w:t>
            </w:r>
          </w:p>
        </w:tc>
        <w:tc>
          <w:tcPr>
            <w:tcW w:w="864" w:type="dxa"/>
          </w:tcPr>
          <w:p w14:paraId="23D14123" w14:textId="77777777" w:rsidR="00E379A6" w:rsidRDefault="000F5220" w:rsidP="00324760">
            <w:pPr>
              <w:pStyle w:val="TableText"/>
              <w:keepNext w:val="0"/>
            </w:pPr>
            <w:r>
              <w:t>SHALL</w:t>
            </w:r>
          </w:p>
        </w:tc>
        <w:tc>
          <w:tcPr>
            <w:tcW w:w="864" w:type="dxa"/>
          </w:tcPr>
          <w:p w14:paraId="2DBC9A6E" w14:textId="77777777" w:rsidR="00E379A6" w:rsidRDefault="00E379A6" w:rsidP="00324760">
            <w:pPr>
              <w:pStyle w:val="TableText"/>
              <w:keepNext w:val="0"/>
            </w:pPr>
          </w:p>
        </w:tc>
        <w:tc>
          <w:tcPr>
            <w:tcW w:w="864" w:type="dxa"/>
          </w:tcPr>
          <w:p w14:paraId="377D4913" w14:textId="34F9CE70" w:rsidR="00E379A6" w:rsidRDefault="0051287C" w:rsidP="00324760">
            <w:pPr>
              <w:pStyle w:val="TableText"/>
              <w:keepNext w:val="0"/>
            </w:pPr>
            <w:hyperlink w:anchor="C_1101-22504">
              <w:r w:rsidR="000F5220">
                <w:rPr>
                  <w:rStyle w:val="HyperlinkText9pt"/>
                </w:rPr>
                <w:t>1101-22504</w:t>
              </w:r>
            </w:hyperlink>
          </w:p>
        </w:tc>
        <w:tc>
          <w:tcPr>
            <w:tcW w:w="3171" w:type="dxa"/>
          </w:tcPr>
          <w:p w14:paraId="5C6932F2" w14:textId="6E716A4A" w:rsidR="00E379A6" w:rsidRDefault="0051287C" w:rsidP="00324760">
            <w:pPr>
              <w:pStyle w:val="TableText"/>
              <w:keepNext w:val="0"/>
            </w:pPr>
            <w:hyperlink w:anchor="S_Infection_Details_Section_in_an_SSI_V2">
              <w:r w:rsidR="000F5220">
                <w:rPr>
                  <w:rStyle w:val="HyperlinkText9pt"/>
                </w:rPr>
                <w:t>Infection Details Section in an SSI Report (V2) (identifier: urn:oid:2.16.840.1.113883.10.20.5.5.39.2</w:t>
              </w:r>
            </w:hyperlink>
          </w:p>
        </w:tc>
      </w:tr>
      <w:tr w:rsidR="00E379A6" w14:paraId="1F13AFDC" w14:textId="77777777" w:rsidTr="00324760">
        <w:trPr>
          <w:cantSplit/>
          <w:jc w:val="center"/>
        </w:trPr>
        <w:tc>
          <w:tcPr>
            <w:tcW w:w="3445" w:type="dxa"/>
          </w:tcPr>
          <w:p w14:paraId="4DC01E0D" w14:textId="77777777" w:rsidR="00E379A6" w:rsidRDefault="000F5220" w:rsidP="00324760">
            <w:pPr>
              <w:pStyle w:val="TableText"/>
              <w:keepNext w:val="0"/>
            </w:pPr>
            <w:r>
              <w:tab/>
            </w:r>
            <w:r>
              <w:tab/>
            </w:r>
            <w:r>
              <w:tab/>
              <w:t>component</w:t>
            </w:r>
          </w:p>
        </w:tc>
        <w:tc>
          <w:tcPr>
            <w:tcW w:w="720" w:type="dxa"/>
          </w:tcPr>
          <w:p w14:paraId="5E4DB555" w14:textId="77777777" w:rsidR="00E379A6" w:rsidRDefault="000F5220" w:rsidP="00324760">
            <w:pPr>
              <w:pStyle w:val="TableText"/>
              <w:keepNext w:val="0"/>
            </w:pPr>
            <w:r>
              <w:t>1..1</w:t>
            </w:r>
          </w:p>
        </w:tc>
        <w:tc>
          <w:tcPr>
            <w:tcW w:w="864" w:type="dxa"/>
          </w:tcPr>
          <w:p w14:paraId="66326B33" w14:textId="77777777" w:rsidR="00E379A6" w:rsidRDefault="000F5220" w:rsidP="00324760">
            <w:pPr>
              <w:pStyle w:val="TableText"/>
              <w:keepNext w:val="0"/>
            </w:pPr>
            <w:r>
              <w:t>SHALL</w:t>
            </w:r>
          </w:p>
        </w:tc>
        <w:tc>
          <w:tcPr>
            <w:tcW w:w="864" w:type="dxa"/>
          </w:tcPr>
          <w:p w14:paraId="37475DE4" w14:textId="77777777" w:rsidR="00E379A6" w:rsidRDefault="00E379A6" w:rsidP="00324760">
            <w:pPr>
              <w:pStyle w:val="TableText"/>
              <w:keepNext w:val="0"/>
            </w:pPr>
          </w:p>
        </w:tc>
        <w:tc>
          <w:tcPr>
            <w:tcW w:w="864" w:type="dxa"/>
          </w:tcPr>
          <w:p w14:paraId="47E9CFEA" w14:textId="10077D4A" w:rsidR="00E379A6" w:rsidRDefault="0051287C" w:rsidP="00324760">
            <w:pPr>
              <w:pStyle w:val="TableText"/>
              <w:keepNext w:val="0"/>
            </w:pPr>
            <w:hyperlink w:anchor="C_1101-22505">
              <w:r w:rsidR="000F5220">
                <w:rPr>
                  <w:rStyle w:val="HyperlinkText9pt"/>
                </w:rPr>
                <w:t>1101-22505</w:t>
              </w:r>
            </w:hyperlink>
          </w:p>
        </w:tc>
        <w:tc>
          <w:tcPr>
            <w:tcW w:w="3171" w:type="dxa"/>
          </w:tcPr>
          <w:p w14:paraId="6FDA26E9" w14:textId="77777777" w:rsidR="00E379A6" w:rsidRDefault="00E379A6" w:rsidP="00324760">
            <w:pPr>
              <w:pStyle w:val="TableText"/>
              <w:keepNext w:val="0"/>
            </w:pPr>
          </w:p>
        </w:tc>
      </w:tr>
      <w:tr w:rsidR="00E379A6" w14:paraId="75D4FFBC" w14:textId="77777777" w:rsidTr="00324760">
        <w:trPr>
          <w:cantSplit/>
          <w:jc w:val="center"/>
        </w:trPr>
        <w:tc>
          <w:tcPr>
            <w:tcW w:w="3445" w:type="dxa"/>
          </w:tcPr>
          <w:p w14:paraId="514E3E19" w14:textId="77777777" w:rsidR="00E379A6" w:rsidRDefault="000F5220" w:rsidP="00324760">
            <w:pPr>
              <w:pStyle w:val="TableText"/>
              <w:keepNext w:val="0"/>
            </w:pPr>
            <w:r>
              <w:tab/>
            </w:r>
            <w:r>
              <w:tab/>
            </w:r>
            <w:r>
              <w:tab/>
            </w:r>
            <w:r>
              <w:tab/>
              <w:t>section</w:t>
            </w:r>
          </w:p>
        </w:tc>
        <w:tc>
          <w:tcPr>
            <w:tcW w:w="720" w:type="dxa"/>
          </w:tcPr>
          <w:p w14:paraId="41B1213E" w14:textId="77777777" w:rsidR="00E379A6" w:rsidRDefault="000F5220" w:rsidP="00324760">
            <w:pPr>
              <w:pStyle w:val="TableText"/>
              <w:keepNext w:val="0"/>
            </w:pPr>
            <w:r>
              <w:t>1..1</w:t>
            </w:r>
          </w:p>
        </w:tc>
        <w:tc>
          <w:tcPr>
            <w:tcW w:w="864" w:type="dxa"/>
          </w:tcPr>
          <w:p w14:paraId="43553166" w14:textId="77777777" w:rsidR="00E379A6" w:rsidRDefault="000F5220" w:rsidP="00324760">
            <w:pPr>
              <w:pStyle w:val="TableText"/>
              <w:keepNext w:val="0"/>
            </w:pPr>
            <w:r>
              <w:t>SHALL</w:t>
            </w:r>
          </w:p>
        </w:tc>
        <w:tc>
          <w:tcPr>
            <w:tcW w:w="864" w:type="dxa"/>
          </w:tcPr>
          <w:p w14:paraId="3654E2C8" w14:textId="77777777" w:rsidR="00E379A6" w:rsidRDefault="00E379A6" w:rsidP="00324760">
            <w:pPr>
              <w:pStyle w:val="TableText"/>
              <w:keepNext w:val="0"/>
            </w:pPr>
          </w:p>
        </w:tc>
        <w:tc>
          <w:tcPr>
            <w:tcW w:w="864" w:type="dxa"/>
          </w:tcPr>
          <w:p w14:paraId="718CEC7E" w14:textId="0A5E42A6" w:rsidR="00E379A6" w:rsidRDefault="0051287C" w:rsidP="00324760">
            <w:pPr>
              <w:pStyle w:val="TableText"/>
              <w:keepNext w:val="0"/>
            </w:pPr>
            <w:hyperlink w:anchor="C_1101-22506">
              <w:r w:rsidR="000F5220">
                <w:rPr>
                  <w:rStyle w:val="HyperlinkText9pt"/>
                </w:rPr>
                <w:t>1101-22506</w:t>
              </w:r>
            </w:hyperlink>
          </w:p>
        </w:tc>
        <w:tc>
          <w:tcPr>
            <w:tcW w:w="3171" w:type="dxa"/>
          </w:tcPr>
          <w:p w14:paraId="465995CF" w14:textId="5D2F87B6" w:rsidR="00E379A6" w:rsidRDefault="0051287C" w:rsidP="00324760">
            <w:pPr>
              <w:pStyle w:val="TableText"/>
              <w:keepNext w:val="0"/>
            </w:pPr>
            <w:hyperlink w:anchor="S_Findings_Section_in_an_InfectionType_">
              <w:r w:rsidR="000F5220">
                <w:rPr>
                  <w:rStyle w:val="HyperlinkText9pt"/>
                </w:rPr>
                <w:t>Findings Section in an Infection-Type Report (identifier: urn:oid:2.16.840.1.113883.10.20.5.5.45</w:t>
              </w:r>
            </w:hyperlink>
          </w:p>
        </w:tc>
      </w:tr>
    </w:tbl>
    <w:p w14:paraId="0763D1D3" w14:textId="77777777" w:rsidR="00E379A6" w:rsidRDefault="00E379A6">
      <w:pPr>
        <w:pStyle w:val="BodyText"/>
      </w:pPr>
    </w:p>
    <w:p w14:paraId="1B754F51" w14:textId="03762DCF" w:rsidR="00E379A6" w:rsidRDefault="000F5220">
      <w:pPr>
        <w:numPr>
          <w:ilvl w:val="0"/>
          <w:numId w:val="22"/>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7E708AB9" w14:textId="77777777" w:rsidR="00E379A6" w:rsidRDefault="000F5220">
      <w:pPr>
        <w:pStyle w:val="BodyText"/>
        <w:spacing w:before="120"/>
      </w:pPr>
      <w:r>
        <w:t>This template id represents the IG in which this template is published.</w:t>
      </w:r>
    </w:p>
    <w:p w14:paraId="3E86D32B" w14:textId="77777777" w:rsidR="00E379A6" w:rsidRDefault="000F5220">
      <w:pPr>
        <w:numPr>
          <w:ilvl w:val="0"/>
          <w:numId w:val="22"/>
        </w:numPr>
      </w:pPr>
      <w:r>
        <w:rPr>
          <w:rStyle w:val="keyword"/>
        </w:rPr>
        <w:t>SHALL</w:t>
      </w:r>
      <w:r>
        <w:t xml:space="preserve"> contain exactly one [1..1] </w:t>
      </w:r>
      <w:r>
        <w:rPr>
          <w:rStyle w:val="XMLnameBold"/>
        </w:rPr>
        <w:t>templateId</w:t>
      </w:r>
      <w:bookmarkStart w:id="463" w:name="C_1101-30311"/>
      <w:bookmarkEnd w:id="463"/>
      <w:r>
        <w:t xml:space="preserve"> (CONF:1101-30311) such that it</w:t>
      </w:r>
    </w:p>
    <w:p w14:paraId="555FEB1E" w14:textId="77777777" w:rsidR="00E379A6" w:rsidRDefault="000F5220">
      <w:pPr>
        <w:numPr>
          <w:ilvl w:val="1"/>
          <w:numId w:val="22"/>
        </w:numPr>
      </w:pPr>
      <w:r>
        <w:rPr>
          <w:rStyle w:val="keyword"/>
        </w:rPr>
        <w:t>SHALL</w:t>
      </w:r>
      <w:r>
        <w:t xml:space="preserve"> contain exactly one [1..1] </w:t>
      </w:r>
      <w:r>
        <w:rPr>
          <w:rStyle w:val="XMLnameBold"/>
        </w:rPr>
        <w:t>@root</w:t>
      </w:r>
      <w:r>
        <w:t>=</w:t>
      </w:r>
      <w:r>
        <w:rPr>
          <w:rStyle w:val="XMLname"/>
        </w:rPr>
        <w:t>"2.16.840.1.113883.10.20.5.7.2.1.1"</w:t>
      </w:r>
      <w:bookmarkStart w:id="464" w:name="C_1101-30312"/>
      <w:bookmarkEnd w:id="464"/>
      <w:r>
        <w:t xml:space="preserve"> (CONF:1101-30312).</w:t>
      </w:r>
    </w:p>
    <w:p w14:paraId="5BCBB736" w14:textId="77777777" w:rsidR="00E379A6" w:rsidRDefault="000F5220">
      <w:pPr>
        <w:numPr>
          <w:ilvl w:val="0"/>
          <w:numId w:val="22"/>
        </w:numPr>
      </w:pPr>
      <w:r>
        <w:rPr>
          <w:rStyle w:val="keyword"/>
        </w:rPr>
        <w:t>SHALL</w:t>
      </w:r>
      <w:r>
        <w:t xml:space="preserve"> contain exactly one [1..1] </w:t>
      </w:r>
      <w:r>
        <w:rPr>
          <w:rStyle w:val="XMLnameBold"/>
        </w:rPr>
        <w:t>templateId</w:t>
      </w:r>
      <w:bookmarkStart w:id="465" w:name="C_1101-22484"/>
      <w:bookmarkEnd w:id="465"/>
      <w:r>
        <w:t xml:space="preserve"> (CONF:1101-22484) such that it</w:t>
      </w:r>
    </w:p>
    <w:p w14:paraId="3140803D" w14:textId="77777777" w:rsidR="00E379A6" w:rsidRDefault="000F5220">
      <w:pPr>
        <w:numPr>
          <w:ilvl w:val="1"/>
          <w:numId w:val="22"/>
        </w:numPr>
      </w:pPr>
      <w:r>
        <w:rPr>
          <w:rStyle w:val="keyword"/>
        </w:rPr>
        <w:t>SHALL</w:t>
      </w:r>
      <w:r>
        <w:t xml:space="preserve"> contain exactly one [1..1] </w:t>
      </w:r>
      <w:r>
        <w:rPr>
          <w:rStyle w:val="XMLnameBold"/>
        </w:rPr>
        <w:t>@root</w:t>
      </w:r>
      <w:r>
        <w:t>=</w:t>
      </w:r>
      <w:r>
        <w:rPr>
          <w:rStyle w:val="XMLname"/>
        </w:rPr>
        <w:t>"2.16.840.1.113883.10.20.5.33.2"</w:t>
      </w:r>
      <w:bookmarkStart w:id="466" w:name="C_1101-30276"/>
      <w:bookmarkEnd w:id="466"/>
      <w:r>
        <w:t xml:space="preserve"> (CONF:1101-30276).</w:t>
      </w:r>
    </w:p>
    <w:p w14:paraId="12847409" w14:textId="77777777" w:rsidR="00E379A6" w:rsidRDefault="000F5220">
      <w:pPr>
        <w:numPr>
          <w:ilvl w:val="0"/>
          <w:numId w:val="22"/>
        </w:numPr>
      </w:pPr>
      <w:r>
        <w:rPr>
          <w:rStyle w:val="keyword"/>
        </w:rPr>
        <w:t>SHALL</w:t>
      </w:r>
      <w:r>
        <w:t xml:space="preserve"> contain exactly one [1..1] </w:t>
      </w:r>
      <w:r>
        <w:rPr>
          <w:rStyle w:val="XMLnameBold"/>
        </w:rPr>
        <w:t>componentOf</w:t>
      </w:r>
      <w:bookmarkStart w:id="467" w:name="C_1101-22486"/>
      <w:bookmarkEnd w:id="467"/>
      <w:r>
        <w:t xml:space="preserve"> (CONF:1101-22486).</w:t>
      </w:r>
    </w:p>
    <w:p w14:paraId="7E6448DE" w14:textId="77777777" w:rsidR="00E379A6" w:rsidRDefault="000F5220">
      <w:pPr>
        <w:numPr>
          <w:ilvl w:val="1"/>
          <w:numId w:val="22"/>
        </w:numPr>
      </w:pPr>
      <w:r>
        <w:t xml:space="preserve">This componentOf </w:t>
      </w:r>
      <w:r>
        <w:rPr>
          <w:rStyle w:val="keyword"/>
        </w:rPr>
        <w:t>SHALL</w:t>
      </w:r>
      <w:r>
        <w:t xml:space="preserve"> contain exactly one [1..1] </w:t>
      </w:r>
      <w:r>
        <w:rPr>
          <w:rStyle w:val="XMLnameBold"/>
        </w:rPr>
        <w:t>encompassingEncounter</w:t>
      </w:r>
      <w:bookmarkStart w:id="468" w:name="C_1101-22487"/>
      <w:bookmarkEnd w:id="468"/>
      <w:r>
        <w:t xml:space="preserve"> (CONF:1101-22487).</w:t>
      </w:r>
    </w:p>
    <w:p w14:paraId="684C776A" w14:textId="67C805C2" w:rsidR="00E379A6" w:rsidRDefault="000F5220">
      <w:pPr>
        <w:numPr>
          <w:ilvl w:val="2"/>
          <w:numId w:val="22"/>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r>
        <w:t xml:space="preserve"> 2009-01-30)</w:t>
      </w:r>
      <w:bookmarkStart w:id="469" w:name="C_1101-22488"/>
      <w:bookmarkEnd w:id="469"/>
      <w:r>
        <w:t xml:space="preserve"> (CONF:1101-22488).</w:t>
      </w:r>
    </w:p>
    <w:p w14:paraId="588E06A2" w14:textId="77777777" w:rsidR="00E379A6" w:rsidRDefault="000F5220">
      <w:pPr>
        <w:numPr>
          <w:ilvl w:val="2"/>
          <w:numId w:val="22"/>
        </w:numPr>
      </w:pPr>
      <w:r>
        <w:t xml:space="preserve">This encompassingEncounter </w:t>
      </w:r>
      <w:r>
        <w:rPr>
          <w:rStyle w:val="keyword"/>
        </w:rPr>
        <w:t>SHALL</w:t>
      </w:r>
      <w:r>
        <w:t xml:space="preserve"> contain exactly one [1..1] </w:t>
      </w:r>
      <w:r>
        <w:rPr>
          <w:rStyle w:val="XMLnameBold"/>
        </w:rPr>
        <w:t>effectiveTime</w:t>
      </w:r>
      <w:bookmarkStart w:id="470" w:name="C_1101-22490"/>
      <w:bookmarkEnd w:id="470"/>
      <w:r>
        <w:t xml:space="preserve"> (CONF:1101-22490).</w:t>
      </w:r>
    </w:p>
    <w:p w14:paraId="5BA1489F" w14:textId="77777777" w:rsidR="00E379A6" w:rsidRDefault="000F5220">
      <w:pPr>
        <w:numPr>
          <w:ilvl w:val="3"/>
          <w:numId w:val="22"/>
        </w:numPr>
      </w:pPr>
      <w:r>
        <w:t xml:space="preserve">This effectiveTime </w:t>
      </w:r>
      <w:r>
        <w:rPr>
          <w:rStyle w:val="keyword"/>
        </w:rPr>
        <w:t>SHALL</w:t>
      </w:r>
      <w:r>
        <w:t xml:space="preserve"> contain exactly one [1..1] </w:t>
      </w:r>
      <w:r>
        <w:rPr>
          <w:rStyle w:val="XMLnameBold"/>
        </w:rPr>
        <w:t>low</w:t>
      </w:r>
      <w:bookmarkStart w:id="471" w:name="C_1101-27762"/>
      <w:bookmarkEnd w:id="471"/>
      <w:r>
        <w:t xml:space="preserve"> (CONF:1101-27762).</w:t>
      </w:r>
    </w:p>
    <w:p w14:paraId="556BD872" w14:textId="77777777" w:rsidR="00E379A6" w:rsidRDefault="000F5220">
      <w:pPr>
        <w:numPr>
          <w:ilvl w:val="4"/>
          <w:numId w:val="22"/>
        </w:numPr>
      </w:pPr>
      <w:r>
        <w:t xml:space="preserve">This low </w:t>
      </w:r>
      <w:r>
        <w:rPr>
          <w:rStyle w:val="keyword"/>
        </w:rPr>
        <w:t>SHALL</w:t>
      </w:r>
      <w:r>
        <w:t xml:space="preserve"> contain exactly one [1..1] </w:t>
      </w:r>
      <w:r>
        <w:rPr>
          <w:rStyle w:val="XMLnameBold"/>
        </w:rPr>
        <w:t>@value</w:t>
      </w:r>
      <w:bookmarkStart w:id="472" w:name="C_1101-27763"/>
      <w:bookmarkEnd w:id="472"/>
      <w:r>
        <w:t xml:space="preserve"> (CONF:1101-27763).</w:t>
      </w:r>
      <w:r>
        <w:br/>
        <w:t>Note: Admission Date</w:t>
      </w:r>
    </w:p>
    <w:p w14:paraId="255B81B4" w14:textId="77777777" w:rsidR="00E379A6" w:rsidRDefault="000F5220">
      <w:pPr>
        <w:numPr>
          <w:ilvl w:val="3"/>
          <w:numId w:val="22"/>
        </w:numPr>
      </w:pPr>
      <w:r>
        <w:t xml:space="preserve">This effectiveTime </w:t>
      </w:r>
      <w:r>
        <w:rPr>
          <w:rStyle w:val="keyword"/>
        </w:rPr>
        <w:t>MAY</w:t>
      </w:r>
      <w:r>
        <w:t xml:space="preserve"> contain zero or one [0..1] </w:t>
      </w:r>
      <w:r>
        <w:rPr>
          <w:rStyle w:val="XMLnameBold"/>
        </w:rPr>
        <w:t>high</w:t>
      </w:r>
      <w:bookmarkStart w:id="473" w:name="C_1101-22491"/>
      <w:bookmarkEnd w:id="473"/>
      <w:r>
        <w:t xml:space="preserve"> (CONF:1101-22491).</w:t>
      </w:r>
    </w:p>
    <w:p w14:paraId="428BACA2" w14:textId="77777777" w:rsidR="00E379A6" w:rsidRDefault="000F5220">
      <w:pPr>
        <w:numPr>
          <w:ilvl w:val="4"/>
          <w:numId w:val="22"/>
        </w:numPr>
      </w:pPr>
      <w:r>
        <w:t xml:space="preserve">The high, if present, </w:t>
      </w:r>
      <w:r>
        <w:rPr>
          <w:rStyle w:val="keyword"/>
        </w:rPr>
        <w:t>SHALL</w:t>
      </w:r>
      <w:r>
        <w:t xml:space="preserve"> contain exactly one [1..1] </w:t>
      </w:r>
      <w:r>
        <w:rPr>
          <w:rStyle w:val="XMLnameBold"/>
        </w:rPr>
        <w:t>@value</w:t>
      </w:r>
      <w:bookmarkStart w:id="474" w:name="C_1101-22492"/>
      <w:bookmarkEnd w:id="474"/>
      <w:r>
        <w:t xml:space="preserve"> (CONF:1101-22492).</w:t>
      </w:r>
      <w:r>
        <w:br/>
        <w:t>Note: Discharge Date</w:t>
      </w:r>
    </w:p>
    <w:p w14:paraId="036A9F51" w14:textId="77777777" w:rsidR="00E379A6" w:rsidRDefault="000F5220">
      <w:pPr>
        <w:numPr>
          <w:ilvl w:val="2"/>
          <w:numId w:val="22"/>
        </w:numPr>
      </w:pPr>
      <w:r>
        <w:t xml:space="preserve">This encompassingEncounter </w:t>
      </w:r>
      <w:r>
        <w:rPr>
          <w:rStyle w:val="keyword"/>
        </w:rPr>
        <w:t>SHALL</w:t>
      </w:r>
      <w:r>
        <w:t xml:space="preserve"> contain exactly one [1..1] </w:t>
      </w:r>
      <w:r>
        <w:rPr>
          <w:rStyle w:val="XMLnameBold"/>
        </w:rPr>
        <w:t>location</w:t>
      </w:r>
      <w:bookmarkStart w:id="475" w:name="C_1101-22493"/>
      <w:bookmarkEnd w:id="475"/>
      <w:r>
        <w:t xml:space="preserve"> (CONF:1101-22493).</w:t>
      </w:r>
    </w:p>
    <w:p w14:paraId="2C6E9F73" w14:textId="77777777" w:rsidR="00E379A6" w:rsidRDefault="000F5220">
      <w:pPr>
        <w:numPr>
          <w:ilvl w:val="3"/>
          <w:numId w:val="22"/>
        </w:numPr>
      </w:pPr>
      <w:r>
        <w:t xml:space="preserve">This location </w:t>
      </w:r>
      <w:r>
        <w:rPr>
          <w:rStyle w:val="keyword"/>
        </w:rPr>
        <w:t>SHALL</w:t>
      </w:r>
      <w:r>
        <w:t xml:space="preserve"> contain exactly one [1..1] </w:t>
      </w:r>
      <w:r>
        <w:rPr>
          <w:rStyle w:val="XMLnameBold"/>
        </w:rPr>
        <w:t>healthCareFacility</w:t>
      </w:r>
      <w:bookmarkStart w:id="476" w:name="C_1101-22494"/>
      <w:bookmarkEnd w:id="476"/>
      <w:r>
        <w:t xml:space="preserve"> (CONF:1101-22494).</w:t>
      </w:r>
    </w:p>
    <w:p w14:paraId="2AE7BB05" w14:textId="77777777" w:rsidR="00E379A6" w:rsidRDefault="000F5220">
      <w:pPr>
        <w:numPr>
          <w:ilvl w:val="4"/>
          <w:numId w:val="22"/>
        </w:numPr>
      </w:pPr>
      <w:r>
        <w:lastRenderedPageBreak/>
        <w:t xml:space="preserve">This healthCareFacility </w:t>
      </w:r>
      <w:r>
        <w:rPr>
          <w:rStyle w:val="keyword"/>
        </w:rPr>
        <w:t>SHALL</w:t>
      </w:r>
      <w:r>
        <w:t xml:space="preserve"> contain exactly one [1..1] </w:t>
      </w:r>
      <w:r>
        <w:rPr>
          <w:rStyle w:val="XMLnameBold"/>
        </w:rPr>
        <w:t>id</w:t>
      </w:r>
      <w:bookmarkStart w:id="477" w:name="C_1101-22495"/>
      <w:bookmarkEnd w:id="477"/>
      <w:r>
        <w:t xml:space="preserve"> (CONF:1101-22495).</w:t>
      </w:r>
    </w:p>
    <w:p w14:paraId="16FE8A28" w14:textId="77777777" w:rsidR="00E379A6" w:rsidRDefault="000F5220">
      <w:pPr>
        <w:numPr>
          <w:ilvl w:val="5"/>
          <w:numId w:val="22"/>
        </w:numPr>
      </w:pPr>
      <w:r>
        <w:t xml:space="preserve">This id </w:t>
      </w:r>
      <w:r>
        <w:rPr>
          <w:rStyle w:val="keyword"/>
        </w:rPr>
        <w:t>SHALL</w:t>
      </w:r>
      <w:r>
        <w:t xml:space="preserve"> contain exactly one [1..1] </w:t>
      </w:r>
      <w:r>
        <w:rPr>
          <w:rStyle w:val="XMLnameBold"/>
        </w:rPr>
        <w:t>@root</w:t>
      </w:r>
      <w:bookmarkStart w:id="478" w:name="C_1101-22496"/>
      <w:bookmarkEnd w:id="478"/>
      <w:r>
        <w:t xml:space="preserve"> (CONF:1101-22496).</w:t>
      </w:r>
    </w:p>
    <w:p w14:paraId="3E06E41E" w14:textId="77777777" w:rsidR="00E379A6" w:rsidRDefault="000F5220">
      <w:pPr>
        <w:pStyle w:val="BodyText"/>
        <w:spacing w:before="120"/>
      </w:pPr>
      <w:r>
        <w:t>The value of at least one healthCareFacility/id/@extension, if supplied, must be a value previously registered with NHSN.</w:t>
      </w:r>
    </w:p>
    <w:p w14:paraId="296A2698" w14:textId="77777777" w:rsidR="00E379A6" w:rsidRDefault="000F5220">
      <w:pPr>
        <w:numPr>
          <w:ilvl w:val="5"/>
          <w:numId w:val="22"/>
        </w:numPr>
      </w:pPr>
      <w:r>
        <w:t xml:space="preserve">This id </w:t>
      </w:r>
      <w:r>
        <w:rPr>
          <w:rStyle w:val="keyword"/>
        </w:rPr>
        <w:t>MAY</w:t>
      </w:r>
      <w:r>
        <w:t xml:space="preserve"> contain zero or one [0..1] </w:t>
      </w:r>
      <w:r>
        <w:rPr>
          <w:rStyle w:val="XMLnameBold"/>
        </w:rPr>
        <w:t>@extension</w:t>
      </w:r>
      <w:bookmarkStart w:id="479" w:name="C_1101-22497"/>
      <w:bookmarkEnd w:id="479"/>
      <w:r>
        <w:t xml:space="preserve"> (CONF:1101-22497).</w:t>
      </w:r>
    </w:p>
    <w:p w14:paraId="68576AEF" w14:textId="7F91E014" w:rsidR="00E379A6" w:rsidRDefault="000F5220">
      <w:pPr>
        <w:numPr>
          <w:ilvl w:val="4"/>
          <w:numId w:val="22"/>
        </w:numPr>
      </w:pPr>
      <w:r>
        <w:t xml:space="preserve">This healthCareFacility </w:t>
      </w:r>
      <w:r>
        <w:rPr>
          <w:rStyle w:val="keyword"/>
        </w:rPr>
        <w:t>MAY</w:t>
      </w:r>
      <w:r>
        <w:t xml:space="preserve"> contain zero or one [0..1]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w:t>
      </w:r>
      <w:bookmarkStart w:id="480" w:name="C_1101-22498"/>
      <w:bookmarkEnd w:id="480"/>
      <w:r>
        <w:t xml:space="preserve"> (CONF:1101-22498).</w:t>
      </w:r>
    </w:p>
    <w:p w14:paraId="7CAE4B3B" w14:textId="77777777" w:rsidR="00E379A6" w:rsidRDefault="000F5220">
      <w:pPr>
        <w:numPr>
          <w:ilvl w:val="0"/>
          <w:numId w:val="22"/>
        </w:numPr>
      </w:pPr>
      <w:r>
        <w:rPr>
          <w:rStyle w:val="keyword"/>
        </w:rPr>
        <w:t>SHALL</w:t>
      </w:r>
      <w:r>
        <w:t xml:space="preserve"> contain exactly one [1..1] </w:t>
      </w:r>
      <w:r>
        <w:rPr>
          <w:rStyle w:val="XMLnameBold"/>
        </w:rPr>
        <w:t>component</w:t>
      </w:r>
      <w:bookmarkStart w:id="481" w:name="C_1101-22501"/>
      <w:bookmarkEnd w:id="481"/>
      <w:r>
        <w:t xml:space="preserve"> (CONF:1101-22501).</w:t>
      </w:r>
    </w:p>
    <w:p w14:paraId="458912AA" w14:textId="77777777" w:rsidR="00E379A6" w:rsidRDefault="000F5220">
      <w:pPr>
        <w:numPr>
          <w:ilvl w:val="1"/>
          <w:numId w:val="22"/>
        </w:numPr>
      </w:pPr>
      <w:r>
        <w:t xml:space="preserve">This component </w:t>
      </w:r>
      <w:r>
        <w:rPr>
          <w:rStyle w:val="keyword"/>
        </w:rPr>
        <w:t>SHALL</w:t>
      </w:r>
      <w:r>
        <w:t xml:space="preserve"> contain exactly one [1..1] </w:t>
      </w:r>
      <w:r>
        <w:rPr>
          <w:rStyle w:val="XMLnameBold"/>
        </w:rPr>
        <w:t>structuredBody</w:t>
      </w:r>
      <w:bookmarkStart w:id="482" w:name="C_1101-22502"/>
      <w:bookmarkEnd w:id="482"/>
      <w:r>
        <w:t xml:space="preserve"> (CONF:1101-22502).</w:t>
      </w:r>
    </w:p>
    <w:p w14:paraId="369DE3E4" w14:textId="77777777" w:rsidR="00E379A6" w:rsidRDefault="000F5220">
      <w:pPr>
        <w:numPr>
          <w:ilvl w:val="2"/>
          <w:numId w:val="22"/>
        </w:numPr>
      </w:pPr>
      <w:r>
        <w:t xml:space="preserve">This structuredBody </w:t>
      </w:r>
      <w:r>
        <w:rPr>
          <w:rStyle w:val="keyword"/>
        </w:rPr>
        <w:t>SHALL</w:t>
      </w:r>
      <w:r>
        <w:t xml:space="preserve"> contain exactly one [1..1] </w:t>
      </w:r>
      <w:r>
        <w:rPr>
          <w:rStyle w:val="XMLnameBold"/>
        </w:rPr>
        <w:t>component</w:t>
      </w:r>
      <w:bookmarkStart w:id="483" w:name="C_1101-22503"/>
      <w:bookmarkEnd w:id="483"/>
      <w:r>
        <w:t xml:space="preserve"> (CONF:1101-22503) such that it</w:t>
      </w:r>
    </w:p>
    <w:p w14:paraId="623C7D64" w14:textId="1A4E6218" w:rsidR="00E379A6" w:rsidRDefault="000F5220">
      <w:pPr>
        <w:numPr>
          <w:ilvl w:val="3"/>
          <w:numId w:val="22"/>
        </w:numPr>
      </w:pPr>
      <w:r>
        <w:rPr>
          <w:rStyle w:val="keyword"/>
        </w:rPr>
        <w:t>SHALL</w:t>
      </w:r>
      <w:r>
        <w:t xml:space="preserve"> contain exactly one [1..1] </w:t>
      </w:r>
      <w:hyperlink w:anchor="S_Infection_Details_Section_in_an_SSI_V2">
        <w:r>
          <w:rPr>
            <w:rStyle w:val="HyperlinkCourierBold"/>
          </w:rPr>
          <w:t>Infection Details Section in an SSI Report (V2)</w:t>
        </w:r>
      </w:hyperlink>
      <w:r>
        <w:rPr>
          <w:rStyle w:val="XMLname"/>
        </w:rPr>
        <w:t xml:space="preserve"> (identifier: urn:oid:2.16.840.1.113883.10.20.5.5.39.2)</w:t>
      </w:r>
      <w:bookmarkStart w:id="484" w:name="C_1101-22504"/>
      <w:bookmarkEnd w:id="484"/>
      <w:r>
        <w:t xml:space="preserve"> (CONF:1101-22504).</w:t>
      </w:r>
    </w:p>
    <w:p w14:paraId="45A33DD2" w14:textId="77777777" w:rsidR="00E379A6" w:rsidRDefault="000F5220">
      <w:pPr>
        <w:numPr>
          <w:ilvl w:val="2"/>
          <w:numId w:val="22"/>
        </w:numPr>
      </w:pPr>
      <w:r>
        <w:t xml:space="preserve">This structuredBody </w:t>
      </w:r>
      <w:r>
        <w:rPr>
          <w:rStyle w:val="keyword"/>
        </w:rPr>
        <w:t>SHALL</w:t>
      </w:r>
      <w:r>
        <w:t xml:space="preserve"> contain exactly one [1..1] </w:t>
      </w:r>
      <w:r>
        <w:rPr>
          <w:rStyle w:val="XMLnameBold"/>
        </w:rPr>
        <w:t>component</w:t>
      </w:r>
      <w:bookmarkStart w:id="485" w:name="C_1101-22505"/>
      <w:bookmarkEnd w:id="485"/>
      <w:r>
        <w:t xml:space="preserve"> (CONF:1101-22505) such that it</w:t>
      </w:r>
    </w:p>
    <w:p w14:paraId="2287689F" w14:textId="4C15EBE3" w:rsidR="00E379A6" w:rsidRDefault="000F5220">
      <w:pPr>
        <w:numPr>
          <w:ilvl w:val="3"/>
          <w:numId w:val="22"/>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486" w:name="C_1101-22506"/>
      <w:bookmarkEnd w:id="486"/>
      <w:r>
        <w:t xml:space="preserve"> (CONF:1101-22506).</w:t>
      </w:r>
    </w:p>
    <w:p w14:paraId="3FC5729B" w14:textId="77777777" w:rsidR="00E379A6" w:rsidRDefault="000F5220">
      <w:pPr>
        <w:pStyle w:val="Heading3nospace"/>
      </w:pPr>
      <w:bookmarkStart w:id="487" w:name="_Toc491882104"/>
      <w:r>
        <w:t>H</w:t>
      </w:r>
      <w:bookmarkStart w:id="488" w:name="D_HAI_Urinary_Tract_Infection_Numerator"/>
      <w:bookmarkEnd w:id="488"/>
      <w:r>
        <w:t>AI Urinary Tract Infection Numerator Report (UTI)</w:t>
      </w:r>
      <w:bookmarkEnd w:id="487"/>
    </w:p>
    <w:p w14:paraId="14CA6BCB" w14:textId="77777777" w:rsidR="00E379A6" w:rsidRDefault="000F5220">
      <w:pPr>
        <w:pStyle w:val="BracketData"/>
      </w:pPr>
      <w:r>
        <w:t>[ClinicalDocument: identifier urn:oid:2.16.840.1.113883.10.20.5.34 (closed)]</w:t>
      </w:r>
    </w:p>
    <w:p w14:paraId="3496092A" w14:textId="77777777" w:rsidR="00E379A6" w:rsidRDefault="000F5220">
      <w:pPr>
        <w:pStyle w:val="BracketData"/>
      </w:pPr>
      <w:r>
        <w:t>Published as part of NHSN Healthcare Associated Infection (HAI) Reports Release 1 - US Realm</w:t>
      </w:r>
    </w:p>
    <w:p w14:paraId="7AEA4F7E" w14:textId="4D198C29" w:rsidR="00E379A6" w:rsidRDefault="000F5220">
      <w:pPr>
        <w:pStyle w:val="Caption"/>
      </w:pPr>
      <w:bookmarkStart w:id="489" w:name="_Toc491882490"/>
      <w:r>
        <w:t xml:space="preserve">Table </w:t>
      </w:r>
      <w:r>
        <w:fldChar w:fldCharType="begin"/>
      </w:r>
      <w:r>
        <w:instrText>SEQ Table \* ARABIC</w:instrText>
      </w:r>
      <w:r>
        <w:fldChar w:fldCharType="separate"/>
      </w:r>
      <w:r w:rsidR="00D90831">
        <w:t>44</w:t>
      </w:r>
      <w:r>
        <w:fldChar w:fldCharType="end"/>
      </w:r>
      <w:r>
        <w:t>: HAI Urinary Tract Infection Numerator Report (UTI) Contexts</w:t>
      </w:r>
      <w:bookmarkEnd w:id="4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4: HAI Urinary Tract Infection Numerator Report (UTI) Contexts"/>
        <w:tblDescription w:val="Table 44: HAI Urinary Tract Infection Numerator Report (UTI) Contexts"/>
      </w:tblPr>
      <w:tblGrid>
        <w:gridCol w:w="5040"/>
        <w:gridCol w:w="5040"/>
      </w:tblGrid>
      <w:tr w:rsidR="00E379A6" w14:paraId="6B6F7DFA" w14:textId="77777777" w:rsidTr="00324760">
        <w:trPr>
          <w:cantSplit/>
          <w:tblHeader/>
          <w:jc w:val="center"/>
        </w:trPr>
        <w:tc>
          <w:tcPr>
            <w:tcW w:w="360" w:type="dxa"/>
            <w:shd w:val="clear" w:color="auto" w:fill="E6E6E6"/>
          </w:tcPr>
          <w:p w14:paraId="09F8A0AB" w14:textId="77777777" w:rsidR="00E379A6" w:rsidRDefault="000F5220">
            <w:pPr>
              <w:pStyle w:val="TableHead"/>
            </w:pPr>
            <w:r>
              <w:t>Contained By:</w:t>
            </w:r>
          </w:p>
        </w:tc>
        <w:tc>
          <w:tcPr>
            <w:tcW w:w="360" w:type="dxa"/>
            <w:shd w:val="clear" w:color="auto" w:fill="E6E6E6"/>
          </w:tcPr>
          <w:p w14:paraId="22387865" w14:textId="77777777" w:rsidR="00E379A6" w:rsidRDefault="000F5220">
            <w:pPr>
              <w:pStyle w:val="TableHead"/>
            </w:pPr>
            <w:r>
              <w:t>Contains:</w:t>
            </w:r>
          </w:p>
        </w:tc>
      </w:tr>
      <w:tr w:rsidR="00E379A6" w14:paraId="243BFC47" w14:textId="77777777" w:rsidTr="00324760">
        <w:trPr>
          <w:cantSplit/>
          <w:jc w:val="center"/>
        </w:trPr>
        <w:tc>
          <w:tcPr>
            <w:tcW w:w="360" w:type="dxa"/>
          </w:tcPr>
          <w:p w14:paraId="2F40BE02" w14:textId="77777777" w:rsidR="00E379A6" w:rsidRDefault="00E379A6"/>
        </w:tc>
        <w:tc>
          <w:tcPr>
            <w:tcW w:w="360" w:type="dxa"/>
          </w:tcPr>
          <w:p w14:paraId="61C612A3" w14:textId="0B11CEB9" w:rsidR="00E379A6" w:rsidRDefault="0051287C">
            <w:pPr>
              <w:pStyle w:val="TableText"/>
            </w:pPr>
            <w:hyperlink w:anchor="S_Findings_Section_in_an_InfectionType_">
              <w:r w:rsidR="000F5220">
                <w:rPr>
                  <w:rStyle w:val="HyperlinkText9pt"/>
                </w:rPr>
                <w:t>Findings Section in an Infection-Type Report</w:t>
              </w:r>
            </w:hyperlink>
          </w:p>
          <w:p w14:paraId="06C5F519" w14:textId="453456D7" w:rsidR="00E379A6" w:rsidRDefault="0051287C">
            <w:pPr>
              <w:pStyle w:val="TableText"/>
            </w:pPr>
            <w:hyperlink w:anchor="S_Infection_Details_Section_in_a_UTI_Re">
              <w:r w:rsidR="000F5220">
                <w:rPr>
                  <w:rStyle w:val="HyperlinkText9pt"/>
                </w:rPr>
                <w:t>Infection Details Section in a UTI Report</w:t>
              </w:r>
            </w:hyperlink>
          </w:p>
          <w:p w14:paraId="7358798D" w14:textId="03F44276" w:rsidR="00E379A6" w:rsidRDefault="0051287C">
            <w:pPr>
              <w:pStyle w:val="TableText"/>
            </w:pPr>
            <w:hyperlink w:anchor="S_Infection_Risk_Factors_Section_in_a_U">
              <w:r w:rsidR="000F5220">
                <w:rPr>
                  <w:rStyle w:val="HyperlinkText9pt"/>
                </w:rPr>
                <w:t>Infection Risk Factors Section in a UTI Report</w:t>
              </w:r>
            </w:hyperlink>
          </w:p>
        </w:tc>
      </w:tr>
    </w:tbl>
    <w:p w14:paraId="2C49F28E" w14:textId="77777777" w:rsidR="00E379A6" w:rsidRDefault="00E379A6">
      <w:pPr>
        <w:pStyle w:val="BodyText"/>
      </w:pPr>
    </w:p>
    <w:p w14:paraId="2BEB055B" w14:textId="77777777" w:rsidR="00E379A6" w:rsidRDefault="000F5220">
      <w:pPr>
        <w:pStyle w:val="BodyText"/>
      </w:pPr>
      <w:r>
        <w:t>Note: The section on “Template Ids in this Guide” includes a containment table showing all the entries within each report type.</w:t>
      </w:r>
    </w:p>
    <w:p w14:paraId="723950BE" w14:textId="77777777" w:rsidR="00E379A6" w:rsidRDefault="000F5220">
      <w:pPr>
        <w:pStyle w:val="BodyText"/>
      </w:pPr>
      <w:r>
        <w:t>This report records a urinary tract infection event.</w:t>
      </w:r>
    </w:p>
    <w:p w14:paraId="1BDB7D51" w14:textId="77777777" w:rsidR="00E379A6" w:rsidRDefault="000F5220">
      <w:pPr>
        <w:pStyle w:val="BodyText"/>
      </w:pPr>
      <w:r>
        <w:t>Preferred document title:  “Urinary Infection Report (UTI)”</w:t>
      </w:r>
    </w:p>
    <w:p w14:paraId="4E633C4E" w14:textId="77777777" w:rsidR="00E379A6" w:rsidRDefault="000F5220">
      <w:pPr>
        <w:pStyle w:val="BodyText"/>
      </w:pPr>
      <w:r>
        <w:lastRenderedPageBreak/>
        <w:t>Key encounter data:</w:t>
      </w:r>
    </w:p>
    <w:p w14:paraId="500D58CC" w14:textId="77777777" w:rsidR="00E379A6" w:rsidRDefault="000F5220">
      <w:pPr>
        <w:pStyle w:val="BodyText"/>
      </w:pPr>
      <w:r>
        <w:t>   •  A value for admission date is required.</w:t>
      </w:r>
    </w:p>
    <w:p w14:paraId="2B14697F" w14:textId="77777777" w:rsidR="00E379A6" w:rsidRDefault="000F5220">
      <w:pPr>
        <w:pStyle w:val="BodyText"/>
      </w:pPr>
      <w:r>
        <w:t>   •  A discharge date may be recorded.</w:t>
      </w:r>
    </w:p>
    <w:p w14:paraId="491FE961" w14:textId="77777777" w:rsidR="00E379A6" w:rsidRDefault="000F5220">
      <w:pPr>
        <w:pStyle w:val="BodyText"/>
      </w:pPr>
      <w:r>
        <w:t>   •  The facility id, unit identifier, and unit type are required.</w:t>
      </w:r>
    </w:p>
    <w:p w14:paraId="68490993" w14:textId="77777777" w:rsidR="00E379A6" w:rsidRDefault="000F5220">
      <w:pPr>
        <w:pStyle w:val="BodyText"/>
      </w:pPr>
      <w:r>
        <w:t>Other dates and locations:</w:t>
      </w:r>
    </w:p>
    <w:p w14:paraId="5501365A" w14:textId="77777777" w:rsidR="00E379A6" w:rsidRDefault="000F5220">
      <w:pPr>
        <w:pStyle w:val="BodyText"/>
      </w:pPr>
      <w:r>
        <w:t>   •  The date of the infection is recorded as effectiveTime in the Infection-Type Observation.</w:t>
      </w:r>
    </w:p>
    <w:p w14:paraId="2A8EEE64" w14:textId="296DA893" w:rsidR="00E379A6" w:rsidRDefault="000F5220">
      <w:pPr>
        <w:pStyle w:val="Caption"/>
      </w:pPr>
      <w:bookmarkStart w:id="490" w:name="_Toc491882491"/>
      <w:r>
        <w:t xml:space="preserve">Table </w:t>
      </w:r>
      <w:r>
        <w:fldChar w:fldCharType="begin"/>
      </w:r>
      <w:r>
        <w:instrText>SEQ Table \* ARABIC</w:instrText>
      </w:r>
      <w:r>
        <w:fldChar w:fldCharType="separate"/>
      </w:r>
      <w:r w:rsidR="00D90831">
        <w:t>45</w:t>
      </w:r>
      <w:r>
        <w:fldChar w:fldCharType="end"/>
      </w:r>
      <w:r>
        <w:t>: HAI Urinary Tract Infection Numerator Report (UTI) Constraints Overview</w:t>
      </w:r>
      <w:bookmarkEnd w:id="490"/>
    </w:p>
    <w:tbl>
      <w:tblPr>
        <w:tblStyle w:val="TableGrid"/>
        <w:tblW w:w="10080" w:type="dxa"/>
        <w:jc w:val="center"/>
        <w:tblLayout w:type="fixed"/>
        <w:tblLook w:val="02A0" w:firstRow="1" w:lastRow="0" w:firstColumn="1" w:lastColumn="0" w:noHBand="1" w:noVBand="0"/>
        <w:tblCaption w:val="Table 45: HAI Urinary Tract Infection Numerator Report (UTI) Constraints Overview"/>
        <w:tblDescription w:val="Table 45: HAI Urinary Tract Infection Numerator Report (UTI) Constraints Overview"/>
      </w:tblPr>
      <w:tblGrid>
        <w:gridCol w:w="3498"/>
        <w:gridCol w:w="731"/>
        <w:gridCol w:w="877"/>
        <w:gridCol w:w="877"/>
        <w:gridCol w:w="877"/>
        <w:gridCol w:w="3220"/>
      </w:tblGrid>
      <w:tr w:rsidR="00E379A6" w14:paraId="1F9B1FF4" w14:textId="77777777" w:rsidTr="00324760">
        <w:trPr>
          <w:cantSplit/>
          <w:tblHeader/>
          <w:jc w:val="center"/>
        </w:trPr>
        <w:tc>
          <w:tcPr>
            <w:tcW w:w="0" w:type="dxa"/>
            <w:shd w:val="clear" w:color="auto" w:fill="E6E6E6"/>
            <w:noWrap/>
          </w:tcPr>
          <w:p w14:paraId="485C480C" w14:textId="77777777" w:rsidR="00E379A6" w:rsidRDefault="000F5220" w:rsidP="00324760">
            <w:pPr>
              <w:pStyle w:val="TableHead"/>
              <w:keepNext w:val="0"/>
            </w:pPr>
            <w:r>
              <w:t>XPath</w:t>
            </w:r>
          </w:p>
        </w:tc>
        <w:tc>
          <w:tcPr>
            <w:tcW w:w="720" w:type="dxa"/>
            <w:shd w:val="clear" w:color="auto" w:fill="E6E6E6"/>
            <w:noWrap/>
          </w:tcPr>
          <w:p w14:paraId="1744C669" w14:textId="77777777" w:rsidR="00E379A6" w:rsidRDefault="000F5220" w:rsidP="00324760">
            <w:pPr>
              <w:pStyle w:val="TableHead"/>
              <w:keepNext w:val="0"/>
            </w:pPr>
            <w:r>
              <w:t>Card.</w:t>
            </w:r>
          </w:p>
        </w:tc>
        <w:tc>
          <w:tcPr>
            <w:tcW w:w="864" w:type="dxa"/>
            <w:shd w:val="clear" w:color="auto" w:fill="E6E6E6"/>
            <w:noWrap/>
          </w:tcPr>
          <w:p w14:paraId="447C59A6" w14:textId="77777777" w:rsidR="00E379A6" w:rsidRDefault="000F5220" w:rsidP="00324760">
            <w:pPr>
              <w:pStyle w:val="TableHead"/>
              <w:keepNext w:val="0"/>
            </w:pPr>
            <w:r>
              <w:t>Verb</w:t>
            </w:r>
          </w:p>
        </w:tc>
        <w:tc>
          <w:tcPr>
            <w:tcW w:w="864" w:type="dxa"/>
            <w:shd w:val="clear" w:color="auto" w:fill="E6E6E6"/>
            <w:noWrap/>
          </w:tcPr>
          <w:p w14:paraId="71881549" w14:textId="77777777" w:rsidR="00E379A6" w:rsidRDefault="000F5220" w:rsidP="00324760">
            <w:pPr>
              <w:pStyle w:val="TableHead"/>
              <w:keepNext w:val="0"/>
            </w:pPr>
            <w:r>
              <w:t>Data Type</w:t>
            </w:r>
          </w:p>
        </w:tc>
        <w:tc>
          <w:tcPr>
            <w:tcW w:w="864" w:type="dxa"/>
            <w:shd w:val="clear" w:color="auto" w:fill="E6E6E6"/>
            <w:noWrap/>
          </w:tcPr>
          <w:p w14:paraId="0CA58583" w14:textId="77777777" w:rsidR="00E379A6" w:rsidRDefault="000F5220" w:rsidP="00324760">
            <w:pPr>
              <w:pStyle w:val="TableHead"/>
              <w:keepNext w:val="0"/>
            </w:pPr>
            <w:r>
              <w:t>CONF#</w:t>
            </w:r>
          </w:p>
        </w:tc>
        <w:tc>
          <w:tcPr>
            <w:tcW w:w="864" w:type="dxa"/>
            <w:shd w:val="clear" w:color="auto" w:fill="E6E6E6"/>
            <w:noWrap/>
          </w:tcPr>
          <w:p w14:paraId="44FFACF6" w14:textId="77777777" w:rsidR="00E379A6" w:rsidRDefault="000F5220" w:rsidP="00324760">
            <w:pPr>
              <w:pStyle w:val="TableHead"/>
              <w:keepNext w:val="0"/>
            </w:pPr>
            <w:r>
              <w:t>Value</w:t>
            </w:r>
          </w:p>
        </w:tc>
      </w:tr>
      <w:tr w:rsidR="00E379A6" w14:paraId="44589496" w14:textId="77777777" w:rsidTr="00324760">
        <w:trPr>
          <w:cantSplit/>
          <w:jc w:val="center"/>
        </w:trPr>
        <w:tc>
          <w:tcPr>
            <w:tcW w:w="9928" w:type="dxa"/>
            <w:gridSpan w:val="6"/>
          </w:tcPr>
          <w:p w14:paraId="1D258B2A" w14:textId="77777777" w:rsidR="00E379A6" w:rsidRDefault="000F5220" w:rsidP="00324760">
            <w:pPr>
              <w:pStyle w:val="TableText"/>
              <w:keepNext w:val="0"/>
            </w:pPr>
            <w:r>
              <w:t>ClinicalDocument (identifier: urn:oid:2.16.840.1.113883.10.20.5.34)</w:t>
            </w:r>
          </w:p>
        </w:tc>
      </w:tr>
      <w:tr w:rsidR="00E379A6" w14:paraId="2BAC8760" w14:textId="77777777" w:rsidTr="00324760">
        <w:trPr>
          <w:cantSplit/>
          <w:jc w:val="center"/>
        </w:trPr>
        <w:tc>
          <w:tcPr>
            <w:tcW w:w="3445" w:type="dxa"/>
          </w:tcPr>
          <w:p w14:paraId="15491F87" w14:textId="77777777" w:rsidR="00E379A6" w:rsidRDefault="000F5220" w:rsidP="00324760">
            <w:pPr>
              <w:pStyle w:val="TableText"/>
              <w:keepNext w:val="0"/>
            </w:pPr>
            <w:r>
              <w:tab/>
              <w:t>templateId</w:t>
            </w:r>
          </w:p>
        </w:tc>
        <w:tc>
          <w:tcPr>
            <w:tcW w:w="720" w:type="dxa"/>
          </w:tcPr>
          <w:p w14:paraId="314B3A23" w14:textId="77777777" w:rsidR="00E379A6" w:rsidRDefault="000F5220" w:rsidP="00324760">
            <w:pPr>
              <w:pStyle w:val="TableText"/>
              <w:keepNext w:val="0"/>
            </w:pPr>
            <w:r>
              <w:t>1..1</w:t>
            </w:r>
          </w:p>
        </w:tc>
        <w:tc>
          <w:tcPr>
            <w:tcW w:w="864" w:type="dxa"/>
          </w:tcPr>
          <w:p w14:paraId="2E021E1E" w14:textId="77777777" w:rsidR="00E379A6" w:rsidRDefault="000F5220" w:rsidP="00324760">
            <w:pPr>
              <w:pStyle w:val="TableText"/>
              <w:keepNext w:val="0"/>
            </w:pPr>
            <w:r>
              <w:t>SHALL</w:t>
            </w:r>
          </w:p>
        </w:tc>
        <w:tc>
          <w:tcPr>
            <w:tcW w:w="864" w:type="dxa"/>
          </w:tcPr>
          <w:p w14:paraId="224A30BA" w14:textId="77777777" w:rsidR="00E379A6" w:rsidRDefault="00E379A6" w:rsidP="00324760">
            <w:pPr>
              <w:pStyle w:val="TableText"/>
              <w:keepNext w:val="0"/>
            </w:pPr>
          </w:p>
        </w:tc>
        <w:tc>
          <w:tcPr>
            <w:tcW w:w="864" w:type="dxa"/>
          </w:tcPr>
          <w:p w14:paraId="133C2285" w14:textId="51D4A4E2" w:rsidR="00E379A6" w:rsidRDefault="0051287C" w:rsidP="00324760">
            <w:pPr>
              <w:pStyle w:val="TableText"/>
              <w:keepNext w:val="0"/>
            </w:pPr>
            <w:hyperlink w:anchor="C_86-28319">
              <w:r w:rsidR="000F5220">
                <w:rPr>
                  <w:rStyle w:val="HyperlinkText9pt"/>
                </w:rPr>
                <w:t>86-28319</w:t>
              </w:r>
            </w:hyperlink>
          </w:p>
        </w:tc>
        <w:tc>
          <w:tcPr>
            <w:tcW w:w="3171" w:type="dxa"/>
          </w:tcPr>
          <w:p w14:paraId="0504FEB8" w14:textId="77777777" w:rsidR="00E379A6" w:rsidRDefault="00E379A6" w:rsidP="00324760">
            <w:pPr>
              <w:pStyle w:val="TableText"/>
              <w:keepNext w:val="0"/>
            </w:pPr>
          </w:p>
        </w:tc>
      </w:tr>
      <w:tr w:rsidR="00E379A6" w14:paraId="1F5A6936" w14:textId="77777777" w:rsidTr="00324760">
        <w:trPr>
          <w:cantSplit/>
          <w:jc w:val="center"/>
        </w:trPr>
        <w:tc>
          <w:tcPr>
            <w:tcW w:w="3445" w:type="dxa"/>
          </w:tcPr>
          <w:p w14:paraId="14D24000" w14:textId="77777777" w:rsidR="00E379A6" w:rsidRDefault="000F5220" w:rsidP="00324760">
            <w:pPr>
              <w:pStyle w:val="TableText"/>
              <w:keepNext w:val="0"/>
            </w:pPr>
            <w:r>
              <w:tab/>
            </w:r>
            <w:r>
              <w:tab/>
              <w:t>@root</w:t>
            </w:r>
          </w:p>
        </w:tc>
        <w:tc>
          <w:tcPr>
            <w:tcW w:w="720" w:type="dxa"/>
          </w:tcPr>
          <w:p w14:paraId="60EDF679" w14:textId="77777777" w:rsidR="00E379A6" w:rsidRDefault="000F5220" w:rsidP="00324760">
            <w:pPr>
              <w:pStyle w:val="TableText"/>
              <w:keepNext w:val="0"/>
            </w:pPr>
            <w:r>
              <w:t>1..1</w:t>
            </w:r>
          </w:p>
        </w:tc>
        <w:tc>
          <w:tcPr>
            <w:tcW w:w="864" w:type="dxa"/>
          </w:tcPr>
          <w:p w14:paraId="24155BD2" w14:textId="77777777" w:rsidR="00E379A6" w:rsidRDefault="000F5220" w:rsidP="00324760">
            <w:pPr>
              <w:pStyle w:val="TableText"/>
              <w:keepNext w:val="0"/>
            </w:pPr>
            <w:r>
              <w:t>SHALL</w:t>
            </w:r>
          </w:p>
        </w:tc>
        <w:tc>
          <w:tcPr>
            <w:tcW w:w="864" w:type="dxa"/>
          </w:tcPr>
          <w:p w14:paraId="6270554A" w14:textId="77777777" w:rsidR="00E379A6" w:rsidRDefault="00E379A6" w:rsidP="00324760">
            <w:pPr>
              <w:pStyle w:val="TableText"/>
              <w:keepNext w:val="0"/>
            </w:pPr>
          </w:p>
        </w:tc>
        <w:tc>
          <w:tcPr>
            <w:tcW w:w="864" w:type="dxa"/>
          </w:tcPr>
          <w:p w14:paraId="0A84D519" w14:textId="65C65B13" w:rsidR="00E379A6" w:rsidRDefault="0051287C" w:rsidP="00324760">
            <w:pPr>
              <w:pStyle w:val="TableText"/>
              <w:keepNext w:val="0"/>
            </w:pPr>
            <w:hyperlink w:anchor="C_86-28320">
              <w:r w:rsidR="000F5220">
                <w:rPr>
                  <w:rStyle w:val="HyperlinkText9pt"/>
                </w:rPr>
                <w:t>86-28320</w:t>
              </w:r>
            </w:hyperlink>
          </w:p>
        </w:tc>
        <w:tc>
          <w:tcPr>
            <w:tcW w:w="3171" w:type="dxa"/>
          </w:tcPr>
          <w:p w14:paraId="24EFD210" w14:textId="77777777" w:rsidR="00E379A6" w:rsidRDefault="000F5220" w:rsidP="00324760">
            <w:pPr>
              <w:pStyle w:val="TableText"/>
              <w:keepNext w:val="0"/>
            </w:pPr>
            <w:r>
              <w:t>2.16.840.1.113883.10.20.5.7.2.1.1</w:t>
            </w:r>
          </w:p>
        </w:tc>
      </w:tr>
      <w:tr w:rsidR="00E379A6" w14:paraId="79D48566" w14:textId="77777777" w:rsidTr="00324760">
        <w:trPr>
          <w:cantSplit/>
          <w:jc w:val="center"/>
        </w:trPr>
        <w:tc>
          <w:tcPr>
            <w:tcW w:w="3445" w:type="dxa"/>
          </w:tcPr>
          <w:p w14:paraId="6A82F556" w14:textId="77777777" w:rsidR="00E379A6" w:rsidRDefault="000F5220" w:rsidP="00324760">
            <w:pPr>
              <w:pStyle w:val="TableText"/>
              <w:keepNext w:val="0"/>
            </w:pPr>
            <w:r>
              <w:tab/>
              <w:t>templateId</w:t>
            </w:r>
          </w:p>
        </w:tc>
        <w:tc>
          <w:tcPr>
            <w:tcW w:w="720" w:type="dxa"/>
          </w:tcPr>
          <w:p w14:paraId="3D0AD157" w14:textId="77777777" w:rsidR="00E379A6" w:rsidRDefault="000F5220" w:rsidP="00324760">
            <w:pPr>
              <w:pStyle w:val="TableText"/>
              <w:keepNext w:val="0"/>
            </w:pPr>
            <w:r>
              <w:t>1..1</w:t>
            </w:r>
          </w:p>
        </w:tc>
        <w:tc>
          <w:tcPr>
            <w:tcW w:w="864" w:type="dxa"/>
          </w:tcPr>
          <w:p w14:paraId="630DBC10" w14:textId="77777777" w:rsidR="00E379A6" w:rsidRDefault="000F5220" w:rsidP="00324760">
            <w:pPr>
              <w:pStyle w:val="TableText"/>
              <w:keepNext w:val="0"/>
            </w:pPr>
            <w:r>
              <w:t>SHALL</w:t>
            </w:r>
          </w:p>
        </w:tc>
        <w:tc>
          <w:tcPr>
            <w:tcW w:w="864" w:type="dxa"/>
          </w:tcPr>
          <w:p w14:paraId="20F49A44" w14:textId="77777777" w:rsidR="00E379A6" w:rsidRDefault="00E379A6" w:rsidP="00324760">
            <w:pPr>
              <w:pStyle w:val="TableText"/>
              <w:keepNext w:val="0"/>
            </w:pPr>
          </w:p>
        </w:tc>
        <w:tc>
          <w:tcPr>
            <w:tcW w:w="864" w:type="dxa"/>
          </w:tcPr>
          <w:p w14:paraId="62CEDE1F" w14:textId="05A0D41A" w:rsidR="00E379A6" w:rsidRDefault="0051287C" w:rsidP="00324760">
            <w:pPr>
              <w:pStyle w:val="TableText"/>
              <w:keepNext w:val="0"/>
            </w:pPr>
            <w:hyperlink w:anchor="C_86-22507">
              <w:r w:rsidR="000F5220">
                <w:rPr>
                  <w:rStyle w:val="HyperlinkText9pt"/>
                </w:rPr>
                <w:t>86-22507</w:t>
              </w:r>
            </w:hyperlink>
          </w:p>
        </w:tc>
        <w:tc>
          <w:tcPr>
            <w:tcW w:w="3171" w:type="dxa"/>
          </w:tcPr>
          <w:p w14:paraId="352C26AD" w14:textId="77777777" w:rsidR="00E379A6" w:rsidRDefault="00E379A6" w:rsidP="00324760">
            <w:pPr>
              <w:pStyle w:val="TableText"/>
              <w:keepNext w:val="0"/>
            </w:pPr>
          </w:p>
        </w:tc>
      </w:tr>
      <w:tr w:rsidR="00E379A6" w14:paraId="2F7073A4" w14:textId="77777777" w:rsidTr="00324760">
        <w:trPr>
          <w:cantSplit/>
          <w:jc w:val="center"/>
        </w:trPr>
        <w:tc>
          <w:tcPr>
            <w:tcW w:w="3445" w:type="dxa"/>
          </w:tcPr>
          <w:p w14:paraId="690E8FFD" w14:textId="77777777" w:rsidR="00E379A6" w:rsidRDefault="000F5220" w:rsidP="00324760">
            <w:pPr>
              <w:pStyle w:val="TableText"/>
              <w:keepNext w:val="0"/>
            </w:pPr>
            <w:r>
              <w:tab/>
            </w:r>
            <w:r>
              <w:tab/>
              <w:t>@root</w:t>
            </w:r>
          </w:p>
        </w:tc>
        <w:tc>
          <w:tcPr>
            <w:tcW w:w="720" w:type="dxa"/>
          </w:tcPr>
          <w:p w14:paraId="6EB6D983" w14:textId="77777777" w:rsidR="00E379A6" w:rsidRDefault="000F5220" w:rsidP="00324760">
            <w:pPr>
              <w:pStyle w:val="TableText"/>
              <w:keepNext w:val="0"/>
            </w:pPr>
            <w:r>
              <w:t>1..1</w:t>
            </w:r>
          </w:p>
        </w:tc>
        <w:tc>
          <w:tcPr>
            <w:tcW w:w="864" w:type="dxa"/>
          </w:tcPr>
          <w:p w14:paraId="77C37969" w14:textId="77777777" w:rsidR="00E379A6" w:rsidRDefault="000F5220" w:rsidP="00324760">
            <w:pPr>
              <w:pStyle w:val="TableText"/>
              <w:keepNext w:val="0"/>
            </w:pPr>
            <w:r>
              <w:t>SHALL</w:t>
            </w:r>
          </w:p>
        </w:tc>
        <w:tc>
          <w:tcPr>
            <w:tcW w:w="864" w:type="dxa"/>
          </w:tcPr>
          <w:p w14:paraId="2115B70B" w14:textId="77777777" w:rsidR="00E379A6" w:rsidRDefault="00E379A6" w:rsidP="00324760">
            <w:pPr>
              <w:pStyle w:val="TableText"/>
              <w:keepNext w:val="0"/>
            </w:pPr>
          </w:p>
        </w:tc>
        <w:tc>
          <w:tcPr>
            <w:tcW w:w="864" w:type="dxa"/>
          </w:tcPr>
          <w:p w14:paraId="591BEB40" w14:textId="05F5A804" w:rsidR="00E379A6" w:rsidRDefault="0051287C" w:rsidP="00324760">
            <w:pPr>
              <w:pStyle w:val="TableText"/>
              <w:keepNext w:val="0"/>
            </w:pPr>
            <w:hyperlink w:anchor="C_86-27433">
              <w:r w:rsidR="000F5220">
                <w:rPr>
                  <w:rStyle w:val="HyperlinkText9pt"/>
                </w:rPr>
                <w:t>86-27433</w:t>
              </w:r>
            </w:hyperlink>
          </w:p>
        </w:tc>
        <w:tc>
          <w:tcPr>
            <w:tcW w:w="3171" w:type="dxa"/>
          </w:tcPr>
          <w:p w14:paraId="1F1CD051" w14:textId="77777777" w:rsidR="00E379A6" w:rsidRDefault="000F5220" w:rsidP="00324760">
            <w:pPr>
              <w:pStyle w:val="TableText"/>
              <w:keepNext w:val="0"/>
            </w:pPr>
            <w:r>
              <w:t>2.16.840.1.113883.10.20.5.34</w:t>
            </w:r>
          </w:p>
        </w:tc>
      </w:tr>
      <w:tr w:rsidR="00E379A6" w14:paraId="38D2BC5C" w14:textId="77777777" w:rsidTr="00324760">
        <w:trPr>
          <w:cantSplit/>
          <w:jc w:val="center"/>
        </w:trPr>
        <w:tc>
          <w:tcPr>
            <w:tcW w:w="3445" w:type="dxa"/>
          </w:tcPr>
          <w:p w14:paraId="0811279C" w14:textId="77777777" w:rsidR="00E379A6" w:rsidRDefault="000F5220" w:rsidP="00324760">
            <w:pPr>
              <w:pStyle w:val="TableText"/>
              <w:keepNext w:val="0"/>
            </w:pPr>
            <w:r>
              <w:tab/>
              <w:t>componentOf</w:t>
            </w:r>
          </w:p>
        </w:tc>
        <w:tc>
          <w:tcPr>
            <w:tcW w:w="720" w:type="dxa"/>
          </w:tcPr>
          <w:p w14:paraId="152934A9" w14:textId="77777777" w:rsidR="00E379A6" w:rsidRDefault="000F5220" w:rsidP="00324760">
            <w:pPr>
              <w:pStyle w:val="TableText"/>
              <w:keepNext w:val="0"/>
            </w:pPr>
            <w:r>
              <w:t>1..1</w:t>
            </w:r>
          </w:p>
        </w:tc>
        <w:tc>
          <w:tcPr>
            <w:tcW w:w="864" w:type="dxa"/>
          </w:tcPr>
          <w:p w14:paraId="68D5F894" w14:textId="77777777" w:rsidR="00E379A6" w:rsidRDefault="000F5220" w:rsidP="00324760">
            <w:pPr>
              <w:pStyle w:val="TableText"/>
              <w:keepNext w:val="0"/>
            </w:pPr>
            <w:r>
              <w:t>SHALL</w:t>
            </w:r>
          </w:p>
        </w:tc>
        <w:tc>
          <w:tcPr>
            <w:tcW w:w="864" w:type="dxa"/>
          </w:tcPr>
          <w:p w14:paraId="73AE4704" w14:textId="77777777" w:rsidR="00E379A6" w:rsidRDefault="00E379A6" w:rsidP="00324760">
            <w:pPr>
              <w:pStyle w:val="TableText"/>
              <w:keepNext w:val="0"/>
            </w:pPr>
          </w:p>
        </w:tc>
        <w:tc>
          <w:tcPr>
            <w:tcW w:w="864" w:type="dxa"/>
          </w:tcPr>
          <w:p w14:paraId="7FE74AF4" w14:textId="3C3B4844" w:rsidR="00E379A6" w:rsidRDefault="0051287C" w:rsidP="00324760">
            <w:pPr>
              <w:pStyle w:val="TableText"/>
              <w:keepNext w:val="0"/>
            </w:pPr>
            <w:hyperlink w:anchor="C_86-22509">
              <w:r w:rsidR="000F5220">
                <w:rPr>
                  <w:rStyle w:val="HyperlinkText9pt"/>
                </w:rPr>
                <w:t>86-22509</w:t>
              </w:r>
            </w:hyperlink>
          </w:p>
        </w:tc>
        <w:tc>
          <w:tcPr>
            <w:tcW w:w="3171" w:type="dxa"/>
          </w:tcPr>
          <w:p w14:paraId="67335F0F" w14:textId="77777777" w:rsidR="00E379A6" w:rsidRDefault="00E379A6" w:rsidP="00324760">
            <w:pPr>
              <w:pStyle w:val="TableText"/>
              <w:keepNext w:val="0"/>
            </w:pPr>
          </w:p>
        </w:tc>
      </w:tr>
      <w:tr w:rsidR="00E379A6" w14:paraId="7EACB04D" w14:textId="77777777" w:rsidTr="00324760">
        <w:trPr>
          <w:cantSplit/>
          <w:jc w:val="center"/>
        </w:trPr>
        <w:tc>
          <w:tcPr>
            <w:tcW w:w="3445" w:type="dxa"/>
          </w:tcPr>
          <w:p w14:paraId="0790DD35" w14:textId="77777777" w:rsidR="00E379A6" w:rsidRDefault="000F5220" w:rsidP="00324760">
            <w:pPr>
              <w:pStyle w:val="TableText"/>
              <w:keepNext w:val="0"/>
            </w:pPr>
            <w:r>
              <w:tab/>
            </w:r>
            <w:r>
              <w:tab/>
              <w:t>encompassingEncounter</w:t>
            </w:r>
          </w:p>
        </w:tc>
        <w:tc>
          <w:tcPr>
            <w:tcW w:w="720" w:type="dxa"/>
          </w:tcPr>
          <w:p w14:paraId="5B82EE2E" w14:textId="77777777" w:rsidR="00E379A6" w:rsidRDefault="000F5220" w:rsidP="00324760">
            <w:pPr>
              <w:pStyle w:val="TableText"/>
              <w:keepNext w:val="0"/>
            </w:pPr>
            <w:r>
              <w:t>1..1</w:t>
            </w:r>
          </w:p>
        </w:tc>
        <w:tc>
          <w:tcPr>
            <w:tcW w:w="864" w:type="dxa"/>
          </w:tcPr>
          <w:p w14:paraId="48F82FD4" w14:textId="77777777" w:rsidR="00E379A6" w:rsidRDefault="000F5220" w:rsidP="00324760">
            <w:pPr>
              <w:pStyle w:val="TableText"/>
              <w:keepNext w:val="0"/>
            </w:pPr>
            <w:r>
              <w:t>SHALL</w:t>
            </w:r>
          </w:p>
        </w:tc>
        <w:tc>
          <w:tcPr>
            <w:tcW w:w="864" w:type="dxa"/>
          </w:tcPr>
          <w:p w14:paraId="744FBF0A" w14:textId="77777777" w:rsidR="00E379A6" w:rsidRDefault="00E379A6" w:rsidP="00324760">
            <w:pPr>
              <w:pStyle w:val="TableText"/>
              <w:keepNext w:val="0"/>
            </w:pPr>
          </w:p>
        </w:tc>
        <w:tc>
          <w:tcPr>
            <w:tcW w:w="864" w:type="dxa"/>
          </w:tcPr>
          <w:p w14:paraId="3260D978" w14:textId="495035FD" w:rsidR="00E379A6" w:rsidRDefault="0051287C" w:rsidP="00324760">
            <w:pPr>
              <w:pStyle w:val="TableText"/>
              <w:keepNext w:val="0"/>
            </w:pPr>
            <w:hyperlink w:anchor="C_86-22510">
              <w:r w:rsidR="000F5220">
                <w:rPr>
                  <w:rStyle w:val="HyperlinkText9pt"/>
                </w:rPr>
                <w:t>86-22510</w:t>
              </w:r>
            </w:hyperlink>
          </w:p>
        </w:tc>
        <w:tc>
          <w:tcPr>
            <w:tcW w:w="3171" w:type="dxa"/>
          </w:tcPr>
          <w:p w14:paraId="4883ADBB" w14:textId="77777777" w:rsidR="00E379A6" w:rsidRDefault="00E379A6" w:rsidP="00324760">
            <w:pPr>
              <w:pStyle w:val="TableText"/>
              <w:keepNext w:val="0"/>
            </w:pPr>
          </w:p>
        </w:tc>
      </w:tr>
      <w:tr w:rsidR="00E379A6" w14:paraId="4A9B5E3E" w14:textId="77777777" w:rsidTr="00324760">
        <w:trPr>
          <w:cantSplit/>
          <w:jc w:val="center"/>
        </w:trPr>
        <w:tc>
          <w:tcPr>
            <w:tcW w:w="3445" w:type="dxa"/>
          </w:tcPr>
          <w:p w14:paraId="41F48437" w14:textId="77777777" w:rsidR="00E379A6" w:rsidRDefault="000F5220" w:rsidP="00324760">
            <w:pPr>
              <w:pStyle w:val="TableText"/>
              <w:keepNext w:val="0"/>
            </w:pPr>
            <w:r>
              <w:tab/>
            </w:r>
            <w:r>
              <w:tab/>
            </w:r>
            <w:r>
              <w:tab/>
              <w:t>effectiveTime</w:t>
            </w:r>
          </w:p>
        </w:tc>
        <w:tc>
          <w:tcPr>
            <w:tcW w:w="720" w:type="dxa"/>
          </w:tcPr>
          <w:p w14:paraId="5C8110C3" w14:textId="77777777" w:rsidR="00E379A6" w:rsidRDefault="000F5220" w:rsidP="00324760">
            <w:pPr>
              <w:pStyle w:val="TableText"/>
              <w:keepNext w:val="0"/>
            </w:pPr>
            <w:r>
              <w:t>1..1</w:t>
            </w:r>
          </w:p>
        </w:tc>
        <w:tc>
          <w:tcPr>
            <w:tcW w:w="864" w:type="dxa"/>
          </w:tcPr>
          <w:p w14:paraId="5E6D006D" w14:textId="77777777" w:rsidR="00E379A6" w:rsidRDefault="000F5220" w:rsidP="00324760">
            <w:pPr>
              <w:pStyle w:val="TableText"/>
              <w:keepNext w:val="0"/>
            </w:pPr>
            <w:r>
              <w:t>SHALL</w:t>
            </w:r>
          </w:p>
        </w:tc>
        <w:tc>
          <w:tcPr>
            <w:tcW w:w="864" w:type="dxa"/>
          </w:tcPr>
          <w:p w14:paraId="16B62B8B" w14:textId="77777777" w:rsidR="00E379A6" w:rsidRDefault="00E379A6" w:rsidP="00324760">
            <w:pPr>
              <w:pStyle w:val="TableText"/>
              <w:keepNext w:val="0"/>
            </w:pPr>
          </w:p>
        </w:tc>
        <w:tc>
          <w:tcPr>
            <w:tcW w:w="864" w:type="dxa"/>
          </w:tcPr>
          <w:p w14:paraId="65B13415" w14:textId="25340A39" w:rsidR="00E379A6" w:rsidRDefault="0051287C" w:rsidP="00324760">
            <w:pPr>
              <w:pStyle w:val="TableText"/>
              <w:keepNext w:val="0"/>
            </w:pPr>
            <w:hyperlink w:anchor="C_86-22511">
              <w:r w:rsidR="000F5220">
                <w:rPr>
                  <w:rStyle w:val="HyperlinkText9pt"/>
                </w:rPr>
                <w:t>86-22511</w:t>
              </w:r>
            </w:hyperlink>
          </w:p>
        </w:tc>
        <w:tc>
          <w:tcPr>
            <w:tcW w:w="3171" w:type="dxa"/>
          </w:tcPr>
          <w:p w14:paraId="5A27F97F" w14:textId="77777777" w:rsidR="00E379A6" w:rsidRDefault="00E379A6" w:rsidP="00324760">
            <w:pPr>
              <w:pStyle w:val="TableText"/>
              <w:keepNext w:val="0"/>
            </w:pPr>
          </w:p>
        </w:tc>
      </w:tr>
      <w:tr w:rsidR="00E379A6" w14:paraId="6075FB74" w14:textId="77777777" w:rsidTr="00324760">
        <w:trPr>
          <w:cantSplit/>
          <w:jc w:val="center"/>
        </w:trPr>
        <w:tc>
          <w:tcPr>
            <w:tcW w:w="3445" w:type="dxa"/>
          </w:tcPr>
          <w:p w14:paraId="457B59F3" w14:textId="77777777" w:rsidR="00E379A6" w:rsidRDefault="000F5220" w:rsidP="00324760">
            <w:pPr>
              <w:pStyle w:val="TableText"/>
              <w:keepNext w:val="0"/>
            </w:pPr>
            <w:r>
              <w:tab/>
            </w:r>
            <w:r>
              <w:tab/>
            </w:r>
            <w:r>
              <w:tab/>
            </w:r>
            <w:r>
              <w:tab/>
              <w:t>low</w:t>
            </w:r>
          </w:p>
        </w:tc>
        <w:tc>
          <w:tcPr>
            <w:tcW w:w="720" w:type="dxa"/>
          </w:tcPr>
          <w:p w14:paraId="2836888F" w14:textId="77777777" w:rsidR="00E379A6" w:rsidRDefault="000F5220" w:rsidP="00324760">
            <w:pPr>
              <w:pStyle w:val="TableText"/>
              <w:keepNext w:val="0"/>
            </w:pPr>
            <w:r>
              <w:t>1..1</w:t>
            </w:r>
          </w:p>
        </w:tc>
        <w:tc>
          <w:tcPr>
            <w:tcW w:w="864" w:type="dxa"/>
          </w:tcPr>
          <w:p w14:paraId="4F21A227" w14:textId="77777777" w:rsidR="00E379A6" w:rsidRDefault="000F5220" w:rsidP="00324760">
            <w:pPr>
              <w:pStyle w:val="TableText"/>
              <w:keepNext w:val="0"/>
            </w:pPr>
            <w:r>
              <w:t>SHALL</w:t>
            </w:r>
          </w:p>
        </w:tc>
        <w:tc>
          <w:tcPr>
            <w:tcW w:w="864" w:type="dxa"/>
          </w:tcPr>
          <w:p w14:paraId="58568197" w14:textId="77777777" w:rsidR="00E379A6" w:rsidRDefault="00E379A6" w:rsidP="00324760">
            <w:pPr>
              <w:pStyle w:val="TableText"/>
              <w:keepNext w:val="0"/>
            </w:pPr>
          </w:p>
        </w:tc>
        <w:tc>
          <w:tcPr>
            <w:tcW w:w="864" w:type="dxa"/>
          </w:tcPr>
          <w:p w14:paraId="09B66C61" w14:textId="5878E1FB" w:rsidR="00E379A6" w:rsidRDefault="0051287C" w:rsidP="00324760">
            <w:pPr>
              <w:pStyle w:val="TableText"/>
              <w:keepNext w:val="0"/>
            </w:pPr>
            <w:hyperlink w:anchor="C_86-22512">
              <w:r w:rsidR="000F5220">
                <w:rPr>
                  <w:rStyle w:val="HyperlinkText9pt"/>
                </w:rPr>
                <w:t>86-22512</w:t>
              </w:r>
            </w:hyperlink>
          </w:p>
        </w:tc>
        <w:tc>
          <w:tcPr>
            <w:tcW w:w="3171" w:type="dxa"/>
          </w:tcPr>
          <w:p w14:paraId="366875A5" w14:textId="77777777" w:rsidR="00E379A6" w:rsidRDefault="00E379A6" w:rsidP="00324760">
            <w:pPr>
              <w:pStyle w:val="TableText"/>
              <w:keepNext w:val="0"/>
            </w:pPr>
          </w:p>
        </w:tc>
      </w:tr>
      <w:tr w:rsidR="00E379A6" w14:paraId="055749CF" w14:textId="77777777" w:rsidTr="00324760">
        <w:trPr>
          <w:cantSplit/>
          <w:jc w:val="center"/>
        </w:trPr>
        <w:tc>
          <w:tcPr>
            <w:tcW w:w="3445" w:type="dxa"/>
          </w:tcPr>
          <w:p w14:paraId="293C7A0B" w14:textId="77777777" w:rsidR="00E379A6" w:rsidRDefault="000F5220" w:rsidP="00324760">
            <w:pPr>
              <w:pStyle w:val="TableText"/>
              <w:keepNext w:val="0"/>
            </w:pPr>
            <w:r>
              <w:tab/>
            </w:r>
            <w:r>
              <w:tab/>
            </w:r>
            <w:r>
              <w:tab/>
            </w:r>
            <w:r>
              <w:tab/>
            </w:r>
            <w:r>
              <w:tab/>
              <w:t>@value</w:t>
            </w:r>
          </w:p>
        </w:tc>
        <w:tc>
          <w:tcPr>
            <w:tcW w:w="720" w:type="dxa"/>
          </w:tcPr>
          <w:p w14:paraId="1022B6DD" w14:textId="77777777" w:rsidR="00E379A6" w:rsidRDefault="000F5220" w:rsidP="00324760">
            <w:pPr>
              <w:pStyle w:val="TableText"/>
              <w:keepNext w:val="0"/>
            </w:pPr>
            <w:r>
              <w:t>1..1</w:t>
            </w:r>
          </w:p>
        </w:tc>
        <w:tc>
          <w:tcPr>
            <w:tcW w:w="864" w:type="dxa"/>
          </w:tcPr>
          <w:p w14:paraId="1ECDFEF9" w14:textId="77777777" w:rsidR="00E379A6" w:rsidRDefault="000F5220" w:rsidP="00324760">
            <w:pPr>
              <w:pStyle w:val="TableText"/>
              <w:keepNext w:val="0"/>
            </w:pPr>
            <w:r>
              <w:t>SHALL</w:t>
            </w:r>
          </w:p>
        </w:tc>
        <w:tc>
          <w:tcPr>
            <w:tcW w:w="864" w:type="dxa"/>
          </w:tcPr>
          <w:p w14:paraId="5FBB6342" w14:textId="77777777" w:rsidR="00E379A6" w:rsidRDefault="00E379A6" w:rsidP="00324760">
            <w:pPr>
              <w:pStyle w:val="TableText"/>
              <w:keepNext w:val="0"/>
            </w:pPr>
          </w:p>
        </w:tc>
        <w:tc>
          <w:tcPr>
            <w:tcW w:w="864" w:type="dxa"/>
          </w:tcPr>
          <w:p w14:paraId="32DBBBC9" w14:textId="308239A5" w:rsidR="00E379A6" w:rsidRDefault="0051287C" w:rsidP="00324760">
            <w:pPr>
              <w:pStyle w:val="TableText"/>
              <w:keepNext w:val="0"/>
            </w:pPr>
            <w:hyperlink w:anchor="C_86-22513">
              <w:r w:rsidR="000F5220">
                <w:rPr>
                  <w:rStyle w:val="HyperlinkText9pt"/>
                </w:rPr>
                <w:t>86-22513</w:t>
              </w:r>
            </w:hyperlink>
          </w:p>
        </w:tc>
        <w:tc>
          <w:tcPr>
            <w:tcW w:w="3171" w:type="dxa"/>
          </w:tcPr>
          <w:p w14:paraId="32BFDB92" w14:textId="77777777" w:rsidR="00E379A6" w:rsidRDefault="00E379A6" w:rsidP="00324760">
            <w:pPr>
              <w:pStyle w:val="TableText"/>
              <w:keepNext w:val="0"/>
            </w:pPr>
          </w:p>
        </w:tc>
      </w:tr>
      <w:tr w:rsidR="00E379A6" w14:paraId="22998627" w14:textId="77777777" w:rsidTr="00324760">
        <w:trPr>
          <w:cantSplit/>
          <w:jc w:val="center"/>
        </w:trPr>
        <w:tc>
          <w:tcPr>
            <w:tcW w:w="3445" w:type="dxa"/>
          </w:tcPr>
          <w:p w14:paraId="00B72E8B" w14:textId="77777777" w:rsidR="00E379A6" w:rsidRDefault="000F5220" w:rsidP="00324760">
            <w:pPr>
              <w:pStyle w:val="TableText"/>
              <w:keepNext w:val="0"/>
            </w:pPr>
            <w:r>
              <w:tab/>
            </w:r>
            <w:r>
              <w:tab/>
            </w:r>
            <w:r>
              <w:tab/>
            </w:r>
            <w:r>
              <w:tab/>
              <w:t>high</w:t>
            </w:r>
          </w:p>
        </w:tc>
        <w:tc>
          <w:tcPr>
            <w:tcW w:w="720" w:type="dxa"/>
          </w:tcPr>
          <w:p w14:paraId="0E8141A6" w14:textId="77777777" w:rsidR="00E379A6" w:rsidRDefault="000F5220" w:rsidP="00324760">
            <w:pPr>
              <w:pStyle w:val="TableText"/>
              <w:keepNext w:val="0"/>
            </w:pPr>
            <w:r>
              <w:t>0..1</w:t>
            </w:r>
          </w:p>
        </w:tc>
        <w:tc>
          <w:tcPr>
            <w:tcW w:w="864" w:type="dxa"/>
          </w:tcPr>
          <w:p w14:paraId="0FC024CC" w14:textId="77777777" w:rsidR="00E379A6" w:rsidRDefault="000F5220" w:rsidP="00324760">
            <w:pPr>
              <w:pStyle w:val="TableText"/>
              <w:keepNext w:val="0"/>
            </w:pPr>
            <w:r>
              <w:t>MAY</w:t>
            </w:r>
          </w:p>
        </w:tc>
        <w:tc>
          <w:tcPr>
            <w:tcW w:w="864" w:type="dxa"/>
          </w:tcPr>
          <w:p w14:paraId="59505A85" w14:textId="77777777" w:rsidR="00E379A6" w:rsidRDefault="00E379A6" w:rsidP="00324760">
            <w:pPr>
              <w:pStyle w:val="TableText"/>
              <w:keepNext w:val="0"/>
            </w:pPr>
          </w:p>
        </w:tc>
        <w:tc>
          <w:tcPr>
            <w:tcW w:w="864" w:type="dxa"/>
          </w:tcPr>
          <w:p w14:paraId="7AAD8F8B" w14:textId="0EEA3228" w:rsidR="00E379A6" w:rsidRDefault="0051287C" w:rsidP="00324760">
            <w:pPr>
              <w:pStyle w:val="TableText"/>
              <w:keepNext w:val="0"/>
            </w:pPr>
            <w:hyperlink w:anchor="C_86-22514">
              <w:r w:rsidR="000F5220">
                <w:rPr>
                  <w:rStyle w:val="HyperlinkText9pt"/>
                </w:rPr>
                <w:t>86-22514</w:t>
              </w:r>
            </w:hyperlink>
          </w:p>
        </w:tc>
        <w:tc>
          <w:tcPr>
            <w:tcW w:w="3171" w:type="dxa"/>
          </w:tcPr>
          <w:p w14:paraId="6F68CD51" w14:textId="77777777" w:rsidR="00E379A6" w:rsidRDefault="00E379A6" w:rsidP="00324760">
            <w:pPr>
              <w:pStyle w:val="TableText"/>
              <w:keepNext w:val="0"/>
            </w:pPr>
          </w:p>
        </w:tc>
      </w:tr>
      <w:tr w:rsidR="00E379A6" w14:paraId="43577F93" w14:textId="77777777" w:rsidTr="00324760">
        <w:trPr>
          <w:cantSplit/>
          <w:jc w:val="center"/>
        </w:trPr>
        <w:tc>
          <w:tcPr>
            <w:tcW w:w="3445" w:type="dxa"/>
          </w:tcPr>
          <w:p w14:paraId="76BC4508" w14:textId="77777777" w:rsidR="00E379A6" w:rsidRDefault="000F5220" w:rsidP="00324760">
            <w:pPr>
              <w:pStyle w:val="TableText"/>
              <w:keepNext w:val="0"/>
            </w:pPr>
            <w:r>
              <w:tab/>
            </w:r>
            <w:r>
              <w:tab/>
            </w:r>
            <w:r>
              <w:tab/>
            </w:r>
            <w:r>
              <w:tab/>
            </w:r>
            <w:r>
              <w:tab/>
              <w:t>@value</w:t>
            </w:r>
          </w:p>
        </w:tc>
        <w:tc>
          <w:tcPr>
            <w:tcW w:w="720" w:type="dxa"/>
          </w:tcPr>
          <w:p w14:paraId="2FB12CF5" w14:textId="77777777" w:rsidR="00E379A6" w:rsidRDefault="000F5220" w:rsidP="00324760">
            <w:pPr>
              <w:pStyle w:val="TableText"/>
              <w:keepNext w:val="0"/>
            </w:pPr>
            <w:r>
              <w:t>1..1</w:t>
            </w:r>
          </w:p>
        </w:tc>
        <w:tc>
          <w:tcPr>
            <w:tcW w:w="864" w:type="dxa"/>
          </w:tcPr>
          <w:p w14:paraId="3B167FF5" w14:textId="77777777" w:rsidR="00E379A6" w:rsidRDefault="000F5220" w:rsidP="00324760">
            <w:pPr>
              <w:pStyle w:val="TableText"/>
              <w:keepNext w:val="0"/>
            </w:pPr>
            <w:r>
              <w:t>SHALL</w:t>
            </w:r>
          </w:p>
        </w:tc>
        <w:tc>
          <w:tcPr>
            <w:tcW w:w="864" w:type="dxa"/>
          </w:tcPr>
          <w:p w14:paraId="6937A262" w14:textId="77777777" w:rsidR="00E379A6" w:rsidRDefault="00E379A6" w:rsidP="00324760">
            <w:pPr>
              <w:pStyle w:val="TableText"/>
              <w:keepNext w:val="0"/>
            </w:pPr>
          </w:p>
        </w:tc>
        <w:tc>
          <w:tcPr>
            <w:tcW w:w="864" w:type="dxa"/>
          </w:tcPr>
          <w:p w14:paraId="165D7547" w14:textId="4992D962" w:rsidR="00E379A6" w:rsidRDefault="0051287C" w:rsidP="00324760">
            <w:pPr>
              <w:pStyle w:val="TableText"/>
              <w:keepNext w:val="0"/>
            </w:pPr>
            <w:hyperlink w:anchor="C_86-22515">
              <w:r w:rsidR="000F5220">
                <w:rPr>
                  <w:rStyle w:val="HyperlinkText9pt"/>
                </w:rPr>
                <w:t>86-22515</w:t>
              </w:r>
            </w:hyperlink>
          </w:p>
        </w:tc>
        <w:tc>
          <w:tcPr>
            <w:tcW w:w="3171" w:type="dxa"/>
          </w:tcPr>
          <w:p w14:paraId="1A68D8F2" w14:textId="77777777" w:rsidR="00E379A6" w:rsidRDefault="00E379A6" w:rsidP="00324760">
            <w:pPr>
              <w:pStyle w:val="TableText"/>
              <w:keepNext w:val="0"/>
            </w:pPr>
          </w:p>
        </w:tc>
      </w:tr>
      <w:tr w:rsidR="00E379A6" w14:paraId="66B613FF" w14:textId="77777777" w:rsidTr="00324760">
        <w:trPr>
          <w:cantSplit/>
          <w:jc w:val="center"/>
        </w:trPr>
        <w:tc>
          <w:tcPr>
            <w:tcW w:w="3445" w:type="dxa"/>
          </w:tcPr>
          <w:p w14:paraId="0EC60512" w14:textId="77777777" w:rsidR="00E379A6" w:rsidRDefault="000F5220" w:rsidP="00324760">
            <w:pPr>
              <w:pStyle w:val="TableText"/>
              <w:keepNext w:val="0"/>
            </w:pPr>
            <w:r>
              <w:tab/>
            </w:r>
            <w:r>
              <w:tab/>
            </w:r>
            <w:r>
              <w:tab/>
              <w:t>location</w:t>
            </w:r>
          </w:p>
        </w:tc>
        <w:tc>
          <w:tcPr>
            <w:tcW w:w="720" w:type="dxa"/>
          </w:tcPr>
          <w:p w14:paraId="5DBD2EC5" w14:textId="77777777" w:rsidR="00E379A6" w:rsidRDefault="000F5220" w:rsidP="00324760">
            <w:pPr>
              <w:pStyle w:val="TableText"/>
              <w:keepNext w:val="0"/>
            </w:pPr>
            <w:r>
              <w:t>1..1</w:t>
            </w:r>
          </w:p>
        </w:tc>
        <w:tc>
          <w:tcPr>
            <w:tcW w:w="864" w:type="dxa"/>
          </w:tcPr>
          <w:p w14:paraId="3DB8345A" w14:textId="77777777" w:rsidR="00E379A6" w:rsidRDefault="000F5220" w:rsidP="00324760">
            <w:pPr>
              <w:pStyle w:val="TableText"/>
              <w:keepNext w:val="0"/>
            </w:pPr>
            <w:r>
              <w:t>SHALL</w:t>
            </w:r>
          </w:p>
        </w:tc>
        <w:tc>
          <w:tcPr>
            <w:tcW w:w="864" w:type="dxa"/>
          </w:tcPr>
          <w:p w14:paraId="5EBD330A" w14:textId="77777777" w:rsidR="00E379A6" w:rsidRDefault="00E379A6" w:rsidP="00324760">
            <w:pPr>
              <w:pStyle w:val="TableText"/>
              <w:keepNext w:val="0"/>
            </w:pPr>
          </w:p>
        </w:tc>
        <w:tc>
          <w:tcPr>
            <w:tcW w:w="864" w:type="dxa"/>
          </w:tcPr>
          <w:p w14:paraId="1B5BF860" w14:textId="21AA6EED" w:rsidR="00E379A6" w:rsidRDefault="0051287C" w:rsidP="00324760">
            <w:pPr>
              <w:pStyle w:val="TableText"/>
              <w:keepNext w:val="0"/>
            </w:pPr>
            <w:hyperlink w:anchor="C_86-22516">
              <w:r w:rsidR="000F5220">
                <w:rPr>
                  <w:rStyle w:val="HyperlinkText9pt"/>
                </w:rPr>
                <w:t>86-22516</w:t>
              </w:r>
            </w:hyperlink>
          </w:p>
        </w:tc>
        <w:tc>
          <w:tcPr>
            <w:tcW w:w="3171" w:type="dxa"/>
          </w:tcPr>
          <w:p w14:paraId="32544A60" w14:textId="77777777" w:rsidR="00E379A6" w:rsidRDefault="00E379A6" w:rsidP="00324760">
            <w:pPr>
              <w:pStyle w:val="TableText"/>
              <w:keepNext w:val="0"/>
            </w:pPr>
          </w:p>
        </w:tc>
      </w:tr>
      <w:tr w:rsidR="00E379A6" w14:paraId="445B4227" w14:textId="77777777" w:rsidTr="00324760">
        <w:trPr>
          <w:cantSplit/>
          <w:jc w:val="center"/>
        </w:trPr>
        <w:tc>
          <w:tcPr>
            <w:tcW w:w="3445" w:type="dxa"/>
          </w:tcPr>
          <w:p w14:paraId="722A16A5" w14:textId="77777777" w:rsidR="00E379A6" w:rsidRDefault="000F5220" w:rsidP="00324760">
            <w:pPr>
              <w:pStyle w:val="TableText"/>
              <w:keepNext w:val="0"/>
            </w:pPr>
            <w:r>
              <w:tab/>
            </w:r>
            <w:r>
              <w:tab/>
            </w:r>
            <w:r>
              <w:tab/>
            </w:r>
            <w:r>
              <w:tab/>
              <w:t>healthCareFacility</w:t>
            </w:r>
          </w:p>
        </w:tc>
        <w:tc>
          <w:tcPr>
            <w:tcW w:w="720" w:type="dxa"/>
          </w:tcPr>
          <w:p w14:paraId="53B39F31" w14:textId="77777777" w:rsidR="00E379A6" w:rsidRDefault="000F5220" w:rsidP="00324760">
            <w:pPr>
              <w:pStyle w:val="TableText"/>
              <w:keepNext w:val="0"/>
            </w:pPr>
            <w:r>
              <w:t>1..1</w:t>
            </w:r>
          </w:p>
        </w:tc>
        <w:tc>
          <w:tcPr>
            <w:tcW w:w="864" w:type="dxa"/>
          </w:tcPr>
          <w:p w14:paraId="2CEF0055" w14:textId="77777777" w:rsidR="00E379A6" w:rsidRDefault="000F5220" w:rsidP="00324760">
            <w:pPr>
              <w:pStyle w:val="TableText"/>
              <w:keepNext w:val="0"/>
            </w:pPr>
            <w:r>
              <w:t>SHALL</w:t>
            </w:r>
          </w:p>
        </w:tc>
        <w:tc>
          <w:tcPr>
            <w:tcW w:w="864" w:type="dxa"/>
          </w:tcPr>
          <w:p w14:paraId="67EC7513" w14:textId="77777777" w:rsidR="00E379A6" w:rsidRDefault="00E379A6" w:rsidP="00324760">
            <w:pPr>
              <w:pStyle w:val="TableText"/>
              <w:keepNext w:val="0"/>
            </w:pPr>
          </w:p>
        </w:tc>
        <w:tc>
          <w:tcPr>
            <w:tcW w:w="864" w:type="dxa"/>
          </w:tcPr>
          <w:p w14:paraId="75543C94" w14:textId="226E4A46" w:rsidR="00E379A6" w:rsidRDefault="0051287C" w:rsidP="00324760">
            <w:pPr>
              <w:pStyle w:val="TableText"/>
              <w:keepNext w:val="0"/>
            </w:pPr>
            <w:hyperlink w:anchor="C_86-22517">
              <w:r w:rsidR="000F5220">
                <w:rPr>
                  <w:rStyle w:val="HyperlinkText9pt"/>
                </w:rPr>
                <w:t>86-22517</w:t>
              </w:r>
            </w:hyperlink>
          </w:p>
        </w:tc>
        <w:tc>
          <w:tcPr>
            <w:tcW w:w="3171" w:type="dxa"/>
          </w:tcPr>
          <w:p w14:paraId="3BA5026F" w14:textId="77777777" w:rsidR="00E379A6" w:rsidRDefault="00E379A6" w:rsidP="00324760">
            <w:pPr>
              <w:pStyle w:val="TableText"/>
              <w:keepNext w:val="0"/>
            </w:pPr>
          </w:p>
        </w:tc>
      </w:tr>
      <w:tr w:rsidR="00E379A6" w14:paraId="5DDBD01E" w14:textId="77777777" w:rsidTr="00324760">
        <w:trPr>
          <w:cantSplit/>
          <w:jc w:val="center"/>
        </w:trPr>
        <w:tc>
          <w:tcPr>
            <w:tcW w:w="3445" w:type="dxa"/>
          </w:tcPr>
          <w:p w14:paraId="7C05A63C" w14:textId="77777777" w:rsidR="00E379A6" w:rsidRDefault="000F5220" w:rsidP="00324760">
            <w:pPr>
              <w:pStyle w:val="TableText"/>
              <w:keepNext w:val="0"/>
            </w:pPr>
            <w:r>
              <w:tab/>
            </w:r>
            <w:r>
              <w:tab/>
            </w:r>
            <w:r>
              <w:tab/>
            </w:r>
            <w:r>
              <w:tab/>
            </w:r>
            <w:r>
              <w:tab/>
              <w:t>id</w:t>
            </w:r>
          </w:p>
        </w:tc>
        <w:tc>
          <w:tcPr>
            <w:tcW w:w="720" w:type="dxa"/>
          </w:tcPr>
          <w:p w14:paraId="7FC7445A" w14:textId="77777777" w:rsidR="00E379A6" w:rsidRDefault="000F5220" w:rsidP="00324760">
            <w:pPr>
              <w:pStyle w:val="TableText"/>
              <w:keepNext w:val="0"/>
            </w:pPr>
            <w:r>
              <w:t>1..1</w:t>
            </w:r>
          </w:p>
        </w:tc>
        <w:tc>
          <w:tcPr>
            <w:tcW w:w="864" w:type="dxa"/>
          </w:tcPr>
          <w:p w14:paraId="1A963AF1" w14:textId="77777777" w:rsidR="00E379A6" w:rsidRDefault="000F5220" w:rsidP="00324760">
            <w:pPr>
              <w:pStyle w:val="TableText"/>
              <w:keepNext w:val="0"/>
            </w:pPr>
            <w:r>
              <w:t>SHALL</w:t>
            </w:r>
          </w:p>
        </w:tc>
        <w:tc>
          <w:tcPr>
            <w:tcW w:w="864" w:type="dxa"/>
          </w:tcPr>
          <w:p w14:paraId="105FE7FA" w14:textId="77777777" w:rsidR="00E379A6" w:rsidRDefault="00E379A6" w:rsidP="00324760">
            <w:pPr>
              <w:pStyle w:val="TableText"/>
              <w:keepNext w:val="0"/>
            </w:pPr>
          </w:p>
        </w:tc>
        <w:tc>
          <w:tcPr>
            <w:tcW w:w="864" w:type="dxa"/>
          </w:tcPr>
          <w:p w14:paraId="4A530CAE" w14:textId="7C24208A" w:rsidR="00E379A6" w:rsidRDefault="0051287C" w:rsidP="00324760">
            <w:pPr>
              <w:pStyle w:val="TableText"/>
              <w:keepNext w:val="0"/>
            </w:pPr>
            <w:hyperlink w:anchor="C_86-22518">
              <w:r w:rsidR="000F5220">
                <w:rPr>
                  <w:rStyle w:val="HyperlinkText9pt"/>
                </w:rPr>
                <w:t>86-22518</w:t>
              </w:r>
            </w:hyperlink>
          </w:p>
        </w:tc>
        <w:tc>
          <w:tcPr>
            <w:tcW w:w="3171" w:type="dxa"/>
          </w:tcPr>
          <w:p w14:paraId="6F1A4527" w14:textId="77777777" w:rsidR="00E379A6" w:rsidRDefault="00E379A6" w:rsidP="00324760">
            <w:pPr>
              <w:pStyle w:val="TableText"/>
              <w:keepNext w:val="0"/>
            </w:pPr>
          </w:p>
        </w:tc>
      </w:tr>
      <w:tr w:rsidR="00E379A6" w14:paraId="7705806B" w14:textId="77777777" w:rsidTr="00324760">
        <w:trPr>
          <w:cantSplit/>
          <w:jc w:val="center"/>
        </w:trPr>
        <w:tc>
          <w:tcPr>
            <w:tcW w:w="3445" w:type="dxa"/>
          </w:tcPr>
          <w:p w14:paraId="54CBFEEA" w14:textId="77777777" w:rsidR="00E379A6" w:rsidRDefault="000F5220" w:rsidP="00324760">
            <w:pPr>
              <w:pStyle w:val="TableText"/>
              <w:keepNext w:val="0"/>
            </w:pPr>
            <w:r>
              <w:tab/>
            </w:r>
            <w:r>
              <w:tab/>
            </w:r>
            <w:r>
              <w:tab/>
            </w:r>
            <w:r>
              <w:tab/>
            </w:r>
            <w:r>
              <w:tab/>
            </w:r>
            <w:r>
              <w:tab/>
              <w:t>@root</w:t>
            </w:r>
          </w:p>
        </w:tc>
        <w:tc>
          <w:tcPr>
            <w:tcW w:w="720" w:type="dxa"/>
          </w:tcPr>
          <w:p w14:paraId="30FF460E" w14:textId="77777777" w:rsidR="00E379A6" w:rsidRDefault="000F5220" w:rsidP="00324760">
            <w:pPr>
              <w:pStyle w:val="TableText"/>
              <w:keepNext w:val="0"/>
            </w:pPr>
            <w:r>
              <w:t>1..1</w:t>
            </w:r>
          </w:p>
        </w:tc>
        <w:tc>
          <w:tcPr>
            <w:tcW w:w="864" w:type="dxa"/>
          </w:tcPr>
          <w:p w14:paraId="4C2F41E7" w14:textId="77777777" w:rsidR="00E379A6" w:rsidRDefault="000F5220" w:rsidP="00324760">
            <w:pPr>
              <w:pStyle w:val="TableText"/>
              <w:keepNext w:val="0"/>
            </w:pPr>
            <w:r>
              <w:t>SHALL</w:t>
            </w:r>
          </w:p>
        </w:tc>
        <w:tc>
          <w:tcPr>
            <w:tcW w:w="864" w:type="dxa"/>
          </w:tcPr>
          <w:p w14:paraId="4C002B4F" w14:textId="77777777" w:rsidR="00E379A6" w:rsidRDefault="00E379A6" w:rsidP="00324760">
            <w:pPr>
              <w:pStyle w:val="TableText"/>
              <w:keepNext w:val="0"/>
            </w:pPr>
          </w:p>
        </w:tc>
        <w:tc>
          <w:tcPr>
            <w:tcW w:w="864" w:type="dxa"/>
          </w:tcPr>
          <w:p w14:paraId="3D8A6139" w14:textId="1101486B" w:rsidR="00E379A6" w:rsidRDefault="0051287C" w:rsidP="00324760">
            <w:pPr>
              <w:pStyle w:val="TableText"/>
              <w:keepNext w:val="0"/>
            </w:pPr>
            <w:hyperlink w:anchor="C_86-22519">
              <w:r w:rsidR="000F5220">
                <w:rPr>
                  <w:rStyle w:val="HyperlinkText9pt"/>
                </w:rPr>
                <w:t>86-22519</w:t>
              </w:r>
            </w:hyperlink>
          </w:p>
        </w:tc>
        <w:tc>
          <w:tcPr>
            <w:tcW w:w="3171" w:type="dxa"/>
          </w:tcPr>
          <w:p w14:paraId="00C0944A" w14:textId="77777777" w:rsidR="00E379A6" w:rsidRDefault="00E379A6" w:rsidP="00324760">
            <w:pPr>
              <w:pStyle w:val="TableText"/>
              <w:keepNext w:val="0"/>
            </w:pPr>
          </w:p>
        </w:tc>
      </w:tr>
      <w:tr w:rsidR="00E379A6" w14:paraId="4273DAD9" w14:textId="77777777" w:rsidTr="00324760">
        <w:trPr>
          <w:cantSplit/>
          <w:jc w:val="center"/>
        </w:trPr>
        <w:tc>
          <w:tcPr>
            <w:tcW w:w="3445" w:type="dxa"/>
          </w:tcPr>
          <w:p w14:paraId="291C8927" w14:textId="77777777" w:rsidR="00E379A6" w:rsidRDefault="000F5220" w:rsidP="00324760">
            <w:pPr>
              <w:pStyle w:val="TableText"/>
              <w:keepNext w:val="0"/>
            </w:pPr>
            <w:r>
              <w:tab/>
            </w:r>
            <w:r>
              <w:tab/>
            </w:r>
            <w:r>
              <w:tab/>
            </w:r>
            <w:r>
              <w:tab/>
            </w:r>
            <w:r>
              <w:tab/>
            </w:r>
            <w:r>
              <w:tab/>
              <w:t>@extension</w:t>
            </w:r>
          </w:p>
        </w:tc>
        <w:tc>
          <w:tcPr>
            <w:tcW w:w="720" w:type="dxa"/>
          </w:tcPr>
          <w:p w14:paraId="46C65AFC" w14:textId="77777777" w:rsidR="00E379A6" w:rsidRDefault="000F5220" w:rsidP="00324760">
            <w:pPr>
              <w:pStyle w:val="TableText"/>
              <w:keepNext w:val="0"/>
            </w:pPr>
            <w:r>
              <w:t>1..1</w:t>
            </w:r>
          </w:p>
        </w:tc>
        <w:tc>
          <w:tcPr>
            <w:tcW w:w="864" w:type="dxa"/>
          </w:tcPr>
          <w:p w14:paraId="429D49C4" w14:textId="77777777" w:rsidR="00E379A6" w:rsidRDefault="000F5220" w:rsidP="00324760">
            <w:pPr>
              <w:pStyle w:val="TableText"/>
              <w:keepNext w:val="0"/>
            </w:pPr>
            <w:r>
              <w:t>SHALL</w:t>
            </w:r>
          </w:p>
        </w:tc>
        <w:tc>
          <w:tcPr>
            <w:tcW w:w="864" w:type="dxa"/>
          </w:tcPr>
          <w:p w14:paraId="2723C457" w14:textId="77777777" w:rsidR="00E379A6" w:rsidRDefault="00E379A6" w:rsidP="00324760">
            <w:pPr>
              <w:pStyle w:val="TableText"/>
              <w:keepNext w:val="0"/>
            </w:pPr>
          </w:p>
        </w:tc>
        <w:tc>
          <w:tcPr>
            <w:tcW w:w="864" w:type="dxa"/>
          </w:tcPr>
          <w:p w14:paraId="222FF2CF" w14:textId="7943F521" w:rsidR="00E379A6" w:rsidRDefault="0051287C" w:rsidP="00324760">
            <w:pPr>
              <w:pStyle w:val="TableText"/>
              <w:keepNext w:val="0"/>
            </w:pPr>
            <w:hyperlink w:anchor="C_86-22520">
              <w:r w:rsidR="000F5220">
                <w:rPr>
                  <w:rStyle w:val="HyperlinkText9pt"/>
                </w:rPr>
                <w:t>86-22520</w:t>
              </w:r>
            </w:hyperlink>
          </w:p>
        </w:tc>
        <w:tc>
          <w:tcPr>
            <w:tcW w:w="3171" w:type="dxa"/>
          </w:tcPr>
          <w:p w14:paraId="2482A154" w14:textId="77777777" w:rsidR="00E379A6" w:rsidRDefault="00E379A6" w:rsidP="00324760">
            <w:pPr>
              <w:pStyle w:val="TableText"/>
              <w:keepNext w:val="0"/>
            </w:pPr>
          </w:p>
        </w:tc>
      </w:tr>
      <w:tr w:rsidR="00E379A6" w14:paraId="51E070EC" w14:textId="77777777" w:rsidTr="00324760">
        <w:trPr>
          <w:cantSplit/>
          <w:jc w:val="center"/>
        </w:trPr>
        <w:tc>
          <w:tcPr>
            <w:tcW w:w="3445" w:type="dxa"/>
          </w:tcPr>
          <w:p w14:paraId="719F8DAC" w14:textId="77777777" w:rsidR="00E379A6" w:rsidRDefault="000F5220" w:rsidP="00324760">
            <w:pPr>
              <w:pStyle w:val="TableText"/>
              <w:keepNext w:val="0"/>
            </w:pPr>
            <w:r>
              <w:lastRenderedPageBreak/>
              <w:tab/>
            </w:r>
            <w:r>
              <w:tab/>
            </w:r>
            <w:r>
              <w:tab/>
            </w:r>
            <w:r>
              <w:tab/>
            </w:r>
            <w:r>
              <w:tab/>
              <w:t>code</w:t>
            </w:r>
          </w:p>
        </w:tc>
        <w:tc>
          <w:tcPr>
            <w:tcW w:w="720" w:type="dxa"/>
          </w:tcPr>
          <w:p w14:paraId="110AED55" w14:textId="77777777" w:rsidR="00E379A6" w:rsidRDefault="000F5220" w:rsidP="00324760">
            <w:pPr>
              <w:pStyle w:val="TableText"/>
              <w:keepNext w:val="0"/>
            </w:pPr>
            <w:r>
              <w:t>1..1</w:t>
            </w:r>
          </w:p>
        </w:tc>
        <w:tc>
          <w:tcPr>
            <w:tcW w:w="864" w:type="dxa"/>
          </w:tcPr>
          <w:p w14:paraId="6B3F9471" w14:textId="77777777" w:rsidR="00E379A6" w:rsidRDefault="000F5220" w:rsidP="00324760">
            <w:pPr>
              <w:pStyle w:val="TableText"/>
              <w:keepNext w:val="0"/>
            </w:pPr>
            <w:r>
              <w:t>SHALL</w:t>
            </w:r>
          </w:p>
        </w:tc>
        <w:tc>
          <w:tcPr>
            <w:tcW w:w="864" w:type="dxa"/>
          </w:tcPr>
          <w:p w14:paraId="012EA698" w14:textId="77777777" w:rsidR="00E379A6" w:rsidRDefault="00E379A6" w:rsidP="00324760">
            <w:pPr>
              <w:pStyle w:val="TableText"/>
              <w:keepNext w:val="0"/>
            </w:pPr>
          </w:p>
        </w:tc>
        <w:tc>
          <w:tcPr>
            <w:tcW w:w="864" w:type="dxa"/>
          </w:tcPr>
          <w:p w14:paraId="75B9CC4A" w14:textId="3F1FDF09" w:rsidR="00E379A6" w:rsidRDefault="0051287C" w:rsidP="00324760">
            <w:pPr>
              <w:pStyle w:val="TableText"/>
              <w:keepNext w:val="0"/>
            </w:pPr>
            <w:hyperlink w:anchor="C_86-22521">
              <w:r w:rsidR="000F5220">
                <w:rPr>
                  <w:rStyle w:val="HyperlinkText9pt"/>
                </w:rPr>
                <w:t>86-22521</w:t>
              </w:r>
            </w:hyperlink>
          </w:p>
        </w:tc>
        <w:tc>
          <w:tcPr>
            <w:tcW w:w="3171" w:type="dxa"/>
          </w:tcPr>
          <w:p w14:paraId="73DF2020" w14:textId="77777777" w:rsidR="00E379A6" w:rsidRDefault="000F5220" w:rsidP="00324760">
            <w:pPr>
              <w:pStyle w:val="TableText"/>
              <w:keepNext w:val="0"/>
            </w:pPr>
            <w:r>
              <w:t>urn:oid:2.16.840.1.113883.13.19 (NHSNHealthcareServiceLocationCode)</w:t>
            </w:r>
          </w:p>
        </w:tc>
      </w:tr>
      <w:tr w:rsidR="00E379A6" w14:paraId="1BDE20B9" w14:textId="77777777" w:rsidTr="00324760">
        <w:trPr>
          <w:cantSplit/>
          <w:jc w:val="center"/>
        </w:trPr>
        <w:tc>
          <w:tcPr>
            <w:tcW w:w="3445" w:type="dxa"/>
          </w:tcPr>
          <w:p w14:paraId="2A58ECF8" w14:textId="77777777" w:rsidR="00E379A6" w:rsidRDefault="000F5220" w:rsidP="00324760">
            <w:pPr>
              <w:pStyle w:val="TableText"/>
              <w:keepNext w:val="0"/>
            </w:pPr>
            <w:r>
              <w:tab/>
              <w:t>component</w:t>
            </w:r>
          </w:p>
        </w:tc>
        <w:tc>
          <w:tcPr>
            <w:tcW w:w="720" w:type="dxa"/>
          </w:tcPr>
          <w:p w14:paraId="3087BAC4" w14:textId="77777777" w:rsidR="00E379A6" w:rsidRDefault="000F5220" w:rsidP="00324760">
            <w:pPr>
              <w:pStyle w:val="TableText"/>
              <w:keepNext w:val="0"/>
            </w:pPr>
            <w:r>
              <w:t>1..1</w:t>
            </w:r>
          </w:p>
        </w:tc>
        <w:tc>
          <w:tcPr>
            <w:tcW w:w="864" w:type="dxa"/>
          </w:tcPr>
          <w:p w14:paraId="6214AE6B" w14:textId="77777777" w:rsidR="00E379A6" w:rsidRDefault="000F5220" w:rsidP="00324760">
            <w:pPr>
              <w:pStyle w:val="TableText"/>
              <w:keepNext w:val="0"/>
            </w:pPr>
            <w:r>
              <w:t>SHALL</w:t>
            </w:r>
          </w:p>
        </w:tc>
        <w:tc>
          <w:tcPr>
            <w:tcW w:w="864" w:type="dxa"/>
          </w:tcPr>
          <w:p w14:paraId="4E742812" w14:textId="77777777" w:rsidR="00E379A6" w:rsidRDefault="00E379A6" w:rsidP="00324760">
            <w:pPr>
              <w:pStyle w:val="TableText"/>
              <w:keepNext w:val="0"/>
            </w:pPr>
          </w:p>
        </w:tc>
        <w:tc>
          <w:tcPr>
            <w:tcW w:w="864" w:type="dxa"/>
          </w:tcPr>
          <w:p w14:paraId="59321547" w14:textId="44BC3369" w:rsidR="00E379A6" w:rsidRDefault="0051287C" w:rsidP="00324760">
            <w:pPr>
              <w:pStyle w:val="TableText"/>
              <w:keepNext w:val="0"/>
            </w:pPr>
            <w:hyperlink w:anchor="C_86-22523">
              <w:r w:rsidR="000F5220">
                <w:rPr>
                  <w:rStyle w:val="HyperlinkText9pt"/>
                </w:rPr>
                <w:t>86-22523</w:t>
              </w:r>
            </w:hyperlink>
          </w:p>
        </w:tc>
        <w:tc>
          <w:tcPr>
            <w:tcW w:w="3171" w:type="dxa"/>
          </w:tcPr>
          <w:p w14:paraId="71671D5B" w14:textId="77777777" w:rsidR="00E379A6" w:rsidRDefault="00E379A6" w:rsidP="00324760">
            <w:pPr>
              <w:pStyle w:val="TableText"/>
              <w:keepNext w:val="0"/>
            </w:pPr>
          </w:p>
        </w:tc>
      </w:tr>
      <w:tr w:rsidR="00E379A6" w14:paraId="62F935E6" w14:textId="77777777" w:rsidTr="00324760">
        <w:trPr>
          <w:cantSplit/>
          <w:jc w:val="center"/>
        </w:trPr>
        <w:tc>
          <w:tcPr>
            <w:tcW w:w="3445" w:type="dxa"/>
          </w:tcPr>
          <w:p w14:paraId="339A2C01" w14:textId="77777777" w:rsidR="00E379A6" w:rsidRDefault="000F5220" w:rsidP="00324760">
            <w:pPr>
              <w:pStyle w:val="TableText"/>
              <w:keepNext w:val="0"/>
            </w:pPr>
            <w:r>
              <w:tab/>
            </w:r>
            <w:r>
              <w:tab/>
              <w:t>structuredBody</w:t>
            </w:r>
          </w:p>
        </w:tc>
        <w:tc>
          <w:tcPr>
            <w:tcW w:w="720" w:type="dxa"/>
          </w:tcPr>
          <w:p w14:paraId="3C96F130" w14:textId="77777777" w:rsidR="00E379A6" w:rsidRDefault="000F5220" w:rsidP="00324760">
            <w:pPr>
              <w:pStyle w:val="TableText"/>
              <w:keepNext w:val="0"/>
            </w:pPr>
            <w:r>
              <w:t>1..1</w:t>
            </w:r>
          </w:p>
        </w:tc>
        <w:tc>
          <w:tcPr>
            <w:tcW w:w="864" w:type="dxa"/>
          </w:tcPr>
          <w:p w14:paraId="05AF9B94" w14:textId="77777777" w:rsidR="00E379A6" w:rsidRDefault="000F5220" w:rsidP="00324760">
            <w:pPr>
              <w:pStyle w:val="TableText"/>
              <w:keepNext w:val="0"/>
            </w:pPr>
            <w:r>
              <w:t>SHALL</w:t>
            </w:r>
          </w:p>
        </w:tc>
        <w:tc>
          <w:tcPr>
            <w:tcW w:w="864" w:type="dxa"/>
          </w:tcPr>
          <w:p w14:paraId="3CF027C6" w14:textId="77777777" w:rsidR="00E379A6" w:rsidRDefault="00E379A6" w:rsidP="00324760">
            <w:pPr>
              <w:pStyle w:val="TableText"/>
              <w:keepNext w:val="0"/>
            </w:pPr>
          </w:p>
        </w:tc>
        <w:tc>
          <w:tcPr>
            <w:tcW w:w="864" w:type="dxa"/>
          </w:tcPr>
          <w:p w14:paraId="6432BACF" w14:textId="030D2681" w:rsidR="00E379A6" w:rsidRDefault="0051287C" w:rsidP="00324760">
            <w:pPr>
              <w:pStyle w:val="TableText"/>
              <w:keepNext w:val="0"/>
            </w:pPr>
            <w:hyperlink w:anchor="C_86-22524">
              <w:r w:rsidR="000F5220">
                <w:rPr>
                  <w:rStyle w:val="HyperlinkText9pt"/>
                </w:rPr>
                <w:t>86-22524</w:t>
              </w:r>
            </w:hyperlink>
          </w:p>
        </w:tc>
        <w:tc>
          <w:tcPr>
            <w:tcW w:w="3171" w:type="dxa"/>
          </w:tcPr>
          <w:p w14:paraId="093575EA" w14:textId="77777777" w:rsidR="00E379A6" w:rsidRDefault="00E379A6" w:rsidP="00324760">
            <w:pPr>
              <w:pStyle w:val="TableText"/>
              <w:keepNext w:val="0"/>
            </w:pPr>
          </w:p>
        </w:tc>
      </w:tr>
      <w:tr w:rsidR="00E379A6" w14:paraId="0217A4A7" w14:textId="77777777" w:rsidTr="00324760">
        <w:trPr>
          <w:cantSplit/>
          <w:jc w:val="center"/>
        </w:trPr>
        <w:tc>
          <w:tcPr>
            <w:tcW w:w="3445" w:type="dxa"/>
          </w:tcPr>
          <w:p w14:paraId="0D95929F" w14:textId="77777777" w:rsidR="00E379A6" w:rsidRDefault="000F5220" w:rsidP="00324760">
            <w:pPr>
              <w:pStyle w:val="TableText"/>
              <w:keepNext w:val="0"/>
            </w:pPr>
            <w:r>
              <w:tab/>
            </w:r>
            <w:r>
              <w:tab/>
            </w:r>
            <w:r>
              <w:tab/>
              <w:t>component</w:t>
            </w:r>
          </w:p>
        </w:tc>
        <w:tc>
          <w:tcPr>
            <w:tcW w:w="720" w:type="dxa"/>
          </w:tcPr>
          <w:p w14:paraId="3E269DFA" w14:textId="77777777" w:rsidR="00E379A6" w:rsidRDefault="000F5220" w:rsidP="00324760">
            <w:pPr>
              <w:pStyle w:val="TableText"/>
              <w:keepNext w:val="0"/>
            </w:pPr>
            <w:r>
              <w:t>1..1</w:t>
            </w:r>
          </w:p>
        </w:tc>
        <w:tc>
          <w:tcPr>
            <w:tcW w:w="864" w:type="dxa"/>
          </w:tcPr>
          <w:p w14:paraId="6A874CD8" w14:textId="77777777" w:rsidR="00E379A6" w:rsidRDefault="000F5220" w:rsidP="00324760">
            <w:pPr>
              <w:pStyle w:val="TableText"/>
              <w:keepNext w:val="0"/>
            </w:pPr>
            <w:r>
              <w:t>SHALL</w:t>
            </w:r>
          </w:p>
        </w:tc>
        <w:tc>
          <w:tcPr>
            <w:tcW w:w="864" w:type="dxa"/>
          </w:tcPr>
          <w:p w14:paraId="639BF02E" w14:textId="77777777" w:rsidR="00E379A6" w:rsidRDefault="00E379A6" w:rsidP="00324760">
            <w:pPr>
              <w:pStyle w:val="TableText"/>
              <w:keepNext w:val="0"/>
            </w:pPr>
          </w:p>
        </w:tc>
        <w:tc>
          <w:tcPr>
            <w:tcW w:w="864" w:type="dxa"/>
          </w:tcPr>
          <w:p w14:paraId="7059FC42" w14:textId="2A8AD0CC" w:rsidR="00E379A6" w:rsidRDefault="0051287C" w:rsidP="00324760">
            <w:pPr>
              <w:pStyle w:val="TableText"/>
              <w:keepNext w:val="0"/>
            </w:pPr>
            <w:hyperlink w:anchor="C_86-22525">
              <w:r w:rsidR="000F5220">
                <w:rPr>
                  <w:rStyle w:val="HyperlinkText9pt"/>
                </w:rPr>
                <w:t>86-22525</w:t>
              </w:r>
            </w:hyperlink>
          </w:p>
        </w:tc>
        <w:tc>
          <w:tcPr>
            <w:tcW w:w="3171" w:type="dxa"/>
          </w:tcPr>
          <w:p w14:paraId="472F713A" w14:textId="77777777" w:rsidR="00E379A6" w:rsidRDefault="00E379A6" w:rsidP="00324760">
            <w:pPr>
              <w:pStyle w:val="TableText"/>
              <w:keepNext w:val="0"/>
            </w:pPr>
          </w:p>
        </w:tc>
      </w:tr>
      <w:tr w:rsidR="00E379A6" w14:paraId="5E8BA5BA" w14:textId="77777777" w:rsidTr="00324760">
        <w:trPr>
          <w:cantSplit/>
          <w:jc w:val="center"/>
        </w:trPr>
        <w:tc>
          <w:tcPr>
            <w:tcW w:w="3445" w:type="dxa"/>
          </w:tcPr>
          <w:p w14:paraId="60144154" w14:textId="77777777" w:rsidR="00E379A6" w:rsidRDefault="000F5220" w:rsidP="00324760">
            <w:pPr>
              <w:pStyle w:val="TableText"/>
              <w:keepNext w:val="0"/>
            </w:pPr>
            <w:r>
              <w:tab/>
            </w:r>
            <w:r>
              <w:tab/>
            </w:r>
            <w:r>
              <w:tab/>
            </w:r>
            <w:r>
              <w:tab/>
              <w:t>section</w:t>
            </w:r>
          </w:p>
        </w:tc>
        <w:tc>
          <w:tcPr>
            <w:tcW w:w="720" w:type="dxa"/>
          </w:tcPr>
          <w:p w14:paraId="041B293C" w14:textId="77777777" w:rsidR="00E379A6" w:rsidRDefault="000F5220" w:rsidP="00324760">
            <w:pPr>
              <w:pStyle w:val="TableText"/>
              <w:keepNext w:val="0"/>
            </w:pPr>
            <w:r>
              <w:t>1..1</w:t>
            </w:r>
          </w:p>
        </w:tc>
        <w:tc>
          <w:tcPr>
            <w:tcW w:w="864" w:type="dxa"/>
          </w:tcPr>
          <w:p w14:paraId="210994A0" w14:textId="77777777" w:rsidR="00E379A6" w:rsidRDefault="000F5220" w:rsidP="00324760">
            <w:pPr>
              <w:pStyle w:val="TableText"/>
              <w:keepNext w:val="0"/>
            </w:pPr>
            <w:r>
              <w:t>SHALL</w:t>
            </w:r>
          </w:p>
        </w:tc>
        <w:tc>
          <w:tcPr>
            <w:tcW w:w="864" w:type="dxa"/>
          </w:tcPr>
          <w:p w14:paraId="07978FF3" w14:textId="77777777" w:rsidR="00E379A6" w:rsidRDefault="00E379A6" w:rsidP="00324760">
            <w:pPr>
              <w:pStyle w:val="TableText"/>
              <w:keepNext w:val="0"/>
            </w:pPr>
          </w:p>
        </w:tc>
        <w:tc>
          <w:tcPr>
            <w:tcW w:w="864" w:type="dxa"/>
          </w:tcPr>
          <w:p w14:paraId="5C7A1E3D" w14:textId="2A78E2DA" w:rsidR="00E379A6" w:rsidRDefault="0051287C" w:rsidP="00324760">
            <w:pPr>
              <w:pStyle w:val="TableText"/>
              <w:keepNext w:val="0"/>
            </w:pPr>
            <w:hyperlink w:anchor="C_86-22526">
              <w:r w:rsidR="000F5220">
                <w:rPr>
                  <w:rStyle w:val="HyperlinkText9pt"/>
                </w:rPr>
                <w:t>86-22526</w:t>
              </w:r>
            </w:hyperlink>
          </w:p>
        </w:tc>
        <w:tc>
          <w:tcPr>
            <w:tcW w:w="3171" w:type="dxa"/>
          </w:tcPr>
          <w:p w14:paraId="53E6F681" w14:textId="7AA38D46" w:rsidR="00E379A6" w:rsidRDefault="0051287C" w:rsidP="00324760">
            <w:pPr>
              <w:pStyle w:val="TableText"/>
              <w:keepNext w:val="0"/>
            </w:pPr>
            <w:hyperlink w:anchor="S_Infection_Risk_Factors_Section_in_a_U">
              <w:r w:rsidR="000F5220">
                <w:rPr>
                  <w:rStyle w:val="HyperlinkText9pt"/>
                </w:rPr>
                <w:t>Infection Risk Factors Section in a UTI Report (identifier: urn:oid:2.16.840.1.113883.10.20.5.5.36</w:t>
              </w:r>
            </w:hyperlink>
          </w:p>
        </w:tc>
      </w:tr>
      <w:tr w:rsidR="00E379A6" w14:paraId="4EE040A2" w14:textId="77777777" w:rsidTr="00324760">
        <w:trPr>
          <w:cantSplit/>
          <w:jc w:val="center"/>
        </w:trPr>
        <w:tc>
          <w:tcPr>
            <w:tcW w:w="3445" w:type="dxa"/>
          </w:tcPr>
          <w:p w14:paraId="2E61BBDE" w14:textId="77777777" w:rsidR="00E379A6" w:rsidRDefault="000F5220" w:rsidP="00324760">
            <w:pPr>
              <w:pStyle w:val="TableText"/>
              <w:keepNext w:val="0"/>
            </w:pPr>
            <w:r>
              <w:tab/>
            </w:r>
            <w:r>
              <w:tab/>
            </w:r>
            <w:r>
              <w:tab/>
              <w:t>component</w:t>
            </w:r>
          </w:p>
        </w:tc>
        <w:tc>
          <w:tcPr>
            <w:tcW w:w="720" w:type="dxa"/>
          </w:tcPr>
          <w:p w14:paraId="767111AE" w14:textId="77777777" w:rsidR="00E379A6" w:rsidRDefault="000F5220" w:rsidP="00324760">
            <w:pPr>
              <w:pStyle w:val="TableText"/>
              <w:keepNext w:val="0"/>
            </w:pPr>
            <w:r>
              <w:t>1..1</w:t>
            </w:r>
          </w:p>
        </w:tc>
        <w:tc>
          <w:tcPr>
            <w:tcW w:w="864" w:type="dxa"/>
          </w:tcPr>
          <w:p w14:paraId="6AC03ED6" w14:textId="77777777" w:rsidR="00E379A6" w:rsidRDefault="000F5220" w:rsidP="00324760">
            <w:pPr>
              <w:pStyle w:val="TableText"/>
              <w:keepNext w:val="0"/>
            </w:pPr>
            <w:r>
              <w:t>SHALL</w:t>
            </w:r>
          </w:p>
        </w:tc>
        <w:tc>
          <w:tcPr>
            <w:tcW w:w="864" w:type="dxa"/>
          </w:tcPr>
          <w:p w14:paraId="6C37970B" w14:textId="77777777" w:rsidR="00E379A6" w:rsidRDefault="00E379A6" w:rsidP="00324760">
            <w:pPr>
              <w:pStyle w:val="TableText"/>
              <w:keepNext w:val="0"/>
            </w:pPr>
          </w:p>
        </w:tc>
        <w:tc>
          <w:tcPr>
            <w:tcW w:w="864" w:type="dxa"/>
          </w:tcPr>
          <w:p w14:paraId="2BAA7224" w14:textId="6F6FAC97" w:rsidR="00E379A6" w:rsidRDefault="0051287C" w:rsidP="00324760">
            <w:pPr>
              <w:pStyle w:val="TableText"/>
              <w:keepNext w:val="0"/>
            </w:pPr>
            <w:hyperlink w:anchor="C_86-22527">
              <w:r w:rsidR="000F5220">
                <w:rPr>
                  <w:rStyle w:val="HyperlinkText9pt"/>
                </w:rPr>
                <w:t>86-22527</w:t>
              </w:r>
            </w:hyperlink>
          </w:p>
        </w:tc>
        <w:tc>
          <w:tcPr>
            <w:tcW w:w="3171" w:type="dxa"/>
          </w:tcPr>
          <w:p w14:paraId="44E98D58" w14:textId="77777777" w:rsidR="00E379A6" w:rsidRDefault="00E379A6" w:rsidP="00324760">
            <w:pPr>
              <w:pStyle w:val="TableText"/>
              <w:keepNext w:val="0"/>
            </w:pPr>
          </w:p>
        </w:tc>
      </w:tr>
      <w:tr w:rsidR="00E379A6" w14:paraId="7139C665" w14:textId="77777777" w:rsidTr="00324760">
        <w:trPr>
          <w:cantSplit/>
          <w:jc w:val="center"/>
        </w:trPr>
        <w:tc>
          <w:tcPr>
            <w:tcW w:w="3445" w:type="dxa"/>
          </w:tcPr>
          <w:p w14:paraId="0C1C74A0" w14:textId="77777777" w:rsidR="00E379A6" w:rsidRDefault="000F5220" w:rsidP="00324760">
            <w:pPr>
              <w:pStyle w:val="TableText"/>
              <w:keepNext w:val="0"/>
            </w:pPr>
            <w:r>
              <w:tab/>
            </w:r>
            <w:r>
              <w:tab/>
            </w:r>
            <w:r>
              <w:tab/>
            </w:r>
            <w:r>
              <w:tab/>
              <w:t>section</w:t>
            </w:r>
          </w:p>
        </w:tc>
        <w:tc>
          <w:tcPr>
            <w:tcW w:w="720" w:type="dxa"/>
          </w:tcPr>
          <w:p w14:paraId="3AB2D593" w14:textId="77777777" w:rsidR="00E379A6" w:rsidRDefault="000F5220" w:rsidP="00324760">
            <w:pPr>
              <w:pStyle w:val="TableText"/>
              <w:keepNext w:val="0"/>
            </w:pPr>
            <w:r>
              <w:t>1..1</w:t>
            </w:r>
          </w:p>
        </w:tc>
        <w:tc>
          <w:tcPr>
            <w:tcW w:w="864" w:type="dxa"/>
          </w:tcPr>
          <w:p w14:paraId="79B82BC2" w14:textId="77777777" w:rsidR="00E379A6" w:rsidRDefault="000F5220" w:rsidP="00324760">
            <w:pPr>
              <w:pStyle w:val="TableText"/>
              <w:keepNext w:val="0"/>
            </w:pPr>
            <w:r>
              <w:t>SHALL</w:t>
            </w:r>
          </w:p>
        </w:tc>
        <w:tc>
          <w:tcPr>
            <w:tcW w:w="864" w:type="dxa"/>
          </w:tcPr>
          <w:p w14:paraId="2973BCFF" w14:textId="77777777" w:rsidR="00E379A6" w:rsidRDefault="00E379A6" w:rsidP="00324760">
            <w:pPr>
              <w:pStyle w:val="TableText"/>
              <w:keepNext w:val="0"/>
            </w:pPr>
          </w:p>
        </w:tc>
        <w:tc>
          <w:tcPr>
            <w:tcW w:w="864" w:type="dxa"/>
          </w:tcPr>
          <w:p w14:paraId="58263E81" w14:textId="2A3D07EE" w:rsidR="00E379A6" w:rsidRDefault="0051287C" w:rsidP="00324760">
            <w:pPr>
              <w:pStyle w:val="TableText"/>
              <w:keepNext w:val="0"/>
            </w:pPr>
            <w:hyperlink w:anchor="C_86-22528">
              <w:r w:rsidR="000F5220">
                <w:rPr>
                  <w:rStyle w:val="HyperlinkText9pt"/>
                </w:rPr>
                <w:t>86-22528</w:t>
              </w:r>
            </w:hyperlink>
          </w:p>
        </w:tc>
        <w:tc>
          <w:tcPr>
            <w:tcW w:w="3171" w:type="dxa"/>
          </w:tcPr>
          <w:p w14:paraId="4E38B9B9" w14:textId="0265FEAC" w:rsidR="00E379A6" w:rsidRDefault="0051287C" w:rsidP="00324760">
            <w:pPr>
              <w:pStyle w:val="TableText"/>
              <w:keepNext w:val="0"/>
            </w:pPr>
            <w:hyperlink w:anchor="S_Infection_Details_Section_in_a_UTI_Re">
              <w:r w:rsidR="000F5220">
                <w:rPr>
                  <w:rStyle w:val="HyperlinkText9pt"/>
                </w:rPr>
                <w:t>Infection Details Section in a UTI Report (identifier: urn:oid:2.16.840.1.113883.10.20.5.5.40</w:t>
              </w:r>
            </w:hyperlink>
          </w:p>
        </w:tc>
      </w:tr>
      <w:tr w:rsidR="00E379A6" w14:paraId="77106E14" w14:textId="77777777" w:rsidTr="00324760">
        <w:trPr>
          <w:cantSplit/>
          <w:jc w:val="center"/>
        </w:trPr>
        <w:tc>
          <w:tcPr>
            <w:tcW w:w="3445" w:type="dxa"/>
          </w:tcPr>
          <w:p w14:paraId="507D08E0" w14:textId="77777777" w:rsidR="00E379A6" w:rsidRDefault="000F5220" w:rsidP="00324760">
            <w:pPr>
              <w:pStyle w:val="TableText"/>
              <w:keepNext w:val="0"/>
            </w:pPr>
            <w:r>
              <w:tab/>
            </w:r>
            <w:r>
              <w:tab/>
            </w:r>
            <w:r>
              <w:tab/>
              <w:t>component</w:t>
            </w:r>
          </w:p>
        </w:tc>
        <w:tc>
          <w:tcPr>
            <w:tcW w:w="720" w:type="dxa"/>
          </w:tcPr>
          <w:p w14:paraId="67CA60B3" w14:textId="77777777" w:rsidR="00E379A6" w:rsidRDefault="000F5220" w:rsidP="00324760">
            <w:pPr>
              <w:pStyle w:val="TableText"/>
              <w:keepNext w:val="0"/>
            </w:pPr>
            <w:r>
              <w:t>1..1</w:t>
            </w:r>
          </w:p>
        </w:tc>
        <w:tc>
          <w:tcPr>
            <w:tcW w:w="864" w:type="dxa"/>
          </w:tcPr>
          <w:p w14:paraId="59EC9F5F" w14:textId="77777777" w:rsidR="00E379A6" w:rsidRDefault="000F5220" w:rsidP="00324760">
            <w:pPr>
              <w:pStyle w:val="TableText"/>
              <w:keepNext w:val="0"/>
            </w:pPr>
            <w:r>
              <w:t>SHALL</w:t>
            </w:r>
          </w:p>
        </w:tc>
        <w:tc>
          <w:tcPr>
            <w:tcW w:w="864" w:type="dxa"/>
          </w:tcPr>
          <w:p w14:paraId="65AAF260" w14:textId="77777777" w:rsidR="00E379A6" w:rsidRDefault="00E379A6" w:rsidP="00324760">
            <w:pPr>
              <w:pStyle w:val="TableText"/>
              <w:keepNext w:val="0"/>
            </w:pPr>
          </w:p>
        </w:tc>
        <w:tc>
          <w:tcPr>
            <w:tcW w:w="864" w:type="dxa"/>
          </w:tcPr>
          <w:p w14:paraId="6A21382C" w14:textId="1DE7AB5B" w:rsidR="00E379A6" w:rsidRDefault="0051287C" w:rsidP="00324760">
            <w:pPr>
              <w:pStyle w:val="TableText"/>
              <w:keepNext w:val="0"/>
            </w:pPr>
            <w:hyperlink w:anchor="C_86-22529">
              <w:r w:rsidR="000F5220">
                <w:rPr>
                  <w:rStyle w:val="HyperlinkText9pt"/>
                </w:rPr>
                <w:t>86-22529</w:t>
              </w:r>
            </w:hyperlink>
          </w:p>
        </w:tc>
        <w:tc>
          <w:tcPr>
            <w:tcW w:w="3171" w:type="dxa"/>
          </w:tcPr>
          <w:p w14:paraId="1774CE06" w14:textId="77777777" w:rsidR="00E379A6" w:rsidRDefault="00E379A6" w:rsidP="00324760">
            <w:pPr>
              <w:pStyle w:val="TableText"/>
              <w:keepNext w:val="0"/>
            </w:pPr>
          </w:p>
        </w:tc>
      </w:tr>
      <w:tr w:rsidR="00E379A6" w14:paraId="0CDB41B6" w14:textId="77777777" w:rsidTr="00324760">
        <w:trPr>
          <w:cantSplit/>
          <w:jc w:val="center"/>
        </w:trPr>
        <w:tc>
          <w:tcPr>
            <w:tcW w:w="3445" w:type="dxa"/>
          </w:tcPr>
          <w:p w14:paraId="4C5BF46B" w14:textId="77777777" w:rsidR="00E379A6" w:rsidRDefault="000F5220" w:rsidP="00324760">
            <w:pPr>
              <w:pStyle w:val="TableText"/>
              <w:keepNext w:val="0"/>
            </w:pPr>
            <w:r>
              <w:tab/>
            </w:r>
            <w:r>
              <w:tab/>
            </w:r>
            <w:r>
              <w:tab/>
            </w:r>
            <w:r>
              <w:tab/>
              <w:t>section</w:t>
            </w:r>
          </w:p>
        </w:tc>
        <w:tc>
          <w:tcPr>
            <w:tcW w:w="720" w:type="dxa"/>
          </w:tcPr>
          <w:p w14:paraId="7EBC9026" w14:textId="77777777" w:rsidR="00E379A6" w:rsidRDefault="000F5220" w:rsidP="00324760">
            <w:pPr>
              <w:pStyle w:val="TableText"/>
              <w:keepNext w:val="0"/>
            </w:pPr>
            <w:r>
              <w:t>1..1</w:t>
            </w:r>
          </w:p>
        </w:tc>
        <w:tc>
          <w:tcPr>
            <w:tcW w:w="864" w:type="dxa"/>
          </w:tcPr>
          <w:p w14:paraId="22F2F57F" w14:textId="77777777" w:rsidR="00E379A6" w:rsidRDefault="000F5220" w:rsidP="00324760">
            <w:pPr>
              <w:pStyle w:val="TableText"/>
              <w:keepNext w:val="0"/>
            </w:pPr>
            <w:r>
              <w:t>SHALL</w:t>
            </w:r>
          </w:p>
        </w:tc>
        <w:tc>
          <w:tcPr>
            <w:tcW w:w="864" w:type="dxa"/>
          </w:tcPr>
          <w:p w14:paraId="5DC0CDFF" w14:textId="77777777" w:rsidR="00E379A6" w:rsidRDefault="00E379A6" w:rsidP="00324760">
            <w:pPr>
              <w:pStyle w:val="TableText"/>
              <w:keepNext w:val="0"/>
            </w:pPr>
          </w:p>
        </w:tc>
        <w:tc>
          <w:tcPr>
            <w:tcW w:w="864" w:type="dxa"/>
          </w:tcPr>
          <w:p w14:paraId="48AB86B4" w14:textId="5BA5959B" w:rsidR="00E379A6" w:rsidRDefault="0051287C" w:rsidP="00324760">
            <w:pPr>
              <w:pStyle w:val="TableText"/>
              <w:keepNext w:val="0"/>
            </w:pPr>
            <w:hyperlink w:anchor="C_86-22530">
              <w:r w:rsidR="000F5220">
                <w:rPr>
                  <w:rStyle w:val="HyperlinkText9pt"/>
                </w:rPr>
                <w:t>86-22530</w:t>
              </w:r>
            </w:hyperlink>
          </w:p>
        </w:tc>
        <w:tc>
          <w:tcPr>
            <w:tcW w:w="3171" w:type="dxa"/>
          </w:tcPr>
          <w:p w14:paraId="775B83C6" w14:textId="7A693A17" w:rsidR="00E379A6" w:rsidRDefault="0051287C" w:rsidP="00324760">
            <w:pPr>
              <w:pStyle w:val="TableText"/>
              <w:keepNext w:val="0"/>
            </w:pPr>
            <w:hyperlink w:anchor="S_Findings_Section_in_an_InfectionType_">
              <w:r w:rsidR="000F5220">
                <w:rPr>
                  <w:rStyle w:val="HyperlinkText9pt"/>
                </w:rPr>
                <w:t>Findings Section in an Infection-Type Report (identifier: urn:oid:2.16.840.1.113883.10.20.5.5.45</w:t>
              </w:r>
            </w:hyperlink>
          </w:p>
        </w:tc>
      </w:tr>
    </w:tbl>
    <w:p w14:paraId="5274A37B" w14:textId="77777777" w:rsidR="00E379A6" w:rsidRDefault="00E379A6">
      <w:pPr>
        <w:pStyle w:val="BodyText"/>
      </w:pPr>
    </w:p>
    <w:p w14:paraId="5FB080A5" w14:textId="31E67BF1" w:rsidR="00E379A6" w:rsidRDefault="000F5220">
      <w:pPr>
        <w:numPr>
          <w:ilvl w:val="0"/>
          <w:numId w:val="23"/>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1144276A" w14:textId="77777777" w:rsidR="00E379A6" w:rsidRDefault="000F5220">
      <w:pPr>
        <w:pStyle w:val="BodyText"/>
        <w:spacing w:before="120"/>
      </w:pPr>
      <w:r>
        <w:t>This template id represents the IG in which this template is published.</w:t>
      </w:r>
    </w:p>
    <w:p w14:paraId="7EA8CF71" w14:textId="77777777" w:rsidR="00E379A6" w:rsidRDefault="000F5220">
      <w:pPr>
        <w:numPr>
          <w:ilvl w:val="0"/>
          <w:numId w:val="23"/>
        </w:numPr>
      </w:pPr>
      <w:r>
        <w:rPr>
          <w:rStyle w:val="keyword"/>
        </w:rPr>
        <w:t>SHALL</w:t>
      </w:r>
      <w:r>
        <w:t xml:space="preserve"> contain exactly one [1..1] </w:t>
      </w:r>
      <w:r>
        <w:rPr>
          <w:rStyle w:val="XMLnameBold"/>
        </w:rPr>
        <w:t>templateId</w:t>
      </w:r>
      <w:bookmarkStart w:id="491" w:name="C_86-28319"/>
      <w:bookmarkEnd w:id="491"/>
      <w:r>
        <w:t xml:space="preserve"> (CONF:86-28319) such that it</w:t>
      </w:r>
    </w:p>
    <w:p w14:paraId="2D2B1C43" w14:textId="77777777" w:rsidR="00E379A6" w:rsidRDefault="000F5220">
      <w:pPr>
        <w:numPr>
          <w:ilvl w:val="1"/>
          <w:numId w:val="23"/>
        </w:numPr>
      </w:pPr>
      <w:r>
        <w:rPr>
          <w:rStyle w:val="keyword"/>
        </w:rPr>
        <w:t>SHALL</w:t>
      </w:r>
      <w:r>
        <w:t xml:space="preserve"> contain exactly one [1..1] </w:t>
      </w:r>
      <w:r>
        <w:rPr>
          <w:rStyle w:val="XMLnameBold"/>
        </w:rPr>
        <w:t>@root</w:t>
      </w:r>
      <w:r>
        <w:t>=</w:t>
      </w:r>
      <w:r>
        <w:rPr>
          <w:rStyle w:val="XMLname"/>
        </w:rPr>
        <w:t>"2.16.840.1.113883.10.20.5.7.2.1.1"</w:t>
      </w:r>
      <w:bookmarkStart w:id="492" w:name="C_86-28320"/>
      <w:bookmarkEnd w:id="492"/>
      <w:r>
        <w:t xml:space="preserve"> (CONF:86-28320).</w:t>
      </w:r>
    </w:p>
    <w:p w14:paraId="69E7F3B4" w14:textId="77777777" w:rsidR="00E379A6" w:rsidRDefault="000F5220">
      <w:pPr>
        <w:numPr>
          <w:ilvl w:val="0"/>
          <w:numId w:val="23"/>
        </w:numPr>
      </w:pPr>
      <w:r>
        <w:rPr>
          <w:rStyle w:val="keyword"/>
        </w:rPr>
        <w:t>SHALL</w:t>
      </w:r>
      <w:r>
        <w:t xml:space="preserve"> contain exactly one [1..1] </w:t>
      </w:r>
      <w:r>
        <w:rPr>
          <w:rStyle w:val="XMLnameBold"/>
        </w:rPr>
        <w:t>templateId</w:t>
      </w:r>
      <w:bookmarkStart w:id="493" w:name="C_86-22507"/>
      <w:bookmarkEnd w:id="493"/>
      <w:r>
        <w:t xml:space="preserve"> (CONF:86-22507) such that it</w:t>
      </w:r>
    </w:p>
    <w:p w14:paraId="027D3788" w14:textId="77777777" w:rsidR="00E379A6" w:rsidRDefault="000F5220">
      <w:pPr>
        <w:numPr>
          <w:ilvl w:val="1"/>
          <w:numId w:val="23"/>
        </w:numPr>
      </w:pPr>
      <w:r>
        <w:rPr>
          <w:rStyle w:val="keyword"/>
        </w:rPr>
        <w:t>SHALL</w:t>
      </w:r>
      <w:r>
        <w:t xml:space="preserve"> contain exactly one [1..1] </w:t>
      </w:r>
      <w:r>
        <w:rPr>
          <w:rStyle w:val="XMLnameBold"/>
        </w:rPr>
        <w:t>@root</w:t>
      </w:r>
      <w:r>
        <w:t>=</w:t>
      </w:r>
      <w:r>
        <w:rPr>
          <w:rStyle w:val="XMLname"/>
        </w:rPr>
        <w:t>"2.16.840.1.113883.10.20.5.34"</w:t>
      </w:r>
      <w:bookmarkStart w:id="494" w:name="C_86-27433"/>
      <w:bookmarkEnd w:id="494"/>
      <w:r>
        <w:t xml:space="preserve"> (CONF:86-27433).</w:t>
      </w:r>
    </w:p>
    <w:p w14:paraId="18C8088B" w14:textId="77777777" w:rsidR="00E379A6" w:rsidRDefault="000F5220">
      <w:pPr>
        <w:numPr>
          <w:ilvl w:val="0"/>
          <w:numId w:val="23"/>
        </w:numPr>
      </w:pPr>
      <w:r>
        <w:rPr>
          <w:rStyle w:val="keyword"/>
        </w:rPr>
        <w:t>SHALL</w:t>
      </w:r>
      <w:r>
        <w:t xml:space="preserve"> contain exactly one [1..1] </w:t>
      </w:r>
      <w:r>
        <w:rPr>
          <w:rStyle w:val="XMLnameBold"/>
        </w:rPr>
        <w:t>componentOf</w:t>
      </w:r>
      <w:bookmarkStart w:id="495" w:name="C_86-22509"/>
      <w:bookmarkEnd w:id="495"/>
      <w:r>
        <w:t xml:space="preserve"> (CONF:86-22509).</w:t>
      </w:r>
    </w:p>
    <w:p w14:paraId="4CFC6F73" w14:textId="77777777" w:rsidR="00E379A6" w:rsidRDefault="000F5220">
      <w:pPr>
        <w:numPr>
          <w:ilvl w:val="1"/>
          <w:numId w:val="23"/>
        </w:numPr>
      </w:pPr>
      <w:r>
        <w:t xml:space="preserve">This componentOf </w:t>
      </w:r>
      <w:r>
        <w:rPr>
          <w:rStyle w:val="keyword"/>
        </w:rPr>
        <w:t>SHALL</w:t>
      </w:r>
      <w:r>
        <w:t xml:space="preserve"> contain exactly one [1..1] </w:t>
      </w:r>
      <w:r>
        <w:rPr>
          <w:rStyle w:val="XMLnameBold"/>
        </w:rPr>
        <w:t>encompassingEncounter</w:t>
      </w:r>
      <w:bookmarkStart w:id="496" w:name="C_86-22510"/>
      <w:bookmarkEnd w:id="496"/>
      <w:r>
        <w:t xml:space="preserve"> (CONF:86-22510).</w:t>
      </w:r>
    </w:p>
    <w:p w14:paraId="0B4C6D0A" w14:textId="77777777" w:rsidR="00E379A6" w:rsidRDefault="000F5220">
      <w:pPr>
        <w:numPr>
          <w:ilvl w:val="2"/>
          <w:numId w:val="23"/>
        </w:numPr>
      </w:pPr>
      <w:r>
        <w:t xml:space="preserve">This encompassingEncounter </w:t>
      </w:r>
      <w:r>
        <w:rPr>
          <w:rStyle w:val="keyword"/>
        </w:rPr>
        <w:t>SHALL</w:t>
      </w:r>
      <w:r>
        <w:t xml:space="preserve"> contain exactly one [1..1] </w:t>
      </w:r>
      <w:r>
        <w:rPr>
          <w:rStyle w:val="XMLnameBold"/>
        </w:rPr>
        <w:t>effectiveTime</w:t>
      </w:r>
      <w:bookmarkStart w:id="497" w:name="C_86-22511"/>
      <w:bookmarkEnd w:id="497"/>
      <w:r>
        <w:t xml:space="preserve"> (CONF:86-22511).</w:t>
      </w:r>
    </w:p>
    <w:p w14:paraId="0DFFDF72" w14:textId="77777777" w:rsidR="00E379A6" w:rsidRDefault="000F5220">
      <w:pPr>
        <w:numPr>
          <w:ilvl w:val="3"/>
          <w:numId w:val="23"/>
        </w:numPr>
      </w:pPr>
      <w:r>
        <w:t xml:space="preserve">This effectiveTime </w:t>
      </w:r>
      <w:r>
        <w:rPr>
          <w:rStyle w:val="keyword"/>
        </w:rPr>
        <w:t>SHALL</w:t>
      </w:r>
      <w:r>
        <w:t xml:space="preserve"> contain exactly one [1..1] </w:t>
      </w:r>
      <w:r>
        <w:rPr>
          <w:rStyle w:val="XMLnameBold"/>
        </w:rPr>
        <w:t>low</w:t>
      </w:r>
      <w:bookmarkStart w:id="498" w:name="C_86-22512"/>
      <w:bookmarkEnd w:id="498"/>
      <w:r>
        <w:t xml:space="preserve"> (CONF:86-22512).</w:t>
      </w:r>
    </w:p>
    <w:p w14:paraId="2C2BBE7B" w14:textId="77777777" w:rsidR="00E379A6" w:rsidRDefault="000F5220">
      <w:pPr>
        <w:numPr>
          <w:ilvl w:val="4"/>
          <w:numId w:val="23"/>
        </w:numPr>
      </w:pPr>
      <w:r>
        <w:lastRenderedPageBreak/>
        <w:t xml:space="preserve">This low </w:t>
      </w:r>
      <w:r>
        <w:rPr>
          <w:rStyle w:val="keyword"/>
        </w:rPr>
        <w:t>SHALL</w:t>
      </w:r>
      <w:r>
        <w:t xml:space="preserve"> contain exactly one [1..1] </w:t>
      </w:r>
      <w:r>
        <w:rPr>
          <w:rStyle w:val="XMLnameBold"/>
        </w:rPr>
        <w:t>@value</w:t>
      </w:r>
      <w:bookmarkStart w:id="499" w:name="C_86-22513"/>
      <w:bookmarkEnd w:id="499"/>
      <w:r>
        <w:t xml:space="preserve"> (CONF:86-22513).</w:t>
      </w:r>
      <w:r>
        <w:br/>
        <w:t>Note: Admission Date</w:t>
      </w:r>
    </w:p>
    <w:p w14:paraId="253732A7" w14:textId="77777777" w:rsidR="00E379A6" w:rsidRDefault="000F5220">
      <w:pPr>
        <w:numPr>
          <w:ilvl w:val="3"/>
          <w:numId w:val="23"/>
        </w:numPr>
      </w:pPr>
      <w:r>
        <w:t xml:space="preserve">This effectiveTime </w:t>
      </w:r>
      <w:r>
        <w:rPr>
          <w:rStyle w:val="keyword"/>
        </w:rPr>
        <w:t>MAY</w:t>
      </w:r>
      <w:r>
        <w:t xml:space="preserve"> contain zero or one [0..1] </w:t>
      </w:r>
      <w:r>
        <w:rPr>
          <w:rStyle w:val="XMLnameBold"/>
        </w:rPr>
        <w:t>high</w:t>
      </w:r>
      <w:bookmarkStart w:id="500" w:name="C_86-22514"/>
      <w:bookmarkEnd w:id="500"/>
      <w:r>
        <w:t xml:space="preserve"> (CONF:86-22514).</w:t>
      </w:r>
    </w:p>
    <w:p w14:paraId="519EEC76" w14:textId="77777777" w:rsidR="00E379A6" w:rsidRDefault="000F5220">
      <w:pPr>
        <w:numPr>
          <w:ilvl w:val="4"/>
          <w:numId w:val="23"/>
        </w:numPr>
      </w:pPr>
      <w:r>
        <w:t xml:space="preserve">The high, if present, </w:t>
      </w:r>
      <w:r>
        <w:rPr>
          <w:rStyle w:val="keyword"/>
        </w:rPr>
        <w:t>SHALL</w:t>
      </w:r>
      <w:r>
        <w:t xml:space="preserve"> contain exactly one [1..1] </w:t>
      </w:r>
      <w:r>
        <w:rPr>
          <w:rStyle w:val="XMLnameBold"/>
        </w:rPr>
        <w:t>@value</w:t>
      </w:r>
      <w:bookmarkStart w:id="501" w:name="C_86-22515"/>
      <w:bookmarkEnd w:id="501"/>
      <w:r>
        <w:t xml:space="preserve"> (CONF:86-22515).</w:t>
      </w:r>
      <w:r>
        <w:br/>
        <w:t>Note: Discharge Date</w:t>
      </w:r>
    </w:p>
    <w:p w14:paraId="58E242C2" w14:textId="77777777" w:rsidR="00E379A6" w:rsidRDefault="000F5220">
      <w:pPr>
        <w:pStyle w:val="BodyText"/>
        <w:numPr>
          <w:ilvl w:val="3"/>
          <w:numId w:val="23"/>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(CONF:86-23362).</w:t>
      </w:r>
    </w:p>
    <w:p w14:paraId="7B27E8C9" w14:textId="77777777" w:rsidR="00E379A6" w:rsidRDefault="000F5220">
      <w:pPr>
        <w:numPr>
          <w:ilvl w:val="2"/>
          <w:numId w:val="23"/>
        </w:numPr>
      </w:pPr>
      <w:r>
        <w:t xml:space="preserve">This encompassingEncounter </w:t>
      </w:r>
      <w:r>
        <w:rPr>
          <w:rStyle w:val="keyword"/>
        </w:rPr>
        <w:t>SHALL</w:t>
      </w:r>
      <w:r>
        <w:t xml:space="preserve"> contain exactly one [1..1] </w:t>
      </w:r>
      <w:r>
        <w:rPr>
          <w:rStyle w:val="XMLnameBold"/>
        </w:rPr>
        <w:t>location</w:t>
      </w:r>
      <w:bookmarkStart w:id="502" w:name="C_86-22516"/>
      <w:bookmarkEnd w:id="502"/>
      <w:r>
        <w:t xml:space="preserve"> (CONF:86-22516).</w:t>
      </w:r>
    </w:p>
    <w:p w14:paraId="451A5ED4" w14:textId="77777777" w:rsidR="00E379A6" w:rsidRDefault="000F5220">
      <w:pPr>
        <w:numPr>
          <w:ilvl w:val="3"/>
          <w:numId w:val="23"/>
        </w:numPr>
      </w:pPr>
      <w:r>
        <w:t xml:space="preserve">This location </w:t>
      </w:r>
      <w:r>
        <w:rPr>
          <w:rStyle w:val="keyword"/>
        </w:rPr>
        <w:t>SHALL</w:t>
      </w:r>
      <w:r>
        <w:t xml:space="preserve"> contain exactly one [1..1] </w:t>
      </w:r>
      <w:r>
        <w:rPr>
          <w:rStyle w:val="XMLnameBold"/>
        </w:rPr>
        <w:t>healthCareFacility</w:t>
      </w:r>
      <w:bookmarkStart w:id="503" w:name="C_86-22517"/>
      <w:bookmarkEnd w:id="503"/>
      <w:r>
        <w:t xml:space="preserve"> (CONF:86-22517).</w:t>
      </w:r>
    </w:p>
    <w:p w14:paraId="1FB4D5F1" w14:textId="77777777" w:rsidR="00E379A6" w:rsidRDefault="000F5220">
      <w:pPr>
        <w:numPr>
          <w:ilvl w:val="4"/>
          <w:numId w:val="23"/>
        </w:numPr>
      </w:pPr>
      <w:r>
        <w:t xml:space="preserve">This healthCareFacility </w:t>
      </w:r>
      <w:r>
        <w:rPr>
          <w:rStyle w:val="keyword"/>
        </w:rPr>
        <w:t>SHALL</w:t>
      </w:r>
      <w:r>
        <w:t xml:space="preserve"> contain exactly one [1..1] </w:t>
      </w:r>
      <w:r>
        <w:rPr>
          <w:rStyle w:val="XMLnameBold"/>
        </w:rPr>
        <w:t>id</w:t>
      </w:r>
      <w:bookmarkStart w:id="504" w:name="C_86-22518"/>
      <w:bookmarkEnd w:id="504"/>
      <w:r>
        <w:t xml:space="preserve"> (CONF:86-22518).</w:t>
      </w:r>
    </w:p>
    <w:p w14:paraId="778039BE" w14:textId="77777777" w:rsidR="00E379A6" w:rsidRDefault="000F5220">
      <w:pPr>
        <w:numPr>
          <w:ilvl w:val="5"/>
          <w:numId w:val="23"/>
        </w:numPr>
      </w:pPr>
      <w:r>
        <w:t xml:space="preserve">This id </w:t>
      </w:r>
      <w:r>
        <w:rPr>
          <w:rStyle w:val="keyword"/>
        </w:rPr>
        <w:t>SHALL</w:t>
      </w:r>
      <w:r>
        <w:t xml:space="preserve"> contain exactly one [1..1] </w:t>
      </w:r>
      <w:r>
        <w:rPr>
          <w:rStyle w:val="XMLnameBold"/>
        </w:rPr>
        <w:t>@root</w:t>
      </w:r>
      <w:bookmarkStart w:id="505" w:name="C_86-22519"/>
      <w:bookmarkEnd w:id="505"/>
      <w:r>
        <w:t xml:space="preserve"> (CONF:86-22519).</w:t>
      </w:r>
    </w:p>
    <w:p w14:paraId="0D341AE6" w14:textId="77777777" w:rsidR="00E379A6" w:rsidRDefault="000F5220">
      <w:pPr>
        <w:pStyle w:val="BodyText"/>
        <w:spacing w:before="120"/>
      </w:pPr>
      <w:r>
        <w:t>The value of healthCareFacility/id/@extension must be a value previously registered with NHSN.</w:t>
      </w:r>
    </w:p>
    <w:p w14:paraId="22F89A2F" w14:textId="77777777" w:rsidR="00E379A6" w:rsidRDefault="000F5220">
      <w:pPr>
        <w:numPr>
          <w:ilvl w:val="5"/>
          <w:numId w:val="23"/>
        </w:numPr>
      </w:pPr>
      <w:r>
        <w:t xml:space="preserve">This id </w:t>
      </w:r>
      <w:r>
        <w:rPr>
          <w:rStyle w:val="keyword"/>
        </w:rPr>
        <w:t>SHALL</w:t>
      </w:r>
      <w:r>
        <w:t xml:space="preserve"> contain exactly one [1..1] </w:t>
      </w:r>
      <w:r>
        <w:rPr>
          <w:rStyle w:val="XMLnameBold"/>
        </w:rPr>
        <w:t>@extension</w:t>
      </w:r>
      <w:bookmarkStart w:id="506" w:name="C_86-22520"/>
      <w:bookmarkEnd w:id="506"/>
      <w:r>
        <w:t xml:space="preserve"> (CONF:86-22520).</w:t>
      </w:r>
    </w:p>
    <w:p w14:paraId="363FD27E" w14:textId="722DA27E" w:rsidR="00E379A6" w:rsidRDefault="000F5220">
      <w:pPr>
        <w:numPr>
          <w:ilvl w:val="4"/>
          <w:numId w:val="23"/>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w:t>
      </w:r>
      <w:bookmarkStart w:id="507" w:name="C_86-22521"/>
      <w:bookmarkEnd w:id="507"/>
      <w:r>
        <w:t xml:space="preserve"> (CONF:86-22521).</w:t>
      </w:r>
    </w:p>
    <w:p w14:paraId="497B084F" w14:textId="77777777" w:rsidR="00E379A6" w:rsidRDefault="000F5220">
      <w:pPr>
        <w:numPr>
          <w:ilvl w:val="0"/>
          <w:numId w:val="23"/>
        </w:numPr>
      </w:pPr>
      <w:r>
        <w:rPr>
          <w:rStyle w:val="keyword"/>
        </w:rPr>
        <w:t>SHALL</w:t>
      </w:r>
      <w:r>
        <w:t xml:space="preserve"> contain exactly one [1..1] </w:t>
      </w:r>
      <w:r>
        <w:rPr>
          <w:rStyle w:val="XMLnameBold"/>
        </w:rPr>
        <w:t>component</w:t>
      </w:r>
      <w:bookmarkStart w:id="508" w:name="C_86-22523"/>
      <w:bookmarkEnd w:id="508"/>
      <w:r>
        <w:t xml:space="preserve"> (CONF:86-22523).</w:t>
      </w:r>
    </w:p>
    <w:p w14:paraId="0FFAA50E" w14:textId="77777777" w:rsidR="00E379A6" w:rsidRDefault="000F5220">
      <w:pPr>
        <w:numPr>
          <w:ilvl w:val="1"/>
          <w:numId w:val="23"/>
        </w:numPr>
      </w:pPr>
      <w:r>
        <w:t xml:space="preserve">This component </w:t>
      </w:r>
      <w:r>
        <w:rPr>
          <w:rStyle w:val="keyword"/>
        </w:rPr>
        <w:t>SHALL</w:t>
      </w:r>
      <w:r>
        <w:t xml:space="preserve"> contain exactly one [1..1] </w:t>
      </w:r>
      <w:r>
        <w:rPr>
          <w:rStyle w:val="XMLnameBold"/>
        </w:rPr>
        <w:t>structuredBody</w:t>
      </w:r>
      <w:bookmarkStart w:id="509" w:name="C_86-22524"/>
      <w:bookmarkEnd w:id="509"/>
      <w:r>
        <w:t xml:space="preserve"> (CONF:86-22524).</w:t>
      </w:r>
    </w:p>
    <w:p w14:paraId="1D9AC236" w14:textId="77777777" w:rsidR="00E379A6" w:rsidRDefault="000F5220">
      <w:pPr>
        <w:numPr>
          <w:ilvl w:val="2"/>
          <w:numId w:val="23"/>
        </w:numPr>
      </w:pPr>
      <w:r>
        <w:t xml:space="preserve">This structuredBody </w:t>
      </w:r>
      <w:r>
        <w:rPr>
          <w:rStyle w:val="keyword"/>
        </w:rPr>
        <w:t>SHALL</w:t>
      </w:r>
      <w:r>
        <w:t xml:space="preserve"> contain exactly one [1..1] </w:t>
      </w:r>
      <w:r>
        <w:rPr>
          <w:rStyle w:val="XMLnameBold"/>
        </w:rPr>
        <w:t>component</w:t>
      </w:r>
      <w:bookmarkStart w:id="510" w:name="C_86-22525"/>
      <w:bookmarkEnd w:id="510"/>
      <w:r>
        <w:t xml:space="preserve"> (CONF:86-22525) such that it</w:t>
      </w:r>
    </w:p>
    <w:p w14:paraId="551946F7" w14:textId="5BBFA2B9" w:rsidR="00E379A6" w:rsidRDefault="000F5220">
      <w:pPr>
        <w:numPr>
          <w:ilvl w:val="3"/>
          <w:numId w:val="23"/>
        </w:numPr>
      </w:pPr>
      <w:r>
        <w:rPr>
          <w:rStyle w:val="keyword"/>
        </w:rPr>
        <w:t>SHALL</w:t>
      </w:r>
      <w:r>
        <w:t xml:space="preserve"> contain exactly one [1..1] </w:t>
      </w:r>
      <w:hyperlink w:anchor="S_Infection_Risk_Factors_Section_in_a_U">
        <w:r>
          <w:rPr>
            <w:rStyle w:val="HyperlinkCourierBold"/>
          </w:rPr>
          <w:t>Infection Risk Factors Section in a UTI Report</w:t>
        </w:r>
      </w:hyperlink>
      <w:r>
        <w:rPr>
          <w:rStyle w:val="XMLname"/>
        </w:rPr>
        <w:t xml:space="preserve"> (identifier: urn:oid:2.16.840.1.113883.10.20.5.5.36)</w:t>
      </w:r>
      <w:bookmarkStart w:id="511" w:name="C_86-22526"/>
      <w:bookmarkEnd w:id="511"/>
      <w:r>
        <w:t xml:space="preserve"> (CONF:86-22526).</w:t>
      </w:r>
    </w:p>
    <w:p w14:paraId="45C45828" w14:textId="77777777" w:rsidR="00E379A6" w:rsidRDefault="000F5220">
      <w:pPr>
        <w:numPr>
          <w:ilvl w:val="2"/>
          <w:numId w:val="23"/>
        </w:numPr>
      </w:pPr>
      <w:r>
        <w:t xml:space="preserve">This structuredBody </w:t>
      </w:r>
      <w:r>
        <w:rPr>
          <w:rStyle w:val="keyword"/>
        </w:rPr>
        <w:t>SHALL</w:t>
      </w:r>
      <w:r>
        <w:t xml:space="preserve"> contain exactly one [1..1] </w:t>
      </w:r>
      <w:r>
        <w:rPr>
          <w:rStyle w:val="XMLnameBold"/>
        </w:rPr>
        <w:t>component</w:t>
      </w:r>
      <w:bookmarkStart w:id="512" w:name="C_86-22527"/>
      <w:bookmarkEnd w:id="512"/>
      <w:r>
        <w:t xml:space="preserve"> (CONF:86-22527) such that it</w:t>
      </w:r>
    </w:p>
    <w:p w14:paraId="1876DBFD" w14:textId="61D28339" w:rsidR="00E379A6" w:rsidRDefault="000F5220">
      <w:pPr>
        <w:numPr>
          <w:ilvl w:val="3"/>
          <w:numId w:val="23"/>
        </w:numPr>
      </w:pPr>
      <w:r>
        <w:rPr>
          <w:rStyle w:val="keyword"/>
        </w:rPr>
        <w:t>SHALL</w:t>
      </w:r>
      <w:r>
        <w:t xml:space="preserve"> contain exactly one [1..1] </w:t>
      </w:r>
      <w:hyperlink w:anchor="S_Infection_Details_Section_in_a_UTI_Re">
        <w:r>
          <w:rPr>
            <w:rStyle w:val="HyperlinkCourierBold"/>
          </w:rPr>
          <w:t>Infection Details Section in a UTI Report</w:t>
        </w:r>
      </w:hyperlink>
      <w:r>
        <w:rPr>
          <w:rStyle w:val="XMLname"/>
        </w:rPr>
        <w:t xml:space="preserve"> (identifier: urn:oid:2.16.840.1.113883.10.20.5.5.40)</w:t>
      </w:r>
      <w:bookmarkStart w:id="513" w:name="C_86-22528"/>
      <w:bookmarkEnd w:id="513"/>
      <w:r>
        <w:t xml:space="preserve"> (CONF:86-22528).</w:t>
      </w:r>
    </w:p>
    <w:p w14:paraId="22E22A24" w14:textId="77777777" w:rsidR="00E379A6" w:rsidRDefault="000F5220">
      <w:pPr>
        <w:numPr>
          <w:ilvl w:val="2"/>
          <w:numId w:val="23"/>
        </w:numPr>
      </w:pPr>
      <w:r>
        <w:t xml:space="preserve">This structuredBody </w:t>
      </w:r>
      <w:r>
        <w:rPr>
          <w:rStyle w:val="keyword"/>
        </w:rPr>
        <w:t>SHALL</w:t>
      </w:r>
      <w:r>
        <w:t xml:space="preserve"> contain exactly one [1..1] </w:t>
      </w:r>
      <w:r>
        <w:rPr>
          <w:rStyle w:val="XMLnameBold"/>
        </w:rPr>
        <w:t>component</w:t>
      </w:r>
      <w:bookmarkStart w:id="514" w:name="C_86-22529"/>
      <w:bookmarkEnd w:id="514"/>
      <w:r>
        <w:t xml:space="preserve"> (CONF:86-22529) such that it</w:t>
      </w:r>
    </w:p>
    <w:p w14:paraId="59776784" w14:textId="640110C0" w:rsidR="00E379A6" w:rsidRDefault="000F5220">
      <w:pPr>
        <w:numPr>
          <w:ilvl w:val="3"/>
          <w:numId w:val="23"/>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515" w:name="C_86-22530"/>
      <w:bookmarkEnd w:id="515"/>
      <w:r>
        <w:t xml:space="preserve"> (CONF:86-22530).</w:t>
      </w:r>
    </w:p>
    <w:p w14:paraId="54CB14E2" w14:textId="77777777" w:rsidR="00E379A6" w:rsidRDefault="000F5220">
      <w:pPr>
        <w:pStyle w:val="Heading1"/>
      </w:pPr>
      <w:bookmarkStart w:id="516" w:name="_Toc491882105"/>
      <w:r>
        <w:lastRenderedPageBreak/>
        <w:t>Section-Level Templates</w:t>
      </w:r>
      <w:bookmarkEnd w:id="516"/>
    </w:p>
    <w:p w14:paraId="0DED0B74" w14:textId="77777777" w:rsidR="00E379A6" w:rsidRDefault="000F5220">
      <w:pPr>
        <w:pStyle w:val="Heading2nospace"/>
      </w:pPr>
      <w:bookmarkStart w:id="517" w:name="_Toc491882106"/>
      <w:r>
        <w:t>H</w:t>
      </w:r>
      <w:bookmarkStart w:id="518" w:name="S_HAI_Section_Generic_Constraints"/>
      <w:bookmarkEnd w:id="518"/>
      <w:r>
        <w:t>AI Section Generic Constraints</w:t>
      </w:r>
      <w:bookmarkEnd w:id="517"/>
    </w:p>
    <w:p w14:paraId="59DD2373" w14:textId="77777777" w:rsidR="00E379A6" w:rsidRDefault="000F5220">
      <w:pPr>
        <w:pStyle w:val="BracketData"/>
      </w:pPr>
      <w:r>
        <w:t>[section: identifier urn:oid:2.16.840.1.113883.10.20.5.4.26 (closed)]</w:t>
      </w:r>
    </w:p>
    <w:p w14:paraId="13A5E977" w14:textId="77777777" w:rsidR="00E379A6" w:rsidRDefault="000F5220">
      <w:pPr>
        <w:pStyle w:val="BracketData"/>
      </w:pPr>
      <w:r>
        <w:t>Published as part of NHSN Healthcare Associated Infection (HAI) Reports Release 1 - US Realm</w:t>
      </w:r>
    </w:p>
    <w:p w14:paraId="5EFA4947" w14:textId="77777777" w:rsidR="00E379A6" w:rsidRDefault="000F5220">
      <w:pPr>
        <w:pStyle w:val="BodyText"/>
      </w:pPr>
      <w:r>
        <w:t>This template records the constraints that apply to all sections specified in the NHSN HAI Implementation Guide.</w:t>
      </w:r>
    </w:p>
    <w:p w14:paraId="42DA1AD5" w14:textId="2E8633E1" w:rsidR="00E379A6" w:rsidRDefault="000F5220">
      <w:pPr>
        <w:pStyle w:val="Caption"/>
      </w:pPr>
      <w:bookmarkStart w:id="519" w:name="_Toc491882492"/>
      <w:r>
        <w:t xml:space="preserve">Table </w:t>
      </w:r>
      <w:r>
        <w:fldChar w:fldCharType="begin"/>
      </w:r>
      <w:r>
        <w:instrText>SEQ Table \* ARABIC</w:instrText>
      </w:r>
      <w:r>
        <w:fldChar w:fldCharType="separate"/>
      </w:r>
      <w:r w:rsidR="00D90831">
        <w:t>46</w:t>
      </w:r>
      <w:r>
        <w:fldChar w:fldCharType="end"/>
      </w:r>
      <w:r>
        <w:t>: HAI Section Generic Constraints Constraints Overview</w:t>
      </w:r>
      <w:bookmarkEnd w:id="519"/>
    </w:p>
    <w:tbl>
      <w:tblPr>
        <w:tblStyle w:val="TableGrid"/>
        <w:tblW w:w="10080" w:type="dxa"/>
        <w:jc w:val="center"/>
        <w:tblLayout w:type="fixed"/>
        <w:tblLook w:val="02A0" w:firstRow="1" w:lastRow="0" w:firstColumn="1" w:lastColumn="0" w:noHBand="1" w:noVBand="0"/>
        <w:tblCaption w:val="Table 46: HAI Section Generic Constraints Constraints Overview"/>
        <w:tblDescription w:val="Table 46: HAI Section Generic Constraints Constraints Overview"/>
      </w:tblPr>
      <w:tblGrid>
        <w:gridCol w:w="3498"/>
        <w:gridCol w:w="731"/>
        <w:gridCol w:w="877"/>
        <w:gridCol w:w="877"/>
        <w:gridCol w:w="877"/>
        <w:gridCol w:w="3220"/>
      </w:tblGrid>
      <w:tr w:rsidR="00E379A6" w14:paraId="146990DC" w14:textId="77777777" w:rsidTr="00473C07">
        <w:trPr>
          <w:cantSplit/>
          <w:tblHeader/>
          <w:jc w:val="center"/>
        </w:trPr>
        <w:tc>
          <w:tcPr>
            <w:tcW w:w="0" w:type="dxa"/>
            <w:shd w:val="clear" w:color="auto" w:fill="E6E6E6"/>
            <w:noWrap/>
          </w:tcPr>
          <w:p w14:paraId="444448C0" w14:textId="77777777" w:rsidR="00E379A6" w:rsidRDefault="000F5220">
            <w:pPr>
              <w:pStyle w:val="TableHead"/>
            </w:pPr>
            <w:r>
              <w:t>XPath</w:t>
            </w:r>
          </w:p>
        </w:tc>
        <w:tc>
          <w:tcPr>
            <w:tcW w:w="720" w:type="dxa"/>
            <w:shd w:val="clear" w:color="auto" w:fill="E6E6E6"/>
            <w:noWrap/>
          </w:tcPr>
          <w:p w14:paraId="0AA7D2C2" w14:textId="77777777" w:rsidR="00E379A6" w:rsidRDefault="000F5220">
            <w:pPr>
              <w:pStyle w:val="TableHead"/>
            </w:pPr>
            <w:r>
              <w:t>Card.</w:t>
            </w:r>
          </w:p>
        </w:tc>
        <w:tc>
          <w:tcPr>
            <w:tcW w:w="864" w:type="dxa"/>
            <w:shd w:val="clear" w:color="auto" w:fill="E6E6E6"/>
            <w:noWrap/>
          </w:tcPr>
          <w:p w14:paraId="634D0A42" w14:textId="77777777" w:rsidR="00E379A6" w:rsidRDefault="000F5220">
            <w:pPr>
              <w:pStyle w:val="TableHead"/>
            </w:pPr>
            <w:r>
              <w:t>Verb</w:t>
            </w:r>
          </w:p>
        </w:tc>
        <w:tc>
          <w:tcPr>
            <w:tcW w:w="864" w:type="dxa"/>
            <w:shd w:val="clear" w:color="auto" w:fill="E6E6E6"/>
            <w:noWrap/>
          </w:tcPr>
          <w:p w14:paraId="1D8F5F25" w14:textId="77777777" w:rsidR="00E379A6" w:rsidRDefault="000F5220">
            <w:pPr>
              <w:pStyle w:val="TableHead"/>
            </w:pPr>
            <w:r>
              <w:t>Data Type</w:t>
            </w:r>
          </w:p>
        </w:tc>
        <w:tc>
          <w:tcPr>
            <w:tcW w:w="864" w:type="dxa"/>
            <w:shd w:val="clear" w:color="auto" w:fill="E6E6E6"/>
            <w:noWrap/>
          </w:tcPr>
          <w:p w14:paraId="2041C7C4" w14:textId="77777777" w:rsidR="00E379A6" w:rsidRDefault="000F5220">
            <w:pPr>
              <w:pStyle w:val="TableHead"/>
            </w:pPr>
            <w:r>
              <w:t>CONF#</w:t>
            </w:r>
          </w:p>
        </w:tc>
        <w:tc>
          <w:tcPr>
            <w:tcW w:w="864" w:type="dxa"/>
            <w:shd w:val="clear" w:color="auto" w:fill="E6E6E6"/>
            <w:noWrap/>
          </w:tcPr>
          <w:p w14:paraId="16995BF5" w14:textId="77777777" w:rsidR="00E379A6" w:rsidRDefault="000F5220">
            <w:pPr>
              <w:pStyle w:val="TableHead"/>
            </w:pPr>
            <w:r>
              <w:t>Value</w:t>
            </w:r>
          </w:p>
        </w:tc>
      </w:tr>
      <w:tr w:rsidR="00E379A6" w14:paraId="2AEACB56" w14:textId="77777777" w:rsidTr="00473C07">
        <w:trPr>
          <w:cantSplit/>
          <w:jc w:val="center"/>
        </w:trPr>
        <w:tc>
          <w:tcPr>
            <w:tcW w:w="9928" w:type="dxa"/>
            <w:gridSpan w:val="6"/>
          </w:tcPr>
          <w:p w14:paraId="30E70D02" w14:textId="77777777" w:rsidR="00E379A6" w:rsidRDefault="000F5220">
            <w:pPr>
              <w:pStyle w:val="TableText"/>
            </w:pPr>
            <w:r>
              <w:t>section (identifier: urn:oid:2.16.840.1.113883.10.20.5.4.26)</w:t>
            </w:r>
          </w:p>
        </w:tc>
      </w:tr>
      <w:tr w:rsidR="00E379A6" w14:paraId="3129E223" w14:textId="77777777" w:rsidTr="00473C07">
        <w:trPr>
          <w:cantSplit/>
          <w:jc w:val="center"/>
        </w:trPr>
        <w:tc>
          <w:tcPr>
            <w:tcW w:w="3445" w:type="dxa"/>
          </w:tcPr>
          <w:p w14:paraId="0C877245" w14:textId="77777777" w:rsidR="00E379A6" w:rsidRDefault="000F5220">
            <w:pPr>
              <w:pStyle w:val="TableText"/>
            </w:pPr>
            <w:r>
              <w:tab/>
              <w:t>templateId</w:t>
            </w:r>
          </w:p>
        </w:tc>
        <w:tc>
          <w:tcPr>
            <w:tcW w:w="720" w:type="dxa"/>
          </w:tcPr>
          <w:p w14:paraId="4337743E" w14:textId="77777777" w:rsidR="00E379A6" w:rsidRDefault="000F5220">
            <w:pPr>
              <w:pStyle w:val="TableText"/>
            </w:pPr>
            <w:r>
              <w:t>1..1</w:t>
            </w:r>
          </w:p>
        </w:tc>
        <w:tc>
          <w:tcPr>
            <w:tcW w:w="864" w:type="dxa"/>
          </w:tcPr>
          <w:p w14:paraId="41734AAF" w14:textId="77777777" w:rsidR="00E379A6" w:rsidRDefault="000F5220">
            <w:pPr>
              <w:pStyle w:val="TableText"/>
            </w:pPr>
            <w:r>
              <w:t>SHALL</w:t>
            </w:r>
          </w:p>
        </w:tc>
        <w:tc>
          <w:tcPr>
            <w:tcW w:w="864" w:type="dxa"/>
          </w:tcPr>
          <w:p w14:paraId="7F050572" w14:textId="77777777" w:rsidR="00E379A6" w:rsidRDefault="00E379A6">
            <w:pPr>
              <w:pStyle w:val="TableText"/>
            </w:pPr>
          </w:p>
        </w:tc>
        <w:tc>
          <w:tcPr>
            <w:tcW w:w="864" w:type="dxa"/>
          </w:tcPr>
          <w:p w14:paraId="7EAED980" w14:textId="39339C23" w:rsidR="00E379A6" w:rsidRDefault="0051287C">
            <w:pPr>
              <w:pStyle w:val="TableText"/>
            </w:pPr>
            <w:hyperlink w:anchor="C_86-21958">
              <w:r w:rsidR="000F5220">
                <w:rPr>
                  <w:rStyle w:val="HyperlinkText9pt"/>
                </w:rPr>
                <w:t>86-21958</w:t>
              </w:r>
            </w:hyperlink>
          </w:p>
        </w:tc>
        <w:tc>
          <w:tcPr>
            <w:tcW w:w="3171" w:type="dxa"/>
          </w:tcPr>
          <w:p w14:paraId="14DB03B5" w14:textId="77777777" w:rsidR="00E379A6" w:rsidRDefault="00E379A6">
            <w:pPr>
              <w:pStyle w:val="TableText"/>
            </w:pPr>
          </w:p>
        </w:tc>
      </w:tr>
      <w:tr w:rsidR="00E379A6" w14:paraId="25D20F71" w14:textId="77777777" w:rsidTr="00473C07">
        <w:trPr>
          <w:cantSplit/>
          <w:jc w:val="center"/>
        </w:trPr>
        <w:tc>
          <w:tcPr>
            <w:tcW w:w="3445" w:type="dxa"/>
          </w:tcPr>
          <w:p w14:paraId="2ED53913" w14:textId="77777777" w:rsidR="00E379A6" w:rsidRDefault="000F5220">
            <w:pPr>
              <w:pStyle w:val="TableText"/>
            </w:pPr>
            <w:r>
              <w:tab/>
            </w:r>
            <w:r>
              <w:tab/>
              <w:t>@root</w:t>
            </w:r>
          </w:p>
        </w:tc>
        <w:tc>
          <w:tcPr>
            <w:tcW w:w="720" w:type="dxa"/>
          </w:tcPr>
          <w:p w14:paraId="44FB5802" w14:textId="77777777" w:rsidR="00E379A6" w:rsidRDefault="000F5220">
            <w:pPr>
              <w:pStyle w:val="TableText"/>
            </w:pPr>
            <w:r>
              <w:t>1..1</w:t>
            </w:r>
          </w:p>
        </w:tc>
        <w:tc>
          <w:tcPr>
            <w:tcW w:w="864" w:type="dxa"/>
          </w:tcPr>
          <w:p w14:paraId="796C10DA" w14:textId="77777777" w:rsidR="00E379A6" w:rsidRDefault="000F5220">
            <w:pPr>
              <w:pStyle w:val="TableText"/>
            </w:pPr>
            <w:r>
              <w:t>SHALL</w:t>
            </w:r>
          </w:p>
        </w:tc>
        <w:tc>
          <w:tcPr>
            <w:tcW w:w="864" w:type="dxa"/>
          </w:tcPr>
          <w:p w14:paraId="41CF6A04" w14:textId="77777777" w:rsidR="00E379A6" w:rsidRDefault="00E379A6">
            <w:pPr>
              <w:pStyle w:val="TableText"/>
            </w:pPr>
          </w:p>
        </w:tc>
        <w:tc>
          <w:tcPr>
            <w:tcW w:w="864" w:type="dxa"/>
          </w:tcPr>
          <w:p w14:paraId="4D22E7CE" w14:textId="0BF9C4A2" w:rsidR="00E379A6" w:rsidRDefault="0051287C">
            <w:pPr>
              <w:pStyle w:val="TableText"/>
            </w:pPr>
            <w:hyperlink w:anchor="C_86-21959">
              <w:r w:rsidR="000F5220">
                <w:rPr>
                  <w:rStyle w:val="HyperlinkText9pt"/>
                </w:rPr>
                <w:t>86-21959</w:t>
              </w:r>
            </w:hyperlink>
          </w:p>
        </w:tc>
        <w:tc>
          <w:tcPr>
            <w:tcW w:w="3171" w:type="dxa"/>
          </w:tcPr>
          <w:p w14:paraId="4F23A732" w14:textId="77777777" w:rsidR="00E379A6" w:rsidRDefault="000F5220">
            <w:pPr>
              <w:pStyle w:val="TableText"/>
            </w:pPr>
            <w:r>
              <w:t>2.16.840.1.113883.10.20.5.4.26</w:t>
            </w:r>
          </w:p>
        </w:tc>
      </w:tr>
      <w:tr w:rsidR="00E379A6" w14:paraId="18C1DCBA" w14:textId="77777777" w:rsidTr="00473C07">
        <w:trPr>
          <w:cantSplit/>
          <w:jc w:val="center"/>
        </w:trPr>
        <w:tc>
          <w:tcPr>
            <w:tcW w:w="3445" w:type="dxa"/>
          </w:tcPr>
          <w:p w14:paraId="06A73992" w14:textId="77777777" w:rsidR="00E379A6" w:rsidRDefault="000F5220">
            <w:pPr>
              <w:pStyle w:val="TableText"/>
            </w:pPr>
            <w:r>
              <w:tab/>
              <w:t>code</w:t>
            </w:r>
          </w:p>
        </w:tc>
        <w:tc>
          <w:tcPr>
            <w:tcW w:w="720" w:type="dxa"/>
          </w:tcPr>
          <w:p w14:paraId="58584F82" w14:textId="77777777" w:rsidR="00E379A6" w:rsidRDefault="000F5220">
            <w:pPr>
              <w:pStyle w:val="TableText"/>
            </w:pPr>
            <w:r>
              <w:t>1..1</w:t>
            </w:r>
          </w:p>
        </w:tc>
        <w:tc>
          <w:tcPr>
            <w:tcW w:w="864" w:type="dxa"/>
          </w:tcPr>
          <w:p w14:paraId="4EEF1447" w14:textId="77777777" w:rsidR="00E379A6" w:rsidRDefault="000F5220">
            <w:pPr>
              <w:pStyle w:val="TableText"/>
            </w:pPr>
            <w:r>
              <w:t>SHALL</w:t>
            </w:r>
          </w:p>
        </w:tc>
        <w:tc>
          <w:tcPr>
            <w:tcW w:w="864" w:type="dxa"/>
          </w:tcPr>
          <w:p w14:paraId="44E9D0C4" w14:textId="77777777" w:rsidR="00E379A6" w:rsidRDefault="00E379A6">
            <w:pPr>
              <w:pStyle w:val="TableText"/>
            </w:pPr>
          </w:p>
        </w:tc>
        <w:tc>
          <w:tcPr>
            <w:tcW w:w="864" w:type="dxa"/>
          </w:tcPr>
          <w:p w14:paraId="58FADB66" w14:textId="07F92D22" w:rsidR="00E379A6" w:rsidRDefault="0051287C">
            <w:pPr>
              <w:pStyle w:val="TableText"/>
            </w:pPr>
            <w:hyperlink w:anchor="C_86-21953">
              <w:r w:rsidR="000F5220">
                <w:rPr>
                  <w:rStyle w:val="HyperlinkText9pt"/>
                </w:rPr>
                <w:t>86-21953</w:t>
              </w:r>
            </w:hyperlink>
          </w:p>
        </w:tc>
        <w:tc>
          <w:tcPr>
            <w:tcW w:w="3171" w:type="dxa"/>
          </w:tcPr>
          <w:p w14:paraId="2ABFBCFC" w14:textId="77777777" w:rsidR="00E379A6" w:rsidRDefault="00E379A6">
            <w:pPr>
              <w:pStyle w:val="TableText"/>
            </w:pPr>
          </w:p>
        </w:tc>
      </w:tr>
      <w:tr w:rsidR="00E379A6" w14:paraId="3804B786" w14:textId="77777777" w:rsidTr="00473C07">
        <w:trPr>
          <w:cantSplit/>
          <w:jc w:val="center"/>
        </w:trPr>
        <w:tc>
          <w:tcPr>
            <w:tcW w:w="3445" w:type="dxa"/>
          </w:tcPr>
          <w:p w14:paraId="603D827E" w14:textId="77777777" w:rsidR="00E379A6" w:rsidRDefault="000F5220">
            <w:pPr>
              <w:pStyle w:val="TableText"/>
            </w:pPr>
            <w:r>
              <w:tab/>
            </w:r>
            <w:r>
              <w:tab/>
              <w:t>@code</w:t>
            </w:r>
          </w:p>
        </w:tc>
        <w:tc>
          <w:tcPr>
            <w:tcW w:w="720" w:type="dxa"/>
          </w:tcPr>
          <w:p w14:paraId="32C3FB15" w14:textId="77777777" w:rsidR="00E379A6" w:rsidRDefault="000F5220">
            <w:pPr>
              <w:pStyle w:val="TableText"/>
            </w:pPr>
            <w:r>
              <w:t>1..1</w:t>
            </w:r>
          </w:p>
        </w:tc>
        <w:tc>
          <w:tcPr>
            <w:tcW w:w="864" w:type="dxa"/>
          </w:tcPr>
          <w:p w14:paraId="23843045" w14:textId="77777777" w:rsidR="00E379A6" w:rsidRDefault="000F5220">
            <w:pPr>
              <w:pStyle w:val="TableText"/>
            </w:pPr>
            <w:r>
              <w:t>SHALL</w:t>
            </w:r>
          </w:p>
        </w:tc>
        <w:tc>
          <w:tcPr>
            <w:tcW w:w="864" w:type="dxa"/>
          </w:tcPr>
          <w:p w14:paraId="213C802A" w14:textId="77777777" w:rsidR="00E379A6" w:rsidRDefault="00E379A6">
            <w:pPr>
              <w:pStyle w:val="TableText"/>
            </w:pPr>
          </w:p>
        </w:tc>
        <w:tc>
          <w:tcPr>
            <w:tcW w:w="864" w:type="dxa"/>
          </w:tcPr>
          <w:p w14:paraId="290D8E78" w14:textId="7D452041" w:rsidR="00E379A6" w:rsidRDefault="0051287C">
            <w:pPr>
              <w:pStyle w:val="TableText"/>
            </w:pPr>
            <w:hyperlink w:anchor="C_86-21954">
              <w:r w:rsidR="000F5220">
                <w:rPr>
                  <w:rStyle w:val="HyperlinkText9pt"/>
                </w:rPr>
                <w:t>86-21954</w:t>
              </w:r>
            </w:hyperlink>
          </w:p>
        </w:tc>
        <w:tc>
          <w:tcPr>
            <w:tcW w:w="3171" w:type="dxa"/>
          </w:tcPr>
          <w:p w14:paraId="081F68D0" w14:textId="77777777" w:rsidR="00E379A6" w:rsidRDefault="000F5220">
            <w:pPr>
              <w:pStyle w:val="TableText"/>
            </w:pPr>
            <w:r>
              <w:t>urn:oid:2.16.840.1.113883.6.1 (LOINC)</w:t>
            </w:r>
          </w:p>
        </w:tc>
      </w:tr>
      <w:tr w:rsidR="00E379A6" w14:paraId="02569263" w14:textId="77777777" w:rsidTr="00473C07">
        <w:trPr>
          <w:cantSplit/>
          <w:jc w:val="center"/>
        </w:trPr>
        <w:tc>
          <w:tcPr>
            <w:tcW w:w="3445" w:type="dxa"/>
          </w:tcPr>
          <w:p w14:paraId="28015FDB" w14:textId="77777777" w:rsidR="00E379A6" w:rsidRDefault="000F5220">
            <w:pPr>
              <w:pStyle w:val="TableText"/>
            </w:pPr>
            <w:r>
              <w:tab/>
              <w:t>title</w:t>
            </w:r>
          </w:p>
        </w:tc>
        <w:tc>
          <w:tcPr>
            <w:tcW w:w="720" w:type="dxa"/>
          </w:tcPr>
          <w:p w14:paraId="57C715AC" w14:textId="77777777" w:rsidR="00E379A6" w:rsidRDefault="000F5220">
            <w:pPr>
              <w:pStyle w:val="TableText"/>
            </w:pPr>
            <w:r>
              <w:t>1..1</w:t>
            </w:r>
          </w:p>
        </w:tc>
        <w:tc>
          <w:tcPr>
            <w:tcW w:w="864" w:type="dxa"/>
          </w:tcPr>
          <w:p w14:paraId="0B973B68" w14:textId="77777777" w:rsidR="00E379A6" w:rsidRDefault="000F5220">
            <w:pPr>
              <w:pStyle w:val="TableText"/>
            </w:pPr>
            <w:r>
              <w:t>SHALL</w:t>
            </w:r>
          </w:p>
        </w:tc>
        <w:tc>
          <w:tcPr>
            <w:tcW w:w="864" w:type="dxa"/>
          </w:tcPr>
          <w:p w14:paraId="43CEC90B" w14:textId="77777777" w:rsidR="00E379A6" w:rsidRDefault="00E379A6">
            <w:pPr>
              <w:pStyle w:val="TableText"/>
            </w:pPr>
          </w:p>
        </w:tc>
        <w:tc>
          <w:tcPr>
            <w:tcW w:w="864" w:type="dxa"/>
          </w:tcPr>
          <w:p w14:paraId="6F0370AD" w14:textId="5FF35293" w:rsidR="00E379A6" w:rsidRDefault="0051287C">
            <w:pPr>
              <w:pStyle w:val="TableText"/>
            </w:pPr>
            <w:hyperlink w:anchor="C_86-21955">
              <w:r w:rsidR="000F5220">
                <w:rPr>
                  <w:rStyle w:val="HyperlinkText9pt"/>
                </w:rPr>
                <w:t>86-21955</w:t>
              </w:r>
            </w:hyperlink>
          </w:p>
        </w:tc>
        <w:tc>
          <w:tcPr>
            <w:tcW w:w="3171" w:type="dxa"/>
          </w:tcPr>
          <w:p w14:paraId="72069A33" w14:textId="77777777" w:rsidR="00E379A6" w:rsidRDefault="00E379A6">
            <w:pPr>
              <w:pStyle w:val="TableText"/>
            </w:pPr>
          </w:p>
        </w:tc>
      </w:tr>
      <w:tr w:rsidR="00E379A6" w14:paraId="007818A5" w14:textId="77777777" w:rsidTr="00473C07">
        <w:trPr>
          <w:cantSplit/>
          <w:jc w:val="center"/>
        </w:trPr>
        <w:tc>
          <w:tcPr>
            <w:tcW w:w="3445" w:type="dxa"/>
          </w:tcPr>
          <w:p w14:paraId="4E3A9D2E" w14:textId="77777777" w:rsidR="00E379A6" w:rsidRDefault="000F5220">
            <w:pPr>
              <w:pStyle w:val="TableText"/>
            </w:pPr>
            <w:r>
              <w:tab/>
              <w:t>text</w:t>
            </w:r>
          </w:p>
        </w:tc>
        <w:tc>
          <w:tcPr>
            <w:tcW w:w="720" w:type="dxa"/>
          </w:tcPr>
          <w:p w14:paraId="39ACD6EA" w14:textId="77777777" w:rsidR="00E379A6" w:rsidRDefault="000F5220">
            <w:pPr>
              <w:pStyle w:val="TableText"/>
            </w:pPr>
            <w:r>
              <w:t>1..1</w:t>
            </w:r>
          </w:p>
        </w:tc>
        <w:tc>
          <w:tcPr>
            <w:tcW w:w="864" w:type="dxa"/>
          </w:tcPr>
          <w:p w14:paraId="36BD9A63" w14:textId="77777777" w:rsidR="00E379A6" w:rsidRDefault="000F5220">
            <w:pPr>
              <w:pStyle w:val="TableText"/>
            </w:pPr>
            <w:r>
              <w:t>SHALL</w:t>
            </w:r>
          </w:p>
        </w:tc>
        <w:tc>
          <w:tcPr>
            <w:tcW w:w="864" w:type="dxa"/>
          </w:tcPr>
          <w:p w14:paraId="22D89777" w14:textId="77777777" w:rsidR="00E379A6" w:rsidRDefault="00E379A6">
            <w:pPr>
              <w:pStyle w:val="TableText"/>
            </w:pPr>
          </w:p>
        </w:tc>
        <w:tc>
          <w:tcPr>
            <w:tcW w:w="864" w:type="dxa"/>
          </w:tcPr>
          <w:p w14:paraId="6A377F5A" w14:textId="14B3C013" w:rsidR="00E379A6" w:rsidRDefault="0051287C">
            <w:pPr>
              <w:pStyle w:val="TableText"/>
            </w:pPr>
            <w:hyperlink w:anchor="C_86-21956">
              <w:r w:rsidR="000F5220">
                <w:rPr>
                  <w:rStyle w:val="HyperlinkText9pt"/>
                </w:rPr>
                <w:t>86-21956</w:t>
              </w:r>
            </w:hyperlink>
          </w:p>
        </w:tc>
        <w:tc>
          <w:tcPr>
            <w:tcW w:w="3171" w:type="dxa"/>
          </w:tcPr>
          <w:p w14:paraId="6E1D98B4" w14:textId="77777777" w:rsidR="00E379A6" w:rsidRDefault="00E379A6">
            <w:pPr>
              <w:pStyle w:val="TableText"/>
            </w:pPr>
          </w:p>
        </w:tc>
      </w:tr>
      <w:tr w:rsidR="00E379A6" w14:paraId="3043533D" w14:textId="77777777" w:rsidTr="00473C07">
        <w:trPr>
          <w:cantSplit/>
          <w:jc w:val="center"/>
        </w:trPr>
        <w:tc>
          <w:tcPr>
            <w:tcW w:w="3445" w:type="dxa"/>
          </w:tcPr>
          <w:p w14:paraId="1A56311C" w14:textId="77777777" w:rsidR="00E379A6" w:rsidRDefault="000F5220">
            <w:pPr>
              <w:pStyle w:val="TableText"/>
            </w:pPr>
            <w:r>
              <w:tab/>
              <w:t>entry</w:t>
            </w:r>
          </w:p>
        </w:tc>
        <w:tc>
          <w:tcPr>
            <w:tcW w:w="720" w:type="dxa"/>
          </w:tcPr>
          <w:p w14:paraId="77A6B75E" w14:textId="77777777" w:rsidR="00E379A6" w:rsidRDefault="000F5220">
            <w:pPr>
              <w:pStyle w:val="TableText"/>
            </w:pPr>
            <w:r>
              <w:t>1..*</w:t>
            </w:r>
          </w:p>
        </w:tc>
        <w:tc>
          <w:tcPr>
            <w:tcW w:w="864" w:type="dxa"/>
          </w:tcPr>
          <w:p w14:paraId="51D57F54" w14:textId="77777777" w:rsidR="00E379A6" w:rsidRDefault="000F5220">
            <w:pPr>
              <w:pStyle w:val="TableText"/>
            </w:pPr>
            <w:r>
              <w:t>SHALL</w:t>
            </w:r>
          </w:p>
        </w:tc>
        <w:tc>
          <w:tcPr>
            <w:tcW w:w="864" w:type="dxa"/>
          </w:tcPr>
          <w:p w14:paraId="0682AA96" w14:textId="77777777" w:rsidR="00E379A6" w:rsidRDefault="00E379A6">
            <w:pPr>
              <w:pStyle w:val="TableText"/>
            </w:pPr>
          </w:p>
        </w:tc>
        <w:tc>
          <w:tcPr>
            <w:tcW w:w="864" w:type="dxa"/>
          </w:tcPr>
          <w:p w14:paraId="5DD6F3A3" w14:textId="4EDC573E" w:rsidR="00E379A6" w:rsidRDefault="0051287C">
            <w:pPr>
              <w:pStyle w:val="TableText"/>
            </w:pPr>
            <w:hyperlink w:anchor="C_86-21957">
              <w:r w:rsidR="000F5220">
                <w:rPr>
                  <w:rStyle w:val="HyperlinkText9pt"/>
                </w:rPr>
                <w:t>86-21957</w:t>
              </w:r>
            </w:hyperlink>
          </w:p>
        </w:tc>
        <w:tc>
          <w:tcPr>
            <w:tcW w:w="3171" w:type="dxa"/>
          </w:tcPr>
          <w:p w14:paraId="1A4DA86E" w14:textId="77777777" w:rsidR="00E379A6" w:rsidRDefault="00E379A6">
            <w:pPr>
              <w:pStyle w:val="TableText"/>
            </w:pPr>
          </w:p>
        </w:tc>
      </w:tr>
    </w:tbl>
    <w:p w14:paraId="21DD0562" w14:textId="77777777" w:rsidR="00E379A6" w:rsidRDefault="00E379A6">
      <w:pPr>
        <w:pStyle w:val="BodyText"/>
      </w:pPr>
    </w:p>
    <w:p w14:paraId="37243940" w14:textId="77777777" w:rsidR="00E379A6" w:rsidRDefault="000F5220">
      <w:pPr>
        <w:numPr>
          <w:ilvl w:val="0"/>
          <w:numId w:val="161"/>
        </w:numPr>
      </w:pPr>
      <w:r>
        <w:rPr>
          <w:rStyle w:val="keyword"/>
        </w:rPr>
        <w:t>SHALL</w:t>
      </w:r>
      <w:r>
        <w:t xml:space="preserve"> contain exactly one [1..1] </w:t>
      </w:r>
      <w:r>
        <w:rPr>
          <w:rStyle w:val="XMLnameBold"/>
        </w:rPr>
        <w:t>templateId</w:t>
      </w:r>
      <w:bookmarkStart w:id="520" w:name="C_86-21958"/>
      <w:bookmarkEnd w:id="520"/>
      <w:r>
        <w:t xml:space="preserve"> (CONF:86-21958) such that it</w:t>
      </w:r>
    </w:p>
    <w:p w14:paraId="03B50C05" w14:textId="77777777" w:rsidR="00E379A6" w:rsidRDefault="000F5220">
      <w:pPr>
        <w:numPr>
          <w:ilvl w:val="1"/>
          <w:numId w:val="161"/>
        </w:numPr>
      </w:pPr>
      <w:r>
        <w:rPr>
          <w:rStyle w:val="keyword"/>
        </w:rPr>
        <w:t>SHALL</w:t>
      </w:r>
      <w:r>
        <w:t xml:space="preserve"> contain exactly one [1..1] </w:t>
      </w:r>
      <w:r>
        <w:rPr>
          <w:rStyle w:val="XMLnameBold"/>
        </w:rPr>
        <w:t>@root</w:t>
      </w:r>
      <w:r>
        <w:t>=</w:t>
      </w:r>
      <w:r>
        <w:rPr>
          <w:rStyle w:val="XMLname"/>
        </w:rPr>
        <w:t>"2.16.840.1.113883.10.20.5.4.26"</w:t>
      </w:r>
      <w:bookmarkStart w:id="521" w:name="C_86-21959"/>
      <w:bookmarkEnd w:id="521"/>
      <w:r>
        <w:t xml:space="preserve"> (CONF:86-21959).</w:t>
      </w:r>
    </w:p>
    <w:p w14:paraId="539ABF08" w14:textId="77777777" w:rsidR="00E379A6" w:rsidRDefault="000F5220">
      <w:pPr>
        <w:numPr>
          <w:ilvl w:val="0"/>
          <w:numId w:val="161"/>
        </w:numPr>
      </w:pPr>
      <w:r>
        <w:rPr>
          <w:rStyle w:val="keyword"/>
        </w:rPr>
        <w:t>SHALL</w:t>
      </w:r>
      <w:r>
        <w:t xml:space="preserve"> contain exactly one [1..1] </w:t>
      </w:r>
      <w:r>
        <w:rPr>
          <w:rStyle w:val="XMLnameBold"/>
        </w:rPr>
        <w:t>code</w:t>
      </w:r>
      <w:bookmarkStart w:id="522" w:name="C_86-21953"/>
      <w:bookmarkEnd w:id="522"/>
      <w:r>
        <w:t xml:space="preserve"> (CONF:86-21953).</w:t>
      </w:r>
    </w:p>
    <w:p w14:paraId="729F7DFB" w14:textId="77777777" w:rsidR="00E379A6" w:rsidRDefault="000F5220">
      <w:pPr>
        <w:numPr>
          <w:ilvl w:val="1"/>
          <w:numId w:val="16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523" w:name="C_86-21954"/>
      <w:bookmarkEnd w:id="523"/>
      <w:r>
        <w:t xml:space="preserve"> (CONF:86-21954).</w:t>
      </w:r>
    </w:p>
    <w:p w14:paraId="6BB0EB7C" w14:textId="77777777" w:rsidR="00E379A6" w:rsidRDefault="000F5220">
      <w:pPr>
        <w:numPr>
          <w:ilvl w:val="0"/>
          <w:numId w:val="161"/>
        </w:numPr>
      </w:pPr>
      <w:r>
        <w:rPr>
          <w:rStyle w:val="keyword"/>
        </w:rPr>
        <w:t>SHALL</w:t>
      </w:r>
      <w:r>
        <w:t xml:space="preserve"> contain exactly one [1..1] </w:t>
      </w:r>
      <w:r>
        <w:rPr>
          <w:rStyle w:val="XMLnameBold"/>
        </w:rPr>
        <w:t>title</w:t>
      </w:r>
      <w:bookmarkStart w:id="524" w:name="C_86-21955"/>
      <w:bookmarkEnd w:id="524"/>
      <w:r>
        <w:t xml:space="preserve"> (CONF:86-21955).</w:t>
      </w:r>
    </w:p>
    <w:p w14:paraId="7D46E410" w14:textId="77777777" w:rsidR="00E379A6" w:rsidRDefault="000F5220">
      <w:pPr>
        <w:numPr>
          <w:ilvl w:val="0"/>
          <w:numId w:val="161"/>
        </w:numPr>
      </w:pPr>
      <w:r>
        <w:rPr>
          <w:rStyle w:val="keyword"/>
        </w:rPr>
        <w:t>SHALL</w:t>
      </w:r>
      <w:r>
        <w:t xml:space="preserve"> contain exactly one [1..1] </w:t>
      </w:r>
      <w:r>
        <w:rPr>
          <w:rStyle w:val="XMLnameBold"/>
        </w:rPr>
        <w:t>text</w:t>
      </w:r>
      <w:bookmarkStart w:id="525" w:name="C_86-21956"/>
      <w:bookmarkEnd w:id="525"/>
      <w:r>
        <w:t xml:space="preserve"> (CONF:86-21956).</w:t>
      </w:r>
    </w:p>
    <w:p w14:paraId="23A828EF" w14:textId="77777777" w:rsidR="00E379A6" w:rsidRDefault="000F5220">
      <w:pPr>
        <w:numPr>
          <w:ilvl w:val="0"/>
          <w:numId w:val="161"/>
        </w:numPr>
      </w:pPr>
      <w:r>
        <w:rPr>
          <w:rStyle w:val="keyword"/>
        </w:rPr>
        <w:t>SHALL</w:t>
      </w:r>
      <w:r>
        <w:t xml:space="preserve"> contain at least one [1..*] </w:t>
      </w:r>
      <w:r>
        <w:rPr>
          <w:rStyle w:val="XMLnameBold"/>
        </w:rPr>
        <w:t>entry</w:t>
      </w:r>
      <w:bookmarkStart w:id="526" w:name="C_86-21957"/>
      <w:bookmarkEnd w:id="526"/>
      <w:r>
        <w:t xml:space="preserve"> (CONF:86-21957).</w:t>
      </w:r>
    </w:p>
    <w:p w14:paraId="05371AB1" w14:textId="77777777" w:rsidR="00E379A6" w:rsidRDefault="000F5220">
      <w:pPr>
        <w:pStyle w:val="Heading3nospace"/>
      </w:pPr>
      <w:bookmarkStart w:id="527" w:name="_Toc491882107"/>
      <w:r>
        <w:lastRenderedPageBreak/>
        <w:t>D</w:t>
      </w:r>
      <w:bookmarkStart w:id="528" w:name="S_Details_Section_in_an_Evidence_of_Inf"/>
      <w:bookmarkEnd w:id="528"/>
      <w:r>
        <w:t>etails Section in an Evidence of Infection (Dialysis) Report (V5)</w:t>
      </w:r>
      <w:bookmarkEnd w:id="527"/>
    </w:p>
    <w:p w14:paraId="75647956" w14:textId="77777777" w:rsidR="00E379A6" w:rsidRDefault="000F5220">
      <w:pPr>
        <w:pStyle w:val="BracketData"/>
      </w:pPr>
      <w:r>
        <w:t>[section: identifier urn:hl7ii:2.16.840.1.113883.10.20.5.5.41:2016-08-01 (closed)]</w:t>
      </w:r>
    </w:p>
    <w:p w14:paraId="2A8FC809" w14:textId="07B49DB1" w:rsidR="00E379A6" w:rsidRDefault="00202066">
      <w:pPr>
        <w:pStyle w:val="BracketData"/>
      </w:pPr>
      <w:r>
        <w:t>Published as part</w:t>
      </w:r>
      <w:r w:rsidR="000F5220">
        <w:t xml:space="preserve"> of NHSN Healthcare Associated Infection (HAI) Reports Release 3, DSTU 1.1 - US Realm</w:t>
      </w:r>
    </w:p>
    <w:p w14:paraId="68F9DB68" w14:textId="1DB48113" w:rsidR="00E379A6" w:rsidRDefault="000F5220">
      <w:pPr>
        <w:pStyle w:val="Caption"/>
      </w:pPr>
      <w:bookmarkStart w:id="529" w:name="_Toc491882493"/>
      <w:r>
        <w:t xml:space="preserve">Table </w:t>
      </w:r>
      <w:r>
        <w:fldChar w:fldCharType="begin"/>
      </w:r>
      <w:r>
        <w:instrText>SEQ Table \* ARABIC</w:instrText>
      </w:r>
      <w:r>
        <w:fldChar w:fldCharType="separate"/>
      </w:r>
      <w:r w:rsidR="00D90831">
        <w:t>47</w:t>
      </w:r>
      <w:r>
        <w:fldChar w:fldCharType="end"/>
      </w:r>
      <w:r>
        <w:t>: Details Section in an Evidence of Infection (Dialysis) Report (V5) Contexts</w:t>
      </w:r>
      <w:bookmarkEnd w:id="5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7: Details Section in an Evidence of Infection (Dialysis) Report (V5) Contexts"/>
        <w:tblDescription w:val="Table 47: Details Section in an Evidence of Infection (Dialysis) Report (V5) Contexts"/>
      </w:tblPr>
      <w:tblGrid>
        <w:gridCol w:w="5040"/>
        <w:gridCol w:w="5040"/>
      </w:tblGrid>
      <w:tr w:rsidR="00E379A6" w14:paraId="0B81A3F6" w14:textId="77777777" w:rsidTr="00473C07">
        <w:trPr>
          <w:cantSplit/>
          <w:tblHeader/>
          <w:jc w:val="center"/>
        </w:trPr>
        <w:tc>
          <w:tcPr>
            <w:tcW w:w="360" w:type="dxa"/>
            <w:shd w:val="clear" w:color="auto" w:fill="E6E6E6"/>
          </w:tcPr>
          <w:p w14:paraId="54631253" w14:textId="77777777" w:rsidR="00E379A6" w:rsidRDefault="000F5220">
            <w:pPr>
              <w:pStyle w:val="TableHead"/>
            </w:pPr>
            <w:r>
              <w:t>Contained By:</w:t>
            </w:r>
          </w:p>
        </w:tc>
        <w:tc>
          <w:tcPr>
            <w:tcW w:w="360" w:type="dxa"/>
            <w:shd w:val="clear" w:color="auto" w:fill="E6E6E6"/>
          </w:tcPr>
          <w:p w14:paraId="77C2E96B" w14:textId="77777777" w:rsidR="00E379A6" w:rsidRDefault="000F5220">
            <w:pPr>
              <w:pStyle w:val="TableHead"/>
            </w:pPr>
            <w:r>
              <w:t>Contains:</w:t>
            </w:r>
          </w:p>
        </w:tc>
      </w:tr>
      <w:tr w:rsidR="00E379A6" w14:paraId="42E682AD" w14:textId="77777777" w:rsidTr="00473C07">
        <w:trPr>
          <w:cantSplit/>
          <w:jc w:val="center"/>
        </w:trPr>
        <w:tc>
          <w:tcPr>
            <w:tcW w:w="360" w:type="dxa"/>
          </w:tcPr>
          <w:p w14:paraId="077BD209" w14:textId="10CCA006" w:rsidR="00E379A6" w:rsidRDefault="0051287C">
            <w:pPr>
              <w:pStyle w:val="TableText"/>
            </w:pPr>
            <w:hyperlink w:anchor="D_HAI_Evidence_of_Infection_Dialysis_Re">
              <w:r w:rsidR="000F5220">
                <w:rPr>
                  <w:rStyle w:val="HyperlinkText9pt"/>
                </w:rPr>
                <w:t>HAI Evidence of Infection (Dialysis) Report (V5)</w:t>
              </w:r>
            </w:hyperlink>
            <w:r w:rsidR="000F5220">
              <w:t xml:space="preserve"> (required)</w:t>
            </w:r>
          </w:p>
        </w:tc>
        <w:tc>
          <w:tcPr>
            <w:tcW w:w="360" w:type="dxa"/>
          </w:tcPr>
          <w:p w14:paraId="3435698E" w14:textId="1523C486" w:rsidR="00E379A6" w:rsidRDefault="0051287C">
            <w:pPr>
              <w:pStyle w:val="TableText"/>
            </w:pPr>
            <w:hyperlink w:anchor="E_Criteria_of_Diagnosis_Organizer">
              <w:r w:rsidR="000F5220">
                <w:rPr>
                  <w:rStyle w:val="HyperlinkText9pt"/>
                </w:rPr>
                <w:t>Criteria of Diagnosis Organizer</w:t>
              </w:r>
            </w:hyperlink>
          </w:p>
          <w:p w14:paraId="001F2E9A" w14:textId="183700F4" w:rsidR="00E379A6" w:rsidRDefault="0051287C">
            <w:pPr>
              <w:pStyle w:val="TableText"/>
            </w:pPr>
            <w:hyperlink w:anchor="E_Death_Observation_in_an_Evidence_of_I">
              <w:r w:rsidR="000F5220">
                <w:rPr>
                  <w:rStyle w:val="HyperlinkText9pt"/>
                </w:rPr>
                <w:t>Death Observation in an Evidence of Infection (Dialysis) Report</w:t>
              </w:r>
            </w:hyperlink>
          </w:p>
          <w:p w14:paraId="474B7E65" w14:textId="112C53EE" w:rsidR="00E379A6" w:rsidRDefault="0051287C">
            <w:pPr>
              <w:pStyle w:val="TableText"/>
            </w:pPr>
            <w:hyperlink w:anchor="E_Dialysis_Clinic_Admission_Clinical_St">
              <w:r w:rsidR="000F5220">
                <w:rPr>
                  <w:rStyle w:val="HyperlinkText9pt"/>
                </w:rPr>
                <w:t>Dialysis Clinic Admission Clinical Statement</w:t>
              </w:r>
            </w:hyperlink>
          </w:p>
          <w:p w14:paraId="363CC83A" w14:textId="6C9C8948" w:rsidR="00E379A6" w:rsidRDefault="0051287C">
            <w:pPr>
              <w:pStyle w:val="TableText"/>
            </w:pPr>
            <w:hyperlink w:anchor="E_Hospital_Admission_Clinical_Statement">
              <w:r w:rsidR="000F5220">
                <w:rPr>
                  <w:rStyle w:val="HyperlinkText9pt"/>
                </w:rPr>
                <w:t>Hospital Admission Clinical Statement</w:t>
              </w:r>
            </w:hyperlink>
          </w:p>
          <w:p w14:paraId="54DA31A2" w14:textId="4C4B755C" w:rsidR="00E379A6" w:rsidRDefault="0051287C">
            <w:pPr>
              <w:pStyle w:val="TableText"/>
            </w:pPr>
            <w:hyperlink w:anchor="E_Infection_Indicator_Organizer_V4">
              <w:r w:rsidR="000F5220">
                <w:rPr>
                  <w:rStyle w:val="HyperlinkText9pt"/>
                </w:rPr>
                <w:t>Infection Indicator Organizer (V4)</w:t>
              </w:r>
            </w:hyperlink>
          </w:p>
          <w:p w14:paraId="51AF0884" w14:textId="05E21AF9" w:rsidR="00E379A6" w:rsidRDefault="0051287C">
            <w:pPr>
              <w:pStyle w:val="TableText"/>
            </w:pPr>
            <w:hyperlink w:anchor="E_Loss_of_Vascular_Access_Observation">
              <w:r w:rsidR="000F5220">
                <w:rPr>
                  <w:rStyle w:val="HyperlinkText9pt"/>
                </w:rPr>
                <w:t>Loss of Vascular Access Observation</w:t>
              </w:r>
            </w:hyperlink>
          </w:p>
        </w:tc>
      </w:tr>
    </w:tbl>
    <w:p w14:paraId="202FEEB5" w14:textId="77777777" w:rsidR="00E379A6" w:rsidRDefault="00E379A6">
      <w:pPr>
        <w:pStyle w:val="BodyText"/>
      </w:pPr>
    </w:p>
    <w:p w14:paraId="69E550A5" w14:textId="77777777" w:rsidR="00E379A6" w:rsidRDefault="000F5220">
      <w:pPr>
        <w:pStyle w:val="BodyText"/>
      </w:pPr>
      <w:r>
        <w:t>The clinical statements in this section record the criteria used in the diagnosis of an infection or the identification of an adverse reaction. They also record any infection indicators, dialysis clinic admission date in comparison to event date, whether the patient was hospitalized, and death observation.</w:t>
      </w:r>
    </w:p>
    <w:p w14:paraId="1D53C14E" w14:textId="1BCA5010" w:rsidR="00E379A6" w:rsidRDefault="000F5220">
      <w:pPr>
        <w:pStyle w:val="Caption"/>
      </w:pPr>
      <w:bookmarkStart w:id="530" w:name="_Toc491882494"/>
      <w:r>
        <w:t xml:space="preserve">Table </w:t>
      </w:r>
      <w:r>
        <w:fldChar w:fldCharType="begin"/>
      </w:r>
      <w:r>
        <w:instrText>SEQ Table \* ARABIC</w:instrText>
      </w:r>
      <w:r>
        <w:fldChar w:fldCharType="separate"/>
      </w:r>
      <w:r w:rsidR="00D90831">
        <w:t>48</w:t>
      </w:r>
      <w:r>
        <w:fldChar w:fldCharType="end"/>
      </w:r>
      <w:r>
        <w:t>: Details Section in an Evidence of Infection (Dialysis) Report (V5) Constraints Overview</w:t>
      </w:r>
      <w:bookmarkEnd w:id="530"/>
    </w:p>
    <w:tbl>
      <w:tblPr>
        <w:tblStyle w:val="TableGrid"/>
        <w:tblW w:w="10080" w:type="dxa"/>
        <w:jc w:val="center"/>
        <w:tblLayout w:type="fixed"/>
        <w:tblLook w:val="02A0" w:firstRow="1" w:lastRow="0" w:firstColumn="1" w:lastColumn="0" w:noHBand="1" w:noVBand="0"/>
        <w:tblCaption w:val="Table 48: Details Section in an Evidence of Infection (Dialysis) Report (V5) Constraints Overview"/>
        <w:tblDescription w:val="Table 48: Details Section in an Evidence of Infection (Dialysis) Report (V5) Constraints Overview"/>
      </w:tblPr>
      <w:tblGrid>
        <w:gridCol w:w="3498"/>
        <w:gridCol w:w="731"/>
        <w:gridCol w:w="877"/>
        <w:gridCol w:w="877"/>
        <w:gridCol w:w="877"/>
        <w:gridCol w:w="3220"/>
      </w:tblGrid>
      <w:tr w:rsidR="00E379A6" w14:paraId="0A101900" w14:textId="77777777" w:rsidTr="00473C07">
        <w:trPr>
          <w:cantSplit/>
          <w:tblHeader/>
          <w:jc w:val="center"/>
        </w:trPr>
        <w:tc>
          <w:tcPr>
            <w:tcW w:w="0" w:type="dxa"/>
            <w:shd w:val="clear" w:color="auto" w:fill="E6E6E6"/>
            <w:noWrap/>
          </w:tcPr>
          <w:p w14:paraId="312B8E60" w14:textId="77777777" w:rsidR="00E379A6" w:rsidRDefault="000F5220" w:rsidP="00473C07">
            <w:pPr>
              <w:pStyle w:val="TableHead"/>
              <w:keepNext w:val="0"/>
            </w:pPr>
            <w:r>
              <w:t>XPath</w:t>
            </w:r>
          </w:p>
        </w:tc>
        <w:tc>
          <w:tcPr>
            <w:tcW w:w="720" w:type="dxa"/>
            <w:shd w:val="clear" w:color="auto" w:fill="E6E6E6"/>
            <w:noWrap/>
          </w:tcPr>
          <w:p w14:paraId="6F01C5D3" w14:textId="77777777" w:rsidR="00E379A6" w:rsidRDefault="000F5220" w:rsidP="00473C07">
            <w:pPr>
              <w:pStyle w:val="TableHead"/>
              <w:keepNext w:val="0"/>
            </w:pPr>
            <w:r>
              <w:t>Card.</w:t>
            </w:r>
          </w:p>
        </w:tc>
        <w:tc>
          <w:tcPr>
            <w:tcW w:w="864" w:type="dxa"/>
            <w:shd w:val="clear" w:color="auto" w:fill="E6E6E6"/>
            <w:noWrap/>
          </w:tcPr>
          <w:p w14:paraId="320F1E66" w14:textId="77777777" w:rsidR="00E379A6" w:rsidRDefault="000F5220" w:rsidP="00473C07">
            <w:pPr>
              <w:pStyle w:val="TableHead"/>
              <w:keepNext w:val="0"/>
            </w:pPr>
            <w:r>
              <w:t>Verb</w:t>
            </w:r>
          </w:p>
        </w:tc>
        <w:tc>
          <w:tcPr>
            <w:tcW w:w="864" w:type="dxa"/>
            <w:shd w:val="clear" w:color="auto" w:fill="E6E6E6"/>
            <w:noWrap/>
          </w:tcPr>
          <w:p w14:paraId="090DF484" w14:textId="77777777" w:rsidR="00E379A6" w:rsidRDefault="000F5220" w:rsidP="00473C07">
            <w:pPr>
              <w:pStyle w:val="TableHead"/>
              <w:keepNext w:val="0"/>
            </w:pPr>
            <w:r>
              <w:t>Data Type</w:t>
            </w:r>
          </w:p>
        </w:tc>
        <w:tc>
          <w:tcPr>
            <w:tcW w:w="864" w:type="dxa"/>
            <w:shd w:val="clear" w:color="auto" w:fill="E6E6E6"/>
            <w:noWrap/>
          </w:tcPr>
          <w:p w14:paraId="776A2E09" w14:textId="77777777" w:rsidR="00E379A6" w:rsidRDefault="000F5220" w:rsidP="00473C07">
            <w:pPr>
              <w:pStyle w:val="TableHead"/>
              <w:keepNext w:val="0"/>
            </w:pPr>
            <w:r>
              <w:t>CONF#</w:t>
            </w:r>
          </w:p>
        </w:tc>
        <w:tc>
          <w:tcPr>
            <w:tcW w:w="864" w:type="dxa"/>
            <w:shd w:val="clear" w:color="auto" w:fill="E6E6E6"/>
            <w:noWrap/>
          </w:tcPr>
          <w:p w14:paraId="3F75176A" w14:textId="77777777" w:rsidR="00E379A6" w:rsidRDefault="000F5220" w:rsidP="00473C07">
            <w:pPr>
              <w:pStyle w:val="TableHead"/>
              <w:keepNext w:val="0"/>
            </w:pPr>
            <w:r>
              <w:t>Value</w:t>
            </w:r>
          </w:p>
        </w:tc>
      </w:tr>
      <w:tr w:rsidR="00E379A6" w14:paraId="4027B059" w14:textId="77777777" w:rsidTr="00473C07">
        <w:trPr>
          <w:cantSplit/>
          <w:jc w:val="center"/>
        </w:trPr>
        <w:tc>
          <w:tcPr>
            <w:tcW w:w="9928" w:type="dxa"/>
            <w:gridSpan w:val="6"/>
          </w:tcPr>
          <w:p w14:paraId="269BC029" w14:textId="77777777" w:rsidR="00E379A6" w:rsidRDefault="000F5220" w:rsidP="00473C07">
            <w:pPr>
              <w:pStyle w:val="TableText"/>
              <w:keepNext w:val="0"/>
            </w:pPr>
            <w:r>
              <w:t>section (identifier: urn:hl7ii:2.16.840.1.113883.10.20.5.5.41:2016-08-01)</w:t>
            </w:r>
          </w:p>
        </w:tc>
      </w:tr>
      <w:tr w:rsidR="00E379A6" w14:paraId="0F4D2598" w14:textId="77777777" w:rsidTr="00473C07">
        <w:trPr>
          <w:cantSplit/>
          <w:jc w:val="center"/>
        </w:trPr>
        <w:tc>
          <w:tcPr>
            <w:tcW w:w="3445" w:type="dxa"/>
          </w:tcPr>
          <w:p w14:paraId="4DA51CCC" w14:textId="77777777" w:rsidR="00E379A6" w:rsidRDefault="000F5220" w:rsidP="00473C07">
            <w:pPr>
              <w:pStyle w:val="TableText"/>
              <w:keepNext w:val="0"/>
            </w:pPr>
            <w:r>
              <w:tab/>
              <w:t>templateId</w:t>
            </w:r>
          </w:p>
        </w:tc>
        <w:tc>
          <w:tcPr>
            <w:tcW w:w="720" w:type="dxa"/>
          </w:tcPr>
          <w:p w14:paraId="524EAF7A" w14:textId="77777777" w:rsidR="00E379A6" w:rsidRDefault="000F5220" w:rsidP="00473C07">
            <w:pPr>
              <w:pStyle w:val="TableText"/>
              <w:keepNext w:val="0"/>
            </w:pPr>
            <w:r>
              <w:t>1..1</w:t>
            </w:r>
          </w:p>
        </w:tc>
        <w:tc>
          <w:tcPr>
            <w:tcW w:w="864" w:type="dxa"/>
          </w:tcPr>
          <w:p w14:paraId="2FAEAE58" w14:textId="77777777" w:rsidR="00E379A6" w:rsidRDefault="000F5220" w:rsidP="00473C07">
            <w:pPr>
              <w:pStyle w:val="TableText"/>
              <w:keepNext w:val="0"/>
            </w:pPr>
            <w:r>
              <w:t>SHALL</w:t>
            </w:r>
          </w:p>
        </w:tc>
        <w:tc>
          <w:tcPr>
            <w:tcW w:w="864" w:type="dxa"/>
          </w:tcPr>
          <w:p w14:paraId="5B632355" w14:textId="77777777" w:rsidR="00E379A6" w:rsidRDefault="00E379A6" w:rsidP="00473C07">
            <w:pPr>
              <w:pStyle w:val="TableText"/>
              <w:keepNext w:val="0"/>
            </w:pPr>
          </w:p>
        </w:tc>
        <w:tc>
          <w:tcPr>
            <w:tcW w:w="864" w:type="dxa"/>
          </w:tcPr>
          <w:p w14:paraId="054F6B05" w14:textId="795A52A1" w:rsidR="00E379A6" w:rsidRDefault="0051287C" w:rsidP="00473C07">
            <w:pPr>
              <w:pStyle w:val="TableText"/>
              <w:keepNext w:val="0"/>
            </w:pPr>
            <w:hyperlink w:anchor="C_3247-22338">
              <w:r w:rsidR="000F5220">
                <w:rPr>
                  <w:rStyle w:val="HyperlinkText9pt"/>
                </w:rPr>
                <w:t>3247-22338</w:t>
              </w:r>
            </w:hyperlink>
          </w:p>
        </w:tc>
        <w:tc>
          <w:tcPr>
            <w:tcW w:w="3171" w:type="dxa"/>
          </w:tcPr>
          <w:p w14:paraId="52C94AF3" w14:textId="77777777" w:rsidR="00E379A6" w:rsidRDefault="00E379A6" w:rsidP="00473C07">
            <w:pPr>
              <w:pStyle w:val="TableText"/>
              <w:keepNext w:val="0"/>
            </w:pPr>
          </w:p>
        </w:tc>
      </w:tr>
      <w:tr w:rsidR="00E379A6" w14:paraId="3999D568" w14:textId="77777777" w:rsidTr="00473C07">
        <w:trPr>
          <w:cantSplit/>
          <w:jc w:val="center"/>
        </w:trPr>
        <w:tc>
          <w:tcPr>
            <w:tcW w:w="3445" w:type="dxa"/>
          </w:tcPr>
          <w:p w14:paraId="1DA7FF7A" w14:textId="77777777" w:rsidR="00E379A6" w:rsidRDefault="000F5220" w:rsidP="00473C07">
            <w:pPr>
              <w:pStyle w:val="TableText"/>
              <w:keepNext w:val="0"/>
            </w:pPr>
            <w:r>
              <w:tab/>
            </w:r>
            <w:r>
              <w:tab/>
              <w:t>@root</w:t>
            </w:r>
          </w:p>
        </w:tc>
        <w:tc>
          <w:tcPr>
            <w:tcW w:w="720" w:type="dxa"/>
          </w:tcPr>
          <w:p w14:paraId="5100BB31" w14:textId="77777777" w:rsidR="00E379A6" w:rsidRDefault="000F5220" w:rsidP="00473C07">
            <w:pPr>
              <w:pStyle w:val="TableText"/>
              <w:keepNext w:val="0"/>
            </w:pPr>
            <w:r>
              <w:t>1..1</w:t>
            </w:r>
          </w:p>
        </w:tc>
        <w:tc>
          <w:tcPr>
            <w:tcW w:w="864" w:type="dxa"/>
          </w:tcPr>
          <w:p w14:paraId="241A38C5" w14:textId="77777777" w:rsidR="00E379A6" w:rsidRDefault="000F5220" w:rsidP="00473C07">
            <w:pPr>
              <w:pStyle w:val="TableText"/>
              <w:keepNext w:val="0"/>
            </w:pPr>
            <w:r>
              <w:t>SHALL</w:t>
            </w:r>
          </w:p>
        </w:tc>
        <w:tc>
          <w:tcPr>
            <w:tcW w:w="864" w:type="dxa"/>
          </w:tcPr>
          <w:p w14:paraId="1D009B9C" w14:textId="77777777" w:rsidR="00E379A6" w:rsidRDefault="00E379A6" w:rsidP="00473C07">
            <w:pPr>
              <w:pStyle w:val="TableText"/>
              <w:keepNext w:val="0"/>
            </w:pPr>
          </w:p>
        </w:tc>
        <w:tc>
          <w:tcPr>
            <w:tcW w:w="864" w:type="dxa"/>
          </w:tcPr>
          <w:p w14:paraId="3B5E726F" w14:textId="1920EFA3" w:rsidR="00E379A6" w:rsidRDefault="0051287C" w:rsidP="00473C07">
            <w:pPr>
              <w:pStyle w:val="TableText"/>
              <w:keepNext w:val="0"/>
            </w:pPr>
            <w:hyperlink w:anchor="C_3247-30224">
              <w:r w:rsidR="000F5220">
                <w:rPr>
                  <w:rStyle w:val="HyperlinkText9pt"/>
                </w:rPr>
                <w:t>3247-30224</w:t>
              </w:r>
            </w:hyperlink>
          </w:p>
        </w:tc>
        <w:tc>
          <w:tcPr>
            <w:tcW w:w="3171" w:type="dxa"/>
          </w:tcPr>
          <w:p w14:paraId="3158E018" w14:textId="77777777" w:rsidR="00E379A6" w:rsidRDefault="000F5220" w:rsidP="00473C07">
            <w:pPr>
              <w:pStyle w:val="TableText"/>
              <w:keepNext w:val="0"/>
            </w:pPr>
            <w:r>
              <w:t>2.16.840.1.113883.10.20.5.5.41</w:t>
            </w:r>
          </w:p>
        </w:tc>
      </w:tr>
      <w:tr w:rsidR="00E379A6" w14:paraId="5E5C3F36" w14:textId="77777777" w:rsidTr="00473C07">
        <w:trPr>
          <w:cantSplit/>
          <w:jc w:val="center"/>
        </w:trPr>
        <w:tc>
          <w:tcPr>
            <w:tcW w:w="3445" w:type="dxa"/>
          </w:tcPr>
          <w:p w14:paraId="5D9CC4B5" w14:textId="77777777" w:rsidR="00E379A6" w:rsidRDefault="000F5220" w:rsidP="00473C07">
            <w:pPr>
              <w:pStyle w:val="TableText"/>
              <w:keepNext w:val="0"/>
            </w:pPr>
            <w:r>
              <w:tab/>
            </w:r>
            <w:r>
              <w:tab/>
              <w:t>@extension</w:t>
            </w:r>
          </w:p>
        </w:tc>
        <w:tc>
          <w:tcPr>
            <w:tcW w:w="720" w:type="dxa"/>
          </w:tcPr>
          <w:p w14:paraId="623329FF" w14:textId="77777777" w:rsidR="00E379A6" w:rsidRDefault="000F5220" w:rsidP="00473C07">
            <w:pPr>
              <w:pStyle w:val="TableText"/>
              <w:keepNext w:val="0"/>
            </w:pPr>
            <w:r>
              <w:t>1..1</w:t>
            </w:r>
          </w:p>
        </w:tc>
        <w:tc>
          <w:tcPr>
            <w:tcW w:w="864" w:type="dxa"/>
          </w:tcPr>
          <w:p w14:paraId="5FDEF819" w14:textId="77777777" w:rsidR="00E379A6" w:rsidRDefault="000F5220" w:rsidP="00473C07">
            <w:pPr>
              <w:pStyle w:val="TableText"/>
              <w:keepNext w:val="0"/>
            </w:pPr>
            <w:r>
              <w:t>SHALL</w:t>
            </w:r>
          </w:p>
        </w:tc>
        <w:tc>
          <w:tcPr>
            <w:tcW w:w="864" w:type="dxa"/>
          </w:tcPr>
          <w:p w14:paraId="07E0B678" w14:textId="77777777" w:rsidR="00E379A6" w:rsidRDefault="00E379A6" w:rsidP="00473C07">
            <w:pPr>
              <w:pStyle w:val="TableText"/>
              <w:keepNext w:val="0"/>
            </w:pPr>
          </w:p>
        </w:tc>
        <w:tc>
          <w:tcPr>
            <w:tcW w:w="864" w:type="dxa"/>
          </w:tcPr>
          <w:p w14:paraId="52C4D5D6" w14:textId="1F961184" w:rsidR="00E379A6" w:rsidRDefault="0051287C" w:rsidP="00473C07">
            <w:pPr>
              <w:pStyle w:val="TableText"/>
              <w:keepNext w:val="0"/>
            </w:pPr>
            <w:hyperlink w:anchor="C_3247-30282">
              <w:r w:rsidR="000F5220">
                <w:rPr>
                  <w:rStyle w:val="HyperlinkText9pt"/>
                </w:rPr>
                <w:t>3247-30282</w:t>
              </w:r>
            </w:hyperlink>
          </w:p>
        </w:tc>
        <w:tc>
          <w:tcPr>
            <w:tcW w:w="3171" w:type="dxa"/>
          </w:tcPr>
          <w:p w14:paraId="644C4E14" w14:textId="77777777" w:rsidR="00E379A6" w:rsidRDefault="000F5220" w:rsidP="00473C07">
            <w:pPr>
              <w:pStyle w:val="TableText"/>
              <w:keepNext w:val="0"/>
            </w:pPr>
            <w:r>
              <w:t>2016-08-01</w:t>
            </w:r>
          </w:p>
        </w:tc>
      </w:tr>
      <w:tr w:rsidR="00E379A6" w14:paraId="74B39A16" w14:textId="77777777" w:rsidTr="00473C07">
        <w:trPr>
          <w:cantSplit/>
          <w:jc w:val="center"/>
        </w:trPr>
        <w:tc>
          <w:tcPr>
            <w:tcW w:w="3445" w:type="dxa"/>
          </w:tcPr>
          <w:p w14:paraId="13F1F4AE" w14:textId="77777777" w:rsidR="00E379A6" w:rsidRDefault="000F5220" w:rsidP="00473C07">
            <w:pPr>
              <w:pStyle w:val="TableText"/>
              <w:keepNext w:val="0"/>
            </w:pPr>
            <w:r>
              <w:tab/>
              <w:t>code</w:t>
            </w:r>
          </w:p>
        </w:tc>
        <w:tc>
          <w:tcPr>
            <w:tcW w:w="720" w:type="dxa"/>
          </w:tcPr>
          <w:p w14:paraId="44446691" w14:textId="77777777" w:rsidR="00E379A6" w:rsidRDefault="000F5220" w:rsidP="00473C07">
            <w:pPr>
              <w:pStyle w:val="TableText"/>
              <w:keepNext w:val="0"/>
            </w:pPr>
            <w:r>
              <w:t>1..1</w:t>
            </w:r>
          </w:p>
        </w:tc>
        <w:tc>
          <w:tcPr>
            <w:tcW w:w="864" w:type="dxa"/>
          </w:tcPr>
          <w:p w14:paraId="0F1F9ABA" w14:textId="77777777" w:rsidR="00E379A6" w:rsidRDefault="000F5220" w:rsidP="00473C07">
            <w:pPr>
              <w:pStyle w:val="TableText"/>
              <w:keepNext w:val="0"/>
            </w:pPr>
            <w:r>
              <w:t>SHALL</w:t>
            </w:r>
          </w:p>
        </w:tc>
        <w:tc>
          <w:tcPr>
            <w:tcW w:w="864" w:type="dxa"/>
          </w:tcPr>
          <w:p w14:paraId="4A7F8113" w14:textId="77777777" w:rsidR="00E379A6" w:rsidRDefault="00E379A6" w:rsidP="00473C07">
            <w:pPr>
              <w:pStyle w:val="TableText"/>
              <w:keepNext w:val="0"/>
            </w:pPr>
          </w:p>
        </w:tc>
        <w:tc>
          <w:tcPr>
            <w:tcW w:w="864" w:type="dxa"/>
          </w:tcPr>
          <w:p w14:paraId="188795E3" w14:textId="5B2AAB80" w:rsidR="00E379A6" w:rsidRDefault="0051287C" w:rsidP="00473C07">
            <w:pPr>
              <w:pStyle w:val="TableText"/>
              <w:keepNext w:val="0"/>
            </w:pPr>
            <w:hyperlink w:anchor="C_3247-22340">
              <w:r w:rsidR="000F5220">
                <w:rPr>
                  <w:rStyle w:val="HyperlinkText9pt"/>
                </w:rPr>
                <w:t>3247-22340</w:t>
              </w:r>
            </w:hyperlink>
          </w:p>
        </w:tc>
        <w:tc>
          <w:tcPr>
            <w:tcW w:w="3171" w:type="dxa"/>
          </w:tcPr>
          <w:p w14:paraId="248DF318" w14:textId="77777777" w:rsidR="00E379A6" w:rsidRDefault="00E379A6" w:rsidP="00473C07">
            <w:pPr>
              <w:pStyle w:val="TableText"/>
              <w:keepNext w:val="0"/>
            </w:pPr>
          </w:p>
        </w:tc>
      </w:tr>
      <w:tr w:rsidR="00E379A6" w14:paraId="031EF9A8" w14:textId="77777777" w:rsidTr="00473C07">
        <w:trPr>
          <w:cantSplit/>
          <w:jc w:val="center"/>
        </w:trPr>
        <w:tc>
          <w:tcPr>
            <w:tcW w:w="3445" w:type="dxa"/>
          </w:tcPr>
          <w:p w14:paraId="292B2AF1" w14:textId="77777777" w:rsidR="00E379A6" w:rsidRDefault="000F5220" w:rsidP="00473C07">
            <w:pPr>
              <w:pStyle w:val="TableText"/>
              <w:keepNext w:val="0"/>
            </w:pPr>
            <w:r>
              <w:tab/>
            </w:r>
            <w:r>
              <w:tab/>
              <w:t>@code</w:t>
            </w:r>
          </w:p>
        </w:tc>
        <w:tc>
          <w:tcPr>
            <w:tcW w:w="720" w:type="dxa"/>
          </w:tcPr>
          <w:p w14:paraId="781B1738" w14:textId="77777777" w:rsidR="00E379A6" w:rsidRDefault="000F5220" w:rsidP="00473C07">
            <w:pPr>
              <w:pStyle w:val="TableText"/>
              <w:keepNext w:val="0"/>
            </w:pPr>
            <w:r>
              <w:t>1..1</w:t>
            </w:r>
          </w:p>
        </w:tc>
        <w:tc>
          <w:tcPr>
            <w:tcW w:w="864" w:type="dxa"/>
          </w:tcPr>
          <w:p w14:paraId="4256BDF9" w14:textId="77777777" w:rsidR="00E379A6" w:rsidRDefault="000F5220" w:rsidP="00473C07">
            <w:pPr>
              <w:pStyle w:val="TableText"/>
              <w:keepNext w:val="0"/>
            </w:pPr>
            <w:r>
              <w:t>SHALL</w:t>
            </w:r>
          </w:p>
        </w:tc>
        <w:tc>
          <w:tcPr>
            <w:tcW w:w="864" w:type="dxa"/>
          </w:tcPr>
          <w:p w14:paraId="14C2D266" w14:textId="77777777" w:rsidR="00E379A6" w:rsidRDefault="00E379A6" w:rsidP="00473C07">
            <w:pPr>
              <w:pStyle w:val="TableText"/>
              <w:keepNext w:val="0"/>
            </w:pPr>
          </w:p>
        </w:tc>
        <w:tc>
          <w:tcPr>
            <w:tcW w:w="864" w:type="dxa"/>
          </w:tcPr>
          <w:p w14:paraId="110E5DD6" w14:textId="0F023055" w:rsidR="00E379A6" w:rsidRDefault="0051287C" w:rsidP="00473C07">
            <w:pPr>
              <w:pStyle w:val="TableText"/>
              <w:keepNext w:val="0"/>
            </w:pPr>
            <w:hyperlink w:anchor="C_3247-22341">
              <w:r w:rsidR="000F5220">
                <w:rPr>
                  <w:rStyle w:val="HyperlinkText9pt"/>
                </w:rPr>
                <w:t>3247-22341</w:t>
              </w:r>
            </w:hyperlink>
          </w:p>
        </w:tc>
        <w:tc>
          <w:tcPr>
            <w:tcW w:w="3171" w:type="dxa"/>
          </w:tcPr>
          <w:p w14:paraId="6F3298DB" w14:textId="77777777" w:rsidR="00E379A6" w:rsidRDefault="000F5220" w:rsidP="00473C07">
            <w:pPr>
              <w:pStyle w:val="TableText"/>
              <w:keepNext w:val="0"/>
            </w:pPr>
            <w:r>
              <w:t>51899-3</w:t>
            </w:r>
          </w:p>
        </w:tc>
      </w:tr>
      <w:tr w:rsidR="00E379A6" w14:paraId="34BCF2F5" w14:textId="77777777" w:rsidTr="00473C07">
        <w:trPr>
          <w:cantSplit/>
          <w:jc w:val="center"/>
        </w:trPr>
        <w:tc>
          <w:tcPr>
            <w:tcW w:w="3445" w:type="dxa"/>
          </w:tcPr>
          <w:p w14:paraId="565C4B51" w14:textId="77777777" w:rsidR="00E379A6" w:rsidRDefault="000F5220" w:rsidP="00473C07">
            <w:pPr>
              <w:pStyle w:val="TableText"/>
              <w:keepNext w:val="0"/>
            </w:pPr>
            <w:r>
              <w:tab/>
            </w:r>
            <w:r>
              <w:tab/>
              <w:t>@codeSystem</w:t>
            </w:r>
          </w:p>
        </w:tc>
        <w:tc>
          <w:tcPr>
            <w:tcW w:w="720" w:type="dxa"/>
          </w:tcPr>
          <w:p w14:paraId="2DC23F7E" w14:textId="77777777" w:rsidR="00E379A6" w:rsidRDefault="000F5220" w:rsidP="00473C07">
            <w:pPr>
              <w:pStyle w:val="TableText"/>
              <w:keepNext w:val="0"/>
            </w:pPr>
            <w:r>
              <w:t>1..1</w:t>
            </w:r>
          </w:p>
        </w:tc>
        <w:tc>
          <w:tcPr>
            <w:tcW w:w="864" w:type="dxa"/>
          </w:tcPr>
          <w:p w14:paraId="100A7FD2" w14:textId="77777777" w:rsidR="00E379A6" w:rsidRDefault="000F5220" w:rsidP="00473C07">
            <w:pPr>
              <w:pStyle w:val="TableText"/>
              <w:keepNext w:val="0"/>
            </w:pPr>
            <w:r>
              <w:t>SHALL</w:t>
            </w:r>
          </w:p>
        </w:tc>
        <w:tc>
          <w:tcPr>
            <w:tcW w:w="864" w:type="dxa"/>
          </w:tcPr>
          <w:p w14:paraId="7DD653DB" w14:textId="77777777" w:rsidR="00E379A6" w:rsidRDefault="00E379A6" w:rsidP="00473C07">
            <w:pPr>
              <w:pStyle w:val="TableText"/>
              <w:keepNext w:val="0"/>
            </w:pPr>
          </w:p>
        </w:tc>
        <w:tc>
          <w:tcPr>
            <w:tcW w:w="864" w:type="dxa"/>
          </w:tcPr>
          <w:p w14:paraId="225BFE15" w14:textId="6204F6C2" w:rsidR="00E379A6" w:rsidRDefault="0051287C" w:rsidP="00473C07">
            <w:pPr>
              <w:pStyle w:val="TableText"/>
              <w:keepNext w:val="0"/>
            </w:pPr>
            <w:hyperlink w:anchor="C_3247-30598">
              <w:r w:rsidR="000F5220">
                <w:rPr>
                  <w:rStyle w:val="HyperlinkText9pt"/>
                </w:rPr>
                <w:t>3247-30598</w:t>
              </w:r>
            </w:hyperlink>
          </w:p>
        </w:tc>
        <w:tc>
          <w:tcPr>
            <w:tcW w:w="3171" w:type="dxa"/>
          </w:tcPr>
          <w:p w14:paraId="3E2F397B" w14:textId="77777777" w:rsidR="00E379A6" w:rsidRDefault="000F5220" w:rsidP="00473C07">
            <w:pPr>
              <w:pStyle w:val="TableText"/>
              <w:keepNext w:val="0"/>
            </w:pPr>
            <w:r>
              <w:t>urn:oid:2.16.840.1.113883.6.1 (LOINC) = 2.16.840.1.113883.6.1</w:t>
            </w:r>
          </w:p>
        </w:tc>
      </w:tr>
      <w:tr w:rsidR="00E379A6" w14:paraId="3D97E92C" w14:textId="77777777" w:rsidTr="00473C07">
        <w:trPr>
          <w:cantSplit/>
          <w:jc w:val="center"/>
        </w:trPr>
        <w:tc>
          <w:tcPr>
            <w:tcW w:w="3445" w:type="dxa"/>
          </w:tcPr>
          <w:p w14:paraId="4FC18196" w14:textId="77777777" w:rsidR="00E379A6" w:rsidRDefault="000F5220" w:rsidP="00473C07">
            <w:pPr>
              <w:pStyle w:val="TableText"/>
              <w:keepNext w:val="0"/>
            </w:pPr>
            <w:r>
              <w:tab/>
              <w:t>entry</w:t>
            </w:r>
          </w:p>
        </w:tc>
        <w:tc>
          <w:tcPr>
            <w:tcW w:w="720" w:type="dxa"/>
          </w:tcPr>
          <w:p w14:paraId="4D953680" w14:textId="77777777" w:rsidR="00E379A6" w:rsidRDefault="000F5220" w:rsidP="00473C07">
            <w:pPr>
              <w:pStyle w:val="TableText"/>
              <w:keepNext w:val="0"/>
            </w:pPr>
            <w:r>
              <w:t>1..1</w:t>
            </w:r>
          </w:p>
        </w:tc>
        <w:tc>
          <w:tcPr>
            <w:tcW w:w="864" w:type="dxa"/>
          </w:tcPr>
          <w:p w14:paraId="7058B2A0" w14:textId="77777777" w:rsidR="00E379A6" w:rsidRDefault="000F5220" w:rsidP="00473C07">
            <w:pPr>
              <w:pStyle w:val="TableText"/>
              <w:keepNext w:val="0"/>
            </w:pPr>
            <w:r>
              <w:t>SHALL</w:t>
            </w:r>
          </w:p>
        </w:tc>
        <w:tc>
          <w:tcPr>
            <w:tcW w:w="864" w:type="dxa"/>
          </w:tcPr>
          <w:p w14:paraId="15C99412" w14:textId="77777777" w:rsidR="00E379A6" w:rsidRDefault="00E379A6" w:rsidP="00473C07">
            <w:pPr>
              <w:pStyle w:val="TableText"/>
              <w:keepNext w:val="0"/>
            </w:pPr>
          </w:p>
        </w:tc>
        <w:tc>
          <w:tcPr>
            <w:tcW w:w="864" w:type="dxa"/>
          </w:tcPr>
          <w:p w14:paraId="71423866" w14:textId="737B4E0F" w:rsidR="00E379A6" w:rsidRDefault="0051287C" w:rsidP="00473C07">
            <w:pPr>
              <w:pStyle w:val="TableText"/>
              <w:keepNext w:val="0"/>
            </w:pPr>
            <w:hyperlink w:anchor="C_3247-22342">
              <w:r w:rsidR="000F5220">
                <w:rPr>
                  <w:rStyle w:val="HyperlinkText9pt"/>
                </w:rPr>
                <w:t>3247-22342</w:t>
              </w:r>
            </w:hyperlink>
          </w:p>
        </w:tc>
        <w:tc>
          <w:tcPr>
            <w:tcW w:w="3171" w:type="dxa"/>
          </w:tcPr>
          <w:p w14:paraId="147A944C" w14:textId="77777777" w:rsidR="00E379A6" w:rsidRDefault="00E379A6" w:rsidP="00473C07">
            <w:pPr>
              <w:pStyle w:val="TableText"/>
              <w:keepNext w:val="0"/>
            </w:pPr>
          </w:p>
        </w:tc>
      </w:tr>
      <w:tr w:rsidR="00E379A6" w14:paraId="7483EDC0" w14:textId="77777777" w:rsidTr="00473C07">
        <w:trPr>
          <w:cantSplit/>
          <w:jc w:val="center"/>
        </w:trPr>
        <w:tc>
          <w:tcPr>
            <w:tcW w:w="3445" w:type="dxa"/>
          </w:tcPr>
          <w:p w14:paraId="07D9145B" w14:textId="77777777" w:rsidR="00E379A6" w:rsidRDefault="000F5220" w:rsidP="00473C07">
            <w:pPr>
              <w:pStyle w:val="TableText"/>
              <w:keepNext w:val="0"/>
            </w:pPr>
            <w:r>
              <w:tab/>
            </w:r>
            <w:r>
              <w:tab/>
              <w:t>organizer</w:t>
            </w:r>
          </w:p>
        </w:tc>
        <w:tc>
          <w:tcPr>
            <w:tcW w:w="720" w:type="dxa"/>
          </w:tcPr>
          <w:p w14:paraId="2DEE9298" w14:textId="77777777" w:rsidR="00E379A6" w:rsidRDefault="000F5220" w:rsidP="00473C07">
            <w:pPr>
              <w:pStyle w:val="TableText"/>
              <w:keepNext w:val="0"/>
            </w:pPr>
            <w:r>
              <w:t>1..1</w:t>
            </w:r>
          </w:p>
        </w:tc>
        <w:tc>
          <w:tcPr>
            <w:tcW w:w="864" w:type="dxa"/>
          </w:tcPr>
          <w:p w14:paraId="347A9927" w14:textId="77777777" w:rsidR="00E379A6" w:rsidRDefault="000F5220" w:rsidP="00473C07">
            <w:pPr>
              <w:pStyle w:val="TableText"/>
              <w:keepNext w:val="0"/>
            </w:pPr>
            <w:r>
              <w:t>SHALL</w:t>
            </w:r>
          </w:p>
        </w:tc>
        <w:tc>
          <w:tcPr>
            <w:tcW w:w="864" w:type="dxa"/>
          </w:tcPr>
          <w:p w14:paraId="5E522F07" w14:textId="77777777" w:rsidR="00E379A6" w:rsidRDefault="00E379A6" w:rsidP="00473C07">
            <w:pPr>
              <w:pStyle w:val="TableText"/>
              <w:keepNext w:val="0"/>
            </w:pPr>
          </w:p>
        </w:tc>
        <w:tc>
          <w:tcPr>
            <w:tcW w:w="864" w:type="dxa"/>
          </w:tcPr>
          <w:p w14:paraId="11E312C9" w14:textId="5C6E90A1" w:rsidR="00E379A6" w:rsidRDefault="0051287C" w:rsidP="00473C07">
            <w:pPr>
              <w:pStyle w:val="TableText"/>
              <w:keepNext w:val="0"/>
            </w:pPr>
            <w:hyperlink w:anchor="C_3247-30428">
              <w:r w:rsidR="000F5220">
                <w:rPr>
                  <w:rStyle w:val="HyperlinkText9pt"/>
                </w:rPr>
                <w:t>3247-30428</w:t>
              </w:r>
            </w:hyperlink>
          </w:p>
        </w:tc>
        <w:tc>
          <w:tcPr>
            <w:tcW w:w="3171" w:type="dxa"/>
          </w:tcPr>
          <w:p w14:paraId="4F546A6E" w14:textId="18AF6202" w:rsidR="00E379A6" w:rsidRDefault="0051287C" w:rsidP="00473C07">
            <w:pPr>
              <w:pStyle w:val="TableText"/>
              <w:keepNext w:val="0"/>
            </w:pPr>
            <w:hyperlink w:anchor="E_Infection_Indicator_Organizer_V4">
              <w:r w:rsidR="000F5220">
                <w:rPr>
                  <w:rStyle w:val="HyperlinkText9pt"/>
                </w:rPr>
                <w:t>Infection Indicator Organizer (V4) (identifier: urn:hl7ii:2.16.840.1.113883.10.20.5.6.181:2016-08-01</w:t>
              </w:r>
            </w:hyperlink>
          </w:p>
        </w:tc>
      </w:tr>
      <w:tr w:rsidR="00E379A6" w14:paraId="0530519A" w14:textId="77777777" w:rsidTr="00473C07">
        <w:trPr>
          <w:cantSplit/>
          <w:jc w:val="center"/>
        </w:trPr>
        <w:tc>
          <w:tcPr>
            <w:tcW w:w="3445" w:type="dxa"/>
          </w:tcPr>
          <w:p w14:paraId="0444DF42" w14:textId="77777777" w:rsidR="00E379A6" w:rsidRDefault="000F5220" w:rsidP="00473C07">
            <w:pPr>
              <w:pStyle w:val="TableText"/>
              <w:keepNext w:val="0"/>
            </w:pPr>
            <w:r>
              <w:tab/>
              <w:t>entry</w:t>
            </w:r>
          </w:p>
        </w:tc>
        <w:tc>
          <w:tcPr>
            <w:tcW w:w="720" w:type="dxa"/>
          </w:tcPr>
          <w:p w14:paraId="613587DE" w14:textId="77777777" w:rsidR="00E379A6" w:rsidRDefault="000F5220" w:rsidP="00473C07">
            <w:pPr>
              <w:pStyle w:val="TableText"/>
              <w:keepNext w:val="0"/>
            </w:pPr>
            <w:r>
              <w:t>1..1</w:t>
            </w:r>
          </w:p>
        </w:tc>
        <w:tc>
          <w:tcPr>
            <w:tcW w:w="864" w:type="dxa"/>
          </w:tcPr>
          <w:p w14:paraId="5DAA45E2" w14:textId="77777777" w:rsidR="00E379A6" w:rsidRDefault="000F5220" w:rsidP="00473C07">
            <w:pPr>
              <w:pStyle w:val="TableText"/>
              <w:keepNext w:val="0"/>
            </w:pPr>
            <w:r>
              <w:t>SHALL</w:t>
            </w:r>
          </w:p>
        </w:tc>
        <w:tc>
          <w:tcPr>
            <w:tcW w:w="864" w:type="dxa"/>
          </w:tcPr>
          <w:p w14:paraId="6847E111" w14:textId="77777777" w:rsidR="00E379A6" w:rsidRDefault="00E379A6" w:rsidP="00473C07">
            <w:pPr>
              <w:pStyle w:val="TableText"/>
              <w:keepNext w:val="0"/>
            </w:pPr>
          </w:p>
        </w:tc>
        <w:tc>
          <w:tcPr>
            <w:tcW w:w="864" w:type="dxa"/>
          </w:tcPr>
          <w:p w14:paraId="28922D95" w14:textId="1B4FA153" w:rsidR="00E379A6" w:rsidRDefault="0051287C" w:rsidP="00473C07">
            <w:pPr>
              <w:pStyle w:val="TableText"/>
              <w:keepNext w:val="0"/>
            </w:pPr>
            <w:hyperlink w:anchor="C_3247-22344">
              <w:r w:rsidR="000F5220">
                <w:rPr>
                  <w:rStyle w:val="HyperlinkText9pt"/>
                </w:rPr>
                <w:t>3247-22344</w:t>
              </w:r>
            </w:hyperlink>
          </w:p>
        </w:tc>
        <w:tc>
          <w:tcPr>
            <w:tcW w:w="3171" w:type="dxa"/>
          </w:tcPr>
          <w:p w14:paraId="0AEB6FE5" w14:textId="77777777" w:rsidR="00E379A6" w:rsidRDefault="00E379A6" w:rsidP="00473C07">
            <w:pPr>
              <w:pStyle w:val="TableText"/>
              <w:keepNext w:val="0"/>
            </w:pPr>
          </w:p>
        </w:tc>
      </w:tr>
      <w:tr w:rsidR="00E379A6" w14:paraId="1C1226C2" w14:textId="77777777" w:rsidTr="00473C07">
        <w:trPr>
          <w:cantSplit/>
          <w:jc w:val="center"/>
        </w:trPr>
        <w:tc>
          <w:tcPr>
            <w:tcW w:w="3445" w:type="dxa"/>
          </w:tcPr>
          <w:p w14:paraId="29B73745" w14:textId="77777777" w:rsidR="00E379A6" w:rsidRDefault="000F5220" w:rsidP="00473C07">
            <w:pPr>
              <w:pStyle w:val="TableText"/>
              <w:keepNext w:val="0"/>
            </w:pPr>
            <w:r>
              <w:lastRenderedPageBreak/>
              <w:tab/>
            </w:r>
            <w:r>
              <w:tab/>
              <w:t>organizer</w:t>
            </w:r>
          </w:p>
        </w:tc>
        <w:tc>
          <w:tcPr>
            <w:tcW w:w="720" w:type="dxa"/>
          </w:tcPr>
          <w:p w14:paraId="74D01FFD" w14:textId="77777777" w:rsidR="00E379A6" w:rsidRDefault="000F5220" w:rsidP="00473C07">
            <w:pPr>
              <w:pStyle w:val="TableText"/>
              <w:keepNext w:val="0"/>
            </w:pPr>
            <w:r>
              <w:t>1..1</w:t>
            </w:r>
          </w:p>
        </w:tc>
        <w:tc>
          <w:tcPr>
            <w:tcW w:w="864" w:type="dxa"/>
          </w:tcPr>
          <w:p w14:paraId="6F682983" w14:textId="77777777" w:rsidR="00E379A6" w:rsidRDefault="000F5220" w:rsidP="00473C07">
            <w:pPr>
              <w:pStyle w:val="TableText"/>
              <w:keepNext w:val="0"/>
            </w:pPr>
            <w:r>
              <w:t>SHALL</w:t>
            </w:r>
          </w:p>
        </w:tc>
        <w:tc>
          <w:tcPr>
            <w:tcW w:w="864" w:type="dxa"/>
          </w:tcPr>
          <w:p w14:paraId="0A0D897E" w14:textId="77777777" w:rsidR="00E379A6" w:rsidRDefault="00E379A6" w:rsidP="00473C07">
            <w:pPr>
              <w:pStyle w:val="TableText"/>
              <w:keepNext w:val="0"/>
            </w:pPr>
          </w:p>
        </w:tc>
        <w:tc>
          <w:tcPr>
            <w:tcW w:w="864" w:type="dxa"/>
          </w:tcPr>
          <w:p w14:paraId="446066D6" w14:textId="58ECA246" w:rsidR="00E379A6" w:rsidRDefault="0051287C" w:rsidP="00473C07">
            <w:pPr>
              <w:pStyle w:val="TableText"/>
              <w:keepNext w:val="0"/>
            </w:pPr>
            <w:hyperlink w:anchor="C_3247-22345">
              <w:r w:rsidR="000F5220">
                <w:rPr>
                  <w:rStyle w:val="HyperlinkText9pt"/>
                </w:rPr>
                <w:t>3247-22345</w:t>
              </w:r>
            </w:hyperlink>
          </w:p>
        </w:tc>
        <w:tc>
          <w:tcPr>
            <w:tcW w:w="3171" w:type="dxa"/>
          </w:tcPr>
          <w:p w14:paraId="41560532" w14:textId="091A4F52" w:rsidR="00E379A6" w:rsidRDefault="0051287C" w:rsidP="00473C07">
            <w:pPr>
              <w:pStyle w:val="TableText"/>
              <w:keepNext w:val="0"/>
            </w:pPr>
            <w:hyperlink w:anchor="E_Criteria_of_Diagnosis_Organizer">
              <w:r w:rsidR="000F5220">
                <w:rPr>
                  <w:rStyle w:val="HyperlinkText9pt"/>
                </w:rPr>
                <w:t>Criteria of Diagnosis Organizer (identifier: urn:oid:2.16.840.1.113883.10.20.5.6.180</w:t>
              </w:r>
            </w:hyperlink>
          </w:p>
        </w:tc>
      </w:tr>
      <w:tr w:rsidR="00E379A6" w14:paraId="29ABBD5E" w14:textId="77777777" w:rsidTr="00473C07">
        <w:trPr>
          <w:cantSplit/>
          <w:jc w:val="center"/>
        </w:trPr>
        <w:tc>
          <w:tcPr>
            <w:tcW w:w="3445" w:type="dxa"/>
          </w:tcPr>
          <w:p w14:paraId="7F65A0E9" w14:textId="77777777" w:rsidR="00E379A6" w:rsidRDefault="000F5220" w:rsidP="00473C07">
            <w:pPr>
              <w:pStyle w:val="TableText"/>
              <w:keepNext w:val="0"/>
            </w:pPr>
            <w:r>
              <w:tab/>
              <w:t>entry</w:t>
            </w:r>
          </w:p>
        </w:tc>
        <w:tc>
          <w:tcPr>
            <w:tcW w:w="720" w:type="dxa"/>
          </w:tcPr>
          <w:p w14:paraId="78DB12F0" w14:textId="77777777" w:rsidR="00E379A6" w:rsidRDefault="000F5220" w:rsidP="00473C07">
            <w:pPr>
              <w:pStyle w:val="TableText"/>
              <w:keepNext w:val="0"/>
            </w:pPr>
            <w:r>
              <w:t>1..1</w:t>
            </w:r>
          </w:p>
        </w:tc>
        <w:tc>
          <w:tcPr>
            <w:tcW w:w="864" w:type="dxa"/>
          </w:tcPr>
          <w:p w14:paraId="07726A9E" w14:textId="77777777" w:rsidR="00E379A6" w:rsidRDefault="000F5220" w:rsidP="00473C07">
            <w:pPr>
              <w:pStyle w:val="TableText"/>
              <w:keepNext w:val="0"/>
            </w:pPr>
            <w:r>
              <w:t>SHALL</w:t>
            </w:r>
          </w:p>
        </w:tc>
        <w:tc>
          <w:tcPr>
            <w:tcW w:w="864" w:type="dxa"/>
          </w:tcPr>
          <w:p w14:paraId="4B70D264" w14:textId="77777777" w:rsidR="00E379A6" w:rsidRDefault="00E379A6" w:rsidP="00473C07">
            <w:pPr>
              <w:pStyle w:val="TableText"/>
              <w:keepNext w:val="0"/>
            </w:pPr>
          </w:p>
        </w:tc>
        <w:tc>
          <w:tcPr>
            <w:tcW w:w="864" w:type="dxa"/>
          </w:tcPr>
          <w:p w14:paraId="42441980" w14:textId="5161A1E1" w:rsidR="00E379A6" w:rsidRDefault="0051287C" w:rsidP="00473C07">
            <w:pPr>
              <w:pStyle w:val="TableText"/>
              <w:keepNext w:val="0"/>
            </w:pPr>
            <w:hyperlink w:anchor="C_3247-22346">
              <w:r w:rsidR="000F5220">
                <w:rPr>
                  <w:rStyle w:val="HyperlinkText9pt"/>
                </w:rPr>
                <w:t>3247-22346</w:t>
              </w:r>
            </w:hyperlink>
          </w:p>
        </w:tc>
        <w:tc>
          <w:tcPr>
            <w:tcW w:w="3171" w:type="dxa"/>
          </w:tcPr>
          <w:p w14:paraId="49930ECD" w14:textId="77777777" w:rsidR="00E379A6" w:rsidRDefault="00E379A6" w:rsidP="00473C07">
            <w:pPr>
              <w:pStyle w:val="TableText"/>
              <w:keepNext w:val="0"/>
            </w:pPr>
          </w:p>
        </w:tc>
      </w:tr>
      <w:tr w:rsidR="00E379A6" w14:paraId="1D76CB91" w14:textId="77777777" w:rsidTr="00473C07">
        <w:trPr>
          <w:cantSplit/>
          <w:jc w:val="center"/>
        </w:trPr>
        <w:tc>
          <w:tcPr>
            <w:tcW w:w="3445" w:type="dxa"/>
          </w:tcPr>
          <w:p w14:paraId="3C8C9265" w14:textId="77777777" w:rsidR="00E379A6" w:rsidRDefault="000F5220" w:rsidP="00473C07">
            <w:pPr>
              <w:pStyle w:val="TableText"/>
              <w:keepNext w:val="0"/>
            </w:pPr>
            <w:r>
              <w:tab/>
            </w:r>
            <w:r>
              <w:tab/>
              <w:t>act</w:t>
            </w:r>
          </w:p>
        </w:tc>
        <w:tc>
          <w:tcPr>
            <w:tcW w:w="720" w:type="dxa"/>
          </w:tcPr>
          <w:p w14:paraId="77D8FEF6" w14:textId="77777777" w:rsidR="00E379A6" w:rsidRDefault="000F5220" w:rsidP="00473C07">
            <w:pPr>
              <w:pStyle w:val="TableText"/>
              <w:keepNext w:val="0"/>
            </w:pPr>
            <w:r>
              <w:t>1..1</w:t>
            </w:r>
          </w:p>
        </w:tc>
        <w:tc>
          <w:tcPr>
            <w:tcW w:w="864" w:type="dxa"/>
          </w:tcPr>
          <w:p w14:paraId="5ABA0E24" w14:textId="77777777" w:rsidR="00E379A6" w:rsidRDefault="000F5220" w:rsidP="00473C07">
            <w:pPr>
              <w:pStyle w:val="TableText"/>
              <w:keepNext w:val="0"/>
            </w:pPr>
            <w:r>
              <w:t>SHALL</w:t>
            </w:r>
          </w:p>
        </w:tc>
        <w:tc>
          <w:tcPr>
            <w:tcW w:w="864" w:type="dxa"/>
          </w:tcPr>
          <w:p w14:paraId="2EBD4EC6" w14:textId="77777777" w:rsidR="00E379A6" w:rsidRDefault="00E379A6" w:rsidP="00473C07">
            <w:pPr>
              <w:pStyle w:val="TableText"/>
              <w:keepNext w:val="0"/>
            </w:pPr>
          </w:p>
        </w:tc>
        <w:tc>
          <w:tcPr>
            <w:tcW w:w="864" w:type="dxa"/>
          </w:tcPr>
          <w:p w14:paraId="2F83D7A6" w14:textId="298C0B35" w:rsidR="00E379A6" w:rsidRDefault="0051287C" w:rsidP="00473C07">
            <w:pPr>
              <w:pStyle w:val="TableText"/>
              <w:keepNext w:val="0"/>
            </w:pPr>
            <w:hyperlink w:anchor="C_3247-22347">
              <w:r w:rsidR="000F5220">
                <w:rPr>
                  <w:rStyle w:val="HyperlinkText9pt"/>
                </w:rPr>
                <w:t>3247-22347</w:t>
              </w:r>
            </w:hyperlink>
          </w:p>
        </w:tc>
        <w:tc>
          <w:tcPr>
            <w:tcW w:w="3171" w:type="dxa"/>
          </w:tcPr>
          <w:p w14:paraId="6FF4CD59" w14:textId="7C96BB41" w:rsidR="00E379A6" w:rsidRDefault="0051287C" w:rsidP="00473C07">
            <w:pPr>
              <w:pStyle w:val="TableText"/>
              <w:keepNext w:val="0"/>
            </w:pPr>
            <w:hyperlink w:anchor="E_Hospital_Admission_Clinical_Statement">
              <w:r w:rsidR="000F5220">
                <w:rPr>
                  <w:rStyle w:val="HyperlinkText9pt"/>
                </w:rPr>
                <w:t>Hospital Admission Clinical Statement (identifier: urn:oid:2.16.840.1.113883.10.20.5.6.133</w:t>
              </w:r>
            </w:hyperlink>
          </w:p>
        </w:tc>
      </w:tr>
      <w:tr w:rsidR="00E379A6" w14:paraId="1D66DCC5" w14:textId="77777777" w:rsidTr="00473C07">
        <w:trPr>
          <w:cantSplit/>
          <w:jc w:val="center"/>
        </w:trPr>
        <w:tc>
          <w:tcPr>
            <w:tcW w:w="3445" w:type="dxa"/>
          </w:tcPr>
          <w:p w14:paraId="716C3371" w14:textId="77777777" w:rsidR="00E379A6" w:rsidRDefault="000F5220" w:rsidP="00473C07">
            <w:pPr>
              <w:pStyle w:val="TableText"/>
              <w:keepNext w:val="0"/>
            </w:pPr>
            <w:r>
              <w:tab/>
              <w:t>entry</w:t>
            </w:r>
          </w:p>
        </w:tc>
        <w:tc>
          <w:tcPr>
            <w:tcW w:w="720" w:type="dxa"/>
          </w:tcPr>
          <w:p w14:paraId="5EFE77FA" w14:textId="77777777" w:rsidR="00E379A6" w:rsidRDefault="000F5220" w:rsidP="00473C07">
            <w:pPr>
              <w:pStyle w:val="TableText"/>
              <w:keepNext w:val="0"/>
            </w:pPr>
            <w:r>
              <w:t>1..1</w:t>
            </w:r>
          </w:p>
        </w:tc>
        <w:tc>
          <w:tcPr>
            <w:tcW w:w="864" w:type="dxa"/>
          </w:tcPr>
          <w:p w14:paraId="634D8A75" w14:textId="77777777" w:rsidR="00E379A6" w:rsidRDefault="000F5220" w:rsidP="00473C07">
            <w:pPr>
              <w:pStyle w:val="TableText"/>
              <w:keepNext w:val="0"/>
            </w:pPr>
            <w:r>
              <w:t>SHALL</w:t>
            </w:r>
          </w:p>
        </w:tc>
        <w:tc>
          <w:tcPr>
            <w:tcW w:w="864" w:type="dxa"/>
          </w:tcPr>
          <w:p w14:paraId="30C5A623" w14:textId="77777777" w:rsidR="00E379A6" w:rsidRDefault="00E379A6" w:rsidP="00473C07">
            <w:pPr>
              <w:pStyle w:val="TableText"/>
              <w:keepNext w:val="0"/>
            </w:pPr>
          </w:p>
        </w:tc>
        <w:tc>
          <w:tcPr>
            <w:tcW w:w="864" w:type="dxa"/>
          </w:tcPr>
          <w:p w14:paraId="29835B51" w14:textId="3D9AA5FF" w:rsidR="00E379A6" w:rsidRDefault="0051287C" w:rsidP="00473C07">
            <w:pPr>
              <w:pStyle w:val="TableText"/>
              <w:keepNext w:val="0"/>
            </w:pPr>
            <w:hyperlink w:anchor="C_3247-22348">
              <w:r w:rsidR="000F5220">
                <w:rPr>
                  <w:rStyle w:val="HyperlinkText9pt"/>
                </w:rPr>
                <w:t>3247-22348</w:t>
              </w:r>
            </w:hyperlink>
          </w:p>
        </w:tc>
        <w:tc>
          <w:tcPr>
            <w:tcW w:w="3171" w:type="dxa"/>
          </w:tcPr>
          <w:p w14:paraId="2F52FAA8" w14:textId="77777777" w:rsidR="00E379A6" w:rsidRDefault="00E379A6" w:rsidP="00473C07">
            <w:pPr>
              <w:pStyle w:val="TableText"/>
              <w:keepNext w:val="0"/>
            </w:pPr>
          </w:p>
        </w:tc>
      </w:tr>
      <w:tr w:rsidR="00E379A6" w14:paraId="65FBE8B3" w14:textId="77777777" w:rsidTr="00473C07">
        <w:trPr>
          <w:cantSplit/>
          <w:jc w:val="center"/>
        </w:trPr>
        <w:tc>
          <w:tcPr>
            <w:tcW w:w="3445" w:type="dxa"/>
          </w:tcPr>
          <w:p w14:paraId="0E302DF6" w14:textId="77777777" w:rsidR="00E379A6" w:rsidRDefault="000F5220" w:rsidP="00473C07">
            <w:pPr>
              <w:pStyle w:val="TableText"/>
              <w:keepNext w:val="0"/>
            </w:pPr>
            <w:r>
              <w:tab/>
            </w:r>
            <w:r>
              <w:tab/>
              <w:t>observation</w:t>
            </w:r>
          </w:p>
        </w:tc>
        <w:tc>
          <w:tcPr>
            <w:tcW w:w="720" w:type="dxa"/>
          </w:tcPr>
          <w:p w14:paraId="695FF947" w14:textId="77777777" w:rsidR="00E379A6" w:rsidRDefault="000F5220" w:rsidP="00473C07">
            <w:pPr>
              <w:pStyle w:val="TableText"/>
              <w:keepNext w:val="0"/>
            </w:pPr>
            <w:r>
              <w:t>1..1</w:t>
            </w:r>
          </w:p>
        </w:tc>
        <w:tc>
          <w:tcPr>
            <w:tcW w:w="864" w:type="dxa"/>
          </w:tcPr>
          <w:p w14:paraId="21EAFA80" w14:textId="77777777" w:rsidR="00E379A6" w:rsidRDefault="000F5220" w:rsidP="00473C07">
            <w:pPr>
              <w:pStyle w:val="TableText"/>
              <w:keepNext w:val="0"/>
            </w:pPr>
            <w:r>
              <w:t>SHALL</w:t>
            </w:r>
          </w:p>
        </w:tc>
        <w:tc>
          <w:tcPr>
            <w:tcW w:w="864" w:type="dxa"/>
          </w:tcPr>
          <w:p w14:paraId="4E98D4F2" w14:textId="77777777" w:rsidR="00E379A6" w:rsidRDefault="00E379A6" w:rsidP="00473C07">
            <w:pPr>
              <w:pStyle w:val="TableText"/>
              <w:keepNext w:val="0"/>
            </w:pPr>
          </w:p>
        </w:tc>
        <w:tc>
          <w:tcPr>
            <w:tcW w:w="864" w:type="dxa"/>
          </w:tcPr>
          <w:p w14:paraId="582E1696" w14:textId="70DF0B5D" w:rsidR="00E379A6" w:rsidRDefault="0051287C" w:rsidP="00473C07">
            <w:pPr>
              <w:pStyle w:val="TableText"/>
              <w:keepNext w:val="0"/>
            </w:pPr>
            <w:hyperlink w:anchor="C_3247-22349">
              <w:r w:rsidR="000F5220">
                <w:rPr>
                  <w:rStyle w:val="HyperlinkText9pt"/>
                </w:rPr>
                <w:t>3247-22349</w:t>
              </w:r>
            </w:hyperlink>
          </w:p>
        </w:tc>
        <w:tc>
          <w:tcPr>
            <w:tcW w:w="3171" w:type="dxa"/>
          </w:tcPr>
          <w:p w14:paraId="7B256E0D" w14:textId="37C3E5EC" w:rsidR="00E379A6" w:rsidRDefault="0051287C" w:rsidP="00473C07">
            <w:pPr>
              <w:pStyle w:val="TableText"/>
              <w:keepNext w:val="0"/>
            </w:pPr>
            <w:hyperlink w:anchor="E_Death_Observation_in_an_Evidence_of_I">
              <w:r w:rsidR="000F5220">
                <w:rPr>
                  <w:rStyle w:val="HyperlinkText9pt"/>
                </w:rPr>
                <w:t>Death Observation in an Evidence of Infection (Dialysis) Report (identifier: urn:oid:2.16.840.1.113883.10.20.5.6.121</w:t>
              </w:r>
            </w:hyperlink>
          </w:p>
        </w:tc>
      </w:tr>
      <w:tr w:rsidR="00E379A6" w14:paraId="3D432154" w14:textId="77777777" w:rsidTr="00473C07">
        <w:trPr>
          <w:cantSplit/>
          <w:jc w:val="center"/>
        </w:trPr>
        <w:tc>
          <w:tcPr>
            <w:tcW w:w="3445" w:type="dxa"/>
          </w:tcPr>
          <w:p w14:paraId="0C1AFE29" w14:textId="77777777" w:rsidR="00E379A6" w:rsidRDefault="000F5220" w:rsidP="00473C07">
            <w:pPr>
              <w:pStyle w:val="TableText"/>
              <w:keepNext w:val="0"/>
            </w:pPr>
            <w:r>
              <w:tab/>
              <w:t>entry</w:t>
            </w:r>
          </w:p>
        </w:tc>
        <w:tc>
          <w:tcPr>
            <w:tcW w:w="720" w:type="dxa"/>
          </w:tcPr>
          <w:p w14:paraId="02952A4A" w14:textId="77777777" w:rsidR="00E379A6" w:rsidRDefault="000F5220" w:rsidP="00473C07">
            <w:pPr>
              <w:pStyle w:val="TableText"/>
              <w:keepNext w:val="0"/>
            </w:pPr>
            <w:r>
              <w:t>1..1</w:t>
            </w:r>
          </w:p>
        </w:tc>
        <w:tc>
          <w:tcPr>
            <w:tcW w:w="864" w:type="dxa"/>
          </w:tcPr>
          <w:p w14:paraId="2F83FF9F" w14:textId="77777777" w:rsidR="00E379A6" w:rsidRDefault="000F5220" w:rsidP="00473C07">
            <w:pPr>
              <w:pStyle w:val="TableText"/>
              <w:keepNext w:val="0"/>
            </w:pPr>
            <w:r>
              <w:t>SHALL</w:t>
            </w:r>
          </w:p>
        </w:tc>
        <w:tc>
          <w:tcPr>
            <w:tcW w:w="864" w:type="dxa"/>
          </w:tcPr>
          <w:p w14:paraId="75F24D14" w14:textId="77777777" w:rsidR="00E379A6" w:rsidRDefault="00E379A6" w:rsidP="00473C07">
            <w:pPr>
              <w:pStyle w:val="TableText"/>
              <w:keepNext w:val="0"/>
            </w:pPr>
          </w:p>
        </w:tc>
        <w:tc>
          <w:tcPr>
            <w:tcW w:w="864" w:type="dxa"/>
          </w:tcPr>
          <w:p w14:paraId="6B83F2B2" w14:textId="71586161" w:rsidR="00E379A6" w:rsidRDefault="0051287C" w:rsidP="00473C07">
            <w:pPr>
              <w:pStyle w:val="TableText"/>
              <w:keepNext w:val="0"/>
            </w:pPr>
            <w:hyperlink w:anchor="C_3247-22350">
              <w:r w:rsidR="000F5220">
                <w:rPr>
                  <w:rStyle w:val="HyperlinkText9pt"/>
                </w:rPr>
                <w:t>3247-22350</w:t>
              </w:r>
            </w:hyperlink>
          </w:p>
        </w:tc>
        <w:tc>
          <w:tcPr>
            <w:tcW w:w="3171" w:type="dxa"/>
          </w:tcPr>
          <w:p w14:paraId="40028F60" w14:textId="77777777" w:rsidR="00E379A6" w:rsidRDefault="00E379A6" w:rsidP="00473C07">
            <w:pPr>
              <w:pStyle w:val="TableText"/>
              <w:keepNext w:val="0"/>
            </w:pPr>
          </w:p>
        </w:tc>
      </w:tr>
      <w:tr w:rsidR="00E379A6" w14:paraId="3F8CFC3C" w14:textId="77777777" w:rsidTr="00473C07">
        <w:trPr>
          <w:cantSplit/>
          <w:jc w:val="center"/>
        </w:trPr>
        <w:tc>
          <w:tcPr>
            <w:tcW w:w="3445" w:type="dxa"/>
          </w:tcPr>
          <w:p w14:paraId="536269FB" w14:textId="77777777" w:rsidR="00E379A6" w:rsidRDefault="000F5220" w:rsidP="00473C07">
            <w:pPr>
              <w:pStyle w:val="TableText"/>
              <w:keepNext w:val="0"/>
            </w:pPr>
            <w:r>
              <w:tab/>
            </w:r>
            <w:r>
              <w:tab/>
              <w:t>encounter</w:t>
            </w:r>
          </w:p>
        </w:tc>
        <w:tc>
          <w:tcPr>
            <w:tcW w:w="720" w:type="dxa"/>
          </w:tcPr>
          <w:p w14:paraId="0188B38E" w14:textId="77777777" w:rsidR="00E379A6" w:rsidRDefault="000F5220" w:rsidP="00473C07">
            <w:pPr>
              <w:pStyle w:val="TableText"/>
              <w:keepNext w:val="0"/>
            </w:pPr>
            <w:r>
              <w:t>1..1</w:t>
            </w:r>
          </w:p>
        </w:tc>
        <w:tc>
          <w:tcPr>
            <w:tcW w:w="864" w:type="dxa"/>
          </w:tcPr>
          <w:p w14:paraId="745CFB3E" w14:textId="77777777" w:rsidR="00E379A6" w:rsidRDefault="000F5220" w:rsidP="00473C07">
            <w:pPr>
              <w:pStyle w:val="TableText"/>
              <w:keepNext w:val="0"/>
            </w:pPr>
            <w:r>
              <w:t>SHALL</w:t>
            </w:r>
          </w:p>
        </w:tc>
        <w:tc>
          <w:tcPr>
            <w:tcW w:w="864" w:type="dxa"/>
          </w:tcPr>
          <w:p w14:paraId="2E1F5D41" w14:textId="77777777" w:rsidR="00E379A6" w:rsidRDefault="00E379A6" w:rsidP="00473C07">
            <w:pPr>
              <w:pStyle w:val="TableText"/>
              <w:keepNext w:val="0"/>
            </w:pPr>
          </w:p>
        </w:tc>
        <w:tc>
          <w:tcPr>
            <w:tcW w:w="864" w:type="dxa"/>
          </w:tcPr>
          <w:p w14:paraId="04496301" w14:textId="669CAD7D" w:rsidR="00E379A6" w:rsidRDefault="0051287C" w:rsidP="00473C07">
            <w:pPr>
              <w:pStyle w:val="TableText"/>
              <w:keepNext w:val="0"/>
            </w:pPr>
            <w:hyperlink w:anchor="C_3247-22351">
              <w:r w:rsidR="000F5220">
                <w:rPr>
                  <w:rStyle w:val="HyperlinkText9pt"/>
                </w:rPr>
                <w:t>3247-22351</w:t>
              </w:r>
            </w:hyperlink>
          </w:p>
        </w:tc>
        <w:tc>
          <w:tcPr>
            <w:tcW w:w="3171" w:type="dxa"/>
          </w:tcPr>
          <w:p w14:paraId="0E67CF6B" w14:textId="23B879F1" w:rsidR="00E379A6" w:rsidRDefault="0051287C" w:rsidP="00473C07">
            <w:pPr>
              <w:pStyle w:val="TableText"/>
              <w:keepNext w:val="0"/>
            </w:pPr>
            <w:hyperlink w:anchor="E_Dialysis_Clinic_Admission_Clinical_St">
              <w:r w:rsidR="000F5220">
                <w:rPr>
                  <w:rStyle w:val="HyperlinkText9pt"/>
                </w:rPr>
                <w:t>Dialysis Clinic Admission Clinical Statement (identifier: urn:oid:2.16.840.1.113883.10.20.5.6.124</w:t>
              </w:r>
            </w:hyperlink>
          </w:p>
        </w:tc>
      </w:tr>
      <w:tr w:rsidR="00E379A6" w14:paraId="6A64757A" w14:textId="77777777" w:rsidTr="00473C07">
        <w:trPr>
          <w:cantSplit/>
          <w:jc w:val="center"/>
        </w:trPr>
        <w:tc>
          <w:tcPr>
            <w:tcW w:w="3445" w:type="dxa"/>
          </w:tcPr>
          <w:p w14:paraId="1EB564C3" w14:textId="77777777" w:rsidR="00E379A6" w:rsidRDefault="000F5220" w:rsidP="00473C07">
            <w:pPr>
              <w:pStyle w:val="TableText"/>
              <w:keepNext w:val="0"/>
            </w:pPr>
            <w:r>
              <w:tab/>
              <w:t>entry</w:t>
            </w:r>
          </w:p>
        </w:tc>
        <w:tc>
          <w:tcPr>
            <w:tcW w:w="720" w:type="dxa"/>
          </w:tcPr>
          <w:p w14:paraId="2FE753F3" w14:textId="77777777" w:rsidR="00E379A6" w:rsidRDefault="000F5220" w:rsidP="00473C07">
            <w:pPr>
              <w:pStyle w:val="TableText"/>
              <w:keepNext w:val="0"/>
            </w:pPr>
            <w:r>
              <w:t>1..1</w:t>
            </w:r>
          </w:p>
        </w:tc>
        <w:tc>
          <w:tcPr>
            <w:tcW w:w="864" w:type="dxa"/>
          </w:tcPr>
          <w:p w14:paraId="588C5337" w14:textId="77777777" w:rsidR="00E379A6" w:rsidRDefault="000F5220" w:rsidP="00473C07">
            <w:pPr>
              <w:pStyle w:val="TableText"/>
              <w:keepNext w:val="0"/>
            </w:pPr>
            <w:r>
              <w:t>SHALL</w:t>
            </w:r>
          </w:p>
        </w:tc>
        <w:tc>
          <w:tcPr>
            <w:tcW w:w="864" w:type="dxa"/>
          </w:tcPr>
          <w:p w14:paraId="1A6138D4" w14:textId="77777777" w:rsidR="00E379A6" w:rsidRDefault="00E379A6" w:rsidP="00473C07">
            <w:pPr>
              <w:pStyle w:val="TableText"/>
              <w:keepNext w:val="0"/>
            </w:pPr>
          </w:p>
        </w:tc>
        <w:tc>
          <w:tcPr>
            <w:tcW w:w="864" w:type="dxa"/>
          </w:tcPr>
          <w:p w14:paraId="1ECDDA4F" w14:textId="772ACABE" w:rsidR="00E379A6" w:rsidRDefault="0051287C" w:rsidP="00473C07">
            <w:pPr>
              <w:pStyle w:val="TableText"/>
              <w:keepNext w:val="0"/>
            </w:pPr>
            <w:hyperlink w:anchor="C_3247-30222">
              <w:r w:rsidR="000F5220">
                <w:rPr>
                  <w:rStyle w:val="HyperlinkText9pt"/>
                </w:rPr>
                <w:t>3247-30222</w:t>
              </w:r>
            </w:hyperlink>
          </w:p>
        </w:tc>
        <w:tc>
          <w:tcPr>
            <w:tcW w:w="3171" w:type="dxa"/>
          </w:tcPr>
          <w:p w14:paraId="5A3CD281" w14:textId="77777777" w:rsidR="00E379A6" w:rsidRDefault="00E379A6" w:rsidP="00473C07">
            <w:pPr>
              <w:pStyle w:val="TableText"/>
              <w:keepNext w:val="0"/>
            </w:pPr>
          </w:p>
        </w:tc>
      </w:tr>
      <w:tr w:rsidR="00E379A6" w14:paraId="27CB947B" w14:textId="77777777" w:rsidTr="00473C07">
        <w:trPr>
          <w:cantSplit/>
          <w:jc w:val="center"/>
        </w:trPr>
        <w:tc>
          <w:tcPr>
            <w:tcW w:w="3445" w:type="dxa"/>
          </w:tcPr>
          <w:p w14:paraId="2AFBC8A0" w14:textId="77777777" w:rsidR="00E379A6" w:rsidRDefault="000F5220" w:rsidP="00473C07">
            <w:pPr>
              <w:pStyle w:val="TableText"/>
              <w:keepNext w:val="0"/>
            </w:pPr>
            <w:r>
              <w:tab/>
            </w:r>
            <w:r>
              <w:tab/>
              <w:t>observation</w:t>
            </w:r>
          </w:p>
        </w:tc>
        <w:tc>
          <w:tcPr>
            <w:tcW w:w="720" w:type="dxa"/>
          </w:tcPr>
          <w:p w14:paraId="184C6CE8" w14:textId="77777777" w:rsidR="00E379A6" w:rsidRDefault="000F5220" w:rsidP="00473C07">
            <w:pPr>
              <w:pStyle w:val="TableText"/>
              <w:keepNext w:val="0"/>
            </w:pPr>
            <w:r>
              <w:t>1..1</w:t>
            </w:r>
          </w:p>
        </w:tc>
        <w:tc>
          <w:tcPr>
            <w:tcW w:w="864" w:type="dxa"/>
          </w:tcPr>
          <w:p w14:paraId="46FABE66" w14:textId="77777777" w:rsidR="00E379A6" w:rsidRDefault="000F5220" w:rsidP="00473C07">
            <w:pPr>
              <w:pStyle w:val="TableText"/>
              <w:keepNext w:val="0"/>
            </w:pPr>
            <w:r>
              <w:t>SHALL</w:t>
            </w:r>
          </w:p>
        </w:tc>
        <w:tc>
          <w:tcPr>
            <w:tcW w:w="864" w:type="dxa"/>
          </w:tcPr>
          <w:p w14:paraId="1C6718C9" w14:textId="77777777" w:rsidR="00E379A6" w:rsidRDefault="00E379A6" w:rsidP="00473C07">
            <w:pPr>
              <w:pStyle w:val="TableText"/>
              <w:keepNext w:val="0"/>
            </w:pPr>
          </w:p>
        </w:tc>
        <w:tc>
          <w:tcPr>
            <w:tcW w:w="864" w:type="dxa"/>
          </w:tcPr>
          <w:p w14:paraId="3A2EA6AB" w14:textId="3FB0E411" w:rsidR="00E379A6" w:rsidRDefault="0051287C" w:rsidP="00473C07">
            <w:pPr>
              <w:pStyle w:val="TableText"/>
              <w:keepNext w:val="0"/>
            </w:pPr>
            <w:hyperlink w:anchor="C_3247-30223">
              <w:r w:rsidR="000F5220">
                <w:rPr>
                  <w:rStyle w:val="HyperlinkText9pt"/>
                </w:rPr>
                <w:t>3247-30223</w:t>
              </w:r>
            </w:hyperlink>
          </w:p>
        </w:tc>
        <w:tc>
          <w:tcPr>
            <w:tcW w:w="3171" w:type="dxa"/>
          </w:tcPr>
          <w:p w14:paraId="2ABCCB2F" w14:textId="002A4290" w:rsidR="00E379A6" w:rsidRDefault="0051287C" w:rsidP="00473C07">
            <w:pPr>
              <w:pStyle w:val="TableText"/>
              <w:keepNext w:val="0"/>
            </w:pPr>
            <w:hyperlink w:anchor="E_Loss_of_Vascular_Access_Observation">
              <w:r w:rsidR="000F5220">
                <w:rPr>
                  <w:rStyle w:val="HyperlinkText9pt"/>
                </w:rPr>
                <w:t>Loss of Vascular Access Observation (identifier: urn:oid:2.16.840.1.113883.10.20.5.6.203</w:t>
              </w:r>
            </w:hyperlink>
          </w:p>
        </w:tc>
      </w:tr>
    </w:tbl>
    <w:p w14:paraId="480BF452" w14:textId="77777777" w:rsidR="00E379A6" w:rsidRDefault="00E379A6">
      <w:pPr>
        <w:pStyle w:val="BodyText"/>
      </w:pPr>
    </w:p>
    <w:p w14:paraId="0DA8CC21" w14:textId="70482E61" w:rsidR="00E379A6" w:rsidRDefault="000F5220">
      <w:pPr>
        <w:numPr>
          <w:ilvl w:val="0"/>
          <w:numId w:val="15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FABB567" w14:textId="77777777" w:rsidR="00E379A6" w:rsidRDefault="000F5220">
      <w:pPr>
        <w:numPr>
          <w:ilvl w:val="0"/>
          <w:numId w:val="155"/>
        </w:numPr>
      </w:pPr>
      <w:r>
        <w:rPr>
          <w:rStyle w:val="keyword"/>
        </w:rPr>
        <w:t>SHALL</w:t>
      </w:r>
      <w:r>
        <w:t xml:space="preserve"> contain exactly one [1..1] </w:t>
      </w:r>
      <w:r>
        <w:rPr>
          <w:rStyle w:val="XMLnameBold"/>
        </w:rPr>
        <w:t>templateId</w:t>
      </w:r>
      <w:bookmarkStart w:id="531" w:name="C_3247-22338"/>
      <w:bookmarkEnd w:id="531"/>
      <w:r>
        <w:t xml:space="preserve"> (CONF:3247-22338) such that it</w:t>
      </w:r>
    </w:p>
    <w:p w14:paraId="195AF8BA" w14:textId="77777777" w:rsidR="00E379A6" w:rsidRDefault="000F5220">
      <w:pPr>
        <w:numPr>
          <w:ilvl w:val="1"/>
          <w:numId w:val="155"/>
        </w:numPr>
      </w:pPr>
      <w:r>
        <w:rPr>
          <w:rStyle w:val="keyword"/>
        </w:rPr>
        <w:t>SHALL</w:t>
      </w:r>
      <w:r>
        <w:t xml:space="preserve"> contain exactly one [1..1] </w:t>
      </w:r>
      <w:r>
        <w:rPr>
          <w:rStyle w:val="XMLnameBold"/>
        </w:rPr>
        <w:t>@root</w:t>
      </w:r>
      <w:r>
        <w:t>=</w:t>
      </w:r>
      <w:r>
        <w:rPr>
          <w:rStyle w:val="XMLname"/>
        </w:rPr>
        <w:t>"2.16.840.1.113883.10.20.5.5.41"</w:t>
      </w:r>
      <w:bookmarkStart w:id="532" w:name="C_3247-30224"/>
      <w:bookmarkEnd w:id="532"/>
      <w:r>
        <w:t xml:space="preserve"> (CONF:3247-30224).</w:t>
      </w:r>
    </w:p>
    <w:p w14:paraId="5204B5E9" w14:textId="77777777" w:rsidR="00E379A6" w:rsidRDefault="000F5220">
      <w:pPr>
        <w:numPr>
          <w:ilvl w:val="1"/>
          <w:numId w:val="155"/>
        </w:numPr>
      </w:pPr>
      <w:r>
        <w:rPr>
          <w:rStyle w:val="keyword"/>
        </w:rPr>
        <w:t>SHALL</w:t>
      </w:r>
      <w:r>
        <w:t xml:space="preserve"> contain exactly one [1..1] </w:t>
      </w:r>
      <w:r>
        <w:rPr>
          <w:rStyle w:val="XMLnameBold"/>
        </w:rPr>
        <w:t>@extension</w:t>
      </w:r>
      <w:r>
        <w:t>=</w:t>
      </w:r>
      <w:r>
        <w:rPr>
          <w:rStyle w:val="XMLname"/>
        </w:rPr>
        <w:t>"2016-08-01"</w:t>
      </w:r>
      <w:bookmarkStart w:id="533" w:name="C_3247-30282"/>
      <w:bookmarkEnd w:id="533"/>
      <w:r>
        <w:t xml:space="preserve"> (CONF:3247-30282).</w:t>
      </w:r>
    </w:p>
    <w:p w14:paraId="19C38A48" w14:textId="77777777" w:rsidR="00E379A6" w:rsidRDefault="000F5220">
      <w:pPr>
        <w:numPr>
          <w:ilvl w:val="0"/>
          <w:numId w:val="155"/>
        </w:numPr>
      </w:pPr>
      <w:r>
        <w:rPr>
          <w:rStyle w:val="keyword"/>
        </w:rPr>
        <w:t>SHALL</w:t>
      </w:r>
      <w:r>
        <w:t xml:space="preserve"> contain exactly one [1..1] </w:t>
      </w:r>
      <w:r>
        <w:rPr>
          <w:rStyle w:val="XMLnameBold"/>
        </w:rPr>
        <w:t>code</w:t>
      </w:r>
      <w:bookmarkStart w:id="534" w:name="C_3247-22340"/>
      <w:bookmarkEnd w:id="534"/>
      <w:r>
        <w:t xml:space="preserve"> (CONF:3247-22340).</w:t>
      </w:r>
    </w:p>
    <w:p w14:paraId="7D9CAF70" w14:textId="77777777" w:rsidR="00E379A6" w:rsidRDefault="000F5220">
      <w:pPr>
        <w:numPr>
          <w:ilvl w:val="1"/>
          <w:numId w:val="155"/>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535" w:name="C_3247-22341"/>
      <w:bookmarkEnd w:id="535"/>
      <w:r>
        <w:t xml:space="preserve"> (CONF:3247-22341).</w:t>
      </w:r>
    </w:p>
    <w:p w14:paraId="7F03603B" w14:textId="77777777" w:rsidR="00E379A6" w:rsidRDefault="000F5220">
      <w:pPr>
        <w:numPr>
          <w:ilvl w:val="1"/>
          <w:numId w:val="155"/>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36" w:name="C_3247-30598"/>
      <w:bookmarkEnd w:id="536"/>
      <w:r>
        <w:t xml:space="preserve"> (CONF:3247-30598).</w:t>
      </w:r>
    </w:p>
    <w:p w14:paraId="3F8FC413" w14:textId="77777777" w:rsidR="00E379A6" w:rsidRDefault="000F5220">
      <w:pPr>
        <w:numPr>
          <w:ilvl w:val="0"/>
          <w:numId w:val="155"/>
        </w:numPr>
      </w:pPr>
      <w:r>
        <w:rPr>
          <w:rStyle w:val="keyword"/>
        </w:rPr>
        <w:t>SHALL</w:t>
      </w:r>
      <w:r>
        <w:t xml:space="preserve"> contain exactly one [1..1] </w:t>
      </w:r>
      <w:r>
        <w:rPr>
          <w:rStyle w:val="XMLnameBold"/>
        </w:rPr>
        <w:t>entry</w:t>
      </w:r>
      <w:bookmarkStart w:id="537" w:name="C_3247-22342"/>
      <w:bookmarkEnd w:id="537"/>
      <w:r>
        <w:t xml:space="preserve"> (CONF:3247-22342) such that it</w:t>
      </w:r>
    </w:p>
    <w:p w14:paraId="0961E47F" w14:textId="1C28358E" w:rsidR="00E379A6" w:rsidRDefault="000F5220">
      <w:pPr>
        <w:numPr>
          <w:ilvl w:val="1"/>
          <w:numId w:val="155"/>
        </w:numPr>
      </w:pPr>
      <w:r>
        <w:rPr>
          <w:rStyle w:val="keyword"/>
        </w:rPr>
        <w:t>SHALL</w:t>
      </w:r>
      <w:r>
        <w:t xml:space="preserve"> contain exactly one [1..1] </w:t>
      </w:r>
      <w:hyperlink w:anchor="E_Infection_Indicator_Organizer_V4">
        <w:r>
          <w:rPr>
            <w:rStyle w:val="HyperlinkCourierBold"/>
          </w:rPr>
          <w:t>Infection Indicator Organizer (V4)</w:t>
        </w:r>
      </w:hyperlink>
      <w:r>
        <w:rPr>
          <w:rStyle w:val="XMLname"/>
        </w:rPr>
        <w:t xml:space="preserve"> (identifier: urn:hl7ii:2.16.840.1.113883.10.20.5.6.181:2016-08-01)</w:t>
      </w:r>
      <w:bookmarkStart w:id="538" w:name="C_3247-30428"/>
      <w:bookmarkEnd w:id="538"/>
      <w:r>
        <w:t xml:space="preserve"> (CONF:3247-30428).</w:t>
      </w:r>
    </w:p>
    <w:p w14:paraId="0B879C94" w14:textId="77777777" w:rsidR="00E379A6" w:rsidRDefault="000F5220">
      <w:pPr>
        <w:numPr>
          <w:ilvl w:val="0"/>
          <w:numId w:val="155"/>
        </w:numPr>
      </w:pPr>
      <w:r>
        <w:rPr>
          <w:rStyle w:val="keyword"/>
        </w:rPr>
        <w:lastRenderedPageBreak/>
        <w:t>SHALL</w:t>
      </w:r>
      <w:r>
        <w:t xml:space="preserve"> contain exactly one [1..1] </w:t>
      </w:r>
      <w:r>
        <w:rPr>
          <w:rStyle w:val="XMLnameBold"/>
        </w:rPr>
        <w:t>entry</w:t>
      </w:r>
      <w:bookmarkStart w:id="539" w:name="C_3247-22344"/>
      <w:bookmarkEnd w:id="539"/>
      <w:r>
        <w:t xml:space="preserve"> (CONF:3247-22344) such that it</w:t>
      </w:r>
    </w:p>
    <w:p w14:paraId="6C8E9555" w14:textId="4D9B4341" w:rsidR="00E379A6" w:rsidRDefault="000F5220">
      <w:pPr>
        <w:numPr>
          <w:ilvl w:val="1"/>
          <w:numId w:val="155"/>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540" w:name="C_3247-22345"/>
      <w:bookmarkEnd w:id="540"/>
      <w:r>
        <w:t xml:space="preserve"> (CONF:3247-22345).</w:t>
      </w:r>
    </w:p>
    <w:p w14:paraId="3503C73B" w14:textId="77777777" w:rsidR="00E379A6" w:rsidRDefault="000F5220">
      <w:pPr>
        <w:numPr>
          <w:ilvl w:val="0"/>
          <w:numId w:val="155"/>
        </w:numPr>
      </w:pPr>
      <w:r>
        <w:rPr>
          <w:rStyle w:val="keyword"/>
        </w:rPr>
        <w:t>SHALL</w:t>
      </w:r>
      <w:r>
        <w:t xml:space="preserve"> contain exactly one [1..1] </w:t>
      </w:r>
      <w:r>
        <w:rPr>
          <w:rStyle w:val="XMLnameBold"/>
        </w:rPr>
        <w:t>entry</w:t>
      </w:r>
      <w:bookmarkStart w:id="541" w:name="C_3247-22346"/>
      <w:bookmarkEnd w:id="541"/>
      <w:r>
        <w:t xml:space="preserve"> (CONF:3247-22346) such that it</w:t>
      </w:r>
    </w:p>
    <w:p w14:paraId="6CFEE4E4" w14:textId="586FF711" w:rsidR="00E379A6" w:rsidRDefault="000F5220">
      <w:pPr>
        <w:numPr>
          <w:ilvl w:val="1"/>
          <w:numId w:val="155"/>
        </w:numPr>
      </w:pPr>
      <w:r>
        <w:rPr>
          <w:rStyle w:val="keyword"/>
        </w:rPr>
        <w:t>SHALL</w:t>
      </w:r>
      <w:r>
        <w:t xml:space="preserve"> contain exactly one [1..1] </w:t>
      </w:r>
      <w:hyperlink w:anchor="E_Hospital_Admission_Clinical_Statement">
        <w:r>
          <w:rPr>
            <w:rStyle w:val="HyperlinkCourierBold"/>
          </w:rPr>
          <w:t>Hospital Admission Clinical Statement</w:t>
        </w:r>
      </w:hyperlink>
      <w:r>
        <w:rPr>
          <w:rStyle w:val="XMLname"/>
        </w:rPr>
        <w:t xml:space="preserve"> (identifier: urn:oid:2.16.840.1.113883.10.20.5.6.133)</w:t>
      </w:r>
      <w:bookmarkStart w:id="542" w:name="C_3247-22347"/>
      <w:bookmarkEnd w:id="542"/>
      <w:r>
        <w:t xml:space="preserve"> (CONF:3247-22347).</w:t>
      </w:r>
    </w:p>
    <w:p w14:paraId="09A00374" w14:textId="77777777" w:rsidR="00E379A6" w:rsidRDefault="000F5220">
      <w:pPr>
        <w:numPr>
          <w:ilvl w:val="0"/>
          <w:numId w:val="155"/>
        </w:numPr>
      </w:pPr>
      <w:r>
        <w:rPr>
          <w:rStyle w:val="keyword"/>
        </w:rPr>
        <w:t>SHALL</w:t>
      </w:r>
      <w:r>
        <w:t xml:space="preserve"> contain exactly one [1..1] </w:t>
      </w:r>
      <w:r>
        <w:rPr>
          <w:rStyle w:val="XMLnameBold"/>
        </w:rPr>
        <w:t>entry</w:t>
      </w:r>
      <w:bookmarkStart w:id="543" w:name="C_3247-22348"/>
      <w:bookmarkEnd w:id="543"/>
      <w:r>
        <w:t xml:space="preserve"> (CONF:3247-22348) such that it</w:t>
      </w:r>
    </w:p>
    <w:p w14:paraId="5AB14019" w14:textId="5A663AF0" w:rsidR="00E379A6" w:rsidRDefault="000F5220">
      <w:pPr>
        <w:numPr>
          <w:ilvl w:val="1"/>
          <w:numId w:val="155"/>
        </w:numPr>
      </w:pPr>
      <w:r>
        <w:rPr>
          <w:rStyle w:val="keyword"/>
        </w:rPr>
        <w:t>SHALL</w:t>
      </w:r>
      <w:r>
        <w:t xml:space="preserve"> contain exactly one [1..1] </w:t>
      </w:r>
      <w:hyperlink w:anchor="E_Death_Observation_in_an_Evidence_of_I">
        <w:r>
          <w:rPr>
            <w:rStyle w:val="HyperlinkCourierBold"/>
          </w:rPr>
          <w:t>Death Observation in an Evidence of Infection (Dialysis) Report</w:t>
        </w:r>
      </w:hyperlink>
      <w:r>
        <w:rPr>
          <w:rStyle w:val="XMLname"/>
        </w:rPr>
        <w:t xml:space="preserve"> (identifier: urn:oid:2.16.840.1.113883.10.20.5.6.121)</w:t>
      </w:r>
      <w:bookmarkStart w:id="544" w:name="C_3247-22349"/>
      <w:bookmarkEnd w:id="544"/>
      <w:r>
        <w:t xml:space="preserve"> (CONF:3247-22349).</w:t>
      </w:r>
    </w:p>
    <w:p w14:paraId="5CF4D972" w14:textId="77777777" w:rsidR="00E379A6" w:rsidRDefault="000F5220">
      <w:pPr>
        <w:numPr>
          <w:ilvl w:val="0"/>
          <w:numId w:val="155"/>
        </w:numPr>
      </w:pPr>
      <w:r>
        <w:rPr>
          <w:rStyle w:val="keyword"/>
        </w:rPr>
        <w:t>SHALL</w:t>
      </w:r>
      <w:r>
        <w:t xml:space="preserve"> contain exactly one [1..1] </w:t>
      </w:r>
      <w:r>
        <w:rPr>
          <w:rStyle w:val="XMLnameBold"/>
        </w:rPr>
        <w:t>entry</w:t>
      </w:r>
      <w:bookmarkStart w:id="545" w:name="C_3247-22350"/>
      <w:bookmarkEnd w:id="545"/>
      <w:r>
        <w:t xml:space="preserve"> (CONF:3247-22350) such that it</w:t>
      </w:r>
    </w:p>
    <w:p w14:paraId="3846C680" w14:textId="1EEFFB61" w:rsidR="00E379A6" w:rsidRDefault="000F5220">
      <w:pPr>
        <w:numPr>
          <w:ilvl w:val="1"/>
          <w:numId w:val="155"/>
        </w:numPr>
      </w:pPr>
      <w:r>
        <w:rPr>
          <w:rStyle w:val="keyword"/>
        </w:rPr>
        <w:t>SHALL</w:t>
      </w:r>
      <w:r>
        <w:t xml:space="preserve"> contain exactly one [1..1] </w:t>
      </w:r>
      <w:hyperlink w:anchor="E_Dialysis_Clinic_Admission_Clinical_St">
        <w:r>
          <w:rPr>
            <w:rStyle w:val="HyperlinkCourierBold"/>
          </w:rPr>
          <w:t>Dialysis Clinic Admission Clinical Statement</w:t>
        </w:r>
      </w:hyperlink>
      <w:r>
        <w:rPr>
          <w:rStyle w:val="XMLname"/>
        </w:rPr>
        <w:t xml:space="preserve"> (identifier: urn:oid:2.16.840.1.113883.10.20.5.6.124)</w:t>
      </w:r>
      <w:bookmarkStart w:id="546" w:name="C_3247-22351"/>
      <w:bookmarkEnd w:id="546"/>
      <w:r>
        <w:t xml:space="preserve"> (CONF:3247-22351).</w:t>
      </w:r>
    </w:p>
    <w:p w14:paraId="0E39FF69" w14:textId="77777777" w:rsidR="00E379A6" w:rsidRDefault="000F5220">
      <w:pPr>
        <w:numPr>
          <w:ilvl w:val="0"/>
          <w:numId w:val="155"/>
        </w:numPr>
      </w:pPr>
      <w:r>
        <w:rPr>
          <w:rStyle w:val="keyword"/>
        </w:rPr>
        <w:t>SHALL</w:t>
      </w:r>
      <w:r>
        <w:t xml:space="preserve"> contain exactly one [1..1] </w:t>
      </w:r>
      <w:r>
        <w:rPr>
          <w:rStyle w:val="XMLnameBold"/>
        </w:rPr>
        <w:t>entry</w:t>
      </w:r>
      <w:bookmarkStart w:id="547" w:name="C_3247-30222"/>
      <w:bookmarkEnd w:id="547"/>
      <w:r>
        <w:t xml:space="preserve"> (CONF:3247-30222) such that it</w:t>
      </w:r>
    </w:p>
    <w:p w14:paraId="620809A1" w14:textId="778B8B2E" w:rsidR="00E379A6" w:rsidRDefault="000F5220">
      <w:pPr>
        <w:numPr>
          <w:ilvl w:val="1"/>
          <w:numId w:val="155"/>
        </w:numPr>
      </w:pPr>
      <w:r>
        <w:rPr>
          <w:rStyle w:val="keyword"/>
        </w:rPr>
        <w:t>SHALL</w:t>
      </w:r>
      <w:r>
        <w:t xml:space="preserve"> contain exactly one [1..1] </w:t>
      </w:r>
      <w:hyperlink w:anchor="E_Loss_of_Vascular_Access_Observation">
        <w:r>
          <w:rPr>
            <w:rStyle w:val="HyperlinkCourierBold"/>
          </w:rPr>
          <w:t>Loss of Vascular Access Observation</w:t>
        </w:r>
      </w:hyperlink>
      <w:r>
        <w:rPr>
          <w:rStyle w:val="XMLname"/>
        </w:rPr>
        <w:t xml:space="preserve"> (identifier: urn:oid:2.16.840.1.113883.10.20.5.6.203)</w:t>
      </w:r>
      <w:bookmarkStart w:id="548" w:name="C_3247-30223"/>
      <w:bookmarkEnd w:id="548"/>
      <w:r>
        <w:t xml:space="preserve"> (CONF:3247-30223).</w:t>
      </w:r>
    </w:p>
    <w:p w14:paraId="69663EF3" w14:textId="67A9A649" w:rsidR="00E379A6" w:rsidRDefault="000F5220">
      <w:pPr>
        <w:pStyle w:val="Caption"/>
        <w:ind w:left="130" w:right="115"/>
      </w:pPr>
      <w:bookmarkStart w:id="549" w:name="_Toc491882279"/>
      <w:r>
        <w:lastRenderedPageBreak/>
        <w:t xml:space="preserve">Figure </w:t>
      </w:r>
      <w:r>
        <w:fldChar w:fldCharType="begin"/>
      </w:r>
      <w:r>
        <w:instrText>SEQ Figure \* ARABIC</w:instrText>
      </w:r>
      <w:r>
        <w:fldChar w:fldCharType="separate"/>
      </w:r>
      <w:r w:rsidR="00D90831">
        <w:t>1</w:t>
      </w:r>
      <w:r>
        <w:fldChar w:fldCharType="end"/>
      </w:r>
      <w:r>
        <w:t>: Details Section in an Evidence of Infection (Dialysis) Report (V5) Example</w:t>
      </w:r>
      <w:bookmarkEnd w:id="549"/>
    </w:p>
    <w:p w14:paraId="1289EBD6" w14:textId="77777777" w:rsidR="00E379A6" w:rsidRDefault="000F5220">
      <w:pPr>
        <w:pStyle w:val="Example"/>
        <w:ind w:left="130" w:right="115"/>
      </w:pPr>
      <w:r>
        <w:t>&lt;section&gt;</w:t>
      </w:r>
    </w:p>
    <w:p w14:paraId="5029385F" w14:textId="77777777" w:rsidR="00E379A6" w:rsidRDefault="000F5220">
      <w:pPr>
        <w:pStyle w:val="Example"/>
        <w:ind w:left="130" w:right="115"/>
      </w:pPr>
      <w:r>
        <w:t xml:space="preserve">  &lt;!-- HAI Generic section template --&gt;</w:t>
      </w:r>
    </w:p>
    <w:p w14:paraId="5864873A" w14:textId="77777777" w:rsidR="00E379A6" w:rsidRDefault="000F5220">
      <w:pPr>
        <w:pStyle w:val="Example"/>
        <w:ind w:left="130" w:right="115"/>
      </w:pPr>
      <w:r>
        <w:t xml:space="preserve">  &lt; templateId root="2.16.840.1.113883.10.20.5.4.26" /&gt;</w:t>
      </w:r>
    </w:p>
    <w:p w14:paraId="23A4996F" w14:textId="77777777" w:rsidR="00E379A6" w:rsidRDefault="000F5220">
      <w:pPr>
        <w:pStyle w:val="Example"/>
        <w:ind w:left="130" w:right="115"/>
      </w:pPr>
      <w:r>
        <w:t xml:space="preserve">  &lt;!-- [HAI R3D1.1] Details Section in an Evidence of Infection (Dialysis) Report (V5) --&gt;</w:t>
      </w:r>
    </w:p>
    <w:p w14:paraId="7C9EF73C" w14:textId="77777777" w:rsidR="00E379A6" w:rsidRDefault="000F5220">
      <w:pPr>
        <w:pStyle w:val="Example"/>
        <w:ind w:left="130" w:right="115"/>
      </w:pPr>
      <w:r>
        <w:t xml:space="preserve">  &lt;templateId root="2.16.840.1.113883.10.20.5.5.41"</w:t>
      </w:r>
    </w:p>
    <w:p w14:paraId="797FB6AC" w14:textId="77777777" w:rsidR="00E379A6" w:rsidRDefault="000F5220">
      <w:pPr>
        <w:pStyle w:val="Example"/>
        <w:ind w:left="130" w:right="115"/>
      </w:pPr>
      <w:r>
        <w:t xml:space="preserve">                     extension="2016-08-01" /&gt;</w:t>
      </w:r>
    </w:p>
    <w:p w14:paraId="338FEAAF" w14:textId="77777777" w:rsidR="00E379A6" w:rsidRDefault="000F5220">
      <w:pPr>
        <w:pStyle w:val="Example"/>
        <w:ind w:left="130" w:right="115"/>
      </w:pPr>
      <w:r>
        <w:t xml:space="preserve">  &lt;code codeSystem="2.16.840.1.113883.6.1"</w:t>
      </w:r>
    </w:p>
    <w:p w14:paraId="332AFB57" w14:textId="77777777" w:rsidR="00E379A6" w:rsidRDefault="000F5220">
      <w:pPr>
        <w:pStyle w:val="Example"/>
        <w:ind w:left="130" w:right="115"/>
      </w:pPr>
      <w:r>
        <w:t xml:space="preserve">        codeSystemName="LOINC"</w:t>
      </w:r>
    </w:p>
    <w:p w14:paraId="12F90230" w14:textId="77777777" w:rsidR="00E379A6" w:rsidRDefault="000F5220">
      <w:pPr>
        <w:pStyle w:val="Example"/>
        <w:ind w:left="130" w:right="115"/>
      </w:pPr>
      <w:r>
        <w:t xml:space="preserve">        code="51899-3"</w:t>
      </w:r>
    </w:p>
    <w:p w14:paraId="75D5AD26" w14:textId="77777777" w:rsidR="00E379A6" w:rsidRDefault="000F5220">
      <w:pPr>
        <w:pStyle w:val="Example"/>
        <w:ind w:left="130" w:right="115"/>
      </w:pPr>
      <w:r>
        <w:t xml:space="preserve">        displayName="Details Section"/&gt;</w:t>
      </w:r>
    </w:p>
    <w:p w14:paraId="2160701C" w14:textId="77777777" w:rsidR="00E379A6" w:rsidRDefault="000F5220">
      <w:pPr>
        <w:pStyle w:val="Example"/>
        <w:ind w:left="130" w:right="115"/>
      </w:pPr>
      <w:r>
        <w:t xml:space="preserve">  &lt;title&gt;Details&lt;/title&gt;</w:t>
      </w:r>
    </w:p>
    <w:p w14:paraId="0BB9ABD4" w14:textId="77777777" w:rsidR="00E379A6" w:rsidRDefault="000F5220">
      <w:pPr>
        <w:pStyle w:val="Example"/>
        <w:ind w:left="130" w:right="115"/>
      </w:pPr>
      <w:r>
        <w:t xml:space="preserve">    ...</w:t>
      </w:r>
    </w:p>
    <w:p w14:paraId="6D01ACB2" w14:textId="77777777" w:rsidR="00E379A6" w:rsidRDefault="000F5220">
      <w:pPr>
        <w:pStyle w:val="Example"/>
        <w:ind w:left="130" w:right="115"/>
      </w:pPr>
      <w:r>
        <w:t xml:space="preserve">  &lt;entry typeCode="DRIV"&gt;</w:t>
      </w:r>
    </w:p>
    <w:p w14:paraId="744B09D8" w14:textId="77777777" w:rsidR="00E379A6" w:rsidRDefault="000F5220">
      <w:pPr>
        <w:pStyle w:val="Example"/>
        <w:ind w:left="130" w:right="115"/>
      </w:pPr>
      <w:r>
        <w:t xml:space="preserve">    &lt;organizer classCode="CLUSTER" moodCode="EVN”&gt;</w:t>
      </w:r>
    </w:p>
    <w:p w14:paraId="7DC593EF" w14:textId="77777777" w:rsidR="00E379A6" w:rsidRDefault="000F5220">
      <w:pPr>
        <w:pStyle w:val="Example"/>
        <w:ind w:left="130" w:right="115"/>
      </w:pPr>
      <w:r>
        <w:t xml:space="preserve">      &lt;!-- [HAI R3D1.1] Infection Indication Organizer (V4) --&gt;</w:t>
      </w:r>
    </w:p>
    <w:p w14:paraId="1FC92A64" w14:textId="77777777" w:rsidR="00E379A6" w:rsidRDefault="000F5220">
      <w:pPr>
        <w:pStyle w:val="Example"/>
        <w:ind w:left="130" w:right="115"/>
      </w:pPr>
      <w:r>
        <w:t xml:space="preserve">      &lt;templateId root="2.16.840.1.113883.10.20.5.6.181" </w:t>
      </w:r>
    </w:p>
    <w:p w14:paraId="036C0DD5" w14:textId="77777777" w:rsidR="00E379A6" w:rsidRDefault="000F5220">
      <w:pPr>
        <w:pStyle w:val="Example"/>
        <w:ind w:left="130" w:right="115"/>
      </w:pPr>
      <w:r>
        <w:t xml:space="preserve">                         extension="2016-08-01"/&gt;</w:t>
      </w:r>
    </w:p>
    <w:p w14:paraId="635B4D23" w14:textId="77777777" w:rsidR="00E379A6" w:rsidRDefault="000F5220">
      <w:pPr>
        <w:pStyle w:val="Example"/>
        <w:ind w:left="130" w:right="115"/>
      </w:pPr>
      <w:r>
        <w:t xml:space="preserve">       ...</w:t>
      </w:r>
    </w:p>
    <w:p w14:paraId="40AB30B9" w14:textId="77777777" w:rsidR="00E379A6" w:rsidRDefault="000F5220">
      <w:pPr>
        <w:pStyle w:val="Example"/>
        <w:ind w:left="130" w:right="115"/>
      </w:pPr>
      <w:r>
        <w:t xml:space="preserve">    &lt;/organizer &gt;</w:t>
      </w:r>
    </w:p>
    <w:p w14:paraId="02791076" w14:textId="77777777" w:rsidR="00E379A6" w:rsidRDefault="000F5220">
      <w:pPr>
        <w:pStyle w:val="Example"/>
        <w:ind w:left="130" w:right="115"/>
      </w:pPr>
      <w:r>
        <w:t xml:space="preserve">  &lt;/entry&gt;</w:t>
      </w:r>
    </w:p>
    <w:p w14:paraId="79793DE1" w14:textId="77777777" w:rsidR="00E379A6" w:rsidRDefault="000F5220">
      <w:pPr>
        <w:pStyle w:val="Example"/>
        <w:ind w:left="130" w:right="115"/>
      </w:pPr>
      <w:r>
        <w:t xml:space="preserve">  &lt;entry typeCode="DRIV"&gt;</w:t>
      </w:r>
    </w:p>
    <w:p w14:paraId="3B47D7BA" w14:textId="77777777" w:rsidR="00E379A6" w:rsidRDefault="000F5220">
      <w:pPr>
        <w:pStyle w:val="Example"/>
        <w:ind w:left="130" w:right="115"/>
      </w:pPr>
      <w:r>
        <w:t xml:space="preserve">    &lt; organizer classCode="CLUSTER" moodCode="EVN”&gt;</w:t>
      </w:r>
    </w:p>
    <w:p w14:paraId="4E2BD635" w14:textId="77777777" w:rsidR="00E379A6" w:rsidRDefault="000F5220">
      <w:pPr>
        <w:pStyle w:val="Example"/>
        <w:ind w:left="130" w:right="115"/>
      </w:pPr>
      <w:r>
        <w:t xml:space="preserve">      &lt;!-- Criteria of Diagnosis Organizer --&gt;</w:t>
      </w:r>
    </w:p>
    <w:p w14:paraId="02C58EB7" w14:textId="77777777" w:rsidR="00E379A6" w:rsidRDefault="000F5220">
      <w:pPr>
        <w:pStyle w:val="Example"/>
        <w:ind w:left="130" w:right="115"/>
      </w:pPr>
      <w:r>
        <w:t xml:space="preserve">      &lt;templateId root="2.16.840.1.113883.10.20.5.6.180"/&gt;</w:t>
      </w:r>
    </w:p>
    <w:p w14:paraId="7000C5B0" w14:textId="77777777" w:rsidR="00E379A6" w:rsidRDefault="000F5220">
      <w:pPr>
        <w:pStyle w:val="Example"/>
        <w:ind w:left="130" w:right="115"/>
      </w:pPr>
      <w:r>
        <w:t xml:space="preserve">      ...</w:t>
      </w:r>
    </w:p>
    <w:p w14:paraId="68ACEE84" w14:textId="77777777" w:rsidR="00E379A6" w:rsidRDefault="000F5220">
      <w:pPr>
        <w:pStyle w:val="Example"/>
        <w:ind w:left="130" w:right="115"/>
      </w:pPr>
      <w:r>
        <w:t xml:space="preserve">    &lt;/organizer &gt;</w:t>
      </w:r>
    </w:p>
    <w:p w14:paraId="4D473F5B" w14:textId="77777777" w:rsidR="00E379A6" w:rsidRDefault="000F5220">
      <w:pPr>
        <w:pStyle w:val="Example"/>
        <w:ind w:left="130" w:right="115"/>
      </w:pPr>
      <w:r>
        <w:t xml:space="preserve">  &lt;/entry&gt;</w:t>
      </w:r>
    </w:p>
    <w:p w14:paraId="41565422" w14:textId="77777777" w:rsidR="00E379A6" w:rsidRDefault="000F5220">
      <w:pPr>
        <w:pStyle w:val="Example"/>
        <w:ind w:left="130" w:right="115"/>
      </w:pPr>
      <w:r>
        <w:t xml:space="preserve">  &lt;entry typeCode="DRIV"&gt;</w:t>
      </w:r>
    </w:p>
    <w:p w14:paraId="27E68088" w14:textId="77777777" w:rsidR="00E379A6" w:rsidRDefault="000F5220">
      <w:pPr>
        <w:pStyle w:val="Example"/>
        <w:ind w:left="130" w:right="115"/>
      </w:pPr>
      <w:r>
        <w:t xml:space="preserve">    &lt;act classCode="ACT" moodCode="EVN" negationInd="false"&gt;</w:t>
      </w:r>
    </w:p>
    <w:p w14:paraId="50DDB5A0" w14:textId="77777777" w:rsidR="00E379A6" w:rsidRDefault="000F5220">
      <w:pPr>
        <w:pStyle w:val="Example"/>
        <w:ind w:left="130" w:right="115"/>
      </w:pPr>
      <w:r>
        <w:t xml:space="preserve">      &lt;!—Hospital Admission Clinical Statement --&gt;</w:t>
      </w:r>
    </w:p>
    <w:p w14:paraId="648D9B42" w14:textId="77777777" w:rsidR="00E379A6" w:rsidRDefault="000F5220">
      <w:pPr>
        <w:pStyle w:val="Example"/>
        <w:ind w:left="130" w:right="115"/>
      </w:pPr>
      <w:r>
        <w:t xml:space="preserve">      &lt;templateId root="2.16.840.1.113883.10.20.5.6.133"/&gt;</w:t>
      </w:r>
    </w:p>
    <w:p w14:paraId="278A0E8A" w14:textId="77777777" w:rsidR="00E379A6" w:rsidRDefault="000F5220">
      <w:pPr>
        <w:pStyle w:val="Example"/>
        <w:ind w:left="130" w:right="115"/>
      </w:pPr>
      <w:r>
        <w:t xml:space="preserve">      ...</w:t>
      </w:r>
    </w:p>
    <w:p w14:paraId="765C9C9F" w14:textId="77777777" w:rsidR="00E379A6" w:rsidRDefault="000F5220">
      <w:pPr>
        <w:pStyle w:val="Example"/>
        <w:ind w:left="130" w:right="115"/>
      </w:pPr>
      <w:r>
        <w:t xml:space="preserve">    &lt;/act &gt;</w:t>
      </w:r>
    </w:p>
    <w:p w14:paraId="59F16D75" w14:textId="77777777" w:rsidR="00E379A6" w:rsidRDefault="000F5220">
      <w:pPr>
        <w:pStyle w:val="Example"/>
        <w:ind w:left="130" w:right="115"/>
      </w:pPr>
      <w:r>
        <w:t xml:space="preserve">  &lt;/entry&gt;</w:t>
      </w:r>
    </w:p>
    <w:p w14:paraId="1E00F859" w14:textId="77777777" w:rsidR="00E379A6" w:rsidRDefault="000F5220">
      <w:pPr>
        <w:pStyle w:val="Example"/>
        <w:ind w:left="130" w:right="115"/>
      </w:pPr>
      <w:r>
        <w:t xml:space="preserve">  &lt;entry typeCode="DRIV"&gt;</w:t>
      </w:r>
    </w:p>
    <w:p w14:paraId="264435D1" w14:textId="77777777" w:rsidR="00E379A6" w:rsidRDefault="000F5220">
      <w:pPr>
        <w:pStyle w:val="Example"/>
        <w:ind w:left="130" w:right="115"/>
      </w:pPr>
      <w:r>
        <w:t xml:space="preserve">    &lt;observation classCode="OBS" moodCode="EVN" nullFlavor="NI"&gt;</w:t>
      </w:r>
    </w:p>
    <w:p w14:paraId="21D15158" w14:textId="77777777" w:rsidR="00E379A6" w:rsidRDefault="000F5220">
      <w:pPr>
        <w:pStyle w:val="Example"/>
        <w:ind w:left="130" w:right="115"/>
      </w:pPr>
      <w:r>
        <w:t xml:space="preserve">      &lt;!-- C-CDA Deceased Observation templateId --&gt;</w:t>
      </w:r>
    </w:p>
    <w:p w14:paraId="762A5C35" w14:textId="77777777" w:rsidR="00E379A6" w:rsidRDefault="000F5220">
      <w:pPr>
        <w:pStyle w:val="Example"/>
        <w:ind w:left="130" w:right="115"/>
      </w:pPr>
      <w:r>
        <w:t xml:space="preserve">      &lt;templateId root="2.16.840.1.113883.10.20.22.4.79"/&gt;</w:t>
      </w:r>
    </w:p>
    <w:p w14:paraId="522042C8" w14:textId="77777777" w:rsidR="00E379A6" w:rsidRDefault="000F5220">
      <w:pPr>
        <w:pStyle w:val="Example"/>
        <w:ind w:left="130" w:right="115"/>
      </w:pPr>
      <w:r>
        <w:t xml:space="preserve">      &lt;!-- HAI Death Observation in an Evidence of Infection (Dialysis) Report  --&gt;</w:t>
      </w:r>
    </w:p>
    <w:p w14:paraId="3AAED14B" w14:textId="77777777" w:rsidR="00E379A6" w:rsidRDefault="000F5220">
      <w:pPr>
        <w:pStyle w:val="Example"/>
        <w:ind w:left="130" w:right="115"/>
      </w:pPr>
      <w:r>
        <w:t xml:space="preserve">      &lt;templateId root="2.16.840.1.113883.10.20.5.6.121"/&gt;</w:t>
      </w:r>
    </w:p>
    <w:p w14:paraId="5F9FED88" w14:textId="77777777" w:rsidR="00E379A6" w:rsidRDefault="000F5220">
      <w:pPr>
        <w:pStyle w:val="Example"/>
        <w:ind w:left="130" w:right="115"/>
      </w:pPr>
      <w:r>
        <w:t xml:space="preserve">       ...</w:t>
      </w:r>
    </w:p>
    <w:p w14:paraId="15685898" w14:textId="77777777" w:rsidR="00E379A6" w:rsidRDefault="000F5220">
      <w:pPr>
        <w:pStyle w:val="Example"/>
        <w:ind w:left="130" w:right="115"/>
      </w:pPr>
      <w:r>
        <w:t xml:space="preserve">    &lt;/observation&gt;</w:t>
      </w:r>
    </w:p>
    <w:p w14:paraId="5F1B7F0E" w14:textId="77777777" w:rsidR="00E379A6" w:rsidRDefault="000F5220">
      <w:pPr>
        <w:pStyle w:val="Example"/>
        <w:ind w:left="130" w:right="115"/>
      </w:pPr>
      <w:r>
        <w:t xml:space="preserve">  &lt;/entry&gt;</w:t>
      </w:r>
    </w:p>
    <w:p w14:paraId="3CE632FF" w14:textId="77777777" w:rsidR="00E379A6" w:rsidRDefault="000F5220">
      <w:pPr>
        <w:pStyle w:val="Example"/>
        <w:ind w:left="130" w:right="115"/>
      </w:pPr>
      <w:r>
        <w:t xml:space="preserve">  &lt;entry typeCode="DRIV"&gt;</w:t>
      </w:r>
    </w:p>
    <w:p w14:paraId="663F4497" w14:textId="77777777" w:rsidR="00E379A6" w:rsidRDefault="000F5220">
      <w:pPr>
        <w:pStyle w:val="Example"/>
        <w:ind w:left="130" w:right="115"/>
      </w:pPr>
      <w:r>
        <w:t xml:space="preserve">    &lt;encounter classCode="ENC" moodCode="EVN"&gt;</w:t>
      </w:r>
    </w:p>
    <w:p w14:paraId="24373A89" w14:textId="77777777" w:rsidR="00E379A6" w:rsidRDefault="000F5220">
      <w:pPr>
        <w:pStyle w:val="Example"/>
        <w:ind w:left="130" w:right="115"/>
      </w:pPr>
      <w:r>
        <w:t xml:space="preserve">      &lt;!-- Dialysis Clinic Admission Clinical Statement --&gt;</w:t>
      </w:r>
    </w:p>
    <w:p w14:paraId="75CD5FE6" w14:textId="77777777" w:rsidR="00E379A6" w:rsidRDefault="000F5220">
      <w:pPr>
        <w:pStyle w:val="Example"/>
        <w:ind w:left="130" w:right="115"/>
      </w:pPr>
      <w:r>
        <w:t xml:space="preserve">      &lt;templateId root="2.16.840.1.113883.10.20.5.6.124"/&gt;</w:t>
      </w:r>
    </w:p>
    <w:p w14:paraId="62E4FB5B" w14:textId="77777777" w:rsidR="00E379A6" w:rsidRDefault="000F5220">
      <w:pPr>
        <w:pStyle w:val="Example"/>
        <w:ind w:left="130" w:right="115"/>
      </w:pPr>
      <w:r>
        <w:t xml:space="preserve">      ...</w:t>
      </w:r>
    </w:p>
    <w:p w14:paraId="058BB531" w14:textId="77777777" w:rsidR="00E379A6" w:rsidRDefault="000F5220">
      <w:pPr>
        <w:pStyle w:val="Example"/>
        <w:ind w:left="130" w:right="115"/>
      </w:pPr>
      <w:r>
        <w:t xml:space="preserve">    &lt;/encounter &gt;</w:t>
      </w:r>
    </w:p>
    <w:p w14:paraId="5BB2D830" w14:textId="77777777" w:rsidR="00E379A6" w:rsidRDefault="000F5220">
      <w:pPr>
        <w:pStyle w:val="Example"/>
        <w:ind w:left="130" w:right="115"/>
      </w:pPr>
      <w:r>
        <w:t xml:space="preserve">  &lt;/entry&gt;</w:t>
      </w:r>
    </w:p>
    <w:p w14:paraId="771C9CE6" w14:textId="77777777" w:rsidR="00E379A6" w:rsidRDefault="000F5220">
      <w:pPr>
        <w:pStyle w:val="Example"/>
        <w:ind w:left="130" w:right="115"/>
      </w:pPr>
      <w:r>
        <w:t xml:space="preserve">  &lt;entry typeCode="DRIV"&gt;</w:t>
      </w:r>
    </w:p>
    <w:p w14:paraId="1FBC203D" w14:textId="77777777" w:rsidR="00E379A6" w:rsidRDefault="000F5220">
      <w:pPr>
        <w:pStyle w:val="Example"/>
        <w:ind w:left="130" w:right="115"/>
      </w:pPr>
      <w:r>
        <w:t xml:space="preserve">    &lt;observation classCode="OBS" moodCode="EVN" negationInd="false"&gt;</w:t>
      </w:r>
    </w:p>
    <w:p w14:paraId="0F2D813B" w14:textId="77777777" w:rsidR="00E379A6" w:rsidRDefault="000F5220">
      <w:pPr>
        <w:pStyle w:val="Example"/>
        <w:ind w:left="130" w:right="115"/>
      </w:pPr>
      <w:r>
        <w:t xml:space="preserve">        &lt;!-- C-CDA Problem Observation Type --&gt;</w:t>
      </w:r>
    </w:p>
    <w:p w14:paraId="5FC36955" w14:textId="77777777" w:rsidR="00E379A6" w:rsidRDefault="000F5220">
      <w:pPr>
        <w:pStyle w:val="Example"/>
        <w:ind w:left="130" w:right="115"/>
      </w:pPr>
      <w:r>
        <w:t xml:space="preserve">        &lt;templateId root="2.16.840.1.113883.10.20.22.4.4" /&gt;</w:t>
      </w:r>
    </w:p>
    <w:p w14:paraId="66ACC4DB" w14:textId="77777777" w:rsidR="00E379A6" w:rsidRDefault="000F5220">
      <w:pPr>
        <w:pStyle w:val="Example"/>
        <w:ind w:left="130" w:right="115"/>
      </w:pPr>
      <w:r>
        <w:t xml:space="preserve">        &lt;!-- Loss of Vascular Access Observation --&gt;</w:t>
      </w:r>
    </w:p>
    <w:p w14:paraId="0D0903BE" w14:textId="77777777" w:rsidR="00E379A6" w:rsidRDefault="000F5220">
      <w:pPr>
        <w:pStyle w:val="Example"/>
        <w:ind w:left="130" w:right="115"/>
      </w:pPr>
      <w:r>
        <w:lastRenderedPageBreak/>
        <w:t xml:space="preserve">      &lt;templateId root="2.16.840.1.113883.10.20.5.6.203"/&gt;</w:t>
      </w:r>
    </w:p>
    <w:p w14:paraId="2DE13F01" w14:textId="77777777" w:rsidR="00E379A6" w:rsidRDefault="000F5220">
      <w:pPr>
        <w:pStyle w:val="Example"/>
        <w:ind w:left="130" w:right="115"/>
      </w:pPr>
      <w:r>
        <w:t xml:space="preserve">       ...</w:t>
      </w:r>
    </w:p>
    <w:p w14:paraId="353ADEEF" w14:textId="77777777" w:rsidR="00E379A6" w:rsidRDefault="000F5220">
      <w:pPr>
        <w:pStyle w:val="Example"/>
        <w:ind w:left="130" w:right="115"/>
      </w:pPr>
      <w:r>
        <w:t xml:space="preserve">    &lt;/observation&gt;</w:t>
      </w:r>
    </w:p>
    <w:p w14:paraId="2E873AEF" w14:textId="77777777" w:rsidR="00E379A6" w:rsidRDefault="000F5220">
      <w:pPr>
        <w:pStyle w:val="Example"/>
        <w:ind w:left="130" w:right="115"/>
      </w:pPr>
      <w:r>
        <w:t xml:space="preserve">  &lt;/entry&gt;</w:t>
      </w:r>
    </w:p>
    <w:p w14:paraId="14ECC0F0" w14:textId="77777777" w:rsidR="00E379A6" w:rsidRDefault="000F5220">
      <w:pPr>
        <w:pStyle w:val="Example"/>
        <w:ind w:left="130" w:right="115"/>
      </w:pPr>
      <w:r>
        <w:t>&lt;/section&gt;</w:t>
      </w:r>
    </w:p>
    <w:p w14:paraId="59B2700F" w14:textId="77777777" w:rsidR="00E379A6" w:rsidRDefault="00E379A6">
      <w:pPr>
        <w:pStyle w:val="BodyText"/>
      </w:pPr>
    </w:p>
    <w:p w14:paraId="2D81C41F" w14:textId="77777777" w:rsidR="00E379A6" w:rsidRDefault="000F5220">
      <w:pPr>
        <w:pStyle w:val="Heading3nospace"/>
      </w:pPr>
      <w:bookmarkStart w:id="550" w:name="_Toc491882108"/>
      <w:r>
        <w:t>E</w:t>
      </w:r>
      <w:bookmarkStart w:id="551" w:name="S_Encounters_Section_in_a_LIO_Report_V2"/>
      <w:bookmarkEnd w:id="551"/>
      <w:r>
        <w:t>ncounters Section in a LIO Report (V2)</w:t>
      </w:r>
      <w:bookmarkEnd w:id="550"/>
    </w:p>
    <w:p w14:paraId="664D967A" w14:textId="77777777" w:rsidR="00E379A6" w:rsidRDefault="000F5220">
      <w:pPr>
        <w:pStyle w:val="BracketData"/>
      </w:pPr>
      <w:r>
        <w:t>[section: identifier urn:hl7ii:2.16.840.1.113883.10.20.5.5.44:2014-12-01 (closed)]</w:t>
      </w:r>
    </w:p>
    <w:p w14:paraId="4992AF85" w14:textId="77777777" w:rsidR="00E379A6" w:rsidRDefault="000F5220">
      <w:pPr>
        <w:pStyle w:val="BracketData"/>
      </w:pPr>
      <w:r>
        <w:t>Published as part of NHSN Healthcare Associated Infection (HAI) Reports Release 2, DSTU 2.1 - US Realm</w:t>
      </w:r>
    </w:p>
    <w:p w14:paraId="1B645C0F" w14:textId="76C32160" w:rsidR="00E379A6" w:rsidRDefault="000F5220">
      <w:pPr>
        <w:pStyle w:val="Caption"/>
      </w:pPr>
      <w:bookmarkStart w:id="552" w:name="_Toc491882495"/>
      <w:r>
        <w:t xml:space="preserve">Table </w:t>
      </w:r>
      <w:r>
        <w:fldChar w:fldCharType="begin"/>
      </w:r>
      <w:r>
        <w:instrText>SEQ Table \* ARABIC</w:instrText>
      </w:r>
      <w:r>
        <w:fldChar w:fldCharType="separate"/>
      </w:r>
      <w:r w:rsidR="00D90831">
        <w:t>49</w:t>
      </w:r>
      <w:r>
        <w:fldChar w:fldCharType="end"/>
      </w:r>
      <w:r>
        <w:t>: Encounters Section in a LIO Report (V2) Contexts</w:t>
      </w:r>
      <w:bookmarkEnd w:id="5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9: Encounters Section in a LIO Report (V2) Contexts"/>
        <w:tblDescription w:val="Table 49: Encounters Section in a LIO Report (V2) Contexts"/>
      </w:tblPr>
      <w:tblGrid>
        <w:gridCol w:w="5040"/>
        <w:gridCol w:w="5040"/>
      </w:tblGrid>
      <w:tr w:rsidR="00E379A6" w14:paraId="6FE605E3" w14:textId="77777777" w:rsidTr="00473C07">
        <w:trPr>
          <w:cantSplit/>
          <w:tblHeader/>
          <w:jc w:val="center"/>
        </w:trPr>
        <w:tc>
          <w:tcPr>
            <w:tcW w:w="360" w:type="dxa"/>
            <w:shd w:val="clear" w:color="auto" w:fill="E6E6E6"/>
          </w:tcPr>
          <w:p w14:paraId="742C5DA6" w14:textId="77777777" w:rsidR="00E379A6" w:rsidRDefault="000F5220">
            <w:pPr>
              <w:pStyle w:val="TableHead"/>
            </w:pPr>
            <w:r>
              <w:t>Contained By:</w:t>
            </w:r>
          </w:p>
        </w:tc>
        <w:tc>
          <w:tcPr>
            <w:tcW w:w="360" w:type="dxa"/>
            <w:shd w:val="clear" w:color="auto" w:fill="E6E6E6"/>
          </w:tcPr>
          <w:p w14:paraId="65119DF7" w14:textId="77777777" w:rsidR="00E379A6" w:rsidRDefault="000F5220">
            <w:pPr>
              <w:pStyle w:val="TableHead"/>
            </w:pPr>
            <w:r>
              <w:t>Contains:</w:t>
            </w:r>
          </w:p>
        </w:tc>
      </w:tr>
      <w:tr w:rsidR="00E379A6" w14:paraId="4ABAE110" w14:textId="77777777" w:rsidTr="00473C07">
        <w:trPr>
          <w:cantSplit/>
          <w:jc w:val="center"/>
        </w:trPr>
        <w:tc>
          <w:tcPr>
            <w:tcW w:w="360" w:type="dxa"/>
          </w:tcPr>
          <w:p w14:paraId="667CCAA7" w14:textId="79CAEC5C" w:rsidR="00E379A6" w:rsidRDefault="0051287C">
            <w:pPr>
              <w:pStyle w:val="TableText"/>
            </w:pPr>
            <w:hyperlink w:anchor="D_HAI_LaboratoryIdentified_Organism_LIO">
              <w:r w:rsidR="000F5220">
                <w:rPr>
                  <w:rStyle w:val="HyperlinkText9pt"/>
                </w:rPr>
                <w:t>HAI Laboratory-Identified Organism (LIO) Report (V2)</w:t>
              </w:r>
            </w:hyperlink>
            <w:r w:rsidR="000F5220">
              <w:t xml:space="preserve"> (required)</w:t>
            </w:r>
          </w:p>
        </w:tc>
        <w:tc>
          <w:tcPr>
            <w:tcW w:w="360" w:type="dxa"/>
          </w:tcPr>
          <w:p w14:paraId="5C7745CD" w14:textId="78DA8060" w:rsidR="00E379A6" w:rsidRDefault="0051287C">
            <w:pPr>
              <w:pStyle w:val="TableText"/>
            </w:pPr>
            <w:hyperlink w:anchor="E_Last_Physical_Overnight_Location_Act">
              <w:r w:rsidR="000F5220">
                <w:rPr>
                  <w:rStyle w:val="HyperlinkText9pt"/>
                </w:rPr>
                <w:t>Last Physical Overnight Location Act</w:t>
              </w:r>
            </w:hyperlink>
          </w:p>
          <w:p w14:paraId="66BDC135" w14:textId="717BE5EC" w:rsidR="00E379A6" w:rsidRDefault="0051287C">
            <w:pPr>
              <w:pStyle w:val="TableText"/>
            </w:pPr>
            <w:hyperlink w:anchor="E_Other_Facility_Discharge_Act">
              <w:r w:rsidR="000F5220">
                <w:rPr>
                  <w:rStyle w:val="HyperlinkText9pt"/>
                </w:rPr>
                <w:t>Other Facility Discharge Act</w:t>
              </w:r>
            </w:hyperlink>
          </w:p>
          <w:p w14:paraId="18A9F223" w14:textId="39308319" w:rsidR="00E379A6" w:rsidRDefault="0051287C">
            <w:pPr>
              <w:pStyle w:val="TableText"/>
            </w:pPr>
            <w:hyperlink w:anchor="E_Prior_Discharge_Encounter_V2">
              <w:r w:rsidR="000F5220">
                <w:rPr>
                  <w:rStyle w:val="HyperlinkText9pt"/>
                </w:rPr>
                <w:t>Prior Discharge Encounter (V2)</w:t>
              </w:r>
            </w:hyperlink>
          </w:p>
        </w:tc>
      </w:tr>
    </w:tbl>
    <w:p w14:paraId="7E58ED10" w14:textId="77777777" w:rsidR="00E379A6" w:rsidRDefault="00E379A6">
      <w:pPr>
        <w:pStyle w:val="BodyText"/>
      </w:pPr>
    </w:p>
    <w:p w14:paraId="348B7F3E" w14:textId="77777777" w:rsidR="00E379A6" w:rsidRDefault="000F5220">
      <w:pPr>
        <w:pStyle w:val="BodyText"/>
      </w:pPr>
      <w:r>
        <w:t xml:space="preserve">In a LIO Report, the Encounters Section contains entries representing the last physical overnight location of the patient along with whether in the past four weeks the patient was either discharged from the facility or from another facility. It also records the date of that discharge. </w:t>
      </w:r>
    </w:p>
    <w:p w14:paraId="669D2DE3" w14:textId="6BBE4973" w:rsidR="00E379A6" w:rsidRDefault="000F5220">
      <w:pPr>
        <w:pStyle w:val="Caption"/>
      </w:pPr>
      <w:bookmarkStart w:id="553" w:name="_Toc491882496"/>
      <w:r>
        <w:lastRenderedPageBreak/>
        <w:t xml:space="preserve">Table </w:t>
      </w:r>
      <w:r>
        <w:fldChar w:fldCharType="begin"/>
      </w:r>
      <w:r>
        <w:instrText>SEQ Table \* ARABIC</w:instrText>
      </w:r>
      <w:r>
        <w:fldChar w:fldCharType="separate"/>
      </w:r>
      <w:r w:rsidR="00D90831">
        <w:t>50</w:t>
      </w:r>
      <w:r>
        <w:fldChar w:fldCharType="end"/>
      </w:r>
      <w:r>
        <w:t>: Encounters Section in a LIO Report (V2) Constraints Overview</w:t>
      </w:r>
      <w:bookmarkEnd w:id="553"/>
    </w:p>
    <w:tbl>
      <w:tblPr>
        <w:tblStyle w:val="TableGrid"/>
        <w:tblW w:w="10080" w:type="dxa"/>
        <w:jc w:val="center"/>
        <w:tblLayout w:type="fixed"/>
        <w:tblLook w:val="02A0" w:firstRow="1" w:lastRow="0" w:firstColumn="1" w:lastColumn="0" w:noHBand="1" w:noVBand="0"/>
        <w:tblCaption w:val="Table 50: Encounters Section in a LIO Report (V2) Constraints Overview"/>
        <w:tblDescription w:val="Table 50: Encounters Section in a LIO Report (V2) Constraints Overview"/>
      </w:tblPr>
      <w:tblGrid>
        <w:gridCol w:w="3498"/>
        <w:gridCol w:w="731"/>
        <w:gridCol w:w="877"/>
        <w:gridCol w:w="877"/>
        <w:gridCol w:w="877"/>
        <w:gridCol w:w="3220"/>
      </w:tblGrid>
      <w:tr w:rsidR="00E379A6" w14:paraId="33FD897A" w14:textId="77777777" w:rsidTr="00473C07">
        <w:trPr>
          <w:cantSplit/>
          <w:tblHeader/>
          <w:jc w:val="center"/>
        </w:trPr>
        <w:tc>
          <w:tcPr>
            <w:tcW w:w="0" w:type="dxa"/>
            <w:shd w:val="clear" w:color="auto" w:fill="E6E6E6"/>
            <w:noWrap/>
          </w:tcPr>
          <w:p w14:paraId="36F6386E" w14:textId="77777777" w:rsidR="00E379A6" w:rsidRDefault="000F5220">
            <w:pPr>
              <w:pStyle w:val="TableHead"/>
            </w:pPr>
            <w:r>
              <w:t>XPath</w:t>
            </w:r>
          </w:p>
        </w:tc>
        <w:tc>
          <w:tcPr>
            <w:tcW w:w="720" w:type="dxa"/>
            <w:shd w:val="clear" w:color="auto" w:fill="E6E6E6"/>
            <w:noWrap/>
          </w:tcPr>
          <w:p w14:paraId="1EDF9B12" w14:textId="77777777" w:rsidR="00E379A6" w:rsidRDefault="000F5220">
            <w:pPr>
              <w:pStyle w:val="TableHead"/>
            </w:pPr>
            <w:r>
              <w:t>Card.</w:t>
            </w:r>
          </w:p>
        </w:tc>
        <w:tc>
          <w:tcPr>
            <w:tcW w:w="864" w:type="dxa"/>
            <w:shd w:val="clear" w:color="auto" w:fill="E6E6E6"/>
            <w:noWrap/>
          </w:tcPr>
          <w:p w14:paraId="034CC37B" w14:textId="77777777" w:rsidR="00E379A6" w:rsidRDefault="000F5220">
            <w:pPr>
              <w:pStyle w:val="TableHead"/>
            </w:pPr>
            <w:r>
              <w:t>Verb</w:t>
            </w:r>
          </w:p>
        </w:tc>
        <w:tc>
          <w:tcPr>
            <w:tcW w:w="864" w:type="dxa"/>
            <w:shd w:val="clear" w:color="auto" w:fill="E6E6E6"/>
            <w:noWrap/>
          </w:tcPr>
          <w:p w14:paraId="32F3F32B" w14:textId="77777777" w:rsidR="00E379A6" w:rsidRDefault="000F5220">
            <w:pPr>
              <w:pStyle w:val="TableHead"/>
            </w:pPr>
            <w:r>
              <w:t>Data Type</w:t>
            </w:r>
          </w:p>
        </w:tc>
        <w:tc>
          <w:tcPr>
            <w:tcW w:w="864" w:type="dxa"/>
            <w:shd w:val="clear" w:color="auto" w:fill="E6E6E6"/>
            <w:noWrap/>
          </w:tcPr>
          <w:p w14:paraId="53C475EA" w14:textId="77777777" w:rsidR="00E379A6" w:rsidRDefault="000F5220">
            <w:pPr>
              <w:pStyle w:val="TableHead"/>
            </w:pPr>
            <w:r>
              <w:t>CONF#</w:t>
            </w:r>
          </w:p>
        </w:tc>
        <w:tc>
          <w:tcPr>
            <w:tcW w:w="864" w:type="dxa"/>
            <w:shd w:val="clear" w:color="auto" w:fill="E6E6E6"/>
            <w:noWrap/>
          </w:tcPr>
          <w:p w14:paraId="32EC72D1" w14:textId="77777777" w:rsidR="00E379A6" w:rsidRDefault="000F5220">
            <w:pPr>
              <w:pStyle w:val="TableHead"/>
            </w:pPr>
            <w:r>
              <w:t>Value</w:t>
            </w:r>
          </w:p>
        </w:tc>
      </w:tr>
      <w:tr w:rsidR="00E379A6" w14:paraId="4BA101B2" w14:textId="77777777" w:rsidTr="00473C07">
        <w:trPr>
          <w:cantSplit/>
          <w:jc w:val="center"/>
        </w:trPr>
        <w:tc>
          <w:tcPr>
            <w:tcW w:w="9928" w:type="dxa"/>
            <w:gridSpan w:val="6"/>
          </w:tcPr>
          <w:p w14:paraId="208FE716" w14:textId="77777777" w:rsidR="00E379A6" w:rsidRDefault="000F5220">
            <w:pPr>
              <w:pStyle w:val="TableText"/>
            </w:pPr>
            <w:r>
              <w:t>section (identifier: urn:hl7ii:2.16.840.1.113883.10.20.5.5.44:2014-12-01)</w:t>
            </w:r>
          </w:p>
        </w:tc>
      </w:tr>
      <w:tr w:rsidR="00E379A6" w14:paraId="161D8EBB" w14:textId="77777777" w:rsidTr="00473C07">
        <w:trPr>
          <w:cantSplit/>
          <w:jc w:val="center"/>
        </w:trPr>
        <w:tc>
          <w:tcPr>
            <w:tcW w:w="3445" w:type="dxa"/>
          </w:tcPr>
          <w:p w14:paraId="7ACAE72C" w14:textId="77777777" w:rsidR="00E379A6" w:rsidRDefault="000F5220">
            <w:pPr>
              <w:pStyle w:val="TableText"/>
            </w:pPr>
            <w:r>
              <w:tab/>
              <w:t>templateId</w:t>
            </w:r>
          </w:p>
        </w:tc>
        <w:tc>
          <w:tcPr>
            <w:tcW w:w="720" w:type="dxa"/>
          </w:tcPr>
          <w:p w14:paraId="55137732" w14:textId="77777777" w:rsidR="00E379A6" w:rsidRDefault="000F5220">
            <w:pPr>
              <w:pStyle w:val="TableText"/>
            </w:pPr>
            <w:r>
              <w:t>1..1</w:t>
            </w:r>
          </w:p>
        </w:tc>
        <w:tc>
          <w:tcPr>
            <w:tcW w:w="864" w:type="dxa"/>
          </w:tcPr>
          <w:p w14:paraId="66D0AEE0" w14:textId="77777777" w:rsidR="00E379A6" w:rsidRDefault="000F5220">
            <w:pPr>
              <w:pStyle w:val="TableText"/>
            </w:pPr>
            <w:r>
              <w:t>SHALL</w:t>
            </w:r>
          </w:p>
        </w:tc>
        <w:tc>
          <w:tcPr>
            <w:tcW w:w="864" w:type="dxa"/>
          </w:tcPr>
          <w:p w14:paraId="6ED1AEEC" w14:textId="77777777" w:rsidR="00E379A6" w:rsidRDefault="00E379A6">
            <w:pPr>
              <w:pStyle w:val="TableText"/>
            </w:pPr>
          </w:p>
        </w:tc>
        <w:tc>
          <w:tcPr>
            <w:tcW w:w="864" w:type="dxa"/>
          </w:tcPr>
          <w:p w14:paraId="7D3094FB" w14:textId="66EC1557" w:rsidR="00E379A6" w:rsidRDefault="0051287C">
            <w:pPr>
              <w:pStyle w:val="TableText"/>
            </w:pPr>
            <w:hyperlink w:anchor="C_1129-22364">
              <w:r w:rsidR="000F5220">
                <w:rPr>
                  <w:rStyle w:val="HyperlinkText9pt"/>
                </w:rPr>
                <w:t>1129-22364</w:t>
              </w:r>
            </w:hyperlink>
          </w:p>
        </w:tc>
        <w:tc>
          <w:tcPr>
            <w:tcW w:w="3171" w:type="dxa"/>
          </w:tcPr>
          <w:p w14:paraId="4BD06E20" w14:textId="77777777" w:rsidR="00E379A6" w:rsidRDefault="00E379A6">
            <w:pPr>
              <w:pStyle w:val="TableText"/>
            </w:pPr>
          </w:p>
        </w:tc>
      </w:tr>
      <w:tr w:rsidR="00E379A6" w14:paraId="2DB53C22" w14:textId="77777777" w:rsidTr="00473C07">
        <w:trPr>
          <w:cantSplit/>
          <w:jc w:val="center"/>
        </w:trPr>
        <w:tc>
          <w:tcPr>
            <w:tcW w:w="3445" w:type="dxa"/>
          </w:tcPr>
          <w:p w14:paraId="06F94BE4" w14:textId="77777777" w:rsidR="00E379A6" w:rsidRDefault="000F5220">
            <w:pPr>
              <w:pStyle w:val="TableText"/>
            </w:pPr>
            <w:r>
              <w:tab/>
            </w:r>
            <w:r>
              <w:tab/>
              <w:t>@root</w:t>
            </w:r>
          </w:p>
        </w:tc>
        <w:tc>
          <w:tcPr>
            <w:tcW w:w="720" w:type="dxa"/>
          </w:tcPr>
          <w:p w14:paraId="24E126E6" w14:textId="77777777" w:rsidR="00E379A6" w:rsidRDefault="000F5220">
            <w:pPr>
              <w:pStyle w:val="TableText"/>
            </w:pPr>
            <w:r>
              <w:t>1..1</w:t>
            </w:r>
          </w:p>
        </w:tc>
        <w:tc>
          <w:tcPr>
            <w:tcW w:w="864" w:type="dxa"/>
          </w:tcPr>
          <w:p w14:paraId="6C9DFA74" w14:textId="77777777" w:rsidR="00E379A6" w:rsidRDefault="000F5220">
            <w:pPr>
              <w:pStyle w:val="TableText"/>
            </w:pPr>
            <w:r>
              <w:t>SHALL</w:t>
            </w:r>
          </w:p>
        </w:tc>
        <w:tc>
          <w:tcPr>
            <w:tcW w:w="864" w:type="dxa"/>
          </w:tcPr>
          <w:p w14:paraId="039E1720" w14:textId="77777777" w:rsidR="00E379A6" w:rsidRDefault="00E379A6">
            <w:pPr>
              <w:pStyle w:val="TableText"/>
            </w:pPr>
          </w:p>
        </w:tc>
        <w:tc>
          <w:tcPr>
            <w:tcW w:w="864" w:type="dxa"/>
          </w:tcPr>
          <w:p w14:paraId="62E9D827" w14:textId="09FBA830" w:rsidR="00E379A6" w:rsidRDefault="0051287C">
            <w:pPr>
              <w:pStyle w:val="TableText"/>
            </w:pPr>
            <w:hyperlink w:anchor="C_1129-22365">
              <w:r w:rsidR="000F5220">
                <w:rPr>
                  <w:rStyle w:val="HyperlinkText9pt"/>
                </w:rPr>
                <w:t>1129-22365</w:t>
              </w:r>
            </w:hyperlink>
          </w:p>
        </w:tc>
        <w:tc>
          <w:tcPr>
            <w:tcW w:w="3171" w:type="dxa"/>
          </w:tcPr>
          <w:p w14:paraId="40162C7B" w14:textId="77777777" w:rsidR="00E379A6" w:rsidRDefault="000F5220">
            <w:pPr>
              <w:pStyle w:val="TableText"/>
            </w:pPr>
            <w:r>
              <w:t>2.16.840.1.113883.10.20.5.5.44</w:t>
            </w:r>
          </w:p>
        </w:tc>
      </w:tr>
      <w:tr w:rsidR="00E379A6" w14:paraId="6C187F02" w14:textId="77777777" w:rsidTr="00473C07">
        <w:trPr>
          <w:cantSplit/>
          <w:jc w:val="center"/>
        </w:trPr>
        <w:tc>
          <w:tcPr>
            <w:tcW w:w="3445" w:type="dxa"/>
          </w:tcPr>
          <w:p w14:paraId="1CD0A8D7" w14:textId="77777777" w:rsidR="00E379A6" w:rsidRDefault="000F5220">
            <w:pPr>
              <w:pStyle w:val="TableText"/>
            </w:pPr>
            <w:r>
              <w:tab/>
            </w:r>
            <w:r>
              <w:tab/>
              <w:t>@extension</w:t>
            </w:r>
          </w:p>
        </w:tc>
        <w:tc>
          <w:tcPr>
            <w:tcW w:w="720" w:type="dxa"/>
          </w:tcPr>
          <w:p w14:paraId="0BE9F456" w14:textId="77777777" w:rsidR="00E379A6" w:rsidRDefault="000F5220">
            <w:pPr>
              <w:pStyle w:val="TableText"/>
            </w:pPr>
            <w:r>
              <w:t>1..1</w:t>
            </w:r>
          </w:p>
        </w:tc>
        <w:tc>
          <w:tcPr>
            <w:tcW w:w="864" w:type="dxa"/>
          </w:tcPr>
          <w:p w14:paraId="294F2B82" w14:textId="77777777" w:rsidR="00E379A6" w:rsidRDefault="000F5220">
            <w:pPr>
              <w:pStyle w:val="TableText"/>
            </w:pPr>
            <w:r>
              <w:t>SHALL</w:t>
            </w:r>
          </w:p>
        </w:tc>
        <w:tc>
          <w:tcPr>
            <w:tcW w:w="864" w:type="dxa"/>
          </w:tcPr>
          <w:p w14:paraId="5D44F0C4" w14:textId="77777777" w:rsidR="00E379A6" w:rsidRDefault="00E379A6">
            <w:pPr>
              <w:pStyle w:val="TableText"/>
            </w:pPr>
          </w:p>
        </w:tc>
        <w:tc>
          <w:tcPr>
            <w:tcW w:w="864" w:type="dxa"/>
          </w:tcPr>
          <w:p w14:paraId="38D5878A" w14:textId="166FFD66" w:rsidR="00E379A6" w:rsidRDefault="0051287C">
            <w:pPr>
              <w:pStyle w:val="TableText"/>
            </w:pPr>
            <w:hyperlink w:anchor="C_1129-30283">
              <w:r w:rsidR="000F5220">
                <w:rPr>
                  <w:rStyle w:val="HyperlinkText9pt"/>
                </w:rPr>
                <w:t>1129-30283</w:t>
              </w:r>
            </w:hyperlink>
          </w:p>
        </w:tc>
        <w:tc>
          <w:tcPr>
            <w:tcW w:w="3171" w:type="dxa"/>
          </w:tcPr>
          <w:p w14:paraId="72BD8808" w14:textId="77777777" w:rsidR="00E379A6" w:rsidRDefault="000F5220">
            <w:pPr>
              <w:pStyle w:val="TableText"/>
            </w:pPr>
            <w:r>
              <w:t>2014-12-01</w:t>
            </w:r>
          </w:p>
        </w:tc>
      </w:tr>
      <w:tr w:rsidR="00E379A6" w14:paraId="22C6ADB2" w14:textId="77777777" w:rsidTr="00473C07">
        <w:trPr>
          <w:cantSplit/>
          <w:jc w:val="center"/>
        </w:trPr>
        <w:tc>
          <w:tcPr>
            <w:tcW w:w="3445" w:type="dxa"/>
          </w:tcPr>
          <w:p w14:paraId="02CD6358" w14:textId="77777777" w:rsidR="00E379A6" w:rsidRDefault="000F5220">
            <w:pPr>
              <w:pStyle w:val="TableText"/>
            </w:pPr>
            <w:r>
              <w:tab/>
              <w:t>code</w:t>
            </w:r>
          </w:p>
        </w:tc>
        <w:tc>
          <w:tcPr>
            <w:tcW w:w="720" w:type="dxa"/>
          </w:tcPr>
          <w:p w14:paraId="1C68E4F0" w14:textId="77777777" w:rsidR="00E379A6" w:rsidRDefault="000F5220">
            <w:pPr>
              <w:pStyle w:val="TableText"/>
            </w:pPr>
            <w:r>
              <w:t>1..1</w:t>
            </w:r>
          </w:p>
        </w:tc>
        <w:tc>
          <w:tcPr>
            <w:tcW w:w="864" w:type="dxa"/>
          </w:tcPr>
          <w:p w14:paraId="7F2386FB" w14:textId="77777777" w:rsidR="00E379A6" w:rsidRDefault="000F5220">
            <w:pPr>
              <w:pStyle w:val="TableText"/>
            </w:pPr>
            <w:r>
              <w:t>SHALL</w:t>
            </w:r>
          </w:p>
        </w:tc>
        <w:tc>
          <w:tcPr>
            <w:tcW w:w="864" w:type="dxa"/>
          </w:tcPr>
          <w:p w14:paraId="10FE3A15" w14:textId="77777777" w:rsidR="00E379A6" w:rsidRDefault="00E379A6">
            <w:pPr>
              <w:pStyle w:val="TableText"/>
            </w:pPr>
          </w:p>
        </w:tc>
        <w:tc>
          <w:tcPr>
            <w:tcW w:w="864" w:type="dxa"/>
          </w:tcPr>
          <w:p w14:paraId="0406E484" w14:textId="6159023A" w:rsidR="00E379A6" w:rsidRDefault="0051287C">
            <w:pPr>
              <w:pStyle w:val="TableText"/>
            </w:pPr>
            <w:hyperlink w:anchor="C_1129-22366">
              <w:r w:rsidR="000F5220">
                <w:rPr>
                  <w:rStyle w:val="HyperlinkText9pt"/>
                </w:rPr>
                <w:t>1129-22366</w:t>
              </w:r>
            </w:hyperlink>
          </w:p>
        </w:tc>
        <w:tc>
          <w:tcPr>
            <w:tcW w:w="3171" w:type="dxa"/>
          </w:tcPr>
          <w:p w14:paraId="177947DD" w14:textId="77777777" w:rsidR="00E379A6" w:rsidRDefault="00E379A6">
            <w:pPr>
              <w:pStyle w:val="TableText"/>
            </w:pPr>
          </w:p>
        </w:tc>
      </w:tr>
      <w:tr w:rsidR="00E379A6" w14:paraId="4D3848EA" w14:textId="77777777" w:rsidTr="00473C07">
        <w:trPr>
          <w:cantSplit/>
          <w:jc w:val="center"/>
        </w:trPr>
        <w:tc>
          <w:tcPr>
            <w:tcW w:w="3445" w:type="dxa"/>
          </w:tcPr>
          <w:p w14:paraId="3B025949" w14:textId="77777777" w:rsidR="00E379A6" w:rsidRDefault="000F5220">
            <w:pPr>
              <w:pStyle w:val="TableText"/>
            </w:pPr>
            <w:r>
              <w:tab/>
            </w:r>
            <w:r>
              <w:tab/>
              <w:t>@code</w:t>
            </w:r>
          </w:p>
        </w:tc>
        <w:tc>
          <w:tcPr>
            <w:tcW w:w="720" w:type="dxa"/>
          </w:tcPr>
          <w:p w14:paraId="64281444" w14:textId="77777777" w:rsidR="00E379A6" w:rsidRDefault="000F5220">
            <w:pPr>
              <w:pStyle w:val="TableText"/>
            </w:pPr>
            <w:r>
              <w:t>1..1</w:t>
            </w:r>
          </w:p>
        </w:tc>
        <w:tc>
          <w:tcPr>
            <w:tcW w:w="864" w:type="dxa"/>
          </w:tcPr>
          <w:p w14:paraId="709E713B" w14:textId="77777777" w:rsidR="00E379A6" w:rsidRDefault="000F5220">
            <w:pPr>
              <w:pStyle w:val="TableText"/>
            </w:pPr>
            <w:r>
              <w:t>SHALL</w:t>
            </w:r>
          </w:p>
        </w:tc>
        <w:tc>
          <w:tcPr>
            <w:tcW w:w="864" w:type="dxa"/>
          </w:tcPr>
          <w:p w14:paraId="096AE04B" w14:textId="77777777" w:rsidR="00E379A6" w:rsidRDefault="00E379A6">
            <w:pPr>
              <w:pStyle w:val="TableText"/>
            </w:pPr>
          </w:p>
        </w:tc>
        <w:tc>
          <w:tcPr>
            <w:tcW w:w="864" w:type="dxa"/>
          </w:tcPr>
          <w:p w14:paraId="642B5A76" w14:textId="2EB7528C" w:rsidR="00E379A6" w:rsidRDefault="0051287C">
            <w:pPr>
              <w:pStyle w:val="TableText"/>
            </w:pPr>
            <w:hyperlink w:anchor="C_1129-22367">
              <w:r w:rsidR="000F5220">
                <w:rPr>
                  <w:rStyle w:val="HyperlinkText9pt"/>
                </w:rPr>
                <w:t>1129-22367</w:t>
              </w:r>
            </w:hyperlink>
          </w:p>
        </w:tc>
        <w:tc>
          <w:tcPr>
            <w:tcW w:w="3171" w:type="dxa"/>
          </w:tcPr>
          <w:p w14:paraId="6E3A4A10" w14:textId="77777777" w:rsidR="00E379A6" w:rsidRDefault="000F5220">
            <w:pPr>
              <w:pStyle w:val="TableText"/>
            </w:pPr>
            <w:r>
              <w:t>46240-8</w:t>
            </w:r>
          </w:p>
        </w:tc>
      </w:tr>
      <w:tr w:rsidR="00E379A6" w14:paraId="1662C51C" w14:textId="77777777" w:rsidTr="00473C07">
        <w:trPr>
          <w:cantSplit/>
          <w:jc w:val="center"/>
        </w:trPr>
        <w:tc>
          <w:tcPr>
            <w:tcW w:w="3445" w:type="dxa"/>
          </w:tcPr>
          <w:p w14:paraId="035211A7" w14:textId="77777777" w:rsidR="00E379A6" w:rsidRDefault="000F5220">
            <w:pPr>
              <w:pStyle w:val="TableText"/>
            </w:pPr>
            <w:r>
              <w:tab/>
            </w:r>
            <w:r>
              <w:tab/>
              <w:t>@codeSystem</w:t>
            </w:r>
          </w:p>
        </w:tc>
        <w:tc>
          <w:tcPr>
            <w:tcW w:w="720" w:type="dxa"/>
          </w:tcPr>
          <w:p w14:paraId="7E7BE292" w14:textId="77777777" w:rsidR="00E379A6" w:rsidRDefault="000F5220">
            <w:pPr>
              <w:pStyle w:val="TableText"/>
            </w:pPr>
            <w:r>
              <w:t>1..1</w:t>
            </w:r>
          </w:p>
        </w:tc>
        <w:tc>
          <w:tcPr>
            <w:tcW w:w="864" w:type="dxa"/>
          </w:tcPr>
          <w:p w14:paraId="71AFF000" w14:textId="77777777" w:rsidR="00E379A6" w:rsidRDefault="000F5220">
            <w:pPr>
              <w:pStyle w:val="TableText"/>
            </w:pPr>
            <w:r>
              <w:t>SHALL</w:t>
            </w:r>
          </w:p>
        </w:tc>
        <w:tc>
          <w:tcPr>
            <w:tcW w:w="864" w:type="dxa"/>
          </w:tcPr>
          <w:p w14:paraId="0597359A" w14:textId="77777777" w:rsidR="00E379A6" w:rsidRDefault="00E379A6">
            <w:pPr>
              <w:pStyle w:val="TableText"/>
            </w:pPr>
          </w:p>
        </w:tc>
        <w:tc>
          <w:tcPr>
            <w:tcW w:w="864" w:type="dxa"/>
          </w:tcPr>
          <w:p w14:paraId="14F00354" w14:textId="49E698C7" w:rsidR="00E379A6" w:rsidRDefault="0051287C">
            <w:pPr>
              <w:pStyle w:val="TableText"/>
            </w:pPr>
            <w:hyperlink w:anchor="C_1129-30599">
              <w:r w:rsidR="000F5220">
                <w:rPr>
                  <w:rStyle w:val="HyperlinkText9pt"/>
                </w:rPr>
                <w:t>1129-30599</w:t>
              </w:r>
            </w:hyperlink>
          </w:p>
        </w:tc>
        <w:tc>
          <w:tcPr>
            <w:tcW w:w="3171" w:type="dxa"/>
          </w:tcPr>
          <w:p w14:paraId="56BC71B3" w14:textId="77777777" w:rsidR="00E379A6" w:rsidRDefault="000F5220">
            <w:pPr>
              <w:pStyle w:val="TableText"/>
            </w:pPr>
            <w:r>
              <w:t>urn:oid:2.16.840.1.113883.6.1 (LOINC) = 2.16.840.1.113883.6.1</w:t>
            </w:r>
          </w:p>
        </w:tc>
      </w:tr>
      <w:tr w:rsidR="00E379A6" w14:paraId="14762B41" w14:textId="77777777" w:rsidTr="00473C07">
        <w:trPr>
          <w:cantSplit/>
          <w:jc w:val="center"/>
        </w:trPr>
        <w:tc>
          <w:tcPr>
            <w:tcW w:w="3445" w:type="dxa"/>
          </w:tcPr>
          <w:p w14:paraId="663077EB" w14:textId="77777777" w:rsidR="00E379A6" w:rsidRDefault="000F5220">
            <w:pPr>
              <w:pStyle w:val="TableText"/>
            </w:pPr>
            <w:r>
              <w:tab/>
              <w:t>entry</w:t>
            </w:r>
          </w:p>
        </w:tc>
        <w:tc>
          <w:tcPr>
            <w:tcW w:w="720" w:type="dxa"/>
          </w:tcPr>
          <w:p w14:paraId="6C756DC7" w14:textId="77777777" w:rsidR="00E379A6" w:rsidRDefault="000F5220">
            <w:pPr>
              <w:pStyle w:val="TableText"/>
            </w:pPr>
            <w:r>
              <w:t>1..1</w:t>
            </w:r>
          </w:p>
        </w:tc>
        <w:tc>
          <w:tcPr>
            <w:tcW w:w="864" w:type="dxa"/>
          </w:tcPr>
          <w:p w14:paraId="70014B59" w14:textId="77777777" w:rsidR="00E379A6" w:rsidRDefault="000F5220">
            <w:pPr>
              <w:pStyle w:val="TableText"/>
            </w:pPr>
            <w:r>
              <w:t>SHALL</w:t>
            </w:r>
          </w:p>
        </w:tc>
        <w:tc>
          <w:tcPr>
            <w:tcW w:w="864" w:type="dxa"/>
          </w:tcPr>
          <w:p w14:paraId="7CB49070" w14:textId="77777777" w:rsidR="00E379A6" w:rsidRDefault="00E379A6">
            <w:pPr>
              <w:pStyle w:val="TableText"/>
            </w:pPr>
          </w:p>
        </w:tc>
        <w:tc>
          <w:tcPr>
            <w:tcW w:w="864" w:type="dxa"/>
          </w:tcPr>
          <w:p w14:paraId="36160350" w14:textId="2E7FF4EB" w:rsidR="00E379A6" w:rsidRDefault="0051287C">
            <w:pPr>
              <w:pStyle w:val="TableText"/>
            </w:pPr>
            <w:hyperlink w:anchor="C_1129-22368">
              <w:r w:rsidR="000F5220">
                <w:rPr>
                  <w:rStyle w:val="HyperlinkText9pt"/>
                </w:rPr>
                <w:t>1129-22368</w:t>
              </w:r>
            </w:hyperlink>
          </w:p>
        </w:tc>
        <w:tc>
          <w:tcPr>
            <w:tcW w:w="3171" w:type="dxa"/>
          </w:tcPr>
          <w:p w14:paraId="0589D9D3" w14:textId="77777777" w:rsidR="00E379A6" w:rsidRDefault="00E379A6">
            <w:pPr>
              <w:pStyle w:val="TableText"/>
            </w:pPr>
          </w:p>
        </w:tc>
      </w:tr>
      <w:tr w:rsidR="00E379A6" w14:paraId="7792B8E1" w14:textId="77777777" w:rsidTr="00473C07">
        <w:trPr>
          <w:cantSplit/>
          <w:jc w:val="center"/>
        </w:trPr>
        <w:tc>
          <w:tcPr>
            <w:tcW w:w="3445" w:type="dxa"/>
          </w:tcPr>
          <w:p w14:paraId="1466078D" w14:textId="77777777" w:rsidR="00E379A6" w:rsidRDefault="000F5220">
            <w:pPr>
              <w:pStyle w:val="TableText"/>
            </w:pPr>
            <w:r>
              <w:tab/>
            </w:r>
            <w:r>
              <w:tab/>
              <w:t>encounter</w:t>
            </w:r>
          </w:p>
        </w:tc>
        <w:tc>
          <w:tcPr>
            <w:tcW w:w="720" w:type="dxa"/>
          </w:tcPr>
          <w:p w14:paraId="293C62C6" w14:textId="77777777" w:rsidR="00E379A6" w:rsidRDefault="000F5220">
            <w:pPr>
              <w:pStyle w:val="TableText"/>
            </w:pPr>
            <w:r>
              <w:t>1..1</w:t>
            </w:r>
          </w:p>
        </w:tc>
        <w:tc>
          <w:tcPr>
            <w:tcW w:w="864" w:type="dxa"/>
          </w:tcPr>
          <w:p w14:paraId="0CA60266" w14:textId="77777777" w:rsidR="00E379A6" w:rsidRDefault="000F5220">
            <w:pPr>
              <w:pStyle w:val="TableText"/>
            </w:pPr>
            <w:r>
              <w:t>SHALL</w:t>
            </w:r>
          </w:p>
        </w:tc>
        <w:tc>
          <w:tcPr>
            <w:tcW w:w="864" w:type="dxa"/>
          </w:tcPr>
          <w:p w14:paraId="57B6CCEF" w14:textId="77777777" w:rsidR="00E379A6" w:rsidRDefault="00E379A6">
            <w:pPr>
              <w:pStyle w:val="TableText"/>
            </w:pPr>
          </w:p>
        </w:tc>
        <w:tc>
          <w:tcPr>
            <w:tcW w:w="864" w:type="dxa"/>
          </w:tcPr>
          <w:p w14:paraId="1AE0CA6A" w14:textId="7DE3A10D" w:rsidR="00E379A6" w:rsidRDefault="0051287C">
            <w:pPr>
              <w:pStyle w:val="TableText"/>
            </w:pPr>
            <w:hyperlink w:anchor="C_1129-30422">
              <w:r w:rsidR="000F5220">
                <w:rPr>
                  <w:rStyle w:val="HyperlinkText9pt"/>
                </w:rPr>
                <w:t>1129-30422</w:t>
              </w:r>
            </w:hyperlink>
          </w:p>
        </w:tc>
        <w:tc>
          <w:tcPr>
            <w:tcW w:w="3171" w:type="dxa"/>
          </w:tcPr>
          <w:p w14:paraId="3CC1F2F7" w14:textId="20A66D14" w:rsidR="00E379A6" w:rsidRDefault="0051287C">
            <w:pPr>
              <w:pStyle w:val="TableText"/>
            </w:pPr>
            <w:hyperlink w:anchor="E_Prior_Discharge_Encounter_V2">
              <w:r w:rsidR="000F5220">
                <w:rPr>
                  <w:rStyle w:val="HyperlinkText9pt"/>
                </w:rPr>
                <w:t>Prior Discharge Encounter (V2) (identifier: urn:hl7ii:2.16.840.1.113883.10.20.5.6.151:2014-12-01</w:t>
              </w:r>
            </w:hyperlink>
          </w:p>
        </w:tc>
      </w:tr>
      <w:tr w:rsidR="00E379A6" w14:paraId="385CD245" w14:textId="77777777" w:rsidTr="00473C07">
        <w:trPr>
          <w:cantSplit/>
          <w:jc w:val="center"/>
        </w:trPr>
        <w:tc>
          <w:tcPr>
            <w:tcW w:w="3445" w:type="dxa"/>
          </w:tcPr>
          <w:p w14:paraId="52CB970F" w14:textId="77777777" w:rsidR="00E379A6" w:rsidRDefault="000F5220">
            <w:pPr>
              <w:pStyle w:val="TableText"/>
            </w:pPr>
            <w:r>
              <w:tab/>
              <w:t>entry</w:t>
            </w:r>
          </w:p>
        </w:tc>
        <w:tc>
          <w:tcPr>
            <w:tcW w:w="720" w:type="dxa"/>
          </w:tcPr>
          <w:p w14:paraId="676EF616" w14:textId="77777777" w:rsidR="00E379A6" w:rsidRDefault="000F5220">
            <w:pPr>
              <w:pStyle w:val="TableText"/>
            </w:pPr>
            <w:r>
              <w:t>1..1</w:t>
            </w:r>
          </w:p>
        </w:tc>
        <w:tc>
          <w:tcPr>
            <w:tcW w:w="864" w:type="dxa"/>
          </w:tcPr>
          <w:p w14:paraId="26E38974" w14:textId="77777777" w:rsidR="00E379A6" w:rsidRDefault="000F5220">
            <w:pPr>
              <w:pStyle w:val="TableText"/>
            </w:pPr>
            <w:r>
              <w:t>SHALL</w:t>
            </w:r>
          </w:p>
        </w:tc>
        <w:tc>
          <w:tcPr>
            <w:tcW w:w="864" w:type="dxa"/>
          </w:tcPr>
          <w:p w14:paraId="021CEA5B" w14:textId="77777777" w:rsidR="00E379A6" w:rsidRDefault="00E379A6">
            <w:pPr>
              <w:pStyle w:val="TableText"/>
            </w:pPr>
          </w:p>
        </w:tc>
        <w:tc>
          <w:tcPr>
            <w:tcW w:w="864" w:type="dxa"/>
          </w:tcPr>
          <w:p w14:paraId="2A5755EA" w14:textId="2BB36DC3" w:rsidR="00E379A6" w:rsidRDefault="0051287C">
            <w:pPr>
              <w:pStyle w:val="TableText"/>
            </w:pPr>
            <w:hyperlink w:anchor="C_1129-28240">
              <w:r w:rsidR="000F5220">
                <w:rPr>
                  <w:rStyle w:val="HyperlinkText9pt"/>
                </w:rPr>
                <w:t>1129-28240</w:t>
              </w:r>
            </w:hyperlink>
          </w:p>
        </w:tc>
        <w:tc>
          <w:tcPr>
            <w:tcW w:w="3171" w:type="dxa"/>
          </w:tcPr>
          <w:p w14:paraId="7387B5F8" w14:textId="77777777" w:rsidR="00E379A6" w:rsidRDefault="00E379A6">
            <w:pPr>
              <w:pStyle w:val="TableText"/>
            </w:pPr>
          </w:p>
        </w:tc>
      </w:tr>
      <w:tr w:rsidR="00E379A6" w14:paraId="04CD127B" w14:textId="77777777" w:rsidTr="00473C07">
        <w:trPr>
          <w:cantSplit/>
          <w:jc w:val="center"/>
        </w:trPr>
        <w:tc>
          <w:tcPr>
            <w:tcW w:w="3445" w:type="dxa"/>
          </w:tcPr>
          <w:p w14:paraId="5BFB7F8D" w14:textId="77777777" w:rsidR="00E379A6" w:rsidRDefault="000F5220">
            <w:pPr>
              <w:pStyle w:val="TableText"/>
            </w:pPr>
            <w:r>
              <w:tab/>
            </w:r>
            <w:r>
              <w:tab/>
              <w:t>act</w:t>
            </w:r>
          </w:p>
        </w:tc>
        <w:tc>
          <w:tcPr>
            <w:tcW w:w="720" w:type="dxa"/>
          </w:tcPr>
          <w:p w14:paraId="5A591FEF" w14:textId="77777777" w:rsidR="00E379A6" w:rsidRDefault="000F5220">
            <w:pPr>
              <w:pStyle w:val="TableText"/>
            </w:pPr>
            <w:r>
              <w:t>1..1</w:t>
            </w:r>
          </w:p>
        </w:tc>
        <w:tc>
          <w:tcPr>
            <w:tcW w:w="864" w:type="dxa"/>
          </w:tcPr>
          <w:p w14:paraId="282AFA41" w14:textId="77777777" w:rsidR="00E379A6" w:rsidRDefault="000F5220">
            <w:pPr>
              <w:pStyle w:val="TableText"/>
            </w:pPr>
            <w:r>
              <w:t>SHALL</w:t>
            </w:r>
          </w:p>
        </w:tc>
        <w:tc>
          <w:tcPr>
            <w:tcW w:w="864" w:type="dxa"/>
          </w:tcPr>
          <w:p w14:paraId="13CF4EB5" w14:textId="77777777" w:rsidR="00E379A6" w:rsidRDefault="00E379A6">
            <w:pPr>
              <w:pStyle w:val="TableText"/>
            </w:pPr>
          </w:p>
        </w:tc>
        <w:tc>
          <w:tcPr>
            <w:tcW w:w="864" w:type="dxa"/>
          </w:tcPr>
          <w:p w14:paraId="130B26FC" w14:textId="1D868EFC" w:rsidR="00E379A6" w:rsidRDefault="0051287C">
            <w:pPr>
              <w:pStyle w:val="TableText"/>
            </w:pPr>
            <w:hyperlink w:anchor="C_1129-30588">
              <w:r w:rsidR="000F5220">
                <w:rPr>
                  <w:rStyle w:val="HyperlinkText9pt"/>
                </w:rPr>
                <w:t>1129-30588</w:t>
              </w:r>
            </w:hyperlink>
          </w:p>
        </w:tc>
        <w:tc>
          <w:tcPr>
            <w:tcW w:w="3171" w:type="dxa"/>
          </w:tcPr>
          <w:p w14:paraId="2DE351FD" w14:textId="4E28156A" w:rsidR="00E379A6" w:rsidRDefault="0051287C">
            <w:pPr>
              <w:pStyle w:val="TableText"/>
            </w:pPr>
            <w:hyperlink w:anchor="E_Other_Facility_Discharge_Act">
              <w:r w:rsidR="000F5220">
                <w:rPr>
                  <w:rStyle w:val="HyperlinkText9pt"/>
                </w:rPr>
                <w:t>Other Facility Discharge Act (identifier: urn:hl7ii:2.16.840.1.113883.10.20.5.6.228:2014-12-01</w:t>
              </w:r>
            </w:hyperlink>
          </w:p>
        </w:tc>
      </w:tr>
      <w:tr w:rsidR="00E379A6" w14:paraId="3C138839" w14:textId="77777777" w:rsidTr="00473C07">
        <w:trPr>
          <w:cantSplit/>
          <w:jc w:val="center"/>
        </w:trPr>
        <w:tc>
          <w:tcPr>
            <w:tcW w:w="3445" w:type="dxa"/>
          </w:tcPr>
          <w:p w14:paraId="4A4ABBAB" w14:textId="77777777" w:rsidR="00E379A6" w:rsidRDefault="000F5220">
            <w:pPr>
              <w:pStyle w:val="TableText"/>
            </w:pPr>
            <w:r>
              <w:tab/>
              <w:t>entry</w:t>
            </w:r>
          </w:p>
        </w:tc>
        <w:tc>
          <w:tcPr>
            <w:tcW w:w="720" w:type="dxa"/>
          </w:tcPr>
          <w:p w14:paraId="300E77CC" w14:textId="77777777" w:rsidR="00E379A6" w:rsidRDefault="000F5220">
            <w:pPr>
              <w:pStyle w:val="TableText"/>
            </w:pPr>
            <w:r>
              <w:t>1..1</w:t>
            </w:r>
          </w:p>
        </w:tc>
        <w:tc>
          <w:tcPr>
            <w:tcW w:w="864" w:type="dxa"/>
          </w:tcPr>
          <w:p w14:paraId="36169D6F" w14:textId="77777777" w:rsidR="00E379A6" w:rsidRDefault="000F5220">
            <w:pPr>
              <w:pStyle w:val="TableText"/>
            </w:pPr>
            <w:r>
              <w:t>SHALL</w:t>
            </w:r>
          </w:p>
        </w:tc>
        <w:tc>
          <w:tcPr>
            <w:tcW w:w="864" w:type="dxa"/>
          </w:tcPr>
          <w:p w14:paraId="1CA27A60" w14:textId="77777777" w:rsidR="00E379A6" w:rsidRDefault="00E379A6">
            <w:pPr>
              <w:pStyle w:val="TableText"/>
            </w:pPr>
          </w:p>
        </w:tc>
        <w:tc>
          <w:tcPr>
            <w:tcW w:w="864" w:type="dxa"/>
          </w:tcPr>
          <w:p w14:paraId="203D808E" w14:textId="72CA625D" w:rsidR="00E379A6" w:rsidRDefault="0051287C">
            <w:pPr>
              <w:pStyle w:val="TableText"/>
            </w:pPr>
            <w:hyperlink w:anchor="C_1129-30273">
              <w:r w:rsidR="000F5220">
                <w:rPr>
                  <w:rStyle w:val="HyperlinkText9pt"/>
                </w:rPr>
                <w:t>1129-30273</w:t>
              </w:r>
            </w:hyperlink>
          </w:p>
        </w:tc>
        <w:tc>
          <w:tcPr>
            <w:tcW w:w="3171" w:type="dxa"/>
          </w:tcPr>
          <w:p w14:paraId="72798C98" w14:textId="77777777" w:rsidR="00E379A6" w:rsidRDefault="00E379A6">
            <w:pPr>
              <w:pStyle w:val="TableText"/>
            </w:pPr>
          </w:p>
        </w:tc>
      </w:tr>
      <w:tr w:rsidR="00E379A6" w14:paraId="69C3960C" w14:textId="77777777" w:rsidTr="00473C07">
        <w:trPr>
          <w:cantSplit/>
          <w:jc w:val="center"/>
        </w:trPr>
        <w:tc>
          <w:tcPr>
            <w:tcW w:w="3445" w:type="dxa"/>
          </w:tcPr>
          <w:p w14:paraId="545DC6DA" w14:textId="77777777" w:rsidR="00E379A6" w:rsidRDefault="000F5220">
            <w:pPr>
              <w:pStyle w:val="TableText"/>
            </w:pPr>
            <w:r>
              <w:tab/>
            </w:r>
            <w:r>
              <w:tab/>
              <w:t>act</w:t>
            </w:r>
          </w:p>
        </w:tc>
        <w:tc>
          <w:tcPr>
            <w:tcW w:w="720" w:type="dxa"/>
          </w:tcPr>
          <w:p w14:paraId="2CA2725D" w14:textId="77777777" w:rsidR="00E379A6" w:rsidRDefault="000F5220">
            <w:pPr>
              <w:pStyle w:val="TableText"/>
            </w:pPr>
            <w:r>
              <w:t>1..1</w:t>
            </w:r>
          </w:p>
        </w:tc>
        <w:tc>
          <w:tcPr>
            <w:tcW w:w="864" w:type="dxa"/>
          </w:tcPr>
          <w:p w14:paraId="6F0A131A" w14:textId="77777777" w:rsidR="00E379A6" w:rsidRDefault="000F5220">
            <w:pPr>
              <w:pStyle w:val="TableText"/>
            </w:pPr>
            <w:r>
              <w:t>SHALL</w:t>
            </w:r>
          </w:p>
        </w:tc>
        <w:tc>
          <w:tcPr>
            <w:tcW w:w="864" w:type="dxa"/>
          </w:tcPr>
          <w:p w14:paraId="708BCAEC" w14:textId="77777777" w:rsidR="00E379A6" w:rsidRDefault="00E379A6">
            <w:pPr>
              <w:pStyle w:val="TableText"/>
            </w:pPr>
          </w:p>
        </w:tc>
        <w:tc>
          <w:tcPr>
            <w:tcW w:w="864" w:type="dxa"/>
          </w:tcPr>
          <w:p w14:paraId="3DF4B0F4" w14:textId="592C8856" w:rsidR="00E379A6" w:rsidRDefault="0051287C">
            <w:pPr>
              <w:pStyle w:val="TableText"/>
            </w:pPr>
            <w:hyperlink w:anchor="C_1129-30575">
              <w:r w:rsidR="000F5220">
                <w:rPr>
                  <w:rStyle w:val="HyperlinkText9pt"/>
                </w:rPr>
                <w:t>1129-30575</w:t>
              </w:r>
            </w:hyperlink>
          </w:p>
        </w:tc>
        <w:tc>
          <w:tcPr>
            <w:tcW w:w="3171" w:type="dxa"/>
          </w:tcPr>
          <w:p w14:paraId="6F3545CC" w14:textId="1C774381" w:rsidR="00E379A6" w:rsidRDefault="0051287C">
            <w:pPr>
              <w:pStyle w:val="TableText"/>
            </w:pPr>
            <w:hyperlink w:anchor="E_Last_Physical_Overnight_Location_Act">
              <w:r w:rsidR="000F5220">
                <w:rPr>
                  <w:rStyle w:val="HyperlinkText9pt"/>
                </w:rPr>
                <w:t>Last Physical Overnight Location Act (identifier: urn:hl7ii:2.16.840.1.113883.10.20.5.6.227:2014-12-01</w:t>
              </w:r>
            </w:hyperlink>
          </w:p>
        </w:tc>
      </w:tr>
    </w:tbl>
    <w:p w14:paraId="0F603CC7" w14:textId="77777777" w:rsidR="00E379A6" w:rsidRDefault="00E379A6">
      <w:pPr>
        <w:pStyle w:val="BodyText"/>
      </w:pPr>
    </w:p>
    <w:p w14:paraId="7A085FC7" w14:textId="266573CC" w:rsidR="00E379A6" w:rsidRDefault="000F5220">
      <w:pPr>
        <w:numPr>
          <w:ilvl w:val="0"/>
          <w:numId w:val="15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2E4F4C0E" w14:textId="77777777" w:rsidR="00E379A6" w:rsidRDefault="000F5220">
      <w:pPr>
        <w:numPr>
          <w:ilvl w:val="0"/>
          <w:numId w:val="156"/>
        </w:numPr>
      </w:pPr>
      <w:r>
        <w:rPr>
          <w:rStyle w:val="keyword"/>
        </w:rPr>
        <w:t>SHALL</w:t>
      </w:r>
      <w:r>
        <w:t xml:space="preserve"> contain exactly one [1..1] </w:t>
      </w:r>
      <w:r>
        <w:rPr>
          <w:rStyle w:val="XMLnameBold"/>
        </w:rPr>
        <w:t>templateId</w:t>
      </w:r>
      <w:bookmarkStart w:id="554" w:name="C_1129-22364"/>
      <w:bookmarkEnd w:id="554"/>
      <w:r>
        <w:t xml:space="preserve"> (CONF:1129-22364) such that it</w:t>
      </w:r>
    </w:p>
    <w:p w14:paraId="33258B2E" w14:textId="77777777" w:rsidR="00E379A6" w:rsidRDefault="000F5220">
      <w:pPr>
        <w:numPr>
          <w:ilvl w:val="1"/>
          <w:numId w:val="156"/>
        </w:numPr>
      </w:pPr>
      <w:r>
        <w:rPr>
          <w:rStyle w:val="keyword"/>
        </w:rPr>
        <w:t>SHALL</w:t>
      </w:r>
      <w:r>
        <w:t xml:space="preserve"> contain exactly one [1..1] </w:t>
      </w:r>
      <w:r>
        <w:rPr>
          <w:rStyle w:val="XMLnameBold"/>
        </w:rPr>
        <w:t>@root</w:t>
      </w:r>
      <w:r>
        <w:t>=</w:t>
      </w:r>
      <w:r>
        <w:rPr>
          <w:rStyle w:val="XMLname"/>
        </w:rPr>
        <w:t>"2.16.840.1.113883.10.20.5.5.44"</w:t>
      </w:r>
      <w:bookmarkStart w:id="555" w:name="C_1129-22365"/>
      <w:bookmarkEnd w:id="555"/>
      <w:r>
        <w:t xml:space="preserve"> (CONF:1129-22365).</w:t>
      </w:r>
    </w:p>
    <w:p w14:paraId="4259323C" w14:textId="77777777" w:rsidR="00E379A6" w:rsidRDefault="000F5220">
      <w:pPr>
        <w:numPr>
          <w:ilvl w:val="1"/>
          <w:numId w:val="156"/>
        </w:numPr>
      </w:pPr>
      <w:r>
        <w:rPr>
          <w:rStyle w:val="keyword"/>
        </w:rPr>
        <w:t>SHALL</w:t>
      </w:r>
      <w:r>
        <w:t xml:space="preserve"> contain exactly one [1..1] </w:t>
      </w:r>
      <w:r>
        <w:rPr>
          <w:rStyle w:val="XMLnameBold"/>
        </w:rPr>
        <w:t>@extension</w:t>
      </w:r>
      <w:r>
        <w:t>=</w:t>
      </w:r>
      <w:r>
        <w:rPr>
          <w:rStyle w:val="XMLname"/>
        </w:rPr>
        <w:t>"2014-12-01"</w:t>
      </w:r>
      <w:bookmarkStart w:id="556" w:name="C_1129-30283"/>
      <w:bookmarkEnd w:id="556"/>
      <w:r>
        <w:t xml:space="preserve"> (CONF:1129-30283).</w:t>
      </w:r>
    </w:p>
    <w:p w14:paraId="72E90F6B" w14:textId="77777777" w:rsidR="00E379A6" w:rsidRDefault="000F5220">
      <w:pPr>
        <w:numPr>
          <w:ilvl w:val="0"/>
          <w:numId w:val="156"/>
        </w:numPr>
      </w:pPr>
      <w:r>
        <w:rPr>
          <w:rStyle w:val="keyword"/>
        </w:rPr>
        <w:t>SHALL</w:t>
      </w:r>
      <w:r>
        <w:t xml:space="preserve"> contain exactly one [1..1] </w:t>
      </w:r>
      <w:r>
        <w:rPr>
          <w:rStyle w:val="XMLnameBold"/>
        </w:rPr>
        <w:t>code</w:t>
      </w:r>
      <w:bookmarkStart w:id="557" w:name="C_1129-22366"/>
      <w:bookmarkEnd w:id="557"/>
      <w:r>
        <w:t xml:space="preserve"> (CONF:1129-22366).</w:t>
      </w:r>
    </w:p>
    <w:p w14:paraId="72018417" w14:textId="77777777" w:rsidR="00E379A6" w:rsidRDefault="000F5220">
      <w:pPr>
        <w:numPr>
          <w:ilvl w:val="1"/>
          <w:numId w:val="156"/>
        </w:numPr>
      </w:pPr>
      <w:r>
        <w:t xml:space="preserve">This code </w:t>
      </w:r>
      <w:r>
        <w:rPr>
          <w:rStyle w:val="keyword"/>
        </w:rPr>
        <w:t>SHALL</w:t>
      </w:r>
      <w:r>
        <w:t xml:space="preserve"> contain exactly one [1..1] </w:t>
      </w:r>
      <w:r>
        <w:rPr>
          <w:rStyle w:val="XMLnameBold"/>
        </w:rPr>
        <w:t>@code</w:t>
      </w:r>
      <w:r>
        <w:t>=</w:t>
      </w:r>
      <w:r>
        <w:rPr>
          <w:rStyle w:val="XMLname"/>
        </w:rPr>
        <w:t>"46240-8"</w:t>
      </w:r>
      <w:r>
        <w:t xml:space="preserve"> History of Encounters</w:t>
      </w:r>
      <w:bookmarkStart w:id="558" w:name="C_1129-22367"/>
      <w:bookmarkEnd w:id="558"/>
      <w:r>
        <w:t xml:space="preserve"> (CONF:1129-22367).</w:t>
      </w:r>
    </w:p>
    <w:p w14:paraId="3F3548E3" w14:textId="77777777" w:rsidR="00E379A6" w:rsidRDefault="000F5220">
      <w:pPr>
        <w:numPr>
          <w:ilvl w:val="1"/>
          <w:numId w:val="156"/>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59" w:name="C_1129-30599"/>
      <w:bookmarkEnd w:id="559"/>
      <w:r>
        <w:t xml:space="preserve"> (CONF:1129-30599).</w:t>
      </w:r>
    </w:p>
    <w:p w14:paraId="7A3A00E8" w14:textId="77777777" w:rsidR="00E379A6" w:rsidRDefault="000F5220">
      <w:pPr>
        <w:numPr>
          <w:ilvl w:val="0"/>
          <w:numId w:val="156"/>
        </w:numPr>
      </w:pPr>
      <w:r>
        <w:rPr>
          <w:rStyle w:val="keyword"/>
        </w:rPr>
        <w:t>SHALL</w:t>
      </w:r>
      <w:r>
        <w:t xml:space="preserve"> contain exactly one [1..1] </w:t>
      </w:r>
      <w:r>
        <w:rPr>
          <w:rStyle w:val="XMLnameBold"/>
        </w:rPr>
        <w:t>entry</w:t>
      </w:r>
      <w:bookmarkStart w:id="560" w:name="C_1129-22368"/>
      <w:bookmarkEnd w:id="560"/>
      <w:r>
        <w:t xml:space="preserve"> (CONF:1129-22368) such that it</w:t>
      </w:r>
    </w:p>
    <w:p w14:paraId="1E41B952" w14:textId="1D181AF9" w:rsidR="00E379A6" w:rsidRDefault="000F5220">
      <w:pPr>
        <w:numPr>
          <w:ilvl w:val="1"/>
          <w:numId w:val="156"/>
        </w:numPr>
      </w:pPr>
      <w:r>
        <w:rPr>
          <w:rStyle w:val="keyword"/>
        </w:rPr>
        <w:t>SHALL</w:t>
      </w:r>
      <w:r>
        <w:t xml:space="preserve"> contain exactly one [1..1] </w:t>
      </w:r>
      <w:hyperlink w:anchor="E_Prior_Discharge_Encounter_V2">
        <w:r>
          <w:rPr>
            <w:rStyle w:val="HyperlinkCourierBold"/>
          </w:rPr>
          <w:t>Prior Discharge Encounter (V2)</w:t>
        </w:r>
      </w:hyperlink>
      <w:r>
        <w:rPr>
          <w:rStyle w:val="XMLname"/>
        </w:rPr>
        <w:t xml:space="preserve"> (identifier: urn:hl7ii:2.16.840.1.113883.10.20.5.6.151:2014-12-01)</w:t>
      </w:r>
      <w:bookmarkStart w:id="561" w:name="C_1129-30422"/>
      <w:bookmarkEnd w:id="561"/>
      <w:r>
        <w:t xml:space="preserve"> (CONF:1129-30422).</w:t>
      </w:r>
    </w:p>
    <w:p w14:paraId="5A6F4E23" w14:textId="77777777" w:rsidR="00E379A6" w:rsidRDefault="000F5220">
      <w:pPr>
        <w:numPr>
          <w:ilvl w:val="0"/>
          <w:numId w:val="156"/>
        </w:numPr>
      </w:pPr>
      <w:r>
        <w:rPr>
          <w:rStyle w:val="keyword"/>
        </w:rPr>
        <w:t>SHALL</w:t>
      </w:r>
      <w:r>
        <w:t xml:space="preserve"> contain exactly one [1..1] </w:t>
      </w:r>
      <w:r>
        <w:rPr>
          <w:rStyle w:val="XMLnameBold"/>
        </w:rPr>
        <w:t>entry</w:t>
      </w:r>
      <w:bookmarkStart w:id="562" w:name="C_1129-28240"/>
      <w:bookmarkEnd w:id="562"/>
      <w:r>
        <w:t xml:space="preserve"> (CONF:1129-28240) such that it</w:t>
      </w:r>
    </w:p>
    <w:p w14:paraId="7B157C43" w14:textId="40CF8F55" w:rsidR="00E379A6" w:rsidRDefault="000F5220">
      <w:pPr>
        <w:numPr>
          <w:ilvl w:val="1"/>
          <w:numId w:val="156"/>
        </w:numPr>
      </w:pPr>
      <w:r>
        <w:rPr>
          <w:rStyle w:val="keyword"/>
        </w:rPr>
        <w:t>SHALL</w:t>
      </w:r>
      <w:r>
        <w:t xml:space="preserve"> contain exactly one [1..1] </w:t>
      </w:r>
      <w:hyperlink w:anchor="E_Other_Facility_Discharge_Act">
        <w:r>
          <w:rPr>
            <w:rStyle w:val="HyperlinkCourierBold"/>
          </w:rPr>
          <w:t>Other Facility Discharge Act</w:t>
        </w:r>
      </w:hyperlink>
      <w:r>
        <w:rPr>
          <w:rStyle w:val="XMLname"/>
        </w:rPr>
        <w:t xml:space="preserve"> (identifier: urn:hl7ii:2.16.840.1.113883.10.20.5.6.228:2014-12-01)</w:t>
      </w:r>
      <w:bookmarkStart w:id="563" w:name="C_1129-30588"/>
      <w:bookmarkEnd w:id="563"/>
      <w:r>
        <w:t xml:space="preserve"> (CONF:1129-30588).</w:t>
      </w:r>
    </w:p>
    <w:p w14:paraId="024D1798" w14:textId="77777777" w:rsidR="00E379A6" w:rsidRDefault="000F5220">
      <w:pPr>
        <w:numPr>
          <w:ilvl w:val="0"/>
          <w:numId w:val="156"/>
        </w:numPr>
      </w:pPr>
      <w:r>
        <w:rPr>
          <w:rStyle w:val="keyword"/>
        </w:rPr>
        <w:t>SHALL</w:t>
      </w:r>
      <w:r>
        <w:t xml:space="preserve"> contain exactly one [1..1] </w:t>
      </w:r>
      <w:r>
        <w:rPr>
          <w:rStyle w:val="XMLnameBold"/>
        </w:rPr>
        <w:t>entry</w:t>
      </w:r>
      <w:bookmarkStart w:id="564" w:name="C_1129-30273"/>
      <w:bookmarkEnd w:id="564"/>
      <w:r>
        <w:t xml:space="preserve"> (CONF:1129-30273) such that it</w:t>
      </w:r>
    </w:p>
    <w:p w14:paraId="628EE26E" w14:textId="75BA97A7" w:rsidR="00E379A6" w:rsidRDefault="000F5220">
      <w:pPr>
        <w:numPr>
          <w:ilvl w:val="1"/>
          <w:numId w:val="156"/>
        </w:numPr>
      </w:pPr>
      <w:r>
        <w:rPr>
          <w:rStyle w:val="keyword"/>
        </w:rPr>
        <w:t>SHALL</w:t>
      </w:r>
      <w:r>
        <w:t xml:space="preserve"> contain exactly one [1..1] </w:t>
      </w:r>
      <w:hyperlink w:anchor="E_Last_Physical_Overnight_Location_Act">
        <w:r>
          <w:rPr>
            <w:rStyle w:val="HyperlinkCourierBold"/>
          </w:rPr>
          <w:t>Last Physical Overnight Location Act</w:t>
        </w:r>
      </w:hyperlink>
      <w:r>
        <w:rPr>
          <w:rStyle w:val="XMLname"/>
        </w:rPr>
        <w:t xml:space="preserve"> (identifier: urn:hl7ii:2.16.840.1.113883.10.20.5.6.227:2014-12-01)</w:t>
      </w:r>
      <w:bookmarkStart w:id="565" w:name="C_1129-30575"/>
      <w:bookmarkEnd w:id="565"/>
      <w:r>
        <w:t xml:space="preserve"> (CONF:1129-30575).</w:t>
      </w:r>
    </w:p>
    <w:p w14:paraId="1E91895B" w14:textId="3A2DDD35" w:rsidR="00E379A6" w:rsidRDefault="000F5220">
      <w:pPr>
        <w:pStyle w:val="Caption"/>
        <w:ind w:left="130" w:right="115"/>
      </w:pPr>
      <w:bookmarkStart w:id="566" w:name="_Toc491882280"/>
      <w:r>
        <w:lastRenderedPageBreak/>
        <w:t xml:space="preserve">Figure </w:t>
      </w:r>
      <w:r>
        <w:fldChar w:fldCharType="begin"/>
      </w:r>
      <w:r>
        <w:instrText>SEQ Figure \* ARABIC</w:instrText>
      </w:r>
      <w:r>
        <w:fldChar w:fldCharType="separate"/>
      </w:r>
      <w:r w:rsidR="00D90831">
        <w:t>2</w:t>
      </w:r>
      <w:r>
        <w:fldChar w:fldCharType="end"/>
      </w:r>
      <w:r>
        <w:t>: Encounters Section in an LIO Report (V2) Example</w:t>
      </w:r>
      <w:bookmarkEnd w:id="566"/>
    </w:p>
    <w:p w14:paraId="504F280C" w14:textId="77777777" w:rsidR="00E379A6" w:rsidRDefault="000F5220">
      <w:pPr>
        <w:pStyle w:val="Example"/>
        <w:ind w:left="130" w:right="115"/>
      </w:pPr>
      <w:r>
        <w:t>&lt;section&gt;</w:t>
      </w:r>
    </w:p>
    <w:p w14:paraId="07C032D9" w14:textId="77777777" w:rsidR="00E379A6" w:rsidRDefault="000F5220">
      <w:pPr>
        <w:pStyle w:val="Example"/>
        <w:ind w:left="130" w:right="115"/>
      </w:pPr>
      <w:r>
        <w:t xml:space="preserve">  &lt;!-- HAI Generic section templateId --&gt;</w:t>
      </w:r>
    </w:p>
    <w:p w14:paraId="736B642E" w14:textId="77777777" w:rsidR="00E379A6" w:rsidRDefault="000F5220">
      <w:pPr>
        <w:pStyle w:val="Example"/>
        <w:ind w:left="130" w:right="115"/>
      </w:pPr>
      <w:r>
        <w:t xml:space="preserve">  &lt;templateId root="2.16.840.1.113883.10.20.5.4.26" /&gt;</w:t>
      </w:r>
    </w:p>
    <w:p w14:paraId="79EF1F22" w14:textId="77777777" w:rsidR="00E379A6" w:rsidRDefault="000F5220">
      <w:pPr>
        <w:pStyle w:val="Example"/>
        <w:ind w:left="130" w:right="115"/>
      </w:pPr>
      <w:r>
        <w:t xml:space="preserve">  &lt;!-- Encounters Section in an LIO Report (V2) templateId  --&gt;</w:t>
      </w:r>
    </w:p>
    <w:p w14:paraId="658A673E" w14:textId="77777777" w:rsidR="00E379A6" w:rsidRDefault="000F5220">
      <w:pPr>
        <w:pStyle w:val="Example"/>
        <w:ind w:left="130" w:right="115"/>
      </w:pPr>
      <w:r>
        <w:t xml:space="preserve">  &lt;templateId root="2.16.840.1.113883.10.20.5.5.44" </w:t>
      </w:r>
    </w:p>
    <w:p w14:paraId="09A79429" w14:textId="77777777" w:rsidR="00E379A6" w:rsidRDefault="000F5220">
      <w:pPr>
        <w:pStyle w:val="Example"/>
        <w:ind w:left="130" w:right="115"/>
      </w:pPr>
      <w:r>
        <w:t xml:space="preserve">    extension="2014-12-01" /&gt;</w:t>
      </w:r>
    </w:p>
    <w:p w14:paraId="7CEBAC2D" w14:textId="77777777" w:rsidR="00E379A6" w:rsidRDefault="000F5220">
      <w:pPr>
        <w:pStyle w:val="Example"/>
        <w:ind w:left="130" w:right="115"/>
      </w:pPr>
      <w:r>
        <w:t xml:space="preserve">  &lt;code code="46240-8" </w:t>
      </w:r>
    </w:p>
    <w:p w14:paraId="78393EE5" w14:textId="77777777" w:rsidR="00E379A6" w:rsidRDefault="000F5220">
      <w:pPr>
        <w:pStyle w:val="Example"/>
        <w:ind w:left="130" w:right="115"/>
      </w:pPr>
      <w:r>
        <w:t xml:space="preserve">    codeSystem="2.16.840.1.113883.6.1" </w:t>
      </w:r>
    </w:p>
    <w:p w14:paraId="472EBD78" w14:textId="77777777" w:rsidR="00E379A6" w:rsidRDefault="000F5220">
      <w:pPr>
        <w:pStyle w:val="Example"/>
        <w:ind w:left="130" w:right="115"/>
      </w:pPr>
      <w:r>
        <w:t xml:space="preserve">    displayName="History of Encounters" /&gt;</w:t>
      </w:r>
    </w:p>
    <w:p w14:paraId="67277C2F" w14:textId="77777777" w:rsidR="00E379A6" w:rsidRDefault="000F5220">
      <w:pPr>
        <w:pStyle w:val="Example"/>
        <w:ind w:left="130" w:right="115"/>
      </w:pPr>
      <w:r>
        <w:t xml:space="preserve">  &lt;title&gt;Encounters&lt;/title&gt;</w:t>
      </w:r>
    </w:p>
    <w:p w14:paraId="70D3FDE0" w14:textId="77777777" w:rsidR="00E379A6" w:rsidRDefault="000F5220">
      <w:pPr>
        <w:pStyle w:val="Example"/>
        <w:ind w:left="130" w:right="115"/>
      </w:pPr>
      <w:r>
        <w:t xml:space="preserve">  &lt;text&gt;...&lt;/text&gt;</w:t>
      </w:r>
    </w:p>
    <w:p w14:paraId="0FBF5C4F" w14:textId="77777777" w:rsidR="00E379A6" w:rsidRDefault="000F5220">
      <w:pPr>
        <w:pStyle w:val="Example"/>
        <w:ind w:left="130" w:right="115"/>
      </w:pPr>
      <w:r>
        <w:t xml:space="preserve">  &lt;entry typeCode="DRIV"&gt;</w:t>
      </w:r>
    </w:p>
    <w:p w14:paraId="3B4505C3" w14:textId="77777777" w:rsidR="00E379A6" w:rsidRDefault="000F5220">
      <w:pPr>
        <w:pStyle w:val="Example"/>
        <w:ind w:left="130" w:right="115"/>
      </w:pPr>
      <w:r>
        <w:t xml:space="preserve">    &lt;!-- Prior Discharge Encounter (V2)  --&gt;</w:t>
      </w:r>
    </w:p>
    <w:p w14:paraId="61FAD31E" w14:textId="77777777" w:rsidR="00E379A6" w:rsidRDefault="000F5220">
      <w:pPr>
        <w:pStyle w:val="Example"/>
        <w:ind w:left="130" w:right="115"/>
      </w:pPr>
      <w:r>
        <w:t xml:space="preserve">    &lt;encounter classCode="ENC" moodCode="EVN"&gt;</w:t>
      </w:r>
    </w:p>
    <w:p w14:paraId="6E821876" w14:textId="77777777" w:rsidR="00E379A6" w:rsidRDefault="000F5220">
      <w:pPr>
        <w:pStyle w:val="Example"/>
        <w:ind w:left="130" w:right="115"/>
      </w:pPr>
      <w:r>
        <w:t xml:space="preserve">      &lt;!-- C-CDA Encounter activity templateId --&gt;</w:t>
      </w:r>
    </w:p>
    <w:p w14:paraId="0FF15CA8" w14:textId="77777777" w:rsidR="00E379A6" w:rsidRDefault="000F5220">
      <w:pPr>
        <w:pStyle w:val="Example"/>
        <w:ind w:left="130" w:right="115"/>
      </w:pPr>
      <w:r>
        <w:t xml:space="preserve">      &lt;templateId root="2.16.840.1.113883.10.20.22.4.49" /&gt;</w:t>
      </w:r>
    </w:p>
    <w:p w14:paraId="397C6130" w14:textId="77777777" w:rsidR="00E379A6" w:rsidRDefault="000F5220">
      <w:pPr>
        <w:pStyle w:val="Example"/>
        <w:ind w:left="130" w:right="115"/>
      </w:pPr>
      <w:r>
        <w:t xml:space="preserve">      &lt;!-- HAI Prior Discharge Encounter (V2) templateId --&gt;</w:t>
      </w:r>
    </w:p>
    <w:p w14:paraId="73A94534" w14:textId="77777777" w:rsidR="00E379A6" w:rsidRDefault="000F5220">
      <w:pPr>
        <w:pStyle w:val="Example"/>
        <w:ind w:left="130" w:right="115"/>
      </w:pPr>
      <w:r>
        <w:t xml:space="preserve">      &lt;templateId root="2.16.840.1.113883.10.20.5.6.151" </w:t>
      </w:r>
    </w:p>
    <w:p w14:paraId="3FD0C2C4" w14:textId="77777777" w:rsidR="00E379A6" w:rsidRDefault="000F5220">
      <w:pPr>
        <w:pStyle w:val="Example"/>
        <w:ind w:left="130" w:right="115"/>
      </w:pPr>
      <w:r>
        <w:t xml:space="preserve">        extension="2014-12-01" /&gt;</w:t>
      </w:r>
    </w:p>
    <w:p w14:paraId="46CCC22D" w14:textId="77777777" w:rsidR="00E379A6" w:rsidRDefault="000F5220">
      <w:pPr>
        <w:pStyle w:val="Example"/>
        <w:ind w:left="130" w:right="115"/>
      </w:pPr>
      <w:r>
        <w:t xml:space="preserve">      ...</w:t>
      </w:r>
    </w:p>
    <w:p w14:paraId="3842248B" w14:textId="77777777" w:rsidR="00E379A6" w:rsidRDefault="000F5220">
      <w:pPr>
        <w:pStyle w:val="Example"/>
        <w:ind w:left="130" w:right="115"/>
      </w:pPr>
      <w:r>
        <w:t xml:space="preserve">    &lt;/encounter&gt;</w:t>
      </w:r>
    </w:p>
    <w:p w14:paraId="5C80CD6C" w14:textId="77777777" w:rsidR="00E379A6" w:rsidRDefault="000F5220">
      <w:pPr>
        <w:pStyle w:val="Example"/>
        <w:ind w:left="130" w:right="115"/>
      </w:pPr>
      <w:r>
        <w:t xml:space="preserve">  &lt;/entry&gt;</w:t>
      </w:r>
    </w:p>
    <w:p w14:paraId="54559BC6" w14:textId="77777777" w:rsidR="00E379A6" w:rsidRDefault="000F5220">
      <w:pPr>
        <w:pStyle w:val="Example"/>
        <w:ind w:left="130" w:right="115"/>
      </w:pPr>
      <w:r>
        <w:t xml:space="preserve">  </w:t>
      </w:r>
    </w:p>
    <w:p w14:paraId="7345D836" w14:textId="77777777" w:rsidR="00E379A6" w:rsidRDefault="000F5220">
      <w:pPr>
        <w:pStyle w:val="Example"/>
        <w:ind w:left="130" w:right="115"/>
      </w:pPr>
      <w:r>
        <w:t xml:space="preserve">  &lt;entry typeCode="DRIV"&gt;</w:t>
      </w:r>
    </w:p>
    <w:p w14:paraId="5984954A" w14:textId="77777777" w:rsidR="00E379A6" w:rsidRDefault="000F5220">
      <w:pPr>
        <w:pStyle w:val="Example"/>
        <w:ind w:left="130" w:right="115"/>
      </w:pPr>
      <w:r>
        <w:t xml:space="preserve">    &lt;!-- Other Facility Discharge Act  --&gt;</w:t>
      </w:r>
    </w:p>
    <w:p w14:paraId="4E601385" w14:textId="77777777" w:rsidR="00E379A6" w:rsidRDefault="000F5220">
      <w:pPr>
        <w:pStyle w:val="Example"/>
        <w:ind w:left="130" w:right="115"/>
      </w:pPr>
      <w:r>
        <w:t xml:space="preserve">    &lt;act classCode="ACT" moodCode="EVN"&gt;</w:t>
      </w:r>
    </w:p>
    <w:p w14:paraId="56D9B4C6" w14:textId="77777777" w:rsidR="00E379A6" w:rsidRDefault="000F5220">
      <w:pPr>
        <w:pStyle w:val="Example"/>
        <w:ind w:left="130" w:right="115"/>
      </w:pPr>
      <w:r>
        <w:t xml:space="preserve">      &lt;templateId root="2.16.840.1.113883.10.20.5.6.228" </w:t>
      </w:r>
    </w:p>
    <w:p w14:paraId="78F8F980" w14:textId="77777777" w:rsidR="00E379A6" w:rsidRDefault="000F5220">
      <w:pPr>
        <w:pStyle w:val="Example"/>
        <w:ind w:left="130" w:right="115"/>
      </w:pPr>
      <w:r>
        <w:t xml:space="preserve">            extension="2014-12-01" /&gt;</w:t>
      </w:r>
    </w:p>
    <w:p w14:paraId="0288A115" w14:textId="77777777" w:rsidR="00E379A6" w:rsidRDefault="000F5220">
      <w:pPr>
        <w:pStyle w:val="Example"/>
        <w:ind w:left="130" w:right="115"/>
      </w:pPr>
      <w:r>
        <w:t xml:space="preserve">      ...</w:t>
      </w:r>
    </w:p>
    <w:p w14:paraId="4E986697" w14:textId="77777777" w:rsidR="00E379A6" w:rsidRDefault="000F5220">
      <w:pPr>
        <w:pStyle w:val="Example"/>
        <w:ind w:left="130" w:right="115"/>
      </w:pPr>
      <w:r>
        <w:t xml:space="preserve">    &lt;/act&gt;</w:t>
      </w:r>
    </w:p>
    <w:p w14:paraId="47A47F08" w14:textId="77777777" w:rsidR="00E379A6" w:rsidRDefault="000F5220">
      <w:pPr>
        <w:pStyle w:val="Example"/>
        <w:ind w:left="130" w:right="115"/>
      </w:pPr>
      <w:r>
        <w:t xml:space="preserve">  &lt;/entry&gt;</w:t>
      </w:r>
    </w:p>
    <w:p w14:paraId="0CAA2E06" w14:textId="77777777" w:rsidR="00E379A6" w:rsidRDefault="000F5220">
      <w:pPr>
        <w:pStyle w:val="Example"/>
        <w:ind w:left="130" w:right="115"/>
      </w:pPr>
      <w:r>
        <w:t xml:space="preserve">  </w:t>
      </w:r>
    </w:p>
    <w:p w14:paraId="77B46708" w14:textId="77777777" w:rsidR="00E379A6" w:rsidRDefault="000F5220">
      <w:pPr>
        <w:pStyle w:val="Example"/>
        <w:ind w:left="130" w:right="115"/>
      </w:pPr>
      <w:r>
        <w:t xml:space="preserve">  &lt;entry typeCode="DRIV"&gt;</w:t>
      </w:r>
    </w:p>
    <w:p w14:paraId="5EE1895A" w14:textId="77777777" w:rsidR="00E379A6" w:rsidRDefault="000F5220">
      <w:pPr>
        <w:pStyle w:val="Example"/>
        <w:ind w:left="130" w:right="115"/>
      </w:pPr>
      <w:r>
        <w:t xml:space="preserve">    &lt;!-- Last Physical Overnight Location Act --&gt;</w:t>
      </w:r>
    </w:p>
    <w:p w14:paraId="0D5F2DD2" w14:textId="77777777" w:rsidR="00E379A6" w:rsidRDefault="000F5220">
      <w:pPr>
        <w:pStyle w:val="Example"/>
        <w:ind w:left="130" w:right="115"/>
      </w:pPr>
      <w:r>
        <w:t xml:space="preserve">    &lt;act classCode="ACT" moodCode="EVN"&gt;</w:t>
      </w:r>
    </w:p>
    <w:p w14:paraId="176D88E3" w14:textId="77777777" w:rsidR="00E379A6" w:rsidRDefault="000F5220">
      <w:pPr>
        <w:pStyle w:val="Example"/>
        <w:ind w:left="130" w:right="115"/>
      </w:pPr>
      <w:r>
        <w:t xml:space="preserve">      &lt;!-- Last Physical Overnight Location Act templateId --&gt;</w:t>
      </w:r>
    </w:p>
    <w:p w14:paraId="60293DC3" w14:textId="77777777" w:rsidR="00E379A6" w:rsidRDefault="000F5220">
      <w:pPr>
        <w:pStyle w:val="Example"/>
        <w:ind w:left="130" w:right="115"/>
      </w:pPr>
      <w:r>
        <w:t xml:space="preserve">      &lt;templateId root="2.16.840.1.113883.10.20.5.6.227" </w:t>
      </w:r>
    </w:p>
    <w:p w14:paraId="29333EC1" w14:textId="77777777" w:rsidR="00E379A6" w:rsidRDefault="000F5220">
      <w:pPr>
        <w:pStyle w:val="Example"/>
        <w:ind w:left="130" w:right="115"/>
      </w:pPr>
      <w:r>
        <w:t xml:space="preserve">           extension="2014-12-01" /&gt;</w:t>
      </w:r>
    </w:p>
    <w:p w14:paraId="2DFB2E95" w14:textId="77777777" w:rsidR="00E379A6" w:rsidRDefault="000F5220">
      <w:pPr>
        <w:pStyle w:val="Example"/>
        <w:ind w:left="130" w:right="115"/>
      </w:pPr>
      <w:r>
        <w:t xml:space="preserve">      ...</w:t>
      </w:r>
    </w:p>
    <w:p w14:paraId="1836D403" w14:textId="77777777" w:rsidR="00E379A6" w:rsidRDefault="000F5220">
      <w:pPr>
        <w:pStyle w:val="Example"/>
        <w:ind w:left="130" w:right="115"/>
      </w:pPr>
      <w:r>
        <w:t xml:space="preserve">    &lt;/act&gt;</w:t>
      </w:r>
    </w:p>
    <w:p w14:paraId="0A702E51" w14:textId="77777777" w:rsidR="00E379A6" w:rsidRDefault="000F5220">
      <w:pPr>
        <w:pStyle w:val="Example"/>
        <w:ind w:left="130" w:right="115"/>
      </w:pPr>
      <w:r>
        <w:t xml:space="preserve">  &lt;/entry&gt;</w:t>
      </w:r>
    </w:p>
    <w:p w14:paraId="0CAD87E3" w14:textId="77777777" w:rsidR="00E379A6" w:rsidRDefault="000F5220">
      <w:pPr>
        <w:pStyle w:val="Example"/>
        <w:ind w:left="130" w:right="115"/>
      </w:pPr>
      <w:r>
        <w:t>&lt;/section&gt;</w:t>
      </w:r>
    </w:p>
    <w:p w14:paraId="7842B440" w14:textId="77777777" w:rsidR="00E379A6" w:rsidRDefault="00E379A6">
      <w:pPr>
        <w:pStyle w:val="BodyText"/>
      </w:pPr>
    </w:p>
    <w:p w14:paraId="320A0292" w14:textId="77777777" w:rsidR="00E379A6" w:rsidRDefault="000F5220">
      <w:pPr>
        <w:pStyle w:val="Heading3nospace"/>
      </w:pPr>
      <w:bookmarkStart w:id="567" w:name="_Toc491882109"/>
      <w:r>
        <w:lastRenderedPageBreak/>
        <w:t>F</w:t>
      </w:r>
      <w:bookmarkStart w:id="568" w:name="S_Findings_Section_in_a_LIO_Report_V2"/>
      <w:bookmarkEnd w:id="568"/>
      <w:r>
        <w:t>indings Section in a LIO Report (V2)</w:t>
      </w:r>
      <w:bookmarkEnd w:id="567"/>
    </w:p>
    <w:p w14:paraId="451176AD" w14:textId="77777777" w:rsidR="00E379A6" w:rsidRDefault="000F5220">
      <w:pPr>
        <w:pStyle w:val="BracketData"/>
      </w:pPr>
      <w:r>
        <w:t>[section: identifier urn:hl7ii:2.16.840.1.113883.10.20.5.5.46:2014-12-01 (closed)]</w:t>
      </w:r>
    </w:p>
    <w:p w14:paraId="4A02AA4E" w14:textId="77777777" w:rsidR="00E379A6" w:rsidRDefault="000F5220">
      <w:pPr>
        <w:pStyle w:val="BracketData"/>
      </w:pPr>
      <w:r>
        <w:t>Published as part of NHSN Healthcare Associated Infection (HAI) Reports Release 2, DSTU 2.1 - US Realm</w:t>
      </w:r>
    </w:p>
    <w:p w14:paraId="634C5BE8" w14:textId="3283B859" w:rsidR="00E379A6" w:rsidRDefault="000F5220">
      <w:pPr>
        <w:pStyle w:val="Caption"/>
      </w:pPr>
      <w:bookmarkStart w:id="569" w:name="_Toc491882497"/>
      <w:r>
        <w:t xml:space="preserve">Table </w:t>
      </w:r>
      <w:r>
        <w:fldChar w:fldCharType="begin"/>
      </w:r>
      <w:r>
        <w:instrText>SEQ Table \* ARABIC</w:instrText>
      </w:r>
      <w:r>
        <w:fldChar w:fldCharType="separate"/>
      </w:r>
      <w:r w:rsidR="00D90831">
        <w:t>51</w:t>
      </w:r>
      <w:r>
        <w:fldChar w:fldCharType="end"/>
      </w:r>
      <w:r>
        <w:t>: Findings Section in a LIO Report (V2) Contexts</w:t>
      </w:r>
      <w:bookmarkEnd w:id="5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1: Findings Section in a LIO Report (V2) Contexts"/>
        <w:tblDescription w:val="Table 51: Findings Section in a LIO Report (V2) Contexts"/>
      </w:tblPr>
      <w:tblGrid>
        <w:gridCol w:w="5040"/>
        <w:gridCol w:w="5040"/>
      </w:tblGrid>
      <w:tr w:rsidR="00E379A6" w14:paraId="7BDEAB0F" w14:textId="77777777" w:rsidTr="00473C07">
        <w:trPr>
          <w:cantSplit/>
          <w:tblHeader/>
          <w:jc w:val="center"/>
        </w:trPr>
        <w:tc>
          <w:tcPr>
            <w:tcW w:w="360" w:type="dxa"/>
            <w:shd w:val="clear" w:color="auto" w:fill="E6E6E6"/>
          </w:tcPr>
          <w:p w14:paraId="036ED0DD" w14:textId="77777777" w:rsidR="00E379A6" w:rsidRDefault="000F5220">
            <w:pPr>
              <w:pStyle w:val="TableHead"/>
            </w:pPr>
            <w:r>
              <w:t>Contained By:</w:t>
            </w:r>
          </w:p>
        </w:tc>
        <w:tc>
          <w:tcPr>
            <w:tcW w:w="360" w:type="dxa"/>
            <w:shd w:val="clear" w:color="auto" w:fill="E6E6E6"/>
          </w:tcPr>
          <w:p w14:paraId="4D4F723F" w14:textId="77777777" w:rsidR="00E379A6" w:rsidRDefault="000F5220">
            <w:pPr>
              <w:pStyle w:val="TableHead"/>
            </w:pPr>
            <w:r>
              <w:t>Contains:</w:t>
            </w:r>
          </w:p>
        </w:tc>
      </w:tr>
      <w:tr w:rsidR="00E379A6" w14:paraId="429488F2" w14:textId="77777777" w:rsidTr="00473C07">
        <w:trPr>
          <w:cantSplit/>
          <w:jc w:val="center"/>
        </w:trPr>
        <w:tc>
          <w:tcPr>
            <w:tcW w:w="360" w:type="dxa"/>
          </w:tcPr>
          <w:p w14:paraId="285545ED" w14:textId="3DF88A3D" w:rsidR="00E379A6" w:rsidRDefault="0051287C">
            <w:pPr>
              <w:pStyle w:val="TableText"/>
            </w:pPr>
            <w:hyperlink w:anchor="D_HAI_LaboratoryIdentified_Organism_LIO">
              <w:r w:rsidR="000F5220">
                <w:rPr>
                  <w:rStyle w:val="HyperlinkText9pt"/>
                </w:rPr>
                <w:t>HAI Laboratory-Identified Organism (LIO) Report (V2)</w:t>
              </w:r>
            </w:hyperlink>
            <w:r w:rsidR="000F5220">
              <w:t xml:space="preserve"> (required)</w:t>
            </w:r>
          </w:p>
        </w:tc>
        <w:tc>
          <w:tcPr>
            <w:tcW w:w="360" w:type="dxa"/>
          </w:tcPr>
          <w:p w14:paraId="6A686917" w14:textId="02DC295F" w:rsidR="00E379A6" w:rsidRDefault="0051287C">
            <w:pPr>
              <w:pStyle w:val="TableText"/>
            </w:pPr>
            <w:hyperlink w:anchor="E_Pathogen_Identified_Observation_LIO_V2">
              <w:r w:rsidR="000F5220">
                <w:rPr>
                  <w:rStyle w:val="HyperlinkText9pt"/>
                </w:rPr>
                <w:t>Pathogen Identified Observation (LIO) (V2)</w:t>
              </w:r>
            </w:hyperlink>
          </w:p>
        </w:tc>
      </w:tr>
    </w:tbl>
    <w:p w14:paraId="575693D7" w14:textId="77777777" w:rsidR="00E379A6" w:rsidRDefault="00E379A6">
      <w:pPr>
        <w:pStyle w:val="BodyText"/>
      </w:pPr>
    </w:p>
    <w:p w14:paraId="2F727679" w14:textId="77777777" w:rsidR="00E379A6" w:rsidRDefault="000F5220">
      <w:pPr>
        <w:pStyle w:val="BodyText"/>
      </w:pPr>
      <w:r>
        <w:t>The Findings Section in a LIO Report records a laboratory-identified microorganism. It differs from the Findings Section in Infection Reports in that it records only one microorganism (if more were identified, each is recorded in a separate report), details about the specimen collection are recorded, and no drug-susceptibility test results are recorded. If no organism is found, no report is submitted; thus, the explicit statement "no organism found", which is used in the Findings Section in Infection Reports, is not used here.</w:t>
      </w:r>
    </w:p>
    <w:p w14:paraId="5537D1DA" w14:textId="31774A5E" w:rsidR="00E379A6" w:rsidRDefault="000F5220">
      <w:pPr>
        <w:pStyle w:val="Caption"/>
      </w:pPr>
      <w:bookmarkStart w:id="570" w:name="_Toc491882498"/>
      <w:r>
        <w:t xml:space="preserve">Table </w:t>
      </w:r>
      <w:r>
        <w:fldChar w:fldCharType="begin"/>
      </w:r>
      <w:r>
        <w:instrText>SEQ Table \* ARABIC</w:instrText>
      </w:r>
      <w:r>
        <w:fldChar w:fldCharType="separate"/>
      </w:r>
      <w:r w:rsidR="00D90831">
        <w:t>52</w:t>
      </w:r>
      <w:r>
        <w:fldChar w:fldCharType="end"/>
      </w:r>
      <w:r>
        <w:t>: Findings Section in a LIO Report (V2) Constraints Overview</w:t>
      </w:r>
      <w:bookmarkEnd w:id="570"/>
    </w:p>
    <w:tbl>
      <w:tblPr>
        <w:tblStyle w:val="TableGrid"/>
        <w:tblW w:w="10080" w:type="dxa"/>
        <w:jc w:val="center"/>
        <w:tblLayout w:type="fixed"/>
        <w:tblLook w:val="02A0" w:firstRow="1" w:lastRow="0" w:firstColumn="1" w:lastColumn="0" w:noHBand="1" w:noVBand="0"/>
        <w:tblCaption w:val="Table 52: Findings Section in a LIO Report (V2) Constraints Overview"/>
        <w:tblDescription w:val="Table 52: Findings Section in a LIO Report (V2) Constraints Overview"/>
      </w:tblPr>
      <w:tblGrid>
        <w:gridCol w:w="3498"/>
        <w:gridCol w:w="731"/>
        <w:gridCol w:w="877"/>
        <w:gridCol w:w="877"/>
        <w:gridCol w:w="877"/>
        <w:gridCol w:w="3220"/>
      </w:tblGrid>
      <w:tr w:rsidR="00E379A6" w14:paraId="113D654B" w14:textId="77777777" w:rsidTr="00473C07">
        <w:trPr>
          <w:cantSplit/>
          <w:tblHeader/>
          <w:jc w:val="center"/>
        </w:trPr>
        <w:tc>
          <w:tcPr>
            <w:tcW w:w="0" w:type="dxa"/>
            <w:shd w:val="clear" w:color="auto" w:fill="E6E6E6"/>
            <w:noWrap/>
          </w:tcPr>
          <w:p w14:paraId="597A867D" w14:textId="77777777" w:rsidR="00E379A6" w:rsidRDefault="000F5220">
            <w:pPr>
              <w:pStyle w:val="TableHead"/>
            </w:pPr>
            <w:r>
              <w:t>XPath</w:t>
            </w:r>
          </w:p>
        </w:tc>
        <w:tc>
          <w:tcPr>
            <w:tcW w:w="720" w:type="dxa"/>
            <w:shd w:val="clear" w:color="auto" w:fill="E6E6E6"/>
            <w:noWrap/>
          </w:tcPr>
          <w:p w14:paraId="4C8651A3" w14:textId="77777777" w:rsidR="00E379A6" w:rsidRDefault="000F5220">
            <w:pPr>
              <w:pStyle w:val="TableHead"/>
            </w:pPr>
            <w:r>
              <w:t>Card.</w:t>
            </w:r>
          </w:p>
        </w:tc>
        <w:tc>
          <w:tcPr>
            <w:tcW w:w="864" w:type="dxa"/>
            <w:shd w:val="clear" w:color="auto" w:fill="E6E6E6"/>
            <w:noWrap/>
          </w:tcPr>
          <w:p w14:paraId="57F6A717" w14:textId="77777777" w:rsidR="00E379A6" w:rsidRDefault="000F5220">
            <w:pPr>
              <w:pStyle w:val="TableHead"/>
            </w:pPr>
            <w:r>
              <w:t>Verb</w:t>
            </w:r>
          </w:p>
        </w:tc>
        <w:tc>
          <w:tcPr>
            <w:tcW w:w="864" w:type="dxa"/>
            <w:shd w:val="clear" w:color="auto" w:fill="E6E6E6"/>
            <w:noWrap/>
          </w:tcPr>
          <w:p w14:paraId="2C750522" w14:textId="77777777" w:rsidR="00E379A6" w:rsidRDefault="000F5220">
            <w:pPr>
              <w:pStyle w:val="TableHead"/>
            </w:pPr>
            <w:r>
              <w:t>Data Type</w:t>
            </w:r>
          </w:p>
        </w:tc>
        <w:tc>
          <w:tcPr>
            <w:tcW w:w="864" w:type="dxa"/>
            <w:shd w:val="clear" w:color="auto" w:fill="E6E6E6"/>
            <w:noWrap/>
          </w:tcPr>
          <w:p w14:paraId="2052B2C9" w14:textId="77777777" w:rsidR="00E379A6" w:rsidRDefault="000F5220">
            <w:pPr>
              <w:pStyle w:val="TableHead"/>
            </w:pPr>
            <w:r>
              <w:t>CONF#</w:t>
            </w:r>
          </w:p>
        </w:tc>
        <w:tc>
          <w:tcPr>
            <w:tcW w:w="864" w:type="dxa"/>
            <w:shd w:val="clear" w:color="auto" w:fill="E6E6E6"/>
            <w:noWrap/>
          </w:tcPr>
          <w:p w14:paraId="1FA17CCC" w14:textId="77777777" w:rsidR="00E379A6" w:rsidRDefault="000F5220">
            <w:pPr>
              <w:pStyle w:val="TableHead"/>
            </w:pPr>
            <w:r>
              <w:t>Value</w:t>
            </w:r>
          </w:p>
        </w:tc>
      </w:tr>
      <w:tr w:rsidR="00E379A6" w14:paraId="3B7622E4" w14:textId="77777777" w:rsidTr="00473C07">
        <w:trPr>
          <w:cantSplit/>
          <w:jc w:val="center"/>
        </w:trPr>
        <w:tc>
          <w:tcPr>
            <w:tcW w:w="9928" w:type="dxa"/>
            <w:gridSpan w:val="6"/>
          </w:tcPr>
          <w:p w14:paraId="7B63B726" w14:textId="77777777" w:rsidR="00E379A6" w:rsidRDefault="000F5220">
            <w:pPr>
              <w:pStyle w:val="TableText"/>
            </w:pPr>
            <w:r>
              <w:t>section (identifier: urn:hl7ii:2.16.840.1.113883.10.20.5.5.46:2014-12-01)</w:t>
            </w:r>
          </w:p>
        </w:tc>
      </w:tr>
      <w:tr w:rsidR="00E379A6" w14:paraId="70414BF3" w14:textId="77777777" w:rsidTr="00473C07">
        <w:trPr>
          <w:cantSplit/>
          <w:jc w:val="center"/>
        </w:trPr>
        <w:tc>
          <w:tcPr>
            <w:tcW w:w="3445" w:type="dxa"/>
          </w:tcPr>
          <w:p w14:paraId="3E2568DC" w14:textId="77777777" w:rsidR="00E379A6" w:rsidRDefault="000F5220">
            <w:pPr>
              <w:pStyle w:val="TableText"/>
            </w:pPr>
            <w:r>
              <w:tab/>
              <w:t>templateId</w:t>
            </w:r>
          </w:p>
        </w:tc>
        <w:tc>
          <w:tcPr>
            <w:tcW w:w="720" w:type="dxa"/>
          </w:tcPr>
          <w:p w14:paraId="3C348635" w14:textId="77777777" w:rsidR="00E379A6" w:rsidRDefault="000F5220">
            <w:pPr>
              <w:pStyle w:val="TableText"/>
            </w:pPr>
            <w:r>
              <w:t>1..1</w:t>
            </w:r>
          </w:p>
        </w:tc>
        <w:tc>
          <w:tcPr>
            <w:tcW w:w="864" w:type="dxa"/>
          </w:tcPr>
          <w:p w14:paraId="460D6144" w14:textId="77777777" w:rsidR="00E379A6" w:rsidRDefault="000F5220">
            <w:pPr>
              <w:pStyle w:val="TableText"/>
            </w:pPr>
            <w:r>
              <w:t>SHALL</w:t>
            </w:r>
          </w:p>
        </w:tc>
        <w:tc>
          <w:tcPr>
            <w:tcW w:w="864" w:type="dxa"/>
          </w:tcPr>
          <w:p w14:paraId="0A594885" w14:textId="77777777" w:rsidR="00E379A6" w:rsidRDefault="00E379A6">
            <w:pPr>
              <w:pStyle w:val="TableText"/>
            </w:pPr>
          </w:p>
        </w:tc>
        <w:tc>
          <w:tcPr>
            <w:tcW w:w="864" w:type="dxa"/>
          </w:tcPr>
          <w:p w14:paraId="1E3FCF7D" w14:textId="03053CBF" w:rsidR="00E379A6" w:rsidRDefault="0051287C">
            <w:pPr>
              <w:pStyle w:val="TableText"/>
            </w:pPr>
            <w:hyperlink w:anchor="C_1129-22378">
              <w:r w:rsidR="000F5220">
                <w:rPr>
                  <w:rStyle w:val="HyperlinkText9pt"/>
                </w:rPr>
                <w:t>1129-22378</w:t>
              </w:r>
            </w:hyperlink>
          </w:p>
        </w:tc>
        <w:tc>
          <w:tcPr>
            <w:tcW w:w="3171" w:type="dxa"/>
          </w:tcPr>
          <w:p w14:paraId="1107B898" w14:textId="77777777" w:rsidR="00E379A6" w:rsidRDefault="00E379A6">
            <w:pPr>
              <w:pStyle w:val="TableText"/>
            </w:pPr>
          </w:p>
        </w:tc>
      </w:tr>
      <w:tr w:rsidR="00E379A6" w14:paraId="2F4E18EE" w14:textId="77777777" w:rsidTr="00473C07">
        <w:trPr>
          <w:cantSplit/>
          <w:jc w:val="center"/>
        </w:trPr>
        <w:tc>
          <w:tcPr>
            <w:tcW w:w="3445" w:type="dxa"/>
          </w:tcPr>
          <w:p w14:paraId="140B93FA" w14:textId="77777777" w:rsidR="00E379A6" w:rsidRDefault="000F5220">
            <w:pPr>
              <w:pStyle w:val="TableText"/>
            </w:pPr>
            <w:r>
              <w:tab/>
            </w:r>
            <w:r>
              <w:tab/>
              <w:t>@root</w:t>
            </w:r>
          </w:p>
        </w:tc>
        <w:tc>
          <w:tcPr>
            <w:tcW w:w="720" w:type="dxa"/>
          </w:tcPr>
          <w:p w14:paraId="1B38AA79" w14:textId="77777777" w:rsidR="00E379A6" w:rsidRDefault="000F5220">
            <w:pPr>
              <w:pStyle w:val="TableText"/>
            </w:pPr>
            <w:r>
              <w:t>1..1</w:t>
            </w:r>
          </w:p>
        </w:tc>
        <w:tc>
          <w:tcPr>
            <w:tcW w:w="864" w:type="dxa"/>
          </w:tcPr>
          <w:p w14:paraId="67F0B6D3" w14:textId="77777777" w:rsidR="00E379A6" w:rsidRDefault="000F5220">
            <w:pPr>
              <w:pStyle w:val="TableText"/>
            </w:pPr>
            <w:r>
              <w:t>SHALL</w:t>
            </w:r>
          </w:p>
        </w:tc>
        <w:tc>
          <w:tcPr>
            <w:tcW w:w="864" w:type="dxa"/>
          </w:tcPr>
          <w:p w14:paraId="18A2B8D0" w14:textId="77777777" w:rsidR="00E379A6" w:rsidRDefault="00E379A6">
            <w:pPr>
              <w:pStyle w:val="TableText"/>
            </w:pPr>
          </w:p>
        </w:tc>
        <w:tc>
          <w:tcPr>
            <w:tcW w:w="864" w:type="dxa"/>
          </w:tcPr>
          <w:p w14:paraId="3598B637" w14:textId="7AF829CC" w:rsidR="00E379A6" w:rsidRDefault="0051287C">
            <w:pPr>
              <w:pStyle w:val="TableText"/>
            </w:pPr>
            <w:hyperlink w:anchor="C_1129-22379">
              <w:r w:rsidR="000F5220">
                <w:rPr>
                  <w:rStyle w:val="HyperlinkText9pt"/>
                </w:rPr>
                <w:t>1129-22379</w:t>
              </w:r>
            </w:hyperlink>
          </w:p>
        </w:tc>
        <w:tc>
          <w:tcPr>
            <w:tcW w:w="3171" w:type="dxa"/>
          </w:tcPr>
          <w:p w14:paraId="3E932DBA" w14:textId="77777777" w:rsidR="00E379A6" w:rsidRDefault="000F5220">
            <w:pPr>
              <w:pStyle w:val="TableText"/>
            </w:pPr>
            <w:r>
              <w:t>2.16.840.1.113883.10.20.5.5.46</w:t>
            </w:r>
          </w:p>
        </w:tc>
      </w:tr>
      <w:tr w:rsidR="00E379A6" w14:paraId="3766AF1C" w14:textId="77777777" w:rsidTr="00473C07">
        <w:trPr>
          <w:cantSplit/>
          <w:jc w:val="center"/>
        </w:trPr>
        <w:tc>
          <w:tcPr>
            <w:tcW w:w="3445" w:type="dxa"/>
          </w:tcPr>
          <w:p w14:paraId="621F2C90" w14:textId="77777777" w:rsidR="00E379A6" w:rsidRDefault="000F5220">
            <w:pPr>
              <w:pStyle w:val="TableText"/>
            </w:pPr>
            <w:r>
              <w:tab/>
            </w:r>
            <w:r>
              <w:tab/>
              <w:t>@extension</w:t>
            </w:r>
          </w:p>
        </w:tc>
        <w:tc>
          <w:tcPr>
            <w:tcW w:w="720" w:type="dxa"/>
          </w:tcPr>
          <w:p w14:paraId="60FD82CD" w14:textId="77777777" w:rsidR="00E379A6" w:rsidRDefault="000F5220">
            <w:pPr>
              <w:pStyle w:val="TableText"/>
            </w:pPr>
            <w:r>
              <w:t>1..1</w:t>
            </w:r>
          </w:p>
        </w:tc>
        <w:tc>
          <w:tcPr>
            <w:tcW w:w="864" w:type="dxa"/>
          </w:tcPr>
          <w:p w14:paraId="788FE14A" w14:textId="77777777" w:rsidR="00E379A6" w:rsidRDefault="000F5220">
            <w:pPr>
              <w:pStyle w:val="TableText"/>
            </w:pPr>
            <w:r>
              <w:t>SHALL</w:t>
            </w:r>
          </w:p>
        </w:tc>
        <w:tc>
          <w:tcPr>
            <w:tcW w:w="864" w:type="dxa"/>
          </w:tcPr>
          <w:p w14:paraId="42C2C686" w14:textId="77777777" w:rsidR="00E379A6" w:rsidRDefault="00E379A6">
            <w:pPr>
              <w:pStyle w:val="TableText"/>
            </w:pPr>
          </w:p>
        </w:tc>
        <w:tc>
          <w:tcPr>
            <w:tcW w:w="864" w:type="dxa"/>
          </w:tcPr>
          <w:p w14:paraId="4546D939" w14:textId="1D688315" w:rsidR="00E379A6" w:rsidRDefault="0051287C">
            <w:pPr>
              <w:pStyle w:val="TableText"/>
            </w:pPr>
            <w:hyperlink w:anchor="C_1129-30463">
              <w:r w:rsidR="000F5220">
                <w:rPr>
                  <w:rStyle w:val="HyperlinkText9pt"/>
                </w:rPr>
                <w:t>1129-30463</w:t>
              </w:r>
            </w:hyperlink>
          </w:p>
        </w:tc>
        <w:tc>
          <w:tcPr>
            <w:tcW w:w="3171" w:type="dxa"/>
          </w:tcPr>
          <w:p w14:paraId="4A0831AE" w14:textId="77777777" w:rsidR="00E379A6" w:rsidRDefault="000F5220">
            <w:pPr>
              <w:pStyle w:val="TableText"/>
            </w:pPr>
            <w:r>
              <w:t>2014-12-01</w:t>
            </w:r>
          </w:p>
        </w:tc>
      </w:tr>
      <w:tr w:rsidR="00E379A6" w14:paraId="6BF7AC11" w14:textId="77777777" w:rsidTr="00473C07">
        <w:trPr>
          <w:cantSplit/>
          <w:jc w:val="center"/>
        </w:trPr>
        <w:tc>
          <w:tcPr>
            <w:tcW w:w="3445" w:type="dxa"/>
          </w:tcPr>
          <w:p w14:paraId="7958A946" w14:textId="77777777" w:rsidR="00E379A6" w:rsidRDefault="000F5220">
            <w:pPr>
              <w:pStyle w:val="TableText"/>
            </w:pPr>
            <w:r>
              <w:tab/>
              <w:t>code</w:t>
            </w:r>
          </w:p>
        </w:tc>
        <w:tc>
          <w:tcPr>
            <w:tcW w:w="720" w:type="dxa"/>
          </w:tcPr>
          <w:p w14:paraId="5962D60B" w14:textId="77777777" w:rsidR="00E379A6" w:rsidRDefault="000F5220">
            <w:pPr>
              <w:pStyle w:val="TableText"/>
            </w:pPr>
            <w:r>
              <w:t>1..1</w:t>
            </w:r>
          </w:p>
        </w:tc>
        <w:tc>
          <w:tcPr>
            <w:tcW w:w="864" w:type="dxa"/>
          </w:tcPr>
          <w:p w14:paraId="3FBA4853" w14:textId="77777777" w:rsidR="00E379A6" w:rsidRDefault="000F5220">
            <w:pPr>
              <w:pStyle w:val="TableText"/>
            </w:pPr>
            <w:r>
              <w:t>SHALL</w:t>
            </w:r>
          </w:p>
        </w:tc>
        <w:tc>
          <w:tcPr>
            <w:tcW w:w="864" w:type="dxa"/>
          </w:tcPr>
          <w:p w14:paraId="68757A4E" w14:textId="77777777" w:rsidR="00E379A6" w:rsidRDefault="00E379A6">
            <w:pPr>
              <w:pStyle w:val="TableText"/>
            </w:pPr>
          </w:p>
        </w:tc>
        <w:tc>
          <w:tcPr>
            <w:tcW w:w="864" w:type="dxa"/>
          </w:tcPr>
          <w:p w14:paraId="7DE20096" w14:textId="4D796C82" w:rsidR="00E379A6" w:rsidRDefault="0051287C">
            <w:pPr>
              <w:pStyle w:val="TableText"/>
            </w:pPr>
            <w:hyperlink w:anchor="C_1129-22380">
              <w:r w:rsidR="000F5220">
                <w:rPr>
                  <w:rStyle w:val="HyperlinkText9pt"/>
                </w:rPr>
                <w:t>1129-22380</w:t>
              </w:r>
            </w:hyperlink>
          </w:p>
        </w:tc>
        <w:tc>
          <w:tcPr>
            <w:tcW w:w="3171" w:type="dxa"/>
          </w:tcPr>
          <w:p w14:paraId="623D7D2A" w14:textId="77777777" w:rsidR="00E379A6" w:rsidRDefault="00E379A6">
            <w:pPr>
              <w:pStyle w:val="TableText"/>
            </w:pPr>
          </w:p>
        </w:tc>
      </w:tr>
      <w:tr w:rsidR="00E379A6" w14:paraId="00E34384" w14:textId="77777777" w:rsidTr="00473C07">
        <w:trPr>
          <w:cantSplit/>
          <w:jc w:val="center"/>
        </w:trPr>
        <w:tc>
          <w:tcPr>
            <w:tcW w:w="3445" w:type="dxa"/>
          </w:tcPr>
          <w:p w14:paraId="1790F307" w14:textId="77777777" w:rsidR="00E379A6" w:rsidRDefault="000F5220">
            <w:pPr>
              <w:pStyle w:val="TableText"/>
            </w:pPr>
            <w:r>
              <w:tab/>
            </w:r>
            <w:r>
              <w:tab/>
              <w:t>@code</w:t>
            </w:r>
          </w:p>
        </w:tc>
        <w:tc>
          <w:tcPr>
            <w:tcW w:w="720" w:type="dxa"/>
          </w:tcPr>
          <w:p w14:paraId="2EC807EB" w14:textId="77777777" w:rsidR="00E379A6" w:rsidRDefault="000F5220">
            <w:pPr>
              <w:pStyle w:val="TableText"/>
            </w:pPr>
            <w:r>
              <w:t>1..1</w:t>
            </w:r>
          </w:p>
        </w:tc>
        <w:tc>
          <w:tcPr>
            <w:tcW w:w="864" w:type="dxa"/>
          </w:tcPr>
          <w:p w14:paraId="4AE49AF0" w14:textId="77777777" w:rsidR="00E379A6" w:rsidRDefault="000F5220">
            <w:pPr>
              <w:pStyle w:val="TableText"/>
            </w:pPr>
            <w:r>
              <w:t>SHALL</w:t>
            </w:r>
          </w:p>
        </w:tc>
        <w:tc>
          <w:tcPr>
            <w:tcW w:w="864" w:type="dxa"/>
          </w:tcPr>
          <w:p w14:paraId="3F18B77D" w14:textId="77777777" w:rsidR="00E379A6" w:rsidRDefault="00E379A6">
            <w:pPr>
              <w:pStyle w:val="TableText"/>
            </w:pPr>
          </w:p>
        </w:tc>
        <w:tc>
          <w:tcPr>
            <w:tcW w:w="864" w:type="dxa"/>
          </w:tcPr>
          <w:p w14:paraId="32440922" w14:textId="464493B0" w:rsidR="00E379A6" w:rsidRDefault="0051287C">
            <w:pPr>
              <w:pStyle w:val="TableText"/>
            </w:pPr>
            <w:hyperlink w:anchor="C_1129-22381">
              <w:r w:rsidR="000F5220">
                <w:rPr>
                  <w:rStyle w:val="HyperlinkText9pt"/>
                </w:rPr>
                <w:t>1129-22381</w:t>
              </w:r>
            </w:hyperlink>
          </w:p>
        </w:tc>
        <w:tc>
          <w:tcPr>
            <w:tcW w:w="3171" w:type="dxa"/>
          </w:tcPr>
          <w:p w14:paraId="771F2534" w14:textId="77777777" w:rsidR="00E379A6" w:rsidRDefault="000F5220">
            <w:pPr>
              <w:pStyle w:val="TableText"/>
            </w:pPr>
            <w:r>
              <w:t>18769-0</w:t>
            </w:r>
          </w:p>
        </w:tc>
      </w:tr>
      <w:tr w:rsidR="00E379A6" w14:paraId="28702E51" w14:textId="77777777" w:rsidTr="00473C07">
        <w:trPr>
          <w:cantSplit/>
          <w:jc w:val="center"/>
        </w:trPr>
        <w:tc>
          <w:tcPr>
            <w:tcW w:w="3445" w:type="dxa"/>
          </w:tcPr>
          <w:p w14:paraId="29A1C9BD" w14:textId="77777777" w:rsidR="00E379A6" w:rsidRDefault="000F5220">
            <w:pPr>
              <w:pStyle w:val="TableText"/>
            </w:pPr>
            <w:r>
              <w:tab/>
            </w:r>
            <w:r>
              <w:tab/>
              <w:t>@codeSystem</w:t>
            </w:r>
          </w:p>
        </w:tc>
        <w:tc>
          <w:tcPr>
            <w:tcW w:w="720" w:type="dxa"/>
          </w:tcPr>
          <w:p w14:paraId="3EC526A3" w14:textId="77777777" w:rsidR="00E379A6" w:rsidRDefault="000F5220">
            <w:pPr>
              <w:pStyle w:val="TableText"/>
            </w:pPr>
            <w:r>
              <w:t>1..1</w:t>
            </w:r>
          </w:p>
        </w:tc>
        <w:tc>
          <w:tcPr>
            <w:tcW w:w="864" w:type="dxa"/>
          </w:tcPr>
          <w:p w14:paraId="2C680B6D" w14:textId="77777777" w:rsidR="00E379A6" w:rsidRDefault="000F5220">
            <w:pPr>
              <w:pStyle w:val="TableText"/>
            </w:pPr>
            <w:r>
              <w:t>SHALL</w:t>
            </w:r>
          </w:p>
        </w:tc>
        <w:tc>
          <w:tcPr>
            <w:tcW w:w="864" w:type="dxa"/>
          </w:tcPr>
          <w:p w14:paraId="2E8B2C6A" w14:textId="77777777" w:rsidR="00E379A6" w:rsidRDefault="00E379A6">
            <w:pPr>
              <w:pStyle w:val="TableText"/>
            </w:pPr>
          </w:p>
        </w:tc>
        <w:tc>
          <w:tcPr>
            <w:tcW w:w="864" w:type="dxa"/>
          </w:tcPr>
          <w:p w14:paraId="2C33B3DA" w14:textId="4FE2A652" w:rsidR="00E379A6" w:rsidRDefault="0051287C">
            <w:pPr>
              <w:pStyle w:val="TableText"/>
            </w:pPr>
            <w:hyperlink w:anchor="C_1129-30600">
              <w:r w:rsidR="000F5220">
                <w:rPr>
                  <w:rStyle w:val="HyperlinkText9pt"/>
                </w:rPr>
                <w:t>1129-30600</w:t>
              </w:r>
            </w:hyperlink>
          </w:p>
        </w:tc>
        <w:tc>
          <w:tcPr>
            <w:tcW w:w="3171" w:type="dxa"/>
          </w:tcPr>
          <w:p w14:paraId="568787C3" w14:textId="77777777" w:rsidR="00E379A6" w:rsidRDefault="000F5220">
            <w:pPr>
              <w:pStyle w:val="TableText"/>
            </w:pPr>
            <w:r>
              <w:t>urn:oid:2.16.840.1.113883.6.1 (LOINC) = 2.16.840.1.113883.6.1</w:t>
            </w:r>
          </w:p>
        </w:tc>
      </w:tr>
      <w:tr w:rsidR="00E379A6" w14:paraId="17841AFB" w14:textId="77777777" w:rsidTr="00473C07">
        <w:trPr>
          <w:cantSplit/>
          <w:jc w:val="center"/>
        </w:trPr>
        <w:tc>
          <w:tcPr>
            <w:tcW w:w="3445" w:type="dxa"/>
          </w:tcPr>
          <w:p w14:paraId="72AD912B" w14:textId="77777777" w:rsidR="00E379A6" w:rsidRDefault="000F5220">
            <w:pPr>
              <w:pStyle w:val="TableText"/>
            </w:pPr>
            <w:r>
              <w:tab/>
              <w:t>entry</w:t>
            </w:r>
          </w:p>
        </w:tc>
        <w:tc>
          <w:tcPr>
            <w:tcW w:w="720" w:type="dxa"/>
          </w:tcPr>
          <w:p w14:paraId="07A72439" w14:textId="77777777" w:rsidR="00E379A6" w:rsidRDefault="000F5220">
            <w:pPr>
              <w:pStyle w:val="TableText"/>
            </w:pPr>
            <w:r>
              <w:t>1..1</w:t>
            </w:r>
          </w:p>
        </w:tc>
        <w:tc>
          <w:tcPr>
            <w:tcW w:w="864" w:type="dxa"/>
          </w:tcPr>
          <w:p w14:paraId="32254D17" w14:textId="77777777" w:rsidR="00E379A6" w:rsidRDefault="000F5220">
            <w:pPr>
              <w:pStyle w:val="TableText"/>
            </w:pPr>
            <w:r>
              <w:t>SHALL</w:t>
            </w:r>
          </w:p>
        </w:tc>
        <w:tc>
          <w:tcPr>
            <w:tcW w:w="864" w:type="dxa"/>
          </w:tcPr>
          <w:p w14:paraId="5C0B2F8A" w14:textId="77777777" w:rsidR="00E379A6" w:rsidRDefault="00E379A6">
            <w:pPr>
              <w:pStyle w:val="TableText"/>
            </w:pPr>
          </w:p>
        </w:tc>
        <w:tc>
          <w:tcPr>
            <w:tcW w:w="864" w:type="dxa"/>
          </w:tcPr>
          <w:p w14:paraId="342BA636" w14:textId="45137A65" w:rsidR="00E379A6" w:rsidRDefault="0051287C">
            <w:pPr>
              <w:pStyle w:val="TableText"/>
            </w:pPr>
            <w:hyperlink w:anchor="C_1129-22382">
              <w:r w:rsidR="000F5220">
                <w:rPr>
                  <w:rStyle w:val="HyperlinkText9pt"/>
                </w:rPr>
                <w:t>1129-22382</w:t>
              </w:r>
            </w:hyperlink>
          </w:p>
        </w:tc>
        <w:tc>
          <w:tcPr>
            <w:tcW w:w="3171" w:type="dxa"/>
          </w:tcPr>
          <w:p w14:paraId="099440BC" w14:textId="77777777" w:rsidR="00E379A6" w:rsidRDefault="00E379A6">
            <w:pPr>
              <w:pStyle w:val="TableText"/>
            </w:pPr>
          </w:p>
        </w:tc>
      </w:tr>
      <w:tr w:rsidR="00E379A6" w14:paraId="62A9A7A4" w14:textId="77777777" w:rsidTr="00473C07">
        <w:trPr>
          <w:cantSplit/>
          <w:jc w:val="center"/>
        </w:trPr>
        <w:tc>
          <w:tcPr>
            <w:tcW w:w="3445" w:type="dxa"/>
          </w:tcPr>
          <w:p w14:paraId="420BC8E1" w14:textId="77777777" w:rsidR="00E379A6" w:rsidRDefault="000F5220">
            <w:pPr>
              <w:pStyle w:val="TableText"/>
            </w:pPr>
            <w:r>
              <w:tab/>
            </w:r>
            <w:r>
              <w:tab/>
              <w:t>observation</w:t>
            </w:r>
          </w:p>
        </w:tc>
        <w:tc>
          <w:tcPr>
            <w:tcW w:w="720" w:type="dxa"/>
          </w:tcPr>
          <w:p w14:paraId="59263455" w14:textId="77777777" w:rsidR="00E379A6" w:rsidRDefault="000F5220">
            <w:pPr>
              <w:pStyle w:val="TableText"/>
            </w:pPr>
            <w:r>
              <w:t>1..1</w:t>
            </w:r>
          </w:p>
        </w:tc>
        <w:tc>
          <w:tcPr>
            <w:tcW w:w="864" w:type="dxa"/>
          </w:tcPr>
          <w:p w14:paraId="29B27D7E" w14:textId="77777777" w:rsidR="00E379A6" w:rsidRDefault="000F5220">
            <w:pPr>
              <w:pStyle w:val="TableText"/>
            </w:pPr>
            <w:r>
              <w:t>SHALL</w:t>
            </w:r>
          </w:p>
        </w:tc>
        <w:tc>
          <w:tcPr>
            <w:tcW w:w="864" w:type="dxa"/>
          </w:tcPr>
          <w:p w14:paraId="3F8511BB" w14:textId="77777777" w:rsidR="00E379A6" w:rsidRDefault="00E379A6">
            <w:pPr>
              <w:pStyle w:val="TableText"/>
            </w:pPr>
          </w:p>
        </w:tc>
        <w:tc>
          <w:tcPr>
            <w:tcW w:w="864" w:type="dxa"/>
          </w:tcPr>
          <w:p w14:paraId="6F060D4B" w14:textId="174B5008" w:rsidR="00E379A6" w:rsidRDefault="0051287C">
            <w:pPr>
              <w:pStyle w:val="TableText"/>
            </w:pPr>
            <w:hyperlink w:anchor="C_1129-30419">
              <w:r w:rsidR="000F5220">
                <w:rPr>
                  <w:rStyle w:val="HyperlinkText9pt"/>
                </w:rPr>
                <w:t>1129-30419</w:t>
              </w:r>
            </w:hyperlink>
          </w:p>
        </w:tc>
        <w:tc>
          <w:tcPr>
            <w:tcW w:w="3171" w:type="dxa"/>
          </w:tcPr>
          <w:p w14:paraId="5638F8B2" w14:textId="3F4A067E" w:rsidR="00E379A6" w:rsidRDefault="0051287C">
            <w:pPr>
              <w:pStyle w:val="TableText"/>
            </w:pPr>
            <w:hyperlink w:anchor="E_Pathogen_Identified_Observation_LIO_V2">
              <w:r w:rsidR="000F5220">
                <w:rPr>
                  <w:rStyle w:val="HyperlinkText9pt"/>
                </w:rPr>
                <w:t>Pathogen Identified Observation (LIO) (V2) (identifier: urn:hl7ii:2.16.840.1.113883.10.20.5.6.146:2014-12-01</w:t>
              </w:r>
            </w:hyperlink>
          </w:p>
        </w:tc>
      </w:tr>
    </w:tbl>
    <w:p w14:paraId="21913CC2" w14:textId="77777777" w:rsidR="00E379A6" w:rsidRDefault="00E379A6">
      <w:pPr>
        <w:pStyle w:val="BodyText"/>
      </w:pPr>
    </w:p>
    <w:p w14:paraId="5BD4B3D2" w14:textId="15E7E379" w:rsidR="00E379A6" w:rsidRDefault="000F5220">
      <w:pPr>
        <w:numPr>
          <w:ilvl w:val="0"/>
          <w:numId w:val="15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A0354DC" w14:textId="77777777" w:rsidR="00E379A6" w:rsidRDefault="000F5220">
      <w:pPr>
        <w:numPr>
          <w:ilvl w:val="0"/>
          <w:numId w:val="157"/>
        </w:numPr>
      </w:pPr>
      <w:r>
        <w:rPr>
          <w:rStyle w:val="keyword"/>
        </w:rPr>
        <w:t>SHALL</w:t>
      </w:r>
      <w:r>
        <w:t xml:space="preserve"> contain exactly one [1..1] </w:t>
      </w:r>
      <w:r>
        <w:rPr>
          <w:rStyle w:val="XMLnameBold"/>
        </w:rPr>
        <w:t>templateId</w:t>
      </w:r>
      <w:bookmarkStart w:id="571" w:name="C_1129-22378"/>
      <w:bookmarkEnd w:id="571"/>
      <w:r>
        <w:t xml:space="preserve"> (CONF:1129-22378) such that it</w:t>
      </w:r>
    </w:p>
    <w:p w14:paraId="3CDB4008" w14:textId="77777777" w:rsidR="00E379A6" w:rsidRDefault="000F5220">
      <w:pPr>
        <w:numPr>
          <w:ilvl w:val="1"/>
          <w:numId w:val="157"/>
        </w:numPr>
      </w:pPr>
      <w:r>
        <w:rPr>
          <w:rStyle w:val="keyword"/>
        </w:rPr>
        <w:lastRenderedPageBreak/>
        <w:t>SHALL</w:t>
      </w:r>
      <w:r>
        <w:t xml:space="preserve"> contain exactly one [1..1] </w:t>
      </w:r>
      <w:r>
        <w:rPr>
          <w:rStyle w:val="XMLnameBold"/>
        </w:rPr>
        <w:t>@root</w:t>
      </w:r>
      <w:r>
        <w:t>=</w:t>
      </w:r>
      <w:r>
        <w:rPr>
          <w:rStyle w:val="XMLname"/>
        </w:rPr>
        <w:t>"2.16.840.1.113883.10.20.5.5.46"</w:t>
      </w:r>
      <w:bookmarkStart w:id="572" w:name="C_1129-22379"/>
      <w:bookmarkEnd w:id="572"/>
      <w:r>
        <w:t xml:space="preserve"> (CONF:1129-22379).</w:t>
      </w:r>
    </w:p>
    <w:p w14:paraId="42345104" w14:textId="77777777" w:rsidR="00E379A6" w:rsidRDefault="000F5220">
      <w:pPr>
        <w:numPr>
          <w:ilvl w:val="1"/>
          <w:numId w:val="157"/>
        </w:numPr>
      </w:pPr>
      <w:r>
        <w:rPr>
          <w:rStyle w:val="keyword"/>
        </w:rPr>
        <w:t>SHALL</w:t>
      </w:r>
      <w:r>
        <w:t xml:space="preserve"> contain exactly one [1..1] </w:t>
      </w:r>
      <w:r>
        <w:rPr>
          <w:rStyle w:val="XMLnameBold"/>
        </w:rPr>
        <w:t>@extension</w:t>
      </w:r>
      <w:r>
        <w:t>=</w:t>
      </w:r>
      <w:r>
        <w:rPr>
          <w:rStyle w:val="XMLname"/>
        </w:rPr>
        <w:t>"2014-12-01"</w:t>
      </w:r>
      <w:bookmarkStart w:id="573" w:name="C_1129-30463"/>
      <w:bookmarkEnd w:id="573"/>
      <w:r>
        <w:t xml:space="preserve"> (CONF:1129-30463).</w:t>
      </w:r>
    </w:p>
    <w:p w14:paraId="6C14E5AF" w14:textId="77777777" w:rsidR="00E379A6" w:rsidRDefault="000F5220">
      <w:pPr>
        <w:numPr>
          <w:ilvl w:val="0"/>
          <w:numId w:val="157"/>
        </w:numPr>
      </w:pPr>
      <w:r>
        <w:rPr>
          <w:rStyle w:val="keyword"/>
        </w:rPr>
        <w:t>SHALL</w:t>
      </w:r>
      <w:r>
        <w:t xml:space="preserve"> contain exactly one [1..1] </w:t>
      </w:r>
      <w:r>
        <w:rPr>
          <w:rStyle w:val="XMLnameBold"/>
        </w:rPr>
        <w:t>code</w:t>
      </w:r>
      <w:bookmarkStart w:id="574" w:name="C_1129-22380"/>
      <w:bookmarkEnd w:id="574"/>
      <w:r>
        <w:t xml:space="preserve"> (CONF:1129-22380).</w:t>
      </w:r>
    </w:p>
    <w:p w14:paraId="78BC659A" w14:textId="77777777" w:rsidR="00E379A6" w:rsidRDefault="000F5220">
      <w:pPr>
        <w:numPr>
          <w:ilvl w:val="1"/>
          <w:numId w:val="157"/>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575" w:name="C_1129-22381"/>
      <w:bookmarkEnd w:id="575"/>
      <w:r>
        <w:t xml:space="preserve"> (CONF:1129-22381).</w:t>
      </w:r>
    </w:p>
    <w:p w14:paraId="6E92CF09" w14:textId="77777777" w:rsidR="00E379A6" w:rsidRDefault="000F5220">
      <w:pPr>
        <w:numPr>
          <w:ilvl w:val="1"/>
          <w:numId w:val="15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76" w:name="C_1129-30600"/>
      <w:bookmarkEnd w:id="576"/>
      <w:r>
        <w:t xml:space="preserve"> (CONF:1129-30600).</w:t>
      </w:r>
    </w:p>
    <w:p w14:paraId="111D837C" w14:textId="77777777" w:rsidR="00E379A6" w:rsidRDefault="000F5220">
      <w:pPr>
        <w:numPr>
          <w:ilvl w:val="0"/>
          <w:numId w:val="157"/>
        </w:numPr>
      </w:pPr>
      <w:r>
        <w:rPr>
          <w:rStyle w:val="keyword"/>
        </w:rPr>
        <w:t>SHALL</w:t>
      </w:r>
      <w:r>
        <w:t xml:space="preserve"> contain exactly one [1..1] </w:t>
      </w:r>
      <w:r>
        <w:rPr>
          <w:rStyle w:val="XMLnameBold"/>
        </w:rPr>
        <w:t>entry</w:t>
      </w:r>
      <w:bookmarkStart w:id="577" w:name="C_1129-22382"/>
      <w:bookmarkEnd w:id="577"/>
      <w:r>
        <w:t xml:space="preserve"> (CONF:1129-22382) such that it</w:t>
      </w:r>
    </w:p>
    <w:p w14:paraId="3449DF39" w14:textId="7C0E484F" w:rsidR="00E379A6" w:rsidRDefault="000F5220">
      <w:pPr>
        <w:numPr>
          <w:ilvl w:val="1"/>
          <w:numId w:val="157"/>
        </w:numPr>
      </w:pPr>
      <w:r>
        <w:rPr>
          <w:rStyle w:val="keyword"/>
        </w:rPr>
        <w:t>SHALL</w:t>
      </w:r>
      <w:r>
        <w:t xml:space="preserve"> contain exactly one [1..1] </w:t>
      </w:r>
      <w:hyperlink w:anchor="E_Pathogen_Identified_Observation_LIO_V2">
        <w:r>
          <w:rPr>
            <w:rStyle w:val="HyperlinkCourierBold"/>
          </w:rPr>
          <w:t>Pathogen Identified Observation (LIO) (V2)</w:t>
        </w:r>
      </w:hyperlink>
      <w:r>
        <w:rPr>
          <w:rStyle w:val="XMLname"/>
        </w:rPr>
        <w:t xml:space="preserve"> (identifier: urn:hl7ii:2.16.840.1.113883.10.20.5.6.146:2014-12-01)</w:t>
      </w:r>
      <w:bookmarkStart w:id="578" w:name="C_1129-30419"/>
      <w:bookmarkEnd w:id="578"/>
      <w:r>
        <w:t xml:space="preserve"> (CONF:1129-30419).</w:t>
      </w:r>
    </w:p>
    <w:p w14:paraId="110569DF" w14:textId="2B39914C" w:rsidR="00E379A6" w:rsidRDefault="000F5220">
      <w:pPr>
        <w:pStyle w:val="Caption"/>
        <w:ind w:left="130" w:right="115"/>
      </w:pPr>
      <w:bookmarkStart w:id="579" w:name="_Toc491882281"/>
      <w:r>
        <w:t xml:space="preserve">Figure </w:t>
      </w:r>
      <w:r>
        <w:fldChar w:fldCharType="begin"/>
      </w:r>
      <w:r>
        <w:instrText>SEQ Figure \* ARABIC</w:instrText>
      </w:r>
      <w:r>
        <w:fldChar w:fldCharType="separate"/>
      </w:r>
      <w:r w:rsidR="00D90831">
        <w:t>3</w:t>
      </w:r>
      <w:r>
        <w:fldChar w:fldCharType="end"/>
      </w:r>
      <w:r>
        <w:t>: Findings Section in an LIO Report (V2) Example</w:t>
      </w:r>
      <w:bookmarkEnd w:id="579"/>
    </w:p>
    <w:p w14:paraId="17BB5386" w14:textId="77777777" w:rsidR="00E379A6" w:rsidRDefault="000F5220">
      <w:pPr>
        <w:pStyle w:val="Example"/>
        <w:ind w:left="130" w:right="115"/>
      </w:pPr>
      <w:r>
        <w:t>&lt;section&gt;</w:t>
      </w:r>
    </w:p>
    <w:p w14:paraId="08800869" w14:textId="77777777" w:rsidR="00E379A6" w:rsidRDefault="000F5220">
      <w:pPr>
        <w:pStyle w:val="Example"/>
        <w:ind w:left="130" w:right="115"/>
      </w:pPr>
      <w:r>
        <w:t xml:space="preserve">  &lt;!-- HAI Generic section template --&gt;</w:t>
      </w:r>
    </w:p>
    <w:p w14:paraId="32CF579F" w14:textId="77777777" w:rsidR="00E379A6" w:rsidRDefault="000F5220">
      <w:pPr>
        <w:pStyle w:val="Example"/>
        <w:ind w:left="130" w:right="115"/>
      </w:pPr>
      <w:r>
        <w:t xml:space="preserve">  &lt;templateId root="2.16.840.1.113883.10.20.5.4.26" /&gt;</w:t>
      </w:r>
    </w:p>
    <w:p w14:paraId="5761406F" w14:textId="77777777" w:rsidR="00E379A6" w:rsidRDefault="000F5220">
      <w:pPr>
        <w:pStyle w:val="Example"/>
        <w:ind w:left="130" w:right="115"/>
      </w:pPr>
      <w:r>
        <w:t xml:space="preserve">  &lt;!-- HAI Findings Section in an LIO Report template  --&gt;</w:t>
      </w:r>
    </w:p>
    <w:p w14:paraId="48F1BBB7" w14:textId="77777777" w:rsidR="00E379A6" w:rsidRDefault="000F5220">
      <w:pPr>
        <w:pStyle w:val="Example"/>
        <w:ind w:left="130" w:right="115"/>
      </w:pPr>
      <w:r>
        <w:t xml:space="preserve">  &lt;templateId root="2.16.840.1.113883.10.20.5.5.46" </w:t>
      </w:r>
    </w:p>
    <w:p w14:paraId="7CBB29B4" w14:textId="77777777" w:rsidR="00E379A6" w:rsidRDefault="000F5220">
      <w:pPr>
        <w:pStyle w:val="Example"/>
        <w:ind w:left="130" w:right="115"/>
      </w:pPr>
      <w:r>
        <w:t xml:space="preserve">                     extension="2014-12-01" /&gt;</w:t>
      </w:r>
    </w:p>
    <w:p w14:paraId="333BD082" w14:textId="77777777" w:rsidR="00E379A6" w:rsidRDefault="000F5220">
      <w:pPr>
        <w:pStyle w:val="Example"/>
        <w:ind w:left="130" w:right="115"/>
      </w:pPr>
      <w:r>
        <w:t xml:space="preserve">  &lt;code codeSystem="2.16.840.1.113883.6.1" </w:t>
      </w:r>
    </w:p>
    <w:p w14:paraId="18BAD748" w14:textId="77777777" w:rsidR="00E379A6" w:rsidRDefault="000F5220">
      <w:pPr>
        <w:pStyle w:val="Example"/>
        <w:ind w:left="130" w:right="115"/>
      </w:pPr>
      <w:r>
        <w:t xml:space="preserve">        codeSystemName="LOINC" </w:t>
      </w:r>
    </w:p>
    <w:p w14:paraId="52E1A6A5" w14:textId="77777777" w:rsidR="00E379A6" w:rsidRDefault="000F5220">
      <w:pPr>
        <w:pStyle w:val="Example"/>
        <w:ind w:left="130" w:right="115"/>
      </w:pPr>
      <w:r>
        <w:t xml:space="preserve">        code="18769-0" </w:t>
      </w:r>
    </w:p>
    <w:p w14:paraId="35C2D857" w14:textId="77777777" w:rsidR="00E379A6" w:rsidRDefault="000F5220">
      <w:pPr>
        <w:pStyle w:val="Example"/>
        <w:ind w:left="130" w:right="115"/>
      </w:pPr>
      <w:r>
        <w:t xml:space="preserve">        displayName="Findings Section" /&gt;</w:t>
      </w:r>
    </w:p>
    <w:p w14:paraId="0EF257A0" w14:textId="77777777" w:rsidR="00E379A6" w:rsidRDefault="000F5220">
      <w:pPr>
        <w:pStyle w:val="Example"/>
        <w:ind w:left="130" w:right="115"/>
      </w:pPr>
      <w:r>
        <w:t xml:space="preserve">  &lt;title&gt;Findings&lt;/title&gt;</w:t>
      </w:r>
    </w:p>
    <w:p w14:paraId="02185CB0" w14:textId="77777777" w:rsidR="00E379A6" w:rsidRDefault="000F5220">
      <w:pPr>
        <w:pStyle w:val="Example"/>
        <w:ind w:left="130" w:right="115"/>
      </w:pPr>
      <w:r>
        <w:t xml:space="preserve">    ...</w:t>
      </w:r>
    </w:p>
    <w:p w14:paraId="7BA86AF4" w14:textId="77777777" w:rsidR="00E379A6" w:rsidRDefault="000F5220">
      <w:pPr>
        <w:pStyle w:val="Example"/>
        <w:ind w:left="130" w:right="115"/>
      </w:pPr>
      <w:r>
        <w:t xml:space="preserve">  &lt;entry typeCode="DRIV"&gt;</w:t>
      </w:r>
    </w:p>
    <w:p w14:paraId="071C1A7E" w14:textId="77777777" w:rsidR="00E379A6" w:rsidRDefault="000F5220">
      <w:pPr>
        <w:pStyle w:val="Example"/>
        <w:ind w:left="130" w:right="115"/>
      </w:pPr>
      <w:r>
        <w:t xml:space="preserve">    &lt;observation&gt;</w:t>
      </w:r>
    </w:p>
    <w:p w14:paraId="5C3103F3" w14:textId="77777777" w:rsidR="00E379A6" w:rsidRDefault="000F5220">
      <w:pPr>
        <w:pStyle w:val="Example"/>
        <w:ind w:left="130" w:right="115"/>
      </w:pPr>
      <w:r>
        <w:t xml:space="preserve">      &lt;!-- Pathogen Identified Observation (LIO) V2 --&gt;</w:t>
      </w:r>
    </w:p>
    <w:p w14:paraId="5F71799C" w14:textId="77777777" w:rsidR="00E379A6" w:rsidRDefault="000F5220">
      <w:pPr>
        <w:pStyle w:val="Example"/>
        <w:ind w:left="130" w:right="115"/>
      </w:pPr>
      <w:r>
        <w:t xml:space="preserve">      &lt;templateId root="2.16.840.1.113883.10.20.5.6.146" </w:t>
      </w:r>
    </w:p>
    <w:p w14:paraId="1F534AF0" w14:textId="77777777" w:rsidR="00E379A6" w:rsidRDefault="000F5220">
      <w:pPr>
        <w:pStyle w:val="Example"/>
        <w:ind w:left="130" w:right="115"/>
      </w:pPr>
      <w:r>
        <w:t xml:space="preserve">                         extension="2014-12-01" /&gt;</w:t>
      </w:r>
    </w:p>
    <w:p w14:paraId="596E96ED" w14:textId="77777777" w:rsidR="00E379A6" w:rsidRDefault="000F5220">
      <w:pPr>
        <w:pStyle w:val="Example"/>
        <w:ind w:left="130" w:right="115"/>
      </w:pPr>
      <w:r>
        <w:t xml:space="preserve">      ...</w:t>
      </w:r>
    </w:p>
    <w:p w14:paraId="02A0F5B7" w14:textId="77777777" w:rsidR="00E379A6" w:rsidRDefault="000F5220">
      <w:pPr>
        <w:pStyle w:val="Example"/>
        <w:ind w:left="130" w:right="115"/>
      </w:pPr>
      <w:r>
        <w:t xml:space="preserve">    &lt;/observation&gt;</w:t>
      </w:r>
    </w:p>
    <w:p w14:paraId="73FF2B5E" w14:textId="77777777" w:rsidR="00E379A6" w:rsidRDefault="000F5220">
      <w:pPr>
        <w:pStyle w:val="Example"/>
        <w:ind w:left="130" w:right="115"/>
      </w:pPr>
      <w:r>
        <w:t xml:space="preserve">  &lt;/entry&gt;</w:t>
      </w:r>
    </w:p>
    <w:p w14:paraId="1F2FB6B4" w14:textId="77777777" w:rsidR="00E379A6" w:rsidRDefault="000F5220">
      <w:pPr>
        <w:pStyle w:val="Example"/>
        <w:ind w:left="130" w:right="115"/>
      </w:pPr>
      <w:r>
        <w:t>&lt;/section&gt;</w:t>
      </w:r>
    </w:p>
    <w:p w14:paraId="0480E40C" w14:textId="77777777" w:rsidR="00E379A6" w:rsidRDefault="00E379A6">
      <w:pPr>
        <w:pStyle w:val="BodyText"/>
      </w:pPr>
    </w:p>
    <w:p w14:paraId="5FB94CDD" w14:textId="77777777" w:rsidR="00E379A6" w:rsidRDefault="000F5220">
      <w:pPr>
        <w:pStyle w:val="Heading3nospace"/>
      </w:pPr>
      <w:bookmarkStart w:id="580" w:name="_Toc491882110"/>
      <w:r>
        <w:lastRenderedPageBreak/>
        <w:t>F</w:t>
      </w:r>
      <w:bookmarkStart w:id="581" w:name="S_Findings_Section_in_an_ARO_Report_V3"/>
      <w:bookmarkEnd w:id="581"/>
      <w:r>
        <w:t>indings Section in an ARO Report (V3)</w:t>
      </w:r>
      <w:bookmarkEnd w:id="580"/>
    </w:p>
    <w:p w14:paraId="7C51E610" w14:textId="77777777" w:rsidR="00E379A6" w:rsidRDefault="000F5220">
      <w:pPr>
        <w:pStyle w:val="BracketData"/>
      </w:pPr>
      <w:r>
        <w:t>[section: identifier urn:hl7ii:2.16.840.1.113883.10.20.5.5.32:2016-08-01 (closed)]</w:t>
      </w:r>
    </w:p>
    <w:p w14:paraId="6CF3EBEC" w14:textId="169640B6" w:rsidR="00E379A6" w:rsidRDefault="00202066">
      <w:pPr>
        <w:pStyle w:val="BracketData"/>
      </w:pPr>
      <w:r>
        <w:t>Published as part</w:t>
      </w:r>
      <w:r w:rsidR="000F5220">
        <w:t xml:space="preserve"> of NHSN Healthcare Associated Infection (HAI) Reports Release 3, DSTU 1.1 - US Realm</w:t>
      </w:r>
    </w:p>
    <w:p w14:paraId="64AE9D2A" w14:textId="47EBDE18" w:rsidR="00E379A6" w:rsidRDefault="000F5220">
      <w:pPr>
        <w:pStyle w:val="Caption"/>
      </w:pPr>
      <w:bookmarkStart w:id="582" w:name="_Toc491882499"/>
      <w:r>
        <w:t xml:space="preserve">Table </w:t>
      </w:r>
      <w:r>
        <w:fldChar w:fldCharType="begin"/>
      </w:r>
      <w:r>
        <w:instrText>SEQ Table \* ARABIC</w:instrText>
      </w:r>
      <w:r>
        <w:fldChar w:fldCharType="separate"/>
      </w:r>
      <w:r w:rsidR="00D90831">
        <w:t>53</w:t>
      </w:r>
      <w:r>
        <w:fldChar w:fldCharType="end"/>
      </w:r>
      <w:r>
        <w:t>: Findings Section in an ARO Report (V3) Contexts</w:t>
      </w:r>
      <w:bookmarkEnd w:id="5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3: Findings Section in an ARO Report (V3) Contexts"/>
        <w:tblDescription w:val="Table 53: Findings Section in an ARO Report (V3) Contexts"/>
      </w:tblPr>
      <w:tblGrid>
        <w:gridCol w:w="5040"/>
        <w:gridCol w:w="5040"/>
      </w:tblGrid>
      <w:tr w:rsidR="00E379A6" w14:paraId="42E40035" w14:textId="77777777" w:rsidTr="00473C07">
        <w:trPr>
          <w:cantSplit/>
          <w:tblHeader/>
          <w:jc w:val="center"/>
        </w:trPr>
        <w:tc>
          <w:tcPr>
            <w:tcW w:w="360" w:type="dxa"/>
            <w:shd w:val="clear" w:color="auto" w:fill="E6E6E6"/>
          </w:tcPr>
          <w:p w14:paraId="19D04BC5" w14:textId="77777777" w:rsidR="00E379A6" w:rsidRDefault="000F5220">
            <w:pPr>
              <w:pStyle w:val="TableHead"/>
            </w:pPr>
            <w:r>
              <w:t>Contained By:</w:t>
            </w:r>
          </w:p>
        </w:tc>
        <w:tc>
          <w:tcPr>
            <w:tcW w:w="360" w:type="dxa"/>
            <w:shd w:val="clear" w:color="auto" w:fill="E6E6E6"/>
          </w:tcPr>
          <w:p w14:paraId="66F7938A" w14:textId="77777777" w:rsidR="00E379A6" w:rsidRDefault="000F5220">
            <w:pPr>
              <w:pStyle w:val="TableHead"/>
            </w:pPr>
            <w:r>
              <w:t>Contains:</w:t>
            </w:r>
          </w:p>
        </w:tc>
      </w:tr>
      <w:tr w:rsidR="00E379A6" w14:paraId="511E7D19" w14:textId="77777777" w:rsidTr="00473C07">
        <w:trPr>
          <w:cantSplit/>
          <w:jc w:val="center"/>
        </w:trPr>
        <w:tc>
          <w:tcPr>
            <w:tcW w:w="360" w:type="dxa"/>
          </w:tcPr>
          <w:p w14:paraId="3FE8BA62" w14:textId="2EF82505" w:rsidR="00E379A6" w:rsidRDefault="0051287C">
            <w:pPr>
              <w:pStyle w:val="TableText"/>
            </w:pPr>
            <w:hyperlink w:anchor="D_HAI_AUR_Antimicrobial_Resistance_Opti">
              <w:r w:rsidR="000F5220">
                <w:rPr>
                  <w:rStyle w:val="HyperlinkText9pt"/>
                </w:rPr>
                <w:t>HAI AUR Antimicrobial Resistance Option (ARO) Report (V4)</w:t>
              </w:r>
            </w:hyperlink>
            <w:r w:rsidR="000F5220">
              <w:t xml:space="preserve"> (required)</w:t>
            </w:r>
          </w:p>
        </w:tc>
        <w:tc>
          <w:tcPr>
            <w:tcW w:w="360" w:type="dxa"/>
          </w:tcPr>
          <w:p w14:paraId="5E43263B" w14:textId="00B10ABC" w:rsidR="00E379A6" w:rsidRDefault="0051287C">
            <w:pPr>
              <w:pStyle w:val="TableText"/>
            </w:pPr>
            <w:hyperlink w:anchor="E_Specimen_Collection_Procedure_ARO_V3">
              <w:r w:rsidR="000F5220">
                <w:rPr>
                  <w:rStyle w:val="HyperlinkText9pt"/>
                </w:rPr>
                <w:t>Specimen Collection Procedure (ARO) (V3)</w:t>
              </w:r>
            </w:hyperlink>
          </w:p>
        </w:tc>
      </w:tr>
    </w:tbl>
    <w:p w14:paraId="19B215DB" w14:textId="77777777" w:rsidR="00E379A6" w:rsidRDefault="00E379A6">
      <w:pPr>
        <w:pStyle w:val="BodyText"/>
      </w:pPr>
    </w:p>
    <w:p w14:paraId="5FFD2A01" w14:textId="77777777" w:rsidR="00E379A6" w:rsidRDefault="000F5220">
      <w:pPr>
        <w:pStyle w:val="BodyText"/>
      </w:pPr>
      <w:r>
        <w:t>The Findings Section in an ARO Report records the details concerning one pathogen isolate and its related antimicrobial susceptibility testing results.</w:t>
      </w:r>
    </w:p>
    <w:p w14:paraId="0E415217" w14:textId="20291C9C" w:rsidR="00E379A6" w:rsidRDefault="000F5220">
      <w:pPr>
        <w:pStyle w:val="Caption"/>
      </w:pPr>
      <w:bookmarkStart w:id="583" w:name="_Toc491882500"/>
      <w:r>
        <w:t xml:space="preserve">Table </w:t>
      </w:r>
      <w:r>
        <w:fldChar w:fldCharType="begin"/>
      </w:r>
      <w:r>
        <w:instrText>SEQ Table \* ARABIC</w:instrText>
      </w:r>
      <w:r>
        <w:fldChar w:fldCharType="separate"/>
      </w:r>
      <w:r w:rsidR="00D90831">
        <w:t>54</w:t>
      </w:r>
      <w:r>
        <w:fldChar w:fldCharType="end"/>
      </w:r>
      <w:r>
        <w:t>: Findings Section in an ARO Report (V3) Constraints Overview</w:t>
      </w:r>
      <w:bookmarkEnd w:id="583"/>
    </w:p>
    <w:tbl>
      <w:tblPr>
        <w:tblStyle w:val="TableGrid"/>
        <w:tblW w:w="10080" w:type="dxa"/>
        <w:jc w:val="center"/>
        <w:tblLayout w:type="fixed"/>
        <w:tblLook w:val="02A0" w:firstRow="1" w:lastRow="0" w:firstColumn="1" w:lastColumn="0" w:noHBand="1" w:noVBand="0"/>
        <w:tblCaption w:val="Table 54: Findings Section in an ARO Report (V3) Constraints Overview"/>
        <w:tblDescription w:val="Table 54: Findings Section in an ARO Report (V3) Constraints Overview"/>
      </w:tblPr>
      <w:tblGrid>
        <w:gridCol w:w="3498"/>
        <w:gridCol w:w="731"/>
        <w:gridCol w:w="877"/>
        <w:gridCol w:w="877"/>
        <w:gridCol w:w="877"/>
        <w:gridCol w:w="3220"/>
      </w:tblGrid>
      <w:tr w:rsidR="00E379A6" w14:paraId="49A102F1" w14:textId="77777777" w:rsidTr="00473C07">
        <w:trPr>
          <w:cantSplit/>
          <w:tblHeader/>
          <w:jc w:val="center"/>
        </w:trPr>
        <w:tc>
          <w:tcPr>
            <w:tcW w:w="0" w:type="dxa"/>
            <w:shd w:val="clear" w:color="auto" w:fill="E6E6E6"/>
            <w:noWrap/>
          </w:tcPr>
          <w:p w14:paraId="7AF6FB24" w14:textId="77777777" w:rsidR="00E379A6" w:rsidRDefault="000F5220">
            <w:pPr>
              <w:pStyle w:val="TableHead"/>
            </w:pPr>
            <w:r>
              <w:t>XPath</w:t>
            </w:r>
          </w:p>
        </w:tc>
        <w:tc>
          <w:tcPr>
            <w:tcW w:w="720" w:type="dxa"/>
            <w:shd w:val="clear" w:color="auto" w:fill="E6E6E6"/>
            <w:noWrap/>
          </w:tcPr>
          <w:p w14:paraId="700D9C85" w14:textId="77777777" w:rsidR="00E379A6" w:rsidRDefault="000F5220">
            <w:pPr>
              <w:pStyle w:val="TableHead"/>
            </w:pPr>
            <w:r>
              <w:t>Card.</w:t>
            </w:r>
          </w:p>
        </w:tc>
        <w:tc>
          <w:tcPr>
            <w:tcW w:w="864" w:type="dxa"/>
            <w:shd w:val="clear" w:color="auto" w:fill="E6E6E6"/>
            <w:noWrap/>
          </w:tcPr>
          <w:p w14:paraId="553A91AD" w14:textId="77777777" w:rsidR="00E379A6" w:rsidRDefault="000F5220">
            <w:pPr>
              <w:pStyle w:val="TableHead"/>
            </w:pPr>
            <w:r>
              <w:t>Verb</w:t>
            </w:r>
          </w:p>
        </w:tc>
        <w:tc>
          <w:tcPr>
            <w:tcW w:w="864" w:type="dxa"/>
            <w:shd w:val="clear" w:color="auto" w:fill="E6E6E6"/>
            <w:noWrap/>
          </w:tcPr>
          <w:p w14:paraId="42F38153" w14:textId="77777777" w:rsidR="00E379A6" w:rsidRDefault="000F5220">
            <w:pPr>
              <w:pStyle w:val="TableHead"/>
            </w:pPr>
            <w:r>
              <w:t>Data Type</w:t>
            </w:r>
          </w:p>
        </w:tc>
        <w:tc>
          <w:tcPr>
            <w:tcW w:w="864" w:type="dxa"/>
            <w:shd w:val="clear" w:color="auto" w:fill="E6E6E6"/>
            <w:noWrap/>
          </w:tcPr>
          <w:p w14:paraId="12B52113" w14:textId="77777777" w:rsidR="00E379A6" w:rsidRDefault="000F5220">
            <w:pPr>
              <w:pStyle w:val="TableHead"/>
            </w:pPr>
            <w:r>
              <w:t>CONF#</w:t>
            </w:r>
          </w:p>
        </w:tc>
        <w:tc>
          <w:tcPr>
            <w:tcW w:w="864" w:type="dxa"/>
            <w:shd w:val="clear" w:color="auto" w:fill="E6E6E6"/>
            <w:noWrap/>
          </w:tcPr>
          <w:p w14:paraId="49C29A29" w14:textId="77777777" w:rsidR="00E379A6" w:rsidRDefault="000F5220">
            <w:pPr>
              <w:pStyle w:val="TableHead"/>
            </w:pPr>
            <w:r>
              <w:t>Value</w:t>
            </w:r>
          </w:p>
        </w:tc>
      </w:tr>
      <w:tr w:rsidR="00E379A6" w14:paraId="6C06DFE9" w14:textId="77777777" w:rsidTr="00473C07">
        <w:trPr>
          <w:cantSplit/>
          <w:jc w:val="center"/>
        </w:trPr>
        <w:tc>
          <w:tcPr>
            <w:tcW w:w="9928" w:type="dxa"/>
            <w:gridSpan w:val="6"/>
          </w:tcPr>
          <w:p w14:paraId="40FAAE8B" w14:textId="77777777" w:rsidR="00E379A6" w:rsidRDefault="000F5220">
            <w:pPr>
              <w:pStyle w:val="TableText"/>
            </w:pPr>
            <w:r>
              <w:t>section (identifier: urn:hl7ii:2.16.840.1.113883.10.20.5.5.32:2016-08-01)</w:t>
            </w:r>
          </w:p>
        </w:tc>
      </w:tr>
      <w:tr w:rsidR="00E379A6" w14:paraId="43C0DAE7" w14:textId="77777777" w:rsidTr="00473C07">
        <w:trPr>
          <w:cantSplit/>
          <w:jc w:val="center"/>
        </w:trPr>
        <w:tc>
          <w:tcPr>
            <w:tcW w:w="3445" w:type="dxa"/>
          </w:tcPr>
          <w:p w14:paraId="5EC8F08B" w14:textId="77777777" w:rsidR="00E379A6" w:rsidRDefault="000F5220">
            <w:pPr>
              <w:pStyle w:val="TableText"/>
            </w:pPr>
            <w:r>
              <w:tab/>
              <w:t>templateId</w:t>
            </w:r>
          </w:p>
        </w:tc>
        <w:tc>
          <w:tcPr>
            <w:tcW w:w="720" w:type="dxa"/>
          </w:tcPr>
          <w:p w14:paraId="5DC0EAEC" w14:textId="77777777" w:rsidR="00E379A6" w:rsidRDefault="000F5220">
            <w:pPr>
              <w:pStyle w:val="TableText"/>
            </w:pPr>
            <w:r>
              <w:t>1..1</w:t>
            </w:r>
          </w:p>
        </w:tc>
        <w:tc>
          <w:tcPr>
            <w:tcW w:w="864" w:type="dxa"/>
          </w:tcPr>
          <w:p w14:paraId="4D014530" w14:textId="77777777" w:rsidR="00E379A6" w:rsidRDefault="000F5220">
            <w:pPr>
              <w:pStyle w:val="TableText"/>
            </w:pPr>
            <w:r>
              <w:t>SHALL</w:t>
            </w:r>
          </w:p>
        </w:tc>
        <w:tc>
          <w:tcPr>
            <w:tcW w:w="864" w:type="dxa"/>
          </w:tcPr>
          <w:p w14:paraId="44C81A07" w14:textId="77777777" w:rsidR="00E379A6" w:rsidRDefault="00E379A6">
            <w:pPr>
              <w:pStyle w:val="TableText"/>
            </w:pPr>
          </w:p>
        </w:tc>
        <w:tc>
          <w:tcPr>
            <w:tcW w:w="864" w:type="dxa"/>
          </w:tcPr>
          <w:p w14:paraId="4B9B6558" w14:textId="52E66398" w:rsidR="00E379A6" w:rsidRDefault="0051287C">
            <w:pPr>
              <w:pStyle w:val="TableText"/>
            </w:pPr>
            <w:hyperlink w:anchor="C_3247-21128">
              <w:r w:rsidR="000F5220">
                <w:rPr>
                  <w:rStyle w:val="HyperlinkText9pt"/>
                </w:rPr>
                <w:t>3247-21128</w:t>
              </w:r>
            </w:hyperlink>
          </w:p>
        </w:tc>
        <w:tc>
          <w:tcPr>
            <w:tcW w:w="3171" w:type="dxa"/>
          </w:tcPr>
          <w:p w14:paraId="238BC2E7" w14:textId="77777777" w:rsidR="00E379A6" w:rsidRDefault="00E379A6">
            <w:pPr>
              <w:pStyle w:val="TableText"/>
            </w:pPr>
          </w:p>
        </w:tc>
      </w:tr>
      <w:tr w:rsidR="00E379A6" w14:paraId="78B4BAA4" w14:textId="77777777" w:rsidTr="00473C07">
        <w:trPr>
          <w:cantSplit/>
          <w:jc w:val="center"/>
        </w:trPr>
        <w:tc>
          <w:tcPr>
            <w:tcW w:w="3445" w:type="dxa"/>
          </w:tcPr>
          <w:p w14:paraId="589AB897" w14:textId="77777777" w:rsidR="00E379A6" w:rsidRDefault="000F5220">
            <w:pPr>
              <w:pStyle w:val="TableText"/>
            </w:pPr>
            <w:r>
              <w:tab/>
            </w:r>
            <w:r>
              <w:tab/>
              <w:t>@root</w:t>
            </w:r>
          </w:p>
        </w:tc>
        <w:tc>
          <w:tcPr>
            <w:tcW w:w="720" w:type="dxa"/>
          </w:tcPr>
          <w:p w14:paraId="42A86F8B" w14:textId="77777777" w:rsidR="00E379A6" w:rsidRDefault="000F5220">
            <w:pPr>
              <w:pStyle w:val="TableText"/>
            </w:pPr>
            <w:r>
              <w:t>1..1</w:t>
            </w:r>
          </w:p>
        </w:tc>
        <w:tc>
          <w:tcPr>
            <w:tcW w:w="864" w:type="dxa"/>
          </w:tcPr>
          <w:p w14:paraId="52CBF68B" w14:textId="77777777" w:rsidR="00E379A6" w:rsidRDefault="000F5220">
            <w:pPr>
              <w:pStyle w:val="TableText"/>
            </w:pPr>
            <w:r>
              <w:t>SHALL</w:t>
            </w:r>
          </w:p>
        </w:tc>
        <w:tc>
          <w:tcPr>
            <w:tcW w:w="864" w:type="dxa"/>
          </w:tcPr>
          <w:p w14:paraId="75BE2489" w14:textId="77777777" w:rsidR="00E379A6" w:rsidRDefault="00E379A6">
            <w:pPr>
              <w:pStyle w:val="TableText"/>
            </w:pPr>
          </w:p>
        </w:tc>
        <w:tc>
          <w:tcPr>
            <w:tcW w:w="864" w:type="dxa"/>
          </w:tcPr>
          <w:p w14:paraId="1A8C8725" w14:textId="6B879EE0" w:rsidR="00E379A6" w:rsidRDefault="0051287C">
            <w:pPr>
              <w:pStyle w:val="TableText"/>
            </w:pPr>
            <w:hyperlink w:anchor="C_3247-21129">
              <w:r w:rsidR="000F5220">
                <w:rPr>
                  <w:rStyle w:val="HyperlinkText9pt"/>
                </w:rPr>
                <w:t>3247-21129</w:t>
              </w:r>
            </w:hyperlink>
          </w:p>
        </w:tc>
        <w:tc>
          <w:tcPr>
            <w:tcW w:w="3171" w:type="dxa"/>
          </w:tcPr>
          <w:p w14:paraId="1C295529" w14:textId="77777777" w:rsidR="00E379A6" w:rsidRDefault="000F5220">
            <w:pPr>
              <w:pStyle w:val="TableText"/>
            </w:pPr>
            <w:r>
              <w:t>2.16.840.1.113883.10.20.5.5.32</w:t>
            </w:r>
          </w:p>
        </w:tc>
      </w:tr>
      <w:tr w:rsidR="00E379A6" w14:paraId="30E871CD" w14:textId="77777777" w:rsidTr="00473C07">
        <w:trPr>
          <w:cantSplit/>
          <w:jc w:val="center"/>
        </w:trPr>
        <w:tc>
          <w:tcPr>
            <w:tcW w:w="3445" w:type="dxa"/>
          </w:tcPr>
          <w:p w14:paraId="486920FC" w14:textId="77777777" w:rsidR="00E379A6" w:rsidRDefault="000F5220">
            <w:pPr>
              <w:pStyle w:val="TableText"/>
            </w:pPr>
            <w:r>
              <w:tab/>
            </w:r>
            <w:r>
              <w:tab/>
              <w:t>@extension</w:t>
            </w:r>
          </w:p>
        </w:tc>
        <w:tc>
          <w:tcPr>
            <w:tcW w:w="720" w:type="dxa"/>
          </w:tcPr>
          <w:p w14:paraId="042343AF" w14:textId="77777777" w:rsidR="00E379A6" w:rsidRDefault="000F5220">
            <w:pPr>
              <w:pStyle w:val="TableText"/>
            </w:pPr>
            <w:r>
              <w:t>1..1</w:t>
            </w:r>
          </w:p>
        </w:tc>
        <w:tc>
          <w:tcPr>
            <w:tcW w:w="864" w:type="dxa"/>
          </w:tcPr>
          <w:p w14:paraId="57E845C6" w14:textId="77777777" w:rsidR="00E379A6" w:rsidRDefault="000F5220">
            <w:pPr>
              <w:pStyle w:val="TableText"/>
            </w:pPr>
            <w:r>
              <w:t>SHALL</w:t>
            </w:r>
          </w:p>
        </w:tc>
        <w:tc>
          <w:tcPr>
            <w:tcW w:w="864" w:type="dxa"/>
          </w:tcPr>
          <w:p w14:paraId="04C9956D" w14:textId="77777777" w:rsidR="00E379A6" w:rsidRDefault="00E379A6">
            <w:pPr>
              <w:pStyle w:val="TableText"/>
            </w:pPr>
          </w:p>
        </w:tc>
        <w:tc>
          <w:tcPr>
            <w:tcW w:w="864" w:type="dxa"/>
          </w:tcPr>
          <w:p w14:paraId="44761791" w14:textId="4CE6DD5A" w:rsidR="00E379A6" w:rsidRDefault="0051287C">
            <w:pPr>
              <w:pStyle w:val="TableText"/>
            </w:pPr>
            <w:hyperlink w:anchor="C_3247-30475">
              <w:r w:rsidR="000F5220">
                <w:rPr>
                  <w:rStyle w:val="HyperlinkText9pt"/>
                </w:rPr>
                <w:t>3247-30475</w:t>
              </w:r>
            </w:hyperlink>
          </w:p>
        </w:tc>
        <w:tc>
          <w:tcPr>
            <w:tcW w:w="3171" w:type="dxa"/>
          </w:tcPr>
          <w:p w14:paraId="0172EC86" w14:textId="77777777" w:rsidR="00E379A6" w:rsidRDefault="000F5220">
            <w:pPr>
              <w:pStyle w:val="TableText"/>
            </w:pPr>
            <w:r>
              <w:t>2016-08-01</w:t>
            </w:r>
          </w:p>
        </w:tc>
      </w:tr>
      <w:tr w:rsidR="00E379A6" w14:paraId="29CB90FC" w14:textId="77777777" w:rsidTr="00473C07">
        <w:trPr>
          <w:cantSplit/>
          <w:jc w:val="center"/>
        </w:trPr>
        <w:tc>
          <w:tcPr>
            <w:tcW w:w="3445" w:type="dxa"/>
          </w:tcPr>
          <w:p w14:paraId="606283E3" w14:textId="77777777" w:rsidR="00E379A6" w:rsidRDefault="000F5220">
            <w:pPr>
              <w:pStyle w:val="TableText"/>
            </w:pPr>
            <w:r>
              <w:tab/>
              <w:t>code</w:t>
            </w:r>
          </w:p>
        </w:tc>
        <w:tc>
          <w:tcPr>
            <w:tcW w:w="720" w:type="dxa"/>
          </w:tcPr>
          <w:p w14:paraId="3E6A8C92" w14:textId="77777777" w:rsidR="00E379A6" w:rsidRDefault="000F5220">
            <w:pPr>
              <w:pStyle w:val="TableText"/>
            </w:pPr>
            <w:r>
              <w:t>1..1</w:t>
            </w:r>
          </w:p>
        </w:tc>
        <w:tc>
          <w:tcPr>
            <w:tcW w:w="864" w:type="dxa"/>
          </w:tcPr>
          <w:p w14:paraId="189F8AD1" w14:textId="77777777" w:rsidR="00E379A6" w:rsidRDefault="000F5220">
            <w:pPr>
              <w:pStyle w:val="TableText"/>
            </w:pPr>
            <w:r>
              <w:t>SHALL</w:t>
            </w:r>
          </w:p>
        </w:tc>
        <w:tc>
          <w:tcPr>
            <w:tcW w:w="864" w:type="dxa"/>
          </w:tcPr>
          <w:p w14:paraId="3B9D3C3B" w14:textId="77777777" w:rsidR="00E379A6" w:rsidRDefault="00E379A6">
            <w:pPr>
              <w:pStyle w:val="TableText"/>
            </w:pPr>
          </w:p>
        </w:tc>
        <w:tc>
          <w:tcPr>
            <w:tcW w:w="864" w:type="dxa"/>
          </w:tcPr>
          <w:p w14:paraId="1A1C8824" w14:textId="4FC6A7C7" w:rsidR="00E379A6" w:rsidRDefault="0051287C">
            <w:pPr>
              <w:pStyle w:val="TableText"/>
            </w:pPr>
            <w:hyperlink w:anchor="C_3247-21132">
              <w:r w:rsidR="000F5220">
                <w:rPr>
                  <w:rStyle w:val="HyperlinkText9pt"/>
                </w:rPr>
                <w:t>3247-21132</w:t>
              </w:r>
            </w:hyperlink>
          </w:p>
        </w:tc>
        <w:tc>
          <w:tcPr>
            <w:tcW w:w="3171" w:type="dxa"/>
          </w:tcPr>
          <w:p w14:paraId="539F8559" w14:textId="77777777" w:rsidR="00E379A6" w:rsidRDefault="00E379A6">
            <w:pPr>
              <w:pStyle w:val="TableText"/>
            </w:pPr>
          </w:p>
        </w:tc>
      </w:tr>
      <w:tr w:rsidR="00E379A6" w14:paraId="08F013DE" w14:textId="77777777" w:rsidTr="00473C07">
        <w:trPr>
          <w:cantSplit/>
          <w:jc w:val="center"/>
        </w:trPr>
        <w:tc>
          <w:tcPr>
            <w:tcW w:w="3445" w:type="dxa"/>
          </w:tcPr>
          <w:p w14:paraId="0185CB5F" w14:textId="77777777" w:rsidR="00E379A6" w:rsidRDefault="000F5220">
            <w:pPr>
              <w:pStyle w:val="TableText"/>
            </w:pPr>
            <w:r>
              <w:tab/>
            </w:r>
            <w:r>
              <w:tab/>
              <w:t>@code</w:t>
            </w:r>
          </w:p>
        </w:tc>
        <w:tc>
          <w:tcPr>
            <w:tcW w:w="720" w:type="dxa"/>
          </w:tcPr>
          <w:p w14:paraId="04D7BB5B" w14:textId="77777777" w:rsidR="00E379A6" w:rsidRDefault="000F5220">
            <w:pPr>
              <w:pStyle w:val="TableText"/>
            </w:pPr>
            <w:r>
              <w:t>1..1</w:t>
            </w:r>
          </w:p>
        </w:tc>
        <w:tc>
          <w:tcPr>
            <w:tcW w:w="864" w:type="dxa"/>
          </w:tcPr>
          <w:p w14:paraId="633B3C3E" w14:textId="77777777" w:rsidR="00E379A6" w:rsidRDefault="000F5220">
            <w:pPr>
              <w:pStyle w:val="TableText"/>
            </w:pPr>
            <w:r>
              <w:t>SHALL</w:t>
            </w:r>
          </w:p>
        </w:tc>
        <w:tc>
          <w:tcPr>
            <w:tcW w:w="864" w:type="dxa"/>
          </w:tcPr>
          <w:p w14:paraId="728305F9" w14:textId="77777777" w:rsidR="00E379A6" w:rsidRDefault="00E379A6">
            <w:pPr>
              <w:pStyle w:val="TableText"/>
            </w:pPr>
          </w:p>
        </w:tc>
        <w:tc>
          <w:tcPr>
            <w:tcW w:w="864" w:type="dxa"/>
          </w:tcPr>
          <w:p w14:paraId="27890E2E" w14:textId="131F4E38" w:rsidR="00E379A6" w:rsidRDefault="0051287C">
            <w:pPr>
              <w:pStyle w:val="TableText"/>
            </w:pPr>
            <w:hyperlink w:anchor="C_3247-21133">
              <w:r w:rsidR="000F5220">
                <w:rPr>
                  <w:rStyle w:val="HyperlinkText9pt"/>
                </w:rPr>
                <w:t>3247-21133</w:t>
              </w:r>
            </w:hyperlink>
          </w:p>
        </w:tc>
        <w:tc>
          <w:tcPr>
            <w:tcW w:w="3171" w:type="dxa"/>
          </w:tcPr>
          <w:p w14:paraId="4FF1C3C4" w14:textId="77777777" w:rsidR="00E379A6" w:rsidRDefault="000F5220">
            <w:pPr>
              <w:pStyle w:val="TableText"/>
            </w:pPr>
            <w:r>
              <w:t>18769-0</w:t>
            </w:r>
          </w:p>
        </w:tc>
      </w:tr>
      <w:tr w:rsidR="00E379A6" w14:paraId="43C12A2B" w14:textId="77777777" w:rsidTr="00473C07">
        <w:trPr>
          <w:cantSplit/>
          <w:jc w:val="center"/>
        </w:trPr>
        <w:tc>
          <w:tcPr>
            <w:tcW w:w="3445" w:type="dxa"/>
          </w:tcPr>
          <w:p w14:paraId="7D36E112" w14:textId="77777777" w:rsidR="00E379A6" w:rsidRDefault="000F5220">
            <w:pPr>
              <w:pStyle w:val="TableText"/>
            </w:pPr>
            <w:r>
              <w:tab/>
            </w:r>
            <w:r>
              <w:tab/>
              <w:t>@codeSystem</w:t>
            </w:r>
          </w:p>
        </w:tc>
        <w:tc>
          <w:tcPr>
            <w:tcW w:w="720" w:type="dxa"/>
          </w:tcPr>
          <w:p w14:paraId="3D655CEF" w14:textId="77777777" w:rsidR="00E379A6" w:rsidRDefault="000F5220">
            <w:pPr>
              <w:pStyle w:val="TableText"/>
            </w:pPr>
            <w:r>
              <w:t>1..1</w:t>
            </w:r>
          </w:p>
        </w:tc>
        <w:tc>
          <w:tcPr>
            <w:tcW w:w="864" w:type="dxa"/>
          </w:tcPr>
          <w:p w14:paraId="74AB1E27" w14:textId="77777777" w:rsidR="00E379A6" w:rsidRDefault="000F5220">
            <w:pPr>
              <w:pStyle w:val="TableText"/>
            </w:pPr>
            <w:r>
              <w:t>SHALL</w:t>
            </w:r>
          </w:p>
        </w:tc>
        <w:tc>
          <w:tcPr>
            <w:tcW w:w="864" w:type="dxa"/>
          </w:tcPr>
          <w:p w14:paraId="63B0BC7F" w14:textId="77777777" w:rsidR="00E379A6" w:rsidRDefault="00E379A6">
            <w:pPr>
              <w:pStyle w:val="TableText"/>
            </w:pPr>
          </w:p>
        </w:tc>
        <w:tc>
          <w:tcPr>
            <w:tcW w:w="864" w:type="dxa"/>
          </w:tcPr>
          <w:p w14:paraId="0E3C3792" w14:textId="3308746A" w:rsidR="00E379A6" w:rsidRDefault="0051287C">
            <w:pPr>
              <w:pStyle w:val="TableText"/>
            </w:pPr>
            <w:hyperlink w:anchor="C_3247-30601">
              <w:r w:rsidR="000F5220">
                <w:rPr>
                  <w:rStyle w:val="HyperlinkText9pt"/>
                </w:rPr>
                <w:t>3247-30601</w:t>
              </w:r>
            </w:hyperlink>
          </w:p>
        </w:tc>
        <w:tc>
          <w:tcPr>
            <w:tcW w:w="3171" w:type="dxa"/>
          </w:tcPr>
          <w:p w14:paraId="372C90F0" w14:textId="77777777" w:rsidR="00E379A6" w:rsidRDefault="000F5220">
            <w:pPr>
              <w:pStyle w:val="TableText"/>
            </w:pPr>
            <w:r>
              <w:t>urn:oid:2.16.840.1.113883.6.1 (LOINC) = 2.16.840.1.113883.6.1</w:t>
            </w:r>
          </w:p>
        </w:tc>
      </w:tr>
      <w:tr w:rsidR="00E379A6" w14:paraId="708A1500" w14:textId="77777777" w:rsidTr="00473C07">
        <w:trPr>
          <w:cantSplit/>
          <w:jc w:val="center"/>
        </w:trPr>
        <w:tc>
          <w:tcPr>
            <w:tcW w:w="3445" w:type="dxa"/>
          </w:tcPr>
          <w:p w14:paraId="647B8B6F" w14:textId="77777777" w:rsidR="00E379A6" w:rsidRDefault="000F5220">
            <w:pPr>
              <w:pStyle w:val="TableText"/>
            </w:pPr>
            <w:r>
              <w:tab/>
              <w:t>entry</w:t>
            </w:r>
          </w:p>
        </w:tc>
        <w:tc>
          <w:tcPr>
            <w:tcW w:w="720" w:type="dxa"/>
          </w:tcPr>
          <w:p w14:paraId="72A11D07" w14:textId="77777777" w:rsidR="00E379A6" w:rsidRDefault="000F5220">
            <w:pPr>
              <w:pStyle w:val="TableText"/>
            </w:pPr>
            <w:r>
              <w:t>1..1</w:t>
            </w:r>
          </w:p>
        </w:tc>
        <w:tc>
          <w:tcPr>
            <w:tcW w:w="864" w:type="dxa"/>
          </w:tcPr>
          <w:p w14:paraId="29E3917A" w14:textId="77777777" w:rsidR="00E379A6" w:rsidRDefault="000F5220">
            <w:pPr>
              <w:pStyle w:val="TableText"/>
            </w:pPr>
            <w:r>
              <w:t>SHALL</w:t>
            </w:r>
          </w:p>
        </w:tc>
        <w:tc>
          <w:tcPr>
            <w:tcW w:w="864" w:type="dxa"/>
          </w:tcPr>
          <w:p w14:paraId="1A50B995" w14:textId="77777777" w:rsidR="00E379A6" w:rsidRDefault="00E379A6">
            <w:pPr>
              <w:pStyle w:val="TableText"/>
            </w:pPr>
          </w:p>
        </w:tc>
        <w:tc>
          <w:tcPr>
            <w:tcW w:w="864" w:type="dxa"/>
          </w:tcPr>
          <w:p w14:paraId="25EC4ED0" w14:textId="6666D794" w:rsidR="00E379A6" w:rsidRDefault="0051287C">
            <w:pPr>
              <w:pStyle w:val="TableText"/>
            </w:pPr>
            <w:hyperlink w:anchor="C_3247-21136">
              <w:r w:rsidR="000F5220">
                <w:rPr>
                  <w:rStyle w:val="HyperlinkText9pt"/>
                </w:rPr>
                <w:t>3247-21136</w:t>
              </w:r>
            </w:hyperlink>
          </w:p>
        </w:tc>
        <w:tc>
          <w:tcPr>
            <w:tcW w:w="3171" w:type="dxa"/>
          </w:tcPr>
          <w:p w14:paraId="7598588D" w14:textId="77777777" w:rsidR="00E379A6" w:rsidRDefault="00E379A6">
            <w:pPr>
              <w:pStyle w:val="TableText"/>
            </w:pPr>
          </w:p>
        </w:tc>
      </w:tr>
      <w:tr w:rsidR="00E379A6" w14:paraId="61072628" w14:textId="77777777" w:rsidTr="00473C07">
        <w:trPr>
          <w:cantSplit/>
          <w:jc w:val="center"/>
        </w:trPr>
        <w:tc>
          <w:tcPr>
            <w:tcW w:w="3445" w:type="dxa"/>
          </w:tcPr>
          <w:p w14:paraId="7C54A3E5" w14:textId="77777777" w:rsidR="00E379A6" w:rsidRDefault="000F5220">
            <w:pPr>
              <w:pStyle w:val="TableText"/>
            </w:pPr>
            <w:r>
              <w:tab/>
            </w:r>
            <w:r>
              <w:tab/>
              <w:t>procedure</w:t>
            </w:r>
          </w:p>
        </w:tc>
        <w:tc>
          <w:tcPr>
            <w:tcW w:w="720" w:type="dxa"/>
          </w:tcPr>
          <w:p w14:paraId="562094FB" w14:textId="77777777" w:rsidR="00E379A6" w:rsidRDefault="000F5220">
            <w:pPr>
              <w:pStyle w:val="TableText"/>
            </w:pPr>
            <w:r>
              <w:t>1..1</w:t>
            </w:r>
          </w:p>
        </w:tc>
        <w:tc>
          <w:tcPr>
            <w:tcW w:w="864" w:type="dxa"/>
          </w:tcPr>
          <w:p w14:paraId="3B0046B6" w14:textId="77777777" w:rsidR="00E379A6" w:rsidRDefault="000F5220">
            <w:pPr>
              <w:pStyle w:val="TableText"/>
            </w:pPr>
            <w:r>
              <w:t>SHALL</w:t>
            </w:r>
          </w:p>
        </w:tc>
        <w:tc>
          <w:tcPr>
            <w:tcW w:w="864" w:type="dxa"/>
          </w:tcPr>
          <w:p w14:paraId="14A592AE" w14:textId="77777777" w:rsidR="00E379A6" w:rsidRDefault="00E379A6">
            <w:pPr>
              <w:pStyle w:val="TableText"/>
            </w:pPr>
          </w:p>
        </w:tc>
        <w:tc>
          <w:tcPr>
            <w:tcW w:w="864" w:type="dxa"/>
          </w:tcPr>
          <w:p w14:paraId="2EF8D988" w14:textId="12693723" w:rsidR="00E379A6" w:rsidRDefault="0051287C">
            <w:pPr>
              <w:pStyle w:val="TableText"/>
            </w:pPr>
            <w:hyperlink w:anchor="C_3247-30473">
              <w:r w:rsidR="000F5220">
                <w:rPr>
                  <w:rStyle w:val="HyperlinkText9pt"/>
                </w:rPr>
                <w:t>3247-30473</w:t>
              </w:r>
            </w:hyperlink>
          </w:p>
        </w:tc>
        <w:tc>
          <w:tcPr>
            <w:tcW w:w="3171" w:type="dxa"/>
          </w:tcPr>
          <w:p w14:paraId="1BBDF25A" w14:textId="6975028B" w:rsidR="00E379A6" w:rsidRDefault="0051287C">
            <w:pPr>
              <w:pStyle w:val="TableText"/>
            </w:pPr>
            <w:hyperlink w:anchor="E_Specimen_Collection_Procedure_ARO_V3">
              <w:r w:rsidR="000F5220">
                <w:rPr>
                  <w:rStyle w:val="HyperlinkText9pt"/>
                </w:rPr>
                <w:t>Specimen Collection Procedure (ARO) (V3) (identifier: urn:hl7ii:2.16.840.1.113883.10.20.5.6.188:2016-08-01</w:t>
              </w:r>
            </w:hyperlink>
          </w:p>
        </w:tc>
      </w:tr>
    </w:tbl>
    <w:p w14:paraId="6A4FC6F6" w14:textId="77777777" w:rsidR="00E379A6" w:rsidRDefault="00E379A6">
      <w:pPr>
        <w:pStyle w:val="BodyText"/>
      </w:pPr>
    </w:p>
    <w:p w14:paraId="1190C3EE" w14:textId="48EF7D9D" w:rsidR="00E379A6" w:rsidRDefault="000F5220">
      <w:pPr>
        <w:numPr>
          <w:ilvl w:val="0"/>
          <w:numId w:val="15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9B93EE6" w14:textId="77777777" w:rsidR="00E379A6" w:rsidRDefault="000F5220">
      <w:pPr>
        <w:numPr>
          <w:ilvl w:val="0"/>
          <w:numId w:val="158"/>
        </w:numPr>
      </w:pPr>
      <w:r>
        <w:rPr>
          <w:rStyle w:val="keyword"/>
        </w:rPr>
        <w:t>SHALL</w:t>
      </w:r>
      <w:r>
        <w:t xml:space="preserve"> contain exactly one [1..1] </w:t>
      </w:r>
      <w:r>
        <w:rPr>
          <w:rStyle w:val="XMLnameBold"/>
        </w:rPr>
        <w:t>templateId</w:t>
      </w:r>
      <w:bookmarkStart w:id="584" w:name="C_3247-21128"/>
      <w:bookmarkEnd w:id="584"/>
      <w:r>
        <w:t xml:space="preserve"> (CONF:3247-21128) such that it</w:t>
      </w:r>
    </w:p>
    <w:p w14:paraId="52AEFBA8" w14:textId="77777777" w:rsidR="00E379A6" w:rsidRDefault="000F5220">
      <w:pPr>
        <w:numPr>
          <w:ilvl w:val="1"/>
          <w:numId w:val="158"/>
        </w:numPr>
      </w:pPr>
      <w:r>
        <w:rPr>
          <w:rStyle w:val="keyword"/>
        </w:rPr>
        <w:t>SHALL</w:t>
      </w:r>
      <w:r>
        <w:t xml:space="preserve"> contain exactly one [1..1] </w:t>
      </w:r>
      <w:r>
        <w:rPr>
          <w:rStyle w:val="XMLnameBold"/>
        </w:rPr>
        <w:t>@root</w:t>
      </w:r>
      <w:r>
        <w:t>=</w:t>
      </w:r>
      <w:r>
        <w:rPr>
          <w:rStyle w:val="XMLname"/>
        </w:rPr>
        <w:t>"2.16.840.1.113883.10.20.5.5.32"</w:t>
      </w:r>
      <w:bookmarkStart w:id="585" w:name="C_3247-21129"/>
      <w:bookmarkEnd w:id="585"/>
      <w:r>
        <w:t xml:space="preserve"> (CONF:3247-21129).</w:t>
      </w:r>
    </w:p>
    <w:p w14:paraId="1DF950D9" w14:textId="77777777" w:rsidR="00E379A6" w:rsidRDefault="000F5220">
      <w:pPr>
        <w:numPr>
          <w:ilvl w:val="1"/>
          <w:numId w:val="158"/>
        </w:numPr>
      </w:pPr>
      <w:r>
        <w:rPr>
          <w:rStyle w:val="keyword"/>
        </w:rPr>
        <w:t>SHALL</w:t>
      </w:r>
      <w:r>
        <w:t xml:space="preserve"> contain exactly one [1..1] </w:t>
      </w:r>
      <w:r>
        <w:rPr>
          <w:rStyle w:val="XMLnameBold"/>
        </w:rPr>
        <w:t>@extension</w:t>
      </w:r>
      <w:r>
        <w:t>=</w:t>
      </w:r>
      <w:r>
        <w:rPr>
          <w:rStyle w:val="XMLname"/>
        </w:rPr>
        <w:t>"2016-08-01"</w:t>
      </w:r>
      <w:bookmarkStart w:id="586" w:name="C_3247-30475"/>
      <w:bookmarkEnd w:id="586"/>
      <w:r>
        <w:t xml:space="preserve"> (CONF:3247-30475).</w:t>
      </w:r>
    </w:p>
    <w:p w14:paraId="009F4F21" w14:textId="77777777" w:rsidR="00E379A6" w:rsidRDefault="000F5220">
      <w:pPr>
        <w:numPr>
          <w:ilvl w:val="0"/>
          <w:numId w:val="158"/>
        </w:numPr>
      </w:pPr>
      <w:r>
        <w:rPr>
          <w:rStyle w:val="keyword"/>
        </w:rPr>
        <w:t>SHALL</w:t>
      </w:r>
      <w:r>
        <w:t xml:space="preserve"> contain exactly one [1..1] </w:t>
      </w:r>
      <w:r>
        <w:rPr>
          <w:rStyle w:val="XMLnameBold"/>
        </w:rPr>
        <w:t>code</w:t>
      </w:r>
      <w:bookmarkStart w:id="587" w:name="C_3247-21132"/>
      <w:bookmarkEnd w:id="587"/>
      <w:r>
        <w:t xml:space="preserve"> (CONF:3247-21132).</w:t>
      </w:r>
    </w:p>
    <w:p w14:paraId="7AAB6499" w14:textId="77777777" w:rsidR="00E379A6" w:rsidRDefault="000F5220">
      <w:pPr>
        <w:numPr>
          <w:ilvl w:val="1"/>
          <w:numId w:val="158"/>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588" w:name="C_3247-21133"/>
      <w:bookmarkEnd w:id="588"/>
      <w:r>
        <w:t xml:space="preserve"> (CONF:3247-21133).</w:t>
      </w:r>
    </w:p>
    <w:p w14:paraId="1C3F49F5" w14:textId="77777777" w:rsidR="00E379A6" w:rsidRDefault="000F5220">
      <w:pPr>
        <w:numPr>
          <w:ilvl w:val="1"/>
          <w:numId w:val="15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89" w:name="C_3247-30601"/>
      <w:bookmarkEnd w:id="589"/>
      <w:r>
        <w:t xml:space="preserve"> (CONF:3247-30601).</w:t>
      </w:r>
    </w:p>
    <w:p w14:paraId="4304EB22" w14:textId="77777777" w:rsidR="00E379A6" w:rsidRDefault="000F5220">
      <w:pPr>
        <w:numPr>
          <w:ilvl w:val="0"/>
          <w:numId w:val="158"/>
        </w:numPr>
      </w:pPr>
      <w:r>
        <w:rPr>
          <w:rStyle w:val="keyword"/>
        </w:rPr>
        <w:t>SHALL</w:t>
      </w:r>
      <w:r>
        <w:t xml:space="preserve"> contain exactly one [1..1] </w:t>
      </w:r>
      <w:r>
        <w:rPr>
          <w:rStyle w:val="XMLnameBold"/>
        </w:rPr>
        <w:t>entry</w:t>
      </w:r>
      <w:bookmarkStart w:id="590" w:name="C_3247-21136"/>
      <w:bookmarkEnd w:id="590"/>
      <w:r>
        <w:t xml:space="preserve"> (CONF:3247-21136).</w:t>
      </w:r>
    </w:p>
    <w:p w14:paraId="2EBD5ADC" w14:textId="26B2D830" w:rsidR="00E379A6" w:rsidRDefault="000F5220">
      <w:pPr>
        <w:numPr>
          <w:ilvl w:val="1"/>
          <w:numId w:val="158"/>
        </w:numPr>
      </w:pPr>
      <w:r>
        <w:t xml:space="preserve">This entry </w:t>
      </w:r>
      <w:r>
        <w:rPr>
          <w:rStyle w:val="keyword"/>
        </w:rPr>
        <w:t>SHALL</w:t>
      </w:r>
      <w:r>
        <w:t xml:space="preserve"> contain exactly one [1..1] </w:t>
      </w:r>
      <w:hyperlink w:anchor="E_Specimen_Collection_Procedure_ARO_V3">
        <w:r>
          <w:rPr>
            <w:rStyle w:val="HyperlinkCourierBold"/>
          </w:rPr>
          <w:t>Specimen Collection Procedure (ARO) (V3)</w:t>
        </w:r>
      </w:hyperlink>
      <w:r>
        <w:rPr>
          <w:rStyle w:val="XMLname"/>
        </w:rPr>
        <w:t xml:space="preserve"> (identifier: urn:hl7ii:2.16.840.1.113883.10.20.5.6.188:2016-08-01)</w:t>
      </w:r>
      <w:bookmarkStart w:id="591" w:name="C_3247-30473"/>
      <w:bookmarkEnd w:id="591"/>
      <w:r>
        <w:t xml:space="preserve"> (CONF:3247-30473).</w:t>
      </w:r>
    </w:p>
    <w:p w14:paraId="315365CA" w14:textId="70E9F7AD" w:rsidR="00E379A6" w:rsidRDefault="000F5220">
      <w:pPr>
        <w:pStyle w:val="Caption"/>
        <w:ind w:left="130" w:right="115"/>
      </w:pPr>
      <w:bookmarkStart w:id="592" w:name="_Toc491882282"/>
      <w:r>
        <w:t xml:space="preserve">Figure </w:t>
      </w:r>
      <w:r>
        <w:fldChar w:fldCharType="begin"/>
      </w:r>
      <w:r>
        <w:instrText>SEQ Figure \* ARABIC</w:instrText>
      </w:r>
      <w:r>
        <w:fldChar w:fldCharType="separate"/>
      </w:r>
      <w:r w:rsidR="00D90831">
        <w:t>4</w:t>
      </w:r>
      <w:r>
        <w:fldChar w:fldCharType="end"/>
      </w:r>
      <w:r>
        <w:t>: Findings Section in an ARO Report (V3) Example</w:t>
      </w:r>
      <w:bookmarkEnd w:id="592"/>
    </w:p>
    <w:p w14:paraId="6774D53D" w14:textId="77777777" w:rsidR="00E379A6" w:rsidRDefault="000F5220">
      <w:pPr>
        <w:pStyle w:val="Example"/>
        <w:ind w:left="130" w:right="115"/>
      </w:pPr>
      <w:r>
        <w:t>&lt;section&gt;</w:t>
      </w:r>
    </w:p>
    <w:p w14:paraId="082583B8" w14:textId="77777777" w:rsidR="00E379A6" w:rsidRDefault="000F5220">
      <w:pPr>
        <w:pStyle w:val="Example"/>
        <w:ind w:left="130" w:right="115"/>
      </w:pPr>
      <w:r>
        <w:t xml:space="preserve">  &lt;!-- [HAI R1] HAI Section Generic Constraints --&gt;</w:t>
      </w:r>
    </w:p>
    <w:p w14:paraId="223AD54E" w14:textId="77777777" w:rsidR="00E379A6" w:rsidRDefault="000F5220">
      <w:pPr>
        <w:pStyle w:val="Example"/>
        <w:ind w:left="130" w:right="115"/>
      </w:pPr>
      <w:r>
        <w:t xml:space="preserve">  &lt;templateId root="2.16.840.1.113883.10.20.5.4.26" /&gt;</w:t>
      </w:r>
    </w:p>
    <w:p w14:paraId="4615D24C" w14:textId="77777777" w:rsidR="00E379A6" w:rsidRDefault="000F5220">
      <w:pPr>
        <w:pStyle w:val="Example"/>
        <w:ind w:left="130" w:right="115"/>
      </w:pPr>
      <w:r>
        <w:t xml:space="preserve">  &lt;!-- [HAI R3D1.1] Findings Section in an ARO Report (V3) --&gt;</w:t>
      </w:r>
    </w:p>
    <w:p w14:paraId="4E3199F5" w14:textId="77777777" w:rsidR="00E379A6" w:rsidRDefault="000F5220">
      <w:pPr>
        <w:pStyle w:val="Example"/>
        <w:ind w:left="130" w:right="115"/>
      </w:pPr>
      <w:r>
        <w:t xml:space="preserve">  &lt;templateId root="2.16.840.1.113883.10.20.5.5.32" extension="2016-08-01" /&gt;</w:t>
      </w:r>
    </w:p>
    <w:p w14:paraId="5FEC1881" w14:textId="77777777" w:rsidR="00E379A6" w:rsidRDefault="000F5220">
      <w:pPr>
        <w:pStyle w:val="Example"/>
        <w:ind w:left="130" w:right="115"/>
      </w:pPr>
      <w:r>
        <w:t xml:space="preserve">  &lt;code codeSystem="2.16.840.1.113883.6.1" </w:t>
      </w:r>
    </w:p>
    <w:p w14:paraId="7F74F828" w14:textId="77777777" w:rsidR="00E379A6" w:rsidRDefault="000F5220">
      <w:pPr>
        <w:pStyle w:val="Example"/>
        <w:ind w:left="130" w:right="115"/>
      </w:pPr>
      <w:r>
        <w:t xml:space="preserve">    codeSystemName="LOINC" </w:t>
      </w:r>
    </w:p>
    <w:p w14:paraId="45611AEE" w14:textId="77777777" w:rsidR="00E379A6" w:rsidRDefault="000F5220">
      <w:pPr>
        <w:pStyle w:val="Example"/>
        <w:ind w:left="130" w:right="115"/>
      </w:pPr>
      <w:r>
        <w:t xml:space="preserve">    code="18769-0" </w:t>
      </w:r>
    </w:p>
    <w:p w14:paraId="3952F4CD" w14:textId="77777777" w:rsidR="00E379A6" w:rsidRDefault="000F5220">
      <w:pPr>
        <w:pStyle w:val="Example"/>
        <w:ind w:left="130" w:right="115"/>
      </w:pPr>
      <w:r>
        <w:t xml:space="preserve">    displayName="Findings section" /&gt;</w:t>
      </w:r>
    </w:p>
    <w:p w14:paraId="3E863C3B" w14:textId="77777777" w:rsidR="00E379A6" w:rsidRDefault="000F5220">
      <w:pPr>
        <w:pStyle w:val="Example"/>
        <w:ind w:left="130" w:right="115"/>
      </w:pPr>
      <w:r>
        <w:t xml:space="preserve">  &lt;title&gt;Findings&lt;/title&gt;</w:t>
      </w:r>
    </w:p>
    <w:p w14:paraId="3EC18285" w14:textId="77777777" w:rsidR="00E379A6" w:rsidRDefault="000F5220">
      <w:pPr>
        <w:pStyle w:val="Example"/>
        <w:ind w:left="130" w:right="115"/>
      </w:pPr>
      <w:r>
        <w:t xml:space="preserve">  &lt;text&gt;</w:t>
      </w:r>
    </w:p>
    <w:p w14:paraId="20B8EF0D" w14:textId="77777777" w:rsidR="00E379A6" w:rsidRDefault="000F5220">
      <w:pPr>
        <w:pStyle w:val="Example"/>
        <w:ind w:left="130" w:right="115"/>
      </w:pPr>
      <w:r>
        <w:t xml:space="preserve">    ...</w:t>
      </w:r>
    </w:p>
    <w:p w14:paraId="71B78B2E" w14:textId="77777777" w:rsidR="00E379A6" w:rsidRDefault="000F5220">
      <w:pPr>
        <w:pStyle w:val="Example"/>
        <w:ind w:left="130" w:right="115"/>
      </w:pPr>
      <w:r>
        <w:t xml:space="preserve">  &lt;/text&gt;</w:t>
      </w:r>
    </w:p>
    <w:p w14:paraId="29634C2A" w14:textId="77777777" w:rsidR="00E379A6" w:rsidRDefault="000F5220">
      <w:pPr>
        <w:pStyle w:val="Example"/>
        <w:ind w:left="130" w:right="115"/>
      </w:pPr>
      <w:r>
        <w:t xml:space="preserve">  &lt;entry typeCode="DRIV"&gt;</w:t>
      </w:r>
    </w:p>
    <w:p w14:paraId="616DA2D3" w14:textId="77777777" w:rsidR="00E379A6" w:rsidRDefault="000F5220">
      <w:pPr>
        <w:pStyle w:val="Example"/>
        <w:ind w:left="130" w:right="115"/>
      </w:pPr>
      <w:r>
        <w:t xml:space="preserve">    &lt;procedure classCode="PROC" moodCode="EVN"&gt;</w:t>
      </w:r>
    </w:p>
    <w:p w14:paraId="460C6200" w14:textId="77777777" w:rsidR="00E379A6" w:rsidRDefault="000F5220">
      <w:pPr>
        <w:pStyle w:val="Example"/>
        <w:ind w:left="130" w:right="115"/>
      </w:pPr>
      <w:r>
        <w:t xml:space="preserve">      &lt;!-- [HAI R3D1.1] Specimen Collection Procedure (ARO) (V3) --&gt;</w:t>
      </w:r>
    </w:p>
    <w:p w14:paraId="641882AC" w14:textId="77777777" w:rsidR="00E379A6" w:rsidRDefault="000F5220">
      <w:pPr>
        <w:pStyle w:val="Example"/>
        <w:ind w:left="130" w:right="115"/>
      </w:pPr>
      <w:r>
        <w:t xml:space="preserve">      &lt;templateId root="2.16.840.1.113883.10.20.5.6.188" extension="2016-08-01" /&gt;</w:t>
      </w:r>
    </w:p>
    <w:p w14:paraId="1B59F72C" w14:textId="77777777" w:rsidR="00E379A6" w:rsidRDefault="000F5220">
      <w:pPr>
        <w:pStyle w:val="Example"/>
        <w:ind w:left="130" w:right="115"/>
      </w:pPr>
      <w:r>
        <w:t xml:space="preserve">      ...</w:t>
      </w:r>
    </w:p>
    <w:p w14:paraId="656C2208" w14:textId="77777777" w:rsidR="00E379A6" w:rsidRDefault="000F5220">
      <w:pPr>
        <w:pStyle w:val="Example"/>
        <w:ind w:left="130" w:right="115"/>
      </w:pPr>
      <w:r>
        <w:t xml:space="preserve">    &lt;/procedure&gt;</w:t>
      </w:r>
    </w:p>
    <w:p w14:paraId="00627EF4" w14:textId="77777777" w:rsidR="00E379A6" w:rsidRDefault="000F5220">
      <w:pPr>
        <w:pStyle w:val="Example"/>
        <w:ind w:left="130" w:right="115"/>
      </w:pPr>
      <w:r>
        <w:t xml:space="preserve">  &lt;/entry&gt;</w:t>
      </w:r>
    </w:p>
    <w:p w14:paraId="5DACF549" w14:textId="77777777" w:rsidR="00E379A6" w:rsidRDefault="000F5220">
      <w:pPr>
        <w:pStyle w:val="Example"/>
        <w:ind w:left="130" w:right="115"/>
      </w:pPr>
      <w:r>
        <w:t>&lt;/section&gt;</w:t>
      </w:r>
    </w:p>
    <w:p w14:paraId="4F4AD686" w14:textId="77777777" w:rsidR="00E379A6" w:rsidRDefault="00E379A6">
      <w:pPr>
        <w:pStyle w:val="BodyText"/>
      </w:pPr>
    </w:p>
    <w:p w14:paraId="0514B537" w14:textId="77777777" w:rsidR="00E379A6" w:rsidRDefault="000F5220">
      <w:pPr>
        <w:pStyle w:val="Heading3nospace"/>
      </w:pPr>
      <w:bookmarkStart w:id="593" w:name="_Toc491882111"/>
      <w:r>
        <w:t>F</w:t>
      </w:r>
      <w:bookmarkStart w:id="594" w:name="S_Findings_Section_in_an_InfectionType_"/>
      <w:bookmarkEnd w:id="594"/>
      <w:r>
        <w:t>indings Section in an Infection-Type Report</w:t>
      </w:r>
      <w:bookmarkEnd w:id="593"/>
    </w:p>
    <w:p w14:paraId="0678ACFE" w14:textId="77777777" w:rsidR="00E379A6" w:rsidRDefault="000F5220">
      <w:pPr>
        <w:pStyle w:val="BracketData"/>
      </w:pPr>
      <w:r>
        <w:t>[section: identifier urn:oid:2.16.840.1.113883.10.20.5.5.45 (closed)]</w:t>
      </w:r>
    </w:p>
    <w:p w14:paraId="5E912D9D" w14:textId="77777777" w:rsidR="00E379A6" w:rsidRDefault="000F5220">
      <w:pPr>
        <w:pStyle w:val="BracketData"/>
      </w:pPr>
      <w:r>
        <w:t>Published as part of NHSN Healthcare Associated Infection (HAI) Reports Release 1 - US Realm</w:t>
      </w:r>
    </w:p>
    <w:p w14:paraId="028FD9B9" w14:textId="37C25B63" w:rsidR="00E379A6" w:rsidRDefault="000F5220">
      <w:pPr>
        <w:pStyle w:val="Caption"/>
      </w:pPr>
      <w:bookmarkStart w:id="595" w:name="_Toc491882501"/>
      <w:r>
        <w:t xml:space="preserve">Table </w:t>
      </w:r>
      <w:r>
        <w:fldChar w:fldCharType="begin"/>
      </w:r>
      <w:r>
        <w:instrText>SEQ Table \* ARABIC</w:instrText>
      </w:r>
      <w:r>
        <w:fldChar w:fldCharType="separate"/>
      </w:r>
      <w:r w:rsidR="00D90831">
        <w:t>55</w:t>
      </w:r>
      <w:r>
        <w:fldChar w:fldCharType="end"/>
      </w:r>
      <w:r>
        <w:t>: Findings Section in an Infection-Type Report Contexts</w:t>
      </w:r>
      <w:bookmarkEnd w:id="5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5: Findings Section in an Infection-Type Report Contexts"/>
        <w:tblDescription w:val="Table 55: Findings Section in an Infection-Type Report Contexts"/>
      </w:tblPr>
      <w:tblGrid>
        <w:gridCol w:w="5040"/>
        <w:gridCol w:w="5040"/>
      </w:tblGrid>
      <w:tr w:rsidR="00E379A6" w14:paraId="59841A27" w14:textId="77777777" w:rsidTr="00A653BF">
        <w:trPr>
          <w:cantSplit/>
          <w:tblHeader/>
          <w:jc w:val="center"/>
        </w:trPr>
        <w:tc>
          <w:tcPr>
            <w:tcW w:w="360" w:type="dxa"/>
            <w:shd w:val="clear" w:color="auto" w:fill="E6E6E6"/>
          </w:tcPr>
          <w:p w14:paraId="63A04115" w14:textId="77777777" w:rsidR="00E379A6" w:rsidRDefault="000F5220">
            <w:pPr>
              <w:pStyle w:val="TableHead"/>
            </w:pPr>
            <w:r>
              <w:t>Contained By:</w:t>
            </w:r>
          </w:p>
        </w:tc>
        <w:tc>
          <w:tcPr>
            <w:tcW w:w="360" w:type="dxa"/>
            <w:shd w:val="clear" w:color="auto" w:fill="E6E6E6"/>
          </w:tcPr>
          <w:p w14:paraId="15EDA949" w14:textId="77777777" w:rsidR="00E379A6" w:rsidRDefault="000F5220">
            <w:pPr>
              <w:pStyle w:val="TableHead"/>
            </w:pPr>
            <w:r>
              <w:t>Contains:</w:t>
            </w:r>
          </w:p>
        </w:tc>
      </w:tr>
      <w:tr w:rsidR="00E379A6" w14:paraId="750CFBDD" w14:textId="77777777" w:rsidTr="00A653BF">
        <w:trPr>
          <w:cantSplit/>
          <w:jc w:val="center"/>
        </w:trPr>
        <w:tc>
          <w:tcPr>
            <w:tcW w:w="360" w:type="dxa"/>
          </w:tcPr>
          <w:p w14:paraId="3BEC32B2" w14:textId="394BB8C3" w:rsidR="00E379A6" w:rsidRDefault="0051287C">
            <w:pPr>
              <w:pStyle w:val="TableText"/>
            </w:pPr>
            <w:hyperlink w:anchor="D_HAI_Bloodstream_Infection_Report_BSI">
              <w:r w:rsidR="000F5220">
                <w:rPr>
                  <w:rStyle w:val="HyperlinkText9pt"/>
                </w:rPr>
                <w:t>HAI Bloodstream Infection Report (BSI)</w:t>
              </w:r>
            </w:hyperlink>
            <w:r w:rsidR="000F5220">
              <w:t xml:space="preserve"> (required)</w:t>
            </w:r>
          </w:p>
          <w:p w14:paraId="6F61990C" w14:textId="28FBE00A" w:rsidR="00E379A6" w:rsidRDefault="0051287C">
            <w:pPr>
              <w:pStyle w:val="TableText"/>
            </w:pPr>
            <w:hyperlink w:anchor="D_HAI_Urinary_Tract_Infection_Numerator">
              <w:r w:rsidR="000F5220">
                <w:rPr>
                  <w:rStyle w:val="HyperlinkText9pt"/>
                </w:rPr>
                <w:t>HAI Urinary Tract Infection Numerator Report (UTI)</w:t>
              </w:r>
            </w:hyperlink>
            <w:r w:rsidR="000F5220">
              <w:t xml:space="preserve"> (required)</w:t>
            </w:r>
          </w:p>
          <w:p w14:paraId="0E395F04" w14:textId="61CEB93F" w:rsidR="00E379A6" w:rsidRDefault="0051287C">
            <w:pPr>
              <w:pStyle w:val="TableText"/>
            </w:pPr>
            <w:hyperlink w:anchor="D_HAI_Surgical_Site_Infection_Report_V2">
              <w:r w:rsidR="000F5220">
                <w:rPr>
                  <w:rStyle w:val="HyperlinkText9pt"/>
                </w:rPr>
                <w:t>HAI Surgical Site Infection Report (SSI) (V2)</w:t>
              </w:r>
            </w:hyperlink>
            <w:r w:rsidR="000F5220">
              <w:t xml:space="preserve"> (required)</w:t>
            </w:r>
          </w:p>
          <w:p w14:paraId="49FEE775" w14:textId="52A58904" w:rsidR="00E379A6" w:rsidRDefault="0051287C">
            <w:pPr>
              <w:pStyle w:val="TableText"/>
            </w:pPr>
            <w:hyperlink w:anchor="D_HAI_Evidence_of_Infection_Dialysis_Re">
              <w:r w:rsidR="000F5220">
                <w:rPr>
                  <w:rStyle w:val="HyperlinkText9pt"/>
                </w:rPr>
                <w:t>HAI Evidence of Infection (Dialysis) Report (V5)</w:t>
              </w:r>
            </w:hyperlink>
            <w:r w:rsidR="000F5220">
              <w:t xml:space="preserve"> (optional)</w:t>
            </w:r>
          </w:p>
        </w:tc>
        <w:tc>
          <w:tcPr>
            <w:tcW w:w="360" w:type="dxa"/>
          </w:tcPr>
          <w:p w14:paraId="53024686" w14:textId="33864435" w:rsidR="00E379A6" w:rsidRDefault="0051287C">
            <w:pPr>
              <w:pStyle w:val="TableText"/>
            </w:pPr>
            <w:hyperlink w:anchor="E_Findings_Organizer">
              <w:r w:rsidR="000F5220">
                <w:rPr>
                  <w:rStyle w:val="HyperlinkText9pt"/>
                </w:rPr>
                <w:t>Findings Organizer</w:t>
              </w:r>
            </w:hyperlink>
          </w:p>
          <w:p w14:paraId="19586669" w14:textId="40F3725B" w:rsidR="00E379A6" w:rsidRDefault="0051287C">
            <w:pPr>
              <w:pStyle w:val="TableText"/>
            </w:pPr>
            <w:hyperlink w:anchor="E_MDROCDI_Observation">
              <w:r w:rsidR="000F5220">
                <w:rPr>
                  <w:rStyle w:val="HyperlinkText9pt"/>
                </w:rPr>
                <w:t>MDRO/CDI Observation</w:t>
              </w:r>
            </w:hyperlink>
          </w:p>
          <w:p w14:paraId="6F5D9AEA" w14:textId="5676E360" w:rsidR="00E379A6" w:rsidRDefault="0051287C">
            <w:pPr>
              <w:pStyle w:val="TableText"/>
            </w:pPr>
            <w:hyperlink w:anchor="E_Pathogen_Identified_Observation">
              <w:r w:rsidR="000F5220">
                <w:rPr>
                  <w:rStyle w:val="HyperlinkText9pt"/>
                </w:rPr>
                <w:t>Pathogen Identified Observation</w:t>
              </w:r>
            </w:hyperlink>
          </w:p>
        </w:tc>
      </w:tr>
    </w:tbl>
    <w:p w14:paraId="0E274D0B" w14:textId="77777777" w:rsidR="00E379A6" w:rsidRDefault="00E379A6">
      <w:pPr>
        <w:pStyle w:val="BodyText"/>
      </w:pPr>
    </w:p>
    <w:p w14:paraId="14C346F0" w14:textId="77777777" w:rsidR="00E379A6" w:rsidRDefault="000F5220">
      <w:pPr>
        <w:pStyle w:val="BodyText"/>
      </w:pPr>
      <w:r>
        <w:lastRenderedPageBreak/>
        <w:t>The Findings Section in an Infection-Type Report records whether infection organisms were identified and, if so, records details about them.</w:t>
      </w:r>
    </w:p>
    <w:p w14:paraId="2285118C" w14:textId="5A73E99F" w:rsidR="00E379A6" w:rsidRDefault="000F5220">
      <w:pPr>
        <w:pStyle w:val="Caption"/>
      </w:pPr>
      <w:bookmarkStart w:id="596" w:name="_Toc491882502"/>
      <w:r>
        <w:t xml:space="preserve">Table </w:t>
      </w:r>
      <w:r>
        <w:fldChar w:fldCharType="begin"/>
      </w:r>
      <w:r>
        <w:instrText>SEQ Table \* ARABIC</w:instrText>
      </w:r>
      <w:r>
        <w:fldChar w:fldCharType="separate"/>
      </w:r>
      <w:r w:rsidR="00D90831">
        <w:t>56</w:t>
      </w:r>
      <w:r>
        <w:fldChar w:fldCharType="end"/>
      </w:r>
      <w:r>
        <w:t>: Findings Section in an Infection-Type Report Constraints Overview</w:t>
      </w:r>
      <w:bookmarkEnd w:id="596"/>
    </w:p>
    <w:tbl>
      <w:tblPr>
        <w:tblStyle w:val="TableGrid"/>
        <w:tblW w:w="10080" w:type="dxa"/>
        <w:jc w:val="center"/>
        <w:tblLayout w:type="fixed"/>
        <w:tblLook w:val="02A0" w:firstRow="1" w:lastRow="0" w:firstColumn="1" w:lastColumn="0" w:noHBand="1" w:noVBand="0"/>
        <w:tblCaption w:val="Table 56: Findings Section in an Infection-Type Report Constraints Overview"/>
        <w:tblDescription w:val="Table 56: Findings Section in an Infection-Type Report Constraints Overview"/>
      </w:tblPr>
      <w:tblGrid>
        <w:gridCol w:w="3498"/>
        <w:gridCol w:w="731"/>
        <w:gridCol w:w="877"/>
        <w:gridCol w:w="877"/>
        <w:gridCol w:w="877"/>
        <w:gridCol w:w="3220"/>
      </w:tblGrid>
      <w:tr w:rsidR="00E379A6" w14:paraId="0EE50629" w14:textId="77777777" w:rsidTr="00A653BF">
        <w:trPr>
          <w:cantSplit/>
          <w:tblHeader/>
          <w:jc w:val="center"/>
        </w:trPr>
        <w:tc>
          <w:tcPr>
            <w:tcW w:w="0" w:type="dxa"/>
            <w:shd w:val="clear" w:color="auto" w:fill="E6E6E6"/>
            <w:noWrap/>
          </w:tcPr>
          <w:p w14:paraId="65FEEFB7" w14:textId="77777777" w:rsidR="00E379A6" w:rsidRDefault="000F5220">
            <w:pPr>
              <w:pStyle w:val="TableHead"/>
            </w:pPr>
            <w:r>
              <w:t>XPath</w:t>
            </w:r>
          </w:p>
        </w:tc>
        <w:tc>
          <w:tcPr>
            <w:tcW w:w="720" w:type="dxa"/>
            <w:shd w:val="clear" w:color="auto" w:fill="E6E6E6"/>
            <w:noWrap/>
          </w:tcPr>
          <w:p w14:paraId="003F20BE" w14:textId="77777777" w:rsidR="00E379A6" w:rsidRDefault="000F5220">
            <w:pPr>
              <w:pStyle w:val="TableHead"/>
            </w:pPr>
            <w:r>
              <w:t>Card.</w:t>
            </w:r>
          </w:p>
        </w:tc>
        <w:tc>
          <w:tcPr>
            <w:tcW w:w="864" w:type="dxa"/>
            <w:shd w:val="clear" w:color="auto" w:fill="E6E6E6"/>
            <w:noWrap/>
          </w:tcPr>
          <w:p w14:paraId="10D7C3A9" w14:textId="77777777" w:rsidR="00E379A6" w:rsidRDefault="000F5220">
            <w:pPr>
              <w:pStyle w:val="TableHead"/>
            </w:pPr>
            <w:r>
              <w:t>Verb</w:t>
            </w:r>
          </w:p>
        </w:tc>
        <w:tc>
          <w:tcPr>
            <w:tcW w:w="864" w:type="dxa"/>
            <w:shd w:val="clear" w:color="auto" w:fill="E6E6E6"/>
            <w:noWrap/>
          </w:tcPr>
          <w:p w14:paraId="4079EB6F" w14:textId="77777777" w:rsidR="00E379A6" w:rsidRDefault="000F5220">
            <w:pPr>
              <w:pStyle w:val="TableHead"/>
            </w:pPr>
            <w:r>
              <w:t>Data Type</w:t>
            </w:r>
          </w:p>
        </w:tc>
        <w:tc>
          <w:tcPr>
            <w:tcW w:w="864" w:type="dxa"/>
            <w:shd w:val="clear" w:color="auto" w:fill="E6E6E6"/>
            <w:noWrap/>
          </w:tcPr>
          <w:p w14:paraId="2049DCA5" w14:textId="77777777" w:rsidR="00E379A6" w:rsidRDefault="000F5220">
            <w:pPr>
              <w:pStyle w:val="TableHead"/>
            </w:pPr>
            <w:r>
              <w:t>CONF#</w:t>
            </w:r>
          </w:p>
        </w:tc>
        <w:tc>
          <w:tcPr>
            <w:tcW w:w="864" w:type="dxa"/>
            <w:shd w:val="clear" w:color="auto" w:fill="E6E6E6"/>
            <w:noWrap/>
          </w:tcPr>
          <w:p w14:paraId="4CA27165" w14:textId="77777777" w:rsidR="00E379A6" w:rsidRDefault="000F5220">
            <w:pPr>
              <w:pStyle w:val="TableHead"/>
            </w:pPr>
            <w:r>
              <w:t>Value</w:t>
            </w:r>
          </w:p>
        </w:tc>
      </w:tr>
      <w:tr w:rsidR="00E379A6" w14:paraId="01C9D394" w14:textId="77777777" w:rsidTr="00A653BF">
        <w:trPr>
          <w:cantSplit/>
          <w:jc w:val="center"/>
        </w:trPr>
        <w:tc>
          <w:tcPr>
            <w:tcW w:w="9928" w:type="dxa"/>
            <w:gridSpan w:val="6"/>
          </w:tcPr>
          <w:p w14:paraId="032A1DE7" w14:textId="77777777" w:rsidR="00E379A6" w:rsidRDefault="000F5220">
            <w:pPr>
              <w:pStyle w:val="TableText"/>
            </w:pPr>
            <w:r>
              <w:t>section (identifier: urn:oid:2.16.840.1.113883.10.20.5.5.45)</w:t>
            </w:r>
          </w:p>
        </w:tc>
      </w:tr>
      <w:tr w:rsidR="00E379A6" w14:paraId="6E481ACE" w14:textId="77777777" w:rsidTr="00A653BF">
        <w:trPr>
          <w:cantSplit/>
          <w:jc w:val="center"/>
        </w:trPr>
        <w:tc>
          <w:tcPr>
            <w:tcW w:w="3445" w:type="dxa"/>
          </w:tcPr>
          <w:p w14:paraId="36C69223" w14:textId="77777777" w:rsidR="00E379A6" w:rsidRDefault="000F5220">
            <w:pPr>
              <w:pStyle w:val="TableText"/>
            </w:pPr>
            <w:r>
              <w:tab/>
              <w:t>templateId</w:t>
            </w:r>
          </w:p>
        </w:tc>
        <w:tc>
          <w:tcPr>
            <w:tcW w:w="720" w:type="dxa"/>
          </w:tcPr>
          <w:p w14:paraId="7AE10A1F" w14:textId="77777777" w:rsidR="00E379A6" w:rsidRDefault="000F5220">
            <w:pPr>
              <w:pStyle w:val="TableText"/>
            </w:pPr>
            <w:r>
              <w:t>1..1</w:t>
            </w:r>
          </w:p>
        </w:tc>
        <w:tc>
          <w:tcPr>
            <w:tcW w:w="864" w:type="dxa"/>
          </w:tcPr>
          <w:p w14:paraId="264E2F6A" w14:textId="77777777" w:rsidR="00E379A6" w:rsidRDefault="000F5220">
            <w:pPr>
              <w:pStyle w:val="TableText"/>
            </w:pPr>
            <w:r>
              <w:t>SHALL</w:t>
            </w:r>
          </w:p>
        </w:tc>
        <w:tc>
          <w:tcPr>
            <w:tcW w:w="864" w:type="dxa"/>
          </w:tcPr>
          <w:p w14:paraId="207DBB91" w14:textId="77777777" w:rsidR="00E379A6" w:rsidRDefault="00E379A6">
            <w:pPr>
              <w:pStyle w:val="TableText"/>
            </w:pPr>
          </w:p>
        </w:tc>
        <w:tc>
          <w:tcPr>
            <w:tcW w:w="864" w:type="dxa"/>
          </w:tcPr>
          <w:p w14:paraId="12917D26" w14:textId="468E5755" w:rsidR="00E379A6" w:rsidRDefault="0051287C">
            <w:pPr>
              <w:pStyle w:val="TableText"/>
            </w:pPr>
            <w:hyperlink w:anchor="C_86-22371">
              <w:r w:rsidR="000F5220">
                <w:rPr>
                  <w:rStyle w:val="HyperlinkText9pt"/>
                </w:rPr>
                <w:t>86-22371</w:t>
              </w:r>
            </w:hyperlink>
          </w:p>
        </w:tc>
        <w:tc>
          <w:tcPr>
            <w:tcW w:w="3171" w:type="dxa"/>
          </w:tcPr>
          <w:p w14:paraId="727ADB9D" w14:textId="77777777" w:rsidR="00E379A6" w:rsidRDefault="00E379A6">
            <w:pPr>
              <w:pStyle w:val="TableText"/>
            </w:pPr>
          </w:p>
        </w:tc>
      </w:tr>
      <w:tr w:rsidR="00E379A6" w14:paraId="33594AA0" w14:textId="77777777" w:rsidTr="00A653BF">
        <w:trPr>
          <w:cantSplit/>
          <w:jc w:val="center"/>
        </w:trPr>
        <w:tc>
          <w:tcPr>
            <w:tcW w:w="3445" w:type="dxa"/>
          </w:tcPr>
          <w:p w14:paraId="5F394BF1" w14:textId="77777777" w:rsidR="00E379A6" w:rsidRDefault="000F5220">
            <w:pPr>
              <w:pStyle w:val="TableText"/>
            </w:pPr>
            <w:r>
              <w:tab/>
            </w:r>
            <w:r>
              <w:tab/>
              <w:t>@root</w:t>
            </w:r>
          </w:p>
        </w:tc>
        <w:tc>
          <w:tcPr>
            <w:tcW w:w="720" w:type="dxa"/>
          </w:tcPr>
          <w:p w14:paraId="3423472D" w14:textId="77777777" w:rsidR="00E379A6" w:rsidRDefault="000F5220">
            <w:pPr>
              <w:pStyle w:val="TableText"/>
            </w:pPr>
            <w:r>
              <w:t>1..1</w:t>
            </w:r>
          </w:p>
        </w:tc>
        <w:tc>
          <w:tcPr>
            <w:tcW w:w="864" w:type="dxa"/>
          </w:tcPr>
          <w:p w14:paraId="486E4F08" w14:textId="77777777" w:rsidR="00E379A6" w:rsidRDefault="000F5220">
            <w:pPr>
              <w:pStyle w:val="TableText"/>
            </w:pPr>
            <w:r>
              <w:t>SHALL</w:t>
            </w:r>
          </w:p>
        </w:tc>
        <w:tc>
          <w:tcPr>
            <w:tcW w:w="864" w:type="dxa"/>
          </w:tcPr>
          <w:p w14:paraId="4ADABCE6" w14:textId="77777777" w:rsidR="00E379A6" w:rsidRDefault="00E379A6">
            <w:pPr>
              <w:pStyle w:val="TableText"/>
            </w:pPr>
          </w:p>
        </w:tc>
        <w:tc>
          <w:tcPr>
            <w:tcW w:w="864" w:type="dxa"/>
          </w:tcPr>
          <w:p w14:paraId="448D98F9" w14:textId="5DB92D72" w:rsidR="00E379A6" w:rsidRDefault="0051287C">
            <w:pPr>
              <w:pStyle w:val="TableText"/>
            </w:pPr>
            <w:hyperlink w:anchor="C_86-22372">
              <w:r w:rsidR="000F5220">
                <w:rPr>
                  <w:rStyle w:val="HyperlinkText9pt"/>
                </w:rPr>
                <w:t>86-22372</w:t>
              </w:r>
            </w:hyperlink>
          </w:p>
        </w:tc>
        <w:tc>
          <w:tcPr>
            <w:tcW w:w="3171" w:type="dxa"/>
          </w:tcPr>
          <w:p w14:paraId="073264FF" w14:textId="77777777" w:rsidR="00E379A6" w:rsidRDefault="000F5220">
            <w:pPr>
              <w:pStyle w:val="TableText"/>
            </w:pPr>
            <w:r>
              <w:t>2.16.840.1.113883.10.20.5.5.45</w:t>
            </w:r>
          </w:p>
        </w:tc>
      </w:tr>
      <w:tr w:rsidR="00E379A6" w14:paraId="452706F1" w14:textId="77777777" w:rsidTr="00A653BF">
        <w:trPr>
          <w:cantSplit/>
          <w:jc w:val="center"/>
        </w:trPr>
        <w:tc>
          <w:tcPr>
            <w:tcW w:w="3445" w:type="dxa"/>
          </w:tcPr>
          <w:p w14:paraId="0390BA9D" w14:textId="77777777" w:rsidR="00E379A6" w:rsidRDefault="000F5220">
            <w:pPr>
              <w:pStyle w:val="TableText"/>
            </w:pPr>
            <w:r>
              <w:tab/>
              <w:t>code</w:t>
            </w:r>
          </w:p>
        </w:tc>
        <w:tc>
          <w:tcPr>
            <w:tcW w:w="720" w:type="dxa"/>
          </w:tcPr>
          <w:p w14:paraId="6253CE62" w14:textId="77777777" w:rsidR="00E379A6" w:rsidRDefault="000F5220">
            <w:pPr>
              <w:pStyle w:val="TableText"/>
            </w:pPr>
            <w:r>
              <w:t>1..1</w:t>
            </w:r>
          </w:p>
        </w:tc>
        <w:tc>
          <w:tcPr>
            <w:tcW w:w="864" w:type="dxa"/>
          </w:tcPr>
          <w:p w14:paraId="44216C07" w14:textId="77777777" w:rsidR="00E379A6" w:rsidRDefault="000F5220">
            <w:pPr>
              <w:pStyle w:val="TableText"/>
            </w:pPr>
            <w:r>
              <w:t>SHALL</w:t>
            </w:r>
          </w:p>
        </w:tc>
        <w:tc>
          <w:tcPr>
            <w:tcW w:w="864" w:type="dxa"/>
          </w:tcPr>
          <w:p w14:paraId="513A2DFF" w14:textId="77777777" w:rsidR="00E379A6" w:rsidRDefault="00E379A6">
            <w:pPr>
              <w:pStyle w:val="TableText"/>
            </w:pPr>
          </w:p>
        </w:tc>
        <w:tc>
          <w:tcPr>
            <w:tcW w:w="864" w:type="dxa"/>
          </w:tcPr>
          <w:p w14:paraId="4003673A" w14:textId="241158E4" w:rsidR="00E379A6" w:rsidRDefault="0051287C">
            <w:pPr>
              <w:pStyle w:val="TableText"/>
            </w:pPr>
            <w:hyperlink w:anchor="C_86-22373">
              <w:r w:rsidR="000F5220">
                <w:rPr>
                  <w:rStyle w:val="HyperlinkText9pt"/>
                </w:rPr>
                <w:t>86-22373</w:t>
              </w:r>
            </w:hyperlink>
          </w:p>
        </w:tc>
        <w:tc>
          <w:tcPr>
            <w:tcW w:w="3171" w:type="dxa"/>
          </w:tcPr>
          <w:p w14:paraId="5D9C02DF" w14:textId="77777777" w:rsidR="00E379A6" w:rsidRDefault="00E379A6">
            <w:pPr>
              <w:pStyle w:val="TableText"/>
            </w:pPr>
          </w:p>
        </w:tc>
      </w:tr>
      <w:tr w:rsidR="00E379A6" w14:paraId="10654EFD" w14:textId="77777777" w:rsidTr="00A653BF">
        <w:trPr>
          <w:cantSplit/>
          <w:jc w:val="center"/>
        </w:trPr>
        <w:tc>
          <w:tcPr>
            <w:tcW w:w="3445" w:type="dxa"/>
          </w:tcPr>
          <w:p w14:paraId="054234E7" w14:textId="77777777" w:rsidR="00E379A6" w:rsidRDefault="000F5220">
            <w:pPr>
              <w:pStyle w:val="TableText"/>
            </w:pPr>
            <w:r>
              <w:tab/>
            </w:r>
            <w:r>
              <w:tab/>
              <w:t>@code</w:t>
            </w:r>
          </w:p>
        </w:tc>
        <w:tc>
          <w:tcPr>
            <w:tcW w:w="720" w:type="dxa"/>
          </w:tcPr>
          <w:p w14:paraId="57F4443A" w14:textId="77777777" w:rsidR="00E379A6" w:rsidRDefault="000F5220">
            <w:pPr>
              <w:pStyle w:val="TableText"/>
            </w:pPr>
            <w:r>
              <w:t>1..1</w:t>
            </w:r>
          </w:p>
        </w:tc>
        <w:tc>
          <w:tcPr>
            <w:tcW w:w="864" w:type="dxa"/>
          </w:tcPr>
          <w:p w14:paraId="50EA5BC2" w14:textId="77777777" w:rsidR="00E379A6" w:rsidRDefault="000F5220">
            <w:pPr>
              <w:pStyle w:val="TableText"/>
            </w:pPr>
            <w:r>
              <w:t>SHALL</w:t>
            </w:r>
          </w:p>
        </w:tc>
        <w:tc>
          <w:tcPr>
            <w:tcW w:w="864" w:type="dxa"/>
          </w:tcPr>
          <w:p w14:paraId="49CEF087" w14:textId="77777777" w:rsidR="00E379A6" w:rsidRDefault="00E379A6">
            <w:pPr>
              <w:pStyle w:val="TableText"/>
            </w:pPr>
          </w:p>
        </w:tc>
        <w:tc>
          <w:tcPr>
            <w:tcW w:w="864" w:type="dxa"/>
          </w:tcPr>
          <w:p w14:paraId="22EE36B9" w14:textId="488BDA93" w:rsidR="00E379A6" w:rsidRDefault="0051287C">
            <w:pPr>
              <w:pStyle w:val="TableText"/>
            </w:pPr>
            <w:hyperlink w:anchor="C_86-22374">
              <w:r w:rsidR="000F5220">
                <w:rPr>
                  <w:rStyle w:val="HyperlinkText9pt"/>
                </w:rPr>
                <w:t>86-22374</w:t>
              </w:r>
            </w:hyperlink>
          </w:p>
        </w:tc>
        <w:tc>
          <w:tcPr>
            <w:tcW w:w="3171" w:type="dxa"/>
          </w:tcPr>
          <w:p w14:paraId="27B61C38" w14:textId="77777777" w:rsidR="00E379A6" w:rsidRDefault="000F5220">
            <w:pPr>
              <w:pStyle w:val="TableText"/>
            </w:pPr>
            <w:r>
              <w:t>18769-0</w:t>
            </w:r>
          </w:p>
        </w:tc>
      </w:tr>
      <w:tr w:rsidR="00E379A6" w14:paraId="2D4C3153" w14:textId="77777777" w:rsidTr="00A653BF">
        <w:trPr>
          <w:cantSplit/>
          <w:jc w:val="center"/>
        </w:trPr>
        <w:tc>
          <w:tcPr>
            <w:tcW w:w="3445" w:type="dxa"/>
          </w:tcPr>
          <w:p w14:paraId="1993EDB2" w14:textId="77777777" w:rsidR="00E379A6" w:rsidRDefault="000F5220">
            <w:pPr>
              <w:pStyle w:val="TableText"/>
            </w:pPr>
            <w:r>
              <w:tab/>
            </w:r>
            <w:r>
              <w:tab/>
              <w:t>@codeSystem</w:t>
            </w:r>
          </w:p>
        </w:tc>
        <w:tc>
          <w:tcPr>
            <w:tcW w:w="720" w:type="dxa"/>
          </w:tcPr>
          <w:p w14:paraId="5B127877" w14:textId="77777777" w:rsidR="00E379A6" w:rsidRDefault="000F5220">
            <w:pPr>
              <w:pStyle w:val="TableText"/>
            </w:pPr>
            <w:r>
              <w:t>1..1</w:t>
            </w:r>
          </w:p>
        </w:tc>
        <w:tc>
          <w:tcPr>
            <w:tcW w:w="864" w:type="dxa"/>
          </w:tcPr>
          <w:p w14:paraId="6EA44CE9" w14:textId="77777777" w:rsidR="00E379A6" w:rsidRDefault="000F5220">
            <w:pPr>
              <w:pStyle w:val="TableText"/>
            </w:pPr>
            <w:r>
              <w:t>SHALL</w:t>
            </w:r>
          </w:p>
        </w:tc>
        <w:tc>
          <w:tcPr>
            <w:tcW w:w="864" w:type="dxa"/>
          </w:tcPr>
          <w:p w14:paraId="30278520" w14:textId="77777777" w:rsidR="00E379A6" w:rsidRDefault="00E379A6">
            <w:pPr>
              <w:pStyle w:val="TableText"/>
            </w:pPr>
          </w:p>
        </w:tc>
        <w:tc>
          <w:tcPr>
            <w:tcW w:w="864" w:type="dxa"/>
          </w:tcPr>
          <w:p w14:paraId="772AE77A" w14:textId="384D18A3" w:rsidR="00E379A6" w:rsidRDefault="0051287C">
            <w:pPr>
              <w:pStyle w:val="TableText"/>
            </w:pPr>
            <w:hyperlink w:anchor="C_86-28357">
              <w:r w:rsidR="000F5220">
                <w:rPr>
                  <w:rStyle w:val="HyperlinkText9pt"/>
                </w:rPr>
                <w:t>86-28357</w:t>
              </w:r>
            </w:hyperlink>
          </w:p>
        </w:tc>
        <w:tc>
          <w:tcPr>
            <w:tcW w:w="3171" w:type="dxa"/>
          </w:tcPr>
          <w:p w14:paraId="43FF1EC5" w14:textId="77777777" w:rsidR="00E379A6" w:rsidRDefault="000F5220">
            <w:pPr>
              <w:pStyle w:val="TableText"/>
            </w:pPr>
            <w:r>
              <w:t>urn:oid:2.16.840.1.113883.6.1 (LOINC) = 2.16.840.1.113883.6.1</w:t>
            </w:r>
          </w:p>
        </w:tc>
      </w:tr>
      <w:tr w:rsidR="00E379A6" w14:paraId="507D394E" w14:textId="77777777" w:rsidTr="00A653BF">
        <w:trPr>
          <w:cantSplit/>
          <w:jc w:val="center"/>
        </w:trPr>
        <w:tc>
          <w:tcPr>
            <w:tcW w:w="3445" w:type="dxa"/>
          </w:tcPr>
          <w:p w14:paraId="5F0D1B1C" w14:textId="77777777" w:rsidR="00E379A6" w:rsidRDefault="000F5220">
            <w:pPr>
              <w:pStyle w:val="TableText"/>
            </w:pPr>
            <w:r>
              <w:tab/>
              <w:t>entry</w:t>
            </w:r>
          </w:p>
        </w:tc>
        <w:tc>
          <w:tcPr>
            <w:tcW w:w="720" w:type="dxa"/>
          </w:tcPr>
          <w:p w14:paraId="14D5F8D6" w14:textId="77777777" w:rsidR="00E379A6" w:rsidRDefault="000F5220">
            <w:pPr>
              <w:pStyle w:val="TableText"/>
            </w:pPr>
            <w:r>
              <w:t>0..3</w:t>
            </w:r>
          </w:p>
        </w:tc>
        <w:tc>
          <w:tcPr>
            <w:tcW w:w="864" w:type="dxa"/>
          </w:tcPr>
          <w:p w14:paraId="6FB7E04A" w14:textId="77777777" w:rsidR="00E379A6" w:rsidRDefault="000F5220">
            <w:pPr>
              <w:pStyle w:val="TableText"/>
            </w:pPr>
            <w:r>
              <w:t>MAY</w:t>
            </w:r>
          </w:p>
        </w:tc>
        <w:tc>
          <w:tcPr>
            <w:tcW w:w="864" w:type="dxa"/>
          </w:tcPr>
          <w:p w14:paraId="7C2459B6" w14:textId="77777777" w:rsidR="00E379A6" w:rsidRDefault="00E379A6">
            <w:pPr>
              <w:pStyle w:val="TableText"/>
            </w:pPr>
          </w:p>
        </w:tc>
        <w:tc>
          <w:tcPr>
            <w:tcW w:w="864" w:type="dxa"/>
          </w:tcPr>
          <w:p w14:paraId="19928B70" w14:textId="00B6F9E3" w:rsidR="00E379A6" w:rsidRDefault="0051287C">
            <w:pPr>
              <w:pStyle w:val="TableText"/>
            </w:pPr>
            <w:hyperlink w:anchor="C_86-23048">
              <w:r w:rsidR="000F5220">
                <w:rPr>
                  <w:rStyle w:val="HyperlinkText9pt"/>
                </w:rPr>
                <w:t>86-23048</w:t>
              </w:r>
            </w:hyperlink>
          </w:p>
        </w:tc>
        <w:tc>
          <w:tcPr>
            <w:tcW w:w="3171" w:type="dxa"/>
          </w:tcPr>
          <w:p w14:paraId="25FC05F4" w14:textId="77777777" w:rsidR="00E379A6" w:rsidRDefault="00E379A6">
            <w:pPr>
              <w:pStyle w:val="TableText"/>
            </w:pPr>
          </w:p>
        </w:tc>
      </w:tr>
      <w:tr w:rsidR="00E379A6" w14:paraId="094A6CBB" w14:textId="77777777" w:rsidTr="00A653BF">
        <w:trPr>
          <w:cantSplit/>
          <w:jc w:val="center"/>
        </w:trPr>
        <w:tc>
          <w:tcPr>
            <w:tcW w:w="3445" w:type="dxa"/>
          </w:tcPr>
          <w:p w14:paraId="6F0C531A" w14:textId="77777777" w:rsidR="00E379A6" w:rsidRDefault="000F5220">
            <w:pPr>
              <w:pStyle w:val="TableText"/>
            </w:pPr>
            <w:r>
              <w:tab/>
            </w:r>
            <w:r>
              <w:tab/>
              <w:t>organizer</w:t>
            </w:r>
          </w:p>
        </w:tc>
        <w:tc>
          <w:tcPr>
            <w:tcW w:w="720" w:type="dxa"/>
          </w:tcPr>
          <w:p w14:paraId="46DD109E" w14:textId="77777777" w:rsidR="00E379A6" w:rsidRDefault="000F5220">
            <w:pPr>
              <w:pStyle w:val="TableText"/>
            </w:pPr>
            <w:r>
              <w:t>1..1</w:t>
            </w:r>
          </w:p>
        </w:tc>
        <w:tc>
          <w:tcPr>
            <w:tcW w:w="864" w:type="dxa"/>
          </w:tcPr>
          <w:p w14:paraId="29D36720" w14:textId="77777777" w:rsidR="00E379A6" w:rsidRDefault="000F5220">
            <w:pPr>
              <w:pStyle w:val="TableText"/>
            </w:pPr>
            <w:r>
              <w:t>SHALL</w:t>
            </w:r>
          </w:p>
        </w:tc>
        <w:tc>
          <w:tcPr>
            <w:tcW w:w="864" w:type="dxa"/>
          </w:tcPr>
          <w:p w14:paraId="2E27F56B" w14:textId="77777777" w:rsidR="00E379A6" w:rsidRDefault="00E379A6">
            <w:pPr>
              <w:pStyle w:val="TableText"/>
            </w:pPr>
          </w:p>
        </w:tc>
        <w:tc>
          <w:tcPr>
            <w:tcW w:w="864" w:type="dxa"/>
          </w:tcPr>
          <w:p w14:paraId="4DFEC597" w14:textId="069D36AF" w:rsidR="00E379A6" w:rsidRDefault="0051287C">
            <w:pPr>
              <w:pStyle w:val="TableText"/>
            </w:pPr>
            <w:hyperlink w:anchor="C_86-23049">
              <w:r w:rsidR="000F5220">
                <w:rPr>
                  <w:rStyle w:val="HyperlinkText9pt"/>
                </w:rPr>
                <w:t>86-23049</w:t>
              </w:r>
            </w:hyperlink>
          </w:p>
        </w:tc>
        <w:tc>
          <w:tcPr>
            <w:tcW w:w="3171" w:type="dxa"/>
          </w:tcPr>
          <w:p w14:paraId="41EF02C7" w14:textId="58479A69" w:rsidR="00E379A6" w:rsidRDefault="0051287C">
            <w:pPr>
              <w:pStyle w:val="TableText"/>
            </w:pPr>
            <w:hyperlink w:anchor="E_Findings_Organizer">
              <w:r w:rsidR="000F5220">
                <w:rPr>
                  <w:rStyle w:val="HyperlinkText9pt"/>
                </w:rPr>
                <w:t>Findings Organizer (identifier: urn:oid:2.16.840.1.113883.10.20.5.6.182</w:t>
              </w:r>
            </w:hyperlink>
          </w:p>
        </w:tc>
      </w:tr>
      <w:tr w:rsidR="00E379A6" w14:paraId="62F83D2B" w14:textId="77777777" w:rsidTr="00A653BF">
        <w:trPr>
          <w:cantSplit/>
          <w:jc w:val="center"/>
        </w:trPr>
        <w:tc>
          <w:tcPr>
            <w:tcW w:w="3445" w:type="dxa"/>
          </w:tcPr>
          <w:p w14:paraId="0739ECA6" w14:textId="77777777" w:rsidR="00E379A6" w:rsidRDefault="000F5220">
            <w:pPr>
              <w:pStyle w:val="TableText"/>
            </w:pPr>
            <w:r>
              <w:tab/>
              <w:t>entry</w:t>
            </w:r>
          </w:p>
        </w:tc>
        <w:tc>
          <w:tcPr>
            <w:tcW w:w="720" w:type="dxa"/>
          </w:tcPr>
          <w:p w14:paraId="54383DF2" w14:textId="77777777" w:rsidR="00E379A6" w:rsidRDefault="000F5220">
            <w:pPr>
              <w:pStyle w:val="TableText"/>
            </w:pPr>
            <w:r>
              <w:t>0..1</w:t>
            </w:r>
          </w:p>
        </w:tc>
        <w:tc>
          <w:tcPr>
            <w:tcW w:w="864" w:type="dxa"/>
          </w:tcPr>
          <w:p w14:paraId="0CAD5C1C" w14:textId="77777777" w:rsidR="00E379A6" w:rsidRDefault="000F5220">
            <w:pPr>
              <w:pStyle w:val="TableText"/>
            </w:pPr>
            <w:r>
              <w:t>MAY</w:t>
            </w:r>
          </w:p>
        </w:tc>
        <w:tc>
          <w:tcPr>
            <w:tcW w:w="864" w:type="dxa"/>
          </w:tcPr>
          <w:p w14:paraId="71B366ED" w14:textId="77777777" w:rsidR="00E379A6" w:rsidRDefault="00E379A6">
            <w:pPr>
              <w:pStyle w:val="TableText"/>
            </w:pPr>
          </w:p>
        </w:tc>
        <w:tc>
          <w:tcPr>
            <w:tcW w:w="864" w:type="dxa"/>
          </w:tcPr>
          <w:p w14:paraId="0A807A40" w14:textId="4DFB9461" w:rsidR="00E379A6" w:rsidRDefault="0051287C">
            <w:pPr>
              <w:pStyle w:val="TableText"/>
            </w:pPr>
            <w:hyperlink w:anchor="C_86-23051">
              <w:r w:rsidR="000F5220">
                <w:rPr>
                  <w:rStyle w:val="HyperlinkText9pt"/>
                </w:rPr>
                <w:t>86-23051</w:t>
              </w:r>
            </w:hyperlink>
          </w:p>
        </w:tc>
        <w:tc>
          <w:tcPr>
            <w:tcW w:w="3171" w:type="dxa"/>
          </w:tcPr>
          <w:p w14:paraId="7DDEAF4E" w14:textId="77777777" w:rsidR="00E379A6" w:rsidRDefault="00E379A6">
            <w:pPr>
              <w:pStyle w:val="TableText"/>
            </w:pPr>
          </w:p>
        </w:tc>
      </w:tr>
      <w:tr w:rsidR="00E379A6" w14:paraId="7E1A6391" w14:textId="77777777" w:rsidTr="00A653BF">
        <w:trPr>
          <w:cantSplit/>
          <w:jc w:val="center"/>
        </w:trPr>
        <w:tc>
          <w:tcPr>
            <w:tcW w:w="3445" w:type="dxa"/>
          </w:tcPr>
          <w:p w14:paraId="684F81F2" w14:textId="77777777" w:rsidR="00E379A6" w:rsidRDefault="000F5220">
            <w:pPr>
              <w:pStyle w:val="TableText"/>
            </w:pPr>
            <w:r>
              <w:tab/>
            </w:r>
            <w:r>
              <w:tab/>
              <w:t>observation</w:t>
            </w:r>
          </w:p>
        </w:tc>
        <w:tc>
          <w:tcPr>
            <w:tcW w:w="720" w:type="dxa"/>
          </w:tcPr>
          <w:p w14:paraId="4D390D43" w14:textId="77777777" w:rsidR="00E379A6" w:rsidRDefault="000F5220">
            <w:pPr>
              <w:pStyle w:val="TableText"/>
            </w:pPr>
            <w:r>
              <w:t>1..1</w:t>
            </w:r>
          </w:p>
        </w:tc>
        <w:tc>
          <w:tcPr>
            <w:tcW w:w="864" w:type="dxa"/>
          </w:tcPr>
          <w:p w14:paraId="20BE8FD8" w14:textId="77777777" w:rsidR="00E379A6" w:rsidRDefault="000F5220">
            <w:pPr>
              <w:pStyle w:val="TableText"/>
            </w:pPr>
            <w:r>
              <w:t>SHALL</w:t>
            </w:r>
          </w:p>
        </w:tc>
        <w:tc>
          <w:tcPr>
            <w:tcW w:w="864" w:type="dxa"/>
          </w:tcPr>
          <w:p w14:paraId="49A11667" w14:textId="77777777" w:rsidR="00E379A6" w:rsidRDefault="00E379A6">
            <w:pPr>
              <w:pStyle w:val="TableText"/>
            </w:pPr>
          </w:p>
        </w:tc>
        <w:tc>
          <w:tcPr>
            <w:tcW w:w="864" w:type="dxa"/>
          </w:tcPr>
          <w:p w14:paraId="43E54B74" w14:textId="47782CD9" w:rsidR="00E379A6" w:rsidRDefault="0051287C">
            <w:pPr>
              <w:pStyle w:val="TableText"/>
            </w:pPr>
            <w:hyperlink w:anchor="C_86-23052">
              <w:r w:rsidR="000F5220">
                <w:rPr>
                  <w:rStyle w:val="HyperlinkText9pt"/>
                </w:rPr>
                <w:t>86-23052</w:t>
              </w:r>
            </w:hyperlink>
          </w:p>
        </w:tc>
        <w:tc>
          <w:tcPr>
            <w:tcW w:w="3171" w:type="dxa"/>
          </w:tcPr>
          <w:p w14:paraId="4E8C7968" w14:textId="685D51FA" w:rsidR="00E379A6" w:rsidRDefault="0051287C">
            <w:pPr>
              <w:pStyle w:val="TableText"/>
            </w:pPr>
            <w:hyperlink w:anchor="E_Pathogen_Identified_Observation">
              <w:r w:rsidR="000F5220">
                <w:rPr>
                  <w:rStyle w:val="HyperlinkText9pt"/>
                </w:rPr>
                <w:t>Pathogen Identified Observation (identifier: urn:oid:2.16.840.1.113883.10.20.5.6.145</w:t>
              </w:r>
            </w:hyperlink>
          </w:p>
        </w:tc>
      </w:tr>
      <w:tr w:rsidR="00E379A6" w14:paraId="0964AAEF" w14:textId="77777777" w:rsidTr="00A653BF">
        <w:trPr>
          <w:cantSplit/>
          <w:jc w:val="center"/>
        </w:trPr>
        <w:tc>
          <w:tcPr>
            <w:tcW w:w="3445" w:type="dxa"/>
          </w:tcPr>
          <w:p w14:paraId="556ABB3E" w14:textId="77777777" w:rsidR="00E379A6" w:rsidRDefault="000F5220">
            <w:pPr>
              <w:pStyle w:val="TableText"/>
            </w:pPr>
            <w:r>
              <w:tab/>
              <w:t>entry</w:t>
            </w:r>
          </w:p>
        </w:tc>
        <w:tc>
          <w:tcPr>
            <w:tcW w:w="720" w:type="dxa"/>
          </w:tcPr>
          <w:p w14:paraId="7A9E263E" w14:textId="77777777" w:rsidR="00E379A6" w:rsidRDefault="000F5220">
            <w:pPr>
              <w:pStyle w:val="TableText"/>
            </w:pPr>
            <w:r>
              <w:t>0..1</w:t>
            </w:r>
          </w:p>
        </w:tc>
        <w:tc>
          <w:tcPr>
            <w:tcW w:w="864" w:type="dxa"/>
          </w:tcPr>
          <w:p w14:paraId="202E07DF" w14:textId="77777777" w:rsidR="00E379A6" w:rsidRDefault="000F5220">
            <w:pPr>
              <w:pStyle w:val="TableText"/>
            </w:pPr>
            <w:r>
              <w:t>MAY</w:t>
            </w:r>
          </w:p>
        </w:tc>
        <w:tc>
          <w:tcPr>
            <w:tcW w:w="864" w:type="dxa"/>
          </w:tcPr>
          <w:p w14:paraId="20F0A67E" w14:textId="77777777" w:rsidR="00E379A6" w:rsidRDefault="00E379A6">
            <w:pPr>
              <w:pStyle w:val="TableText"/>
            </w:pPr>
          </w:p>
        </w:tc>
        <w:tc>
          <w:tcPr>
            <w:tcW w:w="864" w:type="dxa"/>
          </w:tcPr>
          <w:p w14:paraId="4B2FF741" w14:textId="5F1ED928" w:rsidR="00E379A6" w:rsidRDefault="0051287C">
            <w:pPr>
              <w:pStyle w:val="TableText"/>
            </w:pPr>
            <w:hyperlink w:anchor="C_86-23054">
              <w:r w:rsidR="000F5220">
                <w:rPr>
                  <w:rStyle w:val="HyperlinkText9pt"/>
                </w:rPr>
                <w:t>86-23054</w:t>
              </w:r>
            </w:hyperlink>
          </w:p>
        </w:tc>
        <w:tc>
          <w:tcPr>
            <w:tcW w:w="3171" w:type="dxa"/>
          </w:tcPr>
          <w:p w14:paraId="0A2D5D65" w14:textId="77777777" w:rsidR="00E379A6" w:rsidRDefault="00E379A6">
            <w:pPr>
              <w:pStyle w:val="TableText"/>
            </w:pPr>
          </w:p>
        </w:tc>
      </w:tr>
      <w:tr w:rsidR="00E379A6" w14:paraId="3AAE3C99" w14:textId="77777777" w:rsidTr="00A653BF">
        <w:trPr>
          <w:cantSplit/>
          <w:jc w:val="center"/>
        </w:trPr>
        <w:tc>
          <w:tcPr>
            <w:tcW w:w="3445" w:type="dxa"/>
          </w:tcPr>
          <w:p w14:paraId="75FE51FC" w14:textId="77777777" w:rsidR="00E379A6" w:rsidRDefault="000F5220">
            <w:pPr>
              <w:pStyle w:val="TableText"/>
            </w:pPr>
            <w:r>
              <w:tab/>
            </w:r>
            <w:r>
              <w:tab/>
              <w:t>observation</w:t>
            </w:r>
          </w:p>
        </w:tc>
        <w:tc>
          <w:tcPr>
            <w:tcW w:w="720" w:type="dxa"/>
          </w:tcPr>
          <w:p w14:paraId="389C3578" w14:textId="77777777" w:rsidR="00E379A6" w:rsidRDefault="000F5220">
            <w:pPr>
              <w:pStyle w:val="TableText"/>
            </w:pPr>
            <w:r>
              <w:t>1..1</w:t>
            </w:r>
          </w:p>
        </w:tc>
        <w:tc>
          <w:tcPr>
            <w:tcW w:w="864" w:type="dxa"/>
          </w:tcPr>
          <w:p w14:paraId="5BBC1F6C" w14:textId="77777777" w:rsidR="00E379A6" w:rsidRDefault="000F5220">
            <w:pPr>
              <w:pStyle w:val="TableText"/>
            </w:pPr>
            <w:r>
              <w:t>SHALL</w:t>
            </w:r>
          </w:p>
        </w:tc>
        <w:tc>
          <w:tcPr>
            <w:tcW w:w="864" w:type="dxa"/>
          </w:tcPr>
          <w:p w14:paraId="5B0E627A" w14:textId="77777777" w:rsidR="00E379A6" w:rsidRDefault="00E379A6">
            <w:pPr>
              <w:pStyle w:val="TableText"/>
            </w:pPr>
          </w:p>
        </w:tc>
        <w:tc>
          <w:tcPr>
            <w:tcW w:w="864" w:type="dxa"/>
          </w:tcPr>
          <w:p w14:paraId="51E4BFE8" w14:textId="3D7DBE9B" w:rsidR="00E379A6" w:rsidRDefault="0051287C">
            <w:pPr>
              <w:pStyle w:val="TableText"/>
            </w:pPr>
            <w:hyperlink w:anchor="C_86-23055">
              <w:r w:rsidR="000F5220">
                <w:rPr>
                  <w:rStyle w:val="HyperlinkText9pt"/>
                </w:rPr>
                <w:t>86-23055</w:t>
              </w:r>
            </w:hyperlink>
          </w:p>
        </w:tc>
        <w:tc>
          <w:tcPr>
            <w:tcW w:w="3171" w:type="dxa"/>
          </w:tcPr>
          <w:p w14:paraId="4FA2FC19" w14:textId="1C060971" w:rsidR="00E379A6" w:rsidRDefault="0051287C">
            <w:pPr>
              <w:pStyle w:val="TableText"/>
            </w:pPr>
            <w:hyperlink w:anchor="E_MDROCDI_Observation">
              <w:r w:rsidR="000F5220">
                <w:rPr>
                  <w:rStyle w:val="HyperlinkText9pt"/>
                </w:rPr>
                <w:t>MDRO/CDI Observation (identifier: urn:oid:2.16.840.1.113883.10.20.5.6.142</w:t>
              </w:r>
            </w:hyperlink>
          </w:p>
        </w:tc>
      </w:tr>
    </w:tbl>
    <w:p w14:paraId="49579A8A" w14:textId="77777777" w:rsidR="00E379A6" w:rsidRDefault="00E379A6">
      <w:pPr>
        <w:pStyle w:val="BodyText"/>
      </w:pPr>
    </w:p>
    <w:p w14:paraId="40D07B9F" w14:textId="2EA4F251" w:rsidR="00E379A6" w:rsidRDefault="000F5220">
      <w:pPr>
        <w:numPr>
          <w:ilvl w:val="0"/>
          <w:numId w:val="15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9235449" w14:textId="77777777" w:rsidR="00E379A6" w:rsidRDefault="000F5220">
      <w:pPr>
        <w:numPr>
          <w:ilvl w:val="0"/>
          <w:numId w:val="159"/>
        </w:numPr>
      </w:pPr>
      <w:r>
        <w:rPr>
          <w:rStyle w:val="keyword"/>
        </w:rPr>
        <w:t>SHALL</w:t>
      </w:r>
      <w:r>
        <w:t xml:space="preserve"> contain exactly one [1..1] </w:t>
      </w:r>
      <w:r>
        <w:rPr>
          <w:rStyle w:val="XMLnameBold"/>
        </w:rPr>
        <w:t>templateId</w:t>
      </w:r>
      <w:bookmarkStart w:id="597" w:name="C_86-22371"/>
      <w:bookmarkEnd w:id="597"/>
      <w:r>
        <w:t xml:space="preserve"> (CONF:86-22371) such that it</w:t>
      </w:r>
    </w:p>
    <w:p w14:paraId="7B653FF8" w14:textId="77777777" w:rsidR="00E379A6" w:rsidRDefault="000F5220">
      <w:pPr>
        <w:numPr>
          <w:ilvl w:val="1"/>
          <w:numId w:val="159"/>
        </w:numPr>
      </w:pPr>
      <w:r>
        <w:rPr>
          <w:rStyle w:val="keyword"/>
        </w:rPr>
        <w:t>SHALL</w:t>
      </w:r>
      <w:r>
        <w:t xml:space="preserve"> contain exactly one [1..1] </w:t>
      </w:r>
      <w:r>
        <w:rPr>
          <w:rStyle w:val="XMLnameBold"/>
        </w:rPr>
        <w:t>@root</w:t>
      </w:r>
      <w:r>
        <w:t>=</w:t>
      </w:r>
      <w:r>
        <w:rPr>
          <w:rStyle w:val="XMLname"/>
        </w:rPr>
        <w:t>"2.16.840.1.113883.10.20.5.5.45"</w:t>
      </w:r>
      <w:bookmarkStart w:id="598" w:name="C_86-22372"/>
      <w:bookmarkEnd w:id="598"/>
      <w:r>
        <w:t xml:space="preserve"> (CONF:86-22372).</w:t>
      </w:r>
    </w:p>
    <w:p w14:paraId="765409EC" w14:textId="77777777" w:rsidR="00E379A6" w:rsidRDefault="000F5220">
      <w:pPr>
        <w:numPr>
          <w:ilvl w:val="0"/>
          <w:numId w:val="159"/>
        </w:numPr>
      </w:pPr>
      <w:r>
        <w:rPr>
          <w:rStyle w:val="keyword"/>
        </w:rPr>
        <w:t>SHALL</w:t>
      </w:r>
      <w:r>
        <w:t xml:space="preserve"> contain exactly one [1..1] </w:t>
      </w:r>
      <w:r>
        <w:rPr>
          <w:rStyle w:val="XMLnameBold"/>
        </w:rPr>
        <w:t>code</w:t>
      </w:r>
      <w:bookmarkStart w:id="599" w:name="C_86-22373"/>
      <w:bookmarkEnd w:id="599"/>
      <w:r>
        <w:t xml:space="preserve"> (CONF:86-22373).</w:t>
      </w:r>
    </w:p>
    <w:p w14:paraId="110D9441" w14:textId="77777777" w:rsidR="00E379A6" w:rsidRDefault="000F5220">
      <w:pPr>
        <w:numPr>
          <w:ilvl w:val="1"/>
          <w:numId w:val="159"/>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600" w:name="C_86-22374"/>
      <w:bookmarkEnd w:id="600"/>
      <w:r>
        <w:t xml:space="preserve"> (CONF:86-22374).</w:t>
      </w:r>
    </w:p>
    <w:p w14:paraId="50FD3C48" w14:textId="77777777" w:rsidR="00E379A6" w:rsidRDefault="000F5220">
      <w:pPr>
        <w:numPr>
          <w:ilvl w:val="1"/>
          <w:numId w:val="15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01" w:name="C_86-28357"/>
      <w:bookmarkEnd w:id="601"/>
      <w:r>
        <w:t xml:space="preserve"> (CONF:86-28357).</w:t>
      </w:r>
    </w:p>
    <w:p w14:paraId="1DFE789D" w14:textId="77777777" w:rsidR="00E379A6" w:rsidRDefault="000F5220">
      <w:pPr>
        <w:numPr>
          <w:ilvl w:val="0"/>
          <w:numId w:val="159"/>
        </w:numPr>
      </w:pPr>
      <w:r>
        <w:rPr>
          <w:rStyle w:val="keyword"/>
        </w:rPr>
        <w:t>MAY</w:t>
      </w:r>
      <w:r>
        <w:t xml:space="preserve"> contain [0..3] </w:t>
      </w:r>
      <w:r>
        <w:rPr>
          <w:rStyle w:val="XMLnameBold"/>
        </w:rPr>
        <w:t>entry</w:t>
      </w:r>
      <w:bookmarkStart w:id="602" w:name="C_86-23048"/>
      <w:bookmarkEnd w:id="602"/>
      <w:r>
        <w:t xml:space="preserve"> (CONF:86-23048) such that it</w:t>
      </w:r>
    </w:p>
    <w:p w14:paraId="4665EC70" w14:textId="08F0E518" w:rsidR="00E379A6" w:rsidRDefault="000F5220">
      <w:pPr>
        <w:numPr>
          <w:ilvl w:val="1"/>
          <w:numId w:val="159"/>
        </w:numPr>
      </w:pPr>
      <w:r>
        <w:rPr>
          <w:rStyle w:val="keyword"/>
        </w:rPr>
        <w:lastRenderedPageBreak/>
        <w:t>SHALL</w:t>
      </w:r>
      <w:r>
        <w:t xml:space="preserve"> contain exactly one [1..1] </w:t>
      </w:r>
      <w:hyperlink w:anchor="E_Findings_Organizer">
        <w:r>
          <w:rPr>
            <w:rStyle w:val="HyperlinkCourierBold"/>
          </w:rPr>
          <w:t>Findings Organizer</w:t>
        </w:r>
      </w:hyperlink>
      <w:r>
        <w:rPr>
          <w:rStyle w:val="XMLname"/>
        </w:rPr>
        <w:t xml:space="preserve"> (identifier: urn:oid:2.16.840.1.113883.10.20.5.6.182)</w:t>
      </w:r>
      <w:bookmarkStart w:id="603" w:name="C_86-23049"/>
      <w:bookmarkEnd w:id="603"/>
      <w:r>
        <w:t xml:space="preserve"> (CONF:86-23049).</w:t>
      </w:r>
    </w:p>
    <w:p w14:paraId="4F2C5084" w14:textId="77777777" w:rsidR="00E379A6" w:rsidRDefault="000F5220">
      <w:pPr>
        <w:pStyle w:val="BodyText"/>
        <w:numPr>
          <w:ilvl w:val="1"/>
          <w:numId w:val="159"/>
        </w:numPr>
      </w:pPr>
      <w:r>
        <w:t>If pathogens were identified, the Findings Section</w:t>
      </w:r>
      <w:r>
        <w:rPr>
          <w:rStyle w:val="keyword"/>
        </w:rPr>
        <w:t xml:space="preserve"> SHALL </w:t>
      </w:r>
      <w:r>
        <w:t>contain at least one and no more than three entry elements containing a Findings Organizer reporting pathogens identified (CONF:86-23050).</w:t>
      </w:r>
    </w:p>
    <w:p w14:paraId="7219AAE5" w14:textId="77777777" w:rsidR="00E379A6" w:rsidRDefault="000F5220">
      <w:pPr>
        <w:numPr>
          <w:ilvl w:val="0"/>
          <w:numId w:val="159"/>
        </w:numPr>
      </w:pPr>
      <w:r>
        <w:rPr>
          <w:rStyle w:val="keyword"/>
        </w:rPr>
        <w:t>MAY</w:t>
      </w:r>
      <w:r>
        <w:t xml:space="preserve"> contain zero or one [0..1] </w:t>
      </w:r>
      <w:r>
        <w:rPr>
          <w:rStyle w:val="XMLnameBold"/>
        </w:rPr>
        <w:t>entry</w:t>
      </w:r>
      <w:bookmarkStart w:id="604" w:name="C_86-23051"/>
      <w:bookmarkEnd w:id="604"/>
      <w:r>
        <w:t xml:space="preserve"> (CONF:86-23051) such that it</w:t>
      </w:r>
    </w:p>
    <w:p w14:paraId="5DBE1650" w14:textId="1C919121" w:rsidR="00E379A6" w:rsidRDefault="000F5220">
      <w:pPr>
        <w:numPr>
          <w:ilvl w:val="1"/>
          <w:numId w:val="159"/>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605" w:name="C_86-23052"/>
      <w:bookmarkEnd w:id="605"/>
      <w:r>
        <w:t xml:space="preserve"> (CONF:86-23052).</w:t>
      </w:r>
    </w:p>
    <w:p w14:paraId="606AF678" w14:textId="77777777" w:rsidR="00E379A6" w:rsidRDefault="000F5220">
      <w:pPr>
        <w:pStyle w:val="BodyText"/>
        <w:numPr>
          <w:ilvl w:val="1"/>
          <w:numId w:val="159"/>
        </w:numPr>
      </w:pPr>
      <w:r>
        <w:t>If no pathogens were identified, the Findings Section</w:t>
      </w:r>
      <w:r>
        <w:rPr>
          <w:rStyle w:val="keyword"/>
        </w:rPr>
        <w:t xml:space="preserve"> SHALL </w:t>
      </w:r>
      <w:r>
        <w:t>contain a single entry element containing a Pathogen Identified Observation reporting that no pathogens were identified (CONF:86-23053).</w:t>
      </w:r>
    </w:p>
    <w:p w14:paraId="027E39A8" w14:textId="77777777" w:rsidR="00E379A6" w:rsidRDefault="000F5220">
      <w:pPr>
        <w:numPr>
          <w:ilvl w:val="0"/>
          <w:numId w:val="159"/>
        </w:numPr>
      </w:pPr>
      <w:r>
        <w:rPr>
          <w:rStyle w:val="keyword"/>
        </w:rPr>
        <w:t>MAY</w:t>
      </w:r>
      <w:r>
        <w:t xml:space="preserve"> contain zero or one [0..1] </w:t>
      </w:r>
      <w:r>
        <w:rPr>
          <w:rStyle w:val="XMLnameBold"/>
        </w:rPr>
        <w:t>entry</w:t>
      </w:r>
      <w:bookmarkStart w:id="606" w:name="C_86-23054"/>
      <w:bookmarkEnd w:id="606"/>
      <w:r>
        <w:t xml:space="preserve"> (CONF:86-23054) such that it</w:t>
      </w:r>
    </w:p>
    <w:p w14:paraId="3F769043" w14:textId="17795670" w:rsidR="00E379A6" w:rsidRDefault="000F5220">
      <w:pPr>
        <w:numPr>
          <w:ilvl w:val="1"/>
          <w:numId w:val="159"/>
        </w:numPr>
      </w:pPr>
      <w:r>
        <w:rPr>
          <w:rStyle w:val="keyword"/>
        </w:rPr>
        <w:t>SHALL</w:t>
      </w:r>
      <w:r>
        <w:t xml:space="preserve"> contain exactly one [1..1] </w:t>
      </w:r>
      <w:hyperlink w:anchor="E_MDROCDI_Observation">
        <w:r>
          <w:rPr>
            <w:rStyle w:val="HyperlinkCourierBold"/>
          </w:rPr>
          <w:t>MDRO/CDI Observation</w:t>
        </w:r>
      </w:hyperlink>
      <w:r>
        <w:rPr>
          <w:rStyle w:val="XMLname"/>
        </w:rPr>
        <w:t xml:space="preserve"> (identifier: urn:oid:2.16.840.1.113883.10.20.5.6.142)</w:t>
      </w:r>
      <w:bookmarkStart w:id="607" w:name="C_86-23055"/>
      <w:bookmarkEnd w:id="607"/>
      <w:r>
        <w:t xml:space="preserve"> (CONF:86-23055).</w:t>
      </w:r>
    </w:p>
    <w:p w14:paraId="428936F4" w14:textId="77777777" w:rsidR="00E379A6" w:rsidRDefault="000F5220">
      <w:pPr>
        <w:pStyle w:val="BodyText"/>
        <w:numPr>
          <w:ilvl w:val="1"/>
          <w:numId w:val="159"/>
        </w:numPr>
      </w:pPr>
      <w:r>
        <w:t>If pathogens were identified, and the report is not an EOID Report, an entry element</w:t>
      </w:r>
      <w:r>
        <w:rPr>
          <w:rStyle w:val="keyword"/>
        </w:rPr>
        <w:t xml:space="preserve"> SHALL </w:t>
      </w:r>
      <w:r>
        <w:t>be present, containing an MDRO/CDI Observation (CONF:86-23056).</w:t>
      </w:r>
    </w:p>
    <w:p w14:paraId="250E0C9A" w14:textId="142FD1FE" w:rsidR="00E379A6" w:rsidRDefault="000F5220">
      <w:pPr>
        <w:pStyle w:val="Caption"/>
        <w:ind w:left="130" w:right="115"/>
      </w:pPr>
      <w:bookmarkStart w:id="608" w:name="_Toc491882283"/>
      <w:r>
        <w:lastRenderedPageBreak/>
        <w:t xml:space="preserve">Figure </w:t>
      </w:r>
      <w:r>
        <w:fldChar w:fldCharType="begin"/>
      </w:r>
      <w:r>
        <w:instrText>SEQ Figure \* ARABIC</w:instrText>
      </w:r>
      <w:r>
        <w:fldChar w:fldCharType="separate"/>
      </w:r>
      <w:r w:rsidR="00D90831">
        <w:t>5</w:t>
      </w:r>
      <w:r>
        <w:fldChar w:fldCharType="end"/>
      </w:r>
      <w:r>
        <w:t>: Findings Section in an Infection-Type Report Example</w:t>
      </w:r>
      <w:bookmarkEnd w:id="608"/>
    </w:p>
    <w:p w14:paraId="2706413F" w14:textId="77777777" w:rsidR="00E379A6" w:rsidRDefault="000F5220">
      <w:pPr>
        <w:pStyle w:val="Example"/>
        <w:ind w:left="130" w:right="115"/>
      </w:pPr>
      <w:r>
        <w:t>&lt;section&gt;</w:t>
      </w:r>
    </w:p>
    <w:p w14:paraId="3601C46F" w14:textId="77777777" w:rsidR="00E379A6" w:rsidRDefault="000F5220">
      <w:pPr>
        <w:pStyle w:val="Example"/>
        <w:ind w:left="130" w:right="115"/>
      </w:pPr>
      <w:r>
        <w:t xml:space="preserve">  &lt;!-- HAI Generic section template --&gt;</w:t>
      </w:r>
    </w:p>
    <w:p w14:paraId="7CD9B927" w14:textId="77777777" w:rsidR="00E379A6" w:rsidRDefault="000F5220">
      <w:pPr>
        <w:pStyle w:val="Example"/>
        <w:ind w:left="130" w:right="115"/>
      </w:pPr>
      <w:r>
        <w:t xml:space="preserve">  &lt; templateId root="2.16.840.1.113883.10.20.5.4.26"/&gt;</w:t>
      </w:r>
    </w:p>
    <w:p w14:paraId="47A0FD69" w14:textId="77777777" w:rsidR="00E379A6" w:rsidRDefault="000F5220">
      <w:pPr>
        <w:pStyle w:val="Example"/>
        <w:ind w:left="130" w:right="115"/>
      </w:pPr>
      <w:r>
        <w:t xml:space="preserve">  &lt;!-- HAI Findings section in an infection-type report template  --&gt;</w:t>
      </w:r>
    </w:p>
    <w:p w14:paraId="062682E2" w14:textId="77777777" w:rsidR="00E379A6" w:rsidRDefault="000F5220">
      <w:pPr>
        <w:pStyle w:val="Example"/>
        <w:ind w:left="130" w:right="115"/>
      </w:pPr>
      <w:r>
        <w:t xml:space="preserve">  &lt;templateId root="2.16.840.1.113883.10.20.5.5.45"/&gt;</w:t>
      </w:r>
    </w:p>
    <w:p w14:paraId="0E77D47F" w14:textId="77777777" w:rsidR="00E379A6" w:rsidRDefault="000F5220">
      <w:pPr>
        <w:pStyle w:val="Example"/>
        <w:ind w:left="130" w:right="115"/>
      </w:pPr>
      <w:r>
        <w:t xml:space="preserve">  &lt;code codeSystem="2.16.840.1.113883.6.1"</w:t>
      </w:r>
    </w:p>
    <w:p w14:paraId="261FCF0D" w14:textId="77777777" w:rsidR="00E379A6" w:rsidRDefault="000F5220">
      <w:pPr>
        <w:pStyle w:val="Example"/>
        <w:ind w:left="130" w:right="115"/>
      </w:pPr>
      <w:r>
        <w:t xml:space="preserve">        codeSystemName="LOINC"</w:t>
      </w:r>
    </w:p>
    <w:p w14:paraId="2D56E111" w14:textId="77777777" w:rsidR="00E379A6" w:rsidRDefault="000F5220">
      <w:pPr>
        <w:pStyle w:val="Example"/>
        <w:ind w:left="130" w:right="115"/>
      </w:pPr>
      <w:r>
        <w:t xml:space="preserve">        code="18769-0"</w:t>
      </w:r>
    </w:p>
    <w:p w14:paraId="79051D9E" w14:textId="77777777" w:rsidR="00E379A6" w:rsidRDefault="000F5220">
      <w:pPr>
        <w:pStyle w:val="Example"/>
        <w:ind w:left="130" w:right="115"/>
      </w:pPr>
      <w:r>
        <w:t xml:space="preserve">        displayName="Findings Section"/&gt;</w:t>
      </w:r>
    </w:p>
    <w:p w14:paraId="544E2B6F" w14:textId="77777777" w:rsidR="00E379A6" w:rsidRDefault="000F5220">
      <w:pPr>
        <w:pStyle w:val="Example"/>
        <w:ind w:left="130" w:right="115"/>
      </w:pPr>
      <w:r>
        <w:t xml:space="preserve">  &lt;title&gt;Findings&lt;/title&gt;</w:t>
      </w:r>
    </w:p>
    <w:p w14:paraId="55E53709" w14:textId="77777777" w:rsidR="00E379A6" w:rsidRDefault="000F5220">
      <w:pPr>
        <w:pStyle w:val="Example"/>
        <w:ind w:left="130" w:right="115"/>
      </w:pPr>
      <w:r>
        <w:t xml:space="preserve">    ...</w:t>
      </w:r>
    </w:p>
    <w:p w14:paraId="557D3BD2" w14:textId="77777777" w:rsidR="00E379A6" w:rsidRDefault="000F5220">
      <w:pPr>
        <w:pStyle w:val="Example"/>
        <w:ind w:left="130" w:right="115"/>
      </w:pPr>
      <w:r>
        <w:t xml:space="preserve">  &lt;entry typeCode="DRIV"&gt;</w:t>
      </w:r>
    </w:p>
    <w:p w14:paraId="406CC22D" w14:textId="77777777" w:rsidR="00E379A6" w:rsidRDefault="000F5220">
      <w:pPr>
        <w:pStyle w:val="Example"/>
        <w:ind w:left="130" w:right="115"/>
      </w:pPr>
      <w:r>
        <w:t xml:space="preserve">    &lt;organizer&gt;</w:t>
      </w:r>
    </w:p>
    <w:p w14:paraId="27621EDA" w14:textId="77777777" w:rsidR="00E379A6" w:rsidRDefault="000F5220">
      <w:pPr>
        <w:pStyle w:val="Example"/>
        <w:ind w:left="130" w:right="115"/>
      </w:pPr>
      <w:r>
        <w:t xml:space="preserve">      &lt;!-- Findings Organizer --&gt;</w:t>
      </w:r>
    </w:p>
    <w:p w14:paraId="7A465740" w14:textId="77777777" w:rsidR="00E379A6" w:rsidRDefault="000F5220">
      <w:pPr>
        <w:pStyle w:val="Example"/>
        <w:ind w:left="130" w:right="115"/>
      </w:pPr>
      <w:r>
        <w:t xml:space="preserve">      &lt;templateId root="2.16.840.1.113883.10.20.5.6.182"/&gt;</w:t>
      </w:r>
    </w:p>
    <w:p w14:paraId="778E2C15" w14:textId="77777777" w:rsidR="00E379A6" w:rsidRDefault="000F5220">
      <w:pPr>
        <w:pStyle w:val="Example"/>
        <w:ind w:left="130" w:right="115"/>
      </w:pPr>
      <w:r>
        <w:t xml:space="preserve">      ...</w:t>
      </w:r>
    </w:p>
    <w:p w14:paraId="243E08F5" w14:textId="77777777" w:rsidR="00E379A6" w:rsidRDefault="000F5220">
      <w:pPr>
        <w:pStyle w:val="Example"/>
        <w:ind w:left="130" w:right="115"/>
      </w:pPr>
      <w:r>
        <w:t xml:space="preserve">    &lt;/organizer&gt;</w:t>
      </w:r>
    </w:p>
    <w:p w14:paraId="7AEA650F" w14:textId="77777777" w:rsidR="00E379A6" w:rsidRDefault="000F5220">
      <w:pPr>
        <w:pStyle w:val="Example"/>
        <w:ind w:left="130" w:right="115"/>
      </w:pPr>
      <w:r>
        <w:t xml:space="preserve">  &lt;/entry&gt;</w:t>
      </w:r>
    </w:p>
    <w:p w14:paraId="0D33EA49" w14:textId="77777777" w:rsidR="00E379A6" w:rsidRDefault="000F5220">
      <w:pPr>
        <w:pStyle w:val="Example"/>
        <w:ind w:left="130" w:right="115"/>
      </w:pPr>
      <w:r>
        <w:t xml:space="preserve">    </w:t>
      </w:r>
    </w:p>
    <w:p w14:paraId="1BAFB37C" w14:textId="77777777" w:rsidR="00E379A6" w:rsidRDefault="000F5220">
      <w:pPr>
        <w:pStyle w:val="Example"/>
        <w:ind w:left="130" w:right="115"/>
      </w:pPr>
      <w:r>
        <w:t xml:space="preserve">  &lt;entry typeCode="DRIV"&gt;</w:t>
      </w:r>
    </w:p>
    <w:p w14:paraId="3E856208" w14:textId="77777777" w:rsidR="00E379A6" w:rsidRDefault="000F5220">
      <w:pPr>
        <w:pStyle w:val="Example"/>
        <w:ind w:left="130" w:right="115"/>
      </w:pPr>
      <w:r>
        <w:t xml:space="preserve">    &lt;observation&gt;</w:t>
      </w:r>
    </w:p>
    <w:p w14:paraId="1E0E9969" w14:textId="77777777" w:rsidR="00E379A6" w:rsidRDefault="000F5220">
      <w:pPr>
        <w:pStyle w:val="Example"/>
        <w:ind w:left="130" w:right="115"/>
      </w:pPr>
      <w:r>
        <w:t xml:space="preserve">      &lt;!-- Pathogen Identified Observation --&gt;</w:t>
      </w:r>
    </w:p>
    <w:p w14:paraId="31201614" w14:textId="77777777" w:rsidR="00E379A6" w:rsidRDefault="000F5220">
      <w:pPr>
        <w:pStyle w:val="Example"/>
        <w:ind w:left="130" w:right="115"/>
      </w:pPr>
      <w:r>
        <w:t xml:space="preserve">      &lt;templateId root="2.16.840.1.113883.10.20.5.6.145"/&gt;</w:t>
      </w:r>
    </w:p>
    <w:p w14:paraId="36FBDB4D" w14:textId="77777777" w:rsidR="00E379A6" w:rsidRDefault="000F5220">
      <w:pPr>
        <w:pStyle w:val="Example"/>
        <w:ind w:left="130" w:right="115"/>
      </w:pPr>
      <w:r>
        <w:t xml:space="preserve">      ...</w:t>
      </w:r>
    </w:p>
    <w:p w14:paraId="7718F13C" w14:textId="77777777" w:rsidR="00E379A6" w:rsidRDefault="000F5220">
      <w:pPr>
        <w:pStyle w:val="Example"/>
        <w:ind w:left="130" w:right="115"/>
      </w:pPr>
      <w:r>
        <w:t xml:space="preserve">    &lt;/observation&gt;</w:t>
      </w:r>
    </w:p>
    <w:p w14:paraId="12EB89F4" w14:textId="77777777" w:rsidR="00E379A6" w:rsidRDefault="000F5220">
      <w:pPr>
        <w:pStyle w:val="Example"/>
        <w:ind w:left="130" w:right="115"/>
      </w:pPr>
      <w:r>
        <w:t xml:space="preserve">  &lt;/entry&gt;</w:t>
      </w:r>
    </w:p>
    <w:p w14:paraId="7118128E" w14:textId="77777777" w:rsidR="00E379A6" w:rsidRDefault="000F5220">
      <w:pPr>
        <w:pStyle w:val="Example"/>
        <w:ind w:left="130" w:right="115"/>
      </w:pPr>
      <w:r>
        <w:t xml:space="preserve">  &lt;entry typeCode="DRIV"&gt;</w:t>
      </w:r>
    </w:p>
    <w:p w14:paraId="438CC546" w14:textId="77777777" w:rsidR="00E379A6" w:rsidRDefault="000F5220">
      <w:pPr>
        <w:pStyle w:val="Example"/>
        <w:ind w:left="130" w:right="115"/>
      </w:pPr>
      <w:r>
        <w:t xml:space="preserve">    &lt;observation&gt;</w:t>
      </w:r>
    </w:p>
    <w:p w14:paraId="0A78F9A8" w14:textId="77777777" w:rsidR="00E379A6" w:rsidRDefault="000F5220">
      <w:pPr>
        <w:pStyle w:val="Example"/>
        <w:ind w:left="130" w:right="115"/>
      </w:pPr>
      <w:r>
        <w:t xml:space="preserve">      &lt;!-- MDRO/CDI Observation --&gt;</w:t>
      </w:r>
    </w:p>
    <w:p w14:paraId="5E0E52BC" w14:textId="77777777" w:rsidR="00E379A6" w:rsidRDefault="000F5220">
      <w:pPr>
        <w:pStyle w:val="Example"/>
        <w:ind w:left="130" w:right="115"/>
      </w:pPr>
      <w:r>
        <w:t xml:space="preserve">      &lt;templateId root="2.16.840.1.113883.10.20.5.6.142"/&gt;</w:t>
      </w:r>
    </w:p>
    <w:p w14:paraId="6688D2AE" w14:textId="77777777" w:rsidR="00E379A6" w:rsidRDefault="000F5220">
      <w:pPr>
        <w:pStyle w:val="Example"/>
        <w:ind w:left="130" w:right="115"/>
      </w:pPr>
      <w:r>
        <w:t xml:space="preserve">      ...</w:t>
      </w:r>
    </w:p>
    <w:p w14:paraId="2A075BFE" w14:textId="77777777" w:rsidR="00E379A6" w:rsidRDefault="000F5220">
      <w:pPr>
        <w:pStyle w:val="Example"/>
        <w:ind w:left="130" w:right="115"/>
      </w:pPr>
      <w:r>
        <w:t xml:space="preserve">    &lt;/observation&gt;</w:t>
      </w:r>
    </w:p>
    <w:p w14:paraId="7760DFA2" w14:textId="77777777" w:rsidR="00E379A6" w:rsidRDefault="000F5220">
      <w:pPr>
        <w:pStyle w:val="Example"/>
        <w:ind w:left="130" w:right="115"/>
      </w:pPr>
      <w:r>
        <w:t xml:space="preserve">  &lt;/entry&gt;</w:t>
      </w:r>
    </w:p>
    <w:p w14:paraId="5A704B2D" w14:textId="77777777" w:rsidR="00E379A6" w:rsidRDefault="000F5220">
      <w:pPr>
        <w:pStyle w:val="Example"/>
        <w:ind w:left="130" w:right="115"/>
      </w:pPr>
      <w:r>
        <w:t>&lt;/section&gt;</w:t>
      </w:r>
    </w:p>
    <w:p w14:paraId="2100EAF8" w14:textId="77777777" w:rsidR="00E379A6" w:rsidRDefault="00E379A6">
      <w:pPr>
        <w:pStyle w:val="BodyText"/>
      </w:pPr>
    </w:p>
    <w:p w14:paraId="3B42FBF8" w14:textId="77777777" w:rsidR="00E379A6" w:rsidRDefault="000F5220">
      <w:pPr>
        <w:pStyle w:val="Heading3nospace"/>
      </w:pPr>
      <w:bookmarkStart w:id="609" w:name="_Toc491882112"/>
      <w:r>
        <w:t>F</w:t>
      </w:r>
      <w:bookmarkStart w:id="610" w:name="S_Findings_Section_in_an_OPC_Report"/>
      <w:bookmarkEnd w:id="610"/>
      <w:r>
        <w:t>indings Section in an OPC Report</w:t>
      </w:r>
      <w:bookmarkEnd w:id="609"/>
    </w:p>
    <w:p w14:paraId="13C924B3" w14:textId="77777777" w:rsidR="00E379A6" w:rsidRDefault="000F5220">
      <w:pPr>
        <w:pStyle w:val="BracketData"/>
      </w:pPr>
      <w:r>
        <w:t>[section: identifier urn:oid:2.16.840.1.113883.10.20.5.5.55 (closed)]</w:t>
      </w:r>
    </w:p>
    <w:p w14:paraId="2691A512" w14:textId="77777777" w:rsidR="00E379A6" w:rsidRDefault="000F5220">
      <w:pPr>
        <w:pStyle w:val="BracketData"/>
      </w:pPr>
      <w:r>
        <w:t>Published as part of NHSN Healthcare Associated Infection (HAI) Reports Release 2, DSTU 2 - US Realm</w:t>
      </w:r>
    </w:p>
    <w:p w14:paraId="3C76664D" w14:textId="0756A348" w:rsidR="00E379A6" w:rsidRDefault="000F5220">
      <w:pPr>
        <w:pStyle w:val="Caption"/>
      </w:pPr>
      <w:bookmarkStart w:id="611" w:name="_Toc491882503"/>
      <w:r>
        <w:t xml:space="preserve">Table </w:t>
      </w:r>
      <w:r>
        <w:fldChar w:fldCharType="begin"/>
      </w:r>
      <w:r>
        <w:instrText>SEQ Table \* ARABIC</w:instrText>
      </w:r>
      <w:r>
        <w:fldChar w:fldCharType="separate"/>
      </w:r>
      <w:r w:rsidR="00D90831">
        <w:t>57</w:t>
      </w:r>
      <w:r>
        <w:fldChar w:fldCharType="end"/>
      </w:r>
      <w:r>
        <w:t>: Findings Section in an OPC Report Contexts</w:t>
      </w:r>
      <w:bookmarkEnd w:id="6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7: Findings Section in an OPC Report Contexts"/>
        <w:tblDescription w:val="Table 57: Findings Section in an OPC Report Contexts"/>
      </w:tblPr>
      <w:tblGrid>
        <w:gridCol w:w="5040"/>
        <w:gridCol w:w="5040"/>
      </w:tblGrid>
      <w:tr w:rsidR="00E379A6" w14:paraId="0193F80C" w14:textId="77777777" w:rsidTr="00A653BF">
        <w:trPr>
          <w:cantSplit/>
          <w:tblHeader/>
          <w:jc w:val="center"/>
        </w:trPr>
        <w:tc>
          <w:tcPr>
            <w:tcW w:w="360" w:type="dxa"/>
            <w:shd w:val="clear" w:color="auto" w:fill="E6E6E6"/>
          </w:tcPr>
          <w:p w14:paraId="253F6BBF" w14:textId="77777777" w:rsidR="00E379A6" w:rsidRDefault="000F5220">
            <w:pPr>
              <w:pStyle w:val="TableHead"/>
            </w:pPr>
            <w:r>
              <w:t>Contained By:</w:t>
            </w:r>
          </w:p>
        </w:tc>
        <w:tc>
          <w:tcPr>
            <w:tcW w:w="360" w:type="dxa"/>
            <w:shd w:val="clear" w:color="auto" w:fill="E6E6E6"/>
          </w:tcPr>
          <w:p w14:paraId="0D1534B7" w14:textId="77777777" w:rsidR="00E379A6" w:rsidRDefault="000F5220">
            <w:pPr>
              <w:pStyle w:val="TableHead"/>
            </w:pPr>
            <w:r>
              <w:t>Contains:</w:t>
            </w:r>
          </w:p>
        </w:tc>
      </w:tr>
      <w:tr w:rsidR="00E379A6" w14:paraId="4CB69532" w14:textId="77777777" w:rsidTr="00A653BF">
        <w:trPr>
          <w:cantSplit/>
          <w:jc w:val="center"/>
        </w:trPr>
        <w:tc>
          <w:tcPr>
            <w:tcW w:w="360" w:type="dxa"/>
          </w:tcPr>
          <w:p w14:paraId="249F943E" w14:textId="59BD69C2" w:rsidR="00E379A6" w:rsidRDefault="0051287C">
            <w:pPr>
              <w:pStyle w:val="TableText"/>
            </w:pPr>
            <w:hyperlink w:anchor="HAI_Outpatient_Procedure_Component_OPC_">
              <w:r w:rsidR="000F5220">
                <w:rPr>
                  <w:rStyle w:val="HyperlinkText9pt"/>
                </w:rPr>
                <w:t>HAI Outpatient Procedure Component (OPC) Event Report</w:t>
              </w:r>
            </w:hyperlink>
            <w:r w:rsidR="000F5220">
              <w:t xml:space="preserve"> (required)</w:t>
            </w:r>
          </w:p>
        </w:tc>
        <w:tc>
          <w:tcPr>
            <w:tcW w:w="360" w:type="dxa"/>
          </w:tcPr>
          <w:p w14:paraId="1906C4A0" w14:textId="528F2060" w:rsidR="00E379A6" w:rsidRDefault="0051287C">
            <w:pPr>
              <w:pStyle w:val="TableText"/>
            </w:pPr>
            <w:hyperlink w:anchor="E_Findings_Organizer">
              <w:r w:rsidR="000F5220">
                <w:rPr>
                  <w:rStyle w:val="HyperlinkText9pt"/>
                </w:rPr>
                <w:t>Findings Organizer</w:t>
              </w:r>
            </w:hyperlink>
          </w:p>
          <w:p w14:paraId="33B1F2A6" w14:textId="57D9E81A" w:rsidR="00E379A6" w:rsidRDefault="0051287C">
            <w:pPr>
              <w:pStyle w:val="TableText"/>
            </w:pPr>
            <w:hyperlink w:anchor="E_Pathogen_Identified_Observation">
              <w:r w:rsidR="000F5220">
                <w:rPr>
                  <w:rStyle w:val="HyperlinkText9pt"/>
                </w:rPr>
                <w:t>Pathogen Identified Observation</w:t>
              </w:r>
            </w:hyperlink>
          </w:p>
        </w:tc>
      </w:tr>
    </w:tbl>
    <w:p w14:paraId="13867AEB" w14:textId="77777777" w:rsidR="00E379A6" w:rsidRDefault="00E379A6">
      <w:pPr>
        <w:pStyle w:val="BodyText"/>
      </w:pPr>
    </w:p>
    <w:p w14:paraId="292639C7" w14:textId="77777777" w:rsidR="00E379A6" w:rsidRDefault="000F5220">
      <w:pPr>
        <w:pStyle w:val="BodyText"/>
      </w:pPr>
      <w:r>
        <w:t>The Findings Section in an OPC Report records whether infection organisms were identified and, if so, records details about them.</w:t>
      </w:r>
    </w:p>
    <w:p w14:paraId="3A8347CF" w14:textId="4C703665" w:rsidR="00E379A6" w:rsidRDefault="000F5220">
      <w:pPr>
        <w:pStyle w:val="Caption"/>
      </w:pPr>
      <w:bookmarkStart w:id="612" w:name="_Toc491882504"/>
      <w:r>
        <w:lastRenderedPageBreak/>
        <w:t xml:space="preserve">Table </w:t>
      </w:r>
      <w:r>
        <w:fldChar w:fldCharType="begin"/>
      </w:r>
      <w:r>
        <w:instrText>SEQ Table \* ARABIC</w:instrText>
      </w:r>
      <w:r>
        <w:fldChar w:fldCharType="separate"/>
      </w:r>
      <w:r w:rsidR="00D90831">
        <w:t>58</w:t>
      </w:r>
      <w:r>
        <w:fldChar w:fldCharType="end"/>
      </w:r>
      <w:r>
        <w:t>: Findings Section in an OPC Report Constraints Overview</w:t>
      </w:r>
      <w:bookmarkEnd w:id="612"/>
    </w:p>
    <w:tbl>
      <w:tblPr>
        <w:tblStyle w:val="TableGrid"/>
        <w:tblW w:w="10080" w:type="dxa"/>
        <w:jc w:val="center"/>
        <w:tblLayout w:type="fixed"/>
        <w:tblLook w:val="02A0" w:firstRow="1" w:lastRow="0" w:firstColumn="1" w:lastColumn="0" w:noHBand="1" w:noVBand="0"/>
        <w:tblCaption w:val="Table 58: Findings Section in an OPC Report Constraints Overview"/>
        <w:tblDescription w:val="Table 58: Findings Section in an OPC Report Constraints Overview"/>
      </w:tblPr>
      <w:tblGrid>
        <w:gridCol w:w="3498"/>
        <w:gridCol w:w="731"/>
        <w:gridCol w:w="877"/>
        <w:gridCol w:w="877"/>
        <w:gridCol w:w="877"/>
        <w:gridCol w:w="3220"/>
      </w:tblGrid>
      <w:tr w:rsidR="00E379A6" w14:paraId="0844BD15" w14:textId="77777777" w:rsidTr="00A653BF">
        <w:trPr>
          <w:cantSplit/>
          <w:tblHeader/>
          <w:jc w:val="center"/>
        </w:trPr>
        <w:tc>
          <w:tcPr>
            <w:tcW w:w="0" w:type="dxa"/>
            <w:shd w:val="clear" w:color="auto" w:fill="E6E6E6"/>
            <w:noWrap/>
          </w:tcPr>
          <w:p w14:paraId="596692BC" w14:textId="77777777" w:rsidR="00E379A6" w:rsidRDefault="000F5220">
            <w:pPr>
              <w:pStyle w:val="TableHead"/>
            </w:pPr>
            <w:r>
              <w:t>XPath</w:t>
            </w:r>
          </w:p>
        </w:tc>
        <w:tc>
          <w:tcPr>
            <w:tcW w:w="720" w:type="dxa"/>
            <w:shd w:val="clear" w:color="auto" w:fill="E6E6E6"/>
            <w:noWrap/>
          </w:tcPr>
          <w:p w14:paraId="4F181B86" w14:textId="77777777" w:rsidR="00E379A6" w:rsidRDefault="000F5220">
            <w:pPr>
              <w:pStyle w:val="TableHead"/>
            </w:pPr>
            <w:r>
              <w:t>Card.</w:t>
            </w:r>
          </w:p>
        </w:tc>
        <w:tc>
          <w:tcPr>
            <w:tcW w:w="864" w:type="dxa"/>
            <w:shd w:val="clear" w:color="auto" w:fill="E6E6E6"/>
            <w:noWrap/>
          </w:tcPr>
          <w:p w14:paraId="6AE4CCBA" w14:textId="77777777" w:rsidR="00E379A6" w:rsidRDefault="000F5220">
            <w:pPr>
              <w:pStyle w:val="TableHead"/>
            </w:pPr>
            <w:r>
              <w:t>Verb</w:t>
            </w:r>
          </w:p>
        </w:tc>
        <w:tc>
          <w:tcPr>
            <w:tcW w:w="864" w:type="dxa"/>
            <w:shd w:val="clear" w:color="auto" w:fill="E6E6E6"/>
            <w:noWrap/>
          </w:tcPr>
          <w:p w14:paraId="668EEEBC" w14:textId="77777777" w:rsidR="00E379A6" w:rsidRDefault="000F5220">
            <w:pPr>
              <w:pStyle w:val="TableHead"/>
            </w:pPr>
            <w:r>
              <w:t>Data Type</w:t>
            </w:r>
          </w:p>
        </w:tc>
        <w:tc>
          <w:tcPr>
            <w:tcW w:w="864" w:type="dxa"/>
            <w:shd w:val="clear" w:color="auto" w:fill="E6E6E6"/>
            <w:noWrap/>
          </w:tcPr>
          <w:p w14:paraId="1469832F" w14:textId="77777777" w:rsidR="00E379A6" w:rsidRDefault="000F5220">
            <w:pPr>
              <w:pStyle w:val="TableHead"/>
            </w:pPr>
            <w:r>
              <w:t>CONF#</w:t>
            </w:r>
          </w:p>
        </w:tc>
        <w:tc>
          <w:tcPr>
            <w:tcW w:w="864" w:type="dxa"/>
            <w:shd w:val="clear" w:color="auto" w:fill="E6E6E6"/>
            <w:noWrap/>
          </w:tcPr>
          <w:p w14:paraId="2EDA503B" w14:textId="77777777" w:rsidR="00E379A6" w:rsidRDefault="000F5220">
            <w:pPr>
              <w:pStyle w:val="TableHead"/>
            </w:pPr>
            <w:r>
              <w:t>Value</w:t>
            </w:r>
          </w:p>
        </w:tc>
      </w:tr>
      <w:tr w:rsidR="00E379A6" w14:paraId="0853D0F6" w14:textId="77777777" w:rsidTr="00A653BF">
        <w:trPr>
          <w:cantSplit/>
          <w:jc w:val="center"/>
        </w:trPr>
        <w:tc>
          <w:tcPr>
            <w:tcW w:w="9928" w:type="dxa"/>
            <w:gridSpan w:val="6"/>
          </w:tcPr>
          <w:p w14:paraId="50167358" w14:textId="77777777" w:rsidR="00E379A6" w:rsidRDefault="000F5220">
            <w:pPr>
              <w:pStyle w:val="TableText"/>
            </w:pPr>
            <w:r>
              <w:t>section (identifier: urn:oid:2.16.840.1.113883.10.20.5.5.55)</w:t>
            </w:r>
          </w:p>
        </w:tc>
      </w:tr>
      <w:tr w:rsidR="00E379A6" w14:paraId="117829A4" w14:textId="77777777" w:rsidTr="00A653BF">
        <w:trPr>
          <w:cantSplit/>
          <w:jc w:val="center"/>
        </w:trPr>
        <w:tc>
          <w:tcPr>
            <w:tcW w:w="3445" w:type="dxa"/>
          </w:tcPr>
          <w:p w14:paraId="1284269E" w14:textId="77777777" w:rsidR="00E379A6" w:rsidRDefault="000F5220">
            <w:pPr>
              <w:pStyle w:val="TableText"/>
            </w:pPr>
            <w:r>
              <w:tab/>
              <w:t>templateId</w:t>
            </w:r>
          </w:p>
        </w:tc>
        <w:tc>
          <w:tcPr>
            <w:tcW w:w="720" w:type="dxa"/>
          </w:tcPr>
          <w:p w14:paraId="72CA262E" w14:textId="77777777" w:rsidR="00E379A6" w:rsidRDefault="000F5220">
            <w:pPr>
              <w:pStyle w:val="TableText"/>
            </w:pPr>
            <w:r>
              <w:t>1..1</w:t>
            </w:r>
          </w:p>
        </w:tc>
        <w:tc>
          <w:tcPr>
            <w:tcW w:w="864" w:type="dxa"/>
          </w:tcPr>
          <w:p w14:paraId="5027A80C" w14:textId="77777777" w:rsidR="00E379A6" w:rsidRDefault="000F5220">
            <w:pPr>
              <w:pStyle w:val="TableText"/>
            </w:pPr>
            <w:r>
              <w:t>SHALL</w:t>
            </w:r>
          </w:p>
        </w:tc>
        <w:tc>
          <w:tcPr>
            <w:tcW w:w="864" w:type="dxa"/>
          </w:tcPr>
          <w:p w14:paraId="1C66BF96" w14:textId="77777777" w:rsidR="00E379A6" w:rsidRDefault="00E379A6">
            <w:pPr>
              <w:pStyle w:val="TableText"/>
            </w:pPr>
          </w:p>
        </w:tc>
        <w:tc>
          <w:tcPr>
            <w:tcW w:w="864" w:type="dxa"/>
          </w:tcPr>
          <w:p w14:paraId="2CD08E32" w14:textId="283D6834" w:rsidR="00E379A6" w:rsidRDefault="0051287C">
            <w:pPr>
              <w:pStyle w:val="TableText"/>
            </w:pPr>
            <w:hyperlink w:anchor="C_1113-21739">
              <w:r w:rsidR="000F5220">
                <w:rPr>
                  <w:rStyle w:val="HyperlinkText9pt"/>
                </w:rPr>
                <w:t>1113-21739</w:t>
              </w:r>
            </w:hyperlink>
          </w:p>
        </w:tc>
        <w:tc>
          <w:tcPr>
            <w:tcW w:w="3171" w:type="dxa"/>
          </w:tcPr>
          <w:p w14:paraId="57EBF08D" w14:textId="77777777" w:rsidR="00E379A6" w:rsidRDefault="00E379A6">
            <w:pPr>
              <w:pStyle w:val="TableText"/>
            </w:pPr>
          </w:p>
        </w:tc>
      </w:tr>
      <w:tr w:rsidR="00E379A6" w14:paraId="63EBD02D" w14:textId="77777777" w:rsidTr="00A653BF">
        <w:trPr>
          <w:cantSplit/>
          <w:jc w:val="center"/>
        </w:trPr>
        <w:tc>
          <w:tcPr>
            <w:tcW w:w="3445" w:type="dxa"/>
          </w:tcPr>
          <w:p w14:paraId="49E238F1" w14:textId="77777777" w:rsidR="00E379A6" w:rsidRDefault="000F5220">
            <w:pPr>
              <w:pStyle w:val="TableText"/>
            </w:pPr>
            <w:r>
              <w:tab/>
            </w:r>
            <w:r>
              <w:tab/>
              <w:t>@root</w:t>
            </w:r>
          </w:p>
        </w:tc>
        <w:tc>
          <w:tcPr>
            <w:tcW w:w="720" w:type="dxa"/>
          </w:tcPr>
          <w:p w14:paraId="06AF5084" w14:textId="77777777" w:rsidR="00E379A6" w:rsidRDefault="000F5220">
            <w:pPr>
              <w:pStyle w:val="TableText"/>
            </w:pPr>
            <w:r>
              <w:t>1..1</w:t>
            </w:r>
          </w:p>
        </w:tc>
        <w:tc>
          <w:tcPr>
            <w:tcW w:w="864" w:type="dxa"/>
          </w:tcPr>
          <w:p w14:paraId="0EB09F10" w14:textId="77777777" w:rsidR="00E379A6" w:rsidRDefault="000F5220">
            <w:pPr>
              <w:pStyle w:val="TableText"/>
            </w:pPr>
            <w:r>
              <w:t>SHALL</w:t>
            </w:r>
          </w:p>
        </w:tc>
        <w:tc>
          <w:tcPr>
            <w:tcW w:w="864" w:type="dxa"/>
          </w:tcPr>
          <w:p w14:paraId="28D2EAC0" w14:textId="77777777" w:rsidR="00E379A6" w:rsidRDefault="00E379A6">
            <w:pPr>
              <w:pStyle w:val="TableText"/>
            </w:pPr>
          </w:p>
        </w:tc>
        <w:tc>
          <w:tcPr>
            <w:tcW w:w="864" w:type="dxa"/>
          </w:tcPr>
          <w:p w14:paraId="3E849B98" w14:textId="56D35D98" w:rsidR="00E379A6" w:rsidRDefault="0051287C">
            <w:pPr>
              <w:pStyle w:val="TableText"/>
            </w:pPr>
            <w:hyperlink w:anchor="C_1113-21744">
              <w:r w:rsidR="000F5220">
                <w:rPr>
                  <w:rStyle w:val="HyperlinkText9pt"/>
                </w:rPr>
                <w:t>1113-21744</w:t>
              </w:r>
            </w:hyperlink>
          </w:p>
        </w:tc>
        <w:tc>
          <w:tcPr>
            <w:tcW w:w="3171" w:type="dxa"/>
          </w:tcPr>
          <w:p w14:paraId="0051F9E1" w14:textId="77777777" w:rsidR="00E379A6" w:rsidRDefault="000F5220">
            <w:pPr>
              <w:pStyle w:val="TableText"/>
            </w:pPr>
            <w:r>
              <w:t>2.16.840.1.113883.10.20.5.5.55</w:t>
            </w:r>
          </w:p>
        </w:tc>
      </w:tr>
      <w:tr w:rsidR="00E379A6" w14:paraId="4E922B69" w14:textId="77777777" w:rsidTr="00A653BF">
        <w:trPr>
          <w:cantSplit/>
          <w:jc w:val="center"/>
        </w:trPr>
        <w:tc>
          <w:tcPr>
            <w:tcW w:w="3445" w:type="dxa"/>
          </w:tcPr>
          <w:p w14:paraId="689E4B54" w14:textId="77777777" w:rsidR="00E379A6" w:rsidRDefault="000F5220">
            <w:pPr>
              <w:pStyle w:val="TableText"/>
            </w:pPr>
            <w:r>
              <w:tab/>
              <w:t>code</w:t>
            </w:r>
          </w:p>
        </w:tc>
        <w:tc>
          <w:tcPr>
            <w:tcW w:w="720" w:type="dxa"/>
          </w:tcPr>
          <w:p w14:paraId="1BBCBCD8" w14:textId="77777777" w:rsidR="00E379A6" w:rsidRDefault="000F5220">
            <w:pPr>
              <w:pStyle w:val="TableText"/>
            </w:pPr>
            <w:r>
              <w:t>1..1</w:t>
            </w:r>
          </w:p>
        </w:tc>
        <w:tc>
          <w:tcPr>
            <w:tcW w:w="864" w:type="dxa"/>
          </w:tcPr>
          <w:p w14:paraId="32A57074" w14:textId="77777777" w:rsidR="00E379A6" w:rsidRDefault="000F5220">
            <w:pPr>
              <w:pStyle w:val="TableText"/>
            </w:pPr>
            <w:r>
              <w:t>SHALL</w:t>
            </w:r>
          </w:p>
        </w:tc>
        <w:tc>
          <w:tcPr>
            <w:tcW w:w="864" w:type="dxa"/>
          </w:tcPr>
          <w:p w14:paraId="0FD7DEA5" w14:textId="77777777" w:rsidR="00E379A6" w:rsidRDefault="00E379A6">
            <w:pPr>
              <w:pStyle w:val="TableText"/>
            </w:pPr>
          </w:p>
        </w:tc>
        <w:tc>
          <w:tcPr>
            <w:tcW w:w="864" w:type="dxa"/>
          </w:tcPr>
          <w:p w14:paraId="678524E0" w14:textId="05BA6DBC" w:rsidR="00E379A6" w:rsidRDefault="0051287C">
            <w:pPr>
              <w:pStyle w:val="TableText"/>
            </w:pPr>
            <w:hyperlink w:anchor="C_1113-21740">
              <w:r w:rsidR="000F5220">
                <w:rPr>
                  <w:rStyle w:val="HyperlinkText9pt"/>
                </w:rPr>
                <w:t>1113-21740</w:t>
              </w:r>
            </w:hyperlink>
          </w:p>
        </w:tc>
        <w:tc>
          <w:tcPr>
            <w:tcW w:w="3171" w:type="dxa"/>
          </w:tcPr>
          <w:p w14:paraId="79E48368" w14:textId="77777777" w:rsidR="00E379A6" w:rsidRDefault="00E379A6">
            <w:pPr>
              <w:pStyle w:val="TableText"/>
            </w:pPr>
          </w:p>
        </w:tc>
      </w:tr>
      <w:tr w:rsidR="00E379A6" w14:paraId="0FAFF301" w14:textId="77777777" w:rsidTr="00A653BF">
        <w:trPr>
          <w:cantSplit/>
          <w:jc w:val="center"/>
        </w:trPr>
        <w:tc>
          <w:tcPr>
            <w:tcW w:w="3445" w:type="dxa"/>
          </w:tcPr>
          <w:p w14:paraId="58983415" w14:textId="77777777" w:rsidR="00E379A6" w:rsidRDefault="000F5220">
            <w:pPr>
              <w:pStyle w:val="TableText"/>
            </w:pPr>
            <w:r>
              <w:tab/>
            </w:r>
            <w:r>
              <w:tab/>
              <w:t>@code</w:t>
            </w:r>
          </w:p>
        </w:tc>
        <w:tc>
          <w:tcPr>
            <w:tcW w:w="720" w:type="dxa"/>
          </w:tcPr>
          <w:p w14:paraId="6212FAC5" w14:textId="77777777" w:rsidR="00E379A6" w:rsidRDefault="000F5220">
            <w:pPr>
              <w:pStyle w:val="TableText"/>
            </w:pPr>
            <w:r>
              <w:t>1..1</w:t>
            </w:r>
          </w:p>
        </w:tc>
        <w:tc>
          <w:tcPr>
            <w:tcW w:w="864" w:type="dxa"/>
          </w:tcPr>
          <w:p w14:paraId="0D2B3C0C" w14:textId="77777777" w:rsidR="00E379A6" w:rsidRDefault="000F5220">
            <w:pPr>
              <w:pStyle w:val="TableText"/>
            </w:pPr>
            <w:r>
              <w:t>SHALL</w:t>
            </w:r>
          </w:p>
        </w:tc>
        <w:tc>
          <w:tcPr>
            <w:tcW w:w="864" w:type="dxa"/>
          </w:tcPr>
          <w:p w14:paraId="4EAB6217" w14:textId="77777777" w:rsidR="00E379A6" w:rsidRDefault="00E379A6">
            <w:pPr>
              <w:pStyle w:val="TableText"/>
            </w:pPr>
          </w:p>
        </w:tc>
        <w:tc>
          <w:tcPr>
            <w:tcW w:w="864" w:type="dxa"/>
          </w:tcPr>
          <w:p w14:paraId="1FDEDC02" w14:textId="5C106CC8" w:rsidR="00E379A6" w:rsidRDefault="0051287C">
            <w:pPr>
              <w:pStyle w:val="TableText"/>
            </w:pPr>
            <w:hyperlink w:anchor="C_1113-21745">
              <w:r w:rsidR="000F5220">
                <w:rPr>
                  <w:rStyle w:val="HyperlinkText9pt"/>
                </w:rPr>
                <w:t>1113-21745</w:t>
              </w:r>
            </w:hyperlink>
          </w:p>
        </w:tc>
        <w:tc>
          <w:tcPr>
            <w:tcW w:w="3171" w:type="dxa"/>
          </w:tcPr>
          <w:p w14:paraId="43AAEF6D" w14:textId="77777777" w:rsidR="00E379A6" w:rsidRDefault="000F5220">
            <w:pPr>
              <w:pStyle w:val="TableText"/>
            </w:pPr>
            <w:r>
              <w:t>18769-0</w:t>
            </w:r>
          </w:p>
        </w:tc>
      </w:tr>
      <w:tr w:rsidR="00E379A6" w14:paraId="3C2781AD" w14:textId="77777777" w:rsidTr="00A653BF">
        <w:trPr>
          <w:cantSplit/>
          <w:jc w:val="center"/>
        </w:trPr>
        <w:tc>
          <w:tcPr>
            <w:tcW w:w="3445" w:type="dxa"/>
          </w:tcPr>
          <w:p w14:paraId="6C0A2F00" w14:textId="77777777" w:rsidR="00E379A6" w:rsidRDefault="000F5220">
            <w:pPr>
              <w:pStyle w:val="TableText"/>
            </w:pPr>
            <w:r>
              <w:tab/>
            </w:r>
            <w:r>
              <w:tab/>
              <w:t>@codeSystem</w:t>
            </w:r>
          </w:p>
        </w:tc>
        <w:tc>
          <w:tcPr>
            <w:tcW w:w="720" w:type="dxa"/>
          </w:tcPr>
          <w:p w14:paraId="5DB9F155" w14:textId="77777777" w:rsidR="00E379A6" w:rsidRDefault="000F5220">
            <w:pPr>
              <w:pStyle w:val="TableText"/>
            </w:pPr>
            <w:r>
              <w:t>1..1</w:t>
            </w:r>
          </w:p>
        </w:tc>
        <w:tc>
          <w:tcPr>
            <w:tcW w:w="864" w:type="dxa"/>
          </w:tcPr>
          <w:p w14:paraId="416C3E18" w14:textId="77777777" w:rsidR="00E379A6" w:rsidRDefault="000F5220">
            <w:pPr>
              <w:pStyle w:val="TableText"/>
            </w:pPr>
            <w:r>
              <w:t>SHALL</w:t>
            </w:r>
          </w:p>
        </w:tc>
        <w:tc>
          <w:tcPr>
            <w:tcW w:w="864" w:type="dxa"/>
          </w:tcPr>
          <w:p w14:paraId="7096EDFE" w14:textId="77777777" w:rsidR="00E379A6" w:rsidRDefault="00E379A6">
            <w:pPr>
              <w:pStyle w:val="TableText"/>
            </w:pPr>
          </w:p>
        </w:tc>
        <w:tc>
          <w:tcPr>
            <w:tcW w:w="864" w:type="dxa"/>
          </w:tcPr>
          <w:p w14:paraId="693509DB" w14:textId="7D2A2A4A" w:rsidR="00E379A6" w:rsidRDefault="0051287C">
            <w:pPr>
              <w:pStyle w:val="TableText"/>
            </w:pPr>
            <w:hyperlink w:anchor="C_1113-21749">
              <w:r w:rsidR="000F5220">
                <w:rPr>
                  <w:rStyle w:val="HyperlinkText9pt"/>
                </w:rPr>
                <w:t>1113-21749</w:t>
              </w:r>
            </w:hyperlink>
          </w:p>
        </w:tc>
        <w:tc>
          <w:tcPr>
            <w:tcW w:w="3171" w:type="dxa"/>
          </w:tcPr>
          <w:p w14:paraId="32C7F5A5" w14:textId="77777777" w:rsidR="00E379A6" w:rsidRDefault="000F5220">
            <w:pPr>
              <w:pStyle w:val="TableText"/>
            </w:pPr>
            <w:r>
              <w:t>2.16.840.1.113883.6.1</w:t>
            </w:r>
          </w:p>
        </w:tc>
      </w:tr>
      <w:tr w:rsidR="00E379A6" w14:paraId="277BDA6C" w14:textId="77777777" w:rsidTr="00A653BF">
        <w:trPr>
          <w:cantSplit/>
          <w:jc w:val="center"/>
        </w:trPr>
        <w:tc>
          <w:tcPr>
            <w:tcW w:w="3445" w:type="dxa"/>
          </w:tcPr>
          <w:p w14:paraId="52A68F4E" w14:textId="77777777" w:rsidR="00E379A6" w:rsidRDefault="000F5220">
            <w:pPr>
              <w:pStyle w:val="TableText"/>
            </w:pPr>
            <w:r>
              <w:tab/>
              <w:t>entry</w:t>
            </w:r>
          </w:p>
        </w:tc>
        <w:tc>
          <w:tcPr>
            <w:tcW w:w="720" w:type="dxa"/>
          </w:tcPr>
          <w:p w14:paraId="5AD48BC9" w14:textId="77777777" w:rsidR="00E379A6" w:rsidRDefault="000F5220">
            <w:pPr>
              <w:pStyle w:val="TableText"/>
            </w:pPr>
            <w:r>
              <w:t>0..3</w:t>
            </w:r>
          </w:p>
        </w:tc>
        <w:tc>
          <w:tcPr>
            <w:tcW w:w="864" w:type="dxa"/>
          </w:tcPr>
          <w:p w14:paraId="27037FCE" w14:textId="77777777" w:rsidR="00E379A6" w:rsidRDefault="000F5220">
            <w:pPr>
              <w:pStyle w:val="TableText"/>
            </w:pPr>
            <w:r>
              <w:t>MAY</w:t>
            </w:r>
          </w:p>
        </w:tc>
        <w:tc>
          <w:tcPr>
            <w:tcW w:w="864" w:type="dxa"/>
          </w:tcPr>
          <w:p w14:paraId="4C4AB6E2" w14:textId="77777777" w:rsidR="00E379A6" w:rsidRDefault="00E379A6">
            <w:pPr>
              <w:pStyle w:val="TableText"/>
            </w:pPr>
          </w:p>
        </w:tc>
        <w:tc>
          <w:tcPr>
            <w:tcW w:w="864" w:type="dxa"/>
          </w:tcPr>
          <w:p w14:paraId="6956ED04" w14:textId="55A55FD4" w:rsidR="00E379A6" w:rsidRDefault="0051287C">
            <w:pPr>
              <w:pStyle w:val="TableText"/>
            </w:pPr>
            <w:hyperlink w:anchor="C_1113-21738">
              <w:r w:rsidR="000F5220">
                <w:rPr>
                  <w:rStyle w:val="HyperlinkText9pt"/>
                </w:rPr>
                <w:t>1113-21738</w:t>
              </w:r>
            </w:hyperlink>
          </w:p>
        </w:tc>
        <w:tc>
          <w:tcPr>
            <w:tcW w:w="3171" w:type="dxa"/>
          </w:tcPr>
          <w:p w14:paraId="46CFA864" w14:textId="77777777" w:rsidR="00E379A6" w:rsidRDefault="00E379A6">
            <w:pPr>
              <w:pStyle w:val="TableText"/>
            </w:pPr>
          </w:p>
        </w:tc>
      </w:tr>
      <w:tr w:rsidR="00E379A6" w14:paraId="2018E5C8" w14:textId="77777777" w:rsidTr="00A653BF">
        <w:trPr>
          <w:cantSplit/>
          <w:jc w:val="center"/>
        </w:trPr>
        <w:tc>
          <w:tcPr>
            <w:tcW w:w="3445" w:type="dxa"/>
          </w:tcPr>
          <w:p w14:paraId="55772FC2" w14:textId="77777777" w:rsidR="00E379A6" w:rsidRDefault="000F5220">
            <w:pPr>
              <w:pStyle w:val="TableText"/>
            </w:pPr>
            <w:r>
              <w:tab/>
            </w:r>
            <w:r>
              <w:tab/>
              <w:t>organizer</w:t>
            </w:r>
          </w:p>
        </w:tc>
        <w:tc>
          <w:tcPr>
            <w:tcW w:w="720" w:type="dxa"/>
          </w:tcPr>
          <w:p w14:paraId="58700D1A" w14:textId="77777777" w:rsidR="00E379A6" w:rsidRDefault="000F5220">
            <w:pPr>
              <w:pStyle w:val="TableText"/>
            </w:pPr>
            <w:r>
              <w:t>1..1</w:t>
            </w:r>
          </w:p>
        </w:tc>
        <w:tc>
          <w:tcPr>
            <w:tcW w:w="864" w:type="dxa"/>
          </w:tcPr>
          <w:p w14:paraId="5DB3804D" w14:textId="77777777" w:rsidR="00E379A6" w:rsidRDefault="000F5220">
            <w:pPr>
              <w:pStyle w:val="TableText"/>
            </w:pPr>
            <w:r>
              <w:t>SHALL</w:t>
            </w:r>
          </w:p>
        </w:tc>
        <w:tc>
          <w:tcPr>
            <w:tcW w:w="864" w:type="dxa"/>
          </w:tcPr>
          <w:p w14:paraId="4A4DEC5A" w14:textId="77777777" w:rsidR="00E379A6" w:rsidRDefault="00E379A6">
            <w:pPr>
              <w:pStyle w:val="TableText"/>
            </w:pPr>
          </w:p>
        </w:tc>
        <w:tc>
          <w:tcPr>
            <w:tcW w:w="864" w:type="dxa"/>
          </w:tcPr>
          <w:p w14:paraId="2A71257E" w14:textId="445A271A" w:rsidR="00E379A6" w:rsidRDefault="0051287C">
            <w:pPr>
              <w:pStyle w:val="TableText"/>
            </w:pPr>
            <w:hyperlink w:anchor="C_1113-21743">
              <w:r w:rsidR="000F5220">
                <w:rPr>
                  <w:rStyle w:val="HyperlinkText9pt"/>
                </w:rPr>
                <w:t>1113-21743</w:t>
              </w:r>
            </w:hyperlink>
          </w:p>
        </w:tc>
        <w:tc>
          <w:tcPr>
            <w:tcW w:w="3171" w:type="dxa"/>
          </w:tcPr>
          <w:p w14:paraId="51B822B9" w14:textId="519AD72D" w:rsidR="00E379A6" w:rsidRDefault="0051287C">
            <w:pPr>
              <w:pStyle w:val="TableText"/>
            </w:pPr>
            <w:hyperlink w:anchor="E_Findings_Organizer">
              <w:r w:rsidR="000F5220">
                <w:rPr>
                  <w:rStyle w:val="HyperlinkText9pt"/>
                </w:rPr>
                <w:t>Findings Organizer (identifier: urn:oid:2.16.840.1.113883.10.20.5.6.182</w:t>
              </w:r>
            </w:hyperlink>
          </w:p>
        </w:tc>
      </w:tr>
      <w:tr w:rsidR="00E379A6" w14:paraId="2E31CDDA" w14:textId="77777777" w:rsidTr="00A653BF">
        <w:trPr>
          <w:cantSplit/>
          <w:jc w:val="center"/>
        </w:trPr>
        <w:tc>
          <w:tcPr>
            <w:tcW w:w="3445" w:type="dxa"/>
          </w:tcPr>
          <w:p w14:paraId="7633E393" w14:textId="77777777" w:rsidR="00E379A6" w:rsidRDefault="000F5220">
            <w:pPr>
              <w:pStyle w:val="TableText"/>
            </w:pPr>
            <w:r>
              <w:tab/>
              <w:t>entry</w:t>
            </w:r>
          </w:p>
        </w:tc>
        <w:tc>
          <w:tcPr>
            <w:tcW w:w="720" w:type="dxa"/>
          </w:tcPr>
          <w:p w14:paraId="3FAE67E7" w14:textId="77777777" w:rsidR="00E379A6" w:rsidRDefault="000F5220">
            <w:pPr>
              <w:pStyle w:val="TableText"/>
            </w:pPr>
            <w:r>
              <w:t>0..1</w:t>
            </w:r>
          </w:p>
        </w:tc>
        <w:tc>
          <w:tcPr>
            <w:tcW w:w="864" w:type="dxa"/>
          </w:tcPr>
          <w:p w14:paraId="20D4D92B" w14:textId="77777777" w:rsidR="00E379A6" w:rsidRDefault="000F5220">
            <w:pPr>
              <w:pStyle w:val="TableText"/>
            </w:pPr>
            <w:r>
              <w:t>MAY</w:t>
            </w:r>
          </w:p>
        </w:tc>
        <w:tc>
          <w:tcPr>
            <w:tcW w:w="864" w:type="dxa"/>
          </w:tcPr>
          <w:p w14:paraId="209C0EB4" w14:textId="77777777" w:rsidR="00E379A6" w:rsidRDefault="00E379A6">
            <w:pPr>
              <w:pStyle w:val="TableText"/>
            </w:pPr>
          </w:p>
        </w:tc>
        <w:tc>
          <w:tcPr>
            <w:tcW w:w="864" w:type="dxa"/>
          </w:tcPr>
          <w:p w14:paraId="1DECDF31" w14:textId="3C3DC52C" w:rsidR="00E379A6" w:rsidRDefault="0051287C">
            <w:pPr>
              <w:pStyle w:val="TableText"/>
            </w:pPr>
            <w:hyperlink w:anchor="C_1113-21741">
              <w:r w:rsidR="000F5220">
                <w:rPr>
                  <w:rStyle w:val="HyperlinkText9pt"/>
                </w:rPr>
                <w:t>1113-21741</w:t>
              </w:r>
            </w:hyperlink>
          </w:p>
        </w:tc>
        <w:tc>
          <w:tcPr>
            <w:tcW w:w="3171" w:type="dxa"/>
          </w:tcPr>
          <w:p w14:paraId="233B1F70" w14:textId="77777777" w:rsidR="00E379A6" w:rsidRDefault="00E379A6">
            <w:pPr>
              <w:pStyle w:val="TableText"/>
            </w:pPr>
          </w:p>
        </w:tc>
      </w:tr>
      <w:tr w:rsidR="00E379A6" w14:paraId="450336C8" w14:textId="77777777" w:rsidTr="00A653BF">
        <w:trPr>
          <w:cantSplit/>
          <w:jc w:val="center"/>
        </w:trPr>
        <w:tc>
          <w:tcPr>
            <w:tcW w:w="3445" w:type="dxa"/>
          </w:tcPr>
          <w:p w14:paraId="47B2E695" w14:textId="77777777" w:rsidR="00E379A6" w:rsidRDefault="000F5220">
            <w:pPr>
              <w:pStyle w:val="TableText"/>
            </w:pPr>
            <w:r>
              <w:tab/>
            </w:r>
            <w:r>
              <w:tab/>
              <w:t>observation</w:t>
            </w:r>
          </w:p>
        </w:tc>
        <w:tc>
          <w:tcPr>
            <w:tcW w:w="720" w:type="dxa"/>
          </w:tcPr>
          <w:p w14:paraId="3544B96C" w14:textId="77777777" w:rsidR="00E379A6" w:rsidRDefault="000F5220">
            <w:pPr>
              <w:pStyle w:val="TableText"/>
            </w:pPr>
            <w:r>
              <w:t>1..1</w:t>
            </w:r>
          </w:p>
        </w:tc>
        <w:tc>
          <w:tcPr>
            <w:tcW w:w="864" w:type="dxa"/>
          </w:tcPr>
          <w:p w14:paraId="288A2F2A" w14:textId="77777777" w:rsidR="00E379A6" w:rsidRDefault="000F5220">
            <w:pPr>
              <w:pStyle w:val="TableText"/>
            </w:pPr>
            <w:r>
              <w:t>SHALL</w:t>
            </w:r>
          </w:p>
        </w:tc>
        <w:tc>
          <w:tcPr>
            <w:tcW w:w="864" w:type="dxa"/>
          </w:tcPr>
          <w:p w14:paraId="58402A4F" w14:textId="77777777" w:rsidR="00E379A6" w:rsidRDefault="00E379A6">
            <w:pPr>
              <w:pStyle w:val="TableText"/>
            </w:pPr>
          </w:p>
        </w:tc>
        <w:tc>
          <w:tcPr>
            <w:tcW w:w="864" w:type="dxa"/>
          </w:tcPr>
          <w:p w14:paraId="30A4008D" w14:textId="28C1EB13" w:rsidR="00E379A6" w:rsidRDefault="0051287C">
            <w:pPr>
              <w:pStyle w:val="TableText"/>
            </w:pPr>
            <w:hyperlink w:anchor="C_1113-21747">
              <w:r w:rsidR="000F5220">
                <w:rPr>
                  <w:rStyle w:val="HyperlinkText9pt"/>
                </w:rPr>
                <w:t>1113-21747</w:t>
              </w:r>
            </w:hyperlink>
          </w:p>
        </w:tc>
        <w:tc>
          <w:tcPr>
            <w:tcW w:w="3171" w:type="dxa"/>
          </w:tcPr>
          <w:p w14:paraId="1EB5F1A0" w14:textId="3263F352" w:rsidR="00E379A6" w:rsidRDefault="0051287C">
            <w:pPr>
              <w:pStyle w:val="TableText"/>
            </w:pPr>
            <w:hyperlink w:anchor="E_Pathogen_Identified_Observation">
              <w:r w:rsidR="000F5220">
                <w:rPr>
                  <w:rStyle w:val="HyperlinkText9pt"/>
                </w:rPr>
                <w:t>Pathogen Identified Observation (identifier: urn:oid:2.16.840.1.113883.10.20.5.6.145</w:t>
              </w:r>
            </w:hyperlink>
          </w:p>
        </w:tc>
      </w:tr>
    </w:tbl>
    <w:p w14:paraId="27595E37" w14:textId="77777777" w:rsidR="00E379A6" w:rsidRDefault="00E379A6">
      <w:pPr>
        <w:pStyle w:val="BodyText"/>
      </w:pPr>
    </w:p>
    <w:p w14:paraId="2A80295E" w14:textId="3F7A6C34" w:rsidR="00E379A6" w:rsidRDefault="000F5220">
      <w:pPr>
        <w:numPr>
          <w:ilvl w:val="0"/>
          <w:numId w:val="16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1BFB645" w14:textId="77777777" w:rsidR="00E379A6" w:rsidRDefault="000F5220">
      <w:pPr>
        <w:numPr>
          <w:ilvl w:val="0"/>
          <w:numId w:val="160"/>
        </w:numPr>
      </w:pPr>
      <w:r>
        <w:rPr>
          <w:rStyle w:val="keyword"/>
        </w:rPr>
        <w:t>SHALL</w:t>
      </w:r>
      <w:r>
        <w:t xml:space="preserve"> contain exactly one [1..1] </w:t>
      </w:r>
      <w:r>
        <w:rPr>
          <w:rStyle w:val="XMLnameBold"/>
        </w:rPr>
        <w:t>templateId</w:t>
      </w:r>
      <w:bookmarkStart w:id="613" w:name="C_1113-21739"/>
      <w:bookmarkEnd w:id="613"/>
      <w:r>
        <w:t xml:space="preserve"> (CONF:1113-21739) such that it</w:t>
      </w:r>
    </w:p>
    <w:p w14:paraId="02C0349C" w14:textId="77777777" w:rsidR="00E379A6" w:rsidRDefault="000F5220">
      <w:pPr>
        <w:numPr>
          <w:ilvl w:val="1"/>
          <w:numId w:val="160"/>
        </w:numPr>
      </w:pPr>
      <w:r>
        <w:rPr>
          <w:rStyle w:val="keyword"/>
        </w:rPr>
        <w:t>SHALL</w:t>
      </w:r>
      <w:r>
        <w:t xml:space="preserve"> contain exactly one [1..1] </w:t>
      </w:r>
      <w:r>
        <w:rPr>
          <w:rStyle w:val="XMLnameBold"/>
        </w:rPr>
        <w:t>@root</w:t>
      </w:r>
      <w:r>
        <w:t>=</w:t>
      </w:r>
      <w:r>
        <w:rPr>
          <w:rStyle w:val="XMLname"/>
        </w:rPr>
        <w:t>"2.16.840.1.113883.10.20.5.5.55"</w:t>
      </w:r>
      <w:bookmarkStart w:id="614" w:name="C_1113-21744"/>
      <w:bookmarkEnd w:id="614"/>
      <w:r>
        <w:t xml:space="preserve"> (CONF:1113-21744).</w:t>
      </w:r>
    </w:p>
    <w:p w14:paraId="22AEF959" w14:textId="77777777" w:rsidR="00E379A6" w:rsidRDefault="000F5220">
      <w:pPr>
        <w:numPr>
          <w:ilvl w:val="0"/>
          <w:numId w:val="160"/>
        </w:numPr>
      </w:pPr>
      <w:r>
        <w:rPr>
          <w:rStyle w:val="keyword"/>
        </w:rPr>
        <w:t>SHALL</w:t>
      </w:r>
      <w:r>
        <w:t xml:space="preserve"> contain exactly one [1..1] </w:t>
      </w:r>
      <w:r>
        <w:rPr>
          <w:rStyle w:val="XMLnameBold"/>
        </w:rPr>
        <w:t>code</w:t>
      </w:r>
      <w:bookmarkStart w:id="615" w:name="C_1113-21740"/>
      <w:bookmarkEnd w:id="615"/>
      <w:r>
        <w:t xml:space="preserve"> (CONF:1113-21740).</w:t>
      </w:r>
    </w:p>
    <w:p w14:paraId="2DA09969" w14:textId="77777777" w:rsidR="00E379A6" w:rsidRDefault="000F5220">
      <w:pPr>
        <w:numPr>
          <w:ilvl w:val="1"/>
          <w:numId w:val="160"/>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616" w:name="C_1113-21745"/>
      <w:bookmarkEnd w:id="616"/>
      <w:r>
        <w:t xml:space="preserve"> (CONF:1113-21745).</w:t>
      </w:r>
    </w:p>
    <w:p w14:paraId="052A25F8" w14:textId="77777777" w:rsidR="00E379A6" w:rsidRDefault="000F5220">
      <w:pPr>
        <w:numPr>
          <w:ilvl w:val="1"/>
          <w:numId w:val="160"/>
        </w:numPr>
      </w:pPr>
      <w:r>
        <w:t xml:space="preserve">This code </w:t>
      </w:r>
      <w:r>
        <w:rPr>
          <w:rStyle w:val="keyword"/>
        </w:rPr>
        <w:t>SHALL</w:t>
      </w:r>
      <w:r>
        <w:t xml:space="preserve"> contain exactly one [1..1] </w:t>
      </w:r>
      <w:r>
        <w:rPr>
          <w:rStyle w:val="XMLnameBold"/>
        </w:rPr>
        <w:t>@codeSystem</w:t>
      </w:r>
      <w:r>
        <w:t>=</w:t>
      </w:r>
      <w:r>
        <w:rPr>
          <w:rStyle w:val="XMLname"/>
        </w:rPr>
        <w:t>"2.16.840.1.113883.6.1"</w:t>
      </w:r>
      <w:bookmarkStart w:id="617" w:name="C_1113-21749"/>
      <w:bookmarkEnd w:id="617"/>
      <w:r>
        <w:t xml:space="preserve"> (CONF:1113-21749).</w:t>
      </w:r>
    </w:p>
    <w:p w14:paraId="3CFF3FE2" w14:textId="77777777" w:rsidR="00E379A6" w:rsidRDefault="000F5220">
      <w:pPr>
        <w:pStyle w:val="BodyText"/>
        <w:spacing w:before="120"/>
      </w:pPr>
      <w:r>
        <w:t>This section must contain either a Findings Organizer detailing identified pathogens or a Pathogen Identified Observation reporting that no pathogens were identified. Both a Findings Organizer and a Pathogen Identified Observation cannot be present at the same time.</w:t>
      </w:r>
    </w:p>
    <w:p w14:paraId="2742A210" w14:textId="77777777" w:rsidR="00E379A6" w:rsidRDefault="000F5220">
      <w:pPr>
        <w:numPr>
          <w:ilvl w:val="0"/>
          <w:numId w:val="160"/>
        </w:numPr>
      </w:pPr>
      <w:r>
        <w:rPr>
          <w:rStyle w:val="keyword"/>
        </w:rPr>
        <w:t>MAY</w:t>
      </w:r>
      <w:r>
        <w:t xml:space="preserve"> contain [0..3] </w:t>
      </w:r>
      <w:r>
        <w:rPr>
          <w:rStyle w:val="XMLnameBold"/>
        </w:rPr>
        <w:t>entry</w:t>
      </w:r>
      <w:bookmarkStart w:id="618" w:name="C_1113-21738"/>
      <w:bookmarkEnd w:id="618"/>
      <w:r>
        <w:t xml:space="preserve"> (CONF:1113-21738) such that it</w:t>
      </w:r>
    </w:p>
    <w:p w14:paraId="424FF4F0" w14:textId="5695D171" w:rsidR="00E379A6" w:rsidRDefault="000F5220">
      <w:pPr>
        <w:numPr>
          <w:ilvl w:val="1"/>
          <w:numId w:val="160"/>
        </w:numPr>
      </w:pPr>
      <w:r>
        <w:rPr>
          <w:rStyle w:val="keyword"/>
        </w:rPr>
        <w:t>SHALL</w:t>
      </w:r>
      <w:r>
        <w:t xml:space="preserve"> contain exactly one [1..1] </w:t>
      </w:r>
      <w:hyperlink w:anchor="E_Findings_Organizer">
        <w:r>
          <w:rPr>
            <w:rStyle w:val="HyperlinkCourierBold"/>
          </w:rPr>
          <w:t>Findings Organizer</w:t>
        </w:r>
      </w:hyperlink>
      <w:r>
        <w:rPr>
          <w:rStyle w:val="XMLname"/>
        </w:rPr>
        <w:t xml:space="preserve"> (identifier: urn:oid:2.16.840.1.113883.10.20.5.6.182)</w:t>
      </w:r>
      <w:bookmarkStart w:id="619" w:name="C_1113-21743"/>
      <w:bookmarkEnd w:id="619"/>
      <w:r>
        <w:t xml:space="preserve"> (CONF:1113-21743).</w:t>
      </w:r>
    </w:p>
    <w:p w14:paraId="10746CB6" w14:textId="77777777" w:rsidR="00E379A6" w:rsidRDefault="000F5220">
      <w:pPr>
        <w:pStyle w:val="BodyText"/>
        <w:numPr>
          <w:ilvl w:val="1"/>
          <w:numId w:val="160"/>
        </w:numPr>
      </w:pPr>
      <w:r>
        <w:t>If pathogens were identified, the Findings Section</w:t>
      </w:r>
      <w:r>
        <w:rPr>
          <w:rStyle w:val="keyword"/>
        </w:rPr>
        <w:t xml:space="preserve"> SHALL </w:t>
      </w:r>
      <w:r>
        <w:t>contain at least one and no more than three entry elements containing a Findings Organizer reporting pathogens identified (CONF:1113-21746).</w:t>
      </w:r>
    </w:p>
    <w:p w14:paraId="5D7B4D92" w14:textId="77777777" w:rsidR="00E379A6" w:rsidRDefault="000F5220">
      <w:pPr>
        <w:numPr>
          <w:ilvl w:val="0"/>
          <w:numId w:val="160"/>
        </w:numPr>
      </w:pPr>
      <w:r>
        <w:rPr>
          <w:rStyle w:val="keyword"/>
        </w:rPr>
        <w:lastRenderedPageBreak/>
        <w:t>MAY</w:t>
      </w:r>
      <w:r>
        <w:t xml:space="preserve"> contain zero or one [0..1] </w:t>
      </w:r>
      <w:r>
        <w:rPr>
          <w:rStyle w:val="XMLnameBold"/>
        </w:rPr>
        <w:t>entry</w:t>
      </w:r>
      <w:bookmarkStart w:id="620" w:name="C_1113-21741"/>
      <w:bookmarkEnd w:id="620"/>
      <w:r>
        <w:t xml:space="preserve"> (CONF:1113-21741) such that it</w:t>
      </w:r>
    </w:p>
    <w:p w14:paraId="5E5BB081" w14:textId="4C90D1FD" w:rsidR="00E379A6" w:rsidRDefault="000F5220">
      <w:pPr>
        <w:numPr>
          <w:ilvl w:val="1"/>
          <w:numId w:val="160"/>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621" w:name="C_1113-21747"/>
      <w:bookmarkEnd w:id="621"/>
      <w:r>
        <w:t xml:space="preserve"> (CONF:1113-21747).</w:t>
      </w:r>
    </w:p>
    <w:p w14:paraId="7E8F363A" w14:textId="77777777" w:rsidR="00E379A6" w:rsidRDefault="000F5220">
      <w:pPr>
        <w:pStyle w:val="BodyText"/>
        <w:numPr>
          <w:ilvl w:val="1"/>
          <w:numId w:val="160"/>
        </w:numPr>
      </w:pPr>
      <w:r>
        <w:t>If no pathogens were identified, the Findings Section</w:t>
      </w:r>
      <w:r>
        <w:rPr>
          <w:rStyle w:val="keyword"/>
        </w:rPr>
        <w:t xml:space="preserve"> SHALL </w:t>
      </w:r>
      <w:r>
        <w:t>contain a single entry element containing a Pathogen Identified Observation reporting that no pathogens were identified (CONF:1113-21748).</w:t>
      </w:r>
    </w:p>
    <w:p w14:paraId="57204874" w14:textId="14EAC863" w:rsidR="00E379A6" w:rsidRDefault="000F5220">
      <w:pPr>
        <w:pStyle w:val="Caption"/>
        <w:ind w:left="130" w:right="115"/>
      </w:pPr>
      <w:bookmarkStart w:id="622" w:name="_Toc491882284"/>
      <w:r>
        <w:t xml:space="preserve">Figure </w:t>
      </w:r>
      <w:r>
        <w:fldChar w:fldCharType="begin"/>
      </w:r>
      <w:r>
        <w:instrText>SEQ Figure \* ARABIC</w:instrText>
      </w:r>
      <w:r>
        <w:fldChar w:fldCharType="separate"/>
      </w:r>
      <w:r w:rsidR="00D90831">
        <w:t>6</w:t>
      </w:r>
      <w:r>
        <w:fldChar w:fldCharType="end"/>
      </w:r>
      <w:r>
        <w:t>: Findings Section in an OPC Report Example</w:t>
      </w:r>
      <w:bookmarkEnd w:id="622"/>
    </w:p>
    <w:p w14:paraId="0C886DE0" w14:textId="77777777" w:rsidR="00E379A6" w:rsidRDefault="000F5220">
      <w:pPr>
        <w:pStyle w:val="Example"/>
        <w:ind w:left="130" w:right="115"/>
      </w:pPr>
      <w:r>
        <w:t>&lt;section&gt;</w:t>
      </w:r>
    </w:p>
    <w:p w14:paraId="68EBD4C8" w14:textId="77777777" w:rsidR="00E379A6" w:rsidRDefault="000F5220">
      <w:pPr>
        <w:pStyle w:val="Example"/>
        <w:ind w:left="130" w:right="115"/>
      </w:pPr>
      <w:r>
        <w:t xml:space="preserve">  &lt;!-- HAI Generic section templateId --&gt;</w:t>
      </w:r>
    </w:p>
    <w:p w14:paraId="3A4EF584" w14:textId="77777777" w:rsidR="00E379A6" w:rsidRDefault="000F5220">
      <w:pPr>
        <w:pStyle w:val="Example"/>
        <w:ind w:left="130" w:right="115"/>
      </w:pPr>
      <w:r>
        <w:t xml:space="preserve">  &lt;templateId root="2.16.840.1.113883.10.20.5.4.26" /&gt;</w:t>
      </w:r>
    </w:p>
    <w:p w14:paraId="022DA246" w14:textId="77777777" w:rsidR="00E379A6" w:rsidRDefault="000F5220">
      <w:pPr>
        <w:pStyle w:val="Example"/>
        <w:ind w:left="130" w:right="115"/>
      </w:pPr>
      <w:r>
        <w:t xml:space="preserve">  &lt;!-- Findings Section in an OPC Report templateId --&gt;</w:t>
      </w:r>
    </w:p>
    <w:p w14:paraId="2BB6F853" w14:textId="77777777" w:rsidR="00E379A6" w:rsidRDefault="000F5220">
      <w:pPr>
        <w:pStyle w:val="Example"/>
        <w:ind w:left="130" w:right="115"/>
      </w:pPr>
      <w:r>
        <w:t xml:space="preserve">  &lt;templateId root="2.16.840.1.113883.10.20.5.5.55" /&gt;</w:t>
      </w:r>
    </w:p>
    <w:p w14:paraId="25615808" w14:textId="77777777" w:rsidR="00E379A6" w:rsidRDefault="000F5220">
      <w:pPr>
        <w:pStyle w:val="Example"/>
        <w:ind w:left="130" w:right="115"/>
      </w:pPr>
      <w:r>
        <w:t xml:space="preserve">  &lt;code codeSystem="2.16.840.1.113883.6.1" </w:t>
      </w:r>
    </w:p>
    <w:p w14:paraId="227AE727" w14:textId="77777777" w:rsidR="00E379A6" w:rsidRDefault="000F5220">
      <w:pPr>
        <w:pStyle w:val="Example"/>
        <w:ind w:left="130" w:right="115"/>
      </w:pPr>
      <w:r>
        <w:t xml:space="preserve">        codeSystemName="LOINC"</w:t>
      </w:r>
    </w:p>
    <w:p w14:paraId="60027824" w14:textId="77777777" w:rsidR="00E379A6" w:rsidRDefault="000F5220">
      <w:pPr>
        <w:pStyle w:val="Example"/>
        <w:ind w:left="130" w:right="115"/>
      </w:pPr>
      <w:r>
        <w:t xml:space="preserve">        code="18769-0" </w:t>
      </w:r>
    </w:p>
    <w:p w14:paraId="59C7E707" w14:textId="77777777" w:rsidR="00E379A6" w:rsidRDefault="000F5220">
      <w:pPr>
        <w:pStyle w:val="Example"/>
        <w:ind w:left="130" w:right="115"/>
      </w:pPr>
      <w:r>
        <w:t xml:space="preserve">        displayName="Findings Section" /&gt;</w:t>
      </w:r>
    </w:p>
    <w:p w14:paraId="64F6CB3C" w14:textId="77777777" w:rsidR="00E379A6" w:rsidRDefault="000F5220">
      <w:pPr>
        <w:pStyle w:val="Example"/>
        <w:ind w:left="130" w:right="115"/>
      </w:pPr>
      <w:r>
        <w:t xml:space="preserve">  &lt;title&gt;Findings&lt;/title&gt;</w:t>
      </w:r>
    </w:p>
    <w:p w14:paraId="6ADFB8E0" w14:textId="77777777" w:rsidR="00E379A6" w:rsidRDefault="000F5220">
      <w:pPr>
        <w:pStyle w:val="Example"/>
        <w:ind w:left="130" w:right="115"/>
      </w:pPr>
      <w:r>
        <w:t xml:space="preserve">  ...</w:t>
      </w:r>
    </w:p>
    <w:p w14:paraId="23C461C9" w14:textId="77777777" w:rsidR="00E379A6" w:rsidRDefault="000F5220">
      <w:pPr>
        <w:pStyle w:val="Example"/>
        <w:ind w:left="130" w:right="115"/>
      </w:pPr>
      <w:r>
        <w:t xml:space="preserve">  &lt;!-- If pathogens were identified, a Findings Organizer is required. If no pathogens were </w:t>
      </w:r>
    </w:p>
    <w:p w14:paraId="3FE831F6" w14:textId="77777777" w:rsidR="00E379A6" w:rsidRDefault="000F5220">
      <w:pPr>
        <w:pStyle w:val="Example"/>
        <w:ind w:left="130" w:right="115"/>
      </w:pPr>
      <w:r>
        <w:t xml:space="preserve">   identified, a Pathogen Identified Observation is required. Both cannot be present at the </w:t>
      </w:r>
    </w:p>
    <w:p w14:paraId="49D19152" w14:textId="77777777" w:rsidR="00E379A6" w:rsidRDefault="000F5220">
      <w:pPr>
        <w:pStyle w:val="Example"/>
        <w:ind w:left="130" w:right="115"/>
      </w:pPr>
      <w:r>
        <w:t xml:space="preserve">   same time --&gt;</w:t>
      </w:r>
    </w:p>
    <w:p w14:paraId="07C0C04C" w14:textId="77777777" w:rsidR="00E379A6" w:rsidRDefault="000F5220">
      <w:pPr>
        <w:pStyle w:val="Example"/>
        <w:ind w:left="130" w:right="115"/>
      </w:pPr>
      <w:r>
        <w:t xml:space="preserve">  &lt;entry typeCode="DRIV"&gt;</w:t>
      </w:r>
    </w:p>
    <w:p w14:paraId="089DDE5B" w14:textId="77777777" w:rsidR="00E379A6" w:rsidRDefault="000F5220">
      <w:pPr>
        <w:pStyle w:val="Example"/>
        <w:ind w:left="130" w:right="115"/>
      </w:pPr>
      <w:r>
        <w:t xml:space="preserve">    &lt;!-- Findings Organizer --&gt;</w:t>
      </w:r>
    </w:p>
    <w:p w14:paraId="2B680C1F" w14:textId="77777777" w:rsidR="00E379A6" w:rsidRDefault="000F5220">
      <w:pPr>
        <w:pStyle w:val="Example"/>
        <w:ind w:left="130" w:right="115"/>
      </w:pPr>
      <w:r>
        <w:t xml:space="preserve">    &lt;organizer classCode="CLUSTER" moodCode="EVN"&gt;</w:t>
      </w:r>
    </w:p>
    <w:p w14:paraId="51A5CA8A" w14:textId="77777777" w:rsidR="00E379A6" w:rsidRDefault="000F5220">
      <w:pPr>
        <w:pStyle w:val="Example"/>
        <w:ind w:left="130" w:right="115"/>
      </w:pPr>
      <w:r>
        <w:t xml:space="preserve">      &lt;templateId root="2.16.840.1.113883.10.20.5.6.182" /&gt;</w:t>
      </w:r>
    </w:p>
    <w:p w14:paraId="605802B2" w14:textId="77777777" w:rsidR="00E379A6" w:rsidRDefault="000F5220">
      <w:pPr>
        <w:pStyle w:val="Example"/>
        <w:ind w:left="130" w:right="115"/>
      </w:pPr>
      <w:r>
        <w:t xml:space="preserve">      ...</w:t>
      </w:r>
    </w:p>
    <w:p w14:paraId="2B6C5C74" w14:textId="77777777" w:rsidR="00E379A6" w:rsidRDefault="000F5220">
      <w:pPr>
        <w:pStyle w:val="Example"/>
        <w:ind w:left="130" w:right="115"/>
      </w:pPr>
      <w:r>
        <w:t xml:space="preserve">      </w:t>
      </w:r>
    </w:p>
    <w:p w14:paraId="7723964B" w14:textId="77777777" w:rsidR="00E379A6" w:rsidRDefault="000F5220">
      <w:pPr>
        <w:pStyle w:val="Example"/>
        <w:ind w:left="130" w:right="115"/>
      </w:pPr>
      <w:r>
        <w:t xml:space="preserve">    &lt;/organizer&gt;</w:t>
      </w:r>
    </w:p>
    <w:p w14:paraId="2B49B861" w14:textId="77777777" w:rsidR="00E379A6" w:rsidRDefault="000F5220">
      <w:pPr>
        <w:pStyle w:val="Example"/>
        <w:ind w:left="130" w:right="115"/>
      </w:pPr>
      <w:r>
        <w:t xml:space="preserve">  &lt;/entry&gt;</w:t>
      </w:r>
    </w:p>
    <w:p w14:paraId="463321E7" w14:textId="77777777" w:rsidR="00E379A6" w:rsidRDefault="000F5220">
      <w:pPr>
        <w:pStyle w:val="Example"/>
        <w:ind w:left="130" w:right="115"/>
      </w:pPr>
      <w:r>
        <w:t>&lt;/section&gt;</w:t>
      </w:r>
    </w:p>
    <w:p w14:paraId="32A86B64" w14:textId="77777777" w:rsidR="00E379A6" w:rsidRDefault="00E379A6">
      <w:pPr>
        <w:pStyle w:val="BodyText"/>
      </w:pPr>
    </w:p>
    <w:p w14:paraId="022CB851" w14:textId="77777777" w:rsidR="00E379A6" w:rsidRDefault="000F5220">
      <w:pPr>
        <w:pStyle w:val="Heading3nospace"/>
      </w:pPr>
      <w:bookmarkStart w:id="623" w:name="_Toc491882113"/>
      <w:r>
        <w:t>I</w:t>
      </w:r>
      <w:bookmarkStart w:id="624" w:name="S_Infection_Details_Section_in_a_BSI_Re"/>
      <w:bookmarkEnd w:id="624"/>
      <w:r>
        <w:t>nfection Details Section in a BSI Report</w:t>
      </w:r>
      <w:bookmarkEnd w:id="623"/>
    </w:p>
    <w:p w14:paraId="08A7BEDD" w14:textId="77777777" w:rsidR="00E379A6" w:rsidRDefault="000F5220">
      <w:pPr>
        <w:pStyle w:val="BracketData"/>
      </w:pPr>
      <w:r>
        <w:t>[section: identifier urn:oid:2.16.840.1.113883.10.20.5.5.38 (closed)]</w:t>
      </w:r>
    </w:p>
    <w:p w14:paraId="2651EA0C" w14:textId="77777777" w:rsidR="00E379A6" w:rsidRDefault="000F5220">
      <w:pPr>
        <w:pStyle w:val="BracketData"/>
      </w:pPr>
      <w:r>
        <w:t>Published as part of NHSN Healthcare Associated Infection (HAI) Reports Release 1 - US Realm</w:t>
      </w:r>
    </w:p>
    <w:p w14:paraId="2F8C9CF3" w14:textId="2C95346A" w:rsidR="00E379A6" w:rsidRDefault="000F5220">
      <w:pPr>
        <w:pStyle w:val="Caption"/>
      </w:pPr>
      <w:bookmarkStart w:id="625" w:name="_Toc491882505"/>
      <w:r>
        <w:t xml:space="preserve">Table </w:t>
      </w:r>
      <w:r>
        <w:fldChar w:fldCharType="begin"/>
      </w:r>
      <w:r>
        <w:instrText>SEQ Table \* ARABIC</w:instrText>
      </w:r>
      <w:r>
        <w:fldChar w:fldCharType="separate"/>
      </w:r>
      <w:r w:rsidR="00D90831">
        <w:t>59</w:t>
      </w:r>
      <w:r>
        <w:fldChar w:fldCharType="end"/>
      </w:r>
      <w:r>
        <w:t>: Infection Details Section in a BSI Report Contexts</w:t>
      </w:r>
      <w:bookmarkEnd w:id="6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59: Infection Details Section in a BSI Report Contexts"/>
        <w:tblDescription w:val="Table 59: Infection Details Section in a BSI Report Contexts"/>
      </w:tblPr>
      <w:tblGrid>
        <w:gridCol w:w="5040"/>
        <w:gridCol w:w="5040"/>
      </w:tblGrid>
      <w:tr w:rsidR="00E379A6" w14:paraId="7C05A15A" w14:textId="77777777" w:rsidTr="00FC16A9">
        <w:trPr>
          <w:cantSplit/>
          <w:tblHeader/>
          <w:jc w:val="center"/>
        </w:trPr>
        <w:tc>
          <w:tcPr>
            <w:tcW w:w="360" w:type="dxa"/>
            <w:shd w:val="clear" w:color="auto" w:fill="E6E6E6"/>
          </w:tcPr>
          <w:p w14:paraId="406DF5A0" w14:textId="77777777" w:rsidR="00E379A6" w:rsidRDefault="000F5220">
            <w:pPr>
              <w:pStyle w:val="TableHead"/>
            </w:pPr>
            <w:r>
              <w:t>Contained By:</w:t>
            </w:r>
          </w:p>
        </w:tc>
        <w:tc>
          <w:tcPr>
            <w:tcW w:w="360" w:type="dxa"/>
            <w:shd w:val="clear" w:color="auto" w:fill="E6E6E6"/>
          </w:tcPr>
          <w:p w14:paraId="5574C710" w14:textId="77777777" w:rsidR="00E379A6" w:rsidRDefault="000F5220">
            <w:pPr>
              <w:pStyle w:val="TableHead"/>
            </w:pPr>
            <w:r>
              <w:t>Contains:</w:t>
            </w:r>
          </w:p>
        </w:tc>
      </w:tr>
      <w:tr w:rsidR="00E379A6" w14:paraId="076DE05C" w14:textId="77777777" w:rsidTr="00FC16A9">
        <w:trPr>
          <w:cantSplit/>
          <w:jc w:val="center"/>
        </w:trPr>
        <w:tc>
          <w:tcPr>
            <w:tcW w:w="360" w:type="dxa"/>
          </w:tcPr>
          <w:p w14:paraId="7F0BF327" w14:textId="4BF14E30" w:rsidR="00E379A6" w:rsidRDefault="0051287C">
            <w:pPr>
              <w:pStyle w:val="TableText"/>
            </w:pPr>
            <w:hyperlink w:anchor="D_HAI_Bloodstream_Infection_Report_BSI">
              <w:r w:rsidR="000F5220">
                <w:rPr>
                  <w:rStyle w:val="HyperlinkText9pt"/>
                </w:rPr>
                <w:t>HAI Bloodstream Infection Report (BSI)</w:t>
              </w:r>
            </w:hyperlink>
            <w:r w:rsidR="000F5220">
              <w:t xml:space="preserve"> (required)</w:t>
            </w:r>
          </w:p>
        </w:tc>
        <w:tc>
          <w:tcPr>
            <w:tcW w:w="360" w:type="dxa"/>
          </w:tcPr>
          <w:p w14:paraId="087C09F2" w14:textId="035172D0" w:rsidR="00E379A6" w:rsidRDefault="0051287C">
            <w:pPr>
              <w:pStyle w:val="TableText"/>
            </w:pPr>
            <w:hyperlink w:anchor="E_Death_Observation">
              <w:r w:rsidR="000F5220">
                <w:rPr>
                  <w:rStyle w:val="HyperlinkText9pt"/>
                </w:rPr>
                <w:t>Death Observation</w:t>
              </w:r>
            </w:hyperlink>
          </w:p>
          <w:p w14:paraId="19963640" w14:textId="66AE5433" w:rsidR="00E379A6" w:rsidRDefault="0051287C">
            <w:pPr>
              <w:pStyle w:val="TableText"/>
            </w:pPr>
            <w:hyperlink w:anchor="E_InfectionType_Observation">
              <w:r w:rsidR="000F5220">
                <w:rPr>
                  <w:rStyle w:val="HyperlinkText9pt"/>
                </w:rPr>
                <w:t>Infection-Type Observation</w:t>
              </w:r>
            </w:hyperlink>
          </w:p>
          <w:p w14:paraId="32ABE49B" w14:textId="48E1230A" w:rsidR="00E379A6" w:rsidRDefault="0051287C">
            <w:pPr>
              <w:pStyle w:val="TableText"/>
            </w:pPr>
            <w:hyperlink w:anchor="E_PostProcedure_Observation">
              <w:r w:rsidR="000F5220">
                <w:rPr>
                  <w:rStyle w:val="HyperlinkText9pt"/>
                </w:rPr>
                <w:t>Post-Procedure Observation</w:t>
              </w:r>
            </w:hyperlink>
          </w:p>
        </w:tc>
      </w:tr>
    </w:tbl>
    <w:p w14:paraId="1D44D8EE" w14:textId="77777777" w:rsidR="00E379A6" w:rsidRDefault="00E379A6">
      <w:pPr>
        <w:pStyle w:val="BodyText"/>
      </w:pPr>
    </w:p>
    <w:p w14:paraId="7542DC14" w14:textId="77777777" w:rsidR="00E379A6" w:rsidRDefault="000F5220">
      <w:pPr>
        <w:pStyle w:val="BodyText"/>
      </w:pPr>
      <w:r>
        <w:t>This section records the infection type, with details, as well as whether the reported infection occurred during a post-procedure period. If the patient died, NHSN protocol requires that the death be recorded.</w:t>
      </w:r>
    </w:p>
    <w:p w14:paraId="2101DF42" w14:textId="1BC12DA3" w:rsidR="00E379A6" w:rsidRDefault="000F5220">
      <w:pPr>
        <w:pStyle w:val="Caption"/>
      </w:pPr>
      <w:bookmarkStart w:id="626" w:name="_Toc491882506"/>
      <w:r>
        <w:lastRenderedPageBreak/>
        <w:t xml:space="preserve">Table </w:t>
      </w:r>
      <w:r>
        <w:fldChar w:fldCharType="begin"/>
      </w:r>
      <w:r>
        <w:instrText>SEQ Table \* ARABIC</w:instrText>
      </w:r>
      <w:r>
        <w:fldChar w:fldCharType="separate"/>
      </w:r>
      <w:r w:rsidR="00D90831">
        <w:t>60</w:t>
      </w:r>
      <w:r>
        <w:fldChar w:fldCharType="end"/>
      </w:r>
      <w:r>
        <w:t>: Infection Details Section in a BSI Report Constraints Overview</w:t>
      </w:r>
      <w:bookmarkEnd w:id="626"/>
    </w:p>
    <w:tbl>
      <w:tblPr>
        <w:tblStyle w:val="TableGrid"/>
        <w:tblW w:w="10080" w:type="dxa"/>
        <w:jc w:val="center"/>
        <w:tblLayout w:type="fixed"/>
        <w:tblLook w:val="02A0" w:firstRow="1" w:lastRow="0" w:firstColumn="1" w:lastColumn="0" w:noHBand="1" w:noVBand="0"/>
        <w:tblCaption w:val="Table 60: Infection Details Section in a BSI Report Constraints Overview"/>
        <w:tblDescription w:val="Table 60: Infection Details Section in a BSI Report Constraints Overview"/>
      </w:tblPr>
      <w:tblGrid>
        <w:gridCol w:w="3498"/>
        <w:gridCol w:w="731"/>
        <w:gridCol w:w="877"/>
        <w:gridCol w:w="877"/>
        <w:gridCol w:w="877"/>
        <w:gridCol w:w="3220"/>
      </w:tblGrid>
      <w:tr w:rsidR="00E379A6" w14:paraId="5313BBFC" w14:textId="77777777" w:rsidTr="00FC16A9">
        <w:trPr>
          <w:cantSplit/>
          <w:tblHeader/>
          <w:jc w:val="center"/>
        </w:trPr>
        <w:tc>
          <w:tcPr>
            <w:tcW w:w="0" w:type="dxa"/>
            <w:shd w:val="clear" w:color="auto" w:fill="E6E6E6"/>
            <w:noWrap/>
          </w:tcPr>
          <w:p w14:paraId="5FDEA158" w14:textId="77777777" w:rsidR="00E379A6" w:rsidRDefault="000F5220">
            <w:pPr>
              <w:pStyle w:val="TableHead"/>
            </w:pPr>
            <w:r>
              <w:t>XPath</w:t>
            </w:r>
          </w:p>
        </w:tc>
        <w:tc>
          <w:tcPr>
            <w:tcW w:w="720" w:type="dxa"/>
            <w:shd w:val="clear" w:color="auto" w:fill="E6E6E6"/>
            <w:noWrap/>
          </w:tcPr>
          <w:p w14:paraId="7AE099E9" w14:textId="77777777" w:rsidR="00E379A6" w:rsidRDefault="000F5220">
            <w:pPr>
              <w:pStyle w:val="TableHead"/>
            </w:pPr>
            <w:r>
              <w:t>Card.</w:t>
            </w:r>
          </w:p>
        </w:tc>
        <w:tc>
          <w:tcPr>
            <w:tcW w:w="864" w:type="dxa"/>
            <w:shd w:val="clear" w:color="auto" w:fill="E6E6E6"/>
            <w:noWrap/>
          </w:tcPr>
          <w:p w14:paraId="157D83E5" w14:textId="77777777" w:rsidR="00E379A6" w:rsidRDefault="000F5220">
            <w:pPr>
              <w:pStyle w:val="TableHead"/>
            </w:pPr>
            <w:r>
              <w:t>Verb</w:t>
            </w:r>
          </w:p>
        </w:tc>
        <w:tc>
          <w:tcPr>
            <w:tcW w:w="864" w:type="dxa"/>
            <w:shd w:val="clear" w:color="auto" w:fill="E6E6E6"/>
            <w:noWrap/>
          </w:tcPr>
          <w:p w14:paraId="0B39B299" w14:textId="77777777" w:rsidR="00E379A6" w:rsidRDefault="000F5220">
            <w:pPr>
              <w:pStyle w:val="TableHead"/>
            </w:pPr>
            <w:r>
              <w:t>Data Type</w:t>
            </w:r>
          </w:p>
        </w:tc>
        <w:tc>
          <w:tcPr>
            <w:tcW w:w="864" w:type="dxa"/>
            <w:shd w:val="clear" w:color="auto" w:fill="E6E6E6"/>
            <w:noWrap/>
          </w:tcPr>
          <w:p w14:paraId="3F855938" w14:textId="77777777" w:rsidR="00E379A6" w:rsidRDefault="000F5220">
            <w:pPr>
              <w:pStyle w:val="TableHead"/>
            </w:pPr>
            <w:r>
              <w:t>CONF#</w:t>
            </w:r>
          </w:p>
        </w:tc>
        <w:tc>
          <w:tcPr>
            <w:tcW w:w="864" w:type="dxa"/>
            <w:shd w:val="clear" w:color="auto" w:fill="E6E6E6"/>
            <w:noWrap/>
          </w:tcPr>
          <w:p w14:paraId="79BC97AD" w14:textId="77777777" w:rsidR="00E379A6" w:rsidRDefault="000F5220">
            <w:pPr>
              <w:pStyle w:val="TableHead"/>
            </w:pPr>
            <w:r>
              <w:t>Value</w:t>
            </w:r>
          </w:p>
        </w:tc>
      </w:tr>
      <w:tr w:rsidR="00E379A6" w14:paraId="537E5F6D" w14:textId="77777777" w:rsidTr="00FC16A9">
        <w:trPr>
          <w:cantSplit/>
          <w:jc w:val="center"/>
        </w:trPr>
        <w:tc>
          <w:tcPr>
            <w:tcW w:w="9928" w:type="dxa"/>
            <w:gridSpan w:val="6"/>
          </w:tcPr>
          <w:p w14:paraId="371FA15E" w14:textId="77777777" w:rsidR="00E379A6" w:rsidRDefault="000F5220">
            <w:pPr>
              <w:pStyle w:val="TableText"/>
            </w:pPr>
            <w:r>
              <w:t>section (identifier: urn:oid:2.16.840.1.113883.10.20.5.5.38)</w:t>
            </w:r>
          </w:p>
        </w:tc>
      </w:tr>
      <w:tr w:rsidR="00E379A6" w14:paraId="285BEE14" w14:textId="77777777" w:rsidTr="00FC16A9">
        <w:trPr>
          <w:cantSplit/>
          <w:jc w:val="center"/>
        </w:trPr>
        <w:tc>
          <w:tcPr>
            <w:tcW w:w="3445" w:type="dxa"/>
          </w:tcPr>
          <w:p w14:paraId="321FAEFE" w14:textId="77777777" w:rsidR="00E379A6" w:rsidRDefault="000F5220">
            <w:pPr>
              <w:pStyle w:val="TableText"/>
            </w:pPr>
            <w:r>
              <w:tab/>
              <w:t>templateId</w:t>
            </w:r>
          </w:p>
        </w:tc>
        <w:tc>
          <w:tcPr>
            <w:tcW w:w="720" w:type="dxa"/>
          </w:tcPr>
          <w:p w14:paraId="04890A50" w14:textId="77777777" w:rsidR="00E379A6" w:rsidRDefault="000F5220">
            <w:pPr>
              <w:pStyle w:val="TableText"/>
            </w:pPr>
            <w:r>
              <w:t>1..1</w:t>
            </w:r>
          </w:p>
        </w:tc>
        <w:tc>
          <w:tcPr>
            <w:tcW w:w="864" w:type="dxa"/>
          </w:tcPr>
          <w:p w14:paraId="185D4FD8" w14:textId="77777777" w:rsidR="00E379A6" w:rsidRDefault="000F5220">
            <w:pPr>
              <w:pStyle w:val="TableText"/>
            </w:pPr>
            <w:r>
              <w:t>SHALL</w:t>
            </w:r>
          </w:p>
        </w:tc>
        <w:tc>
          <w:tcPr>
            <w:tcW w:w="864" w:type="dxa"/>
          </w:tcPr>
          <w:p w14:paraId="4ECCCE76" w14:textId="77777777" w:rsidR="00E379A6" w:rsidRDefault="00E379A6">
            <w:pPr>
              <w:pStyle w:val="TableText"/>
            </w:pPr>
          </w:p>
        </w:tc>
        <w:tc>
          <w:tcPr>
            <w:tcW w:w="864" w:type="dxa"/>
          </w:tcPr>
          <w:p w14:paraId="2219592A" w14:textId="50638FFB" w:rsidR="00E379A6" w:rsidRDefault="0051287C">
            <w:pPr>
              <w:pStyle w:val="TableText"/>
            </w:pPr>
            <w:hyperlink w:anchor="C_86-22310">
              <w:r w:rsidR="000F5220">
                <w:rPr>
                  <w:rStyle w:val="HyperlinkText9pt"/>
                </w:rPr>
                <w:t>86-22310</w:t>
              </w:r>
            </w:hyperlink>
          </w:p>
        </w:tc>
        <w:tc>
          <w:tcPr>
            <w:tcW w:w="3171" w:type="dxa"/>
          </w:tcPr>
          <w:p w14:paraId="417E60FF" w14:textId="77777777" w:rsidR="00E379A6" w:rsidRDefault="00E379A6">
            <w:pPr>
              <w:pStyle w:val="TableText"/>
            </w:pPr>
          </w:p>
        </w:tc>
      </w:tr>
      <w:tr w:rsidR="00E379A6" w14:paraId="5C0439A2" w14:textId="77777777" w:rsidTr="00FC16A9">
        <w:trPr>
          <w:cantSplit/>
          <w:jc w:val="center"/>
        </w:trPr>
        <w:tc>
          <w:tcPr>
            <w:tcW w:w="3445" w:type="dxa"/>
          </w:tcPr>
          <w:p w14:paraId="69C94E21" w14:textId="77777777" w:rsidR="00E379A6" w:rsidRDefault="000F5220">
            <w:pPr>
              <w:pStyle w:val="TableText"/>
            </w:pPr>
            <w:r>
              <w:tab/>
            </w:r>
            <w:r>
              <w:tab/>
              <w:t>@root</w:t>
            </w:r>
          </w:p>
        </w:tc>
        <w:tc>
          <w:tcPr>
            <w:tcW w:w="720" w:type="dxa"/>
          </w:tcPr>
          <w:p w14:paraId="6AC73229" w14:textId="77777777" w:rsidR="00E379A6" w:rsidRDefault="000F5220">
            <w:pPr>
              <w:pStyle w:val="TableText"/>
            </w:pPr>
            <w:r>
              <w:t>1..1</w:t>
            </w:r>
          </w:p>
        </w:tc>
        <w:tc>
          <w:tcPr>
            <w:tcW w:w="864" w:type="dxa"/>
          </w:tcPr>
          <w:p w14:paraId="76DC377E" w14:textId="77777777" w:rsidR="00E379A6" w:rsidRDefault="000F5220">
            <w:pPr>
              <w:pStyle w:val="TableText"/>
            </w:pPr>
            <w:r>
              <w:t>SHALL</w:t>
            </w:r>
          </w:p>
        </w:tc>
        <w:tc>
          <w:tcPr>
            <w:tcW w:w="864" w:type="dxa"/>
          </w:tcPr>
          <w:p w14:paraId="7949CC7D" w14:textId="77777777" w:rsidR="00E379A6" w:rsidRDefault="00E379A6">
            <w:pPr>
              <w:pStyle w:val="TableText"/>
            </w:pPr>
          </w:p>
        </w:tc>
        <w:tc>
          <w:tcPr>
            <w:tcW w:w="864" w:type="dxa"/>
          </w:tcPr>
          <w:p w14:paraId="1F36D105" w14:textId="16976B26" w:rsidR="00E379A6" w:rsidRDefault="0051287C">
            <w:pPr>
              <w:pStyle w:val="TableText"/>
            </w:pPr>
            <w:hyperlink w:anchor="C_86-22311">
              <w:r w:rsidR="000F5220">
                <w:rPr>
                  <w:rStyle w:val="HyperlinkText9pt"/>
                </w:rPr>
                <w:t>86-22311</w:t>
              </w:r>
            </w:hyperlink>
          </w:p>
        </w:tc>
        <w:tc>
          <w:tcPr>
            <w:tcW w:w="3171" w:type="dxa"/>
          </w:tcPr>
          <w:p w14:paraId="14FD7F2A" w14:textId="77777777" w:rsidR="00E379A6" w:rsidRDefault="000F5220">
            <w:pPr>
              <w:pStyle w:val="TableText"/>
            </w:pPr>
            <w:r>
              <w:t>2.16.840.1.113883.10.20.5.5.38</w:t>
            </w:r>
          </w:p>
        </w:tc>
      </w:tr>
      <w:tr w:rsidR="00E379A6" w14:paraId="2F38704D" w14:textId="77777777" w:rsidTr="00FC16A9">
        <w:trPr>
          <w:cantSplit/>
          <w:jc w:val="center"/>
        </w:trPr>
        <w:tc>
          <w:tcPr>
            <w:tcW w:w="3445" w:type="dxa"/>
          </w:tcPr>
          <w:p w14:paraId="2923F1B7" w14:textId="77777777" w:rsidR="00E379A6" w:rsidRDefault="000F5220">
            <w:pPr>
              <w:pStyle w:val="TableText"/>
            </w:pPr>
            <w:r>
              <w:tab/>
              <w:t>code</w:t>
            </w:r>
          </w:p>
        </w:tc>
        <w:tc>
          <w:tcPr>
            <w:tcW w:w="720" w:type="dxa"/>
          </w:tcPr>
          <w:p w14:paraId="62FCC89A" w14:textId="77777777" w:rsidR="00E379A6" w:rsidRDefault="000F5220">
            <w:pPr>
              <w:pStyle w:val="TableText"/>
            </w:pPr>
            <w:r>
              <w:t>1..1</w:t>
            </w:r>
          </w:p>
        </w:tc>
        <w:tc>
          <w:tcPr>
            <w:tcW w:w="864" w:type="dxa"/>
          </w:tcPr>
          <w:p w14:paraId="16A8B4F5" w14:textId="77777777" w:rsidR="00E379A6" w:rsidRDefault="000F5220">
            <w:pPr>
              <w:pStyle w:val="TableText"/>
            </w:pPr>
            <w:r>
              <w:t>SHALL</w:t>
            </w:r>
          </w:p>
        </w:tc>
        <w:tc>
          <w:tcPr>
            <w:tcW w:w="864" w:type="dxa"/>
          </w:tcPr>
          <w:p w14:paraId="6132DBE4" w14:textId="77777777" w:rsidR="00E379A6" w:rsidRDefault="00E379A6">
            <w:pPr>
              <w:pStyle w:val="TableText"/>
            </w:pPr>
          </w:p>
        </w:tc>
        <w:tc>
          <w:tcPr>
            <w:tcW w:w="864" w:type="dxa"/>
          </w:tcPr>
          <w:p w14:paraId="772A9F34" w14:textId="49F657E9" w:rsidR="00E379A6" w:rsidRDefault="0051287C">
            <w:pPr>
              <w:pStyle w:val="TableText"/>
            </w:pPr>
            <w:hyperlink w:anchor="C_86-22312">
              <w:r w:rsidR="000F5220">
                <w:rPr>
                  <w:rStyle w:val="HyperlinkText9pt"/>
                </w:rPr>
                <w:t>86-22312</w:t>
              </w:r>
            </w:hyperlink>
          </w:p>
        </w:tc>
        <w:tc>
          <w:tcPr>
            <w:tcW w:w="3171" w:type="dxa"/>
          </w:tcPr>
          <w:p w14:paraId="392A84E1" w14:textId="77777777" w:rsidR="00E379A6" w:rsidRDefault="00E379A6">
            <w:pPr>
              <w:pStyle w:val="TableText"/>
            </w:pPr>
          </w:p>
        </w:tc>
      </w:tr>
      <w:tr w:rsidR="00E379A6" w14:paraId="636DB820" w14:textId="77777777" w:rsidTr="00FC16A9">
        <w:trPr>
          <w:cantSplit/>
          <w:jc w:val="center"/>
        </w:trPr>
        <w:tc>
          <w:tcPr>
            <w:tcW w:w="3445" w:type="dxa"/>
          </w:tcPr>
          <w:p w14:paraId="2338F52B" w14:textId="77777777" w:rsidR="00E379A6" w:rsidRDefault="000F5220">
            <w:pPr>
              <w:pStyle w:val="TableText"/>
            </w:pPr>
            <w:r>
              <w:tab/>
            </w:r>
            <w:r>
              <w:tab/>
              <w:t>@code</w:t>
            </w:r>
          </w:p>
        </w:tc>
        <w:tc>
          <w:tcPr>
            <w:tcW w:w="720" w:type="dxa"/>
          </w:tcPr>
          <w:p w14:paraId="5B223921" w14:textId="77777777" w:rsidR="00E379A6" w:rsidRDefault="000F5220">
            <w:pPr>
              <w:pStyle w:val="TableText"/>
            </w:pPr>
            <w:r>
              <w:t>1..1</w:t>
            </w:r>
          </w:p>
        </w:tc>
        <w:tc>
          <w:tcPr>
            <w:tcW w:w="864" w:type="dxa"/>
          </w:tcPr>
          <w:p w14:paraId="4AF67DE8" w14:textId="77777777" w:rsidR="00E379A6" w:rsidRDefault="000F5220">
            <w:pPr>
              <w:pStyle w:val="TableText"/>
            </w:pPr>
            <w:r>
              <w:t>SHALL</w:t>
            </w:r>
          </w:p>
        </w:tc>
        <w:tc>
          <w:tcPr>
            <w:tcW w:w="864" w:type="dxa"/>
          </w:tcPr>
          <w:p w14:paraId="6D48FBBB" w14:textId="77777777" w:rsidR="00E379A6" w:rsidRDefault="00E379A6">
            <w:pPr>
              <w:pStyle w:val="TableText"/>
            </w:pPr>
          </w:p>
        </w:tc>
        <w:tc>
          <w:tcPr>
            <w:tcW w:w="864" w:type="dxa"/>
          </w:tcPr>
          <w:p w14:paraId="23EE1598" w14:textId="0A976DF3" w:rsidR="00E379A6" w:rsidRDefault="0051287C">
            <w:pPr>
              <w:pStyle w:val="TableText"/>
            </w:pPr>
            <w:hyperlink w:anchor="C_86-22313">
              <w:r w:rsidR="000F5220">
                <w:rPr>
                  <w:rStyle w:val="HyperlinkText9pt"/>
                </w:rPr>
                <w:t>86-22313</w:t>
              </w:r>
            </w:hyperlink>
          </w:p>
        </w:tc>
        <w:tc>
          <w:tcPr>
            <w:tcW w:w="3171" w:type="dxa"/>
          </w:tcPr>
          <w:p w14:paraId="7FBF27FB" w14:textId="77777777" w:rsidR="00E379A6" w:rsidRDefault="000F5220">
            <w:pPr>
              <w:pStyle w:val="TableText"/>
            </w:pPr>
            <w:r>
              <w:t>51899-3</w:t>
            </w:r>
          </w:p>
        </w:tc>
      </w:tr>
      <w:tr w:rsidR="00E379A6" w14:paraId="39AC44C6" w14:textId="77777777" w:rsidTr="00FC16A9">
        <w:trPr>
          <w:cantSplit/>
          <w:jc w:val="center"/>
        </w:trPr>
        <w:tc>
          <w:tcPr>
            <w:tcW w:w="3445" w:type="dxa"/>
          </w:tcPr>
          <w:p w14:paraId="033D8BDB" w14:textId="77777777" w:rsidR="00E379A6" w:rsidRDefault="000F5220">
            <w:pPr>
              <w:pStyle w:val="TableText"/>
            </w:pPr>
            <w:r>
              <w:tab/>
            </w:r>
            <w:r>
              <w:tab/>
              <w:t>@codeSystem</w:t>
            </w:r>
          </w:p>
        </w:tc>
        <w:tc>
          <w:tcPr>
            <w:tcW w:w="720" w:type="dxa"/>
          </w:tcPr>
          <w:p w14:paraId="6B2AF712" w14:textId="77777777" w:rsidR="00E379A6" w:rsidRDefault="000F5220">
            <w:pPr>
              <w:pStyle w:val="TableText"/>
            </w:pPr>
            <w:r>
              <w:t>1..1</w:t>
            </w:r>
          </w:p>
        </w:tc>
        <w:tc>
          <w:tcPr>
            <w:tcW w:w="864" w:type="dxa"/>
          </w:tcPr>
          <w:p w14:paraId="6A555551" w14:textId="77777777" w:rsidR="00E379A6" w:rsidRDefault="000F5220">
            <w:pPr>
              <w:pStyle w:val="TableText"/>
            </w:pPr>
            <w:r>
              <w:t>SHALL</w:t>
            </w:r>
          </w:p>
        </w:tc>
        <w:tc>
          <w:tcPr>
            <w:tcW w:w="864" w:type="dxa"/>
          </w:tcPr>
          <w:p w14:paraId="66B6E4DB" w14:textId="77777777" w:rsidR="00E379A6" w:rsidRDefault="00E379A6">
            <w:pPr>
              <w:pStyle w:val="TableText"/>
            </w:pPr>
          </w:p>
        </w:tc>
        <w:tc>
          <w:tcPr>
            <w:tcW w:w="864" w:type="dxa"/>
          </w:tcPr>
          <w:p w14:paraId="11769CFF" w14:textId="6E61B0C2" w:rsidR="00E379A6" w:rsidRDefault="0051287C">
            <w:pPr>
              <w:pStyle w:val="TableText"/>
            </w:pPr>
            <w:hyperlink w:anchor="C_86-28358">
              <w:r w:rsidR="000F5220">
                <w:rPr>
                  <w:rStyle w:val="HyperlinkText9pt"/>
                </w:rPr>
                <w:t>86-28358</w:t>
              </w:r>
            </w:hyperlink>
          </w:p>
        </w:tc>
        <w:tc>
          <w:tcPr>
            <w:tcW w:w="3171" w:type="dxa"/>
          </w:tcPr>
          <w:p w14:paraId="0E71AAA5" w14:textId="77777777" w:rsidR="00E379A6" w:rsidRDefault="000F5220">
            <w:pPr>
              <w:pStyle w:val="TableText"/>
            </w:pPr>
            <w:r>
              <w:t>urn:oid:2.16.840.1.113883.6.1 (LOINC) = 2.16.840.1.113883.6.1</w:t>
            </w:r>
          </w:p>
        </w:tc>
      </w:tr>
      <w:tr w:rsidR="00E379A6" w14:paraId="23F1E979" w14:textId="77777777" w:rsidTr="00FC16A9">
        <w:trPr>
          <w:cantSplit/>
          <w:jc w:val="center"/>
        </w:trPr>
        <w:tc>
          <w:tcPr>
            <w:tcW w:w="3445" w:type="dxa"/>
          </w:tcPr>
          <w:p w14:paraId="20D728B0" w14:textId="77777777" w:rsidR="00E379A6" w:rsidRDefault="000F5220">
            <w:pPr>
              <w:pStyle w:val="TableText"/>
            </w:pPr>
            <w:r>
              <w:tab/>
              <w:t>entry</w:t>
            </w:r>
          </w:p>
        </w:tc>
        <w:tc>
          <w:tcPr>
            <w:tcW w:w="720" w:type="dxa"/>
          </w:tcPr>
          <w:p w14:paraId="7940A9B9" w14:textId="77777777" w:rsidR="00E379A6" w:rsidRDefault="000F5220">
            <w:pPr>
              <w:pStyle w:val="TableText"/>
            </w:pPr>
            <w:r>
              <w:t>1..1</w:t>
            </w:r>
          </w:p>
        </w:tc>
        <w:tc>
          <w:tcPr>
            <w:tcW w:w="864" w:type="dxa"/>
          </w:tcPr>
          <w:p w14:paraId="40BC0A7B" w14:textId="77777777" w:rsidR="00E379A6" w:rsidRDefault="000F5220">
            <w:pPr>
              <w:pStyle w:val="TableText"/>
            </w:pPr>
            <w:r>
              <w:t>SHALL</w:t>
            </w:r>
          </w:p>
        </w:tc>
        <w:tc>
          <w:tcPr>
            <w:tcW w:w="864" w:type="dxa"/>
          </w:tcPr>
          <w:p w14:paraId="08EAD64C" w14:textId="77777777" w:rsidR="00E379A6" w:rsidRDefault="00E379A6">
            <w:pPr>
              <w:pStyle w:val="TableText"/>
            </w:pPr>
          </w:p>
        </w:tc>
        <w:tc>
          <w:tcPr>
            <w:tcW w:w="864" w:type="dxa"/>
          </w:tcPr>
          <w:p w14:paraId="342BCB45" w14:textId="34C6E622" w:rsidR="00E379A6" w:rsidRDefault="0051287C">
            <w:pPr>
              <w:pStyle w:val="TableText"/>
            </w:pPr>
            <w:hyperlink w:anchor="C_86-22314">
              <w:r w:rsidR="000F5220">
                <w:rPr>
                  <w:rStyle w:val="HyperlinkText9pt"/>
                </w:rPr>
                <w:t>86-22314</w:t>
              </w:r>
            </w:hyperlink>
          </w:p>
        </w:tc>
        <w:tc>
          <w:tcPr>
            <w:tcW w:w="3171" w:type="dxa"/>
          </w:tcPr>
          <w:p w14:paraId="0F21EF9C" w14:textId="77777777" w:rsidR="00E379A6" w:rsidRDefault="00E379A6">
            <w:pPr>
              <w:pStyle w:val="TableText"/>
            </w:pPr>
          </w:p>
        </w:tc>
      </w:tr>
      <w:tr w:rsidR="00E379A6" w14:paraId="3302CE24" w14:textId="77777777" w:rsidTr="00FC16A9">
        <w:trPr>
          <w:cantSplit/>
          <w:jc w:val="center"/>
        </w:trPr>
        <w:tc>
          <w:tcPr>
            <w:tcW w:w="3445" w:type="dxa"/>
          </w:tcPr>
          <w:p w14:paraId="12968A78" w14:textId="77777777" w:rsidR="00E379A6" w:rsidRDefault="000F5220">
            <w:pPr>
              <w:pStyle w:val="TableText"/>
            </w:pPr>
            <w:r>
              <w:tab/>
            </w:r>
            <w:r>
              <w:tab/>
              <w:t>observation</w:t>
            </w:r>
          </w:p>
        </w:tc>
        <w:tc>
          <w:tcPr>
            <w:tcW w:w="720" w:type="dxa"/>
          </w:tcPr>
          <w:p w14:paraId="344AEA52" w14:textId="77777777" w:rsidR="00E379A6" w:rsidRDefault="000F5220">
            <w:pPr>
              <w:pStyle w:val="TableText"/>
            </w:pPr>
            <w:r>
              <w:t>1..1</w:t>
            </w:r>
          </w:p>
        </w:tc>
        <w:tc>
          <w:tcPr>
            <w:tcW w:w="864" w:type="dxa"/>
          </w:tcPr>
          <w:p w14:paraId="390C25A1" w14:textId="77777777" w:rsidR="00E379A6" w:rsidRDefault="000F5220">
            <w:pPr>
              <w:pStyle w:val="TableText"/>
            </w:pPr>
            <w:r>
              <w:t>SHALL</w:t>
            </w:r>
          </w:p>
        </w:tc>
        <w:tc>
          <w:tcPr>
            <w:tcW w:w="864" w:type="dxa"/>
          </w:tcPr>
          <w:p w14:paraId="220C632A" w14:textId="77777777" w:rsidR="00E379A6" w:rsidRDefault="00E379A6">
            <w:pPr>
              <w:pStyle w:val="TableText"/>
            </w:pPr>
          </w:p>
        </w:tc>
        <w:tc>
          <w:tcPr>
            <w:tcW w:w="864" w:type="dxa"/>
          </w:tcPr>
          <w:p w14:paraId="5044F549" w14:textId="4D77704E" w:rsidR="00E379A6" w:rsidRDefault="0051287C">
            <w:pPr>
              <w:pStyle w:val="TableText"/>
            </w:pPr>
            <w:hyperlink w:anchor="C_86-22315">
              <w:r w:rsidR="000F5220">
                <w:rPr>
                  <w:rStyle w:val="HyperlinkText9pt"/>
                </w:rPr>
                <w:t>86-22315</w:t>
              </w:r>
            </w:hyperlink>
          </w:p>
        </w:tc>
        <w:tc>
          <w:tcPr>
            <w:tcW w:w="3171" w:type="dxa"/>
          </w:tcPr>
          <w:p w14:paraId="0082BFC0" w14:textId="7A1C44E3" w:rsidR="00E379A6" w:rsidRDefault="0051287C">
            <w:pPr>
              <w:pStyle w:val="TableText"/>
            </w:pPr>
            <w:hyperlink w:anchor="E_InfectionType_Observation">
              <w:r w:rsidR="000F5220">
                <w:rPr>
                  <w:rStyle w:val="HyperlinkText9pt"/>
                </w:rPr>
                <w:t>Infection-Type Observation (identifier: urn:oid:2.16.840.1.113883.10.20.5.6.139</w:t>
              </w:r>
            </w:hyperlink>
          </w:p>
        </w:tc>
      </w:tr>
      <w:tr w:rsidR="00E379A6" w14:paraId="5D966CDC" w14:textId="77777777" w:rsidTr="00FC16A9">
        <w:trPr>
          <w:cantSplit/>
          <w:jc w:val="center"/>
        </w:trPr>
        <w:tc>
          <w:tcPr>
            <w:tcW w:w="3445" w:type="dxa"/>
          </w:tcPr>
          <w:p w14:paraId="0DAB070F" w14:textId="77777777" w:rsidR="00E379A6" w:rsidRDefault="000F5220">
            <w:pPr>
              <w:pStyle w:val="TableText"/>
            </w:pPr>
            <w:r>
              <w:tab/>
              <w:t>entry</w:t>
            </w:r>
          </w:p>
        </w:tc>
        <w:tc>
          <w:tcPr>
            <w:tcW w:w="720" w:type="dxa"/>
          </w:tcPr>
          <w:p w14:paraId="753A9077" w14:textId="77777777" w:rsidR="00E379A6" w:rsidRDefault="000F5220">
            <w:pPr>
              <w:pStyle w:val="TableText"/>
            </w:pPr>
            <w:r>
              <w:t>0..1</w:t>
            </w:r>
          </w:p>
        </w:tc>
        <w:tc>
          <w:tcPr>
            <w:tcW w:w="864" w:type="dxa"/>
          </w:tcPr>
          <w:p w14:paraId="62C52EC2" w14:textId="77777777" w:rsidR="00E379A6" w:rsidRDefault="000F5220">
            <w:pPr>
              <w:pStyle w:val="TableText"/>
            </w:pPr>
            <w:r>
              <w:t>MAY</w:t>
            </w:r>
          </w:p>
        </w:tc>
        <w:tc>
          <w:tcPr>
            <w:tcW w:w="864" w:type="dxa"/>
          </w:tcPr>
          <w:p w14:paraId="419FC4EF" w14:textId="77777777" w:rsidR="00E379A6" w:rsidRDefault="00E379A6">
            <w:pPr>
              <w:pStyle w:val="TableText"/>
            </w:pPr>
          </w:p>
        </w:tc>
        <w:tc>
          <w:tcPr>
            <w:tcW w:w="864" w:type="dxa"/>
          </w:tcPr>
          <w:p w14:paraId="2952D35A" w14:textId="298BAF87" w:rsidR="00E379A6" w:rsidRDefault="0051287C">
            <w:pPr>
              <w:pStyle w:val="TableText"/>
            </w:pPr>
            <w:hyperlink w:anchor="C_86-22316">
              <w:r w:rsidR="000F5220">
                <w:rPr>
                  <w:rStyle w:val="HyperlinkText9pt"/>
                </w:rPr>
                <w:t>86-22316</w:t>
              </w:r>
            </w:hyperlink>
          </w:p>
        </w:tc>
        <w:tc>
          <w:tcPr>
            <w:tcW w:w="3171" w:type="dxa"/>
          </w:tcPr>
          <w:p w14:paraId="6982E4F5" w14:textId="77777777" w:rsidR="00E379A6" w:rsidRDefault="00E379A6">
            <w:pPr>
              <w:pStyle w:val="TableText"/>
            </w:pPr>
          </w:p>
        </w:tc>
      </w:tr>
      <w:tr w:rsidR="00E379A6" w14:paraId="53F261E5" w14:textId="77777777" w:rsidTr="00FC16A9">
        <w:trPr>
          <w:cantSplit/>
          <w:jc w:val="center"/>
        </w:trPr>
        <w:tc>
          <w:tcPr>
            <w:tcW w:w="3445" w:type="dxa"/>
          </w:tcPr>
          <w:p w14:paraId="6EDB164D" w14:textId="77777777" w:rsidR="00E379A6" w:rsidRDefault="000F5220">
            <w:pPr>
              <w:pStyle w:val="TableText"/>
            </w:pPr>
            <w:r>
              <w:tab/>
            </w:r>
            <w:r>
              <w:tab/>
              <w:t>observation</w:t>
            </w:r>
          </w:p>
        </w:tc>
        <w:tc>
          <w:tcPr>
            <w:tcW w:w="720" w:type="dxa"/>
          </w:tcPr>
          <w:p w14:paraId="65F374C4" w14:textId="77777777" w:rsidR="00E379A6" w:rsidRDefault="000F5220">
            <w:pPr>
              <w:pStyle w:val="TableText"/>
            </w:pPr>
            <w:r>
              <w:t>1..1</w:t>
            </w:r>
          </w:p>
        </w:tc>
        <w:tc>
          <w:tcPr>
            <w:tcW w:w="864" w:type="dxa"/>
          </w:tcPr>
          <w:p w14:paraId="47D37984" w14:textId="77777777" w:rsidR="00E379A6" w:rsidRDefault="000F5220">
            <w:pPr>
              <w:pStyle w:val="TableText"/>
            </w:pPr>
            <w:r>
              <w:t>SHALL</w:t>
            </w:r>
          </w:p>
        </w:tc>
        <w:tc>
          <w:tcPr>
            <w:tcW w:w="864" w:type="dxa"/>
          </w:tcPr>
          <w:p w14:paraId="16E98F87" w14:textId="77777777" w:rsidR="00E379A6" w:rsidRDefault="00E379A6">
            <w:pPr>
              <w:pStyle w:val="TableText"/>
            </w:pPr>
          </w:p>
        </w:tc>
        <w:tc>
          <w:tcPr>
            <w:tcW w:w="864" w:type="dxa"/>
          </w:tcPr>
          <w:p w14:paraId="1933E7F7" w14:textId="6ED999A5" w:rsidR="00E379A6" w:rsidRDefault="0051287C">
            <w:pPr>
              <w:pStyle w:val="TableText"/>
            </w:pPr>
            <w:hyperlink w:anchor="C_86-22317">
              <w:r w:rsidR="000F5220">
                <w:rPr>
                  <w:rStyle w:val="HyperlinkText9pt"/>
                </w:rPr>
                <w:t>86-22317</w:t>
              </w:r>
            </w:hyperlink>
          </w:p>
        </w:tc>
        <w:tc>
          <w:tcPr>
            <w:tcW w:w="3171" w:type="dxa"/>
          </w:tcPr>
          <w:p w14:paraId="7756B1DD" w14:textId="2CE83359" w:rsidR="00E379A6" w:rsidRDefault="0051287C">
            <w:pPr>
              <w:pStyle w:val="TableText"/>
            </w:pPr>
            <w:hyperlink w:anchor="E_Death_Observation">
              <w:r w:rsidR="000F5220">
                <w:rPr>
                  <w:rStyle w:val="HyperlinkText9pt"/>
                </w:rPr>
                <w:t>Death Observation (identifier: urn:oid:2.16.840.1.113883.10.20.5.6.120</w:t>
              </w:r>
            </w:hyperlink>
          </w:p>
        </w:tc>
      </w:tr>
      <w:tr w:rsidR="00E379A6" w14:paraId="42BCDBA8" w14:textId="77777777" w:rsidTr="00FC16A9">
        <w:trPr>
          <w:cantSplit/>
          <w:jc w:val="center"/>
        </w:trPr>
        <w:tc>
          <w:tcPr>
            <w:tcW w:w="3445" w:type="dxa"/>
          </w:tcPr>
          <w:p w14:paraId="14A27CB7" w14:textId="77777777" w:rsidR="00E379A6" w:rsidRDefault="000F5220">
            <w:pPr>
              <w:pStyle w:val="TableText"/>
            </w:pPr>
            <w:r>
              <w:tab/>
              <w:t>entry</w:t>
            </w:r>
          </w:p>
        </w:tc>
        <w:tc>
          <w:tcPr>
            <w:tcW w:w="720" w:type="dxa"/>
          </w:tcPr>
          <w:p w14:paraId="389728E3" w14:textId="77777777" w:rsidR="00E379A6" w:rsidRDefault="000F5220">
            <w:pPr>
              <w:pStyle w:val="TableText"/>
            </w:pPr>
            <w:r>
              <w:t>0..1</w:t>
            </w:r>
          </w:p>
        </w:tc>
        <w:tc>
          <w:tcPr>
            <w:tcW w:w="864" w:type="dxa"/>
          </w:tcPr>
          <w:p w14:paraId="1A084CFB" w14:textId="77777777" w:rsidR="00E379A6" w:rsidRDefault="000F5220">
            <w:pPr>
              <w:pStyle w:val="TableText"/>
            </w:pPr>
            <w:r>
              <w:t>MAY</w:t>
            </w:r>
          </w:p>
        </w:tc>
        <w:tc>
          <w:tcPr>
            <w:tcW w:w="864" w:type="dxa"/>
          </w:tcPr>
          <w:p w14:paraId="4B7DFBB8" w14:textId="77777777" w:rsidR="00E379A6" w:rsidRDefault="00E379A6">
            <w:pPr>
              <w:pStyle w:val="TableText"/>
            </w:pPr>
          </w:p>
        </w:tc>
        <w:tc>
          <w:tcPr>
            <w:tcW w:w="864" w:type="dxa"/>
          </w:tcPr>
          <w:p w14:paraId="3B2EA713" w14:textId="6306A017" w:rsidR="00E379A6" w:rsidRDefault="0051287C">
            <w:pPr>
              <w:pStyle w:val="TableText"/>
            </w:pPr>
            <w:hyperlink w:anchor="C_86-22318">
              <w:r w:rsidR="000F5220">
                <w:rPr>
                  <w:rStyle w:val="HyperlinkText9pt"/>
                </w:rPr>
                <w:t>86-22318</w:t>
              </w:r>
            </w:hyperlink>
          </w:p>
        </w:tc>
        <w:tc>
          <w:tcPr>
            <w:tcW w:w="3171" w:type="dxa"/>
          </w:tcPr>
          <w:p w14:paraId="07CC4698" w14:textId="77777777" w:rsidR="00E379A6" w:rsidRDefault="00E379A6">
            <w:pPr>
              <w:pStyle w:val="TableText"/>
            </w:pPr>
          </w:p>
        </w:tc>
      </w:tr>
      <w:tr w:rsidR="00E379A6" w14:paraId="7596A962" w14:textId="77777777" w:rsidTr="00FC16A9">
        <w:trPr>
          <w:cantSplit/>
          <w:jc w:val="center"/>
        </w:trPr>
        <w:tc>
          <w:tcPr>
            <w:tcW w:w="3445" w:type="dxa"/>
          </w:tcPr>
          <w:p w14:paraId="62439CD6" w14:textId="77777777" w:rsidR="00E379A6" w:rsidRDefault="000F5220">
            <w:pPr>
              <w:pStyle w:val="TableText"/>
            </w:pPr>
            <w:r>
              <w:tab/>
            </w:r>
            <w:r>
              <w:tab/>
              <w:t>observation</w:t>
            </w:r>
          </w:p>
        </w:tc>
        <w:tc>
          <w:tcPr>
            <w:tcW w:w="720" w:type="dxa"/>
          </w:tcPr>
          <w:p w14:paraId="56E4B1A8" w14:textId="77777777" w:rsidR="00E379A6" w:rsidRDefault="000F5220">
            <w:pPr>
              <w:pStyle w:val="TableText"/>
            </w:pPr>
            <w:r>
              <w:t>1..1</w:t>
            </w:r>
          </w:p>
        </w:tc>
        <w:tc>
          <w:tcPr>
            <w:tcW w:w="864" w:type="dxa"/>
          </w:tcPr>
          <w:p w14:paraId="1E8053CC" w14:textId="77777777" w:rsidR="00E379A6" w:rsidRDefault="000F5220">
            <w:pPr>
              <w:pStyle w:val="TableText"/>
            </w:pPr>
            <w:r>
              <w:t>SHALL</w:t>
            </w:r>
          </w:p>
        </w:tc>
        <w:tc>
          <w:tcPr>
            <w:tcW w:w="864" w:type="dxa"/>
          </w:tcPr>
          <w:p w14:paraId="3C1B83D0" w14:textId="77777777" w:rsidR="00E379A6" w:rsidRDefault="00E379A6">
            <w:pPr>
              <w:pStyle w:val="TableText"/>
            </w:pPr>
          </w:p>
        </w:tc>
        <w:tc>
          <w:tcPr>
            <w:tcW w:w="864" w:type="dxa"/>
          </w:tcPr>
          <w:p w14:paraId="069CA014" w14:textId="10388C7E" w:rsidR="00E379A6" w:rsidRDefault="0051287C">
            <w:pPr>
              <w:pStyle w:val="TableText"/>
            </w:pPr>
            <w:hyperlink w:anchor="C_86-22319">
              <w:r w:rsidR="000F5220">
                <w:rPr>
                  <w:rStyle w:val="HyperlinkText9pt"/>
                </w:rPr>
                <w:t>86-22319</w:t>
              </w:r>
            </w:hyperlink>
          </w:p>
        </w:tc>
        <w:tc>
          <w:tcPr>
            <w:tcW w:w="3171" w:type="dxa"/>
          </w:tcPr>
          <w:p w14:paraId="41B5C6C1" w14:textId="64727418" w:rsidR="00E379A6" w:rsidRDefault="0051287C">
            <w:pPr>
              <w:pStyle w:val="TableText"/>
            </w:pPr>
            <w:hyperlink w:anchor="E_PostProcedure_Observation">
              <w:r w:rsidR="000F5220">
                <w:rPr>
                  <w:rStyle w:val="HyperlinkText9pt"/>
                </w:rPr>
                <w:t>Post-Procedure Observation (identifier: urn:oid:2.16.840.1.113883.10.20.5.6.150</w:t>
              </w:r>
            </w:hyperlink>
          </w:p>
        </w:tc>
      </w:tr>
    </w:tbl>
    <w:p w14:paraId="2FED1B8C" w14:textId="77777777" w:rsidR="00E379A6" w:rsidRDefault="00E379A6">
      <w:pPr>
        <w:pStyle w:val="BodyText"/>
      </w:pPr>
    </w:p>
    <w:p w14:paraId="3646A8F2" w14:textId="15DCB103" w:rsidR="00E379A6" w:rsidRDefault="000F5220">
      <w:pPr>
        <w:numPr>
          <w:ilvl w:val="0"/>
          <w:numId w:val="16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4FCC12A5" w14:textId="77777777" w:rsidR="00E379A6" w:rsidRDefault="000F5220">
      <w:pPr>
        <w:numPr>
          <w:ilvl w:val="0"/>
          <w:numId w:val="162"/>
        </w:numPr>
      </w:pPr>
      <w:r>
        <w:rPr>
          <w:rStyle w:val="keyword"/>
        </w:rPr>
        <w:t>SHALL</w:t>
      </w:r>
      <w:r>
        <w:t xml:space="preserve"> contain exactly one [1..1] </w:t>
      </w:r>
      <w:r>
        <w:rPr>
          <w:rStyle w:val="XMLnameBold"/>
        </w:rPr>
        <w:t>templateId</w:t>
      </w:r>
      <w:bookmarkStart w:id="627" w:name="C_86-22310"/>
      <w:bookmarkEnd w:id="627"/>
      <w:r>
        <w:t xml:space="preserve"> (CONF:86-22310) such that it</w:t>
      </w:r>
    </w:p>
    <w:p w14:paraId="62F42FC3" w14:textId="77777777" w:rsidR="00E379A6" w:rsidRDefault="000F5220">
      <w:pPr>
        <w:numPr>
          <w:ilvl w:val="1"/>
          <w:numId w:val="162"/>
        </w:numPr>
      </w:pPr>
      <w:r>
        <w:rPr>
          <w:rStyle w:val="keyword"/>
        </w:rPr>
        <w:t>SHALL</w:t>
      </w:r>
      <w:r>
        <w:t xml:space="preserve"> contain exactly one [1..1] </w:t>
      </w:r>
      <w:r>
        <w:rPr>
          <w:rStyle w:val="XMLnameBold"/>
        </w:rPr>
        <w:t>@root</w:t>
      </w:r>
      <w:r>
        <w:t>=</w:t>
      </w:r>
      <w:r>
        <w:rPr>
          <w:rStyle w:val="XMLname"/>
        </w:rPr>
        <w:t>"2.16.840.1.113883.10.20.5.5.38"</w:t>
      </w:r>
      <w:bookmarkStart w:id="628" w:name="C_86-22311"/>
      <w:bookmarkEnd w:id="628"/>
      <w:r>
        <w:t xml:space="preserve"> (CONF:86-22311).</w:t>
      </w:r>
    </w:p>
    <w:p w14:paraId="4CD9344A" w14:textId="77777777" w:rsidR="00E379A6" w:rsidRDefault="000F5220">
      <w:pPr>
        <w:numPr>
          <w:ilvl w:val="0"/>
          <w:numId w:val="162"/>
        </w:numPr>
      </w:pPr>
      <w:r>
        <w:rPr>
          <w:rStyle w:val="keyword"/>
        </w:rPr>
        <w:t>SHALL</w:t>
      </w:r>
      <w:r>
        <w:t xml:space="preserve"> contain exactly one [1..1] </w:t>
      </w:r>
      <w:r>
        <w:rPr>
          <w:rStyle w:val="XMLnameBold"/>
        </w:rPr>
        <w:t>code</w:t>
      </w:r>
      <w:bookmarkStart w:id="629" w:name="C_86-22312"/>
      <w:bookmarkEnd w:id="629"/>
      <w:r>
        <w:t xml:space="preserve"> (CONF:86-22312).</w:t>
      </w:r>
    </w:p>
    <w:p w14:paraId="43B7DCAA" w14:textId="77777777" w:rsidR="00E379A6" w:rsidRDefault="000F5220">
      <w:pPr>
        <w:numPr>
          <w:ilvl w:val="1"/>
          <w:numId w:val="162"/>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630" w:name="C_86-22313"/>
      <w:bookmarkEnd w:id="630"/>
      <w:r>
        <w:t xml:space="preserve"> (CONF:86-22313).</w:t>
      </w:r>
    </w:p>
    <w:p w14:paraId="7F99412B" w14:textId="77777777" w:rsidR="00E379A6" w:rsidRDefault="000F5220">
      <w:pPr>
        <w:numPr>
          <w:ilvl w:val="1"/>
          <w:numId w:val="162"/>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31" w:name="C_86-28358"/>
      <w:bookmarkEnd w:id="631"/>
      <w:r>
        <w:t xml:space="preserve"> (CONF:86-28358).</w:t>
      </w:r>
    </w:p>
    <w:p w14:paraId="3565FF8A" w14:textId="77777777" w:rsidR="00E379A6" w:rsidRDefault="000F5220">
      <w:pPr>
        <w:numPr>
          <w:ilvl w:val="0"/>
          <w:numId w:val="162"/>
        </w:numPr>
      </w:pPr>
      <w:r>
        <w:rPr>
          <w:rStyle w:val="keyword"/>
        </w:rPr>
        <w:t>SHALL</w:t>
      </w:r>
      <w:r>
        <w:t xml:space="preserve"> contain exactly one [1..1] </w:t>
      </w:r>
      <w:r>
        <w:rPr>
          <w:rStyle w:val="XMLnameBold"/>
        </w:rPr>
        <w:t>entry</w:t>
      </w:r>
      <w:bookmarkStart w:id="632" w:name="C_86-22314"/>
      <w:bookmarkEnd w:id="632"/>
      <w:r>
        <w:t xml:space="preserve"> (CONF:86-22314) such that it</w:t>
      </w:r>
    </w:p>
    <w:p w14:paraId="250920C9" w14:textId="4E7F6FF8" w:rsidR="00E379A6" w:rsidRDefault="000F5220">
      <w:pPr>
        <w:numPr>
          <w:ilvl w:val="1"/>
          <w:numId w:val="162"/>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33" w:name="C_86-22315"/>
      <w:bookmarkEnd w:id="633"/>
      <w:r>
        <w:t xml:space="preserve"> (CONF:86-22315).</w:t>
      </w:r>
    </w:p>
    <w:p w14:paraId="6A3B75B7" w14:textId="77777777" w:rsidR="00E379A6" w:rsidRDefault="000F5220">
      <w:pPr>
        <w:numPr>
          <w:ilvl w:val="0"/>
          <w:numId w:val="162"/>
        </w:numPr>
      </w:pPr>
      <w:r>
        <w:rPr>
          <w:rStyle w:val="keyword"/>
        </w:rPr>
        <w:lastRenderedPageBreak/>
        <w:t>MAY</w:t>
      </w:r>
      <w:r>
        <w:t xml:space="preserve"> contain zero or one [0..1] </w:t>
      </w:r>
      <w:r>
        <w:rPr>
          <w:rStyle w:val="XMLnameBold"/>
        </w:rPr>
        <w:t>entry</w:t>
      </w:r>
      <w:bookmarkStart w:id="634" w:name="C_86-22316"/>
      <w:bookmarkEnd w:id="634"/>
      <w:r>
        <w:t xml:space="preserve"> (CONF:86-22316) such that it</w:t>
      </w:r>
    </w:p>
    <w:p w14:paraId="061FDE40" w14:textId="09F7598F" w:rsidR="00E379A6" w:rsidRDefault="000F5220">
      <w:pPr>
        <w:numPr>
          <w:ilvl w:val="1"/>
          <w:numId w:val="162"/>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35" w:name="C_86-22317"/>
      <w:bookmarkEnd w:id="635"/>
      <w:r>
        <w:t xml:space="preserve"> (CONF:86-22317).</w:t>
      </w:r>
    </w:p>
    <w:p w14:paraId="0F9DFEE4" w14:textId="77777777" w:rsidR="00E379A6" w:rsidRDefault="000F5220">
      <w:pPr>
        <w:numPr>
          <w:ilvl w:val="0"/>
          <w:numId w:val="162"/>
        </w:numPr>
      </w:pPr>
      <w:r>
        <w:rPr>
          <w:rStyle w:val="keyword"/>
        </w:rPr>
        <w:t>MAY</w:t>
      </w:r>
      <w:r>
        <w:t xml:space="preserve"> contain zero or one [0..1] </w:t>
      </w:r>
      <w:r>
        <w:rPr>
          <w:rStyle w:val="XMLnameBold"/>
        </w:rPr>
        <w:t>entry</w:t>
      </w:r>
      <w:bookmarkStart w:id="636" w:name="C_86-22318"/>
      <w:bookmarkEnd w:id="636"/>
      <w:r>
        <w:t xml:space="preserve"> (CONF:86-22318) such that it</w:t>
      </w:r>
    </w:p>
    <w:p w14:paraId="3B4828CD" w14:textId="71337BF8" w:rsidR="00E379A6" w:rsidRDefault="000F5220">
      <w:pPr>
        <w:numPr>
          <w:ilvl w:val="1"/>
          <w:numId w:val="162"/>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urn:oid:2.16.840.1.113883.10.20.5.6.150)</w:t>
      </w:r>
      <w:bookmarkStart w:id="637" w:name="C_86-22319"/>
      <w:bookmarkEnd w:id="637"/>
      <w:r>
        <w:t xml:space="preserve"> (CONF:86-22319).</w:t>
      </w:r>
    </w:p>
    <w:p w14:paraId="5A520E3F" w14:textId="28699CD6" w:rsidR="00E379A6" w:rsidRDefault="000F5220">
      <w:pPr>
        <w:pStyle w:val="Caption"/>
        <w:ind w:left="130" w:right="115"/>
      </w:pPr>
      <w:bookmarkStart w:id="638" w:name="_Toc491882285"/>
      <w:r>
        <w:t xml:space="preserve">Figure </w:t>
      </w:r>
      <w:r>
        <w:fldChar w:fldCharType="begin"/>
      </w:r>
      <w:r>
        <w:instrText>SEQ Figure \* ARABIC</w:instrText>
      </w:r>
      <w:r>
        <w:fldChar w:fldCharType="separate"/>
      </w:r>
      <w:r w:rsidR="00D90831">
        <w:t>7</w:t>
      </w:r>
      <w:r>
        <w:fldChar w:fldCharType="end"/>
      </w:r>
      <w:r>
        <w:t>: Infection Details Section in a BSI Report Example</w:t>
      </w:r>
      <w:bookmarkEnd w:id="638"/>
    </w:p>
    <w:p w14:paraId="18F9758F" w14:textId="77777777" w:rsidR="00E379A6" w:rsidRDefault="000F5220">
      <w:pPr>
        <w:pStyle w:val="Example"/>
        <w:ind w:left="130" w:right="115"/>
      </w:pPr>
      <w:r>
        <w:t>&lt;section&gt;</w:t>
      </w:r>
    </w:p>
    <w:p w14:paraId="351FAD4A" w14:textId="77777777" w:rsidR="00E379A6" w:rsidRDefault="000F5220">
      <w:pPr>
        <w:pStyle w:val="Example"/>
        <w:ind w:left="130" w:right="115"/>
      </w:pPr>
      <w:r>
        <w:t xml:space="preserve">  &lt;!-- HAI Generic Section template --&gt;</w:t>
      </w:r>
    </w:p>
    <w:p w14:paraId="1B47CE85" w14:textId="77777777" w:rsidR="00E379A6" w:rsidRDefault="000F5220">
      <w:pPr>
        <w:pStyle w:val="Example"/>
        <w:ind w:left="130" w:right="115"/>
      </w:pPr>
      <w:r>
        <w:t xml:space="preserve">  &lt; templateId root="2.16.840.1.113883.10.20.5.4.26"/&gt;</w:t>
      </w:r>
    </w:p>
    <w:p w14:paraId="2CCA879A" w14:textId="77777777" w:rsidR="00E379A6" w:rsidRDefault="000F5220">
      <w:pPr>
        <w:pStyle w:val="Example"/>
        <w:ind w:left="130" w:right="115"/>
      </w:pPr>
      <w:r>
        <w:t xml:space="preserve">  &lt;!-- HAI Infection Details Section in a BSI report template--&gt;</w:t>
      </w:r>
    </w:p>
    <w:p w14:paraId="70C0FD21" w14:textId="77777777" w:rsidR="00E379A6" w:rsidRDefault="000F5220">
      <w:pPr>
        <w:pStyle w:val="Example"/>
        <w:ind w:left="130" w:right="115"/>
      </w:pPr>
      <w:r>
        <w:t xml:space="preserve">  &lt;templateId root="2.16.840.1.113883.10.20.5.5.38"/&gt;</w:t>
      </w:r>
    </w:p>
    <w:p w14:paraId="36BBC131" w14:textId="77777777" w:rsidR="00E379A6" w:rsidRDefault="000F5220">
      <w:pPr>
        <w:pStyle w:val="Example"/>
        <w:ind w:left="130" w:right="115"/>
      </w:pPr>
      <w:r>
        <w:t xml:space="preserve">  &lt;code codeSystem="2.16.840.1.113883.6.1"</w:t>
      </w:r>
    </w:p>
    <w:p w14:paraId="5BEF4559" w14:textId="77777777" w:rsidR="00E379A6" w:rsidRDefault="000F5220">
      <w:pPr>
        <w:pStyle w:val="Example"/>
        <w:ind w:left="130" w:right="115"/>
      </w:pPr>
      <w:r>
        <w:t xml:space="preserve">        codeSystemName="LOINC"</w:t>
      </w:r>
    </w:p>
    <w:p w14:paraId="05444B4A" w14:textId="77777777" w:rsidR="00E379A6" w:rsidRDefault="000F5220">
      <w:pPr>
        <w:pStyle w:val="Example"/>
        <w:ind w:left="130" w:right="115"/>
      </w:pPr>
      <w:r>
        <w:t xml:space="preserve">        code="51899-3"</w:t>
      </w:r>
    </w:p>
    <w:p w14:paraId="28091533" w14:textId="77777777" w:rsidR="00E379A6" w:rsidRDefault="000F5220">
      <w:pPr>
        <w:pStyle w:val="Example"/>
        <w:ind w:left="130" w:right="115"/>
      </w:pPr>
      <w:r>
        <w:t xml:space="preserve">        displayName="Details Section"/&gt;</w:t>
      </w:r>
    </w:p>
    <w:p w14:paraId="7F7F0BA8" w14:textId="77777777" w:rsidR="00E379A6" w:rsidRDefault="000F5220">
      <w:pPr>
        <w:pStyle w:val="Example"/>
        <w:ind w:left="130" w:right="115"/>
      </w:pPr>
      <w:r>
        <w:t xml:space="preserve">  &lt;title&gt; Details &lt;/title&gt;</w:t>
      </w:r>
    </w:p>
    <w:p w14:paraId="47EF2CD5" w14:textId="77777777" w:rsidR="00E379A6" w:rsidRDefault="000F5220">
      <w:pPr>
        <w:pStyle w:val="Example"/>
        <w:ind w:left="130" w:right="115"/>
      </w:pPr>
      <w:r>
        <w:t xml:space="preserve">    ...</w:t>
      </w:r>
    </w:p>
    <w:p w14:paraId="3D97CA82" w14:textId="77777777" w:rsidR="00E379A6" w:rsidRDefault="000F5220">
      <w:pPr>
        <w:pStyle w:val="Example"/>
        <w:ind w:left="130" w:right="115"/>
      </w:pPr>
      <w:r>
        <w:t xml:space="preserve">  &lt;entry typeCode="DRIV"&gt;</w:t>
      </w:r>
    </w:p>
    <w:p w14:paraId="0340C2FC" w14:textId="77777777" w:rsidR="00E379A6" w:rsidRDefault="000F5220">
      <w:pPr>
        <w:pStyle w:val="Example"/>
        <w:ind w:left="130" w:right="115"/>
      </w:pPr>
      <w:r>
        <w:t xml:space="preserve">    &lt;observation classCode="OBS" moodCode="EVN" negationInd="false"&gt;</w:t>
      </w:r>
    </w:p>
    <w:p w14:paraId="6684E448" w14:textId="77777777" w:rsidR="00E379A6" w:rsidRDefault="000F5220">
      <w:pPr>
        <w:pStyle w:val="Example"/>
        <w:ind w:left="130" w:right="115"/>
      </w:pPr>
      <w:r>
        <w:t xml:space="preserve">      &lt;!-- C-CDA Problem Observation templateId --&gt;</w:t>
      </w:r>
    </w:p>
    <w:p w14:paraId="13369AD8" w14:textId="77777777" w:rsidR="00E379A6" w:rsidRDefault="000F5220">
      <w:pPr>
        <w:pStyle w:val="Example"/>
        <w:ind w:left="130" w:right="115"/>
      </w:pPr>
      <w:r>
        <w:t xml:space="preserve">      &lt;templateId root="2.16.840.1.113883.10.20.22.4.4"/&gt;</w:t>
      </w:r>
    </w:p>
    <w:p w14:paraId="30DEFE2D" w14:textId="77777777" w:rsidR="00E379A6" w:rsidRDefault="000F5220">
      <w:pPr>
        <w:pStyle w:val="Example"/>
        <w:ind w:left="130" w:right="115"/>
      </w:pPr>
      <w:r>
        <w:t xml:space="preserve">      &lt;!-- Infection-Type Observation --&gt;</w:t>
      </w:r>
    </w:p>
    <w:p w14:paraId="75C9D68B" w14:textId="77777777" w:rsidR="00E379A6" w:rsidRDefault="000F5220">
      <w:pPr>
        <w:pStyle w:val="Example"/>
        <w:ind w:left="130" w:right="115"/>
      </w:pPr>
      <w:r>
        <w:t xml:space="preserve">      &lt;templateId root="2.16.840.1.113883.10.20.5.6.139"/&gt;</w:t>
      </w:r>
    </w:p>
    <w:p w14:paraId="5B38764D" w14:textId="77777777" w:rsidR="00E379A6" w:rsidRDefault="000F5220">
      <w:pPr>
        <w:pStyle w:val="Example"/>
        <w:ind w:left="130" w:right="115"/>
      </w:pPr>
      <w:r>
        <w:t xml:space="preserve">      ...</w:t>
      </w:r>
    </w:p>
    <w:p w14:paraId="201F3FB7" w14:textId="77777777" w:rsidR="00E379A6" w:rsidRDefault="000F5220">
      <w:pPr>
        <w:pStyle w:val="Example"/>
        <w:ind w:left="130" w:right="115"/>
      </w:pPr>
      <w:r>
        <w:t xml:space="preserve">    &lt;/observation&gt;</w:t>
      </w:r>
    </w:p>
    <w:p w14:paraId="69DC1DDA" w14:textId="77777777" w:rsidR="00E379A6" w:rsidRDefault="000F5220">
      <w:pPr>
        <w:pStyle w:val="Example"/>
        <w:ind w:left="130" w:right="115"/>
      </w:pPr>
      <w:r>
        <w:t xml:space="preserve">  &lt;/entry&gt;</w:t>
      </w:r>
    </w:p>
    <w:p w14:paraId="3C723440" w14:textId="77777777" w:rsidR="00E379A6" w:rsidRDefault="000F5220">
      <w:pPr>
        <w:pStyle w:val="Example"/>
        <w:ind w:left="130" w:right="115"/>
      </w:pPr>
      <w:r>
        <w:t xml:space="preserve">    </w:t>
      </w:r>
    </w:p>
    <w:p w14:paraId="044B3EFD" w14:textId="77777777" w:rsidR="00E379A6" w:rsidRDefault="000F5220">
      <w:pPr>
        <w:pStyle w:val="Example"/>
        <w:ind w:left="130" w:right="115"/>
      </w:pPr>
      <w:r>
        <w:t xml:space="preserve">  &lt;entry typeCode="DRIV"&gt;</w:t>
      </w:r>
    </w:p>
    <w:p w14:paraId="55BC2B2D" w14:textId="77777777" w:rsidR="00E379A6" w:rsidRDefault="000F5220">
      <w:pPr>
        <w:pStyle w:val="Example"/>
        <w:ind w:left="130" w:right="115"/>
      </w:pPr>
      <w:r>
        <w:t xml:space="preserve">    &lt;observation classCode="OBS" moodCode="EVN" negationInd="false"&gt;</w:t>
      </w:r>
    </w:p>
    <w:p w14:paraId="2ED15130" w14:textId="77777777" w:rsidR="00E379A6" w:rsidRDefault="000F5220">
      <w:pPr>
        <w:pStyle w:val="Example"/>
        <w:ind w:left="130" w:right="115"/>
      </w:pPr>
      <w:r>
        <w:t xml:space="preserve">      &lt;!-- C-CDA Deceased Observation templateId --&gt;</w:t>
      </w:r>
    </w:p>
    <w:p w14:paraId="2F24713C" w14:textId="77777777" w:rsidR="00E379A6" w:rsidRDefault="000F5220">
      <w:pPr>
        <w:pStyle w:val="Example"/>
        <w:ind w:left="130" w:right="115"/>
      </w:pPr>
      <w:r>
        <w:t xml:space="preserve">     &lt;templateId root="2.16.840.1.113883.10.20.22.4.79"/&gt;</w:t>
      </w:r>
    </w:p>
    <w:p w14:paraId="2418D9A0" w14:textId="77777777" w:rsidR="00E379A6" w:rsidRDefault="000F5220">
      <w:pPr>
        <w:pStyle w:val="Example"/>
        <w:ind w:left="130" w:right="115"/>
      </w:pPr>
      <w:r>
        <w:t xml:space="preserve">      &lt;!-- Death Observation --&gt;</w:t>
      </w:r>
    </w:p>
    <w:p w14:paraId="686185E5" w14:textId="77777777" w:rsidR="00E379A6" w:rsidRDefault="000F5220">
      <w:pPr>
        <w:pStyle w:val="Example"/>
        <w:ind w:left="130" w:right="115"/>
      </w:pPr>
      <w:r>
        <w:t xml:space="preserve">      &lt;templateId root="2.16.840.1.113883.10.20.5.6.120"/&gt;</w:t>
      </w:r>
    </w:p>
    <w:p w14:paraId="005A99EE" w14:textId="77777777" w:rsidR="00E379A6" w:rsidRDefault="000F5220">
      <w:pPr>
        <w:pStyle w:val="Example"/>
        <w:ind w:left="130" w:right="115"/>
      </w:pPr>
      <w:r>
        <w:t xml:space="preserve">      ...</w:t>
      </w:r>
    </w:p>
    <w:p w14:paraId="2ECFFCFA" w14:textId="77777777" w:rsidR="00E379A6" w:rsidRDefault="000F5220">
      <w:pPr>
        <w:pStyle w:val="Example"/>
        <w:ind w:left="130" w:right="115"/>
      </w:pPr>
      <w:r>
        <w:t xml:space="preserve">    &lt;/observation&gt;</w:t>
      </w:r>
    </w:p>
    <w:p w14:paraId="7C28E187" w14:textId="77777777" w:rsidR="00E379A6" w:rsidRDefault="000F5220">
      <w:pPr>
        <w:pStyle w:val="Example"/>
        <w:ind w:left="130" w:right="115"/>
      </w:pPr>
      <w:r>
        <w:t xml:space="preserve">  &lt;/entry&gt; </w:t>
      </w:r>
    </w:p>
    <w:p w14:paraId="4760F70C" w14:textId="77777777" w:rsidR="00E379A6" w:rsidRDefault="000F5220">
      <w:pPr>
        <w:pStyle w:val="Example"/>
        <w:ind w:left="130" w:right="115"/>
      </w:pPr>
      <w:r>
        <w:t xml:space="preserve">   </w:t>
      </w:r>
    </w:p>
    <w:p w14:paraId="6DF25CB3" w14:textId="77777777" w:rsidR="00E379A6" w:rsidRDefault="000F5220">
      <w:pPr>
        <w:pStyle w:val="Example"/>
        <w:ind w:left="130" w:right="115"/>
      </w:pPr>
      <w:r>
        <w:t xml:space="preserve">  &lt;entry typeCode="DRIV"&gt;</w:t>
      </w:r>
    </w:p>
    <w:p w14:paraId="05DB3AF6" w14:textId="77777777" w:rsidR="00E379A6" w:rsidRDefault="000F5220">
      <w:pPr>
        <w:pStyle w:val="Example"/>
        <w:ind w:left="130" w:right="115"/>
      </w:pPr>
      <w:r>
        <w:t xml:space="preserve">    &lt;observation classCode="OBS" moodCode="EVN" negationInd="true"&gt;</w:t>
      </w:r>
    </w:p>
    <w:p w14:paraId="4671B3A0" w14:textId="77777777" w:rsidR="00E379A6" w:rsidRDefault="000F5220">
      <w:pPr>
        <w:pStyle w:val="Example"/>
        <w:ind w:left="130" w:right="115"/>
      </w:pPr>
      <w:r>
        <w:t xml:space="preserve">      &lt;!-- C-CDA Problem Observation templateId --&gt;</w:t>
      </w:r>
    </w:p>
    <w:p w14:paraId="1304ED2D" w14:textId="77777777" w:rsidR="00E379A6" w:rsidRDefault="000F5220">
      <w:pPr>
        <w:pStyle w:val="Example"/>
        <w:ind w:left="130" w:right="115"/>
      </w:pPr>
      <w:r>
        <w:t xml:space="preserve">      &lt;templateId root="2.16.840.1.113883.10.20.22.4.4"/&gt;</w:t>
      </w:r>
    </w:p>
    <w:p w14:paraId="3F0B87FA" w14:textId="77777777" w:rsidR="00E379A6" w:rsidRDefault="000F5220">
      <w:pPr>
        <w:pStyle w:val="Example"/>
        <w:ind w:left="130" w:right="115"/>
      </w:pPr>
      <w:r>
        <w:t xml:space="preserve">      &lt;!-- Post-Procedure Observation --&gt;</w:t>
      </w:r>
    </w:p>
    <w:p w14:paraId="386C573D" w14:textId="77777777" w:rsidR="00E379A6" w:rsidRDefault="000F5220">
      <w:pPr>
        <w:pStyle w:val="Example"/>
        <w:ind w:left="130" w:right="115"/>
      </w:pPr>
      <w:r>
        <w:t xml:space="preserve">      &lt;templateId root="2.16.840.1.113883.10.20.5.6.150"/&gt;</w:t>
      </w:r>
    </w:p>
    <w:p w14:paraId="2F5B9BB3" w14:textId="77777777" w:rsidR="00E379A6" w:rsidRDefault="000F5220">
      <w:pPr>
        <w:pStyle w:val="Example"/>
        <w:ind w:left="130" w:right="115"/>
      </w:pPr>
      <w:r>
        <w:t xml:space="preserve">      ...</w:t>
      </w:r>
    </w:p>
    <w:p w14:paraId="6870E204" w14:textId="77777777" w:rsidR="00E379A6" w:rsidRDefault="000F5220">
      <w:pPr>
        <w:pStyle w:val="Example"/>
        <w:ind w:left="130" w:right="115"/>
      </w:pPr>
      <w:r>
        <w:t xml:space="preserve">    &lt;/observation&gt;</w:t>
      </w:r>
    </w:p>
    <w:p w14:paraId="4D9B91F0" w14:textId="77777777" w:rsidR="00E379A6" w:rsidRDefault="000F5220">
      <w:pPr>
        <w:pStyle w:val="Example"/>
        <w:ind w:left="130" w:right="115"/>
      </w:pPr>
      <w:r>
        <w:t xml:space="preserve">  &lt;/entry&gt;</w:t>
      </w:r>
    </w:p>
    <w:p w14:paraId="643A7FE6" w14:textId="77777777" w:rsidR="00E379A6" w:rsidRDefault="000F5220">
      <w:pPr>
        <w:pStyle w:val="Example"/>
        <w:ind w:left="130" w:right="115"/>
      </w:pPr>
      <w:r>
        <w:t>&lt;/section&gt;</w:t>
      </w:r>
    </w:p>
    <w:p w14:paraId="334980FC" w14:textId="77777777" w:rsidR="00E379A6" w:rsidRDefault="00E379A6">
      <w:pPr>
        <w:pStyle w:val="BodyText"/>
      </w:pPr>
    </w:p>
    <w:p w14:paraId="25E602A3" w14:textId="77777777" w:rsidR="00E379A6" w:rsidRDefault="000F5220">
      <w:pPr>
        <w:pStyle w:val="Heading3nospace"/>
      </w:pPr>
      <w:bookmarkStart w:id="639" w:name="_Toc491882114"/>
      <w:r>
        <w:lastRenderedPageBreak/>
        <w:t>I</w:t>
      </w:r>
      <w:bookmarkStart w:id="640" w:name="S_Infection_Details_Section_in_a_UTI_Re"/>
      <w:bookmarkEnd w:id="640"/>
      <w:r>
        <w:t>nfection Details Section in a UTI Report</w:t>
      </w:r>
      <w:bookmarkEnd w:id="639"/>
    </w:p>
    <w:p w14:paraId="03FFFECF" w14:textId="77777777" w:rsidR="00E379A6" w:rsidRDefault="000F5220">
      <w:pPr>
        <w:pStyle w:val="BracketData"/>
      </w:pPr>
      <w:r>
        <w:t>[section: identifier urn:oid:2.16.840.1.113883.10.20.5.5.40 (closed)]</w:t>
      </w:r>
    </w:p>
    <w:p w14:paraId="0EDF0BA4" w14:textId="77777777" w:rsidR="00E379A6" w:rsidRDefault="000F5220">
      <w:pPr>
        <w:pStyle w:val="BracketData"/>
      </w:pPr>
      <w:r>
        <w:t>Published as part of NHSN Healthcare Associated Infection (HAI) Reports Release 1 - US Realm</w:t>
      </w:r>
    </w:p>
    <w:p w14:paraId="1DCE4E26" w14:textId="4DC09E44" w:rsidR="00E379A6" w:rsidRDefault="000F5220">
      <w:pPr>
        <w:pStyle w:val="Caption"/>
      </w:pPr>
      <w:bookmarkStart w:id="641" w:name="_Toc491882507"/>
      <w:r>
        <w:t xml:space="preserve">Table </w:t>
      </w:r>
      <w:r>
        <w:fldChar w:fldCharType="begin"/>
      </w:r>
      <w:r>
        <w:instrText>SEQ Table \* ARABIC</w:instrText>
      </w:r>
      <w:r>
        <w:fldChar w:fldCharType="separate"/>
      </w:r>
      <w:r w:rsidR="00D90831">
        <w:t>61</w:t>
      </w:r>
      <w:r>
        <w:fldChar w:fldCharType="end"/>
      </w:r>
      <w:r>
        <w:t>: Infection Details Section in a UTI Report Contexts</w:t>
      </w:r>
      <w:bookmarkEnd w:id="6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1: Infection Details Section in a UTI Report Contexts"/>
        <w:tblDescription w:val="Table 61: Infection Details Section in a UTI Report Contexts"/>
      </w:tblPr>
      <w:tblGrid>
        <w:gridCol w:w="5040"/>
        <w:gridCol w:w="5040"/>
      </w:tblGrid>
      <w:tr w:rsidR="00E379A6" w14:paraId="5BAB5FC5" w14:textId="77777777" w:rsidTr="00FC16A9">
        <w:trPr>
          <w:cantSplit/>
          <w:tblHeader/>
          <w:jc w:val="center"/>
        </w:trPr>
        <w:tc>
          <w:tcPr>
            <w:tcW w:w="360" w:type="dxa"/>
            <w:shd w:val="clear" w:color="auto" w:fill="E6E6E6"/>
          </w:tcPr>
          <w:p w14:paraId="0E98CACB" w14:textId="77777777" w:rsidR="00E379A6" w:rsidRDefault="000F5220">
            <w:pPr>
              <w:pStyle w:val="TableHead"/>
            </w:pPr>
            <w:r>
              <w:t>Contained By:</w:t>
            </w:r>
          </w:p>
        </w:tc>
        <w:tc>
          <w:tcPr>
            <w:tcW w:w="360" w:type="dxa"/>
            <w:shd w:val="clear" w:color="auto" w:fill="E6E6E6"/>
          </w:tcPr>
          <w:p w14:paraId="16A8900F" w14:textId="77777777" w:rsidR="00E379A6" w:rsidRDefault="000F5220">
            <w:pPr>
              <w:pStyle w:val="TableHead"/>
            </w:pPr>
            <w:r>
              <w:t>Contains:</w:t>
            </w:r>
          </w:p>
        </w:tc>
      </w:tr>
      <w:tr w:rsidR="00E379A6" w14:paraId="0BEF9566" w14:textId="77777777" w:rsidTr="00FC16A9">
        <w:trPr>
          <w:cantSplit/>
          <w:jc w:val="center"/>
        </w:trPr>
        <w:tc>
          <w:tcPr>
            <w:tcW w:w="360" w:type="dxa"/>
          </w:tcPr>
          <w:p w14:paraId="5885FDFA" w14:textId="1428DDEA" w:rsidR="00E379A6" w:rsidRDefault="0051287C">
            <w:pPr>
              <w:pStyle w:val="TableText"/>
            </w:pPr>
            <w:hyperlink w:anchor="D_HAI_Urinary_Tract_Infection_Numerator">
              <w:r w:rsidR="000F5220">
                <w:rPr>
                  <w:rStyle w:val="HyperlinkText9pt"/>
                </w:rPr>
                <w:t>HAI Urinary Tract Infection Numerator Report (UTI)</w:t>
              </w:r>
            </w:hyperlink>
            <w:r w:rsidR="000F5220">
              <w:t xml:space="preserve"> (required)</w:t>
            </w:r>
          </w:p>
        </w:tc>
        <w:tc>
          <w:tcPr>
            <w:tcW w:w="360" w:type="dxa"/>
          </w:tcPr>
          <w:p w14:paraId="276D51DD" w14:textId="7ED61E44" w:rsidR="00E379A6" w:rsidRDefault="0051287C">
            <w:pPr>
              <w:pStyle w:val="TableText"/>
            </w:pPr>
            <w:hyperlink w:anchor="E_Death_Observation">
              <w:r w:rsidR="000F5220">
                <w:rPr>
                  <w:rStyle w:val="HyperlinkText9pt"/>
                </w:rPr>
                <w:t>Death Observation</w:t>
              </w:r>
            </w:hyperlink>
          </w:p>
          <w:p w14:paraId="27EA504C" w14:textId="775402BF" w:rsidR="00E379A6" w:rsidRDefault="0051287C">
            <w:pPr>
              <w:pStyle w:val="TableText"/>
            </w:pPr>
            <w:hyperlink w:anchor="E_InfectionType_Observation">
              <w:r w:rsidR="000F5220">
                <w:rPr>
                  <w:rStyle w:val="HyperlinkText9pt"/>
                </w:rPr>
                <w:t>Infection-Type Observation</w:t>
              </w:r>
            </w:hyperlink>
          </w:p>
          <w:p w14:paraId="6317323F" w14:textId="6CFA56E4" w:rsidR="00E379A6" w:rsidRDefault="0051287C">
            <w:pPr>
              <w:pStyle w:val="TableText"/>
            </w:pPr>
            <w:hyperlink w:anchor="E_PostProcedure_Observation">
              <w:r w:rsidR="000F5220">
                <w:rPr>
                  <w:rStyle w:val="HyperlinkText9pt"/>
                </w:rPr>
                <w:t>Post-Procedure Observation</w:t>
              </w:r>
            </w:hyperlink>
          </w:p>
        </w:tc>
      </w:tr>
    </w:tbl>
    <w:p w14:paraId="01431CDC" w14:textId="77777777" w:rsidR="00E379A6" w:rsidRDefault="00E379A6">
      <w:pPr>
        <w:pStyle w:val="BodyText"/>
      </w:pPr>
    </w:p>
    <w:p w14:paraId="06B6DD3F" w14:textId="77777777" w:rsidR="00E379A6" w:rsidRDefault="000F5220">
      <w:pPr>
        <w:pStyle w:val="BodyText"/>
      </w:pPr>
      <w:r>
        <w:t>This section records the infection type, with details. If the patient died, NHSN protocol requires that the death be recorded.</w:t>
      </w:r>
    </w:p>
    <w:p w14:paraId="30526BA4" w14:textId="694FA03B" w:rsidR="00E379A6" w:rsidRDefault="000F5220">
      <w:pPr>
        <w:pStyle w:val="Caption"/>
      </w:pPr>
      <w:bookmarkStart w:id="642" w:name="_Toc491882508"/>
      <w:r>
        <w:t xml:space="preserve">Table </w:t>
      </w:r>
      <w:r>
        <w:fldChar w:fldCharType="begin"/>
      </w:r>
      <w:r>
        <w:instrText>SEQ Table \* ARABIC</w:instrText>
      </w:r>
      <w:r>
        <w:fldChar w:fldCharType="separate"/>
      </w:r>
      <w:r w:rsidR="00D90831">
        <w:t>62</w:t>
      </w:r>
      <w:r>
        <w:fldChar w:fldCharType="end"/>
      </w:r>
      <w:r>
        <w:t>: Infection Details Section in a UTI Report Constraints Overview</w:t>
      </w:r>
      <w:bookmarkEnd w:id="642"/>
    </w:p>
    <w:tbl>
      <w:tblPr>
        <w:tblStyle w:val="TableGrid"/>
        <w:tblW w:w="10080" w:type="dxa"/>
        <w:jc w:val="center"/>
        <w:tblLayout w:type="fixed"/>
        <w:tblLook w:val="02A0" w:firstRow="1" w:lastRow="0" w:firstColumn="1" w:lastColumn="0" w:noHBand="1" w:noVBand="0"/>
        <w:tblCaption w:val="Table 62: Infection Details Section in a UTI Report Constraints Overview"/>
        <w:tblDescription w:val="Table 62: Infection Details Section in a UTI Report Constraints Overview"/>
      </w:tblPr>
      <w:tblGrid>
        <w:gridCol w:w="3498"/>
        <w:gridCol w:w="731"/>
        <w:gridCol w:w="877"/>
        <w:gridCol w:w="877"/>
        <w:gridCol w:w="877"/>
        <w:gridCol w:w="3220"/>
      </w:tblGrid>
      <w:tr w:rsidR="00E379A6" w14:paraId="615302FF" w14:textId="77777777" w:rsidTr="00FC16A9">
        <w:trPr>
          <w:cantSplit/>
          <w:tblHeader/>
          <w:jc w:val="center"/>
        </w:trPr>
        <w:tc>
          <w:tcPr>
            <w:tcW w:w="0" w:type="dxa"/>
            <w:shd w:val="clear" w:color="auto" w:fill="E6E6E6"/>
            <w:noWrap/>
          </w:tcPr>
          <w:p w14:paraId="64F848EE" w14:textId="77777777" w:rsidR="00E379A6" w:rsidRDefault="000F5220">
            <w:pPr>
              <w:pStyle w:val="TableHead"/>
            </w:pPr>
            <w:r>
              <w:t>XPath</w:t>
            </w:r>
          </w:p>
        </w:tc>
        <w:tc>
          <w:tcPr>
            <w:tcW w:w="720" w:type="dxa"/>
            <w:shd w:val="clear" w:color="auto" w:fill="E6E6E6"/>
            <w:noWrap/>
          </w:tcPr>
          <w:p w14:paraId="2412CC8F" w14:textId="77777777" w:rsidR="00E379A6" w:rsidRDefault="000F5220">
            <w:pPr>
              <w:pStyle w:val="TableHead"/>
            </w:pPr>
            <w:r>
              <w:t>Card.</w:t>
            </w:r>
          </w:p>
        </w:tc>
        <w:tc>
          <w:tcPr>
            <w:tcW w:w="864" w:type="dxa"/>
            <w:shd w:val="clear" w:color="auto" w:fill="E6E6E6"/>
            <w:noWrap/>
          </w:tcPr>
          <w:p w14:paraId="003E4FF0" w14:textId="77777777" w:rsidR="00E379A6" w:rsidRDefault="000F5220">
            <w:pPr>
              <w:pStyle w:val="TableHead"/>
            </w:pPr>
            <w:r>
              <w:t>Verb</w:t>
            </w:r>
          </w:p>
        </w:tc>
        <w:tc>
          <w:tcPr>
            <w:tcW w:w="864" w:type="dxa"/>
            <w:shd w:val="clear" w:color="auto" w:fill="E6E6E6"/>
            <w:noWrap/>
          </w:tcPr>
          <w:p w14:paraId="718D5053" w14:textId="77777777" w:rsidR="00E379A6" w:rsidRDefault="000F5220">
            <w:pPr>
              <w:pStyle w:val="TableHead"/>
            </w:pPr>
            <w:r>
              <w:t>Data Type</w:t>
            </w:r>
          </w:p>
        </w:tc>
        <w:tc>
          <w:tcPr>
            <w:tcW w:w="864" w:type="dxa"/>
            <w:shd w:val="clear" w:color="auto" w:fill="E6E6E6"/>
            <w:noWrap/>
          </w:tcPr>
          <w:p w14:paraId="554F6B73" w14:textId="77777777" w:rsidR="00E379A6" w:rsidRDefault="000F5220">
            <w:pPr>
              <w:pStyle w:val="TableHead"/>
            </w:pPr>
            <w:r>
              <w:t>CONF#</w:t>
            </w:r>
          </w:p>
        </w:tc>
        <w:tc>
          <w:tcPr>
            <w:tcW w:w="864" w:type="dxa"/>
            <w:shd w:val="clear" w:color="auto" w:fill="E6E6E6"/>
            <w:noWrap/>
          </w:tcPr>
          <w:p w14:paraId="62DA0732" w14:textId="77777777" w:rsidR="00E379A6" w:rsidRDefault="000F5220">
            <w:pPr>
              <w:pStyle w:val="TableHead"/>
            </w:pPr>
            <w:r>
              <w:t>Value</w:t>
            </w:r>
          </w:p>
        </w:tc>
      </w:tr>
      <w:tr w:rsidR="00E379A6" w14:paraId="43B224F9" w14:textId="77777777" w:rsidTr="00FC16A9">
        <w:trPr>
          <w:cantSplit/>
          <w:jc w:val="center"/>
        </w:trPr>
        <w:tc>
          <w:tcPr>
            <w:tcW w:w="9928" w:type="dxa"/>
            <w:gridSpan w:val="6"/>
          </w:tcPr>
          <w:p w14:paraId="48A6D7D0" w14:textId="77777777" w:rsidR="00E379A6" w:rsidRDefault="000F5220">
            <w:pPr>
              <w:pStyle w:val="TableText"/>
            </w:pPr>
            <w:r>
              <w:t>section (identifier: urn:oid:2.16.840.1.113883.10.20.5.5.40)</w:t>
            </w:r>
          </w:p>
        </w:tc>
      </w:tr>
      <w:tr w:rsidR="00E379A6" w14:paraId="7815235D" w14:textId="77777777" w:rsidTr="00FC16A9">
        <w:trPr>
          <w:cantSplit/>
          <w:jc w:val="center"/>
        </w:trPr>
        <w:tc>
          <w:tcPr>
            <w:tcW w:w="3445" w:type="dxa"/>
          </w:tcPr>
          <w:p w14:paraId="24413934" w14:textId="77777777" w:rsidR="00E379A6" w:rsidRDefault="000F5220">
            <w:pPr>
              <w:pStyle w:val="TableText"/>
            </w:pPr>
            <w:r>
              <w:tab/>
              <w:t>templateId</w:t>
            </w:r>
          </w:p>
        </w:tc>
        <w:tc>
          <w:tcPr>
            <w:tcW w:w="720" w:type="dxa"/>
          </w:tcPr>
          <w:p w14:paraId="753C4413" w14:textId="77777777" w:rsidR="00E379A6" w:rsidRDefault="000F5220">
            <w:pPr>
              <w:pStyle w:val="TableText"/>
            </w:pPr>
            <w:r>
              <w:t>1..1</w:t>
            </w:r>
          </w:p>
        </w:tc>
        <w:tc>
          <w:tcPr>
            <w:tcW w:w="864" w:type="dxa"/>
          </w:tcPr>
          <w:p w14:paraId="240C71FC" w14:textId="77777777" w:rsidR="00E379A6" w:rsidRDefault="000F5220">
            <w:pPr>
              <w:pStyle w:val="TableText"/>
            </w:pPr>
            <w:r>
              <w:t>SHALL</w:t>
            </w:r>
          </w:p>
        </w:tc>
        <w:tc>
          <w:tcPr>
            <w:tcW w:w="864" w:type="dxa"/>
          </w:tcPr>
          <w:p w14:paraId="0C7D8560" w14:textId="77777777" w:rsidR="00E379A6" w:rsidRDefault="00E379A6">
            <w:pPr>
              <w:pStyle w:val="TableText"/>
            </w:pPr>
          </w:p>
        </w:tc>
        <w:tc>
          <w:tcPr>
            <w:tcW w:w="864" w:type="dxa"/>
          </w:tcPr>
          <w:p w14:paraId="46726986" w14:textId="32199FBE" w:rsidR="00E379A6" w:rsidRDefault="0051287C">
            <w:pPr>
              <w:pStyle w:val="TableText"/>
            </w:pPr>
            <w:hyperlink w:anchor="C_86-22328">
              <w:r w:rsidR="000F5220">
                <w:rPr>
                  <w:rStyle w:val="HyperlinkText9pt"/>
                </w:rPr>
                <w:t>86-22328</w:t>
              </w:r>
            </w:hyperlink>
          </w:p>
        </w:tc>
        <w:tc>
          <w:tcPr>
            <w:tcW w:w="3171" w:type="dxa"/>
          </w:tcPr>
          <w:p w14:paraId="2E47159E" w14:textId="77777777" w:rsidR="00E379A6" w:rsidRDefault="00E379A6">
            <w:pPr>
              <w:pStyle w:val="TableText"/>
            </w:pPr>
          </w:p>
        </w:tc>
      </w:tr>
      <w:tr w:rsidR="00E379A6" w14:paraId="5802A850" w14:textId="77777777" w:rsidTr="00FC16A9">
        <w:trPr>
          <w:cantSplit/>
          <w:jc w:val="center"/>
        </w:trPr>
        <w:tc>
          <w:tcPr>
            <w:tcW w:w="3445" w:type="dxa"/>
          </w:tcPr>
          <w:p w14:paraId="5DFAA63D" w14:textId="77777777" w:rsidR="00E379A6" w:rsidRDefault="000F5220">
            <w:pPr>
              <w:pStyle w:val="TableText"/>
            </w:pPr>
            <w:r>
              <w:tab/>
            </w:r>
            <w:r>
              <w:tab/>
              <w:t>@root</w:t>
            </w:r>
          </w:p>
        </w:tc>
        <w:tc>
          <w:tcPr>
            <w:tcW w:w="720" w:type="dxa"/>
          </w:tcPr>
          <w:p w14:paraId="73C84AF3" w14:textId="77777777" w:rsidR="00E379A6" w:rsidRDefault="000F5220">
            <w:pPr>
              <w:pStyle w:val="TableText"/>
            </w:pPr>
            <w:r>
              <w:t>1..1</w:t>
            </w:r>
          </w:p>
        </w:tc>
        <w:tc>
          <w:tcPr>
            <w:tcW w:w="864" w:type="dxa"/>
          </w:tcPr>
          <w:p w14:paraId="65F02F7B" w14:textId="77777777" w:rsidR="00E379A6" w:rsidRDefault="000F5220">
            <w:pPr>
              <w:pStyle w:val="TableText"/>
            </w:pPr>
            <w:r>
              <w:t>SHALL</w:t>
            </w:r>
          </w:p>
        </w:tc>
        <w:tc>
          <w:tcPr>
            <w:tcW w:w="864" w:type="dxa"/>
          </w:tcPr>
          <w:p w14:paraId="4A5A6E67" w14:textId="77777777" w:rsidR="00E379A6" w:rsidRDefault="00E379A6">
            <w:pPr>
              <w:pStyle w:val="TableText"/>
            </w:pPr>
          </w:p>
        </w:tc>
        <w:tc>
          <w:tcPr>
            <w:tcW w:w="864" w:type="dxa"/>
          </w:tcPr>
          <w:p w14:paraId="0A4A54C4" w14:textId="1C120515" w:rsidR="00E379A6" w:rsidRDefault="0051287C">
            <w:pPr>
              <w:pStyle w:val="TableText"/>
            </w:pPr>
            <w:hyperlink w:anchor="C_86-22329">
              <w:r w:rsidR="000F5220">
                <w:rPr>
                  <w:rStyle w:val="HyperlinkText9pt"/>
                </w:rPr>
                <w:t>86-22329</w:t>
              </w:r>
            </w:hyperlink>
          </w:p>
        </w:tc>
        <w:tc>
          <w:tcPr>
            <w:tcW w:w="3171" w:type="dxa"/>
          </w:tcPr>
          <w:p w14:paraId="60A29388" w14:textId="77777777" w:rsidR="00E379A6" w:rsidRDefault="000F5220">
            <w:pPr>
              <w:pStyle w:val="TableText"/>
            </w:pPr>
            <w:r>
              <w:t>2.16.840.1.113883.10.20.5.5.40</w:t>
            </w:r>
          </w:p>
        </w:tc>
      </w:tr>
      <w:tr w:rsidR="00E379A6" w14:paraId="65F332F4" w14:textId="77777777" w:rsidTr="00FC16A9">
        <w:trPr>
          <w:cantSplit/>
          <w:jc w:val="center"/>
        </w:trPr>
        <w:tc>
          <w:tcPr>
            <w:tcW w:w="3445" w:type="dxa"/>
          </w:tcPr>
          <w:p w14:paraId="78FFF214" w14:textId="77777777" w:rsidR="00E379A6" w:rsidRDefault="000F5220">
            <w:pPr>
              <w:pStyle w:val="TableText"/>
            </w:pPr>
            <w:r>
              <w:tab/>
              <w:t>code</w:t>
            </w:r>
          </w:p>
        </w:tc>
        <w:tc>
          <w:tcPr>
            <w:tcW w:w="720" w:type="dxa"/>
          </w:tcPr>
          <w:p w14:paraId="0DF6F47C" w14:textId="77777777" w:rsidR="00E379A6" w:rsidRDefault="000F5220">
            <w:pPr>
              <w:pStyle w:val="TableText"/>
            </w:pPr>
            <w:r>
              <w:t>1..1</w:t>
            </w:r>
          </w:p>
        </w:tc>
        <w:tc>
          <w:tcPr>
            <w:tcW w:w="864" w:type="dxa"/>
          </w:tcPr>
          <w:p w14:paraId="560DFF67" w14:textId="77777777" w:rsidR="00E379A6" w:rsidRDefault="000F5220">
            <w:pPr>
              <w:pStyle w:val="TableText"/>
            </w:pPr>
            <w:r>
              <w:t>SHALL</w:t>
            </w:r>
          </w:p>
        </w:tc>
        <w:tc>
          <w:tcPr>
            <w:tcW w:w="864" w:type="dxa"/>
          </w:tcPr>
          <w:p w14:paraId="720C01C2" w14:textId="77777777" w:rsidR="00E379A6" w:rsidRDefault="00E379A6">
            <w:pPr>
              <w:pStyle w:val="TableText"/>
            </w:pPr>
          </w:p>
        </w:tc>
        <w:tc>
          <w:tcPr>
            <w:tcW w:w="864" w:type="dxa"/>
          </w:tcPr>
          <w:p w14:paraId="51AC6C88" w14:textId="7A59ADEC" w:rsidR="00E379A6" w:rsidRDefault="0051287C">
            <w:pPr>
              <w:pStyle w:val="TableText"/>
            </w:pPr>
            <w:hyperlink w:anchor="C_86-22330">
              <w:r w:rsidR="000F5220">
                <w:rPr>
                  <w:rStyle w:val="HyperlinkText9pt"/>
                </w:rPr>
                <w:t>86-22330</w:t>
              </w:r>
            </w:hyperlink>
          </w:p>
        </w:tc>
        <w:tc>
          <w:tcPr>
            <w:tcW w:w="3171" w:type="dxa"/>
          </w:tcPr>
          <w:p w14:paraId="5ECC7D63" w14:textId="77777777" w:rsidR="00E379A6" w:rsidRDefault="00E379A6">
            <w:pPr>
              <w:pStyle w:val="TableText"/>
            </w:pPr>
          </w:p>
        </w:tc>
      </w:tr>
      <w:tr w:rsidR="00E379A6" w14:paraId="74E78677" w14:textId="77777777" w:rsidTr="00FC16A9">
        <w:trPr>
          <w:cantSplit/>
          <w:jc w:val="center"/>
        </w:trPr>
        <w:tc>
          <w:tcPr>
            <w:tcW w:w="3445" w:type="dxa"/>
          </w:tcPr>
          <w:p w14:paraId="3DF69B60" w14:textId="77777777" w:rsidR="00E379A6" w:rsidRDefault="000F5220">
            <w:pPr>
              <w:pStyle w:val="TableText"/>
            </w:pPr>
            <w:r>
              <w:tab/>
            </w:r>
            <w:r>
              <w:tab/>
              <w:t>@code</w:t>
            </w:r>
          </w:p>
        </w:tc>
        <w:tc>
          <w:tcPr>
            <w:tcW w:w="720" w:type="dxa"/>
          </w:tcPr>
          <w:p w14:paraId="38B37875" w14:textId="77777777" w:rsidR="00E379A6" w:rsidRDefault="000F5220">
            <w:pPr>
              <w:pStyle w:val="TableText"/>
            </w:pPr>
            <w:r>
              <w:t>1..1</w:t>
            </w:r>
          </w:p>
        </w:tc>
        <w:tc>
          <w:tcPr>
            <w:tcW w:w="864" w:type="dxa"/>
          </w:tcPr>
          <w:p w14:paraId="5820FE63" w14:textId="77777777" w:rsidR="00E379A6" w:rsidRDefault="000F5220">
            <w:pPr>
              <w:pStyle w:val="TableText"/>
            </w:pPr>
            <w:r>
              <w:t>SHALL</w:t>
            </w:r>
          </w:p>
        </w:tc>
        <w:tc>
          <w:tcPr>
            <w:tcW w:w="864" w:type="dxa"/>
          </w:tcPr>
          <w:p w14:paraId="04CC0CA9" w14:textId="77777777" w:rsidR="00E379A6" w:rsidRDefault="00E379A6">
            <w:pPr>
              <w:pStyle w:val="TableText"/>
            </w:pPr>
          </w:p>
        </w:tc>
        <w:tc>
          <w:tcPr>
            <w:tcW w:w="864" w:type="dxa"/>
          </w:tcPr>
          <w:p w14:paraId="230E6A11" w14:textId="5D7238E2" w:rsidR="00E379A6" w:rsidRDefault="0051287C">
            <w:pPr>
              <w:pStyle w:val="TableText"/>
            </w:pPr>
            <w:hyperlink w:anchor="C_86-22331">
              <w:r w:rsidR="000F5220">
                <w:rPr>
                  <w:rStyle w:val="HyperlinkText9pt"/>
                </w:rPr>
                <w:t>86-22331</w:t>
              </w:r>
            </w:hyperlink>
          </w:p>
        </w:tc>
        <w:tc>
          <w:tcPr>
            <w:tcW w:w="3171" w:type="dxa"/>
          </w:tcPr>
          <w:p w14:paraId="7B07CA44" w14:textId="77777777" w:rsidR="00E379A6" w:rsidRDefault="000F5220">
            <w:pPr>
              <w:pStyle w:val="TableText"/>
            </w:pPr>
            <w:r>
              <w:t>51899-3</w:t>
            </w:r>
          </w:p>
        </w:tc>
      </w:tr>
      <w:tr w:rsidR="00E379A6" w14:paraId="21396B94" w14:textId="77777777" w:rsidTr="00FC16A9">
        <w:trPr>
          <w:cantSplit/>
          <w:jc w:val="center"/>
        </w:trPr>
        <w:tc>
          <w:tcPr>
            <w:tcW w:w="3445" w:type="dxa"/>
          </w:tcPr>
          <w:p w14:paraId="711E757E" w14:textId="77777777" w:rsidR="00E379A6" w:rsidRDefault="000F5220">
            <w:pPr>
              <w:pStyle w:val="TableText"/>
            </w:pPr>
            <w:r>
              <w:tab/>
            </w:r>
            <w:r>
              <w:tab/>
              <w:t>@codeSystem</w:t>
            </w:r>
          </w:p>
        </w:tc>
        <w:tc>
          <w:tcPr>
            <w:tcW w:w="720" w:type="dxa"/>
          </w:tcPr>
          <w:p w14:paraId="388E6320" w14:textId="77777777" w:rsidR="00E379A6" w:rsidRDefault="000F5220">
            <w:pPr>
              <w:pStyle w:val="TableText"/>
            </w:pPr>
            <w:r>
              <w:t>1..1</w:t>
            </w:r>
          </w:p>
        </w:tc>
        <w:tc>
          <w:tcPr>
            <w:tcW w:w="864" w:type="dxa"/>
          </w:tcPr>
          <w:p w14:paraId="497DA24F" w14:textId="77777777" w:rsidR="00E379A6" w:rsidRDefault="000F5220">
            <w:pPr>
              <w:pStyle w:val="TableText"/>
            </w:pPr>
            <w:r>
              <w:t>SHALL</w:t>
            </w:r>
          </w:p>
        </w:tc>
        <w:tc>
          <w:tcPr>
            <w:tcW w:w="864" w:type="dxa"/>
          </w:tcPr>
          <w:p w14:paraId="73C888D0" w14:textId="77777777" w:rsidR="00E379A6" w:rsidRDefault="00E379A6">
            <w:pPr>
              <w:pStyle w:val="TableText"/>
            </w:pPr>
          </w:p>
        </w:tc>
        <w:tc>
          <w:tcPr>
            <w:tcW w:w="864" w:type="dxa"/>
          </w:tcPr>
          <w:p w14:paraId="6F3584C7" w14:textId="01FD2393" w:rsidR="00E379A6" w:rsidRDefault="0051287C">
            <w:pPr>
              <w:pStyle w:val="TableText"/>
            </w:pPr>
            <w:hyperlink w:anchor="C_86-28359">
              <w:r w:rsidR="000F5220">
                <w:rPr>
                  <w:rStyle w:val="HyperlinkText9pt"/>
                </w:rPr>
                <w:t>86-28359</w:t>
              </w:r>
            </w:hyperlink>
          </w:p>
        </w:tc>
        <w:tc>
          <w:tcPr>
            <w:tcW w:w="3171" w:type="dxa"/>
          </w:tcPr>
          <w:p w14:paraId="7333B1D0" w14:textId="77777777" w:rsidR="00E379A6" w:rsidRDefault="000F5220">
            <w:pPr>
              <w:pStyle w:val="TableText"/>
            </w:pPr>
            <w:r>
              <w:t>urn:oid:2.16.840.1.113883.6.1 (LOINC) = 2.16.840.1.113883.6.1</w:t>
            </w:r>
          </w:p>
        </w:tc>
      </w:tr>
      <w:tr w:rsidR="00E379A6" w14:paraId="7985BF72" w14:textId="77777777" w:rsidTr="00FC16A9">
        <w:trPr>
          <w:cantSplit/>
          <w:jc w:val="center"/>
        </w:trPr>
        <w:tc>
          <w:tcPr>
            <w:tcW w:w="3445" w:type="dxa"/>
          </w:tcPr>
          <w:p w14:paraId="32E0DFB6" w14:textId="77777777" w:rsidR="00E379A6" w:rsidRDefault="000F5220">
            <w:pPr>
              <w:pStyle w:val="TableText"/>
            </w:pPr>
            <w:r>
              <w:tab/>
              <w:t>entry</w:t>
            </w:r>
          </w:p>
        </w:tc>
        <w:tc>
          <w:tcPr>
            <w:tcW w:w="720" w:type="dxa"/>
          </w:tcPr>
          <w:p w14:paraId="77F325E0" w14:textId="77777777" w:rsidR="00E379A6" w:rsidRDefault="000F5220">
            <w:pPr>
              <w:pStyle w:val="TableText"/>
            </w:pPr>
            <w:r>
              <w:t>1..1</w:t>
            </w:r>
          </w:p>
        </w:tc>
        <w:tc>
          <w:tcPr>
            <w:tcW w:w="864" w:type="dxa"/>
          </w:tcPr>
          <w:p w14:paraId="4600FDA2" w14:textId="77777777" w:rsidR="00E379A6" w:rsidRDefault="000F5220">
            <w:pPr>
              <w:pStyle w:val="TableText"/>
            </w:pPr>
            <w:r>
              <w:t>SHALL</w:t>
            </w:r>
          </w:p>
        </w:tc>
        <w:tc>
          <w:tcPr>
            <w:tcW w:w="864" w:type="dxa"/>
          </w:tcPr>
          <w:p w14:paraId="2F0F020D" w14:textId="77777777" w:rsidR="00E379A6" w:rsidRDefault="00E379A6">
            <w:pPr>
              <w:pStyle w:val="TableText"/>
            </w:pPr>
          </w:p>
        </w:tc>
        <w:tc>
          <w:tcPr>
            <w:tcW w:w="864" w:type="dxa"/>
          </w:tcPr>
          <w:p w14:paraId="6DCE6A29" w14:textId="674A8056" w:rsidR="00E379A6" w:rsidRDefault="0051287C">
            <w:pPr>
              <w:pStyle w:val="TableText"/>
            </w:pPr>
            <w:hyperlink w:anchor="C_86-22332">
              <w:r w:rsidR="000F5220">
                <w:rPr>
                  <w:rStyle w:val="HyperlinkText9pt"/>
                </w:rPr>
                <w:t>86-22332</w:t>
              </w:r>
            </w:hyperlink>
          </w:p>
        </w:tc>
        <w:tc>
          <w:tcPr>
            <w:tcW w:w="3171" w:type="dxa"/>
          </w:tcPr>
          <w:p w14:paraId="22CBA500" w14:textId="77777777" w:rsidR="00E379A6" w:rsidRDefault="00E379A6">
            <w:pPr>
              <w:pStyle w:val="TableText"/>
            </w:pPr>
          </w:p>
        </w:tc>
      </w:tr>
      <w:tr w:rsidR="00E379A6" w14:paraId="7580038A" w14:textId="77777777" w:rsidTr="00FC16A9">
        <w:trPr>
          <w:cantSplit/>
          <w:jc w:val="center"/>
        </w:trPr>
        <w:tc>
          <w:tcPr>
            <w:tcW w:w="3445" w:type="dxa"/>
          </w:tcPr>
          <w:p w14:paraId="1B0E7F70" w14:textId="77777777" w:rsidR="00E379A6" w:rsidRDefault="000F5220">
            <w:pPr>
              <w:pStyle w:val="TableText"/>
            </w:pPr>
            <w:r>
              <w:tab/>
            </w:r>
            <w:r>
              <w:tab/>
              <w:t>observation</w:t>
            </w:r>
          </w:p>
        </w:tc>
        <w:tc>
          <w:tcPr>
            <w:tcW w:w="720" w:type="dxa"/>
          </w:tcPr>
          <w:p w14:paraId="163BAB74" w14:textId="77777777" w:rsidR="00E379A6" w:rsidRDefault="000F5220">
            <w:pPr>
              <w:pStyle w:val="TableText"/>
            </w:pPr>
            <w:r>
              <w:t>1..1</w:t>
            </w:r>
          </w:p>
        </w:tc>
        <w:tc>
          <w:tcPr>
            <w:tcW w:w="864" w:type="dxa"/>
          </w:tcPr>
          <w:p w14:paraId="0A2D4AB9" w14:textId="77777777" w:rsidR="00E379A6" w:rsidRDefault="000F5220">
            <w:pPr>
              <w:pStyle w:val="TableText"/>
            </w:pPr>
            <w:r>
              <w:t>SHALL</w:t>
            </w:r>
          </w:p>
        </w:tc>
        <w:tc>
          <w:tcPr>
            <w:tcW w:w="864" w:type="dxa"/>
          </w:tcPr>
          <w:p w14:paraId="06985CEC" w14:textId="77777777" w:rsidR="00E379A6" w:rsidRDefault="00E379A6">
            <w:pPr>
              <w:pStyle w:val="TableText"/>
            </w:pPr>
          </w:p>
        </w:tc>
        <w:tc>
          <w:tcPr>
            <w:tcW w:w="864" w:type="dxa"/>
          </w:tcPr>
          <w:p w14:paraId="1E3188AD" w14:textId="302A5D74" w:rsidR="00E379A6" w:rsidRDefault="0051287C">
            <w:pPr>
              <w:pStyle w:val="TableText"/>
            </w:pPr>
            <w:hyperlink w:anchor="C_86-22333">
              <w:r w:rsidR="000F5220">
                <w:rPr>
                  <w:rStyle w:val="HyperlinkText9pt"/>
                </w:rPr>
                <w:t>86-22333</w:t>
              </w:r>
            </w:hyperlink>
          </w:p>
        </w:tc>
        <w:tc>
          <w:tcPr>
            <w:tcW w:w="3171" w:type="dxa"/>
          </w:tcPr>
          <w:p w14:paraId="6D551E80" w14:textId="644FFF6F" w:rsidR="00E379A6" w:rsidRDefault="0051287C">
            <w:pPr>
              <w:pStyle w:val="TableText"/>
            </w:pPr>
            <w:hyperlink w:anchor="E_InfectionType_Observation">
              <w:r w:rsidR="000F5220">
                <w:rPr>
                  <w:rStyle w:val="HyperlinkText9pt"/>
                </w:rPr>
                <w:t>Infection-Type Observation (identifier: urn:oid:2.16.840.1.113883.10.20.5.6.139</w:t>
              </w:r>
            </w:hyperlink>
          </w:p>
        </w:tc>
      </w:tr>
      <w:tr w:rsidR="00E379A6" w14:paraId="51FDE024" w14:textId="77777777" w:rsidTr="00FC16A9">
        <w:trPr>
          <w:cantSplit/>
          <w:jc w:val="center"/>
        </w:trPr>
        <w:tc>
          <w:tcPr>
            <w:tcW w:w="3445" w:type="dxa"/>
          </w:tcPr>
          <w:p w14:paraId="4B14CCD4" w14:textId="77777777" w:rsidR="00E379A6" w:rsidRDefault="000F5220">
            <w:pPr>
              <w:pStyle w:val="TableText"/>
            </w:pPr>
            <w:r>
              <w:tab/>
              <w:t>entry</w:t>
            </w:r>
          </w:p>
        </w:tc>
        <w:tc>
          <w:tcPr>
            <w:tcW w:w="720" w:type="dxa"/>
          </w:tcPr>
          <w:p w14:paraId="7802B90E" w14:textId="77777777" w:rsidR="00E379A6" w:rsidRDefault="000F5220">
            <w:pPr>
              <w:pStyle w:val="TableText"/>
            </w:pPr>
            <w:r>
              <w:t>0..1</w:t>
            </w:r>
          </w:p>
        </w:tc>
        <w:tc>
          <w:tcPr>
            <w:tcW w:w="864" w:type="dxa"/>
          </w:tcPr>
          <w:p w14:paraId="1B823856" w14:textId="77777777" w:rsidR="00E379A6" w:rsidRDefault="000F5220">
            <w:pPr>
              <w:pStyle w:val="TableText"/>
            </w:pPr>
            <w:r>
              <w:t>MAY</w:t>
            </w:r>
          </w:p>
        </w:tc>
        <w:tc>
          <w:tcPr>
            <w:tcW w:w="864" w:type="dxa"/>
          </w:tcPr>
          <w:p w14:paraId="6DB80498" w14:textId="77777777" w:rsidR="00E379A6" w:rsidRDefault="00E379A6">
            <w:pPr>
              <w:pStyle w:val="TableText"/>
            </w:pPr>
          </w:p>
        </w:tc>
        <w:tc>
          <w:tcPr>
            <w:tcW w:w="864" w:type="dxa"/>
          </w:tcPr>
          <w:p w14:paraId="479534C1" w14:textId="6C072C6C" w:rsidR="00E379A6" w:rsidRDefault="0051287C">
            <w:pPr>
              <w:pStyle w:val="TableText"/>
            </w:pPr>
            <w:hyperlink w:anchor="C_86-22334">
              <w:r w:rsidR="000F5220">
                <w:rPr>
                  <w:rStyle w:val="HyperlinkText9pt"/>
                </w:rPr>
                <w:t>86-22334</w:t>
              </w:r>
            </w:hyperlink>
          </w:p>
        </w:tc>
        <w:tc>
          <w:tcPr>
            <w:tcW w:w="3171" w:type="dxa"/>
          </w:tcPr>
          <w:p w14:paraId="42159B91" w14:textId="77777777" w:rsidR="00E379A6" w:rsidRDefault="00E379A6">
            <w:pPr>
              <w:pStyle w:val="TableText"/>
            </w:pPr>
          </w:p>
        </w:tc>
      </w:tr>
      <w:tr w:rsidR="00E379A6" w14:paraId="7DC50179" w14:textId="77777777" w:rsidTr="00FC16A9">
        <w:trPr>
          <w:cantSplit/>
          <w:jc w:val="center"/>
        </w:trPr>
        <w:tc>
          <w:tcPr>
            <w:tcW w:w="3445" w:type="dxa"/>
          </w:tcPr>
          <w:p w14:paraId="138CB673" w14:textId="77777777" w:rsidR="00E379A6" w:rsidRDefault="000F5220">
            <w:pPr>
              <w:pStyle w:val="TableText"/>
            </w:pPr>
            <w:r>
              <w:tab/>
            </w:r>
            <w:r>
              <w:tab/>
              <w:t>observation</w:t>
            </w:r>
          </w:p>
        </w:tc>
        <w:tc>
          <w:tcPr>
            <w:tcW w:w="720" w:type="dxa"/>
          </w:tcPr>
          <w:p w14:paraId="18400670" w14:textId="77777777" w:rsidR="00E379A6" w:rsidRDefault="000F5220">
            <w:pPr>
              <w:pStyle w:val="TableText"/>
            </w:pPr>
            <w:r>
              <w:t>1..1</w:t>
            </w:r>
          </w:p>
        </w:tc>
        <w:tc>
          <w:tcPr>
            <w:tcW w:w="864" w:type="dxa"/>
          </w:tcPr>
          <w:p w14:paraId="6B43B40D" w14:textId="77777777" w:rsidR="00E379A6" w:rsidRDefault="000F5220">
            <w:pPr>
              <w:pStyle w:val="TableText"/>
            </w:pPr>
            <w:r>
              <w:t>SHALL</w:t>
            </w:r>
          </w:p>
        </w:tc>
        <w:tc>
          <w:tcPr>
            <w:tcW w:w="864" w:type="dxa"/>
          </w:tcPr>
          <w:p w14:paraId="1F5F4DDC" w14:textId="77777777" w:rsidR="00E379A6" w:rsidRDefault="00E379A6">
            <w:pPr>
              <w:pStyle w:val="TableText"/>
            </w:pPr>
          </w:p>
        </w:tc>
        <w:tc>
          <w:tcPr>
            <w:tcW w:w="864" w:type="dxa"/>
          </w:tcPr>
          <w:p w14:paraId="263AC392" w14:textId="6A402909" w:rsidR="00E379A6" w:rsidRDefault="0051287C">
            <w:pPr>
              <w:pStyle w:val="TableText"/>
            </w:pPr>
            <w:hyperlink w:anchor="C_86-22335">
              <w:r w:rsidR="000F5220">
                <w:rPr>
                  <w:rStyle w:val="HyperlinkText9pt"/>
                </w:rPr>
                <w:t>86-22335</w:t>
              </w:r>
            </w:hyperlink>
          </w:p>
        </w:tc>
        <w:tc>
          <w:tcPr>
            <w:tcW w:w="3171" w:type="dxa"/>
          </w:tcPr>
          <w:p w14:paraId="376D78EE" w14:textId="3A733D93" w:rsidR="00E379A6" w:rsidRDefault="0051287C">
            <w:pPr>
              <w:pStyle w:val="TableText"/>
            </w:pPr>
            <w:hyperlink w:anchor="E_PostProcedure_Observation">
              <w:r w:rsidR="000F5220">
                <w:rPr>
                  <w:rStyle w:val="HyperlinkText9pt"/>
                </w:rPr>
                <w:t>Post-Procedure Observation (identifier: urn:oid:2.16.840.1.113883.10.20.5.6.150</w:t>
              </w:r>
            </w:hyperlink>
          </w:p>
        </w:tc>
      </w:tr>
      <w:tr w:rsidR="00E379A6" w14:paraId="026B7041" w14:textId="77777777" w:rsidTr="00FC16A9">
        <w:trPr>
          <w:cantSplit/>
          <w:jc w:val="center"/>
        </w:trPr>
        <w:tc>
          <w:tcPr>
            <w:tcW w:w="3445" w:type="dxa"/>
          </w:tcPr>
          <w:p w14:paraId="09D675F2" w14:textId="77777777" w:rsidR="00E379A6" w:rsidRDefault="000F5220">
            <w:pPr>
              <w:pStyle w:val="TableText"/>
            </w:pPr>
            <w:r>
              <w:tab/>
              <w:t>entry</w:t>
            </w:r>
          </w:p>
        </w:tc>
        <w:tc>
          <w:tcPr>
            <w:tcW w:w="720" w:type="dxa"/>
          </w:tcPr>
          <w:p w14:paraId="0377897A" w14:textId="77777777" w:rsidR="00E379A6" w:rsidRDefault="000F5220">
            <w:pPr>
              <w:pStyle w:val="TableText"/>
            </w:pPr>
            <w:r>
              <w:t>0..1</w:t>
            </w:r>
          </w:p>
        </w:tc>
        <w:tc>
          <w:tcPr>
            <w:tcW w:w="864" w:type="dxa"/>
          </w:tcPr>
          <w:p w14:paraId="1BE1C884" w14:textId="77777777" w:rsidR="00E379A6" w:rsidRDefault="000F5220">
            <w:pPr>
              <w:pStyle w:val="TableText"/>
            </w:pPr>
            <w:r>
              <w:t>MAY</w:t>
            </w:r>
          </w:p>
        </w:tc>
        <w:tc>
          <w:tcPr>
            <w:tcW w:w="864" w:type="dxa"/>
          </w:tcPr>
          <w:p w14:paraId="3FD63676" w14:textId="77777777" w:rsidR="00E379A6" w:rsidRDefault="00E379A6">
            <w:pPr>
              <w:pStyle w:val="TableText"/>
            </w:pPr>
          </w:p>
        </w:tc>
        <w:tc>
          <w:tcPr>
            <w:tcW w:w="864" w:type="dxa"/>
          </w:tcPr>
          <w:p w14:paraId="17F423C9" w14:textId="720DFB2E" w:rsidR="00E379A6" w:rsidRDefault="0051287C">
            <w:pPr>
              <w:pStyle w:val="TableText"/>
            </w:pPr>
            <w:hyperlink w:anchor="C_86-22336">
              <w:r w:rsidR="000F5220">
                <w:rPr>
                  <w:rStyle w:val="HyperlinkText9pt"/>
                </w:rPr>
                <w:t>86-22336</w:t>
              </w:r>
            </w:hyperlink>
          </w:p>
        </w:tc>
        <w:tc>
          <w:tcPr>
            <w:tcW w:w="3171" w:type="dxa"/>
          </w:tcPr>
          <w:p w14:paraId="0C0DA479" w14:textId="77777777" w:rsidR="00E379A6" w:rsidRDefault="00E379A6">
            <w:pPr>
              <w:pStyle w:val="TableText"/>
            </w:pPr>
          </w:p>
        </w:tc>
      </w:tr>
      <w:tr w:rsidR="00E379A6" w14:paraId="58E18A09" w14:textId="77777777" w:rsidTr="00FC16A9">
        <w:trPr>
          <w:cantSplit/>
          <w:jc w:val="center"/>
        </w:trPr>
        <w:tc>
          <w:tcPr>
            <w:tcW w:w="3445" w:type="dxa"/>
          </w:tcPr>
          <w:p w14:paraId="6EBE2D3A" w14:textId="77777777" w:rsidR="00E379A6" w:rsidRDefault="000F5220">
            <w:pPr>
              <w:pStyle w:val="TableText"/>
            </w:pPr>
            <w:r>
              <w:tab/>
            </w:r>
            <w:r>
              <w:tab/>
              <w:t>observation</w:t>
            </w:r>
          </w:p>
        </w:tc>
        <w:tc>
          <w:tcPr>
            <w:tcW w:w="720" w:type="dxa"/>
          </w:tcPr>
          <w:p w14:paraId="10D9EC15" w14:textId="77777777" w:rsidR="00E379A6" w:rsidRDefault="000F5220">
            <w:pPr>
              <w:pStyle w:val="TableText"/>
            </w:pPr>
            <w:r>
              <w:t>1..1</w:t>
            </w:r>
          </w:p>
        </w:tc>
        <w:tc>
          <w:tcPr>
            <w:tcW w:w="864" w:type="dxa"/>
          </w:tcPr>
          <w:p w14:paraId="13429C4D" w14:textId="77777777" w:rsidR="00E379A6" w:rsidRDefault="000F5220">
            <w:pPr>
              <w:pStyle w:val="TableText"/>
            </w:pPr>
            <w:r>
              <w:t>SHALL</w:t>
            </w:r>
          </w:p>
        </w:tc>
        <w:tc>
          <w:tcPr>
            <w:tcW w:w="864" w:type="dxa"/>
          </w:tcPr>
          <w:p w14:paraId="7D72F210" w14:textId="77777777" w:rsidR="00E379A6" w:rsidRDefault="00E379A6">
            <w:pPr>
              <w:pStyle w:val="TableText"/>
            </w:pPr>
          </w:p>
        </w:tc>
        <w:tc>
          <w:tcPr>
            <w:tcW w:w="864" w:type="dxa"/>
          </w:tcPr>
          <w:p w14:paraId="3DBD4394" w14:textId="1D69F831" w:rsidR="00E379A6" w:rsidRDefault="0051287C">
            <w:pPr>
              <w:pStyle w:val="TableText"/>
            </w:pPr>
            <w:hyperlink w:anchor="C_86-22337">
              <w:r w:rsidR="000F5220">
                <w:rPr>
                  <w:rStyle w:val="HyperlinkText9pt"/>
                </w:rPr>
                <w:t>86-22337</w:t>
              </w:r>
            </w:hyperlink>
          </w:p>
        </w:tc>
        <w:tc>
          <w:tcPr>
            <w:tcW w:w="3171" w:type="dxa"/>
          </w:tcPr>
          <w:p w14:paraId="20D650AC" w14:textId="0563399C" w:rsidR="00E379A6" w:rsidRDefault="0051287C">
            <w:pPr>
              <w:pStyle w:val="TableText"/>
            </w:pPr>
            <w:hyperlink w:anchor="E_Death_Observation">
              <w:r w:rsidR="000F5220">
                <w:rPr>
                  <w:rStyle w:val="HyperlinkText9pt"/>
                </w:rPr>
                <w:t>Death Observation (identifier: urn:oid:2.16.840.1.113883.10.20.5.6.120</w:t>
              </w:r>
            </w:hyperlink>
          </w:p>
        </w:tc>
      </w:tr>
    </w:tbl>
    <w:p w14:paraId="5F7953E8" w14:textId="77777777" w:rsidR="00E379A6" w:rsidRDefault="00E379A6">
      <w:pPr>
        <w:pStyle w:val="BodyText"/>
      </w:pPr>
    </w:p>
    <w:p w14:paraId="4C94E6EA" w14:textId="4AA5C5ED" w:rsidR="00E379A6" w:rsidRDefault="000F5220">
      <w:pPr>
        <w:numPr>
          <w:ilvl w:val="0"/>
          <w:numId w:val="163"/>
        </w:numPr>
      </w:pPr>
      <w:r>
        <w:lastRenderedPageBreak/>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76B6D9D" w14:textId="77777777" w:rsidR="00E379A6" w:rsidRDefault="000F5220">
      <w:pPr>
        <w:numPr>
          <w:ilvl w:val="0"/>
          <w:numId w:val="163"/>
        </w:numPr>
      </w:pPr>
      <w:r>
        <w:rPr>
          <w:rStyle w:val="keyword"/>
        </w:rPr>
        <w:t>SHALL</w:t>
      </w:r>
      <w:r>
        <w:t xml:space="preserve"> contain exactly one [1..1] </w:t>
      </w:r>
      <w:r>
        <w:rPr>
          <w:rStyle w:val="XMLnameBold"/>
        </w:rPr>
        <w:t>templateId</w:t>
      </w:r>
      <w:bookmarkStart w:id="643" w:name="C_86-22328"/>
      <w:bookmarkEnd w:id="643"/>
      <w:r>
        <w:t xml:space="preserve"> (CONF:86-22328) such that it</w:t>
      </w:r>
    </w:p>
    <w:p w14:paraId="3F58C1E7" w14:textId="77777777" w:rsidR="00E379A6" w:rsidRDefault="000F5220">
      <w:pPr>
        <w:numPr>
          <w:ilvl w:val="1"/>
          <w:numId w:val="163"/>
        </w:numPr>
      </w:pPr>
      <w:r>
        <w:rPr>
          <w:rStyle w:val="keyword"/>
        </w:rPr>
        <w:t>SHALL</w:t>
      </w:r>
      <w:r>
        <w:t xml:space="preserve"> contain exactly one [1..1] </w:t>
      </w:r>
      <w:r>
        <w:rPr>
          <w:rStyle w:val="XMLnameBold"/>
        </w:rPr>
        <w:t>@root</w:t>
      </w:r>
      <w:r>
        <w:t>=</w:t>
      </w:r>
      <w:r>
        <w:rPr>
          <w:rStyle w:val="XMLname"/>
        </w:rPr>
        <w:t>"2.16.840.1.113883.10.20.5.5.40"</w:t>
      </w:r>
      <w:bookmarkStart w:id="644" w:name="C_86-22329"/>
      <w:bookmarkEnd w:id="644"/>
      <w:r>
        <w:t xml:space="preserve"> (CONF:86-22329).</w:t>
      </w:r>
    </w:p>
    <w:p w14:paraId="4B1398A7" w14:textId="77777777" w:rsidR="00E379A6" w:rsidRDefault="000F5220">
      <w:pPr>
        <w:numPr>
          <w:ilvl w:val="0"/>
          <w:numId w:val="163"/>
        </w:numPr>
      </w:pPr>
      <w:r>
        <w:rPr>
          <w:rStyle w:val="keyword"/>
        </w:rPr>
        <w:t>SHALL</w:t>
      </w:r>
      <w:r>
        <w:t xml:space="preserve"> contain exactly one [1..1] </w:t>
      </w:r>
      <w:r>
        <w:rPr>
          <w:rStyle w:val="XMLnameBold"/>
        </w:rPr>
        <w:t>code</w:t>
      </w:r>
      <w:bookmarkStart w:id="645" w:name="C_86-22330"/>
      <w:bookmarkEnd w:id="645"/>
      <w:r>
        <w:t xml:space="preserve"> (CONF:86-22330).</w:t>
      </w:r>
    </w:p>
    <w:p w14:paraId="49D4216C" w14:textId="77777777" w:rsidR="00E379A6" w:rsidRDefault="000F5220">
      <w:pPr>
        <w:numPr>
          <w:ilvl w:val="1"/>
          <w:numId w:val="163"/>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646" w:name="C_86-22331"/>
      <w:bookmarkEnd w:id="646"/>
      <w:r>
        <w:t xml:space="preserve"> (CONF:86-22331).</w:t>
      </w:r>
    </w:p>
    <w:p w14:paraId="6A131582" w14:textId="77777777" w:rsidR="00E379A6" w:rsidRDefault="000F5220">
      <w:pPr>
        <w:numPr>
          <w:ilvl w:val="1"/>
          <w:numId w:val="16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47" w:name="C_86-28359"/>
      <w:bookmarkEnd w:id="647"/>
      <w:r>
        <w:t xml:space="preserve"> (CONF:86-28359).</w:t>
      </w:r>
    </w:p>
    <w:p w14:paraId="792CFDEE" w14:textId="77777777" w:rsidR="00E379A6" w:rsidRDefault="000F5220">
      <w:pPr>
        <w:numPr>
          <w:ilvl w:val="0"/>
          <w:numId w:val="163"/>
        </w:numPr>
      </w:pPr>
      <w:r>
        <w:rPr>
          <w:rStyle w:val="keyword"/>
        </w:rPr>
        <w:t>SHALL</w:t>
      </w:r>
      <w:r>
        <w:t xml:space="preserve"> contain exactly one [1..1] </w:t>
      </w:r>
      <w:r>
        <w:rPr>
          <w:rStyle w:val="XMLnameBold"/>
        </w:rPr>
        <w:t>entry</w:t>
      </w:r>
      <w:bookmarkStart w:id="648" w:name="C_86-22332"/>
      <w:bookmarkEnd w:id="648"/>
      <w:r>
        <w:t xml:space="preserve"> (CONF:86-22332) such that it</w:t>
      </w:r>
    </w:p>
    <w:p w14:paraId="4E168E45" w14:textId="54A6EE09" w:rsidR="00E379A6" w:rsidRDefault="000F5220">
      <w:pPr>
        <w:numPr>
          <w:ilvl w:val="1"/>
          <w:numId w:val="163"/>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49" w:name="C_86-22333"/>
      <w:bookmarkEnd w:id="649"/>
      <w:r>
        <w:t xml:space="preserve"> (CONF:86-22333).</w:t>
      </w:r>
    </w:p>
    <w:p w14:paraId="525CBBD1" w14:textId="77777777" w:rsidR="00E379A6" w:rsidRDefault="000F5220">
      <w:pPr>
        <w:numPr>
          <w:ilvl w:val="0"/>
          <w:numId w:val="163"/>
        </w:numPr>
      </w:pPr>
      <w:r>
        <w:rPr>
          <w:rStyle w:val="keyword"/>
        </w:rPr>
        <w:t>MAY</w:t>
      </w:r>
      <w:r>
        <w:t xml:space="preserve"> contain zero or one [0..1] </w:t>
      </w:r>
      <w:r>
        <w:rPr>
          <w:rStyle w:val="XMLnameBold"/>
        </w:rPr>
        <w:t>entry</w:t>
      </w:r>
      <w:bookmarkStart w:id="650" w:name="C_86-22334"/>
      <w:bookmarkEnd w:id="650"/>
      <w:r>
        <w:t xml:space="preserve"> (CONF:86-22334) such that it</w:t>
      </w:r>
    </w:p>
    <w:p w14:paraId="4A9E1718" w14:textId="2306C06A" w:rsidR="00E379A6" w:rsidRDefault="000F5220">
      <w:pPr>
        <w:numPr>
          <w:ilvl w:val="1"/>
          <w:numId w:val="163"/>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urn:oid:2.16.840.1.113883.10.20.5.6.150)</w:t>
      </w:r>
      <w:bookmarkStart w:id="651" w:name="C_86-22335"/>
      <w:bookmarkEnd w:id="651"/>
      <w:r>
        <w:t xml:space="preserve"> (CONF:86-22335).</w:t>
      </w:r>
    </w:p>
    <w:p w14:paraId="2DE8C937" w14:textId="77777777" w:rsidR="00E379A6" w:rsidRDefault="000F5220">
      <w:pPr>
        <w:numPr>
          <w:ilvl w:val="0"/>
          <w:numId w:val="163"/>
        </w:numPr>
      </w:pPr>
      <w:r>
        <w:rPr>
          <w:rStyle w:val="keyword"/>
        </w:rPr>
        <w:t>MAY</w:t>
      </w:r>
      <w:r>
        <w:t xml:space="preserve"> contain zero or one [0..1] </w:t>
      </w:r>
      <w:r>
        <w:rPr>
          <w:rStyle w:val="XMLnameBold"/>
        </w:rPr>
        <w:t>entry</w:t>
      </w:r>
      <w:bookmarkStart w:id="652" w:name="C_86-22336"/>
      <w:bookmarkEnd w:id="652"/>
      <w:r>
        <w:t xml:space="preserve"> (CONF:86-22336) such that it</w:t>
      </w:r>
    </w:p>
    <w:p w14:paraId="567C001F" w14:textId="5510609F" w:rsidR="00E379A6" w:rsidRDefault="000F5220">
      <w:pPr>
        <w:numPr>
          <w:ilvl w:val="1"/>
          <w:numId w:val="163"/>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53" w:name="C_86-22337"/>
      <w:bookmarkEnd w:id="653"/>
      <w:r>
        <w:t xml:space="preserve"> (CONF:86-22337).</w:t>
      </w:r>
    </w:p>
    <w:p w14:paraId="6E1D877D" w14:textId="569A1198" w:rsidR="00E379A6" w:rsidRDefault="000F5220">
      <w:pPr>
        <w:pStyle w:val="Caption"/>
        <w:ind w:left="130" w:right="115"/>
      </w:pPr>
      <w:bookmarkStart w:id="654" w:name="_Toc491882286"/>
      <w:r>
        <w:lastRenderedPageBreak/>
        <w:t xml:space="preserve">Figure </w:t>
      </w:r>
      <w:r>
        <w:fldChar w:fldCharType="begin"/>
      </w:r>
      <w:r>
        <w:instrText>SEQ Figure \* ARABIC</w:instrText>
      </w:r>
      <w:r>
        <w:fldChar w:fldCharType="separate"/>
      </w:r>
      <w:r w:rsidR="00D90831">
        <w:t>8</w:t>
      </w:r>
      <w:r>
        <w:fldChar w:fldCharType="end"/>
      </w:r>
      <w:r>
        <w:t>: Infection Details Section in a UTI Report Example</w:t>
      </w:r>
      <w:bookmarkEnd w:id="654"/>
    </w:p>
    <w:p w14:paraId="7DE3CBA1" w14:textId="77777777" w:rsidR="00E379A6" w:rsidRDefault="000F5220">
      <w:pPr>
        <w:pStyle w:val="Example"/>
        <w:ind w:left="130" w:right="115"/>
      </w:pPr>
      <w:r>
        <w:t>&lt;section&gt;</w:t>
      </w:r>
    </w:p>
    <w:p w14:paraId="2707DE32" w14:textId="77777777" w:rsidR="00E379A6" w:rsidRDefault="000F5220">
      <w:pPr>
        <w:pStyle w:val="Example"/>
        <w:ind w:left="130" w:right="115"/>
      </w:pPr>
      <w:r>
        <w:t xml:space="preserve">  &lt;!-- HAI Generic Section template --&gt;</w:t>
      </w:r>
    </w:p>
    <w:p w14:paraId="73E3DDA2" w14:textId="77777777" w:rsidR="00E379A6" w:rsidRDefault="000F5220">
      <w:pPr>
        <w:pStyle w:val="Example"/>
        <w:ind w:left="130" w:right="115"/>
      </w:pPr>
      <w:r>
        <w:t xml:space="preserve">  &lt; templateId root="2.16.840.1.113883.10.20.5.4.26"/&gt;</w:t>
      </w:r>
    </w:p>
    <w:p w14:paraId="07BA75E8" w14:textId="77777777" w:rsidR="00E379A6" w:rsidRDefault="000F5220">
      <w:pPr>
        <w:pStyle w:val="Example"/>
        <w:ind w:left="130" w:right="115"/>
      </w:pPr>
      <w:r>
        <w:t xml:space="preserve">  &lt;!-- HAI Infection Details Section in a UTI report template --&gt;</w:t>
      </w:r>
    </w:p>
    <w:p w14:paraId="174A080C" w14:textId="77777777" w:rsidR="00E379A6" w:rsidRDefault="000F5220">
      <w:pPr>
        <w:pStyle w:val="Example"/>
        <w:ind w:left="130" w:right="115"/>
      </w:pPr>
      <w:r>
        <w:t xml:space="preserve">  &lt;templateId root="2.16.840.1.113883.10.20.5.5.40"/&gt;</w:t>
      </w:r>
    </w:p>
    <w:p w14:paraId="0E2361C5" w14:textId="77777777" w:rsidR="00E379A6" w:rsidRDefault="000F5220">
      <w:pPr>
        <w:pStyle w:val="Example"/>
        <w:ind w:left="130" w:right="115"/>
      </w:pPr>
      <w:r>
        <w:t xml:space="preserve">  &lt;code codeSystem="2.16.840.1.113883.6.1"</w:t>
      </w:r>
    </w:p>
    <w:p w14:paraId="7E6A78E3" w14:textId="77777777" w:rsidR="00E379A6" w:rsidRDefault="000F5220">
      <w:pPr>
        <w:pStyle w:val="Example"/>
        <w:ind w:left="130" w:right="115"/>
      </w:pPr>
      <w:r>
        <w:t xml:space="preserve">        codeSystemName="LOINC"</w:t>
      </w:r>
    </w:p>
    <w:p w14:paraId="55AC90C1" w14:textId="77777777" w:rsidR="00E379A6" w:rsidRDefault="000F5220">
      <w:pPr>
        <w:pStyle w:val="Example"/>
        <w:ind w:left="130" w:right="115"/>
      </w:pPr>
      <w:r>
        <w:t xml:space="preserve">        code="51899-3"</w:t>
      </w:r>
    </w:p>
    <w:p w14:paraId="583A125B" w14:textId="77777777" w:rsidR="00E379A6" w:rsidRDefault="000F5220">
      <w:pPr>
        <w:pStyle w:val="Example"/>
        <w:ind w:left="130" w:right="115"/>
      </w:pPr>
      <w:r>
        <w:t xml:space="preserve">        displayName="Details Section"/&gt;</w:t>
      </w:r>
    </w:p>
    <w:p w14:paraId="46DF0985" w14:textId="77777777" w:rsidR="00E379A6" w:rsidRDefault="000F5220">
      <w:pPr>
        <w:pStyle w:val="Example"/>
        <w:ind w:left="130" w:right="115"/>
      </w:pPr>
      <w:r>
        <w:t xml:space="preserve">  &lt;title&gt;Details&lt;/title&gt;</w:t>
      </w:r>
    </w:p>
    <w:p w14:paraId="757D12B2" w14:textId="77777777" w:rsidR="00E379A6" w:rsidRDefault="000F5220">
      <w:pPr>
        <w:pStyle w:val="Example"/>
        <w:ind w:left="130" w:right="115"/>
      </w:pPr>
      <w:r>
        <w:t xml:space="preserve">    ...</w:t>
      </w:r>
    </w:p>
    <w:p w14:paraId="5A433FA2" w14:textId="77777777" w:rsidR="00E379A6" w:rsidRDefault="000F5220">
      <w:pPr>
        <w:pStyle w:val="Example"/>
        <w:ind w:left="130" w:right="115"/>
      </w:pPr>
      <w:r>
        <w:t xml:space="preserve">  &lt;entry typeCode="DRIV"&gt;</w:t>
      </w:r>
    </w:p>
    <w:p w14:paraId="60ED0530" w14:textId="77777777" w:rsidR="00E379A6" w:rsidRDefault="000F5220">
      <w:pPr>
        <w:pStyle w:val="Example"/>
        <w:ind w:left="130" w:right="115"/>
      </w:pPr>
      <w:r>
        <w:t xml:space="preserve">    &lt;observation classCode="OBS" moodCode="EVN" negationInd="false"&gt;</w:t>
      </w:r>
    </w:p>
    <w:p w14:paraId="7FECEC62" w14:textId="77777777" w:rsidR="00E379A6" w:rsidRDefault="000F5220">
      <w:pPr>
        <w:pStyle w:val="Example"/>
        <w:ind w:left="130" w:right="115"/>
      </w:pPr>
      <w:r>
        <w:t xml:space="preserve">      &lt;!-- C-CDA Problem Observation templateId --&gt;</w:t>
      </w:r>
    </w:p>
    <w:p w14:paraId="3F3565A9" w14:textId="77777777" w:rsidR="00E379A6" w:rsidRDefault="000F5220">
      <w:pPr>
        <w:pStyle w:val="Example"/>
        <w:ind w:left="130" w:right="115"/>
      </w:pPr>
      <w:r>
        <w:t xml:space="preserve">      &lt;templateId root="2.16.840.1.113883.10.20.22.4.4"/&gt;</w:t>
      </w:r>
    </w:p>
    <w:p w14:paraId="7E89DA2F" w14:textId="77777777" w:rsidR="00E379A6" w:rsidRDefault="000F5220">
      <w:pPr>
        <w:pStyle w:val="Example"/>
        <w:ind w:left="130" w:right="115"/>
      </w:pPr>
      <w:r>
        <w:t xml:space="preserve">      &lt;!-- Infection-Type Observation --&gt;</w:t>
      </w:r>
    </w:p>
    <w:p w14:paraId="09843C75" w14:textId="77777777" w:rsidR="00E379A6" w:rsidRDefault="000F5220">
      <w:pPr>
        <w:pStyle w:val="Example"/>
        <w:ind w:left="130" w:right="115"/>
      </w:pPr>
      <w:r>
        <w:t xml:space="preserve">      &lt;templateId root="2.16.840.1.113883.10.20.5.6.139"/&gt;</w:t>
      </w:r>
    </w:p>
    <w:p w14:paraId="310FFFE3" w14:textId="77777777" w:rsidR="00E379A6" w:rsidRDefault="000F5220">
      <w:pPr>
        <w:pStyle w:val="Example"/>
        <w:ind w:left="130" w:right="115"/>
      </w:pPr>
      <w:r>
        <w:t xml:space="preserve">      ...</w:t>
      </w:r>
    </w:p>
    <w:p w14:paraId="4DD887D2" w14:textId="77777777" w:rsidR="00E379A6" w:rsidRDefault="000F5220">
      <w:pPr>
        <w:pStyle w:val="Example"/>
        <w:ind w:left="130" w:right="115"/>
      </w:pPr>
      <w:r>
        <w:t xml:space="preserve">    &lt;/observation&gt;</w:t>
      </w:r>
    </w:p>
    <w:p w14:paraId="06DF73C3" w14:textId="77777777" w:rsidR="00E379A6" w:rsidRDefault="000F5220">
      <w:pPr>
        <w:pStyle w:val="Example"/>
        <w:ind w:left="130" w:right="115"/>
      </w:pPr>
      <w:r>
        <w:t xml:space="preserve">  &lt;/entry&gt;</w:t>
      </w:r>
    </w:p>
    <w:p w14:paraId="4568A59B" w14:textId="77777777" w:rsidR="00E379A6" w:rsidRDefault="000F5220">
      <w:pPr>
        <w:pStyle w:val="Example"/>
        <w:ind w:left="130" w:right="115"/>
      </w:pPr>
      <w:r>
        <w:t xml:space="preserve">    </w:t>
      </w:r>
    </w:p>
    <w:p w14:paraId="5AA5F3C3" w14:textId="77777777" w:rsidR="00E379A6" w:rsidRDefault="000F5220">
      <w:pPr>
        <w:pStyle w:val="Example"/>
        <w:ind w:left="130" w:right="115"/>
      </w:pPr>
      <w:r>
        <w:t xml:space="preserve">  &lt;entry typeCode="DRIV"&gt;</w:t>
      </w:r>
    </w:p>
    <w:p w14:paraId="2B85727B" w14:textId="77777777" w:rsidR="00E379A6" w:rsidRDefault="000F5220">
      <w:pPr>
        <w:pStyle w:val="Example"/>
        <w:ind w:left="130" w:right="115"/>
      </w:pPr>
      <w:r>
        <w:t xml:space="preserve">    &lt;observation classCode="OBS" moodCode="EVN" negationInd="false"&gt;</w:t>
      </w:r>
    </w:p>
    <w:p w14:paraId="3985AF14" w14:textId="77777777" w:rsidR="00E379A6" w:rsidRDefault="000F5220">
      <w:pPr>
        <w:pStyle w:val="Example"/>
        <w:ind w:left="130" w:right="115"/>
      </w:pPr>
      <w:r>
        <w:t xml:space="preserve">      &lt;!-- C-CDA Deceased Observation templateId --&gt;</w:t>
      </w:r>
    </w:p>
    <w:p w14:paraId="589A564D" w14:textId="77777777" w:rsidR="00E379A6" w:rsidRDefault="000F5220">
      <w:pPr>
        <w:pStyle w:val="Example"/>
        <w:ind w:left="130" w:right="115"/>
      </w:pPr>
      <w:r>
        <w:t xml:space="preserve">     &lt;templateId root="2.16.840.1.113883.10.20.22.4.79"/&gt;</w:t>
      </w:r>
    </w:p>
    <w:p w14:paraId="33ED9F1E" w14:textId="77777777" w:rsidR="00E379A6" w:rsidRDefault="000F5220">
      <w:pPr>
        <w:pStyle w:val="Example"/>
        <w:ind w:left="130" w:right="115"/>
      </w:pPr>
      <w:r>
        <w:t xml:space="preserve">      &lt;!-- Death Observation --&gt;</w:t>
      </w:r>
    </w:p>
    <w:p w14:paraId="3DFDFEE4" w14:textId="77777777" w:rsidR="00E379A6" w:rsidRDefault="000F5220">
      <w:pPr>
        <w:pStyle w:val="Example"/>
        <w:ind w:left="130" w:right="115"/>
      </w:pPr>
      <w:r>
        <w:t xml:space="preserve">      &lt;templateId root="2.16.840.1.113883.10.20.5.6.120"/&gt;</w:t>
      </w:r>
    </w:p>
    <w:p w14:paraId="5428451F" w14:textId="77777777" w:rsidR="00E379A6" w:rsidRDefault="000F5220">
      <w:pPr>
        <w:pStyle w:val="Example"/>
        <w:ind w:left="130" w:right="115"/>
      </w:pPr>
      <w:r>
        <w:t xml:space="preserve">      ...</w:t>
      </w:r>
    </w:p>
    <w:p w14:paraId="27F09D5D" w14:textId="77777777" w:rsidR="00E379A6" w:rsidRDefault="000F5220">
      <w:pPr>
        <w:pStyle w:val="Example"/>
        <w:ind w:left="130" w:right="115"/>
      </w:pPr>
      <w:r>
        <w:t xml:space="preserve">    &lt;/observation&gt;</w:t>
      </w:r>
    </w:p>
    <w:p w14:paraId="54D1D03A" w14:textId="77777777" w:rsidR="00E379A6" w:rsidRDefault="000F5220">
      <w:pPr>
        <w:pStyle w:val="Example"/>
        <w:ind w:left="130" w:right="115"/>
      </w:pPr>
      <w:r>
        <w:t xml:space="preserve">  &lt;/entry&gt; </w:t>
      </w:r>
    </w:p>
    <w:p w14:paraId="102E19F0" w14:textId="77777777" w:rsidR="00E379A6" w:rsidRDefault="000F5220">
      <w:pPr>
        <w:pStyle w:val="Example"/>
        <w:ind w:left="130" w:right="115"/>
      </w:pPr>
      <w:r>
        <w:t xml:space="preserve">   </w:t>
      </w:r>
    </w:p>
    <w:p w14:paraId="53A5CFFF" w14:textId="77777777" w:rsidR="00E379A6" w:rsidRDefault="000F5220">
      <w:pPr>
        <w:pStyle w:val="Example"/>
        <w:ind w:left="130" w:right="115"/>
      </w:pPr>
      <w:r>
        <w:t xml:space="preserve">  &lt;entry typeCode="DRIV"&gt;</w:t>
      </w:r>
    </w:p>
    <w:p w14:paraId="1B29523D" w14:textId="77777777" w:rsidR="00E379A6" w:rsidRDefault="000F5220">
      <w:pPr>
        <w:pStyle w:val="Example"/>
        <w:ind w:left="130" w:right="115"/>
      </w:pPr>
      <w:r>
        <w:t xml:space="preserve">    &lt;observation classCode="OBS" moodCode="EVN" negationInd="true"&gt;</w:t>
      </w:r>
    </w:p>
    <w:p w14:paraId="1B44B784" w14:textId="77777777" w:rsidR="00E379A6" w:rsidRDefault="000F5220">
      <w:pPr>
        <w:pStyle w:val="Example"/>
        <w:ind w:left="130" w:right="115"/>
      </w:pPr>
      <w:r>
        <w:t xml:space="preserve">      &lt;!-- C-CDA Problem Observation templateId --&gt;</w:t>
      </w:r>
    </w:p>
    <w:p w14:paraId="36411620" w14:textId="77777777" w:rsidR="00E379A6" w:rsidRDefault="000F5220">
      <w:pPr>
        <w:pStyle w:val="Example"/>
        <w:ind w:left="130" w:right="115"/>
      </w:pPr>
      <w:r>
        <w:t xml:space="preserve">      &lt;templateId root="2.16.840.1.113883.10.20.22.4.4"/&gt;</w:t>
      </w:r>
    </w:p>
    <w:p w14:paraId="79FA94ED" w14:textId="77777777" w:rsidR="00E379A6" w:rsidRDefault="000F5220">
      <w:pPr>
        <w:pStyle w:val="Example"/>
        <w:ind w:left="130" w:right="115"/>
      </w:pPr>
      <w:r>
        <w:t xml:space="preserve">      &lt;!-- Post-Procedure Observation --&gt;</w:t>
      </w:r>
    </w:p>
    <w:p w14:paraId="1D3036FE" w14:textId="77777777" w:rsidR="00E379A6" w:rsidRDefault="000F5220">
      <w:pPr>
        <w:pStyle w:val="Example"/>
        <w:ind w:left="130" w:right="115"/>
      </w:pPr>
      <w:r>
        <w:t xml:space="preserve">      &lt;templateId root="2.16.840.1.113883.10.20.5.6.150"/&gt;</w:t>
      </w:r>
    </w:p>
    <w:p w14:paraId="5DBA8184" w14:textId="77777777" w:rsidR="00E379A6" w:rsidRDefault="000F5220">
      <w:pPr>
        <w:pStyle w:val="Example"/>
        <w:ind w:left="130" w:right="115"/>
      </w:pPr>
      <w:r>
        <w:t xml:space="preserve">      ...</w:t>
      </w:r>
    </w:p>
    <w:p w14:paraId="57079D96" w14:textId="77777777" w:rsidR="00E379A6" w:rsidRDefault="000F5220">
      <w:pPr>
        <w:pStyle w:val="Example"/>
        <w:ind w:left="130" w:right="115"/>
      </w:pPr>
      <w:r>
        <w:t xml:space="preserve">    &lt;/observation&gt;</w:t>
      </w:r>
    </w:p>
    <w:p w14:paraId="5A356E44" w14:textId="77777777" w:rsidR="00E379A6" w:rsidRDefault="000F5220">
      <w:pPr>
        <w:pStyle w:val="Example"/>
        <w:ind w:left="130" w:right="115"/>
      </w:pPr>
      <w:r>
        <w:t xml:space="preserve">  &lt;/entry&gt;</w:t>
      </w:r>
    </w:p>
    <w:p w14:paraId="4ED3FA53" w14:textId="77777777" w:rsidR="00E379A6" w:rsidRDefault="000F5220">
      <w:pPr>
        <w:pStyle w:val="Example"/>
        <w:ind w:left="130" w:right="115"/>
      </w:pPr>
      <w:r>
        <w:t>&lt;/section&gt;</w:t>
      </w:r>
    </w:p>
    <w:p w14:paraId="353710E7" w14:textId="77777777" w:rsidR="00E379A6" w:rsidRDefault="00E379A6">
      <w:pPr>
        <w:pStyle w:val="BodyText"/>
      </w:pPr>
    </w:p>
    <w:p w14:paraId="1C904417" w14:textId="77777777" w:rsidR="00E379A6" w:rsidRDefault="000F5220">
      <w:pPr>
        <w:pStyle w:val="Heading3nospace"/>
      </w:pPr>
      <w:bookmarkStart w:id="655" w:name="_Toc491882115"/>
      <w:r>
        <w:lastRenderedPageBreak/>
        <w:t>I</w:t>
      </w:r>
      <w:bookmarkStart w:id="656" w:name="S_Infection_Details_Section_in_an_SSI_V2"/>
      <w:bookmarkEnd w:id="656"/>
      <w:r>
        <w:t>nfection Details Section in an SSI Report (V2)</w:t>
      </w:r>
      <w:bookmarkEnd w:id="655"/>
    </w:p>
    <w:p w14:paraId="6590D57C" w14:textId="77777777" w:rsidR="00E379A6" w:rsidRDefault="000F5220">
      <w:pPr>
        <w:pStyle w:val="BracketData"/>
      </w:pPr>
      <w:r>
        <w:t>[section: identifier urn:oid:2.16.840.1.113883.10.20.5.5.39.2 (closed)]</w:t>
      </w:r>
    </w:p>
    <w:p w14:paraId="005AD98E" w14:textId="77777777" w:rsidR="00E379A6" w:rsidRDefault="000F5220">
      <w:pPr>
        <w:pStyle w:val="BracketData"/>
      </w:pPr>
      <w:r>
        <w:t>Published as part of NHSN Healthcare Associated Infection (HAI) Reports Release 2, DSTU 1 - US Realm</w:t>
      </w:r>
    </w:p>
    <w:p w14:paraId="3858D874" w14:textId="60453704" w:rsidR="00E379A6" w:rsidRDefault="000F5220">
      <w:pPr>
        <w:pStyle w:val="Caption"/>
      </w:pPr>
      <w:bookmarkStart w:id="657" w:name="_Toc491882509"/>
      <w:r>
        <w:t xml:space="preserve">Table </w:t>
      </w:r>
      <w:r>
        <w:fldChar w:fldCharType="begin"/>
      </w:r>
      <w:r>
        <w:instrText>SEQ Table \* ARABIC</w:instrText>
      </w:r>
      <w:r>
        <w:fldChar w:fldCharType="separate"/>
      </w:r>
      <w:r w:rsidR="00D90831">
        <w:t>63</w:t>
      </w:r>
      <w:r>
        <w:fldChar w:fldCharType="end"/>
      </w:r>
      <w:r>
        <w:t>: Infection Details Section in an SSI Report (V2) Contexts</w:t>
      </w:r>
      <w:bookmarkEnd w:id="6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3: Infection Details Section in an SSI Report (V2) Contexts"/>
        <w:tblDescription w:val="Table 63: Infection Details Section in an SSI Report (V2) Contexts"/>
      </w:tblPr>
      <w:tblGrid>
        <w:gridCol w:w="5040"/>
        <w:gridCol w:w="5040"/>
      </w:tblGrid>
      <w:tr w:rsidR="00E379A6" w14:paraId="0330C9CC" w14:textId="77777777" w:rsidTr="00FC16A9">
        <w:trPr>
          <w:cantSplit/>
          <w:tblHeader/>
          <w:jc w:val="center"/>
        </w:trPr>
        <w:tc>
          <w:tcPr>
            <w:tcW w:w="360" w:type="dxa"/>
            <w:shd w:val="clear" w:color="auto" w:fill="E6E6E6"/>
          </w:tcPr>
          <w:p w14:paraId="4374B900" w14:textId="77777777" w:rsidR="00E379A6" w:rsidRDefault="000F5220">
            <w:pPr>
              <w:pStyle w:val="TableHead"/>
            </w:pPr>
            <w:r>
              <w:t>Contained By:</w:t>
            </w:r>
          </w:p>
        </w:tc>
        <w:tc>
          <w:tcPr>
            <w:tcW w:w="360" w:type="dxa"/>
            <w:shd w:val="clear" w:color="auto" w:fill="E6E6E6"/>
          </w:tcPr>
          <w:p w14:paraId="6FEA1B93" w14:textId="77777777" w:rsidR="00E379A6" w:rsidRDefault="000F5220">
            <w:pPr>
              <w:pStyle w:val="TableHead"/>
            </w:pPr>
            <w:r>
              <w:t>Contains:</w:t>
            </w:r>
          </w:p>
        </w:tc>
      </w:tr>
      <w:tr w:rsidR="00E379A6" w14:paraId="24536EF2" w14:textId="77777777" w:rsidTr="00FC16A9">
        <w:trPr>
          <w:cantSplit/>
          <w:jc w:val="center"/>
        </w:trPr>
        <w:tc>
          <w:tcPr>
            <w:tcW w:w="360" w:type="dxa"/>
          </w:tcPr>
          <w:p w14:paraId="01BA4019" w14:textId="5C605F4A" w:rsidR="00E379A6" w:rsidRDefault="0051287C">
            <w:pPr>
              <w:pStyle w:val="TableText"/>
            </w:pPr>
            <w:hyperlink w:anchor="D_HAI_Surgical_Site_Infection_Report_V2">
              <w:r w:rsidR="000F5220">
                <w:rPr>
                  <w:rStyle w:val="HyperlinkText9pt"/>
                </w:rPr>
                <w:t>HAI Surgical Site Infection Report (SSI) (V2)</w:t>
              </w:r>
            </w:hyperlink>
            <w:r w:rsidR="000F5220">
              <w:t xml:space="preserve"> (required)</w:t>
            </w:r>
          </w:p>
        </w:tc>
        <w:tc>
          <w:tcPr>
            <w:tcW w:w="360" w:type="dxa"/>
          </w:tcPr>
          <w:p w14:paraId="6139C045" w14:textId="78348F4B" w:rsidR="00E379A6" w:rsidRDefault="0051287C">
            <w:pPr>
              <w:pStyle w:val="TableText"/>
            </w:pPr>
            <w:hyperlink w:anchor="E_Death_Observation">
              <w:r w:rsidR="000F5220">
                <w:rPr>
                  <w:rStyle w:val="HyperlinkText9pt"/>
                </w:rPr>
                <w:t>Death Observation</w:t>
              </w:r>
            </w:hyperlink>
          </w:p>
          <w:p w14:paraId="7F9208F3" w14:textId="136A224A" w:rsidR="00E379A6" w:rsidRDefault="0051287C">
            <w:pPr>
              <w:pStyle w:val="TableText"/>
            </w:pPr>
            <w:hyperlink w:anchor="E_Infection_Present_at_the_Time_of_Surg">
              <w:r w:rsidR="000F5220">
                <w:rPr>
                  <w:rStyle w:val="HyperlinkText9pt"/>
                </w:rPr>
                <w:t>Infection Present at the Time of Surgery Observation</w:t>
              </w:r>
            </w:hyperlink>
          </w:p>
          <w:p w14:paraId="206E4E70" w14:textId="69B2360A" w:rsidR="00E379A6" w:rsidRDefault="0051287C">
            <w:pPr>
              <w:pStyle w:val="TableText"/>
            </w:pPr>
            <w:hyperlink w:anchor="E_InfectionType_Observation">
              <w:r w:rsidR="000F5220">
                <w:rPr>
                  <w:rStyle w:val="HyperlinkText9pt"/>
                </w:rPr>
                <w:t>Infection-Type Observation</w:t>
              </w:r>
            </w:hyperlink>
          </w:p>
          <w:p w14:paraId="42C3D16A" w14:textId="74D01092" w:rsidR="00E379A6" w:rsidRDefault="0051287C">
            <w:pPr>
              <w:pStyle w:val="TableText"/>
            </w:pPr>
            <w:hyperlink w:anchor="E_Procedure_Details_Clinical_Statement_">
              <w:r w:rsidR="000F5220">
                <w:rPr>
                  <w:rStyle w:val="HyperlinkText9pt"/>
                </w:rPr>
                <w:t>Procedure Details Clinical Statement in an Infection-Type Report</w:t>
              </w:r>
            </w:hyperlink>
          </w:p>
          <w:p w14:paraId="6D45A838" w14:textId="6D18A34D" w:rsidR="00E379A6" w:rsidRDefault="0051287C">
            <w:pPr>
              <w:pStyle w:val="TableText"/>
            </w:pPr>
            <w:hyperlink w:anchor="E_SSI_Detected_Using_Toolkit_Observation">
              <w:r w:rsidR="000F5220">
                <w:rPr>
                  <w:rStyle w:val="HyperlinkText9pt"/>
                </w:rPr>
                <w:t>SSI Detected Using Toolkit Observation</w:t>
              </w:r>
            </w:hyperlink>
          </w:p>
        </w:tc>
      </w:tr>
    </w:tbl>
    <w:p w14:paraId="2FD40478" w14:textId="77777777" w:rsidR="00E379A6" w:rsidRDefault="00E379A6">
      <w:pPr>
        <w:pStyle w:val="BodyText"/>
      </w:pPr>
    </w:p>
    <w:p w14:paraId="73BC3F2A" w14:textId="77777777" w:rsidR="00E379A6" w:rsidRDefault="000F5220">
      <w:pPr>
        <w:pStyle w:val="BodyText"/>
      </w:pPr>
      <w:r>
        <w:t>This section records the infection type, with details. It records whether the infection was present at the time of surgery and whether the SSI was identified through the use of discharge diagnosis or procedure codes. If the patient died, NHSN protocol requires that the death be recorded.</w:t>
      </w:r>
    </w:p>
    <w:p w14:paraId="17D02AB7" w14:textId="5E07543E" w:rsidR="00E379A6" w:rsidRDefault="000F5220">
      <w:pPr>
        <w:pStyle w:val="Caption"/>
      </w:pPr>
      <w:bookmarkStart w:id="658" w:name="_Toc491882510"/>
      <w:r>
        <w:lastRenderedPageBreak/>
        <w:t xml:space="preserve">Table </w:t>
      </w:r>
      <w:r>
        <w:fldChar w:fldCharType="begin"/>
      </w:r>
      <w:r>
        <w:instrText>SEQ Table \* ARABIC</w:instrText>
      </w:r>
      <w:r>
        <w:fldChar w:fldCharType="separate"/>
      </w:r>
      <w:r w:rsidR="00D90831">
        <w:t>64</w:t>
      </w:r>
      <w:r>
        <w:fldChar w:fldCharType="end"/>
      </w:r>
      <w:r>
        <w:t>: Infection Details Section in an SSI Report (V2) Constraints Overview</w:t>
      </w:r>
      <w:bookmarkEnd w:id="658"/>
    </w:p>
    <w:tbl>
      <w:tblPr>
        <w:tblStyle w:val="TableGrid"/>
        <w:tblW w:w="10080" w:type="dxa"/>
        <w:jc w:val="center"/>
        <w:tblLayout w:type="fixed"/>
        <w:tblLook w:val="02A0" w:firstRow="1" w:lastRow="0" w:firstColumn="1" w:lastColumn="0" w:noHBand="1" w:noVBand="0"/>
        <w:tblCaption w:val="Table 64: Infection Details Section in an SSI Report (V2) Constraints Overview"/>
        <w:tblDescription w:val="Table 64: Infection Details Section in an SSI Report (V2) Constraints Overview"/>
      </w:tblPr>
      <w:tblGrid>
        <w:gridCol w:w="3498"/>
        <w:gridCol w:w="731"/>
        <w:gridCol w:w="877"/>
        <w:gridCol w:w="877"/>
        <w:gridCol w:w="877"/>
        <w:gridCol w:w="3220"/>
      </w:tblGrid>
      <w:tr w:rsidR="00E379A6" w14:paraId="7F5F6115" w14:textId="77777777" w:rsidTr="009D3FFE">
        <w:trPr>
          <w:cantSplit/>
          <w:tblHeader/>
          <w:jc w:val="center"/>
        </w:trPr>
        <w:tc>
          <w:tcPr>
            <w:tcW w:w="0" w:type="dxa"/>
            <w:shd w:val="clear" w:color="auto" w:fill="E6E6E6"/>
            <w:noWrap/>
          </w:tcPr>
          <w:p w14:paraId="28037D15" w14:textId="77777777" w:rsidR="00E379A6" w:rsidRDefault="000F5220">
            <w:pPr>
              <w:pStyle w:val="TableHead"/>
            </w:pPr>
            <w:r>
              <w:t>XPath</w:t>
            </w:r>
          </w:p>
        </w:tc>
        <w:tc>
          <w:tcPr>
            <w:tcW w:w="720" w:type="dxa"/>
            <w:shd w:val="clear" w:color="auto" w:fill="E6E6E6"/>
            <w:noWrap/>
          </w:tcPr>
          <w:p w14:paraId="28E256DD" w14:textId="77777777" w:rsidR="00E379A6" w:rsidRDefault="000F5220">
            <w:pPr>
              <w:pStyle w:val="TableHead"/>
            </w:pPr>
            <w:r>
              <w:t>Card.</w:t>
            </w:r>
          </w:p>
        </w:tc>
        <w:tc>
          <w:tcPr>
            <w:tcW w:w="864" w:type="dxa"/>
            <w:shd w:val="clear" w:color="auto" w:fill="E6E6E6"/>
            <w:noWrap/>
          </w:tcPr>
          <w:p w14:paraId="0E2B13A9" w14:textId="77777777" w:rsidR="00E379A6" w:rsidRDefault="000F5220">
            <w:pPr>
              <w:pStyle w:val="TableHead"/>
            </w:pPr>
            <w:r>
              <w:t>Verb</w:t>
            </w:r>
          </w:p>
        </w:tc>
        <w:tc>
          <w:tcPr>
            <w:tcW w:w="864" w:type="dxa"/>
            <w:shd w:val="clear" w:color="auto" w:fill="E6E6E6"/>
            <w:noWrap/>
          </w:tcPr>
          <w:p w14:paraId="259DF6CA" w14:textId="77777777" w:rsidR="00E379A6" w:rsidRDefault="000F5220">
            <w:pPr>
              <w:pStyle w:val="TableHead"/>
            </w:pPr>
            <w:r>
              <w:t>Data Type</w:t>
            </w:r>
          </w:p>
        </w:tc>
        <w:tc>
          <w:tcPr>
            <w:tcW w:w="864" w:type="dxa"/>
            <w:shd w:val="clear" w:color="auto" w:fill="E6E6E6"/>
            <w:noWrap/>
          </w:tcPr>
          <w:p w14:paraId="3811664B" w14:textId="77777777" w:rsidR="00E379A6" w:rsidRDefault="000F5220">
            <w:pPr>
              <w:pStyle w:val="TableHead"/>
            </w:pPr>
            <w:r>
              <w:t>CONF#</w:t>
            </w:r>
          </w:p>
        </w:tc>
        <w:tc>
          <w:tcPr>
            <w:tcW w:w="864" w:type="dxa"/>
            <w:shd w:val="clear" w:color="auto" w:fill="E6E6E6"/>
            <w:noWrap/>
          </w:tcPr>
          <w:p w14:paraId="0E8E2CF5" w14:textId="77777777" w:rsidR="00E379A6" w:rsidRDefault="000F5220">
            <w:pPr>
              <w:pStyle w:val="TableHead"/>
            </w:pPr>
            <w:r>
              <w:t>Value</w:t>
            </w:r>
          </w:p>
        </w:tc>
      </w:tr>
      <w:tr w:rsidR="00E379A6" w14:paraId="1F5C0A79" w14:textId="77777777" w:rsidTr="009D3FFE">
        <w:trPr>
          <w:cantSplit/>
          <w:jc w:val="center"/>
        </w:trPr>
        <w:tc>
          <w:tcPr>
            <w:tcW w:w="9928" w:type="dxa"/>
            <w:gridSpan w:val="6"/>
          </w:tcPr>
          <w:p w14:paraId="091C57AC" w14:textId="77777777" w:rsidR="00E379A6" w:rsidRDefault="000F5220">
            <w:pPr>
              <w:pStyle w:val="TableText"/>
            </w:pPr>
            <w:r>
              <w:t>section (identifier: urn:oid:2.16.840.1.113883.10.20.5.5.39.2)</w:t>
            </w:r>
          </w:p>
        </w:tc>
      </w:tr>
      <w:tr w:rsidR="00E379A6" w14:paraId="2B633E5A" w14:textId="77777777" w:rsidTr="009D3FFE">
        <w:trPr>
          <w:cantSplit/>
          <w:jc w:val="center"/>
        </w:trPr>
        <w:tc>
          <w:tcPr>
            <w:tcW w:w="3445" w:type="dxa"/>
          </w:tcPr>
          <w:p w14:paraId="290A8525" w14:textId="77777777" w:rsidR="00E379A6" w:rsidRDefault="000F5220">
            <w:pPr>
              <w:pStyle w:val="TableText"/>
            </w:pPr>
            <w:r>
              <w:tab/>
              <w:t>templateId</w:t>
            </w:r>
          </w:p>
        </w:tc>
        <w:tc>
          <w:tcPr>
            <w:tcW w:w="720" w:type="dxa"/>
          </w:tcPr>
          <w:p w14:paraId="13A2B755" w14:textId="77777777" w:rsidR="00E379A6" w:rsidRDefault="000F5220">
            <w:pPr>
              <w:pStyle w:val="TableText"/>
            </w:pPr>
            <w:r>
              <w:t>1..1</w:t>
            </w:r>
          </w:p>
        </w:tc>
        <w:tc>
          <w:tcPr>
            <w:tcW w:w="864" w:type="dxa"/>
          </w:tcPr>
          <w:p w14:paraId="645FF804" w14:textId="77777777" w:rsidR="00E379A6" w:rsidRDefault="000F5220">
            <w:pPr>
              <w:pStyle w:val="TableText"/>
            </w:pPr>
            <w:r>
              <w:t>SHALL</w:t>
            </w:r>
          </w:p>
        </w:tc>
        <w:tc>
          <w:tcPr>
            <w:tcW w:w="864" w:type="dxa"/>
          </w:tcPr>
          <w:p w14:paraId="50BA9DE0" w14:textId="77777777" w:rsidR="00E379A6" w:rsidRDefault="00E379A6">
            <w:pPr>
              <w:pStyle w:val="TableText"/>
            </w:pPr>
          </w:p>
        </w:tc>
        <w:tc>
          <w:tcPr>
            <w:tcW w:w="864" w:type="dxa"/>
          </w:tcPr>
          <w:p w14:paraId="22476DD9" w14:textId="25261E61" w:rsidR="00E379A6" w:rsidRDefault="0051287C">
            <w:pPr>
              <w:pStyle w:val="TableText"/>
            </w:pPr>
            <w:hyperlink w:anchor="C_1101-22320">
              <w:r w:rsidR="000F5220">
                <w:rPr>
                  <w:rStyle w:val="HyperlinkText9pt"/>
                </w:rPr>
                <w:t>1101-22320</w:t>
              </w:r>
            </w:hyperlink>
          </w:p>
        </w:tc>
        <w:tc>
          <w:tcPr>
            <w:tcW w:w="3171" w:type="dxa"/>
          </w:tcPr>
          <w:p w14:paraId="294DDEA6" w14:textId="77777777" w:rsidR="00E379A6" w:rsidRDefault="00E379A6">
            <w:pPr>
              <w:pStyle w:val="TableText"/>
            </w:pPr>
          </w:p>
        </w:tc>
      </w:tr>
      <w:tr w:rsidR="00E379A6" w14:paraId="48379137" w14:textId="77777777" w:rsidTr="009D3FFE">
        <w:trPr>
          <w:cantSplit/>
          <w:jc w:val="center"/>
        </w:trPr>
        <w:tc>
          <w:tcPr>
            <w:tcW w:w="3445" w:type="dxa"/>
          </w:tcPr>
          <w:p w14:paraId="195BD771" w14:textId="77777777" w:rsidR="00E379A6" w:rsidRDefault="000F5220">
            <w:pPr>
              <w:pStyle w:val="TableText"/>
            </w:pPr>
            <w:r>
              <w:tab/>
            </w:r>
            <w:r>
              <w:tab/>
              <w:t>@root</w:t>
            </w:r>
          </w:p>
        </w:tc>
        <w:tc>
          <w:tcPr>
            <w:tcW w:w="720" w:type="dxa"/>
          </w:tcPr>
          <w:p w14:paraId="7364CE3C" w14:textId="77777777" w:rsidR="00E379A6" w:rsidRDefault="000F5220">
            <w:pPr>
              <w:pStyle w:val="TableText"/>
            </w:pPr>
            <w:r>
              <w:t>1..1</w:t>
            </w:r>
          </w:p>
        </w:tc>
        <w:tc>
          <w:tcPr>
            <w:tcW w:w="864" w:type="dxa"/>
          </w:tcPr>
          <w:p w14:paraId="7D48B8DF" w14:textId="77777777" w:rsidR="00E379A6" w:rsidRDefault="000F5220">
            <w:pPr>
              <w:pStyle w:val="TableText"/>
            </w:pPr>
            <w:r>
              <w:t>SHALL</w:t>
            </w:r>
          </w:p>
        </w:tc>
        <w:tc>
          <w:tcPr>
            <w:tcW w:w="864" w:type="dxa"/>
          </w:tcPr>
          <w:p w14:paraId="69E9448F" w14:textId="77777777" w:rsidR="00E379A6" w:rsidRDefault="00E379A6">
            <w:pPr>
              <w:pStyle w:val="TableText"/>
            </w:pPr>
          </w:p>
        </w:tc>
        <w:tc>
          <w:tcPr>
            <w:tcW w:w="864" w:type="dxa"/>
          </w:tcPr>
          <w:p w14:paraId="34F82466" w14:textId="426834D9" w:rsidR="00E379A6" w:rsidRDefault="0051287C">
            <w:pPr>
              <w:pStyle w:val="TableText"/>
            </w:pPr>
            <w:hyperlink w:anchor="C_1101-30273">
              <w:r w:rsidR="000F5220">
                <w:rPr>
                  <w:rStyle w:val="HyperlinkText9pt"/>
                </w:rPr>
                <w:t>1101-30273</w:t>
              </w:r>
            </w:hyperlink>
          </w:p>
        </w:tc>
        <w:tc>
          <w:tcPr>
            <w:tcW w:w="3171" w:type="dxa"/>
          </w:tcPr>
          <w:p w14:paraId="2E993FF6" w14:textId="77777777" w:rsidR="00E379A6" w:rsidRDefault="000F5220">
            <w:pPr>
              <w:pStyle w:val="TableText"/>
            </w:pPr>
            <w:r>
              <w:t>2.16.840.1.113883.10.20.5.5.39.2</w:t>
            </w:r>
          </w:p>
        </w:tc>
      </w:tr>
      <w:tr w:rsidR="00E379A6" w14:paraId="573D1FFB" w14:textId="77777777" w:rsidTr="009D3FFE">
        <w:trPr>
          <w:cantSplit/>
          <w:jc w:val="center"/>
        </w:trPr>
        <w:tc>
          <w:tcPr>
            <w:tcW w:w="3445" w:type="dxa"/>
          </w:tcPr>
          <w:p w14:paraId="16CAC473" w14:textId="77777777" w:rsidR="00E379A6" w:rsidRDefault="000F5220">
            <w:pPr>
              <w:pStyle w:val="TableText"/>
            </w:pPr>
            <w:r>
              <w:tab/>
              <w:t>code</w:t>
            </w:r>
          </w:p>
        </w:tc>
        <w:tc>
          <w:tcPr>
            <w:tcW w:w="720" w:type="dxa"/>
          </w:tcPr>
          <w:p w14:paraId="7BDF1E9B" w14:textId="77777777" w:rsidR="00E379A6" w:rsidRDefault="000F5220">
            <w:pPr>
              <w:pStyle w:val="TableText"/>
            </w:pPr>
            <w:r>
              <w:t>1..1</w:t>
            </w:r>
          </w:p>
        </w:tc>
        <w:tc>
          <w:tcPr>
            <w:tcW w:w="864" w:type="dxa"/>
          </w:tcPr>
          <w:p w14:paraId="39A60E4E" w14:textId="77777777" w:rsidR="00E379A6" w:rsidRDefault="000F5220">
            <w:pPr>
              <w:pStyle w:val="TableText"/>
            </w:pPr>
            <w:r>
              <w:t>SHALL</w:t>
            </w:r>
          </w:p>
        </w:tc>
        <w:tc>
          <w:tcPr>
            <w:tcW w:w="864" w:type="dxa"/>
          </w:tcPr>
          <w:p w14:paraId="327F92B0" w14:textId="77777777" w:rsidR="00E379A6" w:rsidRDefault="00E379A6">
            <w:pPr>
              <w:pStyle w:val="TableText"/>
            </w:pPr>
          </w:p>
        </w:tc>
        <w:tc>
          <w:tcPr>
            <w:tcW w:w="864" w:type="dxa"/>
          </w:tcPr>
          <w:p w14:paraId="632B474C" w14:textId="32C038DB" w:rsidR="00E379A6" w:rsidRDefault="0051287C">
            <w:pPr>
              <w:pStyle w:val="TableText"/>
            </w:pPr>
            <w:hyperlink w:anchor="C_1101-22322">
              <w:r w:rsidR="000F5220">
                <w:rPr>
                  <w:rStyle w:val="HyperlinkText9pt"/>
                </w:rPr>
                <w:t>1101-22322</w:t>
              </w:r>
            </w:hyperlink>
          </w:p>
        </w:tc>
        <w:tc>
          <w:tcPr>
            <w:tcW w:w="3171" w:type="dxa"/>
          </w:tcPr>
          <w:p w14:paraId="0E5B14E4" w14:textId="77777777" w:rsidR="00E379A6" w:rsidRDefault="00E379A6">
            <w:pPr>
              <w:pStyle w:val="TableText"/>
            </w:pPr>
          </w:p>
        </w:tc>
      </w:tr>
      <w:tr w:rsidR="00E379A6" w14:paraId="6DA41F30" w14:textId="77777777" w:rsidTr="009D3FFE">
        <w:trPr>
          <w:cantSplit/>
          <w:jc w:val="center"/>
        </w:trPr>
        <w:tc>
          <w:tcPr>
            <w:tcW w:w="3445" w:type="dxa"/>
          </w:tcPr>
          <w:p w14:paraId="5F00C004" w14:textId="77777777" w:rsidR="00E379A6" w:rsidRDefault="000F5220">
            <w:pPr>
              <w:pStyle w:val="TableText"/>
            </w:pPr>
            <w:r>
              <w:tab/>
            </w:r>
            <w:r>
              <w:tab/>
              <w:t>@code</w:t>
            </w:r>
          </w:p>
        </w:tc>
        <w:tc>
          <w:tcPr>
            <w:tcW w:w="720" w:type="dxa"/>
          </w:tcPr>
          <w:p w14:paraId="3AD33F82" w14:textId="77777777" w:rsidR="00E379A6" w:rsidRDefault="000F5220">
            <w:pPr>
              <w:pStyle w:val="TableText"/>
            </w:pPr>
            <w:r>
              <w:t>1..1</w:t>
            </w:r>
          </w:p>
        </w:tc>
        <w:tc>
          <w:tcPr>
            <w:tcW w:w="864" w:type="dxa"/>
          </w:tcPr>
          <w:p w14:paraId="553820D6" w14:textId="77777777" w:rsidR="00E379A6" w:rsidRDefault="000F5220">
            <w:pPr>
              <w:pStyle w:val="TableText"/>
            </w:pPr>
            <w:r>
              <w:t>SHALL</w:t>
            </w:r>
          </w:p>
        </w:tc>
        <w:tc>
          <w:tcPr>
            <w:tcW w:w="864" w:type="dxa"/>
          </w:tcPr>
          <w:p w14:paraId="65509DF0" w14:textId="77777777" w:rsidR="00E379A6" w:rsidRDefault="00E379A6">
            <w:pPr>
              <w:pStyle w:val="TableText"/>
            </w:pPr>
          </w:p>
        </w:tc>
        <w:tc>
          <w:tcPr>
            <w:tcW w:w="864" w:type="dxa"/>
          </w:tcPr>
          <w:p w14:paraId="60C7E51D" w14:textId="1352031A" w:rsidR="00E379A6" w:rsidRDefault="0051287C">
            <w:pPr>
              <w:pStyle w:val="TableText"/>
            </w:pPr>
            <w:hyperlink w:anchor="C_1101-22323">
              <w:r w:rsidR="000F5220">
                <w:rPr>
                  <w:rStyle w:val="HyperlinkText9pt"/>
                </w:rPr>
                <w:t>1101-22323</w:t>
              </w:r>
            </w:hyperlink>
          </w:p>
        </w:tc>
        <w:tc>
          <w:tcPr>
            <w:tcW w:w="3171" w:type="dxa"/>
          </w:tcPr>
          <w:p w14:paraId="6FAD7D12" w14:textId="77777777" w:rsidR="00E379A6" w:rsidRDefault="000F5220">
            <w:pPr>
              <w:pStyle w:val="TableText"/>
            </w:pPr>
            <w:r>
              <w:t>51899-3</w:t>
            </w:r>
          </w:p>
        </w:tc>
      </w:tr>
      <w:tr w:rsidR="00E379A6" w14:paraId="788B7546" w14:textId="77777777" w:rsidTr="009D3FFE">
        <w:trPr>
          <w:cantSplit/>
          <w:jc w:val="center"/>
        </w:trPr>
        <w:tc>
          <w:tcPr>
            <w:tcW w:w="3445" w:type="dxa"/>
          </w:tcPr>
          <w:p w14:paraId="4C4D53D2" w14:textId="77777777" w:rsidR="00E379A6" w:rsidRDefault="000F5220">
            <w:pPr>
              <w:pStyle w:val="TableText"/>
            </w:pPr>
            <w:r>
              <w:tab/>
            </w:r>
            <w:r>
              <w:tab/>
              <w:t>@codeSystem</w:t>
            </w:r>
          </w:p>
        </w:tc>
        <w:tc>
          <w:tcPr>
            <w:tcW w:w="720" w:type="dxa"/>
          </w:tcPr>
          <w:p w14:paraId="4D9581F8" w14:textId="77777777" w:rsidR="00E379A6" w:rsidRDefault="000F5220">
            <w:pPr>
              <w:pStyle w:val="TableText"/>
            </w:pPr>
            <w:r>
              <w:t>1..1</w:t>
            </w:r>
          </w:p>
        </w:tc>
        <w:tc>
          <w:tcPr>
            <w:tcW w:w="864" w:type="dxa"/>
          </w:tcPr>
          <w:p w14:paraId="7BA7E965" w14:textId="77777777" w:rsidR="00E379A6" w:rsidRDefault="000F5220">
            <w:pPr>
              <w:pStyle w:val="TableText"/>
            </w:pPr>
            <w:r>
              <w:t>SHALL</w:t>
            </w:r>
          </w:p>
        </w:tc>
        <w:tc>
          <w:tcPr>
            <w:tcW w:w="864" w:type="dxa"/>
          </w:tcPr>
          <w:p w14:paraId="73B1D3E1" w14:textId="77777777" w:rsidR="00E379A6" w:rsidRDefault="00E379A6">
            <w:pPr>
              <w:pStyle w:val="TableText"/>
            </w:pPr>
          </w:p>
        </w:tc>
        <w:tc>
          <w:tcPr>
            <w:tcW w:w="864" w:type="dxa"/>
          </w:tcPr>
          <w:p w14:paraId="081A5940" w14:textId="4C4DB23E" w:rsidR="00E379A6" w:rsidRDefault="0051287C">
            <w:pPr>
              <w:pStyle w:val="TableText"/>
            </w:pPr>
            <w:hyperlink w:anchor="C_1101-30313">
              <w:r w:rsidR="000F5220">
                <w:rPr>
                  <w:rStyle w:val="HyperlinkText9pt"/>
                </w:rPr>
                <w:t>1101-30313</w:t>
              </w:r>
            </w:hyperlink>
          </w:p>
        </w:tc>
        <w:tc>
          <w:tcPr>
            <w:tcW w:w="3171" w:type="dxa"/>
          </w:tcPr>
          <w:p w14:paraId="75DE9F20" w14:textId="77777777" w:rsidR="00E379A6" w:rsidRDefault="000F5220">
            <w:pPr>
              <w:pStyle w:val="TableText"/>
            </w:pPr>
            <w:r>
              <w:t>urn:oid:2.16.840.1.113883.6.1 (LOINC) = 2.16.840.1.113883.6.1</w:t>
            </w:r>
          </w:p>
        </w:tc>
      </w:tr>
      <w:tr w:rsidR="00E379A6" w14:paraId="6F24BD4E" w14:textId="77777777" w:rsidTr="009D3FFE">
        <w:trPr>
          <w:cantSplit/>
          <w:jc w:val="center"/>
        </w:trPr>
        <w:tc>
          <w:tcPr>
            <w:tcW w:w="3445" w:type="dxa"/>
          </w:tcPr>
          <w:p w14:paraId="191EF8F1" w14:textId="77777777" w:rsidR="00E379A6" w:rsidRDefault="000F5220">
            <w:pPr>
              <w:pStyle w:val="TableText"/>
            </w:pPr>
            <w:r>
              <w:tab/>
              <w:t>entry</w:t>
            </w:r>
          </w:p>
        </w:tc>
        <w:tc>
          <w:tcPr>
            <w:tcW w:w="720" w:type="dxa"/>
          </w:tcPr>
          <w:p w14:paraId="5440E86D" w14:textId="77777777" w:rsidR="00E379A6" w:rsidRDefault="000F5220">
            <w:pPr>
              <w:pStyle w:val="TableText"/>
            </w:pPr>
            <w:r>
              <w:t>1..1</w:t>
            </w:r>
          </w:p>
        </w:tc>
        <w:tc>
          <w:tcPr>
            <w:tcW w:w="864" w:type="dxa"/>
          </w:tcPr>
          <w:p w14:paraId="59218440" w14:textId="77777777" w:rsidR="00E379A6" w:rsidRDefault="000F5220">
            <w:pPr>
              <w:pStyle w:val="TableText"/>
            </w:pPr>
            <w:r>
              <w:t>SHALL</w:t>
            </w:r>
          </w:p>
        </w:tc>
        <w:tc>
          <w:tcPr>
            <w:tcW w:w="864" w:type="dxa"/>
          </w:tcPr>
          <w:p w14:paraId="75DB5F3E" w14:textId="77777777" w:rsidR="00E379A6" w:rsidRDefault="00E379A6">
            <w:pPr>
              <w:pStyle w:val="TableText"/>
            </w:pPr>
          </w:p>
        </w:tc>
        <w:tc>
          <w:tcPr>
            <w:tcW w:w="864" w:type="dxa"/>
          </w:tcPr>
          <w:p w14:paraId="7BE1BF1D" w14:textId="5BBBDE65" w:rsidR="00E379A6" w:rsidRDefault="0051287C">
            <w:pPr>
              <w:pStyle w:val="TableText"/>
            </w:pPr>
            <w:hyperlink w:anchor="C_1101-22324">
              <w:r w:rsidR="000F5220">
                <w:rPr>
                  <w:rStyle w:val="HyperlinkText9pt"/>
                </w:rPr>
                <w:t>1101-22324</w:t>
              </w:r>
            </w:hyperlink>
          </w:p>
        </w:tc>
        <w:tc>
          <w:tcPr>
            <w:tcW w:w="3171" w:type="dxa"/>
          </w:tcPr>
          <w:p w14:paraId="1E6DA377" w14:textId="77777777" w:rsidR="00E379A6" w:rsidRDefault="00E379A6">
            <w:pPr>
              <w:pStyle w:val="TableText"/>
            </w:pPr>
          </w:p>
        </w:tc>
      </w:tr>
      <w:tr w:rsidR="00E379A6" w14:paraId="5C1761C4" w14:textId="77777777" w:rsidTr="009D3FFE">
        <w:trPr>
          <w:cantSplit/>
          <w:jc w:val="center"/>
        </w:trPr>
        <w:tc>
          <w:tcPr>
            <w:tcW w:w="3445" w:type="dxa"/>
          </w:tcPr>
          <w:p w14:paraId="6F7F5890" w14:textId="77777777" w:rsidR="00E379A6" w:rsidRDefault="000F5220">
            <w:pPr>
              <w:pStyle w:val="TableText"/>
            </w:pPr>
            <w:r>
              <w:tab/>
            </w:r>
            <w:r>
              <w:tab/>
              <w:t>observation</w:t>
            </w:r>
          </w:p>
        </w:tc>
        <w:tc>
          <w:tcPr>
            <w:tcW w:w="720" w:type="dxa"/>
          </w:tcPr>
          <w:p w14:paraId="037576A4" w14:textId="77777777" w:rsidR="00E379A6" w:rsidRDefault="000F5220">
            <w:pPr>
              <w:pStyle w:val="TableText"/>
            </w:pPr>
            <w:r>
              <w:t>1..1</w:t>
            </w:r>
          </w:p>
        </w:tc>
        <w:tc>
          <w:tcPr>
            <w:tcW w:w="864" w:type="dxa"/>
          </w:tcPr>
          <w:p w14:paraId="4C551B76" w14:textId="77777777" w:rsidR="00E379A6" w:rsidRDefault="000F5220">
            <w:pPr>
              <w:pStyle w:val="TableText"/>
            </w:pPr>
            <w:r>
              <w:t>SHALL</w:t>
            </w:r>
          </w:p>
        </w:tc>
        <w:tc>
          <w:tcPr>
            <w:tcW w:w="864" w:type="dxa"/>
          </w:tcPr>
          <w:p w14:paraId="780B6C4F" w14:textId="77777777" w:rsidR="00E379A6" w:rsidRDefault="00E379A6">
            <w:pPr>
              <w:pStyle w:val="TableText"/>
            </w:pPr>
          </w:p>
        </w:tc>
        <w:tc>
          <w:tcPr>
            <w:tcW w:w="864" w:type="dxa"/>
          </w:tcPr>
          <w:p w14:paraId="694708DC" w14:textId="514FBBC8" w:rsidR="00E379A6" w:rsidRDefault="0051287C">
            <w:pPr>
              <w:pStyle w:val="TableText"/>
            </w:pPr>
            <w:hyperlink w:anchor="C_1101-22325">
              <w:r w:rsidR="000F5220">
                <w:rPr>
                  <w:rStyle w:val="HyperlinkText9pt"/>
                </w:rPr>
                <w:t>1101-22325</w:t>
              </w:r>
            </w:hyperlink>
          </w:p>
        </w:tc>
        <w:tc>
          <w:tcPr>
            <w:tcW w:w="3171" w:type="dxa"/>
          </w:tcPr>
          <w:p w14:paraId="652BCAFE" w14:textId="7AE3C17E" w:rsidR="00E379A6" w:rsidRDefault="0051287C">
            <w:pPr>
              <w:pStyle w:val="TableText"/>
            </w:pPr>
            <w:hyperlink w:anchor="E_InfectionType_Observation">
              <w:r w:rsidR="000F5220">
                <w:rPr>
                  <w:rStyle w:val="HyperlinkText9pt"/>
                </w:rPr>
                <w:t>Infection-Type Observation (identifier: urn:oid:2.16.840.1.113883.10.20.5.6.139</w:t>
              </w:r>
            </w:hyperlink>
          </w:p>
        </w:tc>
      </w:tr>
      <w:tr w:rsidR="00E379A6" w14:paraId="088B7570" w14:textId="77777777" w:rsidTr="009D3FFE">
        <w:trPr>
          <w:cantSplit/>
          <w:jc w:val="center"/>
        </w:trPr>
        <w:tc>
          <w:tcPr>
            <w:tcW w:w="3445" w:type="dxa"/>
          </w:tcPr>
          <w:p w14:paraId="080E80D6" w14:textId="77777777" w:rsidR="00E379A6" w:rsidRDefault="000F5220">
            <w:pPr>
              <w:pStyle w:val="TableText"/>
            </w:pPr>
            <w:r>
              <w:tab/>
              <w:t>entry</w:t>
            </w:r>
          </w:p>
        </w:tc>
        <w:tc>
          <w:tcPr>
            <w:tcW w:w="720" w:type="dxa"/>
          </w:tcPr>
          <w:p w14:paraId="2F71430C" w14:textId="77777777" w:rsidR="00E379A6" w:rsidRDefault="000F5220">
            <w:pPr>
              <w:pStyle w:val="TableText"/>
            </w:pPr>
            <w:r>
              <w:t>0..1</w:t>
            </w:r>
          </w:p>
        </w:tc>
        <w:tc>
          <w:tcPr>
            <w:tcW w:w="864" w:type="dxa"/>
          </w:tcPr>
          <w:p w14:paraId="2725EAC5" w14:textId="77777777" w:rsidR="00E379A6" w:rsidRDefault="000F5220">
            <w:pPr>
              <w:pStyle w:val="TableText"/>
            </w:pPr>
            <w:r>
              <w:t>MAY</w:t>
            </w:r>
          </w:p>
        </w:tc>
        <w:tc>
          <w:tcPr>
            <w:tcW w:w="864" w:type="dxa"/>
          </w:tcPr>
          <w:p w14:paraId="74AC3F03" w14:textId="77777777" w:rsidR="00E379A6" w:rsidRDefault="00E379A6">
            <w:pPr>
              <w:pStyle w:val="TableText"/>
            </w:pPr>
          </w:p>
        </w:tc>
        <w:tc>
          <w:tcPr>
            <w:tcW w:w="864" w:type="dxa"/>
          </w:tcPr>
          <w:p w14:paraId="0EFA3FD1" w14:textId="0E82F6D0" w:rsidR="00E379A6" w:rsidRDefault="0051287C">
            <w:pPr>
              <w:pStyle w:val="TableText"/>
            </w:pPr>
            <w:hyperlink w:anchor="C_1101-22326">
              <w:r w:rsidR="000F5220">
                <w:rPr>
                  <w:rStyle w:val="HyperlinkText9pt"/>
                </w:rPr>
                <w:t>1101-22326</w:t>
              </w:r>
            </w:hyperlink>
          </w:p>
        </w:tc>
        <w:tc>
          <w:tcPr>
            <w:tcW w:w="3171" w:type="dxa"/>
          </w:tcPr>
          <w:p w14:paraId="316EF3CB" w14:textId="77777777" w:rsidR="00E379A6" w:rsidRDefault="00E379A6">
            <w:pPr>
              <w:pStyle w:val="TableText"/>
            </w:pPr>
          </w:p>
        </w:tc>
      </w:tr>
      <w:tr w:rsidR="00E379A6" w14:paraId="31661A42" w14:textId="77777777" w:rsidTr="009D3FFE">
        <w:trPr>
          <w:cantSplit/>
          <w:jc w:val="center"/>
        </w:trPr>
        <w:tc>
          <w:tcPr>
            <w:tcW w:w="3445" w:type="dxa"/>
          </w:tcPr>
          <w:p w14:paraId="6924F020" w14:textId="77777777" w:rsidR="00E379A6" w:rsidRDefault="000F5220">
            <w:pPr>
              <w:pStyle w:val="TableText"/>
            </w:pPr>
            <w:r>
              <w:tab/>
            </w:r>
            <w:r>
              <w:tab/>
              <w:t>observation</w:t>
            </w:r>
          </w:p>
        </w:tc>
        <w:tc>
          <w:tcPr>
            <w:tcW w:w="720" w:type="dxa"/>
          </w:tcPr>
          <w:p w14:paraId="491CDC6F" w14:textId="77777777" w:rsidR="00E379A6" w:rsidRDefault="000F5220">
            <w:pPr>
              <w:pStyle w:val="TableText"/>
            </w:pPr>
            <w:r>
              <w:t>1..1</w:t>
            </w:r>
          </w:p>
        </w:tc>
        <w:tc>
          <w:tcPr>
            <w:tcW w:w="864" w:type="dxa"/>
          </w:tcPr>
          <w:p w14:paraId="73415BDF" w14:textId="77777777" w:rsidR="00E379A6" w:rsidRDefault="000F5220">
            <w:pPr>
              <w:pStyle w:val="TableText"/>
            </w:pPr>
            <w:r>
              <w:t>SHALL</w:t>
            </w:r>
          </w:p>
        </w:tc>
        <w:tc>
          <w:tcPr>
            <w:tcW w:w="864" w:type="dxa"/>
          </w:tcPr>
          <w:p w14:paraId="2D6E7A24" w14:textId="77777777" w:rsidR="00E379A6" w:rsidRDefault="00E379A6">
            <w:pPr>
              <w:pStyle w:val="TableText"/>
            </w:pPr>
          </w:p>
        </w:tc>
        <w:tc>
          <w:tcPr>
            <w:tcW w:w="864" w:type="dxa"/>
          </w:tcPr>
          <w:p w14:paraId="025081F0" w14:textId="51433CBD" w:rsidR="00E379A6" w:rsidRDefault="0051287C">
            <w:pPr>
              <w:pStyle w:val="TableText"/>
            </w:pPr>
            <w:hyperlink w:anchor="C_1101-22327">
              <w:r w:rsidR="000F5220">
                <w:rPr>
                  <w:rStyle w:val="HyperlinkText9pt"/>
                </w:rPr>
                <w:t>1101-22327</w:t>
              </w:r>
            </w:hyperlink>
          </w:p>
        </w:tc>
        <w:tc>
          <w:tcPr>
            <w:tcW w:w="3171" w:type="dxa"/>
          </w:tcPr>
          <w:p w14:paraId="659572E8" w14:textId="1B7DFAD3" w:rsidR="00E379A6" w:rsidRDefault="0051287C">
            <w:pPr>
              <w:pStyle w:val="TableText"/>
            </w:pPr>
            <w:hyperlink w:anchor="E_Death_Observation">
              <w:r w:rsidR="000F5220">
                <w:rPr>
                  <w:rStyle w:val="HyperlinkText9pt"/>
                </w:rPr>
                <w:t>Death Observation (identifier: urn:oid:2.16.840.1.113883.10.20.5.6.120</w:t>
              </w:r>
            </w:hyperlink>
          </w:p>
        </w:tc>
      </w:tr>
      <w:tr w:rsidR="00E379A6" w14:paraId="79044FC1" w14:textId="77777777" w:rsidTr="009D3FFE">
        <w:trPr>
          <w:cantSplit/>
          <w:jc w:val="center"/>
        </w:trPr>
        <w:tc>
          <w:tcPr>
            <w:tcW w:w="3445" w:type="dxa"/>
          </w:tcPr>
          <w:p w14:paraId="350A16A4" w14:textId="77777777" w:rsidR="00E379A6" w:rsidRDefault="000F5220">
            <w:pPr>
              <w:pStyle w:val="TableText"/>
            </w:pPr>
            <w:r>
              <w:tab/>
              <w:t>entry</w:t>
            </w:r>
          </w:p>
        </w:tc>
        <w:tc>
          <w:tcPr>
            <w:tcW w:w="720" w:type="dxa"/>
          </w:tcPr>
          <w:p w14:paraId="5F13620D" w14:textId="77777777" w:rsidR="00E379A6" w:rsidRDefault="000F5220">
            <w:pPr>
              <w:pStyle w:val="TableText"/>
            </w:pPr>
            <w:r>
              <w:t>1..1</w:t>
            </w:r>
          </w:p>
        </w:tc>
        <w:tc>
          <w:tcPr>
            <w:tcW w:w="864" w:type="dxa"/>
          </w:tcPr>
          <w:p w14:paraId="05A569B6" w14:textId="77777777" w:rsidR="00E379A6" w:rsidRDefault="000F5220">
            <w:pPr>
              <w:pStyle w:val="TableText"/>
            </w:pPr>
            <w:r>
              <w:t>SHALL</w:t>
            </w:r>
          </w:p>
        </w:tc>
        <w:tc>
          <w:tcPr>
            <w:tcW w:w="864" w:type="dxa"/>
          </w:tcPr>
          <w:p w14:paraId="35D52E8E" w14:textId="77777777" w:rsidR="00E379A6" w:rsidRDefault="00E379A6">
            <w:pPr>
              <w:pStyle w:val="TableText"/>
            </w:pPr>
          </w:p>
        </w:tc>
        <w:tc>
          <w:tcPr>
            <w:tcW w:w="864" w:type="dxa"/>
          </w:tcPr>
          <w:p w14:paraId="4E67C358" w14:textId="4B0C342A" w:rsidR="00E379A6" w:rsidRDefault="0051287C">
            <w:pPr>
              <w:pStyle w:val="TableText"/>
            </w:pPr>
            <w:hyperlink w:anchor="C_1101-30274">
              <w:r w:rsidR="000F5220">
                <w:rPr>
                  <w:rStyle w:val="HyperlinkText9pt"/>
                </w:rPr>
                <w:t>1101-30274</w:t>
              </w:r>
            </w:hyperlink>
          </w:p>
        </w:tc>
        <w:tc>
          <w:tcPr>
            <w:tcW w:w="3171" w:type="dxa"/>
          </w:tcPr>
          <w:p w14:paraId="7DBDE4ED" w14:textId="77777777" w:rsidR="00E379A6" w:rsidRDefault="00E379A6">
            <w:pPr>
              <w:pStyle w:val="TableText"/>
            </w:pPr>
          </w:p>
        </w:tc>
      </w:tr>
      <w:tr w:rsidR="00E379A6" w14:paraId="5ED19A97" w14:textId="77777777" w:rsidTr="009D3FFE">
        <w:trPr>
          <w:cantSplit/>
          <w:jc w:val="center"/>
        </w:trPr>
        <w:tc>
          <w:tcPr>
            <w:tcW w:w="3445" w:type="dxa"/>
          </w:tcPr>
          <w:p w14:paraId="3574A277" w14:textId="77777777" w:rsidR="00E379A6" w:rsidRDefault="000F5220">
            <w:pPr>
              <w:pStyle w:val="TableText"/>
            </w:pPr>
            <w:r>
              <w:tab/>
            </w:r>
            <w:r>
              <w:tab/>
              <w:t>observation</w:t>
            </w:r>
          </w:p>
        </w:tc>
        <w:tc>
          <w:tcPr>
            <w:tcW w:w="720" w:type="dxa"/>
          </w:tcPr>
          <w:p w14:paraId="568972BD" w14:textId="77777777" w:rsidR="00E379A6" w:rsidRDefault="000F5220">
            <w:pPr>
              <w:pStyle w:val="TableText"/>
            </w:pPr>
            <w:r>
              <w:t>1..1</w:t>
            </w:r>
          </w:p>
        </w:tc>
        <w:tc>
          <w:tcPr>
            <w:tcW w:w="864" w:type="dxa"/>
          </w:tcPr>
          <w:p w14:paraId="7203AFBF" w14:textId="77777777" w:rsidR="00E379A6" w:rsidRDefault="000F5220">
            <w:pPr>
              <w:pStyle w:val="TableText"/>
            </w:pPr>
            <w:r>
              <w:t>SHALL</w:t>
            </w:r>
          </w:p>
        </w:tc>
        <w:tc>
          <w:tcPr>
            <w:tcW w:w="864" w:type="dxa"/>
          </w:tcPr>
          <w:p w14:paraId="127A3298" w14:textId="77777777" w:rsidR="00E379A6" w:rsidRDefault="00E379A6">
            <w:pPr>
              <w:pStyle w:val="TableText"/>
            </w:pPr>
          </w:p>
        </w:tc>
        <w:tc>
          <w:tcPr>
            <w:tcW w:w="864" w:type="dxa"/>
          </w:tcPr>
          <w:p w14:paraId="74F39C99" w14:textId="2E39FBFC" w:rsidR="00E379A6" w:rsidRDefault="0051287C">
            <w:pPr>
              <w:pStyle w:val="TableText"/>
            </w:pPr>
            <w:hyperlink w:anchor="C_1101-30275">
              <w:r w:rsidR="000F5220">
                <w:rPr>
                  <w:rStyle w:val="HyperlinkText9pt"/>
                </w:rPr>
                <w:t>1101-30275</w:t>
              </w:r>
            </w:hyperlink>
          </w:p>
        </w:tc>
        <w:tc>
          <w:tcPr>
            <w:tcW w:w="3171" w:type="dxa"/>
          </w:tcPr>
          <w:p w14:paraId="40CBA04E" w14:textId="0184CC64" w:rsidR="00E379A6" w:rsidRDefault="0051287C">
            <w:pPr>
              <w:pStyle w:val="TableText"/>
            </w:pPr>
            <w:hyperlink w:anchor="E_Infection_Present_at_the_Time_of_Surg">
              <w:r w:rsidR="000F5220">
                <w:rPr>
                  <w:rStyle w:val="HyperlinkText9pt"/>
                </w:rPr>
                <w:t>Infection Present at the Time of Surgery Observation (identifier: urn:oid:2.16.840.1.113883.10.20.5.6.205</w:t>
              </w:r>
            </w:hyperlink>
          </w:p>
        </w:tc>
      </w:tr>
      <w:tr w:rsidR="00E379A6" w14:paraId="236A8618" w14:textId="77777777" w:rsidTr="009D3FFE">
        <w:trPr>
          <w:cantSplit/>
          <w:jc w:val="center"/>
        </w:trPr>
        <w:tc>
          <w:tcPr>
            <w:tcW w:w="3445" w:type="dxa"/>
          </w:tcPr>
          <w:p w14:paraId="2A246CEC" w14:textId="77777777" w:rsidR="00E379A6" w:rsidRDefault="000F5220">
            <w:pPr>
              <w:pStyle w:val="TableText"/>
            </w:pPr>
            <w:r>
              <w:tab/>
              <w:t>entry</w:t>
            </w:r>
          </w:p>
        </w:tc>
        <w:tc>
          <w:tcPr>
            <w:tcW w:w="720" w:type="dxa"/>
          </w:tcPr>
          <w:p w14:paraId="527359F2" w14:textId="77777777" w:rsidR="00E379A6" w:rsidRDefault="000F5220">
            <w:pPr>
              <w:pStyle w:val="TableText"/>
            </w:pPr>
            <w:r>
              <w:t>1..1</w:t>
            </w:r>
          </w:p>
        </w:tc>
        <w:tc>
          <w:tcPr>
            <w:tcW w:w="864" w:type="dxa"/>
          </w:tcPr>
          <w:p w14:paraId="2E4E8C4E" w14:textId="77777777" w:rsidR="00E379A6" w:rsidRDefault="000F5220">
            <w:pPr>
              <w:pStyle w:val="TableText"/>
            </w:pPr>
            <w:r>
              <w:t>SHALL</w:t>
            </w:r>
          </w:p>
        </w:tc>
        <w:tc>
          <w:tcPr>
            <w:tcW w:w="864" w:type="dxa"/>
          </w:tcPr>
          <w:p w14:paraId="16695BB0" w14:textId="77777777" w:rsidR="00E379A6" w:rsidRDefault="00E379A6">
            <w:pPr>
              <w:pStyle w:val="TableText"/>
            </w:pPr>
          </w:p>
        </w:tc>
        <w:tc>
          <w:tcPr>
            <w:tcW w:w="864" w:type="dxa"/>
          </w:tcPr>
          <w:p w14:paraId="62EF3020" w14:textId="5EA1C3A3" w:rsidR="00E379A6" w:rsidRDefault="0051287C">
            <w:pPr>
              <w:pStyle w:val="TableText"/>
            </w:pPr>
            <w:hyperlink w:anchor="C_1101-30294">
              <w:r w:rsidR="000F5220">
                <w:rPr>
                  <w:rStyle w:val="HyperlinkText9pt"/>
                </w:rPr>
                <w:t>1101-30294</w:t>
              </w:r>
            </w:hyperlink>
          </w:p>
        </w:tc>
        <w:tc>
          <w:tcPr>
            <w:tcW w:w="3171" w:type="dxa"/>
          </w:tcPr>
          <w:p w14:paraId="0D161684" w14:textId="77777777" w:rsidR="00E379A6" w:rsidRDefault="00E379A6">
            <w:pPr>
              <w:pStyle w:val="TableText"/>
            </w:pPr>
          </w:p>
        </w:tc>
      </w:tr>
      <w:tr w:rsidR="00E379A6" w14:paraId="7F811D4D" w14:textId="77777777" w:rsidTr="009D3FFE">
        <w:trPr>
          <w:cantSplit/>
          <w:jc w:val="center"/>
        </w:trPr>
        <w:tc>
          <w:tcPr>
            <w:tcW w:w="3445" w:type="dxa"/>
          </w:tcPr>
          <w:p w14:paraId="48A70CC7" w14:textId="77777777" w:rsidR="00E379A6" w:rsidRDefault="000F5220">
            <w:pPr>
              <w:pStyle w:val="TableText"/>
            </w:pPr>
            <w:r>
              <w:tab/>
            </w:r>
            <w:r>
              <w:tab/>
              <w:t>observation</w:t>
            </w:r>
          </w:p>
        </w:tc>
        <w:tc>
          <w:tcPr>
            <w:tcW w:w="720" w:type="dxa"/>
          </w:tcPr>
          <w:p w14:paraId="4BA201C3" w14:textId="77777777" w:rsidR="00E379A6" w:rsidRDefault="000F5220">
            <w:pPr>
              <w:pStyle w:val="TableText"/>
            </w:pPr>
            <w:r>
              <w:t>1..1</w:t>
            </w:r>
          </w:p>
        </w:tc>
        <w:tc>
          <w:tcPr>
            <w:tcW w:w="864" w:type="dxa"/>
          </w:tcPr>
          <w:p w14:paraId="212A7D05" w14:textId="77777777" w:rsidR="00E379A6" w:rsidRDefault="000F5220">
            <w:pPr>
              <w:pStyle w:val="TableText"/>
            </w:pPr>
            <w:r>
              <w:t>SHALL</w:t>
            </w:r>
          </w:p>
        </w:tc>
        <w:tc>
          <w:tcPr>
            <w:tcW w:w="864" w:type="dxa"/>
          </w:tcPr>
          <w:p w14:paraId="760AE0DC" w14:textId="77777777" w:rsidR="00E379A6" w:rsidRDefault="00E379A6">
            <w:pPr>
              <w:pStyle w:val="TableText"/>
            </w:pPr>
          </w:p>
        </w:tc>
        <w:tc>
          <w:tcPr>
            <w:tcW w:w="864" w:type="dxa"/>
          </w:tcPr>
          <w:p w14:paraId="1A615308" w14:textId="7EDB1D9A" w:rsidR="00E379A6" w:rsidRDefault="0051287C">
            <w:pPr>
              <w:pStyle w:val="TableText"/>
            </w:pPr>
            <w:hyperlink w:anchor="C_1101-30295">
              <w:r w:rsidR="000F5220">
                <w:rPr>
                  <w:rStyle w:val="HyperlinkText9pt"/>
                </w:rPr>
                <w:t>1101-30295</w:t>
              </w:r>
            </w:hyperlink>
          </w:p>
        </w:tc>
        <w:tc>
          <w:tcPr>
            <w:tcW w:w="3171" w:type="dxa"/>
          </w:tcPr>
          <w:p w14:paraId="22BB1E2B" w14:textId="370B9D00" w:rsidR="00E379A6" w:rsidRDefault="0051287C">
            <w:pPr>
              <w:pStyle w:val="TableText"/>
            </w:pPr>
            <w:hyperlink w:anchor="E_SSI_Detected_Using_Toolkit_Observation">
              <w:r w:rsidR="000F5220">
                <w:rPr>
                  <w:rStyle w:val="HyperlinkText9pt"/>
                </w:rPr>
                <w:t>SSI Detected Using Toolkit Observation (identifier: urn:oid:2.16.840.1.113883.10.20.5.6.206</w:t>
              </w:r>
            </w:hyperlink>
          </w:p>
        </w:tc>
      </w:tr>
      <w:tr w:rsidR="00E379A6" w14:paraId="37BA34AE" w14:textId="77777777" w:rsidTr="009D3FFE">
        <w:trPr>
          <w:cantSplit/>
          <w:jc w:val="center"/>
        </w:trPr>
        <w:tc>
          <w:tcPr>
            <w:tcW w:w="3445" w:type="dxa"/>
          </w:tcPr>
          <w:p w14:paraId="174E1055" w14:textId="77777777" w:rsidR="00E379A6" w:rsidRDefault="000F5220">
            <w:pPr>
              <w:pStyle w:val="TableText"/>
            </w:pPr>
            <w:r>
              <w:tab/>
              <w:t>entry</w:t>
            </w:r>
          </w:p>
        </w:tc>
        <w:tc>
          <w:tcPr>
            <w:tcW w:w="720" w:type="dxa"/>
          </w:tcPr>
          <w:p w14:paraId="28D53C03" w14:textId="77777777" w:rsidR="00E379A6" w:rsidRDefault="000F5220">
            <w:pPr>
              <w:pStyle w:val="TableText"/>
            </w:pPr>
            <w:r>
              <w:t>1..1</w:t>
            </w:r>
          </w:p>
        </w:tc>
        <w:tc>
          <w:tcPr>
            <w:tcW w:w="864" w:type="dxa"/>
          </w:tcPr>
          <w:p w14:paraId="176BFC3C" w14:textId="77777777" w:rsidR="00E379A6" w:rsidRDefault="000F5220">
            <w:pPr>
              <w:pStyle w:val="TableText"/>
            </w:pPr>
            <w:r>
              <w:t>SHALL</w:t>
            </w:r>
          </w:p>
        </w:tc>
        <w:tc>
          <w:tcPr>
            <w:tcW w:w="864" w:type="dxa"/>
          </w:tcPr>
          <w:p w14:paraId="24B845AB" w14:textId="77777777" w:rsidR="00E379A6" w:rsidRDefault="00E379A6">
            <w:pPr>
              <w:pStyle w:val="TableText"/>
            </w:pPr>
          </w:p>
        </w:tc>
        <w:tc>
          <w:tcPr>
            <w:tcW w:w="864" w:type="dxa"/>
          </w:tcPr>
          <w:p w14:paraId="4C55699E" w14:textId="5392CCCF" w:rsidR="00E379A6" w:rsidRDefault="0051287C">
            <w:pPr>
              <w:pStyle w:val="TableText"/>
            </w:pPr>
            <w:hyperlink w:anchor="C_1101-30296">
              <w:r w:rsidR="000F5220">
                <w:rPr>
                  <w:rStyle w:val="HyperlinkText9pt"/>
                </w:rPr>
                <w:t>1101-30296</w:t>
              </w:r>
            </w:hyperlink>
          </w:p>
        </w:tc>
        <w:tc>
          <w:tcPr>
            <w:tcW w:w="3171" w:type="dxa"/>
          </w:tcPr>
          <w:p w14:paraId="03C1AA98" w14:textId="77777777" w:rsidR="00E379A6" w:rsidRDefault="00E379A6">
            <w:pPr>
              <w:pStyle w:val="TableText"/>
            </w:pPr>
          </w:p>
        </w:tc>
      </w:tr>
      <w:tr w:rsidR="00E379A6" w14:paraId="6DA67DF9" w14:textId="77777777" w:rsidTr="009D3FFE">
        <w:trPr>
          <w:cantSplit/>
          <w:jc w:val="center"/>
        </w:trPr>
        <w:tc>
          <w:tcPr>
            <w:tcW w:w="3445" w:type="dxa"/>
          </w:tcPr>
          <w:p w14:paraId="7D83B82C" w14:textId="77777777" w:rsidR="00E379A6" w:rsidRDefault="000F5220">
            <w:pPr>
              <w:pStyle w:val="TableText"/>
            </w:pPr>
            <w:r>
              <w:tab/>
            </w:r>
            <w:r>
              <w:tab/>
              <w:t>procedure</w:t>
            </w:r>
          </w:p>
        </w:tc>
        <w:tc>
          <w:tcPr>
            <w:tcW w:w="720" w:type="dxa"/>
          </w:tcPr>
          <w:p w14:paraId="413D5C55" w14:textId="77777777" w:rsidR="00E379A6" w:rsidRDefault="000F5220">
            <w:pPr>
              <w:pStyle w:val="TableText"/>
            </w:pPr>
            <w:r>
              <w:t>1..1</w:t>
            </w:r>
          </w:p>
        </w:tc>
        <w:tc>
          <w:tcPr>
            <w:tcW w:w="864" w:type="dxa"/>
          </w:tcPr>
          <w:p w14:paraId="6A0BF587" w14:textId="77777777" w:rsidR="00E379A6" w:rsidRDefault="000F5220">
            <w:pPr>
              <w:pStyle w:val="TableText"/>
            </w:pPr>
            <w:r>
              <w:t>SHALL</w:t>
            </w:r>
          </w:p>
        </w:tc>
        <w:tc>
          <w:tcPr>
            <w:tcW w:w="864" w:type="dxa"/>
          </w:tcPr>
          <w:p w14:paraId="67D73546" w14:textId="77777777" w:rsidR="00E379A6" w:rsidRDefault="00E379A6">
            <w:pPr>
              <w:pStyle w:val="TableText"/>
            </w:pPr>
          </w:p>
        </w:tc>
        <w:tc>
          <w:tcPr>
            <w:tcW w:w="864" w:type="dxa"/>
          </w:tcPr>
          <w:p w14:paraId="4623BA96" w14:textId="41C809CD" w:rsidR="00E379A6" w:rsidRDefault="0051287C">
            <w:pPr>
              <w:pStyle w:val="TableText"/>
            </w:pPr>
            <w:hyperlink w:anchor="C_1101-30297">
              <w:r w:rsidR="000F5220">
                <w:rPr>
                  <w:rStyle w:val="HyperlinkText9pt"/>
                </w:rPr>
                <w:t>1101-30297</w:t>
              </w:r>
            </w:hyperlink>
          </w:p>
        </w:tc>
        <w:tc>
          <w:tcPr>
            <w:tcW w:w="3171" w:type="dxa"/>
          </w:tcPr>
          <w:p w14:paraId="63B9E581" w14:textId="322CC6D4" w:rsidR="00E379A6" w:rsidRDefault="0051287C">
            <w:pPr>
              <w:pStyle w:val="TableText"/>
            </w:pPr>
            <w:hyperlink w:anchor="E_Procedure_Details_Clinical_Statement_">
              <w:r w:rsidR="000F5220">
                <w:rPr>
                  <w:rStyle w:val="HyperlinkText9pt"/>
                </w:rPr>
                <w:t>Procedure Details Clinical Statement in an Infection-Type Report (identifier: urn:oid:2.16.840.1.113883.10.20.5.6.154</w:t>
              </w:r>
            </w:hyperlink>
          </w:p>
        </w:tc>
      </w:tr>
    </w:tbl>
    <w:p w14:paraId="273B99D1" w14:textId="77777777" w:rsidR="00E379A6" w:rsidRDefault="00E379A6">
      <w:pPr>
        <w:pStyle w:val="BodyText"/>
      </w:pPr>
    </w:p>
    <w:p w14:paraId="3488B12E" w14:textId="7AD4862F" w:rsidR="00E379A6" w:rsidRDefault="000F5220">
      <w:pPr>
        <w:numPr>
          <w:ilvl w:val="0"/>
          <w:numId w:val="16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B020BC5" w14:textId="77777777" w:rsidR="00E379A6" w:rsidRDefault="000F5220">
      <w:pPr>
        <w:numPr>
          <w:ilvl w:val="0"/>
          <w:numId w:val="164"/>
        </w:numPr>
      </w:pPr>
      <w:r>
        <w:rPr>
          <w:rStyle w:val="keyword"/>
        </w:rPr>
        <w:t>SHALL</w:t>
      </w:r>
      <w:r>
        <w:t xml:space="preserve"> contain exactly one [1..1] </w:t>
      </w:r>
      <w:r>
        <w:rPr>
          <w:rStyle w:val="XMLnameBold"/>
        </w:rPr>
        <w:t>templateId</w:t>
      </w:r>
      <w:bookmarkStart w:id="659" w:name="C_1101-22320"/>
      <w:bookmarkEnd w:id="659"/>
      <w:r>
        <w:t xml:space="preserve"> (CONF:1101-22320) such that it</w:t>
      </w:r>
    </w:p>
    <w:p w14:paraId="188A9182" w14:textId="77777777" w:rsidR="00E379A6" w:rsidRDefault="000F5220">
      <w:pPr>
        <w:numPr>
          <w:ilvl w:val="1"/>
          <w:numId w:val="164"/>
        </w:numPr>
      </w:pPr>
      <w:r>
        <w:rPr>
          <w:rStyle w:val="keyword"/>
        </w:rPr>
        <w:lastRenderedPageBreak/>
        <w:t>SHALL</w:t>
      </w:r>
      <w:r>
        <w:t xml:space="preserve"> contain exactly one [1..1] </w:t>
      </w:r>
      <w:r>
        <w:rPr>
          <w:rStyle w:val="XMLnameBold"/>
        </w:rPr>
        <w:t>@root</w:t>
      </w:r>
      <w:r>
        <w:t>=</w:t>
      </w:r>
      <w:r>
        <w:rPr>
          <w:rStyle w:val="XMLname"/>
        </w:rPr>
        <w:t>"2.16.840.1.113883.10.20.5.5.39.2"</w:t>
      </w:r>
      <w:bookmarkStart w:id="660" w:name="C_1101-30273"/>
      <w:bookmarkEnd w:id="660"/>
      <w:r>
        <w:t xml:space="preserve"> (CONF:1101-30273).</w:t>
      </w:r>
    </w:p>
    <w:p w14:paraId="16FCF555" w14:textId="77777777" w:rsidR="00E379A6" w:rsidRDefault="000F5220">
      <w:pPr>
        <w:numPr>
          <w:ilvl w:val="0"/>
          <w:numId w:val="164"/>
        </w:numPr>
      </w:pPr>
      <w:r>
        <w:rPr>
          <w:rStyle w:val="keyword"/>
        </w:rPr>
        <w:t>SHALL</w:t>
      </w:r>
      <w:r>
        <w:t xml:space="preserve"> contain exactly one [1..1] </w:t>
      </w:r>
      <w:r>
        <w:rPr>
          <w:rStyle w:val="XMLnameBold"/>
        </w:rPr>
        <w:t>code</w:t>
      </w:r>
      <w:bookmarkStart w:id="661" w:name="C_1101-22322"/>
      <w:bookmarkEnd w:id="661"/>
      <w:r>
        <w:t xml:space="preserve"> (CONF:1101-22322).</w:t>
      </w:r>
    </w:p>
    <w:p w14:paraId="015C6DD6" w14:textId="77777777" w:rsidR="00E379A6" w:rsidRDefault="000F5220">
      <w:pPr>
        <w:numPr>
          <w:ilvl w:val="1"/>
          <w:numId w:val="164"/>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662" w:name="C_1101-22323"/>
      <w:bookmarkEnd w:id="662"/>
      <w:r>
        <w:t xml:space="preserve"> (CONF:1101-22323).</w:t>
      </w:r>
    </w:p>
    <w:p w14:paraId="51EE67CF" w14:textId="77777777" w:rsidR="00E379A6" w:rsidRDefault="000F5220">
      <w:pPr>
        <w:numPr>
          <w:ilvl w:val="1"/>
          <w:numId w:val="16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63" w:name="C_1101-30313"/>
      <w:bookmarkEnd w:id="663"/>
      <w:r>
        <w:t xml:space="preserve"> (CONF:1101-30313).</w:t>
      </w:r>
    </w:p>
    <w:p w14:paraId="42114B77" w14:textId="77777777" w:rsidR="00E379A6" w:rsidRDefault="000F5220">
      <w:pPr>
        <w:numPr>
          <w:ilvl w:val="0"/>
          <w:numId w:val="164"/>
        </w:numPr>
      </w:pPr>
      <w:r>
        <w:rPr>
          <w:rStyle w:val="keyword"/>
        </w:rPr>
        <w:t>SHALL</w:t>
      </w:r>
      <w:r>
        <w:t xml:space="preserve"> contain exactly one [1..1] </w:t>
      </w:r>
      <w:r>
        <w:rPr>
          <w:rStyle w:val="XMLnameBold"/>
        </w:rPr>
        <w:t>entry</w:t>
      </w:r>
      <w:bookmarkStart w:id="664" w:name="C_1101-22324"/>
      <w:bookmarkEnd w:id="664"/>
      <w:r>
        <w:t xml:space="preserve"> (CONF:1101-22324) such that it</w:t>
      </w:r>
    </w:p>
    <w:p w14:paraId="2C88DC50" w14:textId="462CAABE" w:rsidR="00E379A6" w:rsidRDefault="000F5220">
      <w:pPr>
        <w:numPr>
          <w:ilvl w:val="1"/>
          <w:numId w:val="164"/>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65" w:name="C_1101-22325"/>
      <w:bookmarkEnd w:id="665"/>
      <w:r>
        <w:t xml:space="preserve"> (CONF:1101-22325).</w:t>
      </w:r>
    </w:p>
    <w:p w14:paraId="1978B8DD" w14:textId="77777777" w:rsidR="00E379A6" w:rsidRDefault="000F5220">
      <w:pPr>
        <w:numPr>
          <w:ilvl w:val="0"/>
          <w:numId w:val="164"/>
        </w:numPr>
      </w:pPr>
      <w:r>
        <w:rPr>
          <w:rStyle w:val="keyword"/>
        </w:rPr>
        <w:t>MAY</w:t>
      </w:r>
      <w:r>
        <w:t xml:space="preserve"> contain zero or one [0..1] </w:t>
      </w:r>
      <w:r>
        <w:rPr>
          <w:rStyle w:val="XMLnameBold"/>
        </w:rPr>
        <w:t>entry</w:t>
      </w:r>
      <w:bookmarkStart w:id="666" w:name="C_1101-22326"/>
      <w:bookmarkEnd w:id="666"/>
      <w:r>
        <w:t xml:space="preserve"> (CONF:1101-22326) such that it</w:t>
      </w:r>
    </w:p>
    <w:p w14:paraId="4758BAEB" w14:textId="3A9F03A1" w:rsidR="00E379A6" w:rsidRDefault="000F5220">
      <w:pPr>
        <w:numPr>
          <w:ilvl w:val="1"/>
          <w:numId w:val="164"/>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67" w:name="C_1101-22327"/>
      <w:bookmarkEnd w:id="667"/>
      <w:r>
        <w:t xml:space="preserve"> (CONF:1101-22327).</w:t>
      </w:r>
    </w:p>
    <w:p w14:paraId="3207B1E6" w14:textId="77777777" w:rsidR="00E379A6" w:rsidRDefault="000F5220">
      <w:pPr>
        <w:numPr>
          <w:ilvl w:val="0"/>
          <w:numId w:val="164"/>
        </w:numPr>
      </w:pPr>
      <w:r>
        <w:rPr>
          <w:rStyle w:val="keyword"/>
        </w:rPr>
        <w:t>SHALL</w:t>
      </w:r>
      <w:r>
        <w:t xml:space="preserve"> contain exactly one [1..1] </w:t>
      </w:r>
      <w:r>
        <w:rPr>
          <w:rStyle w:val="XMLnameBold"/>
        </w:rPr>
        <w:t>entry</w:t>
      </w:r>
      <w:bookmarkStart w:id="668" w:name="C_1101-30274"/>
      <w:bookmarkEnd w:id="668"/>
      <w:r>
        <w:t xml:space="preserve"> (CONF:1101-30274) such that it</w:t>
      </w:r>
    </w:p>
    <w:p w14:paraId="6C4086F0" w14:textId="015B11B5" w:rsidR="00E379A6" w:rsidRDefault="000F5220">
      <w:pPr>
        <w:numPr>
          <w:ilvl w:val="1"/>
          <w:numId w:val="164"/>
        </w:numPr>
      </w:pPr>
      <w:r>
        <w:rPr>
          <w:rStyle w:val="keyword"/>
        </w:rPr>
        <w:t>SHALL</w:t>
      </w:r>
      <w:r>
        <w:t xml:space="preserve"> contain exactly one [1..1] </w:t>
      </w:r>
      <w:hyperlink w:anchor="E_Infection_Present_at_the_Time_of_Surg">
        <w:r>
          <w:rPr>
            <w:rStyle w:val="HyperlinkCourierBold"/>
          </w:rPr>
          <w:t>Infection Present at the Time of Surgery Observation</w:t>
        </w:r>
      </w:hyperlink>
      <w:r>
        <w:rPr>
          <w:rStyle w:val="XMLname"/>
        </w:rPr>
        <w:t xml:space="preserve"> (identifier: urn:oid:2.16.840.1.113883.10.20.5.6.205)</w:t>
      </w:r>
      <w:bookmarkStart w:id="669" w:name="C_1101-30275"/>
      <w:bookmarkEnd w:id="669"/>
      <w:r>
        <w:t xml:space="preserve"> (CONF:1101-30275).</w:t>
      </w:r>
    </w:p>
    <w:p w14:paraId="0285A2D9" w14:textId="77777777" w:rsidR="00E379A6" w:rsidRDefault="000F5220">
      <w:pPr>
        <w:numPr>
          <w:ilvl w:val="0"/>
          <w:numId w:val="164"/>
        </w:numPr>
      </w:pPr>
      <w:r>
        <w:rPr>
          <w:rStyle w:val="keyword"/>
        </w:rPr>
        <w:t>SHALL</w:t>
      </w:r>
      <w:r>
        <w:t xml:space="preserve"> contain exactly one [1..1] </w:t>
      </w:r>
      <w:r>
        <w:rPr>
          <w:rStyle w:val="XMLnameBold"/>
        </w:rPr>
        <w:t>entry</w:t>
      </w:r>
      <w:bookmarkStart w:id="670" w:name="C_1101-30294"/>
      <w:bookmarkEnd w:id="670"/>
      <w:r>
        <w:t xml:space="preserve"> (CONF:1101-30294) such that it</w:t>
      </w:r>
    </w:p>
    <w:p w14:paraId="5BC50378" w14:textId="1DC2F48B" w:rsidR="00E379A6" w:rsidRDefault="000F5220">
      <w:pPr>
        <w:numPr>
          <w:ilvl w:val="1"/>
          <w:numId w:val="164"/>
        </w:numPr>
      </w:pPr>
      <w:r>
        <w:rPr>
          <w:rStyle w:val="keyword"/>
        </w:rPr>
        <w:t>SHALL</w:t>
      </w:r>
      <w:r>
        <w:t xml:space="preserve"> contain exactly one [1..1] </w:t>
      </w:r>
      <w:hyperlink w:anchor="E_SSI_Detected_Using_Toolkit_Observation">
        <w:r>
          <w:rPr>
            <w:rStyle w:val="HyperlinkCourierBold"/>
          </w:rPr>
          <w:t>SSI Detected Using Toolkit Observation</w:t>
        </w:r>
      </w:hyperlink>
      <w:r>
        <w:rPr>
          <w:rStyle w:val="XMLname"/>
        </w:rPr>
        <w:t xml:space="preserve"> (identifier: urn:oid:2.16.840.1.113883.10.20.5.6.206)</w:t>
      </w:r>
      <w:bookmarkStart w:id="671" w:name="C_1101-30295"/>
      <w:bookmarkEnd w:id="671"/>
      <w:r>
        <w:t xml:space="preserve"> (CONF:1101-30295).</w:t>
      </w:r>
    </w:p>
    <w:p w14:paraId="30230BFB" w14:textId="77777777" w:rsidR="00E379A6" w:rsidRDefault="000F5220">
      <w:pPr>
        <w:numPr>
          <w:ilvl w:val="0"/>
          <w:numId w:val="164"/>
        </w:numPr>
      </w:pPr>
      <w:r>
        <w:rPr>
          <w:rStyle w:val="keyword"/>
        </w:rPr>
        <w:t>SHALL</w:t>
      </w:r>
      <w:r>
        <w:t xml:space="preserve"> contain exactly one [1..1] </w:t>
      </w:r>
      <w:r>
        <w:rPr>
          <w:rStyle w:val="XMLnameBold"/>
        </w:rPr>
        <w:t>entry</w:t>
      </w:r>
      <w:bookmarkStart w:id="672" w:name="C_1101-30296"/>
      <w:bookmarkEnd w:id="672"/>
      <w:r>
        <w:t xml:space="preserve"> (CONF:1101-30296) such that it</w:t>
      </w:r>
    </w:p>
    <w:p w14:paraId="4B8F708D" w14:textId="5B2C3D48" w:rsidR="00E379A6" w:rsidRDefault="000F5220">
      <w:pPr>
        <w:numPr>
          <w:ilvl w:val="1"/>
          <w:numId w:val="164"/>
        </w:numPr>
      </w:pPr>
      <w:r>
        <w:rPr>
          <w:rStyle w:val="keyword"/>
        </w:rPr>
        <w:t>SHALL</w:t>
      </w:r>
      <w:r>
        <w:t xml:space="preserve"> contain exactly one [1..1] </w:t>
      </w:r>
      <w:hyperlink w:anchor="E_Procedure_Details_Clinical_Statement_">
        <w:r>
          <w:rPr>
            <w:rStyle w:val="HyperlinkCourierBold"/>
          </w:rPr>
          <w:t>Procedure Details Clinical Statement in an Infection-Type Report</w:t>
        </w:r>
      </w:hyperlink>
      <w:r>
        <w:rPr>
          <w:rStyle w:val="XMLname"/>
        </w:rPr>
        <w:t xml:space="preserve"> (identifier: urn:oid:2.16.840.1.113883.10.20.5.6.154)</w:t>
      </w:r>
      <w:bookmarkStart w:id="673" w:name="C_1101-30297"/>
      <w:bookmarkEnd w:id="673"/>
      <w:r>
        <w:t xml:space="preserve"> (CONF:1101-30297).</w:t>
      </w:r>
    </w:p>
    <w:p w14:paraId="58DDBF4B" w14:textId="2152DAE0" w:rsidR="00E379A6" w:rsidRDefault="000F5220">
      <w:pPr>
        <w:pStyle w:val="Caption"/>
        <w:ind w:left="130" w:right="115"/>
      </w:pPr>
      <w:bookmarkStart w:id="674" w:name="_Toc491882287"/>
      <w:r>
        <w:lastRenderedPageBreak/>
        <w:t xml:space="preserve">Figure </w:t>
      </w:r>
      <w:r>
        <w:fldChar w:fldCharType="begin"/>
      </w:r>
      <w:r>
        <w:instrText>SEQ Figure \* ARABIC</w:instrText>
      </w:r>
      <w:r>
        <w:fldChar w:fldCharType="separate"/>
      </w:r>
      <w:r w:rsidR="00D90831">
        <w:t>9</w:t>
      </w:r>
      <w:r>
        <w:fldChar w:fldCharType="end"/>
      </w:r>
      <w:r>
        <w:t>: Infection Details Section in an SSI Report Example</w:t>
      </w:r>
      <w:bookmarkEnd w:id="674"/>
    </w:p>
    <w:p w14:paraId="4E007391" w14:textId="77777777" w:rsidR="00E379A6" w:rsidRDefault="000F5220">
      <w:pPr>
        <w:pStyle w:val="Example"/>
        <w:ind w:left="130" w:right="115"/>
      </w:pPr>
      <w:r>
        <w:t xml:space="preserve">  &lt;!-- HAI Generic Section template --&gt;</w:t>
      </w:r>
    </w:p>
    <w:p w14:paraId="025E5AEB" w14:textId="77777777" w:rsidR="00E379A6" w:rsidRDefault="000F5220">
      <w:pPr>
        <w:pStyle w:val="Example"/>
        <w:ind w:left="130" w:right="115"/>
      </w:pPr>
      <w:r>
        <w:t xml:space="preserve">  &lt; templateId root="2.16.840.1.113883.10.20.5.4.26"/&gt;</w:t>
      </w:r>
    </w:p>
    <w:p w14:paraId="78D2A9A8" w14:textId="77777777" w:rsidR="00E379A6" w:rsidRDefault="000F5220">
      <w:pPr>
        <w:pStyle w:val="Example"/>
        <w:ind w:left="130" w:right="115"/>
      </w:pPr>
      <w:r>
        <w:t xml:space="preserve">  &lt;!-- HAI Infection Details Section in an SSI Report template --&gt;</w:t>
      </w:r>
    </w:p>
    <w:p w14:paraId="44C38C64" w14:textId="77777777" w:rsidR="00E379A6" w:rsidRDefault="000F5220">
      <w:pPr>
        <w:pStyle w:val="Example"/>
        <w:ind w:left="130" w:right="115"/>
      </w:pPr>
      <w:r>
        <w:t xml:space="preserve">  &lt;templateId root="2.16.840.1.113883.10.20.5.5.39.2"/&gt;</w:t>
      </w:r>
    </w:p>
    <w:p w14:paraId="1CEDBA90" w14:textId="77777777" w:rsidR="00E379A6" w:rsidRDefault="000F5220">
      <w:pPr>
        <w:pStyle w:val="Example"/>
        <w:ind w:left="130" w:right="115"/>
      </w:pPr>
      <w:r>
        <w:t xml:space="preserve">  &lt;code codeSystem="2.16.840.1.113883.6.1"</w:t>
      </w:r>
    </w:p>
    <w:p w14:paraId="671ADECE" w14:textId="77777777" w:rsidR="00E379A6" w:rsidRDefault="000F5220">
      <w:pPr>
        <w:pStyle w:val="Example"/>
        <w:ind w:left="130" w:right="115"/>
      </w:pPr>
      <w:r>
        <w:t xml:space="preserve">        codeSystemName="LOINC"</w:t>
      </w:r>
    </w:p>
    <w:p w14:paraId="0CE28365" w14:textId="77777777" w:rsidR="00E379A6" w:rsidRDefault="000F5220">
      <w:pPr>
        <w:pStyle w:val="Example"/>
        <w:ind w:left="130" w:right="115"/>
      </w:pPr>
      <w:r>
        <w:t xml:space="preserve">        code="51899-3"</w:t>
      </w:r>
    </w:p>
    <w:p w14:paraId="68D76526" w14:textId="77777777" w:rsidR="00E379A6" w:rsidRDefault="000F5220">
      <w:pPr>
        <w:pStyle w:val="Example"/>
        <w:ind w:left="130" w:right="115"/>
      </w:pPr>
      <w:r>
        <w:t xml:space="preserve">        displayName="Details Section"/&gt;</w:t>
      </w:r>
    </w:p>
    <w:p w14:paraId="2A504A22" w14:textId="77777777" w:rsidR="00E379A6" w:rsidRDefault="000F5220">
      <w:pPr>
        <w:pStyle w:val="Example"/>
        <w:ind w:left="130" w:right="115"/>
      </w:pPr>
      <w:r>
        <w:t xml:space="preserve">  &lt;title&gt;Details&lt;/title&gt;</w:t>
      </w:r>
    </w:p>
    <w:p w14:paraId="6538C055" w14:textId="77777777" w:rsidR="00E379A6" w:rsidRDefault="000F5220">
      <w:pPr>
        <w:pStyle w:val="Example"/>
        <w:ind w:left="130" w:right="115"/>
      </w:pPr>
      <w:r>
        <w:t xml:space="preserve">    ...</w:t>
      </w:r>
    </w:p>
    <w:p w14:paraId="4D376FBE" w14:textId="77777777" w:rsidR="00E379A6" w:rsidRDefault="000F5220">
      <w:pPr>
        <w:pStyle w:val="Example"/>
        <w:ind w:left="130" w:right="115"/>
      </w:pPr>
      <w:r>
        <w:t xml:space="preserve">  &lt;entry typeCode="DRIV"&gt;</w:t>
      </w:r>
    </w:p>
    <w:p w14:paraId="62C6B752" w14:textId="77777777" w:rsidR="00E379A6" w:rsidRDefault="000F5220">
      <w:pPr>
        <w:pStyle w:val="Example"/>
        <w:ind w:left="130" w:right="115"/>
      </w:pPr>
      <w:r>
        <w:t xml:space="preserve">    &lt;observation classCode="OBS" moodCode="EVN" negationInd="false"&gt;</w:t>
      </w:r>
    </w:p>
    <w:p w14:paraId="7C73A2D2" w14:textId="77777777" w:rsidR="00E379A6" w:rsidRDefault="000F5220">
      <w:pPr>
        <w:pStyle w:val="Example"/>
        <w:ind w:left="130" w:right="115"/>
      </w:pPr>
      <w:r>
        <w:t xml:space="preserve">      &lt;!-- C-CDA Problem Observation templateId --&gt;</w:t>
      </w:r>
    </w:p>
    <w:p w14:paraId="7B3A50EA" w14:textId="77777777" w:rsidR="00E379A6" w:rsidRDefault="000F5220">
      <w:pPr>
        <w:pStyle w:val="Example"/>
        <w:ind w:left="130" w:right="115"/>
      </w:pPr>
      <w:r>
        <w:t xml:space="preserve">      &lt;templateId root="2.16.840.1.113883.10.20.22.4.4"/&gt;</w:t>
      </w:r>
    </w:p>
    <w:p w14:paraId="073F2051" w14:textId="77777777" w:rsidR="00E379A6" w:rsidRDefault="000F5220">
      <w:pPr>
        <w:pStyle w:val="Example"/>
        <w:ind w:left="130" w:right="115"/>
      </w:pPr>
      <w:r>
        <w:t xml:space="preserve">      &lt;!-- Infection-Type Observation template --&gt;</w:t>
      </w:r>
    </w:p>
    <w:p w14:paraId="1BC767EB" w14:textId="77777777" w:rsidR="00E379A6" w:rsidRDefault="000F5220">
      <w:pPr>
        <w:pStyle w:val="Example"/>
        <w:ind w:left="130" w:right="115"/>
      </w:pPr>
      <w:r>
        <w:t xml:space="preserve">      &lt;templateId root="2.16.840.1.113883.10.20.5.6.139"/&gt;</w:t>
      </w:r>
    </w:p>
    <w:p w14:paraId="4BEA6774" w14:textId="77777777" w:rsidR="00E379A6" w:rsidRDefault="000F5220">
      <w:pPr>
        <w:pStyle w:val="Example"/>
        <w:ind w:left="130" w:right="115"/>
      </w:pPr>
      <w:r>
        <w:t xml:space="preserve">      ...</w:t>
      </w:r>
    </w:p>
    <w:p w14:paraId="7A8FB91C" w14:textId="77777777" w:rsidR="00E379A6" w:rsidRDefault="000F5220">
      <w:pPr>
        <w:pStyle w:val="Example"/>
        <w:ind w:left="130" w:right="115"/>
      </w:pPr>
      <w:r>
        <w:t xml:space="preserve">    &lt;/observation&gt;</w:t>
      </w:r>
    </w:p>
    <w:p w14:paraId="76BD5D8E" w14:textId="77777777" w:rsidR="00E379A6" w:rsidRDefault="000F5220">
      <w:pPr>
        <w:pStyle w:val="Example"/>
        <w:ind w:left="130" w:right="115"/>
      </w:pPr>
      <w:r>
        <w:t xml:space="preserve">  &lt;/entry&gt;</w:t>
      </w:r>
    </w:p>
    <w:p w14:paraId="59BB107D" w14:textId="77777777" w:rsidR="00E379A6" w:rsidRDefault="000F5220">
      <w:pPr>
        <w:pStyle w:val="Example"/>
        <w:ind w:left="130" w:right="115"/>
      </w:pPr>
      <w:r>
        <w:t xml:space="preserve">    </w:t>
      </w:r>
    </w:p>
    <w:p w14:paraId="787467A5" w14:textId="77777777" w:rsidR="00E379A6" w:rsidRDefault="000F5220">
      <w:pPr>
        <w:pStyle w:val="Example"/>
        <w:ind w:left="130" w:right="115"/>
      </w:pPr>
      <w:r>
        <w:t xml:space="preserve">  &lt;entry typeCode="DRIV"&gt;</w:t>
      </w:r>
    </w:p>
    <w:p w14:paraId="24B915C9" w14:textId="77777777" w:rsidR="00E379A6" w:rsidRDefault="000F5220">
      <w:pPr>
        <w:pStyle w:val="Example"/>
        <w:ind w:left="130" w:right="115"/>
      </w:pPr>
      <w:r>
        <w:t xml:space="preserve">    &lt;observation classCode="OBS" moodCode="EVN" negationInd="false"&gt;</w:t>
      </w:r>
    </w:p>
    <w:p w14:paraId="6B8588C6" w14:textId="77777777" w:rsidR="00E379A6" w:rsidRDefault="000F5220">
      <w:pPr>
        <w:pStyle w:val="Example"/>
        <w:ind w:left="130" w:right="115"/>
      </w:pPr>
      <w:r>
        <w:t xml:space="preserve">      &lt;!-- C-CDA Deceased Observation templateId --&gt;</w:t>
      </w:r>
    </w:p>
    <w:p w14:paraId="7CDCFC14" w14:textId="77777777" w:rsidR="00E379A6" w:rsidRDefault="000F5220">
      <w:pPr>
        <w:pStyle w:val="Example"/>
        <w:ind w:left="130" w:right="115"/>
      </w:pPr>
      <w:r>
        <w:t xml:space="preserve">      &lt;templateId root="2.16.840.1.113883.10.20.22.4.79"/&gt;</w:t>
      </w:r>
    </w:p>
    <w:p w14:paraId="44BF77B0" w14:textId="77777777" w:rsidR="00E379A6" w:rsidRDefault="000F5220">
      <w:pPr>
        <w:pStyle w:val="Example"/>
        <w:ind w:left="130" w:right="115"/>
      </w:pPr>
      <w:r>
        <w:t xml:space="preserve">      &lt;!-- Death Observation template --&gt;</w:t>
      </w:r>
    </w:p>
    <w:p w14:paraId="005F6E7D" w14:textId="77777777" w:rsidR="00E379A6" w:rsidRDefault="000F5220">
      <w:pPr>
        <w:pStyle w:val="Example"/>
        <w:ind w:left="130" w:right="115"/>
      </w:pPr>
      <w:r>
        <w:t xml:space="preserve">      &lt;templateId root="2.16.840.1.113883.10.20.5.6.120"/&gt;</w:t>
      </w:r>
    </w:p>
    <w:p w14:paraId="681E52D3" w14:textId="77777777" w:rsidR="00E379A6" w:rsidRDefault="000F5220">
      <w:pPr>
        <w:pStyle w:val="Example"/>
        <w:ind w:left="130" w:right="115"/>
      </w:pPr>
      <w:r>
        <w:t xml:space="preserve">      ...</w:t>
      </w:r>
    </w:p>
    <w:p w14:paraId="6E5C694E" w14:textId="77777777" w:rsidR="00E379A6" w:rsidRDefault="000F5220">
      <w:pPr>
        <w:pStyle w:val="Example"/>
        <w:ind w:left="130" w:right="115"/>
      </w:pPr>
      <w:r>
        <w:t xml:space="preserve">    &lt;/observation&gt;</w:t>
      </w:r>
    </w:p>
    <w:p w14:paraId="6A40B8D7" w14:textId="77777777" w:rsidR="00E379A6" w:rsidRDefault="000F5220">
      <w:pPr>
        <w:pStyle w:val="Example"/>
        <w:ind w:left="130" w:right="115"/>
      </w:pPr>
      <w:r>
        <w:t xml:space="preserve">  &lt;/entry&gt;</w:t>
      </w:r>
    </w:p>
    <w:p w14:paraId="4FFFF256" w14:textId="77777777" w:rsidR="00E379A6" w:rsidRDefault="000F5220">
      <w:pPr>
        <w:pStyle w:val="Example"/>
        <w:ind w:left="130" w:right="115"/>
      </w:pPr>
      <w:r>
        <w:t xml:space="preserve">  &lt;entry typeCode="DRIV"&gt;</w:t>
      </w:r>
    </w:p>
    <w:p w14:paraId="2900AC1A" w14:textId="77777777" w:rsidR="00E379A6" w:rsidRDefault="000F5220">
      <w:pPr>
        <w:pStyle w:val="Example"/>
        <w:ind w:left="130" w:right="115"/>
      </w:pPr>
      <w:r>
        <w:t xml:space="preserve">    &lt;observation classCode="OBS" moodCode="EVN" negationInd="false"&gt;</w:t>
      </w:r>
    </w:p>
    <w:p w14:paraId="19D739A3" w14:textId="77777777" w:rsidR="00E379A6" w:rsidRDefault="000F5220">
      <w:pPr>
        <w:pStyle w:val="Example"/>
        <w:ind w:left="130" w:right="115"/>
      </w:pPr>
      <w:r>
        <w:t xml:space="preserve">      &lt;!-- C-CDA Problem Observation --&gt;</w:t>
      </w:r>
    </w:p>
    <w:p w14:paraId="70CAF409" w14:textId="77777777" w:rsidR="00E379A6" w:rsidRDefault="000F5220">
      <w:pPr>
        <w:pStyle w:val="Example"/>
        <w:ind w:left="130" w:right="115"/>
      </w:pPr>
      <w:r>
        <w:t xml:space="preserve">      &lt;templateId root="2.16.840.1.113883.10.20.22.4.4" /&gt;</w:t>
      </w:r>
    </w:p>
    <w:p w14:paraId="3500E499" w14:textId="77777777" w:rsidR="00E379A6" w:rsidRDefault="000F5220">
      <w:pPr>
        <w:pStyle w:val="Example"/>
        <w:ind w:left="130" w:right="115"/>
      </w:pPr>
      <w:r>
        <w:t xml:space="preserve">      &lt;!-- Infection Present at the Time of Surgery Observation --&gt;</w:t>
      </w:r>
    </w:p>
    <w:p w14:paraId="7E4E87A3" w14:textId="77777777" w:rsidR="00E379A6" w:rsidRDefault="000F5220">
      <w:pPr>
        <w:pStyle w:val="Example"/>
        <w:ind w:left="130" w:right="115"/>
      </w:pPr>
      <w:r>
        <w:t xml:space="preserve">      &lt;templateId root="2.16.840.1.113883.10.20.5.6.205"/&gt;</w:t>
      </w:r>
    </w:p>
    <w:p w14:paraId="25B6720D" w14:textId="77777777" w:rsidR="00E379A6" w:rsidRDefault="000F5220">
      <w:pPr>
        <w:pStyle w:val="Example"/>
        <w:ind w:left="130" w:right="115"/>
      </w:pPr>
      <w:r>
        <w:t xml:space="preserve">      ...</w:t>
      </w:r>
    </w:p>
    <w:p w14:paraId="63421DAF" w14:textId="77777777" w:rsidR="00E379A6" w:rsidRDefault="000F5220">
      <w:pPr>
        <w:pStyle w:val="Example"/>
        <w:ind w:left="130" w:right="115"/>
      </w:pPr>
      <w:r>
        <w:t xml:space="preserve">    &lt;/observation&gt;</w:t>
      </w:r>
    </w:p>
    <w:p w14:paraId="7A79AEEB" w14:textId="77777777" w:rsidR="00E379A6" w:rsidRDefault="000F5220">
      <w:pPr>
        <w:pStyle w:val="Example"/>
        <w:ind w:left="130" w:right="115"/>
      </w:pPr>
      <w:r>
        <w:t xml:space="preserve">  &lt;/entry&gt;</w:t>
      </w:r>
    </w:p>
    <w:p w14:paraId="2938603D" w14:textId="77777777" w:rsidR="00E379A6" w:rsidRDefault="000F5220">
      <w:pPr>
        <w:pStyle w:val="Example"/>
        <w:ind w:left="130" w:right="115"/>
      </w:pPr>
      <w:r>
        <w:t xml:space="preserve">  &lt;entry typeCode="DRIV"&gt;</w:t>
      </w:r>
    </w:p>
    <w:p w14:paraId="72D0C92B" w14:textId="77777777" w:rsidR="00E379A6" w:rsidRDefault="000F5220">
      <w:pPr>
        <w:pStyle w:val="Example"/>
        <w:ind w:left="130" w:right="115"/>
      </w:pPr>
      <w:r>
        <w:t xml:space="preserve">    &lt;observation classCode="OBS" moodCode="EVN" negationInd="false"&gt;</w:t>
      </w:r>
    </w:p>
    <w:p w14:paraId="4EC25BA0" w14:textId="77777777" w:rsidR="00E379A6" w:rsidRDefault="000F5220">
      <w:pPr>
        <w:pStyle w:val="Example"/>
        <w:ind w:left="130" w:right="115"/>
      </w:pPr>
      <w:r>
        <w:t xml:space="preserve">      &lt;!-- SSI Detected Using Toolkit Observation --&gt;</w:t>
      </w:r>
    </w:p>
    <w:p w14:paraId="1141DD46" w14:textId="77777777" w:rsidR="00E379A6" w:rsidRDefault="000F5220">
      <w:pPr>
        <w:pStyle w:val="Example"/>
        <w:ind w:left="130" w:right="115"/>
      </w:pPr>
      <w:r>
        <w:t xml:space="preserve">      &lt;templateId root="2.16.840.1.113883.10.20.5.6.206"/&gt;</w:t>
      </w:r>
    </w:p>
    <w:p w14:paraId="26D2793C" w14:textId="77777777" w:rsidR="00E379A6" w:rsidRDefault="000F5220">
      <w:pPr>
        <w:pStyle w:val="Example"/>
        <w:ind w:left="130" w:right="115"/>
      </w:pPr>
      <w:r>
        <w:t xml:space="preserve">      ...</w:t>
      </w:r>
    </w:p>
    <w:p w14:paraId="7381AC1D" w14:textId="77777777" w:rsidR="00E379A6" w:rsidRDefault="000F5220">
      <w:pPr>
        <w:pStyle w:val="Example"/>
        <w:ind w:left="130" w:right="115"/>
      </w:pPr>
      <w:r>
        <w:t xml:space="preserve">    &lt;/observation&gt;</w:t>
      </w:r>
    </w:p>
    <w:p w14:paraId="50B4D303" w14:textId="77777777" w:rsidR="00E379A6" w:rsidRDefault="000F5220">
      <w:pPr>
        <w:pStyle w:val="Example"/>
        <w:ind w:left="130" w:right="115"/>
      </w:pPr>
      <w:r>
        <w:t xml:space="preserve">  &lt;/entry&gt;</w:t>
      </w:r>
    </w:p>
    <w:p w14:paraId="44100B4E" w14:textId="77777777" w:rsidR="00E379A6" w:rsidRDefault="000F5220">
      <w:pPr>
        <w:pStyle w:val="Example"/>
        <w:ind w:left="130" w:right="115"/>
      </w:pPr>
      <w:r>
        <w:t xml:space="preserve">  &lt;entry typeCode="DRIV"&gt;</w:t>
      </w:r>
    </w:p>
    <w:p w14:paraId="368E9AC9" w14:textId="77777777" w:rsidR="00E379A6" w:rsidRDefault="000F5220">
      <w:pPr>
        <w:pStyle w:val="Example"/>
        <w:ind w:left="130" w:right="115"/>
      </w:pPr>
      <w:r>
        <w:t xml:space="preserve">    &lt;procedure classCode="PROC" moodCode="EVN"&gt;</w:t>
      </w:r>
    </w:p>
    <w:p w14:paraId="17D4D6A1" w14:textId="77777777" w:rsidR="00E379A6" w:rsidRDefault="000F5220">
      <w:pPr>
        <w:pStyle w:val="Example"/>
        <w:ind w:left="130" w:right="115"/>
      </w:pPr>
      <w:r>
        <w:t xml:space="preserve">      &lt;!-- C-CDA Procedure Activity Procedure template --&gt;</w:t>
      </w:r>
    </w:p>
    <w:p w14:paraId="5B3AAE83" w14:textId="77777777" w:rsidR="00E379A6" w:rsidRDefault="000F5220">
      <w:pPr>
        <w:pStyle w:val="Example"/>
        <w:ind w:left="130" w:right="115"/>
      </w:pPr>
      <w:r>
        <w:t xml:space="preserve">      &lt;templateId root="2.16.840.1.113883.10.20.22.4.14" /&gt;</w:t>
      </w:r>
    </w:p>
    <w:p w14:paraId="7545B120" w14:textId="77777777" w:rsidR="00E379A6" w:rsidRDefault="000F5220">
      <w:pPr>
        <w:pStyle w:val="Example"/>
        <w:ind w:left="130" w:right="115"/>
      </w:pPr>
      <w:r>
        <w:t xml:space="preserve">      &lt;!-- Procedure Details Clinical Statement in an Infection-Type Report template --&gt;</w:t>
      </w:r>
    </w:p>
    <w:p w14:paraId="0DA91B27" w14:textId="77777777" w:rsidR="00E379A6" w:rsidRDefault="000F5220">
      <w:pPr>
        <w:pStyle w:val="Example"/>
        <w:ind w:left="130" w:right="115"/>
      </w:pPr>
      <w:r>
        <w:t xml:space="preserve">      &lt;templateId root="2.16.840.1.113883.10.20.5.6.154"/&gt;</w:t>
      </w:r>
    </w:p>
    <w:p w14:paraId="2B836AD4" w14:textId="77777777" w:rsidR="00E379A6" w:rsidRDefault="000F5220">
      <w:pPr>
        <w:pStyle w:val="Example"/>
        <w:ind w:left="130" w:right="115"/>
      </w:pPr>
      <w:r>
        <w:t xml:space="preserve">      ...</w:t>
      </w:r>
    </w:p>
    <w:p w14:paraId="6BA621AD" w14:textId="77777777" w:rsidR="00E379A6" w:rsidRDefault="000F5220">
      <w:pPr>
        <w:pStyle w:val="Example"/>
        <w:ind w:left="130" w:right="115"/>
      </w:pPr>
      <w:r>
        <w:t xml:space="preserve">    &lt;/procedure&gt;</w:t>
      </w:r>
    </w:p>
    <w:p w14:paraId="5F66E1CE" w14:textId="77777777" w:rsidR="00E379A6" w:rsidRDefault="000F5220">
      <w:pPr>
        <w:pStyle w:val="Example"/>
        <w:ind w:left="130" w:right="115"/>
      </w:pPr>
      <w:r>
        <w:t xml:space="preserve">  &lt;/entry&gt;</w:t>
      </w:r>
    </w:p>
    <w:p w14:paraId="08F194B3" w14:textId="77777777" w:rsidR="00E379A6" w:rsidRDefault="000F5220">
      <w:pPr>
        <w:pStyle w:val="Example"/>
        <w:ind w:left="130" w:right="115"/>
      </w:pPr>
      <w:r>
        <w:t>&lt;/section&gt;</w:t>
      </w:r>
    </w:p>
    <w:p w14:paraId="36E249FB" w14:textId="77777777" w:rsidR="00E379A6" w:rsidRDefault="00E379A6">
      <w:pPr>
        <w:pStyle w:val="BodyText"/>
      </w:pPr>
    </w:p>
    <w:p w14:paraId="223CE971" w14:textId="77777777" w:rsidR="00E379A6" w:rsidRDefault="000F5220">
      <w:pPr>
        <w:pStyle w:val="Heading3nospace"/>
      </w:pPr>
      <w:bookmarkStart w:id="675" w:name="_Toc491882116"/>
      <w:r>
        <w:t>I</w:t>
      </w:r>
      <w:bookmarkStart w:id="676" w:name="S_Infection_Risk_Factors_Section_in_a_B"/>
      <w:bookmarkEnd w:id="676"/>
      <w:r>
        <w:t>nfection Risk Factors Section in a BSI Report</w:t>
      </w:r>
      <w:bookmarkEnd w:id="675"/>
    </w:p>
    <w:p w14:paraId="15D463ED" w14:textId="77777777" w:rsidR="00E379A6" w:rsidRDefault="000F5220">
      <w:pPr>
        <w:pStyle w:val="BracketData"/>
      </w:pPr>
      <w:r>
        <w:t>[section: identifier urn:oid:2.16.840.1.113883.10.20.5.5.33 (closed)]</w:t>
      </w:r>
    </w:p>
    <w:p w14:paraId="100A46B4" w14:textId="77777777" w:rsidR="00E379A6" w:rsidRDefault="000F5220">
      <w:pPr>
        <w:pStyle w:val="BracketData"/>
      </w:pPr>
      <w:r>
        <w:t>Published as part of NHSN Healthcare Associated Infection (HAI) Reports Release 1 - US Realm</w:t>
      </w:r>
    </w:p>
    <w:p w14:paraId="7547256E" w14:textId="0259CFAB" w:rsidR="00E379A6" w:rsidRDefault="000F5220">
      <w:pPr>
        <w:pStyle w:val="Caption"/>
      </w:pPr>
      <w:bookmarkStart w:id="677" w:name="_Toc491882511"/>
      <w:r>
        <w:t xml:space="preserve">Table </w:t>
      </w:r>
      <w:r>
        <w:fldChar w:fldCharType="begin"/>
      </w:r>
      <w:r>
        <w:instrText>SEQ Table \* ARABIC</w:instrText>
      </w:r>
      <w:r>
        <w:fldChar w:fldCharType="separate"/>
      </w:r>
      <w:r w:rsidR="00D90831">
        <w:t>65</w:t>
      </w:r>
      <w:r>
        <w:fldChar w:fldCharType="end"/>
      </w:r>
      <w:r>
        <w:t>: Infection Risk Factors Section in a BSI Report Contexts</w:t>
      </w:r>
      <w:bookmarkEnd w:id="6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5: Infection Risk Factors Section in a BSI Report Contexts"/>
        <w:tblDescription w:val="Table 65: Infection Risk Factors Section in a BSI Report Contexts"/>
      </w:tblPr>
      <w:tblGrid>
        <w:gridCol w:w="5040"/>
        <w:gridCol w:w="5040"/>
      </w:tblGrid>
      <w:tr w:rsidR="00E379A6" w14:paraId="0B933E66" w14:textId="77777777" w:rsidTr="009D3FFE">
        <w:trPr>
          <w:cantSplit/>
          <w:tblHeader/>
          <w:jc w:val="center"/>
        </w:trPr>
        <w:tc>
          <w:tcPr>
            <w:tcW w:w="360" w:type="dxa"/>
            <w:shd w:val="clear" w:color="auto" w:fill="E6E6E6"/>
          </w:tcPr>
          <w:p w14:paraId="4573D616" w14:textId="77777777" w:rsidR="00E379A6" w:rsidRDefault="000F5220">
            <w:pPr>
              <w:pStyle w:val="TableHead"/>
            </w:pPr>
            <w:r>
              <w:t>Contained By:</w:t>
            </w:r>
          </w:p>
        </w:tc>
        <w:tc>
          <w:tcPr>
            <w:tcW w:w="360" w:type="dxa"/>
            <w:shd w:val="clear" w:color="auto" w:fill="E6E6E6"/>
          </w:tcPr>
          <w:p w14:paraId="07E8DDD7" w14:textId="77777777" w:rsidR="00E379A6" w:rsidRDefault="000F5220">
            <w:pPr>
              <w:pStyle w:val="TableHead"/>
            </w:pPr>
            <w:r>
              <w:t>Contains:</w:t>
            </w:r>
          </w:p>
        </w:tc>
      </w:tr>
      <w:tr w:rsidR="00E379A6" w14:paraId="071864AF" w14:textId="77777777" w:rsidTr="009D3FFE">
        <w:trPr>
          <w:cantSplit/>
          <w:jc w:val="center"/>
        </w:trPr>
        <w:tc>
          <w:tcPr>
            <w:tcW w:w="360" w:type="dxa"/>
          </w:tcPr>
          <w:p w14:paraId="2ACD98DC" w14:textId="18CFC7A9" w:rsidR="00E379A6" w:rsidRDefault="0051287C">
            <w:pPr>
              <w:pStyle w:val="TableText"/>
            </w:pPr>
            <w:hyperlink w:anchor="D_HAI_Bloodstream_Infection_Report_BSI">
              <w:r w:rsidR="000F5220">
                <w:rPr>
                  <w:rStyle w:val="HyperlinkText9pt"/>
                </w:rPr>
                <w:t>HAI Bloodstream Infection Report (BSI)</w:t>
              </w:r>
            </w:hyperlink>
            <w:r w:rsidR="000F5220">
              <w:t xml:space="preserve"> (required)</w:t>
            </w:r>
          </w:p>
        </w:tc>
        <w:tc>
          <w:tcPr>
            <w:tcW w:w="360" w:type="dxa"/>
          </w:tcPr>
          <w:p w14:paraId="2C6E068A" w14:textId="762B4D12" w:rsidR="00E379A6" w:rsidRDefault="0051287C">
            <w:pPr>
              <w:pStyle w:val="TableText"/>
            </w:pPr>
            <w:hyperlink w:anchor="E_Infection_Risk_Factors_Measurement_Ob">
              <w:r w:rsidR="000F5220">
                <w:rPr>
                  <w:rStyle w:val="HyperlinkText9pt"/>
                </w:rPr>
                <w:t>Infection Risk Factors Measurement Observation</w:t>
              </w:r>
            </w:hyperlink>
          </w:p>
          <w:p w14:paraId="13FDB513" w14:textId="7638B1F5" w:rsidR="00E379A6" w:rsidRDefault="0051287C">
            <w:pPr>
              <w:pStyle w:val="TableText"/>
            </w:pPr>
            <w:hyperlink w:anchor="E_Infection_Risk_Factors_Observation">
              <w:r w:rsidR="000F5220">
                <w:rPr>
                  <w:rStyle w:val="HyperlinkText9pt"/>
                </w:rPr>
                <w:t>Infection Risk Factors Observation</w:t>
              </w:r>
            </w:hyperlink>
          </w:p>
        </w:tc>
      </w:tr>
    </w:tbl>
    <w:p w14:paraId="4DDB4BB0" w14:textId="77777777" w:rsidR="00E379A6" w:rsidRDefault="00E379A6">
      <w:pPr>
        <w:pStyle w:val="BodyText"/>
      </w:pPr>
    </w:p>
    <w:p w14:paraId="70F38F07" w14:textId="77777777" w:rsidR="00E379A6" w:rsidRDefault="000F5220">
      <w:pPr>
        <w:pStyle w:val="BodyText"/>
      </w:pPr>
      <w:r>
        <w:t>In a BSI Report, the Infection Risk Factors Section contains Infection Risk Factors Observations and optionally Infection Risk Factors Measurement Observations depending on the location type, specified by ClinicalDocument/componentOf/encompassingEncounter/location/ healthcareFacility/code.</w:t>
      </w:r>
    </w:p>
    <w:p w14:paraId="4AC2F58E" w14:textId="77777777" w:rsidR="00E379A6" w:rsidRDefault="000F5220">
      <w:pPr>
        <w:pStyle w:val="BodyText"/>
      </w:pPr>
      <w:r>
        <w:t>Some information requirements in this template depend on the location reporting the infection: ICU/Other (ICU or any other location except for Specialty Care Areas), SCA (Specialty Care Areas), or NICU (Neonatal Intensive Care Unit).</w:t>
      </w:r>
    </w:p>
    <w:p w14:paraId="345325B9" w14:textId="5B6925C5" w:rsidR="00E379A6" w:rsidRDefault="000F5220">
      <w:pPr>
        <w:pStyle w:val="Caption"/>
      </w:pPr>
      <w:bookmarkStart w:id="678" w:name="_Toc491882512"/>
      <w:r>
        <w:lastRenderedPageBreak/>
        <w:t xml:space="preserve">Table </w:t>
      </w:r>
      <w:r>
        <w:fldChar w:fldCharType="begin"/>
      </w:r>
      <w:r>
        <w:instrText>SEQ Table \* ARABIC</w:instrText>
      </w:r>
      <w:r>
        <w:fldChar w:fldCharType="separate"/>
      </w:r>
      <w:r w:rsidR="00D90831">
        <w:t>66</w:t>
      </w:r>
      <w:r>
        <w:fldChar w:fldCharType="end"/>
      </w:r>
      <w:r>
        <w:t>: Infection Risk Factors Section in a BSI Report Constraints Overview</w:t>
      </w:r>
      <w:bookmarkEnd w:id="678"/>
    </w:p>
    <w:tbl>
      <w:tblPr>
        <w:tblStyle w:val="TableGrid"/>
        <w:tblW w:w="10080" w:type="dxa"/>
        <w:jc w:val="center"/>
        <w:tblLayout w:type="fixed"/>
        <w:tblLook w:val="02A0" w:firstRow="1" w:lastRow="0" w:firstColumn="1" w:lastColumn="0" w:noHBand="1" w:noVBand="0"/>
        <w:tblCaption w:val="Table 66: Infection Risk Factors Section in a BSI Report Constraints Overview"/>
        <w:tblDescription w:val="Table 66: Infection Risk Factors Section in a BSI Report Constraints Overview"/>
      </w:tblPr>
      <w:tblGrid>
        <w:gridCol w:w="3498"/>
        <w:gridCol w:w="731"/>
        <w:gridCol w:w="877"/>
        <w:gridCol w:w="877"/>
        <w:gridCol w:w="877"/>
        <w:gridCol w:w="3220"/>
      </w:tblGrid>
      <w:tr w:rsidR="00E379A6" w14:paraId="65343355" w14:textId="77777777" w:rsidTr="009D3FFE">
        <w:trPr>
          <w:cantSplit/>
          <w:tblHeader/>
          <w:jc w:val="center"/>
        </w:trPr>
        <w:tc>
          <w:tcPr>
            <w:tcW w:w="0" w:type="dxa"/>
            <w:shd w:val="clear" w:color="auto" w:fill="E6E6E6"/>
            <w:noWrap/>
          </w:tcPr>
          <w:p w14:paraId="74DAFB94" w14:textId="77777777" w:rsidR="00E379A6" w:rsidRDefault="000F5220">
            <w:pPr>
              <w:pStyle w:val="TableHead"/>
            </w:pPr>
            <w:r>
              <w:t>XPath</w:t>
            </w:r>
          </w:p>
        </w:tc>
        <w:tc>
          <w:tcPr>
            <w:tcW w:w="720" w:type="dxa"/>
            <w:shd w:val="clear" w:color="auto" w:fill="E6E6E6"/>
            <w:noWrap/>
          </w:tcPr>
          <w:p w14:paraId="0FF240A6" w14:textId="77777777" w:rsidR="00E379A6" w:rsidRDefault="000F5220">
            <w:pPr>
              <w:pStyle w:val="TableHead"/>
            </w:pPr>
            <w:r>
              <w:t>Card.</w:t>
            </w:r>
          </w:p>
        </w:tc>
        <w:tc>
          <w:tcPr>
            <w:tcW w:w="864" w:type="dxa"/>
            <w:shd w:val="clear" w:color="auto" w:fill="E6E6E6"/>
            <w:noWrap/>
          </w:tcPr>
          <w:p w14:paraId="5BA6D8B9" w14:textId="77777777" w:rsidR="00E379A6" w:rsidRDefault="000F5220">
            <w:pPr>
              <w:pStyle w:val="TableHead"/>
            </w:pPr>
            <w:r>
              <w:t>Verb</w:t>
            </w:r>
          </w:p>
        </w:tc>
        <w:tc>
          <w:tcPr>
            <w:tcW w:w="864" w:type="dxa"/>
            <w:shd w:val="clear" w:color="auto" w:fill="E6E6E6"/>
            <w:noWrap/>
          </w:tcPr>
          <w:p w14:paraId="2AD528CB" w14:textId="77777777" w:rsidR="00E379A6" w:rsidRDefault="000F5220">
            <w:pPr>
              <w:pStyle w:val="TableHead"/>
            </w:pPr>
            <w:r>
              <w:t>Data Type</w:t>
            </w:r>
          </w:p>
        </w:tc>
        <w:tc>
          <w:tcPr>
            <w:tcW w:w="864" w:type="dxa"/>
            <w:shd w:val="clear" w:color="auto" w:fill="E6E6E6"/>
            <w:noWrap/>
          </w:tcPr>
          <w:p w14:paraId="4E8AC9B0" w14:textId="77777777" w:rsidR="00E379A6" w:rsidRDefault="000F5220">
            <w:pPr>
              <w:pStyle w:val="TableHead"/>
            </w:pPr>
            <w:r>
              <w:t>CONF#</w:t>
            </w:r>
          </w:p>
        </w:tc>
        <w:tc>
          <w:tcPr>
            <w:tcW w:w="864" w:type="dxa"/>
            <w:shd w:val="clear" w:color="auto" w:fill="E6E6E6"/>
            <w:noWrap/>
          </w:tcPr>
          <w:p w14:paraId="3D684BE4" w14:textId="77777777" w:rsidR="00E379A6" w:rsidRDefault="000F5220">
            <w:pPr>
              <w:pStyle w:val="TableHead"/>
            </w:pPr>
            <w:r>
              <w:t>Value</w:t>
            </w:r>
          </w:p>
        </w:tc>
      </w:tr>
      <w:tr w:rsidR="00E379A6" w14:paraId="4D71C0F8" w14:textId="77777777" w:rsidTr="009D3FFE">
        <w:trPr>
          <w:cantSplit/>
          <w:jc w:val="center"/>
        </w:trPr>
        <w:tc>
          <w:tcPr>
            <w:tcW w:w="9928" w:type="dxa"/>
            <w:gridSpan w:val="6"/>
          </w:tcPr>
          <w:p w14:paraId="1EA224FD" w14:textId="77777777" w:rsidR="00E379A6" w:rsidRDefault="000F5220">
            <w:pPr>
              <w:pStyle w:val="TableText"/>
            </w:pPr>
            <w:r>
              <w:t>section (identifier: urn:oid:2.16.840.1.113883.10.20.5.5.33)</w:t>
            </w:r>
          </w:p>
        </w:tc>
      </w:tr>
      <w:tr w:rsidR="00E379A6" w14:paraId="533DC788" w14:textId="77777777" w:rsidTr="009D3FFE">
        <w:trPr>
          <w:cantSplit/>
          <w:jc w:val="center"/>
        </w:trPr>
        <w:tc>
          <w:tcPr>
            <w:tcW w:w="3445" w:type="dxa"/>
          </w:tcPr>
          <w:p w14:paraId="2004D9BD" w14:textId="77777777" w:rsidR="00E379A6" w:rsidRDefault="000F5220">
            <w:pPr>
              <w:pStyle w:val="TableText"/>
            </w:pPr>
            <w:r>
              <w:tab/>
              <w:t>templateId</w:t>
            </w:r>
          </w:p>
        </w:tc>
        <w:tc>
          <w:tcPr>
            <w:tcW w:w="720" w:type="dxa"/>
          </w:tcPr>
          <w:p w14:paraId="7521F3DC" w14:textId="77777777" w:rsidR="00E379A6" w:rsidRDefault="000F5220">
            <w:pPr>
              <w:pStyle w:val="TableText"/>
            </w:pPr>
            <w:r>
              <w:t>1..1</w:t>
            </w:r>
          </w:p>
        </w:tc>
        <w:tc>
          <w:tcPr>
            <w:tcW w:w="864" w:type="dxa"/>
          </w:tcPr>
          <w:p w14:paraId="329534B6" w14:textId="77777777" w:rsidR="00E379A6" w:rsidRDefault="000F5220">
            <w:pPr>
              <w:pStyle w:val="TableText"/>
            </w:pPr>
            <w:r>
              <w:t>SHALL</w:t>
            </w:r>
          </w:p>
        </w:tc>
        <w:tc>
          <w:tcPr>
            <w:tcW w:w="864" w:type="dxa"/>
          </w:tcPr>
          <w:p w14:paraId="2113F246" w14:textId="77777777" w:rsidR="00E379A6" w:rsidRDefault="00E379A6">
            <w:pPr>
              <w:pStyle w:val="TableText"/>
            </w:pPr>
          </w:p>
        </w:tc>
        <w:tc>
          <w:tcPr>
            <w:tcW w:w="864" w:type="dxa"/>
          </w:tcPr>
          <w:p w14:paraId="15423E33" w14:textId="5F1295F8" w:rsidR="00E379A6" w:rsidRDefault="0051287C">
            <w:pPr>
              <w:pStyle w:val="TableText"/>
            </w:pPr>
            <w:hyperlink w:anchor="C_86-22266">
              <w:r w:rsidR="000F5220">
                <w:rPr>
                  <w:rStyle w:val="HyperlinkText9pt"/>
                </w:rPr>
                <w:t>86-22266</w:t>
              </w:r>
            </w:hyperlink>
          </w:p>
        </w:tc>
        <w:tc>
          <w:tcPr>
            <w:tcW w:w="3171" w:type="dxa"/>
          </w:tcPr>
          <w:p w14:paraId="2958EB0B" w14:textId="77777777" w:rsidR="00E379A6" w:rsidRDefault="00E379A6">
            <w:pPr>
              <w:pStyle w:val="TableText"/>
            </w:pPr>
          </w:p>
        </w:tc>
      </w:tr>
      <w:tr w:rsidR="00E379A6" w14:paraId="46BC6BE0" w14:textId="77777777" w:rsidTr="009D3FFE">
        <w:trPr>
          <w:cantSplit/>
          <w:jc w:val="center"/>
        </w:trPr>
        <w:tc>
          <w:tcPr>
            <w:tcW w:w="3445" w:type="dxa"/>
          </w:tcPr>
          <w:p w14:paraId="041C91A3" w14:textId="77777777" w:rsidR="00E379A6" w:rsidRDefault="000F5220">
            <w:pPr>
              <w:pStyle w:val="TableText"/>
            </w:pPr>
            <w:r>
              <w:tab/>
            </w:r>
            <w:r>
              <w:tab/>
              <w:t>@root</w:t>
            </w:r>
          </w:p>
        </w:tc>
        <w:tc>
          <w:tcPr>
            <w:tcW w:w="720" w:type="dxa"/>
          </w:tcPr>
          <w:p w14:paraId="570BDCE6" w14:textId="77777777" w:rsidR="00E379A6" w:rsidRDefault="000F5220">
            <w:pPr>
              <w:pStyle w:val="TableText"/>
            </w:pPr>
            <w:r>
              <w:t>1..1</w:t>
            </w:r>
          </w:p>
        </w:tc>
        <w:tc>
          <w:tcPr>
            <w:tcW w:w="864" w:type="dxa"/>
          </w:tcPr>
          <w:p w14:paraId="7D2656B7" w14:textId="77777777" w:rsidR="00E379A6" w:rsidRDefault="000F5220">
            <w:pPr>
              <w:pStyle w:val="TableText"/>
            </w:pPr>
            <w:r>
              <w:t>SHALL</w:t>
            </w:r>
          </w:p>
        </w:tc>
        <w:tc>
          <w:tcPr>
            <w:tcW w:w="864" w:type="dxa"/>
          </w:tcPr>
          <w:p w14:paraId="42D9B1A7" w14:textId="77777777" w:rsidR="00E379A6" w:rsidRDefault="00E379A6">
            <w:pPr>
              <w:pStyle w:val="TableText"/>
            </w:pPr>
          </w:p>
        </w:tc>
        <w:tc>
          <w:tcPr>
            <w:tcW w:w="864" w:type="dxa"/>
          </w:tcPr>
          <w:p w14:paraId="34812138" w14:textId="67102801" w:rsidR="00E379A6" w:rsidRDefault="0051287C">
            <w:pPr>
              <w:pStyle w:val="TableText"/>
            </w:pPr>
            <w:hyperlink w:anchor="C_86-22267">
              <w:r w:rsidR="000F5220">
                <w:rPr>
                  <w:rStyle w:val="HyperlinkText9pt"/>
                </w:rPr>
                <w:t>86-22267</w:t>
              </w:r>
            </w:hyperlink>
          </w:p>
        </w:tc>
        <w:tc>
          <w:tcPr>
            <w:tcW w:w="3171" w:type="dxa"/>
          </w:tcPr>
          <w:p w14:paraId="58E43B1B" w14:textId="77777777" w:rsidR="00E379A6" w:rsidRDefault="000F5220">
            <w:pPr>
              <w:pStyle w:val="TableText"/>
            </w:pPr>
            <w:r>
              <w:t>2.16.840.1.113883.10.20.5.5.33</w:t>
            </w:r>
          </w:p>
        </w:tc>
      </w:tr>
      <w:tr w:rsidR="00E379A6" w14:paraId="137DBF31" w14:textId="77777777" w:rsidTr="009D3FFE">
        <w:trPr>
          <w:cantSplit/>
          <w:jc w:val="center"/>
        </w:trPr>
        <w:tc>
          <w:tcPr>
            <w:tcW w:w="3445" w:type="dxa"/>
          </w:tcPr>
          <w:p w14:paraId="45834DE3" w14:textId="77777777" w:rsidR="00E379A6" w:rsidRDefault="000F5220">
            <w:pPr>
              <w:pStyle w:val="TableText"/>
            </w:pPr>
            <w:r>
              <w:tab/>
              <w:t>code</w:t>
            </w:r>
          </w:p>
        </w:tc>
        <w:tc>
          <w:tcPr>
            <w:tcW w:w="720" w:type="dxa"/>
          </w:tcPr>
          <w:p w14:paraId="594FCB50" w14:textId="77777777" w:rsidR="00E379A6" w:rsidRDefault="000F5220">
            <w:pPr>
              <w:pStyle w:val="TableText"/>
            </w:pPr>
            <w:r>
              <w:t>1..1</w:t>
            </w:r>
          </w:p>
        </w:tc>
        <w:tc>
          <w:tcPr>
            <w:tcW w:w="864" w:type="dxa"/>
          </w:tcPr>
          <w:p w14:paraId="6537B1B3" w14:textId="77777777" w:rsidR="00E379A6" w:rsidRDefault="000F5220">
            <w:pPr>
              <w:pStyle w:val="TableText"/>
            </w:pPr>
            <w:r>
              <w:t>SHALL</w:t>
            </w:r>
          </w:p>
        </w:tc>
        <w:tc>
          <w:tcPr>
            <w:tcW w:w="864" w:type="dxa"/>
          </w:tcPr>
          <w:p w14:paraId="24A9009D" w14:textId="77777777" w:rsidR="00E379A6" w:rsidRDefault="00E379A6">
            <w:pPr>
              <w:pStyle w:val="TableText"/>
            </w:pPr>
          </w:p>
        </w:tc>
        <w:tc>
          <w:tcPr>
            <w:tcW w:w="864" w:type="dxa"/>
          </w:tcPr>
          <w:p w14:paraId="02893FAF" w14:textId="71DB9131" w:rsidR="00E379A6" w:rsidRDefault="0051287C">
            <w:pPr>
              <w:pStyle w:val="TableText"/>
            </w:pPr>
            <w:hyperlink w:anchor="C_86-22268">
              <w:r w:rsidR="000F5220">
                <w:rPr>
                  <w:rStyle w:val="HyperlinkText9pt"/>
                </w:rPr>
                <w:t>86-22268</w:t>
              </w:r>
            </w:hyperlink>
          </w:p>
        </w:tc>
        <w:tc>
          <w:tcPr>
            <w:tcW w:w="3171" w:type="dxa"/>
          </w:tcPr>
          <w:p w14:paraId="665CDC56" w14:textId="77777777" w:rsidR="00E379A6" w:rsidRDefault="00E379A6">
            <w:pPr>
              <w:pStyle w:val="TableText"/>
            </w:pPr>
          </w:p>
        </w:tc>
      </w:tr>
      <w:tr w:rsidR="00E379A6" w14:paraId="3ADF3ADD" w14:textId="77777777" w:rsidTr="009D3FFE">
        <w:trPr>
          <w:cantSplit/>
          <w:jc w:val="center"/>
        </w:trPr>
        <w:tc>
          <w:tcPr>
            <w:tcW w:w="3445" w:type="dxa"/>
          </w:tcPr>
          <w:p w14:paraId="5A1C6D27" w14:textId="77777777" w:rsidR="00E379A6" w:rsidRDefault="000F5220">
            <w:pPr>
              <w:pStyle w:val="TableText"/>
            </w:pPr>
            <w:r>
              <w:tab/>
            </w:r>
            <w:r>
              <w:tab/>
              <w:t>@code</w:t>
            </w:r>
          </w:p>
        </w:tc>
        <w:tc>
          <w:tcPr>
            <w:tcW w:w="720" w:type="dxa"/>
          </w:tcPr>
          <w:p w14:paraId="0F944D68" w14:textId="77777777" w:rsidR="00E379A6" w:rsidRDefault="000F5220">
            <w:pPr>
              <w:pStyle w:val="TableText"/>
            </w:pPr>
            <w:r>
              <w:t>1..1</w:t>
            </w:r>
          </w:p>
        </w:tc>
        <w:tc>
          <w:tcPr>
            <w:tcW w:w="864" w:type="dxa"/>
          </w:tcPr>
          <w:p w14:paraId="476A5943" w14:textId="77777777" w:rsidR="00E379A6" w:rsidRDefault="000F5220">
            <w:pPr>
              <w:pStyle w:val="TableText"/>
            </w:pPr>
            <w:r>
              <w:t>SHALL</w:t>
            </w:r>
          </w:p>
        </w:tc>
        <w:tc>
          <w:tcPr>
            <w:tcW w:w="864" w:type="dxa"/>
          </w:tcPr>
          <w:p w14:paraId="55EF27F2" w14:textId="77777777" w:rsidR="00E379A6" w:rsidRDefault="00E379A6">
            <w:pPr>
              <w:pStyle w:val="TableText"/>
            </w:pPr>
          </w:p>
        </w:tc>
        <w:tc>
          <w:tcPr>
            <w:tcW w:w="864" w:type="dxa"/>
          </w:tcPr>
          <w:p w14:paraId="52DC4920" w14:textId="0F5DF50C" w:rsidR="00E379A6" w:rsidRDefault="0051287C">
            <w:pPr>
              <w:pStyle w:val="TableText"/>
            </w:pPr>
            <w:hyperlink w:anchor="C_86-22269">
              <w:r w:rsidR="000F5220">
                <w:rPr>
                  <w:rStyle w:val="HyperlinkText9pt"/>
                </w:rPr>
                <w:t>86-22269</w:t>
              </w:r>
            </w:hyperlink>
          </w:p>
        </w:tc>
        <w:tc>
          <w:tcPr>
            <w:tcW w:w="3171" w:type="dxa"/>
          </w:tcPr>
          <w:p w14:paraId="67EE4523" w14:textId="77777777" w:rsidR="00E379A6" w:rsidRDefault="000F5220">
            <w:pPr>
              <w:pStyle w:val="TableText"/>
            </w:pPr>
            <w:r>
              <w:t>51898-5</w:t>
            </w:r>
          </w:p>
        </w:tc>
      </w:tr>
      <w:tr w:rsidR="00E379A6" w14:paraId="4C36714A" w14:textId="77777777" w:rsidTr="009D3FFE">
        <w:trPr>
          <w:cantSplit/>
          <w:jc w:val="center"/>
        </w:trPr>
        <w:tc>
          <w:tcPr>
            <w:tcW w:w="3445" w:type="dxa"/>
          </w:tcPr>
          <w:p w14:paraId="20E20063" w14:textId="77777777" w:rsidR="00E379A6" w:rsidRDefault="000F5220">
            <w:pPr>
              <w:pStyle w:val="TableText"/>
            </w:pPr>
            <w:r>
              <w:tab/>
            </w:r>
            <w:r>
              <w:tab/>
              <w:t>@codeSystem</w:t>
            </w:r>
          </w:p>
        </w:tc>
        <w:tc>
          <w:tcPr>
            <w:tcW w:w="720" w:type="dxa"/>
          </w:tcPr>
          <w:p w14:paraId="1935901D" w14:textId="77777777" w:rsidR="00E379A6" w:rsidRDefault="000F5220">
            <w:pPr>
              <w:pStyle w:val="TableText"/>
            </w:pPr>
            <w:r>
              <w:t>1..1</w:t>
            </w:r>
          </w:p>
        </w:tc>
        <w:tc>
          <w:tcPr>
            <w:tcW w:w="864" w:type="dxa"/>
          </w:tcPr>
          <w:p w14:paraId="36E65A37" w14:textId="77777777" w:rsidR="00E379A6" w:rsidRDefault="000F5220">
            <w:pPr>
              <w:pStyle w:val="TableText"/>
            </w:pPr>
            <w:r>
              <w:t>SHALL</w:t>
            </w:r>
          </w:p>
        </w:tc>
        <w:tc>
          <w:tcPr>
            <w:tcW w:w="864" w:type="dxa"/>
          </w:tcPr>
          <w:p w14:paraId="3E1FB3DE" w14:textId="77777777" w:rsidR="00E379A6" w:rsidRDefault="00E379A6">
            <w:pPr>
              <w:pStyle w:val="TableText"/>
            </w:pPr>
          </w:p>
        </w:tc>
        <w:tc>
          <w:tcPr>
            <w:tcW w:w="864" w:type="dxa"/>
          </w:tcPr>
          <w:p w14:paraId="614414DA" w14:textId="228E84BC" w:rsidR="00E379A6" w:rsidRDefault="0051287C">
            <w:pPr>
              <w:pStyle w:val="TableText"/>
            </w:pPr>
            <w:hyperlink w:anchor="C_86-28360">
              <w:r w:rsidR="000F5220">
                <w:rPr>
                  <w:rStyle w:val="HyperlinkText9pt"/>
                </w:rPr>
                <w:t>86-28360</w:t>
              </w:r>
            </w:hyperlink>
          </w:p>
        </w:tc>
        <w:tc>
          <w:tcPr>
            <w:tcW w:w="3171" w:type="dxa"/>
          </w:tcPr>
          <w:p w14:paraId="0BE0DACC" w14:textId="77777777" w:rsidR="00E379A6" w:rsidRDefault="000F5220">
            <w:pPr>
              <w:pStyle w:val="TableText"/>
            </w:pPr>
            <w:r>
              <w:t>urn:oid:2.16.840.1.113883.6.1 (LOINC) = 2.16.840.1.113883.6.1</w:t>
            </w:r>
          </w:p>
        </w:tc>
      </w:tr>
      <w:tr w:rsidR="00E379A6" w14:paraId="192A892C" w14:textId="77777777" w:rsidTr="009D3FFE">
        <w:trPr>
          <w:cantSplit/>
          <w:jc w:val="center"/>
        </w:trPr>
        <w:tc>
          <w:tcPr>
            <w:tcW w:w="3445" w:type="dxa"/>
          </w:tcPr>
          <w:p w14:paraId="5FA51207" w14:textId="77777777" w:rsidR="00E379A6" w:rsidRDefault="000F5220">
            <w:pPr>
              <w:pStyle w:val="TableText"/>
            </w:pPr>
            <w:r>
              <w:tab/>
              <w:t>entry</w:t>
            </w:r>
          </w:p>
        </w:tc>
        <w:tc>
          <w:tcPr>
            <w:tcW w:w="720" w:type="dxa"/>
          </w:tcPr>
          <w:p w14:paraId="5AB170D5" w14:textId="77777777" w:rsidR="00E379A6" w:rsidRDefault="000F5220">
            <w:pPr>
              <w:pStyle w:val="TableText"/>
            </w:pPr>
            <w:r>
              <w:t>1..2</w:t>
            </w:r>
          </w:p>
        </w:tc>
        <w:tc>
          <w:tcPr>
            <w:tcW w:w="864" w:type="dxa"/>
          </w:tcPr>
          <w:p w14:paraId="6442707F" w14:textId="77777777" w:rsidR="00E379A6" w:rsidRDefault="000F5220">
            <w:pPr>
              <w:pStyle w:val="TableText"/>
            </w:pPr>
            <w:r>
              <w:t>SHALL</w:t>
            </w:r>
          </w:p>
        </w:tc>
        <w:tc>
          <w:tcPr>
            <w:tcW w:w="864" w:type="dxa"/>
          </w:tcPr>
          <w:p w14:paraId="63E29F29" w14:textId="77777777" w:rsidR="00E379A6" w:rsidRDefault="00E379A6">
            <w:pPr>
              <w:pStyle w:val="TableText"/>
            </w:pPr>
          </w:p>
        </w:tc>
        <w:tc>
          <w:tcPr>
            <w:tcW w:w="864" w:type="dxa"/>
          </w:tcPr>
          <w:p w14:paraId="0800DEBC" w14:textId="5086DCB0" w:rsidR="00E379A6" w:rsidRDefault="0051287C">
            <w:pPr>
              <w:pStyle w:val="TableText"/>
            </w:pPr>
            <w:hyperlink w:anchor="C_86-23203">
              <w:r w:rsidR="000F5220">
                <w:rPr>
                  <w:rStyle w:val="HyperlinkText9pt"/>
                </w:rPr>
                <w:t>86-23203</w:t>
              </w:r>
            </w:hyperlink>
          </w:p>
        </w:tc>
        <w:tc>
          <w:tcPr>
            <w:tcW w:w="3171" w:type="dxa"/>
          </w:tcPr>
          <w:p w14:paraId="246D88EC" w14:textId="77777777" w:rsidR="00E379A6" w:rsidRDefault="00E379A6">
            <w:pPr>
              <w:pStyle w:val="TableText"/>
            </w:pPr>
          </w:p>
        </w:tc>
      </w:tr>
      <w:tr w:rsidR="00E379A6" w14:paraId="3ADEA975" w14:textId="77777777" w:rsidTr="009D3FFE">
        <w:trPr>
          <w:cantSplit/>
          <w:jc w:val="center"/>
        </w:trPr>
        <w:tc>
          <w:tcPr>
            <w:tcW w:w="3445" w:type="dxa"/>
          </w:tcPr>
          <w:p w14:paraId="0FDD22BF" w14:textId="77777777" w:rsidR="00E379A6" w:rsidRDefault="000F5220">
            <w:pPr>
              <w:pStyle w:val="TableText"/>
            </w:pPr>
            <w:r>
              <w:tab/>
            </w:r>
            <w:r>
              <w:tab/>
              <w:t>observation</w:t>
            </w:r>
          </w:p>
        </w:tc>
        <w:tc>
          <w:tcPr>
            <w:tcW w:w="720" w:type="dxa"/>
          </w:tcPr>
          <w:p w14:paraId="318AB0FC" w14:textId="77777777" w:rsidR="00E379A6" w:rsidRDefault="000F5220">
            <w:pPr>
              <w:pStyle w:val="TableText"/>
            </w:pPr>
            <w:r>
              <w:t>1..1</w:t>
            </w:r>
          </w:p>
        </w:tc>
        <w:tc>
          <w:tcPr>
            <w:tcW w:w="864" w:type="dxa"/>
          </w:tcPr>
          <w:p w14:paraId="30B484D8" w14:textId="77777777" w:rsidR="00E379A6" w:rsidRDefault="000F5220">
            <w:pPr>
              <w:pStyle w:val="TableText"/>
            </w:pPr>
            <w:r>
              <w:t>SHALL</w:t>
            </w:r>
          </w:p>
        </w:tc>
        <w:tc>
          <w:tcPr>
            <w:tcW w:w="864" w:type="dxa"/>
          </w:tcPr>
          <w:p w14:paraId="18592F62" w14:textId="77777777" w:rsidR="00E379A6" w:rsidRDefault="00E379A6">
            <w:pPr>
              <w:pStyle w:val="TableText"/>
            </w:pPr>
          </w:p>
        </w:tc>
        <w:tc>
          <w:tcPr>
            <w:tcW w:w="864" w:type="dxa"/>
          </w:tcPr>
          <w:p w14:paraId="307B7F12" w14:textId="60CD3536" w:rsidR="00E379A6" w:rsidRDefault="0051287C">
            <w:pPr>
              <w:pStyle w:val="TableText"/>
            </w:pPr>
            <w:hyperlink w:anchor="C_86-23204">
              <w:r w:rsidR="000F5220">
                <w:rPr>
                  <w:rStyle w:val="HyperlinkText9pt"/>
                </w:rPr>
                <w:t>86-23204</w:t>
              </w:r>
            </w:hyperlink>
          </w:p>
        </w:tc>
        <w:tc>
          <w:tcPr>
            <w:tcW w:w="3171" w:type="dxa"/>
          </w:tcPr>
          <w:p w14:paraId="0CC69F6C" w14:textId="3B7F3A53" w:rsidR="00E379A6" w:rsidRDefault="0051287C">
            <w:pPr>
              <w:pStyle w:val="TableText"/>
            </w:pPr>
            <w:hyperlink w:anchor="E_Infection_Risk_Factors_Observation">
              <w:r w:rsidR="000F5220">
                <w:rPr>
                  <w:rStyle w:val="HyperlinkText9pt"/>
                </w:rPr>
                <w:t>Infection Risk Factors Observation (identifier: urn:oid:2.16.840.1.113883.10.20.5.6.138</w:t>
              </w:r>
            </w:hyperlink>
          </w:p>
        </w:tc>
      </w:tr>
      <w:tr w:rsidR="00E379A6" w14:paraId="0D66B57E" w14:textId="77777777" w:rsidTr="009D3FFE">
        <w:trPr>
          <w:cantSplit/>
          <w:jc w:val="center"/>
        </w:trPr>
        <w:tc>
          <w:tcPr>
            <w:tcW w:w="3445" w:type="dxa"/>
          </w:tcPr>
          <w:p w14:paraId="0B17C254" w14:textId="77777777" w:rsidR="00E379A6" w:rsidRDefault="000F5220">
            <w:pPr>
              <w:pStyle w:val="TableText"/>
            </w:pPr>
            <w:r>
              <w:tab/>
              <w:t>entry</w:t>
            </w:r>
          </w:p>
        </w:tc>
        <w:tc>
          <w:tcPr>
            <w:tcW w:w="720" w:type="dxa"/>
          </w:tcPr>
          <w:p w14:paraId="2986B54F" w14:textId="77777777" w:rsidR="00E379A6" w:rsidRDefault="000F5220">
            <w:pPr>
              <w:pStyle w:val="TableText"/>
            </w:pPr>
            <w:r>
              <w:t>0..1</w:t>
            </w:r>
          </w:p>
        </w:tc>
        <w:tc>
          <w:tcPr>
            <w:tcW w:w="864" w:type="dxa"/>
          </w:tcPr>
          <w:p w14:paraId="2FE6524B" w14:textId="77777777" w:rsidR="00E379A6" w:rsidRDefault="000F5220">
            <w:pPr>
              <w:pStyle w:val="TableText"/>
            </w:pPr>
            <w:r>
              <w:t>MAY</w:t>
            </w:r>
          </w:p>
        </w:tc>
        <w:tc>
          <w:tcPr>
            <w:tcW w:w="864" w:type="dxa"/>
          </w:tcPr>
          <w:p w14:paraId="31EFE2BC" w14:textId="77777777" w:rsidR="00E379A6" w:rsidRDefault="00E379A6">
            <w:pPr>
              <w:pStyle w:val="TableText"/>
            </w:pPr>
          </w:p>
        </w:tc>
        <w:tc>
          <w:tcPr>
            <w:tcW w:w="864" w:type="dxa"/>
          </w:tcPr>
          <w:p w14:paraId="5ADA17D1" w14:textId="1AED5699" w:rsidR="00E379A6" w:rsidRDefault="0051287C">
            <w:pPr>
              <w:pStyle w:val="TableText"/>
            </w:pPr>
            <w:hyperlink w:anchor="C_86-23208">
              <w:r w:rsidR="000F5220">
                <w:rPr>
                  <w:rStyle w:val="HyperlinkText9pt"/>
                </w:rPr>
                <w:t>86-23208</w:t>
              </w:r>
            </w:hyperlink>
          </w:p>
        </w:tc>
        <w:tc>
          <w:tcPr>
            <w:tcW w:w="3171" w:type="dxa"/>
          </w:tcPr>
          <w:p w14:paraId="7BD09EBD" w14:textId="77777777" w:rsidR="00E379A6" w:rsidRDefault="00E379A6">
            <w:pPr>
              <w:pStyle w:val="TableText"/>
            </w:pPr>
          </w:p>
        </w:tc>
      </w:tr>
      <w:tr w:rsidR="00E379A6" w14:paraId="3E51A54E" w14:textId="77777777" w:rsidTr="009D3FFE">
        <w:trPr>
          <w:cantSplit/>
          <w:jc w:val="center"/>
        </w:trPr>
        <w:tc>
          <w:tcPr>
            <w:tcW w:w="3445" w:type="dxa"/>
          </w:tcPr>
          <w:p w14:paraId="384D6DED" w14:textId="77777777" w:rsidR="00E379A6" w:rsidRDefault="000F5220">
            <w:pPr>
              <w:pStyle w:val="TableText"/>
            </w:pPr>
            <w:r>
              <w:tab/>
            </w:r>
            <w:r>
              <w:tab/>
              <w:t>observation</w:t>
            </w:r>
          </w:p>
        </w:tc>
        <w:tc>
          <w:tcPr>
            <w:tcW w:w="720" w:type="dxa"/>
          </w:tcPr>
          <w:p w14:paraId="0D7EFE0F" w14:textId="77777777" w:rsidR="00E379A6" w:rsidRDefault="000F5220">
            <w:pPr>
              <w:pStyle w:val="TableText"/>
            </w:pPr>
            <w:r>
              <w:t>1..1</w:t>
            </w:r>
          </w:p>
        </w:tc>
        <w:tc>
          <w:tcPr>
            <w:tcW w:w="864" w:type="dxa"/>
          </w:tcPr>
          <w:p w14:paraId="5BE53A92" w14:textId="77777777" w:rsidR="00E379A6" w:rsidRDefault="000F5220">
            <w:pPr>
              <w:pStyle w:val="TableText"/>
            </w:pPr>
            <w:r>
              <w:t>SHALL</w:t>
            </w:r>
          </w:p>
        </w:tc>
        <w:tc>
          <w:tcPr>
            <w:tcW w:w="864" w:type="dxa"/>
          </w:tcPr>
          <w:p w14:paraId="0404EAEE" w14:textId="77777777" w:rsidR="00E379A6" w:rsidRDefault="00E379A6">
            <w:pPr>
              <w:pStyle w:val="TableText"/>
            </w:pPr>
          </w:p>
        </w:tc>
        <w:tc>
          <w:tcPr>
            <w:tcW w:w="864" w:type="dxa"/>
          </w:tcPr>
          <w:p w14:paraId="4BB5518D" w14:textId="1E1FFA42" w:rsidR="00E379A6" w:rsidRDefault="0051287C">
            <w:pPr>
              <w:pStyle w:val="TableText"/>
            </w:pPr>
            <w:hyperlink w:anchor="C_86-23209">
              <w:r w:rsidR="000F5220">
                <w:rPr>
                  <w:rStyle w:val="HyperlinkText9pt"/>
                </w:rPr>
                <w:t>86-23209</w:t>
              </w:r>
            </w:hyperlink>
          </w:p>
        </w:tc>
        <w:tc>
          <w:tcPr>
            <w:tcW w:w="3171" w:type="dxa"/>
          </w:tcPr>
          <w:p w14:paraId="060664B2" w14:textId="4BD0852D" w:rsidR="00E379A6" w:rsidRDefault="0051287C">
            <w:pPr>
              <w:pStyle w:val="TableText"/>
            </w:pPr>
            <w:hyperlink w:anchor="E_Infection_Risk_Factors_Measurement_Ob">
              <w:r w:rsidR="000F5220">
                <w:rPr>
                  <w:rStyle w:val="HyperlinkText9pt"/>
                </w:rPr>
                <w:t>Infection Risk Factors Measurement Observation (identifier: urn:oid:2.16.840.1.113883.10.20.5.6.137</w:t>
              </w:r>
            </w:hyperlink>
          </w:p>
        </w:tc>
      </w:tr>
    </w:tbl>
    <w:p w14:paraId="5D3F745B" w14:textId="77777777" w:rsidR="00E379A6" w:rsidRDefault="00E379A6">
      <w:pPr>
        <w:pStyle w:val="BodyText"/>
      </w:pPr>
    </w:p>
    <w:p w14:paraId="665FAAC9" w14:textId="1991E8F7" w:rsidR="00E379A6" w:rsidRDefault="000F5220">
      <w:pPr>
        <w:numPr>
          <w:ilvl w:val="0"/>
          <w:numId w:val="16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F27D827" w14:textId="77777777" w:rsidR="00E379A6" w:rsidRDefault="000F5220">
      <w:pPr>
        <w:numPr>
          <w:ilvl w:val="0"/>
          <w:numId w:val="165"/>
        </w:numPr>
      </w:pPr>
      <w:r>
        <w:rPr>
          <w:rStyle w:val="keyword"/>
        </w:rPr>
        <w:t>SHALL</w:t>
      </w:r>
      <w:r>
        <w:t xml:space="preserve"> contain exactly one [1..1] </w:t>
      </w:r>
      <w:r>
        <w:rPr>
          <w:rStyle w:val="XMLnameBold"/>
        </w:rPr>
        <w:t>templateId</w:t>
      </w:r>
      <w:bookmarkStart w:id="679" w:name="C_86-22266"/>
      <w:bookmarkEnd w:id="679"/>
      <w:r>
        <w:t xml:space="preserve"> (CONF:86-22266) such that it</w:t>
      </w:r>
    </w:p>
    <w:p w14:paraId="369C4907" w14:textId="77777777" w:rsidR="00E379A6" w:rsidRDefault="000F5220">
      <w:pPr>
        <w:numPr>
          <w:ilvl w:val="1"/>
          <w:numId w:val="165"/>
        </w:numPr>
      </w:pPr>
      <w:r>
        <w:rPr>
          <w:rStyle w:val="keyword"/>
        </w:rPr>
        <w:t>SHALL</w:t>
      </w:r>
      <w:r>
        <w:t xml:space="preserve"> contain exactly one [1..1] </w:t>
      </w:r>
      <w:r>
        <w:rPr>
          <w:rStyle w:val="XMLnameBold"/>
        </w:rPr>
        <w:t>@root</w:t>
      </w:r>
      <w:r>
        <w:t>=</w:t>
      </w:r>
      <w:r>
        <w:rPr>
          <w:rStyle w:val="XMLname"/>
        </w:rPr>
        <w:t>"2.16.840.1.113883.10.20.5.5.33"</w:t>
      </w:r>
      <w:bookmarkStart w:id="680" w:name="C_86-22267"/>
      <w:bookmarkEnd w:id="680"/>
      <w:r>
        <w:t xml:space="preserve"> (CONF:86-22267).</w:t>
      </w:r>
    </w:p>
    <w:p w14:paraId="24AA6AEF" w14:textId="77777777" w:rsidR="00E379A6" w:rsidRDefault="000F5220">
      <w:pPr>
        <w:numPr>
          <w:ilvl w:val="0"/>
          <w:numId w:val="165"/>
        </w:numPr>
      </w:pPr>
      <w:r>
        <w:rPr>
          <w:rStyle w:val="keyword"/>
        </w:rPr>
        <w:t>SHALL</w:t>
      </w:r>
      <w:r>
        <w:t xml:space="preserve"> contain exactly one [1..1] </w:t>
      </w:r>
      <w:r>
        <w:rPr>
          <w:rStyle w:val="XMLnameBold"/>
        </w:rPr>
        <w:t>code</w:t>
      </w:r>
      <w:bookmarkStart w:id="681" w:name="C_86-22268"/>
      <w:bookmarkEnd w:id="681"/>
      <w:r>
        <w:t xml:space="preserve"> (CONF:86-22268).</w:t>
      </w:r>
    </w:p>
    <w:p w14:paraId="38D5210D" w14:textId="77777777" w:rsidR="00E379A6" w:rsidRDefault="000F5220">
      <w:pPr>
        <w:numPr>
          <w:ilvl w:val="1"/>
          <w:numId w:val="165"/>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682" w:name="C_86-22269"/>
      <w:bookmarkEnd w:id="682"/>
      <w:r>
        <w:t xml:space="preserve"> (CONF:86-22269).</w:t>
      </w:r>
    </w:p>
    <w:p w14:paraId="6361BB79" w14:textId="77777777" w:rsidR="00E379A6" w:rsidRDefault="000F5220">
      <w:pPr>
        <w:numPr>
          <w:ilvl w:val="1"/>
          <w:numId w:val="165"/>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83" w:name="C_86-28360"/>
      <w:bookmarkEnd w:id="683"/>
      <w:r>
        <w:t xml:space="preserve"> (CONF:86-28360).</w:t>
      </w:r>
    </w:p>
    <w:p w14:paraId="3762034C" w14:textId="77777777" w:rsidR="00E379A6" w:rsidRDefault="000F5220">
      <w:pPr>
        <w:numPr>
          <w:ilvl w:val="0"/>
          <w:numId w:val="165"/>
        </w:numPr>
      </w:pPr>
      <w:r>
        <w:rPr>
          <w:rStyle w:val="keyword"/>
        </w:rPr>
        <w:t>SHALL</w:t>
      </w:r>
      <w:r>
        <w:t xml:space="preserve"> contain at least one and not more than 2 </w:t>
      </w:r>
      <w:r>
        <w:rPr>
          <w:rStyle w:val="XMLnameBold"/>
        </w:rPr>
        <w:t>entry</w:t>
      </w:r>
      <w:bookmarkStart w:id="684" w:name="C_86-23203"/>
      <w:bookmarkEnd w:id="684"/>
      <w:r>
        <w:t xml:space="preserve"> (CONF:86-23203) such that it</w:t>
      </w:r>
    </w:p>
    <w:p w14:paraId="46255B7E" w14:textId="0DA30880" w:rsidR="00E379A6" w:rsidRDefault="000F5220">
      <w:pPr>
        <w:numPr>
          <w:ilvl w:val="1"/>
          <w:numId w:val="165"/>
        </w:numPr>
      </w:pPr>
      <w:r>
        <w:rPr>
          <w:rStyle w:val="keyword"/>
        </w:rPr>
        <w:t>SHALL</w:t>
      </w:r>
      <w:r>
        <w:t xml:space="preserve"> contain exactly one [1..1] </w:t>
      </w:r>
      <w:hyperlink w:anchor="E_Infection_Risk_Factors_Observation">
        <w:r>
          <w:rPr>
            <w:rStyle w:val="HyperlinkCourierBold"/>
          </w:rPr>
          <w:t>Infection Risk Factors Observation</w:t>
        </w:r>
      </w:hyperlink>
      <w:r>
        <w:rPr>
          <w:rStyle w:val="XMLname"/>
        </w:rPr>
        <w:t xml:space="preserve"> (identifier: urn:oid:2.16.840.1.113883.10.20.5.6.138)</w:t>
      </w:r>
      <w:bookmarkStart w:id="685" w:name="C_86-23204"/>
      <w:bookmarkEnd w:id="685"/>
      <w:r>
        <w:t xml:space="preserve"> (CONF:86-23204).</w:t>
      </w:r>
    </w:p>
    <w:p w14:paraId="2233C54B" w14:textId="77777777" w:rsidR="00E379A6" w:rsidRDefault="000F5220">
      <w:pPr>
        <w:pStyle w:val="BodyText"/>
        <w:numPr>
          <w:ilvl w:val="1"/>
          <w:numId w:val="165"/>
        </w:numPr>
      </w:pPr>
      <w:r>
        <w:t>If the location type represents an ICU/Other location (ICU or any other location except for SCA or NICU), this entry element</w:t>
      </w:r>
      <w:r>
        <w:rPr>
          <w:rStyle w:val="keyword"/>
        </w:rPr>
        <w:t xml:space="preserve"> SHALL </w:t>
      </w:r>
      <w:r>
        <w:t>be present containing an Infection Risk Factors Observation representing whether a central line was present (CONF:86-23205).</w:t>
      </w:r>
    </w:p>
    <w:p w14:paraId="3724A3E4" w14:textId="77777777" w:rsidR="00E379A6" w:rsidRDefault="000F5220">
      <w:pPr>
        <w:pStyle w:val="BodyText"/>
        <w:numPr>
          <w:ilvl w:val="1"/>
          <w:numId w:val="165"/>
        </w:numPr>
      </w:pPr>
      <w:r>
        <w:lastRenderedPageBreak/>
        <w:t>If  the location type represents an SCA location, an entry element</w:t>
      </w:r>
      <w:r>
        <w:rPr>
          <w:rStyle w:val="keyword"/>
        </w:rPr>
        <w:t xml:space="preserve"> SHALL </w:t>
      </w:r>
      <w:r>
        <w:t>be present containing an Infection Risk Factors Observation representing whether a permanent central line was present, and an entry element containing an Infection Risk Factors Observation representing whether a Temporary Central Line was present (CONF:86-23206).</w:t>
      </w:r>
    </w:p>
    <w:p w14:paraId="13B02CE9" w14:textId="77777777" w:rsidR="00E379A6" w:rsidRDefault="000F5220">
      <w:pPr>
        <w:pStyle w:val="BodyText"/>
        <w:numPr>
          <w:ilvl w:val="1"/>
          <w:numId w:val="165"/>
        </w:numPr>
      </w:pPr>
      <w:r>
        <w:t>If the location type represents an NICU location, an entry element</w:t>
      </w:r>
      <w:r>
        <w:rPr>
          <w:rStyle w:val="keyword"/>
        </w:rPr>
        <w:t xml:space="preserve"> SHALL </w:t>
      </w:r>
      <w:r>
        <w:t>be present containing an Infection Risk Factors Observation representing whether a central line was present (CONF:86-23207).</w:t>
      </w:r>
    </w:p>
    <w:p w14:paraId="68B79A45" w14:textId="77777777" w:rsidR="00E379A6" w:rsidRDefault="000F5220">
      <w:pPr>
        <w:numPr>
          <w:ilvl w:val="0"/>
          <w:numId w:val="165"/>
        </w:numPr>
      </w:pPr>
      <w:r>
        <w:rPr>
          <w:rStyle w:val="keyword"/>
        </w:rPr>
        <w:t>MAY</w:t>
      </w:r>
      <w:r>
        <w:t xml:space="preserve"> contain zero or one [0..1] </w:t>
      </w:r>
      <w:r>
        <w:rPr>
          <w:rStyle w:val="XMLnameBold"/>
        </w:rPr>
        <w:t>entry</w:t>
      </w:r>
      <w:bookmarkStart w:id="686" w:name="C_86-23208"/>
      <w:bookmarkEnd w:id="686"/>
      <w:r>
        <w:t xml:space="preserve"> (CONF:86-23208) such that it</w:t>
      </w:r>
    </w:p>
    <w:p w14:paraId="66A628AC" w14:textId="4289D5E4" w:rsidR="00E379A6" w:rsidRDefault="000F5220">
      <w:pPr>
        <w:numPr>
          <w:ilvl w:val="1"/>
          <w:numId w:val="165"/>
        </w:numPr>
      </w:pPr>
      <w:r>
        <w:rPr>
          <w:rStyle w:val="keyword"/>
        </w:rPr>
        <w:t>SHALL</w:t>
      </w:r>
      <w:r>
        <w:t xml:space="preserve"> contain exactly one [1..1] </w:t>
      </w:r>
      <w:hyperlink w:anchor="E_Infection_Risk_Factors_Measurement_Ob">
        <w:r>
          <w:rPr>
            <w:rStyle w:val="HyperlinkCourierBold"/>
          </w:rPr>
          <w:t>Infection Risk Factors Measurement Observation</w:t>
        </w:r>
      </w:hyperlink>
      <w:r>
        <w:rPr>
          <w:rStyle w:val="XMLname"/>
        </w:rPr>
        <w:t xml:space="preserve"> (identifier: urn:oid:2.16.840.1.113883.10.20.5.6.137)</w:t>
      </w:r>
      <w:bookmarkStart w:id="687" w:name="C_86-23209"/>
      <w:bookmarkEnd w:id="687"/>
      <w:r>
        <w:t xml:space="preserve"> (CONF:86-23209).</w:t>
      </w:r>
    </w:p>
    <w:p w14:paraId="0F734600" w14:textId="77777777" w:rsidR="00E379A6" w:rsidRDefault="000F5220">
      <w:pPr>
        <w:pStyle w:val="BodyText"/>
        <w:numPr>
          <w:ilvl w:val="1"/>
          <w:numId w:val="165"/>
        </w:numPr>
      </w:pPr>
      <w:r>
        <w:t>If the location type represents an NICU location, an entry element</w:t>
      </w:r>
      <w:r>
        <w:rPr>
          <w:rStyle w:val="keyword"/>
        </w:rPr>
        <w:t xml:space="preserve"> SHALL </w:t>
      </w:r>
      <w:r>
        <w:t>be present containing an Infection Risk Factors Measurement Observation representing the birth weight (CONF:86-23210).</w:t>
      </w:r>
    </w:p>
    <w:p w14:paraId="5451169C" w14:textId="532E89DF" w:rsidR="00E379A6" w:rsidRDefault="000F5220">
      <w:pPr>
        <w:pStyle w:val="Caption"/>
        <w:ind w:left="130" w:right="115"/>
      </w:pPr>
      <w:bookmarkStart w:id="688" w:name="_Toc491882288"/>
      <w:r>
        <w:t xml:space="preserve">Figure </w:t>
      </w:r>
      <w:r>
        <w:fldChar w:fldCharType="begin"/>
      </w:r>
      <w:r>
        <w:instrText>SEQ Figure \* ARABIC</w:instrText>
      </w:r>
      <w:r>
        <w:fldChar w:fldCharType="separate"/>
      </w:r>
      <w:r w:rsidR="00D90831">
        <w:t>10</w:t>
      </w:r>
      <w:r>
        <w:fldChar w:fldCharType="end"/>
      </w:r>
      <w:r>
        <w:t>: Infection Risk Factors Section in BSI Report Example</w:t>
      </w:r>
      <w:bookmarkEnd w:id="688"/>
    </w:p>
    <w:p w14:paraId="45DD49BF" w14:textId="77777777" w:rsidR="00E379A6" w:rsidRDefault="000F5220">
      <w:pPr>
        <w:pStyle w:val="Example"/>
        <w:ind w:left="130" w:right="115"/>
      </w:pPr>
      <w:r>
        <w:t>&lt;section&gt;</w:t>
      </w:r>
    </w:p>
    <w:p w14:paraId="5562ED84" w14:textId="77777777" w:rsidR="00E379A6" w:rsidRDefault="000F5220">
      <w:pPr>
        <w:pStyle w:val="Example"/>
        <w:ind w:left="130" w:right="115"/>
      </w:pPr>
      <w:r>
        <w:t xml:space="preserve">  &lt;!-- HAI Generic Section template --&gt;</w:t>
      </w:r>
    </w:p>
    <w:p w14:paraId="4F3EC595" w14:textId="77777777" w:rsidR="00E379A6" w:rsidRDefault="000F5220">
      <w:pPr>
        <w:pStyle w:val="Example"/>
        <w:ind w:left="130" w:right="115"/>
      </w:pPr>
      <w:r>
        <w:t xml:space="preserve">  &lt; templateId root="2.16.840.1.113883.10.20.5.4.26"/&gt;</w:t>
      </w:r>
    </w:p>
    <w:p w14:paraId="362EBCCC" w14:textId="77777777" w:rsidR="00E379A6" w:rsidRDefault="000F5220">
      <w:pPr>
        <w:pStyle w:val="Example"/>
        <w:ind w:left="130" w:right="115"/>
      </w:pPr>
      <w:r>
        <w:t xml:space="preserve">  &lt;!-- HAI Infection Risk Factors Section in a BSI Report template --&gt;</w:t>
      </w:r>
    </w:p>
    <w:p w14:paraId="3A0DA584" w14:textId="77777777" w:rsidR="00E379A6" w:rsidRDefault="000F5220">
      <w:pPr>
        <w:pStyle w:val="Example"/>
        <w:ind w:left="130" w:right="115"/>
      </w:pPr>
      <w:r>
        <w:t xml:space="preserve">  &lt;templateId root="2.16.840.1.113883.10.20.5.5.33"/&gt;</w:t>
      </w:r>
    </w:p>
    <w:p w14:paraId="389396C4" w14:textId="77777777" w:rsidR="00E379A6" w:rsidRDefault="000F5220">
      <w:pPr>
        <w:pStyle w:val="Example"/>
        <w:ind w:left="130" w:right="115"/>
      </w:pPr>
      <w:r>
        <w:t xml:space="preserve">  &lt;code codeSystem="2.16.840.1.113883.6.1"</w:t>
      </w:r>
    </w:p>
    <w:p w14:paraId="110BA091" w14:textId="77777777" w:rsidR="00E379A6" w:rsidRDefault="000F5220">
      <w:pPr>
        <w:pStyle w:val="Example"/>
        <w:ind w:left="130" w:right="115"/>
      </w:pPr>
      <w:r>
        <w:t xml:space="preserve">        codeSystemName="LOINC"</w:t>
      </w:r>
    </w:p>
    <w:p w14:paraId="061B9978" w14:textId="77777777" w:rsidR="00E379A6" w:rsidRDefault="000F5220">
      <w:pPr>
        <w:pStyle w:val="Example"/>
        <w:ind w:left="130" w:right="115"/>
      </w:pPr>
      <w:r>
        <w:t xml:space="preserve">        code="51898-5"</w:t>
      </w:r>
    </w:p>
    <w:p w14:paraId="6BDB4C4F" w14:textId="77777777" w:rsidR="00E379A6" w:rsidRDefault="000F5220">
      <w:pPr>
        <w:pStyle w:val="Example"/>
        <w:ind w:left="130" w:right="115"/>
      </w:pPr>
      <w:r>
        <w:t xml:space="preserve">        displayName="Risk Factors Section"/&gt;</w:t>
      </w:r>
    </w:p>
    <w:p w14:paraId="570B69FC" w14:textId="77777777" w:rsidR="00E379A6" w:rsidRDefault="000F5220">
      <w:pPr>
        <w:pStyle w:val="Example"/>
        <w:ind w:left="130" w:right="115"/>
      </w:pPr>
      <w:r>
        <w:t xml:space="preserve">  &lt;title&gt; Risk Factors &lt;/title&gt;</w:t>
      </w:r>
    </w:p>
    <w:p w14:paraId="6BEDC8FA" w14:textId="77777777" w:rsidR="00E379A6" w:rsidRDefault="000F5220">
      <w:pPr>
        <w:pStyle w:val="Example"/>
        <w:ind w:left="130" w:right="115"/>
      </w:pPr>
      <w:r>
        <w:t xml:space="preserve">    ...</w:t>
      </w:r>
    </w:p>
    <w:p w14:paraId="1C441642" w14:textId="77777777" w:rsidR="00E379A6" w:rsidRDefault="000F5220">
      <w:pPr>
        <w:pStyle w:val="Example"/>
        <w:ind w:left="130" w:right="115"/>
      </w:pPr>
      <w:r>
        <w:t xml:space="preserve">  &lt;entry typeCode="DRIV"&gt;</w:t>
      </w:r>
    </w:p>
    <w:p w14:paraId="7B16AA21" w14:textId="77777777" w:rsidR="00E379A6" w:rsidRDefault="000F5220">
      <w:pPr>
        <w:pStyle w:val="Example"/>
        <w:ind w:left="130" w:right="115"/>
      </w:pPr>
      <w:r>
        <w:t xml:space="preserve">    &lt;observation classCode="OBS" moodCode="EVN" negationInd="false"&gt; </w:t>
      </w:r>
    </w:p>
    <w:p w14:paraId="2F89B11F" w14:textId="77777777" w:rsidR="00E379A6" w:rsidRDefault="000F5220">
      <w:pPr>
        <w:pStyle w:val="Example"/>
        <w:ind w:left="130" w:right="115"/>
      </w:pPr>
      <w:r>
        <w:t xml:space="preserve">      &lt;!-- C-CDA Problem Observation templateId --&gt;</w:t>
      </w:r>
    </w:p>
    <w:p w14:paraId="505CB2ED" w14:textId="77777777" w:rsidR="00E379A6" w:rsidRDefault="000F5220">
      <w:pPr>
        <w:pStyle w:val="Example"/>
        <w:ind w:left="130" w:right="115"/>
      </w:pPr>
      <w:r>
        <w:t xml:space="preserve">      &lt;templateId root="2.16.840.1.113883.10.20.22.4.4"/&gt;</w:t>
      </w:r>
    </w:p>
    <w:p w14:paraId="0F48FE93" w14:textId="77777777" w:rsidR="00E379A6" w:rsidRDefault="000F5220">
      <w:pPr>
        <w:pStyle w:val="Example"/>
        <w:ind w:left="130" w:right="115"/>
      </w:pPr>
      <w:r>
        <w:t xml:space="preserve">      &lt;!-- Infection Risk Factors Observation template --&gt;</w:t>
      </w:r>
    </w:p>
    <w:p w14:paraId="7E5B0406" w14:textId="77777777" w:rsidR="00E379A6" w:rsidRDefault="000F5220">
      <w:pPr>
        <w:pStyle w:val="Example"/>
        <w:ind w:left="130" w:right="115"/>
      </w:pPr>
      <w:r>
        <w:t xml:space="preserve">      &lt;templateId root="2.16.840.1.113883.10.20.5.6.138"/&gt;</w:t>
      </w:r>
    </w:p>
    <w:p w14:paraId="04B643FB" w14:textId="77777777" w:rsidR="00E379A6" w:rsidRDefault="000F5220">
      <w:pPr>
        <w:pStyle w:val="Example"/>
        <w:ind w:left="130" w:right="115"/>
      </w:pPr>
      <w:r>
        <w:t xml:space="preserve">      ...</w:t>
      </w:r>
    </w:p>
    <w:p w14:paraId="5F5AB9F1" w14:textId="77777777" w:rsidR="00E379A6" w:rsidRDefault="000F5220">
      <w:pPr>
        <w:pStyle w:val="Example"/>
        <w:ind w:left="130" w:right="115"/>
      </w:pPr>
      <w:r>
        <w:t xml:space="preserve">    &lt;/observation&gt;</w:t>
      </w:r>
    </w:p>
    <w:p w14:paraId="369C3083" w14:textId="77777777" w:rsidR="00E379A6" w:rsidRDefault="000F5220">
      <w:pPr>
        <w:pStyle w:val="Example"/>
        <w:ind w:left="130" w:right="115"/>
      </w:pPr>
      <w:r>
        <w:t xml:space="preserve">  &lt;/entry&gt;</w:t>
      </w:r>
    </w:p>
    <w:p w14:paraId="20FDE2E4" w14:textId="77777777" w:rsidR="00E379A6" w:rsidRDefault="000F5220">
      <w:pPr>
        <w:pStyle w:val="Example"/>
        <w:ind w:left="130" w:right="115"/>
      </w:pPr>
      <w:r>
        <w:t xml:space="preserve">    </w:t>
      </w:r>
    </w:p>
    <w:p w14:paraId="46F5FB60" w14:textId="77777777" w:rsidR="00E379A6" w:rsidRDefault="000F5220">
      <w:pPr>
        <w:pStyle w:val="Example"/>
        <w:ind w:left="130" w:right="115"/>
      </w:pPr>
      <w:r>
        <w:t xml:space="preserve">  &lt;entry typeCode="DRIV"&gt;</w:t>
      </w:r>
    </w:p>
    <w:p w14:paraId="65B974B4" w14:textId="77777777" w:rsidR="00E379A6" w:rsidRDefault="000F5220">
      <w:pPr>
        <w:pStyle w:val="Example"/>
        <w:ind w:left="130" w:right="115"/>
      </w:pPr>
      <w:r>
        <w:t xml:space="preserve">    &lt;observation classCode="OBS" moodCode="EVN" negationInd="false"&gt;</w:t>
      </w:r>
    </w:p>
    <w:p w14:paraId="16BF0DA3" w14:textId="77777777" w:rsidR="00E379A6" w:rsidRDefault="000F5220">
      <w:pPr>
        <w:pStyle w:val="Example"/>
        <w:ind w:left="130" w:right="115"/>
      </w:pPr>
      <w:r>
        <w:t xml:space="preserve">      &lt;!-- C-CDA Vital Sign Observation templateId --&gt;</w:t>
      </w:r>
    </w:p>
    <w:p w14:paraId="3A7ADD70" w14:textId="77777777" w:rsidR="00E379A6" w:rsidRDefault="000F5220">
      <w:pPr>
        <w:pStyle w:val="Example"/>
        <w:ind w:left="130" w:right="115"/>
      </w:pPr>
      <w:r>
        <w:t xml:space="preserve">      &lt;templateId root="2.16.840.1.113883.10.20.22.4.27"/&gt;</w:t>
      </w:r>
    </w:p>
    <w:p w14:paraId="168DE682" w14:textId="77777777" w:rsidR="00E379A6" w:rsidRDefault="000F5220">
      <w:pPr>
        <w:pStyle w:val="Example"/>
        <w:ind w:left="130" w:right="115"/>
      </w:pPr>
      <w:r>
        <w:t xml:space="preserve">      &lt;!-- Infection Risk Factors Measurement Observation template --&gt;</w:t>
      </w:r>
    </w:p>
    <w:p w14:paraId="5CD0D461" w14:textId="77777777" w:rsidR="00E379A6" w:rsidRDefault="000F5220">
      <w:pPr>
        <w:pStyle w:val="Example"/>
        <w:ind w:left="130" w:right="115"/>
      </w:pPr>
      <w:r>
        <w:t xml:space="preserve">      &lt;templateId root="2.16.840.1.113883.10.20.5.6.137"/&gt;</w:t>
      </w:r>
    </w:p>
    <w:p w14:paraId="52706E32" w14:textId="77777777" w:rsidR="00E379A6" w:rsidRDefault="000F5220">
      <w:pPr>
        <w:pStyle w:val="Example"/>
        <w:ind w:left="130" w:right="115"/>
      </w:pPr>
      <w:r>
        <w:t xml:space="preserve">      ...</w:t>
      </w:r>
    </w:p>
    <w:p w14:paraId="3E404FA7" w14:textId="77777777" w:rsidR="00E379A6" w:rsidRDefault="000F5220">
      <w:pPr>
        <w:pStyle w:val="Example"/>
        <w:ind w:left="130" w:right="115"/>
      </w:pPr>
      <w:r>
        <w:t xml:space="preserve">    &lt;/observation&gt;</w:t>
      </w:r>
    </w:p>
    <w:p w14:paraId="443C8B31" w14:textId="77777777" w:rsidR="00E379A6" w:rsidRDefault="000F5220">
      <w:pPr>
        <w:pStyle w:val="Example"/>
        <w:ind w:left="130" w:right="115"/>
      </w:pPr>
      <w:r>
        <w:t xml:space="preserve">  &lt;/entry&gt;</w:t>
      </w:r>
    </w:p>
    <w:p w14:paraId="61B4A240" w14:textId="77777777" w:rsidR="00E379A6" w:rsidRDefault="000F5220">
      <w:pPr>
        <w:pStyle w:val="Example"/>
        <w:ind w:left="130" w:right="115"/>
      </w:pPr>
      <w:r>
        <w:t>&lt;/section&gt;</w:t>
      </w:r>
    </w:p>
    <w:p w14:paraId="69C16E14" w14:textId="77777777" w:rsidR="00E379A6" w:rsidRDefault="00E379A6">
      <w:pPr>
        <w:pStyle w:val="BodyText"/>
      </w:pPr>
    </w:p>
    <w:p w14:paraId="3CA8E6A2" w14:textId="77777777" w:rsidR="00E379A6" w:rsidRDefault="000F5220">
      <w:pPr>
        <w:pStyle w:val="Heading3nospace"/>
      </w:pPr>
      <w:bookmarkStart w:id="689" w:name="_Toc491882117"/>
      <w:r>
        <w:lastRenderedPageBreak/>
        <w:t>I</w:t>
      </w:r>
      <w:bookmarkStart w:id="690" w:name="S_Infection_Risk_Factors_Section_in_a_C"/>
      <w:bookmarkEnd w:id="690"/>
      <w:r>
        <w:t>nfection Risk Factors Section in a CLIP Report (V2)</w:t>
      </w:r>
      <w:bookmarkEnd w:id="689"/>
    </w:p>
    <w:p w14:paraId="36A4A7DF" w14:textId="77777777" w:rsidR="00E379A6" w:rsidRDefault="000F5220">
      <w:pPr>
        <w:pStyle w:val="BracketData"/>
      </w:pPr>
      <w:r>
        <w:t>[section: identifier urn:hl7ii:2.16.840.1.113883.10.20.5.5.34:2014-12-01 (closed)]</w:t>
      </w:r>
    </w:p>
    <w:p w14:paraId="65C8F9BD" w14:textId="77777777" w:rsidR="00E379A6" w:rsidRDefault="000F5220">
      <w:pPr>
        <w:pStyle w:val="BracketData"/>
      </w:pPr>
      <w:r>
        <w:t>Published as part of NHSN Healthcare Associated Infection (HAI) Reports Release 2, DSTU 2.1 - US Realm</w:t>
      </w:r>
    </w:p>
    <w:p w14:paraId="6A21BECB" w14:textId="4055D527" w:rsidR="00E379A6" w:rsidRDefault="000F5220">
      <w:pPr>
        <w:pStyle w:val="Caption"/>
      </w:pPr>
      <w:bookmarkStart w:id="691" w:name="_Toc491882513"/>
      <w:r>
        <w:t xml:space="preserve">Table </w:t>
      </w:r>
      <w:r>
        <w:fldChar w:fldCharType="begin"/>
      </w:r>
      <w:r>
        <w:instrText>SEQ Table \* ARABIC</w:instrText>
      </w:r>
      <w:r>
        <w:fldChar w:fldCharType="separate"/>
      </w:r>
      <w:r w:rsidR="00D90831">
        <w:t>67</w:t>
      </w:r>
      <w:r>
        <w:fldChar w:fldCharType="end"/>
      </w:r>
      <w:r>
        <w:t>: Infection Risk Factors Section in a CLIP Report (V2) Contexts</w:t>
      </w:r>
      <w:bookmarkEnd w:id="6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7: Infection Risk Factors Section in a CLIP Report (V2) Contexts"/>
        <w:tblDescription w:val="Table 67: Infection Risk Factors Section in a CLIP Report (V2) Contexts"/>
      </w:tblPr>
      <w:tblGrid>
        <w:gridCol w:w="5040"/>
        <w:gridCol w:w="5040"/>
      </w:tblGrid>
      <w:tr w:rsidR="00E379A6" w14:paraId="550FE261" w14:textId="77777777" w:rsidTr="009D3FFE">
        <w:trPr>
          <w:cantSplit/>
          <w:tblHeader/>
          <w:jc w:val="center"/>
        </w:trPr>
        <w:tc>
          <w:tcPr>
            <w:tcW w:w="360" w:type="dxa"/>
            <w:shd w:val="clear" w:color="auto" w:fill="E6E6E6"/>
          </w:tcPr>
          <w:p w14:paraId="2BA16A9B" w14:textId="77777777" w:rsidR="00E379A6" w:rsidRDefault="000F5220">
            <w:pPr>
              <w:pStyle w:val="TableHead"/>
            </w:pPr>
            <w:r>
              <w:t>Contained By:</w:t>
            </w:r>
          </w:p>
        </w:tc>
        <w:tc>
          <w:tcPr>
            <w:tcW w:w="360" w:type="dxa"/>
            <w:shd w:val="clear" w:color="auto" w:fill="E6E6E6"/>
          </w:tcPr>
          <w:p w14:paraId="6A83959F" w14:textId="77777777" w:rsidR="00E379A6" w:rsidRDefault="000F5220">
            <w:pPr>
              <w:pStyle w:val="TableHead"/>
            </w:pPr>
            <w:r>
              <w:t>Contains:</w:t>
            </w:r>
          </w:p>
        </w:tc>
      </w:tr>
      <w:tr w:rsidR="00E379A6" w14:paraId="547A09D7" w14:textId="77777777" w:rsidTr="009D3FFE">
        <w:trPr>
          <w:cantSplit/>
          <w:jc w:val="center"/>
        </w:trPr>
        <w:tc>
          <w:tcPr>
            <w:tcW w:w="360" w:type="dxa"/>
          </w:tcPr>
          <w:p w14:paraId="5D6C9979" w14:textId="1414637D" w:rsidR="00E379A6" w:rsidRDefault="0051287C">
            <w:pPr>
              <w:pStyle w:val="TableText"/>
            </w:pPr>
            <w:hyperlink w:anchor="D_HAI_CentralLine_Insertion_Practice_Nu">
              <w:r w:rsidR="000F5220">
                <w:rPr>
                  <w:rStyle w:val="HyperlinkText9pt"/>
                </w:rPr>
                <w:t>HAI Central-Line Insertion Practice Numerator Report (V2)</w:t>
              </w:r>
            </w:hyperlink>
            <w:r w:rsidR="000F5220">
              <w:t xml:space="preserve"> (required)</w:t>
            </w:r>
          </w:p>
        </w:tc>
        <w:tc>
          <w:tcPr>
            <w:tcW w:w="360" w:type="dxa"/>
          </w:tcPr>
          <w:p w14:paraId="2A48A8ED" w14:textId="6D397817" w:rsidR="00E379A6" w:rsidRDefault="0051287C">
            <w:pPr>
              <w:pStyle w:val="TableText"/>
            </w:pPr>
            <w:hyperlink w:anchor="E_Antimicrobial_Coated_Catheter_Used_Ob">
              <w:r w:rsidR="000F5220">
                <w:rPr>
                  <w:rStyle w:val="HyperlinkText9pt"/>
                </w:rPr>
                <w:t>Antimicrobial Coated Catheter Used Observation</w:t>
              </w:r>
            </w:hyperlink>
          </w:p>
          <w:p w14:paraId="40854A23" w14:textId="50C107B6" w:rsidR="00E379A6" w:rsidRDefault="0051287C">
            <w:pPr>
              <w:pStyle w:val="TableText"/>
            </w:pPr>
            <w:hyperlink w:anchor="E_CentralLine_Insertion_Practice_Clinic">
              <w:r w:rsidR="000F5220">
                <w:rPr>
                  <w:rStyle w:val="HyperlinkText9pt"/>
                </w:rPr>
                <w:t>Central-Line Insertion Practice Clinical Statement (V2)</w:t>
              </w:r>
            </w:hyperlink>
          </w:p>
        </w:tc>
      </w:tr>
    </w:tbl>
    <w:p w14:paraId="68D850E0" w14:textId="77777777" w:rsidR="00E379A6" w:rsidRDefault="00E379A6">
      <w:pPr>
        <w:pStyle w:val="BodyText"/>
      </w:pPr>
    </w:p>
    <w:p w14:paraId="4DA37E10" w14:textId="77777777" w:rsidR="00E379A6" w:rsidRDefault="000F5220">
      <w:pPr>
        <w:pStyle w:val="BodyText"/>
      </w:pPr>
      <w:r>
        <w:t>In a CLIP Report, the Infection Risk Factors Section contains a single Central-Line Insertion Practice Clinical Statement, which contains a set of sequenced events. This section also optionally contains an Antimicrobial Coated Catheter Used Observation.</w:t>
      </w:r>
    </w:p>
    <w:p w14:paraId="1427F9BE" w14:textId="4A1C379E" w:rsidR="00E379A6" w:rsidRDefault="000F5220">
      <w:pPr>
        <w:pStyle w:val="Caption"/>
      </w:pPr>
      <w:bookmarkStart w:id="692" w:name="_Toc491882514"/>
      <w:r>
        <w:t xml:space="preserve">Table </w:t>
      </w:r>
      <w:r>
        <w:fldChar w:fldCharType="begin"/>
      </w:r>
      <w:r>
        <w:instrText>SEQ Table \* ARABIC</w:instrText>
      </w:r>
      <w:r>
        <w:fldChar w:fldCharType="separate"/>
      </w:r>
      <w:r w:rsidR="00D90831">
        <w:t>68</w:t>
      </w:r>
      <w:r>
        <w:fldChar w:fldCharType="end"/>
      </w:r>
      <w:r>
        <w:t>: Infection Risk Factors Section in a CLIP Report (V2) Constraints Overview</w:t>
      </w:r>
      <w:bookmarkEnd w:id="692"/>
    </w:p>
    <w:tbl>
      <w:tblPr>
        <w:tblStyle w:val="TableGrid"/>
        <w:tblW w:w="10080" w:type="dxa"/>
        <w:jc w:val="center"/>
        <w:tblLayout w:type="fixed"/>
        <w:tblLook w:val="02A0" w:firstRow="1" w:lastRow="0" w:firstColumn="1" w:lastColumn="0" w:noHBand="1" w:noVBand="0"/>
        <w:tblCaption w:val="Table 68: Infection Risk Factors Section in a CLIP Report (V2) Constraints Overview"/>
        <w:tblDescription w:val="Table 68: Infection Risk Factors Section in a CLIP Report (V2) Constraints Overview"/>
      </w:tblPr>
      <w:tblGrid>
        <w:gridCol w:w="3498"/>
        <w:gridCol w:w="731"/>
        <w:gridCol w:w="877"/>
        <w:gridCol w:w="877"/>
        <w:gridCol w:w="877"/>
        <w:gridCol w:w="3220"/>
      </w:tblGrid>
      <w:tr w:rsidR="00E379A6" w14:paraId="4EBAC655" w14:textId="77777777" w:rsidTr="009D3FFE">
        <w:trPr>
          <w:cantSplit/>
          <w:tblHeader/>
          <w:jc w:val="center"/>
        </w:trPr>
        <w:tc>
          <w:tcPr>
            <w:tcW w:w="0" w:type="dxa"/>
            <w:shd w:val="clear" w:color="auto" w:fill="E6E6E6"/>
            <w:noWrap/>
          </w:tcPr>
          <w:p w14:paraId="5CA49DE7" w14:textId="77777777" w:rsidR="00E379A6" w:rsidRDefault="000F5220">
            <w:pPr>
              <w:pStyle w:val="TableHead"/>
            </w:pPr>
            <w:r>
              <w:t>XPath</w:t>
            </w:r>
          </w:p>
        </w:tc>
        <w:tc>
          <w:tcPr>
            <w:tcW w:w="720" w:type="dxa"/>
            <w:shd w:val="clear" w:color="auto" w:fill="E6E6E6"/>
            <w:noWrap/>
          </w:tcPr>
          <w:p w14:paraId="324A8361" w14:textId="77777777" w:rsidR="00E379A6" w:rsidRDefault="000F5220">
            <w:pPr>
              <w:pStyle w:val="TableHead"/>
            </w:pPr>
            <w:r>
              <w:t>Card.</w:t>
            </w:r>
          </w:p>
        </w:tc>
        <w:tc>
          <w:tcPr>
            <w:tcW w:w="864" w:type="dxa"/>
            <w:shd w:val="clear" w:color="auto" w:fill="E6E6E6"/>
            <w:noWrap/>
          </w:tcPr>
          <w:p w14:paraId="6F9EFF9F" w14:textId="77777777" w:rsidR="00E379A6" w:rsidRDefault="000F5220">
            <w:pPr>
              <w:pStyle w:val="TableHead"/>
            </w:pPr>
            <w:r>
              <w:t>Verb</w:t>
            </w:r>
          </w:p>
        </w:tc>
        <w:tc>
          <w:tcPr>
            <w:tcW w:w="864" w:type="dxa"/>
            <w:shd w:val="clear" w:color="auto" w:fill="E6E6E6"/>
            <w:noWrap/>
          </w:tcPr>
          <w:p w14:paraId="41C1595E" w14:textId="77777777" w:rsidR="00E379A6" w:rsidRDefault="000F5220">
            <w:pPr>
              <w:pStyle w:val="TableHead"/>
            </w:pPr>
            <w:r>
              <w:t>Data Type</w:t>
            </w:r>
          </w:p>
        </w:tc>
        <w:tc>
          <w:tcPr>
            <w:tcW w:w="864" w:type="dxa"/>
            <w:shd w:val="clear" w:color="auto" w:fill="E6E6E6"/>
            <w:noWrap/>
          </w:tcPr>
          <w:p w14:paraId="318E467D" w14:textId="77777777" w:rsidR="00E379A6" w:rsidRDefault="000F5220">
            <w:pPr>
              <w:pStyle w:val="TableHead"/>
            </w:pPr>
            <w:r>
              <w:t>CONF#</w:t>
            </w:r>
          </w:p>
        </w:tc>
        <w:tc>
          <w:tcPr>
            <w:tcW w:w="864" w:type="dxa"/>
            <w:shd w:val="clear" w:color="auto" w:fill="E6E6E6"/>
            <w:noWrap/>
          </w:tcPr>
          <w:p w14:paraId="3A32ECFF" w14:textId="77777777" w:rsidR="00E379A6" w:rsidRDefault="000F5220">
            <w:pPr>
              <w:pStyle w:val="TableHead"/>
            </w:pPr>
            <w:r>
              <w:t>Value</w:t>
            </w:r>
          </w:p>
        </w:tc>
      </w:tr>
      <w:tr w:rsidR="00E379A6" w14:paraId="2DED3FA1" w14:textId="77777777" w:rsidTr="009D3FFE">
        <w:trPr>
          <w:cantSplit/>
          <w:jc w:val="center"/>
        </w:trPr>
        <w:tc>
          <w:tcPr>
            <w:tcW w:w="9928" w:type="dxa"/>
            <w:gridSpan w:val="6"/>
          </w:tcPr>
          <w:p w14:paraId="6E578098" w14:textId="77777777" w:rsidR="00E379A6" w:rsidRDefault="000F5220">
            <w:pPr>
              <w:pStyle w:val="TableText"/>
            </w:pPr>
            <w:r>
              <w:t>section (identifier: urn:hl7ii:2.16.840.1.113883.10.20.5.5.34:2014-12-01)</w:t>
            </w:r>
          </w:p>
        </w:tc>
      </w:tr>
      <w:tr w:rsidR="00E379A6" w14:paraId="4AAC0BAA" w14:textId="77777777" w:rsidTr="009D3FFE">
        <w:trPr>
          <w:cantSplit/>
          <w:jc w:val="center"/>
        </w:trPr>
        <w:tc>
          <w:tcPr>
            <w:tcW w:w="3445" w:type="dxa"/>
          </w:tcPr>
          <w:p w14:paraId="01AED96F" w14:textId="77777777" w:rsidR="00E379A6" w:rsidRDefault="000F5220">
            <w:pPr>
              <w:pStyle w:val="TableText"/>
            </w:pPr>
            <w:r>
              <w:tab/>
              <w:t>templateId</w:t>
            </w:r>
          </w:p>
        </w:tc>
        <w:tc>
          <w:tcPr>
            <w:tcW w:w="720" w:type="dxa"/>
          </w:tcPr>
          <w:p w14:paraId="2BD837EA" w14:textId="77777777" w:rsidR="00E379A6" w:rsidRDefault="000F5220">
            <w:pPr>
              <w:pStyle w:val="TableText"/>
            </w:pPr>
            <w:r>
              <w:t>1..1</w:t>
            </w:r>
          </w:p>
        </w:tc>
        <w:tc>
          <w:tcPr>
            <w:tcW w:w="864" w:type="dxa"/>
          </w:tcPr>
          <w:p w14:paraId="20E5D584" w14:textId="77777777" w:rsidR="00E379A6" w:rsidRDefault="000F5220">
            <w:pPr>
              <w:pStyle w:val="TableText"/>
            </w:pPr>
            <w:r>
              <w:t>SHALL</w:t>
            </w:r>
          </w:p>
        </w:tc>
        <w:tc>
          <w:tcPr>
            <w:tcW w:w="864" w:type="dxa"/>
          </w:tcPr>
          <w:p w14:paraId="2C3CFAB4" w14:textId="77777777" w:rsidR="00E379A6" w:rsidRDefault="00E379A6">
            <w:pPr>
              <w:pStyle w:val="TableText"/>
            </w:pPr>
          </w:p>
        </w:tc>
        <w:tc>
          <w:tcPr>
            <w:tcW w:w="864" w:type="dxa"/>
          </w:tcPr>
          <w:p w14:paraId="3A6A8563" w14:textId="2778A851" w:rsidR="00E379A6" w:rsidRDefault="0051287C">
            <w:pPr>
              <w:pStyle w:val="TableText"/>
            </w:pPr>
            <w:hyperlink w:anchor="C_1129-22277">
              <w:r w:rsidR="000F5220">
                <w:rPr>
                  <w:rStyle w:val="HyperlinkText9pt"/>
                </w:rPr>
                <w:t>1129-22277</w:t>
              </w:r>
            </w:hyperlink>
          </w:p>
        </w:tc>
        <w:tc>
          <w:tcPr>
            <w:tcW w:w="3171" w:type="dxa"/>
          </w:tcPr>
          <w:p w14:paraId="238BF112" w14:textId="77777777" w:rsidR="00E379A6" w:rsidRDefault="00E379A6">
            <w:pPr>
              <w:pStyle w:val="TableText"/>
            </w:pPr>
          </w:p>
        </w:tc>
      </w:tr>
      <w:tr w:rsidR="00E379A6" w14:paraId="272E9470" w14:textId="77777777" w:rsidTr="009D3FFE">
        <w:trPr>
          <w:cantSplit/>
          <w:jc w:val="center"/>
        </w:trPr>
        <w:tc>
          <w:tcPr>
            <w:tcW w:w="3445" w:type="dxa"/>
          </w:tcPr>
          <w:p w14:paraId="45486794" w14:textId="77777777" w:rsidR="00E379A6" w:rsidRDefault="000F5220">
            <w:pPr>
              <w:pStyle w:val="TableText"/>
            </w:pPr>
            <w:r>
              <w:tab/>
            </w:r>
            <w:r>
              <w:tab/>
              <w:t>@root</w:t>
            </w:r>
          </w:p>
        </w:tc>
        <w:tc>
          <w:tcPr>
            <w:tcW w:w="720" w:type="dxa"/>
          </w:tcPr>
          <w:p w14:paraId="05BA650C" w14:textId="77777777" w:rsidR="00E379A6" w:rsidRDefault="000F5220">
            <w:pPr>
              <w:pStyle w:val="TableText"/>
            </w:pPr>
            <w:r>
              <w:t>1..1</w:t>
            </w:r>
          </w:p>
        </w:tc>
        <w:tc>
          <w:tcPr>
            <w:tcW w:w="864" w:type="dxa"/>
          </w:tcPr>
          <w:p w14:paraId="5AC32D63" w14:textId="77777777" w:rsidR="00E379A6" w:rsidRDefault="000F5220">
            <w:pPr>
              <w:pStyle w:val="TableText"/>
            </w:pPr>
            <w:r>
              <w:t>SHALL</w:t>
            </w:r>
          </w:p>
        </w:tc>
        <w:tc>
          <w:tcPr>
            <w:tcW w:w="864" w:type="dxa"/>
          </w:tcPr>
          <w:p w14:paraId="0CB1195E" w14:textId="77777777" w:rsidR="00E379A6" w:rsidRDefault="00E379A6">
            <w:pPr>
              <w:pStyle w:val="TableText"/>
            </w:pPr>
          </w:p>
        </w:tc>
        <w:tc>
          <w:tcPr>
            <w:tcW w:w="864" w:type="dxa"/>
          </w:tcPr>
          <w:p w14:paraId="0126DBEE" w14:textId="5ADDFD3F" w:rsidR="00E379A6" w:rsidRDefault="0051287C">
            <w:pPr>
              <w:pStyle w:val="TableText"/>
            </w:pPr>
            <w:hyperlink w:anchor="C_1129-28199">
              <w:r w:rsidR="000F5220">
                <w:rPr>
                  <w:rStyle w:val="HyperlinkText9pt"/>
                </w:rPr>
                <w:t>1129-28199</w:t>
              </w:r>
            </w:hyperlink>
          </w:p>
        </w:tc>
        <w:tc>
          <w:tcPr>
            <w:tcW w:w="3171" w:type="dxa"/>
          </w:tcPr>
          <w:p w14:paraId="4ACFF674" w14:textId="77777777" w:rsidR="00E379A6" w:rsidRDefault="000F5220">
            <w:pPr>
              <w:pStyle w:val="TableText"/>
            </w:pPr>
            <w:r>
              <w:t>2.16.840.1.113883.10.20.5.5.34</w:t>
            </w:r>
          </w:p>
        </w:tc>
      </w:tr>
      <w:tr w:rsidR="00E379A6" w14:paraId="02F26F86" w14:textId="77777777" w:rsidTr="009D3FFE">
        <w:trPr>
          <w:cantSplit/>
          <w:jc w:val="center"/>
        </w:trPr>
        <w:tc>
          <w:tcPr>
            <w:tcW w:w="3445" w:type="dxa"/>
          </w:tcPr>
          <w:p w14:paraId="410158E4" w14:textId="77777777" w:rsidR="00E379A6" w:rsidRDefault="000F5220">
            <w:pPr>
              <w:pStyle w:val="TableText"/>
            </w:pPr>
            <w:r>
              <w:tab/>
            </w:r>
            <w:r>
              <w:tab/>
              <w:t>@extension</w:t>
            </w:r>
          </w:p>
        </w:tc>
        <w:tc>
          <w:tcPr>
            <w:tcW w:w="720" w:type="dxa"/>
          </w:tcPr>
          <w:p w14:paraId="6BBBF240" w14:textId="77777777" w:rsidR="00E379A6" w:rsidRDefault="000F5220">
            <w:pPr>
              <w:pStyle w:val="TableText"/>
            </w:pPr>
            <w:r>
              <w:t>1..1</w:t>
            </w:r>
          </w:p>
        </w:tc>
        <w:tc>
          <w:tcPr>
            <w:tcW w:w="864" w:type="dxa"/>
          </w:tcPr>
          <w:p w14:paraId="24496FC5" w14:textId="77777777" w:rsidR="00E379A6" w:rsidRDefault="000F5220">
            <w:pPr>
              <w:pStyle w:val="TableText"/>
            </w:pPr>
            <w:r>
              <w:t>SHALL</w:t>
            </w:r>
          </w:p>
        </w:tc>
        <w:tc>
          <w:tcPr>
            <w:tcW w:w="864" w:type="dxa"/>
          </w:tcPr>
          <w:p w14:paraId="3051AF69" w14:textId="77777777" w:rsidR="00E379A6" w:rsidRDefault="00E379A6">
            <w:pPr>
              <w:pStyle w:val="TableText"/>
            </w:pPr>
          </w:p>
        </w:tc>
        <w:tc>
          <w:tcPr>
            <w:tcW w:w="864" w:type="dxa"/>
          </w:tcPr>
          <w:p w14:paraId="48C316A0" w14:textId="11494137" w:rsidR="00E379A6" w:rsidRDefault="0051287C">
            <w:pPr>
              <w:pStyle w:val="TableText"/>
            </w:pPr>
            <w:hyperlink w:anchor="C_1129-30288">
              <w:r w:rsidR="000F5220">
                <w:rPr>
                  <w:rStyle w:val="HyperlinkText9pt"/>
                </w:rPr>
                <w:t>1129-30288</w:t>
              </w:r>
            </w:hyperlink>
          </w:p>
        </w:tc>
        <w:tc>
          <w:tcPr>
            <w:tcW w:w="3171" w:type="dxa"/>
          </w:tcPr>
          <w:p w14:paraId="7F47DCE6" w14:textId="77777777" w:rsidR="00E379A6" w:rsidRDefault="000F5220">
            <w:pPr>
              <w:pStyle w:val="TableText"/>
            </w:pPr>
            <w:r>
              <w:t>2014-12-01</w:t>
            </w:r>
          </w:p>
        </w:tc>
      </w:tr>
      <w:tr w:rsidR="00E379A6" w14:paraId="531A8D87" w14:textId="77777777" w:rsidTr="009D3FFE">
        <w:trPr>
          <w:cantSplit/>
          <w:jc w:val="center"/>
        </w:trPr>
        <w:tc>
          <w:tcPr>
            <w:tcW w:w="3445" w:type="dxa"/>
          </w:tcPr>
          <w:p w14:paraId="29AD26D9" w14:textId="77777777" w:rsidR="00E379A6" w:rsidRDefault="000F5220">
            <w:pPr>
              <w:pStyle w:val="TableText"/>
            </w:pPr>
            <w:r>
              <w:tab/>
              <w:t>code</w:t>
            </w:r>
          </w:p>
        </w:tc>
        <w:tc>
          <w:tcPr>
            <w:tcW w:w="720" w:type="dxa"/>
          </w:tcPr>
          <w:p w14:paraId="72B80B07" w14:textId="77777777" w:rsidR="00E379A6" w:rsidRDefault="000F5220">
            <w:pPr>
              <w:pStyle w:val="TableText"/>
            </w:pPr>
            <w:r>
              <w:t>1..1</w:t>
            </w:r>
          </w:p>
        </w:tc>
        <w:tc>
          <w:tcPr>
            <w:tcW w:w="864" w:type="dxa"/>
          </w:tcPr>
          <w:p w14:paraId="198C053B" w14:textId="77777777" w:rsidR="00E379A6" w:rsidRDefault="000F5220">
            <w:pPr>
              <w:pStyle w:val="TableText"/>
            </w:pPr>
            <w:r>
              <w:t>SHALL</w:t>
            </w:r>
          </w:p>
        </w:tc>
        <w:tc>
          <w:tcPr>
            <w:tcW w:w="864" w:type="dxa"/>
          </w:tcPr>
          <w:p w14:paraId="2BB15B50" w14:textId="77777777" w:rsidR="00E379A6" w:rsidRDefault="00E379A6">
            <w:pPr>
              <w:pStyle w:val="TableText"/>
            </w:pPr>
          </w:p>
        </w:tc>
        <w:tc>
          <w:tcPr>
            <w:tcW w:w="864" w:type="dxa"/>
          </w:tcPr>
          <w:p w14:paraId="4E08CC5A" w14:textId="4257A0F7" w:rsidR="00E379A6" w:rsidRDefault="0051287C">
            <w:pPr>
              <w:pStyle w:val="TableText"/>
            </w:pPr>
            <w:hyperlink w:anchor="C_1129-22273">
              <w:r w:rsidR="000F5220">
                <w:rPr>
                  <w:rStyle w:val="HyperlinkText9pt"/>
                </w:rPr>
                <w:t>1129-22273</w:t>
              </w:r>
            </w:hyperlink>
          </w:p>
        </w:tc>
        <w:tc>
          <w:tcPr>
            <w:tcW w:w="3171" w:type="dxa"/>
          </w:tcPr>
          <w:p w14:paraId="42946CB1" w14:textId="77777777" w:rsidR="00E379A6" w:rsidRDefault="00E379A6">
            <w:pPr>
              <w:pStyle w:val="TableText"/>
            </w:pPr>
          </w:p>
        </w:tc>
      </w:tr>
      <w:tr w:rsidR="00E379A6" w14:paraId="0DA9B0A3" w14:textId="77777777" w:rsidTr="009D3FFE">
        <w:trPr>
          <w:cantSplit/>
          <w:jc w:val="center"/>
        </w:trPr>
        <w:tc>
          <w:tcPr>
            <w:tcW w:w="3445" w:type="dxa"/>
          </w:tcPr>
          <w:p w14:paraId="3CB45BF8" w14:textId="77777777" w:rsidR="00E379A6" w:rsidRDefault="000F5220">
            <w:pPr>
              <w:pStyle w:val="TableText"/>
            </w:pPr>
            <w:r>
              <w:tab/>
            </w:r>
            <w:r>
              <w:tab/>
              <w:t>@code</w:t>
            </w:r>
          </w:p>
        </w:tc>
        <w:tc>
          <w:tcPr>
            <w:tcW w:w="720" w:type="dxa"/>
          </w:tcPr>
          <w:p w14:paraId="6E391075" w14:textId="77777777" w:rsidR="00E379A6" w:rsidRDefault="000F5220">
            <w:pPr>
              <w:pStyle w:val="TableText"/>
            </w:pPr>
            <w:r>
              <w:t>1..1</w:t>
            </w:r>
          </w:p>
        </w:tc>
        <w:tc>
          <w:tcPr>
            <w:tcW w:w="864" w:type="dxa"/>
          </w:tcPr>
          <w:p w14:paraId="1E3950C4" w14:textId="77777777" w:rsidR="00E379A6" w:rsidRDefault="000F5220">
            <w:pPr>
              <w:pStyle w:val="TableText"/>
            </w:pPr>
            <w:r>
              <w:t>SHALL</w:t>
            </w:r>
          </w:p>
        </w:tc>
        <w:tc>
          <w:tcPr>
            <w:tcW w:w="864" w:type="dxa"/>
          </w:tcPr>
          <w:p w14:paraId="17DC3736" w14:textId="77777777" w:rsidR="00E379A6" w:rsidRDefault="00E379A6">
            <w:pPr>
              <w:pStyle w:val="TableText"/>
            </w:pPr>
          </w:p>
        </w:tc>
        <w:tc>
          <w:tcPr>
            <w:tcW w:w="864" w:type="dxa"/>
          </w:tcPr>
          <w:p w14:paraId="763EDB72" w14:textId="36C6F03C" w:rsidR="00E379A6" w:rsidRDefault="0051287C">
            <w:pPr>
              <w:pStyle w:val="TableText"/>
            </w:pPr>
            <w:hyperlink w:anchor="C_1129-22274">
              <w:r w:rsidR="000F5220">
                <w:rPr>
                  <w:rStyle w:val="HyperlinkText9pt"/>
                </w:rPr>
                <w:t>1129-22274</w:t>
              </w:r>
            </w:hyperlink>
          </w:p>
        </w:tc>
        <w:tc>
          <w:tcPr>
            <w:tcW w:w="3171" w:type="dxa"/>
          </w:tcPr>
          <w:p w14:paraId="64759388" w14:textId="77777777" w:rsidR="00E379A6" w:rsidRDefault="000F5220">
            <w:pPr>
              <w:pStyle w:val="TableText"/>
            </w:pPr>
            <w:r>
              <w:t>51898-5</w:t>
            </w:r>
          </w:p>
        </w:tc>
      </w:tr>
      <w:tr w:rsidR="00E379A6" w14:paraId="542D9ECF" w14:textId="77777777" w:rsidTr="009D3FFE">
        <w:trPr>
          <w:cantSplit/>
          <w:jc w:val="center"/>
        </w:trPr>
        <w:tc>
          <w:tcPr>
            <w:tcW w:w="3445" w:type="dxa"/>
          </w:tcPr>
          <w:p w14:paraId="41EA03BA" w14:textId="77777777" w:rsidR="00E379A6" w:rsidRDefault="000F5220">
            <w:pPr>
              <w:pStyle w:val="TableText"/>
            </w:pPr>
            <w:r>
              <w:tab/>
            </w:r>
            <w:r>
              <w:tab/>
              <w:t>@codeSystem</w:t>
            </w:r>
          </w:p>
        </w:tc>
        <w:tc>
          <w:tcPr>
            <w:tcW w:w="720" w:type="dxa"/>
          </w:tcPr>
          <w:p w14:paraId="499DDE59" w14:textId="77777777" w:rsidR="00E379A6" w:rsidRDefault="000F5220">
            <w:pPr>
              <w:pStyle w:val="TableText"/>
            </w:pPr>
            <w:r>
              <w:t>1..1</w:t>
            </w:r>
          </w:p>
        </w:tc>
        <w:tc>
          <w:tcPr>
            <w:tcW w:w="864" w:type="dxa"/>
          </w:tcPr>
          <w:p w14:paraId="4867C5C3" w14:textId="77777777" w:rsidR="00E379A6" w:rsidRDefault="000F5220">
            <w:pPr>
              <w:pStyle w:val="TableText"/>
            </w:pPr>
            <w:r>
              <w:t>SHALL</w:t>
            </w:r>
          </w:p>
        </w:tc>
        <w:tc>
          <w:tcPr>
            <w:tcW w:w="864" w:type="dxa"/>
          </w:tcPr>
          <w:p w14:paraId="501AA3FA" w14:textId="77777777" w:rsidR="00E379A6" w:rsidRDefault="00E379A6">
            <w:pPr>
              <w:pStyle w:val="TableText"/>
            </w:pPr>
          </w:p>
        </w:tc>
        <w:tc>
          <w:tcPr>
            <w:tcW w:w="864" w:type="dxa"/>
          </w:tcPr>
          <w:p w14:paraId="29119B5E" w14:textId="08FAF2BC" w:rsidR="00E379A6" w:rsidRDefault="0051287C">
            <w:pPr>
              <w:pStyle w:val="TableText"/>
            </w:pPr>
            <w:hyperlink w:anchor="C_1129-28198">
              <w:r w:rsidR="000F5220">
                <w:rPr>
                  <w:rStyle w:val="HyperlinkText9pt"/>
                </w:rPr>
                <w:t>1129-28198</w:t>
              </w:r>
            </w:hyperlink>
          </w:p>
        </w:tc>
        <w:tc>
          <w:tcPr>
            <w:tcW w:w="3171" w:type="dxa"/>
          </w:tcPr>
          <w:p w14:paraId="23822E0E" w14:textId="77777777" w:rsidR="00E379A6" w:rsidRDefault="000F5220">
            <w:pPr>
              <w:pStyle w:val="TableText"/>
            </w:pPr>
            <w:r>
              <w:t>urn:oid:2.16.840.1.113883.6.1 (LOINC) = 2.16.840.1.113883.6.1</w:t>
            </w:r>
          </w:p>
        </w:tc>
      </w:tr>
      <w:tr w:rsidR="00E379A6" w14:paraId="3C4DA9F8" w14:textId="77777777" w:rsidTr="009D3FFE">
        <w:trPr>
          <w:cantSplit/>
          <w:jc w:val="center"/>
        </w:trPr>
        <w:tc>
          <w:tcPr>
            <w:tcW w:w="3445" w:type="dxa"/>
          </w:tcPr>
          <w:p w14:paraId="75324F3A" w14:textId="77777777" w:rsidR="00E379A6" w:rsidRDefault="000F5220">
            <w:pPr>
              <w:pStyle w:val="TableText"/>
            </w:pPr>
            <w:r>
              <w:tab/>
              <w:t>entry</w:t>
            </w:r>
          </w:p>
        </w:tc>
        <w:tc>
          <w:tcPr>
            <w:tcW w:w="720" w:type="dxa"/>
          </w:tcPr>
          <w:p w14:paraId="261650B8" w14:textId="77777777" w:rsidR="00E379A6" w:rsidRDefault="000F5220">
            <w:pPr>
              <w:pStyle w:val="TableText"/>
            </w:pPr>
            <w:r>
              <w:t>1..1</w:t>
            </w:r>
          </w:p>
        </w:tc>
        <w:tc>
          <w:tcPr>
            <w:tcW w:w="864" w:type="dxa"/>
          </w:tcPr>
          <w:p w14:paraId="41236501" w14:textId="77777777" w:rsidR="00E379A6" w:rsidRDefault="000F5220">
            <w:pPr>
              <w:pStyle w:val="TableText"/>
            </w:pPr>
            <w:r>
              <w:t>SHALL</w:t>
            </w:r>
          </w:p>
        </w:tc>
        <w:tc>
          <w:tcPr>
            <w:tcW w:w="864" w:type="dxa"/>
          </w:tcPr>
          <w:p w14:paraId="05E6C01E" w14:textId="77777777" w:rsidR="00E379A6" w:rsidRDefault="00E379A6">
            <w:pPr>
              <w:pStyle w:val="TableText"/>
            </w:pPr>
          </w:p>
        </w:tc>
        <w:tc>
          <w:tcPr>
            <w:tcW w:w="864" w:type="dxa"/>
          </w:tcPr>
          <w:p w14:paraId="0064EFD5" w14:textId="1E3ECDF9" w:rsidR="00E379A6" w:rsidRDefault="0051287C">
            <w:pPr>
              <w:pStyle w:val="TableText"/>
            </w:pPr>
            <w:hyperlink w:anchor="C_1129-22275">
              <w:r w:rsidR="000F5220">
                <w:rPr>
                  <w:rStyle w:val="HyperlinkText9pt"/>
                </w:rPr>
                <w:t>1129-22275</w:t>
              </w:r>
            </w:hyperlink>
          </w:p>
        </w:tc>
        <w:tc>
          <w:tcPr>
            <w:tcW w:w="3171" w:type="dxa"/>
          </w:tcPr>
          <w:p w14:paraId="3B5162F2" w14:textId="77777777" w:rsidR="00E379A6" w:rsidRDefault="00E379A6">
            <w:pPr>
              <w:pStyle w:val="TableText"/>
            </w:pPr>
          </w:p>
        </w:tc>
      </w:tr>
      <w:tr w:rsidR="00E379A6" w14:paraId="6DD0A30A" w14:textId="77777777" w:rsidTr="009D3FFE">
        <w:trPr>
          <w:cantSplit/>
          <w:jc w:val="center"/>
        </w:trPr>
        <w:tc>
          <w:tcPr>
            <w:tcW w:w="3445" w:type="dxa"/>
          </w:tcPr>
          <w:p w14:paraId="0A7E5EF9" w14:textId="77777777" w:rsidR="00E379A6" w:rsidRDefault="000F5220">
            <w:pPr>
              <w:pStyle w:val="TableText"/>
            </w:pPr>
            <w:r>
              <w:tab/>
            </w:r>
            <w:r>
              <w:tab/>
              <w:t>act</w:t>
            </w:r>
          </w:p>
        </w:tc>
        <w:tc>
          <w:tcPr>
            <w:tcW w:w="720" w:type="dxa"/>
          </w:tcPr>
          <w:p w14:paraId="2D0E1BB3" w14:textId="77777777" w:rsidR="00E379A6" w:rsidRDefault="000F5220">
            <w:pPr>
              <w:pStyle w:val="TableText"/>
            </w:pPr>
            <w:r>
              <w:t>1..1</w:t>
            </w:r>
          </w:p>
        </w:tc>
        <w:tc>
          <w:tcPr>
            <w:tcW w:w="864" w:type="dxa"/>
          </w:tcPr>
          <w:p w14:paraId="11496012" w14:textId="77777777" w:rsidR="00E379A6" w:rsidRDefault="000F5220">
            <w:pPr>
              <w:pStyle w:val="TableText"/>
            </w:pPr>
            <w:r>
              <w:t>SHALL</w:t>
            </w:r>
          </w:p>
        </w:tc>
        <w:tc>
          <w:tcPr>
            <w:tcW w:w="864" w:type="dxa"/>
          </w:tcPr>
          <w:p w14:paraId="46F7554D" w14:textId="77777777" w:rsidR="00E379A6" w:rsidRDefault="00E379A6">
            <w:pPr>
              <w:pStyle w:val="TableText"/>
            </w:pPr>
          </w:p>
        </w:tc>
        <w:tc>
          <w:tcPr>
            <w:tcW w:w="864" w:type="dxa"/>
          </w:tcPr>
          <w:p w14:paraId="19903EBF" w14:textId="6A707B5B" w:rsidR="00E379A6" w:rsidRDefault="0051287C">
            <w:pPr>
              <w:pStyle w:val="TableText"/>
            </w:pPr>
            <w:hyperlink w:anchor="C_1129-30430">
              <w:r w:rsidR="000F5220">
                <w:rPr>
                  <w:rStyle w:val="HyperlinkText9pt"/>
                </w:rPr>
                <w:t>1129-30430</w:t>
              </w:r>
            </w:hyperlink>
          </w:p>
        </w:tc>
        <w:tc>
          <w:tcPr>
            <w:tcW w:w="3171" w:type="dxa"/>
          </w:tcPr>
          <w:p w14:paraId="4DC3DBB6" w14:textId="78395135" w:rsidR="00E379A6" w:rsidRDefault="0051287C">
            <w:pPr>
              <w:pStyle w:val="TableText"/>
            </w:pPr>
            <w:hyperlink w:anchor="E_CentralLine_Insertion_Practice_Clinic">
              <w:r w:rsidR="000F5220">
                <w:rPr>
                  <w:rStyle w:val="HyperlinkText9pt"/>
                </w:rPr>
                <w:t>Central-Line Insertion Practice Clinical Statement (V2) (identifier: urn:hl7ii:2.16.840.1.113883.10.20.5.6.116:2014-12-01</w:t>
              </w:r>
            </w:hyperlink>
          </w:p>
        </w:tc>
      </w:tr>
      <w:tr w:rsidR="00E379A6" w14:paraId="2D232636" w14:textId="77777777" w:rsidTr="009D3FFE">
        <w:trPr>
          <w:cantSplit/>
          <w:jc w:val="center"/>
        </w:trPr>
        <w:tc>
          <w:tcPr>
            <w:tcW w:w="3445" w:type="dxa"/>
          </w:tcPr>
          <w:p w14:paraId="780BB33C" w14:textId="77777777" w:rsidR="00E379A6" w:rsidRDefault="000F5220">
            <w:pPr>
              <w:pStyle w:val="TableText"/>
            </w:pPr>
            <w:r>
              <w:tab/>
              <w:t>entry</w:t>
            </w:r>
          </w:p>
        </w:tc>
        <w:tc>
          <w:tcPr>
            <w:tcW w:w="720" w:type="dxa"/>
          </w:tcPr>
          <w:p w14:paraId="73E807B2" w14:textId="77777777" w:rsidR="00E379A6" w:rsidRDefault="000F5220">
            <w:pPr>
              <w:pStyle w:val="TableText"/>
            </w:pPr>
            <w:r>
              <w:t>0..1</w:t>
            </w:r>
          </w:p>
        </w:tc>
        <w:tc>
          <w:tcPr>
            <w:tcW w:w="864" w:type="dxa"/>
          </w:tcPr>
          <w:p w14:paraId="277C1E18" w14:textId="77777777" w:rsidR="00E379A6" w:rsidRDefault="000F5220">
            <w:pPr>
              <w:pStyle w:val="TableText"/>
            </w:pPr>
            <w:r>
              <w:t>SHOULD</w:t>
            </w:r>
          </w:p>
        </w:tc>
        <w:tc>
          <w:tcPr>
            <w:tcW w:w="864" w:type="dxa"/>
          </w:tcPr>
          <w:p w14:paraId="5F9B3DE2" w14:textId="77777777" w:rsidR="00E379A6" w:rsidRDefault="00E379A6">
            <w:pPr>
              <w:pStyle w:val="TableText"/>
            </w:pPr>
          </w:p>
        </w:tc>
        <w:tc>
          <w:tcPr>
            <w:tcW w:w="864" w:type="dxa"/>
          </w:tcPr>
          <w:p w14:paraId="61A1E5A9" w14:textId="49ED67D2" w:rsidR="00E379A6" w:rsidRDefault="0051287C">
            <w:pPr>
              <w:pStyle w:val="TableText"/>
            </w:pPr>
            <w:hyperlink w:anchor="C_1129-28213">
              <w:r w:rsidR="000F5220">
                <w:rPr>
                  <w:rStyle w:val="HyperlinkText9pt"/>
                </w:rPr>
                <w:t>1129-28213</w:t>
              </w:r>
            </w:hyperlink>
          </w:p>
        </w:tc>
        <w:tc>
          <w:tcPr>
            <w:tcW w:w="3171" w:type="dxa"/>
          </w:tcPr>
          <w:p w14:paraId="1AF46714" w14:textId="77777777" w:rsidR="00E379A6" w:rsidRDefault="00E379A6">
            <w:pPr>
              <w:pStyle w:val="TableText"/>
            </w:pPr>
          </w:p>
        </w:tc>
      </w:tr>
      <w:tr w:rsidR="00E379A6" w14:paraId="52ED742C" w14:textId="77777777" w:rsidTr="009D3FFE">
        <w:trPr>
          <w:cantSplit/>
          <w:jc w:val="center"/>
        </w:trPr>
        <w:tc>
          <w:tcPr>
            <w:tcW w:w="3445" w:type="dxa"/>
          </w:tcPr>
          <w:p w14:paraId="387DA515" w14:textId="77777777" w:rsidR="00E379A6" w:rsidRDefault="000F5220">
            <w:pPr>
              <w:pStyle w:val="TableText"/>
            </w:pPr>
            <w:r>
              <w:tab/>
            </w:r>
            <w:r>
              <w:tab/>
              <w:t>observation</w:t>
            </w:r>
          </w:p>
        </w:tc>
        <w:tc>
          <w:tcPr>
            <w:tcW w:w="720" w:type="dxa"/>
          </w:tcPr>
          <w:p w14:paraId="4732EAB3" w14:textId="77777777" w:rsidR="00E379A6" w:rsidRDefault="000F5220">
            <w:pPr>
              <w:pStyle w:val="TableText"/>
            </w:pPr>
            <w:r>
              <w:t>1..1</w:t>
            </w:r>
          </w:p>
        </w:tc>
        <w:tc>
          <w:tcPr>
            <w:tcW w:w="864" w:type="dxa"/>
          </w:tcPr>
          <w:p w14:paraId="0762A73A" w14:textId="77777777" w:rsidR="00E379A6" w:rsidRDefault="000F5220">
            <w:pPr>
              <w:pStyle w:val="TableText"/>
            </w:pPr>
            <w:r>
              <w:t>SHALL</w:t>
            </w:r>
          </w:p>
        </w:tc>
        <w:tc>
          <w:tcPr>
            <w:tcW w:w="864" w:type="dxa"/>
          </w:tcPr>
          <w:p w14:paraId="6EB61982" w14:textId="77777777" w:rsidR="00E379A6" w:rsidRDefault="00E379A6">
            <w:pPr>
              <w:pStyle w:val="TableText"/>
            </w:pPr>
          </w:p>
        </w:tc>
        <w:tc>
          <w:tcPr>
            <w:tcW w:w="864" w:type="dxa"/>
          </w:tcPr>
          <w:p w14:paraId="5AFD8E54" w14:textId="33B4D003" w:rsidR="00E379A6" w:rsidRDefault="0051287C">
            <w:pPr>
              <w:pStyle w:val="TableText"/>
            </w:pPr>
            <w:hyperlink w:anchor="C_1129-28214">
              <w:r w:rsidR="000F5220">
                <w:rPr>
                  <w:rStyle w:val="HyperlinkText9pt"/>
                </w:rPr>
                <w:t>1129-28214</w:t>
              </w:r>
            </w:hyperlink>
          </w:p>
        </w:tc>
        <w:tc>
          <w:tcPr>
            <w:tcW w:w="3171" w:type="dxa"/>
          </w:tcPr>
          <w:p w14:paraId="4C4A2154" w14:textId="3A9CCC12" w:rsidR="00E379A6" w:rsidRDefault="0051287C">
            <w:pPr>
              <w:pStyle w:val="TableText"/>
            </w:pPr>
            <w:hyperlink w:anchor="E_Antimicrobial_Coated_Catheter_Used_Ob">
              <w:r w:rsidR="000F5220">
                <w:rPr>
                  <w:rStyle w:val="HyperlinkText9pt"/>
                </w:rPr>
                <w:t>Antimicrobial Coated Catheter Used Observation (identifier: urn:hl7ii:2.16.840.1.113883.10.20.5.6.217:2014-12-01</w:t>
              </w:r>
            </w:hyperlink>
          </w:p>
        </w:tc>
      </w:tr>
    </w:tbl>
    <w:p w14:paraId="7A8EA1F5" w14:textId="77777777" w:rsidR="00E379A6" w:rsidRDefault="00E379A6">
      <w:pPr>
        <w:pStyle w:val="BodyText"/>
      </w:pPr>
    </w:p>
    <w:p w14:paraId="4CE83C5F" w14:textId="2C4DA53C" w:rsidR="00E379A6" w:rsidRDefault="000F5220">
      <w:pPr>
        <w:numPr>
          <w:ilvl w:val="0"/>
          <w:numId w:val="166"/>
        </w:numPr>
      </w:pPr>
      <w:r>
        <w:lastRenderedPageBreak/>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460F8D5" w14:textId="77777777" w:rsidR="00E379A6" w:rsidRDefault="000F5220">
      <w:pPr>
        <w:numPr>
          <w:ilvl w:val="0"/>
          <w:numId w:val="166"/>
        </w:numPr>
      </w:pPr>
      <w:r>
        <w:rPr>
          <w:rStyle w:val="keyword"/>
        </w:rPr>
        <w:t>SHALL</w:t>
      </w:r>
      <w:r>
        <w:t xml:space="preserve"> contain exactly one [1..1] </w:t>
      </w:r>
      <w:r>
        <w:rPr>
          <w:rStyle w:val="XMLnameBold"/>
        </w:rPr>
        <w:t>templateId</w:t>
      </w:r>
      <w:bookmarkStart w:id="693" w:name="C_1129-22277"/>
      <w:bookmarkEnd w:id="693"/>
      <w:r>
        <w:t xml:space="preserve"> (CONF:1129-22277) such that it</w:t>
      </w:r>
    </w:p>
    <w:p w14:paraId="1736C192" w14:textId="77777777" w:rsidR="00E379A6" w:rsidRDefault="000F5220">
      <w:pPr>
        <w:numPr>
          <w:ilvl w:val="1"/>
          <w:numId w:val="166"/>
        </w:numPr>
      </w:pPr>
      <w:r>
        <w:rPr>
          <w:rStyle w:val="keyword"/>
        </w:rPr>
        <w:t>SHALL</w:t>
      </w:r>
      <w:r>
        <w:t xml:space="preserve"> contain exactly one [1..1] </w:t>
      </w:r>
      <w:r>
        <w:rPr>
          <w:rStyle w:val="XMLnameBold"/>
        </w:rPr>
        <w:t>@root</w:t>
      </w:r>
      <w:r>
        <w:t>=</w:t>
      </w:r>
      <w:r>
        <w:rPr>
          <w:rStyle w:val="XMLname"/>
        </w:rPr>
        <w:t>"2.16.840.1.113883.10.20.5.5.34"</w:t>
      </w:r>
      <w:bookmarkStart w:id="694" w:name="C_1129-28199"/>
      <w:bookmarkEnd w:id="694"/>
      <w:r>
        <w:t xml:space="preserve"> (CONF:1129-28199).</w:t>
      </w:r>
    </w:p>
    <w:p w14:paraId="2AACCEBD" w14:textId="77777777" w:rsidR="00E379A6" w:rsidRDefault="000F5220">
      <w:pPr>
        <w:numPr>
          <w:ilvl w:val="1"/>
          <w:numId w:val="166"/>
        </w:numPr>
      </w:pPr>
      <w:r>
        <w:rPr>
          <w:rStyle w:val="keyword"/>
        </w:rPr>
        <w:t>SHALL</w:t>
      </w:r>
      <w:r>
        <w:t xml:space="preserve"> contain exactly one [1..1] </w:t>
      </w:r>
      <w:r>
        <w:rPr>
          <w:rStyle w:val="XMLnameBold"/>
        </w:rPr>
        <w:t>@extension</w:t>
      </w:r>
      <w:r>
        <w:t>=</w:t>
      </w:r>
      <w:r>
        <w:rPr>
          <w:rStyle w:val="XMLname"/>
        </w:rPr>
        <w:t>"2014-12-01"</w:t>
      </w:r>
      <w:bookmarkStart w:id="695" w:name="C_1129-30288"/>
      <w:bookmarkEnd w:id="695"/>
      <w:r>
        <w:t xml:space="preserve"> (CONF:1129-30288).</w:t>
      </w:r>
    </w:p>
    <w:p w14:paraId="4283F430" w14:textId="77777777" w:rsidR="00E379A6" w:rsidRDefault="000F5220">
      <w:pPr>
        <w:numPr>
          <w:ilvl w:val="0"/>
          <w:numId w:val="166"/>
        </w:numPr>
      </w:pPr>
      <w:r>
        <w:rPr>
          <w:rStyle w:val="keyword"/>
        </w:rPr>
        <w:t>SHALL</w:t>
      </w:r>
      <w:r>
        <w:t xml:space="preserve"> contain exactly one [1..1] </w:t>
      </w:r>
      <w:r>
        <w:rPr>
          <w:rStyle w:val="XMLnameBold"/>
        </w:rPr>
        <w:t>code</w:t>
      </w:r>
      <w:bookmarkStart w:id="696" w:name="C_1129-22273"/>
      <w:bookmarkEnd w:id="696"/>
      <w:r>
        <w:t xml:space="preserve"> (CONF:1129-22273).</w:t>
      </w:r>
    </w:p>
    <w:p w14:paraId="5B3BB2DF" w14:textId="77777777" w:rsidR="00E379A6" w:rsidRDefault="000F5220">
      <w:pPr>
        <w:numPr>
          <w:ilvl w:val="1"/>
          <w:numId w:val="166"/>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697" w:name="C_1129-22274"/>
      <w:bookmarkEnd w:id="697"/>
      <w:r>
        <w:t xml:space="preserve"> (CONF:1129-22274).</w:t>
      </w:r>
    </w:p>
    <w:p w14:paraId="1C4A0242" w14:textId="77777777" w:rsidR="00E379A6" w:rsidRDefault="000F5220">
      <w:pPr>
        <w:numPr>
          <w:ilvl w:val="1"/>
          <w:numId w:val="16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98" w:name="C_1129-28198"/>
      <w:bookmarkEnd w:id="698"/>
      <w:r>
        <w:t xml:space="preserve"> (CONF:1129-28198).</w:t>
      </w:r>
    </w:p>
    <w:p w14:paraId="5E45715F" w14:textId="77777777" w:rsidR="00E379A6" w:rsidRDefault="000F5220">
      <w:pPr>
        <w:numPr>
          <w:ilvl w:val="0"/>
          <w:numId w:val="166"/>
        </w:numPr>
      </w:pPr>
      <w:r>
        <w:rPr>
          <w:rStyle w:val="keyword"/>
        </w:rPr>
        <w:t>SHALL</w:t>
      </w:r>
      <w:r>
        <w:t xml:space="preserve"> contain exactly one [1..1] </w:t>
      </w:r>
      <w:r>
        <w:rPr>
          <w:rStyle w:val="XMLnameBold"/>
        </w:rPr>
        <w:t>entry</w:t>
      </w:r>
      <w:bookmarkStart w:id="699" w:name="C_1129-22275"/>
      <w:bookmarkEnd w:id="699"/>
      <w:r>
        <w:t xml:space="preserve"> (CONF:1129-22275) such that it</w:t>
      </w:r>
    </w:p>
    <w:p w14:paraId="291B29B9" w14:textId="39C8A858" w:rsidR="00E379A6" w:rsidRDefault="000F5220">
      <w:pPr>
        <w:numPr>
          <w:ilvl w:val="1"/>
          <w:numId w:val="166"/>
        </w:numPr>
      </w:pPr>
      <w:r>
        <w:rPr>
          <w:rStyle w:val="keyword"/>
        </w:rPr>
        <w:t>SHALL</w:t>
      </w:r>
      <w:r>
        <w:t xml:space="preserve"> contain exactly one [1..1] </w:t>
      </w:r>
      <w:hyperlink w:anchor="E_CentralLine_Insertion_Practice_Clinic">
        <w:r>
          <w:rPr>
            <w:rStyle w:val="HyperlinkCourierBold"/>
          </w:rPr>
          <w:t>Central-Line Insertion Practice Clinical Statement (V2)</w:t>
        </w:r>
      </w:hyperlink>
      <w:r>
        <w:rPr>
          <w:rStyle w:val="XMLname"/>
        </w:rPr>
        <w:t xml:space="preserve"> (identifier: urn:hl7ii:2.16.840.1.113883.10.20.5.6.116:2014-12-01)</w:t>
      </w:r>
      <w:bookmarkStart w:id="700" w:name="C_1129-30430"/>
      <w:bookmarkEnd w:id="700"/>
      <w:r>
        <w:t xml:space="preserve"> (CONF:1129-30430).</w:t>
      </w:r>
    </w:p>
    <w:p w14:paraId="121C5A61" w14:textId="77777777" w:rsidR="00E379A6" w:rsidRDefault="000F5220">
      <w:pPr>
        <w:numPr>
          <w:ilvl w:val="0"/>
          <w:numId w:val="166"/>
        </w:numPr>
      </w:pPr>
      <w:r>
        <w:rPr>
          <w:rStyle w:val="keyword"/>
        </w:rPr>
        <w:t>SHOULD</w:t>
      </w:r>
      <w:r>
        <w:t xml:space="preserve"> contain zero or one [0..1] </w:t>
      </w:r>
      <w:r>
        <w:rPr>
          <w:rStyle w:val="XMLnameBold"/>
        </w:rPr>
        <w:t>entry</w:t>
      </w:r>
      <w:bookmarkStart w:id="701" w:name="C_1129-28213"/>
      <w:bookmarkEnd w:id="701"/>
      <w:r>
        <w:t xml:space="preserve"> (CONF:1129-28213) such that it</w:t>
      </w:r>
    </w:p>
    <w:p w14:paraId="64C3E93E" w14:textId="61EEFEA0" w:rsidR="00E379A6" w:rsidRDefault="000F5220">
      <w:pPr>
        <w:numPr>
          <w:ilvl w:val="1"/>
          <w:numId w:val="166"/>
        </w:numPr>
      </w:pPr>
      <w:r>
        <w:rPr>
          <w:rStyle w:val="keyword"/>
        </w:rPr>
        <w:t>SHALL</w:t>
      </w:r>
      <w:r>
        <w:t xml:space="preserve"> contain exactly one [1..1] </w:t>
      </w:r>
      <w:hyperlink w:anchor="E_Antimicrobial_Coated_Catheter_Used_Ob">
        <w:r>
          <w:rPr>
            <w:rStyle w:val="HyperlinkCourierBold"/>
          </w:rPr>
          <w:t>Antimicrobial Coated Catheter Used Observation</w:t>
        </w:r>
      </w:hyperlink>
      <w:r>
        <w:rPr>
          <w:rStyle w:val="XMLname"/>
        </w:rPr>
        <w:t xml:space="preserve"> (identifier: urn:hl7ii:2.16.840.1.113883.10.20.5.6.217:2014-12-01)</w:t>
      </w:r>
      <w:bookmarkStart w:id="702" w:name="C_1129-28214"/>
      <w:bookmarkEnd w:id="702"/>
      <w:r>
        <w:t xml:space="preserve"> (CONF:1129-28214).</w:t>
      </w:r>
    </w:p>
    <w:p w14:paraId="4AD7DD98" w14:textId="5D0595B9" w:rsidR="00E379A6" w:rsidRDefault="000F5220">
      <w:pPr>
        <w:pStyle w:val="Caption"/>
        <w:ind w:left="130" w:right="115"/>
      </w:pPr>
      <w:bookmarkStart w:id="703" w:name="_Toc491882289"/>
      <w:r>
        <w:lastRenderedPageBreak/>
        <w:t xml:space="preserve">Figure </w:t>
      </w:r>
      <w:r>
        <w:fldChar w:fldCharType="begin"/>
      </w:r>
      <w:r>
        <w:instrText>SEQ Figure \* ARABIC</w:instrText>
      </w:r>
      <w:r>
        <w:fldChar w:fldCharType="separate"/>
      </w:r>
      <w:r w:rsidR="00D90831">
        <w:t>11</w:t>
      </w:r>
      <w:r>
        <w:fldChar w:fldCharType="end"/>
      </w:r>
      <w:r>
        <w:t>: Infection Risk Factors Section in a CLIP Report Example</w:t>
      </w:r>
      <w:bookmarkEnd w:id="703"/>
    </w:p>
    <w:p w14:paraId="565CE38A" w14:textId="77777777" w:rsidR="00E379A6" w:rsidRDefault="000F5220">
      <w:pPr>
        <w:pStyle w:val="Example"/>
        <w:ind w:left="130" w:right="115"/>
      </w:pPr>
      <w:r>
        <w:t>&lt;section&gt;</w:t>
      </w:r>
    </w:p>
    <w:p w14:paraId="4491FE5F" w14:textId="77777777" w:rsidR="00E379A6" w:rsidRDefault="000F5220">
      <w:pPr>
        <w:pStyle w:val="Example"/>
        <w:ind w:left="130" w:right="115"/>
      </w:pPr>
      <w:r>
        <w:t xml:space="preserve">  &lt;!-- HAI Generic Section template --&gt;</w:t>
      </w:r>
    </w:p>
    <w:p w14:paraId="2FD8692A" w14:textId="77777777" w:rsidR="00E379A6" w:rsidRDefault="000F5220">
      <w:pPr>
        <w:pStyle w:val="Example"/>
        <w:ind w:left="130" w:right="115"/>
      </w:pPr>
      <w:r>
        <w:t xml:space="preserve">  &lt; templateId root="2.16.840.1.113883.10.20.5.4.26"/&gt;</w:t>
      </w:r>
    </w:p>
    <w:p w14:paraId="1C474441" w14:textId="77777777" w:rsidR="00E379A6" w:rsidRDefault="000F5220">
      <w:pPr>
        <w:pStyle w:val="Example"/>
        <w:ind w:left="130" w:right="115"/>
      </w:pPr>
      <w:r>
        <w:t xml:space="preserve">  &lt;!-- HAI Infection Risk Factors Section in a CLIP Report template --&gt;</w:t>
      </w:r>
    </w:p>
    <w:p w14:paraId="75123CD7" w14:textId="77777777" w:rsidR="00E379A6" w:rsidRDefault="000F5220">
      <w:pPr>
        <w:pStyle w:val="Example"/>
        <w:ind w:left="130" w:right="115"/>
      </w:pPr>
      <w:r>
        <w:t xml:space="preserve">  &lt;templateId root="2.16.840.1.113883.10.20.5.5.34"</w:t>
      </w:r>
    </w:p>
    <w:p w14:paraId="57B4EC08" w14:textId="77777777" w:rsidR="00E379A6" w:rsidRDefault="000F5220">
      <w:pPr>
        <w:pStyle w:val="Example"/>
        <w:ind w:left="130" w:right="115"/>
      </w:pPr>
      <w:r>
        <w:t xml:space="preserve">                     extension="2014-12-01"/&gt;</w:t>
      </w:r>
    </w:p>
    <w:p w14:paraId="52CFC659" w14:textId="77777777" w:rsidR="00E379A6" w:rsidRDefault="000F5220">
      <w:pPr>
        <w:pStyle w:val="Example"/>
        <w:ind w:left="130" w:right="115"/>
      </w:pPr>
      <w:r>
        <w:t xml:space="preserve">  &lt;code codeSystem="2.16.840.1.113883.6.1"</w:t>
      </w:r>
    </w:p>
    <w:p w14:paraId="07F91D33" w14:textId="77777777" w:rsidR="00E379A6" w:rsidRDefault="000F5220">
      <w:pPr>
        <w:pStyle w:val="Example"/>
        <w:ind w:left="130" w:right="115"/>
      </w:pPr>
      <w:r>
        <w:t xml:space="preserve">        codeSystemName="LOINC"</w:t>
      </w:r>
    </w:p>
    <w:p w14:paraId="7AE1F156" w14:textId="77777777" w:rsidR="00E379A6" w:rsidRDefault="000F5220">
      <w:pPr>
        <w:pStyle w:val="Example"/>
        <w:ind w:left="130" w:right="115"/>
      </w:pPr>
      <w:r>
        <w:t xml:space="preserve">        code="51898-5"</w:t>
      </w:r>
    </w:p>
    <w:p w14:paraId="48F458D8" w14:textId="77777777" w:rsidR="00E379A6" w:rsidRDefault="000F5220">
      <w:pPr>
        <w:pStyle w:val="Example"/>
        <w:ind w:left="130" w:right="115"/>
      </w:pPr>
      <w:r>
        <w:t xml:space="preserve">        displayName="Risk Factors Section"/&gt;</w:t>
      </w:r>
    </w:p>
    <w:p w14:paraId="61011FD2" w14:textId="77777777" w:rsidR="00E379A6" w:rsidRDefault="000F5220">
      <w:pPr>
        <w:pStyle w:val="Example"/>
        <w:ind w:left="130" w:right="115"/>
      </w:pPr>
      <w:r>
        <w:t xml:space="preserve">  &lt;title&gt; Risk Factors &lt;/title&gt;</w:t>
      </w:r>
    </w:p>
    <w:p w14:paraId="032EB4D4" w14:textId="77777777" w:rsidR="00E379A6" w:rsidRDefault="000F5220">
      <w:pPr>
        <w:pStyle w:val="Example"/>
        <w:ind w:left="130" w:right="115"/>
      </w:pPr>
      <w:r>
        <w:t xml:space="preserve">    ...</w:t>
      </w:r>
    </w:p>
    <w:p w14:paraId="31DBCDF5" w14:textId="77777777" w:rsidR="00E379A6" w:rsidRDefault="000F5220">
      <w:pPr>
        <w:pStyle w:val="Example"/>
        <w:ind w:left="130" w:right="115"/>
      </w:pPr>
      <w:r>
        <w:t xml:space="preserve">  &lt;entry typeCode="DRIV"&gt;</w:t>
      </w:r>
    </w:p>
    <w:p w14:paraId="5878F889" w14:textId="77777777" w:rsidR="00E379A6" w:rsidRDefault="000F5220">
      <w:pPr>
        <w:pStyle w:val="Example"/>
        <w:ind w:left="130" w:right="115"/>
      </w:pPr>
      <w:r>
        <w:t xml:space="preserve">    &lt;act moodCode="EVN" classCode="ACT" negationInd="false"&gt;</w:t>
      </w:r>
    </w:p>
    <w:p w14:paraId="33E38A05" w14:textId="77777777" w:rsidR="00E379A6" w:rsidRDefault="000F5220">
      <w:pPr>
        <w:pStyle w:val="Example"/>
        <w:ind w:left="130" w:right="115"/>
      </w:pPr>
      <w:r>
        <w:t xml:space="preserve">      &lt;!-- C-CDA Procedure Activity Act templateId --&gt;</w:t>
      </w:r>
    </w:p>
    <w:p w14:paraId="3B32AB06" w14:textId="77777777" w:rsidR="00E379A6" w:rsidRDefault="000F5220">
      <w:pPr>
        <w:pStyle w:val="Example"/>
        <w:ind w:left="130" w:right="115"/>
      </w:pPr>
      <w:r>
        <w:t xml:space="preserve">      &lt;templateId root="2.16.840.1.113883.10.20.22.4.12" /&gt;</w:t>
      </w:r>
    </w:p>
    <w:p w14:paraId="21D7CA6A" w14:textId="77777777" w:rsidR="00E379A6" w:rsidRDefault="000F5220">
      <w:pPr>
        <w:pStyle w:val="Example"/>
        <w:ind w:left="130" w:right="115"/>
      </w:pPr>
      <w:r>
        <w:t xml:space="preserve">      &lt;!-- Central-Line Insertion Practice Clinical Statement (V2) template--&gt;</w:t>
      </w:r>
    </w:p>
    <w:p w14:paraId="6E7D180D" w14:textId="77777777" w:rsidR="00E379A6" w:rsidRDefault="000F5220">
      <w:pPr>
        <w:pStyle w:val="Example"/>
        <w:ind w:left="130" w:right="115"/>
      </w:pPr>
      <w:r>
        <w:t xml:space="preserve">      &lt;templateId root="2.16.840.1.113883.10.20.5.6.116"</w:t>
      </w:r>
    </w:p>
    <w:p w14:paraId="501098DE" w14:textId="77777777" w:rsidR="00E379A6" w:rsidRDefault="000F5220">
      <w:pPr>
        <w:pStyle w:val="Example"/>
        <w:ind w:left="130" w:right="115"/>
      </w:pPr>
      <w:r>
        <w:t xml:space="preserve">                         extension="2014-12-01" /&gt;</w:t>
      </w:r>
    </w:p>
    <w:p w14:paraId="27C55717" w14:textId="77777777" w:rsidR="00E379A6" w:rsidRDefault="000F5220">
      <w:pPr>
        <w:pStyle w:val="Example"/>
        <w:ind w:left="130" w:right="115"/>
      </w:pPr>
      <w:r>
        <w:t xml:space="preserve">       ...</w:t>
      </w:r>
    </w:p>
    <w:p w14:paraId="58AACA0C" w14:textId="77777777" w:rsidR="00E379A6" w:rsidRDefault="000F5220">
      <w:pPr>
        <w:pStyle w:val="Example"/>
        <w:ind w:left="130" w:right="115"/>
      </w:pPr>
      <w:r>
        <w:t xml:space="preserve">    &lt;/act&gt;</w:t>
      </w:r>
    </w:p>
    <w:p w14:paraId="2B160D25" w14:textId="77777777" w:rsidR="00E379A6" w:rsidRDefault="000F5220">
      <w:pPr>
        <w:pStyle w:val="Example"/>
        <w:ind w:left="130" w:right="115"/>
      </w:pPr>
      <w:r>
        <w:t xml:space="preserve">  &lt;/entry&gt;</w:t>
      </w:r>
    </w:p>
    <w:p w14:paraId="080315AB" w14:textId="77777777" w:rsidR="00E379A6" w:rsidRDefault="000F5220">
      <w:pPr>
        <w:pStyle w:val="Example"/>
        <w:ind w:left="130" w:right="115"/>
      </w:pPr>
      <w:r>
        <w:t xml:space="preserve">  &lt;entry typeCode="DRIV"&gt;</w:t>
      </w:r>
    </w:p>
    <w:p w14:paraId="7962F0B3" w14:textId="77777777" w:rsidR="00E379A6" w:rsidRDefault="000F5220">
      <w:pPr>
        <w:pStyle w:val="Example"/>
        <w:ind w:left="130" w:right="115"/>
      </w:pPr>
      <w:r>
        <w:t xml:space="preserve">    &lt;observation moodCode="EVN" classCode="OBS" negationInd="false"&gt;</w:t>
      </w:r>
    </w:p>
    <w:p w14:paraId="63B8E9FA" w14:textId="77777777" w:rsidR="00E379A6" w:rsidRDefault="000F5220">
      <w:pPr>
        <w:pStyle w:val="Example"/>
        <w:ind w:left="130" w:right="115"/>
      </w:pPr>
      <w:r>
        <w:t xml:space="preserve">      &lt;!-- Antimicrobial Coated Catheter Used Observation template--&gt;</w:t>
      </w:r>
    </w:p>
    <w:p w14:paraId="47F50BD7" w14:textId="77777777" w:rsidR="00E379A6" w:rsidRDefault="000F5220">
      <w:pPr>
        <w:pStyle w:val="Example"/>
        <w:ind w:left="130" w:right="115"/>
      </w:pPr>
      <w:r>
        <w:t xml:space="preserve">      &lt;templateId root="2.16.840.1.113883.10.20.5.6.217"</w:t>
      </w:r>
    </w:p>
    <w:p w14:paraId="1ED3FFCA" w14:textId="77777777" w:rsidR="00E379A6" w:rsidRDefault="000F5220">
      <w:pPr>
        <w:pStyle w:val="Example"/>
        <w:ind w:left="130" w:right="115"/>
      </w:pPr>
      <w:r>
        <w:t xml:space="preserve">                         extension="2014-12-01" /&gt;</w:t>
      </w:r>
    </w:p>
    <w:p w14:paraId="4608A334" w14:textId="77777777" w:rsidR="00E379A6" w:rsidRDefault="000F5220">
      <w:pPr>
        <w:pStyle w:val="Example"/>
        <w:ind w:left="130" w:right="115"/>
      </w:pPr>
      <w:r>
        <w:t xml:space="preserve">       ...</w:t>
      </w:r>
    </w:p>
    <w:p w14:paraId="5469CBEB" w14:textId="77777777" w:rsidR="00E379A6" w:rsidRDefault="000F5220">
      <w:pPr>
        <w:pStyle w:val="Example"/>
        <w:ind w:left="130" w:right="115"/>
      </w:pPr>
      <w:r>
        <w:t xml:space="preserve">    &lt;/observation&gt;</w:t>
      </w:r>
    </w:p>
    <w:p w14:paraId="79C0E1E4" w14:textId="77777777" w:rsidR="00E379A6" w:rsidRDefault="000F5220">
      <w:pPr>
        <w:pStyle w:val="Example"/>
        <w:ind w:left="130" w:right="115"/>
      </w:pPr>
      <w:r>
        <w:t xml:space="preserve">  &lt;/entry&gt;</w:t>
      </w:r>
    </w:p>
    <w:p w14:paraId="77A6DAC4" w14:textId="77777777" w:rsidR="00E379A6" w:rsidRDefault="000F5220">
      <w:pPr>
        <w:pStyle w:val="Example"/>
        <w:ind w:left="130" w:right="115"/>
      </w:pPr>
      <w:r>
        <w:t>&lt;/section&gt;</w:t>
      </w:r>
    </w:p>
    <w:p w14:paraId="5723839E" w14:textId="77777777" w:rsidR="00E379A6" w:rsidRDefault="00E379A6">
      <w:pPr>
        <w:pStyle w:val="BodyText"/>
      </w:pPr>
    </w:p>
    <w:p w14:paraId="087D2C54" w14:textId="77777777" w:rsidR="00E379A6" w:rsidRDefault="000F5220">
      <w:pPr>
        <w:pStyle w:val="Heading3nospace"/>
      </w:pPr>
      <w:bookmarkStart w:id="704" w:name="_Toc491882118"/>
      <w:r>
        <w:t>I</w:t>
      </w:r>
      <w:bookmarkStart w:id="705" w:name="S_Infection_Risk_Factors_Section_in_a_P"/>
      <w:bookmarkEnd w:id="705"/>
      <w:r>
        <w:t>nfection Risk Factors Section in a Procedure Report</w:t>
      </w:r>
      <w:bookmarkEnd w:id="704"/>
    </w:p>
    <w:p w14:paraId="451A4385" w14:textId="77777777" w:rsidR="00E379A6" w:rsidRDefault="000F5220">
      <w:pPr>
        <w:pStyle w:val="BracketData"/>
      </w:pPr>
      <w:r>
        <w:t>[section: identifier urn:oid:2.16.840.1.113883.10.20.5.5.35 (closed)]</w:t>
      </w:r>
    </w:p>
    <w:p w14:paraId="1B9D1737" w14:textId="77777777" w:rsidR="00E379A6" w:rsidRDefault="000F5220">
      <w:pPr>
        <w:pStyle w:val="BracketData"/>
      </w:pPr>
      <w:r>
        <w:t>Published as part of NHSN Healthcare Associated Infection (HAI) Reports Release 1 - US Realm</w:t>
      </w:r>
    </w:p>
    <w:p w14:paraId="749060E9" w14:textId="715AC450" w:rsidR="00E379A6" w:rsidRDefault="000F5220">
      <w:pPr>
        <w:pStyle w:val="Caption"/>
      </w:pPr>
      <w:bookmarkStart w:id="706" w:name="_Toc491882515"/>
      <w:r>
        <w:t xml:space="preserve">Table </w:t>
      </w:r>
      <w:r>
        <w:fldChar w:fldCharType="begin"/>
      </w:r>
      <w:r>
        <w:instrText>SEQ Table \* ARABIC</w:instrText>
      </w:r>
      <w:r>
        <w:fldChar w:fldCharType="separate"/>
      </w:r>
      <w:r w:rsidR="00D90831">
        <w:t>69</w:t>
      </w:r>
      <w:r>
        <w:fldChar w:fldCharType="end"/>
      </w:r>
      <w:r>
        <w:t>: Infection Risk Factors Section in a Procedure Report Contexts</w:t>
      </w:r>
      <w:bookmarkEnd w:id="7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69: Infection Risk Factors Section in a Procedure Report Contexts"/>
        <w:tblDescription w:val="Table 69: Infection Risk Factors Section in a Procedure Report Contexts"/>
      </w:tblPr>
      <w:tblGrid>
        <w:gridCol w:w="5040"/>
        <w:gridCol w:w="5040"/>
      </w:tblGrid>
      <w:tr w:rsidR="00E379A6" w14:paraId="5D8D891C" w14:textId="77777777" w:rsidTr="009D3FFE">
        <w:trPr>
          <w:cantSplit/>
          <w:tblHeader/>
          <w:jc w:val="center"/>
        </w:trPr>
        <w:tc>
          <w:tcPr>
            <w:tcW w:w="360" w:type="dxa"/>
            <w:shd w:val="clear" w:color="auto" w:fill="E6E6E6"/>
          </w:tcPr>
          <w:p w14:paraId="61E2B2DE" w14:textId="77777777" w:rsidR="00E379A6" w:rsidRDefault="000F5220">
            <w:pPr>
              <w:pStyle w:val="TableHead"/>
            </w:pPr>
            <w:r>
              <w:t>Contained By:</w:t>
            </w:r>
          </w:p>
        </w:tc>
        <w:tc>
          <w:tcPr>
            <w:tcW w:w="360" w:type="dxa"/>
            <w:shd w:val="clear" w:color="auto" w:fill="E6E6E6"/>
          </w:tcPr>
          <w:p w14:paraId="50F4E1F6" w14:textId="77777777" w:rsidR="00E379A6" w:rsidRDefault="000F5220">
            <w:pPr>
              <w:pStyle w:val="TableHead"/>
            </w:pPr>
            <w:r>
              <w:t>Contains:</w:t>
            </w:r>
          </w:p>
        </w:tc>
      </w:tr>
      <w:tr w:rsidR="00E379A6" w14:paraId="60C54310" w14:textId="77777777" w:rsidTr="009D3FFE">
        <w:trPr>
          <w:cantSplit/>
          <w:jc w:val="center"/>
        </w:trPr>
        <w:tc>
          <w:tcPr>
            <w:tcW w:w="360" w:type="dxa"/>
          </w:tcPr>
          <w:p w14:paraId="19D1E2D9" w14:textId="4CC5750B" w:rsidR="00E379A6" w:rsidRDefault="0051287C">
            <w:pPr>
              <w:pStyle w:val="TableText"/>
            </w:pPr>
            <w:hyperlink w:anchor="D_HAI_Procedure_Denominator_Report_V2">
              <w:r w:rsidR="000F5220">
                <w:rPr>
                  <w:rStyle w:val="HyperlinkText9pt"/>
                </w:rPr>
                <w:t>HAI Procedure Denominator Report (V2)</w:t>
              </w:r>
            </w:hyperlink>
            <w:r w:rsidR="000F5220">
              <w:t xml:space="preserve"> (required)</w:t>
            </w:r>
          </w:p>
        </w:tc>
        <w:tc>
          <w:tcPr>
            <w:tcW w:w="360" w:type="dxa"/>
          </w:tcPr>
          <w:p w14:paraId="23F852FC" w14:textId="4E28142B" w:rsidR="00E379A6" w:rsidRDefault="0051287C">
            <w:pPr>
              <w:pStyle w:val="TableText"/>
            </w:pPr>
            <w:hyperlink w:anchor="E_ASA_Class_Observation">
              <w:r w:rsidR="000F5220">
                <w:rPr>
                  <w:rStyle w:val="HyperlinkText9pt"/>
                </w:rPr>
                <w:t>ASA Class Observation</w:t>
              </w:r>
            </w:hyperlink>
          </w:p>
          <w:p w14:paraId="08945136" w14:textId="729A820C" w:rsidR="00E379A6" w:rsidRDefault="0051287C">
            <w:pPr>
              <w:pStyle w:val="TableText"/>
            </w:pPr>
            <w:hyperlink w:anchor="E_Diabetes_Mellitus_Observation">
              <w:r w:rsidR="000F5220">
                <w:rPr>
                  <w:rStyle w:val="HyperlinkText9pt"/>
                </w:rPr>
                <w:t>Diabetes Mellitus Observation</w:t>
              </w:r>
            </w:hyperlink>
          </w:p>
          <w:p w14:paraId="3CFC38EB" w14:textId="2C7BEAB1" w:rsidR="00E379A6" w:rsidRDefault="0051287C">
            <w:pPr>
              <w:pStyle w:val="TableText"/>
            </w:pPr>
            <w:hyperlink w:anchor="E_Duration_of_Labor_Observation">
              <w:r w:rsidR="000F5220">
                <w:rPr>
                  <w:rStyle w:val="HyperlinkText9pt"/>
                </w:rPr>
                <w:t>Duration of Labor Observation</w:t>
              </w:r>
            </w:hyperlink>
          </w:p>
          <w:p w14:paraId="332060F8" w14:textId="28E7442C" w:rsidR="00E379A6" w:rsidRDefault="0051287C">
            <w:pPr>
              <w:pStyle w:val="TableText"/>
            </w:pPr>
            <w:hyperlink w:anchor="E_Height_Observation">
              <w:r w:rsidR="000F5220">
                <w:rPr>
                  <w:rStyle w:val="HyperlinkText9pt"/>
                </w:rPr>
                <w:t>Height Observation</w:t>
              </w:r>
            </w:hyperlink>
          </w:p>
          <w:p w14:paraId="7C34DC83" w14:textId="4B2F047B" w:rsidR="00E379A6" w:rsidRDefault="0051287C">
            <w:pPr>
              <w:pStyle w:val="TableText"/>
            </w:pPr>
            <w:hyperlink w:anchor="E_Procedure_Risk_Factors_Clinical_State">
              <w:r w:rsidR="000F5220">
                <w:rPr>
                  <w:rStyle w:val="HyperlinkText9pt"/>
                </w:rPr>
                <w:t>Procedure Risk Factors Clinical Statement in a Procedure Report</w:t>
              </w:r>
            </w:hyperlink>
          </w:p>
          <w:p w14:paraId="12FC864D" w14:textId="65CBBADF" w:rsidR="00E379A6" w:rsidRDefault="0051287C">
            <w:pPr>
              <w:pStyle w:val="TableText"/>
            </w:pPr>
            <w:hyperlink w:anchor="E_Trauma_Observation">
              <w:r w:rsidR="000F5220">
                <w:rPr>
                  <w:rStyle w:val="HyperlinkText9pt"/>
                </w:rPr>
                <w:t>Trauma Observation</w:t>
              </w:r>
            </w:hyperlink>
          </w:p>
          <w:p w14:paraId="7CB9036C" w14:textId="53CCF532" w:rsidR="00E379A6" w:rsidRDefault="0051287C">
            <w:pPr>
              <w:pStyle w:val="TableText"/>
            </w:pPr>
            <w:hyperlink w:anchor="E_Weight_Observation">
              <w:r w:rsidR="000F5220">
                <w:rPr>
                  <w:rStyle w:val="HyperlinkText9pt"/>
                </w:rPr>
                <w:t>Weight Observation</w:t>
              </w:r>
            </w:hyperlink>
          </w:p>
        </w:tc>
      </w:tr>
    </w:tbl>
    <w:p w14:paraId="0AAAAE55" w14:textId="77777777" w:rsidR="00E379A6" w:rsidRDefault="00E379A6">
      <w:pPr>
        <w:pStyle w:val="BodyText"/>
      </w:pPr>
    </w:p>
    <w:p w14:paraId="50EEAD79" w14:textId="77777777" w:rsidR="00E379A6" w:rsidRDefault="000F5220">
      <w:pPr>
        <w:pStyle w:val="BodyText"/>
      </w:pPr>
      <w:r>
        <w:lastRenderedPageBreak/>
        <w:t xml:space="preserve">In an HAI Procedure Denominator Report, the Infection Risk Factors Section contains procedure risk factors, trauma, diabetes mellitus, height, and weight observations. Optionally contained in this section are ASA class (if the patient is an inpatient) and duration of labor (if the procedure was a Cesaerean) observations. </w:t>
      </w:r>
    </w:p>
    <w:p w14:paraId="6F81D671" w14:textId="2C0EDFA0" w:rsidR="00E379A6" w:rsidRDefault="000F5220">
      <w:pPr>
        <w:pStyle w:val="Caption"/>
      </w:pPr>
      <w:bookmarkStart w:id="707" w:name="_Toc491882516"/>
      <w:r>
        <w:t xml:space="preserve">Table </w:t>
      </w:r>
      <w:r>
        <w:fldChar w:fldCharType="begin"/>
      </w:r>
      <w:r>
        <w:instrText>SEQ Table \* ARABIC</w:instrText>
      </w:r>
      <w:r>
        <w:fldChar w:fldCharType="separate"/>
      </w:r>
      <w:r w:rsidR="00D90831">
        <w:t>70</w:t>
      </w:r>
      <w:r>
        <w:fldChar w:fldCharType="end"/>
      </w:r>
      <w:r>
        <w:t>: Infection Risk Factors Section in a Procedure Report Constraints Overview</w:t>
      </w:r>
      <w:bookmarkEnd w:id="707"/>
    </w:p>
    <w:tbl>
      <w:tblPr>
        <w:tblStyle w:val="TableGrid"/>
        <w:tblW w:w="10080" w:type="dxa"/>
        <w:jc w:val="center"/>
        <w:tblLayout w:type="fixed"/>
        <w:tblLook w:val="02A0" w:firstRow="1" w:lastRow="0" w:firstColumn="1" w:lastColumn="0" w:noHBand="1" w:noVBand="0"/>
        <w:tblCaption w:val="Table 70: Infection Risk Factors Section in a Procedure Report Constraints Overview"/>
        <w:tblDescription w:val="Table 70: Infection Risk Factors Section in a Procedure Report Constraints Overview"/>
      </w:tblPr>
      <w:tblGrid>
        <w:gridCol w:w="3498"/>
        <w:gridCol w:w="731"/>
        <w:gridCol w:w="877"/>
        <w:gridCol w:w="877"/>
        <w:gridCol w:w="877"/>
        <w:gridCol w:w="3220"/>
      </w:tblGrid>
      <w:tr w:rsidR="00E379A6" w14:paraId="1C3312DB" w14:textId="77777777" w:rsidTr="009D3FFE">
        <w:trPr>
          <w:cantSplit/>
          <w:tblHeader/>
          <w:jc w:val="center"/>
        </w:trPr>
        <w:tc>
          <w:tcPr>
            <w:tcW w:w="0" w:type="dxa"/>
            <w:shd w:val="clear" w:color="auto" w:fill="E6E6E6"/>
            <w:noWrap/>
          </w:tcPr>
          <w:p w14:paraId="630CA4EF" w14:textId="77777777" w:rsidR="00E379A6" w:rsidRDefault="000F5220" w:rsidP="009D3FFE">
            <w:pPr>
              <w:pStyle w:val="TableHead"/>
              <w:keepNext w:val="0"/>
            </w:pPr>
            <w:r>
              <w:t>XPath</w:t>
            </w:r>
          </w:p>
        </w:tc>
        <w:tc>
          <w:tcPr>
            <w:tcW w:w="720" w:type="dxa"/>
            <w:shd w:val="clear" w:color="auto" w:fill="E6E6E6"/>
            <w:noWrap/>
          </w:tcPr>
          <w:p w14:paraId="772056A3" w14:textId="77777777" w:rsidR="00E379A6" w:rsidRDefault="000F5220" w:rsidP="009D3FFE">
            <w:pPr>
              <w:pStyle w:val="TableHead"/>
              <w:keepNext w:val="0"/>
            </w:pPr>
            <w:r>
              <w:t>Card.</w:t>
            </w:r>
          </w:p>
        </w:tc>
        <w:tc>
          <w:tcPr>
            <w:tcW w:w="864" w:type="dxa"/>
            <w:shd w:val="clear" w:color="auto" w:fill="E6E6E6"/>
            <w:noWrap/>
          </w:tcPr>
          <w:p w14:paraId="2EA8A80C" w14:textId="77777777" w:rsidR="00E379A6" w:rsidRDefault="000F5220" w:rsidP="009D3FFE">
            <w:pPr>
              <w:pStyle w:val="TableHead"/>
              <w:keepNext w:val="0"/>
            </w:pPr>
            <w:r>
              <w:t>Verb</w:t>
            </w:r>
          </w:p>
        </w:tc>
        <w:tc>
          <w:tcPr>
            <w:tcW w:w="864" w:type="dxa"/>
            <w:shd w:val="clear" w:color="auto" w:fill="E6E6E6"/>
            <w:noWrap/>
          </w:tcPr>
          <w:p w14:paraId="17439F84" w14:textId="77777777" w:rsidR="00E379A6" w:rsidRDefault="000F5220" w:rsidP="009D3FFE">
            <w:pPr>
              <w:pStyle w:val="TableHead"/>
              <w:keepNext w:val="0"/>
            </w:pPr>
            <w:r>
              <w:t>Data Type</w:t>
            </w:r>
          </w:p>
        </w:tc>
        <w:tc>
          <w:tcPr>
            <w:tcW w:w="864" w:type="dxa"/>
            <w:shd w:val="clear" w:color="auto" w:fill="E6E6E6"/>
            <w:noWrap/>
          </w:tcPr>
          <w:p w14:paraId="184B458D" w14:textId="77777777" w:rsidR="00E379A6" w:rsidRDefault="000F5220" w:rsidP="009D3FFE">
            <w:pPr>
              <w:pStyle w:val="TableHead"/>
              <w:keepNext w:val="0"/>
            </w:pPr>
            <w:r>
              <w:t>CONF#</w:t>
            </w:r>
          </w:p>
        </w:tc>
        <w:tc>
          <w:tcPr>
            <w:tcW w:w="864" w:type="dxa"/>
            <w:shd w:val="clear" w:color="auto" w:fill="E6E6E6"/>
            <w:noWrap/>
          </w:tcPr>
          <w:p w14:paraId="1AB7E759" w14:textId="77777777" w:rsidR="00E379A6" w:rsidRDefault="000F5220" w:rsidP="009D3FFE">
            <w:pPr>
              <w:pStyle w:val="TableHead"/>
              <w:keepNext w:val="0"/>
            </w:pPr>
            <w:r>
              <w:t>Value</w:t>
            </w:r>
          </w:p>
        </w:tc>
      </w:tr>
      <w:tr w:rsidR="00E379A6" w14:paraId="06507490" w14:textId="77777777" w:rsidTr="009D3FFE">
        <w:trPr>
          <w:cantSplit/>
          <w:jc w:val="center"/>
        </w:trPr>
        <w:tc>
          <w:tcPr>
            <w:tcW w:w="9928" w:type="dxa"/>
            <w:gridSpan w:val="6"/>
          </w:tcPr>
          <w:p w14:paraId="6E672702" w14:textId="77777777" w:rsidR="00E379A6" w:rsidRDefault="000F5220" w:rsidP="009D3FFE">
            <w:pPr>
              <w:pStyle w:val="TableText"/>
              <w:keepNext w:val="0"/>
            </w:pPr>
            <w:r>
              <w:t>section (identifier: urn:oid:2.16.840.1.113883.10.20.5.5.35)</w:t>
            </w:r>
          </w:p>
        </w:tc>
      </w:tr>
      <w:tr w:rsidR="00E379A6" w14:paraId="1040E0E8" w14:textId="77777777" w:rsidTr="009D3FFE">
        <w:trPr>
          <w:cantSplit/>
          <w:jc w:val="center"/>
        </w:trPr>
        <w:tc>
          <w:tcPr>
            <w:tcW w:w="3445" w:type="dxa"/>
          </w:tcPr>
          <w:p w14:paraId="57945D1A" w14:textId="77777777" w:rsidR="00E379A6" w:rsidRDefault="000F5220" w:rsidP="009D3FFE">
            <w:pPr>
              <w:pStyle w:val="TableText"/>
              <w:keepNext w:val="0"/>
            </w:pPr>
            <w:r>
              <w:tab/>
              <w:t>templateId</w:t>
            </w:r>
          </w:p>
        </w:tc>
        <w:tc>
          <w:tcPr>
            <w:tcW w:w="720" w:type="dxa"/>
          </w:tcPr>
          <w:p w14:paraId="71C48F66" w14:textId="77777777" w:rsidR="00E379A6" w:rsidRDefault="000F5220" w:rsidP="009D3FFE">
            <w:pPr>
              <w:pStyle w:val="TableText"/>
              <w:keepNext w:val="0"/>
            </w:pPr>
            <w:r>
              <w:t>1..1</w:t>
            </w:r>
          </w:p>
        </w:tc>
        <w:tc>
          <w:tcPr>
            <w:tcW w:w="864" w:type="dxa"/>
          </w:tcPr>
          <w:p w14:paraId="1CBE3DE8" w14:textId="77777777" w:rsidR="00E379A6" w:rsidRDefault="000F5220" w:rsidP="009D3FFE">
            <w:pPr>
              <w:pStyle w:val="TableText"/>
              <w:keepNext w:val="0"/>
            </w:pPr>
            <w:r>
              <w:t>SHALL</w:t>
            </w:r>
          </w:p>
        </w:tc>
        <w:tc>
          <w:tcPr>
            <w:tcW w:w="864" w:type="dxa"/>
          </w:tcPr>
          <w:p w14:paraId="4959BEE1" w14:textId="77777777" w:rsidR="00E379A6" w:rsidRDefault="00E379A6" w:rsidP="009D3FFE">
            <w:pPr>
              <w:pStyle w:val="TableText"/>
              <w:keepNext w:val="0"/>
            </w:pPr>
          </w:p>
        </w:tc>
        <w:tc>
          <w:tcPr>
            <w:tcW w:w="864" w:type="dxa"/>
          </w:tcPr>
          <w:p w14:paraId="12FC902A" w14:textId="2847A1B7" w:rsidR="00E379A6" w:rsidRDefault="0051287C" w:rsidP="009D3FFE">
            <w:pPr>
              <w:pStyle w:val="TableText"/>
              <w:keepNext w:val="0"/>
            </w:pPr>
            <w:hyperlink w:anchor="C_86-22279">
              <w:r w:rsidR="000F5220">
                <w:rPr>
                  <w:rStyle w:val="HyperlinkText9pt"/>
                </w:rPr>
                <w:t>86-22279</w:t>
              </w:r>
            </w:hyperlink>
          </w:p>
        </w:tc>
        <w:tc>
          <w:tcPr>
            <w:tcW w:w="3171" w:type="dxa"/>
          </w:tcPr>
          <w:p w14:paraId="7E33473D" w14:textId="77777777" w:rsidR="00E379A6" w:rsidRDefault="00E379A6" w:rsidP="009D3FFE">
            <w:pPr>
              <w:pStyle w:val="TableText"/>
              <w:keepNext w:val="0"/>
            </w:pPr>
          </w:p>
        </w:tc>
      </w:tr>
      <w:tr w:rsidR="00E379A6" w14:paraId="2BF9A530" w14:textId="77777777" w:rsidTr="009D3FFE">
        <w:trPr>
          <w:cantSplit/>
          <w:jc w:val="center"/>
        </w:trPr>
        <w:tc>
          <w:tcPr>
            <w:tcW w:w="3445" w:type="dxa"/>
          </w:tcPr>
          <w:p w14:paraId="2400CD92" w14:textId="77777777" w:rsidR="00E379A6" w:rsidRDefault="000F5220" w:rsidP="009D3FFE">
            <w:pPr>
              <w:pStyle w:val="TableText"/>
              <w:keepNext w:val="0"/>
            </w:pPr>
            <w:r>
              <w:tab/>
            </w:r>
            <w:r>
              <w:tab/>
              <w:t>@root</w:t>
            </w:r>
          </w:p>
        </w:tc>
        <w:tc>
          <w:tcPr>
            <w:tcW w:w="720" w:type="dxa"/>
          </w:tcPr>
          <w:p w14:paraId="4DDB10BC" w14:textId="77777777" w:rsidR="00E379A6" w:rsidRDefault="000F5220" w:rsidP="009D3FFE">
            <w:pPr>
              <w:pStyle w:val="TableText"/>
              <w:keepNext w:val="0"/>
            </w:pPr>
            <w:r>
              <w:t>1..1</w:t>
            </w:r>
          </w:p>
        </w:tc>
        <w:tc>
          <w:tcPr>
            <w:tcW w:w="864" w:type="dxa"/>
          </w:tcPr>
          <w:p w14:paraId="681DED10" w14:textId="77777777" w:rsidR="00E379A6" w:rsidRDefault="000F5220" w:rsidP="009D3FFE">
            <w:pPr>
              <w:pStyle w:val="TableText"/>
              <w:keepNext w:val="0"/>
            </w:pPr>
            <w:r>
              <w:t>SHALL</w:t>
            </w:r>
          </w:p>
        </w:tc>
        <w:tc>
          <w:tcPr>
            <w:tcW w:w="864" w:type="dxa"/>
          </w:tcPr>
          <w:p w14:paraId="5F1C66D0" w14:textId="77777777" w:rsidR="00E379A6" w:rsidRDefault="00E379A6" w:rsidP="009D3FFE">
            <w:pPr>
              <w:pStyle w:val="TableText"/>
              <w:keepNext w:val="0"/>
            </w:pPr>
          </w:p>
        </w:tc>
        <w:tc>
          <w:tcPr>
            <w:tcW w:w="864" w:type="dxa"/>
          </w:tcPr>
          <w:p w14:paraId="5FA117E5" w14:textId="5F13C27E" w:rsidR="00E379A6" w:rsidRDefault="0051287C" w:rsidP="009D3FFE">
            <w:pPr>
              <w:pStyle w:val="TableText"/>
              <w:keepNext w:val="0"/>
            </w:pPr>
            <w:hyperlink w:anchor="C_86-22280">
              <w:r w:rsidR="000F5220">
                <w:rPr>
                  <w:rStyle w:val="HyperlinkText9pt"/>
                </w:rPr>
                <w:t>86-22280</w:t>
              </w:r>
            </w:hyperlink>
          </w:p>
        </w:tc>
        <w:tc>
          <w:tcPr>
            <w:tcW w:w="3171" w:type="dxa"/>
          </w:tcPr>
          <w:p w14:paraId="421EA055" w14:textId="77777777" w:rsidR="00E379A6" w:rsidRDefault="000F5220" w:rsidP="009D3FFE">
            <w:pPr>
              <w:pStyle w:val="TableText"/>
              <w:keepNext w:val="0"/>
            </w:pPr>
            <w:r>
              <w:t>2.16.840.1.113883.10.20.5.5.35</w:t>
            </w:r>
          </w:p>
        </w:tc>
      </w:tr>
      <w:tr w:rsidR="00E379A6" w14:paraId="2AC14C63" w14:textId="77777777" w:rsidTr="009D3FFE">
        <w:trPr>
          <w:cantSplit/>
          <w:jc w:val="center"/>
        </w:trPr>
        <w:tc>
          <w:tcPr>
            <w:tcW w:w="3445" w:type="dxa"/>
          </w:tcPr>
          <w:p w14:paraId="2342E0C8" w14:textId="77777777" w:rsidR="00E379A6" w:rsidRDefault="000F5220" w:rsidP="009D3FFE">
            <w:pPr>
              <w:pStyle w:val="TableText"/>
              <w:keepNext w:val="0"/>
            </w:pPr>
            <w:r>
              <w:tab/>
              <w:t>code</w:t>
            </w:r>
          </w:p>
        </w:tc>
        <w:tc>
          <w:tcPr>
            <w:tcW w:w="720" w:type="dxa"/>
          </w:tcPr>
          <w:p w14:paraId="57B610ED" w14:textId="77777777" w:rsidR="00E379A6" w:rsidRDefault="000F5220" w:rsidP="009D3FFE">
            <w:pPr>
              <w:pStyle w:val="TableText"/>
              <w:keepNext w:val="0"/>
            </w:pPr>
            <w:r>
              <w:t>1..1</w:t>
            </w:r>
          </w:p>
        </w:tc>
        <w:tc>
          <w:tcPr>
            <w:tcW w:w="864" w:type="dxa"/>
          </w:tcPr>
          <w:p w14:paraId="7EB43DBE" w14:textId="77777777" w:rsidR="00E379A6" w:rsidRDefault="000F5220" w:rsidP="009D3FFE">
            <w:pPr>
              <w:pStyle w:val="TableText"/>
              <w:keepNext w:val="0"/>
            </w:pPr>
            <w:r>
              <w:t>SHALL</w:t>
            </w:r>
          </w:p>
        </w:tc>
        <w:tc>
          <w:tcPr>
            <w:tcW w:w="864" w:type="dxa"/>
          </w:tcPr>
          <w:p w14:paraId="63B1A692" w14:textId="77777777" w:rsidR="00E379A6" w:rsidRDefault="00E379A6" w:rsidP="009D3FFE">
            <w:pPr>
              <w:pStyle w:val="TableText"/>
              <w:keepNext w:val="0"/>
            </w:pPr>
          </w:p>
        </w:tc>
        <w:tc>
          <w:tcPr>
            <w:tcW w:w="864" w:type="dxa"/>
          </w:tcPr>
          <w:p w14:paraId="31501551" w14:textId="141953E3" w:rsidR="00E379A6" w:rsidRDefault="0051287C" w:rsidP="009D3FFE">
            <w:pPr>
              <w:pStyle w:val="TableText"/>
              <w:keepNext w:val="0"/>
            </w:pPr>
            <w:hyperlink w:anchor="C_86-22281">
              <w:r w:rsidR="000F5220">
                <w:rPr>
                  <w:rStyle w:val="HyperlinkText9pt"/>
                </w:rPr>
                <w:t>86-22281</w:t>
              </w:r>
            </w:hyperlink>
          </w:p>
        </w:tc>
        <w:tc>
          <w:tcPr>
            <w:tcW w:w="3171" w:type="dxa"/>
          </w:tcPr>
          <w:p w14:paraId="684E9BF1" w14:textId="77777777" w:rsidR="00E379A6" w:rsidRDefault="00E379A6" w:rsidP="009D3FFE">
            <w:pPr>
              <w:pStyle w:val="TableText"/>
              <w:keepNext w:val="0"/>
            </w:pPr>
          </w:p>
        </w:tc>
      </w:tr>
      <w:tr w:rsidR="00E379A6" w14:paraId="2B69D975" w14:textId="77777777" w:rsidTr="009D3FFE">
        <w:trPr>
          <w:cantSplit/>
          <w:jc w:val="center"/>
        </w:trPr>
        <w:tc>
          <w:tcPr>
            <w:tcW w:w="3445" w:type="dxa"/>
          </w:tcPr>
          <w:p w14:paraId="549C31A7" w14:textId="77777777" w:rsidR="00E379A6" w:rsidRDefault="000F5220" w:rsidP="009D3FFE">
            <w:pPr>
              <w:pStyle w:val="TableText"/>
              <w:keepNext w:val="0"/>
            </w:pPr>
            <w:r>
              <w:tab/>
            </w:r>
            <w:r>
              <w:tab/>
              <w:t>@code</w:t>
            </w:r>
          </w:p>
        </w:tc>
        <w:tc>
          <w:tcPr>
            <w:tcW w:w="720" w:type="dxa"/>
          </w:tcPr>
          <w:p w14:paraId="0729BCA5" w14:textId="77777777" w:rsidR="00E379A6" w:rsidRDefault="000F5220" w:rsidP="009D3FFE">
            <w:pPr>
              <w:pStyle w:val="TableText"/>
              <w:keepNext w:val="0"/>
            </w:pPr>
            <w:r>
              <w:t>1..1</w:t>
            </w:r>
          </w:p>
        </w:tc>
        <w:tc>
          <w:tcPr>
            <w:tcW w:w="864" w:type="dxa"/>
          </w:tcPr>
          <w:p w14:paraId="6736CBC6" w14:textId="77777777" w:rsidR="00E379A6" w:rsidRDefault="000F5220" w:rsidP="009D3FFE">
            <w:pPr>
              <w:pStyle w:val="TableText"/>
              <w:keepNext w:val="0"/>
            </w:pPr>
            <w:r>
              <w:t>SHALL</w:t>
            </w:r>
          </w:p>
        </w:tc>
        <w:tc>
          <w:tcPr>
            <w:tcW w:w="864" w:type="dxa"/>
          </w:tcPr>
          <w:p w14:paraId="3C344FDC" w14:textId="77777777" w:rsidR="00E379A6" w:rsidRDefault="00E379A6" w:rsidP="009D3FFE">
            <w:pPr>
              <w:pStyle w:val="TableText"/>
              <w:keepNext w:val="0"/>
            </w:pPr>
          </w:p>
        </w:tc>
        <w:tc>
          <w:tcPr>
            <w:tcW w:w="864" w:type="dxa"/>
          </w:tcPr>
          <w:p w14:paraId="3DE87819" w14:textId="2AB3E576" w:rsidR="00E379A6" w:rsidRDefault="0051287C" w:rsidP="009D3FFE">
            <w:pPr>
              <w:pStyle w:val="TableText"/>
              <w:keepNext w:val="0"/>
            </w:pPr>
            <w:hyperlink w:anchor="C_86-22282">
              <w:r w:rsidR="000F5220">
                <w:rPr>
                  <w:rStyle w:val="HyperlinkText9pt"/>
                </w:rPr>
                <w:t>86-22282</w:t>
              </w:r>
            </w:hyperlink>
          </w:p>
        </w:tc>
        <w:tc>
          <w:tcPr>
            <w:tcW w:w="3171" w:type="dxa"/>
          </w:tcPr>
          <w:p w14:paraId="1A54345F" w14:textId="77777777" w:rsidR="00E379A6" w:rsidRDefault="000F5220" w:rsidP="009D3FFE">
            <w:pPr>
              <w:pStyle w:val="TableText"/>
              <w:keepNext w:val="0"/>
            </w:pPr>
            <w:r>
              <w:t>51898-5</w:t>
            </w:r>
          </w:p>
        </w:tc>
      </w:tr>
      <w:tr w:rsidR="00E379A6" w14:paraId="7D01F38B" w14:textId="77777777" w:rsidTr="009D3FFE">
        <w:trPr>
          <w:cantSplit/>
          <w:jc w:val="center"/>
        </w:trPr>
        <w:tc>
          <w:tcPr>
            <w:tcW w:w="3445" w:type="dxa"/>
          </w:tcPr>
          <w:p w14:paraId="16C83925" w14:textId="77777777" w:rsidR="00E379A6" w:rsidRDefault="000F5220" w:rsidP="009D3FFE">
            <w:pPr>
              <w:pStyle w:val="TableText"/>
              <w:keepNext w:val="0"/>
            </w:pPr>
            <w:r>
              <w:tab/>
            </w:r>
            <w:r>
              <w:tab/>
              <w:t>@codeSystem</w:t>
            </w:r>
          </w:p>
        </w:tc>
        <w:tc>
          <w:tcPr>
            <w:tcW w:w="720" w:type="dxa"/>
          </w:tcPr>
          <w:p w14:paraId="1A44F98A" w14:textId="77777777" w:rsidR="00E379A6" w:rsidRDefault="000F5220" w:rsidP="009D3FFE">
            <w:pPr>
              <w:pStyle w:val="TableText"/>
              <w:keepNext w:val="0"/>
            </w:pPr>
            <w:r>
              <w:t>1..1</w:t>
            </w:r>
          </w:p>
        </w:tc>
        <w:tc>
          <w:tcPr>
            <w:tcW w:w="864" w:type="dxa"/>
          </w:tcPr>
          <w:p w14:paraId="6325E657" w14:textId="77777777" w:rsidR="00E379A6" w:rsidRDefault="000F5220" w:rsidP="009D3FFE">
            <w:pPr>
              <w:pStyle w:val="TableText"/>
              <w:keepNext w:val="0"/>
            </w:pPr>
            <w:r>
              <w:t>SHALL</w:t>
            </w:r>
          </w:p>
        </w:tc>
        <w:tc>
          <w:tcPr>
            <w:tcW w:w="864" w:type="dxa"/>
          </w:tcPr>
          <w:p w14:paraId="40029530" w14:textId="77777777" w:rsidR="00E379A6" w:rsidRDefault="00E379A6" w:rsidP="009D3FFE">
            <w:pPr>
              <w:pStyle w:val="TableText"/>
              <w:keepNext w:val="0"/>
            </w:pPr>
          </w:p>
        </w:tc>
        <w:tc>
          <w:tcPr>
            <w:tcW w:w="864" w:type="dxa"/>
          </w:tcPr>
          <w:p w14:paraId="3E221666" w14:textId="5276A9F8" w:rsidR="00E379A6" w:rsidRDefault="0051287C" w:rsidP="009D3FFE">
            <w:pPr>
              <w:pStyle w:val="TableText"/>
              <w:keepNext w:val="0"/>
            </w:pPr>
            <w:hyperlink w:anchor="C_86-28361">
              <w:r w:rsidR="000F5220">
                <w:rPr>
                  <w:rStyle w:val="HyperlinkText9pt"/>
                </w:rPr>
                <w:t>86-28361</w:t>
              </w:r>
            </w:hyperlink>
          </w:p>
        </w:tc>
        <w:tc>
          <w:tcPr>
            <w:tcW w:w="3171" w:type="dxa"/>
          </w:tcPr>
          <w:p w14:paraId="3CC2173A" w14:textId="77777777" w:rsidR="00E379A6" w:rsidRDefault="000F5220" w:rsidP="009D3FFE">
            <w:pPr>
              <w:pStyle w:val="TableText"/>
              <w:keepNext w:val="0"/>
            </w:pPr>
            <w:r>
              <w:t>urn:oid:2.16.840.1.113883.6.1 (LOINC) = 2.16.840.1.113883.6.1</w:t>
            </w:r>
          </w:p>
        </w:tc>
      </w:tr>
      <w:tr w:rsidR="00E379A6" w14:paraId="53AFE086" w14:textId="77777777" w:rsidTr="009D3FFE">
        <w:trPr>
          <w:cantSplit/>
          <w:jc w:val="center"/>
        </w:trPr>
        <w:tc>
          <w:tcPr>
            <w:tcW w:w="3445" w:type="dxa"/>
          </w:tcPr>
          <w:p w14:paraId="4EE915C7" w14:textId="77777777" w:rsidR="00E379A6" w:rsidRDefault="000F5220" w:rsidP="009D3FFE">
            <w:pPr>
              <w:pStyle w:val="TableText"/>
              <w:keepNext w:val="0"/>
            </w:pPr>
            <w:r>
              <w:tab/>
              <w:t>entry</w:t>
            </w:r>
          </w:p>
        </w:tc>
        <w:tc>
          <w:tcPr>
            <w:tcW w:w="720" w:type="dxa"/>
          </w:tcPr>
          <w:p w14:paraId="5EF55DEA" w14:textId="77777777" w:rsidR="00E379A6" w:rsidRDefault="000F5220" w:rsidP="009D3FFE">
            <w:pPr>
              <w:pStyle w:val="TableText"/>
              <w:keepNext w:val="0"/>
            </w:pPr>
            <w:r>
              <w:t>1..1</w:t>
            </w:r>
          </w:p>
        </w:tc>
        <w:tc>
          <w:tcPr>
            <w:tcW w:w="864" w:type="dxa"/>
          </w:tcPr>
          <w:p w14:paraId="0620C60F" w14:textId="77777777" w:rsidR="00E379A6" w:rsidRDefault="000F5220" w:rsidP="009D3FFE">
            <w:pPr>
              <w:pStyle w:val="TableText"/>
              <w:keepNext w:val="0"/>
            </w:pPr>
            <w:r>
              <w:t>SHALL</w:t>
            </w:r>
          </w:p>
        </w:tc>
        <w:tc>
          <w:tcPr>
            <w:tcW w:w="864" w:type="dxa"/>
          </w:tcPr>
          <w:p w14:paraId="325ADE14" w14:textId="77777777" w:rsidR="00E379A6" w:rsidRDefault="00E379A6" w:rsidP="009D3FFE">
            <w:pPr>
              <w:pStyle w:val="TableText"/>
              <w:keepNext w:val="0"/>
            </w:pPr>
          </w:p>
        </w:tc>
        <w:tc>
          <w:tcPr>
            <w:tcW w:w="864" w:type="dxa"/>
          </w:tcPr>
          <w:p w14:paraId="63067AAF" w14:textId="2D638196" w:rsidR="00E379A6" w:rsidRDefault="0051287C" w:rsidP="009D3FFE">
            <w:pPr>
              <w:pStyle w:val="TableText"/>
              <w:keepNext w:val="0"/>
            </w:pPr>
            <w:hyperlink w:anchor="C_86-22283">
              <w:r w:rsidR="000F5220">
                <w:rPr>
                  <w:rStyle w:val="HyperlinkText9pt"/>
                </w:rPr>
                <w:t>86-22283</w:t>
              </w:r>
            </w:hyperlink>
          </w:p>
        </w:tc>
        <w:tc>
          <w:tcPr>
            <w:tcW w:w="3171" w:type="dxa"/>
          </w:tcPr>
          <w:p w14:paraId="0A9D681D" w14:textId="77777777" w:rsidR="00E379A6" w:rsidRDefault="00E379A6" w:rsidP="009D3FFE">
            <w:pPr>
              <w:pStyle w:val="TableText"/>
              <w:keepNext w:val="0"/>
            </w:pPr>
          </w:p>
        </w:tc>
      </w:tr>
      <w:tr w:rsidR="00E379A6" w14:paraId="6D834CCF" w14:textId="77777777" w:rsidTr="009D3FFE">
        <w:trPr>
          <w:cantSplit/>
          <w:jc w:val="center"/>
        </w:trPr>
        <w:tc>
          <w:tcPr>
            <w:tcW w:w="3445" w:type="dxa"/>
          </w:tcPr>
          <w:p w14:paraId="1D45532B" w14:textId="77777777" w:rsidR="00E379A6" w:rsidRDefault="000F5220" w:rsidP="009D3FFE">
            <w:pPr>
              <w:pStyle w:val="TableText"/>
              <w:keepNext w:val="0"/>
            </w:pPr>
            <w:r>
              <w:tab/>
            </w:r>
            <w:r>
              <w:tab/>
              <w:t>procedure</w:t>
            </w:r>
          </w:p>
        </w:tc>
        <w:tc>
          <w:tcPr>
            <w:tcW w:w="720" w:type="dxa"/>
          </w:tcPr>
          <w:p w14:paraId="07944DF9" w14:textId="77777777" w:rsidR="00E379A6" w:rsidRDefault="000F5220" w:rsidP="009D3FFE">
            <w:pPr>
              <w:pStyle w:val="TableText"/>
              <w:keepNext w:val="0"/>
            </w:pPr>
            <w:r>
              <w:t>1..1</w:t>
            </w:r>
          </w:p>
        </w:tc>
        <w:tc>
          <w:tcPr>
            <w:tcW w:w="864" w:type="dxa"/>
          </w:tcPr>
          <w:p w14:paraId="5F800985" w14:textId="77777777" w:rsidR="00E379A6" w:rsidRDefault="000F5220" w:rsidP="009D3FFE">
            <w:pPr>
              <w:pStyle w:val="TableText"/>
              <w:keepNext w:val="0"/>
            </w:pPr>
            <w:r>
              <w:t>SHALL</w:t>
            </w:r>
          </w:p>
        </w:tc>
        <w:tc>
          <w:tcPr>
            <w:tcW w:w="864" w:type="dxa"/>
          </w:tcPr>
          <w:p w14:paraId="4DFA18C5" w14:textId="77777777" w:rsidR="00E379A6" w:rsidRDefault="00E379A6" w:rsidP="009D3FFE">
            <w:pPr>
              <w:pStyle w:val="TableText"/>
              <w:keepNext w:val="0"/>
            </w:pPr>
          </w:p>
        </w:tc>
        <w:tc>
          <w:tcPr>
            <w:tcW w:w="864" w:type="dxa"/>
          </w:tcPr>
          <w:p w14:paraId="0E951529" w14:textId="5D6F1FF2" w:rsidR="00E379A6" w:rsidRDefault="0051287C" w:rsidP="009D3FFE">
            <w:pPr>
              <w:pStyle w:val="TableText"/>
              <w:keepNext w:val="0"/>
            </w:pPr>
            <w:hyperlink w:anchor="C_86-22284">
              <w:r w:rsidR="000F5220">
                <w:rPr>
                  <w:rStyle w:val="HyperlinkText9pt"/>
                </w:rPr>
                <w:t>86-22284</w:t>
              </w:r>
            </w:hyperlink>
          </w:p>
        </w:tc>
        <w:tc>
          <w:tcPr>
            <w:tcW w:w="3171" w:type="dxa"/>
          </w:tcPr>
          <w:p w14:paraId="08598656" w14:textId="0B29798F" w:rsidR="00E379A6" w:rsidRDefault="0051287C" w:rsidP="009D3FFE">
            <w:pPr>
              <w:pStyle w:val="TableText"/>
              <w:keepNext w:val="0"/>
            </w:pPr>
            <w:hyperlink w:anchor="E_Procedure_Risk_Factors_Clinical_State">
              <w:r w:rsidR="000F5220">
                <w:rPr>
                  <w:rStyle w:val="HyperlinkText9pt"/>
                </w:rPr>
                <w:t>Procedure Risk Factors Clinical Statement in a Procedure Report (identifier: urn:oid:2.16.840.1.113883.10.20.5.6.156</w:t>
              </w:r>
            </w:hyperlink>
          </w:p>
        </w:tc>
      </w:tr>
      <w:tr w:rsidR="00E379A6" w14:paraId="67531201" w14:textId="77777777" w:rsidTr="009D3FFE">
        <w:trPr>
          <w:cantSplit/>
          <w:jc w:val="center"/>
        </w:trPr>
        <w:tc>
          <w:tcPr>
            <w:tcW w:w="3445" w:type="dxa"/>
          </w:tcPr>
          <w:p w14:paraId="61268A8C" w14:textId="77777777" w:rsidR="00E379A6" w:rsidRDefault="000F5220" w:rsidP="009D3FFE">
            <w:pPr>
              <w:pStyle w:val="TableText"/>
              <w:keepNext w:val="0"/>
            </w:pPr>
            <w:r>
              <w:tab/>
              <w:t>entry</w:t>
            </w:r>
          </w:p>
        </w:tc>
        <w:tc>
          <w:tcPr>
            <w:tcW w:w="720" w:type="dxa"/>
          </w:tcPr>
          <w:p w14:paraId="1E9E05B0" w14:textId="77777777" w:rsidR="00E379A6" w:rsidRDefault="000F5220" w:rsidP="009D3FFE">
            <w:pPr>
              <w:pStyle w:val="TableText"/>
              <w:keepNext w:val="0"/>
            </w:pPr>
            <w:r>
              <w:t>1..1</w:t>
            </w:r>
          </w:p>
        </w:tc>
        <w:tc>
          <w:tcPr>
            <w:tcW w:w="864" w:type="dxa"/>
          </w:tcPr>
          <w:p w14:paraId="2F4CE8D6" w14:textId="77777777" w:rsidR="00E379A6" w:rsidRDefault="000F5220" w:rsidP="009D3FFE">
            <w:pPr>
              <w:pStyle w:val="TableText"/>
              <w:keepNext w:val="0"/>
            </w:pPr>
            <w:r>
              <w:t>SHALL</w:t>
            </w:r>
          </w:p>
        </w:tc>
        <w:tc>
          <w:tcPr>
            <w:tcW w:w="864" w:type="dxa"/>
          </w:tcPr>
          <w:p w14:paraId="348D208D" w14:textId="77777777" w:rsidR="00E379A6" w:rsidRDefault="00E379A6" w:rsidP="009D3FFE">
            <w:pPr>
              <w:pStyle w:val="TableText"/>
              <w:keepNext w:val="0"/>
            </w:pPr>
          </w:p>
        </w:tc>
        <w:tc>
          <w:tcPr>
            <w:tcW w:w="864" w:type="dxa"/>
          </w:tcPr>
          <w:p w14:paraId="25268DA7" w14:textId="512912FA" w:rsidR="00E379A6" w:rsidRDefault="0051287C" w:rsidP="009D3FFE">
            <w:pPr>
              <w:pStyle w:val="TableText"/>
              <w:keepNext w:val="0"/>
            </w:pPr>
            <w:hyperlink w:anchor="C_86-22285">
              <w:r w:rsidR="000F5220">
                <w:rPr>
                  <w:rStyle w:val="HyperlinkText9pt"/>
                </w:rPr>
                <w:t>86-22285</w:t>
              </w:r>
            </w:hyperlink>
          </w:p>
        </w:tc>
        <w:tc>
          <w:tcPr>
            <w:tcW w:w="3171" w:type="dxa"/>
          </w:tcPr>
          <w:p w14:paraId="5314FDA2" w14:textId="77777777" w:rsidR="00E379A6" w:rsidRDefault="00E379A6" w:rsidP="009D3FFE">
            <w:pPr>
              <w:pStyle w:val="TableText"/>
              <w:keepNext w:val="0"/>
            </w:pPr>
          </w:p>
        </w:tc>
      </w:tr>
      <w:tr w:rsidR="00E379A6" w14:paraId="0D966653" w14:textId="77777777" w:rsidTr="009D3FFE">
        <w:trPr>
          <w:cantSplit/>
          <w:jc w:val="center"/>
        </w:trPr>
        <w:tc>
          <w:tcPr>
            <w:tcW w:w="3445" w:type="dxa"/>
          </w:tcPr>
          <w:p w14:paraId="78E6AE9D" w14:textId="77777777" w:rsidR="00E379A6" w:rsidRDefault="000F5220" w:rsidP="009D3FFE">
            <w:pPr>
              <w:pStyle w:val="TableText"/>
              <w:keepNext w:val="0"/>
            </w:pPr>
            <w:r>
              <w:tab/>
            </w:r>
            <w:r>
              <w:tab/>
              <w:t>observation</w:t>
            </w:r>
          </w:p>
        </w:tc>
        <w:tc>
          <w:tcPr>
            <w:tcW w:w="720" w:type="dxa"/>
          </w:tcPr>
          <w:p w14:paraId="44C5BFB6" w14:textId="77777777" w:rsidR="00E379A6" w:rsidRDefault="000F5220" w:rsidP="009D3FFE">
            <w:pPr>
              <w:pStyle w:val="TableText"/>
              <w:keepNext w:val="0"/>
            </w:pPr>
            <w:r>
              <w:t>1..1</w:t>
            </w:r>
          </w:p>
        </w:tc>
        <w:tc>
          <w:tcPr>
            <w:tcW w:w="864" w:type="dxa"/>
          </w:tcPr>
          <w:p w14:paraId="71587A90" w14:textId="77777777" w:rsidR="00E379A6" w:rsidRDefault="000F5220" w:rsidP="009D3FFE">
            <w:pPr>
              <w:pStyle w:val="TableText"/>
              <w:keepNext w:val="0"/>
            </w:pPr>
            <w:r>
              <w:t>SHALL</w:t>
            </w:r>
          </w:p>
        </w:tc>
        <w:tc>
          <w:tcPr>
            <w:tcW w:w="864" w:type="dxa"/>
          </w:tcPr>
          <w:p w14:paraId="6A62D128" w14:textId="77777777" w:rsidR="00E379A6" w:rsidRDefault="00E379A6" w:rsidP="009D3FFE">
            <w:pPr>
              <w:pStyle w:val="TableText"/>
              <w:keepNext w:val="0"/>
            </w:pPr>
          </w:p>
        </w:tc>
        <w:tc>
          <w:tcPr>
            <w:tcW w:w="864" w:type="dxa"/>
          </w:tcPr>
          <w:p w14:paraId="6BFEECA1" w14:textId="2FC9EB38" w:rsidR="00E379A6" w:rsidRDefault="0051287C" w:rsidP="009D3FFE">
            <w:pPr>
              <w:pStyle w:val="TableText"/>
              <w:keepNext w:val="0"/>
            </w:pPr>
            <w:hyperlink w:anchor="C_86-22286">
              <w:r w:rsidR="000F5220">
                <w:rPr>
                  <w:rStyle w:val="HyperlinkText9pt"/>
                </w:rPr>
                <w:t>86-22286</w:t>
              </w:r>
            </w:hyperlink>
          </w:p>
        </w:tc>
        <w:tc>
          <w:tcPr>
            <w:tcW w:w="3171" w:type="dxa"/>
          </w:tcPr>
          <w:p w14:paraId="2DC8DB6B" w14:textId="70519A7C" w:rsidR="00E379A6" w:rsidRDefault="0051287C" w:rsidP="009D3FFE">
            <w:pPr>
              <w:pStyle w:val="TableText"/>
              <w:keepNext w:val="0"/>
            </w:pPr>
            <w:hyperlink w:anchor="E_Trauma_Observation">
              <w:r w:rsidR="000F5220">
                <w:rPr>
                  <w:rStyle w:val="HyperlinkText9pt"/>
                </w:rPr>
                <w:t>Trauma Observation (identifier: urn:oid:2.16.840.1.113883.10.20.5.6.170</w:t>
              </w:r>
            </w:hyperlink>
          </w:p>
        </w:tc>
      </w:tr>
      <w:tr w:rsidR="00E379A6" w14:paraId="425948DC" w14:textId="77777777" w:rsidTr="009D3FFE">
        <w:trPr>
          <w:cantSplit/>
          <w:jc w:val="center"/>
        </w:trPr>
        <w:tc>
          <w:tcPr>
            <w:tcW w:w="3445" w:type="dxa"/>
          </w:tcPr>
          <w:p w14:paraId="5DE03872" w14:textId="77777777" w:rsidR="00E379A6" w:rsidRDefault="000F5220" w:rsidP="009D3FFE">
            <w:pPr>
              <w:pStyle w:val="TableText"/>
              <w:keepNext w:val="0"/>
            </w:pPr>
            <w:r>
              <w:tab/>
              <w:t>entry</w:t>
            </w:r>
          </w:p>
        </w:tc>
        <w:tc>
          <w:tcPr>
            <w:tcW w:w="720" w:type="dxa"/>
          </w:tcPr>
          <w:p w14:paraId="7DE25363" w14:textId="77777777" w:rsidR="00E379A6" w:rsidRDefault="000F5220" w:rsidP="009D3FFE">
            <w:pPr>
              <w:pStyle w:val="TableText"/>
              <w:keepNext w:val="0"/>
            </w:pPr>
            <w:r>
              <w:t>1..1</w:t>
            </w:r>
          </w:p>
        </w:tc>
        <w:tc>
          <w:tcPr>
            <w:tcW w:w="864" w:type="dxa"/>
          </w:tcPr>
          <w:p w14:paraId="6EA60555" w14:textId="77777777" w:rsidR="00E379A6" w:rsidRDefault="000F5220" w:rsidP="009D3FFE">
            <w:pPr>
              <w:pStyle w:val="TableText"/>
              <w:keepNext w:val="0"/>
            </w:pPr>
            <w:r>
              <w:t>SHALL</w:t>
            </w:r>
          </w:p>
        </w:tc>
        <w:tc>
          <w:tcPr>
            <w:tcW w:w="864" w:type="dxa"/>
          </w:tcPr>
          <w:p w14:paraId="72277E32" w14:textId="77777777" w:rsidR="00E379A6" w:rsidRDefault="00E379A6" w:rsidP="009D3FFE">
            <w:pPr>
              <w:pStyle w:val="TableText"/>
              <w:keepNext w:val="0"/>
            </w:pPr>
          </w:p>
        </w:tc>
        <w:tc>
          <w:tcPr>
            <w:tcW w:w="864" w:type="dxa"/>
          </w:tcPr>
          <w:p w14:paraId="702128CA" w14:textId="05A06A68" w:rsidR="00E379A6" w:rsidRDefault="0051287C" w:rsidP="009D3FFE">
            <w:pPr>
              <w:pStyle w:val="TableText"/>
              <w:keepNext w:val="0"/>
            </w:pPr>
            <w:hyperlink w:anchor="C_86-22287">
              <w:r w:rsidR="000F5220">
                <w:rPr>
                  <w:rStyle w:val="HyperlinkText9pt"/>
                </w:rPr>
                <w:t>86-22287</w:t>
              </w:r>
            </w:hyperlink>
          </w:p>
        </w:tc>
        <w:tc>
          <w:tcPr>
            <w:tcW w:w="3171" w:type="dxa"/>
          </w:tcPr>
          <w:p w14:paraId="4326CB7D" w14:textId="77777777" w:rsidR="00E379A6" w:rsidRDefault="00E379A6" w:rsidP="009D3FFE">
            <w:pPr>
              <w:pStyle w:val="TableText"/>
              <w:keepNext w:val="0"/>
            </w:pPr>
          </w:p>
        </w:tc>
      </w:tr>
      <w:tr w:rsidR="00E379A6" w14:paraId="700CBDE3" w14:textId="77777777" w:rsidTr="009D3FFE">
        <w:trPr>
          <w:cantSplit/>
          <w:jc w:val="center"/>
        </w:trPr>
        <w:tc>
          <w:tcPr>
            <w:tcW w:w="3445" w:type="dxa"/>
          </w:tcPr>
          <w:p w14:paraId="764D0094" w14:textId="77777777" w:rsidR="00E379A6" w:rsidRDefault="000F5220" w:rsidP="009D3FFE">
            <w:pPr>
              <w:pStyle w:val="TableText"/>
              <w:keepNext w:val="0"/>
            </w:pPr>
            <w:r>
              <w:tab/>
            </w:r>
            <w:r>
              <w:tab/>
              <w:t>observation</w:t>
            </w:r>
          </w:p>
        </w:tc>
        <w:tc>
          <w:tcPr>
            <w:tcW w:w="720" w:type="dxa"/>
          </w:tcPr>
          <w:p w14:paraId="031C13BF" w14:textId="77777777" w:rsidR="00E379A6" w:rsidRDefault="000F5220" w:rsidP="009D3FFE">
            <w:pPr>
              <w:pStyle w:val="TableText"/>
              <w:keepNext w:val="0"/>
            </w:pPr>
            <w:r>
              <w:t>1..1</w:t>
            </w:r>
          </w:p>
        </w:tc>
        <w:tc>
          <w:tcPr>
            <w:tcW w:w="864" w:type="dxa"/>
          </w:tcPr>
          <w:p w14:paraId="672E421A" w14:textId="77777777" w:rsidR="00E379A6" w:rsidRDefault="000F5220" w:rsidP="009D3FFE">
            <w:pPr>
              <w:pStyle w:val="TableText"/>
              <w:keepNext w:val="0"/>
            </w:pPr>
            <w:r>
              <w:t>SHALL</w:t>
            </w:r>
          </w:p>
        </w:tc>
        <w:tc>
          <w:tcPr>
            <w:tcW w:w="864" w:type="dxa"/>
          </w:tcPr>
          <w:p w14:paraId="74AAD6BB" w14:textId="77777777" w:rsidR="00E379A6" w:rsidRDefault="00E379A6" w:rsidP="009D3FFE">
            <w:pPr>
              <w:pStyle w:val="TableText"/>
              <w:keepNext w:val="0"/>
            </w:pPr>
          </w:p>
        </w:tc>
        <w:tc>
          <w:tcPr>
            <w:tcW w:w="864" w:type="dxa"/>
          </w:tcPr>
          <w:p w14:paraId="58FCBB5E" w14:textId="761EC5DC" w:rsidR="00E379A6" w:rsidRDefault="0051287C" w:rsidP="009D3FFE">
            <w:pPr>
              <w:pStyle w:val="TableText"/>
              <w:keepNext w:val="0"/>
            </w:pPr>
            <w:hyperlink w:anchor="C_86-22288">
              <w:r w:rsidR="000F5220">
                <w:rPr>
                  <w:rStyle w:val="HyperlinkText9pt"/>
                </w:rPr>
                <w:t>86-22288</w:t>
              </w:r>
            </w:hyperlink>
          </w:p>
        </w:tc>
        <w:tc>
          <w:tcPr>
            <w:tcW w:w="3171" w:type="dxa"/>
          </w:tcPr>
          <w:p w14:paraId="72ACF3AA" w14:textId="15997DF6" w:rsidR="00E379A6" w:rsidRDefault="0051287C" w:rsidP="009D3FFE">
            <w:pPr>
              <w:pStyle w:val="TableText"/>
              <w:keepNext w:val="0"/>
            </w:pPr>
            <w:hyperlink w:anchor="E_Diabetes_Mellitus_Observation">
              <w:r w:rsidR="000F5220">
                <w:rPr>
                  <w:rStyle w:val="HyperlinkText9pt"/>
                </w:rPr>
                <w:t>Diabetes Mellitus Observation (identifier: urn:oid:2.16.840.1.113883.10.20.5.6.123</w:t>
              </w:r>
            </w:hyperlink>
          </w:p>
        </w:tc>
      </w:tr>
      <w:tr w:rsidR="00E379A6" w14:paraId="1494FCF5" w14:textId="77777777" w:rsidTr="009D3FFE">
        <w:trPr>
          <w:cantSplit/>
          <w:jc w:val="center"/>
        </w:trPr>
        <w:tc>
          <w:tcPr>
            <w:tcW w:w="3445" w:type="dxa"/>
          </w:tcPr>
          <w:p w14:paraId="33DD947E" w14:textId="77777777" w:rsidR="00E379A6" w:rsidRDefault="000F5220" w:rsidP="009D3FFE">
            <w:pPr>
              <w:pStyle w:val="TableText"/>
              <w:keepNext w:val="0"/>
            </w:pPr>
            <w:r>
              <w:tab/>
              <w:t>entry</w:t>
            </w:r>
          </w:p>
        </w:tc>
        <w:tc>
          <w:tcPr>
            <w:tcW w:w="720" w:type="dxa"/>
          </w:tcPr>
          <w:p w14:paraId="56967652" w14:textId="77777777" w:rsidR="00E379A6" w:rsidRDefault="000F5220" w:rsidP="009D3FFE">
            <w:pPr>
              <w:pStyle w:val="TableText"/>
              <w:keepNext w:val="0"/>
            </w:pPr>
            <w:r>
              <w:t>1..1</w:t>
            </w:r>
          </w:p>
        </w:tc>
        <w:tc>
          <w:tcPr>
            <w:tcW w:w="864" w:type="dxa"/>
          </w:tcPr>
          <w:p w14:paraId="65460BBE" w14:textId="77777777" w:rsidR="00E379A6" w:rsidRDefault="000F5220" w:rsidP="009D3FFE">
            <w:pPr>
              <w:pStyle w:val="TableText"/>
              <w:keepNext w:val="0"/>
            </w:pPr>
            <w:r>
              <w:t>SHALL</w:t>
            </w:r>
          </w:p>
        </w:tc>
        <w:tc>
          <w:tcPr>
            <w:tcW w:w="864" w:type="dxa"/>
          </w:tcPr>
          <w:p w14:paraId="4B3D5DB3" w14:textId="77777777" w:rsidR="00E379A6" w:rsidRDefault="00E379A6" w:rsidP="009D3FFE">
            <w:pPr>
              <w:pStyle w:val="TableText"/>
              <w:keepNext w:val="0"/>
            </w:pPr>
          </w:p>
        </w:tc>
        <w:tc>
          <w:tcPr>
            <w:tcW w:w="864" w:type="dxa"/>
          </w:tcPr>
          <w:p w14:paraId="0C408887" w14:textId="3C8215B7" w:rsidR="00E379A6" w:rsidRDefault="0051287C" w:rsidP="009D3FFE">
            <w:pPr>
              <w:pStyle w:val="TableText"/>
              <w:keepNext w:val="0"/>
            </w:pPr>
            <w:hyperlink w:anchor="C_86-22289">
              <w:r w:rsidR="000F5220">
                <w:rPr>
                  <w:rStyle w:val="HyperlinkText9pt"/>
                </w:rPr>
                <w:t>86-22289</w:t>
              </w:r>
            </w:hyperlink>
          </w:p>
        </w:tc>
        <w:tc>
          <w:tcPr>
            <w:tcW w:w="3171" w:type="dxa"/>
          </w:tcPr>
          <w:p w14:paraId="22C2571F" w14:textId="77777777" w:rsidR="00E379A6" w:rsidRDefault="00E379A6" w:rsidP="009D3FFE">
            <w:pPr>
              <w:pStyle w:val="TableText"/>
              <w:keepNext w:val="0"/>
            </w:pPr>
          </w:p>
        </w:tc>
      </w:tr>
      <w:tr w:rsidR="00E379A6" w14:paraId="26FA4E8C" w14:textId="77777777" w:rsidTr="009D3FFE">
        <w:trPr>
          <w:cantSplit/>
          <w:jc w:val="center"/>
        </w:trPr>
        <w:tc>
          <w:tcPr>
            <w:tcW w:w="3445" w:type="dxa"/>
          </w:tcPr>
          <w:p w14:paraId="32B8FB6D" w14:textId="77777777" w:rsidR="00E379A6" w:rsidRDefault="000F5220" w:rsidP="009D3FFE">
            <w:pPr>
              <w:pStyle w:val="TableText"/>
              <w:keepNext w:val="0"/>
            </w:pPr>
            <w:r>
              <w:tab/>
            </w:r>
            <w:r>
              <w:tab/>
              <w:t>observation</w:t>
            </w:r>
          </w:p>
        </w:tc>
        <w:tc>
          <w:tcPr>
            <w:tcW w:w="720" w:type="dxa"/>
          </w:tcPr>
          <w:p w14:paraId="7D9255D1" w14:textId="77777777" w:rsidR="00E379A6" w:rsidRDefault="000F5220" w:rsidP="009D3FFE">
            <w:pPr>
              <w:pStyle w:val="TableText"/>
              <w:keepNext w:val="0"/>
            </w:pPr>
            <w:r>
              <w:t>1..1</w:t>
            </w:r>
          </w:p>
        </w:tc>
        <w:tc>
          <w:tcPr>
            <w:tcW w:w="864" w:type="dxa"/>
          </w:tcPr>
          <w:p w14:paraId="71F32F3B" w14:textId="77777777" w:rsidR="00E379A6" w:rsidRDefault="000F5220" w:rsidP="009D3FFE">
            <w:pPr>
              <w:pStyle w:val="TableText"/>
              <w:keepNext w:val="0"/>
            </w:pPr>
            <w:r>
              <w:t>SHALL</w:t>
            </w:r>
          </w:p>
        </w:tc>
        <w:tc>
          <w:tcPr>
            <w:tcW w:w="864" w:type="dxa"/>
          </w:tcPr>
          <w:p w14:paraId="1967D176" w14:textId="77777777" w:rsidR="00E379A6" w:rsidRDefault="00E379A6" w:rsidP="009D3FFE">
            <w:pPr>
              <w:pStyle w:val="TableText"/>
              <w:keepNext w:val="0"/>
            </w:pPr>
          </w:p>
        </w:tc>
        <w:tc>
          <w:tcPr>
            <w:tcW w:w="864" w:type="dxa"/>
          </w:tcPr>
          <w:p w14:paraId="3EDB6C6A" w14:textId="6587F508" w:rsidR="00E379A6" w:rsidRDefault="0051287C" w:rsidP="009D3FFE">
            <w:pPr>
              <w:pStyle w:val="TableText"/>
              <w:keepNext w:val="0"/>
            </w:pPr>
            <w:hyperlink w:anchor="C_86-22290">
              <w:r w:rsidR="000F5220">
                <w:rPr>
                  <w:rStyle w:val="HyperlinkText9pt"/>
                </w:rPr>
                <w:t>86-22290</w:t>
              </w:r>
            </w:hyperlink>
          </w:p>
        </w:tc>
        <w:tc>
          <w:tcPr>
            <w:tcW w:w="3171" w:type="dxa"/>
          </w:tcPr>
          <w:p w14:paraId="02DB0277" w14:textId="2BD00ECC" w:rsidR="00E379A6" w:rsidRDefault="0051287C" w:rsidP="009D3FFE">
            <w:pPr>
              <w:pStyle w:val="TableText"/>
              <w:keepNext w:val="0"/>
            </w:pPr>
            <w:hyperlink w:anchor="E_Height_Observation">
              <w:r w:rsidR="000F5220">
                <w:rPr>
                  <w:rStyle w:val="HyperlinkText9pt"/>
                </w:rPr>
                <w:t>Height Observation (identifier: urn:oid:2.16.840.1.113883.10.20.5.6.131</w:t>
              </w:r>
            </w:hyperlink>
          </w:p>
        </w:tc>
      </w:tr>
      <w:tr w:rsidR="00E379A6" w14:paraId="521E261E" w14:textId="77777777" w:rsidTr="009D3FFE">
        <w:trPr>
          <w:cantSplit/>
          <w:jc w:val="center"/>
        </w:trPr>
        <w:tc>
          <w:tcPr>
            <w:tcW w:w="3445" w:type="dxa"/>
          </w:tcPr>
          <w:p w14:paraId="6BA416FE" w14:textId="77777777" w:rsidR="00E379A6" w:rsidRDefault="000F5220" w:rsidP="009D3FFE">
            <w:pPr>
              <w:pStyle w:val="TableText"/>
              <w:keepNext w:val="0"/>
            </w:pPr>
            <w:r>
              <w:tab/>
              <w:t>entry</w:t>
            </w:r>
          </w:p>
        </w:tc>
        <w:tc>
          <w:tcPr>
            <w:tcW w:w="720" w:type="dxa"/>
          </w:tcPr>
          <w:p w14:paraId="1112FFB8" w14:textId="77777777" w:rsidR="00E379A6" w:rsidRDefault="000F5220" w:rsidP="009D3FFE">
            <w:pPr>
              <w:pStyle w:val="TableText"/>
              <w:keepNext w:val="0"/>
            </w:pPr>
            <w:r>
              <w:t>1..1</w:t>
            </w:r>
          </w:p>
        </w:tc>
        <w:tc>
          <w:tcPr>
            <w:tcW w:w="864" w:type="dxa"/>
          </w:tcPr>
          <w:p w14:paraId="20E8E99F" w14:textId="77777777" w:rsidR="00E379A6" w:rsidRDefault="000F5220" w:rsidP="009D3FFE">
            <w:pPr>
              <w:pStyle w:val="TableText"/>
              <w:keepNext w:val="0"/>
            </w:pPr>
            <w:r>
              <w:t>SHALL</w:t>
            </w:r>
          </w:p>
        </w:tc>
        <w:tc>
          <w:tcPr>
            <w:tcW w:w="864" w:type="dxa"/>
          </w:tcPr>
          <w:p w14:paraId="22573FF2" w14:textId="77777777" w:rsidR="00E379A6" w:rsidRDefault="00E379A6" w:rsidP="009D3FFE">
            <w:pPr>
              <w:pStyle w:val="TableText"/>
              <w:keepNext w:val="0"/>
            </w:pPr>
          </w:p>
        </w:tc>
        <w:tc>
          <w:tcPr>
            <w:tcW w:w="864" w:type="dxa"/>
          </w:tcPr>
          <w:p w14:paraId="083CEFD3" w14:textId="67D4683F" w:rsidR="00E379A6" w:rsidRDefault="0051287C" w:rsidP="009D3FFE">
            <w:pPr>
              <w:pStyle w:val="TableText"/>
              <w:keepNext w:val="0"/>
            </w:pPr>
            <w:hyperlink w:anchor="C_86-22291">
              <w:r w:rsidR="000F5220">
                <w:rPr>
                  <w:rStyle w:val="HyperlinkText9pt"/>
                </w:rPr>
                <w:t>86-22291</w:t>
              </w:r>
            </w:hyperlink>
          </w:p>
        </w:tc>
        <w:tc>
          <w:tcPr>
            <w:tcW w:w="3171" w:type="dxa"/>
          </w:tcPr>
          <w:p w14:paraId="24C91B04" w14:textId="77777777" w:rsidR="00E379A6" w:rsidRDefault="00E379A6" w:rsidP="009D3FFE">
            <w:pPr>
              <w:pStyle w:val="TableText"/>
              <w:keepNext w:val="0"/>
            </w:pPr>
          </w:p>
        </w:tc>
      </w:tr>
      <w:tr w:rsidR="00E379A6" w14:paraId="565AC778" w14:textId="77777777" w:rsidTr="009D3FFE">
        <w:trPr>
          <w:cantSplit/>
          <w:jc w:val="center"/>
        </w:trPr>
        <w:tc>
          <w:tcPr>
            <w:tcW w:w="3445" w:type="dxa"/>
          </w:tcPr>
          <w:p w14:paraId="69A9398B" w14:textId="77777777" w:rsidR="00E379A6" w:rsidRDefault="000F5220" w:rsidP="009D3FFE">
            <w:pPr>
              <w:pStyle w:val="TableText"/>
              <w:keepNext w:val="0"/>
            </w:pPr>
            <w:r>
              <w:tab/>
            </w:r>
            <w:r>
              <w:tab/>
              <w:t>observation</w:t>
            </w:r>
          </w:p>
        </w:tc>
        <w:tc>
          <w:tcPr>
            <w:tcW w:w="720" w:type="dxa"/>
          </w:tcPr>
          <w:p w14:paraId="1C1171E0" w14:textId="77777777" w:rsidR="00E379A6" w:rsidRDefault="000F5220" w:rsidP="009D3FFE">
            <w:pPr>
              <w:pStyle w:val="TableText"/>
              <w:keepNext w:val="0"/>
            </w:pPr>
            <w:r>
              <w:t>1..1</w:t>
            </w:r>
          </w:p>
        </w:tc>
        <w:tc>
          <w:tcPr>
            <w:tcW w:w="864" w:type="dxa"/>
          </w:tcPr>
          <w:p w14:paraId="644A52D3" w14:textId="77777777" w:rsidR="00E379A6" w:rsidRDefault="000F5220" w:rsidP="009D3FFE">
            <w:pPr>
              <w:pStyle w:val="TableText"/>
              <w:keepNext w:val="0"/>
            </w:pPr>
            <w:r>
              <w:t>SHALL</w:t>
            </w:r>
          </w:p>
        </w:tc>
        <w:tc>
          <w:tcPr>
            <w:tcW w:w="864" w:type="dxa"/>
          </w:tcPr>
          <w:p w14:paraId="12584830" w14:textId="77777777" w:rsidR="00E379A6" w:rsidRDefault="00E379A6" w:rsidP="009D3FFE">
            <w:pPr>
              <w:pStyle w:val="TableText"/>
              <w:keepNext w:val="0"/>
            </w:pPr>
          </w:p>
        </w:tc>
        <w:tc>
          <w:tcPr>
            <w:tcW w:w="864" w:type="dxa"/>
          </w:tcPr>
          <w:p w14:paraId="5FD6239D" w14:textId="5AB0254F" w:rsidR="00E379A6" w:rsidRDefault="0051287C" w:rsidP="009D3FFE">
            <w:pPr>
              <w:pStyle w:val="TableText"/>
              <w:keepNext w:val="0"/>
            </w:pPr>
            <w:hyperlink w:anchor="C_86-22292">
              <w:r w:rsidR="000F5220">
                <w:rPr>
                  <w:rStyle w:val="HyperlinkText9pt"/>
                </w:rPr>
                <w:t>86-22292</w:t>
              </w:r>
            </w:hyperlink>
          </w:p>
        </w:tc>
        <w:tc>
          <w:tcPr>
            <w:tcW w:w="3171" w:type="dxa"/>
          </w:tcPr>
          <w:p w14:paraId="3521377F" w14:textId="32941B2C" w:rsidR="00E379A6" w:rsidRDefault="0051287C" w:rsidP="009D3FFE">
            <w:pPr>
              <w:pStyle w:val="TableText"/>
              <w:keepNext w:val="0"/>
            </w:pPr>
            <w:hyperlink w:anchor="E_Weight_Observation">
              <w:r w:rsidR="000F5220">
                <w:rPr>
                  <w:rStyle w:val="HyperlinkText9pt"/>
                </w:rPr>
                <w:t>Weight Observation (identifier: urn:oid:2.16.840.1.113883.10.20.5.6.173</w:t>
              </w:r>
            </w:hyperlink>
          </w:p>
        </w:tc>
      </w:tr>
      <w:tr w:rsidR="00E379A6" w14:paraId="674445B8" w14:textId="77777777" w:rsidTr="009D3FFE">
        <w:trPr>
          <w:cantSplit/>
          <w:jc w:val="center"/>
        </w:trPr>
        <w:tc>
          <w:tcPr>
            <w:tcW w:w="3445" w:type="dxa"/>
          </w:tcPr>
          <w:p w14:paraId="73A3399B" w14:textId="77777777" w:rsidR="00E379A6" w:rsidRDefault="000F5220" w:rsidP="009D3FFE">
            <w:pPr>
              <w:pStyle w:val="TableText"/>
              <w:keepNext w:val="0"/>
            </w:pPr>
            <w:r>
              <w:lastRenderedPageBreak/>
              <w:tab/>
              <w:t>entry</w:t>
            </w:r>
          </w:p>
        </w:tc>
        <w:tc>
          <w:tcPr>
            <w:tcW w:w="720" w:type="dxa"/>
          </w:tcPr>
          <w:p w14:paraId="57E5E88B" w14:textId="77777777" w:rsidR="00E379A6" w:rsidRDefault="000F5220" w:rsidP="009D3FFE">
            <w:pPr>
              <w:pStyle w:val="TableText"/>
              <w:keepNext w:val="0"/>
            </w:pPr>
            <w:r>
              <w:t>0..1</w:t>
            </w:r>
          </w:p>
        </w:tc>
        <w:tc>
          <w:tcPr>
            <w:tcW w:w="864" w:type="dxa"/>
          </w:tcPr>
          <w:p w14:paraId="2A16F271" w14:textId="77777777" w:rsidR="00E379A6" w:rsidRDefault="000F5220" w:rsidP="009D3FFE">
            <w:pPr>
              <w:pStyle w:val="TableText"/>
              <w:keepNext w:val="0"/>
            </w:pPr>
            <w:r>
              <w:t>MAY</w:t>
            </w:r>
          </w:p>
        </w:tc>
        <w:tc>
          <w:tcPr>
            <w:tcW w:w="864" w:type="dxa"/>
          </w:tcPr>
          <w:p w14:paraId="4D5F99A3" w14:textId="77777777" w:rsidR="00E379A6" w:rsidRDefault="00E379A6" w:rsidP="009D3FFE">
            <w:pPr>
              <w:pStyle w:val="TableText"/>
              <w:keepNext w:val="0"/>
            </w:pPr>
          </w:p>
        </w:tc>
        <w:tc>
          <w:tcPr>
            <w:tcW w:w="864" w:type="dxa"/>
          </w:tcPr>
          <w:p w14:paraId="6795F215" w14:textId="76E327CB" w:rsidR="00E379A6" w:rsidRDefault="0051287C" w:rsidP="009D3FFE">
            <w:pPr>
              <w:pStyle w:val="TableText"/>
              <w:keepNext w:val="0"/>
            </w:pPr>
            <w:hyperlink w:anchor="C_86-23211">
              <w:r w:rsidR="000F5220">
                <w:rPr>
                  <w:rStyle w:val="HyperlinkText9pt"/>
                </w:rPr>
                <w:t>86-23211</w:t>
              </w:r>
            </w:hyperlink>
          </w:p>
        </w:tc>
        <w:tc>
          <w:tcPr>
            <w:tcW w:w="3171" w:type="dxa"/>
          </w:tcPr>
          <w:p w14:paraId="7E74F0BC" w14:textId="77777777" w:rsidR="00E379A6" w:rsidRDefault="00E379A6" w:rsidP="009D3FFE">
            <w:pPr>
              <w:pStyle w:val="TableText"/>
              <w:keepNext w:val="0"/>
            </w:pPr>
          </w:p>
        </w:tc>
      </w:tr>
      <w:tr w:rsidR="00E379A6" w14:paraId="06DAFBA5" w14:textId="77777777" w:rsidTr="009D3FFE">
        <w:trPr>
          <w:cantSplit/>
          <w:jc w:val="center"/>
        </w:trPr>
        <w:tc>
          <w:tcPr>
            <w:tcW w:w="3445" w:type="dxa"/>
          </w:tcPr>
          <w:p w14:paraId="41339390" w14:textId="77777777" w:rsidR="00E379A6" w:rsidRDefault="000F5220" w:rsidP="009D3FFE">
            <w:pPr>
              <w:pStyle w:val="TableText"/>
              <w:keepNext w:val="0"/>
            </w:pPr>
            <w:r>
              <w:tab/>
            </w:r>
            <w:r>
              <w:tab/>
              <w:t>observation</w:t>
            </w:r>
          </w:p>
        </w:tc>
        <w:tc>
          <w:tcPr>
            <w:tcW w:w="720" w:type="dxa"/>
          </w:tcPr>
          <w:p w14:paraId="72B0CE7B" w14:textId="77777777" w:rsidR="00E379A6" w:rsidRDefault="000F5220" w:rsidP="009D3FFE">
            <w:pPr>
              <w:pStyle w:val="TableText"/>
              <w:keepNext w:val="0"/>
            </w:pPr>
            <w:r>
              <w:t>1..1</w:t>
            </w:r>
          </w:p>
        </w:tc>
        <w:tc>
          <w:tcPr>
            <w:tcW w:w="864" w:type="dxa"/>
          </w:tcPr>
          <w:p w14:paraId="03EE365B" w14:textId="77777777" w:rsidR="00E379A6" w:rsidRDefault="000F5220" w:rsidP="009D3FFE">
            <w:pPr>
              <w:pStyle w:val="TableText"/>
              <w:keepNext w:val="0"/>
            </w:pPr>
            <w:r>
              <w:t>SHALL</w:t>
            </w:r>
          </w:p>
        </w:tc>
        <w:tc>
          <w:tcPr>
            <w:tcW w:w="864" w:type="dxa"/>
          </w:tcPr>
          <w:p w14:paraId="64A7E34D" w14:textId="77777777" w:rsidR="00E379A6" w:rsidRDefault="00E379A6" w:rsidP="009D3FFE">
            <w:pPr>
              <w:pStyle w:val="TableText"/>
              <w:keepNext w:val="0"/>
            </w:pPr>
          </w:p>
        </w:tc>
        <w:tc>
          <w:tcPr>
            <w:tcW w:w="864" w:type="dxa"/>
          </w:tcPr>
          <w:p w14:paraId="17C7DB30" w14:textId="037A9B86" w:rsidR="00E379A6" w:rsidRDefault="0051287C" w:rsidP="009D3FFE">
            <w:pPr>
              <w:pStyle w:val="TableText"/>
              <w:keepNext w:val="0"/>
            </w:pPr>
            <w:hyperlink w:anchor="C_86-23212">
              <w:r w:rsidR="000F5220">
                <w:rPr>
                  <w:rStyle w:val="HyperlinkText9pt"/>
                </w:rPr>
                <w:t>86-23212</w:t>
              </w:r>
            </w:hyperlink>
          </w:p>
        </w:tc>
        <w:tc>
          <w:tcPr>
            <w:tcW w:w="3171" w:type="dxa"/>
          </w:tcPr>
          <w:p w14:paraId="69308E96" w14:textId="11AD1210" w:rsidR="00E379A6" w:rsidRDefault="0051287C" w:rsidP="009D3FFE">
            <w:pPr>
              <w:pStyle w:val="TableText"/>
              <w:keepNext w:val="0"/>
            </w:pPr>
            <w:hyperlink w:anchor="E_ASA_Class_Observation">
              <w:r w:rsidR="000F5220">
                <w:rPr>
                  <w:rStyle w:val="HyperlinkText9pt"/>
                </w:rPr>
                <w:t>ASA Class Observation (identifier: urn:oid:2.16.840.1.113883.10.20.5.6.113</w:t>
              </w:r>
            </w:hyperlink>
          </w:p>
        </w:tc>
      </w:tr>
      <w:tr w:rsidR="00E379A6" w14:paraId="7ADAAA9D" w14:textId="77777777" w:rsidTr="009D3FFE">
        <w:trPr>
          <w:cantSplit/>
          <w:jc w:val="center"/>
        </w:trPr>
        <w:tc>
          <w:tcPr>
            <w:tcW w:w="3445" w:type="dxa"/>
          </w:tcPr>
          <w:p w14:paraId="19F492AE" w14:textId="77777777" w:rsidR="00E379A6" w:rsidRDefault="000F5220" w:rsidP="009D3FFE">
            <w:pPr>
              <w:pStyle w:val="TableText"/>
              <w:keepNext w:val="0"/>
            </w:pPr>
            <w:r>
              <w:tab/>
              <w:t>entry</w:t>
            </w:r>
          </w:p>
        </w:tc>
        <w:tc>
          <w:tcPr>
            <w:tcW w:w="720" w:type="dxa"/>
          </w:tcPr>
          <w:p w14:paraId="56ABD75B" w14:textId="77777777" w:rsidR="00E379A6" w:rsidRDefault="000F5220" w:rsidP="009D3FFE">
            <w:pPr>
              <w:pStyle w:val="TableText"/>
              <w:keepNext w:val="0"/>
            </w:pPr>
            <w:r>
              <w:t>0..1</w:t>
            </w:r>
          </w:p>
        </w:tc>
        <w:tc>
          <w:tcPr>
            <w:tcW w:w="864" w:type="dxa"/>
          </w:tcPr>
          <w:p w14:paraId="1971961A" w14:textId="77777777" w:rsidR="00E379A6" w:rsidRDefault="000F5220" w:rsidP="009D3FFE">
            <w:pPr>
              <w:pStyle w:val="TableText"/>
              <w:keepNext w:val="0"/>
            </w:pPr>
            <w:r>
              <w:t>MAY</w:t>
            </w:r>
          </w:p>
        </w:tc>
        <w:tc>
          <w:tcPr>
            <w:tcW w:w="864" w:type="dxa"/>
          </w:tcPr>
          <w:p w14:paraId="35982755" w14:textId="77777777" w:rsidR="00E379A6" w:rsidRDefault="00E379A6" w:rsidP="009D3FFE">
            <w:pPr>
              <w:pStyle w:val="TableText"/>
              <w:keepNext w:val="0"/>
            </w:pPr>
          </w:p>
        </w:tc>
        <w:tc>
          <w:tcPr>
            <w:tcW w:w="864" w:type="dxa"/>
          </w:tcPr>
          <w:p w14:paraId="2929B116" w14:textId="379AB400" w:rsidR="00E379A6" w:rsidRDefault="0051287C" w:rsidP="009D3FFE">
            <w:pPr>
              <w:pStyle w:val="TableText"/>
              <w:keepNext w:val="0"/>
            </w:pPr>
            <w:hyperlink w:anchor="C_86-23214">
              <w:r w:rsidR="000F5220">
                <w:rPr>
                  <w:rStyle w:val="HyperlinkText9pt"/>
                </w:rPr>
                <w:t>86-23214</w:t>
              </w:r>
            </w:hyperlink>
          </w:p>
        </w:tc>
        <w:tc>
          <w:tcPr>
            <w:tcW w:w="3171" w:type="dxa"/>
          </w:tcPr>
          <w:p w14:paraId="3F7B5E3A" w14:textId="77777777" w:rsidR="00E379A6" w:rsidRDefault="00E379A6" w:rsidP="009D3FFE">
            <w:pPr>
              <w:pStyle w:val="TableText"/>
              <w:keepNext w:val="0"/>
            </w:pPr>
          </w:p>
        </w:tc>
      </w:tr>
      <w:tr w:rsidR="00E379A6" w14:paraId="1FA05FCB" w14:textId="77777777" w:rsidTr="009D3FFE">
        <w:trPr>
          <w:cantSplit/>
          <w:jc w:val="center"/>
        </w:trPr>
        <w:tc>
          <w:tcPr>
            <w:tcW w:w="3445" w:type="dxa"/>
          </w:tcPr>
          <w:p w14:paraId="31D0372E" w14:textId="77777777" w:rsidR="00E379A6" w:rsidRDefault="000F5220" w:rsidP="009D3FFE">
            <w:pPr>
              <w:pStyle w:val="TableText"/>
              <w:keepNext w:val="0"/>
            </w:pPr>
            <w:r>
              <w:tab/>
            </w:r>
            <w:r>
              <w:tab/>
              <w:t>observation</w:t>
            </w:r>
          </w:p>
        </w:tc>
        <w:tc>
          <w:tcPr>
            <w:tcW w:w="720" w:type="dxa"/>
          </w:tcPr>
          <w:p w14:paraId="1BE1BA27" w14:textId="77777777" w:rsidR="00E379A6" w:rsidRDefault="000F5220" w:rsidP="009D3FFE">
            <w:pPr>
              <w:pStyle w:val="TableText"/>
              <w:keepNext w:val="0"/>
            </w:pPr>
            <w:r>
              <w:t>1..1</w:t>
            </w:r>
          </w:p>
        </w:tc>
        <w:tc>
          <w:tcPr>
            <w:tcW w:w="864" w:type="dxa"/>
          </w:tcPr>
          <w:p w14:paraId="3DAF26DC" w14:textId="77777777" w:rsidR="00E379A6" w:rsidRDefault="000F5220" w:rsidP="009D3FFE">
            <w:pPr>
              <w:pStyle w:val="TableText"/>
              <w:keepNext w:val="0"/>
            </w:pPr>
            <w:r>
              <w:t>SHALL</w:t>
            </w:r>
          </w:p>
        </w:tc>
        <w:tc>
          <w:tcPr>
            <w:tcW w:w="864" w:type="dxa"/>
          </w:tcPr>
          <w:p w14:paraId="0372A4B6" w14:textId="77777777" w:rsidR="00E379A6" w:rsidRDefault="00E379A6" w:rsidP="009D3FFE">
            <w:pPr>
              <w:pStyle w:val="TableText"/>
              <w:keepNext w:val="0"/>
            </w:pPr>
          </w:p>
        </w:tc>
        <w:tc>
          <w:tcPr>
            <w:tcW w:w="864" w:type="dxa"/>
          </w:tcPr>
          <w:p w14:paraId="602584F9" w14:textId="44F822B7" w:rsidR="00E379A6" w:rsidRDefault="0051287C" w:rsidP="009D3FFE">
            <w:pPr>
              <w:pStyle w:val="TableText"/>
              <w:keepNext w:val="0"/>
            </w:pPr>
            <w:hyperlink w:anchor="C_86-23215">
              <w:r w:rsidR="000F5220">
                <w:rPr>
                  <w:rStyle w:val="HyperlinkText9pt"/>
                </w:rPr>
                <w:t>86-23215</w:t>
              </w:r>
            </w:hyperlink>
          </w:p>
        </w:tc>
        <w:tc>
          <w:tcPr>
            <w:tcW w:w="3171" w:type="dxa"/>
          </w:tcPr>
          <w:p w14:paraId="1A6B40C4" w14:textId="7E58A197" w:rsidR="00E379A6" w:rsidRDefault="0051287C" w:rsidP="009D3FFE">
            <w:pPr>
              <w:pStyle w:val="TableText"/>
              <w:keepNext w:val="0"/>
            </w:pPr>
            <w:hyperlink w:anchor="E_Duration_of_Labor_Observation">
              <w:r w:rsidR="000F5220">
                <w:rPr>
                  <w:rStyle w:val="HyperlinkText9pt"/>
                </w:rPr>
                <w:t>Duration of Labor Observation (identifier: urn:oid:2.16.840.1.113883.10.20.5.6.127</w:t>
              </w:r>
            </w:hyperlink>
          </w:p>
        </w:tc>
      </w:tr>
    </w:tbl>
    <w:p w14:paraId="6687B840" w14:textId="77777777" w:rsidR="00E379A6" w:rsidRDefault="00E379A6">
      <w:pPr>
        <w:pStyle w:val="BodyText"/>
      </w:pPr>
    </w:p>
    <w:p w14:paraId="7FB4505A" w14:textId="293C1944" w:rsidR="00E379A6" w:rsidRDefault="000F5220">
      <w:pPr>
        <w:numPr>
          <w:ilvl w:val="0"/>
          <w:numId w:val="16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437B9C7C" w14:textId="77777777" w:rsidR="00E379A6" w:rsidRDefault="000F5220">
      <w:pPr>
        <w:numPr>
          <w:ilvl w:val="0"/>
          <w:numId w:val="167"/>
        </w:numPr>
      </w:pPr>
      <w:r>
        <w:rPr>
          <w:rStyle w:val="keyword"/>
        </w:rPr>
        <w:t>SHALL</w:t>
      </w:r>
      <w:r>
        <w:t xml:space="preserve"> contain exactly one [1..1] </w:t>
      </w:r>
      <w:r>
        <w:rPr>
          <w:rStyle w:val="XMLnameBold"/>
        </w:rPr>
        <w:t>templateId</w:t>
      </w:r>
      <w:bookmarkStart w:id="708" w:name="C_86-22279"/>
      <w:bookmarkEnd w:id="708"/>
      <w:r>
        <w:t xml:space="preserve"> (CONF:86-22279) such that it</w:t>
      </w:r>
    </w:p>
    <w:p w14:paraId="782F0A66" w14:textId="77777777" w:rsidR="00E379A6" w:rsidRDefault="000F5220">
      <w:pPr>
        <w:numPr>
          <w:ilvl w:val="1"/>
          <w:numId w:val="167"/>
        </w:numPr>
      </w:pPr>
      <w:r>
        <w:rPr>
          <w:rStyle w:val="keyword"/>
        </w:rPr>
        <w:t>SHALL</w:t>
      </w:r>
      <w:r>
        <w:t xml:space="preserve"> contain exactly one [1..1] </w:t>
      </w:r>
      <w:r>
        <w:rPr>
          <w:rStyle w:val="XMLnameBold"/>
        </w:rPr>
        <w:t>@root</w:t>
      </w:r>
      <w:r>
        <w:t>=</w:t>
      </w:r>
      <w:r>
        <w:rPr>
          <w:rStyle w:val="XMLname"/>
        </w:rPr>
        <w:t>"2.16.840.1.113883.10.20.5.5.35"</w:t>
      </w:r>
      <w:bookmarkStart w:id="709" w:name="C_86-22280"/>
      <w:bookmarkEnd w:id="709"/>
      <w:r>
        <w:t xml:space="preserve"> (CONF:86-22280).</w:t>
      </w:r>
    </w:p>
    <w:p w14:paraId="3FAEE497" w14:textId="77777777" w:rsidR="00E379A6" w:rsidRDefault="000F5220">
      <w:pPr>
        <w:numPr>
          <w:ilvl w:val="0"/>
          <w:numId w:val="167"/>
        </w:numPr>
      </w:pPr>
      <w:r>
        <w:rPr>
          <w:rStyle w:val="keyword"/>
        </w:rPr>
        <w:t>SHALL</w:t>
      </w:r>
      <w:r>
        <w:t xml:space="preserve"> contain exactly one [1..1] </w:t>
      </w:r>
      <w:r>
        <w:rPr>
          <w:rStyle w:val="XMLnameBold"/>
        </w:rPr>
        <w:t>code</w:t>
      </w:r>
      <w:bookmarkStart w:id="710" w:name="C_86-22281"/>
      <w:bookmarkEnd w:id="710"/>
      <w:r>
        <w:t xml:space="preserve"> (CONF:86-22281).</w:t>
      </w:r>
    </w:p>
    <w:p w14:paraId="3384404F" w14:textId="77777777" w:rsidR="00E379A6" w:rsidRDefault="000F5220">
      <w:pPr>
        <w:numPr>
          <w:ilvl w:val="1"/>
          <w:numId w:val="167"/>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711" w:name="C_86-22282"/>
      <w:bookmarkEnd w:id="711"/>
      <w:r>
        <w:t xml:space="preserve"> (CONF:86-22282).</w:t>
      </w:r>
    </w:p>
    <w:p w14:paraId="73A3ED2A" w14:textId="77777777" w:rsidR="00E379A6" w:rsidRDefault="000F5220">
      <w:pPr>
        <w:numPr>
          <w:ilvl w:val="1"/>
          <w:numId w:val="16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12" w:name="C_86-28361"/>
      <w:bookmarkEnd w:id="712"/>
      <w:r>
        <w:t xml:space="preserve"> (CONF:86-28361).</w:t>
      </w:r>
    </w:p>
    <w:p w14:paraId="72CE559F" w14:textId="77777777" w:rsidR="00E379A6" w:rsidRDefault="000F5220">
      <w:pPr>
        <w:numPr>
          <w:ilvl w:val="0"/>
          <w:numId w:val="167"/>
        </w:numPr>
      </w:pPr>
      <w:r>
        <w:rPr>
          <w:rStyle w:val="keyword"/>
        </w:rPr>
        <w:t>SHALL</w:t>
      </w:r>
      <w:r>
        <w:t xml:space="preserve"> contain exactly one [1..1] </w:t>
      </w:r>
      <w:r>
        <w:rPr>
          <w:rStyle w:val="XMLnameBold"/>
        </w:rPr>
        <w:t>entry</w:t>
      </w:r>
      <w:bookmarkStart w:id="713" w:name="C_86-22283"/>
      <w:bookmarkEnd w:id="713"/>
      <w:r>
        <w:t xml:space="preserve"> (CONF:86-22283) such that it</w:t>
      </w:r>
    </w:p>
    <w:p w14:paraId="70B7AE38" w14:textId="01A1FF7A" w:rsidR="00E379A6" w:rsidRDefault="000F5220">
      <w:pPr>
        <w:numPr>
          <w:ilvl w:val="1"/>
          <w:numId w:val="167"/>
        </w:numPr>
      </w:pPr>
      <w:r>
        <w:rPr>
          <w:rStyle w:val="keyword"/>
        </w:rPr>
        <w:t>SHALL</w:t>
      </w:r>
      <w:r>
        <w:t xml:space="preserve"> contain exactly one [1..1] </w:t>
      </w:r>
      <w:hyperlink w:anchor="E_Procedure_Risk_Factors_Clinical_State">
        <w:r>
          <w:rPr>
            <w:rStyle w:val="HyperlinkCourierBold"/>
          </w:rPr>
          <w:t>Procedure Risk Factors Clinical Statement in a Procedure Report</w:t>
        </w:r>
      </w:hyperlink>
      <w:r>
        <w:rPr>
          <w:rStyle w:val="XMLname"/>
        </w:rPr>
        <w:t xml:space="preserve"> (identifier: urn:oid:2.16.840.1.113883.10.20.5.6.156)</w:t>
      </w:r>
      <w:bookmarkStart w:id="714" w:name="C_86-22284"/>
      <w:bookmarkEnd w:id="714"/>
      <w:r>
        <w:t xml:space="preserve"> (CONF:86-22284).</w:t>
      </w:r>
    </w:p>
    <w:p w14:paraId="51A3851E" w14:textId="77777777" w:rsidR="00E379A6" w:rsidRDefault="000F5220">
      <w:pPr>
        <w:numPr>
          <w:ilvl w:val="0"/>
          <w:numId w:val="167"/>
        </w:numPr>
      </w:pPr>
      <w:r>
        <w:rPr>
          <w:rStyle w:val="keyword"/>
        </w:rPr>
        <w:t>SHALL</w:t>
      </w:r>
      <w:r>
        <w:t xml:space="preserve"> contain exactly one [1..1] </w:t>
      </w:r>
      <w:r>
        <w:rPr>
          <w:rStyle w:val="XMLnameBold"/>
        </w:rPr>
        <w:t>entry</w:t>
      </w:r>
      <w:bookmarkStart w:id="715" w:name="C_86-22285"/>
      <w:bookmarkEnd w:id="715"/>
      <w:r>
        <w:t xml:space="preserve"> (CONF:86-22285) such that it</w:t>
      </w:r>
    </w:p>
    <w:p w14:paraId="0936A399" w14:textId="3ED2A085" w:rsidR="00E379A6" w:rsidRDefault="000F5220">
      <w:pPr>
        <w:numPr>
          <w:ilvl w:val="1"/>
          <w:numId w:val="167"/>
        </w:numPr>
      </w:pPr>
      <w:r>
        <w:rPr>
          <w:rStyle w:val="keyword"/>
        </w:rPr>
        <w:t>SHALL</w:t>
      </w:r>
      <w:r>
        <w:t xml:space="preserve"> contain exactly one [1..1] </w:t>
      </w:r>
      <w:hyperlink w:anchor="E_Trauma_Observation">
        <w:r>
          <w:rPr>
            <w:rStyle w:val="HyperlinkCourierBold"/>
          </w:rPr>
          <w:t>Trauma Observation</w:t>
        </w:r>
      </w:hyperlink>
      <w:r>
        <w:rPr>
          <w:rStyle w:val="XMLname"/>
        </w:rPr>
        <w:t xml:space="preserve"> (identifier: urn:oid:2.16.840.1.113883.10.20.5.6.170)</w:t>
      </w:r>
      <w:bookmarkStart w:id="716" w:name="C_86-22286"/>
      <w:bookmarkEnd w:id="716"/>
      <w:r>
        <w:t xml:space="preserve"> (CONF:86-22286).</w:t>
      </w:r>
    </w:p>
    <w:p w14:paraId="102ED3F1" w14:textId="77777777" w:rsidR="00E379A6" w:rsidRDefault="000F5220">
      <w:pPr>
        <w:numPr>
          <w:ilvl w:val="0"/>
          <w:numId w:val="167"/>
        </w:numPr>
      </w:pPr>
      <w:r>
        <w:rPr>
          <w:rStyle w:val="keyword"/>
        </w:rPr>
        <w:t>SHALL</w:t>
      </w:r>
      <w:r>
        <w:t xml:space="preserve"> contain exactly one [1..1] </w:t>
      </w:r>
      <w:r>
        <w:rPr>
          <w:rStyle w:val="XMLnameBold"/>
        </w:rPr>
        <w:t>entry</w:t>
      </w:r>
      <w:bookmarkStart w:id="717" w:name="C_86-22287"/>
      <w:bookmarkEnd w:id="717"/>
      <w:r>
        <w:t xml:space="preserve"> (CONF:86-22287) such that it</w:t>
      </w:r>
    </w:p>
    <w:p w14:paraId="6F85703B" w14:textId="3164E6CF" w:rsidR="00E379A6" w:rsidRDefault="000F5220">
      <w:pPr>
        <w:numPr>
          <w:ilvl w:val="1"/>
          <w:numId w:val="167"/>
        </w:numPr>
      </w:pPr>
      <w:r>
        <w:rPr>
          <w:rStyle w:val="keyword"/>
        </w:rPr>
        <w:t>SHALL</w:t>
      </w:r>
      <w:r>
        <w:t xml:space="preserve"> contain exactly one [1..1] </w:t>
      </w:r>
      <w:hyperlink w:anchor="E_Diabetes_Mellitus_Observation">
        <w:r>
          <w:rPr>
            <w:rStyle w:val="HyperlinkCourierBold"/>
          </w:rPr>
          <w:t>Diabetes Mellitus Observation</w:t>
        </w:r>
      </w:hyperlink>
      <w:r>
        <w:rPr>
          <w:rStyle w:val="XMLname"/>
        </w:rPr>
        <w:t xml:space="preserve"> (identifier: urn:oid:2.16.840.1.113883.10.20.5.6.123)</w:t>
      </w:r>
      <w:bookmarkStart w:id="718" w:name="C_86-22288"/>
      <w:bookmarkEnd w:id="718"/>
      <w:r>
        <w:t xml:space="preserve"> (CONF:86-22288).</w:t>
      </w:r>
    </w:p>
    <w:p w14:paraId="6D2F83AA" w14:textId="77777777" w:rsidR="00E379A6" w:rsidRDefault="000F5220">
      <w:pPr>
        <w:numPr>
          <w:ilvl w:val="0"/>
          <w:numId w:val="167"/>
        </w:numPr>
      </w:pPr>
      <w:r>
        <w:rPr>
          <w:rStyle w:val="keyword"/>
        </w:rPr>
        <w:t>SHALL</w:t>
      </w:r>
      <w:r>
        <w:t xml:space="preserve"> contain exactly one [1..1] </w:t>
      </w:r>
      <w:r>
        <w:rPr>
          <w:rStyle w:val="XMLnameBold"/>
        </w:rPr>
        <w:t>entry</w:t>
      </w:r>
      <w:bookmarkStart w:id="719" w:name="C_86-22289"/>
      <w:bookmarkEnd w:id="719"/>
      <w:r>
        <w:t xml:space="preserve"> (CONF:86-22289) such that it</w:t>
      </w:r>
    </w:p>
    <w:p w14:paraId="52DAF0E4" w14:textId="06F76600" w:rsidR="00E379A6" w:rsidRDefault="000F5220">
      <w:pPr>
        <w:numPr>
          <w:ilvl w:val="1"/>
          <w:numId w:val="167"/>
        </w:numPr>
      </w:pPr>
      <w:r>
        <w:rPr>
          <w:rStyle w:val="keyword"/>
        </w:rPr>
        <w:t>SHALL</w:t>
      </w:r>
      <w:r>
        <w:t xml:space="preserve"> contain exactly one [1..1] </w:t>
      </w:r>
      <w:hyperlink w:anchor="E_Height_Observation">
        <w:r>
          <w:rPr>
            <w:rStyle w:val="HyperlinkCourierBold"/>
          </w:rPr>
          <w:t>Height Observation</w:t>
        </w:r>
      </w:hyperlink>
      <w:r>
        <w:rPr>
          <w:rStyle w:val="XMLname"/>
        </w:rPr>
        <w:t xml:space="preserve"> (identifier: urn:oid:2.16.840.1.113883.10.20.5.6.131)</w:t>
      </w:r>
      <w:bookmarkStart w:id="720" w:name="C_86-22290"/>
      <w:bookmarkEnd w:id="720"/>
      <w:r>
        <w:t xml:space="preserve"> (CONF:86-22290).</w:t>
      </w:r>
    </w:p>
    <w:p w14:paraId="34583677" w14:textId="77777777" w:rsidR="00E379A6" w:rsidRDefault="000F5220">
      <w:pPr>
        <w:numPr>
          <w:ilvl w:val="0"/>
          <w:numId w:val="167"/>
        </w:numPr>
      </w:pPr>
      <w:r>
        <w:rPr>
          <w:rStyle w:val="keyword"/>
        </w:rPr>
        <w:t>SHALL</w:t>
      </w:r>
      <w:r>
        <w:t xml:space="preserve"> contain exactly one [1..1] </w:t>
      </w:r>
      <w:r>
        <w:rPr>
          <w:rStyle w:val="XMLnameBold"/>
        </w:rPr>
        <w:t>entry</w:t>
      </w:r>
      <w:bookmarkStart w:id="721" w:name="C_86-22291"/>
      <w:bookmarkEnd w:id="721"/>
      <w:r>
        <w:t xml:space="preserve"> (CONF:86-22291) such that it</w:t>
      </w:r>
    </w:p>
    <w:p w14:paraId="372E52B1" w14:textId="5C10B676" w:rsidR="00E379A6" w:rsidRDefault="000F5220">
      <w:pPr>
        <w:numPr>
          <w:ilvl w:val="1"/>
          <w:numId w:val="167"/>
        </w:numPr>
      </w:pPr>
      <w:r>
        <w:rPr>
          <w:rStyle w:val="keyword"/>
        </w:rPr>
        <w:t>SHALL</w:t>
      </w:r>
      <w:r>
        <w:t xml:space="preserve"> contain exactly one [1..1] </w:t>
      </w:r>
      <w:hyperlink w:anchor="E_Weight_Observation">
        <w:r>
          <w:rPr>
            <w:rStyle w:val="HyperlinkCourierBold"/>
          </w:rPr>
          <w:t>Weight Observation</w:t>
        </w:r>
      </w:hyperlink>
      <w:r>
        <w:rPr>
          <w:rStyle w:val="XMLname"/>
        </w:rPr>
        <w:t xml:space="preserve"> (identifier: urn:oid:2.16.840.1.113883.10.20.5.6.173)</w:t>
      </w:r>
      <w:bookmarkStart w:id="722" w:name="C_86-22292"/>
      <w:bookmarkEnd w:id="722"/>
      <w:r>
        <w:t xml:space="preserve"> (CONF:86-22292).</w:t>
      </w:r>
    </w:p>
    <w:p w14:paraId="07271384" w14:textId="77777777" w:rsidR="00E379A6" w:rsidRDefault="000F5220">
      <w:pPr>
        <w:numPr>
          <w:ilvl w:val="0"/>
          <w:numId w:val="167"/>
        </w:numPr>
      </w:pPr>
      <w:r>
        <w:rPr>
          <w:rStyle w:val="keyword"/>
        </w:rPr>
        <w:t>MAY</w:t>
      </w:r>
      <w:r>
        <w:t xml:space="preserve"> contain zero or one [0..1] </w:t>
      </w:r>
      <w:r>
        <w:rPr>
          <w:rStyle w:val="XMLnameBold"/>
        </w:rPr>
        <w:t>entry</w:t>
      </w:r>
      <w:bookmarkStart w:id="723" w:name="C_86-23211"/>
      <w:bookmarkEnd w:id="723"/>
      <w:r>
        <w:t xml:space="preserve"> (CONF:86-23211) such that it</w:t>
      </w:r>
    </w:p>
    <w:p w14:paraId="01245FCF" w14:textId="0834AA02" w:rsidR="00E379A6" w:rsidRDefault="000F5220">
      <w:pPr>
        <w:numPr>
          <w:ilvl w:val="1"/>
          <w:numId w:val="167"/>
        </w:numPr>
      </w:pPr>
      <w:r>
        <w:rPr>
          <w:rStyle w:val="keyword"/>
        </w:rPr>
        <w:t>SHALL</w:t>
      </w:r>
      <w:r>
        <w:t xml:space="preserve"> contain exactly one [1..1] </w:t>
      </w:r>
      <w:hyperlink w:anchor="E_ASA_Class_Observation">
        <w:r>
          <w:rPr>
            <w:rStyle w:val="HyperlinkCourierBold"/>
          </w:rPr>
          <w:t>ASA Class Observation</w:t>
        </w:r>
      </w:hyperlink>
      <w:r>
        <w:rPr>
          <w:rStyle w:val="XMLname"/>
        </w:rPr>
        <w:t xml:space="preserve"> (identifier: urn:oid:2.16.840.1.113883.10.20.5.6.113)</w:t>
      </w:r>
      <w:bookmarkStart w:id="724" w:name="C_86-23212"/>
      <w:bookmarkEnd w:id="724"/>
      <w:r>
        <w:t xml:space="preserve"> (CONF:86-23212).</w:t>
      </w:r>
    </w:p>
    <w:p w14:paraId="6B7C4C28" w14:textId="77777777" w:rsidR="00E379A6" w:rsidRDefault="000F5220">
      <w:pPr>
        <w:pStyle w:val="BodyText"/>
        <w:numPr>
          <w:ilvl w:val="1"/>
          <w:numId w:val="167"/>
        </w:numPr>
      </w:pPr>
      <w:r>
        <w:lastRenderedPageBreak/>
        <w:t>If the patient is an inpatient (componentOf/encompassingEncounter/code/@code="IMP"), an entry element</w:t>
      </w:r>
      <w:r>
        <w:rPr>
          <w:rStyle w:val="keyword"/>
        </w:rPr>
        <w:t xml:space="preserve"> SHALL </w:t>
      </w:r>
      <w:r>
        <w:t>be present containing an ASA Class Observation (CONF:86-23213).</w:t>
      </w:r>
    </w:p>
    <w:p w14:paraId="1A829112" w14:textId="77777777" w:rsidR="00E379A6" w:rsidRDefault="000F5220">
      <w:pPr>
        <w:numPr>
          <w:ilvl w:val="0"/>
          <w:numId w:val="167"/>
        </w:numPr>
      </w:pPr>
      <w:r>
        <w:rPr>
          <w:rStyle w:val="keyword"/>
        </w:rPr>
        <w:t>MAY</w:t>
      </w:r>
      <w:r>
        <w:t xml:space="preserve"> contain zero or one [0..1] </w:t>
      </w:r>
      <w:r>
        <w:rPr>
          <w:rStyle w:val="XMLnameBold"/>
        </w:rPr>
        <w:t>entry</w:t>
      </w:r>
      <w:bookmarkStart w:id="725" w:name="C_86-23214"/>
      <w:bookmarkEnd w:id="725"/>
      <w:r>
        <w:t xml:space="preserve"> (CONF:86-23214) such that it</w:t>
      </w:r>
    </w:p>
    <w:p w14:paraId="1E042C31" w14:textId="676AB9BC" w:rsidR="00E379A6" w:rsidRDefault="000F5220">
      <w:pPr>
        <w:numPr>
          <w:ilvl w:val="1"/>
          <w:numId w:val="167"/>
        </w:numPr>
      </w:pPr>
      <w:r>
        <w:rPr>
          <w:rStyle w:val="keyword"/>
        </w:rPr>
        <w:t>SHALL</w:t>
      </w:r>
      <w:r>
        <w:t xml:space="preserve"> contain exactly one [1..1] </w:t>
      </w:r>
      <w:hyperlink w:anchor="E_Duration_of_Labor_Observation">
        <w:r>
          <w:rPr>
            <w:rStyle w:val="HyperlinkCourierBold"/>
          </w:rPr>
          <w:t>Duration of Labor Observation</w:t>
        </w:r>
      </w:hyperlink>
      <w:r>
        <w:rPr>
          <w:rStyle w:val="XMLname"/>
        </w:rPr>
        <w:t xml:space="preserve"> (identifier: urn:oid:2.16.840.1.113883.10.20.5.6.127)</w:t>
      </w:r>
      <w:bookmarkStart w:id="726" w:name="C_86-23215"/>
      <w:bookmarkEnd w:id="726"/>
      <w:r>
        <w:t xml:space="preserve"> (CONF:86-23215).</w:t>
      </w:r>
    </w:p>
    <w:p w14:paraId="212026AC" w14:textId="77777777" w:rsidR="00E379A6" w:rsidRDefault="000F5220">
      <w:pPr>
        <w:pStyle w:val="BodyText"/>
        <w:numPr>
          <w:ilvl w:val="1"/>
          <w:numId w:val="167"/>
        </w:numPr>
      </w:pPr>
      <w:r>
        <w:t>If the procedure, recorded in the Details Section of the report, was a Cesarean (code/@code is 2115-4), an entry element</w:t>
      </w:r>
      <w:r>
        <w:rPr>
          <w:rStyle w:val="keyword"/>
        </w:rPr>
        <w:t xml:space="preserve"> SHALL </w:t>
      </w:r>
      <w:r>
        <w:t>be present containing a Duration of Labor Observation (CONF:86-23216).</w:t>
      </w:r>
    </w:p>
    <w:p w14:paraId="69786A46" w14:textId="71945220" w:rsidR="00E379A6" w:rsidRDefault="000F5220">
      <w:pPr>
        <w:pStyle w:val="Caption"/>
        <w:ind w:left="130" w:right="115"/>
      </w:pPr>
      <w:bookmarkStart w:id="727" w:name="_Toc491882290"/>
      <w:r>
        <w:lastRenderedPageBreak/>
        <w:t xml:space="preserve">Figure </w:t>
      </w:r>
      <w:r>
        <w:fldChar w:fldCharType="begin"/>
      </w:r>
      <w:r>
        <w:instrText>SEQ Figure \* ARABIC</w:instrText>
      </w:r>
      <w:r>
        <w:fldChar w:fldCharType="separate"/>
      </w:r>
      <w:r w:rsidR="00D90831">
        <w:t>12</w:t>
      </w:r>
      <w:r>
        <w:fldChar w:fldCharType="end"/>
      </w:r>
      <w:r>
        <w:t>: Infection Risk Factors Section in Procedure Report Example</w:t>
      </w:r>
      <w:bookmarkEnd w:id="727"/>
    </w:p>
    <w:p w14:paraId="4B91FECF" w14:textId="77777777" w:rsidR="00E379A6" w:rsidRDefault="000F5220">
      <w:pPr>
        <w:pStyle w:val="Example"/>
        <w:ind w:left="130" w:right="115"/>
      </w:pPr>
      <w:r>
        <w:t>&lt;section&gt;</w:t>
      </w:r>
    </w:p>
    <w:p w14:paraId="3AE91CF2" w14:textId="77777777" w:rsidR="00E379A6" w:rsidRDefault="000F5220">
      <w:pPr>
        <w:pStyle w:val="Example"/>
        <w:ind w:left="130" w:right="115"/>
      </w:pPr>
      <w:r>
        <w:t xml:space="preserve">  &lt;!-- HAI Generic Section template --&gt;</w:t>
      </w:r>
    </w:p>
    <w:p w14:paraId="1C085046" w14:textId="77777777" w:rsidR="00E379A6" w:rsidRDefault="000F5220">
      <w:pPr>
        <w:pStyle w:val="Example"/>
        <w:ind w:left="130" w:right="115"/>
      </w:pPr>
      <w:r>
        <w:t xml:space="preserve">  &lt; templateId root="2.16.840.1.113883.10.20.5.4.26"/&gt;</w:t>
      </w:r>
    </w:p>
    <w:p w14:paraId="05FC578A" w14:textId="77777777" w:rsidR="00E379A6" w:rsidRDefault="000F5220">
      <w:pPr>
        <w:pStyle w:val="Example"/>
        <w:ind w:left="130" w:right="115"/>
      </w:pPr>
      <w:r>
        <w:t xml:space="preserve">  &lt;!-- HAI Infection Risk Factors Section in a Procedure Report template --&gt;</w:t>
      </w:r>
    </w:p>
    <w:p w14:paraId="3CB6EEE6" w14:textId="77777777" w:rsidR="00E379A6" w:rsidRDefault="000F5220">
      <w:pPr>
        <w:pStyle w:val="Example"/>
        <w:ind w:left="130" w:right="115"/>
      </w:pPr>
      <w:r>
        <w:t xml:space="preserve">  &lt;templateId root="2.16.840.1.113883.10.20.5.5.35"/&gt;</w:t>
      </w:r>
    </w:p>
    <w:p w14:paraId="50F7B602" w14:textId="77777777" w:rsidR="00E379A6" w:rsidRDefault="000F5220">
      <w:pPr>
        <w:pStyle w:val="Example"/>
        <w:ind w:left="130" w:right="115"/>
      </w:pPr>
      <w:r>
        <w:t xml:space="preserve">  &lt;code codeSystem="2.16.840.1.113883.6.1"</w:t>
      </w:r>
    </w:p>
    <w:p w14:paraId="4A0E5D5E" w14:textId="77777777" w:rsidR="00E379A6" w:rsidRDefault="000F5220">
      <w:pPr>
        <w:pStyle w:val="Example"/>
        <w:ind w:left="130" w:right="115"/>
      </w:pPr>
      <w:r>
        <w:t xml:space="preserve">        codeSystemName="LOINC"</w:t>
      </w:r>
    </w:p>
    <w:p w14:paraId="2420B58B" w14:textId="77777777" w:rsidR="00E379A6" w:rsidRDefault="000F5220">
      <w:pPr>
        <w:pStyle w:val="Example"/>
        <w:ind w:left="130" w:right="115"/>
      </w:pPr>
      <w:r>
        <w:t xml:space="preserve">        code="51898-5"</w:t>
      </w:r>
    </w:p>
    <w:p w14:paraId="15E15989" w14:textId="77777777" w:rsidR="00E379A6" w:rsidRDefault="000F5220">
      <w:pPr>
        <w:pStyle w:val="Example"/>
        <w:ind w:left="130" w:right="115"/>
      </w:pPr>
      <w:r>
        <w:t xml:space="preserve">        displayName="Risk Factors Section"/&gt;</w:t>
      </w:r>
    </w:p>
    <w:p w14:paraId="01348D8D" w14:textId="77777777" w:rsidR="00E379A6" w:rsidRDefault="000F5220">
      <w:pPr>
        <w:pStyle w:val="Example"/>
        <w:ind w:left="130" w:right="115"/>
      </w:pPr>
      <w:r>
        <w:t xml:space="preserve">  &lt;title&gt;Risk Factors&lt;/title&gt;</w:t>
      </w:r>
    </w:p>
    <w:p w14:paraId="58271737" w14:textId="77777777" w:rsidR="00E379A6" w:rsidRDefault="000F5220">
      <w:pPr>
        <w:pStyle w:val="Example"/>
        <w:ind w:left="130" w:right="115"/>
      </w:pPr>
      <w:r>
        <w:t xml:space="preserve">    ...</w:t>
      </w:r>
    </w:p>
    <w:p w14:paraId="6EB26D46" w14:textId="77777777" w:rsidR="00E379A6" w:rsidRDefault="000F5220">
      <w:pPr>
        <w:pStyle w:val="Example"/>
        <w:ind w:left="130" w:right="115"/>
      </w:pPr>
      <w:r>
        <w:t xml:space="preserve">  &lt;entry typeCode="DRIV"&gt;</w:t>
      </w:r>
    </w:p>
    <w:p w14:paraId="4E1708FF" w14:textId="77777777" w:rsidR="00E379A6" w:rsidRDefault="000F5220">
      <w:pPr>
        <w:pStyle w:val="Example"/>
        <w:ind w:left="130" w:right="115"/>
      </w:pPr>
      <w:r>
        <w:t xml:space="preserve">    &lt;procedure classCode="PROC" moodCode="EVN"&gt;</w:t>
      </w:r>
    </w:p>
    <w:p w14:paraId="64C0EE22" w14:textId="77777777" w:rsidR="00E379A6" w:rsidRDefault="000F5220">
      <w:pPr>
        <w:pStyle w:val="Example"/>
        <w:ind w:left="130" w:right="115"/>
      </w:pPr>
      <w:r>
        <w:t xml:space="preserve">      &lt;!-- Procedure Risk Factors Clinical Statement in a Procedure Report template --&gt;</w:t>
      </w:r>
    </w:p>
    <w:p w14:paraId="587C83D7" w14:textId="77777777" w:rsidR="00E379A6" w:rsidRDefault="000F5220">
      <w:pPr>
        <w:pStyle w:val="Example"/>
        <w:ind w:left="130" w:right="115"/>
      </w:pPr>
      <w:r>
        <w:t xml:space="preserve">      &lt;templateId root="2.16.840.1.113883.10.20.5.6.156"/&gt;</w:t>
      </w:r>
    </w:p>
    <w:p w14:paraId="3BDAA1C1" w14:textId="77777777" w:rsidR="00E379A6" w:rsidRDefault="000F5220">
      <w:pPr>
        <w:pStyle w:val="Example"/>
        <w:ind w:left="130" w:right="115"/>
      </w:pPr>
      <w:r>
        <w:t xml:space="preserve">       ...</w:t>
      </w:r>
    </w:p>
    <w:p w14:paraId="4D7C2A00" w14:textId="77777777" w:rsidR="00E379A6" w:rsidRDefault="000F5220">
      <w:pPr>
        <w:pStyle w:val="Example"/>
        <w:ind w:left="130" w:right="115"/>
      </w:pPr>
      <w:r>
        <w:t xml:space="preserve">    &lt;/procedure &gt;</w:t>
      </w:r>
    </w:p>
    <w:p w14:paraId="2F642761" w14:textId="77777777" w:rsidR="00E379A6" w:rsidRDefault="000F5220">
      <w:pPr>
        <w:pStyle w:val="Example"/>
        <w:ind w:left="130" w:right="115"/>
      </w:pPr>
      <w:r>
        <w:t xml:space="preserve">  &lt;/entry&gt;</w:t>
      </w:r>
    </w:p>
    <w:p w14:paraId="304784DD" w14:textId="77777777" w:rsidR="00E379A6" w:rsidRDefault="000F5220">
      <w:pPr>
        <w:pStyle w:val="Example"/>
        <w:ind w:left="130" w:right="115"/>
      </w:pPr>
      <w:r>
        <w:t xml:space="preserve">    </w:t>
      </w:r>
    </w:p>
    <w:p w14:paraId="42C0D6D8" w14:textId="77777777" w:rsidR="00E379A6" w:rsidRDefault="000F5220">
      <w:pPr>
        <w:pStyle w:val="Example"/>
        <w:ind w:left="130" w:right="115"/>
      </w:pPr>
      <w:r>
        <w:t xml:space="preserve">  &lt;entry typeCode="DRIV"&gt;</w:t>
      </w:r>
    </w:p>
    <w:p w14:paraId="7AFEFE06" w14:textId="77777777" w:rsidR="00E379A6" w:rsidRDefault="000F5220">
      <w:pPr>
        <w:pStyle w:val="Example"/>
        <w:ind w:left="130" w:right="115"/>
      </w:pPr>
      <w:r>
        <w:t xml:space="preserve">    &lt;observation classCode="OBS" moodCode="EVN" negationInd="false"&gt;</w:t>
      </w:r>
    </w:p>
    <w:p w14:paraId="2364190D" w14:textId="77777777" w:rsidR="00E379A6" w:rsidRDefault="000F5220">
      <w:pPr>
        <w:pStyle w:val="Example"/>
        <w:ind w:left="130" w:right="115"/>
      </w:pPr>
      <w:r>
        <w:t xml:space="preserve">      &lt;!-- C-CDA Problem Observation templateId --&gt;</w:t>
      </w:r>
    </w:p>
    <w:p w14:paraId="5221DEB7" w14:textId="77777777" w:rsidR="00E379A6" w:rsidRDefault="000F5220">
      <w:pPr>
        <w:pStyle w:val="Example"/>
        <w:ind w:left="130" w:right="115"/>
      </w:pPr>
      <w:r>
        <w:t xml:space="preserve">      &lt;templateId root="2.16.840.1.113883.10.20.22.4.4"/&gt;</w:t>
      </w:r>
    </w:p>
    <w:p w14:paraId="7869E7E5" w14:textId="77777777" w:rsidR="00E379A6" w:rsidRDefault="000F5220">
      <w:pPr>
        <w:pStyle w:val="Example"/>
        <w:ind w:left="130" w:right="115"/>
      </w:pPr>
      <w:r>
        <w:t xml:space="preserve">      &lt;!-- Trauma Observation template --&gt;</w:t>
      </w:r>
    </w:p>
    <w:p w14:paraId="11F23F18" w14:textId="77777777" w:rsidR="00E379A6" w:rsidRDefault="000F5220">
      <w:pPr>
        <w:pStyle w:val="Example"/>
        <w:ind w:left="130" w:right="115"/>
      </w:pPr>
      <w:r>
        <w:t xml:space="preserve">      &lt;templateId root="2.16.840.1.113883.10.20.5.6.170"/&gt;</w:t>
      </w:r>
    </w:p>
    <w:p w14:paraId="156B3BC9" w14:textId="77777777" w:rsidR="00E379A6" w:rsidRDefault="000F5220">
      <w:pPr>
        <w:pStyle w:val="Example"/>
        <w:ind w:left="130" w:right="115"/>
      </w:pPr>
      <w:r>
        <w:t xml:space="preserve">       ...</w:t>
      </w:r>
    </w:p>
    <w:p w14:paraId="4DE14D1C" w14:textId="77777777" w:rsidR="00E379A6" w:rsidRDefault="000F5220">
      <w:pPr>
        <w:pStyle w:val="Example"/>
        <w:ind w:left="130" w:right="115"/>
      </w:pPr>
      <w:r>
        <w:t xml:space="preserve">    &lt;/observation&gt;</w:t>
      </w:r>
    </w:p>
    <w:p w14:paraId="575802C3" w14:textId="77777777" w:rsidR="00E379A6" w:rsidRDefault="000F5220">
      <w:pPr>
        <w:pStyle w:val="Example"/>
        <w:ind w:left="130" w:right="115"/>
      </w:pPr>
      <w:r>
        <w:t xml:space="preserve">  &lt;/entry&gt;</w:t>
      </w:r>
    </w:p>
    <w:p w14:paraId="666ED9A4" w14:textId="77777777" w:rsidR="00E379A6" w:rsidRDefault="000F5220">
      <w:pPr>
        <w:pStyle w:val="Example"/>
        <w:ind w:left="130" w:right="115"/>
      </w:pPr>
      <w:r>
        <w:t xml:space="preserve">  &lt;entry typeCode="DRIV"&gt;</w:t>
      </w:r>
    </w:p>
    <w:p w14:paraId="45A04A82" w14:textId="77777777" w:rsidR="00E379A6" w:rsidRDefault="000F5220">
      <w:pPr>
        <w:pStyle w:val="Example"/>
        <w:ind w:left="130" w:right="115"/>
      </w:pPr>
      <w:r>
        <w:t xml:space="preserve">    &lt;observation classCode="OBS" moodCode="EVN" negationInd="false"&gt;</w:t>
      </w:r>
    </w:p>
    <w:p w14:paraId="31574694" w14:textId="77777777" w:rsidR="00E379A6" w:rsidRDefault="000F5220">
      <w:pPr>
        <w:pStyle w:val="Example"/>
        <w:ind w:left="130" w:right="115"/>
      </w:pPr>
      <w:r>
        <w:t xml:space="preserve">      &lt;!-- C-CDA Problem Observation templateId --&gt;</w:t>
      </w:r>
    </w:p>
    <w:p w14:paraId="7C3B5E13" w14:textId="77777777" w:rsidR="00E379A6" w:rsidRDefault="000F5220">
      <w:pPr>
        <w:pStyle w:val="Example"/>
        <w:ind w:left="130" w:right="115"/>
      </w:pPr>
      <w:r>
        <w:t xml:space="preserve">      &lt;templateId root="2.16.840.1.113883.10.20.22.4.4"/&gt;</w:t>
      </w:r>
    </w:p>
    <w:p w14:paraId="0C94F598" w14:textId="77777777" w:rsidR="00E379A6" w:rsidRDefault="000F5220">
      <w:pPr>
        <w:pStyle w:val="Example"/>
        <w:ind w:left="130" w:right="115"/>
      </w:pPr>
      <w:r>
        <w:t xml:space="preserve">      &lt;!-- Diabetes Mellitus Observation template --&gt;</w:t>
      </w:r>
    </w:p>
    <w:p w14:paraId="499E70E8" w14:textId="77777777" w:rsidR="00E379A6" w:rsidRDefault="000F5220">
      <w:pPr>
        <w:pStyle w:val="Example"/>
        <w:ind w:left="130" w:right="115"/>
      </w:pPr>
      <w:r>
        <w:t xml:space="preserve">      &lt;templateId root="2.16.840.1.113883.10.20.5.6.123"/&gt;</w:t>
      </w:r>
    </w:p>
    <w:p w14:paraId="5E5E3FF5" w14:textId="77777777" w:rsidR="00E379A6" w:rsidRDefault="000F5220">
      <w:pPr>
        <w:pStyle w:val="Example"/>
        <w:ind w:left="130" w:right="115"/>
      </w:pPr>
      <w:r>
        <w:t xml:space="preserve">       ...</w:t>
      </w:r>
    </w:p>
    <w:p w14:paraId="60C88560" w14:textId="77777777" w:rsidR="00E379A6" w:rsidRDefault="000F5220">
      <w:pPr>
        <w:pStyle w:val="Example"/>
        <w:ind w:left="130" w:right="115"/>
      </w:pPr>
      <w:r>
        <w:t xml:space="preserve">    &lt;/observation&gt;</w:t>
      </w:r>
    </w:p>
    <w:p w14:paraId="07B198E2" w14:textId="77777777" w:rsidR="00E379A6" w:rsidRDefault="000F5220">
      <w:pPr>
        <w:pStyle w:val="Example"/>
        <w:ind w:left="130" w:right="115"/>
      </w:pPr>
      <w:r>
        <w:t xml:space="preserve">  &lt;/entry&gt;</w:t>
      </w:r>
    </w:p>
    <w:p w14:paraId="4342C3E2" w14:textId="77777777" w:rsidR="00E379A6" w:rsidRDefault="000F5220">
      <w:pPr>
        <w:pStyle w:val="Example"/>
        <w:ind w:left="130" w:right="115"/>
      </w:pPr>
      <w:r>
        <w:t xml:space="preserve">  &lt;entry typeCode="DRIV"&gt;</w:t>
      </w:r>
    </w:p>
    <w:p w14:paraId="73618E43" w14:textId="77777777" w:rsidR="00E379A6" w:rsidRDefault="000F5220">
      <w:pPr>
        <w:pStyle w:val="Example"/>
        <w:ind w:left="130" w:right="115"/>
      </w:pPr>
      <w:r>
        <w:t xml:space="preserve">    &lt;observation classCode="OBS" moodCode="EVN" negationInd="false"&gt;</w:t>
      </w:r>
    </w:p>
    <w:p w14:paraId="009BA664" w14:textId="77777777" w:rsidR="00E379A6" w:rsidRDefault="000F5220">
      <w:pPr>
        <w:pStyle w:val="Example"/>
        <w:ind w:left="130" w:right="115"/>
      </w:pPr>
      <w:r>
        <w:t xml:space="preserve">      &lt;!-- C-CDA Vital Sign Observation templateId --&gt;</w:t>
      </w:r>
    </w:p>
    <w:p w14:paraId="6E4AFC27" w14:textId="77777777" w:rsidR="00E379A6" w:rsidRDefault="000F5220">
      <w:pPr>
        <w:pStyle w:val="Example"/>
        <w:ind w:left="130" w:right="115"/>
      </w:pPr>
      <w:r>
        <w:t xml:space="preserve">      &lt;templateId root="2.16.840.1.113883.10.20.22.4.27"/&gt;</w:t>
      </w:r>
    </w:p>
    <w:p w14:paraId="4DB85C5B" w14:textId="77777777" w:rsidR="00E379A6" w:rsidRDefault="000F5220">
      <w:pPr>
        <w:pStyle w:val="Example"/>
        <w:ind w:left="130" w:right="115"/>
      </w:pPr>
      <w:r>
        <w:t xml:space="preserve">      &lt;!-- Height Observation template --&gt;</w:t>
      </w:r>
    </w:p>
    <w:p w14:paraId="34BBDB90" w14:textId="77777777" w:rsidR="00E379A6" w:rsidRDefault="000F5220">
      <w:pPr>
        <w:pStyle w:val="Example"/>
        <w:ind w:left="130" w:right="115"/>
      </w:pPr>
      <w:r>
        <w:t xml:space="preserve">      &lt;templateId root="2.16.840.1.113883.10.20.5.6.131"/&gt;</w:t>
      </w:r>
    </w:p>
    <w:p w14:paraId="25E2E840" w14:textId="77777777" w:rsidR="00E379A6" w:rsidRDefault="000F5220">
      <w:pPr>
        <w:pStyle w:val="Example"/>
        <w:ind w:left="130" w:right="115"/>
      </w:pPr>
      <w:r>
        <w:t xml:space="preserve">       ...</w:t>
      </w:r>
    </w:p>
    <w:p w14:paraId="0CF496ED" w14:textId="77777777" w:rsidR="00E379A6" w:rsidRDefault="000F5220">
      <w:pPr>
        <w:pStyle w:val="Example"/>
        <w:ind w:left="130" w:right="115"/>
      </w:pPr>
      <w:r>
        <w:t xml:space="preserve">    &lt;/observation&gt;</w:t>
      </w:r>
    </w:p>
    <w:p w14:paraId="1E4EB401" w14:textId="77777777" w:rsidR="00E379A6" w:rsidRDefault="000F5220">
      <w:pPr>
        <w:pStyle w:val="Example"/>
        <w:ind w:left="130" w:right="115"/>
      </w:pPr>
      <w:r>
        <w:t xml:space="preserve">  &lt;/entry&gt;</w:t>
      </w:r>
    </w:p>
    <w:p w14:paraId="4C5C3CCA" w14:textId="77777777" w:rsidR="00E379A6" w:rsidRDefault="000F5220">
      <w:pPr>
        <w:pStyle w:val="Example"/>
        <w:ind w:left="130" w:right="115"/>
      </w:pPr>
      <w:r>
        <w:t xml:space="preserve">  &lt;entry typeCode="DRIV"&gt;</w:t>
      </w:r>
    </w:p>
    <w:p w14:paraId="0994F497" w14:textId="77777777" w:rsidR="00E379A6" w:rsidRDefault="000F5220">
      <w:pPr>
        <w:pStyle w:val="Example"/>
        <w:ind w:left="130" w:right="115"/>
      </w:pPr>
      <w:r>
        <w:t xml:space="preserve">    &lt;observation classCode="OBS" moodCode="EVN" negationInd="false"&gt;</w:t>
      </w:r>
    </w:p>
    <w:p w14:paraId="32780B37" w14:textId="77777777" w:rsidR="00E379A6" w:rsidRDefault="000F5220">
      <w:pPr>
        <w:pStyle w:val="Example"/>
        <w:ind w:left="130" w:right="115"/>
      </w:pPr>
      <w:r>
        <w:t xml:space="preserve">      &lt;!-- C-CDA Vital Sign Observation templateId --&gt;</w:t>
      </w:r>
    </w:p>
    <w:p w14:paraId="425305F6" w14:textId="77777777" w:rsidR="00E379A6" w:rsidRDefault="000F5220">
      <w:pPr>
        <w:pStyle w:val="Example"/>
        <w:ind w:left="130" w:right="115"/>
      </w:pPr>
      <w:r>
        <w:t xml:space="preserve">      &lt;templateId root="2.16.840.1.113883.10.20.22.4.27"/&gt;</w:t>
      </w:r>
    </w:p>
    <w:p w14:paraId="06188510" w14:textId="77777777" w:rsidR="00E379A6" w:rsidRDefault="000F5220">
      <w:pPr>
        <w:pStyle w:val="Example"/>
        <w:ind w:left="130" w:right="115"/>
      </w:pPr>
      <w:r>
        <w:t xml:space="preserve">      &lt;!-- Weight Observation template --&gt;</w:t>
      </w:r>
    </w:p>
    <w:p w14:paraId="75B5705B" w14:textId="77777777" w:rsidR="00E379A6" w:rsidRDefault="000F5220">
      <w:pPr>
        <w:pStyle w:val="Example"/>
        <w:ind w:left="130" w:right="115"/>
      </w:pPr>
      <w:r>
        <w:t xml:space="preserve">      &lt;templateId root="2.16.840.1.113883.10.20.5.6.173"/&gt;</w:t>
      </w:r>
    </w:p>
    <w:p w14:paraId="4CA44014" w14:textId="77777777" w:rsidR="00E379A6" w:rsidRDefault="000F5220">
      <w:pPr>
        <w:pStyle w:val="Example"/>
        <w:ind w:left="130" w:right="115"/>
      </w:pPr>
      <w:r>
        <w:t xml:space="preserve">       ...</w:t>
      </w:r>
    </w:p>
    <w:p w14:paraId="543B2431" w14:textId="77777777" w:rsidR="00E379A6" w:rsidRDefault="000F5220">
      <w:pPr>
        <w:pStyle w:val="Example"/>
        <w:ind w:left="130" w:right="115"/>
      </w:pPr>
      <w:r>
        <w:t xml:space="preserve">    &lt;/observation&gt;</w:t>
      </w:r>
    </w:p>
    <w:p w14:paraId="7BE85F56" w14:textId="77777777" w:rsidR="00E379A6" w:rsidRDefault="000F5220">
      <w:pPr>
        <w:pStyle w:val="Example"/>
        <w:ind w:left="130" w:right="115"/>
      </w:pPr>
      <w:r>
        <w:t xml:space="preserve">  &lt;/entry&gt;</w:t>
      </w:r>
    </w:p>
    <w:p w14:paraId="1C9E69E5" w14:textId="77777777" w:rsidR="00E379A6" w:rsidRDefault="000F5220">
      <w:pPr>
        <w:pStyle w:val="Example"/>
        <w:ind w:left="130" w:right="115"/>
      </w:pPr>
      <w:r>
        <w:lastRenderedPageBreak/>
        <w:t xml:space="preserve">  &lt;entry typeCode="DRIV"&gt;</w:t>
      </w:r>
    </w:p>
    <w:p w14:paraId="04512F37" w14:textId="77777777" w:rsidR="00E379A6" w:rsidRDefault="000F5220">
      <w:pPr>
        <w:pStyle w:val="Example"/>
        <w:ind w:left="130" w:right="115"/>
      </w:pPr>
      <w:r>
        <w:t xml:space="preserve">    &lt;observation classCode="OBS" moodCode="EVN" negationInd="false"&gt;</w:t>
      </w:r>
    </w:p>
    <w:p w14:paraId="398D0D39" w14:textId="77777777" w:rsidR="00E379A6" w:rsidRDefault="000F5220">
      <w:pPr>
        <w:pStyle w:val="Example"/>
        <w:ind w:left="130" w:right="115"/>
      </w:pPr>
      <w:r>
        <w:t xml:space="preserve">      &lt;!-- C-CDA Problem Observation templateId --&gt;</w:t>
      </w:r>
    </w:p>
    <w:p w14:paraId="73411F0B" w14:textId="77777777" w:rsidR="00E379A6" w:rsidRDefault="000F5220">
      <w:pPr>
        <w:pStyle w:val="Example"/>
        <w:ind w:left="130" w:right="115"/>
      </w:pPr>
      <w:r>
        <w:t xml:space="preserve">      &lt;templateId root="2.16.840.1.113883.10.20.22.4.4"/&gt;</w:t>
      </w:r>
    </w:p>
    <w:p w14:paraId="2450D2F2" w14:textId="77777777" w:rsidR="00E379A6" w:rsidRDefault="000F5220">
      <w:pPr>
        <w:pStyle w:val="Example"/>
        <w:ind w:left="130" w:right="115"/>
      </w:pPr>
      <w:r>
        <w:t xml:space="preserve">      &lt;!-- ASA Class Observation template --&gt;</w:t>
      </w:r>
    </w:p>
    <w:p w14:paraId="4BB961C2" w14:textId="77777777" w:rsidR="00E379A6" w:rsidRDefault="000F5220">
      <w:pPr>
        <w:pStyle w:val="Example"/>
        <w:ind w:left="130" w:right="115"/>
      </w:pPr>
      <w:r>
        <w:t xml:space="preserve">      &lt;templateId root="2.16.840.1.113883.10.20.5.6.113"/&gt;</w:t>
      </w:r>
    </w:p>
    <w:p w14:paraId="21E83322" w14:textId="77777777" w:rsidR="00E379A6" w:rsidRDefault="000F5220">
      <w:pPr>
        <w:pStyle w:val="Example"/>
        <w:ind w:left="130" w:right="115"/>
      </w:pPr>
      <w:r>
        <w:t xml:space="preserve">       ...</w:t>
      </w:r>
    </w:p>
    <w:p w14:paraId="63FE6927" w14:textId="77777777" w:rsidR="00E379A6" w:rsidRDefault="000F5220">
      <w:pPr>
        <w:pStyle w:val="Example"/>
        <w:ind w:left="130" w:right="115"/>
      </w:pPr>
      <w:r>
        <w:t xml:space="preserve">    &lt;/observation&gt;</w:t>
      </w:r>
    </w:p>
    <w:p w14:paraId="3214FA26" w14:textId="77777777" w:rsidR="00E379A6" w:rsidRDefault="000F5220">
      <w:pPr>
        <w:pStyle w:val="Example"/>
        <w:ind w:left="130" w:right="115"/>
      </w:pPr>
      <w:r>
        <w:t xml:space="preserve">  &lt;/entry&gt;</w:t>
      </w:r>
    </w:p>
    <w:p w14:paraId="69CD5CBE" w14:textId="77777777" w:rsidR="00E379A6" w:rsidRDefault="000F5220">
      <w:pPr>
        <w:pStyle w:val="Example"/>
        <w:ind w:left="130" w:right="115"/>
      </w:pPr>
      <w:r>
        <w:t xml:space="preserve">  &lt;entry typeCode="DRIV"&gt;</w:t>
      </w:r>
    </w:p>
    <w:p w14:paraId="066BD62B" w14:textId="77777777" w:rsidR="00E379A6" w:rsidRDefault="000F5220">
      <w:pPr>
        <w:pStyle w:val="Example"/>
        <w:ind w:left="130" w:right="115"/>
      </w:pPr>
      <w:r>
        <w:t xml:space="preserve">    &lt;observation classCode="OBS" moodCode="EVN"&gt;</w:t>
      </w:r>
    </w:p>
    <w:p w14:paraId="7203EDBC" w14:textId="77777777" w:rsidR="00E379A6" w:rsidRDefault="000F5220">
      <w:pPr>
        <w:pStyle w:val="Example"/>
        <w:ind w:left="130" w:right="115"/>
      </w:pPr>
      <w:r>
        <w:t xml:space="preserve">      &lt;!-- Duration of Labor Observation template --&gt;</w:t>
      </w:r>
    </w:p>
    <w:p w14:paraId="1BC43564" w14:textId="77777777" w:rsidR="00E379A6" w:rsidRDefault="000F5220">
      <w:pPr>
        <w:pStyle w:val="Example"/>
        <w:ind w:left="130" w:right="115"/>
      </w:pPr>
      <w:r>
        <w:t xml:space="preserve">      &lt;templateId root="2.16.840.1.113883.10.20.5.6.127"/&gt;</w:t>
      </w:r>
    </w:p>
    <w:p w14:paraId="51410CFA" w14:textId="77777777" w:rsidR="00E379A6" w:rsidRDefault="000F5220">
      <w:pPr>
        <w:pStyle w:val="Example"/>
        <w:ind w:left="130" w:right="115"/>
      </w:pPr>
      <w:r>
        <w:t xml:space="preserve">       ...</w:t>
      </w:r>
    </w:p>
    <w:p w14:paraId="479BAFE2" w14:textId="77777777" w:rsidR="00E379A6" w:rsidRDefault="000F5220">
      <w:pPr>
        <w:pStyle w:val="Example"/>
        <w:ind w:left="130" w:right="115"/>
      </w:pPr>
      <w:r>
        <w:t xml:space="preserve">    &lt;/observation&gt;</w:t>
      </w:r>
    </w:p>
    <w:p w14:paraId="3AB73B82" w14:textId="77777777" w:rsidR="00E379A6" w:rsidRDefault="000F5220">
      <w:pPr>
        <w:pStyle w:val="Example"/>
        <w:ind w:left="130" w:right="115"/>
      </w:pPr>
      <w:r>
        <w:t xml:space="preserve">  &lt;/entry&gt;</w:t>
      </w:r>
    </w:p>
    <w:p w14:paraId="2272ABDE" w14:textId="77777777" w:rsidR="00E379A6" w:rsidRDefault="000F5220">
      <w:pPr>
        <w:pStyle w:val="Example"/>
        <w:ind w:left="130" w:right="115"/>
      </w:pPr>
      <w:r>
        <w:t>&lt;/section&gt;</w:t>
      </w:r>
    </w:p>
    <w:p w14:paraId="24381B9F" w14:textId="77777777" w:rsidR="00E379A6" w:rsidRDefault="00E379A6">
      <w:pPr>
        <w:pStyle w:val="BodyText"/>
      </w:pPr>
    </w:p>
    <w:p w14:paraId="1788708A" w14:textId="77777777" w:rsidR="00E379A6" w:rsidRDefault="000F5220">
      <w:pPr>
        <w:pStyle w:val="Heading3nospace"/>
      </w:pPr>
      <w:bookmarkStart w:id="728" w:name="_Toc491882119"/>
      <w:r>
        <w:t>I</w:t>
      </w:r>
      <w:bookmarkStart w:id="729" w:name="S_Infection_Risk_Factors_Section_in_a_U"/>
      <w:bookmarkEnd w:id="729"/>
      <w:r>
        <w:t>nfection Risk Factors Section in a UTI Report</w:t>
      </w:r>
      <w:bookmarkEnd w:id="728"/>
    </w:p>
    <w:p w14:paraId="68522670" w14:textId="77777777" w:rsidR="00E379A6" w:rsidRDefault="000F5220">
      <w:pPr>
        <w:pStyle w:val="BracketData"/>
      </w:pPr>
      <w:r>
        <w:t>[section: identifier urn:oid:2.16.840.1.113883.10.20.5.5.36 (closed)]</w:t>
      </w:r>
    </w:p>
    <w:p w14:paraId="32997B64" w14:textId="77777777" w:rsidR="00E379A6" w:rsidRDefault="000F5220">
      <w:pPr>
        <w:pStyle w:val="BracketData"/>
      </w:pPr>
      <w:r>
        <w:t>Published as part of NHSN Healthcare Associated Infection (HAI) Reports Release 1 - US Realm</w:t>
      </w:r>
    </w:p>
    <w:p w14:paraId="451F89F6" w14:textId="39FDD987" w:rsidR="00E379A6" w:rsidRDefault="000F5220">
      <w:pPr>
        <w:pStyle w:val="Caption"/>
      </w:pPr>
      <w:bookmarkStart w:id="730" w:name="_Toc491882517"/>
      <w:r>
        <w:t xml:space="preserve">Table </w:t>
      </w:r>
      <w:r>
        <w:fldChar w:fldCharType="begin"/>
      </w:r>
      <w:r>
        <w:instrText>SEQ Table \* ARABIC</w:instrText>
      </w:r>
      <w:r>
        <w:fldChar w:fldCharType="separate"/>
      </w:r>
      <w:r w:rsidR="00D90831">
        <w:t>71</w:t>
      </w:r>
      <w:r>
        <w:fldChar w:fldCharType="end"/>
      </w:r>
      <w:r>
        <w:t>: Infection Risk Factors Section in a UTI Report Contexts</w:t>
      </w:r>
      <w:bookmarkEnd w:id="7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1: Infection Risk Factors Section in a UTI Report Contexts"/>
        <w:tblDescription w:val="Table 71: Infection Risk Factors Section in a UTI Report Contexts"/>
      </w:tblPr>
      <w:tblGrid>
        <w:gridCol w:w="5040"/>
        <w:gridCol w:w="5040"/>
      </w:tblGrid>
      <w:tr w:rsidR="00E379A6" w14:paraId="69597A6A" w14:textId="77777777" w:rsidTr="009D3FFE">
        <w:trPr>
          <w:cantSplit/>
          <w:tblHeader/>
          <w:jc w:val="center"/>
        </w:trPr>
        <w:tc>
          <w:tcPr>
            <w:tcW w:w="360" w:type="dxa"/>
            <w:shd w:val="clear" w:color="auto" w:fill="E6E6E6"/>
          </w:tcPr>
          <w:p w14:paraId="65FC8C04" w14:textId="77777777" w:rsidR="00E379A6" w:rsidRDefault="000F5220">
            <w:pPr>
              <w:pStyle w:val="TableHead"/>
            </w:pPr>
            <w:r>
              <w:t>Contained By:</w:t>
            </w:r>
          </w:p>
        </w:tc>
        <w:tc>
          <w:tcPr>
            <w:tcW w:w="360" w:type="dxa"/>
            <w:shd w:val="clear" w:color="auto" w:fill="E6E6E6"/>
          </w:tcPr>
          <w:p w14:paraId="249453A4" w14:textId="77777777" w:rsidR="00E379A6" w:rsidRDefault="000F5220">
            <w:pPr>
              <w:pStyle w:val="TableHead"/>
            </w:pPr>
            <w:r>
              <w:t>Contains:</w:t>
            </w:r>
          </w:p>
        </w:tc>
      </w:tr>
      <w:tr w:rsidR="00E379A6" w14:paraId="40A10355" w14:textId="77777777" w:rsidTr="009D3FFE">
        <w:trPr>
          <w:cantSplit/>
          <w:jc w:val="center"/>
        </w:trPr>
        <w:tc>
          <w:tcPr>
            <w:tcW w:w="360" w:type="dxa"/>
          </w:tcPr>
          <w:p w14:paraId="28BA2B6C" w14:textId="4FC4C658" w:rsidR="00E379A6" w:rsidRDefault="0051287C">
            <w:pPr>
              <w:pStyle w:val="TableText"/>
            </w:pPr>
            <w:hyperlink w:anchor="D_HAI_Urinary_Tract_Infection_Numerator">
              <w:r w:rsidR="000F5220">
                <w:rPr>
                  <w:rStyle w:val="HyperlinkText9pt"/>
                </w:rPr>
                <w:t>HAI Urinary Tract Infection Numerator Report (UTI)</w:t>
              </w:r>
            </w:hyperlink>
            <w:r w:rsidR="000F5220">
              <w:t xml:space="preserve"> (required)</w:t>
            </w:r>
          </w:p>
        </w:tc>
        <w:tc>
          <w:tcPr>
            <w:tcW w:w="360" w:type="dxa"/>
          </w:tcPr>
          <w:p w14:paraId="09208BD4" w14:textId="4AFA0478" w:rsidR="00E379A6" w:rsidRDefault="0051287C">
            <w:pPr>
              <w:pStyle w:val="TableText"/>
            </w:pPr>
            <w:hyperlink w:anchor="E_Urinary_Catheter_Observation">
              <w:r w:rsidR="000F5220">
                <w:rPr>
                  <w:rStyle w:val="HyperlinkText9pt"/>
                </w:rPr>
                <w:t>Urinary Catheter Observation</w:t>
              </w:r>
            </w:hyperlink>
          </w:p>
        </w:tc>
      </w:tr>
    </w:tbl>
    <w:p w14:paraId="7C099A02" w14:textId="77777777" w:rsidR="00E379A6" w:rsidRDefault="00E379A6">
      <w:pPr>
        <w:pStyle w:val="BodyText"/>
      </w:pPr>
    </w:p>
    <w:p w14:paraId="17663F88" w14:textId="77777777" w:rsidR="00E379A6" w:rsidRDefault="000F5220">
      <w:pPr>
        <w:pStyle w:val="BodyText"/>
      </w:pPr>
      <w:r>
        <w:t>In a UTI Report, the Infection Risk Factors Section contains a single Urinary Catheter Observation.</w:t>
      </w:r>
    </w:p>
    <w:p w14:paraId="48A0012C" w14:textId="76ED9B55" w:rsidR="00E379A6" w:rsidRDefault="000F5220">
      <w:pPr>
        <w:pStyle w:val="Caption"/>
      </w:pPr>
      <w:bookmarkStart w:id="731" w:name="_Toc491882518"/>
      <w:r>
        <w:lastRenderedPageBreak/>
        <w:t xml:space="preserve">Table </w:t>
      </w:r>
      <w:r>
        <w:fldChar w:fldCharType="begin"/>
      </w:r>
      <w:r>
        <w:instrText>SEQ Table \* ARABIC</w:instrText>
      </w:r>
      <w:r>
        <w:fldChar w:fldCharType="separate"/>
      </w:r>
      <w:r w:rsidR="00D90831">
        <w:t>72</w:t>
      </w:r>
      <w:r>
        <w:fldChar w:fldCharType="end"/>
      </w:r>
      <w:r>
        <w:t>: Infection Risk Factors Section in a UTI Report Constraints Overview</w:t>
      </w:r>
      <w:bookmarkEnd w:id="731"/>
    </w:p>
    <w:tbl>
      <w:tblPr>
        <w:tblStyle w:val="TableGrid"/>
        <w:tblW w:w="10080" w:type="dxa"/>
        <w:jc w:val="center"/>
        <w:tblLayout w:type="fixed"/>
        <w:tblLook w:val="02A0" w:firstRow="1" w:lastRow="0" w:firstColumn="1" w:lastColumn="0" w:noHBand="1" w:noVBand="0"/>
        <w:tblCaption w:val="Table 72: Infection Risk Factors Section in a UTI Report Constraints Overview"/>
        <w:tblDescription w:val="Table 72: Infection Risk Factors Section in a UTI Report Constraints Overview"/>
      </w:tblPr>
      <w:tblGrid>
        <w:gridCol w:w="3498"/>
        <w:gridCol w:w="731"/>
        <w:gridCol w:w="877"/>
        <w:gridCol w:w="877"/>
        <w:gridCol w:w="877"/>
        <w:gridCol w:w="3220"/>
      </w:tblGrid>
      <w:tr w:rsidR="00E379A6" w14:paraId="2B26036A" w14:textId="77777777" w:rsidTr="009D3FFE">
        <w:trPr>
          <w:cantSplit/>
          <w:tblHeader/>
          <w:jc w:val="center"/>
        </w:trPr>
        <w:tc>
          <w:tcPr>
            <w:tcW w:w="0" w:type="dxa"/>
            <w:shd w:val="clear" w:color="auto" w:fill="E6E6E6"/>
            <w:noWrap/>
          </w:tcPr>
          <w:p w14:paraId="3D59DABD" w14:textId="77777777" w:rsidR="00E379A6" w:rsidRDefault="000F5220">
            <w:pPr>
              <w:pStyle w:val="TableHead"/>
            </w:pPr>
            <w:r>
              <w:t>XPath</w:t>
            </w:r>
          </w:p>
        </w:tc>
        <w:tc>
          <w:tcPr>
            <w:tcW w:w="720" w:type="dxa"/>
            <w:shd w:val="clear" w:color="auto" w:fill="E6E6E6"/>
            <w:noWrap/>
          </w:tcPr>
          <w:p w14:paraId="3B2951C3" w14:textId="77777777" w:rsidR="00E379A6" w:rsidRDefault="000F5220">
            <w:pPr>
              <w:pStyle w:val="TableHead"/>
            </w:pPr>
            <w:r>
              <w:t>Card.</w:t>
            </w:r>
          </w:p>
        </w:tc>
        <w:tc>
          <w:tcPr>
            <w:tcW w:w="864" w:type="dxa"/>
            <w:shd w:val="clear" w:color="auto" w:fill="E6E6E6"/>
            <w:noWrap/>
          </w:tcPr>
          <w:p w14:paraId="3B327C28" w14:textId="77777777" w:rsidR="00E379A6" w:rsidRDefault="000F5220">
            <w:pPr>
              <w:pStyle w:val="TableHead"/>
            </w:pPr>
            <w:r>
              <w:t>Verb</w:t>
            </w:r>
          </w:p>
        </w:tc>
        <w:tc>
          <w:tcPr>
            <w:tcW w:w="864" w:type="dxa"/>
            <w:shd w:val="clear" w:color="auto" w:fill="E6E6E6"/>
            <w:noWrap/>
          </w:tcPr>
          <w:p w14:paraId="1AD1EDF7" w14:textId="77777777" w:rsidR="00E379A6" w:rsidRDefault="000F5220">
            <w:pPr>
              <w:pStyle w:val="TableHead"/>
            </w:pPr>
            <w:r>
              <w:t>Data Type</w:t>
            </w:r>
          </w:p>
        </w:tc>
        <w:tc>
          <w:tcPr>
            <w:tcW w:w="864" w:type="dxa"/>
            <w:shd w:val="clear" w:color="auto" w:fill="E6E6E6"/>
            <w:noWrap/>
          </w:tcPr>
          <w:p w14:paraId="02A2D1A2" w14:textId="77777777" w:rsidR="00E379A6" w:rsidRDefault="000F5220">
            <w:pPr>
              <w:pStyle w:val="TableHead"/>
            </w:pPr>
            <w:r>
              <w:t>CONF#</w:t>
            </w:r>
          </w:p>
        </w:tc>
        <w:tc>
          <w:tcPr>
            <w:tcW w:w="864" w:type="dxa"/>
            <w:shd w:val="clear" w:color="auto" w:fill="E6E6E6"/>
            <w:noWrap/>
          </w:tcPr>
          <w:p w14:paraId="3B50F078" w14:textId="77777777" w:rsidR="00E379A6" w:rsidRDefault="000F5220">
            <w:pPr>
              <w:pStyle w:val="TableHead"/>
            </w:pPr>
            <w:r>
              <w:t>Value</w:t>
            </w:r>
          </w:p>
        </w:tc>
      </w:tr>
      <w:tr w:rsidR="00E379A6" w14:paraId="63881146" w14:textId="77777777" w:rsidTr="009D3FFE">
        <w:trPr>
          <w:cantSplit/>
          <w:jc w:val="center"/>
        </w:trPr>
        <w:tc>
          <w:tcPr>
            <w:tcW w:w="9928" w:type="dxa"/>
            <w:gridSpan w:val="6"/>
          </w:tcPr>
          <w:p w14:paraId="6C5DBF7D" w14:textId="77777777" w:rsidR="00E379A6" w:rsidRDefault="000F5220">
            <w:pPr>
              <w:pStyle w:val="TableText"/>
            </w:pPr>
            <w:r>
              <w:t>section (identifier: urn:oid:2.16.840.1.113883.10.20.5.5.36)</w:t>
            </w:r>
          </w:p>
        </w:tc>
      </w:tr>
      <w:tr w:rsidR="00E379A6" w14:paraId="433BA720" w14:textId="77777777" w:rsidTr="009D3FFE">
        <w:trPr>
          <w:cantSplit/>
          <w:jc w:val="center"/>
        </w:trPr>
        <w:tc>
          <w:tcPr>
            <w:tcW w:w="3445" w:type="dxa"/>
          </w:tcPr>
          <w:p w14:paraId="760B95CD" w14:textId="77777777" w:rsidR="00E379A6" w:rsidRDefault="000F5220">
            <w:pPr>
              <w:pStyle w:val="TableText"/>
            </w:pPr>
            <w:r>
              <w:tab/>
              <w:t>templateId</w:t>
            </w:r>
          </w:p>
        </w:tc>
        <w:tc>
          <w:tcPr>
            <w:tcW w:w="720" w:type="dxa"/>
          </w:tcPr>
          <w:p w14:paraId="357EBE7A" w14:textId="77777777" w:rsidR="00E379A6" w:rsidRDefault="000F5220">
            <w:pPr>
              <w:pStyle w:val="TableText"/>
            </w:pPr>
            <w:r>
              <w:t>1..1</w:t>
            </w:r>
          </w:p>
        </w:tc>
        <w:tc>
          <w:tcPr>
            <w:tcW w:w="864" w:type="dxa"/>
          </w:tcPr>
          <w:p w14:paraId="5A5E2277" w14:textId="77777777" w:rsidR="00E379A6" w:rsidRDefault="000F5220">
            <w:pPr>
              <w:pStyle w:val="TableText"/>
            </w:pPr>
            <w:r>
              <w:t>SHALL</w:t>
            </w:r>
          </w:p>
        </w:tc>
        <w:tc>
          <w:tcPr>
            <w:tcW w:w="864" w:type="dxa"/>
          </w:tcPr>
          <w:p w14:paraId="685D0865" w14:textId="77777777" w:rsidR="00E379A6" w:rsidRDefault="00E379A6">
            <w:pPr>
              <w:pStyle w:val="TableText"/>
            </w:pPr>
          </w:p>
        </w:tc>
        <w:tc>
          <w:tcPr>
            <w:tcW w:w="864" w:type="dxa"/>
          </w:tcPr>
          <w:p w14:paraId="5417EA60" w14:textId="7E86427A" w:rsidR="00E379A6" w:rsidRDefault="0051287C">
            <w:pPr>
              <w:pStyle w:val="TableText"/>
            </w:pPr>
            <w:hyperlink w:anchor="C_86-22300">
              <w:r w:rsidR="000F5220">
                <w:rPr>
                  <w:rStyle w:val="HyperlinkText9pt"/>
                </w:rPr>
                <w:t>86-22300</w:t>
              </w:r>
            </w:hyperlink>
          </w:p>
        </w:tc>
        <w:tc>
          <w:tcPr>
            <w:tcW w:w="3171" w:type="dxa"/>
          </w:tcPr>
          <w:p w14:paraId="34873CFE" w14:textId="77777777" w:rsidR="00E379A6" w:rsidRDefault="00E379A6">
            <w:pPr>
              <w:pStyle w:val="TableText"/>
            </w:pPr>
          </w:p>
        </w:tc>
      </w:tr>
      <w:tr w:rsidR="00E379A6" w14:paraId="5A49F82A" w14:textId="77777777" w:rsidTr="009D3FFE">
        <w:trPr>
          <w:cantSplit/>
          <w:jc w:val="center"/>
        </w:trPr>
        <w:tc>
          <w:tcPr>
            <w:tcW w:w="3445" w:type="dxa"/>
          </w:tcPr>
          <w:p w14:paraId="62876212" w14:textId="77777777" w:rsidR="00E379A6" w:rsidRDefault="000F5220">
            <w:pPr>
              <w:pStyle w:val="TableText"/>
            </w:pPr>
            <w:r>
              <w:tab/>
            </w:r>
            <w:r>
              <w:tab/>
              <w:t>@root</w:t>
            </w:r>
          </w:p>
        </w:tc>
        <w:tc>
          <w:tcPr>
            <w:tcW w:w="720" w:type="dxa"/>
          </w:tcPr>
          <w:p w14:paraId="7ECA3882" w14:textId="77777777" w:rsidR="00E379A6" w:rsidRDefault="000F5220">
            <w:pPr>
              <w:pStyle w:val="TableText"/>
            </w:pPr>
            <w:r>
              <w:t>1..1</w:t>
            </w:r>
          </w:p>
        </w:tc>
        <w:tc>
          <w:tcPr>
            <w:tcW w:w="864" w:type="dxa"/>
          </w:tcPr>
          <w:p w14:paraId="2EE6C99D" w14:textId="77777777" w:rsidR="00E379A6" w:rsidRDefault="000F5220">
            <w:pPr>
              <w:pStyle w:val="TableText"/>
            </w:pPr>
            <w:r>
              <w:t>SHALL</w:t>
            </w:r>
          </w:p>
        </w:tc>
        <w:tc>
          <w:tcPr>
            <w:tcW w:w="864" w:type="dxa"/>
          </w:tcPr>
          <w:p w14:paraId="66D16593" w14:textId="77777777" w:rsidR="00E379A6" w:rsidRDefault="00E379A6">
            <w:pPr>
              <w:pStyle w:val="TableText"/>
            </w:pPr>
          </w:p>
        </w:tc>
        <w:tc>
          <w:tcPr>
            <w:tcW w:w="864" w:type="dxa"/>
          </w:tcPr>
          <w:p w14:paraId="0A329491" w14:textId="7FB14FDB" w:rsidR="00E379A6" w:rsidRDefault="0051287C">
            <w:pPr>
              <w:pStyle w:val="TableText"/>
            </w:pPr>
            <w:hyperlink w:anchor="C_86-22301">
              <w:r w:rsidR="000F5220">
                <w:rPr>
                  <w:rStyle w:val="HyperlinkText9pt"/>
                </w:rPr>
                <w:t>86-22301</w:t>
              </w:r>
            </w:hyperlink>
          </w:p>
        </w:tc>
        <w:tc>
          <w:tcPr>
            <w:tcW w:w="3171" w:type="dxa"/>
          </w:tcPr>
          <w:p w14:paraId="517A422F" w14:textId="77777777" w:rsidR="00E379A6" w:rsidRDefault="000F5220">
            <w:pPr>
              <w:pStyle w:val="TableText"/>
            </w:pPr>
            <w:r>
              <w:t>2.16.840.1.113883.10.20.5.5.36</w:t>
            </w:r>
          </w:p>
        </w:tc>
      </w:tr>
      <w:tr w:rsidR="00E379A6" w14:paraId="4C6C4FD6" w14:textId="77777777" w:rsidTr="009D3FFE">
        <w:trPr>
          <w:cantSplit/>
          <w:jc w:val="center"/>
        </w:trPr>
        <w:tc>
          <w:tcPr>
            <w:tcW w:w="3445" w:type="dxa"/>
          </w:tcPr>
          <w:p w14:paraId="62C23D18" w14:textId="77777777" w:rsidR="00E379A6" w:rsidRDefault="000F5220">
            <w:pPr>
              <w:pStyle w:val="TableText"/>
            </w:pPr>
            <w:r>
              <w:tab/>
              <w:t>code</w:t>
            </w:r>
          </w:p>
        </w:tc>
        <w:tc>
          <w:tcPr>
            <w:tcW w:w="720" w:type="dxa"/>
          </w:tcPr>
          <w:p w14:paraId="50AEB9C1" w14:textId="77777777" w:rsidR="00E379A6" w:rsidRDefault="000F5220">
            <w:pPr>
              <w:pStyle w:val="TableText"/>
            </w:pPr>
            <w:r>
              <w:t>1..1</w:t>
            </w:r>
          </w:p>
        </w:tc>
        <w:tc>
          <w:tcPr>
            <w:tcW w:w="864" w:type="dxa"/>
          </w:tcPr>
          <w:p w14:paraId="5A18FA80" w14:textId="77777777" w:rsidR="00E379A6" w:rsidRDefault="000F5220">
            <w:pPr>
              <w:pStyle w:val="TableText"/>
            </w:pPr>
            <w:r>
              <w:t>SHALL</w:t>
            </w:r>
          </w:p>
        </w:tc>
        <w:tc>
          <w:tcPr>
            <w:tcW w:w="864" w:type="dxa"/>
          </w:tcPr>
          <w:p w14:paraId="0B4EF518" w14:textId="77777777" w:rsidR="00E379A6" w:rsidRDefault="00E379A6">
            <w:pPr>
              <w:pStyle w:val="TableText"/>
            </w:pPr>
          </w:p>
        </w:tc>
        <w:tc>
          <w:tcPr>
            <w:tcW w:w="864" w:type="dxa"/>
          </w:tcPr>
          <w:p w14:paraId="6F1D3F1B" w14:textId="50518968" w:rsidR="00E379A6" w:rsidRDefault="0051287C">
            <w:pPr>
              <w:pStyle w:val="TableText"/>
            </w:pPr>
            <w:hyperlink w:anchor="C_86-22296">
              <w:r w:rsidR="000F5220">
                <w:rPr>
                  <w:rStyle w:val="HyperlinkText9pt"/>
                </w:rPr>
                <w:t>86-22296</w:t>
              </w:r>
            </w:hyperlink>
          </w:p>
        </w:tc>
        <w:tc>
          <w:tcPr>
            <w:tcW w:w="3171" w:type="dxa"/>
          </w:tcPr>
          <w:p w14:paraId="500AE126" w14:textId="77777777" w:rsidR="00E379A6" w:rsidRDefault="00E379A6">
            <w:pPr>
              <w:pStyle w:val="TableText"/>
            </w:pPr>
          </w:p>
        </w:tc>
      </w:tr>
      <w:tr w:rsidR="00E379A6" w14:paraId="75419DDF" w14:textId="77777777" w:rsidTr="009D3FFE">
        <w:trPr>
          <w:cantSplit/>
          <w:jc w:val="center"/>
        </w:trPr>
        <w:tc>
          <w:tcPr>
            <w:tcW w:w="3445" w:type="dxa"/>
          </w:tcPr>
          <w:p w14:paraId="723FA732" w14:textId="77777777" w:rsidR="00E379A6" w:rsidRDefault="000F5220">
            <w:pPr>
              <w:pStyle w:val="TableText"/>
            </w:pPr>
            <w:r>
              <w:tab/>
            </w:r>
            <w:r>
              <w:tab/>
              <w:t>@code</w:t>
            </w:r>
          </w:p>
        </w:tc>
        <w:tc>
          <w:tcPr>
            <w:tcW w:w="720" w:type="dxa"/>
          </w:tcPr>
          <w:p w14:paraId="0EFE1CEE" w14:textId="77777777" w:rsidR="00E379A6" w:rsidRDefault="000F5220">
            <w:pPr>
              <w:pStyle w:val="TableText"/>
            </w:pPr>
            <w:r>
              <w:t>1..1</w:t>
            </w:r>
          </w:p>
        </w:tc>
        <w:tc>
          <w:tcPr>
            <w:tcW w:w="864" w:type="dxa"/>
          </w:tcPr>
          <w:p w14:paraId="45A8A25D" w14:textId="77777777" w:rsidR="00E379A6" w:rsidRDefault="000F5220">
            <w:pPr>
              <w:pStyle w:val="TableText"/>
            </w:pPr>
            <w:r>
              <w:t>SHALL</w:t>
            </w:r>
          </w:p>
        </w:tc>
        <w:tc>
          <w:tcPr>
            <w:tcW w:w="864" w:type="dxa"/>
          </w:tcPr>
          <w:p w14:paraId="7169A3B2" w14:textId="77777777" w:rsidR="00E379A6" w:rsidRDefault="00E379A6">
            <w:pPr>
              <w:pStyle w:val="TableText"/>
            </w:pPr>
          </w:p>
        </w:tc>
        <w:tc>
          <w:tcPr>
            <w:tcW w:w="864" w:type="dxa"/>
          </w:tcPr>
          <w:p w14:paraId="7CB9E2AA" w14:textId="63113691" w:rsidR="00E379A6" w:rsidRDefault="0051287C">
            <w:pPr>
              <w:pStyle w:val="TableText"/>
            </w:pPr>
            <w:hyperlink w:anchor="C_86-22297">
              <w:r w:rsidR="000F5220">
                <w:rPr>
                  <w:rStyle w:val="HyperlinkText9pt"/>
                </w:rPr>
                <w:t>86-22297</w:t>
              </w:r>
            </w:hyperlink>
          </w:p>
        </w:tc>
        <w:tc>
          <w:tcPr>
            <w:tcW w:w="3171" w:type="dxa"/>
          </w:tcPr>
          <w:p w14:paraId="02398F78" w14:textId="77777777" w:rsidR="00E379A6" w:rsidRDefault="000F5220">
            <w:pPr>
              <w:pStyle w:val="TableText"/>
            </w:pPr>
            <w:r>
              <w:t>51898-5</w:t>
            </w:r>
          </w:p>
        </w:tc>
      </w:tr>
      <w:tr w:rsidR="00E379A6" w14:paraId="79CE57C3" w14:textId="77777777" w:rsidTr="009D3FFE">
        <w:trPr>
          <w:cantSplit/>
          <w:jc w:val="center"/>
        </w:trPr>
        <w:tc>
          <w:tcPr>
            <w:tcW w:w="3445" w:type="dxa"/>
          </w:tcPr>
          <w:p w14:paraId="71526574" w14:textId="77777777" w:rsidR="00E379A6" w:rsidRDefault="000F5220">
            <w:pPr>
              <w:pStyle w:val="TableText"/>
            </w:pPr>
            <w:r>
              <w:tab/>
            </w:r>
            <w:r>
              <w:tab/>
              <w:t>@codeSystem</w:t>
            </w:r>
          </w:p>
        </w:tc>
        <w:tc>
          <w:tcPr>
            <w:tcW w:w="720" w:type="dxa"/>
          </w:tcPr>
          <w:p w14:paraId="010B0436" w14:textId="77777777" w:rsidR="00E379A6" w:rsidRDefault="000F5220">
            <w:pPr>
              <w:pStyle w:val="TableText"/>
            </w:pPr>
            <w:r>
              <w:t>1..1</w:t>
            </w:r>
          </w:p>
        </w:tc>
        <w:tc>
          <w:tcPr>
            <w:tcW w:w="864" w:type="dxa"/>
          </w:tcPr>
          <w:p w14:paraId="1EAD42D7" w14:textId="77777777" w:rsidR="00E379A6" w:rsidRDefault="000F5220">
            <w:pPr>
              <w:pStyle w:val="TableText"/>
            </w:pPr>
            <w:r>
              <w:t>SHALL</w:t>
            </w:r>
          </w:p>
        </w:tc>
        <w:tc>
          <w:tcPr>
            <w:tcW w:w="864" w:type="dxa"/>
          </w:tcPr>
          <w:p w14:paraId="77EA06EC" w14:textId="77777777" w:rsidR="00E379A6" w:rsidRDefault="00E379A6">
            <w:pPr>
              <w:pStyle w:val="TableText"/>
            </w:pPr>
          </w:p>
        </w:tc>
        <w:tc>
          <w:tcPr>
            <w:tcW w:w="864" w:type="dxa"/>
          </w:tcPr>
          <w:p w14:paraId="681888C0" w14:textId="26674613" w:rsidR="00E379A6" w:rsidRDefault="0051287C">
            <w:pPr>
              <w:pStyle w:val="TableText"/>
            </w:pPr>
            <w:hyperlink w:anchor="C_86-28362">
              <w:r w:rsidR="000F5220">
                <w:rPr>
                  <w:rStyle w:val="HyperlinkText9pt"/>
                </w:rPr>
                <w:t>86-28362</w:t>
              </w:r>
            </w:hyperlink>
          </w:p>
        </w:tc>
        <w:tc>
          <w:tcPr>
            <w:tcW w:w="3171" w:type="dxa"/>
          </w:tcPr>
          <w:p w14:paraId="10431D79" w14:textId="77777777" w:rsidR="00E379A6" w:rsidRDefault="000F5220">
            <w:pPr>
              <w:pStyle w:val="TableText"/>
            </w:pPr>
            <w:r>
              <w:t>urn:oid:2.16.840.1.113883.6.1 (LOINC) = 2.16.840.1.113883.6.1</w:t>
            </w:r>
          </w:p>
        </w:tc>
      </w:tr>
      <w:tr w:rsidR="00E379A6" w14:paraId="3C1629A2" w14:textId="77777777" w:rsidTr="009D3FFE">
        <w:trPr>
          <w:cantSplit/>
          <w:jc w:val="center"/>
        </w:trPr>
        <w:tc>
          <w:tcPr>
            <w:tcW w:w="3445" w:type="dxa"/>
          </w:tcPr>
          <w:p w14:paraId="7C09C581" w14:textId="77777777" w:rsidR="00E379A6" w:rsidRDefault="000F5220">
            <w:pPr>
              <w:pStyle w:val="TableText"/>
            </w:pPr>
            <w:r>
              <w:tab/>
              <w:t>entry</w:t>
            </w:r>
          </w:p>
        </w:tc>
        <w:tc>
          <w:tcPr>
            <w:tcW w:w="720" w:type="dxa"/>
          </w:tcPr>
          <w:p w14:paraId="1DEAD4D6" w14:textId="77777777" w:rsidR="00E379A6" w:rsidRDefault="000F5220">
            <w:pPr>
              <w:pStyle w:val="TableText"/>
            </w:pPr>
            <w:r>
              <w:t>1..1</w:t>
            </w:r>
          </w:p>
        </w:tc>
        <w:tc>
          <w:tcPr>
            <w:tcW w:w="864" w:type="dxa"/>
          </w:tcPr>
          <w:p w14:paraId="54F3C9AB" w14:textId="77777777" w:rsidR="00E379A6" w:rsidRDefault="000F5220">
            <w:pPr>
              <w:pStyle w:val="TableText"/>
            </w:pPr>
            <w:r>
              <w:t>SHALL</w:t>
            </w:r>
          </w:p>
        </w:tc>
        <w:tc>
          <w:tcPr>
            <w:tcW w:w="864" w:type="dxa"/>
          </w:tcPr>
          <w:p w14:paraId="278C7A3E" w14:textId="77777777" w:rsidR="00E379A6" w:rsidRDefault="00E379A6">
            <w:pPr>
              <w:pStyle w:val="TableText"/>
            </w:pPr>
          </w:p>
        </w:tc>
        <w:tc>
          <w:tcPr>
            <w:tcW w:w="864" w:type="dxa"/>
          </w:tcPr>
          <w:p w14:paraId="533A5D30" w14:textId="62F801DE" w:rsidR="00E379A6" w:rsidRDefault="0051287C">
            <w:pPr>
              <w:pStyle w:val="TableText"/>
            </w:pPr>
            <w:hyperlink w:anchor="C_86-22298">
              <w:r w:rsidR="000F5220">
                <w:rPr>
                  <w:rStyle w:val="HyperlinkText9pt"/>
                </w:rPr>
                <w:t>86-22298</w:t>
              </w:r>
            </w:hyperlink>
          </w:p>
        </w:tc>
        <w:tc>
          <w:tcPr>
            <w:tcW w:w="3171" w:type="dxa"/>
          </w:tcPr>
          <w:p w14:paraId="0115CAEA" w14:textId="77777777" w:rsidR="00E379A6" w:rsidRDefault="00E379A6">
            <w:pPr>
              <w:pStyle w:val="TableText"/>
            </w:pPr>
          </w:p>
        </w:tc>
      </w:tr>
      <w:tr w:rsidR="00E379A6" w14:paraId="4D51F508" w14:textId="77777777" w:rsidTr="009D3FFE">
        <w:trPr>
          <w:cantSplit/>
          <w:jc w:val="center"/>
        </w:trPr>
        <w:tc>
          <w:tcPr>
            <w:tcW w:w="3445" w:type="dxa"/>
          </w:tcPr>
          <w:p w14:paraId="3947EF4A" w14:textId="77777777" w:rsidR="00E379A6" w:rsidRDefault="000F5220">
            <w:pPr>
              <w:pStyle w:val="TableText"/>
            </w:pPr>
            <w:r>
              <w:tab/>
            </w:r>
            <w:r>
              <w:tab/>
              <w:t>observation</w:t>
            </w:r>
          </w:p>
        </w:tc>
        <w:tc>
          <w:tcPr>
            <w:tcW w:w="720" w:type="dxa"/>
          </w:tcPr>
          <w:p w14:paraId="17B3BB1C" w14:textId="77777777" w:rsidR="00E379A6" w:rsidRDefault="000F5220">
            <w:pPr>
              <w:pStyle w:val="TableText"/>
            </w:pPr>
            <w:r>
              <w:t>1..1</w:t>
            </w:r>
          </w:p>
        </w:tc>
        <w:tc>
          <w:tcPr>
            <w:tcW w:w="864" w:type="dxa"/>
          </w:tcPr>
          <w:p w14:paraId="651DD0C0" w14:textId="77777777" w:rsidR="00E379A6" w:rsidRDefault="000F5220">
            <w:pPr>
              <w:pStyle w:val="TableText"/>
            </w:pPr>
            <w:r>
              <w:t>SHALL</w:t>
            </w:r>
          </w:p>
        </w:tc>
        <w:tc>
          <w:tcPr>
            <w:tcW w:w="864" w:type="dxa"/>
          </w:tcPr>
          <w:p w14:paraId="43DE3CB4" w14:textId="77777777" w:rsidR="00E379A6" w:rsidRDefault="00E379A6">
            <w:pPr>
              <w:pStyle w:val="TableText"/>
            </w:pPr>
          </w:p>
        </w:tc>
        <w:tc>
          <w:tcPr>
            <w:tcW w:w="864" w:type="dxa"/>
          </w:tcPr>
          <w:p w14:paraId="3FCB8EE5" w14:textId="5F6C9FFA" w:rsidR="00E379A6" w:rsidRDefault="0051287C">
            <w:pPr>
              <w:pStyle w:val="TableText"/>
            </w:pPr>
            <w:hyperlink w:anchor="C_86-22299">
              <w:r w:rsidR="000F5220">
                <w:rPr>
                  <w:rStyle w:val="HyperlinkText9pt"/>
                </w:rPr>
                <w:t>86-22299</w:t>
              </w:r>
            </w:hyperlink>
          </w:p>
        </w:tc>
        <w:tc>
          <w:tcPr>
            <w:tcW w:w="3171" w:type="dxa"/>
          </w:tcPr>
          <w:p w14:paraId="7F35C84C" w14:textId="65421D19" w:rsidR="00E379A6" w:rsidRDefault="0051287C">
            <w:pPr>
              <w:pStyle w:val="TableText"/>
            </w:pPr>
            <w:hyperlink w:anchor="E_Urinary_Catheter_Observation">
              <w:r w:rsidR="000F5220">
                <w:rPr>
                  <w:rStyle w:val="HyperlinkText9pt"/>
                </w:rPr>
                <w:t>Urinary Catheter Observation (identifier: urn:oid:2.16.840.1.113883.10.20.5.6.171</w:t>
              </w:r>
            </w:hyperlink>
          </w:p>
        </w:tc>
      </w:tr>
    </w:tbl>
    <w:p w14:paraId="5C32239F" w14:textId="77777777" w:rsidR="00E379A6" w:rsidRDefault="00E379A6">
      <w:pPr>
        <w:pStyle w:val="BodyText"/>
      </w:pPr>
    </w:p>
    <w:p w14:paraId="0A8D844D" w14:textId="34633BC6" w:rsidR="00E379A6" w:rsidRDefault="000F5220">
      <w:pPr>
        <w:numPr>
          <w:ilvl w:val="0"/>
          <w:numId w:val="16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21922E9" w14:textId="77777777" w:rsidR="00E379A6" w:rsidRDefault="000F5220">
      <w:pPr>
        <w:numPr>
          <w:ilvl w:val="0"/>
          <w:numId w:val="168"/>
        </w:numPr>
      </w:pPr>
      <w:r>
        <w:rPr>
          <w:rStyle w:val="keyword"/>
        </w:rPr>
        <w:t>SHALL</w:t>
      </w:r>
      <w:r>
        <w:t xml:space="preserve"> contain exactly one [1..1] </w:t>
      </w:r>
      <w:r>
        <w:rPr>
          <w:rStyle w:val="XMLnameBold"/>
        </w:rPr>
        <w:t>templateId</w:t>
      </w:r>
      <w:bookmarkStart w:id="732" w:name="C_86-22300"/>
      <w:bookmarkEnd w:id="732"/>
      <w:r>
        <w:t xml:space="preserve"> (CONF:86-22300) such that it</w:t>
      </w:r>
    </w:p>
    <w:p w14:paraId="495D338A" w14:textId="77777777" w:rsidR="00E379A6" w:rsidRDefault="000F5220">
      <w:pPr>
        <w:numPr>
          <w:ilvl w:val="1"/>
          <w:numId w:val="168"/>
        </w:numPr>
      </w:pPr>
      <w:r>
        <w:rPr>
          <w:rStyle w:val="keyword"/>
        </w:rPr>
        <w:t>SHALL</w:t>
      </w:r>
      <w:r>
        <w:t xml:space="preserve"> contain exactly one [1..1] </w:t>
      </w:r>
      <w:r>
        <w:rPr>
          <w:rStyle w:val="XMLnameBold"/>
        </w:rPr>
        <w:t>@root</w:t>
      </w:r>
      <w:r>
        <w:t>=</w:t>
      </w:r>
      <w:r>
        <w:rPr>
          <w:rStyle w:val="XMLname"/>
        </w:rPr>
        <w:t>"2.16.840.1.113883.10.20.5.5.36"</w:t>
      </w:r>
      <w:bookmarkStart w:id="733" w:name="C_86-22301"/>
      <w:bookmarkEnd w:id="733"/>
      <w:r>
        <w:t xml:space="preserve"> (CONF:86-22301).</w:t>
      </w:r>
    </w:p>
    <w:p w14:paraId="178F0862" w14:textId="77777777" w:rsidR="00E379A6" w:rsidRDefault="000F5220">
      <w:pPr>
        <w:numPr>
          <w:ilvl w:val="0"/>
          <w:numId w:val="168"/>
        </w:numPr>
      </w:pPr>
      <w:r>
        <w:rPr>
          <w:rStyle w:val="keyword"/>
        </w:rPr>
        <w:t>SHALL</w:t>
      </w:r>
      <w:r>
        <w:t xml:space="preserve"> contain exactly one [1..1] </w:t>
      </w:r>
      <w:r>
        <w:rPr>
          <w:rStyle w:val="XMLnameBold"/>
        </w:rPr>
        <w:t>code</w:t>
      </w:r>
      <w:bookmarkStart w:id="734" w:name="C_86-22296"/>
      <w:bookmarkEnd w:id="734"/>
      <w:r>
        <w:t xml:space="preserve"> (CONF:86-22296).</w:t>
      </w:r>
    </w:p>
    <w:p w14:paraId="65414382" w14:textId="77777777" w:rsidR="00E379A6" w:rsidRDefault="000F5220">
      <w:pPr>
        <w:numPr>
          <w:ilvl w:val="1"/>
          <w:numId w:val="168"/>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735" w:name="C_86-22297"/>
      <w:bookmarkEnd w:id="735"/>
      <w:r>
        <w:t xml:space="preserve"> (CONF:86-22297).</w:t>
      </w:r>
    </w:p>
    <w:p w14:paraId="13C7BD01" w14:textId="77777777" w:rsidR="00E379A6" w:rsidRDefault="000F5220">
      <w:pPr>
        <w:numPr>
          <w:ilvl w:val="1"/>
          <w:numId w:val="16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36" w:name="C_86-28362"/>
      <w:bookmarkEnd w:id="736"/>
      <w:r>
        <w:t xml:space="preserve"> (CONF:86-28362).</w:t>
      </w:r>
    </w:p>
    <w:p w14:paraId="70AA7C9E" w14:textId="77777777" w:rsidR="00E379A6" w:rsidRDefault="000F5220">
      <w:pPr>
        <w:numPr>
          <w:ilvl w:val="0"/>
          <w:numId w:val="168"/>
        </w:numPr>
      </w:pPr>
      <w:r>
        <w:rPr>
          <w:rStyle w:val="keyword"/>
        </w:rPr>
        <w:t>SHALL</w:t>
      </w:r>
      <w:r>
        <w:t xml:space="preserve"> contain exactly one [1..1] </w:t>
      </w:r>
      <w:r>
        <w:rPr>
          <w:rStyle w:val="XMLnameBold"/>
        </w:rPr>
        <w:t>entry</w:t>
      </w:r>
      <w:bookmarkStart w:id="737" w:name="C_86-22298"/>
      <w:bookmarkEnd w:id="737"/>
      <w:r>
        <w:t xml:space="preserve"> (CONF:86-22298).</w:t>
      </w:r>
    </w:p>
    <w:p w14:paraId="577BAE83" w14:textId="5DF8DFCA" w:rsidR="00E379A6" w:rsidRDefault="000F5220">
      <w:pPr>
        <w:numPr>
          <w:ilvl w:val="1"/>
          <w:numId w:val="168"/>
        </w:numPr>
      </w:pPr>
      <w:r>
        <w:t xml:space="preserve">This entry </w:t>
      </w:r>
      <w:r>
        <w:rPr>
          <w:rStyle w:val="keyword"/>
        </w:rPr>
        <w:t>SHALL</w:t>
      </w:r>
      <w:r>
        <w:t xml:space="preserve"> contain exactly one [1..1] </w:t>
      </w:r>
      <w:hyperlink w:anchor="E_Urinary_Catheter_Observation">
        <w:r>
          <w:rPr>
            <w:rStyle w:val="HyperlinkCourierBold"/>
          </w:rPr>
          <w:t>Urinary Catheter Observation</w:t>
        </w:r>
      </w:hyperlink>
      <w:r>
        <w:rPr>
          <w:rStyle w:val="XMLname"/>
        </w:rPr>
        <w:t xml:space="preserve"> (identifier: urn:oid:2.16.840.1.113883.10.20.5.6.171)</w:t>
      </w:r>
      <w:bookmarkStart w:id="738" w:name="C_86-22299"/>
      <w:bookmarkEnd w:id="738"/>
      <w:r>
        <w:t xml:space="preserve"> (CONF:86-22299).</w:t>
      </w:r>
    </w:p>
    <w:p w14:paraId="3EE2ADD5" w14:textId="0B627092" w:rsidR="00E379A6" w:rsidRDefault="000F5220">
      <w:pPr>
        <w:pStyle w:val="Caption"/>
        <w:ind w:left="130" w:right="115"/>
      </w:pPr>
      <w:bookmarkStart w:id="739" w:name="_Toc491882291"/>
      <w:r>
        <w:lastRenderedPageBreak/>
        <w:t xml:space="preserve">Figure </w:t>
      </w:r>
      <w:r>
        <w:fldChar w:fldCharType="begin"/>
      </w:r>
      <w:r>
        <w:instrText>SEQ Figure \* ARABIC</w:instrText>
      </w:r>
      <w:r>
        <w:fldChar w:fldCharType="separate"/>
      </w:r>
      <w:r w:rsidR="00D90831">
        <w:t>13</w:t>
      </w:r>
      <w:r>
        <w:fldChar w:fldCharType="end"/>
      </w:r>
      <w:r>
        <w:t>: Infection Risk Factors Section in a UTI Report Example</w:t>
      </w:r>
      <w:bookmarkEnd w:id="739"/>
    </w:p>
    <w:p w14:paraId="1933A0D8" w14:textId="77777777" w:rsidR="00E379A6" w:rsidRDefault="000F5220">
      <w:pPr>
        <w:pStyle w:val="Example"/>
        <w:ind w:left="130" w:right="115"/>
      </w:pPr>
      <w:r>
        <w:t>&lt;section&gt;</w:t>
      </w:r>
    </w:p>
    <w:p w14:paraId="6CAE377D" w14:textId="77777777" w:rsidR="00E379A6" w:rsidRDefault="000F5220">
      <w:pPr>
        <w:pStyle w:val="Example"/>
        <w:ind w:left="130" w:right="115"/>
      </w:pPr>
      <w:r>
        <w:t xml:space="preserve">  &lt;!-- HAI Generic section template --&gt;</w:t>
      </w:r>
    </w:p>
    <w:p w14:paraId="72939903" w14:textId="77777777" w:rsidR="00E379A6" w:rsidRDefault="000F5220">
      <w:pPr>
        <w:pStyle w:val="Example"/>
        <w:ind w:left="130" w:right="115"/>
      </w:pPr>
      <w:r>
        <w:t xml:space="preserve">  &lt; templateId root="2.16.840.1.113883.10.20.5.4.26"/&gt;</w:t>
      </w:r>
    </w:p>
    <w:p w14:paraId="236209CB" w14:textId="77777777" w:rsidR="00E379A6" w:rsidRDefault="000F5220">
      <w:pPr>
        <w:pStyle w:val="Example"/>
        <w:ind w:left="130" w:right="115"/>
      </w:pPr>
      <w:r>
        <w:t xml:space="preserve">  &lt;!-- HAI Infection risk factors section in a UTI report template --&gt;</w:t>
      </w:r>
    </w:p>
    <w:p w14:paraId="031E7469" w14:textId="77777777" w:rsidR="00E379A6" w:rsidRDefault="000F5220">
      <w:pPr>
        <w:pStyle w:val="Example"/>
        <w:ind w:left="130" w:right="115"/>
      </w:pPr>
      <w:r>
        <w:t xml:space="preserve">  &lt;templateId root="2.16.840.1.113883.10.20.5.5.36"/&gt;</w:t>
      </w:r>
    </w:p>
    <w:p w14:paraId="42649472" w14:textId="77777777" w:rsidR="00E379A6" w:rsidRDefault="000F5220">
      <w:pPr>
        <w:pStyle w:val="Example"/>
        <w:ind w:left="130" w:right="115"/>
      </w:pPr>
      <w:r>
        <w:t xml:space="preserve">  &lt;code codeSystem="2.16.840.1.113883.6.1"</w:t>
      </w:r>
    </w:p>
    <w:p w14:paraId="279FAB04" w14:textId="77777777" w:rsidR="00E379A6" w:rsidRDefault="000F5220">
      <w:pPr>
        <w:pStyle w:val="Example"/>
        <w:ind w:left="130" w:right="115"/>
      </w:pPr>
      <w:r>
        <w:t xml:space="preserve">        codeSystemName="LOINC"</w:t>
      </w:r>
    </w:p>
    <w:p w14:paraId="33707B84" w14:textId="77777777" w:rsidR="00E379A6" w:rsidRDefault="000F5220">
      <w:pPr>
        <w:pStyle w:val="Example"/>
        <w:ind w:left="130" w:right="115"/>
      </w:pPr>
      <w:r>
        <w:t xml:space="preserve">        code="51898-5"</w:t>
      </w:r>
    </w:p>
    <w:p w14:paraId="7D3F403B" w14:textId="77777777" w:rsidR="00E379A6" w:rsidRDefault="000F5220">
      <w:pPr>
        <w:pStyle w:val="Example"/>
        <w:ind w:left="130" w:right="115"/>
      </w:pPr>
      <w:r>
        <w:t xml:space="preserve">        displayName="Risk Factors Section"/&gt;</w:t>
      </w:r>
    </w:p>
    <w:p w14:paraId="7E9009FF" w14:textId="77777777" w:rsidR="00E379A6" w:rsidRDefault="000F5220">
      <w:pPr>
        <w:pStyle w:val="Example"/>
        <w:ind w:left="130" w:right="115"/>
      </w:pPr>
      <w:r>
        <w:t xml:space="preserve">  &lt;title&gt;Risk Factors&lt;/title&gt;</w:t>
      </w:r>
    </w:p>
    <w:p w14:paraId="76DC717F" w14:textId="77777777" w:rsidR="00E379A6" w:rsidRDefault="000F5220">
      <w:pPr>
        <w:pStyle w:val="Example"/>
        <w:ind w:left="130" w:right="115"/>
      </w:pPr>
      <w:r>
        <w:t xml:space="preserve">    ...</w:t>
      </w:r>
    </w:p>
    <w:p w14:paraId="01FB0AB4" w14:textId="77777777" w:rsidR="00E379A6" w:rsidRDefault="000F5220">
      <w:pPr>
        <w:pStyle w:val="Example"/>
        <w:ind w:left="130" w:right="115"/>
      </w:pPr>
      <w:r>
        <w:t xml:space="preserve">  &lt;entry typeCode="DRIV"&gt;</w:t>
      </w:r>
    </w:p>
    <w:p w14:paraId="16D64EB8" w14:textId="77777777" w:rsidR="00E379A6" w:rsidRDefault="000F5220">
      <w:pPr>
        <w:pStyle w:val="Example"/>
        <w:ind w:left="130" w:right="115"/>
      </w:pPr>
      <w:r>
        <w:t xml:space="preserve">    observation classCode="OBS" moodCode="EVN" negationInd="true"&gt;</w:t>
      </w:r>
    </w:p>
    <w:p w14:paraId="3696AC95" w14:textId="77777777" w:rsidR="00E379A6" w:rsidRDefault="000F5220">
      <w:pPr>
        <w:pStyle w:val="Example"/>
        <w:ind w:left="130" w:right="115"/>
      </w:pPr>
      <w:r>
        <w:t xml:space="preserve">      &lt;!-- C-CDA Problem Observation templateId. --&gt;</w:t>
      </w:r>
    </w:p>
    <w:p w14:paraId="4D67A266" w14:textId="77777777" w:rsidR="00E379A6" w:rsidRDefault="000F5220">
      <w:pPr>
        <w:pStyle w:val="Example"/>
        <w:ind w:left="130" w:right="115"/>
      </w:pPr>
      <w:r>
        <w:t xml:space="preserve">      &lt;templateId root="2.16.840.1.113883.10.20.22.4.4"/&gt;</w:t>
      </w:r>
    </w:p>
    <w:p w14:paraId="1BCE0DD4" w14:textId="77777777" w:rsidR="00E379A6" w:rsidRDefault="000F5220">
      <w:pPr>
        <w:pStyle w:val="Example"/>
        <w:ind w:left="130" w:right="115"/>
      </w:pPr>
      <w:r>
        <w:t xml:space="preserve">      &lt;!-- HAI Urinary Catheter Observation templateId--&gt;</w:t>
      </w:r>
    </w:p>
    <w:p w14:paraId="4AF551A3" w14:textId="77777777" w:rsidR="00E379A6" w:rsidRDefault="000F5220">
      <w:pPr>
        <w:pStyle w:val="Example"/>
        <w:ind w:left="130" w:right="115"/>
      </w:pPr>
      <w:r>
        <w:t xml:space="preserve">      &lt;templateId root="2.16.840.1.113883.10.20.5.6.171"/&gt;</w:t>
      </w:r>
    </w:p>
    <w:p w14:paraId="4049A8F7" w14:textId="77777777" w:rsidR="00E379A6" w:rsidRDefault="000F5220">
      <w:pPr>
        <w:pStyle w:val="Example"/>
        <w:ind w:left="130" w:right="115"/>
      </w:pPr>
      <w:r>
        <w:t xml:space="preserve">       ...</w:t>
      </w:r>
    </w:p>
    <w:p w14:paraId="64E3E1E5" w14:textId="77777777" w:rsidR="00E379A6" w:rsidRDefault="000F5220">
      <w:pPr>
        <w:pStyle w:val="Example"/>
        <w:ind w:left="130" w:right="115"/>
      </w:pPr>
      <w:r>
        <w:t xml:space="preserve">    &lt;/observation&gt;</w:t>
      </w:r>
    </w:p>
    <w:p w14:paraId="155E0A0D" w14:textId="77777777" w:rsidR="00E379A6" w:rsidRDefault="000F5220">
      <w:pPr>
        <w:pStyle w:val="Example"/>
        <w:ind w:left="130" w:right="115"/>
      </w:pPr>
      <w:r>
        <w:t xml:space="preserve">  &lt;/entry&gt;</w:t>
      </w:r>
    </w:p>
    <w:p w14:paraId="53B451DD" w14:textId="77777777" w:rsidR="00E379A6" w:rsidRDefault="000F5220">
      <w:pPr>
        <w:pStyle w:val="Example"/>
        <w:ind w:left="130" w:right="115"/>
      </w:pPr>
      <w:r>
        <w:t>&lt;/section&gt;</w:t>
      </w:r>
    </w:p>
    <w:p w14:paraId="47B56D84" w14:textId="77777777" w:rsidR="00E379A6" w:rsidRDefault="00E379A6">
      <w:pPr>
        <w:pStyle w:val="BodyText"/>
      </w:pPr>
    </w:p>
    <w:p w14:paraId="16373FD1" w14:textId="77777777" w:rsidR="00E379A6" w:rsidRDefault="000F5220">
      <w:pPr>
        <w:pStyle w:val="Heading3nospace"/>
      </w:pPr>
      <w:bookmarkStart w:id="740" w:name="_Toc491882120"/>
      <w:r>
        <w:t>O</w:t>
      </w:r>
      <w:bookmarkStart w:id="741" w:name="Other_Event_Details_Section"/>
      <w:bookmarkEnd w:id="741"/>
      <w:r>
        <w:t>ther Event Details Section</w:t>
      </w:r>
      <w:bookmarkEnd w:id="740"/>
    </w:p>
    <w:p w14:paraId="6097E6C0" w14:textId="77777777" w:rsidR="00E379A6" w:rsidRDefault="000F5220">
      <w:pPr>
        <w:pStyle w:val="BracketData"/>
      </w:pPr>
      <w:r>
        <w:t>[section: identifier urn:oid:2.16.840.1.113883.10.20.5.5.54 (closed)]</w:t>
      </w:r>
    </w:p>
    <w:p w14:paraId="3E7C4BEF" w14:textId="77777777" w:rsidR="00E379A6" w:rsidRDefault="000F5220">
      <w:pPr>
        <w:pStyle w:val="BracketData"/>
      </w:pPr>
      <w:r>
        <w:t>Published as part of NHSN Healthcare Associated Infection (HAI) Reports Release 2, DSTU 2 - US Realm</w:t>
      </w:r>
    </w:p>
    <w:p w14:paraId="4179F727" w14:textId="076E04CD" w:rsidR="00E379A6" w:rsidRDefault="000F5220">
      <w:pPr>
        <w:pStyle w:val="Caption"/>
      </w:pPr>
      <w:bookmarkStart w:id="742" w:name="_Toc491882519"/>
      <w:r>
        <w:t xml:space="preserve">Table </w:t>
      </w:r>
      <w:r>
        <w:fldChar w:fldCharType="begin"/>
      </w:r>
      <w:r>
        <w:instrText>SEQ Table \* ARABIC</w:instrText>
      </w:r>
      <w:r>
        <w:fldChar w:fldCharType="separate"/>
      </w:r>
      <w:r w:rsidR="00D90831">
        <w:t>73</w:t>
      </w:r>
      <w:r>
        <w:fldChar w:fldCharType="end"/>
      </w:r>
      <w:r>
        <w:t>: Other Event Details Section Contexts</w:t>
      </w:r>
      <w:bookmarkEnd w:id="7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3: Other Event Details Section Contexts"/>
        <w:tblDescription w:val="Table 73: Other Event Details Section Contexts"/>
      </w:tblPr>
      <w:tblGrid>
        <w:gridCol w:w="5040"/>
        <w:gridCol w:w="5040"/>
      </w:tblGrid>
      <w:tr w:rsidR="00E379A6" w14:paraId="3CE2007E" w14:textId="77777777" w:rsidTr="009D3FFE">
        <w:trPr>
          <w:cantSplit/>
          <w:tblHeader/>
          <w:jc w:val="center"/>
        </w:trPr>
        <w:tc>
          <w:tcPr>
            <w:tcW w:w="360" w:type="dxa"/>
            <w:shd w:val="clear" w:color="auto" w:fill="E6E6E6"/>
          </w:tcPr>
          <w:p w14:paraId="7F0B5926" w14:textId="77777777" w:rsidR="00E379A6" w:rsidRDefault="000F5220">
            <w:pPr>
              <w:pStyle w:val="TableHead"/>
            </w:pPr>
            <w:r>
              <w:t>Contained By:</w:t>
            </w:r>
          </w:p>
        </w:tc>
        <w:tc>
          <w:tcPr>
            <w:tcW w:w="360" w:type="dxa"/>
            <w:shd w:val="clear" w:color="auto" w:fill="E6E6E6"/>
          </w:tcPr>
          <w:p w14:paraId="7167F9AB" w14:textId="77777777" w:rsidR="00E379A6" w:rsidRDefault="000F5220">
            <w:pPr>
              <w:pStyle w:val="TableHead"/>
            </w:pPr>
            <w:r>
              <w:t>Contains:</w:t>
            </w:r>
          </w:p>
        </w:tc>
      </w:tr>
      <w:tr w:rsidR="00E379A6" w14:paraId="37FE8C15" w14:textId="77777777" w:rsidTr="009D3FFE">
        <w:trPr>
          <w:cantSplit/>
          <w:jc w:val="center"/>
        </w:trPr>
        <w:tc>
          <w:tcPr>
            <w:tcW w:w="360" w:type="dxa"/>
          </w:tcPr>
          <w:p w14:paraId="4539C6DA" w14:textId="1ED22BC1" w:rsidR="00E379A6" w:rsidRDefault="0051287C">
            <w:pPr>
              <w:pStyle w:val="TableText"/>
            </w:pPr>
            <w:hyperlink w:anchor="HAI_Outpatient_Procedure_Component_OPC_">
              <w:r w:rsidR="000F5220">
                <w:rPr>
                  <w:rStyle w:val="HyperlinkText9pt"/>
                </w:rPr>
                <w:t>HAI Outpatient Procedure Component (OPC) Event Report</w:t>
              </w:r>
            </w:hyperlink>
            <w:r w:rsidR="000F5220">
              <w:t xml:space="preserve"> (required)</w:t>
            </w:r>
          </w:p>
        </w:tc>
        <w:tc>
          <w:tcPr>
            <w:tcW w:w="360" w:type="dxa"/>
          </w:tcPr>
          <w:p w14:paraId="548E744F" w14:textId="7FE554EA" w:rsidR="00E379A6" w:rsidRDefault="0051287C">
            <w:pPr>
              <w:pStyle w:val="TableText"/>
            </w:pPr>
            <w:hyperlink w:anchor="Prophylactic_IV_Antibiotic_Timing_Obser">
              <w:r w:rsidR="000F5220">
                <w:rPr>
                  <w:rStyle w:val="HyperlinkText9pt"/>
                </w:rPr>
                <w:t>Prophylactic IV Antibiotic Timing Observation</w:t>
              </w:r>
            </w:hyperlink>
          </w:p>
          <w:p w14:paraId="7810CFBD" w14:textId="1BF791FE" w:rsidR="00E379A6" w:rsidRDefault="0051287C">
            <w:pPr>
              <w:pStyle w:val="TableText"/>
            </w:pPr>
            <w:hyperlink w:anchor="E_Same_Day_Outcome_Measures_Organizer">
              <w:r w:rsidR="000F5220">
                <w:rPr>
                  <w:rStyle w:val="HyperlinkText9pt"/>
                </w:rPr>
                <w:t>Same Day Outcome Measures Organizer</w:t>
              </w:r>
            </w:hyperlink>
          </w:p>
        </w:tc>
      </w:tr>
    </w:tbl>
    <w:p w14:paraId="3B50D660" w14:textId="77777777" w:rsidR="00E379A6" w:rsidRDefault="00E379A6">
      <w:pPr>
        <w:pStyle w:val="BodyText"/>
      </w:pPr>
    </w:p>
    <w:p w14:paraId="273CE510" w14:textId="77777777" w:rsidR="00E379A6" w:rsidRDefault="000F5220">
      <w:pPr>
        <w:pStyle w:val="BodyText"/>
      </w:pPr>
      <w:r>
        <w:t>In an OPC Event Report, the Other Event Details Section contains details about non-infectious events such as same-day outcome measures and antibiotic timing.</w:t>
      </w:r>
    </w:p>
    <w:p w14:paraId="662C5587" w14:textId="72F8F362" w:rsidR="00E379A6" w:rsidRDefault="000F5220">
      <w:pPr>
        <w:pStyle w:val="Caption"/>
      </w:pPr>
      <w:bookmarkStart w:id="743" w:name="_Toc491882520"/>
      <w:r>
        <w:lastRenderedPageBreak/>
        <w:t xml:space="preserve">Table </w:t>
      </w:r>
      <w:r>
        <w:fldChar w:fldCharType="begin"/>
      </w:r>
      <w:r>
        <w:instrText>SEQ Table \* ARABIC</w:instrText>
      </w:r>
      <w:r>
        <w:fldChar w:fldCharType="separate"/>
      </w:r>
      <w:r w:rsidR="00D90831">
        <w:t>74</w:t>
      </w:r>
      <w:r>
        <w:fldChar w:fldCharType="end"/>
      </w:r>
      <w:r>
        <w:t>: Other Event Details Section Constraints Overview</w:t>
      </w:r>
      <w:bookmarkEnd w:id="743"/>
    </w:p>
    <w:tbl>
      <w:tblPr>
        <w:tblStyle w:val="TableGrid"/>
        <w:tblW w:w="10080" w:type="dxa"/>
        <w:jc w:val="center"/>
        <w:tblLayout w:type="fixed"/>
        <w:tblLook w:val="02A0" w:firstRow="1" w:lastRow="0" w:firstColumn="1" w:lastColumn="0" w:noHBand="1" w:noVBand="0"/>
        <w:tblCaption w:val="Table 74: Other Event Details Section Constraints Overview"/>
        <w:tblDescription w:val="Table 74: Other Event Details Section Constraints Overview"/>
      </w:tblPr>
      <w:tblGrid>
        <w:gridCol w:w="3498"/>
        <w:gridCol w:w="731"/>
        <w:gridCol w:w="877"/>
        <w:gridCol w:w="877"/>
        <w:gridCol w:w="877"/>
        <w:gridCol w:w="3220"/>
      </w:tblGrid>
      <w:tr w:rsidR="00E379A6" w14:paraId="60AE6DF1" w14:textId="77777777" w:rsidTr="009D3FFE">
        <w:trPr>
          <w:cantSplit/>
          <w:tblHeader/>
          <w:jc w:val="center"/>
        </w:trPr>
        <w:tc>
          <w:tcPr>
            <w:tcW w:w="0" w:type="dxa"/>
            <w:shd w:val="clear" w:color="auto" w:fill="E6E6E6"/>
            <w:noWrap/>
          </w:tcPr>
          <w:p w14:paraId="4DD9F728" w14:textId="77777777" w:rsidR="00E379A6" w:rsidRDefault="000F5220">
            <w:pPr>
              <w:pStyle w:val="TableHead"/>
            </w:pPr>
            <w:r>
              <w:t>XPath</w:t>
            </w:r>
          </w:p>
        </w:tc>
        <w:tc>
          <w:tcPr>
            <w:tcW w:w="720" w:type="dxa"/>
            <w:shd w:val="clear" w:color="auto" w:fill="E6E6E6"/>
            <w:noWrap/>
          </w:tcPr>
          <w:p w14:paraId="3DEB8E93" w14:textId="77777777" w:rsidR="00E379A6" w:rsidRDefault="000F5220">
            <w:pPr>
              <w:pStyle w:val="TableHead"/>
            </w:pPr>
            <w:r>
              <w:t>Card.</w:t>
            </w:r>
          </w:p>
        </w:tc>
        <w:tc>
          <w:tcPr>
            <w:tcW w:w="864" w:type="dxa"/>
            <w:shd w:val="clear" w:color="auto" w:fill="E6E6E6"/>
            <w:noWrap/>
          </w:tcPr>
          <w:p w14:paraId="10C97D77" w14:textId="77777777" w:rsidR="00E379A6" w:rsidRDefault="000F5220">
            <w:pPr>
              <w:pStyle w:val="TableHead"/>
            </w:pPr>
            <w:r>
              <w:t>Verb</w:t>
            </w:r>
          </w:p>
        </w:tc>
        <w:tc>
          <w:tcPr>
            <w:tcW w:w="864" w:type="dxa"/>
            <w:shd w:val="clear" w:color="auto" w:fill="E6E6E6"/>
            <w:noWrap/>
          </w:tcPr>
          <w:p w14:paraId="1CDEEC77" w14:textId="77777777" w:rsidR="00E379A6" w:rsidRDefault="000F5220">
            <w:pPr>
              <w:pStyle w:val="TableHead"/>
            </w:pPr>
            <w:r>
              <w:t>Data Type</w:t>
            </w:r>
          </w:p>
        </w:tc>
        <w:tc>
          <w:tcPr>
            <w:tcW w:w="864" w:type="dxa"/>
            <w:shd w:val="clear" w:color="auto" w:fill="E6E6E6"/>
            <w:noWrap/>
          </w:tcPr>
          <w:p w14:paraId="2F22477B" w14:textId="77777777" w:rsidR="00E379A6" w:rsidRDefault="000F5220">
            <w:pPr>
              <w:pStyle w:val="TableHead"/>
            </w:pPr>
            <w:r>
              <w:t>CONF#</w:t>
            </w:r>
          </w:p>
        </w:tc>
        <w:tc>
          <w:tcPr>
            <w:tcW w:w="864" w:type="dxa"/>
            <w:shd w:val="clear" w:color="auto" w:fill="E6E6E6"/>
            <w:noWrap/>
          </w:tcPr>
          <w:p w14:paraId="511D00A4" w14:textId="77777777" w:rsidR="00E379A6" w:rsidRDefault="000F5220">
            <w:pPr>
              <w:pStyle w:val="TableHead"/>
            </w:pPr>
            <w:r>
              <w:t>Value</w:t>
            </w:r>
          </w:p>
        </w:tc>
      </w:tr>
      <w:tr w:rsidR="00E379A6" w14:paraId="43525A1F" w14:textId="77777777" w:rsidTr="009D3FFE">
        <w:trPr>
          <w:cantSplit/>
          <w:jc w:val="center"/>
        </w:trPr>
        <w:tc>
          <w:tcPr>
            <w:tcW w:w="9928" w:type="dxa"/>
            <w:gridSpan w:val="6"/>
          </w:tcPr>
          <w:p w14:paraId="1EBC92A4" w14:textId="77777777" w:rsidR="00E379A6" w:rsidRDefault="000F5220">
            <w:pPr>
              <w:pStyle w:val="TableText"/>
            </w:pPr>
            <w:r>
              <w:t>section (identifier: urn:oid:2.16.840.1.113883.10.20.5.5.54)</w:t>
            </w:r>
          </w:p>
        </w:tc>
      </w:tr>
      <w:tr w:rsidR="00E379A6" w14:paraId="061CE142" w14:textId="77777777" w:rsidTr="009D3FFE">
        <w:trPr>
          <w:cantSplit/>
          <w:jc w:val="center"/>
        </w:trPr>
        <w:tc>
          <w:tcPr>
            <w:tcW w:w="3445" w:type="dxa"/>
          </w:tcPr>
          <w:p w14:paraId="4958281C" w14:textId="77777777" w:rsidR="00E379A6" w:rsidRDefault="000F5220">
            <w:pPr>
              <w:pStyle w:val="TableText"/>
            </w:pPr>
            <w:r>
              <w:tab/>
              <w:t>templateId</w:t>
            </w:r>
          </w:p>
        </w:tc>
        <w:tc>
          <w:tcPr>
            <w:tcW w:w="720" w:type="dxa"/>
          </w:tcPr>
          <w:p w14:paraId="560793A3" w14:textId="77777777" w:rsidR="00E379A6" w:rsidRDefault="000F5220">
            <w:pPr>
              <w:pStyle w:val="TableText"/>
            </w:pPr>
            <w:r>
              <w:t>1..1</w:t>
            </w:r>
          </w:p>
        </w:tc>
        <w:tc>
          <w:tcPr>
            <w:tcW w:w="864" w:type="dxa"/>
          </w:tcPr>
          <w:p w14:paraId="7BB7A968" w14:textId="77777777" w:rsidR="00E379A6" w:rsidRDefault="000F5220">
            <w:pPr>
              <w:pStyle w:val="TableText"/>
            </w:pPr>
            <w:r>
              <w:t>SHALL</w:t>
            </w:r>
          </w:p>
        </w:tc>
        <w:tc>
          <w:tcPr>
            <w:tcW w:w="864" w:type="dxa"/>
          </w:tcPr>
          <w:p w14:paraId="4FEAE8C6" w14:textId="77777777" w:rsidR="00E379A6" w:rsidRDefault="00E379A6">
            <w:pPr>
              <w:pStyle w:val="TableText"/>
            </w:pPr>
          </w:p>
        </w:tc>
        <w:tc>
          <w:tcPr>
            <w:tcW w:w="864" w:type="dxa"/>
          </w:tcPr>
          <w:p w14:paraId="01F0E6A6" w14:textId="0AAE62E5" w:rsidR="00E379A6" w:rsidRDefault="0051287C">
            <w:pPr>
              <w:pStyle w:val="TableText"/>
            </w:pPr>
            <w:hyperlink w:anchor="C_1113-21684">
              <w:r w:rsidR="000F5220">
                <w:rPr>
                  <w:rStyle w:val="HyperlinkText9pt"/>
                </w:rPr>
                <w:t>1113-21684</w:t>
              </w:r>
            </w:hyperlink>
          </w:p>
        </w:tc>
        <w:tc>
          <w:tcPr>
            <w:tcW w:w="3171" w:type="dxa"/>
          </w:tcPr>
          <w:p w14:paraId="11CD254E" w14:textId="77777777" w:rsidR="00E379A6" w:rsidRDefault="00E379A6">
            <w:pPr>
              <w:pStyle w:val="TableText"/>
            </w:pPr>
          </w:p>
        </w:tc>
      </w:tr>
      <w:tr w:rsidR="00E379A6" w14:paraId="3E0942FE" w14:textId="77777777" w:rsidTr="009D3FFE">
        <w:trPr>
          <w:cantSplit/>
          <w:jc w:val="center"/>
        </w:trPr>
        <w:tc>
          <w:tcPr>
            <w:tcW w:w="3445" w:type="dxa"/>
          </w:tcPr>
          <w:p w14:paraId="1CFA42C6" w14:textId="77777777" w:rsidR="00E379A6" w:rsidRDefault="000F5220">
            <w:pPr>
              <w:pStyle w:val="TableText"/>
            </w:pPr>
            <w:r>
              <w:tab/>
            </w:r>
            <w:r>
              <w:tab/>
              <w:t>@root</w:t>
            </w:r>
          </w:p>
        </w:tc>
        <w:tc>
          <w:tcPr>
            <w:tcW w:w="720" w:type="dxa"/>
          </w:tcPr>
          <w:p w14:paraId="47E05655" w14:textId="77777777" w:rsidR="00E379A6" w:rsidRDefault="000F5220">
            <w:pPr>
              <w:pStyle w:val="TableText"/>
            </w:pPr>
            <w:r>
              <w:t>1..1</w:t>
            </w:r>
          </w:p>
        </w:tc>
        <w:tc>
          <w:tcPr>
            <w:tcW w:w="864" w:type="dxa"/>
          </w:tcPr>
          <w:p w14:paraId="045CE1C2" w14:textId="77777777" w:rsidR="00E379A6" w:rsidRDefault="000F5220">
            <w:pPr>
              <w:pStyle w:val="TableText"/>
            </w:pPr>
            <w:r>
              <w:t>SHALL</w:t>
            </w:r>
          </w:p>
        </w:tc>
        <w:tc>
          <w:tcPr>
            <w:tcW w:w="864" w:type="dxa"/>
          </w:tcPr>
          <w:p w14:paraId="7A4D9202" w14:textId="77777777" w:rsidR="00E379A6" w:rsidRDefault="00E379A6">
            <w:pPr>
              <w:pStyle w:val="TableText"/>
            </w:pPr>
          </w:p>
        </w:tc>
        <w:tc>
          <w:tcPr>
            <w:tcW w:w="864" w:type="dxa"/>
          </w:tcPr>
          <w:p w14:paraId="0CE76252" w14:textId="5F149DC4" w:rsidR="00E379A6" w:rsidRDefault="0051287C">
            <w:pPr>
              <w:pStyle w:val="TableText"/>
            </w:pPr>
            <w:hyperlink w:anchor="C_1113-21688">
              <w:r w:rsidR="000F5220">
                <w:rPr>
                  <w:rStyle w:val="HyperlinkText9pt"/>
                </w:rPr>
                <w:t>1113-21688</w:t>
              </w:r>
            </w:hyperlink>
          </w:p>
        </w:tc>
        <w:tc>
          <w:tcPr>
            <w:tcW w:w="3171" w:type="dxa"/>
          </w:tcPr>
          <w:p w14:paraId="23B3A68D" w14:textId="77777777" w:rsidR="00E379A6" w:rsidRDefault="000F5220">
            <w:pPr>
              <w:pStyle w:val="TableText"/>
            </w:pPr>
            <w:r>
              <w:t>2.16.840.1.113883.10.20.5.5.54</w:t>
            </w:r>
          </w:p>
        </w:tc>
      </w:tr>
      <w:tr w:rsidR="00E379A6" w14:paraId="264964F3" w14:textId="77777777" w:rsidTr="009D3FFE">
        <w:trPr>
          <w:cantSplit/>
          <w:jc w:val="center"/>
        </w:trPr>
        <w:tc>
          <w:tcPr>
            <w:tcW w:w="3445" w:type="dxa"/>
          </w:tcPr>
          <w:p w14:paraId="045BE6F7" w14:textId="77777777" w:rsidR="00E379A6" w:rsidRDefault="000F5220">
            <w:pPr>
              <w:pStyle w:val="TableText"/>
            </w:pPr>
            <w:r>
              <w:tab/>
              <w:t>code</w:t>
            </w:r>
          </w:p>
        </w:tc>
        <w:tc>
          <w:tcPr>
            <w:tcW w:w="720" w:type="dxa"/>
          </w:tcPr>
          <w:p w14:paraId="54B8394B" w14:textId="77777777" w:rsidR="00E379A6" w:rsidRDefault="000F5220">
            <w:pPr>
              <w:pStyle w:val="TableText"/>
            </w:pPr>
            <w:r>
              <w:t>1..1</w:t>
            </w:r>
          </w:p>
        </w:tc>
        <w:tc>
          <w:tcPr>
            <w:tcW w:w="864" w:type="dxa"/>
          </w:tcPr>
          <w:p w14:paraId="3A7AC87D" w14:textId="77777777" w:rsidR="00E379A6" w:rsidRDefault="000F5220">
            <w:pPr>
              <w:pStyle w:val="TableText"/>
            </w:pPr>
            <w:r>
              <w:t>SHALL</w:t>
            </w:r>
          </w:p>
        </w:tc>
        <w:tc>
          <w:tcPr>
            <w:tcW w:w="864" w:type="dxa"/>
          </w:tcPr>
          <w:p w14:paraId="136A3FE0" w14:textId="77777777" w:rsidR="00E379A6" w:rsidRDefault="00E379A6">
            <w:pPr>
              <w:pStyle w:val="TableText"/>
            </w:pPr>
          </w:p>
        </w:tc>
        <w:tc>
          <w:tcPr>
            <w:tcW w:w="864" w:type="dxa"/>
          </w:tcPr>
          <w:p w14:paraId="6E212D65" w14:textId="34F55959" w:rsidR="00E379A6" w:rsidRDefault="0051287C">
            <w:pPr>
              <w:pStyle w:val="TableText"/>
            </w:pPr>
            <w:hyperlink w:anchor="C_1113-21685">
              <w:r w:rsidR="000F5220">
                <w:rPr>
                  <w:rStyle w:val="HyperlinkText9pt"/>
                </w:rPr>
                <w:t>1113-21685</w:t>
              </w:r>
            </w:hyperlink>
          </w:p>
        </w:tc>
        <w:tc>
          <w:tcPr>
            <w:tcW w:w="3171" w:type="dxa"/>
          </w:tcPr>
          <w:p w14:paraId="09D75E4D" w14:textId="77777777" w:rsidR="00E379A6" w:rsidRDefault="00E379A6">
            <w:pPr>
              <w:pStyle w:val="TableText"/>
            </w:pPr>
          </w:p>
        </w:tc>
      </w:tr>
      <w:tr w:rsidR="00E379A6" w14:paraId="255F554E" w14:textId="77777777" w:rsidTr="009D3FFE">
        <w:trPr>
          <w:cantSplit/>
          <w:jc w:val="center"/>
        </w:trPr>
        <w:tc>
          <w:tcPr>
            <w:tcW w:w="3445" w:type="dxa"/>
          </w:tcPr>
          <w:p w14:paraId="68B281DC" w14:textId="77777777" w:rsidR="00E379A6" w:rsidRDefault="000F5220">
            <w:pPr>
              <w:pStyle w:val="TableText"/>
            </w:pPr>
            <w:r>
              <w:tab/>
            </w:r>
            <w:r>
              <w:tab/>
              <w:t>@code</w:t>
            </w:r>
          </w:p>
        </w:tc>
        <w:tc>
          <w:tcPr>
            <w:tcW w:w="720" w:type="dxa"/>
          </w:tcPr>
          <w:p w14:paraId="232CCEFB" w14:textId="77777777" w:rsidR="00E379A6" w:rsidRDefault="000F5220">
            <w:pPr>
              <w:pStyle w:val="TableText"/>
            </w:pPr>
            <w:r>
              <w:t>1..1</w:t>
            </w:r>
          </w:p>
        </w:tc>
        <w:tc>
          <w:tcPr>
            <w:tcW w:w="864" w:type="dxa"/>
          </w:tcPr>
          <w:p w14:paraId="090D48E8" w14:textId="77777777" w:rsidR="00E379A6" w:rsidRDefault="000F5220">
            <w:pPr>
              <w:pStyle w:val="TableText"/>
            </w:pPr>
            <w:r>
              <w:t>SHALL</w:t>
            </w:r>
          </w:p>
        </w:tc>
        <w:tc>
          <w:tcPr>
            <w:tcW w:w="864" w:type="dxa"/>
          </w:tcPr>
          <w:p w14:paraId="5DB297F7" w14:textId="77777777" w:rsidR="00E379A6" w:rsidRDefault="00E379A6">
            <w:pPr>
              <w:pStyle w:val="TableText"/>
            </w:pPr>
          </w:p>
        </w:tc>
        <w:tc>
          <w:tcPr>
            <w:tcW w:w="864" w:type="dxa"/>
          </w:tcPr>
          <w:p w14:paraId="277CB49A" w14:textId="43716973" w:rsidR="00E379A6" w:rsidRDefault="0051287C">
            <w:pPr>
              <w:pStyle w:val="TableText"/>
            </w:pPr>
            <w:hyperlink w:anchor="C_1113-21689">
              <w:r w:rsidR="000F5220">
                <w:rPr>
                  <w:rStyle w:val="HyperlinkText9pt"/>
                </w:rPr>
                <w:t>1113-21689</w:t>
              </w:r>
            </w:hyperlink>
          </w:p>
        </w:tc>
        <w:tc>
          <w:tcPr>
            <w:tcW w:w="3171" w:type="dxa"/>
          </w:tcPr>
          <w:p w14:paraId="76293190" w14:textId="77777777" w:rsidR="00E379A6" w:rsidRDefault="000F5220">
            <w:pPr>
              <w:pStyle w:val="TableText"/>
            </w:pPr>
            <w:r>
              <w:t>51899-3</w:t>
            </w:r>
          </w:p>
        </w:tc>
      </w:tr>
      <w:tr w:rsidR="00E379A6" w14:paraId="74DFCEC4" w14:textId="77777777" w:rsidTr="009D3FFE">
        <w:trPr>
          <w:cantSplit/>
          <w:jc w:val="center"/>
        </w:trPr>
        <w:tc>
          <w:tcPr>
            <w:tcW w:w="3445" w:type="dxa"/>
          </w:tcPr>
          <w:p w14:paraId="55584BB4" w14:textId="77777777" w:rsidR="00E379A6" w:rsidRDefault="000F5220">
            <w:pPr>
              <w:pStyle w:val="TableText"/>
            </w:pPr>
            <w:r>
              <w:tab/>
            </w:r>
            <w:r>
              <w:tab/>
              <w:t>@codeSystem</w:t>
            </w:r>
          </w:p>
        </w:tc>
        <w:tc>
          <w:tcPr>
            <w:tcW w:w="720" w:type="dxa"/>
          </w:tcPr>
          <w:p w14:paraId="375D2556" w14:textId="77777777" w:rsidR="00E379A6" w:rsidRDefault="000F5220">
            <w:pPr>
              <w:pStyle w:val="TableText"/>
            </w:pPr>
            <w:r>
              <w:t>1..1</w:t>
            </w:r>
          </w:p>
        </w:tc>
        <w:tc>
          <w:tcPr>
            <w:tcW w:w="864" w:type="dxa"/>
          </w:tcPr>
          <w:p w14:paraId="0B6E3222" w14:textId="77777777" w:rsidR="00E379A6" w:rsidRDefault="000F5220">
            <w:pPr>
              <w:pStyle w:val="TableText"/>
            </w:pPr>
            <w:r>
              <w:t>SHALL</w:t>
            </w:r>
          </w:p>
        </w:tc>
        <w:tc>
          <w:tcPr>
            <w:tcW w:w="864" w:type="dxa"/>
          </w:tcPr>
          <w:p w14:paraId="1D85E652" w14:textId="77777777" w:rsidR="00E379A6" w:rsidRDefault="00E379A6">
            <w:pPr>
              <w:pStyle w:val="TableText"/>
            </w:pPr>
          </w:p>
        </w:tc>
        <w:tc>
          <w:tcPr>
            <w:tcW w:w="864" w:type="dxa"/>
          </w:tcPr>
          <w:p w14:paraId="34E19275" w14:textId="70E72A81" w:rsidR="00E379A6" w:rsidRDefault="0051287C">
            <w:pPr>
              <w:pStyle w:val="TableText"/>
            </w:pPr>
            <w:hyperlink w:anchor="C_1113-21725">
              <w:r w:rsidR="000F5220">
                <w:rPr>
                  <w:rStyle w:val="HyperlinkText9pt"/>
                </w:rPr>
                <w:t>1113-21725</w:t>
              </w:r>
            </w:hyperlink>
          </w:p>
        </w:tc>
        <w:tc>
          <w:tcPr>
            <w:tcW w:w="3171" w:type="dxa"/>
          </w:tcPr>
          <w:p w14:paraId="4CBC74F6" w14:textId="77777777" w:rsidR="00E379A6" w:rsidRDefault="000F5220">
            <w:pPr>
              <w:pStyle w:val="TableText"/>
            </w:pPr>
            <w:r>
              <w:t>urn:oid:2.16.840.1.113883.6.1 (LOINC) = 2.16.840.1.113883.6.1</w:t>
            </w:r>
          </w:p>
        </w:tc>
      </w:tr>
      <w:tr w:rsidR="00E379A6" w14:paraId="76E102FF" w14:textId="77777777" w:rsidTr="009D3FFE">
        <w:trPr>
          <w:cantSplit/>
          <w:jc w:val="center"/>
        </w:trPr>
        <w:tc>
          <w:tcPr>
            <w:tcW w:w="3445" w:type="dxa"/>
          </w:tcPr>
          <w:p w14:paraId="490C2765" w14:textId="77777777" w:rsidR="00E379A6" w:rsidRDefault="000F5220">
            <w:pPr>
              <w:pStyle w:val="TableText"/>
            </w:pPr>
            <w:r>
              <w:tab/>
              <w:t>entry</w:t>
            </w:r>
          </w:p>
        </w:tc>
        <w:tc>
          <w:tcPr>
            <w:tcW w:w="720" w:type="dxa"/>
          </w:tcPr>
          <w:p w14:paraId="725020A2" w14:textId="77777777" w:rsidR="00E379A6" w:rsidRDefault="000F5220">
            <w:pPr>
              <w:pStyle w:val="TableText"/>
            </w:pPr>
            <w:r>
              <w:t>0..*</w:t>
            </w:r>
          </w:p>
        </w:tc>
        <w:tc>
          <w:tcPr>
            <w:tcW w:w="864" w:type="dxa"/>
          </w:tcPr>
          <w:p w14:paraId="0700E9FB" w14:textId="77777777" w:rsidR="00E379A6" w:rsidRDefault="000F5220">
            <w:pPr>
              <w:pStyle w:val="TableText"/>
            </w:pPr>
            <w:r>
              <w:t>SHOULD</w:t>
            </w:r>
          </w:p>
        </w:tc>
        <w:tc>
          <w:tcPr>
            <w:tcW w:w="864" w:type="dxa"/>
          </w:tcPr>
          <w:p w14:paraId="491CF0DD" w14:textId="77777777" w:rsidR="00E379A6" w:rsidRDefault="00E379A6">
            <w:pPr>
              <w:pStyle w:val="TableText"/>
            </w:pPr>
          </w:p>
        </w:tc>
        <w:tc>
          <w:tcPr>
            <w:tcW w:w="864" w:type="dxa"/>
          </w:tcPr>
          <w:p w14:paraId="76512E57" w14:textId="6F568CDF" w:rsidR="00E379A6" w:rsidRDefault="0051287C">
            <w:pPr>
              <w:pStyle w:val="TableText"/>
            </w:pPr>
            <w:hyperlink w:anchor="C_1113-21683">
              <w:r w:rsidR="000F5220">
                <w:rPr>
                  <w:rStyle w:val="HyperlinkText9pt"/>
                </w:rPr>
                <w:t>1113-21683</w:t>
              </w:r>
            </w:hyperlink>
          </w:p>
        </w:tc>
        <w:tc>
          <w:tcPr>
            <w:tcW w:w="3171" w:type="dxa"/>
          </w:tcPr>
          <w:p w14:paraId="236BBA91" w14:textId="77777777" w:rsidR="00E379A6" w:rsidRDefault="00E379A6">
            <w:pPr>
              <w:pStyle w:val="TableText"/>
            </w:pPr>
          </w:p>
        </w:tc>
      </w:tr>
      <w:tr w:rsidR="00E379A6" w14:paraId="0044E4B0" w14:textId="77777777" w:rsidTr="009D3FFE">
        <w:trPr>
          <w:cantSplit/>
          <w:jc w:val="center"/>
        </w:trPr>
        <w:tc>
          <w:tcPr>
            <w:tcW w:w="3445" w:type="dxa"/>
          </w:tcPr>
          <w:p w14:paraId="313CE4ED" w14:textId="77777777" w:rsidR="00E379A6" w:rsidRDefault="000F5220">
            <w:pPr>
              <w:pStyle w:val="TableText"/>
            </w:pPr>
            <w:r>
              <w:tab/>
            </w:r>
            <w:r>
              <w:tab/>
              <w:t>organizer</w:t>
            </w:r>
          </w:p>
        </w:tc>
        <w:tc>
          <w:tcPr>
            <w:tcW w:w="720" w:type="dxa"/>
          </w:tcPr>
          <w:p w14:paraId="08272E58" w14:textId="77777777" w:rsidR="00E379A6" w:rsidRDefault="000F5220">
            <w:pPr>
              <w:pStyle w:val="TableText"/>
            </w:pPr>
            <w:r>
              <w:t>0..1</w:t>
            </w:r>
          </w:p>
        </w:tc>
        <w:tc>
          <w:tcPr>
            <w:tcW w:w="864" w:type="dxa"/>
          </w:tcPr>
          <w:p w14:paraId="62299C11" w14:textId="77777777" w:rsidR="00E379A6" w:rsidRDefault="000F5220">
            <w:pPr>
              <w:pStyle w:val="TableText"/>
            </w:pPr>
            <w:r>
              <w:t>SHOULD</w:t>
            </w:r>
          </w:p>
        </w:tc>
        <w:tc>
          <w:tcPr>
            <w:tcW w:w="864" w:type="dxa"/>
          </w:tcPr>
          <w:p w14:paraId="7155178F" w14:textId="77777777" w:rsidR="00E379A6" w:rsidRDefault="00E379A6">
            <w:pPr>
              <w:pStyle w:val="TableText"/>
            </w:pPr>
          </w:p>
        </w:tc>
        <w:tc>
          <w:tcPr>
            <w:tcW w:w="864" w:type="dxa"/>
          </w:tcPr>
          <w:p w14:paraId="6875AB8D" w14:textId="66674A82" w:rsidR="00E379A6" w:rsidRDefault="0051287C">
            <w:pPr>
              <w:pStyle w:val="TableText"/>
            </w:pPr>
            <w:hyperlink w:anchor="C_1113-21788">
              <w:r w:rsidR="000F5220">
                <w:rPr>
                  <w:rStyle w:val="HyperlinkText9pt"/>
                </w:rPr>
                <w:t>1113-21788</w:t>
              </w:r>
            </w:hyperlink>
          </w:p>
        </w:tc>
        <w:tc>
          <w:tcPr>
            <w:tcW w:w="3171" w:type="dxa"/>
          </w:tcPr>
          <w:p w14:paraId="054341ED" w14:textId="23A2550A" w:rsidR="00E379A6" w:rsidRDefault="0051287C">
            <w:pPr>
              <w:pStyle w:val="TableText"/>
            </w:pPr>
            <w:hyperlink w:anchor="E_Same_Day_Outcome_Measures_Organizer">
              <w:r w:rsidR="000F5220">
                <w:rPr>
                  <w:rStyle w:val="HyperlinkText9pt"/>
                </w:rPr>
                <w:t>Same Day Outcome Measures Organizer (identifier: urn:oid:2.16.840.1.113883.10.20.5.6.212</w:t>
              </w:r>
            </w:hyperlink>
          </w:p>
        </w:tc>
      </w:tr>
      <w:tr w:rsidR="00E379A6" w14:paraId="660D7605" w14:textId="77777777" w:rsidTr="009D3FFE">
        <w:trPr>
          <w:cantSplit/>
          <w:jc w:val="center"/>
        </w:trPr>
        <w:tc>
          <w:tcPr>
            <w:tcW w:w="3445" w:type="dxa"/>
          </w:tcPr>
          <w:p w14:paraId="6E05E144" w14:textId="77777777" w:rsidR="00E379A6" w:rsidRDefault="000F5220">
            <w:pPr>
              <w:pStyle w:val="TableText"/>
            </w:pPr>
            <w:r>
              <w:tab/>
              <w:t>entry</w:t>
            </w:r>
          </w:p>
        </w:tc>
        <w:tc>
          <w:tcPr>
            <w:tcW w:w="720" w:type="dxa"/>
          </w:tcPr>
          <w:p w14:paraId="729FE9C8" w14:textId="77777777" w:rsidR="00E379A6" w:rsidRDefault="000F5220">
            <w:pPr>
              <w:pStyle w:val="TableText"/>
            </w:pPr>
            <w:r>
              <w:t>1..1</w:t>
            </w:r>
          </w:p>
        </w:tc>
        <w:tc>
          <w:tcPr>
            <w:tcW w:w="864" w:type="dxa"/>
          </w:tcPr>
          <w:p w14:paraId="7BD8A473" w14:textId="77777777" w:rsidR="00E379A6" w:rsidRDefault="000F5220">
            <w:pPr>
              <w:pStyle w:val="TableText"/>
            </w:pPr>
            <w:r>
              <w:t>SHALL</w:t>
            </w:r>
          </w:p>
        </w:tc>
        <w:tc>
          <w:tcPr>
            <w:tcW w:w="864" w:type="dxa"/>
          </w:tcPr>
          <w:p w14:paraId="4129C74A" w14:textId="77777777" w:rsidR="00E379A6" w:rsidRDefault="00E379A6">
            <w:pPr>
              <w:pStyle w:val="TableText"/>
            </w:pPr>
          </w:p>
        </w:tc>
        <w:tc>
          <w:tcPr>
            <w:tcW w:w="864" w:type="dxa"/>
          </w:tcPr>
          <w:p w14:paraId="7ACF30EE" w14:textId="25A5251F" w:rsidR="00E379A6" w:rsidRDefault="0051287C">
            <w:pPr>
              <w:pStyle w:val="TableText"/>
            </w:pPr>
            <w:hyperlink w:anchor="C_1113-21686">
              <w:r w:rsidR="000F5220">
                <w:rPr>
                  <w:rStyle w:val="HyperlinkText9pt"/>
                </w:rPr>
                <w:t>1113-21686</w:t>
              </w:r>
            </w:hyperlink>
          </w:p>
        </w:tc>
        <w:tc>
          <w:tcPr>
            <w:tcW w:w="3171" w:type="dxa"/>
          </w:tcPr>
          <w:p w14:paraId="79950C80" w14:textId="77777777" w:rsidR="00E379A6" w:rsidRDefault="00E379A6">
            <w:pPr>
              <w:pStyle w:val="TableText"/>
            </w:pPr>
          </w:p>
        </w:tc>
      </w:tr>
      <w:tr w:rsidR="00E379A6" w14:paraId="23086B8D" w14:textId="77777777" w:rsidTr="009D3FFE">
        <w:trPr>
          <w:cantSplit/>
          <w:jc w:val="center"/>
        </w:trPr>
        <w:tc>
          <w:tcPr>
            <w:tcW w:w="3445" w:type="dxa"/>
          </w:tcPr>
          <w:p w14:paraId="2D7590D5" w14:textId="77777777" w:rsidR="00E379A6" w:rsidRDefault="000F5220">
            <w:pPr>
              <w:pStyle w:val="TableText"/>
            </w:pPr>
            <w:r>
              <w:tab/>
            </w:r>
            <w:r>
              <w:tab/>
              <w:t>observation</w:t>
            </w:r>
          </w:p>
        </w:tc>
        <w:tc>
          <w:tcPr>
            <w:tcW w:w="720" w:type="dxa"/>
          </w:tcPr>
          <w:p w14:paraId="12420E41" w14:textId="77777777" w:rsidR="00E379A6" w:rsidRDefault="000F5220">
            <w:pPr>
              <w:pStyle w:val="TableText"/>
            </w:pPr>
            <w:r>
              <w:t>1..1</w:t>
            </w:r>
          </w:p>
        </w:tc>
        <w:tc>
          <w:tcPr>
            <w:tcW w:w="864" w:type="dxa"/>
          </w:tcPr>
          <w:p w14:paraId="0B29830C" w14:textId="77777777" w:rsidR="00E379A6" w:rsidRDefault="000F5220">
            <w:pPr>
              <w:pStyle w:val="TableText"/>
            </w:pPr>
            <w:r>
              <w:t>SHALL</w:t>
            </w:r>
          </w:p>
        </w:tc>
        <w:tc>
          <w:tcPr>
            <w:tcW w:w="864" w:type="dxa"/>
          </w:tcPr>
          <w:p w14:paraId="52951603" w14:textId="77777777" w:rsidR="00E379A6" w:rsidRDefault="00E379A6">
            <w:pPr>
              <w:pStyle w:val="TableText"/>
            </w:pPr>
          </w:p>
        </w:tc>
        <w:tc>
          <w:tcPr>
            <w:tcW w:w="864" w:type="dxa"/>
          </w:tcPr>
          <w:p w14:paraId="3C7A42D6" w14:textId="4B8DCA7D" w:rsidR="00E379A6" w:rsidRDefault="0051287C">
            <w:pPr>
              <w:pStyle w:val="TableText"/>
            </w:pPr>
            <w:hyperlink w:anchor="C_1113-21690">
              <w:r w:rsidR="000F5220">
                <w:rPr>
                  <w:rStyle w:val="HyperlinkText9pt"/>
                </w:rPr>
                <w:t>1113-21690</w:t>
              </w:r>
            </w:hyperlink>
          </w:p>
        </w:tc>
        <w:tc>
          <w:tcPr>
            <w:tcW w:w="3171" w:type="dxa"/>
          </w:tcPr>
          <w:p w14:paraId="3962EC1A" w14:textId="199DE80B" w:rsidR="00E379A6" w:rsidRDefault="0051287C">
            <w:pPr>
              <w:pStyle w:val="TableText"/>
            </w:pPr>
            <w:hyperlink w:anchor="Prophylactic_IV_Antibiotic_Timing_Obser">
              <w:r w:rsidR="000F5220">
                <w:rPr>
                  <w:rStyle w:val="HyperlinkText9pt"/>
                </w:rPr>
                <w:t>Prophylactic IV Antibiotic Timing Observation (identifier: urn:oid:2.16.840.1.113883.10.20.5.6.209</w:t>
              </w:r>
            </w:hyperlink>
          </w:p>
        </w:tc>
      </w:tr>
    </w:tbl>
    <w:p w14:paraId="1512CC5A" w14:textId="77777777" w:rsidR="00E379A6" w:rsidRDefault="00E379A6">
      <w:pPr>
        <w:pStyle w:val="BodyText"/>
      </w:pPr>
    </w:p>
    <w:p w14:paraId="0D366128" w14:textId="59DB9E2C" w:rsidR="00E379A6" w:rsidRDefault="000F5220">
      <w:pPr>
        <w:numPr>
          <w:ilvl w:val="0"/>
          <w:numId w:val="16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A39E171" w14:textId="77777777" w:rsidR="00E379A6" w:rsidRDefault="000F5220">
      <w:pPr>
        <w:numPr>
          <w:ilvl w:val="0"/>
          <w:numId w:val="169"/>
        </w:numPr>
      </w:pPr>
      <w:r>
        <w:rPr>
          <w:rStyle w:val="keyword"/>
        </w:rPr>
        <w:t>SHALL</w:t>
      </w:r>
      <w:r>
        <w:t xml:space="preserve"> contain exactly one [1..1] </w:t>
      </w:r>
      <w:r>
        <w:rPr>
          <w:rStyle w:val="XMLnameBold"/>
        </w:rPr>
        <w:t>templateId</w:t>
      </w:r>
      <w:bookmarkStart w:id="744" w:name="C_1113-21684"/>
      <w:bookmarkEnd w:id="744"/>
      <w:r>
        <w:t xml:space="preserve"> (CONF:1113-21684) such that it</w:t>
      </w:r>
    </w:p>
    <w:p w14:paraId="198AA8CF" w14:textId="77777777" w:rsidR="00E379A6" w:rsidRDefault="000F5220">
      <w:pPr>
        <w:numPr>
          <w:ilvl w:val="1"/>
          <w:numId w:val="169"/>
        </w:numPr>
      </w:pPr>
      <w:r>
        <w:rPr>
          <w:rStyle w:val="keyword"/>
        </w:rPr>
        <w:t>SHALL</w:t>
      </w:r>
      <w:r>
        <w:t xml:space="preserve"> contain exactly one [1..1] </w:t>
      </w:r>
      <w:r>
        <w:rPr>
          <w:rStyle w:val="XMLnameBold"/>
        </w:rPr>
        <w:t>@root</w:t>
      </w:r>
      <w:r>
        <w:t>=</w:t>
      </w:r>
      <w:r>
        <w:rPr>
          <w:rStyle w:val="XMLname"/>
        </w:rPr>
        <w:t>"2.16.840.1.113883.10.20.5.5.54"</w:t>
      </w:r>
      <w:bookmarkStart w:id="745" w:name="C_1113-21688"/>
      <w:bookmarkEnd w:id="745"/>
      <w:r>
        <w:t xml:space="preserve"> (CONF:1113-21688).</w:t>
      </w:r>
    </w:p>
    <w:p w14:paraId="777AD14E" w14:textId="77777777" w:rsidR="00E379A6" w:rsidRDefault="000F5220">
      <w:pPr>
        <w:numPr>
          <w:ilvl w:val="0"/>
          <w:numId w:val="169"/>
        </w:numPr>
      </w:pPr>
      <w:r>
        <w:rPr>
          <w:rStyle w:val="keyword"/>
        </w:rPr>
        <w:t>SHALL</w:t>
      </w:r>
      <w:r>
        <w:t xml:space="preserve"> contain exactly one [1..1] </w:t>
      </w:r>
      <w:r>
        <w:rPr>
          <w:rStyle w:val="XMLnameBold"/>
        </w:rPr>
        <w:t>code</w:t>
      </w:r>
      <w:bookmarkStart w:id="746" w:name="C_1113-21685"/>
      <w:bookmarkEnd w:id="746"/>
      <w:r>
        <w:t xml:space="preserve"> (CONF:1113-21685).</w:t>
      </w:r>
    </w:p>
    <w:p w14:paraId="3DBCA1CF" w14:textId="77777777" w:rsidR="00E379A6" w:rsidRDefault="000F5220">
      <w:pPr>
        <w:numPr>
          <w:ilvl w:val="1"/>
          <w:numId w:val="169"/>
        </w:numPr>
      </w:pPr>
      <w:r>
        <w:t xml:space="preserve">This code </w:t>
      </w:r>
      <w:r>
        <w:rPr>
          <w:rStyle w:val="keyword"/>
        </w:rPr>
        <w:t>SHALL</w:t>
      </w:r>
      <w:r>
        <w:t xml:space="preserve"> contain exactly one [1..1] </w:t>
      </w:r>
      <w:r>
        <w:rPr>
          <w:rStyle w:val="XMLnameBold"/>
        </w:rPr>
        <w:t>@code</w:t>
      </w:r>
      <w:r>
        <w:t>=</w:t>
      </w:r>
      <w:r>
        <w:rPr>
          <w:rStyle w:val="XMLname"/>
        </w:rPr>
        <w:t>"51899-3"</w:t>
      </w:r>
      <w:r>
        <w:t xml:space="preserve"> Event Details</w:t>
      </w:r>
      <w:bookmarkStart w:id="747" w:name="C_1113-21689"/>
      <w:bookmarkEnd w:id="747"/>
      <w:r>
        <w:t xml:space="preserve"> (CONF:1113-21689).</w:t>
      </w:r>
    </w:p>
    <w:p w14:paraId="08986170" w14:textId="77777777" w:rsidR="00E379A6" w:rsidRDefault="000F5220">
      <w:pPr>
        <w:numPr>
          <w:ilvl w:val="1"/>
          <w:numId w:val="16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48" w:name="C_1113-21725"/>
      <w:bookmarkEnd w:id="748"/>
      <w:r>
        <w:t xml:space="preserve"> (CONF:1113-21725).</w:t>
      </w:r>
    </w:p>
    <w:p w14:paraId="58DEB3FE" w14:textId="77777777" w:rsidR="00E379A6" w:rsidRDefault="000F5220">
      <w:pPr>
        <w:numPr>
          <w:ilvl w:val="0"/>
          <w:numId w:val="169"/>
        </w:numPr>
      </w:pPr>
      <w:r>
        <w:rPr>
          <w:rStyle w:val="keyword"/>
        </w:rPr>
        <w:t>SHOULD</w:t>
      </w:r>
      <w:r>
        <w:t xml:space="preserve"> contain zero or more [0..*] </w:t>
      </w:r>
      <w:r>
        <w:rPr>
          <w:rStyle w:val="XMLnameBold"/>
        </w:rPr>
        <w:t>entry</w:t>
      </w:r>
      <w:bookmarkStart w:id="749" w:name="C_1113-21683"/>
      <w:bookmarkEnd w:id="749"/>
      <w:r>
        <w:t xml:space="preserve"> (CONF:1113-21683) such that it</w:t>
      </w:r>
    </w:p>
    <w:p w14:paraId="72ABFADA" w14:textId="594FF651" w:rsidR="00E379A6" w:rsidRDefault="000F5220">
      <w:pPr>
        <w:numPr>
          <w:ilvl w:val="1"/>
          <w:numId w:val="169"/>
        </w:numPr>
      </w:pPr>
      <w:r>
        <w:rPr>
          <w:rStyle w:val="keyword"/>
        </w:rPr>
        <w:t>SHOULD</w:t>
      </w:r>
      <w:r>
        <w:t xml:space="preserve"> contain zero or one [0..1] </w:t>
      </w:r>
      <w:hyperlink w:anchor="E_Same_Day_Outcome_Measures_Organizer">
        <w:r>
          <w:rPr>
            <w:rStyle w:val="HyperlinkCourierBold"/>
          </w:rPr>
          <w:t>Same Day Outcome Measures Organizer</w:t>
        </w:r>
      </w:hyperlink>
      <w:r>
        <w:rPr>
          <w:rStyle w:val="XMLname"/>
        </w:rPr>
        <w:t xml:space="preserve"> (identifier: urn:oid:2.16.840.1.113883.10.20.5.6.212)</w:t>
      </w:r>
      <w:bookmarkStart w:id="750" w:name="C_1113-21788"/>
      <w:bookmarkEnd w:id="750"/>
      <w:r>
        <w:t xml:space="preserve"> (CONF:1113-21788).</w:t>
      </w:r>
    </w:p>
    <w:p w14:paraId="4AC36665" w14:textId="77777777" w:rsidR="00E379A6" w:rsidRDefault="000F5220">
      <w:pPr>
        <w:numPr>
          <w:ilvl w:val="0"/>
          <w:numId w:val="169"/>
        </w:numPr>
      </w:pPr>
      <w:r>
        <w:rPr>
          <w:rStyle w:val="keyword"/>
        </w:rPr>
        <w:t>SHALL</w:t>
      </w:r>
      <w:r>
        <w:t xml:space="preserve"> contain exactly one [1..1] </w:t>
      </w:r>
      <w:r>
        <w:rPr>
          <w:rStyle w:val="XMLnameBold"/>
        </w:rPr>
        <w:t>entry</w:t>
      </w:r>
      <w:bookmarkStart w:id="751" w:name="C_1113-21686"/>
      <w:bookmarkEnd w:id="751"/>
      <w:r>
        <w:t xml:space="preserve"> (CONF:1113-21686) such that it</w:t>
      </w:r>
    </w:p>
    <w:p w14:paraId="453C0B6E" w14:textId="6BA976B0" w:rsidR="00E379A6" w:rsidRDefault="000F5220">
      <w:pPr>
        <w:numPr>
          <w:ilvl w:val="1"/>
          <w:numId w:val="169"/>
        </w:numPr>
      </w:pPr>
      <w:r>
        <w:rPr>
          <w:rStyle w:val="keyword"/>
        </w:rPr>
        <w:t>SHALL</w:t>
      </w:r>
      <w:r>
        <w:t xml:space="preserve"> contain exactly one [1..1] </w:t>
      </w:r>
      <w:hyperlink w:anchor="Prophylactic_IV_Antibiotic_Timing_Obser">
        <w:r>
          <w:rPr>
            <w:rStyle w:val="HyperlinkCourierBold"/>
          </w:rPr>
          <w:t>Prophylactic IV Antibiotic Timing Observation</w:t>
        </w:r>
      </w:hyperlink>
      <w:r>
        <w:rPr>
          <w:rStyle w:val="XMLname"/>
        </w:rPr>
        <w:t xml:space="preserve"> (identifier: urn:oid:2.16.840.1.113883.10.20.5.6.209)</w:t>
      </w:r>
      <w:bookmarkStart w:id="752" w:name="C_1113-21690"/>
      <w:bookmarkEnd w:id="752"/>
      <w:r>
        <w:t xml:space="preserve"> (CONF:1113-21690).</w:t>
      </w:r>
    </w:p>
    <w:p w14:paraId="2B8F5387" w14:textId="52617AA3" w:rsidR="00E379A6" w:rsidRDefault="000F5220">
      <w:pPr>
        <w:pStyle w:val="Caption"/>
        <w:ind w:left="130" w:right="115"/>
      </w:pPr>
      <w:bookmarkStart w:id="753" w:name="_Toc491882292"/>
      <w:r>
        <w:lastRenderedPageBreak/>
        <w:t xml:space="preserve">Figure </w:t>
      </w:r>
      <w:r>
        <w:fldChar w:fldCharType="begin"/>
      </w:r>
      <w:r>
        <w:instrText>SEQ Figure \* ARABIC</w:instrText>
      </w:r>
      <w:r>
        <w:fldChar w:fldCharType="separate"/>
      </w:r>
      <w:r w:rsidR="00D90831">
        <w:t>14</w:t>
      </w:r>
      <w:r>
        <w:fldChar w:fldCharType="end"/>
      </w:r>
      <w:r>
        <w:t>: Other Event Details Section Example</w:t>
      </w:r>
      <w:bookmarkEnd w:id="753"/>
    </w:p>
    <w:p w14:paraId="34843058" w14:textId="77777777" w:rsidR="00E379A6" w:rsidRDefault="000F5220">
      <w:pPr>
        <w:pStyle w:val="Example"/>
        <w:ind w:left="130" w:right="115"/>
      </w:pPr>
      <w:r>
        <w:t>&lt;section&gt;</w:t>
      </w:r>
    </w:p>
    <w:p w14:paraId="4E3F72B0" w14:textId="77777777" w:rsidR="00E379A6" w:rsidRDefault="000F5220">
      <w:pPr>
        <w:pStyle w:val="Example"/>
        <w:ind w:left="130" w:right="115"/>
      </w:pPr>
      <w:r>
        <w:t xml:space="preserve">  &lt;!-- HAI Generic section templateId --&gt;</w:t>
      </w:r>
    </w:p>
    <w:p w14:paraId="731FB827" w14:textId="77777777" w:rsidR="00E379A6" w:rsidRDefault="000F5220">
      <w:pPr>
        <w:pStyle w:val="Example"/>
        <w:ind w:left="130" w:right="115"/>
      </w:pPr>
      <w:r>
        <w:t xml:space="preserve">  &lt;templateId root="2.16.840.1.113883.10.20.5.4.26" /&gt;</w:t>
      </w:r>
    </w:p>
    <w:p w14:paraId="22E8B7CA" w14:textId="77777777" w:rsidR="00E379A6" w:rsidRDefault="000F5220">
      <w:pPr>
        <w:pStyle w:val="Example"/>
        <w:ind w:left="130" w:right="115"/>
      </w:pPr>
      <w:r>
        <w:t xml:space="preserve">  &lt;!-- Other Event Details Section templateId --&gt;</w:t>
      </w:r>
    </w:p>
    <w:p w14:paraId="54DF9187" w14:textId="77777777" w:rsidR="00E379A6" w:rsidRDefault="000F5220">
      <w:pPr>
        <w:pStyle w:val="Example"/>
        <w:ind w:left="130" w:right="115"/>
      </w:pPr>
      <w:r>
        <w:t xml:space="preserve">  &lt;templateId root="2.16.840.1.113883.10.20.5.5.54" /&gt;</w:t>
      </w:r>
    </w:p>
    <w:p w14:paraId="1FDEDD62" w14:textId="77777777" w:rsidR="00E379A6" w:rsidRDefault="000F5220">
      <w:pPr>
        <w:pStyle w:val="Example"/>
        <w:ind w:left="130" w:right="115"/>
      </w:pPr>
      <w:r>
        <w:t xml:space="preserve">  &lt;code codeSystem="2.16.840.1.113883.6.1" </w:t>
      </w:r>
    </w:p>
    <w:p w14:paraId="43DFBD50" w14:textId="77777777" w:rsidR="00E379A6" w:rsidRDefault="000F5220">
      <w:pPr>
        <w:pStyle w:val="Example"/>
        <w:ind w:left="130" w:right="115"/>
      </w:pPr>
      <w:r>
        <w:t xml:space="preserve">        codeSystemName="LOINC" </w:t>
      </w:r>
    </w:p>
    <w:p w14:paraId="796E6F30" w14:textId="77777777" w:rsidR="00E379A6" w:rsidRDefault="000F5220">
      <w:pPr>
        <w:pStyle w:val="Example"/>
        <w:ind w:left="130" w:right="115"/>
      </w:pPr>
      <w:r>
        <w:t xml:space="preserve">        code="51899-3"</w:t>
      </w:r>
    </w:p>
    <w:p w14:paraId="1CAC8F6F" w14:textId="77777777" w:rsidR="00E379A6" w:rsidRDefault="000F5220">
      <w:pPr>
        <w:pStyle w:val="Example"/>
        <w:ind w:left="130" w:right="115"/>
      </w:pPr>
      <w:r>
        <w:t xml:space="preserve">        displayName="Event Details" /&gt;</w:t>
      </w:r>
    </w:p>
    <w:p w14:paraId="230746B4" w14:textId="77777777" w:rsidR="00E379A6" w:rsidRDefault="000F5220">
      <w:pPr>
        <w:pStyle w:val="Example"/>
        <w:ind w:left="130" w:right="115"/>
      </w:pPr>
      <w:r>
        <w:t xml:space="preserve">  &lt;title&gt;Other Event Details&lt;/title&gt;</w:t>
      </w:r>
    </w:p>
    <w:p w14:paraId="693035C3" w14:textId="77777777" w:rsidR="00E379A6" w:rsidRDefault="000F5220">
      <w:pPr>
        <w:pStyle w:val="Example"/>
        <w:ind w:left="130" w:right="115"/>
      </w:pPr>
      <w:r>
        <w:t xml:space="preserve">  ...</w:t>
      </w:r>
    </w:p>
    <w:p w14:paraId="798B79E4" w14:textId="77777777" w:rsidR="00E379A6" w:rsidRDefault="000F5220">
      <w:pPr>
        <w:pStyle w:val="Example"/>
        <w:ind w:left="130" w:right="115"/>
      </w:pPr>
      <w:r>
        <w:t xml:space="preserve">  &lt;entry typeCode="DRIV"&gt;</w:t>
      </w:r>
    </w:p>
    <w:p w14:paraId="76D009EC" w14:textId="77777777" w:rsidR="00E379A6" w:rsidRDefault="000F5220">
      <w:pPr>
        <w:pStyle w:val="Example"/>
        <w:ind w:left="130" w:right="115"/>
      </w:pPr>
      <w:r>
        <w:t xml:space="preserve">    &lt;!-- Same Day Outcome Measure Organizer--&gt;</w:t>
      </w:r>
    </w:p>
    <w:p w14:paraId="2619AABB" w14:textId="77777777" w:rsidR="00E379A6" w:rsidRDefault="000F5220">
      <w:pPr>
        <w:pStyle w:val="Example"/>
        <w:ind w:left="130" w:right="115"/>
      </w:pPr>
      <w:r>
        <w:t xml:space="preserve">    &lt;organizer classCode="CLUSTER" moodCode="EVN"&gt;</w:t>
      </w:r>
    </w:p>
    <w:p w14:paraId="41B7957C" w14:textId="77777777" w:rsidR="00E379A6" w:rsidRDefault="000F5220">
      <w:pPr>
        <w:pStyle w:val="Example"/>
        <w:ind w:left="130" w:right="115"/>
      </w:pPr>
      <w:r>
        <w:t xml:space="preserve">      &lt;!-- Same Day Outcome Measure Organizer templateId --&gt;</w:t>
      </w:r>
    </w:p>
    <w:p w14:paraId="3AEE8FD0" w14:textId="77777777" w:rsidR="00E379A6" w:rsidRDefault="000F5220">
      <w:pPr>
        <w:pStyle w:val="Example"/>
        <w:ind w:left="130" w:right="115"/>
      </w:pPr>
      <w:r>
        <w:t xml:space="preserve">      &lt;templateId root="2.16.840.1.113883.10.20.5.6.212" /&gt;</w:t>
      </w:r>
    </w:p>
    <w:p w14:paraId="6D0FE943" w14:textId="77777777" w:rsidR="00E379A6" w:rsidRDefault="000F5220">
      <w:pPr>
        <w:pStyle w:val="Example"/>
        <w:ind w:left="130" w:right="115"/>
      </w:pPr>
      <w:r>
        <w:t xml:space="preserve">      ...</w:t>
      </w:r>
    </w:p>
    <w:p w14:paraId="1674B337" w14:textId="77777777" w:rsidR="00E379A6" w:rsidRDefault="000F5220">
      <w:pPr>
        <w:pStyle w:val="Example"/>
        <w:ind w:left="130" w:right="115"/>
      </w:pPr>
      <w:r>
        <w:t xml:space="preserve">    &lt;/organizer&gt;</w:t>
      </w:r>
    </w:p>
    <w:p w14:paraId="160C12D5" w14:textId="77777777" w:rsidR="00E379A6" w:rsidRDefault="000F5220">
      <w:pPr>
        <w:pStyle w:val="Example"/>
        <w:ind w:left="130" w:right="115"/>
      </w:pPr>
      <w:r>
        <w:t xml:space="preserve">  &lt;/entry&gt;</w:t>
      </w:r>
    </w:p>
    <w:p w14:paraId="683B44A7" w14:textId="77777777" w:rsidR="00E379A6" w:rsidRDefault="000F5220">
      <w:pPr>
        <w:pStyle w:val="Example"/>
        <w:ind w:left="130" w:right="115"/>
      </w:pPr>
      <w:r>
        <w:t xml:space="preserve">  &lt;entry typeCode="DRIV"&gt;</w:t>
      </w:r>
    </w:p>
    <w:p w14:paraId="44C59B40" w14:textId="77777777" w:rsidR="00E379A6" w:rsidRDefault="000F5220">
      <w:pPr>
        <w:pStyle w:val="Example"/>
        <w:ind w:left="130" w:right="115"/>
      </w:pPr>
      <w:r>
        <w:t xml:space="preserve">    &lt;!-- Prophylactic IV Antibiotic Timing Observation --&gt;</w:t>
      </w:r>
    </w:p>
    <w:p w14:paraId="6BE1C542" w14:textId="77777777" w:rsidR="00E379A6" w:rsidRDefault="000F5220">
      <w:pPr>
        <w:pStyle w:val="Example"/>
        <w:ind w:left="130" w:right="115"/>
      </w:pPr>
      <w:r>
        <w:t xml:space="preserve">    &lt;observation classCode="OBS" moodCode="EVN" negationInd="false"&gt;</w:t>
      </w:r>
    </w:p>
    <w:p w14:paraId="4F595B1A" w14:textId="77777777" w:rsidR="00E379A6" w:rsidRDefault="000F5220">
      <w:pPr>
        <w:pStyle w:val="Example"/>
        <w:ind w:left="130" w:right="115"/>
      </w:pPr>
      <w:r>
        <w:t xml:space="preserve">      &lt;!-- Prophylactic IV Antibiotic Timing Observation templateId --&gt;</w:t>
      </w:r>
    </w:p>
    <w:p w14:paraId="3208E477" w14:textId="77777777" w:rsidR="00E379A6" w:rsidRDefault="000F5220">
      <w:pPr>
        <w:pStyle w:val="Example"/>
        <w:ind w:left="130" w:right="115"/>
      </w:pPr>
      <w:r>
        <w:t xml:space="preserve">      &lt;templateId root="2.16.840.1.113883.10.20.5.6.209" /&gt;</w:t>
      </w:r>
    </w:p>
    <w:p w14:paraId="1A3171EA" w14:textId="77777777" w:rsidR="00E379A6" w:rsidRDefault="000F5220">
      <w:pPr>
        <w:pStyle w:val="Example"/>
        <w:ind w:left="130" w:right="115"/>
      </w:pPr>
      <w:r>
        <w:t xml:space="preserve">      &lt;!-- C-CDA Problem Observation templateId --&gt;</w:t>
      </w:r>
    </w:p>
    <w:p w14:paraId="75EBD8D3" w14:textId="77777777" w:rsidR="00E379A6" w:rsidRDefault="000F5220">
      <w:pPr>
        <w:pStyle w:val="Example"/>
        <w:ind w:left="130" w:right="115"/>
      </w:pPr>
      <w:r>
        <w:t xml:space="preserve">      &lt;templateId root="2.16.840.1.113883.10.20.22.4.4" /&gt;</w:t>
      </w:r>
    </w:p>
    <w:p w14:paraId="73EA070B" w14:textId="77777777" w:rsidR="00E379A6" w:rsidRDefault="000F5220">
      <w:pPr>
        <w:pStyle w:val="Example"/>
        <w:ind w:left="130" w:right="115"/>
      </w:pPr>
      <w:r>
        <w:t xml:space="preserve">      ...</w:t>
      </w:r>
    </w:p>
    <w:p w14:paraId="741D1C84" w14:textId="77777777" w:rsidR="00E379A6" w:rsidRDefault="000F5220">
      <w:pPr>
        <w:pStyle w:val="Example"/>
        <w:ind w:left="130" w:right="115"/>
      </w:pPr>
      <w:r>
        <w:t xml:space="preserve">    &lt;/observation&gt;</w:t>
      </w:r>
    </w:p>
    <w:p w14:paraId="1BDBE6F8" w14:textId="77777777" w:rsidR="00E379A6" w:rsidRDefault="000F5220">
      <w:pPr>
        <w:pStyle w:val="Example"/>
        <w:ind w:left="130" w:right="115"/>
      </w:pPr>
      <w:r>
        <w:t xml:space="preserve">  &lt;/entry&gt;</w:t>
      </w:r>
    </w:p>
    <w:p w14:paraId="5E388B0A" w14:textId="77777777" w:rsidR="00E379A6" w:rsidRDefault="000F5220">
      <w:pPr>
        <w:pStyle w:val="Example"/>
        <w:ind w:left="130" w:right="115"/>
      </w:pPr>
      <w:r>
        <w:t>&lt;/section&gt;</w:t>
      </w:r>
    </w:p>
    <w:p w14:paraId="3A3ADB65" w14:textId="77777777" w:rsidR="00E379A6" w:rsidRDefault="00E379A6">
      <w:pPr>
        <w:pStyle w:val="BodyText"/>
      </w:pPr>
    </w:p>
    <w:p w14:paraId="7EFF8695" w14:textId="77777777" w:rsidR="00E379A6" w:rsidRDefault="000F5220">
      <w:pPr>
        <w:pStyle w:val="Heading3nospace"/>
      </w:pPr>
      <w:bookmarkStart w:id="754" w:name="_Toc491882121"/>
      <w:r>
        <w:t>P</w:t>
      </w:r>
      <w:bookmarkStart w:id="755" w:name="S_Procedure_Details_Section_in_a_CLIP_R"/>
      <w:bookmarkEnd w:id="755"/>
      <w:r>
        <w:t>rocedure Details Section in a CLIP Report</w:t>
      </w:r>
      <w:bookmarkEnd w:id="754"/>
    </w:p>
    <w:p w14:paraId="2BDAFA9D" w14:textId="77777777" w:rsidR="00E379A6" w:rsidRDefault="000F5220">
      <w:pPr>
        <w:pStyle w:val="BracketData"/>
      </w:pPr>
      <w:r>
        <w:t>[section: identifier urn:oid:2.16.840.1.113883.10.20.5.5.42 (closed)]</w:t>
      </w:r>
    </w:p>
    <w:p w14:paraId="0ACD35E0" w14:textId="77777777" w:rsidR="00E379A6" w:rsidRDefault="000F5220">
      <w:pPr>
        <w:pStyle w:val="BracketData"/>
      </w:pPr>
      <w:r>
        <w:t>Published as part of NHSN Healthcare Associated Infection (HAI) Reports Release 1 - US Realm</w:t>
      </w:r>
    </w:p>
    <w:p w14:paraId="7D9887DF" w14:textId="7F261C27" w:rsidR="00E379A6" w:rsidRDefault="000F5220">
      <w:pPr>
        <w:pStyle w:val="Caption"/>
      </w:pPr>
      <w:bookmarkStart w:id="756" w:name="_Toc491882521"/>
      <w:r>
        <w:t xml:space="preserve">Table </w:t>
      </w:r>
      <w:r>
        <w:fldChar w:fldCharType="begin"/>
      </w:r>
      <w:r>
        <w:instrText>SEQ Table \* ARABIC</w:instrText>
      </w:r>
      <w:r>
        <w:fldChar w:fldCharType="separate"/>
      </w:r>
      <w:r w:rsidR="00D90831">
        <w:t>75</w:t>
      </w:r>
      <w:r>
        <w:fldChar w:fldCharType="end"/>
      </w:r>
      <w:r>
        <w:t>: Procedure Details Section in a CLIP Report Contexts</w:t>
      </w:r>
      <w:bookmarkEnd w:id="7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5: Procedure Details Section in a CLIP Report Contexts"/>
        <w:tblDescription w:val="Table 75: Procedure Details Section in a CLIP Report Contexts"/>
      </w:tblPr>
      <w:tblGrid>
        <w:gridCol w:w="5040"/>
        <w:gridCol w:w="5040"/>
      </w:tblGrid>
      <w:tr w:rsidR="00E379A6" w14:paraId="56777E34" w14:textId="77777777" w:rsidTr="009D3FFE">
        <w:trPr>
          <w:cantSplit/>
          <w:tblHeader/>
          <w:jc w:val="center"/>
        </w:trPr>
        <w:tc>
          <w:tcPr>
            <w:tcW w:w="360" w:type="dxa"/>
            <w:shd w:val="clear" w:color="auto" w:fill="E6E6E6"/>
          </w:tcPr>
          <w:p w14:paraId="5FA16A60" w14:textId="77777777" w:rsidR="00E379A6" w:rsidRDefault="000F5220">
            <w:pPr>
              <w:pStyle w:val="TableHead"/>
            </w:pPr>
            <w:r>
              <w:t>Contained By:</w:t>
            </w:r>
          </w:p>
        </w:tc>
        <w:tc>
          <w:tcPr>
            <w:tcW w:w="360" w:type="dxa"/>
            <w:shd w:val="clear" w:color="auto" w:fill="E6E6E6"/>
          </w:tcPr>
          <w:p w14:paraId="4E7AC229" w14:textId="77777777" w:rsidR="00E379A6" w:rsidRDefault="000F5220">
            <w:pPr>
              <w:pStyle w:val="TableHead"/>
            </w:pPr>
            <w:r>
              <w:t>Contains:</w:t>
            </w:r>
          </w:p>
        </w:tc>
      </w:tr>
      <w:tr w:rsidR="00E379A6" w14:paraId="208C5614" w14:textId="77777777" w:rsidTr="009D3FFE">
        <w:trPr>
          <w:cantSplit/>
          <w:jc w:val="center"/>
        </w:trPr>
        <w:tc>
          <w:tcPr>
            <w:tcW w:w="360" w:type="dxa"/>
          </w:tcPr>
          <w:p w14:paraId="41316C87" w14:textId="25F720B2" w:rsidR="00E379A6" w:rsidRDefault="0051287C">
            <w:pPr>
              <w:pStyle w:val="TableText"/>
            </w:pPr>
            <w:hyperlink w:anchor="D_HAI_CentralLine_Insertion_Practice_Nu">
              <w:r w:rsidR="000F5220">
                <w:rPr>
                  <w:rStyle w:val="HyperlinkText9pt"/>
                </w:rPr>
                <w:t>HAI Central-Line Insertion Practice Numerator Report (V2)</w:t>
              </w:r>
            </w:hyperlink>
            <w:r w:rsidR="000F5220">
              <w:t xml:space="preserve"> (required)</w:t>
            </w:r>
          </w:p>
        </w:tc>
        <w:tc>
          <w:tcPr>
            <w:tcW w:w="360" w:type="dxa"/>
          </w:tcPr>
          <w:p w14:paraId="201D5681" w14:textId="14AE0649" w:rsidR="00E379A6" w:rsidRDefault="0051287C">
            <w:pPr>
              <w:pStyle w:val="TableText"/>
            </w:pPr>
            <w:hyperlink w:anchor="E_Procedure_Details_Clinical_Statement_">
              <w:r w:rsidR="000F5220">
                <w:rPr>
                  <w:rStyle w:val="HyperlinkText9pt"/>
                </w:rPr>
                <w:t>Procedure Details Clinical Statement in a CLIP Report</w:t>
              </w:r>
            </w:hyperlink>
          </w:p>
        </w:tc>
      </w:tr>
    </w:tbl>
    <w:p w14:paraId="42CEEE1E" w14:textId="77777777" w:rsidR="00E379A6" w:rsidRDefault="00E379A6">
      <w:pPr>
        <w:pStyle w:val="BodyText"/>
      </w:pPr>
    </w:p>
    <w:p w14:paraId="1791DF39" w14:textId="77777777" w:rsidR="00E379A6" w:rsidRDefault="000F5220">
      <w:pPr>
        <w:pStyle w:val="BodyText"/>
      </w:pPr>
      <w:r>
        <w:t>In a CLIP Report, this section records details of the procedure, including the reason for it.</w:t>
      </w:r>
    </w:p>
    <w:p w14:paraId="522D5DE1" w14:textId="55A5073E" w:rsidR="00E379A6" w:rsidRDefault="000F5220">
      <w:pPr>
        <w:pStyle w:val="Caption"/>
      </w:pPr>
      <w:bookmarkStart w:id="757" w:name="_Toc491882522"/>
      <w:r>
        <w:lastRenderedPageBreak/>
        <w:t xml:space="preserve">Table </w:t>
      </w:r>
      <w:r>
        <w:fldChar w:fldCharType="begin"/>
      </w:r>
      <w:r>
        <w:instrText>SEQ Table \* ARABIC</w:instrText>
      </w:r>
      <w:r>
        <w:fldChar w:fldCharType="separate"/>
      </w:r>
      <w:r w:rsidR="00D90831">
        <w:t>76</w:t>
      </w:r>
      <w:r>
        <w:fldChar w:fldCharType="end"/>
      </w:r>
      <w:r>
        <w:t>: Procedure Details Section in a CLIP Report Constraints Overview</w:t>
      </w:r>
      <w:bookmarkEnd w:id="757"/>
    </w:p>
    <w:tbl>
      <w:tblPr>
        <w:tblStyle w:val="TableGrid"/>
        <w:tblW w:w="10080" w:type="dxa"/>
        <w:jc w:val="center"/>
        <w:tblLayout w:type="fixed"/>
        <w:tblLook w:val="02A0" w:firstRow="1" w:lastRow="0" w:firstColumn="1" w:lastColumn="0" w:noHBand="1" w:noVBand="0"/>
        <w:tblCaption w:val="Table 76: Procedure Details Section in a CLIP Report Constraints Overview"/>
        <w:tblDescription w:val="Table 76: Procedure Details Section in a CLIP Report Constraints Overview"/>
      </w:tblPr>
      <w:tblGrid>
        <w:gridCol w:w="3498"/>
        <w:gridCol w:w="731"/>
        <w:gridCol w:w="877"/>
        <w:gridCol w:w="877"/>
        <w:gridCol w:w="877"/>
        <w:gridCol w:w="3220"/>
      </w:tblGrid>
      <w:tr w:rsidR="00E379A6" w14:paraId="79BA9CAD" w14:textId="77777777" w:rsidTr="009D3FFE">
        <w:trPr>
          <w:cantSplit/>
          <w:tblHeader/>
          <w:jc w:val="center"/>
        </w:trPr>
        <w:tc>
          <w:tcPr>
            <w:tcW w:w="0" w:type="dxa"/>
            <w:shd w:val="clear" w:color="auto" w:fill="E6E6E6"/>
            <w:noWrap/>
          </w:tcPr>
          <w:p w14:paraId="31776837" w14:textId="77777777" w:rsidR="00E379A6" w:rsidRDefault="000F5220">
            <w:pPr>
              <w:pStyle w:val="TableHead"/>
            </w:pPr>
            <w:r>
              <w:t>XPath</w:t>
            </w:r>
          </w:p>
        </w:tc>
        <w:tc>
          <w:tcPr>
            <w:tcW w:w="720" w:type="dxa"/>
            <w:shd w:val="clear" w:color="auto" w:fill="E6E6E6"/>
            <w:noWrap/>
          </w:tcPr>
          <w:p w14:paraId="4CE5D9E6" w14:textId="77777777" w:rsidR="00E379A6" w:rsidRDefault="000F5220">
            <w:pPr>
              <w:pStyle w:val="TableHead"/>
            </w:pPr>
            <w:r>
              <w:t>Card.</w:t>
            </w:r>
          </w:p>
        </w:tc>
        <w:tc>
          <w:tcPr>
            <w:tcW w:w="864" w:type="dxa"/>
            <w:shd w:val="clear" w:color="auto" w:fill="E6E6E6"/>
            <w:noWrap/>
          </w:tcPr>
          <w:p w14:paraId="28E5372E" w14:textId="77777777" w:rsidR="00E379A6" w:rsidRDefault="000F5220">
            <w:pPr>
              <w:pStyle w:val="TableHead"/>
            </w:pPr>
            <w:r>
              <w:t>Verb</w:t>
            </w:r>
          </w:p>
        </w:tc>
        <w:tc>
          <w:tcPr>
            <w:tcW w:w="864" w:type="dxa"/>
            <w:shd w:val="clear" w:color="auto" w:fill="E6E6E6"/>
            <w:noWrap/>
          </w:tcPr>
          <w:p w14:paraId="7C82A564" w14:textId="77777777" w:rsidR="00E379A6" w:rsidRDefault="000F5220">
            <w:pPr>
              <w:pStyle w:val="TableHead"/>
            </w:pPr>
            <w:r>
              <w:t>Data Type</w:t>
            </w:r>
          </w:p>
        </w:tc>
        <w:tc>
          <w:tcPr>
            <w:tcW w:w="864" w:type="dxa"/>
            <w:shd w:val="clear" w:color="auto" w:fill="E6E6E6"/>
            <w:noWrap/>
          </w:tcPr>
          <w:p w14:paraId="3B0FEAAF" w14:textId="77777777" w:rsidR="00E379A6" w:rsidRDefault="000F5220">
            <w:pPr>
              <w:pStyle w:val="TableHead"/>
            </w:pPr>
            <w:r>
              <w:t>CONF#</w:t>
            </w:r>
          </w:p>
        </w:tc>
        <w:tc>
          <w:tcPr>
            <w:tcW w:w="864" w:type="dxa"/>
            <w:shd w:val="clear" w:color="auto" w:fill="E6E6E6"/>
            <w:noWrap/>
          </w:tcPr>
          <w:p w14:paraId="6CAB1111" w14:textId="77777777" w:rsidR="00E379A6" w:rsidRDefault="000F5220">
            <w:pPr>
              <w:pStyle w:val="TableHead"/>
            </w:pPr>
            <w:r>
              <w:t>Value</w:t>
            </w:r>
          </w:p>
        </w:tc>
      </w:tr>
      <w:tr w:rsidR="00E379A6" w14:paraId="7D534AFB" w14:textId="77777777" w:rsidTr="009D3FFE">
        <w:trPr>
          <w:cantSplit/>
          <w:jc w:val="center"/>
        </w:trPr>
        <w:tc>
          <w:tcPr>
            <w:tcW w:w="9928" w:type="dxa"/>
            <w:gridSpan w:val="6"/>
          </w:tcPr>
          <w:p w14:paraId="0719A172" w14:textId="77777777" w:rsidR="00E379A6" w:rsidRDefault="000F5220">
            <w:pPr>
              <w:pStyle w:val="TableText"/>
            </w:pPr>
            <w:r>
              <w:t>section (identifier: urn:oid:2.16.840.1.113883.10.20.5.5.42)</w:t>
            </w:r>
          </w:p>
        </w:tc>
      </w:tr>
      <w:tr w:rsidR="00E379A6" w14:paraId="5560095C" w14:textId="77777777" w:rsidTr="009D3FFE">
        <w:trPr>
          <w:cantSplit/>
          <w:jc w:val="center"/>
        </w:trPr>
        <w:tc>
          <w:tcPr>
            <w:tcW w:w="3445" w:type="dxa"/>
          </w:tcPr>
          <w:p w14:paraId="7F7084B4" w14:textId="77777777" w:rsidR="00E379A6" w:rsidRDefault="000F5220">
            <w:pPr>
              <w:pStyle w:val="TableText"/>
            </w:pPr>
            <w:r>
              <w:tab/>
              <w:t>templateId</w:t>
            </w:r>
          </w:p>
        </w:tc>
        <w:tc>
          <w:tcPr>
            <w:tcW w:w="720" w:type="dxa"/>
          </w:tcPr>
          <w:p w14:paraId="1A9FE19B" w14:textId="77777777" w:rsidR="00E379A6" w:rsidRDefault="000F5220">
            <w:pPr>
              <w:pStyle w:val="TableText"/>
            </w:pPr>
            <w:r>
              <w:t>1..1</w:t>
            </w:r>
          </w:p>
        </w:tc>
        <w:tc>
          <w:tcPr>
            <w:tcW w:w="864" w:type="dxa"/>
          </w:tcPr>
          <w:p w14:paraId="029EC6A9" w14:textId="77777777" w:rsidR="00E379A6" w:rsidRDefault="000F5220">
            <w:pPr>
              <w:pStyle w:val="TableText"/>
            </w:pPr>
            <w:r>
              <w:t>SHALL</w:t>
            </w:r>
          </w:p>
        </w:tc>
        <w:tc>
          <w:tcPr>
            <w:tcW w:w="864" w:type="dxa"/>
          </w:tcPr>
          <w:p w14:paraId="20380296" w14:textId="77777777" w:rsidR="00E379A6" w:rsidRDefault="00E379A6">
            <w:pPr>
              <w:pStyle w:val="TableText"/>
            </w:pPr>
          </w:p>
        </w:tc>
        <w:tc>
          <w:tcPr>
            <w:tcW w:w="864" w:type="dxa"/>
          </w:tcPr>
          <w:p w14:paraId="1FC7E906" w14:textId="260C5E8E" w:rsidR="00E379A6" w:rsidRDefault="0051287C">
            <w:pPr>
              <w:pStyle w:val="TableText"/>
            </w:pPr>
            <w:hyperlink w:anchor="C_86-22352">
              <w:r w:rsidR="000F5220">
                <w:rPr>
                  <w:rStyle w:val="HyperlinkText9pt"/>
                </w:rPr>
                <w:t>86-22352</w:t>
              </w:r>
            </w:hyperlink>
          </w:p>
        </w:tc>
        <w:tc>
          <w:tcPr>
            <w:tcW w:w="3171" w:type="dxa"/>
          </w:tcPr>
          <w:p w14:paraId="53433BF5" w14:textId="77777777" w:rsidR="00E379A6" w:rsidRDefault="00E379A6">
            <w:pPr>
              <w:pStyle w:val="TableText"/>
            </w:pPr>
          </w:p>
        </w:tc>
      </w:tr>
      <w:tr w:rsidR="00E379A6" w14:paraId="3B8A9B5C" w14:textId="77777777" w:rsidTr="009D3FFE">
        <w:trPr>
          <w:cantSplit/>
          <w:jc w:val="center"/>
        </w:trPr>
        <w:tc>
          <w:tcPr>
            <w:tcW w:w="3445" w:type="dxa"/>
          </w:tcPr>
          <w:p w14:paraId="6053E2B7" w14:textId="77777777" w:rsidR="00E379A6" w:rsidRDefault="000F5220">
            <w:pPr>
              <w:pStyle w:val="TableText"/>
            </w:pPr>
            <w:r>
              <w:tab/>
            </w:r>
            <w:r>
              <w:tab/>
              <w:t>@root</w:t>
            </w:r>
          </w:p>
        </w:tc>
        <w:tc>
          <w:tcPr>
            <w:tcW w:w="720" w:type="dxa"/>
          </w:tcPr>
          <w:p w14:paraId="0D2D6D96" w14:textId="77777777" w:rsidR="00E379A6" w:rsidRDefault="000F5220">
            <w:pPr>
              <w:pStyle w:val="TableText"/>
            </w:pPr>
            <w:r>
              <w:t>1..1</w:t>
            </w:r>
          </w:p>
        </w:tc>
        <w:tc>
          <w:tcPr>
            <w:tcW w:w="864" w:type="dxa"/>
          </w:tcPr>
          <w:p w14:paraId="22D1C493" w14:textId="77777777" w:rsidR="00E379A6" w:rsidRDefault="000F5220">
            <w:pPr>
              <w:pStyle w:val="TableText"/>
            </w:pPr>
            <w:r>
              <w:t>SHALL</w:t>
            </w:r>
          </w:p>
        </w:tc>
        <w:tc>
          <w:tcPr>
            <w:tcW w:w="864" w:type="dxa"/>
          </w:tcPr>
          <w:p w14:paraId="646EEDE7" w14:textId="77777777" w:rsidR="00E379A6" w:rsidRDefault="00E379A6">
            <w:pPr>
              <w:pStyle w:val="TableText"/>
            </w:pPr>
          </w:p>
        </w:tc>
        <w:tc>
          <w:tcPr>
            <w:tcW w:w="864" w:type="dxa"/>
          </w:tcPr>
          <w:p w14:paraId="0EA9A118" w14:textId="439428A1" w:rsidR="00E379A6" w:rsidRDefault="0051287C">
            <w:pPr>
              <w:pStyle w:val="TableText"/>
            </w:pPr>
            <w:hyperlink w:anchor="C_86-22353">
              <w:r w:rsidR="000F5220">
                <w:rPr>
                  <w:rStyle w:val="HyperlinkText9pt"/>
                </w:rPr>
                <w:t>86-22353</w:t>
              </w:r>
            </w:hyperlink>
          </w:p>
        </w:tc>
        <w:tc>
          <w:tcPr>
            <w:tcW w:w="3171" w:type="dxa"/>
          </w:tcPr>
          <w:p w14:paraId="1C95D7F5" w14:textId="77777777" w:rsidR="00E379A6" w:rsidRDefault="000F5220">
            <w:pPr>
              <w:pStyle w:val="TableText"/>
            </w:pPr>
            <w:r>
              <w:t>2.16.840.1.113883.10.20.5.5.42</w:t>
            </w:r>
          </w:p>
        </w:tc>
      </w:tr>
      <w:tr w:rsidR="00E379A6" w14:paraId="09E512C9" w14:textId="77777777" w:rsidTr="009D3FFE">
        <w:trPr>
          <w:cantSplit/>
          <w:jc w:val="center"/>
        </w:trPr>
        <w:tc>
          <w:tcPr>
            <w:tcW w:w="3445" w:type="dxa"/>
          </w:tcPr>
          <w:p w14:paraId="4F76EB97" w14:textId="77777777" w:rsidR="00E379A6" w:rsidRDefault="000F5220">
            <w:pPr>
              <w:pStyle w:val="TableText"/>
            </w:pPr>
            <w:r>
              <w:tab/>
              <w:t>code</w:t>
            </w:r>
          </w:p>
        </w:tc>
        <w:tc>
          <w:tcPr>
            <w:tcW w:w="720" w:type="dxa"/>
          </w:tcPr>
          <w:p w14:paraId="2038F186" w14:textId="77777777" w:rsidR="00E379A6" w:rsidRDefault="000F5220">
            <w:pPr>
              <w:pStyle w:val="TableText"/>
            </w:pPr>
            <w:r>
              <w:t>1..1</w:t>
            </w:r>
          </w:p>
        </w:tc>
        <w:tc>
          <w:tcPr>
            <w:tcW w:w="864" w:type="dxa"/>
          </w:tcPr>
          <w:p w14:paraId="43966A36" w14:textId="77777777" w:rsidR="00E379A6" w:rsidRDefault="000F5220">
            <w:pPr>
              <w:pStyle w:val="TableText"/>
            </w:pPr>
            <w:r>
              <w:t>SHALL</w:t>
            </w:r>
          </w:p>
        </w:tc>
        <w:tc>
          <w:tcPr>
            <w:tcW w:w="864" w:type="dxa"/>
          </w:tcPr>
          <w:p w14:paraId="7C756CDC" w14:textId="77777777" w:rsidR="00E379A6" w:rsidRDefault="00E379A6">
            <w:pPr>
              <w:pStyle w:val="TableText"/>
            </w:pPr>
          </w:p>
        </w:tc>
        <w:tc>
          <w:tcPr>
            <w:tcW w:w="864" w:type="dxa"/>
          </w:tcPr>
          <w:p w14:paraId="3FDE2C8F" w14:textId="25E7876D" w:rsidR="00E379A6" w:rsidRDefault="0051287C">
            <w:pPr>
              <w:pStyle w:val="TableText"/>
            </w:pPr>
            <w:hyperlink w:anchor="C_86-22354">
              <w:r w:rsidR="000F5220">
                <w:rPr>
                  <w:rStyle w:val="HyperlinkText9pt"/>
                </w:rPr>
                <w:t>86-22354</w:t>
              </w:r>
            </w:hyperlink>
          </w:p>
        </w:tc>
        <w:tc>
          <w:tcPr>
            <w:tcW w:w="3171" w:type="dxa"/>
          </w:tcPr>
          <w:p w14:paraId="49602E82" w14:textId="77777777" w:rsidR="00E379A6" w:rsidRDefault="00E379A6">
            <w:pPr>
              <w:pStyle w:val="TableText"/>
            </w:pPr>
          </w:p>
        </w:tc>
      </w:tr>
      <w:tr w:rsidR="00E379A6" w14:paraId="4CF2E7E1" w14:textId="77777777" w:rsidTr="009D3FFE">
        <w:trPr>
          <w:cantSplit/>
          <w:jc w:val="center"/>
        </w:trPr>
        <w:tc>
          <w:tcPr>
            <w:tcW w:w="3445" w:type="dxa"/>
          </w:tcPr>
          <w:p w14:paraId="340E6F87" w14:textId="77777777" w:rsidR="00E379A6" w:rsidRDefault="000F5220">
            <w:pPr>
              <w:pStyle w:val="TableText"/>
            </w:pPr>
            <w:r>
              <w:tab/>
            </w:r>
            <w:r>
              <w:tab/>
              <w:t>@code</w:t>
            </w:r>
          </w:p>
        </w:tc>
        <w:tc>
          <w:tcPr>
            <w:tcW w:w="720" w:type="dxa"/>
          </w:tcPr>
          <w:p w14:paraId="28D964F6" w14:textId="77777777" w:rsidR="00E379A6" w:rsidRDefault="000F5220">
            <w:pPr>
              <w:pStyle w:val="TableText"/>
            </w:pPr>
            <w:r>
              <w:t>1..1</w:t>
            </w:r>
          </w:p>
        </w:tc>
        <w:tc>
          <w:tcPr>
            <w:tcW w:w="864" w:type="dxa"/>
          </w:tcPr>
          <w:p w14:paraId="3702FFD1" w14:textId="77777777" w:rsidR="00E379A6" w:rsidRDefault="000F5220">
            <w:pPr>
              <w:pStyle w:val="TableText"/>
            </w:pPr>
            <w:r>
              <w:t>SHALL</w:t>
            </w:r>
          </w:p>
        </w:tc>
        <w:tc>
          <w:tcPr>
            <w:tcW w:w="864" w:type="dxa"/>
          </w:tcPr>
          <w:p w14:paraId="091CD596" w14:textId="77777777" w:rsidR="00E379A6" w:rsidRDefault="00E379A6">
            <w:pPr>
              <w:pStyle w:val="TableText"/>
            </w:pPr>
          </w:p>
        </w:tc>
        <w:tc>
          <w:tcPr>
            <w:tcW w:w="864" w:type="dxa"/>
          </w:tcPr>
          <w:p w14:paraId="323A9B1C" w14:textId="3E431965" w:rsidR="00E379A6" w:rsidRDefault="0051287C">
            <w:pPr>
              <w:pStyle w:val="TableText"/>
            </w:pPr>
            <w:hyperlink w:anchor="C_86-22355">
              <w:r w:rsidR="000F5220">
                <w:rPr>
                  <w:rStyle w:val="HyperlinkText9pt"/>
                </w:rPr>
                <w:t>86-22355</w:t>
              </w:r>
            </w:hyperlink>
          </w:p>
        </w:tc>
        <w:tc>
          <w:tcPr>
            <w:tcW w:w="3171" w:type="dxa"/>
          </w:tcPr>
          <w:p w14:paraId="0D5D3CD1" w14:textId="77777777" w:rsidR="00E379A6" w:rsidRDefault="000F5220">
            <w:pPr>
              <w:pStyle w:val="TableText"/>
            </w:pPr>
            <w:r>
              <w:t>51899-3</w:t>
            </w:r>
          </w:p>
        </w:tc>
      </w:tr>
      <w:tr w:rsidR="00E379A6" w14:paraId="415E8887" w14:textId="77777777" w:rsidTr="009D3FFE">
        <w:trPr>
          <w:cantSplit/>
          <w:jc w:val="center"/>
        </w:trPr>
        <w:tc>
          <w:tcPr>
            <w:tcW w:w="3445" w:type="dxa"/>
          </w:tcPr>
          <w:p w14:paraId="1DB6874B" w14:textId="77777777" w:rsidR="00E379A6" w:rsidRDefault="000F5220">
            <w:pPr>
              <w:pStyle w:val="TableText"/>
            </w:pPr>
            <w:r>
              <w:tab/>
            </w:r>
            <w:r>
              <w:tab/>
              <w:t>@codeSystem</w:t>
            </w:r>
          </w:p>
        </w:tc>
        <w:tc>
          <w:tcPr>
            <w:tcW w:w="720" w:type="dxa"/>
          </w:tcPr>
          <w:p w14:paraId="7E7118F1" w14:textId="77777777" w:rsidR="00E379A6" w:rsidRDefault="000F5220">
            <w:pPr>
              <w:pStyle w:val="TableText"/>
            </w:pPr>
            <w:r>
              <w:t>1..1</w:t>
            </w:r>
          </w:p>
        </w:tc>
        <w:tc>
          <w:tcPr>
            <w:tcW w:w="864" w:type="dxa"/>
          </w:tcPr>
          <w:p w14:paraId="53D6C771" w14:textId="77777777" w:rsidR="00E379A6" w:rsidRDefault="000F5220">
            <w:pPr>
              <w:pStyle w:val="TableText"/>
            </w:pPr>
            <w:r>
              <w:t>SHALL</w:t>
            </w:r>
          </w:p>
        </w:tc>
        <w:tc>
          <w:tcPr>
            <w:tcW w:w="864" w:type="dxa"/>
          </w:tcPr>
          <w:p w14:paraId="71AE177C" w14:textId="77777777" w:rsidR="00E379A6" w:rsidRDefault="00E379A6">
            <w:pPr>
              <w:pStyle w:val="TableText"/>
            </w:pPr>
          </w:p>
        </w:tc>
        <w:tc>
          <w:tcPr>
            <w:tcW w:w="864" w:type="dxa"/>
          </w:tcPr>
          <w:p w14:paraId="3EC7DD4B" w14:textId="2F320565" w:rsidR="00E379A6" w:rsidRDefault="0051287C">
            <w:pPr>
              <w:pStyle w:val="TableText"/>
            </w:pPr>
            <w:hyperlink w:anchor="C_86-28363">
              <w:r w:rsidR="000F5220">
                <w:rPr>
                  <w:rStyle w:val="HyperlinkText9pt"/>
                </w:rPr>
                <w:t>86-28363</w:t>
              </w:r>
            </w:hyperlink>
          </w:p>
        </w:tc>
        <w:tc>
          <w:tcPr>
            <w:tcW w:w="3171" w:type="dxa"/>
          </w:tcPr>
          <w:p w14:paraId="148159CB" w14:textId="77777777" w:rsidR="00E379A6" w:rsidRDefault="000F5220">
            <w:pPr>
              <w:pStyle w:val="TableText"/>
            </w:pPr>
            <w:r>
              <w:t>urn:oid:2.16.840.1.113883.6.1 (LOINC) = 2.16.840.1.113883.6.1</w:t>
            </w:r>
          </w:p>
        </w:tc>
      </w:tr>
      <w:tr w:rsidR="00E379A6" w14:paraId="12F76B31" w14:textId="77777777" w:rsidTr="009D3FFE">
        <w:trPr>
          <w:cantSplit/>
          <w:jc w:val="center"/>
        </w:trPr>
        <w:tc>
          <w:tcPr>
            <w:tcW w:w="3445" w:type="dxa"/>
          </w:tcPr>
          <w:p w14:paraId="62A87D54" w14:textId="77777777" w:rsidR="00E379A6" w:rsidRDefault="000F5220">
            <w:pPr>
              <w:pStyle w:val="TableText"/>
            </w:pPr>
            <w:r>
              <w:tab/>
              <w:t>entry</w:t>
            </w:r>
          </w:p>
        </w:tc>
        <w:tc>
          <w:tcPr>
            <w:tcW w:w="720" w:type="dxa"/>
          </w:tcPr>
          <w:p w14:paraId="74DCFAFF" w14:textId="77777777" w:rsidR="00E379A6" w:rsidRDefault="000F5220">
            <w:pPr>
              <w:pStyle w:val="TableText"/>
            </w:pPr>
            <w:r>
              <w:t>1..1</w:t>
            </w:r>
          </w:p>
        </w:tc>
        <w:tc>
          <w:tcPr>
            <w:tcW w:w="864" w:type="dxa"/>
          </w:tcPr>
          <w:p w14:paraId="5C95EFA9" w14:textId="77777777" w:rsidR="00E379A6" w:rsidRDefault="000F5220">
            <w:pPr>
              <w:pStyle w:val="TableText"/>
            </w:pPr>
            <w:r>
              <w:t>SHALL</w:t>
            </w:r>
          </w:p>
        </w:tc>
        <w:tc>
          <w:tcPr>
            <w:tcW w:w="864" w:type="dxa"/>
          </w:tcPr>
          <w:p w14:paraId="7F181D4D" w14:textId="77777777" w:rsidR="00E379A6" w:rsidRDefault="00E379A6">
            <w:pPr>
              <w:pStyle w:val="TableText"/>
            </w:pPr>
          </w:p>
        </w:tc>
        <w:tc>
          <w:tcPr>
            <w:tcW w:w="864" w:type="dxa"/>
          </w:tcPr>
          <w:p w14:paraId="5B291D4A" w14:textId="2D05B508" w:rsidR="00E379A6" w:rsidRDefault="0051287C">
            <w:pPr>
              <w:pStyle w:val="TableText"/>
            </w:pPr>
            <w:hyperlink w:anchor="C_86-22356">
              <w:r w:rsidR="000F5220">
                <w:rPr>
                  <w:rStyle w:val="HyperlinkText9pt"/>
                </w:rPr>
                <w:t>86-22356</w:t>
              </w:r>
            </w:hyperlink>
          </w:p>
        </w:tc>
        <w:tc>
          <w:tcPr>
            <w:tcW w:w="3171" w:type="dxa"/>
          </w:tcPr>
          <w:p w14:paraId="535585B6" w14:textId="77777777" w:rsidR="00E379A6" w:rsidRDefault="00E379A6">
            <w:pPr>
              <w:pStyle w:val="TableText"/>
            </w:pPr>
          </w:p>
        </w:tc>
      </w:tr>
      <w:tr w:rsidR="00E379A6" w14:paraId="67E1096C" w14:textId="77777777" w:rsidTr="009D3FFE">
        <w:trPr>
          <w:cantSplit/>
          <w:jc w:val="center"/>
        </w:trPr>
        <w:tc>
          <w:tcPr>
            <w:tcW w:w="3445" w:type="dxa"/>
          </w:tcPr>
          <w:p w14:paraId="38D7E2A2" w14:textId="77777777" w:rsidR="00E379A6" w:rsidRDefault="000F5220">
            <w:pPr>
              <w:pStyle w:val="TableText"/>
            </w:pPr>
            <w:r>
              <w:tab/>
            </w:r>
            <w:r>
              <w:tab/>
              <w:t>procedure</w:t>
            </w:r>
          </w:p>
        </w:tc>
        <w:tc>
          <w:tcPr>
            <w:tcW w:w="720" w:type="dxa"/>
          </w:tcPr>
          <w:p w14:paraId="4D1E44A8" w14:textId="77777777" w:rsidR="00E379A6" w:rsidRDefault="000F5220">
            <w:pPr>
              <w:pStyle w:val="TableText"/>
            </w:pPr>
            <w:r>
              <w:t>1..1</w:t>
            </w:r>
          </w:p>
        </w:tc>
        <w:tc>
          <w:tcPr>
            <w:tcW w:w="864" w:type="dxa"/>
          </w:tcPr>
          <w:p w14:paraId="1D3CB8C6" w14:textId="77777777" w:rsidR="00E379A6" w:rsidRDefault="000F5220">
            <w:pPr>
              <w:pStyle w:val="TableText"/>
            </w:pPr>
            <w:r>
              <w:t>SHALL</w:t>
            </w:r>
          </w:p>
        </w:tc>
        <w:tc>
          <w:tcPr>
            <w:tcW w:w="864" w:type="dxa"/>
          </w:tcPr>
          <w:p w14:paraId="3D89524E" w14:textId="77777777" w:rsidR="00E379A6" w:rsidRDefault="00E379A6">
            <w:pPr>
              <w:pStyle w:val="TableText"/>
            </w:pPr>
          </w:p>
        </w:tc>
        <w:tc>
          <w:tcPr>
            <w:tcW w:w="864" w:type="dxa"/>
          </w:tcPr>
          <w:p w14:paraId="58275406" w14:textId="4EFEB65E" w:rsidR="00E379A6" w:rsidRDefault="0051287C">
            <w:pPr>
              <w:pStyle w:val="TableText"/>
            </w:pPr>
            <w:hyperlink w:anchor="C_86-22357">
              <w:r w:rsidR="000F5220">
                <w:rPr>
                  <w:rStyle w:val="HyperlinkText9pt"/>
                </w:rPr>
                <w:t>86-22357</w:t>
              </w:r>
            </w:hyperlink>
          </w:p>
        </w:tc>
        <w:tc>
          <w:tcPr>
            <w:tcW w:w="3171" w:type="dxa"/>
          </w:tcPr>
          <w:p w14:paraId="77CF5446" w14:textId="1CA71269" w:rsidR="00E379A6" w:rsidRDefault="0051287C">
            <w:pPr>
              <w:pStyle w:val="TableText"/>
            </w:pPr>
            <w:hyperlink w:anchor="E_Procedure_Details_Clinical_Statement_">
              <w:r w:rsidR="000F5220">
                <w:rPr>
                  <w:rStyle w:val="HyperlinkText9pt"/>
                </w:rPr>
                <w:t>Procedure Details Clinical Statement in a CLIP Report (identifier: urn:oid:2.16.840.1.113883.10.20.5.6.155</w:t>
              </w:r>
            </w:hyperlink>
          </w:p>
        </w:tc>
      </w:tr>
    </w:tbl>
    <w:p w14:paraId="3F336826" w14:textId="77777777" w:rsidR="00E379A6" w:rsidRDefault="00E379A6">
      <w:pPr>
        <w:pStyle w:val="BodyText"/>
      </w:pPr>
    </w:p>
    <w:p w14:paraId="322F5392" w14:textId="507A0CF3" w:rsidR="00E379A6" w:rsidRDefault="000F5220">
      <w:pPr>
        <w:numPr>
          <w:ilvl w:val="0"/>
          <w:numId w:val="17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5CA5D2BE" w14:textId="77777777" w:rsidR="00E379A6" w:rsidRDefault="000F5220">
      <w:pPr>
        <w:numPr>
          <w:ilvl w:val="0"/>
          <w:numId w:val="170"/>
        </w:numPr>
      </w:pPr>
      <w:r>
        <w:rPr>
          <w:rStyle w:val="keyword"/>
        </w:rPr>
        <w:t>SHALL</w:t>
      </w:r>
      <w:r>
        <w:t xml:space="preserve"> contain exactly one [1..1] </w:t>
      </w:r>
      <w:r>
        <w:rPr>
          <w:rStyle w:val="XMLnameBold"/>
        </w:rPr>
        <w:t>templateId</w:t>
      </w:r>
      <w:bookmarkStart w:id="758" w:name="C_86-22352"/>
      <w:bookmarkEnd w:id="758"/>
      <w:r>
        <w:t xml:space="preserve"> (CONF:86-22352) such that it</w:t>
      </w:r>
    </w:p>
    <w:p w14:paraId="6092A088" w14:textId="77777777" w:rsidR="00E379A6" w:rsidRDefault="000F5220">
      <w:pPr>
        <w:numPr>
          <w:ilvl w:val="1"/>
          <w:numId w:val="170"/>
        </w:numPr>
      </w:pPr>
      <w:r>
        <w:rPr>
          <w:rStyle w:val="keyword"/>
        </w:rPr>
        <w:t>SHALL</w:t>
      </w:r>
      <w:r>
        <w:t xml:space="preserve"> contain exactly one [1..1] </w:t>
      </w:r>
      <w:r>
        <w:rPr>
          <w:rStyle w:val="XMLnameBold"/>
        </w:rPr>
        <w:t>@root</w:t>
      </w:r>
      <w:r>
        <w:t>=</w:t>
      </w:r>
      <w:r>
        <w:rPr>
          <w:rStyle w:val="XMLname"/>
        </w:rPr>
        <w:t>"2.16.840.1.113883.10.20.5.5.42"</w:t>
      </w:r>
      <w:bookmarkStart w:id="759" w:name="C_86-22353"/>
      <w:bookmarkEnd w:id="759"/>
      <w:r>
        <w:t xml:space="preserve"> (CONF:86-22353).</w:t>
      </w:r>
    </w:p>
    <w:p w14:paraId="7425759E" w14:textId="77777777" w:rsidR="00E379A6" w:rsidRDefault="000F5220">
      <w:pPr>
        <w:numPr>
          <w:ilvl w:val="0"/>
          <w:numId w:val="170"/>
        </w:numPr>
      </w:pPr>
      <w:r>
        <w:rPr>
          <w:rStyle w:val="keyword"/>
        </w:rPr>
        <w:t>SHALL</w:t>
      </w:r>
      <w:r>
        <w:t xml:space="preserve"> contain exactly one [1..1] </w:t>
      </w:r>
      <w:r>
        <w:rPr>
          <w:rStyle w:val="XMLnameBold"/>
        </w:rPr>
        <w:t>code</w:t>
      </w:r>
      <w:bookmarkStart w:id="760" w:name="C_86-22354"/>
      <w:bookmarkEnd w:id="760"/>
      <w:r>
        <w:t xml:space="preserve"> (CONF:86-22354).</w:t>
      </w:r>
    </w:p>
    <w:p w14:paraId="5C1E2409" w14:textId="77777777" w:rsidR="00E379A6" w:rsidRDefault="000F5220">
      <w:pPr>
        <w:numPr>
          <w:ilvl w:val="1"/>
          <w:numId w:val="170"/>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761" w:name="C_86-22355"/>
      <w:bookmarkEnd w:id="761"/>
      <w:r>
        <w:t xml:space="preserve"> (CONF:86-22355).</w:t>
      </w:r>
    </w:p>
    <w:p w14:paraId="0B594E01" w14:textId="77777777" w:rsidR="00E379A6" w:rsidRDefault="000F5220">
      <w:pPr>
        <w:numPr>
          <w:ilvl w:val="1"/>
          <w:numId w:val="17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62" w:name="C_86-28363"/>
      <w:bookmarkEnd w:id="762"/>
      <w:r>
        <w:t xml:space="preserve"> (CONF:86-28363).</w:t>
      </w:r>
    </w:p>
    <w:p w14:paraId="7C1242F1" w14:textId="77777777" w:rsidR="00E379A6" w:rsidRDefault="000F5220">
      <w:pPr>
        <w:numPr>
          <w:ilvl w:val="0"/>
          <w:numId w:val="170"/>
        </w:numPr>
      </w:pPr>
      <w:r>
        <w:rPr>
          <w:rStyle w:val="keyword"/>
        </w:rPr>
        <w:t>SHALL</w:t>
      </w:r>
      <w:r>
        <w:t xml:space="preserve"> contain exactly one [1..1] </w:t>
      </w:r>
      <w:r>
        <w:rPr>
          <w:rStyle w:val="XMLnameBold"/>
        </w:rPr>
        <w:t>entry</w:t>
      </w:r>
      <w:bookmarkStart w:id="763" w:name="C_86-22356"/>
      <w:bookmarkEnd w:id="763"/>
      <w:r>
        <w:t xml:space="preserve"> (CONF:86-22356).</w:t>
      </w:r>
    </w:p>
    <w:p w14:paraId="639F1BCC" w14:textId="754FB911" w:rsidR="00E379A6" w:rsidRDefault="000F5220">
      <w:pPr>
        <w:numPr>
          <w:ilvl w:val="1"/>
          <w:numId w:val="170"/>
        </w:numPr>
      </w:pPr>
      <w:r>
        <w:t xml:space="preserve">This entry </w:t>
      </w:r>
      <w:r>
        <w:rPr>
          <w:rStyle w:val="keyword"/>
        </w:rPr>
        <w:t>SHALL</w:t>
      </w:r>
      <w:r>
        <w:t xml:space="preserve"> contain exactly one [1..1] </w:t>
      </w:r>
      <w:hyperlink w:anchor="E_Procedure_Details_Clinical_Statement_">
        <w:r>
          <w:rPr>
            <w:rStyle w:val="HyperlinkCourierBold"/>
          </w:rPr>
          <w:t>Procedure Details Clinical Statement in a CLIP Report</w:t>
        </w:r>
      </w:hyperlink>
      <w:r>
        <w:rPr>
          <w:rStyle w:val="XMLname"/>
        </w:rPr>
        <w:t xml:space="preserve"> (identifier: urn:oid:2.16.840.1.113883.10.20.5.6.155)</w:t>
      </w:r>
      <w:bookmarkStart w:id="764" w:name="C_86-22357"/>
      <w:bookmarkEnd w:id="764"/>
      <w:r>
        <w:t xml:space="preserve"> (CONF:86-22357).</w:t>
      </w:r>
    </w:p>
    <w:p w14:paraId="69FA51E0" w14:textId="009F451A" w:rsidR="00E379A6" w:rsidRDefault="000F5220">
      <w:pPr>
        <w:pStyle w:val="Caption"/>
        <w:ind w:left="130" w:right="115"/>
      </w:pPr>
      <w:bookmarkStart w:id="765" w:name="_Toc491882293"/>
      <w:r>
        <w:lastRenderedPageBreak/>
        <w:t xml:space="preserve">Figure </w:t>
      </w:r>
      <w:r>
        <w:fldChar w:fldCharType="begin"/>
      </w:r>
      <w:r>
        <w:instrText>SEQ Figure \* ARABIC</w:instrText>
      </w:r>
      <w:r>
        <w:fldChar w:fldCharType="separate"/>
      </w:r>
      <w:r w:rsidR="00D90831">
        <w:t>15</w:t>
      </w:r>
      <w:r>
        <w:fldChar w:fldCharType="end"/>
      </w:r>
      <w:r>
        <w:t>: Procedure Details Section in a CLIP Report Example</w:t>
      </w:r>
      <w:bookmarkEnd w:id="765"/>
    </w:p>
    <w:p w14:paraId="4323E660" w14:textId="77777777" w:rsidR="00E379A6" w:rsidRDefault="000F5220">
      <w:pPr>
        <w:pStyle w:val="Example"/>
        <w:ind w:left="130" w:right="115"/>
      </w:pPr>
      <w:r>
        <w:t>&lt;section&gt;</w:t>
      </w:r>
    </w:p>
    <w:p w14:paraId="5349CF35" w14:textId="77777777" w:rsidR="00E379A6" w:rsidRDefault="000F5220">
      <w:pPr>
        <w:pStyle w:val="Example"/>
        <w:ind w:left="130" w:right="115"/>
      </w:pPr>
      <w:r>
        <w:t xml:space="preserve">  &lt;!-- HAI Generic section template --&gt;</w:t>
      </w:r>
    </w:p>
    <w:p w14:paraId="519F1864" w14:textId="77777777" w:rsidR="00E379A6" w:rsidRDefault="000F5220">
      <w:pPr>
        <w:pStyle w:val="Example"/>
        <w:ind w:left="130" w:right="115"/>
      </w:pPr>
      <w:r>
        <w:t xml:space="preserve">  &lt; templateId root="2.16.840.1.113883.10.20.5.4.26"/&gt;</w:t>
      </w:r>
    </w:p>
    <w:p w14:paraId="5F77A2FF" w14:textId="77777777" w:rsidR="00E379A6" w:rsidRDefault="000F5220">
      <w:pPr>
        <w:pStyle w:val="Example"/>
        <w:ind w:left="130" w:right="115"/>
      </w:pPr>
      <w:r>
        <w:t xml:space="preserve">  &lt;!-- HAI Procedure details section in a CLIP report template --&gt;</w:t>
      </w:r>
    </w:p>
    <w:p w14:paraId="0BB4F558" w14:textId="77777777" w:rsidR="00E379A6" w:rsidRDefault="000F5220">
      <w:pPr>
        <w:pStyle w:val="Example"/>
        <w:ind w:left="130" w:right="115"/>
      </w:pPr>
      <w:r>
        <w:t xml:space="preserve">  &lt;templateId root="2.16.840.1.113883.10.20.5.5.42"/&gt;</w:t>
      </w:r>
    </w:p>
    <w:p w14:paraId="3834E93E" w14:textId="77777777" w:rsidR="00E379A6" w:rsidRDefault="000F5220">
      <w:pPr>
        <w:pStyle w:val="Example"/>
        <w:ind w:left="130" w:right="115"/>
      </w:pPr>
      <w:r>
        <w:t xml:space="preserve">  &lt;code codeSystem="2.16.840.1.113883.6.1"</w:t>
      </w:r>
    </w:p>
    <w:p w14:paraId="60E4B2CF" w14:textId="77777777" w:rsidR="00E379A6" w:rsidRDefault="000F5220">
      <w:pPr>
        <w:pStyle w:val="Example"/>
        <w:ind w:left="130" w:right="115"/>
      </w:pPr>
      <w:r>
        <w:t xml:space="preserve">        codeSystemName="LOINC"</w:t>
      </w:r>
    </w:p>
    <w:p w14:paraId="40AC8D62" w14:textId="77777777" w:rsidR="00E379A6" w:rsidRDefault="000F5220">
      <w:pPr>
        <w:pStyle w:val="Example"/>
        <w:ind w:left="130" w:right="115"/>
      </w:pPr>
      <w:r>
        <w:t xml:space="preserve">        code="51899-3"</w:t>
      </w:r>
    </w:p>
    <w:p w14:paraId="36B8CECE" w14:textId="77777777" w:rsidR="00E379A6" w:rsidRDefault="000F5220">
      <w:pPr>
        <w:pStyle w:val="Example"/>
        <w:ind w:left="130" w:right="115"/>
      </w:pPr>
      <w:r>
        <w:t xml:space="preserve">        displayName="Details Section"/&gt;</w:t>
      </w:r>
    </w:p>
    <w:p w14:paraId="6AE28562" w14:textId="77777777" w:rsidR="00E379A6" w:rsidRDefault="000F5220">
      <w:pPr>
        <w:pStyle w:val="Example"/>
        <w:ind w:left="130" w:right="115"/>
      </w:pPr>
      <w:r>
        <w:t xml:space="preserve">  &lt;title&gt;Details&lt;/title&gt;</w:t>
      </w:r>
    </w:p>
    <w:p w14:paraId="0F23E48F" w14:textId="77777777" w:rsidR="00E379A6" w:rsidRDefault="000F5220">
      <w:pPr>
        <w:pStyle w:val="Example"/>
        <w:ind w:left="130" w:right="115"/>
      </w:pPr>
      <w:r>
        <w:t xml:space="preserve">    ...</w:t>
      </w:r>
    </w:p>
    <w:p w14:paraId="6F040169" w14:textId="77777777" w:rsidR="00E379A6" w:rsidRDefault="000F5220">
      <w:pPr>
        <w:pStyle w:val="Example"/>
        <w:ind w:left="130" w:right="115"/>
      </w:pPr>
      <w:r>
        <w:t xml:space="preserve">  &lt;entry typeCode="DRIV"&gt;</w:t>
      </w:r>
    </w:p>
    <w:p w14:paraId="07B71395" w14:textId="77777777" w:rsidR="00E379A6" w:rsidRDefault="000F5220">
      <w:pPr>
        <w:pStyle w:val="Example"/>
        <w:ind w:left="130" w:right="115"/>
      </w:pPr>
      <w:r>
        <w:t xml:space="preserve">    &lt;!-- Procedure Details Clinical Statement in a CLIP Report --&gt;</w:t>
      </w:r>
    </w:p>
    <w:p w14:paraId="1576E71D" w14:textId="77777777" w:rsidR="00E379A6" w:rsidRDefault="000F5220">
      <w:pPr>
        <w:pStyle w:val="Example"/>
        <w:ind w:left="130" w:right="115"/>
      </w:pPr>
      <w:r>
        <w:t xml:space="preserve">    &lt;procedure moodCode="EVN" classCode="PROC"&gt;    </w:t>
      </w:r>
    </w:p>
    <w:p w14:paraId="0D8D0EEB" w14:textId="77777777" w:rsidR="00E379A6" w:rsidRDefault="000F5220">
      <w:pPr>
        <w:pStyle w:val="Example"/>
        <w:ind w:left="130" w:right="115"/>
      </w:pPr>
      <w:r>
        <w:t xml:space="preserve">      &lt;!-- C-CDA Procedure Activity Procedure templateId --&gt;</w:t>
      </w:r>
    </w:p>
    <w:p w14:paraId="7781F681" w14:textId="77777777" w:rsidR="00E379A6" w:rsidRDefault="000F5220">
      <w:pPr>
        <w:pStyle w:val="Example"/>
        <w:ind w:left="130" w:right="115"/>
      </w:pPr>
      <w:r>
        <w:t xml:space="preserve">      &lt;templateId root="2.16.840.1.113883.10.20.22.4.14"/&gt;</w:t>
      </w:r>
    </w:p>
    <w:p w14:paraId="4FDAA85A" w14:textId="77777777" w:rsidR="00E379A6" w:rsidRDefault="000F5220">
      <w:pPr>
        <w:pStyle w:val="Example"/>
        <w:ind w:left="130" w:right="115"/>
      </w:pPr>
      <w:r>
        <w:t xml:space="preserve">      &lt;-- HAI Procedure Details Clinical Statement in a CLIP Report templateId --&gt;</w:t>
      </w:r>
    </w:p>
    <w:p w14:paraId="12795758" w14:textId="77777777" w:rsidR="00E379A6" w:rsidRDefault="000F5220">
      <w:pPr>
        <w:pStyle w:val="Example"/>
        <w:ind w:left="130" w:right="115"/>
      </w:pPr>
      <w:r>
        <w:t xml:space="preserve">      &lt;templateId root="2.16.840.1.113883.10.20.5.6.155"/&gt;</w:t>
      </w:r>
    </w:p>
    <w:p w14:paraId="54188BDB" w14:textId="77777777" w:rsidR="00E379A6" w:rsidRDefault="000F5220">
      <w:pPr>
        <w:pStyle w:val="Example"/>
        <w:ind w:left="130" w:right="115"/>
      </w:pPr>
      <w:r>
        <w:t xml:space="preserve">        ...</w:t>
      </w:r>
    </w:p>
    <w:p w14:paraId="4CBA35F0" w14:textId="77777777" w:rsidR="00E379A6" w:rsidRDefault="000F5220">
      <w:pPr>
        <w:pStyle w:val="Example"/>
        <w:ind w:left="130" w:right="115"/>
      </w:pPr>
      <w:r>
        <w:t xml:space="preserve">    &lt;/procedure &gt;</w:t>
      </w:r>
    </w:p>
    <w:p w14:paraId="1EB408D0" w14:textId="77777777" w:rsidR="00E379A6" w:rsidRDefault="000F5220">
      <w:pPr>
        <w:pStyle w:val="Example"/>
        <w:ind w:left="130" w:right="115"/>
      </w:pPr>
      <w:r>
        <w:t xml:space="preserve">  &lt;/entry&gt;</w:t>
      </w:r>
    </w:p>
    <w:p w14:paraId="7BC2D81E" w14:textId="77777777" w:rsidR="00E379A6" w:rsidRDefault="000F5220">
      <w:pPr>
        <w:pStyle w:val="Example"/>
        <w:ind w:left="130" w:right="115"/>
      </w:pPr>
      <w:r>
        <w:t>&lt;/section&gt;</w:t>
      </w:r>
    </w:p>
    <w:p w14:paraId="7CE9FED1" w14:textId="77777777" w:rsidR="00E379A6" w:rsidRDefault="00E379A6">
      <w:pPr>
        <w:pStyle w:val="BodyText"/>
      </w:pPr>
    </w:p>
    <w:p w14:paraId="37E184F3" w14:textId="77777777" w:rsidR="00E379A6" w:rsidRDefault="000F5220">
      <w:pPr>
        <w:pStyle w:val="Heading3nospace"/>
      </w:pPr>
      <w:bookmarkStart w:id="766" w:name="_Toc491882122"/>
      <w:r>
        <w:t>P</w:t>
      </w:r>
      <w:bookmarkStart w:id="767" w:name="Procedure_Details_Section_in_a_Procedur"/>
      <w:bookmarkEnd w:id="767"/>
      <w:r>
        <w:t>rocedure Details Section in a Procedure Report (V2)</w:t>
      </w:r>
      <w:bookmarkEnd w:id="766"/>
    </w:p>
    <w:p w14:paraId="61B61CD7" w14:textId="77777777" w:rsidR="00E379A6" w:rsidRDefault="000F5220">
      <w:pPr>
        <w:pStyle w:val="BracketData"/>
      </w:pPr>
      <w:r>
        <w:t>[section: identifier urn:oid:2.16.840.1.113883.10.20.5.5.43.2 (closed)]</w:t>
      </w:r>
    </w:p>
    <w:p w14:paraId="227D57A6" w14:textId="77777777" w:rsidR="00E379A6" w:rsidRDefault="000F5220">
      <w:pPr>
        <w:pStyle w:val="BracketData"/>
      </w:pPr>
      <w:r>
        <w:t>Published as part of NHSN Healthcare Associated Infection (HAI) Reports Release 2, DSTU 1 - US Realm</w:t>
      </w:r>
    </w:p>
    <w:p w14:paraId="3D98323A" w14:textId="6F24D559" w:rsidR="00E379A6" w:rsidRDefault="000F5220">
      <w:pPr>
        <w:pStyle w:val="Caption"/>
      </w:pPr>
      <w:bookmarkStart w:id="768" w:name="_Toc491882523"/>
      <w:r>
        <w:t xml:space="preserve">Table </w:t>
      </w:r>
      <w:r>
        <w:fldChar w:fldCharType="begin"/>
      </w:r>
      <w:r>
        <w:instrText>SEQ Table \* ARABIC</w:instrText>
      </w:r>
      <w:r>
        <w:fldChar w:fldCharType="separate"/>
      </w:r>
      <w:r w:rsidR="00D90831">
        <w:t>77</w:t>
      </w:r>
      <w:r>
        <w:fldChar w:fldCharType="end"/>
      </w:r>
      <w:r>
        <w:t>: Procedure Details Section in a Procedure Report (V2)  Contexts</w:t>
      </w:r>
      <w:bookmarkEnd w:id="7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7: Procedure Details Section in a Procedure Report (V2)  Contexts"/>
        <w:tblDescription w:val="Table 77: Procedure Details Section in a Procedure Report (V2)  Contexts"/>
      </w:tblPr>
      <w:tblGrid>
        <w:gridCol w:w="5040"/>
        <w:gridCol w:w="5040"/>
      </w:tblGrid>
      <w:tr w:rsidR="00E379A6" w14:paraId="7540CED5" w14:textId="77777777" w:rsidTr="009D3FFE">
        <w:trPr>
          <w:cantSplit/>
          <w:tblHeader/>
          <w:jc w:val="center"/>
        </w:trPr>
        <w:tc>
          <w:tcPr>
            <w:tcW w:w="360" w:type="dxa"/>
            <w:shd w:val="clear" w:color="auto" w:fill="E6E6E6"/>
          </w:tcPr>
          <w:p w14:paraId="12CBBA62" w14:textId="77777777" w:rsidR="00E379A6" w:rsidRDefault="000F5220">
            <w:pPr>
              <w:pStyle w:val="TableHead"/>
            </w:pPr>
            <w:r>
              <w:t>Contained By:</w:t>
            </w:r>
          </w:p>
        </w:tc>
        <w:tc>
          <w:tcPr>
            <w:tcW w:w="360" w:type="dxa"/>
            <w:shd w:val="clear" w:color="auto" w:fill="E6E6E6"/>
          </w:tcPr>
          <w:p w14:paraId="2CB9F6E1" w14:textId="77777777" w:rsidR="00E379A6" w:rsidRDefault="000F5220">
            <w:pPr>
              <w:pStyle w:val="TableHead"/>
            </w:pPr>
            <w:r>
              <w:t>Contains:</w:t>
            </w:r>
          </w:p>
        </w:tc>
      </w:tr>
      <w:tr w:rsidR="00E379A6" w14:paraId="215780C1" w14:textId="77777777" w:rsidTr="009D3FFE">
        <w:trPr>
          <w:cantSplit/>
          <w:jc w:val="center"/>
        </w:trPr>
        <w:tc>
          <w:tcPr>
            <w:tcW w:w="360" w:type="dxa"/>
          </w:tcPr>
          <w:p w14:paraId="524BAAF4" w14:textId="4B6FE995" w:rsidR="00E379A6" w:rsidRDefault="0051287C">
            <w:pPr>
              <w:pStyle w:val="TableText"/>
            </w:pPr>
            <w:hyperlink w:anchor="D_HAI_Procedure_Denominator_Report_V2">
              <w:r w:rsidR="000F5220">
                <w:rPr>
                  <w:rStyle w:val="HyperlinkText9pt"/>
                </w:rPr>
                <w:t>HAI Procedure Denominator Report (V2)</w:t>
              </w:r>
            </w:hyperlink>
            <w:r w:rsidR="000F5220">
              <w:t xml:space="preserve"> (required)</w:t>
            </w:r>
          </w:p>
        </w:tc>
        <w:tc>
          <w:tcPr>
            <w:tcW w:w="360" w:type="dxa"/>
          </w:tcPr>
          <w:p w14:paraId="3BEA29EF" w14:textId="1F60D571" w:rsidR="00E379A6" w:rsidRDefault="0051287C">
            <w:pPr>
              <w:pStyle w:val="TableText"/>
            </w:pPr>
            <w:hyperlink w:anchor="Procedure_Details_Clinical_Statement_in">
              <w:r w:rsidR="000F5220">
                <w:rPr>
                  <w:rStyle w:val="HyperlinkText9pt"/>
                </w:rPr>
                <w:t>Procedure Details Clinical Statement in a Procedure Report (V2)</w:t>
              </w:r>
            </w:hyperlink>
          </w:p>
        </w:tc>
      </w:tr>
    </w:tbl>
    <w:p w14:paraId="34F3382B" w14:textId="77777777" w:rsidR="00E379A6" w:rsidRDefault="00E379A6">
      <w:pPr>
        <w:pStyle w:val="BodyText"/>
      </w:pPr>
    </w:p>
    <w:p w14:paraId="71BE8B1B" w14:textId="77777777" w:rsidR="00E379A6" w:rsidRDefault="000F5220">
      <w:pPr>
        <w:pStyle w:val="BodyText"/>
      </w:pPr>
      <w:r>
        <w:t>This section records details of the procedure.</w:t>
      </w:r>
    </w:p>
    <w:p w14:paraId="35EB8192" w14:textId="417B1FFC" w:rsidR="00E379A6" w:rsidRDefault="000F5220">
      <w:pPr>
        <w:pStyle w:val="Caption"/>
      </w:pPr>
      <w:bookmarkStart w:id="769" w:name="_Toc491882524"/>
      <w:r>
        <w:lastRenderedPageBreak/>
        <w:t xml:space="preserve">Table </w:t>
      </w:r>
      <w:r>
        <w:fldChar w:fldCharType="begin"/>
      </w:r>
      <w:r>
        <w:instrText>SEQ Table \* ARABIC</w:instrText>
      </w:r>
      <w:r>
        <w:fldChar w:fldCharType="separate"/>
      </w:r>
      <w:r w:rsidR="00D90831">
        <w:t>78</w:t>
      </w:r>
      <w:r>
        <w:fldChar w:fldCharType="end"/>
      </w:r>
      <w:r>
        <w:t>: Procedure Details Section in a Procedure Report (V2)  Constraints Overview</w:t>
      </w:r>
      <w:bookmarkEnd w:id="769"/>
    </w:p>
    <w:tbl>
      <w:tblPr>
        <w:tblStyle w:val="TableGrid"/>
        <w:tblW w:w="10080" w:type="dxa"/>
        <w:jc w:val="center"/>
        <w:tblLayout w:type="fixed"/>
        <w:tblLook w:val="02A0" w:firstRow="1" w:lastRow="0" w:firstColumn="1" w:lastColumn="0" w:noHBand="1" w:noVBand="0"/>
        <w:tblCaption w:val="Table 78: Procedure Details Section in a Procedure Report (V2)  Constraints Overview"/>
        <w:tblDescription w:val="Table 78: Procedure Details Section in a Procedure Report (V2)  Constraints Overview"/>
      </w:tblPr>
      <w:tblGrid>
        <w:gridCol w:w="3498"/>
        <w:gridCol w:w="731"/>
        <w:gridCol w:w="877"/>
        <w:gridCol w:w="877"/>
        <w:gridCol w:w="877"/>
        <w:gridCol w:w="3220"/>
      </w:tblGrid>
      <w:tr w:rsidR="00E379A6" w14:paraId="5892F947" w14:textId="77777777" w:rsidTr="009D3FFE">
        <w:trPr>
          <w:cantSplit/>
          <w:tblHeader/>
          <w:jc w:val="center"/>
        </w:trPr>
        <w:tc>
          <w:tcPr>
            <w:tcW w:w="0" w:type="dxa"/>
            <w:shd w:val="clear" w:color="auto" w:fill="E6E6E6"/>
            <w:noWrap/>
          </w:tcPr>
          <w:p w14:paraId="26D69422" w14:textId="77777777" w:rsidR="00E379A6" w:rsidRDefault="000F5220">
            <w:pPr>
              <w:pStyle w:val="TableHead"/>
            </w:pPr>
            <w:r>
              <w:t>XPath</w:t>
            </w:r>
          </w:p>
        </w:tc>
        <w:tc>
          <w:tcPr>
            <w:tcW w:w="720" w:type="dxa"/>
            <w:shd w:val="clear" w:color="auto" w:fill="E6E6E6"/>
            <w:noWrap/>
          </w:tcPr>
          <w:p w14:paraId="10FDAAE1" w14:textId="77777777" w:rsidR="00E379A6" w:rsidRDefault="000F5220">
            <w:pPr>
              <w:pStyle w:val="TableHead"/>
            </w:pPr>
            <w:r>
              <w:t>Card.</w:t>
            </w:r>
          </w:p>
        </w:tc>
        <w:tc>
          <w:tcPr>
            <w:tcW w:w="864" w:type="dxa"/>
            <w:shd w:val="clear" w:color="auto" w:fill="E6E6E6"/>
            <w:noWrap/>
          </w:tcPr>
          <w:p w14:paraId="6E913B00" w14:textId="77777777" w:rsidR="00E379A6" w:rsidRDefault="000F5220">
            <w:pPr>
              <w:pStyle w:val="TableHead"/>
            </w:pPr>
            <w:r>
              <w:t>Verb</w:t>
            </w:r>
          </w:p>
        </w:tc>
        <w:tc>
          <w:tcPr>
            <w:tcW w:w="864" w:type="dxa"/>
            <w:shd w:val="clear" w:color="auto" w:fill="E6E6E6"/>
            <w:noWrap/>
          </w:tcPr>
          <w:p w14:paraId="549150DB" w14:textId="77777777" w:rsidR="00E379A6" w:rsidRDefault="000F5220">
            <w:pPr>
              <w:pStyle w:val="TableHead"/>
            </w:pPr>
            <w:r>
              <w:t>Data Type</w:t>
            </w:r>
          </w:p>
        </w:tc>
        <w:tc>
          <w:tcPr>
            <w:tcW w:w="864" w:type="dxa"/>
            <w:shd w:val="clear" w:color="auto" w:fill="E6E6E6"/>
            <w:noWrap/>
          </w:tcPr>
          <w:p w14:paraId="65D7C416" w14:textId="77777777" w:rsidR="00E379A6" w:rsidRDefault="000F5220">
            <w:pPr>
              <w:pStyle w:val="TableHead"/>
            </w:pPr>
            <w:r>
              <w:t>CONF#</w:t>
            </w:r>
          </w:p>
        </w:tc>
        <w:tc>
          <w:tcPr>
            <w:tcW w:w="864" w:type="dxa"/>
            <w:shd w:val="clear" w:color="auto" w:fill="E6E6E6"/>
            <w:noWrap/>
          </w:tcPr>
          <w:p w14:paraId="218A7ABA" w14:textId="77777777" w:rsidR="00E379A6" w:rsidRDefault="000F5220">
            <w:pPr>
              <w:pStyle w:val="TableHead"/>
            </w:pPr>
            <w:r>
              <w:t>Value</w:t>
            </w:r>
          </w:p>
        </w:tc>
      </w:tr>
      <w:tr w:rsidR="00E379A6" w14:paraId="427BEDC6" w14:textId="77777777" w:rsidTr="009D3FFE">
        <w:trPr>
          <w:cantSplit/>
          <w:jc w:val="center"/>
        </w:trPr>
        <w:tc>
          <w:tcPr>
            <w:tcW w:w="9928" w:type="dxa"/>
            <w:gridSpan w:val="6"/>
          </w:tcPr>
          <w:p w14:paraId="1971EC1E" w14:textId="77777777" w:rsidR="00E379A6" w:rsidRDefault="000F5220">
            <w:pPr>
              <w:pStyle w:val="TableText"/>
            </w:pPr>
            <w:r>
              <w:t>section (identifier: urn:oid:2.16.840.1.113883.10.20.5.5.43.2)</w:t>
            </w:r>
          </w:p>
        </w:tc>
      </w:tr>
      <w:tr w:rsidR="00E379A6" w14:paraId="442CF3E5" w14:textId="77777777" w:rsidTr="009D3FFE">
        <w:trPr>
          <w:cantSplit/>
          <w:jc w:val="center"/>
        </w:trPr>
        <w:tc>
          <w:tcPr>
            <w:tcW w:w="3445" w:type="dxa"/>
          </w:tcPr>
          <w:p w14:paraId="275DAB95" w14:textId="77777777" w:rsidR="00E379A6" w:rsidRDefault="000F5220">
            <w:pPr>
              <w:pStyle w:val="TableText"/>
            </w:pPr>
            <w:r>
              <w:tab/>
              <w:t>templateId</w:t>
            </w:r>
          </w:p>
        </w:tc>
        <w:tc>
          <w:tcPr>
            <w:tcW w:w="720" w:type="dxa"/>
          </w:tcPr>
          <w:p w14:paraId="4F8C471F" w14:textId="77777777" w:rsidR="00E379A6" w:rsidRDefault="000F5220">
            <w:pPr>
              <w:pStyle w:val="TableText"/>
            </w:pPr>
            <w:r>
              <w:t>1..1</w:t>
            </w:r>
          </w:p>
        </w:tc>
        <w:tc>
          <w:tcPr>
            <w:tcW w:w="864" w:type="dxa"/>
          </w:tcPr>
          <w:p w14:paraId="539161DA" w14:textId="77777777" w:rsidR="00E379A6" w:rsidRDefault="000F5220">
            <w:pPr>
              <w:pStyle w:val="TableText"/>
            </w:pPr>
            <w:r>
              <w:t>SHALL</w:t>
            </w:r>
          </w:p>
        </w:tc>
        <w:tc>
          <w:tcPr>
            <w:tcW w:w="864" w:type="dxa"/>
          </w:tcPr>
          <w:p w14:paraId="0B63D020" w14:textId="77777777" w:rsidR="00E379A6" w:rsidRDefault="00E379A6">
            <w:pPr>
              <w:pStyle w:val="TableText"/>
            </w:pPr>
          </w:p>
        </w:tc>
        <w:tc>
          <w:tcPr>
            <w:tcW w:w="864" w:type="dxa"/>
          </w:tcPr>
          <w:p w14:paraId="0F340CA2" w14:textId="36AC0483" w:rsidR="00E379A6" w:rsidRDefault="0051287C">
            <w:pPr>
              <w:pStyle w:val="TableText"/>
            </w:pPr>
            <w:hyperlink w:anchor="C_1101-22358">
              <w:r w:rsidR="000F5220">
                <w:rPr>
                  <w:rStyle w:val="HyperlinkText9pt"/>
                </w:rPr>
                <w:t>1101-22358</w:t>
              </w:r>
            </w:hyperlink>
          </w:p>
        </w:tc>
        <w:tc>
          <w:tcPr>
            <w:tcW w:w="3171" w:type="dxa"/>
          </w:tcPr>
          <w:p w14:paraId="5AD54E62" w14:textId="77777777" w:rsidR="00E379A6" w:rsidRDefault="00E379A6">
            <w:pPr>
              <w:pStyle w:val="TableText"/>
            </w:pPr>
          </w:p>
        </w:tc>
      </w:tr>
      <w:tr w:rsidR="00E379A6" w14:paraId="470246E6" w14:textId="77777777" w:rsidTr="009D3FFE">
        <w:trPr>
          <w:cantSplit/>
          <w:jc w:val="center"/>
        </w:trPr>
        <w:tc>
          <w:tcPr>
            <w:tcW w:w="3445" w:type="dxa"/>
          </w:tcPr>
          <w:p w14:paraId="0B95806C" w14:textId="77777777" w:rsidR="00E379A6" w:rsidRDefault="000F5220">
            <w:pPr>
              <w:pStyle w:val="TableText"/>
            </w:pPr>
            <w:r>
              <w:tab/>
            </w:r>
            <w:r>
              <w:tab/>
              <w:t>@root</w:t>
            </w:r>
          </w:p>
        </w:tc>
        <w:tc>
          <w:tcPr>
            <w:tcW w:w="720" w:type="dxa"/>
          </w:tcPr>
          <w:p w14:paraId="016C55C0" w14:textId="77777777" w:rsidR="00E379A6" w:rsidRDefault="000F5220">
            <w:pPr>
              <w:pStyle w:val="TableText"/>
            </w:pPr>
            <w:r>
              <w:t>1..1</w:t>
            </w:r>
          </w:p>
        </w:tc>
        <w:tc>
          <w:tcPr>
            <w:tcW w:w="864" w:type="dxa"/>
          </w:tcPr>
          <w:p w14:paraId="3422682A" w14:textId="77777777" w:rsidR="00E379A6" w:rsidRDefault="000F5220">
            <w:pPr>
              <w:pStyle w:val="TableText"/>
            </w:pPr>
            <w:r>
              <w:t>SHALL</w:t>
            </w:r>
          </w:p>
        </w:tc>
        <w:tc>
          <w:tcPr>
            <w:tcW w:w="864" w:type="dxa"/>
          </w:tcPr>
          <w:p w14:paraId="2702DCB1" w14:textId="77777777" w:rsidR="00E379A6" w:rsidRDefault="00E379A6">
            <w:pPr>
              <w:pStyle w:val="TableText"/>
            </w:pPr>
          </w:p>
        </w:tc>
        <w:tc>
          <w:tcPr>
            <w:tcW w:w="864" w:type="dxa"/>
          </w:tcPr>
          <w:p w14:paraId="33D93194" w14:textId="0035E791" w:rsidR="00E379A6" w:rsidRDefault="0051287C">
            <w:pPr>
              <w:pStyle w:val="TableText"/>
            </w:pPr>
            <w:hyperlink w:anchor="C_1101-30248">
              <w:r w:rsidR="000F5220">
                <w:rPr>
                  <w:rStyle w:val="HyperlinkText9pt"/>
                </w:rPr>
                <w:t>1101-30248</w:t>
              </w:r>
            </w:hyperlink>
          </w:p>
        </w:tc>
        <w:tc>
          <w:tcPr>
            <w:tcW w:w="3171" w:type="dxa"/>
          </w:tcPr>
          <w:p w14:paraId="2E4FD099" w14:textId="77777777" w:rsidR="00E379A6" w:rsidRDefault="000F5220">
            <w:pPr>
              <w:pStyle w:val="TableText"/>
            </w:pPr>
            <w:r>
              <w:t>2.16.840.1.113883.10.20.5.5.43.2</w:t>
            </w:r>
          </w:p>
        </w:tc>
      </w:tr>
      <w:tr w:rsidR="00E379A6" w14:paraId="5CE81A44" w14:textId="77777777" w:rsidTr="009D3FFE">
        <w:trPr>
          <w:cantSplit/>
          <w:jc w:val="center"/>
        </w:trPr>
        <w:tc>
          <w:tcPr>
            <w:tcW w:w="3445" w:type="dxa"/>
          </w:tcPr>
          <w:p w14:paraId="3D66C86C" w14:textId="77777777" w:rsidR="00E379A6" w:rsidRDefault="000F5220">
            <w:pPr>
              <w:pStyle w:val="TableText"/>
            </w:pPr>
            <w:r>
              <w:tab/>
              <w:t>code</w:t>
            </w:r>
          </w:p>
        </w:tc>
        <w:tc>
          <w:tcPr>
            <w:tcW w:w="720" w:type="dxa"/>
          </w:tcPr>
          <w:p w14:paraId="2B23B7BE" w14:textId="77777777" w:rsidR="00E379A6" w:rsidRDefault="000F5220">
            <w:pPr>
              <w:pStyle w:val="TableText"/>
            </w:pPr>
            <w:r>
              <w:t>1..1</w:t>
            </w:r>
          </w:p>
        </w:tc>
        <w:tc>
          <w:tcPr>
            <w:tcW w:w="864" w:type="dxa"/>
          </w:tcPr>
          <w:p w14:paraId="144CCC11" w14:textId="77777777" w:rsidR="00E379A6" w:rsidRDefault="000F5220">
            <w:pPr>
              <w:pStyle w:val="TableText"/>
            </w:pPr>
            <w:r>
              <w:t>SHALL</w:t>
            </w:r>
          </w:p>
        </w:tc>
        <w:tc>
          <w:tcPr>
            <w:tcW w:w="864" w:type="dxa"/>
          </w:tcPr>
          <w:p w14:paraId="613D6C0F" w14:textId="77777777" w:rsidR="00E379A6" w:rsidRDefault="00E379A6">
            <w:pPr>
              <w:pStyle w:val="TableText"/>
            </w:pPr>
          </w:p>
        </w:tc>
        <w:tc>
          <w:tcPr>
            <w:tcW w:w="864" w:type="dxa"/>
          </w:tcPr>
          <w:p w14:paraId="0C676B05" w14:textId="2F014E37" w:rsidR="00E379A6" w:rsidRDefault="0051287C">
            <w:pPr>
              <w:pStyle w:val="TableText"/>
            </w:pPr>
            <w:hyperlink w:anchor="C_1101-22360">
              <w:r w:rsidR="000F5220">
                <w:rPr>
                  <w:rStyle w:val="HyperlinkText9pt"/>
                </w:rPr>
                <w:t>1101-22360</w:t>
              </w:r>
            </w:hyperlink>
          </w:p>
        </w:tc>
        <w:tc>
          <w:tcPr>
            <w:tcW w:w="3171" w:type="dxa"/>
          </w:tcPr>
          <w:p w14:paraId="7681640C" w14:textId="77777777" w:rsidR="00E379A6" w:rsidRDefault="00E379A6">
            <w:pPr>
              <w:pStyle w:val="TableText"/>
            </w:pPr>
          </w:p>
        </w:tc>
      </w:tr>
      <w:tr w:rsidR="00E379A6" w14:paraId="4CF74BD5" w14:textId="77777777" w:rsidTr="009D3FFE">
        <w:trPr>
          <w:cantSplit/>
          <w:jc w:val="center"/>
        </w:trPr>
        <w:tc>
          <w:tcPr>
            <w:tcW w:w="3445" w:type="dxa"/>
          </w:tcPr>
          <w:p w14:paraId="4F4490EC" w14:textId="77777777" w:rsidR="00E379A6" w:rsidRDefault="000F5220">
            <w:pPr>
              <w:pStyle w:val="TableText"/>
            </w:pPr>
            <w:r>
              <w:tab/>
            </w:r>
            <w:r>
              <w:tab/>
              <w:t>@code</w:t>
            </w:r>
          </w:p>
        </w:tc>
        <w:tc>
          <w:tcPr>
            <w:tcW w:w="720" w:type="dxa"/>
          </w:tcPr>
          <w:p w14:paraId="14788EFF" w14:textId="77777777" w:rsidR="00E379A6" w:rsidRDefault="000F5220">
            <w:pPr>
              <w:pStyle w:val="TableText"/>
            </w:pPr>
            <w:r>
              <w:t>1..1</w:t>
            </w:r>
          </w:p>
        </w:tc>
        <w:tc>
          <w:tcPr>
            <w:tcW w:w="864" w:type="dxa"/>
          </w:tcPr>
          <w:p w14:paraId="70127745" w14:textId="77777777" w:rsidR="00E379A6" w:rsidRDefault="000F5220">
            <w:pPr>
              <w:pStyle w:val="TableText"/>
            </w:pPr>
            <w:r>
              <w:t>SHALL</w:t>
            </w:r>
          </w:p>
        </w:tc>
        <w:tc>
          <w:tcPr>
            <w:tcW w:w="864" w:type="dxa"/>
          </w:tcPr>
          <w:p w14:paraId="0F767979" w14:textId="77777777" w:rsidR="00E379A6" w:rsidRDefault="00E379A6">
            <w:pPr>
              <w:pStyle w:val="TableText"/>
            </w:pPr>
          </w:p>
        </w:tc>
        <w:tc>
          <w:tcPr>
            <w:tcW w:w="864" w:type="dxa"/>
          </w:tcPr>
          <w:p w14:paraId="4F1EBD8B" w14:textId="602251B9" w:rsidR="00E379A6" w:rsidRDefault="0051287C">
            <w:pPr>
              <w:pStyle w:val="TableText"/>
            </w:pPr>
            <w:hyperlink w:anchor="C_1101-22361">
              <w:r w:rsidR="000F5220">
                <w:rPr>
                  <w:rStyle w:val="HyperlinkText9pt"/>
                </w:rPr>
                <w:t>1101-22361</w:t>
              </w:r>
            </w:hyperlink>
          </w:p>
        </w:tc>
        <w:tc>
          <w:tcPr>
            <w:tcW w:w="3171" w:type="dxa"/>
          </w:tcPr>
          <w:p w14:paraId="695A6C3D" w14:textId="77777777" w:rsidR="00E379A6" w:rsidRDefault="000F5220">
            <w:pPr>
              <w:pStyle w:val="TableText"/>
            </w:pPr>
            <w:r>
              <w:t>51899-3</w:t>
            </w:r>
          </w:p>
        </w:tc>
      </w:tr>
      <w:tr w:rsidR="00E379A6" w14:paraId="3DB0B31B" w14:textId="77777777" w:rsidTr="009D3FFE">
        <w:trPr>
          <w:cantSplit/>
          <w:jc w:val="center"/>
        </w:trPr>
        <w:tc>
          <w:tcPr>
            <w:tcW w:w="3445" w:type="dxa"/>
          </w:tcPr>
          <w:p w14:paraId="462504E4" w14:textId="77777777" w:rsidR="00E379A6" w:rsidRDefault="000F5220">
            <w:pPr>
              <w:pStyle w:val="TableText"/>
            </w:pPr>
            <w:r>
              <w:tab/>
            </w:r>
            <w:r>
              <w:tab/>
              <w:t>@codeSystem</w:t>
            </w:r>
          </w:p>
        </w:tc>
        <w:tc>
          <w:tcPr>
            <w:tcW w:w="720" w:type="dxa"/>
          </w:tcPr>
          <w:p w14:paraId="153988DB" w14:textId="77777777" w:rsidR="00E379A6" w:rsidRDefault="000F5220">
            <w:pPr>
              <w:pStyle w:val="TableText"/>
            </w:pPr>
            <w:r>
              <w:t>1..1</w:t>
            </w:r>
          </w:p>
        </w:tc>
        <w:tc>
          <w:tcPr>
            <w:tcW w:w="864" w:type="dxa"/>
          </w:tcPr>
          <w:p w14:paraId="5B43EDDB" w14:textId="77777777" w:rsidR="00E379A6" w:rsidRDefault="000F5220">
            <w:pPr>
              <w:pStyle w:val="TableText"/>
            </w:pPr>
            <w:r>
              <w:t>SHALL</w:t>
            </w:r>
          </w:p>
        </w:tc>
        <w:tc>
          <w:tcPr>
            <w:tcW w:w="864" w:type="dxa"/>
          </w:tcPr>
          <w:p w14:paraId="5808E285" w14:textId="77777777" w:rsidR="00E379A6" w:rsidRDefault="00E379A6">
            <w:pPr>
              <w:pStyle w:val="TableText"/>
            </w:pPr>
          </w:p>
        </w:tc>
        <w:tc>
          <w:tcPr>
            <w:tcW w:w="864" w:type="dxa"/>
          </w:tcPr>
          <w:p w14:paraId="67E6DABC" w14:textId="1FA601D9" w:rsidR="00E379A6" w:rsidRDefault="0051287C">
            <w:pPr>
              <w:pStyle w:val="TableText"/>
            </w:pPr>
            <w:hyperlink w:anchor="C_1101-30314">
              <w:r w:rsidR="000F5220">
                <w:rPr>
                  <w:rStyle w:val="HyperlinkText9pt"/>
                </w:rPr>
                <w:t>1101-30314</w:t>
              </w:r>
            </w:hyperlink>
          </w:p>
        </w:tc>
        <w:tc>
          <w:tcPr>
            <w:tcW w:w="3171" w:type="dxa"/>
          </w:tcPr>
          <w:p w14:paraId="1E625702" w14:textId="77777777" w:rsidR="00E379A6" w:rsidRDefault="000F5220">
            <w:pPr>
              <w:pStyle w:val="TableText"/>
            </w:pPr>
            <w:r>
              <w:t>urn:oid:2.16.840.1.113883.6.1 (LOINC) = 2.16.840.1.113883.6.1</w:t>
            </w:r>
          </w:p>
        </w:tc>
      </w:tr>
      <w:tr w:rsidR="00E379A6" w14:paraId="3C6742EC" w14:textId="77777777" w:rsidTr="009D3FFE">
        <w:trPr>
          <w:cantSplit/>
          <w:jc w:val="center"/>
        </w:trPr>
        <w:tc>
          <w:tcPr>
            <w:tcW w:w="3445" w:type="dxa"/>
          </w:tcPr>
          <w:p w14:paraId="3ED3E24F" w14:textId="77777777" w:rsidR="00E379A6" w:rsidRDefault="000F5220">
            <w:pPr>
              <w:pStyle w:val="TableText"/>
            </w:pPr>
            <w:r>
              <w:tab/>
              <w:t>entry</w:t>
            </w:r>
          </w:p>
        </w:tc>
        <w:tc>
          <w:tcPr>
            <w:tcW w:w="720" w:type="dxa"/>
          </w:tcPr>
          <w:p w14:paraId="619DBFD2" w14:textId="77777777" w:rsidR="00E379A6" w:rsidRDefault="000F5220">
            <w:pPr>
              <w:pStyle w:val="TableText"/>
            </w:pPr>
            <w:r>
              <w:t>1..1</w:t>
            </w:r>
          </w:p>
        </w:tc>
        <w:tc>
          <w:tcPr>
            <w:tcW w:w="864" w:type="dxa"/>
          </w:tcPr>
          <w:p w14:paraId="7BD4D44C" w14:textId="77777777" w:rsidR="00E379A6" w:rsidRDefault="000F5220">
            <w:pPr>
              <w:pStyle w:val="TableText"/>
            </w:pPr>
            <w:r>
              <w:t>SHALL</w:t>
            </w:r>
          </w:p>
        </w:tc>
        <w:tc>
          <w:tcPr>
            <w:tcW w:w="864" w:type="dxa"/>
          </w:tcPr>
          <w:p w14:paraId="2EE14EDD" w14:textId="77777777" w:rsidR="00E379A6" w:rsidRDefault="00E379A6">
            <w:pPr>
              <w:pStyle w:val="TableText"/>
            </w:pPr>
          </w:p>
        </w:tc>
        <w:tc>
          <w:tcPr>
            <w:tcW w:w="864" w:type="dxa"/>
          </w:tcPr>
          <w:p w14:paraId="149B3374" w14:textId="3EA19AEE" w:rsidR="00E379A6" w:rsidRDefault="0051287C">
            <w:pPr>
              <w:pStyle w:val="TableText"/>
            </w:pPr>
            <w:hyperlink w:anchor="C_1101-22362">
              <w:r w:rsidR="000F5220">
                <w:rPr>
                  <w:rStyle w:val="HyperlinkText9pt"/>
                </w:rPr>
                <w:t>1101-22362</w:t>
              </w:r>
            </w:hyperlink>
          </w:p>
        </w:tc>
        <w:tc>
          <w:tcPr>
            <w:tcW w:w="3171" w:type="dxa"/>
          </w:tcPr>
          <w:p w14:paraId="2111A157" w14:textId="77777777" w:rsidR="00E379A6" w:rsidRDefault="00E379A6">
            <w:pPr>
              <w:pStyle w:val="TableText"/>
            </w:pPr>
          </w:p>
        </w:tc>
      </w:tr>
      <w:tr w:rsidR="00E379A6" w14:paraId="2A0E210E" w14:textId="77777777" w:rsidTr="009D3FFE">
        <w:trPr>
          <w:cantSplit/>
          <w:jc w:val="center"/>
        </w:trPr>
        <w:tc>
          <w:tcPr>
            <w:tcW w:w="3445" w:type="dxa"/>
          </w:tcPr>
          <w:p w14:paraId="607F3A0A" w14:textId="77777777" w:rsidR="00E379A6" w:rsidRDefault="000F5220">
            <w:pPr>
              <w:pStyle w:val="TableText"/>
            </w:pPr>
            <w:r>
              <w:tab/>
            </w:r>
            <w:r>
              <w:tab/>
              <w:t>procedure</w:t>
            </w:r>
          </w:p>
        </w:tc>
        <w:tc>
          <w:tcPr>
            <w:tcW w:w="720" w:type="dxa"/>
          </w:tcPr>
          <w:p w14:paraId="0BE27777" w14:textId="77777777" w:rsidR="00E379A6" w:rsidRDefault="000F5220">
            <w:pPr>
              <w:pStyle w:val="TableText"/>
            </w:pPr>
            <w:r>
              <w:t>1..1</w:t>
            </w:r>
          </w:p>
        </w:tc>
        <w:tc>
          <w:tcPr>
            <w:tcW w:w="864" w:type="dxa"/>
          </w:tcPr>
          <w:p w14:paraId="0A0DBDF1" w14:textId="77777777" w:rsidR="00E379A6" w:rsidRDefault="000F5220">
            <w:pPr>
              <w:pStyle w:val="TableText"/>
            </w:pPr>
            <w:r>
              <w:t>SHALL</w:t>
            </w:r>
          </w:p>
        </w:tc>
        <w:tc>
          <w:tcPr>
            <w:tcW w:w="864" w:type="dxa"/>
          </w:tcPr>
          <w:p w14:paraId="4C3C7262" w14:textId="77777777" w:rsidR="00E379A6" w:rsidRDefault="00E379A6">
            <w:pPr>
              <w:pStyle w:val="TableText"/>
            </w:pPr>
          </w:p>
        </w:tc>
        <w:tc>
          <w:tcPr>
            <w:tcW w:w="864" w:type="dxa"/>
          </w:tcPr>
          <w:p w14:paraId="45FCFD68" w14:textId="58C15FAC" w:rsidR="00E379A6" w:rsidRDefault="0051287C">
            <w:pPr>
              <w:pStyle w:val="TableText"/>
            </w:pPr>
            <w:hyperlink w:anchor="C_1101-30249">
              <w:r w:rsidR="000F5220">
                <w:rPr>
                  <w:rStyle w:val="HyperlinkText9pt"/>
                </w:rPr>
                <w:t>1101-30249</w:t>
              </w:r>
            </w:hyperlink>
          </w:p>
        </w:tc>
        <w:tc>
          <w:tcPr>
            <w:tcW w:w="3171" w:type="dxa"/>
          </w:tcPr>
          <w:p w14:paraId="15925686" w14:textId="0D8020B4" w:rsidR="00E379A6" w:rsidRDefault="0051287C">
            <w:pPr>
              <w:pStyle w:val="TableText"/>
            </w:pPr>
            <w:hyperlink w:anchor="Procedure_Details_Clinical_Statement_in">
              <w:r w:rsidR="000F5220">
                <w:rPr>
                  <w:rStyle w:val="HyperlinkText9pt"/>
                </w:rPr>
                <w:t>Procedure Details Clinical Statement in a Procedure Report (V2) (identifier: urn:oid:2.16.840.1.113883.10.20.5.6.153.2</w:t>
              </w:r>
            </w:hyperlink>
          </w:p>
        </w:tc>
      </w:tr>
    </w:tbl>
    <w:p w14:paraId="7B16EFC6" w14:textId="77777777" w:rsidR="00E379A6" w:rsidRDefault="00E379A6">
      <w:pPr>
        <w:pStyle w:val="BodyText"/>
      </w:pPr>
    </w:p>
    <w:p w14:paraId="39F96907" w14:textId="07735D5B" w:rsidR="00E379A6" w:rsidRDefault="000F5220">
      <w:pPr>
        <w:numPr>
          <w:ilvl w:val="0"/>
          <w:numId w:val="17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303F132D" w14:textId="77777777" w:rsidR="00E379A6" w:rsidRDefault="000F5220">
      <w:pPr>
        <w:numPr>
          <w:ilvl w:val="0"/>
          <w:numId w:val="171"/>
        </w:numPr>
      </w:pPr>
      <w:r>
        <w:rPr>
          <w:rStyle w:val="keyword"/>
        </w:rPr>
        <w:t>SHALL</w:t>
      </w:r>
      <w:r>
        <w:t xml:space="preserve"> contain exactly one [1..1] </w:t>
      </w:r>
      <w:r>
        <w:rPr>
          <w:rStyle w:val="XMLnameBold"/>
        </w:rPr>
        <w:t>templateId</w:t>
      </w:r>
      <w:bookmarkStart w:id="770" w:name="C_1101-22358"/>
      <w:bookmarkEnd w:id="770"/>
      <w:r>
        <w:t xml:space="preserve"> (CONF:1101-22358) such that it</w:t>
      </w:r>
    </w:p>
    <w:p w14:paraId="7ECF72D2" w14:textId="77777777" w:rsidR="00E379A6" w:rsidRDefault="000F5220">
      <w:pPr>
        <w:numPr>
          <w:ilvl w:val="1"/>
          <w:numId w:val="171"/>
        </w:numPr>
      </w:pPr>
      <w:r>
        <w:rPr>
          <w:rStyle w:val="keyword"/>
        </w:rPr>
        <w:t>SHALL</w:t>
      </w:r>
      <w:r>
        <w:t xml:space="preserve"> contain exactly one [1..1] </w:t>
      </w:r>
      <w:r>
        <w:rPr>
          <w:rStyle w:val="XMLnameBold"/>
        </w:rPr>
        <w:t>@root</w:t>
      </w:r>
      <w:r>
        <w:t>=</w:t>
      </w:r>
      <w:r>
        <w:rPr>
          <w:rStyle w:val="XMLname"/>
        </w:rPr>
        <w:t>"2.16.840.1.113883.10.20.5.5.43.2"</w:t>
      </w:r>
      <w:bookmarkStart w:id="771" w:name="C_1101-30248"/>
      <w:bookmarkEnd w:id="771"/>
      <w:r>
        <w:t xml:space="preserve"> (CONF:1101-30248).</w:t>
      </w:r>
    </w:p>
    <w:p w14:paraId="7774DB72" w14:textId="77777777" w:rsidR="00E379A6" w:rsidRDefault="000F5220">
      <w:pPr>
        <w:numPr>
          <w:ilvl w:val="0"/>
          <w:numId w:val="171"/>
        </w:numPr>
      </w:pPr>
      <w:r>
        <w:rPr>
          <w:rStyle w:val="keyword"/>
        </w:rPr>
        <w:t>SHALL</w:t>
      </w:r>
      <w:r>
        <w:t xml:space="preserve"> contain exactly one [1..1] </w:t>
      </w:r>
      <w:r>
        <w:rPr>
          <w:rStyle w:val="XMLnameBold"/>
        </w:rPr>
        <w:t>code</w:t>
      </w:r>
      <w:bookmarkStart w:id="772" w:name="C_1101-22360"/>
      <w:bookmarkEnd w:id="772"/>
      <w:r>
        <w:t xml:space="preserve"> (CONF:1101-22360).</w:t>
      </w:r>
    </w:p>
    <w:p w14:paraId="591399AD" w14:textId="77777777" w:rsidR="00E379A6" w:rsidRDefault="000F5220">
      <w:pPr>
        <w:numPr>
          <w:ilvl w:val="1"/>
          <w:numId w:val="171"/>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773" w:name="C_1101-22361"/>
      <w:bookmarkEnd w:id="773"/>
      <w:r>
        <w:t xml:space="preserve"> (CONF:1101-22361).</w:t>
      </w:r>
    </w:p>
    <w:p w14:paraId="5FFB6606" w14:textId="77777777" w:rsidR="00E379A6" w:rsidRDefault="000F5220">
      <w:pPr>
        <w:numPr>
          <w:ilvl w:val="1"/>
          <w:numId w:val="17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74" w:name="C_1101-30314"/>
      <w:bookmarkEnd w:id="774"/>
      <w:r>
        <w:t xml:space="preserve"> (CONF:1101-30314).</w:t>
      </w:r>
    </w:p>
    <w:p w14:paraId="4A85EEC3" w14:textId="77777777" w:rsidR="00E379A6" w:rsidRDefault="000F5220">
      <w:pPr>
        <w:numPr>
          <w:ilvl w:val="0"/>
          <w:numId w:val="171"/>
        </w:numPr>
      </w:pPr>
      <w:r>
        <w:rPr>
          <w:rStyle w:val="keyword"/>
        </w:rPr>
        <w:t>SHALL</w:t>
      </w:r>
      <w:r>
        <w:t xml:space="preserve"> contain exactly one [1..1] </w:t>
      </w:r>
      <w:r>
        <w:rPr>
          <w:rStyle w:val="XMLnameBold"/>
        </w:rPr>
        <w:t>entry</w:t>
      </w:r>
      <w:bookmarkStart w:id="775" w:name="C_1101-22362"/>
      <w:bookmarkEnd w:id="775"/>
      <w:r>
        <w:t xml:space="preserve"> (CONF:1101-22362).</w:t>
      </w:r>
    </w:p>
    <w:p w14:paraId="0F258EFA" w14:textId="6FD115DE" w:rsidR="00E379A6" w:rsidRDefault="000F5220">
      <w:pPr>
        <w:numPr>
          <w:ilvl w:val="1"/>
          <w:numId w:val="171"/>
        </w:numPr>
      </w:pPr>
      <w:r>
        <w:t xml:space="preserve">This entry </w:t>
      </w:r>
      <w:r>
        <w:rPr>
          <w:rStyle w:val="keyword"/>
        </w:rPr>
        <w:t>SHALL</w:t>
      </w:r>
      <w:r>
        <w:t xml:space="preserve"> contain exactly one [1..1] </w:t>
      </w:r>
      <w:hyperlink w:anchor="Procedure_Details_Clinical_Statement_in">
        <w:r>
          <w:rPr>
            <w:rStyle w:val="HyperlinkCourierBold"/>
          </w:rPr>
          <w:t>Procedure Details Clinical Statement in a Procedure Report (V2)</w:t>
        </w:r>
      </w:hyperlink>
      <w:r>
        <w:rPr>
          <w:rStyle w:val="XMLname"/>
        </w:rPr>
        <w:t xml:space="preserve"> (identifier: urn:oid:2.16.840.1.113883.10.20.5.6.153.2)</w:t>
      </w:r>
      <w:bookmarkStart w:id="776" w:name="C_1101-30249"/>
      <w:bookmarkEnd w:id="776"/>
      <w:r>
        <w:t xml:space="preserve"> (CONF:1101-30249).</w:t>
      </w:r>
    </w:p>
    <w:p w14:paraId="2EEAC205" w14:textId="3327A63D" w:rsidR="00E379A6" w:rsidRDefault="000F5220">
      <w:pPr>
        <w:pStyle w:val="Caption"/>
        <w:ind w:left="130" w:right="115"/>
      </w:pPr>
      <w:bookmarkStart w:id="777" w:name="_Toc491882294"/>
      <w:r>
        <w:lastRenderedPageBreak/>
        <w:t xml:space="preserve">Figure </w:t>
      </w:r>
      <w:r>
        <w:fldChar w:fldCharType="begin"/>
      </w:r>
      <w:r>
        <w:instrText>SEQ Figure \* ARABIC</w:instrText>
      </w:r>
      <w:r>
        <w:fldChar w:fldCharType="separate"/>
      </w:r>
      <w:r w:rsidR="00D90831">
        <w:t>16</w:t>
      </w:r>
      <w:r>
        <w:fldChar w:fldCharType="end"/>
      </w:r>
      <w:r>
        <w:t>: Procedure Details Section in a Procedure Report Example</w:t>
      </w:r>
      <w:bookmarkEnd w:id="777"/>
    </w:p>
    <w:p w14:paraId="7F22124E" w14:textId="77777777" w:rsidR="00E379A6" w:rsidRDefault="000F5220">
      <w:pPr>
        <w:pStyle w:val="Example"/>
        <w:ind w:left="130" w:right="115"/>
      </w:pPr>
      <w:r>
        <w:t>&lt;section&gt;</w:t>
      </w:r>
    </w:p>
    <w:p w14:paraId="59252808" w14:textId="77777777" w:rsidR="00E379A6" w:rsidRDefault="000F5220">
      <w:pPr>
        <w:pStyle w:val="Example"/>
        <w:ind w:left="130" w:right="115"/>
      </w:pPr>
      <w:r>
        <w:t xml:space="preserve">  &lt;!-- HAI Generic Section template --&gt;</w:t>
      </w:r>
    </w:p>
    <w:p w14:paraId="017D91C1" w14:textId="77777777" w:rsidR="00E379A6" w:rsidRDefault="000F5220">
      <w:pPr>
        <w:pStyle w:val="Example"/>
        <w:ind w:left="130" w:right="115"/>
      </w:pPr>
      <w:r>
        <w:t xml:space="preserve">  &lt; templateId root="2.16.840.1.113883.10.20.5.4.26"/&gt;</w:t>
      </w:r>
    </w:p>
    <w:p w14:paraId="494D3A3B" w14:textId="77777777" w:rsidR="00E379A6" w:rsidRDefault="000F5220">
      <w:pPr>
        <w:pStyle w:val="Example"/>
        <w:ind w:left="130" w:right="115"/>
      </w:pPr>
      <w:r>
        <w:t xml:space="preserve">  &lt;!-- Procedure Details Section in a Procedure Report (V2) template --&gt;</w:t>
      </w:r>
    </w:p>
    <w:p w14:paraId="32BFCE37" w14:textId="77777777" w:rsidR="00E379A6" w:rsidRDefault="000F5220">
      <w:pPr>
        <w:pStyle w:val="Example"/>
        <w:ind w:left="130" w:right="115"/>
      </w:pPr>
      <w:r>
        <w:t xml:space="preserve">  &lt;templateId root="2.16.840.1.113883.10.20.5.5.43.2"/&gt;</w:t>
      </w:r>
    </w:p>
    <w:p w14:paraId="0356DEB0" w14:textId="77777777" w:rsidR="00E379A6" w:rsidRDefault="000F5220">
      <w:pPr>
        <w:pStyle w:val="Example"/>
        <w:ind w:left="130" w:right="115"/>
      </w:pPr>
      <w:r>
        <w:t xml:space="preserve">  &lt;code codeSystem="2.16.840.1.113883.6.1"</w:t>
      </w:r>
    </w:p>
    <w:p w14:paraId="36A9BD16" w14:textId="77777777" w:rsidR="00E379A6" w:rsidRDefault="000F5220">
      <w:pPr>
        <w:pStyle w:val="Example"/>
        <w:ind w:left="130" w:right="115"/>
      </w:pPr>
      <w:r>
        <w:t xml:space="preserve">        codeSystemName="LOINC"</w:t>
      </w:r>
    </w:p>
    <w:p w14:paraId="28C7C2D8" w14:textId="77777777" w:rsidR="00E379A6" w:rsidRDefault="000F5220">
      <w:pPr>
        <w:pStyle w:val="Example"/>
        <w:ind w:left="130" w:right="115"/>
      </w:pPr>
      <w:r>
        <w:t xml:space="preserve">        code="51899-3"</w:t>
      </w:r>
    </w:p>
    <w:p w14:paraId="128AA7BF" w14:textId="77777777" w:rsidR="00E379A6" w:rsidRDefault="000F5220">
      <w:pPr>
        <w:pStyle w:val="Example"/>
        <w:ind w:left="130" w:right="115"/>
      </w:pPr>
      <w:r>
        <w:t xml:space="preserve">        displayName="Details Section"/&gt;</w:t>
      </w:r>
    </w:p>
    <w:p w14:paraId="6C52049B" w14:textId="77777777" w:rsidR="00E379A6" w:rsidRDefault="000F5220">
      <w:pPr>
        <w:pStyle w:val="Example"/>
        <w:ind w:left="130" w:right="115"/>
      </w:pPr>
      <w:r>
        <w:t xml:space="preserve">  &lt;title&gt;Details&lt;/title&gt;</w:t>
      </w:r>
    </w:p>
    <w:p w14:paraId="21878D52" w14:textId="77777777" w:rsidR="00E379A6" w:rsidRDefault="000F5220">
      <w:pPr>
        <w:pStyle w:val="Example"/>
        <w:ind w:left="130" w:right="115"/>
      </w:pPr>
      <w:r>
        <w:t xml:space="preserve">    ...</w:t>
      </w:r>
    </w:p>
    <w:p w14:paraId="6845428D" w14:textId="77777777" w:rsidR="00E379A6" w:rsidRDefault="000F5220">
      <w:pPr>
        <w:pStyle w:val="Example"/>
        <w:ind w:left="130" w:right="115"/>
      </w:pPr>
      <w:r>
        <w:t xml:space="preserve">  &lt;entry typeCode="DRIV"&gt;</w:t>
      </w:r>
    </w:p>
    <w:p w14:paraId="44170B2A" w14:textId="77777777" w:rsidR="00E379A6" w:rsidRDefault="000F5220">
      <w:pPr>
        <w:pStyle w:val="Example"/>
        <w:ind w:left="130" w:right="115"/>
      </w:pPr>
      <w:r>
        <w:t xml:space="preserve">     &lt;!-- Procedure Details Clinical Statement in a Procedure Report (V2) --&gt;</w:t>
      </w:r>
    </w:p>
    <w:p w14:paraId="43143255" w14:textId="77777777" w:rsidR="00E379A6" w:rsidRDefault="000F5220">
      <w:pPr>
        <w:pStyle w:val="Example"/>
        <w:ind w:left="130" w:right="115"/>
      </w:pPr>
      <w:r>
        <w:t xml:space="preserve">     &lt;procedure classCode="PROC" moodCode="EVN"&gt;</w:t>
      </w:r>
    </w:p>
    <w:p w14:paraId="78DBCC2E" w14:textId="77777777" w:rsidR="00E379A6" w:rsidRDefault="000F5220">
      <w:pPr>
        <w:pStyle w:val="Example"/>
        <w:ind w:left="130" w:right="115"/>
      </w:pPr>
      <w:r>
        <w:t xml:space="preserve">        &lt;!-- C-CDA Procedure Activity Procedure templateId --&gt;</w:t>
      </w:r>
    </w:p>
    <w:p w14:paraId="2334F0BB" w14:textId="77777777" w:rsidR="00E379A6" w:rsidRDefault="000F5220">
      <w:pPr>
        <w:pStyle w:val="Example"/>
        <w:ind w:left="130" w:right="115"/>
      </w:pPr>
      <w:r>
        <w:t xml:space="preserve">        &lt;templateId root="2.16.840.1.113883.10.20.22.4.14"/&gt;</w:t>
      </w:r>
    </w:p>
    <w:p w14:paraId="4103FEB0" w14:textId="77777777" w:rsidR="00E379A6" w:rsidRDefault="000F5220">
      <w:pPr>
        <w:pStyle w:val="Example"/>
        <w:ind w:left="130" w:right="115"/>
      </w:pPr>
      <w:r>
        <w:t xml:space="preserve">        &lt;!-- Procedure Details Clinical Statement in a Procedure Report (V2) templateId --&gt;</w:t>
      </w:r>
    </w:p>
    <w:p w14:paraId="514E8E16" w14:textId="77777777" w:rsidR="00E379A6" w:rsidRDefault="000F5220">
      <w:pPr>
        <w:pStyle w:val="Example"/>
        <w:ind w:left="130" w:right="115"/>
      </w:pPr>
      <w:r>
        <w:t xml:space="preserve">        &lt;templateId root="2.16.840.1.113883.10.20.5.6.153.2"/&gt;</w:t>
      </w:r>
    </w:p>
    <w:p w14:paraId="4DADCE43" w14:textId="77777777" w:rsidR="00E379A6" w:rsidRDefault="000F5220">
      <w:pPr>
        <w:pStyle w:val="Example"/>
        <w:ind w:left="130" w:right="115"/>
      </w:pPr>
      <w:r>
        <w:t xml:space="preserve">           ...</w:t>
      </w:r>
    </w:p>
    <w:p w14:paraId="1FCECC3D" w14:textId="77777777" w:rsidR="00E379A6" w:rsidRDefault="000F5220">
      <w:pPr>
        <w:pStyle w:val="Example"/>
        <w:ind w:left="130" w:right="115"/>
      </w:pPr>
      <w:r>
        <w:t xml:space="preserve">    &lt;/procedure&gt;</w:t>
      </w:r>
    </w:p>
    <w:p w14:paraId="5B7E0937" w14:textId="77777777" w:rsidR="00E379A6" w:rsidRDefault="000F5220">
      <w:pPr>
        <w:pStyle w:val="Example"/>
        <w:ind w:left="130" w:right="115"/>
      </w:pPr>
      <w:r>
        <w:t xml:space="preserve">  &lt;/entry&gt;</w:t>
      </w:r>
    </w:p>
    <w:p w14:paraId="0D3460A5" w14:textId="77777777" w:rsidR="00E379A6" w:rsidRDefault="000F5220">
      <w:pPr>
        <w:pStyle w:val="Example"/>
        <w:ind w:left="130" w:right="115"/>
      </w:pPr>
      <w:r>
        <w:t>&lt;/section&gt;</w:t>
      </w:r>
    </w:p>
    <w:p w14:paraId="2D6C4F5E" w14:textId="77777777" w:rsidR="00E379A6" w:rsidRDefault="00E379A6">
      <w:pPr>
        <w:pStyle w:val="BodyText"/>
      </w:pPr>
    </w:p>
    <w:p w14:paraId="2F2D902F" w14:textId="77777777" w:rsidR="00E379A6" w:rsidRDefault="000F5220">
      <w:pPr>
        <w:pStyle w:val="Heading3nospace"/>
      </w:pPr>
      <w:bookmarkStart w:id="778" w:name="_Toc491882123"/>
      <w:r>
        <w:t>R</w:t>
      </w:r>
      <w:bookmarkStart w:id="779" w:name="S_Risk_Factors_Section_in_an_Evidence_o"/>
      <w:bookmarkEnd w:id="779"/>
      <w:r>
        <w:t>isk Factors Section in an Evidence of Infection (Dialysis) Report (V2)</w:t>
      </w:r>
      <w:bookmarkEnd w:id="778"/>
    </w:p>
    <w:p w14:paraId="0201160C" w14:textId="77777777" w:rsidR="00E379A6" w:rsidRDefault="000F5220">
      <w:pPr>
        <w:pStyle w:val="BracketData"/>
      </w:pPr>
      <w:r>
        <w:t>[section: identifier urn:hl7ii:2.16.840.1.113883.10.20.5.5.37:2015-10-01 (closed)]</w:t>
      </w:r>
    </w:p>
    <w:p w14:paraId="7EB77BF5" w14:textId="77777777" w:rsidR="00E379A6" w:rsidRDefault="000F5220">
      <w:pPr>
        <w:pStyle w:val="BracketData"/>
      </w:pPr>
      <w:r>
        <w:t>Published as part of NHSN Healthcare Associated Infection (HAI) Reports Release 3, DSTU 1 - US Realm</w:t>
      </w:r>
    </w:p>
    <w:p w14:paraId="601B6FA6" w14:textId="29655D98" w:rsidR="00E379A6" w:rsidRDefault="000F5220">
      <w:pPr>
        <w:pStyle w:val="Caption"/>
      </w:pPr>
      <w:bookmarkStart w:id="780" w:name="_Toc491882525"/>
      <w:r>
        <w:t xml:space="preserve">Table </w:t>
      </w:r>
      <w:r>
        <w:fldChar w:fldCharType="begin"/>
      </w:r>
      <w:r>
        <w:instrText>SEQ Table \* ARABIC</w:instrText>
      </w:r>
      <w:r>
        <w:fldChar w:fldCharType="separate"/>
      </w:r>
      <w:r w:rsidR="00D90831">
        <w:t>79</w:t>
      </w:r>
      <w:r>
        <w:fldChar w:fldCharType="end"/>
      </w:r>
      <w:r>
        <w:t>: Risk Factors Section in an Evidence of Infection (Dialysis) Report (V2) Contexts</w:t>
      </w:r>
      <w:bookmarkEnd w:id="7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79: Risk Factors Section in an Evidence of Infection (Dialysis) Report (V2) Contexts"/>
        <w:tblDescription w:val="Table 79: Risk Factors Section in an Evidence of Infection (Dialysis) Report (V2) Contexts"/>
      </w:tblPr>
      <w:tblGrid>
        <w:gridCol w:w="5040"/>
        <w:gridCol w:w="5040"/>
      </w:tblGrid>
      <w:tr w:rsidR="00E379A6" w14:paraId="363F189E" w14:textId="77777777" w:rsidTr="009D3FFE">
        <w:trPr>
          <w:cantSplit/>
          <w:tblHeader/>
          <w:jc w:val="center"/>
        </w:trPr>
        <w:tc>
          <w:tcPr>
            <w:tcW w:w="360" w:type="dxa"/>
            <w:shd w:val="clear" w:color="auto" w:fill="E6E6E6"/>
          </w:tcPr>
          <w:p w14:paraId="179717A3" w14:textId="77777777" w:rsidR="00E379A6" w:rsidRDefault="000F5220">
            <w:pPr>
              <w:pStyle w:val="TableHead"/>
            </w:pPr>
            <w:r>
              <w:t>Contained By:</w:t>
            </w:r>
          </w:p>
        </w:tc>
        <w:tc>
          <w:tcPr>
            <w:tcW w:w="360" w:type="dxa"/>
            <w:shd w:val="clear" w:color="auto" w:fill="E6E6E6"/>
          </w:tcPr>
          <w:p w14:paraId="1A728403" w14:textId="77777777" w:rsidR="00E379A6" w:rsidRDefault="000F5220">
            <w:pPr>
              <w:pStyle w:val="TableHead"/>
            </w:pPr>
            <w:r>
              <w:t>Contains:</w:t>
            </w:r>
          </w:p>
        </w:tc>
      </w:tr>
      <w:tr w:rsidR="00E379A6" w14:paraId="727AFD6A" w14:textId="77777777" w:rsidTr="009D3FFE">
        <w:trPr>
          <w:cantSplit/>
          <w:jc w:val="center"/>
        </w:trPr>
        <w:tc>
          <w:tcPr>
            <w:tcW w:w="360" w:type="dxa"/>
          </w:tcPr>
          <w:p w14:paraId="2DA041B6" w14:textId="2DE4B62B" w:rsidR="00E379A6" w:rsidRDefault="0051287C">
            <w:pPr>
              <w:pStyle w:val="TableText"/>
            </w:pPr>
            <w:hyperlink w:anchor="D_HAI_Evidence_of_Infection_Dialysis_Re">
              <w:r w:rsidR="000F5220">
                <w:rPr>
                  <w:rStyle w:val="HyperlinkText9pt"/>
                </w:rPr>
                <w:t>HAI Evidence of Infection (Dialysis) Report (V5)</w:t>
              </w:r>
            </w:hyperlink>
            <w:r w:rsidR="000F5220">
              <w:t xml:space="preserve"> (required)</w:t>
            </w:r>
          </w:p>
        </w:tc>
        <w:tc>
          <w:tcPr>
            <w:tcW w:w="360" w:type="dxa"/>
          </w:tcPr>
          <w:p w14:paraId="7805B490" w14:textId="3A2D512F" w:rsidR="00E379A6" w:rsidRDefault="0051287C">
            <w:pPr>
              <w:pStyle w:val="TableText"/>
            </w:pPr>
            <w:hyperlink w:anchor="E_Dialysis_Patient_Observation">
              <w:r w:rsidR="000F5220">
                <w:rPr>
                  <w:rStyle w:val="HyperlinkText9pt"/>
                </w:rPr>
                <w:t>Dialysis Patient Observation</w:t>
              </w:r>
            </w:hyperlink>
          </w:p>
          <w:p w14:paraId="0DECE32A" w14:textId="77904F70" w:rsidR="00E379A6" w:rsidRDefault="0051287C">
            <w:pPr>
              <w:pStyle w:val="TableText"/>
            </w:pPr>
            <w:hyperlink w:anchor="Dialyzer_Reused_Observation">
              <w:r w:rsidR="000F5220">
                <w:rPr>
                  <w:rStyle w:val="HyperlinkText9pt"/>
                </w:rPr>
                <w:t>Dialyzer Reused Observation</w:t>
              </w:r>
            </w:hyperlink>
          </w:p>
          <w:p w14:paraId="53D376A2" w14:textId="764473F2" w:rsidR="00E379A6" w:rsidRDefault="0051287C">
            <w:pPr>
              <w:pStyle w:val="TableText"/>
            </w:pPr>
            <w:hyperlink w:anchor="E_Vascular_Access_Type_Observation">
              <w:r w:rsidR="000F5220">
                <w:rPr>
                  <w:rStyle w:val="HyperlinkText9pt"/>
                </w:rPr>
                <w:t>Vascular Access Type Observation</w:t>
              </w:r>
            </w:hyperlink>
          </w:p>
        </w:tc>
      </w:tr>
    </w:tbl>
    <w:p w14:paraId="7358C02B" w14:textId="77777777" w:rsidR="00E379A6" w:rsidRDefault="00E379A6">
      <w:pPr>
        <w:pStyle w:val="BodyText"/>
      </w:pPr>
    </w:p>
    <w:p w14:paraId="2ED12AC8" w14:textId="77777777" w:rsidR="00E379A6" w:rsidRDefault="000F5220">
      <w:pPr>
        <w:pStyle w:val="BodyText"/>
      </w:pPr>
      <w:r>
        <w:t>In an EOID Report, the Risk Factors Section contains at least one Vascular Access Type Observation for each value in the NHSNVascularAccessTypeCode Value Set. Additional observations record whether a vascular access type other than those listed is present and whether or not the patient's dialyzer is reused.</w:t>
      </w:r>
    </w:p>
    <w:p w14:paraId="2963098F" w14:textId="2CC5DC7A" w:rsidR="00E379A6" w:rsidRDefault="000F5220">
      <w:pPr>
        <w:pStyle w:val="Caption"/>
      </w:pPr>
      <w:bookmarkStart w:id="781" w:name="_Toc491882526"/>
      <w:r>
        <w:lastRenderedPageBreak/>
        <w:t xml:space="preserve">Table </w:t>
      </w:r>
      <w:r>
        <w:fldChar w:fldCharType="begin"/>
      </w:r>
      <w:r>
        <w:instrText>SEQ Table \* ARABIC</w:instrText>
      </w:r>
      <w:r>
        <w:fldChar w:fldCharType="separate"/>
      </w:r>
      <w:r w:rsidR="00D90831">
        <w:t>80</w:t>
      </w:r>
      <w:r>
        <w:fldChar w:fldCharType="end"/>
      </w:r>
      <w:r>
        <w:t>: Risk Factors Section in an Evidence of Infection (Dialysis) Report (V2) Constraints Overview</w:t>
      </w:r>
      <w:bookmarkEnd w:id="781"/>
    </w:p>
    <w:tbl>
      <w:tblPr>
        <w:tblStyle w:val="TableGrid"/>
        <w:tblW w:w="10080" w:type="dxa"/>
        <w:jc w:val="center"/>
        <w:tblLayout w:type="fixed"/>
        <w:tblLook w:val="02A0" w:firstRow="1" w:lastRow="0" w:firstColumn="1" w:lastColumn="0" w:noHBand="1" w:noVBand="0"/>
        <w:tblCaption w:val="Table 80: Risk Factors Section in an Evidence of Infection (Dialysis) Report (V2) Constraints Overview"/>
        <w:tblDescription w:val="Table 80: Risk Factors Section in an Evidence of Infection (Dialysis) Report (V2) Constraints Overview"/>
      </w:tblPr>
      <w:tblGrid>
        <w:gridCol w:w="3498"/>
        <w:gridCol w:w="731"/>
        <w:gridCol w:w="877"/>
        <w:gridCol w:w="877"/>
        <w:gridCol w:w="877"/>
        <w:gridCol w:w="3220"/>
      </w:tblGrid>
      <w:tr w:rsidR="00E379A6" w14:paraId="19F36E0E" w14:textId="77777777" w:rsidTr="009D3FFE">
        <w:trPr>
          <w:cantSplit/>
          <w:tblHeader/>
          <w:jc w:val="center"/>
        </w:trPr>
        <w:tc>
          <w:tcPr>
            <w:tcW w:w="0" w:type="dxa"/>
            <w:shd w:val="clear" w:color="auto" w:fill="E6E6E6"/>
            <w:noWrap/>
          </w:tcPr>
          <w:p w14:paraId="577270B0" w14:textId="77777777" w:rsidR="00E379A6" w:rsidRDefault="000F5220">
            <w:pPr>
              <w:pStyle w:val="TableHead"/>
            </w:pPr>
            <w:r>
              <w:t>XPath</w:t>
            </w:r>
          </w:p>
        </w:tc>
        <w:tc>
          <w:tcPr>
            <w:tcW w:w="720" w:type="dxa"/>
            <w:shd w:val="clear" w:color="auto" w:fill="E6E6E6"/>
            <w:noWrap/>
          </w:tcPr>
          <w:p w14:paraId="5C5A038D" w14:textId="77777777" w:rsidR="00E379A6" w:rsidRDefault="000F5220">
            <w:pPr>
              <w:pStyle w:val="TableHead"/>
            </w:pPr>
            <w:r>
              <w:t>Card.</w:t>
            </w:r>
          </w:p>
        </w:tc>
        <w:tc>
          <w:tcPr>
            <w:tcW w:w="864" w:type="dxa"/>
            <w:shd w:val="clear" w:color="auto" w:fill="E6E6E6"/>
            <w:noWrap/>
          </w:tcPr>
          <w:p w14:paraId="04471C7B" w14:textId="77777777" w:rsidR="00E379A6" w:rsidRDefault="000F5220">
            <w:pPr>
              <w:pStyle w:val="TableHead"/>
            </w:pPr>
            <w:r>
              <w:t>Verb</w:t>
            </w:r>
          </w:p>
        </w:tc>
        <w:tc>
          <w:tcPr>
            <w:tcW w:w="864" w:type="dxa"/>
            <w:shd w:val="clear" w:color="auto" w:fill="E6E6E6"/>
            <w:noWrap/>
          </w:tcPr>
          <w:p w14:paraId="371C4F82" w14:textId="77777777" w:rsidR="00E379A6" w:rsidRDefault="000F5220">
            <w:pPr>
              <w:pStyle w:val="TableHead"/>
            </w:pPr>
            <w:r>
              <w:t>Data Type</w:t>
            </w:r>
          </w:p>
        </w:tc>
        <w:tc>
          <w:tcPr>
            <w:tcW w:w="864" w:type="dxa"/>
            <w:shd w:val="clear" w:color="auto" w:fill="E6E6E6"/>
            <w:noWrap/>
          </w:tcPr>
          <w:p w14:paraId="54230A3D" w14:textId="77777777" w:rsidR="00E379A6" w:rsidRDefault="000F5220">
            <w:pPr>
              <w:pStyle w:val="TableHead"/>
            </w:pPr>
            <w:r>
              <w:t>CONF#</w:t>
            </w:r>
          </w:p>
        </w:tc>
        <w:tc>
          <w:tcPr>
            <w:tcW w:w="864" w:type="dxa"/>
            <w:shd w:val="clear" w:color="auto" w:fill="E6E6E6"/>
            <w:noWrap/>
          </w:tcPr>
          <w:p w14:paraId="5F4CA218" w14:textId="77777777" w:rsidR="00E379A6" w:rsidRDefault="000F5220">
            <w:pPr>
              <w:pStyle w:val="TableHead"/>
            </w:pPr>
            <w:r>
              <w:t>Value</w:t>
            </w:r>
          </w:p>
        </w:tc>
      </w:tr>
      <w:tr w:rsidR="00E379A6" w14:paraId="4C052147" w14:textId="77777777" w:rsidTr="009D3FFE">
        <w:trPr>
          <w:cantSplit/>
          <w:jc w:val="center"/>
        </w:trPr>
        <w:tc>
          <w:tcPr>
            <w:tcW w:w="9928" w:type="dxa"/>
            <w:gridSpan w:val="6"/>
          </w:tcPr>
          <w:p w14:paraId="2AD1C1D0" w14:textId="77777777" w:rsidR="00E379A6" w:rsidRDefault="000F5220">
            <w:pPr>
              <w:pStyle w:val="TableText"/>
            </w:pPr>
            <w:r>
              <w:t>section (identifier: urn:hl7ii:2.16.840.1.113883.10.20.5.5.37:2015-10-01)</w:t>
            </w:r>
          </w:p>
        </w:tc>
      </w:tr>
      <w:tr w:rsidR="00E379A6" w14:paraId="05D055C0" w14:textId="77777777" w:rsidTr="009D3FFE">
        <w:trPr>
          <w:cantSplit/>
          <w:jc w:val="center"/>
        </w:trPr>
        <w:tc>
          <w:tcPr>
            <w:tcW w:w="3445" w:type="dxa"/>
          </w:tcPr>
          <w:p w14:paraId="7BDA7D07" w14:textId="77777777" w:rsidR="00E379A6" w:rsidRDefault="000F5220">
            <w:pPr>
              <w:pStyle w:val="TableText"/>
            </w:pPr>
            <w:r>
              <w:tab/>
              <w:t>templateId</w:t>
            </w:r>
          </w:p>
        </w:tc>
        <w:tc>
          <w:tcPr>
            <w:tcW w:w="720" w:type="dxa"/>
          </w:tcPr>
          <w:p w14:paraId="07FB6664" w14:textId="77777777" w:rsidR="00E379A6" w:rsidRDefault="000F5220">
            <w:pPr>
              <w:pStyle w:val="TableText"/>
            </w:pPr>
            <w:r>
              <w:t>1..1</w:t>
            </w:r>
          </w:p>
        </w:tc>
        <w:tc>
          <w:tcPr>
            <w:tcW w:w="864" w:type="dxa"/>
          </w:tcPr>
          <w:p w14:paraId="5293ACB8" w14:textId="77777777" w:rsidR="00E379A6" w:rsidRDefault="000F5220">
            <w:pPr>
              <w:pStyle w:val="TableText"/>
            </w:pPr>
            <w:r>
              <w:t>SHALL</w:t>
            </w:r>
          </w:p>
        </w:tc>
        <w:tc>
          <w:tcPr>
            <w:tcW w:w="864" w:type="dxa"/>
          </w:tcPr>
          <w:p w14:paraId="0655F6FF" w14:textId="77777777" w:rsidR="00E379A6" w:rsidRDefault="00E379A6">
            <w:pPr>
              <w:pStyle w:val="TableText"/>
            </w:pPr>
          </w:p>
        </w:tc>
        <w:tc>
          <w:tcPr>
            <w:tcW w:w="864" w:type="dxa"/>
          </w:tcPr>
          <w:p w14:paraId="2AF15A8C" w14:textId="4E4B8A92" w:rsidR="00E379A6" w:rsidRDefault="0051287C">
            <w:pPr>
              <w:pStyle w:val="TableText"/>
            </w:pPr>
            <w:hyperlink w:anchor="C_1202-22302">
              <w:r w:rsidR="000F5220">
                <w:rPr>
                  <w:rStyle w:val="HyperlinkText9pt"/>
                </w:rPr>
                <w:t>1202-22302</w:t>
              </w:r>
            </w:hyperlink>
          </w:p>
        </w:tc>
        <w:tc>
          <w:tcPr>
            <w:tcW w:w="3171" w:type="dxa"/>
          </w:tcPr>
          <w:p w14:paraId="082B7266" w14:textId="77777777" w:rsidR="00E379A6" w:rsidRDefault="00E379A6">
            <w:pPr>
              <w:pStyle w:val="TableText"/>
            </w:pPr>
          </w:p>
        </w:tc>
      </w:tr>
      <w:tr w:rsidR="00E379A6" w14:paraId="01F53FCB" w14:textId="77777777" w:rsidTr="009D3FFE">
        <w:trPr>
          <w:cantSplit/>
          <w:jc w:val="center"/>
        </w:trPr>
        <w:tc>
          <w:tcPr>
            <w:tcW w:w="3445" w:type="dxa"/>
          </w:tcPr>
          <w:p w14:paraId="24765E0D" w14:textId="77777777" w:rsidR="00E379A6" w:rsidRDefault="000F5220">
            <w:pPr>
              <w:pStyle w:val="TableText"/>
            </w:pPr>
            <w:r>
              <w:tab/>
            </w:r>
            <w:r>
              <w:tab/>
              <w:t>@root</w:t>
            </w:r>
          </w:p>
        </w:tc>
        <w:tc>
          <w:tcPr>
            <w:tcW w:w="720" w:type="dxa"/>
          </w:tcPr>
          <w:p w14:paraId="6C02CE25" w14:textId="77777777" w:rsidR="00E379A6" w:rsidRDefault="000F5220">
            <w:pPr>
              <w:pStyle w:val="TableText"/>
            </w:pPr>
            <w:r>
              <w:t>1..1</w:t>
            </w:r>
          </w:p>
        </w:tc>
        <w:tc>
          <w:tcPr>
            <w:tcW w:w="864" w:type="dxa"/>
          </w:tcPr>
          <w:p w14:paraId="42AB4ED6" w14:textId="77777777" w:rsidR="00E379A6" w:rsidRDefault="000F5220">
            <w:pPr>
              <w:pStyle w:val="TableText"/>
            </w:pPr>
            <w:r>
              <w:t>SHALL</w:t>
            </w:r>
          </w:p>
        </w:tc>
        <w:tc>
          <w:tcPr>
            <w:tcW w:w="864" w:type="dxa"/>
          </w:tcPr>
          <w:p w14:paraId="40FC4913" w14:textId="77777777" w:rsidR="00E379A6" w:rsidRDefault="00E379A6">
            <w:pPr>
              <w:pStyle w:val="TableText"/>
            </w:pPr>
          </w:p>
        </w:tc>
        <w:tc>
          <w:tcPr>
            <w:tcW w:w="864" w:type="dxa"/>
          </w:tcPr>
          <w:p w14:paraId="298C35DF" w14:textId="430FEB6A" w:rsidR="00E379A6" w:rsidRDefault="0051287C">
            <w:pPr>
              <w:pStyle w:val="TableText"/>
            </w:pPr>
            <w:hyperlink w:anchor="C_1202-22303">
              <w:r w:rsidR="000F5220">
                <w:rPr>
                  <w:rStyle w:val="HyperlinkText9pt"/>
                </w:rPr>
                <w:t>1202-22303</w:t>
              </w:r>
            </w:hyperlink>
          </w:p>
        </w:tc>
        <w:tc>
          <w:tcPr>
            <w:tcW w:w="3171" w:type="dxa"/>
          </w:tcPr>
          <w:p w14:paraId="02FB68EF" w14:textId="77777777" w:rsidR="00E379A6" w:rsidRDefault="000F5220">
            <w:pPr>
              <w:pStyle w:val="TableText"/>
            </w:pPr>
            <w:r>
              <w:t>2.16.840.1.113883.10.20.5.5.37</w:t>
            </w:r>
          </w:p>
        </w:tc>
      </w:tr>
      <w:tr w:rsidR="00E379A6" w14:paraId="2D57B4C3" w14:textId="77777777" w:rsidTr="009D3FFE">
        <w:trPr>
          <w:cantSplit/>
          <w:jc w:val="center"/>
        </w:trPr>
        <w:tc>
          <w:tcPr>
            <w:tcW w:w="3445" w:type="dxa"/>
          </w:tcPr>
          <w:p w14:paraId="389CED3F" w14:textId="77777777" w:rsidR="00E379A6" w:rsidRDefault="000F5220">
            <w:pPr>
              <w:pStyle w:val="TableText"/>
            </w:pPr>
            <w:r>
              <w:tab/>
              <w:t>code</w:t>
            </w:r>
          </w:p>
        </w:tc>
        <w:tc>
          <w:tcPr>
            <w:tcW w:w="720" w:type="dxa"/>
          </w:tcPr>
          <w:p w14:paraId="77465196" w14:textId="77777777" w:rsidR="00E379A6" w:rsidRDefault="000F5220">
            <w:pPr>
              <w:pStyle w:val="TableText"/>
            </w:pPr>
            <w:r>
              <w:t>1..1</w:t>
            </w:r>
          </w:p>
        </w:tc>
        <w:tc>
          <w:tcPr>
            <w:tcW w:w="864" w:type="dxa"/>
          </w:tcPr>
          <w:p w14:paraId="5FB4D988" w14:textId="77777777" w:rsidR="00E379A6" w:rsidRDefault="000F5220">
            <w:pPr>
              <w:pStyle w:val="TableText"/>
            </w:pPr>
            <w:r>
              <w:t>SHALL</w:t>
            </w:r>
          </w:p>
        </w:tc>
        <w:tc>
          <w:tcPr>
            <w:tcW w:w="864" w:type="dxa"/>
          </w:tcPr>
          <w:p w14:paraId="380A21EE" w14:textId="77777777" w:rsidR="00E379A6" w:rsidRDefault="00E379A6">
            <w:pPr>
              <w:pStyle w:val="TableText"/>
            </w:pPr>
          </w:p>
        </w:tc>
        <w:tc>
          <w:tcPr>
            <w:tcW w:w="864" w:type="dxa"/>
          </w:tcPr>
          <w:p w14:paraId="77C47409" w14:textId="54C71C52" w:rsidR="00E379A6" w:rsidRDefault="0051287C">
            <w:pPr>
              <w:pStyle w:val="TableText"/>
            </w:pPr>
            <w:hyperlink w:anchor="C_1202-22304">
              <w:r w:rsidR="000F5220">
                <w:rPr>
                  <w:rStyle w:val="HyperlinkText9pt"/>
                </w:rPr>
                <w:t>1202-22304</w:t>
              </w:r>
            </w:hyperlink>
          </w:p>
        </w:tc>
        <w:tc>
          <w:tcPr>
            <w:tcW w:w="3171" w:type="dxa"/>
          </w:tcPr>
          <w:p w14:paraId="46A46F89" w14:textId="77777777" w:rsidR="00E379A6" w:rsidRDefault="00E379A6">
            <w:pPr>
              <w:pStyle w:val="TableText"/>
            </w:pPr>
          </w:p>
        </w:tc>
      </w:tr>
      <w:tr w:rsidR="00E379A6" w14:paraId="7146C5CF" w14:textId="77777777" w:rsidTr="009D3FFE">
        <w:trPr>
          <w:cantSplit/>
          <w:jc w:val="center"/>
        </w:trPr>
        <w:tc>
          <w:tcPr>
            <w:tcW w:w="3445" w:type="dxa"/>
          </w:tcPr>
          <w:p w14:paraId="18BE5616" w14:textId="77777777" w:rsidR="00E379A6" w:rsidRDefault="000F5220">
            <w:pPr>
              <w:pStyle w:val="TableText"/>
            </w:pPr>
            <w:r>
              <w:tab/>
            </w:r>
            <w:r>
              <w:tab/>
              <w:t>@code</w:t>
            </w:r>
          </w:p>
        </w:tc>
        <w:tc>
          <w:tcPr>
            <w:tcW w:w="720" w:type="dxa"/>
          </w:tcPr>
          <w:p w14:paraId="58F95B23" w14:textId="77777777" w:rsidR="00E379A6" w:rsidRDefault="000F5220">
            <w:pPr>
              <w:pStyle w:val="TableText"/>
            </w:pPr>
            <w:r>
              <w:t>1..1</w:t>
            </w:r>
          </w:p>
        </w:tc>
        <w:tc>
          <w:tcPr>
            <w:tcW w:w="864" w:type="dxa"/>
          </w:tcPr>
          <w:p w14:paraId="712A430D" w14:textId="77777777" w:rsidR="00E379A6" w:rsidRDefault="000F5220">
            <w:pPr>
              <w:pStyle w:val="TableText"/>
            </w:pPr>
            <w:r>
              <w:t>SHALL</w:t>
            </w:r>
          </w:p>
        </w:tc>
        <w:tc>
          <w:tcPr>
            <w:tcW w:w="864" w:type="dxa"/>
          </w:tcPr>
          <w:p w14:paraId="7D5B34CB" w14:textId="77777777" w:rsidR="00E379A6" w:rsidRDefault="00E379A6">
            <w:pPr>
              <w:pStyle w:val="TableText"/>
            </w:pPr>
          </w:p>
        </w:tc>
        <w:tc>
          <w:tcPr>
            <w:tcW w:w="864" w:type="dxa"/>
          </w:tcPr>
          <w:p w14:paraId="2F053F51" w14:textId="75965552" w:rsidR="00E379A6" w:rsidRDefault="0051287C">
            <w:pPr>
              <w:pStyle w:val="TableText"/>
            </w:pPr>
            <w:hyperlink w:anchor="C_1202-22305">
              <w:r w:rsidR="000F5220">
                <w:rPr>
                  <w:rStyle w:val="HyperlinkText9pt"/>
                </w:rPr>
                <w:t>1202-22305</w:t>
              </w:r>
            </w:hyperlink>
          </w:p>
        </w:tc>
        <w:tc>
          <w:tcPr>
            <w:tcW w:w="3171" w:type="dxa"/>
          </w:tcPr>
          <w:p w14:paraId="775ACBBB" w14:textId="77777777" w:rsidR="00E379A6" w:rsidRDefault="000F5220">
            <w:pPr>
              <w:pStyle w:val="TableText"/>
            </w:pPr>
            <w:r>
              <w:t>51898-5</w:t>
            </w:r>
          </w:p>
        </w:tc>
      </w:tr>
      <w:tr w:rsidR="00E379A6" w14:paraId="14077D7F" w14:textId="77777777" w:rsidTr="009D3FFE">
        <w:trPr>
          <w:cantSplit/>
          <w:jc w:val="center"/>
        </w:trPr>
        <w:tc>
          <w:tcPr>
            <w:tcW w:w="3445" w:type="dxa"/>
          </w:tcPr>
          <w:p w14:paraId="431F8039" w14:textId="77777777" w:rsidR="00E379A6" w:rsidRDefault="000F5220">
            <w:pPr>
              <w:pStyle w:val="TableText"/>
            </w:pPr>
            <w:r>
              <w:tab/>
            </w:r>
            <w:r>
              <w:tab/>
              <w:t>@codeSystem</w:t>
            </w:r>
          </w:p>
        </w:tc>
        <w:tc>
          <w:tcPr>
            <w:tcW w:w="720" w:type="dxa"/>
          </w:tcPr>
          <w:p w14:paraId="2A86E572" w14:textId="77777777" w:rsidR="00E379A6" w:rsidRDefault="000F5220">
            <w:pPr>
              <w:pStyle w:val="TableText"/>
            </w:pPr>
            <w:r>
              <w:t>1..1</w:t>
            </w:r>
          </w:p>
        </w:tc>
        <w:tc>
          <w:tcPr>
            <w:tcW w:w="864" w:type="dxa"/>
          </w:tcPr>
          <w:p w14:paraId="141D1EFB" w14:textId="77777777" w:rsidR="00E379A6" w:rsidRDefault="000F5220">
            <w:pPr>
              <w:pStyle w:val="TableText"/>
            </w:pPr>
            <w:r>
              <w:t>SHALL</w:t>
            </w:r>
          </w:p>
        </w:tc>
        <w:tc>
          <w:tcPr>
            <w:tcW w:w="864" w:type="dxa"/>
          </w:tcPr>
          <w:p w14:paraId="3C3A517C" w14:textId="77777777" w:rsidR="00E379A6" w:rsidRDefault="00E379A6">
            <w:pPr>
              <w:pStyle w:val="TableText"/>
            </w:pPr>
          </w:p>
        </w:tc>
        <w:tc>
          <w:tcPr>
            <w:tcW w:w="864" w:type="dxa"/>
          </w:tcPr>
          <w:p w14:paraId="2454D4C5" w14:textId="23541B55" w:rsidR="00E379A6" w:rsidRDefault="0051287C">
            <w:pPr>
              <w:pStyle w:val="TableText"/>
            </w:pPr>
            <w:hyperlink w:anchor="C_1202-28364">
              <w:r w:rsidR="000F5220">
                <w:rPr>
                  <w:rStyle w:val="HyperlinkText9pt"/>
                </w:rPr>
                <w:t>1202-28364</w:t>
              </w:r>
            </w:hyperlink>
          </w:p>
        </w:tc>
        <w:tc>
          <w:tcPr>
            <w:tcW w:w="3171" w:type="dxa"/>
          </w:tcPr>
          <w:p w14:paraId="6573516C" w14:textId="77777777" w:rsidR="00E379A6" w:rsidRDefault="000F5220">
            <w:pPr>
              <w:pStyle w:val="TableText"/>
            </w:pPr>
            <w:r>
              <w:t>urn:oid:2.16.840.1.113883.6.1 (LOINC) = 2.16.840.1.113883.6.1</w:t>
            </w:r>
          </w:p>
        </w:tc>
      </w:tr>
      <w:tr w:rsidR="00E379A6" w14:paraId="678C9959" w14:textId="77777777" w:rsidTr="009D3FFE">
        <w:trPr>
          <w:cantSplit/>
          <w:jc w:val="center"/>
        </w:trPr>
        <w:tc>
          <w:tcPr>
            <w:tcW w:w="3445" w:type="dxa"/>
          </w:tcPr>
          <w:p w14:paraId="7E661BC4" w14:textId="77777777" w:rsidR="00E379A6" w:rsidRDefault="000F5220">
            <w:pPr>
              <w:pStyle w:val="TableText"/>
            </w:pPr>
            <w:r>
              <w:tab/>
              <w:t>entry</w:t>
            </w:r>
          </w:p>
        </w:tc>
        <w:tc>
          <w:tcPr>
            <w:tcW w:w="720" w:type="dxa"/>
          </w:tcPr>
          <w:p w14:paraId="2E443BF8" w14:textId="77777777" w:rsidR="00E379A6" w:rsidRDefault="000F5220">
            <w:pPr>
              <w:pStyle w:val="TableText"/>
            </w:pPr>
            <w:r>
              <w:t>1..1</w:t>
            </w:r>
          </w:p>
        </w:tc>
        <w:tc>
          <w:tcPr>
            <w:tcW w:w="864" w:type="dxa"/>
          </w:tcPr>
          <w:p w14:paraId="0ABD660C" w14:textId="77777777" w:rsidR="00E379A6" w:rsidRDefault="000F5220">
            <w:pPr>
              <w:pStyle w:val="TableText"/>
            </w:pPr>
            <w:r>
              <w:t>SHALL</w:t>
            </w:r>
          </w:p>
        </w:tc>
        <w:tc>
          <w:tcPr>
            <w:tcW w:w="864" w:type="dxa"/>
          </w:tcPr>
          <w:p w14:paraId="1F00A2BE" w14:textId="77777777" w:rsidR="00E379A6" w:rsidRDefault="00E379A6">
            <w:pPr>
              <w:pStyle w:val="TableText"/>
            </w:pPr>
          </w:p>
        </w:tc>
        <w:tc>
          <w:tcPr>
            <w:tcW w:w="864" w:type="dxa"/>
          </w:tcPr>
          <w:p w14:paraId="76701854" w14:textId="6CA95F1F" w:rsidR="00E379A6" w:rsidRDefault="0051287C">
            <w:pPr>
              <w:pStyle w:val="TableText"/>
            </w:pPr>
            <w:hyperlink w:anchor="C_1202-22306">
              <w:r w:rsidR="000F5220">
                <w:rPr>
                  <w:rStyle w:val="HyperlinkText9pt"/>
                </w:rPr>
                <w:t>1202-22306</w:t>
              </w:r>
            </w:hyperlink>
          </w:p>
        </w:tc>
        <w:tc>
          <w:tcPr>
            <w:tcW w:w="3171" w:type="dxa"/>
          </w:tcPr>
          <w:p w14:paraId="45624F64" w14:textId="77777777" w:rsidR="00E379A6" w:rsidRDefault="00E379A6">
            <w:pPr>
              <w:pStyle w:val="TableText"/>
            </w:pPr>
          </w:p>
        </w:tc>
      </w:tr>
      <w:tr w:rsidR="00E379A6" w14:paraId="07F812A0" w14:textId="77777777" w:rsidTr="009D3FFE">
        <w:trPr>
          <w:cantSplit/>
          <w:jc w:val="center"/>
        </w:trPr>
        <w:tc>
          <w:tcPr>
            <w:tcW w:w="3445" w:type="dxa"/>
          </w:tcPr>
          <w:p w14:paraId="17E3EC5C" w14:textId="77777777" w:rsidR="00E379A6" w:rsidRDefault="000F5220">
            <w:pPr>
              <w:pStyle w:val="TableText"/>
            </w:pPr>
            <w:r>
              <w:tab/>
            </w:r>
            <w:r>
              <w:tab/>
              <w:t>observation</w:t>
            </w:r>
          </w:p>
        </w:tc>
        <w:tc>
          <w:tcPr>
            <w:tcW w:w="720" w:type="dxa"/>
          </w:tcPr>
          <w:p w14:paraId="1DEF5705" w14:textId="77777777" w:rsidR="00E379A6" w:rsidRDefault="000F5220">
            <w:pPr>
              <w:pStyle w:val="TableText"/>
            </w:pPr>
            <w:r>
              <w:t>1..1</w:t>
            </w:r>
          </w:p>
        </w:tc>
        <w:tc>
          <w:tcPr>
            <w:tcW w:w="864" w:type="dxa"/>
          </w:tcPr>
          <w:p w14:paraId="01EA2D3E" w14:textId="77777777" w:rsidR="00E379A6" w:rsidRDefault="000F5220">
            <w:pPr>
              <w:pStyle w:val="TableText"/>
            </w:pPr>
            <w:r>
              <w:t>SHALL</w:t>
            </w:r>
          </w:p>
        </w:tc>
        <w:tc>
          <w:tcPr>
            <w:tcW w:w="864" w:type="dxa"/>
          </w:tcPr>
          <w:p w14:paraId="0FD64F82" w14:textId="77777777" w:rsidR="00E379A6" w:rsidRDefault="00E379A6">
            <w:pPr>
              <w:pStyle w:val="TableText"/>
            </w:pPr>
          </w:p>
        </w:tc>
        <w:tc>
          <w:tcPr>
            <w:tcW w:w="864" w:type="dxa"/>
          </w:tcPr>
          <w:p w14:paraId="2BB4F99C" w14:textId="38B320E6" w:rsidR="00E379A6" w:rsidRDefault="0051287C">
            <w:pPr>
              <w:pStyle w:val="TableText"/>
            </w:pPr>
            <w:hyperlink w:anchor="C_1202-22307">
              <w:r w:rsidR="000F5220">
                <w:rPr>
                  <w:rStyle w:val="HyperlinkText9pt"/>
                </w:rPr>
                <w:t>1202-22307</w:t>
              </w:r>
            </w:hyperlink>
          </w:p>
        </w:tc>
        <w:tc>
          <w:tcPr>
            <w:tcW w:w="3171" w:type="dxa"/>
          </w:tcPr>
          <w:p w14:paraId="58D895CF" w14:textId="4B01DC1D" w:rsidR="00E379A6" w:rsidRDefault="0051287C">
            <w:pPr>
              <w:pStyle w:val="TableText"/>
            </w:pPr>
            <w:hyperlink w:anchor="E_Dialysis_Patient_Observation">
              <w:r w:rsidR="000F5220">
                <w:rPr>
                  <w:rStyle w:val="HyperlinkText9pt"/>
                </w:rPr>
                <w:t>Dialysis Patient Observation (identifier: urn:oid:2.16.840.1.113883.10.20.5.6.125</w:t>
              </w:r>
            </w:hyperlink>
          </w:p>
        </w:tc>
      </w:tr>
      <w:tr w:rsidR="00E379A6" w14:paraId="4DC1330C" w14:textId="77777777" w:rsidTr="009D3FFE">
        <w:trPr>
          <w:cantSplit/>
          <w:jc w:val="center"/>
        </w:trPr>
        <w:tc>
          <w:tcPr>
            <w:tcW w:w="3445" w:type="dxa"/>
          </w:tcPr>
          <w:p w14:paraId="52EF313B" w14:textId="77777777" w:rsidR="00E379A6" w:rsidRDefault="000F5220">
            <w:pPr>
              <w:pStyle w:val="TableText"/>
            </w:pPr>
            <w:r>
              <w:tab/>
              <w:t>entry</w:t>
            </w:r>
          </w:p>
        </w:tc>
        <w:tc>
          <w:tcPr>
            <w:tcW w:w="720" w:type="dxa"/>
          </w:tcPr>
          <w:p w14:paraId="3D408B9C" w14:textId="77777777" w:rsidR="00E379A6" w:rsidRDefault="000F5220">
            <w:pPr>
              <w:pStyle w:val="TableText"/>
            </w:pPr>
            <w:r>
              <w:t>1..1</w:t>
            </w:r>
          </w:p>
        </w:tc>
        <w:tc>
          <w:tcPr>
            <w:tcW w:w="864" w:type="dxa"/>
          </w:tcPr>
          <w:p w14:paraId="7038BE14" w14:textId="77777777" w:rsidR="00E379A6" w:rsidRDefault="000F5220">
            <w:pPr>
              <w:pStyle w:val="TableText"/>
            </w:pPr>
            <w:r>
              <w:t>SHALL</w:t>
            </w:r>
          </w:p>
        </w:tc>
        <w:tc>
          <w:tcPr>
            <w:tcW w:w="864" w:type="dxa"/>
          </w:tcPr>
          <w:p w14:paraId="4BE1005F" w14:textId="77777777" w:rsidR="00E379A6" w:rsidRDefault="00E379A6">
            <w:pPr>
              <w:pStyle w:val="TableText"/>
            </w:pPr>
          </w:p>
        </w:tc>
        <w:tc>
          <w:tcPr>
            <w:tcW w:w="864" w:type="dxa"/>
          </w:tcPr>
          <w:p w14:paraId="11D82723" w14:textId="21662618" w:rsidR="00E379A6" w:rsidRDefault="0051287C">
            <w:pPr>
              <w:pStyle w:val="TableText"/>
            </w:pPr>
            <w:hyperlink w:anchor="C_1202-28365">
              <w:r w:rsidR="000F5220">
                <w:rPr>
                  <w:rStyle w:val="HyperlinkText9pt"/>
                </w:rPr>
                <w:t>1202-28365</w:t>
              </w:r>
            </w:hyperlink>
          </w:p>
        </w:tc>
        <w:tc>
          <w:tcPr>
            <w:tcW w:w="3171" w:type="dxa"/>
          </w:tcPr>
          <w:p w14:paraId="2C622F66" w14:textId="77777777" w:rsidR="00E379A6" w:rsidRDefault="00E379A6">
            <w:pPr>
              <w:pStyle w:val="TableText"/>
            </w:pPr>
          </w:p>
        </w:tc>
      </w:tr>
      <w:tr w:rsidR="00E379A6" w14:paraId="43DE1A02" w14:textId="77777777" w:rsidTr="009D3FFE">
        <w:trPr>
          <w:cantSplit/>
          <w:jc w:val="center"/>
        </w:trPr>
        <w:tc>
          <w:tcPr>
            <w:tcW w:w="3445" w:type="dxa"/>
          </w:tcPr>
          <w:p w14:paraId="07D028C8" w14:textId="77777777" w:rsidR="00E379A6" w:rsidRDefault="000F5220">
            <w:pPr>
              <w:pStyle w:val="TableText"/>
            </w:pPr>
            <w:r>
              <w:tab/>
            </w:r>
            <w:r>
              <w:tab/>
              <w:t>observation</w:t>
            </w:r>
          </w:p>
        </w:tc>
        <w:tc>
          <w:tcPr>
            <w:tcW w:w="720" w:type="dxa"/>
          </w:tcPr>
          <w:p w14:paraId="57B936D4" w14:textId="77777777" w:rsidR="00E379A6" w:rsidRDefault="000F5220">
            <w:pPr>
              <w:pStyle w:val="TableText"/>
            </w:pPr>
            <w:r>
              <w:t>1..1</w:t>
            </w:r>
          </w:p>
        </w:tc>
        <w:tc>
          <w:tcPr>
            <w:tcW w:w="864" w:type="dxa"/>
          </w:tcPr>
          <w:p w14:paraId="7779495D" w14:textId="77777777" w:rsidR="00E379A6" w:rsidRDefault="000F5220">
            <w:pPr>
              <w:pStyle w:val="TableText"/>
            </w:pPr>
            <w:r>
              <w:t>SHALL</w:t>
            </w:r>
          </w:p>
        </w:tc>
        <w:tc>
          <w:tcPr>
            <w:tcW w:w="864" w:type="dxa"/>
          </w:tcPr>
          <w:p w14:paraId="030079A3" w14:textId="77777777" w:rsidR="00E379A6" w:rsidRDefault="00E379A6">
            <w:pPr>
              <w:pStyle w:val="TableText"/>
            </w:pPr>
          </w:p>
        </w:tc>
        <w:tc>
          <w:tcPr>
            <w:tcW w:w="864" w:type="dxa"/>
          </w:tcPr>
          <w:p w14:paraId="444717A4" w14:textId="66D02D39" w:rsidR="00E379A6" w:rsidRDefault="0051287C">
            <w:pPr>
              <w:pStyle w:val="TableText"/>
            </w:pPr>
            <w:hyperlink w:anchor="C_1202-28366">
              <w:r w:rsidR="000F5220">
                <w:rPr>
                  <w:rStyle w:val="HyperlinkText9pt"/>
                </w:rPr>
                <w:t>1202-28366</w:t>
              </w:r>
            </w:hyperlink>
          </w:p>
        </w:tc>
        <w:tc>
          <w:tcPr>
            <w:tcW w:w="3171" w:type="dxa"/>
          </w:tcPr>
          <w:p w14:paraId="7662B59C" w14:textId="5B63E0FC" w:rsidR="00E379A6" w:rsidRDefault="0051287C">
            <w:pPr>
              <w:pStyle w:val="TableText"/>
            </w:pPr>
            <w:hyperlink w:anchor="Dialyzer_Reused_Observation">
              <w:r w:rsidR="000F5220">
                <w:rPr>
                  <w:rStyle w:val="HyperlinkText9pt"/>
                </w:rPr>
                <w:t>Dialyzer Reused Observation (identifier: urn:hl7ii:2.16.840.1.113883.10.20.5.6.231:2015-10-01</w:t>
              </w:r>
            </w:hyperlink>
          </w:p>
        </w:tc>
      </w:tr>
      <w:tr w:rsidR="00E379A6" w14:paraId="7458A829" w14:textId="77777777" w:rsidTr="009D3FFE">
        <w:trPr>
          <w:cantSplit/>
          <w:jc w:val="center"/>
        </w:trPr>
        <w:tc>
          <w:tcPr>
            <w:tcW w:w="3445" w:type="dxa"/>
          </w:tcPr>
          <w:p w14:paraId="3A988DC7" w14:textId="77777777" w:rsidR="00E379A6" w:rsidRDefault="000F5220">
            <w:pPr>
              <w:pStyle w:val="TableText"/>
            </w:pPr>
            <w:r>
              <w:tab/>
              <w:t>entry</w:t>
            </w:r>
          </w:p>
        </w:tc>
        <w:tc>
          <w:tcPr>
            <w:tcW w:w="720" w:type="dxa"/>
          </w:tcPr>
          <w:p w14:paraId="0983D6F9" w14:textId="77777777" w:rsidR="00E379A6" w:rsidRDefault="000F5220">
            <w:pPr>
              <w:pStyle w:val="TableText"/>
            </w:pPr>
            <w:r>
              <w:t>6..6</w:t>
            </w:r>
          </w:p>
        </w:tc>
        <w:tc>
          <w:tcPr>
            <w:tcW w:w="864" w:type="dxa"/>
          </w:tcPr>
          <w:p w14:paraId="21DAD378" w14:textId="77777777" w:rsidR="00E379A6" w:rsidRDefault="000F5220">
            <w:pPr>
              <w:pStyle w:val="TableText"/>
            </w:pPr>
            <w:r>
              <w:t>SHALL</w:t>
            </w:r>
          </w:p>
        </w:tc>
        <w:tc>
          <w:tcPr>
            <w:tcW w:w="864" w:type="dxa"/>
          </w:tcPr>
          <w:p w14:paraId="62EF613B" w14:textId="77777777" w:rsidR="00E379A6" w:rsidRDefault="00E379A6">
            <w:pPr>
              <w:pStyle w:val="TableText"/>
            </w:pPr>
          </w:p>
        </w:tc>
        <w:tc>
          <w:tcPr>
            <w:tcW w:w="864" w:type="dxa"/>
          </w:tcPr>
          <w:p w14:paraId="14720EF2" w14:textId="21BB185D" w:rsidR="00E379A6" w:rsidRDefault="0051287C">
            <w:pPr>
              <w:pStyle w:val="TableText"/>
            </w:pPr>
            <w:hyperlink w:anchor="C_1202-22308">
              <w:r w:rsidR="000F5220">
                <w:rPr>
                  <w:rStyle w:val="HyperlinkText9pt"/>
                </w:rPr>
                <w:t>1202-22308</w:t>
              </w:r>
            </w:hyperlink>
          </w:p>
        </w:tc>
        <w:tc>
          <w:tcPr>
            <w:tcW w:w="3171" w:type="dxa"/>
          </w:tcPr>
          <w:p w14:paraId="76B40CB6" w14:textId="77777777" w:rsidR="00E379A6" w:rsidRDefault="00E379A6">
            <w:pPr>
              <w:pStyle w:val="TableText"/>
            </w:pPr>
          </w:p>
        </w:tc>
      </w:tr>
      <w:tr w:rsidR="00E379A6" w14:paraId="1AD4E917" w14:textId="77777777" w:rsidTr="009D3FFE">
        <w:trPr>
          <w:cantSplit/>
          <w:jc w:val="center"/>
        </w:trPr>
        <w:tc>
          <w:tcPr>
            <w:tcW w:w="3445" w:type="dxa"/>
          </w:tcPr>
          <w:p w14:paraId="08382B74" w14:textId="77777777" w:rsidR="00E379A6" w:rsidRDefault="000F5220">
            <w:pPr>
              <w:pStyle w:val="TableText"/>
            </w:pPr>
            <w:r>
              <w:tab/>
            </w:r>
            <w:r>
              <w:tab/>
              <w:t>observation</w:t>
            </w:r>
          </w:p>
        </w:tc>
        <w:tc>
          <w:tcPr>
            <w:tcW w:w="720" w:type="dxa"/>
          </w:tcPr>
          <w:p w14:paraId="6DE7ACAC" w14:textId="77777777" w:rsidR="00E379A6" w:rsidRDefault="000F5220">
            <w:pPr>
              <w:pStyle w:val="TableText"/>
            </w:pPr>
            <w:r>
              <w:t>1..1</w:t>
            </w:r>
          </w:p>
        </w:tc>
        <w:tc>
          <w:tcPr>
            <w:tcW w:w="864" w:type="dxa"/>
          </w:tcPr>
          <w:p w14:paraId="6BD830C7" w14:textId="77777777" w:rsidR="00E379A6" w:rsidRDefault="000F5220">
            <w:pPr>
              <w:pStyle w:val="TableText"/>
            </w:pPr>
            <w:r>
              <w:t>SHALL</w:t>
            </w:r>
          </w:p>
        </w:tc>
        <w:tc>
          <w:tcPr>
            <w:tcW w:w="864" w:type="dxa"/>
          </w:tcPr>
          <w:p w14:paraId="5FD42A84" w14:textId="77777777" w:rsidR="00E379A6" w:rsidRDefault="00E379A6">
            <w:pPr>
              <w:pStyle w:val="TableText"/>
            </w:pPr>
          </w:p>
        </w:tc>
        <w:tc>
          <w:tcPr>
            <w:tcW w:w="864" w:type="dxa"/>
          </w:tcPr>
          <w:p w14:paraId="696FFD44" w14:textId="21A26215" w:rsidR="00E379A6" w:rsidRDefault="0051287C">
            <w:pPr>
              <w:pStyle w:val="TableText"/>
            </w:pPr>
            <w:hyperlink w:anchor="C_1202-22309">
              <w:r w:rsidR="000F5220">
                <w:rPr>
                  <w:rStyle w:val="HyperlinkText9pt"/>
                </w:rPr>
                <w:t>1202-22309</w:t>
              </w:r>
            </w:hyperlink>
          </w:p>
        </w:tc>
        <w:tc>
          <w:tcPr>
            <w:tcW w:w="3171" w:type="dxa"/>
          </w:tcPr>
          <w:p w14:paraId="08540873" w14:textId="6D997F3E" w:rsidR="00E379A6" w:rsidRDefault="0051287C">
            <w:pPr>
              <w:pStyle w:val="TableText"/>
            </w:pPr>
            <w:hyperlink w:anchor="E_Vascular_Access_Type_Observation">
              <w:r w:rsidR="000F5220">
                <w:rPr>
                  <w:rStyle w:val="HyperlinkText9pt"/>
                </w:rPr>
                <w:t>Vascular Access Type Observation (identifier: urn:oid:2.16.840.1.113883.10.20.5.6.172</w:t>
              </w:r>
            </w:hyperlink>
          </w:p>
        </w:tc>
      </w:tr>
    </w:tbl>
    <w:p w14:paraId="74FECB81" w14:textId="77777777" w:rsidR="00E379A6" w:rsidRDefault="00E379A6">
      <w:pPr>
        <w:pStyle w:val="BodyText"/>
      </w:pPr>
    </w:p>
    <w:p w14:paraId="6DD1FDE2" w14:textId="34B34F88" w:rsidR="00E379A6" w:rsidRDefault="000F5220">
      <w:pPr>
        <w:numPr>
          <w:ilvl w:val="0"/>
          <w:numId w:val="17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2C05C834" w14:textId="77777777" w:rsidR="00E379A6" w:rsidRDefault="000F5220">
      <w:pPr>
        <w:numPr>
          <w:ilvl w:val="0"/>
          <w:numId w:val="172"/>
        </w:numPr>
      </w:pPr>
      <w:r>
        <w:rPr>
          <w:rStyle w:val="keyword"/>
        </w:rPr>
        <w:t>SHALL</w:t>
      </w:r>
      <w:r>
        <w:t xml:space="preserve"> contain exactly one [1..1] </w:t>
      </w:r>
      <w:r>
        <w:rPr>
          <w:rStyle w:val="XMLnameBold"/>
        </w:rPr>
        <w:t>templateId</w:t>
      </w:r>
      <w:bookmarkStart w:id="782" w:name="C_1202-22302"/>
      <w:bookmarkEnd w:id="782"/>
      <w:r>
        <w:t xml:space="preserve"> (CONF:1202-22302) such that it</w:t>
      </w:r>
    </w:p>
    <w:p w14:paraId="74DE4B87" w14:textId="77777777" w:rsidR="00E379A6" w:rsidRDefault="000F5220">
      <w:pPr>
        <w:numPr>
          <w:ilvl w:val="1"/>
          <w:numId w:val="172"/>
        </w:numPr>
      </w:pPr>
      <w:r>
        <w:rPr>
          <w:rStyle w:val="keyword"/>
        </w:rPr>
        <w:t>SHALL</w:t>
      </w:r>
      <w:r>
        <w:t xml:space="preserve"> contain exactly one [1..1] </w:t>
      </w:r>
      <w:r>
        <w:rPr>
          <w:rStyle w:val="XMLnameBold"/>
        </w:rPr>
        <w:t>@root</w:t>
      </w:r>
      <w:r>
        <w:t>=</w:t>
      </w:r>
      <w:r>
        <w:rPr>
          <w:rStyle w:val="XMLname"/>
        </w:rPr>
        <w:t>"2.16.840.1.113883.10.20.5.5.37"</w:t>
      </w:r>
      <w:bookmarkStart w:id="783" w:name="C_1202-22303"/>
      <w:bookmarkEnd w:id="783"/>
      <w:r>
        <w:t xml:space="preserve"> (CONF:1202-22303).</w:t>
      </w:r>
    </w:p>
    <w:p w14:paraId="0F0475AE" w14:textId="77777777" w:rsidR="00E379A6" w:rsidRDefault="000F5220">
      <w:pPr>
        <w:numPr>
          <w:ilvl w:val="0"/>
          <w:numId w:val="172"/>
        </w:numPr>
      </w:pPr>
      <w:r>
        <w:rPr>
          <w:rStyle w:val="keyword"/>
        </w:rPr>
        <w:t>SHALL</w:t>
      </w:r>
      <w:r>
        <w:t xml:space="preserve"> contain exactly one [1..1] </w:t>
      </w:r>
      <w:r>
        <w:rPr>
          <w:rStyle w:val="XMLnameBold"/>
        </w:rPr>
        <w:t>code</w:t>
      </w:r>
      <w:bookmarkStart w:id="784" w:name="C_1202-22304"/>
      <w:bookmarkEnd w:id="784"/>
      <w:r>
        <w:t xml:space="preserve"> (CONF:1202-22304).</w:t>
      </w:r>
    </w:p>
    <w:p w14:paraId="39233C99" w14:textId="77777777" w:rsidR="00E379A6" w:rsidRDefault="000F5220">
      <w:pPr>
        <w:numPr>
          <w:ilvl w:val="1"/>
          <w:numId w:val="172"/>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785" w:name="C_1202-22305"/>
      <w:bookmarkEnd w:id="785"/>
      <w:r>
        <w:t xml:space="preserve"> (CONF:1202-22305).</w:t>
      </w:r>
    </w:p>
    <w:p w14:paraId="17D88FC1" w14:textId="77777777" w:rsidR="00E379A6" w:rsidRDefault="000F5220">
      <w:pPr>
        <w:numPr>
          <w:ilvl w:val="1"/>
          <w:numId w:val="172"/>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86" w:name="C_1202-28364"/>
      <w:bookmarkEnd w:id="786"/>
      <w:r>
        <w:t xml:space="preserve"> (CONF:1202-28364).</w:t>
      </w:r>
    </w:p>
    <w:p w14:paraId="6A0F8E3E" w14:textId="77777777" w:rsidR="00E379A6" w:rsidRDefault="000F5220">
      <w:pPr>
        <w:numPr>
          <w:ilvl w:val="0"/>
          <w:numId w:val="172"/>
        </w:numPr>
      </w:pPr>
      <w:r>
        <w:rPr>
          <w:rStyle w:val="keyword"/>
        </w:rPr>
        <w:t>SHALL</w:t>
      </w:r>
      <w:r>
        <w:t xml:space="preserve"> contain exactly one [1..1] </w:t>
      </w:r>
      <w:r>
        <w:rPr>
          <w:rStyle w:val="XMLnameBold"/>
        </w:rPr>
        <w:t>entry</w:t>
      </w:r>
      <w:bookmarkStart w:id="787" w:name="C_1202-22306"/>
      <w:bookmarkEnd w:id="787"/>
      <w:r>
        <w:t xml:space="preserve"> (CONF:1202-22306) such that it</w:t>
      </w:r>
    </w:p>
    <w:p w14:paraId="71D0C407" w14:textId="5DFEDE5C" w:rsidR="00E379A6" w:rsidRDefault="000F5220">
      <w:pPr>
        <w:numPr>
          <w:ilvl w:val="1"/>
          <w:numId w:val="172"/>
        </w:numPr>
      </w:pPr>
      <w:r>
        <w:rPr>
          <w:rStyle w:val="keyword"/>
        </w:rPr>
        <w:lastRenderedPageBreak/>
        <w:t>SHALL</w:t>
      </w:r>
      <w:r>
        <w:t xml:space="preserve"> contain exactly one [1..1] </w:t>
      </w:r>
      <w:hyperlink w:anchor="E_Dialysis_Patient_Observation">
        <w:r>
          <w:rPr>
            <w:rStyle w:val="HyperlinkCourierBold"/>
          </w:rPr>
          <w:t>Dialysis Patient Observation</w:t>
        </w:r>
      </w:hyperlink>
      <w:r>
        <w:rPr>
          <w:rStyle w:val="XMLname"/>
        </w:rPr>
        <w:t xml:space="preserve"> (identifier: urn:oid:2.16.840.1.113883.10.20.5.6.125)</w:t>
      </w:r>
      <w:bookmarkStart w:id="788" w:name="C_1202-22307"/>
      <w:bookmarkEnd w:id="788"/>
      <w:r>
        <w:t xml:space="preserve"> (CONF:1202-22307).</w:t>
      </w:r>
    </w:p>
    <w:p w14:paraId="70FD22C5" w14:textId="77777777" w:rsidR="00E379A6" w:rsidRDefault="000F5220">
      <w:pPr>
        <w:numPr>
          <w:ilvl w:val="0"/>
          <w:numId w:val="172"/>
        </w:numPr>
      </w:pPr>
      <w:r>
        <w:rPr>
          <w:rStyle w:val="keyword"/>
        </w:rPr>
        <w:t>SHALL</w:t>
      </w:r>
      <w:r>
        <w:t xml:space="preserve"> contain exactly one [1..1] </w:t>
      </w:r>
      <w:r>
        <w:rPr>
          <w:rStyle w:val="XMLnameBold"/>
        </w:rPr>
        <w:t>entry</w:t>
      </w:r>
      <w:bookmarkStart w:id="789" w:name="C_1202-28365"/>
      <w:bookmarkEnd w:id="789"/>
      <w:r>
        <w:t xml:space="preserve"> (CONF:1202-28365) such that it</w:t>
      </w:r>
    </w:p>
    <w:p w14:paraId="3A2BE4DD" w14:textId="15A553FB" w:rsidR="00E379A6" w:rsidRDefault="000F5220">
      <w:pPr>
        <w:numPr>
          <w:ilvl w:val="1"/>
          <w:numId w:val="172"/>
        </w:numPr>
      </w:pPr>
      <w:r>
        <w:rPr>
          <w:rStyle w:val="keyword"/>
        </w:rPr>
        <w:t>SHALL</w:t>
      </w:r>
      <w:r>
        <w:t xml:space="preserve"> contain exactly one [1..1] </w:t>
      </w:r>
      <w:hyperlink w:anchor="Dialyzer_Reused_Observation">
        <w:r>
          <w:rPr>
            <w:rStyle w:val="HyperlinkCourierBold"/>
          </w:rPr>
          <w:t>Dialyzer Reused Observation</w:t>
        </w:r>
      </w:hyperlink>
      <w:r>
        <w:rPr>
          <w:rStyle w:val="XMLname"/>
        </w:rPr>
        <w:t xml:space="preserve"> (identifier: urn:hl7ii:2.16.840.1.113883.10.20.5.6.231:2015-10-01)</w:t>
      </w:r>
      <w:bookmarkStart w:id="790" w:name="C_1202-28366"/>
      <w:bookmarkEnd w:id="790"/>
      <w:r>
        <w:t xml:space="preserve"> (CONF:1202-28366).</w:t>
      </w:r>
    </w:p>
    <w:p w14:paraId="40F7D185" w14:textId="77777777" w:rsidR="00E379A6" w:rsidRDefault="000F5220">
      <w:pPr>
        <w:numPr>
          <w:ilvl w:val="0"/>
          <w:numId w:val="172"/>
        </w:numPr>
      </w:pPr>
      <w:r>
        <w:rPr>
          <w:rStyle w:val="keyword"/>
        </w:rPr>
        <w:t>SHALL</w:t>
      </w:r>
      <w:r>
        <w:t xml:space="preserve"> contain [6..6] </w:t>
      </w:r>
      <w:r>
        <w:rPr>
          <w:rStyle w:val="XMLnameBold"/>
        </w:rPr>
        <w:t>entry</w:t>
      </w:r>
      <w:bookmarkStart w:id="791" w:name="C_1202-22308"/>
      <w:bookmarkEnd w:id="791"/>
      <w:r>
        <w:t xml:space="preserve"> (CONF:1202-22308) such that it</w:t>
      </w:r>
    </w:p>
    <w:p w14:paraId="7E2DAFFB" w14:textId="02936E86" w:rsidR="00E379A6" w:rsidRDefault="000F5220">
      <w:pPr>
        <w:numPr>
          <w:ilvl w:val="1"/>
          <w:numId w:val="172"/>
        </w:numPr>
      </w:pPr>
      <w:r>
        <w:rPr>
          <w:rStyle w:val="keyword"/>
        </w:rPr>
        <w:t>SHALL</w:t>
      </w:r>
      <w:r>
        <w:t xml:space="preserve"> contain exactly one [1..1] </w:t>
      </w:r>
      <w:hyperlink w:anchor="E_Vascular_Access_Type_Observation">
        <w:r>
          <w:rPr>
            <w:rStyle w:val="HyperlinkCourierBold"/>
          </w:rPr>
          <w:t>Vascular Access Type Observation</w:t>
        </w:r>
      </w:hyperlink>
      <w:r>
        <w:rPr>
          <w:rStyle w:val="XMLname"/>
        </w:rPr>
        <w:t xml:space="preserve"> (identifier: urn:oid:2.16.840.1.113883.10.20.5.6.172)</w:t>
      </w:r>
      <w:bookmarkStart w:id="792" w:name="C_1202-22309"/>
      <w:bookmarkEnd w:id="792"/>
      <w:r>
        <w:t xml:space="preserve"> (CONF:1202-22309).</w:t>
      </w:r>
    </w:p>
    <w:p w14:paraId="39C53A21" w14:textId="17469E8D" w:rsidR="00E379A6" w:rsidRDefault="000F5220">
      <w:pPr>
        <w:pStyle w:val="Caption"/>
        <w:ind w:left="130" w:right="115"/>
      </w:pPr>
      <w:bookmarkStart w:id="793" w:name="_Toc491882295"/>
      <w:r>
        <w:lastRenderedPageBreak/>
        <w:t xml:space="preserve">Figure </w:t>
      </w:r>
      <w:r>
        <w:fldChar w:fldCharType="begin"/>
      </w:r>
      <w:r>
        <w:instrText>SEQ Figure \* ARABIC</w:instrText>
      </w:r>
      <w:r>
        <w:fldChar w:fldCharType="separate"/>
      </w:r>
      <w:r w:rsidR="00D90831">
        <w:t>17</w:t>
      </w:r>
      <w:r>
        <w:fldChar w:fldCharType="end"/>
      </w:r>
      <w:r>
        <w:t>: Risk Factors Section in an Evidence of Infection (Dialysis) Report Example</w:t>
      </w:r>
      <w:bookmarkEnd w:id="793"/>
    </w:p>
    <w:p w14:paraId="5E53C6E6" w14:textId="77777777" w:rsidR="00E379A6" w:rsidRDefault="000F5220">
      <w:pPr>
        <w:pStyle w:val="Example"/>
        <w:ind w:left="130" w:right="115"/>
      </w:pPr>
      <w:r>
        <w:t>&lt;section&gt;</w:t>
      </w:r>
    </w:p>
    <w:p w14:paraId="4F024743" w14:textId="77777777" w:rsidR="00E379A6" w:rsidRDefault="000F5220">
      <w:pPr>
        <w:pStyle w:val="Example"/>
        <w:ind w:left="130" w:right="115"/>
      </w:pPr>
      <w:r>
        <w:t xml:space="preserve">  &lt;!-- HAI Generic Section template --&gt;</w:t>
      </w:r>
    </w:p>
    <w:p w14:paraId="2574A9C9" w14:textId="77777777" w:rsidR="00E379A6" w:rsidRDefault="000F5220">
      <w:pPr>
        <w:pStyle w:val="Example"/>
        <w:ind w:left="130" w:right="115"/>
      </w:pPr>
      <w:r>
        <w:t xml:space="preserve">  &lt; templateId root="2.16.840.1.113883.10.20.5.4.26"/&gt;</w:t>
      </w:r>
    </w:p>
    <w:p w14:paraId="07A252B3" w14:textId="77777777" w:rsidR="00E379A6" w:rsidRDefault="000F5220">
      <w:pPr>
        <w:pStyle w:val="Example"/>
        <w:ind w:left="130" w:right="115"/>
      </w:pPr>
      <w:r>
        <w:t xml:space="preserve">  &lt;!-- HAI Risk Factors Section in an EOID Report template --&gt;</w:t>
      </w:r>
    </w:p>
    <w:p w14:paraId="794B45DC" w14:textId="77777777" w:rsidR="00E379A6" w:rsidRDefault="000F5220">
      <w:pPr>
        <w:pStyle w:val="Example"/>
        <w:ind w:left="130" w:right="115"/>
      </w:pPr>
      <w:r>
        <w:t xml:space="preserve">  &lt;templateId root="2.16.840.1.113883.10.20.5.5.37" extension="2015-10-01"/&gt;</w:t>
      </w:r>
    </w:p>
    <w:p w14:paraId="57C408E6" w14:textId="77777777" w:rsidR="00E379A6" w:rsidRDefault="000F5220">
      <w:pPr>
        <w:pStyle w:val="Example"/>
        <w:ind w:left="130" w:right="115"/>
      </w:pPr>
      <w:r>
        <w:t xml:space="preserve">  &lt;code codeSystem="2.16.840.1.113883.6.1"</w:t>
      </w:r>
    </w:p>
    <w:p w14:paraId="169642B0" w14:textId="77777777" w:rsidR="00E379A6" w:rsidRDefault="000F5220">
      <w:pPr>
        <w:pStyle w:val="Example"/>
        <w:ind w:left="130" w:right="115"/>
      </w:pPr>
      <w:r>
        <w:t xml:space="preserve">        codeSystemName="LOINC"</w:t>
      </w:r>
    </w:p>
    <w:p w14:paraId="1D891954" w14:textId="77777777" w:rsidR="00E379A6" w:rsidRDefault="000F5220">
      <w:pPr>
        <w:pStyle w:val="Example"/>
        <w:ind w:left="130" w:right="115"/>
      </w:pPr>
      <w:r>
        <w:t xml:space="preserve">        code="51898-5"</w:t>
      </w:r>
    </w:p>
    <w:p w14:paraId="2F9D789E" w14:textId="77777777" w:rsidR="00E379A6" w:rsidRDefault="000F5220">
      <w:pPr>
        <w:pStyle w:val="Example"/>
        <w:ind w:left="130" w:right="115"/>
      </w:pPr>
      <w:r>
        <w:t xml:space="preserve">        displayName=" Risk Factors Section"/&gt;</w:t>
      </w:r>
    </w:p>
    <w:p w14:paraId="47291BB7" w14:textId="77777777" w:rsidR="00E379A6" w:rsidRDefault="000F5220">
      <w:pPr>
        <w:pStyle w:val="Example"/>
        <w:ind w:left="130" w:right="115"/>
      </w:pPr>
      <w:r>
        <w:t xml:space="preserve">  &lt;title&gt;Risk Factors&lt;/title&gt;</w:t>
      </w:r>
    </w:p>
    <w:p w14:paraId="0F191EEA" w14:textId="77777777" w:rsidR="00E379A6" w:rsidRDefault="000F5220">
      <w:pPr>
        <w:pStyle w:val="Example"/>
        <w:ind w:left="130" w:right="115"/>
      </w:pPr>
      <w:r>
        <w:t xml:space="preserve">    ...</w:t>
      </w:r>
    </w:p>
    <w:p w14:paraId="51C3ABE8" w14:textId="77777777" w:rsidR="00E379A6" w:rsidRDefault="000F5220">
      <w:pPr>
        <w:pStyle w:val="Example"/>
        <w:ind w:left="130" w:right="115"/>
      </w:pPr>
      <w:r>
        <w:t xml:space="preserve">  &lt;entry typeCode="DRIV"&gt;</w:t>
      </w:r>
    </w:p>
    <w:p w14:paraId="5AA6C643" w14:textId="77777777" w:rsidR="00E379A6" w:rsidRDefault="000F5220">
      <w:pPr>
        <w:pStyle w:val="Example"/>
        <w:ind w:left="130" w:right="115"/>
      </w:pPr>
      <w:r>
        <w:t xml:space="preserve">    &lt;observation classCode="OBS" moodCode="EVN" negationInd="false"&gt;</w:t>
      </w:r>
    </w:p>
    <w:p w14:paraId="4B10D028" w14:textId="77777777" w:rsidR="00E379A6" w:rsidRDefault="000F5220">
      <w:pPr>
        <w:pStyle w:val="Example"/>
        <w:ind w:left="130" w:right="115"/>
      </w:pPr>
      <w:r>
        <w:t xml:space="preserve">       &lt;!-- C-CDA Problem Observation --&gt;</w:t>
      </w:r>
    </w:p>
    <w:p w14:paraId="5F0E63DF" w14:textId="77777777" w:rsidR="00E379A6" w:rsidRDefault="000F5220">
      <w:pPr>
        <w:pStyle w:val="Example"/>
        <w:ind w:left="130" w:right="115"/>
      </w:pPr>
      <w:r>
        <w:t xml:space="preserve">       &lt;templateId root="2.16.840.1.113883.10.20.22.4.4"/&gt;</w:t>
      </w:r>
    </w:p>
    <w:p w14:paraId="461A5DF1" w14:textId="77777777" w:rsidR="00E379A6" w:rsidRDefault="000F5220">
      <w:pPr>
        <w:pStyle w:val="Example"/>
        <w:ind w:left="130" w:right="115"/>
      </w:pPr>
      <w:r>
        <w:t xml:space="preserve">       &lt;!-- HAI Dialysis Patient Observation --&gt;</w:t>
      </w:r>
    </w:p>
    <w:p w14:paraId="7C92D105" w14:textId="77777777" w:rsidR="00E379A6" w:rsidRDefault="000F5220">
      <w:pPr>
        <w:pStyle w:val="Example"/>
        <w:ind w:left="130" w:right="115"/>
      </w:pPr>
      <w:r>
        <w:t xml:space="preserve">       &lt;templateId root="2.16.840.1.113883.10.20.5.6.125"/&gt;    </w:t>
      </w:r>
    </w:p>
    <w:p w14:paraId="2769B14B" w14:textId="77777777" w:rsidR="00E379A6" w:rsidRDefault="000F5220">
      <w:pPr>
        <w:pStyle w:val="Example"/>
        <w:ind w:left="130" w:right="115"/>
      </w:pPr>
      <w:r>
        <w:t xml:space="preserve">       ...</w:t>
      </w:r>
    </w:p>
    <w:p w14:paraId="1CC3431F" w14:textId="77777777" w:rsidR="00E379A6" w:rsidRDefault="000F5220">
      <w:pPr>
        <w:pStyle w:val="Example"/>
        <w:ind w:left="130" w:right="115"/>
      </w:pPr>
      <w:r>
        <w:t xml:space="preserve">    &lt;/observation&gt;</w:t>
      </w:r>
    </w:p>
    <w:p w14:paraId="09F2AA92" w14:textId="77777777" w:rsidR="00E379A6" w:rsidRDefault="000F5220">
      <w:pPr>
        <w:pStyle w:val="Example"/>
        <w:ind w:left="130" w:right="115"/>
      </w:pPr>
      <w:r>
        <w:t xml:space="preserve">  &lt;/entry&gt;</w:t>
      </w:r>
    </w:p>
    <w:p w14:paraId="3D866042" w14:textId="77777777" w:rsidR="00E379A6" w:rsidRDefault="000F5220">
      <w:pPr>
        <w:pStyle w:val="Example"/>
        <w:ind w:left="130" w:right="115"/>
      </w:pPr>
      <w:r>
        <w:t xml:space="preserve">    </w:t>
      </w:r>
    </w:p>
    <w:p w14:paraId="672786CF" w14:textId="77777777" w:rsidR="00E379A6" w:rsidRDefault="000F5220">
      <w:pPr>
        <w:pStyle w:val="Example"/>
        <w:ind w:left="130" w:right="115"/>
      </w:pPr>
      <w:r>
        <w:t xml:space="preserve">  &lt;entry typeCode="DRIV"&gt;</w:t>
      </w:r>
    </w:p>
    <w:p w14:paraId="726BB44C" w14:textId="77777777" w:rsidR="00E379A6" w:rsidRDefault="000F5220">
      <w:pPr>
        <w:pStyle w:val="Example"/>
        <w:ind w:left="130" w:right="115"/>
      </w:pPr>
      <w:r>
        <w:t xml:space="preserve">    &lt;observation classCode="OBS" moodCode="EVN" negationInd="false"&gt;</w:t>
      </w:r>
    </w:p>
    <w:p w14:paraId="28F0C68A" w14:textId="77777777" w:rsidR="00E379A6" w:rsidRDefault="000F5220">
      <w:pPr>
        <w:pStyle w:val="Example"/>
        <w:ind w:left="130" w:right="115"/>
      </w:pPr>
      <w:r>
        <w:t xml:space="preserve">        &lt;!-- C-CDA Problem Observation Type --&gt;</w:t>
      </w:r>
    </w:p>
    <w:p w14:paraId="37FD6A95" w14:textId="77777777" w:rsidR="00E379A6" w:rsidRDefault="000F5220">
      <w:pPr>
        <w:pStyle w:val="Example"/>
        <w:ind w:left="130" w:right="115"/>
      </w:pPr>
      <w:r>
        <w:t xml:space="preserve">        &lt;templateId root="2.16.840.1.113883.10.20.22.4.4"/&gt;</w:t>
      </w:r>
    </w:p>
    <w:p w14:paraId="0FEEB6CA" w14:textId="77777777" w:rsidR="00E379A6" w:rsidRDefault="000F5220">
      <w:pPr>
        <w:pStyle w:val="Example"/>
        <w:ind w:left="130" w:right="115"/>
      </w:pPr>
      <w:r>
        <w:t xml:space="preserve">        &lt;!-- HAI Vascular Access Type Observation --&gt;</w:t>
      </w:r>
    </w:p>
    <w:p w14:paraId="53E722FF" w14:textId="77777777" w:rsidR="00E379A6" w:rsidRDefault="000F5220">
      <w:pPr>
        <w:pStyle w:val="Example"/>
        <w:ind w:left="130" w:right="115"/>
      </w:pPr>
      <w:r>
        <w:t xml:space="preserve">        &lt;templateId root="2.16.840.1.113883.10.20.5.6.172"/&gt;</w:t>
      </w:r>
    </w:p>
    <w:p w14:paraId="653672A4" w14:textId="77777777" w:rsidR="00E379A6" w:rsidRDefault="000F5220">
      <w:pPr>
        <w:pStyle w:val="Example"/>
        <w:ind w:left="130" w:right="115"/>
      </w:pPr>
      <w:r>
        <w:t xml:space="preserve">        ...</w:t>
      </w:r>
    </w:p>
    <w:p w14:paraId="74D8EDE5" w14:textId="77777777" w:rsidR="00E379A6" w:rsidRDefault="000F5220">
      <w:pPr>
        <w:pStyle w:val="Example"/>
        <w:ind w:left="130" w:right="115"/>
      </w:pPr>
      <w:r>
        <w:t xml:space="preserve">    &lt;/observation&gt;</w:t>
      </w:r>
    </w:p>
    <w:p w14:paraId="412B4EBF" w14:textId="77777777" w:rsidR="00E379A6" w:rsidRDefault="000F5220">
      <w:pPr>
        <w:pStyle w:val="Example"/>
        <w:ind w:left="130" w:right="115"/>
      </w:pPr>
      <w:r>
        <w:t xml:space="preserve">  &lt;/entry&gt;</w:t>
      </w:r>
    </w:p>
    <w:p w14:paraId="3578C63C" w14:textId="77777777" w:rsidR="00E379A6" w:rsidRDefault="000F5220">
      <w:pPr>
        <w:pStyle w:val="Example"/>
        <w:ind w:left="130" w:right="115"/>
      </w:pPr>
      <w:r>
        <w:t xml:space="preserve">  &lt;entry typeCode="DRIV"&gt;</w:t>
      </w:r>
    </w:p>
    <w:p w14:paraId="7559C542" w14:textId="77777777" w:rsidR="00E379A6" w:rsidRDefault="000F5220">
      <w:pPr>
        <w:pStyle w:val="Example"/>
        <w:ind w:left="130" w:right="115"/>
      </w:pPr>
      <w:r>
        <w:t xml:space="preserve">    &lt;observation classCode="OBS" moodCode="EVN" negationInd="false"&gt;</w:t>
      </w:r>
    </w:p>
    <w:p w14:paraId="0FF17089" w14:textId="77777777" w:rsidR="00E379A6" w:rsidRDefault="000F5220">
      <w:pPr>
        <w:pStyle w:val="Example"/>
        <w:ind w:left="130" w:right="115"/>
      </w:pPr>
      <w:r>
        <w:t xml:space="preserve">        &lt;!-- C-CDA Problem Observation Type --&gt;</w:t>
      </w:r>
    </w:p>
    <w:p w14:paraId="3C76FF7A" w14:textId="77777777" w:rsidR="00E379A6" w:rsidRDefault="000F5220">
      <w:pPr>
        <w:pStyle w:val="Example"/>
        <w:ind w:left="130" w:right="115"/>
      </w:pPr>
      <w:r>
        <w:t xml:space="preserve">        &lt;templateId root="2.16.840.1.113883.10.20.22.4.4"/&gt;</w:t>
      </w:r>
    </w:p>
    <w:p w14:paraId="3C33BEA4" w14:textId="77777777" w:rsidR="00E379A6" w:rsidRDefault="000F5220">
      <w:pPr>
        <w:pStyle w:val="Example"/>
        <w:ind w:left="130" w:right="115"/>
      </w:pPr>
      <w:r>
        <w:t xml:space="preserve">        &lt;!-- HAI Vascular Access Type Observation --&gt;</w:t>
      </w:r>
    </w:p>
    <w:p w14:paraId="282572D2" w14:textId="77777777" w:rsidR="00E379A6" w:rsidRDefault="000F5220">
      <w:pPr>
        <w:pStyle w:val="Example"/>
        <w:ind w:left="130" w:right="115"/>
      </w:pPr>
      <w:r>
        <w:t xml:space="preserve">        &lt;templateId root="2.16.840.1.113883.10.20.5.6.172"/&gt;</w:t>
      </w:r>
    </w:p>
    <w:p w14:paraId="3FB2A294" w14:textId="77777777" w:rsidR="00E379A6" w:rsidRDefault="000F5220">
      <w:pPr>
        <w:pStyle w:val="Example"/>
        <w:ind w:left="130" w:right="115"/>
      </w:pPr>
      <w:r>
        <w:t xml:space="preserve">        ...</w:t>
      </w:r>
    </w:p>
    <w:p w14:paraId="4313DBC3" w14:textId="77777777" w:rsidR="00E379A6" w:rsidRDefault="000F5220">
      <w:pPr>
        <w:pStyle w:val="Example"/>
        <w:ind w:left="130" w:right="115"/>
      </w:pPr>
      <w:r>
        <w:t xml:space="preserve">    &lt;/observation&gt;</w:t>
      </w:r>
    </w:p>
    <w:p w14:paraId="6BE29311" w14:textId="77777777" w:rsidR="00E379A6" w:rsidRDefault="000F5220">
      <w:pPr>
        <w:pStyle w:val="Example"/>
        <w:ind w:left="130" w:right="115"/>
      </w:pPr>
      <w:r>
        <w:t xml:space="preserve">    &lt;entry typeCode="DRIV"&gt;</w:t>
      </w:r>
    </w:p>
    <w:p w14:paraId="6E30DB19" w14:textId="77777777" w:rsidR="00E379A6" w:rsidRDefault="000F5220">
      <w:pPr>
        <w:pStyle w:val="Example"/>
        <w:ind w:left="130" w:right="115"/>
      </w:pPr>
      <w:r>
        <w:t xml:space="preserve">    &lt;observation classCode="OBS" moodCode="EVN" negationInd="false"&gt;</w:t>
      </w:r>
    </w:p>
    <w:p w14:paraId="63524BE3" w14:textId="77777777" w:rsidR="00E379A6" w:rsidRDefault="000F5220">
      <w:pPr>
        <w:pStyle w:val="Example"/>
        <w:ind w:left="130" w:right="115"/>
      </w:pPr>
      <w:r>
        <w:t xml:space="preserve">        &lt;!-- Dialyzer Reused Observation --&gt;</w:t>
      </w:r>
    </w:p>
    <w:p w14:paraId="67361C67" w14:textId="77777777" w:rsidR="00E379A6" w:rsidRDefault="000F5220">
      <w:pPr>
        <w:pStyle w:val="Example"/>
        <w:ind w:left="130" w:right="115"/>
      </w:pPr>
      <w:r>
        <w:t xml:space="preserve">        &lt;templateId root="2.16.840.1.113883.10.20.5.6.231" </w:t>
      </w:r>
    </w:p>
    <w:p w14:paraId="21EC8C90" w14:textId="77777777" w:rsidR="00E379A6" w:rsidRDefault="000F5220">
      <w:pPr>
        <w:pStyle w:val="Example"/>
        <w:ind w:left="130" w:right="115"/>
      </w:pPr>
      <w:r>
        <w:t xml:space="preserve">              extension="2015-10-01"/&gt;</w:t>
      </w:r>
    </w:p>
    <w:p w14:paraId="0AD92E6E" w14:textId="77777777" w:rsidR="00E379A6" w:rsidRDefault="000F5220">
      <w:pPr>
        <w:pStyle w:val="Example"/>
        <w:ind w:left="130" w:right="115"/>
      </w:pPr>
      <w:r>
        <w:t xml:space="preserve">        ...</w:t>
      </w:r>
    </w:p>
    <w:p w14:paraId="48D6FBB1" w14:textId="77777777" w:rsidR="00E379A6" w:rsidRDefault="000F5220">
      <w:pPr>
        <w:pStyle w:val="Example"/>
        <w:ind w:left="130" w:right="115"/>
      </w:pPr>
      <w:r>
        <w:t xml:space="preserve">    &lt;/observation&gt;</w:t>
      </w:r>
    </w:p>
    <w:p w14:paraId="7A8284F2" w14:textId="77777777" w:rsidR="00E379A6" w:rsidRDefault="000F5220">
      <w:pPr>
        <w:pStyle w:val="Example"/>
        <w:ind w:left="130" w:right="115"/>
      </w:pPr>
      <w:r>
        <w:t xml:space="preserve">  &lt;/entry&gt;</w:t>
      </w:r>
    </w:p>
    <w:p w14:paraId="7C333B56" w14:textId="77777777" w:rsidR="00E379A6" w:rsidRDefault="000F5220">
      <w:pPr>
        <w:pStyle w:val="Example"/>
        <w:ind w:left="130" w:right="115"/>
      </w:pPr>
      <w:r>
        <w:t xml:space="preserve">  ...</w:t>
      </w:r>
    </w:p>
    <w:p w14:paraId="54784329" w14:textId="77777777" w:rsidR="00E379A6" w:rsidRDefault="000F5220">
      <w:pPr>
        <w:pStyle w:val="Example"/>
        <w:ind w:left="130" w:right="115"/>
      </w:pPr>
      <w:r>
        <w:t>&lt;/section&gt;</w:t>
      </w:r>
    </w:p>
    <w:p w14:paraId="24B54B8C" w14:textId="77777777" w:rsidR="00E379A6" w:rsidRDefault="00E379A6">
      <w:pPr>
        <w:pStyle w:val="BodyText"/>
      </w:pPr>
    </w:p>
    <w:p w14:paraId="5A1FF08E" w14:textId="77777777" w:rsidR="00E379A6" w:rsidRDefault="000F5220">
      <w:pPr>
        <w:pStyle w:val="Heading3nospace"/>
      </w:pPr>
      <w:bookmarkStart w:id="794" w:name="_Toc491882124"/>
      <w:r>
        <w:lastRenderedPageBreak/>
        <w:t>S</w:t>
      </w:r>
      <w:bookmarkStart w:id="795" w:name="S_Summary_Data_Section"/>
      <w:bookmarkEnd w:id="795"/>
      <w:r>
        <w:t>ummary Data Section</w:t>
      </w:r>
      <w:bookmarkEnd w:id="794"/>
    </w:p>
    <w:p w14:paraId="165C685B" w14:textId="77777777" w:rsidR="00E379A6" w:rsidRDefault="000F5220">
      <w:pPr>
        <w:pStyle w:val="BracketData"/>
      </w:pPr>
      <w:r>
        <w:t>[section: identifier urn:oid:2.16.840.1.113883.10.20.5.5.47 (closed)]</w:t>
      </w:r>
    </w:p>
    <w:p w14:paraId="721C2CB1" w14:textId="77777777" w:rsidR="00E379A6" w:rsidRDefault="000F5220">
      <w:pPr>
        <w:pStyle w:val="BracketData"/>
      </w:pPr>
      <w:r>
        <w:t>Published as part of NHSN Healthcare Associated Infection (HAI) Reports Release 1 - US Realm</w:t>
      </w:r>
    </w:p>
    <w:p w14:paraId="3DEB8700" w14:textId="17DAFF9B" w:rsidR="00E379A6" w:rsidRDefault="000F5220">
      <w:pPr>
        <w:pStyle w:val="Caption"/>
      </w:pPr>
      <w:bookmarkStart w:id="796" w:name="_Toc491882527"/>
      <w:r>
        <w:t xml:space="preserve">Table </w:t>
      </w:r>
      <w:r>
        <w:fldChar w:fldCharType="begin"/>
      </w:r>
      <w:r>
        <w:instrText>SEQ Table \* ARABIC</w:instrText>
      </w:r>
      <w:r>
        <w:fldChar w:fldCharType="separate"/>
      </w:r>
      <w:r w:rsidR="00D90831">
        <w:t>81</w:t>
      </w:r>
      <w:r>
        <w:fldChar w:fldCharType="end"/>
      </w:r>
      <w:r>
        <w:t>: Summary Data Section Contexts</w:t>
      </w:r>
      <w:bookmarkEnd w:id="7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1: Summary Data Section Contexts"/>
        <w:tblDescription w:val="Table 81: Summary Data Section Contexts"/>
      </w:tblPr>
      <w:tblGrid>
        <w:gridCol w:w="5040"/>
        <w:gridCol w:w="5040"/>
      </w:tblGrid>
      <w:tr w:rsidR="00E379A6" w14:paraId="5A37C62D" w14:textId="77777777" w:rsidTr="009D3FFE">
        <w:trPr>
          <w:cantSplit/>
          <w:tblHeader/>
          <w:jc w:val="center"/>
        </w:trPr>
        <w:tc>
          <w:tcPr>
            <w:tcW w:w="360" w:type="dxa"/>
            <w:shd w:val="clear" w:color="auto" w:fill="E6E6E6"/>
          </w:tcPr>
          <w:p w14:paraId="0FA6D8DB" w14:textId="77777777" w:rsidR="00E379A6" w:rsidRDefault="000F5220">
            <w:pPr>
              <w:pStyle w:val="TableHead"/>
            </w:pPr>
            <w:r>
              <w:t>Contained By:</w:t>
            </w:r>
          </w:p>
        </w:tc>
        <w:tc>
          <w:tcPr>
            <w:tcW w:w="360" w:type="dxa"/>
            <w:shd w:val="clear" w:color="auto" w:fill="E6E6E6"/>
          </w:tcPr>
          <w:p w14:paraId="0ED9F279" w14:textId="77777777" w:rsidR="00E379A6" w:rsidRDefault="000F5220">
            <w:pPr>
              <w:pStyle w:val="TableHead"/>
            </w:pPr>
            <w:r>
              <w:t>Contains:</w:t>
            </w:r>
          </w:p>
        </w:tc>
      </w:tr>
      <w:tr w:rsidR="00E379A6" w14:paraId="17C8F888" w14:textId="77777777" w:rsidTr="009D3FFE">
        <w:trPr>
          <w:cantSplit/>
          <w:jc w:val="center"/>
        </w:trPr>
        <w:tc>
          <w:tcPr>
            <w:tcW w:w="360" w:type="dxa"/>
          </w:tcPr>
          <w:p w14:paraId="28BA8B5C" w14:textId="0652179E" w:rsidR="00E379A6" w:rsidRDefault="0051287C">
            <w:pPr>
              <w:pStyle w:val="TableText"/>
            </w:pPr>
            <w:hyperlink w:anchor="D_Specialty_Care_Area_SCA_Summary_Repor">
              <w:r w:rsidR="000F5220">
                <w:rPr>
                  <w:rStyle w:val="HyperlinkText9pt"/>
                </w:rPr>
                <w:t>Specialty Care Area (SCA) Summary Report (V2)</w:t>
              </w:r>
            </w:hyperlink>
            <w:r w:rsidR="000F5220">
              <w:t xml:space="preserve"> (required)</w:t>
            </w:r>
          </w:p>
          <w:p w14:paraId="17810830" w14:textId="1660BECD" w:rsidR="00E379A6" w:rsidRDefault="0051287C">
            <w:pPr>
              <w:pStyle w:val="TableText"/>
            </w:pPr>
            <w:hyperlink w:anchor="D_Intensive_Care_Unit_ICU_Summary_Repor">
              <w:r w:rsidR="000F5220">
                <w:rPr>
                  <w:rStyle w:val="HyperlinkText9pt"/>
                </w:rPr>
                <w:t>Intensive Care Unit (ICU) Summary Report (V2)</w:t>
              </w:r>
            </w:hyperlink>
            <w:r w:rsidR="000F5220">
              <w:t xml:space="preserve"> (required)</w:t>
            </w:r>
          </w:p>
        </w:tc>
        <w:tc>
          <w:tcPr>
            <w:tcW w:w="360" w:type="dxa"/>
          </w:tcPr>
          <w:p w14:paraId="4C23E304" w14:textId="18846D02" w:rsidR="00E379A6" w:rsidRDefault="0051287C">
            <w:pPr>
              <w:pStyle w:val="TableText"/>
            </w:pPr>
            <w:hyperlink w:anchor="E_Summary_Encounter">
              <w:r w:rsidR="000F5220">
                <w:rPr>
                  <w:rStyle w:val="HyperlinkText9pt"/>
                </w:rPr>
                <w:t>Summary Encounter</w:t>
              </w:r>
            </w:hyperlink>
          </w:p>
        </w:tc>
      </w:tr>
    </w:tbl>
    <w:p w14:paraId="13F33859" w14:textId="77777777" w:rsidR="00E379A6" w:rsidRDefault="00E379A6">
      <w:pPr>
        <w:pStyle w:val="BodyText"/>
      </w:pPr>
    </w:p>
    <w:p w14:paraId="74C577FC" w14:textId="77777777" w:rsidR="00E379A6" w:rsidRDefault="000F5220">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5698ED97" w14:textId="77777777" w:rsidR="00E379A6" w:rsidRDefault="000F5220">
      <w:pPr>
        <w:pStyle w:val="BodyText"/>
      </w:pPr>
      <w:r>
        <w:t>The Summary Encounter requires a participant representing the facility or in-facility location to which the data pertain. Most summary reports contain data for a single location. To report data for more than one location, use a separate Summary Encounter element for each. For example, a POM report typically reports data for an in-facility location, but under some circumstances the NHSN protocol also requires facility-wide data. Use one Summary Encounter to report the data for the in-facility location, and a separate Summary Encounter to report the facility-wide data.</w:t>
      </w:r>
    </w:p>
    <w:p w14:paraId="43DF9B30" w14:textId="77777777" w:rsidR="00E379A6" w:rsidRDefault="000F5220">
      <w:pPr>
        <w:pStyle w:val="BodyText"/>
      </w:pPr>
      <w:r>
        <w:t>If the data in a population summary report are categorized--as, for example, data on a NICU population are categorized by patient birth weight--each category is represented by a separate Summary Encounter element. If there is no categorization, the report concerns a group that has only one category and it therefore will contain only one Summary Data Encounter element. This is the usual case.</w:t>
      </w:r>
    </w:p>
    <w:p w14:paraId="74515867" w14:textId="3EAB85D5" w:rsidR="00E379A6" w:rsidRDefault="000F5220">
      <w:pPr>
        <w:pStyle w:val="Caption"/>
      </w:pPr>
      <w:bookmarkStart w:id="797" w:name="_Toc491882528"/>
      <w:r>
        <w:lastRenderedPageBreak/>
        <w:t xml:space="preserve">Table </w:t>
      </w:r>
      <w:r>
        <w:fldChar w:fldCharType="begin"/>
      </w:r>
      <w:r>
        <w:instrText>SEQ Table \* ARABIC</w:instrText>
      </w:r>
      <w:r>
        <w:fldChar w:fldCharType="separate"/>
      </w:r>
      <w:r w:rsidR="00D90831">
        <w:t>82</w:t>
      </w:r>
      <w:r>
        <w:fldChar w:fldCharType="end"/>
      </w:r>
      <w:r>
        <w:t>: Summary Data Section Constraints Overview</w:t>
      </w:r>
      <w:bookmarkEnd w:id="797"/>
    </w:p>
    <w:tbl>
      <w:tblPr>
        <w:tblStyle w:val="TableGrid"/>
        <w:tblW w:w="10080" w:type="dxa"/>
        <w:jc w:val="center"/>
        <w:tblLayout w:type="fixed"/>
        <w:tblLook w:val="02A0" w:firstRow="1" w:lastRow="0" w:firstColumn="1" w:lastColumn="0" w:noHBand="1" w:noVBand="0"/>
        <w:tblCaption w:val="Table 82: Summary Data Section Constraints Overview"/>
        <w:tblDescription w:val="Table 82: Summary Data Section Constraints Overview"/>
      </w:tblPr>
      <w:tblGrid>
        <w:gridCol w:w="3498"/>
        <w:gridCol w:w="731"/>
        <w:gridCol w:w="877"/>
        <w:gridCol w:w="877"/>
        <w:gridCol w:w="877"/>
        <w:gridCol w:w="3220"/>
      </w:tblGrid>
      <w:tr w:rsidR="00E379A6" w14:paraId="7C77B56D" w14:textId="77777777" w:rsidTr="009D3FFE">
        <w:trPr>
          <w:cantSplit/>
          <w:tblHeader/>
          <w:jc w:val="center"/>
        </w:trPr>
        <w:tc>
          <w:tcPr>
            <w:tcW w:w="0" w:type="dxa"/>
            <w:shd w:val="clear" w:color="auto" w:fill="E6E6E6"/>
            <w:noWrap/>
          </w:tcPr>
          <w:p w14:paraId="6FB94AB2" w14:textId="77777777" w:rsidR="00E379A6" w:rsidRDefault="000F5220">
            <w:pPr>
              <w:pStyle w:val="TableHead"/>
            </w:pPr>
            <w:r>
              <w:t>XPath</w:t>
            </w:r>
          </w:p>
        </w:tc>
        <w:tc>
          <w:tcPr>
            <w:tcW w:w="720" w:type="dxa"/>
            <w:shd w:val="clear" w:color="auto" w:fill="E6E6E6"/>
            <w:noWrap/>
          </w:tcPr>
          <w:p w14:paraId="3273826E" w14:textId="77777777" w:rsidR="00E379A6" w:rsidRDefault="000F5220">
            <w:pPr>
              <w:pStyle w:val="TableHead"/>
            </w:pPr>
            <w:r>
              <w:t>Card.</w:t>
            </w:r>
          </w:p>
        </w:tc>
        <w:tc>
          <w:tcPr>
            <w:tcW w:w="864" w:type="dxa"/>
            <w:shd w:val="clear" w:color="auto" w:fill="E6E6E6"/>
            <w:noWrap/>
          </w:tcPr>
          <w:p w14:paraId="145F81DE" w14:textId="77777777" w:rsidR="00E379A6" w:rsidRDefault="000F5220">
            <w:pPr>
              <w:pStyle w:val="TableHead"/>
            </w:pPr>
            <w:r>
              <w:t>Verb</w:t>
            </w:r>
          </w:p>
        </w:tc>
        <w:tc>
          <w:tcPr>
            <w:tcW w:w="864" w:type="dxa"/>
            <w:shd w:val="clear" w:color="auto" w:fill="E6E6E6"/>
            <w:noWrap/>
          </w:tcPr>
          <w:p w14:paraId="2F05D533" w14:textId="77777777" w:rsidR="00E379A6" w:rsidRDefault="000F5220">
            <w:pPr>
              <w:pStyle w:val="TableHead"/>
            </w:pPr>
            <w:r>
              <w:t>Data Type</w:t>
            </w:r>
          </w:p>
        </w:tc>
        <w:tc>
          <w:tcPr>
            <w:tcW w:w="864" w:type="dxa"/>
            <w:shd w:val="clear" w:color="auto" w:fill="E6E6E6"/>
            <w:noWrap/>
          </w:tcPr>
          <w:p w14:paraId="0DD0DE2C" w14:textId="77777777" w:rsidR="00E379A6" w:rsidRDefault="000F5220">
            <w:pPr>
              <w:pStyle w:val="TableHead"/>
            </w:pPr>
            <w:r>
              <w:t>CONF#</w:t>
            </w:r>
          </w:p>
        </w:tc>
        <w:tc>
          <w:tcPr>
            <w:tcW w:w="864" w:type="dxa"/>
            <w:shd w:val="clear" w:color="auto" w:fill="E6E6E6"/>
            <w:noWrap/>
          </w:tcPr>
          <w:p w14:paraId="20E7ECE4" w14:textId="77777777" w:rsidR="00E379A6" w:rsidRDefault="000F5220">
            <w:pPr>
              <w:pStyle w:val="TableHead"/>
            </w:pPr>
            <w:r>
              <w:t>Value</w:t>
            </w:r>
          </w:p>
        </w:tc>
      </w:tr>
      <w:tr w:rsidR="00E379A6" w14:paraId="726C0689" w14:textId="77777777" w:rsidTr="009D3FFE">
        <w:trPr>
          <w:cantSplit/>
          <w:jc w:val="center"/>
        </w:trPr>
        <w:tc>
          <w:tcPr>
            <w:tcW w:w="9928" w:type="dxa"/>
            <w:gridSpan w:val="6"/>
          </w:tcPr>
          <w:p w14:paraId="17780532" w14:textId="77777777" w:rsidR="00E379A6" w:rsidRDefault="000F5220">
            <w:pPr>
              <w:pStyle w:val="TableText"/>
            </w:pPr>
            <w:r>
              <w:t>section (identifier: urn:oid:2.16.840.1.113883.10.20.5.5.47)</w:t>
            </w:r>
          </w:p>
        </w:tc>
      </w:tr>
      <w:tr w:rsidR="00E379A6" w14:paraId="6C77B0F8" w14:textId="77777777" w:rsidTr="009D3FFE">
        <w:trPr>
          <w:cantSplit/>
          <w:jc w:val="center"/>
        </w:trPr>
        <w:tc>
          <w:tcPr>
            <w:tcW w:w="3445" w:type="dxa"/>
          </w:tcPr>
          <w:p w14:paraId="35439887" w14:textId="77777777" w:rsidR="00E379A6" w:rsidRDefault="000F5220">
            <w:pPr>
              <w:pStyle w:val="TableText"/>
            </w:pPr>
            <w:r>
              <w:tab/>
              <w:t>templateId</w:t>
            </w:r>
          </w:p>
        </w:tc>
        <w:tc>
          <w:tcPr>
            <w:tcW w:w="720" w:type="dxa"/>
          </w:tcPr>
          <w:p w14:paraId="7D3F361A" w14:textId="77777777" w:rsidR="00E379A6" w:rsidRDefault="000F5220">
            <w:pPr>
              <w:pStyle w:val="TableText"/>
            </w:pPr>
            <w:r>
              <w:t>1..1</w:t>
            </w:r>
          </w:p>
        </w:tc>
        <w:tc>
          <w:tcPr>
            <w:tcW w:w="864" w:type="dxa"/>
          </w:tcPr>
          <w:p w14:paraId="7D0B7316" w14:textId="77777777" w:rsidR="00E379A6" w:rsidRDefault="000F5220">
            <w:pPr>
              <w:pStyle w:val="TableText"/>
            </w:pPr>
            <w:r>
              <w:t>SHALL</w:t>
            </w:r>
          </w:p>
        </w:tc>
        <w:tc>
          <w:tcPr>
            <w:tcW w:w="864" w:type="dxa"/>
          </w:tcPr>
          <w:p w14:paraId="3B4B05B5" w14:textId="77777777" w:rsidR="00E379A6" w:rsidRDefault="00E379A6">
            <w:pPr>
              <w:pStyle w:val="TableText"/>
            </w:pPr>
          </w:p>
        </w:tc>
        <w:tc>
          <w:tcPr>
            <w:tcW w:w="864" w:type="dxa"/>
          </w:tcPr>
          <w:p w14:paraId="4826CE30" w14:textId="4F74A725" w:rsidR="00E379A6" w:rsidRDefault="0051287C">
            <w:pPr>
              <w:pStyle w:val="TableText"/>
            </w:pPr>
            <w:hyperlink w:anchor="C_86-22386">
              <w:r w:rsidR="000F5220">
                <w:rPr>
                  <w:rStyle w:val="HyperlinkText9pt"/>
                </w:rPr>
                <w:t>86-22386</w:t>
              </w:r>
            </w:hyperlink>
          </w:p>
        </w:tc>
        <w:tc>
          <w:tcPr>
            <w:tcW w:w="3171" w:type="dxa"/>
          </w:tcPr>
          <w:p w14:paraId="13C0F4B0" w14:textId="77777777" w:rsidR="00E379A6" w:rsidRDefault="00E379A6">
            <w:pPr>
              <w:pStyle w:val="TableText"/>
            </w:pPr>
          </w:p>
        </w:tc>
      </w:tr>
      <w:tr w:rsidR="00E379A6" w14:paraId="2917D7CA" w14:textId="77777777" w:rsidTr="009D3FFE">
        <w:trPr>
          <w:cantSplit/>
          <w:jc w:val="center"/>
        </w:trPr>
        <w:tc>
          <w:tcPr>
            <w:tcW w:w="3445" w:type="dxa"/>
          </w:tcPr>
          <w:p w14:paraId="46CCFA4D" w14:textId="77777777" w:rsidR="00E379A6" w:rsidRDefault="000F5220">
            <w:pPr>
              <w:pStyle w:val="TableText"/>
            </w:pPr>
            <w:r>
              <w:tab/>
            </w:r>
            <w:r>
              <w:tab/>
              <w:t>@root</w:t>
            </w:r>
          </w:p>
        </w:tc>
        <w:tc>
          <w:tcPr>
            <w:tcW w:w="720" w:type="dxa"/>
          </w:tcPr>
          <w:p w14:paraId="40AB3E81" w14:textId="77777777" w:rsidR="00E379A6" w:rsidRDefault="000F5220">
            <w:pPr>
              <w:pStyle w:val="TableText"/>
            </w:pPr>
            <w:r>
              <w:t>1..1</w:t>
            </w:r>
          </w:p>
        </w:tc>
        <w:tc>
          <w:tcPr>
            <w:tcW w:w="864" w:type="dxa"/>
          </w:tcPr>
          <w:p w14:paraId="0489AF3D" w14:textId="77777777" w:rsidR="00E379A6" w:rsidRDefault="000F5220">
            <w:pPr>
              <w:pStyle w:val="TableText"/>
            </w:pPr>
            <w:r>
              <w:t>SHALL</w:t>
            </w:r>
          </w:p>
        </w:tc>
        <w:tc>
          <w:tcPr>
            <w:tcW w:w="864" w:type="dxa"/>
          </w:tcPr>
          <w:p w14:paraId="31145881" w14:textId="77777777" w:rsidR="00E379A6" w:rsidRDefault="00E379A6">
            <w:pPr>
              <w:pStyle w:val="TableText"/>
            </w:pPr>
          </w:p>
        </w:tc>
        <w:tc>
          <w:tcPr>
            <w:tcW w:w="864" w:type="dxa"/>
          </w:tcPr>
          <w:p w14:paraId="7494202E" w14:textId="493D0EC8" w:rsidR="00E379A6" w:rsidRDefault="0051287C">
            <w:pPr>
              <w:pStyle w:val="TableText"/>
            </w:pPr>
            <w:hyperlink w:anchor="C_86-22387">
              <w:r w:rsidR="000F5220">
                <w:rPr>
                  <w:rStyle w:val="HyperlinkText9pt"/>
                </w:rPr>
                <w:t>86-22387</w:t>
              </w:r>
            </w:hyperlink>
          </w:p>
        </w:tc>
        <w:tc>
          <w:tcPr>
            <w:tcW w:w="3171" w:type="dxa"/>
          </w:tcPr>
          <w:p w14:paraId="71A38450" w14:textId="77777777" w:rsidR="00E379A6" w:rsidRDefault="000F5220">
            <w:pPr>
              <w:pStyle w:val="TableText"/>
            </w:pPr>
            <w:r>
              <w:t>2.16.840.1.113883.10.20.5.5.47</w:t>
            </w:r>
          </w:p>
        </w:tc>
      </w:tr>
      <w:tr w:rsidR="00E379A6" w14:paraId="6C9E0A48" w14:textId="77777777" w:rsidTr="009D3FFE">
        <w:trPr>
          <w:cantSplit/>
          <w:jc w:val="center"/>
        </w:trPr>
        <w:tc>
          <w:tcPr>
            <w:tcW w:w="3445" w:type="dxa"/>
          </w:tcPr>
          <w:p w14:paraId="12BE3B6C" w14:textId="77777777" w:rsidR="00E379A6" w:rsidRDefault="000F5220">
            <w:pPr>
              <w:pStyle w:val="TableText"/>
            </w:pPr>
            <w:r>
              <w:tab/>
              <w:t>code</w:t>
            </w:r>
          </w:p>
        </w:tc>
        <w:tc>
          <w:tcPr>
            <w:tcW w:w="720" w:type="dxa"/>
          </w:tcPr>
          <w:p w14:paraId="26FA6C50" w14:textId="77777777" w:rsidR="00E379A6" w:rsidRDefault="000F5220">
            <w:pPr>
              <w:pStyle w:val="TableText"/>
            </w:pPr>
            <w:r>
              <w:t>1..1</w:t>
            </w:r>
          </w:p>
        </w:tc>
        <w:tc>
          <w:tcPr>
            <w:tcW w:w="864" w:type="dxa"/>
          </w:tcPr>
          <w:p w14:paraId="7019F6E0" w14:textId="77777777" w:rsidR="00E379A6" w:rsidRDefault="000F5220">
            <w:pPr>
              <w:pStyle w:val="TableText"/>
            </w:pPr>
            <w:r>
              <w:t>SHALL</w:t>
            </w:r>
          </w:p>
        </w:tc>
        <w:tc>
          <w:tcPr>
            <w:tcW w:w="864" w:type="dxa"/>
          </w:tcPr>
          <w:p w14:paraId="2F20E9F6" w14:textId="77777777" w:rsidR="00E379A6" w:rsidRDefault="00E379A6">
            <w:pPr>
              <w:pStyle w:val="TableText"/>
            </w:pPr>
          </w:p>
        </w:tc>
        <w:tc>
          <w:tcPr>
            <w:tcW w:w="864" w:type="dxa"/>
          </w:tcPr>
          <w:p w14:paraId="1CBC3C24" w14:textId="466CEE6A" w:rsidR="00E379A6" w:rsidRDefault="0051287C">
            <w:pPr>
              <w:pStyle w:val="TableText"/>
            </w:pPr>
            <w:hyperlink w:anchor="C_86-22388">
              <w:r w:rsidR="000F5220">
                <w:rPr>
                  <w:rStyle w:val="HyperlinkText9pt"/>
                </w:rPr>
                <w:t>86-22388</w:t>
              </w:r>
            </w:hyperlink>
          </w:p>
        </w:tc>
        <w:tc>
          <w:tcPr>
            <w:tcW w:w="3171" w:type="dxa"/>
          </w:tcPr>
          <w:p w14:paraId="7C5BE646" w14:textId="77777777" w:rsidR="00E379A6" w:rsidRDefault="00E379A6">
            <w:pPr>
              <w:pStyle w:val="TableText"/>
            </w:pPr>
          </w:p>
        </w:tc>
      </w:tr>
      <w:tr w:rsidR="00E379A6" w14:paraId="47DEFA37" w14:textId="77777777" w:rsidTr="009D3FFE">
        <w:trPr>
          <w:cantSplit/>
          <w:jc w:val="center"/>
        </w:trPr>
        <w:tc>
          <w:tcPr>
            <w:tcW w:w="3445" w:type="dxa"/>
          </w:tcPr>
          <w:p w14:paraId="05FD59EE" w14:textId="77777777" w:rsidR="00E379A6" w:rsidRDefault="000F5220">
            <w:pPr>
              <w:pStyle w:val="TableText"/>
            </w:pPr>
            <w:r>
              <w:tab/>
            </w:r>
            <w:r>
              <w:tab/>
              <w:t>@code</w:t>
            </w:r>
          </w:p>
        </w:tc>
        <w:tc>
          <w:tcPr>
            <w:tcW w:w="720" w:type="dxa"/>
          </w:tcPr>
          <w:p w14:paraId="636FB6FB" w14:textId="77777777" w:rsidR="00E379A6" w:rsidRDefault="000F5220">
            <w:pPr>
              <w:pStyle w:val="TableText"/>
            </w:pPr>
            <w:r>
              <w:t>1..1</w:t>
            </w:r>
          </w:p>
        </w:tc>
        <w:tc>
          <w:tcPr>
            <w:tcW w:w="864" w:type="dxa"/>
          </w:tcPr>
          <w:p w14:paraId="4FCBABE0" w14:textId="77777777" w:rsidR="00E379A6" w:rsidRDefault="000F5220">
            <w:pPr>
              <w:pStyle w:val="TableText"/>
            </w:pPr>
            <w:r>
              <w:t>SHALL</w:t>
            </w:r>
          </w:p>
        </w:tc>
        <w:tc>
          <w:tcPr>
            <w:tcW w:w="864" w:type="dxa"/>
          </w:tcPr>
          <w:p w14:paraId="538D9168" w14:textId="77777777" w:rsidR="00E379A6" w:rsidRDefault="00E379A6">
            <w:pPr>
              <w:pStyle w:val="TableText"/>
            </w:pPr>
          </w:p>
        </w:tc>
        <w:tc>
          <w:tcPr>
            <w:tcW w:w="864" w:type="dxa"/>
          </w:tcPr>
          <w:p w14:paraId="7910253C" w14:textId="5C033797" w:rsidR="00E379A6" w:rsidRDefault="0051287C">
            <w:pPr>
              <w:pStyle w:val="TableText"/>
            </w:pPr>
            <w:hyperlink w:anchor="C_86-22389">
              <w:r w:rsidR="000F5220">
                <w:rPr>
                  <w:rStyle w:val="HyperlinkText9pt"/>
                </w:rPr>
                <w:t>86-22389</w:t>
              </w:r>
            </w:hyperlink>
          </w:p>
        </w:tc>
        <w:tc>
          <w:tcPr>
            <w:tcW w:w="3171" w:type="dxa"/>
          </w:tcPr>
          <w:p w14:paraId="7B71628F" w14:textId="77777777" w:rsidR="00E379A6" w:rsidRDefault="000F5220">
            <w:pPr>
              <w:pStyle w:val="TableText"/>
            </w:pPr>
            <w:r>
              <w:t>51900-9</w:t>
            </w:r>
          </w:p>
        </w:tc>
      </w:tr>
      <w:tr w:rsidR="00E379A6" w14:paraId="56F3DDEF" w14:textId="77777777" w:rsidTr="009D3FFE">
        <w:trPr>
          <w:cantSplit/>
          <w:jc w:val="center"/>
        </w:trPr>
        <w:tc>
          <w:tcPr>
            <w:tcW w:w="3445" w:type="dxa"/>
          </w:tcPr>
          <w:p w14:paraId="5031E9F8" w14:textId="77777777" w:rsidR="00E379A6" w:rsidRDefault="000F5220">
            <w:pPr>
              <w:pStyle w:val="TableText"/>
            </w:pPr>
            <w:r>
              <w:tab/>
            </w:r>
            <w:r>
              <w:tab/>
              <w:t>@codeSystem</w:t>
            </w:r>
          </w:p>
        </w:tc>
        <w:tc>
          <w:tcPr>
            <w:tcW w:w="720" w:type="dxa"/>
          </w:tcPr>
          <w:p w14:paraId="25E9AEB4" w14:textId="77777777" w:rsidR="00E379A6" w:rsidRDefault="000F5220">
            <w:pPr>
              <w:pStyle w:val="TableText"/>
            </w:pPr>
            <w:r>
              <w:t>1..1</w:t>
            </w:r>
          </w:p>
        </w:tc>
        <w:tc>
          <w:tcPr>
            <w:tcW w:w="864" w:type="dxa"/>
          </w:tcPr>
          <w:p w14:paraId="10E0008B" w14:textId="77777777" w:rsidR="00E379A6" w:rsidRDefault="000F5220">
            <w:pPr>
              <w:pStyle w:val="TableText"/>
            </w:pPr>
            <w:r>
              <w:t>SHALL</w:t>
            </w:r>
          </w:p>
        </w:tc>
        <w:tc>
          <w:tcPr>
            <w:tcW w:w="864" w:type="dxa"/>
          </w:tcPr>
          <w:p w14:paraId="7C817D1B" w14:textId="77777777" w:rsidR="00E379A6" w:rsidRDefault="00E379A6">
            <w:pPr>
              <w:pStyle w:val="TableText"/>
            </w:pPr>
          </w:p>
        </w:tc>
        <w:tc>
          <w:tcPr>
            <w:tcW w:w="864" w:type="dxa"/>
          </w:tcPr>
          <w:p w14:paraId="0EA95FE2" w14:textId="027888F5" w:rsidR="00E379A6" w:rsidRDefault="0051287C">
            <w:pPr>
              <w:pStyle w:val="TableText"/>
            </w:pPr>
            <w:hyperlink w:anchor="C_86-28365">
              <w:r w:rsidR="000F5220">
                <w:rPr>
                  <w:rStyle w:val="HyperlinkText9pt"/>
                </w:rPr>
                <w:t>86-28365</w:t>
              </w:r>
            </w:hyperlink>
          </w:p>
        </w:tc>
        <w:tc>
          <w:tcPr>
            <w:tcW w:w="3171" w:type="dxa"/>
          </w:tcPr>
          <w:p w14:paraId="12D02A4F" w14:textId="77777777" w:rsidR="00E379A6" w:rsidRDefault="000F5220">
            <w:pPr>
              <w:pStyle w:val="TableText"/>
            </w:pPr>
            <w:r>
              <w:t>urn:oid:2.16.840.1.113883.6.1 (LOINC) = 2.16.840.1.113883.6.1</w:t>
            </w:r>
          </w:p>
        </w:tc>
      </w:tr>
      <w:tr w:rsidR="00E379A6" w14:paraId="00F4E6E0" w14:textId="77777777" w:rsidTr="009D3FFE">
        <w:trPr>
          <w:cantSplit/>
          <w:jc w:val="center"/>
        </w:trPr>
        <w:tc>
          <w:tcPr>
            <w:tcW w:w="3445" w:type="dxa"/>
          </w:tcPr>
          <w:p w14:paraId="6495ED5E" w14:textId="77777777" w:rsidR="00E379A6" w:rsidRDefault="000F5220">
            <w:pPr>
              <w:pStyle w:val="TableText"/>
            </w:pPr>
            <w:r>
              <w:tab/>
              <w:t>entry</w:t>
            </w:r>
          </w:p>
        </w:tc>
        <w:tc>
          <w:tcPr>
            <w:tcW w:w="720" w:type="dxa"/>
          </w:tcPr>
          <w:p w14:paraId="66C01D4A" w14:textId="77777777" w:rsidR="00E379A6" w:rsidRDefault="000F5220">
            <w:pPr>
              <w:pStyle w:val="TableText"/>
            </w:pPr>
            <w:r>
              <w:t>1..*</w:t>
            </w:r>
          </w:p>
        </w:tc>
        <w:tc>
          <w:tcPr>
            <w:tcW w:w="864" w:type="dxa"/>
          </w:tcPr>
          <w:p w14:paraId="7330A088" w14:textId="77777777" w:rsidR="00E379A6" w:rsidRDefault="000F5220">
            <w:pPr>
              <w:pStyle w:val="TableText"/>
            </w:pPr>
            <w:r>
              <w:t>SHALL</w:t>
            </w:r>
          </w:p>
        </w:tc>
        <w:tc>
          <w:tcPr>
            <w:tcW w:w="864" w:type="dxa"/>
          </w:tcPr>
          <w:p w14:paraId="2B8B7CE4" w14:textId="77777777" w:rsidR="00E379A6" w:rsidRDefault="00E379A6">
            <w:pPr>
              <w:pStyle w:val="TableText"/>
            </w:pPr>
          </w:p>
        </w:tc>
        <w:tc>
          <w:tcPr>
            <w:tcW w:w="864" w:type="dxa"/>
          </w:tcPr>
          <w:p w14:paraId="2142F77E" w14:textId="652ABE19" w:rsidR="00E379A6" w:rsidRDefault="0051287C">
            <w:pPr>
              <w:pStyle w:val="TableText"/>
            </w:pPr>
            <w:hyperlink w:anchor="C_86-22390">
              <w:r w:rsidR="000F5220">
                <w:rPr>
                  <w:rStyle w:val="HyperlinkText9pt"/>
                </w:rPr>
                <w:t>86-22390</w:t>
              </w:r>
            </w:hyperlink>
          </w:p>
        </w:tc>
        <w:tc>
          <w:tcPr>
            <w:tcW w:w="3171" w:type="dxa"/>
          </w:tcPr>
          <w:p w14:paraId="211D6D40" w14:textId="77777777" w:rsidR="00E379A6" w:rsidRDefault="00E379A6">
            <w:pPr>
              <w:pStyle w:val="TableText"/>
            </w:pPr>
          </w:p>
        </w:tc>
      </w:tr>
      <w:tr w:rsidR="00E379A6" w14:paraId="6E0057E3" w14:textId="77777777" w:rsidTr="009D3FFE">
        <w:trPr>
          <w:cantSplit/>
          <w:jc w:val="center"/>
        </w:trPr>
        <w:tc>
          <w:tcPr>
            <w:tcW w:w="3445" w:type="dxa"/>
          </w:tcPr>
          <w:p w14:paraId="4E49E2CF" w14:textId="77777777" w:rsidR="00E379A6" w:rsidRDefault="000F5220">
            <w:pPr>
              <w:pStyle w:val="TableText"/>
            </w:pPr>
            <w:r>
              <w:tab/>
            </w:r>
            <w:r>
              <w:tab/>
              <w:t>encounter</w:t>
            </w:r>
          </w:p>
        </w:tc>
        <w:tc>
          <w:tcPr>
            <w:tcW w:w="720" w:type="dxa"/>
          </w:tcPr>
          <w:p w14:paraId="038F0B53" w14:textId="77777777" w:rsidR="00E379A6" w:rsidRDefault="000F5220">
            <w:pPr>
              <w:pStyle w:val="TableText"/>
            </w:pPr>
            <w:r>
              <w:t>1..1</w:t>
            </w:r>
          </w:p>
        </w:tc>
        <w:tc>
          <w:tcPr>
            <w:tcW w:w="864" w:type="dxa"/>
          </w:tcPr>
          <w:p w14:paraId="21B23237" w14:textId="77777777" w:rsidR="00E379A6" w:rsidRDefault="000F5220">
            <w:pPr>
              <w:pStyle w:val="TableText"/>
            </w:pPr>
            <w:r>
              <w:t>SHALL</w:t>
            </w:r>
          </w:p>
        </w:tc>
        <w:tc>
          <w:tcPr>
            <w:tcW w:w="864" w:type="dxa"/>
          </w:tcPr>
          <w:p w14:paraId="4C3D3143" w14:textId="77777777" w:rsidR="00E379A6" w:rsidRDefault="00E379A6">
            <w:pPr>
              <w:pStyle w:val="TableText"/>
            </w:pPr>
          </w:p>
        </w:tc>
        <w:tc>
          <w:tcPr>
            <w:tcW w:w="864" w:type="dxa"/>
          </w:tcPr>
          <w:p w14:paraId="6297A38A" w14:textId="33CBAD89" w:rsidR="00E379A6" w:rsidRDefault="0051287C">
            <w:pPr>
              <w:pStyle w:val="TableText"/>
            </w:pPr>
            <w:hyperlink w:anchor="C_86-22391">
              <w:r w:rsidR="000F5220">
                <w:rPr>
                  <w:rStyle w:val="HyperlinkText9pt"/>
                </w:rPr>
                <w:t>86-22391</w:t>
              </w:r>
            </w:hyperlink>
          </w:p>
        </w:tc>
        <w:tc>
          <w:tcPr>
            <w:tcW w:w="3171" w:type="dxa"/>
          </w:tcPr>
          <w:p w14:paraId="6E69DAEB" w14:textId="27CD3331" w:rsidR="00E379A6" w:rsidRDefault="0051287C">
            <w:pPr>
              <w:pStyle w:val="TableText"/>
            </w:pPr>
            <w:hyperlink w:anchor="E_Summary_Encounter">
              <w:r w:rsidR="000F5220">
                <w:rPr>
                  <w:rStyle w:val="HyperlinkText9pt"/>
                </w:rPr>
                <w:t>Summary Encounter (identifier: urn:oid:2.16.840.1.113883.10.20.5.6.184</w:t>
              </w:r>
            </w:hyperlink>
          </w:p>
        </w:tc>
      </w:tr>
    </w:tbl>
    <w:p w14:paraId="1E389CAC" w14:textId="77777777" w:rsidR="00E379A6" w:rsidRDefault="00E379A6">
      <w:pPr>
        <w:pStyle w:val="BodyText"/>
      </w:pPr>
    </w:p>
    <w:p w14:paraId="7CDF3A0A" w14:textId="0631B127" w:rsidR="00E379A6" w:rsidRDefault="000F5220">
      <w:pPr>
        <w:numPr>
          <w:ilvl w:val="0"/>
          <w:numId w:val="17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AC27D62" w14:textId="77777777" w:rsidR="00E379A6" w:rsidRDefault="000F5220">
      <w:pPr>
        <w:numPr>
          <w:ilvl w:val="0"/>
          <w:numId w:val="173"/>
        </w:numPr>
      </w:pPr>
      <w:r>
        <w:rPr>
          <w:rStyle w:val="keyword"/>
        </w:rPr>
        <w:t>SHALL</w:t>
      </w:r>
      <w:r>
        <w:t xml:space="preserve"> contain exactly one [1..1] </w:t>
      </w:r>
      <w:r>
        <w:rPr>
          <w:rStyle w:val="XMLnameBold"/>
        </w:rPr>
        <w:t>templateId</w:t>
      </w:r>
      <w:bookmarkStart w:id="798" w:name="C_86-22386"/>
      <w:bookmarkEnd w:id="798"/>
      <w:r>
        <w:t xml:space="preserve"> (CONF:86-22386) such that it</w:t>
      </w:r>
    </w:p>
    <w:p w14:paraId="3250D3DF" w14:textId="77777777" w:rsidR="00E379A6" w:rsidRDefault="000F5220">
      <w:pPr>
        <w:numPr>
          <w:ilvl w:val="1"/>
          <w:numId w:val="173"/>
        </w:numPr>
      </w:pPr>
      <w:r>
        <w:rPr>
          <w:rStyle w:val="keyword"/>
        </w:rPr>
        <w:t>SHALL</w:t>
      </w:r>
      <w:r>
        <w:t xml:space="preserve"> contain exactly one [1..1] </w:t>
      </w:r>
      <w:r>
        <w:rPr>
          <w:rStyle w:val="XMLnameBold"/>
        </w:rPr>
        <w:t>@root</w:t>
      </w:r>
      <w:r>
        <w:t>=</w:t>
      </w:r>
      <w:r>
        <w:rPr>
          <w:rStyle w:val="XMLname"/>
        </w:rPr>
        <w:t>"2.16.840.1.113883.10.20.5.5.47"</w:t>
      </w:r>
      <w:bookmarkStart w:id="799" w:name="C_86-22387"/>
      <w:bookmarkEnd w:id="799"/>
      <w:r>
        <w:t xml:space="preserve"> (CONF:86-22387).</w:t>
      </w:r>
    </w:p>
    <w:p w14:paraId="61DCDF7C" w14:textId="77777777" w:rsidR="00E379A6" w:rsidRDefault="000F5220">
      <w:pPr>
        <w:numPr>
          <w:ilvl w:val="0"/>
          <w:numId w:val="173"/>
        </w:numPr>
      </w:pPr>
      <w:r>
        <w:rPr>
          <w:rStyle w:val="keyword"/>
        </w:rPr>
        <w:t>SHALL</w:t>
      </w:r>
      <w:r>
        <w:t xml:space="preserve"> contain exactly one [1..1] </w:t>
      </w:r>
      <w:r>
        <w:rPr>
          <w:rStyle w:val="XMLnameBold"/>
        </w:rPr>
        <w:t>code</w:t>
      </w:r>
      <w:bookmarkStart w:id="800" w:name="C_86-22388"/>
      <w:bookmarkEnd w:id="800"/>
      <w:r>
        <w:t xml:space="preserve"> (CONF:86-22388).</w:t>
      </w:r>
    </w:p>
    <w:p w14:paraId="71769134" w14:textId="77777777" w:rsidR="00E379A6" w:rsidRDefault="000F5220">
      <w:pPr>
        <w:numPr>
          <w:ilvl w:val="1"/>
          <w:numId w:val="173"/>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01" w:name="C_86-22389"/>
      <w:bookmarkEnd w:id="801"/>
      <w:r>
        <w:t xml:space="preserve"> (CONF:86-22389).</w:t>
      </w:r>
    </w:p>
    <w:p w14:paraId="6CAD6D13" w14:textId="77777777" w:rsidR="00E379A6" w:rsidRDefault="000F5220">
      <w:pPr>
        <w:numPr>
          <w:ilvl w:val="1"/>
          <w:numId w:val="17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02" w:name="C_86-28365"/>
      <w:bookmarkEnd w:id="802"/>
      <w:r>
        <w:t xml:space="preserve"> (CONF:86-28365).</w:t>
      </w:r>
    </w:p>
    <w:p w14:paraId="543E7567" w14:textId="77777777" w:rsidR="00E379A6" w:rsidRDefault="000F5220">
      <w:pPr>
        <w:numPr>
          <w:ilvl w:val="0"/>
          <w:numId w:val="173"/>
        </w:numPr>
      </w:pPr>
      <w:r>
        <w:rPr>
          <w:rStyle w:val="keyword"/>
        </w:rPr>
        <w:t>SHALL</w:t>
      </w:r>
      <w:r>
        <w:t xml:space="preserve"> contain at least one [1..*] </w:t>
      </w:r>
      <w:r>
        <w:rPr>
          <w:rStyle w:val="XMLnameBold"/>
        </w:rPr>
        <w:t>entry</w:t>
      </w:r>
      <w:bookmarkStart w:id="803" w:name="C_86-22390"/>
      <w:bookmarkEnd w:id="803"/>
      <w:r>
        <w:t xml:space="preserve"> (CONF:86-22390).</w:t>
      </w:r>
    </w:p>
    <w:p w14:paraId="7B2AC1DD" w14:textId="3B65CA2F" w:rsidR="00E379A6" w:rsidRDefault="000F5220">
      <w:pPr>
        <w:numPr>
          <w:ilvl w:val="1"/>
          <w:numId w:val="173"/>
        </w:numPr>
      </w:pPr>
      <w:r>
        <w:t xml:space="preserve">Such entries </w:t>
      </w:r>
      <w:r>
        <w:rPr>
          <w:rStyle w:val="keyword"/>
        </w:rPr>
        <w:t>SHALL</w:t>
      </w:r>
      <w:r>
        <w:t xml:space="preserve"> contain exactly one [1..1] </w:t>
      </w:r>
      <w:hyperlink w:anchor="E_Summary_Encounter">
        <w:r>
          <w:rPr>
            <w:rStyle w:val="HyperlinkCourierBold"/>
          </w:rPr>
          <w:t>Summary Encounter</w:t>
        </w:r>
      </w:hyperlink>
      <w:r>
        <w:rPr>
          <w:rStyle w:val="XMLname"/>
        </w:rPr>
        <w:t xml:space="preserve"> (identifier: urn:oid:2.16.840.1.113883.10.20.5.6.184)</w:t>
      </w:r>
      <w:bookmarkStart w:id="804" w:name="C_86-22391"/>
      <w:bookmarkEnd w:id="804"/>
      <w:r>
        <w:t xml:space="preserve"> (CONF:86-22391).</w:t>
      </w:r>
    </w:p>
    <w:p w14:paraId="325C2622" w14:textId="12893EF0" w:rsidR="00E379A6" w:rsidRDefault="000F5220">
      <w:pPr>
        <w:pStyle w:val="Caption"/>
        <w:ind w:left="130" w:right="115"/>
      </w:pPr>
      <w:bookmarkStart w:id="805" w:name="_Toc491882296"/>
      <w:r>
        <w:lastRenderedPageBreak/>
        <w:t xml:space="preserve">Figure </w:t>
      </w:r>
      <w:r>
        <w:fldChar w:fldCharType="begin"/>
      </w:r>
      <w:r>
        <w:instrText>SEQ Figure \* ARABIC</w:instrText>
      </w:r>
      <w:r>
        <w:fldChar w:fldCharType="separate"/>
      </w:r>
      <w:r w:rsidR="00D90831">
        <w:t>18</w:t>
      </w:r>
      <w:r>
        <w:fldChar w:fldCharType="end"/>
      </w:r>
      <w:r>
        <w:t>: Summary Data Section Example</w:t>
      </w:r>
      <w:bookmarkEnd w:id="805"/>
    </w:p>
    <w:p w14:paraId="142FC118" w14:textId="77777777" w:rsidR="00E379A6" w:rsidRDefault="000F5220">
      <w:pPr>
        <w:pStyle w:val="Example"/>
        <w:ind w:left="130" w:right="115"/>
      </w:pPr>
      <w:r>
        <w:t>&lt;section&gt;</w:t>
      </w:r>
    </w:p>
    <w:p w14:paraId="070F67ED" w14:textId="77777777" w:rsidR="00E379A6" w:rsidRDefault="000F5220">
      <w:pPr>
        <w:pStyle w:val="Example"/>
        <w:ind w:left="130" w:right="115"/>
      </w:pPr>
      <w:r>
        <w:t xml:space="preserve">  &lt;!-- HAI Generic Section template --&gt;</w:t>
      </w:r>
    </w:p>
    <w:p w14:paraId="75129708" w14:textId="77777777" w:rsidR="00E379A6" w:rsidRDefault="000F5220">
      <w:pPr>
        <w:pStyle w:val="Example"/>
        <w:ind w:left="130" w:right="115"/>
      </w:pPr>
      <w:r>
        <w:t xml:space="preserve">  &lt; templateId root="2.16.840.1.113883.10.20.5.4.26"/&gt;</w:t>
      </w:r>
    </w:p>
    <w:p w14:paraId="653906FD" w14:textId="77777777" w:rsidR="00E379A6" w:rsidRDefault="000F5220">
      <w:pPr>
        <w:pStyle w:val="Example"/>
        <w:ind w:left="130" w:right="115"/>
      </w:pPr>
      <w:r>
        <w:t xml:space="preserve">  &lt;!-- HAI Summary Data Section template  --&gt;</w:t>
      </w:r>
    </w:p>
    <w:p w14:paraId="57CE0621" w14:textId="77777777" w:rsidR="00E379A6" w:rsidRDefault="000F5220">
      <w:pPr>
        <w:pStyle w:val="Example"/>
        <w:ind w:left="130" w:right="115"/>
      </w:pPr>
      <w:r>
        <w:t xml:space="preserve">  &lt;templateId root="2.16.840.1.113883.10.20.5.5.47"/&gt;</w:t>
      </w:r>
    </w:p>
    <w:p w14:paraId="15CE0140" w14:textId="77777777" w:rsidR="00E379A6" w:rsidRDefault="000F5220">
      <w:pPr>
        <w:pStyle w:val="Example"/>
        <w:ind w:left="130" w:right="115"/>
      </w:pPr>
      <w:r>
        <w:t xml:space="preserve">  &lt;code codeSystem="2.16.840.1.113883.6.1"</w:t>
      </w:r>
    </w:p>
    <w:p w14:paraId="1B129EE3" w14:textId="77777777" w:rsidR="00E379A6" w:rsidRDefault="000F5220">
      <w:pPr>
        <w:pStyle w:val="Example"/>
        <w:ind w:left="130" w:right="115"/>
      </w:pPr>
      <w:r>
        <w:t xml:space="preserve">        codeSystemName="LOINC"</w:t>
      </w:r>
    </w:p>
    <w:p w14:paraId="34662B81" w14:textId="77777777" w:rsidR="00E379A6" w:rsidRDefault="000F5220">
      <w:pPr>
        <w:pStyle w:val="Example"/>
        <w:ind w:left="130" w:right="115"/>
      </w:pPr>
      <w:r>
        <w:t xml:space="preserve">        code="51900-9"</w:t>
      </w:r>
    </w:p>
    <w:p w14:paraId="4E9FC0D0" w14:textId="77777777" w:rsidR="00E379A6" w:rsidRDefault="000F5220">
      <w:pPr>
        <w:pStyle w:val="Example"/>
        <w:ind w:left="130" w:right="115"/>
      </w:pPr>
      <w:r>
        <w:t xml:space="preserve">        displayName="Summary Data Section"/&gt;</w:t>
      </w:r>
    </w:p>
    <w:p w14:paraId="61B4DA4E" w14:textId="77777777" w:rsidR="00E379A6" w:rsidRDefault="000F5220">
      <w:pPr>
        <w:pStyle w:val="Example"/>
        <w:ind w:left="130" w:right="115"/>
      </w:pPr>
      <w:r>
        <w:t xml:space="preserve">   ...</w:t>
      </w:r>
    </w:p>
    <w:p w14:paraId="7227CE01" w14:textId="77777777" w:rsidR="00E379A6" w:rsidRDefault="000F5220">
      <w:pPr>
        <w:pStyle w:val="Example"/>
        <w:ind w:left="130" w:right="115"/>
      </w:pPr>
      <w:r>
        <w:t xml:space="preserve">  &lt;entry typeCode="DRIV"&gt;</w:t>
      </w:r>
    </w:p>
    <w:p w14:paraId="7C16FD3D" w14:textId="77777777" w:rsidR="00E379A6" w:rsidRDefault="000F5220">
      <w:pPr>
        <w:pStyle w:val="Example"/>
        <w:ind w:left="130" w:right="115"/>
      </w:pPr>
      <w:r>
        <w:t xml:space="preserve">    &lt;encounter classCode="ENC" moodCode="EVN"&gt;</w:t>
      </w:r>
    </w:p>
    <w:p w14:paraId="18FDF730" w14:textId="77777777" w:rsidR="00E379A6" w:rsidRDefault="000F5220">
      <w:pPr>
        <w:pStyle w:val="Example"/>
        <w:ind w:left="130" w:right="115"/>
      </w:pPr>
      <w:r>
        <w:t xml:space="preserve">      &lt;!-- HAI Summary Encounter template  --&gt;</w:t>
      </w:r>
    </w:p>
    <w:p w14:paraId="6200A0D0" w14:textId="77777777" w:rsidR="00E379A6" w:rsidRDefault="000F5220">
      <w:pPr>
        <w:pStyle w:val="Example"/>
        <w:ind w:left="130" w:right="115"/>
      </w:pPr>
      <w:r>
        <w:t xml:space="preserve">      &lt;templateId root="2.16.840.1.113883.10.20.5.5.184"/&gt;</w:t>
      </w:r>
    </w:p>
    <w:p w14:paraId="4D262421" w14:textId="77777777" w:rsidR="00E379A6" w:rsidRDefault="000F5220">
      <w:pPr>
        <w:pStyle w:val="Example"/>
        <w:ind w:left="130" w:right="115"/>
      </w:pPr>
      <w:r>
        <w:t xml:space="preserve">      ...</w:t>
      </w:r>
    </w:p>
    <w:p w14:paraId="4B44D44A" w14:textId="77777777" w:rsidR="00E379A6" w:rsidRDefault="000F5220">
      <w:pPr>
        <w:pStyle w:val="Example"/>
        <w:ind w:left="130" w:right="115"/>
      </w:pPr>
      <w:r>
        <w:t xml:space="preserve">    &lt;/encounter&gt;</w:t>
      </w:r>
    </w:p>
    <w:p w14:paraId="2A90ED9B" w14:textId="77777777" w:rsidR="00E379A6" w:rsidRDefault="000F5220">
      <w:pPr>
        <w:pStyle w:val="Example"/>
        <w:ind w:left="130" w:right="115"/>
      </w:pPr>
      <w:r>
        <w:t xml:space="preserve">  &lt;/entry&gt;</w:t>
      </w:r>
    </w:p>
    <w:p w14:paraId="14F81B2B" w14:textId="77777777" w:rsidR="00E379A6" w:rsidRDefault="000F5220">
      <w:pPr>
        <w:pStyle w:val="Example"/>
        <w:ind w:left="130" w:right="115"/>
      </w:pPr>
      <w:r>
        <w:t xml:space="preserve">    </w:t>
      </w:r>
    </w:p>
    <w:p w14:paraId="0D36FB85" w14:textId="77777777" w:rsidR="00E379A6" w:rsidRDefault="000F5220">
      <w:pPr>
        <w:pStyle w:val="Example"/>
        <w:ind w:left="130" w:right="115"/>
      </w:pPr>
      <w:r>
        <w:t xml:space="preserve">  &lt;entry typeCode="DRIV"&gt;</w:t>
      </w:r>
    </w:p>
    <w:p w14:paraId="115BC7F4" w14:textId="77777777" w:rsidR="00E379A6" w:rsidRDefault="000F5220">
      <w:pPr>
        <w:pStyle w:val="Example"/>
        <w:ind w:left="130" w:right="115"/>
      </w:pPr>
      <w:r>
        <w:t xml:space="preserve">    &lt;encounter&gt;</w:t>
      </w:r>
    </w:p>
    <w:p w14:paraId="09129CAF" w14:textId="77777777" w:rsidR="00E379A6" w:rsidRDefault="000F5220">
      <w:pPr>
        <w:pStyle w:val="Example"/>
        <w:ind w:left="130" w:right="115"/>
      </w:pPr>
      <w:r>
        <w:t xml:space="preserve">    ...</w:t>
      </w:r>
    </w:p>
    <w:p w14:paraId="2A118C2A" w14:textId="77777777" w:rsidR="00E379A6" w:rsidRDefault="000F5220">
      <w:pPr>
        <w:pStyle w:val="Example"/>
        <w:ind w:left="130" w:right="115"/>
      </w:pPr>
      <w:r>
        <w:t xml:space="preserve">    &lt;/encounter&gt;</w:t>
      </w:r>
    </w:p>
    <w:p w14:paraId="7E3AEFA3" w14:textId="77777777" w:rsidR="00E379A6" w:rsidRDefault="000F5220">
      <w:pPr>
        <w:pStyle w:val="Example"/>
        <w:ind w:left="130" w:right="115"/>
      </w:pPr>
      <w:r>
        <w:t xml:space="preserve">  &lt;/entry&gt;</w:t>
      </w:r>
    </w:p>
    <w:p w14:paraId="36082BE3" w14:textId="77777777" w:rsidR="00E379A6" w:rsidRDefault="000F5220">
      <w:pPr>
        <w:pStyle w:val="Example"/>
        <w:ind w:left="130" w:right="115"/>
      </w:pPr>
      <w:r>
        <w:t>&lt;/section&gt;</w:t>
      </w:r>
    </w:p>
    <w:p w14:paraId="72887E0D" w14:textId="77777777" w:rsidR="00E379A6" w:rsidRDefault="00E379A6">
      <w:pPr>
        <w:pStyle w:val="BodyText"/>
      </w:pPr>
    </w:p>
    <w:p w14:paraId="7958A9B6" w14:textId="77777777" w:rsidR="00E379A6" w:rsidRDefault="000F5220">
      <w:pPr>
        <w:pStyle w:val="Heading3nospace"/>
      </w:pPr>
      <w:bookmarkStart w:id="806" w:name="_Toc491882125"/>
      <w:r>
        <w:t>S</w:t>
      </w:r>
      <w:bookmarkStart w:id="807" w:name="S_Summary_Data_Section_ARO_V2"/>
      <w:bookmarkEnd w:id="807"/>
      <w:r>
        <w:t>ummary Data Section (ARO) (V2)</w:t>
      </w:r>
      <w:bookmarkEnd w:id="806"/>
    </w:p>
    <w:p w14:paraId="5973A805" w14:textId="77777777" w:rsidR="00E379A6" w:rsidRDefault="000F5220">
      <w:pPr>
        <w:pStyle w:val="BracketData"/>
      </w:pPr>
      <w:r>
        <w:t>[section: identifier urn:hl7ii:2.16.840.1.113883.10.20.5.5.52:2015-04-01 (closed)]</w:t>
      </w:r>
    </w:p>
    <w:p w14:paraId="4501C03A" w14:textId="77777777" w:rsidR="00E379A6" w:rsidRDefault="000F5220">
      <w:pPr>
        <w:pStyle w:val="BracketData"/>
      </w:pPr>
      <w:r>
        <w:t>Published as part of NHSN Healthcare Associated Infection (HAI) Reports Release 2 - US Realm</w:t>
      </w:r>
    </w:p>
    <w:p w14:paraId="6F3846F0" w14:textId="57021A75" w:rsidR="00E379A6" w:rsidRDefault="000F5220">
      <w:pPr>
        <w:pStyle w:val="Caption"/>
      </w:pPr>
      <w:bookmarkStart w:id="808" w:name="_Toc491882529"/>
      <w:r>
        <w:t xml:space="preserve">Table </w:t>
      </w:r>
      <w:r>
        <w:fldChar w:fldCharType="begin"/>
      </w:r>
      <w:r>
        <w:instrText>SEQ Table \* ARABIC</w:instrText>
      </w:r>
      <w:r>
        <w:fldChar w:fldCharType="separate"/>
      </w:r>
      <w:r w:rsidR="00D90831">
        <w:t>83</w:t>
      </w:r>
      <w:r>
        <w:fldChar w:fldCharType="end"/>
      </w:r>
      <w:r>
        <w:t>: Summary Data Section (ARO) (V2) Contexts</w:t>
      </w:r>
      <w:bookmarkEnd w:id="8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3: Summary Data Section (ARO) (V2) Contexts"/>
        <w:tblDescription w:val="Table 83: Summary Data Section (ARO) (V2) Contexts"/>
      </w:tblPr>
      <w:tblGrid>
        <w:gridCol w:w="5040"/>
        <w:gridCol w:w="5040"/>
      </w:tblGrid>
      <w:tr w:rsidR="00E379A6" w14:paraId="780DFF46" w14:textId="77777777" w:rsidTr="009D3FFE">
        <w:trPr>
          <w:cantSplit/>
          <w:tblHeader/>
          <w:jc w:val="center"/>
        </w:trPr>
        <w:tc>
          <w:tcPr>
            <w:tcW w:w="360" w:type="dxa"/>
            <w:shd w:val="clear" w:color="auto" w:fill="E6E6E6"/>
          </w:tcPr>
          <w:p w14:paraId="5D06452B" w14:textId="77777777" w:rsidR="00E379A6" w:rsidRDefault="000F5220">
            <w:pPr>
              <w:pStyle w:val="TableHead"/>
            </w:pPr>
            <w:r>
              <w:t>Contained By:</w:t>
            </w:r>
          </w:p>
        </w:tc>
        <w:tc>
          <w:tcPr>
            <w:tcW w:w="360" w:type="dxa"/>
            <w:shd w:val="clear" w:color="auto" w:fill="E6E6E6"/>
          </w:tcPr>
          <w:p w14:paraId="549876AF" w14:textId="77777777" w:rsidR="00E379A6" w:rsidRDefault="000F5220">
            <w:pPr>
              <w:pStyle w:val="TableHead"/>
            </w:pPr>
            <w:r>
              <w:t>Contains:</w:t>
            </w:r>
          </w:p>
        </w:tc>
      </w:tr>
      <w:tr w:rsidR="00E379A6" w14:paraId="6794980D" w14:textId="77777777" w:rsidTr="009D3FFE">
        <w:trPr>
          <w:cantSplit/>
          <w:jc w:val="center"/>
        </w:trPr>
        <w:tc>
          <w:tcPr>
            <w:tcW w:w="360" w:type="dxa"/>
          </w:tcPr>
          <w:p w14:paraId="4C070941" w14:textId="29E93DB1" w:rsidR="00E379A6" w:rsidRDefault="0051287C">
            <w:pPr>
              <w:pStyle w:val="TableText"/>
            </w:pPr>
            <w:hyperlink w:anchor="D_Antimicrobial_Resistance_Option_ARO_S">
              <w:r w:rsidR="000F5220">
                <w:rPr>
                  <w:rStyle w:val="HyperlinkText9pt"/>
                </w:rPr>
                <w:t>Antimicrobial Resistance Option (ARO) Summary Report (V2)</w:t>
              </w:r>
            </w:hyperlink>
            <w:r w:rsidR="000F5220">
              <w:t xml:space="preserve"> (required)</w:t>
            </w:r>
          </w:p>
        </w:tc>
        <w:tc>
          <w:tcPr>
            <w:tcW w:w="360" w:type="dxa"/>
          </w:tcPr>
          <w:p w14:paraId="44FAE0F3" w14:textId="73F082B1" w:rsidR="00E379A6" w:rsidRDefault="0051287C">
            <w:pPr>
              <w:pStyle w:val="TableText"/>
            </w:pPr>
            <w:hyperlink w:anchor="E_Summary_Encounter_ARO_V2">
              <w:r w:rsidR="000F5220">
                <w:rPr>
                  <w:rStyle w:val="HyperlinkText9pt"/>
                </w:rPr>
                <w:t>Summary Encounter (ARO) (V2)</w:t>
              </w:r>
            </w:hyperlink>
          </w:p>
        </w:tc>
      </w:tr>
    </w:tbl>
    <w:p w14:paraId="4A9A1964" w14:textId="77777777" w:rsidR="00E379A6" w:rsidRDefault="00E379A6">
      <w:pPr>
        <w:pStyle w:val="BodyText"/>
      </w:pPr>
    </w:p>
    <w:p w14:paraId="14CCF609" w14:textId="77777777" w:rsidR="00E379A6" w:rsidRDefault="000F5220">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16076F8B" w14:textId="77777777" w:rsidR="00E379A6" w:rsidRDefault="000F5220">
      <w:pPr>
        <w:pStyle w:val="BodyText"/>
      </w:pPr>
      <w:r>
        <w:t>The Summary Data Section (ARO) extends its generic equivalent, but is specific to the Antimicrobial Resistance Option (ARO) Summary Report.</w:t>
      </w:r>
    </w:p>
    <w:p w14:paraId="364EEAC8" w14:textId="3E786573" w:rsidR="00E379A6" w:rsidRDefault="000F5220">
      <w:pPr>
        <w:pStyle w:val="Caption"/>
      </w:pPr>
      <w:bookmarkStart w:id="809" w:name="_Toc491882530"/>
      <w:r>
        <w:lastRenderedPageBreak/>
        <w:t xml:space="preserve">Table </w:t>
      </w:r>
      <w:r>
        <w:fldChar w:fldCharType="begin"/>
      </w:r>
      <w:r>
        <w:instrText>SEQ Table \* ARABIC</w:instrText>
      </w:r>
      <w:r>
        <w:fldChar w:fldCharType="separate"/>
      </w:r>
      <w:r w:rsidR="00D90831">
        <w:t>84</w:t>
      </w:r>
      <w:r>
        <w:fldChar w:fldCharType="end"/>
      </w:r>
      <w:r>
        <w:t>: Summary Data Section (ARO) (V2) Constraints Overview</w:t>
      </w:r>
      <w:bookmarkEnd w:id="809"/>
    </w:p>
    <w:tbl>
      <w:tblPr>
        <w:tblStyle w:val="TableGrid"/>
        <w:tblW w:w="10080" w:type="dxa"/>
        <w:jc w:val="center"/>
        <w:tblLayout w:type="fixed"/>
        <w:tblLook w:val="02A0" w:firstRow="1" w:lastRow="0" w:firstColumn="1" w:lastColumn="0" w:noHBand="1" w:noVBand="0"/>
        <w:tblCaption w:val="Table 84: Summary Data Section (ARO) (V2) Constraints Overview"/>
        <w:tblDescription w:val="Table 84: Summary Data Section (ARO) (V2) Constraints Overview"/>
      </w:tblPr>
      <w:tblGrid>
        <w:gridCol w:w="3498"/>
        <w:gridCol w:w="731"/>
        <w:gridCol w:w="877"/>
        <w:gridCol w:w="877"/>
        <w:gridCol w:w="877"/>
        <w:gridCol w:w="3220"/>
      </w:tblGrid>
      <w:tr w:rsidR="00E379A6" w14:paraId="5F66819B" w14:textId="77777777" w:rsidTr="009D3FFE">
        <w:trPr>
          <w:cantSplit/>
          <w:tblHeader/>
          <w:jc w:val="center"/>
        </w:trPr>
        <w:tc>
          <w:tcPr>
            <w:tcW w:w="0" w:type="dxa"/>
            <w:shd w:val="clear" w:color="auto" w:fill="E6E6E6"/>
            <w:noWrap/>
          </w:tcPr>
          <w:p w14:paraId="0C91D8D8" w14:textId="77777777" w:rsidR="00E379A6" w:rsidRDefault="000F5220">
            <w:pPr>
              <w:pStyle w:val="TableHead"/>
            </w:pPr>
            <w:r>
              <w:t>XPath</w:t>
            </w:r>
          </w:p>
        </w:tc>
        <w:tc>
          <w:tcPr>
            <w:tcW w:w="720" w:type="dxa"/>
            <w:shd w:val="clear" w:color="auto" w:fill="E6E6E6"/>
            <w:noWrap/>
          </w:tcPr>
          <w:p w14:paraId="5238964F" w14:textId="77777777" w:rsidR="00E379A6" w:rsidRDefault="000F5220">
            <w:pPr>
              <w:pStyle w:val="TableHead"/>
            </w:pPr>
            <w:r>
              <w:t>Card.</w:t>
            </w:r>
          </w:p>
        </w:tc>
        <w:tc>
          <w:tcPr>
            <w:tcW w:w="864" w:type="dxa"/>
            <w:shd w:val="clear" w:color="auto" w:fill="E6E6E6"/>
            <w:noWrap/>
          </w:tcPr>
          <w:p w14:paraId="5FEB253F" w14:textId="77777777" w:rsidR="00E379A6" w:rsidRDefault="000F5220">
            <w:pPr>
              <w:pStyle w:val="TableHead"/>
            </w:pPr>
            <w:r>
              <w:t>Verb</w:t>
            </w:r>
          </w:p>
        </w:tc>
        <w:tc>
          <w:tcPr>
            <w:tcW w:w="864" w:type="dxa"/>
            <w:shd w:val="clear" w:color="auto" w:fill="E6E6E6"/>
            <w:noWrap/>
          </w:tcPr>
          <w:p w14:paraId="5B00C5D7" w14:textId="77777777" w:rsidR="00E379A6" w:rsidRDefault="000F5220">
            <w:pPr>
              <w:pStyle w:val="TableHead"/>
            </w:pPr>
            <w:r>
              <w:t>Data Type</w:t>
            </w:r>
          </w:p>
        </w:tc>
        <w:tc>
          <w:tcPr>
            <w:tcW w:w="864" w:type="dxa"/>
            <w:shd w:val="clear" w:color="auto" w:fill="E6E6E6"/>
            <w:noWrap/>
          </w:tcPr>
          <w:p w14:paraId="47B2AEC8" w14:textId="77777777" w:rsidR="00E379A6" w:rsidRDefault="000F5220">
            <w:pPr>
              <w:pStyle w:val="TableHead"/>
            </w:pPr>
            <w:r>
              <w:t>CONF#</w:t>
            </w:r>
          </w:p>
        </w:tc>
        <w:tc>
          <w:tcPr>
            <w:tcW w:w="864" w:type="dxa"/>
            <w:shd w:val="clear" w:color="auto" w:fill="E6E6E6"/>
            <w:noWrap/>
          </w:tcPr>
          <w:p w14:paraId="2CE81B27" w14:textId="77777777" w:rsidR="00E379A6" w:rsidRDefault="000F5220">
            <w:pPr>
              <w:pStyle w:val="TableHead"/>
            </w:pPr>
            <w:r>
              <w:t>Value</w:t>
            </w:r>
          </w:p>
        </w:tc>
      </w:tr>
      <w:tr w:rsidR="00E379A6" w14:paraId="273FA092" w14:textId="77777777" w:rsidTr="009D3FFE">
        <w:trPr>
          <w:cantSplit/>
          <w:jc w:val="center"/>
        </w:trPr>
        <w:tc>
          <w:tcPr>
            <w:tcW w:w="9928" w:type="dxa"/>
            <w:gridSpan w:val="6"/>
          </w:tcPr>
          <w:p w14:paraId="7A86FA5C" w14:textId="77777777" w:rsidR="00E379A6" w:rsidRDefault="000F5220">
            <w:pPr>
              <w:pStyle w:val="TableText"/>
            </w:pPr>
            <w:r>
              <w:t>section (identifier: urn:hl7ii:2.16.840.1.113883.10.20.5.5.52:2015-04-01)</w:t>
            </w:r>
          </w:p>
        </w:tc>
      </w:tr>
      <w:tr w:rsidR="00E379A6" w14:paraId="784DA69C" w14:textId="77777777" w:rsidTr="009D3FFE">
        <w:trPr>
          <w:cantSplit/>
          <w:jc w:val="center"/>
        </w:trPr>
        <w:tc>
          <w:tcPr>
            <w:tcW w:w="3445" w:type="dxa"/>
          </w:tcPr>
          <w:p w14:paraId="4EFFD256" w14:textId="77777777" w:rsidR="00E379A6" w:rsidRDefault="000F5220">
            <w:pPr>
              <w:pStyle w:val="TableText"/>
            </w:pPr>
            <w:r>
              <w:tab/>
              <w:t>templateId</w:t>
            </w:r>
          </w:p>
        </w:tc>
        <w:tc>
          <w:tcPr>
            <w:tcW w:w="720" w:type="dxa"/>
          </w:tcPr>
          <w:p w14:paraId="47350A27" w14:textId="77777777" w:rsidR="00E379A6" w:rsidRDefault="000F5220">
            <w:pPr>
              <w:pStyle w:val="TableText"/>
            </w:pPr>
            <w:r>
              <w:t>1..1</w:t>
            </w:r>
          </w:p>
        </w:tc>
        <w:tc>
          <w:tcPr>
            <w:tcW w:w="864" w:type="dxa"/>
          </w:tcPr>
          <w:p w14:paraId="58D35CFF" w14:textId="77777777" w:rsidR="00E379A6" w:rsidRDefault="000F5220">
            <w:pPr>
              <w:pStyle w:val="TableText"/>
            </w:pPr>
            <w:r>
              <w:t>SHALL</w:t>
            </w:r>
          </w:p>
        </w:tc>
        <w:tc>
          <w:tcPr>
            <w:tcW w:w="864" w:type="dxa"/>
          </w:tcPr>
          <w:p w14:paraId="3FA392E1" w14:textId="77777777" w:rsidR="00E379A6" w:rsidRDefault="00E379A6">
            <w:pPr>
              <w:pStyle w:val="TableText"/>
            </w:pPr>
          </w:p>
        </w:tc>
        <w:tc>
          <w:tcPr>
            <w:tcW w:w="864" w:type="dxa"/>
          </w:tcPr>
          <w:p w14:paraId="01469F54" w14:textId="4E282B24" w:rsidR="00E379A6" w:rsidRDefault="0051287C">
            <w:pPr>
              <w:pStyle w:val="TableText"/>
            </w:pPr>
            <w:hyperlink w:anchor="C_1181-23070">
              <w:r w:rsidR="000F5220">
                <w:rPr>
                  <w:rStyle w:val="HyperlinkText9pt"/>
                </w:rPr>
                <w:t>1181-23070</w:t>
              </w:r>
            </w:hyperlink>
          </w:p>
        </w:tc>
        <w:tc>
          <w:tcPr>
            <w:tcW w:w="3171" w:type="dxa"/>
          </w:tcPr>
          <w:p w14:paraId="0D5B07F9" w14:textId="77777777" w:rsidR="00E379A6" w:rsidRDefault="00E379A6">
            <w:pPr>
              <w:pStyle w:val="TableText"/>
            </w:pPr>
          </w:p>
        </w:tc>
      </w:tr>
      <w:tr w:rsidR="00E379A6" w14:paraId="6CACDEC3" w14:textId="77777777" w:rsidTr="009D3FFE">
        <w:trPr>
          <w:cantSplit/>
          <w:jc w:val="center"/>
        </w:trPr>
        <w:tc>
          <w:tcPr>
            <w:tcW w:w="3445" w:type="dxa"/>
          </w:tcPr>
          <w:p w14:paraId="55FD9B21" w14:textId="77777777" w:rsidR="00E379A6" w:rsidRDefault="000F5220">
            <w:pPr>
              <w:pStyle w:val="TableText"/>
            </w:pPr>
            <w:r>
              <w:tab/>
            </w:r>
            <w:r>
              <w:tab/>
              <w:t>@root</w:t>
            </w:r>
          </w:p>
        </w:tc>
        <w:tc>
          <w:tcPr>
            <w:tcW w:w="720" w:type="dxa"/>
          </w:tcPr>
          <w:p w14:paraId="7D352B29" w14:textId="77777777" w:rsidR="00E379A6" w:rsidRDefault="000F5220">
            <w:pPr>
              <w:pStyle w:val="TableText"/>
            </w:pPr>
            <w:r>
              <w:t>1..1</w:t>
            </w:r>
          </w:p>
        </w:tc>
        <w:tc>
          <w:tcPr>
            <w:tcW w:w="864" w:type="dxa"/>
          </w:tcPr>
          <w:p w14:paraId="7BC5AC7E" w14:textId="77777777" w:rsidR="00E379A6" w:rsidRDefault="000F5220">
            <w:pPr>
              <w:pStyle w:val="TableText"/>
            </w:pPr>
            <w:r>
              <w:t>SHALL</w:t>
            </w:r>
          </w:p>
        </w:tc>
        <w:tc>
          <w:tcPr>
            <w:tcW w:w="864" w:type="dxa"/>
          </w:tcPr>
          <w:p w14:paraId="69774D7D" w14:textId="77777777" w:rsidR="00E379A6" w:rsidRDefault="00E379A6">
            <w:pPr>
              <w:pStyle w:val="TableText"/>
            </w:pPr>
          </w:p>
        </w:tc>
        <w:tc>
          <w:tcPr>
            <w:tcW w:w="864" w:type="dxa"/>
          </w:tcPr>
          <w:p w14:paraId="20E4AE05" w14:textId="760BD9B8" w:rsidR="00E379A6" w:rsidRDefault="0051287C">
            <w:pPr>
              <w:pStyle w:val="TableText"/>
            </w:pPr>
            <w:hyperlink w:anchor="C_1181-23071">
              <w:r w:rsidR="000F5220">
                <w:rPr>
                  <w:rStyle w:val="HyperlinkText9pt"/>
                </w:rPr>
                <w:t>1181-23071</w:t>
              </w:r>
            </w:hyperlink>
          </w:p>
        </w:tc>
        <w:tc>
          <w:tcPr>
            <w:tcW w:w="3171" w:type="dxa"/>
          </w:tcPr>
          <w:p w14:paraId="7FF4C816" w14:textId="77777777" w:rsidR="00E379A6" w:rsidRDefault="000F5220">
            <w:pPr>
              <w:pStyle w:val="TableText"/>
            </w:pPr>
            <w:r>
              <w:t>2.16.840.1.113883.10.20.5.5.52</w:t>
            </w:r>
          </w:p>
        </w:tc>
      </w:tr>
      <w:tr w:rsidR="00E379A6" w14:paraId="14B9E074" w14:textId="77777777" w:rsidTr="009D3FFE">
        <w:trPr>
          <w:cantSplit/>
          <w:jc w:val="center"/>
        </w:trPr>
        <w:tc>
          <w:tcPr>
            <w:tcW w:w="3445" w:type="dxa"/>
          </w:tcPr>
          <w:p w14:paraId="3EEAD8E6" w14:textId="77777777" w:rsidR="00E379A6" w:rsidRDefault="000F5220">
            <w:pPr>
              <w:pStyle w:val="TableText"/>
            </w:pPr>
            <w:r>
              <w:tab/>
            </w:r>
            <w:r>
              <w:tab/>
              <w:t>@extension</w:t>
            </w:r>
          </w:p>
        </w:tc>
        <w:tc>
          <w:tcPr>
            <w:tcW w:w="720" w:type="dxa"/>
          </w:tcPr>
          <w:p w14:paraId="528FC559" w14:textId="77777777" w:rsidR="00E379A6" w:rsidRDefault="000F5220">
            <w:pPr>
              <w:pStyle w:val="TableText"/>
            </w:pPr>
            <w:r>
              <w:t>1..1</w:t>
            </w:r>
          </w:p>
        </w:tc>
        <w:tc>
          <w:tcPr>
            <w:tcW w:w="864" w:type="dxa"/>
          </w:tcPr>
          <w:p w14:paraId="7092C058" w14:textId="77777777" w:rsidR="00E379A6" w:rsidRDefault="000F5220">
            <w:pPr>
              <w:pStyle w:val="TableText"/>
            </w:pPr>
            <w:r>
              <w:t>SHALL</w:t>
            </w:r>
          </w:p>
        </w:tc>
        <w:tc>
          <w:tcPr>
            <w:tcW w:w="864" w:type="dxa"/>
          </w:tcPr>
          <w:p w14:paraId="48E9E814" w14:textId="77777777" w:rsidR="00E379A6" w:rsidRDefault="00E379A6">
            <w:pPr>
              <w:pStyle w:val="TableText"/>
            </w:pPr>
          </w:p>
        </w:tc>
        <w:tc>
          <w:tcPr>
            <w:tcW w:w="864" w:type="dxa"/>
          </w:tcPr>
          <w:p w14:paraId="507927B3" w14:textId="3FAC5949" w:rsidR="00E379A6" w:rsidRDefault="0051287C">
            <w:pPr>
              <w:pStyle w:val="TableText"/>
            </w:pPr>
            <w:hyperlink w:anchor="C_1181-30566">
              <w:r w:rsidR="000F5220">
                <w:rPr>
                  <w:rStyle w:val="HyperlinkText9pt"/>
                </w:rPr>
                <w:t>1181-30566</w:t>
              </w:r>
            </w:hyperlink>
          </w:p>
        </w:tc>
        <w:tc>
          <w:tcPr>
            <w:tcW w:w="3171" w:type="dxa"/>
          </w:tcPr>
          <w:p w14:paraId="52F4CF19" w14:textId="77777777" w:rsidR="00E379A6" w:rsidRDefault="000F5220">
            <w:pPr>
              <w:pStyle w:val="TableText"/>
            </w:pPr>
            <w:r>
              <w:t>2015-04-01</w:t>
            </w:r>
          </w:p>
        </w:tc>
      </w:tr>
      <w:tr w:rsidR="00E379A6" w14:paraId="7BE2D0B2" w14:textId="77777777" w:rsidTr="009D3FFE">
        <w:trPr>
          <w:cantSplit/>
          <w:jc w:val="center"/>
        </w:trPr>
        <w:tc>
          <w:tcPr>
            <w:tcW w:w="3445" w:type="dxa"/>
          </w:tcPr>
          <w:p w14:paraId="39E48AF9" w14:textId="77777777" w:rsidR="00E379A6" w:rsidRDefault="000F5220">
            <w:pPr>
              <w:pStyle w:val="TableText"/>
            </w:pPr>
            <w:r>
              <w:tab/>
              <w:t>code</w:t>
            </w:r>
          </w:p>
        </w:tc>
        <w:tc>
          <w:tcPr>
            <w:tcW w:w="720" w:type="dxa"/>
          </w:tcPr>
          <w:p w14:paraId="0FB43B37" w14:textId="77777777" w:rsidR="00E379A6" w:rsidRDefault="000F5220">
            <w:pPr>
              <w:pStyle w:val="TableText"/>
            </w:pPr>
            <w:r>
              <w:t>1..1</w:t>
            </w:r>
          </w:p>
        </w:tc>
        <w:tc>
          <w:tcPr>
            <w:tcW w:w="864" w:type="dxa"/>
          </w:tcPr>
          <w:p w14:paraId="10506EC5" w14:textId="77777777" w:rsidR="00E379A6" w:rsidRDefault="000F5220">
            <w:pPr>
              <w:pStyle w:val="TableText"/>
            </w:pPr>
            <w:r>
              <w:t>SHALL</w:t>
            </w:r>
          </w:p>
        </w:tc>
        <w:tc>
          <w:tcPr>
            <w:tcW w:w="864" w:type="dxa"/>
          </w:tcPr>
          <w:p w14:paraId="78B64179" w14:textId="77777777" w:rsidR="00E379A6" w:rsidRDefault="00E379A6">
            <w:pPr>
              <w:pStyle w:val="TableText"/>
            </w:pPr>
          </w:p>
        </w:tc>
        <w:tc>
          <w:tcPr>
            <w:tcW w:w="864" w:type="dxa"/>
          </w:tcPr>
          <w:p w14:paraId="02FAAADC" w14:textId="51EA1FA8" w:rsidR="00E379A6" w:rsidRDefault="0051287C">
            <w:pPr>
              <w:pStyle w:val="TableText"/>
            </w:pPr>
            <w:hyperlink w:anchor="C_1181-23072">
              <w:r w:rsidR="000F5220">
                <w:rPr>
                  <w:rStyle w:val="HyperlinkText9pt"/>
                </w:rPr>
                <w:t>1181-23072</w:t>
              </w:r>
            </w:hyperlink>
          </w:p>
        </w:tc>
        <w:tc>
          <w:tcPr>
            <w:tcW w:w="3171" w:type="dxa"/>
          </w:tcPr>
          <w:p w14:paraId="65795C9D" w14:textId="77777777" w:rsidR="00E379A6" w:rsidRDefault="00E379A6">
            <w:pPr>
              <w:pStyle w:val="TableText"/>
            </w:pPr>
          </w:p>
        </w:tc>
      </w:tr>
      <w:tr w:rsidR="00E379A6" w14:paraId="5EC5FE47" w14:textId="77777777" w:rsidTr="009D3FFE">
        <w:trPr>
          <w:cantSplit/>
          <w:jc w:val="center"/>
        </w:trPr>
        <w:tc>
          <w:tcPr>
            <w:tcW w:w="3445" w:type="dxa"/>
          </w:tcPr>
          <w:p w14:paraId="476D2F74" w14:textId="77777777" w:rsidR="00E379A6" w:rsidRDefault="000F5220">
            <w:pPr>
              <w:pStyle w:val="TableText"/>
            </w:pPr>
            <w:r>
              <w:tab/>
            </w:r>
            <w:r>
              <w:tab/>
              <w:t>@code</w:t>
            </w:r>
          </w:p>
        </w:tc>
        <w:tc>
          <w:tcPr>
            <w:tcW w:w="720" w:type="dxa"/>
          </w:tcPr>
          <w:p w14:paraId="42C25978" w14:textId="77777777" w:rsidR="00E379A6" w:rsidRDefault="000F5220">
            <w:pPr>
              <w:pStyle w:val="TableText"/>
            </w:pPr>
            <w:r>
              <w:t>1..1</w:t>
            </w:r>
          </w:p>
        </w:tc>
        <w:tc>
          <w:tcPr>
            <w:tcW w:w="864" w:type="dxa"/>
          </w:tcPr>
          <w:p w14:paraId="34EF32C0" w14:textId="77777777" w:rsidR="00E379A6" w:rsidRDefault="000F5220">
            <w:pPr>
              <w:pStyle w:val="TableText"/>
            </w:pPr>
            <w:r>
              <w:t>SHALL</w:t>
            </w:r>
          </w:p>
        </w:tc>
        <w:tc>
          <w:tcPr>
            <w:tcW w:w="864" w:type="dxa"/>
          </w:tcPr>
          <w:p w14:paraId="577AC7A4" w14:textId="77777777" w:rsidR="00E379A6" w:rsidRDefault="00E379A6">
            <w:pPr>
              <w:pStyle w:val="TableText"/>
            </w:pPr>
          </w:p>
        </w:tc>
        <w:tc>
          <w:tcPr>
            <w:tcW w:w="864" w:type="dxa"/>
          </w:tcPr>
          <w:p w14:paraId="1C49BAE4" w14:textId="1DCD5D94" w:rsidR="00E379A6" w:rsidRDefault="0051287C">
            <w:pPr>
              <w:pStyle w:val="TableText"/>
            </w:pPr>
            <w:hyperlink w:anchor="C_1181-23073">
              <w:r w:rsidR="000F5220">
                <w:rPr>
                  <w:rStyle w:val="HyperlinkText9pt"/>
                </w:rPr>
                <w:t>1181-23073</w:t>
              </w:r>
            </w:hyperlink>
          </w:p>
        </w:tc>
        <w:tc>
          <w:tcPr>
            <w:tcW w:w="3171" w:type="dxa"/>
          </w:tcPr>
          <w:p w14:paraId="53938E46" w14:textId="77777777" w:rsidR="00E379A6" w:rsidRDefault="000F5220">
            <w:pPr>
              <w:pStyle w:val="TableText"/>
            </w:pPr>
            <w:r>
              <w:t>51900-9</w:t>
            </w:r>
          </w:p>
        </w:tc>
      </w:tr>
      <w:tr w:rsidR="00E379A6" w14:paraId="72CB449C" w14:textId="77777777" w:rsidTr="009D3FFE">
        <w:trPr>
          <w:cantSplit/>
          <w:jc w:val="center"/>
        </w:trPr>
        <w:tc>
          <w:tcPr>
            <w:tcW w:w="3445" w:type="dxa"/>
          </w:tcPr>
          <w:p w14:paraId="6CB8C461" w14:textId="77777777" w:rsidR="00E379A6" w:rsidRDefault="000F5220">
            <w:pPr>
              <w:pStyle w:val="TableText"/>
            </w:pPr>
            <w:r>
              <w:tab/>
            </w:r>
            <w:r>
              <w:tab/>
              <w:t>@codeSystem</w:t>
            </w:r>
          </w:p>
        </w:tc>
        <w:tc>
          <w:tcPr>
            <w:tcW w:w="720" w:type="dxa"/>
          </w:tcPr>
          <w:p w14:paraId="0752AE3C" w14:textId="77777777" w:rsidR="00E379A6" w:rsidRDefault="000F5220">
            <w:pPr>
              <w:pStyle w:val="TableText"/>
            </w:pPr>
            <w:r>
              <w:t>1..1</w:t>
            </w:r>
          </w:p>
        </w:tc>
        <w:tc>
          <w:tcPr>
            <w:tcW w:w="864" w:type="dxa"/>
          </w:tcPr>
          <w:p w14:paraId="09F2E3FB" w14:textId="77777777" w:rsidR="00E379A6" w:rsidRDefault="000F5220">
            <w:pPr>
              <w:pStyle w:val="TableText"/>
            </w:pPr>
            <w:r>
              <w:t>SHALL</w:t>
            </w:r>
          </w:p>
        </w:tc>
        <w:tc>
          <w:tcPr>
            <w:tcW w:w="864" w:type="dxa"/>
          </w:tcPr>
          <w:p w14:paraId="4620BFCB" w14:textId="77777777" w:rsidR="00E379A6" w:rsidRDefault="00E379A6">
            <w:pPr>
              <w:pStyle w:val="TableText"/>
            </w:pPr>
          </w:p>
        </w:tc>
        <w:tc>
          <w:tcPr>
            <w:tcW w:w="864" w:type="dxa"/>
          </w:tcPr>
          <w:p w14:paraId="716A9DA5" w14:textId="6A8BBFAB" w:rsidR="00E379A6" w:rsidRDefault="0051287C">
            <w:pPr>
              <w:pStyle w:val="TableText"/>
            </w:pPr>
            <w:hyperlink w:anchor="C_1181-28366">
              <w:r w:rsidR="000F5220">
                <w:rPr>
                  <w:rStyle w:val="HyperlinkText9pt"/>
                </w:rPr>
                <w:t>1181-28366</w:t>
              </w:r>
            </w:hyperlink>
          </w:p>
        </w:tc>
        <w:tc>
          <w:tcPr>
            <w:tcW w:w="3171" w:type="dxa"/>
          </w:tcPr>
          <w:p w14:paraId="222EA70C" w14:textId="77777777" w:rsidR="00E379A6" w:rsidRDefault="000F5220">
            <w:pPr>
              <w:pStyle w:val="TableText"/>
            </w:pPr>
            <w:r>
              <w:t>urn:oid:2.16.840.1.113883.6.1 (LOINC) = 2.16.840.1.113883.6.1</w:t>
            </w:r>
          </w:p>
        </w:tc>
      </w:tr>
      <w:tr w:rsidR="00E379A6" w14:paraId="1C5075B1" w14:textId="77777777" w:rsidTr="009D3FFE">
        <w:trPr>
          <w:cantSplit/>
          <w:jc w:val="center"/>
        </w:trPr>
        <w:tc>
          <w:tcPr>
            <w:tcW w:w="3445" w:type="dxa"/>
          </w:tcPr>
          <w:p w14:paraId="7B13F8EC" w14:textId="77777777" w:rsidR="00E379A6" w:rsidRDefault="000F5220">
            <w:pPr>
              <w:pStyle w:val="TableText"/>
            </w:pPr>
            <w:r>
              <w:tab/>
              <w:t>entry</w:t>
            </w:r>
          </w:p>
        </w:tc>
        <w:tc>
          <w:tcPr>
            <w:tcW w:w="720" w:type="dxa"/>
          </w:tcPr>
          <w:p w14:paraId="4841776F" w14:textId="77777777" w:rsidR="00E379A6" w:rsidRDefault="000F5220">
            <w:pPr>
              <w:pStyle w:val="TableText"/>
            </w:pPr>
            <w:r>
              <w:t>1..*</w:t>
            </w:r>
          </w:p>
        </w:tc>
        <w:tc>
          <w:tcPr>
            <w:tcW w:w="864" w:type="dxa"/>
          </w:tcPr>
          <w:p w14:paraId="128FC75A" w14:textId="77777777" w:rsidR="00E379A6" w:rsidRDefault="000F5220">
            <w:pPr>
              <w:pStyle w:val="TableText"/>
            </w:pPr>
            <w:r>
              <w:t>SHALL</w:t>
            </w:r>
          </w:p>
        </w:tc>
        <w:tc>
          <w:tcPr>
            <w:tcW w:w="864" w:type="dxa"/>
          </w:tcPr>
          <w:p w14:paraId="30DF7BFF" w14:textId="77777777" w:rsidR="00E379A6" w:rsidRDefault="00E379A6">
            <w:pPr>
              <w:pStyle w:val="TableText"/>
            </w:pPr>
          </w:p>
        </w:tc>
        <w:tc>
          <w:tcPr>
            <w:tcW w:w="864" w:type="dxa"/>
          </w:tcPr>
          <w:p w14:paraId="08A4B73D" w14:textId="0E44F936" w:rsidR="00E379A6" w:rsidRDefault="0051287C">
            <w:pPr>
              <w:pStyle w:val="TableText"/>
            </w:pPr>
            <w:hyperlink w:anchor="C_1181-23074">
              <w:r w:rsidR="000F5220">
                <w:rPr>
                  <w:rStyle w:val="HyperlinkText9pt"/>
                </w:rPr>
                <w:t>1181-23074</w:t>
              </w:r>
            </w:hyperlink>
          </w:p>
        </w:tc>
        <w:tc>
          <w:tcPr>
            <w:tcW w:w="3171" w:type="dxa"/>
          </w:tcPr>
          <w:p w14:paraId="32164B38" w14:textId="77777777" w:rsidR="00E379A6" w:rsidRDefault="00E379A6">
            <w:pPr>
              <w:pStyle w:val="TableText"/>
            </w:pPr>
          </w:p>
        </w:tc>
      </w:tr>
      <w:tr w:rsidR="00E379A6" w14:paraId="4F8C6706" w14:textId="77777777" w:rsidTr="009D3FFE">
        <w:trPr>
          <w:cantSplit/>
          <w:jc w:val="center"/>
        </w:trPr>
        <w:tc>
          <w:tcPr>
            <w:tcW w:w="3445" w:type="dxa"/>
          </w:tcPr>
          <w:p w14:paraId="55BFD2AD" w14:textId="77777777" w:rsidR="00E379A6" w:rsidRDefault="000F5220">
            <w:pPr>
              <w:pStyle w:val="TableText"/>
            </w:pPr>
            <w:r>
              <w:tab/>
            </w:r>
            <w:r>
              <w:tab/>
              <w:t>encounter</w:t>
            </w:r>
          </w:p>
        </w:tc>
        <w:tc>
          <w:tcPr>
            <w:tcW w:w="720" w:type="dxa"/>
          </w:tcPr>
          <w:p w14:paraId="3B022CB6" w14:textId="77777777" w:rsidR="00E379A6" w:rsidRDefault="000F5220">
            <w:pPr>
              <w:pStyle w:val="TableText"/>
            </w:pPr>
            <w:r>
              <w:t>1..1</w:t>
            </w:r>
          </w:p>
        </w:tc>
        <w:tc>
          <w:tcPr>
            <w:tcW w:w="864" w:type="dxa"/>
          </w:tcPr>
          <w:p w14:paraId="5D7A113D" w14:textId="77777777" w:rsidR="00E379A6" w:rsidRDefault="000F5220">
            <w:pPr>
              <w:pStyle w:val="TableText"/>
            </w:pPr>
            <w:r>
              <w:t>SHALL</w:t>
            </w:r>
          </w:p>
        </w:tc>
        <w:tc>
          <w:tcPr>
            <w:tcW w:w="864" w:type="dxa"/>
          </w:tcPr>
          <w:p w14:paraId="2EF44A2C" w14:textId="77777777" w:rsidR="00E379A6" w:rsidRDefault="00E379A6">
            <w:pPr>
              <w:pStyle w:val="TableText"/>
            </w:pPr>
          </w:p>
        </w:tc>
        <w:tc>
          <w:tcPr>
            <w:tcW w:w="864" w:type="dxa"/>
          </w:tcPr>
          <w:p w14:paraId="6CCE3ADF" w14:textId="07194A49" w:rsidR="00E379A6" w:rsidRDefault="0051287C">
            <w:pPr>
              <w:pStyle w:val="TableText"/>
            </w:pPr>
            <w:hyperlink w:anchor="C_1181-23075">
              <w:r w:rsidR="000F5220">
                <w:rPr>
                  <w:rStyle w:val="HyperlinkText9pt"/>
                </w:rPr>
                <w:t>1181-23075</w:t>
              </w:r>
            </w:hyperlink>
          </w:p>
        </w:tc>
        <w:tc>
          <w:tcPr>
            <w:tcW w:w="3171" w:type="dxa"/>
          </w:tcPr>
          <w:p w14:paraId="3EB56264" w14:textId="704398CD" w:rsidR="00E379A6" w:rsidRDefault="0051287C">
            <w:pPr>
              <w:pStyle w:val="TableText"/>
            </w:pPr>
            <w:hyperlink w:anchor="E_Summary_Encounter_ARO_V2">
              <w:r w:rsidR="000F5220">
                <w:rPr>
                  <w:rStyle w:val="HyperlinkText9pt"/>
                </w:rPr>
                <w:t>Summary Encounter (ARO) (V2) (identifier: urn:hl7ii:2.16.840.1.113883.10.20.5.6.199:2015-04-01</w:t>
              </w:r>
            </w:hyperlink>
          </w:p>
        </w:tc>
      </w:tr>
    </w:tbl>
    <w:p w14:paraId="58594312" w14:textId="77777777" w:rsidR="00E379A6" w:rsidRDefault="00E379A6">
      <w:pPr>
        <w:pStyle w:val="BodyText"/>
      </w:pPr>
    </w:p>
    <w:p w14:paraId="736EE6F9" w14:textId="6C49D8D8" w:rsidR="00E379A6" w:rsidRDefault="000F5220">
      <w:pPr>
        <w:numPr>
          <w:ilvl w:val="0"/>
          <w:numId w:val="17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09FCBB5" w14:textId="77777777" w:rsidR="00E379A6" w:rsidRDefault="000F5220">
      <w:pPr>
        <w:numPr>
          <w:ilvl w:val="0"/>
          <w:numId w:val="174"/>
        </w:numPr>
      </w:pPr>
      <w:r>
        <w:rPr>
          <w:rStyle w:val="keyword"/>
        </w:rPr>
        <w:t>SHALL</w:t>
      </w:r>
      <w:r>
        <w:t xml:space="preserve"> contain exactly one [1..1] </w:t>
      </w:r>
      <w:r>
        <w:rPr>
          <w:rStyle w:val="XMLnameBold"/>
        </w:rPr>
        <w:t>templateId</w:t>
      </w:r>
      <w:bookmarkStart w:id="810" w:name="C_1181-23070"/>
      <w:bookmarkEnd w:id="810"/>
      <w:r>
        <w:t xml:space="preserve"> (CONF:1181-23070) such that it</w:t>
      </w:r>
    </w:p>
    <w:p w14:paraId="0D568BF0" w14:textId="77777777" w:rsidR="00E379A6" w:rsidRDefault="000F5220">
      <w:pPr>
        <w:numPr>
          <w:ilvl w:val="1"/>
          <w:numId w:val="174"/>
        </w:numPr>
      </w:pPr>
      <w:r>
        <w:rPr>
          <w:rStyle w:val="keyword"/>
        </w:rPr>
        <w:t>SHALL</w:t>
      </w:r>
      <w:r>
        <w:t xml:space="preserve"> contain exactly one [1..1] </w:t>
      </w:r>
      <w:r>
        <w:rPr>
          <w:rStyle w:val="XMLnameBold"/>
        </w:rPr>
        <w:t>@root</w:t>
      </w:r>
      <w:r>
        <w:t>=</w:t>
      </w:r>
      <w:r>
        <w:rPr>
          <w:rStyle w:val="XMLname"/>
        </w:rPr>
        <w:t>"2.16.840.1.113883.10.20.5.5.52"</w:t>
      </w:r>
      <w:bookmarkStart w:id="811" w:name="C_1181-23071"/>
      <w:bookmarkEnd w:id="811"/>
      <w:r>
        <w:t xml:space="preserve"> (CONF:1181-23071).</w:t>
      </w:r>
    </w:p>
    <w:p w14:paraId="4C433DF8" w14:textId="77777777" w:rsidR="00E379A6" w:rsidRDefault="000F5220">
      <w:pPr>
        <w:numPr>
          <w:ilvl w:val="1"/>
          <w:numId w:val="174"/>
        </w:numPr>
      </w:pPr>
      <w:r>
        <w:rPr>
          <w:rStyle w:val="keyword"/>
        </w:rPr>
        <w:t>SHALL</w:t>
      </w:r>
      <w:r>
        <w:t xml:space="preserve"> contain exactly one [1..1] </w:t>
      </w:r>
      <w:r>
        <w:rPr>
          <w:rStyle w:val="XMLnameBold"/>
        </w:rPr>
        <w:t>@extension</w:t>
      </w:r>
      <w:r>
        <w:t>=</w:t>
      </w:r>
      <w:r>
        <w:rPr>
          <w:rStyle w:val="XMLname"/>
        </w:rPr>
        <w:t>"2015-04-01"</w:t>
      </w:r>
      <w:bookmarkStart w:id="812" w:name="C_1181-30566"/>
      <w:bookmarkEnd w:id="812"/>
      <w:r>
        <w:t xml:space="preserve"> (CONF:1181-30566).</w:t>
      </w:r>
    </w:p>
    <w:p w14:paraId="4AAD38E2" w14:textId="77777777" w:rsidR="00E379A6" w:rsidRDefault="000F5220">
      <w:pPr>
        <w:numPr>
          <w:ilvl w:val="0"/>
          <w:numId w:val="174"/>
        </w:numPr>
      </w:pPr>
      <w:r>
        <w:rPr>
          <w:rStyle w:val="keyword"/>
        </w:rPr>
        <w:t>SHALL</w:t>
      </w:r>
      <w:r>
        <w:t xml:space="preserve"> contain exactly one [1..1] </w:t>
      </w:r>
      <w:r>
        <w:rPr>
          <w:rStyle w:val="XMLnameBold"/>
        </w:rPr>
        <w:t>code</w:t>
      </w:r>
      <w:bookmarkStart w:id="813" w:name="C_1181-23072"/>
      <w:bookmarkEnd w:id="813"/>
      <w:r>
        <w:t xml:space="preserve"> (CONF:1181-23072).</w:t>
      </w:r>
    </w:p>
    <w:p w14:paraId="726C19E7" w14:textId="77777777" w:rsidR="00E379A6" w:rsidRDefault="000F5220">
      <w:pPr>
        <w:numPr>
          <w:ilvl w:val="1"/>
          <w:numId w:val="174"/>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14" w:name="C_1181-23073"/>
      <w:bookmarkEnd w:id="814"/>
      <w:r>
        <w:t xml:space="preserve"> (CONF:1181-23073).</w:t>
      </w:r>
    </w:p>
    <w:p w14:paraId="382AB106" w14:textId="77777777" w:rsidR="00E379A6" w:rsidRDefault="000F5220">
      <w:pPr>
        <w:numPr>
          <w:ilvl w:val="1"/>
          <w:numId w:val="17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15" w:name="C_1181-28366"/>
      <w:bookmarkEnd w:id="815"/>
      <w:r>
        <w:t xml:space="preserve"> (CONF:1181-28366).</w:t>
      </w:r>
    </w:p>
    <w:p w14:paraId="58D601A1" w14:textId="77777777" w:rsidR="00E379A6" w:rsidRDefault="000F5220">
      <w:pPr>
        <w:numPr>
          <w:ilvl w:val="0"/>
          <w:numId w:val="174"/>
        </w:numPr>
      </w:pPr>
      <w:r>
        <w:rPr>
          <w:rStyle w:val="keyword"/>
        </w:rPr>
        <w:t>SHALL</w:t>
      </w:r>
      <w:r>
        <w:t xml:space="preserve"> contain at least one [1..*] </w:t>
      </w:r>
      <w:r>
        <w:rPr>
          <w:rStyle w:val="XMLnameBold"/>
        </w:rPr>
        <w:t>entry</w:t>
      </w:r>
      <w:bookmarkStart w:id="816" w:name="C_1181-23074"/>
      <w:bookmarkEnd w:id="816"/>
      <w:r>
        <w:t xml:space="preserve"> (CONF:1181-23074).</w:t>
      </w:r>
    </w:p>
    <w:p w14:paraId="25095E26" w14:textId="6810D7B8" w:rsidR="00E379A6" w:rsidRDefault="000F5220">
      <w:pPr>
        <w:numPr>
          <w:ilvl w:val="1"/>
          <w:numId w:val="174"/>
        </w:numPr>
      </w:pPr>
      <w:r>
        <w:t xml:space="preserve">Such entries </w:t>
      </w:r>
      <w:r>
        <w:rPr>
          <w:rStyle w:val="keyword"/>
        </w:rPr>
        <w:t>SHALL</w:t>
      </w:r>
      <w:r>
        <w:t xml:space="preserve"> contain exactly one [1..1] </w:t>
      </w:r>
      <w:hyperlink w:anchor="E_Summary_Encounter_ARO_V2">
        <w:r>
          <w:rPr>
            <w:rStyle w:val="HyperlinkCourierBold"/>
          </w:rPr>
          <w:t>Summary Encounter (ARO) (V2)</w:t>
        </w:r>
      </w:hyperlink>
      <w:r>
        <w:rPr>
          <w:rStyle w:val="XMLname"/>
        </w:rPr>
        <w:t xml:space="preserve"> (identifier: urn:hl7ii:2.16.840.1.113883.10.20.5.6.199:2015-04-01)</w:t>
      </w:r>
      <w:bookmarkStart w:id="817" w:name="C_1181-23075"/>
      <w:bookmarkEnd w:id="817"/>
      <w:r>
        <w:t xml:space="preserve"> (CONF:1181-23075).</w:t>
      </w:r>
    </w:p>
    <w:p w14:paraId="736D976A" w14:textId="449CB6CA" w:rsidR="00E379A6" w:rsidRDefault="000F5220">
      <w:pPr>
        <w:pStyle w:val="Caption"/>
        <w:ind w:left="130" w:right="115"/>
      </w:pPr>
      <w:bookmarkStart w:id="818" w:name="_Toc491882297"/>
      <w:r>
        <w:lastRenderedPageBreak/>
        <w:t xml:space="preserve">Figure </w:t>
      </w:r>
      <w:r>
        <w:fldChar w:fldCharType="begin"/>
      </w:r>
      <w:r>
        <w:instrText>SEQ Figure \* ARABIC</w:instrText>
      </w:r>
      <w:r>
        <w:fldChar w:fldCharType="separate"/>
      </w:r>
      <w:r w:rsidR="00D90831">
        <w:t>19</w:t>
      </w:r>
      <w:r>
        <w:fldChar w:fldCharType="end"/>
      </w:r>
      <w:r>
        <w:t>: Summary Data Section (ARO) (V2) Example</w:t>
      </w:r>
      <w:bookmarkEnd w:id="818"/>
    </w:p>
    <w:p w14:paraId="4E56C5E0" w14:textId="77777777" w:rsidR="00E379A6" w:rsidRDefault="000F5220">
      <w:pPr>
        <w:pStyle w:val="Example"/>
        <w:ind w:left="130" w:right="115"/>
      </w:pPr>
      <w:r>
        <w:t>&lt;section&gt;</w:t>
      </w:r>
    </w:p>
    <w:p w14:paraId="71F212B1" w14:textId="77777777" w:rsidR="00E379A6" w:rsidRDefault="000F5220">
      <w:pPr>
        <w:pStyle w:val="Example"/>
        <w:ind w:left="130" w:right="115"/>
      </w:pPr>
      <w:r>
        <w:t xml:space="preserve">  &lt;!-- HAI Generic Section template --&gt;</w:t>
      </w:r>
    </w:p>
    <w:p w14:paraId="6EC3F4DA" w14:textId="77777777" w:rsidR="00E379A6" w:rsidRDefault="000F5220">
      <w:pPr>
        <w:pStyle w:val="Example"/>
        <w:ind w:left="130" w:right="115"/>
      </w:pPr>
      <w:r>
        <w:t xml:space="preserve">  &lt; templateId root="2.16.840.1.113883.10.20.5.4.26"/&gt;</w:t>
      </w:r>
    </w:p>
    <w:p w14:paraId="6E954667" w14:textId="77777777" w:rsidR="00E379A6" w:rsidRDefault="000F5220">
      <w:pPr>
        <w:pStyle w:val="Example"/>
        <w:ind w:left="130" w:right="115"/>
      </w:pPr>
      <w:r>
        <w:t xml:space="preserve">  &lt;!-- HAI Summary Data Section (ARO) template (V2)  --&gt;</w:t>
      </w:r>
    </w:p>
    <w:p w14:paraId="6FBADD51" w14:textId="77777777" w:rsidR="00E379A6" w:rsidRDefault="000F5220">
      <w:pPr>
        <w:pStyle w:val="Example"/>
        <w:ind w:left="130" w:right="115"/>
      </w:pPr>
      <w:r>
        <w:t xml:space="preserve">  &lt;templateId root="2.16.840.1.113883.10.20.5.5.52"</w:t>
      </w:r>
    </w:p>
    <w:p w14:paraId="6EC96F06" w14:textId="77777777" w:rsidR="00E379A6" w:rsidRDefault="000F5220">
      <w:pPr>
        <w:pStyle w:val="Example"/>
        <w:ind w:left="130" w:right="115"/>
      </w:pPr>
      <w:r>
        <w:t xml:space="preserve">        extension="2015-04-01"/&gt;</w:t>
      </w:r>
    </w:p>
    <w:p w14:paraId="40B52A19" w14:textId="77777777" w:rsidR="00E379A6" w:rsidRDefault="000F5220">
      <w:pPr>
        <w:pStyle w:val="Example"/>
        <w:ind w:left="130" w:right="115"/>
      </w:pPr>
      <w:r>
        <w:t xml:space="preserve">  &lt;code codeSystem="2.16.840.1.113883.6.1"</w:t>
      </w:r>
    </w:p>
    <w:p w14:paraId="011CD0BC" w14:textId="77777777" w:rsidR="00E379A6" w:rsidRDefault="000F5220">
      <w:pPr>
        <w:pStyle w:val="Example"/>
        <w:ind w:left="130" w:right="115"/>
      </w:pPr>
      <w:r>
        <w:t xml:space="preserve">        codeSystemName="LOINC"</w:t>
      </w:r>
    </w:p>
    <w:p w14:paraId="498072FF" w14:textId="77777777" w:rsidR="00E379A6" w:rsidRDefault="000F5220">
      <w:pPr>
        <w:pStyle w:val="Example"/>
        <w:ind w:left="130" w:right="115"/>
      </w:pPr>
      <w:r>
        <w:t xml:space="preserve">        code="51900-9"</w:t>
      </w:r>
    </w:p>
    <w:p w14:paraId="5FC86B0A" w14:textId="77777777" w:rsidR="00E379A6" w:rsidRDefault="000F5220">
      <w:pPr>
        <w:pStyle w:val="Example"/>
        <w:ind w:left="130" w:right="115"/>
      </w:pPr>
      <w:r>
        <w:t xml:space="preserve">        displayName="Summary Data Section"/&gt;</w:t>
      </w:r>
    </w:p>
    <w:p w14:paraId="26BF5219" w14:textId="77777777" w:rsidR="00E379A6" w:rsidRDefault="000F5220">
      <w:pPr>
        <w:pStyle w:val="Example"/>
        <w:ind w:left="130" w:right="115"/>
      </w:pPr>
      <w:r>
        <w:t xml:space="preserve">  ...</w:t>
      </w:r>
    </w:p>
    <w:p w14:paraId="14BD5F67" w14:textId="77777777" w:rsidR="00E379A6" w:rsidRDefault="000F5220">
      <w:pPr>
        <w:pStyle w:val="Example"/>
        <w:ind w:left="130" w:right="115"/>
      </w:pPr>
      <w:r>
        <w:t xml:space="preserve">  &lt;entry&gt;</w:t>
      </w:r>
    </w:p>
    <w:p w14:paraId="4001AF7C" w14:textId="77777777" w:rsidR="00E379A6" w:rsidRDefault="000F5220">
      <w:pPr>
        <w:pStyle w:val="Example"/>
        <w:ind w:left="130" w:right="115"/>
      </w:pPr>
      <w:r>
        <w:t xml:space="preserve">    &lt;encounter classCode="ENC" moodCode="EVN"&gt;</w:t>
      </w:r>
    </w:p>
    <w:p w14:paraId="1BB60350" w14:textId="77777777" w:rsidR="00E379A6" w:rsidRDefault="000F5220">
      <w:pPr>
        <w:pStyle w:val="Example"/>
        <w:ind w:left="130" w:right="115"/>
      </w:pPr>
      <w:r>
        <w:t xml:space="preserve">      &lt;!-- HAI Summary Encounter (ARO) (V2) template  --&gt;</w:t>
      </w:r>
    </w:p>
    <w:p w14:paraId="30A9D0AE" w14:textId="77777777" w:rsidR="00E379A6" w:rsidRDefault="000F5220">
      <w:pPr>
        <w:pStyle w:val="Example"/>
        <w:ind w:left="130" w:right="115"/>
      </w:pPr>
      <w:r>
        <w:t xml:space="preserve">      &lt;templateId root="2.16.840.1.113883.10.20.5.6.199"</w:t>
      </w:r>
    </w:p>
    <w:p w14:paraId="7DB77B06" w14:textId="77777777" w:rsidR="00E379A6" w:rsidRDefault="000F5220">
      <w:pPr>
        <w:pStyle w:val="Example"/>
        <w:ind w:left="130" w:right="115"/>
      </w:pPr>
      <w:r>
        <w:t xml:space="preserve">            extension="2015-04-01"/&gt;</w:t>
      </w:r>
    </w:p>
    <w:p w14:paraId="02F790E4" w14:textId="77777777" w:rsidR="00E379A6" w:rsidRDefault="000F5220">
      <w:pPr>
        <w:pStyle w:val="Example"/>
        <w:ind w:left="130" w:right="115"/>
      </w:pPr>
      <w:r>
        <w:t xml:space="preserve">      ...</w:t>
      </w:r>
    </w:p>
    <w:p w14:paraId="6E7E2A1B" w14:textId="77777777" w:rsidR="00E379A6" w:rsidRDefault="000F5220">
      <w:pPr>
        <w:pStyle w:val="Example"/>
        <w:ind w:left="130" w:right="115"/>
      </w:pPr>
      <w:r>
        <w:t xml:space="preserve">    &lt;/encounter&gt;</w:t>
      </w:r>
    </w:p>
    <w:p w14:paraId="79223F40" w14:textId="77777777" w:rsidR="00E379A6" w:rsidRDefault="000F5220">
      <w:pPr>
        <w:pStyle w:val="Example"/>
        <w:ind w:left="130" w:right="115"/>
      </w:pPr>
      <w:r>
        <w:t xml:space="preserve">  &lt;/entry&gt;</w:t>
      </w:r>
    </w:p>
    <w:p w14:paraId="31E16B51" w14:textId="77777777" w:rsidR="00E379A6" w:rsidRDefault="000F5220">
      <w:pPr>
        <w:pStyle w:val="Example"/>
        <w:ind w:left="130" w:right="115"/>
      </w:pPr>
      <w:r>
        <w:t>&lt;/section&gt;</w:t>
      </w:r>
    </w:p>
    <w:p w14:paraId="2FDEE003" w14:textId="77777777" w:rsidR="00E379A6" w:rsidRDefault="00E379A6">
      <w:pPr>
        <w:pStyle w:val="BodyText"/>
      </w:pPr>
    </w:p>
    <w:p w14:paraId="1444A7E9" w14:textId="77777777" w:rsidR="00E379A6" w:rsidRDefault="000F5220">
      <w:pPr>
        <w:pStyle w:val="Heading3nospace"/>
      </w:pPr>
      <w:bookmarkStart w:id="819" w:name="_Toc491882126"/>
      <w:r>
        <w:t>S</w:t>
      </w:r>
      <w:bookmarkStart w:id="820" w:name="S_Summary_Data_Section_AUP_V2"/>
      <w:bookmarkEnd w:id="820"/>
      <w:r>
        <w:t>ummary Data Section (AUP) (V2)</w:t>
      </w:r>
      <w:bookmarkEnd w:id="819"/>
    </w:p>
    <w:p w14:paraId="28EA60CD" w14:textId="77777777" w:rsidR="00E379A6" w:rsidRDefault="000F5220">
      <w:pPr>
        <w:pStyle w:val="BracketData"/>
      </w:pPr>
      <w:r>
        <w:t>[section: identifier urn:hl7ii:2.16.840.1.113883.10.20.5.5.51:2015-04-01 (closed)]</w:t>
      </w:r>
    </w:p>
    <w:p w14:paraId="42905311" w14:textId="77777777" w:rsidR="00E379A6" w:rsidRDefault="000F5220">
      <w:pPr>
        <w:pStyle w:val="BracketData"/>
      </w:pPr>
      <w:r>
        <w:t>Published as part of NHSN Healthcare Associated Infection (HAI) Reports Release 2 - US Realm</w:t>
      </w:r>
    </w:p>
    <w:p w14:paraId="35CF8EAA" w14:textId="4A6646AC" w:rsidR="00E379A6" w:rsidRDefault="000F5220">
      <w:pPr>
        <w:pStyle w:val="Caption"/>
      </w:pPr>
      <w:bookmarkStart w:id="821" w:name="_Toc491882531"/>
      <w:r>
        <w:t xml:space="preserve">Table </w:t>
      </w:r>
      <w:r>
        <w:fldChar w:fldCharType="begin"/>
      </w:r>
      <w:r>
        <w:instrText>SEQ Table \* ARABIC</w:instrText>
      </w:r>
      <w:r>
        <w:fldChar w:fldCharType="separate"/>
      </w:r>
      <w:r w:rsidR="00D90831">
        <w:t>85</w:t>
      </w:r>
      <w:r>
        <w:fldChar w:fldCharType="end"/>
      </w:r>
      <w:r>
        <w:t>: Summary Data Section (AUP) (V2) Contexts</w:t>
      </w:r>
      <w:bookmarkEnd w:id="8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5: Summary Data Section (AUP) (V2) Contexts"/>
        <w:tblDescription w:val="Table 85: Summary Data Section (AUP) (V2) Contexts"/>
      </w:tblPr>
      <w:tblGrid>
        <w:gridCol w:w="5040"/>
        <w:gridCol w:w="5040"/>
      </w:tblGrid>
      <w:tr w:rsidR="00E379A6" w14:paraId="3C410137" w14:textId="77777777" w:rsidTr="009D3FFE">
        <w:trPr>
          <w:cantSplit/>
          <w:tblHeader/>
          <w:jc w:val="center"/>
        </w:trPr>
        <w:tc>
          <w:tcPr>
            <w:tcW w:w="360" w:type="dxa"/>
            <w:shd w:val="clear" w:color="auto" w:fill="E6E6E6"/>
          </w:tcPr>
          <w:p w14:paraId="76A0E147" w14:textId="77777777" w:rsidR="00E379A6" w:rsidRDefault="000F5220">
            <w:pPr>
              <w:pStyle w:val="TableHead"/>
            </w:pPr>
            <w:r>
              <w:t>Contained By:</w:t>
            </w:r>
          </w:p>
        </w:tc>
        <w:tc>
          <w:tcPr>
            <w:tcW w:w="360" w:type="dxa"/>
            <w:shd w:val="clear" w:color="auto" w:fill="E6E6E6"/>
          </w:tcPr>
          <w:p w14:paraId="14EF529D" w14:textId="77777777" w:rsidR="00E379A6" w:rsidRDefault="000F5220">
            <w:pPr>
              <w:pStyle w:val="TableHead"/>
            </w:pPr>
            <w:r>
              <w:t>Contains:</w:t>
            </w:r>
          </w:p>
        </w:tc>
      </w:tr>
      <w:tr w:rsidR="00E379A6" w14:paraId="7074AE69" w14:textId="77777777" w:rsidTr="009D3FFE">
        <w:trPr>
          <w:cantSplit/>
          <w:jc w:val="center"/>
        </w:trPr>
        <w:tc>
          <w:tcPr>
            <w:tcW w:w="360" w:type="dxa"/>
          </w:tcPr>
          <w:p w14:paraId="24D86CF4" w14:textId="12935B1E" w:rsidR="00E379A6" w:rsidRDefault="0051287C">
            <w:pPr>
              <w:pStyle w:val="TableText"/>
            </w:pPr>
            <w:hyperlink w:anchor="D_Antimicrobial_Use_AUP_Summary_Report_">
              <w:r w:rsidR="000F5220">
                <w:rPr>
                  <w:rStyle w:val="HyperlinkText9pt"/>
                </w:rPr>
                <w:t>Antimicrobial Use (AUP) Summary Report (V2)</w:t>
              </w:r>
            </w:hyperlink>
            <w:r w:rsidR="000F5220">
              <w:t xml:space="preserve"> (required)</w:t>
            </w:r>
          </w:p>
        </w:tc>
        <w:tc>
          <w:tcPr>
            <w:tcW w:w="360" w:type="dxa"/>
          </w:tcPr>
          <w:p w14:paraId="1DD89B8B" w14:textId="3A1B45F2" w:rsidR="00E379A6" w:rsidRDefault="0051287C">
            <w:pPr>
              <w:pStyle w:val="TableText"/>
            </w:pPr>
            <w:hyperlink w:anchor="E_Summary_Encounter_AUP_V2">
              <w:r w:rsidR="000F5220">
                <w:rPr>
                  <w:rStyle w:val="HyperlinkText9pt"/>
                </w:rPr>
                <w:t>Summary Encounter (AUP) (V2)</w:t>
              </w:r>
            </w:hyperlink>
          </w:p>
          <w:p w14:paraId="19D3E13D" w14:textId="435729A8" w:rsidR="00E379A6" w:rsidRDefault="0051287C">
            <w:pPr>
              <w:pStyle w:val="TableText"/>
            </w:pPr>
            <w:hyperlink w:anchor="E_Summary_Encounter_Patient_Presence_AU">
              <w:r w:rsidR="000F5220">
                <w:rPr>
                  <w:rStyle w:val="HyperlinkText9pt"/>
                </w:rPr>
                <w:t>Summary Encounter Patient Presence (AUP) (V2)</w:t>
              </w:r>
            </w:hyperlink>
          </w:p>
        </w:tc>
      </w:tr>
    </w:tbl>
    <w:p w14:paraId="4753D666" w14:textId="77777777" w:rsidR="00E379A6" w:rsidRDefault="00E379A6">
      <w:pPr>
        <w:pStyle w:val="BodyText"/>
      </w:pPr>
    </w:p>
    <w:p w14:paraId="7654E264" w14:textId="77777777" w:rsidR="00E379A6" w:rsidRDefault="000F5220">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317E0047" w14:textId="77777777" w:rsidR="00E379A6" w:rsidRDefault="000F5220">
      <w:pPr>
        <w:pStyle w:val="BodyText"/>
      </w:pPr>
      <w:r>
        <w:t>The Summary Data Section (AUP) extends its generic equivalent, but is specific to the Antimicrobial Use (AUP) Summary Report.</w:t>
      </w:r>
    </w:p>
    <w:p w14:paraId="49DD77A3" w14:textId="408613EC" w:rsidR="00E379A6" w:rsidRDefault="000F5220">
      <w:pPr>
        <w:pStyle w:val="Caption"/>
      </w:pPr>
      <w:bookmarkStart w:id="822" w:name="_Toc491882532"/>
      <w:r>
        <w:lastRenderedPageBreak/>
        <w:t xml:space="preserve">Table </w:t>
      </w:r>
      <w:r>
        <w:fldChar w:fldCharType="begin"/>
      </w:r>
      <w:r>
        <w:instrText>SEQ Table \* ARABIC</w:instrText>
      </w:r>
      <w:r>
        <w:fldChar w:fldCharType="separate"/>
      </w:r>
      <w:r w:rsidR="00D90831">
        <w:t>86</w:t>
      </w:r>
      <w:r>
        <w:fldChar w:fldCharType="end"/>
      </w:r>
      <w:r>
        <w:t>: Summary Data Section (AUP) (V2) Constraints Overview</w:t>
      </w:r>
      <w:bookmarkEnd w:id="822"/>
    </w:p>
    <w:tbl>
      <w:tblPr>
        <w:tblStyle w:val="TableGrid"/>
        <w:tblW w:w="10080" w:type="dxa"/>
        <w:jc w:val="center"/>
        <w:tblLayout w:type="fixed"/>
        <w:tblLook w:val="02A0" w:firstRow="1" w:lastRow="0" w:firstColumn="1" w:lastColumn="0" w:noHBand="1" w:noVBand="0"/>
        <w:tblCaption w:val="Table 86: Summary Data Section (AUP) (V2) Constraints Overview"/>
        <w:tblDescription w:val="Table 86: Summary Data Section (AUP) (V2) Constraints Overview"/>
      </w:tblPr>
      <w:tblGrid>
        <w:gridCol w:w="3498"/>
        <w:gridCol w:w="731"/>
        <w:gridCol w:w="877"/>
        <w:gridCol w:w="877"/>
        <w:gridCol w:w="877"/>
        <w:gridCol w:w="3220"/>
      </w:tblGrid>
      <w:tr w:rsidR="00E379A6" w14:paraId="7F40D9BC" w14:textId="77777777" w:rsidTr="009D3FFE">
        <w:trPr>
          <w:cantSplit/>
          <w:tblHeader/>
          <w:jc w:val="center"/>
        </w:trPr>
        <w:tc>
          <w:tcPr>
            <w:tcW w:w="0" w:type="dxa"/>
            <w:shd w:val="clear" w:color="auto" w:fill="E6E6E6"/>
            <w:noWrap/>
          </w:tcPr>
          <w:p w14:paraId="50438BDE" w14:textId="77777777" w:rsidR="00E379A6" w:rsidRDefault="000F5220">
            <w:pPr>
              <w:pStyle w:val="TableHead"/>
            </w:pPr>
            <w:r>
              <w:t>XPath</w:t>
            </w:r>
          </w:p>
        </w:tc>
        <w:tc>
          <w:tcPr>
            <w:tcW w:w="720" w:type="dxa"/>
            <w:shd w:val="clear" w:color="auto" w:fill="E6E6E6"/>
            <w:noWrap/>
          </w:tcPr>
          <w:p w14:paraId="4A59B3D1" w14:textId="77777777" w:rsidR="00E379A6" w:rsidRDefault="000F5220">
            <w:pPr>
              <w:pStyle w:val="TableHead"/>
            </w:pPr>
            <w:r>
              <w:t>Card.</w:t>
            </w:r>
          </w:p>
        </w:tc>
        <w:tc>
          <w:tcPr>
            <w:tcW w:w="864" w:type="dxa"/>
            <w:shd w:val="clear" w:color="auto" w:fill="E6E6E6"/>
            <w:noWrap/>
          </w:tcPr>
          <w:p w14:paraId="6E542F8A" w14:textId="77777777" w:rsidR="00E379A6" w:rsidRDefault="000F5220">
            <w:pPr>
              <w:pStyle w:val="TableHead"/>
            </w:pPr>
            <w:r>
              <w:t>Verb</w:t>
            </w:r>
          </w:p>
        </w:tc>
        <w:tc>
          <w:tcPr>
            <w:tcW w:w="864" w:type="dxa"/>
            <w:shd w:val="clear" w:color="auto" w:fill="E6E6E6"/>
            <w:noWrap/>
          </w:tcPr>
          <w:p w14:paraId="2EB0C070" w14:textId="77777777" w:rsidR="00E379A6" w:rsidRDefault="000F5220">
            <w:pPr>
              <w:pStyle w:val="TableHead"/>
            </w:pPr>
            <w:r>
              <w:t>Data Type</w:t>
            </w:r>
          </w:p>
        </w:tc>
        <w:tc>
          <w:tcPr>
            <w:tcW w:w="864" w:type="dxa"/>
            <w:shd w:val="clear" w:color="auto" w:fill="E6E6E6"/>
            <w:noWrap/>
          </w:tcPr>
          <w:p w14:paraId="4DD3538A" w14:textId="77777777" w:rsidR="00E379A6" w:rsidRDefault="000F5220">
            <w:pPr>
              <w:pStyle w:val="TableHead"/>
            </w:pPr>
            <w:r>
              <w:t>CONF#</w:t>
            </w:r>
          </w:p>
        </w:tc>
        <w:tc>
          <w:tcPr>
            <w:tcW w:w="864" w:type="dxa"/>
            <w:shd w:val="clear" w:color="auto" w:fill="E6E6E6"/>
            <w:noWrap/>
          </w:tcPr>
          <w:p w14:paraId="3F38C095" w14:textId="77777777" w:rsidR="00E379A6" w:rsidRDefault="000F5220">
            <w:pPr>
              <w:pStyle w:val="TableHead"/>
            </w:pPr>
            <w:r>
              <w:t>Value</w:t>
            </w:r>
          </w:p>
        </w:tc>
      </w:tr>
      <w:tr w:rsidR="00E379A6" w14:paraId="4543CE1D" w14:textId="77777777" w:rsidTr="009D3FFE">
        <w:trPr>
          <w:cantSplit/>
          <w:jc w:val="center"/>
        </w:trPr>
        <w:tc>
          <w:tcPr>
            <w:tcW w:w="9928" w:type="dxa"/>
            <w:gridSpan w:val="6"/>
          </w:tcPr>
          <w:p w14:paraId="75EDF7AE" w14:textId="77777777" w:rsidR="00E379A6" w:rsidRDefault="000F5220">
            <w:pPr>
              <w:pStyle w:val="TableText"/>
            </w:pPr>
            <w:r>
              <w:t>section (identifier: urn:hl7ii:2.16.840.1.113883.10.20.5.5.51:2015-04-01)</w:t>
            </w:r>
          </w:p>
        </w:tc>
      </w:tr>
      <w:tr w:rsidR="00E379A6" w14:paraId="7308DE8F" w14:textId="77777777" w:rsidTr="009D3FFE">
        <w:trPr>
          <w:cantSplit/>
          <w:jc w:val="center"/>
        </w:trPr>
        <w:tc>
          <w:tcPr>
            <w:tcW w:w="3445" w:type="dxa"/>
          </w:tcPr>
          <w:p w14:paraId="55470AC5" w14:textId="77777777" w:rsidR="00E379A6" w:rsidRDefault="000F5220">
            <w:pPr>
              <w:pStyle w:val="TableText"/>
            </w:pPr>
            <w:r>
              <w:tab/>
              <w:t>templateId</w:t>
            </w:r>
          </w:p>
        </w:tc>
        <w:tc>
          <w:tcPr>
            <w:tcW w:w="720" w:type="dxa"/>
          </w:tcPr>
          <w:p w14:paraId="21751869" w14:textId="77777777" w:rsidR="00E379A6" w:rsidRDefault="000F5220">
            <w:pPr>
              <w:pStyle w:val="TableText"/>
            </w:pPr>
            <w:r>
              <w:t>1..1</w:t>
            </w:r>
          </w:p>
        </w:tc>
        <w:tc>
          <w:tcPr>
            <w:tcW w:w="864" w:type="dxa"/>
          </w:tcPr>
          <w:p w14:paraId="24363CC1" w14:textId="77777777" w:rsidR="00E379A6" w:rsidRDefault="000F5220">
            <w:pPr>
              <w:pStyle w:val="TableText"/>
            </w:pPr>
            <w:r>
              <w:t>SHALL</w:t>
            </w:r>
          </w:p>
        </w:tc>
        <w:tc>
          <w:tcPr>
            <w:tcW w:w="864" w:type="dxa"/>
          </w:tcPr>
          <w:p w14:paraId="4FC56BF7" w14:textId="77777777" w:rsidR="00E379A6" w:rsidRDefault="00E379A6">
            <w:pPr>
              <w:pStyle w:val="TableText"/>
            </w:pPr>
          </w:p>
        </w:tc>
        <w:tc>
          <w:tcPr>
            <w:tcW w:w="864" w:type="dxa"/>
          </w:tcPr>
          <w:p w14:paraId="63CBB0E1" w14:textId="4BE18C49" w:rsidR="00E379A6" w:rsidRDefault="0051287C">
            <w:pPr>
              <w:pStyle w:val="TableText"/>
            </w:pPr>
            <w:hyperlink w:anchor="C_1181-23013">
              <w:r w:rsidR="000F5220">
                <w:rPr>
                  <w:rStyle w:val="HyperlinkText9pt"/>
                </w:rPr>
                <w:t>1181-23013</w:t>
              </w:r>
            </w:hyperlink>
          </w:p>
        </w:tc>
        <w:tc>
          <w:tcPr>
            <w:tcW w:w="3171" w:type="dxa"/>
          </w:tcPr>
          <w:p w14:paraId="184D92E3" w14:textId="77777777" w:rsidR="00E379A6" w:rsidRDefault="00E379A6">
            <w:pPr>
              <w:pStyle w:val="TableText"/>
            </w:pPr>
          </w:p>
        </w:tc>
      </w:tr>
      <w:tr w:rsidR="00E379A6" w14:paraId="7EABE7B0" w14:textId="77777777" w:rsidTr="009D3FFE">
        <w:trPr>
          <w:cantSplit/>
          <w:jc w:val="center"/>
        </w:trPr>
        <w:tc>
          <w:tcPr>
            <w:tcW w:w="3445" w:type="dxa"/>
          </w:tcPr>
          <w:p w14:paraId="364F1AD2" w14:textId="77777777" w:rsidR="00E379A6" w:rsidRDefault="000F5220">
            <w:pPr>
              <w:pStyle w:val="TableText"/>
            </w:pPr>
            <w:r>
              <w:tab/>
            </w:r>
            <w:r>
              <w:tab/>
              <w:t>@root</w:t>
            </w:r>
          </w:p>
        </w:tc>
        <w:tc>
          <w:tcPr>
            <w:tcW w:w="720" w:type="dxa"/>
          </w:tcPr>
          <w:p w14:paraId="13C4C255" w14:textId="77777777" w:rsidR="00E379A6" w:rsidRDefault="000F5220">
            <w:pPr>
              <w:pStyle w:val="TableText"/>
            </w:pPr>
            <w:r>
              <w:t>1..1</w:t>
            </w:r>
          </w:p>
        </w:tc>
        <w:tc>
          <w:tcPr>
            <w:tcW w:w="864" w:type="dxa"/>
          </w:tcPr>
          <w:p w14:paraId="7E5FFAC3" w14:textId="77777777" w:rsidR="00E379A6" w:rsidRDefault="000F5220">
            <w:pPr>
              <w:pStyle w:val="TableText"/>
            </w:pPr>
            <w:r>
              <w:t>SHALL</w:t>
            </w:r>
          </w:p>
        </w:tc>
        <w:tc>
          <w:tcPr>
            <w:tcW w:w="864" w:type="dxa"/>
          </w:tcPr>
          <w:p w14:paraId="4323FA69" w14:textId="77777777" w:rsidR="00E379A6" w:rsidRDefault="00E379A6">
            <w:pPr>
              <w:pStyle w:val="TableText"/>
            </w:pPr>
          </w:p>
        </w:tc>
        <w:tc>
          <w:tcPr>
            <w:tcW w:w="864" w:type="dxa"/>
          </w:tcPr>
          <w:p w14:paraId="564A5374" w14:textId="26CFA4C9" w:rsidR="00E379A6" w:rsidRDefault="0051287C">
            <w:pPr>
              <w:pStyle w:val="TableText"/>
            </w:pPr>
            <w:hyperlink w:anchor="C_1181-23014">
              <w:r w:rsidR="000F5220">
                <w:rPr>
                  <w:rStyle w:val="HyperlinkText9pt"/>
                </w:rPr>
                <w:t>1181-23014</w:t>
              </w:r>
            </w:hyperlink>
          </w:p>
        </w:tc>
        <w:tc>
          <w:tcPr>
            <w:tcW w:w="3171" w:type="dxa"/>
          </w:tcPr>
          <w:p w14:paraId="7C7063A7" w14:textId="77777777" w:rsidR="00E379A6" w:rsidRDefault="000F5220">
            <w:pPr>
              <w:pStyle w:val="TableText"/>
            </w:pPr>
            <w:r>
              <w:t>2.16.840.1.113883.10.20.5.5.51</w:t>
            </w:r>
          </w:p>
        </w:tc>
      </w:tr>
      <w:tr w:rsidR="00E379A6" w14:paraId="5F854D69" w14:textId="77777777" w:rsidTr="009D3FFE">
        <w:trPr>
          <w:cantSplit/>
          <w:jc w:val="center"/>
        </w:trPr>
        <w:tc>
          <w:tcPr>
            <w:tcW w:w="3445" w:type="dxa"/>
          </w:tcPr>
          <w:p w14:paraId="23E44C0A" w14:textId="77777777" w:rsidR="00E379A6" w:rsidRDefault="000F5220">
            <w:pPr>
              <w:pStyle w:val="TableText"/>
            </w:pPr>
            <w:r>
              <w:tab/>
            </w:r>
            <w:r>
              <w:tab/>
              <w:t>@extension</w:t>
            </w:r>
          </w:p>
        </w:tc>
        <w:tc>
          <w:tcPr>
            <w:tcW w:w="720" w:type="dxa"/>
          </w:tcPr>
          <w:p w14:paraId="0845F447" w14:textId="77777777" w:rsidR="00E379A6" w:rsidRDefault="000F5220">
            <w:pPr>
              <w:pStyle w:val="TableText"/>
            </w:pPr>
            <w:r>
              <w:t>1..1</w:t>
            </w:r>
          </w:p>
        </w:tc>
        <w:tc>
          <w:tcPr>
            <w:tcW w:w="864" w:type="dxa"/>
          </w:tcPr>
          <w:p w14:paraId="7EB8F6B2" w14:textId="77777777" w:rsidR="00E379A6" w:rsidRDefault="000F5220">
            <w:pPr>
              <w:pStyle w:val="TableText"/>
            </w:pPr>
            <w:r>
              <w:t>SHALL</w:t>
            </w:r>
          </w:p>
        </w:tc>
        <w:tc>
          <w:tcPr>
            <w:tcW w:w="864" w:type="dxa"/>
          </w:tcPr>
          <w:p w14:paraId="18DCFFA1" w14:textId="77777777" w:rsidR="00E379A6" w:rsidRDefault="00E379A6">
            <w:pPr>
              <w:pStyle w:val="TableText"/>
            </w:pPr>
          </w:p>
        </w:tc>
        <w:tc>
          <w:tcPr>
            <w:tcW w:w="864" w:type="dxa"/>
          </w:tcPr>
          <w:p w14:paraId="71478BCB" w14:textId="06F18BD0" w:rsidR="00E379A6" w:rsidRDefault="0051287C">
            <w:pPr>
              <w:pStyle w:val="TableText"/>
            </w:pPr>
            <w:hyperlink w:anchor="C_1181-30565">
              <w:r w:rsidR="000F5220">
                <w:rPr>
                  <w:rStyle w:val="HyperlinkText9pt"/>
                </w:rPr>
                <w:t>1181-30565</w:t>
              </w:r>
            </w:hyperlink>
          </w:p>
        </w:tc>
        <w:tc>
          <w:tcPr>
            <w:tcW w:w="3171" w:type="dxa"/>
          </w:tcPr>
          <w:p w14:paraId="60CACF73" w14:textId="77777777" w:rsidR="00E379A6" w:rsidRDefault="000F5220">
            <w:pPr>
              <w:pStyle w:val="TableText"/>
            </w:pPr>
            <w:r>
              <w:t>2015-04-01</w:t>
            </w:r>
          </w:p>
        </w:tc>
      </w:tr>
      <w:tr w:rsidR="00E379A6" w14:paraId="32331F72" w14:textId="77777777" w:rsidTr="009D3FFE">
        <w:trPr>
          <w:cantSplit/>
          <w:jc w:val="center"/>
        </w:trPr>
        <w:tc>
          <w:tcPr>
            <w:tcW w:w="3445" w:type="dxa"/>
          </w:tcPr>
          <w:p w14:paraId="17F79ECC" w14:textId="77777777" w:rsidR="00E379A6" w:rsidRDefault="000F5220">
            <w:pPr>
              <w:pStyle w:val="TableText"/>
            </w:pPr>
            <w:r>
              <w:tab/>
              <w:t>code</w:t>
            </w:r>
          </w:p>
        </w:tc>
        <w:tc>
          <w:tcPr>
            <w:tcW w:w="720" w:type="dxa"/>
          </w:tcPr>
          <w:p w14:paraId="1193AFEF" w14:textId="77777777" w:rsidR="00E379A6" w:rsidRDefault="000F5220">
            <w:pPr>
              <w:pStyle w:val="TableText"/>
            </w:pPr>
            <w:r>
              <w:t>1..1</w:t>
            </w:r>
          </w:p>
        </w:tc>
        <w:tc>
          <w:tcPr>
            <w:tcW w:w="864" w:type="dxa"/>
          </w:tcPr>
          <w:p w14:paraId="69D123A9" w14:textId="77777777" w:rsidR="00E379A6" w:rsidRDefault="000F5220">
            <w:pPr>
              <w:pStyle w:val="TableText"/>
            </w:pPr>
            <w:r>
              <w:t>SHALL</w:t>
            </w:r>
          </w:p>
        </w:tc>
        <w:tc>
          <w:tcPr>
            <w:tcW w:w="864" w:type="dxa"/>
          </w:tcPr>
          <w:p w14:paraId="1752014F" w14:textId="77777777" w:rsidR="00E379A6" w:rsidRDefault="00E379A6">
            <w:pPr>
              <w:pStyle w:val="TableText"/>
            </w:pPr>
          </w:p>
        </w:tc>
        <w:tc>
          <w:tcPr>
            <w:tcW w:w="864" w:type="dxa"/>
          </w:tcPr>
          <w:p w14:paraId="4008F14A" w14:textId="7B8D6767" w:rsidR="00E379A6" w:rsidRDefault="0051287C">
            <w:pPr>
              <w:pStyle w:val="TableText"/>
            </w:pPr>
            <w:hyperlink w:anchor="C_1181-23015">
              <w:r w:rsidR="000F5220">
                <w:rPr>
                  <w:rStyle w:val="HyperlinkText9pt"/>
                </w:rPr>
                <w:t>1181-23015</w:t>
              </w:r>
            </w:hyperlink>
          </w:p>
        </w:tc>
        <w:tc>
          <w:tcPr>
            <w:tcW w:w="3171" w:type="dxa"/>
          </w:tcPr>
          <w:p w14:paraId="321D8990" w14:textId="77777777" w:rsidR="00E379A6" w:rsidRDefault="00E379A6">
            <w:pPr>
              <w:pStyle w:val="TableText"/>
            </w:pPr>
          </w:p>
        </w:tc>
      </w:tr>
      <w:tr w:rsidR="00E379A6" w14:paraId="64204459" w14:textId="77777777" w:rsidTr="009D3FFE">
        <w:trPr>
          <w:cantSplit/>
          <w:jc w:val="center"/>
        </w:trPr>
        <w:tc>
          <w:tcPr>
            <w:tcW w:w="3445" w:type="dxa"/>
          </w:tcPr>
          <w:p w14:paraId="6E4A32DA" w14:textId="77777777" w:rsidR="00E379A6" w:rsidRDefault="000F5220">
            <w:pPr>
              <w:pStyle w:val="TableText"/>
            </w:pPr>
            <w:r>
              <w:tab/>
            </w:r>
            <w:r>
              <w:tab/>
              <w:t>@code</w:t>
            </w:r>
          </w:p>
        </w:tc>
        <w:tc>
          <w:tcPr>
            <w:tcW w:w="720" w:type="dxa"/>
          </w:tcPr>
          <w:p w14:paraId="2F8DB840" w14:textId="77777777" w:rsidR="00E379A6" w:rsidRDefault="000F5220">
            <w:pPr>
              <w:pStyle w:val="TableText"/>
            </w:pPr>
            <w:r>
              <w:t>1..1</w:t>
            </w:r>
          </w:p>
        </w:tc>
        <w:tc>
          <w:tcPr>
            <w:tcW w:w="864" w:type="dxa"/>
          </w:tcPr>
          <w:p w14:paraId="6AE24E2F" w14:textId="77777777" w:rsidR="00E379A6" w:rsidRDefault="000F5220">
            <w:pPr>
              <w:pStyle w:val="TableText"/>
            </w:pPr>
            <w:r>
              <w:t>SHALL</w:t>
            </w:r>
          </w:p>
        </w:tc>
        <w:tc>
          <w:tcPr>
            <w:tcW w:w="864" w:type="dxa"/>
          </w:tcPr>
          <w:p w14:paraId="06DE403D" w14:textId="77777777" w:rsidR="00E379A6" w:rsidRDefault="00E379A6">
            <w:pPr>
              <w:pStyle w:val="TableText"/>
            </w:pPr>
          </w:p>
        </w:tc>
        <w:tc>
          <w:tcPr>
            <w:tcW w:w="864" w:type="dxa"/>
          </w:tcPr>
          <w:p w14:paraId="17530BA6" w14:textId="7AC4C723" w:rsidR="00E379A6" w:rsidRDefault="0051287C">
            <w:pPr>
              <w:pStyle w:val="TableText"/>
            </w:pPr>
            <w:hyperlink w:anchor="C_1181-23016">
              <w:r w:rsidR="000F5220">
                <w:rPr>
                  <w:rStyle w:val="HyperlinkText9pt"/>
                </w:rPr>
                <w:t>1181-23016</w:t>
              </w:r>
            </w:hyperlink>
          </w:p>
        </w:tc>
        <w:tc>
          <w:tcPr>
            <w:tcW w:w="3171" w:type="dxa"/>
          </w:tcPr>
          <w:p w14:paraId="67F2AE94" w14:textId="77777777" w:rsidR="00E379A6" w:rsidRDefault="000F5220">
            <w:pPr>
              <w:pStyle w:val="TableText"/>
            </w:pPr>
            <w:r>
              <w:t>51900-9</w:t>
            </w:r>
          </w:p>
        </w:tc>
      </w:tr>
      <w:tr w:rsidR="00E379A6" w14:paraId="460BD7A2" w14:textId="77777777" w:rsidTr="009D3FFE">
        <w:trPr>
          <w:cantSplit/>
          <w:jc w:val="center"/>
        </w:trPr>
        <w:tc>
          <w:tcPr>
            <w:tcW w:w="3445" w:type="dxa"/>
          </w:tcPr>
          <w:p w14:paraId="44EAE957" w14:textId="77777777" w:rsidR="00E379A6" w:rsidRDefault="000F5220">
            <w:pPr>
              <w:pStyle w:val="TableText"/>
            </w:pPr>
            <w:r>
              <w:tab/>
            </w:r>
            <w:r>
              <w:tab/>
              <w:t>@codeSystem</w:t>
            </w:r>
          </w:p>
        </w:tc>
        <w:tc>
          <w:tcPr>
            <w:tcW w:w="720" w:type="dxa"/>
          </w:tcPr>
          <w:p w14:paraId="030694BD" w14:textId="77777777" w:rsidR="00E379A6" w:rsidRDefault="000F5220">
            <w:pPr>
              <w:pStyle w:val="TableText"/>
            </w:pPr>
            <w:r>
              <w:t>1..1</w:t>
            </w:r>
          </w:p>
        </w:tc>
        <w:tc>
          <w:tcPr>
            <w:tcW w:w="864" w:type="dxa"/>
          </w:tcPr>
          <w:p w14:paraId="2E84B9E1" w14:textId="77777777" w:rsidR="00E379A6" w:rsidRDefault="000F5220">
            <w:pPr>
              <w:pStyle w:val="TableText"/>
            </w:pPr>
            <w:r>
              <w:t>SHALL</w:t>
            </w:r>
          </w:p>
        </w:tc>
        <w:tc>
          <w:tcPr>
            <w:tcW w:w="864" w:type="dxa"/>
          </w:tcPr>
          <w:p w14:paraId="34DBAE74" w14:textId="77777777" w:rsidR="00E379A6" w:rsidRDefault="00E379A6">
            <w:pPr>
              <w:pStyle w:val="TableText"/>
            </w:pPr>
          </w:p>
        </w:tc>
        <w:tc>
          <w:tcPr>
            <w:tcW w:w="864" w:type="dxa"/>
          </w:tcPr>
          <w:p w14:paraId="6AC06E15" w14:textId="6A187922" w:rsidR="00E379A6" w:rsidRDefault="0051287C">
            <w:pPr>
              <w:pStyle w:val="TableText"/>
            </w:pPr>
            <w:hyperlink w:anchor="C_1181-28367">
              <w:r w:rsidR="000F5220">
                <w:rPr>
                  <w:rStyle w:val="HyperlinkText9pt"/>
                </w:rPr>
                <w:t>1181-28367</w:t>
              </w:r>
            </w:hyperlink>
          </w:p>
        </w:tc>
        <w:tc>
          <w:tcPr>
            <w:tcW w:w="3171" w:type="dxa"/>
          </w:tcPr>
          <w:p w14:paraId="734C0294" w14:textId="77777777" w:rsidR="00E379A6" w:rsidRDefault="000F5220">
            <w:pPr>
              <w:pStyle w:val="TableText"/>
            </w:pPr>
            <w:r>
              <w:t>urn:oid:2.16.840.1.113883.6.1 (LOINC) = 2.16.840.1.113883.6.1</w:t>
            </w:r>
          </w:p>
        </w:tc>
      </w:tr>
      <w:tr w:rsidR="00E379A6" w14:paraId="65C80F99" w14:textId="77777777" w:rsidTr="009D3FFE">
        <w:trPr>
          <w:cantSplit/>
          <w:jc w:val="center"/>
        </w:trPr>
        <w:tc>
          <w:tcPr>
            <w:tcW w:w="3445" w:type="dxa"/>
          </w:tcPr>
          <w:p w14:paraId="4F5C4308" w14:textId="77777777" w:rsidR="00E379A6" w:rsidRDefault="000F5220">
            <w:pPr>
              <w:pStyle w:val="TableText"/>
            </w:pPr>
            <w:r>
              <w:tab/>
              <w:t>entry</w:t>
            </w:r>
          </w:p>
        </w:tc>
        <w:tc>
          <w:tcPr>
            <w:tcW w:w="720" w:type="dxa"/>
          </w:tcPr>
          <w:p w14:paraId="21847A4D" w14:textId="77777777" w:rsidR="00E379A6" w:rsidRDefault="000F5220">
            <w:pPr>
              <w:pStyle w:val="TableText"/>
            </w:pPr>
            <w:r>
              <w:t>1..1</w:t>
            </w:r>
          </w:p>
        </w:tc>
        <w:tc>
          <w:tcPr>
            <w:tcW w:w="864" w:type="dxa"/>
          </w:tcPr>
          <w:p w14:paraId="7254A121" w14:textId="77777777" w:rsidR="00E379A6" w:rsidRDefault="000F5220">
            <w:pPr>
              <w:pStyle w:val="TableText"/>
            </w:pPr>
            <w:r>
              <w:t>SHALL</w:t>
            </w:r>
          </w:p>
        </w:tc>
        <w:tc>
          <w:tcPr>
            <w:tcW w:w="864" w:type="dxa"/>
          </w:tcPr>
          <w:p w14:paraId="33B661EE" w14:textId="77777777" w:rsidR="00E379A6" w:rsidRDefault="00E379A6">
            <w:pPr>
              <w:pStyle w:val="TableText"/>
            </w:pPr>
          </w:p>
        </w:tc>
        <w:tc>
          <w:tcPr>
            <w:tcW w:w="864" w:type="dxa"/>
          </w:tcPr>
          <w:p w14:paraId="76D7B383" w14:textId="47EBEB16" w:rsidR="00E379A6" w:rsidRDefault="0051287C">
            <w:pPr>
              <w:pStyle w:val="TableText"/>
            </w:pPr>
            <w:hyperlink w:anchor="C_1181-23017">
              <w:r w:rsidR="000F5220">
                <w:rPr>
                  <w:rStyle w:val="HyperlinkText9pt"/>
                </w:rPr>
                <w:t>1181-23017</w:t>
              </w:r>
            </w:hyperlink>
          </w:p>
        </w:tc>
        <w:tc>
          <w:tcPr>
            <w:tcW w:w="3171" w:type="dxa"/>
          </w:tcPr>
          <w:p w14:paraId="4C0E9071" w14:textId="77777777" w:rsidR="00E379A6" w:rsidRDefault="00E379A6">
            <w:pPr>
              <w:pStyle w:val="TableText"/>
            </w:pPr>
          </w:p>
        </w:tc>
      </w:tr>
      <w:tr w:rsidR="00E379A6" w14:paraId="0D769164" w14:textId="77777777" w:rsidTr="009D3FFE">
        <w:trPr>
          <w:cantSplit/>
          <w:jc w:val="center"/>
        </w:trPr>
        <w:tc>
          <w:tcPr>
            <w:tcW w:w="3445" w:type="dxa"/>
          </w:tcPr>
          <w:p w14:paraId="470B4489" w14:textId="77777777" w:rsidR="00E379A6" w:rsidRDefault="000F5220">
            <w:pPr>
              <w:pStyle w:val="TableText"/>
            </w:pPr>
            <w:r>
              <w:tab/>
            </w:r>
            <w:r>
              <w:tab/>
              <w:t>encounter</w:t>
            </w:r>
          </w:p>
        </w:tc>
        <w:tc>
          <w:tcPr>
            <w:tcW w:w="720" w:type="dxa"/>
          </w:tcPr>
          <w:p w14:paraId="16512173" w14:textId="77777777" w:rsidR="00E379A6" w:rsidRDefault="000F5220">
            <w:pPr>
              <w:pStyle w:val="TableText"/>
            </w:pPr>
            <w:r>
              <w:t>1..1</w:t>
            </w:r>
          </w:p>
        </w:tc>
        <w:tc>
          <w:tcPr>
            <w:tcW w:w="864" w:type="dxa"/>
          </w:tcPr>
          <w:p w14:paraId="417CFEE9" w14:textId="77777777" w:rsidR="00E379A6" w:rsidRDefault="000F5220">
            <w:pPr>
              <w:pStyle w:val="TableText"/>
            </w:pPr>
            <w:r>
              <w:t>SHALL</w:t>
            </w:r>
          </w:p>
        </w:tc>
        <w:tc>
          <w:tcPr>
            <w:tcW w:w="864" w:type="dxa"/>
          </w:tcPr>
          <w:p w14:paraId="734C0B15" w14:textId="77777777" w:rsidR="00E379A6" w:rsidRDefault="00E379A6">
            <w:pPr>
              <w:pStyle w:val="TableText"/>
            </w:pPr>
          </w:p>
        </w:tc>
        <w:tc>
          <w:tcPr>
            <w:tcW w:w="864" w:type="dxa"/>
          </w:tcPr>
          <w:p w14:paraId="475207AF" w14:textId="40A68DBF" w:rsidR="00E379A6" w:rsidRDefault="0051287C">
            <w:pPr>
              <w:pStyle w:val="TableText"/>
            </w:pPr>
            <w:hyperlink w:anchor="C_1181-23018">
              <w:r w:rsidR="000F5220">
                <w:rPr>
                  <w:rStyle w:val="HyperlinkText9pt"/>
                </w:rPr>
                <w:t>1181-23018</w:t>
              </w:r>
            </w:hyperlink>
          </w:p>
        </w:tc>
        <w:tc>
          <w:tcPr>
            <w:tcW w:w="3171" w:type="dxa"/>
          </w:tcPr>
          <w:p w14:paraId="30FDA382" w14:textId="5098C1A9" w:rsidR="00E379A6" w:rsidRDefault="0051287C">
            <w:pPr>
              <w:pStyle w:val="TableText"/>
            </w:pPr>
            <w:hyperlink w:anchor="E_Summary_Encounter_Patient_Presence_AU">
              <w:r w:rsidR="000F5220">
                <w:rPr>
                  <w:rStyle w:val="HyperlinkText9pt"/>
                </w:rPr>
                <w:t>Summary Encounter Patient Presence (AUP) (V2) (identifier: urn:hl7ii:2.16.840.1.113883.10.20.5.6.197:2015-04-01</w:t>
              </w:r>
            </w:hyperlink>
          </w:p>
        </w:tc>
      </w:tr>
      <w:tr w:rsidR="00E379A6" w14:paraId="1CBBDF58" w14:textId="77777777" w:rsidTr="009D3FFE">
        <w:trPr>
          <w:cantSplit/>
          <w:jc w:val="center"/>
        </w:trPr>
        <w:tc>
          <w:tcPr>
            <w:tcW w:w="3445" w:type="dxa"/>
          </w:tcPr>
          <w:p w14:paraId="18B450AB" w14:textId="77777777" w:rsidR="00E379A6" w:rsidRDefault="000F5220">
            <w:pPr>
              <w:pStyle w:val="TableText"/>
            </w:pPr>
            <w:r>
              <w:tab/>
              <w:t>entry</w:t>
            </w:r>
          </w:p>
        </w:tc>
        <w:tc>
          <w:tcPr>
            <w:tcW w:w="720" w:type="dxa"/>
          </w:tcPr>
          <w:p w14:paraId="58877175" w14:textId="77777777" w:rsidR="00E379A6" w:rsidRDefault="000F5220">
            <w:pPr>
              <w:pStyle w:val="TableText"/>
            </w:pPr>
            <w:r>
              <w:t>1..*</w:t>
            </w:r>
          </w:p>
        </w:tc>
        <w:tc>
          <w:tcPr>
            <w:tcW w:w="864" w:type="dxa"/>
          </w:tcPr>
          <w:p w14:paraId="5F187E54" w14:textId="77777777" w:rsidR="00E379A6" w:rsidRDefault="000F5220">
            <w:pPr>
              <w:pStyle w:val="TableText"/>
            </w:pPr>
            <w:r>
              <w:t>SHALL</w:t>
            </w:r>
          </w:p>
        </w:tc>
        <w:tc>
          <w:tcPr>
            <w:tcW w:w="864" w:type="dxa"/>
          </w:tcPr>
          <w:p w14:paraId="49B33AC6" w14:textId="77777777" w:rsidR="00E379A6" w:rsidRDefault="00E379A6">
            <w:pPr>
              <w:pStyle w:val="TableText"/>
            </w:pPr>
          </w:p>
        </w:tc>
        <w:tc>
          <w:tcPr>
            <w:tcW w:w="864" w:type="dxa"/>
          </w:tcPr>
          <w:p w14:paraId="7BE2AB19" w14:textId="0F4A521B" w:rsidR="00E379A6" w:rsidRDefault="0051287C">
            <w:pPr>
              <w:pStyle w:val="TableText"/>
            </w:pPr>
            <w:hyperlink w:anchor="C_1181-23046">
              <w:r w:rsidR="000F5220">
                <w:rPr>
                  <w:rStyle w:val="HyperlinkText9pt"/>
                </w:rPr>
                <w:t>1181-23046</w:t>
              </w:r>
            </w:hyperlink>
          </w:p>
        </w:tc>
        <w:tc>
          <w:tcPr>
            <w:tcW w:w="3171" w:type="dxa"/>
          </w:tcPr>
          <w:p w14:paraId="41CAD0DF" w14:textId="77777777" w:rsidR="00E379A6" w:rsidRDefault="00E379A6">
            <w:pPr>
              <w:pStyle w:val="TableText"/>
            </w:pPr>
          </w:p>
        </w:tc>
      </w:tr>
      <w:tr w:rsidR="00E379A6" w14:paraId="1987A22C" w14:textId="77777777" w:rsidTr="009D3FFE">
        <w:trPr>
          <w:cantSplit/>
          <w:jc w:val="center"/>
        </w:trPr>
        <w:tc>
          <w:tcPr>
            <w:tcW w:w="3445" w:type="dxa"/>
          </w:tcPr>
          <w:p w14:paraId="6E73EEC2" w14:textId="77777777" w:rsidR="00E379A6" w:rsidRDefault="000F5220">
            <w:pPr>
              <w:pStyle w:val="TableText"/>
            </w:pPr>
            <w:r>
              <w:tab/>
            </w:r>
            <w:r>
              <w:tab/>
              <w:t>encounter</w:t>
            </w:r>
          </w:p>
        </w:tc>
        <w:tc>
          <w:tcPr>
            <w:tcW w:w="720" w:type="dxa"/>
          </w:tcPr>
          <w:p w14:paraId="709B86BA" w14:textId="77777777" w:rsidR="00E379A6" w:rsidRDefault="000F5220">
            <w:pPr>
              <w:pStyle w:val="TableText"/>
            </w:pPr>
            <w:r>
              <w:t>1..1</w:t>
            </w:r>
          </w:p>
        </w:tc>
        <w:tc>
          <w:tcPr>
            <w:tcW w:w="864" w:type="dxa"/>
          </w:tcPr>
          <w:p w14:paraId="198C9053" w14:textId="77777777" w:rsidR="00E379A6" w:rsidRDefault="000F5220">
            <w:pPr>
              <w:pStyle w:val="TableText"/>
            </w:pPr>
            <w:r>
              <w:t>SHALL</w:t>
            </w:r>
          </w:p>
        </w:tc>
        <w:tc>
          <w:tcPr>
            <w:tcW w:w="864" w:type="dxa"/>
          </w:tcPr>
          <w:p w14:paraId="40897248" w14:textId="77777777" w:rsidR="00E379A6" w:rsidRDefault="00E379A6">
            <w:pPr>
              <w:pStyle w:val="TableText"/>
            </w:pPr>
          </w:p>
        </w:tc>
        <w:tc>
          <w:tcPr>
            <w:tcW w:w="864" w:type="dxa"/>
          </w:tcPr>
          <w:p w14:paraId="73F1FB7C" w14:textId="313C83E4" w:rsidR="00E379A6" w:rsidRDefault="0051287C">
            <w:pPr>
              <w:pStyle w:val="TableText"/>
            </w:pPr>
            <w:hyperlink w:anchor="C_1181-23047">
              <w:r w:rsidR="000F5220">
                <w:rPr>
                  <w:rStyle w:val="HyperlinkText9pt"/>
                </w:rPr>
                <w:t>1181-23047</w:t>
              </w:r>
            </w:hyperlink>
          </w:p>
        </w:tc>
        <w:tc>
          <w:tcPr>
            <w:tcW w:w="3171" w:type="dxa"/>
          </w:tcPr>
          <w:p w14:paraId="2549C141" w14:textId="799C9080" w:rsidR="00E379A6" w:rsidRDefault="0051287C">
            <w:pPr>
              <w:pStyle w:val="TableText"/>
            </w:pPr>
            <w:hyperlink w:anchor="E_Summary_Encounter_AUP_V2">
              <w:r w:rsidR="000F5220">
                <w:rPr>
                  <w:rStyle w:val="HyperlinkText9pt"/>
                </w:rPr>
                <w:t>Summary Encounter (AUP) (V2) (identifier: urn:hl7ii:2.16.840.1.113883.10.20.5.6.198:2015-04-01</w:t>
              </w:r>
            </w:hyperlink>
          </w:p>
        </w:tc>
      </w:tr>
    </w:tbl>
    <w:p w14:paraId="0365375F" w14:textId="77777777" w:rsidR="00E379A6" w:rsidRDefault="00E379A6">
      <w:pPr>
        <w:pStyle w:val="BodyText"/>
      </w:pPr>
    </w:p>
    <w:p w14:paraId="5D09F2A1" w14:textId="06607411" w:rsidR="00E379A6" w:rsidRDefault="000F5220">
      <w:pPr>
        <w:numPr>
          <w:ilvl w:val="0"/>
          <w:numId w:val="17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1ADF064" w14:textId="77777777" w:rsidR="00E379A6" w:rsidRDefault="000F5220">
      <w:pPr>
        <w:numPr>
          <w:ilvl w:val="0"/>
          <w:numId w:val="175"/>
        </w:numPr>
      </w:pPr>
      <w:r>
        <w:rPr>
          <w:rStyle w:val="keyword"/>
        </w:rPr>
        <w:t>SHALL</w:t>
      </w:r>
      <w:r>
        <w:t xml:space="preserve"> contain exactly one [1..1] </w:t>
      </w:r>
      <w:r>
        <w:rPr>
          <w:rStyle w:val="XMLnameBold"/>
        </w:rPr>
        <w:t>templateId</w:t>
      </w:r>
      <w:bookmarkStart w:id="823" w:name="C_1181-23013"/>
      <w:bookmarkEnd w:id="823"/>
      <w:r>
        <w:t xml:space="preserve"> (CONF:1181-23013) such that it</w:t>
      </w:r>
    </w:p>
    <w:p w14:paraId="68EC075D" w14:textId="77777777" w:rsidR="00E379A6" w:rsidRDefault="000F5220">
      <w:pPr>
        <w:numPr>
          <w:ilvl w:val="1"/>
          <w:numId w:val="175"/>
        </w:numPr>
      </w:pPr>
      <w:r>
        <w:rPr>
          <w:rStyle w:val="keyword"/>
        </w:rPr>
        <w:t>SHALL</w:t>
      </w:r>
      <w:r>
        <w:t xml:space="preserve"> contain exactly one [1..1] </w:t>
      </w:r>
      <w:r>
        <w:rPr>
          <w:rStyle w:val="XMLnameBold"/>
        </w:rPr>
        <w:t>@root</w:t>
      </w:r>
      <w:r>
        <w:t>=</w:t>
      </w:r>
      <w:r>
        <w:rPr>
          <w:rStyle w:val="XMLname"/>
        </w:rPr>
        <w:t>"2.16.840.1.113883.10.20.5.5.51"</w:t>
      </w:r>
      <w:bookmarkStart w:id="824" w:name="C_1181-23014"/>
      <w:bookmarkEnd w:id="824"/>
      <w:r>
        <w:t xml:space="preserve"> (CONF:1181-23014).</w:t>
      </w:r>
    </w:p>
    <w:p w14:paraId="41E36F39" w14:textId="77777777" w:rsidR="00E379A6" w:rsidRDefault="000F5220">
      <w:pPr>
        <w:numPr>
          <w:ilvl w:val="1"/>
          <w:numId w:val="175"/>
        </w:numPr>
      </w:pPr>
      <w:r>
        <w:rPr>
          <w:rStyle w:val="keyword"/>
        </w:rPr>
        <w:t>SHALL</w:t>
      </w:r>
      <w:r>
        <w:t xml:space="preserve"> contain exactly one [1..1] </w:t>
      </w:r>
      <w:r>
        <w:rPr>
          <w:rStyle w:val="XMLnameBold"/>
        </w:rPr>
        <w:t>@extension</w:t>
      </w:r>
      <w:r>
        <w:t>=</w:t>
      </w:r>
      <w:r>
        <w:rPr>
          <w:rStyle w:val="XMLname"/>
        </w:rPr>
        <w:t>"2015-04-01"</w:t>
      </w:r>
      <w:bookmarkStart w:id="825" w:name="C_1181-30565"/>
      <w:bookmarkEnd w:id="825"/>
      <w:r>
        <w:t xml:space="preserve"> (CONF:1181-30565).</w:t>
      </w:r>
    </w:p>
    <w:p w14:paraId="4D2EC1E3" w14:textId="77777777" w:rsidR="00E379A6" w:rsidRDefault="000F5220">
      <w:pPr>
        <w:numPr>
          <w:ilvl w:val="0"/>
          <w:numId w:val="175"/>
        </w:numPr>
      </w:pPr>
      <w:r>
        <w:rPr>
          <w:rStyle w:val="keyword"/>
        </w:rPr>
        <w:t>SHALL</w:t>
      </w:r>
      <w:r>
        <w:t xml:space="preserve"> contain exactly one [1..1] </w:t>
      </w:r>
      <w:r>
        <w:rPr>
          <w:rStyle w:val="XMLnameBold"/>
        </w:rPr>
        <w:t>code</w:t>
      </w:r>
      <w:bookmarkStart w:id="826" w:name="C_1181-23015"/>
      <w:bookmarkEnd w:id="826"/>
      <w:r>
        <w:t xml:space="preserve"> (CONF:1181-23015).</w:t>
      </w:r>
    </w:p>
    <w:p w14:paraId="15D0F5B0" w14:textId="77777777" w:rsidR="00E379A6" w:rsidRDefault="000F5220">
      <w:pPr>
        <w:numPr>
          <w:ilvl w:val="1"/>
          <w:numId w:val="175"/>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27" w:name="C_1181-23016"/>
      <w:bookmarkEnd w:id="827"/>
      <w:r>
        <w:t xml:space="preserve"> (CONF:1181-23016).</w:t>
      </w:r>
    </w:p>
    <w:p w14:paraId="0C6E1AB6" w14:textId="77777777" w:rsidR="00E379A6" w:rsidRDefault="000F5220">
      <w:pPr>
        <w:numPr>
          <w:ilvl w:val="1"/>
          <w:numId w:val="175"/>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28" w:name="C_1181-28367"/>
      <w:bookmarkEnd w:id="828"/>
      <w:r>
        <w:t xml:space="preserve"> (CONF:1181-28367).</w:t>
      </w:r>
    </w:p>
    <w:p w14:paraId="77036D50" w14:textId="77777777" w:rsidR="00E379A6" w:rsidRDefault="000F5220">
      <w:pPr>
        <w:numPr>
          <w:ilvl w:val="0"/>
          <w:numId w:val="175"/>
        </w:numPr>
      </w:pPr>
      <w:r>
        <w:rPr>
          <w:rStyle w:val="keyword"/>
        </w:rPr>
        <w:t>SHALL</w:t>
      </w:r>
      <w:r>
        <w:t xml:space="preserve"> contain exactly one [1..1] </w:t>
      </w:r>
      <w:r>
        <w:rPr>
          <w:rStyle w:val="XMLnameBold"/>
        </w:rPr>
        <w:t>entry</w:t>
      </w:r>
      <w:bookmarkStart w:id="829" w:name="C_1181-23017"/>
      <w:bookmarkEnd w:id="829"/>
      <w:r>
        <w:t xml:space="preserve"> (CONF:1181-23017) such that it</w:t>
      </w:r>
    </w:p>
    <w:p w14:paraId="598594EA" w14:textId="3D516381" w:rsidR="00E379A6" w:rsidRDefault="000F5220">
      <w:pPr>
        <w:numPr>
          <w:ilvl w:val="1"/>
          <w:numId w:val="175"/>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830" w:name="C_1181-23018"/>
      <w:bookmarkEnd w:id="830"/>
      <w:r>
        <w:t xml:space="preserve"> (CONF:1181-23018).</w:t>
      </w:r>
    </w:p>
    <w:p w14:paraId="74AEC2C6" w14:textId="77777777" w:rsidR="00E379A6" w:rsidRDefault="000F5220">
      <w:pPr>
        <w:numPr>
          <w:ilvl w:val="0"/>
          <w:numId w:val="175"/>
        </w:numPr>
      </w:pPr>
      <w:r>
        <w:rPr>
          <w:rStyle w:val="keyword"/>
        </w:rPr>
        <w:t>SHALL</w:t>
      </w:r>
      <w:r>
        <w:t xml:space="preserve"> contain at least one [1..*] </w:t>
      </w:r>
      <w:r>
        <w:rPr>
          <w:rStyle w:val="XMLnameBold"/>
        </w:rPr>
        <w:t>entry</w:t>
      </w:r>
      <w:bookmarkStart w:id="831" w:name="C_1181-23046"/>
      <w:bookmarkEnd w:id="831"/>
      <w:r>
        <w:t xml:space="preserve"> (CONF:1181-23046) such that it</w:t>
      </w:r>
    </w:p>
    <w:p w14:paraId="6F732A1A" w14:textId="76630F98" w:rsidR="00E379A6" w:rsidRDefault="000F5220">
      <w:pPr>
        <w:numPr>
          <w:ilvl w:val="1"/>
          <w:numId w:val="175"/>
        </w:numPr>
      </w:pPr>
      <w:r>
        <w:rPr>
          <w:rStyle w:val="keyword"/>
        </w:rPr>
        <w:lastRenderedPageBreak/>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832" w:name="C_1181-23047"/>
      <w:bookmarkEnd w:id="832"/>
      <w:r>
        <w:t xml:space="preserve"> (CONF:1181-23047).</w:t>
      </w:r>
    </w:p>
    <w:p w14:paraId="3023112C" w14:textId="514865CC" w:rsidR="00E379A6" w:rsidRDefault="000F5220">
      <w:pPr>
        <w:pStyle w:val="Caption"/>
        <w:ind w:left="130" w:right="115"/>
      </w:pPr>
      <w:bookmarkStart w:id="833" w:name="_Toc491882298"/>
      <w:r>
        <w:t xml:space="preserve">Figure </w:t>
      </w:r>
      <w:r>
        <w:fldChar w:fldCharType="begin"/>
      </w:r>
      <w:r>
        <w:instrText>SEQ Figure \* ARABIC</w:instrText>
      </w:r>
      <w:r>
        <w:fldChar w:fldCharType="separate"/>
      </w:r>
      <w:r w:rsidR="00D90831">
        <w:t>20</w:t>
      </w:r>
      <w:r>
        <w:fldChar w:fldCharType="end"/>
      </w:r>
      <w:r>
        <w:t>: Summary Data Section (AUP) (V2)</w:t>
      </w:r>
      <w:bookmarkEnd w:id="833"/>
    </w:p>
    <w:p w14:paraId="4C5683D9" w14:textId="77777777" w:rsidR="00E379A6" w:rsidRDefault="000F5220">
      <w:pPr>
        <w:pStyle w:val="Example"/>
        <w:ind w:left="130" w:right="115"/>
      </w:pPr>
      <w:r>
        <w:t>&lt;section&gt;</w:t>
      </w:r>
    </w:p>
    <w:p w14:paraId="2E0D04E2" w14:textId="77777777" w:rsidR="00E379A6" w:rsidRDefault="000F5220">
      <w:pPr>
        <w:pStyle w:val="Example"/>
        <w:ind w:left="130" w:right="115"/>
      </w:pPr>
      <w:r>
        <w:t xml:space="preserve">  &lt;!-- HAI Generic Section template --&gt;</w:t>
      </w:r>
    </w:p>
    <w:p w14:paraId="44811EE7" w14:textId="77777777" w:rsidR="00E379A6" w:rsidRDefault="000F5220">
      <w:pPr>
        <w:pStyle w:val="Example"/>
        <w:ind w:left="130" w:right="115"/>
      </w:pPr>
      <w:r>
        <w:t xml:space="preserve">  &lt; templateId root="2.16.840.1.113883.10.20.5.4.26"/&gt;</w:t>
      </w:r>
    </w:p>
    <w:p w14:paraId="288B64BA" w14:textId="77777777" w:rsidR="00E379A6" w:rsidRDefault="000F5220">
      <w:pPr>
        <w:pStyle w:val="Example"/>
        <w:ind w:left="130" w:right="115"/>
      </w:pPr>
      <w:r>
        <w:t xml:space="preserve">  &lt;!-- HAI Summary Data Section (AUP) (V2) template  --&gt;</w:t>
      </w:r>
    </w:p>
    <w:p w14:paraId="06A40120" w14:textId="77777777" w:rsidR="00E379A6" w:rsidRDefault="000F5220">
      <w:pPr>
        <w:pStyle w:val="Example"/>
        <w:ind w:left="130" w:right="115"/>
      </w:pPr>
      <w:r>
        <w:t xml:space="preserve">  &lt;templateId root="2.16.840.1.113883.10.20.5.5.51"</w:t>
      </w:r>
    </w:p>
    <w:p w14:paraId="5CCBDC06" w14:textId="77777777" w:rsidR="00E379A6" w:rsidRDefault="000F5220">
      <w:pPr>
        <w:pStyle w:val="Example"/>
        <w:ind w:left="130" w:right="115"/>
      </w:pPr>
      <w:r>
        <w:t xml:space="preserve">        extension="2015-01-04"/&gt;</w:t>
      </w:r>
    </w:p>
    <w:p w14:paraId="13C4C340" w14:textId="77777777" w:rsidR="00E379A6" w:rsidRDefault="000F5220">
      <w:pPr>
        <w:pStyle w:val="Example"/>
        <w:ind w:left="130" w:right="115"/>
      </w:pPr>
      <w:r>
        <w:t xml:space="preserve">  &lt;code codeSystem="2.16.840.1.113883.6.1"</w:t>
      </w:r>
    </w:p>
    <w:p w14:paraId="7E832565" w14:textId="77777777" w:rsidR="00E379A6" w:rsidRDefault="000F5220">
      <w:pPr>
        <w:pStyle w:val="Example"/>
        <w:ind w:left="130" w:right="115"/>
      </w:pPr>
      <w:r>
        <w:t xml:space="preserve">        codeSystemName="LOINC"</w:t>
      </w:r>
    </w:p>
    <w:p w14:paraId="083E87E9" w14:textId="77777777" w:rsidR="00E379A6" w:rsidRDefault="000F5220">
      <w:pPr>
        <w:pStyle w:val="Example"/>
        <w:ind w:left="130" w:right="115"/>
      </w:pPr>
      <w:r>
        <w:t xml:space="preserve">        code="51900-9"</w:t>
      </w:r>
    </w:p>
    <w:p w14:paraId="61F09EA1" w14:textId="77777777" w:rsidR="00E379A6" w:rsidRDefault="000F5220">
      <w:pPr>
        <w:pStyle w:val="Example"/>
        <w:ind w:left="130" w:right="115"/>
      </w:pPr>
      <w:r>
        <w:t xml:space="preserve">        displayName="Summary Data Section"/&gt;</w:t>
      </w:r>
    </w:p>
    <w:p w14:paraId="67026E0A" w14:textId="77777777" w:rsidR="00E379A6" w:rsidRDefault="000F5220">
      <w:pPr>
        <w:pStyle w:val="Example"/>
        <w:ind w:left="130" w:right="115"/>
      </w:pPr>
      <w:r>
        <w:t xml:space="preserve">  ...</w:t>
      </w:r>
    </w:p>
    <w:p w14:paraId="63445085" w14:textId="77777777" w:rsidR="00E379A6" w:rsidRDefault="000F5220">
      <w:pPr>
        <w:pStyle w:val="Example"/>
        <w:ind w:left="130" w:right="115"/>
      </w:pPr>
      <w:r>
        <w:t xml:space="preserve">  &lt;entry&gt;</w:t>
      </w:r>
    </w:p>
    <w:p w14:paraId="4ED1E4D1" w14:textId="77777777" w:rsidR="00E379A6" w:rsidRDefault="000F5220">
      <w:pPr>
        <w:pStyle w:val="Example"/>
        <w:ind w:left="130" w:right="115"/>
      </w:pPr>
      <w:r>
        <w:t xml:space="preserve">    &lt;encounter classCode="ENC" moodCode="EVN"&gt;</w:t>
      </w:r>
    </w:p>
    <w:p w14:paraId="65441258" w14:textId="77777777" w:rsidR="00E379A6" w:rsidRDefault="000F5220">
      <w:pPr>
        <w:pStyle w:val="Example"/>
        <w:ind w:left="130" w:right="115"/>
      </w:pPr>
      <w:r>
        <w:t xml:space="preserve">      &lt;!-- HAI Summary Encounter Patient Presence (AUP) (V2) template  --&gt;</w:t>
      </w:r>
    </w:p>
    <w:p w14:paraId="7F80B3CC" w14:textId="77777777" w:rsidR="00E379A6" w:rsidRDefault="000F5220">
      <w:pPr>
        <w:pStyle w:val="Example"/>
        <w:ind w:left="130" w:right="115"/>
      </w:pPr>
      <w:r>
        <w:t xml:space="preserve">      &lt;templateId root="2.16.840.1.113883.10.20.5.6.197"</w:t>
      </w:r>
    </w:p>
    <w:p w14:paraId="077EA6A7" w14:textId="77777777" w:rsidR="00E379A6" w:rsidRDefault="000F5220">
      <w:pPr>
        <w:pStyle w:val="Example"/>
        <w:ind w:left="130" w:right="115"/>
      </w:pPr>
      <w:r>
        <w:t xml:space="preserve">            extension="2015-01-04"/&gt;</w:t>
      </w:r>
    </w:p>
    <w:p w14:paraId="20CC0CCB" w14:textId="77777777" w:rsidR="00E379A6" w:rsidRDefault="000F5220">
      <w:pPr>
        <w:pStyle w:val="Example"/>
        <w:ind w:left="130" w:right="115"/>
      </w:pPr>
      <w:r>
        <w:t xml:space="preserve">      ...</w:t>
      </w:r>
    </w:p>
    <w:p w14:paraId="4F137D18" w14:textId="77777777" w:rsidR="00E379A6" w:rsidRDefault="000F5220">
      <w:pPr>
        <w:pStyle w:val="Example"/>
        <w:ind w:left="130" w:right="115"/>
      </w:pPr>
      <w:r>
        <w:t xml:space="preserve">    &lt;/encounter&gt;</w:t>
      </w:r>
    </w:p>
    <w:p w14:paraId="39B2E825" w14:textId="77777777" w:rsidR="00E379A6" w:rsidRDefault="000F5220">
      <w:pPr>
        <w:pStyle w:val="Example"/>
        <w:ind w:left="130" w:right="115"/>
      </w:pPr>
      <w:r>
        <w:t xml:space="preserve">  &lt;/entry&gt;</w:t>
      </w:r>
    </w:p>
    <w:p w14:paraId="1F80B8E6" w14:textId="77777777" w:rsidR="00E379A6" w:rsidRDefault="000F5220">
      <w:pPr>
        <w:pStyle w:val="Example"/>
        <w:ind w:left="130" w:right="115"/>
      </w:pPr>
      <w:r>
        <w:t xml:space="preserve">  &lt;entry&gt;</w:t>
      </w:r>
    </w:p>
    <w:p w14:paraId="284200C9" w14:textId="77777777" w:rsidR="00E379A6" w:rsidRDefault="000F5220">
      <w:pPr>
        <w:pStyle w:val="Example"/>
        <w:ind w:left="130" w:right="115"/>
      </w:pPr>
      <w:r>
        <w:t xml:space="preserve">    &lt;encounter classCode="ENC" moodCode="EVN"&gt;</w:t>
      </w:r>
    </w:p>
    <w:p w14:paraId="0724DF76" w14:textId="77777777" w:rsidR="00E379A6" w:rsidRDefault="000F5220">
      <w:pPr>
        <w:pStyle w:val="Example"/>
        <w:ind w:left="130" w:right="115"/>
      </w:pPr>
      <w:r>
        <w:t xml:space="preserve">      &lt;!-- HAI Summary Encounter (AUP) (V2) template  --&gt;</w:t>
      </w:r>
    </w:p>
    <w:p w14:paraId="2C9D6D70" w14:textId="77777777" w:rsidR="00E379A6" w:rsidRDefault="000F5220">
      <w:pPr>
        <w:pStyle w:val="Example"/>
        <w:ind w:left="130" w:right="115"/>
      </w:pPr>
      <w:r>
        <w:t xml:space="preserve">      &lt;templateId root="2.16.840.1.113883.10.20.5.6.198"</w:t>
      </w:r>
    </w:p>
    <w:p w14:paraId="2E7C24AD" w14:textId="77777777" w:rsidR="00E379A6" w:rsidRDefault="000F5220">
      <w:pPr>
        <w:pStyle w:val="Example"/>
        <w:ind w:left="130" w:right="115"/>
      </w:pPr>
      <w:r>
        <w:t xml:space="preserve">            extension="2015-01-04"/&gt;</w:t>
      </w:r>
    </w:p>
    <w:p w14:paraId="6B97C328" w14:textId="77777777" w:rsidR="00E379A6" w:rsidRDefault="000F5220">
      <w:pPr>
        <w:pStyle w:val="Example"/>
        <w:ind w:left="130" w:right="115"/>
      </w:pPr>
      <w:r>
        <w:t xml:space="preserve">      ...</w:t>
      </w:r>
    </w:p>
    <w:p w14:paraId="3826CC38" w14:textId="77777777" w:rsidR="00E379A6" w:rsidRDefault="000F5220">
      <w:pPr>
        <w:pStyle w:val="Example"/>
        <w:ind w:left="130" w:right="115"/>
      </w:pPr>
      <w:r>
        <w:t xml:space="preserve">    &lt;/encounter&gt;</w:t>
      </w:r>
    </w:p>
    <w:p w14:paraId="43754F65" w14:textId="77777777" w:rsidR="00E379A6" w:rsidRDefault="000F5220">
      <w:pPr>
        <w:pStyle w:val="Example"/>
        <w:ind w:left="130" w:right="115"/>
      </w:pPr>
      <w:r>
        <w:t xml:space="preserve">  &lt;/entry&gt;</w:t>
      </w:r>
    </w:p>
    <w:p w14:paraId="0673A15F" w14:textId="77777777" w:rsidR="00E379A6" w:rsidRDefault="000F5220">
      <w:pPr>
        <w:pStyle w:val="Example"/>
        <w:ind w:left="130" w:right="115"/>
      </w:pPr>
      <w:r>
        <w:t xml:space="preserve">    </w:t>
      </w:r>
    </w:p>
    <w:p w14:paraId="1D027E86" w14:textId="77777777" w:rsidR="00E379A6" w:rsidRDefault="000F5220">
      <w:pPr>
        <w:pStyle w:val="Example"/>
        <w:ind w:left="130" w:right="115"/>
      </w:pPr>
      <w:r>
        <w:t xml:space="preserve">  &lt;entry&gt;</w:t>
      </w:r>
    </w:p>
    <w:p w14:paraId="03BC9953" w14:textId="77777777" w:rsidR="00E379A6" w:rsidRDefault="000F5220">
      <w:pPr>
        <w:pStyle w:val="Example"/>
        <w:ind w:left="130" w:right="115"/>
      </w:pPr>
      <w:r>
        <w:t xml:space="preserve">    &lt;encounter&gt;</w:t>
      </w:r>
    </w:p>
    <w:p w14:paraId="7552B2EE" w14:textId="77777777" w:rsidR="00E379A6" w:rsidRDefault="000F5220">
      <w:pPr>
        <w:pStyle w:val="Example"/>
        <w:ind w:left="130" w:right="115"/>
      </w:pPr>
      <w:r>
        <w:t xml:space="preserve">    ...</w:t>
      </w:r>
    </w:p>
    <w:p w14:paraId="00A753FE" w14:textId="77777777" w:rsidR="00E379A6" w:rsidRDefault="000F5220">
      <w:pPr>
        <w:pStyle w:val="Example"/>
        <w:ind w:left="130" w:right="115"/>
      </w:pPr>
      <w:r>
        <w:t xml:space="preserve">    &lt;/encounter&gt;</w:t>
      </w:r>
    </w:p>
    <w:p w14:paraId="2E4DF0BF" w14:textId="77777777" w:rsidR="00E379A6" w:rsidRDefault="000F5220">
      <w:pPr>
        <w:pStyle w:val="Example"/>
        <w:ind w:left="130" w:right="115"/>
      </w:pPr>
      <w:r>
        <w:t xml:space="preserve">  &lt;/entry&gt;</w:t>
      </w:r>
    </w:p>
    <w:p w14:paraId="7F198F13" w14:textId="77777777" w:rsidR="00E379A6" w:rsidRDefault="000F5220">
      <w:pPr>
        <w:pStyle w:val="Example"/>
        <w:ind w:left="130" w:right="115"/>
      </w:pPr>
      <w:r>
        <w:t>&lt;/section&gt;</w:t>
      </w:r>
    </w:p>
    <w:p w14:paraId="1292C062" w14:textId="77777777" w:rsidR="00E379A6" w:rsidRDefault="00E379A6">
      <w:pPr>
        <w:pStyle w:val="BodyText"/>
      </w:pPr>
    </w:p>
    <w:p w14:paraId="22EB1DD6" w14:textId="77777777" w:rsidR="00E379A6" w:rsidRDefault="000F5220">
      <w:pPr>
        <w:pStyle w:val="Heading3nospace"/>
      </w:pPr>
      <w:bookmarkStart w:id="834" w:name="_Toc491882127"/>
      <w:r>
        <w:lastRenderedPageBreak/>
        <w:t>S</w:t>
      </w:r>
      <w:bookmarkStart w:id="835" w:name="S_Summary_Data_Section_HV_V2"/>
      <w:bookmarkEnd w:id="835"/>
      <w:r>
        <w:t>ummary Data Section (HV) (V2)</w:t>
      </w:r>
      <w:bookmarkEnd w:id="834"/>
    </w:p>
    <w:p w14:paraId="4203E73B" w14:textId="77777777" w:rsidR="00E379A6" w:rsidRDefault="000F5220">
      <w:pPr>
        <w:pStyle w:val="BracketData"/>
      </w:pPr>
      <w:r>
        <w:t>[section: identifier urn:hl7ii:2.16.840.1.113883.10.20.5.5.57:2016-08-01 (closed)]</w:t>
      </w:r>
    </w:p>
    <w:p w14:paraId="2ACA9CCC" w14:textId="606A7541" w:rsidR="00E379A6" w:rsidRDefault="00202066">
      <w:pPr>
        <w:pStyle w:val="BracketData"/>
      </w:pPr>
      <w:r>
        <w:t>Published as part</w:t>
      </w:r>
      <w:r w:rsidR="000F5220">
        <w:t xml:space="preserve"> of NHSN Healthcare Associated Infection (HAI) Reports Release 3, DSTU 1.1 - US Realm</w:t>
      </w:r>
    </w:p>
    <w:p w14:paraId="39EE1A32" w14:textId="52A91C4F" w:rsidR="00E379A6" w:rsidRDefault="000F5220">
      <w:pPr>
        <w:pStyle w:val="Caption"/>
      </w:pPr>
      <w:bookmarkStart w:id="836" w:name="_Toc491882533"/>
      <w:r>
        <w:t xml:space="preserve">Table </w:t>
      </w:r>
      <w:r>
        <w:fldChar w:fldCharType="begin"/>
      </w:r>
      <w:r>
        <w:instrText>SEQ Table \* ARABIC</w:instrText>
      </w:r>
      <w:r>
        <w:fldChar w:fldCharType="separate"/>
      </w:r>
      <w:r w:rsidR="00D90831">
        <w:t>87</w:t>
      </w:r>
      <w:r>
        <w:fldChar w:fldCharType="end"/>
      </w:r>
      <w:r>
        <w:t>: Summary Data Section (HV) (V2) Contexts</w:t>
      </w:r>
      <w:bookmarkEnd w:id="8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7: Summary Data Section (HV) (V2) Contexts"/>
        <w:tblDescription w:val="Table 87: Summary Data Section (HV) (V2) Contexts"/>
      </w:tblPr>
      <w:tblGrid>
        <w:gridCol w:w="5040"/>
        <w:gridCol w:w="5040"/>
      </w:tblGrid>
      <w:tr w:rsidR="00E379A6" w14:paraId="7EC3F180" w14:textId="77777777" w:rsidTr="009D3FFE">
        <w:trPr>
          <w:cantSplit/>
          <w:tblHeader/>
          <w:jc w:val="center"/>
        </w:trPr>
        <w:tc>
          <w:tcPr>
            <w:tcW w:w="360" w:type="dxa"/>
            <w:shd w:val="clear" w:color="auto" w:fill="E6E6E6"/>
          </w:tcPr>
          <w:p w14:paraId="7E6FD311" w14:textId="77777777" w:rsidR="00E379A6" w:rsidRDefault="000F5220">
            <w:pPr>
              <w:pStyle w:val="TableHead"/>
            </w:pPr>
            <w:r>
              <w:t>Contained By:</w:t>
            </w:r>
          </w:p>
        </w:tc>
        <w:tc>
          <w:tcPr>
            <w:tcW w:w="360" w:type="dxa"/>
            <w:shd w:val="clear" w:color="auto" w:fill="E6E6E6"/>
          </w:tcPr>
          <w:p w14:paraId="23012A64" w14:textId="77777777" w:rsidR="00E379A6" w:rsidRDefault="000F5220">
            <w:pPr>
              <w:pStyle w:val="TableHead"/>
            </w:pPr>
            <w:r>
              <w:t>Contains:</w:t>
            </w:r>
          </w:p>
        </w:tc>
      </w:tr>
      <w:tr w:rsidR="00E379A6" w14:paraId="2B59AD7F" w14:textId="77777777" w:rsidTr="009D3FFE">
        <w:trPr>
          <w:cantSplit/>
          <w:jc w:val="center"/>
        </w:trPr>
        <w:tc>
          <w:tcPr>
            <w:tcW w:w="360" w:type="dxa"/>
          </w:tcPr>
          <w:p w14:paraId="3E14BE07" w14:textId="4D6DC13F" w:rsidR="00E379A6" w:rsidRDefault="0051287C">
            <w:pPr>
              <w:pStyle w:val="TableText"/>
            </w:pPr>
            <w:hyperlink w:anchor="D_Hemovigilance_HV_Summary_Report_V2">
              <w:r w:rsidR="000F5220">
                <w:rPr>
                  <w:rStyle w:val="HyperlinkText9pt"/>
                </w:rPr>
                <w:t>Hemovigilance (HV) Summary Report (V2)</w:t>
              </w:r>
            </w:hyperlink>
            <w:r w:rsidR="000F5220">
              <w:t xml:space="preserve"> (required)</w:t>
            </w:r>
          </w:p>
        </w:tc>
        <w:tc>
          <w:tcPr>
            <w:tcW w:w="360" w:type="dxa"/>
          </w:tcPr>
          <w:p w14:paraId="3CCAD634" w14:textId="069B6AF4" w:rsidR="00E379A6" w:rsidRDefault="0051287C">
            <w:pPr>
              <w:pStyle w:val="TableText"/>
            </w:pPr>
            <w:hyperlink w:anchor="E_No_Hemovigilance_Adverse_Reactions_Re">
              <w:r w:rsidR="000F5220">
                <w:rPr>
                  <w:rStyle w:val="HyperlinkText9pt"/>
                </w:rPr>
                <w:t>No Hemovigilance Adverse Reactions Reported This Month Observation</w:t>
              </w:r>
            </w:hyperlink>
          </w:p>
          <w:p w14:paraId="4C88638E" w14:textId="1362B6AF" w:rsidR="00E379A6" w:rsidRDefault="0051287C">
            <w:pPr>
              <w:pStyle w:val="TableText"/>
            </w:pPr>
            <w:hyperlink w:anchor="E_No_Hemovigilance_Incidents_Reported_T">
              <w:r w:rsidR="000F5220">
                <w:rPr>
                  <w:rStyle w:val="HyperlinkText9pt"/>
                </w:rPr>
                <w:t>No Hemovigilance Incidents Reported This Month Observation</w:t>
              </w:r>
            </w:hyperlink>
          </w:p>
          <w:p w14:paraId="2760102F" w14:textId="4D071936" w:rsidR="00E379A6" w:rsidRDefault="0051287C">
            <w:pPr>
              <w:pStyle w:val="TableText"/>
            </w:pPr>
            <w:hyperlink w:anchor="E_Summary_Encounter_HV_V2">
              <w:r w:rsidR="000F5220">
                <w:rPr>
                  <w:rStyle w:val="HyperlinkText9pt"/>
                </w:rPr>
                <w:t>Summary Encounter (HV) (V2)</w:t>
              </w:r>
            </w:hyperlink>
          </w:p>
        </w:tc>
      </w:tr>
    </w:tbl>
    <w:p w14:paraId="2A61B37C" w14:textId="77777777" w:rsidR="00E379A6" w:rsidRDefault="00E379A6">
      <w:pPr>
        <w:pStyle w:val="BodyText"/>
      </w:pPr>
    </w:p>
    <w:p w14:paraId="012F676E" w14:textId="77777777" w:rsidR="00E379A6" w:rsidRDefault="000F5220">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129F901A" w14:textId="77777777" w:rsidR="00E379A6" w:rsidRDefault="000F5220">
      <w:pPr>
        <w:pStyle w:val="BodyText"/>
      </w:pPr>
      <w:r>
        <w:t>The Summary Data Section (HV) extends its generic equivalent, but is specific to the HAI Hemovigilance (HV) Summary Report.</w:t>
      </w:r>
    </w:p>
    <w:p w14:paraId="0E67DE36" w14:textId="1CF5F91E" w:rsidR="00E379A6" w:rsidRDefault="000F5220">
      <w:pPr>
        <w:pStyle w:val="Caption"/>
      </w:pPr>
      <w:bookmarkStart w:id="837" w:name="_Toc491882534"/>
      <w:r>
        <w:lastRenderedPageBreak/>
        <w:t xml:space="preserve">Table </w:t>
      </w:r>
      <w:r>
        <w:fldChar w:fldCharType="begin"/>
      </w:r>
      <w:r>
        <w:instrText>SEQ Table \* ARABIC</w:instrText>
      </w:r>
      <w:r>
        <w:fldChar w:fldCharType="separate"/>
      </w:r>
      <w:r w:rsidR="00D90831">
        <w:t>88</w:t>
      </w:r>
      <w:r>
        <w:fldChar w:fldCharType="end"/>
      </w:r>
      <w:r>
        <w:t>: Summary Data Section (HV) (V2) Constraints Overview</w:t>
      </w:r>
      <w:bookmarkEnd w:id="837"/>
    </w:p>
    <w:tbl>
      <w:tblPr>
        <w:tblStyle w:val="TableGrid"/>
        <w:tblW w:w="10080" w:type="dxa"/>
        <w:jc w:val="center"/>
        <w:tblLayout w:type="fixed"/>
        <w:tblLook w:val="02A0" w:firstRow="1" w:lastRow="0" w:firstColumn="1" w:lastColumn="0" w:noHBand="1" w:noVBand="0"/>
        <w:tblCaption w:val="Table 88: Summary Data Section (HV) (V2) Constraints Overview"/>
        <w:tblDescription w:val="Table 88: Summary Data Section (HV) (V2) Constraints Overview"/>
      </w:tblPr>
      <w:tblGrid>
        <w:gridCol w:w="3498"/>
        <w:gridCol w:w="731"/>
        <w:gridCol w:w="877"/>
        <w:gridCol w:w="877"/>
        <w:gridCol w:w="877"/>
        <w:gridCol w:w="3220"/>
      </w:tblGrid>
      <w:tr w:rsidR="00E379A6" w14:paraId="373650C9" w14:textId="77777777" w:rsidTr="009D3FFE">
        <w:trPr>
          <w:cantSplit/>
          <w:tblHeader/>
          <w:jc w:val="center"/>
        </w:trPr>
        <w:tc>
          <w:tcPr>
            <w:tcW w:w="0" w:type="dxa"/>
            <w:shd w:val="clear" w:color="auto" w:fill="E6E6E6"/>
            <w:noWrap/>
          </w:tcPr>
          <w:p w14:paraId="41C47567" w14:textId="77777777" w:rsidR="00E379A6" w:rsidRDefault="000F5220">
            <w:pPr>
              <w:pStyle w:val="TableHead"/>
            </w:pPr>
            <w:r>
              <w:t>XPath</w:t>
            </w:r>
          </w:p>
        </w:tc>
        <w:tc>
          <w:tcPr>
            <w:tcW w:w="720" w:type="dxa"/>
            <w:shd w:val="clear" w:color="auto" w:fill="E6E6E6"/>
            <w:noWrap/>
          </w:tcPr>
          <w:p w14:paraId="28D8BFF5" w14:textId="77777777" w:rsidR="00E379A6" w:rsidRDefault="000F5220">
            <w:pPr>
              <w:pStyle w:val="TableHead"/>
            </w:pPr>
            <w:r>
              <w:t>Card.</w:t>
            </w:r>
          </w:p>
        </w:tc>
        <w:tc>
          <w:tcPr>
            <w:tcW w:w="864" w:type="dxa"/>
            <w:shd w:val="clear" w:color="auto" w:fill="E6E6E6"/>
            <w:noWrap/>
          </w:tcPr>
          <w:p w14:paraId="1E48D965" w14:textId="77777777" w:rsidR="00E379A6" w:rsidRDefault="000F5220">
            <w:pPr>
              <w:pStyle w:val="TableHead"/>
            </w:pPr>
            <w:r>
              <w:t>Verb</w:t>
            </w:r>
          </w:p>
        </w:tc>
        <w:tc>
          <w:tcPr>
            <w:tcW w:w="864" w:type="dxa"/>
            <w:shd w:val="clear" w:color="auto" w:fill="E6E6E6"/>
            <w:noWrap/>
          </w:tcPr>
          <w:p w14:paraId="6BC8C4CA" w14:textId="77777777" w:rsidR="00E379A6" w:rsidRDefault="000F5220">
            <w:pPr>
              <w:pStyle w:val="TableHead"/>
            </w:pPr>
            <w:r>
              <w:t>Data Type</w:t>
            </w:r>
          </w:p>
        </w:tc>
        <w:tc>
          <w:tcPr>
            <w:tcW w:w="864" w:type="dxa"/>
            <w:shd w:val="clear" w:color="auto" w:fill="E6E6E6"/>
            <w:noWrap/>
          </w:tcPr>
          <w:p w14:paraId="10327611" w14:textId="77777777" w:rsidR="00E379A6" w:rsidRDefault="000F5220">
            <w:pPr>
              <w:pStyle w:val="TableHead"/>
            </w:pPr>
            <w:r>
              <w:t>CONF#</w:t>
            </w:r>
          </w:p>
        </w:tc>
        <w:tc>
          <w:tcPr>
            <w:tcW w:w="864" w:type="dxa"/>
            <w:shd w:val="clear" w:color="auto" w:fill="E6E6E6"/>
            <w:noWrap/>
          </w:tcPr>
          <w:p w14:paraId="7AE8273D" w14:textId="77777777" w:rsidR="00E379A6" w:rsidRDefault="000F5220">
            <w:pPr>
              <w:pStyle w:val="TableHead"/>
            </w:pPr>
            <w:r>
              <w:t>Value</w:t>
            </w:r>
          </w:p>
        </w:tc>
      </w:tr>
      <w:tr w:rsidR="00E379A6" w14:paraId="7EB3218E" w14:textId="77777777" w:rsidTr="009D3FFE">
        <w:trPr>
          <w:cantSplit/>
          <w:jc w:val="center"/>
        </w:trPr>
        <w:tc>
          <w:tcPr>
            <w:tcW w:w="9928" w:type="dxa"/>
            <w:gridSpan w:val="6"/>
          </w:tcPr>
          <w:p w14:paraId="39C61226" w14:textId="77777777" w:rsidR="00E379A6" w:rsidRDefault="000F5220">
            <w:pPr>
              <w:pStyle w:val="TableText"/>
            </w:pPr>
            <w:r>
              <w:t>section (identifier: urn:hl7ii:2.16.840.1.113883.10.20.5.5.57:2016-08-01)</w:t>
            </w:r>
          </w:p>
        </w:tc>
      </w:tr>
      <w:tr w:rsidR="00E379A6" w14:paraId="28F1889F" w14:textId="77777777" w:rsidTr="009D3FFE">
        <w:trPr>
          <w:cantSplit/>
          <w:jc w:val="center"/>
        </w:trPr>
        <w:tc>
          <w:tcPr>
            <w:tcW w:w="3445" w:type="dxa"/>
          </w:tcPr>
          <w:p w14:paraId="391B380D" w14:textId="77777777" w:rsidR="00E379A6" w:rsidRDefault="000F5220">
            <w:pPr>
              <w:pStyle w:val="TableText"/>
            </w:pPr>
            <w:r>
              <w:tab/>
              <w:t>templateId</w:t>
            </w:r>
          </w:p>
        </w:tc>
        <w:tc>
          <w:tcPr>
            <w:tcW w:w="720" w:type="dxa"/>
          </w:tcPr>
          <w:p w14:paraId="6442211D" w14:textId="77777777" w:rsidR="00E379A6" w:rsidRDefault="000F5220">
            <w:pPr>
              <w:pStyle w:val="TableText"/>
            </w:pPr>
            <w:r>
              <w:t>1..1</w:t>
            </w:r>
          </w:p>
        </w:tc>
        <w:tc>
          <w:tcPr>
            <w:tcW w:w="864" w:type="dxa"/>
          </w:tcPr>
          <w:p w14:paraId="57FD3FEF" w14:textId="77777777" w:rsidR="00E379A6" w:rsidRDefault="000F5220">
            <w:pPr>
              <w:pStyle w:val="TableText"/>
            </w:pPr>
            <w:r>
              <w:t>SHALL</w:t>
            </w:r>
          </w:p>
        </w:tc>
        <w:tc>
          <w:tcPr>
            <w:tcW w:w="864" w:type="dxa"/>
          </w:tcPr>
          <w:p w14:paraId="298A8AF8" w14:textId="77777777" w:rsidR="00E379A6" w:rsidRDefault="00E379A6">
            <w:pPr>
              <w:pStyle w:val="TableText"/>
            </w:pPr>
          </w:p>
        </w:tc>
        <w:tc>
          <w:tcPr>
            <w:tcW w:w="864" w:type="dxa"/>
          </w:tcPr>
          <w:p w14:paraId="43020916" w14:textId="1C57014E" w:rsidR="00E379A6" w:rsidRDefault="0051287C">
            <w:pPr>
              <w:pStyle w:val="TableText"/>
            </w:pPr>
            <w:hyperlink w:anchor="C_3247-30615">
              <w:r w:rsidR="000F5220">
                <w:rPr>
                  <w:rStyle w:val="HyperlinkText9pt"/>
                </w:rPr>
                <w:t>3247-30615</w:t>
              </w:r>
            </w:hyperlink>
          </w:p>
        </w:tc>
        <w:tc>
          <w:tcPr>
            <w:tcW w:w="3171" w:type="dxa"/>
          </w:tcPr>
          <w:p w14:paraId="40236549" w14:textId="77777777" w:rsidR="00E379A6" w:rsidRDefault="00E379A6">
            <w:pPr>
              <w:pStyle w:val="TableText"/>
            </w:pPr>
          </w:p>
        </w:tc>
      </w:tr>
      <w:tr w:rsidR="00E379A6" w14:paraId="0AA73F58" w14:textId="77777777" w:rsidTr="009D3FFE">
        <w:trPr>
          <w:cantSplit/>
          <w:jc w:val="center"/>
        </w:trPr>
        <w:tc>
          <w:tcPr>
            <w:tcW w:w="3445" w:type="dxa"/>
          </w:tcPr>
          <w:p w14:paraId="55131334" w14:textId="77777777" w:rsidR="00E379A6" w:rsidRDefault="000F5220">
            <w:pPr>
              <w:pStyle w:val="TableText"/>
            </w:pPr>
            <w:r>
              <w:tab/>
            </w:r>
            <w:r>
              <w:tab/>
              <w:t>@root</w:t>
            </w:r>
          </w:p>
        </w:tc>
        <w:tc>
          <w:tcPr>
            <w:tcW w:w="720" w:type="dxa"/>
          </w:tcPr>
          <w:p w14:paraId="57D48AC1" w14:textId="77777777" w:rsidR="00E379A6" w:rsidRDefault="000F5220">
            <w:pPr>
              <w:pStyle w:val="TableText"/>
            </w:pPr>
            <w:r>
              <w:t>1..1</w:t>
            </w:r>
          </w:p>
        </w:tc>
        <w:tc>
          <w:tcPr>
            <w:tcW w:w="864" w:type="dxa"/>
          </w:tcPr>
          <w:p w14:paraId="0FDBF84A" w14:textId="77777777" w:rsidR="00E379A6" w:rsidRDefault="000F5220">
            <w:pPr>
              <w:pStyle w:val="TableText"/>
            </w:pPr>
            <w:r>
              <w:t>SHALL</w:t>
            </w:r>
          </w:p>
        </w:tc>
        <w:tc>
          <w:tcPr>
            <w:tcW w:w="864" w:type="dxa"/>
          </w:tcPr>
          <w:p w14:paraId="04D0F120" w14:textId="77777777" w:rsidR="00E379A6" w:rsidRDefault="00E379A6">
            <w:pPr>
              <w:pStyle w:val="TableText"/>
            </w:pPr>
          </w:p>
        </w:tc>
        <w:tc>
          <w:tcPr>
            <w:tcW w:w="864" w:type="dxa"/>
          </w:tcPr>
          <w:p w14:paraId="5EBEFB9D" w14:textId="50D9D378" w:rsidR="00E379A6" w:rsidRDefault="0051287C">
            <w:pPr>
              <w:pStyle w:val="TableText"/>
            </w:pPr>
            <w:hyperlink w:anchor="C_3247-30619">
              <w:r w:rsidR="000F5220">
                <w:rPr>
                  <w:rStyle w:val="HyperlinkText9pt"/>
                </w:rPr>
                <w:t>3247-30619</w:t>
              </w:r>
            </w:hyperlink>
          </w:p>
        </w:tc>
        <w:tc>
          <w:tcPr>
            <w:tcW w:w="3171" w:type="dxa"/>
          </w:tcPr>
          <w:p w14:paraId="5FC7AF91" w14:textId="77777777" w:rsidR="00E379A6" w:rsidRDefault="000F5220">
            <w:pPr>
              <w:pStyle w:val="TableText"/>
            </w:pPr>
            <w:r>
              <w:t>2.16.840.1.113883.10.20.5.5.57</w:t>
            </w:r>
          </w:p>
        </w:tc>
      </w:tr>
      <w:tr w:rsidR="00E379A6" w14:paraId="60975EAB" w14:textId="77777777" w:rsidTr="009D3FFE">
        <w:trPr>
          <w:cantSplit/>
          <w:jc w:val="center"/>
        </w:trPr>
        <w:tc>
          <w:tcPr>
            <w:tcW w:w="3445" w:type="dxa"/>
          </w:tcPr>
          <w:p w14:paraId="4D35DB80" w14:textId="77777777" w:rsidR="00E379A6" w:rsidRDefault="000F5220">
            <w:pPr>
              <w:pStyle w:val="TableText"/>
            </w:pPr>
            <w:r>
              <w:tab/>
            </w:r>
            <w:r>
              <w:tab/>
              <w:t>@extension</w:t>
            </w:r>
          </w:p>
        </w:tc>
        <w:tc>
          <w:tcPr>
            <w:tcW w:w="720" w:type="dxa"/>
          </w:tcPr>
          <w:p w14:paraId="263290BF" w14:textId="77777777" w:rsidR="00E379A6" w:rsidRDefault="000F5220">
            <w:pPr>
              <w:pStyle w:val="TableText"/>
            </w:pPr>
            <w:r>
              <w:t>1..1</w:t>
            </w:r>
          </w:p>
        </w:tc>
        <w:tc>
          <w:tcPr>
            <w:tcW w:w="864" w:type="dxa"/>
          </w:tcPr>
          <w:p w14:paraId="7CE7C1A8" w14:textId="77777777" w:rsidR="00E379A6" w:rsidRDefault="000F5220">
            <w:pPr>
              <w:pStyle w:val="TableText"/>
            </w:pPr>
            <w:r>
              <w:t>SHALL</w:t>
            </w:r>
          </w:p>
        </w:tc>
        <w:tc>
          <w:tcPr>
            <w:tcW w:w="864" w:type="dxa"/>
          </w:tcPr>
          <w:p w14:paraId="61FD34CD" w14:textId="77777777" w:rsidR="00E379A6" w:rsidRDefault="00E379A6">
            <w:pPr>
              <w:pStyle w:val="TableText"/>
            </w:pPr>
          </w:p>
        </w:tc>
        <w:tc>
          <w:tcPr>
            <w:tcW w:w="864" w:type="dxa"/>
          </w:tcPr>
          <w:p w14:paraId="49DF9688" w14:textId="4F927D08" w:rsidR="00E379A6" w:rsidRDefault="0051287C">
            <w:pPr>
              <w:pStyle w:val="TableText"/>
            </w:pPr>
            <w:hyperlink w:anchor="C_3247-30620">
              <w:r w:rsidR="000F5220">
                <w:rPr>
                  <w:rStyle w:val="HyperlinkText9pt"/>
                </w:rPr>
                <w:t>3247-30620</w:t>
              </w:r>
            </w:hyperlink>
          </w:p>
        </w:tc>
        <w:tc>
          <w:tcPr>
            <w:tcW w:w="3171" w:type="dxa"/>
          </w:tcPr>
          <w:p w14:paraId="219EB520" w14:textId="77777777" w:rsidR="00E379A6" w:rsidRDefault="000F5220">
            <w:pPr>
              <w:pStyle w:val="TableText"/>
            </w:pPr>
            <w:r>
              <w:t>2016-08-01</w:t>
            </w:r>
          </w:p>
        </w:tc>
      </w:tr>
      <w:tr w:rsidR="00E379A6" w14:paraId="4B1C0E3D" w14:textId="77777777" w:rsidTr="009D3FFE">
        <w:trPr>
          <w:cantSplit/>
          <w:jc w:val="center"/>
        </w:trPr>
        <w:tc>
          <w:tcPr>
            <w:tcW w:w="3445" w:type="dxa"/>
          </w:tcPr>
          <w:p w14:paraId="2A17C25B" w14:textId="77777777" w:rsidR="00E379A6" w:rsidRDefault="000F5220">
            <w:pPr>
              <w:pStyle w:val="TableText"/>
            </w:pPr>
            <w:r>
              <w:tab/>
              <w:t>code</w:t>
            </w:r>
          </w:p>
        </w:tc>
        <w:tc>
          <w:tcPr>
            <w:tcW w:w="720" w:type="dxa"/>
          </w:tcPr>
          <w:p w14:paraId="6C87D6AD" w14:textId="77777777" w:rsidR="00E379A6" w:rsidRDefault="000F5220">
            <w:pPr>
              <w:pStyle w:val="TableText"/>
            </w:pPr>
            <w:r>
              <w:t>1..1</w:t>
            </w:r>
          </w:p>
        </w:tc>
        <w:tc>
          <w:tcPr>
            <w:tcW w:w="864" w:type="dxa"/>
          </w:tcPr>
          <w:p w14:paraId="32439ED6" w14:textId="77777777" w:rsidR="00E379A6" w:rsidRDefault="000F5220">
            <w:pPr>
              <w:pStyle w:val="TableText"/>
            </w:pPr>
            <w:r>
              <w:t>SHALL</w:t>
            </w:r>
          </w:p>
        </w:tc>
        <w:tc>
          <w:tcPr>
            <w:tcW w:w="864" w:type="dxa"/>
          </w:tcPr>
          <w:p w14:paraId="67315879" w14:textId="77777777" w:rsidR="00E379A6" w:rsidRDefault="00E379A6">
            <w:pPr>
              <w:pStyle w:val="TableText"/>
            </w:pPr>
          </w:p>
        </w:tc>
        <w:tc>
          <w:tcPr>
            <w:tcW w:w="864" w:type="dxa"/>
          </w:tcPr>
          <w:p w14:paraId="6B1C06E7" w14:textId="41D37EF6" w:rsidR="00E379A6" w:rsidRDefault="0051287C">
            <w:pPr>
              <w:pStyle w:val="TableText"/>
            </w:pPr>
            <w:hyperlink w:anchor="C_3247-30616">
              <w:r w:rsidR="000F5220">
                <w:rPr>
                  <w:rStyle w:val="HyperlinkText9pt"/>
                </w:rPr>
                <w:t>3247-30616</w:t>
              </w:r>
            </w:hyperlink>
          </w:p>
        </w:tc>
        <w:tc>
          <w:tcPr>
            <w:tcW w:w="3171" w:type="dxa"/>
          </w:tcPr>
          <w:p w14:paraId="2D41A9CE" w14:textId="77777777" w:rsidR="00E379A6" w:rsidRDefault="00E379A6">
            <w:pPr>
              <w:pStyle w:val="TableText"/>
            </w:pPr>
          </w:p>
        </w:tc>
      </w:tr>
      <w:tr w:rsidR="00E379A6" w14:paraId="5549D970" w14:textId="77777777" w:rsidTr="009D3FFE">
        <w:trPr>
          <w:cantSplit/>
          <w:jc w:val="center"/>
        </w:trPr>
        <w:tc>
          <w:tcPr>
            <w:tcW w:w="3445" w:type="dxa"/>
          </w:tcPr>
          <w:p w14:paraId="0E5B222A" w14:textId="77777777" w:rsidR="00E379A6" w:rsidRDefault="000F5220">
            <w:pPr>
              <w:pStyle w:val="TableText"/>
            </w:pPr>
            <w:r>
              <w:tab/>
            </w:r>
            <w:r>
              <w:tab/>
              <w:t>@code</w:t>
            </w:r>
          </w:p>
        </w:tc>
        <w:tc>
          <w:tcPr>
            <w:tcW w:w="720" w:type="dxa"/>
          </w:tcPr>
          <w:p w14:paraId="593A5D3A" w14:textId="77777777" w:rsidR="00E379A6" w:rsidRDefault="000F5220">
            <w:pPr>
              <w:pStyle w:val="TableText"/>
            </w:pPr>
            <w:r>
              <w:t>1..1</w:t>
            </w:r>
          </w:p>
        </w:tc>
        <w:tc>
          <w:tcPr>
            <w:tcW w:w="864" w:type="dxa"/>
          </w:tcPr>
          <w:p w14:paraId="2F176E36" w14:textId="77777777" w:rsidR="00E379A6" w:rsidRDefault="000F5220">
            <w:pPr>
              <w:pStyle w:val="TableText"/>
            </w:pPr>
            <w:r>
              <w:t>SHALL</w:t>
            </w:r>
          </w:p>
        </w:tc>
        <w:tc>
          <w:tcPr>
            <w:tcW w:w="864" w:type="dxa"/>
          </w:tcPr>
          <w:p w14:paraId="30EBD5ED" w14:textId="77777777" w:rsidR="00E379A6" w:rsidRDefault="00E379A6">
            <w:pPr>
              <w:pStyle w:val="TableText"/>
            </w:pPr>
          </w:p>
        </w:tc>
        <w:tc>
          <w:tcPr>
            <w:tcW w:w="864" w:type="dxa"/>
          </w:tcPr>
          <w:p w14:paraId="627AA370" w14:textId="69BA8226" w:rsidR="00E379A6" w:rsidRDefault="0051287C">
            <w:pPr>
              <w:pStyle w:val="TableText"/>
            </w:pPr>
            <w:hyperlink w:anchor="C_3247-30621">
              <w:r w:rsidR="000F5220">
                <w:rPr>
                  <w:rStyle w:val="HyperlinkText9pt"/>
                </w:rPr>
                <w:t>3247-30621</w:t>
              </w:r>
            </w:hyperlink>
          </w:p>
        </w:tc>
        <w:tc>
          <w:tcPr>
            <w:tcW w:w="3171" w:type="dxa"/>
          </w:tcPr>
          <w:p w14:paraId="15DCDE53" w14:textId="77777777" w:rsidR="00E379A6" w:rsidRDefault="000F5220">
            <w:pPr>
              <w:pStyle w:val="TableText"/>
            </w:pPr>
            <w:r>
              <w:t>51900-9</w:t>
            </w:r>
          </w:p>
        </w:tc>
      </w:tr>
      <w:tr w:rsidR="00E379A6" w14:paraId="15A1ED64" w14:textId="77777777" w:rsidTr="009D3FFE">
        <w:trPr>
          <w:cantSplit/>
          <w:jc w:val="center"/>
        </w:trPr>
        <w:tc>
          <w:tcPr>
            <w:tcW w:w="3445" w:type="dxa"/>
          </w:tcPr>
          <w:p w14:paraId="0D277BE0" w14:textId="77777777" w:rsidR="00E379A6" w:rsidRDefault="000F5220">
            <w:pPr>
              <w:pStyle w:val="TableText"/>
            </w:pPr>
            <w:r>
              <w:tab/>
            </w:r>
            <w:r>
              <w:tab/>
              <w:t>@codeSystem</w:t>
            </w:r>
          </w:p>
        </w:tc>
        <w:tc>
          <w:tcPr>
            <w:tcW w:w="720" w:type="dxa"/>
          </w:tcPr>
          <w:p w14:paraId="3EC80037" w14:textId="77777777" w:rsidR="00E379A6" w:rsidRDefault="000F5220">
            <w:pPr>
              <w:pStyle w:val="TableText"/>
            </w:pPr>
            <w:r>
              <w:t>1..1</w:t>
            </w:r>
          </w:p>
        </w:tc>
        <w:tc>
          <w:tcPr>
            <w:tcW w:w="864" w:type="dxa"/>
          </w:tcPr>
          <w:p w14:paraId="19BD0E88" w14:textId="77777777" w:rsidR="00E379A6" w:rsidRDefault="000F5220">
            <w:pPr>
              <w:pStyle w:val="TableText"/>
            </w:pPr>
            <w:r>
              <w:t>SHALL</w:t>
            </w:r>
          </w:p>
        </w:tc>
        <w:tc>
          <w:tcPr>
            <w:tcW w:w="864" w:type="dxa"/>
          </w:tcPr>
          <w:p w14:paraId="04E33500" w14:textId="77777777" w:rsidR="00E379A6" w:rsidRDefault="00E379A6">
            <w:pPr>
              <w:pStyle w:val="TableText"/>
            </w:pPr>
          </w:p>
        </w:tc>
        <w:tc>
          <w:tcPr>
            <w:tcW w:w="864" w:type="dxa"/>
          </w:tcPr>
          <w:p w14:paraId="1B750051" w14:textId="331FE364" w:rsidR="00E379A6" w:rsidRDefault="0051287C">
            <w:pPr>
              <w:pStyle w:val="TableText"/>
            </w:pPr>
            <w:hyperlink w:anchor="C_3247-30622">
              <w:r w:rsidR="000F5220">
                <w:rPr>
                  <w:rStyle w:val="HyperlinkText9pt"/>
                </w:rPr>
                <w:t>3247-30622</w:t>
              </w:r>
            </w:hyperlink>
          </w:p>
        </w:tc>
        <w:tc>
          <w:tcPr>
            <w:tcW w:w="3171" w:type="dxa"/>
          </w:tcPr>
          <w:p w14:paraId="7299E98E" w14:textId="77777777" w:rsidR="00E379A6" w:rsidRDefault="000F5220">
            <w:pPr>
              <w:pStyle w:val="TableText"/>
            </w:pPr>
            <w:r>
              <w:t>urn:oid:2.16.840.1.113883.6.1 (LOINC) = 2.16.840.1.113883.6.1</w:t>
            </w:r>
          </w:p>
        </w:tc>
      </w:tr>
      <w:tr w:rsidR="00E379A6" w14:paraId="15ABF88B" w14:textId="77777777" w:rsidTr="009D3FFE">
        <w:trPr>
          <w:cantSplit/>
          <w:jc w:val="center"/>
        </w:trPr>
        <w:tc>
          <w:tcPr>
            <w:tcW w:w="3445" w:type="dxa"/>
          </w:tcPr>
          <w:p w14:paraId="001CD219" w14:textId="77777777" w:rsidR="00E379A6" w:rsidRDefault="000F5220">
            <w:pPr>
              <w:pStyle w:val="TableText"/>
            </w:pPr>
            <w:r>
              <w:tab/>
              <w:t>entry</w:t>
            </w:r>
          </w:p>
        </w:tc>
        <w:tc>
          <w:tcPr>
            <w:tcW w:w="720" w:type="dxa"/>
          </w:tcPr>
          <w:p w14:paraId="6CB4C878" w14:textId="77777777" w:rsidR="00E379A6" w:rsidRDefault="000F5220">
            <w:pPr>
              <w:pStyle w:val="TableText"/>
            </w:pPr>
            <w:r>
              <w:t>1..1</w:t>
            </w:r>
          </w:p>
        </w:tc>
        <w:tc>
          <w:tcPr>
            <w:tcW w:w="864" w:type="dxa"/>
          </w:tcPr>
          <w:p w14:paraId="6E7B970F" w14:textId="77777777" w:rsidR="00E379A6" w:rsidRDefault="000F5220">
            <w:pPr>
              <w:pStyle w:val="TableText"/>
            </w:pPr>
            <w:r>
              <w:t>SHALL</w:t>
            </w:r>
          </w:p>
        </w:tc>
        <w:tc>
          <w:tcPr>
            <w:tcW w:w="864" w:type="dxa"/>
          </w:tcPr>
          <w:p w14:paraId="165EFF3B" w14:textId="77777777" w:rsidR="00E379A6" w:rsidRDefault="00E379A6">
            <w:pPr>
              <w:pStyle w:val="TableText"/>
            </w:pPr>
          </w:p>
        </w:tc>
        <w:tc>
          <w:tcPr>
            <w:tcW w:w="864" w:type="dxa"/>
          </w:tcPr>
          <w:p w14:paraId="557239BF" w14:textId="69634945" w:rsidR="00E379A6" w:rsidRDefault="0051287C">
            <w:pPr>
              <w:pStyle w:val="TableText"/>
            </w:pPr>
            <w:hyperlink w:anchor="C_3247-30614">
              <w:r w:rsidR="000F5220">
                <w:rPr>
                  <w:rStyle w:val="HyperlinkText9pt"/>
                </w:rPr>
                <w:t>3247-30614</w:t>
              </w:r>
            </w:hyperlink>
          </w:p>
        </w:tc>
        <w:tc>
          <w:tcPr>
            <w:tcW w:w="3171" w:type="dxa"/>
          </w:tcPr>
          <w:p w14:paraId="1A1E40E3" w14:textId="77777777" w:rsidR="00E379A6" w:rsidRDefault="00E379A6">
            <w:pPr>
              <w:pStyle w:val="TableText"/>
            </w:pPr>
          </w:p>
        </w:tc>
      </w:tr>
      <w:tr w:rsidR="00E379A6" w14:paraId="187489CA" w14:textId="77777777" w:rsidTr="009D3FFE">
        <w:trPr>
          <w:cantSplit/>
          <w:jc w:val="center"/>
        </w:trPr>
        <w:tc>
          <w:tcPr>
            <w:tcW w:w="3445" w:type="dxa"/>
          </w:tcPr>
          <w:p w14:paraId="016AA931" w14:textId="77777777" w:rsidR="00E379A6" w:rsidRDefault="000F5220">
            <w:pPr>
              <w:pStyle w:val="TableText"/>
            </w:pPr>
            <w:r>
              <w:tab/>
            </w:r>
            <w:r>
              <w:tab/>
              <w:t>observation</w:t>
            </w:r>
          </w:p>
        </w:tc>
        <w:tc>
          <w:tcPr>
            <w:tcW w:w="720" w:type="dxa"/>
          </w:tcPr>
          <w:p w14:paraId="73E97538" w14:textId="77777777" w:rsidR="00E379A6" w:rsidRDefault="000F5220">
            <w:pPr>
              <w:pStyle w:val="TableText"/>
            </w:pPr>
            <w:r>
              <w:t>1..1</w:t>
            </w:r>
          </w:p>
        </w:tc>
        <w:tc>
          <w:tcPr>
            <w:tcW w:w="864" w:type="dxa"/>
          </w:tcPr>
          <w:p w14:paraId="5E42DCEE" w14:textId="77777777" w:rsidR="00E379A6" w:rsidRDefault="000F5220">
            <w:pPr>
              <w:pStyle w:val="TableText"/>
            </w:pPr>
            <w:r>
              <w:t>SHALL</w:t>
            </w:r>
          </w:p>
        </w:tc>
        <w:tc>
          <w:tcPr>
            <w:tcW w:w="864" w:type="dxa"/>
          </w:tcPr>
          <w:p w14:paraId="462277F1" w14:textId="77777777" w:rsidR="00E379A6" w:rsidRDefault="00E379A6">
            <w:pPr>
              <w:pStyle w:val="TableText"/>
            </w:pPr>
          </w:p>
        </w:tc>
        <w:tc>
          <w:tcPr>
            <w:tcW w:w="864" w:type="dxa"/>
          </w:tcPr>
          <w:p w14:paraId="33603E74" w14:textId="20FEC305" w:rsidR="00E379A6" w:rsidRDefault="0051287C">
            <w:pPr>
              <w:pStyle w:val="TableText"/>
            </w:pPr>
            <w:hyperlink w:anchor="C_3247-30685">
              <w:r w:rsidR="000F5220">
                <w:rPr>
                  <w:rStyle w:val="HyperlinkText9pt"/>
                </w:rPr>
                <w:t>3247-30685</w:t>
              </w:r>
            </w:hyperlink>
          </w:p>
        </w:tc>
        <w:tc>
          <w:tcPr>
            <w:tcW w:w="3171" w:type="dxa"/>
          </w:tcPr>
          <w:p w14:paraId="0E48C32F" w14:textId="688C6052" w:rsidR="00E379A6" w:rsidRDefault="0051287C">
            <w:pPr>
              <w:pStyle w:val="TableText"/>
            </w:pPr>
            <w:hyperlink w:anchor="E_No_Hemovigilance_Adverse_Reactions_Re">
              <w:r w:rsidR="000F5220">
                <w:rPr>
                  <w:rStyle w:val="HyperlinkText9pt"/>
                </w:rPr>
                <w:t>No Hemovigilance Adverse Reactions Reported This Month Observation (identifier: urn:hl7ii:2.16.840.1.113883.10.20.5.6.232:2015-10-01</w:t>
              </w:r>
            </w:hyperlink>
          </w:p>
        </w:tc>
      </w:tr>
      <w:tr w:rsidR="00E379A6" w14:paraId="2889E80C" w14:textId="77777777" w:rsidTr="009D3FFE">
        <w:trPr>
          <w:cantSplit/>
          <w:jc w:val="center"/>
        </w:trPr>
        <w:tc>
          <w:tcPr>
            <w:tcW w:w="3445" w:type="dxa"/>
          </w:tcPr>
          <w:p w14:paraId="49D6C833" w14:textId="77777777" w:rsidR="00E379A6" w:rsidRDefault="000F5220">
            <w:pPr>
              <w:pStyle w:val="TableText"/>
            </w:pPr>
            <w:r>
              <w:tab/>
              <w:t>entry</w:t>
            </w:r>
          </w:p>
        </w:tc>
        <w:tc>
          <w:tcPr>
            <w:tcW w:w="720" w:type="dxa"/>
          </w:tcPr>
          <w:p w14:paraId="4FCB20BF" w14:textId="77777777" w:rsidR="00E379A6" w:rsidRDefault="000F5220">
            <w:pPr>
              <w:pStyle w:val="TableText"/>
            </w:pPr>
            <w:r>
              <w:t>1..*</w:t>
            </w:r>
          </w:p>
        </w:tc>
        <w:tc>
          <w:tcPr>
            <w:tcW w:w="864" w:type="dxa"/>
          </w:tcPr>
          <w:p w14:paraId="3EB41F85" w14:textId="77777777" w:rsidR="00E379A6" w:rsidRDefault="000F5220">
            <w:pPr>
              <w:pStyle w:val="TableText"/>
            </w:pPr>
            <w:r>
              <w:t>SHALL</w:t>
            </w:r>
          </w:p>
        </w:tc>
        <w:tc>
          <w:tcPr>
            <w:tcW w:w="864" w:type="dxa"/>
          </w:tcPr>
          <w:p w14:paraId="1F2A0CE2" w14:textId="77777777" w:rsidR="00E379A6" w:rsidRDefault="00E379A6">
            <w:pPr>
              <w:pStyle w:val="TableText"/>
            </w:pPr>
          </w:p>
        </w:tc>
        <w:tc>
          <w:tcPr>
            <w:tcW w:w="864" w:type="dxa"/>
          </w:tcPr>
          <w:p w14:paraId="2B3CEC3B" w14:textId="6C580AE5" w:rsidR="00E379A6" w:rsidRDefault="0051287C">
            <w:pPr>
              <w:pStyle w:val="TableText"/>
            </w:pPr>
            <w:hyperlink w:anchor="C_3247-30617">
              <w:r w:rsidR="000F5220">
                <w:rPr>
                  <w:rStyle w:val="HyperlinkText9pt"/>
                </w:rPr>
                <w:t>3247-30617</w:t>
              </w:r>
            </w:hyperlink>
          </w:p>
        </w:tc>
        <w:tc>
          <w:tcPr>
            <w:tcW w:w="3171" w:type="dxa"/>
          </w:tcPr>
          <w:p w14:paraId="5B3F5AC4" w14:textId="77777777" w:rsidR="00E379A6" w:rsidRDefault="00E379A6">
            <w:pPr>
              <w:pStyle w:val="TableText"/>
            </w:pPr>
          </w:p>
        </w:tc>
      </w:tr>
      <w:tr w:rsidR="00E379A6" w14:paraId="4AD5D562" w14:textId="77777777" w:rsidTr="009D3FFE">
        <w:trPr>
          <w:cantSplit/>
          <w:jc w:val="center"/>
        </w:trPr>
        <w:tc>
          <w:tcPr>
            <w:tcW w:w="3445" w:type="dxa"/>
          </w:tcPr>
          <w:p w14:paraId="4D97DBD7" w14:textId="77777777" w:rsidR="00E379A6" w:rsidRDefault="000F5220">
            <w:pPr>
              <w:pStyle w:val="TableText"/>
            </w:pPr>
            <w:r>
              <w:tab/>
            </w:r>
            <w:r>
              <w:tab/>
              <w:t>observation</w:t>
            </w:r>
          </w:p>
        </w:tc>
        <w:tc>
          <w:tcPr>
            <w:tcW w:w="720" w:type="dxa"/>
          </w:tcPr>
          <w:p w14:paraId="55D9ABE2" w14:textId="77777777" w:rsidR="00E379A6" w:rsidRDefault="000F5220">
            <w:pPr>
              <w:pStyle w:val="TableText"/>
            </w:pPr>
            <w:r>
              <w:t>1..1</w:t>
            </w:r>
          </w:p>
        </w:tc>
        <w:tc>
          <w:tcPr>
            <w:tcW w:w="864" w:type="dxa"/>
          </w:tcPr>
          <w:p w14:paraId="1AA3E2B5" w14:textId="77777777" w:rsidR="00E379A6" w:rsidRDefault="000F5220">
            <w:pPr>
              <w:pStyle w:val="TableText"/>
            </w:pPr>
            <w:r>
              <w:t>SHALL</w:t>
            </w:r>
          </w:p>
        </w:tc>
        <w:tc>
          <w:tcPr>
            <w:tcW w:w="864" w:type="dxa"/>
          </w:tcPr>
          <w:p w14:paraId="1C3CF8EC" w14:textId="77777777" w:rsidR="00E379A6" w:rsidRDefault="00E379A6">
            <w:pPr>
              <w:pStyle w:val="TableText"/>
            </w:pPr>
          </w:p>
        </w:tc>
        <w:tc>
          <w:tcPr>
            <w:tcW w:w="864" w:type="dxa"/>
          </w:tcPr>
          <w:p w14:paraId="6A262DEE" w14:textId="08A6DC9F" w:rsidR="00E379A6" w:rsidRDefault="0051287C">
            <w:pPr>
              <w:pStyle w:val="TableText"/>
            </w:pPr>
            <w:hyperlink w:anchor="C_3247-30686">
              <w:r w:rsidR="000F5220">
                <w:rPr>
                  <w:rStyle w:val="HyperlinkText9pt"/>
                </w:rPr>
                <w:t>3247-30686</w:t>
              </w:r>
            </w:hyperlink>
          </w:p>
        </w:tc>
        <w:tc>
          <w:tcPr>
            <w:tcW w:w="3171" w:type="dxa"/>
          </w:tcPr>
          <w:p w14:paraId="55BCE624" w14:textId="046A62C2" w:rsidR="00E379A6" w:rsidRDefault="0051287C">
            <w:pPr>
              <w:pStyle w:val="TableText"/>
            </w:pPr>
            <w:hyperlink w:anchor="E_No_Hemovigilance_Incidents_Reported_T">
              <w:r w:rsidR="000F5220">
                <w:rPr>
                  <w:rStyle w:val="HyperlinkText9pt"/>
                </w:rPr>
                <w:t>No Hemovigilance Incidents Reported This Month Observation (identifier: urn:hl7ii:2.16.840.1.113883.10.20.5.6.233:2015-10-01</w:t>
              </w:r>
            </w:hyperlink>
          </w:p>
        </w:tc>
      </w:tr>
      <w:tr w:rsidR="00E379A6" w14:paraId="3221D5FF" w14:textId="77777777" w:rsidTr="009D3FFE">
        <w:trPr>
          <w:cantSplit/>
          <w:jc w:val="center"/>
        </w:trPr>
        <w:tc>
          <w:tcPr>
            <w:tcW w:w="3445" w:type="dxa"/>
          </w:tcPr>
          <w:p w14:paraId="0867F66F" w14:textId="77777777" w:rsidR="00E379A6" w:rsidRDefault="000F5220">
            <w:pPr>
              <w:pStyle w:val="TableText"/>
            </w:pPr>
            <w:r>
              <w:tab/>
              <w:t>entry</w:t>
            </w:r>
          </w:p>
        </w:tc>
        <w:tc>
          <w:tcPr>
            <w:tcW w:w="720" w:type="dxa"/>
          </w:tcPr>
          <w:p w14:paraId="1765AE09" w14:textId="77777777" w:rsidR="00E379A6" w:rsidRDefault="000F5220">
            <w:pPr>
              <w:pStyle w:val="TableText"/>
            </w:pPr>
            <w:r>
              <w:t>1..*</w:t>
            </w:r>
          </w:p>
        </w:tc>
        <w:tc>
          <w:tcPr>
            <w:tcW w:w="864" w:type="dxa"/>
          </w:tcPr>
          <w:p w14:paraId="32D23B1B" w14:textId="77777777" w:rsidR="00E379A6" w:rsidRDefault="000F5220">
            <w:pPr>
              <w:pStyle w:val="TableText"/>
            </w:pPr>
            <w:r>
              <w:t>SHALL</w:t>
            </w:r>
          </w:p>
        </w:tc>
        <w:tc>
          <w:tcPr>
            <w:tcW w:w="864" w:type="dxa"/>
          </w:tcPr>
          <w:p w14:paraId="46323840" w14:textId="77777777" w:rsidR="00E379A6" w:rsidRDefault="00E379A6">
            <w:pPr>
              <w:pStyle w:val="TableText"/>
            </w:pPr>
          </w:p>
        </w:tc>
        <w:tc>
          <w:tcPr>
            <w:tcW w:w="864" w:type="dxa"/>
          </w:tcPr>
          <w:p w14:paraId="0FA4C6FF" w14:textId="005B594A" w:rsidR="00E379A6" w:rsidRDefault="0051287C">
            <w:pPr>
              <w:pStyle w:val="TableText"/>
            </w:pPr>
            <w:hyperlink w:anchor="C_3247-30736">
              <w:r w:rsidR="000F5220">
                <w:rPr>
                  <w:rStyle w:val="HyperlinkText9pt"/>
                </w:rPr>
                <w:t>3247-30736</w:t>
              </w:r>
            </w:hyperlink>
          </w:p>
        </w:tc>
        <w:tc>
          <w:tcPr>
            <w:tcW w:w="3171" w:type="dxa"/>
          </w:tcPr>
          <w:p w14:paraId="3F72CCA6" w14:textId="77777777" w:rsidR="00E379A6" w:rsidRDefault="00E379A6">
            <w:pPr>
              <w:pStyle w:val="TableText"/>
            </w:pPr>
          </w:p>
        </w:tc>
      </w:tr>
      <w:tr w:rsidR="00E379A6" w14:paraId="3F76195C" w14:textId="77777777" w:rsidTr="009D3FFE">
        <w:trPr>
          <w:cantSplit/>
          <w:jc w:val="center"/>
        </w:trPr>
        <w:tc>
          <w:tcPr>
            <w:tcW w:w="3445" w:type="dxa"/>
          </w:tcPr>
          <w:p w14:paraId="571B5B5F" w14:textId="77777777" w:rsidR="00E379A6" w:rsidRDefault="000F5220">
            <w:pPr>
              <w:pStyle w:val="TableText"/>
            </w:pPr>
            <w:r>
              <w:tab/>
            </w:r>
            <w:r>
              <w:tab/>
              <w:t>encounter</w:t>
            </w:r>
          </w:p>
        </w:tc>
        <w:tc>
          <w:tcPr>
            <w:tcW w:w="720" w:type="dxa"/>
          </w:tcPr>
          <w:p w14:paraId="4F8D2D25" w14:textId="77777777" w:rsidR="00E379A6" w:rsidRDefault="000F5220">
            <w:pPr>
              <w:pStyle w:val="TableText"/>
            </w:pPr>
            <w:r>
              <w:t>1..1</w:t>
            </w:r>
          </w:p>
        </w:tc>
        <w:tc>
          <w:tcPr>
            <w:tcW w:w="864" w:type="dxa"/>
          </w:tcPr>
          <w:p w14:paraId="7609B1EA" w14:textId="77777777" w:rsidR="00E379A6" w:rsidRDefault="000F5220">
            <w:pPr>
              <w:pStyle w:val="TableText"/>
            </w:pPr>
            <w:r>
              <w:t>SHALL</w:t>
            </w:r>
          </w:p>
        </w:tc>
        <w:tc>
          <w:tcPr>
            <w:tcW w:w="864" w:type="dxa"/>
          </w:tcPr>
          <w:p w14:paraId="6CFB572A" w14:textId="77777777" w:rsidR="00E379A6" w:rsidRDefault="00E379A6">
            <w:pPr>
              <w:pStyle w:val="TableText"/>
            </w:pPr>
          </w:p>
        </w:tc>
        <w:tc>
          <w:tcPr>
            <w:tcW w:w="864" w:type="dxa"/>
          </w:tcPr>
          <w:p w14:paraId="014BDB86" w14:textId="4B7D10D2" w:rsidR="00E379A6" w:rsidRDefault="0051287C">
            <w:pPr>
              <w:pStyle w:val="TableText"/>
            </w:pPr>
            <w:hyperlink w:anchor="C_3247-30737">
              <w:r w:rsidR="000F5220">
                <w:rPr>
                  <w:rStyle w:val="HyperlinkText9pt"/>
                </w:rPr>
                <w:t>3247-30737</w:t>
              </w:r>
            </w:hyperlink>
          </w:p>
        </w:tc>
        <w:tc>
          <w:tcPr>
            <w:tcW w:w="3171" w:type="dxa"/>
          </w:tcPr>
          <w:p w14:paraId="5631617F" w14:textId="17FB3730" w:rsidR="00E379A6" w:rsidRDefault="0051287C">
            <w:pPr>
              <w:pStyle w:val="TableText"/>
            </w:pPr>
            <w:hyperlink w:anchor="E_Summary_Encounter_HV_V2">
              <w:r w:rsidR="000F5220">
                <w:rPr>
                  <w:rStyle w:val="HyperlinkText9pt"/>
                </w:rPr>
                <w:t>Summary Encounter (HV) (V2) (identifier: urn:hl7ii:2.16.840.1.113883.10.20.5.6.234:2016-08-01</w:t>
              </w:r>
            </w:hyperlink>
          </w:p>
        </w:tc>
      </w:tr>
    </w:tbl>
    <w:p w14:paraId="30B7A3A8" w14:textId="77777777" w:rsidR="00E379A6" w:rsidRDefault="00E379A6">
      <w:pPr>
        <w:pStyle w:val="BodyText"/>
      </w:pPr>
    </w:p>
    <w:p w14:paraId="100E3794" w14:textId="1B80E7B5" w:rsidR="00E379A6" w:rsidRDefault="000F5220">
      <w:pPr>
        <w:numPr>
          <w:ilvl w:val="0"/>
          <w:numId w:val="17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C76F08D" w14:textId="77777777" w:rsidR="00E379A6" w:rsidRDefault="000F5220">
      <w:pPr>
        <w:numPr>
          <w:ilvl w:val="0"/>
          <w:numId w:val="176"/>
        </w:numPr>
      </w:pPr>
      <w:r>
        <w:rPr>
          <w:rStyle w:val="keyword"/>
        </w:rPr>
        <w:t>SHALL</w:t>
      </w:r>
      <w:r>
        <w:t xml:space="preserve"> contain exactly one [1..1] </w:t>
      </w:r>
      <w:r>
        <w:rPr>
          <w:rStyle w:val="XMLnameBold"/>
        </w:rPr>
        <w:t>templateId</w:t>
      </w:r>
      <w:bookmarkStart w:id="838" w:name="C_3247-30615"/>
      <w:bookmarkEnd w:id="838"/>
      <w:r>
        <w:t xml:space="preserve"> (CONF:3247-30615) such that it</w:t>
      </w:r>
    </w:p>
    <w:p w14:paraId="49F70526" w14:textId="77777777" w:rsidR="00E379A6" w:rsidRDefault="000F5220">
      <w:pPr>
        <w:numPr>
          <w:ilvl w:val="1"/>
          <w:numId w:val="176"/>
        </w:numPr>
      </w:pPr>
      <w:r>
        <w:rPr>
          <w:rStyle w:val="keyword"/>
        </w:rPr>
        <w:t>SHALL</w:t>
      </w:r>
      <w:r>
        <w:t xml:space="preserve"> contain exactly one [1..1] </w:t>
      </w:r>
      <w:r>
        <w:rPr>
          <w:rStyle w:val="XMLnameBold"/>
        </w:rPr>
        <w:t>@root</w:t>
      </w:r>
      <w:r>
        <w:t>=</w:t>
      </w:r>
      <w:r>
        <w:rPr>
          <w:rStyle w:val="XMLname"/>
        </w:rPr>
        <w:t>"2.16.840.1.113883.10.20.5.5.57"</w:t>
      </w:r>
      <w:bookmarkStart w:id="839" w:name="C_3247-30619"/>
      <w:bookmarkEnd w:id="839"/>
      <w:r>
        <w:t xml:space="preserve"> (CONF:3247-30619).</w:t>
      </w:r>
    </w:p>
    <w:p w14:paraId="248D57ED" w14:textId="77777777" w:rsidR="00E379A6" w:rsidRDefault="000F5220">
      <w:pPr>
        <w:numPr>
          <w:ilvl w:val="1"/>
          <w:numId w:val="176"/>
        </w:numPr>
      </w:pPr>
      <w:r>
        <w:rPr>
          <w:rStyle w:val="keyword"/>
        </w:rPr>
        <w:t>SHALL</w:t>
      </w:r>
      <w:r>
        <w:t xml:space="preserve"> contain exactly one [1..1] </w:t>
      </w:r>
      <w:r>
        <w:rPr>
          <w:rStyle w:val="XMLnameBold"/>
        </w:rPr>
        <w:t>@extension</w:t>
      </w:r>
      <w:r>
        <w:t>=</w:t>
      </w:r>
      <w:r>
        <w:rPr>
          <w:rStyle w:val="XMLname"/>
        </w:rPr>
        <w:t>"2016-08-01"</w:t>
      </w:r>
      <w:bookmarkStart w:id="840" w:name="C_3247-30620"/>
      <w:bookmarkEnd w:id="840"/>
      <w:r>
        <w:t xml:space="preserve"> (CONF:3247-30620).</w:t>
      </w:r>
    </w:p>
    <w:p w14:paraId="5D72DFC2" w14:textId="77777777" w:rsidR="00E379A6" w:rsidRDefault="000F5220">
      <w:pPr>
        <w:numPr>
          <w:ilvl w:val="0"/>
          <w:numId w:val="176"/>
        </w:numPr>
      </w:pPr>
      <w:r>
        <w:rPr>
          <w:rStyle w:val="keyword"/>
        </w:rPr>
        <w:t>SHALL</w:t>
      </w:r>
      <w:r>
        <w:t xml:space="preserve"> contain exactly one [1..1] </w:t>
      </w:r>
      <w:r>
        <w:rPr>
          <w:rStyle w:val="XMLnameBold"/>
        </w:rPr>
        <w:t>code</w:t>
      </w:r>
      <w:bookmarkStart w:id="841" w:name="C_3247-30616"/>
      <w:bookmarkEnd w:id="841"/>
      <w:r>
        <w:t xml:space="preserve"> (CONF:3247-30616).</w:t>
      </w:r>
    </w:p>
    <w:p w14:paraId="1AFF0C51" w14:textId="77777777" w:rsidR="00E379A6" w:rsidRDefault="000F5220">
      <w:pPr>
        <w:numPr>
          <w:ilvl w:val="1"/>
          <w:numId w:val="17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42" w:name="C_3247-30621"/>
      <w:bookmarkEnd w:id="842"/>
      <w:r>
        <w:t xml:space="preserve"> (CONF:3247-30621).</w:t>
      </w:r>
    </w:p>
    <w:p w14:paraId="4588360C" w14:textId="77777777" w:rsidR="00E379A6" w:rsidRDefault="000F5220">
      <w:pPr>
        <w:numPr>
          <w:ilvl w:val="1"/>
          <w:numId w:val="176"/>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43" w:name="C_3247-30622"/>
      <w:bookmarkEnd w:id="843"/>
      <w:r>
        <w:t xml:space="preserve"> (CONF:3247-30622).</w:t>
      </w:r>
    </w:p>
    <w:p w14:paraId="158E5429" w14:textId="77777777" w:rsidR="00E379A6" w:rsidRDefault="000F5220">
      <w:pPr>
        <w:numPr>
          <w:ilvl w:val="0"/>
          <w:numId w:val="176"/>
        </w:numPr>
      </w:pPr>
      <w:r>
        <w:rPr>
          <w:rStyle w:val="keyword"/>
        </w:rPr>
        <w:t>SHALL</w:t>
      </w:r>
      <w:r>
        <w:t xml:space="preserve"> contain exactly one [1..1] </w:t>
      </w:r>
      <w:r>
        <w:rPr>
          <w:rStyle w:val="XMLnameBold"/>
        </w:rPr>
        <w:t>entry</w:t>
      </w:r>
      <w:bookmarkStart w:id="844" w:name="C_3247-30614"/>
      <w:bookmarkEnd w:id="844"/>
      <w:r>
        <w:t xml:space="preserve"> (CONF:3247-30614) such that it</w:t>
      </w:r>
    </w:p>
    <w:p w14:paraId="103F6EA8" w14:textId="3B45D83B" w:rsidR="00E379A6" w:rsidRDefault="000F5220">
      <w:pPr>
        <w:numPr>
          <w:ilvl w:val="1"/>
          <w:numId w:val="176"/>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845" w:name="C_3247-30685"/>
      <w:bookmarkEnd w:id="845"/>
      <w:r>
        <w:t xml:space="preserve"> (CONF:3247-30685).</w:t>
      </w:r>
    </w:p>
    <w:p w14:paraId="6C84DAA0" w14:textId="77777777" w:rsidR="00E379A6" w:rsidRDefault="000F5220">
      <w:pPr>
        <w:numPr>
          <w:ilvl w:val="0"/>
          <w:numId w:val="176"/>
        </w:numPr>
      </w:pPr>
      <w:r>
        <w:rPr>
          <w:rStyle w:val="keyword"/>
        </w:rPr>
        <w:t>SHALL</w:t>
      </w:r>
      <w:r>
        <w:t xml:space="preserve"> contain at least one [1..*] </w:t>
      </w:r>
      <w:r>
        <w:rPr>
          <w:rStyle w:val="XMLnameBold"/>
        </w:rPr>
        <w:t>entry</w:t>
      </w:r>
      <w:bookmarkStart w:id="846" w:name="C_3247-30617"/>
      <w:bookmarkEnd w:id="846"/>
      <w:r>
        <w:t xml:space="preserve"> (CONF:3247-30617) such that it</w:t>
      </w:r>
    </w:p>
    <w:p w14:paraId="3FC423C9" w14:textId="0185223C" w:rsidR="00E379A6" w:rsidRDefault="000F5220">
      <w:pPr>
        <w:numPr>
          <w:ilvl w:val="1"/>
          <w:numId w:val="176"/>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847" w:name="C_3247-30686"/>
      <w:bookmarkEnd w:id="847"/>
      <w:r>
        <w:t xml:space="preserve"> (CONF:3247-30686).</w:t>
      </w:r>
    </w:p>
    <w:p w14:paraId="629DB301" w14:textId="77777777" w:rsidR="00E379A6" w:rsidRDefault="000F5220">
      <w:pPr>
        <w:numPr>
          <w:ilvl w:val="0"/>
          <w:numId w:val="176"/>
        </w:numPr>
      </w:pPr>
      <w:r>
        <w:rPr>
          <w:rStyle w:val="keyword"/>
        </w:rPr>
        <w:t>SHALL</w:t>
      </w:r>
      <w:r>
        <w:t xml:space="preserve"> contain at least one [1..*] </w:t>
      </w:r>
      <w:r>
        <w:rPr>
          <w:rStyle w:val="XMLnameBold"/>
        </w:rPr>
        <w:t>entry</w:t>
      </w:r>
      <w:bookmarkStart w:id="848" w:name="C_3247-30736"/>
      <w:bookmarkEnd w:id="848"/>
      <w:r>
        <w:t xml:space="preserve"> (CONF:3247-30736) such that it</w:t>
      </w:r>
    </w:p>
    <w:p w14:paraId="56E91729" w14:textId="6B7F0041" w:rsidR="00E379A6" w:rsidRDefault="000F5220">
      <w:pPr>
        <w:numPr>
          <w:ilvl w:val="1"/>
          <w:numId w:val="176"/>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849" w:name="C_3247-30737"/>
      <w:bookmarkEnd w:id="849"/>
      <w:r>
        <w:t xml:space="preserve"> (CONF:3247-30737).</w:t>
      </w:r>
    </w:p>
    <w:p w14:paraId="472A6C04" w14:textId="09BA870B" w:rsidR="00E379A6" w:rsidRDefault="000F5220">
      <w:pPr>
        <w:pStyle w:val="Caption"/>
        <w:ind w:left="130" w:right="115"/>
      </w:pPr>
      <w:bookmarkStart w:id="850" w:name="_Toc491882299"/>
      <w:r>
        <w:lastRenderedPageBreak/>
        <w:t xml:space="preserve">Figure </w:t>
      </w:r>
      <w:r>
        <w:fldChar w:fldCharType="begin"/>
      </w:r>
      <w:r>
        <w:instrText>SEQ Figure \* ARABIC</w:instrText>
      </w:r>
      <w:r>
        <w:fldChar w:fldCharType="separate"/>
      </w:r>
      <w:r w:rsidR="00D90831">
        <w:t>21</w:t>
      </w:r>
      <w:r>
        <w:fldChar w:fldCharType="end"/>
      </w:r>
      <w:r>
        <w:t>: Summary Data Section (HV) (V2) Example</w:t>
      </w:r>
      <w:bookmarkEnd w:id="850"/>
    </w:p>
    <w:p w14:paraId="417EB36A" w14:textId="77777777" w:rsidR="00E379A6" w:rsidRDefault="000F5220">
      <w:pPr>
        <w:pStyle w:val="Example"/>
        <w:ind w:left="130" w:right="115"/>
      </w:pPr>
      <w:r>
        <w:t>&lt;section&gt;</w:t>
      </w:r>
    </w:p>
    <w:p w14:paraId="34B5BACE" w14:textId="77777777" w:rsidR="00E379A6" w:rsidRDefault="000F5220">
      <w:pPr>
        <w:pStyle w:val="Example"/>
        <w:ind w:left="130" w:right="115"/>
      </w:pPr>
      <w:r>
        <w:t xml:space="preserve">  &lt;!-- [HAI R1] HAI Section Generic Constraints --&gt;</w:t>
      </w:r>
    </w:p>
    <w:p w14:paraId="3ACC4DBF" w14:textId="77777777" w:rsidR="00E379A6" w:rsidRDefault="000F5220">
      <w:pPr>
        <w:pStyle w:val="Example"/>
        <w:ind w:left="130" w:right="115"/>
      </w:pPr>
      <w:r>
        <w:t xml:space="preserve">  &lt;templateId root="2.16.840.1.113883.10.20.5.4.26" /&gt;</w:t>
      </w:r>
    </w:p>
    <w:p w14:paraId="4ACF7B38" w14:textId="77777777" w:rsidR="00E379A6" w:rsidRDefault="000F5220">
      <w:pPr>
        <w:pStyle w:val="Example"/>
        <w:ind w:left="130" w:right="115"/>
      </w:pPr>
      <w:r>
        <w:t xml:space="preserve">  &lt;!-- [HAI R3D1.1] Summary Data Section (HV) (V2) --&gt;</w:t>
      </w:r>
    </w:p>
    <w:p w14:paraId="14B6DD3A" w14:textId="77777777" w:rsidR="00E379A6" w:rsidRDefault="000F5220">
      <w:pPr>
        <w:pStyle w:val="Example"/>
        <w:ind w:left="130" w:right="115"/>
      </w:pPr>
      <w:r>
        <w:t xml:space="preserve">  &lt;templateId root="2.16.840.1.113883.10.20.5.5.57"</w:t>
      </w:r>
    </w:p>
    <w:p w14:paraId="4651B14B" w14:textId="77777777" w:rsidR="00E379A6" w:rsidRDefault="000F5220">
      <w:pPr>
        <w:pStyle w:val="Example"/>
        <w:ind w:left="130" w:right="115"/>
      </w:pPr>
      <w:r>
        <w:t xml:space="preserve">    extension="2016-08-01" /&gt;</w:t>
      </w:r>
    </w:p>
    <w:p w14:paraId="470B5F11" w14:textId="77777777" w:rsidR="00E379A6" w:rsidRDefault="000F5220">
      <w:pPr>
        <w:pStyle w:val="Example"/>
        <w:ind w:left="130" w:right="115"/>
      </w:pPr>
      <w:r>
        <w:t xml:space="preserve">  &lt;code codeSystem="2.16.840.1.113883.6.1"</w:t>
      </w:r>
    </w:p>
    <w:p w14:paraId="1A4ADA55" w14:textId="77777777" w:rsidR="00E379A6" w:rsidRDefault="000F5220">
      <w:pPr>
        <w:pStyle w:val="Example"/>
        <w:ind w:left="130" w:right="115"/>
      </w:pPr>
      <w:r>
        <w:t xml:space="preserve">    codeSystemName="LOINC" code="51900-9"</w:t>
      </w:r>
    </w:p>
    <w:p w14:paraId="44A6A979" w14:textId="77777777" w:rsidR="00E379A6" w:rsidRDefault="000F5220">
      <w:pPr>
        <w:pStyle w:val="Example"/>
        <w:ind w:left="130" w:right="115"/>
      </w:pPr>
      <w:r>
        <w:t xml:space="preserve">    displayName="Summary Data Section" /&gt;</w:t>
      </w:r>
    </w:p>
    <w:p w14:paraId="48C06272" w14:textId="77777777" w:rsidR="00E379A6" w:rsidRDefault="000F5220">
      <w:pPr>
        <w:pStyle w:val="Example"/>
        <w:ind w:left="130" w:right="115"/>
      </w:pPr>
      <w:r>
        <w:t xml:space="preserve">  &lt;title&gt;Summary Data&lt;/title&gt;</w:t>
      </w:r>
    </w:p>
    <w:p w14:paraId="178D80F0" w14:textId="77777777" w:rsidR="00E379A6" w:rsidRDefault="000F5220">
      <w:pPr>
        <w:pStyle w:val="Example"/>
        <w:ind w:left="130" w:right="115"/>
      </w:pPr>
      <w:r>
        <w:t xml:space="preserve">  &lt;text&gt;...&lt;/text&gt;</w:t>
      </w:r>
    </w:p>
    <w:p w14:paraId="2A9842A4" w14:textId="77777777" w:rsidR="00E379A6" w:rsidRDefault="000F5220">
      <w:pPr>
        <w:pStyle w:val="Example"/>
        <w:ind w:left="130" w:right="115"/>
      </w:pPr>
      <w:r>
        <w:t xml:space="preserve">  &lt;entry typeCode="DRIV"&gt;</w:t>
      </w:r>
    </w:p>
    <w:p w14:paraId="2E41640C" w14:textId="77777777" w:rsidR="00E379A6" w:rsidRDefault="000F5220">
      <w:pPr>
        <w:pStyle w:val="Example"/>
        <w:ind w:left="130" w:right="115"/>
      </w:pPr>
      <w:r>
        <w:t xml:space="preserve">    &lt;!-- No Adverse Reactions Reported This Month Observation --&gt;</w:t>
      </w:r>
    </w:p>
    <w:p w14:paraId="1DA7EB5D" w14:textId="77777777" w:rsidR="00E379A6" w:rsidRDefault="000F5220">
      <w:pPr>
        <w:pStyle w:val="Example"/>
        <w:ind w:left="130" w:right="115"/>
      </w:pPr>
      <w:r>
        <w:t xml:space="preserve">    &lt;observation classCode="OBS" moodCode="EVN"</w:t>
      </w:r>
    </w:p>
    <w:p w14:paraId="4DFD21CE" w14:textId="77777777" w:rsidR="00E379A6" w:rsidRDefault="000F5220">
      <w:pPr>
        <w:pStyle w:val="Example"/>
        <w:ind w:left="130" w:right="115"/>
      </w:pPr>
      <w:r>
        <w:t xml:space="preserve">      negationInd="false"&gt;</w:t>
      </w:r>
    </w:p>
    <w:p w14:paraId="0306BF92" w14:textId="77777777" w:rsidR="00E379A6" w:rsidRDefault="000F5220">
      <w:pPr>
        <w:pStyle w:val="Example"/>
        <w:ind w:left="130" w:right="115"/>
      </w:pPr>
      <w:r>
        <w:t xml:space="preserve">      &lt;!-- [HAI R3D1] No Adverse Reactions Reported This Month Observation --&gt;</w:t>
      </w:r>
    </w:p>
    <w:p w14:paraId="34EFEE73" w14:textId="77777777" w:rsidR="00E379A6" w:rsidRDefault="000F5220">
      <w:pPr>
        <w:pStyle w:val="Example"/>
        <w:ind w:left="130" w:right="115"/>
      </w:pPr>
      <w:r>
        <w:t xml:space="preserve">      &lt;templateId root="2.16.840.1.113883.10.20.5.6.232"</w:t>
      </w:r>
    </w:p>
    <w:p w14:paraId="739B8446" w14:textId="77777777" w:rsidR="00E379A6" w:rsidRDefault="000F5220">
      <w:pPr>
        <w:pStyle w:val="Example"/>
        <w:ind w:left="130" w:right="115"/>
      </w:pPr>
      <w:r>
        <w:t xml:space="preserve">        extension="2015-10-01"</w:t>
      </w:r>
    </w:p>
    <w:p w14:paraId="302E61C0" w14:textId="77777777" w:rsidR="00E379A6" w:rsidRDefault="000F5220">
      <w:pPr>
        <w:pStyle w:val="Example"/>
        <w:ind w:left="130" w:right="115"/>
      </w:pPr>
      <w:r>
        <w:t xml:space="preserve">       /&gt;</w:t>
      </w:r>
    </w:p>
    <w:p w14:paraId="7E68C103" w14:textId="77777777" w:rsidR="00E379A6" w:rsidRDefault="000F5220">
      <w:pPr>
        <w:pStyle w:val="Example"/>
        <w:ind w:left="130" w:right="115"/>
      </w:pPr>
      <w:r>
        <w:t xml:space="preserve">      ...</w:t>
      </w:r>
    </w:p>
    <w:p w14:paraId="13C18E1F" w14:textId="77777777" w:rsidR="00E379A6" w:rsidRDefault="000F5220">
      <w:pPr>
        <w:pStyle w:val="Example"/>
        <w:ind w:left="130" w:right="115"/>
      </w:pPr>
      <w:r>
        <w:t xml:space="preserve">    &lt;/observation&gt;</w:t>
      </w:r>
    </w:p>
    <w:p w14:paraId="037602D2" w14:textId="77777777" w:rsidR="00E379A6" w:rsidRDefault="000F5220">
      <w:pPr>
        <w:pStyle w:val="Example"/>
        <w:ind w:left="130" w:right="115"/>
      </w:pPr>
      <w:r>
        <w:t xml:space="preserve">  &lt;/entry&gt;</w:t>
      </w:r>
    </w:p>
    <w:p w14:paraId="6156F7AC" w14:textId="77777777" w:rsidR="00E379A6" w:rsidRDefault="000F5220">
      <w:pPr>
        <w:pStyle w:val="Example"/>
        <w:ind w:left="130" w:right="115"/>
      </w:pPr>
      <w:r>
        <w:t xml:space="preserve">  &lt;entry typeCode="DRIV"&gt;</w:t>
      </w:r>
    </w:p>
    <w:p w14:paraId="606862F7" w14:textId="77777777" w:rsidR="00E379A6" w:rsidRDefault="000F5220">
      <w:pPr>
        <w:pStyle w:val="Example"/>
        <w:ind w:left="130" w:right="115"/>
      </w:pPr>
      <w:r>
        <w:t xml:space="preserve">    &lt;!-- No Incidents Reported This Month Observation --&gt;</w:t>
      </w:r>
    </w:p>
    <w:p w14:paraId="1FA983A3" w14:textId="77777777" w:rsidR="00E379A6" w:rsidRDefault="000F5220">
      <w:pPr>
        <w:pStyle w:val="Example"/>
        <w:ind w:left="130" w:right="115"/>
      </w:pPr>
      <w:r>
        <w:t xml:space="preserve">    &lt;observation classCode="OBS" moodCode="EVN"</w:t>
      </w:r>
    </w:p>
    <w:p w14:paraId="452BB8E4" w14:textId="77777777" w:rsidR="00E379A6" w:rsidRDefault="000F5220">
      <w:pPr>
        <w:pStyle w:val="Example"/>
        <w:ind w:left="130" w:right="115"/>
      </w:pPr>
      <w:r>
        <w:t xml:space="preserve">      negationInd="true"&gt;</w:t>
      </w:r>
    </w:p>
    <w:p w14:paraId="3960D0E7" w14:textId="77777777" w:rsidR="00E379A6" w:rsidRDefault="000F5220">
      <w:pPr>
        <w:pStyle w:val="Example"/>
        <w:ind w:left="130" w:right="115"/>
      </w:pPr>
      <w:r>
        <w:t xml:space="preserve">      &lt;!-- [HAI R3D1] No Incidents Reported This Month Observation --&gt;</w:t>
      </w:r>
    </w:p>
    <w:p w14:paraId="523B1219" w14:textId="77777777" w:rsidR="00E379A6" w:rsidRDefault="000F5220">
      <w:pPr>
        <w:pStyle w:val="Example"/>
        <w:ind w:left="130" w:right="115"/>
      </w:pPr>
      <w:r>
        <w:t xml:space="preserve">      &lt;templateId root="2.16.840.1.113883.10.20.5.6.233"</w:t>
      </w:r>
    </w:p>
    <w:p w14:paraId="3F321D4D" w14:textId="77777777" w:rsidR="00E379A6" w:rsidRDefault="000F5220">
      <w:pPr>
        <w:pStyle w:val="Example"/>
        <w:ind w:left="130" w:right="115"/>
      </w:pPr>
      <w:r>
        <w:t xml:space="preserve">        extension="2015-10-01"</w:t>
      </w:r>
    </w:p>
    <w:p w14:paraId="009AF31C" w14:textId="77777777" w:rsidR="00E379A6" w:rsidRDefault="000F5220">
      <w:pPr>
        <w:pStyle w:val="Example"/>
        <w:ind w:left="130" w:right="115"/>
      </w:pPr>
      <w:r>
        <w:t xml:space="preserve">       /&gt;</w:t>
      </w:r>
    </w:p>
    <w:p w14:paraId="536D2E5F" w14:textId="77777777" w:rsidR="00E379A6" w:rsidRDefault="000F5220">
      <w:pPr>
        <w:pStyle w:val="Example"/>
        <w:ind w:left="130" w:right="115"/>
      </w:pPr>
      <w:r>
        <w:t xml:space="preserve">      ...</w:t>
      </w:r>
    </w:p>
    <w:p w14:paraId="1E98CB01" w14:textId="77777777" w:rsidR="00E379A6" w:rsidRDefault="000F5220">
      <w:pPr>
        <w:pStyle w:val="Example"/>
        <w:ind w:left="130" w:right="115"/>
      </w:pPr>
      <w:r>
        <w:t xml:space="preserve">    &lt;/observation&gt;</w:t>
      </w:r>
    </w:p>
    <w:p w14:paraId="66B0B828" w14:textId="77777777" w:rsidR="00E379A6" w:rsidRDefault="000F5220">
      <w:pPr>
        <w:pStyle w:val="Example"/>
        <w:ind w:left="130" w:right="115"/>
      </w:pPr>
      <w:r>
        <w:t xml:space="preserve">  &lt;/entry&gt;</w:t>
      </w:r>
    </w:p>
    <w:p w14:paraId="2495CBB9" w14:textId="77777777" w:rsidR="00E379A6" w:rsidRDefault="000F5220">
      <w:pPr>
        <w:pStyle w:val="Example"/>
        <w:ind w:left="130" w:right="115"/>
      </w:pPr>
      <w:r>
        <w:t xml:space="preserve">  &lt;entry typeCode="DRIV"&gt;</w:t>
      </w:r>
    </w:p>
    <w:p w14:paraId="21B52EFB" w14:textId="77777777" w:rsidR="00E379A6" w:rsidRDefault="000F5220">
      <w:pPr>
        <w:pStyle w:val="Example"/>
        <w:ind w:left="130" w:right="115"/>
      </w:pPr>
      <w:r>
        <w:t xml:space="preserve">    &lt;encounter classCode="ENC" moodCode="EVN"&gt;</w:t>
      </w:r>
    </w:p>
    <w:p w14:paraId="3ED8248E" w14:textId="77777777" w:rsidR="00E379A6" w:rsidRDefault="000F5220">
      <w:pPr>
        <w:pStyle w:val="Example"/>
        <w:ind w:left="130" w:right="115"/>
      </w:pPr>
      <w:r>
        <w:t xml:space="preserve">      &lt;!-- [HAI R3D1.1] Summary Encounter (HV) (V2)--&gt;</w:t>
      </w:r>
    </w:p>
    <w:p w14:paraId="04FF3F78" w14:textId="77777777" w:rsidR="00E379A6" w:rsidRDefault="000F5220">
      <w:pPr>
        <w:pStyle w:val="Example"/>
        <w:ind w:left="130" w:right="115"/>
      </w:pPr>
      <w:r>
        <w:t xml:space="preserve">      &lt;templateId root="2.16.840.1.113883.10.20.5.6.234"</w:t>
      </w:r>
    </w:p>
    <w:p w14:paraId="4F3296F0" w14:textId="77777777" w:rsidR="00E379A6" w:rsidRDefault="000F5220">
      <w:pPr>
        <w:pStyle w:val="Example"/>
        <w:ind w:left="130" w:right="115"/>
      </w:pPr>
      <w:r>
        <w:t xml:space="preserve">        extension="2016-08-01" /&gt;</w:t>
      </w:r>
    </w:p>
    <w:p w14:paraId="62D565CE" w14:textId="77777777" w:rsidR="00E379A6" w:rsidRDefault="000F5220">
      <w:pPr>
        <w:pStyle w:val="Example"/>
        <w:ind w:left="130" w:right="115"/>
      </w:pPr>
      <w:r>
        <w:t xml:space="preserve">      ...</w:t>
      </w:r>
    </w:p>
    <w:p w14:paraId="2FAF69E7" w14:textId="77777777" w:rsidR="00E379A6" w:rsidRDefault="000F5220">
      <w:pPr>
        <w:pStyle w:val="Example"/>
        <w:ind w:left="130" w:right="115"/>
      </w:pPr>
      <w:r>
        <w:t xml:space="preserve">    &lt;/encounter&gt;</w:t>
      </w:r>
    </w:p>
    <w:p w14:paraId="777E8321" w14:textId="77777777" w:rsidR="00E379A6" w:rsidRDefault="000F5220">
      <w:pPr>
        <w:pStyle w:val="Example"/>
        <w:ind w:left="130" w:right="115"/>
      </w:pPr>
      <w:r>
        <w:t xml:space="preserve">  &lt;/entry&gt;</w:t>
      </w:r>
    </w:p>
    <w:p w14:paraId="4B797C61" w14:textId="77777777" w:rsidR="00E379A6" w:rsidRDefault="000F5220">
      <w:pPr>
        <w:pStyle w:val="Example"/>
        <w:ind w:left="130" w:right="115"/>
      </w:pPr>
      <w:r>
        <w:t>&lt;/section&gt;</w:t>
      </w:r>
    </w:p>
    <w:p w14:paraId="0EA56497" w14:textId="77777777" w:rsidR="00E379A6" w:rsidRDefault="00E379A6">
      <w:pPr>
        <w:pStyle w:val="BodyText"/>
      </w:pPr>
    </w:p>
    <w:p w14:paraId="7A10B60A" w14:textId="77777777" w:rsidR="00E379A6" w:rsidRDefault="000F5220">
      <w:pPr>
        <w:pStyle w:val="Heading3nospace"/>
      </w:pPr>
      <w:bookmarkStart w:id="851" w:name="_Toc491882128"/>
      <w:r>
        <w:lastRenderedPageBreak/>
        <w:t>S</w:t>
      </w:r>
      <w:bookmarkStart w:id="852" w:name="S_Summary_Data_Section_NICU"/>
      <w:bookmarkEnd w:id="852"/>
      <w:r>
        <w:t>ummary Data Section (NICU)</w:t>
      </w:r>
      <w:bookmarkEnd w:id="851"/>
    </w:p>
    <w:p w14:paraId="6E249EE2" w14:textId="77777777" w:rsidR="00E379A6" w:rsidRDefault="000F5220">
      <w:pPr>
        <w:pStyle w:val="BracketData"/>
      </w:pPr>
      <w:r>
        <w:t>[section: identifier urn:oid:2.16.840.1.113883.10.20.5.5.48 (closed)]</w:t>
      </w:r>
    </w:p>
    <w:p w14:paraId="0DF02AAF" w14:textId="77777777" w:rsidR="00E379A6" w:rsidRDefault="000F5220">
      <w:pPr>
        <w:pStyle w:val="BracketData"/>
      </w:pPr>
      <w:r>
        <w:t>Published as part of NHSN Healthcare Associated Infection (HAI) Reports Release 1 - US Realm</w:t>
      </w:r>
    </w:p>
    <w:p w14:paraId="51A22250" w14:textId="4BFD9985" w:rsidR="00E379A6" w:rsidRDefault="000F5220">
      <w:pPr>
        <w:pStyle w:val="Caption"/>
      </w:pPr>
      <w:bookmarkStart w:id="853" w:name="_Toc491882535"/>
      <w:r>
        <w:t xml:space="preserve">Table </w:t>
      </w:r>
      <w:r>
        <w:fldChar w:fldCharType="begin"/>
      </w:r>
      <w:r>
        <w:instrText>SEQ Table \* ARABIC</w:instrText>
      </w:r>
      <w:r>
        <w:fldChar w:fldCharType="separate"/>
      </w:r>
      <w:r w:rsidR="00D90831">
        <w:t>89</w:t>
      </w:r>
      <w:r>
        <w:fldChar w:fldCharType="end"/>
      </w:r>
      <w:r>
        <w:t>: Summary Data Section (NICU) Contexts</w:t>
      </w:r>
      <w:bookmarkEnd w:id="8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89: Summary Data Section (NICU) Contexts"/>
        <w:tblDescription w:val="Table 89: Summary Data Section (NICU) Contexts"/>
      </w:tblPr>
      <w:tblGrid>
        <w:gridCol w:w="5040"/>
        <w:gridCol w:w="5040"/>
      </w:tblGrid>
      <w:tr w:rsidR="00E379A6" w14:paraId="56240C62" w14:textId="77777777" w:rsidTr="009D3FFE">
        <w:trPr>
          <w:cantSplit/>
          <w:tblHeader/>
          <w:jc w:val="center"/>
        </w:trPr>
        <w:tc>
          <w:tcPr>
            <w:tcW w:w="360" w:type="dxa"/>
            <w:shd w:val="clear" w:color="auto" w:fill="E6E6E6"/>
          </w:tcPr>
          <w:p w14:paraId="540B2D61" w14:textId="77777777" w:rsidR="00E379A6" w:rsidRDefault="000F5220">
            <w:pPr>
              <w:pStyle w:val="TableHead"/>
            </w:pPr>
            <w:r>
              <w:t>Contained By:</w:t>
            </w:r>
          </w:p>
        </w:tc>
        <w:tc>
          <w:tcPr>
            <w:tcW w:w="360" w:type="dxa"/>
            <w:shd w:val="clear" w:color="auto" w:fill="E6E6E6"/>
          </w:tcPr>
          <w:p w14:paraId="4BD8C5AB" w14:textId="77777777" w:rsidR="00E379A6" w:rsidRDefault="000F5220">
            <w:pPr>
              <w:pStyle w:val="TableHead"/>
            </w:pPr>
            <w:r>
              <w:t>Contains:</w:t>
            </w:r>
          </w:p>
        </w:tc>
      </w:tr>
      <w:tr w:rsidR="00E379A6" w14:paraId="7CDD9641" w14:textId="77777777" w:rsidTr="009D3FFE">
        <w:trPr>
          <w:cantSplit/>
          <w:jc w:val="center"/>
        </w:trPr>
        <w:tc>
          <w:tcPr>
            <w:tcW w:w="360" w:type="dxa"/>
          </w:tcPr>
          <w:p w14:paraId="3FFBEE95" w14:textId="16AA2E50" w:rsidR="00E379A6" w:rsidRDefault="0051287C">
            <w:pPr>
              <w:pStyle w:val="TableText"/>
            </w:pPr>
            <w:hyperlink w:anchor="D_Neonatal_Intensive_Care_Unit_NICU_Sum">
              <w:r w:rsidR="000F5220">
                <w:rPr>
                  <w:rStyle w:val="HyperlinkText9pt"/>
                </w:rPr>
                <w:t>Neonatal Intensive Care Unit (NICU) Summary Report (V2)</w:t>
              </w:r>
            </w:hyperlink>
            <w:r w:rsidR="000F5220">
              <w:t xml:space="preserve"> (required)</w:t>
            </w:r>
          </w:p>
        </w:tc>
        <w:tc>
          <w:tcPr>
            <w:tcW w:w="360" w:type="dxa"/>
          </w:tcPr>
          <w:p w14:paraId="3EFCA1F2" w14:textId="19BF72C1" w:rsidR="00E379A6" w:rsidRDefault="0051287C">
            <w:pPr>
              <w:pStyle w:val="TableText"/>
            </w:pPr>
            <w:hyperlink w:anchor="E_Summary_Encounter_NICU">
              <w:r w:rsidR="000F5220">
                <w:rPr>
                  <w:rStyle w:val="HyperlinkText9pt"/>
                </w:rPr>
                <w:t>Summary Encounter (NICU)</w:t>
              </w:r>
            </w:hyperlink>
          </w:p>
        </w:tc>
      </w:tr>
    </w:tbl>
    <w:p w14:paraId="5BDA378B" w14:textId="77777777" w:rsidR="00E379A6" w:rsidRDefault="00E379A6">
      <w:pPr>
        <w:pStyle w:val="BodyText"/>
      </w:pPr>
    </w:p>
    <w:p w14:paraId="5D91BA1E" w14:textId="77777777" w:rsidR="00E379A6" w:rsidRDefault="000F5220">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3A9DFCF2" w14:textId="77777777" w:rsidR="00E379A6" w:rsidRDefault="000F5220">
      <w:pPr>
        <w:pStyle w:val="BodyText"/>
      </w:pPr>
      <w:r>
        <w:t>The NICU Report extends the simple pattern for Summary Encounter. This report is stratified by birth weight. Each category is recorded in a separate Summary Encounter (NICU) within the Summary Data Section (NICU). The category is recorded as a participant in the encounter, in addition to the location participant that is required in all Summary Encounters.</w:t>
      </w:r>
    </w:p>
    <w:p w14:paraId="59FDA6E8" w14:textId="22A4AEA3" w:rsidR="00E379A6" w:rsidRDefault="000F5220">
      <w:pPr>
        <w:pStyle w:val="Caption"/>
      </w:pPr>
      <w:bookmarkStart w:id="854" w:name="_Toc491882536"/>
      <w:r>
        <w:t xml:space="preserve">Table </w:t>
      </w:r>
      <w:r>
        <w:fldChar w:fldCharType="begin"/>
      </w:r>
      <w:r>
        <w:instrText>SEQ Table \* ARABIC</w:instrText>
      </w:r>
      <w:r>
        <w:fldChar w:fldCharType="separate"/>
      </w:r>
      <w:r w:rsidR="00D90831">
        <w:t>90</w:t>
      </w:r>
      <w:r>
        <w:fldChar w:fldCharType="end"/>
      </w:r>
      <w:r>
        <w:t>: Summary Data Section (NICU) Constraints Overview</w:t>
      </w:r>
      <w:bookmarkEnd w:id="854"/>
    </w:p>
    <w:tbl>
      <w:tblPr>
        <w:tblStyle w:val="TableGrid"/>
        <w:tblW w:w="10080" w:type="dxa"/>
        <w:jc w:val="center"/>
        <w:tblLayout w:type="fixed"/>
        <w:tblLook w:val="02A0" w:firstRow="1" w:lastRow="0" w:firstColumn="1" w:lastColumn="0" w:noHBand="1" w:noVBand="0"/>
        <w:tblCaption w:val="Table 90: Summary Data Section (NICU) Constraints Overview"/>
        <w:tblDescription w:val="Table 90: Summary Data Section (NICU) Constraints Overview"/>
      </w:tblPr>
      <w:tblGrid>
        <w:gridCol w:w="3498"/>
        <w:gridCol w:w="731"/>
        <w:gridCol w:w="877"/>
        <w:gridCol w:w="877"/>
        <w:gridCol w:w="877"/>
        <w:gridCol w:w="3220"/>
      </w:tblGrid>
      <w:tr w:rsidR="00E379A6" w14:paraId="2EEED588" w14:textId="77777777" w:rsidTr="009D3FFE">
        <w:trPr>
          <w:cantSplit/>
          <w:tblHeader/>
          <w:jc w:val="center"/>
        </w:trPr>
        <w:tc>
          <w:tcPr>
            <w:tcW w:w="0" w:type="dxa"/>
            <w:shd w:val="clear" w:color="auto" w:fill="E6E6E6"/>
            <w:noWrap/>
          </w:tcPr>
          <w:p w14:paraId="72F8E7B2" w14:textId="77777777" w:rsidR="00E379A6" w:rsidRDefault="000F5220">
            <w:pPr>
              <w:pStyle w:val="TableHead"/>
            </w:pPr>
            <w:r>
              <w:t>XPath</w:t>
            </w:r>
          </w:p>
        </w:tc>
        <w:tc>
          <w:tcPr>
            <w:tcW w:w="720" w:type="dxa"/>
            <w:shd w:val="clear" w:color="auto" w:fill="E6E6E6"/>
            <w:noWrap/>
          </w:tcPr>
          <w:p w14:paraId="51DD9A90" w14:textId="77777777" w:rsidR="00E379A6" w:rsidRDefault="000F5220">
            <w:pPr>
              <w:pStyle w:val="TableHead"/>
            </w:pPr>
            <w:r>
              <w:t>Card.</w:t>
            </w:r>
          </w:p>
        </w:tc>
        <w:tc>
          <w:tcPr>
            <w:tcW w:w="864" w:type="dxa"/>
            <w:shd w:val="clear" w:color="auto" w:fill="E6E6E6"/>
            <w:noWrap/>
          </w:tcPr>
          <w:p w14:paraId="3D7F6CBD" w14:textId="77777777" w:rsidR="00E379A6" w:rsidRDefault="000F5220">
            <w:pPr>
              <w:pStyle w:val="TableHead"/>
            </w:pPr>
            <w:r>
              <w:t>Verb</w:t>
            </w:r>
          </w:p>
        </w:tc>
        <w:tc>
          <w:tcPr>
            <w:tcW w:w="864" w:type="dxa"/>
            <w:shd w:val="clear" w:color="auto" w:fill="E6E6E6"/>
            <w:noWrap/>
          </w:tcPr>
          <w:p w14:paraId="5C7B741D" w14:textId="77777777" w:rsidR="00E379A6" w:rsidRDefault="000F5220">
            <w:pPr>
              <w:pStyle w:val="TableHead"/>
            </w:pPr>
            <w:r>
              <w:t>Data Type</w:t>
            </w:r>
          </w:p>
        </w:tc>
        <w:tc>
          <w:tcPr>
            <w:tcW w:w="864" w:type="dxa"/>
            <w:shd w:val="clear" w:color="auto" w:fill="E6E6E6"/>
            <w:noWrap/>
          </w:tcPr>
          <w:p w14:paraId="07225421" w14:textId="77777777" w:rsidR="00E379A6" w:rsidRDefault="000F5220">
            <w:pPr>
              <w:pStyle w:val="TableHead"/>
            </w:pPr>
            <w:r>
              <w:t>CONF#</w:t>
            </w:r>
          </w:p>
        </w:tc>
        <w:tc>
          <w:tcPr>
            <w:tcW w:w="864" w:type="dxa"/>
            <w:shd w:val="clear" w:color="auto" w:fill="E6E6E6"/>
            <w:noWrap/>
          </w:tcPr>
          <w:p w14:paraId="4B02366D" w14:textId="77777777" w:rsidR="00E379A6" w:rsidRDefault="000F5220">
            <w:pPr>
              <w:pStyle w:val="TableHead"/>
            </w:pPr>
            <w:r>
              <w:t>Value</w:t>
            </w:r>
          </w:p>
        </w:tc>
      </w:tr>
      <w:tr w:rsidR="00E379A6" w14:paraId="79443600" w14:textId="77777777" w:rsidTr="009D3FFE">
        <w:trPr>
          <w:cantSplit/>
          <w:jc w:val="center"/>
        </w:trPr>
        <w:tc>
          <w:tcPr>
            <w:tcW w:w="9928" w:type="dxa"/>
            <w:gridSpan w:val="6"/>
          </w:tcPr>
          <w:p w14:paraId="1B828565" w14:textId="77777777" w:rsidR="00E379A6" w:rsidRDefault="000F5220">
            <w:pPr>
              <w:pStyle w:val="TableText"/>
            </w:pPr>
            <w:r>
              <w:t>section (identifier: urn:oid:2.16.840.1.113883.10.20.5.5.48)</w:t>
            </w:r>
          </w:p>
        </w:tc>
      </w:tr>
      <w:tr w:rsidR="00E379A6" w14:paraId="5B3D67B5" w14:textId="77777777" w:rsidTr="009D3FFE">
        <w:trPr>
          <w:cantSplit/>
          <w:jc w:val="center"/>
        </w:trPr>
        <w:tc>
          <w:tcPr>
            <w:tcW w:w="3445" w:type="dxa"/>
          </w:tcPr>
          <w:p w14:paraId="48D894B0" w14:textId="77777777" w:rsidR="00E379A6" w:rsidRDefault="000F5220">
            <w:pPr>
              <w:pStyle w:val="TableText"/>
            </w:pPr>
            <w:r>
              <w:tab/>
              <w:t>templateId</w:t>
            </w:r>
          </w:p>
        </w:tc>
        <w:tc>
          <w:tcPr>
            <w:tcW w:w="720" w:type="dxa"/>
          </w:tcPr>
          <w:p w14:paraId="37CCF2FD" w14:textId="77777777" w:rsidR="00E379A6" w:rsidRDefault="000F5220">
            <w:pPr>
              <w:pStyle w:val="TableText"/>
            </w:pPr>
            <w:r>
              <w:t>1..1</w:t>
            </w:r>
          </w:p>
        </w:tc>
        <w:tc>
          <w:tcPr>
            <w:tcW w:w="864" w:type="dxa"/>
          </w:tcPr>
          <w:p w14:paraId="4C929F96" w14:textId="77777777" w:rsidR="00E379A6" w:rsidRDefault="000F5220">
            <w:pPr>
              <w:pStyle w:val="TableText"/>
            </w:pPr>
            <w:r>
              <w:t>SHALL</w:t>
            </w:r>
          </w:p>
        </w:tc>
        <w:tc>
          <w:tcPr>
            <w:tcW w:w="864" w:type="dxa"/>
          </w:tcPr>
          <w:p w14:paraId="300128DE" w14:textId="77777777" w:rsidR="00E379A6" w:rsidRDefault="00E379A6">
            <w:pPr>
              <w:pStyle w:val="TableText"/>
            </w:pPr>
          </w:p>
        </w:tc>
        <w:tc>
          <w:tcPr>
            <w:tcW w:w="864" w:type="dxa"/>
          </w:tcPr>
          <w:p w14:paraId="37898B4A" w14:textId="17C3D4AA" w:rsidR="00E379A6" w:rsidRDefault="0051287C">
            <w:pPr>
              <w:pStyle w:val="TableText"/>
            </w:pPr>
            <w:hyperlink w:anchor="C_86-22837">
              <w:r w:rsidR="000F5220">
                <w:rPr>
                  <w:rStyle w:val="HyperlinkText9pt"/>
                </w:rPr>
                <w:t>86-22837</w:t>
              </w:r>
            </w:hyperlink>
          </w:p>
        </w:tc>
        <w:tc>
          <w:tcPr>
            <w:tcW w:w="3171" w:type="dxa"/>
          </w:tcPr>
          <w:p w14:paraId="32B16A07" w14:textId="77777777" w:rsidR="00E379A6" w:rsidRDefault="00E379A6">
            <w:pPr>
              <w:pStyle w:val="TableText"/>
            </w:pPr>
          </w:p>
        </w:tc>
      </w:tr>
      <w:tr w:rsidR="00E379A6" w14:paraId="08A2E724" w14:textId="77777777" w:rsidTr="009D3FFE">
        <w:trPr>
          <w:cantSplit/>
          <w:jc w:val="center"/>
        </w:trPr>
        <w:tc>
          <w:tcPr>
            <w:tcW w:w="3445" w:type="dxa"/>
          </w:tcPr>
          <w:p w14:paraId="5DC06A70" w14:textId="77777777" w:rsidR="00E379A6" w:rsidRDefault="000F5220">
            <w:pPr>
              <w:pStyle w:val="TableText"/>
            </w:pPr>
            <w:r>
              <w:tab/>
            </w:r>
            <w:r>
              <w:tab/>
              <w:t>@root</w:t>
            </w:r>
          </w:p>
        </w:tc>
        <w:tc>
          <w:tcPr>
            <w:tcW w:w="720" w:type="dxa"/>
          </w:tcPr>
          <w:p w14:paraId="39C022CE" w14:textId="77777777" w:rsidR="00E379A6" w:rsidRDefault="000F5220">
            <w:pPr>
              <w:pStyle w:val="TableText"/>
            </w:pPr>
            <w:r>
              <w:t>1..1</w:t>
            </w:r>
          </w:p>
        </w:tc>
        <w:tc>
          <w:tcPr>
            <w:tcW w:w="864" w:type="dxa"/>
          </w:tcPr>
          <w:p w14:paraId="1B0403B1" w14:textId="77777777" w:rsidR="00E379A6" w:rsidRDefault="000F5220">
            <w:pPr>
              <w:pStyle w:val="TableText"/>
            </w:pPr>
            <w:r>
              <w:t>SHALL</w:t>
            </w:r>
          </w:p>
        </w:tc>
        <w:tc>
          <w:tcPr>
            <w:tcW w:w="864" w:type="dxa"/>
          </w:tcPr>
          <w:p w14:paraId="040E6263" w14:textId="77777777" w:rsidR="00E379A6" w:rsidRDefault="00E379A6">
            <w:pPr>
              <w:pStyle w:val="TableText"/>
            </w:pPr>
          </w:p>
        </w:tc>
        <w:tc>
          <w:tcPr>
            <w:tcW w:w="864" w:type="dxa"/>
          </w:tcPr>
          <w:p w14:paraId="36E13593" w14:textId="4EC244A4" w:rsidR="00E379A6" w:rsidRDefault="0051287C">
            <w:pPr>
              <w:pStyle w:val="TableText"/>
            </w:pPr>
            <w:hyperlink w:anchor="C_86-22838">
              <w:r w:rsidR="000F5220">
                <w:rPr>
                  <w:rStyle w:val="HyperlinkText9pt"/>
                </w:rPr>
                <w:t>86-22838</w:t>
              </w:r>
            </w:hyperlink>
          </w:p>
        </w:tc>
        <w:tc>
          <w:tcPr>
            <w:tcW w:w="3171" w:type="dxa"/>
          </w:tcPr>
          <w:p w14:paraId="78D1186C" w14:textId="77777777" w:rsidR="00E379A6" w:rsidRDefault="000F5220">
            <w:pPr>
              <w:pStyle w:val="TableText"/>
            </w:pPr>
            <w:r>
              <w:t>2.16.840.1.113883.10.20.5.5.48</w:t>
            </w:r>
          </w:p>
        </w:tc>
      </w:tr>
      <w:tr w:rsidR="00E379A6" w14:paraId="58D074CB" w14:textId="77777777" w:rsidTr="009D3FFE">
        <w:trPr>
          <w:cantSplit/>
          <w:jc w:val="center"/>
        </w:trPr>
        <w:tc>
          <w:tcPr>
            <w:tcW w:w="3445" w:type="dxa"/>
          </w:tcPr>
          <w:p w14:paraId="6C8A05F3" w14:textId="77777777" w:rsidR="00E379A6" w:rsidRDefault="000F5220">
            <w:pPr>
              <w:pStyle w:val="TableText"/>
            </w:pPr>
            <w:r>
              <w:tab/>
              <w:t>code</w:t>
            </w:r>
          </w:p>
        </w:tc>
        <w:tc>
          <w:tcPr>
            <w:tcW w:w="720" w:type="dxa"/>
          </w:tcPr>
          <w:p w14:paraId="06132C20" w14:textId="77777777" w:rsidR="00E379A6" w:rsidRDefault="000F5220">
            <w:pPr>
              <w:pStyle w:val="TableText"/>
            </w:pPr>
            <w:r>
              <w:t>1..1</w:t>
            </w:r>
          </w:p>
        </w:tc>
        <w:tc>
          <w:tcPr>
            <w:tcW w:w="864" w:type="dxa"/>
          </w:tcPr>
          <w:p w14:paraId="28906A05" w14:textId="77777777" w:rsidR="00E379A6" w:rsidRDefault="000F5220">
            <w:pPr>
              <w:pStyle w:val="TableText"/>
            </w:pPr>
            <w:r>
              <w:t>SHALL</w:t>
            </w:r>
          </w:p>
        </w:tc>
        <w:tc>
          <w:tcPr>
            <w:tcW w:w="864" w:type="dxa"/>
          </w:tcPr>
          <w:p w14:paraId="4740039A" w14:textId="77777777" w:rsidR="00E379A6" w:rsidRDefault="00E379A6">
            <w:pPr>
              <w:pStyle w:val="TableText"/>
            </w:pPr>
          </w:p>
        </w:tc>
        <w:tc>
          <w:tcPr>
            <w:tcW w:w="864" w:type="dxa"/>
          </w:tcPr>
          <w:p w14:paraId="7DD71737" w14:textId="0DD01AFA" w:rsidR="00E379A6" w:rsidRDefault="0051287C">
            <w:pPr>
              <w:pStyle w:val="TableText"/>
            </w:pPr>
            <w:hyperlink w:anchor="C_86-22839">
              <w:r w:rsidR="000F5220">
                <w:rPr>
                  <w:rStyle w:val="HyperlinkText9pt"/>
                </w:rPr>
                <w:t>86-22839</w:t>
              </w:r>
            </w:hyperlink>
          </w:p>
        </w:tc>
        <w:tc>
          <w:tcPr>
            <w:tcW w:w="3171" w:type="dxa"/>
          </w:tcPr>
          <w:p w14:paraId="3FA284E1" w14:textId="77777777" w:rsidR="00E379A6" w:rsidRDefault="00E379A6">
            <w:pPr>
              <w:pStyle w:val="TableText"/>
            </w:pPr>
          </w:p>
        </w:tc>
      </w:tr>
      <w:tr w:rsidR="00E379A6" w14:paraId="4C8C7FC5" w14:textId="77777777" w:rsidTr="009D3FFE">
        <w:trPr>
          <w:cantSplit/>
          <w:jc w:val="center"/>
        </w:trPr>
        <w:tc>
          <w:tcPr>
            <w:tcW w:w="3445" w:type="dxa"/>
          </w:tcPr>
          <w:p w14:paraId="501D6D68" w14:textId="77777777" w:rsidR="00E379A6" w:rsidRDefault="000F5220">
            <w:pPr>
              <w:pStyle w:val="TableText"/>
            </w:pPr>
            <w:r>
              <w:tab/>
            </w:r>
            <w:r>
              <w:tab/>
              <w:t>@code</w:t>
            </w:r>
          </w:p>
        </w:tc>
        <w:tc>
          <w:tcPr>
            <w:tcW w:w="720" w:type="dxa"/>
          </w:tcPr>
          <w:p w14:paraId="13FB0A92" w14:textId="77777777" w:rsidR="00E379A6" w:rsidRDefault="000F5220">
            <w:pPr>
              <w:pStyle w:val="TableText"/>
            </w:pPr>
            <w:r>
              <w:t>1..1</w:t>
            </w:r>
          </w:p>
        </w:tc>
        <w:tc>
          <w:tcPr>
            <w:tcW w:w="864" w:type="dxa"/>
          </w:tcPr>
          <w:p w14:paraId="20D14A13" w14:textId="77777777" w:rsidR="00E379A6" w:rsidRDefault="000F5220">
            <w:pPr>
              <w:pStyle w:val="TableText"/>
            </w:pPr>
            <w:r>
              <w:t>SHALL</w:t>
            </w:r>
          </w:p>
        </w:tc>
        <w:tc>
          <w:tcPr>
            <w:tcW w:w="864" w:type="dxa"/>
          </w:tcPr>
          <w:p w14:paraId="181375E0" w14:textId="77777777" w:rsidR="00E379A6" w:rsidRDefault="00E379A6">
            <w:pPr>
              <w:pStyle w:val="TableText"/>
            </w:pPr>
          </w:p>
        </w:tc>
        <w:tc>
          <w:tcPr>
            <w:tcW w:w="864" w:type="dxa"/>
          </w:tcPr>
          <w:p w14:paraId="3D9DC3FA" w14:textId="03A7A2AB" w:rsidR="00E379A6" w:rsidRDefault="0051287C">
            <w:pPr>
              <w:pStyle w:val="TableText"/>
            </w:pPr>
            <w:hyperlink w:anchor="C_86-22840">
              <w:r w:rsidR="000F5220">
                <w:rPr>
                  <w:rStyle w:val="HyperlinkText9pt"/>
                </w:rPr>
                <w:t>86-22840</w:t>
              </w:r>
            </w:hyperlink>
          </w:p>
        </w:tc>
        <w:tc>
          <w:tcPr>
            <w:tcW w:w="3171" w:type="dxa"/>
          </w:tcPr>
          <w:p w14:paraId="68743119" w14:textId="77777777" w:rsidR="00E379A6" w:rsidRDefault="000F5220">
            <w:pPr>
              <w:pStyle w:val="TableText"/>
            </w:pPr>
            <w:r>
              <w:t>51900-9</w:t>
            </w:r>
          </w:p>
        </w:tc>
      </w:tr>
      <w:tr w:rsidR="00E379A6" w14:paraId="5F08683C" w14:textId="77777777" w:rsidTr="009D3FFE">
        <w:trPr>
          <w:cantSplit/>
          <w:jc w:val="center"/>
        </w:trPr>
        <w:tc>
          <w:tcPr>
            <w:tcW w:w="3445" w:type="dxa"/>
          </w:tcPr>
          <w:p w14:paraId="450E93CA" w14:textId="77777777" w:rsidR="00E379A6" w:rsidRDefault="000F5220">
            <w:pPr>
              <w:pStyle w:val="TableText"/>
            </w:pPr>
            <w:r>
              <w:tab/>
            </w:r>
            <w:r>
              <w:tab/>
              <w:t>@codeSystem</w:t>
            </w:r>
          </w:p>
        </w:tc>
        <w:tc>
          <w:tcPr>
            <w:tcW w:w="720" w:type="dxa"/>
          </w:tcPr>
          <w:p w14:paraId="5B488373" w14:textId="77777777" w:rsidR="00E379A6" w:rsidRDefault="000F5220">
            <w:pPr>
              <w:pStyle w:val="TableText"/>
            </w:pPr>
            <w:r>
              <w:t>1..1</w:t>
            </w:r>
          </w:p>
        </w:tc>
        <w:tc>
          <w:tcPr>
            <w:tcW w:w="864" w:type="dxa"/>
          </w:tcPr>
          <w:p w14:paraId="07E7AF2B" w14:textId="77777777" w:rsidR="00E379A6" w:rsidRDefault="000F5220">
            <w:pPr>
              <w:pStyle w:val="TableText"/>
            </w:pPr>
            <w:r>
              <w:t>SHALL</w:t>
            </w:r>
          </w:p>
        </w:tc>
        <w:tc>
          <w:tcPr>
            <w:tcW w:w="864" w:type="dxa"/>
          </w:tcPr>
          <w:p w14:paraId="5E37B6AC" w14:textId="77777777" w:rsidR="00E379A6" w:rsidRDefault="00E379A6">
            <w:pPr>
              <w:pStyle w:val="TableText"/>
            </w:pPr>
          </w:p>
        </w:tc>
        <w:tc>
          <w:tcPr>
            <w:tcW w:w="864" w:type="dxa"/>
          </w:tcPr>
          <w:p w14:paraId="1A67CB37" w14:textId="5118364A" w:rsidR="00E379A6" w:rsidRDefault="0051287C">
            <w:pPr>
              <w:pStyle w:val="TableText"/>
            </w:pPr>
            <w:hyperlink w:anchor="C_86-28368">
              <w:r w:rsidR="000F5220">
                <w:rPr>
                  <w:rStyle w:val="HyperlinkText9pt"/>
                </w:rPr>
                <w:t>86-28368</w:t>
              </w:r>
            </w:hyperlink>
          </w:p>
        </w:tc>
        <w:tc>
          <w:tcPr>
            <w:tcW w:w="3171" w:type="dxa"/>
          </w:tcPr>
          <w:p w14:paraId="1AEBB195" w14:textId="77777777" w:rsidR="00E379A6" w:rsidRDefault="000F5220">
            <w:pPr>
              <w:pStyle w:val="TableText"/>
            </w:pPr>
            <w:r>
              <w:t>urn:oid:2.16.840.1.113883.6.1 (LOINC) = 2.16.840.1.113883.6.1</w:t>
            </w:r>
          </w:p>
        </w:tc>
      </w:tr>
      <w:tr w:rsidR="00E379A6" w14:paraId="2A45ED0D" w14:textId="77777777" w:rsidTr="009D3FFE">
        <w:trPr>
          <w:cantSplit/>
          <w:jc w:val="center"/>
        </w:trPr>
        <w:tc>
          <w:tcPr>
            <w:tcW w:w="3445" w:type="dxa"/>
          </w:tcPr>
          <w:p w14:paraId="6093AE18" w14:textId="77777777" w:rsidR="00E379A6" w:rsidRDefault="000F5220">
            <w:pPr>
              <w:pStyle w:val="TableText"/>
            </w:pPr>
            <w:r>
              <w:tab/>
              <w:t>entry</w:t>
            </w:r>
          </w:p>
        </w:tc>
        <w:tc>
          <w:tcPr>
            <w:tcW w:w="720" w:type="dxa"/>
          </w:tcPr>
          <w:p w14:paraId="1C8AC8EE" w14:textId="77777777" w:rsidR="00E379A6" w:rsidRDefault="000F5220">
            <w:pPr>
              <w:pStyle w:val="TableText"/>
            </w:pPr>
            <w:r>
              <w:t>1..*</w:t>
            </w:r>
          </w:p>
        </w:tc>
        <w:tc>
          <w:tcPr>
            <w:tcW w:w="864" w:type="dxa"/>
          </w:tcPr>
          <w:p w14:paraId="134B0FC1" w14:textId="77777777" w:rsidR="00E379A6" w:rsidRDefault="000F5220">
            <w:pPr>
              <w:pStyle w:val="TableText"/>
            </w:pPr>
            <w:r>
              <w:t>SHALL</w:t>
            </w:r>
          </w:p>
        </w:tc>
        <w:tc>
          <w:tcPr>
            <w:tcW w:w="864" w:type="dxa"/>
          </w:tcPr>
          <w:p w14:paraId="41A828EB" w14:textId="77777777" w:rsidR="00E379A6" w:rsidRDefault="00E379A6">
            <w:pPr>
              <w:pStyle w:val="TableText"/>
            </w:pPr>
          </w:p>
        </w:tc>
        <w:tc>
          <w:tcPr>
            <w:tcW w:w="864" w:type="dxa"/>
          </w:tcPr>
          <w:p w14:paraId="6B3695FC" w14:textId="28E78941" w:rsidR="00E379A6" w:rsidRDefault="0051287C">
            <w:pPr>
              <w:pStyle w:val="TableText"/>
            </w:pPr>
            <w:hyperlink w:anchor="C_86-22841">
              <w:r w:rsidR="000F5220">
                <w:rPr>
                  <w:rStyle w:val="HyperlinkText9pt"/>
                </w:rPr>
                <w:t>86-22841</w:t>
              </w:r>
            </w:hyperlink>
          </w:p>
        </w:tc>
        <w:tc>
          <w:tcPr>
            <w:tcW w:w="3171" w:type="dxa"/>
          </w:tcPr>
          <w:p w14:paraId="2824E3DA" w14:textId="77777777" w:rsidR="00E379A6" w:rsidRDefault="00E379A6">
            <w:pPr>
              <w:pStyle w:val="TableText"/>
            </w:pPr>
          </w:p>
        </w:tc>
      </w:tr>
      <w:tr w:rsidR="00E379A6" w14:paraId="3BBB4857" w14:textId="77777777" w:rsidTr="009D3FFE">
        <w:trPr>
          <w:cantSplit/>
          <w:jc w:val="center"/>
        </w:trPr>
        <w:tc>
          <w:tcPr>
            <w:tcW w:w="3445" w:type="dxa"/>
          </w:tcPr>
          <w:p w14:paraId="57A3D0CE" w14:textId="77777777" w:rsidR="00E379A6" w:rsidRDefault="000F5220">
            <w:pPr>
              <w:pStyle w:val="TableText"/>
            </w:pPr>
            <w:r>
              <w:tab/>
            </w:r>
            <w:r>
              <w:tab/>
              <w:t>encounter</w:t>
            </w:r>
          </w:p>
        </w:tc>
        <w:tc>
          <w:tcPr>
            <w:tcW w:w="720" w:type="dxa"/>
          </w:tcPr>
          <w:p w14:paraId="428E5ACF" w14:textId="77777777" w:rsidR="00E379A6" w:rsidRDefault="000F5220">
            <w:pPr>
              <w:pStyle w:val="TableText"/>
            </w:pPr>
            <w:r>
              <w:t>1..1</w:t>
            </w:r>
          </w:p>
        </w:tc>
        <w:tc>
          <w:tcPr>
            <w:tcW w:w="864" w:type="dxa"/>
          </w:tcPr>
          <w:p w14:paraId="6A3E8738" w14:textId="77777777" w:rsidR="00E379A6" w:rsidRDefault="000F5220">
            <w:pPr>
              <w:pStyle w:val="TableText"/>
            </w:pPr>
            <w:r>
              <w:t>SHALL</w:t>
            </w:r>
          </w:p>
        </w:tc>
        <w:tc>
          <w:tcPr>
            <w:tcW w:w="864" w:type="dxa"/>
          </w:tcPr>
          <w:p w14:paraId="7BD66F3E" w14:textId="77777777" w:rsidR="00E379A6" w:rsidRDefault="00E379A6">
            <w:pPr>
              <w:pStyle w:val="TableText"/>
            </w:pPr>
          </w:p>
        </w:tc>
        <w:tc>
          <w:tcPr>
            <w:tcW w:w="864" w:type="dxa"/>
          </w:tcPr>
          <w:p w14:paraId="6C76A00C" w14:textId="55894A52" w:rsidR="00E379A6" w:rsidRDefault="0051287C">
            <w:pPr>
              <w:pStyle w:val="TableText"/>
            </w:pPr>
            <w:hyperlink w:anchor="C_86-22842">
              <w:r w:rsidR="000F5220">
                <w:rPr>
                  <w:rStyle w:val="HyperlinkText9pt"/>
                </w:rPr>
                <w:t>86-22842</w:t>
              </w:r>
            </w:hyperlink>
          </w:p>
        </w:tc>
        <w:tc>
          <w:tcPr>
            <w:tcW w:w="3171" w:type="dxa"/>
          </w:tcPr>
          <w:p w14:paraId="1DE6D663" w14:textId="0EF4FF1D" w:rsidR="00E379A6" w:rsidRDefault="0051287C">
            <w:pPr>
              <w:pStyle w:val="TableText"/>
            </w:pPr>
            <w:hyperlink w:anchor="E_Summary_Encounter_NICU">
              <w:r w:rsidR="000F5220">
                <w:rPr>
                  <w:rStyle w:val="HyperlinkText9pt"/>
                </w:rPr>
                <w:t>Summary Encounter (NICU) (identifier: urn:oid:2.16.840.1.113883.10.20.5.6.191</w:t>
              </w:r>
            </w:hyperlink>
          </w:p>
        </w:tc>
      </w:tr>
    </w:tbl>
    <w:p w14:paraId="1AD30A2C" w14:textId="77777777" w:rsidR="00E379A6" w:rsidRDefault="00E379A6">
      <w:pPr>
        <w:pStyle w:val="BodyText"/>
      </w:pPr>
    </w:p>
    <w:p w14:paraId="2D3A0849" w14:textId="67EBAE69" w:rsidR="00E379A6" w:rsidRDefault="000F5220">
      <w:pPr>
        <w:numPr>
          <w:ilvl w:val="0"/>
          <w:numId w:val="17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265CAB3E" w14:textId="77777777" w:rsidR="00E379A6" w:rsidRDefault="000F5220">
      <w:pPr>
        <w:numPr>
          <w:ilvl w:val="0"/>
          <w:numId w:val="177"/>
        </w:numPr>
      </w:pPr>
      <w:r>
        <w:rPr>
          <w:rStyle w:val="keyword"/>
        </w:rPr>
        <w:t>SHALL</w:t>
      </w:r>
      <w:r>
        <w:t xml:space="preserve"> contain exactly one [1..1] </w:t>
      </w:r>
      <w:r>
        <w:rPr>
          <w:rStyle w:val="XMLnameBold"/>
        </w:rPr>
        <w:t>templateId</w:t>
      </w:r>
      <w:bookmarkStart w:id="855" w:name="C_86-22837"/>
      <w:bookmarkEnd w:id="855"/>
      <w:r>
        <w:t xml:space="preserve"> (CONF:86-22837) such that it</w:t>
      </w:r>
    </w:p>
    <w:p w14:paraId="4C223161" w14:textId="77777777" w:rsidR="00E379A6" w:rsidRDefault="000F5220">
      <w:pPr>
        <w:numPr>
          <w:ilvl w:val="1"/>
          <w:numId w:val="177"/>
        </w:numPr>
      </w:pPr>
      <w:r>
        <w:rPr>
          <w:rStyle w:val="keyword"/>
        </w:rPr>
        <w:t>SHALL</w:t>
      </w:r>
      <w:r>
        <w:t xml:space="preserve"> contain exactly one [1..1] </w:t>
      </w:r>
      <w:r>
        <w:rPr>
          <w:rStyle w:val="XMLnameBold"/>
        </w:rPr>
        <w:t>@root</w:t>
      </w:r>
      <w:r>
        <w:t>=</w:t>
      </w:r>
      <w:r>
        <w:rPr>
          <w:rStyle w:val="XMLname"/>
        </w:rPr>
        <w:t>"2.16.840.1.113883.10.20.5.5.48"</w:t>
      </w:r>
      <w:bookmarkStart w:id="856" w:name="C_86-22838"/>
      <w:bookmarkEnd w:id="856"/>
      <w:r>
        <w:t xml:space="preserve"> (CONF:86-22838).</w:t>
      </w:r>
    </w:p>
    <w:p w14:paraId="56CD377E" w14:textId="77777777" w:rsidR="00E379A6" w:rsidRDefault="000F5220">
      <w:pPr>
        <w:numPr>
          <w:ilvl w:val="0"/>
          <w:numId w:val="177"/>
        </w:numPr>
      </w:pPr>
      <w:r>
        <w:rPr>
          <w:rStyle w:val="keyword"/>
        </w:rPr>
        <w:lastRenderedPageBreak/>
        <w:t>SHALL</w:t>
      </w:r>
      <w:r>
        <w:t xml:space="preserve"> contain exactly one [1..1] </w:t>
      </w:r>
      <w:r>
        <w:rPr>
          <w:rStyle w:val="XMLnameBold"/>
        </w:rPr>
        <w:t>code</w:t>
      </w:r>
      <w:bookmarkStart w:id="857" w:name="C_86-22839"/>
      <w:bookmarkEnd w:id="857"/>
      <w:r>
        <w:t xml:space="preserve"> (CONF:86-22839).</w:t>
      </w:r>
    </w:p>
    <w:p w14:paraId="19D6D423" w14:textId="77777777" w:rsidR="00E379A6" w:rsidRDefault="000F5220">
      <w:pPr>
        <w:numPr>
          <w:ilvl w:val="1"/>
          <w:numId w:val="177"/>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58" w:name="C_86-22840"/>
      <w:bookmarkEnd w:id="858"/>
      <w:r>
        <w:t xml:space="preserve"> (CONF:86-22840).</w:t>
      </w:r>
    </w:p>
    <w:p w14:paraId="619503C0" w14:textId="77777777" w:rsidR="00E379A6" w:rsidRDefault="000F5220">
      <w:pPr>
        <w:numPr>
          <w:ilvl w:val="1"/>
          <w:numId w:val="17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59" w:name="C_86-28368"/>
      <w:bookmarkEnd w:id="859"/>
      <w:r>
        <w:t xml:space="preserve"> (CONF:86-28368).</w:t>
      </w:r>
    </w:p>
    <w:p w14:paraId="2CBDD011" w14:textId="77777777" w:rsidR="00E379A6" w:rsidRDefault="000F5220">
      <w:pPr>
        <w:numPr>
          <w:ilvl w:val="0"/>
          <w:numId w:val="177"/>
        </w:numPr>
      </w:pPr>
      <w:r>
        <w:rPr>
          <w:rStyle w:val="keyword"/>
        </w:rPr>
        <w:t>SHALL</w:t>
      </w:r>
      <w:r>
        <w:t xml:space="preserve"> contain at least one [1..*] </w:t>
      </w:r>
      <w:r>
        <w:rPr>
          <w:rStyle w:val="XMLnameBold"/>
        </w:rPr>
        <w:t>entry</w:t>
      </w:r>
      <w:bookmarkStart w:id="860" w:name="C_86-22841"/>
      <w:bookmarkEnd w:id="860"/>
      <w:r>
        <w:t xml:space="preserve"> (CONF:86-22841).</w:t>
      </w:r>
    </w:p>
    <w:p w14:paraId="08E3E48F" w14:textId="578ED8CC" w:rsidR="00E379A6" w:rsidRDefault="000F5220">
      <w:pPr>
        <w:numPr>
          <w:ilvl w:val="1"/>
          <w:numId w:val="177"/>
        </w:numPr>
      </w:pPr>
      <w:r>
        <w:t xml:space="preserve">Such entries </w:t>
      </w:r>
      <w:r>
        <w:rPr>
          <w:rStyle w:val="keyword"/>
        </w:rPr>
        <w:t>SHALL</w:t>
      </w:r>
      <w:r>
        <w:t xml:space="preserve"> contain exactly one [1..1] </w:t>
      </w:r>
      <w:hyperlink w:anchor="E_Summary_Encounter_NICU">
        <w:r>
          <w:rPr>
            <w:rStyle w:val="HyperlinkCourierBold"/>
          </w:rPr>
          <w:t>Summary Encounter (NICU)</w:t>
        </w:r>
      </w:hyperlink>
      <w:r>
        <w:rPr>
          <w:rStyle w:val="XMLname"/>
        </w:rPr>
        <w:t xml:space="preserve"> (identifier: urn:oid:2.16.840.1.113883.10.20.5.6.191)</w:t>
      </w:r>
      <w:bookmarkStart w:id="861" w:name="C_86-22842"/>
      <w:bookmarkEnd w:id="861"/>
      <w:r>
        <w:t xml:space="preserve"> (CONF:86-22842).</w:t>
      </w:r>
    </w:p>
    <w:p w14:paraId="29C40742" w14:textId="3804F114" w:rsidR="00E379A6" w:rsidRDefault="000F5220">
      <w:pPr>
        <w:pStyle w:val="Caption"/>
        <w:ind w:left="130" w:right="115"/>
      </w:pPr>
      <w:bookmarkStart w:id="862" w:name="_Toc491882300"/>
      <w:r>
        <w:t xml:space="preserve">Figure </w:t>
      </w:r>
      <w:r>
        <w:fldChar w:fldCharType="begin"/>
      </w:r>
      <w:r>
        <w:instrText>SEQ Figure \* ARABIC</w:instrText>
      </w:r>
      <w:r>
        <w:fldChar w:fldCharType="separate"/>
      </w:r>
      <w:r w:rsidR="00D90831">
        <w:t>22</w:t>
      </w:r>
      <w:r>
        <w:fldChar w:fldCharType="end"/>
      </w:r>
      <w:r>
        <w:t>: Summary Data Section (NICU) Example</w:t>
      </w:r>
      <w:bookmarkEnd w:id="862"/>
    </w:p>
    <w:p w14:paraId="6057497D" w14:textId="77777777" w:rsidR="00E379A6" w:rsidRDefault="000F5220">
      <w:pPr>
        <w:pStyle w:val="Example"/>
        <w:ind w:left="130" w:right="115"/>
      </w:pPr>
      <w:r>
        <w:t>&lt;section&gt;</w:t>
      </w:r>
    </w:p>
    <w:p w14:paraId="0FAB2A70" w14:textId="77777777" w:rsidR="00E379A6" w:rsidRDefault="000F5220">
      <w:pPr>
        <w:pStyle w:val="Example"/>
        <w:ind w:left="130" w:right="115"/>
      </w:pPr>
      <w:r>
        <w:t xml:space="preserve">  &lt;!-- HAI Generic Section template --&gt;</w:t>
      </w:r>
    </w:p>
    <w:p w14:paraId="3487BEFD" w14:textId="77777777" w:rsidR="00E379A6" w:rsidRDefault="000F5220">
      <w:pPr>
        <w:pStyle w:val="Example"/>
        <w:ind w:left="130" w:right="115"/>
      </w:pPr>
      <w:r>
        <w:t xml:space="preserve">  &lt; templateId root="2.16.840.1.113883.10.20.5.4.26"/&gt;</w:t>
      </w:r>
    </w:p>
    <w:p w14:paraId="56B6C182" w14:textId="77777777" w:rsidR="00E379A6" w:rsidRDefault="000F5220">
      <w:pPr>
        <w:pStyle w:val="Example"/>
        <w:ind w:left="130" w:right="115"/>
      </w:pPr>
      <w:r>
        <w:t xml:space="preserve">  &lt;!-- HAI Summary Data Section (NICU) template  --&gt;</w:t>
      </w:r>
    </w:p>
    <w:p w14:paraId="3C2A6AA6" w14:textId="77777777" w:rsidR="00E379A6" w:rsidRDefault="000F5220">
      <w:pPr>
        <w:pStyle w:val="Example"/>
        <w:ind w:left="130" w:right="115"/>
      </w:pPr>
      <w:r>
        <w:t xml:space="preserve">  &lt;templateId root="2.16.840.1.113883.10.20.5.5.48"/&gt;</w:t>
      </w:r>
    </w:p>
    <w:p w14:paraId="424A34A7" w14:textId="77777777" w:rsidR="00E379A6" w:rsidRDefault="000F5220">
      <w:pPr>
        <w:pStyle w:val="Example"/>
        <w:ind w:left="130" w:right="115"/>
      </w:pPr>
      <w:r>
        <w:t xml:space="preserve">  &lt;code codeSystem="2.16.840.1.113883.6.1"</w:t>
      </w:r>
    </w:p>
    <w:p w14:paraId="33D2B60C" w14:textId="77777777" w:rsidR="00E379A6" w:rsidRDefault="000F5220">
      <w:pPr>
        <w:pStyle w:val="Example"/>
        <w:ind w:left="130" w:right="115"/>
      </w:pPr>
      <w:r>
        <w:t xml:space="preserve">        codeSystemName="LOINC"</w:t>
      </w:r>
    </w:p>
    <w:p w14:paraId="359EB9DC" w14:textId="77777777" w:rsidR="00E379A6" w:rsidRDefault="000F5220">
      <w:pPr>
        <w:pStyle w:val="Example"/>
        <w:ind w:left="130" w:right="115"/>
      </w:pPr>
      <w:r>
        <w:t xml:space="preserve">        code="51900-9"</w:t>
      </w:r>
    </w:p>
    <w:p w14:paraId="254CFC0C" w14:textId="77777777" w:rsidR="00E379A6" w:rsidRDefault="000F5220">
      <w:pPr>
        <w:pStyle w:val="Example"/>
        <w:ind w:left="130" w:right="115"/>
      </w:pPr>
      <w:r>
        <w:t xml:space="preserve">        displayName="Summary Data Section"/&gt;</w:t>
      </w:r>
    </w:p>
    <w:p w14:paraId="156E2B02" w14:textId="77777777" w:rsidR="00E379A6" w:rsidRDefault="000F5220">
      <w:pPr>
        <w:pStyle w:val="Example"/>
        <w:ind w:left="130" w:right="115"/>
      </w:pPr>
      <w:r>
        <w:t xml:space="preserve">   ...</w:t>
      </w:r>
    </w:p>
    <w:p w14:paraId="3E74AC9D" w14:textId="77777777" w:rsidR="00E379A6" w:rsidRDefault="000F5220">
      <w:pPr>
        <w:pStyle w:val="Example"/>
        <w:ind w:left="130" w:right="115"/>
      </w:pPr>
      <w:r>
        <w:t xml:space="preserve">  &lt;entry typeCode="DRIV"&gt;</w:t>
      </w:r>
    </w:p>
    <w:p w14:paraId="1D0EE86A" w14:textId="77777777" w:rsidR="00E379A6" w:rsidRDefault="000F5220">
      <w:pPr>
        <w:pStyle w:val="Example"/>
        <w:ind w:left="130" w:right="115"/>
      </w:pPr>
      <w:r>
        <w:t xml:space="preserve">    &lt;encounter classCode="ENC" moodCode="EVN"&gt;</w:t>
      </w:r>
    </w:p>
    <w:p w14:paraId="5FF6FB21" w14:textId="77777777" w:rsidR="00E379A6" w:rsidRDefault="000F5220">
      <w:pPr>
        <w:pStyle w:val="Example"/>
        <w:ind w:left="130" w:right="115"/>
      </w:pPr>
      <w:r>
        <w:t xml:space="preserve">      &lt;!-- HAI Summary Encounter (NICU) template  --&gt;</w:t>
      </w:r>
    </w:p>
    <w:p w14:paraId="210D0BEA" w14:textId="77777777" w:rsidR="00E379A6" w:rsidRDefault="000F5220">
      <w:pPr>
        <w:pStyle w:val="Example"/>
        <w:ind w:left="130" w:right="115"/>
      </w:pPr>
      <w:r>
        <w:t xml:space="preserve">      &lt;templateId root="2.16.840.1.113883.10.20.5.6.191"/&gt;</w:t>
      </w:r>
    </w:p>
    <w:p w14:paraId="0C8ECB34" w14:textId="77777777" w:rsidR="00E379A6" w:rsidRDefault="000F5220">
      <w:pPr>
        <w:pStyle w:val="Example"/>
        <w:ind w:left="130" w:right="115"/>
      </w:pPr>
      <w:r>
        <w:t xml:space="preserve">      ...</w:t>
      </w:r>
    </w:p>
    <w:p w14:paraId="5D165066" w14:textId="77777777" w:rsidR="00E379A6" w:rsidRDefault="000F5220">
      <w:pPr>
        <w:pStyle w:val="Example"/>
        <w:ind w:left="130" w:right="115"/>
      </w:pPr>
      <w:r>
        <w:t xml:space="preserve">    &lt;/encounter&gt;</w:t>
      </w:r>
    </w:p>
    <w:p w14:paraId="3C172FF9" w14:textId="77777777" w:rsidR="00E379A6" w:rsidRDefault="000F5220">
      <w:pPr>
        <w:pStyle w:val="Example"/>
        <w:ind w:left="130" w:right="115"/>
      </w:pPr>
      <w:r>
        <w:t xml:space="preserve">  &lt;/entry&gt;</w:t>
      </w:r>
    </w:p>
    <w:p w14:paraId="609831E8" w14:textId="77777777" w:rsidR="00E379A6" w:rsidRDefault="000F5220">
      <w:pPr>
        <w:pStyle w:val="Example"/>
        <w:ind w:left="130" w:right="115"/>
      </w:pPr>
      <w:r>
        <w:t>&lt;/section&gt;</w:t>
      </w:r>
    </w:p>
    <w:p w14:paraId="49BF71F0" w14:textId="77777777" w:rsidR="00E379A6" w:rsidRDefault="00E379A6">
      <w:pPr>
        <w:pStyle w:val="BodyText"/>
      </w:pPr>
    </w:p>
    <w:p w14:paraId="5082EA2A" w14:textId="77777777" w:rsidR="00E379A6" w:rsidRDefault="000F5220">
      <w:pPr>
        <w:pStyle w:val="Heading3nospace"/>
      </w:pPr>
      <w:bookmarkStart w:id="863" w:name="_Toc491882129"/>
      <w:r>
        <w:t>S</w:t>
      </w:r>
      <w:bookmarkStart w:id="864" w:name="S_Summary_Data_Section_OPC"/>
      <w:bookmarkEnd w:id="864"/>
      <w:r>
        <w:t>ummary Data Section (OPC)</w:t>
      </w:r>
      <w:bookmarkEnd w:id="863"/>
    </w:p>
    <w:p w14:paraId="495E2F44" w14:textId="77777777" w:rsidR="00E379A6" w:rsidRDefault="000F5220">
      <w:pPr>
        <w:pStyle w:val="BracketData"/>
      </w:pPr>
      <w:r>
        <w:t>[section: identifier urn:oid:2.16.840.1.113883.10.20.5.5.56 (closed)]</w:t>
      </w:r>
    </w:p>
    <w:p w14:paraId="3D480DA8" w14:textId="77777777" w:rsidR="00E379A6" w:rsidRDefault="000F5220">
      <w:pPr>
        <w:pStyle w:val="BracketData"/>
      </w:pPr>
      <w:r>
        <w:t>Published as part of NHSN Healthcare Associated Infection (HAI) Reports Release 2, DSTU 2 - US Realm</w:t>
      </w:r>
    </w:p>
    <w:p w14:paraId="1040CA97" w14:textId="3F13DA2A" w:rsidR="00E379A6" w:rsidRDefault="000F5220">
      <w:pPr>
        <w:pStyle w:val="Caption"/>
      </w:pPr>
      <w:bookmarkStart w:id="865" w:name="_Toc491882537"/>
      <w:r>
        <w:t xml:space="preserve">Table </w:t>
      </w:r>
      <w:r>
        <w:fldChar w:fldCharType="begin"/>
      </w:r>
      <w:r>
        <w:instrText>SEQ Table \* ARABIC</w:instrText>
      </w:r>
      <w:r>
        <w:fldChar w:fldCharType="separate"/>
      </w:r>
      <w:r w:rsidR="00D90831">
        <w:t>91</w:t>
      </w:r>
      <w:r>
        <w:fldChar w:fldCharType="end"/>
      </w:r>
      <w:r>
        <w:t>: Summary Data Section (OPC) Contexts</w:t>
      </w:r>
      <w:bookmarkEnd w:id="8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1: Summary Data Section (OPC) Contexts"/>
        <w:tblDescription w:val="Table 91: Summary Data Section (OPC) Contexts"/>
      </w:tblPr>
      <w:tblGrid>
        <w:gridCol w:w="5040"/>
        <w:gridCol w:w="5040"/>
      </w:tblGrid>
      <w:tr w:rsidR="00E379A6" w14:paraId="2DC4FFF4" w14:textId="77777777" w:rsidTr="009D3FFE">
        <w:trPr>
          <w:cantSplit/>
          <w:tblHeader/>
          <w:jc w:val="center"/>
        </w:trPr>
        <w:tc>
          <w:tcPr>
            <w:tcW w:w="360" w:type="dxa"/>
            <w:shd w:val="clear" w:color="auto" w:fill="E6E6E6"/>
          </w:tcPr>
          <w:p w14:paraId="20A8AD31" w14:textId="77777777" w:rsidR="00E379A6" w:rsidRDefault="000F5220">
            <w:pPr>
              <w:pStyle w:val="TableHead"/>
            </w:pPr>
            <w:r>
              <w:t>Contained By:</w:t>
            </w:r>
          </w:p>
        </w:tc>
        <w:tc>
          <w:tcPr>
            <w:tcW w:w="360" w:type="dxa"/>
            <w:shd w:val="clear" w:color="auto" w:fill="E6E6E6"/>
          </w:tcPr>
          <w:p w14:paraId="0208FC55" w14:textId="77777777" w:rsidR="00E379A6" w:rsidRDefault="000F5220">
            <w:pPr>
              <w:pStyle w:val="TableHead"/>
            </w:pPr>
            <w:r>
              <w:t>Contains:</w:t>
            </w:r>
          </w:p>
        </w:tc>
      </w:tr>
      <w:tr w:rsidR="00E379A6" w14:paraId="04EFC369" w14:textId="77777777" w:rsidTr="009D3FFE">
        <w:trPr>
          <w:cantSplit/>
          <w:jc w:val="center"/>
        </w:trPr>
        <w:tc>
          <w:tcPr>
            <w:tcW w:w="360" w:type="dxa"/>
          </w:tcPr>
          <w:p w14:paraId="799BFA86" w14:textId="089B2406" w:rsidR="00E379A6" w:rsidRDefault="0051287C">
            <w:pPr>
              <w:pStyle w:val="TableText"/>
            </w:pPr>
            <w:hyperlink w:anchor="HAI_Outpatient_Procedure_Component_OPCS">
              <w:r w:rsidR="000F5220">
                <w:rPr>
                  <w:rStyle w:val="HyperlinkText9pt"/>
                </w:rPr>
                <w:t>HAI Outpatient Procedure Component (OPC) Summary Report</w:t>
              </w:r>
            </w:hyperlink>
            <w:r w:rsidR="000F5220">
              <w:t xml:space="preserve"> (required)</w:t>
            </w:r>
          </w:p>
        </w:tc>
        <w:tc>
          <w:tcPr>
            <w:tcW w:w="360" w:type="dxa"/>
          </w:tcPr>
          <w:p w14:paraId="6FE6D113" w14:textId="42C19D3F" w:rsidR="00E379A6" w:rsidRDefault="0051287C">
            <w:pPr>
              <w:pStyle w:val="TableText"/>
            </w:pPr>
            <w:hyperlink w:anchor="E_Summary_Encounter_OPC">
              <w:r w:rsidR="000F5220">
                <w:rPr>
                  <w:rStyle w:val="HyperlinkText9pt"/>
                </w:rPr>
                <w:t>Summary Encounter (OPC)</w:t>
              </w:r>
            </w:hyperlink>
          </w:p>
        </w:tc>
      </w:tr>
    </w:tbl>
    <w:p w14:paraId="7D285035" w14:textId="77777777" w:rsidR="00E379A6" w:rsidRDefault="00E379A6">
      <w:pPr>
        <w:pStyle w:val="BodyText"/>
      </w:pPr>
    </w:p>
    <w:p w14:paraId="0E9A02E2" w14:textId="77777777" w:rsidR="00E379A6" w:rsidRDefault="000F5220">
      <w:pPr>
        <w:pStyle w:val="BodyText"/>
      </w:pPr>
      <w:r>
        <w:t xml:space="preserve">The Summary Data Section is used in a population summary report. The specific counts to be reported in the various Summary Data Sections vary by report topic, but the section itself conveys the same kind of information wherever used; therefore, the section is represented by the same LOINC section code whatever the data reported. </w:t>
      </w:r>
    </w:p>
    <w:p w14:paraId="456D54DE" w14:textId="77777777" w:rsidR="00E379A6" w:rsidRDefault="000F5220">
      <w:pPr>
        <w:pStyle w:val="BodyText"/>
      </w:pPr>
      <w:r>
        <w:t>The Summary Data Section (OPC) extends its generic equivalent, but is specific to the Outpatient Procedure Component (OPC) Summary Report.</w:t>
      </w:r>
    </w:p>
    <w:p w14:paraId="0E5DAE68" w14:textId="194F3397" w:rsidR="00E379A6" w:rsidRDefault="000F5220">
      <w:pPr>
        <w:pStyle w:val="Caption"/>
      </w:pPr>
      <w:bookmarkStart w:id="866" w:name="_Toc491882538"/>
      <w:r>
        <w:lastRenderedPageBreak/>
        <w:t xml:space="preserve">Table </w:t>
      </w:r>
      <w:r>
        <w:fldChar w:fldCharType="begin"/>
      </w:r>
      <w:r>
        <w:instrText>SEQ Table \* ARABIC</w:instrText>
      </w:r>
      <w:r>
        <w:fldChar w:fldCharType="separate"/>
      </w:r>
      <w:r w:rsidR="00D90831">
        <w:t>92</w:t>
      </w:r>
      <w:r>
        <w:fldChar w:fldCharType="end"/>
      </w:r>
      <w:r>
        <w:t>: Summary Data Section (OPC) Constraints Overview</w:t>
      </w:r>
      <w:bookmarkEnd w:id="866"/>
    </w:p>
    <w:tbl>
      <w:tblPr>
        <w:tblStyle w:val="TableGrid"/>
        <w:tblW w:w="10080" w:type="dxa"/>
        <w:jc w:val="center"/>
        <w:tblLayout w:type="fixed"/>
        <w:tblLook w:val="02A0" w:firstRow="1" w:lastRow="0" w:firstColumn="1" w:lastColumn="0" w:noHBand="1" w:noVBand="0"/>
        <w:tblCaption w:val="Table 92: Summary Data Section (OPC) Constraints Overview"/>
        <w:tblDescription w:val="Table 92: Summary Data Section (OPC) Constraints Overview"/>
      </w:tblPr>
      <w:tblGrid>
        <w:gridCol w:w="3498"/>
        <w:gridCol w:w="731"/>
        <w:gridCol w:w="877"/>
        <w:gridCol w:w="877"/>
        <w:gridCol w:w="877"/>
        <w:gridCol w:w="3220"/>
      </w:tblGrid>
      <w:tr w:rsidR="00E379A6" w14:paraId="4F025B4E" w14:textId="77777777" w:rsidTr="009D3FFE">
        <w:trPr>
          <w:cantSplit/>
          <w:tblHeader/>
          <w:jc w:val="center"/>
        </w:trPr>
        <w:tc>
          <w:tcPr>
            <w:tcW w:w="0" w:type="dxa"/>
            <w:shd w:val="clear" w:color="auto" w:fill="E6E6E6"/>
            <w:noWrap/>
          </w:tcPr>
          <w:p w14:paraId="3AF87285" w14:textId="77777777" w:rsidR="00E379A6" w:rsidRDefault="000F5220">
            <w:pPr>
              <w:pStyle w:val="TableHead"/>
            </w:pPr>
            <w:r>
              <w:t>XPath</w:t>
            </w:r>
          </w:p>
        </w:tc>
        <w:tc>
          <w:tcPr>
            <w:tcW w:w="720" w:type="dxa"/>
            <w:shd w:val="clear" w:color="auto" w:fill="E6E6E6"/>
            <w:noWrap/>
          </w:tcPr>
          <w:p w14:paraId="684E2EA2" w14:textId="77777777" w:rsidR="00E379A6" w:rsidRDefault="000F5220">
            <w:pPr>
              <w:pStyle w:val="TableHead"/>
            </w:pPr>
            <w:r>
              <w:t>Card.</w:t>
            </w:r>
          </w:p>
        </w:tc>
        <w:tc>
          <w:tcPr>
            <w:tcW w:w="864" w:type="dxa"/>
            <w:shd w:val="clear" w:color="auto" w:fill="E6E6E6"/>
            <w:noWrap/>
          </w:tcPr>
          <w:p w14:paraId="1A5FE049" w14:textId="77777777" w:rsidR="00E379A6" w:rsidRDefault="000F5220">
            <w:pPr>
              <w:pStyle w:val="TableHead"/>
            </w:pPr>
            <w:r>
              <w:t>Verb</w:t>
            </w:r>
          </w:p>
        </w:tc>
        <w:tc>
          <w:tcPr>
            <w:tcW w:w="864" w:type="dxa"/>
            <w:shd w:val="clear" w:color="auto" w:fill="E6E6E6"/>
            <w:noWrap/>
          </w:tcPr>
          <w:p w14:paraId="6B2C056B" w14:textId="77777777" w:rsidR="00E379A6" w:rsidRDefault="000F5220">
            <w:pPr>
              <w:pStyle w:val="TableHead"/>
            </w:pPr>
            <w:r>
              <w:t>Data Type</w:t>
            </w:r>
          </w:p>
        </w:tc>
        <w:tc>
          <w:tcPr>
            <w:tcW w:w="864" w:type="dxa"/>
            <w:shd w:val="clear" w:color="auto" w:fill="E6E6E6"/>
            <w:noWrap/>
          </w:tcPr>
          <w:p w14:paraId="12D8BCDB" w14:textId="77777777" w:rsidR="00E379A6" w:rsidRDefault="000F5220">
            <w:pPr>
              <w:pStyle w:val="TableHead"/>
            </w:pPr>
            <w:r>
              <w:t>CONF#</w:t>
            </w:r>
          </w:p>
        </w:tc>
        <w:tc>
          <w:tcPr>
            <w:tcW w:w="864" w:type="dxa"/>
            <w:shd w:val="clear" w:color="auto" w:fill="E6E6E6"/>
            <w:noWrap/>
          </w:tcPr>
          <w:p w14:paraId="1FD1CF17" w14:textId="77777777" w:rsidR="00E379A6" w:rsidRDefault="000F5220">
            <w:pPr>
              <w:pStyle w:val="TableHead"/>
            </w:pPr>
            <w:r>
              <w:t>Value</w:t>
            </w:r>
          </w:p>
        </w:tc>
      </w:tr>
      <w:tr w:rsidR="00E379A6" w14:paraId="41403381" w14:textId="77777777" w:rsidTr="009D3FFE">
        <w:trPr>
          <w:cantSplit/>
          <w:jc w:val="center"/>
        </w:trPr>
        <w:tc>
          <w:tcPr>
            <w:tcW w:w="9928" w:type="dxa"/>
            <w:gridSpan w:val="6"/>
          </w:tcPr>
          <w:p w14:paraId="287590C9" w14:textId="77777777" w:rsidR="00E379A6" w:rsidRDefault="000F5220">
            <w:pPr>
              <w:pStyle w:val="TableText"/>
            </w:pPr>
            <w:r>
              <w:t>section (identifier: urn:oid:2.16.840.1.113883.10.20.5.5.56)</w:t>
            </w:r>
          </w:p>
        </w:tc>
      </w:tr>
      <w:tr w:rsidR="00E379A6" w14:paraId="278AD893" w14:textId="77777777" w:rsidTr="009D3FFE">
        <w:trPr>
          <w:cantSplit/>
          <w:jc w:val="center"/>
        </w:trPr>
        <w:tc>
          <w:tcPr>
            <w:tcW w:w="3445" w:type="dxa"/>
          </w:tcPr>
          <w:p w14:paraId="5704B673" w14:textId="77777777" w:rsidR="00E379A6" w:rsidRDefault="000F5220">
            <w:pPr>
              <w:pStyle w:val="TableText"/>
            </w:pPr>
            <w:r>
              <w:tab/>
              <w:t>templateId</w:t>
            </w:r>
          </w:p>
        </w:tc>
        <w:tc>
          <w:tcPr>
            <w:tcW w:w="720" w:type="dxa"/>
          </w:tcPr>
          <w:p w14:paraId="6AD84AC4" w14:textId="77777777" w:rsidR="00E379A6" w:rsidRDefault="000F5220">
            <w:pPr>
              <w:pStyle w:val="TableText"/>
            </w:pPr>
            <w:r>
              <w:t>1..1</w:t>
            </w:r>
          </w:p>
        </w:tc>
        <w:tc>
          <w:tcPr>
            <w:tcW w:w="864" w:type="dxa"/>
          </w:tcPr>
          <w:p w14:paraId="06B93E1D" w14:textId="77777777" w:rsidR="00E379A6" w:rsidRDefault="000F5220">
            <w:pPr>
              <w:pStyle w:val="TableText"/>
            </w:pPr>
            <w:r>
              <w:t>SHALL</w:t>
            </w:r>
          </w:p>
        </w:tc>
        <w:tc>
          <w:tcPr>
            <w:tcW w:w="864" w:type="dxa"/>
          </w:tcPr>
          <w:p w14:paraId="0B908A39" w14:textId="77777777" w:rsidR="00E379A6" w:rsidRDefault="00E379A6">
            <w:pPr>
              <w:pStyle w:val="TableText"/>
            </w:pPr>
          </w:p>
        </w:tc>
        <w:tc>
          <w:tcPr>
            <w:tcW w:w="864" w:type="dxa"/>
          </w:tcPr>
          <w:p w14:paraId="43135C36" w14:textId="26E5DD07" w:rsidR="00E379A6" w:rsidRDefault="0051287C">
            <w:pPr>
              <w:pStyle w:val="TableText"/>
            </w:pPr>
            <w:hyperlink w:anchor="C_1113-21802">
              <w:r w:rsidR="000F5220">
                <w:rPr>
                  <w:rStyle w:val="HyperlinkText9pt"/>
                </w:rPr>
                <w:t>1113-21802</w:t>
              </w:r>
            </w:hyperlink>
          </w:p>
        </w:tc>
        <w:tc>
          <w:tcPr>
            <w:tcW w:w="3171" w:type="dxa"/>
          </w:tcPr>
          <w:p w14:paraId="58C56399" w14:textId="77777777" w:rsidR="00E379A6" w:rsidRDefault="00E379A6">
            <w:pPr>
              <w:pStyle w:val="TableText"/>
            </w:pPr>
          </w:p>
        </w:tc>
      </w:tr>
      <w:tr w:rsidR="00E379A6" w14:paraId="42E656BA" w14:textId="77777777" w:rsidTr="009D3FFE">
        <w:trPr>
          <w:cantSplit/>
          <w:jc w:val="center"/>
        </w:trPr>
        <w:tc>
          <w:tcPr>
            <w:tcW w:w="3445" w:type="dxa"/>
          </w:tcPr>
          <w:p w14:paraId="14A339C6" w14:textId="77777777" w:rsidR="00E379A6" w:rsidRDefault="000F5220">
            <w:pPr>
              <w:pStyle w:val="TableText"/>
            </w:pPr>
            <w:r>
              <w:tab/>
            </w:r>
            <w:r>
              <w:tab/>
              <w:t>@root</w:t>
            </w:r>
          </w:p>
        </w:tc>
        <w:tc>
          <w:tcPr>
            <w:tcW w:w="720" w:type="dxa"/>
          </w:tcPr>
          <w:p w14:paraId="54EC2783" w14:textId="77777777" w:rsidR="00E379A6" w:rsidRDefault="000F5220">
            <w:pPr>
              <w:pStyle w:val="TableText"/>
            </w:pPr>
            <w:r>
              <w:t>1..1</w:t>
            </w:r>
          </w:p>
        </w:tc>
        <w:tc>
          <w:tcPr>
            <w:tcW w:w="864" w:type="dxa"/>
          </w:tcPr>
          <w:p w14:paraId="02B4AA7B" w14:textId="77777777" w:rsidR="00E379A6" w:rsidRDefault="000F5220">
            <w:pPr>
              <w:pStyle w:val="TableText"/>
            </w:pPr>
            <w:r>
              <w:t>SHALL</w:t>
            </w:r>
          </w:p>
        </w:tc>
        <w:tc>
          <w:tcPr>
            <w:tcW w:w="864" w:type="dxa"/>
          </w:tcPr>
          <w:p w14:paraId="67FCD4A6" w14:textId="77777777" w:rsidR="00E379A6" w:rsidRDefault="00E379A6">
            <w:pPr>
              <w:pStyle w:val="TableText"/>
            </w:pPr>
          </w:p>
        </w:tc>
        <w:tc>
          <w:tcPr>
            <w:tcW w:w="864" w:type="dxa"/>
          </w:tcPr>
          <w:p w14:paraId="6976C556" w14:textId="5B5D1BD3" w:rsidR="00E379A6" w:rsidRDefault="0051287C">
            <w:pPr>
              <w:pStyle w:val="TableText"/>
            </w:pPr>
            <w:hyperlink w:anchor="C_1113-21805">
              <w:r w:rsidR="000F5220">
                <w:rPr>
                  <w:rStyle w:val="HyperlinkText9pt"/>
                </w:rPr>
                <w:t>1113-21805</w:t>
              </w:r>
            </w:hyperlink>
          </w:p>
        </w:tc>
        <w:tc>
          <w:tcPr>
            <w:tcW w:w="3171" w:type="dxa"/>
          </w:tcPr>
          <w:p w14:paraId="0C7D6DB4" w14:textId="77777777" w:rsidR="00E379A6" w:rsidRDefault="000F5220">
            <w:pPr>
              <w:pStyle w:val="TableText"/>
            </w:pPr>
            <w:r>
              <w:t>2.16.840.1.113883.10.20.5.5.56</w:t>
            </w:r>
          </w:p>
        </w:tc>
      </w:tr>
      <w:tr w:rsidR="00E379A6" w14:paraId="5C2A6650" w14:textId="77777777" w:rsidTr="009D3FFE">
        <w:trPr>
          <w:cantSplit/>
          <w:jc w:val="center"/>
        </w:trPr>
        <w:tc>
          <w:tcPr>
            <w:tcW w:w="3445" w:type="dxa"/>
          </w:tcPr>
          <w:p w14:paraId="1999EA3A" w14:textId="77777777" w:rsidR="00E379A6" w:rsidRDefault="000F5220">
            <w:pPr>
              <w:pStyle w:val="TableText"/>
            </w:pPr>
            <w:r>
              <w:tab/>
              <w:t>code</w:t>
            </w:r>
          </w:p>
        </w:tc>
        <w:tc>
          <w:tcPr>
            <w:tcW w:w="720" w:type="dxa"/>
          </w:tcPr>
          <w:p w14:paraId="40BB5F94" w14:textId="77777777" w:rsidR="00E379A6" w:rsidRDefault="000F5220">
            <w:pPr>
              <w:pStyle w:val="TableText"/>
            </w:pPr>
            <w:r>
              <w:t>1..1</w:t>
            </w:r>
          </w:p>
        </w:tc>
        <w:tc>
          <w:tcPr>
            <w:tcW w:w="864" w:type="dxa"/>
          </w:tcPr>
          <w:p w14:paraId="6F4E868E" w14:textId="77777777" w:rsidR="00E379A6" w:rsidRDefault="000F5220">
            <w:pPr>
              <w:pStyle w:val="TableText"/>
            </w:pPr>
            <w:r>
              <w:t>SHALL</w:t>
            </w:r>
          </w:p>
        </w:tc>
        <w:tc>
          <w:tcPr>
            <w:tcW w:w="864" w:type="dxa"/>
          </w:tcPr>
          <w:p w14:paraId="328CF4F7" w14:textId="77777777" w:rsidR="00E379A6" w:rsidRDefault="00E379A6">
            <w:pPr>
              <w:pStyle w:val="TableText"/>
            </w:pPr>
          </w:p>
        </w:tc>
        <w:tc>
          <w:tcPr>
            <w:tcW w:w="864" w:type="dxa"/>
          </w:tcPr>
          <w:p w14:paraId="649E797A" w14:textId="1E015608" w:rsidR="00E379A6" w:rsidRDefault="0051287C">
            <w:pPr>
              <w:pStyle w:val="TableText"/>
            </w:pPr>
            <w:hyperlink w:anchor="C_1113-21803">
              <w:r w:rsidR="000F5220">
                <w:rPr>
                  <w:rStyle w:val="HyperlinkText9pt"/>
                </w:rPr>
                <w:t>1113-21803</w:t>
              </w:r>
            </w:hyperlink>
          </w:p>
        </w:tc>
        <w:tc>
          <w:tcPr>
            <w:tcW w:w="3171" w:type="dxa"/>
          </w:tcPr>
          <w:p w14:paraId="2EA71DAE" w14:textId="77777777" w:rsidR="00E379A6" w:rsidRDefault="00E379A6">
            <w:pPr>
              <w:pStyle w:val="TableText"/>
            </w:pPr>
          </w:p>
        </w:tc>
      </w:tr>
      <w:tr w:rsidR="00E379A6" w14:paraId="1316A607" w14:textId="77777777" w:rsidTr="009D3FFE">
        <w:trPr>
          <w:cantSplit/>
          <w:jc w:val="center"/>
        </w:trPr>
        <w:tc>
          <w:tcPr>
            <w:tcW w:w="3445" w:type="dxa"/>
          </w:tcPr>
          <w:p w14:paraId="61A3FD8D" w14:textId="77777777" w:rsidR="00E379A6" w:rsidRDefault="000F5220">
            <w:pPr>
              <w:pStyle w:val="TableText"/>
            </w:pPr>
            <w:r>
              <w:tab/>
            </w:r>
            <w:r>
              <w:tab/>
              <w:t>@code</w:t>
            </w:r>
          </w:p>
        </w:tc>
        <w:tc>
          <w:tcPr>
            <w:tcW w:w="720" w:type="dxa"/>
          </w:tcPr>
          <w:p w14:paraId="6B42F90A" w14:textId="77777777" w:rsidR="00E379A6" w:rsidRDefault="000F5220">
            <w:pPr>
              <w:pStyle w:val="TableText"/>
            </w:pPr>
            <w:r>
              <w:t>1..1</w:t>
            </w:r>
          </w:p>
        </w:tc>
        <w:tc>
          <w:tcPr>
            <w:tcW w:w="864" w:type="dxa"/>
          </w:tcPr>
          <w:p w14:paraId="0358E747" w14:textId="77777777" w:rsidR="00E379A6" w:rsidRDefault="000F5220">
            <w:pPr>
              <w:pStyle w:val="TableText"/>
            </w:pPr>
            <w:r>
              <w:t>SHALL</w:t>
            </w:r>
          </w:p>
        </w:tc>
        <w:tc>
          <w:tcPr>
            <w:tcW w:w="864" w:type="dxa"/>
          </w:tcPr>
          <w:p w14:paraId="04AD3EFA" w14:textId="77777777" w:rsidR="00E379A6" w:rsidRDefault="00E379A6">
            <w:pPr>
              <w:pStyle w:val="TableText"/>
            </w:pPr>
          </w:p>
        </w:tc>
        <w:tc>
          <w:tcPr>
            <w:tcW w:w="864" w:type="dxa"/>
          </w:tcPr>
          <w:p w14:paraId="0555A86F" w14:textId="344E255B" w:rsidR="00E379A6" w:rsidRDefault="0051287C">
            <w:pPr>
              <w:pStyle w:val="TableText"/>
            </w:pPr>
            <w:hyperlink w:anchor="C_1113-21806">
              <w:r w:rsidR="000F5220">
                <w:rPr>
                  <w:rStyle w:val="HyperlinkText9pt"/>
                </w:rPr>
                <w:t>1113-21806</w:t>
              </w:r>
            </w:hyperlink>
          </w:p>
        </w:tc>
        <w:tc>
          <w:tcPr>
            <w:tcW w:w="3171" w:type="dxa"/>
          </w:tcPr>
          <w:p w14:paraId="422B52DC" w14:textId="77777777" w:rsidR="00E379A6" w:rsidRDefault="000F5220">
            <w:pPr>
              <w:pStyle w:val="TableText"/>
            </w:pPr>
            <w:r>
              <w:t>51900-9</w:t>
            </w:r>
          </w:p>
        </w:tc>
      </w:tr>
      <w:tr w:rsidR="00E379A6" w14:paraId="2CC28BBD" w14:textId="77777777" w:rsidTr="009D3FFE">
        <w:trPr>
          <w:cantSplit/>
          <w:jc w:val="center"/>
        </w:trPr>
        <w:tc>
          <w:tcPr>
            <w:tcW w:w="3445" w:type="dxa"/>
          </w:tcPr>
          <w:p w14:paraId="66EC27CB" w14:textId="77777777" w:rsidR="00E379A6" w:rsidRDefault="000F5220">
            <w:pPr>
              <w:pStyle w:val="TableText"/>
            </w:pPr>
            <w:r>
              <w:tab/>
            </w:r>
            <w:r>
              <w:tab/>
              <w:t>@codeSystem</w:t>
            </w:r>
          </w:p>
        </w:tc>
        <w:tc>
          <w:tcPr>
            <w:tcW w:w="720" w:type="dxa"/>
          </w:tcPr>
          <w:p w14:paraId="0CBF7B01" w14:textId="77777777" w:rsidR="00E379A6" w:rsidRDefault="000F5220">
            <w:pPr>
              <w:pStyle w:val="TableText"/>
            </w:pPr>
            <w:r>
              <w:t>1..1</w:t>
            </w:r>
          </w:p>
        </w:tc>
        <w:tc>
          <w:tcPr>
            <w:tcW w:w="864" w:type="dxa"/>
          </w:tcPr>
          <w:p w14:paraId="28DE8A31" w14:textId="77777777" w:rsidR="00E379A6" w:rsidRDefault="000F5220">
            <w:pPr>
              <w:pStyle w:val="TableText"/>
            </w:pPr>
            <w:r>
              <w:t>SHALL</w:t>
            </w:r>
          </w:p>
        </w:tc>
        <w:tc>
          <w:tcPr>
            <w:tcW w:w="864" w:type="dxa"/>
          </w:tcPr>
          <w:p w14:paraId="7C682F72" w14:textId="77777777" w:rsidR="00E379A6" w:rsidRDefault="00E379A6">
            <w:pPr>
              <w:pStyle w:val="TableText"/>
            </w:pPr>
          </w:p>
        </w:tc>
        <w:tc>
          <w:tcPr>
            <w:tcW w:w="864" w:type="dxa"/>
          </w:tcPr>
          <w:p w14:paraId="43F12AB7" w14:textId="34FBF398" w:rsidR="00E379A6" w:rsidRDefault="0051287C">
            <w:pPr>
              <w:pStyle w:val="TableText"/>
            </w:pPr>
            <w:hyperlink w:anchor="C_1113-21807">
              <w:r w:rsidR="000F5220">
                <w:rPr>
                  <w:rStyle w:val="HyperlinkText9pt"/>
                </w:rPr>
                <w:t>1113-21807</w:t>
              </w:r>
            </w:hyperlink>
          </w:p>
        </w:tc>
        <w:tc>
          <w:tcPr>
            <w:tcW w:w="3171" w:type="dxa"/>
          </w:tcPr>
          <w:p w14:paraId="16008387" w14:textId="77777777" w:rsidR="00E379A6" w:rsidRDefault="000F5220">
            <w:pPr>
              <w:pStyle w:val="TableText"/>
            </w:pPr>
            <w:r>
              <w:t>urn:oid:2.16.840.1.113883.6.1 (LOINC) = 2.16.840.1.113883.6.1</w:t>
            </w:r>
          </w:p>
        </w:tc>
      </w:tr>
      <w:tr w:rsidR="00E379A6" w14:paraId="72AE4B51" w14:textId="77777777" w:rsidTr="009D3FFE">
        <w:trPr>
          <w:cantSplit/>
          <w:jc w:val="center"/>
        </w:trPr>
        <w:tc>
          <w:tcPr>
            <w:tcW w:w="3445" w:type="dxa"/>
          </w:tcPr>
          <w:p w14:paraId="3E77A641" w14:textId="77777777" w:rsidR="00E379A6" w:rsidRDefault="000F5220">
            <w:pPr>
              <w:pStyle w:val="TableText"/>
            </w:pPr>
            <w:r>
              <w:tab/>
              <w:t>entry</w:t>
            </w:r>
          </w:p>
        </w:tc>
        <w:tc>
          <w:tcPr>
            <w:tcW w:w="720" w:type="dxa"/>
          </w:tcPr>
          <w:p w14:paraId="0F31E83A" w14:textId="77777777" w:rsidR="00E379A6" w:rsidRDefault="000F5220">
            <w:pPr>
              <w:pStyle w:val="TableText"/>
            </w:pPr>
            <w:r>
              <w:t>1..*</w:t>
            </w:r>
          </w:p>
        </w:tc>
        <w:tc>
          <w:tcPr>
            <w:tcW w:w="864" w:type="dxa"/>
          </w:tcPr>
          <w:p w14:paraId="08A6C008" w14:textId="77777777" w:rsidR="00E379A6" w:rsidRDefault="000F5220">
            <w:pPr>
              <w:pStyle w:val="TableText"/>
            </w:pPr>
            <w:r>
              <w:t>SHALL</w:t>
            </w:r>
          </w:p>
        </w:tc>
        <w:tc>
          <w:tcPr>
            <w:tcW w:w="864" w:type="dxa"/>
          </w:tcPr>
          <w:p w14:paraId="0021A6E9" w14:textId="77777777" w:rsidR="00E379A6" w:rsidRDefault="00E379A6">
            <w:pPr>
              <w:pStyle w:val="TableText"/>
            </w:pPr>
          </w:p>
        </w:tc>
        <w:tc>
          <w:tcPr>
            <w:tcW w:w="864" w:type="dxa"/>
          </w:tcPr>
          <w:p w14:paraId="260CEE5F" w14:textId="40BCD866" w:rsidR="00E379A6" w:rsidRDefault="0051287C">
            <w:pPr>
              <w:pStyle w:val="TableText"/>
            </w:pPr>
            <w:hyperlink w:anchor="C_1113-21801">
              <w:r w:rsidR="000F5220">
                <w:rPr>
                  <w:rStyle w:val="HyperlinkText9pt"/>
                </w:rPr>
                <w:t>1113-21801</w:t>
              </w:r>
            </w:hyperlink>
          </w:p>
        </w:tc>
        <w:tc>
          <w:tcPr>
            <w:tcW w:w="3171" w:type="dxa"/>
          </w:tcPr>
          <w:p w14:paraId="59216F0E" w14:textId="77777777" w:rsidR="00E379A6" w:rsidRDefault="00E379A6">
            <w:pPr>
              <w:pStyle w:val="TableText"/>
            </w:pPr>
          </w:p>
        </w:tc>
      </w:tr>
      <w:tr w:rsidR="00E379A6" w14:paraId="22853520" w14:textId="77777777" w:rsidTr="009D3FFE">
        <w:trPr>
          <w:cantSplit/>
          <w:jc w:val="center"/>
        </w:trPr>
        <w:tc>
          <w:tcPr>
            <w:tcW w:w="3445" w:type="dxa"/>
          </w:tcPr>
          <w:p w14:paraId="238C5D76" w14:textId="77777777" w:rsidR="00E379A6" w:rsidRDefault="000F5220">
            <w:pPr>
              <w:pStyle w:val="TableText"/>
            </w:pPr>
            <w:r>
              <w:tab/>
            </w:r>
            <w:r>
              <w:tab/>
              <w:t>encounter</w:t>
            </w:r>
          </w:p>
        </w:tc>
        <w:tc>
          <w:tcPr>
            <w:tcW w:w="720" w:type="dxa"/>
          </w:tcPr>
          <w:p w14:paraId="5AEA353B" w14:textId="77777777" w:rsidR="00E379A6" w:rsidRDefault="000F5220">
            <w:pPr>
              <w:pStyle w:val="TableText"/>
            </w:pPr>
            <w:r>
              <w:t>1..1</w:t>
            </w:r>
          </w:p>
        </w:tc>
        <w:tc>
          <w:tcPr>
            <w:tcW w:w="864" w:type="dxa"/>
          </w:tcPr>
          <w:p w14:paraId="66090F91" w14:textId="77777777" w:rsidR="00E379A6" w:rsidRDefault="000F5220">
            <w:pPr>
              <w:pStyle w:val="TableText"/>
            </w:pPr>
            <w:r>
              <w:t>SHALL</w:t>
            </w:r>
          </w:p>
        </w:tc>
        <w:tc>
          <w:tcPr>
            <w:tcW w:w="864" w:type="dxa"/>
          </w:tcPr>
          <w:p w14:paraId="04A7268A" w14:textId="77777777" w:rsidR="00E379A6" w:rsidRDefault="00E379A6">
            <w:pPr>
              <w:pStyle w:val="TableText"/>
            </w:pPr>
          </w:p>
        </w:tc>
        <w:tc>
          <w:tcPr>
            <w:tcW w:w="864" w:type="dxa"/>
          </w:tcPr>
          <w:p w14:paraId="1B7E2F16" w14:textId="27C69427" w:rsidR="00E379A6" w:rsidRDefault="0051287C">
            <w:pPr>
              <w:pStyle w:val="TableText"/>
            </w:pPr>
            <w:hyperlink w:anchor="C_1113-21804">
              <w:r w:rsidR="000F5220">
                <w:rPr>
                  <w:rStyle w:val="HyperlinkText9pt"/>
                </w:rPr>
                <w:t>1113-21804</w:t>
              </w:r>
            </w:hyperlink>
          </w:p>
        </w:tc>
        <w:tc>
          <w:tcPr>
            <w:tcW w:w="3171" w:type="dxa"/>
          </w:tcPr>
          <w:p w14:paraId="52E12640" w14:textId="082E6082" w:rsidR="00E379A6" w:rsidRDefault="0051287C">
            <w:pPr>
              <w:pStyle w:val="TableText"/>
            </w:pPr>
            <w:hyperlink w:anchor="E_Summary_Encounter_OPC">
              <w:r w:rsidR="000F5220">
                <w:rPr>
                  <w:rStyle w:val="HyperlinkText9pt"/>
                </w:rPr>
                <w:t>Summary Encounter (OPC) (identifier: urn:oid:2.16.840.1.113883.10.20.5.6.213</w:t>
              </w:r>
            </w:hyperlink>
          </w:p>
        </w:tc>
      </w:tr>
    </w:tbl>
    <w:p w14:paraId="6B53D83A" w14:textId="77777777" w:rsidR="00E379A6" w:rsidRDefault="00E379A6">
      <w:pPr>
        <w:pStyle w:val="BodyText"/>
      </w:pPr>
    </w:p>
    <w:p w14:paraId="0A9B0D7A" w14:textId="76390183" w:rsidR="00E379A6" w:rsidRDefault="000F5220">
      <w:pPr>
        <w:numPr>
          <w:ilvl w:val="0"/>
          <w:numId w:val="17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960C414" w14:textId="77777777" w:rsidR="00E379A6" w:rsidRDefault="000F5220">
      <w:pPr>
        <w:numPr>
          <w:ilvl w:val="0"/>
          <w:numId w:val="178"/>
        </w:numPr>
      </w:pPr>
      <w:r>
        <w:rPr>
          <w:rStyle w:val="keyword"/>
        </w:rPr>
        <w:t>SHALL</w:t>
      </w:r>
      <w:r>
        <w:t xml:space="preserve"> contain exactly one [1..1] </w:t>
      </w:r>
      <w:r>
        <w:rPr>
          <w:rStyle w:val="XMLnameBold"/>
        </w:rPr>
        <w:t>templateId</w:t>
      </w:r>
      <w:bookmarkStart w:id="867" w:name="C_1113-21802"/>
      <w:bookmarkEnd w:id="867"/>
      <w:r>
        <w:t xml:space="preserve"> (CONF:1113-21802) such that it</w:t>
      </w:r>
    </w:p>
    <w:p w14:paraId="104F2D67" w14:textId="77777777" w:rsidR="00E379A6" w:rsidRDefault="000F5220">
      <w:pPr>
        <w:numPr>
          <w:ilvl w:val="1"/>
          <w:numId w:val="178"/>
        </w:numPr>
      </w:pPr>
      <w:r>
        <w:rPr>
          <w:rStyle w:val="keyword"/>
        </w:rPr>
        <w:t>SHALL</w:t>
      </w:r>
      <w:r>
        <w:t xml:space="preserve"> contain exactly one [1..1] </w:t>
      </w:r>
      <w:r>
        <w:rPr>
          <w:rStyle w:val="XMLnameBold"/>
        </w:rPr>
        <w:t>@root</w:t>
      </w:r>
      <w:r>
        <w:t>=</w:t>
      </w:r>
      <w:r>
        <w:rPr>
          <w:rStyle w:val="XMLname"/>
        </w:rPr>
        <w:t>"2.16.840.1.113883.10.20.5.5.56"</w:t>
      </w:r>
      <w:bookmarkStart w:id="868" w:name="C_1113-21805"/>
      <w:bookmarkEnd w:id="868"/>
      <w:r>
        <w:t xml:space="preserve"> (CONF:1113-21805).</w:t>
      </w:r>
    </w:p>
    <w:p w14:paraId="488D7EE4" w14:textId="77777777" w:rsidR="00E379A6" w:rsidRDefault="000F5220">
      <w:pPr>
        <w:numPr>
          <w:ilvl w:val="0"/>
          <w:numId w:val="178"/>
        </w:numPr>
      </w:pPr>
      <w:r>
        <w:rPr>
          <w:rStyle w:val="keyword"/>
        </w:rPr>
        <w:t>SHALL</w:t>
      </w:r>
      <w:r>
        <w:t xml:space="preserve"> contain exactly one [1..1] </w:t>
      </w:r>
      <w:r>
        <w:rPr>
          <w:rStyle w:val="XMLnameBold"/>
        </w:rPr>
        <w:t>code</w:t>
      </w:r>
      <w:bookmarkStart w:id="869" w:name="C_1113-21803"/>
      <w:bookmarkEnd w:id="869"/>
      <w:r>
        <w:t xml:space="preserve"> (CONF:1113-21803).</w:t>
      </w:r>
    </w:p>
    <w:p w14:paraId="7749CCB0" w14:textId="77777777" w:rsidR="00E379A6" w:rsidRDefault="000F5220">
      <w:pPr>
        <w:numPr>
          <w:ilvl w:val="1"/>
          <w:numId w:val="178"/>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70" w:name="C_1113-21806"/>
      <w:bookmarkEnd w:id="870"/>
      <w:r>
        <w:t xml:space="preserve"> (CONF:1113-21806).</w:t>
      </w:r>
    </w:p>
    <w:p w14:paraId="653E704D" w14:textId="77777777" w:rsidR="00E379A6" w:rsidRDefault="000F5220">
      <w:pPr>
        <w:numPr>
          <w:ilvl w:val="1"/>
          <w:numId w:val="17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71" w:name="C_1113-21807"/>
      <w:bookmarkEnd w:id="871"/>
      <w:r>
        <w:t xml:space="preserve"> (CONF:1113-21807).</w:t>
      </w:r>
    </w:p>
    <w:p w14:paraId="27671743" w14:textId="77777777" w:rsidR="00E379A6" w:rsidRDefault="000F5220">
      <w:pPr>
        <w:numPr>
          <w:ilvl w:val="0"/>
          <w:numId w:val="178"/>
        </w:numPr>
      </w:pPr>
      <w:r>
        <w:rPr>
          <w:rStyle w:val="keyword"/>
        </w:rPr>
        <w:t>SHALL</w:t>
      </w:r>
      <w:r>
        <w:t xml:space="preserve"> contain at least one [1..*] </w:t>
      </w:r>
      <w:r>
        <w:rPr>
          <w:rStyle w:val="XMLnameBold"/>
        </w:rPr>
        <w:t>entry</w:t>
      </w:r>
      <w:bookmarkStart w:id="872" w:name="C_1113-21801"/>
      <w:bookmarkEnd w:id="872"/>
      <w:r>
        <w:t xml:space="preserve"> (CONF:1113-21801).</w:t>
      </w:r>
    </w:p>
    <w:p w14:paraId="38F41E49" w14:textId="03FBF7D4" w:rsidR="00E379A6" w:rsidRDefault="000F5220">
      <w:pPr>
        <w:numPr>
          <w:ilvl w:val="1"/>
          <w:numId w:val="178"/>
        </w:numPr>
      </w:pPr>
      <w:r>
        <w:t xml:space="preserve">Such entries </w:t>
      </w:r>
      <w:r>
        <w:rPr>
          <w:rStyle w:val="keyword"/>
        </w:rPr>
        <w:t>SHALL</w:t>
      </w:r>
      <w:r>
        <w:t xml:space="preserve"> contain exactly one [1..1] </w:t>
      </w:r>
      <w:hyperlink w:anchor="E_Summary_Encounter_OPC">
        <w:r>
          <w:rPr>
            <w:rStyle w:val="HyperlinkCourierBold"/>
          </w:rPr>
          <w:t>Summary Encounter (OPC)</w:t>
        </w:r>
      </w:hyperlink>
      <w:r>
        <w:rPr>
          <w:rStyle w:val="XMLname"/>
        </w:rPr>
        <w:t xml:space="preserve"> (identifier: urn:oid:2.16.840.1.113883.10.20.5.6.213)</w:t>
      </w:r>
      <w:bookmarkStart w:id="873" w:name="C_1113-21804"/>
      <w:bookmarkEnd w:id="873"/>
      <w:r>
        <w:t xml:space="preserve"> (CONF:1113-21804).</w:t>
      </w:r>
    </w:p>
    <w:p w14:paraId="083AB229" w14:textId="244B60E8" w:rsidR="00E379A6" w:rsidRDefault="000F5220">
      <w:pPr>
        <w:pStyle w:val="Caption"/>
        <w:ind w:left="130" w:right="115"/>
      </w:pPr>
      <w:bookmarkStart w:id="874" w:name="_Toc491882301"/>
      <w:r>
        <w:lastRenderedPageBreak/>
        <w:t xml:space="preserve">Figure </w:t>
      </w:r>
      <w:r>
        <w:fldChar w:fldCharType="begin"/>
      </w:r>
      <w:r>
        <w:instrText>SEQ Figure \* ARABIC</w:instrText>
      </w:r>
      <w:r>
        <w:fldChar w:fldCharType="separate"/>
      </w:r>
      <w:r w:rsidR="00D90831">
        <w:t>23</w:t>
      </w:r>
      <w:r>
        <w:fldChar w:fldCharType="end"/>
      </w:r>
      <w:r>
        <w:t>: Summary Data Section (OPC) Example</w:t>
      </w:r>
      <w:bookmarkEnd w:id="874"/>
    </w:p>
    <w:p w14:paraId="4ED187FD" w14:textId="77777777" w:rsidR="00E379A6" w:rsidRDefault="000F5220">
      <w:pPr>
        <w:pStyle w:val="Example"/>
        <w:ind w:left="130" w:right="115"/>
      </w:pPr>
      <w:r>
        <w:t>&lt;section&gt;</w:t>
      </w:r>
    </w:p>
    <w:p w14:paraId="575ADE7C" w14:textId="77777777" w:rsidR="00E379A6" w:rsidRDefault="000F5220">
      <w:pPr>
        <w:pStyle w:val="Example"/>
        <w:ind w:left="130" w:right="115"/>
      </w:pPr>
      <w:r>
        <w:t xml:space="preserve">  &lt;!-- HAI Section Generic Constraints templateId --&gt;</w:t>
      </w:r>
    </w:p>
    <w:p w14:paraId="54161243" w14:textId="77777777" w:rsidR="00E379A6" w:rsidRDefault="000F5220">
      <w:pPr>
        <w:pStyle w:val="Example"/>
        <w:ind w:left="130" w:right="115"/>
      </w:pPr>
      <w:r>
        <w:t xml:space="preserve">  &lt;templateId root="2.16.840.1.113883.10.20.5.4.26" /&gt;</w:t>
      </w:r>
    </w:p>
    <w:p w14:paraId="6DC77EA9" w14:textId="77777777" w:rsidR="00E379A6" w:rsidRDefault="000F5220">
      <w:pPr>
        <w:pStyle w:val="Example"/>
        <w:ind w:left="130" w:right="115"/>
      </w:pPr>
      <w:r>
        <w:t xml:space="preserve">  &lt;!-- Summary Data Section (OPC) templateId --&gt;</w:t>
      </w:r>
    </w:p>
    <w:p w14:paraId="19530FEF" w14:textId="77777777" w:rsidR="00E379A6" w:rsidRDefault="000F5220">
      <w:pPr>
        <w:pStyle w:val="Example"/>
        <w:ind w:left="130" w:right="115"/>
      </w:pPr>
      <w:r>
        <w:t xml:space="preserve">  &lt;templateId root="2.16.840.1.113883.10.20.5.5.56" /&gt;</w:t>
      </w:r>
    </w:p>
    <w:p w14:paraId="22970517" w14:textId="77777777" w:rsidR="00E379A6" w:rsidRDefault="000F5220">
      <w:pPr>
        <w:pStyle w:val="Example"/>
        <w:ind w:left="130" w:right="115"/>
      </w:pPr>
      <w:r>
        <w:t xml:space="preserve">  &lt;code codeSystem="2.16.840.1.113883.6.1" </w:t>
      </w:r>
    </w:p>
    <w:p w14:paraId="16AAFEDA" w14:textId="77777777" w:rsidR="00E379A6" w:rsidRDefault="000F5220">
      <w:pPr>
        <w:pStyle w:val="Example"/>
        <w:ind w:left="130" w:right="115"/>
      </w:pPr>
      <w:r>
        <w:t xml:space="preserve">        codeSystemName="LOINC" </w:t>
      </w:r>
    </w:p>
    <w:p w14:paraId="38FFAD37" w14:textId="77777777" w:rsidR="00E379A6" w:rsidRDefault="000F5220">
      <w:pPr>
        <w:pStyle w:val="Example"/>
        <w:ind w:left="130" w:right="115"/>
      </w:pPr>
      <w:r>
        <w:t xml:space="preserve">        code="51900-9"</w:t>
      </w:r>
    </w:p>
    <w:p w14:paraId="43A4DD6A" w14:textId="77777777" w:rsidR="00E379A6" w:rsidRDefault="000F5220">
      <w:pPr>
        <w:pStyle w:val="Example"/>
        <w:ind w:left="130" w:right="115"/>
      </w:pPr>
      <w:r>
        <w:t xml:space="preserve">        displayName="Summary Data Section" /&gt;</w:t>
      </w:r>
    </w:p>
    <w:p w14:paraId="26CEFB75" w14:textId="77777777" w:rsidR="00E379A6" w:rsidRDefault="000F5220">
      <w:pPr>
        <w:pStyle w:val="Example"/>
        <w:ind w:left="130" w:right="115"/>
      </w:pPr>
      <w:r>
        <w:t xml:space="preserve">  &lt;title&gt;Summary Data Section (OPC)&lt;/title&gt;</w:t>
      </w:r>
    </w:p>
    <w:p w14:paraId="6D918A13" w14:textId="77777777" w:rsidR="00E379A6" w:rsidRDefault="000F5220">
      <w:pPr>
        <w:pStyle w:val="Example"/>
        <w:ind w:left="130" w:right="115"/>
      </w:pPr>
      <w:r>
        <w:t xml:space="preserve">  &lt;text&gt;</w:t>
      </w:r>
    </w:p>
    <w:p w14:paraId="036ADB30" w14:textId="77777777" w:rsidR="00E379A6" w:rsidRDefault="000F5220">
      <w:pPr>
        <w:pStyle w:val="Example"/>
        <w:ind w:left="130" w:right="115"/>
      </w:pPr>
      <w:r>
        <w:t xml:space="preserve">     ...  </w:t>
      </w:r>
    </w:p>
    <w:p w14:paraId="356783A6" w14:textId="77777777" w:rsidR="00E379A6" w:rsidRDefault="000F5220">
      <w:pPr>
        <w:pStyle w:val="Example"/>
        <w:ind w:left="130" w:right="115"/>
      </w:pPr>
      <w:r>
        <w:t xml:space="preserve">  &lt;/text&gt;</w:t>
      </w:r>
    </w:p>
    <w:p w14:paraId="5F324E85" w14:textId="77777777" w:rsidR="00E379A6" w:rsidRDefault="000F5220">
      <w:pPr>
        <w:pStyle w:val="Example"/>
        <w:ind w:left="130" w:right="115"/>
      </w:pPr>
      <w:r>
        <w:t xml:space="preserve">  &lt;entry typeCode="DRIV"&gt;</w:t>
      </w:r>
    </w:p>
    <w:p w14:paraId="27FB2EA4" w14:textId="77777777" w:rsidR="00E379A6" w:rsidRDefault="000F5220">
      <w:pPr>
        <w:pStyle w:val="Example"/>
        <w:ind w:left="130" w:right="115"/>
      </w:pPr>
      <w:r>
        <w:t xml:space="preserve">    &lt;!-- Summary Encounter (OPC)  --&gt;</w:t>
      </w:r>
    </w:p>
    <w:p w14:paraId="6A3919C0" w14:textId="77777777" w:rsidR="00E379A6" w:rsidRDefault="000F5220">
      <w:pPr>
        <w:pStyle w:val="Example"/>
        <w:ind w:left="130" w:right="115"/>
      </w:pPr>
      <w:r>
        <w:t xml:space="preserve">    &lt;encounter classCode="ENC" moodCode="EVN"&gt;</w:t>
      </w:r>
    </w:p>
    <w:p w14:paraId="2B9DC23A" w14:textId="77777777" w:rsidR="00E379A6" w:rsidRDefault="000F5220">
      <w:pPr>
        <w:pStyle w:val="Example"/>
        <w:ind w:left="130" w:right="115"/>
      </w:pPr>
      <w:r>
        <w:t xml:space="preserve">      &lt;!--  Summary Encounter (OPC) templateId --&gt;</w:t>
      </w:r>
    </w:p>
    <w:p w14:paraId="5E30FEFD" w14:textId="77777777" w:rsidR="00E379A6" w:rsidRDefault="000F5220">
      <w:pPr>
        <w:pStyle w:val="Example"/>
        <w:ind w:left="130" w:right="115"/>
      </w:pPr>
      <w:r>
        <w:t xml:space="preserve">      &lt;templateId root="2.16.840.1.113883.10.20.5.6.213" /&gt;</w:t>
      </w:r>
    </w:p>
    <w:p w14:paraId="18B31A89" w14:textId="77777777" w:rsidR="00E379A6" w:rsidRDefault="000F5220">
      <w:pPr>
        <w:pStyle w:val="Example"/>
        <w:ind w:left="130" w:right="115"/>
      </w:pPr>
      <w:r>
        <w:t xml:space="preserve">      ...</w:t>
      </w:r>
    </w:p>
    <w:p w14:paraId="2A0DBF74" w14:textId="77777777" w:rsidR="00E379A6" w:rsidRDefault="000F5220">
      <w:pPr>
        <w:pStyle w:val="Example"/>
        <w:ind w:left="130" w:right="115"/>
      </w:pPr>
      <w:r>
        <w:t xml:space="preserve">    &lt;/encounter&gt;</w:t>
      </w:r>
    </w:p>
    <w:p w14:paraId="6C769C21" w14:textId="77777777" w:rsidR="00E379A6" w:rsidRDefault="000F5220">
      <w:pPr>
        <w:pStyle w:val="Example"/>
        <w:ind w:left="130" w:right="115"/>
      </w:pPr>
      <w:r>
        <w:t xml:space="preserve">  &lt;/entry&gt;</w:t>
      </w:r>
    </w:p>
    <w:p w14:paraId="1D5099C6" w14:textId="77777777" w:rsidR="00E379A6" w:rsidRDefault="000F5220">
      <w:pPr>
        <w:pStyle w:val="Example"/>
        <w:ind w:left="130" w:right="115"/>
      </w:pPr>
      <w:r>
        <w:t>&lt;/section&gt;</w:t>
      </w:r>
    </w:p>
    <w:p w14:paraId="3827F71B" w14:textId="77777777" w:rsidR="00E379A6" w:rsidRDefault="00E379A6">
      <w:pPr>
        <w:pStyle w:val="BodyText"/>
      </w:pPr>
    </w:p>
    <w:p w14:paraId="703F86CB" w14:textId="77777777" w:rsidR="00E379A6" w:rsidRDefault="000F5220">
      <w:pPr>
        <w:pStyle w:val="Heading3nospace"/>
      </w:pPr>
      <w:bookmarkStart w:id="875" w:name="_Toc491882130"/>
      <w:r>
        <w:t>S</w:t>
      </w:r>
      <w:bookmarkStart w:id="876" w:name="S_Summary_Data_Section_POM_V2"/>
      <w:bookmarkEnd w:id="876"/>
      <w:r>
        <w:t>ummary Data Section (POM) (V2)</w:t>
      </w:r>
      <w:bookmarkEnd w:id="875"/>
    </w:p>
    <w:p w14:paraId="50231E98" w14:textId="77777777" w:rsidR="00E379A6" w:rsidRDefault="000F5220">
      <w:pPr>
        <w:pStyle w:val="BracketData"/>
      </w:pPr>
      <w:r>
        <w:t>[section: identifier urn:hl7ii:2.16.840.1.113883.10.20.5.5.49:2014-12-01 (closed)]</w:t>
      </w:r>
    </w:p>
    <w:p w14:paraId="6E598901" w14:textId="77777777" w:rsidR="00E379A6" w:rsidRDefault="000F5220">
      <w:pPr>
        <w:pStyle w:val="BracketData"/>
      </w:pPr>
      <w:r>
        <w:t>Published as part of NHSN Healthcare Associated Infection (HAI) Reports Release 2, DSTU 2.1 - US Realm</w:t>
      </w:r>
    </w:p>
    <w:p w14:paraId="7BE9D8C1" w14:textId="4FCB526D" w:rsidR="00E379A6" w:rsidRDefault="000F5220">
      <w:pPr>
        <w:pStyle w:val="Caption"/>
      </w:pPr>
      <w:bookmarkStart w:id="877" w:name="_Toc491882539"/>
      <w:r>
        <w:t xml:space="preserve">Table </w:t>
      </w:r>
      <w:r>
        <w:fldChar w:fldCharType="begin"/>
      </w:r>
      <w:r>
        <w:instrText>SEQ Table \* ARABIC</w:instrText>
      </w:r>
      <w:r>
        <w:fldChar w:fldCharType="separate"/>
      </w:r>
      <w:r w:rsidR="00D90831">
        <w:t>93</w:t>
      </w:r>
      <w:r>
        <w:fldChar w:fldCharType="end"/>
      </w:r>
      <w:r>
        <w:t>: Summary Data Section (POM) (V2) Contexts</w:t>
      </w:r>
      <w:bookmarkEnd w:id="8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3: Summary Data Section (POM) (V2) Contexts"/>
        <w:tblDescription w:val="Table 93: Summary Data Section (POM) (V2) Contexts"/>
      </w:tblPr>
      <w:tblGrid>
        <w:gridCol w:w="5040"/>
        <w:gridCol w:w="5040"/>
      </w:tblGrid>
      <w:tr w:rsidR="00E379A6" w14:paraId="3A7B5A69" w14:textId="77777777" w:rsidTr="004608D6">
        <w:trPr>
          <w:cantSplit/>
          <w:tblHeader/>
          <w:jc w:val="center"/>
        </w:trPr>
        <w:tc>
          <w:tcPr>
            <w:tcW w:w="360" w:type="dxa"/>
            <w:shd w:val="clear" w:color="auto" w:fill="E6E6E6"/>
          </w:tcPr>
          <w:p w14:paraId="552D6BCF" w14:textId="77777777" w:rsidR="00E379A6" w:rsidRDefault="000F5220">
            <w:pPr>
              <w:pStyle w:val="TableHead"/>
            </w:pPr>
            <w:r>
              <w:t>Contained By:</w:t>
            </w:r>
          </w:p>
        </w:tc>
        <w:tc>
          <w:tcPr>
            <w:tcW w:w="360" w:type="dxa"/>
            <w:shd w:val="clear" w:color="auto" w:fill="E6E6E6"/>
          </w:tcPr>
          <w:p w14:paraId="4A8DBC3D" w14:textId="77777777" w:rsidR="00E379A6" w:rsidRDefault="000F5220">
            <w:pPr>
              <w:pStyle w:val="TableHead"/>
            </w:pPr>
            <w:r>
              <w:t>Contains:</w:t>
            </w:r>
          </w:p>
        </w:tc>
      </w:tr>
      <w:tr w:rsidR="00E379A6" w14:paraId="6559F682" w14:textId="77777777" w:rsidTr="004608D6">
        <w:trPr>
          <w:cantSplit/>
          <w:jc w:val="center"/>
        </w:trPr>
        <w:tc>
          <w:tcPr>
            <w:tcW w:w="360" w:type="dxa"/>
          </w:tcPr>
          <w:p w14:paraId="2948375A" w14:textId="16F86724" w:rsidR="00E379A6" w:rsidRDefault="0051287C">
            <w:pPr>
              <w:pStyle w:val="TableText"/>
            </w:pPr>
            <w:hyperlink w:anchor="D_Prevention_Process_and_Outcome_Measur">
              <w:r w:rsidR="000F5220">
                <w:rPr>
                  <w:rStyle w:val="HyperlinkText9pt"/>
                </w:rPr>
                <w:t>Prevention Process and Outcome Measures (POM) Summary Report (V2)</w:t>
              </w:r>
            </w:hyperlink>
            <w:r w:rsidR="000F5220">
              <w:t xml:space="preserve"> (required)</w:t>
            </w:r>
          </w:p>
        </w:tc>
        <w:tc>
          <w:tcPr>
            <w:tcW w:w="360" w:type="dxa"/>
          </w:tcPr>
          <w:p w14:paraId="52803CEE" w14:textId="52999995" w:rsidR="00E379A6" w:rsidRDefault="0051287C">
            <w:pPr>
              <w:pStyle w:val="TableText"/>
            </w:pPr>
            <w:hyperlink w:anchor="E_Primary_C_Difficile_Testing_Method_Th">
              <w:r w:rsidR="000F5220">
                <w:rPr>
                  <w:rStyle w:val="HyperlinkText9pt"/>
                </w:rPr>
                <w:t>Primary C. Difficile Testing Method This Quarter</w:t>
              </w:r>
            </w:hyperlink>
          </w:p>
          <w:p w14:paraId="1CAE4A02" w14:textId="69A5CA3C" w:rsidR="00E379A6" w:rsidRDefault="0051287C">
            <w:pPr>
              <w:pStyle w:val="TableText"/>
            </w:pPr>
            <w:hyperlink w:anchor="E_Summary_Encounter_POM">
              <w:r w:rsidR="000F5220">
                <w:rPr>
                  <w:rStyle w:val="HyperlinkText9pt"/>
                </w:rPr>
                <w:t>Summary Encounter (POM)</w:t>
              </w:r>
            </w:hyperlink>
          </w:p>
        </w:tc>
      </w:tr>
    </w:tbl>
    <w:p w14:paraId="4752B384" w14:textId="77777777" w:rsidR="00E379A6" w:rsidRDefault="00E379A6">
      <w:pPr>
        <w:pStyle w:val="BodyText"/>
      </w:pPr>
    </w:p>
    <w:p w14:paraId="4ABDA412" w14:textId="77777777" w:rsidR="00E379A6" w:rsidRDefault="000F5220">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684C2D90" w14:textId="77777777" w:rsidR="00E379A6" w:rsidRDefault="000F5220">
      <w:pPr>
        <w:pStyle w:val="BodyText"/>
      </w:pPr>
      <w:r>
        <w:t>The POM Summary report typically reports data for an in-facility location, but under some circumstances the NHSN protocol also requires facility-wide data. Use one Summary Encounter (POM) to report the data for the in-facility location and a separate Summary Encounter (POM) to report the facility-wide data. For facility-wide reporting, at the end of each quarter, the NHSN protocol requires the primary C. difficile testing method used most often.</w:t>
      </w:r>
    </w:p>
    <w:p w14:paraId="4D7CE426" w14:textId="273D41AF" w:rsidR="00E379A6" w:rsidRDefault="000F5220">
      <w:pPr>
        <w:pStyle w:val="Caption"/>
      </w:pPr>
      <w:bookmarkStart w:id="878" w:name="_Toc491882540"/>
      <w:r>
        <w:lastRenderedPageBreak/>
        <w:t xml:space="preserve">Table </w:t>
      </w:r>
      <w:r>
        <w:fldChar w:fldCharType="begin"/>
      </w:r>
      <w:r>
        <w:instrText>SEQ Table \* ARABIC</w:instrText>
      </w:r>
      <w:r>
        <w:fldChar w:fldCharType="separate"/>
      </w:r>
      <w:r w:rsidR="00D90831">
        <w:t>94</w:t>
      </w:r>
      <w:r>
        <w:fldChar w:fldCharType="end"/>
      </w:r>
      <w:r>
        <w:t>: Summary Data Section (POM) (V2) Constraints Overview</w:t>
      </w:r>
      <w:bookmarkEnd w:id="878"/>
    </w:p>
    <w:tbl>
      <w:tblPr>
        <w:tblStyle w:val="TableGrid"/>
        <w:tblW w:w="10080" w:type="dxa"/>
        <w:jc w:val="center"/>
        <w:tblLayout w:type="fixed"/>
        <w:tblLook w:val="02A0" w:firstRow="1" w:lastRow="0" w:firstColumn="1" w:lastColumn="0" w:noHBand="1" w:noVBand="0"/>
        <w:tblCaption w:val="Table 94: Summary Data Section (POM) (V2) Constraints Overview"/>
        <w:tblDescription w:val="Table 94: Summary Data Section (POM) (V2) Constraints Overview"/>
      </w:tblPr>
      <w:tblGrid>
        <w:gridCol w:w="3498"/>
        <w:gridCol w:w="731"/>
        <w:gridCol w:w="877"/>
        <w:gridCol w:w="877"/>
        <w:gridCol w:w="877"/>
        <w:gridCol w:w="3220"/>
      </w:tblGrid>
      <w:tr w:rsidR="00E379A6" w14:paraId="01D3F5DA" w14:textId="77777777" w:rsidTr="004608D6">
        <w:trPr>
          <w:cantSplit/>
          <w:tblHeader/>
          <w:jc w:val="center"/>
        </w:trPr>
        <w:tc>
          <w:tcPr>
            <w:tcW w:w="0" w:type="dxa"/>
            <w:shd w:val="clear" w:color="auto" w:fill="E6E6E6"/>
            <w:noWrap/>
          </w:tcPr>
          <w:p w14:paraId="4B4962CA" w14:textId="77777777" w:rsidR="00E379A6" w:rsidRDefault="000F5220">
            <w:pPr>
              <w:pStyle w:val="TableHead"/>
            </w:pPr>
            <w:r>
              <w:t>XPath</w:t>
            </w:r>
          </w:p>
        </w:tc>
        <w:tc>
          <w:tcPr>
            <w:tcW w:w="720" w:type="dxa"/>
            <w:shd w:val="clear" w:color="auto" w:fill="E6E6E6"/>
            <w:noWrap/>
          </w:tcPr>
          <w:p w14:paraId="595FC92E" w14:textId="77777777" w:rsidR="00E379A6" w:rsidRDefault="000F5220">
            <w:pPr>
              <w:pStyle w:val="TableHead"/>
            </w:pPr>
            <w:r>
              <w:t>Card.</w:t>
            </w:r>
          </w:p>
        </w:tc>
        <w:tc>
          <w:tcPr>
            <w:tcW w:w="864" w:type="dxa"/>
            <w:shd w:val="clear" w:color="auto" w:fill="E6E6E6"/>
            <w:noWrap/>
          </w:tcPr>
          <w:p w14:paraId="4AB5D5D5" w14:textId="77777777" w:rsidR="00E379A6" w:rsidRDefault="000F5220">
            <w:pPr>
              <w:pStyle w:val="TableHead"/>
            </w:pPr>
            <w:r>
              <w:t>Verb</w:t>
            </w:r>
          </w:p>
        </w:tc>
        <w:tc>
          <w:tcPr>
            <w:tcW w:w="864" w:type="dxa"/>
            <w:shd w:val="clear" w:color="auto" w:fill="E6E6E6"/>
            <w:noWrap/>
          </w:tcPr>
          <w:p w14:paraId="3CD92A57" w14:textId="77777777" w:rsidR="00E379A6" w:rsidRDefault="000F5220">
            <w:pPr>
              <w:pStyle w:val="TableHead"/>
            </w:pPr>
            <w:r>
              <w:t>Data Type</w:t>
            </w:r>
          </w:p>
        </w:tc>
        <w:tc>
          <w:tcPr>
            <w:tcW w:w="864" w:type="dxa"/>
            <w:shd w:val="clear" w:color="auto" w:fill="E6E6E6"/>
            <w:noWrap/>
          </w:tcPr>
          <w:p w14:paraId="723A1CE6" w14:textId="77777777" w:rsidR="00E379A6" w:rsidRDefault="000F5220">
            <w:pPr>
              <w:pStyle w:val="TableHead"/>
            </w:pPr>
            <w:r>
              <w:t>CONF#</w:t>
            </w:r>
          </w:p>
        </w:tc>
        <w:tc>
          <w:tcPr>
            <w:tcW w:w="864" w:type="dxa"/>
            <w:shd w:val="clear" w:color="auto" w:fill="E6E6E6"/>
            <w:noWrap/>
          </w:tcPr>
          <w:p w14:paraId="3A73A6D4" w14:textId="77777777" w:rsidR="00E379A6" w:rsidRDefault="000F5220">
            <w:pPr>
              <w:pStyle w:val="TableHead"/>
            </w:pPr>
            <w:r>
              <w:t>Value</w:t>
            </w:r>
          </w:p>
        </w:tc>
      </w:tr>
      <w:tr w:rsidR="00E379A6" w14:paraId="6A7DD6B4" w14:textId="77777777" w:rsidTr="004608D6">
        <w:trPr>
          <w:cantSplit/>
          <w:jc w:val="center"/>
        </w:trPr>
        <w:tc>
          <w:tcPr>
            <w:tcW w:w="9928" w:type="dxa"/>
            <w:gridSpan w:val="6"/>
          </w:tcPr>
          <w:p w14:paraId="3B8B4FB6" w14:textId="77777777" w:rsidR="00E379A6" w:rsidRDefault="000F5220">
            <w:pPr>
              <w:pStyle w:val="TableText"/>
            </w:pPr>
            <w:r>
              <w:t>section (identifier: urn:hl7ii:2.16.840.1.113883.10.20.5.5.49:2014-12-01)</w:t>
            </w:r>
          </w:p>
        </w:tc>
      </w:tr>
      <w:tr w:rsidR="00E379A6" w14:paraId="4E9CCE99" w14:textId="77777777" w:rsidTr="004608D6">
        <w:trPr>
          <w:cantSplit/>
          <w:jc w:val="center"/>
        </w:trPr>
        <w:tc>
          <w:tcPr>
            <w:tcW w:w="3445" w:type="dxa"/>
          </w:tcPr>
          <w:p w14:paraId="78A2A336" w14:textId="77777777" w:rsidR="00E379A6" w:rsidRDefault="000F5220">
            <w:pPr>
              <w:pStyle w:val="TableText"/>
            </w:pPr>
            <w:r>
              <w:tab/>
              <w:t>templateId</w:t>
            </w:r>
          </w:p>
        </w:tc>
        <w:tc>
          <w:tcPr>
            <w:tcW w:w="720" w:type="dxa"/>
          </w:tcPr>
          <w:p w14:paraId="125C3712" w14:textId="77777777" w:rsidR="00E379A6" w:rsidRDefault="000F5220">
            <w:pPr>
              <w:pStyle w:val="TableText"/>
            </w:pPr>
            <w:r>
              <w:t>1..1</w:t>
            </w:r>
          </w:p>
        </w:tc>
        <w:tc>
          <w:tcPr>
            <w:tcW w:w="864" w:type="dxa"/>
          </w:tcPr>
          <w:p w14:paraId="76B9691B" w14:textId="77777777" w:rsidR="00E379A6" w:rsidRDefault="000F5220">
            <w:pPr>
              <w:pStyle w:val="TableText"/>
            </w:pPr>
            <w:r>
              <w:t>SHALL</w:t>
            </w:r>
          </w:p>
        </w:tc>
        <w:tc>
          <w:tcPr>
            <w:tcW w:w="864" w:type="dxa"/>
          </w:tcPr>
          <w:p w14:paraId="42021A28" w14:textId="77777777" w:rsidR="00E379A6" w:rsidRDefault="00E379A6">
            <w:pPr>
              <w:pStyle w:val="TableText"/>
            </w:pPr>
          </w:p>
        </w:tc>
        <w:tc>
          <w:tcPr>
            <w:tcW w:w="864" w:type="dxa"/>
          </w:tcPr>
          <w:p w14:paraId="65B2595B" w14:textId="524EEE86" w:rsidR="00E379A6" w:rsidRDefault="0051287C">
            <w:pPr>
              <w:pStyle w:val="TableText"/>
            </w:pPr>
            <w:hyperlink w:anchor="C_1129-22880">
              <w:r w:rsidR="000F5220">
                <w:rPr>
                  <w:rStyle w:val="HyperlinkText9pt"/>
                </w:rPr>
                <w:t>1129-22880</w:t>
              </w:r>
            </w:hyperlink>
          </w:p>
        </w:tc>
        <w:tc>
          <w:tcPr>
            <w:tcW w:w="3171" w:type="dxa"/>
          </w:tcPr>
          <w:p w14:paraId="061AD652" w14:textId="77777777" w:rsidR="00E379A6" w:rsidRDefault="00E379A6">
            <w:pPr>
              <w:pStyle w:val="TableText"/>
            </w:pPr>
          </w:p>
        </w:tc>
      </w:tr>
      <w:tr w:rsidR="00E379A6" w14:paraId="6054B375" w14:textId="77777777" w:rsidTr="004608D6">
        <w:trPr>
          <w:cantSplit/>
          <w:jc w:val="center"/>
        </w:trPr>
        <w:tc>
          <w:tcPr>
            <w:tcW w:w="3445" w:type="dxa"/>
          </w:tcPr>
          <w:p w14:paraId="70AE9002" w14:textId="77777777" w:rsidR="00E379A6" w:rsidRDefault="000F5220">
            <w:pPr>
              <w:pStyle w:val="TableText"/>
            </w:pPr>
            <w:r>
              <w:tab/>
            </w:r>
            <w:r>
              <w:tab/>
              <w:t>@root</w:t>
            </w:r>
          </w:p>
        </w:tc>
        <w:tc>
          <w:tcPr>
            <w:tcW w:w="720" w:type="dxa"/>
          </w:tcPr>
          <w:p w14:paraId="73D7810D" w14:textId="77777777" w:rsidR="00E379A6" w:rsidRDefault="000F5220">
            <w:pPr>
              <w:pStyle w:val="TableText"/>
            </w:pPr>
            <w:r>
              <w:t>1..1</w:t>
            </w:r>
          </w:p>
        </w:tc>
        <w:tc>
          <w:tcPr>
            <w:tcW w:w="864" w:type="dxa"/>
          </w:tcPr>
          <w:p w14:paraId="2D7ED852" w14:textId="77777777" w:rsidR="00E379A6" w:rsidRDefault="000F5220">
            <w:pPr>
              <w:pStyle w:val="TableText"/>
            </w:pPr>
            <w:r>
              <w:t>SHALL</w:t>
            </w:r>
          </w:p>
        </w:tc>
        <w:tc>
          <w:tcPr>
            <w:tcW w:w="864" w:type="dxa"/>
          </w:tcPr>
          <w:p w14:paraId="763D7A5B" w14:textId="77777777" w:rsidR="00E379A6" w:rsidRDefault="00E379A6">
            <w:pPr>
              <w:pStyle w:val="TableText"/>
            </w:pPr>
          </w:p>
        </w:tc>
        <w:tc>
          <w:tcPr>
            <w:tcW w:w="864" w:type="dxa"/>
          </w:tcPr>
          <w:p w14:paraId="2F8BFA95" w14:textId="39216173" w:rsidR="00E379A6" w:rsidRDefault="0051287C">
            <w:pPr>
              <w:pStyle w:val="TableText"/>
            </w:pPr>
            <w:hyperlink w:anchor="C_1129-22881">
              <w:r w:rsidR="000F5220">
                <w:rPr>
                  <w:rStyle w:val="HyperlinkText9pt"/>
                </w:rPr>
                <w:t>1129-22881</w:t>
              </w:r>
            </w:hyperlink>
          </w:p>
        </w:tc>
        <w:tc>
          <w:tcPr>
            <w:tcW w:w="3171" w:type="dxa"/>
          </w:tcPr>
          <w:p w14:paraId="2818F3FB" w14:textId="77777777" w:rsidR="00E379A6" w:rsidRDefault="000F5220">
            <w:pPr>
              <w:pStyle w:val="TableText"/>
            </w:pPr>
            <w:r>
              <w:t>2.16.840.1.113883.10.20.5.5.49</w:t>
            </w:r>
          </w:p>
        </w:tc>
      </w:tr>
      <w:tr w:rsidR="00E379A6" w14:paraId="0C577C11" w14:textId="77777777" w:rsidTr="004608D6">
        <w:trPr>
          <w:cantSplit/>
          <w:jc w:val="center"/>
        </w:trPr>
        <w:tc>
          <w:tcPr>
            <w:tcW w:w="3445" w:type="dxa"/>
          </w:tcPr>
          <w:p w14:paraId="2C757017" w14:textId="77777777" w:rsidR="00E379A6" w:rsidRDefault="000F5220">
            <w:pPr>
              <w:pStyle w:val="TableText"/>
            </w:pPr>
            <w:r>
              <w:tab/>
            </w:r>
            <w:r>
              <w:tab/>
              <w:t>@extension</w:t>
            </w:r>
          </w:p>
        </w:tc>
        <w:tc>
          <w:tcPr>
            <w:tcW w:w="720" w:type="dxa"/>
          </w:tcPr>
          <w:p w14:paraId="3059DB01" w14:textId="77777777" w:rsidR="00E379A6" w:rsidRDefault="000F5220">
            <w:pPr>
              <w:pStyle w:val="TableText"/>
            </w:pPr>
            <w:r>
              <w:t>1..1</w:t>
            </w:r>
          </w:p>
        </w:tc>
        <w:tc>
          <w:tcPr>
            <w:tcW w:w="864" w:type="dxa"/>
          </w:tcPr>
          <w:p w14:paraId="02337522" w14:textId="77777777" w:rsidR="00E379A6" w:rsidRDefault="000F5220">
            <w:pPr>
              <w:pStyle w:val="TableText"/>
            </w:pPr>
            <w:r>
              <w:t>SHALL</w:t>
            </w:r>
          </w:p>
        </w:tc>
        <w:tc>
          <w:tcPr>
            <w:tcW w:w="864" w:type="dxa"/>
          </w:tcPr>
          <w:p w14:paraId="0B213C92" w14:textId="77777777" w:rsidR="00E379A6" w:rsidRDefault="00E379A6">
            <w:pPr>
              <w:pStyle w:val="TableText"/>
            </w:pPr>
          </w:p>
        </w:tc>
        <w:tc>
          <w:tcPr>
            <w:tcW w:w="864" w:type="dxa"/>
          </w:tcPr>
          <w:p w14:paraId="151D6EC2" w14:textId="50A4394A" w:rsidR="00E379A6" w:rsidRDefault="0051287C">
            <w:pPr>
              <w:pStyle w:val="TableText"/>
            </w:pPr>
            <w:hyperlink w:anchor="C_1129-30477">
              <w:r w:rsidR="000F5220">
                <w:rPr>
                  <w:rStyle w:val="HyperlinkText9pt"/>
                </w:rPr>
                <w:t>1129-30477</w:t>
              </w:r>
            </w:hyperlink>
          </w:p>
        </w:tc>
        <w:tc>
          <w:tcPr>
            <w:tcW w:w="3171" w:type="dxa"/>
          </w:tcPr>
          <w:p w14:paraId="252EB80C" w14:textId="77777777" w:rsidR="00E379A6" w:rsidRDefault="000F5220">
            <w:pPr>
              <w:pStyle w:val="TableText"/>
            </w:pPr>
            <w:r>
              <w:t>2014-12-01</w:t>
            </w:r>
          </w:p>
        </w:tc>
      </w:tr>
      <w:tr w:rsidR="00E379A6" w14:paraId="47F6AC62" w14:textId="77777777" w:rsidTr="004608D6">
        <w:trPr>
          <w:cantSplit/>
          <w:jc w:val="center"/>
        </w:trPr>
        <w:tc>
          <w:tcPr>
            <w:tcW w:w="3445" w:type="dxa"/>
          </w:tcPr>
          <w:p w14:paraId="133F4FE3" w14:textId="77777777" w:rsidR="00E379A6" w:rsidRDefault="000F5220">
            <w:pPr>
              <w:pStyle w:val="TableText"/>
            </w:pPr>
            <w:r>
              <w:tab/>
              <w:t>code</w:t>
            </w:r>
          </w:p>
        </w:tc>
        <w:tc>
          <w:tcPr>
            <w:tcW w:w="720" w:type="dxa"/>
          </w:tcPr>
          <w:p w14:paraId="7EE88008" w14:textId="77777777" w:rsidR="00E379A6" w:rsidRDefault="000F5220">
            <w:pPr>
              <w:pStyle w:val="TableText"/>
            </w:pPr>
            <w:r>
              <w:t>1..1</w:t>
            </w:r>
          </w:p>
        </w:tc>
        <w:tc>
          <w:tcPr>
            <w:tcW w:w="864" w:type="dxa"/>
          </w:tcPr>
          <w:p w14:paraId="38849CD1" w14:textId="77777777" w:rsidR="00E379A6" w:rsidRDefault="000F5220">
            <w:pPr>
              <w:pStyle w:val="TableText"/>
            </w:pPr>
            <w:r>
              <w:t>SHALL</w:t>
            </w:r>
          </w:p>
        </w:tc>
        <w:tc>
          <w:tcPr>
            <w:tcW w:w="864" w:type="dxa"/>
          </w:tcPr>
          <w:p w14:paraId="5280E15B" w14:textId="77777777" w:rsidR="00E379A6" w:rsidRDefault="00E379A6">
            <w:pPr>
              <w:pStyle w:val="TableText"/>
            </w:pPr>
          </w:p>
        </w:tc>
        <w:tc>
          <w:tcPr>
            <w:tcW w:w="864" w:type="dxa"/>
          </w:tcPr>
          <w:p w14:paraId="35523B52" w14:textId="4736B4C8" w:rsidR="00E379A6" w:rsidRDefault="0051287C">
            <w:pPr>
              <w:pStyle w:val="TableText"/>
            </w:pPr>
            <w:hyperlink w:anchor="C_1129-22882">
              <w:r w:rsidR="000F5220">
                <w:rPr>
                  <w:rStyle w:val="HyperlinkText9pt"/>
                </w:rPr>
                <w:t>1129-22882</w:t>
              </w:r>
            </w:hyperlink>
          </w:p>
        </w:tc>
        <w:tc>
          <w:tcPr>
            <w:tcW w:w="3171" w:type="dxa"/>
          </w:tcPr>
          <w:p w14:paraId="2EBA9BC5" w14:textId="77777777" w:rsidR="00E379A6" w:rsidRDefault="00E379A6">
            <w:pPr>
              <w:pStyle w:val="TableText"/>
            </w:pPr>
          </w:p>
        </w:tc>
      </w:tr>
      <w:tr w:rsidR="00E379A6" w14:paraId="55A3A74A" w14:textId="77777777" w:rsidTr="004608D6">
        <w:trPr>
          <w:cantSplit/>
          <w:jc w:val="center"/>
        </w:trPr>
        <w:tc>
          <w:tcPr>
            <w:tcW w:w="3445" w:type="dxa"/>
          </w:tcPr>
          <w:p w14:paraId="5D4000F2" w14:textId="77777777" w:rsidR="00E379A6" w:rsidRDefault="000F5220">
            <w:pPr>
              <w:pStyle w:val="TableText"/>
            </w:pPr>
            <w:r>
              <w:tab/>
            </w:r>
            <w:r>
              <w:tab/>
              <w:t>@code</w:t>
            </w:r>
          </w:p>
        </w:tc>
        <w:tc>
          <w:tcPr>
            <w:tcW w:w="720" w:type="dxa"/>
          </w:tcPr>
          <w:p w14:paraId="7B71197B" w14:textId="77777777" w:rsidR="00E379A6" w:rsidRDefault="000F5220">
            <w:pPr>
              <w:pStyle w:val="TableText"/>
            </w:pPr>
            <w:r>
              <w:t>1..1</w:t>
            </w:r>
          </w:p>
        </w:tc>
        <w:tc>
          <w:tcPr>
            <w:tcW w:w="864" w:type="dxa"/>
          </w:tcPr>
          <w:p w14:paraId="3CEB6E28" w14:textId="77777777" w:rsidR="00E379A6" w:rsidRDefault="000F5220">
            <w:pPr>
              <w:pStyle w:val="TableText"/>
            </w:pPr>
            <w:r>
              <w:t>SHALL</w:t>
            </w:r>
          </w:p>
        </w:tc>
        <w:tc>
          <w:tcPr>
            <w:tcW w:w="864" w:type="dxa"/>
          </w:tcPr>
          <w:p w14:paraId="2EEDD2B8" w14:textId="77777777" w:rsidR="00E379A6" w:rsidRDefault="00E379A6">
            <w:pPr>
              <w:pStyle w:val="TableText"/>
            </w:pPr>
          </w:p>
        </w:tc>
        <w:tc>
          <w:tcPr>
            <w:tcW w:w="864" w:type="dxa"/>
          </w:tcPr>
          <w:p w14:paraId="74B99CAE" w14:textId="18C241E3" w:rsidR="00E379A6" w:rsidRDefault="0051287C">
            <w:pPr>
              <w:pStyle w:val="TableText"/>
            </w:pPr>
            <w:hyperlink w:anchor="C_1129-22883">
              <w:r w:rsidR="000F5220">
                <w:rPr>
                  <w:rStyle w:val="HyperlinkText9pt"/>
                </w:rPr>
                <w:t>1129-22883</w:t>
              </w:r>
            </w:hyperlink>
          </w:p>
        </w:tc>
        <w:tc>
          <w:tcPr>
            <w:tcW w:w="3171" w:type="dxa"/>
          </w:tcPr>
          <w:p w14:paraId="0FBCB620" w14:textId="77777777" w:rsidR="00E379A6" w:rsidRDefault="000F5220">
            <w:pPr>
              <w:pStyle w:val="TableText"/>
            </w:pPr>
            <w:r>
              <w:t>51900-9</w:t>
            </w:r>
          </w:p>
        </w:tc>
      </w:tr>
      <w:tr w:rsidR="00E379A6" w14:paraId="69AF2254" w14:textId="77777777" w:rsidTr="004608D6">
        <w:trPr>
          <w:cantSplit/>
          <w:jc w:val="center"/>
        </w:trPr>
        <w:tc>
          <w:tcPr>
            <w:tcW w:w="3445" w:type="dxa"/>
          </w:tcPr>
          <w:p w14:paraId="0255AE88" w14:textId="77777777" w:rsidR="00E379A6" w:rsidRDefault="000F5220">
            <w:pPr>
              <w:pStyle w:val="TableText"/>
            </w:pPr>
            <w:r>
              <w:tab/>
            </w:r>
            <w:r>
              <w:tab/>
              <w:t>@codeSystem</w:t>
            </w:r>
          </w:p>
        </w:tc>
        <w:tc>
          <w:tcPr>
            <w:tcW w:w="720" w:type="dxa"/>
          </w:tcPr>
          <w:p w14:paraId="2C15596B" w14:textId="77777777" w:rsidR="00E379A6" w:rsidRDefault="000F5220">
            <w:pPr>
              <w:pStyle w:val="TableText"/>
            </w:pPr>
            <w:r>
              <w:t>1..1</w:t>
            </w:r>
          </w:p>
        </w:tc>
        <w:tc>
          <w:tcPr>
            <w:tcW w:w="864" w:type="dxa"/>
          </w:tcPr>
          <w:p w14:paraId="4A1438B0" w14:textId="77777777" w:rsidR="00E379A6" w:rsidRDefault="000F5220">
            <w:pPr>
              <w:pStyle w:val="TableText"/>
            </w:pPr>
            <w:r>
              <w:t>SHALL</w:t>
            </w:r>
          </w:p>
        </w:tc>
        <w:tc>
          <w:tcPr>
            <w:tcW w:w="864" w:type="dxa"/>
          </w:tcPr>
          <w:p w14:paraId="04CF881D" w14:textId="77777777" w:rsidR="00E379A6" w:rsidRDefault="00E379A6">
            <w:pPr>
              <w:pStyle w:val="TableText"/>
            </w:pPr>
          </w:p>
        </w:tc>
        <w:tc>
          <w:tcPr>
            <w:tcW w:w="864" w:type="dxa"/>
          </w:tcPr>
          <w:p w14:paraId="28A581A6" w14:textId="6F666426" w:rsidR="00E379A6" w:rsidRDefault="0051287C">
            <w:pPr>
              <w:pStyle w:val="TableText"/>
            </w:pPr>
            <w:hyperlink w:anchor="C_1129-30602">
              <w:r w:rsidR="000F5220">
                <w:rPr>
                  <w:rStyle w:val="HyperlinkText9pt"/>
                </w:rPr>
                <w:t>1129-30602</w:t>
              </w:r>
            </w:hyperlink>
          </w:p>
        </w:tc>
        <w:tc>
          <w:tcPr>
            <w:tcW w:w="3171" w:type="dxa"/>
          </w:tcPr>
          <w:p w14:paraId="706B9139" w14:textId="77777777" w:rsidR="00E379A6" w:rsidRDefault="000F5220">
            <w:pPr>
              <w:pStyle w:val="TableText"/>
            </w:pPr>
            <w:r>
              <w:t>urn:oid:2.16.840.1.113883.6.1 (LOINC) = 2.16.840.1.113883.6.1</w:t>
            </w:r>
          </w:p>
        </w:tc>
      </w:tr>
      <w:tr w:rsidR="00E379A6" w14:paraId="73C48F8E" w14:textId="77777777" w:rsidTr="004608D6">
        <w:trPr>
          <w:cantSplit/>
          <w:jc w:val="center"/>
        </w:trPr>
        <w:tc>
          <w:tcPr>
            <w:tcW w:w="3445" w:type="dxa"/>
          </w:tcPr>
          <w:p w14:paraId="7EC4DCA2" w14:textId="77777777" w:rsidR="00E379A6" w:rsidRDefault="000F5220">
            <w:pPr>
              <w:pStyle w:val="TableText"/>
            </w:pPr>
            <w:r>
              <w:tab/>
              <w:t>entry</w:t>
            </w:r>
          </w:p>
        </w:tc>
        <w:tc>
          <w:tcPr>
            <w:tcW w:w="720" w:type="dxa"/>
          </w:tcPr>
          <w:p w14:paraId="6151372C" w14:textId="77777777" w:rsidR="00E379A6" w:rsidRDefault="000F5220">
            <w:pPr>
              <w:pStyle w:val="TableText"/>
            </w:pPr>
            <w:r>
              <w:t>1..*</w:t>
            </w:r>
          </w:p>
        </w:tc>
        <w:tc>
          <w:tcPr>
            <w:tcW w:w="864" w:type="dxa"/>
          </w:tcPr>
          <w:p w14:paraId="03BE8ACC" w14:textId="77777777" w:rsidR="00E379A6" w:rsidRDefault="000F5220">
            <w:pPr>
              <w:pStyle w:val="TableText"/>
            </w:pPr>
            <w:r>
              <w:t>SHALL</w:t>
            </w:r>
          </w:p>
        </w:tc>
        <w:tc>
          <w:tcPr>
            <w:tcW w:w="864" w:type="dxa"/>
          </w:tcPr>
          <w:p w14:paraId="3FDF7898" w14:textId="77777777" w:rsidR="00E379A6" w:rsidRDefault="00E379A6">
            <w:pPr>
              <w:pStyle w:val="TableText"/>
            </w:pPr>
          </w:p>
        </w:tc>
        <w:tc>
          <w:tcPr>
            <w:tcW w:w="864" w:type="dxa"/>
          </w:tcPr>
          <w:p w14:paraId="7B2239CE" w14:textId="461CF8F8" w:rsidR="00E379A6" w:rsidRDefault="0051287C">
            <w:pPr>
              <w:pStyle w:val="TableText"/>
            </w:pPr>
            <w:hyperlink w:anchor="C_1129-22884">
              <w:r w:rsidR="000F5220">
                <w:rPr>
                  <w:rStyle w:val="HyperlinkText9pt"/>
                </w:rPr>
                <w:t>1129-22884</w:t>
              </w:r>
            </w:hyperlink>
          </w:p>
        </w:tc>
        <w:tc>
          <w:tcPr>
            <w:tcW w:w="3171" w:type="dxa"/>
          </w:tcPr>
          <w:p w14:paraId="6B1084D3" w14:textId="77777777" w:rsidR="00E379A6" w:rsidRDefault="00E379A6">
            <w:pPr>
              <w:pStyle w:val="TableText"/>
            </w:pPr>
          </w:p>
        </w:tc>
      </w:tr>
      <w:tr w:rsidR="00E379A6" w14:paraId="5FAB18D0" w14:textId="77777777" w:rsidTr="004608D6">
        <w:trPr>
          <w:cantSplit/>
          <w:jc w:val="center"/>
        </w:trPr>
        <w:tc>
          <w:tcPr>
            <w:tcW w:w="3445" w:type="dxa"/>
          </w:tcPr>
          <w:p w14:paraId="56C432FF" w14:textId="77777777" w:rsidR="00E379A6" w:rsidRDefault="000F5220">
            <w:pPr>
              <w:pStyle w:val="TableText"/>
            </w:pPr>
            <w:r>
              <w:tab/>
            </w:r>
            <w:r>
              <w:tab/>
              <w:t>encounter</w:t>
            </w:r>
          </w:p>
        </w:tc>
        <w:tc>
          <w:tcPr>
            <w:tcW w:w="720" w:type="dxa"/>
          </w:tcPr>
          <w:p w14:paraId="3FE53694" w14:textId="77777777" w:rsidR="00E379A6" w:rsidRDefault="000F5220">
            <w:pPr>
              <w:pStyle w:val="TableText"/>
            </w:pPr>
            <w:r>
              <w:t>1..1</w:t>
            </w:r>
          </w:p>
        </w:tc>
        <w:tc>
          <w:tcPr>
            <w:tcW w:w="864" w:type="dxa"/>
          </w:tcPr>
          <w:p w14:paraId="576BB2B7" w14:textId="77777777" w:rsidR="00E379A6" w:rsidRDefault="000F5220">
            <w:pPr>
              <w:pStyle w:val="TableText"/>
            </w:pPr>
            <w:r>
              <w:t>SHALL</w:t>
            </w:r>
          </w:p>
        </w:tc>
        <w:tc>
          <w:tcPr>
            <w:tcW w:w="864" w:type="dxa"/>
          </w:tcPr>
          <w:p w14:paraId="59B40659" w14:textId="77777777" w:rsidR="00E379A6" w:rsidRDefault="00E379A6">
            <w:pPr>
              <w:pStyle w:val="TableText"/>
            </w:pPr>
          </w:p>
        </w:tc>
        <w:tc>
          <w:tcPr>
            <w:tcW w:w="864" w:type="dxa"/>
          </w:tcPr>
          <w:p w14:paraId="6A646570" w14:textId="608822F9" w:rsidR="00E379A6" w:rsidRDefault="0051287C">
            <w:pPr>
              <w:pStyle w:val="TableText"/>
            </w:pPr>
            <w:hyperlink w:anchor="C_1129-22885">
              <w:r w:rsidR="000F5220">
                <w:rPr>
                  <w:rStyle w:val="HyperlinkText9pt"/>
                </w:rPr>
                <w:t>1129-22885</w:t>
              </w:r>
            </w:hyperlink>
          </w:p>
        </w:tc>
        <w:tc>
          <w:tcPr>
            <w:tcW w:w="3171" w:type="dxa"/>
          </w:tcPr>
          <w:p w14:paraId="2894631D" w14:textId="61B2A556" w:rsidR="00E379A6" w:rsidRDefault="0051287C">
            <w:pPr>
              <w:pStyle w:val="TableText"/>
            </w:pPr>
            <w:hyperlink w:anchor="E_Summary_Encounter_POM">
              <w:r w:rsidR="000F5220">
                <w:rPr>
                  <w:rStyle w:val="HyperlinkText9pt"/>
                </w:rPr>
                <w:t>Summary Encounter (POM) (identifier: urn:oid:2.16.840.1.113883.10.20.5.6.193</w:t>
              </w:r>
            </w:hyperlink>
          </w:p>
        </w:tc>
      </w:tr>
      <w:tr w:rsidR="00E379A6" w14:paraId="4836EA46" w14:textId="77777777" w:rsidTr="004608D6">
        <w:trPr>
          <w:cantSplit/>
          <w:jc w:val="center"/>
        </w:trPr>
        <w:tc>
          <w:tcPr>
            <w:tcW w:w="3445" w:type="dxa"/>
          </w:tcPr>
          <w:p w14:paraId="41E3D621" w14:textId="77777777" w:rsidR="00E379A6" w:rsidRDefault="000F5220">
            <w:pPr>
              <w:pStyle w:val="TableText"/>
            </w:pPr>
            <w:r>
              <w:tab/>
              <w:t>entry</w:t>
            </w:r>
          </w:p>
        </w:tc>
        <w:tc>
          <w:tcPr>
            <w:tcW w:w="720" w:type="dxa"/>
          </w:tcPr>
          <w:p w14:paraId="5C9A7F69" w14:textId="77777777" w:rsidR="00E379A6" w:rsidRDefault="000F5220">
            <w:pPr>
              <w:pStyle w:val="TableText"/>
            </w:pPr>
            <w:r>
              <w:t>0..1</w:t>
            </w:r>
          </w:p>
        </w:tc>
        <w:tc>
          <w:tcPr>
            <w:tcW w:w="864" w:type="dxa"/>
          </w:tcPr>
          <w:p w14:paraId="2E16CDAA" w14:textId="77777777" w:rsidR="00E379A6" w:rsidRDefault="000F5220">
            <w:pPr>
              <w:pStyle w:val="TableText"/>
            </w:pPr>
            <w:r>
              <w:t>SHOULD</w:t>
            </w:r>
          </w:p>
        </w:tc>
        <w:tc>
          <w:tcPr>
            <w:tcW w:w="864" w:type="dxa"/>
          </w:tcPr>
          <w:p w14:paraId="3BDCC986" w14:textId="77777777" w:rsidR="00E379A6" w:rsidRDefault="00E379A6">
            <w:pPr>
              <w:pStyle w:val="TableText"/>
            </w:pPr>
          </w:p>
        </w:tc>
        <w:tc>
          <w:tcPr>
            <w:tcW w:w="864" w:type="dxa"/>
          </w:tcPr>
          <w:p w14:paraId="202C008F" w14:textId="1D7DD040" w:rsidR="00E379A6" w:rsidRDefault="0051287C">
            <w:pPr>
              <w:pStyle w:val="TableText"/>
            </w:pPr>
            <w:hyperlink w:anchor="C_1129-30333">
              <w:r w:rsidR="000F5220">
                <w:rPr>
                  <w:rStyle w:val="HyperlinkText9pt"/>
                </w:rPr>
                <w:t>1129-30333</w:t>
              </w:r>
            </w:hyperlink>
          </w:p>
        </w:tc>
        <w:tc>
          <w:tcPr>
            <w:tcW w:w="3171" w:type="dxa"/>
          </w:tcPr>
          <w:p w14:paraId="531E307C" w14:textId="77777777" w:rsidR="00E379A6" w:rsidRDefault="00E379A6">
            <w:pPr>
              <w:pStyle w:val="TableText"/>
            </w:pPr>
          </w:p>
        </w:tc>
      </w:tr>
      <w:tr w:rsidR="00E379A6" w14:paraId="19A806B6" w14:textId="77777777" w:rsidTr="004608D6">
        <w:trPr>
          <w:cantSplit/>
          <w:jc w:val="center"/>
        </w:trPr>
        <w:tc>
          <w:tcPr>
            <w:tcW w:w="3445" w:type="dxa"/>
          </w:tcPr>
          <w:p w14:paraId="7DC6687A" w14:textId="77777777" w:rsidR="00E379A6" w:rsidRDefault="000F5220">
            <w:pPr>
              <w:pStyle w:val="TableText"/>
            </w:pPr>
            <w:r>
              <w:tab/>
            </w:r>
            <w:r>
              <w:tab/>
              <w:t>observation</w:t>
            </w:r>
          </w:p>
        </w:tc>
        <w:tc>
          <w:tcPr>
            <w:tcW w:w="720" w:type="dxa"/>
          </w:tcPr>
          <w:p w14:paraId="3FA3037C" w14:textId="77777777" w:rsidR="00E379A6" w:rsidRDefault="000F5220">
            <w:pPr>
              <w:pStyle w:val="TableText"/>
            </w:pPr>
            <w:r>
              <w:t>1..1</w:t>
            </w:r>
          </w:p>
        </w:tc>
        <w:tc>
          <w:tcPr>
            <w:tcW w:w="864" w:type="dxa"/>
          </w:tcPr>
          <w:p w14:paraId="6BC98CED" w14:textId="77777777" w:rsidR="00E379A6" w:rsidRDefault="000F5220">
            <w:pPr>
              <w:pStyle w:val="TableText"/>
            </w:pPr>
            <w:r>
              <w:t>SHALL</w:t>
            </w:r>
          </w:p>
        </w:tc>
        <w:tc>
          <w:tcPr>
            <w:tcW w:w="864" w:type="dxa"/>
          </w:tcPr>
          <w:p w14:paraId="2E305AFB" w14:textId="77777777" w:rsidR="00E379A6" w:rsidRDefault="00E379A6">
            <w:pPr>
              <w:pStyle w:val="TableText"/>
            </w:pPr>
          </w:p>
        </w:tc>
        <w:tc>
          <w:tcPr>
            <w:tcW w:w="864" w:type="dxa"/>
          </w:tcPr>
          <w:p w14:paraId="101F24D4" w14:textId="7EAAF253" w:rsidR="00E379A6" w:rsidRDefault="0051287C">
            <w:pPr>
              <w:pStyle w:val="TableText"/>
            </w:pPr>
            <w:hyperlink w:anchor="C_1129-30334">
              <w:r w:rsidR="000F5220">
                <w:rPr>
                  <w:rStyle w:val="HyperlinkText9pt"/>
                </w:rPr>
                <w:t>1129-30334</w:t>
              </w:r>
            </w:hyperlink>
          </w:p>
        </w:tc>
        <w:tc>
          <w:tcPr>
            <w:tcW w:w="3171" w:type="dxa"/>
          </w:tcPr>
          <w:p w14:paraId="15D4A419" w14:textId="7F1F5A80" w:rsidR="00E379A6" w:rsidRDefault="0051287C">
            <w:pPr>
              <w:pStyle w:val="TableText"/>
            </w:pPr>
            <w:hyperlink w:anchor="E_Primary_C_Difficile_Testing_Method_Th">
              <w:r w:rsidR="000F5220">
                <w:rPr>
                  <w:rStyle w:val="HyperlinkText9pt"/>
                </w:rPr>
                <w:t>Primary C. Difficile Testing Method This Quarter (identifier: urn:hl7ii:2.16.840.1.113883.10.20.5.6.221:2014-12-01</w:t>
              </w:r>
            </w:hyperlink>
          </w:p>
        </w:tc>
      </w:tr>
    </w:tbl>
    <w:p w14:paraId="5E162D5C" w14:textId="77777777" w:rsidR="00E379A6" w:rsidRDefault="00E379A6">
      <w:pPr>
        <w:pStyle w:val="BodyText"/>
      </w:pPr>
    </w:p>
    <w:p w14:paraId="13D719EF" w14:textId="70DFE68B" w:rsidR="00E379A6" w:rsidRDefault="000F5220">
      <w:pPr>
        <w:numPr>
          <w:ilvl w:val="0"/>
          <w:numId w:val="17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3E0AB4CD" w14:textId="77777777" w:rsidR="00E379A6" w:rsidRDefault="000F5220">
      <w:pPr>
        <w:numPr>
          <w:ilvl w:val="0"/>
          <w:numId w:val="179"/>
        </w:numPr>
      </w:pPr>
      <w:r>
        <w:rPr>
          <w:rStyle w:val="keyword"/>
        </w:rPr>
        <w:t>SHALL</w:t>
      </w:r>
      <w:r>
        <w:t xml:space="preserve"> contain exactly one [1..1] </w:t>
      </w:r>
      <w:r>
        <w:rPr>
          <w:rStyle w:val="XMLnameBold"/>
        </w:rPr>
        <w:t>templateId</w:t>
      </w:r>
      <w:bookmarkStart w:id="879" w:name="C_1129-22880"/>
      <w:bookmarkEnd w:id="879"/>
      <w:r>
        <w:t xml:space="preserve"> (CONF:1129-22880) such that it</w:t>
      </w:r>
    </w:p>
    <w:p w14:paraId="3BC6E12F" w14:textId="77777777" w:rsidR="00E379A6" w:rsidRDefault="000F5220">
      <w:pPr>
        <w:numPr>
          <w:ilvl w:val="1"/>
          <w:numId w:val="179"/>
        </w:numPr>
      </w:pPr>
      <w:r>
        <w:rPr>
          <w:rStyle w:val="keyword"/>
        </w:rPr>
        <w:t>SHALL</w:t>
      </w:r>
      <w:r>
        <w:t xml:space="preserve"> contain exactly one [1..1] </w:t>
      </w:r>
      <w:r>
        <w:rPr>
          <w:rStyle w:val="XMLnameBold"/>
        </w:rPr>
        <w:t>@root</w:t>
      </w:r>
      <w:r>
        <w:t>=</w:t>
      </w:r>
      <w:r>
        <w:rPr>
          <w:rStyle w:val="XMLname"/>
        </w:rPr>
        <w:t>"2.16.840.1.113883.10.20.5.5.49"</w:t>
      </w:r>
      <w:bookmarkStart w:id="880" w:name="C_1129-22881"/>
      <w:bookmarkEnd w:id="880"/>
      <w:r>
        <w:t xml:space="preserve"> (CONF:1129-22881).</w:t>
      </w:r>
    </w:p>
    <w:p w14:paraId="57B99134" w14:textId="77777777" w:rsidR="00E379A6" w:rsidRDefault="000F5220">
      <w:pPr>
        <w:numPr>
          <w:ilvl w:val="1"/>
          <w:numId w:val="179"/>
        </w:numPr>
      </w:pPr>
      <w:r>
        <w:rPr>
          <w:rStyle w:val="keyword"/>
        </w:rPr>
        <w:t>SHALL</w:t>
      </w:r>
      <w:r>
        <w:t xml:space="preserve"> contain exactly one [1..1] </w:t>
      </w:r>
      <w:r>
        <w:rPr>
          <w:rStyle w:val="XMLnameBold"/>
        </w:rPr>
        <w:t>@extension</w:t>
      </w:r>
      <w:r>
        <w:t>=</w:t>
      </w:r>
      <w:r>
        <w:rPr>
          <w:rStyle w:val="XMLname"/>
        </w:rPr>
        <w:t>"2014-12-01"</w:t>
      </w:r>
      <w:bookmarkStart w:id="881" w:name="C_1129-30477"/>
      <w:bookmarkEnd w:id="881"/>
      <w:r>
        <w:t xml:space="preserve"> (CONF:1129-30477).</w:t>
      </w:r>
    </w:p>
    <w:p w14:paraId="05045C86" w14:textId="77777777" w:rsidR="00E379A6" w:rsidRDefault="000F5220">
      <w:pPr>
        <w:numPr>
          <w:ilvl w:val="0"/>
          <w:numId w:val="179"/>
        </w:numPr>
      </w:pPr>
      <w:r>
        <w:rPr>
          <w:rStyle w:val="keyword"/>
        </w:rPr>
        <w:t>SHALL</w:t>
      </w:r>
      <w:r>
        <w:t xml:space="preserve"> contain exactly one [1..1] </w:t>
      </w:r>
      <w:r>
        <w:rPr>
          <w:rStyle w:val="XMLnameBold"/>
        </w:rPr>
        <w:t>code</w:t>
      </w:r>
      <w:bookmarkStart w:id="882" w:name="C_1129-22882"/>
      <w:bookmarkEnd w:id="882"/>
      <w:r>
        <w:t xml:space="preserve"> (CONF:1129-22882).</w:t>
      </w:r>
    </w:p>
    <w:p w14:paraId="135E31FC" w14:textId="77777777" w:rsidR="00E379A6" w:rsidRDefault="000F5220">
      <w:pPr>
        <w:numPr>
          <w:ilvl w:val="1"/>
          <w:numId w:val="179"/>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83" w:name="C_1129-22883"/>
      <w:bookmarkEnd w:id="883"/>
      <w:r>
        <w:t xml:space="preserve"> (CONF:1129-22883).</w:t>
      </w:r>
    </w:p>
    <w:p w14:paraId="1FB057F5" w14:textId="77777777" w:rsidR="00E379A6" w:rsidRDefault="000F5220">
      <w:pPr>
        <w:numPr>
          <w:ilvl w:val="1"/>
          <w:numId w:val="17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84" w:name="C_1129-30602"/>
      <w:bookmarkEnd w:id="884"/>
      <w:r>
        <w:t xml:space="preserve"> (CONF:1129-30602).</w:t>
      </w:r>
    </w:p>
    <w:p w14:paraId="4B2B0973" w14:textId="77777777" w:rsidR="00E379A6" w:rsidRDefault="000F5220">
      <w:pPr>
        <w:numPr>
          <w:ilvl w:val="0"/>
          <w:numId w:val="179"/>
        </w:numPr>
      </w:pPr>
      <w:r>
        <w:rPr>
          <w:rStyle w:val="keyword"/>
        </w:rPr>
        <w:t>SHALL</w:t>
      </w:r>
      <w:r>
        <w:t xml:space="preserve"> contain at least one [1..*] </w:t>
      </w:r>
      <w:r>
        <w:rPr>
          <w:rStyle w:val="XMLnameBold"/>
        </w:rPr>
        <w:t>entry</w:t>
      </w:r>
      <w:bookmarkStart w:id="885" w:name="C_1129-22884"/>
      <w:bookmarkEnd w:id="885"/>
      <w:r>
        <w:t xml:space="preserve"> (CONF:1129-22884) such that it</w:t>
      </w:r>
    </w:p>
    <w:p w14:paraId="4D166A80" w14:textId="589C610C" w:rsidR="00E379A6" w:rsidRDefault="000F5220">
      <w:pPr>
        <w:numPr>
          <w:ilvl w:val="1"/>
          <w:numId w:val="179"/>
        </w:numPr>
      </w:pPr>
      <w:r>
        <w:rPr>
          <w:rStyle w:val="keyword"/>
        </w:rPr>
        <w:t>SHALL</w:t>
      </w:r>
      <w:r>
        <w:t xml:space="preserve"> contain exactly one [1..1] </w:t>
      </w:r>
      <w:hyperlink w:anchor="E_Summary_Encounter_POM">
        <w:r>
          <w:rPr>
            <w:rStyle w:val="HyperlinkCourierBold"/>
          </w:rPr>
          <w:t>Summary Encounter (POM)</w:t>
        </w:r>
      </w:hyperlink>
      <w:r>
        <w:rPr>
          <w:rStyle w:val="XMLname"/>
        </w:rPr>
        <w:t xml:space="preserve"> (identifier: urn:oid:2.16.840.1.113883.10.20.5.6.193)</w:t>
      </w:r>
      <w:bookmarkStart w:id="886" w:name="C_1129-22885"/>
      <w:bookmarkEnd w:id="886"/>
      <w:r>
        <w:t xml:space="preserve"> (CONF:1129-22885).</w:t>
      </w:r>
    </w:p>
    <w:p w14:paraId="700095A7" w14:textId="77777777" w:rsidR="00E379A6" w:rsidRDefault="000F5220">
      <w:pPr>
        <w:pStyle w:val="BodyText"/>
        <w:spacing w:before="120"/>
      </w:pPr>
      <w:r>
        <w:lastRenderedPageBreak/>
        <w:t>Required per NHSN Protocol only if location is facility-wide and month is March, June, September, or December.</w:t>
      </w:r>
    </w:p>
    <w:p w14:paraId="617A09BF" w14:textId="77777777" w:rsidR="00E379A6" w:rsidRDefault="000F5220">
      <w:pPr>
        <w:numPr>
          <w:ilvl w:val="0"/>
          <w:numId w:val="179"/>
        </w:numPr>
      </w:pPr>
      <w:r>
        <w:rPr>
          <w:rStyle w:val="keyword"/>
        </w:rPr>
        <w:t>SHOULD</w:t>
      </w:r>
      <w:r>
        <w:t xml:space="preserve"> contain zero or one [0..1] </w:t>
      </w:r>
      <w:r>
        <w:rPr>
          <w:rStyle w:val="XMLnameBold"/>
        </w:rPr>
        <w:t>entry</w:t>
      </w:r>
      <w:bookmarkStart w:id="887" w:name="C_1129-30333"/>
      <w:bookmarkEnd w:id="887"/>
      <w:r>
        <w:t xml:space="preserve"> (CONF:1129-30333) such that it</w:t>
      </w:r>
    </w:p>
    <w:p w14:paraId="21D4DBC0" w14:textId="024401A0" w:rsidR="00E379A6" w:rsidRDefault="000F5220">
      <w:pPr>
        <w:numPr>
          <w:ilvl w:val="1"/>
          <w:numId w:val="179"/>
        </w:numPr>
      </w:pPr>
      <w:r>
        <w:rPr>
          <w:rStyle w:val="keyword"/>
        </w:rPr>
        <w:t>SHALL</w:t>
      </w:r>
      <w:r>
        <w:t xml:space="preserve"> contain exactly one [1..1] </w:t>
      </w:r>
      <w:hyperlink w:anchor="E_Primary_C_Difficile_Testing_Method_Th">
        <w:r>
          <w:rPr>
            <w:rStyle w:val="HyperlinkCourierBold"/>
          </w:rPr>
          <w:t>Primary C. Difficile Testing Method This Quarter</w:t>
        </w:r>
      </w:hyperlink>
      <w:r>
        <w:rPr>
          <w:rStyle w:val="XMLname"/>
        </w:rPr>
        <w:t xml:space="preserve"> (identifier: urn:hl7ii:2.16.840.1.113883.10.20.5.6.221:2014-12-01)</w:t>
      </w:r>
      <w:bookmarkStart w:id="888" w:name="C_1129-30334"/>
      <w:bookmarkEnd w:id="888"/>
      <w:r>
        <w:t xml:space="preserve"> (CONF:1129-30334).</w:t>
      </w:r>
    </w:p>
    <w:p w14:paraId="7DFF15C9" w14:textId="731C2AFA" w:rsidR="00E379A6" w:rsidRDefault="000F5220">
      <w:pPr>
        <w:pStyle w:val="Caption"/>
        <w:ind w:left="130" w:right="115"/>
      </w:pPr>
      <w:bookmarkStart w:id="889" w:name="_Toc491882302"/>
      <w:r>
        <w:t xml:space="preserve">Figure </w:t>
      </w:r>
      <w:r>
        <w:fldChar w:fldCharType="begin"/>
      </w:r>
      <w:r>
        <w:instrText>SEQ Figure \* ARABIC</w:instrText>
      </w:r>
      <w:r>
        <w:fldChar w:fldCharType="separate"/>
      </w:r>
      <w:r w:rsidR="00D90831">
        <w:t>24</w:t>
      </w:r>
      <w:r>
        <w:fldChar w:fldCharType="end"/>
      </w:r>
      <w:r>
        <w:t>: Summary Data Section (POM) (V2) Example</w:t>
      </w:r>
      <w:bookmarkEnd w:id="889"/>
    </w:p>
    <w:p w14:paraId="3DF3B356" w14:textId="77777777" w:rsidR="00E379A6" w:rsidRDefault="000F5220">
      <w:pPr>
        <w:pStyle w:val="Example"/>
        <w:ind w:left="130" w:right="115"/>
      </w:pPr>
      <w:r>
        <w:t>&lt;section&gt;</w:t>
      </w:r>
    </w:p>
    <w:p w14:paraId="4933B2B3" w14:textId="77777777" w:rsidR="00E379A6" w:rsidRDefault="000F5220">
      <w:pPr>
        <w:pStyle w:val="Example"/>
        <w:ind w:left="130" w:right="115"/>
      </w:pPr>
      <w:r>
        <w:t xml:space="preserve">    &lt;!-- HAI Section Generic Constraints templateId --&gt;</w:t>
      </w:r>
    </w:p>
    <w:p w14:paraId="5F5B494E" w14:textId="77777777" w:rsidR="00E379A6" w:rsidRDefault="000F5220">
      <w:pPr>
        <w:pStyle w:val="Example"/>
        <w:ind w:left="130" w:right="115"/>
      </w:pPr>
      <w:r>
        <w:t xml:space="preserve">    &lt;templateId root="2.16.840.1.113883.10.20.5.4.26" /&gt;</w:t>
      </w:r>
    </w:p>
    <w:p w14:paraId="4C180BBA" w14:textId="77777777" w:rsidR="00E379A6" w:rsidRDefault="000F5220">
      <w:pPr>
        <w:pStyle w:val="Example"/>
        <w:ind w:left="130" w:right="115"/>
      </w:pPr>
      <w:r>
        <w:t xml:space="preserve">    &lt;!-- Summary Data Section (POM) templateId --&gt;</w:t>
      </w:r>
    </w:p>
    <w:p w14:paraId="5186C8F8" w14:textId="77777777" w:rsidR="00E379A6" w:rsidRDefault="000F5220">
      <w:pPr>
        <w:pStyle w:val="Example"/>
        <w:ind w:left="130" w:right="115"/>
      </w:pPr>
      <w:r>
        <w:t xml:space="preserve">    &lt;templateId root="2.16.840.1.113883.10.20.5.5.49" </w:t>
      </w:r>
    </w:p>
    <w:p w14:paraId="3AD8A93C" w14:textId="77777777" w:rsidR="00E379A6" w:rsidRDefault="000F5220">
      <w:pPr>
        <w:pStyle w:val="Example"/>
        <w:ind w:left="130" w:right="115"/>
      </w:pPr>
      <w:r>
        <w:t xml:space="preserve">        extension="2014-12-01"/&gt;</w:t>
      </w:r>
    </w:p>
    <w:p w14:paraId="24E14627" w14:textId="77777777" w:rsidR="00E379A6" w:rsidRDefault="000F5220">
      <w:pPr>
        <w:pStyle w:val="Example"/>
        <w:ind w:left="130" w:right="115"/>
      </w:pPr>
      <w:r>
        <w:t xml:space="preserve">    &lt;code codeSystem="2.16.840.1.113883.6.1" </w:t>
      </w:r>
    </w:p>
    <w:p w14:paraId="714D1A76" w14:textId="77777777" w:rsidR="00E379A6" w:rsidRDefault="000F5220">
      <w:pPr>
        <w:pStyle w:val="Example"/>
        <w:ind w:left="130" w:right="115"/>
      </w:pPr>
      <w:r>
        <w:t xml:space="preserve">        codeSystemName="LOINC" </w:t>
      </w:r>
    </w:p>
    <w:p w14:paraId="35FD07F8" w14:textId="77777777" w:rsidR="00E379A6" w:rsidRDefault="000F5220">
      <w:pPr>
        <w:pStyle w:val="Example"/>
        <w:ind w:left="130" w:right="115"/>
      </w:pPr>
      <w:r>
        <w:t xml:space="preserve">        code="51900-9" </w:t>
      </w:r>
    </w:p>
    <w:p w14:paraId="47278C89" w14:textId="77777777" w:rsidR="00E379A6" w:rsidRDefault="000F5220">
      <w:pPr>
        <w:pStyle w:val="Example"/>
        <w:ind w:left="130" w:right="115"/>
      </w:pPr>
      <w:r>
        <w:t xml:space="preserve">        displayName="Summary Data Section"/&gt;</w:t>
      </w:r>
    </w:p>
    <w:p w14:paraId="53473CA2" w14:textId="77777777" w:rsidR="00E379A6" w:rsidRDefault="000F5220">
      <w:pPr>
        <w:pStyle w:val="Example"/>
        <w:ind w:left="130" w:right="115"/>
      </w:pPr>
      <w:r>
        <w:t xml:space="preserve">    &lt;title&gt;Summary Data&lt;/title&gt;</w:t>
      </w:r>
    </w:p>
    <w:p w14:paraId="6EEDFD06" w14:textId="77777777" w:rsidR="00E379A6" w:rsidRDefault="000F5220">
      <w:pPr>
        <w:pStyle w:val="Example"/>
        <w:ind w:left="130" w:right="115"/>
      </w:pPr>
      <w:r>
        <w:t xml:space="preserve">    &lt;text&gt;</w:t>
      </w:r>
    </w:p>
    <w:p w14:paraId="3B10B7C8" w14:textId="77777777" w:rsidR="00E379A6" w:rsidRDefault="000F5220">
      <w:pPr>
        <w:pStyle w:val="Example"/>
        <w:ind w:left="130" w:right="115"/>
      </w:pPr>
      <w:r>
        <w:t xml:space="preserve">        ...</w:t>
      </w:r>
    </w:p>
    <w:p w14:paraId="0B673D04" w14:textId="77777777" w:rsidR="00E379A6" w:rsidRDefault="000F5220">
      <w:pPr>
        <w:pStyle w:val="Example"/>
        <w:ind w:left="130" w:right="115"/>
      </w:pPr>
      <w:r>
        <w:t xml:space="preserve">    &lt;/text&gt;</w:t>
      </w:r>
    </w:p>
    <w:p w14:paraId="129C6F43" w14:textId="77777777" w:rsidR="00E379A6" w:rsidRDefault="000F5220">
      <w:pPr>
        <w:pStyle w:val="Example"/>
        <w:ind w:left="130" w:right="115"/>
      </w:pPr>
      <w:r>
        <w:t xml:space="preserve">    &lt;entry typeCode="DRIV"&gt;</w:t>
      </w:r>
    </w:p>
    <w:p w14:paraId="166528A5" w14:textId="77777777" w:rsidR="00E379A6" w:rsidRDefault="000F5220">
      <w:pPr>
        <w:pStyle w:val="Example"/>
        <w:ind w:left="130" w:right="115"/>
      </w:pPr>
      <w:r>
        <w:t xml:space="preserve">        &lt;encounter classCode="ENC" moodCode="EVN"&gt;</w:t>
      </w:r>
    </w:p>
    <w:p w14:paraId="41D50A79" w14:textId="77777777" w:rsidR="00E379A6" w:rsidRDefault="000F5220">
      <w:pPr>
        <w:pStyle w:val="Example"/>
        <w:ind w:left="130" w:right="115"/>
      </w:pPr>
      <w:r>
        <w:t xml:space="preserve">            &lt;!-- Summary Encounter (POM) --&gt;</w:t>
      </w:r>
    </w:p>
    <w:p w14:paraId="24FF9734" w14:textId="77777777" w:rsidR="00E379A6" w:rsidRDefault="000F5220">
      <w:pPr>
        <w:pStyle w:val="Example"/>
        <w:ind w:left="130" w:right="115"/>
      </w:pPr>
      <w:r>
        <w:t xml:space="preserve">            &lt;templateId root="2.16.840.1.113883.10.20.5.6.193"/&gt;</w:t>
      </w:r>
    </w:p>
    <w:p w14:paraId="7C587829" w14:textId="77777777" w:rsidR="00E379A6" w:rsidRDefault="000F5220">
      <w:pPr>
        <w:pStyle w:val="Example"/>
        <w:ind w:left="130" w:right="115"/>
      </w:pPr>
      <w:r>
        <w:t xml:space="preserve">            ...</w:t>
      </w:r>
    </w:p>
    <w:p w14:paraId="6906A7AA" w14:textId="77777777" w:rsidR="00E379A6" w:rsidRDefault="000F5220">
      <w:pPr>
        <w:pStyle w:val="Example"/>
        <w:ind w:left="130" w:right="115"/>
      </w:pPr>
      <w:r>
        <w:t xml:space="preserve">        &lt;/encounter&gt;</w:t>
      </w:r>
    </w:p>
    <w:p w14:paraId="3F5B1ED1" w14:textId="77777777" w:rsidR="00E379A6" w:rsidRDefault="000F5220">
      <w:pPr>
        <w:pStyle w:val="Example"/>
        <w:ind w:left="130" w:right="115"/>
      </w:pPr>
      <w:r>
        <w:t xml:space="preserve">    &lt;/entry&gt;</w:t>
      </w:r>
    </w:p>
    <w:p w14:paraId="25BA0DA5" w14:textId="77777777" w:rsidR="00E379A6" w:rsidRDefault="000F5220">
      <w:pPr>
        <w:pStyle w:val="Example"/>
        <w:ind w:left="130" w:right="115"/>
      </w:pPr>
      <w:r>
        <w:t xml:space="preserve">    &lt;entry typeCode="DRIV"&gt;</w:t>
      </w:r>
    </w:p>
    <w:p w14:paraId="6DAA44FC" w14:textId="77777777" w:rsidR="00E379A6" w:rsidRDefault="000F5220">
      <w:pPr>
        <w:pStyle w:val="Example"/>
        <w:ind w:left="130" w:right="115"/>
      </w:pPr>
      <w:r>
        <w:t xml:space="preserve">        &lt;observation classCode="OBS" moodCode="EVN"&gt;</w:t>
      </w:r>
    </w:p>
    <w:p w14:paraId="382573C7" w14:textId="77777777" w:rsidR="00E379A6" w:rsidRDefault="000F5220">
      <w:pPr>
        <w:pStyle w:val="Example"/>
        <w:ind w:left="130" w:right="115"/>
      </w:pPr>
      <w:r>
        <w:t xml:space="preserve">            &lt;!-- Primary C. Difficile Testing Method This Quarter templateId --&gt;</w:t>
      </w:r>
    </w:p>
    <w:p w14:paraId="0FD7796E" w14:textId="77777777" w:rsidR="00E379A6" w:rsidRDefault="000F5220">
      <w:pPr>
        <w:pStyle w:val="Example"/>
        <w:ind w:left="130" w:right="115"/>
      </w:pPr>
      <w:r>
        <w:t xml:space="preserve">            &lt;templateId root="2.16.840.1.113883.10.20.5.6.221" </w:t>
      </w:r>
    </w:p>
    <w:p w14:paraId="585A2629" w14:textId="77777777" w:rsidR="00E379A6" w:rsidRDefault="000F5220">
      <w:pPr>
        <w:pStyle w:val="Example"/>
        <w:ind w:left="130" w:right="115"/>
      </w:pPr>
      <w:r>
        <w:t xml:space="preserve">                extension="2014-12-01"/&gt;</w:t>
      </w:r>
    </w:p>
    <w:p w14:paraId="1576CB63" w14:textId="77777777" w:rsidR="00E379A6" w:rsidRDefault="000F5220">
      <w:pPr>
        <w:pStyle w:val="Example"/>
        <w:ind w:left="130" w:right="115"/>
      </w:pPr>
      <w:r>
        <w:t xml:space="preserve">            ...</w:t>
      </w:r>
    </w:p>
    <w:p w14:paraId="09655C4D" w14:textId="77777777" w:rsidR="00E379A6" w:rsidRDefault="000F5220">
      <w:pPr>
        <w:pStyle w:val="Example"/>
        <w:ind w:left="130" w:right="115"/>
      </w:pPr>
      <w:r>
        <w:t xml:space="preserve">        &lt;/observation&gt;</w:t>
      </w:r>
    </w:p>
    <w:p w14:paraId="1092A674" w14:textId="77777777" w:rsidR="00E379A6" w:rsidRDefault="000F5220">
      <w:pPr>
        <w:pStyle w:val="Example"/>
        <w:ind w:left="130" w:right="115"/>
      </w:pPr>
      <w:r>
        <w:t xml:space="preserve">    &lt;/entry&gt;</w:t>
      </w:r>
    </w:p>
    <w:p w14:paraId="6508779F" w14:textId="77777777" w:rsidR="00E379A6" w:rsidRDefault="000F5220">
      <w:pPr>
        <w:pStyle w:val="Example"/>
        <w:ind w:left="130" w:right="115"/>
      </w:pPr>
      <w:r>
        <w:t>&lt;/section&gt;</w:t>
      </w:r>
    </w:p>
    <w:p w14:paraId="10E1F38B" w14:textId="77777777" w:rsidR="00E379A6" w:rsidRDefault="00E379A6">
      <w:pPr>
        <w:pStyle w:val="BodyText"/>
      </w:pPr>
    </w:p>
    <w:p w14:paraId="4748DABC" w14:textId="77777777" w:rsidR="00E379A6" w:rsidRDefault="000F5220">
      <w:pPr>
        <w:pStyle w:val="Heading3nospace"/>
      </w:pPr>
      <w:bookmarkStart w:id="890" w:name="_Toc491882131"/>
      <w:r>
        <w:t>S</w:t>
      </w:r>
      <w:bookmarkStart w:id="891" w:name="S_Summary_Data_Section_VAT"/>
      <w:bookmarkEnd w:id="891"/>
      <w:r>
        <w:t>ummary Data Section (VAT)</w:t>
      </w:r>
      <w:bookmarkEnd w:id="890"/>
    </w:p>
    <w:p w14:paraId="50FC43D3" w14:textId="77777777" w:rsidR="00E379A6" w:rsidRDefault="000F5220">
      <w:pPr>
        <w:pStyle w:val="BracketData"/>
      </w:pPr>
      <w:r>
        <w:t>[section: identifier urn:oid:2.16.840.1.113883.10.20.5.5.50 (closed)]</w:t>
      </w:r>
    </w:p>
    <w:p w14:paraId="78C2D435" w14:textId="77777777" w:rsidR="00E379A6" w:rsidRDefault="000F5220">
      <w:pPr>
        <w:pStyle w:val="BracketData"/>
      </w:pPr>
      <w:r>
        <w:t>Published as part of NHSN Healthcare Associated Infection (HAI) Reports Release 1 - US Realm</w:t>
      </w:r>
    </w:p>
    <w:p w14:paraId="6553FE4C" w14:textId="6877E737" w:rsidR="00E379A6" w:rsidRDefault="000F5220">
      <w:pPr>
        <w:pStyle w:val="Caption"/>
      </w:pPr>
      <w:bookmarkStart w:id="892" w:name="_Toc491882541"/>
      <w:r>
        <w:t xml:space="preserve">Table </w:t>
      </w:r>
      <w:r>
        <w:fldChar w:fldCharType="begin"/>
      </w:r>
      <w:r>
        <w:instrText>SEQ Table \* ARABIC</w:instrText>
      </w:r>
      <w:r>
        <w:fldChar w:fldCharType="separate"/>
      </w:r>
      <w:r w:rsidR="00D90831">
        <w:t>95</w:t>
      </w:r>
      <w:r>
        <w:fldChar w:fldCharType="end"/>
      </w:r>
      <w:r>
        <w:t>: Summary Data Section (VAT) Contexts</w:t>
      </w:r>
      <w:bookmarkEnd w:id="8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5: Summary Data Section (VAT) Contexts"/>
        <w:tblDescription w:val="Table 95: Summary Data Section (VAT) Contexts"/>
      </w:tblPr>
      <w:tblGrid>
        <w:gridCol w:w="5040"/>
        <w:gridCol w:w="5040"/>
      </w:tblGrid>
      <w:tr w:rsidR="00E379A6" w14:paraId="2776D0B4" w14:textId="77777777" w:rsidTr="004608D6">
        <w:trPr>
          <w:cantSplit/>
          <w:tblHeader/>
          <w:jc w:val="center"/>
        </w:trPr>
        <w:tc>
          <w:tcPr>
            <w:tcW w:w="360" w:type="dxa"/>
            <w:shd w:val="clear" w:color="auto" w:fill="E6E6E6"/>
          </w:tcPr>
          <w:p w14:paraId="624F8BFD" w14:textId="77777777" w:rsidR="00E379A6" w:rsidRDefault="000F5220">
            <w:pPr>
              <w:pStyle w:val="TableHead"/>
            </w:pPr>
            <w:r>
              <w:t>Contained By:</w:t>
            </w:r>
          </w:p>
        </w:tc>
        <w:tc>
          <w:tcPr>
            <w:tcW w:w="360" w:type="dxa"/>
            <w:shd w:val="clear" w:color="auto" w:fill="E6E6E6"/>
          </w:tcPr>
          <w:p w14:paraId="20BA55B5" w14:textId="77777777" w:rsidR="00E379A6" w:rsidRDefault="000F5220">
            <w:pPr>
              <w:pStyle w:val="TableHead"/>
            </w:pPr>
            <w:r>
              <w:t>Contains:</w:t>
            </w:r>
          </w:p>
        </w:tc>
      </w:tr>
      <w:tr w:rsidR="00E379A6" w14:paraId="0E34E5CF" w14:textId="77777777" w:rsidTr="004608D6">
        <w:trPr>
          <w:cantSplit/>
          <w:jc w:val="center"/>
        </w:trPr>
        <w:tc>
          <w:tcPr>
            <w:tcW w:w="360" w:type="dxa"/>
          </w:tcPr>
          <w:p w14:paraId="14315BF7" w14:textId="720EE10A" w:rsidR="00E379A6" w:rsidRDefault="0051287C">
            <w:pPr>
              <w:pStyle w:val="TableText"/>
            </w:pPr>
            <w:hyperlink w:anchor="D_Vascular_Access_Type_Report_VAT_Summa">
              <w:r w:rsidR="000F5220">
                <w:rPr>
                  <w:rStyle w:val="HyperlinkText9pt"/>
                </w:rPr>
                <w:t>Vascular Access Type Report (VAT) Summary Report (V2)</w:t>
              </w:r>
            </w:hyperlink>
            <w:r w:rsidR="000F5220">
              <w:t xml:space="preserve"> (required)</w:t>
            </w:r>
          </w:p>
        </w:tc>
        <w:tc>
          <w:tcPr>
            <w:tcW w:w="360" w:type="dxa"/>
          </w:tcPr>
          <w:p w14:paraId="44A1CCA6" w14:textId="3FDC2F80" w:rsidR="00E379A6" w:rsidRDefault="0051287C">
            <w:pPr>
              <w:pStyle w:val="TableText"/>
            </w:pPr>
            <w:hyperlink w:anchor="E_Summary_Encounter_VAT">
              <w:r w:rsidR="000F5220">
                <w:rPr>
                  <w:rStyle w:val="HyperlinkText9pt"/>
                </w:rPr>
                <w:t>Summary Encounter (VAT)</w:t>
              </w:r>
            </w:hyperlink>
          </w:p>
        </w:tc>
      </w:tr>
    </w:tbl>
    <w:p w14:paraId="1E60E016" w14:textId="77777777" w:rsidR="00E379A6" w:rsidRDefault="00E379A6">
      <w:pPr>
        <w:pStyle w:val="BodyText"/>
      </w:pPr>
    </w:p>
    <w:p w14:paraId="05817414" w14:textId="77777777" w:rsidR="00E379A6" w:rsidRDefault="000F5220">
      <w:pPr>
        <w:pStyle w:val="BodyText"/>
      </w:pPr>
      <w:r>
        <w:lastRenderedPageBreak/>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524ECCB3" w14:textId="77777777" w:rsidR="00E379A6" w:rsidRDefault="000F5220">
      <w:pPr>
        <w:pStyle w:val="BodyText"/>
      </w:pPr>
      <w:r>
        <w:t>The Summary Data Section (VAT) extends its generic equivalent but, is specific to the Vascular Access Type Report (VAT) Summary Report.</w:t>
      </w:r>
    </w:p>
    <w:p w14:paraId="340FDA07" w14:textId="1EEF6783" w:rsidR="00E379A6" w:rsidRDefault="000F5220">
      <w:pPr>
        <w:pStyle w:val="Caption"/>
      </w:pPr>
      <w:bookmarkStart w:id="893" w:name="_Toc491882542"/>
      <w:r>
        <w:t xml:space="preserve">Table </w:t>
      </w:r>
      <w:r>
        <w:fldChar w:fldCharType="begin"/>
      </w:r>
      <w:r>
        <w:instrText>SEQ Table \* ARABIC</w:instrText>
      </w:r>
      <w:r>
        <w:fldChar w:fldCharType="separate"/>
      </w:r>
      <w:r w:rsidR="00D90831">
        <w:t>96</w:t>
      </w:r>
      <w:r>
        <w:fldChar w:fldCharType="end"/>
      </w:r>
      <w:r>
        <w:t>: Summary Data Section (VAT) Constraints Overview</w:t>
      </w:r>
      <w:bookmarkEnd w:id="893"/>
    </w:p>
    <w:tbl>
      <w:tblPr>
        <w:tblStyle w:val="TableGrid"/>
        <w:tblW w:w="10080" w:type="dxa"/>
        <w:jc w:val="center"/>
        <w:tblLayout w:type="fixed"/>
        <w:tblLook w:val="02A0" w:firstRow="1" w:lastRow="0" w:firstColumn="1" w:lastColumn="0" w:noHBand="1" w:noVBand="0"/>
        <w:tblCaption w:val="Table 96: Summary Data Section (VAT) Constraints Overview"/>
        <w:tblDescription w:val="Table 96: Summary Data Section (VAT) Constraints Overview"/>
      </w:tblPr>
      <w:tblGrid>
        <w:gridCol w:w="3498"/>
        <w:gridCol w:w="731"/>
        <w:gridCol w:w="877"/>
        <w:gridCol w:w="877"/>
        <w:gridCol w:w="877"/>
        <w:gridCol w:w="3220"/>
      </w:tblGrid>
      <w:tr w:rsidR="00E379A6" w14:paraId="203DD902" w14:textId="77777777" w:rsidTr="004608D6">
        <w:trPr>
          <w:cantSplit/>
          <w:tblHeader/>
          <w:jc w:val="center"/>
        </w:trPr>
        <w:tc>
          <w:tcPr>
            <w:tcW w:w="0" w:type="dxa"/>
            <w:shd w:val="clear" w:color="auto" w:fill="E6E6E6"/>
            <w:noWrap/>
          </w:tcPr>
          <w:p w14:paraId="5F2C00B4" w14:textId="77777777" w:rsidR="00E379A6" w:rsidRDefault="000F5220">
            <w:pPr>
              <w:pStyle w:val="TableHead"/>
            </w:pPr>
            <w:r>
              <w:t>XPath</w:t>
            </w:r>
          </w:p>
        </w:tc>
        <w:tc>
          <w:tcPr>
            <w:tcW w:w="720" w:type="dxa"/>
            <w:shd w:val="clear" w:color="auto" w:fill="E6E6E6"/>
            <w:noWrap/>
          </w:tcPr>
          <w:p w14:paraId="3623E224" w14:textId="77777777" w:rsidR="00E379A6" w:rsidRDefault="000F5220">
            <w:pPr>
              <w:pStyle w:val="TableHead"/>
            </w:pPr>
            <w:r>
              <w:t>Card.</w:t>
            </w:r>
          </w:p>
        </w:tc>
        <w:tc>
          <w:tcPr>
            <w:tcW w:w="864" w:type="dxa"/>
            <w:shd w:val="clear" w:color="auto" w:fill="E6E6E6"/>
            <w:noWrap/>
          </w:tcPr>
          <w:p w14:paraId="19A7565F" w14:textId="77777777" w:rsidR="00E379A6" w:rsidRDefault="000F5220">
            <w:pPr>
              <w:pStyle w:val="TableHead"/>
            </w:pPr>
            <w:r>
              <w:t>Verb</w:t>
            </w:r>
          </w:p>
        </w:tc>
        <w:tc>
          <w:tcPr>
            <w:tcW w:w="864" w:type="dxa"/>
            <w:shd w:val="clear" w:color="auto" w:fill="E6E6E6"/>
            <w:noWrap/>
          </w:tcPr>
          <w:p w14:paraId="43A94571" w14:textId="77777777" w:rsidR="00E379A6" w:rsidRDefault="000F5220">
            <w:pPr>
              <w:pStyle w:val="TableHead"/>
            </w:pPr>
            <w:r>
              <w:t>Data Type</w:t>
            </w:r>
          </w:p>
        </w:tc>
        <w:tc>
          <w:tcPr>
            <w:tcW w:w="864" w:type="dxa"/>
            <w:shd w:val="clear" w:color="auto" w:fill="E6E6E6"/>
            <w:noWrap/>
          </w:tcPr>
          <w:p w14:paraId="4FD9CC1A" w14:textId="77777777" w:rsidR="00E379A6" w:rsidRDefault="000F5220">
            <w:pPr>
              <w:pStyle w:val="TableHead"/>
            </w:pPr>
            <w:r>
              <w:t>CONF#</w:t>
            </w:r>
          </w:p>
        </w:tc>
        <w:tc>
          <w:tcPr>
            <w:tcW w:w="864" w:type="dxa"/>
            <w:shd w:val="clear" w:color="auto" w:fill="E6E6E6"/>
            <w:noWrap/>
          </w:tcPr>
          <w:p w14:paraId="7177E94B" w14:textId="77777777" w:rsidR="00E379A6" w:rsidRDefault="000F5220">
            <w:pPr>
              <w:pStyle w:val="TableHead"/>
            </w:pPr>
            <w:r>
              <w:t>Value</w:t>
            </w:r>
          </w:p>
        </w:tc>
      </w:tr>
      <w:tr w:rsidR="00E379A6" w14:paraId="42C201D0" w14:textId="77777777" w:rsidTr="004608D6">
        <w:trPr>
          <w:cantSplit/>
          <w:jc w:val="center"/>
        </w:trPr>
        <w:tc>
          <w:tcPr>
            <w:tcW w:w="9928" w:type="dxa"/>
            <w:gridSpan w:val="6"/>
          </w:tcPr>
          <w:p w14:paraId="7FBAF7D1" w14:textId="77777777" w:rsidR="00E379A6" w:rsidRDefault="000F5220">
            <w:pPr>
              <w:pStyle w:val="TableText"/>
            </w:pPr>
            <w:r>
              <w:t>section (identifier: urn:oid:2.16.840.1.113883.10.20.5.5.50)</w:t>
            </w:r>
          </w:p>
        </w:tc>
      </w:tr>
      <w:tr w:rsidR="00E379A6" w14:paraId="492970B9" w14:textId="77777777" w:rsidTr="004608D6">
        <w:trPr>
          <w:cantSplit/>
          <w:jc w:val="center"/>
        </w:trPr>
        <w:tc>
          <w:tcPr>
            <w:tcW w:w="3445" w:type="dxa"/>
          </w:tcPr>
          <w:p w14:paraId="27CC7031" w14:textId="77777777" w:rsidR="00E379A6" w:rsidRDefault="000F5220">
            <w:pPr>
              <w:pStyle w:val="TableText"/>
            </w:pPr>
            <w:r>
              <w:tab/>
              <w:t>templateId</w:t>
            </w:r>
          </w:p>
        </w:tc>
        <w:tc>
          <w:tcPr>
            <w:tcW w:w="720" w:type="dxa"/>
          </w:tcPr>
          <w:p w14:paraId="68F8C34B" w14:textId="77777777" w:rsidR="00E379A6" w:rsidRDefault="000F5220">
            <w:pPr>
              <w:pStyle w:val="TableText"/>
            </w:pPr>
            <w:r>
              <w:t>1..1</w:t>
            </w:r>
          </w:p>
        </w:tc>
        <w:tc>
          <w:tcPr>
            <w:tcW w:w="864" w:type="dxa"/>
          </w:tcPr>
          <w:p w14:paraId="2A68F6A1" w14:textId="77777777" w:rsidR="00E379A6" w:rsidRDefault="000F5220">
            <w:pPr>
              <w:pStyle w:val="TableText"/>
            </w:pPr>
            <w:r>
              <w:t>SHALL</w:t>
            </w:r>
          </w:p>
        </w:tc>
        <w:tc>
          <w:tcPr>
            <w:tcW w:w="864" w:type="dxa"/>
          </w:tcPr>
          <w:p w14:paraId="17CA44EC" w14:textId="77777777" w:rsidR="00E379A6" w:rsidRDefault="00E379A6">
            <w:pPr>
              <w:pStyle w:val="TableText"/>
            </w:pPr>
          </w:p>
        </w:tc>
        <w:tc>
          <w:tcPr>
            <w:tcW w:w="864" w:type="dxa"/>
          </w:tcPr>
          <w:p w14:paraId="45C2E1AF" w14:textId="17EAA118" w:rsidR="00E379A6" w:rsidRDefault="0051287C">
            <w:pPr>
              <w:pStyle w:val="TableText"/>
            </w:pPr>
            <w:hyperlink w:anchor="C_86-22945">
              <w:r w:rsidR="000F5220">
                <w:rPr>
                  <w:rStyle w:val="HyperlinkText9pt"/>
                </w:rPr>
                <w:t>86-22945</w:t>
              </w:r>
            </w:hyperlink>
          </w:p>
        </w:tc>
        <w:tc>
          <w:tcPr>
            <w:tcW w:w="3171" w:type="dxa"/>
          </w:tcPr>
          <w:p w14:paraId="6058C925" w14:textId="77777777" w:rsidR="00E379A6" w:rsidRDefault="00E379A6">
            <w:pPr>
              <w:pStyle w:val="TableText"/>
            </w:pPr>
          </w:p>
        </w:tc>
      </w:tr>
      <w:tr w:rsidR="00E379A6" w14:paraId="056634B4" w14:textId="77777777" w:rsidTr="004608D6">
        <w:trPr>
          <w:cantSplit/>
          <w:jc w:val="center"/>
        </w:trPr>
        <w:tc>
          <w:tcPr>
            <w:tcW w:w="3445" w:type="dxa"/>
          </w:tcPr>
          <w:p w14:paraId="55D652B4" w14:textId="77777777" w:rsidR="00E379A6" w:rsidRDefault="000F5220">
            <w:pPr>
              <w:pStyle w:val="TableText"/>
            </w:pPr>
            <w:r>
              <w:tab/>
            </w:r>
            <w:r>
              <w:tab/>
              <w:t>@root</w:t>
            </w:r>
          </w:p>
        </w:tc>
        <w:tc>
          <w:tcPr>
            <w:tcW w:w="720" w:type="dxa"/>
          </w:tcPr>
          <w:p w14:paraId="1A2FBA01" w14:textId="77777777" w:rsidR="00E379A6" w:rsidRDefault="000F5220">
            <w:pPr>
              <w:pStyle w:val="TableText"/>
            </w:pPr>
            <w:r>
              <w:t>1..1</w:t>
            </w:r>
          </w:p>
        </w:tc>
        <w:tc>
          <w:tcPr>
            <w:tcW w:w="864" w:type="dxa"/>
          </w:tcPr>
          <w:p w14:paraId="33FF8072" w14:textId="77777777" w:rsidR="00E379A6" w:rsidRDefault="000F5220">
            <w:pPr>
              <w:pStyle w:val="TableText"/>
            </w:pPr>
            <w:r>
              <w:t>SHALL</w:t>
            </w:r>
          </w:p>
        </w:tc>
        <w:tc>
          <w:tcPr>
            <w:tcW w:w="864" w:type="dxa"/>
          </w:tcPr>
          <w:p w14:paraId="6BEF6536" w14:textId="77777777" w:rsidR="00E379A6" w:rsidRDefault="00E379A6">
            <w:pPr>
              <w:pStyle w:val="TableText"/>
            </w:pPr>
          </w:p>
        </w:tc>
        <w:tc>
          <w:tcPr>
            <w:tcW w:w="864" w:type="dxa"/>
          </w:tcPr>
          <w:p w14:paraId="5A0AB39D" w14:textId="1F32CA52" w:rsidR="00E379A6" w:rsidRDefault="0051287C">
            <w:pPr>
              <w:pStyle w:val="TableText"/>
            </w:pPr>
            <w:hyperlink w:anchor="C_86-22946">
              <w:r w:rsidR="000F5220">
                <w:rPr>
                  <w:rStyle w:val="HyperlinkText9pt"/>
                </w:rPr>
                <w:t>86-22946</w:t>
              </w:r>
            </w:hyperlink>
          </w:p>
        </w:tc>
        <w:tc>
          <w:tcPr>
            <w:tcW w:w="3171" w:type="dxa"/>
          </w:tcPr>
          <w:p w14:paraId="6799768F" w14:textId="77777777" w:rsidR="00E379A6" w:rsidRDefault="000F5220">
            <w:pPr>
              <w:pStyle w:val="TableText"/>
            </w:pPr>
            <w:r>
              <w:t>2.16.840.1.113883.10.20.5.5.50</w:t>
            </w:r>
          </w:p>
        </w:tc>
      </w:tr>
      <w:tr w:rsidR="00E379A6" w14:paraId="45B6DC74" w14:textId="77777777" w:rsidTr="004608D6">
        <w:trPr>
          <w:cantSplit/>
          <w:jc w:val="center"/>
        </w:trPr>
        <w:tc>
          <w:tcPr>
            <w:tcW w:w="3445" w:type="dxa"/>
          </w:tcPr>
          <w:p w14:paraId="3D008E52" w14:textId="77777777" w:rsidR="00E379A6" w:rsidRDefault="000F5220">
            <w:pPr>
              <w:pStyle w:val="TableText"/>
            </w:pPr>
            <w:r>
              <w:tab/>
              <w:t>code</w:t>
            </w:r>
          </w:p>
        </w:tc>
        <w:tc>
          <w:tcPr>
            <w:tcW w:w="720" w:type="dxa"/>
          </w:tcPr>
          <w:p w14:paraId="5960AAB7" w14:textId="77777777" w:rsidR="00E379A6" w:rsidRDefault="000F5220">
            <w:pPr>
              <w:pStyle w:val="TableText"/>
            </w:pPr>
            <w:r>
              <w:t>1..1</w:t>
            </w:r>
          </w:p>
        </w:tc>
        <w:tc>
          <w:tcPr>
            <w:tcW w:w="864" w:type="dxa"/>
          </w:tcPr>
          <w:p w14:paraId="6C8220E5" w14:textId="77777777" w:rsidR="00E379A6" w:rsidRDefault="000F5220">
            <w:pPr>
              <w:pStyle w:val="TableText"/>
            </w:pPr>
            <w:r>
              <w:t>SHALL</w:t>
            </w:r>
          </w:p>
        </w:tc>
        <w:tc>
          <w:tcPr>
            <w:tcW w:w="864" w:type="dxa"/>
          </w:tcPr>
          <w:p w14:paraId="5734D90A" w14:textId="77777777" w:rsidR="00E379A6" w:rsidRDefault="00E379A6">
            <w:pPr>
              <w:pStyle w:val="TableText"/>
            </w:pPr>
          </w:p>
        </w:tc>
        <w:tc>
          <w:tcPr>
            <w:tcW w:w="864" w:type="dxa"/>
          </w:tcPr>
          <w:p w14:paraId="21774B8C" w14:textId="7A8872E5" w:rsidR="00E379A6" w:rsidRDefault="0051287C">
            <w:pPr>
              <w:pStyle w:val="TableText"/>
            </w:pPr>
            <w:hyperlink w:anchor="C_86-22947">
              <w:r w:rsidR="000F5220">
                <w:rPr>
                  <w:rStyle w:val="HyperlinkText9pt"/>
                </w:rPr>
                <w:t>86-22947</w:t>
              </w:r>
            </w:hyperlink>
          </w:p>
        </w:tc>
        <w:tc>
          <w:tcPr>
            <w:tcW w:w="3171" w:type="dxa"/>
          </w:tcPr>
          <w:p w14:paraId="7899F773" w14:textId="77777777" w:rsidR="00E379A6" w:rsidRDefault="00E379A6">
            <w:pPr>
              <w:pStyle w:val="TableText"/>
            </w:pPr>
          </w:p>
        </w:tc>
      </w:tr>
      <w:tr w:rsidR="00E379A6" w14:paraId="6811865F" w14:textId="77777777" w:rsidTr="004608D6">
        <w:trPr>
          <w:cantSplit/>
          <w:jc w:val="center"/>
        </w:trPr>
        <w:tc>
          <w:tcPr>
            <w:tcW w:w="3445" w:type="dxa"/>
          </w:tcPr>
          <w:p w14:paraId="13343AB7" w14:textId="77777777" w:rsidR="00E379A6" w:rsidRDefault="000F5220">
            <w:pPr>
              <w:pStyle w:val="TableText"/>
            </w:pPr>
            <w:r>
              <w:tab/>
            </w:r>
            <w:r>
              <w:tab/>
              <w:t>@code</w:t>
            </w:r>
          </w:p>
        </w:tc>
        <w:tc>
          <w:tcPr>
            <w:tcW w:w="720" w:type="dxa"/>
          </w:tcPr>
          <w:p w14:paraId="55BD3986" w14:textId="77777777" w:rsidR="00E379A6" w:rsidRDefault="000F5220">
            <w:pPr>
              <w:pStyle w:val="TableText"/>
            </w:pPr>
            <w:r>
              <w:t>1..1</w:t>
            </w:r>
          </w:p>
        </w:tc>
        <w:tc>
          <w:tcPr>
            <w:tcW w:w="864" w:type="dxa"/>
          </w:tcPr>
          <w:p w14:paraId="5754A89D" w14:textId="77777777" w:rsidR="00E379A6" w:rsidRDefault="000F5220">
            <w:pPr>
              <w:pStyle w:val="TableText"/>
            </w:pPr>
            <w:r>
              <w:t>SHALL</w:t>
            </w:r>
          </w:p>
        </w:tc>
        <w:tc>
          <w:tcPr>
            <w:tcW w:w="864" w:type="dxa"/>
          </w:tcPr>
          <w:p w14:paraId="65D56E31" w14:textId="77777777" w:rsidR="00E379A6" w:rsidRDefault="00E379A6">
            <w:pPr>
              <w:pStyle w:val="TableText"/>
            </w:pPr>
          </w:p>
        </w:tc>
        <w:tc>
          <w:tcPr>
            <w:tcW w:w="864" w:type="dxa"/>
          </w:tcPr>
          <w:p w14:paraId="47F141DD" w14:textId="5FACA37D" w:rsidR="00E379A6" w:rsidRDefault="0051287C">
            <w:pPr>
              <w:pStyle w:val="TableText"/>
            </w:pPr>
            <w:hyperlink w:anchor="C_86-22948">
              <w:r w:rsidR="000F5220">
                <w:rPr>
                  <w:rStyle w:val="HyperlinkText9pt"/>
                </w:rPr>
                <w:t>86-22948</w:t>
              </w:r>
            </w:hyperlink>
          </w:p>
        </w:tc>
        <w:tc>
          <w:tcPr>
            <w:tcW w:w="3171" w:type="dxa"/>
          </w:tcPr>
          <w:p w14:paraId="0D78A2FD" w14:textId="77777777" w:rsidR="00E379A6" w:rsidRDefault="000F5220">
            <w:pPr>
              <w:pStyle w:val="TableText"/>
            </w:pPr>
            <w:r>
              <w:t>51900-9</w:t>
            </w:r>
          </w:p>
        </w:tc>
      </w:tr>
      <w:tr w:rsidR="00E379A6" w14:paraId="77F59E25" w14:textId="77777777" w:rsidTr="004608D6">
        <w:trPr>
          <w:cantSplit/>
          <w:jc w:val="center"/>
        </w:trPr>
        <w:tc>
          <w:tcPr>
            <w:tcW w:w="3445" w:type="dxa"/>
          </w:tcPr>
          <w:p w14:paraId="035CC8C7" w14:textId="77777777" w:rsidR="00E379A6" w:rsidRDefault="000F5220">
            <w:pPr>
              <w:pStyle w:val="TableText"/>
            </w:pPr>
            <w:r>
              <w:tab/>
            </w:r>
            <w:r>
              <w:tab/>
              <w:t>@codeSystem</w:t>
            </w:r>
          </w:p>
        </w:tc>
        <w:tc>
          <w:tcPr>
            <w:tcW w:w="720" w:type="dxa"/>
          </w:tcPr>
          <w:p w14:paraId="198F1ABD" w14:textId="77777777" w:rsidR="00E379A6" w:rsidRDefault="000F5220">
            <w:pPr>
              <w:pStyle w:val="TableText"/>
            </w:pPr>
            <w:r>
              <w:t>1..1</w:t>
            </w:r>
          </w:p>
        </w:tc>
        <w:tc>
          <w:tcPr>
            <w:tcW w:w="864" w:type="dxa"/>
          </w:tcPr>
          <w:p w14:paraId="22019117" w14:textId="77777777" w:rsidR="00E379A6" w:rsidRDefault="000F5220">
            <w:pPr>
              <w:pStyle w:val="TableText"/>
            </w:pPr>
            <w:r>
              <w:t>SHALL</w:t>
            </w:r>
          </w:p>
        </w:tc>
        <w:tc>
          <w:tcPr>
            <w:tcW w:w="864" w:type="dxa"/>
          </w:tcPr>
          <w:p w14:paraId="3127DD53" w14:textId="77777777" w:rsidR="00E379A6" w:rsidRDefault="00E379A6">
            <w:pPr>
              <w:pStyle w:val="TableText"/>
            </w:pPr>
          </w:p>
        </w:tc>
        <w:tc>
          <w:tcPr>
            <w:tcW w:w="864" w:type="dxa"/>
          </w:tcPr>
          <w:p w14:paraId="616274F2" w14:textId="7D08EC9D" w:rsidR="00E379A6" w:rsidRDefault="0051287C">
            <w:pPr>
              <w:pStyle w:val="TableText"/>
            </w:pPr>
            <w:hyperlink w:anchor="C_86-28369">
              <w:r w:rsidR="000F5220">
                <w:rPr>
                  <w:rStyle w:val="HyperlinkText9pt"/>
                </w:rPr>
                <w:t>86-28369</w:t>
              </w:r>
            </w:hyperlink>
          </w:p>
        </w:tc>
        <w:tc>
          <w:tcPr>
            <w:tcW w:w="3171" w:type="dxa"/>
          </w:tcPr>
          <w:p w14:paraId="192D3FCF" w14:textId="77777777" w:rsidR="00E379A6" w:rsidRDefault="000F5220">
            <w:pPr>
              <w:pStyle w:val="TableText"/>
            </w:pPr>
            <w:r>
              <w:t>urn:oid:2.16.840.1.113883.6.1 (LOINC) = 2.16.840.1.113883.6.1</w:t>
            </w:r>
          </w:p>
        </w:tc>
      </w:tr>
      <w:tr w:rsidR="00E379A6" w14:paraId="7D0BE2F6" w14:textId="77777777" w:rsidTr="004608D6">
        <w:trPr>
          <w:cantSplit/>
          <w:jc w:val="center"/>
        </w:trPr>
        <w:tc>
          <w:tcPr>
            <w:tcW w:w="3445" w:type="dxa"/>
          </w:tcPr>
          <w:p w14:paraId="24C0E941" w14:textId="77777777" w:rsidR="00E379A6" w:rsidRDefault="000F5220">
            <w:pPr>
              <w:pStyle w:val="TableText"/>
            </w:pPr>
            <w:r>
              <w:tab/>
              <w:t>entry</w:t>
            </w:r>
          </w:p>
        </w:tc>
        <w:tc>
          <w:tcPr>
            <w:tcW w:w="720" w:type="dxa"/>
          </w:tcPr>
          <w:p w14:paraId="17C1272D" w14:textId="77777777" w:rsidR="00E379A6" w:rsidRDefault="000F5220">
            <w:pPr>
              <w:pStyle w:val="TableText"/>
            </w:pPr>
            <w:r>
              <w:t>1..*</w:t>
            </w:r>
          </w:p>
        </w:tc>
        <w:tc>
          <w:tcPr>
            <w:tcW w:w="864" w:type="dxa"/>
          </w:tcPr>
          <w:p w14:paraId="6808A48A" w14:textId="77777777" w:rsidR="00E379A6" w:rsidRDefault="000F5220">
            <w:pPr>
              <w:pStyle w:val="TableText"/>
            </w:pPr>
            <w:r>
              <w:t>SHALL</w:t>
            </w:r>
          </w:p>
        </w:tc>
        <w:tc>
          <w:tcPr>
            <w:tcW w:w="864" w:type="dxa"/>
          </w:tcPr>
          <w:p w14:paraId="2E9D2F01" w14:textId="77777777" w:rsidR="00E379A6" w:rsidRDefault="00E379A6">
            <w:pPr>
              <w:pStyle w:val="TableText"/>
            </w:pPr>
          </w:p>
        </w:tc>
        <w:tc>
          <w:tcPr>
            <w:tcW w:w="864" w:type="dxa"/>
          </w:tcPr>
          <w:p w14:paraId="5F211047" w14:textId="5A6A4D0D" w:rsidR="00E379A6" w:rsidRDefault="0051287C">
            <w:pPr>
              <w:pStyle w:val="TableText"/>
            </w:pPr>
            <w:hyperlink w:anchor="C_86-22949">
              <w:r w:rsidR="000F5220">
                <w:rPr>
                  <w:rStyle w:val="HyperlinkText9pt"/>
                </w:rPr>
                <w:t>86-22949</w:t>
              </w:r>
            </w:hyperlink>
          </w:p>
        </w:tc>
        <w:tc>
          <w:tcPr>
            <w:tcW w:w="3171" w:type="dxa"/>
          </w:tcPr>
          <w:p w14:paraId="127A689C" w14:textId="77777777" w:rsidR="00E379A6" w:rsidRDefault="00E379A6">
            <w:pPr>
              <w:pStyle w:val="TableText"/>
            </w:pPr>
          </w:p>
        </w:tc>
      </w:tr>
      <w:tr w:rsidR="00E379A6" w14:paraId="531AFB31" w14:textId="77777777" w:rsidTr="004608D6">
        <w:trPr>
          <w:cantSplit/>
          <w:jc w:val="center"/>
        </w:trPr>
        <w:tc>
          <w:tcPr>
            <w:tcW w:w="3445" w:type="dxa"/>
          </w:tcPr>
          <w:p w14:paraId="4C0F03B5" w14:textId="77777777" w:rsidR="00E379A6" w:rsidRDefault="000F5220">
            <w:pPr>
              <w:pStyle w:val="TableText"/>
            </w:pPr>
            <w:r>
              <w:tab/>
            </w:r>
            <w:r>
              <w:tab/>
              <w:t>encounter</w:t>
            </w:r>
          </w:p>
        </w:tc>
        <w:tc>
          <w:tcPr>
            <w:tcW w:w="720" w:type="dxa"/>
          </w:tcPr>
          <w:p w14:paraId="770E18D5" w14:textId="77777777" w:rsidR="00E379A6" w:rsidRDefault="000F5220">
            <w:pPr>
              <w:pStyle w:val="TableText"/>
            </w:pPr>
            <w:r>
              <w:t>1..1</w:t>
            </w:r>
          </w:p>
        </w:tc>
        <w:tc>
          <w:tcPr>
            <w:tcW w:w="864" w:type="dxa"/>
          </w:tcPr>
          <w:p w14:paraId="72DB9AA9" w14:textId="77777777" w:rsidR="00E379A6" w:rsidRDefault="000F5220">
            <w:pPr>
              <w:pStyle w:val="TableText"/>
            </w:pPr>
            <w:r>
              <w:t>SHALL</w:t>
            </w:r>
          </w:p>
        </w:tc>
        <w:tc>
          <w:tcPr>
            <w:tcW w:w="864" w:type="dxa"/>
          </w:tcPr>
          <w:p w14:paraId="6DC94C30" w14:textId="77777777" w:rsidR="00E379A6" w:rsidRDefault="00E379A6">
            <w:pPr>
              <w:pStyle w:val="TableText"/>
            </w:pPr>
          </w:p>
        </w:tc>
        <w:tc>
          <w:tcPr>
            <w:tcW w:w="864" w:type="dxa"/>
          </w:tcPr>
          <w:p w14:paraId="5E7CC4F2" w14:textId="3B1ADC0A" w:rsidR="00E379A6" w:rsidRDefault="0051287C">
            <w:pPr>
              <w:pStyle w:val="TableText"/>
            </w:pPr>
            <w:hyperlink w:anchor="C_86-22950">
              <w:r w:rsidR="000F5220">
                <w:rPr>
                  <w:rStyle w:val="HyperlinkText9pt"/>
                </w:rPr>
                <w:t>86-22950</w:t>
              </w:r>
            </w:hyperlink>
          </w:p>
        </w:tc>
        <w:tc>
          <w:tcPr>
            <w:tcW w:w="3171" w:type="dxa"/>
          </w:tcPr>
          <w:p w14:paraId="739C6D53" w14:textId="10785031" w:rsidR="00E379A6" w:rsidRDefault="0051287C">
            <w:pPr>
              <w:pStyle w:val="TableText"/>
            </w:pPr>
            <w:hyperlink w:anchor="E_Summary_Encounter_VAT">
              <w:r w:rsidR="000F5220">
                <w:rPr>
                  <w:rStyle w:val="HyperlinkText9pt"/>
                </w:rPr>
                <w:t>Summary Encounter (VAT) (identifier: urn:oid:2.16.840.1.113883.10.20.5.6.196</w:t>
              </w:r>
            </w:hyperlink>
          </w:p>
        </w:tc>
      </w:tr>
    </w:tbl>
    <w:p w14:paraId="4D237253" w14:textId="77777777" w:rsidR="00E379A6" w:rsidRDefault="00E379A6">
      <w:pPr>
        <w:pStyle w:val="BodyText"/>
      </w:pPr>
    </w:p>
    <w:p w14:paraId="63E5A6BA" w14:textId="72A91222" w:rsidR="00E379A6" w:rsidRDefault="000F5220">
      <w:pPr>
        <w:numPr>
          <w:ilvl w:val="0"/>
          <w:numId w:val="18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C3A1FD5" w14:textId="77777777" w:rsidR="00E379A6" w:rsidRDefault="000F5220">
      <w:pPr>
        <w:numPr>
          <w:ilvl w:val="0"/>
          <w:numId w:val="180"/>
        </w:numPr>
      </w:pPr>
      <w:r>
        <w:rPr>
          <w:rStyle w:val="keyword"/>
        </w:rPr>
        <w:t>SHALL</w:t>
      </w:r>
      <w:r>
        <w:t xml:space="preserve"> contain exactly one [1..1] </w:t>
      </w:r>
      <w:r>
        <w:rPr>
          <w:rStyle w:val="XMLnameBold"/>
        </w:rPr>
        <w:t>templateId</w:t>
      </w:r>
      <w:bookmarkStart w:id="894" w:name="C_86-22945"/>
      <w:bookmarkEnd w:id="894"/>
      <w:r>
        <w:t xml:space="preserve"> (CONF:86-22945) such that it</w:t>
      </w:r>
    </w:p>
    <w:p w14:paraId="5CE42EA8" w14:textId="77777777" w:rsidR="00E379A6" w:rsidRDefault="000F5220">
      <w:pPr>
        <w:numPr>
          <w:ilvl w:val="1"/>
          <w:numId w:val="180"/>
        </w:numPr>
      </w:pPr>
      <w:r>
        <w:rPr>
          <w:rStyle w:val="keyword"/>
        </w:rPr>
        <w:t>SHALL</w:t>
      </w:r>
      <w:r>
        <w:t xml:space="preserve"> contain exactly one [1..1] </w:t>
      </w:r>
      <w:r>
        <w:rPr>
          <w:rStyle w:val="XMLnameBold"/>
        </w:rPr>
        <w:t>@root</w:t>
      </w:r>
      <w:r>
        <w:t>=</w:t>
      </w:r>
      <w:r>
        <w:rPr>
          <w:rStyle w:val="XMLname"/>
        </w:rPr>
        <w:t>"2.16.840.1.113883.10.20.5.5.50"</w:t>
      </w:r>
      <w:bookmarkStart w:id="895" w:name="C_86-22946"/>
      <w:bookmarkEnd w:id="895"/>
      <w:r>
        <w:t xml:space="preserve"> (CONF:86-22946).</w:t>
      </w:r>
    </w:p>
    <w:p w14:paraId="38DEBBAC" w14:textId="77777777" w:rsidR="00E379A6" w:rsidRDefault="000F5220">
      <w:pPr>
        <w:numPr>
          <w:ilvl w:val="0"/>
          <w:numId w:val="180"/>
        </w:numPr>
      </w:pPr>
      <w:r>
        <w:rPr>
          <w:rStyle w:val="keyword"/>
        </w:rPr>
        <w:t>SHALL</w:t>
      </w:r>
      <w:r>
        <w:t xml:space="preserve"> contain exactly one [1..1] </w:t>
      </w:r>
      <w:r>
        <w:rPr>
          <w:rStyle w:val="XMLnameBold"/>
        </w:rPr>
        <w:t>code</w:t>
      </w:r>
      <w:bookmarkStart w:id="896" w:name="C_86-22947"/>
      <w:bookmarkEnd w:id="896"/>
      <w:r>
        <w:t xml:space="preserve"> (CONF:86-22947).</w:t>
      </w:r>
    </w:p>
    <w:p w14:paraId="53D28AC0" w14:textId="77777777" w:rsidR="00E379A6" w:rsidRDefault="000F5220">
      <w:pPr>
        <w:numPr>
          <w:ilvl w:val="1"/>
          <w:numId w:val="180"/>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897" w:name="C_86-22948"/>
      <w:bookmarkEnd w:id="897"/>
      <w:r>
        <w:t xml:space="preserve"> (CONF:86-22948).</w:t>
      </w:r>
    </w:p>
    <w:p w14:paraId="4F21DCB6" w14:textId="77777777" w:rsidR="00E379A6" w:rsidRDefault="000F5220">
      <w:pPr>
        <w:numPr>
          <w:ilvl w:val="1"/>
          <w:numId w:val="18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98" w:name="C_86-28369"/>
      <w:bookmarkEnd w:id="898"/>
      <w:r>
        <w:t xml:space="preserve"> (CONF:86-28369).</w:t>
      </w:r>
    </w:p>
    <w:p w14:paraId="611D20B6" w14:textId="77777777" w:rsidR="00E379A6" w:rsidRDefault="000F5220">
      <w:pPr>
        <w:numPr>
          <w:ilvl w:val="0"/>
          <w:numId w:val="180"/>
        </w:numPr>
      </w:pPr>
      <w:r>
        <w:rPr>
          <w:rStyle w:val="keyword"/>
        </w:rPr>
        <w:t>SHALL</w:t>
      </w:r>
      <w:r>
        <w:t xml:space="preserve"> contain at least one [1..*] </w:t>
      </w:r>
      <w:r>
        <w:rPr>
          <w:rStyle w:val="XMLnameBold"/>
        </w:rPr>
        <w:t>entry</w:t>
      </w:r>
      <w:bookmarkStart w:id="899" w:name="C_86-22949"/>
      <w:bookmarkEnd w:id="899"/>
      <w:r>
        <w:t xml:space="preserve"> (CONF:86-22949).</w:t>
      </w:r>
    </w:p>
    <w:p w14:paraId="357CC3DA" w14:textId="5B29943E" w:rsidR="00E379A6" w:rsidRDefault="000F5220">
      <w:pPr>
        <w:numPr>
          <w:ilvl w:val="1"/>
          <w:numId w:val="180"/>
        </w:numPr>
      </w:pPr>
      <w:r>
        <w:t xml:space="preserve">Such entries </w:t>
      </w:r>
      <w:r>
        <w:rPr>
          <w:rStyle w:val="keyword"/>
        </w:rPr>
        <w:t>SHALL</w:t>
      </w:r>
      <w:r>
        <w:t xml:space="preserve"> contain exactly one [1..1] </w:t>
      </w:r>
      <w:hyperlink w:anchor="E_Summary_Encounter_VAT">
        <w:r>
          <w:rPr>
            <w:rStyle w:val="HyperlinkCourierBold"/>
          </w:rPr>
          <w:t>Summary Encounter (VAT)</w:t>
        </w:r>
      </w:hyperlink>
      <w:r>
        <w:rPr>
          <w:rStyle w:val="XMLname"/>
        </w:rPr>
        <w:t xml:space="preserve"> (identifier: urn:oid:2.16.840.1.113883.10.20.5.6.196)</w:t>
      </w:r>
      <w:bookmarkStart w:id="900" w:name="C_86-22950"/>
      <w:bookmarkEnd w:id="900"/>
      <w:r>
        <w:t xml:space="preserve"> (CONF:86-22950).</w:t>
      </w:r>
    </w:p>
    <w:p w14:paraId="0E7264F4" w14:textId="6AA1D287" w:rsidR="00E379A6" w:rsidRDefault="000F5220">
      <w:pPr>
        <w:pStyle w:val="Caption"/>
        <w:ind w:left="130" w:right="115"/>
      </w:pPr>
      <w:bookmarkStart w:id="901" w:name="_Toc491882303"/>
      <w:r>
        <w:lastRenderedPageBreak/>
        <w:t xml:space="preserve">Figure </w:t>
      </w:r>
      <w:r>
        <w:fldChar w:fldCharType="begin"/>
      </w:r>
      <w:r>
        <w:instrText>SEQ Figure \* ARABIC</w:instrText>
      </w:r>
      <w:r>
        <w:fldChar w:fldCharType="separate"/>
      </w:r>
      <w:r w:rsidR="00D90831">
        <w:t>25</w:t>
      </w:r>
      <w:r>
        <w:fldChar w:fldCharType="end"/>
      </w:r>
      <w:r>
        <w:t>: Summary Data Section (VAT) Example</w:t>
      </w:r>
      <w:bookmarkEnd w:id="901"/>
    </w:p>
    <w:p w14:paraId="5597A78D" w14:textId="77777777" w:rsidR="00E379A6" w:rsidRDefault="000F5220">
      <w:pPr>
        <w:pStyle w:val="Example"/>
        <w:ind w:left="130" w:right="115"/>
      </w:pPr>
      <w:r>
        <w:t>&lt;section&gt;</w:t>
      </w:r>
    </w:p>
    <w:p w14:paraId="3603ADEE" w14:textId="77777777" w:rsidR="00E379A6" w:rsidRDefault="000F5220">
      <w:pPr>
        <w:pStyle w:val="Example"/>
        <w:ind w:left="130" w:right="115"/>
      </w:pPr>
      <w:r>
        <w:t xml:space="preserve">  &lt;!-- HAI Generic Section template --&gt;</w:t>
      </w:r>
    </w:p>
    <w:p w14:paraId="463457E8" w14:textId="77777777" w:rsidR="00E379A6" w:rsidRDefault="000F5220">
      <w:pPr>
        <w:pStyle w:val="Example"/>
        <w:ind w:left="130" w:right="115"/>
      </w:pPr>
      <w:r>
        <w:t xml:space="preserve">  &lt; templateId root="2.16.840.1.113883.10.20.5.4.26"/&gt;</w:t>
      </w:r>
    </w:p>
    <w:p w14:paraId="611D2DF4" w14:textId="77777777" w:rsidR="00E379A6" w:rsidRDefault="000F5220">
      <w:pPr>
        <w:pStyle w:val="Example"/>
        <w:ind w:left="130" w:right="115"/>
      </w:pPr>
      <w:r>
        <w:t xml:space="preserve">  &lt;!-- HAI Summary Data Section (VAT) template  --&gt;</w:t>
      </w:r>
    </w:p>
    <w:p w14:paraId="3778DF34" w14:textId="77777777" w:rsidR="00E379A6" w:rsidRDefault="000F5220">
      <w:pPr>
        <w:pStyle w:val="Example"/>
        <w:ind w:left="130" w:right="115"/>
      </w:pPr>
      <w:r>
        <w:t xml:space="preserve">  &lt;templateId root="2.16.840.1.113883.10.20.5.5.50"/&gt;</w:t>
      </w:r>
    </w:p>
    <w:p w14:paraId="3317A782" w14:textId="77777777" w:rsidR="00E379A6" w:rsidRDefault="000F5220">
      <w:pPr>
        <w:pStyle w:val="Example"/>
        <w:ind w:left="130" w:right="115"/>
      </w:pPr>
      <w:r>
        <w:t xml:space="preserve">  &lt;code codeSystem="2.16.840.1.113883.6.1"</w:t>
      </w:r>
    </w:p>
    <w:p w14:paraId="2D81E2FF" w14:textId="77777777" w:rsidR="00E379A6" w:rsidRDefault="000F5220">
      <w:pPr>
        <w:pStyle w:val="Example"/>
        <w:ind w:left="130" w:right="115"/>
      </w:pPr>
      <w:r>
        <w:t xml:space="preserve">        codeSystemName="LOINC"</w:t>
      </w:r>
    </w:p>
    <w:p w14:paraId="6AEE1006" w14:textId="77777777" w:rsidR="00E379A6" w:rsidRDefault="000F5220">
      <w:pPr>
        <w:pStyle w:val="Example"/>
        <w:ind w:left="130" w:right="115"/>
      </w:pPr>
      <w:r>
        <w:t xml:space="preserve">        code="51900-9"</w:t>
      </w:r>
    </w:p>
    <w:p w14:paraId="49E9A9A5" w14:textId="77777777" w:rsidR="00E379A6" w:rsidRDefault="000F5220">
      <w:pPr>
        <w:pStyle w:val="Example"/>
        <w:ind w:left="130" w:right="115"/>
      </w:pPr>
      <w:r>
        <w:t xml:space="preserve">        displayName="Summary Data Section"/&gt;</w:t>
      </w:r>
    </w:p>
    <w:p w14:paraId="241DF556" w14:textId="77777777" w:rsidR="00E379A6" w:rsidRDefault="000F5220">
      <w:pPr>
        <w:pStyle w:val="Example"/>
        <w:ind w:left="130" w:right="115"/>
      </w:pPr>
      <w:r>
        <w:t xml:space="preserve">  ...</w:t>
      </w:r>
    </w:p>
    <w:p w14:paraId="2C59A847" w14:textId="77777777" w:rsidR="00E379A6" w:rsidRDefault="000F5220">
      <w:pPr>
        <w:pStyle w:val="Example"/>
        <w:ind w:left="130" w:right="115"/>
      </w:pPr>
      <w:r>
        <w:t xml:space="preserve">  &lt;entry typeCode="DRIV"&gt;</w:t>
      </w:r>
    </w:p>
    <w:p w14:paraId="069982F0" w14:textId="77777777" w:rsidR="00E379A6" w:rsidRDefault="000F5220">
      <w:pPr>
        <w:pStyle w:val="Example"/>
        <w:ind w:left="130" w:right="115"/>
      </w:pPr>
      <w:r>
        <w:t xml:space="preserve">    &lt;encounter classCode="ENC" moodCode="EVN"&gt;</w:t>
      </w:r>
    </w:p>
    <w:p w14:paraId="4A40EE2E" w14:textId="77777777" w:rsidR="00E379A6" w:rsidRDefault="000F5220">
      <w:pPr>
        <w:pStyle w:val="Example"/>
        <w:ind w:left="130" w:right="115"/>
      </w:pPr>
      <w:r>
        <w:t xml:space="preserve">      &lt;!-- HAI Summary Encounter (VAT) template  --&gt;</w:t>
      </w:r>
    </w:p>
    <w:p w14:paraId="37FE2F02" w14:textId="77777777" w:rsidR="00E379A6" w:rsidRDefault="000F5220">
      <w:pPr>
        <w:pStyle w:val="Example"/>
        <w:ind w:left="130" w:right="115"/>
      </w:pPr>
      <w:r>
        <w:t xml:space="preserve">      &lt;templateId root="2.16.840.1.113883.10.20.5.6.196"/&gt;</w:t>
      </w:r>
    </w:p>
    <w:p w14:paraId="2D5E2077" w14:textId="77777777" w:rsidR="00E379A6" w:rsidRDefault="000F5220">
      <w:pPr>
        <w:pStyle w:val="Example"/>
        <w:ind w:left="130" w:right="115"/>
      </w:pPr>
      <w:r>
        <w:t xml:space="preserve">      ...</w:t>
      </w:r>
    </w:p>
    <w:p w14:paraId="0F104CAD" w14:textId="77777777" w:rsidR="00E379A6" w:rsidRDefault="000F5220">
      <w:pPr>
        <w:pStyle w:val="Example"/>
        <w:ind w:left="130" w:right="115"/>
      </w:pPr>
      <w:r>
        <w:t xml:space="preserve">    &lt;/encounter&gt;</w:t>
      </w:r>
    </w:p>
    <w:p w14:paraId="7F5A3B59" w14:textId="77777777" w:rsidR="00E379A6" w:rsidRDefault="000F5220">
      <w:pPr>
        <w:pStyle w:val="Example"/>
        <w:ind w:left="130" w:right="115"/>
      </w:pPr>
      <w:r>
        <w:t xml:space="preserve">  &lt;/entry&gt;</w:t>
      </w:r>
    </w:p>
    <w:p w14:paraId="43A3AF81" w14:textId="77777777" w:rsidR="00E379A6" w:rsidRDefault="000F5220">
      <w:pPr>
        <w:pStyle w:val="Example"/>
        <w:ind w:left="130" w:right="115"/>
      </w:pPr>
      <w:r>
        <w:t>&lt;/section&gt;</w:t>
      </w:r>
    </w:p>
    <w:p w14:paraId="7990D089" w14:textId="77777777" w:rsidR="00E379A6" w:rsidRDefault="00E379A6">
      <w:pPr>
        <w:pStyle w:val="BodyText"/>
      </w:pPr>
    </w:p>
    <w:p w14:paraId="439D0E75" w14:textId="77777777" w:rsidR="00E379A6" w:rsidRDefault="000F5220">
      <w:pPr>
        <w:pStyle w:val="Heading3nospace"/>
      </w:pPr>
      <w:bookmarkStart w:id="902" w:name="_Toc491882132"/>
      <w:r>
        <w:t>S</w:t>
      </w:r>
      <w:bookmarkStart w:id="903" w:name="Surgical_Site_Infection_Details_Section"/>
      <w:bookmarkEnd w:id="903"/>
      <w:r>
        <w:t>urgical Site Infection Details Section in an OPC Report</w:t>
      </w:r>
      <w:bookmarkEnd w:id="902"/>
    </w:p>
    <w:p w14:paraId="7B406D8D" w14:textId="77777777" w:rsidR="00E379A6" w:rsidRDefault="000F5220">
      <w:pPr>
        <w:pStyle w:val="BracketData"/>
      </w:pPr>
      <w:r>
        <w:t>[section: identifier urn:oid:2.16.840.1.113883.10.20.5.5.53 (closed)]</w:t>
      </w:r>
    </w:p>
    <w:p w14:paraId="71B7AC43" w14:textId="77777777" w:rsidR="00E379A6" w:rsidRDefault="000F5220">
      <w:pPr>
        <w:pStyle w:val="BracketData"/>
      </w:pPr>
      <w:r>
        <w:t>Published as part of NHSN Healthcare Associated Infection (HAI) Reports Release 2, DSTU 2 - US Realm</w:t>
      </w:r>
    </w:p>
    <w:p w14:paraId="2E5871DD" w14:textId="2E37D044" w:rsidR="00E379A6" w:rsidRDefault="000F5220">
      <w:pPr>
        <w:pStyle w:val="Caption"/>
      </w:pPr>
      <w:bookmarkStart w:id="904" w:name="_Toc491882543"/>
      <w:r>
        <w:t xml:space="preserve">Table </w:t>
      </w:r>
      <w:r>
        <w:fldChar w:fldCharType="begin"/>
      </w:r>
      <w:r>
        <w:instrText>SEQ Table \* ARABIC</w:instrText>
      </w:r>
      <w:r>
        <w:fldChar w:fldCharType="separate"/>
      </w:r>
      <w:r w:rsidR="00D90831">
        <w:t>97</w:t>
      </w:r>
      <w:r>
        <w:fldChar w:fldCharType="end"/>
      </w:r>
      <w:r>
        <w:t>: Surgical Site Infection Details Section in an OPC Report Contexts</w:t>
      </w:r>
      <w:bookmarkEnd w:id="9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7: Surgical Site Infection Details Section in an OPC Report Contexts"/>
        <w:tblDescription w:val="Table 97: Surgical Site Infection Details Section in an OPC Report Contexts"/>
      </w:tblPr>
      <w:tblGrid>
        <w:gridCol w:w="5040"/>
        <w:gridCol w:w="5040"/>
      </w:tblGrid>
      <w:tr w:rsidR="00E379A6" w14:paraId="2F95663E" w14:textId="77777777" w:rsidTr="004608D6">
        <w:trPr>
          <w:cantSplit/>
          <w:tblHeader/>
          <w:jc w:val="center"/>
        </w:trPr>
        <w:tc>
          <w:tcPr>
            <w:tcW w:w="360" w:type="dxa"/>
            <w:shd w:val="clear" w:color="auto" w:fill="E6E6E6"/>
          </w:tcPr>
          <w:p w14:paraId="1214F7F1" w14:textId="77777777" w:rsidR="00E379A6" w:rsidRDefault="000F5220">
            <w:pPr>
              <w:pStyle w:val="TableHead"/>
            </w:pPr>
            <w:r>
              <w:t>Contained By:</w:t>
            </w:r>
          </w:p>
        </w:tc>
        <w:tc>
          <w:tcPr>
            <w:tcW w:w="360" w:type="dxa"/>
            <w:shd w:val="clear" w:color="auto" w:fill="E6E6E6"/>
          </w:tcPr>
          <w:p w14:paraId="4978850F" w14:textId="77777777" w:rsidR="00E379A6" w:rsidRDefault="000F5220">
            <w:pPr>
              <w:pStyle w:val="TableHead"/>
            </w:pPr>
            <w:r>
              <w:t>Contains:</w:t>
            </w:r>
          </w:p>
        </w:tc>
      </w:tr>
      <w:tr w:rsidR="00E379A6" w14:paraId="677D564E" w14:textId="77777777" w:rsidTr="004608D6">
        <w:trPr>
          <w:cantSplit/>
          <w:jc w:val="center"/>
        </w:trPr>
        <w:tc>
          <w:tcPr>
            <w:tcW w:w="360" w:type="dxa"/>
          </w:tcPr>
          <w:p w14:paraId="1180318B" w14:textId="75F9B81D" w:rsidR="00E379A6" w:rsidRDefault="0051287C">
            <w:pPr>
              <w:pStyle w:val="TableText"/>
            </w:pPr>
            <w:hyperlink w:anchor="HAI_Outpatient_Procedure_Component_OPC_">
              <w:r w:rsidR="000F5220">
                <w:rPr>
                  <w:rStyle w:val="HyperlinkText9pt"/>
                </w:rPr>
                <w:t>HAI Outpatient Procedure Component (OPC) Event Report</w:t>
              </w:r>
            </w:hyperlink>
            <w:r w:rsidR="000F5220">
              <w:t xml:space="preserve"> (required)</w:t>
            </w:r>
          </w:p>
        </w:tc>
        <w:tc>
          <w:tcPr>
            <w:tcW w:w="360" w:type="dxa"/>
          </w:tcPr>
          <w:p w14:paraId="7DF94CE0" w14:textId="08191910" w:rsidR="00E379A6" w:rsidRDefault="0051287C">
            <w:pPr>
              <w:pStyle w:val="TableText"/>
            </w:pPr>
            <w:hyperlink w:anchor="Infection_First_Reported_Source_Observa">
              <w:r w:rsidR="000F5220">
                <w:rPr>
                  <w:rStyle w:val="HyperlinkText9pt"/>
                </w:rPr>
                <w:t>Infection First Reported Source Observation</w:t>
              </w:r>
            </w:hyperlink>
          </w:p>
          <w:p w14:paraId="60073418" w14:textId="45E33D46" w:rsidR="00E379A6" w:rsidRDefault="0051287C">
            <w:pPr>
              <w:pStyle w:val="TableText"/>
            </w:pPr>
            <w:hyperlink w:anchor="E_Procedure_Category">
              <w:r w:rsidR="000F5220">
                <w:rPr>
                  <w:rStyle w:val="HyperlinkText9pt"/>
                </w:rPr>
                <w:t>Procedure Category</w:t>
              </w:r>
            </w:hyperlink>
          </w:p>
          <w:p w14:paraId="0F666D57" w14:textId="39B284B1" w:rsidR="00E379A6" w:rsidRDefault="0051287C">
            <w:pPr>
              <w:pStyle w:val="TableText"/>
            </w:pPr>
            <w:hyperlink w:anchor="E_Surgical_Site_Infection_Observation">
              <w:r w:rsidR="000F5220">
                <w:rPr>
                  <w:rStyle w:val="HyperlinkText9pt"/>
                </w:rPr>
                <w:t>Surgical Site Infection Observation</w:t>
              </w:r>
            </w:hyperlink>
          </w:p>
        </w:tc>
      </w:tr>
    </w:tbl>
    <w:p w14:paraId="4E64D4EA" w14:textId="77777777" w:rsidR="00E379A6" w:rsidRDefault="00E379A6">
      <w:pPr>
        <w:pStyle w:val="BodyText"/>
      </w:pPr>
    </w:p>
    <w:p w14:paraId="0D48E20A" w14:textId="77777777" w:rsidR="00E379A6" w:rsidRDefault="000F5220">
      <w:pPr>
        <w:pStyle w:val="BodyText"/>
      </w:pPr>
      <w:r>
        <w:t>This section records details of the surgical site infection in an OPC Report.</w:t>
      </w:r>
    </w:p>
    <w:p w14:paraId="4014429E" w14:textId="2B23A7A7" w:rsidR="00E379A6" w:rsidRDefault="000F5220">
      <w:pPr>
        <w:pStyle w:val="Caption"/>
      </w:pPr>
      <w:bookmarkStart w:id="905" w:name="_Toc491882544"/>
      <w:r>
        <w:lastRenderedPageBreak/>
        <w:t xml:space="preserve">Table </w:t>
      </w:r>
      <w:r>
        <w:fldChar w:fldCharType="begin"/>
      </w:r>
      <w:r>
        <w:instrText>SEQ Table \* ARABIC</w:instrText>
      </w:r>
      <w:r>
        <w:fldChar w:fldCharType="separate"/>
      </w:r>
      <w:r w:rsidR="00D90831">
        <w:t>98</w:t>
      </w:r>
      <w:r>
        <w:fldChar w:fldCharType="end"/>
      </w:r>
      <w:r>
        <w:t>: Surgical Site Infection Details Section in an OPC Report Constraints Overview</w:t>
      </w:r>
      <w:bookmarkEnd w:id="905"/>
    </w:p>
    <w:tbl>
      <w:tblPr>
        <w:tblStyle w:val="TableGrid"/>
        <w:tblW w:w="10080" w:type="dxa"/>
        <w:jc w:val="center"/>
        <w:tblLayout w:type="fixed"/>
        <w:tblLook w:val="02A0" w:firstRow="1" w:lastRow="0" w:firstColumn="1" w:lastColumn="0" w:noHBand="1" w:noVBand="0"/>
        <w:tblCaption w:val="Table 98: Surgical Site Infection Details Section in an OPC Report Constraints Overview"/>
        <w:tblDescription w:val="Table 98: Surgical Site Infection Details Section in an OPC Report Constraints Overview"/>
      </w:tblPr>
      <w:tblGrid>
        <w:gridCol w:w="3498"/>
        <w:gridCol w:w="731"/>
        <w:gridCol w:w="877"/>
        <w:gridCol w:w="877"/>
        <w:gridCol w:w="877"/>
        <w:gridCol w:w="3220"/>
      </w:tblGrid>
      <w:tr w:rsidR="00E379A6" w14:paraId="60460BC3" w14:textId="77777777" w:rsidTr="004608D6">
        <w:trPr>
          <w:cantSplit/>
          <w:tblHeader/>
          <w:jc w:val="center"/>
        </w:trPr>
        <w:tc>
          <w:tcPr>
            <w:tcW w:w="0" w:type="dxa"/>
            <w:shd w:val="clear" w:color="auto" w:fill="E6E6E6"/>
            <w:noWrap/>
          </w:tcPr>
          <w:p w14:paraId="644C8EF3" w14:textId="77777777" w:rsidR="00E379A6" w:rsidRDefault="000F5220">
            <w:pPr>
              <w:pStyle w:val="TableHead"/>
            </w:pPr>
            <w:r>
              <w:t>XPath</w:t>
            </w:r>
          </w:p>
        </w:tc>
        <w:tc>
          <w:tcPr>
            <w:tcW w:w="720" w:type="dxa"/>
            <w:shd w:val="clear" w:color="auto" w:fill="E6E6E6"/>
            <w:noWrap/>
          </w:tcPr>
          <w:p w14:paraId="6814DB2A" w14:textId="77777777" w:rsidR="00E379A6" w:rsidRDefault="000F5220">
            <w:pPr>
              <w:pStyle w:val="TableHead"/>
            </w:pPr>
            <w:r>
              <w:t>Card.</w:t>
            </w:r>
          </w:p>
        </w:tc>
        <w:tc>
          <w:tcPr>
            <w:tcW w:w="864" w:type="dxa"/>
            <w:shd w:val="clear" w:color="auto" w:fill="E6E6E6"/>
            <w:noWrap/>
          </w:tcPr>
          <w:p w14:paraId="0328C0C4" w14:textId="77777777" w:rsidR="00E379A6" w:rsidRDefault="000F5220">
            <w:pPr>
              <w:pStyle w:val="TableHead"/>
            </w:pPr>
            <w:r>
              <w:t>Verb</w:t>
            </w:r>
          </w:p>
        </w:tc>
        <w:tc>
          <w:tcPr>
            <w:tcW w:w="864" w:type="dxa"/>
            <w:shd w:val="clear" w:color="auto" w:fill="E6E6E6"/>
            <w:noWrap/>
          </w:tcPr>
          <w:p w14:paraId="4D77BEE6" w14:textId="77777777" w:rsidR="00E379A6" w:rsidRDefault="000F5220">
            <w:pPr>
              <w:pStyle w:val="TableHead"/>
            </w:pPr>
            <w:r>
              <w:t>Data Type</w:t>
            </w:r>
          </w:p>
        </w:tc>
        <w:tc>
          <w:tcPr>
            <w:tcW w:w="864" w:type="dxa"/>
            <w:shd w:val="clear" w:color="auto" w:fill="E6E6E6"/>
            <w:noWrap/>
          </w:tcPr>
          <w:p w14:paraId="05E35108" w14:textId="77777777" w:rsidR="00E379A6" w:rsidRDefault="000F5220">
            <w:pPr>
              <w:pStyle w:val="TableHead"/>
            </w:pPr>
            <w:r>
              <w:t>CONF#</w:t>
            </w:r>
          </w:p>
        </w:tc>
        <w:tc>
          <w:tcPr>
            <w:tcW w:w="864" w:type="dxa"/>
            <w:shd w:val="clear" w:color="auto" w:fill="E6E6E6"/>
            <w:noWrap/>
          </w:tcPr>
          <w:p w14:paraId="7CA8515B" w14:textId="77777777" w:rsidR="00E379A6" w:rsidRDefault="000F5220">
            <w:pPr>
              <w:pStyle w:val="TableHead"/>
            </w:pPr>
            <w:r>
              <w:t>Value</w:t>
            </w:r>
          </w:p>
        </w:tc>
      </w:tr>
      <w:tr w:rsidR="00E379A6" w14:paraId="3F57D6E9" w14:textId="77777777" w:rsidTr="004608D6">
        <w:trPr>
          <w:cantSplit/>
          <w:jc w:val="center"/>
        </w:trPr>
        <w:tc>
          <w:tcPr>
            <w:tcW w:w="9928" w:type="dxa"/>
            <w:gridSpan w:val="6"/>
          </w:tcPr>
          <w:p w14:paraId="7A3E33D8" w14:textId="77777777" w:rsidR="00E379A6" w:rsidRDefault="000F5220">
            <w:pPr>
              <w:pStyle w:val="TableText"/>
            </w:pPr>
            <w:r>
              <w:t>section (identifier: urn:oid:2.16.840.1.113883.10.20.5.5.53)</w:t>
            </w:r>
          </w:p>
        </w:tc>
      </w:tr>
      <w:tr w:rsidR="00E379A6" w14:paraId="411F86F9" w14:textId="77777777" w:rsidTr="004608D6">
        <w:trPr>
          <w:cantSplit/>
          <w:jc w:val="center"/>
        </w:trPr>
        <w:tc>
          <w:tcPr>
            <w:tcW w:w="3445" w:type="dxa"/>
          </w:tcPr>
          <w:p w14:paraId="27DC82C9" w14:textId="77777777" w:rsidR="00E379A6" w:rsidRDefault="000F5220">
            <w:pPr>
              <w:pStyle w:val="TableText"/>
            </w:pPr>
            <w:r>
              <w:tab/>
              <w:t>templateId</w:t>
            </w:r>
          </w:p>
        </w:tc>
        <w:tc>
          <w:tcPr>
            <w:tcW w:w="720" w:type="dxa"/>
          </w:tcPr>
          <w:p w14:paraId="51922033" w14:textId="77777777" w:rsidR="00E379A6" w:rsidRDefault="000F5220">
            <w:pPr>
              <w:pStyle w:val="TableText"/>
            </w:pPr>
            <w:r>
              <w:t>1..1</w:t>
            </w:r>
          </w:p>
        </w:tc>
        <w:tc>
          <w:tcPr>
            <w:tcW w:w="864" w:type="dxa"/>
          </w:tcPr>
          <w:p w14:paraId="6DEA33CB" w14:textId="77777777" w:rsidR="00E379A6" w:rsidRDefault="000F5220">
            <w:pPr>
              <w:pStyle w:val="TableText"/>
            </w:pPr>
            <w:r>
              <w:t>SHALL</w:t>
            </w:r>
          </w:p>
        </w:tc>
        <w:tc>
          <w:tcPr>
            <w:tcW w:w="864" w:type="dxa"/>
          </w:tcPr>
          <w:p w14:paraId="4CD1E8D5" w14:textId="77777777" w:rsidR="00E379A6" w:rsidRDefault="00E379A6">
            <w:pPr>
              <w:pStyle w:val="TableText"/>
            </w:pPr>
          </w:p>
        </w:tc>
        <w:tc>
          <w:tcPr>
            <w:tcW w:w="864" w:type="dxa"/>
          </w:tcPr>
          <w:p w14:paraId="2BDE1769" w14:textId="4146CC5D" w:rsidR="00E379A6" w:rsidRDefault="0051287C">
            <w:pPr>
              <w:pStyle w:val="TableText"/>
            </w:pPr>
            <w:hyperlink w:anchor="C_1113-27">
              <w:r w:rsidR="000F5220">
                <w:rPr>
                  <w:rStyle w:val="HyperlinkText9pt"/>
                </w:rPr>
                <w:t>1113-27</w:t>
              </w:r>
            </w:hyperlink>
          </w:p>
        </w:tc>
        <w:tc>
          <w:tcPr>
            <w:tcW w:w="3171" w:type="dxa"/>
          </w:tcPr>
          <w:p w14:paraId="0234DD6E" w14:textId="77777777" w:rsidR="00E379A6" w:rsidRDefault="00E379A6">
            <w:pPr>
              <w:pStyle w:val="TableText"/>
            </w:pPr>
          </w:p>
        </w:tc>
      </w:tr>
      <w:tr w:rsidR="00E379A6" w14:paraId="51777490" w14:textId="77777777" w:rsidTr="004608D6">
        <w:trPr>
          <w:cantSplit/>
          <w:jc w:val="center"/>
        </w:trPr>
        <w:tc>
          <w:tcPr>
            <w:tcW w:w="3445" w:type="dxa"/>
          </w:tcPr>
          <w:p w14:paraId="7189D945" w14:textId="77777777" w:rsidR="00E379A6" w:rsidRDefault="000F5220">
            <w:pPr>
              <w:pStyle w:val="TableText"/>
            </w:pPr>
            <w:r>
              <w:tab/>
            </w:r>
            <w:r>
              <w:tab/>
              <w:t>@root</w:t>
            </w:r>
          </w:p>
        </w:tc>
        <w:tc>
          <w:tcPr>
            <w:tcW w:w="720" w:type="dxa"/>
          </w:tcPr>
          <w:p w14:paraId="5061229A" w14:textId="77777777" w:rsidR="00E379A6" w:rsidRDefault="000F5220">
            <w:pPr>
              <w:pStyle w:val="TableText"/>
            </w:pPr>
            <w:r>
              <w:t>1..1</w:t>
            </w:r>
          </w:p>
        </w:tc>
        <w:tc>
          <w:tcPr>
            <w:tcW w:w="864" w:type="dxa"/>
          </w:tcPr>
          <w:p w14:paraId="39795592" w14:textId="77777777" w:rsidR="00E379A6" w:rsidRDefault="000F5220">
            <w:pPr>
              <w:pStyle w:val="TableText"/>
            </w:pPr>
            <w:r>
              <w:t>SHALL</w:t>
            </w:r>
          </w:p>
        </w:tc>
        <w:tc>
          <w:tcPr>
            <w:tcW w:w="864" w:type="dxa"/>
          </w:tcPr>
          <w:p w14:paraId="7ED4A3E4" w14:textId="77777777" w:rsidR="00E379A6" w:rsidRDefault="00E379A6">
            <w:pPr>
              <w:pStyle w:val="TableText"/>
            </w:pPr>
          </w:p>
        </w:tc>
        <w:tc>
          <w:tcPr>
            <w:tcW w:w="864" w:type="dxa"/>
          </w:tcPr>
          <w:p w14:paraId="3EA06A93" w14:textId="541AE819" w:rsidR="00E379A6" w:rsidRDefault="0051287C">
            <w:pPr>
              <w:pStyle w:val="TableText"/>
            </w:pPr>
            <w:hyperlink w:anchor="C_1113-34">
              <w:r w:rsidR="000F5220">
                <w:rPr>
                  <w:rStyle w:val="HyperlinkText9pt"/>
                </w:rPr>
                <w:t>1113-34</w:t>
              </w:r>
            </w:hyperlink>
          </w:p>
        </w:tc>
        <w:tc>
          <w:tcPr>
            <w:tcW w:w="3171" w:type="dxa"/>
          </w:tcPr>
          <w:p w14:paraId="2B254FE9" w14:textId="77777777" w:rsidR="00E379A6" w:rsidRDefault="000F5220">
            <w:pPr>
              <w:pStyle w:val="TableText"/>
            </w:pPr>
            <w:r>
              <w:t>2.16.840.1.113883.10.20.5.5.53</w:t>
            </w:r>
          </w:p>
        </w:tc>
      </w:tr>
      <w:tr w:rsidR="00E379A6" w14:paraId="1E7D7530" w14:textId="77777777" w:rsidTr="004608D6">
        <w:trPr>
          <w:cantSplit/>
          <w:jc w:val="center"/>
        </w:trPr>
        <w:tc>
          <w:tcPr>
            <w:tcW w:w="3445" w:type="dxa"/>
          </w:tcPr>
          <w:p w14:paraId="6EBF86C3" w14:textId="77777777" w:rsidR="00E379A6" w:rsidRDefault="000F5220">
            <w:pPr>
              <w:pStyle w:val="TableText"/>
            </w:pPr>
            <w:r>
              <w:tab/>
              <w:t>code</w:t>
            </w:r>
          </w:p>
        </w:tc>
        <w:tc>
          <w:tcPr>
            <w:tcW w:w="720" w:type="dxa"/>
          </w:tcPr>
          <w:p w14:paraId="44A1C77F" w14:textId="77777777" w:rsidR="00E379A6" w:rsidRDefault="000F5220">
            <w:pPr>
              <w:pStyle w:val="TableText"/>
            </w:pPr>
            <w:r>
              <w:t>1..1</w:t>
            </w:r>
          </w:p>
        </w:tc>
        <w:tc>
          <w:tcPr>
            <w:tcW w:w="864" w:type="dxa"/>
          </w:tcPr>
          <w:p w14:paraId="0D6F3944" w14:textId="77777777" w:rsidR="00E379A6" w:rsidRDefault="000F5220">
            <w:pPr>
              <w:pStyle w:val="TableText"/>
            </w:pPr>
            <w:r>
              <w:t>SHALL</w:t>
            </w:r>
          </w:p>
        </w:tc>
        <w:tc>
          <w:tcPr>
            <w:tcW w:w="864" w:type="dxa"/>
          </w:tcPr>
          <w:p w14:paraId="7EF4AF47" w14:textId="77777777" w:rsidR="00E379A6" w:rsidRDefault="00E379A6">
            <w:pPr>
              <w:pStyle w:val="TableText"/>
            </w:pPr>
          </w:p>
        </w:tc>
        <w:tc>
          <w:tcPr>
            <w:tcW w:w="864" w:type="dxa"/>
          </w:tcPr>
          <w:p w14:paraId="0BF5453C" w14:textId="2746D888" w:rsidR="00E379A6" w:rsidRDefault="0051287C">
            <w:pPr>
              <w:pStyle w:val="TableText"/>
            </w:pPr>
            <w:hyperlink w:anchor="C_1113-28">
              <w:r w:rsidR="000F5220">
                <w:rPr>
                  <w:rStyle w:val="HyperlinkText9pt"/>
                </w:rPr>
                <w:t>1113-28</w:t>
              </w:r>
            </w:hyperlink>
          </w:p>
        </w:tc>
        <w:tc>
          <w:tcPr>
            <w:tcW w:w="3171" w:type="dxa"/>
          </w:tcPr>
          <w:p w14:paraId="5B6DCDCF" w14:textId="77777777" w:rsidR="00E379A6" w:rsidRDefault="00E379A6">
            <w:pPr>
              <w:pStyle w:val="TableText"/>
            </w:pPr>
          </w:p>
        </w:tc>
      </w:tr>
      <w:tr w:rsidR="00E379A6" w14:paraId="36381F2F" w14:textId="77777777" w:rsidTr="004608D6">
        <w:trPr>
          <w:cantSplit/>
          <w:jc w:val="center"/>
        </w:trPr>
        <w:tc>
          <w:tcPr>
            <w:tcW w:w="3445" w:type="dxa"/>
          </w:tcPr>
          <w:p w14:paraId="4E0576FF" w14:textId="77777777" w:rsidR="00E379A6" w:rsidRDefault="000F5220">
            <w:pPr>
              <w:pStyle w:val="TableText"/>
            </w:pPr>
            <w:r>
              <w:tab/>
            </w:r>
            <w:r>
              <w:tab/>
              <w:t>@code</w:t>
            </w:r>
          </w:p>
        </w:tc>
        <w:tc>
          <w:tcPr>
            <w:tcW w:w="720" w:type="dxa"/>
          </w:tcPr>
          <w:p w14:paraId="42B2F632" w14:textId="77777777" w:rsidR="00E379A6" w:rsidRDefault="000F5220">
            <w:pPr>
              <w:pStyle w:val="TableText"/>
            </w:pPr>
            <w:r>
              <w:t>1..1</w:t>
            </w:r>
          </w:p>
        </w:tc>
        <w:tc>
          <w:tcPr>
            <w:tcW w:w="864" w:type="dxa"/>
          </w:tcPr>
          <w:p w14:paraId="669BA2AB" w14:textId="77777777" w:rsidR="00E379A6" w:rsidRDefault="000F5220">
            <w:pPr>
              <w:pStyle w:val="TableText"/>
            </w:pPr>
            <w:r>
              <w:t>SHALL</w:t>
            </w:r>
          </w:p>
        </w:tc>
        <w:tc>
          <w:tcPr>
            <w:tcW w:w="864" w:type="dxa"/>
          </w:tcPr>
          <w:p w14:paraId="7BBC7766" w14:textId="77777777" w:rsidR="00E379A6" w:rsidRDefault="00E379A6">
            <w:pPr>
              <w:pStyle w:val="TableText"/>
            </w:pPr>
          </w:p>
        </w:tc>
        <w:tc>
          <w:tcPr>
            <w:tcW w:w="864" w:type="dxa"/>
          </w:tcPr>
          <w:p w14:paraId="083D78DF" w14:textId="63ED9DE4" w:rsidR="00E379A6" w:rsidRDefault="0051287C">
            <w:pPr>
              <w:pStyle w:val="TableText"/>
            </w:pPr>
            <w:hyperlink w:anchor="C_1113-35">
              <w:r w:rsidR="000F5220">
                <w:rPr>
                  <w:rStyle w:val="HyperlinkText9pt"/>
                </w:rPr>
                <w:t>1113-35</w:t>
              </w:r>
            </w:hyperlink>
          </w:p>
        </w:tc>
        <w:tc>
          <w:tcPr>
            <w:tcW w:w="3171" w:type="dxa"/>
          </w:tcPr>
          <w:p w14:paraId="3952BD62" w14:textId="77777777" w:rsidR="00E379A6" w:rsidRDefault="000F5220">
            <w:pPr>
              <w:pStyle w:val="TableText"/>
            </w:pPr>
            <w:r>
              <w:t>51899-3</w:t>
            </w:r>
          </w:p>
        </w:tc>
      </w:tr>
      <w:tr w:rsidR="00E379A6" w14:paraId="1AE37650" w14:textId="77777777" w:rsidTr="004608D6">
        <w:trPr>
          <w:cantSplit/>
          <w:jc w:val="center"/>
        </w:trPr>
        <w:tc>
          <w:tcPr>
            <w:tcW w:w="3445" w:type="dxa"/>
          </w:tcPr>
          <w:p w14:paraId="22112BF6" w14:textId="77777777" w:rsidR="00E379A6" w:rsidRDefault="000F5220">
            <w:pPr>
              <w:pStyle w:val="TableText"/>
            </w:pPr>
            <w:r>
              <w:tab/>
            </w:r>
            <w:r>
              <w:tab/>
              <w:t>@codeSystem</w:t>
            </w:r>
          </w:p>
        </w:tc>
        <w:tc>
          <w:tcPr>
            <w:tcW w:w="720" w:type="dxa"/>
          </w:tcPr>
          <w:p w14:paraId="07D046B3" w14:textId="77777777" w:rsidR="00E379A6" w:rsidRDefault="000F5220">
            <w:pPr>
              <w:pStyle w:val="TableText"/>
            </w:pPr>
            <w:r>
              <w:t>1..1</w:t>
            </w:r>
          </w:p>
        </w:tc>
        <w:tc>
          <w:tcPr>
            <w:tcW w:w="864" w:type="dxa"/>
          </w:tcPr>
          <w:p w14:paraId="5C34FBB2" w14:textId="77777777" w:rsidR="00E379A6" w:rsidRDefault="000F5220">
            <w:pPr>
              <w:pStyle w:val="TableText"/>
            </w:pPr>
            <w:r>
              <w:t>SHALL</w:t>
            </w:r>
          </w:p>
        </w:tc>
        <w:tc>
          <w:tcPr>
            <w:tcW w:w="864" w:type="dxa"/>
          </w:tcPr>
          <w:p w14:paraId="77A8BE1E" w14:textId="77777777" w:rsidR="00E379A6" w:rsidRDefault="00E379A6">
            <w:pPr>
              <w:pStyle w:val="TableText"/>
            </w:pPr>
          </w:p>
        </w:tc>
        <w:tc>
          <w:tcPr>
            <w:tcW w:w="864" w:type="dxa"/>
          </w:tcPr>
          <w:p w14:paraId="1F9278AA" w14:textId="2DCF0E6B" w:rsidR="00E379A6" w:rsidRDefault="0051287C">
            <w:pPr>
              <w:pStyle w:val="TableText"/>
            </w:pPr>
            <w:hyperlink w:anchor="C_1113-21724">
              <w:r w:rsidR="000F5220">
                <w:rPr>
                  <w:rStyle w:val="HyperlinkText9pt"/>
                </w:rPr>
                <w:t>1113-21724</w:t>
              </w:r>
            </w:hyperlink>
          </w:p>
        </w:tc>
        <w:tc>
          <w:tcPr>
            <w:tcW w:w="3171" w:type="dxa"/>
          </w:tcPr>
          <w:p w14:paraId="512BDDA9" w14:textId="77777777" w:rsidR="00E379A6" w:rsidRDefault="000F5220">
            <w:pPr>
              <w:pStyle w:val="TableText"/>
            </w:pPr>
            <w:r>
              <w:t>urn:oid:2.16.840.1.113883.6.1 (LOINC) = 2.16.840.1.113883.6.1</w:t>
            </w:r>
          </w:p>
        </w:tc>
      </w:tr>
      <w:tr w:rsidR="00E379A6" w14:paraId="45251140" w14:textId="77777777" w:rsidTr="004608D6">
        <w:trPr>
          <w:cantSplit/>
          <w:jc w:val="center"/>
        </w:trPr>
        <w:tc>
          <w:tcPr>
            <w:tcW w:w="3445" w:type="dxa"/>
          </w:tcPr>
          <w:p w14:paraId="233E8D57" w14:textId="77777777" w:rsidR="00E379A6" w:rsidRDefault="000F5220">
            <w:pPr>
              <w:pStyle w:val="TableText"/>
            </w:pPr>
            <w:r>
              <w:tab/>
              <w:t>entry</w:t>
            </w:r>
          </w:p>
        </w:tc>
        <w:tc>
          <w:tcPr>
            <w:tcW w:w="720" w:type="dxa"/>
          </w:tcPr>
          <w:p w14:paraId="31C117E0" w14:textId="77777777" w:rsidR="00E379A6" w:rsidRDefault="000F5220">
            <w:pPr>
              <w:pStyle w:val="TableText"/>
            </w:pPr>
            <w:r>
              <w:t>1..1</w:t>
            </w:r>
          </w:p>
        </w:tc>
        <w:tc>
          <w:tcPr>
            <w:tcW w:w="864" w:type="dxa"/>
          </w:tcPr>
          <w:p w14:paraId="57BDBAF9" w14:textId="77777777" w:rsidR="00E379A6" w:rsidRDefault="000F5220">
            <w:pPr>
              <w:pStyle w:val="TableText"/>
            </w:pPr>
            <w:r>
              <w:t>SHALL</w:t>
            </w:r>
          </w:p>
        </w:tc>
        <w:tc>
          <w:tcPr>
            <w:tcW w:w="864" w:type="dxa"/>
          </w:tcPr>
          <w:p w14:paraId="24BAD10E" w14:textId="77777777" w:rsidR="00E379A6" w:rsidRDefault="00E379A6">
            <w:pPr>
              <w:pStyle w:val="TableText"/>
            </w:pPr>
          </w:p>
        </w:tc>
        <w:tc>
          <w:tcPr>
            <w:tcW w:w="864" w:type="dxa"/>
          </w:tcPr>
          <w:p w14:paraId="2DF2BD76" w14:textId="7B68E97F" w:rsidR="00E379A6" w:rsidRDefault="0051287C">
            <w:pPr>
              <w:pStyle w:val="TableText"/>
            </w:pPr>
            <w:hyperlink w:anchor="C_1113-26">
              <w:r w:rsidR="000F5220">
                <w:rPr>
                  <w:rStyle w:val="HyperlinkText9pt"/>
                </w:rPr>
                <w:t>1113-26</w:t>
              </w:r>
            </w:hyperlink>
          </w:p>
        </w:tc>
        <w:tc>
          <w:tcPr>
            <w:tcW w:w="3171" w:type="dxa"/>
          </w:tcPr>
          <w:p w14:paraId="545B1442" w14:textId="77777777" w:rsidR="00E379A6" w:rsidRDefault="00E379A6">
            <w:pPr>
              <w:pStyle w:val="TableText"/>
            </w:pPr>
          </w:p>
        </w:tc>
      </w:tr>
      <w:tr w:rsidR="00E379A6" w14:paraId="39A5F8B6" w14:textId="77777777" w:rsidTr="004608D6">
        <w:trPr>
          <w:cantSplit/>
          <w:jc w:val="center"/>
        </w:trPr>
        <w:tc>
          <w:tcPr>
            <w:tcW w:w="3445" w:type="dxa"/>
          </w:tcPr>
          <w:p w14:paraId="3A13A5F5" w14:textId="77777777" w:rsidR="00E379A6" w:rsidRDefault="000F5220">
            <w:pPr>
              <w:pStyle w:val="TableText"/>
            </w:pPr>
            <w:r>
              <w:tab/>
            </w:r>
            <w:r>
              <w:tab/>
              <w:t>observation</w:t>
            </w:r>
          </w:p>
        </w:tc>
        <w:tc>
          <w:tcPr>
            <w:tcW w:w="720" w:type="dxa"/>
          </w:tcPr>
          <w:p w14:paraId="1ED27C73" w14:textId="77777777" w:rsidR="00E379A6" w:rsidRDefault="000F5220">
            <w:pPr>
              <w:pStyle w:val="TableText"/>
            </w:pPr>
            <w:r>
              <w:t>1..1</w:t>
            </w:r>
          </w:p>
        </w:tc>
        <w:tc>
          <w:tcPr>
            <w:tcW w:w="864" w:type="dxa"/>
          </w:tcPr>
          <w:p w14:paraId="0BFD1675" w14:textId="77777777" w:rsidR="00E379A6" w:rsidRDefault="000F5220">
            <w:pPr>
              <w:pStyle w:val="TableText"/>
            </w:pPr>
            <w:r>
              <w:t>SHALL</w:t>
            </w:r>
          </w:p>
        </w:tc>
        <w:tc>
          <w:tcPr>
            <w:tcW w:w="864" w:type="dxa"/>
          </w:tcPr>
          <w:p w14:paraId="07532F58" w14:textId="77777777" w:rsidR="00E379A6" w:rsidRDefault="00E379A6">
            <w:pPr>
              <w:pStyle w:val="TableText"/>
            </w:pPr>
          </w:p>
        </w:tc>
        <w:tc>
          <w:tcPr>
            <w:tcW w:w="864" w:type="dxa"/>
          </w:tcPr>
          <w:p w14:paraId="1D4BF639" w14:textId="02D2AA0C" w:rsidR="00E379A6" w:rsidRDefault="0051287C">
            <w:pPr>
              <w:pStyle w:val="TableText"/>
            </w:pPr>
            <w:hyperlink w:anchor="C_1113-33">
              <w:r w:rsidR="000F5220">
                <w:rPr>
                  <w:rStyle w:val="HyperlinkText9pt"/>
                </w:rPr>
                <w:t>1113-33</w:t>
              </w:r>
            </w:hyperlink>
          </w:p>
        </w:tc>
        <w:tc>
          <w:tcPr>
            <w:tcW w:w="3171" w:type="dxa"/>
          </w:tcPr>
          <w:p w14:paraId="0631A57A" w14:textId="66D23A0A" w:rsidR="00E379A6" w:rsidRDefault="0051287C">
            <w:pPr>
              <w:pStyle w:val="TableText"/>
            </w:pPr>
            <w:hyperlink w:anchor="E_Surgical_Site_Infection_Observation">
              <w:r w:rsidR="000F5220">
                <w:rPr>
                  <w:rStyle w:val="HyperlinkText9pt"/>
                </w:rPr>
                <w:t>Surgical Site Infection Observation (identifier: urn:oid:2.16.840.1.113883.10.20.5.6.210</w:t>
              </w:r>
            </w:hyperlink>
          </w:p>
        </w:tc>
      </w:tr>
      <w:tr w:rsidR="00E379A6" w14:paraId="795BF4E9" w14:textId="77777777" w:rsidTr="004608D6">
        <w:trPr>
          <w:cantSplit/>
          <w:jc w:val="center"/>
        </w:trPr>
        <w:tc>
          <w:tcPr>
            <w:tcW w:w="3445" w:type="dxa"/>
          </w:tcPr>
          <w:p w14:paraId="2F432B38" w14:textId="77777777" w:rsidR="00E379A6" w:rsidRDefault="000F5220">
            <w:pPr>
              <w:pStyle w:val="TableText"/>
            </w:pPr>
            <w:r>
              <w:tab/>
              <w:t>entry</w:t>
            </w:r>
          </w:p>
        </w:tc>
        <w:tc>
          <w:tcPr>
            <w:tcW w:w="720" w:type="dxa"/>
          </w:tcPr>
          <w:p w14:paraId="3EDDD9A9" w14:textId="77777777" w:rsidR="00E379A6" w:rsidRDefault="000F5220">
            <w:pPr>
              <w:pStyle w:val="TableText"/>
            </w:pPr>
            <w:r>
              <w:t>0..1</w:t>
            </w:r>
          </w:p>
        </w:tc>
        <w:tc>
          <w:tcPr>
            <w:tcW w:w="864" w:type="dxa"/>
          </w:tcPr>
          <w:p w14:paraId="5FF40BD3" w14:textId="77777777" w:rsidR="00E379A6" w:rsidRDefault="000F5220">
            <w:pPr>
              <w:pStyle w:val="TableText"/>
            </w:pPr>
            <w:r>
              <w:t>MAY</w:t>
            </w:r>
          </w:p>
        </w:tc>
        <w:tc>
          <w:tcPr>
            <w:tcW w:w="864" w:type="dxa"/>
          </w:tcPr>
          <w:p w14:paraId="307678EB" w14:textId="77777777" w:rsidR="00E379A6" w:rsidRDefault="00E379A6">
            <w:pPr>
              <w:pStyle w:val="TableText"/>
            </w:pPr>
          </w:p>
        </w:tc>
        <w:tc>
          <w:tcPr>
            <w:tcW w:w="864" w:type="dxa"/>
          </w:tcPr>
          <w:p w14:paraId="4C098BFD" w14:textId="2A098DDE" w:rsidR="00E379A6" w:rsidRDefault="0051287C">
            <w:pPr>
              <w:pStyle w:val="TableText"/>
            </w:pPr>
            <w:hyperlink w:anchor="C_1113-32">
              <w:r w:rsidR="000F5220">
                <w:rPr>
                  <w:rStyle w:val="HyperlinkText9pt"/>
                </w:rPr>
                <w:t>1113-32</w:t>
              </w:r>
            </w:hyperlink>
          </w:p>
        </w:tc>
        <w:tc>
          <w:tcPr>
            <w:tcW w:w="3171" w:type="dxa"/>
          </w:tcPr>
          <w:p w14:paraId="254C40BA" w14:textId="77777777" w:rsidR="00E379A6" w:rsidRDefault="00E379A6">
            <w:pPr>
              <w:pStyle w:val="TableText"/>
            </w:pPr>
          </w:p>
        </w:tc>
      </w:tr>
      <w:tr w:rsidR="00E379A6" w14:paraId="2F130886" w14:textId="77777777" w:rsidTr="004608D6">
        <w:trPr>
          <w:cantSplit/>
          <w:jc w:val="center"/>
        </w:trPr>
        <w:tc>
          <w:tcPr>
            <w:tcW w:w="3445" w:type="dxa"/>
          </w:tcPr>
          <w:p w14:paraId="57CF8A93" w14:textId="77777777" w:rsidR="00E379A6" w:rsidRDefault="000F5220">
            <w:pPr>
              <w:pStyle w:val="TableText"/>
            </w:pPr>
            <w:r>
              <w:tab/>
            </w:r>
            <w:r>
              <w:tab/>
              <w:t>procedure</w:t>
            </w:r>
          </w:p>
        </w:tc>
        <w:tc>
          <w:tcPr>
            <w:tcW w:w="720" w:type="dxa"/>
          </w:tcPr>
          <w:p w14:paraId="50041406" w14:textId="77777777" w:rsidR="00E379A6" w:rsidRDefault="000F5220">
            <w:pPr>
              <w:pStyle w:val="TableText"/>
            </w:pPr>
            <w:r>
              <w:t>1..1</w:t>
            </w:r>
          </w:p>
        </w:tc>
        <w:tc>
          <w:tcPr>
            <w:tcW w:w="864" w:type="dxa"/>
          </w:tcPr>
          <w:p w14:paraId="4781163A" w14:textId="77777777" w:rsidR="00E379A6" w:rsidRDefault="000F5220">
            <w:pPr>
              <w:pStyle w:val="TableText"/>
            </w:pPr>
            <w:r>
              <w:t>SHALL</w:t>
            </w:r>
          </w:p>
        </w:tc>
        <w:tc>
          <w:tcPr>
            <w:tcW w:w="864" w:type="dxa"/>
          </w:tcPr>
          <w:p w14:paraId="3E3E8610" w14:textId="77777777" w:rsidR="00E379A6" w:rsidRDefault="00E379A6">
            <w:pPr>
              <w:pStyle w:val="TableText"/>
            </w:pPr>
          </w:p>
        </w:tc>
        <w:tc>
          <w:tcPr>
            <w:tcW w:w="864" w:type="dxa"/>
          </w:tcPr>
          <w:p w14:paraId="7FA9E93A" w14:textId="4B944E45" w:rsidR="00E379A6" w:rsidRDefault="0051287C">
            <w:pPr>
              <w:pStyle w:val="TableText"/>
            </w:pPr>
            <w:hyperlink w:anchor="C_1113-39">
              <w:r w:rsidR="000F5220">
                <w:rPr>
                  <w:rStyle w:val="HyperlinkText9pt"/>
                </w:rPr>
                <w:t>1113-39</w:t>
              </w:r>
            </w:hyperlink>
          </w:p>
        </w:tc>
        <w:tc>
          <w:tcPr>
            <w:tcW w:w="3171" w:type="dxa"/>
          </w:tcPr>
          <w:p w14:paraId="346558F9" w14:textId="138B97FE" w:rsidR="00E379A6" w:rsidRDefault="0051287C">
            <w:pPr>
              <w:pStyle w:val="TableText"/>
            </w:pPr>
            <w:hyperlink w:anchor="E_Procedure_Category">
              <w:r w:rsidR="000F5220">
                <w:rPr>
                  <w:rStyle w:val="HyperlinkText9pt"/>
                </w:rPr>
                <w:t>Procedure Category (identifier: urn:oid:2.16.840.1.113883.10.20.5.6.215</w:t>
              </w:r>
            </w:hyperlink>
          </w:p>
        </w:tc>
      </w:tr>
      <w:tr w:rsidR="00E379A6" w14:paraId="13071419" w14:textId="77777777" w:rsidTr="004608D6">
        <w:trPr>
          <w:cantSplit/>
          <w:jc w:val="center"/>
        </w:trPr>
        <w:tc>
          <w:tcPr>
            <w:tcW w:w="3445" w:type="dxa"/>
          </w:tcPr>
          <w:p w14:paraId="083ABBC6" w14:textId="77777777" w:rsidR="00E379A6" w:rsidRDefault="000F5220">
            <w:pPr>
              <w:pStyle w:val="TableText"/>
            </w:pPr>
            <w:r>
              <w:tab/>
              <w:t>entry</w:t>
            </w:r>
          </w:p>
        </w:tc>
        <w:tc>
          <w:tcPr>
            <w:tcW w:w="720" w:type="dxa"/>
          </w:tcPr>
          <w:p w14:paraId="50424C28" w14:textId="77777777" w:rsidR="00E379A6" w:rsidRDefault="000F5220">
            <w:pPr>
              <w:pStyle w:val="TableText"/>
            </w:pPr>
            <w:r>
              <w:t>1..*</w:t>
            </w:r>
          </w:p>
        </w:tc>
        <w:tc>
          <w:tcPr>
            <w:tcW w:w="864" w:type="dxa"/>
          </w:tcPr>
          <w:p w14:paraId="1A708156" w14:textId="77777777" w:rsidR="00E379A6" w:rsidRDefault="000F5220">
            <w:pPr>
              <w:pStyle w:val="TableText"/>
            </w:pPr>
            <w:r>
              <w:t>SHALL</w:t>
            </w:r>
          </w:p>
        </w:tc>
        <w:tc>
          <w:tcPr>
            <w:tcW w:w="864" w:type="dxa"/>
          </w:tcPr>
          <w:p w14:paraId="691E7BCF" w14:textId="77777777" w:rsidR="00E379A6" w:rsidRDefault="00E379A6">
            <w:pPr>
              <w:pStyle w:val="TableText"/>
            </w:pPr>
          </w:p>
        </w:tc>
        <w:tc>
          <w:tcPr>
            <w:tcW w:w="864" w:type="dxa"/>
          </w:tcPr>
          <w:p w14:paraId="51809D8C" w14:textId="6D52A677" w:rsidR="00E379A6" w:rsidRDefault="0051287C">
            <w:pPr>
              <w:pStyle w:val="TableText"/>
            </w:pPr>
            <w:hyperlink w:anchor="C_1113-48">
              <w:r w:rsidR="000F5220">
                <w:rPr>
                  <w:rStyle w:val="HyperlinkText9pt"/>
                </w:rPr>
                <w:t>1113-48</w:t>
              </w:r>
            </w:hyperlink>
          </w:p>
        </w:tc>
        <w:tc>
          <w:tcPr>
            <w:tcW w:w="3171" w:type="dxa"/>
          </w:tcPr>
          <w:p w14:paraId="4E28EC89" w14:textId="77777777" w:rsidR="00E379A6" w:rsidRDefault="00E379A6">
            <w:pPr>
              <w:pStyle w:val="TableText"/>
            </w:pPr>
          </w:p>
        </w:tc>
      </w:tr>
      <w:tr w:rsidR="00E379A6" w14:paraId="2C2E462C" w14:textId="77777777" w:rsidTr="004608D6">
        <w:trPr>
          <w:cantSplit/>
          <w:jc w:val="center"/>
        </w:trPr>
        <w:tc>
          <w:tcPr>
            <w:tcW w:w="3445" w:type="dxa"/>
          </w:tcPr>
          <w:p w14:paraId="119AABC5" w14:textId="77777777" w:rsidR="00E379A6" w:rsidRDefault="000F5220">
            <w:pPr>
              <w:pStyle w:val="TableText"/>
            </w:pPr>
            <w:r>
              <w:tab/>
            </w:r>
            <w:r>
              <w:tab/>
              <w:t>observation</w:t>
            </w:r>
          </w:p>
        </w:tc>
        <w:tc>
          <w:tcPr>
            <w:tcW w:w="720" w:type="dxa"/>
          </w:tcPr>
          <w:p w14:paraId="75BC703E" w14:textId="77777777" w:rsidR="00E379A6" w:rsidRDefault="000F5220">
            <w:pPr>
              <w:pStyle w:val="TableText"/>
            </w:pPr>
            <w:r>
              <w:t>1..1</w:t>
            </w:r>
          </w:p>
        </w:tc>
        <w:tc>
          <w:tcPr>
            <w:tcW w:w="864" w:type="dxa"/>
          </w:tcPr>
          <w:p w14:paraId="592AE5E5" w14:textId="77777777" w:rsidR="00E379A6" w:rsidRDefault="000F5220">
            <w:pPr>
              <w:pStyle w:val="TableText"/>
            </w:pPr>
            <w:r>
              <w:t>SHALL</w:t>
            </w:r>
          </w:p>
        </w:tc>
        <w:tc>
          <w:tcPr>
            <w:tcW w:w="864" w:type="dxa"/>
          </w:tcPr>
          <w:p w14:paraId="5DC26745" w14:textId="77777777" w:rsidR="00E379A6" w:rsidRDefault="00E379A6">
            <w:pPr>
              <w:pStyle w:val="TableText"/>
            </w:pPr>
          </w:p>
        </w:tc>
        <w:tc>
          <w:tcPr>
            <w:tcW w:w="864" w:type="dxa"/>
          </w:tcPr>
          <w:p w14:paraId="06009D2F" w14:textId="16C9101B" w:rsidR="00E379A6" w:rsidRDefault="0051287C">
            <w:pPr>
              <w:pStyle w:val="TableText"/>
            </w:pPr>
            <w:hyperlink w:anchor="C_1113-49">
              <w:r w:rsidR="000F5220">
                <w:rPr>
                  <w:rStyle w:val="HyperlinkText9pt"/>
                </w:rPr>
                <w:t>1113-49</w:t>
              </w:r>
            </w:hyperlink>
          </w:p>
        </w:tc>
        <w:tc>
          <w:tcPr>
            <w:tcW w:w="3171" w:type="dxa"/>
          </w:tcPr>
          <w:p w14:paraId="609AC2C1" w14:textId="3A7B8C70" w:rsidR="00E379A6" w:rsidRDefault="0051287C">
            <w:pPr>
              <w:pStyle w:val="TableText"/>
            </w:pPr>
            <w:hyperlink w:anchor="Infection_First_Reported_Source_Observa">
              <w:r w:rsidR="000F5220">
                <w:rPr>
                  <w:rStyle w:val="HyperlinkText9pt"/>
                </w:rPr>
                <w:t>Infection First Reported Source Observation (identifier: urn:oid:2.16.840.1.113883.10.20.5.6.207</w:t>
              </w:r>
            </w:hyperlink>
          </w:p>
        </w:tc>
      </w:tr>
    </w:tbl>
    <w:p w14:paraId="0646DA95" w14:textId="77777777" w:rsidR="00E379A6" w:rsidRDefault="00E379A6">
      <w:pPr>
        <w:pStyle w:val="BodyText"/>
      </w:pPr>
    </w:p>
    <w:p w14:paraId="673C3C60" w14:textId="30C77A1B" w:rsidR="00E379A6" w:rsidRDefault="000F5220">
      <w:pPr>
        <w:numPr>
          <w:ilvl w:val="0"/>
          <w:numId w:val="18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CE51C33" w14:textId="77777777" w:rsidR="00E379A6" w:rsidRDefault="000F5220">
      <w:pPr>
        <w:numPr>
          <w:ilvl w:val="0"/>
          <w:numId w:val="181"/>
        </w:numPr>
      </w:pPr>
      <w:r>
        <w:rPr>
          <w:rStyle w:val="keyword"/>
        </w:rPr>
        <w:t>SHALL</w:t>
      </w:r>
      <w:r>
        <w:t xml:space="preserve"> contain exactly one [1..1] </w:t>
      </w:r>
      <w:r>
        <w:rPr>
          <w:rStyle w:val="XMLnameBold"/>
        </w:rPr>
        <w:t>templateId</w:t>
      </w:r>
      <w:bookmarkStart w:id="906" w:name="C_1113-27"/>
      <w:bookmarkEnd w:id="906"/>
      <w:r>
        <w:t xml:space="preserve"> (CONF:1113-27) such that it</w:t>
      </w:r>
    </w:p>
    <w:p w14:paraId="4C778487" w14:textId="77777777" w:rsidR="00E379A6" w:rsidRDefault="000F5220">
      <w:pPr>
        <w:numPr>
          <w:ilvl w:val="1"/>
          <w:numId w:val="181"/>
        </w:numPr>
      </w:pPr>
      <w:r>
        <w:rPr>
          <w:rStyle w:val="keyword"/>
        </w:rPr>
        <w:t>SHALL</w:t>
      </w:r>
      <w:r>
        <w:t xml:space="preserve"> contain exactly one [1..1] </w:t>
      </w:r>
      <w:r>
        <w:rPr>
          <w:rStyle w:val="XMLnameBold"/>
        </w:rPr>
        <w:t>@root</w:t>
      </w:r>
      <w:r>
        <w:t>=</w:t>
      </w:r>
      <w:r>
        <w:rPr>
          <w:rStyle w:val="XMLname"/>
        </w:rPr>
        <w:t>"2.16.840.1.113883.10.20.5.5.53"</w:t>
      </w:r>
      <w:bookmarkStart w:id="907" w:name="C_1113-34"/>
      <w:bookmarkEnd w:id="907"/>
      <w:r>
        <w:t xml:space="preserve"> (CONF:1113-34).</w:t>
      </w:r>
    </w:p>
    <w:p w14:paraId="20240B22" w14:textId="77777777" w:rsidR="00E379A6" w:rsidRDefault="000F5220">
      <w:pPr>
        <w:numPr>
          <w:ilvl w:val="0"/>
          <w:numId w:val="181"/>
        </w:numPr>
      </w:pPr>
      <w:r>
        <w:rPr>
          <w:rStyle w:val="keyword"/>
        </w:rPr>
        <w:t>SHALL</w:t>
      </w:r>
      <w:r>
        <w:t xml:space="preserve"> contain exactly one [1..1] </w:t>
      </w:r>
      <w:r>
        <w:rPr>
          <w:rStyle w:val="XMLnameBold"/>
        </w:rPr>
        <w:t>code</w:t>
      </w:r>
      <w:bookmarkStart w:id="908" w:name="C_1113-28"/>
      <w:bookmarkEnd w:id="908"/>
      <w:r>
        <w:t xml:space="preserve"> (CONF:1113-28).</w:t>
      </w:r>
    </w:p>
    <w:p w14:paraId="21CBD3E5" w14:textId="77777777" w:rsidR="00E379A6" w:rsidRDefault="000F5220">
      <w:pPr>
        <w:numPr>
          <w:ilvl w:val="1"/>
          <w:numId w:val="181"/>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909" w:name="C_1113-35"/>
      <w:bookmarkEnd w:id="909"/>
      <w:r>
        <w:t xml:space="preserve"> (CONF:1113-35).</w:t>
      </w:r>
    </w:p>
    <w:p w14:paraId="238CC90B" w14:textId="77777777" w:rsidR="00E379A6" w:rsidRDefault="000F5220">
      <w:pPr>
        <w:numPr>
          <w:ilvl w:val="1"/>
          <w:numId w:val="18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910" w:name="C_1113-21724"/>
      <w:bookmarkEnd w:id="910"/>
      <w:r>
        <w:t xml:space="preserve"> (CONF:1113-21724).</w:t>
      </w:r>
    </w:p>
    <w:p w14:paraId="6B095E18" w14:textId="77777777" w:rsidR="00E379A6" w:rsidRDefault="000F5220">
      <w:pPr>
        <w:numPr>
          <w:ilvl w:val="0"/>
          <w:numId w:val="181"/>
        </w:numPr>
      </w:pPr>
      <w:r>
        <w:rPr>
          <w:rStyle w:val="keyword"/>
        </w:rPr>
        <w:t>SHALL</w:t>
      </w:r>
      <w:r>
        <w:t xml:space="preserve"> contain exactly one [1..1] </w:t>
      </w:r>
      <w:r>
        <w:rPr>
          <w:rStyle w:val="XMLnameBold"/>
        </w:rPr>
        <w:t>entry</w:t>
      </w:r>
      <w:bookmarkStart w:id="911" w:name="C_1113-26"/>
      <w:bookmarkEnd w:id="911"/>
      <w:r>
        <w:t xml:space="preserve"> (CONF:1113-26) such that it</w:t>
      </w:r>
    </w:p>
    <w:p w14:paraId="616BBA46" w14:textId="6FA43A58" w:rsidR="00E379A6" w:rsidRDefault="000F5220">
      <w:pPr>
        <w:numPr>
          <w:ilvl w:val="1"/>
          <w:numId w:val="181"/>
        </w:numPr>
      </w:pPr>
      <w:r>
        <w:rPr>
          <w:rStyle w:val="keyword"/>
        </w:rPr>
        <w:t>SHALL</w:t>
      </w:r>
      <w:r>
        <w:t xml:space="preserve"> contain exactly one [1..1] </w:t>
      </w:r>
      <w:hyperlink w:anchor="E_Surgical_Site_Infection_Observation">
        <w:r>
          <w:rPr>
            <w:rStyle w:val="HyperlinkCourierBold"/>
          </w:rPr>
          <w:t>Surgical Site Infection Observation</w:t>
        </w:r>
      </w:hyperlink>
      <w:r>
        <w:rPr>
          <w:rStyle w:val="XMLname"/>
        </w:rPr>
        <w:t xml:space="preserve"> (identifier: urn:oid:2.16.840.1.113883.10.20.5.6.210)</w:t>
      </w:r>
      <w:bookmarkStart w:id="912" w:name="C_1113-33"/>
      <w:bookmarkEnd w:id="912"/>
      <w:r>
        <w:t xml:space="preserve"> (CONF:1113-33).</w:t>
      </w:r>
    </w:p>
    <w:p w14:paraId="7CD5FD7F" w14:textId="77777777" w:rsidR="00E379A6" w:rsidRDefault="000F5220">
      <w:pPr>
        <w:numPr>
          <w:ilvl w:val="0"/>
          <w:numId w:val="181"/>
        </w:numPr>
      </w:pPr>
      <w:r>
        <w:rPr>
          <w:rStyle w:val="keyword"/>
        </w:rPr>
        <w:lastRenderedPageBreak/>
        <w:t>MAY</w:t>
      </w:r>
      <w:r>
        <w:t xml:space="preserve"> contain zero or one [0..1] </w:t>
      </w:r>
      <w:r>
        <w:rPr>
          <w:rStyle w:val="XMLnameBold"/>
        </w:rPr>
        <w:t>entry</w:t>
      </w:r>
      <w:bookmarkStart w:id="913" w:name="C_1113-32"/>
      <w:bookmarkEnd w:id="913"/>
      <w:r>
        <w:t xml:space="preserve"> (CONF:1113-32) such that it</w:t>
      </w:r>
    </w:p>
    <w:p w14:paraId="386AEAD2" w14:textId="0A5F2853" w:rsidR="00E379A6" w:rsidRDefault="000F5220">
      <w:pPr>
        <w:numPr>
          <w:ilvl w:val="1"/>
          <w:numId w:val="181"/>
        </w:numPr>
      </w:pPr>
      <w:r>
        <w:rPr>
          <w:rStyle w:val="keyword"/>
        </w:rPr>
        <w:t>SHALL</w:t>
      </w:r>
      <w:r>
        <w:t xml:space="preserve"> contain exactly one [1..1] </w:t>
      </w:r>
      <w:hyperlink w:anchor="E_Procedure_Category">
        <w:r>
          <w:rPr>
            <w:rStyle w:val="HyperlinkCourierBold"/>
          </w:rPr>
          <w:t>Procedure Category</w:t>
        </w:r>
      </w:hyperlink>
      <w:r>
        <w:rPr>
          <w:rStyle w:val="XMLname"/>
        </w:rPr>
        <w:t xml:space="preserve"> (identifier: urn:oid:2.16.840.1.113883.10.20.5.6.215)</w:t>
      </w:r>
      <w:bookmarkStart w:id="914" w:name="C_1113-39"/>
      <w:bookmarkEnd w:id="914"/>
      <w:r>
        <w:t xml:space="preserve"> (CONF:1113-39).</w:t>
      </w:r>
    </w:p>
    <w:p w14:paraId="78BF5387" w14:textId="77777777" w:rsidR="00E379A6" w:rsidRDefault="000F5220">
      <w:pPr>
        <w:numPr>
          <w:ilvl w:val="0"/>
          <w:numId w:val="181"/>
        </w:numPr>
      </w:pPr>
      <w:r>
        <w:rPr>
          <w:rStyle w:val="keyword"/>
        </w:rPr>
        <w:t>SHALL</w:t>
      </w:r>
      <w:r>
        <w:t xml:space="preserve"> contain at least one [1..*] </w:t>
      </w:r>
      <w:r>
        <w:rPr>
          <w:rStyle w:val="XMLnameBold"/>
        </w:rPr>
        <w:t>entry</w:t>
      </w:r>
      <w:bookmarkStart w:id="915" w:name="C_1113-48"/>
      <w:bookmarkEnd w:id="915"/>
      <w:r>
        <w:t xml:space="preserve"> (CONF:1113-48) such that it</w:t>
      </w:r>
    </w:p>
    <w:p w14:paraId="5EF448B1" w14:textId="7F9AB06C" w:rsidR="00E379A6" w:rsidRDefault="000F5220">
      <w:pPr>
        <w:numPr>
          <w:ilvl w:val="1"/>
          <w:numId w:val="181"/>
        </w:numPr>
      </w:pPr>
      <w:r>
        <w:rPr>
          <w:rStyle w:val="keyword"/>
        </w:rPr>
        <w:t>SHALL</w:t>
      </w:r>
      <w:r>
        <w:t xml:space="preserve"> contain exactly one [1..1] </w:t>
      </w:r>
      <w:hyperlink w:anchor="Infection_First_Reported_Source_Observa">
        <w:r>
          <w:rPr>
            <w:rStyle w:val="HyperlinkCourierBold"/>
          </w:rPr>
          <w:t>Infection First Reported Source Observation</w:t>
        </w:r>
      </w:hyperlink>
      <w:r>
        <w:rPr>
          <w:rStyle w:val="XMLname"/>
        </w:rPr>
        <w:t xml:space="preserve"> (identifier: urn:oid:2.16.840.1.113883.10.20.5.6.207)</w:t>
      </w:r>
      <w:bookmarkStart w:id="916" w:name="C_1113-49"/>
      <w:bookmarkEnd w:id="916"/>
      <w:r>
        <w:t xml:space="preserve"> (CONF:1113-49).</w:t>
      </w:r>
    </w:p>
    <w:p w14:paraId="5C95A8CF" w14:textId="517CA243" w:rsidR="00E379A6" w:rsidRDefault="000F5220">
      <w:pPr>
        <w:pStyle w:val="Caption"/>
        <w:ind w:left="130" w:right="115"/>
      </w:pPr>
      <w:bookmarkStart w:id="917" w:name="_Toc491882304"/>
      <w:r>
        <w:t xml:space="preserve">Figure </w:t>
      </w:r>
      <w:r>
        <w:fldChar w:fldCharType="begin"/>
      </w:r>
      <w:r>
        <w:instrText>SEQ Figure \* ARABIC</w:instrText>
      </w:r>
      <w:r>
        <w:fldChar w:fldCharType="separate"/>
      </w:r>
      <w:r w:rsidR="00D90831">
        <w:t>26</w:t>
      </w:r>
      <w:r>
        <w:fldChar w:fldCharType="end"/>
      </w:r>
      <w:r>
        <w:t>: Surgical Site Infection Details Section in an OPC Report Example</w:t>
      </w:r>
      <w:bookmarkEnd w:id="917"/>
    </w:p>
    <w:p w14:paraId="7479E65C" w14:textId="77777777" w:rsidR="00E379A6" w:rsidRDefault="000F5220">
      <w:pPr>
        <w:pStyle w:val="Example"/>
        <w:ind w:left="130" w:right="115"/>
      </w:pPr>
      <w:r>
        <w:t>&lt;section&gt;</w:t>
      </w:r>
    </w:p>
    <w:p w14:paraId="03875D79" w14:textId="77777777" w:rsidR="00E379A6" w:rsidRDefault="000F5220">
      <w:pPr>
        <w:pStyle w:val="Example"/>
        <w:ind w:left="130" w:right="115"/>
      </w:pPr>
      <w:r>
        <w:t xml:space="preserve">    &lt;!-- HAI Generic Section templateId --&gt;</w:t>
      </w:r>
    </w:p>
    <w:p w14:paraId="7B199CC8" w14:textId="77777777" w:rsidR="00E379A6" w:rsidRDefault="000F5220">
      <w:pPr>
        <w:pStyle w:val="Example"/>
        <w:ind w:left="130" w:right="115"/>
      </w:pPr>
      <w:r>
        <w:t xml:space="preserve">    &lt;templateId root="2.16.840.1.113883.10.20.5.4.26" /&gt;</w:t>
      </w:r>
    </w:p>
    <w:p w14:paraId="20A09CD8" w14:textId="77777777" w:rsidR="00E379A6" w:rsidRDefault="000F5220">
      <w:pPr>
        <w:pStyle w:val="Example"/>
        <w:ind w:left="130" w:right="115"/>
      </w:pPr>
      <w:r>
        <w:t xml:space="preserve">    &lt;!-- Surgical Site Infection Details Section templateId --&gt;</w:t>
      </w:r>
    </w:p>
    <w:p w14:paraId="4CADCB6E" w14:textId="77777777" w:rsidR="00E379A6" w:rsidRDefault="000F5220">
      <w:pPr>
        <w:pStyle w:val="Example"/>
        <w:ind w:left="130" w:right="115"/>
      </w:pPr>
      <w:r>
        <w:t xml:space="preserve">    &lt;templateId root="2.16.840.1.113883.10.20.5.5.53" /&gt;</w:t>
      </w:r>
    </w:p>
    <w:p w14:paraId="4262274F" w14:textId="77777777" w:rsidR="00E379A6" w:rsidRDefault="000F5220">
      <w:pPr>
        <w:pStyle w:val="Example"/>
        <w:ind w:left="130" w:right="115"/>
      </w:pPr>
      <w:r>
        <w:t xml:space="preserve">    &lt;code codeSystem="2.16.840.1.113883.6.1" </w:t>
      </w:r>
    </w:p>
    <w:p w14:paraId="4A8ACE33" w14:textId="77777777" w:rsidR="00E379A6" w:rsidRDefault="000F5220">
      <w:pPr>
        <w:pStyle w:val="Example"/>
        <w:ind w:left="130" w:right="115"/>
      </w:pPr>
      <w:r>
        <w:t xml:space="preserve">          codeSystemName="LOINC" </w:t>
      </w:r>
    </w:p>
    <w:p w14:paraId="4A1565D3" w14:textId="77777777" w:rsidR="00E379A6" w:rsidRDefault="000F5220">
      <w:pPr>
        <w:pStyle w:val="Example"/>
        <w:ind w:left="130" w:right="115"/>
      </w:pPr>
      <w:r>
        <w:t xml:space="preserve">          code="51899-3" </w:t>
      </w:r>
    </w:p>
    <w:p w14:paraId="31F02DB0" w14:textId="77777777" w:rsidR="00E379A6" w:rsidRDefault="000F5220">
      <w:pPr>
        <w:pStyle w:val="Example"/>
        <w:ind w:left="130" w:right="115"/>
      </w:pPr>
      <w:r>
        <w:t xml:space="preserve">          displayName="Details Section" /&gt;</w:t>
      </w:r>
    </w:p>
    <w:p w14:paraId="66159133" w14:textId="77777777" w:rsidR="00E379A6" w:rsidRDefault="000F5220">
      <w:pPr>
        <w:pStyle w:val="Example"/>
        <w:ind w:left="130" w:right="115"/>
      </w:pPr>
      <w:r>
        <w:t xml:space="preserve">    &lt;title&gt;Surgical Site Infection Details&lt;/title&gt;</w:t>
      </w:r>
    </w:p>
    <w:p w14:paraId="647050AE" w14:textId="77777777" w:rsidR="00E379A6" w:rsidRDefault="000F5220">
      <w:pPr>
        <w:pStyle w:val="Example"/>
        <w:ind w:left="130" w:right="115"/>
      </w:pPr>
      <w:r>
        <w:t xml:space="preserve">    ...</w:t>
      </w:r>
    </w:p>
    <w:p w14:paraId="43D4066B" w14:textId="77777777" w:rsidR="00E379A6" w:rsidRDefault="000F5220">
      <w:pPr>
        <w:pStyle w:val="Example"/>
        <w:ind w:left="130" w:right="115"/>
      </w:pPr>
      <w:r>
        <w:t xml:space="preserve">    &lt;entry typeCode="DRIV"&gt;</w:t>
      </w:r>
    </w:p>
    <w:p w14:paraId="3806FD3B" w14:textId="77777777" w:rsidR="00E379A6" w:rsidRDefault="000F5220">
      <w:pPr>
        <w:pStyle w:val="Example"/>
        <w:ind w:left="130" w:right="115"/>
      </w:pPr>
      <w:r>
        <w:t xml:space="preserve">        &lt;!-- Procedure Category --&gt;</w:t>
      </w:r>
    </w:p>
    <w:p w14:paraId="7F2D8969" w14:textId="77777777" w:rsidR="00E379A6" w:rsidRDefault="000F5220">
      <w:pPr>
        <w:pStyle w:val="Example"/>
        <w:ind w:left="130" w:right="115"/>
      </w:pPr>
      <w:r>
        <w:t xml:space="preserve">        &lt;procedure classCode="PROC" moodCode="EVN"&gt;</w:t>
      </w:r>
    </w:p>
    <w:p w14:paraId="10FD7E34" w14:textId="77777777" w:rsidR="00E379A6" w:rsidRDefault="000F5220">
      <w:pPr>
        <w:pStyle w:val="Example"/>
        <w:ind w:left="130" w:right="115"/>
      </w:pPr>
      <w:r>
        <w:t xml:space="preserve">            &lt;!-- C-CDA Procedure Activity Procedure templateId --&gt;</w:t>
      </w:r>
    </w:p>
    <w:p w14:paraId="67DF4A82" w14:textId="77777777" w:rsidR="00E379A6" w:rsidRDefault="000F5220">
      <w:pPr>
        <w:pStyle w:val="Example"/>
        <w:ind w:left="130" w:right="115"/>
      </w:pPr>
      <w:r>
        <w:t xml:space="preserve">            &lt;templateId root="2.16.840.1.113883.10.20.22.4.14" /&gt;</w:t>
      </w:r>
    </w:p>
    <w:p w14:paraId="7C3A5136" w14:textId="77777777" w:rsidR="00E379A6" w:rsidRDefault="000F5220">
      <w:pPr>
        <w:pStyle w:val="Example"/>
        <w:ind w:left="130" w:right="115"/>
      </w:pPr>
      <w:r>
        <w:t xml:space="preserve">            &lt;!-- Procedure Category templateId --&gt;</w:t>
      </w:r>
    </w:p>
    <w:p w14:paraId="644A8BB6" w14:textId="77777777" w:rsidR="00E379A6" w:rsidRDefault="000F5220">
      <w:pPr>
        <w:pStyle w:val="Example"/>
        <w:ind w:left="130" w:right="115"/>
      </w:pPr>
      <w:r>
        <w:t xml:space="preserve">            &lt;templateId root="2.16.840.1.113883.10.20.5.6.215" /&gt;</w:t>
      </w:r>
    </w:p>
    <w:p w14:paraId="1ADEB224" w14:textId="77777777" w:rsidR="00E379A6" w:rsidRDefault="000F5220">
      <w:pPr>
        <w:pStyle w:val="Example"/>
        <w:ind w:left="130" w:right="115"/>
      </w:pPr>
      <w:r>
        <w:t xml:space="preserve">            ...</w:t>
      </w:r>
    </w:p>
    <w:p w14:paraId="6C64CD91" w14:textId="77777777" w:rsidR="00E379A6" w:rsidRDefault="000F5220">
      <w:pPr>
        <w:pStyle w:val="Example"/>
        <w:ind w:left="130" w:right="115"/>
      </w:pPr>
      <w:r>
        <w:t xml:space="preserve">        &lt;/procedure&gt;</w:t>
      </w:r>
    </w:p>
    <w:p w14:paraId="722F203F" w14:textId="77777777" w:rsidR="00E379A6" w:rsidRDefault="000F5220">
      <w:pPr>
        <w:pStyle w:val="Example"/>
        <w:ind w:left="130" w:right="115"/>
      </w:pPr>
      <w:r>
        <w:t xml:space="preserve">    &lt;/entry&gt;</w:t>
      </w:r>
    </w:p>
    <w:p w14:paraId="14F4F25F" w14:textId="77777777" w:rsidR="00E379A6" w:rsidRDefault="000F5220">
      <w:pPr>
        <w:pStyle w:val="Example"/>
        <w:ind w:left="130" w:right="115"/>
      </w:pPr>
      <w:r>
        <w:t xml:space="preserve">    &lt;entry typeCode="DRIV"&gt;</w:t>
      </w:r>
    </w:p>
    <w:p w14:paraId="1402E621" w14:textId="77777777" w:rsidR="00E379A6" w:rsidRDefault="000F5220">
      <w:pPr>
        <w:pStyle w:val="Example"/>
        <w:ind w:left="130" w:right="115"/>
      </w:pPr>
      <w:r>
        <w:t xml:space="preserve">        &lt;!-- Infection First Reported Source Observation --&gt;</w:t>
      </w:r>
    </w:p>
    <w:p w14:paraId="4E433BA1" w14:textId="77777777" w:rsidR="00E379A6" w:rsidRDefault="000F5220">
      <w:pPr>
        <w:pStyle w:val="Example"/>
        <w:ind w:left="130" w:right="115"/>
      </w:pPr>
      <w:r>
        <w:t xml:space="preserve">        &lt;observation classCode="OBS" moodCode="EVN"&gt;</w:t>
      </w:r>
    </w:p>
    <w:p w14:paraId="04537FCF" w14:textId="77777777" w:rsidR="00E379A6" w:rsidRDefault="000F5220">
      <w:pPr>
        <w:pStyle w:val="Example"/>
        <w:ind w:left="130" w:right="115"/>
      </w:pPr>
      <w:r>
        <w:t xml:space="preserve">            &lt;!-- Infection First Reported Source Observation templateId--&gt;</w:t>
      </w:r>
    </w:p>
    <w:p w14:paraId="125AE665" w14:textId="77777777" w:rsidR="00E379A6" w:rsidRDefault="000F5220">
      <w:pPr>
        <w:pStyle w:val="Example"/>
        <w:ind w:left="130" w:right="115"/>
      </w:pPr>
      <w:r>
        <w:t xml:space="preserve">            &lt;templateId root="2.16.840.1.113883.10.20.5.6.207" /&gt;</w:t>
      </w:r>
    </w:p>
    <w:p w14:paraId="44455B07" w14:textId="77777777" w:rsidR="00E379A6" w:rsidRDefault="000F5220">
      <w:pPr>
        <w:pStyle w:val="Example"/>
        <w:ind w:left="130" w:right="115"/>
      </w:pPr>
      <w:r>
        <w:t xml:space="preserve">            ...</w:t>
      </w:r>
    </w:p>
    <w:p w14:paraId="33C1E712" w14:textId="77777777" w:rsidR="00E379A6" w:rsidRDefault="000F5220">
      <w:pPr>
        <w:pStyle w:val="Example"/>
        <w:ind w:left="130" w:right="115"/>
      </w:pPr>
      <w:r>
        <w:t xml:space="preserve">        &lt;/observation&gt;</w:t>
      </w:r>
    </w:p>
    <w:p w14:paraId="30CA7AFA" w14:textId="77777777" w:rsidR="00E379A6" w:rsidRDefault="000F5220">
      <w:pPr>
        <w:pStyle w:val="Example"/>
        <w:ind w:left="130" w:right="115"/>
      </w:pPr>
      <w:r>
        <w:t xml:space="preserve">    &lt;/entry&gt;</w:t>
      </w:r>
    </w:p>
    <w:p w14:paraId="62DC8FB3" w14:textId="77777777" w:rsidR="00E379A6" w:rsidRDefault="000F5220">
      <w:pPr>
        <w:pStyle w:val="Example"/>
        <w:ind w:left="130" w:right="115"/>
      </w:pPr>
      <w:r>
        <w:t xml:space="preserve">    &lt;entry typeCode="DRIV"&gt;</w:t>
      </w:r>
    </w:p>
    <w:p w14:paraId="4281BFC9" w14:textId="77777777" w:rsidR="00E379A6" w:rsidRDefault="000F5220">
      <w:pPr>
        <w:pStyle w:val="Example"/>
        <w:ind w:left="130" w:right="115"/>
      </w:pPr>
      <w:r>
        <w:t xml:space="preserve">        &lt;!-- Surgical Site Infection Observation --&gt;</w:t>
      </w:r>
    </w:p>
    <w:p w14:paraId="06A7623B" w14:textId="77777777" w:rsidR="00E379A6" w:rsidRDefault="000F5220">
      <w:pPr>
        <w:pStyle w:val="Example"/>
        <w:ind w:left="130" w:right="115"/>
      </w:pPr>
      <w:r>
        <w:t xml:space="preserve">        &lt;observation classCode="OBS" moodCode="EVN" negationInd="false"&gt;</w:t>
      </w:r>
    </w:p>
    <w:p w14:paraId="5E702D99" w14:textId="77777777" w:rsidR="00E379A6" w:rsidRDefault="000F5220">
      <w:pPr>
        <w:pStyle w:val="Example"/>
        <w:ind w:left="130" w:right="115"/>
      </w:pPr>
      <w:r>
        <w:t xml:space="preserve">            &lt;!-- C-CDA Problem Observation templateId --&gt;</w:t>
      </w:r>
    </w:p>
    <w:p w14:paraId="10924151" w14:textId="77777777" w:rsidR="00E379A6" w:rsidRDefault="000F5220">
      <w:pPr>
        <w:pStyle w:val="Example"/>
        <w:ind w:left="130" w:right="115"/>
      </w:pPr>
      <w:r>
        <w:t xml:space="preserve">            &lt;templateId root="2.16.840.1.113883.10.20.22.4.4" /&gt;</w:t>
      </w:r>
    </w:p>
    <w:p w14:paraId="55E08822" w14:textId="77777777" w:rsidR="00E379A6" w:rsidRDefault="000F5220">
      <w:pPr>
        <w:pStyle w:val="Example"/>
        <w:ind w:left="130" w:right="115"/>
      </w:pPr>
      <w:r>
        <w:t xml:space="preserve">            &lt;!-- Surgical Site infection Observation templateId --&gt;</w:t>
      </w:r>
    </w:p>
    <w:p w14:paraId="21D353AD" w14:textId="77777777" w:rsidR="00E379A6" w:rsidRDefault="000F5220">
      <w:pPr>
        <w:pStyle w:val="Example"/>
        <w:ind w:left="130" w:right="115"/>
      </w:pPr>
      <w:r>
        <w:t xml:space="preserve">            &lt;templateId root="2.16.840.1.113883.10.20.5.6.210" /&gt;</w:t>
      </w:r>
    </w:p>
    <w:p w14:paraId="433DC6B9" w14:textId="77777777" w:rsidR="00E379A6" w:rsidRDefault="000F5220">
      <w:pPr>
        <w:pStyle w:val="Example"/>
        <w:ind w:left="130" w:right="115"/>
      </w:pPr>
      <w:r>
        <w:t xml:space="preserve">        ...</w:t>
      </w:r>
    </w:p>
    <w:p w14:paraId="33FD8DDC" w14:textId="77777777" w:rsidR="00E379A6" w:rsidRDefault="000F5220">
      <w:pPr>
        <w:pStyle w:val="Example"/>
        <w:ind w:left="130" w:right="115"/>
      </w:pPr>
      <w:r>
        <w:t xml:space="preserve">        &lt;/observation&gt;</w:t>
      </w:r>
    </w:p>
    <w:p w14:paraId="213804EB" w14:textId="77777777" w:rsidR="00E379A6" w:rsidRDefault="000F5220">
      <w:pPr>
        <w:pStyle w:val="Example"/>
        <w:ind w:left="130" w:right="115"/>
      </w:pPr>
      <w:r>
        <w:t xml:space="preserve">    &lt;/entry&gt;</w:t>
      </w:r>
    </w:p>
    <w:p w14:paraId="7D217698" w14:textId="77777777" w:rsidR="00E379A6" w:rsidRDefault="000F5220">
      <w:pPr>
        <w:pStyle w:val="Example"/>
        <w:ind w:left="130" w:right="115"/>
      </w:pPr>
      <w:r>
        <w:t>&lt;/section&gt;</w:t>
      </w:r>
    </w:p>
    <w:p w14:paraId="07CFB383" w14:textId="77777777" w:rsidR="00E379A6" w:rsidRDefault="00E379A6">
      <w:pPr>
        <w:pStyle w:val="BodyText"/>
      </w:pPr>
    </w:p>
    <w:p w14:paraId="462659AB" w14:textId="77777777" w:rsidR="00E379A6" w:rsidRDefault="000F5220">
      <w:pPr>
        <w:pStyle w:val="Heading1"/>
      </w:pPr>
      <w:bookmarkStart w:id="918" w:name="_Toc491882133"/>
      <w:r>
        <w:lastRenderedPageBreak/>
        <w:t>Entry-Level Templates</w:t>
      </w:r>
      <w:bookmarkEnd w:id="918"/>
    </w:p>
    <w:p w14:paraId="484ACDFC" w14:textId="77777777" w:rsidR="00E379A6" w:rsidRDefault="000F5220">
      <w:pPr>
        <w:pStyle w:val="Heading2nospace"/>
      </w:pPr>
      <w:bookmarkStart w:id="919" w:name="_Toc491882134"/>
      <w:r>
        <w:t>A</w:t>
      </w:r>
      <w:bookmarkStart w:id="920" w:name="E_Anesthesia_Administration_Clinical_St"/>
      <w:bookmarkEnd w:id="920"/>
      <w:r>
        <w:t>nesthesia Administration Clinical Statement</w:t>
      </w:r>
      <w:bookmarkEnd w:id="919"/>
    </w:p>
    <w:p w14:paraId="78CD26B8" w14:textId="77777777" w:rsidR="00E379A6" w:rsidRDefault="000F5220">
      <w:pPr>
        <w:pStyle w:val="BracketData"/>
      </w:pPr>
      <w:r>
        <w:t>[substanceAdministration: identifier urn:oid:2.16.840.1.113883.10.20.5.6.112 (closed)]</w:t>
      </w:r>
    </w:p>
    <w:p w14:paraId="71534971" w14:textId="77777777" w:rsidR="00E379A6" w:rsidRDefault="000F5220">
      <w:pPr>
        <w:pStyle w:val="BracketData"/>
      </w:pPr>
      <w:r>
        <w:t>Published as part of NHSN Healthcare Associated Infection (HAI) Reports Release 1 - US Realm</w:t>
      </w:r>
    </w:p>
    <w:p w14:paraId="233563C5" w14:textId="2E1F8E4C" w:rsidR="00E379A6" w:rsidRDefault="000F5220">
      <w:pPr>
        <w:pStyle w:val="Caption"/>
      </w:pPr>
      <w:bookmarkStart w:id="921" w:name="_Toc491882545"/>
      <w:r>
        <w:t xml:space="preserve">Table </w:t>
      </w:r>
      <w:r>
        <w:fldChar w:fldCharType="begin"/>
      </w:r>
      <w:r>
        <w:instrText>SEQ Table \* ARABIC</w:instrText>
      </w:r>
      <w:r>
        <w:fldChar w:fldCharType="separate"/>
      </w:r>
      <w:r w:rsidR="00D90831">
        <w:t>99</w:t>
      </w:r>
      <w:r>
        <w:fldChar w:fldCharType="end"/>
      </w:r>
      <w:r>
        <w:t>: Anesthesia Administration Clinical Statement Contexts</w:t>
      </w:r>
      <w:bookmarkEnd w:id="9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99: Anesthesia Administration Clinical Statement Contexts"/>
        <w:tblDescription w:val="Table 99: Anesthesia Administration Clinical Statement Contexts"/>
      </w:tblPr>
      <w:tblGrid>
        <w:gridCol w:w="5040"/>
        <w:gridCol w:w="5040"/>
      </w:tblGrid>
      <w:tr w:rsidR="00E379A6" w14:paraId="3F4FC627" w14:textId="77777777" w:rsidTr="00E479AC">
        <w:trPr>
          <w:cantSplit/>
          <w:tblHeader/>
          <w:jc w:val="center"/>
        </w:trPr>
        <w:tc>
          <w:tcPr>
            <w:tcW w:w="360" w:type="dxa"/>
            <w:shd w:val="clear" w:color="auto" w:fill="E6E6E6"/>
          </w:tcPr>
          <w:p w14:paraId="52414FD0" w14:textId="77777777" w:rsidR="00E379A6" w:rsidRDefault="000F5220">
            <w:pPr>
              <w:pStyle w:val="TableHead"/>
            </w:pPr>
            <w:r>
              <w:t>Contained By:</w:t>
            </w:r>
          </w:p>
        </w:tc>
        <w:tc>
          <w:tcPr>
            <w:tcW w:w="360" w:type="dxa"/>
            <w:shd w:val="clear" w:color="auto" w:fill="E6E6E6"/>
          </w:tcPr>
          <w:p w14:paraId="2E9FB0D6" w14:textId="77777777" w:rsidR="00E379A6" w:rsidRDefault="000F5220">
            <w:pPr>
              <w:pStyle w:val="TableHead"/>
            </w:pPr>
            <w:r>
              <w:t>Contains:</w:t>
            </w:r>
          </w:p>
        </w:tc>
      </w:tr>
      <w:tr w:rsidR="00E379A6" w14:paraId="3ED65398" w14:textId="77777777" w:rsidTr="00E479AC">
        <w:trPr>
          <w:cantSplit/>
          <w:jc w:val="center"/>
        </w:trPr>
        <w:tc>
          <w:tcPr>
            <w:tcW w:w="360" w:type="dxa"/>
          </w:tcPr>
          <w:p w14:paraId="727199C9" w14:textId="1B650CFE" w:rsidR="00E379A6" w:rsidRDefault="0051287C">
            <w:pPr>
              <w:pStyle w:val="TableText"/>
            </w:pPr>
            <w:hyperlink w:anchor="Procedure_Details_Clinical_Statement_in">
              <w:r w:rsidR="000F5220">
                <w:rPr>
                  <w:rStyle w:val="HyperlinkText9pt"/>
                </w:rPr>
                <w:t>Procedure Details Clinical Statement in a Procedure Report (V2)</w:t>
              </w:r>
            </w:hyperlink>
            <w:r w:rsidR="000F5220">
              <w:t xml:space="preserve"> (required)</w:t>
            </w:r>
          </w:p>
        </w:tc>
        <w:tc>
          <w:tcPr>
            <w:tcW w:w="360" w:type="dxa"/>
          </w:tcPr>
          <w:p w14:paraId="0B25A923" w14:textId="77777777" w:rsidR="00E379A6" w:rsidRDefault="00E379A6"/>
        </w:tc>
      </w:tr>
    </w:tbl>
    <w:p w14:paraId="3F51CAAE" w14:textId="77777777" w:rsidR="00E379A6" w:rsidRDefault="00E379A6">
      <w:pPr>
        <w:pStyle w:val="BodyText"/>
      </w:pPr>
    </w:p>
    <w:p w14:paraId="3FD95498" w14:textId="77777777" w:rsidR="00E379A6" w:rsidRDefault="000F5220">
      <w:pPr>
        <w:pStyle w:val="BodyText"/>
      </w:pPr>
      <w:r>
        <w:t>This clinical statement reports whether anesthesia was administered.</w:t>
      </w:r>
    </w:p>
    <w:p w14:paraId="0F8F2DD4" w14:textId="77777777" w:rsidR="00E379A6" w:rsidRDefault="000F5220">
      <w:pPr>
        <w:pStyle w:val="BodyText"/>
      </w:pPr>
      <w:r>
        <w:t>If anesthesia was not administered, set the value of @negationInd to true. If anesthesia was administered, set the value of @negationInd to false.</w:t>
      </w:r>
    </w:p>
    <w:p w14:paraId="02DDD2FE" w14:textId="2786E0A5" w:rsidR="00E379A6" w:rsidRDefault="000F5220">
      <w:pPr>
        <w:pStyle w:val="Caption"/>
      </w:pPr>
      <w:bookmarkStart w:id="922" w:name="_Toc491882546"/>
      <w:r>
        <w:t xml:space="preserve">Table </w:t>
      </w:r>
      <w:r>
        <w:fldChar w:fldCharType="begin"/>
      </w:r>
      <w:r>
        <w:instrText>SEQ Table \* ARABIC</w:instrText>
      </w:r>
      <w:r>
        <w:fldChar w:fldCharType="separate"/>
      </w:r>
      <w:r w:rsidR="00D90831">
        <w:t>100</w:t>
      </w:r>
      <w:r>
        <w:fldChar w:fldCharType="end"/>
      </w:r>
      <w:r>
        <w:t>: Anesthesia Administration Clinical Statement Constraints Overview</w:t>
      </w:r>
      <w:bookmarkEnd w:id="922"/>
    </w:p>
    <w:tbl>
      <w:tblPr>
        <w:tblStyle w:val="TableGrid"/>
        <w:tblW w:w="10080" w:type="dxa"/>
        <w:jc w:val="center"/>
        <w:tblLayout w:type="fixed"/>
        <w:tblLook w:val="02A0" w:firstRow="1" w:lastRow="0" w:firstColumn="1" w:lastColumn="0" w:noHBand="1" w:noVBand="0"/>
        <w:tblCaption w:val="Table 100: Anesthesia Administration Clinical Statement Constraints Overview"/>
        <w:tblDescription w:val="Table 100: Anesthesia Administration Clinical Statement Constraints Overview"/>
      </w:tblPr>
      <w:tblGrid>
        <w:gridCol w:w="3498"/>
        <w:gridCol w:w="731"/>
        <w:gridCol w:w="877"/>
        <w:gridCol w:w="877"/>
        <w:gridCol w:w="877"/>
        <w:gridCol w:w="3220"/>
      </w:tblGrid>
      <w:tr w:rsidR="00E379A6" w14:paraId="46E6E75B" w14:textId="77777777" w:rsidTr="00E479AC">
        <w:trPr>
          <w:cantSplit/>
          <w:tblHeader/>
          <w:jc w:val="center"/>
        </w:trPr>
        <w:tc>
          <w:tcPr>
            <w:tcW w:w="0" w:type="dxa"/>
            <w:shd w:val="clear" w:color="auto" w:fill="E6E6E6"/>
            <w:noWrap/>
          </w:tcPr>
          <w:p w14:paraId="12F41DDD" w14:textId="77777777" w:rsidR="00E379A6" w:rsidRDefault="000F5220" w:rsidP="00E479AC">
            <w:pPr>
              <w:pStyle w:val="TableHead"/>
              <w:keepNext w:val="0"/>
            </w:pPr>
            <w:r>
              <w:t>XPath</w:t>
            </w:r>
          </w:p>
        </w:tc>
        <w:tc>
          <w:tcPr>
            <w:tcW w:w="720" w:type="dxa"/>
            <w:shd w:val="clear" w:color="auto" w:fill="E6E6E6"/>
            <w:noWrap/>
          </w:tcPr>
          <w:p w14:paraId="3A2A549F" w14:textId="77777777" w:rsidR="00E379A6" w:rsidRDefault="000F5220" w:rsidP="00E479AC">
            <w:pPr>
              <w:pStyle w:val="TableHead"/>
              <w:keepNext w:val="0"/>
            </w:pPr>
            <w:r>
              <w:t>Card.</w:t>
            </w:r>
          </w:p>
        </w:tc>
        <w:tc>
          <w:tcPr>
            <w:tcW w:w="864" w:type="dxa"/>
            <w:shd w:val="clear" w:color="auto" w:fill="E6E6E6"/>
            <w:noWrap/>
          </w:tcPr>
          <w:p w14:paraId="04FD1E20" w14:textId="77777777" w:rsidR="00E379A6" w:rsidRDefault="000F5220" w:rsidP="00E479AC">
            <w:pPr>
              <w:pStyle w:val="TableHead"/>
              <w:keepNext w:val="0"/>
            </w:pPr>
            <w:r>
              <w:t>Verb</w:t>
            </w:r>
          </w:p>
        </w:tc>
        <w:tc>
          <w:tcPr>
            <w:tcW w:w="864" w:type="dxa"/>
            <w:shd w:val="clear" w:color="auto" w:fill="E6E6E6"/>
            <w:noWrap/>
          </w:tcPr>
          <w:p w14:paraId="7D79543D" w14:textId="77777777" w:rsidR="00E379A6" w:rsidRDefault="000F5220" w:rsidP="00E479AC">
            <w:pPr>
              <w:pStyle w:val="TableHead"/>
              <w:keepNext w:val="0"/>
            </w:pPr>
            <w:r>
              <w:t>Data Type</w:t>
            </w:r>
          </w:p>
        </w:tc>
        <w:tc>
          <w:tcPr>
            <w:tcW w:w="864" w:type="dxa"/>
            <w:shd w:val="clear" w:color="auto" w:fill="E6E6E6"/>
            <w:noWrap/>
          </w:tcPr>
          <w:p w14:paraId="32A1A537" w14:textId="77777777" w:rsidR="00E379A6" w:rsidRDefault="000F5220" w:rsidP="00E479AC">
            <w:pPr>
              <w:pStyle w:val="TableHead"/>
              <w:keepNext w:val="0"/>
            </w:pPr>
            <w:r>
              <w:t>CONF#</w:t>
            </w:r>
          </w:p>
        </w:tc>
        <w:tc>
          <w:tcPr>
            <w:tcW w:w="864" w:type="dxa"/>
            <w:shd w:val="clear" w:color="auto" w:fill="E6E6E6"/>
            <w:noWrap/>
          </w:tcPr>
          <w:p w14:paraId="7E4C0EF6" w14:textId="77777777" w:rsidR="00E379A6" w:rsidRDefault="000F5220" w:rsidP="00E479AC">
            <w:pPr>
              <w:pStyle w:val="TableHead"/>
              <w:keepNext w:val="0"/>
            </w:pPr>
            <w:r>
              <w:t>Value</w:t>
            </w:r>
          </w:p>
        </w:tc>
      </w:tr>
      <w:tr w:rsidR="00E379A6" w14:paraId="60152854" w14:textId="77777777" w:rsidTr="00E479AC">
        <w:trPr>
          <w:cantSplit/>
          <w:jc w:val="center"/>
        </w:trPr>
        <w:tc>
          <w:tcPr>
            <w:tcW w:w="9928" w:type="dxa"/>
            <w:gridSpan w:val="6"/>
          </w:tcPr>
          <w:p w14:paraId="23466ECB" w14:textId="77777777" w:rsidR="00E379A6" w:rsidRDefault="000F5220" w:rsidP="00E479AC">
            <w:pPr>
              <w:pStyle w:val="TableText"/>
              <w:keepNext w:val="0"/>
            </w:pPr>
            <w:r>
              <w:t>substanceAdministration (identifier: urn:oid:2.16.840.1.113883.10.20.5.6.112)</w:t>
            </w:r>
          </w:p>
        </w:tc>
      </w:tr>
      <w:tr w:rsidR="00E379A6" w14:paraId="3F54C179" w14:textId="77777777" w:rsidTr="00E479AC">
        <w:trPr>
          <w:cantSplit/>
          <w:jc w:val="center"/>
        </w:trPr>
        <w:tc>
          <w:tcPr>
            <w:tcW w:w="3445" w:type="dxa"/>
          </w:tcPr>
          <w:p w14:paraId="26B8FC67" w14:textId="77777777" w:rsidR="00E379A6" w:rsidRDefault="000F5220" w:rsidP="00E479AC">
            <w:pPr>
              <w:pStyle w:val="TableText"/>
              <w:keepNext w:val="0"/>
            </w:pPr>
            <w:r>
              <w:tab/>
              <w:t>@classCode</w:t>
            </w:r>
          </w:p>
        </w:tc>
        <w:tc>
          <w:tcPr>
            <w:tcW w:w="720" w:type="dxa"/>
          </w:tcPr>
          <w:p w14:paraId="21B7C5C0" w14:textId="77777777" w:rsidR="00E379A6" w:rsidRDefault="000F5220" w:rsidP="00E479AC">
            <w:pPr>
              <w:pStyle w:val="TableText"/>
              <w:keepNext w:val="0"/>
            </w:pPr>
            <w:r>
              <w:t>1..1</w:t>
            </w:r>
          </w:p>
        </w:tc>
        <w:tc>
          <w:tcPr>
            <w:tcW w:w="864" w:type="dxa"/>
          </w:tcPr>
          <w:p w14:paraId="222A116C" w14:textId="77777777" w:rsidR="00E379A6" w:rsidRDefault="000F5220" w:rsidP="00E479AC">
            <w:pPr>
              <w:pStyle w:val="TableText"/>
              <w:keepNext w:val="0"/>
            </w:pPr>
            <w:r>
              <w:t>SHALL</w:t>
            </w:r>
          </w:p>
        </w:tc>
        <w:tc>
          <w:tcPr>
            <w:tcW w:w="864" w:type="dxa"/>
          </w:tcPr>
          <w:p w14:paraId="42EB1854" w14:textId="77777777" w:rsidR="00E379A6" w:rsidRDefault="00E379A6" w:rsidP="00E479AC">
            <w:pPr>
              <w:pStyle w:val="TableText"/>
              <w:keepNext w:val="0"/>
            </w:pPr>
          </w:p>
        </w:tc>
        <w:tc>
          <w:tcPr>
            <w:tcW w:w="864" w:type="dxa"/>
          </w:tcPr>
          <w:p w14:paraId="50111BEA" w14:textId="11A19C96" w:rsidR="00E379A6" w:rsidRDefault="0051287C" w:rsidP="00E479AC">
            <w:pPr>
              <w:pStyle w:val="TableText"/>
              <w:keepNext w:val="0"/>
            </w:pPr>
            <w:hyperlink w:anchor="C_86-19560">
              <w:r w:rsidR="000F5220">
                <w:rPr>
                  <w:rStyle w:val="HyperlinkText9pt"/>
                </w:rPr>
                <w:t>86-19560</w:t>
              </w:r>
            </w:hyperlink>
          </w:p>
        </w:tc>
        <w:tc>
          <w:tcPr>
            <w:tcW w:w="3171" w:type="dxa"/>
          </w:tcPr>
          <w:p w14:paraId="3B68D233" w14:textId="77777777" w:rsidR="00E379A6" w:rsidRDefault="000F5220" w:rsidP="00E479AC">
            <w:pPr>
              <w:pStyle w:val="TableText"/>
              <w:keepNext w:val="0"/>
            </w:pPr>
            <w:r>
              <w:t>urn:oid:2.16.840.1.113883.5.6 (HL7ActClass) = SBADM</w:t>
            </w:r>
          </w:p>
        </w:tc>
      </w:tr>
      <w:tr w:rsidR="00E379A6" w14:paraId="79177A30" w14:textId="77777777" w:rsidTr="00E479AC">
        <w:trPr>
          <w:cantSplit/>
          <w:jc w:val="center"/>
        </w:trPr>
        <w:tc>
          <w:tcPr>
            <w:tcW w:w="3445" w:type="dxa"/>
          </w:tcPr>
          <w:p w14:paraId="318F1BB8" w14:textId="77777777" w:rsidR="00E379A6" w:rsidRDefault="000F5220" w:rsidP="00E479AC">
            <w:pPr>
              <w:pStyle w:val="TableText"/>
              <w:keepNext w:val="0"/>
            </w:pPr>
            <w:r>
              <w:tab/>
              <w:t>@moodCode</w:t>
            </w:r>
          </w:p>
        </w:tc>
        <w:tc>
          <w:tcPr>
            <w:tcW w:w="720" w:type="dxa"/>
          </w:tcPr>
          <w:p w14:paraId="5A2736BC" w14:textId="77777777" w:rsidR="00E379A6" w:rsidRDefault="000F5220" w:rsidP="00E479AC">
            <w:pPr>
              <w:pStyle w:val="TableText"/>
              <w:keepNext w:val="0"/>
            </w:pPr>
            <w:r>
              <w:t>1..1</w:t>
            </w:r>
          </w:p>
        </w:tc>
        <w:tc>
          <w:tcPr>
            <w:tcW w:w="864" w:type="dxa"/>
          </w:tcPr>
          <w:p w14:paraId="2D6BC2C8" w14:textId="77777777" w:rsidR="00E379A6" w:rsidRDefault="000F5220" w:rsidP="00E479AC">
            <w:pPr>
              <w:pStyle w:val="TableText"/>
              <w:keepNext w:val="0"/>
            </w:pPr>
            <w:r>
              <w:t>SHALL</w:t>
            </w:r>
          </w:p>
        </w:tc>
        <w:tc>
          <w:tcPr>
            <w:tcW w:w="864" w:type="dxa"/>
          </w:tcPr>
          <w:p w14:paraId="1A1C4F7F" w14:textId="77777777" w:rsidR="00E379A6" w:rsidRDefault="00E379A6" w:rsidP="00E479AC">
            <w:pPr>
              <w:pStyle w:val="TableText"/>
              <w:keepNext w:val="0"/>
            </w:pPr>
          </w:p>
        </w:tc>
        <w:tc>
          <w:tcPr>
            <w:tcW w:w="864" w:type="dxa"/>
          </w:tcPr>
          <w:p w14:paraId="4B2270A3" w14:textId="0000CFEF" w:rsidR="00E379A6" w:rsidRDefault="0051287C" w:rsidP="00E479AC">
            <w:pPr>
              <w:pStyle w:val="TableText"/>
              <w:keepNext w:val="0"/>
            </w:pPr>
            <w:hyperlink w:anchor="C_86-19561">
              <w:r w:rsidR="000F5220">
                <w:rPr>
                  <w:rStyle w:val="HyperlinkText9pt"/>
                </w:rPr>
                <w:t>86-19561</w:t>
              </w:r>
            </w:hyperlink>
          </w:p>
        </w:tc>
        <w:tc>
          <w:tcPr>
            <w:tcW w:w="3171" w:type="dxa"/>
          </w:tcPr>
          <w:p w14:paraId="0347EB38" w14:textId="77777777" w:rsidR="00E379A6" w:rsidRDefault="000F5220" w:rsidP="00E479AC">
            <w:pPr>
              <w:pStyle w:val="TableText"/>
              <w:keepNext w:val="0"/>
            </w:pPr>
            <w:r>
              <w:t>urn:oid:2.16.840.1.113883.5.1001 (ActMood) = EVN</w:t>
            </w:r>
          </w:p>
        </w:tc>
      </w:tr>
      <w:tr w:rsidR="00E379A6" w14:paraId="15EB5C87" w14:textId="77777777" w:rsidTr="00E479AC">
        <w:trPr>
          <w:cantSplit/>
          <w:jc w:val="center"/>
        </w:trPr>
        <w:tc>
          <w:tcPr>
            <w:tcW w:w="3445" w:type="dxa"/>
          </w:tcPr>
          <w:p w14:paraId="14B78226" w14:textId="77777777" w:rsidR="00E379A6" w:rsidRDefault="000F5220" w:rsidP="00E479AC">
            <w:pPr>
              <w:pStyle w:val="TableText"/>
              <w:keepNext w:val="0"/>
            </w:pPr>
            <w:r>
              <w:tab/>
              <w:t>@negationInd</w:t>
            </w:r>
          </w:p>
        </w:tc>
        <w:tc>
          <w:tcPr>
            <w:tcW w:w="720" w:type="dxa"/>
          </w:tcPr>
          <w:p w14:paraId="5F0895D7" w14:textId="77777777" w:rsidR="00E379A6" w:rsidRDefault="000F5220" w:rsidP="00E479AC">
            <w:pPr>
              <w:pStyle w:val="TableText"/>
              <w:keepNext w:val="0"/>
            </w:pPr>
            <w:r>
              <w:t>1..1</w:t>
            </w:r>
          </w:p>
        </w:tc>
        <w:tc>
          <w:tcPr>
            <w:tcW w:w="864" w:type="dxa"/>
          </w:tcPr>
          <w:p w14:paraId="67692F1F" w14:textId="77777777" w:rsidR="00E379A6" w:rsidRDefault="000F5220" w:rsidP="00E479AC">
            <w:pPr>
              <w:pStyle w:val="TableText"/>
              <w:keepNext w:val="0"/>
            </w:pPr>
            <w:r>
              <w:t>SHALL</w:t>
            </w:r>
          </w:p>
        </w:tc>
        <w:tc>
          <w:tcPr>
            <w:tcW w:w="864" w:type="dxa"/>
          </w:tcPr>
          <w:p w14:paraId="4941A62E" w14:textId="77777777" w:rsidR="00E379A6" w:rsidRDefault="00E379A6" w:rsidP="00E479AC">
            <w:pPr>
              <w:pStyle w:val="TableText"/>
              <w:keepNext w:val="0"/>
            </w:pPr>
          </w:p>
        </w:tc>
        <w:tc>
          <w:tcPr>
            <w:tcW w:w="864" w:type="dxa"/>
          </w:tcPr>
          <w:p w14:paraId="76911E74" w14:textId="3A35A219" w:rsidR="00E379A6" w:rsidRDefault="0051287C" w:rsidP="00E479AC">
            <w:pPr>
              <w:pStyle w:val="TableText"/>
              <w:keepNext w:val="0"/>
            </w:pPr>
            <w:hyperlink w:anchor="C_86-19562">
              <w:r w:rsidR="000F5220">
                <w:rPr>
                  <w:rStyle w:val="HyperlinkText9pt"/>
                </w:rPr>
                <w:t>86-19562</w:t>
              </w:r>
            </w:hyperlink>
          </w:p>
        </w:tc>
        <w:tc>
          <w:tcPr>
            <w:tcW w:w="3171" w:type="dxa"/>
          </w:tcPr>
          <w:p w14:paraId="384A4FFD" w14:textId="77777777" w:rsidR="00E379A6" w:rsidRDefault="00E379A6" w:rsidP="00E479AC">
            <w:pPr>
              <w:pStyle w:val="TableText"/>
              <w:keepNext w:val="0"/>
            </w:pPr>
          </w:p>
        </w:tc>
      </w:tr>
      <w:tr w:rsidR="00E379A6" w14:paraId="4C5FFF4C" w14:textId="77777777" w:rsidTr="00E479AC">
        <w:trPr>
          <w:cantSplit/>
          <w:jc w:val="center"/>
        </w:trPr>
        <w:tc>
          <w:tcPr>
            <w:tcW w:w="3445" w:type="dxa"/>
          </w:tcPr>
          <w:p w14:paraId="014962B1" w14:textId="77777777" w:rsidR="00E379A6" w:rsidRDefault="000F5220" w:rsidP="00E479AC">
            <w:pPr>
              <w:pStyle w:val="TableText"/>
              <w:keepNext w:val="0"/>
            </w:pPr>
            <w:r>
              <w:tab/>
              <w:t>templateId</w:t>
            </w:r>
          </w:p>
        </w:tc>
        <w:tc>
          <w:tcPr>
            <w:tcW w:w="720" w:type="dxa"/>
          </w:tcPr>
          <w:p w14:paraId="775BC3E4" w14:textId="77777777" w:rsidR="00E379A6" w:rsidRDefault="000F5220" w:rsidP="00E479AC">
            <w:pPr>
              <w:pStyle w:val="TableText"/>
              <w:keepNext w:val="0"/>
            </w:pPr>
            <w:r>
              <w:t>1..1</w:t>
            </w:r>
          </w:p>
        </w:tc>
        <w:tc>
          <w:tcPr>
            <w:tcW w:w="864" w:type="dxa"/>
          </w:tcPr>
          <w:p w14:paraId="1676E663" w14:textId="77777777" w:rsidR="00E379A6" w:rsidRDefault="000F5220" w:rsidP="00E479AC">
            <w:pPr>
              <w:pStyle w:val="TableText"/>
              <w:keepNext w:val="0"/>
            </w:pPr>
            <w:r>
              <w:t>SHALL</w:t>
            </w:r>
          </w:p>
        </w:tc>
        <w:tc>
          <w:tcPr>
            <w:tcW w:w="864" w:type="dxa"/>
          </w:tcPr>
          <w:p w14:paraId="6A7119D6" w14:textId="77777777" w:rsidR="00E379A6" w:rsidRDefault="00E379A6" w:rsidP="00E479AC">
            <w:pPr>
              <w:pStyle w:val="TableText"/>
              <w:keepNext w:val="0"/>
            </w:pPr>
          </w:p>
        </w:tc>
        <w:tc>
          <w:tcPr>
            <w:tcW w:w="864" w:type="dxa"/>
          </w:tcPr>
          <w:p w14:paraId="0FF91796" w14:textId="36985B3F" w:rsidR="00E379A6" w:rsidRDefault="0051287C" w:rsidP="00E479AC">
            <w:pPr>
              <w:pStyle w:val="TableText"/>
              <w:keepNext w:val="0"/>
            </w:pPr>
            <w:hyperlink w:anchor="C_86-28201">
              <w:r w:rsidR="000F5220">
                <w:rPr>
                  <w:rStyle w:val="HyperlinkText9pt"/>
                </w:rPr>
                <w:t>86-28201</w:t>
              </w:r>
            </w:hyperlink>
          </w:p>
        </w:tc>
        <w:tc>
          <w:tcPr>
            <w:tcW w:w="3171" w:type="dxa"/>
          </w:tcPr>
          <w:p w14:paraId="620A9E19" w14:textId="77777777" w:rsidR="00E379A6" w:rsidRDefault="00E379A6" w:rsidP="00E479AC">
            <w:pPr>
              <w:pStyle w:val="TableText"/>
              <w:keepNext w:val="0"/>
            </w:pPr>
          </w:p>
        </w:tc>
      </w:tr>
      <w:tr w:rsidR="00E379A6" w14:paraId="76C94B61" w14:textId="77777777" w:rsidTr="00E479AC">
        <w:trPr>
          <w:cantSplit/>
          <w:jc w:val="center"/>
        </w:trPr>
        <w:tc>
          <w:tcPr>
            <w:tcW w:w="3445" w:type="dxa"/>
          </w:tcPr>
          <w:p w14:paraId="19D1D4C3" w14:textId="77777777" w:rsidR="00E379A6" w:rsidRDefault="000F5220" w:rsidP="00E479AC">
            <w:pPr>
              <w:pStyle w:val="TableText"/>
              <w:keepNext w:val="0"/>
            </w:pPr>
            <w:r>
              <w:tab/>
            </w:r>
            <w:r>
              <w:tab/>
              <w:t>@root</w:t>
            </w:r>
          </w:p>
        </w:tc>
        <w:tc>
          <w:tcPr>
            <w:tcW w:w="720" w:type="dxa"/>
          </w:tcPr>
          <w:p w14:paraId="21DC01A0" w14:textId="77777777" w:rsidR="00E379A6" w:rsidRDefault="000F5220" w:rsidP="00E479AC">
            <w:pPr>
              <w:pStyle w:val="TableText"/>
              <w:keepNext w:val="0"/>
            </w:pPr>
            <w:r>
              <w:t>1..1</w:t>
            </w:r>
          </w:p>
        </w:tc>
        <w:tc>
          <w:tcPr>
            <w:tcW w:w="864" w:type="dxa"/>
          </w:tcPr>
          <w:p w14:paraId="1037273A" w14:textId="77777777" w:rsidR="00E379A6" w:rsidRDefault="000F5220" w:rsidP="00E479AC">
            <w:pPr>
              <w:pStyle w:val="TableText"/>
              <w:keepNext w:val="0"/>
            </w:pPr>
            <w:r>
              <w:t>SHALL</w:t>
            </w:r>
          </w:p>
        </w:tc>
        <w:tc>
          <w:tcPr>
            <w:tcW w:w="864" w:type="dxa"/>
          </w:tcPr>
          <w:p w14:paraId="2EE89637" w14:textId="77777777" w:rsidR="00E379A6" w:rsidRDefault="00E379A6" w:rsidP="00E479AC">
            <w:pPr>
              <w:pStyle w:val="TableText"/>
              <w:keepNext w:val="0"/>
            </w:pPr>
          </w:p>
        </w:tc>
        <w:tc>
          <w:tcPr>
            <w:tcW w:w="864" w:type="dxa"/>
          </w:tcPr>
          <w:p w14:paraId="2BD79406" w14:textId="0DF15010" w:rsidR="00E379A6" w:rsidRDefault="0051287C" w:rsidP="00E479AC">
            <w:pPr>
              <w:pStyle w:val="TableText"/>
              <w:keepNext w:val="0"/>
            </w:pPr>
            <w:hyperlink w:anchor="C_86-28202">
              <w:r w:rsidR="000F5220">
                <w:rPr>
                  <w:rStyle w:val="HyperlinkText9pt"/>
                </w:rPr>
                <w:t>86-28202</w:t>
              </w:r>
            </w:hyperlink>
          </w:p>
        </w:tc>
        <w:tc>
          <w:tcPr>
            <w:tcW w:w="3171" w:type="dxa"/>
          </w:tcPr>
          <w:p w14:paraId="08566E12" w14:textId="77777777" w:rsidR="00E379A6" w:rsidRDefault="000F5220" w:rsidP="00E479AC">
            <w:pPr>
              <w:pStyle w:val="TableText"/>
              <w:keepNext w:val="0"/>
            </w:pPr>
            <w:r>
              <w:t>2.16.840.1.113883.10.20.22.4.16</w:t>
            </w:r>
          </w:p>
        </w:tc>
      </w:tr>
      <w:tr w:rsidR="00E379A6" w14:paraId="4A4200E1" w14:textId="77777777" w:rsidTr="00E479AC">
        <w:trPr>
          <w:cantSplit/>
          <w:jc w:val="center"/>
        </w:trPr>
        <w:tc>
          <w:tcPr>
            <w:tcW w:w="3445" w:type="dxa"/>
          </w:tcPr>
          <w:p w14:paraId="235DB3D6" w14:textId="77777777" w:rsidR="00E379A6" w:rsidRDefault="000F5220" w:rsidP="00E479AC">
            <w:pPr>
              <w:pStyle w:val="TableText"/>
              <w:keepNext w:val="0"/>
            </w:pPr>
            <w:r>
              <w:tab/>
              <w:t>templateId</w:t>
            </w:r>
          </w:p>
        </w:tc>
        <w:tc>
          <w:tcPr>
            <w:tcW w:w="720" w:type="dxa"/>
          </w:tcPr>
          <w:p w14:paraId="5CC8EC49" w14:textId="77777777" w:rsidR="00E379A6" w:rsidRDefault="000F5220" w:rsidP="00E479AC">
            <w:pPr>
              <w:pStyle w:val="TableText"/>
              <w:keepNext w:val="0"/>
            </w:pPr>
            <w:r>
              <w:t>1..1</w:t>
            </w:r>
          </w:p>
        </w:tc>
        <w:tc>
          <w:tcPr>
            <w:tcW w:w="864" w:type="dxa"/>
          </w:tcPr>
          <w:p w14:paraId="231D9AAB" w14:textId="77777777" w:rsidR="00E379A6" w:rsidRDefault="000F5220" w:rsidP="00E479AC">
            <w:pPr>
              <w:pStyle w:val="TableText"/>
              <w:keepNext w:val="0"/>
            </w:pPr>
            <w:r>
              <w:t>SHALL</w:t>
            </w:r>
          </w:p>
        </w:tc>
        <w:tc>
          <w:tcPr>
            <w:tcW w:w="864" w:type="dxa"/>
          </w:tcPr>
          <w:p w14:paraId="41C3460C" w14:textId="77777777" w:rsidR="00E379A6" w:rsidRDefault="00E379A6" w:rsidP="00E479AC">
            <w:pPr>
              <w:pStyle w:val="TableText"/>
              <w:keepNext w:val="0"/>
            </w:pPr>
          </w:p>
        </w:tc>
        <w:tc>
          <w:tcPr>
            <w:tcW w:w="864" w:type="dxa"/>
          </w:tcPr>
          <w:p w14:paraId="7B630F7A" w14:textId="7D9936EC" w:rsidR="00E379A6" w:rsidRDefault="0051287C" w:rsidP="00E479AC">
            <w:pPr>
              <w:pStyle w:val="TableText"/>
              <w:keepNext w:val="0"/>
            </w:pPr>
            <w:hyperlink w:anchor="C_86-19570">
              <w:r w:rsidR="000F5220">
                <w:rPr>
                  <w:rStyle w:val="HyperlinkText9pt"/>
                </w:rPr>
                <w:t>86-19570</w:t>
              </w:r>
            </w:hyperlink>
          </w:p>
        </w:tc>
        <w:tc>
          <w:tcPr>
            <w:tcW w:w="3171" w:type="dxa"/>
          </w:tcPr>
          <w:p w14:paraId="2255A259" w14:textId="77777777" w:rsidR="00E379A6" w:rsidRDefault="00E379A6" w:rsidP="00E479AC">
            <w:pPr>
              <w:pStyle w:val="TableText"/>
              <w:keepNext w:val="0"/>
            </w:pPr>
          </w:p>
        </w:tc>
      </w:tr>
      <w:tr w:rsidR="00E379A6" w14:paraId="18E6D48E" w14:textId="77777777" w:rsidTr="00E479AC">
        <w:trPr>
          <w:cantSplit/>
          <w:jc w:val="center"/>
        </w:trPr>
        <w:tc>
          <w:tcPr>
            <w:tcW w:w="3445" w:type="dxa"/>
          </w:tcPr>
          <w:p w14:paraId="61289BB1" w14:textId="77777777" w:rsidR="00E379A6" w:rsidRDefault="000F5220" w:rsidP="00E479AC">
            <w:pPr>
              <w:pStyle w:val="TableText"/>
              <w:keepNext w:val="0"/>
            </w:pPr>
            <w:r>
              <w:tab/>
            </w:r>
            <w:r>
              <w:tab/>
              <w:t>@root</w:t>
            </w:r>
          </w:p>
        </w:tc>
        <w:tc>
          <w:tcPr>
            <w:tcW w:w="720" w:type="dxa"/>
          </w:tcPr>
          <w:p w14:paraId="6DE9BAFA" w14:textId="77777777" w:rsidR="00E379A6" w:rsidRDefault="000F5220" w:rsidP="00E479AC">
            <w:pPr>
              <w:pStyle w:val="TableText"/>
              <w:keepNext w:val="0"/>
            </w:pPr>
            <w:r>
              <w:t>1..1</w:t>
            </w:r>
          </w:p>
        </w:tc>
        <w:tc>
          <w:tcPr>
            <w:tcW w:w="864" w:type="dxa"/>
          </w:tcPr>
          <w:p w14:paraId="3AB6F551" w14:textId="77777777" w:rsidR="00E379A6" w:rsidRDefault="000F5220" w:rsidP="00E479AC">
            <w:pPr>
              <w:pStyle w:val="TableText"/>
              <w:keepNext w:val="0"/>
            </w:pPr>
            <w:r>
              <w:t>SHALL</w:t>
            </w:r>
          </w:p>
        </w:tc>
        <w:tc>
          <w:tcPr>
            <w:tcW w:w="864" w:type="dxa"/>
          </w:tcPr>
          <w:p w14:paraId="17EDFEDE" w14:textId="77777777" w:rsidR="00E379A6" w:rsidRDefault="00E379A6" w:rsidP="00E479AC">
            <w:pPr>
              <w:pStyle w:val="TableText"/>
              <w:keepNext w:val="0"/>
            </w:pPr>
          </w:p>
        </w:tc>
        <w:tc>
          <w:tcPr>
            <w:tcW w:w="864" w:type="dxa"/>
          </w:tcPr>
          <w:p w14:paraId="20574758" w14:textId="79DCF604" w:rsidR="00E379A6" w:rsidRDefault="0051287C" w:rsidP="00E479AC">
            <w:pPr>
              <w:pStyle w:val="TableText"/>
              <w:keepNext w:val="0"/>
            </w:pPr>
            <w:hyperlink w:anchor="C_86-19571">
              <w:r w:rsidR="000F5220">
                <w:rPr>
                  <w:rStyle w:val="HyperlinkText9pt"/>
                </w:rPr>
                <w:t>86-19571</w:t>
              </w:r>
            </w:hyperlink>
          </w:p>
        </w:tc>
        <w:tc>
          <w:tcPr>
            <w:tcW w:w="3171" w:type="dxa"/>
          </w:tcPr>
          <w:p w14:paraId="4F58B364" w14:textId="77777777" w:rsidR="00E379A6" w:rsidRDefault="000F5220" w:rsidP="00E479AC">
            <w:pPr>
              <w:pStyle w:val="TableText"/>
              <w:keepNext w:val="0"/>
            </w:pPr>
            <w:r>
              <w:t>2.16.840.1.113883.10.20.5.6.112</w:t>
            </w:r>
          </w:p>
        </w:tc>
      </w:tr>
      <w:tr w:rsidR="00E379A6" w14:paraId="67086112" w14:textId="77777777" w:rsidTr="00E479AC">
        <w:trPr>
          <w:cantSplit/>
          <w:jc w:val="center"/>
        </w:trPr>
        <w:tc>
          <w:tcPr>
            <w:tcW w:w="3445" w:type="dxa"/>
          </w:tcPr>
          <w:p w14:paraId="6A74FB2A" w14:textId="77777777" w:rsidR="00E379A6" w:rsidRDefault="000F5220" w:rsidP="00E479AC">
            <w:pPr>
              <w:pStyle w:val="TableText"/>
              <w:keepNext w:val="0"/>
            </w:pPr>
            <w:r>
              <w:tab/>
              <w:t>id</w:t>
            </w:r>
          </w:p>
        </w:tc>
        <w:tc>
          <w:tcPr>
            <w:tcW w:w="720" w:type="dxa"/>
          </w:tcPr>
          <w:p w14:paraId="24D46136" w14:textId="77777777" w:rsidR="00E379A6" w:rsidRDefault="000F5220" w:rsidP="00E479AC">
            <w:pPr>
              <w:pStyle w:val="TableText"/>
              <w:keepNext w:val="0"/>
            </w:pPr>
            <w:r>
              <w:t>1..1</w:t>
            </w:r>
          </w:p>
        </w:tc>
        <w:tc>
          <w:tcPr>
            <w:tcW w:w="864" w:type="dxa"/>
          </w:tcPr>
          <w:p w14:paraId="02A21E20" w14:textId="77777777" w:rsidR="00E379A6" w:rsidRDefault="000F5220" w:rsidP="00E479AC">
            <w:pPr>
              <w:pStyle w:val="TableText"/>
              <w:keepNext w:val="0"/>
            </w:pPr>
            <w:r>
              <w:t>SHALL</w:t>
            </w:r>
          </w:p>
        </w:tc>
        <w:tc>
          <w:tcPr>
            <w:tcW w:w="864" w:type="dxa"/>
          </w:tcPr>
          <w:p w14:paraId="206A6C5F" w14:textId="77777777" w:rsidR="00E379A6" w:rsidRDefault="00E379A6" w:rsidP="00E479AC">
            <w:pPr>
              <w:pStyle w:val="TableText"/>
              <w:keepNext w:val="0"/>
            </w:pPr>
          </w:p>
        </w:tc>
        <w:tc>
          <w:tcPr>
            <w:tcW w:w="864" w:type="dxa"/>
          </w:tcPr>
          <w:p w14:paraId="2DCC3B94" w14:textId="2CD6E214" w:rsidR="00E379A6" w:rsidRDefault="0051287C" w:rsidP="00E479AC">
            <w:pPr>
              <w:pStyle w:val="TableText"/>
              <w:keepNext w:val="0"/>
            </w:pPr>
            <w:hyperlink w:anchor="C_86-19572">
              <w:r w:rsidR="000F5220">
                <w:rPr>
                  <w:rStyle w:val="HyperlinkText9pt"/>
                </w:rPr>
                <w:t>86-19572</w:t>
              </w:r>
            </w:hyperlink>
          </w:p>
        </w:tc>
        <w:tc>
          <w:tcPr>
            <w:tcW w:w="3171" w:type="dxa"/>
          </w:tcPr>
          <w:p w14:paraId="0F1656B0" w14:textId="77777777" w:rsidR="00E379A6" w:rsidRDefault="00E379A6" w:rsidP="00E479AC">
            <w:pPr>
              <w:pStyle w:val="TableText"/>
              <w:keepNext w:val="0"/>
            </w:pPr>
          </w:p>
        </w:tc>
      </w:tr>
      <w:tr w:rsidR="00E379A6" w14:paraId="558ABE07" w14:textId="77777777" w:rsidTr="00E479AC">
        <w:trPr>
          <w:cantSplit/>
          <w:jc w:val="center"/>
        </w:trPr>
        <w:tc>
          <w:tcPr>
            <w:tcW w:w="3445" w:type="dxa"/>
          </w:tcPr>
          <w:p w14:paraId="4780E627" w14:textId="77777777" w:rsidR="00E379A6" w:rsidRDefault="000F5220" w:rsidP="00E479AC">
            <w:pPr>
              <w:pStyle w:val="TableText"/>
              <w:keepNext w:val="0"/>
            </w:pPr>
            <w:r>
              <w:tab/>
            </w:r>
            <w:r>
              <w:tab/>
              <w:t>@nullFlavor</w:t>
            </w:r>
          </w:p>
        </w:tc>
        <w:tc>
          <w:tcPr>
            <w:tcW w:w="720" w:type="dxa"/>
          </w:tcPr>
          <w:p w14:paraId="370A2E40" w14:textId="77777777" w:rsidR="00E379A6" w:rsidRDefault="000F5220" w:rsidP="00E479AC">
            <w:pPr>
              <w:pStyle w:val="TableText"/>
              <w:keepNext w:val="0"/>
            </w:pPr>
            <w:r>
              <w:t>1..1</w:t>
            </w:r>
          </w:p>
        </w:tc>
        <w:tc>
          <w:tcPr>
            <w:tcW w:w="864" w:type="dxa"/>
          </w:tcPr>
          <w:p w14:paraId="1C9D1D0D" w14:textId="77777777" w:rsidR="00E379A6" w:rsidRDefault="000F5220" w:rsidP="00E479AC">
            <w:pPr>
              <w:pStyle w:val="TableText"/>
              <w:keepNext w:val="0"/>
            </w:pPr>
            <w:r>
              <w:t>SHALL</w:t>
            </w:r>
          </w:p>
        </w:tc>
        <w:tc>
          <w:tcPr>
            <w:tcW w:w="864" w:type="dxa"/>
          </w:tcPr>
          <w:p w14:paraId="5270405B" w14:textId="77777777" w:rsidR="00E379A6" w:rsidRDefault="00E379A6" w:rsidP="00E479AC">
            <w:pPr>
              <w:pStyle w:val="TableText"/>
              <w:keepNext w:val="0"/>
            </w:pPr>
          </w:p>
        </w:tc>
        <w:tc>
          <w:tcPr>
            <w:tcW w:w="864" w:type="dxa"/>
          </w:tcPr>
          <w:p w14:paraId="3761CB96" w14:textId="4AABDF06" w:rsidR="00E379A6" w:rsidRDefault="0051287C" w:rsidP="00E479AC">
            <w:pPr>
              <w:pStyle w:val="TableText"/>
              <w:keepNext w:val="0"/>
            </w:pPr>
            <w:hyperlink w:anchor="C_86-22720">
              <w:r w:rsidR="000F5220">
                <w:rPr>
                  <w:rStyle w:val="HyperlinkText9pt"/>
                </w:rPr>
                <w:t>86-22720</w:t>
              </w:r>
            </w:hyperlink>
          </w:p>
        </w:tc>
        <w:tc>
          <w:tcPr>
            <w:tcW w:w="3171" w:type="dxa"/>
          </w:tcPr>
          <w:p w14:paraId="3DCBFBE1" w14:textId="77777777" w:rsidR="00E379A6" w:rsidRDefault="000F5220" w:rsidP="00E479AC">
            <w:pPr>
              <w:pStyle w:val="TableText"/>
              <w:keepNext w:val="0"/>
            </w:pPr>
            <w:r>
              <w:t>NA</w:t>
            </w:r>
          </w:p>
        </w:tc>
      </w:tr>
      <w:tr w:rsidR="00E379A6" w14:paraId="35AAAE29" w14:textId="77777777" w:rsidTr="00E479AC">
        <w:trPr>
          <w:cantSplit/>
          <w:jc w:val="center"/>
        </w:trPr>
        <w:tc>
          <w:tcPr>
            <w:tcW w:w="3445" w:type="dxa"/>
          </w:tcPr>
          <w:p w14:paraId="46A903D6" w14:textId="77777777" w:rsidR="00E379A6" w:rsidRDefault="000F5220" w:rsidP="00E479AC">
            <w:pPr>
              <w:pStyle w:val="TableText"/>
              <w:keepNext w:val="0"/>
            </w:pPr>
            <w:r>
              <w:tab/>
              <w:t>statusCode</w:t>
            </w:r>
          </w:p>
        </w:tc>
        <w:tc>
          <w:tcPr>
            <w:tcW w:w="720" w:type="dxa"/>
          </w:tcPr>
          <w:p w14:paraId="5D04F4CB" w14:textId="77777777" w:rsidR="00E379A6" w:rsidRDefault="000F5220" w:rsidP="00E479AC">
            <w:pPr>
              <w:pStyle w:val="TableText"/>
              <w:keepNext w:val="0"/>
            </w:pPr>
            <w:r>
              <w:t>1..1</w:t>
            </w:r>
          </w:p>
        </w:tc>
        <w:tc>
          <w:tcPr>
            <w:tcW w:w="864" w:type="dxa"/>
          </w:tcPr>
          <w:p w14:paraId="222FF799" w14:textId="77777777" w:rsidR="00E379A6" w:rsidRDefault="000F5220" w:rsidP="00E479AC">
            <w:pPr>
              <w:pStyle w:val="TableText"/>
              <w:keepNext w:val="0"/>
            </w:pPr>
            <w:r>
              <w:t>SHALL</w:t>
            </w:r>
          </w:p>
        </w:tc>
        <w:tc>
          <w:tcPr>
            <w:tcW w:w="864" w:type="dxa"/>
          </w:tcPr>
          <w:p w14:paraId="253A78FB" w14:textId="77777777" w:rsidR="00E379A6" w:rsidRDefault="00E379A6" w:rsidP="00E479AC">
            <w:pPr>
              <w:pStyle w:val="TableText"/>
              <w:keepNext w:val="0"/>
            </w:pPr>
          </w:p>
        </w:tc>
        <w:tc>
          <w:tcPr>
            <w:tcW w:w="864" w:type="dxa"/>
          </w:tcPr>
          <w:p w14:paraId="4F400B33" w14:textId="3E97C724" w:rsidR="00E379A6" w:rsidRDefault="0051287C" w:rsidP="00E479AC">
            <w:pPr>
              <w:pStyle w:val="TableText"/>
              <w:keepNext w:val="0"/>
            </w:pPr>
            <w:hyperlink w:anchor="C_86-19573">
              <w:r w:rsidR="000F5220">
                <w:rPr>
                  <w:rStyle w:val="HyperlinkText9pt"/>
                </w:rPr>
                <w:t>86-19573</w:t>
              </w:r>
            </w:hyperlink>
          </w:p>
        </w:tc>
        <w:tc>
          <w:tcPr>
            <w:tcW w:w="3171" w:type="dxa"/>
          </w:tcPr>
          <w:p w14:paraId="66FA9172" w14:textId="77777777" w:rsidR="00E379A6" w:rsidRDefault="00E379A6" w:rsidP="00E479AC">
            <w:pPr>
              <w:pStyle w:val="TableText"/>
              <w:keepNext w:val="0"/>
            </w:pPr>
          </w:p>
        </w:tc>
      </w:tr>
      <w:tr w:rsidR="00E379A6" w14:paraId="04497E5D" w14:textId="77777777" w:rsidTr="00E479AC">
        <w:trPr>
          <w:cantSplit/>
          <w:jc w:val="center"/>
        </w:trPr>
        <w:tc>
          <w:tcPr>
            <w:tcW w:w="3445" w:type="dxa"/>
          </w:tcPr>
          <w:p w14:paraId="6FE83C60" w14:textId="77777777" w:rsidR="00E379A6" w:rsidRDefault="000F5220" w:rsidP="00E479AC">
            <w:pPr>
              <w:pStyle w:val="TableText"/>
              <w:keepNext w:val="0"/>
            </w:pPr>
            <w:r>
              <w:tab/>
            </w:r>
            <w:r>
              <w:tab/>
              <w:t>@code</w:t>
            </w:r>
          </w:p>
        </w:tc>
        <w:tc>
          <w:tcPr>
            <w:tcW w:w="720" w:type="dxa"/>
          </w:tcPr>
          <w:p w14:paraId="3B6114C7" w14:textId="77777777" w:rsidR="00E379A6" w:rsidRDefault="000F5220" w:rsidP="00E479AC">
            <w:pPr>
              <w:pStyle w:val="TableText"/>
              <w:keepNext w:val="0"/>
            </w:pPr>
            <w:r>
              <w:t>1..1</w:t>
            </w:r>
          </w:p>
        </w:tc>
        <w:tc>
          <w:tcPr>
            <w:tcW w:w="864" w:type="dxa"/>
          </w:tcPr>
          <w:p w14:paraId="1666F155" w14:textId="77777777" w:rsidR="00E379A6" w:rsidRDefault="000F5220" w:rsidP="00E479AC">
            <w:pPr>
              <w:pStyle w:val="TableText"/>
              <w:keepNext w:val="0"/>
            </w:pPr>
            <w:r>
              <w:t>SHALL</w:t>
            </w:r>
          </w:p>
        </w:tc>
        <w:tc>
          <w:tcPr>
            <w:tcW w:w="864" w:type="dxa"/>
          </w:tcPr>
          <w:p w14:paraId="064517F5" w14:textId="77777777" w:rsidR="00E379A6" w:rsidRDefault="00E379A6" w:rsidP="00E479AC">
            <w:pPr>
              <w:pStyle w:val="TableText"/>
              <w:keepNext w:val="0"/>
            </w:pPr>
          </w:p>
        </w:tc>
        <w:tc>
          <w:tcPr>
            <w:tcW w:w="864" w:type="dxa"/>
          </w:tcPr>
          <w:p w14:paraId="23B4CFD2" w14:textId="5FBF8160" w:rsidR="00E379A6" w:rsidRDefault="0051287C" w:rsidP="00E479AC">
            <w:pPr>
              <w:pStyle w:val="TableText"/>
              <w:keepNext w:val="0"/>
            </w:pPr>
            <w:hyperlink w:anchor="C_86-19574">
              <w:r w:rsidR="000F5220">
                <w:rPr>
                  <w:rStyle w:val="HyperlinkText9pt"/>
                </w:rPr>
                <w:t>86-19574</w:t>
              </w:r>
            </w:hyperlink>
          </w:p>
        </w:tc>
        <w:tc>
          <w:tcPr>
            <w:tcW w:w="3171" w:type="dxa"/>
          </w:tcPr>
          <w:p w14:paraId="6A957F82" w14:textId="77777777" w:rsidR="00E379A6" w:rsidRDefault="000F5220" w:rsidP="00E479AC">
            <w:pPr>
              <w:pStyle w:val="TableText"/>
              <w:keepNext w:val="0"/>
            </w:pPr>
            <w:r>
              <w:t>urn:oid:2.16.840.1.113883.5.14 (ActStatus) = completed</w:t>
            </w:r>
          </w:p>
        </w:tc>
      </w:tr>
      <w:tr w:rsidR="00E379A6" w14:paraId="42AEC328" w14:textId="77777777" w:rsidTr="00E479AC">
        <w:trPr>
          <w:cantSplit/>
          <w:jc w:val="center"/>
        </w:trPr>
        <w:tc>
          <w:tcPr>
            <w:tcW w:w="3445" w:type="dxa"/>
          </w:tcPr>
          <w:p w14:paraId="12816AFD" w14:textId="77777777" w:rsidR="00E379A6" w:rsidRDefault="000F5220" w:rsidP="00E479AC">
            <w:pPr>
              <w:pStyle w:val="TableText"/>
              <w:keepNext w:val="0"/>
            </w:pPr>
            <w:r>
              <w:tab/>
              <w:t>effectiveTime</w:t>
            </w:r>
          </w:p>
        </w:tc>
        <w:tc>
          <w:tcPr>
            <w:tcW w:w="720" w:type="dxa"/>
          </w:tcPr>
          <w:p w14:paraId="09F21E0A" w14:textId="77777777" w:rsidR="00E379A6" w:rsidRDefault="000F5220" w:rsidP="00E479AC">
            <w:pPr>
              <w:pStyle w:val="TableText"/>
              <w:keepNext w:val="0"/>
            </w:pPr>
            <w:r>
              <w:t>1..1</w:t>
            </w:r>
          </w:p>
        </w:tc>
        <w:tc>
          <w:tcPr>
            <w:tcW w:w="864" w:type="dxa"/>
          </w:tcPr>
          <w:p w14:paraId="28772CF7" w14:textId="77777777" w:rsidR="00E379A6" w:rsidRDefault="000F5220" w:rsidP="00E479AC">
            <w:pPr>
              <w:pStyle w:val="TableText"/>
              <w:keepNext w:val="0"/>
            </w:pPr>
            <w:r>
              <w:t>SHALL</w:t>
            </w:r>
          </w:p>
        </w:tc>
        <w:tc>
          <w:tcPr>
            <w:tcW w:w="864" w:type="dxa"/>
          </w:tcPr>
          <w:p w14:paraId="7F04D692" w14:textId="77777777" w:rsidR="00E379A6" w:rsidRDefault="000F5220" w:rsidP="00E479AC">
            <w:pPr>
              <w:pStyle w:val="TableText"/>
              <w:keepNext w:val="0"/>
            </w:pPr>
            <w:r>
              <w:t>IVL_TS</w:t>
            </w:r>
          </w:p>
        </w:tc>
        <w:tc>
          <w:tcPr>
            <w:tcW w:w="864" w:type="dxa"/>
          </w:tcPr>
          <w:p w14:paraId="77A88CE2" w14:textId="50D31CC9" w:rsidR="00E379A6" w:rsidRDefault="0051287C" w:rsidP="00E479AC">
            <w:pPr>
              <w:pStyle w:val="TableText"/>
              <w:keepNext w:val="0"/>
            </w:pPr>
            <w:hyperlink w:anchor="C_86-28331">
              <w:r w:rsidR="000F5220">
                <w:rPr>
                  <w:rStyle w:val="HyperlinkText9pt"/>
                </w:rPr>
                <w:t>86-28331</w:t>
              </w:r>
            </w:hyperlink>
          </w:p>
        </w:tc>
        <w:tc>
          <w:tcPr>
            <w:tcW w:w="3171" w:type="dxa"/>
          </w:tcPr>
          <w:p w14:paraId="18319F08" w14:textId="77777777" w:rsidR="00E379A6" w:rsidRDefault="00E379A6" w:rsidP="00E479AC">
            <w:pPr>
              <w:pStyle w:val="TableText"/>
              <w:keepNext w:val="0"/>
            </w:pPr>
          </w:p>
        </w:tc>
      </w:tr>
      <w:tr w:rsidR="00E379A6" w14:paraId="7899ADFD" w14:textId="77777777" w:rsidTr="00E479AC">
        <w:trPr>
          <w:cantSplit/>
          <w:jc w:val="center"/>
        </w:trPr>
        <w:tc>
          <w:tcPr>
            <w:tcW w:w="3445" w:type="dxa"/>
          </w:tcPr>
          <w:p w14:paraId="4581B9C9" w14:textId="77777777" w:rsidR="00E379A6" w:rsidRDefault="000F5220" w:rsidP="00E479AC">
            <w:pPr>
              <w:pStyle w:val="TableText"/>
              <w:keepNext w:val="0"/>
            </w:pPr>
            <w:r>
              <w:lastRenderedPageBreak/>
              <w:tab/>
            </w:r>
            <w:r>
              <w:tab/>
              <w:t>low</w:t>
            </w:r>
          </w:p>
        </w:tc>
        <w:tc>
          <w:tcPr>
            <w:tcW w:w="720" w:type="dxa"/>
          </w:tcPr>
          <w:p w14:paraId="1CC12F36" w14:textId="77777777" w:rsidR="00E379A6" w:rsidRDefault="000F5220" w:rsidP="00E479AC">
            <w:pPr>
              <w:pStyle w:val="TableText"/>
              <w:keepNext w:val="0"/>
            </w:pPr>
            <w:r>
              <w:t>1..1</w:t>
            </w:r>
          </w:p>
        </w:tc>
        <w:tc>
          <w:tcPr>
            <w:tcW w:w="864" w:type="dxa"/>
          </w:tcPr>
          <w:p w14:paraId="3A3CE044" w14:textId="77777777" w:rsidR="00E379A6" w:rsidRDefault="000F5220" w:rsidP="00E479AC">
            <w:pPr>
              <w:pStyle w:val="TableText"/>
              <w:keepNext w:val="0"/>
            </w:pPr>
            <w:r>
              <w:t>SHALL</w:t>
            </w:r>
          </w:p>
        </w:tc>
        <w:tc>
          <w:tcPr>
            <w:tcW w:w="864" w:type="dxa"/>
          </w:tcPr>
          <w:p w14:paraId="4C746CA4" w14:textId="77777777" w:rsidR="00E379A6" w:rsidRDefault="00E379A6" w:rsidP="00E479AC">
            <w:pPr>
              <w:pStyle w:val="TableText"/>
              <w:keepNext w:val="0"/>
            </w:pPr>
          </w:p>
        </w:tc>
        <w:tc>
          <w:tcPr>
            <w:tcW w:w="864" w:type="dxa"/>
          </w:tcPr>
          <w:p w14:paraId="2978A48C" w14:textId="4E042DD9" w:rsidR="00E379A6" w:rsidRDefault="0051287C" w:rsidP="00E479AC">
            <w:pPr>
              <w:pStyle w:val="TableText"/>
              <w:keepNext w:val="0"/>
            </w:pPr>
            <w:hyperlink w:anchor="C_86-28332">
              <w:r w:rsidR="000F5220">
                <w:rPr>
                  <w:rStyle w:val="HyperlinkText9pt"/>
                </w:rPr>
                <w:t>86-28332</w:t>
              </w:r>
            </w:hyperlink>
          </w:p>
        </w:tc>
        <w:tc>
          <w:tcPr>
            <w:tcW w:w="3171" w:type="dxa"/>
          </w:tcPr>
          <w:p w14:paraId="144D67F4" w14:textId="77777777" w:rsidR="00E379A6" w:rsidRDefault="00E379A6" w:rsidP="00E479AC">
            <w:pPr>
              <w:pStyle w:val="TableText"/>
              <w:keepNext w:val="0"/>
            </w:pPr>
          </w:p>
        </w:tc>
      </w:tr>
      <w:tr w:rsidR="00E379A6" w14:paraId="6B10EDED" w14:textId="77777777" w:rsidTr="00E479AC">
        <w:trPr>
          <w:cantSplit/>
          <w:jc w:val="center"/>
        </w:trPr>
        <w:tc>
          <w:tcPr>
            <w:tcW w:w="3445" w:type="dxa"/>
          </w:tcPr>
          <w:p w14:paraId="3AB4C583" w14:textId="77777777" w:rsidR="00E379A6" w:rsidRDefault="000F5220" w:rsidP="00E479AC">
            <w:pPr>
              <w:pStyle w:val="TableText"/>
              <w:keepNext w:val="0"/>
            </w:pPr>
            <w:r>
              <w:tab/>
            </w:r>
            <w:r>
              <w:tab/>
            </w:r>
            <w:r>
              <w:tab/>
              <w:t>@nullFlavor</w:t>
            </w:r>
          </w:p>
        </w:tc>
        <w:tc>
          <w:tcPr>
            <w:tcW w:w="720" w:type="dxa"/>
          </w:tcPr>
          <w:p w14:paraId="4409FD25" w14:textId="77777777" w:rsidR="00E379A6" w:rsidRDefault="000F5220" w:rsidP="00E479AC">
            <w:pPr>
              <w:pStyle w:val="TableText"/>
              <w:keepNext w:val="0"/>
            </w:pPr>
            <w:r>
              <w:t>1..1</w:t>
            </w:r>
          </w:p>
        </w:tc>
        <w:tc>
          <w:tcPr>
            <w:tcW w:w="864" w:type="dxa"/>
          </w:tcPr>
          <w:p w14:paraId="4E414404" w14:textId="77777777" w:rsidR="00E379A6" w:rsidRDefault="000F5220" w:rsidP="00E479AC">
            <w:pPr>
              <w:pStyle w:val="TableText"/>
              <w:keepNext w:val="0"/>
            </w:pPr>
            <w:r>
              <w:t>SHALL</w:t>
            </w:r>
          </w:p>
        </w:tc>
        <w:tc>
          <w:tcPr>
            <w:tcW w:w="864" w:type="dxa"/>
          </w:tcPr>
          <w:p w14:paraId="38DB238C" w14:textId="77777777" w:rsidR="00E379A6" w:rsidRDefault="00E379A6" w:rsidP="00E479AC">
            <w:pPr>
              <w:pStyle w:val="TableText"/>
              <w:keepNext w:val="0"/>
            </w:pPr>
          </w:p>
        </w:tc>
        <w:tc>
          <w:tcPr>
            <w:tcW w:w="864" w:type="dxa"/>
          </w:tcPr>
          <w:p w14:paraId="49EF8062" w14:textId="115FCE14" w:rsidR="00E379A6" w:rsidRDefault="0051287C" w:rsidP="00E479AC">
            <w:pPr>
              <w:pStyle w:val="TableText"/>
              <w:keepNext w:val="0"/>
            </w:pPr>
            <w:hyperlink w:anchor="C_86-28335">
              <w:r w:rsidR="000F5220">
                <w:rPr>
                  <w:rStyle w:val="HyperlinkText9pt"/>
                </w:rPr>
                <w:t>86-28335</w:t>
              </w:r>
            </w:hyperlink>
          </w:p>
        </w:tc>
        <w:tc>
          <w:tcPr>
            <w:tcW w:w="3171" w:type="dxa"/>
          </w:tcPr>
          <w:p w14:paraId="041D173B" w14:textId="77777777" w:rsidR="00E379A6" w:rsidRDefault="000F5220" w:rsidP="00E479AC">
            <w:pPr>
              <w:pStyle w:val="TableText"/>
              <w:keepNext w:val="0"/>
            </w:pPr>
            <w:r>
              <w:t>urn:oid:2.16.840.1.113883.5.1008 (HL7NullFlavor) = NA</w:t>
            </w:r>
          </w:p>
        </w:tc>
      </w:tr>
      <w:tr w:rsidR="00E379A6" w14:paraId="34FFE417" w14:textId="77777777" w:rsidTr="00E479AC">
        <w:trPr>
          <w:cantSplit/>
          <w:jc w:val="center"/>
        </w:trPr>
        <w:tc>
          <w:tcPr>
            <w:tcW w:w="3445" w:type="dxa"/>
          </w:tcPr>
          <w:p w14:paraId="03847F7C" w14:textId="77777777" w:rsidR="00E379A6" w:rsidRDefault="000F5220" w:rsidP="00E479AC">
            <w:pPr>
              <w:pStyle w:val="TableText"/>
              <w:keepNext w:val="0"/>
            </w:pPr>
            <w:r>
              <w:tab/>
            </w:r>
            <w:r>
              <w:tab/>
              <w:t>high</w:t>
            </w:r>
          </w:p>
        </w:tc>
        <w:tc>
          <w:tcPr>
            <w:tcW w:w="720" w:type="dxa"/>
          </w:tcPr>
          <w:p w14:paraId="0D1B5832" w14:textId="77777777" w:rsidR="00E379A6" w:rsidRDefault="000F5220" w:rsidP="00E479AC">
            <w:pPr>
              <w:pStyle w:val="TableText"/>
              <w:keepNext w:val="0"/>
            </w:pPr>
            <w:r>
              <w:t>1..1</w:t>
            </w:r>
          </w:p>
        </w:tc>
        <w:tc>
          <w:tcPr>
            <w:tcW w:w="864" w:type="dxa"/>
          </w:tcPr>
          <w:p w14:paraId="6D1326B7" w14:textId="77777777" w:rsidR="00E379A6" w:rsidRDefault="000F5220" w:rsidP="00E479AC">
            <w:pPr>
              <w:pStyle w:val="TableText"/>
              <w:keepNext w:val="0"/>
            </w:pPr>
            <w:r>
              <w:t>SHALL</w:t>
            </w:r>
          </w:p>
        </w:tc>
        <w:tc>
          <w:tcPr>
            <w:tcW w:w="864" w:type="dxa"/>
          </w:tcPr>
          <w:p w14:paraId="12C12F4C" w14:textId="77777777" w:rsidR="00E379A6" w:rsidRDefault="00E379A6" w:rsidP="00E479AC">
            <w:pPr>
              <w:pStyle w:val="TableText"/>
              <w:keepNext w:val="0"/>
            </w:pPr>
          </w:p>
        </w:tc>
        <w:tc>
          <w:tcPr>
            <w:tcW w:w="864" w:type="dxa"/>
          </w:tcPr>
          <w:p w14:paraId="184030FB" w14:textId="23718C7D" w:rsidR="00E379A6" w:rsidRDefault="0051287C" w:rsidP="00E479AC">
            <w:pPr>
              <w:pStyle w:val="TableText"/>
              <w:keepNext w:val="0"/>
            </w:pPr>
            <w:hyperlink w:anchor="C_86-28333">
              <w:r w:rsidR="000F5220">
                <w:rPr>
                  <w:rStyle w:val="HyperlinkText9pt"/>
                </w:rPr>
                <w:t>86-28333</w:t>
              </w:r>
            </w:hyperlink>
          </w:p>
        </w:tc>
        <w:tc>
          <w:tcPr>
            <w:tcW w:w="3171" w:type="dxa"/>
          </w:tcPr>
          <w:p w14:paraId="71A3D3C3" w14:textId="77777777" w:rsidR="00E379A6" w:rsidRDefault="00E379A6" w:rsidP="00E479AC">
            <w:pPr>
              <w:pStyle w:val="TableText"/>
              <w:keepNext w:val="0"/>
            </w:pPr>
          </w:p>
        </w:tc>
      </w:tr>
      <w:tr w:rsidR="00E379A6" w14:paraId="45407D83" w14:textId="77777777" w:rsidTr="00E479AC">
        <w:trPr>
          <w:cantSplit/>
          <w:jc w:val="center"/>
        </w:trPr>
        <w:tc>
          <w:tcPr>
            <w:tcW w:w="3445" w:type="dxa"/>
          </w:tcPr>
          <w:p w14:paraId="57DE10C2" w14:textId="77777777" w:rsidR="00E379A6" w:rsidRDefault="000F5220" w:rsidP="00E479AC">
            <w:pPr>
              <w:pStyle w:val="TableText"/>
              <w:keepNext w:val="0"/>
            </w:pPr>
            <w:r>
              <w:tab/>
            </w:r>
            <w:r>
              <w:tab/>
            </w:r>
            <w:r>
              <w:tab/>
              <w:t>@nullFlavor</w:t>
            </w:r>
          </w:p>
        </w:tc>
        <w:tc>
          <w:tcPr>
            <w:tcW w:w="720" w:type="dxa"/>
          </w:tcPr>
          <w:p w14:paraId="7D35CA79" w14:textId="77777777" w:rsidR="00E379A6" w:rsidRDefault="000F5220" w:rsidP="00E479AC">
            <w:pPr>
              <w:pStyle w:val="TableText"/>
              <w:keepNext w:val="0"/>
            </w:pPr>
            <w:r>
              <w:t>1..1</w:t>
            </w:r>
          </w:p>
        </w:tc>
        <w:tc>
          <w:tcPr>
            <w:tcW w:w="864" w:type="dxa"/>
          </w:tcPr>
          <w:p w14:paraId="13A588A8" w14:textId="77777777" w:rsidR="00E379A6" w:rsidRDefault="000F5220" w:rsidP="00E479AC">
            <w:pPr>
              <w:pStyle w:val="TableText"/>
              <w:keepNext w:val="0"/>
            </w:pPr>
            <w:r>
              <w:t>SHALL</w:t>
            </w:r>
          </w:p>
        </w:tc>
        <w:tc>
          <w:tcPr>
            <w:tcW w:w="864" w:type="dxa"/>
          </w:tcPr>
          <w:p w14:paraId="507862E2" w14:textId="77777777" w:rsidR="00E379A6" w:rsidRDefault="00E379A6" w:rsidP="00E479AC">
            <w:pPr>
              <w:pStyle w:val="TableText"/>
              <w:keepNext w:val="0"/>
            </w:pPr>
          </w:p>
        </w:tc>
        <w:tc>
          <w:tcPr>
            <w:tcW w:w="864" w:type="dxa"/>
          </w:tcPr>
          <w:p w14:paraId="35764760" w14:textId="56276C3A" w:rsidR="00E379A6" w:rsidRDefault="0051287C" w:rsidP="00E479AC">
            <w:pPr>
              <w:pStyle w:val="TableText"/>
              <w:keepNext w:val="0"/>
            </w:pPr>
            <w:hyperlink w:anchor="C_86-28336">
              <w:r w:rsidR="000F5220">
                <w:rPr>
                  <w:rStyle w:val="HyperlinkText9pt"/>
                </w:rPr>
                <w:t>86-28336</w:t>
              </w:r>
            </w:hyperlink>
          </w:p>
        </w:tc>
        <w:tc>
          <w:tcPr>
            <w:tcW w:w="3171" w:type="dxa"/>
          </w:tcPr>
          <w:p w14:paraId="159D0E76" w14:textId="77777777" w:rsidR="00E379A6" w:rsidRDefault="000F5220" w:rsidP="00E479AC">
            <w:pPr>
              <w:pStyle w:val="TableText"/>
              <w:keepNext w:val="0"/>
            </w:pPr>
            <w:r>
              <w:t>urn:oid:2.16.840.1.113883.5.1008 (HL7NullFlavor) = NA</w:t>
            </w:r>
          </w:p>
        </w:tc>
      </w:tr>
      <w:tr w:rsidR="00E379A6" w14:paraId="6C96D077" w14:textId="77777777" w:rsidTr="00E479AC">
        <w:trPr>
          <w:cantSplit/>
          <w:jc w:val="center"/>
        </w:trPr>
        <w:tc>
          <w:tcPr>
            <w:tcW w:w="3445" w:type="dxa"/>
          </w:tcPr>
          <w:p w14:paraId="561BF0B7" w14:textId="77777777" w:rsidR="00E379A6" w:rsidRDefault="000F5220" w:rsidP="00E479AC">
            <w:pPr>
              <w:pStyle w:val="TableText"/>
              <w:keepNext w:val="0"/>
            </w:pPr>
            <w:r>
              <w:tab/>
              <w:t>consumable</w:t>
            </w:r>
          </w:p>
        </w:tc>
        <w:tc>
          <w:tcPr>
            <w:tcW w:w="720" w:type="dxa"/>
          </w:tcPr>
          <w:p w14:paraId="08EE8C6D" w14:textId="77777777" w:rsidR="00E379A6" w:rsidRDefault="000F5220" w:rsidP="00E479AC">
            <w:pPr>
              <w:pStyle w:val="TableText"/>
              <w:keepNext w:val="0"/>
            </w:pPr>
            <w:r>
              <w:t>1..1</w:t>
            </w:r>
          </w:p>
        </w:tc>
        <w:tc>
          <w:tcPr>
            <w:tcW w:w="864" w:type="dxa"/>
          </w:tcPr>
          <w:p w14:paraId="428DF34F" w14:textId="77777777" w:rsidR="00E379A6" w:rsidRDefault="000F5220" w:rsidP="00E479AC">
            <w:pPr>
              <w:pStyle w:val="TableText"/>
              <w:keepNext w:val="0"/>
            </w:pPr>
            <w:r>
              <w:t>SHALL</w:t>
            </w:r>
          </w:p>
        </w:tc>
        <w:tc>
          <w:tcPr>
            <w:tcW w:w="864" w:type="dxa"/>
          </w:tcPr>
          <w:p w14:paraId="5ABC0300" w14:textId="77777777" w:rsidR="00E379A6" w:rsidRDefault="00E379A6" w:rsidP="00E479AC">
            <w:pPr>
              <w:pStyle w:val="TableText"/>
              <w:keepNext w:val="0"/>
            </w:pPr>
          </w:p>
        </w:tc>
        <w:tc>
          <w:tcPr>
            <w:tcW w:w="864" w:type="dxa"/>
          </w:tcPr>
          <w:p w14:paraId="79CC0704" w14:textId="416FDE96" w:rsidR="00E379A6" w:rsidRDefault="0051287C" w:rsidP="00E479AC">
            <w:pPr>
              <w:pStyle w:val="TableText"/>
              <w:keepNext w:val="0"/>
            </w:pPr>
            <w:hyperlink w:anchor="C_86-19563">
              <w:r w:rsidR="000F5220">
                <w:rPr>
                  <w:rStyle w:val="HyperlinkText9pt"/>
                </w:rPr>
                <w:t>86-19563</w:t>
              </w:r>
            </w:hyperlink>
          </w:p>
        </w:tc>
        <w:tc>
          <w:tcPr>
            <w:tcW w:w="3171" w:type="dxa"/>
          </w:tcPr>
          <w:p w14:paraId="23361380" w14:textId="77777777" w:rsidR="00E379A6" w:rsidRDefault="00E379A6" w:rsidP="00E479AC">
            <w:pPr>
              <w:pStyle w:val="TableText"/>
              <w:keepNext w:val="0"/>
            </w:pPr>
          </w:p>
        </w:tc>
      </w:tr>
      <w:tr w:rsidR="00E379A6" w14:paraId="3AE3995A" w14:textId="77777777" w:rsidTr="00E479AC">
        <w:trPr>
          <w:cantSplit/>
          <w:jc w:val="center"/>
        </w:trPr>
        <w:tc>
          <w:tcPr>
            <w:tcW w:w="3445" w:type="dxa"/>
          </w:tcPr>
          <w:p w14:paraId="70C8638F" w14:textId="77777777" w:rsidR="00E379A6" w:rsidRDefault="000F5220" w:rsidP="00E479AC">
            <w:pPr>
              <w:pStyle w:val="TableText"/>
              <w:keepNext w:val="0"/>
            </w:pPr>
            <w:r>
              <w:tab/>
            </w:r>
            <w:r>
              <w:tab/>
              <w:t>manufacturedProduct</w:t>
            </w:r>
          </w:p>
        </w:tc>
        <w:tc>
          <w:tcPr>
            <w:tcW w:w="720" w:type="dxa"/>
          </w:tcPr>
          <w:p w14:paraId="52A04861" w14:textId="77777777" w:rsidR="00E379A6" w:rsidRDefault="000F5220" w:rsidP="00E479AC">
            <w:pPr>
              <w:pStyle w:val="TableText"/>
              <w:keepNext w:val="0"/>
            </w:pPr>
            <w:r>
              <w:t>1..1</w:t>
            </w:r>
          </w:p>
        </w:tc>
        <w:tc>
          <w:tcPr>
            <w:tcW w:w="864" w:type="dxa"/>
          </w:tcPr>
          <w:p w14:paraId="6A058C93" w14:textId="77777777" w:rsidR="00E379A6" w:rsidRDefault="000F5220" w:rsidP="00E479AC">
            <w:pPr>
              <w:pStyle w:val="TableText"/>
              <w:keepNext w:val="0"/>
            </w:pPr>
            <w:r>
              <w:t>SHALL</w:t>
            </w:r>
          </w:p>
        </w:tc>
        <w:tc>
          <w:tcPr>
            <w:tcW w:w="864" w:type="dxa"/>
          </w:tcPr>
          <w:p w14:paraId="71EECD59" w14:textId="77777777" w:rsidR="00E379A6" w:rsidRDefault="00E379A6" w:rsidP="00E479AC">
            <w:pPr>
              <w:pStyle w:val="TableText"/>
              <w:keepNext w:val="0"/>
            </w:pPr>
          </w:p>
        </w:tc>
        <w:tc>
          <w:tcPr>
            <w:tcW w:w="864" w:type="dxa"/>
          </w:tcPr>
          <w:p w14:paraId="7148C963" w14:textId="7BBB0172" w:rsidR="00E379A6" w:rsidRDefault="0051287C" w:rsidP="00E479AC">
            <w:pPr>
              <w:pStyle w:val="TableText"/>
              <w:keepNext w:val="0"/>
            </w:pPr>
            <w:hyperlink w:anchor="C_86-19578">
              <w:r w:rsidR="000F5220">
                <w:rPr>
                  <w:rStyle w:val="HyperlinkText9pt"/>
                </w:rPr>
                <w:t>86-19578</w:t>
              </w:r>
            </w:hyperlink>
          </w:p>
        </w:tc>
        <w:tc>
          <w:tcPr>
            <w:tcW w:w="3171" w:type="dxa"/>
          </w:tcPr>
          <w:p w14:paraId="1062D720" w14:textId="77777777" w:rsidR="00E379A6" w:rsidRDefault="00E379A6" w:rsidP="00E479AC">
            <w:pPr>
              <w:pStyle w:val="TableText"/>
              <w:keepNext w:val="0"/>
            </w:pPr>
          </w:p>
        </w:tc>
      </w:tr>
      <w:tr w:rsidR="00E379A6" w14:paraId="338D164F" w14:textId="77777777" w:rsidTr="00E479AC">
        <w:trPr>
          <w:cantSplit/>
          <w:jc w:val="center"/>
        </w:trPr>
        <w:tc>
          <w:tcPr>
            <w:tcW w:w="3445" w:type="dxa"/>
          </w:tcPr>
          <w:p w14:paraId="487EEA69" w14:textId="77777777" w:rsidR="00E379A6" w:rsidRDefault="000F5220" w:rsidP="00E479AC">
            <w:pPr>
              <w:pStyle w:val="TableText"/>
              <w:keepNext w:val="0"/>
            </w:pPr>
            <w:r>
              <w:tab/>
            </w:r>
            <w:r>
              <w:tab/>
            </w:r>
            <w:r>
              <w:tab/>
              <w:t>@classCode</w:t>
            </w:r>
          </w:p>
        </w:tc>
        <w:tc>
          <w:tcPr>
            <w:tcW w:w="720" w:type="dxa"/>
          </w:tcPr>
          <w:p w14:paraId="47F39A62" w14:textId="77777777" w:rsidR="00E379A6" w:rsidRDefault="000F5220" w:rsidP="00E479AC">
            <w:pPr>
              <w:pStyle w:val="TableText"/>
              <w:keepNext w:val="0"/>
            </w:pPr>
            <w:r>
              <w:t>1..1</w:t>
            </w:r>
          </w:p>
        </w:tc>
        <w:tc>
          <w:tcPr>
            <w:tcW w:w="864" w:type="dxa"/>
          </w:tcPr>
          <w:p w14:paraId="67766C14" w14:textId="77777777" w:rsidR="00E379A6" w:rsidRDefault="000F5220" w:rsidP="00E479AC">
            <w:pPr>
              <w:pStyle w:val="TableText"/>
              <w:keepNext w:val="0"/>
            </w:pPr>
            <w:r>
              <w:t>SHALL</w:t>
            </w:r>
          </w:p>
        </w:tc>
        <w:tc>
          <w:tcPr>
            <w:tcW w:w="864" w:type="dxa"/>
          </w:tcPr>
          <w:p w14:paraId="451D2A3C" w14:textId="77777777" w:rsidR="00E379A6" w:rsidRDefault="00E379A6" w:rsidP="00E479AC">
            <w:pPr>
              <w:pStyle w:val="TableText"/>
              <w:keepNext w:val="0"/>
            </w:pPr>
          </w:p>
        </w:tc>
        <w:tc>
          <w:tcPr>
            <w:tcW w:w="864" w:type="dxa"/>
          </w:tcPr>
          <w:p w14:paraId="0AEA1A04" w14:textId="50337444" w:rsidR="00E379A6" w:rsidRDefault="0051287C" w:rsidP="00E479AC">
            <w:pPr>
              <w:pStyle w:val="TableText"/>
              <w:keepNext w:val="0"/>
            </w:pPr>
            <w:hyperlink w:anchor="C_86-28349">
              <w:r w:rsidR="000F5220">
                <w:rPr>
                  <w:rStyle w:val="HyperlinkText9pt"/>
                </w:rPr>
                <w:t>86-28349</w:t>
              </w:r>
            </w:hyperlink>
          </w:p>
        </w:tc>
        <w:tc>
          <w:tcPr>
            <w:tcW w:w="3171" w:type="dxa"/>
          </w:tcPr>
          <w:p w14:paraId="51F4B33D" w14:textId="77777777" w:rsidR="00E379A6" w:rsidRDefault="000F5220" w:rsidP="00E479AC">
            <w:pPr>
              <w:pStyle w:val="TableText"/>
              <w:keepNext w:val="0"/>
            </w:pPr>
            <w:r>
              <w:t>urn:oid:2.16.840.1.113883.5.110 (RoleClass) = MANU</w:t>
            </w:r>
          </w:p>
        </w:tc>
      </w:tr>
      <w:tr w:rsidR="00E379A6" w14:paraId="54319FA4" w14:textId="77777777" w:rsidTr="00E479AC">
        <w:trPr>
          <w:cantSplit/>
          <w:jc w:val="center"/>
        </w:trPr>
        <w:tc>
          <w:tcPr>
            <w:tcW w:w="3445" w:type="dxa"/>
          </w:tcPr>
          <w:p w14:paraId="469DA4CC" w14:textId="77777777" w:rsidR="00E379A6" w:rsidRDefault="000F5220" w:rsidP="00E479AC">
            <w:pPr>
              <w:pStyle w:val="TableText"/>
              <w:keepNext w:val="0"/>
            </w:pPr>
            <w:r>
              <w:tab/>
            </w:r>
            <w:r>
              <w:tab/>
            </w:r>
            <w:r>
              <w:tab/>
              <w:t>templateId</w:t>
            </w:r>
          </w:p>
        </w:tc>
        <w:tc>
          <w:tcPr>
            <w:tcW w:w="720" w:type="dxa"/>
          </w:tcPr>
          <w:p w14:paraId="28C8069E" w14:textId="77777777" w:rsidR="00E379A6" w:rsidRDefault="000F5220" w:rsidP="00E479AC">
            <w:pPr>
              <w:pStyle w:val="TableText"/>
              <w:keepNext w:val="0"/>
            </w:pPr>
            <w:r>
              <w:t>1..1</w:t>
            </w:r>
          </w:p>
        </w:tc>
        <w:tc>
          <w:tcPr>
            <w:tcW w:w="864" w:type="dxa"/>
          </w:tcPr>
          <w:p w14:paraId="1CB2B371" w14:textId="77777777" w:rsidR="00E379A6" w:rsidRDefault="000F5220" w:rsidP="00E479AC">
            <w:pPr>
              <w:pStyle w:val="TableText"/>
              <w:keepNext w:val="0"/>
            </w:pPr>
            <w:r>
              <w:t>SHALL</w:t>
            </w:r>
          </w:p>
        </w:tc>
        <w:tc>
          <w:tcPr>
            <w:tcW w:w="864" w:type="dxa"/>
          </w:tcPr>
          <w:p w14:paraId="0E9AB9F0" w14:textId="77777777" w:rsidR="00E379A6" w:rsidRDefault="00E379A6" w:rsidP="00E479AC">
            <w:pPr>
              <w:pStyle w:val="TableText"/>
              <w:keepNext w:val="0"/>
            </w:pPr>
          </w:p>
        </w:tc>
        <w:tc>
          <w:tcPr>
            <w:tcW w:w="864" w:type="dxa"/>
          </w:tcPr>
          <w:p w14:paraId="60DBF564" w14:textId="6100264C" w:rsidR="00E379A6" w:rsidRDefault="0051287C" w:rsidP="00E479AC">
            <w:pPr>
              <w:pStyle w:val="TableText"/>
              <w:keepNext w:val="0"/>
            </w:pPr>
            <w:hyperlink w:anchor="C_86-28334">
              <w:r w:rsidR="000F5220">
                <w:rPr>
                  <w:rStyle w:val="HyperlinkText9pt"/>
                </w:rPr>
                <w:t>86-28334</w:t>
              </w:r>
            </w:hyperlink>
          </w:p>
        </w:tc>
        <w:tc>
          <w:tcPr>
            <w:tcW w:w="3171" w:type="dxa"/>
          </w:tcPr>
          <w:p w14:paraId="7161E8EC" w14:textId="77777777" w:rsidR="00E379A6" w:rsidRDefault="00E379A6" w:rsidP="00E479AC">
            <w:pPr>
              <w:pStyle w:val="TableText"/>
              <w:keepNext w:val="0"/>
            </w:pPr>
          </w:p>
        </w:tc>
      </w:tr>
      <w:tr w:rsidR="00E379A6" w14:paraId="5627DCB5" w14:textId="77777777" w:rsidTr="00E479AC">
        <w:trPr>
          <w:cantSplit/>
          <w:jc w:val="center"/>
        </w:trPr>
        <w:tc>
          <w:tcPr>
            <w:tcW w:w="3445" w:type="dxa"/>
          </w:tcPr>
          <w:p w14:paraId="0EC644CD" w14:textId="77777777" w:rsidR="00E379A6" w:rsidRDefault="000F5220" w:rsidP="00E479AC">
            <w:pPr>
              <w:pStyle w:val="TableText"/>
              <w:keepNext w:val="0"/>
            </w:pPr>
            <w:r>
              <w:tab/>
            </w:r>
            <w:r>
              <w:tab/>
            </w:r>
            <w:r>
              <w:tab/>
            </w:r>
            <w:r>
              <w:tab/>
              <w:t>@root</w:t>
            </w:r>
          </w:p>
        </w:tc>
        <w:tc>
          <w:tcPr>
            <w:tcW w:w="720" w:type="dxa"/>
          </w:tcPr>
          <w:p w14:paraId="674A275D" w14:textId="77777777" w:rsidR="00E379A6" w:rsidRDefault="000F5220" w:rsidP="00E479AC">
            <w:pPr>
              <w:pStyle w:val="TableText"/>
              <w:keepNext w:val="0"/>
            </w:pPr>
            <w:r>
              <w:t>1..1</w:t>
            </w:r>
          </w:p>
        </w:tc>
        <w:tc>
          <w:tcPr>
            <w:tcW w:w="864" w:type="dxa"/>
          </w:tcPr>
          <w:p w14:paraId="22D51226" w14:textId="77777777" w:rsidR="00E379A6" w:rsidRDefault="000F5220" w:rsidP="00E479AC">
            <w:pPr>
              <w:pStyle w:val="TableText"/>
              <w:keepNext w:val="0"/>
            </w:pPr>
            <w:r>
              <w:t>SHALL</w:t>
            </w:r>
          </w:p>
        </w:tc>
        <w:tc>
          <w:tcPr>
            <w:tcW w:w="864" w:type="dxa"/>
          </w:tcPr>
          <w:p w14:paraId="6325FCD7" w14:textId="77777777" w:rsidR="00E379A6" w:rsidRDefault="00E379A6" w:rsidP="00E479AC">
            <w:pPr>
              <w:pStyle w:val="TableText"/>
              <w:keepNext w:val="0"/>
            </w:pPr>
          </w:p>
        </w:tc>
        <w:tc>
          <w:tcPr>
            <w:tcW w:w="864" w:type="dxa"/>
          </w:tcPr>
          <w:p w14:paraId="4361B76C" w14:textId="5DCA2A64" w:rsidR="00E379A6" w:rsidRDefault="0051287C" w:rsidP="00E479AC">
            <w:pPr>
              <w:pStyle w:val="TableText"/>
              <w:keepNext w:val="0"/>
            </w:pPr>
            <w:hyperlink w:anchor="C_86-28337">
              <w:r w:rsidR="000F5220">
                <w:rPr>
                  <w:rStyle w:val="HyperlinkText9pt"/>
                </w:rPr>
                <w:t>86-28337</w:t>
              </w:r>
            </w:hyperlink>
          </w:p>
        </w:tc>
        <w:tc>
          <w:tcPr>
            <w:tcW w:w="3171" w:type="dxa"/>
          </w:tcPr>
          <w:p w14:paraId="16C6729E" w14:textId="77777777" w:rsidR="00E379A6" w:rsidRDefault="000F5220" w:rsidP="00E479AC">
            <w:pPr>
              <w:pStyle w:val="TableText"/>
              <w:keepNext w:val="0"/>
            </w:pPr>
            <w:r>
              <w:t>2.16.840.1.113883.10.20.22.4.23</w:t>
            </w:r>
          </w:p>
        </w:tc>
      </w:tr>
      <w:tr w:rsidR="00E379A6" w14:paraId="4B61B58E" w14:textId="77777777" w:rsidTr="00E479AC">
        <w:trPr>
          <w:cantSplit/>
          <w:jc w:val="center"/>
        </w:trPr>
        <w:tc>
          <w:tcPr>
            <w:tcW w:w="3445" w:type="dxa"/>
          </w:tcPr>
          <w:p w14:paraId="524AE644" w14:textId="77777777" w:rsidR="00E379A6" w:rsidRDefault="000F5220" w:rsidP="00E479AC">
            <w:pPr>
              <w:pStyle w:val="TableText"/>
              <w:keepNext w:val="0"/>
            </w:pPr>
            <w:r>
              <w:tab/>
            </w:r>
            <w:r>
              <w:tab/>
            </w:r>
            <w:r>
              <w:tab/>
              <w:t>manufacturedMaterial</w:t>
            </w:r>
          </w:p>
        </w:tc>
        <w:tc>
          <w:tcPr>
            <w:tcW w:w="720" w:type="dxa"/>
          </w:tcPr>
          <w:p w14:paraId="1E70A8BB" w14:textId="77777777" w:rsidR="00E379A6" w:rsidRDefault="000F5220" w:rsidP="00E479AC">
            <w:pPr>
              <w:pStyle w:val="TableText"/>
              <w:keepNext w:val="0"/>
            </w:pPr>
            <w:r>
              <w:t>1..1</w:t>
            </w:r>
          </w:p>
        </w:tc>
        <w:tc>
          <w:tcPr>
            <w:tcW w:w="864" w:type="dxa"/>
          </w:tcPr>
          <w:p w14:paraId="6305C23B" w14:textId="77777777" w:rsidR="00E379A6" w:rsidRDefault="000F5220" w:rsidP="00E479AC">
            <w:pPr>
              <w:pStyle w:val="TableText"/>
              <w:keepNext w:val="0"/>
            </w:pPr>
            <w:r>
              <w:t>SHALL</w:t>
            </w:r>
          </w:p>
        </w:tc>
        <w:tc>
          <w:tcPr>
            <w:tcW w:w="864" w:type="dxa"/>
          </w:tcPr>
          <w:p w14:paraId="6EF94964" w14:textId="77777777" w:rsidR="00E379A6" w:rsidRDefault="00E379A6" w:rsidP="00E479AC">
            <w:pPr>
              <w:pStyle w:val="TableText"/>
              <w:keepNext w:val="0"/>
            </w:pPr>
          </w:p>
        </w:tc>
        <w:tc>
          <w:tcPr>
            <w:tcW w:w="864" w:type="dxa"/>
          </w:tcPr>
          <w:p w14:paraId="6C817A1C" w14:textId="2FC9370A" w:rsidR="00E379A6" w:rsidRDefault="0051287C" w:rsidP="00E479AC">
            <w:pPr>
              <w:pStyle w:val="TableText"/>
              <w:keepNext w:val="0"/>
            </w:pPr>
            <w:hyperlink w:anchor="C_86-19579">
              <w:r w:rsidR="000F5220">
                <w:rPr>
                  <w:rStyle w:val="HyperlinkText9pt"/>
                </w:rPr>
                <w:t>86-19579</w:t>
              </w:r>
            </w:hyperlink>
          </w:p>
        </w:tc>
        <w:tc>
          <w:tcPr>
            <w:tcW w:w="3171" w:type="dxa"/>
          </w:tcPr>
          <w:p w14:paraId="3E367CE2" w14:textId="77777777" w:rsidR="00E379A6" w:rsidRDefault="00E379A6" w:rsidP="00E479AC">
            <w:pPr>
              <w:pStyle w:val="TableText"/>
              <w:keepNext w:val="0"/>
            </w:pPr>
          </w:p>
        </w:tc>
      </w:tr>
      <w:tr w:rsidR="00E379A6" w14:paraId="043E3DAF" w14:textId="77777777" w:rsidTr="00E479AC">
        <w:trPr>
          <w:cantSplit/>
          <w:jc w:val="center"/>
        </w:trPr>
        <w:tc>
          <w:tcPr>
            <w:tcW w:w="3445" w:type="dxa"/>
          </w:tcPr>
          <w:p w14:paraId="7E7EDF0D" w14:textId="77777777" w:rsidR="00E379A6" w:rsidRDefault="000F5220" w:rsidP="00E479AC">
            <w:pPr>
              <w:pStyle w:val="TableText"/>
              <w:keepNext w:val="0"/>
            </w:pPr>
            <w:r>
              <w:tab/>
            </w:r>
            <w:r>
              <w:tab/>
            </w:r>
            <w:r>
              <w:tab/>
            </w:r>
            <w:r>
              <w:tab/>
              <w:t>code</w:t>
            </w:r>
          </w:p>
        </w:tc>
        <w:tc>
          <w:tcPr>
            <w:tcW w:w="720" w:type="dxa"/>
          </w:tcPr>
          <w:p w14:paraId="643FE716" w14:textId="77777777" w:rsidR="00E379A6" w:rsidRDefault="000F5220" w:rsidP="00E479AC">
            <w:pPr>
              <w:pStyle w:val="TableText"/>
              <w:keepNext w:val="0"/>
            </w:pPr>
            <w:r>
              <w:t>1..1</w:t>
            </w:r>
          </w:p>
        </w:tc>
        <w:tc>
          <w:tcPr>
            <w:tcW w:w="864" w:type="dxa"/>
          </w:tcPr>
          <w:p w14:paraId="02913074" w14:textId="77777777" w:rsidR="00E379A6" w:rsidRDefault="000F5220" w:rsidP="00E479AC">
            <w:pPr>
              <w:pStyle w:val="TableText"/>
              <w:keepNext w:val="0"/>
            </w:pPr>
            <w:r>
              <w:t>SHALL</w:t>
            </w:r>
          </w:p>
        </w:tc>
        <w:tc>
          <w:tcPr>
            <w:tcW w:w="864" w:type="dxa"/>
          </w:tcPr>
          <w:p w14:paraId="16FC967A" w14:textId="77777777" w:rsidR="00E379A6" w:rsidRDefault="00E379A6" w:rsidP="00E479AC">
            <w:pPr>
              <w:pStyle w:val="TableText"/>
              <w:keepNext w:val="0"/>
            </w:pPr>
          </w:p>
        </w:tc>
        <w:tc>
          <w:tcPr>
            <w:tcW w:w="864" w:type="dxa"/>
          </w:tcPr>
          <w:p w14:paraId="732592F9" w14:textId="55514602" w:rsidR="00E379A6" w:rsidRDefault="0051287C" w:rsidP="00E479AC">
            <w:pPr>
              <w:pStyle w:val="TableText"/>
              <w:keepNext w:val="0"/>
            </w:pPr>
            <w:hyperlink w:anchor="C_86-19580">
              <w:r w:rsidR="000F5220">
                <w:rPr>
                  <w:rStyle w:val="HyperlinkText9pt"/>
                </w:rPr>
                <w:t>86-19580</w:t>
              </w:r>
            </w:hyperlink>
          </w:p>
        </w:tc>
        <w:tc>
          <w:tcPr>
            <w:tcW w:w="3171" w:type="dxa"/>
          </w:tcPr>
          <w:p w14:paraId="03844456" w14:textId="77777777" w:rsidR="00E379A6" w:rsidRDefault="00E379A6" w:rsidP="00E479AC">
            <w:pPr>
              <w:pStyle w:val="TableText"/>
              <w:keepNext w:val="0"/>
            </w:pPr>
          </w:p>
        </w:tc>
      </w:tr>
      <w:tr w:rsidR="00E379A6" w14:paraId="3B738DE1" w14:textId="77777777" w:rsidTr="00E479AC">
        <w:trPr>
          <w:cantSplit/>
          <w:jc w:val="center"/>
        </w:trPr>
        <w:tc>
          <w:tcPr>
            <w:tcW w:w="3445" w:type="dxa"/>
          </w:tcPr>
          <w:p w14:paraId="62D11D04" w14:textId="77777777" w:rsidR="00E379A6" w:rsidRDefault="000F5220" w:rsidP="00E479AC">
            <w:pPr>
              <w:pStyle w:val="TableText"/>
              <w:keepNext w:val="0"/>
            </w:pPr>
            <w:r>
              <w:tab/>
            </w:r>
            <w:r>
              <w:tab/>
            </w:r>
            <w:r>
              <w:tab/>
            </w:r>
            <w:r>
              <w:tab/>
            </w:r>
            <w:r>
              <w:tab/>
              <w:t>@code</w:t>
            </w:r>
          </w:p>
        </w:tc>
        <w:tc>
          <w:tcPr>
            <w:tcW w:w="720" w:type="dxa"/>
          </w:tcPr>
          <w:p w14:paraId="0B53165F" w14:textId="77777777" w:rsidR="00E379A6" w:rsidRDefault="000F5220" w:rsidP="00E479AC">
            <w:pPr>
              <w:pStyle w:val="TableText"/>
              <w:keepNext w:val="0"/>
            </w:pPr>
            <w:r>
              <w:t>1..1</w:t>
            </w:r>
          </w:p>
        </w:tc>
        <w:tc>
          <w:tcPr>
            <w:tcW w:w="864" w:type="dxa"/>
          </w:tcPr>
          <w:p w14:paraId="0D8DEDEA" w14:textId="77777777" w:rsidR="00E379A6" w:rsidRDefault="000F5220" w:rsidP="00E479AC">
            <w:pPr>
              <w:pStyle w:val="TableText"/>
              <w:keepNext w:val="0"/>
            </w:pPr>
            <w:r>
              <w:t>SHALL</w:t>
            </w:r>
          </w:p>
        </w:tc>
        <w:tc>
          <w:tcPr>
            <w:tcW w:w="864" w:type="dxa"/>
          </w:tcPr>
          <w:p w14:paraId="18ECF4B7" w14:textId="77777777" w:rsidR="00E379A6" w:rsidRDefault="00E379A6" w:rsidP="00E479AC">
            <w:pPr>
              <w:pStyle w:val="TableText"/>
              <w:keepNext w:val="0"/>
            </w:pPr>
          </w:p>
        </w:tc>
        <w:tc>
          <w:tcPr>
            <w:tcW w:w="864" w:type="dxa"/>
          </w:tcPr>
          <w:p w14:paraId="5574C7A0" w14:textId="29F7B097" w:rsidR="00E379A6" w:rsidRDefault="0051287C" w:rsidP="00E479AC">
            <w:pPr>
              <w:pStyle w:val="TableText"/>
              <w:keepNext w:val="0"/>
            </w:pPr>
            <w:hyperlink w:anchor="C_86-19581">
              <w:r w:rsidR="000F5220">
                <w:rPr>
                  <w:rStyle w:val="HyperlinkText9pt"/>
                </w:rPr>
                <w:t>86-19581</w:t>
              </w:r>
            </w:hyperlink>
          </w:p>
        </w:tc>
        <w:tc>
          <w:tcPr>
            <w:tcW w:w="3171" w:type="dxa"/>
          </w:tcPr>
          <w:p w14:paraId="7C1B3956" w14:textId="77777777" w:rsidR="00E379A6" w:rsidRDefault="000F5220" w:rsidP="00E479AC">
            <w:pPr>
              <w:pStyle w:val="TableText"/>
              <w:keepNext w:val="0"/>
            </w:pPr>
            <w:r>
              <w:t>84451006</w:t>
            </w:r>
          </w:p>
        </w:tc>
      </w:tr>
      <w:tr w:rsidR="00E379A6" w14:paraId="7FFE35E6" w14:textId="77777777" w:rsidTr="00E479AC">
        <w:trPr>
          <w:cantSplit/>
          <w:jc w:val="center"/>
        </w:trPr>
        <w:tc>
          <w:tcPr>
            <w:tcW w:w="3445" w:type="dxa"/>
          </w:tcPr>
          <w:p w14:paraId="5B16D178" w14:textId="77777777" w:rsidR="00E379A6" w:rsidRDefault="000F5220" w:rsidP="00E479AC">
            <w:pPr>
              <w:pStyle w:val="TableText"/>
              <w:keepNext w:val="0"/>
            </w:pPr>
            <w:r>
              <w:tab/>
            </w:r>
            <w:r>
              <w:tab/>
            </w:r>
            <w:r>
              <w:tab/>
            </w:r>
            <w:r>
              <w:tab/>
            </w:r>
            <w:r>
              <w:tab/>
              <w:t>@codeSystem</w:t>
            </w:r>
          </w:p>
        </w:tc>
        <w:tc>
          <w:tcPr>
            <w:tcW w:w="720" w:type="dxa"/>
          </w:tcPr>
          <w:p w14:paraId="156ED58B" w14:textId="77777777" w:rsidR="00E379A6" w:rsidRDefault="000F5220" w:rsidP="00E479AC">
            <w:pPr>
              <w:pStyle w:val="TableText"/>
              <w:keepNext w:val="0"/>
            </w:pPr>
            <w:r>
              <w:t>1..1</w:t>
            </w:r>
          </w:p>
        </w:tc>
        <w:tc>
          <w:tcPr>
            <w:tcW w:w="864" w:type="dxa"/>
          </w:tcPr>
          <w:p w14:paraId="5802ED04" w14:textId="77777777" w:rsidR="00E379A6" w:rsidRDefault="000F5220" w:rsidP="00E479AC">
            <w:pPr>
              <w:pStyle w:val="TableText"/>
              <w:keepNext w:val="0"/>
            </w:pPr>
            <w:r>
              <w:t>SHALL</w:t>
            </w:r>
          </w:p>
        </w:tc>
        <w:tc>
          <w:tcPr>
            <w:tcW w:w="864" w:type="dxa"/>
          </w:tcPr>
          <w:p w14:paraId="034BA326" w14:textId="77777777" w:rsidR="00E379A6" w:rsidRDefault="00E379A6" w:rsidP="00E479AC">
            <w:pPr>
              <w:pStyle w:val="TableText"/>
              <w:keepNext w:val="0"/>
            </w:pPr>
          </w:p>
        </w:tc>
        <w:tc>
          <w:tcPr>
            <w:tcW w:w="864" w:type="dxa"/>
          </w:tcPr>
          <w:p w14:paraId="07BEA37A" w14:textId="1E3E5FFB" w:rsidR="00E379A6" w:rsidRDefault="0051287C" w:rsidP="00E479AC">
            <w:pPr>
              <w:pStyle w:val="TableText"/>
              <w:keepNext w:val="0"/>
            </w:pPr>
            <w:hyperlink w:anchor="C_86-19582">
              <w:r w:rsidR="000F5220">
                <w:rPr>
                  <w:rStyle w:val="HyperlinkText9pt"/>
                </w:rPr>
                <w:t>86-19582</w:t>
              </w:r>
            </w:hyperlink>
          </w:p>
        </w:tc>
        <w:tc>
          <w:tcPr>
            <w:tcW w:w="3171" w:type="dxa"/>
          </w:tcPr>
          <w:p w14:paraId="37923B6A" w14:textId="77777777" w:rsidR="00E379A6" w:rsidRDefault="000F5220" w:rsidP="00E479AC">
            <w:pPr>
              <w:pStyle w:val="TableText"/>
              <w:keepNext w:val="0"/>
            </w:pPr>
            <w:r>
              <w:t>2.16.840.1.113883.6.96</w:t>
            </w:r>
          </w:p>
        </w:tc>
      </w:tr>
    </w:tbl>
    <w:p w14:paraId="5666B8C2" w14:textId="77777777" w:rsidR="00E379A6" w:rsidRDefault="00E379A6">
      <w:pPr>
        <w:pStyle w:val="BodyText"/>
      </w:pPr>
    </w:p>
    <w:p w14:paraId="3DCABC39" w14:textId="77777777" w:rsidR="00E379A6" w:rsidRDefault="000F5220">
      <w:pPr>
        <w:numPr>
          <w:ilvl w:val="0"/>
          <w:numId w:val="31"/>
        </w:numPr>
      </w:pPr>
      <w:r>
        <w:t xml:space="preserve">Conforms to Medication Activity template </w:t>
      </w:r>
      <w:r>
        <w:rPr>
          <w:rStyle w:val="XMLname"/>
        </w:rPr>
        <w:t>(identifier: urn:oid:2.16.840.1.113883.10.20.22.4.16)</w:t>
      </w:r>
      <w:r>
        <w:t>.</w:t>
      </w:r>
    </w:p>
    <w:p w14:paraId="25A3B711" w14:textId="77777777" w:rsidR="00E379A6" w:rsidRDefault="000F5220">
      <w:pPr>
        <w:numPr>
          <w:ilvl w:val="0"/>
          <w:numId w:val="31"/>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urn:oid:2.16.840.1.113883.5.6</w:t>
      </w:r>
      <w:r>
        <w:rPr>
          <w:rStyle w:val="keyword"/>
        </w:rPr>
        <w:t xml:space="preserve"> STATIC</w:t>
      </w:r>
      <w:r>
        <w:t>)</w:t>
      </w:r>
      <w:bookmarkStart w:id="923" w:name="C_86-19560"/>
      <w:bookmarkEnd w:id="923"/>
      <w:r>
        <w:t xml:space="preserve"> (CONF:86-19560).</w:t>
      </w:r>
    </w:p>
    <w:p w14:paraId="14B2D148" w14:textId="77777777" w:rsidR="00E379A6" w:rsidRDefault="000F5220">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924" w:name="C_86-19561"/>
      <w:bookmarkEnd w:id="924"/>
      <w:r>
        <w:t xml:space="preserve"> (CONF:86-19561).</w:t>
      </w:r>
    </w:p>
    <w:p w14:paraId="2B138349" w14:textId="77777777" w:rsidR="00E379A6" w:rsidRDefault="000F5220">
      <w:pPr>
        <w:numPr>
          <w:ilvl w:val="0"/>
          <w:numId w:val="31"/>
        </w:numPr>
      </w:pPr>
      <w:r>
        <w:rPr>
          <w:rStyle w:val="keyword"/>
        </w:rPr>
        <w:t>SHALL</w:t>
      </w:r>
      <w:r>
        <w:t xml:space="preserve"> contain exactly one [1..1] </w:t>
      </w:r>
      <w:r>
        <w:rPr>
          <w:rStyle w:val="XMLnameBold"/>
        </w:rPr>
        <w:t>@negationInd</w:t>
      </w:r>
      <w:bookmarkStart w:id="925" w:name="C_86-19562"/>
      <w:bookmarkEnd w:id="925"/>
      <w:r>
        <w:t xml:space="preserve"> (CONF:86-19562).</w:t>
      </w:r>
    </w:p>
    <w:p w14:paraId="26A04FFA" w14:textId="77777777" w:rsidR="00E379A6" w:rsidRDefault="000F5220">
      <w:pPr>
        <w:numPr>
          <w:ilvl w:val="0"/>
          <w:numId w:val="31"/>
        </w:numPr>
      </w:pPr>
      <w:r>
        <w:rPr>
          <w:rStyle w:val="keyword"/>
        </w:rPr>
        <w:t>SHALL</w:t>
      </w:r>
      <w:r>
        <w:t xml:space="preserve"> contain exactly one [1..1] </w:t>
      </w:r>
      <w:r>
        <w:rPr>
          <w:rStyle w:val="XMLnameBold"/>
        </w:rPr>
        <w:t>templateId</w:t>
      </w:r>
      <w:bookmarkStart w:id="926" w:name="C_86-28201"/>
      <w:bookmarkEnd w:id="926"/>
      <w:r>
        <w:t xml:space="preserve"> (CONF:86-28201) such that it</w:t>
      </w:r>
    </w:p>
    <w:p w14:paraId="6F28F618" w14:textId="77777777" w:rsidR="00E379A6" w:rsidRDefault="000F5220">
      <w:pPr>
        <w:numPr>
          <w:ilvl w:val="1"/>
          <w:numId w:val="31"/>
        </w:numPr>
      </w:pPr>
      <w:r>
        <w:rPr>
          <w:rStyle w:val="keyword"/>
        </w:rPr>
        <w:t>SHALL</w:t>
      </w:r>
      <w:r>
        <w:t xml:space="preserve"> contain exactly one [1..1] </w:t>
      </w:r>
      <w:r>
        <w:rPr>
          <w:rStyle w:val="XMLnameBold"/>
        </w:rPr>
        <w:t>@root</w:t>
      </w:r>
      <w:r>
        <w:t>=</w:t>
      </w:r>
      <w:r>
        <w:rPr>
          <w:rStyle w:val="XMLname"/>
        </w:rPr>
        <w:t>"2.16.840.1.113883.10.20.22.4.16"</w:t>
      </w:r>
      <w:bookmarkStart w:id="927" w:name="C_86-28202"/>
      <w:bookmarkEnd w:id="927"/>
      <w:r>
        <w:t xml:space="preserve"> (CONF:86-28202).</w:t>
      </w:r>
    </w:p>
    <w:p w14:paraId="1175F37A" w14:textId="77777777" w:rsidR="00E379A6" w:rsidRDefault="000F5220">
      <w:pPr>
        <w:numPr>
          <w:ilvl w:val="0"/>
          <w:numId w:val="31"/>
        </w:numPr>
      </w:pPr>
      <w:r>
        <w:rPr>
          <w:rStyle w:val="keyword"/>
        </w:rPr>
        <w:t>SHALL</w:t>
      </w:r>
      <w:r>
        <w:t xml:space="preserve"> contain exactly one [1..1] </w:t>
      </w:r>
      <w:r>
        <w:rPr>
          <w:rStyle w:val="XMLnameBold"/>
        </w:rPr>
        <w:t>templateId</w:t>
      </w:r>
      <w:bookmarkStart w:id="928" w:name="C_86-19570"/>
      <w:bookmarkEnd w:id="928"/>
      <w:r>
        <w:t xml:space="preserve"> (CONF:86-19570) such that it</w:t>
      </w:r>
    </w:p>
    <w:p w14:paraId="750A536D" w14:textId="77777777" w:rsidR="00E379A6" w:rsidRDefault="000F5220">
      <w:pPr>
        <w:numPr>
          <w:ilvl w:val="1"/>
          <w:numId w:val="31"/>
        </w:numPr>
      </w:pPr>
      <w:r>
        <w:rPr>
          <w:rStyle w:val="keyword"/>
        </w:rPr>
        <w:t>SHALL</w:t>
      </w:r>
      <w:r>
        <w:t xml:space="preserve"> contain exactly one [1..1] </w:t>
      </w:r>
      <w:r>
        <w:rPr>
          <w:rStyle w:val="XMLnameBold"/>
        </w:rPr>
        <w:t>@root</w:t>
      </w:r>
      <w:r>
        <w:t>=</w:t>
      </w:r>
      <w:r>
        <w:rPr>
          <w:rStyle w:val="XMLname"/>
        </w:rPr>
        <w:t>"2.16.840.1.113883.10.20.5.6.112"</w:t>
      </w:r>
      <w:bookmarkStart w:id="929" w:name="C_86-19571"/>
      <w:bookmarkEnd w:id="929"/>
      <w:r>
        <w:t xml:space="preserve"> (CONF:86-19571).</w:t>
      </w:r>
    </w:p>
    <w:p w14:paraId="282F8113" w14:textId="77777777" w:rsidR="00E379A6" w:rsidRDefault="000F5220">
      <w:pPr>
        <w:numPr>
          <w:ilvl w:val="0"/>
          <w:numId w:val="31"/>
        </w:numPr>
      </w:pPr>
      <w:r>
        <w:rPr>
          <w:rStyle w:val="keyword"/>
        </w:rPr>
        <w:t>SHALL</w:t>
      </w:r>
      <w:r>
        <w:t xml:space="preserve"> contain exactly one [1..1] </w:t>
      </w:r>
      <w:r>
        <w:rPr>
          <w:rStyle w:val="XMLnameBold"/>
        </w:rPr>
        <w:t>id</w:t>
      </w:r>
      <w:bookmarkStart w:id="930" w:name="C_86-19572"/>
      <w:bookmarkEnd w:id="930"/>
      <w:r>
        <w:t xml:space="preserve"> (CONF:86-19572).</w:t>
      </w:r>
    </w:p>
    <w:p w14:paraId="41776EC6" w14:textId="77777777" w:rsidR="00E379A6" w:rsidRDefault="000F5220">
      <w:pPr>
        <w:numPr>
          <w:ilvl w:val="1"/>
          <w:numId w:val="31"/>
        </w:numPr>
      </w:pPr>
      <w:r>
        <w:t xml:space="preserve">This id </w:t>
      </w:r>
      <w:r>
        <w:rPr>
          <w:rStyle w:val="keyword"/>
        </w:rPr>
        <w:t>SHALL</w:t>
      </w:r>
      <w:r>
        <w:t xml:space="preserve"> contain exactly one [1..1] </w:t>
      </w:r>
      <w:r>
        <w:rPr>
          <w:rStyle w:val="XMLnameBold"/>
        </w:rPr>
        <w:t>@nullFlavor</w:t>
      </w:r>
      <w:r>
        <w:t>=</w:t>
      </w:r>
      <w:r>
        <w:rPr>
          <w:rStyle w:val="XMLname"/>
        </w:rPr>
        <w:t>"NA"</w:t>
      </w:r>
      <w:bookmarkStart w:id="931" w:name="C_86-22720"/>
      <w:bookmarkEnd w:id="931"/>
      <w:r>
        <w:t xml:space="preserve"> (CONF:86-22720).</w:t>
      </w:r>
    </w:p>
    <w:p w14:paraId="1DE1769A" w14:textId="77777777" w:rsidR="00E379A6" w:rsidRDefault="000F5220">
      <w:pPr>
        <w:numPr>
          <w:ilvl w:val="0"/>
          <w:numId w:val="31"/>
        </w:numPr>
      </w:pPr>
      <w:r>
        <w:rPr>
          <w:rStyle w:val="keyword"/>
        </w:rPr>
        <w:t>SHALL</w:t>
      </w:r>
      <w:r>
        <w:t xml:space="preserve"> contain exactly one [1..1] </w:t>
      </w:r>
      <w:r>
        <w:rPr>
          <w:rStyle w:val="XMLnameBold"/>
        </w:rPr>
        <w:t>statusCode</w:t>
      </w:r>
      <w:bookmarkStart w:id="932" w:name="C_86-19573"/>
      <w:bookmarkEnd w:id="932"/>
      <w:r>
        <w:t xml:space="preserve"> (CONF:86-19573).</w:t>
      </w:r>
    </w:p>
    <w:p w14:paraId="6D8FAF29" w14:textId="77777777" w:rsidR="00E379A6" w:rsidRDefault="000F5220">
      <w:pPr>
        <w:numPr>
          <w:ilvl w:val="1"/>
          <w:numId w:val="31"/>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933" w:name="C_86-19574"/>
      <w:bookmarkEnd w:id="933"/>
      <w:r>
        <w:t xml:space="preserve"> (CONF:86-19574).</w:t>
      </w:r>
    </w:p>
    <w:p w14:paraId="3C3FA118" w14:textId="77777777" w:rsidR="00E379A6" w:rsidRDefault="000F5220">
      <w:pPr>
        <w:numPr>
          <w:ilvl w:val="0"/>
          <w:numId w:val="31"/>
        </w:numPr>
      </w:pPr>
      <w:r>
        <w:rPr>
          <w:rStyle w:val="keyword"/>
        </w:rPr>
        <w:t>SHALL</w:t>
      </w:r>
      <w:r>
        <w:t xml:space="preserve"> contain exactly one [1..1] </w:t>
      </w:r>
      <w:r>
        <w:rPr>
          <w:rStyle w:val="XMLnameBold"/>
        </w:rPr>
        <w:t>effectiveTime</w:t>
      </w:r>
      <w:bookmarkStart w:id="934" w:name="C_86-28331"/>
      <w:bookmarkEnd w:id="934"/>
      <w:r>
        <w:t xml:space="preserve"> (CONF:86-28331).</w:t>
      </w:r>
    </w:p>
    <w:p w14:paraId="7013F074" w14:textId="77777777" w:rsidR="00E379A6" w:rsidRDefault="000F5220">
      <w:pPr>
        <w:numPr>
          <w:ilvl w:val="1"/>
          <w:numId w:val="31"/>
        </w:numPr>
      </w:pPr>
      <w:r>
        <w:t xml:space="preserve">This effectiveTime </w:t>
      </w:r>
      <w:r>
        <w:rPr>
          <w:rStyle w:val="keyword"/>
        </w:rPr>
        <w:t>SHALL</w:t>
      </w:r>
      <w:r>
        <w:t xml:space="preserve"> contain exactly one [1..1] </w:t>
      </w:r>
      <w:r>
        <w:rPr>
          <w:rStyle w:val="XMLnameBold"/>
        </w:rPr>
        <w:t>low</w:t>
      </w:r>
      <w:bookmarkStart w:id="935" w:name="C_86-28332"/>
      <w:bookmarkEnd w:id="935"/>
      <w:r>
        <w:t xml:space="preserve"> (CONF:86-28332).</w:t>
      </w:r>
    </w:p>
    <w:p w14:paraId="47FC9112" w14:textId="77777777" w:rsidR="00E379A6" w:rsidRDefault="000F5220">
      <w:pPr>
        <w:numPr>
          <w:ilvl w:val="2"/>
          <w:numId w:val="31"/>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936" w:name="C_86-28335"/>
      <w:bookmarkEnd w:id="936"/>
      <w:r>
        <w:t xml:space="preserve"> (CONF:86-28335).</w:t>
      </w:r>
    </w:p>
    <w:p w14:paraId="3F562DFD" w14:textId="77777777" w:rsidR="00E379A6" w:rsidRDefault="000F5220">
      <w:pPr>
        <w:numPr>
          <w:ilvl w:val="1"/>
          <w:numId w:val="31"/>
        </w:numPr>
      </w:pPr>
      <w:r>
        <w:t xml:space="preserve">This effectiveTime </w:t>
      </w:r>
      <w:r>
        <w:rPr>
          <w:rStyle w:val="keyword"/>
        </w:rPr>
        <w:t>SHALL</w:t>
      </w:r>
      <w:r>
        <w:t xml:space="preserve"> contain exactly one [1..1] </w:t>
      </w:r>
      <w:r>
        <w:rPr>
          <w:rStyle w:val="XMLnameBold"/>
        </w:rPr>
        <w:t>high</w:t>
      </w:r>
      <w:bookmarkStart w:id="937" w:name="C_86-28333"/>
      <w:bookmarkEnd w:id="937"/>
      <w:r>
        <w:t xml:space="preserve"> (CONF:86-28333).</w:t>
      </w:r>
    </w:p>
    <w:p w14:paraId="682F2391" w14:textId="77777777" w:rsidR="00E379A6" w:rsidRDefault="000F5220">
      <w:pPr>
        <w:numPr>
          <w:ilvl w:val="2"/>
          <w:numId w:val="31"/>
        </w:numPr>
      </w:pPr>
      <w:r>
        <w:t xml:space="preserve">This high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938" w:name="C_86-28336"/>
      <w:bookmarkEnd w:id="938"/>
      <w:r>
        <w:t xml:space="preserve"> (CONF:86-28336).</w:t>
      </w:r>
    </w:p>
    <w:p w14:paraId="737457A6" w14:textId="77777777" w:rsidR="00E379A6" w:rsidRDefault="000F5220">
      <w:pPr>
        <w:numPr>
          <w:ilvl w:val="0"/>
          <w:numId w:val="31"/>
        </w:numPr>
      </w:pPr>
      <w:r>
        <w:rPr>
          <w:rStyle w:val="keyword"/>
        </w:rPr>
        <w:t>SHALL</w:t>
      </w:r>
      <w:r>
        <w:t xml:space="preserve"> contain exactly one [1..1] </w:t>
      </w:r>
      <w:r>
        <w:rPr>
          <w:rStyle w:val="XMLnameBold"/>
        </w:rPr>
        <w:t>consumable</w:t>
      </w:r>
      <w:bookmarkStart w:id="939" w:name="C_86-19563"/>
      <w:bookmarkEnd w:id="939"/>
      <w:r>
        <w:t xml:space="preserve"> (CONF:86-19563).</w:t>
      </w:r>
    </w:p>
    <w:p w14:paraId="515383AC" w14:textId="77777777" w:rsidR="00E379A6" w:rsidRDefault="000F5220">
      <w:pPr>
        <w:numPr>
          <w:ilvl w:val="1"/>
          <w:numId w:val="31"/>
        </w:numPr>
      </w:pPr>
      <w:r>
        <w:t xml:space="preserve">This consumable </w:t>
      </w:r>
      <w:r>
        <w:rPr>
          <w:rStyle w:val="keyword"/>
        </w:rPr>
        <w:t>SHALL</w:t>
      </w:r>
      <w:r>
        <w:t xml:space="preserve"> contain exactly one [1..1] </w:t>
      </w:r>
      <w:r>
        <w:rPr>
          <w:rStyle w:val="XMLnameBold"/>
        </w:rPr>
        <w:t>manufacturedProduct</w:t>
      </w:r>
      <w:bookmarkStart w:id="940" w:name="C_86-19578"/>
      <w:bookmarkEnd w:id="940"/>
      <w:r>
        <w:t xml:space="preserve"> (CONF:86-19578).</w:t>
      </w:r>
    </w:p>
    <w:p w14:paraId="0BEF4DCE" w14:textId="77777777" w:rsidR="00E379A6" w:rsidRDefault="000F5220">
      <w:pPr>
        <w:numPr>
          <w:ilvl w:val="2"/>
          <w:numId w:val="31"/>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urn:oid:2.16.840.1.113883.5.110</w:t>
      </w:r>
      <w:r>
        <w:t>)</w:t>
      </w:r>
      <w:bookmarkStart w:id="941" w:name="C_86-28349"/>
      <w:bookmarkEnd w:id="941"/>
      <w:r>
        <w:t xml:space="preserve"> (CONF:86-28349).</w:t>
      </w:r>
    </w:p>
    <w:p w14:paraId="76889606" w14:textId="77777777" w:rsidR="00E379A6" w:rsidRDefault="000F5220">
      <w:pPr>
        <w:numPr>
          <w:ilvl w:val="2"/>
          <w:numId w:val="31"/>
        </w:numPr>
      </w:pPr>
      <w:r>
        <w:t xml:space="preserve">This manufacturedProduct </w:t>
      </w:r>
      <w:r>
        <w:rPr>
          <w:rStyle w:val="keyword"/>
        </w:rPr>
        <w:t>SHALL</w:t>
      </w:r>
      <w:r>
        <w:t xml:space="preserve"> contain exactly one [1..1] </w:t>
      </w:r>
      <w:r>
        <w:rPr>
          <w:rStyle w:val="XMLnameBold"/>
        </w:rPr>
        <w:t>templateId</w:t>
      </w:r>
      <w:bookmarkStart w:id="942" w:name="C_86-28334"/>
      <w:bookmarkEnd w:id="942"/>
      <w:r>
        <w:t xml:space="preserve"> (CONF:86-28334) such that it</w:t>
      </w:r>
    </w:p>
    <w:p w14:paraId="70F05B3D" w14:textId="77777777" w:rsidR="00E379A6" w:rsidRDefault="000F5220">
      <w:pPr>
        <w:numPr>
          <w:ilvl w:val="3"/>
          <w:numId w:val="31"/>
        </w:numPr>
      </w:pPr>
      <w:r>
        <w:rPr>
          <w:rStyle w:val="keyword"/>
        </w:rPr>
        <w:t>SHALL</w:t>
      </w:r>
      <w:r>
        <w:t xml:space="preserve"> contain exactly one [1..1] </w:t>
      </w:r>
      <w:r>
        <w:rPr>
          <w:rStyle w:val="XMLnameBold"/>
        </w:rPr>
        <w:t>@root</w:t>
      </w:r>
      <w:r>
        <w:t>=</w:t>
      </w:r>
      <w:r>
        <w:rPr>
          <w:rStyle w:val="XMLname"/>
        </w:rPr>
        <w:t>"2.16.840.1.113883.10.20.22.4.23"</w:t>
      </w:r>
      <w:bookmarkStart w:id="943" w:name="C_86-28337"/>
      <w:bookmarkEnd w:id="943"/>
      <w:r>
        <w:t xml:space="preserve"> (CONF:86-28337).</w:t>
      </w:r>
    </w:p>
    <w:p w14:paraId="4FE92520" w14:textId="77777777" w:rsidR="00E379A6" w:rsidRDefault="000F5220">
      <w:pPr>
        <w:numPr>
          <w:ilvl w:val="2"/>
          <w:numId w:val="31"/>
        </w:numPr>
      </w:pPr>
      <w:r>
        <w:t xml:space="preserve">This manufacturedProduct </w:t>
      </w:r>
      <w:r>
        <w:rPr>
          <w:rStyle w:val="keyword"/>
        </w:rPr>
        <w:t>SHALL</w:t>
      </w:r>
      <w:r>
        <w:t xml:space="preserve"> contain exactly one [1..1] </w:t>
      </w:r>
      <w:r>
        <w:rPr>
          <w:rStyle w:val="XMLnameBold"/>
        </w:rPr>
        <w:t>manufacturedMaterial</w:t>
      </w:r>
      <w:bookmarkStart w:id="944" w:name="C_86-19579"/>
      <w:bookmarkEnd w:id="944"/>
      <w:r>
        <w:t xml:space="preserve"> (CONF:86-19579).</w:t>
      </w:r>
    </w:p>
    <w:p w14:paraId="3E42211B" w14:textId="77777777" w:rsidR="00E379A6" w:rsidRDefault="000F5220">
      <w:pPr>
        <w:numPr>
          <w:ilvl w:val="3"/>
          <w:numId w:val="31"/>
        </w:numPr>
      </w:pPr>
      <w:r>
        <w:t xml:space="preserve">This manufacturedMaterial </w:t>
      </w:r>
      <w:r>
        <w:rPr>
          <w:rStyle w:val="keyword"/>
        </w:rPr>
        <w:t>SHALL</w:t>
      </w:r>
      <w:r>
        <w:t xml:space="preserve"> contain exactly one [1..1] </w:t>
      </w:r>
      <w:r>
        <w:rPr>
          <w:rStyle w:val="XMLnameBold"/>
        </w:rPr>
        <w:t>code</w:t>
      </w:r>
      <w:bookmarkStart w:id="945" w:name="C_86-19580"/>
      <w:bookmarkEnd w:id="945"/>
      <w:r>
        <w:t xml:space="preserve"> (CONF:86-19580).</w:t>
      </w:r>
    </w:p>
    <w:p w14:paraId="09FCD28B" w14:textId="77777777" w:rsidR="00E379A6" w:rsidRDefault="000F5220">
      <w:pPr>
        <w:numPr>
          <w:ilvl w:val="4"/>
          <w:numId w:val="31"/>
        </w:numPr>
      </w:pPr>
      <w:r>
        <w:t xml:space="preserve">This code </w:t>
      </w:r>
      <w:r>
        <w:rPr>
          <w:rStyle w:val="keyword"/>
        </w:rPr>
        <w:t>SHALL</w:t>
      </w:r>
      <w:r>
        <w:t xml:space="preserve"> contain exactly one [1..1] </w:t>
      </w:r>
      <w:r>
        <w:rPr>
          <w:rStyle w:val="XMLnameBold"/>
        </w:rPr>
        <w:t>@code</w:t>
      </w:r>
      <w:r>
        <w:t>=</w:t>
      </w:r>
      <w:r>
        <w:rPr>
          <w:rStyle w:val="XMLname"/>
        </w:rPr>
        <w:t>"84451006"</w:t>
      </w:r>
      <w:r>
        <w:t xml:space="preserve"> General Anesthesia</w:t>
      </w:r>
      <w:bookmarkStart w:id="946" w:name="C_86-19581"/>
      <w:bookmarkEnd w:id="946"/>
      <w:r>
        <w:t xml:space="preserve"> (CONF:86-19581).</w:t>
      </w:r>
    </w:p>
    <w:p w14:paraId="4325C7C8" w14:textId="77777777" w:rsidR="00E379A6" w:rsidRDefault="000F5220">
      <w:pPr>
        <w:numPr>
          <w:ilvl w:val="4"/>
          <w:numId w:val="31"/>
        </w:numPr>
      </w:pPr>
      <w:r>
        <w:t xml:space="preserve">This code </w:t>
      </w:r>
      <w:r>
        <w:rPr>
          <w:rStyle w:val="keyword"/>
        </w:rPr>
        <w:t>SHALL</w:t>
      </w:r>
      <w:r>
        <w:t xml:space="preserve"> contain exactly one [1..1] </w:t>
      </w:r>
      <w:r>
        <w:rPr>
          <w:rStyle w:val="XMLnameBold"/>
        </w:rPr>
        <w:t>@codeSystem</w:t>
      </w:r>
      <w:r>
        <w:t>=</w:t>
      </w:r>
      <w:r>
        <w:rPr>
          <w:rStyle w:val="XMLname"/>
        </w:rPr>
        <w:t>"2.16.840.1.113883.6.96"</w:t>
      </w:r>
      <w:bookmarkStart w:id="947" w:name="C_86-19582"/>
      <w:bookmarkEnd w:id="947"/>
      <w:r>
        <w:t xml:space="preserve"> (CONF:86-19582).</w:t>
      </w:r>
    </w:p>
    <w:p w14:paraId="1B6E20B8" w14:textId="66902DC4" w:rsidR="00E379A6" w:rsidRDefault="000F5220">
      <w:pPr>
        <w:pStyle w:val="Caption"/>
        <w:ind w:left="130" w:right="115"/>
      </w:pPr>
      <w:bookmarkStart w:id="948" w:name="_Toc491882305"/>
      <w:r>
        <w:lastRenderedPageBreak/>
        <w:t xml:space="preserve">Figure </w:t>
      </w:r>
      <w:r>
        <w:fldChar w:fldCharType="begin"/>
      </w:r>
      <w:r>
        <w:instrText>SEQ Figure \* ARABIC</w:instrText>
      </w:r>
      <w:r>
        <w:fldChar w:fldCharType="separate"/>
      </w:r>
      <w:r w:rsidR="00D90831">
        <w:t>27</w:t>
      </w:r>
      <w:r>
        <w:fldChar w:fldCharType="end"/>
      </w:r>
      <w:r>
        <w:t>: Anesthesia Administration Clinical Statement Example</w:t>
      </w:r>
      <w:bookmarkEnd w:id="948"/>
    </w:p>
    <w:p w14:paraId="6AE9FD3F" w14:textId="77777777" w:rsidR="00E379A6" w:rsidRDefault="000F5220">
      <w:pPr>
        <w:pStyle w:val="Example"/>
        <w:ind w:left="130" w:right="115"/>
      </w:pPr>
      <w:r>
        <w:t>&lt;substanceAdministration classCode="SBADM" moodCode="EVN"</w:t>
      </w:r>
    </w:p>
    <w:p w14:paraId="2DA541E3" w14:textId="77777777" w:rsidR="00E379A6" w:rsidRDefault="000F5220">
      <w:pPr>
        <w:pStyle w:val="Example"/>
        <w:ind w:left="130" w:right="115"/>
      </w:pPr>
      <w:r>
        <w:t xml:space="preserve">        negationInd="false"&gt;</w:t>
      </w:r>
    </w:p>
    <w:p w14:paraId="37DD7FCD" w14:textId="77777777" w:rsidR="00E379A6" w:rsidRDefault="000F5220">
      <w:pPr>
        <w:pStyle w:val="Example"/>
        <w:ind w:left="130" w:right="115"/>
      </w:pPr>
      <w:r>
        <w:t xml:space="preserve">  </w:t>
      </w:r>
    </w:p>
    <w:p w14:paraId="477CA940" w14:textId="77777777" w:rsidR="00E379A6" w:rsidRDefault="000F5220">
      <w:pPr>
        <w:pStyle w:val="Example"/>
        <w:ind w:left="130" w:right="115"/>
      </w:pPr>
      <w:r>
        <w:t xml:space="preserve">  &lt;!-- C-CDA Medication Activity templteId --&gt;</w:t>
      </w:r>
    </w:p>
    <w:p w14:paraId="1475C48F" w14:textId="77777777" w:rsidR="00E379A6" w:rsidRDefault="000F5220">
      <w:pPr>
        <w:pStyle w:val="Example"/>
        <w:ind w:left="130" w:right="115"/>
      </w:pPr>
      <w:r>
        <w:t xml:space="preserve">  &lt;templateId root="2.16.840.1.113883.10.20.22.4.16" /&gt;</w:t>
      </w:r>
    </w:p>
    <w:p w14:paraId="0502604B" w14:textId="77777777" w:rsidR="00E379A6" w:rsidRDefault="000F5220">
      <w:pPr>
        <w:pStyle w:val="Example"/>
        <w:ind w:left="130" w:right="115"/>
      </w:pPr>
      <w:r>
        <w:t xml:space="preserve">  </w:t>
      </w:r>
    </w:p>
    <w:p w14:paraId="4734D584" w14:textId="77777777" w:rsidR="00E379A6" w:rsidRDefault="000F5220">
      <w:pPr>
        <w:pStyle w:val="Example"/>
        <w:ind w:left="130" w:right="115"/>
      </w:pPr>
      <w:r>
        <w:t xml:space="preserve">  &lt;!-- HAI Anesthesia Administration Clinical Statement templateId --&gt;</w:t>
      </w:r>
    </w:p>
    <w:p w14:paraId="50F0129A" w14:textId="77777777" w:rsidR="00E379A6" w:rsidRDefault="000F5220">
      <w:pPr>
        <w:pStyle w:val="Example"/>
        <w:ind w:left="130" w:right="115"/>
      </w:pPr>
      <w:r>
        <w:t xml:space="preserve">  &lt;templateId root="2.16.840.1.113883.10.20.5.6.112" /&gt;</w:t>
      </w:r>
    </w:p>
    <w:p w14:paraId="25067C22" w14:textId="77777777" w:rsidR="00E379A6" w:rsidRDefault="000F5220">
      <w:pPr>
        <w:pStyle w:val="Example"/>
        <w:ind w:left="130" w:right="115"/>
      </w:pPr>
      <w:r>
        <w:t xml:space="preserve">  &lt;id nullFlavor="NA" /&gt;</w:t>
      </w:r>
    </w:p>
    <w:p w14:paraId="04D4E432" w14:textId="77777777" w:rsidR="00E379A6" w:rsidRDefault="000F5220">
      <w:pPr>
        <w:pStyle w:val="Example"/>
        <w:ind w:left="130" w:right="115"/>
      </w:pPr>
      <w:r>
        <w:t xml:space="preserve">  &lt;statusCode code="completed" /&gt;</w:t>
      </w:r>
    </w:p>
    <w:p w14:paraId="7642FC59" w14:textId="77777777" w:rsidR="00E379A6" w:rsidRDefault="000F5220">
      <w:pPr>
        <w:pStyle w:val="Example"/>
        <w:ind w:left="130" w:right="115"/>
      </w:pPr>
      <w:r>
        <w:t xml:space="preserve">  &lt;effectiveTime xsi:type="IVL_TS"&gt;</w:t>
      </w:r>
    </w:p>
    <w:p w14:paraId="02D7C64A" w14:textId="77777777" w:rsidR="00E379A6" w:rsidRDefault="000F5220">
      <w:pPr>
        <w:pStyle w:val="Example"/>
        <w:ind w:left="130" w:right="115"/>
      </w:pPr>
      <w:r>
        <w:t xml:space="preserve">    &lt;low nullFlavor="NA" /&gt;</w:t>
      </w:r>
    </w:p>
    <w:p w14:paraId="2ADEC459" w14:textId="77777777" w:rsidR="00E379A6" w:rsidRDefault="000F5220">
      <w:pPr>
        <w:pStyle w:val="Example"/>
        <w:ind w:left="130" w:right="115"/>
      </w:pPr>
      <w:r>
        <w:t xml:space="preserve">    &lt;high nullFlavor="NA" /&gt;</w:t>
      </w:r>
    </w:p>
    <w:p w14:paraId="3F1F5E68" w14:textId="77777777" w:rsidR="00E379A6" w:rsidRDefault="000F5220">
      <w:pPr>
        <w:pStyle w:val="Example"/>
        <w:ind w:left="130" w:right="115"/>
      </w:pPr>
      <w:r>
        <w:t xml:space="preserve">  &lt;/effectiveTime&gt;</w:t>
      </w:r>
    </w:p>
    <w:p w14:paraId="31757E9E" w14:textId="77777777" w:rsidR="00E379A6" w:rsidRDefault="000F5220">
      <w:pPr>
        <w:pStyle w:val="Example"/>
        <w:ind w:left="130" w:right="115"/>
      </w:pPr>
      <w:r>
        <w:t xml:space="preserve">  &lt;consumable&gt;</w:t>
      </w:r>
    </w:p>
    <w:p w14:paraId="03874E24" w14:textId="77777777" w:rsidR="00E379A6" w:rsidRDefault="000F5220">
      <w:pPr>
        <w:pStyle w:val="Example"/>
        <w:ind w:left="130" w:right="115"/>
      </w:pPr>
      <w:r>
        <w:t xml:space="preserve">    &lt;manufacturedProduct classCode="MANU"&gt;</w:t>
      </w:r>
    </w:p>
    <w:p w14:paraId="78CD6D47" w14:textId="77777777" w:rsidR="00E379A6" w:rsidRDefault="000F5220">
      <w:pPr>
        <w:pStyle w:val="Example"/>
        <w:ind w:left="130" w:right="115"/>
      </w:pPr>
      <w:r>
        <w:t xml:space="preserve">      &lt;templateId root="2.16.840.1.113883.10.20.22.4.23" /&gt;</w:t>
      </w:r>
    </w:p>
    <w:p w14:paraId="7BE63174" w14:textId="77777777" w:rsidR="00E379A6" w:rsidRDefault="000F5220">
      <w:pPr>
        <w:pStyle w:val="Example"/>
        <w:ind w:left="130" w:right="115"/>
      </w:pPr>
      <w:r>
        <w:t xml:space="preserve">      &lt;manufacturedMaterial&gt;</w:t>
      </w:r>
    </w:p>
    <w:p w14:paraId="4904284D" w14:textId="77777777" w:rsidR="00E379A6" w:rsidRDefault="000F5220">
      <w:pPr>
        <w:pStyle w:val="Example"/>
        <w:ind w:left="130" w:right="115"/>
      </w:pPr>
      <w:r>
        <w:t xml:space="preserve">        &lt;code codeSystem="2.16.840.1.113883.6.96" </w:t>
      </w:r>
    </w:p>
    <w:p w14:paraId="3F8AE0DF" w14:textId="77777777" w:rsidR="00E379A6" w:rsidRDefault="000F5220">
      <w:pPr>
        <w:pStyle w:val="Example"/>
        <w:ind w:left="130" w:right="115"/>
      </w:pPr>
      <w:r>
        <w:t xml:space="preserve">          codeSystemName="SNOMED CT" </w:t>
      </w:r>
    </w:p>
    <w:p w14:paraId="4DE1AF1E" w14:textId="77777777" w:rsidR="00E379A6" w:rsidRDefault="000F5220">
      <w:pPr>
        <w:pStyle w:val="Example"/>
        <w:ind w:left="130" w:right="115"/>
      </w:pPr>
      <w:r>
        <w:t xml:space="preserve">          code="84451006" </w:t>
      </w:r>
    </w:p>
    <w:p w14:paraId="6607DF26" w14:textId="77777777" w:rsidR="00E379A6" w:rsidRDefault="000F5220">
      <w:pPr>
        <w:pStyle w:val="Example"/>
        <w:ind w:left="130" w:right="115"/>
      </w:pPr>
      <w:r>
        <w:t xml:space="preserve">          displayName="General anesthesia" /&gt;</w:t>
      </w:r>
    </w:p>
    <w:p w14:paraId="5708990F" w14:textId="77777777" w:rsidR="00E379A6" w:rsidRDefault="000F5220">
      <w:pPr>
        <w:pStyle w:val="Example"/>
        <w:ind w:left="130" w:right="115"/>
      </w:pPr>
      <w:r>
        <w:t xml:space="preserve">      &lt;/manufacturedMaterial&gt;</w:t>
      </w:r>
    </w:p>
    <w:p w14:paraId="7FE4AFA2" w14:textId="77777777" w:rsidR="00E379A6" w:rsidRDefault="000F5220">
      <w:pPr>
        <w:pStyle w:val="Example"/>
        <w:ind w:left="130" w:right="115"/>
      </w:pPr>
      <w:r>
        <w:t xml:space="preserve">    &lt;/manufacturedProduct&gt;</w:t>
      </w:r>
    </w:p>
    <w:p w14:paraId="0332DC3B" w14:textId="77777777" w:rsidR="00E379A6" w:rsidRDefault="000F5220">
      <w:pPr>
        <w:pStyle w:val="Example"/>
        <w:ind w:left="130" w:right="115"/>
      </w:pPr>
      <w:r>
        <w:t xml:space="preserve">  &lt;/consumable&gt;</w:t>
      </w:r>
    </w:p>
    <w:p w14:paraId="51377902" w14:textId="77777777" w:rsidR="00E379A6" w:rsidRDefault="000F5220">
      <w:pPr>
        <w:pStyle w:val="Example"/>
        <w:ind w:left="130" w:right="115"/>
      </w:pPr>
      <w:r>
        <w:t>&lt;/substanceAdministration&gt;</w:t>
      </w:r>
    </w:p>
    <w:p w14:paraId="582A16B2" w14:textId="77777777" w:rsidR="00E379A6" w:rsidRDefault="00E379A6">
      <w:pPr>
        <w:pStyle w:val="BodyText"/>
      </w:pPr>
    </w:p>
    <w:p w14:paraId="61B59AC1" w14:textId="77777777" w:rsidR="00E379A6" w:rsidRDefault="000F5220">
      <w:pPr>
        <w:pStyle w:val="Heading2nospace"/>
      </w:pPr>
      <w:bookmarkStart w:id="949" w:name="_Toc491882135"/>
      <w:r>
        <w:t>A</w:t>
      </w:r>
      <w:bookmarkStart w:id="950" w:name="E_Antimicrobial_Coated_Catheter_Used_Ob"/>
      <w:bookmarkEnd w:id="950"/>
      <w:r>
        <w:t>ntimicrobial Coated Catheter Used Observation</w:t>
      </w:r>
      <w:bookmarkEnd w:id="949"/>
    </w:p>
    <w:p w14:paraId="0EFED421" w14:textId="77777777" w:rsidR="00E379A6" w:rsidRDefault="000F5220">
      <w:pPr>
        <w:pStyle w:val="BracketData"/>
      </w:pPr>
      <w:r>
        <w:t>[observation: identifier urn:hl7ii:2.16.840.1.113883.10.20.5.6.217:2014-12-01 (closed)]</w:t>
      </w:r>
    </w:p>
    <w:p w14:paraId="611CACAF" w14:textId="77777777" w:rsidR="00E379A6" w:rsidRDefault="000F5220">
      <w:pPr>
        <w:pStyle w:val="BracketData"/>
      </w:pPr>
      <w:r>
        <w:t>Published as part of NHSN Healthcare Associated Infection (HAI) Reports Release 2, DSTU 2.1 - US Realm</w:t>
      </w:r>
    </w:p>
    <w:p w14:paraId="2419A658" w14:textId="08AA20F4" w:rsidR="00E379A6" w:rsidRDefault="000F5220">
      <w:pPr>
        <w:pStyle w:val="Caption"/>
      </w:pPr>
      <w:bookmarkStart w:id="951" w:name="_Toc491882547"/>
      <w:r>
        <w:t xml:space="preserve">Table </w:t>
      </w:r>
      <w:r>
        <w:fldChar w:fldCharType="begin"/>
      </w:r>
      <w:r>
        <w:instrText>SEQ Table \* ARABIC</w:instrText>
      </w:r>
      <w:r>
        <w:fldChar w:fldCharType="separate"/>
      </w:r>
      <w:r w:rsidR="00D90831">
        <w:t>101</w:t>
      </w:r>
      <w:r>
        <w:fldChar w:fldCharType="end"/>
      </w:r>
      <w:r>
        <w:t>: Antimicrobial Coated Catheter Used Observation Contexts</w:t>
      </w:r>
      <w:bookmarkEnd w:id="9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1: Antimicrobial Coated Catheter Used Observation Contexts"/>
        <w:tblDescription w:val="Table 101: Antimicrobial Coated Catheter Used Observation Contexts"/>
      </w:tblPr>
      <w:tblGrid>
        <w:gridCol w:w="5040"/>
        <w:gridCol w:w="5040"/>
      </w:tblGrid>
      <w:tr w:rsidR="00E379A6" w14:paraId="204DB6B8" w14:textId="77777777" w:rsidTr="00E479AC">
        <w:trPr>
          <w:cantSplit/>
          <w:tblHeader/>
          <w:jc w:val="center"/>
        </w:trPr>
        <w:tc>
          <w:tcPr>
            <w:tcW w:w="360" w:type="dxa"/>
            <w:shd w:val="clear" w:color="auto" w:fill="E6E6E6"/>
          </w:tcPr>
          <w:p w14:paraId="070F3F9C" w14:textId="77777777" w:rsidR="00E379A6" w:rsidRDefault="000F5220">
            <w:pPr>
              <w:pStyle w:val="TableHead"/>
            </w:pPr>
            <w:r>
              <w:t>Contained By:</w:t>
            </w:r>
          </w:p>
        </w:tc>
        <w:tc>
          <w:tcPr>
            <w:tcW w:w="360" w:type="dxa"/>
            <w:shd w:val="clear" w:color="auto" w:fill="E6E6E6"/>
          </w:tcPr>
          <w:p w14:paraId="6F07FBA4" w14:textId="77777777" w:rsidR="00E379A6" w:rsidRDefault="000F5220">
            <w:pPr>
              <w:pStyle w:val="TableHead"/>
            </w:pPr>
            <w:r>
              <w:t>Contains:</w:t>
            </w:r>
          </w:p>
        </w:tc>
      </w:tr>
      <w:tr w:rsidR="00E379A6" w14:paraId="6C44ACA4" w14:textId="77777777" w:rsidTr="00E479AC">
        <w:trPr>
          <w:cantSplit/>
          <w:jc w:val="center"/>
        </w:trPr>
        <w:tc>
          <w:tcPr>
            <w:tcW w:w="360" w:type="dxa"/>
          </w:tcPr>
          <w:p w14:paraId="6067794C" w14:textId="13DDB964" w:rsidR="00E379A6" w:rsidRDefault="0051287C">
            <w:pPr>
              <w:pStyle w:val="TableText"/>
            </w:pPr>
            <w:hyperlink w:anchor="S_Infection_Risk_Factors_Section_in_a_C">
              <w:r w:rsidR="000F5220">
                <w:rPr>
                  <w:rStyle w:val="HyperlinkText9pt"/>
                </w:rPr>
                <w:t>Infection Risk Factors Section in a CLIP Report (V2)</w:t>
              </w:r>
            </w:hyperlink>
            <w:r w:rsidR="000F5220">
              <w:t xml:space="preserve"> (optional)</w:t>
            </w:r>
          </w:p>
        </w:tc>
        <w:tc>
          <w:tcPr>
            <w:tcW w:w="360" w:type="dxa"/>
          </w:tcPr>
          <w:p w14:paraId="7CA54B3F" w14:textId="77777777" w:rsidR="00E379A6" w:rsidRDefault="00E379A6"/>
        </w:tc>
      </w:tr>
    </w:tbl>
    <w:p w14:paraId="219FFA0E" w14:textId="77777777" w:rsidR="00E379A6" w:rsidRDefault="00E379A6">
      <w:pPr>
        <w:pStyle w:val="BodyText"/>
      </w:pPr>
    </w:p>
    <w:p w14:paraId="1148A2E9" w14:textId="77777777" w:rsidR="00E379A6" w:rsidRDefault="000F5220">
      <w:pPr>
        <w:pStyle w:val="BodyText"/>
      </w:pPr>
      <w:r>
        <w:t>This clinical statement represents whether an antimicrobial coated catheter was used.</w:t>
      </w:r>
    </w:p>
    <w:p w14:paraId="2A9E847C" w14:textId="77777777" w:rsidR="00E379A6" w:rsidRDefault="000F5220">
      <w:pPr>
        <w:pStyle w:val="BodyText"/>
      </w:pPr>
      <w:r>
        <w:t>If an antimicrobial coated catheter was used, set the value of @negationInd to false. If an antimicrobial coated catheter was not used, set the value of @negationInd to true.</w:t>
      </w:r>
    </w:p>
    <w:p w14:paraId="1E4D5999" w14:textId="6DD93730" w:rsidR="00E379A6" w:rsidRDefault="000F5220">
      <w:pPr>
        <w:pStyle w:val="Caption"/>
      </w:pPr>
      <w:bookmarkStart w:id="952" w:name="_Toc491882548"/>
      <w:r>
        <w:lastRenderedPageBreak/>
        <w:t xml:space="preserve">Table </w:t>
      </w:r>
      <w:r>
        <w:fldChar w:fldCharType="begin"/>
      </w:r>
      <w:r>
        <w:instrText>SEQ Table \* ARABIC</w:instrText>
      </w:r>
      <w:r>
        <w:fldChar w:fldCharType="separate"/>
      </w:r>
      <w:r w:rsidR="00D90831">
        <w:t>102</w:t>
      </w:r>
      <w:r>
        <w:fldChar w:fldCharType="end"/>
      </w:r>
      <w:r>
        <w:t>: Antimicrobial Coated Catheter Used Observation Constraints Overview</w:t>
      </w:r>
      <w:bookmarkEnd w:id="952"/>
    </w:p>
    <w:tbl>
      <w:tblPr>
        <w:tblStyle w:val="TableGrid"/>
        <w:tblW w:w="10080" w:type="dxa"/>
        <w:jc w:val="center"/>
        <w:tblLayout w:type="fixed"/>
        <w:tblLook w:val="02A0" w:firstRow="1" w:lastRow="0" w:firstColumn="1" w:lastColumn="0" w:noHBand="1" w:noVBand="0"/>
        <w:tblCaption w:val="Table 102: Antimicrobial Coated Catheter Used Observation Constraints Overview"/>
        <w:tblDescription w:val="Table 102: Antimicrobial Coated Catheter Used Observation Constraints Overview"/>
      </w:tblPr>
      <w:tblGrid>
        <w:gridCol w:w="3498"/>
        <w:gridCol w:w="731"/>
        <w:gridCol w:w="877"/>
        <w:gridCol w:w="877"/>
        <w:gridCol w:w="877"/>
        <w:gridCol w:w="3220"/>
      </w:tblGrid>
      <w:tr w:rsidR="00E379A6" w14:paraId="16FBFE75" w14:textId="77777777" w:rsidTr="00E479AC">
        <w:trPr>
          <w:cantSplit/>
          <w:tblHeader/>
          <w:jc w:val="center"/>
        </w:trPr>
        <w:tc>
          <w:tcPr>
            <w:tcW w:w="0" w:type="dxa"/>
            <w:shd w:val="clear" w:color="auto" w:fill="E6E6E6"/>
            <w:noWrap/>
          </w:tcPr>
          <w:p w14:paraId="1873002D" w14:textId="77777777" w:rsidR="00E379A6" w:rsidRDefault="000F5220">
            <w:pPr>
              <w:pStyle w:val="TableHead"/>
            </w:pPr>
            <w:r>
              <w:t>XPath</w:t>
            </w:r>
          </w:p>
        </w:tc>
        <w:tc>
          <w:tcPr>
            <w:tcW w:w="720" w:type="dxa"/>
            <w:shd w:val="clear" w:color="auto" w:fill="E6E6E6"/>
            <w:noWrap/>
          </w:tcPr>
          <w:p w14:paraId="0EDA7DAA" w14:textId="77777777" w:rsidR="00E379A6" w:rsidRDefault="000F5220">
            <w:pPr>
              <w:pStyle w:val="TableHead"/>
            </w:pPr>
            <w:r>
              <w:t>Card.</w:t>
            </w:r>
          </w:p>
        </w:tc>
        <w:tc>
          <w:tcPr>
            <w:tcW w:w="864" w:type="dxa"/>
            <w:shd w:val="clear" w:color="auto" w:fill="E6E6E6"/>
            <w:noWrap/>
          </w:tcPr>
          <w:p w14:paraId="6F13A8E3" w14:textId="77777777" w:rsidR="00E379A6" w:rsidRDefault="000F5220">
            <w:pPr>
              <w:pStyle w:val="TableHead"/>
            </w:pPr>
            <w:r>
              <w:t>Verb</w:t>
            </w:r>
          </w:p>
        </w:tc>
        <w:tc>
          <w:tcPr>
            <w:tcW w:w="864" w:type="dxa"/>
            <w:shd w:val="clear" w:color="auto" w:fill="E6E6E6"/>
            <w:noWrap/>
          </w:tcPr>
          <w:p w14:paraId="60430D44" w14:textId="77777777" w:rsidR="00E379A6" w:rsidRDefault="000F5220">
            <w:pPr>
              <w:pStyle w:val="TableHead"/>
            </w:pPr>
            <w:r>
              <w:t>Data Type</w:t>
            </w:r>
          </w:p>
        </w:tc>
        <w:tc>
          <w:tcPr>
            <w:tcW w:w="864" w:type="dxa"/>
            <w:shd w:val="clear" w:color="auto" w:fill="E6E6E6"/>
            <w:noWrap/>
          </w:tcPr>
          <w:p w14:paraId="0760CCD6" w14:textId="77777777" w:rsidR="00E379A6" w:rsidRDefault="000F5220">
            <w:pPr>
              <w:pStyle w:val="TableHead"/>
            </w:pPr>
            <w:r>
              <w:t>CONF#</w:t>
            </w:r>
          </w:p>
        </w:tc>
        <w:tc>
          <w:tcPr>
            <w:tcW w:w="864" w:type="dxa"/>
            <w:shd w:val="clear" w:color="auto" w:fill="E6E6E6"/>
            <w:noWrap/>
          </w:tcPr>
          <w:p w14:paraId="279EED22" w14:textId="77777777" w:rsidR="00E379A6" w:rsidRDefault="000F5220">
            <w:pPr>
              <w:pStyle w:val="TableHead"/>
            </w:pPr>
            <w:r>
              <w:t>Value</w:t>
            </w:r>
          </w:p>
        </w:tc>
      </w:tr>
      <w:tr w:rsidR="00E379A6" w14:paraId="09C931F0" w14:textId="77777777" w:rsidTr="00E479AC">
        <w:trPr>
          <w:cantSplit/>
          <w:jc w:val="center"/>
        </w:trPr>
        <w:tc>
          <w:tcPr>
            <w:tcW w:w="9928" w:type="dxa"/>
            <w:gridSpan w:val="6"/>
          </w:tcPr>
          <w:p w14:paraId="5C5D7E75" w14:textId="77777777" w:rsidR="00E379A6" w:rsidRDefault="000F5220">
            <w:pPr>
              <w:pStyle w:val="TableText"/>
            </w:pPr>
            <w:r>
              <w:t>observation (identifier: urn:hl7ii:2.16.840.1.113883.10.20.5.6.217:2014-12-01)</w:t>
            </w:r>
          </w:p>
        </w:tc>
      </w:tr>
      <w:tr w:rsidR="00E379A6" w14:paraId="06BA1AC9" w14:textId="77777777" w:rsidTr="00E479AC">
        <w:trPr>
          <w:cantSplit/>
          <w:jc w:val="center"/>
        </w:trPr>
        <w:tc>
          <w:tcPr>
            <w:tcW w:w="3445" w:type="dxa"/>
          </w:tcPr>
          <w:p w14:paraId="068D7917" w14:textId="77777777" w:rsidR="00E379A6" w:rsidRDefault="000F5220">
            <w:pPr>
              <w:pStyle w:val="TableText"/>
            </w:pPr>
            <w:r>
              <w:tab/>
              <w:t>@classCode</w:t>
            </w:r>
          </w:p>
        </w:tc>
        <w:tc>
          <w:tcPr>
            <w:tcW w:w="720" w:type="dxa"/>
          </w:tcPr>
          <w:p w14:paraId="7C6B23F8" w14:textId="77777777" w:rsidR="00E379A6" w:rsidRDefault="000F5220">
            <w:pPr>
              <w:pStyle w:val="TableText"/>
            </w:pPr>
            <w:r>
              <w:t>1..1</w:t>
            </w:r>
          </w:p>
        </w:tc>
        <w:tc>
          <w:tcPr>
            <w:tcW w:w="864" w:type="dxa"/>
          </w:tcPr>
          <w:p w14:paraId="354FDF46" w14:textId="77777777" w:rsidR="00E379A6" w:rsidRDefault="000F5220">
            <w:pPr>
              <w:pStyle w:val="TableText"/>
            </w:pPr>
            <w:r>
              <w:t>SHALL</w:t>
            </w:r>
          </w:p>
        </w:tc>
        <w:tc>
          <w:tcPr>
            <w:tcW w:w="864" w:type="dxa"/>
          </w:tcPr>
          <w:p w14:paraId="543555C6" w14:textId="77777777" w:rsidR="00E379A6" w:rsidRDefault="00E379A6">
            <w:pPr>
              <w:pStyle w:val="TableText"/>
            </w:pPr>
          </w:p>
        </w:tc>
        <w:tc>
          <w:tcPr>
            <w:tcW w:w="864" w:type="dxa"/>
          </w:tcPr>
          <w:p w14:paraId="1D286280" w14:textId="29FFF526" w:rsidR="00E379A6" w:rsidRDefault="0051287C">
            <w:pPr>
              <w:pStyle w:val="TableText"/>
            </w:pPr>
            <w:hyperlink w:anchor="C_1129-28205">
              <w:r w:rsidR="000F5220">
                <w:rPr>
                  <w:rStyle w:val="HyperlinkText9pt"/>
                </w:rPr>
                <w:t>1129-28205</w:t>
              </w:r>
            </w:hyperlink>
          </w:p>
        </w:tc>
        <w:tc>
          <w:tcPr>
            <w:tcW w:w="3171" w:type="dxa"/>
          </w:tcPr>
          <w:p w14:paraId="31578C9C" w14:textId="77777777" w:rsidR="00E379A6" w:rsidRDefault="000F5220">
            <w:pPr>
              <w:pStyle w:val="TableText"/>
            </w:pPr>
            <w:r>
              <w:t>urn:oid:2.16.840.1.113883.5.6 (HL7ActClass) = OBS</w:t>
            </w:r>
          </w:p>
        </w:tc>
      </w:tr>
      <w:tr w:rsidR="00E379A6" w14:paraId="4723F3EB" w14:textId="77777777" w:rsidTr="00E479AC">
        <w:trPr>
          <w:cantSplit/>
          <w:jc w:val="center"/>
        </w:trPr>
        <w:tc>
          <w:tcPr>
            <w:tcW w:w="3445" w:type="dxa"/>
          </w:tcPr>
          <w:p w14:paraId="2CA249E4" w14:textId="77777777" w:rsidR="00E379A6" w:rsidRDefault="000F5220">
            <w:pPr>
              <w:pStyle w:val="TableText"/>
            </w:pPr>
            <w:r>
              <w:tab/>
              <w:t>@moodCode</w:t>
            </w:r>
          </w:p>
        </w:tc>
        <w:tc>
          <w:tcPr>
            <w:tcW w:w="720" w:type="dxa"/>
          </w:tcPr>
          <w:p w14:paraId="68F9847F" w14:textId="77777777" w:rsidR="00E379A6" w:rsidRDefault="000F5220">
            <w:pPr>
              <w:pStyle w:val="TableText"/>
            </w:pPr>
            <w:r>
              <w:t>1..1</w:t>
            </w:r>
          </w:p>
        </w:tc>
        <w:tc>
          <w:tcPr>
            <w:tcW w:w="864" w:type="dxa"/>
          </w:tcPr>
          <w:p w14:paraId="475CDFB7" w14:textId="77777777" w:rsidR="00E379A6" w:rsidRDefault="000F5220">
            <w:pPr>
              <w:pStyle w:val="TableText"/>
            </w:pPr>
            <w:r>
              <w:t>SHALL</w:t>
            </w:r>
          </w:p>
        </w:tc>
        <w:tc>
          <w:tcPr>
            <w:tcW w:w="864" w:type="dxa"/>
          </w:tcPr>
          <w:p w14:paraId="50FF58AE" w14:textId="77777777" w:rsidR="00E379A6" w:rsidRDefault="00E379A6">
            <w:pPr>
              <w:pStyle w:val="TableText"/>
            </w:pPr>
          </w:p>
        </w:tc>
        <w:tc>
          <w:tcPr>
            <w:tcW w:w="864" w:type="dxa"/>
          </w:tcPr>
          <w:p w14:paraId="6EF9E5F2" w14:textId="5B6C7544" w:rsidR="00E379A6" w:rsidRDefault="0051287C">
            <w:pPr>
              <w:pStyle w:val="TableText"/>
            </w:pPr>
            <w:hyperlink w:anchor="C_1129-28206">
              <w:r w:rsidR="000F5220">
                <w:rPr>
                  <w:rStyle w:val="HyperlinkText9pt"/>
                </w:rPr>
                <w:t>1129-28206</w:t>
              </w:r>
            </w:hyperlink>
          </w:p>
        </w:tc>
        <w:tc>
          <w:tcPr>
            <w:tcW w:w="3171" w:type="dxa"/>
          </w:tcPr>
          <w:p w14:paraId="03F773D9" w14:textId="77777777" w:rsidR="00E379A6" w:rsidRDefault="000F5220">
            <w:pPr>
              <w:pStyle w:val="TableText"/>
            </w:pPr>
            <w:r>
              <w:t>urn:oid:2.16.840.1.113883.5.1001 (ActMood) = EVN</w:t>
            </w:r>
          </w:p>
        </w:tc>
      </w:tr>
      <w:tr w:rsidR="00E379A6" w14:paraId="08DED394" w14:textId="77777777" w:rsidTr="00E479AC">
        <w:trPr>
          <w:cantSplit/>
          <w:jc w:val="center"/>
        </w:trPr>
        <w:tc>
          <w:tcPr>
            <w:tcW w:w="3445" w:type="dxa"/>
          </w:tcPr>
          <w:p w14:paraId="49515F07" w14:textId="77777777" w:rsidR="00E379A6" w:rsidRDefault="000F5220">
            <w:pPr>
              <w:pStyle w:val="TableText"/>
            </w:pPr>
            <w:r>
              <w:tab/>
              <w:t>@negationInd</w:t>
            </w:r>
          </w:p>
        </w:tc>
        <w:tc>
          <w:tcPr>
            <w:tcW w:w="720" w:type="dxa"/>
          </w:tcPr>
          <w:p w14:paraId="51B77585" w14:textId="77777777" w:rsidR="00E379A6" w:rsidRDefault="000F5220">
            <w:pPr>
              <w:pStyle w:val="TableText"/>
            </w:pPr>
            <w:r>
              <w:t>1..1</w:t>
            </w:r>
          </w:p>
        </w:tc>
        <w:tc>
          <w:tcPr>
            <w:tcW w:w="864" w:type="dxa"/>
          </w:tcPr>
          <w:p w14:paraId="06245154" w14:textId="77777777" w:rsidR="00E379A6" w:rsidRDefault="000F5220">
            <w:pPr>
              <w:pStyle w:val="TableText"/>
            </w:pPr>
            <w:r>
              <w:t>SHALL</w:t>
            </w:r>
          </w:p>
        </w:tc>
        <w:tc>
          <w:tcPr>
            <w:tcW w:w="864" w:type="dxa"/>
          </w:tcPr>
          <w:p w14:paraId="3A50A71B" w14:textId="77777777" w:rsidR="00E379A6" w:rsidRDefault="00E379A6">
            <w:pPr>
              <w:pStyle w:val="TableText"/>
            </w:pPr>
          </w:p>
        </w:tc>
        <w:tc>
          <w:tcPr>
            <w:tcW w:w="864" w:type="dxa"/>
          </w:tcPr>
          <w:p w14:paraId="43279B5D" w14:textId="6ADB8FF6" w:rsidR="00E379A6" w:rsidRDefault="0051287C">
            <w:pPr>
              <w:pStyle w:val="TableText"/>
            </w:pPr>
            <w:hyperlink w:anchor="C_1129-28207">
              <w:r w:rsidR="000F5220">
                <w:rPr>
                  <w:rStyle w:val="HyperlinkText9pt"/>
                </w:rPr>
                <w:t>1129-28207</w:t>
              </w:r>
            </w:hyperlink>
          </w:p>
        </w:tc>
        <w:tc>
          <w:tcPr>
            <w:tcW w:w="3171" w:type="dxa"/>
          </w:tcPr>
          <w:p w14:paraId="61800F7B" w14:textId="77777777" w:rsidR="00E379A6" w:rsidRDefault="00E379A6">
            <w:pPr>
              <w:pStyle w:val="TableText"/>
            </w:pPr>
          </w:p>
        </w:tc>
      </w:tr>
      <w:tr w:rsidR="00E379A6" w14:paraId="27BBBDB7" w14:textId="77777777" w:rsidTr="00E479AC">
        <w:trPr>
          <w:cantSplit/>
          <w:jc w:val="center"/>
        </w:trPr>
        <w:tc>
          <w:tcPr>
            <w:tcW w:w="3445" w:type="dxa"/>
          </w:tcPr>
          <w:p w14:paraId="67678BD6" w14:textId="77777777" w:rsidR="00E379A6" w:rsidRDefault="000F5220">
            <w:pPr>
              <w:pStyle w:val="TableText"/>
            </w:pPr>
            <w:r>
              <w:tab/>
              <w:t>templateId</w:t>
            </w:r>
          </w:p>
        </w:tc>
        <w:tc>
          <w:tcPr>
            <w:tcW w:w="720" w:type="dxa"/>
          </w:tcPr>
          <w:p w14:paraId="0A6C7DFE" w14:textId="77777777" w:rsidR="00E379A6" w:rsidRDefault="000F5220">
            <w:pPr>
              <w:pStyle w:val="TableText"/>
            </w:pPr>
            <w:r>
              <w:t>1..1</w:t>
            </w:r>
          </w:p>
        </w:tc>
        <w:tc>
          <w:tcPr>
            <w:tcW w:w="864" w:type="dxa"/>
          </w:tcPr>
          <w:p w14:paraId="7F2A264D" w14:textId="77777777" w:rsidR="00E379A6" w:rsidRDefault="000F5220">
            <w:pPr>
              <w:pStyle w:val="TableText"/>
            </w:pPr>
            <w:r>
              <w:t>SHALL</w:t>
            </w:r>
          </w:p>
        </w:tc>
        <w:tc>
          <w:tcPr>
            <w:tcW w:w="864" w:type="dxa"/>
          </w:tcPr>
          <w:p w14:paraId="0F0C5E8C" w14:textId="77777777" w:rsidR="00E379A6" w:rsidRDefault="00E379A6">
            <w:pPr>
              <w:pStyle w:val="TableText"/>
            </w:pPr>
          </w:p>
        </w:tc>
        <w:tc>
          <w:tcPr>
            <w:tcW w:w="864" w:type="dxa"/>
          </w:tcPr>
          <w:p w14:paraId="6893DD06" w14:textId="042EBD8B" w:rsidR="00E379A6" w:rsidRDefault="0051287C">
            <w:pPr>
              <w:pStyle w:val="TableText"/>
            </w:pPr>
            <w:hyperlink w:anchor="C_1129-30485">
              <w:r w:rsidR="000F5220">
                <w:rPr>
                  <w:rStyle w:val="HyperlinkText9pt"/>
                </w:rPr>
                <w:t>1129-30485</w:t>
              </w:r>
            </w:hyperlink>
          </w:p>
        </w:tc>
        <w:tc>
          <w:tcPr>
            <w:tcW w:w="3171" w:type="dxa"/>
          </w:tcPr>
          <w:p w14:paraId="0B9329EA" w14:textId="77777777" w:rsidR="00E379A6" w:rsidRDefault="00E379A6">
            <w:pPr>
              <w:pStyle w:val="TableText"/>
            </w:pPr>
          </w:p>
        </w:tc>
      </w:tr>
      <w:tr w:rsidR="00E379A6" w14:paraId="4A2AB9D1" w14:textId="77777777" w:rsidTr="00E479AC">
        <w:trPr>
          <w:cantSplit/>
          <w:jc w:val="center"/>
        </w:trPr>
        <w:tc>
          <w:tcPr>
            <w:tcW w:w="3445" w:type="dxa"/>
          </w:tcPr>
          <w:p w14:paraId="6869E8CC" w14:textId="77777777" w:rsidR="00E379A6" w:rsidRDefault="000F5220">
            <w:pPr>
              <w:pStyle w:val="TableText"/>
            </w:pPr>
            <w:r>
              <w:tab/>
            </w:r>
            <w:r>
              <w:tab/>
              <w:t>@root</w:t>
            </w:r>
          </w:p>
        </w:tc>
        <w:tc>
          <w:tcPr>
            <w:tcW w:w="720" w:type="dxa"/>
          </w:tcPr>
          <w:p w14:paraId="4214D9B6" w14:textId="77777777" w:rsidR="00E379A6" w:rsidRDefault="000F5220">
            <w:pPr>
              <w:pStyle w:val="TableText"/>
            </w:pPr>
            <w:r>
              <w:t>1..1</w:t>
            </w:r>
          </w:p>
        </w:tc>
        <w:tc>
          <w:tcPr>
            <w:tcW w:w="864" w:type="dxa"/>
          </w:tcPr>
          <w:p w14:paraId="34F101C5" w14:textId="77777777" w:rsidR="00E379A6" w:rsidRDefault="000F5220">
            <w:pPr>
              <w:pStyle w:val="TableText"/>
            </w:pPr>
            <w:r>
              <w:t>SHALL</w:t>
            </w:r>
          </w:p>
        </w:tc>
        <w:tc>
          <w:tcPr>
            <w:tcW w:w="864" w:type="dxa"/>
          </w:tcPr>
          <w:p w14:paraId="1CDDB690" w14:textId="77777777" w:rsidR="00E379A6" w:rsidRDefault="00E379A6">
            <w:pPr>
              <w:pStyle w:val="TableText"/>
            </w:pPr>
          </w:p>
        </w:tc>
        <w:tc>
          <w:tcPr>
            <w:tcW w:w="864" w:type="dxa"/>
          </w:tcPr>
          <w:p w14:paraId="00B17D8B" w14:textId="102A23A3" w:rsidR="00E379A6" w:rsidRDefault="0051287C">
            <w:pPr>
              <w:pStyle w:val="TableText"/>
            </w:pPr>
            <w:hyperlink w:anchor="C_1129-30486">
              <w:r w:rsidR="000F5220">
                <w:rPr>
                  <w:rStyle w:val="HyperlinkText9pt"/>
                </w:rPr>
                <w:t>1129-30486</w:t>
              </w:r>
            </w:hyperlink>
          </w:p>
        </w:tc>
        <w:tc>
          <w:tcPr>
            <w:tcW w:w="3171" w:type="dxa"/>
          </w:tcPr>
          <w:p w14:paraId="3429FF0F" w14:textId="77777777" w:rsidR="00E379A6" w:rsidRDefault="000F5220">
            <w:pPr>
              <w:pStyle w:val="TableText"/>
            </w:pPr>
            <w:r>
              <w:t>2.16.840.1.113883.10.20.5.6.217</w:t>
            </w:r>
          </w:p>
        </w:tc>
      </w:tr>
      <w:tr w:rsidR="00E379A6" w14:paraId="62AB842D" w14:textId="77777777" w:rsidTr="00E479AC">
        <w:trPr>
          <w:cantSplit/>
          <w:jc w:val="center"/>
        </w:trPr>
        <w:tc>
          <w:tcPr>
            <w:tcW w:w="3445" w:type="dxa"/>
          </w:tcPr>
          <w:p w14:paraId="64276452" w14:textId="77777777" w:rsidR="00E379A6" w:rsidRDefault="000F5220">
            <w:pPr>
              <w:pStyle w:val="TableText"/>
            </w:pPr>
            <w:r>
              <w:tab/>
            </w:r>
            <w:r>
              <w:tab/>
              <w:t>@extension</w:t>
            </w:r>
          </w:p>
        </w:tc>
        <w:tc>
          <w:tcPr>
            <w:tcW w:w="720" w:type="dxa"/>
          </w:tcPr>
          <w:p w14:paraId="56409AC5" w14:textId="77777777" w:rsidR="00E379A6" w:rsidRDefault="000F5220">
            <w:pPr>
              <w:pStyle w:val="TableText"/>
            </w:pPr>
            <w:r>
              <w:t>1..1</w:t>
            </w:r>
          </w:p>
        </w:tc>
        <w:tc>
          <w:tcPr>
            <w:tcW w:w="864" w:type="dxa"/>
          </w:tcPr>
          <w:p w14:paraId="077E5083" w14:textId="77777777" w:rsidR="00E379A6" w:rsidRDefault="000F5220">
            <w:pPr>
              <w:pStyle w:val="TableText"/>
            </w:pPr>
            <w:r>
              <w:t>SHALL</w:t>
            </w:r>
          </w:p>
        </w:tc>
        <w:tc>
          <w:tcPr>
            <w:tcW w:w="864" w:type="dxa"/>
          </w:tcPr>
          <w:p w14:paraId="13E35602" w14:textId="77777777" w:rsidR="00E379A6" w:rsidRDefault="00E379A6">
            <w:pPr>
              <w:pStyle w:val="TableText"/>
            </w:pPr>
          </w:p>
        </w:tc>
        <w:tc>
          <w:tcPr>
            <w:tcW w:w="864" w:type="dxa"/>
          </w:tcPr>
          <w:p w14:paraId="136748D8" w14:textId="3BA5E926" w:rsidR="00E379A6" w:rsidRDefault="0051287C">
            <w:pPr>
              <w:pStyle w:val="TableText"/>
            </w:pPr>
            <w:hyperlink w:anchor="C_1129-30487">
              <w:r w:rsidR="000F5220">
                <w:rPr>
                  <w:rStyle w:val="HyperlinkText9pt"/>
                </w:rPr>
                <w:t>1129-30487</w:t>
              </w:r>
            </w:hyperlink>
          </w:p>
        </w:tc>
        <w:tc>
          <w:tcPr>
            <w:tcW w:w="3171" w:type="dxa"/>
          </w:tcPr>
          <w:p w14:paraId="7C625032" w14:textId="77777777" w:rsidR="00E379A6" w:rsidRDefault="000F5220">
            <w:pPr>
              <w:pStyle w:val="TableText"/>
            </w:pPr>
            <w:r>
              <w:t>2014-12-01</w:t>
            </w:r>
          </w:p>
        </w:tc>
      </w:tr>
      <w:tr w:rsidR="00E379A6" w14:paraId="3DFF0FEF" w14:textId="77777777" w:rsidTr="00E479AC">
        <w:trPr>
          <w:cantSplit/>
          <w:jc w:val="center"/>
        </w:trPr>
        <w:tc>
          <w:tcPr>
            <w:tcW w:w="3445" w:type="dxa"/>
          </w:tcPr>
          <w:p w14:paraId="68FA8F7B" w14:textId="77777777" w:rsidR="00E379A6" w:rsidRDefault="000F5220">
            <w:pPr>
              <w:pStyle w:val="TableText"/>
            </w:pPr>
            <w:r>
              <w:tab/>
              <w:t>code</w:t>
            </w:r>
          </w:p>
        </w:tc>
        <w:tc>
          <w:tcPr>
            <w:tcW w:w="720" w:type="dxa"/>
          </w:tcPr>
          <w:p w14:paraId="6F5F596B" w14:textId="77777777" w:rsidR="00E379A6" w:rsidRDefault="000F5220">
            <w:pPr>
              <w:pStyle w:val="TableText"/>
            </w:pPr>
            <w:r>
              <w:t>1..1</w:t>
            </w:r>
          </w:p>
        </w:tc>
        <w:tc>
          <w:tcPr>
            <w:tcW w:w="864" w:type="dxa"/>
          </w:tcPr>
          <w:p w14:paraId="37F641C0" w14:textId="77777777" w:rsidR="00E379A6" w:rsidRDefault="000F5220">
            <w:pPr>
              <w:pStyle w:val="TableText"/>
            </w:pPr>
            <w:r>
              <w:t>SHALL</w:t>
            </w:r>
          </w:p>
        </w:tc>
        <w:tc>
          <w:tcPr>
            <w:tcW w:w="864" w:type="dxa"/>
          </w:tcPr>
          <w:p w14:paraId="7D454188" w14:textId="77777777" w:rsidR="00E379A6" w:rsidRDefault="00E379A6">
            <w:pPr>
              <w:pStyle w:val="TableText"/>
            </w:pPr>
          </w:p>
        </w:tc>
        <w:tc>
          <w:tcPr>
            <w:tcW w:w="864" w:type="dxa"/>
          </w:tcPr>
          <w:p w14:paraId="64EFF5FD" w14:textId="66EE34D6" w:rsidR="00E379A6" w:rsidRDefault="0051287C">
            <w:pPr>
              <w:pStyle w:val="TableText"/>
            </w:pPr>
            <w:hyperlink w:anchor="C_1129-28202">
              <w:r w:rsidR="000F5220">
                <w:rPr>
                  <w:rStyle w:val="HyperlinkText9pt"/>
                </w:rPr>
                <w:t>1129-28202</w:t>
              </w:r>
            </w:hyperlink>
          </w:p>
        </w:tc>
        <w:tc>
          <w:tcPr>
            <w:tcW w:w="3171" w:type="dxa"/>
          </w:tcPr>
          <w:p w14:paraId="64BCE737" w14:textId="77777777" w:rsidR="00E379A6" w:rsidRDefault="00E379A6">
            <w:pPr>
              <w:pStyle w:val="TableText"/>
            </w:pPr>
          </w:p>
        </w:tc>
      </w:tr>
      <w:tr w:rsidR="00E379A6" w14:paraId="7C716C2C" w14:textId="77777777" w:rsidTr="00E479AC">
        <w:trPr>
          <w:cantSplit/>
          <w:jc w:val="center"/>
        </w:trPr>
        <w:tc>
          <w:tcPr>
            <w:tcW w:w="3445" w:type="dxa"/>
          </w:tcPr>
          <w:p w14:paraId="7D130D53" w14:textId="77777777" w:rsidR="00E379A6" w:rsidRDefault="000F5220">
            <w:pPr>
              <w:pStyle w:val="TableText"/>
            </w:pPr>
            <w:r>
              <w:tab/>
            </w:r>
            <w:r>
              <w:tab/>
              <w:t>@code</w:t>
            </w:r>
          </w:p>
        </w:tc>
        <w:tc>
          <w:tcPr>
            <w:tcW w:w="720" w:type="dxa"/>
          </w:tcPr>
          <w:p w14:paraId="5EF3309F" w14:textId="77777777" w:rsidR="00E379A6" w:rsidRDefault="000F5220">
            <w:pPr>
              <w:pStyle w:val="TableText"/>
            </w:pPr>
            <w:r>
              <w:t>1..1</w:t>
            </w:r>
          </w:p>
        </w:tc>
        <w:tc>
          <w:tcPr>
            <w:tcW w:w="864" w:type="dxa"/>
          </w:tcPr>
          <w:p w14:paraId="329D2D30" w14:textId="77777777" w:rsidR="00E379A6" w:rsidRDefault="000F5220">
            <w:pPr>
              <w:pStyle w:val="TableText"/>
            </w:pPr>
            <w:r>
              <w:t>SHALL</w:t>
            </w:r>
          </w:p>
        </w:tc>
        <w:tc>
          <w:tcPr>
            <w:tcW w:w="864" w:type="dxa"/>
          </w:tcPr>
          <w:p w14:paraId="52DB53B7" w14:textId="77777777" w:rsidR="00E379A6" w:rsidRDefault="000F5220">
            <w:pPr>
              <w:pStyle w:val="TableText"/>
            </w:pPr>
            <w:r>
              <w:t>CS</w:t>
            </w:r>
          </w:p>
        </w:tc>
        <w:tc>
          <w:tcPr>
            <w:tcW w:w="864" w:type="dxa"/>
          </w:tcPr>
          <w:p w14:paraId="4327860C" w14:textId="5B6DF45F" w:rsidR="00E379A6" w:rsidRDefault="0051287C">
            <w:pPr>
              <w:pStyle w:val="TableText"/>
            </w:pPr>
            <w:hyperlink w:anchor="C_1129-28210">
              <w:r w:rsidR="000F5220">
                <w:rPr>
                  <w:rStyle w:val="HyperlinkText9pt"/>
                </w:rPr>
                <w:t>1129-28210</w:t>
              </w:r>
            </w:hyperlink>
          </w:p>
        </w:tc>
        <w:tc>
          <w:tcPr>
            <w:tcW w:w="3171" w:type="dxa"/>
          </w:tcPr>
          <w:p w14:paraId="5E4E49C8" w14:textId="77777777" w:rsidR="00E379A6" w:rsidRDefault="000F5220">
            <w:pPr>
              <w:pStyle w:val="TableText"/>
            </w:pPr>
            <w:r>
              <w:t>ASSERTION</w:t>
            </w:r>
          </w:p>
        </w:tc>
      </w:tr>
      <w:tr w:rsidR="00E379A6" w14:paraId="0BB8CA2E" w14:textId="77777777" w:rsidTr="00E479AC">
        <w:trPr>
          <w:cantSplit/>
          <w:jc w:val="center"/>
        </w:trPr>
        <w:tc>
          <w:tcPr>
            <w:tcW w:w="3445" w:type="dxa"/>
          </w:tcPr>
          <w:p w14:paraId="264FD11E" w14:textId="77777777" w:rsidR="00E379A6" w:rsidRDefault="000F5220">
            <w:pPr>
              <w:pStyle w:val="TableText"/>
            </w:pPr>
            <w:r>
              <w:tab/>
            </w:r>
            <w:r>
              <w:tab/>
              <w:t>@codeSystem</w:t>
            </w:r>
          </w:p>
        </w:tc>
        <w:tc>
          <w:tcPr>
            <w:tcW w:w="720" w:type="dxa"/>
          </w:tcPr>
          <w:p w14:paraId="5F162C8F" w14:textId="77777777" w:rsidR="00E379A6" w:rsidRDefault="000F5220">
            <w:pPr>
              <w:pStyle w:val="TableText"/>
            </w:pPr>
            <w:r>
              <w:t>1..1</w:t>
            </w:r>
          </w:p>
        </w:tc>
        <w:tc>
          <w:tcPr>
            <w:tcW w:w="864" w:type="dxa"/>
          </w:tcPr>
          <w:p w14:paraId="70B860C8" w14:textId="77777777" w:rsidR="00E379A6" w:rsidRDefault="000F5220">
            <w:pPr>
              <w:pStyle w:val="TableText"/>
            </w:pPr>
            <w:r>
              <w:t>SHALL</w:t>
            </w:r>
          </w:p>
        </w:tc>
        <w:tc>
          <w:tcPr>
            <w:tcW w:w="864" w:type="dxa"/>
          </w:tcPr>
          <w:p w14:paraId="6C65DC01" w14:textId="77777777" w:rsidR="00E379A6" w:rsidRDefault="00E379A6">
            <w:pPr>
              <w:pStyle w:val="TableText"/>
            </w:pPr>
          </w:p>
        </w:tc>
        <w:tc>
          <w:tcPr>
            <w:tcW w:w="864" w:type="dxa"/>
          </w:tcPr>
          <w:p w14:paraId="1AB5FC3D" w14:textId="2444B94E" w:rsidR="00E379A6" w:rsidRDefault="0051287C">
            <w:pPr>
              <w:pStyle w:val="TableText"/>
            </w:pPr>
            <w:hyperlink w:anchor="C_1129-30597">
              <w:r w:rsidR="000F5220">
                <w:rPr>
                  <w:rStyle w:val="HyperlinkText9pt"/>
                </w:rPr>
                <w:t>1129-30597</w:t>
              </w:r>
            </w:hyperlink>
          </w:p>
        </w:tc>
        <w:tc>
          <w:tcPr>
            <w:tcW w:w="3171" w:type="dxa"/>
          </w:tcPr>
          <w:p w14:paraId="529A7CF6" w14:textId="77777777" w:rsidR="00E379A6" w:rsidRDefault="000F5220">
            <w:pPr>
              <w:pStyle w:val="TableText"/>
            </w:pPr>
            <w:r>
              <w:t>urn:oid:2.16.840.1.113883.5.4 (ActCode) = 2.16.840.1.113883.5.4</w:t>
            </w:r>
          </w:p>
        </w:tc>
      </w:tr>
      <w:tr w:rsidR="00E379A6" w14:paraId="30875D9A" w14:textId="77777777" w:rsidTr="00E479AC">
        <w:trPr>
          <w:cantSplit/>
          <w:jc w:val="center"/>
        </w:trPr>
        <w:tc>
          <w:tcPr>
            <w:tcW w:w="3445" w:type="dxa"/>
          </w:tcPr>
          <w:p w14:paraId="4B30EDE6" w14:textId="77777777" w:rsidR="00E379A6" w:rsidRDefault="000F5220">
            <w:pPr>
              <w:pStyle w:val="TableText"/>
            </w:pPr>
            <w:r>
              <w:tab/>
              <w:t>statusCode</w:t>
            </w:r>
          </w:p>
        </w:tc>
        <w:tc>
          <w:tcPr>
            <w:tcW w:w="720" w:type="dxa"/>
          </w:tcPr>
          <w:p w14:paraId="2F236A52" w14:textId="77777777" w:rsidR="00E379A6" w:rsidRDefault="000F5220">
            <w:pPr>
              <w:pStyle w:val="TableText"/>
            </w:pPr>
            <w:r>
              <w:t>1..1</w:t>
            </w:r>
          </w:p>
        </w:tc>
        <w:tc>
          <w:tcPr>
            <w:tcW w:w="864" w:type="dxa"/>
          </w:tcPr>
          <w:p w14:paraId="7CB2967D" w14:textId="77777777" w:rsidR="00E379A6" w:rsidRDefault="000F5220">
            <w:pPr>
              <w:pStyle w:val="TableText"/>
            </w:pPr>
            <w:r>
              <w:t>SHALL</w:t>
            </w:r>
          </w:p>
        </w:tc>
        <w:tc>
          <w:tcPr>
            <w:tcW w:w="864" w:type="dxa"/>
          </w:tcPr>
          <w:p w14:paraId="6A443D48" w14:textId="77777777" w:rsidR="00E379A6" w:rsidRDefault="00E379A6">
            <w:pPr>
              <w:pStyle w:val="TableText"/>
            </w:pPr>
          </w:p>
        </w:tc>
        <w:tc>
          <w:tcPr>
            <w:tcW w:w="864" w:type="dxa"/>
          </w:tcPr>
          <w:p w14:paraId="56EFE75E" w14:textId="7B85A22D" w:rsidR="00E379A6" w:rsidRDefault="0051287C">
            <w:pPr>
              <w:pStyle w:val="TableText"/>
            </w:pPr>
            <w:hyperlink w:anchor="C_1129-28203">
              <w:r w:rsidR="000F5220">
                <w:rPr>
                  <w:rStyle w:val="HyperlinkText9pt"/>
                </w:rPr>
                <w:t>1129-28203</w:t>
              </w:r>
            </w:hyperlink>
          </w:p>
        </w:tc>
        <w:tc>
          <w:tcPr>
            <w:tcW w:w="3171" w:type="dxa"/>
          </w:tcPr>
          <w:p w14:paraId="4C8BF6C9" w14:textId="77777777" w:rsidR="00E379A6" w:rsidRDefault="00E379A6">
            <w:pPr>
              <w:pStyle w:val="TableText"/>
            </w:pPr>
          </w:p>
        </w:tc>
      </w:tr>
      <w:tr w:rsidR="00E379A6" w14:paraId="265AFC89" w14:textId="77777777" w:rsidTr="00E479AC">
        <w:trPr>
          <w:cantSplit/>
          <w:jc w:val="center"/>
        </w:trPr>
        <w:tc>
          <w:tcPr>
            <w:tcW w:w="3445" w:type="dxa"/>
          </w:tcPr>
          <w:p w14:paraId="541EBBF4" w14:textId="77777777" w:rsidR="00E379A6" w:rsidRDefault="000F5220">
            <w:pPr>
              <w:pStyle w:val="TableText"/>
            </w:pPr>
            <w:r>
              <w:tab/>
            </w:r>
            <w:r>
              <w:tab/>
              <w:t>@code</w:t>
            </w:r>
          </w:p>
        </w:tc>
        <w:tc>
          <w:tcPr>
            <w:tcW w:w="720" w:type="dxa"/>
          </w:tcPr>
          <w:p w14:paraId="3A1D65C5" w14:textId="77777777" w:rsidR="00E379A6" w:rsidRDefault="000F5220">
            <w:pPr>
              <w:pStyle w:val="TableText"/>
            </w:pPr>
            <w:r>
              <w:t>1..1</w:t>
            </w:r>
          </w:p>
        </w:tc>
        <w:tc>
          <w:tcPr>
            <w:tcW w:w="864" w:type="dxa"/>
          </w:tcPr>
          <w:p w14:paraId="14D60026" w14:textId="77777777" w:rsidR="00E379A6" w:rsidRDefault="000F5220">
            <w:pPr>
              <w:pStyle w:val="TableText"/>
            </w:pPr>
            <w:r>
              <w:t>SHALL</w:t>
            </w:r>
          </w:p>
        </w:tc>
        <w:tc>
          <w:tcPr>
            <w:tcW w:w="864" w:type="dxa"/>
          </w:tcPr>
          <w:p w14:paraId="70D07384" w14:textId="77777777" w:rsidR="00E379A6" w:rsidRDefault="00E379A6">
            <w:pPr>
              <w:pStyle w:val="TableText"/>
            </w:pPr>
          </w:p>
        </w:tc>
        <w:tc>
          <w:tcPr>
            <w:tcW w:w="864" w:type="dxa"/>
          </w:tcPr>
          <w:p w14:paraId="07EC7443" w14:textId="50AB8511" w:rsidR="00E379A6" w:rsidRDefault="0051287C">
            <w:pPr>
              <w:pStyle w:val="TableText"/>
            </w:pPr>
            <w:hyperlink w:anchor="C_1129-28211">
              <w:r w:rsidR="000F5220">
                <w:rPr>
                  <w:rStyle w:val="HyperlinkText9pt"/>
                </w:rPr>
                <w:t>1129-28211</w:t>
              </w:r>
            </w:hyperlink>
          </w:p>
        </w:tc>
        <w:tc>
          <w:tcPr>
            <w:tcW w:w="3171" w:type="dxa"/>
          </w:tcPr>
          <w:p w14:paraId="1534D1A2" w14:textId="77777777" w:rsidR="00E379A6" w:rsidRDefault="000F5220">
            <w:pPr>
              <w:pStyle w:val="TableText"/>
            </w:pPr>
            <w:r>
              <w:t>urn:oid:2.16.840.1.113883.5.14 (ActStatus) = completed</w:t>
            </w:r>
          </w:p>
        </w:tc>
      </w:tr>
      <w:tr w:rsidR="00E379A6" w14:paraId="251C3C89" w14:textId="77777777" w:rsidTr="00E479AC">
        <w:trPr>
          <w:cantSplit/>
          <w:jc w:val="center"/>
        </w:trPr>
        <w:tc>
          <w:tcPr>
            <w:tcW w:w="3445" w:type="dxa"/>
          </w:tcPr>
          <w:p w14:paraId="0B96CE97" w14:textId="77777777" w:rsidR="00E379A6" w:rsidRDefault="000F5220">
            <w:pPr>
              <w:pStyle w:val="TableText"/>
            </w:pPr>
            <w:r>
              <w:tab/>
              <w:t>value</w:t>
            </w:r>
          </w:p>
        </w:tc>
        <w:tc>
          <w:tcPr>
            <w:tcW w:w="720" w:type="dxa"/>
          </w:tcPr>
          <w:p w14:paraId="338040E3" w14:textId="77777777" w:rsidR="00E379A6" w:rsidRDefault="000F5220">
            <w:pPr>
              <w:pStyle w:val="TableText"/>
            </w:pPr>
            <w:r>
              <w:t>1..1</w:t>
            </w:r>
          </w:p>
        </w:tc>
        <w:tc>
          <w:tcPr>
            <w:tcW w:w="864" w:type="dxa"/>
          </w:tcPr>
          <w:p w14:paraId="5A46099F" w14:textId="77777777" w:rsidR="00E379A6" w:rsidRDefault="000F5220">
            <w:pPr>
              <w:pStyle w:val="TableText"/>
            </w:pPr>
            <w:r>
              <w:t>SHALL</w:t>
            </w:r>
          </w:p>
        </w:tc>
        <w:tc>
          <w:tcPr>
            <w:tcW w:w="864" w:type="dxa"/>
          </w:tcPr>
          <w:p w14:paraId="4BEC0BB4" w14:textId="77777777" w:rsidR="00E379A6" w:rsidRDefault="000F5220">
            <w:pPr>
              <w:pStyle w:val="TableText"/>
            </w:pPr>
            <w:r>
              <w:t>CD</w:t>
            </w:r>
          </w:p>
        </w:tc>
        <w:tc>
          <w:tcPr>
            <w:tcW w:w="864" w:type="dxa"/>
          </w:tcPr>
          <w:p w14:paraId="3989C44B" w14:textId="5F1CCC98" w:rsidR="00E379A6" w:rsidRDefault="0051287C">
            <w:pPr>
              <w:pStyle w:val="TableText"/>
            </w:pPr>
            <w:hyperlink w:anchor="C_1129-28204">
              <w:r w:rsidR="000F5220">
                <w:rPr>
                  <w:rStyle w:val="HyperlinkText9pt"/>
                </w:rPr>
                <w:t>1129-28204</w:t>
              </w:r>
            </w:hyperlink>
          </w:p>
        </w:tc>
        <w:tc>
          <w:tcPr>
            <w:tcW w:w="3171" w:type="dxa"/>
          </w:tcPr>
          <w:p w14:paraId="753C4B28" w14:textId="77777777" w:rsidR="00E379A6" w:rsidRDefault="00E379A6">
            <w:pPr>
              <w:pStyle w:val="TableText"/>
            </w:pPr>
          </w:p>
        </w:tc>
      </w:tr>
      <w:tr w:rsidR="00E379A6" w14:paraId="60683336" w14:textId="77777777" w:rsidTr="00E479AC">
        <w:trPr>
          <w:cantSplit/>
          <w:jc w:val="center"/>
        </w:trPr>
        <w:tc>
          <w:tcPr>
            <w:tcW w:w="3445" w:type="dxa"/>
          </w:tcPr>
          <w:p w14:paraId="474B291D" w14:textId="77777777" w:rsidR="00E379A6" w:rsidRDefault="000F5220">
            <w:pPr>
              <w:pStyle w:val="TableText"/>
            </w:pPr>
            <w:r>
              <w:tab/>
            </w:r>
            <w:r>
              <w:tab/>
              <w:t>@code</w:t>
            </w:r>
          </w:p>
        </w:tc>
        <w:tc>
          <w:tcPr>
            <w:tcW w:w="720" w:type="dxa"/>
          </w:tcPr>
          <w:p w14:paraId="2975131B" w14:textId="77777777" w:rsidR="00E379A6" w:rsidRDefault="000F5220">
            <w:pPr>
              <w:pStyle w:val="TableText"/>
            </w:pPr>
            <w:r>
              <w:t>1..1</w:t>
            </w:r>
          </w:p>
        </w:tc>
        <w:tc>
          <w:tcPr>
            <w:tcW w:w="864" w:type="dxa"/>
          </w:tcPr>
          <w:p w14:paraId="0B6AB6EC" w14:textId="77777777" w:rsidR="00E379A6" w:rsidRDefault="000F5220">
            <w:pPr>
              <w:pStyle w:val="TableText"/>
            </w:pPr>
            <w:r>
              <w:t>SHALL</w:t>
            </w:r>
          </w:p>
        </w:tc>
        <w:tc>
          <w:tcPr>
            <w:tcW w:w="864" w:type="dxa"/>
          </w:tcPr>
          <w:p w14:paraId="17F8337C" w14:textId="77777777" w:rsidR="00E379A6" w:rsidRDefault="00E379A6">
            <w:pPr>
              <w:pStyle w:val="TableText"/>
            </w:pPr>
          </w:p>
        </w:tc>
        <w:tc>
          <w:tcPr>
            <w:tcW w:w="864" w:type="dxa"/>
          </w:tcPr>
          <w:p w14:paraId="27DBD4EB" w14:textId="6EE1C0E0" w:rsidR="00E379A6" w:rsidRDefault="0051287C">
            <w:pPr>
              <w:pStyle w:val="TableText"/>
            </w:pPr>
            <w:hyperlink w:anchor="C_1129-28212">
              <w:r w:rsidR="000F5220">
                <w:rPr>
                  <w:rStyle w:val="HyperlinkText9pt"/>
                </w:rPr>
                <w:t>1129-28212</w:t>
              </w:r>
            </w:hyperlink>
          </w:p>
        </w:tc>
        <w:tc>
          <w:tcPr>
            <w:tcW w:w="3171" w:type="dxa"/>
          </w:tcPr>
          <w:p w14:paraId="3784100A" w14:textId="77777777" w:rsidR="00E379A6" w:rsidRDefault="000F5220">
            <w:pPr>
              <w:pStyle w:val="TableText"/>
            </w:pPr>
            <w:r>
              <w:t>6140-8</w:t>
            </w:r>
          </w:p>
        </w:tc>
      </w:tr>
      <w:tr w:rsidR="00E379A6" w14:paraId="22BDBB56" w14:textId="77777777" w:rsidTr="00E479AC">
        <w:trPr>
          <w:cantSplit/>
          <w:jc w:val="center"/>
        </w:trPr>
        <w:tc>
          <w:tcPr>
            <w:tcW w:w="3445" w:type="dxa"/>
          </w:tcPr>
          <w:p w14:paraId="188187D2" w14:textId="77777777" w:rsidR="00E379A6" w:rsidRDefault="000F5220">
            <w:pPr>
              <w:pStyle w:val="TableText"/>
            </w:pPr>
            <w:r>
              <w:tab/>
            </w:r>
            <w:r>
              <w:tab/>
              <w:t>@codeSystem</w:t>
            </w:r>
          </w:p>
        </w:tc>
        <w:tc>
          <w:tcPr>
            <w:tcW w:w="720" w:type="dxa"/>
          </w:tcPr>
          <w:p w14:paraId="3C4437AA" w14:textId="77777777" w:rsidR="00E379A6" w:rsidRDefault="000F5220">
            <w:pPr>
              <w:pStyle w:val="TableText"/>
            </w:pPr>
            <w:r>
              <w:t>1..1</w:t>
            </w:r>
          </w:p>
        </w:tc>
        <w:tc>
          <w:tcPr>
            <w:tcW w:w="864" w:type="dxa"/>
          </w:tcPr>
          <w:p w14:paraId="20184D53" w14:textId="77777777" w:rsidR="00E379A6" w:rsidRDefault="000F5220">
            <w:pPr>
              <w:pStyle w:val="TableText"/>
            </w:pPr>
            <w:r>
              <w:t>SHALL</w:t>
            </w:r>
          </w:p>
        </w:tc>
        <w:tc>
          <w:tcPr>
            <w:tcW w:w="864" w:type="dxa"/>
          </w:tcPr>
          <w:p w14:paraId="5F5B3773" w14:textId="77777777" w:rsidR="00E379A6" w:rsidRDefault="00E379A6">
            <w:pPr>
              <w:pStyle w:val="TableText"/>
            </w:pPr>
          </w:p>
        </w:tc>
        <w:tc>
          <w:tcPr>
            <w:tcW w:w="864" w:type="dxa"/>
          </w:tcPr>
          <w:p w14:paraId="496B2FDC" w14:textId="65B15386" w:rsidR="00E379A6" w:rsidRDefault="0051287C">
            <w:pPr>
              <w:pStyle w:val="TableText"/>
            </w:pPr>
            <w:hyperlink w:anchor="C_1129-30607">
              <w:r w:rsidR="000F5220">
                <w:rPr>
                  <w:rStyle w:val="HyperlinkText9pt"/>
                </w:rPr>
                <w:t>1129-30607</w:t>
              </w:r>
            </w:hyperlink>
          </w:p>
        </w:tc>
        <w:tc>
          <w:tcPr>
            <w:tcW w:w="3171" w:type="dxa"/>
          </w:tcPr>
          <w:p w14:paraId="3017F925" w14:textId="77777777" w:rsidR="00E379A6" w:rsidRDefault="000F5220">
            <w:pPr>
              <w:pStyle w:val="TableText"/>
            </w:pPr>
            <w:r>
              <w:t>urn:oid:2.16.840.1.113883.6.277 (cdcNHSN) = 2.16.840.1.113883.6.277</w:t>
            </w:r>
          </w:p>
        </w:tc>
      </w:tr>
    </w:tbl>
    <w:p w14:paraId="63C8A33D" w14:textId="77777777" w:rsidR="00E379A6" w:rsidRDefault="00E379A6">
      <w:pPr>
        <w:pStyle w:val="BodyText"/>
      </w:pPr>
    </w:p>
    <w:p w14:paraId="232B4290" w14:textId="77777777" w:rsidR="00E379A6" w:rsidRDefault="000F5220">
      <w:pPr>
        <w:numPr>
          <w:ilvl w:val="0"/>
          <w:numId w:val="3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953" w:name="C_1129-28205"/>
      <w:bookmarkEnd w:id="953"/>
      <w:r>
        <w:t xml:space="preserve"> (CONF:1129-28205).</w:t>
      </w:r>
    </w:p>
    <w:p w14:paraId="4DA55B43" w14:textId="77777777" w:rsidR="00E379A6" w:rsidRDefault="000F5220">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954" w:name="C_1129-28206"/>
      <w:bookmarkEnd w:id="954"/>
      <w:r>
        <w:t xml:space="preserve"> (CONF:1129-28206).</w:t>
      </w:r>
    </w:p>
    <w:p w14:paraId="5BAB0815" w14:textId="77777777" w:rsidR="00E379A6" w:rsidRDefault="000F5220">
      <w:pPr>
        <w:pStyle w:val="BodyText"/>
        <w:spacing w:before="120"/>
      </w:pPr>
      <w:r>
        <w:t>If an antimicrobial coated catheter was used, set the value of @negationInd to false. If an antimicrobial coated catheter was not used set the value of @negationInd to true.</w:t>
      </w:r>
    </w:p>
    <w:p w14:paraId="4B61F94D" w14:textId="77777777" w:rsidR="00E379A6" w:rsidRDefault="000F5220">
      <w:pPr>
        <w:numPr>
          <w:ilvl w:val="0"/>
          <w:numId w:val="32"/>
        </w:numPr>
      </w:pPr>
      <w:r>
        <w:rPr>
          <w:rStyle w:val="keyword"/>
        </w:rPr>
        <w:t>SHALL</w:t>
      </w:r>
      <w:r>
        <w:t xml:space="preserve"> contain exactly one [1..1] </w:t>
      </w:r>
      <w:r>
        <w:rPr>
          <w:rStyle w:val="XMLnameBold"/>
        </w:rPr>
        <w:t>@negationInd</w:t>
      </w:r>
      <w:bookmarkStart w:id="955" w:name="C_1129-28207"/>
      <w:bookmarkEnd w:id="955"/>
      <w:r>
        <w:t xml:space="preserve"> (CONF:1129-28207).</w:t>
      </w:r>
    </w:p>
    <w:p w14:paraId="08A5D97D" w14:textId="77777777" w:rsidR="00E379A6" w:rsidRDefault="000F5220">
      <w:pPr>
        <w:numPr>
          <w:ilvl w:val="0"/>
          <w:numId w:val="32"/>
        </w:numPr>
      </w:pPr>
      <w:r>
        <w:rPr>
          <w:rStyle w:val="keyword"/>
        </w:rPr>
        <w:t>SHALL</w:t>
      </w:r>
      <w:r>
        <w:t xml:space="preserve"> contain exactly one [1..1] </w:t>
      </w:r>
      <w:r>
        <w:rPr>
          <w:rStyle w:val="XMLnameBold"/>
        </w:rPr>
        <w:t>templateId</w:t>
      </w:r>
      <w:bookmarkStart w:id="956" w:name="C_1129-30485"/>
      <w:bookmarkEnd w:id="956"/>
      <w:r>
        <w:t xml:space="preserve"> (CONF:1129-30485) such that it</w:t>
      </w:r>
    </w:p>
    <w:p w14:paraId="5D955412" w14:textId="77777777" w:rsidR="00E379A6" w:rsidRDefault="000F5220">
      <w:pPr>
        <w:numPr>
          <w:ilvl w:val="1"/>
          <w:numId w:val="32"/>
        </w:numPr>
      </w:pPr>
      <w:r>
        <w:rPr>
          <w:rStyle w:val="keyword"/>
        </w:rPr>
        <w:t>SHALL</w:t>
      </w:r>
      <w:r>
        <w:t xml:space="preserve"> contain exactly one [1..1] </w:t>
      </w:r>
      <w:r>
        <w:rPr>
          <w:rStyle w:val="XMLnameBold"/>
        </w:rPr>
        <w:t>@root</w:t>
      </w:r>
      <w:r>
        <w:t>=</w:t>
      </w:r>
      <w:r>
        <w:rPr>
          <w:rStyle w:val="XMLname"/>
        </w:rPr>
        <w:t>"2.16.840.1.113883.10.20.5.6.217"</w:t>
      </w:r>
      <w:bookmarkStart w:id="957" w:name="C_1129-30486"/>
      <w:bookmarkEnd w:id="957"/>
      <w:r>
        <w:t xml:space="preserve"> (CONF:1129-30486).</w:t>
      </w:r>
    </w:p>
    <w:p w14:paraId="44C71134" w14:textId="77777777" w:rsidR="00E379A6" w:rsidRDefault="000F5220">
      <w:pPr>
        <w:numPr>
          <w:ilvl w:val="1"/>
          <w:numId w:val="32"/>
        </w:numPr>
      </w:pPr>
      <w:r>
        <w:rPr>
          <w:rStyle w:val="keyword"/>
        </w:rPr>
        <w:lastRenderedPageBreak/>
        <w:t>SHALL</w:t>
      </w:r>
      <w:r>
        <w:t xml:space="preserve"> contain exactly one [1..1] </w:t>
      </w:r>
      <w:r>
        <w:rPr>
          <w:rStyle w:val="XMLnameBold"/>
        </w:rPr>
        <w:t>@extension</w:t>
      </w:r>
      <w:r>
        <w:t>=</w:t>
      </w:r>
      <w:r>
        <w:rPr>
          <w:rStyle w:val="XMLname"/>
        </w:rPr>
        <w:t>"2014-12-01"</w:t>
      </w:r>
      <w:bookmarkStart w:id="958" w:name="C_1129-30487"/>
      <w:bookmarkEnd w:id="958"/>
      <w:r>
        <w:t xml:space="preserve"> (CONF:1129-30487).</w:t>
      </w:r>
    </w:p>
    <w:p w14:paraId="23EBC97D" w14:textId="77777777" w:rsidR="00E379A6" w:rsidRDefault="000F5220">
      <w:pPr>
        <w:numPr>
          <w:ilvl w:val="0"/>
          <w:numId w:val="32"/>
        </w:numPr>
      </w:pPr>
      <w:r>
        <w:rPr>
          <w:rStyle w:val="keyword"/>
        </w:rPr>
        <w:t>SHALL</w:t>
      </w:r>
      <w:r>
        <w:t xml:space="preserve"> contain exactly one [1..1] </w:t>
      </w:r>
      <w:r>
        <w:rPr>
          <w:rStyle w:val="XMLnameBold"/>
        </w:rPr>
        <w:t>code</w:t>
      </w:r>
      <w:bookmarkStart w:id="959" w:name="C_1129-28202"/>
      <w:bookmarkEnd w:id="959"/>
      <w:r>
        <w:t xml:space="preserve"> (CONF:1129-28202).</w:t>
      </w:r>
    </w:p>
    <w:p w14:paraId="279D92D5" w14:textId="77777777" w:rsidR="00E379A6" w:rsidRDefault="000F5220">
      <w:pPr>
        <w:numPr>
          <w:ilvl w:val="1"/>
          <w:numId w:val="3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960" w:name="C_1129-28210"/>
      <w:bookmarkEnd w:id="960"/>
      <w:r>
        <w:t xml:space="preserve"> (CONF:1129-28210).</w:t>
      </w:r>
    </w:p>
    <w:p w14:paraId="6316C7B9" w14:textId="77777777" w:rsidR="00E379A6" w:rsidRDefault="000F5220">
      <w:pPr>
        <w:numPr>
          <w:ilvl w:val="1"/>
          <w:numId w:val="3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961" w:name="C_1129-30597"/>
      <w:bookmarkEnd w:id="961"/>
      <w:r>
        <w:t xml:space="preserve"> (CONF:1129-30597).</w:t>
      </w:r>
    </w:p>
    <w:p w14:paraId="7BF8F5F2" w14:textId="77777777" w:rsidR="00E379A6" w:rsidRDefault="000F5220">
      <w:pPr>
        <w:numPr>
          <w:ilvl w:val="0"/>
          <w:numId w:val="32"/>
        </w:numPr>
      </w:pPr>
      <w:r>
        <w:rPr>
          <w:rStyle w:val="keyword"/>
        </w:rPr>
        <w:t>SHALL</w:t>
      </w:r>
      <w:r>
        <w:t xml:space="preserve"> contain exactly one [1..1] </w:t>
      </w:r>
      <w:r>
        <w:rPr>
          <w:rStyle w:val="XMLnameBold"/>
        </w:rPr>
        <w:t>statusCode</w:t>
      </w:r>
      <w:bookmarkStart w:id="962" w:name="C_1129-28203"/>
      <w:bookmarkEnd w:id="962"/>
      <w:r>
        <w:t xml:space="preserve"> (CONF:1129-28203).</w:t>
      </w:r>
    </w:p>
    <w:p w14:paraId="19003AC7" w14:textId="77777777" w:rsidR="00E379A6" w:rsidRDefault="000F5220">
      <w:pPr>
        <w:numPr>
          <w:ilvl w:val="1"/>
          <w:numId w:val="3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963" w:name="C_1129-28211"/>
      <w:bookmarkEnd w:id="963"/>
      <w:r>
        <w:t xml:space="preserve"> (CONF:1129-28211).</w:t>
      </w:r>
    </w:p>
    <w:p w14:paraId="38DBB37E" w14:textId="77777777" w:rsidR="00E379A6" w:rsidRDefault="000F5220">
      <w:pPr>
        <w:numPr>
          <w:ilvl w:val="0"/>
          <w:numId w:val="32"/>
        </w:numPr>
      </w:pPr>
      <w:r>
        <w:rPr>
          <w:rStyle w:val="keyword"/>
        </w:rPr>
        <w:t>SHALL</w:t>
      </w:r>
      <w:r>
        <w:t xml:space="preserve"> contain exactly one [1..1] </w:t>
      </w:r>
      <w:r>
        <w:rPr>
          <w:rStyle w:val="XMLnameBold"/>
        </w:rPr>
        <w:t>value</w:t>
      </w:r>
      <w:r>
        <w:t xml:space="preserve"> with @xsi:type="CD"</w:t>
      </w:r>
      <w:bookmarkStart w:id="964" w:name="C_1129-28204"/>
      <w:bookmarkEnd w:id="964"/>
      <w:r>
        <w:t xml:space="preserve"> (CONF:1129-28204).</w:t>
      </w:r>
    </w:p>
    <w:p w14:paraId="5F81C263" w14:textId="77777777" w:rsidR="00E379A6" w:rsidRDefault="000F5220">
      <w:pPr>
        <w:numPr>
          <w:ilvl w:val="1"/>
          <w:numId w:val="32"/>
        </w:numPr>
      </w:pPr>
      <w:r>
        <w:t xml:space="preserve">This value </w:t>
      </w:r>
      <w:r>
        <w:rPr>
          <w:rStyle w:val="keyword"/>
        </w:rPr>
        <w:t>SHALL</w:t>
      </w:r>
      <w:r>
        <w:t xml:space="preserve"> contain exactly one [1..1] </w:t>
      </w:r>
      <w:r>
        <w:rPr>
          <w:rStyle w:val="XMLnameBold"/>
        </w:rPr>
        <w:t>@code</w:t>
      </w:r>
      <w:r>
        <w:t>=</w:t>
      </w:r>
      <w:r>
        <w:rPr>
          <w:rStyle w:val="XMLname"/>
        </w:rPr>
        <w:t>"6140-8"</w:t>
      </w:r>
      <w:r>
        <w:t xml:space="preserve"> Antimicrobial coated catheter used</w:t>
      </w:r>
      <w:bookmarkStart w:id="965" w:name="C_1129-28212"/>
      <w:bookmarkEnd w:id="965"/>
      <w:r>
        <w:t xml:space="preserve"> (CONF:1129-28212).</w:t>
      </w:r>
    </w:p>
    <w:p w14:paraId="100B3319" w14:textId="77777777" w:rsidR="00E379A6" w:rsidRDefault="000F5220">
      <w:pPr>
        <w:numPr>
          <w:ilvl w:val="1"/>
          <w:numId w:val="3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966" w:name="C_1129-30607"/>
      <w:bookmarkEnd w:id="966"/>
      <w:r>
        <w:t xml:space="preserve"> (CONF:1129-30607).</w:t>
      </w:r>
    </w:p>
    <w:p w14:paraId="18B40579" w14:textId="2873263E" w:rsidR="00E379A6" w:rsidRDefault="000F5220">
      <w:pPr>
        <w:pStyle w:val="Caption"/>
        <w:ind w:left="130" w:right="115"/>
      </w:pPr>
      <w:bookmarkStart w:id="967" w:name="_Toc491882306"/>
      <w:r>
        <w:t xml:space="preserve">Figure </w:t>
      </w:r>
      <w:r>
        <w:fldChar w:fldCharType="begin"/>
      </w:r>
      <w:r>
        <w:instrText>SEQ Figure \* ARABIC</w:instrText>
      </w:r>
      <w:r>
        <w:fldChar w:fldCharType="separate"/>
      </w:r>
      <w:r w:rsidR="00D90831">
        <w:t>28</w:t>
      </w:r>
      <w:r>
        <w:fldChar w:fldCharType="end"/>
      </w:r>
      <w:r>
        <w:t>: Antimicrobial Coated Catheter Used Observation Example</w:t>
      </w:r>
      <w:bookmarkEnd w:id="967"/>
    </w:p>
    <w:p w14:paraId="4D42C00F" w14:textId="77777777" w:rsidR="00E379A6" w:rsidRDefault="000F5220">
      <w:pPr>
        <w:pStyle w:val="Example"/>
        <w:ind w:left="130" w:right="115"/>
      </w:pPr>
      <w:r>
        <w:t xml:space="preserve">&lt;!-- Setting negationInd="false" indicates that an antimicrobial coated </w:t>
      </w:r>
    </w:p>
    <w:p w14:paraId="14CED5C5" w14:textId="77777777" w:rsidR="00E379A6" w:rsidRDefault="000F5220">
      <w:pPr>
        <w:pStyle w:val="Example"/>
        <w:ind w:left="130" w:right="115"/>
      </w:pPr>
      <w:r>
        <w:t xml:space="preserve">       catheter was used --&gt;</w:t>
      </w:r>
    </w:p>
    <w:p w14:paraId="5DEBA3A2" w14:textId="77777777" w:rsidR="00E379A6" w:rsidRDefault="000F5220">
      <w:pPr>
        <w:pStyle w:val="Example"/>
        <w:ind w:left="130" w:right="115"/>
      </w:pPr>
      <w:r>
        <w:t>&lt;observation moodCode="EVN" classCode="OBS" negationInd="false"&gt;</w:t>
      </w:r>
    </w:p>
    <w:p w14:paraId="33F1591E" w14:textId="77777777" w:rsidR="00E379A6" w:rsidRDefault="000F5220">
      <w:pPr>
        <w:pStyle w:val="Example"/>
        <w:ind w:left="130" w:right="115"/>
      </w:pPr>
      <w:r>
        <w:t xml:space="preserve">    &lt;!-- Antimicrobial Coated Catheter Used Observation templateId --&gt;</w:t>
      </w:r>
    </w:p>
    <w:p w14:paraId="4CF49084" w14:textId="77777777" w:rsidR="00E379A6" w:rsidRDefault="000F5220">
      <w:pPr>
        <w:pStyle w:val="Example"/>
        <w:ind w:left="130" w:right="115"/>
      </w:pPr>
      <w:r>
        <w:t xml:space="preserve">    &lt;templateId root="2.16.840.1.113883.10.20.5.6.217" </w:t>
      </w:r>
    </w:p>
    <w:p w14:paraId="5D58EFC5" w14:textId="77777777" w:rsidR="00E379A6" w:rsidRDefault="000F5220">
      <w:pPr>
        <w:pStyle w:val="Example"/>
        <w:ind w:left="130" w:right="115"/>
      </w:pPr>
      <w:r>
        <w:t xml:space="preserve">                       extension="2014-12-01"/&gt;</w:t>
      </w:r>
    </w:p>
    <w:p w14:paraId="37F32DE9" w14:textId="77777777" w:rsidR="00E379A6" w:rsidRDefault="000F5220">
      <w:pPr>
        <w:pStyle w:val="Example"/>
        <w:ind w:left="130" w:right="115"/>
      </w:pPr>
      <w:r>
        <w:t xml:space="preserve">    &lt;code code="ASSERTION" </w:t>
      </w:r>
    </w:p>
    <w:p w14:paraId="07351937" w14:textId="77777777" w:rsidR="00E379A6" w:rsidRDefault="000F5220">
      <w:pPr>
        <w:pStyle w:val="Example"/>
        <w:ind w:left="130" w:right="115"/>
      </w:pPr>
      <w:r>
        <w:t xml:space="preserve">          codeSystem="2.16.840.1.113883.5.4" /&gt;</w:t>
      </w:r>
    </w:p>
    <w:p w14:paraId="1B151718" w14:textId="77777777" w:rsidR="00E379A6" w:rsidRDefault="000F5220">
      <w:pPr>
        <w:pStyle w:val="Example"/>
        <w:ind w:left="130" w:right="115"/>
      </w:pPr>
      <w:r>
        <w:t xml:space="preserve">    &lt;statusCode code="completed"/&gt;</w:t>
      </w:r>
    </w:p>
    <w:p w14:paraId="1323AB78" w14:textId="77777777" w:rsidR="00E379A6" w:rsidRDefault="000F5220">
      <w:pPr>
        <w:pStyle w:val="Example"/>
        <w:ind w:left="130" w:right="115"/>
      </w:pPr>
      <w:r>
        <w:t xml:space="preserve">    &lt;value xsi:type="CD" </w:t>
      </w:r>
    </w:p>
    <w:p w14:paraId="5A75D377" w14:textId="77777777" w:rsidR="00E379A6" w:rsidRDefault="000F5220">
      <w:pPr>
        <w:pStyle w:val="Example"/>
        <w:ind w:left="130" w:right="115"/>
      </w:pPr>
      <w:r>
        <w:t xml:space="preserve">           codeSystem="2.16.840.1.113883.6.277" </w:t>
      </w:r>
    </w:p>
    <w:p w14:paraId="753E50E6" w14:textId="77777777" w:rsidR="00E379A6" w:rsidRDefault="000F5220">
      <w:pPr>
        <w:pStyle w:val="Example"/>
        <w:ind w:left="130" w:right="115"/>
      </w:pPr>
      <w:r>
        <w:t xml:space="preserve">           codeSystemName="cdcNHSN" code="6140-8"</w:t>
      </w:r>
    </w:p>
    <w:p w14:paraId="72B26B22" w14:textId="77777777" w:rsidR="00E379A6" w:rsidRDefault="000F5220">
      <w:pPr>
        <w:pStyle w:val="Example"/>
        <w:ind w:left="130" w:right="115"/>
      </w:pPr>
      <w:r>
        <w:t xml:space="preserve">           displayName="Antimicrobial coated catheter used" /&gt;</w:t>
      </w:r>
    </w:p>
    <w:p w14:paraId="41C4E0A0" w14:textId="77777777" w:rsidR="00E379A6" w:rsidRDefault="000F5220">
      <w:pPr>
        <w:pStyle w:val="Example"/>
        <w:ind w:left="130" w:right="115"/>
      </w:pPr>
      <w:r>
        <w:t>&lt;/observation&gt;</w:t>
      </w:r>
    </w:p>
    <w:p w14:paraId="38EA3BE8" w14:textId="77777777" w:rsidR="00E379A6" w:rsidRDefault="00E379A6">
      <w:pPr>
        <w:pStyle w:val="BodyText"/>
      </w:pPr>
    </w:p>
    <w:p w14:paraId="0D090EB2" w14:textId="77777777" w:rsidR="00E379A6" w:rsidRDefault="000F5220">
      <w:pPr>
        <w:pStyle w:val="Heading2nospace"/>
      </w:pPr>
      <w:bookmarkStart w:id="968" w:name="_Toc491882136"/>
      <w:r>
        <w:t>A</w:t>
      </w:r>
      <w:bookmarkStart w:id="969" w:name="E_Antimicrobial_Susceptibility_Antibiot"/>
      <w:bookmarkEnd w:id="969"/>
      <w:r>
        <w:t>ntimicrobial Susceptibility Antibiotic</w:t>
      </w:r>
      <w:bookmarkEnd w:id="968"/>
    </w:p>
    <w:p w14:paraId="2F858D38" w14:textId="77777777" w:rsidR="00E379A6" w:rsidRDefault="000F5220">
      <w:pPr>
        <w:pStyle w:val="BracketData"/>
      </w:pPr>
      <w:r>
        <w:t>[participant: identifier urn:oid:2.16.840.1.113883.10.20.5.6.176 (closed)]</w:t>
      </w:r>
    </w:p>
    <w:p w14:paraId="31876CEB" w14:textId="77777777" w:rsidR="00E379A6" w:rsidRDefault="000F5220">
      <w:pPr>
        <w:pStyle w:val="BracketData"/>
      </w:pPr>
      <w:r>
        <w:t>Published as part of NHSN Healthcare Associated Infection (HAI) Reports Release 1 - US Realm</w:t>
      </w:r>
    </w:p>
    <w:p w14:paraId="336A4977" w14:textId="77777777" w:rsidR="00E379A6" w:rsidRDefault="000F5220">
      <w:pPr>
        <w:pStyle w:val="BodyText"/>
      </w:pPr>
      <w:r>
        <w:t>This clinical statement represents the antimicrobial agent for which susceptibilities are reported against a certain pathogen. The antimicrobial agent is specified in the participant/participantRole/playingEntity/code element.</w:t>
      </w:r>
    </w:p>
    <w:p w14:paraId="0F9128C2" w14:textId="0B2626B3" w:rsidR="00E379A6" w:rsidRDefault="000F5220">
      <w:pPr>
        <w:pStyle w:val="Caption"/>
      </w:pPr>
      <w:bookmarkStart w:id="970" w:name="_Toc491882549"/>
      <w:r>
        <w:lastRenderedPageBreak/>
        <w:t xml:space="preserve">Table </w:t>
      </w:r>
      <w:r>
        <w:fldChar w:fldCharType="begin"/>
      </w:r>
      <w:r>
        <w:instrText>SEQ Table \* ARABIC</w:instrText>
      </w:r>
      <w:r>
        <w:fldChar w:fldCharType="separate"/>
      </w:r>
      <w:r w:rsidR="00D90831">
        <w:t>103</w:t>
      </w:r>
      <w:r>
        <w:fldChar w:fldCharType="end"/>
      </w:r>
      <w:r>
        <w:t>: Antimicrobial Susceptibility Antibiotic Constraints Overview</w:t>
      </w:r>
      <w:bookmarkEnd w:id="970"/>
    </w:p>
    <w:tbl>
      <w:tblPr>
        <w:tblStyle w:val="TableGrid"/>
        <w:tblW w:w="10080" w:type="dxa"/>
        <w:jc w:val="center"/>
        <w:tblLayout w:type="fixed"/>
        <w:tblLook w:val="02A0" w:firstRow="1" w:lastRow="0" w:firstColumn="1" w:lastColumn="0" w:noHBand="1" w:noVBand="0"/>
        <w:tblCaption w:val="Table 103: Antimicrobial Susceptibility Antibiotic Constraints Overview"/>
        <w:tblDescription w:val="Table 103: Antimicrobial Susceptibility Antibiotic Constraints Overview"/>
      </w:tblPr>
      <w:tblGrid>
        <w:gridCol w:w="3498"/>
        <w:gridCol w:w="731"/>
        <w:gridCol w:w="877"/>
        <w:gridCol w:w="877"/>
        <w:gridCol w:w="877"/>
        <w:gridCol w:w="3220"/>
      </w:tblGrid>
      <w:tr w:rsidR="00E379A6" w14:paraId="14AC017F" w14:textId="77777777" w:rsidTr="00E479AC">
        <w:trPr>
          <w:cantSplit/>
          <w:tblHeader/>
          <w:jc w:val="center"/>
        </w:trPr>
        <w:tc>
          <w:tcPr>
            <w:tcW w:w="0" w:type="dxa"/>
            <w:shd w:val="clear" w:color="auto" w:fill="E6E6E6"/>
            <w:noWrap/>
          </w:tcPr>
          <w:p w14:paraId="4ED55BBD" w14:textId="77777777" w:rsidR="00E379A6" w:rsidRDefault="000F5220">
            <w:pPr>
              <w:pStyle w:val="TableHead"/>
            </w:pPr>
            <w:r>
              <w:t>XPath</w:t>
            </w:r>
          </w:p>
        </w:tc>
        <w:tc>
          <w:tcPr>
            <w:tcW w:w="720" w:type="dxa"/>
            <w:shd w:val="clear" w:color="auto" w:fill="E6E6E6"/>
            <w:noWrap/>
          </w:tcPr>
          <w:p w14:paraId="6A2D4384" w14:textId="77777777" w:rsidR="00E379A6" w:rsidRDefault="000F5220">
            <w:pPr>
              <w:pStyle w:val="TableHead"/>
            </w:pPr>
            <w:r>
              <w:t>Card.</w:t>
            </w:r>
          </w:p>
        </w:tc>
        <w:tc>
          <w:tcPr>
            <w:tcW w:w="864" w:type="dxa"/>
            <w:shd w:val="clear" w:color="auto" w:fill="E6E6E6"/>
            <w:noWrap/>
          </w:tcPr>
          <w:p w14:paraId="65840155" w14:textId="77777777" w:rsidR="00E379A6" w:rsidRDefault="000F5220">
            <w:pPr>
              <w:pStyle w:val="TableHead"/>
            </w:pPr>
            <w:r>
              <w:t>Verb</w:t>
            </w:r>
          </w:p>
        </w:tc>
        <w:tc>
          <w:tcPr>
            <w:tcW w:w="864" w:type="dxa"/>
            <w:shd w:val="clear" w:color="auto" w:fill="E6E6E6"/>
            <w:noWrap/>
          </w:tcPr>
          <w:p w14:paraId="143406AE" w14:textId="77777777" w:rsidR="00E379A6" w:rsidRDefault="000F5220">
            <w:pPr>
              <w:pStyle w:val="TableHead"/>
            </w:pPr>
            <w:r>
              <w:t>Data Type</w:t>
            </w:r>
          </w:p>
        </w:tc>
        <w:tc>
          <w:tcPr>
            <w:tcW w:w="864" w:type="dxa"/>
            <w:shd w:val="clear" w:color="auto" w:fill="E6E6E6"/>
            <w:noWrap/>
          </w:tcPr>
          <w:p w14:paraId="2AF0EACC" w14:textId="77777777" w:rsidR="00E379A6" w:rsidRDefault="000F5220">
            <w:pPr>
              <w:pStyle w:val="TableHead"/>
            </w:pPr>
            <w:r>
              <w:t>CONF#</w:t>
            </w:r>
          </w:p>
        </w:tc>
        <w:tc>
          <w:tcPr>
            <w:tcW w:w="864" w:type="dxa"/>
            <w:shd w:val="clear" w:color="auto" w:fill="E6E6E6"/>
            <w:noWrap/>
          </w:tcPr>
          <w:p w14:paraId="776C66AD" w14:textId="77777777" w:rsidR="00E379A6" w:rsidRDefault="000F5220">
            <w:pPr>
              <w:pStyle w:val="TableHead"/>
            </w:pPr>
            <w:r>
              <w:t>Value</w:t>
            </w:r>
          </w:p>
        </w:tc>
      </w:tr>
      <w:tr w:rsidR="00E379A6" w14:paraId="2492B58D" w14:textId="77777777" w:rsidTr="00E479AC">
        <w:trPr>
          <w:cantSplit/>
          <w:jc w:val="center"/>
        </w:trPr>
        <w:tc>
          <w:tcPr>
            <w:tcW w:w="9928" w:type="dxa"/>
            <w:gridSpan w:val="6"/>
          </w:tcPr>
          <w:p w14:paraId="25C22859" w14:textId="77777777" w:rsidR="00E379A6" w:rsidRDefault="000F5220">
            <w:pPr>
              <w:pStyle w:val="TableText"/>
            </w:pPr>
            <w:r>
              <w:t>participant (identifier: urn:oid:2.16.840.1.113883.10.20.5.6.176)</w:t>
            </w:r>
          </w:p>
        </w:tc>
      </w:tr>
      <w:tr w:rsidR="00E379A6" w14:paraId="7FAA38DA" w14:textId="77777777" w:rsidTr="00E479AC">
        <w:trPr>
          <w:cantSplit/>
          <w:jc w:val="center"/>
        </w:trPr>
        <w:tc>
          <w:tcPr>
            <w:tcW w:w="3445" w:type="dxa"/>
          </w:tcPr>
          <w:p w14:paraId="2B4BA62F" w14:textId="77777777" w:rsidR="00E379A6" w:rsidRDefault="000F5220">
            <w:pPr>
              <w:pStyle w:val="TableText"/>
            </w:pPr>
            <w:r>
              <w:tab/>
              <w:t>@typeCode</w:t>
            </w:r>
          </w:p>
        </w:tc>
        <w:tc>
          <w:tcPr>
            <w:tcW w:w="720" w:type="dxa"/>
          </w:tcPr>
          <w:p w14:paraId="10332940" w14:textId="77777777" w:rsidR="00E379A6" w:rsidRDefault="000F5220">
            <w:pPr>
              <w:pStyle w:val="TableText"/>
            </w:pPr>
            <w:r>
              <w:t>1..1</w:t>
            </w:r>
          </w:p>
        </w:tc>
        <w:tc>
          <w:tcPr>
            <w:tcW w:w="864" w:type="dxa"/>
          </w:tcPr>
          <w:p w14:paraId="15C23D5E" w14:textId="77777777" w:rsidR="00E379A6" w:rsidRDefault="000F5220">
            <w:pPr>
              <w:pStyle w:val="TableText"/>
            </w:pPr>
            <w:r>
              <w:t>SHALL</w:t>
            </w:r>
          </w:p>
        </w:tc>
        <w:tc>
          <w:tcPr>
            <w:tcW w:w="864" w:type="dxa"/>
          </w:tcPr>
          <w:p w14:paraId="57B8ECB4" w14:textId="77777777" w:rsidR="00E379A6" w:rsidRDefault="00E379A6">
            <w:pPr>
              <w:pStyle w:val="TableText"/>
            </w:pPr>
          </w:p>
        </w:tc>
        <w:tc>
          <w:tcPr>
            <w:tcW w:w="864" w:type="dxa"/>
          </w:tcPr>
          <w:p w14:paraId="6C5DA003" w14:textId="7F2EB419" w:rsidR="00E379A6" w:rsidRDefault="0051287C">
            <w:pPr>
              <w:pStyle w:val="TableText"/>
            </w:pPr>
            <w:hyperlink w:anchor="C_86-27113">
              <w:r w:rsidR="000F5220">
                <w:rPr>
                  <w:rStyle w:val="HyperlinkText9pt"/>
                </w:rPr>
                <w:t>86-27113</w:t>
              </w:r>
            </w:hyperlink>
          </w:p>
        </w:tc>
        <w:tc>
          <w:tcPr>
            <w:tcW w:w="3171" w:type="dxa"/>
          </w:tcPr>
          <w:p w14:paraId="5ED07F23" w14:textId="77777777" w:rsidR="00E379A6" w:rsidRDefault="000F5220">
            <w:pPr>
              <w:pStyle w:val="TableText"/>
            </w:pPr>
            <w:r>
              <w:t>SBJ</w:t>
            </w:r>
          </w:p>
        </w:tc>
      </w:tr>
      <w:tr w:rsidR="00E379A6" w14:paraId="6978B71D" w14:textId="77777777" w:rsidTr="00E479AC">
        <w:trPr>
          <w:cantSplit/>
          <w:jc w:val="center"/>
        </w:trPr>
        <w:tc>
          <w:tcPr>
            <w:tcW w:w="3445" w:type="dxa"/>
          </w:tcPr>
          <w:p w14:paraId="40540CEA" w14:textId="77777777" w:rsidR="00E379A6" w:rsidRDefault="000F5220">
            <w:pPr>
              <w:pStyle w:val="TableText"/>
            </w:pPr>
            <w:r>
              <w:tab/>
              <w:t>templateId</w:t>
            </w:r>
          </w:p>
        </w:tc>
        <w:tc>
          <w:tcPr>
            <w:tcW w:w="720" w:type="dxa"/>
          </w:tcPr>
          <w:p w14:paraId="73804173" w14:textId="77777777" w:rsidR="00E379A6" w:rsidRDefault="000F5220">
            <w:pPr>
              <w:pStyle w:val="TableText"/>
            </w:pPr>
            <w:r>
              <w:t>1..1</w:t>
            </w:r>
          </w:p>
        </w:tc>
        <w:tc>
          <w:tcPr>
            <w:tcW w:w="864" w:type="dxa"/>
          </w:tcPr>
          <w:p w14:paraId="1A5BCDD1" w14:textId="77777777" w:rsidR="00E379A6" w:rsidRDefault="000F5220">
            <w:pPr>
              <w:pStyle w:val="TableText"/>
            </w:pPr>
            <w:r>
              <w:t>SHALL</w:t>
            </w:r>
          </w:p>
        </w:tc>
        <w:tc>
          <w:tcPr>
            <w:tcW w:w="864" w:type="dxa"/>
          </w:tcPr>
          <w:p w14:paraId="4EF39A46" w14:textId="77777777" w:rsidR="00E379A6" w:rsidRDefault="00E379A6">
            <w:pPr>
              <w:pStyle w:val="TableText"/>
            </w:pPr>
          </w:p>
        </w:tc>
        <w:tc>
          <w:tcPr>
            <w:tcW w:w="864" w:type="dxa"/>
          </w:tcPr>
          <w:p w14:paraId="727256FA" w14:textId="3DC02A2B" w:rsidR="00E379A6" w:rsidRDefault="0051287C">
            <w:pPr>
              <w:pStyle w:val="TableText"/>
            </w:pPr>
            <w:hyperlink w:anchor="C_86-21084">
              <w:r w:rsidR="000F5220">
                <w:rPr>
                  <w:rStyle w:val="HyperlinkText9pt"/>
                </w:rPr>
                <w:t>86-21084</w:t>
              </w:r>
            </w:hyperlink>
          </w:p>
        </w:tc>
        <w:tc>
          <w:tcPr>
            <w:tcW w:w="3171" w:type="dxa"/>
          </w:tcPr>
          <w:p w14:paraId="277FB613" w14:textId="77777777" w:rsidR="00E379A6" w:rsidRDefault="00E379A6">
            <w:pPr>
              <w:pStyle w:val="TableText"/>
            </w:pPr>
          </w:p>
        </w:tc>
      </w:tr>
      <w:tr w:rsidR="00E379A6" w14:paraId="55EB8BB2" w14:textId="77777777" w:rsidTr="00E479AC">
        <w:trPr>
          <w:cantSplit/>
          <w:jc w:val="center"/>
        </w:trPr>
        <w:tc>
          <w:tcPr>
            <w:tcW w:w="3445" w:type="dxa"/>
          </w:tcPr>
          <w:p w14:paraId="5715C6EC" w14:textId="77777777" w:rsidR="00E379A6" w:rsidRDefault="000F5220">
            <w:pPr>
              <w:pStyle w:val="TableText"/>
            </w:pPr>
            <w:r>
              <w:tab/>
            </w:r>
            <w:r>
              <w:tab/>
              <w:t>@root</w:t>
            </w:r>
          </w:p>
        </w:tc>
        <w:tc>
          <w:tcPr>
            <w:tcW w:w="720" w:type="dxa"/>
          </w:tcPr>
          <w:p w14:paraId="797D4172" w14:textId="77777777" w:rsidR="00E379A6" w:rsidRDefault="000F5220">
            <w:pPr>
              <w:pStyle w:val="TableText"/>
            </w:pPr>
            <w:r>
              <w:t>1..1</w:t>
            </w:r>
          </w:p>
        </w:tc>
        <w:tc>
          <w:tcPr>
            <w:tcW w:w="864" w:type="dxa"/>
          </w:tcPr>
          <w:p w14:paraId="554499F7" w14:textId="77777777" w:rsidR="00E379A6" w:rsidRDefault="000F5220">
            <w:pPr>
              <w:pStyle w:val="TableText"/>
            </w:pPr>
            <w:r>
              <w:t>SHALL</w:t>
            </w:r>
          </w:p>
        </w:tc>
        <w:tc>
          <w:tcPr>
            <w:tcW w:w="864" w:type="dxa"/>
          </w:tcPr>
          <w:p w14:paraId="43D373C5" w14:textId="77777777" w:rsidR="00E379A6" w:rsidRDefault="00E379A6">
            <w:pPr>
              <w:pStyle w:val="TableText"/>
            </w:pPr>
          </w:p>
        </w:tc>
        <w:tc>
          <w:tcPr>
            <w:tcW w:w="864" w:type="dxa"/>
          </w:tcPr>
          <w:p w14:paraId="220D1AA5" w14:textId="101E915C" w:rsidR="00E379A6" w:rsidRDefault="0051287C">
            <w:pPr>
              <w:pStyle w:val="TableText"/>
            </w:pPr>
            <w:hyperlink w:anchor="C_86-21085">
              <w:r w:rsidR="000F5220">
                <w:rPr>
                  <w:rStyle w:val="HyperlinkText9pt"/>
                </w:rPr>
                <w:t>86-21085</w:t>
              </w:r>
            </w:hyperlink>
          </w:p>
        </w:tc>
        <w:tc>
          <w:tcPr>
            <w:tcW w:w="3171" w:type="dxa"/>
          </w:tcPr>
          <w:p w14:paraId="6BC3E9C1" w14:textId="77777777" w:rsidR="00E379A6" w:rsidRDefault="000F5220">
            <w:pPr>
              <w:pStyle w:val="TableText"/>
            </w:pPr>
            <w:r>
              <w:t>2.16.840.1.113883.10.20.5.6.176</w:t>
            </w:r>
          </w:p>
        </w:tc>
      </w:tr>
      <w:tr w:rsidR="00E379A6" w14:paraId="3C036ED1" w14:textId="77777777" w:rsidTr="00E479AC">
        <w:trPr>
          <w:cantSplit/>
          <w:jc w:val="center"/>
        </w:trPr>
        <w:tc>
          <w:tcPr>
            <w:tcW w:w="3445" w:type="dxa"/>
          </w:tcPr>
          <w:p w14:paraId="485B0BCC" w14:textId="77777777" w:rsidR="00E379A6" w:rsidRDefault="000F5220">
            <w:pPr>
              <w:pStyle w:val="TableText"/>
            </w:pPr>
            <w:r>
              <w:tab/>
              <w:t>participantRole</w:t>
            </w:r>
          </w:p>
        </w:tc>
        <w:tc>
          <w:tcPr>
            <w:tcW w:w="720" w:type="dxa"/>
          </w:tcPr>
          <w:p w14:paraId="67E06CAB" w14:textId="77777777" w:rsidR="00E379A6" w:rsidRDefault="000F5220">
            <w:pPr>
              <w:pStyle w:val="TableText"/>
            </w:pPr>
            <w:r>
              <w:t>1..1</w:t>
            </w:r>
          </w:p>
        </w:tc>
        <w:tc>
          <w:tcPr>
            <w:tcW w:w="864" w:type="dxa"/>
          </w:tcPr>
          <w:p w14:paraId="27B5DAFA" w14:textId="77777777" w:rsidR="00E379A6" w:rsidRDefault="000F5220">
            <w:pPr>
              <w:pStyle w:val="TableText"/>
            </w:pPr>
            <w:r>
              <w:t>SHALL</w:t>
            </w:r>
          </w:p>
        </w:tc>
        <w:tc>
          <w:tcPr>
            <w:tcW w:w="864" w:type="dxa"/>
          </w:tcPr>
          <w:p w14:paraId="069E7028" w14:textId="77777777" w:rsidR="00E379A6" w:rsidRDefault="00E379A6">
            <w:pPr>
              <w:pStyle w:val="TableText"/>
            </w:pPr>
          </w:p>
        </w:tc>
        <w:tc>
          <w:tcPr>
            <w:tcW w:w="864" w:type="dxa"/>
          </w:tcPr>
          <w:p w14:paraId="07415F03" w14:textId="7FBB32CF" w:rsidR="00E379A6" w:rsidRDefault="0051287C">
            <w:pPr>
              <w:pStyle w:val="TableText"/>
            </w:pPr>
            <w:hyperlink w:anchor="C_86-27114">
              <w:r w:rsidR="000F5220">
                <w:rPr>
                  <w:rStyle w:val="HyperlinkText9pt"/>
                </w:rPr>
                <w:t>86-27114</w:t>
              </w:r>
            </w:hyperlink>
          </w:p>
        </w:tc>
        <w:tc>
          <w:tcPr>
            <w:tcW w:w="3171" w:type="dxa"/>
          </w:tcPr>
          <w:p w14:paraId="71E6BD92" w14:textId="77777777" w:rsidR="00E379A6" w:rsidRDefault="00E379A6">
            <w:pPr>
              <w:pStyle w:val="TableText"/>
            </w:pPr>
          </w:p>
        </w:tc>
      </w:tr>
      <w:tr w:rsidR="00E379A6" w14:paraId="158F2CCB" w14:textId="77777777" w:rsidTr="00E479AC">
        <w:trPr>
          <w:cantSplit/>
          <w:jc w:val="center"/>
        </w:trPr>
        <w:tc>
          <w:tcPr>
            <w:tcW w:w="3445" w:type="dxa"/>
          </w:tcPr>
          <w:p w14:paraId="6ABF2D9A" w14:textId="77777777" w:rsidR="00E379A6" w:rsidRDefault="000F5220">
            <w:pPr>
              <w:pStyle w:val="TableText"/>
            </w:pPr>
            <w:r>
              <w:tab/>
            </w:r>
            <w:r>
              <w:tab/>
              <w:t>@classCode</w:t>
            </w:r>
          </w:p>
        </w:tc>
        <w:tc>
          <w:tcPr>
            <w:tcW w:w="720" w:type="dxa"/>
          </w:tcPr>
          <w:p w14:paraId="43455971" w14:textId="77777777" w:rsidR="00E379A6" w:rsidRDefault="000F5220">
            <w:pPr>
              <w:pStyle w:val="TableText"/>
            </w:pPr>
            <w:r>
              <w:t>0..1</w:t>
            </w:r>
          </w:p>
        </w:tc>
        <w:tc>
          <w:tcPr>
            <w:tcW w:w="864" w:type="dxa"/>
          </w:tcPr>
          <w:p w14:paraId="56851E7D" w14:textId="77777777" w:rsidR="00E379A6" w:rsidRDefault="000F5220">
            <w:pPr>
              <w:pStyle w:val="TableText"/>
            </w:pPr>
            <w:r>
              <w:t>MAY</w:t>
            </w:r>
          </w:p>
        </w:tc>
        <w:tc>
          <w:tcPr>
            <w:tcW w:w="864" w:type="dxa"/>
          </w:tcPr>
          <w:p w14:paraId="4BEF8477" w14:textId="77777777" w:rsidR="00E379A6" w:rsidRDefault="00E379A6">
            <w:pPr>
              <w:pStyle w:val="TableText"/>
            </w:pPr>
          </w:p>
        </w:tc>
        <w:tc>
          <w:tcPr>
            <w:tcW w:w="864" w:type="dxa"/>
          </w:tcPr>
          <w:p w14:paraId="3EB9A804" w14:textId="4B993ED6" w:rsidR="00E379A6" w:rsidRDefault="0051287C">
            <w:pPr>
              <w:pStyle w:val="TableText"/>
            </w:pPr>
            <w:hyperlink w:anchor="C_86-27115">
              <w:r w:rsidR="000F5220">
                <w:rPr>
                  <w:rStyle w:val="HyperlinkText9pt"/>
                </w:rPr>
                <w:t>86-27115</w:t>
              </w:r>
            </w:hyperlink>
          </w:p>
        </w:tc>
        <w:tc>
          <w:tcPr>
            <w:tcW w:w="3171" w:type="dxa"/>
          </w:tcPr>
          <w:p w14:paraId="736F72AC" w14:textId="77777777" w:rsidR="00E379A6" w:rsidRDefault="000F5220">
            <w:pPr>
              <w:pStyle w:val="TableText"/>
            </w:pPr>
            <w:r>
              <w:t>MANU</w:t>
            </w:r>
          </w:p>
        </w:tc>
      </w:tr>
      <w:tr w:rsidR="00E379A6" w14:paraId="129DFBDF" w14:textId="77777777" w:rsidTr="00E479AC">
        <w:trPr>
          <w:cantSplit/>
          <w:jc w:val="center"/>
        </w:trPr>
        <w:tc>
          <w:tcPr>
            <w:tcW w:w="3445" w:type="dxa"/>
          </w:tcPr>
          <w:p w14:paraId="30B62869" w14:textId="77777777" w:rsidR="00E379A6" w:rsidRDefault="000F5220">
            <w:pPr>
              <w:pStyle w:val="TableText"/>
            </w:pPr>
            <w:r>
              <w:tab/>
            </w:r>
            <w:r>
              <w:tab/>
              <w:t>playingEntity</w:t>
            </w:r>
          </w:p>
        </w:tc>
        <w:tc>
          <w:tcPr>
            <w:tcW w:w="720" w:type="dxa"/>
          </w:tcPr>
          <w:p w14:paraId="5739149E" w14:textId="77777777" w:rsidR="00E379A6" w:rsidRDefault="000F5220">
            <w:pPr>
              <w:pStyle w:val="TableText"/>
            </w:pPr>
            <w:r>
              <w:t>1..1</w:t>
            </w:r>
          </w:p>
        </w:tc>
        <w:tc>
          <w:tcPr>
            <w:tcW w:w="864" w:type="dxa"/>
          </w:tcPr>
          <w:p w14:paraId="43D8CE62" w14:textId="77777777" w:rsidR="00E379A6" w:rsidRDefault="000F5220">
            <w:pPr>
              <w:pStyle w:val="TableText"/>
            </w:pPr>
            <w:r>
              <w:t>SHALL</w:t>
            </w:r>
          </w:p>
        </w:tc>
        <w:tc>
          <w:tcPr>
            <w:tcW w:w="864" w:type="dxa"/>
          </w:tcPr>
          <w:p w14:paraId="6F726F66" w14:textId="77777777" w:rsidR="00E379A6" w:rsidRDefault="00E379A6">
            <w:pPr>
              <w:pStyle w:val="TableText"/>
            </w:pPr>
          </w:p>
        </w:tc>
        <w:tc>
          <w:tcPr>
            <w:tcW w:w="864" w:type="dxa"/>
          </w:tcPr>
          <w:p w14:paraId="1428882E" w14:textId="510C7986" w:rsidR="00E379A6" w:rsidRDefault="0051287C">
            <w:pPr>
              <w:pStyle w:val="TableText"/>
            </w:pPr>
            <w:hyperlink w:anchor="C_86-27116">
              <w:r w:rsidR="000F5220">
                <w:rPr>
                  <w:rStyle w:val="HyperlinkText9pt"/>
                </w:rPr>
                <w:t>86-27116</w:t>
              </w:r>
            </w:hyperlink>
          </w:p>
        </w:tc>
        <w:tc>
          <w:tcPr>
            <w:tcW w:w="3171" w:type="dxa"/>
          </w:tcPr>
          <w:p w14:paraId="71FD0461" w14:textId="77777777" w:rsidR="00E379A6" w:rsidRDefault="00E379A6">
            <w:pPr>
              <w:pStyle w:val="TableText"/>
            </w:pPr>
          </w:p>
        </w:tc>
      </w:tr>
      <w:tr w:rsidR="00E379A6" w14:paraId="417C2799" w14:textId="77777777" w:rsidTr="00E479AC">
        <w:trPr>
          <w:cantSplit/>
          <w:jc w:val="center"/>
        </w:trPr>
        <w:tc>
          <w:tcPr>
            <w:tcW w:w="3445" w:type="dxa"/>
          </w:tcPr>
          <w:p w14:paraId="51D44C96" w14:textId="77777777" w:rsidR="00E379A6" w:rsidRDefault="000F5220">
            <w:pPr>
              <w:pStyle w:val="TableText"/>
            </w:pPr>
            <w:r>
              <w:tab/>
            </w:r>
            <w:r>
              <w:tab/>
            </w:r>
            <w:r>
              <w:tab/>
              <w:t>code</w:t>
            </w:r>
          </w:p>
        </w:tc>
        <w:tc>
          <w:tcPr>
            <w:tcW w:w="720" w:type="dxa"/>
          </w:tcPr>
          <w:p w14:paraId="588B07A2" w14:textId="77777777" w:rsidR="00E379A6" w:rsidRDefault="000F5220">
            <w:pPr>
              <w:pStyle w:val="TableText"/>
            </w:pPr>
            <w:r>
              <w:t>1..1</w:t>
            </w:r>
          </w:p>
        </w:tc>
        <w:tc>
          <w:tcPr>
            <w:tcW w:w="864" w:type="dxa"/>
          </w:tcPr>
          <w:p w14:paraId="68B0B654" w14:textId="77777777" w:rsidR="00E379A6" w:rsidRDefault="000F5220">
            <w:pPr>
              <w:pStyle w:val="TableText"/>
            </w:pPr>
            <w:r>
              <w:t>SHALL</w:t>
            </w:r>
          </w:p>
        </w:tc>
        <w:tc>
          <w:tcPr>
            <w:tcW w:w="864" w:type="dxa"/>
          </w:tcPr>
          <w:p w14:paraId="5E4FA49B" w14:textId="77777777" w:rsidR="00E379A6" w:rsidRDefault="00E379A6">
            <w:pPr>
              <w:pStyle w:val="TableText"/>
            </w:pPr>
          </w:p>
        </w:tc>
        <w:tc>
          <w:tcPr>
            <w:tcW w:w="864" w:type="dxa"/>
          </w:tcPr>
          <w:p w14:paraId="306AC452" w14:textId="669EE517" w:rsidR="00E379A6" w:rsidRDefault="0051287C">
            <w:pPr>
              <w:pStyle w:val="TableText"/>
            </w:pPr>
            <w:hyperlink w:anchor="C_86-27117">
              <w:r w:rsidR="000F5220">
                <w:rPr>
                  <w:rStyle w:val="HyperlinkText9pt"/>
                </w:rPr>
                <w:t>86-27117</w:t>
              </w:r>
            </w:hyperlink>
          </w:p>
        </w:tc>
        <w:tc>
          <w:tcPr>
            <w:tcW w:w="3171" w:type="dxa"/>
          </w:tcPr>
          <w:p w14:paraId="0AFA5ADB" w14:textId="77777777" w:rsidR="00E379A6" w:rsidRDefault="000F5220">
            <w:pPr>
              <w:pStyle w:val="TableText"/>
            </w:pPr>
            <w:r>
              <w:t>urn:oid:2.16.840.1.114222.4.11.3360 (NHSNAntimicrobialAgentAURPCode)</w:t>
            </w:r>
          </w:p>
        </w:tc>
      </w:tr>
    </w:tbl>
    <w:p w14:paraId="53080095" w14:textId="77777777" w:rsidR="00E379A6" w:rsidRDefault="00E379A6">
      <w:pPr>
        <w:pStyle w:val="BodyText"/>
      </w:pPr>
    </w:p>
    <w:p w14:paraId="750B3276" w14:textId="77777777" w:rsidR="00E379A6" w:rsidRDefault="000F5220">
      <w:pPr>
        <w:numPr>
          <w:ilvl w:val="0"/>
          <w:numId w:val="33"/>
        </w:numPr>
      </w:pPr>
      <w:r>
        <w:rPr>
          <w:rStyle w:val="keyword"/>
        </w:rPr>
        <w:t>SHALL</w:t>
      </w:r>
      <w:r>
        <w:t xml:space="preserve"> contain exactly one [1..1] </w:t>
      </w:r>
      <w:r>
        <w:rPr>
          <w:rStyle w:val="XMLnameBold"/>
        </w:rPr>
        <w:t>@typeCode</w:t>
      </w:r>
      <w:r>
        <w:t>=</w:t>
      </w:r>
      <w:r>
        <w:rPr>
          <w:rStyle w:val="XMLname"/>
        </w:rPr>
        <w:t>"SBJ"</w:t>
      </w:r>
      <w:bookmarkStart w:id="971" w:name="C_86-27113"/>
      <w:bookmarkEnd w:id="971"/>
      <w:r>
        <w:t xml:space="preserve"> (CONF:86-27113).</w:t>
      </w:r>
    </w:p>
    <w:p w14:paraId="499BCD01" w14:textId="77777777" w:rsidR="00E379A6" w:rsidRDefault="000F5220">
      <w:pPr>
        <w:numPr>
          <w:ilvl w:val="0"/>
          <w:numId w:val="33"/>
        </w:numPr>
      </w:pPr>
      <w:r>
        <w:rPr>
          <w:rStyle w:val="keyword"/>
        </w:rPr>
        <w:t>SHALL</w:t>
      </w:r>
      <w:r>
        <w:t xml:space="preserve"> contain exactly one [1..1] </w:t>
      </w:r>
      <w:r>
        <w:rPr>
          <w:rStyle w:val="XMLnameBold"/>
        </w:rPr>
        <w:t>templateId</w:t>
      </w:r>
      <w:bookmarkStart w:id="972" w:name="C_86-21084"/>
      <w:bookmarkEnd w:id="972"/>
      <w:r>
        <w:t xml:space="preserve"> (CONF:86-21084) such that it</w:t>
      </w:r>
    </w:p>
    <w:p w14:paraId="79148E2E" w14:textId="77777777" w:rsidR="00E379A6" w:rsidRDefault="000F5220">
      <w:pPr>
        <w:numPr>
          <w:ilvl w:val="1"/>
          <w:numId w:val="33"/>
        </w:numPr>
      </w:pPr>
      <w:r>
        <w:rPr>
          <w:rStyle w:val="keyword"/>
        </w:rPr>
        <w:t>SHALL</w:t>
      </w:r>
      <w:r>
        <w:t xml:space="preserve"> contain exactly one [1..1] </w:t>
      </w:r>
      <w:r>
        <w:rPr>
          <w:rStyle w:val="XMLnameBold"/>
        </w:rPr>
        <w:t>@root</w:t>
      </w:r>
      <w:r>
        <w:t>=</w:t>
      </w:r>
      <w:r>
        <w:rPr>
          <w:rStyle w:val="XMLname"/>
        </w:rPr>
        <w:t>"2.16.840.1.113883.10.20.5.6.176"</w:t>
      </w:r>
      <w:bookmarkStart w:id="973" w:name="C_86-21085"/>
      <w:bookmarkEnd w:id="973"/>
      <w:r>
        <w:t xml:space="preserve"> (CONF:86-21085).</w:t>
      </w:r>
    </w:p>
    <w:p w14:paraId="249F6D5A" w14:textId="77777777" w:rsidR="00E379A6" w:rsidRDefault="000F5220">
      <w:pPr>
        <w:numPr>
          <w:ilvl w:val="0"/>
          <w:numId w:val="33"/>
        </w:numPr>
      </w:pPr>
      <w:r>
        <w:rPr>
          <w:rStyle w:val="keyword"/>
        </w:rPr>
        <w:t>SHALL</w:t>
      </w:r>
      <w:r>
        <w:t xml:space="preserve"> contain exactly one [1..1] </w:t>
      </w:r>
      <w:r>
        <w:rPr>
          <w:rStyle w:val="XMLnameBold"/>
        </w:rPr>
        <w:t>participantRole</w:t>
      </w:r>
      <w:bookmarkStart w:id="974" w:name="C_86-27114"/>
      <w:bookmarkEnd w:id="974"/>
      <w:r>
        <w:t xml:space="preserve"> (CONF:86-27114).</w:t>
      </w:r>
    </w:p>
    <w:p w14:paraId="1332EC3E" w14:textId="77777777" w:rsidR="00E379A6" w:rsidRDefault="000F5220">
      <w:pPr>
        <w:numPr>
          <w:ilvl w:val="1"/>
          <w:numId w:val="33"/>
        </w:numPr>
      </w:pPr>
      <w:r>
        <w:t xml:space="preserve">This participantRole </w:t>
      </w:r>
      <w:r>
        <w:rPr>
          <w:rStyle w:val="keyword"/>
        </w:rPr>
        <w:t>MAY</w:t>
      </w:r>
      <w:r>
        <w:t xml:space="preserve"> contain zero or one [0..1] </w:t>
      </w:r>
      <w:r>
        <w:rPr>
          <w:rStyle w:val="XMLnameBold"/>
        </w:rPr>
        <w:t>@classCode</w:t>
      </w:r>
      <w:r>
        <w:t>=</w:t>
      </w:r>
      <w:r>
        <w:rPr>
          <w:rStyle w:val="XMLname"/>
        </w:rPr>
        <w:t>"MANU"</w:t>
      </w:r>
      <w:bookmarkStart w:id="975" w:name="C_86-27115"/>
      <w:bookmarkEnd w:id="975"/>
      <w:r>
        <w:t xml:space="preserve"> (CONF:86-27115).</w:t>
      </w:r>
    </w:p>
    <w:p w14:paraId="239DB222" w14:textId="77777777" w:rsidR="00E379A6" w:rsidRDefault="000F5220">
      <w:pPr>
        <w:numPr>
          <w:ilvl w:val="1"/>
          <w:numId w:val="33"/>
        </w:numPr>
      </w:pPr>
      <w:r>
        <w:t xml:space="preserve">This participantRole </w:t>
      </w:r>
      <w:r>
        <w:rPr>
          <w:rStyle w:val="keyword"/>
        </w:rPr>
        <w:t>SHALL</w:t>
      </w:r>
      <w:r>
        <w:t xml:space="preserve"> contain exactly one [1..1] </w:t>
      </w:r>
      <w:r>
        <w:rPr>
          <w:rStyle w:val="XMLnameBold"/>
        </w:rPr>
        <w:t>playingEntity</w:t>
      </w:r>
      <w:bookmarkStart w:id="976" w:name="C_86-27116"/>
      <w:bookmarkEnd w:id="976"/>
      <w:r>
        <w:t xml:space="preserve"> (CONF:86-27116).</w:t>
      </w:r>
    </w:p>
    <w:p w14:paraId="73C79140" w14:textId="78C79445" w:rsidR="00E379A6" w:rsidRDefault="000F5220">
      <w:pPr>
        <w:numPr>
          <w:ilvl w:val="2"/>
          <w:numId w:val="33"/>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977" w:name="C_86-27117"/>
      <w:bookmarkEnd w:id="977"/>
      <w:r>
        <w:t xml:space="preserve"> (CONF:86-27117).</w:t>
      </w:r>
    </w:p>
    <w:p w14:paraId="4A1C285B" w14:textId="319F068C" w:rsidR="00E379A6" w:rsidRDefault="000F5220">
      <w:pPr>
        <w:pStyle w:val="Caption"/>
      </w:pPr>
      <w:bookmarkStart w:id="978" w:name="_Toc491882550"/>
      <w:r>
        <w:lastRenderedPageBreak/>
        <w:t xml:space="preserve">Table </w:t>
      </w:r>
      <w:r>
        <w:fldChar w:fldCharType="begin"/>
      </w:r>
      <w:r>
        <w:instrText>SEQ Table \* ARABIC</w:instrText>
      </w:r>
      <w:r>
        <w:fldChar w:fldCharType="separate"/>
      </w:r>
      <w:bookmarkStart w:id="979" w:name="NHSNAntimicrobialAgentAURPCode"/>
      <w:bookmarkEnd w:id="979"/>
      <w:r w:rsidR="00D90831">
        <w:t>104</w:t>
      </w:r>
      <w:r>
        <w:fldChar w:fldCharType="end"/>
      </w:r>
      <w:r>
        <w:t>: NHSNAntimicrobialAgentAURPCode</w:t>
      </w:r>
      <w:bookmarkEnd w:id="9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4: NHSNAntimicrobialAgentAURPCode"/>
        <w:tblDescription w:val="Table 104: NHSNAntimicrobialAgentAURPCode"/>
      </w:tblPr>
      <w:tblGrid>
        <w:gridCol w:w="2520"/>
        <w:gridCol w:w="2520"/>
        <w:gridCol w:w="2520"/>
        <w:gridCol w:w="2520"/>
      </w:tblGrid>
      <w:tr w:rsidR="00E379A6" w14:paraId="73D76206" w14:textId="77777777" w:rsidTr="00E479AC">
        <w:trPr>
          <w:cantSplit/>
          <w:jc w:val="center"/>
        </w:trPr>
        <w:tc>
          <w:tcPr>
            <w:tcW w:w="1440" w:type="dxa"/>
            <w:gridSpan w:val="4"/>
          </w:tcPr>
          <w:p w14:paraId="3544F850" w14:textId="77777777" w:rsidR="00E379A6" w:rsidRDefault="000F5220">
            <w:pPr>
              <w:pStyle w:val="TableText"/>
            </w:pPr>
            <w:r>
              <w:t>Value Set: NHSNAntimicrobialAgentAURPCode urn:oid:2.16.840.1.114222.4.11.3360</w:t>
            </w:r>
          </w:p>
          <w:p w14:paraId="31F6D2F4" w14:textId="77777777" w:rsidR="00E379A6" w:rsidRDefault="000F5220">
            <w:pPr>
              <w:pStyle w:val="TableText"/>
            </w:pPr>
            <w:r>
              <w:t>Code System: RxNorm 2.16.840.1.113883.6.88 or cdcNHSN 2.16.840.1.113883.6.277</w:t>
            </w:r>
          </w:p>
          <w:p w14:paraId="6507B5D4" w14:textId="1998BF63" w:rsidR="00E379A6" w:rsidRDefault="000F5220">
            <w:pPr>
              <w:pStyle w:val="TableText"/>
            </w:pPr>
            <w:r>
              <w:t xml:space="preserve">Value Set Source: </w:t>
            </w:r>
            <w:hyperlink r:id="rId15" w:history="1">
              <w:r>
                <w:rPr>
                  <w:rStyle w:val="HyperlinkCourierBold"/>
                </w:rPr>
                <w:t>http://phinvads.cdc.gov</w:t>
              </w:r>
            </w:hyperlink>
          </w:p>
        </w:tc>
      </w:tr>
      <w:tr w:rsidR="00E379A6" w14:paraId="3EE06B3E" w14:textId="77777777" w:rsidTr="00E479AC">
        <w:trPr>
          <w:cantSplit/>
          <w:tblHeader/>
          <w:jc w:val="center"/>
        </w:trPr>
        <w:tc>
          <w:tcPr>
            <w:tcW w:w="360" w:type="dxa"/>
            <w:shd w:val="clear" w:color="auto" w:fill="E6E6E6"/>
          </w:tcPr>
          <w:p w14:paraId="28D8827B" w14:textId="77777777" w:rsidR="00E379A6" w:rsidRDefault="000F5220">
            <w:pPr>
              <w:pStyle w:val="TableHead"/>
            </w:pPr>
            <w:r>
              <w:t>Code</w:t>
            </w:r>
          </w:p>
        </w:tc>
        <w:tc>
          <w:tcPr>
            <w:tcW w:w="360" w:type="dxa"/>
            <w:shd w:val="clear" w:color="auto" w:fill="E6E6E6"/>
          </w:tcPr>
          <w:p w14:paraId="15127DBB" w14:textId="77777777" w:rsidR="00E379A6" w:rsidRDefault="000F5220">
            <w:pPr>
              <w:pStyle w:val="TableHead"/>
            </w:pPr>
            <w:r>
              <w:t>Code System</w:t>
            </w:r>
          </w:p>
        </w:tc>
        <w:tc>
          <w:tcPr>
            <w:tcW w:w="360" w:type="dxa"/>
            <w:shd w:val="clear" w:color="auto" w:fill="E6E6E6"/>
          </w:tcPr>
          <w:p w14:paraId="016E28A2" w14:textId="77777777" w:rsidR="00E379A6" w:rsidRDefault="000F5220">
            <w:pPr>
              <w:pStyle w:val="TableHead"/>
            </w:pPr>
            <w:r>
              <w:t>Code System OID</w:t>
            </w:r>
          </w:p>
        </w:tc>
        <w:tc>
          <w:tcPr>
            <w:tcW w:w="360" w:type="dxa"/>
            <w:shd w:val="clear" w:color="auto" w:fill="E6E6E6"/>
          </w:tcPr>
          <w:p w14:paraId="7A197D14" w14:textId="77777777" w:rsidR="00E379A6" w:rsidRDefault="000F5220">
            <w:pPr>
              <w:pStyle w:val="TableHead"/>
            </w:pPr>
            <w:r>
              <w:t>Print Name</w:t>
            </w:r>
          </w:p>
        </w:tc>
      </w:tr>
      <w:tr w:rsidR="00E379A6" w14:paraId="4CEE069D" w14:textId="77777777" w:rsidTr="00E479AC">
        <w:trPr>
          <w:cantSplit/>
          <w:jc w:val="center"/>
        </w:trPr>
        <w:tc>
          <w:tcPr>
            <w:tcW w:w="360" w:type="dxa"/>
          </w:tcPr>
          <w:p w14:paraId="427EFC05" w14:textId="77777777" w:rsidR="00E379A6" w:rsidRDefault="000F5220">
            <w:pPr>
              <w:pStyle w:val="TableText"/>
            </w:pPr>
            <w:r>
              <w:t>620</w:t>
            </w:r>
          </w:p>
        </w:tc>
        <w:tc>
          <w:tcPr>
            <w:tcW w:w="360" w:type="dxa"/>
          </w:tcPr>
          <w:p w14:paraId="1C972522" w14:textId="77777777" w:rsidR="00E379A6" w:rsidRDefault="000F5220">
            <w:pPr>
              <w:pStyle w:val="TableText"/>
            </w:pPr>
            <w:r>
              <w:t>RxNorm</w:t>
            </w:r>
          </w:p>
        </w:tc>
        <w:tc>
          <w:tcPr>
            <w:tcW w:w="360" w:type="dxa"/>
          </w:tcPr>
          <w:p w14:paraId="6D78509B" w14:textId="77777777" w:rsidR="00E379A6" w:rsidRDefault="000F5220">
            <w:pPr>
              <w:pStyle w:val="TableText"/>
            </w:pPr>
            <w:r>
              <w:t>urn:oid:2.16.840.1.113883.6.88</w:t>
            </w:r>
          </w:p>
        </w:tc>
        <w:tc>
          <w:tcPr>
            <w:tcW w:w="360" w:type="dxa"/>
          </w:tcPr>
          <w:p w14:paraId="3BB9408C" w14:textId="77777777" w:rsidR="00E379A6" w:rsidRDefault="000F5220">
            <w:pPr>
              <w:pStyle w:val="TableText"/>
            </w:pPr>
            <w:r>
              <w:t>Amantadine</w:t>
            </w:r>
          </w:p>
        </w:tc>
      </w:tr>
      <w:tr w:rsidR="00E379A6" w14:paraId="4689704F" w14:textId="77777777" w:rsidTr="00E479AC">
        <w:trPr>
          <w:cantSplit/>
          <w:jc w:val="center"/>
        </w:trPr>
        <w:tc>
          <w:tcPr>
            <w:tcW w:w="360" w:type="dxa"/>
          </w:tcPr>
          <w:p w14:paraId="62808103" w14:textId="77777777" w:rsidR="00E379A6" w:rsidRDefault="000F5220">
            <w:pPr>
              <w:pStyle w:val="TableText"/>
            </w:pPr>
            <w:r>
              <w:t>641</w:t>
            </w:r>
          </w:p>
        </w:tc>
        <w:tc>
          <w:tcPr>
            <w:tcW w:w="360" w:type="dxa"/>
          </w:tcPr>
          <w:p w14:paraId="76E230F8" w14:textId="77777777" w:rsidR="00E379A6" w:rsidRDefault="000F5220">
            <w:pPr>
              <w:pStyle w:val="TableText"/>
            </w:pPr>
            <w:r>
              <w:t>RxNorm</w:t>
            </w:r>
          </w:p>
        </w:tc>
        <w:tc>
          <w:tcPr>
            <w:tcW w:w="360" w:type="dxa"/>
          </w:tcPr>
          <w:p w14:paraId="5E7D94FA" w14:textId="77777777" w:rsidR="00E379A6" w:rsidRDefault="000F5220">
            <w:pPr>
              <w:pStyle w:val="TableText"/>
            </w:pPr>
            <w:r>
              <w:t>urn:oid:2.16.840.1.113883.6.88</w:t>
            </w:r>
          </w:p>
        </w:tc>
        <w:tc>
          <w:tcPr>
            <w:tcW w:w="360" w:type="dxa"/>
          </w:tcPr>
          <w:p w14:paraId="12C91077" w14:textId="77777777" w:rsidR="00E379A6" w:rsidRDefault="000F5220">
            <w:pPr>
              <w:pStyle w:val="TableText"/>
            </w:pPr>
            <w:r>
              <w:t>Amikacin</w:t>
            </w:r>
          </w:p>
        </w:tc>
      </w:tr>
      <w:tr w:rsidR="00E379A6" w14:paraId="5D825419" w14:textId="77777777" w:rsidTr="00E479AC">
        <w:trPr>
          <w:cantSplit/>
          <w:jc w:val="center"/>
        </w:trPr>
        <w:tc>
          <w:tcPr>
            <w:tcW w:w="360" w:type="dxa"/>
          </w:tcPr>
          <w:p w14:paraId="21A660B1" w14:textId="77777777" w:rsidR="00E379A6" w:rsidRDefault="000F5220">
            <w:pPr>
              <w:pStyle w:val="TableText"/>
            </w:pPr>
            <w:r>
              <w:t>723</w:t>
            </w:r>
          </w:p>
        </w:tc>
        <w:tc>
          <w:tcPr>
            <w:tcW w:w="360" w:type="dxa"/>
          </w:tcPr>
          <w:p w14:paraId="06D81F8D" w14:textId="77777777" w:rsidR="00E379A6" w:rsidRDefault="000F5220">
            <w:pPr>
              <w:pStyle w:val="TableText"/>
            </w:pPr>
            <w:r>
              <w:t>RxNorm</w:t>
            </w:r>
          </w:p>
        </w:tc>
        <w:tc>
          <w:tcPr>
            <w:tcW w:w="360" w:type="dxa"/>
          </w:tcPr>
          <w:p w14:paraId="2C3F0F02" w14:textId="77777777" w:rsidR="00E379A6" w:rsidRDefault="000F5220">
            <w:pPr>
              <w:pStyle w:val="TableText"/>
            </w:pPr>
            <w:r>
              <w:t>urn:oid:2.16.840.1.113883.6.88</w:t>
            </w:r>
          </w:p>
        </w:tc>
        <w:tc>
          <w:tcPr>
            <w:tcW w:w="360" w:type="dxa"/>
          </w:tcPr>
          <w:p w14:paraId="0A2F8EB4" w14:textId="77777777" w:rsidR="00E379A6" w:rsidRDefault="000F5220">
            <w:pPr>
              <w:pStyle w:val="TableText"/>
            </w:pPr>
            <w:r>
              <w:t>Amoxicillin (only)</w:t>
            </w:r>
          </w:p>
        </w:tc>
      </w:tr>
      <w:tr w:rsidR="00E379A6" w14:paraId="63196AE6" w14:textId="77777777" w:rsidTr="00E479AC">
        <w:trPr>
          <w:cantSplit/>
          <w:jc w:val="center"/>
        </w:trPr>
        <w:tc>
          <w:tcPr>
            <w:tcW w:w="360" w:type="dxa"/>
          </w:tcPr>
          <w:p w14:paraId="6BE13293" w14:textId="77777777" w:rsidR="00E379A6" w:rsidRDefault="000F5220">
            <w:pPr>
              <w:pStyle w:val="TableText"/>
            </w:pPr>
            <w:r>
              <w:t>19711</w:t>
            </w:r>
          </w:p>
        </w:tc>
        <w:tc>
          <w:tcPr>
            <w:tcW w:w="360" w:type="dxa"/>
          </w:tcPr>
          <w:p w14:paraId="395E1608" w14:textId="77777777" w:rsidR="00E379A6" w:rsidRDefault="000F5220">
            <w:pPr>
              <w:pStyle w:val="TableText"/>
            </w:pPr>
            <w:r>
              <w:t>RxNorm</w:t>
            </w:r>
          </w:p>
        </w:tc>
        <w:tc>
          <w:tcPr>
            <w:tcW w:w="360" w:type="dxa"/>
          </w:tcPr>
          <w:p w14:paraId="698008A5" w14:textId="77777777" w:rsidR="00E379A6" w:rsidRDefault="000F5220">
            <w:pPr>
              <w:pStyle w:val="TableText"/>
            </w:pPr>
            <w:r>
              <w:t>urn:oid:2.16.840.1.113883.6.88</w:t>
            </w:r>
          </w:p>
        </w:tc>
        <w:tc>
          <w:tcPr>
            <w:tcW w:w="360" w:type="dxa"/>
          </w:tcPr>
          <w:p w14:paraId="6FD896AD" w14:textId="77777777" w:rsidR="00E379A6" w:rsidRDefault="000F5220">
            <w:pPr>
              <w:pStyle w:val="TableText"/>
            </w:pPr>
            <w:r>
              <w:t>Amoxicillin with Clavulanate</w:t>
            </w:r>
          </w:p>
        </w:tc>
      </w:tr>
      <w:tr w:rsidR="00E379A6" w14:paraId="4C2BED98" w14:textId="77777777" w:rsidTr="00E479AC">
        <w:trPr>
          <w:cantSplit/>
          <w:jc w:val="center"/>
        </w:trPr>
        <w:tc>
          <w:tcPr>
            <w:tcW w:w="360" w:type="dxa"/>
          </w:tcPr>
          <w:p w14:paraId="6126E3BA" w14:textId="77777777" w:rsidR="00E379A6" w:rsidRDefault="000F5220">
            <w:pPr>
              <w:pStyle w:val="TableText"/>
            </w:pPr>
            <w:r>
              <w:t>732</w:t>
            </w:r>
          </w:p>
        </w:tc>
        <w:tc>
          <w:tcPr>
            <w:tcW w:w="360" w:type="dxa"/>
          </w:tcPr>
          <w:p w14:paraId="2BFB3F2C" w14:textId="77777777" w:rsidR="00E379A6" w:rsidRDefault="000F5220">
            <w:pPr>
              <w:pStyle w:val="TableText"/>
            </w:pPr>
            <w:r>
              <w:t>RxNorm</w:t>
            </w:r>
          </w:p>
        </w:tc>
        <w:tc>
          <w:tcPr>
            <w:tcW w:w="360" w:type="dxa"/>
          </w:tcPr>
          <w:p w14:paraId="60B34456" w14:textId="77777777" w:rsidR="00E379A6" w:rsidRDefault="000F5220">
            <w:pPr>
              <w:pStyle w:val="TableText"/>
            </w:pPr>
            <w:r>
              <w:t>urn:oid:2.16.840.1.113883.6.88</w:t>
            </w:r>
          </w:p>
        </w:tc>
        <w:tc>
          <w:tcPr>
            <w:tcW w:w="360" w:type="dxa"/>
          </w:tcPr>
          <w:p w14:paraId="585190C6" w14:textId="77777777" w:rsidR="00E379A6" w:rsidRDefault="000F5220">
            <w:pPr>
              <w:pStyle w:val="TableText"/>
            </w:pPr>
            <w:r>
              <w:t>Amphotericin B</w:t>
            </w:r>
          </w:p>
        </w:tc>
      </w:tr>
      <w:tr w:rsidR="00E379A6" w14:paraId="52DAA4A2" w14:textId="77777777" w:rsidTr="00E479AC">
        <w:trPr>
          <w:cantSplit/>
          <w:jc w:val="center"/>
        </w:trPr>
        <w:tc>
          <w:tcPr>
            <w:tcW w:w="360" w:type="dxa"/>
          </w:tcPr>
          <w:p w14:paraId="4C46CF1D" w14:textId="77777777" w:rsidR="00E379A6" w:rsidRDefault="000F5220">
            <w:pPr>
              <w:pStyle w:val="TableText"/>
            </w:pPr>
            <w:r>
              <w:t>236594</w:t>
            </w:r>
          </w:p>
        </w:tc>
        <w:tc>
          <w:tcPr>
            <w:tcW w:w="360" w:type="dxa"/>
          </w:tcPr>
          <w:p w14:paraId="53845EC8" w14:textId="77777777" w:rsidR="00E379A6" w:rsidRDefault="000F5220">
            <w:pPr>
              <w:pStyle w:val="TableText"/>
            </w:pPr>
            <w:r>
              <w:t>RxNorm</w:t>
            </w:r>
          </w:p>
        </w:tc>
        <w:tc>
          <w:tcPr>
            <w:tcW w:w="360" w:type="dxa"/>
          </w:tcPr>
          <w:p w14:paraId="1834F0EE" w14:textId="77777777" w:rsidR="00E379A6" w:rsidRDefault="000F5220">
            <w:pPr>
              <w:pStyle w:val="TableText"/>
            </w:pPr>
            <w:r>
              <w:t>urn:oid:2.16.840.1.113883.6.88</w:t>
            </w:r>
          </w:p>
        </w:tc>
        <w:tc>
          <w:tcPr>
            <w:tcW w:w="360" w:type="dxa"/>
          </w:tcPr>
          <w:p w14:paraId="420B9EDF" w14:textId="77777777" w:rsidR="00E379A6" w:rsidRDefault="000F5220">
            <w:pPr>
              <w:pStyle w:val="TableText"/>
            </w:pPr>
            <w:r>
              <w:t>Amphotericin B Liposomal</w:t>
            </w:r>
          </w:p>
        </w:tc>
      </w:tr>
      <w:tr w:rsidR="00E379A6" w14:paraId="28488798" w14:textId="77777777" w:rsidTr="00E479AC">
        <w:trPr>
          <w:cantSplit/>
          <w:jc w:val="center"/>
        </w:trPr>
        <w:tc>
          <w:tcPr>
            <w:tcW w:w="360" w:type="dxa"/>
          </w:tcPr>
          <w:p w14:paraId="28EAA99A" w14:textId="77777777" w:rsidR="00E379A6" w:rsidRDefault="000F5220">
            <w:pPr>
              <w:pStyle w:val="TableText"/>
            </w:pPr>
            <w:r>
              <w:t>733</w:t>
            </w:r>
          </w:p>
        </w:tc>
        <w:tc>
          <w:tcPr>
            <w:tcW w:w="360" w:type="dxa"/>
          </w:tcPr>
          <w:p w14:paraId="4D794F1D" w14:textId="77777777" w:rsidR="00E379A6" w:rsidRDefault="000F5220">
            <w:pPr>
              <w:pStyle w:val="TableText"/>
            </w:pPr>
            <w:r>
              <w:t>RxNorm</w:t>
            </w:r>
          </w:p>
        </w:tc>
        <w:tc>
          <w:tcPr>
            <w:tcW w:w="360" w:type="dxa"/>
          </w:tcPr>
          <w:p w14:paraId="41DCE107" w14:textId="77777777" w:rsidR="00E379A6" w:rsidRDefault="000F5220">
            <w:pPr>
              <w:pStyle w:val="TableText"/>
            </w:pPr>
            <w:r>
              <w:t>urn:oid:2.16.840.1.113883.6.88</w:t>
            </w:r>
          </w:p>
        </w:tc>
        <w:tc>
          <w:tcPr>
            <w:tcW w:w="360" w:type="dxa"/>
          </w:tcPr>
          <w:p w14:paraId="51B1AD0C" w14:textId="77777777" w:rsidR="00E379A6" w:rsidRDefault="000F5220">
            <w:pPr>
              <w:pStyle w:val="TableText"/>
            </w:pPr>
            <w:r>
              <w:t>Ampicillin (only)</w:t>
            </w:r>
          </w:p>
        </w:tc>
      </w:tr>
      <w:tr w:rsidR="00E379A6" w14:paraId="7C03AD00" w14:textId="77777777" w:rsidTr="00E479AC">
        <w:trPr>
          <w:cantSplit/>
          <w:jc w:val="center"/>
        </w:trPr>
        <w:tc>
          <w:tcPr>
            <w:tcW w:w="360" w:type="dxa"/>
          </w:tcPr>
          <w:p w14:paraId="01868AB8" w14:textId="77777777" w:rsidR="00E379A6" w:rsidRDefault="000F5220">
            <w:pPr>
              <w:pStyle w:val="TableText"/>
            </w:pPr>
            <w:r>
              <w:t>1009148</w:t>
            </w:r>
          </w:p>
        </w:tc>
        <w:tc>
          <w:tcPr>
            <w:tcW w:w="360" w:type="dxa"/>
          </w:tcPr>
          <w:p w14:paraId="218466AC" w14:textId="77777777" w:rsidR="00E379A6" w:rsidRDefault="000F5220">
            <w:pPr>
              <w:pStyle w:val="TableText"/>
            </w:pPr>
            <w:r>
              <w:t>RxNorm</w:t>
            </w:r>
          </w:p>
        </w:tc>
        <w:tc>
          <w:tcPr>
            <w:tcW w:w="360" w:type="dxa"/>
          </w:tcPr>
          <w:p w14:paraId="6F63A64E" w14:textId="77777777" w:rsidR="00E379A6" w:rsidRDefault="000F5220">
            <w:pPr>
              <w:pStyle w:val="TableText"/>
            </w:pPr>
            <w:r>
              <w:t>urn:oid:2.16.840.1.113883.6.88</w:t>
            </w:r>
          </w:p>
        </w:tc>
        <w:tc>
          <w:tcPr>
            <w:tcW w:w="360" w:type="dxa"/>
          </w:tcPr>
          <w:p w14:paraId="5CEFF12A" w14:textId="77777777" w:rsidR="00E379A6" w:rsidRDefault="000F5220">
            <w:pPr>
              <w:pStyle w:val="TableText"/>
            </w:pPr>
            <w:r>
              <w:t>Ampicillin with Sulbactam</w:t>
            </w:r>
          </w:p>
        </w:tc>
      </w:tr>
      <w:tr w:rsidR="00E379A6" w14:paraId="14FF23EC" w14:textId="77777777" w:rsidTr="00E479AC">
        <w:trPr>
          <w:cantSplit/>
          <w:jc w:val="center"/>
        </w:trPr>
        <w:tc>
          <w:tcPr>
            <w:tcW w:w="360" w:type="dxa"/>
          </w:tcPr>
          <w:p w14:paraId="3410C38D" w14:textId="77777777" w:rsidR="00E379A6" w:rsidRDefault="000F5220">
            <w:pPr>
              <w:pStyle w:val="TableText"/>
            </w:pPr>
            <w:r>
              <w:t>341018</w:t>
            </w:r>
          </w:p>
        </w:tc>
        <w:tc>
          <w:tcPr>
            <w:tcW w:w="360" w:type="dxa"/>
          </w:tcPr>
          <w:p w14:paraId="022AB717" w14:textId="77777777" w:rsidR="00E379A6" w:rsidRDefault="000F5220">
            <w:pPr>
              <w:pStyle w:val="TableText"/>
            </w:pPr>
            <w:r>
              <w:t>RxNorm</w:t>
            </w:r>
          </w:p>
        </w:tc>
        <w:tc>
          <w:tcPr>
            <w:tcW w:w="360" w:type="dxa"/>
          </w:tcPr>
          <w:p w14:paraId="3BBEB00B" w14:textId="77777777" w:rsidR="00E379A6" w:rsidRDefault="000F5220">
            <w:pPr>
              <w:pStyle w:val="TableText"/>
            </w:pPr>
            <w:r>
              <w:t>urn:oid:2.16.840.1.113883.6.88</w:t>
            </w:r>
          </w:p>
        </w:tc>
        <w:tc>
          <w:tcPr>
            <w:tcW w:w="360" w:type="dxa"/>
          </w:tcPr>
          <w:p w14:paraId="1D7462CD" w14:textId="77777777" w:rsidR="00E379A6" w:rsidRDefault="000F5220">
            <w:pPr>
              <w:pStyle w:val="TableText"/>
            </w:pPr>
            <w:r>
              <w:t>Anidulafungin</w:t>
            </w:r>
          </w:p>
        </w:tc>
      </w:tr>
      <w:tr w:rsidR="00E379A6" w14:paraId="73C5759E" w14:textId="77777777" w:rsidTr="00E479AC">
        <w:trPr>
          <w:cantSplit/>
          <w:jc w:val="center"/>
        </w:trPr>
        <w:tc>
          <w:tcPr>
            <w:tcW w:w="360" w:type="dxa"/>
          </w:tcPr>
          <w:p w14:paraId="1B11D939" w14:textId="77777777" w:rsidR="00E379A6" w:rsidRDefault="000F5220">
            <w:pPr>
              <w:pStyle w:val="TableText"/>
            </w:pPr>
            <w:r>
              <w:t>18631</w:t>
            </w:r>
          </w:p>
        </w:tc>
        <w:tc>
          <w:tcPr>
            <w:tcW w:w="360" w:type="dxa"/>
          </w:tcPr>
          <w:p w14:paraId="16C713EF" w14:textId="77777777" w:rsidR="00E379A6" w:rsidRDefault="000F5220">
            <w:pPr>
              <w:pStyle w:val="TableText"/>
            </w:pPr>
            <w:r>
              <w:t>RxNorm</w:t>
            </w:r>
          </w:p>
        </w:tc>
        <w:tc>
          <w:tcPr>
            <w:tcW w:w="360" w:type="dxa"/>
          </w:tcPr>
          <w:p w14:paraId="6E548273" w14:textId="77777777" w:rsidR="00E379A6" w:rsidRDefault="000F5220">
            <w:pPr>
              <w:pStyle w:val="TableText"/>
            </w:pPr>
            <w:r>
              <w:t>urn:oid:2.16.840.1.113883.6.88</w:t>
            </w:r>
          </w:p>
        </w:tc>
        <w:tc>
          <w:tcPr>
            <w:tcW w:w="360" w:type="dxa"/>
          </w:tcPr>
          <w:p w14:paraId="3B1D72AF" w14:textId="77777777" w:rsidR="00E379A6" w:rsidRDefault="000F5220">
            <w:pPr>
              <w:pStyle w:val="TableText"/>
            </w:pPr>
            <w:r>
              <w:t>Azithromycin</w:t>
            </w:r>
          </w:p>
        </w:tc>
      </w:tr>
      <w:tr w:rsidR="00E379A6" w14:paraId="46AAC42A" w14:textId="77777777" w:rsidTr="00E479AC">
        <w:trPr>
          <w:cantSplit/>
          <w:jc w:val="center"/>
        </w:trPr>
        <w:tc>
          <w:tcPr>
            <w:tcW w:w="360" w:type="dxa"/>
          </w:tcPr>
          <w:p w14:paraId="793E2AA0" w14:textId="77777777" w:rsidR="00E379A6" w:rsidRDefault="000F5220">
            <w:pPr>
              <w:pStyle w:val="TableText"/>
            </w:pPr>
            <w:r>
              <w:t>1272</w:t>
            </w:r>
          </w:p>
        </w:tc>
        <w:tc>
          <w:tcPr>
            <w:tcW w:w="360" w:type="dxa"/>
          </w:tcPr>
          <w:p w14:paraId="60F6429F" w14:textId="77777777" w:rsidR="00E379A6" w:rsidRDefault="000F5220">
            <w:pPr>
              <w:pStyle w:val="TableText"/>
            </w:pPr>
            <w:r>
              <w:t>RxNorm</w:t>
            </w:r>
          </w:p>
        </w:tc>
        <w:tc>
          <w:tcPr>
            <w:tcW w:w="360" w:type="dxa"/>
          </w:tcPr>
          <w:p w14:paraId="6266A966" w14:textId="77777777" w:rsidR="00E379A6" w:rsidRDefault="000F5220">
            <w:pPr>
              <w:pStyle w:val="TableText"/>
            </w:pPr>
            <w:r>
              <w:t>urn:oid:2.16.840.1.113883.6.88</w:t>
            </w:r>
          </w:p>
        </w:tc>
        <w:tc>
          <w:tcPr>
            <w:tcW w:w="360" w:type="dxa"/>
          </w:tcPr>
          <w:p w14:paraId="177D8D84" w14:textId="77777777" w:rsidR="00E379A6" w:rsidRDefault="000F5220">
            <w:pPr>
              <w:pStyle w:val="TableText"/>
            </w:pPr>
            <w:r>
              <w:t>Aztreonam</w:t>
            </w:r>
          </w:p>
        </w:tc>
      </w:tr>
      <w:tr w:rsidR="00E379A6" w14:paraId="1A8CA932" w14:textId="77777777" w:rsidTr="00E479AC">
        <w:trPr>
          <w:cantSplit/>
          <w:jc w:val="center"/>
        </w:trPr>
        <w:tc>
          <w:tcPr>
            <w:tcW w:w="360" w:type="dxa"/>
          </w:tcPr>
          <w:p w14:paraId="2034567A" w14:textId="77777777" w:rsidR="00E379A6" w:rsidRDefault="000F5220">
            <w:pPr>
              <w:pStyle w:val="TableText"/>
            </w:pPr>
            <w:r>
              <w:t>140108</w:t>
            </w:r>
          </w:p>
        </w:tc>
        <w:tc>
          <w:tcPr>
            <w:tcW w:w="360" w:type="dxa"/>
          </w:tcPr>
          <w:p w14:paraId="12E64A49" w14:textId="77777777" w:rsidR="00E379A6" w:rsidRDefault="000F5220">
            <w:pPr>
              <w:pStyle w:val="TableText"/>
            </w:pPr>
            <w:r>
              <w:t>RxNorm</w:t>
            </w:r>
          </w:p>
        </w:tc>
        <w:tc>
          <w:tcPr>
            <w:tcW w:w="360" w:type="dxa"/>
          </w:tcPr>
          <w:p w14:paraId="27BC7C55" w14:textId="77777777" w:rsidR="00E379A6" w:rsidRDefault="000F5220">
            <w:pPr>
              <w:pStyle w:val="TableText"/>
            </w:pPr>
            <w:r>
              <w:t>urn:oid:2.16.840.1.113883.6.88</w:t>
            </w:r>
          </w:p>
        </w:tc>
        <w:tc>
          <w:tcPr>
            <w:tcW w:w="360" w:type="dxa"/>
          </w:tcPr>
          <w:p w14:paraId="04FA89FF" w14:textId="77777777" w:rsidR="00E379A6" w:rsidRDefault="000F5220">
            <w:pPr>
              <w:pStyle w:val="TableText"/>
            </w:pPr>
            <w:r>
              <w:t>Caspofungin</w:t>
            </w:r>
          </w:p>
        </w:tc>
      </w:tr>
      <w:tr w:rsidR="00E379A6" w14:paraId="4D5AB93E" w14:textId="77777777" w:rsidTr="00E479AC">
        <w:trPr>
          <w:cantSplit/>
          <w:jc w:val="center"/>
        </w:trPr>
        <w:tc>
          <w:tcPr>
            <w:tcW w:w="360" w:type="dxa"/>
          </w:tcPr>
          <w:p w14:paraId="2143A76D" w14:textId="77777777" w:rsidR="00E379A6" w:rsidRDefault="000F5220">
            <w:pPr>
              <w:pStyle w:val="TableText"/>
            </w:pPr>
            <w:r>
              <w:t>2176</w:t>
            </w:r>
          </w:p>
        </w:tc>
        <w:tc>
          <w:tcPr>
            <w:tcW w:w="360" w:type="dxa"/>
          </w:tcPr>
          <w:p w14:paraId="3B7AC648" w14:textId="77777777" w:rsidR="00E379A6" w:rsidRDefault="000F5220">
            <w:pPr>
              <w:pStyle w:val="TableText"/>
            </w:pPr>
            <w:r>
              <w:t>RxNorm</w:t>
            </w:r>
          </w:p>
        </w:tc>
        <w:tc>
          <w:tcPr>
            <w:tcW w:w="360" w:type="dxa"/>
          </w:tcPr>
          <w:p w14:paraId="70158F25" w14:textId="77777777" w:rsidR="00E379A6" w:rsidRDefault="000F5220">
            <w:pPr>
              <w:pStyle w:val="TableText"/>
            </w:pPr>
            <w:r>
              <w:t>urn:oid:2.16.840.1.113883.6.88</w:t>
            </w:r>
          </w:p>
        </w:tc>
        <w:tc>
          <w:tcPr>
            <w:tcW w:w="360" w:type="dxa"/>
          </w:tcPr>
          <w:p w14:paraId="06217A3A" w14:textId="77777777" w:rsidR="00E379A6" w:rsidRDefault="000F5220">
            <w:pPr>
              <w:pStyle w:val="TableText"/>
            </w:pPr>
            <w:r>
              <w:t>Cefaclor</w:t>
            </w:r>
          </w:p>
        </w:tc>
      </w:tr>
      <w:tr w:rsidR="00E379A6" w14:paraId="65EF2D3E" w14:textId="77777777" w:rsidTr="00E479AC">
        <w:trPr>
          <w:cantSplit/>
          <w:jc w:val="center"/>
        </w:trPr>
        <w:tc>
          <w:tcPr>
            <w:tcW w:w="360" w:type="dxa"/>
          </w:tcPr>
          <w:p w14:paraId="2C8165E1" w14:textId="77777777" w:rsidR="00E379A6" w:rsidRDefault="000F5220">
            <w:pPr>
              <w:pStyle w:val="TableText"/>
            </w:pPr>
            <w:r>
              <w:t>2177</w:t>
            </w:r>
          </w:p>
        </w:tc>
        <w:tc>
          <w:tcPr>
            <w:tcW w:w="360" w:type="dxa"/>
          </w:tcPr>
          <w:p w14:paraId="7B2E20DB" w14:textId="77777777" w:rsidR="00E379A6" w:rsidRDefault="000F5220">
            <w:pPr>
              <w:pStyle w:val="TableText"/>
            </w:pPr>
            <w:r>
              <w:t>RxNorm</w:t>
            </w:r>
          </w:p>
        </w:tc>
        <w:tc>
          <w:tcPr>
            <w:tcW w:w="360" w:type="dxa"/>
          </w:tcPr>
          <w:p w14:paraId="33AF73A3" w14:textId="77777777" w:rsidR="00E379A6" w:rsidRDefault="000F5220">
            <w:pPr>
              <w:pStyle w:val="TableText"/>
            </w:pPr>
            <w:r>
              <w:t>urn:oid:2.16.840.1.113883.6.88</w:t>
            </w:r>
          </w:p>
        </w:tc>
        <w:tc>
          <w:tcPr>
            <w:tcW w:w="360" w:type="dxa"/>
          </w:tcPr>
          <w:p w14:paraId="6CF3F447" w14:textId="77777777" w:rsidR="00E379A6" w:rsidRDefault="000F5220">
            <w:pPr>
              <w:pStyle w:val="TableText"/>
            </w:pPr>
            <w:r>
              <w:t>Cefadroxil</w:t>
            </w:r>
          </w:p>
        </w:tc>
      </w:tr>
      <w:tr w:rsidR="00E379A6" w14:paraId="39BC2117" w14:textId="77777777" w:rsidTr="00E479AC">
        <w:trPr>
          <w:cantSplit/>
          <w:jc w:val="center"/>
        </w:trPr>
        <w:tc>
          <w:tcPr>
            <w:tcW w:w="360" w:type="dxa"/>
          </w:tcPr>
          <w:p w14:paraId="23A7A1A1" w14:textId="77777777" w:rsidR="00E379A6" w:rsidRDefault="000F5220">
            <w:pPr>
              <w:pStyle w:val="TableText"/>
            </w:pPr>
            <w:r>
              <w:t>2180</w:t>
            </w:r>
          </w:p>
        </w:tc>
        <w:tc>
          <w:tcPr>
            <w:tcW w:w="360" w:type="dxa"/>
          </w:tcPr>
          <w:p w14:paraId="70F06BDC" w14:textId="77777777" w:rsidR="00E379A6" w:rsidRDefault="000F5220">
            <w:pPr>
              <w:pStyle w:val="TableText"/>
            </w:pPr>
            <w:r>
              <w:t>RxNorm</w:t>
            </w:r>
          </w:p>
        </w:tc>
        <w:tc>
          <w:tcPr>
            <w:tcW w:w="360" w:type="dxa"/>
          </w:tcPr>
          <w:p w14:paraId="5266D6F9" w14:textId="77777777" w:rsidR="00E379A6" w:rsidRDefault="000F5220">
            <w:pPr>
              <w:pStyle w:val="TableText"/>
            </w:pPr>
            <w:r>
              <w:t>urn:oid:2.16.840.1.113883.6.88</w:t>
            </w:r>
          </w:p>
        </w:tc>
        <w:tc>
          <w:tcPr>
            <w:tcW w:w="360" w:type="dxa"/>
          </w:tcPr>
          <w:p w14:paraId="4E51F8A1" w14:textId="77777777" w:rsidR="00E379A6" w:rsidRDefault="000F5220">
            <w:pPr>
              <w:pStyle w:val="TableText"/>
            </w:pPr>
            <w:r>
              <w:t>Cefazolin</w:t>
            </w:r>
          </w:p>
        </w:tc>
      </w:tr>
      <w:tr w:rsidR="00E379A6" w14:paraId="30E2714A" w14:textId="77777777" w:rsidTr="00E479AC">
        <w:trPr>
          <w:cantSplit/>
          <w:jc w:val="center"/>
        </w:trPr>
        <w:tc>
          <w:tcPr>
            <w:tcW w:w="1440" w:type="dxa"/>
            <w:gridSpan w:val="4"/>
          </w:tcPr>
          <w:p w14:paraId="014E38B7" w14:textId="77777777" w:rsidR="00E379A6" w:rsidRDefault="000F5220">
            <w:pPr>
              <w:pStyle w:val="TableText"/>
            </w:pPr>
            <w:r>
              <w:t>...</w:t>
            </w:r>
          </w:p>
        </w:tc>
      </w:tr>
    </w:tbl>
    <w:p w14:paraId="7A20EF2F" w14:textId="77777777" w:rsidR="00E379A6" w:rsidRDefault="00E379A6">
      <w:pPr>
        <w:pStyle w:val="BodyText"/>
      </w:pPr>
    </w:p>
    <w:p w14:paraId="5C84D878" w14:textId="0015D67B" w:rsidR="00E379A6" w:rsidRDefault="000F5220">
      <w:pPr>
        <w:pStyle w:val="Caption"/>
        <w:ind w:left="130" w:right="115"/>
      </w:pPr>
      <w:bookmarkStart w:id="980" w:name="_Toc491882307"/>
      <w:r>
        <w:lastRenderedPageBreak/>
        <w:t xml:space="preserve">Figure </w:t>
      </w:r>
      <w:r>
        <w:fldChar w:fldCharType="begin"/>
      </w:r>
      <w:r>
        <w:instrText>SEQ Figure \* ARABIC</w:instrText>
      </w:r>
      <w:r>
        <w:fldChar w:fldCharType="separate"/>
      </w:r>
      <w:r w:rsidR="00D90831">
        <w:t>29</w:t>
      </w:r>
      <w:r>
        <w:fldChar w:fldCharType="end"/>
      </w:r>
      <w:r>
        <w:t>: Antimicrobial Susceptibility Antibiotic Example</w:t>
      </w:r>
      <w:bookmarkEnd w:id="980"/>
    </w:p>
    <w:p w14:paraId="6F715586" w14:textId="77777777" w:rsidR="00E379A6" w:rsidRDefault="000F5220">
      <w:pPr>
        <w:pStyle w:val="Example"/>
        <w:ind w:left="130" w:right="115"/>
      </w:pPr>
      <w:r>
        <w:t>&lt;!-- This participant specifies the antibiotic tested --&gt;</w:t>
      </w:r>
    </w:p>
    <w:p w14:paraId="69EADF07" w14:textId="77777777" w:rsidR="00E379A6" w:rsidRDefault="000F5220">
      <w:pPr>
        <w:pStyle w:val="Example"/>
        <w:ind w:left="130" w:right="115"/>
      </w:pPr>
      <w:r>
        <w:t>&lt;participant typeCode="SBJ"&gt;</w:t>
      </w:r>
    </w:p>
    <w:p w14:paraId="727AF85D" w14:textId="77777777" w:rsidR="00E379A6" w:rsidRDefault="000F5220">
      <w:pPr>
        <w:pStyle w:val="Example"/>
        <w:ind w:left="130" w:right="115"/>
      </w:pPr>
      <w:r>
        <w:t xml:space="preserve">  &lt;!-- Antimicrobial Susceptibility Antibiotic --&gt;</w:t>
      </w:r>
    </w:p>
    <w:p w14:paraId="72970C68" w14:textId="77777777" w:rsidR="00E379A6" w:rsidRDefault="000F5220">
      <w:pPr>
        <w:pStyle w:val="Example"/>
        <w:ind w:left="130" w:right="115"/>
      </w:pPr>
      <w:r>
        <w:t xml:space="preserve">  &lt;templateId root="2.16.840.1.113883.10.20.5.6.176" /&gt;</w:t>
      </w:r>
    </w:p>
    <w:p w14:paraId="27C3DF1A" w14:textId="77777777" w:rsidR="00E379A6" w:rsidRDefault="000F5220">
      <w:pPr>
        <w:pStyle w:val="Example"/>
        <w:ind w:left="130" w:right="115"/>
      </w:pPr>
      <w:r>
        <w:t xml:space="preserve">  &lt;participantRole classCode="MANU"&gt;</w:t>
      </w:r>
    </w:p>
    <w:p w14:paraId="2052C2E3" w14:textId="77777777" w:rsidR="00E379A6" w:rsidRDefault="000F5220">
      <w:pPr>
        <w:pStyle w:val="Example"/>
        <w:ind w:left="130" w:right="115"/>
      </w:pPr>
      <w:r>
        <w:t xml:space="preserve">    &lt;playingEntity&gt;</w:t>
      </w:r>
    </w:p>
    <w:p w14:paraId="220B3B29" w14:textId="77777777" w:rsidR="00E379A6" w:rsidRDefault="000F5220">
      <w:pPr>
        <w:pStyle w:val="Example"/>
        <w:ind w:left="130" w:right="115"/>
      </w:pPr>
      <w:r>
        <w:t xml:space="preserve">      &lt;code code="21212" </w:t>
      </w:r>
    </w:p>
    <w:p w14:paraId="23E94C51" w14:textId="77777777" w:rsidR="00E379A6" w:rsidRDefault="000F5220">
      <w:pPr>
        <w:pStyle w:val="Example"/>
        <w:ind w:left="130" w:right="115"/>
      </w:pPr>
      <w:r>
        <w:t xml:space="preserve">           displayName="Clarithromycin"</w:t>
      </w:r>
    </w:p>
    <w:p w14:paraId="482190A6" w14:textId="77777777" w:rsidR="00E379A6" w:rsidRDefault="000F5220">
      <w:pPr>
        <w:pStyle w:val="Example"/>
        <w:ind w:left="130" w:right="115"/>
      </w:pPr>
      <w:r>
        <w:t xml:space="preserve">           codeSystemName="RxNorm"</w:t>
      </w:r>
    </w:p>
    <w:p w14:paraId="4AB7063F" w14:textId="77777777" w:rsidR="00E379A6" w:rsidRDefault="000F5220">
      <w:pPr>
        <w:pStyle w:val="Example"/>
        <w:ind w:left="130" w:right="115"/>
      </w:pPr>
      <w:r>
        <w:t xml:space="preserve">           codeSystem="2.16.840.1.113883.6.88"/&gt;</w:t>
      </w:r>
    </w:p>
    <w:p w14:paraId="6A7785D6" w14:textId="77777777" w:rsidR="00E379A6" w:rsidRDefault="000F5220">
      <w:pPr>
        <w:pStyle w:val="Example"/>
        <w:ind w:left="130" w:right="115"/>
      </w:pPr>
      <w:r>
        <w:t xml:space="preserve">    &lt;/playingEntity&gt;</w:t>
      </w:r>
    </w:p>
    <w:p w14:paraId="0656529D" w14:textId="77777777" w:rsidR="00E379A6" w:rsidRDefault="000F5220">
      <w:pPr>
        <w:pStyle w:val="Example"/>
        <w:ind w:left="130" w:right="115"/>
      </w:pPr>
      <w:r>
        <w:t xml:space="preserve">  &lt;/participantRole&gt;</w:t>
      </w:r>
    </w:p>
    <w:p w14:paraId="38AC0BC8" w14:textId="77777777" w:rsidR="00E379A6" w:rsidRDefault="000F5220">
      <w:pPr>
        <w:pStyle w:val="Example"/>
        <w:ind w:left="130" w:right="115"/>
      </w:pPr>
      <w:r>
        <w:t>&lt;/participant&gt;</w:t>
      </w:r>
    </w:p>
    <w:p w14:paraId="3B4CBAB8" w14:textId="77777777" w:rsidR="00E379A6" w:rsidRDefault="00E379A6">
      <w:pPr>
        <w:pStyle w:val="BodyText"/>
      </w:pPr>
    </w:p>
    <w:p w14:paraId="09A3EE21" w14:textId="77777777" w:rsidR="00E379A6" w:rsidRDefault="000F5220">
      <w:pPr>
        <w:pStyle w:val="Heading2nospace"/>
      </w:pPr>
      <w:bookmarkStart w:id="981" w:name="_Toc491882137"/>
      <w:r>
        <w:t>A</w:t>
      </w:r>
      <w:bookmarkStart w:id="982" w:name="E_Antimicrobial_Susceptibility_Final_In"/>
      <w:bookmarkEnd w:id="982"/>
      <w:r>
        <w:t>ntimicrobial Susceptibility Final Interpretation Result</w:t>
      </w:r>
      <w:bookmarkEnd w:id="981"/>
    </w:p>
    <w:p w14:paraId="70F30DD3" w14:textId="77777777" w:rsidR="00E379A6" w:rsidRDefault="000F5220">
      <w:pPr>
        <w:pStyle w:val="BracketData"/>
      </w:pPr>
      <w:r>
        <w:t>[observation: identifier urn:oid:2.16.840.1.113883.10.20.5.6.175 (closed)]</w:t>
      </w:r>
    </w:p>
    <w:p w14:paraId="37664D71" w14:textId="77777777" w:rsidR="00E379A6" w:rsidRDefault="000F5220">
      <w:pPr>
        <w:pStyle w:val="BracketData"/>
      </w:pPr>
      <w:r>
        <w:t>Published as part of NHSN Healthcare Associated Infection (HAI) Reports Release 1 - US Realm</w:t>
      </w:r>
    </w:p>
    <w:p w14:paraId="6AB5B034" w14:textId="1C6F37ED" w:rsidR="00E379A6" w:rsidRDefault="000F5220">
      <w:pPr>
        <w:pStyle w:val="Caption"/>
      </w:pPr>
      <w:bookmarkStart w:id="983" w:name="_Toc491882551"/>
      <w:r>
        <w:t xml:space="preserve">Table </w:t>
      </w:r>
      <w:r>
        <w:fldChar w:fldCharType="begin"/>
      </w:r>
      <w:r>
        <w:instrText>SEQ Table \* ARABIC</w:instrText>
      </w:r>
      <w:r>
        <w:fldChar w:fldCharType="separate"/>
      </w:r>
      <w:r w:rsidR="00D90831">
        <w:t>105</w:t>
      </w:r>
      <w:r>
        <w:fldChar w:fldCharType="end"/>
      </w:r>
      <w:r>
        <w:t>: Antimicrobial Susceptibility Final Interpretation Result Contexts</w:t>
      </w:r>
      <w:bookmarkEnd w:id="9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5: Antimicrobial Susceptibility Final Interpretation Result Contexts"/>
        <w:tblDescription w:val="Table 105: Antimicrobial Susceptibility Final Interpretation Result Contexts"/>
      </w:tblPr>
      <w:tblGrid>
        <w:gridCol w:w="5040"/>
        <w:gridCol w:w="5040"/>
      </w:tblGrid>
      <w:tr w:rsidR="00E379A6" w14:paraId="5FC63533" w14:textId="77777777" w:rsidTr="00E479AC">
        <w:trPr>
          <w:cantSplit/>
          <w:tblHeader/>
          <w:jc w:val="center"/>
        </w:trPr>
        <w:tc>
          <w:tcPr>
            <w:tcW w:w="360" w:type="dxa"/>
            <w:shd w:val="clear" w:color="auto" w:fill="E6E6E6"/>
          </w:tcPr>
          <w:p w14:paraId="5735B805" w14:textId="77777777" w:rsidR="00E379A6" w:rsidRDefault="000F5220">
            <w:pPr>
              <w:pStyle w:val="TableHead"/>
            </w:pPr>
            <w:r>
              <w:t>Contained By:</w:t>
            </w:r>
          </w:p>
        </w:tc>
        <w:tc>
          <w:tcPr>
            <w:tcW w:w="360" w:type="dxa"/>
            <w:shd w:val="clear" w:color="auto" w:fill="E6E6E6"/>
          </w:tcPr>
          <w:p w14:paraId="42E17EB1" w14:textId="77777777" w:rsidR="00E379A6" w:rsidRDefault="000F5220">
            <w:pPr>
              <w:pStyle w:val="TableHead"/>
            </w:pPr>
            <w:r>
              <w:t>Contains:</w:t>
            </w:r>
          </w:p>
        </w:tc>
      </w:tr>
      <w:tr w:rsidR="00E379A6" w14:paraId="396F130F" w14:textId="77777777" w:rsidTr="00E479AC">
        <w:trPr>
          <w:cantSplit/>
          <w:jc w:val="center"/>
        </w:trPr>
        <w:tc>
          <w:tcPr>
            <w:tcW w:w="360" w:type="dxa"/>
          </w:tcPr>
          <w:p w14:paraId="51F3CAC1" w14:textId="503D2E2C" w:rsidR="00E379A6" w:rsidRDefault="0051287C">
            <w:pPr>
              <w:pStyle w:val="TableText"/>
            </w:pPr>
            <w:hyperlink w:anchor="E_Antimicrobial_Susceptibility_Tests_Or">
              <w:r w:rsidR="000F5220">
                <w:rPr>
                  <w:rStyle w:val="HyperlinkText9pt"/>
                </w:rPr>
                <w:t>Antimicrobial Susceptibility Tests Organizer (V3)</w:t>
              </w:r>
            </w:hyperlink>
            <w:r w:rsidR="000F5220">
              <w:t xml:space="preserve"> (required)</w:t>
            </w:r>
          </w:p>
        </w:tc>
        <w:tc>
          <w:tcPr>
            <w:tcW w:w="360" w:type="dxa"/>
          </w:tcPr>
          <w:p w14:paraId="10B6372A" w14:textId="77777777" w:rsidR="00E379A6" w:rsidRDefault="00E379A6"/>
        </w:tc>
      </w:tr>
    </w:tbl>
    <w:p w14:paraId="753B0741" w14:textId="77777777" w:rsidR="00E379A6" w:rsidRDefault="00E379A6">
      <w:pPr>
        <w:pStyle w:val="BodyText"/>
      </w:pPr>
    </w:p>
    <w:p w14:paraId="74923C86" w14:textId="77777777" w:rsidR="00E379A6" w:rsidRDefault="000F5220">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14:paraId="2928E0E2" w14:textId="5D26B3AD" w:rsidR="00E379A6" w:rsidRDefault="000F5220">
      <w:pPr>
        <w:pStyle w:val="Caption"/>
      </w:pPr>
      <w:bookmarkStart w:id="984" w:name="_Toc491882552"/>
      <w:r>
        <w:lastRenderedPageBreak/>
        <w:t xml:space="preserve">Table </w:t>
      </w:r>
      <w:r>
        <w:fldChar w:fldCharType="begin"/>
      </w:r>
      <w:r>
        <w:instrText>SEQ Table \* ARABIC</w:instrText>
      </w:r>
      <w:r>
        <w:fldChar w:fldCharType="separate"/>
      </w:r>
      <w:r w:rsidR="00D90831">
        <w:t>106</w:t>
      </w:r>
      <w:r>
        <w:fldChar w:fldCharType="end"/>
      </w:r>
      <w:r>
        <w:t>: Antimicrobial Susceptibility Final Interpretation Result Constraints Overview</w:t>
      </w:r>
      <w:bookmarkEnd w:id="984"/>
    </w:p>
    <w:tbl>
      <w:tblPr>
        <w:tblStyle w:val="TableGrid"/>
        <w:tblW w:w="10080" w:type="dxa"/>
        <w:jc w:val="center"/>
        <w:tblLayout w:type="fixed"/>
        <w:tblLook w:val="02A0" w:firstRow="1" w:lastRow="0" w:firstColumn="1" w:lastColumn="0" w:noHBand="1" w:noVBand="0"/>
        <w:tblCaption w:val="Table 106: Antimicrobial Susceptibility Final Interpretation Result Constraints Overview"/>
        <w:tblDescription w:val="Table 106: Antimicrobial Susceptibility Final Interpretation Result Constraints Overview"/>
      </w:tblPr>
      <w:tblGrid>
        <w:gridCol w:w="3498"/>
        <w:gridCol w:w="731"/>
        <w:gridCol w:w="877"/>
        <w:gridCol w:w="877"/>
        <w:gridCol w:w="877"/>
        <w:gridCol w:w="3220"/>
      </w:tblGrid>
      <w:tr w:rsidR="00E379A6" w14:paraId="75C7FDF8" w14:textId="77777777" w:rsidTr="000B7921">
        <w:trPr>
          <w:cantSplit/>
          <w:tblHeader/>
          <w:jc w:val="center"/>
        </w:trPr>
        <w:tc>
          <w:tcPr>
            <w:tcW w:w="0" w:type="dxa"/>
            <w:shd w:val="clear" w:color="auto" w:fill="E6E6E6"/>
            <w:noWrap/>
          </w:tcPr>
          <w:p w14:paraId="20480FDA" w14:textId="77777777" w:rsidR="00E379A6" w:rsidRDefault="000F5220">
            <w:pPr>
              <w:pStyle w:val="TableHead"/>
            </w:pPr>
            <w:r>
              <w:t>XPath</w:t>
            </w:r>
          </w:p>
        </w:tc>
        <w:tc>
          <w:tcPr>
            <w:tcW w:w="720" w:type="dxa"/>
            <w:shd w:val="clear" w:color="auto" w:fill="E6E6E6"/>
            <w:noWrap/>
          </w:tcPr>
          <w:p w14:paraId="0794D832" w14:textId="77777777" w:rsidR="00E379A6" w:rsidRDefault="000F5220">
            <w:pPr>
              <w:pStyle w:val="TableHead"/>
            </w:pPr>
            <w:r>
              <w:t>Card.</w:t>
            </w:r>
          </w:p>
        </w:tc>
        <w:tc>
          <w:tcPr>
            <w:tcW w:w="864" w:type="dxa"/>
            <w:shd w:val="clear" w:color="auto" w:fill="E6E6E6"/>
            <w:noWrap/>
          </w:tcPr>
          <w:p w14:paraId="743699E7" w14:textId="77777777" w:rsidR="00E379A6" w:rsidRDefault="000F5220">
            <w:pPr>
              <w:pStyle w:val="TableHead"/>
            </w:pPr>
            <w:r>
              <w:t>Verb</w:t>
            </w:r>
          </w:p>
        </w:tc>
        <w:tc>
          <w:tcPr>
            <w:tcW w:w="864" w:type="dxa"/>
            <w:shd w:val="clear" w:color="auto" w:fill="E6E6E6"/>
            <w:noWrap/>
          </w:tcPr>
          <w:p w14:paraId="6DBB2568" w14:textId="77777777" w:rsidR="00E379A6" w:rsidRDefault="000F5220">
            <w:pPr>
              <w:pStyle w:val="TableHead"/>
            </w:pPr>
            <w:r>
              <w:t>Data Type</w:t>
            </w:r>
          </w:p>
        </w:tc>
        <w:tc>
          <w:tcPr>
            <w:tcW w:w="864" w:type="dxa"/>
            <w:shd w:val="clear" w:color="auto" w:fill="E6E6E6"/>
            <w:noWrap/>
          </w:tcPr>
          <w:p w14:paraId="3F96F59A" w14:textId="77777777" w:rsidR="00E379A6" w:rsidRDefault="000F5220">
            <w:pPr>
              <w:pStyle w:val="TableHead"/>
            </w:pPr>
            <w:r>
              <w:t>CONF#</w:t>
            </w:r>
          </w:p>
        </w:tc>
        <w:tc>
          <w:tcPr>
            <w:tcW w:w="864" w:type="dxa"/>
            <w:shd w:val="clear" w:color="auto" w:fill="E6E6E6"/>
            <w:noWrap/>
          </w:tcPr>
          <w:p w14:paraId="1D58E14D" w14:textId="77777777" w:rsidR="00E379A6" w:rsidRDefault="000F5220">
            <w:pPr>
              <w:pStyle w:val="TableHead"/>
            </w:pPr>
            <w:r>
              <w:t>Value</w:t>
            </w:r>
          </w:p>
        </w:tc>
      </w:tr>
      <w:tr w:rsidR="00E379A6" w14:paraId="4D79891A" w14:textId="77777777" w:rsidTr="00E479AC">
        <w:trPr>
          <w:cantSplit/>
          <w:jc w:val="center"/>
        </w:trPr>
        <w:tc>
          <w:tcPr>
            <w:tcW w:w="9928" w:type="dxa"/>
            <w:gridSpan w:val="6"/>
          </w:tcPr>
          <w:p w14:paraId="1466F960" w14:textId="77777777" w:rsidR="00E379A6" w:rsidRDefault="000F5220">
            <w:pPr>
              <w:pStyle w:val="TableText"/>
            </w:pPr>
            <w:r>
              <w:t>observation (identifier: urn:oid:2.16.840.1.113883.10.20.5.6.175)</w:t>
            </w:r>
          </w:p>
        </w:tc>
      </w:tr>
      <w:tr w:rsidR="00E379A6" w14:paraId="705987FC" w14:textId="77777777" w:rsidTr="00E479AC">
        <w:trPr>
          <w:cantSplit/>
          <w:jc w:val="center"/>
        </w:trPr>
        <w:tc>
          <w:tcPr>
            <w:tcW w:w="3445" w:type="dxa"/>
          </w:tcPr>
          <w:p w14:paraId="4A8D913F" w14:textId="77777777" w:rsidR="00E379A6" w:rsidRDefault="000F5220">
            <w:pPr>
              <w:pStyle w:val="TableText"/>
            </w:pPr>
            <w:r>
              <w:tab/>
              <w:t>@classCode</w:t>
            </w:r>
          </w:p>
        </w:tc>
        <w:tc>
          <w:tcPr>
            <w:tcW w:w="720" w:type="dxa"/>
          </w:tcPr>
          <w:p w14:paraId="3409FFD2" w14:textId="77777777" w:rsidR="00E379A6" w:rsidRDefault="000F5220">
            <w:pPr>
              <w:pStyle w:val="TableText"/>
            </w:pPr>
            <w:r>
              <w:t>1..1</w:t>
            </w:r>
          </w:p>
        </w:tc>
        <w:tc>
          <w:tcPr>
            <w:tcW w:w="864" w:type="dxa"/>
          </w:tcPr>
          <w:p w14:paraId="7EA7DE45" w14:textId="77777777" w:rsidR="00E379A6" w:rsidRDefault="000F5220">
            <w:pPr>
              <w:pStyle w:val="TableText"/>
            </w:pPr>
            <w:r>
              <w:t>SHALL</w:t>
            </w:r>
          </w:p>
        </w:tc>
        <w:tc>
          <w:tcPr>
            <w:tcW w:w="864" w:type="dxa"/>
          </w:tcPr>
          <w:p w14:paraId="09070C1C" w14:textId="77777777" w:rsidR="00E379A6" w:rsidRDefault="00E379A6">
            <w:pPr>
              <w:pStyle w:val="TableText"/>
            </w:pPr>
          </w:p>
        </w:tc>
        <w:tc>
          <w:tcPr>
            <w:tcW w:w="864" w:type="dxa"/>
          </w:tcPr>
          <w:p w14:paraId="6E683834" w14:textId="120D859D" w:rsidR="00E379A6" w:rsidRDefault="0051287C">
            <w:pPr>
              <w:pStyle w:val="TableText"/>
            </w:pPr>
            <w:hyperlink w:anchor="C_86-21067">
              <w:r w:rsidR="000F5220">
                <w:rPr>
                  <w:rStyle w:val="HyperlinkText9pt"/>
                </w:rPr>
                <w:t>86-21067</w:t>
              </w:r>
            </w:hyperlink>
          </w:p>
        </w:tc>
        <w:tc>
          <w:tcPr>
            <w:tcW w:w="3171" w:type="dxa"/>
          </w:tcPr>
          <w:p w14:paraId="2F411F46" w14:textId="77777777" w:rsidR="00E379A6" w:rsidRDefault="000F5220">
            <w:pPr>
              <w:pStyle w:val="TableText"/>
            </w:pPr>
            <w:r>
              <w:t>urn:oid:2.16.840.1.113883.5.6 (HL7ActClass) = OBS</w:t>
            </w:r>
          </w:p>
        </w:tc>
      </w:tr>
      <w:tr w:rsidR="00E379A6" w14:paraId="6D40D4A4" w14:textId="77777777" w:rsidTr="00E479AC">
        <w:trPr>
          <w:cantSplit/>
          <w:jc w:val="center"/>
        </w:trPr>
        <w:tc>
          <w:tcPr>
            <w:tcW w:w="3445" w:type="dxa"/>
          </w:tcPr>
          <w:p w14:paraId="35C2BA4B" w14:textId="77777777" w:rsidR="00E379A6" w:rsidRDefault="000F5220">
            <w:pPr>
              <w:pStyle w:val="TableText"/>
            </w:pPr>
            <w:r>
              <w:tab/>
              <w:t>@moodCode</w:t>
            </w:r>
          </w:p>
        </w:tc>
        <w:tc>
          <w:tcPr>
            <w:tcW w:w="720" w:type="dxa"/>
          </w:tcPr>
          <w:p w14:paraId="0A71B0E2" w14:textId="77777777" w:rsidR="00E379A6" w:rsidRDefault="000F5220">
            <w:pPr>
              <w:pStyle w:val="TableText"/>
            </w:pPr>
            <w:r>
              <w:t>1..1</w:t>
            </w:r>
          </w:p>
        </w:tc>
        <w:tc>
          <w:tcPr>
            <w:tcW w:w="864" w:type="dxa"/>
          </w:tcPr>
          <w:p w14:paraId="469B7537" w14:textId="77777777" w:rsidR="00E379A6" w:rsidRDefault="000F5220">
            <w:pPr>
              <w:pStyle w:val="TableText"/>
            </w:pPr>
            <w:r>
              <w:t>SHALL</w:t>
            </w:r>
          </w:p>
        </w:tc>
        <w:tc>
          <w:tcPr>
            <w:tcW w:w="864" w:type="dxa"/>
          </w:tcPr>
          <w:p w14:paraId="54EC91C6" w14:textId="77777777" w:rsidR="00E379A6" w:rsidRDefault="00E379A6">
            <w:pPr>
              <w:pStyle w:val="TableText"/>
            </w:pPr>
          </w:p>
        </w:tc>
        <w:tc>
          <w:tcPr>
            <w:tcW w:w="864" w:type="dxa"/>
          </w:tcPr>
          <w:p w14:paraId="12A14E1F" w14:textId="2BCB9361" w:rsidR="00E379A6" w:rsidRDefault="0051287C">
            <w:pPr>
              <w:pStyle w:val="TableText"/>
            </w:pPr>
            <w:hyperlink w:anchor="C_86-21068">
              <w:r w:rsidR="000F5220">
                <w:rPr>
                  <w:rStyle w:val="HyperlinkText9pt"/>
                </w:rPr>
                <w:t>86-21068</w:t>
              </w:r>
            </w:hyperlink>
          </w:p>
        </w:tc>
        <w:tc>
          <w:tcPr>
            <w:tcW w:w="3171" w:type="dxa"/>
          </w:tcPr>
          <w:p w14:paraId="513EB209" w14:textId="77777777" w:rsidR="00E379A6" w:rsidRDefault="000F5220">
            <w:pPr>
              <w:pStyle w:val="TableText"/>
            </w:pPr>
            <w:r>
              <w:t>urn:oid:2.16.840.1.113883.5.1001 (ActMood) = EVN</w:t>
            </w:r>
          </w:p>
        </w:tc>
      </w:tr>
      <w:tr w:rsidR="00E379A6" w14:paraId="0B99BAAC" w14:textId="77777777" w:rsidTr="00E479AC">
        <w:trPr>
          <w:cantSplit/>
          <w:jc w:val="center"/>
        </w:trPr>
        <w:tc>
          <w:tcPr>
            <w:tcW w:w="3445" w:type="dxa"/>
          </w:tcPr>
          <w:p w14:paraId="6B2A7B75" w14:textId="77777777" w:rsidR="00E379A6" w:rsidRDefault="000F5220">
            <w:pPr>
              <w:pStyle w:val="TableText"/>
            </w:pPr>
            <w:r>
              <w:tab/>
              <w:t>templateId</w:t>
            </w:r>
          </w:p>
        </w:tc>
        <w:tc>
          <w:tcPr>
            <w:tcW w:w="720" w:type="dxa"/>
          </w:tcPr>
          <w:p w14:paraId="57CF1649" w14:textId="77777777" w:rsidR="00E379A6" w:rsidRDefault="000F5220">
            <w:pPr>
              <w:pStyle w:val="TableText"/>
            </w:pPr>
            <w:r>
              <w:t>1..1</w:t>
            </w:r>
          </w:p>
        </w:tc>
        <w:tc>
          <w:tcPr>
            <w:tcW w:w="864" w:type="dxa"/>
          </w:tcPr>
          <w:p w14:paraId="3E96E62E" w14:textId="77777777" w:rsidR="00E379A6" w:rsidRDefault="000F5220">
            <w:pPr>
              <w:pStyle w:val="TableText"/>
            </w:pPr>
            <w:r>
              <w:t>SHALL</w:t>
            </w:r>
          </w:p>
        </w:tc>
        <w:tc>
          <w:tcPr>
            <w:tcW w:w="864" w:type="dxa"/>
          </w:tcPr>
          <w:p w14:paraId="3E094F9F" w14:textId="77777777" w:rsidR="00E379A6" w:rsidRDefault="00E379A6">
            <w:pPr>
              <w:pStyle w:val="TableText"/>
            </w:pPr>
          </w:p>
        </w:tc>
        <w:tc>
          <w:tcPr>
            <w:tcW w:w="864" w:type="dxa"/>
          </w:tcPr>
          <w:p w14:paraId="06406999" w14:textId="3BE1C4AF" w:rsidR="00E379A6" w:rsidRDefault="0051287C">
            <w:pPr>
              <w:pStyle w:val="TableText"/>
            </w:pPr>
            <w:hyperlink w:anchor="C_86-28203">
              <w:r w:rsidR="000F5220">
                <w:rPr>
                  <w:rStyle w:val="HyperlinkText9pt"/>
                </w:rPr>
                <w:t>86-28203</w:t>
              </w:r>
            </w:hyperlink>
          </w:p>
        </w:tc>
        <w:tc>
          <w:tcPr>
            <w:tcW w:w="3171" w:type="dxa"/>
          </w:tcPr>
          <w:p w14:paraId="701FB618" w14:textId="77777777" w:rsidR="00E379A6" w:rsidRDefault="00E379A6">
            <w:pPr>
              <w:pStyle w:val="TableText"/>
            </w:pPr>
          </w:p>
        </w:tc>
      </w:tr>
      <w:tr w:rsidR="00E379A6" w14:paraId="23238914" w14:textId="77777777" w:rsidTr="00E479AC">
        <w:trPr>
          <w:cantSplit/>
          <w:jc w:val="center"/>
        </w:trPr>
        <w:tc>
          <w:tcPr>
            <w:tcW w:w="3445" w:type="dxa"/>
          </w:tcPr>
          <w:p w14:paraId="239B0704" w14:textId="77777777" w:rsidR="00E379A6" w:rsidRDefault="000F5220">
            <w:pPr>
              <w:pStyle w:val="TableText"/>
            </w:pPr>
            <w:r>
              <w:tab/>
            </w:r>
            <w:r>
              <w:tab/>
              <w:t>@root</w:t>
            </w:r>
          </w:p>
        </w:tc>
        <w:tc>
          <w:tcPr>
            <w:tcW w:w="720" w:type="dxa"/>
          </w:tcPr>
          <w:p w14:paraId="0D68F694" w14:textId="77777777" w:rsidR="00E379A6" w:rsidRDefault="000F5220">
            <w:pPr>
              <w:pStyle w:val="TableText"/>
            </w:pPr>
            <w:r>
              <w:t>1..1</w:t>
            </w:r>
          </w:p>
        </w:tc>
        <w:tc>
          <w:tcPr>
            <w:tcW w:w="864" w:type="dxa"/>
          </w:tcPr>
          <w:p w14:paraId="0EC8423E" w14:textId="77777777" w:rsidR="00E379A6" w:rsidRDefault="000F5220">
            <w:pPr>
              <w:pStyle w:val="TableText"/>
            </w:pPr>
            <w:r>
              <w:t>SHALL</w:t>
            </w:r>
          </w:p>
        </w:tc>
        <w:tc>
          <w:tcPr>
            <w:tcW w:w="864" w:type="dxa"/>
          </w:tcPr>
          <w:p w14:paraId="33A1FA06" w14:textId="77777777" w:rsidR="00E379A6" w:rsidRDefault="00E379A6">
            <w:pPr>
              <w:pStyle w:val="TableText"/>
            </w:pPr>
          </w:p>
        </w:tc>
        <w:tc>
          <w:tcPr>
            <w:tcW w:w="864" w:type="dxa"/>
          </w:tcPr>
          <w:p w14:paraId="6801862E" w14:textId="5F433C3F" w:rsidR="00E379A6" w:rsidRDefault="0051287C">
            <w:pPr>
              <w:pStyle w:val="TableText"/>
            </w:pPr>
            <w:hyperlink w:anchor="C_86-28204">
              <w:r w:rsidR="000F5220">
                <w:rPr>
                  <w:rStyle w:val="HyperlinkText9pt"/>
                </w:rPr>
                <w:t>86-28204</w:t>
              </w:r>
            </w:hyperlink>
          </w:p>
        </w:tc>
        <w:tc>
          <w:tcPr>
            <w:tcW w:w="3171" w:type="dxa"/>
          </w:tcPr>
          <w:p w14:paraId="1D856FED" w14:textId="77777777" w:rsidR="00E379A6" w:rsidRDefault="000F5220">
            <w:pPr>
              <w:pStyle w:val="TableText"/>
            </w:pPr>
            <w:r>
              <w:t>2.16.840.1.113883.10.20.22.4.2</w:t>
            </w:r>
          </w:p>
        </w:tc>
      </w:tr>
      <w:tr w:rsidR="00E379A6" w14:paraId="2AEA25BF" w14:textId="77777777" w:rsidTr="00E479AC">
        <w:trPr>
          <w:cantSplit/>
          <w:jc w:val="center"/>
        </w:trPr>
        <w:tc>
          <w:tcPr>
            <w:tcW w:w="3445" w:type="dxa"/>
          </w:tcPr>
          <w:p w14:paraId="254E7DAA" w14:textId="77777777" w:rsidR="00E379A6" w:rsidRDefault="000F5220">
            <w:pPr>
              <w:pStyle w:val="TableText"/>
            </w:pPr>
            <w:r>
              <w:tab/>
              <w:t>templateId</w:t>
            </w:r>
          </w:p>
        </w:tc>
        <w:tc>
          <w:tcPr>
            <w:tcW w:w="720" w:type="dxa"/>
          </w:tcPr>
          <w:p w14:paraId="4F379B7A" w14:textId="77777777" w:rsidR="00E379A6" w:rsidRDefault="000F5220">
            <w:pPr>
              <w:pStyle w:val="TableText"/>
            </w:pPr>
            <w:r>
              <w:t>1..1</w:t>
            </w:r>
          </w:p>
        </w:tc>
        <w:tc>
          <w:tcPr>
            <w:tcW w:w="864" w:type="dxa"/>
          </w:tcPr>
          <w:p w14:paraId="2354846B" w14:textId="77777777" w:rsidR="00E379A6" w:rsidRDefault="000F5220">
            <w:pPr>
              <w:pStyle w:val="TableText"/>
            </w:pPr>
            <w:r>
              <w:t>SHALL</w:t>
            </w:r>
          </w:p>
        </w:tc>
        <w:tc>
          <w:tcPr>
            <w:tcW w:w="864" w:type="dxa"/>
          </w:tcPr>
          <w:p w14:paraId="7C68C254" w14:textId="77777777" w:rsidR="00E379A6" w:rsidRDefault="00E379A6">
            <w:pPr>
              <w:pStyle w:val="TableText"/>
            </w:pPr>
          </w:p>
        </w:tc>
        <w:tc>
          <w:tcPr>
            <w:tcW w:w="864" w:type="dxa"/>
          </w:tcPr>
          <w:p w14:paraId="59F3F8F7" w14:textId="316B3273" w:rsidR="00E379A6" w:rsidRDefault="0051287C">
            <w:pPr>
              <w:pStyle w:val="TableText"/>
            </w:pPr>
            <w:hyperlink w:anchor="C_86-21071">
              <w:r w:rsidR="000F5220">
                <w:rPr>
                  <w:rStyle w:val="HyperlinkText9pt"/>
                </w:rPr>
                <w:t>86-21071</w:t>
              </w:r>
            </w:hyperlink>
          </w:p>
        </w:tc>
        <w:tc>
          <w:tcPr>
            <w:tcW w:w="3171" w:type="dxa"/>
          </w:tcPr>
          <w:p w14:paraId="7FA2FDA8" w14:textId="77777777" w:rsidR="00E379A6" w:rsidRDefault="00E379A6">
            <w:pPr>
              <w:pStyle w:val="TableText"/>
            </w:pPr>
          </w:p>
        </w:tc>
      </w:tr>
      <w:tr w:rsidR="00E379A6" w14:paraId="0B188676" w14:textId="77777777" w:rsidTr="00E479AC">
        <w:trPr>
          <w:cantSplit/>
          <w:jc w:val="center"/>
        </w:trPr>
        <w:tc>
          <w:tcPr>
            <w:tcW w:w="3445" w:type="dxa"/>
          </w:tcPr>
          <w:p w14:paraId="73B6D2D8" w14:textId="77777777" w:rsidR="00E379A6" w:rsidRDefault="000F5220">
            <w:pPr>
              <w:pStyle w:val="TableText"/>
            </w:pPr>
            <w:r>
              <w:tab/>
            </w:r>
            <w:r>
              <w:tab/>
              <w:t>@root</w:t>
            </w:r>
          </w:p>
        </w:tc>
        <w:tc>
          <w:tcPr>
            <w:tcW w:w="720" w:type="dxa"/>
          </w:tcPr>
          <w:p w14:paraId="47C3AD17" w14:textId="77777777" w:rsidR="00E379A6" w:rsidRDefault="000F5220">
            <w:pPr>
              <w:pStyle w:val="TableText"/>
            </w:pPr>
            <w:r>
              <w:t>1..1</w:t>
            </w:r>
          </w:p>
        </w:tc>
        <w:tc>
          <w:tcPr>
            <w:tcW w:w="864" w:type="dxa"/>
          </w:tcPr>
          <w:p w14:paraId="38D438AD" w14:textId="77777777" w:rsidR="00E379A6" w:rsidRDefault="000F5220">
            <w:pPr>
              <w:pStyle w:val="TableText"/>
            </w:pPr>
            <w:r>
              <w:t>SHALL</w:t>
            </w:r>
          </w:p>
        </w:tc>
        <w:tc>
          <w:tcPr>
            <w:tcW w:w="864" w:type="dxa"/>
          </w:tcPr>
          <w:p w14:paraId="408F1F36" w14:textId="77777777" w:rsidR="00E379A6" w:rsidRDefault="00E379A6">
            <w:pPr>
              <w:pStyle w:val="TableText"/>
            </w:pPr>
          </w:p>
        </w:tc>
        <w:tc>
          <w:tcPr>
            <w:tcW w:w="864" w:type="dxa"/>
          </w:tcPr>
          <w:p w14:paraId="4DAD36B4" w14:textId="787B3F63" w:rsidR="00E379A6" w:rsidRDefault="0051287C">
            <w:pPr>
              <w:pStyle w:val="TableText"/>
            </w:pPr>
            <w:hyperlink w:anchor="C_86-21072">
              <w:r w:rsidR="000F5220">
                <w:rPr>
                  <w:rStyle w:val="HyperlinkText9pt"/>
                </w:rPr>
                <w:t>86-21072</w:t>
              </w:r>
            </w:hyperlink>
          </w:p>
        </w:tc>
        <w:tc>
          <w:tcPr>
            <w:tcW w:w="3171" w:type="dxa"/>
          </w:tcPr>
          <w:p w14:paraId="09187A4D" w14:textId="77777777" w:rsidR="00E379A6" w:rsidRDefault="000F5220">
            <w:pPr>
              <w:pStyle w:val="TableText"/>
            </w:pPr>
            <w:r>
              <w:t>2.16.840.1.113883.10.20.5.6.175</w:t>
            </w:r>
          </w:p>
        </w:tc>
      </w:tr>
      <w:tr w:rsidR="00E379A6" w14:paraId="4C5F6024" w14:textId="77777777" w:rsidTr="00E479AC">
        <w:trPr>
          <w:cantSplit/>
          <w:jc w:val="center"/>
        </w:trPr>
        <w:tc>
          <w:tcPr>
            <w:tcW w:w="3445" w:type="dxa"/>
          </w:tcPr>
          <w:p w14:paraId="46EB0FF8" w14:textId="77777777" w:rsidR="00E379A6" w:rsidRDefault="000F5220">
            <w:pPr>
              <w:pStyle w:val="TableText"/>
            </w:pPr>
            <w:r>
              <w:tab/>
              <w:t>id</w:t>
            </w:r>
          </w:p>
        </w:tc>
        <w:tc>
          <w:tcPr>
            <w:tcW w:w="720" w:type="dxa"/>
          </w:tcPr>
          <w:p w14:paraId="42D0724A" w14:textId="77777777" w:rsidR="00E379A6" w:rsidRDefault="000F5220">
            <w:pPr>
              <w:pStyle w:val="TableText"/>
            </w:pPr>
            <w:r>
              <w:t>1..1</w:t>
            </w:r>
          </w:p>
        </w:tc>
        <w:tc>
          <w:tcPr>
            <w:tcW w:w="864" w:type="dxa"/>
          </w:tcPr>
          <w:p w14:paraId="51BD4883" w14:textId="77777777" w:rsidR="00E379A6" w:rsidRDefault="000F5220">
            <w:pPr>
              <w:pStyle w:val="TableText"/>
            </w:pPr>
            <w:r>
              <w:t>SHALL</w:t>
            </w:r>
          </w:p>
        </w:tc>
        <w:tc>
          <w:tcPr>
            <w:tcW w:w="864" w:type="dxa"/>
          </w:tcPr>
          <w:p w14:paraId="6593BC4E" w14:textId="77777777" w:rsidR="00E379A6" w:rsidRDefault="00E379A6">
            <w:pPr>
              <w:pStyle w:val="TableText"/>
            </w:pPr>
          </w:p>
        </w:tc>
        <w:tc>
          <w:tcPr>
            <w:tcW w:w="864" w:type="dxa"/>
          </w:tcPr>
          <w:p w14:paraId="6FABD9B2" w14:textId="2B3BC276" w:rsidR="00E379A6" w:rsidRDefault="0051287C">
            <w:pPr>
              <w:pStyle w:val="TableText"/>
            </w:pPr>
            <w:hyperlink w:anchor="C_86-21069">
              <w:r w:rsidR="000F5220">
                <w:rPr>
                  <w:rStyle w:val="HyperlinkText9pt"/>
                </w:rPr>
                <w:t>86-21069</w:t>
              </w:r>
            </w:hyperlink>
          </w:p>
        </w:tc>
        <w:tc>
          <w:tcPr>
            <w:tcW w:w="3171" w:type="dxa"/>
          </w:tcPr>
          <w:p w14:paraId="2ECB67F1" w14:textId="77777777" w:rsidR="00E379A6" w:rsidRDefault="00E379A6">
            <w:pPr>
              <w:pStyle w:val="TableText"/>
            </w:pPr>
          </w:p>
        </w:tc>
      </w:tr>
      <w:tr w:rsidR="00E379A6" w14:paraId="6BD0E609" w14:textId="77777777" w:rsidTr="00E479AC">
        <w:trPr>
          <w:cantSplit/>
          <w:jc w:val="center"/>
        </w:trPr>
        <w:tc>
          <w:tcPr>
            <w:tcW w:w="3445" w:type="dxa"/>
          </w:tcPr>
          <w:p w14:paraId="01F82BE2" w14:textId="77777777" w:rsidR="00E379A6" w:rsidRDefault="000F5220">
            <w:pPr>
              <w:pStyle w:val="TableText"/>
            </w:pPr>
            <w:r>
              <w:tab/>
            </w:r>
            <w:r>
              <w:tab/>
              <w:t>@nullFlavor</w:t>
            </w:r>
          </w:p>
        </w:tc>
        <w:tc>
          <w:tcPr>
            <w:tcW w:w="720" w:type="dxa"/>
          </w:tcPr>
          <w:p w14:paraId="28B838AC" w14:textId="77777777" w:rsidR="00E379A6" w:rsidRDefault="000F5220">
            <w:pPr>
              <w:pStyle w:val="TableText"/>
            </w:pPr>
            <w:r>
              <w:t>1..1</w:t>
            </w:r>
          </w:p>
        </w:tc>
        <w:tc>
          <w:tcPr>
            <w:tcW w:w="864" w:type="dxa"/>
          </w:tcPr>
          <w:p w14:paraId="3E62E179" w14:textId="77777777" w:rsidR="00E379A6" w:rsidRDefault="000F5220">
            <w:pPr>
              <w:pStyle w:val="TableText"/>
            </w:pPr>
            <w:r>
              <w:t>SHALL</w:t>
            </w:r>
          </w:p>
        </w:tc>
        <w:tc>
          <w:tcPr>
            <w:tcW w:w="864" w:type="dxa"/>
          </w:tcPr>
          <w:p w14:paraId="7270B845" w14:textId="77777777" w:rsidR="00E379A6" w:rsidRDefault="00E379A6">
            <w:pPr>
              <w:pStyle w:val="TableText"/>
            </w:pPr>
          </w:p>
        </w:tc>
        <w:tc>
          <w:tcPr>
            <w:tcW w:w="864" w:type="dxa"/>
          </w:tcPr>
          <w:p w14:paraId="695A1CAF" w14:textId="2E9FE855" w:rsidR="00E379A6" w:rsidRDefault="0051287C">
            <w:pPr>
              <w:pStyle w:val="TableText"/>
            </w:pPr>
            <w:hyperlink w:anchor="C_86-21070">
              <w:r w:rsidR="000F5220">
                <w:rPr>
                  <w:rStyle w:val="HyperlinkText9pt"/>
                </w:rPr>
                <w:t>86-21070</w:t>
              </w:r>
            </w:hyperlink>
          </w:p>
        </w:tc>
        <w:tc>
          <w:tcPr>
            <w:tcW w:w="3171" w:type="dxa"/>
          </w:tcPr>
          <w:p w14:paraId="410B5BE3" w14:textId="77777777" w:rsidR="00E379A6" w:rsidRDefault="000F5220">
            <w:pPr>
              <w:pStyle w:val="TableText"/>
            </w:pPr>
            <w:r>
              <w:t>NA</w:t>
            </w:r>
          </w:p>
        </w:tc>
      </w:tr>
      <w:tr w:rsidR="00E379A6" w14:paraId="27C4742C" w14:textId="77777777" w:rsidTr="00E479AC">
        <w:trPr>
          <w:cantSplit/>
          <w:jc w:val="center"/>
        </w:trPr>
        <w:tc>
          <w:tcPr>
            <w:tcW w:w="3445" w:type="dxa"/>
          </w:tcPr>
          <w:p w14:paraId="4815C78D" w14:textId="77777777" w:rsidR="00E379A6" w:rsidRDefault="000F5220">
            <w:pPr>
              <w:pStyle w:val="TableText"/>
            </w:pPr>
            <w:r>
              <w:tab/>
              <w:t>code</w:t>
            </w:r>
          </w:p>
        </w:tc>
        <w:tc>
          <w:tcPr>
            <w:tcW w:w="720" w:type="dxa"/>
          </w:tcPr>
          <w:p w14:paraId="069555CD" w14:textId="77777777" w:rsidR="00E379A6" w:rsidRDefault="000F5220">
            <w:pPr>
              <w:pStyle w:val="TableText"/>
            </w:pPr>
            <w:r>
              <w:t>1..1</w:t>
            </w:r>
          </w:p>
        </w:tc>
        <w:tc>
          <w:tcPr>
            <w:tcW w:w="864" w:type="dxa"/>
          </w:tcPr>
          <w:p w14:paraId="2A094A54" w14:textId="77777777" w:rsidR="00E379A6" w:rsidRDefault="000F5220">
            <w:pPr>
              <w:pStyle w:val="TableText"/>
            </w:pPr>
            <w:r>
              <w:t>SHALL</w:t>
            </w:r>
          </w:p>
        </w:tc>
        <w:tc>
          <w:tcPr>
            <w:tcW w:w="864" w:type="dxa"/>
          </w:tcPr>
          <w:p w14:paraId="41753C7A" w14:textId="77777777" w:rsidR="00E379A6" w:rsidRDefault="00E379A6">
            <w:pPr>
              <w:pStyle w:val="TableText"/>
            </w:pPr>
          </w:p>
        </w:tc>
        <w:tc>
          <w:tcPr>
            <w:tcW w:w="864" w:type="dxa"/>
          </w:tcPr>
          <w:p w14:paraId="499DE47E" w14:textId="47A0D8F3" w:rsidR="00E379A6" w:rsidRDefault="0051287C">
            <w:pPr>
              <w:pStyle w:val="TableText"/>
            </w:pPr>
            <w:hyperlink w:anchor="C_86-21075">
              <w:r w:rsidR="000F5220">
                <w:rPr>
                  <w:rStyle w:val="HyperlinkText9pt"/>
                </w:rPr>
                <w:t>86-21075</w:t>
              </w:r>
            </w:hyperlink>
          </w:p>
        </w:tc>
        <w:tc>
          <w:tcPr>
            <w:tcW w:w="3171" w:type="dxa"/>
          </w:tcPr>
          <w:p w14:paraId="49539D40" w14:textId="77777777" w:rsidR="00E379A6" w:rsidRDefault="00E379A6">
            <w:pPr>
              <w:pStyle w:val="TableText"/>
            </w:pPr>
          </w:p>
        </w:tc>
      </w:tr>
      <w:tr w:rsidR="00E379A6" w14:paraId="4F64ED84" w14:textId="77777777" w:rsidTr="00E479AC">
        <w:trPr>
          <w:cantSplit/>
          <w:jc w:val="center"/>
        </w:trPr>
        <w:tc>
          <w:tcPr>
            <w:tcW w:w="3445" w:type="dxa"/>
          </w:tcPr>
          <w:p w14:paraId="36A9803F" w14:textId="77777777" w:rsidR="00E379A6" w:rsidRDefault="000F5220">
            <w:pPr>
              <w:pStyle w:val="TableText"/>
            </w:pPr>
            <w:r>
              <w:tab/>
            </w:r>
            <w:r>
              <w:tab/>
              <w:t>@code</w:t>
            </w:r>
          </w:p>
        </w:tc>
        <w:tc>
          <w:tcPr>
            <w:tcW w:w="720" w:type="dxa"/>
          </w:tcPr>
          <w:p w14:paraId="1FA9B693" w14:textId="77777777" w:rsidR="00E379A6" w:rsidRDefault="000F5220">
            <w:pPr>
              <w:pStyle w:val="TableText"/>
            </w:pPr>
            <w:r>
              <w:t>1..1</w:t>
            </w:r>
          </w:p>
        </w:tc>
        <w:tc>
          <w:tcPr>
            <w:tcW w:w="864" w:type="dxa"/>
          </w:tcPr>
          <w:p w14:paraId="4CCDD608" w14:textId="77777777" w:rsidR="00E379A6" w:rsidRDefault="000F5220">
            <w:pPr>
              <w:pStyle w:val="TableText"/>
            </w:pPr>
            <w:r>
              <w:t>SHALL</w:t>
            </w:r>
          </w:p>
        </w:tc>
        <w:tc>
          <w:tcPr>
            <w:tcW w:w="864" w:type="dxa"/>
          </w:tcPr>
          <w:p w14:paraId="0F98C654" w14:textId="77777777" w:rsidR="00E379A6" w:rsidRDefault="00E379A6">
            <w:pPr>
              <w:pStyle w:val="TableText"/>
            </w:pPr>
          </w:p>
        </w:tc>
        <w:tc>
          <w:tcPr>
            <w:tcW w:w="864" w:type="dxa"/>
          </w:tcPr>
          <w:p w14:paraId="72FD3AB0" w14:textId="00AFB47A" w:rsidR="00E379A6" w:rsidRDefault="0051287C">
            <w:pPr>
              <w:pStyle w:val="TableText"/>
            </w:pPr>
            <w:hyperlink w:anchor="C_86-28099">
              <w:r w:rsidR="000F5220">
                <w:rPr>
                  <w:rStyle w:val="HyperlinkText9pt"/>
                </w:rPr>
                <w:t>86-28099</w:t>
              </w:r>
            </w:hyperlink>
          </w:p>
        </w:tc>
        <w:tc>
          <w:tcPr>
            <w:tcW w:w="3171" w:type="dxa"/>
          </w:tcPr>
          <w:p w14:paraId="77C15849" w14:textId="77777777" w:rsidR="00E379A6" w:rsidRDefault="000F5220">
            <w:pPr>
              <w:pStyle w:val="TableText"/>
            </w:pPr>
            <w:r>
              <w:t>365705006</w:t>
            </w:r>
          </w:p>
        </w:tc>
      </w:tr>
      <w:tr w:rsidR="00E379A6" w14:paraId="3C5CD6A6" w14:textId="77777777" w:rsidTr="00E479AC">
        <w:trPr>
          <w:cantSplit/>
          <w:jc w:val="center"/>
        </w:trPr>
        <w:tc>
          <w:tcPr>
            <w:tcW w:w="3445" w:type="dxa"/>
          </w:tcPr>
          <w:p w14:paraId="6DF8CAAD" w14:textId="77777777" w:rsidR="00E379A6" w:rsidRDefault="000F5220">
            <w:pPr>
              <w:pStyle w:val="TableText"/>
            </w:pPr>
            <w:r>
              <w:tab/>
            </w:r>
            <w:r>
              <w:tab/>
              <w:t>@codeSystem</w:t>
            </w:r>
          </w:p>
        </w:tc>
        <w:tc>
          <w:tcPr>
            <w:tcW w:w="720" w:type="dxa"/>
          </w:tcPr>
          <w:p w14:paraId="7C8433FF" w14:textId="77777777" w:rsidR="00E379A6" w:rsidRDefault="000F5220">
            <w:pPr>
              <w:pStyle w:val="TableText"/>
            </w:pPr>
            <w:r>
              <w:t>1..1</w:t>
            </w:r>
          </w:p>
        </w:tc>
        <w:tc>
          <w:tcPr>
            <w:tcW w:w="864" w:type="dxa"/>
          </w:tcPr>
          <w:p w14:paraId="76CBC63A" w14:textId="77777777" w:rsidR="00E379A6" w:rsidRDefault="000F5220">
            <w:pPr>
              <w:pStyle w:val="TableText"/>
            </w:pPr>
            <w:r>
              <w:t>SHALL</w:t>
            </w:r>
          </w:p>
        </w:tc>
        <w:tc>
          <w:tcPr>
            <w:tcW w:w="864" w:type="dxa"/>
          </w:tcPr>
          <w:p w14:paraId="0280A45F" w14:textId="77777777" w:rsidR="00E379A6" w:rsidRDefault="00E379A6">
            <w:pPr>
              <w:pStyle w:val="TableText"/>
            </w:pPr>
          </w:p>
        </w:tc>
        <w:tc>
          <w:tcPr>
            <w:tcW w:w="864" w:type="dxa"/>
          </w:tcPr>
          <w:p w14:paraId="1C2E8963" w14:textId="6FAB69C2" w:rsidR="00E379A6" w:rsidRDefault="0051287C">
            <w:pPr>
              <w:pStyle w:val="TableText"/>
            </w:pPr>
            <w:hyperlink w:anchor="C_86-28100">
              <w:r w:rsidR="000F5220">
                <w:rPr>
                  <w:rStyle w:val="HyperlinkText9pt"/>
                </w:rPr>
                <w:t>86-28100</w:t>
              </w:r>
            </w:hyperlink>
          </w:p>
        </w:tc>
        <w:tc>
          <w:tcPr>
            <w:tcW w:w="3171" w:type="dxa"/>
          </w:tcPr>
          <w:p w14:paraId="40594946" w14:textId="77777777" w:rsidR="00E379A6" w:rsidRDefault="000F5220">
            <w:pPr>
              <w:pStyle w:val="TableText"/>
            </w:pPr>
            <w:r>
              <w:t>urn:oid:2.16.840.1.113883.6.96 (SNOMED CT) = 2.16.840.1.113883.6.96</w:t>
            </w:r>
          </w:p>
        </w:tc>
      </w:tr>
      <w:tr w:rsidR="00E379A6" w14:paraId="2772C0C8" w14:textId="77777777" w:rsidTr="00E479AC">
        <w:trPr>
          <w:cantSplit/>
          <w:jc w:val="center"/>
        </w:trPr>
        <w:tc>
          <w:tcPr>
            <w:tcW w:w="3445" w:type="dxa"/>
          </w:tcPr>
          <w:p w14:paraId="50A37E70" w14:textId="77777777" w:rsidR="00E379A6" w:rsidRDefault="000F5220">
            <w:pPr>
              <w:pStyle w:val="TableText"/>
            </w:pPr>
            <w:r>
              <w:tab/>
              <w:t>statusCode</w:t>
            </w:r>
          </w:p>
        </w:tc>
        <w:tc>
          <w:tcPr>
            <w:tcW w:w="720" w:type="dxa"/>
          </w:tcPr>
          <w:p w14:paraId="2B366A40" w14:textId="77777777" w:rsidR="00E379A6" w:rsidRDefault="000F5220">
            <w:pPr>
              <w:pStyle w:val="TableText"/>
            </w:pPr>
            <w:r>
              <w:t>1..1</w:t>
            </w:r>
          </w:p>
        </w:tc>
        <w:tc>
          <w:tcPr>
            <w:tcW w:w="864" w:type="dxa"/>
          </w:tcPr>
          <w:p w14:paraId="6196F1BD" w14:textId="77777777" w:rsidR="00E379A6" w:rsidRDefault="000F5220">
            <w:pPr>
              <w:pStyle w:val="TableText"/>
            </w:pPr>
            <w:r>
              <w:t>SHALL</w:t>
            </w:r>
          </w:p>
        </w:tc>
        <w:tc>
          <w:tcPr>
            <w:tcW w:w="864" w:type="dxa"/>
          </w:tcPr>
          <w:p w14:paraId="76C4CD5A" w14:textId="77777777" w:rsidR="00E379A6" w:rsidRDefault="00E379A6">
            <w:pPr>
              <w:pStyle w:val="TableText"/>
            </w:pPr>
          </w:p>
        </w:tc>
        <w:tc>
          <w:tcPr>
            <w:tcW w:w="864" w:type="dxa"/>
          </w:tcPr>
          <w:p w14:paraId="7706F2E6" w14:textId="1E053596" w:rsidR="00E379A6" w:rsidRDefault="0051287C">
            <w:pPr>
              <w:pStyle w:val="TableText"/>
            </w:pPr>
            <w:hyperlink w:anchor="C_86-21076">
              <w:r w:rsidR="000F5220">
                <w:rPr>
                  <w:rStyle w:val="HyperlinkText9pt"/>
                </w:rPr>
                <w:t>86-21076</w:t>
              </w:r>
            </w:hyperlink>
          </w:p>
        </w:tc>
        <w:tc>
          <w:tcPr>
            <w:tcW w:w="3171" w:type="dxa"/>
          </w:tcPr>
          <w:p w14:paraId="60A14F79" w14:textId="77777777" w:rsidR="00E379A6" w:rsidRDefault="00E379A6">
            <w:pPr>
              <w:pStyle w:val="TableText"/>
            </w:pPr>
          </w:p>
        </w:tc>
      </w:tr>
      <w:tr w:rsidR="00E379A6" w14:paraId="719C6D0D" w14:textId="77777777" w:rsidTr="00E479AC">
        <w:trPr>
          <w:cantSplit/>
          <w:jc w:val="center"/>
        </w:trPr>
        <w:tc>
          <w:tcPr>
            <w:tcW w:w="3445" w:type="dxa"/>
          </w:tcPr>
          <w:p w14:paraId="785A7ABD" w14:textId="77777777" w:rsidR="00E379A6" w:rsidRDefault="000F5220">
            <w:pPr>
              <w:pStyle w:val="TableText"/>
            </w:pPr>
            <w:r>
              <w:tab/>
            </w:r>
            <w:r>
              <w:tab/>
              <w:t>@code</w:t>
            </w:r>
          </w:p>
        </w:tc>
        <w:tc>
          <w:tcPr>
            <w:tcW w:w="720" w:type="dxa"/>
          </w:tcPr>
          <w:p w14:paraId="4223ACCE" w14:textId="77777777" w:rsidR="00E379A6" w:rsidRDefault="000F5220">
            <w:pPr>
              <w:pStyle w:val="TableText"/>
            </w:pPr>
            <w:r>
              <w:t>1..1</w:t>
            </w:r>
          </w:p>
        </w:tc>
        <w:tc>
          <w:tcPr>
            <w:tcW w:w="864" w:type="dxa"/>
          </w:tcPr>
          <w:p w14:paraId="6DA93652" w14:textId="77777777" w:rsidR="00E379A6" w:rsidRDefault="000F5220">
            <w:pPr>
              <w:pStyle w:val="TableText"/>
            </w:pPr>
            <w:r>
              <w:t>SHALL</w:t>
            </w:r>
          </w:p>
        </w:tc>
        <w:tc>
          <w:tcPr>
            <w:tcW w:w="864" w:type="dxa"/>
          </w:tcPr>
          <w:p w14:paraId="0F95DFAD" w14:textId="77777777" w:rsidR="00E379A6" w:rsidRDefault="00E379A6">
            <w:pPr>
              <w:pStyle w:val="TableText"/>
            </w:pPr>
          </w:p>
        </w:tc>
        <w:tc>
          <w:tcPr>
            <w:tcW w:w="864" w:type="dxa"/>
          </w:tcPr>
          <w:p w14:paraId="03B2BB4E" w14:textId="48E56F1E" w:rsidR="00E379A6" w:rsidRDefault="0051287C">
            <w:pPr>
              <w:pStyle w:val="TableText"/>
            </w:pPr>
            <w:hyperlink w:anchor="C_86-21077">
              <w:r w:rsidR="000F5220">
                <w:rPr>
                  <w:rStyle w:val="HyperlinkText9pt"/>
                </w:rPr>
                <w:t>86-21077</w:t>
              </w:r>
            </w:hyperlink>
          </w:p>
        </w:tc>
        <w:tc>
          <w:tcPr>
            <w:tcW w:w="3171" w:type="dxa"/>
          </w:tcPr>
          <w:p w14:paraId="7AC84F70" w14:textId="77777777" w:rsidR="00E379A6" w:rsidRDefault="000F5220">
            <w:pPr>
              <w:pStyle w:val="TableText"/>
            </w:pPr>
            <w:r>
              <w:t>urn:oid:2.16.840.1.113883.5.14 (ActStatus) = completed</w:t>
            </w:r>
          </w:p>
        </w:tc>
      </w:tr>
      <w:tr w:rsidR="00E379A6" w14:paraId="0FA64129" w14:textId="77777777" w:rsidTr="00E479AC">
        <w:trPr>
          <w:cantSplit/>
          <w:jc w:val="center"/>
        </w:trPr>
        <w:tc>
          <w:tcPr>
            <w:tcW w:w="3445" w:type="dxa"/>
          </w:tcPr>
          <w:p w14:paraId="1910852F" w14:textId="77777777" w:rsidR="00E379A6" w:rsidRDefault="000F5220">
            <w:pPr>
              <w:pStyle w:val="TableText"/>
            </w:pPr>
            <w:r>
              <w:tab/>
              <w:t>effectiveTime</w:t>
            </w:r>
          </w:p>
        </w:tc>
        <w:tc>
          <w:tcPr>
            <w:tcW w:w="720" w:type="dxa"/>
          </w:tcPr>
          <w:p w14:paraId="29D2207C" w14:textId="77777777" w:rsidR="00E379A6" w:rsidRDefault="000F5220">
            <w:pPr>
              <w:pStyle w:val="TableText"/>
            </w:pPr>
            <w:r>
              <w:t>1..1</w:t>
            </w:r>
          </w:p>
        </w:tc>
        <w:tc>
          <w:tcPr>
            <w:tcW w:w="864" w:type="dxa"/>
          </w:tcPr>
          <w:p w14:paraId="7D3508AA" w14:textId="77777777" w:rsidR="00E379A6" w:rsidRDefault="000F5220">
            <w:pPr>
              <w:pStyle w:val="TableText"/>
            </w:pPr>
            <w:r>
              <w:t>SHALL</w:t>
            </w:r>
          </w:p>
        </w:tc>
        <w:tc>
          <w:tcPr>
            <w:tcW w:w="864" w:type="dxa"/>
          </w:tcPr>
          <w:p w14:paraId="769A56DE" w14:textId="77777777" w:rsidR="00E379A6" w:rsidRDefault="00E379A6">
            <w:pPr>
              <w:pStyle w:val="TableText"/>
            </w:pPr>
          </w:p>
        </w:tc>
        <w:tc>
          <w:tcPr>
            <w:tcW w:w="864" w:type="dxa"/>
          </w:tcPr>
          <w:p w14:paraId="1A037F42" w14:textId="24E4B182" w:rsidR="00E379A6" w:rsidRDefault="0051287C">
            <w:pPr>
              <w:pStyle w:val="TableText"/>
            </w:pPr>
            <w:hyperlink w:anchor="C_86-21078">
              <w:r w:rsidR="000F5220">
                <w:rPr>
                  <w:rStyle w:val="HyperlinkText9pt"/>
                </w:rPr>
                <w:t>86-21078</w:t>
              </w:r>
            </w:hyperlink>
          </w:p>
        </w:tc>
        <w:tc>
          <w:tcPr>
            <w:tcW w:w="3171" w:type="dxa"/>
          </w:tcPr>
          <w:p w14:paraId="1335BD27" w14:textId="77777777" w:rsidR="00E379A6" w:rsidRDefault="00E379A6">
            <w:pPr>
              <w:pStyle w:val="TableText"/>
            </w:pPr>
          </w:p>
        </w:tc>
      </w:tr>
      <w:tr w:rsidR="00E379A6" w14:paraId="238E17F9" w14:textId="77777777" w:rsidTr="00E479AC">
        <w:trPr>
          <w:cantSplit/>
          <w:jc w:val="center"/>
        </w:trPr>
        <w:tc>
          <w:tcPr>
            <w:tcW w:w="3445" w:type="dxa"/>
          </w:tcPr>
          <w:p w14:paraId="781E7A03" w14:textId="77777777" w:rsidR="00E379A6" w:rsidRDefault="000F5220">
            <w:pPr>
              <w:pStyle w:val="TableText"/>
            </w:pPr>
            <w:r>
              <w:tab/>
            </w:r>
            <w:r>
              <w:tab/>
              <w:t>@nullFlavor</w:t>
            </w:r>
          </w:p>
        </w:tc>
        <w:tc>
          <w:tcPr>
            <w:tcW w:w="720" w:type="dxa"/>
          </w:tcPr>
          <w:p w14:paraId="443BC72A" w14:textId="77777777" w:rsidR="00E379A6" w:rsidRDefault="000F5220">
            <w:pPr>
              <w:pStyle w:val="TableText"/>
            </w:pPr>
            <w:r>
              <w:t>1..1</w:t>
            </w:r>
          </w:p>
        </w:tc>
        <w:tc>
          <w:tcPr>
            <w:tcW w:w="864" w:type="dxa"/>
          </w:tcPr>
          <w:p w14:paraId="44547CAF" w14:textId="77777777" w:rsidR="00E379A6" w:rsidRDefault="000F5220">
            <w:pPr>
              <w:pStyle w:val="TableText"/>
            </w:pPr>
            <w:r>
              <w:t>SHALL</w:t>
            </w:r>
          </w:p>
        </w:tc>
        <w:tc>
          <w:tcPr>
            <w:tcW w:w="864" w:type="dxa"/>
          </w:tcPr>
          <w:p w14:paraId="78402B06" w14:textId="77777777" w:rsidR="00E379A6" w:rsidRDefault="00E379A6">
            <w:pPr>
              <w:pStyle w:val="TableText"/>
            </w:pPr>
          </w:p>
        </w:tc>
        <w:tc>
          <w:tcPr>
            <w:tcW w:w="864" w:type="dxa"/>
          </w:tcPr>
          <w:p w14:paraId="50BF8322" w14:textId="747A995F" w:rsidR="00E379A6" w:rsidRDefault="0051287C">
            <w:pPr>
              <w:pStyle w:val="TableText"/>
            </w:pPr>
            <w:hyperlink w:anchor="C_86-22630">
              <w:r w:rsidR="000F5220">
                <w:rPr>
                  <w:rStyle w:val="HyperlinkText9pt"/>
                </w:rPr>
                <w:t>86-22630</w:t>
              </w:r>
            </w:hyperlink>
          </w:p>
        </w:tc>
        <w:tc>
          <w:tcPr>
            <w:tcW w:w="3171" w:type="dxa"/>
          </w:tcPr>
          <w:p w14:paraId="5E16963A" w14:textId="77777777" w:rsidR="00E379A6" w:rsidRDefault="000F5220">
            <w:pPr>
              <w:pStyle w:val="TableText"/>
            </w:pPr>
            <w:r>
              <w:t>NA</w:t>
            </w:r>
          </w:p>
        </w:tc>
      </w:tr>
      <w:tr w:rsidR="00E379A6" w14:paraId="4E2874EF" w14:textId="77777777" w:rsidTr="00E479AC">
        <w:trPr>
          <w:cantSplit/>
          <w:jc w:val="center"/>
        </w:trPr>
        <w:tc>
          <w:tcPr>
            <w:tcW w:w="3445" w:type="dxa"/>
          </w:tcPr>
          <w:p w14:paraId="1D3A6A53" w14:textId="77777777" w:rsidR="00E379A6" w:rsidRDefault="000F5220">
            <w:pPr>
              <w:pStyle w:val="TableText"/>
            </w:pPr>
            <w:r>
              <w:tab/>
              <w:t>value</w:t>
            </w:r>
          </w:p>
        </w:tc>
        <w:tc>
          <w:tcPr>
            <w:tcW w:w="720" w:type="dxa"/>
          </w:tcPr>
          <w:p w14:paraId="650DB4D6" w14:textId="77777777" w:rsidR="00E379A6" w:rsidRDefault="000F5220">
            <w:pPr>
              <w:pStyle w:val="TableText"/>
            </w:pPr>
            <w:r>
              <w:t>1..1</w:t>
            </w:r>
          </w:p>
        </w:tc>
        <w:tc>
          <w:tcPr>
            <w:tcW w:w="864" w:type="dxa"/>
          </w:tcPr>
          <w:p w14:paraId="59DF68E8" w14:textId="77777777" w:rsidR="00E379A6" w:rsidRDefault="000F5220">
            <w:pPr>
              <w:pStyle w:val="TableText"/>
            </w:pPr>
            <w:r>
              <w:t>SHALL</w:t>
            </w:r>
          </w:p>
        </w:tc>
        <w:tc>
          <w:tcPr>
            <w:tcW w:w="864" w:type="dxa"/>
          </w:tcPr>
          <w:p w14:paraId="6AC86D16" w14:textId="77777777" w:rsidR="00E379A6" w:rsidRDefault="000F5220">
            <w:pPr>
              <w:pStyle w:val="TableText"/>
            </w:pPr>
            <w:r>
              <w:t>CD</w:t>
            </w:r>
          </w:p>
        </w:tc>
        <w:tc>
          <w:tcPr>
            <w:tcW w:w="864" w:type="dxa"/>
          </w:tcPr>
          <w:p w14:paraId="260DD8E8" w14:textId="1E5AC6DA" w:rsidR="00E379A6" w:rsidRDefault="0051287C">
            <w:pPr>
              <w:pStyle w:val="TableText"/>
            </w:pPr>
            <w:hyperlink w:anchor="C_86-21079">
              <w:r w:rsidR="000F5220">
                <w:rPr>
                  <w:rStyle w:val="HyperlinkText9pt"/>
                </w:rPr>
                <w:t>86-21079</w:t>
              </w:r>
            </w:hyperlink>
          </w:p>
        </w:tc>
        <w:tc>
          <w:tcPr>
            <w:tcW w:w="3171" w:type="dxa"/>
          </w:tcPr>
          <w:p w14:paraId="7C47161E" w14:textId="77777777" w:rsidR="00E379A6" w:rsidRDefault="000F5220">
            <w:pPr>
              <w:pStyle w:val="TableText"/>
            </w:pPr>
            <w:r>
              <w:t>urn:oid:2.16.840.1.113883.13.13 (NHSNDrugSusceptibilityFindingCode)</w:t>
            </w:r>
          </w:p>
        </w:tc>
      </w:tr>
    </w:tbl>
    <w:p w14:paraId="011ACE5E" w14:textId="77777777" w:rsidR="00E379A6" w:rsidRDefault="00E379A6">
      <w:pPr>
        <w:pStyle w:val="BodyText"/>
      </w:pPr>
    </w:p>
    <w:p w14:paraId="7C6BA1F2" w14:textId="77777777" w:rsidR="00E379A6" w:rsidRDefault="000F5220">
      <w:pPr>
        <w:numPr>
          <w:ilvl w:val="0"/>
          <w:numId w:val="34"/>
        </w:numPr>
      </w:pPr>
      <w:r>
        <w:t xml:space="preserve">Conforms to Result Observation template </w:t>
      </w:r>
      <w:r>
        <w:rPr>
          <w:rStyle w:val="XMLname"/>
        </w:rPr>
        <w:t>(identifier: urn:oid:2.16.840.1.113883.10.20.22.4.2)</w:t>
      </w:r>
      <w:r>
        <w:t>.</w:t>
      </w:r>
    </w:p>
    <w:p w14:paraId="4830AACA" w14:textId="77777777" w:rsidR="00E379A6" w:rsidRDefault="000F5220">
      <w:pPr>
        <w:numPr>
          <w:ilvl w:val="0"/>
          <w:numId w:val="34"/>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985" w:name="C_86-21067"/>
      <w:bookmarkEnd w:id="985"/>
      <w:r>
        <w:t xml:space="preserve"> (CONF:86-21067).</w:t>
      </w:r>
    </w:p>
    <w:p w14:paraId="0E14DFBA" w14:textId="77777777" w:rsidR="00E379A6" w:rsidRDefault="000F5220">
      <w:pPr>
        <w:numPr>
          <w:ilvl w:val="0"/>
          <w:numId w:val="34"/>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986" w:name="C_86-21068"/>
      <w:bookmarkEnd w:id="986"/>
      <w:r>
        <w:t xml:space="preserve"> (CONF:86-21068).</w:t>
      </w:r>
    </w:p>
    <w:p w14:paraId="51D79BF7" w14:textId="77777777" w:rsidR="00E379A6" w:rsidRDefault="000F5220">
      <w:pPr>
        <w:numPr>
          <w:ilvl w:val="0"/>
          <w:numId w:val="34"/>
        </w:numPr>
      </w:pPr>
      <w:r>
        <w:rPr>
          <w:rStyle w:val="keyword"/>
        </w:rPr>
        <w:t>SHALL</w:t>
      </w:r>
      <w:r>
        <w:t xml:space="preserve"> contain exactly one [1..1] </w:t>
      </w:r>
      <w:r>
        <w:rPr>
          <w:rStyle w:val="XMLnameBold"/>
        </w:rPr>
        <w:t>templateId</w:t>
      </w:r>
      <w:bookmarkStart w:id="987" w:name="C_86-28203"/>
      <w:bookmarkEnd w:id="987"/>
      <w:r>
        <w:t xml:space="preserve"> (CONF:86-28203) such that it</w:t>
      </w:r>
    </w:p>
    <w:p w14:paraId="578731D0" w14:textId="77777777" w:rsidR="00E379A6" w:rsidRDefault="000F5220">
      <w:pPr>
        <w:numPr>
          <w:ilvl w:val="1"/>
          <w:numId w:val="34"/>
        </w:numPr>
      </w:pPr>
      <w:r>
        <w:rPr>
          <w:rStyle w:val="keyword"/>
        </w:rPr>
        <w:lastRenderedPageBreak/>
        <w:t>SHALL</w:t>
      </w:r>
      <w:r>
        <w:t xml:space="preserve"> contain exactly one [1..1] </w:t>
      </w:r>
      <w:r>
        <w:rPr>
          <w:rStyle w:val="XMLnameBold"/>
        </w:rPr>
        <w:t>@root</w:t>
      </w:r>
      <w:r>
        <w:t>=</w:t>
      </w:r>
      <w:r>
        <w:rPr>
          <w:rStyle w:val="XMLname"/>
        </w:rPr>
        <w:t>"2.16.840.1.113883.10.20.22.4.2"</w:t>
      </w:r>
      <w:bookmarkStart w:id="988" w:name="C_86-28204"/>
      <w:bookmarkEnd w:id="988"/>
      <w:r>
        <w:t xml:space="preserve"> (CONF:86-28204).</w:t>
      </w:r>
    </w:p>
    <w:p w14:paraId="788EE5A8" w14:textId="77777777" w:rsidR="00E379A6" w:rsidRDefault="000F5220">
      <w:pPr>
        <w:numPr>
          <w:ilvl w:val="0"/>
          <w:numId w:val="34"/>
        </w:numPr>
      </w:pPr>
      <w:r>
        <w:rPr>
          <w:rStyle w:val="keyword"/>
        </w:rPr>
        <w:t>SHALL</w:t>
      </w:r>
      <w:r>
        <w:t xml:space="preserve"> contain exactly one [1..1] </w:t>
      </w:r>
      <w:r>
        <w:rPr>
          <w:rStyle w:val="XMLnameBold"/>
        </w:rPr>
        <w:t>templateId</w:t>
      </w:r>
      <w:bookmarkStart w:id="989" w:name="C_86-21071"/>
      <w:bookmarkEnd w:id="989"/>
      <w:r>
        <w:t xml:space="preserve"> (CONF:86-21071) such that it</w:t>
      </w:r>
    </w:p>
    <w:p w14:paraId="1D0D49DB" w14:textId="77777777" w:rsidR="00E379A6" w:rsidRDefault="000F5220">
      <w:pPr>
        <w:numPr>
          <w:ilvl w:val="1"/>
          <w:numId w:val="34"/>
        </w:numPr>
      </w:pPr>
      <w:r>
        <w:rPr>
          <w:rStyle w:val="keyword"/>
        </w:rPr>
        <w:t>SHALL</w:t>
      </w:r>
      <w:r>
        <w:t xml:space="preserve"> contain exactly one [1..1] </w:t>
      </w:r>
      <w:r>
        <w:rPr>
          <w:rStyle w:val="XMLnameBold"/>
        </w:rPr>
        <w:t>@root</w:t>
      </w:r>
      <w:r>
        <w:t>=</w:t>
      </w:r>
      <w:r>
        <w:rPr>
          <w:rStyle w:val="XMLname"/>
        </w:rPr>
        <w:t>"2.16.840.1.113883.10.20.5.6.175"</w:t>
      </w:r>
      <w:bookmarkStart w:id="990" w:name="C_86-21072"/>
      <w:bookmarkEnd w:id="990"/>
      <w:r>
        <w:t xml:space="preserve"> (CONF:86-21072).</w:t>
      </w:r>
    </w:p>
    <w:p w14:paraId="21D718B9" w14:textId="77777777" w:rsidR="00E379A6" w:rsidRDefault="000F5220">
      <w:pPr>
        <w:numPr>
          <w:ilvl w:val="0"/>
          <w:numId w:val="34"/>
        </w:numPr>
      </w:pPr>
      <w:r>
        <w:rPr>
          <w:rStyle w:val="keyword"/>
        </w:rPr>
        <w:t>SHALL</w:t>
      </w:r>
      <w:r>
        <w:t xml:space="preserve"> contain exactly one [1..1] </w:t>
      </w:r>
      <w:r>
        <w:rPr>
          <w:rStyle w:val="XMLnameBold"/>
        </w:rPr>
        <w:t>id</w:t>
      </w:r>
      <w:bookmarkStart w:id="991" w:name="C_86-21069"/>
      <w:bookmarkEnd w:id="991"/>
      <w:r>
        <w:t xml:space="preserve"> (CONF:86-21069).</w:t>
      </w:r>
    </w:p>
    <w:p w14:paraId="53DC3398" w14:textId="77777777" w:rsidR="00E379A6" w:rsidRDefault="000F5220">
      <w:pPr>
        <w:numPr>
          <w:ilvl w:val="1"/>
          <w:numId w:val="34"/>
        </w:numPr>
      </w:pPr>
      <w:r>
        <w:t xml:space="preserve">This id </w:t>
      </w:r>
      <w:r>
        <w:rPr>
          <w:rStyle w:val="keyword"/>
        </w:rPr>
        <w:t>SHALL</w:t>
      </w:r>
      <w:r>
        <w:t xml:space="preserve"> contain exactly one [1..1] </w:t>
      </w:r>
      <w:r>
        <w:rPr>
          <w:rStyle w:val="XMLnameBold"/>
        </w:rPr>
        <w:t>@nullFlavor</w:t>
      </w:r>
      <w:r>
        <w:t>=</w:t>
      </w:r>
      <w:r>
        <w:rPr>
          <w:rStyle w:val="XMLname"/>
        </w:rPr>
        <w:t>"NA"</w:t>
      </w:r>
      <w:bookmarkStart w:id="992" w:name="C_86-21070"/>
      <w:bookmarkEnd w:id="992"/>
      <w:r>
        <w:t xml:space="preserve"> (CONF:86-21070).</w:t>
      </w:r>
    </w:p>
    <w:p w14:paraId="41B42583" w14:textId="77777777" w:rsidR="00E379A6" w:rsidRDefault="000F5220">
      <w:pPr>
        <w:numPr>
          <w:ilvl w:val="0"/>
          <w:numId w:val="34"/>
        </w:numPr>
      </w:pPr>
      <w:r>
        <w:rPr>
          <w:rStyle w:val="keyword"/>
        </w:rPr>
        <w:t>SHALL</w:t>
      </w:r>
      <w:r>
        <w:t xml:space="preserve"> contain exactly one [1..1] </w:t>
      </w:r>
      <w:r>
        <w:rPr>
          <w:rStyle w:val="XMLnameBold"/>
        </w:rPr>
        <w:t>code</w:t>
      </w:r>
      <w:bookmarkStart w:id="993" w:name="C_86-21075"/>
      <w:bookmarkEnd w:id="993"/>
      <w:r>
        <w:t xml:space="preserve"> (CONF:86-21075).</w:t>
      </w:r>
    </w:p>
    <w:p w14:paraId="370FDD85" w14:textId="77777777" w:rsidR="00E379A6" w:rsidRDefault="000F5220">
      <w:pPr>
        <w:numPr>
          <w:ilvl w:val="1"/>
          <w:numId w:val="34"/>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994" w:name="C_86-28099"/>
      <w:bookmarkEnd w:id="994"/>
      <w:r>
        <w:t xml:space="preserve"> (CONF:86-28099).</w:t>
      </w:r>
    </w:p>
    <w:p w14:paraId="76B2035E" w14:textId="77777777" w:rsidR="00E379A6" w:rsidRDefault="000F5220">
      <w:pPr>
        <w:numPr>
          <w:ilvl w:val="1"/>
          <w:numId w:val="34"/>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995" w:name="C_86-28100"/>
      <w:bookmarkEnd w:id="995"/>
      <w:r>
        <w:t xml:space="preserve"> (CONF:86-28100).</w:t>
      </w:r>
    </w:p>
    <w:p w14:paraId="26381500" w14:textId="77777777" w:rsidR="00E379A6" w:rsidRDefault="000F5220">
      <w:pPr>
        <w:numPr>
          <w:ilvl w:val="0"/>
          <w:numId w:val="34"/>
        </w:numPr>
      </w:pPr>
      <w:r>
        <w:rPr>
          <w:rStyle w:val="keyword"/>
        </w:rPr>
        <w:t>SHALL</w:t>
      </w:r>
      <w:r>
        <w:t xml:space="preserve"> contain exactly one [1..1] </w:t>
      </w:r>
      <w:r>
        <w:rPr>
          <w:rStyle w:val="XMLnameBold"/>
        </w:rPr>
        <w:t>statusCode</w:t>
      </w:r>
      <w:bookmarkStart w:id="996" w:name="C_86-21076"/>
      <w:bookmarkEnd w:id="996"/>
      <w:r>
        <w:t xml:space="preserve"> (CONF:86-21076).</w:t>
      </w:r>
    </w:p>
    <w:p w14:paraId="508A718C" w14:textId="77777777" w:rsidR="00E379A6" w:rsidRDefault="000F5220">
      <w:pPr>
        <w:numPr>
          <w:ilvl w:val="1"/>
          <w:numId w:val="3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997" w:name="C_86-21077"/>
      <w:bookmarkEnd w:id="997"/>
      <w:r>
        <w:t xml:space="preserve"> (CONF:86-21077).</w:t>
      </w:r>
    </w:p>
    <w:p w14:paraId="6A32EBD0" w14:textId="77777777" w:rsidR="00E379A6" w:rsidRDefault="000F5220">
      <w:pPr>
        <w:numPr>
          <w:ilvl w:val="0"/>
          <w:numId w:val="34"/>
        </w:numPr>
      </w:pPr>
      <w:r>
        <w:rPr>
          <w:rStyle w:val="keyword"/>
        </w:rPr>
        <w:t>SHALL</w:t>
      </w:r>
      <w:r>
        <w:t xml:space="preserve"> contain exactly one [1..1] </w:t>
      </w:r>
      <w:r>
        <w:rPr>
          <w:rStyle w:val="XMLnameBold"/>
        </w:rPr>
        <w:t>effectiveTime</w:t>
      </w:r>
      <w:bookmarkStart w:id="998" w:name="C_86-21078"/>
      <w:bookmarkEnd w:id="998"/>
      <w:r>
        <w:t xml:space="preserve"> (CONF:86-21078).</w:t>
      </w:r>
    </w:p>
    <w:p w14:paraId="3E8D703E" w14:textId="77777777" w:rsidR="00E379A6" w:rsidRDefault="000F5220">
      <w:pPr>
        <w:numPr>
          <w:ilvl w:val="1"/>
          <w:numId w:val="3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99" w:name="C_86-22630"/>
      <w:bookmarkEnd w:id="999"/>
      <w:r>
        <w:t xml:space="preserve"> (CONF:86-22630).</w:t>
      </w:r>
    </w:p>
    <w:p w14:paraId="5317C0A8" w14:textId="1B8B5E0F" w:rsidR="00E379A6" w:rsidRDefault="000F5220">
      <w:pPr>
        <w:numPr>
          <w:ilvl w:val="0"/>
          <w:numId w:val="34"/>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1000" w:name="C_86-21079"/>
      <w:bookmarkEnd w:id="1000"/>
      <w:r>
        <w:t xml:space="preserve"> (CONF:86-21079).</w:t>
      </w:r>
    </w:p>
    <w:p w14:paraId="5146C778" w14:textId="6C7592C4" w:rsidR="00E379A6" w:rsidRDefault="000F5220">
      <w:pPr>
        <w:pStyle w:val="Caption"/>
      </w:pPr>
      <w:bookmarkStart w:id="1001" w:name="_Toc491882553"/>
      <w:r>
        <w:t xml:space="preserve">Table </w:t>
      </w:r>
      <w:r>
        <w:fldChar w:fldCharType="begin"/>
      </w:r>
      <w:r>
        <w:instrText>SEQ Table \* ARABIC</w:instrText>
      </w:r>
      <w:r>
        <w:fldChar w:fldCharType="separate"/>
      </w:r>
      <w:bookmarkStart w:id="1002" w:name="NHSNDrugSusceptibilityFindingCode"/>
      <w:bookmarkEnd w:id="1002"/>
      <w:r w:rsidR="00D90831">
        <w:t>107</w:t>
      </w:r>
      <w:r>
        <w:fldChar w:fldCharType="end"/>
      </w:r>
      <w:r>
        <w:t>: NHSNDrugSusceptibilityFindingCode</w:t>
      </w:r>
      <w:bookmarkEnd w:id="10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7: NHSNDrugSusceptibilityFindingCode"/>
        <w:tblDescription w:val="Table 107: NHSNDrugSusceptibilityFindingCode"/>
      </w:tblPr>
      <w:tblGrid>
        <w:gridCol w:w="2520"/>
        <w:gridCol w:w="2520"/>
        <w:gridCol w:w="2520"/>
        <w:gridCol w:w="2520"/>
      </w:tblGrid>
      <w:tr w:rsidR="00E379A6" w14:paraId="301CD794" w14:textId="77777777" w:rsidTr="000B7921">
        <w:trPr>
          <w:cantSplit/>
          <w:jc w:val="center"/>
        </w:trPr>
        <w:tc>
          <w:tcPr>
            <w:tcW w:w="1440" w:type="dxa"/>
            <w:gridSpan w:val="4"/>
          </w:tcPr>
          <w:p w14:paraId="235F29A7" w14:textId="77777777" w:rsidR="00E379A6" w:rsidRDefault="000F5220">
            <w:pPr>
              <w:pStyle w:val="TableText"/>
            </w:pPr>
            <w:r>
              <w:t>Value Set: NHSNDrugSusceptibilityFindingCode urn:oid:2.16.840.1.113883.13.13</w:t>
            </w:r>
          </w:p>
          <w:p w14:paraId="14CDA418" w14:textId="77777777" w:rsidR="00E379A6" w:rsidRDefault="000F5220">
            <w:pPr>
              <w:pStyle w:val="TableText"/>
            </w:pPr>
            <w:r>
              <w:t>Code System: HL7ObservationInterpretation 2.16.840.1.113883.5.83</w:t>
            </w:r>
          </w:p>
        </w:tc>
      </w:tr>
      <w:tr w:rsidR="00E379A6" w14:paraId="2AC82D0E" w14:textId="77777777" w:rsidTr="000B7921">
        <w:trPr>
          <w:cantSplit/>
          <w:tblHeader/>
          <w:jc w:val="center"/>
        </w:trPr>
        <w:tc>
          <w:tcPr>
            <w:tcW w:w="360" w:type="dxa"/>
            <w:shd w:val="clear" w:color="auto" w:fill="E6E6E6"/>
          </w:tcPr>
          <w:p w14:paraId="5D871EB5" w14:textId="77777777" w:rsidR="00E379A6" w:rsidRDefault="000F5220">
            <w:pPr>
              <w:pStyle w:val="TableHead"/>
            </w:pPr>
            <w:r>
              <w:t>Code</w:t>
            </w:r>
          </w:p>
        </w:tc>
        <w:tc>
          <w:tcPr>
            <w:tcW w:w="360" w:type="dxa"/>
            <w:shd w:val="clear" w:color="auto" w:fill="E6E6E6"/>
          </w:tcPr>
          <w:p w14:paraId="23B1ECB5" w14:textId="77777777" w:rsidR="00E379A6" w:rsidRDefault="000F5220">
            <w:pPr>
              <w:pStyle w:val="TableHead"/>
            </w:pPr>
            <w:r>
              <w:t>Code System</w:t>
            </w:r>
          </w:p>
        </w:tc>
        <w:tc>
          <w:tcPr>
            <w:tcW w:w="360" w:type="dxa"/>
            <w:shd w:val="clear" w:color="auto" w:fill="E6E6E6"/>
          </w:tcPr>
          <w:p w14:paraId="7BD2A541" w14:textId="77777777" w:rsidR="00E379A6" w:rsidRDefault="000F5220">
            <w:pPr>
              <w:pStyle w:val="TableHead"/>
            </w:pPr>
            <w:r>
              <w:t>Code System OID</w:t>
            </w:r>
          </w:p>
        </w:tc>
        <w:tc>
          <w:tcPr>
            <w:tcW w:w="360" w:type="dxa"/>
            <w:shd w:val="clear" w:color="auto" w:fill="E6E6E6"/>
          </w:tcPr>
          <w:p w14:paraId="5B1AB615" w14:textId="77777777" w:rsidR="00E379A6" w:rsidRDefault="000F5220">
            <w:pPr>
              <w:pStyle w:val="TableHead"/>
            </w:pPr>
            <w:r>
              <w:t>Print Name</w:t>
            </w:r>
          </w:p>
        </w:tc>
      </w:tr>
      <w:tr w:rsidR="00E379A6" w14:paraId="40E9B9A3" w14:textId="77777777" w:rsidTr="000B7921">
        <w:trPr>
          <w:cantSplit/>
          <w:jc w:val="center"/>
        </w:trPr>
        <w:tc>
          <w:tcPr>
            <w:tcW w:w="360" w:type="dxa"/>
          </w:tcPr>
          <w:p w14:paraId="5C753B5D" w14:textId="77777777" w:rsidR="00E379A6" w:rsidRDefault="000F5220">
            <w:pPr>
              <w:pStyle w:val="TableText"/>
            </w:pPr>
            <w:r>
              <w:t>I</w:t>
            </w:r>
          </w:p>
        </w:tc>
        <w:tc>
          <w:tcPr>
            <w:tcW w:w="360" w:type="dxa"/>
          </w:tcPr>
          <w:p w14:paraId="1873515A" w14:textId="77777777" w:rsidR="00E379A6" w:rsidRDefault="000F5220">
            <w:pPr>
              <w:pStyle w:val="TableText"/>
            </w:pPr>
            <w:r>
              <w:t>HL7ObservationInterpretation</w:t>
            </w:r>
          </w:p>
        </w:tc>
        <w:tc>
          <w:tcPr>
            <w:tcW w:w="360" w:type="dxa"/>
          </w:tcPr>
          <w:p w14:paraId="1B04B91F" w14:textId="77777777" w:rsidR="00E379A6" w:rsidRDefault="000F5220">
            <w:pPr>
              <w:pStyle w:val="TableText"/>
            </w:pPr>
            <w:r>
              <w:t>urn:oid:2.16.840.1.113883.5.83</w:t>
            </w:r>
          </w:p>
        </w:tc>
        <w:tc>
          <w:tcPr>
            <w:tcW w:w="360" w:type="dxa"/>
          </w:tcPr>
          <w:p w14:paraId="1F3EA26C" w14:textId="77777777" w:rsidR="00E379A6" w:rsidRDefault="000F5220">
            <w:pPr>
              <w:pStyle w:val="TableText"/>
            </w:pPr>
            <w:r>
              <w:t>Intermediate</w:t>
            </w:r>
          </w:p>
        </w:tc>
      </w:tr>
      <w:tr w:rsidR="00E379A6" w14:paraId="7DA89A54" w14:textId="77777777" w:rsidTr="000B7921">
        <w:trPr>
          <w:cantSplit/>
          <w:jc w:val="center"/>
        </w:trPr>
        <w:tc>
          <w:tcPr>
            <w:tcW w:w="360" w:type="dxa"/>
          </w:tcPr>
          <w:p w14:paraId="61838917" w14:textId="77777777" w:rsidR="00E379A6" w:rsidRDefault="000F5220">
            <w:pPr>
              <w:pStyle w:val="TableText"/>
            </w:pPr>
            <w:r>
              <w:t>R</w:t>
            </w:r>
          </w:p>
        </w:tc>
        <w:tc>
          <w:tcPr>
            <w:tcW w:w="360" w:type="dxa"/>
          </w:tcPr>
          <w:p w14:paraId="0E2F2042" w14:textId="77777777" w:rsidR="00E379A6" w:rsidRDefault="000F5220">
            <w:pPr>
              <w:pStyle w:val="TableText"/>
            </w:pPr>
            <w:r>
              <w:t>HL7ObservationInterpretation</w:t>
            </w:r>
          </w:p>
        </w:tc>
        <w:tc>
          <w:tcPr>
            <w:tcW w:w="360" w:type="dxa"/>
          </w:tcPr>
          <w:p w14:paraId="40F542D7" w14:textId="77777777" w:rsidR="00E379A6" w:rsidRDefault="000F5220">
            <w:pPr>
              <w:pStyle w:val="TableText"/>
            </w:pPr>
            <w:r>
              <w:t>urn:oid:2.16.840.1.113883.5.83</w:t>
            </w:r>
          </w:p>
        </w:tc>
        <w:tc>
          <w:tcPr>
            <w:tcW w:w="360" w:type="dxa"/>
          </w:tcPr>
          <w:p w14:paraId="1C121B28" w14:textId="77777777" w:rsidR="00E379A6" w:rsidRDefault="000F5220">
            <w:pPr>
              <w:pStyle w:val="TableText"/>
            </w:pPr>
            <w:r>
              <w:t>Resistant</w:t>
            </w:r>
          </w:p>
        </w:tc>
      </w:tr>
      <w:tr w:rsidR="00E379A6" w14:paraId="3979323C" w14:textId="77777777" w:rsidTr="000B7921">
        <w:trPr>
          <w:cantSplit/>
          <w:jc w:val="center"/>
        </w:trPr>
        <w:tc>
          <w:tcPr>
            <w:tcW w:w="360" w:type="dxa"/>
          </w:tcPr>
          <w:p w14:paraId="48358FB0" w14:textId="77777777" w:rsidR="00E379A6" w:rsidRDefault="000F5220">
            <w:pPr>
              <w:pStyle w:val="TableText"/>
            </w:pPr>
            <w:r>
              <w:t>S</w:t>
            </w:r>
          </w:p>
        </w:tc>
        <w:tc>
          <w:tcPr>
            <w:tcW w:w="360" w:type="dxa"/>
          </w:tcPr>
          <w:p w14:paraId="49D6207D" w14:textId="77777777" w:rsidR="00E379A6" w:rsidRDefault="000F5220">
            <w:pPr>
              <w:pStyle w:val="TableText"/>
            </w:pPr>
            <w:r>
              <w:t>HL7ObservationInterpretation</w:t>
            </w:r>
          </w:p>
        </w:tc>
        <w:tc>
          <w:tcPr>
            <w:tcW w:w="360" w:type="dxa"/>
          </w:tcPr>
          <w:p w14:paraId="36A9352D" w14:textId="77777777" w:rsidR="00E379A6" w:rsidRDefault="000F5220">
            <w:pPr>
              <w:pStyle w:val="TableText"/>
            </w:pPr>
            <w:r>
              <w:t>urn:oid:2.16.840.1.113883.5.83</w:t>
            </w:r>
          </w:p>
        </w:tc>
        <w:tc>
          <w:tcPr>
            <w:tcW w:w="360" w:type="dxa"/>
          </w:tcPr>
          <w:p w14:paraId="1469CA0E" w14:textId="77777777" w:rsidR="00E379A6" w:rsidRDefault="000F5220">
            <w:pPr>
              <w:pStyle w:val="TableText"/>
            </w:pPr>
            <w:r>
              <w:t>Susceptible</w:t>
            </w:r>
          </w:p>
        </w:tc>
      </w:tr>
      <w:tr w:rsidR="00E379A6" w14:paraId="7EBD7283" w14:textId="77777777" w:rsidTr="000B7921">
        <w:trPr>
          <w:cantSplit/>
          <w:jc w:val="center"/>
        </w:trPr>
        <w:tc>
          <w:tcPr>
            <w:tcW w:w="360" w:type="dxa"/>
          </w:tcPr>
          <w:p w14:paraId="7988F5A5" w14:textId="77777777" w:rsidR="00E379A6" w:rsidRDefault="000F5220">
            <w:pPr>
              <w:pStyle w:val="TableText"/>
            </w:pPr>
            <w:r>
              <w:t>NS</w:t>
            </w:r>
          </w:p>
        </w:tc>
        <w:tc>
          <w:tcPr>
            <w:tcW w:w="360" w:type="dxa"/>
          </w:tcPr>
          <w:p w14:paraId="1644B095" w14:textId="77777777" w:rsidR="00E379A6" w:rsidRDefault="000F5220">
            <w:pPr>
              <w:pStyle w:val="TableText"/>
            </w:pPr>
            <w:r>
              <w:t>HL7ObservationInterpretation</w:t>
            </w:r>
          </w:p>
        </w:tc>
        <w:tc>
          <w:tcPr>
            <w:tcW w:w="360" w:type="dxa"/>
          </w:tcPr>
          <w:p w14:paraId="6436FE7F" w14:textId="77777777" w:rsidR="00E379A6" w:rsidRDefault="000F5220">
            <w:pPr>
              <w:pStyle w:val="TableText"/>
            </w:pPr>
            <w:r>
              <w:t>urn:oid:2.16.840.1.113883.5.83</w:t>
            </w:r>
          </w:p>
        </w:tc>
        <w:tc>
          <w:tcPr>
            <w:tcW w:w="360" w:type="dxa"/>
          </w:tcPr>
          <w:p w14:paraId="2CCE3B15" w14:textId="77777777" w:rsidR="00E379A6" w:rsidRDefault="000F5220">
            <w:pPr>
              <w:pStyle w:val="TableText"/>
            </w:pPr>
            <w:r>
              <w:t>Non-Susceptible</w:t>
            </w:r>
          </w:p>
        </w:tc>
      </w:tr>
      <w:tr w:rsidR="00E379A6" w14:paraId="22FD770C" w14:textId="77777777" w:rsidTr="000B7921">
        <w:trPr>
          <w:cantSplit/>
          <w:jc w:val="center"/>
        </w:trPr>
        <w:tc>
          <w:tcPr>
            <w:tcW w:w="360" w:type="dxa"/>
          </w:tcPr>
          <w:p w14:paraId="44DEFC48" w14:textId="77777777" w:rsidR="00E379A6" w:rsidRDefault="000F5220">
            <w:pPr>
              <w:pStyle w:val="TableText"/>
            </w:pPr>
            <w:r>
              <w:t>S-DD</w:t>
            </w:r>
          </w:p>
        </w:tc>
        <w:tc>
          <w:tcPr>
            <w:tcW w:w="360" w:type="dxa"/>
          </w:tcPr>
          <w:p w14:paraId="39813730" w14:textId="77777777" w:rsidR="00E379A6" w:rsidRDefault="000F5220">
            <w:pPr>
              <w:pStyle w:val="TableText"/>
            </w:pPr>
            <w:r>
              <w:t>HL7ObservationInterpretation</w:t>
            </w:r>
          </w:p>
        </w:tc>
        <w:tc>
          <w:tcPr>
            <w:tcW w:w="360" w:type="dxa"/>
          </w:tcPr>
          <w:p w14:paraId="2D2F0EE5" w14:textId="77777777" w:rsidR="00E379A6" w:rsidRDefault="000F5220">
            <w:pPr>
              <w:pStyle w:val="TableText"/>
            </w:pPr>
            <w:r>
              <w:t>urn:oid:2.16.840.1.113883.5.83</w:t>
            </w:r>
          </w:p>
        </w:tc>
        <w:tc>
          <w:tcPr>
            <w:tcW w:w="360" w:type="dxa"/>
          </w:tcPr>
          <w:p w14:paraId="015B3499" w14:textId="77777777" w:rsidR="00E379A6" w:rsidRDefault="000F5220">
            <w:pPr>
              <w:pStyle w:val="TableText"/>
            </w:pPr>
            <w:r>
              <w:t>Susceptible-dose dependant</w:t>
            </w:r>
          </w:p>
        </w:tc>
      </w:tr>
    </w:tbl>
    <w:p w14:paraId="70CCDA4E" w14:textId="77777777" w:rsidR="00E379A6" w:rsidRDefault="00E379A6">
      <w:pPr>
        <w:pStyle w:val="BodyText"/>
      </w:pPr>
    </w:p>
    <w:p w14:paraId="7DDFCA98" w14:textId="2467C45E" w:rsidR="00E379A6" w:rsidRDefault="000F5220">
      <w:pPr>
        <w:pStyle w:val="Caption"/>
        <w:ind w:left="130" w:right="115"/>
      </w:pPr>
      <w:bookmarkStart w:id="1003" w:name="_Toc491882308"/>
      <w:r>
        <w:lastRenderedPageBreak/>
        <w:t xml:space="preserve">Figure </w:t>
      </w:r>
      <w:r>
        <w:fldChar w:fldCharType="begin"/>
      </w:r>
      <w:r>
        <w:instrText>SEQ Figure \* ARABIC</w:instrText>
      </w:r>
      <w:r>
        <w:fldChar w:fldCharType="separate"/>
      </w:r>
      <w:r w:rsidR="00D90831">
        <w:t>30</w:t>
      </w:r>
      <w:r>
        <w:fldChar w:fldCharType="end"/>
      </w:r>
      <w:r>
        <w:t>: Antimicrobial Susceptibility Final Interpretation Result Example</w:t>
      </w:r>
      <w:bookmarkEnd w:id="1003"/>
    </w:p>
    <w:p w14:paraId="0D6C332A" w14:textId="77777777" w:rsidR="00E379A6" w:rsidRDefault="000F5220">
      <w:pPr>
        <w:pStyle w:val="Example"/>
        <w:ind w:left="130" w:right="115"/>
      </w:pPr>
      <w:r>
        <w:t>&lt;!-- This observation specifies the Final Interpretation Result --&gt;</w:t>
      </w:r>
    </w:p>
    <w:p w14:paraId="0AF3952C" w14:textId="77777777" w:rsidR="00E379A6" w:rsidRDefault="000F5220">
      <w:pPr>
        <w:pStyle w:val="Example"/>
        <w:ind w:left="130" w:right="115"/>
      </w:pPr>
      <w:r>
        <w:t>&lt;observation classCode="OBS" moodCode="EVN"&gt;</w:t>
      </w:r>
    </w:p>
    <w:p w14:paraId="3DAE7454" w14:textId="77777777" w:rsidR="00E379A6" w:rsidRDefault="000F5220">
      <w:pPr>
        <w:pStyle w:val="Example"/>
        <w:ind w:left="130" w:right="115"/>
      </w:pPr>
      <w:r>
        <w:t xml:space="preserve">  &lt;!-- Antimicrobial Susceptibility Final Interpretation Result --&gt;</w:t>
      </w:r>
    </w:p>
    <w:p w14:paraId="68B18EF5" w14:textId="77777777" w:rsidR="00E379A6" w:rsidRDefault="000F5220">
      <w:pPr>
        <w:pStyle w:val="Example"/>
        <w:ind w:left="130" w:right="115"/>
      </w:pPr>
      <w:r>
        <w:t xml:space="preserve">  &lt;templateId root="2.16.840.1.113883.10.20.5.6.175" /&gt;</w:t>
      </w:r>
    </w:p>
    <w:p w14:paraId="7EC6420A" w14:textId="77777777" w:rsidR="00E379A6" w:rsidRDefault="000F5220">
      <w:pPr>
        <w:pStyle w:val="Example"/>
        <w:ind w:left="130" w:right="115"/>
      </w:pPr>
      <w:r>
        <w:t xml:space="preserve">  &lt;!-- Consolidated CDA Result Observation template --&gt;</w:t>
      </w:r>
    </w:p>
    <w:p w14:paraId="16E06F33" w14:textId="77777777" w:rsidR="00E379A6" w:rsidRDefault="000F5220">
      <w:pPr>
        <w:pStyle w:val="Example"/>
        <w:ind w:left="130" w:right="115"/>
      </w:pPr>
      <w:r>
        <w:t xml:space="preserve">  &lt;templateId root="2.16.840.1.113883.10.20.22.4.2" /&gt;</w:t>
      </w:r>
    </w:p>
    <w:p w14:paraId="3B16AADB" w14:textId="77777777" w:rsidR="00E379A6" w:rsidRDefault="000F5220">
      <w:pPr>
        <w:pStyle w:val="Example"/>
        <w:ind w:left="130" w:right="115"/>
      </w:pPr>
      <w:r>
        <w:t xml:space="preserve">  &lt;id nullFlavor="NA" /&gt;</w:t>
      </w:r>
    </w:p>
    <w:p w14:paraId="6FA5574B" w14:textId="77777777" w:rsidR="00E379A6" w:rsidRDefault="000F5220">
      <w:pPr>
        <w:pStyle w:val="Example"/>
        <w:ind w:left="130" w:right="115"/>
      </w:pPr>
      <w:r>
        <w:t xml:space="preserve">  &lt;code code="365705006" </w:t>
      </w:r>
    </w:p>
    <w:p w14:paraId="3512B9E1" w14:textId="77777777" w:rsidR="00E379A6" w:rsidRDefault="000F5220">
      <w:pPr>
        <w:pStyle w:val="Example"/>
        <w:ind w:left="130" w:right="115"/>
      </w:pPr>
      <w:r>
        <w:t xml:space="preserve">        displayName="Final Interpretation Result" </w:t>
      </w:r>
    </w:p>
    <w:p w14:paraId="2A71BA4A" w14:textId="77777777" w:rsidR="00E379A6" w:rsidRDefault="000F5220">
      <w:pPr>
        <w:pStyle w:val="Example"/>
        <w:ind w:left="130" w:right="115"/>
      </w:pPr>
      <w:r>
        <w:t xml:space="preserve">        codeSystem="2.16.840.1.113883.6.96" </w:t>
      </w:r>
    </w:p>
    <w:p w14:paraId="680482A5" w14:textId="77777777" w:rsidR="00E379A6" w:rsidRDefault="000F5220">
      <w:pPr>
        <w:pStyle w:val="Example"/>
        <w:ind w:left="130" w:right="115"/>
      </w:pPr>
      <w:r>
        <w:t xml:space="preserve">        codeSystemName="SNOMED CT" /&gt;</w:t>
      </w:r>
    </w:p>
    <w:p w14:paraId="1014E503" w14:textId="77777777" w:rsidR="00E379A6" w:rsidRDefault="000F5220">
      <w:pPr>
        <w:pStyle w:val="Example"/>
        <w:ind w:left="130" w:right="115"/>
      </w:pPr>
      <w:r>
        <w:t xml:space="preserve">  &lt;statusCode code="completed" /&gt;</w:t>
      </w:r>
    </w:p>
    <w:p w14:paraId="0CA25B3E" w14:textId="77777777" w:rsidR="00E379A6" w:rsidRDefault="000F5220">
      <w:pPr>
        <w:pStyle w:val="Example"/>
        <w:ind w:left="130" w:right="115"/>
      </w:pPr>
      <w:r>
        <w:t xml:space="preserve">  &lt;effectiveTime nullFlavor="NA" /&gt;</w:t>
      </w:r>
    </w:p>
    <w:p w14:paraId="4B930103" w14:textId="77777777" w:rsidR="00E379A6" w:rsidRDefault="000F5220">
      <w:pPr>
        <w:pStyle w:val="Example"/>
        <w:ind w:left="130" w:right="115"/>
      </w:pPr>
      <w:r>
        <w:t xml:space="preserve">  &lt;value xsi:type="CD" codeSystem="2.16.840.1.113883.5.83" </w:t>
      </w:r>
    </w:p>
    <w:p w14:paraId="619A9F5D" w14:textId="77777777" w:rsidR="00E379A6" w:rsidRDefault="000F5220">
      <w:pPr>
        <w:pStyle w:val="Example"/>
        <w:ind w:left="130" w:right="115"/>
      </w:pPr>
      <w:r>
        <w:t xml:space="preserve">        codeSystemName="HL7 Observation Interpretation" </w:t>
      </w:r>
    </w:p>
    <w:p w14:paraId="03E0935F" w14:textId="77777777" w:rsidR="00E379A6" w:rsidRDefault="000F5220">
      <w:pPr>
        <w:pStyle w:val="Example"/>
        <w:ind w:left="130" w:right="115"/>
      </w:pPr>
      <w:r>
        <w:t xml:space="preserve">        code="R" </w:t>
      </w:r>
    </w:p>
    <w:p w14:paraId="59825C28" w14:textId="77777777" w:rsidR="00E379A6" w:rsidRDefault="000F5220">
      <w:pPr>
        <w:pStyle w:val="Example"/>
        <w:ind w:left="130" w:right="115"/>
      </w:pPr>
      <w:r>
        <w:t xml:space="preserve">        displayName="Resistant" /&gt;</w:t>
      </w:r>
    </w:p>
    <w:p w14:paraId="791650A8" w14:textId="77777777" w:rsidR="00E379A6" w:rsidRDefault="000F5220">
      <w:pPr>
        <w:pStyle w:val="Example"/>
        <w:ind w:left="130" w:right="115"/>
      </w:pPr>
      <w:r>
        <w:t>&lt;/observation&gt;</w:t>
      </w:r>
    </w:p>
    <w:p w14:paraId="68212CF9" w14:textId="77777777" w:rsidR="00E379A6" w:rsidRDefault="00E379A6">
      <w:pPr>
        <w:pStyle w:val="BodyText"/>
      </w:pPr>
    </w:p>
    <w:p w14:paraId="5BC734AE" w14:textId="77777777" w:rsidR="00E379A6" w:rsidRDefault="000F5220">
      <w:pPr>
        <w:pStyle w:val="Heading2nospace"/>
      </w:pPr>
      <w:bookmarkStart w:id="1004" w:name="_Toc491882138"/>
      <w:r>
        <w:t>A</w:t>
      </w:r>
      <w:bookmarkStart w:id="1005" w:name="E_Antimicrobial_Susceptibility_Isolate_"/>
      <w:bookmarkEnd w:id="1005"/>
      <w:r>
        <w:t>ntimicrobial Susceptibility Isolate Participant</w:t>
      </w:r>
      <w:bookmarkEnd w:id="1004"/>
    </w:p>
    <w:p w14:paraId="043CEA74" w14:textId="77777777" w:rsidR="00E379A6" w:rsidRDefault="000F5220">
      <w:pPr>
        <w:pStyle w:val="BracketData"/>
      </w:pPr>
      <w:r>
        <w:t>[participant: identifier urn:oid:2.16.840.1.113883.10.20.5.6.202 (closed)]</w:t>
      </w:r>
    </w:p>
    <w:p w14:paraId="2FFB258E" w14:textId="616515B2" w:rsidR="00E379A6" w:rsidRDefault="00202066">
      <w:pPr>
        <w:pStyle w:val="BracketData"/>
      </w:pPr>
      <w:r>
        <w:t>Published as part</w:t>
      </w:r>
      <w:r w:rsidR="000F5220">
        <w:t xml:space="preserve"> of NHSN Healthcare Associated Infection (HAI) Reports Release 1 - US Realm</w:t>
      </w:r>
    </w:p>
    <w:p w14:paraId="50DC8204" w14:textId="34A173C8" w:rsidR="00E379A6" w:rsidRDefault="000F5220">
      <w:pPr>
        <w:pStyle w:val="Caption"/>
      </w:pPr>
      <w:bookmarkStart w:id="1006" w:name="_Toc491882554"/>
      <w:r>
        <w:t xml:space="preserve">Table </w:t>
      </w:r>
      <w:r>
        <w:fldChar w:fldCharType="begin"/>
      </w:r>
      <w:r>
        <w:instrText>SEQ Table \* ARABIC</w:instrText>
      </w:r>
      <w:r>
        <w:fldChar w:fldCharType="separate"/>
      </w:r>
      <w:r w:rsidR="00D90831">
        <w:t>108</w:t>
      </w:r>
      <w:r>
        <w:fldChar w:fldCharType="end"/>
      </w:r>
      <w:r>
        <w:t>: Antimicrobial Susceptibility Isolate Participant Contexts</w:t>
      </w:r>
      <w:bookmarkEnd w:id="10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08: Antimicrobial Susceptibility Isolate Participant Contexts"/>
        <w:tblDescription w:val="Table 108: Antimicrobial Susceptibility Isolate Participant Contexts"/>
      </w:tblPr>
      <w:tblGrid>
        <w:gridCol w:w="5040"/>
        <w:gridCol w:w="5040"/>
      </w:tblGrid>
      <w:tr w:rsidR="00E379A6" w14:paraId="366FA353" w14:textId="77777777" w:rsidTr="000B7921">
        <w:trPr>
          <w:cantSplit/>
          <w:tblHeader/>
          <w:jc w:val="center"/>
        </w:trPr>
        <w:tc>
          <w:tcPr>
            <w:tcW w:w="360" w:type="dxa"/>
            <w:shd w:val="clear" w:color="auto" w:fill="E6E6E6"/>
          </w:tcPr>
          <w:p w14:paraId="3674AD98" w14:textId="77777777" w:rsidR="00E379A6" w:rsidRDefault="000F5220">
            <w:pPr>
              <w:pStyle w:val="TableHead"/>
            </w:pPr>
            <w:r>
              <w:t>Contained By:</w:t>
            </w:r>
          </w:p>
        </w:tc>
        <w:tc>
          <w:tcPr>
            <w:tcW w:w="360" w:type="dxa"/>
            <w:shd w:val="clear" w:color="auto" w:fill="E6E6E6"/>
          </w:tcPr>
          <w:p w14:paraId="35346767" w14:textId="77777777" w:rsidR="00E379A6" w:rsidRDefault="000F5220">
            <w:pPr>
              <w:pStyle w:val="TableHead"/>
            </w:pPr>
            <w:r>
              <w:t>Contains:</w:t>
            </w:r>
          </w:p>
        </w:tc>
      </w:tr>
      <w:tr w:rsidR="00E379A6" w14:paraId="6C368323" w14:textId="77777777" w:rsidTr="000B7921">
        <w:trPr>
          <w:cantSplit/>
          <w:jc w:val="center"/>
        </w:trPr>
        <w:tc>
          <w:tcPr>
            <w:tcW w:w="360" w:type="dxa"/>
          </w:tcPr>
          <w:p w14:paraId="73D976E0" w14:textId="05D39681" w:rsidR="00E379A6" w:rsidRDefault="0051287C">
            <w:pPr>
              <w:pStyle w:val="TableText"/>
            </w:pPr>
            <w:hyperlink w:anchor="E_Isolate_Susceptibility_Tests_Organize">
              <w:r w:rsidR="000F5220">
                <w:rPr>
                  <w:rStyle w:val="HyperlinkText9pt"/>
                </w:rPr>
                <w:t>Isolate Susceptibility Tests Organizer (V3)</w:t>
              </w:r>
            </w:hyperlink>
            <w:r w:rsidR="000F5220">
              <w:t xml:space="preserve"> (required)</w:t>
            </w:r>
          </w:p>
        </w:tc>
        <w:tc>
          <w:tcPr>
            <w:tcW w:w="360" w:type="dxa"/>
          </w:tcPr>
          <w:p w14:paraId="78B25367" w14:textId="77777777" w:rsidR="00E379A6" w:rsidRDefault="00E379A6"/>
        </w:tc>
      </w:tr>
    </w:tbl>
    <w:p w14:paraId="0251C523" w14:textId="77777777" w:rsidR="00E379A6" w:rsidRDefault="00E379A6">
      <w:pPr>
        <w:pStyle w:val="BodyText"/>
      </w:pPr>
    </w:p>
    <w:p w14:paraId="16048717" w14:textId="77777777" w:rsidR="00E379A6" w:rsidRDefault="000F5220">
      <w:pPr>
        <w:pStyle w:val="BodyText"/>
      </w:pPr>
      <w:r>
        <w:t>This template identifies an isolate for the purpose of antimicrobial susceptibility testing.</w:t>
      </w:r>
    </w:p>
    <w:p w14:paraId="46BF39C0" w14:textId="3B36DDFE" w:rsidR="00E379A6" w:rsidRDefault="000F5220">
      <w:pPr>
        <w:pStyle w:val="Caption"/>
      </w:pPr>
      <w:bookmarkStart w:id="1007" w:name="_Toc491882555"/>
      <w:r>
        <w:lastRenderedPageBreak/>
        <w:t xml:space="preserve">Table </w:t>
      </w:r>
      <w:r>
        <w:fldChar w:fldCharType="begin"/>
      </w:r>
      <w:r>
        <w:instrText>SEQ Table \* ARABIC</w:instrText>
      </w:r>
      <w:r>
        <w:fldChar w:fldCharType="separate"/>
      </w:r>
      <w:r w:rsidR="00D90831">
        <w:t>109</w:t>
      </w:r>
      <w:r>
        <w:fldChar w:fldCharType="end"/>
      </w:r>
      <w:r>
        <w:t>: Antimicrobial Susceptibility Isolate Participant Constraints Overview</w:t>
      </w:r>
      <w:bookmarkEnd w:id="1007"/>
    </w:p>
    <w:tbl>
      <w:tblPr>
        <w:tblStyle w:val="TableGrid"/>
        <w:tblW w:w="10080" w:type="dxa"/>
        <w:jc w:val="center"/>
        <w:tblLayout w:type="fixed"/>
        <w:tblLook w:val="02A0" w:firstRow="1" w:lastRow="0" w:firstColumn="1" w:lastColumn="0" w:noHBand="1" w:noVBand="0"/>
        <w:tblCaption w:val="Table 109: Antimicrobial Susceptibility Isolate Participant Constraints Overview"/>
        <w:tblDescription w:val="Table 109: Antimicrobial Susceptibility Isolate Participant Constraints Overview"/>
      </w:tblPr>
      <w:tblGrid>
        <w:gridCol w:w="3498"/>
        <w:gridCol w:w="731"/>
        <w:gridCol w:w="877"/>
        <w:gridCol w:w="877"/>
        <w:gridCol w:w="877"/>
        <w:gridCol w:w="3220"/>
      </w:tblGrid>
      <w:tr w:rsidR="00E379A6" w14:paraId="2D5CBB26" w14:textId="77777777" w:rsidTr="000B7921">
        <w:trPr>
          <w:cantSplit/>
          <w:tblHeader/>
          <w:jc w:val="center"/>
        </w:trPr>
        <w:tc>
          <w:tcPr>
            <w:tcW w:w="0" w:type="dxa"/>
            <w:shd w:val="clear" w:color="auto" w:fill="E6E6E6"/>
            <w:noWrap/>
          </w:tcPr>
          <w:p w14:paraId="311754AA" w14:textId="77777777" w:rsidR="00E379A6" w:rsidRDefault="000F5220">
            <w:pPr>
              <w:pStyle w:val="TableHead"/>
            </w:pPr>
            <w:r>
              <w:t>XPath</w:t>
            </w:r>
          </w:p>
        </w:tc>
        <w:tc>
          <w:tcPr>
            <w:tcW w:w="720" w:type="dxa"/>
            <w:shd w:val="clear" w:color="auto" w:fill="E6E6E6"/>
            <w:noWrap/>
          </w:tcPr>
          <w:p w14:paraId="6717D665" w14:textId="77777777" w:rsidR="00E379A6" w:rsidRDefault="000F5220">
            <w:pPr>
              <w:pStyle w:val="TableHead"/>
            </w:pPr>
            <w:r>
              <w:t>Card.</w:t>
            </w:r>
          </w:p>
        </w:tc>
        <w:tc>
          <w:tcPr>
            <w:tcW w:w="864" w:type="dxa"/>
            <w:shd w:val="clear" w:color="auto" w:fill="E6E6E6"/>
            <w:noWrap/>
          </w:tcPr>
          <w:p w14:paraId="1888DC53" w14:textId="77777777" w:rsidR="00E379A6" w:rsidRDefault="000F5220">
            <w:pPr>
              <w:pStyle w:val="TableHead"/>
            </w:pPr>
            <w:r>
              <w:t>Verb</w:t>
            </w:r>
          </w:p>
        </w:tc>
        <w:tc>
          <w:tcPr>
            <w:tcW w:w="864" w:type="dxa"/>
            <w:shd w:val="clear" w:color="auto" w:fill="E6E6E6"/>
            <w:noWrap/>
          </w:tcPr>
          <w:p w14:paraId="55792AC0" w14:textId="77777777" w:rsidR="00E379A6" w:rsidRDefault="000F5220">
            <w:pPr>
              <w:pStyle w:val="TableHead"/>
            </w:pPr>
            <w:r>
              <w:t>Data Type</w:t>
            </w:r>
          </w:p>
        </w:tc>
        <w:tc>
          <w:tcPr>
            <w:tcW w:w="864" w:type="dxa"/>
            <w:shd w:val="clear" w:color="auto" w:fill="E6E6E6"/>
            <w:noWrap/>
          </w:tcPr>
          <w:p w14:paraId="2469F659" w14:textId="77777777" w:rsidR="00E379A6" w:rsidRDefault="000F5220">
            <w:pPr>
              <w:pStyle w:val="TableHead"/>
            </w:pPr>
            <w:r>
              <w:t>CONF#</w:t>
            </w:r>
          </w:p>
        </w:tc>
        <w:tc>
          <w:tcPr>
            <w:tcW w:w="864" w:type="dxa"/>
            <w:shd w:val="clear" w:color="auto" w:fill="E6E6E6"/>
            <w:noWrap/>
          </w:tcPr>
          <w:p w14:paraId="101C6BB5" w14:textId="77777777" w:rsidR="00E379A6" w:rsidRDefault="000F5220">
            <w:pPr>
              <w:pStyle w:val="TableHead"/>
            </w:pPr>
            <w:r>
              <w:t>Value</w:t>
            </w:r>
          </w:p>
        </w:tc>
      </w:tr>
      <w:tr w:rsidR="00E379A6" w14:paraId="46F24530" w14:textId="77777777" w:rsidTr="000B7921">
        <w:trPr>
          <w:cantSplit/>
          <w:jc w:val="center"/>
        </w:trPr>
        <w:tc>
          <w:tcPr>
            <w:tcW w:w="9928" w:type="dxa"/>
            <w:gridSpan w:val="6"/>
          </w:tcPr>
          <w:p w14:paraId="598463B7" w14:textId="77777777" w:rsidR="00E379A6" w:rsidRDefault="000F5220">
            <w:pPr>
              <w:pStyle w:val="TableText"/>
            </w:pPr>
            <w:r>
              <w:t>participant (identifier: urn:oid:2.16.840.1.113883.10.20.5.6.202)</w:t>
            </w:r>
          </w:p>
        </w:tc>
      </w:tr>
      <w:tr w:rsidR="00E379A6" w14:paraId="0475C044" w14:textId="77777777" w:rsidTr="000B7921">
        <w:trPr>
          <w:cantSplit/>
          <w:jc w:val="center"/>
        </w:trPr>
        <w:tc>
          <w:tcPr>
            <w:tcW w:w="3445" w:type="dxa"/>
          </w:tcPr>
          <w:p w14:paraId="575516E1" w14:textId="77777777" w:rsidR="00E379A6" w:rsidRDefault="000F5220">
            <w:pPr>
              <w:pStyle w:val="TableText"/>
            </w:pPr>
            <w:r>
              <w:tab/>
              <w:t>@typeCode</w:t>
            </w:r>
          </w:p>
        </w:tc>
        <w:tc>
          <w:tcPr>
            <w:tcW w:w="720" w:type="dxa"/>
          </w:tcPr>
          <w:p w14:paraId="765BAAC6" w14:textId="77777777" w:rsidR="00E379A6" w:rsidRDefault="000F5220">
            <w:pPr>
              <w:pStyle w:val="TableText"/>
            </w:pPr>
            <w:r>
              <w:t>1..1</w:t>
            </w:r>
          </w:p>
        </w:tc>
        <w:tc>
          <w:tcPr>
            <w:tcW w:w="864" w:type="dxa"/>
          </w:tcPr>
          <w:p w14:paraId="35B3637E" w14:textId="77777777" w:rsidR="00E379A6" w:rsidRDefault="000F5220">
            <w:pPr>
              <w:pStyle w:val="TableText"/>
            </w:pPr>
            <w:r>
              <w:t>SHALL</w:t>
            </w:r>
          </w:p>
        </w:tc>
        <w:tc>
          <w:tcPr>
            <w:tcW w:w="864" w:type="dxa"/>
          </w:tcPr>
          <w:p w14:paraId="3DFCB277" w14:textId="77777777" w:rsidR="00E379A6" w:rsidRDefault="00E379A6">
            <w:pPr>
              <w:pStyle w:val="TableText"/>
            </w:pPr>
          </w:p>
        </w:tc>
        <w:tc>
          <w:tcPr>
            <w:tcW w:w="864" w:type="dxa"/>
          </w:tcPr>
          <w:p w14:paraId="225742F8" w14:textId="32EE4A00" w:rsidR="00E379A6" w:rsidRDefault="0051287C">
            <w:pPr>
              <w:pStyle w:val="TableText"/>
            </w:pPr>
            <w:hyperlink w:anchor="C_86-27150">
              <w:r w:rsidR="000F5220">
                <w:rPr>
                  <w:rStyle w:val="HyperlinkText9pt"/>
                </w:rPr>
                <w:t>86-27150</w:t>
              </w:r>
            </w:hyperlink>
          </w:p>
        </w:tc>
        <w:tc>
          <w:tcPr>
            <w:tcW w:w="3171" w:type="dxa"/>
          </w:tcPr>
          <w:p w14:paraId="08B0DF5E" w14:textId="77777777" w:rsidR="00E379A6" w:rsidRDefault="000F5220">
            <w:pPr>
              <w:pStyle w:val="TableText"/>
            </w:pPr>
            <w:r>
              <w:t>SBJ</w:t>
            </w:r>
          </w:p>
        </w:tc>
      </w:tr>
      <w:tr w:rsidR="00E379A6" w14:paraId="7D31B5FF" w14:textId="77777777" w:rsidTr="000B7921">
        <w:trPr>
          <w:cantSplit/>
          <w:jc w:val="center"/>
        </w:trPr>
        <w:tc>
          <w:tcPr>
            <w:tcW w:w="3445" w:type="dxa"/>
          </w:tcPr>
          <w:p w14:paraId="345D9D23" w14:textId="77777777" w:rsidR="00E379A6" w:rsidRDefault="000F5220">
            <w:pPr>
              <w:pStyle w:val="TableText"/>
            </w:pPr>
            <w:r>
              <w:tab/>
              <w:t>templateId</w:t>
            </w:r>
          </w:p>
        </w:tc>
        <w:tc>
          <w:tcPr>
            <w:tcW w:w="720" w:type="dxa"/>
          </w:tcPr>
          <w:p w14:paraId="0662168B" w14:textId="77777777" w:rsidR="00E379A6" w:rsidRDefault="000F5220">
            <w:pPr>
              <w:pStyle w:val="TableText"/>
            </w:pPr>
            <w:r>
              <w:t>1..1</w:t>
            </w:r>
          </w:p>
        </w:tc>
        <w:tc>
          <w:tcPr>
            <w:tcW w:w="864" w:type="dxa"/>
          </w:tcPr>
          <w:p w14:paraId="7C078944" w14:textId="77777777" w:rsidR="00E379A6" w:rsidRDefault="000F5220">
            <w:pPr>
              <w:pStyle w:val="TableText"/>
            </w:pPr>
            <w:r>
              <w:t>SHALL</w:t>
            </w:r>
          </w:p>
        </w:tc>
        <w:tc>
          <w:tcPr>
            <w:tcW w:w="864" w:type="dxa"/>
          </w:tcPr>
          <w:p w14:paraId="4829ED70" w14:textId="77777777" w:rsidR="00E379A6" w:rsidRDefault="00E379A6">
            <w:pPr>
              <w:pStyle w:val="TableText"/>
            </w:pPr>
          </w:p>
        </w:tc>
        <w:tc>
          <w:tcPr>
            <w:tcW w:w="864" w:type="dxa"/>
          </w:tcPr>
          <w:p w14:paraId="0B86C5B8" w14:textId="7A99A8F4" w:rsidR="00E379A6" w:rsidRDefault="0051287C">
            <w:pPr>
              <w:pStyle w:val="TableText"/>
            </w:pPr>
            <w:hyperlink w:anchor="C_86-27137">
              <w:r w:rsidR="000F5220">
                <w:rPr>
                  <w:rStyle w:val="HyperlinkText9pt"/>
                </w:rPr>
                <w:t>86-27137</w:t>
              </w:r>
            </w:hyperlink>
          </w:p>
        </w:tc>
        <w:tc>
          <w:tcPr>
            <w:tcW w:w="3171" w:type="dxa"/>
          </w:tcPr>
          <w:p w14:paraId="4C5BEA20" w14:textId="77777777" w:rsidR="00E379A6" w:rsidRDefault="00E379A6">
            <w:pPr>
              <w:pStyle w:val="TableText"/>
            </w:pPr>
          </w:p>
        </w:tc>
      </w:tr>
      <w:tr w:rsidR="00E379A6" w14:paraId="24B2859F" w14:textId="77777777" w:rsidTr="000B7921">
        <w:trPr>
          <w:cantSplit/>
          <w:jc w:val="center"/>
        </w:trPr>
        <w:tc>
          <w:tcPr>
            <w:tcW w:w="3445" w:type="dxa"/>
          </w:tcPr>
          <w:p w14:paraId="771FF8CF" w14:textId="77777777" w:rsidR="00E379A6" w:rsidRDefault="000F5220">
            <w:pPr>
              <w:pStyle w:val="TableText"/>
            </w:pPr>
            <w:r>
              <w:tab/>
            </w:r>
            <w:r>
              <w:tab/>
              <w:t>@root</w:t>
            </w:r>
          </w:p>
        </w:tc>
        <w:tc>
          <w:tcPr>
            <w:tcW w:w="720" w:type="dxa"/>
          </w:tcPr>
          <w:p w14:paraId="20992319" w14:textId="77777777" w:rsidR="00E379A6" w:rsidRDefault="000F5220">
            <w:pPr>
              <w:pStyle w:val="TableText"/>
            </w:pPr>
            <w:r>
              <w:t>1..1</w:t>
            </w:r>
          </w:p>
        </w:tc>
        <w:tc>
          <w:tcPr>
            <w:tcW w:w="864" w:type="dxa"/>
          </w:tcPr>
          <w:p w14:paraId="2DE44056" w14:textId="77777777" w:rsidR="00E379A6" w:rsidRDefault="000F5220">
            <w:pPr>
              <w:pStyle w:val="TableText"/>
            </w:pPr>
            <w:r>
              <w:t>SHALL</w:t>
            </w:r>
          </w:p>
        </w:tc>
        <w:tc>
          <w:tcPr>
            <w:tcW w:w="864" w:type="dxa"/>
          </w:tcPr>
          <w:p w14:paraId="2884FD4F" w14:textId="77777777" w:rsidR="00E379A6" w:rsidRDefault="00E379A6">
            <w:pPr>
              <w:pStyle w:val="TableText"/>
            </w:pPr>
          </w:p>
        </w:tc>
        <w:tc>
          <w:tcPr>
            <w:tcW w:w="864" w:type="dxa"/>
          </w:tcPr>
          <w:p w14:paraId="10F67FEA" w14:textId="73F3995D" w:rsidR="00E379A6" w:rsidRDefault="0051287C">
            <w:pPr>
              <w:pStyle w:val="TableText"/>
            </w:pPr>
            <w:hyperlink w:anchor="C_86-27138">
              <w:r w:rsidR="000F5220">
                <w:rPr>
                  <w:rStyle w:val="HyperlinkText9pt"/>
                </w:rPr>
                <w:t>86-27138</w:t>
              </w:r>
            </w:hyperlink>
          </w:p>
        </w:tc>
        <w:tc>
          <w:tcPr>
            <w:tcW w:w="3171" w:type="dxa"/>
          </w:tcPr>
          <w:p w14:paraId="5B960108" w14:textId="77777777" w:rsidR="00E379A6" w:rsidRDefault="000F5220">
            <w:pPr>
              <w:pStyle w:val="TableText"/>
            </w:pPr>
            <w:r>
              <w:t>2.16.840.1.113883.10.20.5.6.202</w:t>
            </w:r>
          </w:p>
        </w:tc>
      </w:tr>
      <w:tr w:rsidR="00E379A6" w14:paraId="7B1FC9B4" w14:textId="77777777" w:rsidTr="000B7921">
        <w:trPr>
          <w:cantSplit/>
          <w:jc w:val="center"/>
        </w:trPr>
        <w:tc>
          <w:tcPr>
            <w:tcW w:w="3445" w:type="dxa"/>
          </w:tcPr>
          <w:p w14:paraId="6FBCE5F2" w14:textId="77777777" w:rsidR="00E379A6" w:rsidRDefault="000F5220">
            <w:pPr>
              <w:pStyle w:val="TableText"/>
            </w:pPr>
            <w:r>
              <w:tab/>
              <w:t>participantRole</w:t>
            </w:r>
          </w:p>
        </w:tc>
        <w:tc>
          <w:tcPr>
            <w:tcW w:w="720" w:type="dxa"/>
          </w:tcPr>
          <w:p w14:paraId="3CCE762A" w14:textId="77777777" w:rsidR="00E379A6" w:rsidRDefault="000F5220">
            <w:pPr>
              <w:pStyle w:val="TableText"/>
            </w:pPr>
            <w:r>
              <w:t>1..1</w:t>
            </w:r>
          </w:p>
        </w:tc>
        <w:tc>
          <w:tcPr>
            <w:tcW w:w="864" w:type="dxa"/>
          </w:tcPr>
          <w:p w14:paraId="57980FD5" w14:textId="77777777" w:rsidR="00E379A6" w:rsidRDefault="000F5220">
            <w:pPr>
              <w:pStyle w:val="TableText"/>
            </w:pPr>
            <w:r>
              <w:t>SHALL</w:t>
            </w:r>
          </w:p>
        </w:tc>
        <w:tc>
          <w:tcPr>
            <w:tcW w:w="864" w:type="dxa"/>
          </w:tcPr>
          <w:p w14:paraId="7FA451C4" w14:textId="77777777" w:rsidR="00E379A6" w:rsidRDefault="00E379A6">
            <w:pPr>
              <w:pStyle w:val="TableText"/>
            </w:pPr>
          </w:p>
        </w:tc>
        <w:tc>
          <w:tcPr>
            <w:tcW w:w="864" w:type="dxa"/>
          </w:tcPr>
          <w:p w14:paraId="5DE1C1EA" w14:textId="634F8762" w:rsidR="00E379A6" w:rsidRDefault="0051287C">
            <w:pPr>
              <w:pStyle w:val="TableText"/>
            </w:pPr>
            <w:hyperlink w:anchor="C_86-27151">
              <w:r w:rsidR="000F5220">
                <w:rPr>
                  <w:rStyle w:val="HyperlinkText9pt"/>
                </w:rPr>
                <w:t>86-27151</w:t>
              </w:r>
            </w:hyperlink>
          </w:p>
        </w:tc>
        <w:tc>
          <w:tcPr>
            <w:tcW w:w="3171" w:type="dxa"/>
          </w:tcPr>
          <w:p w14:paraId="38D915A2" w14:textId="77777777" w:rsidR="00E379A6" w:rsidRDefault="00E379A6">
            <w:pPr>
              <w:pStyle w:val="TableText"/>
            </w:pPr>
          </w:p>
        </w:tc>
      </w:tr>
      <w:tr w:rsidR="00E379A6" w14:paraId="58353609" w14:textId="77777777" w:rsidTr="000B7921">
        <w:trPr>
          <w:cantSplit/>
          <w:jc w:val="center"/>
        </w:trPr>
        <w:tc>
          <w:tcPr>
            <w:tcW w:w="3445" w:type="dxa"/>
          </w:tcPr>
          <w:p w14:paraId="0D8A0723" w14:textId="77777777" w:rsidR="00E379A6" w:rsidRDefault="000F5220">
            <w:pPr>
              <w:pStyle w:val="TableText"/>
            </w:pPr>
            <w:r>
              <w:tab/>
            </w:r>
            <w:r>
              <w:tab/>
              <w:t>@classCode</w:t>
            </w:r>
          </w:p>
        </w:tc>
        <w:tc>
          <w:tcPr>
            <w:tcW w:w="720" w:type="dxa"/>
          </w:tcPr>
          <w:p w14:paraId="0340903A" w14:textId="77777777" w:rsidR="00E379A6" w:rsidRDefault="000F5220">
            <w:pPr>
              <w:pStyle w:val="TableText"/>
            </w:pPr>
            <w:r>
              <w:t>1..1</w:t>
            </w:r>
          </w:p>
        </w:tc>
        <w:tc>
          <w:tcPr>
            <w:tcW w:w="864" w:type="dxa"/>
          </w:tcPr>
          <w:p w14:paraId="5EE9B19F" w14:textId="77777777" w:rsidR="00E379A6" w:rsidRDefault="000F5220">
            <w:pPr>
              <w:pStyle w:val="TableText"/>
            </w:pPr>
            <w:r>
              <w:t>SHALL</w:t>
            </w:r>
          </w:p>
        </w:tc>
        <w:tc>
          <w:tcPr>
            <w:tcW w:w="864" w:type="dxa"/>
          </w:tcPr>
          <w:p w14:paraId="46501594" w14:textId="77777777" w:rsidR="00E379A6" w:rsidRDefault="00E379A6">
            <w:pPr>
              <w:pStyle w:val="TableText"/>
            </w:pPr>
          </w:p>
        </w:tc>
        <w:tc>
          <w:tcPr>
            <w:tcW w:w="864" w:type="dxa"/>
          </w:tcPr>
          <w:p w14:paraId="0958A011" w14:textId="7D09AB84" w:rsidR="00E379A6" w:rsidRDefault="0051287C">
            <w:pPr>
              <w:pStyle w:val="TableText"/>
            </w:pPr>
            <w:hyperlink w:anchor="C_86-27152">
              <w:r w:rsidR="000F5220">
                <w:rPr>
                  <w:rStyle w:val="HyperlinkText9pt"/>
                </w:rPr>
                <w:t>86-27152</w:t>
              </w:r>
            </w:hyperlink>
          </w:p>
        </w:tc>
        <w:tc>
          <w:tcPr>
            <w:tcW w:w="3171" w:type="dxa"/>
          </w:tcPr>
          <w:p w14:paraId="280162BA" w14:textId="77777777" w:rsidR="00E379A6" w:rsidRDefault="000F5220">
            <w:pPr>
              <w:pStyle w:val="TableText"/>
            </w:pPr>
            <w:r>
              <w:t>ISLT</w:t>
            </w:r>
          </w:p>
        </w:tc>
      </w:tr>
      <w:tr w:rsidR="00E379A6" w14:paraId="209261E8" w14:textId="77777777" w:rsidTr="000B7921">
        <w:trPr>
          <w:cantSplit/>
          <w:jc w:val="center"/>
        </w:trPr>
        <w:tc>
          <w:tcPr>
            <w:tcW w:w="3445" w:type="dxa"/>
          </w:tcPr>
          <w:p w14:paraId="0C66E784" w14:textId="77777777" w:rsidR="00E379A6" w:rsidRDefault="000F5220">
            <w:pPr>
              <w:pStyle w:val="TableText"/>
            </w:pPr>
            <w:r>
              <w:tab/>
            </w:r>
            <w:r>
              <w:tab/>
              <w:t>id</w:t>
            </w:r>
          </w:p>
        </w:tc>
        <w:tc>
          <w:tcPr>
            <w:tcW w:w="720" w:type="dxa"/>
          </w:tcPr>
          <w:p w14:paraId="62CC6A2C" w14:textId="77777777" w:rsidR="00E379A6" w:rsidRDefault="000F5220">
            <w:pPr>
              <w:pStyle w:val="TableText"/>
            </w:pPr>
            <w:r>
              <w:t>1..*</w:t>
            </w:r>
          </w:p>
        </w:tc>
        <w:tc>
          <w:tcPr>
            <w:tcW w:w="864" w:type="dxa"/>
          </w:tcPr>
          <w:p w14:paraId="5712152A" w14:textId="77777777" w:rsidR="00E379A6" w:rsidRDefault="000F5220">
            <w:pPr>
              <w:pStyle w:val="TableText"/>
            </w:pPr>
            <w:r>
              <w:t>SHALL</w:t>
            </w:r>
          </w:p>
        </w:tc>
        <w:tc>
          <w:tcPr>
            <w:tcW w:w="864" w:type="dxa"/>
          </w:tcPr>
          <w:p w14:paraId="6BC2DDC6" w14:textId="77777777" w:rsidR="00E379A6" w:rsidRDefault="00E379A6">
            <w:pPr>
              <w:pStyle w:val="TableText"/>
            </w:pPr>
          </w:p>
        </w:tc>
        <w:tc>
          <w:tcPr>
            <w:tcW w:w="864" w:type="dxa"/>
          </w:tcPr>
          <w:p w14:paraId="2DC2D5E3" w14:textId="7705DCE3" w:rsidR="00E379A6" w:rsidRDefault="0051287C">
            <w:pPr>
              <w:pStyle w:val="TableText"/>
            </w:pPr>
            <w:hyperlink w:anchor="C_86-27153">
              <w:r w:rsidR="000F5220">
                <w:rPr>
                  <w:rStyle w:val="HyperlinkText9pt"/>
                </w:rPr>
                <w:t>86-27153</w:t>
              </w:r>
            </w:hyperlink>
          </w:p>
        </w:tc>
        <w:tc>
          <w:tcPr>
            <w:tcW w:w="3171" w:type="dxa"/>
          </w:tcPr>
          <w:p w14:paraId="2694411B" w14:textId="77777777" w:rsidR="00E379A6" w:rsidRDefault="00E379A6">
            <w:pPr>
              <w:pStyle w:val="TableText"/>
            </w:pPr>
          </w:p>
        </w:tc>
      </w:tr>
      <w:tr w:rsidR="00E379A6" w14:paraId="0383EFA2" w14:textId="77777777" w:rsidTr="000B7921">
        <w:trPr>
          <w:cantSplit/>
          <w:jc w:val="center"/>
        </w:trPr>
        <w:tc>
          <w:tcPr>
            <w:tcW w:w="3445" w:type="dxa"/>
          </w:tcPr>
          <w:p w14:paraId="2AC2C47E" w14:textId="77777777" w:rsidR="00E379A6" w:rsidRDefault="000F5220">
            <w:pPr>
              <w:pStyle w:val="TableText"/>
            </w:pPr>
            <w:r>
              <w:tab/>
            </w:r>
            <w:r>
              <w:tab/>
              <w:t>playingEntity</w:t>
            </w:r>
          </w:p>
        </w:tc>
        <w:tc>
          <w:tcPr>
            <w:tcW w:w="720" w:type="dxa"/>
          </w:tcPr>
          <w:p w14:paraId="0CF8ECFE" w14:textId="77777777" w:rsidR="00E379A6" w:rsidRDefault="000F5220">
            <w:pPr>
              <w:pStyle w:val="TableText"/>
            </w:pPr>
            <w:r>
              <w:t>1..1</w:t>
            </w:r>
          </w:p>
        </w:tc>
        <w:tc>
          <w:tcPr>
            <w:tcW w:w="864" w:type="dxa"/>
          </w:tcPr>
          <w:p w14:paraId="44A8903C" w14:textId="77777777" w:rsidR="00E379A6" w:rsidRDefault="000F5220">
            <w:pPr>
              <w:pStyle w:val="TableText"/>
            </w:pPr>
            <w:r>
              <w:t>SHALL</w:t>
            </w:r>
          </w:p>
        </w:tc>
        <w:tc>
          <w:tcPr>
            <w:tcW w:w="864" w:type="dxa"/>
          </w:tcPr>
          <w:p w14:paraId="11B21DF9" w14:textId="77777777" w:rsidR="00E379A6" w:rsidRDefault="00E379A6">
            <w:pPr>
              <w:pStyle w:val="TableText"/>
            </w:pPr>
          </w:p>
        </w:tc>
        <w:tc>
          <w:tcPr>
            <w:tcW w:w="864" w:type="dxa"/>
          </w:tcPr>
          <w:p w14:paraId="79349A91" w14:textId="36F7ED12" w:rsidR="00E379A6" w:rsidRDefault="0051287C">
            <w:pPr>
              <w:pStyle w:val="TableText"/>
            </w:pPr>
            <w:hyperlink w:anchor="C_86-27154">
              <w:r w:rsidR="000F5220">
                <w:rPr>
                  <w:rStyle w:val="HyperlinkText9pt"/>
                </w:rPr>
                <w:t>86-27154</w:t>
              </w:r>
            </w:hyperlink>
          </w:p>
        </w:tc>
        <w:tc>
          <w:tcPr>
            <w:tcW w:w="3171" w:type="dxa"/>
          </w:tcPr>
          <w:p w14:paraId="721AA6F5" w14:textId="77777777" w:rsidR="00E379A6" w:rsidRDefault="00E379A6">
            <w:pPr>
              <w:pStyle w:val="TableText"/>
            </w:pPr>
          </w:p>
        </w:tc>
      </w:tr>
      <w:tr w:rsidR="00E379A6" w14:paraId="12E02B00" w14:textId="77777777" w:rsidTr="000B7921">
        <w:trPr>
          <w:cantSplit/>
          <w:jc w:val="center"/>
        </w:trPr>
        <w:tc>
          <w:tcPr>
            <w:tcW w:w="3445" w:type="dxa"/>
          </w:tcPr>
          <w:p w14:paraId="778CB93E" w14:textId="77777777" w:rsidR="00E379A6" w:rsidRDefault="000F5220">
            <w:pPr>
              <w:pStyle w:val="TableText"/>
            </w:pPr>
            <w:r>
              <w:tab/>
            </w:r>
            <w:r>
              <w:tab/>
            </w:r>
            <w:r>
              <w:tab/>
              <w:t>code</w:t>
            </w:r>
          </w:p>
        </w:tc>
        <w:tc>
          <w:tcPr>
            <w:tcW w:w="720" w:type="dxa"/>
          </w:tcPr>
          <w:p w14:paraId="6CAB83D8" w14:textId="77777777" w:rsidR="00E379A6" w:rsidRDefault="000F5220">
            <w:pPr>
              <w:pStyle w:val="TableText"/>
            </w:pPr>
            <w:r>
              <w:t>1..1</w:t>
            </w:r>
          </w:p>
        </w:tc>
        <w:tc>
          <w:tcPr>
            <w:tcW w:w="864" w:type="dxa"/>
          </w:tcPr>
          <w:p w14:paraId="0AEDED48" w14:textId="77777777" w:rsidR="00E379A6" w:rsidRDefault="000F5220">
            <w:pPr>
              <w:pStyle w:val="TableText"/>
            </w:pPr>
            <w:r>
              <w:t>SHALL</w:t>
            </w:r>
          </w:p>
        </w:tc>
        <w:tc>
          <w:tcPr>
            <w:tcW w:w="864" w:type="dxa"/>
          </w:tcPr>
          <w:p w14:paraId="64B4A7B7" w14:textId="77777777" w:rsidR="00E379A6" w:rsidRDefault="00E379A6">
            <w:pPr>
              <w:pStyle w:val="TableText"/>
            </w:pPr>
          </w:p>
        </w:tc>
        <w:tc>
          <w:tcPr>
            <w:tcW w:w="864" w:type="dxa"/>
          </w:tcPr>
          <w:p w14:paraId="0192F90B" w14:textId="604EA813" w:rsidR="00E379A6" w:rsidRDefault="0051287C">
            <w:pPr>
              <w:pStyle w:val="TableText"/>
            </w:pPr>
            <w:hyperlink w:anchor="C_86-27155">
              <w:r w:rsidR="000F5220">
                <w:rPr>
                  <w:rStyle w:val="HyperlinkText9pt"/>
                </w:rPr>
                <w:t>86-27155</w:t>
              </w:r>
            </w:hyperlink>
          </w:p>
        </w:tc>
        <w:tc>
          <w:tcPr>
            <w:tcW w:w="3171" w:type="dxa"/>
          </w:tcPr>
          <w:p w14:paraId="7E68BB23" w14:textId="77777777" w:rsidR="00E379A6" w:rsidRDefault="000F5220">
            <w:pPr>
              <w:pStyle w:val="TableText"/>
            </w:pPr>
            <w:r>
              <w:t>urn:oid:2.16.840.1.113883.13.16 (NHSNPathogenCode)</w:t>
            </w:r>
          </w:p>
        </w:tc>
      </w:tr>
    </w:tbl>
    <w:p w14:paraId="3CDE52A0" w14:textId="77777777" w:rsidR="00E379A6" w:rsidRDefault="00E379A6">
      <w:pPr>
        <w:pStyle w:val="BodyText"/>
      </w:pPr>
    </w:p>
    <w:p w14:paraId="3814A3BC" w14:textId="77777777" w:rsidR="00E379A6" w:rsidRDefault="000F5220">
      <w:pPr>
        <w:numPr>
          <w:ilvl w:val="0"/>
          <w:numId w:val="35"/>
        </w:numPr>
      </w:pPr>
      <w:r>
        <w:rPr>
          <w:rStyle w:val="keyword"/>
        </w:rPr>
        <w:t>SHALL</w:t>
      </w:r>
      <w:r>
        <w:t xml:space="preserve"> contain exactly one [1..1] </w:t>
      </w:r>
      <w:r>
        <w:rPr>
          <w:rStyle w:val="XMLnameBold"/>
        </w:rPr>
        <w:t>@typeCode</w:t>
      </w:r>
      <w:r>
        <w:t>=</w:t>
      </w:r>
      <w:r>
        <w:rPr>
          <w:rStyle w:val="XMLname"/>
        </w:rPr>
        <w:t>"SBJ"</w:t>
      </w:r>
      <w:bookmarkStart w:id="1008" w:name="C_86-27150"/>
      <w:bookmarkEnd w:id="1008"/>
      <w:r>
        <w:t xml:space="preserve"> (CONF:86-27150).</w:t>
      </w:r>
    </w:p>
    <w:p w14:paraId="0ADA3473" w14:textId="77777777" w:rsidR="00E379A6" w:rsidRDefault="000F5220">
      <w:pPr>
        <w:numPr>
          <w:ilvl w:val="0"/>
          <w:numId w:val="35"/>
        </w:numPr>
      </w:pPr>
      <w:r>
        <w:rPr>
          <w:rStyle w:val="keyword"/>
        </w:rPr>
        <w:t>SHALL</w:t>
      </w:r>
      <w:r>
        <w:t xml:space="preserve"> contain exactly one [1..1] </w:t>
      </w:r>
      <w:r>
        <w:rPr>
          <w:rStyle w:val="XMLnameBold"/>
        </w:rPr>
        <w:t>templateId</w:t>
      </w:r>
      <w:bookmarkStart w:id="1009" w:name="C_86-27137"/>
      <w:bookmarkEnd w:id="1009"/>
      <w:r>
        <w:t xml:space="preserve"> (CONF:86-27137) such that it</w:t>
      </w:r>
    </w:p>
    <w:p w14:paraId="701AC863" w14:textId="77777777" w:rsidR="00E379A6" w:rsidRDefault="000F5220">
      <w:pPr>
        <w:numPr>
          <w:ilvl w:val="1"/>
          <w:numId w:val="35"/>
        </w:numPr>
      </w:pPr>
      <w:r>
        <w:rPr>
          <w:rStyle w:val="keyword"/>
        </w:rPr>
        <w:t>SHALL</w:t>
      </w:r>
      <w:r>
        <w:t xml:space="preserve"> contain exactly one [1..1] </w:t>
      </w:r>
      <w:r>
        <w:rPr>
          <w:rStyle w:val="XMLnameBold"/>
        </w:rPr>
        <w:t>@root</w:t>
      </w:r>
      <w:r>
        <w:t>=</w:t>
      </w:r>
      <w:r>
        <w:rPr>
          <w:rStyle w:val="XMLname"/>
        </w:rPr>
        <w:t>"2.16.840.1.113883.10.20.5.6.202"</w:t>
      </w:r>
      <w:bookmarkStart w:id="1010" w:name="C_86-27138"/>
      <w:bookmarkEnd w:id="1010"/>
      <w:r>
        <w:t xml:space="preserve"> (CONF:86-27138).</w:t>
      </w:r>
    </w:p>
    <w:p w14:paraId="4E866909" w14:textId="77777777" w:rsidR="00E379A6" w:rsidRDefault="000F5220">
      <w:pPr>
        <w:numPr>
          <w:ilvl w:val="0"/>
          <w:numId w:val="35"/>
        </w:numPr>
      </w:pPr>
      <w:r>
        <w:rPr>
          <w:rStyle w:val="keyword"/>
        </w:rPr>
        <w:t>SHALL</w:t>
      </w:r>
      <w:r>
        <w:t xml:space="preserve"> contain exactly one [1..1] </w:t>
      </w:r>
      <w:r>
        <w:rPr>
          <w:rStyle w:val="XMLnameBold"/>
        </w:rPr>
        <w:t>participantRole</w:t>
      </w:r>
      <w:bookmarkStart w:id="1011" w:name="C_86-27151"/>
      <w:bookmarkEnd w:id="1011"/>
      <w:r>
        <w:t xml:space="preserve"> (CONF:86-27151).</w:t>
      </w:r>
    </w:p>
    <w:p w14:paraId="15786DD7" w14:textId="77777777" w:rsidR="00E379A6" w:rsidRDefault="000F5220">
      <w:pPr>
        <w:numPr>
          <w:ilvl w:val="1"/>
          <w:numId w:val="35"/>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1012" w:name="C_86-27152"/>
      <w:bookmarkEnd w:id="1012"/>
      <w:r>
        <w:t xml:space="preserve"> (CONF:86-27152).</w:t>
      </w:r>
    </w:p>
    <w:p w14:paraId="481A9657" w14:textId="77777777" w:rsidR="00E379A6" w:rsidRDefault="000F5220">
      <w:pPr>
        <w:pStyle w:val="BodyText"/>
        <w:spacing w:before="120"/>
      </w:pPr>
      <w:r>
        <w:t>This is the unique isolate identifier</w:t>
      </w:r>
    </w:p>
    <w:p w14:paraId="3F065B27" w14:textId="77777777" w:rsidR="00E379A6" w:rsidRDefault="000F5220">
      <w:pPr>
        <w:numPr>
          <w:ilvl w:val="1"/>
          <w:numId w:val="35"/>
        </w:numPr>
      </w:pPr>
      <w:r>
        <w:t xml:space="preserve">This participantRole </w:t>
      </w:r>
      <w:r>
        <w:rPr>
          <w:rStyle w:val="keyword"/>
        </w:rPr>
        <w:t>SHALL</w:t>
      </w:r>
      <w:r>
        <w:t xml:space="preserve"> contain at least one [1..*] </w:t>
      </w:r>
      <w:r>
        <w:rPr>
          <w:rStyle w:val="XMLnameBold"/>
        </w:rPr>
        <w:t>id</w:t>
      </w:r>
      <w:bookmarkStart w:id="1013" w:name="C_86-27153"/>
      <w:bookmarkEnd w:id="1013"/>
      <w:r>
        <w:t xml:space="preserve"> (CONF:86-27153).</w:t>
      </w:r>
    </w:p>
    <w:p w14:paraId="71E3AEF2" w14:textId="77777777" w:rsidR="00E379A6" w:rsidRDefault="000F5220">
      <w:pPr>
        <w:numPr>
          <w:ilvl w:val="1"/>
          <w:numId w:val="35"/>
        </w:numPr>
      </w:pPr>
      <w:r>
        <w:t xml:space="preserve">This participantRole </w:t>
      </w:r>
      <w:r>
        <w:rPr>
          <w:rStyle w:val="keyword"/>
        </w:rPr>
        <w:t>SHALL</w:t>
      </w:r>
      <w:r>
        <w:t xml:space="preserve"> contain exactly one [1..1] </w:t>
      </w:r>
      <w:r>
        <w:rPr>
          <w:rStyle w:val="XMLnameBold"/>
        </w:rPr>
        <w:t>playingEntity</w:t>
      </w:r>
      <w:bookmarkStart w:id="1014" w:name="C_86-27154"/>
      <w:bookmarkEnd w:id="1014"/>
      <w:r>
        <w:t xml:space="preserve"> (CONF:86-27154).</w:t>
      </w:r>
    </w:p>
    <w:p w14:paraId="46BB7A91" w14:textId="4492C741" w:rsidR="00E379A6" w:rsidRDefault="000F5220">
      <w:pPr>
        <w:numPr>
          <w:ilvl w:val="2"/>
          <w:numId w:val="35"/>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1015" w:name="C_86-27155"/>
      <w:bookmarkEnd w:id="1015"/>
      <w:r>
        <w:t xml:space="preserve"> (CONF:86-27155).</w:t>
      </w:r>
    </w:p>
    <w:p w14:paraId="2159E1DF" w14:textId="311BB5E6" w:rsidR="00E379A6" w:rsidRDefault="000F5220">
      <w:pPr>
        <w:pStyle w:val="Caption"/>
        <w:ind w:left="130" w:right="115"/>
      </w:pPr>
      <w:bookmarkStart w:id="1016" w:name="_Toc491882309"/>
      <w:r>
        <w:lastRenderedPageBreak/>
        <w:t xml:space="preserve">Figure </w:t>
      </w:r>
      <w:r>
        <w:fldChar w:fldCharType="begin"/>
      </w:r>
      <w:r>
        <w:instrText>SEQ Figure \* ARABIC</w:instrText>
      </w:r>
      <w:r>
        <w:fldChar w:fldCharType="separate"/>
      </w:r>
      <w:r w:rsidR="00D90831">
        <w:t>31</w:t>
      </w:r>
      <w:r>
        <w:fldChar w:fldCharType="end"/>
      </w:r>
      <w:r>
        <w:t>: Antimicrobial Susceptibility Isolate Participant Example</w:t>
      </w:r>
      <w:bookmarkEnd w:id="1016"/>
    </w:p>
    <w:p w14:paraId="103AEFA5" w14:textId="77777777" w:rsidR="00E379A6" w:rsidRDefault="000F5220">
      <w:pPr>
        <w:pStyle w:val="Example"/>
        <w:ind w:left="130" w:right="115"/>
      </w:pPr>
      <w:r>
        <w:t>&lt;participant typeCode="SBJ"&gt;</w:t>
      </w:r>
    </w:p>
    <w:p w14:paraId="4008594B" w14:textId="77777777" w:rsidR="00E379A6" w:rsidRDefault="000F5220">
      <w:pPr>
        <w:pStyle w:val="Example"/>
        <w:ind w:left="130" w:right="115"/>
      </w:pPr>
      <w:r>
        <w:t xml:space="preserve">  &lt;!--  Antimicrobial Susceptibility Isolate Participant template --&gt;</w:t>
      </w:r>
    </w:p>
    <w:p w14:paraId="1B566F9C" w14:textId="77777777" w:rsidR="00E379A6" w:rsidRDefault="000F5220">
      <w:pPr>
        <w:pStyle w:val="Example"/>
        <w:ind w:left="130" w:right="115"/>
      </w:pPr>
      <w:r>
        <w:t xml:space="preserve">  &lt;templateId root="2.16.840.1.113883.10.20.5.6.202"/&gt;</w:t>
      </w:r>
    </w:p>
    <w:p w14:paraId="5E047396" w14:textId="77777777" w:rsidR="00E379A6" w:rsidRDefault="000F5220">
      <w:pPr>
        <w:pStyle w:val="Example"/>
        <w:ind w:left="130" w:right="115"/>
      </w:pPr>
      <w:r>
        <w:t xml:space="preserve">  &lt;participantRole classCode="ISLT"&gt;</w:t>
      </w:r>
    </w:p>
    <w:p w14:paraId="6BD31902" w14:textId="77777777" w:rsidR="00E379A6" w:rsidRDefault="000F5220">
      <w:pPr>
        <w:pStyle w:val="Example"/>
        <w:ind w:left="130" w:right="115"/>
      </w:pPr>
      <w:r>
        <w:t xml:space="preserve">    &lt;!-- Isolate identifier - unique for each isolate in that year –-&gt;</w:t>
      </w:r>
    </w:p>
    <w:p w14:paraId="1C734190" w14:textId="77777777" w:rsidR="00E379A6" w:rsidRDefault="000F5220">
      <w:pPr>
        <w:pStyle w:val="Example"/>
        <w:ind w:left="130" w:right="115"/>
      </w:pPr>
      <w:r>
        <w:t xml:space="preserve">    &lt;id root="8d7ebcf7-528e-48e8-9e04-350b11b591d1" extension="125698523"/&gt;</w:t>
      </w:r>
    </w:p>
    <w:p w14:paraId="0CA6F114" w14:textId="77777777" w:rsidR="00E379A6" w:rsidRDefault="000F5220">
      <w:pPr>
        <w:pStyle w:val="Example"/>
        <w:ind w:left="130" w:right="115"/>
      </w:pPr>
      <w:r>
        <w:t xml:space="preserve">    &lt;playingEntity&gt;</w:t>
      </w:r>
    </w:p>
    <w:p w14:paraId="7B7B55D8" w14:textId="77777777" w:rsidR="00E379A6" w:rsidRDefault="000F5220">
      <w:pPr>
        <w:pStyle w:val="Example"/>
        <w:ind w:left="130" w:right="115"/>
      </w:pPr>
      <w:r>
        <w:t xml:space="preserve">      &lt;code code="3092008" </w:t>
      </w:r>
    </w:p>
    <w:p w14:paraId="4599278B" w14:textId="77777777" w:rsidR="00E379A6" w:rsidRDefault="000F5220">
      <w:pPr>
        <w:pStyle w:val="Example"/>
        <w:ind w:left="130" w:right="115"/>
      </w:pPr>
      <w:r>
        <w:t xml:space="preserve">            displayName="Staphylococcus aureus"</w:t>
      </w:r>
    </w:p>
    <w:p w14:paraId="1F8EE4E0" w14:textId="77777777" w:rsidR="00E379A6" w:rsidRDefault="000F5220">
      <w:pPr>
        <w:pStyle w:val="Example"/>
        <w:ind w:left="130" w:right="115"/>
      </w:pPr>
      <w:r>
        <w:t xml:space="preserve">            codeSystem="2.16.840.1.113883.6.96" </w:t>
      </w:r>
    </w:p>
    <w:p w14:paraId="47EF35FF" w14:textId="77777777" w:rsidR="00E379A6" w:rsidRDefault="000F5220">
      <w:pPr>
        <w:pStyle w:val="Example"/>
        <w:ind w:left="130" w:right="115"/>
      </w:pPr>
      <w:r>
        <w:t xml:space="preserve">            codeSystemName="SNOMED CT"/&gt;</w:t>
      </w:r>
    </w:p>
    <w:p w14:paraId="3EF7628F" w14:textId="77777777" w:rsidR="00E379A6" w:rsidRDefault="000F5220">
      <w:pPr>
        <w:pStyle w:val="Example"/>
        <w:ind w:left="130" w:right="115"/>
      </w:pPr>
      <w:r>
        <w:t xml:space="preserve">    &lt;/playingEntity&gt;</w:t>
      </w:r>
    </w:p>
    <w:p w14:paraId="338CE982" w14:textId="77777777" w:rsidR="00E379A6" w:rsidRDefault="000F5220">
      <w:pPr>
        <w:pStyle w:val="Example"/>
        <w:ind w:left="130" w:right="115"/>
      </w:pPr>
      <w:r>
        <w:t xml:space="preserve">  &lt;/participantRole&gt;</w:t>
      </w:r>
    </w:p>
    <w:p w14:paraId="3FE6E6BC" w14:textId="77777777" w:rsidR="00E379A6" w:rsidRDefault="000F5220">
      <w:pPr>
        <w:pStyle w:val="Example"/>
        <w:ind w:left="130" w:right="115"/>
      </w:pPr>
      <w:r>
        <w:t>&lt;/participant&gt;</w:t>
      </w:r>
    </w:p>
    <w:p w14:paraId="182E9137" w14:textId="77777777" w:rsidR="00E379A6" w:rsidRDefault="00E379A6">
      <w:pPr>
        <w:pStyle w:val="BodyText"/>
      </w:pPr>
    </w:p>
    <w:p w14:paraId="4D85B96E" w14:textId="77777777" w:rsidR="00E379A6" w:rsidRDefault="000F5220">
      <w:pPr>
        <w:pStyle w:val="Heading2nospace"/>
      </w:pPr>
      <w:bookmarkStart w:id="1017" w:name="_Toc491882139"/>
      <w:r>
        <w:t>A</w:t>
      </w:r>
      <w:bookmarkStart w:id="1018" w:name="E_Antimicrobial_Susceptibility_Res_Obs"/>
      <w:bookmarkEnd w:id="1018"/>
      <w:r>
        <w:t>ntimicrobial Susceptibility Result Observation (V3)</w:t>
      </w:r>
      <w:bookmarkEnd w:id="1017"/>
    </w:p>
    <w:p w14:paraId="6F0A4060" w14:textId="77777777" w:rsidR="00E379A6" w:rsidRDefault="000F5220">
      <w:pPr>
        <w:pStyle w:val="BracketData"/>
      </w:pPr>
      <w:r>
        <w:t>[observation: identifier urn:hl7ii:2.16.840.1.113883.10.20.5.6.186:2016-08-01 (closed)]</w:t>
      </w:r>
    </w:p>
    <w:p w14:paraId="775484E1" w14:textId="073EC1AB" w:rsidR="00E379A6" w:rsidRDefault="00202066">
      <w:pPr>
        <w:pStyle w:val="BracketData"/>
      </w:pPr>
      <w:r>
        <w:t>Published as part</w:t>
      </w:r>
      <w:r w:rsidR="000F5220">
        <w:t xml:space="preserve"> of NHSN Healthcare Associated Infection (HAI) Reports Release 3, DSTU 1.1 - US Realm</w:t>
      </w:r>
    </w:p>
    <w:p w14:paraId="007A9C0F" w14:textId="5C184E14" w:rsidR="00E379A6" w:rsidRDefault="000F5220">
      <w:pPr>
        <w:pStyle w:val="Caption"/>
      </w:pPr>
      <w:bookmarkStart w:id="1019" w:name="_Toc491882556"/>
      <w:r>
        <w:t xml:space="preserve">Table </w:t>
      </w:r>
      <w:r>
        <w:fldChar w:fldCharType="begin"/>
      </w:r>
      <w:r>
        <w:instrText>SEQ Table \* ARABIC</w:instrText>
      </w:r>
      <w:r>
        <w:fldChar w:fldCharType="separate"/>
      </w:r>
      <w:r w:rsidR="00D90831">
        <w:t>110</w:t>
      </w:r>
      <w:r>
        <w:fldChar w:fldCharType="end"/>
      </w:r>
      <w:r>
        <w:t>: Antimicrobial Susceptibility Result Observation (V3) Contexts</w:t>
      </w:r>
      <w:bookmarkEnd w:id="10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0: Antimicrobial Susceptibility Result Observation (V3) Contexts"/>
        <w:tblDescription w:val="Table 110: Antimicrobial Susceptibility Result Observation (V3) Contexts"/>
      </w:tblPr>
      <w:tblGrid>
        <w:gridCol w:w="5040"/>
        <w:gridCol w:w="5040"/>
      </w:tblGrid>
      <w:tr w:rsidR="00E379A6" w14:paraId="659DE9C0" w14:textId="77777777" w:rsidTr="000B7921">
        <w:trPr>
          <w:cantSplit/>
          <w:tblHeader/>
          <w:jc w:val="center"/>
        </w:trPr>
        <w:tc>
          <w:tcPr>
            <w:tcW w:w="360" w:type="dxa"/>
            <w:shd w:val="clear" w:color="auto" w:fill="E6E6E6"/>
          </w:tcPr>
          <w:p w14:paraId="7AC1A9B6" w14:textId="77777777" w:rsidR="00E379A6" w:rsidRDefault="000F5220">
            <w:pPr>
              <w:pStyle w:val="TableHead"/>
            </w:pPr>
            <w:r>
              <w:t>Contained By:</w:t>
            </w:r>
          </w:p>
        </w:tc>
        <w:tc>
          <w:tcPr>
            <w:tcW w:w="360" w:type="dxa"/>
            <w:shd w:val="clear" w:color="auto" w:fill="E6E6E6"/>
          </w:tcPr>
          <w:p w14:paraId="7298A925" w14:textId="77777777" w:rsidR="00E379A6" w:rsidRDefault="000F5220">
            <w:pPr>
              <w:pStyle w:val="TableHead"/>
            </w:pPr>
            <w:r>
              <w:t>Contains:</w:t>
            </w:r>
          </w:p>
        </w:tc>
      </w:tr>
      <w:tr w:rsidR="00E379A6" w14:paraId="091C6E36" w14:textId="77777777" w:rsidTr="000B7921">
        <w:trPr>
          <w:cantSplit/>
          <w:jc w:val="center"/>
        </w:trPr>
        <w:tc>
          <w:tcPr>
            <w:tcW w:w="360" w:type="dxa"/>
          </w:tcPr>
          <w:p w14:paraId="761D4795" w14:textId="60D78153" w:rsidR="00E379A6" w:rsidRDefault="0051287C">
            <w:pPr>
              <w:pStyle w:val="TableText"/>
            </w:pPr>
            <w:hyperlink w:anchor="E_Antimicrobial_Susceptibility_Result_O">
              <w:r w:rsidR="000F5220">
                <w:rPr>
                  <w:rStyle w:val="HyperlinkText9pt"/>
                </w:rPr>
                <w:t>Antimicrobial Susceptibility Result Organizer (V3)</w:t>
              </w:r>
            </w:hyperlink>
            <w:r w:rsidR="000F5220">
              <w:t xml:space="preserve"> (required)</w:t>
            </w:r>
          </w:p>
        </w:tc>
        <w:tc>
          <w:tcPr>
            <w:tcW w:w="360" w:type="dxa"/>
          </w:tcPr>
          <w:p w14:paraId="5C50215A" w14:textId="77777777" w:rsidR="00E379A6" w:rsidRDefault="00E379A6"/>
        </w:tc>
      </w:tr>
    </w:tbl>
    <w:p w14:paraId="22BCD267" w14:textId="77777777" w:rsidR="00E379A6" w:rsidRDefault="00E379A6">
      <w:pPr>
        <w:pStyle w:val="BodyText"/>
      </w:pPr>
    </w:p>
    <w:p w14:paraId="40E08984" w14:textId="77777777" w:rsidR="00E379A6" w:rsidRDefault="000F5220">
      <w:pPr>
        <w:pStyle w:val="BodyText"/>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01086D77" w14:textId="77777777" w:rsidR="00E379A6" w:rsidRDefault="000F5220">
      <w:pPr>
        <w:pStyle w:val="BodyText"/>
      </w:pPr>
      <w:r>
        <w:t>Greater than 0.5 mg/ul</w:t>
      </w:r>
    </w:p>
    <w:p w14:paraId="3B5C1FE9" w14:textId="77777777" w:rsidR="00E379A6" w:rsidRDefault="000F5220">
      <w:pPr>
        <w:pStyle w:val="BodyText"/>
      </w:pPr>
      <w:r>
        <w:t>    &lt;value&gt;</w:t>
      </w:r>
    </w:p>
    <w:p w14:paraId="5840F188" w14:textId="77777777" w:rsidR="00E379A6" w:rsidRDefault="000F5220">
      <w:pPr>
        <w:pStyle w:val="BodyText"/>
      </w:pPr>
      <w:r>
        <w:t>        &lt;low value="0.5" unit="mg/ul"/&gt;</w:t>
      </w:r>
    </w:p>
    <w:p w14:paraId="4E7EC313" w14:textId="77777777" w:rsidR="00E379A6" w:rsidRDefault="000F5220">
      <w:pPr>
        <w:pStyle w:val="BodyText"/>
      </w:pPr>
      <w:r>
        <w:t>    &lt;/value&gt;</w:t>
      </w:r>
    </w:p>
    <w:p w14:paraId="700E937B" w14:textId="77777777" w:rsidR="00E379A6" w:rsidRDefault="000F5220">
      <w:pPr>
        <w:pStyle w:val="BodyText"/>
      </w:pPr>
      <w:r>
        <w:t>Greater than or equal to 0.9 mg/ul</w:t>
      </w:r>
    </w:p>
    <w:p w14:paraId="7A3CBEE1" w14:textId="77777777" w:rsidR="00E379A6" w:rsidRDefault="000F5220">
      <w:pPr>
        <w:pStyle w:val="BodyText"/>
      </w:pPr>
      <w:r>
        <w:t>    &lt;value&gt;</w:t>
      </w:r>
    </w:p>
    <w:p w14:paraId="0773BED8" w14:textId="77777777" w:rsidR="00E379A6" w:rsidRDefault="000F5220">
      <w:pPr>
        <w:pStyle w:val="BodyText"/>
      </w:pPr>
      <w:r>
        <w:t>        &lt;low value="0.9" unit="mg/ul" inclusive="true"/&gt;</w:t>
      </w:r>
    </w:p>
    <w:p w14:paraId="7E6D16BE" w14:textId="77777777" w:rsidR="00E379A6" w:rsidRDefault="000F5220">
      <w:pPr>
        <w:pStyle w:val="BodyText"/>
      </w:pPr>
      <w:r>
        <w:t>    &lt;/value&gt;</w:t>
      </w:r>
    </w:p>
    <w:p w14:paraId="3A0E72A8" w14:textId="77777777" w:rsidR="00E379A6" w:rsidRDefault="000F5220">
      <w:pPr>
        <w:pStyle w:val="BodyText"/>
      </w:pPr>
      <w:r>
        <w:lastRenderedPageBreak/>
        <w:t>Less than 0.7 mg/ul</w:t>
      </w:r>
    </w:p>
    <w:p w14:paraId="575165C8" w14:textId="77777777" w:rsidR="00E379A6" w:rsidRDefault="000F5220">
      <w:pPr>
        <w:pStyle w:val="BodyText"/>
      </w:pPr>
      <w:r>
        <w:t>    &lt;value&gt;</w:t>
      </w:r>
    </w:p>
    <w:p w14:paraId="68BA7FD2" w14:textId="77777777" w:rsidR="00E379A6" w:rsidRDefault="000F5220">
      <w:pPr>
        <w:pStyle w:val="BodyText"/>
      </w:pPr>
      <w:r>
        <w:t>        &lt;high value="0.7" unit="mg/ul"/&gt;</w:t>
      </w:r>
    </w:p>
    <w:p w14:paraId="55C69725" w14:textId="77777777" w:rsidR="00E379A6" w:rsidRDefault="000F5220">
      <w:pPr>
        <w:pStyle w:val="BodyText"/>
      </w:pPr>
      <w:r>
        <w:t>    &lt;/value&gt;</w:t>
      </w:r>
    </w:p>
    <w:p w14:paraId="3EA149F2" w14:textId="77777777" w:rsidR="00E379A6" w:rsidRDefault="000F5220">
      <w:pPr>
        <w:pStyle w:val="BodyText"/>
      </w:pPr>
      <w:r>
        <w:t>Less than or equal to 0.4 mg/ul</w:t>
      </w:r>
    </w:p>
    <w:p w14:paraId="4C9EAB25" w14:textId="77777777" w:rsidR="00E379A6" w:rsidRDefault="000F5220">
      <w:pPr>
        <w:pStyle w:val="BodyText"/>
      </w:pPr>
      <w:r>
        <w:t>    &lt;value&gt;</w:t>
      </w:r>
    </w:p>
    <w:p w14:paraId="7E18894C" w14:textId="77777777" w:rsidR="00E379A6" w:rsidRDefault="000F5220">
      <w:pPr>
        <w:pStyle w:val="BodyText"/>
      </w:pPr>
      <w:r>
        <w:t>        &lt;high value="0.4" unit="mg/ul" inclusive="true"/&gt;</w:t>
      </w:r>
    </w:p>
    <w:p w14:paraId="0E58272B" w14:textId="77777777" w:rsidR="00E379A6" w:rsidRDefault="000F5220">
      <w:pPr>
        <w:pStyle w:val="BodyText"/>
      </w:pPr>
      <w:r>
        <w:t>    &lt;/value&gt;</w:t>
      </w:r>
    </w:p>
    <w:p w14:paraId="66E34827" w14:textId="77777777" w:rsidR="00E379A6" w:rsidRDefault="000F5220">
      <w:pPr>
        <w:pStyle w:val="BodyText"/>
      </w:pPr>
      <w:r>
        <w:t>Exactly equal to 0.2 mg/ul</w:t>
      </w:r>
    </w:p>
    <w:p w14:paraId="3853EE77" w14:textId="77777777" w:rsidR="00E379A6" w:rsidRDefault="000F5220">
      <w:pPr>
        <w:pStyle w:val="BodyText"/>
      </w:pPr>
      <w:r>
        <w:t>    &lt;value&gt;</w:t>
      </w:r>
    </w:p>
    <w:p w14:paraId="06F00D19" w14:textId="77777777" w:rsidR="00E379A6" w:rsidRDefault="000F5220">
      <w:pPr>
        <w:pStyle w:val="BodyText"/>
      </w:pPr>
      <w:r>
        <w:t>        &lt;center value="0.2" unit="mg/ul"/&gt;</w:t>
      </w:r>
    </w:p>
    <w:p w14:paraId="42331E98" w14:textId="77777777" w:rsidR="00E379A6" w:rsidRDefault="000F5220">
      <w:pPr>
        <w:pStyle w:val="BodyText"/>
      </w:pPr>
      <w:r>
        <w:t>    &lt;/value&gt;</w:t>
      </w:r>
    </w:p>
    <w:p w14:paraId="3E2994FF" w14:textId="0D19FCBC" w:rsidR="00E379A6" w:rsidRDefault="000F5220">
      <w:pPr>
        <w:pStyle w:val="Caption"/>
      </w:pPr>
      <w:bookmarkStart w:id="1020" w:name="_Toc491882557"/>
      <w:r>
        <w:t xml:space="preserve">Table </w:t>
      </w:r>
      <w:r>
        <w:fldChar w:fldCharType="begin"/>
      </w:r>
      <w:r>
        <w:instrText>SEQ Table \* ARABIC</w:instrText>
      </w:r>
      <w:r>
        <w:fldChar w:fldCharType="separate"/>
      </w:r>
      <w:r w:rsidR="00D90831">
        <w:t>111</w:t>
      </w:r>
      <w:r>
        <w:fldChar w:fldCharType="end"/>
      </w:r>
      <w:r>
        <w:t>: Antimicrobial Susceptibility Result Observation (V3) Constraints Overview</w:t>
      </w:r>
      <w:bookmarkEnd w:id="1020"/>
    </w:p>
    <w:tbl>
      <w:tblPr>
        <w:tblStyle w:val="TableGrid"/>
        <w:tblW w:w="10080" w:type="dxa"/>
        <w:jc w:val="center"/>
        <w:tblLayout w:type="fixed"/>
        <w:tblLook w:val="02A0" w:firstRow="1" w:lastRow="0" w:firstColumn="1" w:lastColumn="0" w:noHBand="1" w:noVBand="0"/>
        <w:tblCaption w:val="Table 111: Antimicrobial Susceptibility Result Observation (V3) Constraints Overview"/>
        <w:tblDescription w:val="Table 111: Antimicrobial Susceptibility Result Observation (V3) Constraints Overview"/>
      </w:tblPr>
      <w:tblGrid>
        <w:gridCol w:w="3498"/>
        <w:gridCol w:w="731"/>
        <w:gridCol w:w="877"/>
        <w:gridCol w:w="877"/>
        <w:gridCol w:w="877"/>
        <w:gridCol w:w="3220"/>
      </w:tblGrid>
      <w:tr w:rsidR="00E379A6" w14:paraId="428226BD" w14:textId="77777777" w:rsidTr="000B7921">
        <w:trPr>
          <w:cantSplit/>
          <w:tblHeader/>
          <w:jc w:val="center"/>
        </w:trPr>
        <w:tc>
          <w:tcPr>
            <w:tcW w:w="0" w:type="dxa"/>
            <w:shd w:val="clear" w:color="auto" w:fill="E6E6E6"/>
            <w:noWrap/>
          </w:tcPr>
          <w:p w14:paraId="5C45C411" w14:textId="77777777" w:rsidR="00E379A6" w:rsidRDefault="000F5220" w:rsidP="000B7921">
            <w:pPr>
              <w:pStyle w:val="TableHead"/>
              <w:keepNext w:val="0"/>
            </w:pPr>
            <w:r>
              <w:t>XPath</w:t>
            </w:r>
          </w:p>
        </w:tc>
        <w:tc>
          <w:tcPr>
            <w:tcW w:w="720" w:type="dxa"/>
            <w:shd w:val="clear" w:color="auto" w:fill="E6E6E6"/>
            <w:noWrap/>
          </w:tcPr>
          <w:p w14:paraId="7B7F9A50" w14:textId="77777777" w:rsidR="00E379A6" w:rsidRDefault="000F5220" w:rsidP="000B7921">
            <w:pPr>
              <w:pStyle w:val="TableHead"/>
              <w:keepNext w:val="0"/>
            </w:pPr>
            <w:r>
              <w:t>Card.</w:t>
            </w:r>
          </w:p>
        </w:tc>
        <w:tc>
          <w:tcPr>
            <w:tcW w:w="864" w:type="dxa"/>
            <w:shd w:val="clear" w:color="auto" w:fill="E6E6E6"/>
            <w:noWrap/>
          </w:tcPr>
          <w:p w14:paraId="694FDC9B" w14:textId="77777777" w:rsidR="00E379A6" w:rsidRDefault="000F5220" w:rsidP="000B7921">
            <w:pPr>
              <w:pStyle w:val="TableHead"/>
              <w:keepNext w:val="0"/>
            </w:pPr>
            <w:r>
              <w:t>Verb</w:t>
            </w:r>
          </w:p>
        </w:tc>
        <w:tc>
          <w:tcPr>
            <w:tcW w:w="864" w:type="dxa"/>
            <w:shd w:val="clear" w:color="auto" w:fill="E6E6E6"/>
            <w:noWrap/>
          </w:tcPr>
          <w:p w14:paraId="37CF15BA" w14:textId="77777777" w:rsidR="00E379A6" w:rsidRDefault="000F5220" w:rsidP="000B7921">
            <w:pPr>
              <w:pStyle w:val="TableHead"/>
              <w:keepNext w:val="0"/>
            </w:pPr>
            <w:r>
              <w:t>Data Type</w:t>
            </w:r>
          </w:p>
        </w:tc>
        <w:tc>
          <w:tcPr>
            <w:tcW w:w="864" w:type="dxa"/>
            <w:shd w:val="clear" w:color="auto" w:fill="E6E6E6"/>
            <w:noWrap/>
          </w:tcPr>
          <w:p w14:paraId="1E815E3C" w14:textId="77777777" w:rsidR="00E379A6" w:rsidRDefault="000F5220" w:rsidP="000B7921">
            <w:pPr>
              <w:pStyle w:val="TableHead"/>
              <w:keepNext w:val="0"/>
            </w:pPr>
            <w:r>
              <w:t>CONF#</w:t>
            </w:r>
          </w:p>
        </w:tc>
        <w:tc>
          <w:tcPr>
            <w:tcW w:w="864" w:type="dxa"/>
            <w:shd w:val="clear" w:color="auto" w:fill="E6E6E6"/>
            <w:noWrap/>
          </w:tcPr>
          <w:p w14:paraId="6408D938" w14:textId="77777777" w:rsidR="00E379A6" w:rsidRDefault="000F5220" w:rsidP="000B7921">
            <w:pPr>
              <w:pStyle w:val="TableHead"/>
              <w:keepNext w:val="0"/>
            </w:pPr>
            <w:r>
              <w:t>Value</w:t>
            </w:r>
          </w:p>
        </w:tc>
      </w:tr>
      <w:tr w:rsidR="00E379A6" w14:paraId="3EFA453D" w14:textId="77777777" w:rsidTr="000B7921">
        <w:trPr>
          <w:cantSplit/>
          <w:jc w:val="center"/>
        </w:trPr>
        <w:tc>
          <w:tcPr>
            <w:tcW w:w="9928" w:type="dxa"/>
            <w:gridSpan w:val="6"/>
          </w:tcPr>
          <w:p w14:paraId="161501FF" w14:textId="77777777" w:rsidR="00E379A6" w:rsidRDefault="000F5220" w:rsidP="000B7921">
            <w:pPr>
              <w:pStyle w:val="TableText"/>
              <w:keepNext w:val="0"/>
            </w:pPr>
            <w:r>
              <w:t>observation (identifier: urn:hl7ii:2.16.840.1.113883.10.20.5.6.186:2016-08-01)</w:t>
            </w:r>
          </w:p>
        </w:tc>
      </w:tr>
      <w:tr w:rsidR="00E379A6" w14:paraId="1F6212B6" w14:textId="77777777" w:rsidTr="000B7921">
        <w:trPr>
          <w:cantSplit/>
          <w:jc w:val="center"/>
        </w:trPr>
        <w:tc>
          <w:tcPr>
            <w:tcW w:w="3445" w:type="dxa"/>
          </w:tcPr>
          <w:p w14:paraId="223F1871" w14:textId="77777777" w:rsidR="00E379A6" w:rsidRDefault="000F5220" w:rsidP="000B7921">
            <w:pPr>
              <w:pStyle w:val="TableText"/>
              <w:keepNext w:val="0"/>
            </w:pPr>
            <w:r>
              <w:tab/>
              <w:t>@classCode</w:t>
            </w:r>
          </w:p>
        </w:tc>
        <w:tc>
          <w:tcPr>
            <w:tcW w:w="720" w:type="dxa"/>
          </w:tcPr>
          <w:p w14:paraId="69997460" w14:textId="77777777" w:rsidR="00E379A6" w:rsidRDefault="000F5220" w:rsidP="000B7921">
            <w:pPr>
              <w:pStyle w:val="TableText"/>
              <w:keepNext w:val="0"/>
            </w:pPr>
            <w:r>
              <w:t>1..1</w:t>
            </w:r>
          </w:p>
        </w:tc>
        <w:tc>
          <w:tcPr>
            <w:tcW w:w="864" w:type="dxa"/>
          </w:tcPr>
          <w:p w14:paraId="3F127219" w14:textId="77777777" w:rsidR="00E379A6" w:rsidRDefault="000F5220" w:rsidP="000B7921">
            <w:pPr>
              <w:pStyle w:val="TableText"/>
              <w:keepNext w:val="0"/>
            </w:pPr>
            <w:r>
              <w:t>SHALL</w:t>
            </w:r>
          </w:p>
        </w:tc>
        <w:tc>
          <w:tcPr>
            <w:tcW w:w="864" w:type="dxa"/>
          </w:tcPr>
          <w:p w14:paraId="41B00026" w14:textId="77777777" w:rsidR="00E379A6" w:rsidRDefault="00E379A6" w:rsidP="000B7921">
            <w:pPr>
              <w:pStyle w:val="TableText"/>
              <w:keepNext w:val="0"/>
            </w:pPr>
          </w:p>
        </w:tc>
        <w:tc>
          <w:tcPr>
            <w:tcW w:w="864" w:type="dxa"/>
          </w:tcPr>
          <w:p w14:paraId="18028E32" w14:textId="7939F896" w:rsidR="00E379A6" w:rsidRDefault="0051287C" w:rsidP="000B7921">
            <w:pPr>
              <w:pStyle w:val="TableText"/>
              <w:keepNext w:val="0"/>
            </w:pPr>
            <w:hyperlink w:anchor="C_3247-22632">
              <w:r w:rsidR="000F5220">
                <w:rPr>
                  <w:rStyle w:val="HyperlinkText9pt"/>
                </w:rPr>
                <w:t>3247-22632</w:t>
              </w:r>
            </w:hyperlink>
          </w:p>
        </w:tc>
        <w:tc>
          <w:tcPr>
            <w:tcW w:w="3171" w:type="dxa"/>
          </w:tcPr>
          <w:p w14:paraId="3515C638" w14:textId="77777777" w:rsidR="00E379A6" w:rsidRDefault="000F5220" w:rsidP="000B7921">
            <w:pPr>
              <w:pStyle w:val="TableText"/>
              <w:keepNext w:val="0"/>
            </w:pPr>
            <w:r>
              <w:t>urn:oid:2.16.840.1.113883.5.6 (HL7ActClass) = OBS</w:t>
            </w:r>
          </w:p>
        </w:tc>
      </w:tr>
      <w:tr w:rsidR="00E379A6" w14:paraId="26546426" w14:textId="77777777" w:rsidTr="000B7921">
        <w:trPr>
          <w:cantSplit/>
          <w:jc w:val="center"/>
        </w:trPr>
        <w:tc>
          <w:tcPr>
            <w:tcW w:w="3445" w:type="dxa"/>
          </w:tcPr>
          <w:p w14:paraId="107484B8" w14:textId="77777777" w:rsidR="00E379A6" w:rsidRDefault="000F5220" w:rsidP="000B7921">
            <w:pPr>
              <w:pStyle w:val="TableText"/>
              <w:keepNext w:val="0"/>
            </w:pPr>
            <w:r>
              <w:tab/>
              <w:t>@moodCode</w:t>
            </w:r>
          </w:p>
        </w:tc>
        <w:tc>
          <w:tcPr>
            <w:tcW w:w="720" w:type="dxa"/>
          </w:tcPr>
          <w:p w14:paraId="61144DF3" w14:textId="77777777" w:rsidR="00E379A6" w:rsidRDefault="000F5220" w:rsidP="000B7921">
            <w:pPr>
              <w:pStyle w:val="TableText"/>
              <w:keepNext w:val="0"/>
            </w:pPr>
            <w:r>
              <w:t>1..1</w:t>
            </w:r>
          </w:p>
        </w:tc>
        <w:tc>
          <w:tcPr>
            <w:tcW w:w="864" w:type="dxa"/>
          </w:tcPr>
          <w:p w14:paraId="62FF4B93" w14:textId="77777777" w:rsidR="00E379A6" w:rsidRDefault="000F5220" w:rsidP="000B7921">
            <w:pPr>
              <w:pStyle w:val="TableText"/>
              <w:keepNext w:val="0"/>
            </w:pPr>
            <w:r>
              <w:t>SHALL</w:t>
            </w:r>
          </w:p>
        </w:tc>
        <w:tc>
          <w:tcPr>
            <w:tcW w:w="864" w:type="dxa"/>
          </w:tcPr>
          <w:p w14:paraId="7703409B" w14:textId="77777777" w:rsidR="00E379A6" w:rsidRDefault="00E379A6" w:rsidP="000B7921">
            <w:pPr>
              <w:pStyle w:val="TableText"/>
              <w:keepNext w:val="0"/>
            </w:pPr>
          </w:p>
        </w:tc>
        <w:tc>
          <w:tcPr>
            <w:tcW w:w="864" w:type="dxa"/>
          </w:tcPr>
          <w:p w14:paraId="52D28453" w14:textId="40028A87" w:rsidR="00E379A6" w:rsidRDefault="0051287C" w:rsidP="000B7921">
            <w:pPr>
              <w:pStyle w:val="TableText"/>
              <w:keepNext w:val="0"/>
            </w:pPr>
            <w:hyperlink w:anchor="C_3247-22633">
              <w:r w:rsidR="000F5220">
                <w:rPr>
                  <w:rStyle w:val="HyperlinkText9pt"/>
                </w:rPr>
                <w:t>3247-22633</w:t>
              </w:r>
            </w:hyperlink>
          </w:p>
        </w:tc>
        <w:tc>
          <w:tcPr>
            <w:tcW w:w="3171" w:type="dxa"/>
          </w:tcPr>
          <w:p w14:paraId="712B5478" w14:textId="77777777" w:rsidR="00E379A6" w:rsidRDefault="000F5220" w:rsidP="000B7921">
            <w:pPr>
              <w:pStyle w:val="TableText"/>
              <w:keepNext w:val="0"/>
            </w:pPr>
            <w:r>
              <w:t>urn:oid:2.16.840.1.113883.5.1001 (ActMood) = EVN</w:t>
            </w:r>
          </w:p>
        </w:tc>
      </w:tr>
      <w:tr w:rsidR="00E379A6" w14:paraId="68DFDCD2" w14:textId="77777777" w:rsidTr="000B7921">
        <w:trPr>
          <w:cantSplit/>
          <w:jc w:val="center"/>
        </w:trPr>
        <w:tc>
          <w:tcPr>
            <w:tcW w:w="3445" w:type="dxa"/>
          </w:tcPr>
          <w:p w14:paraId="0E92D6A8" w14:textId="77777777" w:rsidR="00E379A6" w:rsidRDefault="000F5220" w:rsidP="000B7921">
            <w:pPr>
              <w:pStyle w:val="TableText"/>
              <w:keepNext w:val="0"/>
            </w:pPr>
            <w:r>
              <w:tab/>
              <w:t>@negationInd</w:t>
            </w:r>
          </w:p>
        </w:tc>
        <w:tc>
          <w:tcPr>
            <w:tcW w:w="720" w:type="dxa"/>
          </w:tcPr>
          <w:p w14:paraId="32419E22" w14:textId="77777777" w:rsidR="00E379A6" w:rsidRDefault="000F5220" w:rsidP="000B7921">
            <w:pPr>
              <w:pStyle w:val="TableText"/>
              <w:keepNext w:val="0"/>
            </w:pPr>
            <w:r>
              <w:t>1..1</w:t>
            </w:r>
          </w:p>
        </w:tc>
        <w:tc>
          <w:tcPr>
            <w:tcW w:w="864" w:type="dxa"/>
          </w:tcPr>
          <w:p w14:paraId="1A5C538C" w14:textId="77777777" w:rsidR="00E379A6" w:rsidRDefault="000F5220" w:rsidP="000B7921">
            <w:pPr>
              <w:pStyle w:val="TableText"/>
              <w:keepNext w:val="0"/>
            </w:pPr>
            <w:r>
              <w:t>SHALL</w:t>
            </w:r>
          </w:p>
        </w:tc>
        <w:tc>
          <w:tcPr>
            <w:tcW w:w="864" w:type="dxa"/>
          </w:tcPr>
          <w:p w14:paraId="62FDE97D" w14:textId="77777777" w:rsidR="00E379A6" w:rsidRDefault="00E379A6" w:rsidP="000B7921">
            <w:pPr>
              <w:pStyle w:val="TableText"/>
              <w:keepNext w:val="0"/>
            </w:pPr>
          </w:p>
        </w:tc>
        <w:tc>
          <w:tcPr>
            <w:tcW w:w="864" w:type="dxa"/>
          </w:tcPr>
          <w:p w14:paraId="41F35320" w14:textId="3C893695" w:rsidR="00E379A6" w:rsidRDefault="0051287C" w:rsidP="000B7921">
            <w:pPr>
              <w:pStyle w:val="TableText"/>
              <w:keepNext w:val="0"/>
            </w:pPr>
            <w:hyperlink w:anchor="C_3247-22699">
              <w:r w:rsidR="000F5220">
                <w:rPr>
                  <w:rStyle w:val="HyperlinkText9pt"/>
                </w:rPr>
                <w:t>3247-22699</w:t>
              </w:r>
            </w:hyperlink>
          </w:p>
        </w:tc>
        <w:tc>
          <w:tcPr>
            <w:tcW w:w="3171" w:type="dxa"/>
          </w:tcPr>
          <w:p w14:paraId="2EC8CFFD" w14:textId="77777777" w:rsidR="00E379A6" w:rsidRDefault="00E379A6" w:rsidP="000B7921">
            <w:pPr>
              <w:pStyle w:val="TableText"/>
              <w:keepNext w:val="0"/>
            </w:pPr>
          </w:p>
        </w:tc>
      </w:tr>
      <w:tr w:rsidR="00E379A6" w14:paraId="44E5CB22" w14:textId="77777777" w:rsidTr="000B7921">
        <w:trPr>
          <w:cantSplit/>
          <w:jc w:val="center"/>
        </w:trPr>
        <w:tc>
          <w:tcPr>
            <w:tcW w:w="3445" w:type="dxa"/>
          </w:tcPr>
          <w:p w14:paraId="6F27622B" w14:textId="77777777" w:rsidR="00E379A6" w:rsidRDefault="000F5220" w:rsidP="000B7921">
            <w:pPr>
              <w:pStyle w:val="TableText"/>
              <w:keepNext w:val="0"/>
            </w:pPr>
            <w:r>
              <w:tab/>
              <w:t>templateId</w:t>
            </w:r>
          </w:p>
        </w:tc>
        <w:tc>
          <w:tcPr>
            <w:tcW w:w="720" w:type="dxa"/>
          </w:tcPr>
          <w:p w14:paraId="54EDEB74" w14:textId="77777777" w:rsidR="00E379A6" w:rsidRDefault="000F5220" w:rsidP="000B7921">
            <w:pPr>
              <w:pStyle w:val="TableText"/>
              <w:keepNext w:val="0"/>
            </w:pPr>
            <w:r>
              <w:t>1..1</w:t>
            </w:r>
          </w:p>
        </w:tc>
        <w:tc>
          <w:tcPr>
            <w:tcW w:w="864" w:type="dxa"/>
          </w:tcPr>
          <w:p w14:paraId="466EA745" w14:textId="77777777" w:rsidR="00E379A6" w:rsidRDefault="000F5220" w:rsidP="000B7921">
            <w:pPr>
              <w:pStyle w:val="TableText"/>
              <w:keepNext w:val="0"/>
            </w:pPr>
            <w:r>
              <w:t>SHALL</w:t>
            </w:r>
          </w:p>
        </w:tc>
        <w:tc>
          <w:tcPr>
            <w:tcW w:w="864" w:type="dxa"/>
          </w:tcPr>
          <w:p w14:paraId="1E13CBA6" w14:textId="77777777" w:rsidR="00E379A6" w:rsidRDefault="00E379A6" w:rsidP="000B7921">
            <w:pPr>
              <w:pStyle w:val="TableText"/>
              <w:keepNext w:val="0"/>
            </w:pPr>
          </w:p>
        </w:tc>
        <w:tc>
          <w:tcPr>
            <w:tcW w:w="864" w:type="dxa"/>
          </w:tcPr>
          <w:p w14:paraId="78786104" w14:textId="76FFCE4A" w:rsidR="00E379A6" w:rsidRDefault="0051287C" w:rsidP="000B7921">
            <w:pPr>
              <w:pStyle w:val="TableText"/>
              <w:keepNext w:val="0"/>
            </w:pPr>
            <w:hyperlink w:anchor="C_3247-30551">
              <w:r w:rsidR="000F5220">
                <w:rPr>
                  <w:rStyle w:val="HyperlinkText9pt"/>
                </w:rPr>
                <w:t>3247-30551</w:t>
              </w:r>
            </w:hyperlink>
          </w:p>
        </w:tc>
        <w:tc>
          <w:tcPr>
            <w:tcW w:w="3171" w:type="dxa"/>
          </w:tcPr>
          <w:p w14:paraId="3D2EBBC2" w14:textId="77777777" w:rsidR="00E379A6" w:rsidRDefault="00E379A6" w:rsidP="000B7921">
            <w:pPr>
              <w:pStyle w:val="TableText"/>
              <w:keepNext w:val="0"/>
            </w:pPr>
          </w:p>
        </w:tc>
      </w:tr>
      <w:tr w:rsidR="00E379A6" w14:paraId="3BC5027A" w14:textId="77777777" w:rsidTr="000B7921">
        <w:trPr>
          <w:cantSplit/>
          <w:jc w:val="center"/>
        </w:trPr>
        <w:tc>
          <w:tcPr>
            <w:tcW w:w="3445" w:type="dxa"/>
          </w:tcPr>
          <w:p w14:paraId="3EAEA008" w14:textId="77777777" w:rsidR="00E379A6" w:rsidRDefault="000F5220" w:rsidP="000B7921">
            <w:pPr>
              <w:pStyle w:val="TableText"/>
              <w:keepNext w:val="0"/>
            </w:pPr>
            <w:r>
              <w:tab/>
            </w:r>
            <w:r>
              <w:tab/>
              <w:t>@root</w:t>
            </w:r>
          </w:p>
        </w:tc>
        <w:tc>
          <w:tcPr>
            <w:tcW w:w="720" w:type="dxa"/>
          </w:tcPr>
          <w:p w14:paraId="4C3E3416" w14:textId="77777777" w:rsidR="00E379A6" w:rsidRDefault="000F5220" w:rsidP="000B7921">
            <w:pPr>
              <w:pStyle w:val="TableText"/>
              <w:keepNext w:val="0"/>
            </w:pPr>
            <w:r>
              <w:t>1..1</w:t>
            </w:r>
          </w:p>
        </w:tc>
        <w:tc>
          <w:tcPr>
            <w:tcW w:w="864" w:type="dxa"/>
          </w:tcPr>
          <w:p w14:paraId="09612063" w14:textId="77777777" w:rsidR="00E379A6" w:rsidRDefault="000F5220" w:rsidP="000B7921">
            <w:pPr>
              <w:pStyle w:val="TableText"/>
              <w:keepNext w:val="0"/>
            </w:pPr>
            <w:r>
              <w:t>SHALL</w:t>
            </w:r>
          </w:p>
        </w:tc>
        <w:tc>
          <w:tcPr>
            <w:tcW w:w="864" w:type="dxa"/>
          </w:tcPr>
          <w:p w14:paraId="6E243B1F" w14:textId="77777777" w:rsidR="00E379A6" w:rsidRDefault="00E379A6" w:rsidP="000B7921">
            <w:pPr>
              <w:pStyle w:val="TableText"/>
              <w:keepNext w:val="0"/>
            </w:pPr>
          </w:p>
        </w:tc>
        <w:tc>
          <w:tcPr>
            <w:tcW w:w="864" w:type="dxa"/>
          </w:tcPr>
          <w:p w14:paraId="7EFD0733" w14:textId="4E99D6C2" w:rsidR="00E379A6" w:rsidRDefault="0051287C" w:rsidP="000B7921">
            <w:pPr>
              <w:pStyle w:val="TableText"/>
              <w:keepNext w:val="0"/>
            </w:pPr>
            <w:hyperlink w:anchor="C_3247-30552">
              <w:r w:rsidR="000F5220">
                <w:rPr>
                  <w:rStyle w:val="HyperlinkText9pt"/>
                </w:rPr>
                <w:t>3247-30552</w:t>
              </w:r>
            </w:hyperlink>
          </w:p>
        </w:tc>
        <w:tc>
          <w:tcPr>
            <w:tcW w:w="3171" w:type="dxa"/>
          </w:tcPr>
          <w:p w14:paraId="4C0A21F1" w14:textId="77777777" w:rsidR="00E379A6" w:rsidRDefault="000F5220" w:rsidP="000B7921">
            <w:pPr>
              <w:pStyle w:val="TableText"/>
              <w:keepNext w:val="0"/>
            </w:pPr>
            <w:r>
              <w:t>2.16.840.1.113883.10.20.22.4.2</w:t>
            </w:r>
          </w:p>
        </w:tc>
      </w:tr>
      <w:tr w:rsidR="00E379A6" w14:paraId="5E061327" w14:textId="77777777" w:rsidTr="000B7921">
        <w:trPr>
          <w:cantSplit/>
          <w:jc w:val="center"/>
        </w:trPr>
        <w:tc>
          <w:tcPr>
            <w:tcW w:w="3445" w:type="dxa"/>
          </w:tcPr>
          <w:p w14:paraId="0FFCD9B1" w14:textId="77777777" w:rsidR="00E379A6" w:rsidRDefault="000F5220" w:rsidP="000B7921">
            <w:pPr>
              <w:pStyle w:val="TableText"/>
              <w:keepNext w:val="0"/>
            </w:pPr>
            <w:r>
              <w:tab/>
              <w:t>templateId</w:t>
            </w:r>
          </w:p>
        </w:tc>
        <w:tc>
          <w:tcPr>
            <w:tcW w:w="720" w:type="dxa"/>
          </w:tcPr>
          <w:p w14:paraId="723806D5" w14:textId="77777777" w:rsidR="00E379A6" w:rsidRDefault="000F5220" w:rsidP="000B7921">
            <w:pPr>
              <w:pStyle w:val="TableText"/>
              <w:keepNext w:val="0"/>
            </w:pPr>
            <w:r>
              <w:t>1..1</w:t>
            </w:r>
          </w:p>
        </w:tc>
        <w:tc>
          <w:tcPr>
            <w:tcW w:w="864" w:type="dxa"/>
          </w:tcPr>
          <w:p w14:paraId="6A6B07AC" w14:textId="77777777" w:rsidR="00E379A6" w:rsidRDefault="000F5220" w:rsidP="000B7921">
            <w:pPr>
              <w:pStyle w:val="TableText"/>
              <w:keepNext w:val="0"/>
            </w:pPr>
            <w:r>
              <w:t>SHALL</w:t>
            </w:r>
          </w:p>
        </w:tc>
        <w:tc>
          <w:tcPr>
            <w:tcW w:w="864" w:type="dxa"/>
          </w:tcPr>
          <w:p w14:paraId="271239B6" w14:textId="77777777" w:rsidR="00E379A6" w:rsidRDefault="00E379A6" w:rsidP="000B7921">
            <w:pPr>
              <w:pStyle w:val="TableText"/>
              <w:keepNext w:val="0"/>
            </w:pPr>
          </w:p>
        </w:tc>
        <w:tc>
          <w:tcPr>
            <w:tcW w:w="864" w:type="dxa"/>
          </w:tcPr>
          <w:p w14:paraId="013CC7FF" w14:textId="7ED09D46" w:rsidR="00E379A6" w:rsidRDefault="0051287C" w:rsidP="000B7921">
            <w:pPr>
              <w:pStyle w:val="TableText"/>
              <w:keepNext w:val="0"/>
            </w:pPr>
            <w:hyperlink w:anchor="C_3247-22634">
              <w:r w:rsidR="000F5220">
                <w:rPr>
                  <w:rStyle w:val="HyperlinkText9pt"/>
                </w:rPr>
                <w:t>3247-22634</w:t>
              </w:r>
            </w:hyperlink>
          </w:p>
        </w:tc>
        <w:tc>
          <w:tcPr>
            <w:tcW w:w="3171" w:type="dxa"/>
          </w:tcPr>
          <w:p w14:paraId="13D1430D" w14:textId="77777777" w:rsidR="00E379A6" w:rsidRDefault="00E379A6" w:rsidP="000B7921">
            <w:pPr>
              <w:pStyle w:val="TableText"/>
              <w:keepNext w:val="0"/>
            </w:pPr>
          </w:p>
        </w:tc>
      </w:tr>
      <w:tr w:rsidR="00E379A6" w14:paraId="0825F360" w14:textId="77777777" w:rsidTr="000B7921">
        <w:trPr>
          <w:cantSplit/>
          <w:jc w:val="center"/>
        </w:trPr>
        <w:tc>
          <w:tcPr>
            <w:tcW w:w="3445" w:type="dxa"/>
          </w:tcPr>
          <w:p w14:paraId="2A19A4CF" w14:textId="77777777" w:rsidR="00E379A6" w:rsidRDefault="000F5220" w:rsidP="000B7921">
            <w:pPr>
              <w:pStyle w:val="TableText"/>
              <w:keepNext w:val="0"/>
            </w:pPr>
            <w:r>
              <w:tab/>
            </w:r>
            <w:r>
              <w:tab/>
              <w:t>@root</w:t>
            </w:r>
          </w:p>
        </w:tc>
        <w:tc>
          <w:tcPr>
            <w:tcW w:w="720" w:type="dxa"/>
          </w:tcPr>
          <w:p w14:paraId="34D46F11" w14:textId="77777777" w:rsidR="00E379A6" w:rsidRDefault="000F5220" w:rsidP="000B7921">
            <w:pPr>
              <w:pStyle w:val="TableText"/>
              <w:keepNext w:val="0"/>
            </w:pPr>
            <w:r>
              <w:t>1..1</w:t>
            </w:r>
          </w:p>
        </w:tc>
        <w:tc>
          <w:tcPr>
            <w:tcW w:w="864" w:type="dxa"/>
          </w:tcPr>
          <w:p w14:paraId="54B5BF28" w14:textId="77777777" w:rsidR="00E379A6" w:rsidRDefault="000F5220" w:rsidP="000B7921">
            <w:pPr>
              <w:pStyle w:val="TableText"/>
              <w:keepNext w:val="0"/>
            </w:pPr>
            <w:r>
              <w:t>SHALL</w:t>
            </w:r>
          </w:p>
        </w:tc>
        <w:tc>
          <w:tcPr>
            <w:tcW w:w="864" w:type="dxa"/>
          </w:tcPr>
          <w:p w14:paraId="5B735585" w14:textId="77777777" w:rsidR="00E379A6" w:rsidRDefault="00E379A6" w:rsidP="000B7921">
            <w:pPr>
              <w:pStyle w:val="TableText"/>
              <w:keepNext w:val="0"/>
            </w:pPr>
          </w:p>
        </w:tc>
        <w:tc>
          <w:tcPr>
            <w:tcW w:w="864" w:type="dxa"/>
          </w:tcPr>
          <w:p w14:paraId="72A4B00C" w14:textId="242E8D9A" w:rsidR="00E379A6" w:rsidRDefault="0051287C" w:rsidP="000B7921">
            <w:pPr>
              <w:pStyle w:val="TableText"/>
              <w:keepNext w:val="0"/>
            </w:pPr>
            <w:hyperlink w:anchor="C_3247-22635">
              <w:r w:rsidR="000F5220">
                <w:rPr>
                  <w:rStyle w:val="HyperlinkText9pt"/>
                </w:rPr>
                <w:t>3247-22635</w:t>
              </w:r>
            </w:hyperlink>
          </w:p>
        </w:tc>
        <w:tc>
          <w:tcPr>
            <w:tcW w:w="3171" w:type="dxa"/>
          </w:tcPr>
          <w:p w14:paraId="3302A94E" w14:textId="77777777" w:rsidR="00E379A6" w:rsidRDefault="000F5220" w:rsidP="000B7921">
            <w:pPr>
              <w:pStyle w:val="TableText"/>
              <w:keepNext w:val="0"/>
            </w:pPr>
            <w:r>
              <w:t>2.16.840.1.113883.10.20.5.6.186</w:t>
            </w:r>
          </w:p>
        </w:tc>
      </w:tr>
      <w:tr w:rsidR="00E379A6" w14:paraId="70C982CA" w14:textId="77777777" w:rsidTr="000B7921">
        <w:trPr>
          <w:cantSplit/>
          <w:jc w:val="center"/>
        </w:trPr>
        <w:tc>
          <w:tcPr>
            <w:tcW w:w="3445" w:type="dxa"/>
          </w:tcPr>
          <w:p w14:paraId="32F65BC7" w14:textId="77777777" w:rsidR="00E379A6" w:rsidRDefault="000F5220" w:rsidP="000B7921">
            <w:pPr>
              <w:pStyle w:val="TableText"/>
              <w:keepNext w:val="0"/>
            </w:pPr>
            <w:r>
              <w:tab/>
            </w:r>
            <w:r>
              <w:tab/>
              <w:t>@extension</w:t>
            </w:r>
          </w:p>
        </w:tc>
        <w:tc>
          <w:tcPr>
            <w:tcW w:w="720" w:type="dxa"/>
          </w:tcPr>
          <w:p w14:paraId="302BBA16" w14:textId="77777777" w:rsidR="00E379A6" w:rsidRDefault="000F5220" w:rsidP="000B7921">
            <w:pPr>
              <w:pStyle w:val="TableText"/>
              <w:keepNext w:val="0"/>
            </w:pPr>
            <w:r>
              <w:t>1..1</w:t>
            </w:r>
          </w:p>
        </w:tc>
        <w:tc>
          <w:tcPr>
            <w:tcW w:w="864" w:type="dxa"/>
          </w:tcPr>
          <w:p w14:paraId="188E9AD6" w14:textId="77777777" w:rsidR="00E379A6" w:rsidRDefault="000F5220" w:rsidP="000B7921">
            <w:pPr>
              <w:pStyle w:val="TableText"/>
              <w:keepNext w:val="0"/>
            </w:pPr>
            <w:r>
              <w:t>SHALL</w:t>
            </w:r>
          </w:p>
        </w:tc>
        <w:tc>
          <w:tcPr>
            <w:tcW w:w="864" w:type="dxa"/>
          </w:tcPr>
          <w:p w14:paraId="31D6CA1A" w14:textId="77777777" w:rsidR="00E379A6" w:rsidRDefault="00E379A6" w:rsidP="000B7921">
            <w:pPr>
              <w:pStyle w:val="TableText"/>
              <w:keepNext w:val="0"/>
            </w:pPr>
          </w:p>
        </w:tc>
        <w:tc>
          <w:tcPr>
            <w:tcW w:w="864" w:type="dxa"/>
          </w:tcPr>
          <w:p w14:paraId="1814106E" w14:textId="28FB1A7F" w:rsidR="00E379A6" w:rsidRDefault="0051287C" w:rsidP="000B7921">
            <w:pPr>
              <w:pStyle w:val="TableText"/>
              <w:keepNext w:val="0"/>
            </w:pPr>
            <w:hyperlink w:anchor="C_3247-30553">
              <w:r w:rsidR="000F5220">
                <w:rPr>
                  <w:rStyle w:val="HyperlinkText9pt"/>
                </w:rPr>
                <w:t>3247-30553</w:t>
              </w:r>
            </w:hyperlink>
          </w:p>
        </w:tc>
        <w:tc>
          <w:tcPr>
            <w:tcW w:w="3171" w:type="dxa"/>
          </w:tcPr>
          <w:p w14:paraId="54C6FC4A" w14:textId="77777777" w:rsidR="00E379A6" w:rsidRDefault="000F5220" w:rsidP="000B7921">
            <w:pPr>
              <w:pStyle w:val="TableText"/>
              <w:keepNext w:val="0"/>
            </w:pPr>
            <w:r>
              <w:t>2016-08-01</w:t>
            </w:r>
          </w:p>
        </w:tc>
      </w:tr>
      <w:tr w:rsidR="00E379A6" w14:paraId="30FE2469" w14:textId="77777777" w:rsidTr="000B7921">
        <w:trPr>
          <w:cantSplit/>
          <w:jc w:val="center"/>
        </w:trPr>
        <w:tc>
          <w:tcPr>
            <w:tcW w:w="3445" w:type="dxa"/>
          </w:tcPr>
          <w:p w14:paraId="7DAB6C66" w14:textId="77777777" w:rsidR="00E379A6" w:rsidRDefault="000F5220" w:rsidP="000B7921">
            <w:pPr>
              <w:pStyle w:val="TableText"/>
              <w:keepNext w:val="0"/>
            </w:pPr>
            <w:r>
              <w:tab/>
              <w:t>id</w:t>
            </w:r>
          </w:p>
        </w:tc>
        <w:tc>
          <w:tcPr>
            <w:tcW w:w="720" w:type="dxa"/>
          </w:tcPr>
          <w:p w14:paraId="346A9059" w14:textId="77777777" w:rsidR="00E379A6" w:rsidRDefault="000F5220" w:rsidP="000B7921">
            <w:pPr>
              <w:pStyle w:val="TableText"/>
              <w:keepNext w:val="0"/>
            </w:pPr>
            <w:r>
              <w:t>1..1</w:t>
            </w:r>
          </w:p>
        </w:tc>
        <w:tc>
          <w:tcPr>
            <w:tcW w:w="864" w:type="dxa"/>
          </w:tcPr>
          <w:p w14:paraId="77307394" w14:textId="77777777" w:rsidR="00E379A6" w:rsidRDefault="000F5220" w:rsidP="000B7921">
            <w:pPr>
              <w:pStyle w:val="TableText"/>
              <w:keepNext w:val="0"/>
            </w:pPr>
            <w:r>
              <w:t>SHALL</w:t>
            </w:r>
          </w:p>
        </w:tc>
        <w:tc>
          <w:tcPr>
            <w:tcW w:w="864" w:type="dxa"/>
          </w:tcPr>
          <w:p w14:paraId="18CEFF63" w14:textId="77777777" w:rsidR="00E379A6" w:rsidRDefault="00E379A6" w:rsidP="000B7921">
            <w:pPr>
              <w:pStyle w:val="TableText"/>
              <w:keepNext w:val="0"/>
            </w:pPr>
          </w:p>
        </w:tc>
        <w:tc>
          <w:tcPr>
            <w:tcW w:w="864" w:type="dxa"/>
          </w:tcPr>
          <w:p w14:paraId="58282DF0" w14:textId="443453E7" w:rsidR="00E379A6" w:rsidRDefault="0051287C" w:rsidP="000B7921">
            <w:pPr>
              <w:pStyle w:val="TableText"/>
              <w:keepNext w:val="0"/>
            </w:pPr>
            <w:hyperlink w:anchor="C_3247-22636">
              <w:r w:rsidR="000F5220">
                <w:rPr>
                  <w:rStyle w:val="HyperlinkText9pt"/>
                </w:rPr>
                <w:t>3247-22636</w:t>
              </w:r>
            </w:hyperlink>
          </w:p>
        </w:tc>
        <w:tc>
          <w:tcPr>
            <w:tcW w:w="3171" w:type="dxa"/>
          </w:tcPr>
          <w:p w14:paraId="18773A24" w14:textId="77777777" w:rsidR="00E379A6" w:rsidRDefault="00E379A6" w:rsidP="000B7921">
            <w:pPr>
              <w:pStyle w:val="TableText"/>
              <w:keepNext w:val="0"/>
            </w:pPr>
          </w:p>
        </w:tc>
      </w:tr>
      <w:tr w:rsidR="00E379A6" w14:paraId="47E6195C" w14:textId="77777777" w:rsidTr="000B7921">
        <w:trPr>
          <w:cantSplit/>
          <w:jc w:val="center"/>
        </w:trPr>
        <w:tc>
          <w:tcPr>
            <w:tcW w:w="3445" w:type="dxa"/>
          </w:tcPr>
          <w:p w14:paraId="20C7A5DD" w14:textId="77777777" w:rsidR="00E379A6" w:rsidRDefault="000F5220" w:rsidP="000B7921">
            <w:pPr>
              <w:pStyle w:val="TableText"/>
              <w:keepNext w:val="0"/>
            </w:pPr>
            <w:r>
              <w:tab/>
            </w:r>
            <w:r>
              <w:tab/>
              <w:t>@nullFlavor</w:t>
            </w:r>
          </w:p>
        </w:tc>
        <w:tc>
          <w:tcPr>
            <w:tcW w:w="720" w:type="dxa"/>
          </w:tcPr>
          <w:p w14:paraId="2632E155" w14:textId="77777777" w:rsidR="00E379A6" w:rsidRDefault="000F5220" w:rsidP="000B7921">
            <w:pPr>
              <w:pStyle w:val="TableText"/>
              <w:keepNext w:val="0"/>
            </w:pPr>
            <w:r>
              <w:t>1..1</w:t>
            </w:r>
          </w:p>
        </w:tc>
        <w:tc>
          <w:tcPr>
            <w:tcW w:w="864" w:type="dxa"/>
          </w:tcPr>
          <w:p w14:paraId="08FB4FC0" w14:textId="77777777" w:rsidR="00E379A6" w:rsidRDefault="000F5220" w:rsidP="000B7921">
            <w:pPr>
              <w:pStyle w:val="TableText"/>
              <w:keepNext w:val="0"/>
            </w:pPr>
            <w:r>
              <w:t>SHALL</w:t>
            </w:r>
          </w:p>
        </w:tc>
        <w:tc>
          <w:tcPr>
            <w:tcW w:w="864" w:type="dxa"/>
          </w:tcPr>
          <w:p w14:paraId="2C2F325F" w14:textId="77777777" w:rsidR="00E379A6" w:rsidRDefault="00E379A6" w:rsidP="000B7921">
            <w:pPr>
              <w:pStyle w:val="TableText"/>
              <w:keepNext w:val="0"/>
            </w:pPr>
          </w:p>
        </w:tc>
        <w:tc>
          <w:tcPr>
            <w:tcW w:w="864" w:type="dxa"/>
          </w:tcPr>
          <w:p w14:paraId="29AC3424" w14:textId="26838FA0" w:rsidR="00E379A6" w:rsidRDefault="0051287C" w:rsidP="000B7921">
            <w:pPr>
              <w:pStyle w:val="TableText"/>
              <w:keepNext w:val="0"/>
            </w:pPr>
            <w:hyperlink w:anchor="C_3247-22637">
              <w:r w:rsidR="000F5220">
                <w:rPr>
                  <w:rStyle w:val="HyperlinkText9pt"/>
                </w:rPr>
                <w:t>3247-22637</w:t>
              </w:r>
            </w:hyperlink>
          </w:p>
        </w:tc>
        <w:tc>
          <w:tcPr>
            <w:tcW w:w="3171" w:type="dxa"/>
          </w:tcPr>
          <w:p w14:paraId="4E590372" w14:textId="77777777" w:rsidR="00E379A6" w:rsidRDefault="000F5220" w:rsidP="000B7921">
            <w:pPr>
              <w:pStyle w:val="TableText"/>
              <w:keepNext w:val="0"/>
            </w:pPr>
            <w:r>
              <w:t>NA</w:t>
            </w:r>
          </w:p>
        </w:tc>
      </w:tr>
      <w:tr w:rsidR="00E379A6" w14:paraId="6669B2C7" w14:textId="77777777" w:rsidTr="000B7921">
        <w:trPr>
          <w:cantSplit/>
          <w:jc w:val="center"/>
        </w:trPr>
        <w:tc>
          <w:tcPr>
            <w:tcW w:w="3445" w:type="dxa"/>
          </w:tcPr>
          <w:p w14:paraId="6167BC4E" w14:textId="77777777" w:rsidR="00E379A6" w:rsidRDefault="000F5220" w:rsidP="000B7921">
            <w:pPr>
              <w:pStyle w:val="TableText"/>
              <w:keepNext w:val="0"/>
            </w:pPr>
            <w:r>
              <w:tab/>
              <w:t>code</w:t>
            </w:r>
          </w:p>
        </w:tc>
        <w:tc>
          <w:tcPr>
            <w:tcW w:w="720" w:type="dxa"/>
          </w:tcPr>
          <w:p w14:paraId="63AFED07" w14:textId="77777777" w:rsidR="00E379A6" w:rsidRDefault="000F5220" w:rsidP="000B7921">
            <w:pPr>
              <w:pStyle w:val="TableText"/>
              <w:keepNext w:val="0"/>
            </w:pPr>
            <w:r>
              <w:t>1..1</w:t>
            </w:r>
          </w:p>
        </w:tc>
        <w:tc>
          <w:tcPr>
            <w:tcW w:w="864" w:type="dxa"/>
          </w:tcPr>
          <w:p w14:paraId="6F250693" w14:textId="77777777" w:rsidR="00E379A6" w:rsidRDefault="000F5220" w:rsidP="000B7921">
            <w:pPr>
              <w:pStyle w:val="TableText"/>
              <w:keepNext w:val="0"/>
            </w:pPr>
            <w:r>
              <w:t>SHALL</w:t>
            </w:r>
          </w:p>
        </w:tc>
        <w:tc>
          <w:tcPr>
            <w:tcW w:w="864" w:type="dxa"/>
          </w:tcPr>
          <w:p w14:paraId="7A7A17DB" w14:textId="77777777" w:rsidR="00E379A6" w:rsidRDefault="00E379A6" w:rsidP="000B7921">
            <w:pPr>
              <w:pStyle w:val="TableText"/>
              <w:keepNext w:val="0"/>
            </w:pPr>
          </w:p>
        </w:tc>
        <w:tc>
          <w:tcPr>
            <w:tcW w:w="864" w:type="dxa"/>
          </w:tcPr>
          <w:p w14:paraId="38F22079" w14:textId="2029A446" w:rsidR="00E379A6" w:rsidRDefault="0051287C" w:rsidP="000B7921">
            <w:pPr>
              <w:pStyle w:val="TableText"/>
              <w:keepNext w:val="0"/>
            </w:pPr>
            <w:hyperlink w:anchor="C_3247-22638">
              <w:r w:rsidR="000F5220">
                <w:rPr>
                  <w:rStyle w:val="HyperlinkText9pt"/>
                </w:rPr>
                <w:t>3247-22638</w:t>
              </w:r>
            </w:hyperlink>
          </w:p>
        </w:tc>
        <w:tc>
          <w:tcPr>
            <w:tcW w:w="3171" w:type="dxa"/>
          </w:tcPr>
          <w:p w14:paraId="3BD49BCC" w14:textId="77777777" w:rsidR="00E379A6" w:rsidRDefault="000F5220" w:rsidP="000B7921">
            <w:pPr>
              <w:pStyle w:val="TableText"/>
              <w:keepNext w:val="0"/>
            </w:pPr>
            <w:r>
              <w:t>urn:oid:2.16.840.1.113883.13.15 (NHSNDrugSusceptibilityTestsCode)</w:t>
            </w:r>
          </w:p>
        </w:tc>
      </w:tr>
      <w:tr w:rsidR="00E379A6" w14:paraId="53935804" w14:textId="77777777" w:rsidTr="000B7921">
        <w:trPr>
          <w:cantSplit/>
          <w:jc w:val="center"/>
        </w:trPr>
        <w:tc>
          <w:tcPr>
            <w:tcW w:w="3445" w:type="dxa"/>
          </w:tcPr>
          <w:p w14:paraId="7FFC7C0B" w14:textId="77777777" w:rsidR="00E379A6" w:rsidRDefault="000F5220" w:rsidP="000B7921">
            <w:pPr>
              <w:pStyle w:val="TableText"/>
              <w:keepNext w:val="0"/>
            </w:pPr>
            <w:r>
              <w:tab/>
              <w:t>statusCode</w:t>
            </w:r>
          </w:p>
        </w:tc>
        <w:tc>
          <w:tcPr>
            <w:tcW w:w="720" w:type="dxa"/>
          </w:tcPr>
          <w:p w14:paraId="142FA696" w14:textId="77777777" w:rsidR="00E379A6" w:rsidRDefault="000F5220" w:rsidP="000B7921">
            <w:pPr>
              <w:pStyle w:val="TableText"/>
              <w:keepNext w:val="0"/>
            </w:pPr>
            <w:r>
              <w:t>1..1</w:t>
            </w:r>
          </w:p>
        </w:tc>
        <w:tc>
          <w:tcPr>
            <w:tcW w:w="864" w:type="dxa"/>
          </w:tcPr>
          <w:p w14:paraId="03169440" w14:textId="77777777" w:rsidR="00E379A6" w:rsidRDefault="000F5220" w:rsidP="000B7921">
            <w:pPr>
              <w:pStyle w:val="TableText"/>
              <w:keepNext w:val="0"/>
            </w:pPr>
            <w:r>
              <w:t>SHALL</w:t>
            </w:r>
          </w:p>
        </w:tc>
        <w:tc>
          <w:tcPr>
            <w:tcW w:w="864" w:type="dxa"/>
          </w:tcPr>
          <w:p w14:paraId="144200DE" w14:textId="77777777" w:rsidR="00E379A6" w:rsidRDefault="00E379A6" w:rsidP="000B7921">
            <w:pPr>
              <w:pStyle w:val="TableText"/>
              <w:keepNext w:val="0"/>
            </w:pPr>
          </w:p>
        </w:tc>
        <w:tc>
          <w:tcPr>
            <w:tcW w:w="864" w:type="dxa"/>
          </w:tcPr>
          <w:p w14:paraId="4327FF2B" w14:textId="788FDF47" w:rsidR="00E379A6" w:rsidRDefault="0051287C" w:rsidP="000B7921">
            <w:pPr>
              <w:pStyle w:val="TableText"/>
              <w:keepNext w:val="0"/>
            </w:pPr>
            <w:hyperlink w:anchor="C_3247-22639">
              <w:r w:rsidR="000F5220">
                <w:rPr>
                  <w:rStyle w:val="HyperlinkText9pt"/>
                </w:rPr>
                <w:t>3247-22639</w:t>
              </w:r>
            </w:hyperlink>
          </w:p>
        </w:tc>
        <w:tc>
          <w:tcPr>
            <w:tcW w:w="3171" w:type="dxa"/>
          </w:tcPr>
          <w:p w14:paraId="70750024" w14:textId="77777777" w:rsidR="00E379A6" w:rsidRDefault="00E379A6" w:rsidP="000B7921">
            <w:pPr>
              <w:pStyle w:val="TableText"/>
              <w:keepNext w:val="0"/>
            </w:pPr>
          </w:p>
        </w:tc>
      </w:tr>
      <w:tr w:rsidR="00E379A6" w14:paraId="06DA2DBD" w14:textId="77777777" w:rsidTr="000B7921">
        <w:trPr>
          <w:cantSplit/>
          <w:jc w:val="center"/>
        </w:trPr>
        <w:tc>
          <w:tcPr>
            <w:tcW w:w="3445" w:type="dxa"/>
          </w:tcPr>
          <w:p w14:paraId="56A483DE" w14:textId="77777777" w:rsidR="00E379A6" w:rsidRDefault="000F5220" w:rsidP="000B7921">
            <w:pPr>
              <w:pStyle w:val="TableText"/>
              <w:keepNext w:val="0"/>
            </w:pPr>
            <w:r>
              <w:lastRenderedPageBreak/>
              <w:tab/>
            </w:r>
            <w:r>
              <w:tab/>
              <w:t>@code</w:t>
            </w:r>
          </w:p>
        </w:tc>
        <w:tc>
          <w:tcPr>
            <w:tcW w:w="720" w:type="dxa"/>
          </w:tcPr>
          <w:p w14:paraId="0063C381" w14:textId="77777777" w:rsidR="00E379A6" w:rsidRDefault="000F5220" w:rsidP="000B7921">
            <w:pPr>
              <w:pStyle w:val="TableText"/>
              <w:keepNext w:val="0"/>
            </w:pPr>
            <w:r>
              <w:t>1..1</w:t>
            </w:r>
          </w:p>
        </w:tc>
        <w:tc>
          <w:tcPr>
            <w:tcW w:w="864" w:type="dxa"/>
          </w:tcPr>
          <w:p w14:paraId="0E4FD5E7" w14:textId="77777777" w:rsidR="00E379A6" w:rsidRDefault="000F5220" w:rsidP="000B7921">
            <w:pPr>
              <w:pStyle w:val="TableText"/>
              <w:keepNext w:val="0"/>
            </w:pPr>
            <w:r>
              <w:t>SHALL</w:t>
            </w:r>
          </w:p>
        </w:tc>
        <w:tc>
          <w:tcPr>
            <w:tcW w:w="864" w:type="dxa"/>
          </w:tcPr>
          <w:p w14:paraId="27CDAE93" w14:textId="77777777" w:rsidR="00E379A6" w:rsidRDefault="00E379A6" w:rsidP="000B7921">
            <w:pPr>
              <w:pStyle w:val="TableText"/>
              <w:keepNext w:val="0"/>
            </w:pPr>
          </w:p>
        </w:tc>
        <w:tc>
          <w:tcPr>
            <w:tcW w:w="864" w:type="dxa"/>
          </w:tcPr>
          <w:p w14:paraId="18AF1354" w14:textId="42759C6E" w:rsidR="00E379A6" w:rsidRDefault="0051287C" w:rsidP="000B7921">
            <w:pPr>
              <w:pStyle w:val="TableText"/>
              <w:keepNext w:val="0"/>
            </w:pPr>
            <w:hyperlink w:anchor="C_3247-22640">
              <w:r w:rsidR="000F5220">
                <w:rPr>
                  <w:rStyle w:val="HyperlinkText9pt"/>
                </w:rPr>
                <w:t>3247-22640</w:t>
              </w:r>
            </w:hyperlink>
          </w:p>
        </w:tc>
        <w:tc>
          <w:tcPr>
            <w:tcW w:w="3171" w:type="dxa"/>
          </w:tcPr>
          <w:p w14:paraId="0F8545F9" w14:textId="77777777" w:rsidR="00E379A6" w:rsidRDefault="000F5220" w:rsidP="000B7921">
            <w:pPr>
              <w:pStyle w:val="TableText"/>
              <w:keepNext w:val="0"/>
            </w:pPr>
            <w:r>
              <w:t>completed</w:t>
            </w:r>
          </w:p>
        </w:tc>
      </w:tr>
      <w:tr w:rsidR="00E379A6" w14:paraId="020E3B90" w14:textId="77777777" w:rsidTr="000B7921">
        <w:trPr>
          <w:cantSplit/>
          <w:jc w:val="center"/>
        </w:trPr>
        <w:tc>
          <w:tcPr>
            <w:tcW w:w="3445" w:type="dxa"/>
          </w:tcPr>
          <w:p w14:paraId="7B195BB0" w14:textId="77777777" w:rsidR="00E379A6" w:rsidRDefault="000F5220" w:rsidP="000B7921">
            <w:pPr>
              <w:pStyle w:val="TableText"/>
              <w:keepNext w:val="0"/>
            </w:pPr>
            <w:r>
              <w:tab/>
              <w:t>effectiveTime</w:t>
            </w:r>
          </w:p>
        </w:tc>
        <w:tc>
          <w:tcPr>
            <w:tcW w:w="720" w:type="dxa"/>
          </w:tcPr>
          <w:p w14:paraId="16DF5957" w14:textId="77777777" w:rsidR="00E379A6" w:rsidRDefault="000F5220" w:rsidP="000B7921">
            <w:pPr>
              <w:pStyle w:val="TableText"/>
              <w:keepNext w:val="0"/>
            </w:pPr>
            <w:r>
              <w:t>1..1</w:t>
            </w:r>
          </w:p>
        </w:tc>
        <w:tc>
          <w:tcPr>
            <w:tcW w:w="864" w:type="dxa"/>
          </w:tcPr>
          <w:p w14:paraId="11730F63" w14:textId="77777777" w:rsidR="00E379A6" w:rsidRDefault="000F5220" w:rsidP="000B7921">
            <w:pPr>
              <w:pStyle w:val="TableText"/>
              <w:keepNext w:val="0"/>
            </w:pPr>
            <w:r>
              <w:t>SHALL</w:t>
            </w:r>
          </w:p>
        </w:tc>
        <w:tc>
          <w:tcPr>
            <w:tcW w:w="864" w:type="dxa"/>
          </w:tcPr>
          <w:p w14:paraId="062205F6" w14:textId="77777777" w:rsidR="00E379A6" w:rsidRDefault="00E379A6" w:rsidP="000B7921">
            <w:pPr>
              <w:pStyle w:val="TableText"/>
              <w:keepNext w:val="0"/>
            </w:pPr>
          </w:p>
        </w:tc>
        <w:tc>
          <w:tcPr>
            <w:tcW w:w="864" w:type="dxa"/>
          </w:tcPr>
          <w:p w14:paraId="624B5C4C" w14:textId="34FF08B2" w:rsidR="00E379A6" w:rsidRDefault="0051287C" w:rsidP="000B7921">
            <w:pPr>
              <w:pStyle w:val="TableText"/>
              <w:keepNext w:val="0"/>
            </w:pPr>
            <w:hyperlink w:anchor="C_3247-22641">
              <w:r w:rsidR="000F5220">
                <w:rPr>
                  <w:rStyle w:val="HyperlinkText9pt"/>
                </w:rPr>
                <w:t>3247-22641</w:t>
              </w:r>
            </w:hyperlink>
          </w:p>
        </w:tc>
        <w:tc>
          <w:tcPr>
            <w:tcW w:w="3171" w:type="dxa"/>
          </w:tcPr>
          <w:p w14:paraId="0020B6B7" w14:textId="77777777" w:rsidR="00E379A6" w:rsidRDefault="00E379A6" w:rsidP="000B7921">
            <w:pPr>
              <w:pStyle w:val="TableText"/>
              <w:keepNext w:val="0"/>
            </w:pPr>
          </w:p>
        </w:tc>
      </w:tr>
      <w:tr w:rsidR="00E379A6" w14:paraId="5B4CBD54" w14:textId="77777777" w:rsidTr="000B7921">
        <w:trPr>
          <w:cantSplit/>
          <w:jc w:val="center"/>
        </w:trPr>
        <w:tc>
          <w:tcPr>
            <w:tcW w:w="3445" w:type="dxa"/>
          </w:tcPr>
          <w:p w14:paraId="770FB5D0" w14:textId="77777777" w:rsidR="00E379A6" w:rsidRDefault="000F5220" w:rsidP="000B7921">
            <w:pPr>
              <w:pStyle w:val="TableText"/>
              <w:keepNext w:val="0"/>
            </w:pPr>
            <w:r>
              <w:tab/>
            </w:r>
            <w:r>
              <w:tab/>
              <w:t>@nullFlavor</w:t>
            </w:r>
          </w:p>
        </w:tc>
        <w:tc>
          <w:tcPr>
            <w:tcW w:w="720" w:type="dxa"/>
          </w:tcPr>
          <w:p w14:paraId="30BEE51D" w14:textId="77777777" w:rsidR="00E379A6" w:rsidRDefault="000F5220" w:rsidP="000B7921">
            <w:pPr>
              <w:pStyle w:val="TableText"/>
              <w:keepNext w:val="0"/>
            </w:pPr>
            <w:r>
              <w:t>1..1</w:t>
            </w:r>
          </w:p>
        </w:tc>
        <w:tc>
          <w:tcPr>
            <w:tcW w:w="864" w:type="dxa"/>
          </w:tcPr>
          <w:p w14:paraId="26684734" w14:textId="77777777" w:rsidR="00E379A6" w:rsidRDefault="000F5220" w:rsidP="000B7921">
            <w:pPr>
              <w:pStyle w:val="TableText"/>
              <w:keepNext w:val="0"/>
            </w:pPr>
            <w:r>
              <w:t>SHALL</w:t>
            </w:r>
          </w:p>
        </w:tc>
        <w:tc>
          <w:tcPr>
            <w:tcW w:w="864" w:type="dxa"/>
          </w:tcPr>
          <w:p w14:paraId="09805C2D" w14:textId="77777777" w:rsidR="00E379A6" w:rsidRDefault="00E379A6" w:rsidP="000B7921">
            <w:pPr>
              <w:pStyle w:val="TableText"/>
              <w:keepNext w:val="0"/>
            </w:pPr>
          </w:p>
        </w:tc>
        <w:tc>
          <w:tcPr>
            <w:tcW w:w="864" w:type="dxa"/>
          </w:tcPr>
          <w:p w14:paraId="1C5CEC5D" w14:textId="36FD5B3F" w:rsidR="00E379A6" w:rsidRDefault="0051287C" w:rsidP="000B7921">
            <w:pPr>
              <w:pStyle w:val="TableText"/>
              <w:keepNext w:val="0"/>
            </w:pPr>
            <w:hyperlink w:anchor="C_3247-22642">
              <w:r w:rsidR="000F5220">
                <w:rPr>
                  <w:rStyle w:val="HyperlinkText9pt"/>
                </w:rPr>
                <w:t>3247-22642</w:t>
              </w:r>
            </w:hyperlink>
          </w:p>
        </w:tc>
        <w:tc>
          <w:tcPr>
            <w:tcW w:w="3171" w:type="dxa"/>
          </w:tcPr>
          <w:p w14:paraId="33E4603C" w14:textId="77777777" w:rsidR="00E379A6" w:rsidRDefault="000F5220" w:rsidP="000B7921">
            <w:pPr>
              <w:pStyle w:val="TableText"/>
              <w:keepNext w:val="0"/>
            </w:pPr>
            <w:r>
              <w:t>NA</w:t>
            </w:r>
          </w:p>
        </w:tc>
      </w:tr>
      <w:tr w:rsidR="00E379A6" w14:paraId="390DE102" w14:textId="77777777" w:rsidTr="000B7921">
        <w:trPr>
          <w:cantSplit/>
          <w:jc w:val="center"/>
        </w:trPr>
        <w:tc>
          <w:tcPr>
            <w:tcW w:w="3445" w:type="dxa"/>
          </w:tcPr>
          <w:p w14:paraId="2A08300F" w14:textId="77777777" w:rsidR="00E379A6" w:rsidRDefault="000F5220" w:rsidP="000B7921">
            <w:pPr>
              <w:pStyle w:val="TableText"/>
              <w:keepNext w:val="0"/>
            </w:pPr>
            <w:r>
              <w:tab/>
              <w:t>value</w:t>
            </w:r>
          </w:p>
        </w:tc>
        <w:tc>
          <w:tcPr>
            <w:tcW w:w="720" w:type="dxa"/>
          </w:tcPr>
          <w:p w14:paraId="1728828C" w14:textId="77777777" w:rsidR="00E379A6" w:rsidRDefault="000F5220" w:rsidP="000B7921">
            <w:pPr>
              <w:pStyle w:val="TableText"/>
              <w:keepNext w:val="0"/>
            </w:pPr>
            <w:r>
              <w:t>1..1</w:t>
            </w:r>
          </w:p>
        </w:tc>
        <w:tc>
          <w:tcPr>
            <w:tcW w:w="864" w:type="dxa"/>
          </w:tcPr>
          <w:p w14:paraId="0824F933" w14:textId="77777777" w:rsidR="00E379A6" w:rsidRDefault="000F5220" w:rsidP="000B7921">
            <w:pPr>
              <w:pStyle w:val="TableText"/>
              <w:keepNext w:val="0"/>
            </w:pPr>
            <w:r>
              <w:t>SHALL</w:t>
            </w:r>
          </w:p>
        </w:tc>
        <w:tc>
          <w:tcPr>
            <w:tcW w:w="864" w:type="dxa"/>
          </w:tcPr>
          <w:p w14:paraId="0D78BFD2" w14:textId="77777777" w:rsidR="00E379A6" w:rsidRDefault="000F5220" w:rsidP="000B7921">
            <w:pPr>
              <w:pStyle w:val="TableText"/>
              <w:keepNext w:val="0"/>
            </w:pPr>
            <w:r>
              <w:t>IVL_PQ</w:t>
            </w:r>
          </w:p>
        </w:tc>
        <w:tc>
          <w:tcPr>
            <w:tcW w:w="864" w:type="dxa"/>
          </w:tcPr>
          <w:p w14:paraId="6C6387CB" w14:textId="30A25DC6" w:rsidR="00E379A6" w:rsidRDefault="0051287C" w:rsidP="000B7921">
            <w:pPr>
              <w:pStyle w:val="TableText"/>
              <w:keepNext w:val="0"/>
            </w:pPr>
            <w:hyperlink w:anchor="C_3247-22643">
              <w:r w:rsidR="000F5220">
                <w:rPr>
                  <w:rStyle w:val="HyperlinkText9pt"/>
                </w:rPr>
                <w:t>3247-22643</w:t>
              </w:r>
            </w:hyperlink>
          </w:p>
        </w:tc>
        <w:tc>
          <w:tcPr>
            <w:tcW w:w="3171" w:type="dxa"/>
          </w:tcPr>
          <w:p w14:paraId="415D72E7" w14:textId="77777777" w:rsidR="00E379A6" w:rsidRDefault="00E379A6" w:rsidP="000B7921">
            <w:pPr>
              <w:pStyle w:val="TableText"/>
              <w:keepNext w:val="0"/>
            </w:pPr>
          </w:p>
        </w:tc>
      </w:tr>
      <w:tr w:rsidR="00E379A6" w14:paraId="5521CF17" w14:textId="77777777" w:rsidTr="000B7921">
        <w:trPr>
          <w:cantSplit/>
          <w:jc w:val="center"/>
        </w:trPr>
        <w:tc>
          <w:tcPr>
            <w:tcW w:w="3445" w:type="dxa"/>
          </w:tcPr>
          <w:p w14:paraId="647DE271" w14:textId="77777777" w:rsidR="00E379A6" w:rsidRDefault="000F5220" w:rsidP="000B7921">
            <w:pPr>
              <w:pStyle w:val="TableText"/>
              <w:keepNext w:val="0"/>
            </w:pPr>
            <w:r>
              <w:tab/>
            </w:r>
            <w:r>
              <w:tab/>
              <w:t>low</w:t>
            </w:r>
          </w:p>
        </w:tc>
        <w:tc>
          <w:tcPr>
            <w:tcW w:w="720" w:type="dxa"/>
          </w:tcPr>
          <w:p w14:paraId="4C64E549" w14:textId="77777777" w:rsidR="00E379A6" w:rsidRDefault="000F5220" w:rsidP="000B7921">
            <w:pPr>
              <w:pStyle w:val="TableText"/>
              <w:keepNext w:val="0"/>
            </w:pPr>
            <w:r>
              <w:t>0..1</w:t>
            </w:r>
          </w:p>
        </w:tc>
        <w:tc>
          <w:tcPr>
            <w:tcW w:w="864" w:type="dxa"/>
          </w:tcPr>
          <w:p w14:paraId="55BD125C" w14:textId="77777777" w:rsidR="00E379A6" w:rsidRDefault="000F5220" w:rsidP="000B7921">
            <w:pPr>
              <w:pStyle w:val="TableText"/>
              <w:keepNext w:val="0"/>
            </w:pPr>
            <w:r>
              <w:t>MAY</w:t>
            </w:r>
          </w:p>
        </w:tc>
        <w:tc>
          <w:tcPr>
            <w:tcW w:w="864" w:type="dxa"/>
          </w:tcPr>
          <w:p w14:paraId="51764264" w14:textId="77777777" w:rsidR="00E379A6" w:rsidRDefault="00E379A6" w:rsidP="000B7921">
            <w:pPr>
              <w:pStyle w:val="TableText"/>
              <w:keepNext w:val="0"/>
            </w:pPr>
          </w:p>
        </w:tc>
        <w:tc>
          <w:tcPr>
            <w:tcW w:w="864" w:type="dxa"/>
          </w:tcPr>
          <w:p w14:paraId="40DDD08B" w14:textId="5FF43F42" w:rsidR="00E379A6" w:rsidRDefault="0051287C" w:rsidP="000B7921">
            <w:pPr>
              <w:pStyle w:val="TableText"/>
              <w:keepNext w:val="0"/>
            </w:pPr>
            <w:hyperlink w:anchor="C_3247-22644">
              <w:r w:rsidR="000F5220">
                <w:rPr>
                  <w:rStyle w:val="HyperlinkText9pt"/>
                </w:rPr>
                <w:t>3247-22644</w:t>
              </w:r>
            </w:hyperlink>
          </w:p>
        </w:tc>
        <w:tc>
          <w:tcPr>
            <w:tcW w:w="3171" w:type="dxa"/>
          </w:tcPr>
          <w:p w14:paraId="189632A6" w14:textId="77777777" w:rsidR="00E379A6" w:rsidRDefault="00E379A6" w:rsidP="000B7921">
            <w:pPr>
              <w:pStyle w:val="TableText"/>
              <w:keepNext w:val="0"/>
            </w:pPr>
          </w:p>
        </w:tc>
      </w:tr>
      <w:tr w:rsidR="00E379A6" w14:paraId="666A800C" w14:textId="77777777" w:rsidTr="000B7921">
        <w:trPr>
          <w:cantSplit/>
          <w:jc w:val="center"/>
        </w:trPr>
        <w:tc>
          <w:tcPr>
            <w:tcW w:w="3445" w:type="dxa"/>
          </w:tcPr>
          <w:p w14:paraId="0D127575" w14:textId="77777777" w:rsidR="00E379A6" w:rsidRDefault="000F5220" w:rsidP="000B7921">
            <w:pPr>
              <w:pStyle w:val="TableText"/>
              <w:keepNext w:val="0"/>
            </w:pPr>
            <w:r>
              <w:tab/>
            </w:r>
            <w:r>
              <w:tab/>
            </w:r>
            <w:r>
              <w:tab/>
              <w:t>@value</w:t>
            </w:r>
          </w:p>
        </w:tc>
        <w:tc>
          <w:tcPr>
            <w:tcW w:w="720" w:type="dxa"/>
          </w:tcPr>
          <w:p w14:paraId="1830C3A7" w14:textId="77777777" w:rsidR="00E379A6" w:rsidRDefault="000F5220" w:rsidP="000B7921">
            <w:pPr>
              <w:pStyle w:val="TableText"/>
              <w:keepNext w:val="0"/>
            </w:pPr>
            <w:r>
              <w:t>0..1</w:t>
            </w:r>
          </w:p>
        </w:tc>
        <w:tc>
          <w:tcPr>
            <w:tcW w:w="864" w:type="dxa"/>
          </w:tcPr>
          <w:p w14:paraId="21CE8F59" w14:textId="77777777" w:rsidR="00E379A6" w:rsidRDefault="000F5220" w:rsidP="000B7921">
            <w:pPr>
              <w:pStyle w:val="TableText"/>
              <w:keepNext w:val="0"/>
            </w:pPr>
            <w:r>
              <w:t>MAY</w:t>
            </w:r>
          </w:p>
        </w:tc>
        <w:tc>
          <w:tcPr>
            <w:tcW w:w="864" w:type="dxa"/>
          </w:tcPr>
          <w:p w14:paraId="0C5E0D38" w14:textId="77777777" w:rsidR="00E379A6" w:rsidRDefault="00E379A6" w:rsidP="000B7921">
            <w:pPr>
              <w:pStyle w:val="TableText"/>
              <w:keepNext w:val="0"/>
            </w:pPr>
          </w:p>
        </w:tc>
        <w:tc>
          <w:tcPr>
            <w:tcW w:w="864" w:type="dxa"/>
          </w:tcPr>
          <w:p w14:paraId="0F2DE68D" w14:textId="382BA802" w:rsidR="00E379A6" w:rsidRDefault="0051287C" w:rsidP="000B7921">
            <w:pPr>
              <w:pStyle w:val="TableText"/>
              <w:keepNext w:val="0"/>
            </w:pPr>
            <w:hyperlink w:anchor="C_3247-23095">
              <w:r w:rsidR="000F5220">
                <w:rPr>
                  <w:rStyle w:val="HyperlinkText9pt"/>
                </w:rPr>
                <w:t>3247-23095</w:t>
              </w:r>
            </w:hyperlink>
          </w:p>
        </w:tc>
        <w:tc>
          <w:tcPr>
            <w:tcW w:w="3171" w:type="dxa"/>
          </w:tcPr>
          <w:p w14:paraId="6EF27474" w14:textId="77777777" w:rsidR="00E379A6" w:rsidRDefault="00E379A6" w:rsidP="000B7921">
            <w:pPr>
              <w:pStyle w:val="TableText"/>
              <w:keepNext w:val="0"/>
            </w:pPr>
          </w:p>
        </w:tc>
      </w:tr>
      <w:tr w:rsidR="00E379A6" w14:paraId="3E125D3D" w14:textId="77777777" w:rsidTr="000B7921">
        <w:trPr>
          <w:cantSplit/>
          <w:jc w:val="center"/>
        </w:trPr>
        <w:tc>
          <w:tcPr>
            <w:tcW w:w="3445" w:type="dxa"/>
          </w:tcPr>
          <w:p w14:paraId="1EBF3A95" w14:textId="77777777" w:rsidR="00E379A6" w:rsidRDefault="000F5220" w:rsidP="000B7921">
            <w:pPr>
              <w:pStyle w:val="TableText"/>
              <w:keepNext w:val="0"/>
            </w:pPr>
            <w:r>
              <w:tab/>
            </w:r>
            <w:r>
              <w:tab/>
            </w:r>
            <w:r>
              <w:tab/>
              <w:t>@unit</w:t>
            </w:r>
          </w:p>
        </w:tc>
        <w:tc>
          <w:tcPr>
            <w:tcW w:w="720" w:type="dxa"/>
          </w:tcPr>
          <w:p w14:paraId="29372106" w14:textId="77777777" w:rsidR="00E379A6" w:rsidRDefault="000F5220" w:rsidP="000B7921">
            <w:pPr>
              <w:pStyle w:val="TableText"/>
              <w:keepNext w:val="0"/>
            </w:pPr>
            <w:r>
              <w:t>0..1</w:t>
            </w:r>
          </w:p>
        </w:tc>
        <w:tc>
          <w:tcPr>
            <w:tcW w:w="864" w:type="dxa"/>
          </w:tcPr>
          <w:p w14:paraId="42FAB42D" w14:textId="77777777" w:rsidR="00E379A6" w:rsidRDefault="000F5220" w:rsidP="000B7921">
            <w:pPr>
              <w:pStyle w:val="TableText"/>
              <w:keepNext w:val="0"/>
            </w:pPr>
            <w:r>
              <w:t>MAY</w:t>
            </w:r>
          </w:p>
        </w:tc>
        <w:tc>
          <w:tcPr>
            <w:tcW w:w="864" w:type="dxa"/>
          </w:tcPr>
          <w:p w14:paraId="26DF09C0" w14:textId="77777777" w:rsidR="00E379A6" w:rsidRDefault="00E379A6" w:rsidP="000B7921">
            <w:pPr>
              <w:pStyle w:val="TableText"/>
              <w:keepNext w:val="0"/>
            </w:pPr>
          </w:p>
        </w:tc>
        <w:tc>
          <w:tcPr>
            <w:tcW w:w="864" w:type="dxa"/>
          </w:tcPr>
          <w:p w14:paraId="5585D7B3" w14:textId="7DD9372E" w:rsidR="00E379A6" w:rsidRDefault="0051287C" w:rsidP="000B7921">
            <w:pPr>
              <w:pStyle w:val="TableText"/>
              <w:keepNext w:val="0"/>
            </w:pPr>
            <w:hyperlink w:anchor="C_3247-23096">
              <w:r w:rsidR="000F5220">
                <w:rPr>
                  <w:rStyle w:val="HyperlinkText9pt"/>
                </w:rPr>
                <w:t>3247-23096</w:t>
              </w:r>
            </w:hyperlink>
          </w:p>
        </w:tc>
        <w:tc>
          <w:tcPr>
            <w:tcW w:w="3171" w:type="dxa"/>
          </w:tcPr>
          <w:p w14:paraId="0AB0DCC6" w14:textId="77777777" w:rsidR="00E379A6" w:rsidRDefault="00E379A6" w:rsidP="000B7921">
            <w:pPr>
              <w:pStyle w:val="TableText"/>
              <w:keepNext w:val="0"/>
            </w:pPr>
          </w:p>
        </w:tc>
      </w:tr>
      <w:tr w:rsidR="00E379A6" w14:paraId="298EA287" w14:textId="77777777" w:rsidTr="000B7921">
        <w:trPr>
          <w:cantSplit/>
          <w:jc w:val="center"/>
        </w:trPr>
        <w:tc>
          <w:tcPr>
            <w:tcW w:w="3445" w:type="dxa"/>
          </w:tcPr>
          <w:p w14:paraId="618FC7AC" w14:textId="77777777" w:rsidR="00E379A6" w:rsidRDefault="000F5220" w:rsidP="000B7921">
            <w:pPr>
              <w:pStyle w:val="TableText"/>
              <w:keepNext w:val="0"/>
            </w:pPr>
            <w:r>
              <w:tab/>
            </w:r>
            <w:r>
              <w:tab/>
            </w:r>
            <w:r>
              <w:tab/>
              <w:t>@inclusive</w:t>
            </w:r>
          </w:p>
        </w:tc>
        <w:tc>
          <w:tcPr>
            <w:tcW w:w="720" w:type="dxa"/>
          </w:tcPr>
          <w:p w14:paraId="63EBFB82" w14:textId="77777777" w:rsidR="00E379A6" w:rsidRDefault="000F5220" w:rsidP="000B7921">
            <w:pPr>
              <w:pStyle w:val="TableText"/>
              <w:keepNext w:val="0"/>
            </w:pPr>
            <w:r>
              <w:t>0..1</w:t>
            </w:r>
          </w:p>
        </w:tc>
        <w:tc>
          <w:tcPr>
            <w:tcW w:w="864" w:type="dxa"/>
          </w:tcPr>
          <w:p w14:paraId="6F1C84E3" w14:textId="77777777" w:rsidR="00E379A6" w:rsidRDefault="000F5220" w:rsidP="000B7921">
            <w:pPr>
              <w:pStyle w:val="TableText"/>
              <w:keepNext w:val="0"/>
            </w:pPr>
            <w:r>
              <w:t>MAY</w:t>
            </w:r>
          </w:p>
        </w:tc>
        <w:tc>
          <w:tcPr>
            <w:tcW w:w="864" w:type="dxa"/>
          </w:tcPr>
          <w:p w14:paraId="3422F06D" w14:textId="77777777" w:rsidR="00E379A6" w:rsidRDefault="000F5220" w:rsidP="000B7921">
            <w:pPr>
              <w:pStyle w:val="TableText"/>
              <w:keepNext w:val="0"/>
            </w:pPr>
            <w:r>
              <w:t>BL</w:t>
            </w:r>
          </w:p>
        </w:tc>
        <w:tc>
          <w:tcPr>
            <w:tcW w:w="864" w:type="dxa"/>
          </w:tcPr>
          <w:p w14:paraId="3B6E5818" w14:textId="1126D37A" w:rsidR="00E379A6" w:rsidRDefault="0051287C" w:rsidP="000B7921">
            <w:pPr>
              <w:pStyle w:val="TableText"/>
              <w:keepNext w:val="0"/>
            </w:pPr>
            <w:hyperlink w:anchor="C_3247-22645">
              <w:r w:rsidR="000F5220">
                <w:rPr>
                  <w:rStyle w:val="HyperlinkText9pt"/>
                </w:rPr>
                <w:t>3247-22645</w:t>
              </w:r>
            </w:hyperlink>
          </w:p>
        </w:tc>
        <w:tc>
          <w:tcPr>
            <w:tcW w:w="3171" w:type="dxa"/>
          </w:tcPr>
          <w:p w14:paraId="13366A09" w14:textId="77777777" w:rsidR="00E379A6" w:rsidRDefault="00E379A6" w:rsidP="000B7921">
            <w:pPr>
              <w:pStyle w:val="TableText"/>
              <w:keepNext w:val="0"/>
            </w:pPr>
          </w:p>
        </w:tc>
      </w:tr>
      <w:tr w:rsidR="00E379A6" w14:paraId="1F5927C7" w14:textId="77777777" w:rsidTr="000B7921">
        <w:trPr>
          <w:cantSplit/>
          <w:jc w:val="center"/>
        </w:trPr>
        <w:tc>
          <w:tcPr>
            <w:tcW w:w="3445" w:type="dxa"/>
          </w:tcPr>
          <w:p w14:paraId="5FFDE4EA" w14:textId="77777777" w:rsidR="00E379A6" w:rsidRDefault="000F5220" w:rsidP="000B7921">
            <w:pPr>
              <w:pStyle w:val="TableText"/>
              <w:keepNext w:val="0"/>
            </w:pPr>
            <w:r>
              <w:tab/>
            </w:r>
            <w:r>
              <w:tab/>
              <w:t>high</w:t>
            </w:r>
          </w:p>
        </w:tc>
        <w:tc>
          <w:tcPr>
            <w:tcW w:w="720" w:type="dxa"/>
          </w:tcPr>
          <w:p w14:paraId="2A43D6FA" w14:textId="77777777" w:rsidR="00E379A6" w:rsidRDefault="000F5220" w:rsidP="000B7921">
            <w:pPr>
              <w:pStyle w:val="TableText"/>
              <w:keepNext w:val="0"/>
            </w:pPr>
            <w:r>
              <w:t>0..1</w:t>
            </w:r>
          </w:p>
        </w:tc>
        <w:tc>
          <w:tcPr>
            <w:tcW w:w="864" w:type="dxa"/>
          </w:tcPr>
          <w:p w14:paraId="079AF2DD" w14:textId="77777777" w:rsidR="00E379A6" w:rsidRDefault="000F5220" w:rsidP="000B7921">
            <w:pPr>
              <w:pStyle w:val="TableText"/>
              <w:keepNext w:val="0"/>
            </w:pPr>
            <w:r>
              <w:t>MAY</w:t>
            </w:r>
          </w:p>
        </w:tc>
        <w:tc>
          <w:tcPr>
            <w:tcW w:w="864" w:type="dxa"/>
          </w:tcPr>
          <w:p w14:paraId="5E63CB0B" w14:textId="77777777" w:rsidR="00E379A6" w:rsidRDefault="00E379A6" w:rsidP="000B7921">
            <w:pPr>
              <w:pStyle w:val="TableText"/>
              <w:keepNext w:val="0"/>
            </w:pPr>
          </w:p>
        </w:tc>
        <w:tc>
          <w:tcPr>
            <w:tcW w:w="864" w:type="dxa"/>
          </w:tcPr>
          <w:p w14:paraId="35715F21" w14:textId="198BBB3A" w:rsidR="00E379A6" w:rsidRDefault="0051287C" w:rsidP="000B7921">
            <w:pPr>
              <w:pStyle w:val="TableText"/>
              <w:keepNext w:val="0"/>
            </w:pPr>
            <w:hyperlink w:anchor="C_3247-22646">
              <w:r w:rsidR="000F5220">
                <w:rPr>
                  <w:rStyle w:val="HyperlinkText9pt"/>
                </w:rPr>
                <w:t>3247-22646</w:t>
              </w:r>
            </w:hyperlink>
          </w:p>
        </w:tc>
        <w:tc>
          <w:tcPr>
            <w:tcW w:w="3171" w:type="dxa"/>
          </w:tcPr>
          <w:p w14:paraId="595B51AC" w14:textId="77777777" w:rsidR="00E379A6" w:rsidRDefault="00E379A6" w:rsidP="000B7921">
            <w:pPr>
              <w:pStyle w:val="TableText"/>
              <w:keepNext w:val="0"/>
            </w:pPr>
          </w:p>
        </w:tc>
      </w:tr>
      <w:tr w:rsidR="00E379A6" w14:paraId="5C785412" w14:textId="77777777" w:rsidTr="000B7921">
        <w:trPr>
          <w:cantSplit/>
          <w:jc w:val="center"/>
        </w:trPr>
        <w:tc>
          <w:tcPr>
            <w:tcW w:w="3445" w:type="dxa"/>
          </w:tcPr>
          <w:p w14:paraId="3A57AD2C" w14:textId="77777777" w:rsidR="00E379A6" w:rsidRDefault="000F5220" w:rsidP="000B7921">
            <w:pPr>
              <w:pStyle w:val="TableText"/>
              <w:keepNext w:val="0"/>
            </w:pPr>
            <w:r>
              <w:tab/>
            </w:r>
            <w:r>
              <w:tab/>
            </w:r>
            <w:r>
              <w:tab/>
              <w:t>@value</w:t>
            </w:r>
          </w:p>
        </w:tc>
        <w:tc>
          <w:tcPr>
            <w:tcW w:w="720" w:type="dxa"/>
          </w:tcPr>
          <w:p w14:paraId="509B4D72" w14:textId="77777777" w:rsidR="00E379A6" w:rsidRDefault="000F5220" w:rsidP="000B7921">
            <w:pPr>
              <w:pStyle w:val="TableText"/>
              <w:keepNext w:val="0"/>
            </w:pPr>
            <w:r>
              <w:t>0..1</w:t>
            </w:r>
          </w:p>
        </w:tc>
        <w:tc>
          <w:tcPr>
            <w:tcW w:w="864" w:type="dxa"/>
          </w:tcPr>
          <w:p w14:paraId="70F6EDCC" w14:textId="77777777" w:rsidR="00E379A6" w:rsidRDefault="000F5220" w:rsidP="000B7921">
            <w:pPr>
              <w:pStyle w:val="TableText"/>
              <w:keepNext w:val="0"/>
            </w:pPr>
            <w:r>
              <w:t>MAY</w:t>
            </w:r>
          </w:p>
        </w:tc>
        <w:tc>
          <w:tcPr>
            <w:tcW w:w="864" w:type="dxa"/>
          </w:tcPr>
          <w:p w14:paraId="4C0D8DB7" w14:textId="77777777" w:rsidR="00E379A6" w:rsidRDefault="00E379A6" w:rsidP="000B7921">
            <w:pPr>
              <w:pStyle w:val="TableText"/>
              <w:keepNext w:val="0"/>
            </w:pPr>
          </w:p>
        </w:tc>
        <w:tc>
          <w:tcPr>
            <w:tcW w:w="864" w:type="dxa"/>
          </w:tcPr>
          <w:p w14:paraId="3F0280D2" w14:textId="209A53A0" w:rsidR="00E379A6" w:rsidRDefault="0051287C" w:rsidP="000B7921">
            <w:pPr>
              <w:pStyle w:val="TableText"/>
              <w:keepNext w:val="0"/>
            </w:pPr>
            <w:hyperlink w:anchor="C_3247-23097">
              <w:r w:rsidR="000F5220">
                <w:rPr>
                  <w:rStyle w:val="HyperlinkText9pt"/>
                </w:rPr>
                <w:t>3247-23097</w:t>
              </w:r>
            </w:hyperlink>
          </w:p>
        </w:tc>
        <w:tc>
          <w:tcPr>
            <w:tcW w:w="3171" w:type="dxa"/>
          </w:tcPr>
          <w:p w14:paraId="5E14BBDF" w14:textId="77777777" w:rsidR="00E379A6" w:rsidRDefault="00E379A6" w:rsidP="000B7921">
            <w:pPr>
              <w:pStyle w:val="TableText"/>
              <w:keepNext w:val="0"/>
            </w:pPr>
          </w:p>
        </w:tc>
      </w:tr>
      <w:tr w:rsidR="00E379A6" w14:paraId="7321294C" w14:textId="77777777" w:rsidTr="000B7921">
        <w:trPr>
          <w:cantSplit/>
          <w:jc w:val="center"/>
        </w:trPr>
        <w:tc>
          <w:tcPr>
            <w:tcW w:w="3445" w:type="dxa"/>
          </w:tcPr>
          <w:p w14:paraId="0F3E0C43" w14:textId="77777777" w:rsidR="00E379A6" w:rsidRDefault="000F5220" w:rsidP="000B7921">
            <w:pPr>
              <w:pStyle w:val="TableText"/>
              <w:keepNext w:val="0"/>
            </w:pPr>
            <w:r>
              <w:tab/>
            </w:r>
            <w:r>
              <w:tab/>
            </w:r>
            <w:r>
              <w:tab/>
              <w:t>@unit</w:t>
            </w:r>
          </w:p>
        </w:tc>
        <w:tc>
          <w:tcPr>
            <w:tcW w:w="720" w:type="dxa"/>
          </w:tcPr>
          <w:p w14:paraId="5A691206" w14:textId="77777777" w:rsidR="00E379A6" w:rsidRDefault="000F5220" w:rsidP="000B7921">
            <w:pPr>
              <w:pStyle w:val="TableText"/>
              <w:keepNext w:val="0"/>
            </w:pPr>
            <w:r>
              <w:t>0..1</w:t>
            </w:r>
          </w:p>
        </w:tc>
        <w:tc>
          <w:tcPr>
            <w:tcW w:w="864" w:type="dxa"/>
          </w:tcPr>
          <w:p w14:paraId="0BE5460D" w14:textId="77777777" w:rsidR="00E379A6" w:rsidRDefault="000F5220" w:rsidP="000B7921">
            <w:pPr>
              <w:pStyle w:val="TableText"/>
              <w:keepNext w:val="0"/>
            </w:pPr>
            <w:r>
              <w:t>MAY</w:t>
            </w:r>
          </w:p>
        </w:tc>
        <w:tc>
          <w:tcPr>
            <w:tcW w:w="864" w:type="dxa"/>
          </w:tcPr>
          <w:p w14:paraId="75BD1A57" w14:textId="77777777" w:rsidR="00E379A6" w:rsidRDefault="00E379A6" w:rsidP="000B7921">
            <w:pPr>
              <w:pStyle w:val="TableText"/>
              <w:keepNext w:val="0"/>
            </w:pPr>
          </w:p>
        </w:tc>
        <w:tc>
          <w:tcPr>
            <w:tcW w:w="864" w:type="dxa"/>
          </w:tcPr>
          <w:p w14:paraId="72A86F97" w14:textId="5B86D367" w:rsidR="00E379A6" w:rsidRDefault="0051287C" w:rsidP="000B7921">
            <w:pPr>
              <w:pStyle w:val="TableText"/>
              <w:keepNext w:val="0"/>
            </w:pPr>
            <w:hyperlink w:anchor="C_3247-23098">
              <w:r w:rsidR="000F5220">
                <w:rPr>
                  <w:rStyle w:val="HyperlinkText9pt"/>
                </w:rPr>
                <w:t>3247-23098</w:t>
              </w:r>
            </w:hyperlink>
          </w:p>
        </w:tc>
        <w:tc>
          <w:tcPr>
            <w:tcW w:w="3171" w:type="dxa"/>
          </w:tcPr>
          <w:p w14:paraId="42CDFAF4" w14:textId="77777777" w:rsidR="00E379A6" w:rsidRDefault="00E379A6" w:rsidP="000B7921">
            <w:pPr>
              <w:pStyle w:val="TableText"/>
              <w:keepNext w:val="0"/>
            </w:pPr>
          </w:p>
        </w:tc>
      </w:tr>
      <w:tr w:rsidR="00E379A6" w14:paraId="7EF3B1FE" w14:textId="77777777" w:rsidTr="000B7921">
        <w:trPr>
          <w:cantSplit/>
          <w:jc w:val="center"/>
        </w:trPr>
        <w:tc>
          <w:tcPr>
            <w:tcW w:w="3445" w:type="dxa"/>
          </w:tcPr>
          <w:p w14:paraId="5A3A2D76" w14:textId="77777777" w:rsidR="00E379A6" w:rsidRDefault="000F5220" w:rsidP="000B7921">
            <w:pPr>
              <w:pStyle w:val="TableText"/>
              <w:keepNext w:val="0"/>
            </w:pPr>
            <w:r>
              <w:tab/>
            </w:r>
            <w:r>
              <w:tab/>
            </w:r>
            <w:r>
              <w:tab/>
              <w:t>@inclusive</w:t>
            </w:r>
          </w:p>
        </w:tc>
        <w:tc>
          <w:tcPr>
            <w:tcW w:w="720" w:type="dxa"/>
          </w:tcPr>
          <w:p w14:paraId="04EEF498" w14:textId="77777777" w:rsidR="00E379A6" w:rsidRDefault="000F5220" w:rsidP="000B7921">
            <w:pPr>
              <w:pStyle w:val="TableText"/>
              <w:keepNext w:val="0"/>
            </w:pPr>
            <w:r>
              <w:t>0..1</w:t>
            </w:r>
          </w:p>
        </w:tc>
        <w:tc>
          <w:tcPr>
            <w:tcW w:w="864" w:type="dxa"/>
          </w:tcPr>
          <w:p w14:paraId="5E2A0DD6" w14:textId="77777777" w:rsidR="00E379A6" w:rsidRDefault="000F5220" w:rsidP="000B7921">
            <w:pPr>
              <w:pStyle w:val="TableText"/>
              <w:keepNext w:val="0"/>
            </w:pPr>
            <w:r>
              <w:t>MAY</w:t>
            </w:r>
          </w:p>
        </w:tc>
        <w:tc>
          <w:tcPr>
            <w:tcW w:w="864" w:type="dxa"/>
          </w:tcPr>
          <w:p w14:paraId="0E61A170" w14:textId="77777777" w:rsidR="00E379A6" w:rsidRDefault="00E379A6" w:rsidP="000B7921">
            <w:pPr>
              <w:pStyle w:val="TableText"/>
              <w:keepNext w:val="0"/>
            </w:pPr>
          </w:p>
        </w:tc>
        <w:tc>
          <w:tcPr>
            <w:tcW w:w="864" w:type="dxa"/>
          </w:tcPr>
          <w:p w14:paraId="527AFF3B" w14:textId="5E68EBAF" w:rsidR="00E379A6" w:rsidRDefault="0051287C" w:rsidP="000B7921">
            <w:pPr>
              <w:pStyle w:val="TableText"/>
              <w:keepNext w:val="0"/>
            </w:pPr>
            <w:hyperlink w:anchor="C_3247-22647">
              <w:r w:rsidR="000F5220">
                <w:rPr>
                  <w:rStyle w:val="HyperlinkText9pt"/>
                </w:rPr>
                <w:t>3247-22647</w:t>
              </w:r>
            </w:hyperlink>
          </w:p>
        </w:tc>
        <w:tc>
          <w:tcPr>
            <w:tcW w:w="3171" w:type="dxa"/>
          </w:tcPr>
          <w:p w14:paraId="539E6774" w14:textId="77777777" w:rsidR="00E379A6" w:rsidRDefault="00E379A6" w:rsidP="000B7921">
            <w:pPr>
              <w:pStyle w:val="TableText"/>
              <w:keepNext w:val="0"/>
            </w:pPr>
          </w:p>
        </w:tc>
      </w:tr>
      <w:tr w:rsidR="00E379A6" w14:paraId="75A42D5B" w14:textId="77777777" w:rsidTr="000B7921">
        <w:trPr>
          <w:cantSplit/>
          <w:jc w:val="center"/>
        </w:trPr>
        <w:tc>
          <w:tcPr>
            <w:tcW w:w="3445" w:type="dxa"/>
          </w:tcPr>
          <w:p w14:paraId="660049D8" w14:textId="77777777" w:rsidR="00E379A6" w:rsidRDefault="000F5220" w:rsidP="000B7921">
            <w:pPr>
              <w:pStyle w:val="TableText"/>
              <w:keepNext w:val="0"/>
            </w:pPr>
            <w:r>
              <w:tab/>
            </w:r>
            <w:r>
              <w:tab/>
              <w:t>center</w:t>
            </w:r>
          </w:p>
        </w:tc>
        <w:tc>
          <w:tcPr>
            <w:tcW w:w="720" w:type="dxa"/>
          </w:tcPr>
          <w:p w14:paraId="341DC4F4" w14:textId="77777777" w:rsidR="00E379A6" w:rsidRDefault="000F5220" w:rsidP="000B7921">
            <w:pPr>
              <w:pStyle w:val="TableText"/>
              <w:keepNext w:val="0"/>
            </w:pPr>
            <w:r>
              <w:t>0..1</w:t>
            </w:r>
          </w:p>
        </w:tc>
        <w:tc>
          <w:tcPr>
            <w:tcW w:w="864" w:type="dxa"/>
          </w:tcPr>
          <w:p w14:paraId="7519842D" w14:textId="77777777" w:rsidR="00E379A6" w:rsidRDefault="000F5220" w:rsidP="000B7921">
            <w:pPr>
              <w:pStyle w:val="TableText"/>
              <w:keepNext w:val="0"/>
            </w:pPr>
            <w:r>
              <w:t>MAY</w:t>
            </w:r>
          </w:p>
        </w:tc>
        <w:tc>
          <w:tcPr>
            <w:tcW w:w="864" w:type="dxa"/>
          </w:tcPr>
          <w:p w14:paraId="6EF0B3BF" w14:textId="77777777" w:rsidR="00E379A6" w:rsidRDefault="00E379A6" w:rsidP="000B7921">
            <w:pPr>
              <w:pStyle w:val="TableText"/>
              <w:keepNext w:val="0"/>
            </w:pPr>
          </w:p>
        </w:tc>
        <w:tc>
          <w:tcPr>
            <w:tcW w:w="864" w:type="dxa"/>
          </w:tcPr>
          <w:p w14:paraId="232C9AE7" w14:textId="7A268D89" w:rsidR="00E379A6" w:rsidRDefault="0051287C" w:rsidP="000B7921">
            <w:pPr>
              <w:pStyle w:val="TableText"/>
              <w:keepNext w:val="0"/>
            </w:pPr>
            <w:hyperlink w:anchor="C_3247-22648">
              <w:r w:rsidR="000F5220">
                <w:rPr>
                  <w:rStyle w:val="HyperlinkText9pt"/>
                </w:rPr>
                <w:t>3247-22648</w:t>
              </w:r>
            </w:hyperlink>
          </w:p>
        </w:tc>
        <w:tc>
          <w:tcPr>
            <w:tcW w:w="3171" w:type="dxa"/>
          </w:tcPr>
          <w:p w14:paraId="013F54C8" w14:textId="77777777" w:rsidR="00E379A6" w:rsidRDefault="00E379A6" w:rsidP="000B7921">
            <w:pPr>
              <w:pStyle w:val="TableText"/>
              <w:keepNext w:val="0"/>
            </w:pPr>
          </w:p>
        </w:tc>
      </w:tr>
      <w:tr w:rsidR="00E379A6" w14:paraId="2AE9228A" w14:textId="77777777" w:rsidTr="000B7921">
        <w:trPr>
          <w:cantSplit/>
          <w:jc w:val="center"/>
        </w:trPr>
        <w:tc>
          <w:tcPr>
            <w:tcW w:w="3445" w:type="dxa"/>
          </w:tcPr>
          <w:p w14:paraId="366CFED0" w14:textId="77777777" w:rsidR="00E379A6" w:rsidRDefault="000F5220" w:rsidP="000B7921">
            <w:pPr>
              <w:pStyle w:val="TableText"/>
              <w:keepNext w:val="0"/>
            </w:pPr>
            <w:r>
              <w:tab/>
            </w:r>
            <w:r>
              <w:tab/>
            </w:r>
            <w:r>
              <w:tab/>
              <w:t>@value</w:t>
            </w:r>
          </w:p>
        </w:tc>
        <w:tc>
          <w:tcPr>
            <w:tcW w:w="720" w:type="dxa"/>
          </w:tcPr>
          <w:p w14:paraId="0E782F3B" w14:textId="77777777" w:rsidR="00E379A6" w:rsidRDefault="000F5220" w:rsidP="000B7921">
            <w:pPr>
              <w:pStyle w:val="TableText"/>
              <w:keepNext w:val="0"/>
            </w:pPr>
            <w:r>
              <w:t>0..1</w:t>
            </w:r>
          </w:p>
        </w:tc>
        <w:tc>
          <w:tcPr>
            <w:tcW w:w="864" w:type="dxa"/>
          </w:tcPr>
          <w:p w14:paraId="33B8B0B8" w14:textId="77777777" w:rsidR="00E379A6" w:rsidRDefault="000F5220" w:rsidP="000B7921">
            <w:pPr>
              <w:pStyle w:val="TableText"/>
              <w:keepNext w:val="0"/>
            </w:pPr>
            <w:r>
              <w:t>MAY</w:t>
            </w:r>
          </w:p>
        </w:tc>
        <w:tc>
          <w:tcPr>
            <w:tcW w:w="864" w:type="dxa"/>
          </w:tcPr>
          <w:p w14:paraId="4F6044DB" w14:textId="77777777" w:rsidR="00E379A6" w:rsidRDefault="00E379A6" w:rsidP="000B7921">
            <w:pPr>
              <w:pStyle w:val="TableText"/>
              <w:keepNext w:val="0"/>
            </w:pPr>
          </w:p>
        </w:tc>
        <w:tc>
          <w:tcPr>
            <w:tcW w:w="864" w:type="dxa"/>
          </w:tcPr>
          <w:p w14:paraId="3B3E605F" w14:textId="3410AF5D" w:rsidR="00E379A6" w:rsidRDefault="0051287C" w:rsidP="000B7921">
            <w:pPr>
              <w:pStyle w:val="TableText"/>
              <w:keepNext w:val="0"/>
            </w:pPr>
            <w:hyperlink w:anchor="C_3247-23099">
              <w:r w:rsidR="000F5220">
                <w:rPr>
                  <w:rStyle w:val="HyperlinkText9pt"/>
                </w:rPr>
                <w:t>3247-23099</w:t>
              </w:r>
            </w:hyperlink>
          </w:p>
        </w:tc>
        <w:tc>
          <w:tcPr>
            <w:tcW w:w="3171" w:type="dxa"/>
          </w:tcPr>
          <w:p w14:paraId="6303FC0B" w14:textId="77777777" w:rsidR="00E379A6" w:rsidRDefault="00E379A6" w:rsidP="000B7921">
            <w:pPr>
              <w:pStyle w:val="TableText"/>
              <w:keepNext w:val="0"/>
            </w:pPr>
          </w:p>
        </w:tc>
      </w:tr>
      <w:tr w:rsidR="00E379A6" w14:paraId="2ECFAF72" w14:textId="77777777" w:rsidTr="000B7921">
        <w:trPr>
          <w:cantSplit/>
          <w:jc w:val="center"/>
        </w:trPr>
        <w:tc>
          <w:tcPr>
            <w:tcW w:w="3445" w:type="dxa"/>
          </w:tcPr>
          <w:p w14:paraId="4CDEDB3A" w14:textId="77777777" w:rsidR="00E379A6" w:rsidRDefault="000F5220" w:rsidP="000B7921">
            <w:pPr>
              <w:pStyle w:val="TableText"/>
              <w:keepNext w:val="0"/>
            </w:pPr>
            <w:r>
              <w:tab/>
            </w:r>
            <w:r>
              <w:tab/>
            </w:r>
            <w:r>
              <w:tab/>
              <w:t>@unit</w:t>
            </w:r>
          </w:p>
        </w:tc>
        <w:tc>
          <w:tcPr>
            <w:tcW w:w="720" w:type="dxa"/>
          </w:tcPr>
          <w:p w14:paraId="1C8D2AC5" w14:textId="77777777" w:rsidR="00E379A6" w:rsidRDefault="000F5220" w:rsidP="000B7921">
            <w:pPr>
              <w:pStyle w:val="TableText"/>
              <w:keepNext w:val="0"/>
            </w:pPr>
            <w:r>
              <w:t>0..1</w:t>
            </w:r>
          </w:p>
        </w:tc>
        <w:tc>
          <w:tcPr>
            <w:tcW w:w="864" w:type="dxa"/>
          </w:tcPr>
          <w:p w14:paraId="6EAE9437" w14:textId="77777777" w:rsidR="00E379A6" w:rsidRDefault="000F5220" w:rsidP="000B7921">
            <w:pPr>
              <w:pStyle w:val="TableText"/>
              <w:keepNext w:val="0"/>
            </w:pPr>
            <w:r>
              <w:t>MAY</w:t>
            </w:r>
          </w:p>
        </w:tc>
        <w:tc>
          <w:tcPr>
            <w:tcW w:w="864" w:type="dxa"/>
          </w:tcPr>
          <w:p w14:paraId="3A78FB37" w14:textId="77777777" w:rsidR="00E379A6" w:rsidRDefault="00E379A6" w:rsidP="000B7921">
            <w:pPr>
              <w:pStyle w:val="TableText"/>
              <w:keepNext w:val="0"/>
            </w:pPr>
          </w:p>
        </w:tc>
        <w:tc>
          <w:tcPr>
            <w:tcW w:w="864" w:type="dxa"/>
          </w:tcPr>
          <w:p w14:paraId="4E4A42EC" w14:textId="7F246084" w:rsidR="00E379A6" w:rsidRDefault="0051287C" w:rsidP="000B7921">
            <w:pPr>
              <w:pStyle w:val="TableText"/>
              <w:keepNext w:val="0"/>
            </w:pPr>
            <w:hyperlink w:anchor="C_3247-23100">
              <w:r w:rsidR="000F5220">
                <w:rPr>
                  <w:rStyle w:val="HyperlinkText9pt"/>
                </w:rPr>
                <w:t>3247-23100</w:t>
              </w:r>
            </w:hyperlink>
          </w:p>
        </w:tc>
        <w:tc>
          <w:tcPr>
            <w:tcW w:w="3171" w:type="dxa"/>
          </w:tcPr>
          <w:p w14:paraId="11F63EB0" w14:textId="77777777" w:rsidR="00E379A6" w:rsidRDefault="00E379A6" w:rsidP="000B7921">
            <w:pPr>
              <w:pStyle w:val="TableText"/>
              <w:keepNext w:val="0"/>
            </w:pPr>
          </w:p>
        </w:tc>
      </w:tr>
      <w:tr w:rsidR="00E379A6" w14:paraId="2AF0E7DD" w14:textId="77777777" w:rsidTr="000B7921">
        <w:trPr>
          <w:cantSplit/>
          <w:jc w:val="center"/>
        </w:trPr>
        <w:tc>
          <w:tcPr>
            <w:tcW w:w="3445" w:type="dxa"/>
          </w:tcPr>
          <w:p w14:paraId="708A6328" w14:textId="77777777" w:rsidR="00E379A6" w:rsidRDefault="000F5220" w:rsidP="000B7921">
            <w:pPr>
              <w:pStyle w:val="TableText"/>
              <w:keepNext w:val="0"/>
            </w:pPr>
            <w:r>
              <w:tab/>
            </w:r>
            <w:r>
              <w:tab/>
              <w:t>@nullFlavor</w:t>
            </w:r>
          </w:p>
        </w:tc>
        <w:tc>
          <w:tcPr>
            <w:tcW w:w="720" w:type="dxa"/>
          </w:tcPr>
          <w:p w14:paraId="080ADEF6" w14:textId="77777777" w:rsidR="00E379A6" w:rsidRDefault="000F5220" w:rsidP="000B7921">
            <w:pPr>
              <w:pStyle w:val="TableText"/>
              <w:keepNext w:val="0"/>
            </w:pPr>
            <w:r>
              <w:t>0..1</w:t>
            </w:r>
          </w:p>
        </w:tc>
        <w:tc>
          <w:tcPr>
            <w:tcW w:w="864" w:type="dxa"/>
          </w:tcPr>
          <w:p w14:paraId="2418265C" w14:textId="77777777" w:rsidR="00E379A6" w:rsidRDefault="000F5220" w:rsidP="000B7921">
            <w:pPr>
              <w:pStyle w:val="TableText"/>
              <w:keepNext w:val="0"/>
            </w:pPr>
            <w:r>
              <w:t>MAY</w:t>
            </w:r>
          </w:p>
        </w:tc>
        <w:tc>
          <w:tcPr>
            <w:tcW w:w="864" w:type="dxa"/>
          </w:tcPr>
          <w:p w14:paraId="4D846A97" w14:textId="77777777" w:rsidR="00E379A6" w:rsidRDefault="00E379A6" w:rsidP="000B7921">
            <w:pPr>
              <w:pStyle w:val="TableText"/>
              <w:keepNext w:val="0"/>
            </w:pPr>
          </w:p>
        </w:tc>
        <w:tc>
          <w:tcPr>
            <w:tcW w:w="864" w:type="dxa"/>
          </w:tcPr>
          <w:p w14:paraId="6BFA1485" w14:textId="3197B113" w:rsidR="00E379A6" w:rsidRDefault="0051287C" w:rsidP="000B7921">
            <w:pPr>
              <w:pStyle w:val="TableText"/>
              <w:keepNext w:val="0"/>
            </w:pPr>
            <w:hyperlink w:anchor="C_3247-23366">
              <w:r w:rsidR="000F5220">
                <w:rPr>
                  <w:rStyle w:val="HyperlinkText9pt"/>
                </w:rPr>
                <w:t>3247-23366</w:t>
              </w:r>
            </w:hyperlink>
          </w:p>
        </w:tc>
        <w:tc>
          <w:tcPr>
            <w:tcW w:w="3171" w:type="dxa"/>
          </w:tcPr>
          <w:p w14:paraId="73F22135" w14:textId="77777777" w:rsidR="00E379A6" w:rsidRDefault="00E379A6" w:rsidP="000B7921">
            <w:pPr>
              <w:pStyle w:val="TableText"/>
              <w:keepNext w:val="0"/>
            </w:pPr>
          </w:p>
        </w:tc>
      </w:tr>
      <w:tr w:rsidR="00E379A6" w14:paraId="6BBCD5A9" w14:textId="77777777" w:rsidTr="000B7921">
        <w:trPr>
          <w:cantSplit/>
          <w:jc w:val="center"/>
        </w:trPr>
        <w:tc>
          <w:tcPr>
            <w:tcW w:w="3445" w:type="dxa"/>
          </w:tcPr>
          <w:p w14:paraId="76FBDBA1" w14:textId="77777777" w:rsidR="00E379A6" w:rsidRDefault="000F5220" w:rsidP="000B7921">
            <w:pPr>
              <w:pStyle w:val="TableText"/>
              <w:keepNext w:val="0"/>
            </w:pPr>
            <w:r>
              <w:tab/>
              <w:t>interpretationCode</w:t>
            </w:r>
          </w:p>
        </w:tc>
        <w:tc>
          <w:tcPr>
            <w:tcW w:w="720" w:type="dxa"/>
          </w:tcPr>
          <w:p w14:paraId="3725A13B" w14:textId="77777777" w:rsidR="00E379A6" w:rsidRDefault="000F5220" w:rsidP="000B7921">
            <w:pPr>
              <w:pStyle w:val="TableText"/>
              <w:keepNext w:val="0"/>
            </w:pPr>
            <w:r>
              <w:t>1..1</w:t>
            </w:r>
          </w:p>
        </w:tc>
        <w:tc>
          <w:tcPr>
            <w:tcW w:w="864" w:type="dxa"/>
          </w:tcPr>
          <w:p w14:paraId="39A72415" w14:textId="77777777" w:rsidR="00E379A6" w:rsidRDefault="000F5220" w:rsidP="000B7921">
            <w:pPr>
              <w:pStyle w:val="TableText"/>
              <w:keepNext w:val="0"/>
            </w:pPr>
            <w:r>
              <w:t>SHALL</w:t>
            </w:r>
          </w:p>
        </w:tc>
        <w:tc>
          <w:tcPr>
            <w:tcW w:w="864" w:type="dxa"/>
          </w:tcPr>
          <w:p w14:paraId="5C2016B0" w14:textId="77777777" w:rsidR="00E379A6" w:rsidRDefault="00E379A6" w:rsidP="000B7921">
            <w:pPr>
              <w:pStyle w:val="TableText"/>
              <w:keepNext w:val="0"/>
            </w:pPr>
          </w:p>
        </w:tc>
        <w:tc>
          <w:tcPr>
            <w:tcW w:w="864" w:type="dxa"/>
          </w:tcPr>
          <w:p w14:paraId="56134EB4" w14:textId="2370E8F7" w:rsidR="00E379A6" w:rsidRDefault="0051287C" w:rsidP="000B7921">
            <w:pPr>
              <w:pStyle w:val="TableText"/>
              <w:keepNext w:val="0"/>
            </w:pPr>
            <w:hyperlink w:anchor="C_3247-23101">
              <w:r w:rsidR="000F5220">
                <w:rPr>
                  <w:rStyle w:val="HyperlinkText9pt"/>
                </w:rPr>
                <w:t>3247-23101</w:t>
              </w:r>
            </w:hyperlink>
          </w:p>
        </w:tc>
        <w:tc>
          <w:tcPr>
            <w:tcW w:w="3171" w:type="dxa"/>
          </w:tcPr>
          <w:p w14:paraId="3DBF3764" w14:textId="77777777" w:rsidR="00E379A6" w:rsidRDefault="000F5220" w:rsidP="000B7921">
            <w:pPr>
              <w:pStyle w:val="TableText"/>
              <w:keepNext w:val="0"/>
            </w:pPr>
            <w:r>
              <w:t>urn:oid:2.16.840.1.113883.13.13 (NHSNDrugSusceptibilityFindingCode)</w:t>
            </w:r>
          </w:p>
        </w:tc>
      </w:tr>
      <w:tr w:rsidR="00E379A6" w14:paraId="15F2A823" w14:textId="77777777" w:rsidTr="000B7921">
        <w:trPr>
          <w:cantSplit/>
          <w:jc w:val="center"/>
        </w:trPr>
        <w:tc>
          <w:tcPr>
            <w:tcW w:w="3445" w:type="dxa"/>
          </w:tcPr>
          <w:p w14:paraId="465DA889" w14:textId="77777777" w:rsidR="00E379A6" w:rsidRDefault="000F5220" w:rsidP="000B7921">
            <w:pPr>
              <w:pStyle w:val="TableText"/>
              <w:keepNext w:val="0"/>
            </w:pPr>
            <w:r>
              <w:tab/>
              <w:t>methodCode</w:t>
            </w:r>
          </w:p>
        </w:tc>
        <w:tc>
          <w:tcPr>
            <w:tcW w:w="720" w:type="dxa"/>
          </w:tcPr>
          <w:p w14:paraId="1217583A" w14:textId="77777777" w:rsidR="00E379A6" w:rsidRDefault="000F5220" w:rsidP="000B7921">
            <w:pPr>
              <w:pStyle w:val="TableText"/>
              <w:keepNext w:val="0"/>
            </w:pPr>
            <w:r>
              <w:t>1..1</w:t>
            </w:r>
          </w:p>
        </w:tc>
        <w:tc>
          <w:tcPr>
            <w:tcW w:w="864" w:type="dxa"/>
          </w:tcPr>
          <w:p w14:paraId="24A07559" w14:textId="77777777" w:rsidR="00E379A6" w:rsidRDefault="000F5220" w:rsidP="000B7921">
            <w:pPr>
              <w:pStyle w:val="TableText"/>
              <w:keepNext w:val="0"/>
            </w:pPr>
            <w:r>
              <w:t>SHALL</w:t>
            </w:r>
          </w:p>
        </w:tc>
        <w:tc>
          <w:tcPr>
            <w:tcW w:w="864" w:type="dxa"/>
          </w:tcPr>
          <w:p w14:paraId="3AC2ADBA" w14:textId="77777777" w:rsidR="00E379A6" w:rsidRDefault="00E379A6" w:rsidP="000B7921">
            <w:pPr>
              <w:pStyle w:val="TableText"/>
              <w:keepNext w:val="0"/>
            </w:pPr>
          </w:p>
        </w:tc>
        <w:tc>
          <w:tcPr>
            <w:tcW w:w="864" w:type="dxa"/>
          </w:tcPr>
          <w:p w14:paraId="598F7C9B" w14:textId="3DA61503" w:rsidR="00E379A6" w:rsidRDefault="0051287C" w:rsidP="000B7921">
            <w:pPr>
              <w:pStyle w:val="TableText"/>
              <w:keepNext w:val="0"/>
            </w:pPr>
            <w:hyperlink w:anchor="C_3247-30599">
              <w:r w:rsidR="000F5220">
                <w:rPr>
                  <w:rStyle w:val="HyperlinkText9pt"/>
                </w:rPr>
                <w:t>3247-30599</w:t>
              </w:r>
            </w:hyperlink>
          </w:p>
        </w:tc>
        <w:tc>
          <w:tcPr>
            <w:tcW w:w="3171" w:type="dxa"/>
          </w:tcPr>
          <w:p w14:paraId="70AC1D73" w14:textId="77777777" w:rsidR="00E379A6" w:rsidRDefault="00E379A6" w:rsidP="000B7921">
            <w:pPr>
              <w:pStyle w:val="TableText"/>
              <w:keepNext w:val="0"/>
            </w:pPr>
          </w:p>
        </w:tc>
      </w:tr>
      <w:tr w:rsidR="00E379A6" w14:paraId="55BD1BC8" w14:textId="77777777" w:rsidTr="000B7921">
        <w:trPr>
          <w:cantSplit/>
          <w:jc w:val="center"/>
        </w:trPr>
        <w:tc>
          <w:tcPr>
            <w:tcW w:w="3445" w:type="dxa"/>
          </w:tcPr>
          <w:p w14:paraId="1928F4CC" w14:textId="77777777" w:rsidR="00E379A6" w:rsidRDefault="000F5220" w:rsidP="000B7921">
            <w:pPr>
              <w:pStyle w:val="TableText"/>
              <w:keepNext w:val="0"/>
            </w:pPr>
            <w:r>
              <w:tab/>
            </w:r>
            <w:r>
              <w:tab/>
              <w:t>@code</w:t>
            </w:r>
          </w:p>
        </w:tc>
        <w:tc>
          <w:tcPr>
            <w:tcW w:w="720" w:type="dxa"/>
          </w:tcPr>
          <w:p w14:paraId="534404C9" w14:textId="77777777" w:rsidR="00E379A6" w:rsidRDefault="000F5220" w:rsidP="000B7921">
            <w:pPr>
              <w:pStyle w:val="TableText"/>
              <w:keepNext w:val="0"/>
            </w:pPr>
            <w:r>
              <w:t>1..1</w:t>
            </w:r>
          </w:p>
        </w:tc>
        <w:tc>
          <w:tcPr>
            <w:tcW w:w="864" w:type="dxa"/>
          </w:tcPr>
          <w:p w14:paraId="73786237" w14:textId="77777777" w:rsidR="00E379A6" w:rsidRDefault="000F5220" w:rsidP="000B7921">
            <w:pPr>
              <w:pStyle w:val="TableText"/>
              <w:keepNext w:val="0"/>
            </w:pPr>
            <w:r>
              <w:t>SHALL</w:t>
            </w:r>
          </w:p>
        </w:tc>
        <w:tc>
          <w:tcPr>
            <w:tcW w:w="864" w:type="dxa"/>
          </w:tcPr>
          <w:p w14:paraId="6C5CD7F5" w14:textId="77777777" w:rsidR="00E379A6" w:rsidRDefault="00E379A6" w:rsidP="000B7921">
            <w:pPr>
              <w:pStyle w:val="TableText"/>
              <w:keepNext w:val="0"/>
            </w:pPr>
          </w:p>
        </w:tc>
        <w:tc>
          <w:tcPr>
            <w:tcW w:w="864" w:type="dxa"/>
          </w:tcPr>
          <w:p w14:paraId="40D5B522" w14:textId="2780E04B" w:rsidR="00E379A6" w:rsidRDefault="0051287C" w:rsidP="000B7921">
            <w:pPr>
              <w:pStyle w:val="TableText"/>
              <w:keepNext w:val="0"/>
            </w:pPr>
            <w:hyperlink w:anchor="C_3247-30602">
              <w:r w:rsidR="000F5220">
                <w:rPr>
                  <w:rStyle w:val="HyperlinkText9pt"/>
                </w:rPr>
                <w:t>3247-30602</w:t>
              </w:r>
            </w:hyperlink>
          </w:p>
        </w:tc>
        <w:tc>
          <w:tcPr>
            <w:tcW w:w="3171" w:type="dxa"/>
          </w:tcPr>
          <w:p w14:paraId="6192BF2D" w14:textId="77777777" w:rsidR="00E379A6" w:rsidRDefault="000F5220" w:rsidP="000B7921">
            <w:pPr>
              <w:pStyle w:val="TableText"/>
              <w:keepNext w:val="0"/>
            </w:pPr>
            <w:r>
              <w:t>urn:oid:2.16.840.1.113883.10.20.5.9.4 (NHSNDrugSusceptibilityTestMethod)</w:t>
            </w:r>
          </w:p>
        </w:tc>
      </w:tr>
      <w:tr w:rsidR="00E379A6" w14:paraId="07976DE6" w14:textId="77777777" w:rsidTr="000B7921">
        <w:trPr>
          <w:cantSplit/>
          <w:jc w:val="center"/>
        </w:trPr>
        <w:tc>
          <w:tcPr>
            <w:tcW w:w="3445" w:type="dxa"/>
          </w:tcPr>
          <w:p w14:paraId="52DF99DA" w14:textId="77777777" w:rsidR="00E379A6" w:rsidRDefault="000F5220" w:rsidP="000B7921">
            <w:pPr>
              <w:pStyle w:val="TableText"/>
              <w:keepNext w:val="0"/>
            </w:pPr>
            <w:r>
              <w:tab/>
            </w:r>
            <w:r>
              <w:tab/>
              <w:t>@codeSystem</w:t>
            </w:r>
          </w:p>
        </w:tc>
        <w:tc>
          <w:tcPr>
            <w:tcW w:w="720" w:type="dxa"/>
          </w:tcPr>
          <w:p w14:paraId="671E23FF" w14:textId="77777777" w:rsidR="00E379A6" w:rsidRDefault="000F5220" w:rsidP="000B7921">
            <w:pPr>
              <w:pStyle w:val="TableText"/>
              <w:keepNext w:val="0"/>
            </w:pPr>
            <w:r>
              <w:t>1..1</w:t>
            </w:r>
          </w:p>
        </w:tc>
        <w:tc>
          <w:tcPr>
            <w:tcW w:w="864" w:type="dxa"/>
          </w:tcPr>
          <w:p w14:paraId="0A57EBBF" w14:textId="77777777" w:rsidR="00E379A6" w:rsidRDefault="000F5220" w:rsidP="000B7921">
            <w:pPr>
              <w:pStyle w:val="TableText"/>
              <w:keepNext w:val="0"/>
            </w:pPr>
            <w:r>
              <w:t>SHALL</w:t>
            </w:r>
          </w:p>
        </w:tc>
        <w:tc>
          <w:tcPr>
            <w:tcW w:w="864" w:type="dxa"/>
          </w:tcPr>
          <w:p w14:paraId="69FBA665" w14:textId="77777777" w:rsidR="00E379A6" w:rsidRDefault="00E379A6" w:rsidP="000B7921">
            <w:pPr>
              <w:pStyle w:val="TableText"/>
              <w:keepNext w:val="0"/>
            </w:pPr>
          </w:p>
        </w:tc>
        <w:tc>
          <w:tcPr>
            <w:tcW w:w="864" w:type="dxa"/>
          </w:tcPr>
          <w:p w14:paraId="762B70BE" w14:textId="16296CAC" w:rsidR="00E379A6" w:rsidRDefault="0051287C" w:rsidP="000B7921">
            <w:pPr>
              <w:pStyle w:val="TableText"/>
              <w:keepNext w:val="0"/>
            </w:pPr>
            <w:hyperlink w:anchor="C_3247-30603">
              <w:r w:rsidR="000F5220">
                <w:rPr>
                  <w:rStyle w:val="HyperlinkText9pt"/>
                </w:rPr>
                <w:t>3247-30603</w:t>
              </w:r>
            </w:hyperlink>
          </w:p>
        </w:tc>
        <w:tc>
          <w:tcPr>
            <w:tcW w:w="3171" w:type="dxa"/>
          </w:tcPr>
          <w:p w14:paraId="7B91131E" w14:textId="77777777" w:rsidR="00E379A6" w:rsidRDefault="00E379A6" w:rsidP="000B7921">
            <w:pPr>
              <w:pStyle w:val="TableText"/>
              <w:keepNext w:val="0"/>
            </w:pPr>
          </w:p>
        </w:tc>
      </w:tr>
    </w:tbl>
    <w:p w14:paraId="575FB7BE" w14:textId="77777777" w:rsidR="00E379A6" w:rsidRDefault="00E379A6">
      <w:pPr>
        <w:pStyle w:val="BodyText"/>
      </w:pPr>
    </w:p>
    <w:p w14:paraId="0E18CDCA" w14:textId="77777777" w:rsidR="00E379A6" w:rsidRDefault="000F5220">
      <w:pPr>
        <w:numPr>
          <w:ilvl w:val="0"/>
          <w:numId w:val="36"/>
        </w:numPr>
      </w:pPr>
      <w:r>
        <w:lastRenderedPageBreak/>
        <w:t xml:space="preserve">Conforms to Result Observation template </w:t>
      </w:r>
      <w:r>
        <w:rPr>
          <w:rStyle w:val="XMLname"/>
        </w:rPr>
        <w:t>(identifier: urn:oid:2.16.840.1.113883.10.20.22.4.2)</w:t>
      </w:r>
      <w:r>
        <w:t>.</w:t>
      </w:r>
    </w:p>
    <w:p w14:paraId="689B8916" w14:textId="77777777" w:rsidR="00E379A6" w:rsidRDefault="000F5220">
      <w:pPr>
        <w:numPr>
          <w:ilvl w:val="0"/>
          <w:numId w:val="36"/>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021" w:name="C_3247-22632"/>
      <w:bookmarkEnd w:id="1021"/>
      <w:r>
        <w:t xml:space="preserve"> (CONF:3247-22632).</w:t>
      </w:r>
    </w:p>
    <w:p w14:paraId="31E6EE81" w14:textId="77777777" w:rsidR="00E379A6" w:rsidRDefault="000F5220">
      <w:pPr>
        <w:numPr>
          <w:ilvl w:val="0"/>
          <w:numId w:val="3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022" w:name="C_3247-22633"/>
      <w:bookmarkEnd w:id="1022"/>
      <w:r>
        <w:t xml:space="preserve"> (CONF:3247-22633).</w:t>
      </w:r>
    </w:p>
    <w:p w14:paraId="035898B8" w14:textId="77777777" w:rsidR="00E379A6" w:rsidRDefault="000F5220">
      <w:pPr>
        <w:numPr>
          <w:ilvl w:val="0"/>
          <w:numId w:val="36"/>
        </w:numPr>
      </w:pPr>
      <w:r>
        <w:rPr>
          <w:rStyle w:val="keyword"/>
        </w:rPr>
        <w:t>SHALL</w:t>
      </w:r>
      <w:r>
        <w:t xml:space="preserve"> contain exactly one [1..1] </w:t>
      </w:r>
      <w:r>
        <w:rPr>
          <w:rStyle w:val="XMLnameBold"/>
        </w:rPr>
        <w:t>@negationInd</w:t>
      </w:r>
      <w:bookmarkStart w:id="1023" w:name="C_3247-22699"/>
      <w:bookmarkEnd w:id="1023"/>
      <w:r>
        <w:t xml:space="preserve"> (CONF:3247-22699).</w:t>
      </w:r>
    </w:p>
    <w:p w14:paraId="78E773C0" w14:textId="77777777" w:rsidR="00E379A6" w:rsidRDefault="000F5220">
      <w:pPr>
        <w:numPr>
          <w:ilvl w:val="0"/>
          <w:numId w:val="36"/>
        </w:numPr>
      </w:pPr>
      <w:r>
        <w:rPr>
          <w:rStyle w:val="keyword"/>
        </w:rPr>
        <w:t>SHALL</w:t>
      </w:r>
      <w:r>
        <w:t xml:space="preserve"> contain exactly one [1..1] </w:t>
      </w:r>
      <w:r>
        <w:rPr>
          <w:rStyle w:val="XMLnameBold"/>
        </w:rPr>
        <w:t>templateId</w:t>
      </w:r>
      <w:bookmarkStart w:id="1024" w:name="C_3247-30551"/>
      <w:bookmarkEnd w:id="1024"/>
      <w:r>
        <w:t xml:space="preserve"> (CONF:3247-30551) such that it</w:t>
      </w:r>
    </w:p>
    <w:p w14:paraId="625093B2" w14:textId="77777777" w:rsidR="00E379A6" w:rsidRDefault="000F5220">
      <w:pPr>
        <w:numPr>
          <w:ilvl w:val="1"/>
          <w:numId w:val="36"/>
        </w:numPr>
      </w:pPr>
      <w:r>
        <w:rPr>
          <w:rStyle w:val="keyword"/>
        </w:rPr>
        <w:t>SHALL</w:t>
      </w:r>
      <w:r>
        <w:t xml:space="preserve"> contain exactly one [1..1] </w:t>
      </w:r>
      <w:r>
        <w:rPr>
          <w:rStyle w:val="XMLnameBold"/>
        </w:rPr>
        <w:t>@root</w:t>
      </w:r>
      <w:r>
        <w:t>=</w:t>
      </w:r>
      <w:r>
        <w:rPr>
          <w:rStyle w:val="XMLname"/>
        </w:rPr>
        <w:t>"2.16.840.1.113883.10.20.22.4.2"</w:t>
      </w:r>
      <w:bookmarkStart w:id="1025" w:name="C_3247-30552"/>
      <w:bookmarkEnd w:id="1025"/>
      <w:r>
        <w:t xml:space="preserve"> (CONF:3247-30552).</w:t>
      </w:r>
    </w:p>
    <w:p w14:paraId="483EF2BF" w14:textId="77777777" w:rsidR="00E379A6" w:rsidRDefault="000F5220">
      <w:pPr>
        <w:numPr>
          <w:ilvl w:val="0"/>
          <w:numId w:val="36"/>
        </w:numPr>
      </w:pPr>
      <w:r>
        <w:rPr>
          <w:rStyle w:val="keyword"/>
        </w:rPr>
        <w:t>SHALL</w:t>
      </w:r>
      <w:r>
        <w:t xml:space="preserve"> contain exactly one [1..1] </w:t>
      </w:r>
      <w:r>
        <w:rPr>
          <w:rStyle w:val="XMLnameBold"/>
        </w:rPr>
        <w:t>templateId</w:t>
      </w:r>
      <w:bookmarkStart w:id="1026" w:name="C_3247-22634"/>
      <w:bookmarkEnd w:id="1026"/>
      <w:r>
        <w:t xml:space="preserve"> (CONF:3247-22634) such that it</w:t>
      </w:r>
    </w:p>
    <w:p w14:paraId="31F3767C" w14:textId="77777777" w:rsidR="00E379A6" w:rsidRDefault="000F5220">
      <w:pPr>
        <w:numPr>
          <w:ilvl w:val="1"/>
          <w:numId w:val="36"/>
        </w:numPr>
      </w:pPr>
      <w:r>
        <w:rPr>
          <w:rStyle w:val="keyword"/>
        </w:rPr>
        <w:t>SHALL</w:t>
      </w:r>
      <w:r>
        <w:t xml:space="preserve"> contain exactly one [1..1] </w:t>
      </w:r>
      <w:r>
        <w:rPr>
          <w:rStyle w:val="XMLnameBold"/>
        </w:rPr>
        <w:t>@root</w:t>
      </w:r>
      <w:r>
        <w:t>=</w:t>
      </w:r>
      <w:r>
        <w:rPr>
          <w:rStyle w:val="XMLname"/>
        </w:rPr>
        <w:t>"2.16.840.1.113883.10.20.5.6.186"</w:t>
      </w:r>
      <w:bookmarkStart w:id="1027" w:name="C_3247-22635"/>
      <w:bookmarkEnd w:id="1027"/>
      <w:r>
        <w:t xml:space="preserve"> (CONF:3247-22635).</w:t>
      </w:r>
    </w:p>
    <w:p w14:paraId="64153881" w14:textId="77777777" w:rsidR="00E379A6" w:rsidRDefault="000F5220">
      <w:pPr>
        <w:numPr>
          <w:ilvl w:val="1"/>
          <w:numId w:val="36"/>
        </w:numPr>
      </w:pPr>
      <w:r>
        <w:rPr>
          <w:rStyle w:val="keyword"/>
        </w:rPr>
        <w:t>SHALL</w:t>
      </w:r>
      <w:r>
        <w:t xml:space="preserve"> contain exactly one [1..1] </w:t>
      </w:r>
      <w:r>
        <w:rPr>
          <w:rStyle w:val="XMLnameBold"/>
        </w:rPr>
        <w:t>@extension</w:t>
      </w:r>
      <w:r>
        <w:t>=</w:t>
      </w:r>
      <w:r>
        <w:rPr>
          <w:rStyle w:val="XMLname"/>
        </w:rPr>
        <w:t>"2016-08-01"</w:t>
      </w:r>
      <w:bookmarkStart w:id="1028" w:name="C_3247-30553"/>
      <w:bookmarkEnd w:id="1028"/>
      <w:r>
        <w:t xml:space="preserve"> (CONF:3247-30553).</w:t>
      </w:r>
    </w:p>
    <w:p w14:paraId="1D259551" w14:textId="77777777" w:rsidR="00E379A6" w:rsidRDefault="000F5220">
      <w:pPr>
        <w:numPr>
          <w:ilvl w:val="0"/>
          <w:numId w:val="36"/>
        </w:numPr>
      </w:pPr>
      <w:r>
        <w:rPr>
          <w:rStyle w:val="keyword"/>
        </w:rPr>
        <w:t>SHALL</w:t>
      </w:r>
      <w:r>
        <w:t xml:space="preserve"> contain exactly one [1..1] </w:t>
      </w:r>
      <w:r>
        <w:rPr>
          <w:rStyle w:val="XMLnameBold"/>
        </w:rPr>
        <w:t>id</w:t>
      </w:r>
      <w:bookmarkStart w:id="1029" w:name="C_3247-22636"/>
      <w:bookmarkEnd w:id="1029"/>
      <w:r>
        <w:t xml:space="preserve"> (CONF:3247-22636).</w:t>
      </w:r>
    </w:p>
    <w:p w14:paraId="45DDFFD8" w14:textId="77777777" w:rsidR="00E379A6" w:rsidRDefault="000F5220">
      <w:pPr>
        <w:numPr>
          <w:ilvl w:val="1"/>
          <w:numId w:val="36"/>
        </w:numPr>
      </w:pPr>
      <w:r>
        <w:t xml:space="preserve">This id </w:t>
      </w:r>
      <w:r>
        <w:rPr>
          <w:rStyle w:val="keyword"/>
        </w:rPr>
        <w:t>SHALL</w:t>
      </w:r>
      <w:r>
        <w:t xml:space="preserve"> contain exactly one [1..1] </w:t>
      </w:r>
      <w:r>
        <w:rPr>
          <w:rStyle w:val="XMLnameBold"/>
        </w:rPr>
        <w:t>@nullFlavor</w:t>
      </w:r>
      <w:r>
        <w:t>=</w:t>
      </w:r>
      <w:r>
        <w:rPr>
          <w:rStyle w:val="XMLname"/>
        </w:rPr>
        <w:t>"NA"</w:t>
      </w:r>
      <w:bookmarkStart w:id="1030" w:name="C_3247-22637"/>
      <w:bookmarkEnd w:id="1030"/>
      <w:r>
        <w:t xml:space="preserve"> (CONF:3247-22637).</w:t>
      </w:r>
    </w:p>
    <w:p w14:paraId="70ACDCE1" w14:textId="4E3ACAA4" w:rsidR="00E379A6" w:rsidRDefault="000F5220">
      <w:pPr>
        <w:numPr>
          <w:ilvl w:val="0"/>
          <w:numId w:val="36"/>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1031" w:name="C_3247-22638"/>
      <w:bookmarkEnd w:id="1031"/>
      <w:r>
        <w:t xml:space="preserve"> (CONF:3247-22638).</w:t>
      </w:r>
    </w:p>
    <w:p w14:paraId="222DC0AF" w14:textId="77777777" w:rsidR="00E379A6" w:rsidRDefault="000F5220">
      <w:pPr>
        <w:numPr>
          <w:ilvl w:val="0"/>
          <w:numId w:val="36"/>
        </w:numPr>
      </w:pPr>
      <w:r>
        <w:rPr>
          <w:rStyle w:val="keyword"/>
        </w:rPr>
        <w:t>SHALL</w:t>
      </w:r>
      <w:r>
        <w:t xml:space="preserve"> contain exactly one [1..1] </w:t>
      </w:r>
      <w:r>
        <w:rPr>
          <w:rStyle w:val="XMLnameBold"/>
        </w:rPr>
        <w:t>statusCode</w:t>
      </w:r>
      <w:bookmarkStart w:id="1032" w:name="C_3247-22639"/>
      <w:bookmarkEnd w:id="1032"/>
      <w:r>
        <w:t xml:space="preserve"> (CONF:3247-22639).</w:t>
      </w:r>
    </w:p>
    <w:p w14:paraId="5045B045" w14:textId="77777777" w:rsidR="00E379A6" w:rsidRDefault="000F5220">
      <w:pPr>
        <w:numPr>
          <w:ilvl w:val="1"/>
          <w:numId w:val="36"/>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033" w:name="C_3247-22640"/>
      <w:bookmarkEnd w:id="1033"/>
      <w:r>
        <w:t xml:space="preserve"> (CONF:3247-22640).</w:t>
      </w:r>
    </w:p>
    <w:p w14:paraId="1C8837D6" w14:textId="77777777" w:rsidR="00E379A6" w:rsidRDefault="000F5220">
      <w:pPr>
        <w:numPr>
          <w:ilvl w:val="0"/>
          <w:numId w:val="36"/>
        </w:numPr>
      </w:pPr>
      <w:r>
        <w:rPr>
          <w:rStyle w:val="keyword"/>
        </w:rPr>
        <w:t>SHALL</w:t>
      </w:r>
      <w:r>
        <w:t xml:space="preserve"> contain exactly one [1..1] </w:t>
      </w:r>
      <w:r>
        <w:rPr>
          <w:rStyle w:val="XMLnameBold"/>
        </w:rPr>
        <w:t>effectiveTime</w:t>
      </w:r>
      <w:bookmarkStart w:id="1034" w:name="C_3247-22641"/>
      <w:bookmarkEnd w:id="1034"/>
      <w:r>
        <w:t xml:space="preserve"> (CONF:3247-22641).</w:t>
      </w:r>
    </w:p>
    <w:p w14:paraId="30D2CE61" w14:textId="77777777" w:rsidR="00E379A6" w:rsidRDefault="000F5220">
      <w:pPr>
        <w:numPr>
          <w:ilvl w:val="1"/>
          <w:numId w:val="3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035" w:name="C_3247-22642"/>
      <w:bookmarkEnd w:id="1035"/>
      <w:r>
        <w:t xml:space="preserve"> (CONF:3247-22642).</w:t>
      </w:r>
    </w:p>
    <w:p w14:paraId="22443D93" w14:textId="77777777" w:rsidR="00E379A6" w:rsidRDefault="000F5220">
      <w:pPr>
        <w:numPr>
          <w:ilvl w:val="0"/>
          <w:numId w:val="36"/>
        </w:numPr>
      </w:pPr>
      <w:r>
        <w:rPr>
          <w:rStyle w:val="keyword"/>
        </w:rPr>
        <w:t>SHALL</w:t>
      </w:r>
      <w:r>
        <w:t xml:space="preserve"> contain exactly one [1..1] </w:t>
      </w:r>
      <w:r>
        <w:rPr>
          <w:rStyle w:val="XMLnameBold"/>
        </w:rPr>
        <w:t>value</w:t>
      </w:r>
      <w:r>
        <w:t xml:space="preserve"> with @xsi:type="IVL_PQ"</w:t>
      </w:r>
      <w:bookmarkStart w:id="1036" w:name="C_3247-22643"/>
      <w:bookmarkEnd w:id="1036"/>
      <w:r>
        <w:t xml:space="preserve"> (CONF:3247-22643).</w:t>
      </w:r>
    </w:p>
    <w:p w14:paraId="2EFAFE2E" w14:textId="77777777" w:rsidR="00E379A6" w:rsidRDefault="000F5220">
      <w:pPr>
        <w:numPr>
          <w:ilvl w:val="1"/>
          <w:numId w:val="36"/>
        </w:numPr>
      </w:pPr>
      <w:r>
        <w:t xml:space="preserve">This value </w:t>
      </w:r>
      <w:r>
        <w:rPr>
          <w:rStyle w:val="keyword"/>
        </w:rPr>
        <w:t>MAY</w:t>
      </w:r>
      <w:r>
        <w:t xml:space="preserve"> contain zero or one [0..1] </w:t>
      </w:r>
      <w:r>
        <w:rPr>
          <w:rStyle w:val="XMLnameBold"/>
        </w:rPr>
        <w:t>low</w:t>
      </w:r>
      <w:bookmarkStart w:id="1037" w:name="C_3247-22644"/>
      <w:bookmarkEnd w:id="1037"/>
      <w:r>
        <w:t xml:space="preserve"> (CONF:3247-22644).</w:t>
      </w:r>
    </w:p>
    <w:p w14:paraId="6DF5F304" w14:textId="77777777" w:rsidR="00E379A6" w:rsidRDefault="000F5220">
      <w:pPr>
        <w:numPr>
          <w:ilvl w:val="2"/>
          <w:numId w:val="36"/>
        </w:numPr>
      </w:pPr>
      <w:r>
        <w:t xml:space="preserve">The low, if present, </w:t>
      </w:r>
      <w:r>
        <w:rPr>
          <w:rStyle w:val="keyword"/>
        </w:rPr>
        <w:t>MAY</w:t>
      </w:r>
      <w:r>
        <w:t xml:space="preserve"> contain zero or one [0..1] </w:t>
      </w:r>
      <w:r>
        <w:rPr>
          <w:rStyle w:val="XMLnameBold"/>
        </w:rPr>
        <w:t>@value</w:t>
      </w:r>
      <w:bookmarkStart w:id="1038" w:name="C_3247-23095"/>
      <w:bookmarkEnd w:id="1038"/>
      <w:r>
        <w:t xml:space="preserve"> (CONF:3247-23095).</w:t>
      </w:r>
    </w:p>
    <w:p w14:paraId="0F78C529" w14:textId="77777777" w:rsidR="00E379A6" w:rsidRDefault="000F5220">
      <w:pPr>
        <w:numPr>
          <w:ilvl w:val="2"/>
          <w:numId w:val="36"/>
        </w:numPr>
      </w:pPr>
      <w:r>
        <w:t xml:space="preserve">The low, if present, </w:t>
      </w:r>
      <w:r>
        <w:rPr>
          <w:rStyle w:val="keyword"/>
        </w:rPr>
        <w:t>MAY</w:t>
      </w:r>
      <w:r>
        <w:t xml:space="preserve"> contain zero or one [0..1] </w:t>
      </w:r>
      <w:r>
        <w:rPr>
          <w:rStyle w:val="XMLnameBold"/>
        </w:rPr>
        <w:t>@unit</w:t>
      </w:r>
      <w:bookmarkStart w:id="1039" w:name="C_3247-23096"/>
      <w:bookmarkEnd w:id="1039"/>
      <w:r>
        <w:t xml:space="preserve"> (CONF:3247-23096).</w:t>
      </w:r>
    </w:p>
    <w:p w14:paraId="27306E2B" w14:textId="77777777" w:rsidR="00E379A6" w:rsidRDefault="000F5220">
      <w:pPr>
        <w:numPr>
          <w:ilvl w:val="2"/>
          <w:numId w:val="36"/>
        </w:numPr>
      </w:pPr>
      <w:r>
        <w:t xml:space="preserve">The low, if present, </w:t>
      </w:r>
      <w:r>
        <w:rPr>
          <w:rStyle w:val="keyword"/>
        </w:rPr>
        <w:t>MAY</w:t>
      </w:r>
      <w:r>
        <w:t xml:space="preserve"> contain zero or one [0..1] </w:t>
      </w:r>
      <w:r>
        <w:rPr>
          <w:rStyle w:val="XMLnameBold"/>
        </w:rPr>
        <w:t>@inclusive</w:t>
      </w:r>
      <w:bookmarkStart w:id="1040" w:name="C_3247-22645"/>
      <w:bookmarkEnd w:id="1040"/>
      <w:r>
        <w:t xml:space="preserve"> (CONF:3247-22645).</w:t>
      </w:r>
    </w:p>
    <w:p w14:paraId="07FF2AE9" w14:textId="77777777" w:rsidR="00E379A6" w:rsidRDefault="000F5220">
      <w:pPr>
        <w:numPr>
          <w:ilvl w:val="1"/>
          <w:numId w:val="36"/>
        </w:numPr>
      </w:pPr>
      <w:r>
        <w:t xml:space="preserve">This value </w:t>
      </w:r>
      <w:r>
        <w:rPr>
          <w:rStyle w:val="keyword"/>
        </w:rPr>
        <w:t>MAY</w:t>
      </w:r>
      <w:r>
        <w:t xml:space="preserve"> contain zero or one [0..1] </w:t>
      </w:r>
      <w:r>
        <w:rPr>
          <w:rStyle w:val="XMLnameBold"/>
        </w:rPr>
        <w:t>high</w:t>
      </w:r>
      <w:bookmarkStart w:id="1041" w:name="C_3247-22646"/>
      <w:bookmarkEnd w:id="1041"/>
      <w:r>
        <w:t xml:space="preserve"> (CONF:3247-22646).</w:t>
      </w:r>
    </w:p>
    <w:p w14:paraId="631DE477" w14:textId="77777777" w:rsidR="00E379A6" w:rsidRDefault="000F5220">
      <w:pPr>
        <w:numPr>
          <w:ilvl w:val="2"/>
          <w:numId w:val="36"/>
        </w:numPr>
      </w:pPr>
      <w:r>
        <w:t xml:space="preserve">The high, if present, </w:t>
      </w:r>
      <w:r>
        <w:rPr>
          <w:rStyle w:val="keyword"/>
        </w:rPr>
        <w:t>MAY</w:t>
      </w:r>
      <w:r>
        <w:t xml:space="preserve"> contain zero or one [0..1] </w:t>
      </w:r>
      <w:r>
        <w:rPr>
          <w:rStyle w:val="XMLnameBold"/>
        </w:rPr>
        <w:t>@value</w:t>
      </w:r>
      <w:bookmarkStart w:id="1042" w:name="C_3247-23097"/>
      <w:bookmarkEnd w:id="1042"/>
      <w:r>
        <w:t xml:space="preserve"> (CONF:3247-23097).</w:t>
      </w:r>
    </w:p>
    <w:p w14:paraId="0CD28F70" w14:textId="77777777" w:rsidR="00E379A6" w:rsidRDefault="000F5220">
      <w:pPr>
        <w:numPr>
          <w:ilvl w:val="2"/>
          <w:numId w:val="36"/>
        </w:numPr>
      </w:pPr>
      <w:r>
        <w:t xml:space="preserve">The high, if present, </w:t>
      </w:r>
      <w:r>
        <w:rPr>
          <w:rStyle w:val="keyword"/>
        </w:rPr>
        <w:t>MAY</w:t>
      </w:r>
      <w:r>
        <w:t xml:space="preserve"> contain zero or one [0..1] </w:t>
      </w:r>
      <w:r>
        <w:rPr>
          <w:rStyle w:val="XMLnameBold"/>
        </w:rPr>
        <w:t>@unit</w:t>
      </w:r>
      <w:bookmarkStart w:id="1043" w:name="C_3247-23098"/>
      <w:bookmarkEnd w:id="1043"/>
      <w:r>
        <w:t xml:space="preserve"> (CONF:3247-23098).</w:t>
      </w:r>
    </w:p>
    <w:p w14:paraId="04D565E0" w14:textId="77777777" w:rsidR="00E379A6" w:rsidRDefault="000F5220">
      <w:pPr>
        <w:numPr>
          <w:ilvl w:val="2"/>
          <w:numId w:val="36"/>
        </w:numPr>
      </w:pPr>
      <w:r>
        <w:t xml:space="preserve">The high, if present, </w:t>
      </w:r>
      <w:r>
        <w:rPr>
          <w:rStyle w:val="keyword"/>
        </w:rPr>
        <w:t>MAY</w:t>
      </w:r>
      <w:r>
        <w:t xml:space="preserve"> contain zero or one [0..1] </w:t>
      </w:r>
      <w:r>
        <w:rPr>
          <w:rStyle w:val="XMLnameBold"/>
        </w:rPr>
        <w:t>@inclusive</w:t>
      </w:r>
      <w:bookmarkStart w:id="1044" w:name="C_3247-22647"/>
      <w:bookmarkEnd w:id="1044"/>
      <w:r>
        <w:t xml:space="preserve"> (CONF:3247-22647).</w:t>
      </w:r>
    </w:p>
    <w:p w14:paraId="09B1FFF8" w14:textId="77777777" w:rsidR="00E379A6" w:rsidRDefault="000F5220">
      <w:pPr>
        <w:numPr>
          <w:ilvl w:val="1"/>
          <w:numId w:val="36"/>
        </w:numPr>
      </w:pPr>
      <w:r>
        <w:t xml:space="preserve">This value </w:t>
      </w:r>
      <w:r>
        <w:rPr>
          <w:rStyle w:val="keyword"/>
        </w:rPr>
        <w:t>MAY</w:t>
      </w:r>
      <w:r>
        <w:t xml:space="preserve"> contain zero or one [0..1] </w:t>
      </w:r>
      <w:r>
        <w:rPr>
          <w:rStyle w:val="XMLnameBold"/>
        </w:rPr>
        <w:t>center</w:t>
      </w:r>
      <w:bookmarkStart w:id="1045" w:name="C_3247-22648"/>
      <w:bookmarkEnd w:id="1045"/>
      <w:r>
        <w:t xml:space="preserve"> (CONF:3247-22648).</w:t>
      </w:r>
    </w:p>
    <w:p w14:paraId="0CB58C69" w14:textId="77777777" w:rsidR="00E379A6" w:rsidRDefault="000F5220">
      <w:pPr>
        <w:numPr>
          <w:ilvl w:val="2"/>
          <w:numId w:val="36"/>
        </w:numPr>
      </w:pPr>
      <w:r>
        <w:t xml:space="preserve">The center, if present, </w:t>
      </w:r>
      <w:r>
        <w:rPr>
          <w:rStyle w:val="keyword"/>
        </w:rPr>
        <w:t>MAY</w:t>
      </w:r>
      <w:r>
        <w:t xml:space="preserve"> contain zero or one [0..1] </w:t>
      </w:r>
      <w:r>
        <w:rPr>
          <w:rStyle w:val="XMLnameBold"/>
        </w:rPr>
        <w:t>@value</w:t>
      </w:r>
      <w:bookmarkStart w:id="1046" w:name="C_3247-23099"/>
      <w:bookmarkEnd w:id="1046"/>
      <w:r>
        <w:t xml:space="preserve"> (CONF:3247-23099).</w:t>
      </w:r>
    </w:p>
    <w:p w14:paraId="2BD85E47" w14:textId="77777777" w:rsidR="00E379A6" w:rsidRDefault="000F5220">
      <w:pPr>
        <w:numPr>
          <w:ilvl w:val="2"/>
          <w:numId w:val="36"/>
        </w:numPr>
      </w:pPr>
      <w:r>
        <w:t xml:space="preserve">The center, if present, </w:t>
      </w:r>
      <w:r>
        <w:rPr>
          <w:rStyle w:val="keyword"/>
        </w:rPr>
        <w:t>MAY</w:t>
      </w:r>
      <w:r>
        <w:t xml:space="preserve"> contain zero or one [0..1] </w:t>
      </w:r>
      <w:r>
        <w:rPr>
          <w:rStyle w:val="XMLnameBold"/>
        </w:rPr>
        <w:t>@unit</w:t>
      </w:r>
      <w:bookmarkStart w:id="1047" w:name="C_3247-23100"/>
      <w:bookmarkEnd w:id="1047"/>
      <w:r>
        <w:t xml:space="preserve"> (CONF:3247-23100).</w:t>
      </w:r>
    </w:p>
    <w:p w14:paraId="26A5A43C" w14:textId="77777777" w:rsidR="00E379A6" w:rsidRDefault="000F5220">
      <w:pPr>
        <w:numPr>
          <w:ilvl w:val="1"/>
          <w:numId w:val="36"/>
        </w:numPr>
      </w:pPr>
      <w:r>
        <w:lastRenderedPageBreak/>
        <w:t xml:space="preserve">This value </w:t>
      </w:r>
      <w:r>
        <w:rPr>
          <w:rStyle w:val="keyword"/>
        </w:rPr>
        <w:t>MAY</w:t>
      </w:r>
      <w:r>
        <w:t xml:space="preserve"> contain zero or one [0..1] </w:t>
      </w:r>
      <w:r>
        <w:rPr>
          <w:rStyle w:val="XMLnameBold"/>
        </w:rPr>
        <w:t>@nullFlavor</w:t>
      </w:r>
      <w:bookmarkStart w:id="1048" w:name="C_3247-23366"/>
      <w:bookmarkEnd w:id="1048"/>
      <w:r>
        <w:t xml:space="preserve"> (CONF:3247-23366).</w:t>
      </w:r>
    </w:p>
    <w:p w14:paraId="3B9A4E7D" w14:textId="407CCC58" w:rsidR="00E379A6" w:rsidRDefault="000F5220">
      <w:pPr>
        <w:numPr>
          <w:ilvl w:val="0"/>
          <w:numId w:val="36"/>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1049" w:name="C_3247-23101"/>
      <w:bookmarkEnd w:id="1049"/>
      <w:r>
        <w:t xml:space="preserve"> (CONF:3247-23101).</w:t>
      </w:r>
    </w:p>
    <w:p w14:paraId="29C1F032" w14:textId="77777777" w:rsidR="00E379A6" w:rsidRDefault="000F5220">
      <w:pPr>
        <w:numPr>
          <w:ilvl w:val="0"/>
          <w:numId w:val="36"/>
        </w:numPr>
      </w:pPr>
      <w:r>
        <w:rPr>
          <w:rStyle w:val="keyword"/>
        </w:rPr>
        <w:t>SHALL</w:t>
      </w:r>
      <w:r>
        <w:t xml:space="preserve"> contain exactly one [1..1] </w:t>
      </w:r>
      <w:r>
        <w:rPr>
          <w:rStyle w:val="XMLnameBold"/>
        </w:rPr>
        <w:t>methodCode</w:t>
      </w:r>
      <w:bookmarkStart w:id="1050" w:name="C_3247-30599"/>
      <w:bookmarkEnd w:id="1050"/>
      <w:r>
        <w:t xml:space="preserve"> (CONF:3247-30599).</w:t>
      </w:r>
    </w:p>
    <w:p w14:paraId="7CABCEE7" w14:textId="0EB832D9" w:rsidR="00E379A6" w:rsidRDefault="000F5220">
      <w:pPr>
        <w:numPr>
          <w:ilvl w:val="1"/>
          <w:numId w:val="36"/>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1051" w:name="C_3247-30602"/>
      <w:bookmarkEnd w:id="1051"/>
      <w:r>
        <w:t xml:space="preserve"> (CONF:3247-30602).</w:t>
      </w:r>
    </w:p>
    <w:p w14:paraId="662D813B" w14:textId="77777777" w:rsidR="00E379A6" w:rsidRDefault="000F5220">
      <w:pPr>
        <w:numPr>
          <w:ilvl w:val="1"/>
          <w:numId w:val="36"/>
        </w:numPr>
      </w:pPr>
      <w:r>
        <w:t xml:space="preserve">This methodCode </w:t>
      </w:r>
      <w:r>
        <w:rPr>
          <w:rStyle w:val="keyword"/>
        </w:rPr>
        <w:t>SHALL</w:t>
      </w:r>
      <w:r>
        <w:t xml:space="preserve"> contain exactly one [1..1] </w:t>
      </w:r>
      <w:r>
        <w:rPr>
          <w:rStyle w:val="XMLnameBold"/>
        </w:rPr>
        <w:t>@codeSystem</w:t>
      </w:r>
      <w:bookmarkStart w:id="1052" w:name="C_3247-30603"/>
      <w:bookmarkEnd w:id="1052"/>
      <w:r>
        <w:t xml:space="preserve"> (CONF:3247-30603).</w:t>
      </w:r>
    </w:p>
    <w:p w14:paraId="7AC3A473" w14:textId="30C5FE65" w:rsidR="00E379A6" w:rsidRDefault="000F5220">
      <w:pPr>
        <w:pStyle w:val="Caption"/>
      </w:pPr>
      <w:bookmarkStart w:id="1053" w:name="_Toc491882558"/>
      <w:r>
        <w:t xml:space="preserve">Table </w:t>
      </w:r>
      <w:r>
        <w:fldChar w:fldCharType="begin"/>
      </w:r>
      <w:r>
        <w:instrText>SEQ Table \* ARABIC</w:instrText>
      </w:r>
      <w:r>
        <w:fldChar w:fldCharType="separate"/>
      </w:r>
      <w:bookmarkStart w:id="1054" w:name="NHSNDrugSusceptibilityTestsCode"/>
      <w:bookmarkEnd w:id="1054"/>
      <w:r w:rsidR="00D90831">
        <w:t>112</w:t>
      </w:r>
      <w:r>
        <w:fldChar w:fldCharType="end"/>
      </w:r>
      <w:r>
        <w:t>: NHSNDrugSusceptibilityTestsCode</w:t>
      </w:r>
      <w:bookmarkEnd w:id="10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2: NHSNDrugSusceptibilityTestsCode"/>
        <w:tblDescription w:val="Table 112: NHSNDrugSusceptibilityTestsCode"/>
      </w:tblPr>
      <w:tblGrid>
        <w:gridCol w:w="2520"/>
        <w:gridCol w:w="2520"/>
        <w:gridCol w:w="2520"/>
        <w:gridCol w:w="2520"/>
      </w:tblGrid>
      <w:tr w:rsidR="00E379A6" w14:paraId="5F1A2EBA" w14:textId="77777777" w:rsidTr="000B7921">
        <w:trPr>
          <w:cantSplit/>
          <w:jc w:val="center"/>
        </w:trPr>
        <w:tc>
          <w:tcPr>
            <w:tcW w:w="1440" w:type="dxa"/>
            <w:gridSpan w:val="4"/>
          </w:tcPr>
          <w:p w14:paraId="3E88BED2" w14:textId="77777777" w:rsidR="00E379A6" w:rsidRDefault="000F5220">
            <w:pPr>
              <w:pStyle w:val="TableText"/>
            </w:pPr>
            <w:r>
              <w:t>Value Set: NHSNDrugSusceptibilityTestsCode urn:oid:2.16.840.1.113883.13.15</w:t>
            </w:r>
          </w:p>
          <w:p w14:paraId="1F0D5FA0" w14:textId="77777777" w:rsidR="00E379A6" w:rsidRDefault="000F5220">
            <w:pPr>
              <w:pStyle w:val="TableText"/>
            </w:pPr>
            <w:r>
              <w:t>Code System: LOINC 2.16.840.1.113883.6.1 or cdcNHSN 2.16.840.1.113883.6.277</w:t>
            </w:r>
          </w:p>
        </w:tc>
      </w:tr>
      <w:tr w:rsidR="00E379A6" w14:paraId="34FB82EA" w14:textId="77777777" w:rsidTr="000B7921">
        <w:trPr>
          <w:cantSplit/>
          <w:tblHeader/>
          <w:jc w:val="center"/>
        </w:trPr>
        <w:tc>
          <w:tcPr>
            <w:tcW w:w="360" w:type="dxa"/>
            <w:shd w:val="clear" w:color="auto" w:fill="E6E6E6"/>
          </w:tcPr>
          <w:p w14:paraId="0A7F78DB" w14:textId="77777777" w:rsidR="00E379A6" w:rsidRDefault="000F5220">
            <w:pPr>
              <w:pStyle w:val="TableHead"/>
            </w:pPr>
            <w:r>
              <w:t>Code</w:t>
            </w:r>
          </w:p>
        </w:tc>
        <w:tc>
          <w:tcPr>
            <w:tcW w:w="360" w:type="dxa"/>
            <w:shd w:val="clear" w:color="auto" w:fill="E6E6E6"/>
          </w:tcPr>
          <w:p w14:paraId="574C1085" w14:textId="77777777" w:rsidR="00E379A6" w:rsidRDefault="000F5220">
            <w:pPr>
              <w:pStyle w:val="TableHead"/>
            </w:pPr>
            <w:r>
              <w:t>Code System</w:t>
            </w:r>
          </w:p>
        </w:tc>
        <w:tc>
          <w:tcPr>
            <w:tcW w:w="360" w:type="dxa"/>
            <w:shd w:val="clear" w:color="auto" w:fill="E6E6E6"/>
          </w:tcPr>
          <w:p w14:paraId="1C22A98B" w14:textId="77777777" w:rsidR="00E379A6" w:rsidRDefault="000F5220">
            <w:pPr>
              <w:pStyle w:val="TableHead"/>
            </w:pPr>
            <w:r>
              <w:t>Code System OID</w:t>
            </w:r>
          </w:p>
        </w:tc>
        <w:tc>
          <w:tcPr>
            <w:tcW w:w="360" w:type="dxa"/>
            <w:shd w:val="clear" w:color="auto" w:fill="E6E6E6"/>
          </w:tcPr>
          <w:p w14:paraId="78CEEA32" w14:textId="77777777" w:rsidR="00E379A6" w:rsidRDefault="000F5220">
            <w:pPr>
              <w:pStyle w:val="TableHead"/>
            </w:pPr>
            <w:r>
              <w:t>Print Name</w:t>
            </w:r>
          </w:p>
        </w:tc>
      </w:tr>
      <w:tr w:rsidR="00E379A6" w14:paraId="5E908E5D" w14:textId="77777777" w:rsidTr="000B7921">
        <w:trPr>
          <w:cantSplit/>
          <w:jc w:val="center"/>
        </w:trPr>
        <w:tc>
          <w:tcPr>
            <w:tcW w:w="360" w:type="dxa"/>
          </w:tcPr>
          <w:p w14:paraId="2FDA2380" w14:textId="77777777" w:rsidR="00E379A6" w:rsidRDefault="000F5220">
            <w:pPr>
              <w:pStyle w:val="TableText"/>
            </w:pPr>
            <w:r>
              <w:t>18855-7</w:t>
            </w:r>
          </w:p>
        </w:tc>
        <w:tc>
          <w:tcPr>
            <w:tcW w:w="360" w:type="dxa"/>
          </w:tcPr>
          <w:p w14:paraId="5E90ACD5" w14:textId="77777777" w:rsidR="00E379A6" w:rsidRDefault="000F5220">
            <w:pPr>
              <w:pStyle w:val="TableText"/>
            </w:pPr>
            <w:r>
              <w:t>LOINC</w:t>
            </w:r>
          </w:p>
        </w:tc>
        <w:tc>
          <w:tcPr>
            <w:tcW w:w="360" w:type="dxa"/>
          </w:tcPr>
          <w:p w14:paraId="6F433E38" w14:textId="77777777" w:rsidR="00E379A6" w:rsidRDefault="000F5220">
            <w:pPr>
              <w:pStyle w:val="TableText"/>
            </w:pPr>
            <w:r>
              <w:t>urn:oid:2.16.840.1.113883.6.1</w:t>
            </w:r>
          </w:p>
        </w:tc>
        <w:tc>
          <w:tcPr>
            <w:tcW w:w="360" w:type="dxa"/>
          </w:tcPr>
          <w:p w14:paraId="01B6D831" w14:textId="77777777" w:rsidR="00E379A6" w:rsidRDefault="000F5220">
            <w:pPr>
              <w:pStyle w:val="TableText"/>
            </w:pPr>
            <w:r>
              <w:t>5-fluorocytosine Susc Islt</w:t>
            </w:r>
          </w:p>
        </w:tc>
      </w:tr>
      <w:tr w:rsidR="00E379A6" w14:paraId="1A727E24" w14:textId="77777777" w:rsidTr="000B7921">
        <w:trPr>
          <w:cantSplit/>
          <w:jc w:val="center"/>
        </w:trPr>
        <w:tc>
          <w:tcPr>
            <w:tcW w:w="360" w:type="dxa"/>
          </w:tcPr>
          <w:p w14:paraId="6AB27953" w14:textId="77777777" w:rsidR="00E379A6" w:rsidRDefault="000F5220">
            <w:pPr>
              <w:pStyle w:val="TableText"/>
            </w:pPr>
            <w:r>
              <w:t>18860-7</w:t>
            </w:r>
          </w:p>
        </w:tc>
        <w:tc>
          <w:tcPr>
            <w:tcW w:w="360" w:type="dxa"/>
          </w:tcPr>
          <w:p w14:paraId="5BE55971" w14:textId="77777777" w:rsidR="00E379A6" w:rsidRDefault="000F5220">
            <w:pPr>
              <w:pStyle w:val="TableText"/>
            </w:pPr>
            <w:r>
              <w:t>LOINC</w:t>
            </w:r>
          </w:p>
        </w:tc>
        <w:tc>
          <w:tcPr>
            <w:tcW w:w="360" w:type="dxa"/>
          </w:tcPr>
          <w:p w14:paraId="08A51A4C" w14:textId="77777777" w:rsidR="00E379A6" w:rsidRDefault="000F5220">
            <w:pPr>
              <w:pStyle w:val="TableText"/>
            </w:pPr>
            <w:r>
              <w:t>urn:oid:2.16.840.1.113883.6.1</w:t>
            </w:r>
          </w:p>
        </w:tc>
        <w:tc>
          <w:tcPr>
            <w:tcW w:w="360" w:type="dxa"/>
          </w:tcPr>
          <w:p w14:paraId="40EE8BB5" w14:textId="77777777" w:rsidR="00E379A6" w:rsidRDefault="000F5220">
            <w:pPr>
              <w:pStyle w:val="TableText"/>
            </w:pPr>
            <w:r>
              <w:t>Amikacin Susc Islt</w:t>
            </w:r>
          </w:p>
        </w:tc>
      </w:tr>
      <w:tr w:rsidR="00E379A6" w14:paraId="66CA508A" w14:textId="77777777" w:rsidTr="000B7921">
        <w:trPr>
          <w:cantSplit/>
          <w:jc w:val="center"/>
        </w:trPr>
        <w:tc>
          <w:tcPr>
            <w:tcW w:w="360" w:type="dxa"/>
          </w:tcPr>
          <w:p w14:paraId="355DE752" w14:textId="77777777" w:rsidR="00E379A6" w:rsidRDefault="000F5220">
            <w:pPr>
              <w:pStyle w:val="TableText"/>
            </w:pPr>
            <w:r>
              <w:t>18862-3</w:t>
            </w:r>
          </w:p>
        </w:tc>
        <w:tc>
          <w:tcPr>
            <w:tcW w:w="360" w:type="dxa"/>
          </w:tcPr>
          <w:p w14:paraId="6E801020" w14:textId="77777777" w:rsidR="00E379A6" w:rsidRDefault="000F5220">
            <w:pPr>
              <w:pStyle w:val="TableText"/>
            </w:pPr>
            <w:r>
              <w:t>LOINC</w:t>
            </w:r>
          </w:p>
        </w:tc>
        <w:tc>
          <w:tcPr>
            <w:tcW w:w="360" w:type="dxa"/>
          </w:tcPr>
          <w:p w14:paraId="41F78593" w14:textId="77777777" w:rsidR="00E379A6" w:rsidRDefault="000F5220">
            <w:pPr>
              <w:pStyle w:val="TableText"/>
            </w:pPr>
            <w:r>
              <w:t>urn:oid:2.16.840.1.113883.6.1</w:t>
            </w:r>
          </w:p>
        </w:tc>
        <w:tc>
          <w:tcPr>
            <w:tcW w:w="360" w:type="dxa"/>
          </w:tcPr>
          <w:p w14:paraId="4FCC2C3F" w14:textId="77777777" w:rsidR="00E379A6" w:rsidRDefault="000F5220">
            <w:pPr>
              <w:pStyle w:val="TableText"/>
            </w:pPr>
            <w:r>
              <w:t>Amoxicillin+Clav Susc Islt</w:t>
            </w:r>
          </w:p>
        </w:tc>
      </w:tr>
      <w:tr w:rsidR="00E379A6" w14:paraId="6B5043F1" w14:textId="77777777" w:rsidTr="000B7921">
        <w:trPr>
          <w:cantSplit/>
          <w:jc w:val="center"/>
        </w:trPr>
        <w:tc>
          <w:tcPr>
            <w:tcW w:w="360" w:type="dxa"/>
          </w:tcPr>
          <w:p w14:paraId="7A80AE4C" w14:textId="77777777" w:rsidR="00E379A6" w:rsidRDefault="000F5220">
            <w:pPr>
              <w:pStyle w:val="TableText"/>
            </w:pPr>
            <w:r>
              <w:t>18864-9</w:t>
            </w:r>
          </w:p>
        </w:tc>
        <w:tc>
          <w:tcPr>
            <w:tcW w:w="360" w:type="dxa"/>
          </w:tcPr>
          <w:p w14:paraId="35AB9697" w14:textId="77777777" w:rsidR="00E379A6" w:rsidRDefault="000F5220">
            <w:pPr>
              <w:pStyle w:val="TableText"/>
            </w:pPr>
            <w:r>
              <w:t>LOINC</w:t>
            </w:r>
          </w:p>
        </w:tc>
        <w:tc>
          <w:tcPr>
            <w:tcW w:w="360" w:type="dxa"/>
          </w:tcPr>
          <w:p w14:paraId="12BCF7CC" w14:textId="77777777" w:rsidR="00E379A6" w:rsidRDefault="000F5220">
            <w:pPr>
              <w:pStyle w:val="TableText"/>
            </w:pPr>
            <w:r>
              <w:t>urn:oid:2.16.840.1.113883.6.1</w:t>
            </w:r>
          </w:p>
        </w:tc>
        <w:tc>
          <w:tcPr>
            <w:tcW w:w="360" w:type="dxa"/>
          </w:tcPr>
          <w:p w14:paraId="767B17E3" w14:textId="77777777" w:rsidR="00E379A6" w:rsidRDefault="000F5220">
            <w:pPr>
              <w:pStyle w:val="TableText"/>
            </w:pPr>
            <w:r>
              <w:t>Ampicillin Susc Islt</w:t>
            </w:r>
          </w:p>
        </w:tc>
      </w:tr>
      <w:tr w:rsidR="00E379A6" w14:paraId="16185AB8" w14:textId="77777777" w:rsidTr="000B7921">
        <w:trPr>
          <w:cantSplit/>
          <w:jc w:val="center"/>
        </w:trPr>
        <w:tc>
          <w:tcPr>
            <w:tcW w:w="360" w:type="dxa"/>
          </w:tcPr>
          <w:p w14:paraId="014B64B9" w14:textId="77777777" w:rsidR="00E379A6" w:rsidRDefault="000F5220">
            <w:pPr>
              <w:pStyle w:val="TableText"/>
            </w:pPr>
            <w:r>
              <w:t>18865-6</w:t>
            </w:r>
          </w:p>
        </w:tc>
        <w:tc>
          <w:tcPr>
            <w:tcW w:w="360" w:type="dxa"/>
          </w:tcPr>
          <w:p w14:paraId="4463BD89" w14:textId="77777777" w:rsidR="00E379A6" w:rsidRDefault="000F5220">
            <w:pPr>
              <w:pStyle w:val="TableText"/>
            </w:pPr>
            <w:r>
              <w:t>LOINC</w:t>
            </w:r>
          </w:p>
        </w:tc>
        <w:tc>
          <w:tcPr>
            <w:tcW w:w="360" w:type="dxa"/>
          </w:tcPr>
          <w:p w14:paraId="416B10AE" w14:textId="77777777" w:rsidR="00E379A6" w:rsidRDefault="000F5220">
            <w:pPr>
              <w:pStyle w:val="TableText"/>
            </w:pPr>
            <w:r>
              <w:t>urn:oid:2.16.840.1.113883.6.1</w:t>
            </w:r>
          </w:p>
        </w:tc>
        <w:tc>
          <w:tcPr>
            <w:tcW w:w="360" w:type="dxa"/>
          </w:tcPr>
          <w:p w14:paraId="436BB555" w14:textId="77777777" w:rsidR="00E379A6" w:rsidRDefault="000F5220">
            <w:pPr>
              <w:pStyle w:val="TableText"/>
            </w:pPr>
            <w:r>
              <w:t>Ampicillin+Sulbac Susc Islt</w:t>
            </w:r>
          </w:p>
        </w:tc>
      </w:tr>
      <w:tr w:rsidR="00E379A6" w14:paraId="595ABE9B" w14:textId="77777777" w:rsidTr="000B7921">
        <w:trPr>
          <w:cantSplit/>
          <w:jc w:val="center"/>
        </w:trPr>
        <w:tc>
          <w:tcPr>
            <w:tcW w:w="360" w:type="dxa"/>
          </w:tcPr>
          <w:p w14:paraId="3F5CFA58" w14:textId="77777777" w:rsidR="00E379A6" w:rsidRDefault="000F5220">
            <w:pPr>
              <w:pStyle w:val="TableText"/>
            </w:pPr>
            <w:r>
              <w:t>57095-2</w:t>
            </w:r>
          </w:p>
        </w:tc>
        <w:tc>
          <w:tcPr>
            <w:tcW w:w="360" w:type="dxa"/>
          </w:tcPr>
          <w:p w14:paraId="6CFCCFF7" w14:textId="77777777" w:rsidR="00E379A6" w:rsidRDefault="000F5220">
            <w:pPr>
              <w:pStyle w:val="TableText"/>
            </w:pPr>
            <w:r>
              <w:t>LOINC</w:t>
            </w:r>
          </w:p>
        </w:tc>
        <w:tc>
          <w:tcPr>
            <w:tcW w:w="360" w:type="dxa"/>
          </w:tcPr>
          <w:p w14:paraId="39C33A4E" w14:textId="77777777" w:rsidR="00E379A6" w:rsidRDefault="000F5220">
            <w:pPr>
              <w:pStyle w:val="TableText"/>
            </w:pPr>
            <w:r>
              <w:t>urn:oid:2.16.840.1.113883.6.1</w:t>
            </w:r>
          </w:p>
        </w:tc>
        <w:tc>
          <w:tcPr>
            <w:tcW w:w="360" w:type="dxa"/>
          </w:tcPr>
          <w:p w14:paraId="11A09AAE" w14:textId="77777777" w:rsidR="00E379A6" w:rsidRDefault="000F5220">
            <w:pPr>
              <w:pStyle w:val="TableText"/>
            </w:pPr>
            <w:r>
              <w:t>Anidulafungin Susc Islt</w:t>
            </w:r>
          </w:p>
        </w:tc>
      </w:tr>
      <w:tr w:rsidR="00E379A6" w14:paraId="4528D5B3" w14:textId="77777777" w:rsidTr="000B7921">
        <w:trPr>
          <w:cantSplit/>
          <w:jc w:val="center"/>
        </w:trPr>
        <w:tc>
          <w:tcPr>
            <w:tcW w:w="360" w:type="dxa"/>
          </w:tcPr>
          <w:p w14:paraId="094F1F65" w14:textId="77777777" w:rsidR="00E379A6" w:rsidRDefault="000F5220">
            <w:pPr>
              <w:pStyle w:val="TableText"/>
            </w:pPr>
            <w:r>
              <w:t>18866-4</w:t>
            </w:r>
          </w:p>
        </w:tc>
        <w:tc>
          <w:tcPr>
            <w:tcW w:w="360" w:type="dxa"/>
          </w:tcPr>
          <w:p w14:paraId="3B742C6D" w14:textId="77777777" w:rsidR="00E379A6" w:rsidRDefault="000F5220">
            <w:pPr>
              <w:pStyle w:val="TableText"/>
            </w:pPr>
            <w:r>
              <w:t>LOINC</w:t>
            </w:r>
          </w:p>
        </w:tc>
        <w:tc>
          <w:tcPr>
            <w:tcW w:w="360" w:type="dxa"/>
          </w:tcPr>
          <w:p w14:paraId="72D9170E" w14:textId="77777777" w:rsidR="00E379A6" w:rsidRDefault="000F5220">
            <w:pPr>
              <w:pStyle w:val="TableText"/>
            </w:pPr>
            <w:r>
              <w:t>urn:oid:2.16.840.1.113883.6.1</w:t>
            </w:r>
          </w:p>
        </w:tc>
        <w:tc>
          <w:tcPr>
            <w:tcW w:w="360" w:type="dxa"/>
          </w:tcPr>
          <w:p w14:paraId="0D565C8A" w14:textId="77777777" w:rsidR="00E379A6" w:rsidRDefault="000F5220">
            <w:pPr>
              <w:pStyle w:val="TableText"/>
            </w:pPr>
            <w:r>
              <w:t>Azithromycin Susc Islt</w:t>
            </w:r>
          </w:p>
        </w:tc>
      </w:tr>
      <w:tr w:rsidR="00E379A6" w14:paraId="424D1853" w14:textId="77777777" w:rsidTr="000B7921">
        <w:trPr>
          <w:cantSplit/>
          <w:jc w:val="center"/>
        </w:trPr>
        <w:tc>
          <w:tcPr>
            <w:tcW w:w="360" w:type="dxa"/>
          </w:tcPr>
          <w:p w14:paraId="4A9B1D60" w14:textId="77777777" w:rsidR="00E379A6" w:rsidRDefault="000F5220">
            <w:pPr>
              <w:pStyle w:val="TableText"/>
            </w:pPr>
            <w:r>
              <w:t>18868-0</w:t>
            </w:r>
          </w:p>
        </w:tc>
        <w:tc>
          <w:tcPr>
            <w:tcW w:w="360" w:type="dxa"/>
          </w:tcPr>
          <w:p w14:paraId="3BC2D48D" w14:textId="77777777" w:rsidR="00E379A6" w:rsidRDefault="000F5220">
            <w:pPr>
              <w:pStyle w:val="TableText"/>
            </w:pPr>
            <w:r>
              <w:t>LOINC</w:t>
            </w:r>
          </w:p>
        </w:tc>
        <w:tc>
          <w:tcPr>
            <w:tcW w:w="360" w:type="dxa"/>
          </w:tcPr>
          <w:p w14:paraId="3C60F58C" w14:textId="77777777" w:rsidR="00E379A6" w:rsidRDefault="000F5220">
            <w:pPr>
              <w:pStyle w:val="TableText"/>
            </w:pPr>
            <w:r>
              <w:t>urn:oid:2.16.840.1.113883.6.1</w:t>
            </w:r>
          </w:p>
        </w:tc>
        <w:tc>
          <w:tcPr>
            <w:tcW w:w="360" w:type="dxa"/>
          </w:tcPr>
          <w:p w14:paraId="6EB8CAE8" w14:textId="77777777" w:rsidR="00E379A6" w:rsidRDefault="000F5220">
            <w:pPr>
              <w:pStyle w:val="TableText"/>
            </w:pPr>
            <w:r>
              <w:t>Aztreonam Susc Islt</w:t>
            </w:r>
          </w:p>
        </w:tc>
      </w:tr>
      <w:tr w:rsidR="00E379A6" w14:paraId="2515EF39" w14:textId="77777777" w:rsidTr="000B7921">
        <w:trPr>
          <w:cantSplit/>
          <w:jc w:val="center"/>
        </w:trPr>
        <w:tc>
          <w:tcPr>
            <w:tcW w:w="360" w:type="dxa"/>
          </w:tcPr>
          <w:p w14:paraId="22AAED50" w14:textId="77777777" w:rsidR="00E379A6" w:rsidRDefault="000F5220">
            <w:pPr>
              <w:pStyle w:val="TableText"/>
            </w:pPr>
            <w:r>
              <w:t>32378-2</w:t>
            </w:r>
          </w:p>
        </w:tc>
        <w:tc>
          <w:tcPr>
            <w:tcW w:w="360" w:type="dxa"/>
          </w:tcPr>
          <w:p w14:paraId="125EE2A4" w14:textId="77777777" w:rsidR="00E379A6" w:rsidRDefault="000F5220">
            <w:pPr>
              <w:pStyle w:val="TableText"/>
            </w:pPr>
            <w:r>
              <w:t>LOINC</w:t>
            </w:r>
          </w:p>
        </w:tc>
        <w:tc>
          <w:tcPr>
            <w:tcW w:w="360" w:type="dxa"/>
          </w:tcPr>
          <w:p w14:paraId="5D29797B" w14:textId="77777777" w:rsidR="00E379A6" w:rsidRDefault="000F5220">
            <w:pPr>
              <w:pStyle w:val="TableText"/>
            </w:pPr>
            <w:r>
              <w:t>urn:oid:2.16.840.1.113883.6.1</w:t>
            </w:r>
          </w:p>
        </w:tc>
        <w:tc>
          <w:tcPr>
            <w:tcW w:w="360" w:type="dxa"/>
          </w:tcPr>
          <w:p w14:paraId="1B263D9A" w14:textId="77777777" w:rsidR="00E379A6" w:rsidRDefault="000F5220">
            <w:pPr>
              <w:pStyle w:val="TableText"/>
            </w:pPr>
            <w:r>
              <w:t>Caspofungin Susc Islt</w:t>
            </w:r>
          </w:p>
        </w:tc>
      </w:tr>
      <w:tr w:rsidR="00E379A6" w14:paraId="1E3EAA7D" w14:textId="77777777" w:rsidTr="000B7921">
        <w:trPr>
          <w:cantSplit/>
          <w:jc w:val="center"/>
        </w:trPr>
        <w:tc>
          <w:tcPr>
            <w:tcW w:w="360" w:type="dxa"/>
          </w:tcPr>
          <w:p w14:paraId="558732F9" w14:textId="77777777" w:rsidR="00E379A6" w:rsidRDefault="000F5220">
            <w:pPr>
              <w:pStyle w:val="TableText"/>
            </w:pPr>
            <w:r>
              <w:t>18878-9</w:t>
            </w:r>
          </w:p>
        </w:tc>
        <w:tc>
          <w:tcPr>
            <w:tcW w:w="360" w:type="dxa"/>
          </w:tcPr>
          <w:p w14:paraId="3EBB6F6C" w14:textId="77777777" w:rsidR="00E379A6" w:rsidRDefault="000F5220">
            <w:pPr>
              <w:pStyle w:val="TableText"/>
            </w:pPr>
            <w:r>
              <w:t>LOINC</w:t>
            </w:r>
          </w:p>
        </w:tc>
        <w:tc>
          <w:tcPr>
            <w:tcW w:w="360" w:type="dxa"/>
          </w:tcPr>
          <w:p w14:paraId="37AE4A77" w14:textId="77777777" w:rsidR="00E379A6" w:rsidRDefault="000F5220">
            <w:pPr>
              <w:pStyle w:val="TableText"/>
            </w:pPr>
            <w:r>
              <w:t>urn:oid:2.16.840.1.113883.6.1</w:t>
            </w:r>
          </w:p>
        </w:tc>
        <w:tc>
          <w:tcPr>
            <w:tcW w:w="360" w:type="dxa"/>
          </w:tcPr>
          <w:p w14:paraId="346B94F7" w14:textId="77777777" w:rsidR="00E379A6" w:rsidRDefault="000F5220">
            <w:pPr>
              <w:pStyle w:val="TableText"/>
            </w:pPr>
            <w:r>
              <w:t>Cefazolin Susc Islt</w:t>
            </w:r>
          </w:p>
        </w:tc>
      </w:tr>
      <w:tr w:rsidR="00E379A6" w14:paraId="7AF36B7E" w14:textId="77777777" w:rsidTr="000B7921">
        <w:trPr>
          <w:cantSplit/>
          <w:jc w:val="center"/>
        </w:trPr>
        <w:tc>
          <w:tcPr>
            <w:tcW w:w="1440" w:type="dxa"/>
            <w:gridSpan w:val="4"/>
          </w:tcPr>
          <w:p w14:paraId="651F4052" w14:textId="77777777" w:rsidR="00E379A6" w:rsidRDefault="000F5220">
            <w:pPr>
              <w:pStyle w:val="TableText"/>
            </w:pPr>
            <w:r>
              <w:t>...</w:t>
            </w:r>
          </w:p>
        </w:tc>
      </w:tr>
    </w:tbl>
    <w:p w14:paraId="676FBB94" w14:textId="77777777" w:rsidR="00E379A6" w:rsidRDefault="00E379A6">
      <w:pPr>
        <w:pStyle w:val="BodyText"/>
      </w:pPr>
    </w:p>
    <w:p w14:paraId="447C11E1" w14:textId="2989D393" w:rsidR="00E379A6" w:rsidRDefault="000F5220">
      <w:pPr>
        <w:pStyle w:val="Caption"/>
      </w:pPr>
      <w:bookmarkStart w:id="1055" w:name="_Toc491882559"/>
      <w:r>
        <w:lastRenderedPageBreak/>
        <w:t xml:space="preserve">Table </w:t>
      </w:r>
      <w:r>
        <w:fldChar w:fldCharType="begin"/>
      </w:r>
      <w:r>
        <w:instrText>SEQ Table \* ARABIC</w:instrText>
      </w:r>
      <w:r>
        <w:fldChar w:fldCharType="separate"/>
      </w:r>
      <w:bookmarkStart w:id="1056" w:name="NHSNDrugSusceptibilityTestMethod"/>
      <w:bookmarkEnd w:id="1056"/>
      <w:r w:rsidR="00D90831">
        <w:t>113</w:t>
      </w:r>
      <w:r>
        <w:fldChar w:fldCharType="end"/>
      </w:r>
      <w:r>
        <w:t>: NHSNDrugSusceptibilityTestMethod</w:t>
      </w:r>
      <w:bookmarkEnd w:id="10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3: NHSNDrugSusceptibilityTestMethod"/>
        <w:tblDescription w:val="Table 113: NHSNDrugSusceptibilityTestMethod"/>
      </w:tblPr>
      <w:tblGrid>
        <w:gridCol w:w="2520"/>
        <w:gridCol w:w="2520"/>
        <w:gridCol w:w="2520"/>
        <w:gridCol w:w="2520"/>
      </w:tblGrid>
      <w:tr w:rsidR="00E379A6" w14:paraId="70FD2BC6" w14:textId="77777777" w:rsidTr="000B7921">
        <w:trPr>
          <w:cantSplit/>
          <w:jc w:val="center"/>
        </w:trPr>
        <w:tc>
          <w:tcPr>
            <w:tcW w:w="1440" w:type="dxa"/>
            <w:gridSpan w:val="4"/>
          </w:tcPr>
          <w:p w14:paraId="66C6BAE7" w14:textId="77777777" w:rsidR="00E379A6" w:rsidRDefault="000F5220">
            <w:pPr>
              <w:pStyle w:val="TableText"/>
            </w:pPr>
            <w:r>
              <w:t>Value Set: NHSNDrugSusceptibilityTestMethod urn:oid:2.16.840.1.113883.10.20.5.9.4</w:t>
            </w:r>
          </w:p>
        </w:tc>
      </w:tr>
      <w:tr w:rsidR="00E379A6" w14:paraId="1404DCE0" w14:textId="77777777" w:rsidTr="000B7921">
        <w:trPr>
          <w:cantSplit/>
          <w:tblHeader/>
          <w:jc w:val="center"/>
        </w:trPr>
        <w:tc>
          <w:tcPr>
            <w:tcW w:w="360" w:type="dxa"/>
            <w:shd w:val="clear" w:color="auto" w:fill="E6E6E6"/>
          </w:tcPr>
          <w:p w14:paraId="3B852E6F" w14:textId="77777777" w:rsidR="00E379A6" w:rsidRDefault="000F5220">
            <w:pPr>
              <w:pStyle w:val="TableHead"/>
            </w:pPr>
            <w:r>
              <w:t>Code</w:t>
            </w:r>
          </w:p>
        </w:tc>
        <w:tc>
          <w:tcPr>
            <w:tcW w:w="360" w:type="dxa"/>
            <w:shd w:val="clear" w:color="auto" w:fill="E6E6E6"/>
          </w:tcPr>
          <w:p w14:paraId="7F533A8D" w14:textId="77777777" w:rsidR="00E379A6" w:rsidRDefault="000F5220">
            <w:pPr>
              <w:pStyle w:val="TableHead"/>
            </w:pPr>
            <w:r>
              <w:t>Code System</w:t>
            </w:r>
          </w:p>
        </w:tc>
        <w:tc>
          <w:tcPr>
            <w:tcW w:w="360" w:type="dxa"/>
            <w:shd w:val="clear" w:color="auto" w:fill="E6E6E6"/>
          </w:tcPr>
          <w:p w14:paraId="36FA3872" w14:textId="77777777" w:rsidR="00E379A6" w:rsidRDefault="000F5220">
            <w:pPr>
              <w:pStyle w:val="TableHead"/>
            </w:pPr>
            <w:r>
              <w:t>Code System OID</w:t>
            </w:r>
          </w:p>
        </w:tc>
        <w:tc>
          <w:tcPr>
            <w:tcW w:w="360" w:type="dxa"/>
            <w:shd w:val="clear" w:color="auto" w:fill="E6E6E6"/>
          </w:tcPr>
          <w:p w14:paraId="385445C1" w14:textId="77777777" w:rsidR="00E379A6" w:rsidRDefault="000F5220">
            <w:pPr>
              <w:pStyle w:val="TableHead"/>
            </w:pPr>
            <w:r>
              <w:t>Print Name</w:t>
            </w:r>
          </w:p>
        </w:tc>
      </w:tr>
      <w:tr w:rsidR="00E379A6" w14:paraId="5918CA81" w14:textId="77777777" w:rsidTr="000B7921">
        <w:trPr>
          <w:cantSplit/>
          <w:jc w:val="center"/>
        </w:trPr>
        <w:tc>
          <w:tcPr>
            <w:tcW w:w="360" w:type="dxa"/>
          </w:tcPr>
          <w:p w14:paraId="199A3619" w14:textId="77777777" w:rsidR="00E379A6" w:rsidRDefault="000F5220">
            <w:pPr>
              <w:pStyle w:val="TableText"/>
            </w:pPr>
            <w:r>
              <w:t>50545-3</w:t>
            </w:r>
          </w:p>
        </w:tc>
        <w:tc>
          <w:tcPr>
            <w:tcW w:w="360" w:type="dxa"/>
          </w:tcPr>
          <w:p w14:paraId="4C1A23D0" w14:textId="77777777" w:rsidR="00E379A6" w:rsidRDefault="000F5220">
            <w:pPr>
              <w:pStyle w:val="TableText"/>
            </w:pPr>
            <w:r>
              <w:t>LOINC</w:t>
            </w:r>
          </w:p>
        </w:tc>
        <w:tc>
          <w:tcPr>
            <w:tcW w:w="360" w:type="dxa"/>
          </w:tcPr>
          <w:p w14:paraId="21DCCE63" w14:textId="77777777" w:rsidR="00E379A6" w:rsidRDefault="000F5220">
            <w:pPr>
              <w:pStyle w:val="TableText"/>
            </w:pPr>
            <w:r>
              <w:t>urn:oid:2.16.840.1.113883.6.1</w:t>
            </w:r>
          </w:p>
        </w:tc>
        <w:tc>
          <w:tcPr>
            <w:tcW w:w="360" w:type="dxa"/>
          </w:tcPr>
          <w:p w14:paraId="2EE66E0E" w14:textId="77777777" w:rsidR="00E379A6" w:rsidRDefault="000F5220">
            <w:pPr>
              <w:pStyle w:val="TableText"/>
            </w:pPr>
            <w:r>
              <w:t>Bacterial susceptibility panel by Minimum inhibitory concentration (MIC)</w:t>
            </w:r>
          </w:p>
        </w:tc>
      </w:tr>
      <w:tr w:rsidR="00E379A6" w14:paraId="50618866" w14:textId="77777777" w:rsidTr="000B7921">
        <w:trPr>
          <w:cantSplit/>
          <w:jc w:val="center"/>
        </w:trPr>
        <w:tc>
          <w:tcPr>
            <w:tcW w:w="360" w:type="dxa"/>
          </w:tcPr>
          <w:p w14:paraId="271D9247" w14:textId="77777777" w:rsidR="00E379A6" w:rsidRDefault="000F5220">
            <w:pPr>
              <w:pStyle w:val="TableText"/>
            </w:pPr>
            <w:r>
              <w:t>50546-1</w:t>
            </w:r>
          </w:p>
        </w:tc>
        <w:tc>
          <w:tcPr>
            <w:tcW w:w="360" w:type="dxa"/>
          </w:tcPr>
          <w:p w14:paraId="34817859" w14:textId="77777777" w:rsidR="00E379A6" w:rsidRDefault="000F5220">
            <w:pPr>
              <w:pStyle w:val="TableText"/>
            </w:pPr>
            <w:r>
              <w:t>LOINC</w:t>
            </w:r>
          </w:p>
        </w:tc>
        <w:tc>
          <w:tcPr>
            <w:tcW w:w="360" w:type="dxa"/>
          </w:tcPr>
          <w:p w14:paraId="65F2BDE7" w14:textId="77777777" w:rsidR="00E379A6" w:rsidRDefault="000F5220">
            <w:pPr>
              <w:pStyle w:val="TableText"/>
            </w:pPr>
            <w:r>
              <w:t>urn:oid:2.16.840.1.113883.6.1</w:t>
            </w:r>
          </w:p>
        </w:tc>
        <w:tc>
          <w:tcPr>
            <w:tcW w:w="360" w:type="dxa"/>
          </w:tcPr>
          <w:p w14:paraId="2C6C4360" w14:textId="77777777" w:rsidR="00E379A6" w:rsidRDefault="000F5220">
            <w:pPr>
              <w:pStyle w:val="TableText"/>
            </w:pPr>
            <w:r>
              <w:t>Bacterial susceptibility panel by Disk diffusion (KB)</w:t>
            </w:r>
          </w:p>
        </w:tc>
      </w:tr>
      <w:tr w:rsidR="00E379A6" w14:paraId="193CA28E" w14:textId="77777777" w:rsidTr="000B7921">
        <w:trPr>
          <w:cantSplit/>
          <w:jc w:val="center"/>
        </w:trPr>
        <w:tc>
          <w:tcPr>
            <w:tcW w:w="360" w:type="dxa"/>
          </w:tcPr>
          <w:p w14:paraId="48BA98AE" w14:textId="77777777" w:rsidR="00E379A6" w:rsidRDefault="000F5220">
            <w:pPr>
              <w:pStyle w:val="TableText"/>
            </w:pPr>
            <w:r>
              <w:t>49589-5</w:t>
            </w:r>
          </w:p>
        </w:tc>
        <w:tc>
          <w:tcPr>
            <w:tcW w:w="360" w:type="dxa"/>
          </w:tcPr>
          <w:p w14:paraId="39802D11" w14:textId="77777777" w:rsidR="00E379A6" w:rsidRDefault="000F5220">
            <w:pPr>
              <w:pStyle w:val="TableText"/>
            </w:pPr>
            <w:r>
              <w:t>LOINC</w:t>
            </w:r>
          </w:p>
        </w:tc>
        <w:tc>
          <w:tcPr>
            <w:tcW w:w="360" w:type="dxa"/>
          </w:tcPr>
          <w:p w14:paraId="054DC78F" w14:textId="77777777" w:rsidR="00E379A6" w:rsidRDefault="000F5220">
            <w:pPr>
              <w:pStyle w:val="TableText"/>
            </w:pPr>
            <w:r>
              <w:t>urn:oid:2.16.840.1.113883.6.1</w:t>
            </w:r>
          </w:p>
        </w:tc>
        <w:tc>
          <w:tcPr>
            <w:tcW w:w="360" w:type="dxa"/>
          </w:tcPr>
          <w:p w14:paraId="13ED7F63" w14:textId="77777777" w:rsidR="00E379A6" w:rsidRDefault="000F5220">
            <w:pPr>
              <w:pStyle w:val="TableText"/>
            </w:pPr>
            <w:r>
              <w:t>Bacterial susceptibility panel by Gradient strip (E-test)</w:t>
            </w:r>
          </w:p>
        </w:tc>
      </w:tr>
    </w:tbl>
    <w:p w14:paraId="4634CDCB" w14:textId="77777777" w:rsidR="00E379A6" w:rsidRDefault="00E379A6">
      <w:pPr>
        <w:pStyle w:val="BodyText"/>
      </w:pPr>
    </w:p>
    <w:p w14:paraId="72C7C507" w14:textId="62BFB47B" w:rsidR="00E379A6" w:rsidRDefault="000F5220">
      <w:pPr>
        <w:pStyle w:val="Caption"/>
        <w:ind w:left="130" w:right="115"/>
      </w:pPr>
      <w:bookmarkStart w:id="1057" w:name="_Toc491882310"/>
      <w:r>
        <w:t xml:space="preserve">Figure </w:t>
      </w:r>
      <w:r>
        <w:fldChar w:fldCharType="begin"/>
      </w:r>
      <w:r>
        <w:instrText>SEQ Figure \* ARABIC</w:instrText>
      </w:r>
      <w:r>
        <w:fldChar w:fldCharType="separate"/>
      </w:r>
      <w:r w:rsidR="00D90831">
        <w:t>32</w:t>
      </w:r>
      <w:r>
        <w:fldChar w:fldCharType="end"/>
      </w:r>
      <w:r>
        <w:t>: Antimicrobial Susceptibility Result Observation (V3)</w:t>
      </w:r>
      <w:bookmarkEnd w:id="1057"/>
    </w:p>
    <w:p w14:paraId="74DE870A" w14:textId="77777777" w:rsidR="00E379A6" w:rsidRDefault="000F5220">
      <w:pPr>
        <w:pStyle w:val="Example"/>
        <w:ind w:left="130" w:right="115"/>
      </w:pPr>
      <w:r>
        <w:t>&lt;observation classCode="OBS" moodCode="EVN" negationInd="false"&gt;</w:t>
      </w:r>
    </w:p>
    <w:p w14:paraId="17EF813F" w14:textId="77777777" w:rsidR="00E379A6" w:rsidRDefault="000F5220">
      <w:pPr>
        <w:pStyle w:val="Example"/>
        <w:ind w:left="130" w:right="115"/>
      </w:pPr>
      <w:r>
        <w:t xml:space="preserve">  &lt;!-- [C-CDA R1.1] Result Observation --&gt;</w:t>
      </w:r>
    </w:p>
    <w:p w14:paraId="5A3E160B" w14:textId="77777777" w:rsidR="00E379A6" w:rsidRDefault="000F5220">
      <w:pPr>
        <w:pStyle w:val="Example"/>
        <w:ind w:left="130" w:right="115"/>
      </w:pPr>
      <w:r>
        <w:t xml:space="preserve">  &lt;templateId root="2.16.840.1.113883.10.20.22.4.2" /&gt;</w:t>
      </w:r>
    </w:p>
    <w:p w14:paraId="1AE07AC4" w14:textId="77777777" w:rsidR="00E379A6" w:rsidRDefault="000F5220">
      <w:pPr>
        <w:pStyle w:val="Example"/>
        <w:ind w:left="130" w:right="115"/>
      </w:pPr>
      <w:r>
        <w:t xml:space="preserve">  </w:t>
      </w:r>
    </w:p>
    <w:p w14:paraId="30D271B8" w14:textId="77777777" w:rsidR="00E379A6" w:rsidRDefault="000F5220">
      <w:pPr>
        <w:pStyle w:val="Example"/>
        <w:ind w:left="130" w:right="115"/>
      </w:pPr>
      <w:r>
        <w:t xml:space="preserve">  &lt;!-- [HAI R3D1.1] Antimicrobial Susceptibility Result Observation (V3) --&gt;</w:t>
      </w:r>
    </w:p>
    <w:p w14:paraId="14616262" w14:textId="77777777" w:rsidR="00E379A6" w:rsidRDefault="000F5220">
      <w:pPr>
        <w:pStyle w:val="Example"/>
        <w:ind w:left="130" w:right="115"/>
      </w:pPr>
      <w:r>
        <w:t xml:space="preserve">  &lt;templateId root="2.16.840.1.113883.10.20.5.6.186" extension="2016-08-01" /&gt;</w:t>
      </w:r>
    </w:p>
    <w:p w14:paraId="77080877" w14:textId="77777777" w:rsidR="00E379A6" w:rsidRDefault="000F5220">
      <w:pPr>
        <w:pStyle w:val="Example"/>
        <w:ind w:left="130" w:right="115"/>
      </w:pPr>
      <w:r>
        <w:t xml:space="preserve">  </w:t>
      </w:r>
    </w:p>
    <w:p w14:paraId="0A39A649" w14:textId="77777777" w:rsidR="00E379A6" w:rsidRDefault="000F5220">
      <w:pPr>
        <w:pStyle w:val="Example"/>
        <w:ind w:left="130" w:right="115"/>
      </w:pPr>
      <w:r>
        <w:t xml:space="preserve">  &lt;id nullFlavor="NA" /&gt;</w:t>
      </w:r>
    </w:p>
    <w:p w14:paraId="60ACE51B" w14:textId="77777777" w:rsidR="00E379A6" w:rsidRDefault="000F5220">
      <w:pPr>
        <w:pStyle w:val="Example"/>
        <w:ind w:left="130" w:right="115"/>
      </w:pPr>
      <w:r>
        <w:t xml:space="preserve">  &lt;code code="18907-6" </w:t>
      </w:r>
    </w:p>
    <w:p w14:paraId="63DE2B8D" w14:textId="77777777" w:rsidR="00E379A6" w:rsidRDefault="000F5220">
      <w:pPr>
        <w:pStyle w:val="Example"/>
        <w:ind w:left="130" w:right="115"/>
      </w:pPr>
      <w:r>
        <w:t xml:space="preserve">    displayName="Clarithro Susc Islt" </w:t>
      </w:r>
    </w:p>
    <w:p w14:paraId="5D39ABE5" w14:textId="77777777" w:rsidR="00E379A6" w:rsidRDefault="000F5220">
      <w:pPr>
        <w:pStyle w:val="Example"/>
        <w:ind w:left="130" w:right="115"/>
      </w:pPr>
      <w:r>
        <w:t xml:space="preserve">    codeSystemName="LOINC" </w:t>
      </w:r>
    </w:p>
    <w:p w14:paraId="08844AB5" w14:textId="77777777" w:rsidR="00E379A6" w:rsidRDefault="000F5220">
      <w:pPr>
        <w:pStyle w:val="Example"/>
        <w:ind w:left="130" w:right="115"/>
      </w:pPr>
      <w:r>
        <w:t xml:space="preserve">    codeSystem="2.16.840.1.113883.6.1" /&gt;</w:t>
      </w:r>
    </w:p>
    <w:p w14:paraId="5632C56A" w14:textId="77777777" w:rsidR="00E379A6" w:rsidRDefault="000F5220">
      <w:pPr>
        <w:pStyle w:val="Example"/>
        <w:ind w:left="130" w:right="115"/>
      </w:pPr>
      <w:r>
        <w:t xml:space="preserve">  &lt;statusCode code="completed" /&gt;</w:t>
      </w:r>
    </w:p>
    <w:p w14:paraId="74CC4E2B" w14:textId="77777777" w:rsidR="00E379A6" w:rsidRDefault="000F5220">
      <w:pPr>
        <w:pStyle w:val="Example"/>
        <w:ind w:left="130" w:right="115"/>
      </w:pPr>
      <w:r>
        <w:t xml:space="preserve">  &lt;effectiveTime nullFlavor="NA" /&gt;</w:t>
      </w:r>
    </w:p>
    <w:p w14:paraId="5CDFBF94" w14:textId="77777777" w:rsidR="00E379A6" w:rsidRDefault="000F5220">
      <w:pPr>
        <w:pStyle w:val="Example"/>
        <w:ind w:left="130" w:right="115"/>
      </w:pPr>
      <w:r>
        <w:t xml:space="preserve">  &lt;value xsi:type="IVL_PQ"&gt;</w:t>
      </w:r>
    </w:p>
    <w:p w14:paraId="0EC589A1" w14:textId="77777777" w:rsidR="00E379A6" w:rsidRDefault="000F5220">
      <w:pPr>
        <w:pStyle w:val="Example"/>
        <w:ind w:left="130" w:right="115"/>
      </w:pPr>
      <w:r>
        <w:t xml:space="preserve">    &lt;low value="5.0" unit="ug/ml" /&gt;</w:t>
      </w:r>
    </w:p>
    <w:p w14:paraId="4B3D9870" w14:textId="77777777" w:rsidR="00E379A6" w:rsidRDefault="000F5220">
      <w:pPr>
        <w:pStyle w:val="Example"/>
        <w:ind w:left="130" w:right="115"/>
      </w:pPr>
      <w:r>
        <w:t xml:space="preserve">  &lt;/value&gt;</w:t>
      </w:r>
    </w:p>
    <w:p w14:paraId="150DEE4F" w14:textId="77777777" w:rsidR="00E379A6" w:rsidRDefault="000F5220">
      <w:pPr>
        <w:pStyle w:val="Example"/>
        <w:ind w:left="130" w:right="115"/>
      </w:pPr>
      <w:r>
        <w:t xml:space="preserve">  &lt;interpretationCode codeSystem="2.16.840.1.113883.5.83" </w:t>
      </w:r>
    </w:p>
    <w:p w14:paraId="527C1C92" w14:textId="77777777" w:rsidR="00E379A6" w:rsidRDefault="000F5220">
      <w:pPr>
        <w:pStyle w:val="Example"/>
        <w:ind w:left="130" w:right="115"/>
      </w:pPr>
      <w:r>
        <w:t xml:space="preserve">    codeSystemName="HL7 Observation Interpretation" </w:t>
      </w:r>
    </w:p>
    <w:p w14:paraId="7E60FF00" w14:textId="77777777" w:rsidR="00E379A6" w:rsidRDefault="000F5220">
      <w:pPr>
        <w:pStyle w:val="Example"/>
        <w:ind w:left="130" w:right="115"/>
      </w:pPr>
      <w:r>
        <w:t xml:space="preserve">    code="R"</w:t>
      </w:r>
    </w:p>
    <w:p w14:paraId="6A23ADC4" w14:textId="77777777" w:rsidR="00E379A6" w:rsidRDefault="000F5220">
      <w:pPr>
        <w:pStyle w:val="Example"/>
        <w:ind w:left="130" w:right="115"/>
      </w:pPr>
      <w:r>
        <w:t xml:space="preserve">    displayName="Resistant" /&gt;</w:t>
      </w:r>
    </w:p>
    <w:p w14:paraId="75CE2153" w14:textId="77777777" w:rsidR="00E379A6" w:rsidRDefault="000F5220">
      <w:pPr>
        <w:pStyle w:val="Example"/>
        <w:ind w:left="130" w:right="115"/>
      </w:pPr>
      <w:r>
        <w:t xml:space="preserve">  &lt;methodCode codeSystem="2.16.840.1.113883.6.1" </w:t>
      </w:r>
    </w:p>
    <w:p w14:paraId="7FE16748" w14:textId="77777777" w:rsidR="00E379A6" w:rsidRDefault="000F5220">
      <w:pPr>
        <w:pStyle w:val="Example"/>
        <w:ind w:left="130" w:right="115"/>
      </w:pPr>
      <w:r>
        <w:t xml:space="preserve">    codeSystemName="LOINC" </w:t>
      </w:r>
    </w:p>
    <w:p w14:paraId="0544385C" w14:textId="77777777" w:rsidR="00E379A6" w:rsidRDefault="000F5220">
      <w:pPr>
        <w:pStyle w:val="Example"/>
        <w:ind w:left="130" w:right="115"/>
      </w:pPr>
      <w:r>
        <w:t xml:space="preserve">    code="49589-5"</w:t>
      </w:r>
    </w:p>
    <w:p w14:paraId="2532D6FF" w14:textId="77777777" w:rsidR="00E379A6" w:rsidRDefault="000F5220">
      <w:pPr>
        <w:pStyle w:val="Example"/>
        <w:ind w:left="130" w:right="115"/>
      </w:pPr>
      <w:r>
        <w:t xml:space="preserve">    displayName="Bacterial susceptibility panel by Gradient strip (E-test)" /&gt;</w:t>
      </w:r>
    </w:p>
    <w:p w14:paraId="2A6EC99B" w14:textId="77777777" w:rsidR="00E379A6" w:rsidRDefault="000F5220">
      <w:pPr>
        <w:pStyle w:val="Example"/>
        <w:ind w:left="130" w:right="115"/>
      </w:pPr>
      <w:r>
        <w:t>&lt;/observation&gt;</w:t>
      </w:r>
    </w:p>
    <w:p w14:paraId="77391865" w14:textId="77777777" w:rsidR="00E379A6" w:rsidRDefault="00E379A6">
      <w:pPr>
        <w:pStyle w:val="BodyText"/>
      </w:pPr>
    </w:p>
    <w:p w14:paraId="6469D9C5" w14:textId="1988D9F6" w:rsidR="00E379A6" w:rsidRDefault="000F5220">
      <w:pPr>
        <w:pStyle w:val="Caption"/>
        <w:ind w:left="130" w:right="115"/>
      </w:pPr>
      <w:bookmarkStart w:id="1058" w:name="_Toc491882311"/>
      <w:r>
        <w:lastRenderedPageBreak/>
        <w:t xml:space="preserve">Figure </w:t>
      </w:r>
      <w:r>
        <w:fldChar w:fldCharType="begin"/>
      </w:r>
      <w:r>
        <w:instrText>SEQ Figure \* ARABIC</w:instrText>
      </w:r>
      <w:r>
        <w:fldChar w:fldCharType="separate"/>
      </w:r>
      <w:r w:rsidR="00D90831">
        <w:t>33</w:t>
      </w:r>
      <w:r>
        <w:fldChar w:fldCharType="end"/>
      </w:r>
      <w:r>
        <w:t>: Antimicrobial Susceptibility Result Observation (V3) - Not Done</w:t>
      </w:r>
      <w:bookmarkEnd w:id="1058"/>
    </w:p>
    <w:p w14:paraId="4BD436CE" w14:textId="77777777" w:rsidR="00E379A6" w:rsidRDefault="000F5220">
      <w:pPr>
        <w:pStyle w:val="Example"/>
        <w:ind w:left="130" w:right="115"/>
      </w:pPr>
      <w:r>
        <w:t>&lt;observation classCode="OBS" moodCode="EVN" negationInd="true"&gt;</w:t>
      </w:r>
    </w:p>
    <w:p w14:paraId="27474751" w14:textId="77777777" w:rsidR="00E379A6" w:rsidRDefault="000F5220">
      <w:pPr>
        <w:pStyle w:val="Example"/>
        <w:ind w:left="130" w:right="115"/>
      </w:pPr>
      <w:r>
        <w:t xml:space="preserve">  &lt;!-- [C-CDA R1.1] Result Observation --&gt;</w:t>
      </w:r>
    </w:p>
    <w:p w14:paraId="7487B707" w14:textId="77777777" w:rsidR="00E379A6" w:rsidRDefault="000F5220">
      <w:pPr>
        <w:pStyle w:val="Example"/>
        <w:ind w:left="130" w:right="115"/>
      </w:pPr>
      <w:r>
        <w:t xml:space="preserve">  &lt;templateId root="2.16.840.1.113883.10.20.22.4.2" /&gt;</w:t>
      </w:r>
    </w:p>
    <w:p w14:paraId="1585881F" w14:textId="77777777" w:rsidR="00E379A6" w:rsidRDefault="000F5220">
      <w:pPr>
        <w:pStyle w:val="Example"/>
        <w:ind w:left="130" w:right="115"/>
      </w:pPr>
      <w:r>
        <w:t xml:space="preserve">  </w:t>
      </w:r>
    </w:p>
    <w:p w14:paraId="3EC3DB6A" w14:textId="77777777" w:rsidR="00E379A6" w:rsidRDefault="000F5220">
      <w:pPr>
        <w:pStyle w:val="Example"/>
        <w:ind w:left="130" w:right="115"/>
      </w:pPr>
      <w:r>
        <w:t xml:space="preserve">  &lt;!-- [HAI R3D1.1] Antimicrobial Susceptibility Result Observation (V3) --&gt;</w:t>
      </w:r>
    </w:p>
    <w:p w14:paraId="7AC5364A" w14:textId="77777777" w:rsidR="00E379A6" w:rsidRDefault="000F5220">
      <w:pPr>
        <w:pStyle w:val="Example"/>
        <w:ind w:left="130" w:right="115"/>
      </w:pPr>
      <w:r>
        <w:t xml:space="preserve">  &lt;templateId root="2.16.840.1.113883.10.20.5.6.186" extension="2016-08-01" /&gt;</w:t>
      </w:r>
    </w:p>
    <w:p w14:paraId="7AC0AB57" w14:textId="77777777" w:rsidR="00E379A6" w:rsidRDefault="000F5220">
      <w:pPr>
        <w:pStyle w:val="Example"/>
        <w:ind w:left="130" w:right="115"/>
      </w:pPr>
      <w:r>
        <w:t xml:space="preserve">  </w:t>
      </w:r>
    </w:p>
    <w:p w14:paraId="4C7A2F8D" w14:textId="77777777" w:rsidR="00E379A6" w:rsidRDefault="000F5220">
      <w:pPr>
        <w:pStyle w:val="Example"/>
        <w:ind w:left="130" w:right="115"/>
      </w:pPr>
      <w:r>
        <w:t xml:space="preserve">  &lt;id nullFlavor="NA" /&gt;</w:t>
      </w:r>
    </w:p>
    <w:p w14:paraId="067F134F" w14:textId="77777777" w:rsidR="00E379A6" w:rsidRDefault="000F5220">
      <w:pPr>
        <w:pStyle w:val="Example"/>
        <w:ind w:left="130" w:right="115"/>
      </w:pPr>
      <w:r>
        <w:t xml:space="preserve">  &lt;code code="18907-6" </w:t>
      </w:r>
    </w:p>
    <w:p w14:paraId="5414846E" w14:textId="77777777" w:rsidR="00E379A6" w:rsidRDefault="000F5220">
      <w:pPr>
        <w:pStyle w:val="Example"/>
        <w:ind w:left="130" w:right="115"/>
      </w:pPr>
      <w:r>
        <w:t xml:space="preserve">    displayName="Clarithro Susc Islt" </w:t>
      </w:r>
    </w:p>
    <w:p w14:paraId="32295BC9" w14:textId="77777777" w:rsidR="00E379A6" w:rsidRDefault="000F5220">
      <w:pPr>
        <w:pStyle w:val="Example"/>
        <w:ind w:left="130" w:right="115"/>
      </w:pPr>
      <w:r>
        <w:t xml:space="preserve">    codeSystemName="LOINC" </w:t>
      </w:r>
    </w:p>
    <w:p w14:paraId="77B2F01A" w14:textId="77777777" w:rsidR="00E379A6" w:rsidRDefault="000F5220">
      <w:pPr>
        <w:pStyle w:val="Example"/>
        <w:ind w:left="130" w:right="115"/>
      </w:pPr>
      <w:r>
        <w:t xml:space="preserve">    codeSystem="2.16.840.1.113883.6.1" /&gt;</w:t>
      </w:r>
    </w:p>
    <w:p w14:paraId="26B21D98" w14:textId="77777777" w:rsidR="00E379A6" w:rsidRDefault="000F5220">
      <w:pPr>
        <w:pStyle w:val="Example"/>
        <w:ind w:left="130" w:right="115"/>
      </w:pPr>
      <w:r>
        <w:t xml:space="preserve">  &lt;statusCode code="completed" /&gt;</w:t>
      </w:r>
    </w:p>
    <w:p w14:paraId="1A260558" w14:textId="77777777" w:rsidR="00E379A6" w:rsidRDefault="000F5220">
      <w:pPr>
        <w:pStyle w:val="Example"/>
        <w:ind w:left="130" w:right="115"/>
      </w:pPr>
      <w:r>
        <w:t xml:space="preserve">  &lt;effectiveTime nullFlavor="NA" /&gt;</w:t>
      </w:r>
    </w:p>
    <w:p w14:paraId="3FA7D27E" w14:textId="77777777" w:rsidR="00E379A6" w:rsidRDefault="000F5220">
      <w:pPr>
        <w:pStyle w:val="Example"/>
        <w:ind w:left="130" w:right="115"/>
      </w:pPr>
      <w:r>
        <w:t xml:space="preserve">  &lt;value xsi:type="IVL_PQ" nullFlavor="NA" /&gt;</w:t>
      </w:r>
    </w:p>
    <w:p w14:paraId="2442F73A" w14:textId="77777777" w:rsidR="00E379A6" w:rsidRDefault="000F5220">
      <w:pPr>
        <w:pStyle w:val="Example"/>
        <w:ind w:left="130" w:right="115"/>
      </w:pPr>
      <w:r>
        <w:t xml:space="preserve">  &lt;interpretationCode nullFlavor="NA" /&gt;</w:t>
      </w:r>
    </w:p>
    <w:p w14:paraId="3813428A" w14:textId="77777777" w:rsidR="00E379A6" w:rsidRDefault="000F5220">
      <w:pPr>
        <w:pStyle w:val="Example"/>
        <w:ind w:left="130" w:right="115"/>
      </w:pPr>
      <w:r>
        <w:t xml:space="preserve">  &lt;methodCode codeSystem="2.16.840.1.113883.6.1"</w:t>
      </w:r>
    </w:p>
    <w:p w14:paraId="55EC7323" w14:textId="77777777" w:rsidR="00E379A6" w:rsidRDefault="000F5220">
      <w:pPr>
        <w:pStyle w:val="Example"/>
        <w:ind w:left="130" w:right="115"/>
      </w:pPr>
      <w:r>
        <w:t xml:space="preserve">    codeSystemName="LOINC" </w:t>
      </w:r>
    </w:p>
    <w:p w14:paraId="6B09D8BC" w14:textId="77777777" w:rsidR="00E379A6" w:rsidRDefault="000F5220">
      <w:pPr>
        <w:pStyle w:val="Example"/>
        <w:ind w:left="130" w:right="115"/>
      </w:pPr>
      <w:r>
        <w:t xml:space="preserve">    code="50546-1"</w:t>
      </w:r>
    </w:p>
    <w:p w14:paraId="73CC8806" w14:textId="77777777" w:rsidR="00E379A6" w:rsidRDefault="000F5220">
      <w:pPr>
        <w:pStyle w:val="Example"/>
        <w:ind w:left="130" w:right="115"/>
      </w:pPr>
      <w:r>
        <w:t xml:space="preserve">    displayName="Bacterial susceptibility panel by Disk diffusion (KB)" /&gt;</w:t>
      </w:r>
    </w:p>
    <w:p w14:paraId="088B4565" w14:textId="77777777" w:rsidR="00E379A6" w:rsidRDefault="000F5220">
      <w:pPr>
        <w:pStyle w:val="Example"/>
        <w:ind w:left="130" w:right="115"/>
      </w:pPr>
      <w:r>
        <w:t>&lt;/observation&gt;</w:t>
      </w:r>
    </w:p>
    <w:p w14:paraId="61F1E6DE" w14:textId="77777777" w:rsidR="00E379A6" w:rsidRDefault="00E379A6">
      <w:pPr>
        <w:pStyle w:val="BodyText"/>
      </w:pPr>
    </w:p>
    <w:p w14:paraId="1832AED0" w14:textId="77777777" w:rsidR="00E379A6" w:rsidRDefault="000F5220">
      <w:pPr>
        <w:pStyle w:val="Heading2nospace"/>
      </w:pPr>
      <w:bookmarkStart w:id="1059" w:name="_Toc491882140"/>
      <w:r>
        <w:t>A</w:t>
      </w:r>
      <w:bookmarkStart w:id="1060" w:name="E_Antimicrobial_Susceptibility_Result_O"/>
      <w:bookmarkEnd w:id="1060"/>
      <w:r>
        <w:t>ntimicrobial Susceptibility Result Organizer (V3)</w:t>
      </w:r>
      <w:bookmarkEnd w:id="1059"/>
    </w:p>
    <w:p w14:paraId="3BC016A1" w14:textId="77777777" w:rsidR="00E379A6" w:rsidRDefault="000F5220">
      <w:pPr>
        <w:pStyle w:val="BracketData"/>
      </w:pPr>
      <w:r>
        <w:t>[organizer: identifier urn:hl7ii:2.16.840.1.113883.10.20.5.6.200:2016-08-01 (closed)]</w:t>
      </w:r>
    </w:p>
    <w:p w14:paraId="5330F854" w14:textId="7964C92E" w:rsidR="00E379A6" w:rsidRDefault="00202066">
      <w:pPr>
        <w:pStyle w:val="BracketData"/>
      </w:pPr>
      <w:r>
        <w:t>Published as part</w:t>
      </w:r>
      <w:r w:rsidR="000F5220">
        <w:t xml:space="preserve"> of NHSN Healthcare Associated Infection (HAI) Reports Release 3, DSTU 1.1 - US Realm</w:t>
      </w:r>
    </w:p>
    <w:p w14:paraId="18B38031" w14:textId="664A1BC0" w:rsidR="00E379A6" w:rsidRDefault="000F5220">
      <w:pPr>
        <w:pStyle w:val="Caption"/>
      </w:pPr>
      <w:bookmarkStart w:id="1061" w:name="_Toc491882560"/>
      <w:r>
        <w:t xml:space="preserve">Table </w:t>
      </w:r>
      <w:r>
        <w:fldChar w:fldCharType="begin"/>
      </w:r>
      <w:r>
        <w:instrText>SEQ Table \* ARABIC</w:instrText>
      </w:r>
      <w:r>
        <w:fldChar w:fldCharType="separate"/>
      </w:r>
      <w:r w:rsidR="00D90831">
        <w:t>114</w:t>
      </w:r>
      <w:r>
        <w:fldChar w:fldCharType="end"/>
      </w:r>
      <w:r>
        <w:t>: Antimicrobial Susceptibility Result Organizer (V3) Contexts</w:t>
      </w:r>
      <w:bookmarkEnd w:id="10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4: Antimicrobial Susceptibility Result Organizer (V3) Contexts"/>
        <w:tblDescription w:val="Table 114: Antimicrobial Susceptibility Result Organizer (V3) Contexts"/>
      </w:tblPr>
      <w:tblGrid>
        <w:gridCol w:w="5040"/>
        <w:gridCol w:w="5040"/>
      </w:tblGrid>
      <w:tr w:rsidR="00E379A6" w14:paraId="53B8D746" w14:textId="77777777" w:rsidTr="000B7921">
        <w:trPr>
          <w:cantSplit/>
          <w:tblHeader/>
          <w:jc w:val="center"/>
        </w:trPr>
        <w:tc>
          <w:tcPr>
            <w:tcW w:w="360" w:type="dxa"/>
            <w:shd w:val="clear" w:color="auto" w:fill="E6E6E6"/>
          </w:tcPr>
          <w:p w14:paraId="39498AD4" w14:textId="77777777" w:rsidR="00E379A6" w:rsidRDefault="000F5220">
            <w:pPr>
              <w:pStyle w:val="TableHead"/>
            </w:pPr>
            <w:r>
              <w:t>Contained By:</w:t>
            </w:r>
          </w:p>
        </w:tc>
        <w:tc>
          <w:tcPr>
            <w:tcW w:w="360" w:type="dxa"/>
            <w:shd w:val="clear" w:color="auto" w:fill="E6E6E6"/>
          </w:tcPr>
          <w:p w14:paraId="555FB53D" w14:textId="77777777" w:rsidR="00E379A6" w:rsidRDefault="000F5220">
            <w:pPr>
              <w:pStyle w:val="TableHead"/>
            </w:pPr>
            <w:r>
              <w:t>Contains:</w:t>
            </w:r>
          </w:p>
        </w:tc>
      </w:tr>
      <w:tr w:rsidR="00E379A6" w14:paraId="6796785F" w14:textId="77777777" w:rsidTr="000B7921">
        <w:trPr>
          <w:cantSplit/>
          <w:jc w:val="center"/>
        </w:trPr>
        <w:tc>
          <w:tcPr>
            <w:tcW w:w="360" w:type="dxa"/>
          </w:tcPr>
          <w:p w14:paraId="75278AC4" w14:textId="13386CEF" w:rsidR="00E379A6" w:rsidRDefault="0051287C">
            <w:pPr>
              <w:pStyle w:val="TableText"/>
            </w:pPr>
            <w:hyperlink w:anchor="E_Antimicrobial_Susceptibility_Tests_Or">
              <w:r w:rsidR="000F5220">
                <w:rPr>
                  <w:rStyle w:val="HyperlinkText9pt"/>
                </w:rPr>
                <w:t>Antimicrobial Susceptibility Tests Organizer (V3)</w:t>
              </w:r>
            </w:hyperlink>
            <w:r w:rsidR="000F5220">
              <w:t xml:space="preserve"> (required)</w:t>
            </w:r>
          </w:p>
        </w:tc>
        <w:tc>
          <w:tcPr>
            <w:tcW w:w="360" w:type="dxa"/>
          </w:tcPr>
          <w:p w14:paraId="09038874" w14:textId="76B7DB7F" w:rsidR="00E379A6" w:rsidRDefault="0051287C">
            <w:pPr>
              <w:pStyle w:val="TableText"/>
            </w:pPr>
            <w:hyperlink w:anchor="E_Antimicrobial_Susceptibility_Res_Obs">
              <w:r w:rsidR="000F5220">
                <w:rPr>
                  <w:rStyle w:val="HyperlinkText9pt"/>
                </w:rPr>
                <w:t>Antimicrobial Susceptibility Result Observation (V3)</w:t>
              </w:r>
            </w:hyperlink>
          </w:p>
        </w:tc>
      </w:tr>
    </w:tbl>
    <w:p w14:paraId="1294B120" w14:textId="77777777" w:rsidR="00E379A6" w:rsidRDefault="00E379A6">
      <w:pPr>
        <w:pStyle w:val="BodyText"/>
      </w:pPr>
    </w:p>
    <w:p w14:paraId="6D5BDF94" w14:textId="77777777" w:rsidR="00E379A6" w:rsidRDefault="000F5220">
      <w:pPr>
        <w:pStyle w:val="BodyText"/>
      </w:pPr>
      <w:r>
        <w:t>This organizer groups a battery of antimicrobial susceptibility tests. Each drug tested must have an observation for each method in the value set NHSNDrugSusceptibilityTestMethod.</w:t>
      </w:r>
    </w:p>
    <w:p w14:paraId="789D317D" w14:textId="47E775AC" w:rsidR="00E379A6" w:rsidRDefault="000F5220">
      <w:pPr>
        <w:pStyle w:val="Caption"/>
      </w:pPr>
      <w:bookmarkStart w:id="1062" w:name="_Toc491882561"/>
      <w:r>
        <w:lastRenderedPageBreak/>
        <w:t xml:space="preserve">Table </w:t>
      </w:r>
      <w:r>
        <w:fldChar w:fldCharType="begin"/>
      </w:r>
      <w:r>
        <w:instrText>SEQ Table \* ARABIC</w:instrText>
      </w:r>
      <w:r>
        <w:fldChar w:fldCharType="separate"/>
      </w:r>
      <w:r w:rsidR="00D90831">
        <w:t>115</w:t>
      </w:r>
      <w:r>
        <w:fldChar w:fldCharType="end"/>
      </w:r>
      <w:r>
        <w:t>: Antimicrobial Susceptibility Result Organizer (V3) Constraints Overview</w:t>
      </w:r>
      <w:bookmarkEnd w:id="1062"/>
    </w:p>
    <w:tbl>
      <w:tblPr>
        <w:tblStyle w:val="TableGrid"/>
        <w:tblW w:w="10080" w:type="dxa"/>
        <w:jc w:val="center"/>
        <w:tblLayout w:type="fixed"/>
        <w:tblLook w:val="02A0" w:firstRow="1" w:lastRow="0" w:firstColumn="1" w:lastColumn="0" w:noHBand="1" w:noVBand="0"/>
        <w:tblCaption w:val="Table 115: Antimicrobial Susceptibility Result Organizer (V3) Constraints Overview"/>
        <w:tblDescription w:val="Table 115: Antimicrobial Susceptibility Result Organizer (V3) Constraints Overview"/>
      </w:tblPr>
      <w:tblGrid>
        <w:gridCol w:w="3498"/>
        <w:gridCol w:w="731"/>
        <w:gridCol w:w="877"/>
        <w:gridCol w:w="877"/>
        <w:gridCol w:w="877"/>
        <w:gridCol w:w="3220"/>
      </w:tblGrid>
      <w:tr w:rsidR="00E379A6" w14:paraId="35CE41B9" w14:textId="77777777" w:rsidTr="000B7921">
        <w:trPr>
          <w:cantSplit/>
          <w:tblHeader/>
          <w:jc w:val="center"/>
        </w:trPr>
        <w:tc>
          <w:tcPr>
            <w:tcW w:w="0" w:type="dxa"/>
            <w:shd w:val="clear" w:color="auto" w:fill="E6E6E6"/>
            <w:noWrap/>
          </w:tcPr>
          <w:p w14:paraId="41808B03" w14:textId="77777777" w:rsidR="00E379A6" w:rsidRDefault="000F5220">
            <w:pPr>
              <w:pStyle w:val="TableHead"/>
            </w:pPr>
            <w:r>
              <w:t>XPath</w:t>
            </w:r>
          </w:p>
        </w:tc>
        <w:tc>
          <w:tcPr>
            <w:tcW w:w="720" w:type="dxa"/>
            <w:shd w:val="clear" w:color="auto" w:fill="E6E6E6"/>
            <w:noWrap/>
          </w:tcPr>
          <w:p w14:paraId="7B61BCA4" w14:textId="77777777" w:rsidR="00E379A6" w:rsidRDefault="000F5220">
            <w:pPr>
              <w:pStyle w:val="TableHead"/>
            </w:pPr>
            <w:r>
              <w:t>Card.</w:t>
            </w:r>
          </w:p>
        </w:tc>
        <w:tc>
          <w:tcPr>
            <w:tcW w:w="864" w:type="dxa"/>
            <w:shd w:val="clear" w:color="auto" w:fill="E6E6E6"/>
            <w:noWrap/>
          </w:tcPr>
          <w:p w14:paraId="6F8ED583" w14:textId="77777777" w:rsidR="00E379A6" w:rsidRDefault="000F5220">
            <w:pPr>
              <w:pStyle w:val="TableHead"/>
            </w:pPr>
            <w:r>
              <w:t>Verb</w:t>
            </w:r>
          </w:p>
        </w:tc>
        <w:tc>
          <w:tcPr>
            <w:tcW w:w="864" w:type="dxa"/>
            <w:shd w:val="clear" w:color="auto" w:fill="E6E6E6"/>
            <w:noWrap/>
          </w:tcPr>
          <w:p w14:paraId="55A1FF32" w14:textId="77777777" w:rsidR="00E379A6" w:rsidRDefault="000F5220">
            <w:pPr>
              <w:pStyle w:val="TableHead"/>
            </w:pPr>
            <w:r>
              <w:t>Data Type</w:t>
            </w:r>
          </w:p>
        </w:tc>
        <w:tc>
          <w:tcPr>
            <w:tcW w:w="864" w:type="dxa"/>
            <w:shd w:val="clear" w:color="auto" w:fill="E6E6E6"/>
            <w:noWrap/>
          </w:tcPr>
          <w:p w14:paraId="42C7FDB3" w14:textId="77777777" w:rsidR="00E379A6" w:rsidRDefault="000F5220">
            <w:pPr>
              <w:pStyle w:val="TableHead"/>
            </w:pPr>
            <w:r>
              <w:t>CONF#</w:t>
            </w:r>
          </w:p>
        </w:tc>
        <w:tc>
          <w:tcPr>
            <w:tcW w:w="864" w:type="dxa"/>
            <w:shd w:val="clear" w:color="auto" w:fill="E6E6E6"/>
            <w:noWrap/>
          </w:tcPr>
          <w:p w14:paraId="0D5CA262" w14:textId="77777777" w:rsidR="00E379A6" w:rsidRDefault="000F5220">
            <w:pPr>
              <w:pStyle w:val="TableHead"/>
            </w:pPr>
            <w:r>
              <w:t>Value</w:t>
            </w:r>
          </w:p>
        </w:tc>
      </w:tr>
      <w:tr w:rsidR="00E379A6" w14:paraId="02D3EACD" w14:textId="77777777" w:rsidTr="000B7921">
        <w:trPr>
          <w:cantSplit/>
          <w:jc w:val="center"/>
        </w:trPr>
        <w:tc>
          <w:tcPr>
            <w:tcW w:w="9928" w:type="dxa"/>
            <w:gridSpan w:val="6"/>
          </w:tcPr>
          <w:p w14:paraId="44BC31EB" w14:textId="77777777" w:rsidR="00E379A6" w:rsidRDefault="000F5220">
            <w:pPr>
              <w:pStyle w:val="TableText"/>
            </w:pPr>
            <w:r>
              <w:t>organizer (identifier: urn:hl7ii:2.16.840.1.113883.10.20.5.6.200:2016-08-01)</w:t>
            </w:r>
          </w:p>
        </w:tc>
      </w:tr>
      <w:tr w:rsidR="00E379A6" w14:paraId="6D12B311" w14:textId="77777777" w:rsidTr="000B7921">
        <w:trPr>
          <w:cantSplit/>
          <w:jc w:val="center"/>
        </w:trPr>
        <w:tc>
          <w:tcPr>
            <w:tcW w:w="3445" w:type="dxa"/>
          </w:tcPr>
          <w:p w14:paraId="16E37991" w14:textId="77777777" w:rsidR="00E379A6" w:rsidRDefault="000F5220">
            <w:pPr>
              <w:pStyle w:val="TableText"/>
            </w:pPr>
            <w:r>
              <w:tab/>
              <w:t>@classCode</w:t>
            </w:r>
          </w:p>
        </w:tc>
        <w:tc>
          <w:tcPr>
            <w:tcW w:w="720" w:type="dxa"/>
          </w:tcPr>
          <w:p w14:paraId="2FBB60E8" w14:textId="77777777" w:rsidR="00E379A6" w:rsidRDefault="000F5220">
            <w:pPr>
              <w:pStyle w:val="TableText"/>
            </w:pPr>
            <w:r>
              <w:t>1..1</w:t>
            </w:r>
          </w:p>
        </w:tc>
        <w:tc>
          <w:tcPr>
            <w:tcW w:w="864" w:type="dxa"/>
          </w:tcPr>
          <w:p w14:paraId="42817BB9" w14:textId="77777777" w:rsidR="00E379A6" w:rsidRDefault="000F5220">
            <w:pPr>
              <w:pStyle w:val="TableText"/>
            </w:pPr>
            <w:r>
              <w:t>SHALL</w:t>
            </w:r>
          </w:p>
        </w:tc>
        <w:tc>
          <w:tcPr>
            <w:tcW w:w="864" w:type="dxa"/>
          </w:tcPr>
          <w:p w14:paraId="7C744112" w14:textId="77777777" w:rsidR="00E379A6" w:rsidRDefault="00E379A6">
            <w:pPr>
              <w:pStyle w:val="TableText"/>
            </w:pPr>
          </w:p>
        </w:tc>
        <w:tc>
          <w:tcPr>
            <w:tcW w:w="864" w:type="dxa"/>
          </w:tcPr>
          <w:p w14:paraId="12F139B7" w14:textId="2454B79C" w:rsidR="00E379A6" w:rsidRDefault="0051287C">
            <w:pPr>
              <w:pStyle w:val="TableText"/>
            </w:pPr>
            <w:hyperlink w:anchor="C_3247-27103">
              <w:r w:rsidR="000F5220">
                <w:rPr>
                  <w:rStyle w:val="HyperlinkText9pt"/>
                </w:rPr>
                <w:t>3247-27103</w:t>
              </w:r>
            </w:hyperlink>
          </w:p>
        </w:tc>
        <w:tc>
          <w:tcPr>
            <w:tcW w:w="3171" w:type="dxa"/>
          </w:tcPr>
          <w:p w14:paraId="4B3FE3CB" w14:textId="77777777" w:rsidR="00E379A6" w:rsidRDefault="000F5220">
            <w:pPr>
              <w:pStyle w:val="TableText"/>
            </w:pPr>
            <w:r>
              <w:t>urn:oid:2.16.840.1.113883.5.6 (HL7ActClass) = BATTERY</w:t>
            </w:r>
          </w:p>
        </w:tc>
      </w:tr>
      <w:tr w:rsidR="00E379A6" w14:paraId="46742C56" w14:textId="77777777" w:rsidTr="000B7921">
        <w:trPr>
          <w:cantSplit/>
          <w:jc w:val="center"/>
        </w:trPr>
        <w:tc>
          <w:tcPr>
            <w:tcW w:w="3445" w:type="dxa"/>
          </w:tcPr>
          <w:p w14:paraId="016C8898" w14:textId="77777777" w:rsidR="00E379A6" w:rsidRDefault="000F5220">
            <w:pPr>
              <w:pStyle w:val="TableText"/>
            </w:pPr>
            <w:r>
              <w:tab/>
              <w:t>@moodCode</w:t>
            </w:r>
          </w:p>
        </w:tc>
        <w:tc>
          <w:tcPr>
            <w:tcW w:w="720" w:type="dxa"/>
          </w:tcPr>
          <w:p w14:paraId="3BC0D49C" w14:textId="77777777" w:rsidR="00E379A6" w:rsidRDefault="000F5220">
            <w:pPr>
              <w:pStyle w:val="TableText"/>
            </w:pPr>
            <w:r>
              <w:t>1..1</w:t>
            </w:r>
          </w:p>
        </w:tc>
        <w:tc>
          <w:tcPr>
            <w:tcW w:w="864" w:type="dxa"/>
          </w:tcPr>
          <w:p w14:paraId="6FA930A6" w14:textId="77777777" w:rsidR="00E379A6" w:rsidRDefault="000F5220">
            <w:pPr>
              <w:pStyle w:val="TableText"/>
            </w:pPr>
            <w:r>
              <w:t>SHALL</w:t>
            </w:r>
          </w:p>
        </w:tc>
        <w:tc>
          <w:tcPr>
            <w:tcW w:w="864" w:type="dxa"/>
          </w:tcPr>
          <w:p w14:paraId="48BC3CA7" w14:textId="77777777" w:rsidR="00E379A6" w:rsidRDefault="00E379A6">
            <w:pPr>
              <w:pStyle w:val="TableText"/>
            </w:pPr>
          </w:p>
        </w:tc>
        <w:tc>
          <w:tcPr>
            <w:tcW w:w="864" w:type="dxa"/>
          </w:tcPr>
          <w:p w14:paraId="786F9F51" w14:textId="61148F12" w:rsidR="00E379A6" w:rsidRDefault="0051287C">
            <w:pPr>
              <w:pStyle w:val="TableText"/>
            </w:pPr>
            <w:hyperlink w:anchor="C_3247-27104">
              <w:r w:rsidR="000F5220">
                <w:rPr>
                  <w:rStyle w:val="HyperlinkText9pt"/>
                </w:rPr>
                <w:t>3247-27104</w:t>
              </w:r>
            </w:hyperlink>
          </w:p>
        </w:tc>
        <w:tc>
          <w:tcPr>
            <w:tcW w:w="3171" w:type="dxa"/>
          </w:tcPr>
          <w:p w14:paraId="6D3FDFA8" w14:textId="77777777" w:rsidR="00E379A6" w:rsidRDefault="000F5220">
            <w:pPr>
              <w:pStyle w:val="TableText"/>
            </w:pPr>
            <w:r>
              <w:t>urn:oid:2.16.840.1.113883.5.1001 (ActMood) = EVN</w:t>
            </w:r>
          </w:p>
        </w:tc>
      </w:tr>
      <w:tr w:rsidR="00E379A6" w14:paraId="7F81F537" w14:textId="77777777" w:rsidTr="000B7921">
        <w:trPr>
          <w:cantSplit/>
          <w:jc w:val="center"/>
        </w:trPr>
        <w:tc>
          <w:tcPr>
            <w:tcW w:w="3445" w:type="dxa"/>
          </w:tcPr>
          <w:p w14:paraId="71D5C644" w14:textId="77777777" w:rsidR="00E379A6" w:rsidRDefault="000F5220">
            <w:pPr>
              <w:pStyle w:val="TableText"/>
            </w:pPr>
            <w:r>
              <w:tab/>
              <w:t>templateId</w:t>
            </w:r>
          </w:p>
        </w:tc>
        <w:tc>
          <w:tcPr>
            <w:tcW w:w="720" w:type="dxa"/>
          </w:tcPr>
          <w:p w14:paraId="3124158A" w14:textId="77777777" w:rsidR="00E379A6" w:rsidRDefault="000F5220">
            <w:pPr>
              <w:pStyle w:val="TableText"/>
            </w:pPr>
            <w:r>
              <w:t>1..1</w:t>
            </w:r>
          </w:p>
        </w:tc>
        <w:tc>
          <w:tcPr>
            <w:tcW w:w="864" w:type="dxa"/>
          </w:tcPr>
          <w:p w14:paraId="505B2C45" w14:textId="77777777" w:rsidR="00E379A6" w:rsidRDefault="000F5220">
            <w:pPr>
              <w:pStyle w:val="TableText"/>
            </w:pPr>
            <w:r>
              <w:t>SHALL</w:t>
            </w:r>
          </w:p>
        </w:tc>
        <w:tc>
          <w:tcPr>
            <w:tcW w:w="864" w:type="dxa"/>
          </w:tcPr>
          <w:p w14:paraId="54BE2470" w14:textId="77777777" w:rsidR="00E379A6" w:rsidRDefault="00E379A6">
            <w:pPr>
              <w:pStyle w:val="TableText"/>
            </w:pPr>
          </w:p>
        </w:tc>
        <w:tc>
          <w:tcPr>
            <w:tcW w:w="864" w:type="dxa"/>
          </w:tcPr>
          <w:p w14:paraId="1D88C092" w14:textId="6CC1969A" w:rsidR="00E379A6" w:rsidRDefault="0051287C">
            <w:pPr>
              <w:pStyle w:val="TableText"/>
            </w:pPr>
            <w:hyperlink w:anchor="C_3247-30554">
              <w:r w:rsidR="000F5220">
                <w:rPr>
                  <w:rStyle w:val="HyperlinkText9pt"/>
                </w:rPr>
                <w:t>3247-30554</w:t>
              </w:r>
            </w:hyperlink>
          </w:p>
        </w:tc>
        <w:tc>
          <w:tcPr>
            <w:tcW w:w="3171" w:type="dxa"/>
          </w:tcPr>
          <w:p w14:paraId="22505963" w14:textId="77777777" w:rsidR="00E379A6" w:rsidRDefault="00E379A6">
            <w:pPr>
              <w:pStyle w:val="TableText"/>
            </w:pPr>
          </w:p>
        </w:tc>
      </w:tr>
      <w:tr w:rsidR="00E379A6" w14:paraId="6EBECA84" w14:textId="77777777" w:rsidTr="000B7921">
        <w:trPr>
          <w:cantSplit/>
          <w:jc w:val="center"/>
        </w:trPr>
        <w:tc>
          <w:tcPr>
            <w:tcW w:w="3445" w:type="dxa"/>
          </w:tcPr>
          <w:p w14:paraId="37A93F69" w14:textId="77777777" w:rsidR="00E379A6" w:rsidRDefault="000F5220">
            <w:pPr>
              <w:pStyle w:val="TableText"/>
            </w:pPr>
            <w:r>
              <w:tab/>
            </w:r>
            <w:r>
              <w:tab/>
              <w:t>@root</w:t>
            </w:r>
          </w:p>
        </w:tc>
        <w:tc>
          <w:tcPr>
            <w:tcW w:w="720" w:type="dxa"/>
          </w:tcPr>
          <w:p w14:paraId="72F25F81" w14:textId="77777777" w:rsidR="00E379A6" w:rsidRDefault="000F5220">
            <w:pPr>
              <w:pStyle w:val="TableText"/>
            </w:pPr>
            <w:r>
              <w:t>1..1</w:t>
            </w:r>
          </w:p>
        </w:tc>
        <w:tc>
          <w:tcPr>
            <w:tcW w:w="864" w:type="dxa"/>
          </w:tcPr>
          <w:p w14:paraId="5746D930" w14:textId="77777777" w:rsidR="00E379A6" w:rsidRDefault="000F5220">
            <w:pPr>
              <w:pStyle w:val="TableText"/>
            </w:pPr>
            <w:r>
              <w:t>SHALL</w:t>
            </w:r>
          </w:p>
        </w:tc>
        <w:tc>
          <w:tcPr>
            <w:tcW w:w="864" w:type="dxa"/>
          </w:tcPr>
          <w:p w14:paraId="5406F40F" w14:textId="77777777" w:rsidR="00E379A6" w:rsidRDefault="00E379A6">
            <w:pPr>
              <w:pStyle w:val="TableText"/>
            </w:pPr>
          </w:p>
        </w:tc>
        <w:tc>
          <w:tcPr>
            <w:tcW w:w="864" w:type="dxa"/>
          </w:tcPr>
          <w:p w14:paraId="29CDB353" w14:textId="59BB95D1" w:rsidR="00E379A6" w:rsidRDefault="0051287C">
            <w:pPr>
              <w:pStyle w:val="TableText"/>
            </w:pPr>
            <w:hyperlink w:anchor="C_3247-28208">
              <w:r w:rsidR="000F5220">
                <w:rPr>
                  <w:rStyle w:val="HyperlinkText9pt"/>
                </w:rPr>
                <w:t>3247-28208</w:t>
              </w:r>
            </w:hyperlink>
          </w:p>
        </w:tc>
        <w:tc>
          <w:tcPr>
            <w:tcW w:w="3171" w:type="dxa"/>
          </w:tcPr>
          <w:p w14:paraId="536542C1" w14:textId="77777777" w:rsidR="00E379A6" w:rsidRDefault="000F5220">
            <w:pPr>
              <w:pStyle w:val="TableText"/>
            </w:pPr>
            <w:r>
              <w:t>2.16.840.1.113883.10.20.22.4.1</w:t>
            </w:r>
          </w:p>
        </w:tc>
      </w:tr>
      <w:tr w:rsidR="00E379A6" w14:paraId="69212360" w14:textId="77777777" w:rsidTr="000B7921">
        <w:trPr>
          <w:cantSplit/>
          <w:jc w:val="center"/>
        </w:trPr>
        <w:tc>
          <w:tcPr>
            <w:tcW w:w="3445" w:type="dxa"/>
          </w:tcPr>
          <w:p w14:paraId="286C1314" w14:textId="77777777" w:rsidR="00E379A6" w:rsidRDefault="000F5220">
            <w:pPr>
              <w:pStyle w:val="TableText"/>
            </w:pPr>
            <w:r>
              <w:tab/>
              <w:t>templateId</w:t>
            </w:r>
          </w:p>
        </w:tc>
        <w:tc>
          <w:tcPr>
            <w:tcW w:w="720" w:type="dxa"/>
          </w:tcPr>
          <w:p w14:paraId="5524BA1C" w14:textId="77777777" w:rsidR="00E379A6" w:rsidRDefault="000F5220">
            <w:pPr>
              <w:pStyle w:val="TableText"/>
            </w:pPr>
            <w:r>
              <w:t>1..1</w:t>
            </w:r>
          </w:p>
        </w:tc>
        <w:tc>
          <w:tcPr>
            <w:tcW w:w="864" w:type="dxa"/>
          </w:tcPr>
          <w:p w14:paraId="7D04A7D3" w14:textId="77777777" w:rsidR="00E379A6" w:rsidRDefault="000F5220">
            <w:pPr>
              <w:pStyle w:val="TableText"/>
            </w:pPr>
            <w:r>
              <w:t>SHALL</w:t>
            </w:r>
          </w:p>
        </w:tc>
        <w:tc>
          <w:tcPr>
            <w:tcW w:w="864" w:type="dxa"/>
          </w:tcPr>
          <w:p w14:paraId="36A739D2" w14:textId="77777777" w:rsidR="00E379A6" w:rsidRDefault="00E379A6">
            <w:pPr>
              <w:pStyle w:val="TableText"/>
            </w:pPr>
          </w:p>
        </w:tc>
        <w:tc>
          <w:tcPr>
            <w:tcW w:w="864" w:type="dxa"/>
          </w:tcPr>
          <w:p w14:paraId="486203FB" w14:textId="0C6F6725" w:rsidR="00E379A6" w:rsidRDefault="0051287C">
            <w:pPr>
              <w:pStyle w:val="TableText"/>
            </w:pPr>
            <w:hyperlink w:anchor="C_3247-27105">
              <w:r w:rsidR="000F5220">
                <w:rPr>
                  <w:rStyle w:val="HyperlinkText9pt"/>
                </w:rPr>
                <w:t>3247-27105</w:t>
              </w:r>
            </w:hyperlink>
          </w:p>
        </w:tc>
        <w:tc>
          <w:tcPr>
            <w:tcW w:w="3171" w:type="dxa"/>
          </w:tcPr>
          <w:p w14:paraId="733F9417" w14:textId="77777777" w:rsidR="00E379A6" w:rsidRDefault="00E379A6">
            <w:pPr>
              <w:pStyle w:val="TableText"/>
            </w:pPr>
          </w:p>
        </w:tc>
      </w:tr>
      <w:tr w:rsidR="00E379A6" w14:paraId="53679BFA" w14:textId="77777777" w:rsidTr="000B7921">
        <w:trPr>
          <w:cantSplit/>
          <w:jc w:val="center"/>
        </w:trPr>
        <w:tc>
          <w:tcPr>
            <w:tcW w:w="3445" w:type="dxa"/>
          </w:tcPr>
          <w:p w14:paraId="3756FECE" w14:textId="77777777" w:rsidR="00E379A6" w:rsidRDefault="000F5220">
            <w:pPr>
              <w:pStyle w:val="TableText"/>
            </w:pPr>
            <w:r>
              <w:tab/>
            </w:r>
            <w:r>
              <w:tab/>
              <w:t>@root</w:t>
            </w:r>
          </w:p>
        </w:tc>
        <w:tc>
          <w:tcPr>
            <w:tcW w:w="720" w:type="dxa"/>
          </w:tcPr>
          <w:p w14:paraId="1F79F204" w14:textId="77777777" w:rsidR="00E379A6" w:rsidRDefault="000F5220">
            <w:pPr>
              <w:pStyle w:val="TableText"/>
            </w:pPr>
            <w:r>
              <w:t>1..1</w:t>
            </w:r>
          </w:p>
        </w:tc>
        <w:tc>
          <w:tcPr>
            <w:tcW w:w="864" w:type="dxa"/>
          </w:tcPr>
          <w:p w14:paraId="24463A61" w14:textId="77777777" w:rsidR="00E379A6" w:rsidRDefault="000F5220">
            <w:pPr>
              <w:pStyle w:val="TableText"/>
            </w:pPr>
            <w:r>
              <w:t>SHALL</w:t>
            </w:r>
          </w:p>
        </w:tc>
        <w:tc>
          <w:tcPr>
            <w:tcW w:w="864" w:type="dxa"/>
          </w:tcPr>
          <w:p w14:paraId="353A542F" w14:textId="77777777" w:rsidR="00E379A6" w:rsidRDefault="00E379A6">
            <w:pPr>
              <w:pStyle w:val="TableText"/>
            </w:pPr>
          </w:p>
        </w:tc>
        <w:tc>
          <w:tcPr>
            <w:tcW w:w="864" w:type="dxa"/>
          </w:tcPr>
          <w:p w14:paraId="19BC6AB7" w14:textId="28D49F5B" w:rsidR="00E379A6" w:rsidRDefault="0051287C">
            <w:pPr>
              <w:pStyle w:val="TableText"/>
            </w:pPr>
            <w:hyperlink w:anchor="C_3247-27106">
              <w:r w:rsidR="000F5220">
                <w:rPr>
                  <w:rStyle w:val="HyperlinkText9pt"/>
                </w:rPr>
                <w:t>3247-27106</w:t>
              </w:r>
            </w:hyperlink>
          </w:p>
        </w:tc>
        <w:tc>
          <w:tcPr>
            <w:tcW w:w="3171" w:type="dxa"/>
          </w:tcPr>
          <w:p w14:paraId="6C56A793" w14:textId="77777777" w:rsidR="00E379A6" w:rsidRDefault="000F5220">
            <w:pPr>
              <w:pStyle w:val="TableText"/>
            </w:pPr>
            <w:r>
              <w:t>2.16.840.1.113883.10.20.5.6.200</w:t>
            </w:r>
          </w:p>
        </w:tc>
      </w:tr>
      <w:tr w:rsidR="00E379A6" w14:paraId="1D333E48" w14:textId="77777777" w:rsidTr="000B7921">
        <w:trPr>
          <w:cantSplit/>
          <w:jc w:val="center"/>
        </w:trPr>
        <w:tc>
          <w:tcPr>
            <w:tcW w:w="3445" w:type="dxa"/>
          </w:tcPr>
          <w:p w14:paraId="48D79D1D" w14:textId="77777777" w:rsidR="00E379A6" w:rsidRDefault="000F5220">
            <w:pPr>
              <w:pStyle w:val="TableText"/>
            </w:pPr>
            <w:r>
              <w:tab/>
            </w:r>
            <w:r>
              <w:tab/>
              <w:t>@extension</w:t>
            </w:r>
          </w:p>
        </w:tc>
        <w:tc>
          <w:tcPr>
            <w:tcW w:w="720" w:type="dxa"/>
          </w:tcPr>
          <w:p w14:paraId="12B32C77" w14:textId="77777777" w:rsidR="00E379A6" w:rsidRDefault="000F5220">
            <w:pPr>
              <w:pStyle w:val="TableText"/>
            </w:pPr>
            <w:r>
              <w:t>1..1</w:t>
            </w:r>
          </w:p>
        </w:tc>
        <w:tc>
          <w:tcPr>
            <w:tcW w:w="864" w:type="dxa"/>
          </w:tcPr>
          <w:p w14:paraId="7EBD9D47" w14:textId="77777777" w:rsidR="00E379A6" w:rsidRDefault="000F5220">
            <w:pPr>
              <w:pStyle w:val="TableText"/>
            </w:pPr>
            <w:r>
              <w:t>SHALL</w:t>
            </w:r>
          </w:p>
        </w:tc>
        <w:tc>
          <w:tcPr>
            <w:tcW w:w="864" w:type="dxa"/>
          </w:tcPr>
          <w:p w14:paraId="4B47BB02" w14:textId="77777777" w:rsidR="00E379A6" w:rsidRDefault="00E379A6">
            <w:pPr>
              <w:pStyle w:val="TableText"/>
            </w:pPr>
          </w:p>
        </w:tc>
        <w:tc>
          <w:tcPr>
            <w:tcW w:w="864" w:type="dxa"/>
          </w:tcPr>
          <w:p w14:paraId="19DE0C47" w14:textId="7FF22046" w:rsidR="00E379A6" w:rsidRDefault="0051287C">
            <w:pPr>
              <w:pStyle w:val="TableText"/>
            </w:pPr>
            <w:hyperlink w:anchor="C_3247-30555">
              <w:r w:rsidR="000F5220">
                <w:rPr>
                  <w:rStyle w:val="HyperlinkText9pt"/>
                </w:rPr>
                <w:t>3247-30555</w:t>
              </w:r>
            </w:hyperlink>
          </w:p>
        </w:tc>
        <w:tc>
          <w:tcPr>
            <w:tcW w:w="3171" w:type="dxa"/>
          </w:tcPr>
          <w:p w14:paraId="7689BD62" w14:textId="77777777" w:rsidR="00E379A6" w:rsidRDefault="000F5220">
            <w:pPr>
              <w:pStyle w:val="TableText"/>
            </w:pPr>
            <w:r>
              <w:t>2016-08-01</w:t>
            </w:r>
          </w:p>
        </w:tc>
      </w:tr>
      <w:tr w:rsidR="00E379A6" w14:paraId="2F41F9E2" w14:textId="77777777" w:rsidTr="000B7921">
        <w:trPr>
          <w:cantSplit/>
          <w:jc w:val="center"/>
        </w:trPr>
        <w:tc>
          <w:tcPr>
            <w:tcW w:w="3445" w:type="dxa"/>
          </w:tcPr>
          <w:p w14:paraId="51E9165D" w14:textId="77777777" w:rsidR="00E379A6" w:rsidRDefault="000F5220">
            <w:pPr>
              <w:pStyle w:val="TableText"/>
            </w:pPr>
            <w:r>
              <w:tab/>
              <w:t>id</w:t>
            </w:r>
          </w:p>
        </w:tc>
        <w:tc>
          <w:tcPr>
            <w:tcW w:w="720" w:type="dxa"/>
          </w:tcPr>
          <w:p w14:paraId="760BCF30" w14:textId="77777777" w:rsidR="00E379A6" w:rsidRDefault="000F5220">
            <w:pPr>
              <w:pStyle w:val="TableText"/>
            </w:pPr>
            <w:r>
              <w:t>1..1</w:t>
            </w:r>
          </w:p>
        </w:tc>
        <w:tc>
          <w:tcPr>
            <w:tcW w:w="864" w:type="dxa"/>
          </w:tcPr>
          <w:p w14:paraId="3E1869BC" w14:textId="77777777" w:rsidR="00E379A6" w:rsidRDefault="000F5220">
            <w:pPr>
              <w:pStyle w:val="TableText"/>
            </w:pPr>
            <w:r>
              <w:t>SHALL</w:t>
            </w:r>
          </w:p>
        </w:tc>
        <w:tc>
          <w:tcPr>
            <w:tcW w:w="864" w:type="dxa"/>
          </w:tcPr>
          <w:p w14:paraId="499D3088" w14:textId="77777777" w:rsidR="00E379A6" w:rsidRDefault="00E379A6">
            <w:pPr>
              <w:pStyle w:val="TableText"/>
            </w:pPr>
          </w:p>
        </w:tc>
        <w:tc>
          <w:tcPr>
            <w:tcW w:w="864" w:type="dxa"/>
          </w:tcPr>
          <w:p w14:paraId="2E5BA614" w14:textId="06CD22CE" w:rsidR="00E379A6" w:rsidRDefault="0051287C">
            <w:pPr>
              <w:pStyle w:val="TableText"/>
            </w:pPr>
            <w:hyperlink w:anchor="C_3247-27107">
              <w:r w:rsidR="000F5220">
                <w:rPr>
                  <w:rStyle w:val="HyperlinkText9pt"/>
                </w:rPr>
                <w:t>3247-27107</w:t>
              </w:r>
            </w:hyperlink>
          </w:p>
        </w:tc>
        <w:tc>
          <w:tcPr>
            <w:tcW w:w="3171" w:type="dxa"/>
          </w:tcPr>
          <w:p w14:paraId="0CFF0A7C" w14:textId="77777777" w:rsidR="00E379A6" w:rsidRDefault="00E379A6">
            <w:pPr>
              <w:pStyle w:val="TableText"/>
            </w:pPr>
          </w:p>
        </w:tc>
      </w:tr>
      <w:tr w:rsidR="00E379A6" w14:paraId="3CA0F0CC" w14:textId="77777777" w:rsidTr="000B7921">
        <w:trPr>
          <w:cantSplit/>
          <w:jc w:val="center"/>
        </w:trPr>
        <w:tc>
          <w:tcPr>
            <w:tcW w:w="3445" w:type="dxa"/>
          </w:tcPr>
          <w:p w14:paraId="111C2DD8" w14:textId="77777777" w:rsidR="00E379A6" w:rsidRDefault="000F5220">
            <w:pPr>
              <w:pStyle w:val="TableText"/>
            </w:pPr>
            <w:r>
              <w:tab/>
            </w:r>
            <w:r>
              <w:tab/>
              <w:t>@nullFlavor</w:t>
            </w:r>
          </w:p>
        </w:tc>
        <w:tc>
          <w:tcPr>
            <w:tcW w:w="720" w:type="dxa"/>
          </w:tcPr>
          <w:p w14:paraId="011769AD" w14:textId="77777777" w:rsidR="00E379A6" w:rsidRDefault="000F5220">
            <w:pPr>
              <w:pStyle w:val="TableText"/>
            </w:pPr>
            <w:r>
              <w:t>1..1</w:t>
            </w:r>
          </w:p>
        </w:tc>
        <w:tc>
          <w:tcPr>
            <w:tcW w:w="864" w:type="dxa"/>
          </w:tcPr>
          <w:p w14:paraId="7A3DB9C8" w14:textId="77777777" w:rsidR="00E379A6" w:rsidRDefault="000F5220">
            <w:pPr>
              <w:pStyle w:val="TableText"/>
            </w:pPr>
            <w:r>
              <w:t>SHALL</w:t>
            </w:r>
          </w:p>
        </w:tc>
        <w:tc>
          <w:tcPr>
            <w:tcW w:w="864" w:type="dxa"/>
          </w:tcPr>
          <w:p w14:paraId="2D0D26BE" w14:textId="77777777" w:rsidR="00E379A6" w:rsidRDefault="00E379A6">
            <w:pPr>
              <w:pStyle w:val="TableText"/>
            </w:pPr>
          </w:p>
        </w:tc>
        <w:tc>
          <w:tcPr>
            <w:tcW w:w="864" w:type="dxa"/>
          </w:tcPr>
          <w:p w14:paraId="6C941A6B" w14:textId="06BCF89B" w:rsidR="00E379A6" w:rsidRDefault="0051287C">
            <w:pPr>
              <w:pStyle w:val="TableText"/>
            </w:pPr>
            <w:hyperlink w:anchor="C_3247-30591">
              <w:r w:rsidR="000F5220">
                <w:rPr>
                  <w:rStyle w:val="HyperlinkText9pt"/>
                </w:rPr>
                <w:t>3247-30591</w:t>
              </w:r>
            </w:hyperlink>
          </w:p>
        </w:tc>
        <w:tc>
          <w:tcPr>
            <w:tcW w:w="3171" w:type="dxa"/>
          </w:tcPr>
          <w:p w14:paraId="08C65B15" w14:textId="77777777" w:rsidR="00E379A6" w:rsidRDefault="000F5220">
            <w:pPr>
              <w:pStyle w:val="TableText"/>
            </w:pPr>
            <w:r>
              <w:t>urn:oid:2.16.840.1.113883.5.1008 (HL7NullFlavor) = NA</w:t>
            </w:r>
          </w:p>
        </w:tc>
      </w:tr>
      <w:tr w:rsidR="00E379A6" w14:paraId="5E63A771" w14:textId="77777777" w:rsidTr="000B7921">
        <w:trPr>
          <w:cantSplit/>
          <w:jc w:val="center"/>
        </w:trPr>
        <w:tc>
          <w:tcPr>
            <w:tcW w:w="3445" w:type="dxa"/>
          </w:tcPr>
          <w:p w14:paraId="0542967C" w14:textId="77777777" w:rsidR="00E379A6" w:rsidRDefault="000F5220">
            <w:pPr>
              <w:pStyle w:val="TableText"/>
            </w:pPr>
            <w:r>
              <w:tab/>
              <w:t>code</w:t>
            </w:r>
          </w:p>
        </w:tc>
        <w:tc>
          <w:tcPr>
            <w:tcW w:w="720" w:type="dxa"/>
          </w:tcPr>
          <w:p w14:paraId="6693B463" w14:textId="77777777" w:rsidR="00E379A6" w:rsidRDefault="000F5220">
            <w:pPr>
              <w:pStyle w:val="TableText"/>
            </w:pPr>
            <w:r>
              <w:t>1..1</w:t>
            </w:r>
          </w:p>
        </w:tc>
        <w:tc>
          <w:tcPr>
            <w:tcW w:w="864" w:type="dxa"/>
          </w:tcPr>
          <w:p w14:paraId="4B7C33A6" w14:textId="77777777" w:rsidR="00E379A6" w:rsidRDefault="000F5220">
            <w:pPr>
              <w:pStyle w:val="TableText"/>
            </w:pPr>
            <w:r>
              <w:t>SHALL</w:t>
            </w:r>
          </w:p>
        </w:tc>
        <w:tc>
          <w:tcPr>
            <w:tcW w:w="864" w:type="dxa"/>
          </w:tcPr>
          <w:p w14:paraId="76D6408B" w14:textId="77777777" w:rsidR="00E379A6" w:rsidRDefault="00E379A6">
            <w:pPr>
              <w:pStyle w:val="TableText"/>
            </w:pPr>
          </w:p>
        </w:tc>
        <w:tc>
          <w:tcPr>
            <w:tcW w:w="864" w:type="dxa"/>
          </w:tcPr>
          <w:p w14:paraId="1476FB27" w14:textId="1A99F587" w:rsidR="00E379A6" w:rsidRDefault="0051287C">
            <w:pPr>
              <w:pStyle w:val="TableText"/>
            </w:pPr>
            <w:hyperlink w:anchor="C_3247-27108">
              <w:r w:rsidR="000F5220">
                <w:rPr>
                  <w:rStyle w:val="HyperlinkText9pt"/>
                </w:rPr>
                <w:t>3247-27108</w:t>
              </w:r>
            </w:hyperlink>
          </w:p>
        </w:tc>
        <w:tc>
          <w:tcPr>
            <w:tcW w:w="3171" w:type="dxa"/>
          </w:tcPr>
          <w:p w14:paraId="338DB4F3" w14:textId="77777777" w:rsidR="00E379A6" w:rsidRDefault="00E379A6">
            <w:pPr>
              <w:pStyle w:val="TableText"/>
            </w:pPr>
          </w:p>
        </w:tc>
      </w:tr>
      <w:tr w:rsidR="00E379A6" w14:paraId="1274056F" w14:textId="77777777" w:rsidTr="000B7921">
        <w:trPr>
          <w:cantSplit/>
          <w:jc w:val="center"/>
        </w:trPr>
        <w:tc>
          <w:tcPr>
            <w:tcW w:w="3445" w:type="dxa"/>
          </w:tcPr>
          <w:p w14:paraId="301B79BC" w14:textId="77777777" w:rsidR="00E379A6" w:rsidRDefault="000F5220">
            <w:pPr>
              <w:pStyle w:val="TableText"/>
            </w:pPr>
            <w:r>
              <w:tab/>
            </w:r>
            <w:r>
              <w:tab/>
              <w:t>@code</w:t>
            </w:r>
          </w:p>
        </w:tc>
        <w:tc>
          <w:tcPr>
            <w:tcW w:w="720" w:type="dxa"/>
          </w:tcPr>
          <w:p w14:paraId="2919F96A" w14:textId="77777777" w:rsidR="00E379A6" w:rsidRDefault="000F5220">
            <w:pPr>
              <w:pStyle w:val="TableText"/>
            </w:pPr>
            <w:r>
              <w:t>1..1</w:t>
            </w:r>
          </w:p>
        </w:tc>
        <w:tc>
          <w:tcPr>
            <w:tcW w:w="864" w:type="dxa"/>
          </w:tcPr>
          <w:p w14:paraId="6482225C" w14:textId="77777777" w:rsidR="00E379A6" w:rsidRDefault="000F5220">
            <w:pPr>
              <w:pStyle w:val="TableText"/>
            </w:pPr>
            <w:r>
              <w:t>SHALL</w:t>
            </w:r>
          </w:p>
        </w:tc>
        <w:tc>
          <w:tcPr>
            <w:tcW w:w="864" w:type="dxa"/>
          </w:tcPr>
          <w:p w14:paraId="6F6D0EDE" w14:textId="77777777" w:rsidR="00E379A6" w:rsidRDefault="00E379A6">
            <w:pPr>
              <w:pStyle w:val="TableText"/>
            </w:pPr>
          </w:p>
        </w:tc>
        <w:tc>
          <w:tcPr>
            <w:tcW w:w="864" w:type="dxa"/>
          </w:tcPr>
          <w:p w14:paraId="45E0469F" w14:textId="1F6CFDC2" w:rsidR="00E379A6" w:rsidRDefault="0051287C">
            <w:pPr>
              <w:pStyle w:val="TableText"/>
            </w:pPr>
            <w:hyperlink w:anchor="C_3247-28101">
              <w:r w:rsidR="000F5220">
                <w:rPr>
                  <w:rStyle w:val="HyperlinkText9pt"/>
                </w:rPr>
                <w:t>3247-28101</w:t>
              </w:r>
            </w:hyperlink>
          </w:p>
        </w:tc>
        <w:tc>
          <w:tcPr>
            <w:tcW w:w="3171" w:type="dxa"/>
          </w:tcPr>
          <w:p w14:paraId="480211DC" w14:textId="77777777" w:rsidR="00E379A6" w:rsidRDefault="000F5220">
            <w:pPr>
              <w:pStyle w:val="TableText"/>
            </w:pPr>
            <w:r>
              <w:t>18725-2</w:t>
            </w:r>
          </w:p>
        </w:tc>
      </w:tr>
      <w:tr w:rsidR="00E379A6" w14:paraId="5E055EB5" w14:textId="77777777" w:rsidTr="000B7921">
        <w:trPr>
          <w:cantSplit/>
          <w:jc w:val="center"/>
        </w:trPr>
        <w:tc>
          <w:tcPr>
            <w:tcW w:w="3445" w:type="dxa"/>
          </w:tcPr>
          <w:p w14:paraId="08012501" w14:textId="77777777" w:rsidR="00E379A6" w:rsidRDefault="000F5220">
            <w:pPr>
              <w:pStyle w:val="TableText"/>
            </w:pPr>
            <w:r>
              <w:tab/>
            </w:r>
            <w:r>
              <w:tab/>
              <w:t>@codeSystem</w:t>
            </w:r>
          </w:p>
        </w:tc>
        <w:tc>
          <w:tcPr>
            <w:tcW w:w="720" w:type="dxa"/>
          </w:tcPr>
          <w:p w14:paraId="2EF55B40" w14:textId="77777777" w:rsidR="00E379A6" w:rsidRDefault="000F5220">
            <w:pPr>
              <w:pStyle w:val="TableText"/>
            </w:pPr>
            <w:r>
              <w:t>1..1</w:t>
            </w:r>
          </w:p>
        </w:tc>
        <w:tc>
          <w:tcPr>
            <w:tcW w:w="864" w:type="dxa"/>
          </w:tcPr>
          <w:p w14:paraId="15BA6F75" w14:textId="77777777" w:rsidR="00E379A6" w:rsidRDefault="000F5220">
            <w:pPr>
              <w:pStyle w:val="TableText"/>
            </w:pPr>
            <w:r>
              <w:t>SHALL</w:t>
            </w:r>
          </w:p>
        </w:tc>
        <w:tc>
          <w:tcPr>
            <w:tcW w:w="864" w:type="dxa"/>
          </w:tcPr>
          <w:p w14:paraId="2C52A0BD" w14:textId="77777777" w:rsidR="00E379A6" w:rsidRDefault="00E379A6">
            <w:pPr>
              <w:pStyle w:val="TableText"/>
            </w:pPr>
          </w:p>
        </w:tc>
        <w:tc>
          <w:tcPr>
            <w:tcW w:w="864" w:type="dxa"/>
          </w:tcPr>
          <w:p w14:paraId="78ED4634" w14:textId="334FBA6B" w:rsidR="00E379A6" w:rsidRDefault="0051287C">
            <w:pPr>
              <w:pStyle w:val="TableText"/>
            </w:pPr>
            <w:hyperlink w:anchor="C_3247-28102">
              <w:r w:rsidR="000F5220">
                <w:rPr>
                  <w:rStyle w:val="HyperlinkText9pt"/>
                </w:rPr>
                <w:t>3247-28102</w:t>
              </w:r>
            </w:hyperlink>
          </w:p>
        </w:tc>
        <w:tc>
          <w:tcPr>
            <w:tcW w:w="3171" w:type="dxa"/>
          </w:tcPr>
          <w:p w14:paraId="41AB2709" w14:textId="77777777" w:rsidR="00E379A6" w:rsidRDefault="000F5220">
            <w:pPr>
              <w:pStyle w:val="TableText"/>
            </w:pPr>
            <w:r>
              <w:t>urn:oid:2.16.840.1.113883.6.1 (LOINC) = 2.16.840.1.113883.6.1</w:t>
            </w:r>
          </w:p>
        </w:tc>
      </w:tr>
      <w:tr w:rsidR="00E379A6" w14:paraId="1AE8F117" w14:textId="77777777" w:rsidTr="000B7921">
        <w:trPr>
          <w:cantSplit/>
          <w:jc w:val="center"/>
        </w:trPr>
        <w:tc>
          <w:tcPr>
            <w:tcW w:w="3445" w:type="dxa"/>
          </w:tcPr>
          <w:p w14:paraId="0F0F28D0" w14:textId="77777777" w:rsidR="00E379A6" w:rsidRDefault="000F5220">
            <w:pPr>
              <w:pStyle w:val="TableText"/>
            </w:pPr>
            <w:r>
              <w:tab/>
              <w:t>statusCode</w:t>
            </w:r>
          </w:p>
        </w:tc>
        <w:tc>
          <w:tcPr>
            <w:tcW w:w="720" w:type="dxa"/>
          </w:tcPr>
          <w:p w14:paraId="539D6BFC" w14:textId="77777777" w:rsidR="00E379A6" w:rsidRDefault="000F5220">
            <w:pPr>
              <w:pStyle w:val="TableText"/>
            </w:pPr>
            <w:r>
              <w:t>1..1</w:t>
            </w:r>
          </w:p>
        </w:tc>
        <w:tc>
          <w:tcPr>
            <w:tcW w:w="864" w:type="dxa"/>
          </w:tcPr>
          <w:p w14:paraId="594473C5" w14:textId="77777777" w:rsidR="00E379A6" w:rsidRDefault="000F5220">
            <w:pPr>
              <w:pStyle w:val="TableText"/>
            </w:pPr>
            <w:r>
              <w:t>SHALL</w:t>
            </w:r>
          </w:p>
        </w:tc>
        <w:tc>
          <w:tcPr>
            <w:tcW w:w="864" w:type="dxa"/>
          </w:tcPr>
          <w:p w14:paraId="321A2283" w14:textId="77777777" w:rsidR="00E379A6" w:rsidRDefault="00E379A6">
            <w:pPr>
              <w:pStyle w:val="TableText"/>
            </w:pPr>
          </w:p>
        </w:tc>
        <w:tc>
          <w:tcPr>
            <w:tcW w:w="864" w:type="dxa"/>
          </w:tcPr>
          <w:p w14:paraId="2FAABC2E" w14:textId="14AF6487" w:rsidR="00E379A6" w:rsidRDefault="0051287C">
            <w:pPr>
              <w:pStyle w:val="TableText"/>
            </w:pPr>
            <w:hyperlink w:anchor="C_3247-27109">
              <w:r w:rsidR="000F5220">
                <w:rPr>
                  <w:rStyle w:val="HyperlinkText9pt"/>
                </w:rPr>
                <w:t>3247-27109</w:t>
              </w:r>
            </w:hyperlink>
          </w:p>
        </w:tc>
        <w:tc>
          <w:tcPr>
            <w:tcW w:w="3171" w:type="dxa"/>
          </w:tcPr>
          <w:p w14:paraId="4401FA37" w14:textId="77777777" w:rsidR="00E379A6" w:rsidRDefault="00E379A6">
            <w:pPr>
              <w:pStyle w:val="TableText"/>
            </w:pPr>
          </w:p>
        </w:tc>
      </w:tr>
      <w:tr w:rsidR="00E379A6" w14:paraId="78655DE9" w14:textId="77777777" w:rsidTr="000B7921">
        <w:trPr>
          <w:cantSplit/>
          <w:jc w:val="center"/>
        </w:trPr>
        <w:tc>
          <w:tcPr>
            <w:tcW w:w="3445" w:type="dxa"/>
          </w:tcPr>
          <w:p w14:paraId="7575C26A" w14:textId="77777777" w:rsidR="00E379A6" w:rsidRDefault="000F5220">
            <w:pPr>
              <w:pStyle w:val="TableText"/>
            </w:pPr>
            <w:r>
              <w:tab/>
            </w:r>
            <w:r>
              <w:tab/>
              <w:t>@code</w:t>
            </w:r>
          </w:p>
        </w:tc>
        <w:tc>
          <w:tcPr>
            <w:tcW w:w="720" w:type="dxa"/>
          </w:tcPr>
          <w:p w14:paraId="41B04C27" w14:textId="77777777" w:rsidR="00E379A6" w:rsidRDefault="000F5220">
            <w:pPr>
              <w:pStyle w:val="TableText"/>
            </w:pPr>
            <w:r>
              <w:t>1..1</w:t>
            </w:r>
          </w:p>
        </w:tc>
        <w:tc>
          <w:tcPr>
            <w:tcW w:w="864" w:type="dxa"/>
          </w:tcPr>
          <w:p w14:paraId="23664086" w14:textId="77777777" w:rsidR="00E379A6" w:rsidRDefault="000F5220">
            <w:pPr>
              <w:pStyle w:val="TableText"/>
            </w:pPr>
            <w:r>
              <w:t>SHALL</w:t>
            </w:r>
          </w:p>
        </w:tc>
        <w:tc>
          <w:tcPr>
            <w:tcW w:w="864" w:type="dxa"/>
          </w:tcPr>
          <w:p w14:paraId="24C60BAE" w14:textId="77777777" w:rsidR="00E379A6" w:rsidRDefault="00E379A6">
            <w:pPr>
              <w:pStyle w:val="TableText"/>
            </w:pPr>
          </w:p>
        </w:tc>
        <w:tc>
          <w:tcPr>
            <w:tcW w:w="864" w:type="dxa"/>
          </w:tcPr>
          <w:p w14:paraId="5CBAD220" w14:textId="27B057BA" w:rsidR="00E379A6" w:rsidRDefault="0051287C">
            <w:pPr>
              <w:pStyle w:val="TableText"/>
            </w:pPr>
            <w:hyperlink w:anchor="C_3247-27110">
              <w:r w:rsidR="000F5220">
                <w:rPr>
                  <w:rStyle w:val="HyperlinkText9pt"/>
                </w:rPr>
                <w:t>3247-27110</w:t>
              </w:r>
            </w:hyperlink>
          </w:p>
        </w:tc>
        <w:tc>
          <w:tcPr>
            <w:tcW w:w="3171" w:type="dxa"/>
          </w:tcPr>
          <w:p w14:paraId="061BED25" w14:textId="77777777" w:rsidR="00E379A6" w:rsidRDefault="000F5220">
            <w:pPr>
              <w:pStyle w:val="TableText"/>
            </w:pPr>
            <w:r>
              <w:t>urn:oid:2.16.840.1.113883.5.14 (ActStatus) = completed</w:t>
            </w:r>
          </w:p>
        </w:tc>
      </w:tr>
      <w:tr w:rsidR="00E379A6" w14:paraId="1E947859" w14:textId="77777777" w:rsidTr="000B7921">
        <w:trPr>
          <w:cantSplit/>
          <w:jc w:val="center"/>
        </w:trPr>
        <w:tc>
          <w:tcPr>
            <w:tcW w:w="3445" w:type="dxa"/>
          </w:tcPr>
          <w:p w14:paraId="63D099B2" w14:textId="77777777" w:rsidR="00E379A6" w:rsidRDefault="000F5220">
            <w:pPr>
              <w:pStyle w:val="TableText"/>
            </w:pPr>
            <w:r>
              <w:tab/>
              <w:t>component</w:t>
            </w:r>
          </w:p>
        </w:tc>
        <w:tc>
          <w:tcPr>
            <w:tcW w:w="720" w:type="dxa"/>
          </w:tcPr>
          <w:p w14:paraId="54A52ACA" w14:textId="77777777" w:rsidR="00E379A6" w:rsidRDefault="000F5220">
            <w:pPr>
              <w:pStyle w:val="TableText"/>
            </w:pPr>
            <w:r>
              <w:t>1..*</w:t>
            </w:r>
          </w:p>
        </w:tc>
        <w:tc>
          <w:tcPr>
            <w:tcW w:w="864" w:type="dxa"/>
          </w:tcPr>
          <w:p w14:paraId="5F675B27" w14:textId="77777777" w:rsidR="00E379A6" w:rsidRDefault="000F5220">
            <w:pPr>
              <w:pStyle w:val="TableText"/>
            </w:pPr>
            <w:r>
              <w:t>SHALL</w:t>
            </w:r>
          </w:p>
        </w:tc>
        <w:tc>
          <w:tcPr>
            <w:tcW w:w="864" w:type="dxa"/>
          </w:tcPr>
          <w:p w14:paraId="1B20C3DB" w14:textId="77777777" w:rsidR="00E379A6" w:rsidRDefault="00E379A6">
            <w:pPr>
              <w:pStyle w:val="TableText"/>
            </w:pPr>
          </w:p>
        </w:tc>
        <w:tc>
          <w:tcPr>
            <w:tcW w:w="864" w:type="dxa"/>
          </w:tcPr>
          <w:p w14:paraId="5306767C" w14:textId="33223564" w:rsidR="00E379A6" w:rsidRDefault="0051287C">
            <w:pPr>
              <w:pStyle w:val="TableText"/>
            </w:pPr>
            <w:hyperlink w:anchor="C_3247-27111">
              <w:r w:rsidR="000F5220">
                <w:rPr>
                  <w:rStyle w:val="HyperlinkText9pt"/>
                </w:rPr>
                <w:t>3247-27111</w:t>
              </w:r>
            </w:hyperlink>
          </w:p>
        </w:tc>
        <w:tc>
          <w:tcPr>
            <w:tcW w:w="3171" w:type="dxa"/>
          </w:tcPr>
          <w:p w14:paraId="39FC494A" w14:textId="77777777" w:rsidR="00E379A6" w:rsidRDefault="00E379A6">
            <w:pPr>
              <w:pStyle w:val="TableText"/>
            </w:pPr>
          </w:p>
        </w:tc>
      </w:tr>
      <w:tr w:rsidR="00E379A6" w14:paraId="7062E117" w14:textId="77777777" w:rsidTr="000B7921">
        <w:trPr>
          <w:cantSplit/>
          <w:jc w:val="center"/>
        </w:trPr>
        <w:tc>
          <w:tcPr>
            <w:tcW w:w="3445" w:type="dxa"/>
          </w:tcPr>
          <w:p w14:paraId="40D9A75A" w14:textId="77777777" w:rsidR="00E379A6" w:rsidRDefault="000F5220">
            <w:pPr>
              <w:pStyle w:val="TableText"/>
            </w:pPr>
            <w:r>
              <w:tab/>
            </w:r>
            <w:r>
              <w:tab/>
              <w:t>observation</w:t>
            </w:r>
          </w:p>
        </w:tc>
        <w:tc>
          <w:tcPr>
            <w:tcW w:w="720" w:type="dxa"/>
          </w:tcPr>
          <w:p w14:paraId="78F60A4C" w14:textId="77777777" w:rsidR="00E379A6" w:rsidRDefault="000F5220">
            <w:pPr>
              <w:pStyle w:val="TableText"/>
            </w:pPr>
            <w:r>
              <w:t>1..1</w:t>
            </w:r>
          </w:p>
        </w:tc>
        <w:tc>
          <w:tcPr>
            <w:tcW w:w="864" w:type="dxa"/>
          </w:tcPr>
          <w:p w14:paraId="11F60750" w14:textId="77777777" w:rsidR="00E379A6" w:rsidRDefault="000F5220">
            <w:pPr>
              <w:pStyle w:val="TableText"/>
            </w:pPr>
            <w:r>
              <w:t>SHALL</w:t>
            </w:r>
          </w:p>
        </w:tc>
        <w:tc>
          <w:tcPr>
            <w:tcW w:w="864" w:type="dxa"/>
          </w:tcPr>
          <w:p w14:paraId="26834BBA" w14:textId="77777777" w:rsidR="00E379A6" w:rsidRDefault="00E379A6">
            <w:pPr>
              <w:pStyle w:val="TableText"/>
            </w:pPr>
          </w:p>
        </w:tc>
        <w:tc>
          <w:tcPr>
            <w:tcW w:w="864" w:type="dxa"/>
          </w:tcPr>
          <w:p w14:paraId="15FCD2E0" w14:textId="4267075C" w:rsidR="00E379A6" w:rsidRDefault="0051287C">
            <w:pPr>
              <w:pStyle w:val="TableText"/>
            </w:pPr>
            <w:hyperlink w:anchor="C_3247-27112">
              <w:r w:rsidR="000F5220">
                <w:rPr>
                  <w:rStyle w:val="HyperlinkText9pt"/>
                </w:rPr>
                <w:t>3247-27112</w:t>
              </w:r>
            </w:hyperlink>
          </w:p>
        </w:tc>
        <w:tc>
          <w:tcPr>
            <w:tcW w:w="3171" w:type="dxa"/>
          </w:tcPr>
          <w:p w14:paraId="1F32869C" w14:textId="05921996" w:rsidR="00E379A6" w:rsidRDefault="0051287C">
            <w:pPr>
              <w:pStyle w:val="TableText"/>
            </w:pPr>
            <w:hyperlink w:anchor="E_Antimicrobial_Susceptibility_Res_Obs">
              <w:r w:rsidR="000F5220">
                <w:rPr>
                  <w:rStyle w:val="HyperlinkText9pt"/>
                </w:rPr>
                <w:t>Antimicrobial Susceptibility Result Observation (V3) (identifier: urn:hl7ii:2.16.840.1.113883.10.20.5.6.186:2016-08-01</w:t>
              </w:r>
            </w:hyperlink>
          </w:p>
        </w:tc>
      </w:tr>
    </w:tbl>
    <w:p w14:paraId="1C622811" w14:textId="77777777" w:rsidR="00E379A6" w:rsidRDefault="00E379A6">
      <w:pPr>
        <w:pStyle w:val="BodyText"/>
      </w:pPr>
    </w:p>
    <w:p w14:paraId="7CA7DFA0" w14:textId="77777777" w:rsidR="00E379A6" w:rsidRDefault="000F5220">
      <w:pPr>
        <w:numPr>
          <w:ilvl w:val="0"/>
          <w:numId w:val="37"/>
        </w:numPr>
      </w:pPr>
      <w:r>
        <w:t xml:space="preserve">Conforms to Result Organizer template </w:t>
      </w:r>
      <w:r>
        <w:rPr>
          <w:rStyle w:val="XMLname"/>
        </w:rPr>
        <w:t>(identifier: urn:oid:2.16.840.1.113883.10.20.22.4.1)</w:t>
      </w:r>
      <w:r>
        <w:t>.</w:t>
      </w:r>
    </w:p>
    <w:p w14:paraId="4F3AF9F4" w14:textId="77777777" w:rsidR="00E379A6" w:rsidRDefault="000F5220">
      <w:pPr>
        <w:numPr>
          <w:ilvl w:val="0"/>
          <w:numId w:val="37"/>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1063" w:name="C_3247-27103"/>
      <w:bookmarkEnd w:id="1063"/>
      <w:r>
        <w:t xml:space="preserve"> (CONF:3247-27103).</w:t>
      </w:r>
    </w:p>
    <w:p w14:paraId="2493F729" w14:textId="77777777" w:rsidR="00E379A6" w:rsidRDefault="000F5220">
      <w:pPr>
        <w:numPr>
          <w:ilvl w:val="0"/>
          <w:numId w:val="37"/>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064" w:name="C_3247-27104"/>
      <w:bookmarkEnd w:id="1064"/>
      <w:r>
        <w:t xml:space="preserve"> (CONF:3247-27104).</w:t>
      </w:r>
    </w:p>
    <w:p w14:paraId="5B7D9A7D" w14:textId="77777777" w:rsidR="00E379A6" w:rsidRDefault="000F5220">
      <w:pPr>
        <w:numPr>
          <w:ilvl w:val="0"/>
          <w:numId w:val="37"/>
        </w:numPr>
      </w:pPr>
      <w:r>
        <w:rPr>
          <w:rStyle w:val="keyword"/>
        </w:rPr>
        <w:lastRenderedPageBreak/>
        <w:t>SHALL</w:t>
      </w:r>
      <w:r>
        <w:t xml:space="preserve"> contain exactly one [1..1] </w:t>
      </w:r>
      <w:r>
        <w:rPr>
          <w:rStyle w:val="XMLnameBold"/>
        </w:rPr>
        <w:t>templateId</w:t>
      </w:r>
      <w:bookmarkStart w:id="1065" w:name="C_3247-30554"/>
      <w:bookmarkEnd w:id="1065"/>
      <w:r>
        <w:t xml:space="preserve"> (CONF:3247-30554) such that it</w:t>
      </w:r>
    </w:p>
    <w:p w14:paraId="7C9C88E5" w14:textId="77777777" w:rsidR="00E379A6" w:rsidRDefault="000F5220">
      <w:pPr>
        <w:numPr>
          <w:ilvl w:val="1"/>
          <w:numId w:val="37"/>
        </w:numPr>
      </w:pPr>
      <w:r>
        <w:rPr>
          <w:rStyle w:val="keyword"/>
        </w:rPr>
        <w:t>SHALL</w:t>
      </w:r>
      <w:r>
        <w:t xml:space="preserve"> contain exactly one [1..1] </w:t>
      </w:r>
      <w:r>
        <w:rPr>
          <w:rStyle w:val="XMLnameBold"/>
        </w:rPr>
        <w:t>@root</w:t>
      </w:r>
      <w:r>
        <w:t>=</w:t>
      </w:r>
      <w:r>
        <w:rPr>
          <w:rStyle w:val="XMLname"/>
        </w:rPr>
        <w:t>"2.16.840.1.113883.10.20.22.4.1"</w:t>
      </w:r>
      <w:bookmarkStart w:id="1066" w:name="C_3247-28208"/>
      <w:bookmarkEnd w:id="1066"/>
      <w:r>
        <w:t xml:space="preserve"> (CONF:3247-28208).</w:t>
      </w:r>
    </w:p>
    <w:p w14:paraId="1C3CB114" w14:textId="77777777" w:rsidR="00E379A6" w:rsidRDefault="000F5220">
      <w:pPr>
        <w:numPr>
          <w:ilvl w:val="0"/>
          <w:numId w:val="37"/>
        </w:numPr>
      </w:pPr>
      <w:r>
        <w:rPr>
          <w:rStyle w:val="keyword"/>
        </w:rPr>
        <w:t>SHALL</w:t>
      </w:r>
      <w:r>
        <w:t xml:space="preserve"> contain exactly one [1..1] </w:t>
      </w:r>
      <w:r>
        <w:rPr>
          <w:rStyle w:val="XMLnameBold"/>
        </w:rPr>
        <w:t>templateId</w:t>
      </w:r>
      <w:bookmarkStart w:id="1067" w:name="C_3247-27105"/>
      <w:bookmarkEnd w:id="1067"/>
      <w:r>
        <w:t xml:space="preserve"> (CONF:3247-27105) such that it</w:t>
      </w:r>
    </w:p>
    <w:p w14:paraId="5F6217B8" w14:textId="77777777" w:rsidR="00E379A6" w:rsidRDefault="000F5220">
      <w:pPr>
        <w:numPr>
          <w:ilvl w:val="1"/>
          <w:numId w:val="37"/>
        </w:numPr>
      </w:pPr>
      <w:r>
        <w:rPr>
          <w:rStyle w:val="keyword"/>
        </w:rPr>
        <w:t>SHALL</w:t>
      </w:r>
      <w:r>
        <w:t xml:space="preserve"> contain exactly one [1..1] </w:t>
      </w:r>
      <w:r>
        <w:rPr>
          <w:rStyle w:val="XMLnameBold"/>
        </w:rPr>
        <w:t>@root</w:t>
      </w:r>
      <w:r>
        <w:t>=</w:t>
      </w:r>
      <w:r>
        <w:rPr>
          <w:rStyle w:val="XMLname"/>
        </w:rPr>
        <w:t>"2.16.840.1.113883.10.20.5.6.200"</w:t>
      </w:r>
      <w:bookmarkStart w:id="1068" w:name="C_3247-27106"/>
      <w:bookmarkEnd w:id="1068"/>
      <w:r>
        <w:t xml:space="preserve"> (CONF:3247-27106).</w:t>
      </w:r>
    </w:p>
    <w:p w14:paraId="5134C44F" w14:textId="77777777" w:rsidR="00E379A6" w:rsidRDefault="000F5220">
      <w:pPr>
        <w:numPr>
          <w:ilvl w:val="1"/>
          <w:numId w:val="37"/>
        </w:numPr>
      </w:pPr>
      <w:r>
        <w:rPr>
          <w:rStyle w:val="keyword"/>
        </w:rPr>
        <w:t>SHALL</w:t>
      </w:r>
      <w:r>
        <w:t xml:space="preserve"> contain exactly one [1..1] </w:t>
      </w:r>
      <w:r>
        <w:rPr>
          <w:rStyle w:val="XMLnameBold"/>
        </w:rPr>
        <w:t>@extension</w:t>
      </w:r>
      <w:r>
        <w:t>=</w:t>
      </w:r>
      <w:r>
        <w:rPr>
          <w:rStyle w:val="XMLname"/>
        </w:rPr>
        <w:t>"2016-08-01"</w:t>
      </w:r>
      <w:bookmarkStart w:id="1069" w:name="C_3247-30555"/>
      <w:bookmarkEnd w:id="1069"/>
      <w:r>
        <w:t xml:space="preserve"> (CONF:3247-30555).</w:t>
      </w:r>
    </w:p>
    <w:p w14:paraId="705BFC10" w14:textId="77777777" w:rsidR="00E379A6" w:rsidRDefault="000F5220">
      <w:pPr>
        <w:numPr>
          <w:ilvl w:val="0"/>
          <w:numId w:val="37"/>
        </w:numPr>
      </w:pPr>
      <w:r>
        <w:rPr>
          <w:rStyle w:val="keyword"/>
        </w:rPr>
        <w:t>SHALL</w:t>
      </w:r>
      <w:r>
        <w:t xml:space="preserve"> contain exactly one [1..1] </w:t>
      </w:r>
      <w:r>
        <w:rPr>
          <w:rStyle w:val="XMLnameBold"/>
        </w:rPr>
        <w:t>id</w:t>
      </w:r>
      <w:bookmarkStart w:id="1070" w:name="C_3247-27107"/>
      <w:bookmarkEnd w:id="1070"/>
      <w:r>
        <w:t xml:space="preserve"> (CONF:3247-27107).</w:t>
      </w:r>
    </w:p>
    <w:p w14:paraId="13E1EB33" w14:textId="77777777" w:rsidR="00E379A6" w:rsidRDefault="000F5220">
      <w:pPr>
        <w:numPr>
          <w:ilvl w:val="1"/>
          <w:numId w:val="37"/>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1071" w:name="C_3247-30591"/>
      <w:bookmarkEnd w:id="1071"/>
      <w:r>
        <w:t xml:space="preserve"> (CONF:3247-30591).</w:t>
      </w:r>
    </w:p>
    <w:p w14:paraId="5D08C0E4" w14:textId="77777777" w:rsidR="00E379A6" w:rsidRDefault="000F5220">
      <w:pPr>
        <w:numPr>
          <w:ilvl w:val="0"/>
          <w:numId w:val="37"/>
        </w:numPr>
      </w:pPr>
      <w:r>
        <w:rPr>
          <w:rStyle w:val="keyword"/>
        </w:rPr>
        <w:t>SHALL</w:t>
      </w:r>
      <w:r>
        <w:t xml:space="preserve"> contain exactly one [1..1] </w:t>
      </w:r>
      <w:r>
        <w:rPr>
          <w:rStyle w:val="XMLnameBold"/>
        </w:rPr>
        <w:t>code</w:t>
      </w:r>
      <w:bookmarkStart w:id="1072" w:name="C_3247-27108"/>
      <w:bookmarkEnd w:id="1072"/>
      <w:r>
        <w:t xml:space="preserve"> (CONF:3247-27108).</w:t>
      </w:r>
    </w:p>
    <w:p w14:paraId="33DCE1F7" w14:textId="77777777" w:rsidR="00E379A6" w:rsidRDefault="000F5220">
      <w:pPr>
        <w:numPr>
          <w:ilvl w:val="1"/>
          <w:numId w:val="37"/>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1073" w:name="C_3247-28101"/>
      <w:bookmarkEnd w:id="1073"/>
      <w:r>
        <w:t xml:space="preserve"> (CONF:3247-28101).</w:t>
      </w:r>
    </w:p>
    <w:p w14:paraId="3BD5933A" w14:textId="77777777" w:rsidR="00E379A6" w:rsidRDefault="000F5220">
      <w:pPr>
        <w:numPr>
          <w:ilvl w:val="1"/>
          <w:numId w:val="3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1074" w:name="C_3247-28102"/>
      <w:bookmarkEnd w:id="1074"/>
      <w:r>
        <w:t xml:space="preserve"> (CONF:3247-28102).</w:t>
      </w:r>
    </w:p>
    <w:p w14:paraId="0B7DF163" w14:textId="77777777" w:rsidR="00E379A6" w:rsidRDefault="000F5220">
      <w:pPr>
        <w:numPr>
          <w:ilvl w:val="0"/>
          <w:numId w:val="37"/>
        </w:numPr>
      </w:pPr>
      <w:r>
        <w:rPr>
          <w:rStyle w:val="keyword"/>
        </w:rPr>
        <w:t>SHALL</w:t>
      </w:r>
      <w:r>
        <w:t xml:space="preserve"> contain exactly one [1..1] </w:t>
      </w:r>
      <w:r>
        <w:rPr>
          <w:rStyle w:val="XMLnameBold"/>
        </w:rPr>
        <w:t>statusCode</w:t>
      </w:r>
      <w:bookmarkStart w:id="1075" w:name="C_3247-27109"/>
      <w:bookmarkEnd w:id="1075"/>
      <w:r>
        <w:t xml:space="preserve"> (CONF:3247-27109).</w:t>
      </w:r>
    </w:p>
    <w:p w14:paraId="79A22A38" w14:textId="77777777" w:rsidR="00E379A6" w:rsidRDefault="000F5220">
      <w:pPr>
        <w:numPr>
          <w:ilvl w:val="1"/>
          <w:numId w:val="3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1076" w:name="C_3247-27110"/>
      <w:bookmarkEnd w:id="1076"/>
      <w:r>
        <w:t xml:space="preserve"> (CONF:3247-27110).</w:t>
      </w:r>
    </w:p>
    <w:p w14:paraId="5D3A9C94" w14:textId="77777777" w:rsidR="00E379A6" w:rsidRDefault="000F5220">
      <w:pPr>
        <w:pStyle w:val="BodyText"/>
        <w:spacing w:before="120"/>
      </w:pPr>
      <w:r>
        <w:t>Each drug tested must have an observation for each method in the value set NHSNDrugSusceptibilityTestMethod.</w:t>
      </w:r>
    </w:p>
    <w:p w14:paraId="2C95CBE2" w14:textId="77777777" w:rsidR="00E379A6" w:rsidRDefault="000F5220">
      <w:pPr>
        <w:numPr>
          <w:ilvl w:val="0"/>
          <w:numId w:val="37"/>
        </w:numPr>
      </w:pPr>
      <w:r>
        <w:rPr>
          <w:rStyle w:val="keyword"/>
        </w:rPr>
        <w:t>SHALL</w:t>
      </w:r>
      <w:r>
        <w:t xml:space="preserve"> contain at least one [1..*] </w:t>
      </w:r>
      <w:r>
        <w:rPr>
          <w:rStyle w:val="XMLnameBold"/>
        </w:rPr>
        <w:t>component</w:t>
      </w:r>
      <w:bookmarkStart w:id="1077" w:name="C_3247-27111"/>
      <w:bookmarkEnd w:id="1077"/>
      <w:r>
        <w:t xml:space="preserve"> (CONF:3247-27111).</w:t>
      </w:r>
    </w:p>
    <w:p w14:paraId="75BB0525" w14:textId="50EC35B4" w:rsidR="00E379A6" w:rsidRDefault="000F5220">
      <w:pPr>
        <w:numPr>
          <w:ilvl w:val="1"/>
          <w:numId w:val="37"/>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1078" w:name="C_3247-27112"/>
      <w:bookmarkEnd w:id="1078"/>
      <w:r>
        <w:t xml:space="preserve"> (CONF:3247-27112).</w:t>
      </w:r>
    </w:p>
    <w:p w14:paraId="22C15753" w14:textId="5A8A8E89" w:rsidR="00E379A6" w:rsidRDefault="000F5220">
      <w:pPr>
        <w:pStyle w:val="Caption"/>
        <w:ind w:left="130" w:right="115"/>
      </w:pPr>
      <w:bookmarkStart w:id="1079" w:name="_Toc491882312"/>
      <w:r>
        <w:lastRenderedPageBreak/>
        <w:t xml:space="preserve">Figure </w:t>
      </w:r>
      <w:r>
        <w:fldChar w:fldCharType="begin"/>
      </w:r>
      <w:r>
        <w:instrText>SEQ Figure \* ARABIC</w:instrText>
      </w:r>
      <w:r>
        <w:fldChar w:fldCharType="separate"/>
      </w:r>
      <w:r w:rsidR="00D90831">
        <w:t>34</w:t>
      </w:r>
      <w:r>
        <w:fldChar w:fldCharType="end"/>
      </w:r>
      <w:r>
        <w:t>: Antimicrobial Susceptibility Result Organizer (V3) Example</w:t>
      </w:r>
      <w:bookmarkEnd w:id="1079"/>
    </w:p>
    <w:p w14:paraId="6E3FE0CB" w14:textId="77777777" w:rsidR="00E379A6" w:rsidRDefault="000F5220">
      <w:pPr>
        <w:pStyle w:val="Example"/>
        <w:ind w:left="130" w:right="115"/>
      </w:pPr>
      <w:r>
        <w:t>&lt;organizer classCode="BATTERY" moodCode="EVN"&gt;</w:t>
      </w:r>
    </w:p>
    <w:p w14:paraId="239FBD31" w14:textId="77777777" w:rsidR="00E379A6" w:rsidRDefault="000F5220">
      <w:pPr>
        <w:pStyle w:val="Example"/>
        <w:ind w:left="130" w:right="115"/>
      </w:pPr>
      <w:r>
        <w:t xml:space="preserve">  &lt;!-- [C-CDA R1.1] Result Organizer --&gt;</w:t>
      </w:r>
    </w:p>
    <w:p w14:paraId="4229B494" w14:textId="77777777" w:rsidR="00E379A6" w:rsidRDefault="000F5220">
      <w:pPr>
        <w:pStyle w:val="Example"/>
        <w:ind w:left="130" w:right="115"/>
      </w:pPr>
      <w:r>
        <w:t xml:space="preserve">  &lt;templateId root="2.16.840.1.113883.10.20.22.4.1" /&gt;</w:t>
      </w:r>
    </w:p>
    <w:p w14:paraId="550158F2" w14:textId="77777777" w:rsidR="00E379A6" w:rsidRDefault="000F5220">
      <w:pPr>
        <w:pStyle w:val="Example"/>
        <w:ind w:left="130" w:right="115"/>
      </w:pPr>
      <w:r>
        <w:t xml:space="preserve">  </w:t>
      </w:r>
    </w:p>
    <w:p w14:paraId="2FBE2B2F" w14:textId="77777777" w:rsidR="00E379A6" w:rsidRDefault="000F5220">
      <w:pPr>
        <w:pStyle w:val="Example"/>
        <w:ind w:left="130" w:right="115"/>
      </w:pPr>
      <w:r>
        <w:t xml:space="preserve">  &lt;!-- [HAI R3D1.1] Antimicrobial Susceptibility Result Organizer (V3) --&gt;</w:t>
      </w:r>
    </w:p>
    <w:p w14:paraId="2D8B79CD" w14:textId="77777777" w:rsidR="00E379A6" w:rsidRDefault="000F5220">
      <w:pPr>
        <w:pStyle w:val="Example"/>
        <w:ind w:left="130" w:right="115"/>
      </w:pPr>
      <w:r>
        <w:t xml:space="preserve">  &lt;templateId root="2.16.840.1.113883.10.20.5.6.200" extension="2016-08-01" /&gt;</w:t>
      </w:r>
    </w:p>
    <w:p w14:paraId="5ACC6B23" w14:textId="77777777" w:rsidR="00E379A6" w:rsidRDefault="000F5220">
      <w:pPr>
        <w:pStyle w:val="Example"/>
        <w:ind w:left="130" w:right="115"/>
      </w:pPr>
      <w:r>
        <w:t xml:space="preserve">  &lt;id nullFlavor="NA" /&gt;</w:t>
      </w:r>
    </w:p>
    <w:p w14:paraId="6F370A5C" w14:textId="77777777" w:rsidR="00E379A6" w:rsidRDefault="000F5220">
      <w:pPr>
        <w:pStyle w:val="Example"/>
        <w:ind w:left="130" w:right="115"/>
      </w:pPr>
      <w:r>
        <w:t xml:space="preserve">  &lt;code code="18725-2" </w:t>
      </w:r>
    </w:p>
    <w:p w14:paraId="2D9553CC" w14:textId="77777777" w:rsidR="00E379A6" w:rsidRDefault="000F5220">
      <w:pPr>
        <w:pStyle w:val="Example"/>
        <w:ind w:left="130" w:right="115"/>
      </w:pPr>
      <w:r>
        <w:t xml:space="preserve">    codeSystem="2.16.840.1.113883.6.1" </w:t>
      </w:r>
    </w:p>
    <w:p w14:paraId="54BC93FF" w14:textId="77777777" w:rsidR="00E379A6" w:rsidRDefault="000F5220">
      <w:pPr>
        <w:pStyle w:val="Example"/>
        <w:ind w:left="130" w:right="115"/>
      </w:pPr>
      <w:r>
        <w:t xml:space="preserve">    codeSystemName="LOINC" </w:t>
      </w:r>
    </w:p>
    <w:p w14:paraId="61868423" w14:textId="77777777" w:rsidR="00E379A6" w:rsidRDefault="000F5220">
      <w:pPr>
        <w:pStyle w:val="Example"/>
        <w:ind w:left="130" w:right="115"/>
      </w:pPr>
      <w:r>
        <w:t xml:space="preserve">    displayName="Microbiology Studies" /&gt;</w:t>
      </w:r>
    </w:p>
    <w:p w14:paraId="00881F24" w14:textId="77777777" w:rsidR="00E379A6" w:rsidRDefault="000F5220">
      <w:pPr>
        <w:pStyle w:val="Example"/>
        <w:ind w:left="130" w:right="115"/>
      </w:pPr>
      <w:r>
        <w:t xml:space="preserve">  &lt;statusCode code="completed" /&gt;</w:t>
      </w:r>
    </w:p>
    <w:p w14:paraId="011F5530" w14:textId="77777777" w:rsidR="00E379A6" w:rsidRDefault="000F5220">
      <w:pPr>
        <w:pStyle w:val="Example"/>
        <w:ind w:left="130" w:right="115"/>
      </w:pPr>
      <w:r>
        <w:t xml:space="preserve">  &lt;component&gt;</w:t>
      </w:r>
    </w:p>
    <w:p w14:paraId="2A13D341" w14:textId="77777777" w:rsidR="00E379A6" w:rsidRDefault="000F5220">
      <w:pPr>
        <w:pStyle w:val="Example"/>
        <w:ind w:left="130" w:right="115"/>
      </w:pPr>
      <w:r>
        <w:t xml:space="preserve">    &lt;observation classCode="OBS" moodCode="EVN" negationInd="false"&gt;</w:t>
      </w:r>
    </w:p>
    <w:p w14:paraId="559C2828" w14:textId="77777777" w:rsidR="00E379A6" w:rsidRDefault="000F5220">
      <w:pPr>
        <w:pStyle w:val="Example"/>
        <w:ind w:left="130" w:right="115"/>
      </w:pPr>
      <w:r>
        <w:t xml:space="preserve">      &lt;!-- [C-CDA R1.1] Result Observation --&gt;</w:t>
      </w:r>
    </w:p>
    <w:p w14:paraId="62BD7948" w14:textId="77777777" w:rsidR="00E379A6" w:rsidRDefault="000F5220">
      <w:pPr>
        <w:pStyle w:val="Example"/>
        <w:ind w:left="130" w:right="115"/>
      </w:pPr>
      <w:r>
        <w:t xml:space="preserve">      &lt;templateId root="2.16.840.1.113883.10.20.22.4.2" /&gt;</w:t>
      </w:r>
    </w:p>
    <w:p w14:paraId="19E2B326" w14:textId="77777777" w:rsidR="00E379A6" w:rsidRDefault="000F5220">
      <w:pPr>
        <w:pStyle w:val="Example"/>
        <w:ind w:left="130" w:right="115"/>
      </w:pPr>
      <w:r>
        <w:t xml:space="preserve">      </w:t>
      </w:r>
    </w:p>
    <w:p w14:paraId="28FF732D" w14:textId="77777777" w:rsidR="00E379A6" w:rsidRDefault="000F5220">
      <w:pPr>
        <w:pStyle w:val="Example"/>
        <w:ind w:left="130" w:right="115"/>
      </w:pPr>
      <w:r>
        <w:t xml:space="preserve">      &lt;!-- [HAI R3D1.1] Antimicrobial Susceptibility Result Observation (V3) --&gt;</w:t>
      </w:r>
    </w:p>
    <w:p w14:paraId="6AF24BEE" w14:textId="77777777" w:rsidR="00E379A6" w:rsidRDefault="000F5220">
      <w:pPr>
        <w:pStyle w:val="Example"/>
        <w:ind w:left="130" w:right="115"/>
      </w:pPr>
      <w:r>
        <w:t xml:space="preserve">      &lt;templateId root="2.16.840.1.113883.10.20.5.6.186" extension="2016-08-01" /&gt;</w:t>
      </w:r>
    </w:p>
    <w:p w14:paraId="6C57C758" w14:textId="77777777" w:rsidR="00E379A6" w:rsidRDefault="000F5220">
      <w:pPr>
        <w:pStyle w:val="Example"/>
        <w:ind w:left="130" w:right="115"/>
      </w:pPr>
      <w:r>
        <w:t xml:space="preserve">      ...</w:t>
      </w:r>
    </w:p>
    <w:p w14:paraId="7E876BBB" w14:textId="77777777" w:rsidR="00E379A6" w:rsidRDefault="000F5220">
      <w:pPr>
        <w:pStyle w:val="Example"/>
        <w:ind w:left="130" w:right="115"/>
      </w:pPr>
      <w:r>
        <w:t xml:space="preserve">    &lt;/observation&gt;</w:t>
      </w:r>
    </w:p>
    <w:p w14:paraId="2C3CF360" w14:textId="77777777" w:rsidR="00E379A6" w:rsidRDefault="000F5220">
      <w:pPr>
        <w:pStyle w:val="Example"/>
        <w:ind w:left="130" w:right="115"/>
      </w:pPr>
      <w:r>
        <w:t xml:space="preserve">  &lt;/component&gt;</w:t>
      </w:r>
    </w:p>
    <w:p w14:paraId="395168E4" w14:textId="77777777" w:rsidR="00E379A6" w:rsidRDefault="000F5220">
      <w:pPr>
        <w:pStyle w:val="Example"/>
        <w:ind w:left="130" w:right="115"/>
      </w:pPr>
      <w:r>
        <w:t xml:space="preserve">  </w:t>
      </w:r>
    </w:p>
    <w:p w14:paraId="0331C374" w14:textId="77777777" w:rsidR="00E379A6" w:rsidRDefault="000F5220">
      <w:pPr>
        <w:pStyle w:val="Example"/>
        <w:ind w:left="130" w:right="115"/>
      </w:pPr>
      <w:r>
        <w:t xml:space="preserve">  &lt;!-- This observation specifies the susceptibility test was not done. (NegationInd = true) --&gt;</w:t>
      </w:r>
    </w:p>
    <w:p w14:paraId="2723FDB4" w14:textId="77777777" w:rsidR="00E379A6" w:rsidRDefault="000F5220">
      <w:pPr>
        <w:pStyle w:val="Example"/>
        <w:ind w:left="130" w:right="115"/>
      </w:pPr>
      <w:r>
        <w:t xml:space="preserve">  &lt;component&gt;</w:t>
      </w:r>
    </w:p>
    <w:p w14:paraId="2AC89D97" w14:textId="77777777" w:rsidR="00E379A6" w:rsidRDefault="000F5220">
      <w:pPr>
        <w:pStyle w:val="Example"/>
        <w:ind w:left="130" w:right="115"/>
      </w:pPr>
      <w:r>
        <w:t xml:space="preserve">    &lt;observation classCode="OBS" moodCode="EVN" negationInd="true"&gt;</w:t>
      </w:r>
    </w:p>
    <w:p w14:paraId="6D526100" w14:textId="77777777" w:rsidR="00E379A6" w:rsidRDefault="000F5220">
      <w:pPr>
        <w:pStyle w:val="Example"/>
        <w:ind w:left="130" w:right="115"/>
      </w:pPr>
      <w:r>
        <w:t xml:space="preserve">      &lt;!-- [C-CDA R1.1] Result Observation --&gt;</w:t>
      </w:r>
    </w:p>
    <w:p w14:paraId="0C603138" w14:textId="77777777" w:rsidR="00E379A6" w:rsidRDefault="000F5220">
      <w:pPr>
        <w:pStyle w:val="Example"/>
        <w:ind w:left="130" w:right="115"/>
      </w:pPr>
      <w:r>
        <w:t xml:space="preserve">      &lt;templateId root="2.16.840.1.113883.10.20.22.4.2" /&gt;</w:t>
      </w:r>
    </w:p>
    <w:p w14:paraId="614CDA54" w14:textId="77777777" w:rsidR="00E379A6" w:rsidRDefault="000F5220">
      <w:pPr>
        <w:pStyle w:val="Example"/>
        <w:ind w:left="130" w:right="115"/>
      </w:pPr>
      <w:r>
        <w:t xml:space="preserve">      </w:t>
      </w:r>
    </w:p>
    <w:p w14:paraId="5C60B011" w14:textId="77777777" w:rsidR="00E379A6" w:rsidRDefault="000F5220">
      <w:pPr>
        <w:pStyle w:val="Example"/>
        <w:ind w:left="130" w:right="115"/>
      </w:pPr>
      <w:r>
        <w:t xml:space="preserve">      &lt;!-- [HAI R3D1.1] Antimicrobial Susceptibility Result Observation (V3) --&gt;</w:t>
      </w:r>
    </w:p>
    <w:p w14:paraId="044F5711" w14:textId="77777777" w:rsidR="00E379A6" w:rsidRDefault="000F5220">
      <w:pPr>
        <w:pStyle w:val="Example"/>
        <w:ind w:left="130" w:right="115"/>
      </w:pPr>
      <w:r>
        <w:t xml:space="preserve">      &lt;templateId root="2.16.840.1.113883.10.20.5.6.186" extension="2016-08-01" /&gt;</w:t>
      </w:r>
    </w:p>
    <w:p w14:paraId="72CBE750" w14:textId="77777777" w:rsidR="00E379A6" w:rsidRDefault="000F5220">
      <w:pPr>
        <w:pStyle w:val="Example"/>
        <w:ind w:left="130" w:right="115"/>
      </w:pPr>
      <w:r>
        <w:t xml:space="preserve">      ...</w:t>
      </w:r>
    </w:p>
    <w:p w14:paraId="1375D47D" w14:textId="77777777" w:rsidR="00E379A6" w:rsidRDefault="000F5220">
      <w:pPr>
        <w:pStyle w:val="Example"/>
        <w:ind w:left="130" w:right="115"/>
      </w:pPr>
      <w:r>
        <w:t xml:space="preserve">    &lt;/observation&gt;</w:t>
      </w:r>
    </w:p>
    <w:p w14:paraId="2A656C98" w14:textId="77777777" w:rsidR="00E379A6" w:rsidRDefault="000F5220">
      <w:pPr>
        <w:pStyle w:val="Example"/>
        <w:ind w:left="130" w:right="115"/>
      </w:pPr>
      <w:r>
        <w:t xml:space="preserve">  &lt;/component&gt;</w:t>
      </w:r>
    </w:p>
    <w:p w14:paraId="1003CB01" w14:textId="77777777" w:rsidR="00E379A6" w:rsidRDefault="000F5220">
      <w:pPr>
        <w:pStyle w:val="Example"/>
        <w:ind w:left="130" w:right="115"/>
      </w:pPr>
      <w:r>
        <w:t xml:space="preserve">  ...</w:t>
      </w:r>
    </w:p>
    <w:p w14:paraId="7C8F9949" w14:textId="77777777" w:rsidR="00E379A6" w:rsidRDefault="000F5220">
      <w:pPr>
        <w:pStyle w:val="Example"/>
        <w:ind w:left="130" w:right="115"/>
      </w:pPr>
      <w:r>
        <w:t>&lt;/organizer&gt;</w:t>
      </w:r>
    </w:p>
    <w:p w14:paraId="2BF88101" w14:textId="77777777" w:rsidR="00E379A6" w:rsidRDefault="00E379A6">
      <w:pPr>
        <w:pStyle w:val="BodyText"/>
      </w:pPr>
    </w:p>
    <w:p w14:paraId="7779C406" w14:textId="77777777" w:rsidR="00E379A6" w:rsidRDefault="000F5220">
      <w:pPr>
        <w:pStyle w:val="Heading2nospace"/>
      </w:pPr>
      <w:bookmarkStart w:id="1080" w:name="_Toc491882141"/>
      <w:r>
        <w:lastRenderedPageBreak/>
        <w:t>A</w:t>
      </w:r>
      <w:bookmarkStart w:id="1081" w:name="E_Antimicrobial_Susceptibility_Tests_Or"/>
      <w:bookmarkEnd w:id="1081"/>
      <w:r>
        <w:t>ntimicrobial Susceptibility Tests Organizer (V3)</w:t>
      </w:r>
      <w:bookmarkEnd w:id="1080"/>
    </w:p>
    <w:p w14:paraId="6E33A396" w14:textId="77777777" w:rsidR="00E379A6" w:rsidRDefault="000F5220">
      <w:pPr>
        <w:pStyle w:val="BracketData"/>
      </w:pPr>
      <w:r>
        <w:t>[organizer: identifier urn:hl7ii:2.16.840.1.113883.10.20.5.6.177:2016-08-01 (closed)]</w:t>
      </w:r>
    </w:p>
    <w:p w14:paraId="4E17A93A" w14:textId="783E500F" w:rsidR="00E379A6" w:rsidRDefault="00202066">
      <w:pPr>
        <w:pStyle w:val="BracketData"/>
      </w:pPr>
      <w:r>
        <w:t>Published as part</w:t>
      </w:r>
      <w:r w:rsidR="000F5220">
        <w:t xml:space="preserve"> of NHSN Healthcare Associated Infection (HAI) Reports Release 3, DSTU 1.1 - US Realm</w:t>
      </w:r>
    </w:p>
    <w:p w14:paraId="7CC3FA19" w14:textId="4A29CC60" w:rsidR="00E379A6" w:rsidRDefault="000F5220">
      <w:pPr>
        <w:pStyle w:val="Caption"/>
      </w:pPr>
      <w:bookmarkStart w:id="1082" w:name="_Toc491882562"/>
      <w:r>
        <w:t xml:space="preserve">Table </w:t>
      </w:r>
      <w:r>
        <w:fldChar w:fldCharType="begin"/>
      </w:r>
      <w:r>
        <w:instrText>SEQ Table \* ARABIC</w:instrText>
      </w:r>
      <w:r>
        <w:fldChar w:fldCharType="separate"/>
      </w:r>
      <w:r w:rsidR="00D90831">
        <w:t>116</w:t>
      </w:r>
      <w:r>
        <w:fldChar w:fldCharType="end"/>
      </w:r>
      <w:r>
        <w:t>: Antimicrobial Susceptibility Tests Organizer (V3) Contexts</w:t>
      </w:r>
      <w:bookmarkEnd w:id="10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6: Antimicrobial Susceptibility Tests Organizer (V3) Contexts"/>
        <w:tblDescription w:val="Table 116: Antimicrobial Susceptibility Tests Organizer (V3) Contexts"/>
      </w:tblPr>
      <w:tblGrid>
        <w:gridCol w:w="5040"/>
        <w:gridCol w:w="5040"/>
      </w:tblGrid>
      <w:tr w:rsidR="00E379A6" w14:paraId="430A4E78" w14:textId="77777777" w:rsidTr="000B7921">
        <w:trPr>
          <w:cantSplit/>
          <w:tblHeader/>
          <w:jc w:val="center"/>
        </w:trPr>
        <w:tc>
          <w:tcPr>
            <w:tcW w:w="360" w:type="dxa"/>
            <w:shd w:val="clear" w:color="auto" w:fill="E6E6E6"/>
          </w:tcPr>
          <w:p w14:paraId="055E7DBB" w14:textId="77777777" w:rsidR="00E379A6" w:rsidRDefault="000F5220">
            <w:pPr>
              <w:pStyle w:val="TableHead"/>
            </w:pPr>
            <w:r>
              <w:t>Contained By:</w:t>
            </w:r>
          </w:p>
        </w:tc>
        <w:tc>
          <w:tcPr>
            <w:tcW w:w="360" w:type="dxa"/>
            <w:shd w:val="clear" w:color="auto" w:fill="E6E6E6"/>
          </w:tcPr>
          <w:p w14:paraId="150A3119" w14:textId="77777777" w:rsidR="00E379A6" w:rsidRDefault="000F5220">
            <w:pPr>
              <w:pStyle w:val="TableHead"/>
            </w:pPr>
            <w:r>
              <w:t>Contains:</w:t>
            </w:r>
          </w:p>
        </w:tc>
      </w:tr>
      <w:tr w:rsidR="00E379A6" w14:paraId="43AC25F3" w14:textId="77777777" w:rsidTr="000B7921">
        <w:trPr>
          <w:cantSplit/>
          <w:jc w:val="center"/>
        </w:trPr>
        <w:tc>
          <w:tcPr>
            <w:tcW w:w="360" w:type="dxa"/>
          </w:tcPr>
          <w:p w14:paraId="7D7128E2" w14:textId="00EDE7A0" w:rsidR="00E379A6" w:rsidRDefault="0051287C">
            <w:pPr>
              <w:pStyle w:val="TableText"/>
            </w:pPr>
            <w:hyperlink w:anchor="E_Isolate_Susceptibility_Tests_Organize">
              <w:r w:rsidR="000F5220">
                <w:rPr>
                  <w:rStyle w:val="HyperlinkText9pt"/>
                </w:rPr>
                <w:t>Isolate Susceptibility Tests Organizer (V3)</w:t>
              </w:r>
            </w:hyperlink>
            <w:r w:rsidR="000F5220">
              <w:t xml:space="preserve"> (required)</w:t>
            </w:r>
          </w:p>
        </w:tc>
        <w:tc>
          <w:tcPr>
            <w:tcW w:w="360" w:type="dxa"/>
          </w:tcPr>
          <w:p w14:paraId="793A5764" w14:textId="41DBA078" w:rsidR="00E379A6" w:rsidRDefault="0051287C">
            <w:pPr>
              <w:pStyle w:val="TableText"/>
            </w:pPr>
            <w:hyperlink w:anchor="E_Antimicrobial_Susceptibility_Final_In">
              <w:r w:rsidR="000F5220">
                <w:rPr>
                  <w:rStyle w:val="HyperlinkText9pt"/>
                </w:rPr>
                <w:t>Antimicrobial Susceptibility Final Interpretation Result</w:t>
              </w:r>
            </w:hyperlink>
          </w:p>
          <w:p w14:paraId="4E3789BE" w14:textId="21A7F00B" w:rsidR="00E379A6" w:rsidRDefault="0051287C">
            <w:pPr>
              <w:pStyle w:val="TableText"/>
            </w:pPr>
            <w:hyperlink w:anchor="E_Antimicrobial_Susceptibility_Result_O">
              <w:r w:rsidR="000F5220">
                <w:rPr>
                  <w:rStyle w:val="HyperlinkText9pt"/>
                </w:rPr>
                <w:t>Antimicrobial Susceptibility Result Organizer (V3)</w:t>
              </w:r>
            </w:hyperlink>
          </w:p>
        </w:tc>
      </w:tr>
    </w:tbl>
    <w:p w14:paraId="3E38B2A5" w14:textId="77777777" w:rsidR="00E379A6" w:rsidRDefault="00E379A6">
      <w:pPr>
        <w:pStyle w:val="BodyText"/>
      </w:pPr>
    </w:p>
    <w:p w14:paraId="202A35D7" w14:textId="77777777" w:rsidR="00E379A6" w:rsidRDefault="000F5220">
      <w:pPr>
        <w:pStyle w:val="BodyText"/>
      </w:pPr>
      <w:r>
        <w:t>This organizer identifies a set of antimicrobial susceptibility tests performed on a pathogen along with the final antimicrobial susceptibility result generated by those tests with regard to that pathogen-agent combination.</w:t>
      </w:r>
    </w:p>
    <w:p w14:paraId="0E60410A" w14:textId="00990DA4" w:rsidR="00E379A6" w:rsidRDefault="000F5220">
      <w:pPr>
        <w:pStyle w:val="Caption"/>
      </w:pPr>
      <w:bookmarkStart w:id="1083" w:name="_Toc491882563"/>
      <w:r>
        <w:lastRenderedPageBreak/>
        <w:t xml:space="preserve">Table </w:t>
      </w:r>
      <w:r>
        <w:fldChar w:fldCharType="begin"/>
      </w:r>
      <w:r>
        <w:instrText>SEQ Table \* ARABIC</w:instrText>
      </w:r>
      <w:r>
        <w:fldChar w:fldCharType="separate"/>
      </w:r>
      <w:r w:rsidR="00D90831">
        <w:t>117</w:t>
      </w:r>
      <w:r>
        <w:fldChar w:fldCharType="end"/>
      </w:r>
      <w:r>
        <w:t>: Antimicrobial Susceptibility Tests Organizer (V3) Constraints Overview</w:t>
      </w:r>
      <w:bookmarkEnd w:id="1083"/>
    </w:p>
    <w:tbl>
      <w:tblPr>
        <w:tblStyle w:val="TableGrid"/>
        <w:tblW w:w="10080" w:type="dxa"/>
        <w:jc w:val="center"/>
        <w:tblLayout w:type="fixed"/>
        <w:tblLook w:val="02A0" w:firstRow="1" w:lastRow="0" w:firstColumn="1" w:lastColumn="0" w:noHBand="1" w:noVBand="0"/>
        <w:tblCaption w:val="Table 117: Antimicrobial Susceptibility Tests Organizer (V3) Constraints Overview"/>
        <w:tblDescription w:val="Table 117: Antimicrobial Susceptibility Tests Organizer (V3) Constraints Overview"/>
      </w:tblPr>
      <w:tblGrid>
        <w:gridCol w:w="3498"/>
        <w:gridCol w:w="731"/>
        <w:gridCol w:w="877"/>
        <w:gridCol w:w="877"/>
        <w:gridCol w:w="877"/>
        <w:gridCol w:w="3220"/>
      </w:tblGrid>
      <w:tr w:rsidR="00E379A6" w14:paraId="6ADB40F7" w14:textId="77777777" w:rsidTr="000B7921">
        <w:trPr>
          <w:cantSplit/>
          <w:tblHeader/>
          <w:jc w:val="center"/>
        </w:trPr>
        <w:tc>
          <w:tcPr>
            <w:tcW w:w="0" w:type="dxa"/>
            <w:shd w:val="clear" w:color="auto" w:fill="E6E6E6"/>
            <w:noWrap/>
          </w:tcPr>
          <w:p w14:paraId="1DABDE7F" w14:textId="77777777" w:rsidR="00E379A6" w:rsidRDefault="000F5220">
            <w:pPr>
              <w:pStyle w:val="TableHead"/>
            </w:pPr>
            <w:r>
              <w:t>XPath</w:t>
            </w:r>
          </w:p>
        </w:tc>
        <w:tc>
          <w:tcPr>
            <w:tcW w:w="720" w:type="dxa"/>
            <w:shd w:val="clear" w:color="auto" w:fill="E6E6E6"/>
            <w:noWrap/>
          </w:tcPr>
          <w:p w14:paraId="65837B03" w14:textId="77777777" w:rsidR="00E379A6" w:rsidRDefault="000F5220">
            <w:pPr>
              <w:pStyle w:val="TableHead"/>
            </w:pPr>
            <w:r>
              <w:t>Card.</w:t>
            </w:r>
          </w:p>
        </w:tc>
        <w:tc>
          <w:tcPr>
            <w:tcW w:w="864" w:type="dxa"/>
            <w:shd w:val="clear" w:color="auto" w:fill="E6E6E6"/>
            <w:noWrap/>
          </w:tcPr>
          <w:p w14:paraId="001309DF" w14:textId="77777777" w:rsidR="00E379A6" w:rsidRDefault="000F5220">
            <w:pPr>
              <w:pStyle w:val="TableHead"/>
            </w:pPr>
            <w:r>
              <w:t>Verb</w:t>
            </w:r>
          </w:p>
        </w:tc>
        <w:tc>
          <w:tcPr>
            <w:tcW w:w="864" w:type="dxa"/>
            <w:shd w:val="clear" w:color="auto" w:fill="E6E6E6"/>
            <w:noWrap/>
          </w:tcPr>
          <w:p w14:paraId="756E5313" w14:textId="77777777" w:rsidR="00E379A6" w:rsidRDefault="000F5220">
            <w:pPr>
              <w:pStyle w:val="TableHead"/>
            </w:pPr>
            <w:r>
              <w:t>Data Type</w:t>
            </w:r>
          </w:p>
        </w:tc>
        <w:tc>
          <w:tcPr>
            <w:tcW w:w="864" w:type="dxa"/>
            <w:shd w:val="clear" w:color="auto" w:fill="E6E6E6"/>
            <w:noWrap/>
          </w:tcPr>
          <w:p w14:paraId="24760068" w14:textId="77777777" w:rsidR="00E379A6" w:rsidRDefault="000F5220">
            <w:pPr>
              <w:pStyle w:val="TableHead"/>
            </w:pPr>
            <w:r>
              <w:t>CONF#</w:t>
            </w:r>
          </w:p>
        </w:tc>
        <w:tc>
          <w:tcPr>
            <w:tcW w:w="864" w:type="dxa"/>
            <w:shd w:val="clear" w:color="auto" w:fill="E6E6E6"/>
            <w:noWrap/>
          </w:tcPr>
          <w:p w14:paraId="5DFA6AAC" w14:textId="77777777" w:rsidR="00E379A6" w:rsidRDefault="000F5220">
            <w:pPr>
              <w:pStyle w:val="TableHead"/>
            </w:pPr>
            <w:r>
              <w:t>Value</w:t>
            </w:r>
          </w:p>
        </w:tc>
      </w:tr>
      <w:tr w:rsidR="00E379A6" w14:paraId="6DA5F465" w14:textId="77777777" w:rsidTr="000B7921">
        <w:trPr>
          <w:cantSplit/>
          <w:jc w:val="center"/>
        </w:trPr>
        <w:tc>
          <w:tcPr>
            <w:tcW w:w="9928" w:type="dxa"/>
            <w:gridSpan w:val="6"/>
          </w:tcPr>
          <w:p w14:paraId="785846ED" w14:textId="77777777" w:rsidR="00E379A6" w:rsidRDefault="000F5220">
            <w:pPr>
              <w:pStyle w:val="TableText"/>
            </w:pPr>
            <w:r>
              <w:t>organizer (identifier: urn:hl7ii:2.16.840.1.113883.10.20.5.6.177:2016-08-01)</w:t>
            </w:r>
          </w:p>
        </w:tc>
      </w:tr>
      <w:tr w:rsidR="00E379A6" w14:paraId="0304BDB6" w14:textId="77777777" w:rsidTr="000B7921">
        <w:trPr>
          <w:cantSplit/>
          <w:jc w:val="center"/>
        </w:trPr>
        <w:tc>
          <w:tcPr>
            <w:tcW w:w="3445" w:type="dxa"/>
          </w:tcPr>
          <w:p w14:paraId="129DC21A" w14:textId="77777777" w:rsidR="00E379A6" w:rsidRDefault="000F5220">
            <w:pPr>
              <w:pStyle w:val="TableText"/>
            </w:pPr>
            <w:r>
              <w:tab/>
              <w:t>@classCode</w:t>
            </w:r>
          </w:p>
        </w:tc>
        <w:tc>
          <w:tcPr>
            <w:tcW w:w="720" w:type="dxa"/>
          </w:tcPr>
          <w:p w14:paraId="492C1937" w14:textId="77777777" w:rsidR="00E379A6" w:rsidRDefault="000F5220">
            <w:pPr>
              <w:pStyle w:val="TableText"/>
            </w:pPr>
            <w:r>
              <w:t>1..1</w:t>
            </w:r>
          </w:p>
        </w:tc>
        <w:tc>
          <w:tcPr>
            <w:tcW w:w="864" w:type="dxa"/>
          </w:tcPr>
          <w:p w14:paraId="3BD02E8B" w14:textId="77777777" w:rsidR="00E379A6" w:rsidRDefault="000F5220">
            <w:pPr>
              <w:pStyle w:val="TableText"/>
            </w:pPr>
            <w:r>
              <w:t>SHALL</w:t>
            </w:r>
          </w:p>
        </w:tc>
        <w:tc>
          <w:tcPr>
            <w:tcW w:w="864" w:type="dxa"/>
          </w:tcPr>
          <w:p w14:paraId="3C9662FD" w14:textId="77777777" w:rsidR="00E379A6" w:rsidRDefault="00E379A6">
            <w:pPr>
              <w:pStyle w:val="TableText"/>
            </w:pPr>
          </w:p>
        </w:tc>
        <w:tc>
          <w:tcPr>
            <w:tcW w:w="864" w:type="dxa"/>
          </w:tcPr>
          <w:p w14:paraId="70604B3D" w14:textId="77E796F5" w:rsidR="00E379A6" w:rsidRDefault="0051287C">
            <w:pPr>
              <w:pStyle w:val="TableText"/>
            </w:pPr>
            <w:hyperlink w:anchor="C_3247-21091">
              <w:r w:rsidR="000F5220">
                <w:rPr>
                  <w:rStyle w:val="HyperlinkText9pt"/>
                </w:rPr>
                <w:t>3247-21091</w:t>
              </w:r>
            </w:hyperlink>
          </w:p>
        </w:tc>
        <w:tc>
          <w:tcPr>
            <w:tcW w:w="3171" w:type="dxa"/>
          </w:tcPr>
          <w:p w14:paraId="3933605E" w14:textId="77777777" w:rsidR="00E379A6" w:rsidRDefault="000F5220">
            <w:pPr>
              <w:pStyle w:val="TableText"/>
            </w:pPr>
            <w:r>
              <w:t>urn:oid:2.16.840.1.113883.5.6 (HL7ActClass) = CLUSTER</w:t>
            </w:r>
          </w:p>
        </w:tc>
      </w:tr>
      <w:tr w:rsidR="00E379A6" w14:paraId="00F8A514" w14:textId="77777777" w:rsidTr="000B7921">
        <w:trPr>
          <w:cantSplit/>
          <w:jc w:val="center"/>
        </w:trPr>
        <w:tc>
          <w:tcPr>
            <w:tcW w:w="3445" w:type="dxa"/>
          </w:tcPr>
          <w:p w14:paraId="67EE8E23" w14:textId="77777777" w:rsidR="00E379A6" w:rsidRDefault="000F5220">
            <w:pPr>
              <w:pStyle w:val="TableText"/>
            </w:pPr>
            <w:r>
              <w:tab/>
              <w:t>@moodCode</w:t>
            </w:r>
          </w:p>
        </w:tc>
        <w:tc>
          <w:tcPr>
            <w:tcW w:w="720" w:type="dxa"/>
          </w:tcPr>
          <w:p w14:paraId="45CFB633" w14:textId="77777777" w:rsidR="00E379A6" w:rsidRDefault="000F5220">
            <w:pPr>
              <w:pStyle w:val="TableText"/>
            </w:pPr>
            <w:r>
              <w:t>1..1</w:t>
            </w:r>
          </w:p>
        </w:tc>
        <w:tc>
          <w:tcPr>
            <w:tcW w:w="864" w:type="dxa"/>
          </w:tcPr>
          <w:p w14:paraId="4C8D9912" w14:textId="77777777" w:rsidR="00E379A6" w:rsidRDefault="000F5220">
            <w:pPr>
              <w:pStyle w:val="TableText"/>
            </w:pPr>
            <w:r>
              <w:t>SHALL</w:t>
            </w:r>
          </w:p>
        </w:tc>
        <w:tc>
          <w:tcPr>
            <w:tcW w:w="864" w:type="dxa"/>
          </w:tcPr>
          <w:p w14:paraId="6F361982" w14:textId="77777777" w:rsidR="00E379A6" w:rsidRDefault="00E379A6">
            <w:pPr>
              <w:pStyle w:val="TableText"/>
            </w:pPr>
          </w:p>
        </w:tc>
        <w:tc>
          <w:tcPr>
            <w:tcW w:w="864" w:type="dxa"/>
          </w:tcPr>
          <w:p w14:paraId="097D857E" w14:textId="0A9721A7" w:rsidR="00E379A6" w:rsidRDefault="0051287C">
            <w:pPr>
              <w:pStyle w:val="TableText"/>
            </w:pPr>
            <w:hyperlink w:anchor="C_3247-21092">
              <w:r w:rsidR="000F5220">
                <w:rPr>
                  <w:rStyle w:val="HyperlinkText9pt"/>
                </w:rPr>
                <w:t>3247-21092</w:t>
              </w:r>
            </w:hyperlink>
          </w:p>
        </w:tc>
        <w:tc>
          <w:tcPr>
            <w:tcW w:w="3171" w:type="dxa"/>
          </w:tcPr>
          <w:p w14:paraId="2F76F097" w14:textId="77777777" w:rsidR="00E379A6" w:rsidRDefault="000F5220">
            <w:pPr>
              <w:pStyle w:val="TableText"/>
            </w:pPr>
            <w:r>
              <w:t>urn:oid:2.16.840.1.113883.5.1001 (ActMood) = EVN</w:t>
            </w:r>
          </w:p>
        </w:tc>
      </w:tr>
      <w:tr w:rsidR="00E379A6" w14:paraId="7E8C2A3A" w14:textId="77777777" w:rsidTr="000B7921">
        <w:trPr>
          <w:cantSplit/>
          <w:jc w:val="center"/>
        </w:trPr>
        <w:tc>
          <w:tcPr>
            <w:tcW w:w="3445" w:type="dxa"/>
          </w:tcPr>
          <w:p w14:paraId="5DE1AA09" w14:textId="77777777" w:rsidR="00E379A6" w:rsidRDefault="000F5220">
            <w:pPr>
              <w:pStyle w:val="TableText"/>
            </w:pPr>
            <w:r>
              <w:tab/>
              <w:t>templateId</w:t>
            </w:r>
          </w:p>
        </w:tc>
        <w:tc>
          <w:tcPr>
            <w:tcW w:w="720" w:type="dxa"/>
          </w:tcPr>
          <w:p w14:paraId="3544F6D6" w14:textId="77777777" w:rsidR="00E379A6" w:rsidRDefault="000F5220">
            <w:pPr>
              <w:pStyle w:val="TableText"/>
            </w:pPr>
            <w:r>
              <w:t>1..1</w:t>
            </w:r>
          </w:p>
        </w:tc>
        <w:tc>
          <w:tcPr>
            <w:tcW w:w="864" w:type="dxa"/>
          </w:tcPr>
          <w:p w14:paraId="31BE2D56" w14:textId="77777777" w:rsidR="00E379A6" w:rsidRDefault="000F5220">
            <w:pPr>
              <w:pStyle w:val="TableText"/>
            </w:pPr>
            <w:r>
              <w:t>SHALL</w:t>
            </w:r>
          </w:p>
        </w:tc>
        <w:tc>
          <w:tcPr>
            <w:tcW w:w="864" w:type="dxa"/>
          </w:tcPr>
          <w:p w14:paraId="67DDFB8E" w14:textId="77777777" w:rsidR="00E379A6" w:rsidRDefault="00E379A6">
            <w:pPr>
              <w:pStyle w:val="TableText"/>
            </w:pPr>
          </w:p>
        </w:tc>
        <w:tc>
          <w:tcPr>
            <w:tcW w:w="864" w:type="dxa"/>
          </w:tcPr>
          <w:p w14:paraId="4A086315" w14:textId="62F2C5D4" w:rsidR="00E379A6" w:rsidRDefault="0051287C">
            <w:pPr>
              <w:pStyle w:val="TableText"/>
            </w:pPr>
            <w:hyperlink w:anchor="C_3247-30498">
              <w:r w:rsidR="000F5220">
                <w:rPr>
                  <w:rStyle w:val="HyperlinkText9pt"/>
                </w:rPr>
                <w:t>3247-30498</w:t>
              </w:r>
            </w:hyperlink>
          </w:p>
        </w:tc>
        <w:tc>
          <w:tcPr>
            <w:tcW w:w="3171" w:type="dxa"/>
          </w:tcPr>
          <w:p w14:paraId="3ECDF711" w14:textId="77777777" w:rsidR="00E379A6" w:rsidRDefault="00E379A6">
            <w:pPr>
              <w:pStyle w:val="TableText"/>
            </w:pPr>
          </w:p>
        </w:tc>
      </w:tr>
      <w:tr w:rsidR="00E379A6" w14:paraId="789336EC" w14:textId="77777777" w:rsidTr="000B7921">
        <w:trPr>
          <w:cantSplit/>
          <w:jc w:val="center"/>
        </w:trPr>
        <w:tc>
          <w:tcPr>
            <w:tcW w:w="3445" w:type="dxa"/>
          </w:tcPr>
          <w:p w14:paraId="623CF837" w14:textId="77777777" w:rsidR="00E379A6" w:rsidRDefault="000F5220">
            <w:pPr>
              <w:pStyle w:val="TableText"/>
            </w:pPr>
            <w:r>
              <w:tab/>
            </w:r>
            <w:r>
              <w:tab/>
              <w:t>@root</w:t>
            </w:r>
          </w:p>
        </w:tc>
        <w:tc>
          <w:tcPr>
            <w:tcW w:w="720" w:type="dxa"/>
          </w:tcPr>
          <w:p w14:paraId="580B4DA4" w14:textId="77777777" w:rsidR="00E379A6" w:rsidRDefault="000F5220">
            <w:pPr>
              <w:pStyle w:val="TableText"/>
            </w:pPr>
            <w:r>
              <w:t>1..1</w:t>
            </w:r>
          </w:p>
        </w:tc>
        <w:tc>
          <w:tcPr>
            <w:tcW w:w="864" w:type="dxa"/>
          </w:tcPr>
          <w:p w14:paraId="44AE697D" w14:textId="77777777" w:rsidR="00E379A6" w:rsidRDefault="000F5220">
            <w:pPr>
              <w:pStyle w:val="TableText"/>
            </w:pPr>
            <w:r>
              <w:t>SHALL</w:t>
            </w:r>
          </w:p>
        </w:tc>
        <w:tc>
          <w:tcPr>
            <w:tcW w:w="864" w:type="dxa"/>
          </w:tcPr>
          <w:p w14:paraId="7211C33D" w14:textId="77777777" w:rsidR="00E379A6" w:rsidRDefault="00E379A6">
            <w:pPr>
              <w:pStyle w:val="TableText"/>
            </w:pPr>
          </w:p>
        </w:tc>
        <w:tc>
          <w:tcPr>
            <w:tcW w:w="864" w:type="dxa"/>
          </w:tcPr>
          <w:p w14:paraId="2E7BEB67" w14:textId="169C3EC5" w:rsidR="00E379A6" w:rsidRDefault="0051287C">
            <w:pPr>
              <w:pStyle w:val="TableText"/>
            </w:pPr>
            <w:hyperlink w:anchor="C_3247-30499">
              <w:r w:rsidR="000F5220">
                <w:rPr>
                  <w:rStyle w:val="HyperlinkText9pt"/>
                </w:rPr>
                <w:t>3247-30499</w:t>
              </w:r>
            </w:hyperlink>
          </w:p>
        </w:tc>
        <w:tc>
          <w:tcPr>
            <w:tcW w:w="3171" w:type="dxa"/>
          </w:tcPr>
          <w:p w14:paraId="6302AC27" w14:textId="77777777" w:rsidR="00E379A6" w:rsidRDefault="000F5220">
            <w:pPr>
              <w:pStyle w:val="TableText"/>
            </w:pPr>
            <w:r>
              <w:t>2.16.840.1.113883.10.20.22.4.1</w:t>
            </w:r>
          </w:p>
        </w:tc>
      </w:tr>
      <w:tr w:rsidR="00E379A6" w14:paraId="28E53654" w14:textId="77777777" w:rsidTr="000B7921">
        <w:trPr>
          <w:cantSplit/>
          <w:jc w:val="center"/>
        </w:trPr>
        <w:tc>
          <w:tcPr>
            <w:tcW w:w="3445" w:type="dxa"/>
          </w:tcPr>
          <w:p w14:paraId="42AEE502" w14:textId="77777777" w:rsidR="00E379A6" w:rsidRDefault="000F5220">
            <w:pPr>
              <w:pStyle w:val="TableText"/>
            </w:pPr>
            <w:r>
              <w:tab/>
              <w:t>templateId</w:t>
            </w:r>
          </w:p>
        </w:tc>
        <w:tc>
          <w:tcPr>
            <w:tcW w:w="720" w:type="dxa"/>
          </w:tcPr>
          <w:p w14:paraId="4A945F82" w14:textId="77777777" w:rsidR="00E379A6" w:rsidRDefault="000F5220">
            <w:pPr>
              <w:pStyle w:val="TableText"/>
            </w:pPr>
            <w:r>
              <w:t>1..1</w:t>
            </w:r>
          </w:p>
        </w:tc>
        <w:tc>
          <w:tcPr>
            <w:tcW w:w="864" w:type="dxa"/>
          </w:tcPr>
          <w:p w14:paraId="3920D9A4" w14:textId="77777777" w:rsidR="00E379A6" w:rsidRDefault="000F5220">
            <w:pPr>
              <w:pStyle w:val="TableText"/>
            </w:pPr>
            <w:r>
              <w:t>SHALL</w:t>
            </w:r>
          </w:p>
        </w:tc>
        <w:tc>
          <w:tcPr>
            <w:tcW w:w="864" w:type="dxa"/>
          </w:tcPr>
          <w:p w14:paraId="3C4A3322" w14:textId="77777777" w:rsidR="00E379A6" w:rsidRDefault="00E379A6">
            <w:pPr>
              <w:pStyle w:val="TableText"/>
            </w:pPr>
          </w:p>
        </w:tc>
        <w:tc>
          <w:tcPr>
            <w:tcW w:w="864" w:type="dxa"/>
          </w:tcPr>
          <w:p w14:paraId="05986EEE" w14:textId="0320BC80" w:rsidR="00E379A6" w:rsidRDefault="0051287C">
            <w:pPr>
              <w:pStyle w:val="TableText"/>
            </w:pPr>
            <w:hyperlink w:anchor="C_3247-21093">
              <w:r w:rsidR="000F5220">
                <w:rPr>
                  <w:rStyle w:val="HyperlinkText9pt"/>
                </w:rPr>
                <w:t>3247-21093</w:t>
              </w:r>
            </w:hyperlink>
          </w:p>
        </w:tc>
        <w:tc>
          <w:tcPr>
            <w:tcW w:w="3171" w:type="dxa"/>
          </w:tcPr>
          <w:p w14:paraId="43E45031" w14:textId="77777777" w:rsidR="00E379A6" w:rsidRDefault="00E379A6">
            <w:pPr>
              <w:pStyle w:val="TableText"/>
            </w:pPr>
          </w:p>
        </w:tc>
      </w:tr>
      <w:tr w:rsidR="00E379A6" w14:paraId="5102DB35" w14:textId="77777777" w:rsidTr="000B7921">
        <w:trPr>
          <w:cantSplit/>
          <w:jc w:val="center"/>
        </w:trPr>
        <w:tc>
          <w:tcPr>
            <w:tcW w:w="3445" w:type="dxa"/>
          </w:tcPr>
          <w:p w14:paraId="7C61F5C6" w14:textId="77777777" w:rsidR="00E379A6" w:rsidRDefault="000F5220">
            <w:pPr>
              <w:pStyle w:val="TableText"/>
            </w:pPr>
            <w:r>
              <w:tab/>
            </w:r>
            <w:r>
              <w:tab/>
              <w:t>@root</w:t>
            </w:r>
          </w:p>
        </w:tc>
        <w:tc>
          <w:tcPr>
            <w:tcW w:w="720" w:type="dxa"/>
          </w:tcPr>
          <w:p w14:paraId="551EB526" w14:textId="77777777" w:rsidR="00E379A6" w:rsidRDefault="000F5220">
            <w:pPr>
              <w:pStyle w:val="TableText"/>
            </w:pPr>
            <w:r>
              <w:t>1..1</w:t>
            </w:r>
          </w:p>
        </w:tc>
        <w:tc>
          <w:tcPr>
            <w:tcW w:w="864" w:type="dxa"/>
          </w:tcPr>
          <w:p w14:paraId="16185557" w14:textId="77777777" w:rsidR="00E379A6" w:rsidRDefault="000F5220">
            <w:pPr>
              <w:pStyle w:val="TableText"/>
            </w:pPr>
            <w:r>
              <w:t>SHALL</w:t>
            </w:r>
          </w:p>
        </w:tc>
        <w:tc>
          <w:tcPr>
            <w:tcW w:w="864" w:type="dxa"/>
          </w:tcPr>
          <w:p w14:paraId="3E8E989D" w14:textId="77777777" w:rsidR="00E379A6" w:rsidRDefault="00E379A6">
            <w:pPr>
              <w:pStyle w:val="TableText"/>
            </w:pPr>
          </w:p>
        </w:tc>
        <w:tc>
          <w:tcPr>
            <w:tcW w:w="864" w:type="dxa"/>
          </w:tcPr>
          <w:p w14:paraId="7F8186BD" w14:textId="19EC1F11" w:rsidR="00E379A6" w:rsidRDefault="0051287C">
            <w:pPr>
              <w:pStyle w:val="TableText"/>
            </w:pPr>
            <w:hyperlink w:anchor="C_3247-21094">
              <w:r w:rsidR="000F5220">
                <w:rPr>
                  <w:rStyle w:val="HyperlinkText9pt"/>
                </w:rPr>
                <w:t>3247-21094</w:t>
              </w:r>
            </w:hyperlink>
          </w:p>
        </w:tc>
        <w:tc>
          <w:tcPr>
            <w:tcW w:w="3171" w:type="dxa"/>
          </w:tcPr>
          <w:p w14:paraId="271AFA58" w14:textId="77777777" w:rsidR="00E379A6" w:rsidRDefault="000F5220">
            <w:pPr>
              <w:pStyle w:val="TableText"/>
            </w:pPr>
            <w:r>
              <w:t>2.16.840.1.113883.10.20.5.6.177</w:t>
            </w:r>
          </w:p>
        </w:tc>
      </w:tr>
      <w:tr w:rsidR="00E379A6" w14:paraId="1DA7663E" w14:textId="77777777" w:rsidTr="000B7921">
        <w:trPr>
          <w:cantSplit/>
          <w:jc w:val="center"/>
        </w:trPr>
        <w:tc>
          <w:tcPr>
            <w:tcW w:w="3445" w:type="dxa"/>
          </w:tcPr>
          <w:p w14:paraId="75A066E7" w14:textId="77777777" w:rsidR="00E379A6" w:rsidRDefault="000F5220">
            <w:pPr>
              <w:pStyle w:val="TableText"/>
            </w:pPr>
            <w:r>
              <w:tab/>
            </w:r>
            <w:r>
              <w:tab/>
              <w:t>@extension</w:t>
            </w:r>
          </w:p>
        </w:tc>
        <w:tc>
          <w:tcPr>
            <w:tcW w:w="720" w:type="dxa"/>
          </w:tcPr>
          <w:p w14:paraId="2598A647" w14:textId="77777777" w:rsidR="00E379A6" w:rsidRDefault="000F5220">
            <w:pPr>
              <w:pStyle w:val="TableText"/>
            </w:pPr>
            <w:r>
              <w:t>1..1</w:t>
            </w:r>
          </w:p>
        </w:tc>
        <w:tc>
          <w:tcPr>
            <w:tcW w:w="864" w:type="dxa"/>
          </w:tcPr>
          <w:p w14:paraId="6C2FBD18" w14:textId="77777777" w:rsidR="00E379A6" w:rsidRDefault="000F5220">
            <w:pPr>
              <w:pStyle w:val="TableText"/>
            </w:pPr>
            <w:r>
              <w:t>SHALL</w:t>
            </w:r>
          </w:p>
        </w:tc>
        <w:tc>
          <w:tcPr>
            <w:tcW w:w="864" w:type="dxa"/>
          </w:tcPr>
          <w:p w14:paraId="7E76309C" w14:textId="77777777" w:rsidR="00E379A6" w:rsidRDefault="00E379A6">
            <w:pPr>
              <w:pStyle w:val="TableText"/>
            </w:pPr>
          </w:p>
        </w:tc>
        <w:tc>
          <w:tcPr>
            <w:tcW w:w="864" w:type="dxa"/>
          </w:tcPr>
          <w:p w14:paraId="1733CA49" w14:textId="12709B3C" w:rsidR="00E379A6" w:rsidRDefault="0051287C">
            <w:pPr>
              <w:pStyle w:val="TableText"/>
            </w:pPr>
            <w:hyperlink w:anchor="C_3247-30500">
              <w:r w:rsidR="000F5220">
                <w:rPr>
                  <w:rStyle w:val="HyperlinkText9pt"/>
                </w:rPr>
                <w:t>3247-30500</w:t>
              </w:r>
            </w:hyperlink>
          </w:p>
        </w:tc>
        <w:tc>
          <w:tcPr>
            <w:tcW w:w="3171" w:type="dxa"/>
          </w:tcPr>
          <w:p w14:paraId="38E3FE81" w14:textId="77777777" w:rsidR="00E379A6" w:rsidRDefault="000F5220">
            <w:pPr>
              <w:pStyle w:val="TableText"/>
            </w:pPr>
            <w:r>
              <w:t>2016-08-01</w:t>
            </w:r>
          </w:p>
        </w:tc>
      </w:tr>
      <w:tr w:rsidR="00E379A6" w14:paraId="0CDEEE04" w14:textId="77777777" w:rsidTr="000B7921">
        <w:trPr>
          <w:cantSplit/>
          <w:jc w:val="center"/>
        </w:trPr>
        <w:tc>
          <w:tcPr>
            <w:tcW w:w="3445" w:type="dxa"/>
          </w:tcPr>
          <w:p w14:paraId="3A0A2806" w14:textId="77777777" w:rsidR="00E379A6" w:rsidRDefault="000F5220">
            <w:pPr>
              <w:pStyle w:val="TableText"/>
            </w:pPr>
            <w:r>
              <w:tab/>
              <w:t>id</w:t>
            </w:r>
          </w:p>
        </w:tc>
        <w:tc>
          <w:tcPr>
            <w:tcW w:w="720" w:type="dxa"/>
          </w:tcPr>
          <w:p w14:paraId="32AE3D4E" w14:textId="77777777" w:rsidR="00E379A6" w:rsidRDefault="000F5220">
            <w:pPr>
              <w:pStyle w:val="TableText"/>
            </w:pPr>
            <w:r>
              <w:t>1..*</w:t>
            </w:r>
          </w:p>
        </w:tc>
        <w:tc>
          <w:tcPr>
            <w:tcW w:w="864" w:type="dxa"/>
          </w:tcPr>
          <w:p w14:paraId="6172ABFB" w14:textId="77777777" w:rsidR="00E379A6" w:rsidRDefault="000F5220">
            <w:pPr>
              <w:pStyle w:val="TableText"/>
            </w:pPr>
            <w:r>
              <w:t>SHALL</w:t>
            </w:r>
          </w:p>
        </w:tc>
        <w:tc>
          <w:tcPr>
            <w:tcW w:w="864" w:type="dxa"/>
          </w:tcPr>
          <w:p w14:paraId="073CA370" w14:textId="77777777" w:rsidR="00E379A6" w:rsidRDefault="00E379A6">
            <w:pPr>
              <w:pStyle w:val="TableText"/>
            </w:pPr>
          </w:p>
        </w:tc>
        <w:tc>
          <w:tcPr>
            <w:tcW w:w="864" w:type="dxa"/>
          </w:tcPr>
          <w:p w14:paraId="3C56BEB4" w14:textId="04FFFEEE" w:rsidR="00E379A6" w:rsidRDefault="0051287C">
            <w:pPr>
              <w:pStyle w:val="TableText"/>
            </w:pPr>
            <w:hyperlink w:anchor="C_3247-21097">
              <w:r w:rsidR="000F5220">
                <w:rPr>
                  <w:rStyle w:val="HyperlinkText9pt"/>
                </w:rPr>
                <w:t>3247-21097</w:t>
              </w:r>
            </w:hyperlink>
          </w:p>
        </w:tc>
        <w:tc>
          <w:tcPr>
            <w:tcW w:w="3171" w:type="dxa"/>
          </w:tcPr>
          <w:p w14:paraId="66DED003" w14:textId="77777777" w:rsidR="00E379A6" w:rsidRDefault="00E379A6">
            <w:pPr>
              <w:pStyle w:val="TableText"/>
            </w:pPr>
          </w:p>
        </w:tc>
      </w:tr>
      <w:tr w:rsidR="00E379A6" w14:paraId="1D5BC166" w14:textId="77777777" w:rsidTr="000B7921">
        <w:trPr>
          <w:cantSplit/>
          <w:jc w:val="center"/>
        </w:trPr>
        <w:tc>
          <w:tcPr>
            <w:tcW w:w="3445" w:type="dxa"/>
          </w:tcPr>
          <w:p w14:paraId="5F5DCAA5" w14:textId="77777777" w:rsidR="00E379A6" w:rsidRDefault="000F5220">
            <w:pPr>
              <w:pStyle w:val="TableText"/>
            </w:pPr>
            <w:r>
              <w:tab/>
            </w:r>
            <w:r>
              <w:tab/>
              <w:t>@nullFlavor</w:t>
            </w:r>
          </w:p>
        </w:tc>
        <w:tc>
          <w:tcPr>
            <w:tcW w:w="720" w:type="dxa"/>
          </w:tcPr>
          <w:p w14:paraId="2C3408D0" w14:textId="77777777" w:rsidR="00E379A6" w:rsidRDefault="000F5220">
            <w:pPr>
              <w:pStyle w:val="TableText"/>
            </w:pPr>
            <w:r>
              <w:t>1..1</w:t>
            </w:r>
          </w:p>
        </w:tc>
        <w:tc>
          <w:tcPr>
            <w:tcW w:w="864" w:type="dxa"/>
          </w:tcPr>
          <w:p w14:paraId="6342EA7A" w14:textId="77777777" w:rsidR="00E379A6" w:rsidRDefault="000F5220">
            <w:pPr>
              <w:pStyle w:val="TableText"/>
            </w:pPr>
            <w:r>
              <w:t>SHALL</w:t>
            </w:r>
          </w:p>
        </w:tc>
        <w:tc>
          <w:tcPr>
            <w:tcW w:w="864" w:type="dxa"/>
          </w:tcPr>
          <w:p w14:paraId="192A3F23" w14:textId="77777777" w:rsidR="00E379A6" w:rsidRDefault="00E379A6">
            <w:pPr>
              <w:pStyle w:val="TableText"/>
            </w:pPr>
          </w:p>
        </w:tc>
        <w:tc>
          <w:tcPr>
            <w:tcW w:w="864" w:type="dxa"/>
          </w:tcPr>
          <w:p w14:paraId="04C4DC03" w14:textId="6BE3916D" w:rsidR="00E379A6" w:rsidRDefault="0051287C">
            <w:pPr>
              <w:pStyle w:val="TableText"/>
            </w:pPr>
            <w:hyperlink w:anchor="C_3247-22723">
              <w:r w:rsidR="000F5220">
                <w:rPr>
                  <w:rStyle w:val="HyperlinkText9pt"/>
                </w:rPr>
                <w:t>3247-22723</w:t>
              </w:r>
            </w:hyperlink>
          </w:p>
        </w:tc>
        <w:tc>
          <w:tcPr>
            <w:tcW w:w="3171" w:type="dxa"/>
          </w:tcPr>
          <w:p w14:paraId="0F391EB5" w14:textId="77777777" w:rsidR="00E379A6" w:rsidRDefault="000F5220">
            <w:pPr>
              <w:pStyle w:val="TableText"/>
            </w:pPr>
            <w:r>
              <w:t>NA</w:t>
            </w:r>
          </w:p>
        </w:tc>
      </w:tr>
      <w:tr w:rsidR="00E379A6" w14:paraId="16CC34DE" w14:textId="77777777" w:rsidTr="000B7921">
        <w:trPr>
          <w:cantSplit/>
          <w:jc w:val="center"/>
        </w:trPr>
        <w:tc>
          <w:tcPr>
            <w:tcW w:w="3445" w:type="dxa"/>
          </w:tcPr>
          <w:p w14:paraId="64173002" w14:textId="77777777" w:rsidR="00E379A6" w:rsidRDefault="000F5220">
            <w:pPr>
              <w:pStyle w:val="TableText"/>
            </w:pPr>
            <w:r>
              <w:tab/>
              <w:t>code</w:t>
            </w:r>
          </w:p>
        </w:tc>
        <w:tc>
          <w:tcPr>
            <w:tcW w:w="720" w:type="dxa"/>
          </w:tcPr>
          <w:p w14:paraId="6899A147" w14:textId="77777777" w:rsidR="00E379A6" w:rsidRDefault="000F5220">
            <w:pPr>
              <w:pStyle w:val="TableText"/>
            </w:pPr>
            <w:r>
              <w:t>1..1</w:t>
            </w:r>
          </w:p>
        </w:tc>
        <w:tc>
          <w:tcPr>
            <w:tcW w:w="864" w:type="dxa"/>
          </w:tcPr>
          <w:p w14:paraId="68CD17DA" w14:textId="77777777" w:rsidR="00E379A6" w:rsidRDefault="000F5220">
            <w:pPr>
              <w:pStyle w:val="TableText"/>
            </w:pPr>
            <w:r>
              <w:t>SHALL</w:t>
            </w:r>
          </w:p>
        </w:tc>
        <w:tc>
          <w:tcPr>
            <w:tcW w:w="864" w:type="dxa"/>
          </w:tcPr>
          <w:p w14:paraId="1F18F817" w14:textId="77777777" w:rsidR="00E379A6" w:rsidRDefault="00E379A6">
            <w:pPr>
              <w:pStyle w:val="TableText"/>
            </w:pPr>
          </w:p>
        </w:tc>
        <w:tc>
          <w:tcPr>
            <w:tcW w:w="864" w:type="dxa"/>
          </w:tcPr>
          <w:p w14:paraId="1BF2416E" w14:textId="144EFFCE" w:rsidR="00E379A6" w:rsidRDefault="0051287C">
            <w:pPr>
              <w:pStyle w:val="TableText"/>
            </w:pPr>
            <w:hyperlink w:anchor="C_3247-21098">
              <w:r w:rsidR="000F5220">
                <w:rPr>
                  <w:rStyle w:val="HyperlinkText9pt"/>
                </w:rPr>
                <w:t>3247-21098</w:t>
              </w:r>
            </w:hyperlink>
          </w:p>
        </w:tc>
        <w:tc>
          <w:tcPr>
            <w:tcW w:w="3171" w:type="dxa"/>
          </w:tcPr>
          <w:p w14:paraId="37C4DFD8" w14:textId="77777777" w:rsidR="00E379A6" w:rsidRDefault="00E379A6">
            <w:pPr>
              <w:pStyle w:val="TableText"/>
            </w:pPr>
          </w:p>
        </w:tc>
      </w:tr>
      <w:tr w:rsidR="00E379A6" w14:paraId="563A5480" w14:textId="77777777" w:rsidTr="000B7921">
        <w:trPr>
          <w:cantSplit/>
          <w:jc w:val="center"/>
        </w:trPr>
        <w:tc>
          <w:tcPr>
            <w:tcW w:w="3445" w:type="dxa"/>
          </w:tcPr>
          <w:p w14:paraId="3314E27F" w14:textId="77777777" w:rsidR="00E379A6" w:rsidRDefault="000F5220">
            <w:pPr>
              <w:pStyle w:val="TableText"/>
            </w:pPr>
            <w:r>
              <w:tab/>
            </w:r>
            <w:r>
              <w:tab/>
              <w:t>@code</w:t>
            </w:r>
          </w:p>
        </w:tc>
        <w:tc>
          <w:tcPr>
            <w:tcW w:w="720" w:type="dxa"/>
          </w:tcPr>
          <w:p w14:paraId="4341DE4E" w14:textId="77777777" w:rsidR="00E379A6" w:rsidRDefault="000F5220">
            <w:pPr>
              <w:pStyle w:val="TableText"/>
            </w:pPr>
            <w:r>
              <w:t>1..1</w:t>
            </w:r>
          </w:p>
        </w:tc>
        <w:tc>
          <w:tcPr>
            <w:tcW w:w="864" w:type="dxa"/>
          </w:tcPr>
          <w:p w14:paraId="50FA2AB4" w14:textId="77777777" w:rsidR="00E379A6" w:rsidRDefault="000F5220">
            <w:pPr>
              <w:pStyle w:val="TableText"/>
            </w:pPr>
            <w:r>
              <w:t>SHALL</w:t>
            </w:r>
          </w:p>
        </w:tc>
        <w:tc>
          <w:tcPr>
            <w:tcW w:w="864" w:type="dxa"/>
          </w:tcPr>
          <w:p w14:paraId="28452976" w14:textId="77777777" w:rsidR="00E379A6" w:rsidRDefault="00E379A6">
            <w:pPr>
              <w:pStyle w:val="TableText"/>
            </w:pPr>
          </w:p>
        </w:tc>
        <w:tc>
          <w:tcPr>
            <w:tcW w:w="864" w:type="dxa"/>
          </w:tcPr>
          <w:p w14:paraId="00546731" w14:textId="35B84965" w:rsidR="00E379A6" w:rsidRDefault="0051287C">
            <w:pPr>
              <w:pStyle w:val="TableText"/>
            </w:pPr>
            <w:hyperlink w:anchor="C_3247-21099">
              <w:r w:rsidR="000F5220">
                <w:rPr>
                  <w:rStyle w:val="HyperlinkText9pt"/>
                </w:rPr>
                <w:t>3247-21099</w:t>
              </w:r>
            </w:hyperlink>
          </w:p>
        </w:tc>
        <w:tc>
          <w:tcPr>
            <w:tcW w:w="3171" w:type="dxa"/>
          </w:tcPr>
          <w:p w14:paraId="410775AD" w14:textId="77777777" w:rsidR="00E379A6" w:rsidRDefault="000F5220">
            <w:pPr>
              <w:pStyle w:val="TableText"/>
            </w:pPr>
            <w:r>
              <w:t>urn:oid:2.16.840.1.113883.6.1 (LOINC) = 18725-2</w:t>
            </w:r>
          </w:p>
        </w:tc>
      </w:tr>
      <w:tr w:rsidR="00E379A6" w14:paraId="63DFFE59" w14:textId="77777777" w:rsidTr="000B7921">
        <w:trPr>
          <w:cantSplit/>
          <w:jc w:val="center"/>
        </w:trPr>
        <w:tc>
          <w:tcPr>
            <w:tcW w:w="3445" w:type="dxa"/>
          </w:tcPr>
          <w:p w14:paraId="16C894E2" w14:textId="77777777" w:rsidR="00E379A6" w:rsidRDefault="000F5220">
            <w:pPr>
              <w:pStyle w:val="TableText"/>
            </w:pPr>
            <w:r>
              <w:tab/>
              <w:t>statusCode</w:t>
            </w:r>
          </w:p>
        </w:tc>
        <w:tc>
          <w:tcPr>
            <w:tcW w:w="720" w:type="dxa"/>
          </w:tcPr>
          <w:p w14:paraId="28046889" w14:textId="77777777" w:rsidR="00E379A6" w:rsidRDefault="000F5220">
            <w:pPr>
              <w:pStyle w:val="TableText"/>
            </w:pPr>
            <w:r>
              <w:t>1..1</w:t>
            </w:r>
          </w:p>
        </w:tc>
        <w:tc>
          <w:tcPr>
            <w:tcW w:w="864" w:type="dxa"/>
          </w:tcPr>
          <w:p w14:paraId="4C2B1FB8" w14:textId="77777777" w:rsidR="00E379A6" w:rsidRDefault="000F5220">
            <w:pPr>
              <w:pStyle w:val="TableText"/>
            </w:pPr>
            <w:r>
              <w:t>SHALL</w:t>
            </w:r>
          </w:p>
        </w:tc>
        <w:tc>
          <w:tcPr>
            <w:tcW w:w="864" w:type="dxa"/>
          </w:tcPr>
          <w:p w14:paraId="2D6CA86B" w14:textId="77777777" w:rsidR="00E379A6" w:rsidRDefault="00E379A6">
            <w:pPr>
              <w:pStyle w:val="TableText"/>
            </w:pPr>
          </w:p>
        </w:tc>
        <w:tc>
          <w:tcPr>
            <w:tcW w:w="864" w:type="dxa"/>
          </w:tcPr>
          <w:p w14:paraId="3C85CACB" w14:textId="79E46D12" w:rsidR="00E379A6" w:rsidRDefault="0051287C">
            <w:pPr>
              <w:pStyle w:val="TableText"/>
            </w:pPr>
            <w:hyperlink w:anchor="C_3247-21100">
              <w:r w:rsidR="000F5220">
                <w:rPr>
                  <w:rStyle w:val="HyperlinkText9pt"/>
                </w:rPr>
                <w:t>3247-21100</w:t>
              </w:r>
            </w:hyperlink>
          </w:p>
        </w:tc>
        <w:tc>
          <w:tcPr>
            <w:tcW w:w="3171" w:type="dxa"/>
          </w:tcPr>
          <w:p w14:paraId="73C190E1" w14:textId="77777777" w:rsidR="00E379A6" w:rsidRDefault="00E379A6">
            <w:pPr>
              <w:pStyle w:val="TableText"/>
            </w:pPr>
          </w:p>
        </w:tc>
      </w:tr>
      <w:tr w:rsidR="00E379A6" w14:paraId="32827D2C" w14:textId="77777777" w:rsidTr="000B7921">
        <w:trPr>
          <w:cantSplit/>
          <w:jc w:val="center"/>
        </w:trPr>
        <w:tc>
          <w:tcPr>
            <w:tcW w:w="3445" w:type="dxa"/>
          </w:tcPr>
          <w:p w14:paraId="232D8ADA" w14:textId="77777777" w:rsidR="00E379A6" w:rsidRDefault="000F5220">
            <w:pPr>
              <w:pStyle w:val="TableText"/>
            </w:pPr>
            <w:r>
              <w:tab/>
            </w:r>
            <w:r>
              <w:tab/>
              <w:t>@code</w:t>
            </w:r>
          </w:p>
        </w:tc>
        <w:tc>
          <w:tcPr>
            <w:tcW w:w="720" w:type="dxa"/>
          </w:tcPr>
          <w:p w14:paraId="2534A3F7" w14:textId="77777777" w:rsidR="00E379A6" w:rsidRDefault="000F5220">
            <w:pPr>
              <w:pStyle w:val="TableText"/>
            </w:pPr>
            <w:r>
              <w:t>1..1</w:t>
            </w:r>
          </w:p>
        </w:tc>
        <w:tc>
          <w:tcPr>
            <w:tcW w:w="864" w:type="dxa"/>
          </w:tcPr>
          <w:p w14:paraId="6F82FB3E" w14:textId="77777777" w:rsidR="00E379A6" w:rsidRDefault="000F5220">
            <w:pPr>
              <w:pStyle w:val="TableText"/>
            </w:pPr>
            <w:r>
              <w:t>SHALL</w:t>
            </w:r>
          </w:p>
        </w:tc>
        <w:tc>
          <w:tcPr>
            <w:tcW w:w="864" w:type="dxa"/>
          </w:tcPr>
          <w:p w14:paraId="0EED626D" w14:textId="77777777" w:rsidR="00E379A6" w:rsidRDefault="00E379A6">
            <w:pPr>
              <w:pStyle w:val="TableText"/>
            </w:pPr>
          </w:p>
        </w:tc>
        <w:tc>
          <w:tcPr>
            <w:tcW w:w="864" w:type="dxa"/>
          </w:tcPr>
          <w:p w14:paraId="43E5AE76" w14:textId="4B395362" w:rsidR="00E379A6" w:rsidRDefault="0051287C">
            <w:pPr>
              <w:pStyle w:val="TableText"/>
            </w:pPr>
            <w:hyperlink w:anchor="C_3247-21101">
              <w:r w:rsidR="000F5220">
                <w:rPr>
                  <w:rStyle w:val="HyperlinkText9pt"/>
                </w:rPr>
                <w:t>3247-21101</w:t>
              </w:r>
            </w:hyperlink>
          </w:p>
        </w:tc>
        <w:tc>
          <w:tcPr>
            <w:tcW w:w="3171" w:type="dxa"/>
          </w:tcPr>
          <w:p w14:paraId="5D62CDEA" w14:textId="77777777" w:rsidR="00E379A6" w:rsidRDefault="000F5220">
            <w:pPr>
              <w:pStyle w:val="TableText"/>
            </w:pPr>
            <w:r>
              <w:t>urn:oid:2.16.840.1.113883.5.14 (ActStatus) = completed</w:t>
            </w:r>
          </w:p>
        </w:tc>
      </w:tr>
      <w:tr w:rsidR="00E379A6" w14:paraId="03A4A54B" w14:textId="77777777" w:rsidTr="000B7921">
        <w:trPr>
          <w:cantSplit/>
          <w:jc w:val="center"/>
        </w:trPr>
        <w:tc>
          <w:tcPr>
            <w:tcW w:w="3445" w:type="dxa"/>
          </w:tcPr>
          <w:p w14:paraId="5308E1CA" w14:textId="77777777" w:rsidR="00E379A6" w:rsidRDefault="000F5220">
            <w:pPr>
              <w:pStyle w:val="TableText"/>
            </w:pPr>
            <w:r>
              <w:tab/>
              <w:t>component</w:t>
            </w:r>
          </w:p>
        </w:tc>
        <w:tc>
          <w:tcPr>
            <w:tcW w:w="720" w:type="dxa"/>
          </w:tcPr>
          <w:p w14:paraId="16CAF64D" w14:textId="77777777" w:rsidR="00E379A6" w:rsidRDefault="000F5220">
            <w:pPr>
              <w:pStyle w:val="TableText"/>
            </w:pPr>
            <w:r>
              <w:t>1..1</w:t>
            </w:r>
          </w:p>
        </w:tc>
        <w:tc>
          <w:tcPr>
            <w:tcW w:w="864" w:type="dxa"/>
          </w:tcPr>
          <w:p w14:paraId="03579B61" w14:textId="77777777" w:rsidR="00E379A6" w:rsidRDefault="000F5220">
            <w:pPr>
              <w:pStyle w:val="TableText"/>
            </w:pPr>
            <w:r>
              <w:t>SHALL</w:t>
            </w:r>
          </w:p>
        </w:tc>
        <w:tc>
          <w:tcPr>
            <w:tcW w:w="864" w:type="dxa"/>
          </w:tcPr>
          <w:p w14:paraId="52F07C94" w14:textId="77777777" w:rsidR="00E379A6" w:rsidRDefault="00E379A6">
            <w:pPr>
              <w:pStyle w:val="TableText"/>
            </w:pPr>
          </w:p>
        </w:tc>
        <w:tc>
          <w:tcPr>
            <w:tcW w:w="864" w:type="dxa"/>
          </w:tcPr>
          <w:p w14:paraId="6EE81746" w14:textId="7140BC94" w:rsidR="00E379A6" w:rsidRDefault="0051287C">
            <w:pPr>
              <w:pStyle w:val="TableText"/>
            </w:pPr>
            <w:hyperlink w:anchor="C_3247-21104">
              <w:r w:rsidR="000F5220">
                <w:rPr>
                  <w:rStyle w:val="HyperlinkText9pt"/>
                </w:rPr>
                <w:t>3247-21104</w:t>
              </w:r>
            </w:hyperlink>
          </w:p>
        </w:tc>
        <w:tc>
          <w:tcPr>
            <w:tcW w:w="3171" w:type="dxa"/>
          </w:tcPr>
          <w:p w14:paraId="58D1CCA4" w14:textId="77777777" w:rsidR="00E379A6" w:rsidRDefault="00E379A6">
            <w:pPr>
              <w:pStyle w:val="TableText"/>
            </w:pPr>
          </w:p>
        </w:tc>
      </w:tr>
      <w:tr w:rsidR="00E379A6" w14:paraId="581EBF94" w14:textId="77777777" w:rsidTr="000B7921">
        <w:trPr>
          <w:cantSplit/>
          <w:jc w:val="center"/>
        </w:trPr>
        <w:tc>
          <w:tcPr>
            <w:tcW w:w="3445" w:type="dxa"/>
          </w:tcPr>
          <w:p w14:paraId="5E65EF6F" w14:textId="77777777" w:rsidR="00E379A6" w:rsidRDefault="000F5220">
            <w:pPr>
              <w:pStyle w:val="TableText"/>
            </w:pPr>
            <w:r>
              <w:tab/>
            </w:r>
            <w:r>
              <w:tab/>
              <w:t>organizer</w:t>
            </w:r>
          </w:p>
        </w:tc>
        <w:tc>
          <w:tcPr>
            <w:tcW w:w="720" w:type="dxa"/>
          </w:tcPr>
          <w:p w14:paraId="079F5037" w14:textId="77777777" w:rsidR="00E379A6" w:rsidRDefault="000F5220">
            <w:pPr>
              <w:pStyle w:val="TableText"/>
            </w:pPr>
            <w:r>
              <w:t>1..1</w:t>
            </w:r>
          </w:p>
        </w:tc>
        <w:tc>
          <w:tcPr>
            <w:tcW w:w="864" w:type="dxa"/>
          </w:tcPr>
          <w:p w14:paraId="05D50E1F" w14:textId="77777777" w:rsidR="00E379A6" w:rsidRDefault="000F5220">
            <w:pPr>
              <w:pStyle w:val="TableText"/>
            </w:pPr>
            <w:r>
              <w:t>SHALL</w:t>
            </w:r>
          </w:p>
        </w:tc>
        <w:tc>
          <w:tcPr>
            <w:tcW w:w="864" w:type="dxa"/>
          </w:tcPr>
          <w:p w14:paraId="598B8152" w14:textId="77777777" w:rsidR="00E379A6" w:rsidRDefault="00E379A6">
            <w:pPr>
              <w:pStyle w:val="TableText"/>
            </w:pPr>
          </w:p>
        </w:tc>
        <w:tc>
          <w:tcPr>
            <w:tcW w:w="864" w:type="dxa"/>
          </w:tcPr>
          <w:p w14:paraId="57ECFA42" w14:textId="5B8F5BC5" w:rsidR="00E379A6" w:rsidRDefault="0051287C">
            <w:pPr>
              <w:pStyle w:val="TableText"/>
            </w:pPr>
            <w:hyperlink w:anchor="C_3247-27178">
              <w:r w:rsidR="000F5220">
                <w:rPr>
                  <w:rStyle w:val="HyperlinkText9pt"/>
                </w:rPr>
                <w:t>3247-27178</w:t>
              </w:r>
            </w:hyperlink>
          </w:p>
        </w:tc>
        <w:tc>
          <w:tcPr>
            <w:tcW w:w="3171" w:type="dxa"/>
          </w:tcPr>
          <w:p w14:paraId="39499D27" w14:textId="25C084E3" w:rsidR="00E379A6" w:rsidRDefault="0051287C">
            <w:pPr>
              <w:pStyle w:val="TableText"/>
            </w:pPr>
            <w:hyperlink w:anchor="E_Antimicrobial_Susceptibility_Result_O">
              <w:r w:rsidR="000F5220">
                <w:rPr>
                  <w:rStyle w:val="HyperlinkText9pt"/>
                </w:rPr>
                <w:t>Antimicrobial Susceptibility Result Organizer (V3) (identifier: urn:hl7ii:2.16.840.1.113883.10.20.5.6.200:2016-08-01</w:t>
              </w:r>
            </w:hyperlink>
          </w:p>
        </w:tc>
      </w:tr>
      <w:tr w:rsidR="00E379A6" w14:paraId="45E756E1" w14:textId="77777777" w:rsidTr="000B7921">
        <w:trPr>
          <w:cantSplit/>
          <w:jc w:val="center"/>
        </w:trPr>
        <w:tc>
          <w:tcPr>
            <w:tcW w:w="3445" w:type="dxa"/>
          </w:tcPr>
          <w:p w14:paraId="2EA86583" w14:textId="77777777" w:rsidR="00E379A6" w:rsidRDefault="000F5220">
            <w:pPr>
              <w:pStyle w:val="TableText"/>
            </w:pPr>
            <w:r>
              <w:tab/>
              <w:t>component</w:t>
            </w:r>
          </w:p>
        </w:tc>
        <w:tc>
          <w:tcPr>
            <w:tcW w:w="720" w:type="dxa"/>
          </w:tcPr>
          <w:p w14:paraId="0D4B16C7" w14:textId="77777777" w:rsidR="00E379A6" w:rsidRDefault="000F5220">
            <w:pPr>
              <w:pStyle w:val="TableText"/>
            </w:pPr>
            <w:r>
              <w:t>1..1</w:t>
            </w:r>
          </w:p>
        </w:tc>
        <w:tc>
          <w:tcPr>
            <w:tcW w:w="864" w:type="dxa"/>
          </w:tcPr>
          <w:p w14:paraId="14B58F03" w14:textId="77777777" w:rsidR="00E379A6" w:rsidRDefault="000F5220">
            <w:pPr>
              <w:pStyle w:val="TableText"/>
            </w:pPr>
            <w:r>
              <w:t>SHALL</w:t>
            </w:r>
          </w:p>
        </w:tc>
        <w:tc>
          <w:tcPr>
            <w:tcW w:w="864" w:type="dxa"/>
          </w:tcPr>
          <w:p w14:paraId="143C1AD8" w14:textId="77777777" w:rsidR="00E379A6" w:rsidRDefault="00E379A6">
            <w:pPr>
              <w:pStyle w:val="TableText"/>
            </w:pPr>
          </w:p>
        </w:tc>
        <w:tc>
          <w:tcPr>
            <w:tcW w:w="864" w:type="dxa"/>
          </w:tcPr>
          <w:p w14:paraId="60DE7F26" w14:textId="65B6B6A7" w:rsidR="00E379A6" w:rsidRDefault="0051287C">
            <w:pPr>
              <w:pStyle w:val="TableText"/>
            </w:pPr>
            <w:hyperlink w:anchor="C_3247-21106">
              <w:r w:rsidR="000F5220">
                <w:rPr>
                  <w:rStyle w:val="HyperlinkText9pt"/>
                </w:rPr>
                <w:t>3247-21106</w:t>
              </w:r>
            </w:hyperlink>
          </w:p>
        </w:tc>
        <w:tc>
          <w:tcPr>
            <w:tcW w:w="3171" w:type="dxa"/>
          </w:tcPr>
          <w:p w14:paraId="52C0B4DD" w14:textId="77777777" w:rsidR="00E379A6" w:rsidRDefault="00E379A6">
            <w:pPr>
              <w:pStyle w:val="TableText"/>
            </w:pPr>
          </w:p>
        </w:tc>
      </w:tr>
      <w:tr w:rsidR="00E379A6" w14:paraId="1355BD4F" w14:textId="77777777" w:rsidTr="000B7921">
        <w:trPr>
          <w:cantSplit/>
          <w:jc w:val="center"/>
        </w:trPr>
        <w:tc>
          <w:tcPr>
            <w:tcW w:w="3445" w:type="dxa"/>
          </w:tcPr>
          <w:p w14:paraId="56FCD259" w14:textId="77777777" w:rsidR="00E379A6" w:rsidRDefault="000F5220">
            <w:pPr>
              <w:pStyle w:val="TableText"/>
            </w:pPr>
            <w:r>
              <w:tab/>
            </w:r>
            <w:r>
              <w:tab/>
              <w:t>observation</w:t>
            </w:r>
          </w:p>
        </w:tc>
        <w:tc>
          <w:tcPr>
            <w:tcW w:w="720" w:type="dxa"/>
          </w:tcPr>
          <w:p w14:paraId="3C1E8DA7" w14:textId="77777777" w:rsidR="00E379A6" w:rsidRDefault="000F5220">
            <w:pPr>
              <w:pStyle w:val="TableText"/>
            </w:pPr>
            <w:r>
              <w:t>1..1</w:t>
            </w:r>
          </w:p>
        </w:tc>
        <w:tc>
          <w:tcPr>
            <w:tcW w:w="864" w:type="dxa"/>
          </w:tcPr>
          <w:p w14:paraId="7B2D1A07" w14:textId="77777777" w:rsidR="00E379A6" w:rsidRDefault="000F5220">
            <w:pPr>
              <w:pStyle w:val="TableText"/>
            </w:pPr>
            <w:r>
              <w:t>SHALL</w:t>
            </w:r>
          </w:p>
        </w:tc>
        <w:tc>
          <w:tcPr>
            <w:tcW w:w="864" w:type="dxa"/>
          </w:tcPr>
          <w:p w14:paraId="0C4C80FF" w14:textId="77777777" w:rsidR="00E379A6" w:rsidRDefault="00E379A6">
            <w:pPr>
              <w:pStyle w:val="TableText"/>
            </w:pPr>
          </w:p>
        </w:tc>
        <w:tc>
          <w:tcPr>
            <w:tcW w:w="864" w:type="dxa"/>
          </w:tcPr>
          <w:p w14:paraId="6DFD7340" w14:textId="2D8A1BBB" w:rsidR="00E379A6" w:rsidRDefault="0051287C">
            <w:pPr>
              <w:pStyle w:val="TableText"/>
            </w:pPr>
            <w:hyperlink w:anchor="C_3247-22712">
              <w:r w:rsidR="000F5220">
                <w:rPr>
                  <w:rStyle w:val="HyperlinkText9pt"/>
                </w:rPr>
                <w:t>3247-22712</w:t>
              </w:r>
            </w:hyperlink>
          </w:p>
        </w:tc>
        <w:tc>
          <w:tcPr>
            <w:tcW w:w="3171" w:type="dxa"/>
          </w:tcPr>
          <w:p w14:paraId="2F3B5C6E" w14:textId="2656A077" w:rsidR="00E379A6" w:rsidRDefault="0051287C">
            <w:pPr>
              <w:pStyle w:val="TableText"/>
            </w:pPr>
            <w:hyperlink w:anchor="E_Antimicrobial_Susceptibility_Final_In">
              <w:r w:rsidR="000F5220">
                <w:rPr>
                  <w:rStyle w:val="HyperlinkText9pt"/>
                </w:rPr>
                <w:t>Antimicrobial Susceptibility Final Interpretation Result (identifier: urn:oid:2.16.840.1.113883.10.20.5.6.175</w:t>
              </w:r>
            </w:hyperlink>
          </w:p>
        </w:tc>
      </w:tr>
    </w:tbl>
    <w:p w14:paraId="5B4C2EE7" w14:textId="77777777" w:rsidR="00E379A6" w:rsidRDefault="00E379A6">
      <w:pPr>
        <w:pStyle w:val="BodyText"/>
      </w:pPr>
    </w:p>
    <w:p w14:paraId="14B03E65" w14:textId="77777777" w:rsidR="00E379A6" w:rsidRDefault="000F5220">
      <w:pPr>
        <w:numPr>
          <w:ilvl w:val="0"/>
          <w:numId w:val="38"/>
        </w:numPr>
      </w:pPr>
      <w:r>
        <w:t xml:space="preserve">Conforms to Result Organizer template </w:t>
      </w:r>
      <w:r>
        <w:rPr>
          <w:rStyle w:val="XMLname"/>
        </w:rPr>
        <w:t>(identifier: urn:oid:2.16.840.1.113883.10.20.22.4.1)</w:t>
      </w:r>
      <w:r>
        <w:t>.</w:t>
      </w:r>
    </w:p>
    <w:p w14:paraId="48566070" w14:textId="77777777" w:rsidR="00E379A6" w:rsidRDefault="000F5220">
      <w:pPr>
        <w:numPr>
          <w:ilvl w:val="0"/>
          <w:numId w:val="38"/>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1084" w:name="C_3247-21091"/>
      <w:bookmarkEnd w:id="1084"/>
      <w:r>
        <w:t xml:space="preserve"> (CONF:3247-21091).</w:t>
      </w:r>
    </w:p>
    <w:p w14:paraId="34BE87EC" w14:textId="77777777" w:rsidR="00E379A6" w:rsidRDefault="000F5220">
      <w:pPr>
        <w:numPr>
          <w:ilvl w:val="0"/>
          <w:numId w:val="38"/>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085" w:name="C_3247-21092"/>
      <w:bookmarkEnd w:id="1085"/>
      <w:r>
        <w:t xml:space="preserve"> (CONF:3247-21092).</w:t>
      </w:r>
    </w:p>
    <w:p w14:paraId="0C713D68" w14:textId="77777777" w:rsidR="00E379A6" w:rsidRDefault="000F5220">
      <w:pPr>
        <w:numPr>
          <w:ilvl w:val="0"/>
          <w:numId w:val="38"/>
        </w:numPr>
      </w:pPr>
      <w:r>
        <w:rPr>
          <w:rStyle w:val="keyword"/>
        </w:rPr>
        <w:t>SHALL</w:t>
      </w:r>
      <w:r>
        <w:t xml:space="preserve"> contain exactly one [1..1] </w:t>
      </w:r>
      <w:r>
        <w:rPr>
          <w:rStyle w:val="XMLnameBold"/>
        </w:rPr>
        <w:t>templateId</w:t>
      </w:r>
      <w:bookmarkStart w:id="1086" w:name="C_3247-30498"/>
      <w:bookmarkEnd w:id="1086"/>
      <w:r>
        <w:t xml:space="preserve"> (CONF:3247-30498) such that it</w:t>
      </w:r>
    </w:p>
    <w:p w14:paraId="6F4D7BFF" w14:textId="77777777" w:rsidR="00E379A6" w:rsidRDefault="000F5220">
      <w:pPr>
        <w:numPr>
          <w:ilvl w:val="1"/>
          <w:numId w:val="38"/>
        </w:numPr>
      </w:pPr>
      <w:r>
        <w:rPr>
          <w:rStyle w:val="keyword"/>
        </w:rPr>
        <w:t>SHALL</w:t>
      </w:r>
      <w:r>
        <w:t xml:space="preserve"> contain exactly one [1..1] </w:t>
      </w:r>
      <w:r>
        <w:rPr>
          <w:rStyle w:val="XMLnameBold"/>
        </w:rPr>
        <w:t>@root</w:t>
      </w:r>
      <w:r>
        <w:t>=</w:t>
      </w:r>
      <w:r>
        <w:rPr>
          <w:rStyle w:val="XMLname"/>
        </w:rPr>
        <w:t>"2.16.840.1.113883.10.20.22.4.1"</w:t>
      </w:r>
      <w:bookmarkStart w:id="1087" w:name="C_3247-30499"/>
      <w:bookmarkEnd w:id="1087"/>
      <w:r>
        <w:t xml:space="preserve"> (CONF:3247-30499).</w:t>
      </w:r>
    </w:p>
    <w:p w14:paraId="0A9ACED7" w14:textId="77777777" w:rsidR="00E379A6" w:rsidRDefault="000F5220">
      <w:pPr>
        <w:numPr>
          <w:ilvl w:val="0"/>
          <w:numId w:val="38"/>
        </w:numPr>
      </w:pPr>
      <w:r>
        <w:rPr>
          <w:rStyle w:val="keyword"/>
        </w:rPr>
        <w:t>SHALL</w:t>
      </w:r>
      <w:r>
        <w:t xml:space="preserve"> contain exactly one [1..1] </w:t>
      </w:r>
      <w:r>
        <w:rPr>
          <w:rStyle w:val="XMLnameBold"/>
        </w:rPr>
        <w:t>templateId</w:t>
      </w:r>
      <w:bookmarkStart w:id="1088" w:name="C_3247-21093"/>
      <w:bookmarkEnd w:id="1088"/>
      <w:r>
        <w:t xml:space="preserve"> (CONF:3247-21093) such that it</w:t>
      </w:r>
    </w:p>
    <w:p w14:paraId="6FFDC27A" w14:textId="77777777" w:rsidR="00E379A6" w:rsidRDefault="000F5220">
      <w:pPr>
        <w:numPr>
          <w:ilvl w:val="1"/>
          <w:numId w:val="38"/>
        </w:numPr>
      </w:pPr>
      <w:r>
        <w:rPr>
          <w:rStyle w:val="keyword"/>
        </w:rPr>
        <w:t>SHALL</w:t>
      </w:r>
      <w:r>
        <w:t xml:space="preserve"> contain exactly one [1..1] </w:t>
      </w:r>
      <w:r>
        <w:rPr>
          <w:rStyle w:val="XMLnameBold"/>
        </w:rPr>
        <w:t>@root</w:t>
      </w:r>
      <w:r>
        <w:t>=</w:t>
      </w:r>
      <w:r>
        <w:rPr>
          <w:rStyle w:val="XMLname"/>
        </w:rPr>
        <w:t>"2.16.840.1.113883.10.20.5.6.177"</w:t>
      </w:r>
      <w:bookmarkStart w:id="1089" w:name="C_3247-21094"/>
      <w:bookmarkEnd w:id="1089"/>
      <w:r>
        <w:t xml:space="preserve"> (CONF:3247-21094).</w:t>
      </w:r>
    </w:p>
    <w:p w14:paraId="751AC13F" w14:textId="77777777" w:rsidR="00E379A6" w:rsidRDefault="000F5220">
      <w:pPr>
        <w:numPr>
          <w:ilvl w:val="1"/>
          <w:numId w:val="38"/>
        </w:numPr>
      </w:pPr>
      <w:r>
        <w:rPr>
          <w:rStyle w:val="keyword"/>
        </w:rPr>
        <w:t>SHALL</w:t>
      </w:r>
      <w:r>
        <w:t xml:space="preserve"> contain exactly one [1..1] </w:t>
      </w:r>
      <w:r>
        <w:rPr>
          <w:rStyle w:val="XMLnameBold"/>
        </w:rPr>
        <w:t>@extension</w:t>
      </w:r>
      <w:r>
        <w:t>=</w:t>
      </w:r>
      <w:r>
        <w:rPr>
          <w:rStyle w:val="XMLname"/>
        </w:rPr>
        <w:t>"2016-08-01"</w:t>
      </w:r>
      <w:bookmarkStart w:id="1090" w:name="C_3247-30500"/>
      <w:bookmarkEnd w:id="1090"/>
      <w:r>
        <w:t xml:space="preserve"> (CONF:3247-30500).</w:t>
      </w:r>
    </w:p>
    <w:p w14:paraId="1E7482B4" w14:textId="77777777" w:rsidR="00E379A6" w:rsidRDefault="000F5220">
      <w:pPr>
        <w:numPr>
          <w:ilvl w:val="0"/>
          <w:numId w:val="38"/>
        </w:numPr>
      </w:pPr>
      <w:r>
        <w:rPr>
          <w:rStyle w:val="keyword"/>
        </w:rPr>
        <w:t>SHALL</w:t>
      </w:r>
      <w:r>
        <w:t xml:space="preserve"> contain at least one [1..*] </w:t>
      </w:r>
      <w:r>
        <w:rPr>
          <w:rStyle w:val="XMLnameBold"/>
        </w:rPr>
        <w:t>id</w:t>
      </w:r>
      <w:bookmarkStart w:id="1091" w:name="C_3247-21097"/>
      <w:bookmarkEnd w:id="1091"/>
      <w:r>
        <w:t xml:space="preserve"> (CONF:3247-21097).</w:t>
      </w:r>
    </w:p>
    <w:p w14:paraId="76C6EDC2" w14:textId="77777777" w:rsidR="00E379A6" w:rsidRDefault="000F5220">
      <w:pPr>
        <w:numPr>
          <w:ilvl w:val="1"/>
          <w:numId w:val="38"/>
        </w:numPr>
      </w:pPr>
      <w:r>
        <w:t xml:space="preserve">Such ids </w:t>
      </w:r>
      <w:r>
        <w:rPr>
          <w:rStyle w:val="keyword"/>
        </w:rPr>
        <w:t>SHALL</w:t>
      </w:r>
      <w:r>
        <w:t xml:space="preserve"> contain exactly one [1..1] </w:t>
      </w:r>
      <w:r>
        <w:rPr>
          <w:rStyle w:val="XMLnameBold"/>
        </w:rPr>
        <w:t>@nullFlavor</w:t>
      </w:r>
      <w:r>
        <w:t>=</w:t>
      </w:r>
      <w:r>
        <w:rPr>
          <w:rStyle w:val="XMLname"/>
        </w:rPr>
        <w:t>"NA"</w:t>
      </w:r>
      <w:bookmarkStart w:id="1092" w:name="C_3247-22723"/>
      <w:bookmarkEnd w:id="1092"/>
      <w:r>
        <w:t xml:space="preserve"> (CONF:3247-22723).</w:t>
      </w:r>
    </w:p>
    <w:p w14:paraId="489C186C" w14:textId="77777777" w:rsidR="00E379A6" w:rsidRDefault="000F5220">
      <w:pPr>
        <w:numPr>
          <w:ilvl w:val="0"/>
          <w:numId w:val="38"/>
        </w:numPr>
      </w:pPr>
      <w:r>
        <w:rPr>
          <w:rStyle w:val="keyword"/>
        </w:rPr>
        <w:t>SHALL</w:t>
      </w:r>
      <w:r>
        <w:t xml:space="preserve"> contain exactly one [1..1] </w:t>
      </w:r>
      <w:r>
        <w:rPr>
          <w:rStyle w:val="XMLnameBold"/>
        </w:rPr>
        <w:t>code</w:t>
      </w:r>
      <w:bookmarkStart w:id="1093" w:name="C_3247-21098"/>
      <w:bookmarkEnd w:id="1093"/>
      <w:r>
        <w:t xml:space="preserve"> (CONF:3247-21098).</w:t>
      </w:r>
    </w:p>
    <w:p w14:paraId="2761C545" w14:textId="77777777" w:rsidR="00E379A6" w:rsidRDefault="000F5220">
      <w:pPr>
        <w:numPr>
          <w:ilvl w:val="1"/>
          <w:numId w:val="38"/>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1094" w:name="C_3247-21099"/>
      <w:bookmarkEnd w:id="1094"/>
      <w:r>
        <w:t xml:space="preserve"> (CONF:3247-21099).</w:t>
      </w:r>
    </w:p>
    <w:p w14:paraId="6CD9C054" w14:textId="77777777" w:rsidR="00E379A6" w:rsidRDefault="000F5220">
      <w:pPr>
        <w:numPr>
          <w:ilvl w:val="0"/>
          <w:numId w:val="38"/>
        </w:numPr>
      </w:pPr>
      <w:r>
        <w:rPr>
          <w:rStyle w:val="keyword"/>
        </w:rPr>
        <w:t>SHALL</w:t>
      </w:r>
      <w:r>
        <w:t xml:space="preserve"> contain exactly one [1..1] </w:t>
      </w:r>
      <w:r>
        <w:rPr>
          <w:rStyle w:val="XMLnameBold"/>
        </w:rPr>
        <w:t>statusCode</w:t>
      </w:r>
      <w:bookmarkStart w:id="1095" w:name="C_3247-21100"/>
      <w:bookmarkEnd w:id="1095"/>
      <w:r>
        <w:t xml:space="preserve"> (CONF:3247-21100).</w:t>
      </w:r>
    </w:p>
    <w:p w14:paraId="78B455AA" w14:textId="77777777" w:rsidR="00E379A6" w:rsidRDefault="000F5220">
      <w:pPr>
        <w:numPr>
          <w:ilvl w:val="1"/>
          <w:numId w:val="3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096" w:name="C_3247-21101"/>
      <w:bookmarkEnd w:id="1096"/>
      <w:r>
        <w:t xml:space="preserve"> (CONF:3247-21101).</w:t>
      </w:r>
    </w:p>
    <w:p w14:paraId="39476467" w14:textId="77777777" w:rsidR="00E379A6" w:rsidRDefault="000F5220">
      <w:pPr>
        <w:numPr>
          <w:ilvl w:val="0"/>
          <w:numId w:val="38"/>
        </w:numPr>
      </w:pPr>
      <w:r>
        <w:rPr>
          <w:rStyle w:val="keyword"/>
        </w:rPr>
        <w:t>SHALL</w:t>
      </w:r>
      <w:r>
        <w:t xml:space="preserve"> contain exactly one [1..1] </w:t>
      </w:r>
      <w:r>
        <w:rPr>
          <w:rStyle w:val="XMLnameBold"/>
        </w:rPr>
        <w:t>component</w:t>
      </w:r>
      <w:bookmarkStart w:id="1097" w:name="C_3247-21104"/>
      <w:bookmarkEnd w:id="1097"/>
      <w:r>
        <w:t xml:space="preserve"> (CONF:3247-21104) such that it</w:t>
      </w:r>
    </w:p>
    <w:p w14:paraId="02E390D3" w14:textId="6456AC4D" w:rsidR="00E379A6" w:rsidRDefault="000F5220">
      <w:pPr>
        <w:numPr>
          <w:ilvl w:val="1"/>
          <w:numId w:val="38"/>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1098" w:name="C_3247-27178"/>
      <w:bookmarkEnd w:id="1098"/>
      <w:r>
        <w:t xml:space="preserve"> (CONF:3247-27178).</w:t>
      </w:r>
    </w:p>
    <w:p w14:paraId="6F37941D" w14:textId="77777777" w:rsidR="00E379A6" w:rsidRDefault="000F5220">
      <w:pPr>
        <w:numPr>
          <w:ilvl w:val="0"/>
          <w:numId w:val="38"/>
        </w:numPr>
      </w:pPr>
      <w:r>
        <w:rPr>
          <w:rStyle w:val="keyword"/>
        </w:rPr>
        <w:t>SHALL</w:t>
      </w:r>
      <w:r>
        <w:t xml:space="preserve"> contain exactly one [1..1] </w:t>
      </w:r>
      <w:r>
        <w:rPr>
          <w:rStyle w:val="XMLnameBold"/>
        </w:rPr>
        <w:t>component</w:t>
      </w:r>
      <w:bookmarkStart w:id="1099" w:name="C_3247-21106"/>
      <w:bookmarkEnd w:id="1099"/>
      <w:r>
        <w:t xml:space="preserve"> (CONF:3247-21106) such that it</w:t>
      </w:r>
    </w:p>
    <w:p w14:paraId="423A15D9" w14:textId="6C1CF337" w:rsidR="00E379A6" w:rsidRDefault="000F5220">
      <w:pPr>
        <w:numPr>
          <w:ilvl w:val="1"/>
          <w:numId w:val="38"/>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1100" w:name="C_3247-22712"/>
      <w:bookmarkEnd w:id="1100"/>
      <w:r>
        <w:t xml:space="preserve"> (CONF:3247-22712).</w:t>
      </w:r>
    </w:p>
    <w:p w14:paraId="4964F33C" w14:textId="040A5A38" w:rsidR="00E379A6" w:rsidRDefault="000F5220">
      <w:pPr>
        <w:pStyle w:val="Caption"/>
        <w:ind w:left="130" w:right="115"/>
      </w:pPr>
      <w:bookmarkStart w:id="1101" w:name="_Toc491882313"/>
      <w:r>
        <w:lastRenderedPageBreak/>
        <w:t xml:space="preserve">Figure </w:t>
      </w:r>
      <w:r>
        <w:fldChar w:fldCharType="begin"/>
      </w:r>
      <w:r>
        <w:instrText>SEQ Figure \* ARABIC</w:instrText>
      </w:r>
      <w:r>
        <w:fldChar w:fldCharType="separate"/>
      </w:r>
      <w:r w:rsidR="00D90831">
        <w:t>35</w:t>
      </w:r>
      <w:r>
        <w:fldChar w:fldCharType="end"/>
      </w:r>
      <w:r>
        <w:t>: Antimicrobial Susceptibility Tests Organizer (V3) Example</w:t>
      </w:r>
      <w:bookmarkEnd w:id="1101"/>
    </w:p>
    <w:p w14:paraId="40D410A0" w14:textId="77777777" w:rsidR="00E379A6" w:rsidRDefault="000F5220">
      <w:pPr>
        <w:pStyle w:val="Example"/>
        <w:ind w:left="130" w:right="115"/>
      </w:pPr>
      <w:r>
        <w:t>&lt;organizer classCode="CLUSTER" moodCode="EVN"&gt;</w:t>
      </w:r>
    </w:p>
    <w:p w14:paraId="228E9D13" w14:textId="77777777" w:rsidR="00E379A6" w:rsidRDefault="000F5220">
      <w:pPr>
        <w:pStyle w:val="Example"/>
        <w:ind w:left="130" w:right="115"/>
      </w:pPr>
      <w:r>
        <w:t xml:space="preserve">  </w:t>
      </w:r>
    </w:p>
    <w:p w14:paraId="542C984D" w14:textId="77777777" w:rsidR="00E379A6" w:rsidRDefault="000F5220">
      <w:pPr>
        <w:pStyle w:val="Example"/>
        <w:ind w:left="130" w:right="115"/>
      </w:pPr>
      <w:r>
        <w:t xml:space="preserve">  &lt;!-- [C-CDA R1.1] Result Organizer --&gt;</w:t>
      </w:r>
    </w:p>
    <w:p w14:paraId="4DDB96DE" w14:textId="77777777" w:rsidR="00E379A6" w:rsidRDefault="000F5220">
      <w:pPr>
        <w:pStyle w:val="Example"/>
        <w:ind w:left="130" w:right="115"/>
      </w:pPr>
      <w:r>
        <w:t xml:space="preserve">  &lt;templateId root="2.16.840.1.113883.10.20.22.4.1" /&gt;</w:t>
      </w:r>
    </w:p>
    <w:p w14:paraId="7C3794C4" w14:textId="77777777" w:rsidR="00E379A6" w:rsidRDefault="000F5220">
      <w:pPr>
        <w:pStyle w:val="Example"/>
        <w:ind w:left="130" w:right="115"/>
      </w:pPr>
      <w:r>
        <w:t xml:space="preserve">  </w:t>
      </w:r>
    </w:p>
    <w:p w14:paraId="7B532666" w14:textId="77777777" w:rsidR="00E379A6" w:rsidRDefault="000F5220">
      <w:pPr>
        <w:pStyle w:val="Example"/>
        <w:ind w:left="130" w:right="115"/>
      </w:pPr>
      <w:r>
        <w:t xml:space="preserve">  &lt;!-- [HAI R3D1.1] Antimicrobial Susceptibility Tests Organizer (V3) --&gt;</w:t>
      </w:r>
    </w:p>
    <w:p w14:paraId="3FF5195B" w14:textId="77777777" w:rsidR="00E379A6" w:rsidRDefault="000F5220">
      <w:pPr>
        <w:pStyle w:val="Example"/>
        <w:ind w:left="130" w:right="115"/>
      </w:pPr>
      <w:r>
        <w:t xml:space="preserve">  &lt;templateId root="2.16.840.1.113883.10.20.5.6.177" extension="2016-08-01" /&gt;</w:t>
      </w:r>
    </w:p>
    <w:p w14:paraId="38DA8D1A" w14:textId="77777777" w:rsidR="00E379A6" w:rsidRDefault="000F5220">
      <w:pPr>
        <w:pStyle w:val="Example"/>
        <w:ind w:left="130" w:right="115"/>
      </w:pPr>
      <w:r>
        <w:t xml:space="preserve">  &lt;id nullFlavor="NA" /&gt;</w:t>
      </w:r>
    </w:p>
    <w:p w14:paraId="3363FE81" w14:textId="77777777" w:rsidR="00E379A6" w:rsidRDefault="000F5220">
      <w:pPr>
        <w:pStyle w:val="Example"/>
        <w:ind w:left="130" w:right="115"/>
      </w:pPr>
      <w:r>
        <w:t xml:space="preserve">  &lt;code code="18725-2" </w:t>
      </w:r>
    </w:p>
    <w:p w14:paraId="1E276F76" w14:textId="77777777" w:rsidR="00E379A6" w:rsidRDefault="000F5220">
      <w:pPr>
        <w:pStyle w:val="Example"/>
        <w:ind w:left="130" w:right="115"/>
      </w:pPr>
      <w:r>
        <w:t xml:space="preserve">    codeSystem="2.16.840.1.113883.6.1" </w:t>
      </w:r>
    </w:p>
    <w:p w14:paraId="69EBB81D" w14:textId="77777777" w:rsidR="00E379A6" w:rsidRDefault="000F5220">
      <w:pPr>
        <w:pStyle w:val="Example"/>
        <w:ind w:left="130" w:right="115"/>
      </w:pPr>
      <w:r>
        <w:t xml:space="preserve">    codeSystemName="LOINC" </w:t>
      </w:r>
    </w:p>
    <w:p w14:paraId="13031DDC" w14:textId="77777777" w:rsidR="00E379A6" w:rsidRDefault="000F5220">
      <w:pPr>
        <w:pStyle w:val="Example"/>
        <w:ind w:left="130" w:right="115"/>
      </w:pPr>
      <w:r>
        <w:t xml:space="preserve">    displayName="Microbiology Studies" /&gt;</w:t>
      </w:r>
    </w:p>
    <w:p w14:paraId="799D34EB" w14:textId="77777777" w:rsidR="00E379A6" w:rsidRDefault="000F5220">
      <w:pPr>
        <w:pStyle w:val="Example"/>
        <w:ind w:left="130" w:right="115"/>
      </w:pPr>
      <w:r>
        <w:t xml:space="preserve">  &lt;statusCode code="completed" /&gt;</w:t>
      </w:r>
    </w:p>
    <w:p w14:paraId="1F041DD3" w14:textId="77777777" w:rsidR="00E379A6" w:rsidRDefault="000F5220">
      <w:pPr>
        <w:pStyle w:val="Example"/>
        <w:ind w:left="130" w:right="115"/>
      </w:pPr>
      <w:r>
        <w:t xml:space="preserve">  &lt;component&gt;</w:t>
      </w:r>
    </w:p>
    <w:p w14:paraId="7BF8E444" w14:textId="77777777" w:rsidR="00E379A6" w:rsidRDefault="000F5220">
      <w:pPr>
        <w:pStyle w:val="Example"/>
        <w:ind w:left="130" w:right="115"/>
      </w:pPr>
      <w:r>
        <w:t xml:space="preserve">    &lt;organizer classCode="BATTERY" moodCode="EVN"&gt;</w:t>
      </w:r>
    </w:p>
    <w:p w14:paraId="165A02E3" w14:textId="77777777" w:rsidR="00E379A6" w:rsidRDefault="000F5220">
      <w:pPr>
        <w:pStyle w:val="Example"/>
        <w:ind w:left="130" w:right="115"/>
      </w:pPr>
      <w:r>
        <w:t xml:space="preserve">      &lt;!-- [C-CDA R1.1] Result Organizer --&gt;</w:t>
      </w:r>
    </w:p>
    <w:p w14:paraId="162D6D73" w14:textId="77777777" w:rsidR="00E379A6" w:rsidRDefault="000F5220">
      <w:pPr>
        <w:pStyle w:val="Example"/>
        <w:ind w:left="130" w:right="115"/>
      </w:pPr>
      <w:r>
        <w:t xml:space="preserve">      &lt;templateId root="2.16.840.1.113883.10.20.22.4.1" /&gt;</w:t>
      </w:r>
    </w:p>
    <w:p w14:paraId="67CC83FB" w14:textId="77777777" w:rsidR="00E379A6" w:rsidRDefault="000F5220">
      <w:pPr>
        <w:pStyle w:val="Example"/>
        <w:ind w:left="130" w:right="115"/>
      </w:pPr>
      <w:r>
        <w:t xml:space="preserve">      </w:t>
      </w:r>
    </w:p>
    <w:p w14:paraId="2BF01EA9" w14:textId="77777777" w:rsidR="00E379A6" w:rsidRDefault="000F5220">
      <w:pPr>
        <w:pStyle w:val="Example"/>
        <w:ind w:left="130" w:right="115"/>
      </w:pPr>
      <w:r>
        <w:t xml:space="preserve">      &lt;!-- [HAI R3D1.1] Antimicrobial Susceptibility Result Organizer (V3) --&gt;</w:t>
      </w:r>
    </w:p>
    <w:p w14:paraId="35D4F124" w14:textId="77777777" w:rsidR="00E379A6" w:rsidRDefault="000F5220">
      <w:pPr>
        <w:pStyle w:val="Example"/>
        <w:ind w:left="130" w:right="115"/>
      </w:pPr>
      <w:r>
        <w:t xml:space="preserve">      &lt;templateId root="2.16.840.1.113883.10.20.5.6.200" extension="2016-08-01" /&gt;</w:t>
      </w:r>
    </w:p>
    <w:p w14:paraId="4533D150" w14:textId="77777777" w:rsidR="00E379A6" w:rsidRDefault="000F5220">
      <w:pPr>
        <w:pStyle w:val="Example"/>
        <w:ind w:left="130" w:right="115"/>
      </w:pPr>
      <w:r>
        <w:t xml:space="preserve">      ...</w:t>
      </w:r>
    </w:p>
    <w:p w14:paraId="6FF1BEBB" w14:textId="77777777" w:rsidR="00E379A6" w:rsidRDefault="000F5220">
      <w:pPr>
        <w:pStyle w:val="Example"/>
        <w:ind w:left="130" w:right="115"/>
      </w:pPr>
      <w:r>
        <w:t xml:space="preserve">    &lt;/organizer&gt;</w:t>
      </w:r>
    </w:p>
    <w:p w14:paraId="282EEF84" w14:textId="77777777" w:rsidR="00E379A6" w:rsidRDefault="000F5220">
      <w:pPr>
        <w:pStyle w:val="Example"/>
        <w:ind w:left="130" w:right="115"/>
      </w:pPr>
      <w:r>
        <w:t xml:space="preserve">  &lt;/component&gt;</w:t>
      </w:r>
    </w:p>
    <w:p w14:paraId="2BA75DDE" w14:textId="77777777" w:rsidR="00E379A6" w:rsidRDefault="000F5220">
      <w:pPr>
        <w:pStyle w:val="Example"/>
        <w:ind w:left="130" w:right="115"/>
      </w:pPr>
      <w:r>
        <w:t xml:space="preserve">  &lt;component&gt;</w:t>
      </w:r>
    </w:p>
    <w:p w14:paraId="4EC8C8FE" w14:textId="77777777" w:rsidR="00E379A6" w:rsidRDefault="000F5220">
      <w:pPr>
        <w:pStyle w:val="Example"/>
        <w:ind w:left="130" w:right="115"/>
      </w:pPr>
      <w:r>
        <w:t xml:space="preserve">    </w:t>
      </w:r>
    </w:p>
    <w:p w14:paraId="07D38CB9" w14:textId="77777777" w:rsidR="00E379A6" w:rsidRDefault="000F5220">
      <w:pPr>
        <w:pStyle w:val="Example"/>
        <w:ind w:left="130" w:right="115"/>
      </w:pPr>
      <w:r>
        <w:t xml:space="preserve">    &lt;!-- This observation specifies the Final Interpretation result. --&gt;</w:t>
      </w:r>
    </w:p>
    <w:p w14:paraId="59CA3D84" w14:textId="77777777" w:rsidR="00E379A6" w:rsidRDefault="000F5220">
      <w:pPr>
        <w:pStyle w:val="Example"/>
        <w:ind w:left="130" w:right="115"/>
      </w:pPr>
      <w:r>
        <w:t xml:space="preserve">    &lt;observation classCode="OBS" moodCode="EVN"&gt;</w:t>
      </w:r>
    </w:p>
    <w:p w14:paraId="3EA6E684" w14:textId="77777777" w:rsidR="00E379A6" w:rsidRDefault="000F5220">
      <w:pPr>
        <w:pStyle w:val="Example"/>
        <w:ind w:left="130" w:right="115"/>
      </w:pPr>
      <w:r>
        <w:t xml:space="preserve">      &lt;!-- [HAI R1] Antimicrobial Susceptibility Final Interpretation Result --&gt;</w:t>
      </w:r>
    </w:p>
    <w:p w14:paraId="23E62F92" w14:textId="77777777" w:rsidR="00E379A6" w:rsidRDefault="000F5220">
      <w:pPr>
        <w:pStyle w:val="Example"/>
        <w:ind w:left="130" w:right="115"/>
      </w:pPr>
      <w:r>
        <w:t xml:space="preserve">      &lt;templateId root="2.16.840.1.113883.10.20.5.6.175" /&gt;</w:t>
      </w:r>
    </w:p>
    <w:p w14:paraId="50BBB0CE" w14:textId="77777777" w:rsidR="00E379A6" w:rsidRDefault="000F5220">
      <w:pPr>
        <w:pStyle w:val="Example"/>
        <w:ind w:left="130" w:right="115"/>
      </w:pPr>
      <w:r>
        <w:t xml:space="preserve">      </w:t>
      </w:r>
    </w:p>
    <w:p w14:paraId="4B7AB497" w14:textId="77777777" w:rsidR="00E379A6" w:rsidRDefault="000F5220">
      <w:pPr>
        <w:pStyle w:val="Example"/>
        <w:ind w:left="130" w:right="115"/>
      </w:pPr>
      <w:r>
        <w:t xml:space="preserve">      &lt;!-- [C-CDA R1.1] Result Observation --&gt;</w:t>
      </w:r>
    </w:p>
    <w:p w14:paraId="3D6ED1F5" w14:textId="77777777" w:rsidR="00E379A6" w:rsidRDefault="000F5220">
      <w:pPr>
        <w:pStyle w:val="Example"/>
        <w:ind w:left="130" w:right="115"/>
      </w:pPr>
      <w:r>
        <w:t xml:space="preserve">      &lt;templateId root="2.16.840.1.113883.10.20.22.4.2" /&gt;</w:t>
      </w:r>
    </w:p>
    <w:p w14:paraId="5F797A52" w14:textId="77777777" w:rsidR="00E379A6" w:rsidRDefault="000F5220">
      <w:pPr>
        <w:pStyle w:val="Example"/>
        <w:ind w:left="130" w:right="115"/>
      </w:pPr>
      <w:r>
        <w:t xml:space="preserve">      ...</w:t>
      </w:r>
    </w:p>
    <w:p w14:paraId="52567F38" w14:textId="77777777" w:rsidR="00E379A6" w:rsidRDefault="000F5220">
      <w:pPr>
        <w:pStyle w:val="Example"/>
        <w:ind w:left="130" w:right="115"/>
      </w:pPr>
      <w:r>
        <w:t xml:space="preserve">    &lt;/observation&gt;</w:t>
      </w:r>
    </w:p>
    <w:p w14:paraId="5B5B629B" w14:textId="77777777" w:rsidR="00E379A6" w:rsidRDefault="000F5220">
      <w:pPr>
        <w:pStyle w:val="Example"/>
        <w:ind w:left="130" w:right="115"/>
      </w:pPr>
      <w:r>
        <w:t xml:space="preserve">  &lt;/component&gt;</w:t>
      </w:r>
    </w:p>
    <w:p w14:paraId="5BE2B74A" w14:textId="77777777" w:rsidR="00E379A6" w:rsidRDefault="000F5220">
      <w:pPr>
        <w:pStyle w:val="Example"/>
        <w:ind w:left="130" w:right="115"/>
      </w:pPr>
      <w:r>
        <w:t>&lt;/organizer&gt;</w:t>
      </w:r>
    </w:p>
    <w:p w14:paraId="239E69B3" w14:textId="77777777" w:rsidR="00E379A6" w:rsidRDefault="00E379A6">
      <w:pPr>
        <w:pStyle w:val="BodyText"/>
      </w:pPr>
    </w:p>
    <w:p w14:paraId="0F49CD60" w14:textId="77777777" w:rsidR="00E379A6" w:rsidRDefault="000F5220">
      <w:pPr>
        <w:pStyle w:val="Heading2nospace"/>
      </w:pPr>
      <w:bookmarkStart w:id="1102" w:name="_Toc491882142"/>
      <w:r>
        <w:t>A</w:t>
      </w:r>
      <w:bookmarkStart w:id="1103" w:name="E_ARO_Staph_Aureus_Specific_Tests_Organ"/>
      <w:bookmarkEnd w:id="1103"/>
      <w:r>
        <w:t>RO Staph Aureus Specific Tests Organizer</w:t>
      </w:r>
      <w:bookmarkEnd w:id="1102"/>
    </w:p>
    <w:p w14:paraId="1D588B15" w14:textId="77777777" w:rsidR="00E379A6" w:rsidRDefault="000F5220">
      <w:pPr>
        <w:pStyle w:val="BracketData"/>
      </w:pPr>
      <w:r>
        <w:t>[organizer: identifier urn:oid:2.16.840.1.113883.10.20.5.6.190 (closed)]</w:t>
      </w:r>
    </w:p>
    <w:p w14:paraId="68DC68BD" w14:textId="77777777" w:rsidR="00E379A6" w:rsidRDefault="000F5220">
      <w:pPr>
        <w:pStyle w:val="BracketData"/>
      </w:pPr>
      <w:r>
        <w:t>Published as part of NHSN Healthcare Associated Infection (HAI) Reports Release 1 - US Realm</w:t>
      </w:r>
    </w:p>
    <w:p w14:paraId="6AAAF8C5" w14:textId="7668CB4C" w:rsidR="00E379A6" w:rsidRDefault="000F5220">
      <w:pPr>
        <w:pStyle w:val="Caption"/>
      </w:pPr>
      <w:bookmarkStart w:id="1104" w:name="_Toc491882564"/>
      <w:r>
        <w:t xml:space="preserve">Table </w:t>
      </w:r>
      <w:r>
        <w:fldChar w:fldCharType="begin"/>
      </w:r>
      <w:r>
        <w:instrText>SEQ Table \* ARABIC</w:instrText>
      </w:r>
      <w:r>
        <w:fldChar w:fldCharType="separate"/>
      </w:r>
      <w:r w:rsidR="00D90831">
        <w:t>118</w:t>
      </w:r>
      <w:r>
        <w:fldChar w:fldCharType="end"/>
      </w:r>
      <w:r>
        <w:t>: ARO Staph Aureus Specific Tests Organizer Contexts</w:t>
      </w:r>
      <w:bookmarkEnd w:id="11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18: ARO Staph Aureus Specific Tests Organizer Contexts"/>
        <w:tblDescription w:val="Table 118: ARO Staph Aureus Specific Tests Organizer Contexts"/>
      </w:tblPr>
      <w:tblGrid>
        <w:gridCol w:w="5040"/>
        <w:gridCol w:w="5040"/>
      </w:tblGrid>
      <w:tr w:rsidR="00E379A6" w14:paraId="3C05DDA9" w14:textId="77777777" w:rsidTr="000B7921">
        <w:trPr>
          <w:cantSplit/>
          <w:tblHeader/>
          <w:jc w:val="center"/>
        </w:trPr>
        <w:tc>
          <w:tcPr>
            <w:tcW w:w="360" w:type="dxa"/>
            <w:shd w:val="clear" w:color="auto" w:fill="E6E6E6"/>
          </w:tcPr>
          <w:p w14:paraId="3C167CCD" w14:textId="77777777" w:rsidR="00E379A6" w:rsidRDefault="000F5220">
            <w:pPr>
              <w:pStyle w:val="TableHead"/>
            </w:pPr>
            <w:r>
              <w:t>Contained By:</w:t>
            </w:r>
          </w:p>
        </w:tc>
        <w:tc>
          <w:tcPr>
            <w:tcW w:w="360" w:type="dxa"/>
            <w:shd w:val="clear" w:color="auto" w:fill="E6E6E6"/>
          </w:tcPr>
          <w:p w14:paraId="45BE9924" w14:textId="77777777" w:rsidR="00E379A6" w:rsidRDefault="000F5220">
            <w:pPr>
              <w:pStyle w:val="TableHead"/>
            </w:pPr>
            <w:r>
              <w:t>Contains:</w:t>
            </w:r>
          </w:p>
        </w:tc>
      </w:tr>
      <w:tr w:rsidR="00E379A6" w14:paraId="6B4BB18C" w14:textId="77777777" w:rsidTr="000B7921">
        <w:trPr>
          <w:cantSplit/>
          <w:jc w:val="center"/>
        </w:trPr>
        <w:tc>
          <w:tcPr>
            <w:tcW w:w="360" w:type="dxa"/>
          </w:tcPr>
          <w:p w14:paraId="48155F3B" w14:textId="797AA94A" w:rsidR="00E379A6" w:rsidRDefault="0051287C">
            <w:pPr>
              <w:pStyle w:val="TableText"/>
            </w:pPr>
            <w:hyperlink w:anchor="E_Isolate_Susceptibility_Tests_Organize">
              <w:r w:rsidR="000F5220">
                <w:rPr>
                  <w:rStyle w:val="HyperlinkText9pt"/>
                </w:rPr>
                <w:t>Isolate Susceptibility Tests Organizer (V3)</w:t>
              </w:r>
            </w:hyperlink>
            <w:r w:rsidR="000F5220">
              <w:t xml:space="preserve"> (optional)</w:t>
            </w:r>
          </w:p>
        </w:tc>
        <w:tc>
          <w:tcPr>
            <w:tcW w:w="360" w:type="dxa"/>
          </w:tcPr>
          <w:p w14:paraId="76F3352B" w14:textId="71BD7989" w:rsidR="00E379A6" w:rsidRDefault="0051287C">
            <w:pPr>
              <w:pStyle w:val="TableText"/>
            </w:pPr>
            <w:hyperlink w:anchor="E_ARO_Staph_Aureus_Specific_Tests_Resul">
              <w:r w:rsidR="000F5220">
                <w:rPr>
                  <w:rStyle w:val="HyperlinkText9pt"/>
                </w:rPr>
                <w:t>ARO Staph Aureus Specific Tests Result Observation</w:t>
              </w:r>
            </w:hyperlink>
          </w:p>
        </w:tc>
      </w:tr>
    </w:tbl>
    <w:p w14:paraId="51E73CAC" w14:textId="77777777" w:rsidR="00E379A6" w:rsidRDefault="00E379A6">
      <w:pPr>
        <w:pStyle w:val="BodyText"/>
      </w:pPr>
    </w:p>
    <w:p w14:paraId="2F0F7338" w14:textId="77777777" w:rsidR="00E379A6" w:rsidRDefault="000F5220">
      <w:pPr>
        <w:pStyle w:val="BodyText"/>
      </w:pPr>
      <w:r>
        <w:t>This organizer represents the set of specific tests conducted on an isolate of Staphylococcus aureus when performing antimicrobial susceptibility testing.</w:t>
      </w:r>
    </w:p>
    <w:p w14:paraId="7EC3F1EC" w14:textId="3B2695FD" w:rsidR="00E379A6" w:rsidRDefault="000F5220">
      <w:pPr>
        <w:pStyle w:val="Caption"/>
      </w:pPr>
      <w:bookmarkStart w:id="1105" w:name="_Toc491882565"/>
      <w:r>
        <w:lastRenderedPageBreak/>
        <w:t xml:space="preserve">Table </w:t>
      </w:r>
      <w:r>
        <w:fldChar w:fldCharType="begin"/>
      </w:r>
      <w:r>
        <w:instrText>SEQ Table \* ARABIC</w:instrText>
      </w:r>
      <w:r>
        <w:fldChar w:fldCharType="separate"/>
      </w:r>
      <w:r w:rsidR="00D90831">
        <w:t>119</w:t>
      </w:r>
      <w:r>
        <w:fldChar w:fldCharType="end"/>
      </w:r>
      <w:r>
        <w:t>: ARO Staph Aureus Specific Tests Organizer Constraints Overview</w:t>
      </w:r>
      <w:bookmarkEnd w:id="1105"/>
    </w:p>
    <w:tbl>
      <w:tblPr>
        <w:tblStyle w:val="TableGrid"/>
        <w:tblW w:w="10080" w:type="dxa"/>
        <w:jc w:val="center"/>
        <w:tblLayout w:type="fixed"/>
        <w:tblLook w:val="02A0" w:firstRow="1" w:lastRow="0" w:firstColumn="1" w:lastColumn="0" w:noHBand="1" w:noVBand="0"/>
        <w:tblCaption w:val="Table 119: ARO Staph Aureus Specific Tests Organizer Constraints Overview"/>
        <w:tblDescription w:val="Table 119: ARO Staph Aureus Specific Tests Organizer Constraints Overview"/>
      </w:tblPr>
      <w:tblGrid>
        <w:gridCol w:w="3498"/>
        <w:gridCol w:w="731"/>
        <w:gridCol w:w="877"/>
        <w:gridCol w:w="877"/>
        <w:gridCol w:w="877"/>
        <w:gridCol w:w="3220"/>
      </w:tblGrid>
      <w:tr w:rsidR="00E379A6" w14:paraId="49C7C501" w14:textId="77777777" w:rsidTr="000B7921">
        <w:trPr>
          <w:cantSplit/>
          <w:tblHeader/>
          <w:jc w:val="center"/>
        </w:trPr>
        <w:tc>
          <w:tcPr>
            <w:tcW w:w="0" w:type="dxa"/>
            <w:shd w:val="clear" w:color="auto" w:fill="E6E6E6"/>
            <w:noWrap/>
          </w:tcPr>
          <w:p w14:paraId="3E24EEFC" w14:textId="77777777" w:rsidR="00E379A6" w:rsidRDefault="000F5220">
            <w:pPr>
              <w:pStyle w:val="TableHead"/>
            </w:pPr>
            <w:r>
              <w:t>XPath</w:t>
            </w:r>
          </w:p>
        </w:tc>
        <w:tc>
          <w:tcPr>
            <w:tcW w:w="720" w:type="dxa"/>
            <w:shd w:val="clear" w:color="auto" w:fill="E6E6E6"/>
            <w:noWrap/>
          </w:tcPr>
          <w:p w14:paraId="29F103F4" w14:textId="77777777" w:rsidR="00E379A6" w:rsidRDefault="000F5220">
            <w:pPr>
              <w:pStyle w:val="TableHead"/>
            </w:pPr>
            <w:r>
              <w:t>Card.</w:t>
            </w:r>
          </w:p>
        </w:tc>
        <w:tc>
          <w:tcPr>
            <w:tcW w:w="864" w:type="dxa"/>
            <w:shd w:val="clear" w:color="auto" w:fill="E6E6E6"/>
            <w:noWrap/>
          </w:tcPr>
          <w:p w14:paraId="1E316948" w14:textId="77777777" w:rsidR="00E379A6" w:rsidRDefault="000F5220">
            <w:pPr>
              <w:pStyle w:val="TableHead"/>
            </w:pPr>
            <w:r>
              <w:t>Verb</w:t>
            </w:r>
          </w:p>
        </w:tc>
        <w:tc>
          <w:tcPr>
            <w:tcW w:w="864" w:type="dxa"/>
            <w:shd w:val="clear" w:color="auto" w:fill="E6E6E6"/>
            <w:noWrap/>
          </w:tcPr>
          <w:p w14:paraId="68A0A720" w14:textId="77777777" w:rsidR="00E379A6" w:rsidRDefault="000F5220">
            <w:pPr>
              <w:pStyle w:val="TableHead"/>
            </w:pPr>
            <w:r>
              <w:t>Data Type</w:t>
            </w:r>
          </w:p>
        </w:tc>
        <w:tc>
          <w:tcPr>
            <w:tcW w:w="864" w:type="dxa"/>
            <w:shd w:val="clear" w:color="auto" w:fill="E6E6E6"/>
            <w:noWrap/>
          </w:tcPr>
          <w:p w14:paraId="76386AC3" w14:textId="77777777" w:rsidR="00E379A6" w:rsidRDefault="000F5220">
            <w:pPr>
              <w:pStyle w:val="TableHead"/>
            </w:pPr>
            <w:r>
              <w:t>CONF#</w:t>
            </w:r>
          </w:p>
        </w:tc>
        <w:tc>
          <w:tcPr>
            <w:tcW w:w="864" w:type="dxa"/>
            <w:shd w:val="clear" w:color="auto" w:fill="E6E6E6"/>
            <w:noWrap/>
          </w:tcPr>
          <w:p w14:paraId="6D64A982" w14:textId="77777777" w:rsidR="00E379A6" w:rsidRDefault="000F5220">
            <w:pPr>
              <w:pStyle w:val="TableHead"/>
            </w:pPr>
            <w:r>
              <w:t>Value</w:t>
            </w:r>
          </w:p>
        </w:tc>
      </w:tr>
      <w:tr w:rsidR="00E379A6" w14:paraId="43DE7521" w14:textId="77777777" w:rsidTr="000B7921">
        <w:trPr>
          <w:cantSplit/>
          <w:jc w:val="center"/>
        </w:trPr>
        <w:tc>
          <w:tcPr>
            <w:tcW w:w="9928" w:type="dxa"/>
            <w:gridSpan w:val="6"/>
          </w:tcPr>
          <w:p w14:paraId="0FDD9D0B" w14:textId="77777777" w:rsidR="00E379A6" w:rsidRDefault="000F5220">
            <w:pPr>
              <w:pStyle w:val="TableText"/>
            </w:pPr>
            <w:r>
              <w:t>organizer (identifier: urn:oid:2.16.840.1.113883.10.20.5.6.190)</w:t>
            </w:r>
          </w:p>
        </w:tc>
      </w:tr>
      <w:tr w:rsidR="00E379A6" w14:paraId="2B50CA30" w14:textId="77777777" w:rsidTr="000B7921">
        <w:trPr>
          <w:cantSplit/>
          <w:jc w:val="center"/>
        </w:trPr>
        <w:tc>
          <w:tcPr>
            <w:tcW w:w="3445" w:type="dxa"/>
          </w:tcPr>
          <w:p w14:paraId="48404D6D" w14:textId="77777777" w:rsidR="00E379A6" w:rsidRDefault="000F5220">
            <w:pPr>
              <w:pStyle w:val="TableText"/>
            </w:pPr>
            <w:r>
              <w:tab/>
              <w:t>@classCode</w:t>
            </w:r>
          </w:p>
        </w:tc>
        <w:tc>
          <w:tcPr>
            <w:tcW w:w="720" w:type="dxa"/>
          </w:tcPr>
          <w:p w14:paraId="65E731A7" w14:textId="77777777" w:rsidR="00E379A6" w:rsidRDefault="000F5220">
            <w:pPr>
              <w:pStyle w:val="TableText"/>
            </w:pPr>
            <w:r>
              <w:t>1..1</w:t>
            </w:r>
          </w:p>
        </w:tc>
        <w:tc>
          <w:tcPr>
            <w:tcW w:w="864" w:type="dxa"/>
          </w:tcPr>
          <w:p w14:paraId="7168B273" w14:textId="77777777" w:rsidR="00E379A6" w:rsidRDefault="000F5220">
            <w:pPr>
              <w:pStyle w:val="TableText"/>
            </w:pPr>
            <w:r>
              <w:t>SHALL</w:t>
            </w:r>
          </w:p>
        </w:tc>
        <w:tc>
          <w:tcPr>
            <w:tcW w:w="864" w:type="dxa"/>
          </w:tcPr>
          <w:p w14:paraId="5892DD5D" w14:textId="77777777" w:rsidR="00E379A6" w:rsidRDefault="00E379A6">
            <w:pPr>
              <w:pStyle w:val="TableText"/>
            </w:pPr>
          </w:p>
        </w:tc>
        <w:tc>
          <w:tcPr>
            <w:tcW w:w="864" w:type="dxa"/>
          </w:tcPr>
          <w:p w14:paraId="15430EBB" w14:textId="2A344220" w:rsidR="00E379A6" w:rsidRDefault="0051287C">
            <w:pPr>
              <w:pStyle w:val="TableText"/>
            </w:pPr>
            <w:hyperlink w:anchor="C_86-22700">
              <w:r w:rsidR="000F5220">
                <w:rPr>
                  <w:rStyle w:val="HyperlinkText9pt"/>
                </w:rPr>
                <w:t>86-22700</w:t>
              </w:r>
            </w:hyperlink>
          </w:p>
        </w:tc>
        <w:tc>
          <w:tcPr>
            <w:tcW w:w="3171" w:type="dxa"/>
          </w:tcPr>
          <w:p w14:paraId="4898DC86" w14:textId="77777777" w:rsidR="00E379A6" w:rsidRDefault="000F5220">
            <w:pPr>
              <w:pStyle w:val="TableText"/>
            </w:pPr>
            <w:r>
              <w:t>urn:oid:2.16.840.1.113883.5.6 (HL7ActClass) = CLUSTER</w:t>
            </w:r>
          </w:p>
        </w:tc>
      </w:tr>
      <w:tr w:rsidR="00E379A6" w14:paraId="7F27E427" w14:textId="77777777" w:rsidTr="000B7921">
        <w:trPr>
          <w:cantSplit/>
          <w:jc w:val="center"/>
        </w:trPr>
        <w:tc>
          <w:tcPr>
            <w:tcW w:w="3445" w:type="dxa"/>
          </w:tcPr>
          <w:p w14:paraId="55694E2E" w14:textId="77777777" w:rsidR="00E379A6" w:rsidRDefault="000F5220">
            <w:pPr>
              <w:pStyle w:val="TableText"/>
            </w:pPr>
            <w:r>
              <w:tab/>
              <w:t>@moodCode</w:t>
            </w:r>
          </w:p>
        </w:tc>
        <w:tc>
          <w:tcPr>
            <w:tcW w:w="720" w:type="dxa"/>
          </w:tcPr>
          <w:p w14:paraId="43E92423" w14:textId="77777777" w:rsidR="00E379A6" w:rsidRDefault="000F5220">
            <w:pPr>
              <w:pStyle w:val="TableText"/>
            </w:pPr>
            <w:r>
              <w:t>1..1</w:t>
            </w:r>
          </w:p>
        </w:tc>
        <w:tc>
          <w:tcPr>
            <w:tcW w:w="864" w:type="dxa"/>
          </w:tcPr>
          <w:p w14:paraId="621C1BFE" w14:textId="77777777" w:rsidR="00E379A6" w:rsidRDefault="000F5220">
            <w:pPr>
              <w:pStyle w:val="TableText"/>
            </w:pPr>
            <w:r>
              <w:t>SHALL</w:t>
            </w:r>
          </w:p>
        </w:tc>
        <w:tc>
          <w:tcPr>
            <w:tcW w:w="864" w:type="dxa"/>
          </w:tcPr>
          <w:p w14:paraId="6B6AD1D6" w14:textId="77777777" w:rsidR="00E379A6" w:rsidRDefault="00E379A6">
            <w:pPr>
              <w:pStyle w:val="TableText"/>
            </w:pPr>
          </w:p>
        </w:tc>
        <w:tc>
          <w:tcPr>
            <w:tcW w:w="864" w:type="dxa"/>
          </w:tcPr>
          <w:p w14:paraId="7C00F487" w14:textId="31D99B6B" w:rsidR="00E379A6" w:rsidRDefault="0051287C">
            <w:pPr>
              <w:pStyle w:val="TableText"/>
            </w:pPr>
            <w:hyperlink w:anchor="C_86-22701">
              <w:r w:rsidR="000F5220">
                <w:rPr>
                  <w:rStyle w:val="HyperlinkText9pt"/>
                </w:rPr>
                <w:t>86-22701</w:t>
              </w:r>
            </w:hyperlink>
          </w:p>
        </w:tc>
        <w:tc>
          <w:tcPr>
            <w:tcW w:w="3171" w:type="dxa"/>
          </w:tcPr>
          <w:p w14:paraId="4BB1CD90" w14:textId="77777777" w:rsidR="00E379A6" w:rsidRDefault="000F5220">
            <w:pPr>
              <w:pStyle w:val="TableText"/>
            </w:pPr>
            <w:r>
              <w:t>urn:oid:2.16.840.1.113883.5.1001 (ActMood) = EVN</w:t>
            </w:r>
          </w:p>
        </w:tc>
      </w:tr>
      <w:tr w:rsidR="00E379A6" w14:paraId="4164AD7E" w14:textId="77777777" w:rsidTr="000B7921">
        <w:trPr>
          <w:cantSplit/>
          <w:jc w:val="center"/>
        </w:trPr>
        <w:tc>
          <w:tcPr>
            <w:tcW w:w="3445" w:type="dxa"/>
          </w:tcPr>
          <w:p w14:paraId="38689A03" w14:textId="77777777" w:rsidR="00E379A6" w:rsidRDefault="000F5220">
            <w:pPr>
              <w:pStyle w:val="TableText"/>
            </w:pPr>
            <w:r>
              <w:tab/>
              <w:t>templateId</w:t>
            </w:r>
          </w:p>
        </w:tc>
        <w:tc>
          <w:tcPr>
            <w:tcW w:w="720" w:type="dxa"/>
          </w:tcPr>
          <w:p w14:paraId="1FE94A05" w14:textId="77777777" w:rsidR="00E379A6" w:rsidRDefault="000F5220">
            <w:pPr>
              <w:pStyle w:val="TableText"/>
            </w:pPr>
            <w:r>
              <w:t>1..1</w:t>
            </w:r>
          </w:p>
        </w:tc>
        <w:tc>
          <w:tcPr>
            <w:tcW w:w="864" w:type="dxa"/>
          </w:tcPr>
          <w:p w14:paraId="53C96EFE" w14:textId="77777777" w:rsidR="00E379A6" w:rsidRDefault="000F5220">
            <w:pPr>
              <w:pStyle w:val="TableText"/>
            </w:pPr>
            <w:r>
              <w:t>SHALL</w:t>
            </w:r>
          </w:p>
        </w:tc>
        <w:tc>
          <w:tcPr>
            <w:tcW w:w="864" w:type="dxa"/>
          </w:tcPr>
          <w:p w14:paraId="71B3E38E" w14:textId="77777777" w:rsidR="00E379A6" w:rsidRDefault="00E379A6">
            <w:pPr>
              <w:pStyle w:val="TableText"/>
            </w:pPr>
          </w:p>
        </w:tc>
        <w:tc>
          <w:tcPr>
            <w:tcW w:w="864" w:type="dxa"/>
          </w:tcPr>
          <w:p w14:paraId="1D2DC443" w14:textId="042C30E4" w:rsidR="00E379A6" w:rsidRDefault="0051287C">
            <w:pPr>
              <w:pStyle w:val="TableText"/>
            </w:pPr>
            <w:hyperlink w:anchor="C_86-28209">
              <w:r w:rsidR="000F5220">
                <w:rPr>
                  <w:rStyle w:val="HyperlinkText9pt"/>
                </w:rPr>
                <w:t>86-28209</w:t>
              </w:r>
            </w:hyperlink>
          </w:p>
        </w:tc>
        <w:tc>
          <w:tcPr>
            <w:tcW w:w="3171" w:type="dxa"/>
          </w:tcPr>
          <w:p w14:paraId="7FCEF39C" w14:textId="77777777" w:rsidR="00E379A6" w:rsidRDefault="00E379A6">
            <w:pPr>
              <w:pStyle w:val="TableText"/>
            </w:pPr>
          </w:p>
        </w:tc>
      </w:tr>
      <w:tr w:rsidR="00E379A6" w14:paraId="7C53F66A" w14:textId="77777777" w:rsidTr="000B7921">
        <w:trPr>
          <w:cantSplit/>
          <w:jc w:val="center"/>
        </w:trPr>
        <w:tc>
          <w:tcPr>
            <w:tcW w:w="3445" w:type="dxa"/>
          </w:tcPr>
          <w:p w14:paraId="4E60A47F" w14:textId="77777777" w:rsidR="00E379A6" w:rsidRDefault="000F5220">
            <w:pPr>
              <w:pStyle w:val="TableText"/>
            </w:pPr>
            <w:r>
              <w:tab/>
            </w:r>
            <w:r>
              <w:tab/>
              <w:t>@root</w:t>
            </w:r>
          </w:p>
        </w:tc>
        <w:tc>
          <w:tcPr>
            <w:tcW w:w="720" w:type="dxa"/>
          </w:tcPr>
          <w:p w14:paraId="6C93814A" w14:textId="77777777" w:rsidR="00E379A6" w:rsidRDefault="000F5220">
            <w:pPr>
              <w:pStyle w:val="TableText"/>
            </w:pPr>
            <w:r>
              <w:t>1..1</w:t>
            </w:r>
          </w:p>
        </w:tc>
        <w:tc>
          <w:tcPr>
            <w:tcW w:w="864" w:type="dxa"/>
          </w:tcPr>
          <w:p w14:paraId="71D3D5F6" w14:textId="77777777" w:rsidR="00E379A6" w:rsidRDefault="000F5220">
            <w:pPr>
              <w:pStyle w:val="TableText"/>
            </w:pPr>
            <w:r>
              <w:t>SHALL</w:t>
            </w:r>
          </w:p>
        </w:tc>
        <w:tc>
          <w:tcPr>
            <w:tcW w:w="864" w:type="dxa"/>
          </w:tcPr>
          <w:p w14:paraId="66C435BA" w14:textId="77777777" w:rsidR="00E379A6" w:rsidRDefault="00E379A6">
            <w:pPr>
              <w:pStyle w:val="TableText"/>
            </w:pPr>
          </w:p>
        </w:tc>
        <w:tc>
          <w:tcPr>
            <w:tcW w:w="864" w:type="dxa"/>
          </w:tcPr>
          <w:p w14:paraId="104E080D" w14:textId="2E5C4637" w:rsidR="00E379A6" w:rsidRDefault="0051287C">
            <w:pPr>
              <w:pStyle w:val="TableText"/>
            </w:pPr>
            <w:hyperlink w:anchor="C_86-28210">
              <w:r w:rsidR="000F5220">
                <w:rPr>
                  <w:rStyle w:val="HyperlinkText9pt"/>
                </w:rPr>
                <w:t>86-28210</w:t>
              </w:r>
            </w:hyperlink>
          </w:p>
        </w:tc>
        <w:tc>
          <w:tcPr>
            <w:tcW w:w="3171" w:type="dxa"/>
          </w:tcPr>
          <w:p w14:paraId="1C978848" w14:textId="77777777" w:rsidR="00E379A6" w:rsidRDefault="000F5220">
            <w:pPr>
              <w:pStyle w:val="TableText"/>
            </w:pPr>
            <w:r>
              <w:t>2.16.840.1.113883.10.20.22.4.1</w:t>
            </w:r>
          </w:p>
        </w:tc>
      </w:tr>
      <w:tr w:rsidR="00E379A6" w14:paraId="7232D648" w14:textId="77777777" w:rsidTr="000B7921">
        <w:trPr>
          <w:cantSplit/>
          <w:jc w:val="center"/>
        </w:trPr>
        <w:tc>
          <w:tcPr>
            <w:tcW w:w="3445" w:type="dxa"/>
          </w:tcPr>
          <w:p w14:paraId="3C212C8E" w14:textId="77777777" w:rsidR="00E379A6" w:rsidRDefault="000F5220">
            <w:pPr>
              <w:pStyle w:val="TableText"/>
            </w:pPr>
            <w:r>
              <w:tab/>
              <w:t>templateId</w:t>
            </w:r>
          </w:p>
        </w:tc>
        <w:tc>
          <w:tcPr>
            <w:tcW w:w="720" w:type="dxa"/>
          </w:tcPr>
          <w:p w14:paraId="5FB71ABA" w14:textId="77777777" w:rsidR="00E379A6" w:rsidRDefault="000F5220">
            <w:pPr>
              <w:pStyle w:val="TableText"/>
            </w:pPr>
            <w:r>
              <w:t>1..1</w:t>
            </w:r>
          </w:p>
        </w:tc>
        <w:tc>
          <w:tcPr>
            <w:tcW w:w="864" w:type="dxa"/>
          </w:tcPr>
          <w:p w14:paraId="0E8934EE" w14:textId="77777777" w:rsidR="00E379A6" w:rsidRDefault="000F5220">
            <w:pPr>
              <w:pStyle w:val="TableText"/>
            </w:pPr>
            <w:r>
              <w:t>SHALL</w:t>
            </w:r>
          </w:p>
        </w:tc>
        <w:tc>
          <w:tcPr>
            <w:tcW w:w="864" w:type="dxa"/>
          </w:tcPr>
          <w:p w14:paraId="40C03C64" w14:textId="77777777" w:rsidR="00E379A6" w:rsidRDefault="00E379A6">
            <w:pPr>
              <w:pStyle w:val="TableText"/>
            </w:pPr>
          </w:p>
        </w:tc>
        <w:tc>
          <w:tcPr>
            <w:tcW w:w="864" w:type="dxa"/>
          </w:tcPr>
          <w:p w14:paraId="29D9AF6E" w14:textId="24FE65FA" w:rsidR="00E379A6" w:rsidRDefault="0051287C">
            <w:pPr>
              <w:pStyle w:val="TableText"/>
            </w:pPr>
            <w:hyperlink w:anchor="C_86-22702">
              <w:r w:rsidR="000F5220">
                <w:rPr>
                  <w:rStyle w:val="HyperlinkText9pt"/>
                </w:rPr>
                <w:t>86-22702</w:t>
              </w:r>
            </w:hyperlink>
          </w:p>
        </w:tc>
        <w:tc>
          <w:tcPr>
            <w:tcW w:w="3171" w:type="dxa"/>
          </w:tcPr>
          <w:p w14:paraId="1F2BE668" w14:textId="77777777" w:rsidR="00E379A6" w:rsidRDefault="00E379A6">
            <w:pPr>
              <w:pStyle w:val="TableText"/>
            </w:pPr>
          </w:p>
        </w:tc>
      </w:tr>
      <w:tr w:rsidR="00E379A6" w14:paraId="1423AEBB" w14:textId="77777777" w:rsidTr="000B7921">
        <w:trPr>
          <w:cantSplit/>
          <w:jc w:val="center"/>
        </w:trPr>
        <w:tc>
          <w:tcPr>
            <w:tcW w:w="3445" w:type="dxa"/>
          </w:tcPr>
          <w:p w14:paraId="23537255" w14:textId="77777777" w:rsidR="00E379A6" w:rsidRDefault="000F5220">
            <w:pPr>
              <w:pStyle w:val="TableText"/>
            </w:pPr>
            <w:r>
              <w:tab/>
            </w:r>
            <w:r>
              <w:tab/>
              <w:t>@root</w:t>
            </w:r>
          </w:p>
        </w:tc>
        <w:tc>
          <w:tcPr>
            <w:tcW w:w="720" w:type="dxa"/>
          </w:tcPr>
          <w:p w14:paraId="5355E931" w14:textId="77777777" w:rsidR="00E379A6" w:rsidRDefault="000F5220">
            <w:pPr>
              <w:pStyle w:val="TableText"/>
            </w:pPr>
            <w:r>
              <w:t>1..1</w:t>
            </w:r>
          </w:p>
        </w:tc>
        <w:tc>
          <w:tcPr>
            <w:tcW w:w="864" w:type="dxa"/>
          </w:tcPr>
          <w:p w14:paraId="21DFCD20" w14:textId="77777777" w:rsidR="00E379A6" w:rsidRDefault="000F5220">
            <w:pPr>
              <w:pStyle w:val="TableText"/>
            </w:pPr>
            <w:r>
              <w:t>SHALL</w:t>
            </w:r>
          </w:p>
        </w:tc>
        <w:tc>
          <w:tcPr>
            <w:tcW w:w="864" w:type="dxa"/>
          </w:tcPr>
          <w:p w14:paraId="21CD13AD" w14:textId="77777777" w:rsidR="00E379A6" w:rsidRDefault="00E379A6">
            <w:pPr>
              <w:pStyle w:val="TableText"/>
            </w:pPr>
          </w:p>
        </w:tc>
        <w:tc>
          <w:tcPr>
            <w:tcW w:w="864" w:type="dxa"/>
          </w:tcPr>
          <w:p w14:paraId="53789F86" w14:textId="4E9AF1ED" w:rsidR="00E379A6" w:rsidRDefault="0051287C">
            <w:pPr>
              <w:pStyle w:val="TableText"/>
            </w:pPr>
            <w:hyperlink w:anchor="C_86-22703">
              <w:r w:rsidR="000F5220">
                <w:rPr>
                  <w:rStyle w:val="HyperlinkText9pt"/>
                </w:rPr>
                <w:t>86-22703</w:t>
              </w:r>
            </w:hyperlink>
          </w:p>
        </w:tc>
        <w:tc>
          <w:tcPr>
            <w:tcW w:w="3171" w:type="dxa"/>
          </w:tcPr>
          <w:p w14:paraId="558CC30D" w14:textId="77777777" w:rsidR="00E379A6" w:rsidRDefault="000F5220">
            <w:pPr>
              <w:pStyle w:val="TableText"/>
            </w:pPr>
            <w:r>
              <w:t>2.16.840.1.113883.10.20.5.6.190</w:t>
            </w:r>
          </w:p>
        </w:tc>
      </w:tr>
      <w:tr w:rsidR="00E379A6" w14:paraId="0BC1FDF8" w14:textId="77777777" w:rsidTr="000B7921">
        <w:trPr>
          <w:cantSplit/>
          <w:jc w:val="center"/>
        </w:trPr>
        <w:tc>
          <w:tcPr>
            <w:tcW w:w="3445" w:type="dxa"/>
          </w:tcPr>
          <w:p w14:paraId="37F2E9B7" w14:textId="77777777" w:rsidR="00E379A6" w:rsidRDefault="000F5220">
            <w:pPr>
              <w:pStyle w:val="TableText"/>
            </w:pPr>
            <w:r>
              <w:tab/>
              <w:t>id</w:t>
            </w:r>
          </w:p>
        </w:tc>
        <w:tc>
          <w:tcPr>
            <w:tcW w:w="720" w:type="dxa"/>
          </w:tcPr>
          <w:p w14:paraId="7CFCEAA4" w14:textId="77777777" w:rsidR="00E379A6" w:rsidRDefault="000F5220">
            <w:pPr>
              <w:pStyle w:val="TableText"/>
            </w:pPr>
            <w:r>
              <w:t>1..1</w:t>
            </w:r>
          </w:p>
        </w:tc>
        <w:tc>
          <w:tcPr>
            <w:tcW w:w="864" w:type="dxa"/>
          </w:tcPr>
          <w:p w14:paraId="0DC29BA1" w14:textId="77777777" w:rsidR="00E379A6" w:rsidRDefault="000F5220">
            <w:pPr>
              <w:pStyle w:val="TableText"/>
            </w:pPr>
            <w:r>
              <w:t>SHALL</w:t>
            </w:r>
          </w:p>
        </w:tc>
        <w:tc>
          <w:tcPr>
            <w:tcW w:w="864" w:type="dxa"/>
          </w:tcPr>
          <w:p w14:paraId="7DD92150" w14:textId="77777777" w:rsidR="00E379A6" w:rsidRDefault="00E379A6">
            <w:pPr>
              <w:pStyle w:val="TableText"/>
            </w:pPr>
          </w:p>
        </w:tc>
        <w:tc>
          <w:tcPr>
            <w:tcW w:w="864" w:type="dxa"/>
          </w:tcPr>
          <w:p w14:paraId="0DDFF240" w14:textId="293FDD3A" w:rsidR="00E379A6" w:rsidRDefault="0051287C">
            <w:pPr>
              <w:pStyle w:val="TableText"/>
            </w:pPr>
            <w:hyperlink w:anchor="C_86-22704">
              <w:r w:rsidR="000F5220">
                <w:rPr>
                  <w:rStyle w:val="HyperlinkText9pt"/>
                </w:rPr>
                <w:t>86-22704</w:t>
              </w:r>
            </w:hyperlink>
          </w:p>
        </w:tc>
        <w:tc>
          <w:tcPr>
            <w:tcW w:w="3171" w:type="dxa"/>
          </w:tcPr>
          <w:p w14:paraId="635D4236" w14:textId="77777777" w:rsidR="00E379A6" w:rsidRDefault="00E379A6">
            <w:pPr>
              <w:pStyle w:val="TableText"/>
            </w:pPr>
          </w:p>
        </w:tc>
      </w:tr>
      <w:tr w:rsidR="00E379A6" w14:paraId="0C217103" w14:textId="77777777" w:rsidTr="000B7921">
        <w:trPr>
          <w:cantSplit/>
          <w:jc w:val="center"/>
        </w:trPr>
        <w:tc>
          <w:tcPr>
            <w:tcW w:w="3445" w:type="dxa"/>
          </w:tcPr>
          <w:p w14:paraId="2C38B93C" w14:textId="77777777" w:rsidR="00E379A6" w:rsidRDefault="000F5220">
            <w:pPr>
              <w:pStyle w:val="TableText"/>
            </w:pPr>
            <w:r>
              <w:tab/>
            </w:r>
            <w:r>
              <w:tab/>
              <w:t>@nullFlavor</w:t>
            </w:r>
          </w:p>
        </w:tc>
        <w:tc>
          <w:tcPr>
            <w:tcW w:w="720" w:type="dxa"/>
          </w:tcPr>
          <w:p w14:paraId="1726F7BC" w14:textId="77777777" w:rsidR="00E379A6" w:rsidRDefault="000F5220">
            <w:pPr>
              <w:pStyle w:val="TableText"/>
            </w:pPr>
            <w:r>
              <w:t>1..1</w:t>
            </w:r>
          </w:p>
        </w:tc>
        <w:tc>
          <w:tcPr>
            <w:tcW w:w="864" w:type="dxa"/>
          </w:tcPr>
          <w:p w14:paraId="4CFA9EF8" w14:textId="77777777" w:rsidR="00E379A6" w:rsidRDefault="000F5220">
            <w:pPr>
              <w:pStyle w:val="TableText"/>
            </w:pPr>
            <w:r>
              <w:t>SHALL</w:t>
            </w:r>
          </w:p>
        </w:tc>
        <w:tc>
          <w:tcPr>
            <w:tcW w:w="864" w:type="dxa"/>
          </w:tcPr>
          <w:p w14:paraId="45B1685C" w14:textId="77777777" w:rsidR="00E379A6" w:rsidRDefault="00E379A6">
            <w:pPr>
              <w:pStyle w:val="TableText"/>
            </w:pPr>
          </w:p>
        </w:tc>
        <w:tc>
          <w:tcPr>
            <w:tcW w:w="864" w:type="dxa"/>
          </w:tcPr>
          <w:p w14:paraId="41FD6A36" w14:textId="1216C287" w:rsidR="00E379A6" w:rsidRDefault="0051287C">
            <w:pPr>
              <w:pStyle w:val="TableText"/>
            </w:pPr>
            <w:hyperlink w:anchor="C_86-23365">
              <w:r w:rsidR="000F5220">
                <w:rPr>
                  <w:rStyle w:val="HyperlinkText9pt"/>
                </w:rPr>
                <w:t>86-23365</w:t>
              </w:r>
            </w:hyperlink>
          </w:p>
        </w:tc>
        <w:tc>
          <w:tcPr>
            <w:tcW w:w="3171" w:type="dxa"/>
          </w:tcPr>
          <w:p w14:paraId="31E07CD3" w14:textId="77777777" w:rsidR="00E379A6" w:rsidRDefault="000F5220">
            <w:pPr>
              <w:pStyle w:val="TableText"/>
            </w:pPr>
            <w:r>
              <w:t>NA</w:t>
            </w:r>
          </w:p>
        </w:tc>
      </w:tr>
      <w:tr w:rsidR="00E379A6" w14:paraId="6B94754E" w14:textId="77777777" w:rsidTr="000B7921">
        <w:trPr>
          <w:cantSplit/>
          <w:jc w:val="center"/>
        </w:trPr>
        <w:tc>
          <w:tcPr>
            <w:tcW w:w="3445" w:type="dxa"/>
          </w:tcPr>
          <w:p w14:paraId="79F94911" w14:textId="77777777" w:rsidR="00E379A6" w:rsidRDefault="000F5220">
            <w:pPr>
              <w:pStyle w:val="TableText"/>
            </w:pPr>
            <w:r>
              <w:tab/>
              <w:t>code</w:t>
            </w:r>
          </w:p>
        </w:tc>
        <w:tc>
          <w:tcPr>
            <w:tcW w:w="720" w:type="dxa"/>
          </w:tcPr>
          <w:p w14:paraId="6B750E3B" w14:textId="77777777" w:rsidR="00E379A6" w:rsidRDefault="000F5220">
            <w:pPr>
              <w:pStyle w:val="TableText"/>
            </w:pPr>
            <w:r>
              <w:t>1..1</w:t>
            </w:r>
          </w:p>
        </w:tc>
        <w:tc>
          <w:tcPr>
            <w:tcW w:w="864" w:type="dxa"/>
          </w:tcPr>
          <w:p w14:paraId="04AFCD6C" w14:textId="77777777" w:rsidR="00E379A6" w:rsidRDefault="000F5220">
            <w:pPr>
              <w:pStyle w:val="TableText"/>
            </w:pPr>
            <w:r>
              <w:t>SHALL</w:t>
            </w:r>
          </w:p>
        </w:tc>
        <w:tc>
          <w:tcPr>
            <w:tcW w:w="864" w:type="dxa"/>
          </w:tcPr>
          <w:p w14:paraId="67684F92" w14:textId="77777777" w:rsidR="00E379A6" w:rsidRDefault="00E379A6">
            <w:pPr>
              <w:pStyle w:val="TableText"/>
            </w:pPr>
          </w:p>
        </w:tc>
        <w:tc>
          <w:tcPr>
            <w:tcW w:w="864" w:type="dxa"/>
          </w:tcPr>
          <w:p w14:paraId="27C17BBE" w14:textId="0E318153" w:rsidR="00E379A6" w:rsidRDefault="0051287C">
            <w:pPr>
              <w:pStyle w:val="TableText"/>
            </w:pPr>
            <w:hyperlink w:anchor="C_86-22705">
              <w:r w:rsidR="000F5220">
                <w:rPr>
                  <w:rStyle w:val="HyperlinkText9pt"/>
                </w:rPr>
                <w:t>86-22705</w:t>
              </w:r>
            </w:hyperlink>
          </w:p>
        </w:tc>
        <w:tc>
          <w:tcPr>
            <w:tcW w:w="3171" w:type="dxa"/>
          </w:tcPr>
          <w:p w14:paraId="44B4EA7C" w14:textId="77777777" w:rsidR="00E379A6" w:rsidRDefault="00E379A6">
            <w:pPr>
              <w:pStyle w:val="TableText"/>
            </w:pPr>
          </w:p>
        </w:tc>
      </w:tr>
      <w:tr w:rsidR="00E379A6" w14:paraId="5D7C5A23" w14:textId="77777777" w:rsidTr="000B7921">
        <w:trPr>
          <w:cantSplit/>
          <w:jc w:val="center"/>
        </w:trPr>
        <w:tc>
          <w:tcPr>
            <w:tcW w:w="3445" w:type="dxa"/>
          </w:tcPr>
          <w:p w14:paraId="39651E82" w14:textId="77777777" w:rsidR="00E379A6" w:rsidRDefault="000F5220">
            <w:pPr>
              <w:pStyle w:val="TableText"/>
            </w:pPr>
            <w:r>
              <w:tab/>
            </w:r>
            <w:r>
              <w:tab/>
              <w:t>@code</w:t>
            </w:r>
          </w:p>
        </w:tc>
        <w:tc>
          <w:tcPr>
            <w:tcW w:w="720" w:type="dxa"/>
          </w:tcPr>
          <w:p w14:paraId="77502DBA" w14:textId="77777777" w:rsidR="00E379A6" w:rsidRDefault="000F5220">
            <w:pPr>
              <w:pStyle w:val="TableText"/>
            </w:pPr>
            <w:r>
              <w:t>1..1</w:t>
            </w:r>
          </w:p>
        </w:tc>
        <w:tc>
          <w:tcPr>
            <w:tcW w:w="864" w:type="dxa"/>
          </w:tcPr>
          <w:p w14:paraId="59F723DE" w14:textId="77777777" w:rsidR="00E379A6" w:rsidRDefault="000F5220">
            <w:pPr>
              <w:pStyle w:val="TableText"/>
            </w:pPr>
            <w:r>
              <w:t>SHALL</w:t>
            </w:r>
          </w:p>
        </w:tc>
        <w:tc>
          <w:tcPr>
            <w:tcW w:w="864" w:type="dxa"/>
          </w:tcPr>
          <w:p w14:paraId="7927D9AE" w14:textId="77777777" w:rsidR="00E379A6" w:rsidRDefault="00E379A6">
            <w:pPr>
              <w:pStyle w:val="TableText"/>
            </w:pPr>
          </w:p>
        </w:tc>
        <w:tc>
          <w:tcPr>
            <w:tcW w:w="864" w:type="dxa"/>
          </w:tcPr>
          <w:p w14:paraId="08D6E6D8" w14:textId="1C3AFD2F" w:rsidR="00E379A6" w:rsidRDefault="0051287C">
            <w:pPr>
              <w:pStyle w:val="TableText"/>
            </w:pPr>
            <w:hyperlink w:anchor="C_86-22706">
              <w:r w:rsidR="000F5220">
                <w:rPr>
                  <w:rStyle w:val="HyperlinkText9pt"/>
                </w:rPr>
                <w:t>86-22706</w:t>
              </w:r>
            </w:hyperlink>
          </w:p>
        </w:tc>
        <w:tc>
          <w:tcPr>
            <w:tcW w:w="3171" w:type="dxa"/>
          </w:tcPr>
          <w:p w14:paraId="37629F0C" w14:textId="77777777" w:rsidR="00E379A6" w:rsidRDefault="000F5220">
            <w:pPr>
              <w:pStyle w:val="TableText"/>
            </w:pPr>
            <w:r>
              <w:t>urn:oid:2.16.840.1.113883.6.1 (LOINC) = 18725-2</w:t>
            </w:r>
          </w:p>
        </w:tc>
      </w:tr>
      <w:tr w:rsidR="00E379A6" w14:paraId="42191640" w14:textId="77777777" w:rsidTr="000B7921">
        <w:trPr>
          <w:cantSplit/>
          <w:jc w:val="center"/>
        </w:trPr>
        <w:tc>
          <w:tcPr>
            <w:tcW w:w="3445" w:type="dxa"/>
          </w:tcPr>
          <w:p w14:paraId="069AD533" w14:textId="77777777" w:rsidR="00E379A6" w:rsidRDefault="000F5220">
            <w:pPr>
              <w:pStyle w:val="TableText"/>
            </w:pPr>
            <w:r>
              <w:tab/>
              <w:t>statusCode</w:t>
            </w:r>
          </w:p>
        </w:tc>
        <w:tc>
          <w:tcPr>
            <w:tcW w:w="720" w:type="dxa"/>
          </w:tcPr>
          <w:p w14:paraId="7CF1A8E4" w14:textId="77777777" w:rsidR="00E379A6" w:rsidRDefault="000F5220">
            <w:pPr>
              <w:pStyle w:val="TableText"/>
            </w:pPr>
            <w:r>
              <w:t>1..1</w:t>
            </w:r>
          </w:p>
        </w:tc>
        <w:tc>
          <w:tcPr>
            <w:tcW w:w="864" w:type="dxa"/>
          </w:tcPr>
          <w:p w14:paraId="5DE928D7" w14:textId="77777777" w:rsidR="00E379A6" w:rsidRDefault="000F5220">
            <w:pPr>
              <w:pStyle w:val="TableText"/>
            </w:pPr>
            <w:r>
              <w:t>SHALL</w:t>
            </w:r>
          </w:p>
        </w:tc>
        <w:tc>
          <w:tcPr>
            <w:tcW w:w="864" w:type="dxa"/>
          </w:tcPr>
          <w:p w14:paraId="54D09D3E" w14:textId="77777777" w:rsidR="00E379A6" w:rsidRDefault="00E379A6">
            <w:pPr>
              <w:pStyle w:val="TableText"/>
            </w:pPr>
          </w:p>
        </w:tc>
        <w:tc>
          <w:tcPr>
            <w:tcW w:w="864" w:type="dxa"/>
          </w:tcPr>
          <w:p w14:paraId="622D24E5" w14:textId="1E0FB81D" w:rsidR="00E379A6" w:rsidRDefault="0051287C">
            <w:pPr>
              <w:pStyle w:val="TableText"/>
            </w:pPr>
            <w:hyperlink w:anchor="C_86-22707">
              <w:r w:rsidR="000F5220">
                <w:rPr>
                  <w:rStyle w:val="HyperlinkText9pt"/>
                </w:rPr>
                <w:t>86-22707</w:t>
              </w:r>
            </w:hyperlink>
          </w:p>
        </w:tc>
        <w:tc>
          <w:tcPr>
            <w:tcW w:w="3171" w:type="dxa"/>
          </w:tcPr>
          <w:p w14:paraId="78ED4911" w14:textId="77777777" w:rsidR="00E379A6" w:rsidRDefault="00E379A6">
            <w:pPr>
              <w:pStyle w:val="TableText"/>
            </w:pPr>
          </w:p>
        </w:tc>
      </w:tr>
      <w:tr w:rsidR="00E379A6" w14:paraId="4AD6715D" w14:textId="77777777" w:rsidTr="000B7921">
        <w:trPr>
          <w:cantSplit/>
          <w:jc w:val="center"/>
        </w:trPr>
        <w:tc>
          <w:tcPr>
            <w:tcW w:w="3445" w:type="dxa"/>
          </w:tcPr>
          <w:p w14:paraId="57775F81" w14:textId="77777777" w:rsidR="00E379A6" w:rsidRDefault="000F5220">
            <w:pPr>
              <w:pStyle w:val="TableText"/>
            </w:pPr>
            <w:r>
              <w:tab/>
            </w:r>
            <w:r>
              <w:tab/>
              <w:t>@code</w:t>
            </w:r>
          </w:p>
        </w:tc>
        <w:tc>
          <w:tcPr>
            <w:tcW w:w="720" w:type="dxa"/>
          </w:tcPr>
          <w:p w14:paraId="1997B1EE" w14:textId="77777777" w:rsidR="00E379A6" w:rsidRDefault="000F5220">
            <w:pPr>
              <w:pStyle w:val="TableText"/>
            </w:pPr>
            <w:r>
              <w:t>1..1</w:t>
            </w:r>
          </w:p>
        </w:tc>
        <w:tc>
          <w:tcPr>
            <w:tcW w:w="864" w:type="dxa"/>
          </w:tcPr>
          <w:p w14:paraId="6B91B7AC" w14:textId="77777777" w:rsidR="00E379A6" w:rsidRDefault="000F5220">
            <w:pPr>
              <w:pStyle w:val="TableText"/>
            </w:pPr>
            <w:r>
              <w:t>SHALL</w:t>
            </w:r>
          </w:p>
        </w:tc>
        <w:tc>
          <w:tcPr>
            <w:tcW w:w="864" w:type="dxa"/>
          </w:tcPr>
          <w:p w14:paraId="504034E0" w14:textId="77777777" w:rsidR="00E379A6" w:rsidRDefault="00E379A6">
            <w:pPr>
              <w:pStyle w:val="TableText"/>
            </w:pPr>
          </w:p>
        </w:tc>
        <w:tc>
          <w:tcPr>
            <w:tcW w:w="864" w:type="dxa"/>
          </w:tcPr>
          <w:p w14:paraId="4A3944B9" w14:textId="5C16E150" w:rsidR="00E379A6" w:rsidRDefault="0051287C">
            <w:pPr>
              <w:pStyle w:val="TableText"/>
            </w:pPr>
            <w:hyperlink w:anchor="C_86-22708">
              <w:r w:rsidR="000F5220">
                <w:rPr>
                  <w:rStyle w:val="HyperlinkText9pt"/>
                </w:rPr>
                <w:t>86-22708</w:t>
              </w:r>
            </w:hyperlink>
          </w:p>
        </w:tc>
        <w:tc>
          <w:tcPr>
            <w:tcW w:w="3171" w:type="dxa"/>
          </w:tcPr>
          <w:p w14:paraId="120E54C3" w14:textId="77777777" w:rsidR="00E379A6" w:rsidRDefault="000F5220">
            <w:pPr>
              <w:pStyle w:val="TableText"/>
            </w:pPr>
            <w:r>
              <w:t>urn:oid:2.16.840.1.113883.5.14 (ActStatus) = completed</w:t>
            </w:r>
          </w:p>
        </w:tc>
      </w:tr>
      <w:tr w:rsidR="00E379A6" w14:paraId="668BD80C" w14:textId="77777777" w:rsidTr="000B7921">
        <w:trPr>
          <w:cantSplit/>
          <w:jc w:val="center"/>
        </w:trPr>
        <w:tc>
          <w:tcPr>
            <w:tcW w:w="3445" w:type="dxa"/>
          </w:tcPr>
          <w:p w14:paraId="1FC7E34A" w14:textId="77777777" w:rsidR="00E379A6" w:rsidRDefault="000F5220">
            <w:pPr>
              <w:pStyle w:val="TableText"/>
            </w:pPr>
            <w:r>
              <w:tab/>
              <w:t>component</w:t>
            </w:r>
          </w:p>
        </w:tc>
        <w:tc>
          <w:tcPr>
            <w:tcW w:w="720" w:type="dxa"/>
          </w:tcPr>
          <w:p w14:paraId="526753F1" w14:textId="77777777" w:rsidR="00E379A6" w:rsidRDefault="000F5220">
            <w:pPr>
              <w:pStyle w:val="TableText"/>
            </w:pPr>
            <w:r>
              <w:t>1..*</w:t>
            </w:r>
          </w:p>
        </w:tc>
        <w:tc>
          <w:tcPr>
            <w:tcW w:w="864" w:type="dxa"/>
          </w:tcPr>
          <w:p w14:paraId="610C1805" w14:textId="77777777" w:rsidR="00E379A6" w:rsidRDefault="000F5220">
            <w:pPr>
              <w:pStyle w:val="TableText"/>
            </w:pPr>
            <w:r>
              <w:t>SHALL</w:t>
            </w:r>
          </w:p>
        </w:tc>
        <w:tc>
          <w:tcPr>
            <w:tcW w:w="864" w:type="dxa"/>
          </w:tcPr>
          <w:p w14:paraId="28025EFF" w14:textId="77777777" w:rsidR="00E379A6" w:rsidRDefault="00E379A6">
            <w:pPr>
              <w:pStyle w:val="TableText"/>
            </w:pPr>
          </w:p>
        </w:tc>
        <w:tc>
          <w:tcPr>
            <w:tcW w:w="864" w:type="dxa"/>
          </w:tcPr>
          <w:p w14:paraId="7E0314AE" w14:textId="74CE9D6A" w:rsidR="00E379A6" w:rsidRDefault="0051287C">
            <w:pPr>
              <w:pStyle w:val="TableText"/>
            </w:pPr>
            <w:hyperlink w:anchor="C_86-22709">
              <w:r w:rsidR="000F5220">
                <w:rPr>
                  <w:rStyle w:val="HyperlinkText9pt"/>
                </w:rPr>
                <w:t>86-22709</w:t>
              </w:r>
            </w:hyperlink>
          </w:p>
        </w:tc>
        <w:tc>
          <w:tcPr>
            <w:tcW w:w="3171" w:type="dxa"/>
          </w:tcPr>
          <w:p w14:paraId="573D5251" w14:textId="77777777" w:rsidR="00E379A6" w:rsidRDefault="00E379A6">
            <w:pPr>
              <w:pStyle w:val="TableText"/>
            </w:pPr>
          </w:p>
        </w:tc>
      </w:tr>
      <w:tr w:rsidR="00E379A6" w14:paraId="199CD0C3" w14:textId="77777777" w:rsidTr="000B7921">
        <w:trPr>
          <w:cantSplit/>
          <w:jc w:val="center"/>
        </w:trPr>
        <w:tc>
          <w:tcPr>
            <w:tcW w:w="3445" w:type="dxa"/>
          </w:tcPr>
          <w:p w14:paraId="1DEC3069" w14:textId="77777777" w:rsidR="00E379A6" w:rsidRDefault="000F5220">
            <w:pPr>
              <w:pStyle w:val="TableText"/>
            </w:pPr>
            <w:r>
              <w:tab/>
            </w:r>
            <w:r>
              <w:tab/>
              <w:t>observation</w:t>
            </w:r>
          </w:p>
        </w:tc>
        <w:tc>
          <w:tcPr>
            <w:tcW w:w="720" w:type="dxa"/>
          </w:tcPr>
          <w:p w14:paraId="0909DCC7" w14:textId="77777777" w:rsidR="00E379A6" w:rsidRDefault="000F5220">
            <w:pPr>
              <w:pStyle w:val="TableText"/>
            </w:pPr>
            <w:r>
              <w:t>1..1</w:t>
            </w:r>
          </w:p>
        </w:tc>
        <w:tc>
          <w:tcPr>
            <w:tcW w:w="864" w:type="dxa"/>
          </w:tcPr>
          <w:p w14:paraId="5A676D59" w14:textId="77777777" w:rsidR="00E379A6" w:rsidRDefault="000F5220">
            <w:pPr>
              <w:pStyle w:val="TableText"/>
            </w:pPr>
            <w:r>
              <w:t>SHALL</w:t>
            </w:r>
          </w:p>
        </w:tc>
        <w:tc>
          <w:tcPr>
            <w:tcW w:w="864" w:type="dxa"/>
          </w:tcPr>
          <w:p w14:paraId="4CDACBDE" w14:textId="77777777" w:rsidR="00E379A6" w:rsidRDefault="00E379A6">
            <w:pPr>
              <w:pStyle w:val="TableText"/>
            </w:pPr>
          </w:p>
        </w:tc>
        <w:tc>
          <w:tcPr>
            <w:tcW w:w="864" w:type="dxa"/>
          </w:tcPr>
          <w:p w14:paraId="00CBEA01" w14:textId="3579E62B" w:rsidR="00E379A6" w:rsidRDefault="0051287C">
            <w:pPr>
              <w:pStyle w:val="TableText"/>
            </w:pPr>
            <w:hyperlink w:anchor="C_86-22710">
              <w:r w:rsidR="000F5220">
                <w:rPr>
                  <w:rStyle w:val="HyperlinkText9pt"/>
                </w:rPr>
                <w:t>86-22710</w:t>
              </w:r>
            </w:hyperlink>
          </w:p>
        </w:tc>
        <w:tc>
          <w:tcPr>
            <w:tcW w:w="3171" w:type="dxa"/>
          </w:tcPr>
          <w:p w14:paraId="29DCE07C" w14:textId="207FC070" w:rsidR="00E379A6" w:rsidRDefault="0051287C">
            <w:pPr>
              <w:pStyle w:val="TableText"/>
            </w:pPr>
            <w:hyperlink w:anchor="E_ARO_Staph_Aureus_Specific_Tests_Resul">
              <w:r w:rsidR="000F5220">
                <w:rPr>
                  <w:rStyle w:val="HyperlinkText9pt"/>
                </w:rPr>
                <w:t>ARO Staph Aureus Specific Tests Result Observation (identifier: urn:oid:2.16.840.1.113883.10.20.5.6.189</w:t>
              </w:r>
            </w:hyperlink>
          </w:p>
        </w:tc>
      </w:tr>
    </w:tbl>
    <w:p w14:paraId="30019468" w14:textId="77777777" w:rsidR="00E379A6" w:rsidRDefault="00E379A6">
      <w:pPr>
        <w:pStyle w:val="BodyText"/>
      </w:pPr>
    </w:p>
    <w:p w14:paraId="47A72785" w14:textId="77777777" w:rsidR="00E379A6" w:rsidRDefault="000F5220">
      <w:pPr>
        <w:numPr>
          <w:ilvl w:val="0"/>
          <w:numId w:val="39"/>
        </w:numPr>
      </w:pPr>
      <w:r>
        <w:t xml:space="preserve">Conforms to Result Organizer template </w:t>
      </w:r>
      <w:r>
        <w:rPr>
          <w:rStyle w:val="XMLname"/>
        </w:rPr>
        <w:t>(identifier: urn:oid:2.16.840.1.113883.10.20.22.4.1)</w:t>
      </w:r>
      <w:r>
        <w:t>.</w:t>
      </w:r>
    </w:p>
    <w:p w14:paraId="72A3F151" w14:textId="77777777" w:rsidR="00E379A6" w:rsidRDefault="000F5220">
      <w:pPr>
        <w:numPr>
          <w:ilvl w:val="0"/>
          <w:numId w:val="39"/>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1106" w:name="C_86-22700"/>
      <w:bookmarkEnd w:id="1106"/>
      <w:r>
        <w:t xml:space="preserve"> (CONF:86-22700).</w:t>
      </w:r>
    </w:p>
    <w:p w14:paraId="166DAA69" w14:textId="77777777" w:rsidR="00E379A6" w:rsidRDefault="000F5220">
      <w:pPr>
        <w:numPr>
          <w:ilvl w:val="0"/>
          <w:numId w:val="3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107" w:name="C_86-22701"/>
      <w:bookmarkEnd w:id="1107"/>
      <w:r>
        <w:t xml:space="preserve"> (CONF:86-22701).</w:t>
      </w:r>
    </w:p>
    <w:p w14:paraId="082F4CE6" w14:textId="77777777" w:rsidR="00E379A6" w:rsidRDefault="000F5220">
      <w:pPr>
        <w:numPr>
          <w:ilvl w:val="0"/>
          <w:numId w:val="39"/>
        </w:numPr>
      </w:pPr>
      <w:r>
        <w:rPr>
          <w:rStyle w:val="keyword"/>
        </w:rPr>
        <w:t>SHALL</w:t>
      </w:r>
      <w:r>
        <w:t xml:space="preserve"> contain exactly one [1..1] </w:t>
      </w:r>
      <w:r>
        <w:rPr>
          <w:rStyle w:val="XMLnameBold"/>
        </w:rPr>
        <w:t>templateId</w:t>
      </w:r>
      <w:bookmarkStart w:id="1108" w:name="C_86-28209"/>
      <w:bookmarkEnd w:id="1108"/>
      <w:r>
        <w:t xml:space="preserve"> (CONF:86-28209) such that it</w:t>
      </w:r>
    </w:p>
    <w:p w14:paraId="19A5C35D" w14:textId="77777777" w:rsidR="00E379A6" w:rsidRDefault="000F5220">
      <w:pPr>
        <w:numPr>
          <w:ilvl w:val="1"/>
          <w:numId w:val="39"/>
        </w:numPr>
      </w:pPr>
      <w:r>
        <w:rPr>
          <w:rStyle w:val="keyword"/>
        </w:rPr>
        <w:t>SHALL</w:t>
      </w:r>
      <w:r>
        <w:t xml:space="preserve"> contain exactly one [1..1] </w:t>
      </w:r>
      <w:r>
        <w:rPr>
          <w:rStyle w:val="XMLnameBold"/>
        </w:rPr>
        <w:t>@root</w:t>
      </w:r>
      <w:r>
        <w:t>=</w:t>
      </w:r>
      <w:r>
        <w:rPr>
          <w:rStyle w:val="XMLname"/>
        </w:rPr>
        <w:t>"2.16.840.1.113883.10.20.22.4.1"</w:t>
      </w:r>
      <w:bookmarkStart w:id="1109" w:name="C_86-28210"/>
      <w:bookmarkEnd w:id="1109"/>
      <w:r>
        <w:t xml:space="preserve"> (CONF:86-28210).</w:t>
      </w:r>
    </w:p>
    <w:p w14:paraId="074475EB" w14:textId="77777777" w:rsidR="00E379A6" w:rsidRDefault="000F5220">
      <w:pPr>
        <w:numPr>
          <w:ilvl w:val="0"/>
          <w:numId w:val="39"/>
        </w:numPr>
      </w:pPr>
      <w:r>
        <w:rPr>
          <w:rStyle w:val="keyword"/>
        </w:rPr>
        <w:t>SHALL</w:t>
      </w:r>
      <w:r>
        <w:t xml:space="preserve"> contain exactly one [1..1] </w:t>
      </w:r>
      <w:r>
        <w:rPr>
          <w:rStyle w:val="XMLnameBold"/>
        </w:rPr>
        <w:t>templateId</w:t>
      </w:r>
      <w:bookmarkStart w:id="1110" w:name="C_86-22702"/>
      <w:bookmarkEnd w:id="1110"/>
      <w:r>
        <w:t xml:space="preserve"> (CONF:86-22702) such that it</w:t>
      </w:r>
    </w:p>
    <w:p w14:paraId="686C7583" w14:textId="77777777" w:rsidR="00E379A6" w:rsidRDefault="000F5220">
      <w:pPr>
        <w:numPr>
          <w:ilvl w:val="1"/>
          <w:numId w:val="39"/>
        </w:numPr>
      </w:pPr>
      <w:r>
        <w:rPr>
          <w:rStyle w:val="keyword"/>
        </w:rPr>
        <w:lastRenderedPageBreak/>
        <w:t>SHALL</w:t>
      </w:r>
      <w:r>
        <w:t xml:space="preserve"> contain exactly one [1..1] </w:t>
      </w:r>
      <w:r>
        <w:rPr>
          <w:rStyle w:val="XMLnameBold"/>
        </w:rPr>
        <w:t>@root</w:t>
      </w:r>
      <w:r>
        <w:t>=</w:t>
      </w:r>
      <w:r>
        <w:rPr>
          <w:rStyle w:val="XMLname"/>
        </w:rPr>
        <w:t>"2.16.840.1.113883.10.20.5.6.190"</w:t>
      </w:r>
      <w:bookmarkStart w:id="1111" w:name="C_86-22703"/>
      <w:bookmarkEnd w:id="1111"/>
      <w:r>
        <w:t xml:space="preserve"> (CONF:86-22703).</w:t>
      </w:r>
    </w:p>
    <w:p w14:paraId="23E504D3" w14:textId="77777777" w:rsidR="00E379A6" w:rsidRDefault="000F5220">
      <w:pPr>
        <w:numPr>
          <w:ilvl w:val="0"/>
          <w:numId w:val="39"/>
        </w:numPr>
      </w:pPr>
      <w:r>
        <w:rPr>
          <w:rStyle w:val="keyword"/>
        </w:rPr>
        <w:t>SHALL</w:t>
      </w:r>
      <w:r>
        <w:t xml:space="preserve"> contain exactly one [1..1] </w:t>
      </w:r>
      <w:r>
        <w:rPr>
          <w:rStyle w:val="XMLnameBold"/>
        </w:rPr>
        <w:t>id</w:t>
      </w:r>
      <w:bookmarkStart w:id="1112" w:name="C_86-22704"/>
      <w:bookmarkEnd w:id="1112"/>
      <w:r>
        <w:t xml:space="preserve"> (CONF:86-22704).</w:t>
      </w:r>
    </w:p>
    <w:p w14:paraId="23F6CB26" w14:textId="77777777" w:rsidR="00E379A6" w:rsidRDefault="000F5220">
      <w:pPr>
        <w:numPr>
          <w:ilvl w:val="1"/>
          <w:numId w:val="39"/>
        </w:numPr>
      </w:pPr>
      <w:r>
        <w:t xml:space="preserve">This id </w:t>
      </w:r>
      <w:r>
        <w:rPr>
          <w:rStyle w:val="keyword"/>
        </w:rPr>
        <w:t>SHALL</w:t>
      </w:r>
      <w:r>
        <w:t xml:space="preserve"> contain exactly one [1..1] </w:t>
      </w:r>
      <w:r>
        <w:rPr>
          <w:rStyle w:val="XMLnameBold"/>
        </w:rPr>
        <w:t>@nullFlavor</w:t>
      </w:r>
      <w:r>
        <w:t>=</w:t>
      </w:r>
      <w:r>
        <w:rPr>
          <w:rStyle w:val="XMLname"/>
        </w:rPr>
        <w:t>"NA"</w:t>
      </w:r>
      <w:bookmarkStart w:id="1113" w:name="C_86-23365"/>
      <w:bookmarkEnd w:id="1113"/>
      <w:r>
        <w:t xml:space="preserve"> (CONF:86-23365).</w:t>
      </w:r>
    </w:p>
    <w:p w14:paraId="4DDC48FF" w14:textId="77777777" w:rsidR="00E379A6" w:rsidRDefault="000F5220">
      <w:pPr>
        <w:numPr>
          <w:ilvl w:val="0"/>
          <w:numId w:val="39"/>
        </w:numPr>
      </w:pPr>
      <w:r>
        <w:rPr>
          <w:rStyle w:val="keyword"/>
        </w:rPr>
        <w:t>SHALL</w:t>
      </w:r>
      <w:r>
        <w:t xml:space="preserve"> contain exactly one [1..1] </w:t>
      </w:r>
      <w:r>
        <w:rPr>
          <w:rStyle w:val="XMLnameBold"/>
        </w:rPr>
        <w:t>code</w:t>
      </w:r>
      <w:bookmarkStart w:id="1114" w:name="C_86-22705"/>
      <w:bookmarkEnd w:id="1114"/>
      <w:r>
        <w:t xml:space="preserve"> (CONF:86-22705).</w:t>
      </w:r>
    </w:p>
    <w:p w14:paraId="16E93076" w14:textId="77777777" w:rsidR="00E379A6" w:rsidRDefault="000F5220">
      <w:pPr>
        <w:numPr>
          <w:ilvl w:val="1"/>
          <w:numId w:val="3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1115" w:name="C_86-22706"/>
      <w:bookmarkEnd w:id="1115"/>
      <w:r>
        <w:t xml:space="preserve"> (CONF:86-22706).</w:t>
      </w:r>
    </w:p>
    <w:p w14:paraId="0AF4DFD5" w14:textId="77777777" w:rsidR="00E379A6" w:rsidRDefault="000F5220">
      <w:pPr>
        <w:numPr>
          <w:ilvl w:val="0"/>
          <w:numId w:val="39"/>
        </w:numPr>
      </w:pPr>
      <w:r>
        <w:rPr>
          <w:rStyle w:val="keyword"/>
        </w:rPr>
        <w:t>SHALL</w:t>
      </w:r>
      <w:r>
        <w:t xml:space="preserve"> contain exactly one [1..1] </w:t>
      </w:r>
      <w:r>
        <w:rPr>
          <w:rStyle w:val="XMLnameBold"/>
        </w:rPr>
        <w:t>statusCode</w:t>
      </w:r>
      <w:bookmarkStart w:id="1116" w:name="C_86-22707"/>
      <w:bookmarkEnd w:id="1116"/>
      <w:r>
        <w:t xml:space="preserve"> (CONF:86-22707).</w:t>
      </w:r>
    </w:p>
    <w:p w14:paraId="6F3BB45C" w14:textId="77777777" w:rsidR="00E379A6" w:rsidRDefault="000F5220">
      <w:pPr>
        <w:numPr>
          <w:ilvl w:val="1"/>
          <w:numId w:val="3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117" w:name="C_86-22708"/>
      <w:bookmarkEnd w:id="1117"/>
      <w:r>
        <w:t xml:space="preserve"> (CONF:86-22708).</w:t>
      </w:r>
    </w:p>
    <w:p w14:paraId="60832049" w14:textId="77777777" w:rsidR="00E379A6" w:rsidRDefault="000F5220">
      <w:pPr>
        <w:numPr>
          <w:ilvl w:val="0"/>
          <w:numId w:val="39"/>
        </w:numPr>
      </w:pPr>
      <w:r>
        <w:rPr>
          <w:rStyle w:val="keyword"/>
        </w:rPr>
        <w:t>SHALL</w:t>
      </w:r>
      <w:r>
        <w:t xml:space="preserve"> contain at least one [1..*] </w:t>
      </w:r>
      <w:r>
        <w:rPr>
          <w:rStyle w:val="XMLnameBold"/>
        </w:rPr>
        <w:t>component</w:t>
      </w:r>
      <w:bookmarkStart w:id="1118" w:name="C_86-22709"/>
      <w:bookmarkEnd w:id="1118"/>
      <w:r>
        <w:t xml:space="preserve"> (CONF:86-22709) such that it</w:t>
      </w:r>
    </w:p>
    <w:p w14:paraId="217A7BE5" w14:textId="600640BB" w:rsidR="00E379A6" w:rsidRDefault="000F5220">
      <w:pPr>
        <w:numPr>
          <w:ilvl w:val="1"/>
          <w:numId w:val="39"/>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1119" w:name="C_86-22710"/>
      <w:bookmarkEnd w:id="1119"/>
      <w:r>
        <w:t xml:space="preserve"> (CONF:86-22710).</w:t>
      </w:r>
    </w:p>
    <w:p w14:paraId="72EFBED4" w14:textId="47BE13B3" w:rsidR="00E379A6" w:rsidRDefault="000F5220">
      <w:pPr>
        <w:pStyle w:val="Caption"/>
        <w:ind w:left="130" w:right="115"/>
      </w:pPr>
      <w:bookmarkStart w:id="1120" w:name="_Toc491882314"/>
      <w:r>
        <w:t xml:space="preserve">Figure </w:t>
      </w:r>
      <w:r>
        <w:fldChar w:fldCharType="begin"/>
      </w:r>
      <w:r>
        <w:instrText>SEQ Figure \* ARABIC</w:instrText>
      </w:r>
      <w:r>
        <w:fldChar w:fldCharType="separate"/>
      </w:r>
      <w:r w:rsidR="00D90831">
        <w:t>36</w:t>
      </w:r>
      <w:r>
        <w:fldChar w:fldCharType="end"/>
      </w:r>
      <w:r>
        <w:t>: ARO Staph Aureus Specific Tests Organizer Example</w:t>
      </w:r>
      <w:bookmarkEnd w:id="1120"/>
    </w:p>
    <w:p w14:paraId="7278C585" w14:textId="77777777" w:rsidR="00E379A6" w:rsidRDefault="000F5220">
      <w:pPr>
        <w:pStyle w:val="Example"/>
        <w:ind w:left="130" w:right="115"/>
      </w:pPr>
      <w:r>
        <w:t>&lt;organizer classCode="CLUSTER" moodCode="EVN"&gt;</w:t>
      </w:r>
    </w:p>
    <w:p w14:paraId="1E3E7EEC" w14:textId="77777777" w:rsidR="00E379A6" w:rsidRDefault="000F5220">
      <w:pPr>
        <w:pStyle w:val="Example"/>
        <w:ind w:left="130" w:right="115"/>
      </w:pPr>
      <w:r>
        <w:t xml:space="preserve">  &lt;!-- ARO Staph Aureus Specific Tests Organizer --&gt;</w:t>
      </w:r>
    </w:p>
    <w:p w14:paraId="5E97E419" w14:textId="77777777" w:rsidR="00E379A6" w:rsidRDefault="000F5220">
      <w:pPr>
        <w:pStyle w:val="Example"/>
        <w:ind w:left="130" w:right="115"/>
      </w:pPr>
      <w:r>
        <w:t xml:space="preserve">  &lt;templateId root="2.16.840.1.113883.10.20.5.6.190" /&gt;</w:t>
      </w:r>
    </w:p>
    <w:p w14:paraId="04166E0D" w14:textId="77777777" w:rsidR="00E379A6" w:rsidRDefault="000F5220">
      <w:pPr>
        <w:pStyle w:val="Example"/>
        <w:ind w:left="130" w:right="115"/>
      </w:pPr>
      <w:r>
        <w:t xml:space="preserve">  &lt;!-- Conforms to Consolidated CDA Result Organizer template --&gt;</w:t>
      </w:r>
    </w:p>
    <w:p w14:paraId="6B888977" w14:textId="77777777" w:rsidR="00E379A6" w:rsidRDefault="000F5220">
      <w:pPr>
        <w:pStyle w:val="Example"/>
        <w:ind w:left="130" w:right="115"/>
      </w:pPr>
      <w:r>
        <w:t xml:space="preserve">  &lt;templateId root="2.16.840.1.113883.10.20.22.4.1" /&gt;</w:t>
      </w:r>
    </w:p>
    <w:p w14:paraId="700E8287" w14:textId="77777777" w:rsidR="00E379A6" w:rsidRDefault="000F5220">
      <w:pPr>
        <w:pStyle w:val="Example"/>
        <w:ind w:left="130" w:right="115"/>
      </w:pPr>
      <w:r>
        <w:t xml:space="preserve">  &lt;id nullFlavor="NA" /&gt;</w:t>
      </w:r>
    </w:p>
    <w:p w14:paraId="77B26F3F" w14:textId="77777777" w:rsidR="00E379A6" w:rsidRDefault="000F5220">
      <w:pPr>
        <w:pStyle w:val="Example"/>
        <w:ind w:left="130" w:right="115"/>
      </w:pPr>
      <w:r>
        <w:t xml:space="preserve">  &lt;code code="18725-2" </w:t>
      </w:r>
    </w:p>
    <w:p w14:paraId="1362CDFC" w14:textId="77777777" w:rsidR="00E379A6" w:rsidRDefault="000F5220">
      <w:pPr>
        <w:pStyle w:val="Example"/>
        <w:ind w:left="130" w:right="115"/>
      </w:pPr>
      <w:r>
        <w:t xml:space="preserve">        codeSystem="2.16.840.1.113883.6.1" </w:t>
      </w:r>
    </w:p>
    <w:p w14:paraId="5084E708" w14:textId="77777777" w:rsidR="00E379A6" w:rsidRDefault="000F5220">
      <w:pPr>
        <w:pStyle w:val="Example"/>
        <w:ind w:left="130" w:right="115"/>
      </w:pPr>
      <w:r>
        <w:t xml:space="preserve">        codeSystemName="LOINC" </w:t>
      </w:r>
    </w:p>
    <w:p w14:paraId="159FF760" w14:textId="77777777" w:rsidR="00E379A6" w:rsidRDefault="000F5220">
      <w:pPr>
        <w:pStyle w:val="Example"/>
        <w:ind w:left="130" w:right="115"/>
      </w:pPr>
      <w:r>
        <w:t xml:space="preserve">        displayName="Microbiology studies" /&gt;</w:t>
      </w:r>
    </w:p>
    <w:p w14:paraId="34E1CCB5" w14:textId="77777777" w:rsidR="00E379A6" w:rsidRDefault="000F5220">
      <w:pPr>
        <w:pStyle w:val="Example"/>
        <w:ind w:left="130" w:right="115"/>
      </w:pPr>
      <w:r>
        <w:t xml:space="preserve">  &lt;statusCode code="completed" /&gt;</w:t>
      </w:r>
    </w:p>
    <w:p w14:paraId="55770362" w14:textId="77777777" w:rsidR="00E379A6" w:rsidRDefault="000F5220">
      <w:pPr>
        <w:pStyle w:val="Example"/>
        <w:ind w:left="130" w:right="115"/>
      </w:pPr>
      <w:r>
        <w:t xml:space="preserve">  &lt;component&gt;</w:t>
      </w:r>
    </w:p>
    <w:p w14:paraId="51C9B951" w14:textId="77777777" w:rsidR="00E379A6" w:rsidRDefault="000F5220">
      <w:pPr>
        <w:pStyle w:val="Example"/>
        <w:ind w:left="130" w:right="115"/>
      </w:pPr>
      <w:r>
        <w:t xml:space="preserve">    &lt;observation classCode="OBS" moodCode="EVN"&gt;</w:t>
      </w:r>
    </w:p>
    <w:p w14:paraId="42D735C9" w14:textId="77777777" w:rsidR="00E379A6" w:rsidRDefault="000F5220">
      <w:pPr>
        <w:pStyle w:val="Example"/>
        <w:ind w:left="130" w:right="115"/>
      </w:pPr>
      <w:r>
        <w:t xml:space="preserve">      &lt;!--  ARO Staph Aureus Specific Tests Result Observation --&gt;</w:t>
      </w:r>
    </w:p>
    <w:p w14:paraId="5537464C" w14:textId="77777777" w:rsidR="00E379A6" w:rsidRDefault="000F5220">
      <w:pPr>
        <w:pStyle w:val="Example"/>
        <w:ind w:left="130" w:right="115"/>
      </w:pPr>
      <w:r>
        <w:t xml:space="preserve">      &lt;templateId root="2.16.840.1.113883.10.20.5.6.189" /&gt;</w:t>
      </w:r>
    </w:p>
    <w:p w14:paraId="4490A920" w14:textId="77777777" w:rsidR="00E379A6" w:rsidRDefault="000F5220">
      <w:pPr>
        <w:pStyle w:val="Example"/>
        <w:ind w:left="130" w:right="115"/>
      </w:pPr>
      <w:r>
        <w:t xml:space="preserve">      &lt;!-- Conforms to Consolidated CDA Result Observation template --&gt;</w:t>
      </w:r>
    </w:p>
    <w:p w14:paraId="7CB51074" w14:textId="77777777" w:rsidR="00E379A6" w:rsidRDefault="000F5220">
      <w:pPr>
        <w:pStyle w:val="Example"/>
        <w:ind w:left="130" w:right="115"/>
      </w:pPr>
      <w:r>
        <w:t xml:space="preserve">      &lt;templateId root="2.16.840.1.113883.10.20.22.4.2" /&gt;</w:t>
      </w:r>
    </w:p>
    <w:p w14:paraId="49453E8E" w14:textId="77777777" w:rsidR="00E379A6" w:rsidRDefault="000F5220">
      <w:pPr>
        <w:pStyle w:val="Example"/>
        <w:ind w:left="130" w:right="115"/>
      </w:pPr>
      <w:r>
        <w:t xml:space="preserve">      ...</w:t>
      </w:r>
    </w:p>
    <w:p w14:paraId="007DB6B7" w14:textId="77777777" w:rsidR="00E379A6" w:rsidRDefault="000F5220">
      <w:pPr>
        <w:pStyle w:val="Example"/>
        <w:ind w:left="130" w:right="115"/>
      </w:pPr>
      <w:r>
        <w:t xml:space="preserve">    &lt;/observation&gt;</w:t>
      </w:r>
    </w:p>
    <w:p w14:paraId="71D737E2" w14:textId="77777777" w:rsidR="00E379A6" w:rsidRDefault="000F5220">
      <w:pPr>
        <w:pStyle w:val="Example"/>
        <w:ind w:left="130" w:right="115"/>
      </w:pPr>
      <w:r>
        <w:t xml:space="preserve">  &lt;/component&gt;</w:t>
      </w:r>
    </w:p>
    <w:p w14:paraId="6887DC26" w14:textId="77777777" w:rsidR="00E379A6" w:rsidRDefault="000F5220">
      <w:pPr>
        <w:pStyle w:val="Example"/>
        <w:ind w:left="130" w:right="115"/>
      </w:pPr>
      <w:r>
        <w:t xml:space="preserve">  ...</w:t>
      </w:r>
    </w:p>
    <w:p w14:paraId="3F159DB5" w14:textId="77777777" w:rsidR="00E379A6" w:rsidRDefault="000F5220">
      <w:pPr>
        <w:pStyle w:val="Example"/>
        <w:ind w:left="130" w:right="115"/>
      </w:pPr>
      <w:r>
        <w:t>&lt;/organizer&gt;</w:t>
      </w:r>
    </w:p>
    <w:p w14:paraId="3B5004EB" w14:textId="77777777" w:rsidR="00E379A6" w:rsidRDefault="00E379A6">
      <w:pPr>
        <w:pStyle w:val="BodyText"/>
      </w:pPr>
    </w:p>
    <w:p w14:paraId="07D96EE3" w14:textId="77777777" w:rsidR="00E379A6" w:rsidRDefault="000F5220">
      <w:pPr>
        <w:pStyle w:val="Heading2nospace"/>
      </w:pPr>
      <w:bookmarkStart w:id="1121" w:name="_Toc491882143"/>
      <w:r>
        <w:lastRenderedPageBreak/>
        <w:t>A</w:t>
      </w:r>
      <w:bookmarkStart w:id="1122" w:name="E_ARO_Staph_Aureus_Specific_Tests_Resul"/>
      <w:bookmarkEnd w:id="1122"/>
      <w:r>
        <w:t>RO Staph Aureus Specific Tests Result Observation</w:t>
      </w:r>
      <w:bookmarkEnd w:id="1121"/>
    </w:p>
    <w:p w14:paraId="3B7FA0D4" w14:textId="77777777" w:rsidR="00E379A6" w:rsidRDefault="000F5220">
      <w:pPr>
        <w:pStyle w:val="BracketData"/>
      </w:pPr>
      <w:r>
        <w:t>[observation: identifier urn:oid:2.16.840.1.113883.10.20.5.6.189 (closed)]</w:t>
      </w:r>
    </w:p>
    <w:p w14:paraId="2A49BEDB" w14:textId="77777777" w:rsidR="00E379A6" w:rsidRDefault="000F5220">
      <w:pPr>
        <w:pStyle w:val="BracketData"/>
      </w:pPr>
      <w:r>
        <w:t>Published as part of NHSN Healthcare Associated Infection (HAI) Reports Release 1 - US Realm</w:t>
      </w:r>
    </w:p>
    <w:p w14:paraId="6A2BA93A" w14:textId="061A743B" w:rsidR="00E379A6" w:rsidRDefault="000F5220">
      <w:pPr>
        <w:pStyle w:val="Caption"/>
      </w:pPr>
      <w:bookmarkStart w:id="1123" w:name="_Toc491882566"/>
      <w:r>
        <w:t xml:space="preserve">Table </w:t>
      </w:r>
      <w:r>
        <w:fldChar w:fldCharType="begin"/>
      </w:r>
      <w:r>
        <w:instrText>SEQ Table \* ARABIC</w:instrText>
      </w:r>
      <w:r>
        <w:fldChar w:fldCharType="separate"/>
      </w:r>
      <w:r w:rsidR="00D90831">
        <w:t>120</w:t>
      </w:r>
      <w:r>
        <w:fldChar w:fldCharType="end"/>
      </w:r>
      <w:r>
        <w:t>: ARO Staph Aureus Specific Tests Result Observation Contexts</w:t>
      </w:r>
      <w:bookmarkEnd w:id="11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0: ARO Staph Aureus Specific Tests Result Observation Contexts"/>
        <w:tblDescription w:val="Table 120: ARO Staph Aureus Specific Tests Result Observation Contexts"/>
      </w:tblPr>
      <w:tblGrid>
        <w:gridCol w:w="5040"/>
        <w:gridCol w:w="5040"/>
      </w:tblGrid>
      <w:tr w:rsidR="00E379A6" w14:paraId="23333C7E" w14:textId="77777777" w:rsidTr="000B7921">
        <w:trPr>
          <w:jc w:val="center"/>
        </w:trPr>
        <w:tc>
          <w:tcPr>
            <w:tcW w:w="360" w:type="dxa"/>
            <w:shd w:val="clear" w:color="auto" w:fill="E6E6E6"/>
          </w:tcPr>
          <w:p w14:paraId="280815D3" w14:textId="77777777" w:rsidR="00E379A6" w:rsidRDefault="000F5220">
            <w:pPr>
              <w:pStyle w:val="TableHead"/>
            </w:pPr>
            <w:r>
              <w:t>Contained By:</w:t>
            </w:r>
          </w:p>
        </w:tc>
        <w:tc>
          <w:tcPr>
            <w:tcW w:w="360" w:type="dxa"/>
            <w:shd w:val="clear" w:color="auto" w:fill="E6E6E6"/>
          </w:tcPr>
          <w:p w14:paraId="593A0DE0" w14:textId="77777777" w:rsidR="00E379A6" w:rsidRDefault="000F5220">
            <w:pPr>
              <w:pStyle w:val="TableHead"/>
            </w:pPr>
            <w:r>
              <w:t>Contains:</w:t>
            </w:r>
          </w:p>
        </w:tc>
      </w:tr>
      <w:tr w:rsidR="00E379A6" w14:paraId="14626A73" w14:textId="77777777" w:rsidTr="000B7921">
        <w:trPr>
          <w:jc w:val="center"/>
        </w:trPr>
        <w:tc>
          <w:tcPr>
            <w:tcW w:w="360" w:type="dxa"/>
          </w:tcPr>
          <w:p w14:paraId="7FA479BF" w14:textId="666E0587" w:rsidR="00E379A6" w:rsidRDefault="0051287C">
            <w:pPr>
              <w:pStyle w:val="TableText"/>
            </w:pPr>
            <w:hyperlink w:anchor="E_ARO_Staph_Aureus_Specific_Tests_Organ">
              <w:r w:rsidR="000F5220">
                <w:rPr>
                  <w:rStyle w:val="HyperlinkText9pt"/>
                </w:rPr>
                <w:t>ARO Staph Aureus Specific Tests Organizer</w:t>
              </w:r>
            </w:hyperlink>
            <w:r w:rsidR="000F5220">
              <w:t xml:space="preserve"> (required)</w:t>
            </w:r>
          </w:p>
        </w:tc>
        <w:tc>
          <w:tcPr>
            <w:tcW w:w="360" w:type="dxa"/>
          </w:tcPr>
          <w:p w14:paraId="63DF9BA1" w14:textId="77777777" w:rsidR="00E379A6" w:rsidRDefault="00E379A6"/>
        </w:tc>
      </w:tr>
    </w:tbl>
    <w:p w14:paraId="1E9A7407" w14:textId="77777777" w:rsidR="00E379A6" w:rsidRDefault="00E379A6">
      <w:pPr>
        <w:pStyle w:val="BodyText"/>
      </w:pPr>
    </w:p>
    <w:p w14:paraId="2661F780" w14:textId="77777777" w:rsidR="00E379A6" w:rsidRDefault="000F5220">
      <w:pPr>
        <w:pStyle w:val="BodyText"/>
      </w:pPr>
      <w:r>
        <w:t>This clinical statement represents the results of a Staphylococcus aureus-specific test when performing antimicrobial susceptibility testing. The type of test is recorded in the code element; the results of the test are recorded in the value element.</w:t>
      </w:r>
    </w:p>
    <w:p w14:paraId="1760C3DE" w14:textId="3289BD8C" w:rsidR="00E379A6" w:rsidRDefault="000F5220">
      <w:pPr>
        <w:pStyle w:val="Caption"/>
      </w:pPr>
      <w:bookmarkStart w:id="1124" w:name="_Toc491882567"/>
      <w:r>
        <w:lastRenderedPageBreak/>
        <w:t xml:space="preserve">Table </w:t>
      </w:r>
      <w:r>
        <w:fldChar w:fldCharType="begin"/>
      </w:r>
      <w:r>
        <w:instrText>SEQ Table \* ARABIC</w:instrText>
      </w:r>
      <w:r>
        <w:fldChar w:fldCharType="separate"/>
      </w:r>
      <w:r w:rsidR="00D90831">
        <w:t>121</w:t>
      </w:r>
      <w:r>
        <w:fldChar w:fldCharType="end"/>
      </w:r>
      <w:r>
        <w:t>: ARO Staph Aureus Specific Tests Result Observation Constraints Overview</w:t>
      </w:r>
      <w:bookmarkEnd w:id="1124"/>
    </w:p>
    <w:tbl>
      <w:tblPr>
        <w:tblStyle w:val="TableGrid"/>
        <w:tblW w:w="10080" w:type="dxa"/>
        <w:jc w:val="center"/>
        <w:tblLayout w:type="fixed"/>
        <w:tblLook w:val="02A0" w:firstRow="1" w:lastRow="0" w:firstColumn="1" w:lastColumn="0" w:noHBand="1" w:noVBand="0"/>
        <w:tblCaption w:val="Table 121: ARO Staph Aureus Specific Tests Result Observation Constraints Overview"/>
        <w:tblDescription w:val="Table 121: ARO Staph Aureus Specific Tests Result Observation Constraints Overview"/>
      </w:tblPr>
      <w:tblGrid>
        <w:gridCol w:w="3498"/>
        <w:gridCol w:w="731"/>
        <w:gridCol w:w="877"/>
        <w:gridCol w:w="877"/>
        <w:gridCol w:w="877"/>
        <w:gridCol w:w="3220"/>
      </w:tblGrid>
      <w:tr w:rsidR="00E379A6" w14:paraId="4915C701" w14:textId="77777777" w:rsidTr="000B7921">
        <w:trPr>
          <w:cantSplit/>
          <w:tblHeader/>
          <w:jc w:val="center"/>
        </w:trPr>
        <w:tc>
          <w:tcPr>
            <w:tcW w:w="0" w:type="dxa"/>
            <w:shd w:val="clear" w:color="auto" w:fill="E6E6E6"/>
            <w:noWrap/>
          </w:tcPr>
          <w:p w14:paraId="7646D15E" w14:textId="77777777" w:rsidR="00E379A6" w:rsidRDefault="000F5220">
            <w:pPr>
              <w:pStyle w:val="TableHead"/>
            </w:pPr>
            <w:r>
              <w:t>XPath</w:t>
            </w:r>
          </w:p>
        </w:tc>
        <w:tc>
          <w:tcPr>
            <w:tcW w:w="720" w:type="dxa"/>
            <w:shd w:val="clear" w:color="auto" w:fill="E6E6E6"/>
            <w:noWrap/>
          </w:tcPr>
          <w:p w14:paraId="15DB0C6C" w14:textId="77777777" w:rsidR="00E379A6" w:rsidRDefault="000F5220">
            <w:pPr>
              <w:pStyle w:val="TableHead"/>
            </w:pPr>
            <w:r>
              <w:t>Card.</w:t>
            </w:r>
          </w:p>
        </w:tc>
        <w:tc>
          <w:tcPr>
            <w:tcW w:w="864" w:type="dxa"/>
            <w:shd w:val="clear" w:color="auto" w:fill="E6E6E6"/>
            <w:noWrap/>
          </w:tcPr>
          <w:p w14:paraId="0F7835B9" w14:textId="77777777" w:rsidR="00E379A6" w:rsidRDefault="000F5220">
            <w:pPr>
              <w:pStyle w:val="TableHead"/>
            </w:pPr>
            <w:r>
              <w:t>Verb</w:t>
            </w:r>
          </w:p>
        </w:tc>
        <w:tc>
          <w:tcPr>
            <w:tcW w:w="864" w:type="dxa"/>
            <w:shd w:val="clear" w:color="auto" w:fill="E6E6E6"/>
            <w:noWrap/>
          </w:tcPr>
          <w:p w14:paraId="11B1AD50" w14:textId="77777777" w:rsidR="00E379A6" w:rsidRDefault="000F5220">
            <w:pPr>
              <w:pStyle w:val="TableHead"/>
            </w:pPr>
            <w:r>
              <w:t>Data Type</w:t>
            </w:r>
          </w:p>
        </w:tc>
        <w:tc>
          <w:tcPr>
            <w:tcW w:w="864" w:type="dxa"/>
            <w:shd w:val="clear" w:color="auto" w:fill="E6E6E6"/>
            <w:noWrap/>
          </w:tcPr>
          <w:p w14:paraId="685284E4" w14:textId="77777777" w:rsidR="00E379A6" w:rsidRDefault="000F5220">
            <w:pPr>
              <w:pStyle w:val="TableHead"/>
            </w:pPr>
            <w:r>
              <w:t>CONF#</w:t>
            </w:r>
          </w:p>
        </w:tc>
        <w:tc>
          <w:tcPr>
            <w:tcW w:w="864" w:type="dxa"/>
            <w:shd w:val="clear" w:color="auto" w:fill="E6E6E6"/>
            <w:noWrap/>
          </w:tcPr>
          <w:p w14:paraId="40C10CD3" w14:textId="77777777" w:rsidR="00E379A6" w:rsidRDefault="000F5220">
            <w:pPr>
              <w:pStyle w:val="TableHead"/>
            </w:pPr>
            <w:r>
              <w:t>Value</w:t>
            </w:r>
          </w:p>
        </w:tc>
      </w:tr>
      <w:tr w:rsidR="00E379A6" w14:paraId="4C58F57C" w14:textId="77777777" w:rsidTr="000B7921">
        <w:trPr>
          <w:cantSplit/>
          <w:jc w:val="center"/>
        </w:trPr>
        <w:tc>
          <w:tcPr>
            <w:tcW w:w="9928" w:type="dxa"/>
            <w:gridSpan w:val="6"/>
          </w:tcPr>
          <w:p w14:paraId="63804EB9" w14:textId="77777777" w:rsidR="00E379A6" w:rsidRDefault="000F5220">
            <w:pPr>
              <w:pStyle w:val="TableText"/>
            </w:pPr>
            <w:r>
              <w:t>observation (identifier: urn:oid:2.16.840.1.113883.10.20.5.6.189)</w:t>
            </w:r>
          </w:p>
        </w:tc>
      </w:tr>
      <w:tr w:rsidR="00E379A6" w14:paraId="2B5020A0" w14:textId="77777777" w:rsidTr="000B7921">
        <w:trPr>
          <w:cantSplit/>
          <w:jc w:val="center"/>
        </w:trPr>
        <w:tc>
          <w:tcPr>
            <w:tcW w:w="3445" w:type="dxa"/>
          </w:tcPr>
          <w:p w14:paraId="0BCE6D91" w14:textId="77777777" w:rsidR="00E379A6" w:rsidRDefault="000F5220">
            <w:pPr>
              <w:pStyle w:val="TableText"/>
            </w:pPr>
            <w:r>
              <w:tab/>
              <w:t>@classCode</w:t>
            </w:r>
          </w:p>
        </w:tc>
        <w:tc>
          <w:tcPr>
            <w:tcW w:w="720" w:type="dxa"/>
          </w:tcPr>
          <w:p w14:paraId="094E0D26" w14:textId="77777777" w:rsidR="00E379A6" w:rsidRDefault="000F5220">
            <w:pPr>
              <w:pStyle w:val="TableText"/>
            </w:pPr>
            <w:r>
              <w:t>1..1</w:t>
            </w:r>
          </w:p>
        </w:tc>
        <w:tc>
          <w:tcPr>
            <w:tcW w:w="864" w:type="dxa"/>
          </w:tcPr>
          <w:p w14:paraId="125B2A7F" w14:textId="77777777" w:rsidR="00E379A6" w:rsidRDefault="000F5220">
            <w:pPr>
              <w:pStyle w:val="TableText"/>
            </w:pPr>
            <w:r>
              <w:t>SHALL</w:t>
            </w:r>
          </w:p>
        </w:tc>
        <w:tc>
          <w:tcPr>
            <w:tcW w:w="864" w:type="dxa"/>
          </w:tcPr>
          <w:p w14:paraId="4E7A0CBF" w14:textId="77777777" w:rsidR="00E379A6" w:rsidRDefault="00E379A6">
            <w:pPr>
              <w:pStyle w:val="TableText"/>
            </w:pPr>
          </w:p>
        </w:tc>
        <w:tc>
          <w:tcPr>
            <w:tcW w:w="864" w:type="dxa"/>
          </w:tcPr>
          <w:p w14:paraId="3B47E795" w14:textId="77981B0F" w:rsidR="00E379A6" w:rsidRDefault="0051287C">
            <w:pPr>
              <w:pStyle w:val="TableText"/>
            </w:pPr>
            <w:hyperlink w:anchor="C_86-22687">
              <w:r w:rsidR="000F5220">
                <w:rPr>
                  <w:rStyle w:val="HyperlinkText9pt"/>
                </w:rPr>
                <w:t>86-22687</w:t>
              </w:r>
            </w:hyperlink>
          </w:p>
        </w:tc>
        <w:tc>
          <w:tcPr>
            <w:tcW w:w="3171" w:type="dxa"/>
          </w:tcPr>
          <w:p w14:paraId="508C240E" w14:textId="77777777" w:rsidR="00E379A6" w:rsidRDefault="000F5220">
            <w:pPr>
              <w:pStyle w:val="TableText"/>
            </w:pPr>
            <w:r>
              <w:t>urn:oid:2.16.840.1.113883.5.6 (HL7ActClass) = OBS</w:t>
            </w:r>
          </w:p>
        </w:tc>
      </w:tr>
      <w:tr w:rsidR="00E379A6" w14:paraId="08B74C92" w14:textId="77777777" w:rsidTr="000B7921">
        <w:trPr>
          <w:cantSplit/>
          <w:jc w:val="center"/>
        </w:trPr>
        <w:tc>
          <w:tcPr>
            <w:tcW w:w="3445" w:type="dxa"/>
          </w:tcPr>
          <w:p w14:paraId="3C007769" w14:textId="77777777" w:rsidR="00E379A6" w:rsidRDefault="000F5220">
            <w:pPr>
              <w:pStyle w:val="TableText"/>
            </w:pPr>
            <w:r>
              <w:tab/>
              <w:t>@moodCode</w:t>
            </w:r>
          </w:p>
        </w:tc>
        <w:tc>
          <w:tcPr>
            <w:tcW w:w="720" w:type="dxa"/>
          </w:tcPr>
          <w:p w14:paraId="78F1D673" w14:textId="77777777" w:rsidR="00E379A6" w:rsidRDefault="000F5220">
            <w:pPr>
              <w:pStyle w:val="TableText"/>
            </w:pPr>
            <w:r>
              <w:t>1..1</w:t>
            </w:r>
          </w:p>
        </w:tc>
        <w:tc>
          <w:tcPr>
            <w:tcW w:w="864" w:type="dxa"/>
          </w:tcPr>
          <w:p w14:paraId="70BCFBC6" w14:textId="77777777" w:rsidR="00E379A6" w:rsidRDefault="000F5220">
            <w:pPr>
              <w:pStyle w:val="TableText"/>
            </w:pPr>
            <w:r>
              <w:t>SHALL</w:t>
            </w:r>
          </w:p>
        </w:tc>
        <w:tc>
          <w:tcPr>
            <w:tcW w:w="864" w:type="dxa"/>
          </w:tcPr>
          <w:p w14:paraId="1D13E0D4" w14:textId="77777777" w:rsidR="00E379A6" w:rsidRDefault="00E379A6">
            <w:pPr>
              <w:pStyle w:val="TableText"/>
            </w:pPr>
          </w:p>
        </w:tc>
        <w:tc>
          <w:tcPr>
            <w:tcW w:w="864" w:type="dxa"/>
          </w:tcPr>
          <w:p w14:paraId="1EA4EF46" w14:textId="215304FD" w:rsidR="00E379A6" w:rsidRDefault="0051287C">
            <w:pPr>
              <w:pStyle w:val="TableText"/>
            </w:pPr>
            <w:hyperlink w:anchor="C_86-22688">
              <w:r w:rsidR="000F5220">
                <w:rPr>
                  <w:rStyle w:val="HyperlinkText9pt"/>
                </w:rPr>
                <w:t>86-22688</w:t>
              </w:r>
            </w:hyperlink>
          </w:p>
        </w:tc>
        <w:tc>
          <w:tcPr>
            <w:tcW w:w="3171" w:type="dxa"/>
          </w:tcPr>
          <w:p w14:paraId="387C0422" w14:textId="77777777" w:rsidR="00E379A6" w:rsidRDefault="000F5220">
            <w:pPr>
              <w:pStyle w:val="TableText"/>
            </w:pPr>
            <w:r>
              <w:t>urn:oid:2.16.840.1.113883.5.1001 (ActMood) = EVN</w:t>
            </w:r>
          </w:p>
        </w:tc>
      </w:tr>
      <w:tr w:rsidR="00E379A6" w14:paraId="5E00D24B" w14:textId="77777777" w:rsidTr="000B7921">
        <w:trPr>
          <w:cantSplit/>
          <w:jc w:val="center"/>
        </w:trPr>
        <w:tc>
          <w:tcPr>
            <w:tcW w:w="3445" w:type="dxa"/>
          </w:tcPr>
          <w:p w14:paraId="7B0123B3" w14:textId="77777777" w:rsidR="00E379A6" w:rsidRDefault="000F5220">
            <w:pPr>
              <w:pStyle w:val="TableText"/>
            </w:pPr>
            <w:r>
              <w:tab/>
              <w:t>templateId</w:t>
            </w:r>
          </w:p>
        </w:tc>
        <w:tc>
          <w:tcPr>
            <w:tcW w:w="720" w:type="dxa"/>
          </w:tcPr>
          <w:p w14:paraId="75C37FBD" w14:textId="77777777" w:rsidR="00E379A6" w:rsidRDefault="000F5220">
            <w:pPr>
              <w:pStyle w:val="TableText"/>
            </w:pPr>
            <w:r>
              <w:t>1..1</w:t>
            </w:r>
          </w:p>
        </w:tc>
        <w:tc>
          <w:tcPr>
            <w:tcW w:w="864" w:type="dxa"/>
          </w:tcPr>
          <w:p w14:paraId="68085D49" w14:textId="77777777" w:rsidR="00E379A6" w:rsidRDefault="000F5220">
            <w:pPr>
              <w:pStyle w:val="TableText"/>
            </w:pPr>
            <w:r>
              <w:t>SHALL</w:t>
            </w:r>
          </w:p>
        </w:tc>
        <w:tc>
          <w:tcPr>
            <w:tcW w:w="864" w:type="dxa"/>
          </w:tcPr>
          <w:p w14:paraId="23EF9B74" w14:textId="77777777" w:rsidR="00E379A6" w:rsidRDefault="00E379A6">
            <w:pPr>
              <w:pStyle w:val="TableText"/>
            </w:pPr>
          </w:p>
        </w:tc>
        <w:tc>
          <w:tcPr>
            <w:tcW w:w="864" w:type="dxa"/>
          </w:tcPr>
          <w:p w14:paraId="3A2B7421" w14:textId="08F31F2D" w:rsidR="00E379A6" w:rsidRDefault="0051287C">
            <w:pPr>
              <w:pStyle w:val="TableText"/>
            </w:pPr>
            <w:hyperlink w:anchor="C_86-28211">
              <w:r w:rsidR="000F5220">
                <w:rPr>
                  <w:rStyle w:val="HyperlinkText9pt"/>
                </w:rPr>
                <w:t>86-28211</w:t>
              </w:r>
            </w:hyperlink>
          </w:p>
        </w:tc>
        <w:tc>
          <w:tcPr>
            <w:tcW w:w="3171" w:type="dxa"/>
          </w:tcPr>
          <w:p w14:paraId="3012D84D" w14:textId="77777777" w:rsidR="00E379A6" w:rsidRDefault="00E379A6">
            <w:pPr>
              <w:pStyle w:val="TableText"/>
            </w:pPr>
          </w:p>
        </w:tc>
      </w:tr>
      <w:tr w:rsidR="00E379A6" w14:paraId="4F109C3C" w14:textId="77777777" w:rsidTr="000B7921">
        <w:trPr>
          <w:cantSplit/>
          <w:jc w:val="center"/>
        </w:trPr>
        <w:tc>
          <w:tcPr>
            <w:tcW w:w="3445" w:type="dxa"/>
          </w:tcPr>
          <w:p w14:paraId="60907CA8" w14:textId="77777777" w:rsidR="00E379A6" w:rsidRDefault="000F5220">
            <w:pPr>
              <w:pStyle w:val="TableText"/>
            </w:pPr>
            <w:r>
              <w:tab/>
            </w:r>
            <w:r>
              <w:tab/>
              <w:t>@root</w:t>
            </w:r>
          </w:p>
        </w:tc>
        <w:tc>
          <w:tcPr>
            <w:tcW w:w="720" w:type="dxa"/>
          </w:tcPr>
          <w:p w14:paraId="220B2B13" w14:textId="77777777" w:rsidR="00E379A6" w:rsidRDefault="000F5220">
            <w:pPr>
              <w:pStyle w:val="TableText"/>
            </w:pPr>
            <w:r>
              <w:t>1..1</w:t>
            </w:r>
          </w:p>
        </w:tc>
        <w:tc>
          <w:tcPr>
            <w:tcW w:w="864" w:type="dxa"/>
          </w:tcPr>
          <w:p w14:paraId="21803CEA" w14:textId="77777777" w:rsidR="00E379A6" w:rsidRDefault="000F5220">
            <w:pPr>
              <w:pStyle w:val="TableText"/>
            </w:pPr>
            <w:r>
              <w:t>SHALL</w:t>
            </w:r>
          </w:p>
        </w:tc>
        <w:tc>
          <w:tcPr>
            <w:tcW w:w="864" w:type="dxa"/>
          </w:tcPr>
          <w:p w14:paraId="4FAD9BA6" w14:textId="77777777" w:rsidR="00E379A6" w:rsidRDefault="00E379A6">
            <w:pPr>
              <w:pStyle w:val="TableText"/>
            </w:pPr>
          </w:p>
        </w:tc>
        <w:tc>
          <w:tcPr>
            <w:tcW w:w="864" w:type="dxa"/>
          </w:tcPr>
          <w:p w14:paraId="52390373" w14:textId="71FFBCD7" w:rsidR="00E379A6" w:rsidRDefault="0051287C">
            <w:pPr>
              <w:pStyle w:val="TableText"/>
            </w:pPr>
            <w:hyperlink w:anchor="C_86-28212">
              <w:r w:rsidR="000F5220">
                <w:rPr>
                  <w:rStyle w:val="HyperlinkText9pt"/>
                </w:rPr>
                <w:t>86-28212</w:t>
              </w:r>
            </w:hyperlink>
          </w:p>
        </w:tc>
        <w:tc>
          <w:tcPr>
            <w:tcW w:w="3171" w:type="dxa"/>
          </w:tcPr>
          <w:p w14:paraId="70462BF0" w14:textId="77777777" w:rsidR="00E379A6" w:rsidRDefault="000F5220">
            <w:pPr>
              <w:pStyle w:val="TableText"/>
            </w:pPr>
            <w:r>
              <w:t>2.16.840.1.113883.10.20.22.4.2</w:t>
            </w:r>
          </w:p>
        </w:tc>
      </w:tr>
      <w:tr w:rsidR="00E379A6" w14:paraId="76238A01" w14:textId="77777777" w:rsidTr="000B7921">
        <w:trPr>
          <w:cantSplit/>
          <w:jc w:val="center"/>
        </w:trPr>
        <w:tc>
          <w:tcPr>
            <w:tcW w:w="3445" w:type="dxa"/>
          </w:tcPr>
          <w:p w14:paraId="4B4681FD" w14:textId="77777777" w:rsidR="00E379A6" w:rsidRDefault="000F5220">
            <w:pPr>
              <w:pStyle w:val="TableText"/>
            </w:pPr>
            <w:r>
              <w:tab/>
              <w:t>templateId</w:t>
            </w:r>
          </w:p>
        </w:tc>
        <w:tc>
          <w:tcPr>
            <w:tcW w:w="720" w:type="dxa"/>
          </w:tcPr>
          <w:p w14:paraId="6AF598BB" w14:textId="77777777" w:rsidR="00E379A6" w:rsidRDefault="000F5220">
            <w:pPr>
              <w:pStyle w:val="TableText"/>
            </w:pPr>
            <w:r>
              <w:t>1..1</w:t>
            </w:r>
          </w:p>
        </w:tc>
        <w:tc>
          <w:tcPr>
            <w:tcW w:w="864" w:type="dxa"/>
          </w:tcPr>
          <w:p w14:paraId="6AF12542" w14:textId="77777777" w:rsidR="00E379A6" w:rsidRDefault="000F5220">
            <w:pPr>
              <w:pStyle w:val="TableText"/>
            </w:pPr>
            <w:r>
              <w:t>SHALL</w:t>
            </w:r>
          </w:p>
        </w:tc>
        <w:tc>
          <w:tcPr>
            <w:tcW w:w="864" w:type="dxa"/>
          </w:tcPr>
          <w:p w14:paraId="402F4166" w14:textId="77777777" w:rsidR="00E379A6" w:rsidRDefault="00E379A6">
            <w:pPr>
              <w:pStyle w:val="TableText"/>
            </w:pPr>
          </w:p>
        </w:tc>
        <w:tc>
          <w:tcPr>
            <w:tcW w:w="864" w:type="dxa"/>
          </w:tcPr>
          <w:p w14:paraId="6FECB999" w14:textId="7AFC667C" w:rsidR="00E379A6" w:rsidRDefault="0051287C">
            <w:pPr>
              <w:pStyle w:val="TableText"/>
            </w:pPr>
            <w:hyperlink w:anchor="C_86-22689">
              <w:r w:rsidR="000F5220">
                <w:rPr>
                  <w:rStyle w:val="HyperlinkText9pt"/>
                </w:rPr>
                <w:t>86-22689</w:t>
              </w:r>
            </w:hyperlink>
          </w:p>
        </w:tc>
        <w:tc>
          <w:tcPr>
            <w:tcW w:w="3171" w:type="dxa"/>
          </w:tcPr>
          <w:p w14:paraId="679910B9" w14:textId="77777777" w:rsidR="00E379A6" w:rsidRDefault="00E379A6">
            <w:pPr>
              <w:pStyle w:val="TableText"/>
            </w:pPr>
          </w:p>
        </w:tc>
      </w:tr>
      <w:tr w:rsidR="00E379A6" w14:paraId="710BC737" w14:textId="77777777" w:rsidTr="000B7921">
        <w:trPr>
          <w:cantSplit/>
          <w:jc w:val="center"/>
        </w:trPr>
        <w:tc>
          <w:tcPr>
            <w:tcW w:w="3445" w:type="dxa"/>
          </w:tcPr>
          <w:p w14:paraId="4C7251C8" w14:textId="77777777" w:rsidR="00E379A6" w:rsidRDefault="000F5220">
            <w:pPr>
              <w:pStyle w:val="TableText"/>
            </w:pPr>
            <w:r>
              <w:tab/>
            </w:r>
            <w:r>
              <w:tab/>
              <w:t>@root</w:t>
            </w:r>
          </w:p>
        </w:tc>
        <w:tc>
          <w:tcPr>
            <w:tcW w:w="720" w:type="dxa"/>
          </w:tcPr>
          <w:p w14:paraId="58B84497" w14:textId="77777777" w:rsidR="00E379A6" w:rsidRDefault="000F5220">
            <w:pPr>
              <w:pStyle w:val="TableText"/>
            </w:pPr>
            <w:r>
              <w:t>1..1</w:t>
            </w:r>
          </w:p>
        </w:tc>
        <w:tc>
          <w:tcPr>
            <w:tcW w:w="864" w:type="dxa"/>
          </w:tcPr>
          <w:p w14:paraId="302C3404" w14:textId="77777777" w:rsidR="00E379A6" w:rsidRDefault="000F5220">
            <w:pPr>
              <w:pStyle w:val="TableText"/>
            </w:pPr>
            <w:r>
              <w:t>SHALL</w:t>
            </w:r>
          </w:p>
        </w:tc>
        <w:tc>
          <w:tcPr>
            <w:tcW w:w="864" w:type="dxa"/>
          </w:tcPr>
          <w:p w14:paraId="2AD44B28" w14:textId="77777777" w:rsidR="00E379A6" w:rsidRDefault="00E379A6">
            <w:pPr>
              <w:pStyle w:val="TableText"/>
            </w:pPr>
          </w:p>
        </w:tc>
        <w:tc>
          <w:tcPr>
            <w:tcW w:w="864" w:type="dxa"/>
          </w:tcPr>
          <w:p w14:paraId="2D53FEDF" w14:textId="3FF48FEB" w:rsidR="00E379A6" w:rsidRDefault="0051287C">
            <w:pPr>
              <w:pStyle w:val="TableText"/>
            </w:pPr>
            <w:hyperlink w:anchor="C_86-22690">
              <w:r w:rsidR="000F5220">
                <w:rPr>
                  <w:rStyle w:val="HyperlinkText9pt"/>
                </w:rPr>
                <w:t>86-22690</w:t>
              </w:r>
            </w:hyperlink>
          </w:p>
        </w:tc>
        <w:tc>
          <w:tcPr>
            <w:tcW w:w="3171" w:type="dxa"/>
          </w:tcPr>
          <w:p w14:paraId="0A65737A" w14:textId="77777777" w:rsidR="00E379A6" w:rsidRDefault="000F5220">
            <w:pPr>
              <w:pStyle w:val="TableText"/>
            </w:pPr>
            <w:r>
              <w:t>2.16.840.1.113883.10.20.5.6.189</w:t>
            </w:r>
          </w:p>
        </w:tc>
      </w:tr>
      <w:tr w:rsidR="00E379A6" w14:paraId="2D1ECD21" w14:textId="77777777" w:rsidTr="000B7921">
        <w:trPr>
          <w:cantSplit/>
          <w:jc w:val="center"/>
        </w:trPr>
        <w:tc>
          <w:tcPr>
            <w:tcW w:w="3445" w:type="dxa"/>
          </w:tcPr>
          <w:p w14:paraId="6BE67626" w14:textId="77777777" w:rsidR="00E379A6" w:rsidRDefault="000F5220">
            <w:pPr>
              <w:pStyle w:val="TableText"/>
            </w:pPr>
            <w:r>
              <w:tab/>
              <w:t>id</w:t>
            </w:r>
          </w:p>
        </w:tc>
        <w:tc>
          <w:tcPr>
            <w:tcW w:w="720" w:type="dxa"/>
          </w:tcPr>
          <w:p w14:paraId="034F82AC" w14:textId="77777777" w:rsidR="00E379A6" w:rsidRDefault="000F5220">
            <w:pPr>
              <w:pStyle w:val="TableText"/>
            </w:pPr>
            <w:r>
              <w:t>1..1</w:t>
            </w:r>
          </w:p>
        </w:tc>
        <w:tc>
          <w:tcPr>
            <w:tcW w:w="864" w:type="dxa"/>
          </w:tcPr>
          <w:p w14:paraId="1C54C57F" w14:textId="77777777" w:rsidR="00E379A6" w:rsidRDefault="000F5220">
            <w:pPr>
              <w:pStyle w:val="TableText"/>
            </w:pPr>
            <w:r>
              <w:t>SHALL</w:t>
            </w:r>
          </w:p>
        </w:tc>
        <w:tc>
          <w:tcPr>
            <w:tcW w:w="864" w:type="dxa"/>
          </w:tcPr>
          <w:p w14:paraId="7B2957C7" w14:textId="77777777" w:rsidR="00E379A6" w:rsidRDefault="00E379A6">
            <w:pPr>
              <w:pStyle w:val="TableText"/>
            </w:pPr>
          </w:p>
        </w:tc>
        <w:tc>
          <w:tcPr>
            <w:tcW w:w="864" w:type="dxa"/>
          </w:tcPr>
          <w:p w14:paraId="7C195870" w14:textId="2442015D" w:rsidR="00E379A6" w:rsidRDefault="0051287C">
            <w:pPr>
              <w:pStyle w:val="TableText"/>
            </w:pPr>
            <w:hyperlink w:anchor="C_86-22691">
              <w:r w:rsidR="000F5220">
                <w:rPr>
                  <w:rStyle w:val="HyperlinkText9pt"/>
                </w:rPr>
                <w:t>86-22691</w:t>
              </w:r>
            </w:hyperlink>
          </w:p>
        </w:tc>
        <w:tc>
          <w:tcPr>
            <w:tcW w:w="3171" w:type="dxa"/>
          </w:tcPr>
          <w:p w14:paraId="7362B74C" w14:textId="77777777" w:rsidR="00E379A6" w:rsidRDefault="00E379A6">
            <w:pPr>
              <w:pStyle w:val="TableText"/>
            </w:pPr>
          </w:p>
        </w:tc>
      </w:tr>
      <w:tr w:rsidR="00E379A6" w14:paraId="14DBFAC6" w14:textId="77777777" w:rsidTr="000B7921">
        <w:trPr>
          <w:cantSplit/>
          <w:jc w:val="center"/>
        </w:trPr>
        <w:tc>
          <w:tcPr>
            <w:tcW w:w="3445" w:type="dxa"/>
          </w:tcPr>
          <w:p w14:paraId="11B041D5" w14:textId="77777777" w:rsidR="00E379A6" w:rsidRDefault="000F5220">
            <w:pPr>
              <w:pStyle w:val="TableText"/>
            </w:pPr>
            <w:r>
              <w:tab/>
            </w:r>
            <w:r>
              <w:tab/>
              <w:t>@nullFlavor</w:t>
            </w:r>
          </w:p>
        </w:tc>
        <w:tc>
          <w:tcPr>
            <w:tcW w:w="720" w:type="dxa"/>
          </w:tcPr>
          <w:p w14:paraId="31DA4FDD" w14:textId="77777777" w:rsidR="00E379A6" w:rsidRDefault="000F5220">
            <w:pPr>
              <w:pStyle w:val="TableText"/>
            </w:pPr>
            <w:r>
              <w:t>1..1</w:t>
            </w:r>
          </w:p>
        </w:tc>
        <w:tc>
          <w:tcPr>
            <w:tcW w:w="864" w:type="dxa"/>
          </w:tcPr>
          <w:p w14:paraId="1F368FB4" w14:textId="77777777" w:rsidR="00E379A6" w:rsidRDefault="000F5220">
            <w:pPr>
              <w:pStyle w:val="TableText"/>
            </w:pPr>
            <w:r>
              <w:t>SHALL</w:t>
            </w:r>
          </w:p>
        </w:tc>
        <w:tc>
          <w:tcPr>
            <w:tcW w:w="864" w:type="dxa"/>
          </w:tcPr>
          <w:p w14:paraId="0B33ABA2" w14:textId="77777777" w:rsidR="00E379A6" w:rsidRDefault="00E379A6">
            <w:pPr>
              <w:pStyle w:val="TableText"/>
            </w:pPr>
          </w:p>
        </w:tc>
        <w:tc>
          <w:tcPr>
            <w:tcW w:w="864" w:type="dxa"/>
          </w:tcPr>
          <w:p w14:paraId="584C2504" w14:textId="133B2235" w:rsidR="00E379A6" w:rsidRDefault="0051287C">
            <w:pPr>
              <w:pStyle w:val="TableText"/>
            </w:pPr>
            <w:hyperlink w:anchor="C_86-22692">
              <w:r w:rsidR="000F5220">
                <w:rPr>
                  <w:rStyle w:val="HyperlinkText9pt"/>
                </w:rPr>
                <w:t>86-22692</w:t>
              </w:r>
            </w:hyperlink>
          </w:p>
        </w:tc>
        <w:tc>
          <w:tcPr>
            <w:tcW w:w="3171" w:type="dxa"/>
          </w:tcPr>
          <w:p w14:paraId="7C34E902" w14:textId="77777777" w:rsidR="00E379A6" w:rsidRDefault="000F5220">
            <w:pPr>
              <w:pStyle w:val="TableText"/>
            </w:pPr>
            <w:r>
              <w:t>NA</w:t>
            </w:r>
          </w:p>
        </w:tc>
      </w:tr>
      <w:tr w:rsidR="00E379A6" w14:paraId="18F1ED03" w14:textId="77777777" w:rsidTr="000B7921">
        <w:trPr>
          <w:cantSplit/>
          <w:jc w:val="center"/>
        </w:trPr>
        <w:tc>
          <w:tcPr>
            <w:tcW w:w="3445" w:type="dxa"/>
          </w:tcPr>
          <w:p w14:paraId="563039F2" w14:textId="77777777" w:rsidR="00E379A6" w:rsidRDefault="000F5220">
            <w:pPr>
              <w:pStyle w:val="TableText"/>
            </w:pPr>
            <w:r>
              <w:tab/>
              <w:t>code</w:t>
            </w:r>
          </w:p>
        </w:tc>
        <w:tc>
          <w:tcPr>
            <w:tcW w:w="720" w:type="dxa"/>
          </w:tcPr>
          <w:p w14:paraId="132BE5B7" w14:textId="77777777" w:rsidR="00E379A6" w:rsidRDefault="000F5220">
            <w:pPr>
              <w:pStyle w:val="TableText"/>
            </w:pPr>
            <w:r>
              <w:t>1..1</w:t>
            </w:r>
          </w:p>
        </w:tc>
        <w:tc>
          <w:tcPr>
            <w:tcW w:w="864" w:type="dxa"/>
          </w:tcPr>
          <w:p w14:paraId="16184712" w14:textId="77777777" w:rsidR="00E379A6" w:rsidRDefault="000F5220">
            <w:pPr>
              <w:pStyle w:val="TableText"/>
            </w:pPr>
            <w:r>
              <w:t>SHALL</w:t>
            </w:r>
          </w:p>
        </w:tc>
        <w:tc>
          <w:tcPr>
            <w:tcW w:w="864" w:type="dxa"/>
          </w:tcPr>
          <w:p w14:paraId="3C6B29BF" w14:textId="77777777" w:rsidR="00E379A6" w:rsidRDefault="00E379A6">
            <w:pPr>
              <w:pStyle w:val="TableText"/>
            </w:pPr>
          </w:p>
        </w:tc>
        <w:tc>
          <w:tcPr>
            <w:tcW w:w="864" w:type="dxa"/>
          </w:tcPr>
          <w:p w14:paraId="762D64AB" w14:textId="5E9C016D" w:rsidR="00E379A6" w:rsidRDefault="0051287C">
            <w:pPr>
              <w:pStyle w:val="TableText"/>
            </w:pPr>
            <w:hyperlink w:anchor="C_86-22693">
              <w:r w:rsidR="000F5220">
                <w:rPr>
                  <w:rStyle w:val="HyperlinkText9pt"/>
                </w:rPr>
                <w:t>86-22693</w:t>
              </w:r>
            </w:hyperlink>
          </w:p>
        </w:tc>
        <w:tc>
          <w:tcPr>
            <w:tcW w:w="3171" w:type="dxa"/>
          </w:tcPr>
          <w:p w14:paraId="467BDD9F" w14:textId="77777777" w:rsidR="00E379A6" w:rsidRDefault="000F5220">
            <w:pPr>
              <w:pStyle w:val="TableText"/>
            </w:pPr>
            <w:r>
              <w:t>urn:oid:2.16.840.1.114222.4.11.7160 (NHSNStaphAureusSpecificTest)</w:t>
            </w:r>
          </w:p>
        </w:tc>
      </w:tr>
      <w:tr w:rsidR="00E379A6" w14:paraId="000C77E3" w14:textId="77777777" w:rsidTr="000B7921">
        <w:trPr>
          <w:cantSplit/>
          <w:jc w:val="center"/>
        </w:trPr>
        <w:tc>
          <w:tcPr>
            <w:tcW w:w="3445" w:type="dxa"/>
          </w:tcPr>
          <w:p w14:paraId="141E542D" w14:textId="77777777" w:rsidR="00E379A6" w:rsidRDefault="000F5220">
            <w:pPr>
              <w:pStyle w:val="TableText"/>
            </w:pPr>
            <w:r>
              <w:tab/>
              <w:t>statusCode</w:t>
            </w:r>
          </w:p>
        </w:tc>
        <w:tc>
          <w:tcPr>
            <w:tcW w:w="720" w:type="dxa"/>
          </w:tcPr>
          <w:p w14:paraId="6A8FEBC8" w14:textId="77777777" w:rsidR="00E379A6" w:rsidRDefault="000F5220">
            <w:pPr>
              <w:pStyle w:val="TableText"/>
            </w:pPr>
            <w:r>
              <w:t>1..1</w:t>
            </w:r>
          </w:p>
        </w:tc>
        <w:tc>
          <w:tcPr>
            <w:tcW w:w="864" w:type="dxa"/>
          </w:tcPr>
          <w:p w14:paraId="2E5542A8" w14:textId="77777777" w:rsidR="00E379A6" w:rsidRDefault="000F5220">
            <w:pPr>
              <w:pStyle w:val="TableText"/>
            </w:pPr>
            <w:r>
              <w:t>SHALL</w:t>
            </w:r>
          </w:p>
        </w:tc>
        <w:tc>
          <w:tcPr>
            <w:tcW w:w="864" w:type="dxa"/>
          </w:tcPr>
          <w:p w14:paraId="17EAE932" w14:textId="77777777" w:rsidR="00E379A6" w:rsidRDefault="00E379A6">
            <w:pPr>
              <w:pStyle w:val="TableText"/>
            </w:pPr>
          </w:p>
        </w:tc>
        <w:tc>
          <w:tcPr>
            <w:tcW w:w="864" w:type="dxa"/>
          </w:tcPr>
          <w:p w14:paraId="2A00E58D" w14:textId="21EF98F4" w:rsidR="00E379A6" w:rsidRDefault="0051287C">
            <w:pPr>
              <w:pStyle w:val="TableText"/>
            </w:pPr>
            <w:hyperlink w:anchor="C_86-22694">
              <w:r w:rsidR="000F5220">
                <w:rPr>
                  <w:rStyle w:val="HyperlinkText9pt"/>
                </w:rPr>
                <w:t>86-22694</w:t>
              </w:r>
            </w:hyperlink>
          </w:p>
        </w:tc>
        <w:tc>
          <w:tcPr>
            <w:tcW w:w="3171" w:type="dxa"/>
          </w:tcPr>
          <w:p w14:paraId="7F732983" w14:textId="77777777" w:rsidR="00E379A6" w:rsidRDefault="00E379A6">
            <w:pPr>
              <w:pStyle w:val="TableText"/>
            </w:pPr>
          </w:p>
        </w:tc>
      </w:tr>
      <w:tr w:rsidR="00E379A6" w14:paraId="0EC79176" w14:textId="77777777" w:rsidTr="000B7921">
        <w:trPr>
          <w:cantSplit/>
          <w:jc w:val="center"/>
        </w:trPr>
        <w:tc>
          <w:tcPr>
            <w:tcW w:w="3445" w:type="dxa"/>
          </w:tcPr>
          <w:p w14:paraId="795FE527" w14:textId="77777777" w:rsidR="00E379A6" w:rsidRDefault="000F5220">
            <w:pPr>
              <w:pStyle w:val="TableText"/>
            </w:pPr>
            <w:r>
              <w:tab/>
            </w:r>
            <w:r>
              <w:tab/>
              <w:t>@code</w:t>
            </w:r>
          </w:p>
        </w:tc>
        <w:tc>
          <w:tcPr>
            <w:tcW w:w="720" w:type="dxa"/>
          </w:tcPr>
          <w:p w14:paraId="6EE6F104" w14:textId="77777777" w:rsidR="00E379A6" w:rsidRDefault="000F5220">
            <w:pPr>
              <w:pStyle w:val="TableText"/>
            </w:pPr>
            <w:r>
              <w:t>1..1</w:t>
            </w:r>
          </w:p>
        </w:tc>
        <w:tc>
          <w:tcPr>
            <w:tcW w:w="864" w:type="dxa"/>
          </w:tcPr>
          <w:p w14:paraId="2CB92B01" w14:textId="77777777" w:rsidR="00E379A6" w:rsidRDefault="000F5220">
            <w:pPr>
              <w:pStyle w:val="TableText"/>
            </w:pPr>
            <w:r>
              <w:t>SHALL</w:t>
            </w:r>
          </w:p>
        </w:tc>
        <w:tc>
          <w:tcPr>
            <w:tcW w:w="864" w:type="dxa"/>
          </w:tcPr>
          <w:p w14:paraId="56B38547" w14:textId="77777777" w:rsidR="00E379A6" w:rsidRDefault="00E379A6">
            <w:pPr>
              <w:pStyle w:val="TableText"/>
            </w:pPr>
          </w:p>
        </w:tc>
        <w:tc>
          <w:tcPr>
            <w:tcW w:w="864" w:type="dxa"/>
          </w:tcPr>
          <w:p w14:paraId="400CCC4F" w14:textId="7FCB80C2" w:rsidR="00E379A6" w:rsidRDefault="0051287C">
            <w:pPr>
              <w:pStyle w:val="TableText"/>
            </w:pPr>
            <w:hyperlink w:anchor="C_86-22695">
              <w:r w:rsidR="000F5220">
                <w:rPr>
                  <w:rStyle w:val="HyperlinkText9pt"/>
                </w:rPr>
                <w:t>86-22695</w:t>
              </w:r>
            </w:hyperlink>
          </w:p>
        </w:tc>
        <w:tc>
          <w:tcPr>
            <w:tcW w:w="3171" w:type="dxa"/>
          </w:tcPr>
          <w:p w14:paraId="4606D288" w14:textId="77777777" w:rsidR="00E379A6" w:rsidRDefault="000F5220">
            <w:pPr>
              <w:pStyle w:val="TableText"/>
            </w:pPr>
            <w:r>
              <w:t>completed</w:t>
            </w:r>
          </w:p>
        </w:tc>
      </w:tr>
      <w:tr w:rsidR="00E379A6" w14:paraId="23E7A70B" w14:textId="77777777" w:rsidTr="000B7921">
        <w:trPr>
          <w:cantSplit/>
          <w:jc w:val="center"/>
        </w:trPr>
        <w:tc>
          <w:tcPr>
            <w:tcW w:w="3445" w:type="dxa"/>
          </w:tcPr>
          <w:p w14:paraId="19241E7B" w14:textId="77777777" w:rsidR="00E379A6" w:rsidRDefault="000F5220">
            <w:pPr>
              <w:pStyle w:val="TableText"/>
            </w:pPr>
            <w:r>
              <w:tab/>
              <w:t>effectiveTime</w:t>
            </w:r>
          </w:p>
        </w:tc>
        <w:tc>
          <w:tcPr>
            <w:tcW w:w="720" w:type="dxa"/>
          </w:tcPr>
          <w:p w14:paraId="19B21A85" w14:textId="77777777" w:rsidR="00E379A6" w:rsidRDefault="000F5220">
            <w:pPr>
              <w:pStyle w:val="TableText"/>
            </w:pPr>
            <w:r>
              <w:t>1..1</w:t>
            </w:r>
          </w:p>
        </w:tc>
        <w:tc>
          <w:tcPr>
            <w:tcW w:w="864" w:type="dxa"/>
          </w:tcPr>
          <w:p w14:paraId="60B01EE1" w14:textId="77777777" w:rsidR="00E379A6" w:rsidRDefault="000F5220">
            <w:pPr>
              <w:pStyle w:val="TableText"/>
            </w:pPr>
            <w:r>
              <w:t>SHALL</w:t>
            </w:r>
          </w:p>
        </w:tc>
        <w:tc>
          <w:tcPr>
            <w:tcW w:w="864" w:type="dxa"/>
          </w:tcPr>
          <w:p w14:paraId="5F9D9147" w14:textId="77777777" w:rsidR="00E379A6" w:rsidRDefault="00E379A6">
            <w:pPr>
              <w:pStyle w:val="TableText"/>
            </w:pPr>
          </w:p>
        </w:tc>
        <w:tc>
          <w:tcPr>
            <w:tcW w:w="864" w:type="dxa"/>
          </w:tcPr>
          <w:p w14:paraId="3ADB2E14" w14:textId="3D17948D" w:rsidR="00E379A6" w:rsidRDefault="0051287C">
            <w:pPr>
              <w:pStyle w:val="TableText"/>
            </w:pPr>
            <w:hyperlink w:anchor="C_86-22696">
              <w:r w:rsidR="000F5220">
                <w:rPr>
                  <w:rStyle w:val="HyperlinkText9pt"/>
                </w:rPr>
                <w:t>86-22696</w:t>
              </w:r>
            </w:hyperlink>
          </w:p>
        </w:tc>
        <w:tc>
          <w:tcPr>
            <w:tcW w:w="3171" w:type="dxa"/>
          </w:tcPr>
          <w:p w14:paraId="05839494" w14:textId="77777777" w:rsidR="00E379A6" w:rsidRDefault="00E379A6">
            <w:pPr>
              <w:pStyle w:val="TableText"/>
            </w:pPr>
          </w:p>
        </w:tc>
      </w:tr>
      <w:tr w:rsidR="00E379A6" w14:paraId="4CAD7D89" w14:textId="77777777" w:rsidTr="000B7921">
        <w:trPr>
          <w:cantSplit/>
          <w:jc w:val="center"/>
        </w:trPr>
        <w:tc>
          <w:tcPr>
            <w:tcW w:w="3445" w:type="dxa"/>
          </w:tcPr>
          <w:p w14:paraId="09000A18" w14:textId="77777777" w:rsidR="00E379A6" w:rsidRDefault="000F5220">
            <w:pPr>
              <w:pStyle w:val="TableText"/>
            </w:pPr>
            <w:r>
              <w:tab/>
            </w:r>
            <w:r>
              <w:tab/>
              <w:t>@nullFlavor</w:t>
            </w:r>
          </w:p>
        </w:tc>
        <w:tc>
          <w:tcPr>
            <w:tcW w:w="720" w:type="dxa"/>
          </w:tcPr>
          <w:p w14:paraId="618FFDED" w14:textId="77777777" w:rsidR="00E379A6" w:rsidRDefault="000F5220">
            <w:pPr>
              <w:pStyle w:val="TableText"/>
            </w:pPr>
            <w:r>
              <w:t>1..1</w:t>
            </w:r>
          </w:p>
        </w:tc>
        <w:tc>
          <w:tcPr>
            <w:tcW w:w="864" w:type="dxa"/>
          </w:tcPr>
          <w:p w14:paraId="6C0D6AAD" w14:textId="77777777" w:rsidR="00E379A6" w:rsidRDefault="000F5220">
            <w:pPr>
              <w:pStyle w:val="TableText"/>
            </w:pPr>
            <w:r>
              <w:t>SHALL</w:t>
            </w:r>
          </w:p>
        </w:tc>
        <w:tc>
          <w:tcPr>
            <w:tcW w:w="864" w:type="dxa"/>
          </w:tcPr>
          <w:p w14:paraId="59C2592B" w14:textId="77777777" w:rsidR="00E379A6" w:rsidRDefault="00E379A6">
            <w:pPr>
              <w:pStyle w:val="TableText"/>
            </w:pPr>
          </w:p>
        </w:tc>
        <w:tc>
          <w:tcPr>
            <w:tcW w:w="864" w:type="dxa"/>
          </w:tcPr>
          <w:p w14:paraId="0FE3BD3C" w14:textId="4CAACBA6" w:rsidR="00E379A6" w:rsidRDefault="0051287C">
            <w:pPr>
              <w:pStyle w:val="TableText"/>
            </w:pPr>
            <w:hyperlink w:anchor="C_86-22697">
              <w:r w:rsidR="000F5220">
                <w:rPr>
                  <w:rStyle w:val="HyperlinkText9pt"/>
                </w:rPr>
                <w:t>86-22697</w:t>
              </w:r>
            </w:hyperlink>
          </w:p>
        </w:tc>
        <w:tc>
          <w:tcPr>
            <w:tcW w:w="3171" w:type="dxa"/>
          </w:tcPr>
          <w:p w14:paraId="2EDF6EE1" w14:textId="77777777" w:rsidR="00E379A6" w:rsidRDefault="000F5220">
            <w:pPr>
              <w:pStyle w:val="TableText"/>
            </w:pPr>
            <w:r>
              <w:t>NA</w:t>
            </w:r>
          </w:p>
        </w:tc>
      </w:tr>
      <w:tr w:rsidR="00E379A6" w14:paraId="6B671541" w14:textId="77777777" w:rsidTr="000B7921">
        <w:trPr>
          <w:cantSplit/>
          <w:jc w:val="center"/>
        </w:trPr>
        <w:tc>
          <w:tcPr>
            <w:tcW w:w="3445" w:type="dxa"/>
          </w:tcPr>
          <w:p w14:paraId="36B5DBC5" w14:textId="77777777" w:rsidR="00E379A6" w:rsidRDefault="000F5220">
            <w:pPr>
              <w:pStyle w:val="TableText"/>
            </w:pPr>
            <w:r>
              <w:tab/>
              <w:t>value</w:t>
            </w:r>
          </w:p>
        </w:tc>
        <w:tc>
          <w:tcPr>
            <w:tcW w:w="720" w:type="dxa"/>
          </w:tcPr>
          <w:p w14:paraId="79BCD6BA" w14:textId="77777777" w:rsidR="00E379A6" w:rsidRDefault="000F5220">
            <w:pPr>
              <w:pStyle w:val="TableText"/>
            </w:pPr>
            <w:r>
              <w:t>1..1</w:t>
            </w:r>
          </w:p>
        </w:tc>
        <w:tc>
          <w:tcPr>
            <w:tcW w:w="864" w:type="dxa"/>
          </w:tcPr>
          <w:p w14:paraId="5C868652" w14:textId="77777777" w:rsidR="00E379A6" w:rsidRDefault="000F5220">
            <w:pPr>
              <w:pStyle w:val="TableText"/>
            </w:pPr>
            <w:r>
              <w:t>SHALL</w:t>
            </w:r>
          </w:p>
        </w:tc>
        <w:tc>
          <w:tcPr>
            <w:tcW w:w="864" w:type="dxa"/>
          </w:tcPr>
          <w:p w14:paraId="2FDBCF3B" w14:textId="77777777" w:rsidR="00E379A6" w:rsidRDefault="000F5220">
            <w:pPr>
              <w:pStyle w:val="TableText"/>
            </w:pPr>
            <w:r>
              <w:t>CD</w:t>
            </w:r>
          </w:p>
        </w:tc>
        <w:tc>
          <w:tcPr>
            <w:tcW w:w="864" w:type="dxa"/>
          </w:tcPr>
          <w:p w14:paraId="1EA9E34D" w14:textId="4F5384C2" w:rsidR="00E379A6" w:rsidRDefault="0051287C">
            <w:pPr>
              <w:pStyle w:val="TableText"/>
            </w:pPr>
            <w:hyperlink w:anchor="C_86-22698">
              <w:r w:rsidR="000F5220">
                <w:rPr>
                  <w:rStyle w:val="HyperlinkText9pt"/>
                </w:rPr>
                <w:t>86-22698</w:t>
              </w:r>
            </w:hyperlink>
          </w:p>
        </w:tc>
        <w:tc>
          <w:tcPr>
            <w:tcW w:w="3171" w:type="dxa"/>
          </w:tcPr>
          <w:p w14:paraId="7681C4C8" w14:textId="77777777" w:rsidR="00E379A6" w:rsidRDefault="000F5220">
            <w:pPr>
              <w:pStyle w:val="TableText"/>
            </w:pPr>
            <w:r>
              <w:t>urn:oid:2.16.840.1.114222.4.11.6074 (NHSNStaphAureusTestResults)</w:t>
            </w:r>
          </w:p>
        </w:tc>
      </w:tr>
    </w:tbl>
    <w:p w14:paraId="6CA74E54" w14:textId="77777777" w:rsidR="00E379A6" w:rsidRDefault="00E379A6">
      <w:pPr>
        <w:pStyle w:val="BodyText"/>
      </w:pPr>
    </w:p>
    <w:p w14:paraId="6974E61F" w14:textId="77777777" w:rsidR="00E379A6" w:rsidRDefault="000F5220">
      <w:pPr>
        <w:numPr>
          <w:ilvl w:val="0"/>
          <w:numId w:val="40"/>
        </w:numPr>
      </w:pPr>
      <w:r>
        <w:t xml:space="preserve">Conforms to Result Observation template </w:t>
      </w:r>
      <w:r>
        <w:rPr>
          <w:rStyle w:val="XMLname"/>
        </w:rPr>
        <w:t>(identifier: urn:oid:2.16.840.1.113883.10.20.22.4.2)</w:t>
      </w:r>
      <w:r>
        <w:t>.</w:t>
      </w:r>
    </w:p>
    <w:p w14:paraId="44AD2BF9" w14:textId="77777777" w:rsidR="00E379A6" w:rsidRDefault="000F5220">
      <w:pPr>
        <w:numPr>
          <w:ilvl w:val="0"/>
          <w:numId w:val="4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125" w:name="C_86-22687"/>
      <w:bookmarkEnd w:id="1125"/>
      <w:r>
        <w:t xml:space="preserve"> (CONF:86-22687).</w:t>
      </w:r>
    </w:p>
    <w:p w14:paraId="427CBAD6" w14:textId="77777777" w:rsidR="00E379A6" w:rsidRDefault="000F5220">
      <w:pPr>
        <w:numPr>
          <w:ilvl w:val="0"/>
          <w:numId w:val="4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126" w:name="C_86-22688"/>
      <w:bookmarkEnd w:id="1126"/>
      <w:r>
        <w:t xml:space="preserve"> (CONF:86-22688).</w:t>
      </w:r>
    </w:p>
    <w:p w14:paraId="4618733E" w14:textId="77777777" w:rsidR="00E379A6" w:rsidRDefault="000F5220">
      <w:pPr>
        <w:numPr>
          <w:ilvl w:val="0"/>
          <w:numId w:val="40"/>
        </w:numPr>
      </w:pPr>
      <w:r>
        <w:rPr>
          <w:rStyle w:val="keyword"/>
        </w:rPr>
        <w:t>SHALL</w:t>
      </w:r>
      <w:r>
        <w:t xml:space="preserve"> contain exactly one [1..1] </w:t>
      </w:r>
      <w:r>
        <w:rPr>
          <w:rStyle w:val="XMLnameBold"/>
        </w:rPr>
        <w:t>templateId</w:t>
      </w:r>
      <w:bookmarkStart w:id="1127" w:name="C_86-28211"/>
      <w:bookmarkEnd w:id="1127"/>
      <w:r>
        <w:t xml:space="preserve"> (CONF:86-28211) such that it</w:t>
      </w:r>
    </w:p>
    <w:p w14:paraId="3309E0A6" w14:textId="77777777" w:rsidR="00E379A6" w:rsidRDefault="000F5220">
      <w:pPr>
        <w:numPr>
          <w:ilvl w:val="1"/>
          <w:numId w:val="40"/>
        </w:numPr>
      </w:pPr>
      <w:r>
        <w:rPr>
          <w:rStyle w:val="keyword"/>
        </w:rPr>
        <w:t>SHALL</w:t>
      </w:r>
      <w:r>
        <w:t xml:space="preserve"> contain exactly one [1..1] </w:t>
      </w:r>
      <w:r>
        <w:rPr>
          <w:rStyle w:val="XMLnameBold"/>
        </w:rPr>
        <w:t>@root</w:t>
      </w:r>
      <w:r>
        <w:t>=</w:t>
      </w:r>
      <w:r>
        <w:rPr>
          <w:rStyle w:val="XMLname"/>
        </w:rPr>
        <w:t>"2.16.840.1.113883.10.20.22.4.2"</w:t>
      </w:r>
      <w:bookmarkStart w:id="1128" w:name="C_86-28212"/>
      <w:bookmarkEnd w:id="1128"/>
      <w:r>
        <w:t xml:space="preserve"> (CONF:86-28212).</w:t>
      </w:r>
    </w:p>
    <w:p w14:paraId="1CFC12F4" w14:textId="77777777" w:rsidR="00E379A6" w:rsidRDefault="000F5220">
      <w:pPr>
        <w:numPr>
          <w:ilvl w:val="0"/>
          <w:numId w:val="40"/>
        </w:numPr>
      </w:pPr>
      <w:r>
        <w:rPr>
          <w:rStyle w:val="keyword"/>
        </w:rPr>
        <w:t>SHALL</w:t>
      </w:r>
      <w:r>
        <w:t xml:space="preserve"> contain exactly one [1..1] </w:t>
      </w:r>
      <w:r>
        <w:rPr>
          <w:rStyle w:val="XMLnameBold"/>
        </w:rPr>
        <w:t>templateId</w:t>
      </w:r>
      <w:bookmarkStart w:id="1129" w:name="C_86-22689"/>
      <w:bookmarkEnd w:id="1129"/>
      <w:r>
        <w:t xml:space="preserve"> (CONF:86-22689) such that it</w:t>
      </w:r>
    </w:p>
    <w:p w14:paraId="0D6FDB88" w14:textId="77777777" w:rsidR="00E379A6" w:rsidRDefault="000F5220">
      <w:pPr>
        <w:numPr>
          <w:ilvl w:val="1"/>
          <w:numId w:val="40"/>
        </w:numPr>
      </w:pPr>
      <w:r>
        <w:rPr>
          <w:rStyle w:val="keyword"/>
        </w:rPr>
        <w:lastRenderedPageBreak/>
        <w:t>SHALL</w:t>
      </w:r>
      <w:r>
        <w:t xml:space="preserve"> contain exactly one [1..1] </w:t>
      </w:r>
      <w:r>
        <w:rPr>
          <w:rStyle w:val="XMLnameBold"/>
        </w:rPr>
        <w:t>@root</w:t>
      </w:r>
      <w:r>
        <w:t>=</w:t>
      </w:r>
      <w:r>
        <w:rPr>
          <w:rStyle w:val="XMLname"/>
        </w:rPr>
        <w:t>"2.16.840.1.113883.10.20.5.6.189"</w:t>
      </w:r>
      <w:bookmarkStart w:id="1130" w:name="C_86-22690"/>
      <w:bookmarkEnd w:id="1130"/>
      <w:r>
        <w:t xml:space="preserve"> (CONF:86-22690).</w:t>
      </w:r>
    </w:p>
    <w:p w14:paraId="1745AF6C" w14:textId="77777777" w:rsidR="00E379A6" w:rsidRDefault="000F5220">
      <w:pPr>
        <w:numPr>
          <w:ilvl w:val="0"/>
          <w:numId w:val="40"/>
        </w:numPr>
      </w:pPr>
      <w:r>
        <w:rPr>
          <w:rStyle w:val="keyword"/>
        </w:rPr>
        <w:t>SHALL</w:t>
      </w:r>
      <w:r>
        <w:t xml:space="preserve"> contain exactly one [1..1] </w:t>
      </w:r>
      <w:r>
        <w:rPr>
          <w:rStyle w:val="XMLnameBold"/>
        </w:rPr>
        <w:t>id</w:t>
      </w:r>
      <w:bookmarkStart w:id="1131" w:name="C_86-22691"/>
      <w:bookmarkEnd w:id="1131"/>
      <w:r>
        <w:t xml:space="preserve"> (CONF:86-22691).</w:t>
      </w:r>
    </w:p>
    <w:p w14:paraId="676792DB" w14:textId="77777777" w:rsidR="00E379A6" w:rsidRDefault="000F5220">
      <w:pPr>
        <w:numPr>
          <w:ilvl w:val="1"/>
          <w:numId w:val="40"/>
        </w:numPr>
      </w:pPr>
      <w:r>
        <w:t xml:space="preserve">This id </w:t>
      </w:r>
      <w:r>
        <w:rPr>
          <w:rStyle w:val="keyword"/>
        </w:rPr>
        <w:t>SHALL</w:t>
      </w:r>
      <w:r>
        <w:t xml:space="preserve"> contain exactly one [1..1] </w:t>
      </w:r>
      <w:r>
        <w:rPr>
          <w:rStyle w:val="XMLnameBold"/>
        </w:rPr>
        <w:t>@nullFlavor</w:t>
      </w:r>
      <w:r>
        <w:t>=</w:t>
      </w:r>
      <w:r>
        <w:rPr>
          <w:rStyle w:val="XMLname"/>
        </w:rPr>
        <w:t>"NA"</w:t>
      </w:r>
      <w:bookmarkStart w:id="1132" w:name="C_86-22692"/>
      <w:bookmarkEnd w:id="1132"/>
      <w:r>
        <w:t xml:space="preserve"> (CONF:86-22692).</w:t>
      </w:r>
    </w:p>
    <w:p w14:paraId="0B79C67C" w14:textId="5218DE11" w:rsidR="00E379A6" w:rsidRDefault="000F5220">
      <w:pPr>
        <w:numPr>
          <w:ilvl w:val="0"/>
          <w:numId w:val="40"/>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1133" w:name="C_86-22693"/>
      <w:bookmarkEnd w:id="1133"/>
      <w:r>
        <w:t xml:space="preserve"> (CONF:86-22693).</w:t>
      </w:r>
    </w:p>
    <w:p w14:paraId="59C03E3D" w14:textId="77777777" w:rsidR="00E379A6" w:rsidRDefault="000F5220">
      <w:pPr>
        <w:numPr>
          <w:ilvl w:val="0"/>
          <w:numId w:val="40"/>
        </w:numPr>
      </w:pPr>
      <w:r>
        <w:rPr>
          <w:rStyle w:val="keyword"/>
        </w:rPr>
        <w:t>SHALL</w:t>
      </w:r>
      <w:r>
        <w:t xml:space="preserve"> contain exactly one [1..1] </w:t>
      </w:r>
      <w:r>
        <w:rPr>
          <w:rStyle w:val="XMLnameBold"/>
        </w:rPr>
        <w:t>statusCode</w:t>
      </w:r>
      <w:bookmarkStart w:id="1134" w:name="C_86-22694"/>
      <w:bookmarkEnd w:id="1134"/>
      <w:r>
        <w:t xml:space="preserve"> (CONF:86-22694).</w:t>
      </w:r>
    </w:p>
    <w:p w14:paraId="3F209708" w14:textId="77777777" w:rsidR="00E379A6" w:rsidRDefault="000F5220">
      <w:pPr>
        <w:numPr>
          <w:ilvl w:val="1"/>
          <w:numId w:val="40"/>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135" w:name="C_86-22695"/>
      <w:bookmarkEnd w:id="1135"/>
      <w:r>
        <w:t xml:space="preserve"> (CONF:86-22695).</w:t>
      </w:r>
    </w:p>
    <w:p w14:paraId="604EE4D2" w14:textId="77777777" w:rsidR="00E379A6" w:rsidRDefault="000F5220">
      <w:pPr>
        <w:numPr>
          <w:ilvl w:val="0"/>
          <w:numId w:val="40"/>
        </w:numPr>
      </w:pPr>
      <w:r>
        <w:rPr>
          <w:rStyle w:val="keyword"/>
        </w:rPr>
        <w:t>SHALL</w:t>
      </w:r>
      <w:r>
        <w:t xml:space="preserve"> contain exactly one [1..1] </w:t>
      </w:r>
      <w:r>
        <w:rPr>
          <w:rStyle w:val="XMLnameBold"/>
        </w:rPr>
        <w:t>effectiveTime</w:t>
      </w:r>
      <w:bookmarkStart w:id="1136" w:name="C_86-22696"/>
      <w:bookmarkEnd w:id="1136"/>
      <w:r>
        <w:t xml:space="preserve"> (CONF:86-22696).</w:t>
      </w:r>
    </w:p>
    <w:p w14:paraId="4DAD411A" w14:textId="77777777" w:rsidR="00E379A6" w:rsidRDefault="000F5220">
      <w:pPr>
        <w:numPr>
          <w:ilvl w:val="1"/>
          <w:numId w:val="40"/>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137" w:name="C_86-22697"/>
      <w:bookmarkEnd w:id="1137"/>
      <w:r>
        <w:t xml:space="preserve"> (CONF:86-22697).</w:t>
      </w:r>
    </w:p>
    <w:p w14:paraId="0AA7631B" w14:textId="1F0C18FB" w:rsidR="00E379A6" w:rsidRDefault="000F5220">
      <w:pPr>
        <w:numPr>
          <w:ilvl w:val="0"/>
          <w:numId w:val="40"/>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1138" w:name="C_86-22698"/>
      <w:bookmarkEnd w:id="1138"/>
      <w:r>
        <w:t xml:space="preserve"> (CONF:86-22698).</w:t>
      </w:r>
    </w:p>
    <w:p w14:paraId="5291C26C" w14:textId="0DEA9501" w:rsidR="00E379A6" w:rsidRDefault="000F5220">
      <w:pPr>
        <w:pStyle w:val="Caption"/>
      </w:pPr>
      <w:bookmarkStart w:id="1139" w:name="_Toc491882568"/>
      <w:r>
        <w:t xml:space="preserve">Table </w:t>
      </w:r>
      <w:r>
        <w:fldChar w:fldCharType="begin"/>
      </w:r>
      <w:r>
        <w:instrText>SEQ Table \* ARABIC</w:instrText>
      </w:r>
      <w:r>
        <w:fldChar w:fldCharType="separate"/>
      </w:r>
      <w:bookmarkStart w:id="1140" w:name="NHSNStaphAureusSpecificTest"/>
      <w:bookmarkEnd w:id="1140"/>
      <w:r w:rsidR="00D90831">
        <w:t>122</w:t>
      </w:r>
      <w:r>
        <w:fldChar w:fldCharType="end"/>
      </w:r>
      <w:r>
        <w:t>: NHSNStaphAureusSpecificTest</w:t>
      </w:r>
      <w:bookmarkEnd w:id="11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2: NHSNStaphAureusSpecificTest"/>
        <w:tblDescription w:val="Table 122: NHSNStaphAureusSpecificTest"/>
      </w:tblPr>
      <w:tblGrid>
        <w:gridCol w:w="2520"/>
        <w:gridCol w:w="2520"/>
        <w:gridCol w:w="2520"/>
        <w:gridCol w:w="2520"/>
      </w:tblGrid>
      <w:tr w:rsidR="00E379A6" w14:paraId="09E493E1" w14:textId="77777777" w:rsidTr="000B7921">
        <w:trPr>
          <w:cantSplit/>
          <w:jc w:val="center"/>
        </w:trPr>
        <w:tc>
          <w:tcPr>
            <w:tcW w:w="1440" w:type="dxa"/>
            <w:gridSpan w:val="4"/>
          </w:tcPr>
          <w:p w14:paraId="3CDC8B3E" w14:textId="77777777" w:rsidR="00E379A6" w:rsidRDefault="000F5220">
            <w:pPr>
              <w:pStyle w:val="TableText"/>
            </w:pPr>
            <w:r>
              <w:t>Value Set: NHSNStaphAureusSpecificTest urn:oid:2.16.840.1.114222.4.11.7160</w:t>
            </w:r>
          </w:p>
          <w:p w14:paraId="73D6937A" w14:textId="77777777" w:rsidR="00E379A6" w:rsidRDefault="000F5220">
            <w:pPr>
              <w:pStyle w:val="TableText"/>
            </w:pPr>
            <w:r>
              <w:t>Code System: LOINC 2.16.840.1.113883.6.1</w:t>
            </w:r>
          </w:p>
        </w:tc>
      </w:tr>
      <w:tr w:rsidR="00E379A6" w14:paraId="7BE81A51" w14:textId="77777777" w:rsidTr="000B7921">
        <w:trPr>
          <w:cantSplit/>
          <w:tblHeader/>
          <w:jc w:val="center"/>
        </w:trPr>
        <w:tc>
          <w:tcPr>
            <w:tcW w:w="360" w:type="dxa"/>
            <w:shd w:val="clear" w:color="auto" w:fill="E6E6E6"/>
          </w:tcPr>
          <w:p w14:paraId="2109C93A" w14:textId="77777777" w:rsidR="00E379A6" w:rsidRDefault="000F5220">
            <w:pPr>
              <w:pStyle w:val="TableHead"/>
            </w:pPr>
            <w:r>
              <w:t>Code</w:t>
            </w:r>
          </w:p>
        </w:tc>
        <w:tc>
          <w:tcPr>
            <w:tcW w:w="360" w:type="dxa"/>
            <w:shd w:val="clear" w:color="auto" w:fill="E6E6E6"/>
          </w:tcPr>
          <w:p w14:paraId="0F79692D" w14:textId="77777777" w:rsidR="00E379A6" w:rsidRDefault="000F5220">
            <w:pPr>
              <w:pStyle w:val="TableHead"/>
            </w:pPr>
            <w:r>
              <w:t>Code System</w:t>
            </w:r>
          </w:p>
        </w:tc>
        <w:tc>
          <w:tcPr>
            <w:tcW w:w="360" w:type="dxa"/>
            <w:shd w:val="clear" w:color="auto" w:fill="E6E6E6"/>
          </w:tcPr>
          <w:p w14:paraId="3FC4922E" w14:textId="77777777" w:rsidR="00E379A6" w:rsidRDefault="000F5220">
            <w:pPr>
              <w:pStyle w:val="TableHead"/>
            </w:pPr>
            <w:r>
              <w:t>Code System OID</w:t>
            </w:r>
          </w:p>
        </w:tc>
        <w:tc>
          <w:tcPr>
            <w:tcW w:w="360" w:type="dxa"/>
            <w:shd w:val="clear" w:color="auto" w:fill="E6E6E6"/>
          </w:tcPr>
          <w:p w14:paraId="7328B657" w14:textId="77777777" w:rsidR="00E379A6" w:rsidRDefault="000F5220">
            <w:pPr>
              <w:pStyle w:val="TableHead"/>
            </w:pPr>
            <w:r>
              <w:t>Print Name</w:t>
            </w:r>
          </w:p>
        </w:tc>
      </w:tr>
      <w:tr w:rsidR="00E379A6" w14:paraId="503CF00E" w14:textId="77777777" w:rsidTr="000B7921">
        <w:trPr>
          <w:cantSplit/>
          <w:jc w:val="center"/>
        </w:trPr>
        <w:tc>
          <w:tcPr>
            <w:tcW w:w="360" w:type="dxa"/>
          </w:tcPr>
          <w:p w14:paraId="1246993A" w14:textId="77777777" w:rsidR="00E379A6" w:rsidRDefault="000F5220">
            <w:pPr>
              <w:pStyle w:val="TableText"/>
            </w:pPr>
            <w:r>
              <w:t>42721-1</w:t>
            </w:r>
          </w:p>
        </w:tc>
        <w:tc>
          <w:tcPr>
            <w:tcW w:w="360" w:type="dxa"/>
          </w:tcPr>
          <w:p w14:paraId="39710D07" w14:textId="77777777" w:rsidR="00E379A6" w:rsidRDefault="000F5220">
            <w:pPr>
              <w:pStyle w:val="TableText"/>
            </w:pPr>
            <w:r>
              <w:t>LOINC</w:t>
            </w:r>
          </w:p>
        </w:tc>
        <w:tc>
          <w:tcPr>
            <w:tcW w:w="360" w:type="dxa"/>
          </w:tcPr>
          <w:p w14:paraId="410D9FE8" w14:textId="77777777" w:rsidR="00E379A6" w:rsidRDefault="000F5220">
            <w:pPr>
              <w:pStyle w:val="TableText"/>
            </w:pPr>
            <w:r>
              <w:t>urn:oid:2.16.840.1.113883.6.1</w:t>
            </w:r>
          </w:p>
        </w:tc>
        <w:tc>
          <w:tcPr>
            <w:tcW w:w="360" w:type="dxa"/>
          </w:tcPr>
          <w:p w14:paraId="42BC635E" w14:textId="77777777" w:rsidR="00E379A6" w:rsidRDefault="000F5220">
            <w:pPr>
              <w:pStyle w:val="TableText"/>
            </w:pPr>
            <w:r>
              <w:t>Oxacillin Resistant Staphylococcus sp isolate [Presence] in Isolate by Latex agglutination</w:t>
            </w:r>
          </w:p>
        </w:tc>
      </w:tr>
      <w:tr w:rsidR="00E379A6" w14:paraId="54AB38E8" w14:textId="77777777" w:rsidTr="000B7921">
        <w:trPr>
          <w:cantSplit/>
          <w:jc w:val="center"/>
        </w:trPr>
        <w:tc>
          <w:tcPr>
            <w:tcW w:w="360" w:type="dxa"/>
          </w:tcPr>
          <w:p w14:paraId="4CD219EF" w14:textId="77777777" w:rsidR="00E379A6" w:rsidRDefault="000F5220">
            <w:pPr>
              <w:pStyle w:val="TableText"/>
            </w:pPr>
            <w:r>
              <w:t>48813-0</w:t>
            </w:r>
          </w:p>
        </w:tc>
        <w:tc>
          <w:tcPr>
            <w:tcW w:w="360" w:type="dxa"/>
          </w:tcPr>
          <w:p w14:paraId="3339BF4A" w14:textId="77777777" w:rsidR="00E379A6" w:rsidRDefault="000F5220">
            <w:pPr>
              <w:pStyle w:val="TableText"/>
            </w:pPr>
            <w:r>
              <w:t>LOINC</w:t>
            </w:r>
          </w:p>
        </w:tc>
        <w:tc>
          <w:tcPr>
            <w:tcW w:w="360" w:type="dxa"/>
          </w:tcPr>
          <w:p w14:paraId="496C4F13" w14:textId="77777777" w:rsidR="00E379A6" w:rsidRDefault="000F5220">
            <w:pPr>
              <w:pStyle w:val="TableText"/>
            </w:pPr>
            <w:r>
              <w:t>urn:oid:2.16.840.1.113883.6.1</w:t>
            </w:r>
          </w:p>
        </w:tc>
        <w:tc>
          <w:tcPr>
            <w:tcW w:w="360" w:type="dxa"/>
          </w:tcPr>
          <w:p w14:paraId="5B2279E5" w14:textId="77777777" w:rsidR="00E379A6" w:rsidRDefault="000F5220">
            <w:pPr>
              <w:pStyle w:val="TableText"/>
            </w:pPr>
            <w:r>
              <w:t>Bacterial methicillin resistance (mecA) gene [Presence] by Probe and target amplification method</w:t>
            </w:r>
          </w:p>
        </w:tc>
      </w:tr>
    </w:tbl>
    <w:p w14:paraId="47B2F9A4" w14:textId="77777777" w:rsidR="00E379A6" w:rsidRDefault="00E379A6">
      <w:pPr>
        <w:pStyle w:val="BodyText"/>
      </w:pPr>
    </w:p>
    <w:p w14:paraId="381FEEDB" w14:textId="5A894135" w:rsidR="00E379A6" w:rsidRDefault="000F5220">
      <w:pPr>
        <w:pStyle w:val="Caption"/>
      </w:pPr>
      <w:bookmarkStart w:id="1141" w:name="_Toc491882569"/>
      <w:r>
        <w:t xml:space="preserve">Table </w:t>
      </w:r>
      <w:r>
        <w:fldChar w:fldCharType="begin"/>
      </w:r>
      <w:r>
        <w:instrText>SEQ Table \* ARABIC</w:instrText>
      </w:r>
      <w:r>
        <w:fldChar w:fldCharType="separate"/>
      </w:r>
      <w:bookmarkStart w:id="1142" w:name="NHSNStaphAureusTestResults"/>
      <w:bookmarkEnd w:id="1142"/>
      <w:r w:rsidR="00D90831">
        <w:t>123</w:t>
      </w:r>
      <w:r>
        <w:fldChar w:fldCharType="end"/>
      </w:r>
      <w:r>
        <w:t>: NHSNStaphAureusTestResults</w:t>
      </w:r>
      <w:bookmarkEnd w:id="11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3: NHSNStaphAureusTestResults"/>
        <w:tblDescription w:val="Table 123: NHSNStaphAureusTestResults"/>
      </w:tblPr>
      <w:tblGrid>
        <w:gridCol w:w="2520"/>
        <w:gridCol w:w="2520"/>
        <w:gridCol w:w="2520"/>
        <w:gridCol w:w="2520"/>
      </w:tblGrid>
      <w:tr w:rsidR="00E379A6" w14:paraId="7783FBBC" w14:textId="77777777" w:rsidTr="000B7921">
        <w:trPr>
          <w:cantSplit/>
          <w:jc w:val="center"/>
        </w:trPr>
        <w:tc>
          <w:tcPr>
            <w:tcW w:w="1440" w:type="dxa"/>
            <w:gridSpan w:val="4"/>
          </w:tcPr>
          <w:p w14:paraId="3C1B1F13" w14:textId="77777777" w:rsidR="00E379A6" w:rsidRDefault="000F5220">
            <w:pPr>
              <w:pStyle w:val="TableText"/>
            </w:pPr>
            <w:r>
              <w:t>Value Set: NHSNStaphAureusTestResults urn:oid:2.16.840.1.114222.4.11.6074</w:t>
            </w:r>
          </w:p>
        </w:tc>
      </w:tr>
      <w:tr w:rsidR="00E379A6" w14:paraId="56AF86D3" w14:textId="77777777" w:rsidTr="000B7921">
        <w:trPr>
          <w:cantSplit/>
          <w:tblHeader/>
          <w:jc w:val="center"/>
        </w:trPr>
        <w:tc>
          <w:tcPr>
            <w:tcW w:w="360" w:type="dxa"/>
            <w:shd w:val="clear" w:color="auto" w:fill="E6E6E6"/>
          </w:tcPr>
          <w:p w14:paraId="1D5D415A" w14:textId="77777777" w:rsidR="00E379A6" w:rsidRDefault="000F5220">
            <w:pPr>
              <w:pStyle w:val="TableHead"/>
            </w:pPr>
            <w:r>
              <w:t>Code</w:t>
            </w:r>
          </w:p>
        </w:tc>
        <w:tc>
          <w:tcPr>
            <w:tcW w:w="360" w:type="dxa"/>
            <w:shd w:val="clear" w:color="auto" w:fill="E6E6E6"/>
          </w:tcPr>
          <w:p w14:paraId="1DA0DC75" w14:textId="77777777" w:rsidR="00E379A6" w:rsidRDefault="000F5220">
            <w:pPr>
              <w:pStyle w:val="TableHead"/>
            </w:pPr>
            <w:r>
              <w:t>Code System</w:t>
            </w:r>
          </w:p>
        </w:tc>
        <w:tc>
          <w:tcPr>
            <w:tcW w:w="360" w:type="dxa"/>
            <w:shd w:val="clear" w:color="auto" w:fill="E6E6E6"/>
          </w:tcPr>
          <w:p w14:paraId="3F364846" w14:textId="77777777" w:rsidR="00E379A6" w:rsidRDefault="000F5220">
            <w:pPr>
              <w:pStyle w:val="TableHead"/>
            </w:pPr>
            <w:r>
              <w:t>Code System OID</w:t>
            </w:r>
          </w:p>
        </w:tc>
        <w:tc>
          <w:tcPr>
            <w:tcW w:w="360" w:type="dxa"/>
            <w:shd w:val="clear" w:color="auto" w:fill="E6E6E6"/>
          </w:tcPr>
          <w:p w14:paraId="207F821E" w14:textId="77777777" w:rsidR="00E379A6" w:rsidRDefault="000F5220">
            <w:pPr>
              <w:pStyle w:val="TableHead"/>
            </w:pPr>
            <w:r>
              <w:t>Print Name</w:t>
            </w:r>
          </w:p>
        </w:tc>
      </w:tr>
      <w:tr w:rsidR="00E379A6" w14:paraId="4F9C0BDA" w14:textId="77777777" w:rsidTr="000B7921">
        <w:trPr>
          <w:cantSplit/>
          <w:jc w:val="center"/>
        </w:trPr>
        <w:tc>
          <w:tcPr>
            <w:tcW w:w="360" w:type="dxa"/>
          </w:tcPr>
          <w:p w14:paraId="26D422E6" w14:textId="77777777" w:rsidR="00E379A6" w:rsidRDefault="000F5220">
            <w:pPr>
              <w:pStyle w:val="TableText"/>
            </w:pPr>
            <w:r>
              <w:t>10828004</w:t>
            </w:r>
          </w:p>
        </w:tc>
        <w:tc>
          <w:tcPr>
            <w:tcW w:w="360" w:type="dxa"/>
          </w:tcPr>
          <w:p w14:paraId="334B87A7" w14:textId="77777777" w:rsidR="00E379A6" w:rsidRDefault="000F5220">
            <w:pPr>
              <w:pStyle w:val="TableText"/>
            </w:pPr>
            <w:r>
              <w:t>SNOMED CT</w:t>
            </w:r>
          </w:p>
        </w:tc>
        <w:tc>
          <w:tcPr>
            <w:tcW w:w="360" w:type="dxa"/>
          </w:tcPr>
          <w:p w14:paraId="739FF10D" w14:textId="77777777" w:rsidR="00E379A6" w:rsidRDefault="000F5220">
            <w:pPr>
              <w:pStyle w:val="TableText"/>
            </w:pPr>
            <w:r>
              <w:t>urn:oid:2.16.840.1.113883.6.96</w:t>
            </w:r>
          </w:p>
        </w:tc>
        <w:tc>
          <w:tcPr>
            <w:tcW w:w="360" w:type="dxa"/>
          </w:tcPr>
          <w:p w14:paraId="59EF6254" w14:textId="77777777" w:rsidR="00E379A6" w:rsidRDefault="000F5220">
            <w:pPr>
              <w:pStyle w:val="TableText"/>
            </w:pPr>
            <w:r>
              <w:t>Positive</w:t>
            </w:r>
          </w:p>
        </w:tc>
      </w:tr>
      <w:tr w:rsidR="00E379A6" w14:paraId="75439960" w14:textId="77777777" w:rsidTr="000B7921">
        <w:trPr>
          <w:cantSplit/>
          <w:jc w:val="center"/>
        </w:trPr>
        <w:tc>
          <w:tcPr>
            <w:tcW w:w="360" w:type="dxa"/>
          </w:tcPr>
          <w:p w14:paraId="307F9425" w14:textId="77777777" w:rsidR="00E379A6" w:rsidRDefault="000F5220">
            <w:pPr>
              <w:pStyle w:val="TableText"/>
            </w:pPr>
            <w:r>
              <w:t>260385009</w:t>
            </w:r>
          </w:p>
        </w:tc>
        <w:tc>
          <w:tcPr>
            <w:tcW w:w="360" w:type="dxa"/>
          </w:tcPr>
          <w:p w14:paraId="29632323" w14:textId="77777777" w:rsidR="00E379A6" w:rsidRDefault="000F5220">
            <w:pPr>
              <w:pStyle w:val="TableText"/>
            </w:pPr>
            <w:r>
              <w:t>SNOMED CT</w:t>
            </w:r>
          </w:p>
        </w:tc>
        <w:tc>
          <w:tcPr>
            <w:tcW w:w="360" w:type="dxa"/>
          </w:tcPr>
          <w:p w14:paraId="5B47CB6E" w14:textId="77777777" w:rsidR="00E379A6" w:rsidRDefault="000F5220">
            <w:pPr>
              <w:pStyle w:val="TableText"/>
            </w:pPr>
            <w:r>
              <w:t>urn:oid:2.16.840.1.113883.6.96</w:t>
            </w:r>
          </w:p>
        </w:tc>
        <w:tc>
          <w:tcPr>
            <w:tcW w:w="360" w:type="dxa"/>
          </w:tcPr>
          <w:p w14:paraId="6C54335E" w14:textId="77777777" w:rsidR="00E379A6" w:rsidRDefault="000F5220">
            <w:pPr>
              <w:pStyle w:val="TableText"/>
            </w:pPr>
            <w:r>
              <w:t>Negative</w:t>
            </w:r>
          </w:p>
        </w:tc>
      </w:tr>
      <w:tr w:rsidR="00E379A6" w14:paraId="7510DE39" w14:textId="77777777" w:rsidTr="000B7921">
        <w:trPr>
          <w:cantSplit/>
          <w:jc w:val="center"/>
        </w:trPr>
        <w:tc>
          <w:tcPr>
            <w:tcW w:w="360" w:type="dxa"/>
          </w:tcPr>
          <w:p w14:paraId="3D5FFE5F" w14:textId="77777777" w:rsidR="00E379A6" w:rsidRDefault="000F5220">
            <w:pPr>
              <w:pStyle w:val="TableText"/>
            </w:pPr>
            <w:r>
              <w:t>261665006</w:t>
            </w:r>
          </w:p>
        </w:tc>
        <w:tc>
          <w:tcPr>
            <w:tcW w:w="360" w:type="dxa"/>
          </w:tcPr>
          <w:p w14:paraId="26AE5E27" w14:textId="77777777" w:rsidR="00E379A6" w:rsidRDefault="000F5220">
            <w:pPr>
              <w:pStyle w:val="TableText"/>
            </w:pPr>
            <w:r>
              <w:t>SNOMED CT</w:t>
            </w:r>
          </w:p>
        </w:tc>
        <w:tc>
          <w:tcPr>
            <w:tcW w:w="360" w:type="dxa"/>
          </w:tcPr>
          <w:p w14:paraId="0A5EB744" w14:textId="77777777" w:rsidR="00E379A6" w:rsidRDefault="000F5220">
            <w:pPr>
              <w:pStyle w:val="TableText"/>
            </w:pPr>
            <w:r>
              <w:t>urn:oid:2.16.840.1.113883.6.96</w:t>
            </w:r>
          </w:p>
        </w:tc>
        <w:tc>
          <w:tcPr>
            <w:tcW w:w="360" w:type="dxa"/>
          </w:tcPr>
          <w:p w14:paraId="6EA96EE9" w14:textId="77777777" w:rsidR="00E379A6" w:rsidRDefault="000F5220">
            <w:pPr>
              <w:pStyle w:val="TableText"/>
            </w:pPr>
            <w:r>
              <w:t>Unknown</w:t>
            </w:r>
          </w:p>
        </w:tc>
      </w:tr>
      <w:tr w:rsidR="00E379A6" w14:paraId="215BD228" w14:textId="77777777" w:rsidTr="000B7921">
        <w:trPr>
          <w:cantSplit/>
          <w:jc w:val="center"/>
        </w:trPr>
        <w:tc>
          <w:tcPr>
            <w:tcW w:w="1440" w:type="dxa"/>
            <w:gridSpan w:val="4"/>
          </w:tcPr>
          <w:p w14:paraId="232A1B08" w14:textId="77777777" w:rsidR="00E379A6" w:rsidRDefault="000F5220">
            <w:pPr>
              <w:pStyle w:val="TableText"/>
            </w:pPr>
            <w:r>
              <w:t>...</w:t>
            </w:r>
          </w:p>
        </w:tc>
      </w:tr>
    </w:tbl>
    <w:p w14:paraId="5A9A109C" w14:textId="77777777" w:rsidR="00E379A6" w:rsidRDefault="00E379A6">
      <w:pPr>
        <w:pStyle w:val="BodyText"/>
      </w:pPr>
    </w:p>
    <w:p w14:paraId="637C26D5" w14:textId="47033190" w:rsidR="00E379A6" w:rsidRDefault="000F5220">
      <w:pPr>
        <w:pStyle w:val="Caption"/>
        <w:ind w:left="130" w:right="115"/>
      </w:pPr>
      <w:bookmarkStart w:id="1143" w:name="_Toc491882315"/>
      <w:r>
        <w:lastRenderedPageBreak/>
        <w:t xml:space="preserve">Figure </w:t>
      </w:r>
      <w:r>
        <w:fldChar w:fldCharType="begin"/>
      </w:r>
      <w:r>
        <w:instrText>SEQ Figure \* ARABIC</w:instrText>
      </w:r>
      <w:r>
        <w:fldChar w:fldCharType="separate"/>
      </w:r>
      <w:r w:rsidR="00D90831">
        <w:t>37</w:t>
      </w:r>
      <w:r>
        <w:fldChar w:fldCharType="end"/>
      </w:r>
      <w:r>
        <w:t>: ARO Staph Aureus Specific Tests Result Example</w:t>
      </w:r>
      <w:bookmarkEnd w:id="1143"/>
    </w:p>
    <w:p w14:paraId="2CEAA461" w14:textId="77777777" w:rsidR="00E379A6" w:rsidRDefault="000F5220">
      <w:pPr>
        <w:pStyle w:val="Example"/>
        <w:ind w:left="130" w:right="115"/>
      </w:pPr>
      <w:r>
        <w:t>&lt;observation classCode="OBS" moodCode="EVN"&gt;</w:t>
      </w:r>
    </w:p>
    <w:p w14:paraId="40B0DF66" w14:textId="77777777" w:rsidR="00E379A6" w:rsidRDefault="000F5220">
      <w:pPr>
        <w:pStyle w:val="Example"/>
        <w:ind w:left="130" w:right="115"/>
      </w:pPr>
      <w:r>
        <w:t xml:space="preserve">  &lt;!--  ARO Staph Aureus Specific Tests Result Observation --&gt;</w:t>
      </w:r>
    </w:p>
    <w:p w14:paraId="5C7734CE" w14:textId="77777777" w:rsidR="00E379A6" w:rsidRDefault="000F5220">
      <w:pPr>
        <w:pStyle w:val="Example"/>
        <w:ind w:left="130" w:right="115"/>
      </w:pPr>
      <w:r>
        <w:t xml:space="preserve">  &lt;templateId root="2.16.840.1.113883.10.20.5.6.189"/&gt;</w:t>
      </w:r>
    </w:p>
    <w:p w14:paraId="64319A20" w14:textId="77777777" w:rsidR="00E379A6" w:rsidRDefault="000F5220">
      <w:pPr>
        <w:pStyle w:val="Example"/>
        <w:ind w:left="130" w:right="115"/>
      </w:pPr>
      <w:r>
        <w:t xml:space="preserve">  &lt;!-- Conforms to Consolidated CDA Result Observation template --&gt;</w:t>
      </w:r>
    </w:p>
    <w:p w14:paraId="5DF2AEEA" w14:textId="77777777" w:rsidR="00E379A6" w:rsidRDefault="000F5220">
      <w:pPr>
        <w:pStyle w:val="Example"/>
        <w:ind w:left="130" w:right="115"/>
      </w:pPr>
      <w:r>
        <w:t xml:space="preserve">  &lt;templateId root="2.16.840.1.113883.10.20.22.4.2"/&gt;</w:t>
      </w:r>
    </w:p>
    <w:p w14:paraId="422D396C" w14:textId="77777777" w:rsidR="00E379A6" w:rsidRDefault="000F5220">
      <w:pPr>
        <w:pStyle w:val="Example"/>
        <w:ind w:left="130" w:right="115"/>
      </w:pPr>
      <w:r>
        <w:t xml:space="preserve">  &lt;id nullFlavor="NA"/&gt;</w:t>
      </w:r>
    </w:p>
    <w:p w14:paraId="5C00CC15" w14:textId="77777777" w:rsidR="00E379A6" w:rsidRDefault="000F5220">
      <w:pPr>
        <w:pStyle w:val="Example"/>
        <w:ind w:left="130" w:right="115"/>
      </w:pPr>
      <w:r>
        <w:t xml:space="preserve">  &lt;code code="42721-1" </w:t>
      </w:r>
    </w:p>
    <w:p w14:paraId="25A23864" w14:textId="77777777" w:rsidR="00E379A6" w:rsidRDefault="000F5220">
      <w:pPr>
        <w:pStyle w:val="Example"/>
        <w:ind w:left="130" w:right="115"/>
      </w:pPr>
      <w:r>
        <w:t xml:space="preserve">        displayName="Oxacillin Resistant Staphylococcus sp isolate [Presence] </w:t>
      </w:r>
    </w:p>
    <w:p w14:paraId="5B5A2A58" w14:textId="77777777" w:rsidR="00E379A6" w:rsidRDefault="000F5220">
      <w:pPr>
        <w:pStyle w:val="Example"/>
        <w:ind w:left="130" w:right="115"/>
      </w:pPr>
      <w:r>
        <w:t xml:space="preserve">                     in Isolate by Latex agglutination"</w:t>
      </w:r>
    </w:p>
    <w:p w14:paraId="2D175FE4" w14:textId="77777777" w:rsidR="00E379A6" w:rsidRDefault="000F5220">
      <w:pPr>
        <w:pStyle w:val="Example"/>
        <w:ind w:left="130" w:right="115"/>
      </w:pPr>
      <w:r>
        <w:t xml:space="preserve">        codeSystem="2.16.840.1.113883.6.1" </w:t>
      </w:r>
    </w:p>
    <w:p w14:paraId="74C67335" w14:textId="77777777" w:rsidR="00E379A6" w:rsidRDefault="000F5220">
      <w:pPr>
        <w:pStyle w:val="Example"/>
        <w:ind w:left="130" w:right="115"/>
      </w:pPr>
      <w:r>
        <w:t xml:space="preserve">        codeSystemName="LOINC"/&gt;</w:t>
      </w:r>
    </w:p>
    <w:p w14:paraId="7C3EC018" w14:textId="77777777" w:rsidR="00E379A6" w:rsidRDefault="000F5220">
      <w:pPr>
        <w:pStyle w:val="Example"/>
        <w:ind w:left="130" w:right="115"/>
      </w:pPr>
      <w:r>
        <w:t xml:space="preserve">  &lt;statusCode code="completed"/&gt;</w:t>
      </w:r>
    </w:p>
    <w:p w14:paraId="0E5C6510" w14:textId="77777777" w:rsidR="00E379A6" w:rsidRDefault="000F5220">
      <w:pPr>
        <w:pStyle w:val="Example"/>
        <w:ind w:left="130" w:right="115"/>
      </w:pPr>
      <w:r>
        <w:t xml:space="preserve">  &lt;effectiveTime nullFlavor="NA"/&gt;</w:t>
      </w:r>
    </w:p>
    <w:p w14:paraId="099DD289" w14:textId="77777777" w:rsidR="00E379A6" w:rsidRDefault="000F5220">
      <w:pPr>
        <w:pStyle w:val="Example"/>
        <w:ind w:left="130" w:right="115"/>
      </w:pPr>
      <w:r>
        <w:t xml:space="preserve">  &lt;value xsi:type="CD" codeSystem="2.16.840.1.113883.6.96"</w:t>
      </w:r>
    </w:p>
    <w:p w14:paraId="06A27C55" w14:textId="77777777" w:rsidR="00E379A6" w:rsidRDefault="000F5220">
      <w:pPr>
        <w:pStyle w:val="Example"/>
        <w:ind w:left="130" w:right="115"/>
      </w:pPr>
      <w:r>
        <w:t xml:space="preserve">       codeSystemName="SNOMED CT" </w:t>
      </w:r>
    </w:p>
    <w:p w14:paraId="228882F3" w14:textId="77777777" w:rsidR="00E379A6" w:rsidRDefault="000F5220">
      <w:pPr>
        <w:pStyle w:val="Example"/>
        <w:ind w:left="130" w:right="115"/>
      </w:pPr>
      <w:r>
        <w:t xml:space="preserve">       code="260385009" </w:t>
      </w:r>
    </w:p>
    <w:p w14:paraId="6A147559" w14:textId="77777777" w:rsidR="00E379A6" w:rsidRDefault="000F5220">
      <w:pPr>
        <w:pStyle w:val="Example"/>
        <w:ind w:left="130" w:right="115"/>
      </w:pPr>
      <w:r>
        <w:t xml:space="preserve">       displayName="Negative"/&gt;</w:t>
      </w:r>
    </w:p>
    <w:p w14:paraId="2DE6C5B4" w14:textId="77777777" w:rsidR="00E379A6" w:rsidRDefault="000F5220">
      <w:pPr>
        <w:pStyle w:val="Example"/>
        <w:ind w:left="130" w:right="115"/>
      </w:pPr>
      <w:r>
        <w:t>&lt;/observation&gt;</w:t>
      </w:r>
    </w:p>
    <w:p w14:paraId="093B5339" w14:textId="77777777" w:rsidR="00E379A6" w:rsidRDefault="00E379A6">
      <w:pPr>
        <w:pStyle w:val="BodyText"/>
      </w:pPr>
    </w:p>
    <w:p w14:paraId="43F47A76" w14:textId="77777777" w:rsidR="00E379A6" w:rsidRDefault="000F5220">
      <w:pPr>
        <w:pStyle w:val="Heading2nospace"/>
      </w:pPr>
      <w:bookmarkStart w:id="1144" w:name="_Toc491882144"/>
      <w:r>
        <w:t>A</w:t>
      </w:r>
      <w:bookmarkStart w:id="1145" w:name="E_ASA_Class_Observation"/>
      <w:bookmarkEnd w:id="1145"/>
      <w:r>
        <w:t>SA Class Observation</w:t>
      </w:r>
      <w:bookmarkEnd w:id="1144"/>
    </w:p>
    <w:p w14:paraId="150AE905" w14:textId="77777777" w:rsidR="00E379A6" w:rsidRDefault="000F5220">
      <w:pPr>
        <w:pStyle w:val="BracketData"/>
      </w:pPr>
      <w:r>
        <w:t>[observation: identifier urn:oid:2.16.840.1.113883.10.20.5.6.113 (closed)]</w:t>
      </w:r>
    </w:p>
    <w:p w14:paraId="5E9A2AB9" w14:textId="77777777" w:rsidR="00E379A6" w:rsidRDefault="000F5220">
      <w:pPr>
        <w:pStyle w:val="BracketData"/>
      </w:pPr>
      <w:r>
        <w:t>Published as part of NHSN Healthcare Associated Infection (HAI) Reports Release 1 - US Realm</w:t>
      </w:r>
    </w:p>
    <w:p w14:paraId="5B65E71A" w14:textId="2C4441F4" w:rsidR="00E379A6" w:rsidRDefault="000F5220">
      <w:pPr>
        <w:pStyle w:val="Caption"/>
      </w:pPr>
      <w:bookmarkStart w:id="1146" w:name="_Toc491882570"/>
      <w:r>
        <w:t xml:space="preserve">Table </w:t>
      </w:r>
      <w:r>
        <w:fldChar w:fldCharType="begin"/>
      </w:r>
      <w:r>
        <w:instrText>SEQ Table \* ARABIC</w:instrText>
      </w:r>
      <w:r>
        <w:fldChar w:fldCharType="separate"/>
      </w:r>
      <w:r w:rsidR="00D90831">
        <w:t>124</w:t>
      </w:r>
      <w:r>
        <w:fldChar w:fldCharType="end"/>
      </w:r>
      <w:r>
        <w:t>: ASA Class Observation Contexts</w:t>
      </w:r>
      <w:bookmarkEnd w:id="11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4: ASA Class Observation Contexts"/>
        <w:tblDescription w:val="Table 124: ASA Class Observation Contexts"/>
      </w:tblPr>
      <w:tblGrid>
        <w:gridCol w:w="5040"/>
        <w:gridCol w:w="5040"/>
      </w:tblGrid>
      <w:tr w:rsidR="00E379A6" w14:paraId="715745D9" w14:textId="77777777" w:rsidTr="00E115F0">
        <w:trPr>
          <w:cantSplit/>
          <w:tblHeader/>
          <w:jc w:val="center"/>
        </w:trPr>
        <w:tc>
          <w:tcPr>
            <w:tcW w:w="360" w:type="dxa"/>
            <w:shd w:val="clear" w:color="auto" w:fill="E6E6E6"/>
          </w:tcPr>
          <w:p w14:paraId="6F5FBFDC" w14:textId="77777777" w:rsidR="00E379A6" w:rsidRDefault="000F5220">
            <w:pPr>
              <w:pStyle w:val="TableHead"/>
            </w:pPr>
            <w:r>
              <w:t>Contained By:</w:t>
            </w:r>
          </w:p>
        </w:tc>
        <w:tc>
          <w:tcPr>
            <w:tcW w:w="360" w:type="dxa"/>
            <w:shd w:val="clear" w:color="auto" w:fill="E6E6E6"/>
          </w:tcPr>
          <w:p w14:paraId="47505EF2" w14:textId="77777777" w:rsidR="00E379A6" w:rsidRDefault="000F5220">
            <w:pPr>
              <w:pStyle w:val="TableHead"/>
            </w:pPr>
            <w:r>
              <w:t>Contains:</w:t>
            </w:r>
          </w:p>
        </w:tc>
      </w:tr>
      <w:tr w:rsidR="00E379A6" w14:paraId="7A41DBC9" w14:textId="77777777" w:rsidTr="00E115F0">
        <w:trPr>
          <w:cantSplit/>
          <w:jc w:val="center"/>
        </w:trPr>
        <w:tc>
          <w:tcPr>
            <w:tcW w:w="360" w:type="dxa"/>
          </w:tcPr>
          <w:p w14:paraId="3C1F912A" w14:textId="247A7D7B"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(optional)</w:t>
            </w:r>
          </w:p>
        </w:tc>
        <w:tc>
          <w:tcPr>
            <w:tcW w:w="360" w:type="dxa"/>
          </w:tcPr>
          <w:p w14:paraId="2210D180" w14:textId="77777777" w:rsidR="00E379A6" w:rsidRDefault="00E379A6"/>
        </w:tc>
      </w:tr>
    </w:tbl>
    <w:p w14:paraId="4B99A861" w14:textId="77777777" w:rsidR="00E379A6" w:rsidRDefault="00E379A6">
      <w:pPr>
        <w:pStyle w:val="BodyText"/>
      </w:pPr>
    </w:p>
    <w:p w14:paraId="60DD5C8A" w14:textId="77777777" w:rsidR="00E379A6" w:rsidRDefault="000F5220">
      <w:pPr>
        <w:pStyle w:val="BodyText"/>
      </w:pPr>
      <w:r>
        <w:t>This observation records the patient’s physical status using the American Society of Anesthesiologists (ASA) Class Codes. The SNOMED CT representation of ASA Class Codes includes a sixth value (413500003 ASA physical status class 6 for brain-dead patients taken to the operating room to remove organs for transplant). This sixth value is not part of the value set allowed in a CDA document submitted to NHSN.</w:t>
      </w:r>
    </w:p>
    <w:p w14:paraId="27340907" w14:textId="5663A32D" w:rsidR="00E379A6" w:rsidRDefault="000F5220">
      <w:pPr>
        <w:pStyle w:val="Caption"/>
      </w:pPr>
      <w:bookmarkStart w:id="1147" w:name="_Toc491882571"/>
      <w:r>
        <w:lastRenderedPageBreak/>
        <w:t xml:space="preserve">Table </w:t>
      </w:r>
      <w:r>
        <w:fldChar w:fldCharType="begin"/>
      </w:r>
      <w:r>
        <w:instrText>SEQ Table \* ARABIC</w:instrText>
      </w:r>
      <w:r>
        <w:fldChar w:fldCharType="separate"/>
      </w:r>
      <w:r w:rsidR="00D90831">
        <w:t>125</w:t>
      </w:r>
      <w:r>
        <w:fldChar w:fldCharType="end"/>
      </w:r>
      <w:r>
        <w:t>: ASA Class Observation Constraints Overview</w:t>
      </w:r>
      <w:bookmarkEnd w:id="1147"/>
    </w:p>
    <w:tbl>
      <w:tblPr>
        <w:tblStyle w:val="TableGrid"/>
        <w:tblW w:w="10080" w:type="dxa"/>
        <w:jc w:val="center"/>
        <w:tblLayout w:type="fixed"/>
        <w:tblLook w:val="02A0" w:firstRow="1" w:lastRow="0" w:firstColumn="1" w:lastColumn="0" w:noHBand="1" w:noVBand="0"/>
        <w:tblCaption w:val="Table 125: ASA Class Observation Constraints Overview"/>
        <w:tblDescription w:val="Table 125: ASA Class Observation Constraints Overview"/>
      </w:tblPr>
      <w:tblGrid>
        <w:gridCol w:w="3498"/>
        <w:gridCol w:w="731"/>
        <w:gridCol w:w="877"/>
        <w:gridCol w:w="877"/>
        <w:gridCol w:w="877"/>
        <w:gridCol w:w="3220"/>
      </w:tblGrid>
      <w:tr w:rsidR="00E379A6" w14:paraId="5B31D739" w14:textId="77777777" w:rsidTr="00E115F0">
        <w:trPr>
          <w:cantSplit/>
          <w:tblHeader/>
          <w:jc w:val="center"/>
        </w:trPr>
        <w:tc>
          <w:tcPr>
            <w:tcW w:w="0" w:type="dxa"/>
            <w:shd w:val="clear" w:color="auto" w:fill="E6E6E6"/>
            <w:noWrap/>
          </w:tcPr>
          <w:p w14:paraId="124B24CB" w14:textId="77777777" w:rsidR="00E379A6" w:rsidRDefault="000F5220">
            <w:pPr>
              <w:pStyle w:val="TableHead"/>
            </w:pPr>
            <w:r>
              <w:t>XPath</w:t>
            </w:r>
          </w:p>
        </w:tc>
        <w:tc>
          <w:tcPr>
            <w:tcW w:w="720" w:type="dxa"/>
            <w:shd w:val="clear" w:color="auto" w:fill="E6E6E6"/>
            <w:noWrap/>
          </w:tcPr>
          <w:p w14:paraId="67CF2BA7" w14:textId="77777777" w:rsidR="00E379A6" w:rsidRDefault="000F5220">
            <w:pPr>
              <w:pStyle w:val="TableHead"/>
            </w:pPr>
            <w:r>
              <w:t>Card.</w:t>
            </w:r>
          </w:p>
        </w:tc>
        <w:tc>
          <w:tcPr>
            <w:tcW w:w="864" w:type="dxa"/>
            <w:shd w:val="clear" w:color="auto" w:fill="E6E6E6"/>
            <w:noWrap/>
          </w:tcPr>
          <w:p w14:paraId="11CA9072" w14:textId="77777777" w:rsidR="00E379A6" w:rsidRDefault="000F5220">
            <w:pPr>
              <w:pStyle w:val="TableHead"/>
            </w:pPr>
            <w:r>
              <w:t>Verb</w:t>
            </w:r>
          </w:p>
        </w:tc>
        <w:tc>
          <w:tcPr>
            <w:tcW w:w="864" w:type="dxa"/>
            <w:shd w:val="clear" w:color="auto" w:fill="E6E6E6"/>
            <w:noWrap/>
          </w:tcPr>
          <w:p w14:paraId="231412AC" w14:textId="77777777" w:rsidR="00E379A6" w:rsidRDefault="000F5220">
            <w:pPr>
              <w:pStyle w:val="TableHead"/>
            </w:pPr>
            <w:r>
              <w:t>Data Type</w:t>
            </w:r>
          </w:p>
        </w:tc>
        <w:tc>
          <w:tcPr>
            <w:tcW w:w="864" w:type="dxa"/>
            <w:shd w:val="clear" w:color="auto" w:fill="E6E6E6"/>
            <w:noWrap/>
          </w:tcPr>
          <w:p w14:paraId="541D1F3C" w14:textId="77777777" w:rsidR="00E379A6" w:rsidRDefault="000F5220">
            <w:pPr>
              <w:pStyle w:val="TableHead"/>
            </w:pPr>
            <w:r>
              <w:t>CONF#</w:t>
            </w:r>
          </w:p>
        </w:tc>
        <w:tc>
          <w:tcPr>
            <w:tcW w:w="864" w:type="dxa"/>
            <w:shd w:val="clear" w:color="auto" w:fill="E6E6E6"/>
            <w:noWrap/>
          </w:tcPr>
          <w:p w14:paraId="7C4416F6" w14:textId="77777777" w:rsidR="00E379A6" w:rsidRDefault="000F5220">
            <w:pPr>
              <w:pStyle w:val="TableHead"/>
            </w:pPr>
            <w:r>
              <w:t>Value</w:t>
            </w:r>
          </w:p>
        </w:tc>
      </w:tr>
      <w:tr w:rsidR="00E379A6" w14:paraId="6F119EB7" w14:textId="77777777" w:rsidTr="00E115F0">
        <w:trPr>
          <w:cantSplit/>
          <w:jc w:val="center"/>
        </w:trPr>
        <w:tc>
          <w:tcPr>
            <w:tcW w:w="9928" w:type="dxa"/>
            <w:gridSpan w:val="6"/>
          </w:tcPr>
          <w:p w14:paraId="221A894A" w14:textId="77777777" w:rsidR="00E379A6" w:rsidRDefault="000F5220">
            <w:pPr>
              <w:pStyle w:val="TableText"/>
            </w:pPr>
            <w:r>
              <w:t>observation (identifier: urn:oid:2.16.840.1.113883.10.20.5.6.113)</w:t>
            </w:r>
          </w:p>
        </w:tc>
      </w:tr>
      <w:tr w:rsidR="00E379A6" w14:paraId="2F921019" w14:textId="77777777" w:rsidTr="00E115F0">
        <w:trPr>
          <w:cantSplit/>
          <w:jc w:val="center"/>
        </w:trPr>
        <w:tc>
          <w:tcPr>
            <w:tcW w:w="3445" w:type="dxa"/>
          </w:tcPr>
          <w:p w14:paraId="1202D396" w14:textId="77777777" w:rsidR="00E379A6" w:rsidRDefault="000F5220">
            <w:pPr>
              <w:pStyle w:val="TableText"/>
            </w:pPr>
            <w:r>
              <w:tab/>
              <w:t>@classCode</w:t>
            </w:r>
          </w:p>
        </w:tc>
        <w:tc>
          <w:tcPr>
            <w:tcW w:w="720" w:type="dxa"/>
          </w:tcPr>
          <w:p w14:paraId="117BD3C6" w14:textId="77777777" w:rsidR="00E379A6" w:rsidRDefault="000F5220">
            <w:pPr>
              <w:pStyle w:val="TableText"/>
            </w:pPr>
            <w:r>
              <w:t>1..1</w:t>
            </w:r>
          </w:p>
        </w:tc>
        <w:tc>
          <w:tcPr>
            <w:tcW w:w="864" w:type="dxa"/>
          </w:tcPr>
          <w:p w14:paraId="567801D5" w14:textId="77777777" w:rsidR="00E379A6" w:rsidRDefault="000F5220">
            <w:pPr>
              <w:pStyle w:val="TableText"/>
            </w:pPr>
            <w:r>
              <w:t>SHALL</w:t>
            </w:r>
          </w:p>
        </w:tc>
        <w:tc>
          <w:tcPr>
            <w:tcW w:w="864" w:type="dxa"/>
          </w:tcPr>
          <w:p w14:paraId="54EB3D57" w14:textId="77777777" w:rsidR="00E379A6" w:rsidRDefault="00E379A6">
            <w:pPr>
              <w:pStyle w:val="TableText"/>
            </w:pPr>
          </w:p>
        </w:tc>
        <w:tc>
          <w:tcPr>
            <w:tcW w:w="864" w:type="dxa"/>
          </w:tcPr>
          <w:p w14:paraId="5F9D2133" w14:textId="4EECD61C" w:rsidR="00E379A6" w:rsidRDefault="0051287C">
            <w:pPr>
              <w:pStyle w:val="TableText"/>
            </w:pPr>
            <w:hyperlink w:anchor="C_86-19583">
              <w:r w:rsidR="000F5220">
                <w:rPr>
                  <w:rStyle w:val="HyperlinkText9pt"/>
                </w:rPr>
                <w:t>86-19583</w:t>
              </w:r>
            </w:hyperlink>
          </w:p>
        </w:tc>
        <w:tc>
          <w:tcPr>
            <w:tcW w:w="3171" w:type="dxa"/>
          </w:tcPr>
          <w:p w14:paraId="2A0F7F44" w14:textId="77777777" w:rsidR="00E379A6" w:rsidRDefault="000F5220">
            <w:pPr>
              <w:pStyle w:val="TableText"/>
            </w:pPr>
            <w:r>
              <w:t>urn:oid:2.16.840.1.113883.5.6 (HL7ActClass) = OBS</w:t>
            </w:r>
          </w:p>
        </w:tc>
      </w:tr>
      <w:tr w:rsidR="00E379A6" w14:paraId="5722BE5A" w14:textId="77777777" w:rsidTr="00E115F0">
        <w:trPr>
          <w:cantSplit/>
          <w:jc w:val="center"/>
        </w:trPr>
        <w:tc>
          <w:tcPr>
            <w:tcW w:w="3445" w:type="dxa"/>
          </w:tcPr>
          <w:p w14:paraId="118051FF" w14:textId="77777777" w:rsidR="00E379A6" w:rsidRDefault="000F5220">
            <w:pPr>
              <w:pStyle w:val="TableText"/>
            </w:pPr>
            <w:r>
              <w:tab/>
              <w:t>@moodCode</w:t>
            </w:r>
          </w:p>
        </w:tc>
        <w:tc>
          <w:tcPr>
            <w:tcW w:w="720" w:type="dxa"/>
          </w:tcPr>
          <w:p w14:paraId="02D65EFC" w14:textId="77777777" w:rsidR="00E379A6" w:rsidRDefault="000F5220">
            <w:pPr>
              <w:pStyle w:val="TableText"/>
            </w:pPr>
            <w:r>
              <w:t>1..1</w:t>
            </w:r>
          </w:p>
        </w:tc>
        <w:tc>
          <w:tcPr>
            <w:tcW w:w="864" w:type="dxa"/>
          </w:tcPr>
          <w:p w14:paraId="750697A0" w14:textId="77777777" w:rsidR="00E379A6" w:rsidRDefault="000F5220">
            <w:pPr>
              <w:pStyle w:val="TableText"/>
            </w:pPr>
            <w:r>
              <w:t>SHALL</w:t>
            </w:r>
          </w:p>
        </w:tc>
        <w:tc>
          <w:tcPr>
            <w:tcW w:w="864" w:type="dxa"/>
          </w:tcPr>
          <w:p w14:paraId="18F3CA2B" w14:textId="77777777" w:rsidR="00E379A6" w:rsidRDefault="00E379A6">
            <w:pPr>
              <w:pStyle w:val="TableText"/>
            </w:pPr>
          </w:p>
        </w:tc>
        <w:tc>
          <w:tcPr>
            <w:tcW w:w="864" w:type="dxa"/>
          </w:tcPr>
          <w:p w14:paraId="5B9F9389" w14:textId="6EDEDA31" w:rsidR="00E379A6" w:rsidRDefault="0051287C">
            <w:pPr>
              <w:pStyle w:val="TableText"/>
            </w:pPr>
            <w:hyperlink w:anchor="C_86-19584">
              <w:r w:rsidR="000F5220">
                <w:rPr>
                  <w:rStyle w:val="HyperlinkText9pt"/>
                </w:rPr>
                <w:t>86-19584</w:t>
              </w:r>
            </w:hyperlink>
          </w:p>
        </w:tc>
        <w:tc>
          <w:tcPr>
            <w:tcW w:w="3171" w:type="dxa"/>
          </w:tcPr>
          <w:p w14:paraId="13EBC64A" w14:textId="77777777" w:rsidR="00E379A6" w:rsidRDefault="000F5220">
            <w:pPr>
              <w:pStyle w:val="TableText"/>
            </w:pPr>
            <w:r>
              <w:t>urn:oid:2.16.840.1.113883.5.1001 (ActMood) = EVN</w:t>
            </w:r>
          </w:p>
        </w:tc>
      </w:tr>
      <w:tr w:rsidR="00E379A6" w14:paraId="1C34922C" w14:textId="77777777" w:rsidTr="00E115F0">
        <w:trPr>
          <w:cantSplit/>
          <w:jc w:val="center"/>
        </w:trPr>
        <w:tc>
          <w:tcPr>
            <w:tcW w:w="3445" w:type="dxa"/>
          </w:tcPr>
          <w:p w14:paraId="6AED68BF" w14:textId="77777777" w:rsidR="00E379A6" w:rsidRDefault="000F5220">
            <w:pPr>
              <w:pStyle w:val="TableText"/>
            </w:pPr>
            <w:r>
              <w:tab/>
              <w:t>@negationInd</w:t>
            </w:r>
          </w:p>
        </w:tc>
        <w:tc>
          <w:tcPr>
            <w:tcW w:w="720" w:type="dxa"/>
          </w:tcPr>
          <w:p w14:paraId="30D8505D" w14:textId="77777777" w:rsidR="00E379A6" w:rsidRDefault="000F5220">
            <w:pPr>
              <w:pStyle w:val="TableText"/>
            </w:pPr>
            <w:r>
              <w:t>1..1</w:t>
            </w:r>
          </w:p>
        </w:tc>
        <w:tc>
          <w:tcPr>
            <w:tcW w:w="864" w:type="dxa"/>
          </w:tcPr>
          <w:p w14:paraId="758FC5B1" w14:textId="77777777" w:rsidR="00E379A6" w:rsidRDefault="000F5220">
            <w:pPr>
              <w:pStyle w:val="TableText"/>
            </w:pPr>
            <w:r>
              <w:t>SHALL</w:t>
            </w:r>
          </w:p>
        </w:tc>
        <w:tc>
          <w:tcPr>
            <w:tcW w:w="864" w:type="dxa"/>
          </w:tcPr>
          <w:p w14:paraId="27A00333" w14:textId="77777777" w:rsidR="00E379A6" w:rsidRDefault="00E379A6">
            <w:pPr>
              <w:pStyle w:val="TableText"/>
            </w:pPr>
          </w:p>
        </w:tc>
        <w:tc>
          <w:tcPr>
            <w:tcW w:w="864" w:type="dxa"/>
          </w:tcPr>
          <w:p w14:paraId="40A78495" w14:textId="76658AD3" w:rsidR="00E379A6" w:rsidRDefault="0051287C">
            <w:pPr>
              <w:pStyle w:val="TableText"/>
            </w:pPr>
            <w:hyperlink w:anchor="C_86-19585">
              <w:r w:rsidR="000F5220">
                <w:rPr>
                  <w:rStyle w:val="HyperlinkText9pt"/>
                </w:rPr>
                <w:t>86-19585</w:t>
              </w:r>
            </w:hyperlink>
          </w:p>
        </w:tc>
        <w:tc>
          <w:tcPr>
            <w:tcW w:w="3171" w:type="dxa"/>
          </w:tcPr>
          <w:p w14:paraId="759625C9" w14:textId="77777777" w:rsidR="00E379A6" w:rsidRDefault="000F5220">
            <w:pPr>
              <w:pStyle w:val="TableText"/>
            </w:pPr>
            <w:r>
              <w:t>false</w:t>
            </w:r>
          </w:p>
        </w:tc>
      </w:tr>
      <w:tr w:rsidR="00E379A6" w14:paraId="3AF0C92F" w14:textId="77777777" w:rsidTr="00E115F0">
        <w:trPr>
          <w:cantSplit/>
          <w:jc w:val="center"/>
        </w:trPr>
        <w:tc>
          <w:tcPr>
            <w:tcW w:w="3445" w:type="dxa"/>
          </w:tcPr>
          <w:p w14:paraId="27D86918" w14:textId="77777777" w:rsidR="00E379A6" w:rsidRDefault="000F5220">
            <w:pPr>
              <w:pStyle w:val="TableText"/>
            </w:pPr>
            <w:r>
              <w:tab/>
              <w:t>templateId</w:t>
            </w:r>
          </w:p>
        </w:tc>
        <w:tc>
          <w:tcPr>
            <w:tcW w:w="720" w:type="dxa"/>
          </w:tcPr>
          <w:p w14:paraId="34447FA8" w14:textId="77777777" w:rsidR="00E379A6" w:rsidRDefault="000F5220">
            <w:pPr>
              <w:pStyle w:val="TableText"/>
            </w:pPr>
            <w:r>
              <w:t>1..1</w:t>
            </w:r>
          </w:p>
        </w:tc>
        <w:tc>
          <w:tcPr>
            <w:tcW w:w="864" w:type="dxa"/>
          </w:tcPr>
          <w:p w14:paraId="42E223E0" w14:textId="77777777" w:rsidR="00E379A6" w:rsidRDefault="000F5220">
            <w:pPr>
              <w:pStyle w:val="TableText"/>
            </w:pPr>
            <w:r>
              <w:t>SHALL</w:t>
            </w:r>
          </w:p>
        </w:tc>
        <w:tc>
          <w:tcPr>
            <w:tcW w:w="864" w:type="dxa"/>
          </w:tcPr>
          <w:p w14:paraId="78872C07" w14:textId="77777777" w:rsidR="00E379A6" w:rsidRDefault="00E379A6">
            <w:pPr>
              <w:pStyle w:val="TableText"/>
            </w:pPr>
          </w:p>
        </w:tc>
        <w:tc>
          <w:tcPr>
            <w:tcW w:w="864" w:type="dxa"/>
          </w:tcPr>
          <w:p w14:paraId="74B0F8B5" w14:textId="308BB8C3" w:rsidR="00E379A6" w:rsidRDefault="0051287C">
            <w:pPr>
              <w:pStyle w:val="TableText"/>
            </w:pPr>
            <w:hyperlink w:anchor="C_86-28213">
              <w:r w:rsidR="000F5220">
                <w:rPr>
                  <w:rStyle w:val="HyperlinkText9pt"/>
                </w:rPr>
                <w:t>86-28213</w:t>
              </w:r>
            </w:hyperlink>
          </w:p>
        </w:tc>
        <w:tc>
          <w:tcPr>
            <w:tcW w:w="3171" w:type="dxa"/>
          </w:tcPr>
          <w:p w14:paraId="444234CF" w14:textId="77777777" w:rsidR="00E379A6" w:rsidRDefault="00E379A6">
            <w:pPr>
              <w:pStyle w:val="TableText"/>
            </w:pPr>
          </w:p>
        </w:tc>
      </w:tr>
      <w:tr w:rsidR="00E379A6" w14:paraId="25E5A6EC" w14:textId="77777777" w:rsidTr="00E115F0">
        <w:trPr>
          <w:cantSplit/>
          <w:jc w:val="center"/>
        </w:trPr>
        <w:tc>
          <w:tcPr>
            <w:tcW w:w="3445" w:type="dxa"/>
          </w:tcPr>
          <w:p w14:paraId="4262DDB3" w14:textId="77777777" w:rsidR="00E379A6" w:rsidRDefault="000F5220">
            <w:pPr>
              <w:pStyle w:val="TableText"/>
            </w:pPr>
            <w:r>
              <w:tab/>
            </w:r>
            <w:r>
              <w:tab/>
              <w:t>@root</w:t>
            </w:r>
          </w:p>
        </w:tc>
        <w:tc>
          <w:tcPr>
            <w:tcW w:w="720" w:type="dxa"/>
          </w:tcPr>
          <w:p w14:paraId="65DFFCC2" w14:textId="77777777" w:rsidR="00E379A6" w:rsidRDefault="000F5220">
            <w:pPr>
              <w:pStyle w:val="TableText"/>
            </w:pPr>
            <w:r>
              <w:t>1..1</w:t>
            </w:r>
          </w:p>
        </w:tc>
        <w:tc>
          <w:tcPr>
            <w:tcW w:w="864" w:type="dxa"/>
          </w:tcPr>
          <w:p w14:paraId="5CF08B6C" w14:textId="77777777" w:rsidR="00E379A6" w:rsidRDefault="000F5220">
            <w:pPr>
              <w:pStyle w:val="TableText"/>
            </w:pPr>
            <w:r>
              <w:t>SHALL</w:t>
            </w:r>
          </w:p>
        </w:tc>
        <w:tc>
          <w:tcPr>
            <w:tcW w:w="864" w:type="dxa"/>
          </w:tcPr>
          <w:p w14:paraId="13218C1F" w14:textId="77777777" w:rsidR="00E379A6" w:rsidRDefault="00E379A6">
            <w:pPr>
              <w:pStyle w:val="TableText"/>
            </w:pPr>
          </w:p>
        </w:tc>
        <w:tc>
          <w:tcPr>
            <w:tcW w:w="864" w:type="dxa"/>
          </w:tcPr>
          <w:p w14:paraId="09094B98" w14:textId="7B3BF145" w:rsidR="00E379A6" w:rsidRDefault="0051287C">
            <w:pPr>
              <w:pStyle w:val="TableText"/>
            </w:pPr>
            <w:hyperlink w:anchor="C_86-28214">
              <w:r w:rsidR="000F5220">
                <w:rPr>
                  <w:rStyle w:val="HyperlinkText9pt"/>
                </w:rPr>
                <w:t>86-28214</w:t>
              </w:r>
            </w:hyperlink>
          </w:p>
        </w:tc>
        <w:tc>
          <w:tcPr>
            <w:tcW w:w="3171" w:type="dxa"/>
          </w:tcPr>
          <w:p w14:paraId="44A5C0E3" w14:textId="77777777" w:rsidR="00E379A6" w:rsidRDefault="000F5220">
            <w:pPr>
              <w:pStyle w:val="TableText"/>
            </w:pPr>
            <w:r>
              <w:t>2.16.840.1.113883.10.20.22.4.4</w:t>
            </w:r>
          </w:p>
        </w:tc>
      </w:tr>
      <w:tr w:rsidR="00E379A6" w14:paraId="2EAAE9F7" w14:textId="77777777" w:rsidTr="00E115F0">
        <w:trPr>
          <w:cantSplit/>
          <w:jc w:val="center"/>
        </w:trPr>
        <w:tc>
          <w:tcPr>
            <w:tcW w:w="3445" w:type="dxa"/>
          </w:tcPr>
          <w:p w14:paraId="76417922" w14:textId="77777777" w:rsidR="00E379A6" w:rsidRDefault="000F5220">
            <w:pPr>
              <w:pStyle w:val="TableText"/>
            </w:pPr>
            <w:r>
              <w:tab/>
              <w:t>templateId</w:t>
            </w:r>
          </w:p>
        </w:tc>
        <w:tc>
          <w:tcPr>
            <w:tcW w:w="720" w:type="dxa"/>
          </w:tcPr>
          <w:p w14:paraId="48D0FF8B" w14:textId="77777777" w:rsidR="00E379A6" w:rsidRDefault="000F5220">
            <w:pPr>
              <w:pStyle w:val="TableText"/>
            </w:pPr>
            <w:r>
              <w:t>1..1</w:t>
            </w:r>
          </w:p>
        </w:tc>
        <w:tc>
          <w:tcPr>
            <w:tcW w:w="864" w:type="dxa"/>
          </w:tcPr>
          <w:p w14:paraId="14E84A72" w14:textId="77777777" w:rsidR="00E379A6" w:rsidRDefault="000F5220">
            <w:pPr>
              <w:pStyle w:val="TableText"/>
            </w:pPr>
            <w:r>
              <w:t>SHALL</w:t>
            </w:r>
          </w:p>
        </w:tc>
        <w:tc>
          <w:tcPr>
            <w:tcW w:w="864" w:type="dxa"/>
          </w:tcPr>
          <w:p w14:paraId="2E7CADD0" w14:textId="77777777" w:rsidR="00E379A6" w:rsidRDefault="00E379A6">
            <w:pPr>
              <w:pStyle w:val="TableText"/>
            </w:pPr>
          </w:p>
        </w:tc>
        <w:tc>
          <w:tcPr>
            <w:tcW w:w="864" w:type="dxa"/>
          </w:tcPr>
          <w:p w14:paraId="0024D976" w14:textId="45A3DB81" w:rsidR="00E379A6" w:rsidRDefault="0051287C">
            <w:pPr>
              <w:pStyle w:val="TableText"/>
            </w:pPr>
            <w:hyperlink w:anchor="C_86-19594">
              <w:r w:rsidR="000F5220">
                <w:rPr>
                  <w:rStyle w:val="HyperlinkText9pt"/>
                </w:rPr>
                <w:t>86-19594</w:t>
              </w:r>
            </w:hyperlink>
          </w:p>
        </w:tc>
        <w:tc>
          <w:tcPr>
            <w:tcW w:w="3171" w:type="dxa"/>
          </w:tcPr>
          <w:p w14:paraId="20B72FA1" w14:textId="77777777" w:rsidR="00E379A6" w:rsidRDefault="00E379A6">
            <w:pPr>
              <w:pStyle w:val="TableText"/>
            </w:pPr>
          </w:p>
        </w:tc>
      </w:tr>
      <w:tr w:rsidR="00E379A6" w14:paraId="065F5E29" w14:textId="77777777" w:rsidTr="00E115F0">
        <w:trPr>
          <w:cantSplit/>
          <w:jc w:val="center"/>
        </w:trPr>
        <w:tc>
          <w:tcPr>
            <w:tcW w:w="3445" w:type="dxa"/>
          </w:tcPr>
          <w:p w14:paraId="6DDE6C9D" w14:textId="77777777" w:rsidR="00E379A6" w:rsidRDefault="000F5220">
            <w:pPr>
              <w:pStyle w:val="TableText"/>
            </w:pPr>
            <w:r>
              <w:tab/>
            </w:r>
            <w:r>
              <w:tab/>
              <w:t>@root</w:t>
            </w:r>
          </w:p>
        </w:tc>
        <w:tc>
          <w:tcPr>
            <w:tcW w:w="720" w:type="dxa"/>
          </w:tcPr>
          <w:p w14:paraId="08F9B29B" w14:textId="77777777" w:rsidR="00E379A6" w:rsidRDefault="000F5220">
            <w:pPr>
              <w:pStyle w:val="TableText"/>
            </w:pPr>
            <w:r>
              <w:t>1..1</w:t>
            </w:r>
          </w:p>
        </w:tc>
        <w:tc>
          <w:tcPr>
            <w:tcW w:w="864" w:type="dxa"/>
          </w:tcPr>
          <w:p w14:paraId="6E45A99D" w14:textId="77777777" w:rsidR="00E379A6" w:rsidRDefault="000F5220">
            <w:pPr>
              <w:pStyle w:val="TableText"/>
            </w:pPr>
            <w:r>
              <w:t>SHALL</w:t>
            </w:r>
          </w:p>
        </w:tc>
        <w:tc>
          <w:tcPr>
            <w:tcW w:w="864" w:type="dxa"/>
          </w:tcPr>
          <w:p w14:paraId="0188ECEA" w14:textId="77777777" w:rsidR="00E379A6" w:rsidRDefault="00E379A6">
            <w:pPr>
              <w:pStyle w:val="TableText"/>
            </w:pPr>
          </w:p>
        </w:tc>
        <w:tc>
          <w:tcPr>
            <w:tcW w:w="864" w:type="dxa"/>
          </w:tcPr>
          <w:p w14:paraId="7CF590AA" w14:textId="3A28AC05" w:rsidR="00E379A6" w:rsidRDefault="0051287C">
            <w:pPr>
              <w:pStyle w:val="TableText"/>
            </w:pPr>
            <w:hyperlink w:anchor="C_86-19595">
              <w:r w:rsidR="000F5220">
                <w:rPr>
                  <w:rStyle w:val="HyperlinkText9pt"/>
                </w:rPr>
                <w:t>86-19595</w:t>
              </w:r>
            </w:hyperlink>
          </w:p>
        </w:tc>
        <w:tc>
          <w:tcPr>
            <w:tcW w:w="3171" w:type="dxa"/>
          </w:tcPr>
          <w:p w14:paraId="73BBCAC8" w14:textId="77777777" w:rsidR="00E379A6" w:rsidRDefault="000F5220">
            <w:pPr>
              <w:pStyle w:val="TableText"/>
            </w:pPr>
            <w:r>
              <w:t>2.16.840.1.113883.10.20.5.6.113</w:t>
            </w:r>
          </w:p>
        </w:tc>
      </w:tr>
      <w:tr w:rsidR="00E379A6" w14:paraId="5892FE39" w14:textId="77777777" w:rsidTr="00E115F0">
        <w:trPr>
          <w:cantSplit/>
          <w:jc w:val="center"/>
        </w:trPr>
        <w:tc>
          <w:tcPr>
            <w:tcW w:w="3445" w:type="dxa"/>
          </w:tcPr>
          <w:p w14:paraId="13ABF5FB" w14:textId="77777777" w:rsidR="00E379A6" w:rsidRDefault="000F5220">
            <w:pPr>
              <w:pStyle w:val="TableText"/>
            </w:pPr>
            <w:r>
              <w:tab/>
              <w:t>id</w:t>
            </w:r>
          </w:p>
        </w:tc>
        <w:tc>
          <w:tcPr>
            <w:tcW w:w="720" w:type="dxa"/>
          </w:tcPr>
          <w:p w14:paraId="470862AB" w14:textId="77777777" w:rsidR="00E379A6" w:rsidRDefault="000F5220">
            <w:pPr>
              <w:pStyle w:val="TableText"/>
            </w:pPr>
            <w:r>
              <w:t>1..1</w:t>
            </w:r>
          </w:p>
        </w:tc>
        <w:tc>
          <w:tcPr>
            <w:tcW w:w="864" w:type="dxa"/>
          </w:tcPr>
          <w:p w14:paraId="27BE14B6" w14:textId="77777777" w:rsidR="00E379A6" w:rsidRDefault="000F5220">
            <w:pPr>
              <w:pStyle w:val="TableText"/>
            </w:pPr>
            <w:r>
              <w:t>SHALL</w:t>
            </w:r>
          </w:p>
        </w:tc>
        <w:tc>
          <w:tcPr>
            <w:tcW w:w="864" w:type="dxa"/>
          </w:tcPr>
          <w:p w14:paraId="422D54BF" w14:textId="77777777" w:rsidR="00E379A6" w:rsidRDefault="00E379A6">
            <w:pPr>
              <w:pStyle w:val="TableText"/>
            </w:pPr>
          </w:p>
        </w:tc>
        <w:tc>
          <w:tcPr>
            <w:tcW w:w="864" w:type="dxa"/>
          </w:tcPr>
          <w:p w14:paraId="6018F9ED" w14:textId="455C1295" w:rsidR="00E379A6" w:rsidRDefault="0051287C">
            <w:pPr>
              <w:pStyle w:val="TableText"/>
            </w:pPr>
            <w:hyperlink w:anchor="C_86-19596">
              <w:r w:rsidR="000F5220">
                <w:rPr>
                  <w:rStyle w:val="HyperlinkText9pt"/>
                </w:rPr>
                <w:t>86-19596</w:t>
              </w:r>
            </w:hyperlink>
          </w:p>
        </w:tc>
        <w:tc>
          <w:tcPr>
            <w:tcW w:w="3171" w:type="dxa"/>
          </w:tcPr>
          <w:p w14:paraId="3938F16F" w14:textId="77777777" w:rsidR="00E379A6" w:rsidRDefault="00E379A6">
            <w:pPr>
              <w:pStyle w:val="TableText"/>
            </w:pPr>
          </w:p>
        </w:tc>
      </w:tr>
      <w:tr w:rsidR="00E379A6" w14:paraId="7DE34526" w14:textId="77777777" w:rsidTr="00E115F0">
        <w:trPr>
          <w:cantSplit/>
          <w:jc w:val="center"/>
        </w:trPr>
        <w:tc>
          <w:tcPr>
            <w:tcW w:w="3445" w:type="dxa"/>
          </w:tcPr>
          <w:p w14:paraId="1A2FB4D0" w14:textId="77777777" w:rsidR="00E379A6" w:rsidRDefault="000F5220">
            <w:pPr>
              <w:pStyle w:val="TableText"/>
            </w:pPr>
            <w:r>
              <w:tab/>
            </w:r>
            <w:r>
              <w:tab/>
              <w:t>@nullFlavor</w:t>
            </w:r>
          </w:p>
        </w:tc>
        <w:tc>
          <w:tcPr>
            <w:tcW w:w="720" w:type="dxa"/>
          </w:tcPr>
          <w:p w14:paraId="33385CD1" w14:textId="77777777" w:rsidR="00E379A6" w:rsidRDefault="000F5220">
            <w:pPr>
              <w:pStyle w:val="TableText"/>
            </w:pPr>
            <w:r>
              <w:t>1..1</w:t>
            </w:r>
          </w:p>
        </w:tc>
        <w:tc>
          <w:tcPr>
            <w:tcW w:w="864" w:type="dxa"/>
          </w:tcPr>
          <w:p w14:paraId="144D7BD2" w14:textId="77777777" w:rsidR="00E379A6" w:rsidRDefault="000F5220">
            <w:pPr>
              <w:pStyle w:val="TableText"/>
            </w:pPr>
            <w:r>
              <w:t>SHALL</w:t>
            </w:r>
          </w:p>
        </w:tc>
        <w:tc>
          <w:tcPr>
            <w:tcW w:w="864" w:type="dxa"/>
          </w:tcPr>
          <w:p w14:paraId="7B93DC1C" w14:textId="77777777" w:rsidR="00E379A6" w:rsidRDefault="00E379A6">
            <w:pPr>
              <w:pStyle w:val="TableText"/>
            </w:pPr>
          </w:p>
        </w:tc>
        <w:tc>
          <w:tcPr>
            <w:tcW w:w="864" w:type="dxa"/>
          </w:tcPr>
          <w:p w14:paraId="7270208B" w14:textId="7841C501" w:rsidR="00E379A6" w:rsidRDefault="0051287C">
            <w:pPr>
              <w:pStyle w:val="TableText"/>
            </w:pPr>
            <w:hyperlink w:anchor="C_86-22724">
              <w:r w:rsidR="000F5220">
                <w:rPr>
                  <w:rStyle w:val="HyperlinkText9pt"/>
                </w:rPr>
                <w:t>86-22724</w:t>
              </w:r>
            </w:hyperlink>
          </w:p>
        </w:tc>
        <w:tc>
          <w:tcPr>
            <w:tcW w:w="3171" w:type="dxa"/>
          </w:tcPr>
          <w:p w14:paraId="529D76CC" w14:textId="77777777" w:rsidR="00E379A6" w:rsidRDefault="000F5220">
            <w:pPr>
              <w:pStyle w:val="TableText"/>
            </w:pPr>
            <w:r>
              <w:t>NA</w:t>
            </w:r>
          </w:p>
        </w:tc>
      </w:tr>
      <w:tr w:rsidR="00E379A6" w14:paraId="02C88614" w14:textId="77777777" w:rsidTr="00E115F0">
        <w:trPr>
          <w:cantSplit/>
          <w:jc w:val="center"/>
        </w:trPr>
        <w:tc>
          <w:tcPr>
            <w:tcW w:w="3445" w:type="dxa"/>
          </w:tcPr>
          <w:p w14:paraId="12E0C93B" w14:textId="77777777" w:rsidR="00E379A6" w:rsidRDefault="000F5220">
            <w:pPr>
              <w:pStyle w:val="TableText"/>
            </w:pPr>
            <w:r>
              <w:tab/>
              <w:t>code</w:t>
            </w:r>
          </w:p>
        </w:tc>
        <w:tc>
          <w:tcPr>
            <w:tcW w:w="720" w:type="dxa"/>
          </w:tcPr>
          <w:p w14:paraId="54948AD0" w14:textId="77777777" w:rsidR="00E379A6" w:rsidRDefault="000F5220">
            <w:pPr>
              <w:pStyle w:val="TableText"/>
            </w:pPr>
            <w:r>
              <w:t>1..1</w:t>
            </w:r>
          </w:p>
        </w:tc>
        <w:tc>
          <w:tcPr>
            <w:tcW w:w="864" w:type="dxa"/>
          </w:tcPr>
          <w:p w14:paraId="619E381C" w14:textId="77777777" w:rsidR="00E379A6" w:rsidRDefault="000F5220">
            <w:pPr>
              <w:pStyle w:val="TableText"/>
            </w:pPr>
            <w:r>
              <w:t>SHALL</w:t>
            </w:r>
          </w:p>
        </w:tc>
        <w:tc>
          <w:tcPr>
            <w:tcW w:w="864" w:type="dxa"/>
          </w:tcPr>
          <w:p w14:paraId="0DDB6F41" w14:textId="77777777" w:rsidR="00E379A6" w:rsidRDefault="00E379A6">
            <w:pPr>
              <w:pStyle w:val="TableText"/>
            </w:pPr>
          </w:p>
        </w:tc>
        <w:tc>
          <w:tcPr>
            <w:tcW w:w="864" w:type="dxa"/>
          </w:tcPr>
          <w:p w14:paraId="3647C55D" w14:textId="0E2FA044" w:rsidR="00E379A6" w:rsidRDefault="0051287C">
            <w:pPr>
              <w:pStyle w:val="TableText"/>
            </w:pPr>
            <w:hyperlink w:anchor="C_86-19586">
              <w:r w:rsidR="000F5220">
                <w:rPr>
                  <w:rStyle w:val="HyperlinkText9pt"/>
                </w:rPr>
                <w:t>86-19586</w:t>
              </w:r>
            </w:hyperlink>
          </w:p>
        </w:tc>
        <w:tc>
          <w:tcPr>
            <w:tcW w:w="3171" w:type="dxa"/>
          </w:tcPr>
          <w:p w14:paraId="7A6B55D3" w14:textId="77777777" w:rsidR="00E379A6" w:rsidRDefault="00E379A6">
            <w:pPr>
              <w:pStyle w:val="TableText"/>
            </w:pPr>
          </w:p>
        </w:tc>
      </w:tr>
      <w:tr w:rsidR="00E379A6" w14:paraId="337816A8" w14:textId="77777777" w:rsidTr="00E115F0">
        <w:trPr>
          <w:cantSplit/>
          <w:jc w:val="center"/>
        </w:trPr>
        <w:tc>
          <w:tcPr>
            <w:tcW w:w="3445" w:type="dxa"/>
          </w:tcPr>
          <w:p w14:paraId="61CC5BA5" w14:textId="77777777" w:rsidR="00E379A6" w:rsidRDefault="000F5220">
            <w:pPr>
              <w:pStyle w:val="TableText"/>
            </w:pPr>
            <w:r>
              <w:tab/>
            </w:r>
            <w:r>
              <w:tab/>
              <w:t>@code</w:t>
            </w:r>
          </w:p>
        </w:tc>
        <w:tc>
          <w:tcPr>
            <w:tcW w:w="720" w:type="dxa"/>
          </w:tcPr>
          <w:p w14:paraId="77E4B37D" w14:textId="77777777" w:rsidR="00E379A6" w:rsidRDefault="000F5220">
            <w:pPr>
              <w:pStyle w:val="TableText"/>
            </w:pPr>
            <w:r>
              <w:t>1..1</w:t>
            </w:r>
          </w:p>
        </w:tc>
        <w:tc>
          <w:tcPr>
            <w:tcW w:w="864" w:type="dxa"/>
          </w:tcPr>
          <w:p w14:paraId="1BC6BE7E" w14:textId="77777777" w:rsidR="00E379A6" w:rsidRDefault="000F5220">
            <w:pPr>
              <w:pStyle w:val="TableText"/>
            </w:pPr>
            <w:r>
              <w:t>SHALL</w:t>
            </w:r>
          </w:p>
        </w:tc>
        <w:tc>
          <w:tcPr>
            <w:tcW w:w="864" w:type="dxa"/>
          </w:tcPr>
          <w:p w14:paraId="3286B9D2" w14:textId="77777777" w:rsidR="00E379A6" w:rsidRDefault="00E379A6">
            <w:pPr>
              <w:pStyle w:val="TableText"/>
            </w:pPr>
          </w:p>
        </w:tc>
        <w:tc>
          <w:tcPr>
            <w:tcW w:w="864" w:type="dxa"/>
          </w:tcPr>
          <w:p w14:paraId="75938327" w14:textId="54240F91" w:rsidR="00E379A6" w:rsidRDefault="0051287C">
            <w:pPr>
              <w:pStyle w:val="TableText"/>
            </w:pPr>
            <w:hyperlink w:anchor="C_86-19587">
              <w:r w:rsidR="000F5220">
                <w:rPr>
                  <w:rStyle w:val="HyperlinkText9pt"/>
                </w:rPr>
                <w:t>86-19587</w:t>
              </w:r>
            </w:hyperlink>
          </w:p>
        </w:tc>
        <w:tc>
          <w:tcPr>
            <w:tcW w:w="3171" w:type="dxa"/>
          </w:tcPr>
          <w:p w14:paraId="371B7584" w14:textId="77777777" w:rsidR="00E379A6" w:rsidRDefault="000F5220">
            <w:pPr>
              <w:pStyle w:val="TableText"/>
            </w:pPr>
            <w:r>
              <w:t>ASSERTION</w:t>
            </w:r>
          </w:p>
        </w:tc>
      </w:tr>
      <w:tr w:rsidR="00E379A6" w14:paraId="0E1C3F85" w14:textId="77777777" w:rsidTr="00E115F0">
        <w:trPr>
          <w:cantSplit/>
          <w:jc w:val="center"/>
        </w:trPr>
        <w:tc>
          <w:tcPr>
            <w:tcW w:w="3445" w:type="dxa"/>
          </w:tcPr>
          <w:p w14:paraId="2109EC5F" w14:textId="77777777" w:rsidR="00E379A6" w:rsidRDefault="000F5220">
            <w:pPr>
              <w:pStyle w:val="TableText"/>
            </w:pPr>
            <w:r>
              <w:tab/>
            </w:r>
            <w:r>
              <w:tab/>
              <w:t>@codeSystem</w:t>
            </w:r>
          </w:p>
        </w:tc>
        <w:tc>
          <w:tcPr>
            <w:tcW w:w="720" w:type="dxa"/>
          </w:tcPr>
          <w:p w14:paraId="14BDBAFA" w14:textId="77777777" w:rsidR="00E379A6" w:rsidRDefault="000F5220">
            <w:pPr>
              <w:pStyle w:val="TableText"/>
            </w:pPr>
            <w:r>
              <w:t>1..1</w:t>
            </w:r>
          </w:p>
        </w:tc>
        <w:tc>
          <w:tcPr>
            <w:tcW w:w="864" w:type="dxa"/>
          </w:tcPr>
          <w:p w14:paraId="4DBAC0B7" w14:textId="77777777" w:rsidR="00E379A6" w:rsidRDefault="000F5220">
            <w:pPr>
              <w:pStyle w:val="TableText"/>
            </w:pPr>
            <w:r>
              <w:t>SHALL</w:t>
            </w:r>
          </w:p>
        </w:tc>
        <w:tc>
          <w:tcPr>
            <w:tcW w:w="864" w:type="dxa"/>
          </w:tcPr>
          <w:p w14:paraId="108019A7" w14:textId="77777777" w:rsidR="00E379A6" w:rsidRDefault="00E379A6">
            <w:pPr>
              <w:pStyle w:val="TableText"/>
            </w:pPr>
          </w:p>
        </w:tc>
        <w:tc>
          <w:tcPr>
            <w:tcW w:w="864" w:type="dxa"/>
          </w:tcPr>
          <w:p w14:paraId="1D64E819" w14:textId="067616BB" w:rsidR="00E379A6" w:rsidRDefault="0051287C">
            <w:pPr>
              <w:pStyle w:val="TableText"/>
            </w:pPr>
            <w:hyperlink w:anchor="C_86-28370">
              <w:r w:rsidR="000F5220">
                <w:rPr>
                  <w:rStyle w:val="HyperlinkText9pt"/>
                </w:rPr>
                <w:t>86-28370</w:t>
              </w:r>
            </w:hyperlink>
          </w:p>
        </w:tc>
        <w:tc>
          <w:tcPr>
            <w:tcW w:w="3171" w:type="dxa"/>
          </w:tcPr>
          <w:p w14:paraId="4328C50C" w14:textId="77777777" w:rsidR="00E379A6" w:rsidRDefault="000F5220">
            <w:pPr>
              <w:pStyle w:val="TableText"/>
            </w:pPr>
            <w:r>
              <w:t>urn:oid:2.16.840.1.113883.5.4 (ActCode) = 2.16.840.1.113883.5.4</w:t>
            </w:r>
          </w:p>
        </w:tc>
      </w:tr>
      <w:tr w:rsidR="00E379A6" w14:paraId="64223FD6" w14:textId="77777777" w:rsidTr="00E115F0">
        <w:trPr>
          <w:cantSplit/>
          <w:jc w:val="center"/>
        </w:trPr>
        <w:tc>
          <w:tcPr>
            <w:tcW w:w="3445" w:type="dxa"/>
          </w:tcPr>
          <w:p w14:paraId="6CBD82D7" w14:textId="77777777" w:rsidR="00E379A6" w:rsidRDefault="000F5220">
            <w:pPr>
              <w:pStyle w:val="TableText"/>
            </w:pPr>
            <w:r>
              <w:tab/>
              <w:t>statusCode</w:t>
            </w:r>
          </w:p>
        </w:tc>
        <w:tc>
          <w:tcPr>
            <w:tcW w:w="720" w:type="dxa"/>
          </w:tcPr>
          <w:p w14:paraId="3D5174C8" w14:textId="77777777" w:rsidR="00E379A6" w:rsidRDefault="000F5220">
            <w:pPr>
              <w:pStyle w:val="TableText"/>
            </w:pPr>
            <w:r>
              <w:t>1..1</w:t>
            </w:r>
          </w:p>
        </w:tc>
        <w:tc>
          <w:tcPr>
            <w:tcW w:w="864" w:type="dxa"/>
          </w:tcPr>
          <w:p w14:paraId="78F9EE1A" w14:textId="77777777" w:rsidR="00E379A6" w:rsidRDefault="000F5220">
            <w:pPr>
              <w:pStyle w:val="TableText"/>
            </w:pPr>
            <w:r>
              <w:t>SHALL</w:t>
            </w:r>
          </w:p>
        </w:tc>
        <w:tc>
          <w:tcPr>
            <w:tcW w:w="864" w:type="dxa"/>
          </w:tcPr>
          <w:p w14:paraId="2730464B" w14:textId="77777777" w:rsidR="00E379A6" w:rsidRDefault="00E379A6">
            <w:pPr>
              <w:pStyle w:val="TableText"/>
            </w:pPr>
          </w:p>
        </w:tc>
        <w:tc>
          <w:tcPr>
            <w:tcW w:w="864" w:type="dxa"/>
          </w:tcPr>
          <w:p w14:paraId="020585FD" w14:textId="7B52AA5E" w:rsidR="00E379A6" w:rsidRDefault="0051287C">
            <w:pPr>
              <w:pStyle w:val="TableText"/>
            </w:pPr>
            <w:hyperlink w:anchor="C_86-19588">
              <w:r w:rsidR="000F5220">
                <w:rPr>
                  <w:rStyle w:val="HyperlinkText9pt"/>
                </w:rPr>
                <w:t>86-19588</w:t>
              </w:r>
            </w:hyperlink>
          </w:p>
        </w:tc>
        <w:tc>
          <w:tcPr>
            <w:tcW w:w="3171" w:type="dxa"/>
          </w:tcPr>
          <w:p w14:paraId="28F1ED1D" w14:textId="77777777" w:rsidR="00E379A6" w:rsidRDefault="00E379A6">
            <w:pPr>
              <w:pStyle w:val="TableText"/>
            </w:pPr>
          </w:p>
        </w:tc>
      </w:tr>
      <w:tr w:rsidR="00E379A6" w14:paraId="2877658B" w14:textId="77777777" w:rsidTr="00E115F0">
        <w:trPr>
          <w:cantSplit/>
          <w:jc w:val="center"/>
        </w:trPr>
        <w:tc>
          <w:tcPr>
            <w:tcW w:w="3445" w:type="dxa"/>
          </w:tcPr>
          <w:p w14:paraId="10F7DE78" w14:textId="77777777" w:rsidR="00E379A6" w:rsidRDefault="000F5220">
            <w:pPr>
              <w:pStyle w:val="TableText"/>
            </w:pPr>
            <w:r>
              <w:tab/>
            </w:r>
            <w:r>
              <w:tab/>
              <w:t>@code</w:t>
            </w:r>
          </w:p>
        </w:tc>
        <w:tc>
          <w:tcPr>
            <w:tcW w:w="720" w:type="dxa"/>
          </w:tcPr>
          <w:p w14:paraId="101E6063" w14:textId="77777777" w:rsidR="00E379A6" w:rsidRDefault="000F5220">
            <w:pPr>
              <w:pStyle w:val="TableText"/>
            </w:pPr>
            <w:r>
              <w:t>1..1</w:t>
            </w:r>
          </w:p>
        </w:tc>
        <w:tc>
          <w:tcPr>
            <w:tcW w:w="864" w:type="dxa"/>
          </w:tcPr>
          <w:p w14:paraId="786471AE" w14:textId="77777777" w:rsidR="00E379A6" w:rsidRDefault="000F5220">
            <w:pPr>
              <w:pStyle w:val="TableText"/>
            </w:pPr>
            <w:r>
              <w:t>SHALL</w:t>
            </w:r>
          </w:p>
        </w:tc>
        <w:tc>
          <w:tcPr>
            <w:tcW w:w="864" w:type="dxa"/>
          </w:tcPr>
          <w:p w14:paraId="406A177F" w14:textId="77777777" w:rsidR="00E379A6" w:rsidRDefault="00E379A6">
            <w:pPr>
              <w:pStyle w:val="TableText"/>
            </w:pPr>
          </w:p>
        </w:tc>
        <w:tc>
          <w:tcPr>
            <w:tcW w:w="864" w:type="dxa"/>
          </w:tcPr>
          <w:p w14:paraId="41144392" w14:textId="2D5EDF52" w:rsidR="00E379A6" w:rsidRDefault="0051287C">
            <w:pPr>
              <w:pStyle w:val="TableText"/>
            </w:pPr>
            <w:hyperlink w:anchor="C_86-19589">
              <w:r w:rsidR="000F5220">
                <w:rPr>
                  <w:rStyle w:val="HyperlinkText9pt"/>
                </w:rPr>
                <w:t>86-19589</w:t>
              </w:r>
            </w:hyperlink>
          </w:p>
        </w:tc>
        <w:tc>
          <w:tcPr>
            <w:tcW w:w="3171" w:type="dxa"/>
          </w:tcPr>
          <w:p w14:paraId="4171091D" w14:textId="77777777" w:rsidR="00E379A6" w:rsidRDefault="000F5220">
            <w:pPr>
              <w:pStyle w:val="TableText"/>
            </w:pPr>
            <w:r>
              <w:t>urn:oid:2.16.840.1.113883.5.14 (ActStatus) = completed</w:t>
            </w:r>
          </w:p>
        </w:tc>
      </w:tr>
      <w:tr w:rsidR="00E379A6" w14:paraId="5100D495" w14:textId="77777777" w:rsidTr="00E115F0">
        <w:trPr>
          <w:cantSplit/>
          <w:jc w:val="center"/>
        </w:trPr>
        <w:tc>
          <w:tcPr>
            <w:tcW w:w="3445" w:type="dxa"/>
          </w:tcPr>
          <w:p w14:paraId="077F4E55" w14:textId="77777777" w:rsidR="00E379A6" w:rsidRDefault="000F5220">
            <w:pPr>
              <w:pStyle w:val="TableText"/>
            </w:pPr>
            <w:r>
              <w:tab/>
              <w:t>value</w:t>
            </w:r>
          </w:p>
        </w:tc>
        <w:tc>
          <w:tcPr>
            <w:tcW w:w="720" w:type="dxa"/>
          </w:tcPr>
          <w:p w14:paraId="39ECB546" w14:textId="77777777" w:rsidR="00E379A6" w:rsidRDefault="000F5220">
            <w:pPr>
              <w:pStyle w:val="TableText"/>
            </w:pPr>
            <w:r>
              <w:t>1..1</w:t>
            </w:r>
          </w:p>
        </w:tc>
        <w:tc>
          <w:tcPr>
            <w:tcW w:w="864" w:type="dxa"/>
          </w:tcPr>
          <w:p w14:paraId="48F30037" w14:textId="77777777" w:rsidR="00E379A6" w:rsidRDefault="000F5220">
            <w:pPr>
              <w:pStyle w:val="TableText"/>
            </w:pPr>
            <w:r>
              <w:t>SHALL</w:t>
            </w:r>
          </w:p>
        </w:tc>
        <w:tc>
          <w:tcPr>
            <w:tcW w:w="864" w:type="dxa"/>
          </w:tcPr>
          <w:p w14:paraId="2D5C2A41" w14:textId="77777777" w:rsidR="00E379A6" w:rsidRDefault="000F5220">
            <w:pPr>
              <w:pStyle w:val="TableText"/>
            </w:pPr>
            <w:r>
              <w:t>CD</w:t>
            </w:r>
          </w:p>
        </w:tc>
        <w:tc>
          <w:tcPr>
            <w:tcW w:w="864" w:type="dxa"/>
          </w:tcPr>
          <w:p w14:paraId="43CDC526" w14:textId="2BAA1A57" w:rsidR="00E379A6" w:rsidRDefault="0051287C">
            <w:pPr>
              <w:pStyle w:val="TableText"/>
            </w:pPr>
            <w:hyperlink w:anchor="C_86-19590">
              <w:r w:rsidR="000F5220">
                <w:rPr>
                  <w:rStyle w:val="HyperlinkText9pt"/>
                </w:rPr>
                <w:t>86-19590</w:t>
              </w:r>
            </w:hyperlink>
          </w:p>
        </w:tc>
        <w:tc>
          <w:tcPr>
            <w:tcW w:w="3171" w:type="dxa"/>
          </w:tcPr>
          <w:p w14:paraId="48110BDC" w14:textId="77777777" w:rsidR="00E379A6" w:rsidRDefault="000F5220">
            <w:pPr>
              <w:pStyle w:val="TableText"/>
            </w:pPr>
            <w:r>
              <w:t>urn:oid:2.16.840.1.113883.13.10 (NHSNASAClassCode)</w:t>
            </w:r>
          </w:p>
        </w:tc>
      </w:tr>
    </w:tbl>
    <w:p w14:paraId="27E833EB" w14:textId="77777777" w:rsidR="00E379A6" w:rsidRDefault="00E379A6">
      <w:pPr>
        <w:pStyle w:val="BodyText"/>
      </w:pPr>
    </w:p>
    <w:p w14:paraId="121C8568" w14:textId="77777777" w:rsidR="00E379A6" w:rsidRDefault="000F5220">
      <w:pPr>
        <w:numPr>
          <w:ilvl w:val="0"/>
          <w:numId w:val="41"/>
        </w:numPr>
      </w:pPr>
      <w:r>
        <w:t xml:space="preserve">Conforms to Problem Observation template </w:t>
      </w:r>
      <w:r>
        <w:rPr>
          <w:rStyle w:val="XMLname"/>
        </w:rPr>
        <w:t>(identifier: urn:oid:2.16.840.1.113883.10.20.22.4.4)</w:t>
      </w:r>
      <w:r>
        <w:t>.</w:t>
      </w:r>
    </w:p>
    <w:p w14:paraId="6B36A1BF" w14:textId="77777777" w:rsidR="00E379A6" w:rsidRDefault="000F5220">
      <w:pPr>
        <w:numPr>
          <w:ilvl w:val="0"/>
          <w:numId w:val="4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148" w:name="C_86-19583"/>
      <w:bookmarkEnd w:id="1148"/>
      <w:r>
        <w:t xml:space="preserve"> (CONF:86-19583).</w:t>
      </w:r>
    </w:p>
    <w:p w14:paraId="29E81AB8" w14:textId="77777777" w:rsidR="00E379A6" w:rsidRDefault="000F5220">
      <w:pPr>
        <w:numPr>
          <w:ilvl w:val="0"/>
          <w:numId w:val="4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149" w:name="C_86-19584"/>
      <w:bookmarkEnd w:id="1149"/>
      <w:r>
        <w:t xml:space="preserve"> (CONF:86-19584).</w:t>
      </w:r>
    </w:p>
    <w:p w14:paraId="4855C1E9" w14:textId="77777777" w:rsidR="00E379A6" w:rsidRDefault="000F5220">
      <w:pPr>
        <w:numPr>
          <w:ilvl w:val="0"/>
          <w:numId w:val="41"/>
        </w:numPr>
      </w:pPr>
      <w:r>
        <w:rPr>
          <w:rStyle w:val="keyword"/>
        </w:rPr>
        <w:t>SHALL</w:t>
      </w:r>
      <w:r>
        <w:t xml:space="preserve"> contain exactly one [1..1] </w:t>
      </w:r>
      <w:r>
        <w:rPr>
          <w:rStyle w:val="XMLnameBold"/>
        </w:rPr>
        <w:t>@negationInd</w:t>
      </w:r>
      <w:r>
        <w:t>=</w:t>
      </w:r>
      <w:r>
        <w:rPr>
          <w:rStyle w:val="XMLname"/>
        </w:rPr>
        <w:t>"false"</w:t>
      </w:r>
      <w:bookmarkStart w:id="1150" w:name="C_86-19585"/>
      <w:bookmarkEnd w:id="1150"/>
      <w:r>
        <w:t xml:space="preserve"> (CONF:86-19585).</w:t>
      </w:r>
    </w:p>
    <w:p w14:paraId="1CFCE2E9" w14:textId="77777777" w:rsidR="00E379A6" w:rsidRDefault="000F5220">
      <w:pPr>
        <w:numPr>
          <w:ilvl w:val="0"/>
          <w:numId w:val="41"/>
        </w:numPr>
      </w:pPr>
      <w:r>
        <w:rPr>
          <w:rStyle w:val="keyword"/>
        </w:rPr>
        <w:t>SHALL</w:t>
      </w:r>
      <w:r>
        <w:t xml:space="preserve"> contain exactly one [1..1] </w:t>
      </w:r>
      <w:r>
        <w:rPr>
          <w:rStyle w:val="XMLnameBold"/>
        </w:rPr>
        <w:t>templateId</w:t>
      </w:r>
      <w:bookmarkStart w:id="1151" w:name="C_86-28213"/>
      <w:bookmarkEnd w:id="1151"/>
      <w:r>
        <w:t xml:space="preserve"> (CONF:86-28213) such that it</w:t>
      </w:r>
    </w:p>
    <w:p w14:paraId="2C99C143" w14:textId="77777777" w:rsidR="00E379A6" w:rsidRDefault="000F5220">
      <w:pPr>
        <w:numPr>
          <w:ilvl w:val="1"/>
          <w:numId w:val="41"/>
        </w:numPr>
      </w:pPr>
      <w:r>
        <w:rPr>
          <w:rStyle w:val="keyword"/>
        </w:rPr>
        <w:t>SHALL</w:t>
      </w:r>
      <w:r>
        <w:t xml:space="preserve"> contain exactly one [1..1] </w:t>
      </w:r>
      <w:r>
        <w:rPr>
          <w:rStyle w:val="XMLnameBold"/>
        </w:rPr>
        <w:t>@root</w:t>
      </w:r>
      <w:r>
        <w:t>=</w:t>
      </w:r>
      <w:r>
        <w:rPr>
          <w:rStyle w:val="XMLname"/>
        </w:rPr>
        <w:t>"2.16.840.1.113883.10.20.22.4.4"</w:t>
      </w:r>
      <w:bookmarkStart w:id="1152" w:name="C_86-28214"/>
      <w:bookmarkEnd w:id="1152"/>
      <w:r>
        <w:t xml:space="preserve"> (CONF:86-28214).</w:t>
      </w:r>
    </w:p>
    <w:p w14:paraId="2197FF28" w14:textId="77777777" w:rsidR="00E379A6" w:rsidRDefault="000F5220">
      <w:pPr>
        <w:numPr>
          <w:ilvl w:val="0"/>
          <w:numId w:val="41"/>
        </w:numPr>
      </w:pPr>
      <w:r>
        <w:rPr>
          <w:rStyle w:val="keyword"/>
        </w:rPr>
        <w:lastRenderedPageBreak/>
        <w:t>SHALL</w:t>
      </w:r>
      <w:r>
        <w:t xml:space="preserve"> contain exactly one [1..1] </w:t>
      </w:r>
      <w:r>
        <w:rPr>
          <w:rStyle w:val="XMLnameBold"/>
        </w:rPr>
        <w:t>templateId</w:t>
      </w:r>
      <w:bookmarkStart w:id="1153" w:name="C_86-19594"/>
      <w:bookmarkEnd w:id="1153"/>
      <w:r>
        <w:t xml:space="preserve"> (CONF:86-19594) such that it</w:t>
      </w:r>
    </w:p>
    <w:p w14:paraId="5F2476DF" w14:textId="77777777" w:rsidR="00E379A6" w:rsidRDefault="000F5220">
      <w:pPr>
        <w:numPr>
          <w:ilvl w:val="1"/>
          <w:numId w:val="41"/>
        </w:numPr>
      </w:pPr>
      <w:r>
        <w:rPr>
          <w:rStyle w:val="keyword"/>
        </w:rPr>
        <w:t>SHALL</w:t>
      </w:r>
      <w:r>
        <w:t xml:space="preserve"> contain exactly one [1..1] </w:t>
      </w:r>
      <w:r>
        <w:rPr>
          <w:rStyle w:val="XMLnameBold"/>
        </w:rPr>
        <w:t>@root</w:t>
      </w:r>
      <w:r>
        <w:t>=</w:t>
      </w:r>
      <w:r>
        <w:rPr>
          <w:rStyle w:val="XMLname"/>
        </w:rPr>
        <w:t>"2.16.840.1.113883.10.20.5.6.113"</w:t>
      </w:r>
      <w:bookmarkStart w:id="1154" w:name="C_86-19595"/>
      <w:bookmarkEnd w:id="1154"/>
      <w:r>
        <w:t xml:space="preserve"> (CONF:86-19595).</w:t>
      </w:r>
    </w:p>
    <w:p w14:paraId="14F144F2" w14:textId="77777777" w:rsidR="00E379A6" w:rsidRDefault="000F5220">
      <w:pPr>
        <w:numPr>
          <w:ilvl w:val="0"/>
          <w:numId w:val="41"/>
        </w:numPr>
      </w:pPr>
      <w:r>
        <w:rPr>
          <w:rStyle w:val="keyword"/>
        </w:rPr>
        <w:t>SHALL</w:t>
      </w:r>
      <w:r>
        <w:t xml:space="preserve"> contain exactly one [1..1] </w:t>
      </w:r>
      <w:r>
        <w:rPr>
          <w:rStyle w:val="XMLnameBold"/>
        </w:rPr>
        <w:t>id</w:t>
      </w:r>
      <w:bookmarkStart w:id="1155" w:name="C_86-19596"/>
      <w:bookmarkEnd w:id="1155"/>
      <w:r>
        <w:t xml:space="preserve"> (CONF:86-19596).</w:t>
      </w:r>
    </w:p>
    <w:p w14:paraId="06EEBC07" w14:textId="77777777" w:rsidR="00E379A6" w:rsidRDefault="000F5220">
      <w:pPr>
        <w:numPr>
          <w:ilvl w:val="1"/>
          <w:numId w:val="41"/>
        </w:numPr>
      </w:pPr>
      <w:r>
        <w:t xml:space="preserve">This id </w:t>
      </w:r>
      <w:r>
        <w:rPr>
          <w:rStyle w:val="keyword"/>
        </w:rPr>
        <w:t>SHALL</w:t>
      </w:r>
      <w:r>
        <w:t xml:space="preserve"> contain exactly one [1..1] </w:t>
      </w:r>
      <w:r>
        <w:rPr>
          <w:rStyle w:val="XMLnameBold"/>
        </w:rPr>
        <w:t>@nullFlavor</w:t>
      </w:r>
      <w:r>
        <w:t>=</w:t>
      </w:r>
      <w:r>
        <w:rPr>
          <w:rStyle w:val="XMLname"/>
        </w:rPr>
        <w:t>"NA"</w:t>
      </w:r>
      <w:bookmarkStart w:id="1156" w:name="C_86-22724"/>
      <w:bookmarkEnd w:id="1156"/>
      <w:r>
        <w:t xml:space="preserve"> (CONF:86-22724).</w:t>
      </w:r>
    </w:p>
    <w:p w14:paraId="0FB0104B" w14:textId="77777777" w:rsidR="00E379A6" w:rsidRDefault="000F5220">
      <w:pPr>
        <w:numPr>
          <w:ilvl w:val="0"/>
          <w:numId w:val="41"/>
        </w:numPr>
      </w:pPr>
      <w:r>
        <w:rPr>
          <w:rStyle w:val="keyword"/>
        </w:rPr>
        <w:t>SHALL</w:t>
      </w:r>
      <w:r>
        <w:t xml:space="preserve"> contain exactly one [1..1] </w:t>
      </w:r>
      <w:r>
        <w:rPr>
          <w:rStyle w:val="XMLnameBold"/>
        </w:rPr>
        <w:t>code</w:t>
      </w:r>
      <w:bookmarkStart w:id="1157" w:name="C_86-19586"/>
      <w:bookmarkEnd w:id="1157"/>
      <w:r>
        <w:t xml:space="preserve"> (CONF:86-19586).</w:t>
      </w:r>
    </w:p>
    <w:p w14:paraId="706DC61D" w14:textId="77777777" w:rsidR="00E379A6" w:rsidRDefault="000F5220">
      <w:pPr>
        <w:numPr>
          <w:ilvl w:val="1"/>
          <w:numId w:val="4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158" w:name="C_86-19587"/>
      <w:bookmarkEnd w:id="1158"/>
      <w:r>
        <w:t xml:space="preserve"> (CONF:86-19587).</w:t>
      </w:r>
    </w:p>
    <w:p w14:paraId="3E564191" w14:textId="77777777" w:rsidR="00E379A6" w:rsidRDefault="000F5220">
      <w:pPr>
        <w:numPr>
          <w:ilvl w:val="1"/>
          <w:numId w:val="4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159" w:name="C_86-28370"/>
      <w:bookmarkEnd w:id="1159"/>
      <w:r>
        <w:t xml:space="preserve"> (CONF:86-28370).</w:t>
      </w:r>
    </w:p>
    <w:p w14:paraId="0E1E3B69" w14:textId="77777777" w:rsidR="00E379A6" w:rsidRDefault="000F5220">
      <w:pPr>
        <w:numPr>
          <w:ilvl w:val="0"/>
          <w:numId w:val="41"/>
        </w:numPr>
      </w:pPr>
      <w:r>
        <w:rPr>
          <w:rStyle w:val="keyword"/>
        </w:rPr>
        <w:t>SHALL</w:t>
      </w:r>
      <w:r>
        <w:t xml:space="preserve"> contain exactly one [1..1] </w:t>
      </w:r>
      <w:r>
        <w:rPr>
          <w:rStyle w:val="XMLnameBold"/>
        </w:rPr>
        <w:t>statusCode</w:t>
      </w:r>
      <w:bookmarkStart w:id="1160" w:name="C_86-19588"/>
      <w:bookmarkEnd w:id="1160"/>
      <w:r>
        <w:t xml:space="preserve"> (CONF:86-19588).</w:t>
      </w:r>
    </w:p>
    <w:p w14:paraId="38D9D58E" w14:textId="77777777" w:rsidR="00E379A6" w:rsidRDefault="000F5220">
      <w:pPr>
        <w:numPr>
          <w:ilvl w:val="1"/>
          <w:numId w:val="4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161" w:name="C_86-19589"/>
      <w:bookmarkEnd w:id="1161"/>
      <w:r>
        <w:t xml:space="preserve"> (CONF:86-19589).</w:t>
      </w:r>
    </w:p>
    <w:p w14:paraId="17E27B16" w14:textId="37C1555F" w:rsidR="00E379A6" w:rsidRDefault="000F5220">
      <w:pPr>
        <w:numPr>
          <w:ilvl w:val="0"/>
          <w:numId w:val="41"/>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ASAClassCode">
        <w:r>
          <w:rPr>
            <w:rStyle w:val="HyperlinkCourierBold"/>
          </w:rPr>
          <w:t>NHSNASAClassCode</w:t>
        </w:r>
      </w:hyperlink>
      <w:r>
        <w:rPr>
          <w:rStyle w:val="XMLname"/>
        </w:rPr>
        <w:t xml:space="preserve"> urn:oid:2.16.840.1.113883.13.10</w:t>
      </w:r>
      <w:r>
        <w:rPr>
          <w:rStyle w:val="keyword"/>
        </w:rPr>
        <w:t xml:space="preserve"> STATIC</w:t>
      </w:r>
      <w:r>
        <w:t xml:space="preserve"> 2008-01-30</w:t>
      </w:r>
      <w:bookmarkStart w:id="1162" w:name="C_86-19590"/>
      <w:bookmarkEnd w:id="1162"/>
      <w:r>
        <w:t xml:space="preserve"> (CONF:86-19590).</w:t>
      </w:r>
    </w:p>
    <w:p w14:paraId="6698ADF1" w14:textId="2822A32C" w:rsidR="00E379A6" w:rsidRDefault="000F5220">
      <w:pPr>
        <w:pStyle w:val="Caption"/>
      </w:pPr>
      <w:bookmarkStart w:id="1163" w:name="_Toc491882572"/>
      <w:r>
        <w:t xml:space="preserve">Table </w:t>
      </w:r>
      <w:r>
        <w:fldChar w:fldCharType="begin"/>
      </w:r>
      <w:r>
        <w:instrText>SEQ Table \* ARABIC</w:instrText>
      </w:r>
      <w:r>
        <w:fldChar w:fldCharType="separate"/>
      </w:r>
      <w:bookmarkStart w:id="1164" w:name="NHSNASAClassCode"/>
      <w:bookmarkEnd w:id="1164"/>
      <w:r w:rsidR="00D90831">
        <w:t>126</w:t>
      </w:r>
      <w:r>
        <w:fldChar w:fldCharType="end"/>
      </w:r>
      <w:r>
        <w:t>: NHSNASAClassCode</w:t>
      </w:r>
      <w:bookmarkEnd w:id="11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6: NHSNASAClassCode"/>
        <w:tblDescription w:val="Table 126: NHSNASAClassCode"/>
      </w:tblPr>
      <w:tblGrid>
        <w:gridCol w:w="2520"/>
        <w:gridCol w:w="2520"/>
        <w:gridCol w:w="2520"/>
        <w:gridCol w:w="2520"/>
      </w:tblGrid>
      <w:tr w:rsidR="00E379A6" w14:paraId="75483286" w14:textId="77777777" w:rsidTr="00E115F0">
        <w:trPr>
          <w:cantSplit/>
          <w:jc w:val="center"/>
        </w:trPr>
        <w:tc>
          <w:tcPr>
            <w:tcW w:w="1440" w:type="dxa"/>
            <w:gridSpan w:val="4"/>
          </w:tcPr>
          <w:p w14:paraId="0A55E42D" w14:textId="77777777" w:rsidR="00E379A6" w:rsidRDefault="000F5220">
            <w:pPr>
              <w:pStyle w:val="TableText"/>
            </w:pPr>
            <w:r>
              <w:t>Value Set: NHSNASAClassCode urn:oid:2.16.840.1.113883.13.10</w:t>
            </w:r>
          </w:p>
          <w:p w14:paraId="1C1F3BDC" w14:textId="77777777" w:rsidR="00E379A6" w:rsidRDefault="000F5220">
            <w:pPr>
              <w:pStyle w:val="TableText"/>
            </w:pPr>
            <w:r>
              <w:t>Code System: SNOMED CT 2.16.840.1.113883.6.96</w:t>
            </w:r>
          </w:p>
        </w:tc>
      </w:tr>
      <w:tr w:rsidR="00E379A6" w14:paraId="3AB9DF33" w14:textId="77777777" w:rsidTr="00E115F0">
        <w:trPr>
          <w:cantSplit/>
          <w:tblHeader/>
          <w:jc w:val="center"/>
        </w:trPr>
        <w:tc>
          <w:tcPr>
            <w:tcW w:w="360" w:type="dxa"/>
            <w:shd w:val="clear" w:color="auto" w:fill="E6E6E6"/>
          </w:tcPr>
          <w:p w14:paraId="6DC72315" w14:textId="77777777" w:rsidR="00E379A6" w:rsidRDefault="000F5220">
            <w:pPr>
              <w:pStyle w:val="TableHead"/>
            </w:pPr>
            <w:r>
              <w:t>Code</w:t>
            </w:r>
          </w:p>
        </w:tc>
        <w:tc>
          <w:tcPr>
            <w:tcW w:w="360" w:type="dxa"/>
            <w:shd w:val="clear" w:color="auto" w:fill="E6E6E6"/>
          </w:tcPr>
          <w:p w14:paraId="0B99C5C2" w14:textId="77777777" w:rsidR="00E379A6" w:rsidRDefault="000F5220">
            <w:pPr>
              <w:pStyle w:val="TableHead"/>
            </w:pPr>
            <w:r>
              <w:t>Code System</w:t>
            </w:r>
          </w:p>
        </w:tc>
        <w:tc>
          <w:tcPr>
            <w:tcW w:w="360" w:type="dxa"/>
            <w:shd w:val="clear" w:color="auto" w:fill="E6E6E6"/>
          </w:tcPr>
          <w:p w14:paraId="254450F6" w14:textId="77777777" w:rsidR="00E379A6" w:rsidRDefault="000F5220">
            <w:pPr>
              <w:pStyle w:val="TableHead"/>
            </w:pPr>
            <w:r>
              <w:t>Code System OID</w:t>
            </w:r>
          </w:p>
        </w:tc>
        <w:tc>
          <w:tcPr>
            <w:tcW w:w="360" w:type="dxa"/>
            <w:shd w:val="clear" w:color="auto" w:fill="E6E6E6"/>
          </w:tcPr>
          <w:p w14:paraId="48E2AAA9" w14:textId="77777777" w:rsidR="00E379A6" w:rsidRDefault="000F5220">
            <w:pPr>
              <w:pStyle w:val="TableHead"/>
            </w:pPr>
            <w:r>
              <w:t>Print Name</w:t>
            </w:r>
          </w:p>
        </w:tc>
      </w:tr>
      <w:tr w:rsidR="00E379A6" w14:paraId="187A91A7" w14:textId="77777777" w:rsidTr="00E115F0">
        <w:trPr>
          <w:cantSplit/>
          <w:jc w:val="center"/>
        </w:trPr>
        <w:tc>
          <w:tcPr>
            <w:tcW w:w="360" w:type="dxa"/>
          </w:tcPr>
          <w:p w14:paraId="07B47E26" w14:textId="77777777" w:rsidR="00E379A6" w:rsidRDefault="000F5220">
            <w:pPr>
              <w:pStyle w:val="TableText"/>
            </w:pPr>
            <w:r>
              <w:t>413495001</w:t>
            </w:r>
          </w:p>
        </w:tc>
        <w:tc>
          <w:tcPr>
            <w:tcW w:w="360" w:type="dxa"/>
          </w:tcPr>
          <w:p w14:paraId="32582A62" w14:textId="77777777" w:rsidR="00E379A6" w:rsidRDefault="000F5220">
            <w:pPr>
              <w:pStyle w:val="TableText"/>
            </w:pPr>
            <w:r>
              <w:t>SNOMED CT</w:t>
            </w:r>
          </w:p>
        </w:tc>
        <w:tc>
          <w:tcPr>
            <w:tcW w:w="360" w:type="dxa"/>
          </w:tcPr>
          <w:p w14:paraId="7B5EBC60" w14:textId="77777777" w:rsidR="00E379A6" w:rsidRDefault="000F5220">
            <w:pPr>
              <w:pStyle w:val="TableText"/>
            </w:pPr>
            <w:r>
              <w:t>urn:oid:2.16.840.1.113883.6.96</w:t>
            </w:r>
          </w:p>
        </w:tc>
        <w:tc>
          <w:tcPr>
            <w:tcW w:w="360" w:type="dxa"/>
          </w:tcPr>
          <w:p w14:paraId="7C6DB9B7" w14:textId="77777777" w:rsidR="00E379A6" w:rsidRDefault="000F5220">
            <w:pPr>
              <w:pStyle w:val="TableText"/>
            </w:pPr>
            <w:r>
              <w:t>Normally healthy patient</w:t>
            </w:r>
          </w:p>
        </w:tc>
      </w:tr>
      <w:tr w:rsidR="00E379A6" w14:paraId="6AB9F147" w14:textId="77777777" w:rsidTr="00E115F0">
        <w:trPr>
          <w:cantSplit/>
          <w:jc w:val="center"/>
        </w:trPr>
        <w:tc>
          <w:tcPr>
            <w:tcW w:w="360" w:type="dxa"/>
          </w:tcPr>
          <w:p w14:paraId="313263FF" w14:textId="77777777" w:rsidR="00E379A6" w:rsidRDefault="000F5220">
            <w:pPr>
              <w:pStyle w:val="TableText"/>
            </w:pPr>
            <w:r>
              <w:t>413496000</w:t>
            </w:r>
          </w:p>
        </w:tc>
        <w:tc>
          <w:tcPr>
            <w:tcW w:w="360" w:type="dxa"/>
          </w:tcPr>
          <w:p w14:paraId="75330D8B" w14:textId="77777777" w:rsidR="00E379A6" w:rsidRDefault="000F5220">
            <w:pPr>
              <w:pStyle w:val="TableText"/>
            </w:pPr>
            <w:r>
              <w:t>SNOMED CT</w:t>
            </w:r>
          </w:p>
        </w:tc>
        <w:tc>
          <w:tcPr>
            <w:tcW w:w="360" w:type="dxa"/>
          </w:tcPr>
          <w:p w14:paraId="429B7A84" w14:textId="77777777" w:rsidR="00E379A6" w:rsidRDefault="000F5220">
            <w:pPr>
              <w:pStyle w:val="TableText"/>
            </w:pPr>
            <w:r>
              <w:t>urn:oid:2.16.840.1.113883.6.96</w:t>
            </w:r>
          </w:p>
        </w:tc>
        <w:tc>
          <w:tcPr>
            <w:tcW w:w="360" w:type="dxa"/>
          </w:tcPr>
          <w:p w14:paraId="61B7FEE1" w14:textId="77777777" w:rsidR="00E379A6" w:rsidRDefault="000F5220">
            <w:pPr>
              <w:pStyle w:val="TableText"/>
            </w:pPr>
            <w:r>
              <w:t>Patient with mild systemic disease</w:t>
            </w:r>
          </w:p>
        </w:tc>
      </w:tr>
      <w:tr w:rsidR="00E379A6" w14:paraId="4154DDEE" w14:textId="77777777" w:rsidTr="00E115F0">
        <w:trPr>
          <w:cantSplit/>
          <w:jc w:val="center"/>
        </w:trPr>
        <w:tc>
          <w:tcPr>
            <w:tcW w:w="360" w:type="dxa"/>
          </w:tcPr>
          <w:p w14:paraId="7A6A0E13" w14:textId="77777777" w:rsidR="00E379A6" w:rsidRDefault="000F5220">
            <w:pPr>
              <w:pStyle w:val="TableText"/>
            </w:pPr>
            <w:r>
              <w:t>413497009</w:t>
            </w:r>
          </w:p>
        </w:tc>
        <w:tc>
          <w:tcPr>
            <w:tcW w:w="360" w:type="dxa"/>
          </w:tcPr>
          <w:p w14:paraId="51AAF493" w14:textId="77777777" w:rsidR="00E379A6" w:rsidRDefault="000F5220">
            <w:pPr>
              <w:pStyle w:val="TableText"/>
            </w:pPr>
            <w:r>
              <w:t>SNOMED CT</w:t>
            </w:r>
          </w:p>
        </w:tc>
        <w:tc>
          <w:tcPr>
            <w:tcW w:w="360" w:type="dxa"/>
          </w:tcPr>
          <w:p w14:paraId="2675870B" w14:textId="77777777" w:rsidR="00E379A6" w:rsidRDefault="000F5220">
            <w:pPr>
              <w:pStyle w:val="TableText"/>
            </w:pPr>
            <w:r>
              <w:t>urn:oid:2.16.840.1.113883.6.96</w:t>
            </w:r>
          </w:p>
        </w:tc>
        <w:tc>
          <w:tcPr>
            <w:tcW w:w="360" w:type="dxa"/>
          </w:tcPr>
          <w:p w14:paraId="05CA6A18" w14:textId="77777777" w:rsidR="00E379A6" w:rsidRDefault="000F5220">
            <w:pPr>
              <w:pStyle w:val="TableText"/>
            </w:pPr>
            <w:r>
              <w:t>Patient with severe systemic disease, not incapacitating</w:t>
            </w:r>
          </w:p>
        </w:tc>
      </w:tr>
      <w:tr w:rsidR="00E379A6" w14:paraId="4A70DD89" w14:textId="77777777" w:rsidTr="00E115F0">
        <w:trPr>
          <w:cantSplit/>
          <w:jc w:val="center"/>
        </w:trPr>
        <w:tc>
          <w:tcPr>
            <w:tcW w:w="360" w:type="dxa"/>
          </w:tcPr>
          <w:p w14:paraId="6FD2CAAD" w14:textId="77777777" w:rsidR="00E379A6" w:rsidRDefault="000F5220">
            <w:pPr>
              <w:pStyle w:val="TableText"/>
            </w:pPr>
            <w:r>
              <w:t>413498004</w:t>
            </w:r>
          </w:p>
        </w:tc>
        <w:tc>
          <w:tcPr>
            <w:tcW w:w="360" w:type="dxa"/>
          </w:tcPr>
          <w:p w14:paraId="04B6392D" w14:textId="77777777" w:rsidR="00E379A6" w:rsidRDefault="000F5220">
            <w:pPr>
              <w:pStyle w:val="TableText"/>
            </w:pPr>
            <w:r>
              <w:t>SNOMED CT</w:t>
            </w:r>
          </w:p>
        </w:tc>
        <w:tc>
          <w:tcPr>
            <w:tcW w:w="360" w:type="dxa"/>
          </w:tcPr>
          <w:p w14:paraId="5DBC1D3B" w14:textId="77777777" w:rsidR="00E379A6" w:rsidRDefault="000F5220">
            <w:pPr>
              <w:pStyle w:val="TableText"/>
            </w:pPr>
            <w:r>
              <w:t>urn:oid:2.16.840.1.113883.6.96</w:t>
            </w:r>
          </w:p>
        </w:tc>
        <w:tc>
          <w:tcPr>
            <w:tcW w:w="360" w:type="dxa"/>
          </w:tcPr>
          <w:p w14:paraId="14BA4EE2" w14:textId="77777777" w:rsidR="00E379A6" w:rsidRDefault="000F5220">
            <w:pPr>
              <w:pStyle w:val="TableText"/>
            </w:pPr>
            <w:r>
              <w:t>Patient with incapacitating systemic disease, constant threat to life</w:t>
            </w:r>
          </w:p>
        </w:tc>
      </w:tr>
      <w:tr w:rsidR="00E379A6" w14:paraId="4704038F" w14:textId="77777777" w:rsidTr="00E115F0">
        <w:trPr>
          <w:cantSplit/>
          <w:jc w:val="center"/>
        </w:trPr>
        <w:tc>
          <w:tcPr>
            <w:tcW w:w="360" w:type="dxa"/>
          </w:tcPr>
          <w:p w14:paraId="66EFBBC4" w14:textId="77777777" w:rsidR="00E379A6" w:rsidRDefault="000F5220">
            <w:pPr>
              <w:pStyle w:val="TableText"/>
            </w:pPr>
            <w:r>
              <w:t>413499007</w:t>
            </w:r>
          </w:p>
        </w:tc>
        <w:tc>
          <w:tcPr>
            <w:tcW w:w="360" w:type="dxa"/>
          </w:tcPr>
          <w:p w14:paraId="160336BB" w14:textId="77777777" w:rsidR="00E379A6" w:rsidRDefault="000F5220">
            <w:pPr>
              <w:pStyle w:val="TableText"/>
            </w:pPr>
            <w:r>
              <w:t>SNOMED CT</w:t>
            </w:r>
          </w:p>
        </w:tc>
        <w:tc>
          <w:tcPr>
            <w:tcW w:w="360" w:type="dxa"/>
          </w:tcPr>
          <w:p w14:paraId="14576653" w14:textId="77777777" w:rsidR="00E379A6" w:rsidRDefault="000F5220">
            <w:pPr>
              <w:pStyle w:val="TableText"/>
            </w:pPr>
            <w:r>
              <w:t>urn:oid:2.16.840.1.113883.6.96</w:t>
            </w:r>
          </w:p>
        </w:tc>
        <w:tc>
          <w:tcPr>
            <w:tcW w:w="360" w:type="dxa"/>
          </w:tcPr>
          <w:p w14:paraId="77FD2F14" w14:textId="77777777" w:rsidR="00E379A6" w:rsidRDefault="000F5220">
            <w:pPr>
              <w:pStyle w:val="TableText"/>
            </w:pPr>
            <w:r>
              <w:t>Moribund patient, &amp;lt; 24-hour life expectancy</w:t>
            </w:r>
          </w:p>
        </w:tc>
      </w:tr>
    </w:tbl>
    <w:p w14:paraId="00095101" w14:textId="77777777" w:rsidR="00E379A6" w:rsidRDefault="00E379A6">
      <w:pPr>
        <w:pStyle w:val="BodyText"/>
      </w:pPr>
    </w:p>
    <w:p w14:paraId="007554DB" w14:textId="558AF0AA" w:rsidR="00E379A6" w:rsidRDefault="000F5220">
      <w:pPr>
        <w:pStyle w:val="Caption"/>
        <w:ind w:left="130" w:right="115"/>
      </w:pPr>
      <w:bookmarkStart w:id="1165" w:name="_Toc491882316"/>
      <w:r>
        <w:lastRenderedPageBreak/>
        <w:t xml:space="preserve">Figure </w:t>
      </w:r>
      <w:r>
        <w:fldChar w:fldCharType="begin"/>
      </w:r>
      <w:r>
        <w:instrText>SEQ Figure \* ARABIC</w:instrText>
      </w:r>
      <w:r>
        <w:fldChar w:fldCharType="separate"/>
      </w:r>
      <w:r w:rsidR="00D90831">
        <w:t>38</w:t>
      </w:r>
      <w:r>
        <w:fldChar w:fldCharType="end"/>
      </w:r>
      <w:r>
        <w:t>: ASA Class Observation Example</w:t>
      </w:r>
      <w:bookmarkEnd w:id="1165"/>
    </w:p>
    <w:p w14:paraId="3044FF99" w14:textId="77777777" w:rsidR="00E379A6" w:rsidRDefault="000F5220">
      <w:pPr>
        <w:pStyle w:val="Example"/>
        <w:ind w:left="130" w:right="115"/>
      </w:pPr>
      <w:r>
        <w:t>&lt;!-- ASA Class Observation --&gt;</w:t>
      </w:r>
    </w:p>
    <w:p w14:paraId="620E4DE4" w14:textId="77777777" w:rsidR="00E379A6" w:rsidRDefault="000F5220">
      <w:pPr>
        <w:pStyle w:val="Example"/>
        <w:ind w:left="130" w:right="115"/>
      </w:pPr>
      <w:r>
        <w:t>&lt;observation classCode="OBS" moodCode="EVN" negationInd="false"&gt;</w:t>
      </w:r>
    </w:p>
    <w:p w14:paraId="59CF0665" w14:textId="77777777" w:rsidR="00E379A6" w:rsidRDefault="000F5220">
      <w:pPr>
        <w:pStyle w:val="Example"/>
        <w:ind w:left="130" w:right="115"/>
      </w:pPr>
      <w:r>
        <w:t xml:space="preserve">    &lt;!-- C-CDA Problem Observation templateId --&gt;</w:t>
      </w:r>
    </w:p>
    <w:p w14:paraId="76353BB0" w14:textId="77777777" w:rsidR="00E379A6" w:rsidRDefault="000F5220">
      <w:pPr>
        <w:pStyle w:val="Example"/>
        <w:ind w:left="130" w:right="115"/>
      </w:pPr>
      <w:r>
        <w:t xml:space="preserve">    &lt;templateId root="2.16.840.1.113883.10.20.22.4.4"/&gt;</w:t>
      </w:r>
    </w:p>
    <w:p w14:paraId="733FB776" w14:textId="77777777" w:rsidR="00E379A6" w:rsidRDefault="000F5220">
      <w:pPr>
        <w:pStyle w:val="Example"/>
        <w:ind w:left="130" w:right="115"/>
      </w:pPr>
      <w:r>
        <w:t xml:space="preserve">    &lt;!-- ASA Class Observation templateId --&gt;</w:t>
      </w:r>
    </w:p>
    <w:p w14:paraId="6E6E12B0" w14:textId="77777777" w:rsidR="00E379A6" w:rsidRDefault="000F5220">
      <w:pPr>
        <w:pStyle w:val="Example"/>
        <w:ind w:left="130" w:right="115"/>
      </w:pPr>
      <w:r>
        <w:t xml:space="preserve">    &lt;templateId root="2.16.840.1.113883.10.20.5.6.113"/&gt;</w:t>
      </w:r>
    </w:p>
    <w:p w14:paraId="0FCFEEA4" w14:textId="77777777" w:rsidR="00E379A6" w:rsidRDefault="000F5220">
      <w:pPr>
        <w:pStyle w:val="Example"/>
        <w:ind w:left="130" w:right="115"/>
      </w:pPr>
      <w:r>
        <w:t xml:space="preserve">    &lt;id nullFlavor="NA"/&gt;</w:t>
      </w:r>
    </w:p>
    <w:p w14:paraId="3702B111" w14:textId="77777777" w:rsidR="00E379A6" w:rsidRDefault="000F5220">
      <w:pPr>
        <w:pStyle w:val="Example"/>
        <w:ind w:left="130" w:right="115"/>
      </w:pPr>
      <w:r>
        <w:t xml:space="preserve">    &lt;code codeSystem="2.16.840.1.113883.5.4" code="ASSERTION"/&gt;</w:t>
      </w:r>
    </w:p>
    <w:p w14:paraId="7D4FA872" w14:textId="77777777" w:rsidR="00E379A6" w:rsidRDefault="000F5220">
      <w:pPr>
        <w:pStyle w:val="Example"/>
        <w:ind w:left="130" w:right="115"/>
      </w:pPr>
      <w:r>
        <w:t xml:space="preserve">    &lt;statusCode code="completed"/&gt;</w:t>
      </w:r>
    </w:p>
    <w:p w14:paraId="73FE245B" w14:textId="77777777" w:rsidR="00E379A6" w:rsidRDefault="000F5220">
      <w:pPr>
        <w:pStyle w:val="Example"/>
        <w:ind w:left="130" w:right="115"/>
      </w:pPr>
      <w:r>
        <w:t xml:space="preserve">    &lt;value xsi:type="CD"</w:t>
      </w:r>
    </w:p>
    <w:p w14:paraId="77C5BC81" w14:textId="77777777" w:rsidR="00E379A6" w:rsidRDefault="000F5220">
      <w:pPr>
        <w:pStyle w:val="Example"/>
        <w:ind w:left="130" w:right="115"/>
      </w:pPr>
      <w:r>
        <w:t xml:space="preserve">        codeSystem="2.16.840.1.113883.6.96"</w:t>
      </w:r>
    </w:p>
    <w:p w14:paraId="77DD8E08" w14:textId="77777777" w:rsidR="00E379A6" w:rsidRDefault="000F5220">
      <w:pPr>
        <w:pStyle w:val="Example"/>
        <w:ind w:left="130" w:right="115"/>
      </w:pPr>
      <w:r>
        <w:t xml:space="preserve">        codeSystemName="SNOMED"</w:t>
      </w:r>
    </w:p>
    <w:p w14:paraId="099EBBC6" w14:textId="77777777" w:rsidR="00E379A6" w:rsidRDefault="000F5220">
      <w:pPr>
        <w:pStyle w:val="Example"/>
        <w:ind w:left="130" w:right="115"/>
      </w:pPr>
      <w:r>
        <w:t xml:space="preserve">        code="413495001" displayName="Normally healthy patient"/&gt;</w:t>
      </w:r>
    </w:p>
    <w:p w14:paraId="29965FF1" w14:textId="77777777" w:rsidR="00E379A6" w:rsidRDefault="000F5220">
      <w:pPr>
        <w:pStyle w:val="Example"/>
        <w:ind w:left="130" w:right="115"/>
      </w:pPr>
      <w:r>
        <w:t>&lt;/observation&gt;</w:t>
      </w:r>
    </w:p>
    <w:p w14:paraId="08EB5F32" w14:textId="77777777" w:rsidR="00E379A6" w:rsidRDefault="00E379A6">
      <w:pPr>
        <w:pStyle w:val="BodyText"/>
      </w:pPr>
    </w:p>
    <w:p w14:paraId="48AFAEF2" w14:textId="77777777" w:rsidR="00E379A6" w:rsidRDefault="000F5220">
      <w:pPr>
        <w:pStyle w:val="Heading2nospace"/>
      </w:pPr>
      <w:bookmarkStart w:id="1166" w:name="_Toc491882145"/>
      <w:r>
        <w:t>B</w:t>
      </w:r>
      <w:bookmarkStart w:id="1167" w:name="E_Bacterial_Isolate_Tested_for_Carbapen"/>
      <w:bookmarkEnd w:id="1167"/>
      <w:r>
        <w:t>acterial Isolate Tested for Carbapenemase Observation</w:t>
      </w:r>
      <w:bookmarkEnd w:id="1166"/>
    </w:p>
    <w:p w14:paraId="16D75315" w14:textId="77777777" w:rsidR="00E379A6" w:rsidRDefault="000F5220">
      <w:pPr>
        <w:pStyle w:val="BracketData"/>
      </w:pPr>
      <w:r>
        <w:t>[observation: identifier urn:hl7ii:2.16.840.1.113883.10.20.5.6.222:2014-12-01 (closed)]</w:t>
      </w:r>
    </w:p>
    <w:p w14:paraId="5D9B05F3" w14:textId="77777777" w:rsidR="00E379A6" w:rsidRDefault="000F5220">
      <w:pPr>
        <w:pStyle w:val="BracketData"/>
      </w:pPr>
      <w:r>
        <w:t>Published as part of NHSN Healthcare Associated Infection (HAI) Reports Release 2, DSTU 2.1 - US Realm</w:t>
      </w:r>
    </w:p>
    <w:p w14:paraId="1F401365" w14:textId="2DF23EF4" w:rsidR="00E379A6" w:rsidRDefault="000F5220">
      <w:pPr>
        <w:pStyle w:val="Caption"/>
      </w:pPr>
      <w:bookmarkStart w:id="1168" w:name="_Toc491882573"/>
      <w:r>
        <w:t xml:space="preserve">Table </w:t>
      </w:r>
      <w:r>
        <w:fldChar w:fldCharType="begin"/>
      </w:r>
      <w:r>
        <w:instrText>SEQ Table \* ARABIC</w:instrText>
      </w:r>
      <w:r>
        <w:fldChar w:fldCharType="separate"/>
      </w:r>
      <w:r w:rsidR="00D90831">
        <w:t>127</w:t>
      </w:r>
      <w:r>
        <w:fldChar w:fldCharType="end"/>
      </w:r>
      <w:r>
        <w:t>: Bacterial Isolate Tested for Carbapenemase Observation Contexts</w:t>
      </w:r>
      <w:bookmarkEnd w:id="11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7: Bacterial Isolate Tested for Carbapenemase Observation Contexts"/>
        <w:tblDescription w:val="Table 127: Bacterial Isolate Tested for Carbapenemase Observation Contexts"/>
      </w:tblPr>
      <w:tblGrid>
        <w:gridCol w:w="5040"/>
        <w:gridCol w:w="5040"/>
      </w:tblGrid>
      <w:tr w:rsidR="00E379A6" w14:paraId="06CBE0AD" w14:textId="77777777" w:rsidTr="00E115F0">
        <w:trPr>
          <w:cantSplit/>
          <w:tblHeader/>
          <w:jc w:val="center"/>
        </w:trPr>
        <w:tc>
          <w:tcPr>
            <w:tcW w:w="360" w:type="dxa"/>
            <w:shd w:val="clear" w:color="auto" w:fill="E6E6E6"/>
          </w:tcPr>
          <w:p w14:paraId="7834D48B" w14:textId="77777777" w:rsidR="00E379A6" w:rsidRDefault="000F5220">
            <w:pPr>
              <w:pStyle w:val="TableHead"/>
            </w:pPr>
            <w:r>
              <w:t>Contained By:</w:t>
            </w:r>
          </w:p>
        </w:tc>
        <w:tc>
          <w:tcPr>
            <w:tcW w:w="360" w:type="dxa"/>
            <w:shd w:val="clear" w:color="auto" w:fill="E6E6E6"/>
          </w:tcPr>
          <w:p w14:paraId="1DCAC3F2" w14:textId="77777777" w:rsidR="00E379A6" w:rsidRDefault="000F5220">
            <w:pPr>
              <w:pStyle w:val="TableHead"/>
            </w:pPr>
            <w:r>
              <w:t>Contains:</w:t>
            </w:r>
          </w:p>
        </w:tc>
      </w:tr>
      <w:tr w:rsidR="00E379A6" w14:paraId="5C8F505F" w14:textId="77777777" w:rsidTr="00E115F0">
        <w:trPr>
          <w:cantSplit/>
          <w:jc w:val="center"/>
        </w:trPr>
        <w:tc>
          <w:tcPr>
            <w:tcW w:w="360" w:type="dxa"/>
          </w:tcPr>
          <w:p w14:paraId="56770472" w14:textId="61CE4093" w:rsidR="00E379A6" w:rsidRDefault="0051287C">
            <w:pPr>
              <w:pStyle w:val="TableText"/>
            </w:pPr>
            <w:hyperlink w:anchor="E_Pathogen_Identified_Observation_LIO_V2">
              <w:r w:rsidR="000F5220">
                <w:rPr>
                  <w:rStyle w:val="HyperlinkText9pt"/>
                </w:rPr>
                <w:t>Pathogen Identified Observation (LIO) (V2)</w:t>
              </w:r>
            </w:hyperlink>
            <w:r w:rsidR="000F5220">
              <w:t xml:space="preserve"> (optional)</w:t>
            </w:r>
          </w:p>
        </w:tc>
        <w:tc>
          <w:tcPr>
            <w:tcW w:w="360" w:type="dxa"/>
          </w:tcPr>
          <w:p w14:paraId="2EF25AB6" w14:textId="40903CD1" w:rsidR="00E379A6" w:rsidRDefault="0051287C">
            <w:pPr>
              <w:pStyle w:val="TableText"/>
            </w:pPr>
            <w:hyperlink w:anchor="E_Carbapenemase_Test_Organizer">
              <w:r w:rsidR="000F5220">
                <w:rPr>
                  <w:rStyle w:val="HyperlinkText9pt"/>
                </w:rPr>
                <w:t>Carbapenemase Test Organizer</w:t>
              </w:r>
            </w:hyperlink>
          </w:p>
          <w:p w14:paraId="228ED508" w14:textId="7879E99A" w:rsidR="00E379A6" w:rsidRDefault="0051287C">
            <w:pPr>
              <w:pStyle w:val="TableText"/>
            </w:pPr>
            <w:hyperlink w:anchor="E_Positive_Test_for_Carbapenemase_Obser">
              <w:r w:rsidR="000F5220">
                <w:rPr>
                  <w:rStyle w:val="HyperlinkText9pt"/>
                </w:rPr>
                <w:t>Positive Test for Carbapenemase Observation</w:t>
              </w:r>
            </w:hyperlink>
          </w:p>
        </w:tc>
      </w:tr>
    </w:tbl>
    <w:p w14:paraId="010B3CC2" w14:textId="77777777" w:rsidR="00E379A6" w:rsidRDefault="00E379A6">
      <w:pPr>
        <w:pStyle w:val="BodyText"/>
      </w:pPr>
    </w:p>
    <w:p w14:paraId="272695B3" w14:textId="77777777" w:rsidR="00E379A6" w:rsidRDefault="000F5220">
      <w:pPr>
        <w:pStyle w:val="BodyText"/>
      </w:pPr>
      <w:r>
        <w:t>This template represents whether or not the bacterial isolate was tested for carbapenemase.</w:t>
      </w:r>
    </w:p>
    <w:p w14:paraId="0E49C8DA" w14:textId="77777777" w:rsidR="00E379A6" w:rsidRDefault="000F5220">
      <w:pPr>
        <w:pStyle w:val="BodyText"/>
      </w:pPr>
      <w:r>
        <w:t xml:space="preserve">When the bacterial isolate was tested, set the value of @negationInd to false. When the bacterial isolate was not tested, set the value of @negationInd to true. When it is unknown whether or not the bacterial isolate was tested, set the value of @nullFlavor to "UNK". </w:t>
      </w:r>
    </w:p>
    <w:p w14:paraId="3FAB037D" w14:textId="5C076016" w:rsidR="00E379A6" w:rsidRDefault="000F5220">
      <w:pPr>
        <w:pStyle w:val="Caption"/>
      </w:pPr>
      <w:bookmarkStart w:id="1169" w:name="_Toc491882574"/>
      <w:r>
        <w:t xml:space="preserve">Table </w:t>
      </w:r>
      <w:r>
        <w:fldChar w:fldCharType="begin"/>
      </w:r>
      <w:r>
        <w:instrText>SEQ Table \* ARABIC</w:instrText>
      </w:r>
      <w:r>
        <w:fldChar w:fldCharType="separate"/>
      </w:r>
      <w:r w:rsidR="00D90831">
        <w:t>128</w:t>
      </w:r>
      <w:r>
        <w:fldChar w:fldCharType="end"/>
      </w:r>
      <w:r>
        <w:t>: Bacterial Isolate Tested for Carbapenemase Observation Constraints Overview</w:t>
      </w:r>
      <w:bookmarkEnd w:id="1169"/>
    </w:p>
    <w:tbl>
      <w:tblPr>
        <w:tblStyle w:val="TableGrid"/>
        <w:tblW w:w="10080" w:type="dxa"/>
        <w:jc w:val="center"/>
        <w:tblLayout w:type="fixed"/>
        <w:tblLook w:val="02A0" w:firstRow="1" w:lastRow="0" w:firstColumn="1" w:lastColumn="0" w:noHBand="1" w:noVBand="0"/>
        <w:tblCaption w:val="Table 128: Bacterial Isolate Tested for Carbapenemase Observation Constraints Overview"/>
        <w:tblDescription w:val="Table 128: Bacterial Isolate Tested for Carbapenemase Observation Constraints Overview"/>
      </w:tblPr>
      <w:tblGrid>
        <w:gridCol w:w="3498"/>
        <w:gridCol w:w="731"/>
        <w:gridCol w:w="877"/>
        <w:gridCol w:w="877"/>
        <w:gridCol w:w="877"/>
        <w:gridCol w:w="3220"/>
      </w:tblGrid>
      <w:tr w:rsidR="00E379A6" w14:paraId="61B976D4" w14:textId="77777777" w:rsidTr="00E115F0">
        <w:trPr>
          <w:cantSplit/>
          <w:tblHeader/>
          <w:jc w:val="center"/>
        </w:trPr>
        <w:tc>
          <w:tcPr>
            <w:tcW w:w="0" w:type="dxa"/>
            <w:shd w:val="clear" w:color="auto" w:fill="E6E6E6"/>
            <w:noWrap/>
          </w:tcPr>
          <w:p w14:paraId="1EB19BA8" w14:textId="77777777" w:rsidR="00E379A6" w:rsidRDefault="000F5220" w:rsidP="00E115F0">
            <w:pPr>
              <w:pStyle w:val="TableHead"/>
              <w:keepNext w:val="0"/>
            </w:pPr>
            <w:r>
              <w:t>XPath</w:t>
            </w:r>
          </w:p>
        </w:tc>
        <w:tc>
          <w:tcPr>
            <w:tcW w:w="720" w:type="dxa"/>
            <w:shd w:val="clear" w:color="auto" w:fill="E6E6E6"/>
            <w:noWrap/>
          </w:tcPr>
          <w:p w14:paraId="1EAD3188" w14:textId="77777777" w:rsidR="00E379A6" w:rsidRDefault="000F5220" w:rsidP="00E115F0">
            <w:pPr>
              <w:pStyle w:val="TableHead"/>
              <w:keepNext w:val="0"/>
            </w:pPr>
            <w:r>
              <w:t>Card.</w:t>
            </w:r>
          </w:p>
        </w:tc>
        <w:tc>
          <w:tcPr>
            <w:tcW w:w="864" w:type="dxa"/>
            <w:shd w:val="clear" w:color="auto" w:fill="E6E6E6"/>
            <w:noWrap/>
          </w:tcPr>
          <w:p w14:paraId="7551FC67" w14:textId="77777777" w:rsidR="00E379A6" w:rsidRDefault="000F5220" w:rsidP="00E115F0">
            <w:pPr>
              <w:pStyle w:val="TableHead"/>
              <w:keepNext w:val="0"/>
            </w:pPr>
            <w:r>
              <w:t>Verb</w:t>
            </w:r>
          </w:p>
        </w:tc>
        <w:tc>
          <w:tcPr>
            <w:tcW w:w="864" w:type="dxa"/>
            <w:shd w:val="clear" w:color="auto" w:fill="E6E6E6"/>
            <w:noWrap/>
          </w:tcPr>
          <w:p w14:paraId="654CFEFD" w14:textId="77777777" w:rsidR="00E379A6" w:rsidRDefault="000F5220" w:rsidP="00E115F0">
            <w:pPr>
              <w:pStyle w:val="TableHead"/>
              <w:keepNext w:val="0"/>
            </w:pPr>
            <w:r>
              <w:t>Data Type</w:t>
            </w:r>
          </w:p>
        </w:tc>
        <w:tc>
          <w:tcPr>
            <w:tcW w:w="864" w:type="dxa"/>
            <w:shd w:val="clear" w:color="auto" w:fill="E6E6E6"/>
            <w:noWrap/>
          </w:tcPr>
          <w:p w14:paraId="55DF2E9D" w14:textId="77777777" w:rsidR="00E379A6" w:rsidRDefault="000F5220" w:rsidP="00E115F0">
            <w:pPr>
              <w:pStyle w:val="TableHead"/>
              <w:keepNext w:val="0"/>
            </w:pPr>
            <w:r>
              <w:t>CONF#</w:t>
            </w:r>
          </w:p>
        </w:tc>
        <w:tc>
          <w:tcPr>
            <w:tcW w:w="864" w:type="dxa"/>
            <w:shd w:val="clear" w:color="auto" w:fill="E6E6E6"/>
            <w:noWrap/>
          </w:tcPr>
          <w:p w14:paraId="6E0C1CCB" w14:textId="77777777" w:rsidR="00E379A6" w:rsidRDefault="000F5220" w:rsidP="00E115F0">
            <w:pPr>
              <w:pStyle w:val="TableHead"/>
              <w:keepNext w:val="0"/>
            </w:pPr>
            <w:r>
              <w:t>Value</w:t>
            </w:r>
          </w:p>
        </w:tc>
      </w:tr>
      <w:tr w:rsidR="00E379A6" w14:paraId="4D784DDD" w14:textId="77777777" w:rsidTr="00E115F0">
        <w:trPr>
          <w:cantSplit/>
          <w:jc w:val="center"/>
        </w:trPr>
        <w:tc>
          <w:tcPr>
            <w:tcW w:w="9928" w:type="dxa"/>
            <w:gridSpan w:val="6"/>
          </w:tcPr>
          <w:p w14:paraId="23109030" w14:textId="77777777" w:rsidR="00E379A6" w:rsidRDefault="000F5220" w:rsidP="00E115F0">
            <w:pPr>
              <w:pStyle w:val="TableText"/>
              <w:keepNext w:val="0"/>
            </w:pPr>
            <w:r>
              <w:t>observation (identifier: urn:hl7ii:2.16.840.1.113883.10.20.5.6.222:2014-12-01)</w:t>
            </w:r>
          </w:p>
        </w:tc>
      </w:tr>
      <w:tr w:rsidR="00E379A6" w14:paraId="5F84A9FE" w14:textId="77777777" w:rsidTr="00E115F0">
        <w:trPr>
          <w:cantSplit/>
          <w:jc w:val="center"/>
        </w:trPr>
        <w:tc>
          <w:tcPr>
            <w:tcW w:w="3445" w:type="dxa"/>
          </w:tcPr>
          <w:p w14:paraId="1B4FFB9E" w14:textId="77777777" w:rsidR="00E379A6" w:rsidRDefault="000F5220" w:rsidP="00E115F0">
            <w:pPr>
              <w:pStyle w:val="TableText"/>
              <w:keepNext w:val="0"/>
            </w:pPr>
            <w:r>
              <w:tab/>
              <w:t>@nullFlavor</w:t>
            </w:r>
          </w:p>
        </w:tc>
        <w:tc>
          <w:tcPr>
            <w:tcW w:w="720" w:type="dxa"/>
          </w:tcPr>
          <w:p w14:paraId="66749830" w14:textId="77777777" w:rsidR="00E379A6" w:rsidRDefault="000F5220" w:rsidP="00E115F0">
            <w:pPr>
              <w:pStyle w:val="TableText"/>
              <w:keepNext w:val="0"/>
            </w:pPr>
            <w:r>
              <w:t>0..1</w:t>
            </w:r>
          </w:p>
        </w:tc>
        <w:tc>
          <w:tcPr>
            <w:tcW w:w="864" w:type="dxa"/>
          </w:tcPr>
          <w:p w14:paraId="21FF67B2" w14:textId="77777777" w:rsidR="00E379A6" w:rsidRDefault="000F5220" w:rsidP="00E115F0">
            <w:pPr>
              <w:pStyle w:val="TableText"/>
              <w:keepNext w:val="0"/>
            </w:pPr>
            <w:r>
              <w:t>MAY</w:t>
            </w:r>
          </w:p>
        </w:tc>
        <w:tc>
          <w:tcPr>
            <w:tcW w:w="864" w:type="dxa"/>
          </w:tcPr>
          <w:p w14:paraId="5E39CD9C" w14:textId="77777777" w:rsidR="00E379A6" w:rsidRDefault="00E379A6" w:rsidP="00E115F0">
            <w:pPr>
              <w:pStyle w:val="TableText"/>
              <w:keepNext w:val="0"/>
            </w:pPr>
          </w:p>
        </w:tc>
        <w:tc>
          <w:tcPr>
            <w:tcW w:w="864" w:type="dxa"/>
          </w:tcPr>
          <w:p w14:paraId="6A91D17B" w14:textId="21859A3C" w:rsidR="00E379A6" w:rsidRDefault="0051287C" w:rsidP="00E115F0">
            <w:pPr>
              <w:pStyle w:val="TableText"/>
              <w:keepNext w:val="0"/>
            </w:pPr>
            <w:hyperlink w:anchor="C_1129-30360">
              <w:r w:rsidR="000F5220">
                <w:rPr>
                  <w:rStyle w:val="HyperlinkText9pt"/>
                </w:rPr>
                <w:t>1129-30360</w:t>
              </w:r>
            </w:hyperlink>
          </w:p>
        </w:tc>
        <w:tc>
          <w:tcPr>
            <w:tcW w:w="3171" w:type="dxa"/>
          </w:tcPr>
          <w:p w14:paraId="771E4687" w14:textId="77777777" w:rsidR="00E379A6" w:rsidRDefault="000F5220" w:rsidP="00E115F0">
            <w:pPr>
              <w:pStyle w:val="TableText"/>
              <w:keepNext w:val="0"/>
            </w:pPr>
            <w:r>
              <w:t>UNK</w:t>
            </w:r>
          </w:p>
        </w:tc>
      </w:tr>
      <w:tr w:rsidR="00E379A6" w14:paraId="4040E1D5" w14:textId="77777777" w:rsidTr="00E115F0">
        <w:trPr>
          <w:cantSplit/>
          <w:jc w:val="center"/>
        </w:trPr>
        <w:tc>
          <w:tcPr>
            <w:tcW w:w="3445" w:type="dxa"/>
          </w:tcPr>
          <w:p w14:paraId="7F7A6656" w14:textId="77777777" w:rsidR="00E379A6" w:rsidRDefault="000F5220" w:rsidP="00E115F0">
            <w:pPr>
              <w:pStyle w:val="TableText"/>
              <w:keepNext w:val="0"/>
            </w:pPr>
            <w:r>
              <w:tab/>
              <w:t>@classCode</w:t>
            </w:r>
          </w:p>
        </w:tc>
        <w:tc>
          <w:tcPr>
            <w:tcW w:w="720" w:type="dxa"/>
          </w:tcPr>
          <w:p w14:paraId="15B4F51E" w14:textId="77777777" w:rsidR="00E379A6" w:rsidRDefault="000F5220" w:rsidP="00E115F0">
            <w:pPr>
              <w:pStyle w:val="TableText"/>
              <w:keepNext w:val="0"/>
            </w:pPr>
            <w:r>
              <w:t>1..1</w:t>
            </w:r>
          </w:p>
        </w:tc>
        <w:tc>
          <w:tcPr>
            <w:tcW w:w="864" w:type="dxa"/>
          </w:tcPr>
          <w:p w14:paraId="5A2C4DBF" w14:textId="77777777" w:rsidR="00E379A6" w:rsidRDefault="000F5220" w:rsidP="00E115F0">
            <w:pPr>
              <w:pStyle w:val="TableText"/>
              <w:keepNext w:val="0"/>
            </w:pPr>
            <w:r>
              <w:t>SHALL</w:t>
            </w:r>
          </w:p>
        </w:tc>
        <w:tc>
          <w:tcPr>
            <w:tcW w:w="864" w:type="dxa"/>
          </w:tcPr>
          <w:p w14:paraId="70AF8E06" w14:textId="77777777" w:rsidR="00E379A6" w:rsidRDefault="00E379A6" w:rsidP="00E115F0">
            <w:pPr>
              <w:pStyle w:val="TableText"/>
              <w:keepNext w:val="0"/>
            </w:pPr>
          </w:p>
        </w:tc>
        <w:tc>
          <w:tcPr>
            <w:tcW w:w="864" w:type="dxa"/>
          </w:tcPr>
          <w:p w14:paraId="19E85CC4" w14:textId="1D7AC4C5" w:rsidR="00E379A6" w:rsidRDefault="0051287C" w:rsidP="00E115F0">
            <w:pPr>
              <w:pStyle w:val="TableText"/>
              <w:keepNext w:val="0"/>
            </w:pPr>
            <w:hyperlink w:anchor="C_1129-30353">
              <w:r w:rsidR="000F5220">
                <w:rPr>
                  <w:rStyle w:val="HyperlinkText9pt"/>
                </w:rPr>
                <w:t>1129-30353</w:t>
              </w:r>
            </w:hyperlink>
          </w:p>
        </w:tc>
        <w:tc>
          <w:tcPr>
            <w:tcW w:w="3171" w:type="dxa"/>
          </w:tcPr>
          <w:p w14:paraId="023B83EE" w14:textId="77777777" w:rsidR="00E379A6" w:rsidRDefault="000F5220" w:rsidP="00E115F0">
            <w:pPr>
              <w:pStyle w:val="TableText"/>
              <w:keepNext w:val="0"/>
            </w:pPr>
            <w:r>
              <w:t>urn:oid:2.16.840.1.113883.5.6 (HL7ActClass) = OBS</w:t>
            </w:r>
          </w:p>
        </w:tc>
      </w:tr>
      <w:tr w:rsidR="00E379A6" w14:paraId="20E511B9" w14:textId="77777777" w:rsidTr="00E115F0">
        <w:trPr>
          <w:cantSplit/>
          <w:jc w:val="center"/>
        </w:trPr>
        <w:tc>
          <w:tcPr>
            <w:tcW w:w="3445" w:type="dxa"/>
          </w:tcPr>
          <w:p w14:paraId="14246DD8" w14:textId="77777777" w:rsidR="00E379A6" w:rsidRDefault="000F5220" w:rsidP="00E115F0">
            <w:pPr>
              <w:pStyle w:val="TableText"/>
              <w:keepNext w:val="0"/>
            </w:pPr>
            <w:r>
              <w:tab/>
              <w:t>@moodCode</w:t>
            </w:r>
          </w:p>
        </w:tc>
        <w:tc>
          <w:tcPr>
            <w:tcW w:w="720" w:type="dxa"/>
          </w:tcPr>
          <w:p w14:paraId="5496AA32" w14:textId="77777777" w:rsidR="00E379A6" w:rsidRDefault="000F5220" w:rsidP="00E115F0">
            <w:pPr>
              <w:pStyle w:val="TableText"/>
              <w:keepNext w:val="0"/>
            </w:pPr>
            <w:r>
              <w:t>1..1</w:t>
            </w:r>
          </w:p>
        </w:tc>
        <w:tc>
          <w:tcPr>
            <w:tcW w:w="864" w:type="dxa"/>
          </w:tcPr>
          <w:p w14:paraId="330C18E1" w14:textId="77777777" w:rsidR="00E379A6" w:rsidRDefault="000F5220" w:rsidP="00E115F0">
            <w:pPr>
              <w:pStyle w:val="TableText"/>
              <w:keepNext w:val="0"/>
            </w:pPr>
            <w:r>
              <w:t>SHALL</w:t>
            </w:r>
          </w:p>
        </w:tc>
        <w:tc>
          <w:tcPr>
            <w:tcW w:w="864" w:type="dxa"/>
          </w:tcPr>
          <w:p w14:paraId="72234BF9" w14:textId="77777777" w:rsidR="00E379A6" w:rsidRDefault="00E379A6" w:rsidP="00E115F0">
            <w:pPr>
              <w:pStyle w:val="TableText"/>
              <w:keepNext w:val="0"/>
            </w:pPr>
          </w:p>
        </w:tc>
        <w:tc>
          <w:tcPr>
            <w:tcW w:w="864" w:type="dxa"/>
          </w:tcPr>
          <w:p w14:paraId="4F26804C" w14:textId="09DB6C4C" w:rsidR="00E379A6" w:rsidRDefault="0051287C" w:rsidP="00E115F0">
            <w:pPr>
              <w:pStyle w:val="TableText"/>
              <w:keepNext w:val="0"/>
            </w:pPr>
            <w:hyperlink w:anchor="C_1129-30354">
              <w:r w:rsidR="000F5220">
                <w:rPr>
                  <w:rStyle w:val="HyperlinkText9pt"/>
                </w:rPr>
                <w:t>1129-30354</w:t>
              </w:r>
            </w:hyperlink>
          </w:p>
        </w:tc>
        <w:tc>
          <w:tcPr>
            <w:tcW w:w="3171" w:type="dxa"/>
          </w:tcPr>
          <w:p w14:paraId="1314D2BB" w14:textId="77777777" w:rsidR="00E379A6" w:rsidRDefault="000F5220" w:rsidP="00E115F0">
            <w:pPr>
              <w:pStyle w:val="TableText"/>
              <w:keepNext w:val="0"/>
            </w:pPr>
            <w:r>
              <w:t>urn:oid:2.16.840.1.113883.5.1001 (ActMood) = EVN</w:t>
            </w:r>
          </w:p>
        </w:tc>
      </w:tr>
      <w:tr w:rsidR="00E379A6" w14:paraId="3EF8E055" w14:textId="77777777" w:rsidTr="00E115F0">
        <w:trPr>
          <w:cantSplit/>
          <w:jc w:val="center"/>
        </w:trPr>
        <w:tc>
          <w:tcPr>
            <w:tcW w:w="3445" w:type="dxa"/>
          </w:tcPr>
          <w:p w14:paraId="0EE5AC1E" w14:textId="77777777" w:rsidR="00E379A6" w:rsidRDefault="000F5220" w:rsidP="00E115F0">
            <w:pPr>
              <w:pStyle w:val="TableText"/>
              <w:keepNext w:val="0"/>
            </w:pPr>
            <w:r>
              <w:tab/>
              <w:t>@negationInd</w:t>
            </w:r>
          </w:p>
        </w:tc>
        <w:tc>
          <w:tcPr>
            <w:tcW w:w="720" w:type="dxa"/>
          </w:tcPr>
          <w:p w14:paraId="1C08C06F" w14:textId="77777777" w:rsidR="00E379A6" w:rsidRDefault="000F5220" w:rsidP="00E115F0">
            <w:pPr>
              <w:pStyle w:val="TableText"/>
              <w:keepNext w:val="0"/>
            </w:pPr>
            <w:r>
              <w:t>0..1</w:t>
            </w:r>
          </w:p>
        </w:tc>
        <w:tc>
          <w:tcPr>
            <w:tcW w:w="864" w:type="dxa"/>
          </w:tcPr>
          <w:p w14:paraId="16CB2B62" w14:textId="77777777" w:rsidR="00E379A6" w:rsidRDefault="000F5220" w:rsidP="00E115F0">
            <w:pPr>
              <w:pStyle w:val="TableText"/>
              <w:keepNext w:val="0"/>
            </w:pPr>
            <w:r>
              <w:t>SHOULD</w:t>
            </w:r>
          </w:p>
        </w:tc>
        <w:tc>
          <w:tcPr>
            <w:tcW w:w="864" w:type="dxa"/>
          </w:tcPr>
          <w:p w14:paraId="0B4C05E7" w14:textId="77777777" w:rsidR="00E379A6" w:rsidRDefault="00E379A6" w:rsidP="00E115F0">
            <w:pPr>
              <w:pStyle w:val="TableText"/>
              <w:keepNext w:val="0"/>
            </w:pPr>
          </w:p>
        </w:tc>
        <w:tc>
          <w:tcPr>
            <w:tcW w:w="864" w:type="dxa"/>
          </w:tcPr>
          <w:p w14:paraId="7E8B2457" w14:textId="41D651F6" w:rsidR="00E379A6" w:rsidRDefault="0051287C" w:rsidP="00E115F0">
            <w:pPr>
              <w:pStyle w:val="TableText"/>
              <w:keepNext w:val="0"/>
            </w:pPr>
            <w:hyperlink w:anchor="C_1129-30355">
              <w:r w:rsidR="000F5220">
                <w:rPr>
                  <w:rStyle w:val="HyperlinkText9pt"/>
                </w:rPr>
                <w:t>1129-30355</w:t>
              </w:r>
            </w:hyperlink>
          </w:p>
        </w:tc>
        <w:tc>
          <w:tcPr>
            <w:tcW w:w="3171" w:type="dxa"/>
          </w:tcPr>
          <w:p w14:paraId="3AFE0B00" w14:textId="77777777" w:rsidR="00E379A6" w:rsidRDefault="00E379A6" w:rsidP="00E115F0">
            <w:pPr>
              <w:pStyle w:val="TableText"/>
              <w:keepNext w:val="0"/>
            </w:pPr>
          </w:p>
        </w:tc>
      </w:tr>
      <w:tr w:rsidR="00E379A6" w14:paraId="02879399" w14:textId="77777777" w:rsidTr="00E115F0">
        <w:trPr>
          <w:cantSplit/>
          <w:jc w:val="center"/>
        </w:trPr>
        <w:tc>
          <w:tcPr>
            <w:tcW w:w="3445" w:type="dxa"/>
          </w:tcPr>
          <w:p w14:paraId="6CC2F4D8" w14:textId="77777777" w:rsidR="00E379A6" w:rsidRDefault="000F5220" w:rsidP="00E115F0">
            <w:pPr>
              <w:pStyle w:val="TableText"/>
              <w:keepNext w:val="0"/>
            </w:pPr>
            <w:r>
              <w:lastRenderedPageBreak/>
              <w:tab/>
              <w:t>templateId</w:t>
            </w:r>
          </w:p>
        </w:tc>
        <w:tc>
          <w:tcPr>
            <w:tcW w:w="720" w:type="dxa"/>
          </w:tcPr>
          <w:p w14:paraId="0E37E5C1" w14:textId="77777777" w:rsidR="00E379A6" w:rsidRDefault="000F5220" w:rsidP="00E115F0">
            <w:pPr>
              <w:pStyle w:val="TableText"/>
              <w:keepNext w:val="0"/>
            </w:pPr>
            <w:r>
              <w:t>1..1</w:t>
            </w:r>
          </w:p>
        </w:tc>
        <w:tc>
          <w:tcPr>
            <w:tcW w:w="864" w:type="dxa"/>
          </w:tcPr>
          <w:p w14:paraId="1175C427" w14:textId="77777777" w:rsidR="00E379A6" w:rsidRDefault="000F5220" w:rsidP="00E115F0">
            <w:pPr>
              <w:pStyle w:val="TableText"/>
              <w:keepNext w:val="0"/>
            </w:pPr>
            <w:r>
              <w:t>SHALL</w:t>
            </w:r>
          </w:p>
        </w:tc>
        <w:tc>
          <w:tcPr>
            <w:tcW w:w="864" w:type="dxa"/>
          </w:tcPr>
          <w:p w14:paraId="6DF2D7FE" w14:textId="77777777" w:rsidR="00E379A6" w:rsidRDefault="00E379A6" w:rsidP="00E115F0">
            <w:pPr>
              <w:pStyle w:val="TableText"/>
              <w:keepNext w:val="0"/>
            </w:pPr>
          </w:p>
        </w:tc>
        <w:tc>
          <w:tcPr>
            <w:tcW w:w="864" w:type="dxa"/>
          </w:tcPr>
          <w:p w14:paraId="18552496" w14:textId="5613269A" w:rsidR="00E379A6" w:rsidRDefault="0051287C" w:rsidP="00E115F0">
            <w:pPr>
              <w:pStyle w:val="TableText"/>
              <w:keepNext w:val="0"/>
            </w:pPr>
            <w:hyperlink w:anchor="C_1129-30501">
              <w:r w:rsidR="000F5220">
                <w:rPr>
                  <w:rStyle w:val="HyperlinkText9pt"/>
                </w:rPr>
                <w:t>1129-30501</w:t>
              </w:r>
            </w:hyperlink>
          </w:p>
        </w:tc>
        <w:tc>
          <w:tcPr>
            <w:tcW w:w="3171" w:type="dxa"/>
          </w:tcPr>
          <w:p w14:paraId="156944F8" w14:textId="77777777" w:rsidR="00E379A6" w:rsidRDefault="00E379A6" w:rsidP="00E115F0">
            <w:pPr>
              <w:pStyle w:val="TableText"/>
              <w:keepNext w:val="0"/>
            </w:pPr>
          </w:p>
        </w:tc>
      </w:tr>
      <w:tr w:rsidR="00E379A6" w14:paraId="41DA6194" w14:textId="77777777" w:rsidTr="00E115F0">
        <w:trPr>
          <w:cantSplit/>
          <w:jc w:val="center"/>
        </w:trPr>
        <w:tc>
          <w:tcPr>
            <w:tcW w:w="3445" w:type="dxa"/>
          </w:tcPr>
          <w:p w14:paraId="2635FC39" w14:textId="77777777" w:rsidR="00E379A6" w:rsidRDefault="000F5220" w:rsidP="00E115F0">
            <w:pPr>
              <w:pStyle w:val="TableText"/>
              <w:keepNext w:val="0"/>
            </w:pPr>
            <w:r>
              <w:tab/>
            </w:r>
            <w:r>
              <w:tab/>
              <w:t>@root</w:t>
            </w:r>
          </w:p>
        </w:tc>
        <w:tc>
          <w:tcPr>
            <w:tcW w:w="720" w:type="dxa"/>
          </w:tcPr>
          <w:p w14:paraId="0019CD90" w14:textId="77777777" w:rsidR="00E379A6" w:rsidRDefault="000F5220" w:rsidP="00E115F0">
            <w:pPr>
              <w:pStyle w:val="TableText"/>
              <w:keepNext w:val="0"/>
            </w:pPr>
            <w:r>
              <w:t>1..1</w:t>
            </w:r>
          </w:p>
        </w:tc>
        <w:tc>
          <w:tcPr>
            <w:tcW w:w="864" w:type="dxa"/>
          </w:tcPr>
          <w:p w14:paraId="78EFAFED" w14:textId="77777777" w:rsidR="00E379A6" w:rsidRDefault="000F5220" w:rsidP="00E115F0">
            <w:pPr>
              <w:pStyle w:val="TableText"/>
              <w:keepNext w:val="0"/>
            </w:pPr>
            <w:r>
              <w:t>SHALL</w:t>
            </w:r>
          </w:p>
        </w:tc>
        <w:tc>
          <w:tcPr>
            <w:tcW w:w="864" w:type="dxa"/>
          </w:tcPr>
          <w:p w14:paraId="1E3D1428" w14:textId="77777777" w:rsidR="00E379A6" w:rsidRDefault="00E379A6" w:rsidP="00E115F0">
            <w:pPr>
              <w:pStyle w:val="TableText"/>
              <w:keepNext w:val="0"/>
            </w:pPr>
          </w:p>
        </w:tc>
        <w:tc>
          <w:tcPr>
            <w:tcW w:w="864" w:type="dxa"/>
          </w:tcPr>
          <w:p w14:paraId="283B09CA" w14:textId="37BCD2CA" w:rsidR="00E379A6" w:rsidRDefault="0051287C" w:rsidP="00E115F0">
            <w:pPr>
              <w:pStyle w:val="TableText"/>
              <w:keepNext w:val="0"/>
            </w:pPr>
            <w:hyperlink w:anchor="C_1129-30502">
              <w:r w:rsidR="000F5220">
                <w:rPr>
                  <w:rStyle w:val="HyperlinkText9pt"/>
                </w:rPr>
                <w:t>1129-30502</w:t>
              </w:r>
            </w:hyperlink>
          </w:p>
        </w:tc>
        <w:tc>
          <w:tcPr>
            <w:tcW w:w="3171" w:type="dxa"/>
          </w:tcPr>
          <w:p w14:paraId="7BF35A41" w14:textId="77777777" w:rsidR="00E379A6" w:rsidRDefault="000F5220" w:rsidP="00E115F0">
            <w:pPr>
              <w:pStyle w:val="TableText"/>
              <w:keepNext w:val="0"/>
            </w:pPr>
            <w:r>
              <w:t>2.16.840.1.113883.10.20.5.6.222</w:t>
            </w:r>
          </w:p>
        </w:tc>
      </w:tr>
      <w:tr w:rsidR="00E379A6" w14:paraId="539B9184" w14:textId="77777777" w:rsidTr="00E115F0">
        <w:trPr>
          <w:cantSplit/>
          <w:jc w:val="center"/>
        </w:trPr>
        <w:tc>
          <w:tcPr>
            <w:tcW w:w="3445" w:type="dxa"/>
          </w:tcPr>
          <w:p w14:paraId="71DE4F3E" w14:textId="77777777" w:rsidR="00E379A6" w:rsidRDefault="000F5220" w:rsidP="00E115F0">
            <w:pPr>
              <w:pStyle w:val="TableText"/>
              <w:keepNext w:val="0"/>
            </w:pPr>
            <w:r>
              <w:tab/>
            </w:r>
            <w:r>
              <w:tab/>
              <w:t>@extension</w:t>
            </w:r>
          </w:p>
        </w:tc>
        <w:tc>
          <w:tcPr>
            <w:tcW w:w="720" w:type="dxa"/>
          </w:tcPr>
          <w:p w14:paraId="7892ED9D" w14:textId="77777777" w:rsidR="00E379A6" w:rsidRDefault="000F5220" w:rsidP="00E115F0">
            <w:pPr>
              <w:pStyle w:val="TableText"/>
              <w:keepNext w:val="0"/>
            </w:pPr>
            <w:r>
              <w:t>1..1</w:t>
            </w:r>
          </w:p>
        </w:tc>
        <w:tc>
          <w:tcPr>
            <w:tcW w:w="864" w:type="dxa"/>
          </w:tcPr>
          <w:p w14:paraId="37B2960C" w14:textId="77777777" w:rsidR="00E379A6" w:rsidRDefault="000F5220" w:rsidP="00E115F0">
            <w:pPr>
              <w:pStyle w:val="TableText"/>
              <w:keepNext w:val="0"/>
            </w:pPr>
            <w:r>
              <w:t>SHALL</w:t>
            </w:r>
          </w:p>
        </w:tc>
        <w:tc>
          <w:tcPr>
            <w:tcW w:w="864" w:type="dxa"/>
          </w:tcPr>
          <w:p w14:paraId="5933277E" w14:textId="77777777" w:rsidR="00E379A6" w:rsidRDefault="00E379A6" w:rsidP="00E115F0">
            <w:pPr>
              <w:pStyle w:val="TableText"/>
              <w:keepNext w:val="0"/>
            </w:pPr>
          </w:p>
        </w:tc>
        <w:tc>
          <w:tcPr>
            <w:tcW w:w="864" w:type="dxa"/>
          </w:tcPr>
          <w:p w14:paraId="1A7F0483" w14:textId="61EF57FD" w:rsidR="00E379A6" w:rsidRDefault="0051287C" w:rsidP="00E115F0">
            <w:pPr>
              <w:pStyle w:val="TableText"/>
              <w:keepNext w:val="0"/>
            </w:pPr>
            <w:hyperlink w:anchor="C_1129-30503">
              <w:r w:rsidR="000F5220">
                <w:rPr>
                  <w:rStyle w:val="HyperlinkText9pt"/>
                </w:rPr>
                <w:t>1129-30503</w:t>
              </w:r>
            </w:hyperlink>
          </w:p>
        </w:tc>
        <w:tc>
          <w:tcPr>
            <w:tcW w:w="3171" w:type="dxa"/>
          </w:tcPr>
          <w:p w14:paraId="15DCD31C" w14:textId="77777777" w:rsidR="00E379A6" w:rsidRDefault="000F5220" w:rsidP="00E115F0">
            <w:pPr>
              <w:pStyle w:val="TableText"/>
              <w:keepNext w:val="0"/>
            </w:pPr>
            <w:r>
              <w:t>2014-12-01</w:t>
            </w:r>
          </w:p>
        </w:tc>
      </w:tr>
      <w:tr w:rsidR="00E379A6" w14:paraId="3161293B" w14:textId="77777777" w:rsidTr="00E115F0">
        <w:trPr>
          <w:cantSplit/>
          <w:jc w:val="center"/>
        </w:trPr>
        <w:tc>
          <w:tcPr>
            <w:tcW w:w="3445" w:type="dxa"/>
          </w:tcPr>
          <w:p w14:paraId="122A6593" w14:textId="77777777" w:rsidR="00E379A6" w:rsidRDefault="000F5220" w:rsidP="00E115F0">
            <w:pPr>
              <w:pStyle w:val="TableText"/>
              <w:keepNext w:val="0"/>
            </w:pPr>
            <w:r>
              <w:tab/>
              <w:t>code</w:t>
            </w:r>
          </w:p>
        </w:tc>
        <w:tc>
          <w:tcPr>
            <w:tcW w:w="720" w:type="dxa"/>
          </w:tcPr>
          <w:p w14:paraId="7F876C19" w14:textId="77777777" w:rsidR="00E379A6" w:rsidRDefault="000F5220" w:rsidP="00E115F0">
            <w:pPr>
              <w:pStyle w:val="TableText"/>
              <w:keepNext w:val="0"/>
            </w:pPr>
            <w:r>
              <w:t>1..1</w:t>
            </w:r>
          </w:p>
        </w:tc>
        <w:tc>
          <w:tcPr>
            <w:tcW w:w="864" w:type="dxa"/>
          </w:tcPr>
          <w:p w14:paraId="094B0807" w14:textId="77777777" w:rsidR="00E379A6" w:rsidRDefault="000F5220" w:rsidP="00E115F0">
            <w:pPr>
              <w:pStyle w:val="TableText"/>
              <w:keepNext w:val="0"/>
            </w:pPr>
            <w:r>
              <w:t>SHALL</w:t>
            </w:r>
          </w:p>
        </w:tc>
        <w:tc>
          <w:tcPr>
            <w:tcW w:w="864" w:type="dxa"/>
          </w:tcPr>
          <w:p w14:paraId="1E7F9B49" w14:textId="77777777" w:rsidR="00E379A6" w:rsidRDefault="00E379A6" w:rsidP="00E115F0">
            <w:pPr>
              <w:pStyle w:val="TableText"/>
              <w:keepNext w:val="0"/>
            </w:pPr>
          </w:p>
        </w:tc>
        <w:tc>
          <w:tcPr>
            <w:tcW w:w="864" w:type="dxa"/>
          </w:tcPr>
          <w:p w14:paraId="2074EF7A" w14:textId="360F5F20" w:rsidR="00E379A6" w:rsidRDefault="0051287C" w:rsidP="00E115F0">
            <w:pPr>
              <w:pStyle w:val="TableText"/>
              <w:keepNext w:val="0"/>
            </w:pPr>
            <w:hyperlink w:anchor="C_1129-30336">
              <w:r w:rsidR="000F5220">
                <w:rPr>
                  <w:rStyle w:val="HyperlinkText9pt"/>
                </w:rPr>
                <w:t>1129-30336</w:t>
              </w:r>
            </w:hyperlink>
          </w:p>
        </w:tc>
        <w:tc>
          <w:tcPr>
            <w:tcW w:w="3171" w:type="dxa"/>
          </w:tcPr>
          <w:p w14:paraId="4113D863" w14:textId="77777777" w:rsidR="00E379A6" w:rsidRDefault="00E379A6" w:rsidP="00E115F0">
            <w:pPr>
              <w:pStyle w:val="TableText"/>
              <w:keepNext w:val="0"/>
            </w:pPr>
          </w:p>
        </w:tc>
      </w:tr>
      <w:tr w:rsidR="00E379A6" w14:paraId="595AD8D8" w14:textId="77777777" w:rsidTr="00E115F0">
        <w:trPr>
          <w:cantSplit/>
          <w:jc w:val="center"/>
        </w:trPr>
        <w:tc>
          <w:tcPr>
            <w:tcW w:w="3445" w:type="dxa"/>
          </w:tcPr>
          <w:p w14:paraId="7777790C" w14:textId="77777777" w:rsidR="00E379A6" w:rsidRDefault="000F5220" w:rsidP="00E115F0">
            <w:pPr>
              <w:pStyle w:val="TableText"/>
              <w:keepNext w:val="0"/>
            </w:pPr>
            <w:r>
              <w:tab/>
            </w:r>
            <w:r>
              <w:tab/>
              <w:t>@code</w:t>
            </w:r>
          </w:p>
        </w:tc>
        <w:tc>
          <w:tcPr>
            <w:tcW w:w="720" w:type="dxa"/>
          </w:tcPr>
          <w:p w14:paraId="3D6BBF8A" w14:textId="77777777" w:rsidR="00E379A6" w:rsidRDefault="000F5220" w:rsidP="00E115F0">
            <w:pPr>
              <w:pStyle w:val="TableText"/>
              <w:keepNext w:val="0"/>
            </w:pPr>
            <w:r>
              <w:t>1..1</w:t>
            </w:r>
          </w:p>
        </w:tc>
        <w:tc>
          <w:tcPr>
            <w:tcW w:w="864" w:type="dxa"/>
          </w:tcPr>
          <w:p w14:paraId="699FE679" w14:textId="77777777" w:rsidR="00E379A6" w:rsidRDefault="000F5220" w:rsidP="00E115F0">
            <w:pPr>
              <w:pStyle w:val="TableText"/>
              <w:keepNext w:val="0"/>
            </w:pPr>
            <w:r>
              <w:t>SHALL</w:t>
            </w:r>
          </w:p>
        </w:tc>
        <w:tc>
          <w:tcPr>
            <w:tcW w:w="864" w:type="dxa"/>
          </w:tcPr>
          <w:p w14:paraId="3659ABE4" w14:textId="77777777" w:rsidR="00E379A6" w:rsidRDefault="00E379A6" w:rsidP="00E115F0">
            <w:pPr>
              <w:pStyle w:val="TableText"/>
              <w:keepNext w:val="0"/>
            </w:pPr>
          </w:p>
        </w:tc>
        <w:tc>
          <w:tcPr>
            <w:tcW w:w="864" w:type="dxa"/>
          </w:tcPr>
          <w:p w14:paraId="29240DF1" w14:textId="06C11CC7" w:rsidR="00E379A6" w:rsidRDefault="0051287C" w:rsidP="00E115F0">
            <w:pPr>
              <w:pStyle w:val="TableText"/>
              <w:keepNext w:val="0"/>
            </w:pPr>
            <w:hyperlink w:anchor="C_1129-30345">
              <w:r w:rsidR="000F5220">
                <w:rPr>
                  <w:rStyle w:val="HyperlinkText9pt"/>
                </w:rPr>
                <w:t>1129-30345</w:t>
              </w:r>
            </w:hyperlink>
          </w:p>
        </w:tc>
        <w:tc>
          <w:tcPr>
            <w:tcW w:w="3171" w:type="dxa"/>
          </w:tcPr>
          <w:p w14:paraId="67378E4C" w14:textId="77777777" w:rsidR="00E379A6" w:rsidRDefault="000F5220" w:rsidP="00E115F0">
            <w:pPr>
              <w:pStyle w:val="TableText"/>
              <w:keepNext w:val="0"/>
            </w:pPr>
            <w:r>
              <w:t>ASSERTION</w:t>
            </w:r>
          </w:p>
        </w:tc>
      </w:tr>
      <w:tr w:rsidR="00E379A6" w14:paraId="7692650B" w14:textId="77777777" w:rsidTr="00E115F0">
        <w:trPr>
          <w:cantSplit/>
          <w:jc w:val="center"/>
        </w:trPr>
        <w:tc>
          <w:tcPr>
            <w:tcW w:w="3445" w:type="dxa"/>
          </w:tcPr>
          <w:p w14:paraId="0D3DAB24" w14:textId="77777777" w:rsidR="00E379A6" w:rsidRDefault="000F5220" w:rsidP="00E115F0">
            <w:pPr>
              <w:pStyle w:val="TableText"/>
              <w:keepNext w:val="0"/>
            </w:pPr>
            <w:r>
              <w:tab/>
            </w:r>
            <w:r>
              <w:tab/>
              <w:t>@codeSystem</w:t>
            </w:r>
          </w:p>
        </w:tc>
        <w:tc>
          <w:tcPr>
            <w:tcW w:w="720" w:type="dxa"/>
          </w:tcPr>
          <w:p w14:paraId="11DB414C" w14:textId="77777777" w:rsidR="00E379A6" w:rsidRDefault="000F5220" w:rsidP="00E115F0">
            <w:pPr>
              <w:pStyle w:val="TableText"/>
              <w:keepNext w:val="0"/>
            </w:pPr>
            <w:r>
              <w:t>1..1</w:t>
            </w:r>
          </w:p>
        </w:tc>
        <w:tc>
          <w:tcPr>
            <w:tcW w:w="864" w:type="dxa"/>
          </w:tcPr>
          <w:p w14:paraId="2364C373" w14:textId="77777777" w:rsidR="00E379A6" w:rsidRDefault="000F5220" w:rsidP="00E115F0">
            <w:pPr>
              <w:pStyle w:val="TableText"/>
              <w:keepNext w:val="0"/>
            </w:pPr>
            <w:r>
              <w:t>SHALL</w:t>
            </w:r>
          </w:p>
        </w:tc>
        <w:tc>
          <w:tcPr>
            <w:tcW w:w="864" w:type="dxa"/>
          </w:tcPr>
          <w:p w14:paraId="6BAAC726" w14:textId="77777777" w:rsidR="00E379A6" w:rsidRDefault="00E379A6" w:rsidP="00E115F0">
            <w:pPr>
              <w:pStyle w:val="TableText"/>
              <w:keepNext w:val="0"/>
            </w:pPr>
          </w:p>
        </w:tc>
        <w:tc>
          <w:tcPr>
            <w:tcW w:w="864" w:type="dxa"/>
          </w:tcPr>
          <w:p w14:paraId="11A6FBBD" w14:textId="3979C314" w:rsidR="00E379A6" w:rsidRDefault="0051287C" w:rsidP="00E115F0">
            <w:pPr>
              <w:pStyle w:val="TableText"/>
              <w:keepNext w:val="0"/>
            </w:pPr>
            <w:hyperlink w:anchor="C_1129-30603">
              <w:r w:rsidR="000F5220">
                <w:rPr>
                  <w:rStyle w:val="HyperlinkText9pt"/>
                </w:rPr>
                <w:t>1129-30603</w:t>
              </w:r>
            </w:hyperlink>
          </w:p>
        </w:tc>
        <w:tc>
          <w:tcPr>
            <w:tcW w:w="3171" w:type="dxa"/>
          </w:tcPr>
          <w:p w14:paraId="4E1429BF" w14:textId="77777777" w:rsidR="00E379A6" w:rsidRDefault="000F5220" w:rsidP="00E115F0">
            <w:pPr>
              <w:pStyle w:val="TableText"/>
              <w:keepNext w:val="0"/>
            </w:pPr>
            <w:r>
              <w:t>urn:oid:2.16.840.1.113883.5.4 (ActCode) = 2.16.840.1.113883.5.4</w:t>
            </w:r>
          </w:p>
        </w:tc>
      </w:tr>
      <w:tr w:rsidR="00E379A6" w14:paraId="1D0448D1" w14:textId="77777777" w:rsidTr="00E115F0">
        <w:trPr>
          <w:cantSplit/>
          <w:jc w:val="center"/>
        </w:trPr>
        <w:tc>
          <w:tcPr>
            <w:tcW w:w="3445" w:type="dxa"/>
          </w:tcPr>
          <w:p w14:paraId="693B3CF9" w14:textId="77777777" w:rsidR="00E379A6" w:rsidRDefault="000F5220" w:rsidP="00E115F0">
            <w:pPr>
              <w:pStyle w:val="TableText"/>
              <w:keepNext w:val="0"/>
            </w:pPr>
            <w:r>
              <w:tab/>
              <w:t>statusCode</w:t>
            </w:r>
          </w:p>
        </w:tc>
        <w:tc>
          <w:tcPr>
            <w:tcW w:w="720" w:type="dxa"/>
          </w:tcPr>
          <w:p w14:paraId="209EFE8A" w14:textId="77777777" w:rsidR="00E379A6" w:rsidRDefault="000F5220" w:rsidP="00E115F0">
            <w:pPr>
              <w:pStyle w:val="TableText"/>
              <w:keepNext w:val="0"/>
            </w:pPr>
            <w:r>
              <w:t>1..1</w:t>
            </w:r>
          </w:p>
        </w:tc>
        <w:tc>
          <w:tcPr>
            <w:tcW w:w="864" w:type="dxa"/>
          </w:tcPr>
          <w:p w14:paraId="0E97C50F" w14:textId="77777777" w:rsidR="00E379A6" w:rsidRDefault="000F5220" w:rsidP="00E115F0">
            <w:pPr>
              <w:pStyle w:val="TableText"/>
              <w:keepNext w:val="0"/>
            </w:pPr>
            <w:r>
              <w:t>SHALL</w:t>
            </w:r>
          </w:p>
        </w:tc>
        <w:tc>
          <w:tcPr>
            <w:tcW w:w="864" w:type="dxa"/>
          </w:tcPr>
          <w:p w14:paraId="6F6F8A84" w14:textId="77777777" w:rsidR="00E379A6" w:rsidRDefault="00E379A6" w:rsidP="00E115F0">
            <w:pPr>
              <w:pStyle w:val="TableText"/>
              <w:keepNext w:val="0"/>
            </w:pPr>
          </w:p>
        </w:tc>
        <w:tc>
          <w:tcPr>
            <w:tcW w:w="864" w:type="dxa"/>
          </w:tcPr>
          <w:p w14:paraId="2521E164" w14:textId="0F3DA65E" w:rsidR="00E379A6" w:rsidRDefault="0051287C" w:rsidP="00E115F0">
            <w:pPr>
              <w:pStyle w:val="TableText"/>
              <w:keepNext w:val="0"/>
            </w:pPr>
            <w:hyperlink w:anchor="C_1129-30337">
              <w:r w:rsidR="000F5220">
                <w:rPr>
                  <w:rStyle w:val="HyperlinkText9pt"/>
                </w:rPr>
                <w:t>1129-30337</w:t>
              </w:r>
            </w:hyperlink>
          </w:p>
        </w:tc>
        <w:tc>
          <w:tcPr>
            <w:tcW w:w="3171" w:type="dxa"/>
          </w:tcPr>
          <w:p w14:paraId="1FD0817D" w14:textId="77777777" w:rsidR="00E379A6" w:rsidRDefault="00E379A6" w:rsidP="00E115F0">
            <w:pPr>
              <w:pStyle w:val="TableText"/>
              <w:keepNext w:val="0"/>
            </w:pPr>
          </w:p>
        </w:tc>
      </w:tr>
      <w:tr w:rsidR="00E379A6" w14:paraId="323F95F7" w14:textId="77777777" w:rsidTr="00E115F0">
        <w:trPr>
          <w:cantSplit/>
          <w:jc w:val="center"/>
        </w:trPr>
        <w:tc>
          <w:tcPr>
            <w:tcW w:w="3445" w:type="dxa"/>
          </w:tcPr>
          <w:p w14:paraId="486A3A70" w14:textId="77777777" w:rsidR="00E379A6" w:rsidRDefault="000F5220" w:rsidP="00E115F0">
            <w:pPr>
              <w:pStyle w:val="TableText"/>
              <w:keepNext w:val="0"/>
            </w:pPr>
            <w:r>
              <w:tab/>
            </w:r>
            <w:r>
              <w:tab/>
              <w:t>@code</w:t>
            </w:r>
          </w:p>
        </w:tc>
        <w:tc>
          <w:tcPr>
            <w:tcW w:w="720" w:type="dxa"/>
          </w:tcPr>
          <w:p w14:paraId="2E50C397" w14:textId="77777777" w:rsidR="00E379A6" w:rsidRDefault="000F5220" w:rsidP="00E115F0">
            <w:pPr>
              <w:pStyle w:val="TableText"/>
              <w:keepNext w:val="0"/>
            </w:pPr>
            <w:r>
              <w:t>1..1</w:t>
            </w:r>
          </w:p>
        </w:tc>
        <w:tc>
          <w:tcPr>
            <w:tcW w:w="864" w:type="dxa"/>
          </w:tcPr>
          <w:p w14:paraId="6B6C36B8" w14:textId="77777777" w:rsidR="00E379A6" w:rsidRDefault="000F5220" w:rsidP="00E115F0">
            <w:pPr>
              <w:pStyle w:val="TableText"/>
              <w:keepNext w:val="0"/>
            </w:pPr>
            <w:r>
              <w:t>SHALL</w:t>
            </w:r>
          </w:p>
        </w:tc>
        <w:tc>
          <w:tcPr>
            <w:tcW w:w="864" w:type="dxa"/>
          </w:tcPr>
          <w:p w14:paraId="317C19E5" w14:textId="77777777" w:rsidR="00E379A6" w:rsidRDefault="00E379A6" w:rsidP="00E115F0">
            <w:pPr>
              <w:pStyle w:val="TableText"/>
              <w:keepNext w:val="0"/>
            </w:pPr>
          </w:p>
        </w:tc>
        <w:tc>
          <w:tcPr>
            <w:tcW w:w="864" w:type="dxa"/>
          </w:tcPr>
          <w:p w14:paraId="00FA3326" w14:textId="4B241E4B" w:rsidR="00E379A6" w:rsidRDefault="0051287C" w:rsidP="00E115F0">
            <w:pPr>
              <w:pStyle w:val="TableText"/>
              <w:keepNext w:val="0"/>
            </w:pPr>
            <w:hyperlink w:anchor="C_1129-30346">
              <w:r w:rsidR="000F5220">
                <w:rPr>
                  <w:rStyle w:val="HyperlinkText9pt"/>
                </w:rPr>
                <w:t>1129-30346</w:t>
              </w:r>
            </w:hyperlink>
          </w:p>
        </w:tc>
        <w:tc>
          <w:tcPr>
            <w:tcW w:w="3171" w:type="dxa"/>
          </w:tcPr>
          <w:p w14:paraId="1988DAD3" w14:textId="77777777" w:rsidR="00E379A6" w:rsidRDefault="000F5220" w:rsidP="00E115F0">
            <w:pPr>
              <w:pStyle w:val="TableText"/>
              <w:keepNext w:val="0"/>
            </w:pPr>
            <w:r>
              <w:t>urn:oid:2.16.840.1.113883.5.14 (ActStatus) = completed</w:t>
            </w:r>
          </w:p>
        </w:tc>
      </w:tr>
      <w:tr w:rsidR="00E379A6" w14:paraId="05409A36" w14:textId="77777777" w:rsidTr="00E115F0">
        <w:trPr>
          <w:cantSplit/>
          <w:jc w:val="center"/>
        </w:trPr>
        <w:tc>
          <w:tcPr>
            <w:tcW w:w="3445" w:type="dxa"/>
          </w:tcPr>
          <w:p w14:paraId="4C68E462" w14:textId="77777777" w:rsidR="00E379A6" w:rsidRDefault="000F5220" w:rsidP="00E115F0">
            <w:pPr>
              <w:pStyle w:val="TableText"/>
              <w:keepNext w:val="0"/>
            </w:pPr>
            <w:r>
              <w:tab/>
              <w:t>value</w:t>
            </w:r>
          </w:p>
        </w:tc>
        <w:tc>
          <w:tcPr>
            <w:tcW w:w="720" w:type="dxa"/>
          </w:tcPr>
          <w:p w14:paraId="6F0E55E8" w14:textId="77777777" w:rsidR="00E379A6" w:rsidRDefault="000F5220" w:rsidP="00E115F0">
            <w:pPr>
              <w:pStyle w:val="TableText"/>
              <w:keepNext w:val="0"/>
            </w:pPr>
            <w:r>
              <w:t>1..1</w:t>
            </w:r>
          </w:p>
        </w:tc>
        <w:tc>
          <w:tcPr>
            <w:tcW w:w="864" w:type="dxa"/>
          </w:tcPr>
          <w:p w14:paraId="1402A6C3" w14:textId="77777777" w:rsidR="00E379A6" w:rsidRDefault="000F5220" w:rsidP="00E115F0">
            <w:pPr>
              <w:pStyle w:val="TableText"/>
              <w:keepNext w:val="0"/>
            </w:pPr>
            <w:r>
              <w:t>SHALL</w:t>
            </w:r>
          </w:p>
        </w:tc>
        <w:tc>
          <w:tcPr>
            <w:tcW w:w="864" w:type="dxa"/>
          </w:tcPr>
          <w:p w14:paraId="44C43585" w14:textId="77777777" w:rsidR="00E379A6" w:rsidRDefault="000F5220" w:rsidP="00E115F0">
            <w:pPr>
              <w:pStyle w:val="TableText"/>
              <w:keepNext w:val="0"/>
            </w:pPr>
            <w:r>
              <w:t>CD</w:t>
            </w:r>
          </w:p>
        </w:tc>
        <w:tc>
          <w:tcPr>
            <w:tcW w:w="864" w:type="dxa"/>
          </w:tcPr>
          <w:p w14:paraId="36460F60" w14:textId="43AAFB49" w:rsidR="00E379A6" w:rsidRDefault="0051287C" w:rsidP="00E115F0">
            <w:pPr>
              <w:pStyle w:val="TableText"/>
              <w:keepNext w:val="0"/>
            </w:pPr>
            <w:hyperlink w:anchor="C_1129-30338">
              <w:r w:rsidR="000F5220">
                <w:rPr>
                  <w:rStyle w:val="HyperlinkText9pt"/>
                </w:rPr>
                <w:t>1129-30338</w:t>
              </w:r>
            </w:hyperlink>
          </w:p>
        </w:tc>
        <w:tc>
          <w:tcPr>
            <w:tcW w:w="3171" w:type="dxa"/>
          </w:tcPr>
          <w:p w14:paraId="38C8AA78" w14:textId="77777777" w:rsidR="00E379A6" w:rsidRDefault="00E379A6" w:rsidP="00E115F0">
            <w:pPr>
              <w:pStyle w:val="TableText"/>
              <w:keepNext w:val="0"/>
            </w:pPr>
          </w:p>
        </w:tc>
      </w:tr>
      <w:tr w:rsidR="00E379A6" w14:paraId="0EBBD8AB" w14:textId="77777777" w:rsidTr="00E115F0">
        <w:trPr>
          <w:cantSplit/>
          <w:jc w:val="center"/>
        </w:trPr>
        <w:tc>
          <w:tcPr>
            <w:tcW w:w="3445" w:type="dxa"/>
          </w:tcPr>
          <w:p w14:paraId="1A68AA37" w14:textId="77777777" w:rsidR="00E379A6" w:rsidRDefault="000F5220" w:rsidP="00E115F0">
            <w:pPr>
              <w:pStyle w:val="TableText"/>
              <w:keepNext w:val="0"/>
            </w:pPr>
            <w:r>
              <w:tab/>
            </w:r>
            <w:r>
              <w:tab/>
              <w:t>@code</w:t>
            </w:r>
          </w:p>
        </w:tc>
        <w:tc>
          <w:tcPr>
            <w:tcW w:w="720" w:type="dxa"/>
          </w:tcPr>
          <w:p w14:paraId="3C56B3FB" w14:textId="77777777" w:rsidR="00E379A6" w:rsidRDefault="000F5220" w:rsidP="00E115F0">
            <w:pPr>
              <w:pStyle w:val="TableText"/>
              <w:keepNext w:val="0"/>
            </w:pPr>
            <w:r>
              <w:t>1..1</w:t>
            </w:r>
          </w:p>
        </w:tc>
        <w:tc>
          <w:tcPr>
            <w:tcW w:w="864" w:type="dxa"/>
          </w:tcPr>
          <w:p w14:paraId="65438045" w14:textId="77777777" w:rsidR="00E379A6" w:rsidRDefault="000F5220" w:rsidP="00E115F0">
            <w:pPr>
              <w:pStyle w:val="TableText"/>
              <w:keepNext w:val="0"/>
            </w:pPr>
            <w:r>
              <w:t>SHALL</w:t>
            </w:r>
          </w:p>
        </w:tc>
        <w:tc>
          <w:tcPr>
            <w:tcW w:w="864" w:type="dxa"/>
          </w:tcPr>
          <w:p w14:paraId="699CB9F8" w14:textId="77777777" w:rsidR="00E379A6" w:rsidRDefault="00E379A6" w:rsidP="00E115F0">
            <w:pPr>
              <w:pStyle w:val="TableText"/>
              <w:keepNext w:val="0"/>
            </w:pPr>
          </w:p>
        </w:tc>
        <w:tc>
          <w:tcPr>
            <w:tcW w:w="864" w:type="dxa"/>
          </w:tcPr>
          <w:p w14:paraId="3C97564E" w14:textId="117709C5" w:rsidR="00E379A6" w:rsidRDefault="0051287C" w:rsidP="00E115F0">
            <w:pPr>
              <w:pStyle w:val="TableText"/>
              <w:keepNext w:val="0"/>
            </w:pPr>
            <w:hyperlink w:anchor="C_1129-30347">
              <w:r w:rsidR="000F5220">
                <w:rPr>
                  <w:rStyle w:val="HyperlinkText9pt"/>
                </w:rPr>
                <w:t>1129-30347</w:t>
              </w:r>
            </w:hyperlink>
          </w:p>
        </w:tc>
        <w:tc>
          <w:tcPr>
            <w:tcW w:w="3171" w:type="dxa"/>
          </w:tcPr>
          <w:p w14:paraId="14D6C7CE" w14:textId="77777777" w:rsidR="00E379A6" w:rsidRDefault="000F5220" w:rsidP="00E115F0">
            <w:pPr>
              <w:pStyle w:val="TableText"/>
              <w:keepNext w:val="0"/>
            </w:pPr>
            <w:r>
              <w:t>2037-0</w:t>
            </w:r>
          </w:p>
        </w:tc>
      </w:tr>
      <w:tr w:rsidR="00E379A6" w14:paraId="52D923BC" w14:textId="77777777" w:rsidTr="00E115F0">
        <w:trPr>
          <w:cantSplit/>
          <w:jc w:val="center"/>
        </w:trPr>
        <w:tc>
          <w:tcPr>
            <w:tcW w:w="3445" w:type="dxa"/>
          </w:tcPr>
          <w:p w14:paraId="5773DFC0" w14:textId="77777777" w:rsidR="00E379A6" w:rsidRDefault="000F5220" w:rsidP="00E115F0">
            <w:pPr>
              <w:pStyle w:val="TableText"/>
              <w:keepNext w:val="0"/>
            </w:pPr>
            <w:r>
              <w:tab/>
            </w:r>
            <w:r>
              <w:tab/>
              <w:t>@codeSystem</w:t>
            </w:r>
          </w:p>
        </w:tc>
        <w:tc>
          <w:tcPr>
            <w:tcW w:w="720" w:type="dxa"/>
          </w:tcPr>
          <w:p w14:paraId="135BBB78" w14:textId="77777777" w:rsidR="00E379A6" w:rsidRDefault="000F5220" w:rsidP="00E115F0">
            <w:pPr>
              <w:pStyle w:val="TableText"/>
              <w:keepNext w:val="0"/>
            </w:pPr>
            <w:r>
              <w:t>1..1</w:t>
            </w:r>
          </w:p>
        </w:tc>
        <w:tc>
          <w:tcPr>
            <w:tcW w:w="864" w:type="dxa"/>
          </w:tcPr>
          <w:p w14:paraId="4133A197" w14:textId="77777777" w:rsidR="00E379A6" w:rsidRDefault="000F5220" w:rsidP="00E115F0">
            <w:pPr>
              <w:pStyle w:val="TableText"/>
              <w:keepNext w:val="0"/>
            </w:pPr>
            <w:r>
              <w:t>SHALL</w:t>
            </w:r>
          </w:p>
        </w:tc>
        <w:tc>
          <w:tcPr>
            <w:tcW w:w="864" w:type="dxa"/>
          </w:tcPr>
          <w:p w14:paraId="74CB0421" w14:textId="77777777" w:rsidR="00E379A6" w:rsidRDefault="00E379A6" w:rsidP="00E115F0">
            <w:pPr>
              <w:pStyle w:val="TableText"/>
              <w:keepNext w:val="0"/>
            </w:pPr>
          </w:p>
        </w:tc>
        <w:tc>
          <w:tcPr>
            <w:tcW w:w="864" w:type="dxa"/>
          </w:tcPr>
          <w:p w14:paraId="2B6A63DF" w14:textId="1EBE93C6" w:rsidR="00E379A6" w:rsidRDefault="0051287C" w:rsidP="00E115F0">
            <w:pPr>
              <w:pStyle w:val="TableText"/>
              <w:keepNext w:val="0"/>
            </w:pPr>
            <w:hyperlink w:anchor="C_1129-30437">
              <w:r w:rsidR="000F5220">
                <w:rPr>
                  <w:rStyle w:val="HyperlinkText9pt"/>
                </w:rPr>
                <w:t>1129-30437</w:t>
              </w:r>
            </w:hyperlink>
          </w:p>
        </w:tc>
        <w:tc>
          <w:tcPr>
            <w:tcW w:w="3171" w:type="dxa"/>
          </w:tcPr>
          <w:p w14:paraId="2B861B7C" w14:textId="77777777" w:rsidR="00E379A6" w:rsidRDefault="000F5220" w:rsidP="00E115F0">
            <w:pPr>
              <w:pStyle w:val="TableText"/>
              <w:keepNext w:val="0"/>
            </w:pPr>
            <w:r>
              <w:t>urn:oid:2.16.840.1.113883.6.277 (cdcNHSN) = 2.16.840.1.113883.6.277</w:t>
            </w:r>
          </w:p>
        </w:tc>
      </w:tr>
      <w:tr w:rsidR="00E379A6" w14:paraId="27FC8FDE" w14:textId="77777777" w:rsidTr="00E115F0">
        <w:trPr>
          <w:cantSplit/>
          <w:jc w:val="center"/>
        </w:trPr>
        <w:tc>
          <w:tcPr>
            <w:tcW w:w="3445" w:type="dxa"/>
          </w:tcPr>
          <w:p w14:paraId="6F3CCC45" w14:textId="77777777" w:rsidR="00E379A6" w:rsidRDefault="000F5220" w:rsidP="00E115F0">
            <w:pPr>
              <w:pStyle w:val="TableText"/>
              <w:keepNext w:val="0"/>
            </w:pPr>
            <w:r>
              <w:tab/>
              <w:t>entryRelationship</w:t>
            </w:r>
          </w:p>
        </w:tc>
        <w:tc>
          <w:tcPr>
            <w:tcW w:w="720" w:type="dxa"/>
          </w:tcPr>
          <w:p w14:paraId="0A755F44" w14:textId="77777777" w:rsidR="00E379A6" w:rsidRDefault="000F5220" w:rsidP="00E115F0">
            <w:pPr>
              <w:pStyle w:val="TableText"/>
              <w:keepNext w:val="0"/>
            </w:pPr>
            <w:r>
              <w:t>1..1</w:t>
            </w:r>
          </w:p>
        </w:tc>
        <w:tc>
          <w:tcPr>
            <w:tcW w:w="864" w:type="dxa"/>
          </w:tcPr>
          <w:p w14:paraId="53D47244" w14:textId="77777777" w:rsidR="00E379A6" w:rsidRDefault="000F5220" w:rsidP="00E115F0">
            <w:pPr>
              <w:pStyle w:val="TableText"/>
              <w:keepNext w:val="0"/>
            </w:pPr>
            <w:r>
              <w:t>SHOULD</w:t>
            </w:r>
          </w:p>
        </w:tc>
        <w:tc>
          <w:tcPr>
            <w:tcW w:w="864" w:type="dxa"/>
          </w:tcPr>
          <w:p w14:paraId="18308E3F" w14:textId="77777777" w:rsidR="00E379A6" w:rsidRDefault="00E379A6" w:rsidP="00E115F0">
            <w:pPr>
              <w:pStyle w:val="TableText"/>
              <w:keepNext w:val="0"/>
            </w:pPr>
          </w:p>
        </w:tc>
        <w:tc>
          <w:tcPr>
            <w:tcW w:w="864" w:type="dxa"/>
          </w:tcPr>
          <w:p w14:paraId="19CDBDD0" w14:textId="1037D82B" w:rsidR="00E379A6" w:rsidRDefault="0051287C" w:rsidP="00E115F0">
            <w:pPr>
              <w:pStyle w:val="TableText"/>
              <w:keepNext w:val="0"/>
            </w:pPr>
            <w:hyperlink w:anchor="C_1129-30335">
              <w:r w:rsidR="000F5220">
                <w:rPr>
                  <w:rStyle w:val="HyperlinkText9pt"/>
                </w:rPr>
                <w:t>1129-30335</w:t>
              </w:r>
            </w:hyperlink>
          </w:p>
        </w:tc>
        <w:tc>
          <w:tcPr>
            <w:tcW w:w="3171" w:type="dxa"/>
          </w:tcPr>
          <w:p w14:paraId="04F78D83" w14:textId="77777777" w:rsidR="00E379A6" w:rsidRDefault="00E379A6" w:rsidP="00E115F0">
            <w:pPr>
              <w:pStyle w:val="TableText"/>
              <w:keepNext w:val="0"/>
            </w:pPr>
          </w:p>
        </w:tc>
      </w:tr>
      <w:tr w:rsidR="00E379A6" w14:paraId="5C7749F4" w14:textId="77777777" w:rsidTr="00E115F0">
        <w:trPr>
          <w:cantSplit/>
          <w:jc w:val="center"/>
        </w:trPr>
        <w:tc>
          <w:tcPr>
            <w:tcW w:w="3445" w:type="dxa"/>
          </w:tcPr>
          <w:p w14:paraId="1F27F0BF" w14:textId="77777777" w:rsidR="00E379A6" w:rsidRDefault="000F5220" w:rsidP="00E115F0">
            <w:pPr>
              <w:pStyle w:val="TableText"/>
              <w:keepNext w:val="0"/>
            </w:pPr>
            <w:r>
              <w:tab/>
            </w:r>
            <w:r>
              <w:tab/>
              <w:t>@typeCode</w:t>
            </w:r>
          </w:p>
        </w:tc>
        <w:tc>
          <w:tcPr>
            <w:tcW w:w="720" w:type="dxa"/>
          </w:tcPr>
          <w:p w14:paraId="5A4B9299" w14:textId="77777777" w:rsidR="00E379A6" w:rsidRDefault="000F5220" w:rsidP="00E115F0">
            <w:pPr>
              <w:pStyle w:val="TableText"/>
              <w:keepNext w:val="0"/>
            </w:pPr>
            <w:r>
              <w:t>1..1</w:t>
            </w:r>
          </w:p>
        </w:tc>
        <w:tc>
          <w:tcPr>
            <w:tcW w:w="864" w:type="dxa"/>
          </w:tcPr>
          <w:p w14:paraId="2043CECD" w14:textId="77777777" w:rsidR="00E379A6" w:rsidRDefault="000F5220" w:rsidP="00E115F0">
            <w:pPr>
              <w:pStyle w:val="TableText"/>
              <w:keepNext w:val="0"/>
            </w:pPr>
            <w:r>
              <w:t>SHALL</w:t>
            </w:r>
          </w:p>
        </w:tc>
        <w:tc>
          <w:tcPr>
            <w:tcW w:w="864" w:type="dxa"/>
          </w:tcPr>
          <w:p w14:paraId="6461526E" w14:textId="77777777" w:rsidR="00E379A6" w:rsidRDefault="00E379A6" w:rsidP="00E115F0">
            <w:pPr>
              <w:pStyle w:val="TableText"/>
              <w:keepNext w:val="0"/>
            </w:pPr>
          </w:p>
        </w:tc>
        <w:tc>
          <w:tcPr>
            <w:tcW w:w="864" w:type="dxa"/>
          </w:tcPr>
          <w:p w14:paraId="04A43C80" w14:textId="496C96CD" w:rsidR="00E379A6" w:rsidRDefault="0051287C" w:rsidP="00E115F0">
            <w:pPr>
              <w:pStyle w:val="TableText"/>
              <w:keepNext w:val="0"/>
            </w:pPr>
            <w:hyperlink w:anchor="C_1129-30356">
              <w:r w:rsidR="000F5220">
                <w:rPr>
                  <w:rStyle w:val="HyperlinkText9pt"/>
                </w:rPr>
                <w:t>1129-30356</w:t>
              </w:r>
            </w:hyperlink>
          </w:p>
        </w:tc>
        <w:tc>
          <w:tcPr>
            <w:tcW w:w="3171" w:type="dxa"/>
          </w:tcPr>
          <w:p w14:paraId="2BB1BB9D" w14:textId="77777777" w:rsidR="00E379A6" w:rsidRDefault="000F5220" w:rsidP="00E115F0">
            <w:pPr>
              <w:pStyle w:val="TableText"/>
              <w:keepNext w:val="0"/>
            </w:pPr>
            <w:r>
              <w:t>COMP</w:t>
            </w:r>
          </w:p>
        </w:tc>
      </w:tr>
      <w:tr w:rsidR="00E379A6" w14:paraId="6AD5CE0E" w14:textId="77777777" w:rsidTr="00E115F0">
        <w:trPr>
          <w:cantSplit/>
          <w:jc w:val="center"/>
        </w:trPr>
        <w:tc>
          <w:tcPr>
            <w:tcW w:w="3445" w:type="dxa"/>
          </w:tcPr>
          <w:p w14:paraId="675D0043" w14:textId="77777777" w:rsidR="00E379A6" w:rsidRDefault="000F5220" w:rsidP="00E115F0">
            <w:pPr>
              <w:pStyle w:val="TableText"/>
              <w:keepNext w:val="0"/>
            </w:pPr>
            <w:r>
              <w:tab/>
            </w:r>
            <w:r>
              <w:tab/>
              <w:t>organizer</w:t>
            </w:r>
          </w:p>
        </w:tc>
        <w:tc>
          <w:tcPr>
            <w:tcW w:w="720" w:type="dxa"/>
          </w:tcPr>
          <w:p w14:paraId="75DFF662" w14:textId="77777777" w:rsidR="00E379A6" w:rsidRDefault="000F5220" w:rsidP="00E115F0">
            <w:pPr>
              <w:pStyle w:val="TableText"/>
              <w:keepNext w:val="0"/>
            </w:pPr>
            <w:r>
              <w:t>1..1</w:t>
            </w:r>
          </w:p>
        </w:tc>
        <w:tc>
          <w:tcPr>
            <w:tcW w:w="864" w:type="dxa"/>
          </w:tcPr>
          <w:p w14:paraId="2BFC0AF5" w14:textId="77777777" w:rsidR="00E379A6" w:rsidRDefault="000F5220" w:rsidP="00E115F0">
            <w:pPr>
              <w:pStyle w:val="TableText"/>
              <w:keepNext w:val="0"/>
            </w:pPr>
            <w:r>
              <w:t>SHALL</w:t>
            </w:r>
          </w:p>
        </w:tc>
        <w:tc>
          <w:tcPr>
            <w:tcW w:w="864" w:type="dxa"/>
          </w:tcPr>
          <w:p w14:paraId="7F3D2E7E" w14:textId="77777777" w:rsidR="00E379A6" w:rsidRDefault="00E379A6" w:rsidP="00E115F0">
            <w:pPr>
              <w:pStyle w:val="TableText"/>
              <w:keepNext w:val="0"/>
            </w:pPr>
          </w:p>
        </w:tc>
        <w:tc>
          <w:tcPr>
            <w:tcW w:w="864" w:type="dxa"/>
          </w:tcPr>
          <w:p w14:paraId="692DA1A4" w14:textId="65E2249E" w:rsidR="00E379A6" w:rsidRDefault="0051287C" w:rsidP="00E115F0">
            <w:pPr>
              <w:pStyle w:val="TableText"/>
              <w:keepNext w:val="0"/>
            </w:pPr>
            <w:hyperlink w:anchor="C_1129-30414">
              <w:r w:rsidR="000F5220">
                <w:rPr>
                  <w:rStyle w:val="HyperlinkText9pt"/>
                </w:rPr>
                <w:t>1129-30414</w:t>
              </w:r>
            </w:hyperlink>
          </w:p>
        </w:tc>
        <w:tc>
          <w:tcPr>
            <w:tcW w:w="3171" w:type="dxa"/>
          </w:tcPr>
          <w:p w14:paraId="169EF2D0" w14:textId="2FA39BB0" w:rsidR="00E379A6" w:rsidRDefault="0051287C" w:rsidP="00E115F0">
            <w:pPr>
              <w:pStyle w:val="TableText"/>
              <w:keepNext w:val="0"/>
            </w:pPr>
            <w:hyperlink w:anchor="E_Carbapenemase_Test_Organizer">
              <w:r w:rsidR="000F5220">
                <w:rPr>
                  <w:rStyle w:val="HyperlinkText9pt"/>
                </w:rPr>
                <w:t>Carbapenemase Test Organizer (identifier: urn:hl7ii:2.16.840.1.113883.10.20.5.6.223:2014-12-01</w:t>
              </w:r>
            </w:hyperlink>
          </w:p>
        </w:tc>
      </w:tr>
      <w:tr w:rsidR="00E379A6" w14:paraId="114AAFE0" w14:textId="77777777" w:rsidTr="00E115F0">
        <w:trPr>
          <w:cantSplit/>
          <w:jc w:val="center"/>
        </w:trPr>
        <w:tc>
          <w:tcPr>
            <w:tcW w:w="3445" w:type="dxa"/>
          </w:tcPr>
          <w:p w14:paraId="274EEDA4" w14:textId="77777777" w:rsidR="00E379A6" w:rsidRDefault="000F5220" w:rsidP="00E115F0">
            <w:pPr>
              <w:pStyle w:val="TableText"/>
              <w:keepNext w:val="0"/>
            </w:pPr>
            <w:r>
              <w:tab/>
              <w:t>entryRelationship</w:t>
            </w:r>
          </w:p>
        </w:tc>
        <w:tc>
          <w:tcPr>
            <w:tcW w:w="720" w:type="dxa"/>
          </w:tcPr>
          <w:p w14:paraId="19FF7E7A" w14:textId="77777777" w:rsidR="00E379A6" w:rsidRDefault="000F5220" w:rsidP="00E115F0">
            <w:pPr>
              <w:pStyle w:val="TableText"/>
              <w:keepNext w:val="0"/>
            </w:pPr>
            <w:r>
              <w:t>1..1</w:t>
            </w:r>
          </w:p>
        </w:tc>
        <w:tc>
          <w:tcPr>
            <w:tcW w:w="864" w:type="dxa"/>
          </w:tcPr>
          <w:p w14:paraId="79A3D640" w14:textId="77777777" w:rsidR="00E379A6" w:rsidRDefault="000F5220" w:rsidP="00E115F0">
            <w:pPr>
              <w:pStyle w:val="TableText"/>
              <w:keepNext w:val="0"/>
            </w:pPr>
            <w:r>
              <w:t>SHOULD</w:t>
            </w:r>
          </w:p>
        </w:tc>
        <w:tc>
          <w:tcPr>
            <w:tcW w:w="864" w:type="dxa"/>
          </w:tcPr>
          <w:p w14:paraId="1D5F3D7A" w14:textId="77777777" w:rsidR="00E379A6" w:rsidRDefault="00E379A6" w:rsidP="00E115F0">
            <w:pPr>
              <w:pStyle w:val="TableText"/>
              <w:keepNext w:val="0"/>
            </w:pPr>
          </w:p>
        </w:tc>
        <w:tc>
          <w:tcPr>
            <w:tcW w:w="864" w:type="dxa"/>
          </w:tcPr>
          <w:p w14:paraId="69C63E45" w14:textId="3298840F" w:rsidR="00E379A6" w:rsidRDefault="0051287C" w:rsidP="00E115F0">
            <w:pPr>
              <w:pStyle w:val="TableText"/>
              <w:keepNext w:val="0"/>
            </w:pPr>
            <w:hyperlink w:anchor="C_1129-30438">
              <w:r w:rsidR="000F5220">
                <w:rPr>
                  <w:rStyle w:val="HyperlinkText9pt"/>
                </w:rPr>
                <w:t>1129-30438</w:t>
              </w:r>
            </w:hyperlink>
          </w:p>
        </w:tc>
        <w:tc>
          <w:tcPr>
            <w:tcW w:w="3171" w:type="dxa"/>
          </w:tcPr>
          <w:p w14:paraId="754FCBCF" w14:textId="77777777" w:rsidR="00E379A6" w:rsidRDefault="00E379A6" w:rsidP="00E115F0">
            <w:pPr>
              <w:pStyle w:val="TableText"/>
              <w:keepNext w:val="0"/>
            </w:pPr>
          </w:p>
        </w:tc>
      </w:tr>
      <w:tr w:rsidR="00E379A6" w14:paraId="2E7BBE15" w14:textId="77777777" w:rsidTr="00E115F0">
        <w:trPr>
          <w:cantSplit/>
          <w:jc w:val="center"/>
        </w:trPr>
        <w:tc>
          <w:tcPr>
            <w:tcW w:w="3445" w:type="dxa"/>
          </w:tcPr>
          <w:p w14:paraId="7949D899" w14:textId="77777777" w:rsidR="00E379A6" w:rsidRDefault="000F5220" w:rsidP="00E115F0">
            <w:pPr>
              <w:pStyle w:val="TableText"/>
              <w:keepNext w:val="0"/>
            </w:pPr>
            <w:r>
              <w:tab/>
            </w:r>
            <w:r>
              <w:tab/>
              <w:t>@typeCode</w:t>
            </w:r>
          </w:p>
        </w:tc>
        <w:tc>
          <w:tcPr>
            <w:tcW w:w="720" w:type="dxa"/>
          </w:tcPr>
          <w:p w14:paraId="21075693" w14:textId="77777777" w:rsidR="00E379A6" w:rsidRDefault="000F5220" w:rsidP="00E115F0">
            <w:pPr>
              <w:pStyle w:val="TableText"/>
              <w:keepNext w:val="0"/>
            </w:pPr>
            <w:r>
              <w:t>1..1</w:t>
            </w:r>
          </w:p>
        </w:tc>
        <w:tc>
          <w:tcPr>
            <w:tcW w:w="864" w:type="dxa"/>
          </w:tcPr>
          <w:p w14:paraId="31911BF2" w14:textId="77777777" w:rsidR="00E379A6" w:rsidRDefault="000F5220" w:rsidP="00E115F0">
            <w:pPr>
              <w:pStyle w:val="TableText"/>
              <w:keepNext w:val="0"/>
            </w:pPr>
            <w:r>
              <w:t>SHALL</w:t>
            </w:r>
          </w:p>
        </w:tc>
        <w:tc>
          <w:tcPr>
            <w:tcW w:w="864" w:type="dxa"/>
          </w:tcPr>
          <w:p w14:paraId="26E9E4E3" w14:textId="77777777" w:rsidR="00E379A6" w:rsidRDefault="00E379A6" w:rsidP="00E115F0">
            <w:pPr>
              <w:pStyle w:val="TableText"/>
              <w:keepNext w:val="0"/>
            </w:pPr>
          </w:p>
        </w:tc>
        <w:tc>
          <w:tcPr>
            <w:tcW w:w="864" w:type="dxa"/>
          </w:tcPr>
          <w:p w14:paraId="75FEA75D" w14:textId="200EF41D" w:rsidR="00E379A6" w:rsidRDefault="0051287C" w:rsidP="00E115F0">
            <w:pPr>
              <w:pStyle w:val="TableText"/>
              <w:keepNext w:val="0"/>
            </w:pPr>
            <w:hyperlink w:anchor="C_1129-30439">
              <w:r w:rsidR="000F5220">
                <w:rPr>
                  <w:rStyle w:val="HyperlinkText9pt"/>
                </w:rPr>
                <w:t>1129-30439</w:t>
              </w:r>
            </w:hyperlink>
          </w:p>
        </w:tc>
        <w:tc>
          <w:tcPr>
            <w:tcW w:w="3171" w:type="dxa"/>
          </w:tcPr>
          <w:p w14:paraId="45677EE4" w14:textId="77777777" w:rsidR="00E379A6" w:rsidRDefault="000F5220" w:rsidP="00E115F0">
            <w:pPr>
              <w:pStyle w:val="TableText"/>
              <w:keepNext w:val="0"/>
            </w:pPr>
            <w:r>
              <w:t>COMP</w:t>
            </w:r>
          </w:p>
        </w:tc>
      </w:tr>
      <w:tr w:rsidR="00E379A6" w14:paraId="53D9176D" w14:textId="77777777" w:rsidTr="00E115F0">
        <w:trPr>
          <w:cantSplit/>
          <w:jc w:val="center"/>
        </w:trPr>
        <w:tc>
          <w:tcPr>
            <w:tcW w:w="3445" w:type="dxa"/>
          </w:tcPr>
          <w:p w14:paraId="5C37E985" w14:textId="77777777" w:rsidR="00E379A6" w:rsidRDefault="000F5220" w:rsidP="00E115F0">
            <w:pPr>
              <w:pStyle w:val="TableText"/>
              <w:keepNext w:val="0"/>
            </w:pPr>
            <w:r>
              <w:tab/>
            </w:r>
            <w:r>
              <w:tab/>
              <w:t>observation</w:t>
            </w:r>
          </w:p>
        </w:tc>
        <w:tc>
          <w:tcPr>
            <w:tcW w:w="720" w:type="dxa"/>
          </w:tcPr>
          <w:p w14:paraId="68066E81" w14:textId="77777777" w:rsidR="00E379A6" w:rsidRDefault="000F5220" w:rsidP="00E115F0">
            <w:pPr>
              <w:pStyle w:val="TableText"/>
              <w:keepNext w:val="0"/>
            </w:pPr>
            <w:r>
              <w:t>1..1</w:t>
            </w:r>
          </w:p>
        </w:tc>
        <w:tc>
          <w:tcPr>
            <w:tcW w:w="864" w:type="dxa"/>
          </w:tcPr>
          <w:p w14:paraId="59CA26E0" w14:textId="77777777" w:rsidR="00E379A6" w:rsidRDefault="000F5220" w:rsidP="00E115F0">
            <w:pPr>
              <w:pStyle w:val="TableText"/>
              <w:keepNext w:val="0"/>
            </w:pPr>
            <w:r>
              <w:t>SHALL</w:t>
            </w:r>
          </w:p>
        </w:tc>
        <w:tc>
          <w:tcPr>
            <w:tcW w:w="864" w:type="dxa"/>
          </w:tcPr>
          <w:p w14:paraId="3B423B50" w14:textId="77777777" w:rsidR="00E379A6" w:rsidRDefault="00E379A6" w:rsidP="00E115F0">
            <w:pPr>
              <w:pStyle w:val="TableText"/>
              <w:keepNext w:val="0"/>
            </w:pPr>
          </w:p>
        </w:tc>
        <w:tc>
          <w:tcPr>
            <w:tcW w:w="864" w:type="dxa"/>
          </w:tcPr>
          <w:p w14:paraId="76EA4107" w14:textId="78B7CD01" w:rsidR="00E379A6" w:rsidRDefault="0051287C" w:rsidP="00E115F0">
            <w:pPr>
              <w:pStyle w:val="TableText"/>
              <w:keepNext w:val="0"/>
            </w:pPr>
            <w:hyperlink w:anchor="C_1129-30440">
              <w:r w:rsidR="000F5220">
                <w:rPr>
                  <w:rStyle w:val="HyperlinkText9pt"/>
                </w:rPr>
                <w:t>1129-30440</w:t>
              </w:r>
            </w:hyperlink>
          </w:p>
        </w:tc>
        <w:tc>
          <w:tcPr>
            <w:tcW w:w="3171" w:type="dxa"/>
          </w:tcPr>
          <w:p w14:paraId="13CDA900" w14:textId="3E40A2B7" w:rsidR="00E379A6" w:rsidRDefault="0051287C" w:rsidP="00E115F0">
            <w:pPr>
              <w:pStyle w:val="TableText"/>
              <w:keepNext w:val="0"/>
            </w:pPr>
            <w:hyperlink w:anchor="E_Positive_Test_for_Carbapenemase_Obser">
              <w:r w:rsidR="000F5220">
                <w:rPr>
                  <w:rStyle w:val="HyperlinkText9pt"/>
                </w:rPr>
                <w:t>Positive Test for Carbapenemase Observation (identifier: urn:hl7ii:2.16.840.1.113883.10.20.5.6.225:2014-12-01</w:t>
              </w:r>
            </w:hyperlink>
          </w:p>
        </w:tc>
      </w:tr>
    </w:tbl>
    <w:p w14:paraId="4A6493CD" w14:textId="77777777" w:rsidR="00E379A6" w:rsidRDefault="00E379A6">
      <w:pPr>
        <w:pStyle w:val="BodyText"/>
      </w:pPr>
    </w:p>
    <w:p w14:paraId="0F870C32" w14:textId="77777777" w:rsidR="00E379A6" w:rsidRDefault="000F5220">
      <w:pPr>
        <w:numPr>
          <w:ilvl w:val="0"/>
          <w:numId w:val="42"/>
        </w:numPr>
      </w:pPr>
      <w:r>
        <w:rPr>
          <w:rStyle w:val="keyword"/>
        </w:rPr>
        <w:t>MAY</w:t>
      </w:r>
      <w:r>
        <w:t xml:space="preserve"> contain zero or one [0..1] </w:t>
      </w:r>
      <w:r>
        <w:rPr>
          <w:rStyle w:val="XMLnameBold"/>
        </w:rPr>
        <w:t>@nullFlavor</w:t>
      </w:r>
      <w:r>
        <w:t>=</w:t>
      </w:r>
      <w:r>
        <w:rPr>
          <w:rStyle w:val="XMLname"/>
        </w:rPr>
        <w:t>"UNK"</w:t>
      </w:r>
      <w:bookmarkStart w:id="1170" w:name="C_1129-30360"/>
      <w:bookmarkEnd w:id="1170"/>
      <w:r>
        <w:t xml:space="preserve"> (CONF:1129-30360).</w:t>
      </w:r>
    </w:p>
    <w:p w14:paraId="4AEBA325" w14:textId="77777777" w:rsidR="00E379A6" w:rsidRDefault="000F5220">
      <w:pPr>
        <w:numPr>
          <w:ilvl w:val="0"/>
          <w:numId w:val="4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171" w:name="C_1129-30353"/>
      <w:bookmarkEnd w:id="1171"/>
      <w:r>
        <w:t xml:space="preserve"> (CONF:1129-30353).</w:t>
      </w:r>
    </w:p>
    <w:p w14:paraId="4CDE9922" w14:textId="77777777" w:rsidR="00E379A6" w:rsidRDefault="000F5220">
      <w:pPr>
        <w:numPr>
          <w:ilvl w:val="0"/>
          <w:numId w:val="4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172" w:name="C_1129-30354"/>
      <w:bookmarkEnd w:id="1172"/>
      <w:r>
        <w:t xml:space="preserve"> (CONF:1129-30354).</w:t>
      </w:r>
    </w:p>
    <w:p w14:paraId="12A58D43" w14:textId="77777777" w:rsidR="00E379A6" w:rsidRDefault="000F5220">
      <w:pPr>
        <w:numPr>
          <w:ilvl w:val="0"/>
          <w:numId w:val="42"/>
        </w:numPr>
      </w:pPr>
      <w:r>
        <w:rPr>
          <w:rStyle w:val="keyword"/>
        </w:rPr>
        <w:lastRenderedPageBreak/>
        <w:t>SHOULD</w:t>
      </w:r>
      <w:r>
        <w:t xml:space="preserve"> contain zero or one [0..1] </w:t>
      </w:r>
      <w:r>
        <w:rPr>
          <w:rStyle w:val="XMLnameBold"/>
        </w:rPr>
        <w:t>@negationInd</w:t>
      </w:r>
      <w:bookmarkStart w:id="1173" w:name="C_1129-30355"/>
      <w:bookmarkEnd w:id="1173"/>
      <w:r>
        <w:t xml:space="preserve"> (CONF:1129-30355).</w:t>
      </w:r>
    </w:p>
    <w:p w14:paraId="742909FF" w14:textId="77777777" w:rsidR="00E379A6" w:rsidRDefault="000F5220">
      <w:pPr>
        <w:numPr>
          <w:ilvl w:val="0"/>
          <w:numId w:val="42"/>
        </w:numPr>
      </w:pPr>
      <w:r>
        <w:rPr>
          <w:rStyle w:val="keyword"/>
        </w:rPr>
        <w:t>SHALL</w:t>
      </w:r>
      <w:r>
        <w:t xml:space="preserve"> contain exactly one [1..1] </w:t>
      </w:r>
      <w:r>
        <w:rPr>
          <w:rStyle w:val="XMLnameBold"/>
        </w:rPr>
        <w:t>templateId</w:t>
      </w:r>
      <w:bookmarkStart w:id="1174" w:name="C_1129-30501"/>
      <w:bookmarkEnd w:id="1174"/>
      <w:r>
        <w:t xml:space="preserve"> (CONF:1129-30501) such that it</w:t>
      </w:r>
    </w:p>
    <w:p w14:paraId="6571607D" w14:textId="77777777" w:rsidR="00E379A6" w:rsidRDefault="000F5220">
      <w:pPr>
        <w:numPr>
          <w:ilvl w:val="1"/>
          <w:numId w:val="42"/>
        </w:numPr>
      </w:pPr>
      <w:r>
        <w:rPr>
          <w:rStyle w:val="keyword"/>
        </w:rPr>
        <w:t>SHALL</w:t>
      </w:r>
      <w:r>
        <w:t xml:space="preserve"> contain exactly one [1..1] </w:t>
      </w:r>
      <w:r>
        <w:rPr>
          <w:rStyle w:val="XMLnameBold"/>
        </w:rPr>
        <w:t>@root</w:t>
      </w:r>
      <w:r>
        <w:t>=</w:t>
      </w:r>
      <w:r>
        <w:rPr>
          <w:rStyle w:val="XMLname"/>
        </w:rPr>
        <w:t>"2.16.840.1.113883.10.20.5.6.222"</w:t>
      </w:r>
      <w:bookmarkStart w:id="1175" w:name="C_1129-30502"/>
      <w:bookmarkEnd w:id="1175"/>
      <w:r>
        <w:t xml:space="preserve"> (CONF:1129-30502).</w:t>
      </w:r>
    </w:p>
    <w:p w14:paraId="498F8821" w14:textId="77777777" w:rsidR="00E379A6" w:rsidRDefault="000F5220">
      <w:pPr>
        <w:numPr>
          <w:ilvl w:val="1"/>
          <w:numId w:val="42"/>
        </w:numPr>
      </w:pPr>
      <w:r>
        <w:rPr>
          <w:rStyle w:val="keyword"/>
        </w:rPr>
        <w:t>SHALL</w:t>
      </w:r>
      <w:r>
        <w:t xml:space="preserve"> contain exactly one [1..1] </w:t>
      </w:r>
      <w:r>
        <w:rPr>
          <w:rStyle w:val="XMLnameBold"/>
        </w:rPr>
        <w:t>@extension</w:t>
      </w:r>
      <w:r>
        <w:t>=</w:t>
      </w:r>
      <w:r>
        <w:rPr>
          <w:rStyle w:val="XMLname"/>
        </w:rPr>
        <w:t>"2014-12-01"</w:t>
      </w:r>
      <w:bookmarkStart w:id="1176" w:name="C_1129-30503"/>
      <w:bookmarkEnd w:id="1176"/>
      <w:r>
        <w:t xml:space="preserve"> (CONF:1129-30503).</w:t>
      </w:r>
    </w:p>
    <w:p w14:paraId="22664955" w14:textId="77777777" w:rsidR="00E379A6" w:rsidRDefault="000F5220">
      <w:pPr>
        <w:numPr>
          <w:ilvl w:val="0"/>
          <w:numId w:val="42"/>
        </w:numPr>
      </w:pPr>
      <w:r>
        <w:rPr>
          <w:rStyle w:val="keyword"/>
        </w:rPr>
        <w:t>SHALL</w:t>
      </w:r>
      <w:r>
        <w:t xml:space="preserve"> contain exactly one [1..1] </w:t>
      </w:r>
      <w:r>
        <w:rPr>
          <w:rStyle w:val="XMLnameBold"/>
        </w:rPr>
        <w:t>code</w:t>
      </w:r>
      <w:bookmarkStart w:id="1177" w:name="C_1129-30336"/>
      <w:bookmarkEnd w:id="1177"/>
      <w:r>
        <w:t xml:space="preserve"> (CONF:1129-30336).</w:t>
      </w:r>
    </w:p>
    <w:p w14:paraId="49181892" w14:textId="77777777" w:rsidR="00E379A6" w:rsidRDefault="000F5220">
      <w:pPr>
        <w:numPr>
          <w:ilvl w:val="1"/>
          <w:numId w:val="4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178" w:name="C_1129-30345"/>
      <w:bookmarkEnd w:id="1178"/>
      <w:r>
        <w:t xml:space="preserve"> (CONF:1129-30345).</w:t>
      </w:r>
    </w:p>
    <w:p w14:paraId="3C7378F3" w14:textId="77777777" w:rsidR="00E379A6" w:rsidRDefault="000F5220">
      <w:pPr>
        <w:numPr>
          <w:ilvl w:val="1"/>
          <w:numId w:val="4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179" w:name="C_1129-30603"/>
      <w:bookmarkEnd w:id="1179"/>
      <w:r>
        <w:t xml:space="preserve"> (CONF:1129-30603).</w:t>
      </w:r>
    </w:p>
    <w:p w14:paraId="34F3C8F0" w14:textId="77777777" w:rsidR="00E379A6" w:rsidRDefault="000F5220">
      <w:pPr>
        <w:numPr>
          <w:ilvl w:val="0"/>
          <w:numId w:val="42"/>
        </w:numPr>
      </w:pPr>
      <w:r>
        <w:rPr>
          <w:rStyle w:val="keyword"/>
        </w:rPr>
        <w:t>SHALL</w:t>
      </w:r>
      <w:r>
        <w:t xml:space="preserve"> contain exactly one [1..1] </w:t>
      </w:r>
      <w:r>
        <w:rPr>
          <w:rStyle w:val="XMLnameBold"/>
        </w:rPr>
        <w:t>statusCode</w:t>
      </w:r>
      <w:bookmarkStart w:id="1180" w:name="C_1129-30337"/>
      <w:bookmarkEnd w:id="1180"/>
      <w:r>
        <w:t xml:space="preserve"> (CONF:1129-30337).</w:t>
      </w:r>
    </w:p>
    <w:p w14:paraId="07705DAE" w14:textId="77777777" w:rsidR="00E379A6" w:rsidRDefault="000F5220">
      <w:pPr>
        <w:numPr>
          <w:ilvl w:val="1"/>
          <w:numId w:val="4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181" w:name="C_1129-30346"/>
      <w:bookmarkEnd w:id="1181"/>
      <w:r>
        <w:t xml:space="preserve"> (CONF:1129-30346).</w:t>
      </w:r>
    </w:p>
    <w:p w14:paraId="7CC6A26A" w14:textId="77777777" w:rsidR="00E379A6" w:rsidRDefault="000F5220">
      <w:pPr>
        <w:numPr>
          <w:ilvl w:val="0"/>
          <w:numId w:val="42"/>
        </w:numPr>
      </w:pPr>
      <w:r>
        <w:rPr>
          <w:rStyle w:val="keyword"/>
        </w:rPr>
        <w:t>SHALL</w:t>
      </w:r>
      <w:r>
        <w:t xml:space="preserve"> contain exactly one [1..1] </w:t>
      </w:r>
      <w:r>
        <w:rPr>
          <w:rStyle w:val="XMLnameBold"/>
        </w:rPr>
        <w:t>value</w:t>
      </w:r>
      <w:r>
        <w:t xml:space="preserve"> with @xsi:type="CD"</w:t>
      </w:r>
      <w:bookmarkStart w:id="1182" w:name="C_1129-30338"/>
      <w:bookmarkEnd w:id="1182"/>
      <w:r>
        <w:t xml:space="preserve"> (CONF:1129-30338).</w:t>
      </w:r>
    </w:p>
    <w:p w14:paraId="6B51C447" w14:textId="77777777" w:rsidR="00E379A6" w:rsidRDefault="000F5220">
      <w:pPr>
        <w:numPr>
          <w:ilvl w:val="1"/>
          <w:numId w:val="42"/>
        </w:numPr>
      </w:pPr>
      <w:r>
        <w:t xml:space="preserve">This value </w:t>
      </w:r>
      <w:r>
        <w:rPr>
          <w:rStyle w:val="keyword"/>
        </w:rPr>
        <w:t>SHALL</w:t>
      </w:r>
      <w:r>
        <w:t xml:space="preserve"> contain exactly one [1..1] </w:t>
      </w:r>
      <w:r>
        <w:rPr>
          <w:rStyle w:val="XMLnameBold"/>
        </w:rPr>
        <w:t>@code</w:t>
      </w:r>
      <w:r>
        <w:t>=</w:t>
      </w:r>
      <w:r>
        <w:rPr>
          <w:rStyle w:val="XMLname"/>
        </w:rPr>
        <w:t>"2037-0"</w:t>
      </w:r>
      <w:r>
        <w:t xml:space="preserve"> Bacterial isolate tested for carbapenemase</w:t>
      </w:r>
      <w:bookmarkStart w:id="1183" w:name="C_1129-30347"/>
      <w:bookmarkEnd w:id="1183"/>
      <w:r>
        <w:t xml:space="preserve"> (CONF:1129-30347).</w:t>
      </w:r>
    </w:p>
    <w:p w14:paraId="3AE3B6BA" w14:textId="77777777" w:rsidR="00E379A6" w:rsidRDefault="000F5220">
      <w:pPr>
        <w:numPr>
          <w:ilvl w:val="1"/>
          <w:numId w:val="4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184" w:name="C_1129-30437"/>
      <w:bookmarkEnd w:id="1184"/>
      <w:r>
        <w:t xml:space="preserve"> (CONF:1129-30437).</w:t>
      </w:r>
    </w:p>
    <w:p w14:paraId="4CE5DCCE" w14:textId="77777777" w:rsidR="00E379A6" w:rsidRDefault="000F5220">
      <w:pPr>
        <w:pStyle w:val="BodyText"/>
        <w:spacing w:before="120"/>
      </w:pPr>
      <w:r>
        <w:t>If the value of @negationInd is "false" this observation is required to contain the following entryRelationship</w:t>
      </w:r>
    </w:p>
    <w:p w14:paraId="29549F82" w14:textId="77777777" w:rsidR="00E379A6" w:rsidRDefault="000F5220">
      <w:pPr>
        <w:numPr>
          <w:ilvl w:val="0"/>
          <w:numId w:val="42"/>
        </w:numPr>
      </w:pPr>
      <w:r>
        <w:rPr>
          <w:rStyle w:val="keyword"/>
        </w:rPr>
        <w:t>SHOULD</w:t>
      </w:r>
      <w:r>
        <w:t xml:space="preserve"> contain exactly one [1..1] </w:t>
      </w:r>
      <w:r>
        <w:rPr>
          <w:rStyle w:val="XMLnameBold"/>
        </w:rPr>
        <w:t>entryRelationship</w:t>
      </w:r>
      <w:bookmarkStart w:id="1185" w:name="C_1129-30335"/>
      <w:bookmarkEnd w:id="1185"/>
      <w:r>
        <w:t xml:space="preserve"> (CONF:1129-30335) such that it</w:t>
      </w:r>
    </w:p>
    <w:p w14:paraId="2E77FB72" w14:textId="77777777" w:rsidR="00E379A6" w:rsidRDefault="000F5220">
      <w:pPr>
        <w:numPr>
          <w:ilvl w:val="1"/>
          <w:numId w:val="42"/>
        </w:numPr>
      </w:pPr>
      <w:r>
        <w:rPr>
          <w:rStyle w:val="keyword"/>
        </w:rPr>
        <w:t>SHALL</w:t>
      </w:r>
      <w:r>
        <w:t xml:space="preserve"> contain exactly one [1..1] </w:t>
      </w:r>
      <w:r>
        <w:rPr>
          <w:rStyle w:val="XMLnameBold"/>
        </w:rPr>
        <w:t>@typeCode</w:t>
      </w:r>
      <w:r>
        <w:t>=</w:t>
      </w:r>
      <w:r>
        <w:rPr>
          <w:rStyle w:val="XMLname"/>
        </w:rPr>
        <w:t>"COMP"</w:t>
      </w:r>
      <w:bookmarkStart w:id="1186" w:name="C_1129-30356"/>
      <w:bookmarkEnd w:id="1186"/>
      <w:r>
        <w:t xml:space="preserve"> (CONF:1129-30356).</w:t>
      </w:r>
    </w:p>
    <w:p w14:paraId="4BF60740" w14:textId="50AF09FD" w:rsidR="00E379A6" w:rsidRDefault="000F5220">
      <w:pPr>
        <w:numPr>
          <w:ilvl w:val="1"/>
          <w:numId w:val="42"/>
        </w:numPr>
      </w:pPr>
      <w:r>
        <w:rPr>
          <w:rStyle w:val="keyword"/>
        </w:rPr>
        <w:t>SHALL</w:t>
      </w:r>
      <w:r>
        <w:t xml:space="preserve"> contain exactly one [1..1] </w:t>
      </w:r>
      <w:hyperlink w:anchor="E_Carbapenemase_Test_Organizer">
        <w:r>
          <w:rPr>
            <w:rStyle w:val="HyperlinkCourierBold"/>
          </w:rPr>
          <w:t>Carbapenemase Test Organizer</w:t>
        </w:r>
      </w:hyperlink>
      <w:r>
        <w:rPr>
          <w:rStyle w:val="XMLname"/>
        </w:rPr>
        <w:t xml:space="preserve"> (identifier: urn:hl7ii:2.16.840.1.113883.10.20.5.6.223:2014-12-01)</w:t>
      </w:r>
      <w:bookmarkStart w:id="1187" w:name="C_1129-30414"/>
      <w:bookmarkEnd w:id="1187"/>
      <w:r>
        <w:t xml:space="preserve"> (CONF:1129-30414).</w:t>
      </w:r>
    </w:p>
    <w:p w14:paraId="3880FCFD" w14:textId="77777777" w:rsidR="00E379A6" w:rsidRDefault="000F5220">
      <w:pPr>
        <w:pStyle w:val="BodyText"/>
        <w:spacing w:before="120"/>
      </w:pPr>
      <w:r>
        <w:t>If any tests were performed this observation is required to contain the following entryRelationship</w:t>
      </w:r>
    </w:p>
    <w:p w14:paraId="47764E7A" w14:textId="77777777" w:rsidR="00E379A6" w:rsidRDefault="000F5220">
      <w:pPr>
        <w:numPr>
          <w:ilvl w:val="0"/>
          <w:numId w:val="42"/>
        </w:numPr>
      </w:pPr>
      <w:r>
        <w:rPr>
          <w:rStyle w:val="keyword"/>
        </w:rPr>
        <w:t>SHOULD</w:t>
      </w:r>
      <w:r>
        <w:t xml:space="preserve"> contain exactly one [1..1] </w:t>
      </w:r>
      <w:r>
        <w:rPr>
          <w:rStyle w:val="XMLnameBold"/>
        </w:rPr>
        <w:t>entryRelationship</w:t>
      </w:r>
      <w:bookmarkStart w:id="1188" w:name="C_1129-30438"/>
      <w:bookmarkEnd w:id="1188"/>
      <w:r>
        <w:t xml:space="preserve"> (CONF:1129-30438) such that it</w:t>
      </w:r>
    </w:p>
    <w:p w14:paraId="20AD6C9F" w14:textId="77777777" w:rsidR="00E379A6" w:rsidRDefault="000F5220">
      <w:pPr>
        <w:numPr>
          <w:ilvl w:val="1"/>
          <w:numId w:val="42"/>
        </w:numPr>
      </w:pPr>
      <w:r>
        <w:rPr>
          <w:rStyle w:val="keyword"/>
        </w:rPr>
        <w:t>SHALL</w:t>
      </w:r>
      <w:r>
        <w:t xml:space="preserve"> contain exactly one [1..1] </w:t>
      </w:r>
      <w:r>
        <w:rPr>
          <w:rStyle w:val="XMLnameBold"/>
        </w:rPr>
        <w:t>@typeCode</w:t>
      </w:r>
      <w:r>
        <w:t>=</w:t>
      </w:r>
      <w:r>
        <w:rPr>
          <w:rStyle w:val="XMLname"/>
        </w:rPr>
        <w:t>"COMP"</w:t>
      </w:r>
      <w:bookmarkStart w:id="1189" w:name="C_1129-30439"/>
      <w:bookmarkEnd w:id="1189"/>
      <w:r>
        <w:t xml:space="preserve"> (CONF:1129-30439).</w:t>
      </w:r>
    </w:p>
    <w:p w14:paraId="382CE27C" w14:textId="661F21FF" w:rsidR="00E379A6" w:rsidRDefault="000F5220">
      <w:pPr>
        <w:numPr>
          <w:ilvl w:val="1"/>
          <w:numId w:val="42"/>
        </w:numPr>
      </w:pPr>
      <w:r>
        <w:rPr>
          <w:rStyle w:val="keyword"/>
        </w:rPr>
        <w:t>SHALL</w:t>
      </w:r>
      <w:r>
        <w:t xml:space="preserve"> contain exactly one [1..1] </w:t>
      </w:r>
      <w:hyperlink w:anchor="E_Positive_Test_for_Carbapenemase_Obser">
        <w:r>
          <w:rPr>
            <w:rStyle w:val="HyperlinkCourierBold"/>
          </w:rPr>
          <w:t>Positive Test for Carbapenemase Observation</w:t>
        </w:r>
      </w:hyperlink>
      <w:r>
        <w:rPr>
          <w:rStyle w:val="XMLname"/>
        </w:rPr>
        <w:t xml:space="preserve"> (identifier: urn:hl7ii:2.16.840.1.113883.10.20.5.6.225:2014-12-01)</w:t>
      </w:r>
      <w:bookmarkStart w:id="1190" w:name="C_1129-30440"/>
      <w:bookmarkEnd w:id="1190"/>
      <w:r>
        <w:t xml:space="preserve"> (CONF:1129-30440).</w:t>
      </w:r>
    </w:p>
    <w:p w14:paraId="2CF976E8" w14:textId="0844A478" w:rsidR="00E379A6" w:rsidRDefault="000F5220">
      <w:pPr>
        <w:pStyle w:val="Caption"/>
        <w:ind w:left="130" w:right="115"/>
      </w:pPr>
      <w:bookmarkStart w:id="1191" w:name="_Toc491882317"/>
      <w:r>
        <w:lastRenderedPageBreak/>
        <w:t xml:space="preserve">Figure </w:t>
      </w:r>
      <w:r>
        <w:fldChar w:fldCharType="begin"/>
      </w:r>
      <w:r>
        <w:instrText>SEQ Figure \* ARABIC</w:instrText>
      </w:r>
      <w:r>
        <w:fldChar w:fldCharType="separate"/>
      </w:r>
      <w:r w:rsidR="00D90831">
        <w:t>39</w:t>
      </w:r>
      <w:r>
        <w:fldChar w:fldCharType="end"/>
      </w:r>
      <w:r>
        <w:t>: Bacterial Isolate Tested for Carbapenemase Observation Example</w:t>
      </w:r>
      <w:bookmarkEnd w:id="1191"/>
    </w:p>
    <w:p w14:paraId="79535D2C" w14:textId="77777777" w:rsidR="00E379A6" w:rsidRDefault="000F5220">
      <w:pPr>
        <w:pStyle w:val="Example"/>
        <w:ind w:left="130" w:right="115"/>
      </w:pPr>
      <w:r>
        <w:t>&lt;observation classCode="OBS" moodCode="EVN" negationInd="false"&gt;</w:t>
      </w:r>
    </w:p>
    <w:p w14:paraId="0E2A5859" w14:textId="77777777" w:rsidR="00E379A6" w:rsidRDefault="000F5220">
      <w:pPr>
        <w:pStyle w:val="Example"/>
        <w:ind w:left="130" w:right="115"/>
      </w:pPr>
      <w:r>
        <w:t xml:space="preserve">    &lt;!-- Bacterial Isolate Tested for Carbapenemase Observation templateId --&gt;</w:t>
      </w:r>
    </w:p>
    <w:p w14:paraId="098C0F73" w14:textId="77777777" w:rsidR="00E379A6" w:rsidRDefault="000F5220">
      <w:pPr>
        <w:pStyle w:val="Example"/>
        <w:ind w:left="130" w:right="115"/>
      </w:pPr>
      <w:r>
        <w:t xml:space="preserve">    &lt;templateId root="2.16.840.1.113883.10.20.5.6.222" </w:t>
      </w:r>
    </w:p>
    <w:p w14:paraId="5D395C55" w14:textId="77777777" w:rsidR="00E379A6" w:rsidRDefault="000F5220">
      <w:pPr>
        <w:pStyle w:val="Example"/>
        <w:ind w:left="130" w:right="115"/>
      </w:pPr>
      <w:r>
        <w:t xml:space="preserve">                extension="2014-12-01"/&gt;</w:t>
      </w:r>
    </w:p>
    <w:p w14:paraId="7C981380" w14:textId="77777777" w:rsidR="00E379A6" w:rsidRDefault="000F5220">
      <w:pPr>
        <w:pStyle w:val="Example"/>
        <w:ind w:left="130" w:right="115"/>
      </w:pPr>
      <w:r>
        <w:t xml:space="preserve">    &lt;code code="ASSERTION" </w:t>
      </w:r>
    </w:p>
    <w:p w14:paraId="7131018B" w14:textId="77777777" w:rsidR="00E379A6" w:rsidRDefault="000F5220">
      <w:pPr>
        <w:pStyle w:val="Example"/>
        <w:ind w:left="130" w:right="115"/>
      </w:pPr>
      <w:r>
        <w:t xml:space="preserve">          codeSystem="2.16.840.1.113883.5.4" </w:t>
      </w:r>
    </w:p>
    <w:p w14:paraId="00152F01" w14:textId="77777777" w:rsidR="00E379A6" w:rsidRDefault="000F5220">
      <w:pPr>
        <w:pStyle w:val="Example"/>
        <w:ind w:left="130" w:right="115"/>
      </w:pPr>
      <w:r>
        <w:t xml:space="preserve">          codeSystemName="ActCode"/&gt;</w:t>
      </w:r>
    </w:p>
    <w:p w14:paraId="47B8F66E" w14:textId="77777777" w:rsidR="00E379A6" w:rsidRDefault="000F5220">
      <w:pPr>
        <w:pStyle w:val="Example"/>
        <w:ind w:left="130" w:right="115"/>
      </w:pPr>
      <w:r>
        <w:t xml:space="preserve">    &lt;statusCode code="completed"/&gt;</w:t>
      </w:r>
    </w:p>
    <w:p w14:paraId="1DD2B53A" w14:textId="77777777" w:rsidR="00E379A6" w:rsidRDefault="000F5220">
      <w:pPr>
        <w:pStyle w:val="Example"/>
        <w:ind w:left="130" w:right="115"/>
      </w:pPr>
      <w:r>
        <w:t xml:space="preserve">    &lt;value xsi:type="CD" </w:t>
      </w:r>
    </w:p>
    <w:p w14:paraId="377F3C53" w14:textId="77777777" w:rsidR="00E379A6" w:rsidRDefault="000F5220">
      <w:pPr>
        <w:pStyle w:val="Example"/>
        <w:ind w:left="130" w:right="115"/>
      </w:pPr>
      <w:r>
        <w:t xml:space="preserve">           code="2037-0"</w:t>
      </w:r>
    </w:p>
    <w:p w14:paraId="273A1638" w14:textId="77777777" w:rsidR="00E379A6" w:rsidRDefault="000F5220">
      <w:pPr>
        <w:pStyle w:val="Example"/>
        <w:ind w:left="130" w:right="115"/>
      </w:pPr>
      <w:r>
        <w:t xml:space="preserve">           displayName="Bacterial isolate tested for carbapenemase"</w:t>
      </w:r>
    </w:p>
    <w:p w14:paraId="7A73228E" w14:textId="77777777" w:rsidR="00E379A6" w:rsidRDefault="000F5220">
      <w:pPr>
        <w:pStyle w:val="Example"/>
        <w:ind w:left="130" w:right="115"/>
      </w:pPr>
      <w:r>
        <w:t xml:space="preserve">           codeSystem="2.16.840.1.113883.6.277" </w:t>
      </w:r>
    </w:p>
    <w:p w14:paraId="2E0194FA" w14:textId="77777777" w:rsidR="00E379A6" w:rsidRDefault="000F5220">
      <w:pPr>
        <w:pStyle w:val="Example"/>
        <w:ind w:left="130" w:right="115"/>
      </w:pPr>
      <w:r>
        <w:t xml:space="preserve">           codeSystemName="cdcNHSN"/&gt;</w:t>
      </w:r>
    </w:p>
    <w:p w14:paraId="0DBD0A2C" w14:textId="77777777" w:rsidR="00E379A6" w:rsidRDefault="000F5220">
      <w:pPr>
        <w:pStyle w:val="Example"/>
        <w:ind w:left="130" w:right="115"/>
      </w:pPr>
      <w:r>
        <w:t xml:space="preserve">    &lt;!-- If the value of negationInd="false" for the Bacterial</w:t>
      </w:r>
    </w:p>
    <w:p w14:paraId="283BFB2C" w14:textId="77777777" w:rsidR="00E379A6" w:rsidRDefault="000F5220">
      <w:pPr>
        <w:pStyle w:val="Example"/>
        <w:ind w:left="130" w:right="115"/>
      </w:pPr>
      <w:r>
        <w:t xml:space="preserve">                 Isolate Tested for Carbapenemase template (meaning it</w:t>
      </w:r>
    </w:p>
    <w:p w14:paraId="201FA1E0" w14:textId="77777777" w:rsidR="00E379A6" w:rsidRDefault="000F5220">
      <w:pPr>
        <w:pStyle w:val="Example"/>
        <w:ind w:left="130" w:right="115"/>
      </w:pPr>
      <w:r>
        <w:t xml:space="preserve">                 was tested) then the following entryRelationship is </w:t>
      </w:r>
    </w:p>
    <w:p w14:paraId="7891CE83" w14:textId="77777777" w:rsidR="00E379A6" w:rsidRDefault="000F5220">
      <w:pPr>
        <w:pStyle w:val="Example"/>
        <w:ind w:left="130" w:right="115"/>
      </w:pPr>
      <w:r>
        <w:tab/>
        <w:t xml:space="preserve">         required --&gt;</w:t>
      </w:r>
    </w:p>
    <w:p w14:paraId="0CAC6404" w14:textId="77777777" w:rsidR="00E379A6" w:rsidRDefault="000F5220">
      <w:pPr>
        <w:pStyle w:val="Example"/>
        <w:ind w:left="130" w:right="115"/>
      </w:pPr>
      <w:r>
        <w:t xml:space="preserve">    &lt;entryRelationship typeCode="COMP"&gt;</w:t>
      </w:r>
    </w:p>
    <w:p w14:paraId="4C859AA2" w14:textId="77777777" w:rsidR="00E379A6" w:rsidRDefault="000F5220">
      <w:pPr>
        <w:pStyle w:val="Example"/>
        <w:ind w:left="130" w:right="115"/>
      </w:pPr>
      <w:r>
        <w:t xml:space="preserve">        &lt;!-- Carbapenemase Test Organizer --&gt;</w:t>
      </w:r>
    </w:p>
    <w:p w14:paraId="3C8A26FF" w14:textId="77777777" w:rsidR="00E379A6" w:rsidRDefault="000F5220">
      <w:pPr>
        <w:pStyle w:val="Example"/>
        <w:ind w:left="130" w:right="115"/>
      </w:pPr>
      <w:r>
        <w:t xml:space="preserve">        &lt;organizer classCode="CLUSTER" moodCode="EVN"&gt;</w:t>
      </w:r>
    </w:p>
    <w:p w14:paraId="1B06DEEE" w14:textId="77777777" w:rsidR="00E379A6" w:rsidRDefault="000F5220">
      <w:pPr>
        <w:pStyle w:val="Example"/>
        <w:ind w:left="130" w:right="115"/>
      </w:pPr>
      <w:r>
        <w:t xml:space="preserve">            &lt;!-- C-CDA Result Organizer templateId --&gt;</w:t>
      </w:r>
    </w:p>
    <w:p w14:paraId="71A2FF37" w14:textId="77777777" w:rsidR="00E379A6" w:rsidRDefault="000F5220">
      <w:pPr>
        <w:pStyle w:val="Example"/>
        <w:ind w:left="130" w:right="115"/>
      </w:pPr>
      <w:r>
        <w:t xml:space="preserve">            &lt;templateId root="2.16.840.1.113883.10.20.22.4.1"/&gt;</w:t>
      </w:r>
    </w:p>
    <w:p w14:paraId="1525C803" w14:textId="77777777" w:rsidR="00E379A6" w:rsidRDefault="000F5220">
      <w:pPr>
        <w:pStyle w:val="Example"/>
        <w:ind w:left="130" w:right="115"/>
      </w:pPr>
      <w:r>
        <w:t xml:space="preserve">            &lt;!-- Carbapenemase Test Organizer templateId--&gt;</w:t>
      </w:r>
    </w:p>
    <w:p w14:paraId="6576C546" w14:textId="77777777" w:rsidR="00E379A6" w:rsidRDefault="000F5220">
      <w:pPr>
        <w:pStyle w:val="Example"/>
        <w:ind w:left="130" w:right="115"/>
      </w:pPr>
      <w:r>
        <w:t xml:space="preserve">            &lt;templateId root="2.16.840.1.113883.10.20.5.6.223" </w:t>
      </w:r>
    </w:p>
    <w:p w14:paraId="187AF263" w14:textId="77777777" w:rsidR="00E379A6" w:rsidRDefault="000F5220">
      <w:pPr>
        <w:pStyle w:val="Example"/>
        <w:ind w:left="130" w:right="115"/>
      </w:pPr>
      <w:r>
        <w:t xml:space="preserve">                        extension="2014-12-01"/&gt;</w:t>
      </w:r>
    </w:p>
    <w:p w14:paraId="3FB17F48" w14:textId="77777777" w:rsidR="00E379A6" w:rsidRDefault="000F5220">
      <w:pPr>
        <w:pStyle w:val="Example"/>
        <w:ind w:left="130" w:right="115"/>
      </w:pPr>
      <w:r>
        <w:t xml:space="preserve">            ...</w:t>
      </w:r>
    </w:p>
    <w:p w14:paraId="176CB34B" w14:textId="77777777" w:rsidR="00E379A6" w:rsidRDefault="000F5220">
      <w:pPr>
        <w:pStyle w:val="Example"/>
        <w:ind w:left="130" w:right="115"/>
      </w:pPr>
      <w:r>
        <w:t xml:space="preserve">        &lt;/organizer&gt;</w:t>
      </w:r>
    </w:p>
    <w:p w14:paraId="4026F852" w14:textId="77777777" w:rsidR="00E379A6" w:rsidRDefault="000F5220">
      <w:pPr>
        <w:pStyle w:val="Example"/>
        <w:ind w:left="130" w:right="115"/>
      </w:pPr>
      <w:r>
        <w:t xml:space="preserve">    &lt;/entryRelationship&gt;</w:t>
      </w:r>
    </w:p>
    <w:p w14:paraId="321144D8" w14:textId="77777777" w:rsidR="00E379A6" w:rsidRDefault="000F5220">
      <w:pPr>
        <w:pStyle w:val="Example"/>
        <w:ind w:left="130" w:right="115"/>
      </w:pPr>
      <w:r>
        <w:t xml:space="preserve">    &lt;!-- If any tests were performed, this entryRelationship is required --&gt;</w:t>
      </w:r>
    </w:p>
    <w:p w14:paraId="5B8AF140" w14:textId="77777777" w:rsidR="00E379A6" w:rsidRDefault="000F5220">
      <w:pPr>
        <w:pStyle w:val="Example"/>
        <w:ind w:left="130" w:right="115"/>
      </w:pPr>
      <w:r>
        <w:t xml:space="preserve">    &lt;entryRelationship typeCode="COMP"&gt;</w:t>
      </w:r>
    </w:p>
    <w:p w14:paraId="7C561BD5" w14:textId="77777777" w:rsidR="00E379A6" w:rsidRDefault="000F5220">
      <w:pPr>
        <w:pStyle w:val="Example"/>
        <w:ind w:left="130" w:right="115"/>
      </w:pPr>
      <w:r>
        <w:t xml:space="preserve">        &lt;!-- Positive Test for Carbapenamase Observation --&gt;</w:t>
      </w:r>
    </w:p>
    <w:p w14:paraId="0E76B6B0" w14:textId="77777777" w:rsidR="00E379A6" w:rsidRDefault="000F5220">
      <w:pPr>
        <w:pStyle w:val="Example"/>
        <w:ind w:left="130" w:right="115"/>
      </w:pPr>
      <w:r>
        <w:t xml:space="preserve">        &lt;observation classCode="OBS" moodCode="EVN" negationInd="false"&gt;</w:t>
      </w:r>
    </w:p>
    <w:p w14:paraId="7B4B3E99" w14:textId="77777777" w:rsidR="00E379A6" w:rsidRDefault="000F5220">
      <w:pPr>
        <w:pStyle w:val="Example"/>
        <w:ind w:left="130" w:right="115"/>
      </w:pPr>
      <w:r>
        <w:t xml:space="preserve">            &lt;!-- C-CDA Result Observation templateId --&gt;</w:t>
      </w:r>
    </w:p>
    <w:p w14:paraId="10AD6A6C" w14:textId="77777777" w:rsidR="00E379A6" w:rsidRDefault="000F5220">
      <w:pPr>
        <w:pStyle w:val="Example"/>
        <w:ind w:left="130" w:right="115"/>
      </w:pPr>
      <w:r>
        <w:t xml:space="preserve">            &lt;templateId root="2.16.840.1.113883.10.20.22.4.2" /&gt;</w:t>
      </w:r>
    </w:p>
    <w:p w14:paraId="67D86801" w14:textId="77777777" w:rsidR="00E379A6" w:rsidRDefault="000F5220">
      <w:pPr>
        <w:pStyle w:val="Example"/>
        <w:ind w:left="130" w:right="115"/>
      </w:pPr>
      <w:r>
        <w:t xml:space="preserve">            &lt;!-- Positive Test for Carbapenemase Observation templateId--&gt;</w:t>
      </w:r>
    </w:p>
    <w:p w14:paraId="741AE619" w14:textId="77777777" w:rsidR="00E379A6" w:rsidRDefault="000F5220">
      <w:pPr>
        <w:pStyle w:val="Example"/>
        <w:ind w:left="130" w:right="115"/>
      </w:pPr>
      <w:r>
        <w:t xml:space="preserve">            &lt;templateId root="2.16.840.1.113883.10.20.5.6.225" </w:t>
      </w:r>
    </w:p>
    <w:p w14:paraId="46FA30F6" w14:textId="77777777" w:rsidR="00E379A6" w:rsidRDefault="000F5220">
      <w:pPr>
        <w:pStyle w:val="Example"/>
        <w:ind w:left="130" w:right="115"/>
      </w:pPr>
      <w:r>
        <w:t xml:space="preserve">                        extension="2014-12-01"/&gt;</w:t>
      </w:r>
    </w:p>
    <w:p w14:paraId="07352C28" w14:textId="77777777" w:rsidR="00E379A6" w:rsidRDefault="000F5220">
      <w:pPr>
        <w:pStyle w:val="Example"/>
        <w:ind w:left="130" w:right="115"/>
      </w:pPr>
      <w:r>
        <w:t xml:space="preserve">            ...</w:t>
      </w:r>
    </w:p>
    <w:p w14:paraId="1DEBA565" w14:textId="77777777" w:rsidR="00E379A6" w:rsidRDefault="000F5220">
      <w:pPr>
        <w:pStyle w:val="Example"/>
        <w:ind w:left="130" w:right="115"/>
      </w:pPr>
      <w:r>
        <w:t xml:space="preserve">        &lt;/observation&gt;</w:t>
      </w:r>
    </w:p>
    <w:p w14:paraId="7434C345" w14:textId="77777777" w:rsidR="00E379A6" w:rsidRDefault="000F5220">
      <w:pPr>
        <w:pStyle w:val="Example"/>
        <w:ind w:left="130" w:right="115"/>
      </w:pPr>
      <w:r>
        <w:t xml:space="preserve">    &lt;/entryRelationship&gt;</w:t>
      </w:r>
    </w:p>
    <w:p w14:paraId="27341505" w14:textId="77777777" w:rsidR="00E379A6" w:rsidRDefault="000F5220">
      <w:pPr>
        <w:pStyle w:val="Example"/>
        <w:ind w:left="130" w:right="115"/>
      </w:pPr>
      <w:r>
        <w:t>&lt;/observation&gt;</w:t>
      </w:r>
    </w:p>
    <w:p w14:paraId="14172A79" w14:textId="77777777" w:rsidR="00E379A6" w:rsidRDefault="00E379A6">
      <w:pPr>
        <w:pStyle w:val="BodyText"/>
      </w:pPr>
    </w:p>
    <w:p w14:paraId="57C52CA3" w14:textId="77777777" w:rsidR="00E379A6" w:rsidRDefault="000F5220">
      <w:pPr>
        <w:pStyle w:val="Heading2nospace"/>
      </w:pPr>
      <w:bookmarkStart w:id="1192" w:name="_Toc491882146"/>
      <w:r>
        <w:lastRenderedPageBreak/>
        <w:t>B</w:t>
      </w:r>
      <w:bookmarkStart w:id="1193" w:name="Blood_Collection_Location"/>
      <w:bookmarkEnd w:id="1193"/>
      <w:r>
        <w:t>lood Collection Location</w:t>
      </w:r>
      <w:bookmarkEnd w:id="1192"/>
    </w:p>
    <w:p w14:paraId="424E4A66" w14:textId="77777777" w:rsidR="00E379A6" w:rsidRDefault="000F5220">
      <w:pPr>
        <w:pStyle w:val="BracketData"/>
      </w:pPr>
      <w:r>
        <w:t>[observation: identifier urn:hl7ii:2.16.840.1.113883.10.20.5.6.219:2014-12-01 (closed)]</w:t>
      </w:r>
    </w:p>
    <w:p w14:paraId="5088F515" w14:textId="77777777" w:rsidR="00E379A6" w:rsidRDefault="000F5220">
      <w:pPr>
        <w:pStyle w:val="BracketData"/>
      </w:pPr>
      <w:r>
        <w:t>Published as part of NHSN Healthcare Associated Infection (HAI) Reports Release 2, DSTU 2.1 - US Realm</w:t>
      </w:r>
    </w:p>
    <w:p w14:paraId="312F1227" w14:textId="56FCF279" w:rsidR="00E379A6" w:rsidRDefault="000F5220">
      <w:pPr>
        <w:pStyle w:val="Caption"/>
      </w:pPr>
      <w:bookmarkStart w:id="1194" w:name="_Toc491882575"/>
      <w:r>
        <w:t xml:space="preserve">Table </w:t>
      </w:r>
      <w:r>
        <w:fldChar w:fldCharType="begin"/>
      </w:r>
      <w:r>
        <w:instrText>SEQ Table \* ARABIC</w:instrText>
      </w:r>
      <w:r>
        <w:fldChar w:fldCharType="separate"/>
      </w:r>
      <w:r w:rsidR="00D90831">
        <w:t>129</w:t>
      </w:r>
      <w:r>
        <w:fldChar w:fldCharType="end"/>
      </w:r>
      <w:r>
        <w:t>: Blood Collection Location Contexts</w:t>
      </w:r>
      <w:bookmarkEnd w:id="11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29: Blood Collection Location Contexts"/>
        <w:tblDescription w:val="Table 129: Blood Collection Location Contexts"/>
      </w:tblPr>
      <w:tblGrid>
        <w:gridCol w:w="5040"/>
        <w:gridCol w:w="5040"/>
      </w:tblGrid>
      <w:tr w:rsidR="00E379A6" w14:paraId="11B7EDE0" w14:textId="77777777" w:rsidTr="00E115F0">
        <w:trPr>
          <w:cantSplit/>
          <w:tblHeader/>
          <w:jc w:val="center"/>
        </w:trPr>
        <w:tc>
          <w:tcPr>
            <w:tcW w:w="360" w:type="dxa"/>
            <w:shd w:val="clear" w:color="auto" w:fill="E6E6E6"/>
          </w:tcPr>
          <w:p w14:paraId="75D82EBE" w14:textId="77777777" w:rsidR="00E379A6" w:rsidRDefault="000F5220">
            <w:pPr>
              <w:pStyle w:val="TableHead"/>
            </w:pPr>
            <w:r>
              <w:t>Contained By:</w:t>
            </w:r>
          </w:p>
        </w:tc>
        <w:tc>
          <w:tcPr>
            <w:tcW w:w="360" w:type="dxa"/>
            <w:shd w:val="clear" w:color="auto" w:fill="E6E6E6"/>
          </w:tcPr>
          <w:p w14:paraId="0186214B" w14:textId="77777777" w:rsidR="00E379A6" w:rsidRDefault="000F5220">
            <w:pPr>
              <w:pStyle w:val="TableHead"/>
            </w:pPr>
            <w:r>
              <w:t>Contains:</w:t>
            </w:r>
          </w:p>
        </w:tc>
      </w:tr>
      <w:tr w:rsidR="00E379A6" w14:paraId="044A44CF" w14:textId="77777777" w:rsidTr="00E115F0">
        <w:trPr>
          <w:cantSplit/>
          <w:jc w:val="center"/>
        </w:trPr>
        <w:tc>
          <w:tcPr>
            <w:tcW w:w="360" w:type="dxa"/>
          </w:tcPr>
          <w:p w14:paraId="582D639F" w14:textId="5D12A682" w:rsidR="00E379A6" w:rsidRDefault="0051287C">
            <w:pPr>
              <w:pStyle w:val="TableText"/>
            </w:pPr>
            <w:hyperlink w:anchor="E_Positive_Blood_Culture_Observation_V2">
              <w:r w:rsidR="000F5220">
                <w:rPr>
                  <w:rStyle w:val="HyperlinkText9pt"/>
                </w:rPr>
                <w:t>Positive Blood Culture Observation (V2)</w:t>
              </w:r>
            </w:hyperlink>
            <w:r w:rsidR="000F5220">
              <w:t xml:space="preserve"> (optional)</w:t>
            </w:r>
          </w:p>
        </w:tc>
        <w:tc>
          <w:tcPr>
            <w:tcW w:w="360" w:type="dxa"/>
          </w:tcPr>
          <w:p w14:paraId="6053A769" w14:textId="77777777" w:rsidR="00E379A6" w:rsidRDefault="00E379A6"/>
        </w:tc>
      </w:tr>
    </w:tbl>
    <w:p w14:paraId="303E6EA0" w14:textId="77777777" w:rsidR="00E379A6" w:rsidRDefault="00E379A6">
      <w:pPr>
        <w:pStyle w:val="BodyText"/>
      </w:pPr>
    </w:p>
    <w:p w14:paraId="6626B728" w14:textId="77777777" w:rsidR="00E379A6" w:rsidRDefault="000F5220">
      <w:pPr>
        <w:pStyle w:val="BodyText"/>
      </w:pPr>
      <w:r>
        <w:t>If there is a positive blood culture, this template records the location where the blood was collected.</w:t>
      </w:r>
    </w:p>
    <w:p w14:paraId="764D5ADC" w14:textId="77777777" w:rsidR="00E379A6" w:rsidRDefault="000F5220">
      <w:pPr>
        <w:pStyle w:val="BodyText"/>
      </w:pPr>
      <w:r>
        <w:t>If the blood collection location is other than one specified in the value set NHSNBloodCollectionLocation, use value/@nullFlavor="OTH".</w:t>
      </w:r>
    </w:p>
    <w:p w14:paraId="10A3A841" w14:textId="1B2096F7" w:rsidR="00E379A6" w:rsidRDefault="000F5220">
      <w:pPr>
        <w:pStyle w:val="Caption"/>
      </w:pPr>
      <w:bookmarkStart w:id="1195" w:name="_Toc491882576"/>
      <w:r>
        <w:lastRenderedPageBreak/>
        <w:t xml:space="preserve">Table </w:t>
      </w:r>
      <w:r>
        <w:fldChar w:fldCharType="begin"/>
      </w:r>
      <w:r>
        <w:instrText>SEQ Table \* ARABIC</w:instrText>
      </w:r>
      <w:r>
        <w:fldChar w:fldCharType="separate"/>
      </w:r>
      <w:r w:rsidR="00D90831">
        <w:t>130</w:t>
      </w:r>
      <w:r>
        <w:fldChar w:fldCharType="end"/>
      </w:r>
      <w:r>
        <w:t>: Blood Collection Location Constraints Overview</w:t>
      </w:r>
      <w:bookmarkEnd w:id="1195"/>
    </w:p>
    <w:tbl>
      <w:tblPr>
        <w:tblStyle w:val="TableGrid"/>
        <w:tblW w:w="10080" w:type="dxa"/>
        <w:jc w:val="center"/>
        <w:tblLayout w:type="fixed"/>
        <w:tblLook w:val="02A0" w:firstRow="1" w:lastRow="0" w:firstColumn="1" w:lastColumn="0" w:noHBand="1" w:noVBand="0"/>
        <w:tblCaption w:val="Table 130: Blood Collection Location Constraints Overview"/>
        <w:tblDescription w:val="Table 130: Blood Collection Location Constraints Overview"/>
      </w:tblPr>
      <w:tblGrid>
        <w:gridCol w:w="3498"/>
        <w:gridCol w:w="731"/>
        <w:gridCol w:w="877"/>
        <w:gridCol w:w="877"/>
        <w:gridCol w:w="877"/>
        <w:gridCol w:w="3220"/>
      </w:tblGrid>
      <w:tr w:rsidR="00E379A6" w14:paraId="17C04E01" w14:textId="77777777" w:rsidTr="00E115F0">
        <w:trPr>
          <w:cantSplit/>
          <w:tblHeader/>
          <w:jc w:val="center"/>
        </w:trPr>
        <w:tc>
          <w:tcPr>
            <w:tcW w:w="0" w:type="dxa"/>
            <w:shd w:val="clear" w:color="auto" w:fill="E6E6E6"/>
            <w:noWrap/>
          </w:tcPr>
          <w:p w14:paraId="717A82AD" w14:textId="77777777" w:rsidR="00E379A6" w:rsidRDefault="000F5220">
            <w:pPr>
              <w:pStyle w:val="TableHead"/>
            </w:pPr>
            <w:r>
              <w:t>XPath</w:t>
            </w:r>
          </w:p>
        </w:tc>
        <w:tc>
          <w:tcPr>
            <w:tcW w:w="720" w:type="dxa"/>
            <w:shd w:val="clear" w:color="auto" w:fill="E6E6E6"/>
            <w:noWrap/>
          </w:tcPr>
          <w:p w14:paraId="03F4287A" w14:textId="77777777" w:rsidR="00E379A6" w:rsidRDefault="000F5220">
            <w:pPr>
              <w:pStyle w:val="TableHead"/>
            </w:pPr>
            <w:r>
              <w:t>Card.</w:t>
            </w:r>
          </w:p>
        </w:tc>
        <w:tc>
          <w:tcPr>
            <w:tcW w:w="864" w:type="dxa"/>
            <w:shd w:val="clear" w:color="auto" w:fill="E6E6E6"/>
            <w:noWrap/>
          </w:tcPr>
          <w:p w14:paraId="48C18D16" w14:textId="77777777" w:rsidR="00E379A6" w:rsidRDefault="000F5220">
            <w:pPr>
              <w:pStyle w:val="TableHead"/>
            </w:pPr>
            <w:r>
              <w:t>Verb</w:t>
            </w:r>
          </w:p>
        </w:tc>
        <w:tc>
          <w:tcPr>
            <w:tcW w:w="864" w:type="dxa"/>
            <w:shd w:val="clear" w:color="auto" w:fill="E6E6E6"/>
            <w:noWrap/>
          </w:tcPr>
          <w:p w14:paraId="444E6ABF" w14:textId="77777777" w:rsidR="00E379A6" w:rsidRDefault="000F5220">
            <w:pPr>
              <w:pStyle w:val="TableHead"/>
            </w:pPr>
            <w:r>
              <w:t>Data Type</w:t>
            </w:r>
          </w:p>
        </w:tc>
        <w:tc>
          <w:tcPr>
            <w:tcW w:w="864" w:type="dxa"/>
            <w:shd w:val="clear" w:color="auto" w:fill="E6E6E6"/>
            <w:noWrap/>
          </w:tcPr>
          <w:p w14:paraId="0F61EE7E" w14:textId="77777777" w:rsidR="00E379A6" w:rsidRDefault="000F5220">
            <w:pPr>
              <w:pStyle w:val="TableHead"/>
            </w:pPr>
            <w:r>
              <w:t>CONF#</w:t>
            </w:r>
          </w:p>
        </w:tc>
        <w:tc>
          <w:tcPr>
            <w:tcW w:w="864" w:type="dxa"/>
            <w:shd w:val="clear" w:color="auto" w:fill="E6E6E6"/>
            <w:noWrap/>
          </w:tcPr>
          <w:p w14:paraId="3B0707BA" w14:textId="77777777" w:rsidR="00E379A6" w:rsidRDefault="000F5220">
            <w:pPr>
              <w:pStyle w:val="TableHead"/>
            </w:pPr>
            <w:r>
              <w:t>Value</w:t>
            </w:r>
          </w:p>
        </w:tc>
      </w:tr>
      <w:tr w:rsidR="00E379A6" w14:paraId="28D7BA52" w14:textId="77777777" w:rsidTr="00E115F0">
        <w:trPr>
          <w:cantSplit/>
          <w:jc w:val="center"/>
        </w:trPr>
        <w:tc>
          <w:tcPr>
            <w:tcW w:w="9928" w:type="dxa"/>
            <w:gridSpan w:val="6"/>
          </w:tcPr>
          <w:p w14:paraId="477D3143" w14:textId="77777777" w:rsidR="00E379A6" w:rsidRDefault="000F5220">
            <w:pPr>
              <w:pStyle w:val="TableText"/>
            </w:pPr>
            <w:r>
              <w:t>observation (identifier: urn:hl7ii:2.16.840.1.113883.10.20.5.6.219:2014-12-01)</w:t>
            </w:r>
          </w:p>
        </w:tc>
      </w:tr>
      <w:tr w:rsidR="00E379A6" w14:paraId="046B080B" w14:textId="77777777" w:rsidTr="00E115F0">
        <w:trPr>
          <w:cantSplit/>
          <w:jc w:val="center"/>
        </w:trPr>
        <w:tc>
          <w:tcPr>
            <w:tcW w:w="3445" w:type="dxa"/>
          </w:tcPr>
          <w:p w14:paraId="7713B39A" w14:textId="77777777" w:rsidR="00E379A6" w:rsidRDefault="000F5220">
            <w:pPr>
              <w:pStyle w:val="TableText"/>
            </w:pPr>
            <w:r>
              <w:tab/>
              <w:t>@classCode</w:t>
            </w:r>
          </w:p>
        </w:tc>
        <w:tc>
          <w:tcPr>
            <w:tcW w:w="720" w:type="dxa"/>
          </w:tcPr>
          <w:p w14:paraId="49DE16A7" w14:textId="77777777" w:rsidR="00E379A6" w:rsidRDefault="000F5220">
            <w:pPr>
              <w:pStyle w:val="TableText"/>
            </w:pPr>
            <w:r>
              <w:t>1..1</w:t>
            </w:r>
          </w:p>
        </w:tc>
        <w:tc>
          <w:tcPr>
            <w:tcW w:w="864" w:type="dxa"/>
          </w:tcPr>
          <w:p w14:paraId="6817DA4F" w14:textId="77777777" w:rsidR="00E379A6" w:rsidRDefault="000F5220">
            <w:pPr>
              <w:pStyle w:val="TableText"/>
            </w:pPr>
            <w:r>
              <w:t>SHALL</w:t>
            </w:r>
          </w:p>
        </w:tc>
        <w:tc>
          <w:tcPr>
            <w:tcW w:w="864" w:type="dxa"/>
          </w:tcPr>
          <w:p w14:paraId="761EFA23" w14:textId="77777777" w:rsidR="00E379A6" w:rsidRDefault="00E379A6">
            <w:pPr>
              <w:pStyle w:val="TableText"/>
            </w:pPr>
          </w:p>
        </w:tc>
        <w:tc>
          <w:tcPr>
            <w:tcW w:w="864" w:type="dxa"/>
          </w:tcPr>
          <w:p w14:paraId="1D6F1112" w14:textId="761CE263" w:rsidR="00E379A6" w:rsidRDefault="0051287C">
            <w:pPr>
              <w:pStyle w:val="TableText"/>
            </w:pPr>
            <w:hyperlink w:anchor="C_1129-30299">
              <w:r w:rsidR="000F5220">
                <w:rPr>
                  <w:rStyle w:val="HyperlinkText9pt"/>
                </w:rPr>
                <w:t>1129-30299</w:t>
              </w:r>
            </w:hyperlink>
          </w:p>
        </w:tc>
        <w:tc>
          <w:tcPr>
            <w:tcW w:w="3171" w:type="dxa"/>
          </w:tcPr>
          <w:p w14:paraId="48EE98DC" w14:textId="77777777" w:rsidR="00E379A6" w:rsidRDefault="000F5220">
            <w:pPr>
              <w:pStyle w:val="TableText"/>
            </w:pPr>
            <w:r>
              <w:t>urn:oid:2.16.840.1.113883.5.6 (HL7ActClass) = OBS</w:t>
            </w:r>
          </w:p>
        </w:tc>
      </w:tr>
      <w:tr w:rsidR="00E379A6" w14:paraId="498A047F" w14:textId="77777777" w:rsidTr="00E115F0">
        <w:trPr>
          <w:cantSplit/>
          <w:jc w:val="center"/>
        </w:trPr>
        <w:tc>
          <w:tcPr>
            <w:tcW w:w="3445" w:type="dxa"/>
          </w:tcPr>
          <w:p w14:paraId="1920327D" w14:textId="77777777" w:rsidR="00E379A6" w:rsidRDefault="000F5220">
            <w:pPr>
              <w:pStyle w:val="TableText"/>
            </w:pPr>
            <w:r>
              <w:tab/>
              <w:t>@moodCode</w:t>
            </w:r>
          </w:p>
        </w:tc>
        <w:tc>
          <w:tcPr>
            <w:tcW w:w="720" w:type="dxa"/>
          </w:tcPr>
          <w:p w14:paraId="033DAA80" w14:textId="77777777" w:rsidR="00E379A6" w:rsidRDefault="000F5220">
            <w:pPr>
              <w:pStyle w:val="TableText"/>
            </w:pPr>
            <w:r>
              <w:t>1..1</w:t>
            </w:r>
          </w:p>
        </w:tc>
        <w:tc>
          <w:tcPr>
            <w:tcW w:w="864" w:type="dxa"/>
          </w:tcPr>
          <w:p w14:paraId="6FC28FBE" w14:textId="77777777" w:rsidR="00E379A6" w:rsidRDefault="000F5220">
            <w:pPr>
              <w:pStyle w:val="TableText"/>
            </w:pPr>
            <w:r>
              <w:t>SHALL</w:t>
            </w:r>
          </w:p>
        </w:tc>
        <w:tc>
          <w:tcPr>
            <w:tcW w:w="864" w:type="dxa"/>
          </w:tcPr>
          <w:p w14:paraId="1611626A" w14:textId="77777777" w:rsidR="00E379A6" w:rsidRDefault="00E379A6">
            <w:pPr>
              <w:pStyle w:val="TableText"/>
            </w:pPr>
          </w:p>
        </w:tc>
        <w:tc>
          <w:tcPr>
            <w:tcW w:w="864" w:type="dxa"/>
          </w:tcPr>
          <w:p w14:paraId="33F946C3" w14:textId="4D25DC50" w:rsidR="00E379A6" w:rsidRDefault="0051287C">
            <w:pPr>
              <w:pStyle w:val="TableText"/>
            </w:pPr>
            <w:hyperlink w:anchor="C_1129-30300">
              <w:r w:rsidR="000F5220">
                <w:rPr>
                  <w:rStyle w:val="HyperlinkText9pt"/>
                </w:rPr>
                <w:t>1129-30300</w:t>
              </w:r>
            </w:hyperlink>
          </w:p>
        </w:tc>
        <w:tc>
          <w:tcPr>
            <w:tcW w:w="3171" w:type="dxa"/>
          </w:tcPr>
          <w:p w14:paraId="7D1C80E6" w14:textId="77777777" w:rsidR="00E379A6" w:rsidRDefault="000F5220">
            <w:pPr>
              <w:pStyle w:val="TableText"/>
            </w:pPr>
            <w:r>
              <w:t>urn:oid:2.16.840.1.113883.5.1001 (ActMood) = EVN</w:t>
            </w:r>
          </w:p>
        </w:tc>
      </w:tr>
      <w:tr w:rsidR="00E379A6" w14:paraId="18C0C730" w14:textId="77777777" w:rsidTr="00E115F0">
        <w:trPr>
          <w:cantSplit/>
          <w:jc w:val="center"/>
        </w:trPr>
        <w:tc>
          <w:tcPr>
            <w:tcW w:w="3445" w:type="dxa"/>
          </w:tcPr>
          <w:p w14:paraId="4EDB493D" w14:textId="77777777" w:rsidR="00E379A6" w:rsidRDefault="000F5220">
            <w:pPr>
              <w:pStyle w:val="TableText"/>
            </w:pPr>
            <w:r>
              <w:tab/>
              <w:t>templateId</w:t>
            </w:r>
          </w:p>
        </w:tc>
        <w:tc>
          <w:tcPr>
            <w:tcW w:w="720" w:type="dxa"/>
          </w:tcPr>
          <w:p w14:paraId="4D957F7A" w14:textId="77777777" w:rsidR="00E379A6" w:rsidRDefault="000F5220">
            <w:pPr>
              <w:pStyle w:val="TableText"/>
            </w:pPr>
            <w:r>
              <w:t>1..1</w:t>
            </w:r>
          </w:p>
        </w:tc>
        <w:tc>
          <w:tcPr>
            <w:tcW w:w="864" w:type="dxa"/>
          </w:tcPr>
          <w:p w14:paraId="7B484EBF" w14:textId="77777777" w:rsidR="00E379A6" w:rsidRDefault="000F5220">
            <w:pPr>
              <w:pStyle w:val="TableText"/>
            </w:pPr>
            <w:r>
              <w:t>SHALL</w:t>
            </w:r>
          </w:p>
        </w:tc>
        <w:tc>
          <w:tcPr>
            <w:tcW w:w="864" w:type="dxa"/>
          </w:tcPr>
          <w:p w14:paraId="2001F704" w14:textId="77777777" w:rsidR="00E379A6" w:rsidRDefault="00E379A6">
            <w:pPr>
              <w:pStyle w:val="TableText"/>
            </w:pPr>
          </w:p>
        </w:tc>
        <w:tc>
          <w:tcPr>
            <w:tcW w:w="864" w:type="dxa"/>
          </w:tcPr>
          <w:p w14:paraId="066E1139" w14:textId="4081B5B7" w:rsidR="00E379A6" w:rsidRDefault="0051287C">
            <w:pPr>
              <w:pStyle w:val="TableText"/>
            </w:pPr>
            <w:hyperlink w:anchor="C_1129-30504">
              <w:r w:rsidR="000F5220">
                <w:rPr>
                  <w:rStyle w:val="HyperlinkText9pt"/>
                </w:rPr>
                <w:t>1129-30504</w:t>
              </w:r>
            </w:hyperlink>
          </w:p>
        </w:tc>
        <w:tc>
          <w:tcPr>
            <w:tcW w:w="3171" w:type="dxa"/>
          </w:tcPr>
          <w:p w14:paraId="47977719" w14:textId="77777777" w:rsidR="00E379A6" w:rsidRDefault="00E379A6">
            <w:pPr>
              <w:pStyle w:val="TableText"/>
            </w:pPr>
          </w:p>
        </w:tc>
      </w:tr>
      <w:tr w:rsidR="00E379A6" w14:paraId="50310722" w14:textId="77777777" w:rsidTr="00E115F0">
        <w:trPr>
          <w:cantSplit/>
          <w:jc w:val="center"/>
        </w:trPr>
        <w:tc>
          <w:tcPr>
            <w:tcW w:w="3445" w:type="dxa"/>
          </w:tcPr>
          <w:p w14:paraId="36A62C64" w14:textId="77777777" w:rsidR="00E379A6" w:rsidRDefault="000F5220">
            <w:pPr>
              <w:pStyle w:val="TableText"/>
            </w:pPr>
            <w:r>
              <w:tab/>
            </w:r>
            <w:r>
              <w:tab/>
              <w:t>@root</w:t>
            </w:r>
          </w:p>
        </w:tc>
        <w:tc>
          <w:tcPr>
            <w:tcW w:w="720" w:type="dxa"/>
          </w:tcPr>
          <w:p w14:paraId="2001DBC3" w14:textId="77777777" w:rsidR="00E379A6" w:rsidRDefault="000F5220">
            <w:pPr>
              <w:pStyle w:val="TableText"/>
            </w:pPr>
            <w:r>
              <w:t>1..1</w:t>
            </w:r>
          </w:p>
        </w:tc>
        <w:tc>
          <w:tcPr>
            <w:tcW w:w="864" w:type="dxa"/>
          </w:tcPr>
          <w:p w14:paraId="02587CBE" w14:textId="77777777" w:rsidR="00E379A6" w:rsidRDefault="000F5220">
            <w:pPr>
              <w:pStyle w:val="TableText"/>
            </w:pPr>
            <w:r>
              <w:t>SHALL</w:t>
            </w:r>
          </w:p>
        </w:tc>
        <w:tc>
          <w:tcPr>
            <w:tcW w:w="864" w:type="dxa"/>
          </w:tcPr>
          <w:p w14:paraId="17B641A5" w14:textId="77777777" w:rsidR="00E379A6" w:rsidRDefault="00E379A6">
            <w:pPr>
              <w:pStyle w:val="TableText"/>
            </w:pPr>
          </w:p>
        </w:tc>
        <w:tc>
          <w:tcPr>
            <w:tcW w:w="864" w:type="dxa"/>
          </w:tcPr>
          <w:p w14:paraId="46010865" w14:textId="4B25005A" w:rsidR="00E379A6" w:rsidRDefault="0051287C">
            <w:pPr>
              <w:pStyle w:val="TableText"/>
            </w:pPr>
            <w:hyperlink w:anchor="C_1129-30505">
              <w:r w:rsidR="000F5220">
                <w:rPr>
                  <w:rStyle w:val="HyperlinkText9pt"/>
                </w:rPr>
                <w:t>1129-30505</w:t>
              </w:r>
            </w:hyperlink>
          </w:p>
        </w:tc>
        <w:tc>
          <w:tcPr>
            <w:tcW w:w="3171" w:type="dxa"/>
          </w:tcPr>
          <w:p w14:paraId="30ABF70A" w14:textId="77777777" w:rsidR="00E379A6" w:rsidRDefault="000F5220">
            <w:pPr>
              <w:pStyle w:val="TableText"/>
            </w:pPr>
            <w:r>
              <w:t>2.16.840.1.113883.10.20.5.6.219</w:t>
            </w:r>
          </w:p>
        </w:tc>
      </w:tr>
      <w:tr w:rsidR="00E379A6" w14:paraId="74C10076" w14:textId="77777777" w:rsidTr="00E115F0">
        <w:trPr>
          <w:cantSplit/>
          <w:jc w:val="center"/>
        </w:trPr>
        <w:tc>
          <w:tcPr>
            <w:tcW w:w="3445" w:type="dxa"/>
          </w:tcPr>
          <w:p w14:paraId="03EB8EA7" w14:textId="77777777" w:rsidR="00E379A6" w:rsidRDefault="000F5220">
            <w:pPr>
              <w:pStyle w:val="TableText"/>
            </w:pPr>
            <w:r>
              <w:tab/>
            </w:r>
            <w:r>
              <w:tab/>
              <w:t>@extension</w:t>
            </w:r>
          </w:p>
        </w:tc>
        <w:tc>
          <w:tcPr>
            <w:tcW w:w="720" w:type="dxa"/>
          </w:tcPr>
          <w:p w14:paraId="7ECC5456" w14:textId="77777777" w:rsidR="00E379A6" w:rsidRDefault="000F5220">
            <w:pPr>
              <w:pStyle w:val="TableText"/>
            </w:pPr>
            <w:r>
              <w:t>1..1</w:t>
            </w:r>
          </w:p>
        </w:tc>
        <w:tc>
          <w:tcPr>
            <w:tcW w:w="864" w:type="dxa"/>
          </w:tcPr>
          <w:p w14:paraId="7FCC65DE" w14:textId="77777777" w:rsidR="00E379A6" w:rsidRDefault="000F5220">
            <w:pPr>
              <w:pStyle w:val="TableText"/>
            </w:pPr>
            <w:r>
              <w:t>SHALL</w:t>
            </w:r>
          </w:p>
        </w:tc>
        <w:tc>
          <w:tcPr>
            <w:tcW w:w="864" w:type="dxa"/>
          </w:tcPr>
          <w:p w14:paraId="5F6CF4F3" w14:textId="77777777" w:rsidR="00E379A6" w:rsidRDefault="00E379A6">
            <w:pPr>
              <w:pStyle w:val="TableText"/>
            </w:pPr>
          </w:p>
        </w:tc>
        <w:tc>
          <w:tcPr>
            <w:tcW w:w="864" w:type="dxa"/>
          </w:tcPr>
          <w:p w14:paraId="71FDFF7E" w14:textId="658B527C" w:rsidR="00E379A6" w:rsidRDefault="0051287C">
            <w:pPr>
              <w:pStyle w:val="TableText"/>
            </w:pPr>
            <w:hyperlink w:anchor="C_1129-30506">
              <w:r w:rsidR="000F5220">
                <w:rPr>
                  <w:rStyle w:val="HyperlinkText9pt"/>
                </w:rPr>
                <w:t>1129-30506</w:t>
              </w:r>
            </w:hyperlink>
          </w:p>
        </w:tc>
        <w:tc>
          <w:tcPr>
            <w:tcW w:w="3171" w:type="dxa"/>
          </w:tcPr>
          <w:p w14:paraId="383F7039" w14:textId="77777777" w:rsidR="00E379A6" w:rsidRDefault="000F5220">
            <w:pPr>
              <w:pStyle w:val="TableText"/>
            </w:pPr>
            <w:r>
              <w:t>2014-12-01</w:t>
            </w:r>
          </w:p>
        </w:tc>
      </w:tr>
      <w:tr w:rsidR="00E379A6" w14:paraId="333A9D91" w14:textId="77777777" w:rsidTr="00E115F0">
        <w:trPr>
          <w:cantSplit/>
          <w:jc w:val="center"/>
        </w:trPr>
        <w:tc>
          <w:tcPr>
            <w:tcW w:w="3445" w:type="dxa"/>
          </w:tcPr>
          <w:p w14:paraId="2B3BB331" w14:textId="77777777" w:rsidR="00E379A6" w:rsidRDefault="000F5220">
            <w:pPr>
              <w:pStyle w:val="TableText"/>
            </w:pPr>
            <w:r>
              <w:tab/>
              <w:t>code</w:t>
            </w:r>
          </w:p>
        </w:tc>
        <w:tc>
          <w:tcPr>
            <w:tcW w:w="720" w:type="dxa"/>
          </w:tcPr>
          <w:p w14:paraId="2C563040" w14:textId="77777777" w:rsidR="00E379A6" w:rsidRDefault="000F5220">
            <w:pPr>
              <w:pStyle w:val="TableText"/>
            </w:pPr>
            <w:r>
              <w:t>1..1</w:t>
            </w:r>
          </w:p>
        </w:tc>
        <w:tc>
          <w:tcPr>
            <w:tcW w:w="864" w:type="dxa"/>
          </w:tcPr>
          <w:p w14:paraId="0185CBBD" w14:textId="77777777" w:rsidR="00E379A6" w:rsidRDefault="000F5220">
            <w:pPr>
              <w:pStyle w:val="TableText"/>
            </w:pPr>
            <w:r>
              <w:t>SHALL</w:t>
            </w:r>
          </w:p>
        </w:tc>
        <w:tc>
          <w:tcPr>
            <w:tcW w:w="864" w:type="dxa"/>
          </w:tcPr>
          <w:p w14:paraId="04E5C5E4" w14:textId="77777777" w:rsidR="00E379A6" w:rsidRDefault="00E379A6">
            <w:pPr>
              <w:pStyle w:val="TableText"/>
            </w:pPr>
          </w:p>
        </w:tc>
        <w:tc>
          <w:tcPr>
            <w:tcW w:w="864" w:type="dxa"/>
          </w:tcPr>
          <w:p w14:paraId="7DE56017" w14:textId="2CE85E6D" w:rsidR="00E379A6" w:rsidRDefault="0051287C">
            <w:pPr>
              <w:pStyle w:val="TableText"/>
            </w:pPr>
            <w:hyperlink w:anchor="C_1129-30296">
              <w:r w:rsidR="000F5220">
                <w:rPr>
                  <w:rStyle w:val="HyperlinkText9pt"/>
                </w:rPr>
                <w:t>1129-30296</w:t>
              </w:r>
            </w:hyperlink>
          </w:p>
        </w:tc>
        <w:tc>
          <w:tcPr>
            <w:tcW w:w="3171" w:type="dxa"/>
          </w:tcPr>
          <w:p w14:paraId="63A45AC2" w14:textId="77777777" w:rsidR="00E379A6" w:rsidRDefault="00E379A6">
            <w:pPr>
              <w:pStyle w:val="TableText"/>
            </w:pPr>
          </w:p>
        </w:tc>
      </w:tr>
      <w:tr w:rsidR="00E379A6" w14:paraId="577D67D1" w14:textId="77777777" w:rsidTr="00E115F0">
        <w:trPr>
          <w:cantSplit/>
          <w:jc w:val="center"/>
        </w:trPr>
        <w:tc>
          <w:tcPr>
            <w:tcW w:w="3445" w:type="dxa"/>
          </w:tcPr>
          <w:p w14:paraId="6ABB9C63" w14:textId="77777777" w:rsidR="00E379A6" w:rsidRDefault="000F5220">
            <w:pPr>
              <w:pStyle w:val="TableText"/>
            </w:pPr>
            <w:r>
              <w:tab/>
            </w:r>
            <w:r>
              <w:tab/>
              <w:t>@code</w:t>
            </w:r>
          </w:p>
        </w:tc>
        <w:tc>
          <w:tcPr>
            <w:tcW w:w="720" w:type="dxa"/>
          </w:tcPr>
          <w:p w14:paraId="3A6B8491" w14:textId="77777777" w:rsidR="00E379A6" w:rsidRDefault="000F5220">
            <w:pPr>
              <w:pStyle w:val="TableText"/>
            </w:pPr>
            <w:r>
              <w:t>1..1</w:t>
            </w:r>
          </w:p>
        </w:tc>
        <w:tc>
          <w:tcPr>
            <w:tcW w:w="864" w:type="dxa"/>
          </w:tcPr>
          <w:p w14:paraId="49C97927" w14:textId="77777777" w:rsidR="00E379A6" w:rsidRDefault="000F5220">
            <w:pPr>
              <w:pStyle w:val="TableText"/>
            </w:pPr>
            <w:r>
              <w:t>SHALL</w:t>
            </w:r>
          </w:p>
        </w:tc>
        <w:tc>
          <w:tcPr>
            <w:tcW w:w="864" w:type="dxa"/>
          </w:tcPr>
          <w:p w14:paraId="5139BC23" w14:textId="77777777" w:rsidR="00E379A6" w:rsidRDefault="00E379A6">
            <w:pPr>
              <w:pStyle w:val="TableText"/>
            </w:pPr>
          </w:p>
        </w:tc>
        <w:tc>
          <w:tcPr>
            <w:tcW w:w="864" w:type="dxa"/>
          </w:tcPr>
          <w:p w14:paraId="2EF364EE" w14:textId="697B4D58" w:rsidR="00E379A6" w:rsidRDefault="0051287C">
            <w:pPr>
              <w:pStyle w:val="TableText"/>
            </w:pPr>
            <w:hyperlink w:anchor="C_1129-30304">
              <w:r w:rsidR="000F5220">
                <w:rPr>
                  <w:rStyle w:val="HyperlinkText9pt"/>
                </w:rPr>
                <w:t>1129-30304</w:t>
              </w:r>
            </w:hyperlink>
          </w:p>
        </w:tc>
        <w:tc>
          <w:tcPr>
            <w:tcW w:w="3171" w:type="dxa"/>
          </w:tcPr>
          <w:p w14:paraId="4A73CC9C" w14:textId="77777777" w:rsidR="00E379A6" w:rsidRDefault="000F5220">
            <w:pPr>
              <w:pStyle w:val="TableText"/>
            </w:pPr>
            <w:r>
              <w:t>2331-7</w:t>
            </w:r>
          </w:p>
        </w:tc>
      </w:tr>
      <w:tr w:rsidR="00E379A6" w14:paraId="2FAE9E92" w14:textId="77777777" w:rsidTr="00E115F0">
        <w:trPr>
          <w:cantSplit/>
          <w:jc w:val="center"/>
        </w:trPr>
        <w:tc>
          <w:tcPr>
            <w:tcW w:w="3445" w:type="dxa"/>
          </w:tcPr>
          <w:p w14:paraId="0104B364" w14:textId="77777777" w:rsidR="00E379A6" w:rsidRDefault="000F5220">
            <w:pPr>
              <w:pStyle w:val="TableText"/>
            </w:pPr>
            <w:r>
              <w:tab/>
            </w:r>
            <w:r>
              <w:tab/>
              <w:t>@codeSystem</w:t>
            </w:r>
          </w:p>
        </w:tc>
        <w:tc>
          <w:tcPr>
            <w:tcW w:w="720" w:type="dxa"/>
          </w:tcPr>
          <w:p w14:paraId="2C62BD79" w14:textId="77777777" w:rsidR="00E379A6" w:rsidRDefault="000F5220">
            <w:pPr>
              <w:pStyle w:val="TableText"/>
            </w:pPr>
            <w:r>
              <w:t>1..1</w:t>
            </w:r>
          </w:p>
        </w:tc>
        <w:tc>
          <w:tcPr>
            <w:tcW w:w="864" w:type="dxa"/>
          </w:tcPr>
          <w:p w14:paraId="630BA2FF" w14:textId="77777777" w:rsidR="00E379A6" w:rsidRDefault="000F5220">
            <w:pPr>
              <w:pStyle w:val="TableText"/>
            </w:pPr>
            <w:r>
              <w:t>SHALL</w:t>
            </w:r>
          </w:p>
        </w:tc>
        <w:tc>
          <w:tcPr>
            <w:tcW w:w="864" w:type="dxa"/>
          </w:tcPr>
          <w:p w14:paraId="50790663" w14:textId="77777777" w:rsidR="00E379A6" w:rsidRDefault="00E379A6">
            <w:pPr>
              <w:pStyle w:val="TableText"/>
            </w:pPr>
          </w:p>
        </w:tc>
        <w:tc>
          <w:tcPr>
            <w:tcW w:w="864" w:type="dxa"/>
          </w:tcPr>
          <w:p w14:paraId="4DF6DBC8" w14:textId="3A530954" w:rsidR="00E379A6" w:rsidRDefault="0051287C">
            <w:pPr>
              <w:pStyle w:val="TableText"/>
            </w:pPr>
            <w:hyperlink w:anchor="C_1129-30305">
              <w:r w:rsidR="000F5220">
                <w:rPr>
                  <w:rStyle w:val="HyperlinkText9pt"/>
                </w:rPr>
                <w:t>1129-30305</w:t>
              </w:r>
            </w:hyperlink>
          </w:p>
        </w:tc>
        <w:tc>
          <w:tcPr>
            <w:tcW w:w="3171" w:type="dxa"/>
          </w:tcPr>
          <w:p w14:paraId="125A5D01" w14:textId="77777777" w:rsidR="00E379A6" w:rsidRDefault="000F5220">
            <w:pPr>
              <w:pStyle w:val="TableText"/>
            </w:pPr>
            <w:r>
              <w:t>urn:oid:2.16.840.1.113883.6.277 (cdcNHSN) = 2.16.840.1.113883.6.277</w:t>
            </w:r>
          </w:p>
        </w:tc>
      </w:tr>
      <w:tr w:rsidR="00E379A6" w14:paraId="4B86616D" w14:textId="77777777" w:rsidTr="00E115F0">
        <w:trPr>
          <w:cantSplit/>
          <w:jc w:val="center"/>
        </w:trPr>
        <w:tc>
          <w:tcPr>
            <w:tcW w:w="3445" w:type="dxa"/>
          </w:tcPr>
          <w:p w14:paraId="59060B26" w14:textId="77777777" w:rsidR="00E379A6" w:rsidRDefault="000F5220">
            <w:pPr>
              <w:pStyle w:val="TableText"/>
            </w:pPr>
            <w:r>
              <w:tab/>
              <w:t>statusCode</w:t>
            </w:r>
          </w:p>
        </w:tc>
        <w:tc>
          <w:tcPr>
            <w:tcW w:w="720" w:type="dxa"/>
          </w:tcPr>
          <w:p w14:paraId="57E68EEA" w14:textId="77777777" w:rsidR="00E379A6" w:rsidRDefault="000F5220">
            <w:pPr>
              <w:pStyle w:val="TableText"/>
            </w:pPr>
            <w:r>
              <w:t>1..1</w:t>
            </w:r>
          </w:p>
        </w:tc>
        <w:tc>
          <w:tcPr>
            <w:tcW w:w="864" w:type="dxa"/>
          </w:tcPr>
          <w:p w14:paraId="4305863E" w14:textId="77777777" w:rsidR="00E379A6" w:rsidRDefault="000F5220">
            <w:pPr>
              <w:pStyle w:val="TableText"/>
            </w:pPr>
            <w:r>
              <w:t>SHALL</w:t>
            </w:r>
          </w:p>
        </w:tc>
        <w:tc>
          <w:tcPr>
            <w:tcW w:w="864" w:type="dxa"/>
          </w:tcPr>
          <w:p w14:paraId="45FBCD31" w14:textId="77777777" w:rsidR="00E379A6" w:rsidRDefault="00E379A6">
            <w:pPr>
              <w:pStyle w:val="TableText"/>
            </w:pPr>
          </w:p>
        </w:tc>
        <w:tc>
          <w:tcPr>
            <w:tcW w:w="864" w:type="dxa"/>
          </w:tcPr>
          <w:p w14:paraId="67FBB461" w14:textId="1E99A59F" w:rsidR="00E379A6" w:rsidRDefault="0051287C">
            <w:pPr>
              <w:pStyle w:val="TableText"/>
            </w:pPr>
            <w:hyperlink w:anchor="C_1129-30297">
              <w:r w:rsidR="000F5220">
                <w:rPr>
                  <w:rStyle w:val="HyperlinkText9pt"/>
                </w:rPr>
                <w:t>1129-30297</w:t>
              </w:r>
            </w:hyperlink>
          </w:p>
        </w:tc>
        <w:tc>
          <w:tcPr>
            <w:tcW w:w="3171" w:type="dxa"/>
          </w:tcPr>
          <w:p w14:paraId="3E43D670" w14:textId="77777777" w:rsidR="00E379A6" w:rsidRDefault="00E379A6">
            <w:pPr>
              <w:pStyle w:val="TableText"/>
            </w:pPr>
          </w:p>
        </w:tc>
      </w:tr>
      <w:tr w:rsidR="00E379A6" w14:paraId="719CB3EC" w14:textId="77777777" w:rsidTr="00E115F0">
        <w:trPr>
          <w:cantSplit/>
          <w:jc w:val="center"/>
        </w:trPr>
        <w:tc>
          <w:tcPr>
            <w:tcW w:w="3445" w:type="dxa"/>
          </w:tcPr>
          <w:p w14:paraId="7D546B29" w14:textId="77777777" w:rsidR="00E379A6" w:rsidRDefault="000F5220">
            <w:pPr>
              <w:pStyle w:val="TableText"/>
            </w:pPr>
            <w:r>
              <w:tab/>
            </w:r>
            <w:r>
              <w:tab/>
              <w:t>@code</w:t>
            </w:r>
          </w:p>
        </w:tc>
        <w:tc>
          <w:tcPr>
            <w:tcW w:w="720" w:type="dxa"/>
          </w:tcPr>
          <w:p w14:paraId="2A9FF88F" w14:textId="77777777" w:rsidR="00E379A6" w:rsidRDefault="000F5220">
            <w:pPr>
              <w:pStyle w:val="TableText"/>
            </w:pPr>
            <w:r>
              <w:t>1..1</w:t>
            </w:r>
          </w:p>
        </w:tc>
        <w:tc>
          <w:tcPr>
            <w:tcW w:w="864" w:type="dxa"/>
          </w:tcPr>
          <w:p w14:paraId="560F58BE" w14:textId="77777777" w:rsidR="00E379A6" w:rsidRDefault="000F5220">
            <w:pPr>
              <w:pStyle w:val="TableText"/>
            </w:pPr>
            <w:r>
              <w:t>SHALL</w:t>
            </w:r>
          </w:p>
        </w:tc>
        <w:tc>
          <w:tcPr>
            <w:tcW w:w="864" w:type="dxa"/>
          </w:tcPr>
          <w:p w14:paraId="25CC6637" w14:textId="77777777" w:rsidR="00E379A6" w:rsidRDefault="00E379A6">
            <w:pPr>
              <w:pStyle w:val="TableText"/>
            </w:pPr>
          </w:p>
        </w:tc>
        <w:tc>
          <w:tcPr>
            <w:tcW w:w="864" w:type="dxa"/>
          </w:tcPr>
          <w:p w14:paraId="2D7A02C1" w14:textId="077390E5" w:rsidR="00E379A6" w:rsidRDefault="0051287C">
            <w:pPr>
              <w:pStyle w:val="TableText"/>
            </w:pPr>
            <w:hyperlink w:anchor="C_1129-30306">
              <w:r w:rsidR="000F5220">
                <w:rPr>
                  <w:rStyle w:val="HyperlinkText9pt"/>
                </w:rPr>
                <w:t>1129-30306</w:t>
              </w:r>
            </w:hyperlink>
          </w:p>
        </w:tc>
        <w:tc>
          <w:tcPr>
            <w:tcW w:w="3171" w:type="dxa"/>
          </w:tcPr>
          <w:p w14:paraId="3CC8777C" w14:textId="77777777" w:rsidR="00E379A6" w:rsidRDefault="000F5220">
            <w:pPr>
              <w:pStyle w:val="TableText"/>
            </w:pPr>
            <w:r>
              <w:t>urn:oid:2.16.840.1.113883.5.14 (ActStatus) = completed</w:t>
            </w:r>
          </w:p>
        </w:tc>
      </w:tr>
      <w:tr w:rsidR="00E379A6" w14:paraId="1AEBADBA" w14:textId="77777777" w:rsidTr="00E115F0">
        <w:trPr>
          <w:cantSplit/>
          <w:jc w:val="center"/>
        </w:trPr>
        <w:tc>
          <w:tcPr>
            <w:tcW w:w="3445" w:type="dxa"/>
          </w:tcPr>
          <w:p w14:paraId="23AF69CF" w14:textId="77777777" w:rsidR="00E379A6" w:rsidRDefault="000F5220">
            <w:pPr>
              <w:pStyle w:val="TableText"/>
            </w:pPr>
            <w:r>
              <w:tab/>
              <w:t>value</w:t>
            </w:r>
          </w:p>
        </w:tc>
        <w:tc>
          <w:tcPr>
            <w:tcW w:w="720" w:type="dxa"/>
          </w:tcPr>
          <w:p w14:paraId="1B7AF475" w14:textId="77777777" w:rsidR="00E379A6" w:rsidRDefault="000F5220">
            <w:pPr>
              <w:pStyle w:val="TableText"/>
            </w:pPr>
            <w:r>
              <w:t>1..1</w:t>
            </w:r>
          </w:p>
        </w:tc>
        <w:tc>
          <w:tcPr>
            <w:tcW w:w="864" w:type="dxa"/>
          </w:tcPr>
          <w:p w14:paraId="5700E034" w14:textId="77777777" w:rsidR="00E379A6" w:rsidRDefault="000F5220">
            <w:pPr>
              <w:pStyle w:val="TableText"/>
            </w:pPr>
            <w:r>
              <w:t>SHALL</w:t>
            </w:r>
          </w:p>
        </w:tc>
        <w:tc>
          <w:tcPr>
            <w:tcW w:w="864" w:type="dxa"/>
          </w:tcPr>
          <w:p w14:paraId="57A61177" w14:textId="77777777" w:rsidR="00E379A6" w:rsidRDefault="000F5220">
            <w:pPr>
              <w:pStyle w:val="TableText"/>
            </w:pPr>
            <w:r>
              <w:t>CD</w:t>
            </w:r>
          </w:p>
        </w:tc>
        <w:tc>
          <w:tcPr>
            <w:tcW w:w="864" w:type="dxa"/>
          </w:tcPr>
          <w:p w14:paraId="18F8F59F" w14:textId="778A4348" w:rsidR="00E379A6" w:rsidRDefault="0051287C">
            <w:pPr>
              <w:pStyle w:val="TableText"/>
            </w:pPr>
            <w:hyperlink w:anchor="C_1129-30315">
              <w:r w:rsidR="000F5220">
                <w:rPr>
                  <w:rStyle w:val="HyperlinkText9pt"/>
                </w:rPr>
                <w:t>1129-30315</w:t>
              </w:r>
            </w:hyperlink>
          </w:p>
        </w:tc>
        <w:tc>
          <w:tcPr>
            <w:tcW w:w="3171" w:type="dxa"/>
          </w:tcPr>
          <w:p w14:paraId="21F3A41D" w14:textId="77777777" w:rsidR="00E379A6" w:rsidRDefault="000F5220">
            <w:pPr>
              <w:pStyle w:val="TableText"/>
            </w:pPr>
            <w:r>
              <w:t>urn:oid:2.16.840.1.114222.4.11.7237 (NHSNBloodCollectionLocation)</w:t>
            </w:r>
          </w:p>
        </w:tc>
      </w:tr>
      <w:tr w:rsidR="00E379A6" w14:paraId="6A5CB773" w14:textId="77777777" w:rsidTr="00E115F0">
        <w:trPr>
          <w:cantSplit/>
          <w:jc w:val="center"/>
        </w:trPr>
        <w:tc>
          <w:tcPr>
            <w:tcW w:w="3445" w:type="dxa"/>
          </w:tcPr>
          <w:p w14:paraId="5E746D18" w14:textId="77777777" w:rsidR="00E379A6" w:rsidRDefault="000F5220">
            <w:pPr>
              <w:pStyle w:val="TableText"/>
            </w:pPr>
            <w:r>
              <w:tab/>
            </w:r>
            <w:r>
              <w:tab/>
              <w:t>@nullFlavor</w:t>
            </w:r>
          </w:p>
        </w:tc>
        <w:tc>
          <w:tcPr>
            <w:tcW w:w="720" w:type="dxa"/>
          </w:tcPr>
          <w:p w14:paraId="338A1839" w14:textId="77777777" w:rsidR="00E379A6" w:rsidRDefault="000F5220">
            <w:pPr>
              <w:pStyle w:val="TableText"/>
            </w:pPr>
            <w:r>
              <w:t>0..1</w:t>
            </w:r>
          </w:p>
        </w:tc>
        <w:tc>
          <w:tcPr>
            <w:tcW w:w="864" w:type="dxa"/>
          </w:tcPr>
          <w:p w14:paraId="53D008C4" w14:textId="77777777" w:rsidR="00E379A6" w:rsidRDefault="000F5220">
            <w:pPr>
              <w:pStyle w:val="TableText"/>
            </w:pPr>
            <w:r>
              <w:t>MAY</w:t>
            </w:r>
          </w:p>
        </w:tc>
        <w:tc>
          <w:tcPr>
            <w:tcW w:w="864" w:type="dxa"/>
          </w:tcPr>
          <w:p w14:paraId="6EED1AAC" w14:textId="77777777" w:rsidR="00E379A6" w:rsidRDefault="00E379A6">
            <w:pPr>
              <w:pStyle w:val="TableText"/>
            </w:pPr>
          </w:p>
        </w:tc>
        <w:tc>
          <w:tcPr>
            <w:tcW w:w="864" w:type="dxa"/>
          </w:tcPr>
          <w:p w14:paraId="19251FAA" w14:textId="0E4413CD" w:rsidR="00E379A6" w:rsidRDefault="0051287C">
            <w:pPr>
              <w:pStyle w:val="TableText"/>
            </w:pPr>
            <w:hyperlink w:anchor="C_1129-30316">
              <w:r w:rsidR="000F5220">
                <w:rPr>
                  <w:rStyle w:val="HyperlinkText9pt"/>
                </w:rPr>
                <w:t>1129-30316</w:t>
              </w:r>
            </w:hyperlink>
          </w:p>
        </w:tc>
        <w:tc>
          <w:tcPr>
            <w:tcW w:w="3171" w:type="dxa"/>
          </w:tcPr>
          <w:p w14:paraId="403C74E1" w14:textId="77777777" w:rsidR="00E379A6" w:rsidRDefault="000F5220">
            <w:pPr>
              <w:pStyle w:val="TableText"/>
            </w:pPr>
            <w:r>
              <w:t>OTH</w:t>
            </w:r>
          </w:p>
        </w:tc>
      </w:tr>
    </w:tbl>
    <w:p w14:paraId="01F69D35" w14:textId="77777777" w:rsidR="00E379A6" w:rsidRDefault="00E379A6">
      <w:pPr>
        <w:pStyle w:val="BodyText"/>
      </w:pPr>
    </w:p>
    <w:p w14:paraId="6CF9B957" w14:textId="77777777" w:rsidR="00E379A6" w:rsidRDefault="000F5220">
      <w:pPr>
        <w:numPr>
          <w:ilvl w:val="0"/>
          <w:numId w:val="4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1196" w:name="C_1129-30299"/>
      <w:bookmarkEnd w:id="1196"/>
      <w:r>
        <w:t xml:space="preserve"> (CONF:1129-30299).</w:t>
      </w:r>
    </w:p>
    <w:p w14:paraId="43483C90" w14:textId="77777777" w:rsidR="00E379A6" w:rsidRDefault="000F5220">
      <w:pPr>
        <w:numPr>
          <w:ilvl w:val="0"/>
          <w:numId w:val="4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1197" w:name="C_1129-30300"/>
      <w:bookmarkEnd w:id="1197"/>
      <w:r>
        <w:t xml:space="preserve"> (CONF:1129-30300).</w:t>
      </w:r>
    </w:p>
    <w:p w14:paraId="454837C1" w14:textId="77777777" w:rsidR="00E379A6" w:rsidRDefault="000F5220">
      <w:pPr>
        <w:numPr>
          <w:ilvl w:val="0"/>
          <w:numId w:val="43"/>
        </w:numPr>
      </w:pPr>
      <w:r>
        <w:rPr>
          <w:rStyle w:val="keyword"/>
        </w:rPr>
        <w:t>SHALL</w:t>
      </w:r>
      <w:r>
        <w:t xml:space="preserve"> contain exactly one [1..1] </w:t>
      </w:r>
      <w:r>
        <w:rPr>
          <w:rStyle w:val="XMLnameBold"/>
        </w:rPr>
        <w:t>templateId</w:t>
      </w:r>
      <w:bookmarkStart w:id="1198" w:name="C_1129-30504"/>
      <w:bookmarkEnd w:id="1198"/>
      <w:r>
        <w:t xml:space="preserve"> (CONF:1129-30504) such that it</w:t>
      </w:r>
    </w:p>
    <w:p w14:paraId="7E8FBFFA" w14:textId="77777777" w:rsidR="00E379A6" w:rsidRDefault="000F5220">
      <w:pPr>
        <w:numPr>
          <w:ilvl w:val="1"/>
          <w:numId w:val="43"/>
        </w:numPr>
      </w:pPr>
      <w:r>
        <w:rPr>
          <w:rStyle w:val="keyword"/>
        </w:rPr>
        <w:t>SHALL</w:t>
      </w:r>
      <w:r>
        <w:t xml:space="preserve"> contain exactly one [1..1] </w:t>
      </w:r>
      <w:r>
        <w:rPr>
          <w:rStyle w:val="XMLnameBold"/>
        </w:rPr>
        <w:t>@root</w:t>
      </w:r>
      <w:r>
        <w:t>=</w:t>
      </w:r>
      <w:r>
        <w:rPr>
          <w:rStyle w:val="XMLname"/>
        </w:rPr>
        <w:t>"2.16.840.1.113883.10.20.5.6.219"</w:t>
      </w:r>
      <w:bookmarkStart w:id="1199" w:name="C_1129-30505"/>
      <w:bookmarkEnd w:id="1199"/>
      <w:r>
        <w:t xml:space="preserve"> (CONF:1129-30505).</w:t>
      </w:r>
    </w:p>
    <w:p w14:paraId="6BC4C3FE" w14:textId="77777777" w:rsidR="00E379A6" w:rsidRDefault="000F5220">
      <w:pPr>
        <w:numPr>
          <w:ilvl w:val="1"/>
          <w:numId w:val="43"/>
        </w:numPr>
      </w:pPr>
      <w:r>
        <w:rPr>
          <w:rStyle w:val="keyword"/>
        </w:rPr>
        <w:t>SHALL</w:t>
      </w:r>
      <w:r>
        <w:t xml:space="preserve"> contain exactly one [1..1] </w:t>
      </w:r>
      <w:r>
        <w:rPr>
          <w:rStyle w:val="XMLnameBold"/>
        </w:rPr>
        <w:t>@extension</w:t>
      </w:r>
      <w:r>
        <w:t>=</w:t>
      </w:r>
      <w:r>
        <w:rPr>
          <w:rStyle w:val="XMLname"/>
        </w:rPr>
        <w:t>"2014-12-01"</w:t>
      </w:r>
      <w:bookmarkStart w:id="1200" w:name="C_1129-30506"/>
      <w:bookmarkEnd w:id="1200"/>
      <w:r>
        <w:t xml:space="preserve"> (CONF:1129-30506).</w:t>
      </w:r>
    </w:p>
    <w:p w14:paraId="769FCFF2" w14:textId="77777777" w:rsidR="00E379A6" w:rsidRDefault="000F5220">
      <w:pPr>
        <w:numPr>
          <w:ilvl w:val="0"/>
          <w:numId w:val="43"/>
        </w:numPr>
      </w:pPr>
      <w:r>
        <w:rPr>
          <w:rStyle w:val="keyword"/>
        </w:rPr>
        <w:t>SHALL</w:t>
      </w:r>
      <w:r>
        <w:t xml:space="preserve"> contain exactly one [1..1] </w:t>
      </w:r>
      <w:r>
        <w:rPr>
          <w:rStyle w:val="XMLnameBold"/>
        </w:rPr>
        <w:t>code</w:t>
      </w:r>
      <w:bookmarkStart w:id="1201" w:name="C_1129-30296"/>
      <w:bookmarkEnd w:id="1201"/>
      <w:r>
        <w:t xml:space="preserve"> (CONF:1129-30296).</w:t>
      </w:r>
    </w:p>
    <w:p w14:paraId="6BF96DAC" w14:textId="77777777" w:rsidR="00E379A6" w:rsidRDefault="000F5220">
      <w:pPr>
        <w:numPr>
          <w:ilvl w:val="1"/>
          <w:numId w:val="43"/>
        </w:numPr>
      </w:pPr>
      <w:r>
        <w:t xml:space="preserve">This code </w:t>
      </w:r>
      <w:r>
        <w:rPr>
          <w:rStyle w:val="keyword"/>
        </w:rPr>
        <w:t>SHALL</w:t>
      </w:r>
      <w:r>
        <w:t xml:space="preserve"> contain exactly one [1..1] </w:t>
      </w:r>
      <w:r>
        <w:rPr>
          <w:rStyle w:val="XMLnameBold"/>
        </w:rPr>
        <w:t>@code</w:t>
      </w:r>
      <w:r>
        <w:t>=</w:t>
      </w:r>
      <w:r>
        <w:rPr>
          <w:rStyle w:val="XMLname"/>
        </w:rPr>
        <w:t>"2331-7"</w:t>
      </w:r>
      <w:r>
        <w:t xml:space="preserve"> Where was the positive blood culture collected</w:t>
      </w:r>
      <w:bookmarkStart w:id="1202" w:name="C_1129-30304"/>
      <w:bookmarkEnd w:id="1202"/>
      <w:r>
        <w:t xml:space="preserve"> (CONF:1129-30304).</w:t>
      </w:r>
    </w:p>
    <w:p w14:paraId="5AF15BF0" w14:textId="77777777" w:rsidR="00E379A6" w:rsidRDefault="000F5220">
      <w:pPr>
        <w:numPr>
          <w:ilvl w:val="1"/>
          <w:numId w:val="4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203" w:name="C_1129-30305"/>
      <w:bookmarkEnd w:id="1203"/>
      <w:r>
        <w:t xml:space="preserve"> (CONF:1129-30305).</w:t>
      </w:r>
    </w:p>
    <w:p w14:paraId="7860FB26" w14:textId="77777777" w:rsidR="00E379A6" w:rsidRDefault="000F5220">
      <w:pPr>
        <w:numPr>
          <w:ilvl w:val="0"/>
          <w:numId w:val="43"/>
        </w:numPr>
      </w:pPr>
      <w:r>
        <w:rPr>
          <w:rStyle w:val="keyword"/>
        </w:rPr>
        <w:t>SHALL</w:t>
      </w:r>
      <w:r>
        <w:t xml:space="preserve"> contain exactly one [1..1] </w:t>
      </w:r>
      <w:r>
        <w:rPr>
          <w:rStyle w:val="XMLnameBold"/>
        </w:rPr>
        <w:t>statusCode</w:t>
      </w:r>
      <w:bookmarkStart w:id="1204" w:name="C_1129-30297"/>
      <w:bookmarkEnd w:id="1204"/>
      <w:r>
        <w:t xml:space="preserve"> (CONF:1129-30297).</w:t>
      </w:r>
    </w:p>
    <w:p w14:paraId="3B8FCF66" w14:textId="77777777" w:rsidR="00E379A6" w:rsidRDefault="000F5220">
      <w:pPr>
        <w:numPr>
          <w:ilvl w:val="1"/>
          <w:numId w:val="43"/>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205" w:name="C_1129-30306"/>
      <w:bookmarkEnd w:id="1205"/>
      <w:r>
        <w:t xml:space="preserve"> (CONF:1129-30306).</w:t>
      </w:r>
    </w:p>
    <w:p w14:paraId="171459CB" w14:textId="64B84FA6" w:rsidR="00E379A6" w:rsidRDefault="000F5220">
      <w:pPr>
        <w:numPr>
          <w:ilvl w:val="0"/>
          <w:numId w:val="43"/>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BloodCollectionLocation">
        <w:r>
          <w:rPr>
            <w:rStyle w:val="HyperlinkCourierBold"/>
          </w:rPr>
          <w:t>NHSNBloodCollectionLocation</w:t>
        </w:r>
      </w:hyperlink>
      <w:r>
        <w:rPr>
          <w:rStyle w:val="XMLname"/>
        </w:rPr>
        <w:t xml:space="preserve"> urn:oid:2.16.840.1.114222.4.11.7237</w:t>
      </w:r>
      <w:r>
        <w:rPr>
          <w:rStyle w:val="keyword"/>
        </w:rPr>
        <w:t xml:space="preserve"> DYNAMIC</w:t>
      </w:r>
      <w:bookmarkStart w:id="1206" w:name="C_1129-30315"/>
      <w:bookmarkEnd w:id="1206"/>
      <w:r>
        <w:t xml:space="preserve"> (CONF:1129-30315).</w:t>
      </w:r>
    </w:p>
    <w:p w14:paraId="02C57D24" w14:textId="77777777" w:rsidR="00E379A6" w:rsidRDefault="000F5220">
      <w:pPr>
        <w:pStyle w:val="BodyText"/>
        <w:spacing w:before="120"/>
      </w:pPr>
      <w:r>
        <w:t>If the blood collection location is other than one specified in the value set NHSNBloodCollectionLocation, use nullFlavor="OTH"</w:t>
      </w:r>
    </w:p>
    <w:p w14:paraId="6D5E90FD" w14:textId="77777777" w:rsidR="00E379A6" w:rsidRDefault="000F5220">
      <w:pPr>
        <w:numPr>
          <w:ilvl w:val="1"/>
          <w:numId w:val="43"/>
        </w:numPr>
      </w:pPr>
      <w:r>
        <w:t xml:space="preserve">This value </w:t>
      </w:r>
      <w:r>
        <w:rPr>
          <w:rStyle w:val="keyword"/>
        </w:rPr>
        <w:t>MAY</w:t>
      </w:r>
      <w:r>
        <w:t xml:space="preserve"> contain zero or one [0..1] </w:t>
      </w:r>
      <w:r>
        <w:rPr>
          <w:rStyle w:val="XMLnameBold"/>
        </w:rPr>
        <w:t>@nullFlavor</w:t>
      </w:r>
      <w:r>
        <w:t>=</w:t>
      </w:r>
      <w:r>
        <w:rPr>
          <w:rStyle w:val="XMLname"/>
        </w:rPr>
        <w:t>"OTH"</w:t>
      </w:r>
      <w:bookmarkStart w:id="1207" w:name="C_1129-30316"/>
      <w:bookmarkEnd w:id="1207"/>
      <w:r>
        <w:t xml:space="preserve"> (CONF:1129-30316).</w:t>
      </w:r>
    </w:p>
    <w:p w14:paraId="5FED1B9E" w14:textId="1FF593C2" w:rsidR="00E379A6" w:rsidRDefault="000F5220">
      <w:pPr>
        <w:pStyle w:val="Caption"/>
      </w:pPr>
      <w:bookmarkStart w:id="1208" w:name="_Toc491882577"/>
      <w:r>
        <w:t xml:space="preserve">Table </w:t>
      </w:r>
      <w:r>
        <w:fldChar w:fldCharType="begin"/>
      </w:r>
      <w:r>
        <w:instrText>SEQ Table \* ARABIC</w:instrText>
      </w:r>
      <w:r>
        <w:fldChar w:fldCharType="separate"/>
      </w:r>
      <w:bookmarkStart w:id="1209" w:name="NHSNBloodCollectionLocation"/>
      <w:bookmarkEnd w:id="1209"/>
      <w:r w:rsidR="00D90831">
        <w:t>131</w:t>
      </w:r>
      <w:r>
        <w:fldChar w:fldCharType="end"/>
      </w:r>
      <w:r>
        <w:t>: NHSNBloodCollectionLocation</w:t>
      </w:r>
      <w:bookmarkEnd w:id="12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1: NHSNBloodCollectionLocation"/>
        <w:tblDescription w:val="Table 131: NHSNBloodCollectionLocation"/>
      </w:tblPr>
      <w:tblGrid>
        <w:gridCol w:w="2520"/>
        <w:gridCol w:w="2520"/>
        <w:gridCol w:w="2520"/>
        <w:gridCol w:w="2520"/>
      </w:tblGrid>
      <w:tr w:rsidR="00E379A6" w14:paraId="5B9C82A5" w14:textId="77777777" w:rsidTr="00E115F0">
        <w:trPr>
          <w:cantSplit/>
          <w:jc w:val="center"/>
        </w:trPr>
        <w:tc>
          <w:tcPr>
            <w:tcW w:w="1440" w:type="dxa"/>
            <w:gridSpan w:val="4"/>
          </w:tcPr>
          <w:p w14:paraId="264967EC" w14:textId="77777777" w:rsidR="00E379A6" w:rsidRDefault="000F5220">
            <w:pPr>
              <w:pStyle w:val="TableText"/>
            </w:pPr>
            <w:r>
              <w:t>Value Set: NHSNBloodCollectionLocation urn:oid:2.16.840.1.114222.4.11.7237</w:t>
            </w:r>
          </w:p>
          <w:p w14:paraId="6924954F" w14:textId="77777777" w:rsidR="00E379A6" w:rsidRDefault="000F5220">
            <w:pPr>
              <w:pStyle w:val="TableText"/>
            </w:pPr>
            <w:r>
              <w:t>Location where blood was collected.</w:t>
            </w:r>
          </w:p>
          <w:p w14:paraId="3B80E9F7" w14:textId="1B81B42A" w:rsidR="00E379A6" w:rsidRDefault="000F5220">
            <w:pPr>
              <w:pStyle w:val="TableText"/>
            </w:pPr>
            <w:r>
              <w:t xml:space="preserve">Value Set Source: </w:t>
            </w:r>
            <w:hyperlink r:id="rId16" w:history="1">
              <w:r>
                <w:rPr>
                  <w:rStyle w:val="HyperlinkCourierBold"/>
                </w:rPr>
                <w:t>http://www.phinvads.com</w:t>
              </w:r>
            </w:hyperlink>
          </w:p>
        </w:tc>
      </w:tr>
      <w:tr w:rsidR="00E379A6" w14:paraId="36C66814" w14:textId="77777777" w:rsidTr="00E115F0">
        <w:trPr>
          <w:cantSplit/>
          <w:tblHeader/>
          <w:jc w:val="center"/>
        </w:trPr>
        <w:tc>
          <w:tcPr>
            <w:tcW w:w="360" w:type="dxa"/>
            <w:shd w:val="clear" w:color="auto" w:fill="E6E6E6"/>
          </w:tcPr>
          <w:p w14:paraId="1E4CCC95" w14:textId="77777777" w:rsidR="00E379A6" w:rsidRDefault="000F5220">
            <w:pPr>
              <w:pStyle w:val="TableHead"/>
            </w:pPr>
            <w:r>
              <w:t>Code</w:t>
            </w:r>
          </w:p>
        </w:tc>
        <w:tc>
          <w:tcPr>
            <w:tcW w:w="360" w:type="dxa"/>
            <w:shd w:val="clear" w:color="auto" w:fill="E6E6E6"/>
          </w:tcPr>
          <w:p w14:paraId="03514567" w14:textId="77777777" w:rsidR="00E379A6" w:rsidRDefault="000F5220">
            <w:pPr>
              <w:pStyle w:val="TableHead"/>
            </w:pPr>
            <w:r>
              <w:t>Code System</w:t>
            </w:r>
          </w:p>
        </w:tc>
        <w:tc>
          <w:tcPr>
            <w:tcW w:w="360" w:type="dxa"/>
            <w:shd w:val="clear" w:color="auto" w:fill="E6E6E6"/>
          </w:tcPr>
          <w:p w14:paraId="5FE028A7" w14:textId="77777777" w:rsidR="00E379A6" w:rsidRDefault="000F5220">
            <w:pPr>
              <w:pStyle w:val="TableHead"/>
            </w:pPr>
            <w:r>
              <w:t>Code System OID</w:t>
            </w:r>
          </w:p>
        </w:tc>
        <w:tc>
          <w:tcPr>
            <w:tcW w:w="360" w:type="dxa"/>
            <w:shd w:val="clear" w:color="auto" w:fill="E6E6E6"/>
          </w:tcPr>
          <w:p w14:paraId="35847D44" w14:textId="77777777" w:rsidR="00E379A6" w:rsidRDefault="000F5220">
            <w:pPr>
              <w:pStyle w:val="TableHead"/>
            </w:pPr>
            <w:r>
              <w:t>Print Name</w:t>
            </w:r>
          </w:p>
        </w:tc>
      </w:tr>
      <w:tr w:rsidR="00E379A6" w14:paraId="5E4B0400" w14:textId="77777777" w:rsidTr="00E115F0">
        <w:trPr>
          <w:cantSplit/>
          <w:jc w:val="center"/>
        </w:trPr>
        <w:tc>
          <w:tcPr>
            <w:tcW w:w="360" w:type="dxa"/>
          </w:tcPr>
          <w:p w14:paraId="7493A0F4" w14:textId="77777777" w:rsidR="00E379A6" w:rsidRDefault="000F5220">
            <w:pPr>
              <w:pStyle w:val="TableText"/>
            </w:pPr>
            <w:r>
              <w:t>2333-3</w:t>
            </w:r>
          </w:p>
        </w:tc>
        <w:tc>
          <w:tcPr>
            <w:tcW w:w="360" w:type="dxa"/>
          </w:tcPr>
          <w:p w14:paraId="5E929ABD" w14:textId="77777777" w:rsidR="00E379A6" w:rsidRDefault="000F5220">
            <w:pPr>
              <w:pStyle w:val="TableText"/>
            </w:pPr>
            <w:r>
              <w:t>cdcNHSN</w:t>
            </w:r>
          </w:p>
        </w:tc>
        <w:tc>
          <w:tcPr>
            <w:tcW w:w="360" w:type="dxa"/>
          </w:tcPr>
          <w:p w14:paraId="3947264B" w14:textId="77777777" w:rsidR="00E379A6" w:rsidRDefault="000F5220">
            <w:pPr>
              <w:pStyle w:val="TableText"/>
            </w:pPr>
            <w:r>
              <w:t>urn:oid:2.16.840.1.113883.6.277</w:t>
            </w:r>
          </w:p>
        </w:tc>
        <w:tc>
          <w:tcPr>
            <w:tcW w:w="360" w:type="dxa"/>
          </w:tcPr>
          <w:p w14:paraId="7994D8B8" w14:textId="77777777" w:rsidR="00E379A6" w:rsidRDefault="000F5220">
            <w:pPr>
              <w:pStyle w:val="TableText"/>
            </w:pPr>
            <w:r>
              <w:t>Dialysis Clinic</w:t>
            </w:r>
          </w:p>
        </w:tc>
      </w:tr>
      <w:tr w:rsidR="00E379A6" w14:paraId="442E4547" w14:textId="77777777" w:rsidTr="00E115F0">
        <w:trPr>
          <w:cantSplit/>
          <w:jc w:val="center"/>
        </w:trPr>
        <w:tc>
          <w:tcPr>
            <w:tcW w:w="360" w:type="dxa"/>
          </w:tcPr>
          <w:p w14:paraId="7EE56942" w14:textId="77777777" w:rsidR="00E379A6" w:rsidRDefault="000F5220">
            <w:pPr>
              <w:pStyle w:val="TableText"/>
            </w:pPr>
            <w:r>
              <w:t>2332-5</w:t>
            </w:r>
          </w:p>
        </w:tc>
        <w:tc>
          <w:tcPr>
            <w:tcW w:w="360" w:type="dxa"/>
          </w:tcPr>
          <w:p w14:paraId="42041372" w14:textId="77777777" w:rsidR="00E379A6" w:rsidRDefault="000F5220">
            <w:pPr>
              <w:pStyle w:val="TableText"/>
            </w:pPr>
            <w:r>
              <w:t>cdcNHSN</w:t>
            </w:r>
          </w:p>
        </w:tc>
        <w:tc>
          <w:tcPr>
            <w:tcW w:w="360" w:type="dxa"/>
          </w:tcPr>
          <w:p w14:paraId="316AC9AB" w14:textId="77777777" w:rsidR="00E379A6" w:rsidRDefault="000F5220">
            <w:pPr>
              <w:pStyle w:val="TableText"/>
            </w:pPr>
            <w:r>
              <w:t>urn:oid:2.16.840.1.113883.6.277</w:t>
            </w:r>
          </w:p>
        </w:tc>
        <w:tc>
          <w:tcPr>
            <w:tcW w:w="360" w:type="dxa"/>
          </w:tcPr>
          <w:p w14:paraId="68C76302" w14:textId="77777777" w:rsidR="00E379A6" w:rsidRDefault="000F5220">
            <w:pPr>
              <w:pStyle w:val="TableText"/>
            </w:pPr>
            <w:r>
              <w:t>Hospital (on the day of or the day following admission) or Emergency Department</w:t>
            </w:r>
          </w:p>
        </w:tc>
      </w:tr>
    </w:tbl>
    <w:p w14:paraId="3E2490CE" w14:textId="77777777" w:rsidR="00E379A6" w:rsidRDefault="00E379A6">
      <w:pPr>
        <w:pStyle w:val="BodyText"/>
      </w:pPr>
    </w:p>
    <w:p w14:paraId="1BD40AC7" w14:textId="579EE34C" w:rsidR="00E379A6" w:rsidRDefault="000F5220">
      <w:pPr>
        <w:pStyle w:val="Caption"/>
        <w:ind w:left="130" w:right="115"/>
      </w:pPr>
      <w:bookmarkStart w:id="1210" w:name="_Toc491882318"/>
      <w:r>
        <w:t xml:space="preserve">Figure </w:t>
      </w:r>
      <w:r>
        <w:fldChar w:fldCharType="begin"/>
      </w:r>
      <w:r>
        <w:instrText>SEQ Figure \* ARABIC</w:instrText>
      </w:r>
      <w:r>
        <w:fldChar w:fldCharType="separate"/>
      </w:r>
      <w:r w:rsidR="00D90831">
        <w:t>40</w:t>
      </w:r>
      <w:r>
        <w:fldChar w:fldCharType="end"/>
      </w:r>
      <w:r>
        <w:t>: Blood Collection Location Example</w:t>
      </w:r>
      <w:bookmarkEnd w:id="1210"/>
    </w:p>
    <w:p w14:paraId="30AE22E6" w14:textId="77777777" w:rsidR="00E379A6" w:rsidRDefault="000F5220">
      <w:pPr>
        <w:pStyle w:val="Example"/>
        <w:ind w:left="130" w:right="115"/>
      </w:pPr>
      <w:r>
        <w:t>&lt;observation classCode="OBS" moodCode="EVN"&gt;</w:t>
      </w:r>
    </w:p>
    <w:p w14:paraId="237DAAA6" w14:textId="77777777" w:rsidR="00E379A6" w:rsidRDefault="000F5220">
      <w:pPr>
        <w:pStyle w:val="Example"/>
        <w:ind w:left="130" w:right="115"/>
      </w:pPr>
      <w:r>
        <w:t xml:space="preserve">    &lt;!-- Blood Collection Location templateId --&gt;</w:t>
      </w:r>
    </w:p>
    <w:p w14:paraId="270854A9" w14:textId="77777777" w:rsidR="00E379A6" w:rsidRDefault="000F5220">
      <w:pPr>
        <w:pStyle w:val="Example"/>
        <w:ind w:left="130" w:right="115"/>
      </w:pPr>
      <w:r>
        <w:t xml:space="preserve">    &lt;templateId root="2.16.840.1.113883.10.20.5.6.219" </w:t>
      </w:r>
    </w:p>
    <w:p w14:paraId="05A48D46" w14:textId="77777777" w:rsidR="00E379A6" w:rsidRDefault="000F5220">
      <w:pPr>
        <w:pStyle w:val="Example"/>
        <w:ind w:left="130" w:right="115"/>
      </w:pPr>
      <w:r>
        <w:t xml:space="preserve">             extension="2014-12-01"/&gt;</w:t>
      </w:r>
    </w:p>
    <w:p w14:paraId="14CC5A8C" w14:textId="77777777" w:rsidR="00E379A6" w:rsidRDefault="000F5220">
      <w:pPr>
        <w:pStyle w:val="Example"/>
        <w:ind w:left="130" w:right="115"/>
      </w:pPr>
      <w:r>
        <w:t xml:space="preserve">    &lt;code code="2331-7" </w:t>
      </w:r>
    </w:p>
    <w:p w14:paraId="7EBA7576" w14:textId="77777777" w:rsidR="00E379A6" w:rsidRDefault="000F5220">
      <w:pPr>
        <w:pStyle w:val="Example"/>
        <w:ind w:left="130" w:right="115"/>
      </w:pPr>
      <w:r>
        <w:t xml:space="preserve">          displayName="Where was the positive blood culture collected"</w:t>
      </w:r>
    </w:p>
    <w:p w14:paraId="52393071" w14:textId="77777777" w:rsidR="00E379A6" w:rsidRDefault="000F5220">
      <w:pPr>
        <w:pStyle w:val="Example"/>
        <w:ind w:left="130" w:right="115"/>
      </w:pPr>
      <w:r>
        <w:t xml:space="preserve">          codeSystem="2.16.840.1.113883.6.277" </w:t>
      </w:r>
    </w:p>
    <w:p w14:paraId="77045390" w14:textId="77777777" w:rsidR="00E379A6" w:rsidRDefault="000F5220">
      <w:pPr>
        <w:pStyle w:val="Example"/>
        <w:ind w:left="130" w:right="115"/>
      </w:pPr>
      <w:r>
        <w:t xml:space="preserve">          codeSystemName="cdcNHSN"/&gt;</w:t>
      </w:r>
    </w:p>
    <w:p w14:paraId="7C06A675" w14:textId="77777777" w:rsidR="00E379A6" w:rsidRDefault="000F5220">
      <w:pPr>
        <w:pStyle w:val="Example"/>
        <w:ind w:left="130" w:right="115"/>
      </w:pPr>
      <w:r>
        <w:t xml:space="preserve">    &lt;statusCode code="completed"/&gt;</w:t>
      </w:r>
    </w:p>
    <w:p w14:paraId="262CCD1E" w14:textId="77777777" w:rsidR="00E379A6" w:rsidRDefault="000F5220">
      <w:pPr>
        <w:pStyle w:val="Example"/>
        <w:ind w:left="130" w:right="115"/>
      </w:pPr>
      <w:r>
        <w:t xml:space="preserve">    &lt;value xsi:type="CD" code="2333-3" </w:t>
      </w:r>
    </w:p>
    <w:p w14:paraId="1FC5C00F" w14:textId="77777777" w:rsidR="00E379A6" w:rsidRDefault="000F5220">
      <w:pPr>
        <w:pStyle w:val="Example"/>
        <w:ind w:left="130" w:right="115"/>
      </w:pPr>
      <w:r>
        <w:t xml:space="preserve">        displayName="Dialysis Clinic"</w:t>
      </w:r>
    </w:p>
    <w:p w14:paraId="0065AFDB" w14:textId="77777777" w:rsidR="00E379A6" w:rsidRDefault="000F5220">
      <w:pPr>
        <w:pStyle w:val="Example"/>
        <w:ind w:left="130" w:right="115"/>
      </w:pPr>
      <w:r>
        <w:t xml:space="preserve">        codeSystem="2.16.840.1.113883.6.277"</w:t>
      </w:r>
    </w:p>
    <w:p w14:paraId="58182512" w14:textId="77777777" w:rsidR="00E379A6" w:rsidRDefault="000F5220">
      <w:pPr>
        <w:pStyle w:val="Example"/>
        <w:ind w:left="130" w:right="115"/>
      </w:pPr>
      <w:r>
        <w:t xml:space="preserve">        codeSystemName="cdcNHSN" /&gt;</w:t>
      </w:r>
    </w:p>
    <w:p w14:paraId="31530C71" w14:textId="77777777" w:rsidR="00E379A6" w:rsidRDefault="000F5220">
      <w:pPr>
        <w:pStyle w:val="Example"/>
        <w:ind w:left="130" w:right="115"/>
      </w:pPr>
      <w:r>
        <w:t>&lt;/observation&gt;</w:t>
      </w:r>
    </w:p>
    <w:p w14:paraId="5A11184D" w14:textId="77777777" w:rsidR="00E379A6" w:rsidRDefault="00E379A6">
      <w:pPr>
        <w:pStyle w:val="BodyText"/>
      </w:pPr>
    </w:p>
    <w:p w14:paraId="5CDE263A" w14:textId="3AAEDAA9" w:rsidR="00E379A6" w:rsidRDefault="000F5220">
      <w:pPr>
        <w:pStyle w:val="Caption"/>
        <w:ind w:left="130" w:right="115"/>
      </w:pPr>
      <w:bookmarkStart w:id="1211" w:name="_Toc491882319"/>
      <w:r>
        <w:lastRenderedPageBreak/>
        <w:t xml:space="preserve">Figure </w:t>
      </w:r>
      <w:r>
        <w:fldChar w:fldCharType="begin"/>
      </w:r>
      <w:r>
        <w:instrText>SEQ Figure \* ARABIC</w:instrText>
      </w:r>
      <w:r>
        <w:fldChar w:fldCharType="separate"/>
      </w:r>
      <w:r w:rsidR="00D90831">
        <w:t>41</w:t>
      </w:r>
      <w:r>
        <w:fldChar w:fldCharType="end"/>
      </w:r>
      <w:r>
        <w:t>: Blood Collection Location - Other Example</w:t>
      </w:r>
      <w:bookmarkEnd w:id="1211"/>
    </w:p>
    <w:p w14:paraId="516D5A42" w14:textId="77777777" w:rsidR="00E379A6" w:rsidRDefault="000F5220">
      <w:pPr>
        <w:pStyle w:val="Example"/>
        <w:ind w:left="130" w:right="115"/>
      </w:pPr>
      <w:r>
        <w:t>&lt;observation classCode="OBS" moodCode="EVN"&gt;</w:t>
      </w:r>
    </w:p>
    <w:p w14:paraId="6B2C71FC" w14:textId="77777777" w:rsidR="00E379A6" w:rsidRDefault="000F5220">
      <w:pPr>
        <w:pStyle w:val="Example"/>
        <w:ind w:left="130" w:right="115"/>
      </w:pPr>
      <w:r>
        <w:t xml:space="preserve">    &lt;!-- Blood Collection Location templateId --&gt;</w:t>
      </w:r>
    </w:p>
    <w:p w14:paraId="231DD2D9" w14:textId="77777777" w:rsidR="00E379A6" w:rsidRDefault="000F5220">
      <w:pPr>
        <w:pStyle w:val="Example"/>
        <w:ind w:left="130" w:right="115"/>
      </w:pPr>
      <w:r>
        <w:t xml:space="preserve">    &lt;templateId root="2.16.840.1.113883.10.20.5.6.219" </w:t>
      </w:r>
    </w:p>
    <w:p w14:paraId="4A2EA3E0" w14:textId="77777777" w:rsidR="00E379A6" w:rsidRDefault="000F5220">
      <w:pPr>
        <w:pStyle w:val="Example"/>
        <w:ind w:left="130" w:right="115"/>
      </w:pPr>
      <w:r>
        <w:t xml:space="preserve">             extension="2014-12-01"/&gt;</w:t>
      </w:r>
    </w:p>
    <w:p w14:paraId="7A51A86E" w14:textId="77777777" w:rsidR="00E379A6" w:rsidRDefault="000F5220">
      <w:pPr>
        <w:pStyle w:val="Example"/>
        <w:ind w:left="130" w:right="115"/>
      </w:pPr>
      <w:r>
        <w:t xml:space="preserve">    &lt;code code="2331-7" </w:t>
      </w:r>
    </w:p>
    <w:p w14:paraId="29B77EEC" w14:textId="77777777" w:rsidR="00E379A6" w:rsidRDefault="000F5220">
      <w:pPr>
        <w:pStyle w:val="Example"/>
        <w:ind w:left="130" w:right="115"/>
      </w:pPr>
      <w:r>
        <w:t xml:space="preserve">          displayName="Where was the positive blood culture collected"</w:t>
      </w:r>
    </w:p>
    <w:p w14:paraId="7F8CDA0E" w14:textId="77777777" w:rsidR="00E379A6" w:rsidRDefault="000F5220">
      <w:pPr>
        <w:pStyle w:val="Example"/>
        <w:ind w:left="130" w:right="115"/>
      </w:pPr>
      <w:r>
        <w:t xml:space="preserve">          codeSystem="2.16.840.1.113883.6.277" </w:t>
      </w:r>
    </w:p>
    <w:p w14:paraId="59963F60" w14:textId="77777777" w:rsidR="00E379A6" w:rsidRDefault="000F5220">
      <w:pPr>
        <w:pStyle w:val="Example"/>
        <w:ind w:left="130" w:right="115"/>
      </w:pPr>
      <w:r>
        <w:t xml:space="preserve">          codeSystemName="cdcNHSN"/&gt;</w:t>
      </w:r>
    </w:p>
    <w:p w14:paraId="740A1C1D" w14:textId="77777777" w:rsidR="00E379A6" w:rsidRDefault="000F5220">
      <w:pPr>
        <w:pStyle w:val="Example"/>
        <w:ind w:left="130" w:right="115"/>
      </w:pPr>
      <w:r>
        <w:t xml:space="preserve">    &lt;statusCode code="completed"/&gt;</w:t>
      </w:r>
    </w:p>
    <w:p w14:paraId="42E5875C" w14:textId="77777777" w:rsidR="00E379A6" w:rsidRDefault="000F5220">
      <w:pPr>
        <w:pStyle w:val="Example"/>
        <w:ind w:left="130" w:right="115"/>
      </w:pPr>
      <w:r>
        <w:t xml:space="preserve">    &lt;value xsi:type="CD" nullFlavor="OTH" /&gt;</w:t>
      </w:r>
    </w:p>
    <w:p w14:paraId="7A86B3F4" w14:textId="77777777" w:rsidR="00E379A6" w:rsidRDefault="000F5220">
      <w:pPr>
        <w:pStyle w:val="Example"/>
        <w:ind w:left="130" w:right="115"/>
      </w:pPr>
      <w:r>
        <w:t>&lt;/observation&gt;</w:t>
      </w:r>
    </w:p>
    <w:p w14:paraId="1CB2882F" w14:textId="77777777" w:rsidR="00E379A6" w:rsidRDefault="00E379A6">
      <w:pPr>
        <w:pStyle w:val="BodyText"/>
      </w:pPr>
    </w:p>
    <w:p w14:paraId="081F4653" w14:textId="77777777" w:rsidR="00E379A6" w:rsidRDefault="000F5220">
      <w:pPr>
        <w:pStyle w:val="Heading2nospace"/>
      </w:pPr>
      <w:bookmarkStart w:id="1212" w:name="_Toc491882147"/>
      <w:r>
        <w:t>B</w:t>
      </w:r>
      <w:bookmarkStart w:id="1213" w:name="E_Blood_Product_Usage_Summary_Observati"/>
      <w:bookmarkEnd w:id="1213"/>
      <w:r>
        <w:t>lood Product Usage Summary Observation (V2)</w:t>
      </w:r>
      <w:bookmarkEnd w:id="1212"/>
    </w:p>
    <w:p w14:paraId="5E924C38" w14:textId="77777777" w:rsidR="00E379A6" w:rsidRDefault="000F5220">
      <w:pPr>
        <w:pStyle w:val="BracketData"/>
      </w:pPr>
      <w:r>
        <w:t>[observation: identifier urn:hl7ii:2.16.840.1.113883.10.20.5.6.237:2016-08-01 (closed)]</w:t>
      </w:r>
    </w:p>
    <w:p w14:paraId="2D82FA54" w14:textId="53CB7372" w:rsidR="00E379A6" w:rsidRDefault="00202066">
      <w:pPr>
        <w:pStyle w:val="BracketData"/>
      </w:pPr>
      <w:r>
        <w:t>Published as part</w:t>
      </w:r>
      <w:r w:rsidR="000F5220">
        <w:t xml:space="preserve"> of NHSN Healthcare Associated Infection (HAI) Reports Release 3, DSTU 1.1 - US Realm</w:t>
      </w:r>
    </w:p>
    <w:p w14:paraId="14CA3745" w14:textId="689B59C7" w:rsidR="00E379A6" w:rsidRDefault="000F5220">
      <w:pPr>
        <w:pStyle w:val="Caption"/>
      </w:pPr>
      <w:bookmarkStart w:id="1214" w:name="_Toc491882578"/>
      <w:r>
        <w:t xml:space="preserve">Table </w:t>
      </w:r>
      <w:r>
        <w:fldChar w:fldCharType="begin"/>
      </w:r>
      <w:r>
        <w:instrText>SEQ Table \* ARABIC</w:instrText>
      </w:r>
      <w:r>
        <w:fldChar w:fldCharType="separate"/>
      </w:r>
      <w:r w:rsidR="00D90831">
        <w:t>132</w:t>
      </w:r>
      <w:r>
        <w:fldChar w:fldCharType="end"/>
      </w:r>
      <w:r>
        <w:t>: Blood Product Usage Summary Observation (V2) Contexts</w:t>
      </w:r>
      <w:bookmarkEnd w:id="12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2: Blood Product Usage Summary Observation (V2) Contexts"/>
        <w:tblDescription w:val="Table 132: Blood Product Usage Summary Observation (V2) Contexts"/>
      </w:tblPr>
      <w:tblGrid>
        <w:gridCol w:w="5040"/>
        <w:gridCol w:w="5040"/>
      </w:tblGrid>
      <w:tr w:rsidR="00E379A6" w14:paraId="4EDA415E" w14:textId="77777777" w:rsidTr="00E115F0">
        <w:trPr>
          <w:cantSplit/>
          <w:tblHeader/>
          <w:jc w:val="center"/>
        </w:trPr>
        <w:tc>
          <w:tcPr>
            <w:tcW w:w="360" w:type="dxa"/>
            <w:shd w:val="clear" w:color="auto" w:fill="E6E6E6"/>
          </w:tcPr>
          <w:p w14:paraId="2CB701DF" w14:textId="77777777" w:rsidR="00E379A6" w:rsidRDefault="000F5220">
            <w:pPr>
              <w:pStyle w:val="TableHead"/>
            </w:pPr>
            <w:r>
              <w:t>Contained By:</w:t>
            </w:r>
          </w:p>
        </w:tc>
        <w:tc>
          <w:tcPr>
            <w:tcW w:w="360" w:type="dxa"/>
            <w:shd w:val="clear" w:color="auto" w:fill="E6E6E6"/>
          </w:tcPr>
          <w:p w14:paraId="03CF9D82" w14:textId="77777777" w:rsidR="00E379A6" w:rsidRDefault="000F5220">
            <w:pPr>
              <w:pStyle w:val="TableHead"/>
            </w:pPr>
            <w:r>
              <w:t>Contains:</w:t>
            </w:r>
          </w:p>
        </w:tc>
      </w:tr>
      <w:tr w:rsidR="00E379A6" w14:paraId="5EC55C45" w14:textId="77777777" w:rsidTr="00E115F0">
        <w:trPr>
          <w:cantSplit/>
          <w:jc w:val="center"/>
        </w:trPr>
        <w:tc>
          <w:tcPr>
            <w:tcW w:w="360" w:type="dxa"/>
          </w:tcPr>
          <w:p w14:paraId="260A9562" w14:textId="6776B2FC" w:rsidR="00E379A6" w:rsidRDefault="0051287C">
            <w:pPr>
              <w:pStyle w:val="TableText"/>
            </w:pPr>
            <w:hyperlink w:anchor="E_Summary_Encounter_HV_V2">
              <w:r w:rsidR="000F5220">
                <w:rPr>
                  <w:rStyle w:val="HyperlinkText9pt"/>
                </w:rPr>
                <w:t>Summary Encounter (HV) (V2)</w:t>
              </w:r>
            </w:hyperlink>
            <w:r w:rsidR="000F5220">
              <w:t xml:space="preserve"> (required)</w:t>
            </w:r>
          </w:p>
        </w:tc>
        <w:tc>
          <w:tcPr>
            <w:tcW w:w="360" w:type="dxa"/>
          </w:tcPr>
          <w:p w14:paraId="7F118918" w14:textId="4FBD60C9" w:rsidR="00E379A6" w:rsidRDefault="0051287C">
            <w:pPr>
              <w:pStyle w:val="TableText"/>
            </w:pPr>
            <w:hyperlink w:anchor="E_ISBT_Product_Code_Summary_Observation">
              <w:r w:rsidR="000F5220">
                <w:rPr>
                  <w:rStyle w:val="HyperlinkText9pt"/>
                </w:rPr>
                <w:t>ISBT Product Code Summary Observation (V2)</w:t>
              </w:r>
            </w:hyperlink>
          </w:p>
        </w:tc>
      </w:tr>
    </w:tbl>
    <w:p w14:paraId="5471BB53" w14:textId="77777777" w:rsidR="00E379A6" w:rsidRDefault="00E379A6">
      <w:pPr>
        <w:pStyle w:val="BodyText"/>
      </w:pPr>
    </w:p>
    <w:p w14:paraId="2A2C4D73" w14:textId="77777777" w:rsidR="00E379A6" w:rsidRDefault="000F5220">
      <w:pPr>
        <w:pStyle w:val="BodyText"/>
      </w:pPr>
      <w:r>
        <w:t>This template represents the number of units transfused, aliquots transfused, or total discards for each type of blood product.</w:t>
      </w:r>
    </w:p>
    <w:p w14:paraId="00A3F6A5" w14:textId="77777777" w:rsidR="00E379A6" w:rsidRDefault="000F5220">
      <w:pPr>
        <w:pStyle w:val="BodyText"/>
      </w:pPr>
      <w:r>
        <w:t xml:space="preserve">If the value = 0 or type of product is one of the following, there </w:t>
      </w:r>
      <w:r>
        <w:rPr>
          <w:b/>
        </w:rPr>
        <w:t>SHALL NOT</w:t>
      </w:r>
      <w:r>
        <w:t xml:space="preserve"> be a contained observation:</w:t>
      </w:r>
    </w:p>
    <w:p w14:paraId="2D39BE75" w14:textId="77777777" w:rsidR="00E379A6" w:rsidRDefault="000F5220">
      <w:pPr>
        <w:pStyle w:val="BodyText"/>
      </w:pPr>
      <w:r>
        <w:t>    Red Blood Cells/Whole Blood Derived/Total (3401-7, 3402-5, 3470-2)</w:t>
      </w:r>
    </w:p>
    <w:p w14:paraId="1B4C4FEC" w14:textId="77777777" w:rsidR="00E379A6" w:rsidRDefault="000F5220">
      <w:pPr>
        <w:pStyle w:val="BodyText"/>
      </w:pPr>
      <w:r>
        <w:t>    Red Blood Cells/Apheresis/Total (3409-0, 3410-8, 3477-7)</w:t>
      </w:r>
    </w:p>
    <w:p w14:paraId="59A2BF4D" w14:textId="77777777" w:rsidR="00E379A6" w:rsidRDefault="000F5220">
      <w:pPr>
        <w:pStyle w:val="BodyText"/>
      </w:pPr>
      <w:r>
        <w:t>    Platelets/Whole Blood Derived/Total (3417-3, 3484-3)</w:t>
      </w:r>
    </w:p>
    <w:p w14:paraId="5391D5C2" w14:textId="77777777" w:rsidR="00E379A6" w:rsidRDefault="000F5220">
      <w:pPr>
        <w:pStyle w:val="BodyText"/>
      </w:pPr>
      <w:r>
        <w:t>    Platelets/Apheresis/Total (3421-5, 3422-3, 3490-0)</w:t>
      </w:r>
    </w:p>
    <w:p w14:paraId="1CC26179" w14:textId="77777777" w:rsidR="00E379A6" w:rsidRDefault="000F5220">
      <w:pPr>
        <w:pStyle w:val="BodyText"/>
      </w:pPr>
      <w:r>
        <w:t>    Red Blood Cells/Whole Blood Derived/S-303 and Riboflavin Treated/Total (3544-4, 3545-1, 3546-9)</w:t>
      </w:r>
    </w:p>
    <w:p w14:paraId="68222B4F" w14:textId="77777777" w:rsidR="00E379A6" w:rsidRDefault="000F5220">
      <w:pPr>
        <w:pStyle w:val="BodyText"/>
      </w:pPr>
      <w:r>
        <w:t>    Red Blood Cells/Apheresis/S-303 and Riboflavin Treated/Total (3553-5, 3554-3, 3555-0)</w:t>
      </w:r>
    </w:p>
    <w:p w14:paraId="01E45310" w14:textId="77777777" w:rsidR="00E379A6" w:rsidRDefault="000F5220">
      <w:pPr>
        <w:pStyle w:val="BodyText"/>
      </w:pPr>
      <w:r>
        <w:t>    Platelets/Whole Blood Derived/Psoralen and Riboflavin Treated/Total (3502-2, 3504-8)</w:t>
      </w:r>
    </w:p>
    <w:p w14:paraId="2F534CBA" w14:textId="77777777" w:rsidR="00E379A6" w:rsidRDefault="000F5220">
      <w:pPr>
        <w:pStyle w:val="BodyText"/>
      </w:pPr>
      <w:r>
        <w:t>    Platelets/Apheresis/Psoralen and Riboflavin Treated/Total (3511-3, 3512-1, 3513-9)</w:t>
      </w:r>
    </w:p>
    <w:p w14:paraId="29B35317" w14:textId="77777777" w:rsidR="00E379A6" w:rsidRDefault="000F5220">
      <w:pPr>
        <w:pStyle w:val="BodyText"/>
      </w:pPr>
      <w:r>
        <w:t>    Plasma/Whole Blood Derived/Psoralen and Riboflavin Treated/Total (3520-4, 3521-2, 3522-0)</w:t>
      </w:r>
    </w:p>
    <w:p w14:paraId="5F8769D4" w14:textId="77777777" w:rsidR="00E379A6" w:rsidRDefault="000F5220">
      <w:pPr>
        <w:pStyle w:val="BodyText"/>
      </w:pPr>
      <w:r>
        <w:t>    Plasma/Apheresis/Psoralen and Riboflavin Treated/Total (3529-5, 3530-3, 3531-1)</w:t>
      </w:r>
    </w:p>
    <w:p w14:paraId="68F3C700" w14:textId="77777777" w:rsidR="00E379A6" w:rsidRDefault="000F5220">
      <w:pPr>
        <w:pStyle w:val="BodyText"/>
      </w:pPr>
      <w:r>
        <w:t>    Cryoprecipitate/Psoralen and Riboflavin Treated/Total (3562-6, 3563-4)    </w:t>
      </w:r>
    </w:p>
    <w:p w14:paraId="6B2634CC" w14:textId="77777777" w:rsidR="00E379A6" w:rsidRDefault="000F5220">
      <w:pPr>
        <w:pStyle w:val="BodyText"/>
      </w:pPr>
      <w:r>
        <w:lastRenderedPageBreak/>
        <w:t xml:space="preserve">If the value is &gt; 0 and the type of product is not one of those listed above, then each specific subcategory product that is &gt; 0 </w:t>
      </w:r>
      <w:r>
        <w:rPr>
          <w:b/>
        </w:rPr>
        <w:t>SHALL</w:t>
      </w:r>
      <w:r>
        <w:t xml:space="preserve"> be listed in a separate contained ISBT Product Code Summary Observation.</w:t>
      </w:r>
    </w:p>
    <w:p w14:paraId="33C4623B" w14:textId="180135D7" w:rsidR="00E379A6" w:rsidRDefault="000F5220">
      <w:pPr>
        <w:pStyle w:val="Caption"/>
      </w:pPr>
      <w:bookmarkStart w:id="1215" w:name="_Toc491882579"/>
      <w:r>
        <w:t xml:space="preserve">Table </w:t>
      </w:r>
      <w:r>
        <w:fldChar w:fldCharType="begin"/>
      </w:r>
      <w:r>
        <w:instrText>SEQ Table \* ARABIC</w:instrText>
      </w:r>
      <w:r>
        <w:fldChar w:fldCharType="separate"/>
      </w:r>
      <w:r w:rsidR="00D90831">
        <w:t>133</w:t>
      </w:r>
      <w:r>
        <w:fldChar w:fldCharType="end"/>
      </w:r>
      <w:r>
        <w:t>: Blood Product Usage Summary Observation (V2) Constraints Overview</w:t>
      </w:r>
      <w:bookmarkEnd w:id="1215"/>
    </w:p>
    <w:tbl>
      <w:tblPr>
        <w:tblStyle w:val="TableGrid"/>
        <w:tblW w:w="10080" w:type="dxa"/>
        <w:jc w:val="center"/>
        <w:tblLayout w:type="fixed"/>
        <w:tblLook w:val="02A0" w:firstRow="1" w:lastRow="0" w:firstColumn="1" w:lastColumn="0" w:noHBand="1" w:noVBand="0"/>
        <w:tblCaption w:val="Table 133: Blood Product Usage Summary Observation (V2) Constraints Overview"/>
        <w:tblDescription w:val="Table 133: Blood Product Usage Summary Observation (V2) Constraints Overview"/>
      </w:tblPr>
      <w:tblGrid>
        <w:gridCol w:w="3498"/>
        <w:gridCol w:w="731"/>
        <w:gridCol w:w="877"/>
        <w:gridCol w:w="877"/>
        <w:gridCol w:w="877"/>
        <w:gridCol w:w="3220"/>
      </w:tblGrid>
      <w:tr w:rsidR="00E379A6" w14:paraId="183F2A9B" w14:textId="77777777" w:rsidTr="00E115F0">
        <w:trPr>
          <w:cantSplit/>
          <w:tblHeader/>
          <w:jc w:val="center"/>
        </w:trPr>
        <w:tc>
          <w:tcPr>
            <w:tcW w:w="0" w:type="dxa"/>
            <w:shd w:val="clear" w:color="auto" w:fill="E6E6E6"/>
            <w:noWrap/>
          </w:tcPr>
          <w:p w14:paraId="0FF94F79" w14:textId="77777777" w:rsidR="00E379A6" w:rsidRDefault="000F5220">
            <w:pPr>
              <w:pStyle w:val="TableHead"/>
            </w:pPr>
            <w:r>
              <w:t>XPath</w:t>
            </w:r>
          </w:p>
        </w:tc>
        <w:tc>
          <w:tcPr>
            <w:tcW w:w="720" w:type="dxa"/>
            <w:shd w:val="clear" w:color="auto" w:fill="E6E6E6"/>
            <w:noWrap/>
          </w:tcPr>
          <w:p w14:paraId="6A6A86DB" w14:textId="77777777" w:rsidR="00E379A6" w:rsidRDefault="000F5220">
            <w:pPr>
              <w:pStyle w:val="TableHead"/>
            </w:pPr>
            <w:r>
              <w:t>Card.</w:t>
            </w:r>
          </w:p>
        </w:tc>
        <w:tc>
          <w:tcPr>
            <w:tcW w:w="864" w:type="dxa"/>
            <w:shd w:val="clear" w:color="auto" w:fill="E6E6E6"/>
            <w:noWrap/>
          </w:tcPr>
          <w:p w14:paraId="13C47EB7" w14:textId="77777777" w:rsidR="00E379A6" w:rsidRDefault="000F5220">
            <w:pPr>
              <w:pStyle w:val="TableHead"/>
            </w:pPr>
            <w:r>
              <w:t>Verb</w:t>
            </w:r>
          </w:p>
        </w:tc>
        <w:tc>
          <w:tcPr>
            <w:tcW w:w="864" w:type="dxa"/>
            <w:shd w:val="clear" w:color="auto" w:fill="E6E6E6"/>
            <w:noWrap/>
          </w:tcPr>
          <w:p w14:paraId="743DEF52" w14:textId="77777777" w:rsidR="00E379A6" w:rsidRDefault="000F5220">
            <w:pPr>
              <w:pStyle w:val="TableHead"/>
            </w:pPr>
            <w:r>
              <w:t>Data Type</w:t>
            </w:r>
          </w:p>
        </w:tc>
        <w:tc>
          <w:tcPr>
            <w:tcW w:w="864" w:type="dxa"/>
            <w:shd w:val="clear" w:color="auto" w:fill="E6E6E6"/>
            <w:noWrap/>
          </w:tcPr>
          <w:p w14:paraId="07130984" w14:textId="77777777" w:rsidR="00E379A6" w:rsidRDefault="000F5220">
            <w:pPr>
              <w:pStyle w:val="TableHead"/>
            </w:pPr>
            <w:r>
              <w:t>CONF#</w:t>
            </w:r>
          </w:p>
        </w:tc>
        <w:tc>
          <w:tcPr>
            <w:tcW w:w="864" w:type="dxa"/>
            <w:shd w:val="clear" w:color="auto" w:fill="E6E6E6"/>
            <w:noWrap/>
          </w:tcPr>
          <w:p w14:paraId="0060AFA6" w14:textId="77777777" w:rsidR="00E379A6" w:rsidRDefault="000F5220">
            <w:pPr>
              <w:pStyle w:val="TableHead"/>
            </w:pPr>
            <w:r>
              <w:t>Value</w:t>
            </w:r>
          </w:p>
        </w:tc>
      </w:tr>
      <w:tr w:rsidR="00E379A6" w14:paraId="4E4ACEB2" w14:textId="77777777" w:rsidTr="00E115F0">
        <w:trPr>
          <w:cantSplit/>
          <w:jc w:val="center"/>
        </w:trPr>
        <w:tc>
          <w:tcPr>
            <w:tcW w:w="9928" w:type="dxa"/>
            <w:gridSpan w:val="6"/>
          </w:tcPr>
          <w:p w14:paraId="4A5231BC" w14:textId="77777777" w:rsidR="00E379A6" w:rsidRDefault="000F5220">
            <w:pPr>
              <w:pStyle w:val="TableText"/>
            </w:pPr>
            <w:r>
              <w:t>observation (identifier: urn:hl7ii:2.16.840.1.113883.10.20.5.6.237:2016-08-01)</w:t>
            </w:r>
          </w:p>
        </w:tc>
      </w:tr>
      <w:tr w:rsidR="00E379A6" w14:paraId="691FB6B2" w14:textId="77777777" w:rsidTr="00E115F0">
        <w:trPr>
          <w:cantSplit/>
          <w:jc w:val="center"/>
        </w:trPr>
        <w:tc>
          <w:tcPr>
            <w:tcW w:w="3445" w:type="dxa"/>
          </w:tcPr>
          <w:p w14:paraId="26E86712" w14:textId="77777777" w:rsidR="00E379A6" w:rsidRDefault="000F5220">
            <w:pPr>
              <w:pStyle w:val="TableText"/>
            </w:pPr>
            <w:r>
              <w:tab/>
              <w:t>@classCode</w:t>
            </w:r>
          </w:p>
        </w:tc>
        <w:tc>
          <w:tcPr>
            <w:tcW w:w="720" w:type="dxa"/>
          </w:tcPr>
          <w:p w14:paraId="3CC6E04D" w14:textId="77777777" w:rsidR="00E379A6" w:rsidRDefault="000F5220">
            <w:pPr>
              <w:pStyle w:val="TableText"/>
            </w:pPr>
            <w:r>
              <w:t>1..1</w:t>
            </w:r>
          </w:p>
        </w:tc>
        <w:tc>
          <w:tcPr>
            <w:tcW w:w="864" w:type="dxa"/>
          </w:tcPr>
          <w:p w14:paraId="3497BDBE" w14:textId="77777777" w:rsidR="00E379A6" w:rsidRDefault="000F5220">
            <w:pPr>
              <w:pStyle w:val="TableText"/>
            </w:pPr>
            <w:r>
              <w:t>SHALL</w:t>
            </w:r>
          </w:p>
        </w:tc>
        <w:tc>
          <w:tcPr>
            <w:tcW w:w="864" w:type="dxa"/>
          </w:tcPr>
          <w:p w14:paraId="3C56FEB6" w14:textId="77777777" w:rsidR="00E379A6" w:rsidRDefault="00E379A6">
            <w:pPr>
              <w:pStyle w:val="TableText"/>
            </w:pPr>
          </w:p>
        </w:tc>
        <w:tc>
          <w:tcPr>
            <w:tcW w:w="864" w:type="dxa"/>
          </w:tcPr>
          <w:p w14:paraId="70765A0A" w14:textId="37B858F1" w:rsidR="00E379A6" w:rsidRDefault="0051287C">
            <w:pPr>
              <w:pStyle w:val="TableText"/>
            </w:pPr>
            <w:hyperlink w:anchor="C_3247-30705">
              <w:r w:rsidR="000F5220">
                <w:rPr>
                  <w:rStyle w:val="HyperlinkText9pt"/>
                </w:rPr>
                <w:t>3247-30705</w:t>
              </w:r>
            </w:hyperlink>
          </w:p>
        </w:tc>
        <w:tc>
          <w:tcPr>
            <w:tcW w:w="3171" w:type="dxa"/>
          </w:tcPr>
          <w:p w14:paraId="07692E3E" w14:textId="77777777" w:rsidR="00E379A6" w:rsidRDefault="000F5220">
            <w:pPr>
              <w:pStyle w:val="TableText"/>
            </w:pPr>
            <w:r>
              <w:t>urn:oid:2.16.840.1.113883.5.6 (HL7ActClass) = OBS</w:t>
            </w:r>
          </w:p>
        </w:tc>
      </w:tr>
      <w:tr w:rsidR="00E379A6" w14:paraId="2FF5F89A" w14:textId="77777777" w:rsidTr="00E115F0">
        <w:trPr>
          <w:cantSplit/>
          <w:jc w:val="center"/>
        </w:trPr>
        <w:tc>
          <w:tcPr>
            <w:tcW w:w="3445" w:type="dxa"/>
          </w:tcPr>
          <w:p w14:paraId="00B0B105" w14:textId="77777777" w:rsidR="00E379A6" w:rsidRDefault="000F5220">
            <w:pPr>
              <w:pStyle w:val="TableText"/>
            </w:pPr>
            <w:r>
              <w:tab/>
              <w:t>@moodCode</w:t>
            </w:r>
          </w:p>
        </w:tc>
        <w:tc>
          <w:tcPr>
            <w:tcW w:w="720" w:type="dxa"/>
          </w:tcPr>
          <w:p w14:paraId="1583C4F1" w14:textId="77777777" w:rsidR="00E379A6" w:rsidRDefault="000F5220">
            <w:pPr>
              <w:pStyle w:val="TableText"/>
            </w:pPr>
            <w:r>
              <w:t>1..1</w:t>
            </w:r>
          </w:p>
        </w:tc>
        <w:tc>
          <w:tcPr>
            <w:tcW w:w="864" w:type="dxa"/>
          </w:tcPr>
          <w:p w14:paraId="7B2706E6" w14:textId="77777777" w:rsidR="00E379A6" w:rsidRDefault="000F5220">
            <w:pPr>
              <w:pStyle w:val="TableText"/>
            </w:pPr>
            <w:r>
              <w:t>SHALL</w:t>
            </w:r>
          </w:p>
        </w:tc>
        <w:tc>
          <w:tcPr>
            <w:tcW w:w="864" w:type="dxa"/>
          </w:tcPr>
          <w:p w14:paraId="2340977C" w14:textId="77777777" w:rsidR="00E379A6" w:rsidRDefault="00E379A6">
            <w:pPr>
              <w:pStyle w:val="TableText"/>
            </w:pPr>
          </w:p>
        </w:tc>
        <w:tc>
          <w:tcPr>
            <w:tcW w:w="864" w:type="dxa"/>
          </w:tcPr>
          <w:p w14:paraId="00003DE7" w14:textId="3638E547" w:rsidR="00E379A6" w:rsidRDefault="0051287C">
            <w:pPr>
              <w:pStyle w:val="TableText"/>
            </w:pPr>
            <w:hyperlink w:anchor="C_3247-30706">
              <w:r w:rsidR="000F5220">
                <w:rPr>
                  <w:rStyle w:val="HyperlinkText9pt"/>
                </w:rPr>
                <w:t>3247-30706</w:t>
              </w:r>
            </w:hyperlink>
          </w:p>
        </w:tc>
        <w:tc>
          <w:tcPr>
            <w:tcW w:w="3171" w:type="dxa"/>
          </w:tcPr>
          <w:p w14:paraId="24536FD5" w14:textId="77777777" w:rsidR="00E379A6" w:rsidRDefault="000F5220">
            <w:pPr>
              <w:pStyle w:val="TableText"/>
            </w:pPr>
            <w:r>
              <w:t>urn:oid:2.16.840.1.113883.5.1001 (ActMood) = EVN</w:t>
            </w:r>
          </w:p>
        </w:tc>
      </w:tr>
      <w:tr w:rsidR="00E379A6" w14:paraId="77F2EAC2" w14:textId="77777777" w:rsidTr="00E115F0">
        <w:trPr>
          <w:cantSplit/>
          <w:jc w:val="center"/>
        </w:trPr>
        <w:tc>
          <w:tcPr>
            <w:tcW w:w="3445" w:type="dxa"/>
          </w:tcPr>
          <w:p w14:paraId="0A4EF262" w14:textId="77777777" w:rsidR="00E379A6" w:rsidRDefault="000F5220">
            <w:pPr>
              <w:pStyle w:val="TableText"/>
            </w:pPr>
            <w:r>
              <w:tab/>
              <w:t>templateId</w:t>
            </w:r>
          </w:p>
        </w:tc>
        <w:tc>
          <w:tcPr>
            <w:tcW w:w="720" w:type="dxa"/>
          </w:tcPr>
          <w:p w14:paraId="11B54331" w14:textId="77777777" w:rsidR="00E379A6" w:rsidRDefault="000F5220">
            <w:pPr>
              <w:pStyle w:val="TableText"/>
            </w:pPr>
            <w:r>
              <w:t>1..1</w:t>
            </w:r>
          </w:p>
        </w:tc>
        <w:tc>
          <w:tcPr>
            <w:tcW w:w="864" w:type="dxa"/>
          </w:tcPr>
          <w:p w14:paraId="71DF5B01" w14:textId="77777777" w:rsidR="00E379A6" w:rsidRDefault="000F5220">
            <w:pPr>
              <w:pStyle w:val="TableText"/>
            </w:pPr>
            <w:r>
              <w:t>SHALL</w:t>
            </w:r>
          </w:p>
        </w:tc>
        <w:tc>
          <w:tcPr>
            <w:tcW w:w="864" w:type="dxa"/>
          </w:tcPr>
          <w:p w14:paraId="20B33C03" w14:textId="77777777" w:rsidR="00E379A6" w:rsidRDefault="00E379A6">
            <w:pPr>
              <w:pStyle w:val="TableText"/>
            </w:pPr>
          </w:p>
        </w:tc>
        <w:tc>
          <w:tcPr>
            <w:tcW w:w="864" w:type="dxa"/>
          </w:tcPr>
          <w:p w14:paraId="1712024E" w14:textId="3FC09276" w:rsidR="00E379A6" w:rsidRDefault="0051287C">
            <w:pPr>
              <w:pStyle w:val="TableText"/>
            </w:pPr>
            <w:hyperlink w:anchor="C_3247-30701">
              <w:r w:rsidR="000F5220">
                <w:rPr>
                  <w:rStyle w:val="HyperlinkText9pt"/>
                </w:rPr>
                <w:t>3247-30701</w:t>
              </w:r>
            </w:hyperlink>
          </w:p>
        </w:tc>
        <w:tc>
          <w:tcPr>
            <w:tcW w:w="3171" w:type="dxa"/>
          </w:tcPr>
          <w:p w14:paraId="28EF1B31" w14:textId="77777777" w:rsidR="00E379A6" w:rsidRDefault="00E379A6">
            <w:pPr>
              <w:pStyle w:val="TableText"/>
            </w:pPr>
          </w:p>
        </w:tc>
      </w:tr>
      <w:tr w:rsidR="00E379A6" w14:paraId="25438905" w14:textId="77777777" w:rsidTr="00E115F0">
        <w:trPr>
          <w:cantSplit/>
          <w:jc w:val="center"/>
        </w:trPr>
        <w:tc>
          <w:tcPr>
            <w:tcW w:w="3445" w:type="dxa"/>
          </w:tcPr>
          <w:p w14:paraId="3D250B03" w14:textId="77777777" w:rsidR="00E379A6" w:rsidRDefault="000F5220">
            <w:pPr>
              <w:pStyle w:val="TableText"/>
            </w:pPr>
            <w:r>
              <w:tab/>
            </w:r>
            <w:r>
              <w:tab/>
              <w:t>@root</w:t>
            </w:r>
          </w:p>
        </w:tc>
        <w:tc>
          <w:tcPr>
            <w:tcW w:w="720" w:type="dxa"/>
          </w:tcPr>
          <w:p w14:paraId="512459B7" w14:textId="77777777" w:rsidR="00E379A6" w:rsidRDefault="000F5220">
            <w:pPr>
              <w:pStyle w:val="TableText"/>
            </w:pPr>
            <w:r>
              <w:t>1..1</w:t>
            </w:r>
          </w:p>
        </w:tc>
        <w:tc>
          <w:tcPr>
            <w:tcW w:w="864" w:type="dxa"/>
          </w:tcPr>
          <w:p w14:paraId="7A92A355" w14:textId="77777777" w:rsidR="00E379A6" w:rsidRDefault="000F5220">
            <w:pPr>
              <w:pStyle w:val="TableText"/>
            </w:pPr>
            <w:r>
              <w:t>SHALL</w:t>
            </w:r>
          </w:p>
        </w:tc>
        <w:tc>
          <w:tcPr>
            <w:tcW w:w="864" w:type="dxa"/>
          </w:tcPr>
          <w:p w14:paraId="6690FC9F" w14:textId="77777777" w:rsidR="00E379A6" w:rsidRDefault="00E379A6">
            <w:pPr>
              <w:pStyle w:val="TableText"/>
            </w:pPr>
          </w:p>
        </w:tc>
        <w:tc>
          <w:tcPr>
            <w:tcW w:w="864" w:type="dxa"/>
          </w:tcPr>
          <w:p w14:paraId="63384CA1" w14:textId="59BF7F26" w:rsidR="00E379A6" w:rsidRDefault="0051287C">
            <w:pPr>
              <w:pStyle w:val="TableText"/>
            </w:pPr>
            <w:hyperlink w:anchor="C_3247-30707">
              <w:r w:rsidR="000F5220">
                <w:rPr>
                  <w:rStyle w:val="HyperlinkText9pt"/>
                </w:rPr>
                <w:t>3247-30707</w:t>
              </w:r>
            </w:hyperlink>
          </w:p>
        </w:tc>
        <w:tc>
          <w:tcPr>
            <w:tcW w:w="3171" w:type="dxa"/>
          </w:tcPr>
          <w:p w14:paraId="01E0B9C6" w14:textId="77777777" w:rsidR="00E379A6" w:rsidRDefault="000F5220">
            <w:pPr>
              <w:pStyle w:val="TableText"/>
            </w:pPr>
            <w:r>
              <w:t>2.16.840.1.113883.10.20.5.6.237</w:t>
            </w:r>
          </w:p>
        </w:tc>
      </w:tr>
      <w:tr w:rsidR="00E379A6" w14:paraId="609B01E7" w14:textId="77777777" w:rsidTr="00E115F0">
        <w:trPr>
          <w:cantSplit/>
          <w:jc w:val="center"/>
        </w:trPr>
        <w:tc>
          <w:tcPr>
            <w:tcW w:w="3445" w:type="dxa"/>
          </w:tcPr>
          <w:p w14:paraId="2AEC3F1D" w14:textId="77777777" w:rsidR="00E379A6" w:rsidRDefault="000F5220">
            <w:pPr>
              <w:pStyle w:val="TableText"/>
            </w:pPr>
            <w:r>
              <w:tab/>
            </w:r>
            <w:r>
              <w:tab/>
              <w:t>@extension</w:t>
            </w:r>
          </w:p>
        </w:tc>
        <w:tc>
          <w:tcPr>
            <w:tcW w:w="720" w:type="dxa"/>
          </w:tcPr>
          <w:p w14:paraId="443E1227" w14:textId="77777777" w:rsidR="00E379A6" w:rsidRDefault="000F5220">
            <w:pPr>
              <w:pStyle w:val="TableText"/>
            </w:pPr>
            <w:r>
              <w:t>1..1</w:t>
            </w:r>
          </w:p>
        </w:tc>
        <w:tc>
          <w:tcPr>
            <w:tcW w:w="864" w:type="dxa"/>
          </w:tcPr>
          <w:p w14:paraId="1C4B3B1C" w14:textId="77777777" w:rsidR="00E379A6" w:rsidRDefault="000F5220">
            <w:pPr>
              <w:pStyle w:val="TableText"/>
            </w:pPr>
            <w:r>
              <w:t>SHALL</w:t>
            </w:r>
          </w:p>
        </w:tc>
        <w:tc>
          <w:tcPr>
            <w:tcW w:w="864" w:type="dxa"/>
          </w:tcPr>
          <w:p w14:paraId="0D276BF4" w14:textId="77777777" w:rsidR="00E379A6" w:rsidRDefault="00E379A6">
            <w:pPr>
              <w:pStyle w:val="TableText"/>
            </w:pPr>
          </w:p>
        </w:tc>
        <w:tc>
          <w:tcPr>
            <w:tcW w:w="864" w:type="dxa"/>
          </w:tcPr>
          <w:p w14:paraId="3C652DC2" w14:textId="227DBD2F" w:rsidR="00E379A6" w:rsidRDefault="0051287C">
            <w:pPr>
              <w:pStyle w:val="TableText"/>
            </w:pPr>
            <w:hyperlink w:anchor="C_3247-30714">
              <w:r w:rsidR="000F5220">
                <w:rPr>
                  <w:rStyle w:val="HyperlinkText9pt"/>
                </w:rPr>
                <w:t>3247-30714</w:t>
              </w:r>
            </w:hyperlink>
          </w:p>
        </w:tc>
        <w:tc>
          <w:tcPr>
            <w:tcW w:w="3171" w:type="dxa"/>
          </w:tcPr>
          <w:p w14:paraId="10993536" w14:textId="77777777" w:rsidR="00E379A6" w:rsidRDefault="000F5220">
            <w:pPr>
              <w:pStyle w:val="TableText"/>
            </w:pPr>
            <w:r>
              <w:t>2016-08-01</w:t>
            </w:r>
          </w:p>
        </w:tc>
      </w:tr>
      <w:tr w:rsidR="00E379A6" w14:paraId="230FB5D6" w14:textId="77777777" w:rsidTr="00E115F0">
        <w:trPr>
          <w:cantSplit/>
          <w:jc w:val="center"/>
        </w:trPr>
        <w:tc>
          <w:tcPr>
            <w:tcW w:w="3445" w:type="dxa"/>
          </w:tcPr>
          <w:p w14:paraId="35A4D7FB" w14:textId="77777777" w:rsidR="00E379A6" w:rsidRDefault="000F5220">
            <w:pPr>
              <w:pStyle w:val="TableText"/>
            </w:pPr>
            <w:r>
              <w:tab/>
              <w:t>code</w:t>
            </w:r>
          </w:p>
        </w:tc>
        <w:tc>
          <w:tcPr>
            <w:tcW w:w="720" w:type="dxa"/>
          </w:tcPr>
          <w:p w14:paraId="0FFE8297" w14:textId="77777777" w:rsidR="00E379A6" w:rsidRDefault="000F5220">
            <w:pPr>
              <w:pStyle w:val="TableText"/>
            </w:pPr>
            <w:r>
              <w:t>1..1</w:t>
            </w:r>
          </w:p>
        </w:tc>
        <w:tc>
          <w:tcPr>
            <w:tcW w:w="864" w:type="dxa"/>
          </w:tcPr>
          <w:p w14:paraId="31E49C7E" w14:textId="77777777" w:rsidR="00E379A6" w:rsidRDefault="000F5220">
            <w:pPr>
              <w:pStyle w:val="TableText"/>
            </w:pPr>
            <w:r>
              <w:t>SHALL</w:t>
            </w:r>
          </w:p>
        </w:tc>
        <w:tc>
          <w:tcPr>
            <w:tcW w:w="864" w:type="dxa"/>
          </w:tcPr>
          <w:p w14:paraId="2A546C1C" w14:textId="77777777" w:rsidR="00E379A6" w:rsidRDefault="00E379A6">
            <w:pPr>
              <w:pStyle w:val="TableText"/>
            </w:pPr>
          </w:p>
        </w:tc>
        <w:tc>
          <w:tcPr>
            <w:tcW w:w="864" w:type="dxa"/>
          </w:tcPr>
          <w:p w14:paraId="03C43BF4" w14:textId="4CCF6886" w:rsidR="00E379A6" w:rsidRDefault="0051287C">
            <w:pPr>
              <w:pStyle w:val="TableText"/>
            </w:pPr>
            <w:hyperlink w:anchor="C_3247-30702">
              <w:r w:rsidR="000F5220">
                <w:rPr>
                  <w:rStyle w:val="HyperlinkText9pt"/>
                </w:rPr>
                <w:t>3247-30702</w:t>
              </w:r>
            </w:hyperlink>
          </w:p>
        </w:tc>
        <w:tc>
          <w:tcPr>
            <w:tcW w:w="3171" w:type="dxa"/>
          </w:tcPr>
          <w:p w14:paraId="1A3CA196" w14:textId="77777777" w:rsidR="00E379A6" w:rsidRDefault="00E379A6">
            <w:pPr>
              <w:pStyle w:val="TableText"/>
            </w:pPr>
          </w:p>
        </w:tc>
      </w:tr>
      <w:tr w:rsidR="00E379A6" w14:paraId="47DCAD9A" w14:textId="77777777" w:rsidTr="00E115F0">
        <w:trPr>
          <w:cantSplit/>
          <w:jc w:val="center"/>
        </w:trPr>
        <w:tc>
          <w:tcPr>
            <w:tcW w:w="3445" w:type="dxa"/>
          </w:tcPr>
          <w:p w14:paraId="2CBF8B04" w14:textId="77777777" w:rsidR="00E379A6" w:rsidRDefault="000F5220">
            <w:pPr>
              <w:pStyle w:val="TableText"/>
            </w:pPr>
            <w:r>
              <w:tab/>
            </w:r>
            <w:r>
              <w:tab/>
              <w:t>@code</w:t>
            </w:r>
          </w:p>
        </w:tc>
        <w:tc>
          <w:tcPr>
            <w:tcW w:w="720" w:type="dxa"/>
          </w:tcPr>
          <w:p w14:paraId="4B44DBBD" w14:textId="77777777" w:rsidR="00E379A6" w:rsidRDefault="000F5220">
            <w:pPr>
              <w:pStyle w:val="TableText"/>
            </w:pPr>
            <w:r>
              <w:t>1..1</w:t>
            </w:r>
          </w:p>
        </w:tc>
        <w:tc>
          <w:tcPr>
            <w:tcW w:w="864" w:type="dxa"/>
          </w:tcPr>
          <w:p w14:paraId="2BAEBFD9" w14:textId="77777777" w:rsidR="00E379A6" w:rsidRDefault="000F5220">
            <w:pPr>
              <w:pStyle w:val="TableText"/>
            </w:pPr>
            <w:r>
              <w:t>SHALL</w:t>
            </w:r>
          </w:p>
        </w:tc>
        <w:tc>
          <w:tcPr>
            <w:tcW w:w="864" w:type="dxa"/>
          </w:tcPr>
          <w:p w14:paraId="6A02A7AB" w14:textId="77777777" w:rsidR="00E379A6" w:rsidRDefault="00E379A6">
            <w:pPr>
              <w:pStyle w:val="TableText"/>
            </w:pPr>
          </w:p>
        </w:tc>
        <w:tc>
          <w:tcPr>
            <w:tcW w:w="864" w:type="dxa"/>
          </w:tcPr>
          <w:p w14:paraId="02E74209" w14:textId="4BE9BC36" w:rsidR="00E379A6" w:rsidRDefault="0051287C">
            <w:pPr>
              <w:pStyle w:val="TableText"/>
            </w:pPr>
            <w:hyperlink w:anchor="C_3247-30715">
              <w:r w:rsidR="000F5220">
                <w:rPr>
                  <w:rStyle w:val="HyperlinkText9pt"/>
                </w:rPr>
                <w:t>3247-30715</w:t>
              </w:r>
            </w:hyperlink>
          </w:p>
        </w:tc>
        <w:tc>
          <w:tcPr>
            <w:tcW w:w="3171" w:type="dxa"/>
          </w:tcPr>
          <w:p w14:paraId="7CDD10DB" w14:textId="77777777" w:rsidR="00E379A6" w:rsidRDefault="000F5220">
            <w:pPr>
              <w:pStyle w:val="TableText"/>
            </w:pPr>
            <w:r>
              <w:t>urn:oid:2.16.840.1.114222.4.11.7353 (NHSN Summary Blood Product Usage)</w:t>
            </w:r>
          </w:p>
        </w:tc>
      </w:tr>
      <w:tr w:rsidR="00E379A6" w14:paraId="6C485747" w14:textId="77777777" w:rsidTr="00E115F0">
        <w:trPr>
          <w:cantSplit/>
          <w:jc w:val="center"/>
        </w:trPr>
        <w:tc>
          <w:tcPr>
            <w:tcW w:w="3445" w:type="dxa"/>
          </w:tcPr>
          <w:p w14:paraId="77FCCA14" w14:textId="77777777" w:rsidR="00E379A6" w:rsidRDefault="000F5220">
            <w:pPr>
              <w:pStyle w:val="TableText"/>
            </w:pPr>
            <w:r>
              <w:tab/>
              <w:t>statusCode</w:t>
            </w:r>
          </w:p>
        </w:tc>
        <w:tc>
          <w:tcPr>
            <w:tcW w:w="720" w:type="dxa"/>
          </w:tcPr>
          <w:p w14:paraId="37E15900" w14:textId="77777777" w:rsidR="00E379A6" w:rsidRDefault="000F5220">
            <w:pPr>
              <w:pStyle w:val="TableText"/>
            </w:pPr>
            <w:r>
              <w:t>1..1</w:t>
            </w:r>
          </w:p>
        </w:tc>
        <w:tc>
          <w:tcPr>
            <w:tcW w:w="864" w:type="dxa"/>
          </w:tcPr>
          <w:p w14:paraId="5B203907" w14:textId="77777777" w:rsidR="00E379A6" w:rsidRDefault="000F5220">
            <w:pPr>
              <w:pStyle w:val="TableText"/>
            </w:pPr>
            <w:r>
              <w:t>SHALL</w:t>
            </w:r>
          </w:p>
        </w:tc>
        <w:tc>
          <w:tcPr>
            <w:tcW w:w="864" w:type="dxa"/>
          </w:tcPr>
          <w:p w14:paraId="7E38AE2F" w14:textId="77777777" w:rsidR="00E379A6" w:rsidRDefault="00E379A6">
            <w:pPr>
              <w:pStyle w:val="TableText"/>
            </w:pPr>
          </w:p>
        </w:tc>
        <w:tc>
          <w:tcPr>
            <w:tcW w:w="864" w:type="dxa"/>
          </w:tcPr>
          <w:p w14:paraId="5F7F4FD0" w14:textId="60E65428" w:rsidR="00E379A6" w:rsidRDefault="0051287C">
            <w:pPr>
              <w:pStyle w:val="TableText"/>
            </w:pPr>
            <w:hyperlink w:anchor="C_3247-30703">
              <w:r w:rsidR="000F5220">
                <w:rPr>
                  <w:rStyle w:val="HyperlinkText9pt"/>
                </w:rPr>
                <w:t>3247-30703</w:t>
              </w:r>
            </w:hyperlink>
          </w:p>
        </w:tc>
        <w:tc>
          <w:tcPr>
            <w:tcW w:w="3171" w:type="dxa"/>
          </w:tcPr>
          <w:p w14:paraId="3225B974" w14:textId="77777777" w:rsidR="00E379A6" w:rsidRDefault="00E379A6">
            <w:pPr>
              <w:pStyle w:val="TableText"/>
            </w:pPr>
          </w:p>
        </w:tc>
      </w:tr>
      <w:tr w:rsidR="00E379A6" w14:paraId="7DA47946" w14:textId="77777777" w:rsidTr="00E115F0">
        <w:trPr>
          <w:cantSplit/>
          <w:jc w:val="center"/>
        </w:trPr>
        <w:tc>
          <w:tcPr>
            <w:tcW w:w="3445" w:type="dxa"/>
          </w:tcPr>
          <w:p w14:paraId="2E492B37" w14:textId="77777777" w:rsidR="00E379A6" w:rsidRDefault="000F5220">
            <w:pPr>
              <w:pStyle w:val="TableText"/>
            </w:pPr>
            <w:r>
              <w:tab/>
            </w:r>
            <w:r>
              <w:tab/>
              <w:t>@code</w:t>
            </w:r>
          </w:p>
        </w:tc>
        <w:tc>
          <w:tcPr>
            <w:tcW w:w="720" w:type="dxa"/>
          </w:tcPr>
          <w:p w14:paraId="480BB086" w14:textId="77777777" w:rsidR="00E379A6" w:rsidRDefault="000F5220">
            <w:pPr>
              <w:pStyle w:val="TableText"/>
            </w:pPr>
            <w:r>
              <w:t>1..1</w:t>
            </w:r>
          </w:p>
        </w:tc>
        <w:tc>
          <w:tcPr>
            <w:tcW w:w="864" w:type="dxa"/>
          </w:tcPr>
          <w:p w14:paraId="037FF2D4" w14:textId="77777777" w:rsidR="00E379A6" w:rsidRDefault="000F5220">
            <w:pPr>
              <w:pStyle w:val="TableText"/>
            </w:pPr>
            <w:r>
              <w:t>SHALL</w:t>
            </w:r>
          </w:p>
        </w:tc>
        <w:tc>
          <w:tcPr>
            <w:tcW w:w="864" w:type="dxa"/>
          </w:tcPr>
          <w:p w14:paraId="5E9362F0" w14:textId="77777777" w:rsidR="00E379A6" w:rsidRDefault="00E379A6">
            <w:pPr>
              <w:pStyle w:val="TableText"/>
            </w:pPr>
          </w:p>
        </w:tc>
        <w:tc>
          <w:tcPr>
            <w:tcW w:w="864" w:type="dxa"/>
          </w:tcPr>
          <w:p w14:paraId="57478CAB" w14:textId="7F377BFD" w:rsidR="00E379A6" w:rsidRDefault="0051287C">
            <w:pPr>
              <w:pStyle w:val="TableText"/>
            </w:pPr>
            <w:hyperlink w:anchor="C_3247-30713">
              <w:r w:rsidR="000F5220">
                <w:rPr>
                  <w:rStyle w:val="HyperlinkText9pt"/>
                </w:rPr>
                <w:t>3247-30713</w:t>
              </w:r>
            </w:hyperlink>
          </w:p>
        </w:tc>
        <w:tc>
          <w:tcPr>
            <w:tcW w:w="3171" w:type="dxa"/>
          </w:tcPr>
          <w:p w14:paraId="6EEC6325" w14:textId="77777777" w:rsidR="00E379A6" w:rsidRDefault="000F5220">
            <w:pPr>
              <w:pStyle w:val="TableText"/>
            </w:pPr>
            <w:r>
              <w:t>urn:oid:2.16.840.1.113883.5.14 (ActStatus) = completed</w:t>
            </w:r>
          </w:p>
        </w:tc>
      </w:tr>
      <w:tr w:rsidR="00E379A6" w14:paraId="326E8DA9" w14:textId="77777777" w:rsidTr="00E115F0">
        <w:trPr>
          <w:cantSplit/>
          <w:jc w:val="center"/>
        </w:trPr>
        <w:tc>
          <w:tcPr>
            <w:tcW w:w="3445" w:type="dxa"/>
          </w:tcPr>
          <w:p w14:paraId="29CD75EE" w14:textId="77777777" w:rsidR="00E379A6" w:rsidRDefault="000F5220">
            <w:pPr>
              <w:pStyle w:val="TableText"/>
            </w:pPr>
            <w:r>
              <w:tab/>
              <w:t>value</w:t>
            </w:r>
          </w:p>
        </w:tc>
        <w:tc>
          <w:tcPr>
            <w:tcW w:w="720" w:type="dxa"/>
          </w:tcPr>
          <w:p w14:paraId="4A31FCE8" w14:textId="77777777" w:rsidR="00E379A6" w:rsidRDefault="000F5220">
            <w:pPr>
              <w:pStyle w:val="TableText"/>
            </w:pPr>
            <w:r>
              <w:t>1..1</w:t>
            </w:r>
          </w:p>
        </w:tc>
        <w:tc>
          <w:tcPr>
            <w:tcW w:w="864" w:type="dxa"/>
          </w:tcPr>
          <w:p w14:paraId="7AC03B20" w14:textId="77777777" w:rsidR="00E379A6" w:rsidRDefault="000F5220">
            <w:pPr>
              <w:pStyle w:val="TableText"/>
            </w:pPr>
            <w:r>
              <w:t>SHALL</w:t>
            </w:r>
          </w:p>
        </w:tc>
        <w:tc>
          <w:tcPr>
            <w:tcW w:w="864" w:type="dxa"/>
          </w:tcPr>
          <w:p w14:paraId="3BA93B94" w14:textId="77777777" w:rsidR="00E379A6" w:rsidRDefault="000F5220">
            <w:pPr>
              <w:pStyle w:val="TableText"/>
            </w:pPr>
            <w:r>
              <w:t>INT</w:t>
            </w:r>
          </w:p>
        </w:tc>
        <w:tc>
          <w:tcPr>
            <w:tcW w:w="864" w:type="dxa"/>
          </w:tcPr>
          <w:p w14:paraId="665F6778" w14:textId="0E9C839D" w:rsidR="00E379A6" w:rsidRDefault="0051287C">
            <w:pPr>
              <w:pStyle w:val="TableText"/>
            </w:pPr>
            <w:hyperlink w:anchor="C_3247-30704">
              <w:r w:rsidR="000F5220">
                <w:rPr>
                  <w:rStyle w:val="HyperlinkText9pt"/>
                </w:rPr>
                <w:t>3247-30704</w:t>
              </w:r>
            </w:hyperlink>
          </w:p>
        </w:tc>
        <w:tc>
          <w:tcPr>
            <w:tcW w:w="3171" w:type="dxa"/>
          </w:tcPr>
          <w:p w14:paraId="7511441A" w14:textId="77777777" w:rsidR="00E379A6" w:rsidRDefault="00E379A6">
            <w:pPr>
              <w:pStyle w:val="TableText"/>
            </w:pPr>
          </w:p>
        </w:tc>
      </w:tr>
      <w:tr w:rsidR="00E379A6" w14:paraId="18B5AE7C" w14:textId="77777777" w:rsidTr="00E115F0">
        <w:trPr>
          <w:cantSplit/>
          <w:jc w:val="center"/>
        </w:trPr>
        <w:tc>
          <w:tcPr>
            <w:tcW w:w="3445" w:type="dxa"/>
          </w:tcPr>
          <w:p w14:paraId="563D5BBE" w14:textId="77777777" w:rsidR="00E379A6" w:rsidRDefault="000F5220">
            <w:pPr>
              <w:pStyle w:val="TableText"/>
            </w:pPr>
            <w:r>
              <w:tab/>
              <w:t>entryRelationship</w:t>
            </w:r>
          </w:p>
        </w:tc>
        <w:tc>
          <w:tcPr>
            <w:tcW w:w="720" w:type="dxa"/>
          </w:tcPr>
          <w:p w14:paraId="0AF56F94" w14:textId="77777777" w:rsidR="00E379A6" w:rsidRDefault="000F5220">
            <w:pPr>
              <w:pStyle w:val="TableText"/>
            </w:pPr>
            <w:r>
              <w:t>0..*</w:t>
            </w:r>
          </w:p>
        </w:tc>
        <w:tc>
          <w:tcPr>
            <w:tcW w:w="864" w:type="dxa"/>
          </w:tcPr>
          <w:p w14:paraId="04C6354B" w14:textId="77777777" w:rsidR="00E379A6" w:rsidRDefault="000F5220">
            <w:pPr>
              <w:pStyle w:val="TableText"/>
            </w:pPr>
            <w:r>
              <w:t>SHOULD</w:t>
            </w:r>
          </w:p>
        </w:tc>
        <w:tc>
          <w:tcPr>
            <w:tcW w:w="864" w:type="dxa"/>
          </w:tcPr>
          <w:p w14:paraId="42F73E63" w14:textId="77777777" w:rsidR="00E379A6" w:rsidRDefault="00E379A6">
            <w:pPr>
              <w:pStyle w:val="TableText"/>
            </w:pPr>
          </w:p>
        </w:tc>
        <w:tc>
          <w:tcPr>
            <w:tcW w:w="864" w:type="dxa"/>
          </w:tcPr>
          <w:p w14:paraId="22212206" w14:textId="2571C453" w:rsidR="00E379A6" w:rsidRDefault="0051287C">
            <w:pPr>
              <w:pStyle w:val="TableText"/>
            </w:pPr>
            <w:hyperlink w:anchor="C_3247-30728">
              <w:r w:rsidR="000F5220">
                <w:rPr>
                  <w:rStyle w:val="HyperlinkText9pt"/>
                </w:rPr>
                <w:t>3247-30728</w:t>
              </w:r>
            </w:hyperlink>
          </w:p>
        </w:tc>
        <w:tc>
          <w:tcPr>
            <w:tcW w:w="3171" w:type="dxa"/>
          </w:tcPr>
          <w:p w14:paraId="6C2313A6" w14:textId="77777777" w:rsidR="00E379A6" w:rsidRDefault="00E379A6">
            <w:pPr>
              <w:pStyle w:val="TableText"/>
            </w:pPr>
          </w:p>
        </w:tc>
      </w:tr>
      <w:tr w:rsidR="00E379A6" w14:paraId="0A9E8701" w14:textId="77777777" w:rsidTr="00E115F0">
        <w:trPr>
          <w:cantSplit/>
          <w:jc w:val="center"/>
        </w:trPr>
        <w:tc>
          <w:tcPr>
            <w:tcW w:w="3445" w:type="dxa"/>
          </w:tcPr>
          <w:p w14:paraId="0CF3832C" w14:textId="77777777" w:rsidR="00E379A6" w:rsidRDefault="000F5220">
            <w:pPr>
              <w:pStyle w:val="TableText"/>
            </w:pPr>
            <w:r>
              <w:tab/>
            </w:r>
            <w:r>
              <w:tab/>
              <w:t>observation</w:t>
            </w:r>
          </w:p>
        </w:tc>
        <w:tc>
          <w:tcPr>
            <w:tcW w:w="720" w:type="dxa"/>
          </w:tcPr>
          <w:p w14:paraId="74FBE455" w14:textId="77777777" w:rsidR="00E379A6" w:rsidRDefault="000F5220">
            <w:pPr>
              <w:pStyle w:val="TableText"/>
            </w:pPr>
            <w:r>
              <w:t>1..1</w:t>
            </w:r>
          </w:p>
        </w:tc>
        <w:tc>
          <w:tcPr>
            <w:tcW w:w="864" w:type="dxa"/>
          </w:tcPr>
          <w:p w14:paraId="7E73774D" w14:textId="77777777" w:rsidR="00E379A6" w:rsidRDefault="000F5220">
            <w:pPr>
              <w:pStyle w:val="TableText"/>
            </w:pPr>
            <w:r>
              <w:t>SHALL</w:t>
            </w:r>
          </w:p>
        </w:tc>
        <w:tc>
          <w:tcPr>
            <w:tcW w:w="864" w:type="dxa"/>
          </w:tcPr>
          <w:p w14:paraId="2EB4D0DD" w14:textId="77777777" w:rsidR="00E379A6" w:rsidRDefault="00E379A6">
            <w:pPr>
              <w:pStyle w:val="TableText"/>
            </w:pPr>
          </w:p>
        </w:tc>
        <w:tc>
          <w:tcPr>
            <w:tcW w:w="864" w:type="dxa"/>
          </w:tcPr>
          <w:p w14:paraId="69BD8CEB" w14:textId="18857707" w:rsidR="00E379A6" w:rsidRDefault="0051287C">
            <w:pPr>
              <w:pStyle w:val="TableText"/>
            </w:pPr>
            <w:hyperlink w:anchor="C_3247-30729">
              <w:r w:rsidR="000F5220">
                <w:rPr>
                  <w:rStyle w:val="HyperlinkText9pt"/>
                </w:rPr>
                <w:t>3247-30729</w:t>
              </w:r>
            </w:hyperlink>
          </w:p>
        </w:tc>
        <w:tc>
          <w:tcPr>
            <w:tcW w:w="3171" w:type="dxa"/>
          </w:tcPr>
          <w:p w14:paraId="27D3FD06" w14:textId="5333F6F9" w:rsidR="00E379A6" w:rsidRDefault="0051287C">
            <w:pPr>
              <w:pStyle w:val="TableText"/>
            </w:pPr>
            <w:hyperlink w:anchor="E_ISBT_Product_Code_Summary_Observation">
              <w:r w:rsidR="000F5220">
                <w:rPr>
                  <w:rStyle w:val="HyperlinkText9pt"/>
                </w:rPr>
                <w:t>ISBT Product Code Summary Observation (V2) (identifier: urn:hl7ii:2.16.840.1.113883.10.20.5.6.238:2016-08-01</w:t>
              </w:r>
            </w:hyperlink>
          </w:p>
        </w:tc>
      </w:tr>
    </w:tbl>
    <w:p w14:paraId="7EADF133" w14:textId="77777777" w:rsidR="00E379A6" w:rsidRDefault="00E379A6">
      <w:pPr>
        <w:pStyle w:val="BodyText"/>
      </w:pPr>
    </w:p>
    <w:p w14:paraId="720B2870" w14:textId="77777777" w:rsidR="00E379A6" w:rsidRDefault="000F5220">
      <w:pPr>
        <w:numPr>
          <w:ilvl w:val="0"/>
          <w:numId w:val="4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1216" w:name="C_3247-30705"/>
      <w:bookmarkEnd w:id="1216"/>
      <w:r>
        <w:t xml:space="preserve"> (CONF:3247-30705).</w:t>
      </w:r>
    </w:p>
    <w:p w14:paraId="311B34B8" w14:textId="77777777" w:rsidR="00E379A6" w:rsidRDefault="000F5220">
      <w:pPr>
        <w:numPr>
          <w:ilvl w:val="0"/>
          <w:numId w:val="4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1217" w:name="C_3247-30706"/>
      <w:bookmarkEnd w:id="1217"/>
      <w:r>
        <w:t xml:space="preserve"> (CONF:3247-30706).</w:t>
      </w:r>
    </w:p>
    <w:p w14:paraId="7BC23D33" w14:textId="77777777" w:rsidR="00E379A6" w:rsidRDefault="000F5220">
      <w:pPr>
        <w:numPr>
          <w:ilvl w:val="0"/>
          <w:numId w:val="44"/>
        </w:numPr>
      </w:pPr>
      <w:r>
        <w:rPr>
          <w:rStyle w:val="keyword"/>
        </w:rPr>
        <w:t>SHALL</w:t>
      </w:r>
      <w:r>
        <w:t xml:space="preserve"> contain exactly one [1..1] </w:t>
      </w:r>
      <w:r>
        <w:rPr>
          <w:rStyle w:val="XMLnameBold"/>
        </w:rPr>
        <w:t>templateId</w:t>
      </w:r>
      <w:bookmarkStart w:id="1218" w:name="C_3247-30701"/>
      <w:bookmarkEnd w:id="1218"/>
      <w:r>
        <w:t xml:space="preserve"> (CONF:3247-30701) such that it</w:t>
      </w:r>
    </w:p>
    <w:p w14:paraId="65B2BCDE" w14:textId="77777777" w:rsidR="00E379A6" w:rsidRDefault="000F5220">
      <w:pPr>
        <w:numPr>
          <w:ilvl w:val="1"/>
          <w:numId w:val="44"/>
        </w:numPr>
      </w:pPr>
      <w:r>
        <w:rPr>
          <w:rStyle w:val="keyword"/>
        </w:rPr>
        <w:t>SHALL</w:t>
      </w:r>
      <w:r>
        <w:t xml:space="preserve"> contain exactly one [1..1] </w:t>
      </w:r>
      <w:r>
        <w:rPr>
          <w:rStyle w:val="XMLnameBold"/>
        </w:rPr>
        <w:t>@root</w:t>
      </w:r>
      <w:r>
        <w:t>=</w:t>
      </w:r>
      <w:r>
        <w:rPr>
          <w:rStyle w:val="XMLname"/>
        </w:rPr>
        <w:t>"2.16.840.1.113883.10.20.5.6.237"</w:t>
      </w:r>
      <w:bookmarkStart w:id="1219" w:name="C_3247-30707"/>
      <w:bookmarkEnd w:id="1219"/>
      <w:r>
        <w:t xml:space="preserve"> (CONF:3247-30707).</w:t>
      </w:r>
    </w:p>
    <w:p w14:paraId="15048DDB" w14:textId="77777777" w:rsidR="00E379A6" w:rsidRDefault="000F5220">
      <w:pPr>
        <w:numPr>
          <w:ilvl w:val="1"/>
          <w:numId w:val="44"/>
        </w:numPr>
      </w:pPr>
      <w:r>
        <w:rPr>
          <w:rStyle w:val="keyword"/>
        </w:rPr>
        <w:t>SHALL</w:t>
      </w:r>
      <w:r>
        <w:t xml:space="preserve"> contain exactly one [1..1] </w:t>
      </w:r>
      <w:r>
        <w:rPr>
          <w:rStyle w:val="XMLnameBold"/>
        </w:rPr>
        <w:t>@extension</w:t>
      </w:r>
      <w:r>
        <w:t>=</w:t>
      </w:r>
      <w:r>
        <w:rPr>
          <w:rStyle w:val="XMLname"/>
        </w:rPr>
        <w:t>"2016-08-01"</w:t>
      </w:r>
      <w:bookmarkStart w:id="1220" w:name="C_3247-30714"/>
      <w:bookmarkEnd w:id="1220"/>
      <w:r>
        <w:t xml:space="preserve"> (CONF:3247-30714).</w:t>
      </w:r>
    </w:p>
    <w:p w14:paraId="6AC2D20A" w14:textId="77777777" w:rsidR="00E379A6" w:rsidRDefault="000F5220">
      <w:pPr>
        <w:numPr>
          <w:ilvl w:val="0"/>
          <w:numId w:val="44"/>
        </w:numPr>
      </w:pPr>
      <w:r>
        <w:rPr>
          <w:rStyle w:val="keyword"/>
        </w:rPr>
        <w:t>SHALL</w:t>
      </w:r>
      <w:r>
        <w:t xml:space="preserve"> contain exactly one [1..1] </w:t>
      </w:r>
      <w:r>
        <w:rPr>
          <w:rStyle w:val="XMLnameBold"/>
        </w:rPr>
        <w:t>code</w:t>
      </w:r>
      <w:bookmarkStart w:id="1221" w:name="C_3247-30702"/>
      <w:bookmarkEnd w:id="1221"/>
      <w:r>
        <w:t xml:space="preserve"> (CONF:3247-30702).</w:t>
      </w:r>
    </w:p>
    <w:p w14:paraId="4F00AE69" w14:textId="0B96877A" w:rsidR="00E379A6" w:rsidRDefault="000F5220">
      <w:pPr>
        <w:numPr>
          <w:ilvl w:val="1"/>
          <w:numId w:val="44"/>
        </w:numPr>
      </w:pPr>
      <w:r>
        <w:lastRenderedPageBreak/>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Summary_Blood_Product_Usage">
        <w:r>
          <w:rPr>
            <w:rStyle w:val="HyperlinkCourierBold"/>
          </w:rPr>
          <w:t>NHSN Summary Blood Product Usage</w:t>
        </w:r>
      </w:hyperlink>
      <w:r>
        <w:rPr>
          <w:rStyle w:val="XMLname"/>
        </w:rPr>
        <w:t xml:space="preserve"> urn:oid:2.16.840.1.114222.4.11.7353</w:t>
      </w:r>
      <w:r>
        <w:rPr>
          <w:rStyle w:val="keyword"/>
        </w:rPr>
        <w:t xml:space="preserve"> DYNAMIC</w:t>
      </w:r>
      <w:bookmarkStart w:id="1222" w:name="C_3247-30715"/>
      <w:bookmarkEnd w:id="1222"/>
      <w:r>
        <w:t xml:space="preserve"> (CONF:3247-30715).</w:t>
      </w:r>
    </w:p>
    <w:p w14:paraId="682FD7BF" w14:textId="77777777" w:rsidR="00E379A6" w:rsidRDefault="000F5220">
      <w:pPr>
        <w:numPr>
          <w:ilvl w:val="0"/>
          <w:numId w:val="44"/>
        </w:numPr>
      </w:pPr>
      <w:r>
        <w:rPr>
          <w:rStyle w:val="keyword"/>
        </w:rPr>
        <w:t>SHALL</w:t>
      </w:r>
      <w:r>
        <w:t xml:space="preserve"> contain exactly one [1..1] </w:t>
      </w:r>
      <w:r>
        <w:rPr>
          <w:rStyle w:val="XMLnameBold"/>
        </w:rPr>
        <w:t>statusCode</w:t>
      </w:r>
      <w:bookmarkStart w:id="1223" w:name="C_3247-30703"/>
      <w:bookmarkEnd w:id="1223"/>
      <w:r>
        <w:t xml:space="preserve"> (CONF:3247-30703).</w:t>
      </w:r>
    </w:p>
    <w:p w14:paraId="0E749FEB" w14:textId="77777777" w:rsidR="00E379A6" w:rsidRDefault="000F5220">
      <w:pPr>
        <w:numPr>
          <w:ilvl w:val="1"/>
          <w:numId w:val="4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224" w:name="C_3247-30713"/>
      <w:bookmarkEnd w:id="1224"/>
      <w:r>
        <w:t xml:space="preserve"> (CONF:3247-30713).</w:t>
      </w:r>
    </w:p>
    <w:p w14:paraId="2B27B292" w14:textId="77777777" w:rsidR="00E379A6" w:rsidRDefault="000F5220">
      <w:pPr>
        <w:numPr>
          <w:ilvl w:val="0"/>
          <w:numId w:val="44"/>
        </w:numPr>
      </w:pPr>
      <w:r>
        <w:rPr>
          <w:rStyle w:val="keyword"/>
        </w:rPr>
        <w:t>SHALL</w:t>
      </w:r>
      <w:r>
        <w:t xml:space="preserve"> contain exactly one [1..1] </w:t>
      </w:r>
      <w:r>
        <w:rPr>
          <w:rStyle w:val="XMLnameBold"/>
        </w:rPr>
        <w:t>value</w:t>
      </w:r>
      <w:r>
        <w:t xml:space="preserve"> with @xsi:type="INT"</w:t>
      </w:r>
      <w:bookmarkStart w:id="1225" w:name="C_3247-30704"/>
      <w:bookmarkEnd w:id="1225"/>
      <w:r>
        <w:t xml:space="preserve"> (CONF:3247-30704).</w:t>
      </w:r>
    </w:p>
    <w:p w14:paraId="2CFA475C" w14:textId="77777777" w:rsidR="00E379A6" w:rsidRDefault="000F5220">
      <w:pPr>
        <w:numPr>
          <w:ilvl w:val="0"/>
          <w:numId w:val="44"/>
        </w:numPr>
      </w:pPr>
      <w:r>
        <w:rPr>
          <w:rStyle w:val="keyword"/>
        </w:rPr>
        <w:t>SHOULD</w:t>
      </w:r>
      <w:r>
        <w:t xml:space="preserve"> contain zero or more [0..*] </w:t>
      </w:r>
      <w:r>
        <w:rPr>
          <w:rStyle w:val="XMLnameBold"/>
        </w:rPr>
        <w:t>entryRelationship</w:t>
      </w:r>
      <w:bookmarkStart w:id="1226" w:name="C_3247-30728"/>
      <w:bookmarkEnd w:id="1226"/>
      <w:r>
        <w:t xml:space="preserve"> (CONF:3247-30728).</w:t>
      </w:r>
    </w:p>
    <w:p w14:paraId="1890505E" w14:textId="28D7FEB5" w:rsidR="00E379A6" w:rsidRDefault="000F5220">
      <w:pPr>
        <w:numPr>
          <w:ilvl w:val="1"/>
          <w:numId w:val="44"/>
        </w:numPr>
      </w:pPr>
      <w:r>
        <w:t xml:space="preserve">The entryRelationship, if present, </w:t>
      </w:r>
      <w:r>
        <w:rPr>
          <w:rStyle w:val="keyword"/>
        </w:rPr>
        <w:t>SHALL</w:t>
      </w:r>
      <w:r>
        <w:t xml:space="preserve"> contain exactly one [1..1] </w:t>
      </w:r>
      <w:hyperlink w:anchor="E_ISBT_Product_Code_Summary_Observation">
        <w:r>
          <w:rPr>
            <w:rStyle w:val="HyperlinkCourierBold"/>
          </w:rPr>
          <w:t>ISBT Product Code Summary Observation (V2)</w:t>
        </w:r>
      </w:hyperlink>
      <w:r>
        <w:rPr>
          <w:rStyle w:val="XMLname"/>
        </w:rPr>
        <w:t xml:space="preserve"> (identifier: urn:hl7ii:2.16.840.1.113883.10.20.5.6.238:2016-08-01)</w:t>
      </w:r>
      <w:bookmarkStart w:id="1227" w:name="C_3247-30729"/>
      <w:bookmarkEnd w:id="1227"/>
      <w:r>
        <w:t xml:space="preserve"> (CONF:3247-30729).</w:t>
      </w:r>
    </w:p>
    <w:p w14:paraId="7367E59C" w14:textId="77777777" w:rsidR="00E379A6" w:rsidRDefault="000F5220">
      <w:pPr>
        <w:pStyle w:val="BodyText"/>
        <w:numPr>
          <w:ilvl w:val="0"/>
          <w:numId w:val="44"/>
        </w:numPr>
      </w:pPr>
      <w:r>
        <w:t>If the value = 0 or type of product is one of the following, there</w:t>
      </w:r>
      <w:r>
        <w:rPr>
          <w:rStyle w:val="keyword"/>
        </w:rPr>
        <w:t xml:space="preserve"> SHALL NOT </w:t>
      </w:r>
      <w:r>
        <w:t>be a contained observation:</w:t>
      </w:r>
      <w:r>
        <w:br/>
        <w:t>    Red Blood Cells/Whole Blood Derived/Total (3401-7, 3402-5, 3470-2)</w:t>
      </w:r>
      <w:r>
        <w:br/>
        <w:t>    Red Blood Cells/Apheresis/Total (3409-0, 3410-8, 3477-7)</w:t>
      </w:r>
      <w:r>
        <w:br/>
        <w:t>    Platelets/Whole Blood Derived/Total (3417-3, 3484-3)</w:t>
      </w:r>
      <w:r>
        <w:br/>
        <w:t>    Platelets/Apheresis/Total (3421-5, 3422-3, 3490-0)</w:t>
      </w:r>
      <w:r>
        <w:br/>
        <w:t>    Red Blood Cells/Whole Blood Derived/S-303 and Riboflavin Treated/Total (3544-4, 3545-1, 3546-9)</w:t>
      </w:r>
      <w:r>
        <w:br/>
        <w:t>    Red Blood Cells/Apheresis/S-303 and Riboflavin Treated/Total (3553-5, 3554-3, 3555-0)</w:t>
      </w:r>
      <w:r>
        <w:br/>
        <w:t>    Platelets/Whole Blood Derived/Psoralen and Riboflavin Treated/Total (3502-2, 3504-8)</w:t>
      </w:r>
      <w:r>
        <w:br/>
        <w:t>    Platelets/Apheresis/Psoralen and Riboflavin Treated/Total (3511-3, 3512-1, 3513-9)</w:t>
      </w:r>
      <w:r>
        <w:br/>
        <w:t>    Plasma/Whole Blood Derived/Psoralen and Riboflavin Treated/Total (3520-4, 3521-2, 3522-0)</w:t>
      </w:r>
      <w:r>
        <w:br/>
        <w:t>    Plasma/Apheresis/Psoralen and Riboflavin Treated/Total (3529-5, 3530-3, 3531-1)</w:t>
      </w:r>
      <w:r>
        <w:br/>
        <w:t>    Cryoprecipitate/Psoralen and Riboflavin Treated/Total (3562-6, 3563-4)</w:t>
      </w:r>
      <w:r>
        <w:br/>
        <w:t>If the value is &gt; 0 and the type of product is not one of those listed above, then each specific subcategory product that is &gt; 0</w:t>
      </w:r>
      <w:r>
        <w:rPr>
          <w:rStyle w:val="keyword"/>
        </w:rPr>
        <w:t xml:space="preserve"> SHALL </w:t>
      </w:r>
      <w:r>
        <w:t>be listed in a separate contained ISBT Product Code Summary Observation (CONF:3247-30764).</w:t>
      </w:r>
    </w:p>
    <w:p w14:paraId="73E08C1A" w14:textId="7EB8D8AA" w:rsidR="00E379A6" w:rsidRDefault="000F5220">
      <w:pPr>
        <w:pStyle w:val="Caption"/>
      </w:pPr>
      <w:bookmarkStart w:id="1228" w:name="_Toc491882580"/>
      <w:r>
        <w:lastRenderedPageBreak/>
        <w:t xml:space="preserve">Table </w:t>
      </w:r>
      <w:r>
        <w:fldChar w:fldCharType="begin"/>
      </w:r>
      <w:r>
        <w:instrText>SEQ Table \* ARABIC</w:instrText>
      </w:r>
      <w:r>
        <w:fldChar w:fldCharType="separate"/>
      </w:r>
      <w:bookmarkStart w:id="1229" w:name="NHSN_Summary_Blood_Product_Usage"/>
      <w:bookmarkEnd w:id="1229"/>
      <w:r w:rsidR="00D90831">
        <w:t>134</w:t>
      </w:r>
      <w:r>
        <w:fldChar w:fldCharType="end"/>
      </w:r>
      <w:r>
        <w:t>: NHSN Summary Blood Product Usage</w:t>
      </w:r>
      <w:bookmarkEnd w:id="12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4: NHSN Summary Blood Product Usage"/>
        <w:tblDescription w:val="Table 134: NHSN Summary Blood Product Usage"/>
      </w:tblPr>
      <w:tblGrid>
        <w:gridCol w:w="2520"/>
        <w:gridCol w:w="2520"/>
        <w:gridCol w:w="2520"/>
        <w:gridCol w:w="2520"/>
      </w:tblGrid>
      <w:tr w:rsidR="00E379A6" w14:paraId="25C2A904" w14:textId="77777777" w:rsidTr="00E115F0">
        <w:trPr>
          <w:cantSplit/>
          <w:jc w:val="center"/>
        </w:trPr>
        <w:tc>
          <w:tcPr>
            <w:tcW w:w="1440" w:type="dxa"/>
            <w:gridSpan w:val="4"/>
          </w:tcPr>
          <w:p w14:paraId="086BBA29" w14:textId="77777777" w:rsidR="00E379A6" w:rsidRDefault="000F5220">
            <w:pPr>
              <w:pStyle w:val="TableText"/>
            </w:pPr>
            <w:r>
              <w:t>Value Set: NHSN Summary Blood Product Usage urn:oid:2.16.840.1.114222.4.11.7353</w:t>
            </w:r>
          </w:p>
          <w:p w14:paraId="27D15BFC" w14:textId="77777777" w:rsidR="00E379A6" w:rsidRDefault="000F5220">
            <w:pPr>
              <w:pStyle w:val="TableText"/>
            </w:pPr>
            <w:r>
              <w:t>These codes specify the usage for each group of blood product by the type, collection method, and modification or pathogen-reduction methodology.</w:t>
            </w:r>
          </w:p>
        </w:tc>
      </w:tr>
      <w:tr w:rsidR="00E379A6" w14:paraId="5D7E7DDE" w14:textId="77777777" w:rsidTr="00E115F0">
        <w:trPr>
          <w:cantSplit/>
          <w:tblHeader/>
          <w:jc w:val="center"/>
        </w:trPr>
        <w:tc>
          <w:tcPr>
            <w:tcW w:w="360" w:type="dxa"/>
            <w:shd w:val="clear" w:color="auto" w:fill="E6E6E6"/>
          </w:tcPr>
          <w:p w14:paraId="37DAC975" w14:textId="77777777" w:rsidR="00E379A6" w:rsidRDefault="000F5220">
            <w:pPr>
              <w:pStyle w:val="TableHead"/>
            </w:pPr>
            <w:r>
              <w:t>Code</w:t>
            </w:r>
          </w:p>
        </w:tc>
        <w:tc>
          <w:tcPr>
            <w:tcW w:w="360" w:type="dxa"/>
            <w:shd w:val="clear" w:color="auto" w:fill="E6E6E6"/>
          </w:tcPr>
          <w:p w14:paraId="5F6F6086" w14:textId="77777777" w:rsidR="00E379A6" w:rsidRDefault="000F5220">
            <w:pPr>
              <w:pStyle w:val="TableHead"/>
            </w:pPr>
            <w:r>
              <w:t>Code System</w:t>
            </w:r>
          </w:p>
        </w:tc>
        <w:tc>
          <w:tcPr>
            <w:tcW w:w="360" w:type="dxa"/>
            <w:shd w:val="clear" w:color="auto" w:fill="E6E6E6"/>
          </w:tcPr>
          <w:p w14:paraId="4ED6D869" w14:textId="77777777" w:rsidR="00E379A6" w:rsidRDefault="000F5220">
            <w:pPr>
              <w:pStyle w:val="TableHead"/>
            </w:pPr>
            <w:r>
              <w:t>Code System OID</w:t>
            </w:r>
          </w:p>
        </w:tc>
        <w:tc>
          <w:tcPr>
            <w:tcW w:w="360" w:type="dxa"/>
            <w:shd w:val="clear" w:color="auto" w:fill="E6E6E6"/>
          </w:tcPr>
          <w:p w14:paraId="233904EB" w14:textId="77777777" w:rsidR="00E379A6" w:rsidRDefault="000F5220">
            <w:pPr>
              <w:pStyle w:val="TableHead"/>
            </w:pPr>
            <w:r>
              <w:t>Print Name</w:t>
            </w:r>
          </w:p>
        </w:tc>
      </w:tr>
      <w:tr w:rsidR="00E379A6" w14:paraId="5EDF532A" w14:textId="77777777" w:rsidTr="00E115F0">
        <w:trPr>
          <w:cantSplit/>
          <w:jc w:val="center"/>
        </w:trPr>
        <w:tc>
          <w:tcPr>
            <w:tcW w:w="360" w:type="dxa"/>
          </w:tcPr>
          <w:p w14:paraId="58AF86F6" w14:textId="77777777" w:rsidR="00E379A6" w:rsidRDefault="000F5220">
            <w:pPr>
              <w:pStyle w:val="TableText"/>
            </w:pPr>
            <w:r>
              <w:t>3467-8</w:t>
            </w:r>
          </w:p>
        </w:tc>
        <w:tc>
          <w:tcPr>
            <w:tcW w:w="360" w:type="dxa"/>
          </w:tcPr>
          <w:p w14:paraId="60D978FC" w14:textId="77777777" w:rsidR="00E379A6" w:rsidRDefault="000F5220">
            <w:pPr>
              <w:pStyle w:val="TableText"/>
            </w:pPr>
            <w:r>
              <w:t>cdcNHSN</w:t>
            </w:r>
          </w:p>
        </w:tc>
        <w:tc>
          <w:tcPr>
            <w:tcW w:w="360" w:type="dxa"/>
          </w:tcPr>
          <w:p w14:paraId="120351C9" w14:textId="77777777" w:rsidR="00E379A6" w:rsidRDefault="000F5220">
            <w:pPr>
              <w:pStyle w:val="TableText"/>
            </w:pPr>
            <w:r>
              <w:t>urn:oid:2.16.840.1.113883.6.277</w:t>
            </w:r>
          </w:p>
        </w:tc>
        <w:tc>
          <w:tcPr>
            <w:tcW w:w="360" w:type="dxa"/>
          </w:tcPr>
          <w:p w14:paraId="246557A0" w14:textId="77777777" w:rsidR="00E379A6" w:rsidRDefault="000F5220">
            <w:pPr>
              <w:pStyle w:val="TableText"/>
            </w:pPr>
            <w:r>
              <w:t>Total number of units transfused - Whole blood</w:t>
            </w:r>
          </w:p>
        </w:tc>
      </w:tr>
      <w:tr w:rsidR="00E379A6" w14:paraId="7E621D61" w14:textId="77777777" w:rsidTr="00E115F0">
        <w:trPr>
          <w:cantSplit/>
          <w:jc w:val="center"/>
        </w:trPr>
        <w:tc>
          <w:tcPr>
            <w:tcW w:w="360" w:type="dxa"/>
          </w:tcPr>
          <w:p w14:paraId="38865B62" w14:textId="77777777" w:rsidR="00E379A6" w:rsidRDefault="000F5220">
            <w:pPr>
              <w:pStyle w:val="TableText"/>
            </w:pPr>
            <w:r>
              <w:t>3468-6</w:t>
            </w:r>
          </w:p>
        </w:tc>
        <w:tc>
          <w:tcPr>
            <w:tcW w:w="360" w:type="dxa"/>
          </w:tcPr>
          <w:p w14:paraId="156C9260" w14:textId="77777777" w:rsidR="00E379A6" w:rsidRDefault="000F5220">
            <w:pPr>
              <w:pStyle w:val="TableText"/>
            </w:pPr>
            <w:r>
              <w:t>cdcNHSN</w:t>
            </w:r>
          </w:p>
        </w:tc>
        <w:tc>
          <w:tcPr>
            <w:tcW w:w="360" w:type="dxa"/>
          </w:tcPr>
          <w:p w14:paraId="01382334" w14:textId="77777777" w:rsidR="00E379A6" w:rsidRDefault="000F5220">
            <w:pPr>
              <w:pStyle w:val="TableText"/>
            </w:pPr>
            <w:r>
              <w:t>urn:oid:2.16.840.1.113883.6.277</w:t>
            </w:r>
          </w:p>
        </w:tc>
        <w:tc>
          <w:tcPr>
            <w:tcW w:w="360" w:type="dxa"/>
          </w:tcPr>
          <w:p w14:paraId="61AB2973" w14:textId="77777777" w:rsidR="00E379A6" w:rsidRDefault="000F5220">
            <w:pPr>
              <w:pStyle w:val="TableText"/>
            </w:pPr>
            <w:r>
              <w:t>Total number of aliquots transfused - Whole blood</w:t>
            </w:r>
          </w:p>
        </w:tc>
      </w:tr>
      <w:tr w:rsidR="00E379A6" w14:paraId="7A474D86" w14:textId="77777777" w:rsidTr="00E115F0">
        <w:trPr>
          <w:cantSplit/>
          <w:jc w:val="center"/>
        </w:trPr>
        <w:tc>
          <w:tcPr>
            <w:tcW w:w="360" w:type="dxa"/>
          </w:tcPr>
          <w:p w14:paraId="150E2088" w14:textId="77777777" w:rsidR="00E379A6" w:rsidRDefault="000F5220">
            <w:pPr>
              <w:pStyle w:val="TableText"/>
            </w:pPr>
            <w:r>
              <w:t>3469-4</w:t>
            </w:r>
          </w:p>
        </w:tc>
        <w:tc>
          <w:tcPr>
            <w:tcW w:w="360" w:type="dxa"/>
          </w:tcPr>
          <w:p w14:paraId="5A02B27C" w14:textId="77777777" w:rsidR="00E379A6" w:rsidRDefault="000F5220">
            <w:pPr>
              <w:pStyle w:val="TableText"/>
            </w:pPr>
            <w:r>
              <w:t>cdcNHSN</w:t>
            </w:r>
          </w:p>
        </w:tc>
        <w:tc>
          <w:tcPr>
            <w:tcW w:w="360" w:type="dxa"/>
          </w:tcPr>
          <w:p w14:paraId="348617EA" w14:textId="77777777" w:rsidR="00E379A6" w:rsidRDefault="000F5220">
            <w:pPr>
              <w:pStyle w:val="TableText"/>
            </w:pPr>
            <w:r>
              <w:t>urn:oid:2.16.840.1.113883.6.277</w:t>
            </w:r>
          </w:p>
        </w:tc>
        <w:tc>
          <w:tcPr>
            <w:tcW w:w="360" w:type="dxa"/>
          </w:tcPr>
          <w:p w14:paraId="17502FD2" w14:textId="77777777" w:rsidR="00E379A6" w:rsidRDefault="000F5220">
            <w:pPr>
              <w:pStyle w:val="TableText"/>
            </w:pPr>
            <w:r>
              <w:t>Total number of Discards - Whole blood</w:t>
            </w:r>
          </w:p>
        </w:tc>
      </w:tr>
      <w:tr w:rsidR="00E379A6" w14:paraId="0AA48CF9" w14:textId="77777777" w:rsidTr="00E115F0">
        <w:trPr>
          <w:cantSplit/>
          <w:jc w:val="center"/>
        </w:trPr>
        <w:tc>
          <w:tcPr>
            <w:tcW w:w="360" w:type="dxa"/>
          </w:tcPr>
          <w:p w14:paraId="1C75FD66" w14:textId="77777777" w:rsidR="00E379A6" w:rsidRDefault="000F5220">
            <w:pPr>
              <w:pStyle w:val="TableText"/>
            </w:pPr>
            <w:r>
              <w:t>3401-7</w:t>
            </w:r>
          </w:p>
        </w:tc>
        <w:tc>
          <w:tcPr>
            <w:tcW w:w="360" w:type="dxa"/>
          </w:tcPr>
          <w:p w14:paraId="7587054C" w14:textId="77777777" w:rsidR="00E379A6" w:rsidRDefault="000F5220">
            <w:pPr>
              <w:pStyle w:val="TableText"/>
            </w:pPr>
            <w:r>
              <w:t>cdcNHSN</w:t>
            </w:r>
          </w:p>
        </w:tc>
        <w:tc>
          <w:tcPr>
            <w:tcW w:w="360" w:type="dxa"/>
          </w:tcPr>
          <w:p w14:paraId="57E32D3E" w14:textId="77777777" w:rsidR="00E379A6" w:rsidRDefault="000F5220">
            <w:pPr>
              <w:pStyle w:val="TableText"/>
            </w:pPr>
            <w:r>
              <w:t>urn:oid:2.16.840.1.113883.6.277</w:t>
            </w:r>
          </w:p>
        </w:tc>
        <w:tc>
          <w:tcPr>
            <w:tcW w:w="360" w:type="dxa"/>
          </w:tcPr>
          <w:p w14:paraId="414B8E72" w14:textId="77777777" w:rsidR="00E379A6" w:rsidRDefault="000F5220">
            <w:pPr>
              <w:pStyle w:val="TableText"/>
            </w:pPr>
            <w:r>
              <w:t>Total number of units transfused - Red Blood Cells/Whole Blood Derived</w:t>
            </w:r>
          </w:p>
        </w:tc>
      </w:tr>
      <w:tr w:rsidR="00E379A6" w14:paraId="3DD9F98B" w14:textId="77777777" w:rsidTr="00E115F0">
        <w:trPr>
          <w:cantSplit/>
          <w:jc w:val="center"/>
        </w:trPr>
        <w:tc>
          <w:tcPr>
            <w:tcW w:w="360" w:type="dxa"/>
          </w:tcPr>
          <w:p w14:paraId="65C0F2F6" w14:textId="77777777" w:rsidR="00E379A6" w:rsidRDefault="000F5220">
            <w:pPr>
              <w:pStyle w:val="TableText"/>
            </w:pPr>
            <w:r>
              <w:t>3402-5</w:t>
            </w:r>
          </w:p>
        </w:tc>
        <w:tc>
          <w:tcPr>
            <w:tcW w:w="360" w:type="dxa"/>
          </w:tcPr>
          <w:p w14:paraId="3635C4A6" w14:textId="77777777" w:rsidR="00E379A6" w:rsidRDefault="000F5220">
            <w:pPr>
              <w:pStyle w:val="TableText"/>
            </w:pPr>
            <w:r>
              <w:t>cdcNHSN</w:t>
            </w:r>
          </w:p>
        </w:tc>
        <w:tc>
          <w:tcPr>
            <w:tcW w:w="360" w:type="dxa"/>
          </w:tcPr>
          <w:p w14:paraId="47C5E2C1" w14:textId="77777777" w:rsidR="00E379A6" w:rsidRDefault="000F5220">
            <w:pPr>
              <w:pStyle w:val="TableText"/>
            </w:pPr>
            <w:r>
              <w:t>urn:oid:2.16.840.1.113883.6.277</w:t>
            </w:r>
          </w:p>
        </w:tc>
        <w:tc>
          <w:tcPr>
            <w:tcW w:w="360" w:type="dxa"/>
          </w:tcPr>
          <w:p w14:paraId="0D98E6C6" w14:textId="77777777" w:rsidR="00E379A6" w:rsidRDefault="000F5220">
            <w:pPr>
              <w:pStyle w:val="TableText"/>
            </w:pPr>
            <w:r>
              <w:t>Total number of aliquots transfused - Red Blood Cells/Whole Blood Derived</w:t>
            </w:r>
          </w:p>
        </w:tc>
      </w:tr>
      <w:tr w:rsidR="00E379A6" w14:paraId="2E21DF2C" w14:textId="77777777" w:rsidTr="00E115F0">
        <w:trPr>
          <w:cantSplit/>
          <w:jc w:val="center"/>
        </w:trPr>
        <w:tc>
          <w:tcPr>
            <w:tcW w:w="360" w:type="dxa"/>
          </w:tcPr>
          <w:p w14:paraId="6E472B80" w14:textId="77777777" w:rsidR="00E379A6" w:rsidRDefault="000F5220">
            <w:pPr>
              <w:pStyle w:val="TableText"/>
            </w:pPr>
            <w:r>
              <w:t>3470-2</w:t>
            </w:r>
          </w:p>
        </w:tc>
        <w:tc>
          <w:tcPr>
            <w:tcW w:w="360" w:type="dxa"/>
          </w:tcPr>
          <w:p w14:paraId="3B5CBDD1" w14:textId="77777777" w:rsidR="00E379A6" w:rsidRDefault="000F5220">
            <w:pPr>
              <w:pStyle w:val="TableText"/>
            </w:pPr>
            <w:r>
              <w:t>cdcNHSN</w:t>
            </w:r>
          </w:p>
        </w:tc>
        <w:tc>
          <w:tcPr>
            <w:tcW w:w="360" w:type="dxa"/>
          </w:tcPr>
          <w:p w14:paraId="6FEADF8D" w14:textId="77777777" w:rsidR="00E379A6" w:rsidRDefault="000F5220">
            <w:pPr>
              <w:pStyle w:val="TableText"/>
            </w:pPr>
            <w:r>
              <w:t>urn:oid:2.16.840.1.113883.6.277</w:t>
            </w:r>
          </w:p>
        </w:tc>
        <w:tc>
          <w:tcPr>
            <w:tcW w:w="360" w:type="dxa"/>
          </w:tcPr>
          <w:p w14:paraId="208F2241" w14:textId="77777777" w:rsidR="00E379A6" w:rsidRDefault="000F5220">
            <w:pPr>
              <w:pStyle w:val="TableText"/>
            </w:pPr>
            <w:r>
              <w:t>Total number Discards - Red Blood Cells/Whole Blood Derived</w:t>
            </w:r>
            <w:r>
              <w:br/>
            </w:r>
          </w:p>
        </w:tc>
      </w:tr>
      <w:tr w:rsidR="00E379A6" w14:paraId="0F79E83A" w14:textId="77777777" w:rsidTr="00E115F0">
        <w:trPr>
          <w:cantSplit/>
          <w:jc w:val="center"/>
        </w:trPr>
        <w:tc>
          <w:tcPr>
            <w:tcW w:w="360" w:type="dxa"/>
          </w:tcPr>
          <w:p w14:paraId="647B605E" w14:textId="77777777" w:rsidR="00E379A6" w:rsidRDefault="000F5220">
            <w:pPr>
              <w:pStyle w:val="TableText"/>
            </w:pPr>
            <w:r>
              <w:t>3471-0</w:t>
            </w:r>
            <w:r>
              <w:br/>
            </w:r>
          </w:p>
        </w:tc>
        <w:tc>
          <w:tcPr>
            <w:tcW w:w="360" w:type="dxa"/>
          </w:tcPr>
          <w:p w14:paraId="6C2CD7A1" w14:textId="77777777" w:rsidR="00E379A6" w:rsidRDefault="000F5220">
            <w:pPr>
              <w:pStyle w:val="TableText"/>
            </w:pPr>
            <w:r>
              <w:t>cdcNHSN</w:t>
            </w:r>
          </w:p>
        </w:tc>
        <w:tc>
          <w:tcPr>
            <w:tcW w:w="360" w:type="dxa"/>
          </w:tcPr>
          <w:p w14:paraId="0F592165" w14:textId="77777777" w:rsidR="00E379A6" w:rsidRDefault="000F5220">
            <w:pPr>
              <w:pStyle w:val="TableText"/>
            </w:pPr>
            <w:r>
              <w:t>urn:oid:2.16.840.1.113883.6.277</w:t>
            </w:r>
          </w:p>
        </w:tc>
        <w:tc>
          <w:tcPr>
            <w:tcW w:w="360" w:type="dxa"/>
          </w:tcPr>
          <w:p w14:paraId="6962D45D" w14:textId="77777777" w:rsidR="00E379A6" w:rsidRDefault="000F5220">
            <w:pPr>
              <w:pStyle w:val="TableText"/>
            </w:pPr>
            <w:r>
              <w:t>Number of units transfused - Red Blood Cells/Whole Blood Derived/Not irradiated or leukocyte reduced</w:t>
            </w:r>
            <w:r>
              <w:br/>
            </w:r>
          </w:p>
        </w:tc>
      </w:tr>
      <w:tr w:rsidR="00E379A6" w14:paraId="6CAF99EA" w14:textId="77777777" w:rsidTr="00E115F0">
        <w:trPr>
          <w:cantSplit/>
          <w:jc w:val="center"/>
        </w:trPr>
        <w:tc>
          <w:tcPr>
            <w:tcW w:w="360" w:type="dxa"/>
          </w:tcPr>
          <w:p w14:paraId="52CEB6E3" w14:textId="77777777" w:rsidR="00E379A6" w:rsidRDefault="000F5220">
            <w:pPr>
              <w:pStyle w:val="TableText"/>
            </w:pPr>
            <w:r>
              <w:t>3472-8</w:t>
            </w:r>
          </w:p>
        </w:tc>
        <w:tc>
          <w:tcPr>
            <w:tcW w:w="360" w:type="dxa"/>
          </w:tcPr>
          <w:p w14:paraId="5F4AF6AF" w14:textId="77777777" w:rsidR="00E379A6" w:rsidRDefault="000F5220">
            <w:pPr>
              <w:pStyle w:val="TableText"/>
            </w:pPr>
            <w:r>
              <w:t>cdcNHSN</w:t>
            </w:r>
          </w:p>
        </w:tc>
        <w:tc>
          <w:tcPr>
            <w:tcW w:w="360" w:type="dxa"/>
          </w:tcPr>
          <w:p w14:paraId="59E677B5" w14:textId="77777777" w:rsidR="00E379A6" w:rsidRDefault="000F5220">
            <w:pPr>
              <w:pStyle w:val="TableText"/>
            </w:pPr>
            <w:r>
              <w:t>urn:oid:2.16.840.1.113883.6.277</w:t>
            </w:r>
          </w:p>
        </w:tc>
        <w:tc>
          <w:tcPr>
            <w:tcW w:w="360" w:type="dxa"/>
          </w:tcPr>
          <w:p w14:paraId="798B3650" w14:textId="77777777" w:rsidR="00E379A6" w:rsidRDefault="000F5220">
            <w:pPr>
              <w:pStyle w:val="TableText"/>
            </w:pPr>
            <w:r>
              <w:t>Number of aliquots transfused - Red Blood Cells/Whole Blood Derived/Not irradiated or leukocyte reduced</w:t>
            </w:r>
          </w:p>
        </w:tc>
      </w:tr>
      <w:tr w:rsidR="00E379A6" w14:paraId="30E91638" w14:textId="77777777" w:rsidTr="00E115F0">
        <w:trPr>
          <w:cantSplit/>
          <w:jc w:val="center"/>
        </w:trPr>
        <w:tc>
          <w:tcPr>
            <w:tcW w:w="360" w:type="dxa"/>
          </w:tcPr>
          <w:p w14:paraId="27B093C8" w14:textId="77777777" w:rsidR="00E379A6" w:rsidRDefault="000F5220">
            <w:pPr>
              <w:pStyle w:val="TableText"/>
            </w:pPr>
            <w:r>
              <w:t>3473-6</w:t>
            </w:r>
          </w:p>
        </w:tc>
        <w:tc>
          <w:tcPr>
            <w:tcW w:w="360" w:type="dxa"/>
          </w:tcPr>
          <w:p w14:paraId="3C22172E" w14:textId="77777777" w:rsidR="00E379A6" w:rsidRDefault="000F5220">
            <w:pPr>
              <w:pStyle w:val="TableText"/>
            </w:pPr>
            <w:r>
              <w:t>cdcNHSN</w:t>
            </w:r>
          </w:p>
        </w:tc>
        <w:tc>
          <w:tcPr>
            <w:tcW w:w="360" w:type="dxa"/>
          </w:tcPr>
          <w:p w14:paraId="02E00A0B" w14:textId="77777777" w:rsidR="00E379A6" w:rsidRDefault="000F5220">
            <w:pPr>
              <w:pStyle w:val="TableText"/>
            </w:pPr>
            <w:r>
              <w:t>urn:oid:2.16.840.1.113883.6.277</w:t>
            </w:r>
          </w:p>
        </w:tc>
        <w:tc>
          <w:tcPr>
            <w:tcW w:w="360" w:type="dxa"/>
          </w:tcPr>
          <w:p w14:paraId="67EE02AA" w14:textId="77777777" w:rsidR="00E379A6" w:rsidRDefault="000F5220">
            <w:pPr>
              <w:pStyle w:val="TableText"/>
            </w:pPr>
            <w:r>
              <w:t>Number of Discards - Red Blood Cells/Whole Blood Derived/Not irradiated or leukocyte reduced</w:t>
            </w:r>
          </w:p>
        </w:tc>
      </w:tr>
      <w:tr w:rsidR="00E379A6" w14:paraId="49338602" w14:textId="77777777" w:rsidTr="00E115F0">
        <w:trPr>
          <w:cantSplit/>
          <w:jc w:val="center"/>
        </w:trPr>
        <w:tc>
          <w:tcPr>
            <w:tcW w:w="360" w:type="dxa"/>
          </w:tcPr>
          <w:p w14:paraId="79062062" w14:textId="77777777" w:rsidR="00E379A6" w:rsidRDefault="000F5220">
            <w:pPr>
              <w:pStyle w:val="TableText"/>
            </w:pPr>
            <w:r>
              <w:t>3403-3</w:t>
            </w:r>
          </w:p>
        </w:tc>
        <w:tc>
          <w:tcPr>
            <w:tcW w:w="360" w:type="dxa"/>
          </w:tcPr>
          <w:p w14:paraId="7B1538B9" w14:textId="77777777" w:rsidR="00E379A6" w:rsidRDefault="000F5220">
            <w:pPr>
              <w:pStyle w:val="TableText"/>
            </w:pPr>
            <w:r>
              <w:t>cdcNHSN</w:t>
            </w:r>
          </w:p>
        </w:tc>
        <w:tc>
          <w:tcPr>
            <w:tcW w:w="360" w:type="dxa"/>
          </w:tcPr>
          <w:p w14:paraId="782E0B69" w14:textId="77777777" w:rsidR="00E379A6" w:rsidRDefault="000F5220">
            <w:pPr>
              <w:pStyle w:val="TableText"/>
            </w:pPr>
            <w:r>
              <w:t>urn:oid:2.16.840.1.113883.6.277</w:t>
            </w:r>
          </w:p>
        </w:tc>
        <w:tc>
          <w:tcPr>
            <w:tcW w:w="360" w:type="dxa"/>
          </w:tcPr>
          <w:p w14:paraId="1978C53D" w14:textId="77777777" w:rsidR="00E379A6" w:rsidRDefault="000F5220">
            <w:pPr>
              <w:pStyle w:val="TableText"/>
            </w:pPr>
            <w:r>
              <w:t>Number of units transfused - Red Blood Cells/Whole Blood Derived/Irradiated</w:t>
            </w:r>
          </w:p>
        </w:tc>
      </w:tr>
      <w:tr w:rsidR="00E379A6" w14:paraId="5FE130FE" w14:textId="77777777" w:rsidTr="00E115F0">
        <w:trPr>
          <w:cantSplit/>
          <w:jc w:val="center"/>
        </w:trPr>
        <w:tc>
          <w:tcPr>
            <w:tcW w:w="1440" w:type="dxa"/>
            <w:gridSpan w:val="4"/>
          </w:tcPr>
          <w:p w14:paraId="58A8D431" w14:textId="77777777" w:rsidR="00E379A6" w:rsidRDefault="000F5220">
            <w:pPr>
              <w:pStyle w:val="TableText"/>
            </w:pPr>
            <w:r>
              <w:t>...</w:t>
            </w:r>
          </w:p>
        </w:tc>
      </w:tr>
    </w:tbl>
    <w:p w14:paraId="5D216E44" w14:textId="77777777" w:rsidR="00E379A6" w:rsidRDefault="00E379A6">
      <w:pPr>
        <w:pStyle w:val="BodyText"/>
      </w:pPr>
    </w:p>
    <w:p w14:paraId="6690196B" w14:textId="1295BD27" w:rsidR="00E379A6" w:rsidRDefault="000F5220">
      <w:pPr>
        <w:pStyle w:val="Caption"/>
        <w:ind w:left="130" w:right="115"/>
      </w:pPr>
      <w:bookmarkStart w:id="1230" w:name="_Toc491882320"/>
      <w:r>
        <w:lastRenderedPageBreak/>
        <w:t xml:space="preserve">Figure </w:t>
      </w:r>
      <w:r>
        <w:fldChar w:fldCharType="begin"/>
      </w:r>
      <w:r>
        <w:instrText>SEQ Figure \* ARABIC</w:instrText>
      </w:r>
      <w:r>
        <w:fldChar w:fldCharType="separate"/>
      </w:r>
      <w:r w:rsidR="00D90831">
        <w:t>42</w:t>
      </w:r>
      <w:r>
        <w:fldChar w:fldCharType="end"/>
      </w:r>
      <w:r>
        <w:t>: Blood Product Usage Summary Observation (V2) Example</w:t>
      </w:r>
      <w:bookmarkEnd w:id="1230"/>
    </w:p>
    <w:p w14:paraId="412BFB3B" w14:textId="77777777" w:rsidR="00E379A6" w:rsidRDefault="000F5220">
      <w:pPr>
        <w:pStyle w:val="Example"/>
        <w:ind w:left="130" w:right="115"/>
      </w:pPr>
      <w:r>
        <w:t>&lt;observation classCode="OBS" moodCode="EVN"&gt;</w:t>
      </w:r>
    </w:p>
    <w:p w14:paraId="4F51ECB6" w14:textId="77777777" w:rsidR="00E379A6" w:rsidRDefault="000F5220">
      <w:pPr>
        <w:pStyle w:val="Example"/>
        <w:ind w:left="130" w:right="115"/>
      </w:pPr>
      <w:r>
        <w:t xml:space="preserve">  &lt;!-- [HAI R3D1.1] Blood Product Usage Summary Observation (V2) --&gt;</w:t>
      </w:r>
    </w:p>
    <w:p w14:paraId="14F2D9A3" w14:textId="77777777" w:rsidR="00E379A6" w:rsidRDefault="000F5220">
      <w:pPr>
        <w:pStyle w:val="Example"/>
        <w:ind w:left="130" w:right="115"/>
      </w:pPr>
      <w:r>
        <w:t xml:space="preserve">  &lt;templateId root="2.16.840.1.113883.10.20.5.6.237" extension="2016-08-01" /&gt;</w:t>
      </w:r>
    </w:p>
    <w:p w14:paraId="4393FBAF" w14:textId="77777777" w:rsidR="00E379A6" w:rsidRDefault="000F5220">
      <w:pPr>
        <w:pStyle w:val="Example"/>
        <w:ind w:left="130" w:right="115"/>
      </w:pPr>
      <w:r>
        <w:t xml:space="preserve">  &lt;code codeSystem="2.16.840.1.113883.6.277" </w:t>
      </w:r>
    </w:p>
    <w:p w14:paraId="1F2B4EA1" w14:textId="77777777" w:rsidR="00E379A6" w:rsidRDefault="000F5220">
      <w:pPr>
        <w:pStyle w:val="Example"/>
        <w:ind w:left="130" w:right="115"/>
      </w:pPr>
      <w:r>
        <w:t xml:space="preserve">    codeSystemName="cdcNHSN" </w:t>
      </w:r>
    </w:p>
    <w:p w14:paraId="5B743919" w14:textId="77777777" w:rsidR="00E379A6" w:rsidRDefault="000F5220">
      <w:pPr>
        <w:pStyle w:val="Example"/>
        <w:ind w:left="130" w:right="115"/>
      </w:pPr>
      <w:r>
        <w:t xml:space="preserve">    code="3467-8"</w:t>
      </w:r>
    </w:p>
    <w:p w14:paraId="14BF6048" w14:textId="77777777" w:rsidR="00E379A6" w:rsidRDefault="000F5220">
      <w:pPr>
        <w:pStyle w:val="Example"/>
        <w:ind w:left="130" w:right="115"/>
      </w:pPr>
      <w:r>
        <w:t xml:space="preserve">    displayName="Total number of units transfused - Whole blood" /&gt;</w:t>
      </w:r>
    </w:p>
    <w:p w14:paraId="0CDD68BA" w14:textId="77777777" w:rsidR="00E379A6" w:rsidRDefault="000F5220">
      <w:pPr>
        <w:pStyle w:val="Example"/>
        <w:ind w:left="130" w:right="115"/>
      </w:pPr>
      <w:r>
        <w:t xml:space="preserve">  &lt;statusCode code="completed" /&gt;</w:t>
      </w:r>
    </w:p>
    <w:p w14:paraId="25074E63" w14:textId="77777777" w:rsidR="00E379A6" w:rsidRDefault="000F5220">
      <w:pPr>
        <w:pStyle w:val="Example"/>
        <w:ind w:left="130" w:right="115"/>
      </w:pPr>
      <w:r>
        <w:t xml:space="preserve">  &lt;value xsi:type="INT" value="100" /&gt;</w:t>
      </w:r>
    </w:p>
    <w:p w14:paraId="2456E2E4" w14:textId="77777777" w:rsidR="00E379A6" w:rsidRDefault="000F5220">
      <w:pPr>
        <w:pStyle w:val="Example"/>
        <w:ind w:left="130" w:right="115"/>
      </w:pPr>
      <w:r>
        <w:t xml:space="preserve">  &lt;!-- </w:t>
      </w:r>
    </w:p>
    <w:p w14:paraId="344AFDC6" w14:textId="77777777" w:rsidR="00E379A6" w:rsidRDefault="000F5220">
      <w:pPr>
        <w:pStyle w:val="Example"/>
        <w:ind w:left="130" w:right="115"/>
      </w:pPr>
      <w:r>
        <w:t xml:space="preserve">    If the value = 0 or type of product is one of the following, </w:t>
      </w:r>
    </w:p>
    <w:p w14:paraId="3BF67091" w14:textId="77777777" w:rsidR="00E379A6" w:rsidRDefault="000F5220">
      <w:pPr>
        <w:pStyle w:val="Example"/>
        <w:ind w:left="130" w:right="115"/>
      </w:pPr>
      <w:r>
        <w:t xml:space="preserve">    there SHALL NOT be a contained observation:</w:t>
      </w:r>
    </w:p>
    <w:p w14:paraId="78494A22" w14:textId="77777777" w:rsidR="00E379A6" w:rsidRDefault="000F5220">
      <w:pPr>
        <w:pStyle w:val="Example"/>
        <w:ind w:left="130" w:right="115"/>
      </w:pPr>
      <w:r>
        <w:t xml:space="preserve">      Red Blood Cells/Whole Blood Derived/Total (3401-7, 3402-5, 3470-2)</w:t>
      </w:r>
    </w:p>
    <w:p w14:paraId="2EADE3ED" w14:textId="77777777" w:rsidR="00E379A6" w:rsidRDefault="000F5220">
      <w:pPr>
        <w:pStyle w:val="Example"/>
        <w:ind w:left="130" w:right="115"/>
      </w:pPr>
      <w:r>
        <w:t xml:space="preserve">      Red Blood Cells/Apheresis/Total (3409-0, 3410-8, 3477-7)</w:t>
      </w:r>
    </w:p>
    <w:p w14:paraId="600DD263" w14:textId="77777777" w:rsidR="00E379A6" w:rsidRDefault="000F5220">
      <w:pPr>
        <w:pStyle w:val="Example"/>
        <w:ind w:left="130" w:right="115"/>
      </w:pPr>
      <w:r>
        <w:t xml:space="preserve">      Platelets/Whole Blood Derived/Total (3417-3, 3484-3)</w:t>
      </w:r>
    </w:p>
    <w:p w14:paraId="0D4D1143" w14:textId="77777777" w:rsidR="00E379A6" w:rsidRDefault="000F5220">
      <w:pPr>
        <w:pStyle w:val="Example"/>
        <w:ind w:left="130" w:right="115"/>
      </w:pPr>
      <w:r>
        <w:t xml:space="preserve">      Platelets/Apheresis/Total (3421-5, 3422-3, 3490-0)</w:t>
      </w:r>
    </w:p>
    <w:p w14:paraId="609BDD07" w14:textId="77777777" w:rsidR="00E379A6" w:rsidRDefault="000F5220">
      <w:pPr>
        <w:pStyle w:val="Example"/>
        <w:ind w:left="130" w:right="115"/>
      </w:pPr>
      <w:r>
        <w:t xml:space="preserve">      Red Blood Cells/Whole Blood Derived/S-303 and Riboflavin Treated/Total (3544-4, 3545-1, 3546-9)</w:t>
      </w:r>
    </w:p>
    <w:p w14:paraId="567B3D64" w14:textId="77777777" w:rsidR="00E379A6" w:rsidRDefault="000F5220">
      <w:pPr>
        <w:pStyle w:val="Example"/>
        <w:ind w:left="130" w:right="115"/>
      </w:pPr>
      <w:r>
        <w:t xml:space="preserve">      Red Blood Cells/Apheresis/S-303 and Riboflavin Treated/Total (3553-5, 3554-3, 3555-0)</w:t>
      </w:r>
    </w:p>
    <w:p w14:paraId="50EF1C17" w14:textId="77777777" w:rsidR="00E379A6" w:rsidRDefault="000F5220">
      <w:pPr>
        <w:pStyle w:val="Example"/>
        <w:ind w:left="130" w:right="115"/>
      </w:pPr>
      <w:r>
        <w:t xml:space="preserve">      Platelets/Whole Blood Derived/Psoralen and Riboflavin Treated/Total (3502-2, 3504-8)</w:t>
      </w:r>
    </w:p>
    <w:p w14:paraId="00157461" w14:textId="77777777" w:rsidR="00E379A6" w:rsidRDefault="000F5220">
      <w:pPr>
        <w:pStyle w:val="Example"/>
        <w:ind w:left="130" w:right="115"/>
      </w:pPr>
      <w:r>
        <w:t xml:space="preserve">      Platelets/Apheresis/Psoralen and Riboflavin Treated/Total (3511-3, 3512-1, 3513-9)</w:t>
      </w:r>
    </w:p>
    <w:p w14:paraId="521E4E6E" w14:textId="77777777" w:rsidR="00E379A6" w:rsidRDefault="000F5220">
      <w:pPr>
        <w:pStyle w:val="Example"/>
        <w:ind w:left="130" w:right="115"/>
      </w:pPr>
      <w:r>
        <w:t xml:space="preserve">      Plasma/Whole Blood Derived/Psoralen and Riboflavin Treated/Total (3520-4, 3521-2, 3522-0)</w:t>
      </w:r>
    </w:p>
    <w:p w14:paraId="6FB3BDB5" w14:textId="77777777" w:rsidR="00E379A6" w:rsidRDefault="000F5220">
      <w:pPr>
        <w:pStyle w:val="Example"/>
        <w:ind w:left="130" w:right="115"/>
      </w:pPr>
      <w:r>
        <w:t xml:space="preserve">      Plasma/Apheresis/Psoralen and Riboflavin Treated/Total (3529-5, 3530-3, 3531-1)</w:t>
      </w:r>
    </w:p>
    <w:p w14:paraId="5D81B7DF" w14:textId="77777777" w:rsidR="00E379A6" w:rsidRDefault="000F5220">
      <w:pPr>
        <w:pStyle w:val="Example"/>
        <w:ind w:left="130" w:right="115"/>
      </w:pPr>
      <w:r>
        <w:t xml:space="preserve">      Cryoprecipitate/Psoralen and Riboflavin Treated/Total (3562-6, 3563-4)</w:t>
      </w:r>
    </w:p>
    <w:p w14:paraId="5477CE3C" w14:textId="77777777" w:rsidR="00E379A6" w:rsidRDefault="000F5220">
      <w:pPr>
        <w:pStyle w:val="Example"/>
        <w:ind w:left="130" w:right="115"/>
      </w:pPr>
      <w:r>
        <w:t xml:space="preserve">    If the value is &gt; 0 and the type of product is not one of those listed above, </w:t>
      </w:r>
    </w:p>
    <w:p w14:paraId="132FC70A" w14:textId="77777777" w:rsidR="00E379A6" w:rsidRDefault="000F5220">
      <w:pPr>
        <w:pStyle w:val="Example"/>
        <w:ind w:left="130" w:right="115"/>
      </w:pPr>
      <w:r>
        <w:t xml:space="preserve">    then each specific subcategory product that is &gt; 0 SHALL be listed in a </w:t>
      </w:r>
    </w:p>
    <w:p w14:paraId="2AF38C0C" w14:textId="77777777" w:rsidR="00E379A6" w:rsidRDefault="000F5220">
      <w:pPr>
        <w:pStyle w:val="Example"/>
        <w:ind w:left="130" w:right="115"/>
      </w:pPr>
      <w:r>
        <w:t xml:space="preserve">    separate contained ISBT Product Code Summary Observation.</w:t>
      </w:r>
    </w:p>
    <w:p w14:paraId="5C5071CA" w14:textId="77777777" w:rsidR="00E379A6" w:rsidRDefault="000F5220">
      <w:pPr>
        <w:pStyle w:val="Example"/>
        <w:ind w:left="130" w:right="115"/>
      </w:pPr>
      <w:r>
        <w:t xml:space="preserve">   --&gt;</w:t>
      </w:r>
    </w:p>
    <w:p w14:paraId="152A2C86" w14:textId="77777777" w:rsidR="00E379A6" w:rsidRDefault="000F5220">
      <w:pPr>
        <w:pStyle w:val="Example"/>
        <w:ind w:left="130" w:right="115"/>
      </w:pPr>
      <w:r>
        <w:t xml:space="preserve">  &lt;entryRelationship typeCode="COMP"&gt;</w:t>
      </w:r>
    </w:p>
    <w:p w14:paraId="0DFAD7DD" w14:textId="77777777" w:rsidR="00E379A6" w:rsidRDefault="000F5220">
      <w:pPr>
        <w:pStyle w:val="Example"/>
        <w:ind w:left="130" w:right="115"/>
      </w:pPr>
      <w:r>
        <w:t xml:space="preserve">    &lt;observation classCode="OBS" moodCode="EVN"&gt; </w:t>
      </w:r>
    </w:p>
    <w:p w14:paraId="6B380230" w14:textId="77777777" w:rsidR="00E379A6" w:rsidRDefault="000F5220">
      <w:pPr>
        <w:pStyle w:val="Example"/>
        <w:ind w:left="130" w:right="115"/>
      </w:pPr>
      <w:r>
        <w:t xml:space="preserve">      &lt;!-- ISBT Product Code Summary Observation (V2) --&gt;</w:t>
      </w:r>
    </w:p>
    <w:p w14:paraId="5EB8E186" w14:textId="77777777" w:rsidR="00E379A6" w:rsidRDefault="000F5220">
      <w:pPr>
        <w:pStyle w:val="Example"/>
        <w:ind w:left="130" w:right="115"/>
      </w:pPr>
      <w:r>
        <w:t xml:space="preserve">      &lt;templateId root="2.16.840.1.113883.10.20.5.6.238" extension="2016-08-01" /&gt;</w:t>
      </w:r>
    </w:p>
    <w:p w14:paraId="75B0B5B5" w14:textId="77777777" w:rsidR="00E379A6" w:rsidRDefault="000F5220">
      <w:pPr>
        <w:pStyle w:val="Example"/>
        <w:ind w:left="130" w:right="115"/>
      </w:pPr>
      <w:r>
        <w:t xml:space="preserve">      ..</w:t>
      </w:r>
    </w:p>
    <w:p w14:paraId="1737CD67" w14:textId="77777777" w:rsidR="00E379A6" w:rsidRDefault="000F5220">
      <w:pPr>
        <w:pStyle w:val="Example"/>
        <w:ind w:left="130" w:right="115"/>
      </w:pPr>
      <w:r>
        <w:t xml:space="preserve">    &lt;/observation&gt;</w:t>
      </w:r>
    </w:p>
    <w:p w14:paraId="52CFAA94" w14:textId="77777777" w:rsidR="00E379A6" w:rsidRDefault="000F5220">
      <w:pPr>
        <w:pStyle w:val="Example"/>
        <w:ind w:left="130" w:right="115"/>
      </w:pPr>
      <w:r>
        <w:t xml:space="preserve">  &lt;/entryRelationship&gt;</w:t>
      </w:r>
    </w:p>
    <w:p w14:paraId="03CFD885" w14:textId="77777777" w:rsidR="00E379A6" w:rsidRDefault="000F5220">
      <w:pPr>
        <w:pStyle w:val="Example"/>
        <w:ind w:left="130" w:right="115"/>
      </w:pPr>
      <w:r>
        <w:t xml:space="preserve">  ...</w:t>
      </w:r>
    </w:p>
    <w:p w14:paraId="57B2173E" w14:textId="77777777" w:rsidR="00E379A6" w:rsidRDefault="000F5220">
      <w:pPr>
        <w:pStyle w:val="Example"/>
        <w:ind w:left="130" w:right="115"/>
      </w:pPr>
      <w:r>
        <w:t>&lt;/observation&gt;</w:t>
      </w:r>
    </w:p>
    <w:p w14:paraId="663296D0" w14:textId="77777777" w:rsidR="00E379A6" w:rsidRDefault="00E379A6">
      <w:pPr>
        <w:pStyle w:val="BodyText"/>
      </w:pPr>
    </w:p>
    <w:p w14:paraId="3DD09BFA" w14:textId="77777777" w:rsidR="00E379A6" w:rsidRDefault="000F5220">
      <w:pPr>
        <w:pStyle w:val="Heading2nospace"/>
      </w:pPr>
      <w:bookmarkStart w:id="1231" w:name="_Toc491882148"/>
      <w:r>
        <w:t>B</w:t>
      </w:r>
      <w:bookmarkStart w:id="1232" w:name="E_Blood_Sample_Collected_for_Culture_Ob"/>
      <w:bookmarkEnd w:id="1232"/>
      <w:r>
        <w:t>lood Sample Collected for Culture Observation</w:t>
      </w:r>
      <w:bookmarkEnd w:id="1231"/>
    </w:p>
    <w:p w14:paraId="269F6FE2" w14:textId="77777777" w:rsidR="00E379A6" w:rsidRDefault="000F5220">
      <w:pPr>
        <w:pStyle w:val="BracketData"/>
      </w:pPr>
      <w:r>
        <w:t>[observation: identifier urn:hl7ii:2.16.840.1.113883.10.20.5.6.239:2016-08-01 (closed)]</w:t>
      </w:r>
    </w:p>
    <w:p w14:paraId="4D94071E" w14:textId="2068FC2B" w:rsidR="00E379A6" w:rsidRDefault="00202066">
      <w:pPr>
        <w:pStyle w:val="BracketData"/>
      </w:pPr>
      <w:r>
        <w:t>Published as part</w:t>
      </w:r>
      <w:r w:rsidR="000F5220">
        <w:t xml:space="preserve"> of NHSN Healthcare Associated Infection (HAI) Reports Release 3, DSTU 1.1 - US Realm</w:t>
      </w:r>
    </w:p>
    <w:p w14:paraId="42E1F7D2" w14:textId="379FDA9F" w:rsidR="00E379A6" w:rsidRDefault="000F5220">
      <w:pPr>
        <w:pStyle w:val="Caption"/>
      </w:pPr>
      <w:bookmarkStart w:id="1233" w:name="_Toc491882581"/>
      <w:r>
        <w:t xml:space="preserve">Table </w:t>
      </w:r>
      <w:r>
        <w:fldChar w:fldCharType="begin"/>
      </w:r>
      <w:r>
        <w:instrText>SEQ Table \* ARABIC</w:instrText>
      </w:r>
      <w:r>
        <w:fldChar w:fldCharType="separate"/>
      </w:r>
      <w:r w:rsidR="00D90831">
        <w:t>135</w:t>
      </w:r>
      <w:r>
        <w:fldChar w:fldCharType="end"/>
      </w:r>
      <w:r>
        <w:t>: Blood Sample Collected for Culture Observation Contexts</w:t>
      </w:r>
      <w:bookmarkEnd w:id="12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5: Blood Sample Collected for Culture Observation Contexts"/>
        <w:tblDescription w:val="Table 135: Blood Sample Collected for Culture Observation Contexts"/>
      </w:tblPr>
      <w:tblGrid>
        <w:gridCol w:w="5040"/>
        <w:gridCol w:w="5040"/>
      </w:tblGrid>
      <w:tr w:rsidR="00E379A6" w14:paraId="232D4CB6" w14:textId="77777777" w:rsidTr="00E115F0">
        <w:trPr>
          <w:cantSplit/>
          <w:tblHeader/>
          <w:jc w:val="center"/>
        </w:trPr>
        <w:tc>
          <w:tcPr>
            <w:tcW w:w="360" w:type="dxa"/>
            <w:shd w:val="clear" w:color="auto" w:fill="E6E6E6"/>
          </w:tcPr>
          <w:p w14:paraId="71ECF8AC" w14:textId="77777777" w:rsidR="00E379A6" w:rsidRDefault="000F5220">
            <w:pPr>
              <w:pStyle w:val="TableHead"/>
            </w:pPr>
            <w:r>
              <w:t>Contained By:</w:t>
            </w:r>
          </w:p>
        </w:tc>
        <w:tc>
          <w:tcPr>
            <w:tcW w:w="360" w:type="dxa"/>
            <w:shd w:val="clear" w:color="auto" w:fill="E6E6E6"/>
          </w:tcPr>
          <w:p w14:paraId="2B0CBFF8" w14:textId="77777777" w:rsidR="00E379A6" w:rsidRDefault="000F5220">
            <w:pPr>
              <w:pStyle w:val="TableHead"/>
            </w:pPr>
            <w:r>
              <w:t>Contains:</w:t>
            </w:r>
          </w:p>
        </w:tc>
      </w:tr>
      <w:tr w:rsidR="00E379A6" w14:paraId="07224F4E" w14:textId="77777777" w:rsidTr="00E115F0">
        <w:trPr>
          <w:cantSplit/>
          <w:jc w:val="center"/>
        </w:trPr>
        <w:tc>
          <w:tcPr>
            <w:tcW w:w="360" w:type="dxa"/>
          </w:tcPr>
          <w:p w14:paraId="1BE49DC3" w14:textId="3C2224C3" w:rsidR="00E379A6" w:rsidRDefault="0051287C">
            <w:pPr>
              <w:pStyle w:val="TableText"/>
            </w:pPr>
            <w:hyperlink w:anchor="E_IV_Antibiotic_Start_Clinical_Statemen">
              <w:r w:rsidR="000F5220">
                <w:rPr>
                  <w:rStyle w:val="HyperlinkText9pt"/>
                </w:rPr>
                <w:t>IV Antibiotic Start Clinical Statement (V3)</w:t>
              </w:r>
            </w:hyperlink>
            <w:r w:rsidR="000F5220">
              <w:t xml:space="preserve"> (optional)</w:t>
            </w:r>
          </w:p>
        </w:tc>
        <w:tc>
          <w:tcPr>
            <w:tcW w:w="360" w:type="dxa"/>
          </w:tcPr>
          <w:p w14:paraId="2C850BCC" w14:textId="77777777" w:rsidR="00E379A6" w:rsidRDefault="00E379A6"/>
        </w:tc>
      </w:tr>
    </w:tbl>
    <w:p w14:paraId="4A490DAC" w14:textId="77777777" w:rsidR="00E379A6" w:rsidRDefault="00E379A6">
      <w:pPr>
        <w:pStyle w:val="BodyText"/>
      </w:pPr>
    </w:p>
    <w:p w14:paraId="6F9E4B02" w14:textId="77777777" w:rsidR="00E379A6" w:rsidRDefault="000F5220">
      <w:pPr>
        <w:pStyle w:val="BodyText"/>
      </w:pPr>
      <w:r>
        <w:lastRenderedPageBreak/>
        <w:t>This observation records whether a blood sample was collected for culture when there was a new antimicrobial start. If there was no antimicrobial start then this template will not be included.</w:t>
      </w:r>
    </w:p>
    <w:p w14:paraId="26B08F87" w14:textId="77777777" w:rsidR="00E379A6" w:rsidRDefault="000F5220">
      <w:pPr>
        <w:pStyle w:val="BodyText"/>
      </w:pPr>
      <w:r>
        <w:t>When a blood sample was collected for culture when there was a new antimicrobial start, set the value of @negationInd to false. When a blood sample was not collected for culture when there was a new antimicrobial start, set the value of @negationInd to true.</w:t>
      </w:r>
    </w:p>
    <w:p w14:paraId="5E7EF500" w14:textId="7CA1BD04" w:rsidR="00E379A6" w:rsidRDefault="000F5220">
      <w:pPr>
        <w:pStyle w:val="Caption"/>
      </w:pPr>
      <w:bookmarkStart w:id="1234" w:name="_Toc491882582"/>
      <w:r>
        <w:t xml:space="preserve">Table </w:t>
      </w:r>
      <w:r>
        <w:fldChar w:fldCharType="begin"/>
      </w:r>
      <w:r>
        <w:instrText>SEQ Table \* ARABIC</w:instrText>
      </w:r>
      <w:r>
        <w:fldChar w:fldCharType="separate"/>
      </w:r>
      <w:r w:rsidR="00D90831">
        <w:t>136</w:t>
      </w:r>
      <w:r>
        <w:fldChar w:fldCharType="end"/>
      </w:r>
      <w:r>
        <w:t>: Blood Sample Collected for Culture Observation Constraints Overview</w:t>
      </w:r>
      <w:bookmarkEnd w:id="1234"/>
    </w:p>
    <w:tbl>
      <w:tblPr>
        <w:tblStyle w:val="TableGrid"/>
        <w:tblW w:w="10080" w:type="dxa"/>
        <w:jc w:val="center"/>
        <w:tblLayout w:type="fixed"/>
        <w:tblLook w:val="02A0" w:firstRow="1" w:lastRow="0" w:firstColumn="1" w:lastColumn="0" w:noHBand="1" w:noVBand="0"/>
        <w:tblCaption w:val="Table 136: Blood Sample Collected for Culture Observation Constraints Overview"/>
        <w:tblDescription w:val="Table 136: Blood Sample Collected for Culture Observation Constraints Overview"/>
      </w:tblPr>
      <w:tblGrid>
        <w:gridCol w:w="3498"/>
        <w:gridCol w:w="731"/>
        <w:gridCol w:w="877"/>
        <w:gridCol w:w="877"/>
        <w:gridCol w:w="877"/>
        <w:gridCol w:w="3220"/>
      </w:tblGrid>
      <w:tr w:rsidR="00E379A6" w14:paraId="0D621811" w14:textId="77777777" w:rsidTr="00E115F0">
        <w:trPr>
          <w:cantSplit/>
          <w:tblHeader/>
          <w:jc w:val="center"/>
        </w:trPr>
        <w:tc>
          <w:tcPr>
            <w:tcW w:w="0" w:type="dxa"/>
            <w:shd w:val="clear" w:color="auto" w:fill="E6E6E6"/>
            <w:noWrap/>
          </w:tcPr>
          <w:p w14:paraId="4789DB5D" w14:textId="77777777" w:rsidR="00E379A6" w:rsidRDefault="000F5220">
            <w:pPr>
              <w:pStyle w:val="TableHead"/>
            </w:pPr>
            <w:r>
              <w:t>XPath</w:t>
            </w:r>
          </w:p>
        </w:tc>
        <w:tc>
          <w:tcPr>
            <w:tcW w:w="720" w:type="dxa"/>
            <w:shd w:val="clear" w:color="auto" w:fill="E6E6E6"/>
            <w:noWrap/>
          </w:tcPr>
          <w:p w14:paraId="0EB15AE0" w14:textId="77777777" w:rsidR="00E379A6" w:rsidRDefault="000F5220">
            <w:pPr>
              <w:pStyle w:val="TableHead"/>
            </w:pPr>
            <w:r>
              <w:t>Card.</w:t>
            </w:r>
          </w:p>
        </w:tc>
        <w:tc>
          <w:tcPr>
            <w:tcW w:w="864" w:type="dxa"/>
            <w:shd w:val="clear" w:color="auto" w:fill="E6E6E6"/>
            <w:noWrap/>
          </w:tcPr>
          <w:p w14:paraId="44F7FFEB" w14:textId="77777777" w:rsidR="00E379A6" w:rsidRDefault="000F5220">
            <w:pPr>
              <w:pStyle w:val="TableHead"/>
            </w:pPr>
            <w:r>
              <w:t>Verb</w:t>
            </w:r>
          </w:p>
        </w:tc>
        <w:tc>
          <w:tcPr>
            <w:tcW w:w="864" w:type="dxa"/>
            <w:shd w:val="clear" w:color="auto" w:fill="E6E6E6"/>
            <w:noWrap/>
          </w:tcPr>
          <w:p w14:paraId="7921AB37" w14:textId="77777777" w:rsidR="00E379A6" w:rsidRDefault="000F5220">
            <w:pPr>
              <w:pStyle w:val="TableHead"/>
            </w:pPr>
            <w:r>
              <w:t>Data Type</w:t>
            </w:r>
          </w:p>
        </w:tc>
        <w:tc>
          <w:tcPr>
            <w:tcW w:w="864" w:type="dxa"/>
            <w:shd w:val="clear" w:color="auto" w:fill="E6E6E6"/>
            <w:noWrap/>
          </w:tcPr>
          <w:p w14:paraId="1BB25CD0" w14:textId="77777777" w:rsidR="00E379A6" w:rsidRDefault="000F5220">
            <w:pPr>
              <w:pStyle w:val="TableHead"/>
            </w:pPr>
            <w:r>
              <w:t>CONF#</w:t>
            </w:r>
          </w:p>
        </w:tc>
        <w:tc>
          <w:tcPr>
            <w:tcW w:w="864" w:type="dxa"/>
            <w:shd w:val="clear" w:color="auto" w:fill="E6E6E6"/>
            <w:noWrap/>
          </w:tcPr>
          <w:p w14:paraId="249F468B" w14:textId="77777777" w:rsidR="00E379A6" w:rsidRDefault="000F5220">
            <w:pPr>
              <w:pStyle w:val="TableHead"/>
            </w:pPr>
            <w:r>
              <w:t>Value</w:t>
            </w:r>
          </w:p>
        </w:tc>
      </w:tr>
      <w:tr w:rsidR="00E379A6" w14:paraId="0B44B6A2" w14:textId="77777777" w:rsidTr="00E115F0">
        <w:trPr>
          <w:cantSplit/>
          <w:jc w:val="center"/>
        </w:trPr>
        <w:tc>
          <w:tcPr>
            <w:tcW w:w="9928" w:type="dxa"/>
            <w:gridSpan w:val="6"/>
          </w:tcPr>
          <w:p w14:paraId="0742084A" w14:textId="77777777" w:rsidR="00E379A6" w:rsidRDefault="000F5220">
            <w:pPr>
              <w:pStyle w:val="TableText"/>
            </w:pPr>
            <w:r>
              <w:t>observation (identifier: urn:hl7ii:2.16.840.1.113883.10.20.5.6.239:2016-08-01)</w:t>
            </w:r>
          </w:p>
        </w:tc>
      </w:tr>
      <w:tr w:rsidR="00E379A6" w14:paraId="1A1AB3B9" w14:textId="77777777" w:rsidTr="00E115F0">
        <w:trPr>
          <w:cantSplit/>
          <w:jc w:val="center"/>
        </w:trPr>
        <w:tc>
          <w:tcPr>
            <w:tcW w:w="3445" w:type="dxa"/>
          </w:tcPr>
          <w:p w14:paraId="661F1DB8" w14:textId="77777777" w:rsidR="00E379A6" w:rsidRDefault="000F5220">
            <w:pPr>
              <w:pStyle w:val="TableText"/>
            </w:pPr>
            <w:r>
              <w:tab/>
              <w:t>@classCode</w:t>
            </w:r>
          </w:p>
        </w:tc>
        <w:tc>
          <w:tcPr>
            <w:tcW w:w="720" w:type="dxa"/>
          </w:tcPr>
          <w:p w14:paraId="52C416E0" w14:textId="77777777" w:rsidR="00E379A6" w:rsidRDefault="000F5220">
            <w:pPr>
              <w:pStyle w:val="TableText"/>
            </w:pPr>
            <w:r>
              <w:t>1..1</w:t>
            </w:r>
          </w:p>
        </w:tc>
        <w:tc>
          <w:tcPr>
            <w:tcW w:w="864" w:type="dxa"/>
          </w:tcPr>
          <w:p w14:paraId="47AE72F4" w14:textId="77777777" w:rsidR="00E379A6" w:rsidRDefault="000F5220">
            <w:pPr>
              <w:pStyle w:val="TableText"/>
            </w:pPr>
            <w:r>
              <w:t>SHALL</w:t>
            </w:r>
          </w:p>
        </w:tc>
        <w:tc>
          <w:tcPr>
            <w:tcW w:w="864" w:type="dxa"/>
          </w:tcPr>
          <w:p w14:paraId="0A7CE3D8" w14:textId="77777777" w:rsidR="00E379A6" w:rsidRDefault="00E379A6">
            <w:pPr>
              <w:pStyle w:val="TableText"/>
            </w:pPr>
          </w:p>
        </w:tc>
        <w:tc>
          <w:tcPr>
            <w:tcW w:w="864" w:type="dxa"/>
          </w:tcPr>
          <w:p w14:paraId="743D89D7" w14:textId="0883221A" w:rsidR="00E379A6" w:rsidRDefault="0051287C">
            <w:pPr>
              <w:pStyle w:val="TableText"/>
            </w:pPr>
            <w:hyperlink w:anchor="C_3247-11">
              <w:r w:rsidR="000F5220">
                <w:rPr>
                  <w:rStyle w:val="HyperlinkText9pt"/>
                </w:rPr>
                <w:t>3247-11</w:t>
              </w:r>
            </w:hyperlink>
          </w:p>
        </w:tc>
        <w:tc>
          <w:tcPr>
            <w:tcW w:w="3171" w:type="dxa"/>
          </w:tcPr>
          <w:p w14:paraId="77DDFC08" w14:textId="77777777" w:rsidR="00E379A6" w:rsidRDefault="000F5220">
            <w:pPr>
              <w:pStyle w:val="TableText"/>
            </w:pPr>
            <w:r>
              <w:t>urn:oid:2.16.840.1.113883.5.6 (HL7ActClass) = OBS</w:t>
            </w:r>
          </w:p>
        </w:tc>
      </w:tr>
      <w:tr w:rsidR="00E379A6" w14:paraId="32E1928C" w14:textId="77777777" w:rsidTr="00E115F0">
        <w:trPr>
          <w:cantSplit/>
          <w:jc w:val="center"/>
        </w:trPr>
        <w:tc>
          <w:tcPr>
            <w:tcW w:w="3445" w:type="dxa"/>
          </w:tcPr>
          <w:p w14:paraId="0D6D7A94" w14:textId="77777777" w:rsidR="00E379A6" w:rsidRDefault="000F5220">
            <w:pPr>
              <w:pStyle w:val="TableText"/>
            </w:pPr>
            <w:r>
              <w:tab/>
              <w:t>@moodCode</w:t>
            </w:r>
          </w:p>
        </w:tc>
        <w:tc>
          <w:tcPr>
            <w:tcW w:w="720" w:type="dxa"/>
          </w:tcPr>
          <w:p w14:paraId="3C044659" w14:textId="77777777" w:rsidR="00E379A6" w:rsidRDefault="000F5220">
            <w:pPr>
              <w:pStyle w:val="TableText"/>
            </w:pPr>
            <w:r>
              <w:t>1..1</w:t>
            </w:r>
          </w:p>
        </w:tc>
        <w:tc>
          <w:tcPr>
            <w:tcW w:w="864" w:type="dxa"/>
          </w:tcPr>
          <w:p w14:paraId="0B0BA239" w14:textId="77777777" w:rsidR="00E379A6" w:rsidRDefault="000F5220">
            <w:pPr>
              <w:pStyle w:val="TableText"/>
            </w:pPr>
            <w:r>
              <w:t>SHALL</w:t>
            </w:r>
          </w:p>
        </w:tc>
        <w:tc>
          <w:tcPr>
            <w:tcW w:w="864" w:type="dxa"/>
          </w:tcPr>
          <w:p w14:paraId="585B08AC" w14:textId="77777777" w:rsidR="00E379A6" w:rsidRDefault="00E379A6">
            <w:pPr>
              <w:pStyle w:val="TableText"/>
            </w:pPr>
          </w:p>
        </w:tc>
        <w:tc>
          <w:tcPr>
            <w:tcW w:w="864" w:type="dxa"/>
          </w:tcPr>
          <w:p w14:paraId="37688F84" w14:textId="29C0019C" w:rsidR="00E379A6" w:rsidRDefault="0051287C">
            <w:pPr>
              <w:pStyle w:val="TableText"/>
            </w:pPr>
            <w:hyperlink w:anchor="C_3247-12">
              <w:r w:rsidR="000F5220">
                <w:rPr>
                  <w:rStyle w:val="HyperlinkText9pt"/>
                </w:rPr>
                <w:t>3247-12</w:t>
              </w:r>
            </w:hyperlink>
          </w:p>
        </w:tc>
        <w:tc>
          <w:tcPr>
            <w:tcW w:w="3171" w:type="dxa"/>
          </w:tcPr>
          <w:p w14:paraId="41569D69" w14:textId="77777777" w:rsidR="00E379A6" w:rsidRDefault="000F5220">
            <w:pPr>
              <w:pStyle w:val="TableText"/>
            </w:pPr>
            <w:r>
              <w:t>urn:oid:2.16.840.1.113883.5.1001 (ActMood) = EVN</w:t>
            </w:r>
          </w:p>
        </w:tc>
      </w:tr>
      <w:tr w:rsidR="00E379A6" w14:paraId="5457DAD7" w14:textId="77777777" w:rsidTr="00E115F0">
        <w:trPr>
          <w:cantSplit/>
          <w:jc w:val="center"/>
        </w:trPr>
        <w:tc>
          <w:tcPr>
            <w:tcW w:w="3445" w:type="dxa"/>
          </w:tcPr>
          <w:p w14:paraId="12BFD0B1" w14:textId="77777777" w:rsidR="00E379A6" w:rsidRDefault="000F5220">
            <w:pPr>
              <w:pStyle w:val="TableText"/>
            </w:pPr>
            <w:r>
              <w:tab/>
              <w:t>@negationInd</w:t>
            </w:r>
          </w:p>
        </w:tc>
        <w:tc>
          <w:tcPr>
            <w:tcW w:w="720" w:type="dxa"/>
          </w:tcPr>
          <w:p w14:paraId="63B5C2E2" w14:textId="77777777" w:rsidR="00E379A6" w:rsidRDefault="000F5220">
            <w:pPr>
              <w:pStyle w:val="TableText"/>
            </w:pPr>
            <w:r>
              <w:t>1..1</w:t>
            </w:r>
          </w:p>
        </w:tc>
        <w:tc>
          <w:tcPr>
            <w:tcW w:w="864" w:type="dxa"/>
          </w:tcPr>
          <w:p w14:paraId="4F0234DD" w14:textId="77777777" w:rsidR="00E379A6" w:rsidRDefault="000F5220">
            <w:pPr>
              <w:pStyle w:val="TableText"/>
            </w:pPr>
            <w:r>
              <w:t>SHALL</w:t>
            </w:r>
          </w:p>
        </w:tc>
        <w:tc>
          <w:tcPr>
            <w:tcW w:w="864" w:type="dxa"/>
          </w:tcPr>
          <w:p w14:paraId="22B2D72E" w14:textId="77777777" w:rsidR="00E379A6" w:rsidRDefault="00E379A6">
            <w:pPr>
              <w:pStyle w:val="TableText"/>
            </w:pPr>
          </w:p>
        </w:tc>
        <w:tc>
          <w:tcPr>
            <w:tcW w:w="864" w:type="dxa"/>
          </w:tcPr>
          <w:p w14:paraId="41F5D1D5" w14:textId="460A800F" w:rsidR="00E379A6" w:rsidRDefault="0051287C">
            <w:pPr>
              <w:pStyle w:val="TableText"/>
            </w:pPr>
            <w:hyperlink w:anchor="C_3247-14">
              <w:r w:rsidR="000F5220">
                <w:rPr>
                  <w:rStyle w:val="HyperlinkText9pt"/>
                </w:rPr>
                <w:t>3247-14</w:t>
              </w:r>
            </w:hyperlink>
          </w:p>
        </w:tc>
        <w:tc>
          <w:tcPr>
            <w:tcW w:w="3171" w:type="dxa"/>
          </w:tcPr>
          <w:p w14:paraId="0E7FB538" w14:textId="77777777" w:rsidR="00E379A6" w:rsidRDefault="00E379A6">
            <w:pPr>
              <w:pStyle w:val="TableText"/>
            </w:pPr>
          </w:p>
        </w:tc>
      </w:tr>
      <w:tr w:rsidR="00E379A6" w14:paraId="56B5018E" w14:textId="77777777" w:rsidTr="00E115F0">
        <w:trPr>
          <w:cantSplit/>
          <w:jc w:val="center"/>
        </w:trPr>
        <w:tc>
          <w:tcPr>
            <w:tcW w:w="3445" w:type="dxa"/>
          </w:tcPr>
          <w:p w14:paraId="49735E78" w14:textId="77777777" w:rsidR="00E379A6" w:rsidRDefault="000F5220">
            <w:pPr>
              <w:pStyle w:val="TableText"/>
            </w:pPr>
            <w:r>
              <w:tab/>
              <w:t>templateId</w:t>
            </w:r>
          </w:p>
        </w:tc>
        <w:tc>
          <w:tcPr>
            <w:tcW w:w="720" w:type="dxa"/>
          </w:tcPr>
          <w:p w14:paraId="69FBFECD" w14:textId="77777777" w:rsidR="00E379A6" w:rsidRDefault="000F5220">
            <w:pPr>
              <w:pStyle w:val="TableText"/>
            </w:pPr>
            <w:r>
              <w:t>1..1</w:t>
            </w:r>
          </w:p>
        </w:tc>
        <w:tc>
          <w:tcPr>
            <w:tcW w:w="864" w:type="dxa"/>
          </w:tcPr>
          <w:p w14:paraId="036AFD2E" w14:textId="77777777" w:rsidR="00E379A6" w:rsidRDefault="000F5220">
            <w:pPr>
              <w:pStyle w:val="TableText"/>
            </w:pPr>
            <w:r>
              <w:t>SHALL</w:t>
            </w:r>
          </w:p>
        </w:tc>
        <w:tc>
          <w:tcPr>
            <w:tcW w:w="864" w:type="dxa"/>
          </w:tcPr>
          <w:p w14:paraId="3A7F871B" w14:textId="77777777" w:rsidR="00E379A6" w:rsidRDefault="00E379A6">
            <w:pPr>
              <w:pStyle w:val="TableText"/>
            </w:pPr>
          </w:p>
        </w:tc>
        <w:tc>
          <w:tcPr>
            <w:tcW w:w="864" w:type="dxa"/>
          </w:tcPr>
          <w:p w14:paraId="496EF5E4" w14:textId="1BDF96BE" w:rsidR="00E379A6" w:rsidRDefault="0051287C">
            <w:pPr>
              <w:pStyle w:val="TableText"/>
            </w:pPr>
            <w:hyperlink w:anchor="C_3247-1">
              <w:r w:rsidR="000F5220">
                <w:rPr>
                  <w:rStyle w:val="HyperlinkText9pt"/>
                </w:rPr>
                <w:t>3247-1</w:t>
              </w:r>
            </w:hyperlink>
          </w:p>
        </w:tc>
        <w:tc>
          <w:tcPr>
            <w:tcW w:w="3171" w:type="dxa"/>
          </w:tcPr>
          <w:p w14:paraId="40DC18ED" w14:textId="77777777" w:rsidR="00E379A6" w:rsidRDefault="00E379A6">
            <w:pPr>
              <w:pStyle w:val="TableText"/>
            </w:pPr>
          </w:p>
        </w:tc>
      </w:tr>
      <w:tr w:rsidR="00E379A6" w14:paraId="09D576A9" w14:textId="77777777" w:rsidTr="00E115F0">
        <w:trPr>
          <w:cantSplit/>
          <w:jc w:val="center"/>
        </w:trPr>
        <w:tc>
          <w:tcPr>
            <w:tcW w:w="3445" w:type="dxa"/>
          </w:tcPr>
          <w:p w14:paraId="79098D08" w14:textId="77777777" w:rsidR="00E379A6" w:rsidRDefault="000F5220">
            <w:pPr>
              <w:pStyle w:val="TableText"/>
            </w:pPr>
            <w:r>
              <w:tab/>
            </w:r>
            <w:r>
              <w:tab/>
              <w:t>@root</w:t>
            </w:r>
          </w:p>
        </w:tc>
        <w:tc>
          <w:tcPr>
            <w:tcW w:w="720" w:type="dxa"/>
          </w:tcPr>
          <w:p w14:paraId="7E74740C" w14:textId="77777777" w:rsidR="00E379A6" w:rsidRDefault="000F5220">
            <w:pPr>
              <w:pStyle w:val="TableText"/>
            </w:pPr>
            <w:r>
              <w:t>1..1</w:t>
            </w:r>
          </w:p>
        </w:tc>
        <w:tc>
          <w:tcPr>
            <w:tcW w:w="864" w:type="dxa"/>
          </w:tcPr>
          <w:p w14:paraId="5494F236" w14:textId="77777777" w:rsidR="00E379A6" w:rsidRDefault="000F5220">
            <w:pPr>
              <w:pStyle w:val="TableText"/>
            </w:pPr>
            <w:r>
              <w:t>SHALL</w:t>
            </w:r>
          </w:p>
        </w:tc>
        <w:tc>
          <w:tcPr>
            <w:tcW w:w="864" w:type="dxa"/>
          </w:tcPr>
          <w:p w14:paraId="711CD336" w14:textId="77777777" w:rsidR="00E379A6" w:rsidRDefault="00E379A6">
            <w:pPr>
              <w:pStyle w:val="TableText"/>
            </w:pPr>
          </w:p>
        </w:tc>
        <w:tc>
          <w:tcPr>
            <w:tcW w:w="864" w:type="dxa"/>
          </w:tcPr>
          <w:p w14:paraId="79DFB766" w14:textId="6BA6C1F3" w:rsidR="00E379A6" w:rsidRDefault="0051287C">
            <w:pPr>
              <w:pStyle w:val="TableText"/>
            </w:pPr>
            <w:hyperlink w:anchor="C_3247-5">
              <w:r w:rsidR="000F5220">
                <w:rPr>
                  <w:rStyle w:val="HyperlinkText9pt"/>
                </w:rPr>
                <w:t>3247-5</w:t>
              </w:r>
            </w:hyperlink>
          </w:p>
        </w:tc>
        <w:tc>
          <w:tcPr>
            <w:tcW w:w="3171" w:type="dxa"/>
          </w:tcPr>
          <w:p w14:paraId="168BBCC4" w14:textId="77777777" w:rsidR="00E379A6" w:rsidRDefault="000F5220">
            <w:pPr>
              <w:pStyle w:val="TableText"/>
            </w:pPr>
            <w:r>
              <w:t>2.16.840.1.113883.10.20.5.6.239</w:t>
            </w:r>
          </w:p>
        </w:tc>
      </w:tr>
      <w:tr w:rsidR="00E379A6" w14:paraId="0940CB13" w14:textId="77777777" w:rsidTr="00E115F0">
        <w:trPr>
          <w:cantSplit/>
          <w:jc w:val="center"/>
        </w:trPr>
        <w:tc>
          <w:tcPr>
            <w:tcW w:w="3445" w:type="dxa"/>
          </w:tcPr>
          <w:p w14:paraId="5D35E17F" w14:textId="77777777" w:rsidR="00E379A6" w:rsidRDefault="000F5220">
            <w:pPr>
              <w:pStyle w:val="TableText"/>
            </w:pPr>
            <w:r>
              <w:tab/>
            </w:r>
            <w:r>
              <w:tab/>
              <w:t>@extension</w:t>
            </w:r>
          </w:p>
        </w:tc>
        <w:tc>
          <w:tcPr>
            <w:tcW w:w="720" w:type="dxa"/>
          </w:tcPr>
          <w:p w14:paraId="7718B680" w14:textId="77777777" w:rsidR="00E379A6" w:rsidRDefault="000F5220">
            <w:pPr>
              <w:pStyle w:val="TableText"/>
            </w:pPr>
            <w:r>
              <w:t>1..1</w:t>
            </w:r>
          </w:p>
        </w:tc>
        <w:tc>
          <w:tcPr>
            <w:tcW w:w="864" w:type="dxa"/>
          </w:tcPr>
          <w:p w14:paraId="0A1E45E3" w14:textId="77777777" w:rsidR="00E379A6" w:rsidRDefault="000F5220">
            <w:pPr>
              <w:pStyle w:val="TableText"/>
            </w:pPr>
            <w:r>
              <w:t>SHALL</w:t>
            </w:r>
          </w:p>
        </w:tc>
        <w:tc>
          <w:tcPr>
            <w:tcW w:w="864" w:type="dxa"/>
          </w:tcPr>
          <w:p w14:paraId="466BD2D5" w14:textId="77777777" w:rsidR="00E379A6" w:rsidRDefault="00E379A6">
            <w:pPr>
              <w:pStyle w:val="TableText"/>
            </w:pPr>
          </w:p>
        </w:tc>
        <w:tc>
          <w:tcPr>
            <w:tcW w:w="864" w:type="dxa"/>
          </w:tcPr>
          <w:p w14:paraId="31840627" w14:textId="776B79B1" w:rsidR="00E379A6" w:rsidRDefault="0051287C">
            <w:pPr>
              <w:pStyle w:val="TableText"/>
            </w:pPr>
            <w:hyperlink w:anchor="C_3247-6">
              <w:r w:rsidR="000F5220">
                <w:rPr>
                  <w:rStyle w:val="HyperlinkText9pt"/>
                </w:rPr>
                <w:t>3247-6</w:t>
              </w:r>
            </w:hyperlink>
          </w:p>
        </w:tc>
        <w:tc>
          <w:tcPr>
            <w:tcW w:w="3171" w:type="dxa"/>
          </w:tcPr>
          <w:p w14:paraId="30ECD8AA" w14:textId="77777777" w:rsidR="00E379A6" w:rsidRDefault="000F5220">
            <w:pPr>
              <w:pStyle w:val="TableText"/>
            </w:pPr>
            <w:r>
              <w:t>2016-08-01</w:t>
            </w:r>
          </w:p>
        </w:tc>
      </w:tr>
      <w:tr w:rsidR="00E379A6" w14:paraId="5B275D7E" w14:textId="77777777" w:rsidTr="00E115F0">
        <w:trPr>
          <w:cantSplit/>
          <w:jc w:val="center"/>
        </w:trPr>
        <w:tc>
          <w:tcPr>
            <w:tcW w:w="3445" w:type="dxa"/>
          </w:tcPr>
          <w:p w14:paraId="15BB5F29" w14:textId="77777777" w:rsidR="00E379A6" w:rsidRDefault="000F5220">
            <w:pPr>
              <w:pStyle w:val="TableText"/>
            </w:pPr>
            <w:r>
              <w:tab/>
              <w:t>code</w:t>
            </w:r>
          </w:p>
        </w:tc>
        <w:tc>
          <w:tcPr>
            <w:tcW w:w="720" w:type="dxa"/>
          </w:tcPr>
          <w:p w14:paraId="503E77C4" w14:textId="77777777" w:rsidR="00E379A6" w:rsidRDefault="000F5220">
            <w:pPr>
              <w:pStyle w:val="TableText"/>
            </w:pPr>
            <w:r>
              <w:t>1..1</w:t>
            </w:r>
          </w:p>
        </w:tc>
        <w:tc>
          <w:tcPr>
            <w:tcW w:w="864" w:type="dxa"/>
          </w:tcPr>
          <w:p w14:paraId="07858C2C" w14:textId="77777777" w:rsidR="00E379A6" w:rsidRDefault="000F5220">
            <w:pPr>
              <w:pStyle w:val="TableText"/>
            </w:pPr>
            <w:r>
              <w:t>SHALL</w:t>
            </w:r>
          </w:p>
        </w:tc>
        <w:tc>
          <w:tcPr>
            <w:tcW w:w="864" w:type="dxa"/>
          </w:tcPr>
          <w:p w14:paraId="295F3207" w14:textId="77777777" w:rsidR="00E379A6" w:rsidRDefault="00E379A6">
            <w:pPr>
              <w:pStyle w:val="TableText"/>
            </w:pPr>
          </w:p>
        </w:tc>
        <w:tc>
          <w:tcPr>
            <w:tcW w:w="864" w:type="dxa"/>
          </w:tcPr>
          <w:p w14:paraId="440EF94E" w14:textId="71286339" w:rsidR="00E379A6" w:rsidRDefault="0051287C">
            <w:pPr>
              <w:pStyle w:val="TableText"/>
            </w:pPr>
            <w:hyperlink w:anchor="C_3247-2">
              <w:r w:rsidR="000F5220">
                <w:rPr>
                  <w:rStyle w:val="HyperlinkText9pt"/>
                </w:rPr>
                <w:t>3247-2</w:t>
              </w:r>
            </w:hyperlink>
          </w:p>
        </w:tc>
        <w:tc>
          <w:tcPr>
            <w:tcW w:w="3171" w:type="dxa"/>
          </w:tcPr>
          <w:p w14:paraId="0D7EF91C" w14:textId="77777777" w:rsidR="00E379A6" w:rsidRDefault="00E379A6">
            <w:pPr>
              <w:pStyle w:val="TableText"/>
            </w:pPr>
          </w:p>
        </w:tc>
      </w:tr>
      <w:tr w:rsidR="00E379A6" w14:paraId="0677821B" w14:textId="77777777" w:rsidTr="00E115F0">
        <w:trPr>
          <w:cantSplit/>
          <w:jc w:val="center"/>
        </w:trPr>
        <w:tc>
          <w:tcPr>
            <w:tcW w:w="3445" w:type="dxa"/>
          </w:tcPr>
          <w:p w14:paraId="103A9F11" w14:textId="77777777" w:rsidR="00E379A6" w:rsidRDefault="000F5220">
            <w:pPr>
              <w:pStyle w:val="TableText"/>
            </w:pPr>
            <w:r>
              <w:tab/>
            </w:r>
            <w:r>
              <w:tab/>
              <w:t>@code</w:t>
            </w:r>
          </w:p>
        </w:tc>
        <w:tc>
          <w:tcPr>
            <w:tcW w:w="720" w:type="dxa"/>
          </w:tcPr>
          <w:p w14:paraId="33F4FF0E" w14:textId="77777777" w:rsidR="00E379A6" w:rsidRDefault="000F5220">
            <w:pPr>
              <w:pStyle w:val="TableText"/>
            </w:pPr>
            <w:r>
              <w:t>1..1</w:t>
            </w:r>
          </w:p>
        </w:tc>
        <w:tc>
          <w:tcPr>
            <w:tcW w:w="864" w:type="dxa"/>
          </w:tcPr>
          <w:p w14:paraId="58E9988C" w14:textId="77777777" w:rsidR="00E379A6" w:rsidRDefault="000F5220">
            <w:pPr>
              <w:pStyle w:val="TableText"/>
            </w:pPr>
            <w:r>
              <w:t>SHALL</w:t>
            </w:r>
          </w:p>
        </w:tc>
        <w:tc>
          <w:tcPr>
            <w:tcW w:w="864" w:type="dxa"/>
          </w:tcPr>
          <w:p w14:paraId="148E123F" w14:textId="77777777" w:rsidR="00E379A6" w:rsidRDefault="00E379A6">
            <w:pPr>
              <w:pStyle w:val="TableText"/>
            </w:pPr>
          </w:p>
        </w:tc>
        <w:tc>
          <w:tcPr>
            <w:tcW w:w="864" w:type="dxa"/>
          </w:tcPr>
          <w:p w14:paraId="295EB721" w14:textId="35737F83" w:rsidR="00E379A6" w:rsidRDefault="0051287C">
            <w:pPr>
              <w:pStyle w:val="TableText"/>
            </w:pPr>
            <w:hyperlink w:anchor="C_3247-7">
              <w:r w:rsidR="000F5220">
                <w:rPr>
                  <w:rStyle w:val="HyperlinkText9pt"/>
                </w:rPr>
                <w:t>3247-7</w:t>
              </w:r>
            </w:hyperlink>
          </w:p>
        </w:tc>
        <w:tc>
          <w:tcPr>
            <w:tcW w:w="3171" w:type="dxa"/>
          </w:tcPr>
          <w:p w14:paraId="31A44854" w14:textId="77777777" w:rsidR="00E379A6" w:rsidRDefault="000F5220">
            <w:pPr>
              <w:pStyle w:val="TableText"/>
            </w:pPr>
            <w:r>
              <w:t>ASSERTION</w:t>
            </w:r>
          </w:p>
        </w:tc>
      </w:tr>
      <w:tr w:rsidR="00E379A6" w14:paraId="751423B5" w14:textId="77777777" w:rsidTr="00E115F0">
        <w:trPr>
          <w:cantSplit/>
          <w:jc w:val="center"/>
        </w:trPr>
        <w:tc>
          <w:tcPr>
            <w:tcW w:w="3445" w:type="dxa"/>
          </w:tcPr>
          <w:p w14:paraId="31C6F324" w14:textId="77777777" w:rsidR="00E379A6" w:rsidRDefault="000F5220">
            <w:pPr>
              <w:pStyle w:val="TableText"/>
            </w:pPr>
            <w:r>
              <w:tab/>
            </w:r>
            <w:r>
              <w:tab/>
              <w:t>@codeSystem</w:t>
            </w:r>
          </w:p>
        </w:tc>
        <w:tc>
          <w:tcPr>
            <w:tcW w:w="720" w:type="dxa"/>
          </w:tcPr>
          <w:p w14:paraId="386A81CC" w14:textId="77777777" w:rsidR="00E379A6" w:rsidRDefault="000F5220">
            <w:pPr>
              <w:pStyle w:val="TableText"/>
            </w:pPr>
            <w:r>
              <w:t>1..1</w:t>
            </w:r>
          </w:p>
        </w:tc>
        <w:tc>
          <w:tcPr>
            <w:tcW w:w="864" w:type="dxa"/>
          </w:tcPr>
          <w:p w14:paraId="69024127" w14:textId="77777777" w:rsidR="00E379A6" w:rsidRDefault="000F5220">
            <w:pPr>
              <w:pStyle w:val="TableText"/>
            </w:pPr>
            <w:r>
              <w:t>SHALL</w:t>
            </w:r>
          </w:p>
        </w:tc>
        <w:tc>
          <w:tcPr>
            <w:tcW w:w="864" w:type="dxa"/>
          </w:tcPr>
          <w:p w14:paraId="168A7167" w14:textId="77777777" w:rsidR="00E379A6" w:rsidRDefault="00E379A6">
            <w:pPr>
              <w:pStyle w:val="TableText"/>
            </w:pPr>
          </w:p>
        </w:tc>
        <w:tc>
          <w:tcPr>
            <w:tcW w:w="864" w:type="dxa"/>
          </w:tcPr>
          <w:p w14:paraId="582D3609" w14:textId="2AEF9D88" w:rsidR="00E379A6" w:rsidRDefault="0051287C">
            <w:pPr>
              <w:pStyle w:val="TableText"/>
            </w:pPr>
            <w:hyperlink w:anchor="C_3247-8">
              <w:r w:rsidR="000F5220">
                <w:rPr>
                  <w:rStyle w:val="HyperlinkText9pt"/>
                </w:rPr>
                <w:t>3247-8</w:t>
              </w:r>
            </w:hyperlink>
          </w:p>
        </w:tc>
        <w:tc>
          <w:tcPr>
            <w:tcW w:w="3171" w:type="dxa"/>
          </w:tcPr>
          <w:p w14:paraId="597EEB42" w14:textId="77777777" w:rsidR="00E379A6" w:rsidRDefault="000F5220">
            <w:pPr>
              <w:pStyle w:val="TableText"/>
            </w:pPr>
            <w:r>
              <w:t>urn:oid:2.16.840.1.113883.5.4 (ActCode) = 2.16.840.1.113883.5.4</w:t>
            </w:r>
          </w:p>
        </w:tc>
      </w:tr>
      <w:tr w:rsidR="00E379A6" w14:paraId="1569B44B" w14:textId="77777777" w:rsidTr="00E115F0">
        <w:trPr>
          <w:cantSplit/>
          <w:jc w:val="center"/>
        </w:trPr>
        <w:tc>
          <w:tcPr>
            <w:tcW w:w="3445" w:type="dxa"/>
          </w:tcPr>
          <w:p w14:paraId="20AAC3B4" w14:textId="77777777" w:rsidR="00E379A6" w:rsidRDefault="000F5220">
            <w:pPr>
              <w:pStyle w:val="TableText"/>
            </w:pPr>
            <w:r>
              <w:tab/>
              <w:t>statusCode</w:t>
            </w:r>
          </w:p>
        </w:tc>
        <w:tc>
          <w:tcPr>
            <w:tcW w:w="720" w:type="dxa"/>
          </w:tcPr>
          <w:p w14:paraId="52228810" w14:textId="77777777" w:rsidR="00E379A6" w:rsidRDefault="000F5220">
            <w:pPr>
              <w:pStyle w:val="TableText"/>
            </w:pPr>
            <w:r>
              <w:t>1..1</w:t>
            </w:r>
          </w:p>
        </w:tc>
        <w:tc>
          <w:tcPr>
            <w:tcW w:w="864" w:type="dxa"/>
          </w:tcPr>
          <w:p w14:paraId="11CAA615" w14:textId="77777777" w:rsidR="00E379A6" w:rsidRDefault="000F5220">
            <w:pPr>
              <w:pStyle w:val="TableText"/>
            </w:pPr>
            <w:r>
              <w:t>SHALL</w:t>
            </w:r>
          </w:p>
        </w:tc>
        <w:tc>
          <w:tcPr>
            <w:tcW w:w="864" w:type="dxa"/>
          </w:tcPr>
          <w:p w14:paraId="2652260F" w14:textId="77777777" w:rsidR="00E379A6" w:rsidRDefault="00E379A6">
            <w:pPr>
              <w:pStyle w:val="TableText"/>
            </w:pPr>
          </w:p>
        </w:tc>
        <w:tc>
          <w:tcPr>
            <w:tcW w:w="864" w:type="dxa"/>
          </w:tcPr>
          <w:p w14:paraId="388ACA4B" w14:textId="457B352F" w:rsidR="00E379A6" w:rsidRDefault="0051287C">
            <w:pPr>
              <w:pStyle w:val="TableText"/>
            </w:pPr>
            <w:hyperlink w:anchor="C_3247-4">
              <w:r w:rsidR="000F5220">
                <w:rPr>
                  <w:rStyle w:val="HyperlinkText9pt"/>
                </w:rPr>
                <w:t>3247-4</w:t>
              </w:r>
            </w:hyperlink>
          </w:p>
        </w:tc>
        <w:tc>
          <w:tcPr>
            <w:tcW w:w="3171" w:type="dxa"/>
          </w:tcPr>
          <w:p w14:paraId="3F7F659B" w14:textId="77777777" w:rsidR="00E379A6" w:rsidRDefault="00E379A6">
            <w:pPr>
              <w:pStyle w:val="TableText"/>
            </w:pPr>
          </w:p>
        </w:tc>
      </w:tr>
      <w:tr w:rsidR="00E379A6" w14:paraId="6FAD17D2" w14:textId="77777777" w:rsidTr="00E115F0">
        <w:trPr>
          <w:cantSplit/>
          <w:jc w:val="center"/>
        </w:trPr>
        <w:tc>
          <w:tcPr>
            <w:tcW w:w="3445" w:type="dxa"/>
          </w:tcPr>
          <w:p w14:paraId="13365194" w14:textId="77777777" w:rsidR="00E379A6" w:rsidRDefault="000F5220">
            <w:pPr>
              <w:pStyle w:val="TableText"/>
            </w:pPr>
            <w:r>
              <w:tab/>
            </w:r>
            <w:r>
              <w:tab/>
              <w:t>@code</w:t>
            </w:r>
          </w:p>
        </w:tc>
        <w:tc>
          <w:tcPr>
            <w:tcW w:w="720" w:type="dxa"/>
          </w:tcPr>
          <w:p w14:paraId="25E45450" w14:textId="77777777" w:rsidR="00E379A6" w:rsidRDefault="000F5220">
            <w:pPr>
              <w:pStyle w:val="TableText"/>
            </w:pPr>
            <w:r>
              <w:t>1..1</w:t>
            </w:r>
          </w:p>
        </w:tc>
        <w:tc>
          <w:tcPr>
            <w:tcW w:w="864" w:type="dxa"/>
          </w:tcPr>
          <w:p w14:paraId="438347B8" w14:textId="77777777" w:rsidR="00E379A6" w:rsidRDefault="000F5220">
            <w:pPr>
              <w:pStyle w:val="TableText"/>
            </w:pPr>
            <w:r>
              <w:t>SHALL</w:t>
            </w:r>
          </w:p>
        </w:tc>
        <w:tc>
          <w:tcPr>
            <w:tcW w:w="864" w:type="dxa"/>
          </w:tcPr>
          <w:p w14:paraId="1E6342B3" w14:textId="77777777" w:rsidR="00E379A6" w:rsidRDefault="00E379A6">
            <w:pPr>
              <w:pStyle w:val="TableText"/>
            </w:pPr>
          </w:p>
        </w:tc>
        <w:tc>
          <w:tcPr>
            <w:tcW w:w="864" w:type="dxa"/>
          </w:tcPr>
          <w:p w14:paraId="6102933C" w14:textId="22B4308E" w:rsidR="00E379A6" w:rsidRDefault="0051287C">
            <w:pPr>
              <w:pStyle w:val="TableText"/>
            </w:pPr>
            <w:hyperlink w:anchor="C_3247-13">
              <w:r w:rsidR="000F5220">
                <w:rPr>
                  <w:rStyle w:val="HyperlinkText9pt"/>
                </w:rPr>
                <w:t>3247-13</w:t>
              </w:r>
            </w:hyperlink>
          </w:p>
        </w:tc>
        <w:tc>
          <w:tcPr>
            <w:tcW w:w="3171" w:type="dxa"/>
          </w:tcPr>
          <w:p w14:paraId="3AD74634" w14:textId="77777777" w:rsidR="00E379A6" w:rsidRDefault="000F5220">
            <w:pPr>
              <w:pStyle w:val="TableText"/>
            </w:pPr>
            <w:r>
              <w:t>urn:oid:2.16.840.1.113883.5.14 (ActStatus) = completed</w:t>
            </w:r>
          </w:p>
        </w:tc>
      </w:tr>
      <w:tr w:rsidR="00E379A6" w14:paraId="3D60E054" w14:textId="77777777" w:rsidTr="00E115F0">
        <w:trPr>
          <w:cantSplit/>
          <w:jc w:val="center"/>
        </w:trPr>
        <w:tc>
          <w:tcPr>
            <w:tcW w:w="3445" w:type="dxa"/>
          </w:tcPr>
          <w:p w14:paraId="5E77D8CF" w14:textId="77777777" w:rsidR="00E379A6" w:rsidRDefault="000F5220">
            <w:pPr>
              <w:pStyle w:val="TableText"/>
            </w:pPr>
            <w:r>
              <w:tab/>
              <w:t>value</w:t>
            </w:r>
          </w:p>
        </w:tc>
        <w:tc>
          <w:tcPr>
            <w:tcW w:w="720" w:type="dxa"/>
          </w:tcPr>
          <w:p w14:paraId="36C5716A" w14:textId="77777777" w:rsidR="00E379A6" w:rsidRDefault="000F5220">
            <w:pPr>
              <w:pStyle w:val="TableText"/>
            </w:pPr>
            <w:r>
              <w:t>1..1</w:t>
            </w:r>
          </w:p>
        </w:tc>
        <w:tc>
          <w:tcPr>
            <w:tcW w:w="864" w:type="dxa"/>
          </w:tcPr>
          <w:p w14:paraId="4F9CBEC8" w14:textId="77777777" w:rsidR="00E379A6" w:rsidRDefault="000F5220">
            <w:pPr>
              <w:pStyle w:val="TableText"/>
            </w:pPr>
            <w:r>
              <w:t>SHALL</w:t>
            </w:r>
          </w:p>
        </w:tc>
        <w:tc>
          <w:tcPr>
            <w:tcW w:w="864" w:type="dxa"/>
          </w:tcPr>
          <w:p w14:paraId="4B4FDF3D" w14:textId="77777777" w:rsidR="00E379A6" w:rsidRDefault="000F5220">
            <w:pPr>
              <w:pStyle w:val="TableText"/>
            </w:pPr>
            <w:r>
              <w:t>CD</w:t>
            </w:r>
          </w:p>
        </w:tc>
        <w:tc>
          <w:tcPr>
            <w:tcW w:w="864" w:type="dxa"/>
          </w:tcPr>
          <w:p w14:paraId="5234062B" w14:textId="75B78150" w:rsidR="00E379A6" w:rsidRDefault="0051287C">
            <w:pPr>
              <w:pStyle w:val="TableText"/>
            </w:pPr>
            <w:hyperlink w:anchor="C_3247-3">
              <w:r w:rsidR="000F5220">
                <w:rPr>
                  <w:rStyle w:val="HyperlinkText9pt"/>
                </w:rPr>
                <w:t>3247-3</w:t>
              </w:r>
            </w:hyperlink>
          </w:p>
        </w:tc>
        <w:tc>
          <w:tcPr>
            <w:tcW w:w="3171" w:type="dxa"/>
          </w:tcPr>
          <w:p w14:paraId="30DD85C0" w14:textId="77777777" w:rsidR="00E379A6" w:rsidRDefault="00E379A6">
            <w:pPr>
              <w:pStyle w:val="TableText"/>
            </w:pPr>
          </w:p>
        </w:tc>
      </w:tr>
      <w:tr w:rsidR="00E379A6" w14:paraId="2758EE7B" w14:textId="77777777" w:rsidTr="00E115F0">
        <w:trPr>
          <w:cantSplit/>
          <w:jc w:val="center"/>
        </w:trPr>
        <w:tc>
          <w:tcPr>
            <w:tcW w:w="3445" w:type="dxa"/>
          </w:tcPr>
          <w:p w14:paraId="488ADE97" w14:textId="77777777" w:rsidR="00E379A6" w:rsidRDefault="000F5220">
            <w:pPr>
              <w:pStyle w:val="TableText"/>
            </w:pPr>
            <w:r>
              <w:tab/>
            </w:r>
            <w:r>
              <w:tab/>
              <w:t>@code</w:t>
            </w:r>
          </w:p>
        </w:tc>
        <w:tc>
          <w:tcPr>
            <w:tcW w:w="720" w:type="dxa"/>
          </w:tcPr>
          <w:p w14:paraId="128A2C29" w14:textId="77777777" w:rsidR="00E379A6" w:rsidRDefault="000F5220">
            <w:pPr>
              <w:pStyle w:val="TableText"/>
            </w:pPr>
            <w:r>
              <w:t>1..1</w:t>
            </w:r>
          </w:p>
        </w:tc>
        <w:tc>
          <w:tcPr>
            <w:tcW w:w="864" w:type="dxa"/>
          </w:tcPr>
          <w:p w14:paraId="59CCEA8C" w14:textId="77777777" w:rsidR="00E379A6" w:rsidRDefault="000F5220">
            <w:pPr>
              <w:pStyle w:val="TableText"/>
            </w:pPr>
            <w:r>
              <w:t>SHALL</w:t>
            </w:r>
          </w:p>
        </w:tc>
        <w:tc>
          <w:tcPr>
            <w:tcW w:w="864" w:type="dxa"/>
          </w:tcPr>
          <w:p w14:paraId="254EEBE8" w14:textId="77777777" w:rsidR="00E379A6" w:rsidRDefault="00E379A6">
            <w:pPr>
              <w:pStyle w:val="TableText"/>
            </w:pPr>
          </w:p>
        </w:tc>
        <w:tc>
          <w:tcPr>
            <w:tcW w:w="864" w:type="dxa"/>
          </w:tcPr>
          <w:p w14:paraId="5FBCDE19" w14:textId="1BE8D014" w:rsidR="00E379A6" w:rsidRDefault="0051287C">
            <w:pPr>
              <w:pStyle w:val="TableText"/>
            </w:pPr>
            <w:hyperlink w:anchor="C_3247-9">
              <w:r w:rsidR="000F5220">
                <w:rPr>
                  <w:rStyle w:val="HyperlinkText9pt"/>
                </w:rPr>
                <w:t>3247-9</w:t>
              </w:r>
            </w:hyperlink>
          </w:p>
        </w:tc>
        <w:tc>
          <w:tcPr>
            <w:tcW w:w="3171" w:type="dxa"/>
          </w:tcPr>
          <w:p w14:paraId="6BA15579" w14:textId="77777777" w:rsidR="00E379A6" w:rsidRDefault="000F5220">
            <w:pPr>
              <w:pStyle w:val="TableText"/>
            </w:pPr>
            <w:r>
              <w:t>2339-0</w:t>
            </w:r>
          </w:p>
        </w:tc>
      </w:tr>
      <w:tr w:rsidR="00E379A6" w14:paraId="3FE56826" w14:textId="77777777" w:rsidTr="00E115F0">
        <w:trPr>
          <w:cantSplit/>
          <w:jc w:val="center"/>
        </w:trPr>
        <w:tc>
          <w:tcPr>
            <w:tcW w:w="3445" w:type="dxa"/>
          </w:tcPr>
          <w:p w14:paraId="19C1B157" w14:textId="77777777" w:rsidR="00E379A6" w:rsidRDefault="000F5220">
            <w:pPr>
              <w:pStyle w:val="TableText"/>
            </w:pPr>
            <w:r>
              <w:tab/>
            </w:r>
            <w:r>
              <w:tab/>
              <w:t>@codeSystem</w:t>
            </w:r>
          </w:p>
        </w:tc>
        <w:tc>
          <w:tcPr>
            <w:tcW w:w="720" w:type="dxa"/>
          </w:tcPr>
          <w:p w14:paraId="36BD031D" w14:textId="77777777" w:rsidR="00E379A6" w:rsidRDefault="000F5220">
            <w:pPr>
              <w:pStyle w:val="TableText"/>
            </w:pPr>
            <w:r>
              <w:t>1..1</w:t>
            </w:r>
          </w:p>
        </w:tc>
        <w:tc>
          <w:tcPr>
            <w:tcW w:w="864" w:type="dxa"/>
          </w:tcPr>
          <w:p w14:paraId="0C2D4555" w14:textId="77777777" w:rsidR="00E379A6" w:rsidRDefault="000F5220">
            <w:pPr>
              <w:pStyle w:val="TableText"/>
            </w:pPr>
            <w:r>
              <w:t>SHALL</w:t>
            </w:r>
          </w:p>
        </w:tc>
        <w:tc>
          <w:tcPr>
            <w:tcW w:w="864" w:type="dxa"/>
          </w:tcPr>
          <w:p w14:paraId="3FC98088" w14:textId="77777777" w:rsidR="00E379A6" w:rsidRDefault="00E379A6">
            <w:pPr>
              <w:pStyle w:val="TableText"/>
            </w:pPr>
          </w:p>
        </w:tc>
        <w:tc>
          <w:tcPr>
            <w:tcW w:w="864" w:type="dxa"/>
          </w:tcPr>
          <w:p w14:paraId="3054B328" w14:textId="4D83460A" w:rsidR="00E379A6" w:rsidRDefault="0051287C">
            <w:pPr>
              <w:pStyle w:val="TableText"/>
            </w:pPr>
            <w:hyperlink w:anchor="C_3247-10">
              <w:r w:rsidR="000F5220">
                <w:rPr>
                  <w:rStyle w:val="HyperlinkText9pt"/>
                </w:rPr>
                <w:t>3247-10</w:t>
              </w:r>
            </w:hyperlink>
          </w:p>
        </w:tc>
        <w:tc>
          <w:tcPr>
            <w:tcW w:w="3171" w:type="dxa"/>
          </w:tcPr>
          <w:p w14:paraId="3C69BF87" w14:textId="77777777" w:rsidR="00E379A6" w:rsidRDefault="000F5220">
            <w:pPr>
              <w:pStyle w:val="TableText"/>
            </w:pPr>
            <w:r>
              <w:t>urn:oid:2.16.840.1.113883.6.277 (cdcNHSN) = 2.16.840.1.113883.6.277</w:t>
            </w:r>
          </w:p>
        </w:tc>
      </w:tr>
    </w:tbl>
    <w:p w14:paraId="5ED945EE" w14:textId="77777777" w:rsidR="00E379A6" w:rsidRDefault="00E379A6">
      <w:pPr>
        <w:pStyle w:val="BodyText"/>
      </w:pPr>
    </w:p>
    <w:p w14:paraId="505CAA47" w14:textId="77777777" w:rsidR="00E379A6" w:rsidRDefault="000F5220">
      <w:pPr>
        <w:numPr>
          <w:ilvl w:val="0"/>
          <w:numId w:val="4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1235" w:name="C_3247-11"/>
      <w:bookmarkEnd w:id="1235"/>
      <w:r>
        <w:t xml:space="preserve"> (CONF:3247-11).</w:t>
      </w:r>
    </w:p>
    <w:p w14:paraId="0DFD5870" w14:textId="77777777" w:rsidR="00E379A6" w:rsidRDefault="000F5220">
      <w:pPr>
        <w:numPr>
          <w:ilvl w:val="0"/>
          <w:numId w:val="4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1236" w:name="C_3247-12"/>
      <w:bookmarkEnd w:id="1236"/>
      <w:r>
        <w:t xml:space="preserve"> (CONF:3247-12).</w:t>
      </w:r>
    </w:p>
    <w:p w14:paraId="4B3670B7" w14:textId="77777777" w:rsidR="00E379A6" w:rsidRDefault="000F5220">
      <w:pPr>
        <w:pStyle w:val="BodyText"/>
        <w:spacing w:before="120"/>
      </w:pPr>
      <w:r>
        <w:t>When a blood sample was collected for culture when there was a new antimicrobial start, set the value of @negationInd to false. When a blood sample was not collected for culture when there was a new antimicrobial start, set the value of @negationInd to true.</w:t>
      </w:r>
    </w:p>
    <w:p w14:paraId="028F06E2" w14:textId="77777777" w:rsidR="00E379A6" w:rsidRDefault="000F5220">
      <w:pPr>
        <w:numPr>
          <w:ilvl w:val="0"/>
          <w:numId w:val="45"/>
        </w:numPr>
      </w:pPr>
      <w:r>
        <w:rPr>
          <w:rStyle w:val="keyword"/>
        </w:rPr>
        <w:t>SHALL</w:t>
      </w:r>
      <w:r>
        <w:t xml:space="preserve"> contain exactly one [1..1] </w:t>
      </w:r>
      <w:r>
        <w:rPr>
          <w:rStyle w:val="XMLnameBold"/>
        </w:rPr>
        <w:t>@negationInd</w:t>
      </w:r>
      <w:bookmarkStart w:id="1237" w:name="C_3247-14"/>
      <w:bookmarkEnd w:id="1237"/>
      <w:r>
        <w:t xml:space="preserve"> (CONF:3247-14).</w:t>
      </w:r>
    </w:p>
    <w:p w14:paraId="4407BCE1" w14:textId="77777777" w:rsidR="00E379A6" w:rsidRDefault="000F5220">
      <w:pPr>
        <w:numPr>
          <w:ilvl w:val="0"/>
          <w:numId w:val="45"/>
        </w:numPr>
      </w:pPr>
      <w:r>
        <w:rPr>
          <w:rStyle w:val="keyword"/>
        </w:rPr>
        <w:t>SHALL</w:t>
      </w:r>
      <w:r>
        <w:t xml:space="preserve"> contain exactly one [1..1] </w:t>
      </w:r>
      <w:r>
        <w:rPr>
          <w:rStyle w:val="XMLnameBold"/>
        </w:rPr>
        <w:t>templateId</w:t>
      </w:r>
      <w:bookmarkStart w:id="1238" w:name="C_3247-1"/>
      <w:bookmarkEnd w:id="1238"/>
      <w:r>
        <w:t xml:space="preserve"> (CONF:3247-1) such that it</w:t>
      </w:r>
    </w:p>
    <w:p w14:paraId="77E5E718" w14:textId="77777777" w:rsidR="00E379A6" w:rsidRDefault="000F5220">
      <w:pPr>
        <w:numPr>
          <w:ilvl w:val="1"/>
          <w:numId w:val="45"/>
        </w:numPr>
      </w:pPr>
      <w:r>
        <w:rPr>
          <w:rStyle w:val="keyword"/>
        </w:rPr>
        <w:lastRenderedPageBreak/>
        <w:t>SHALL</w:t>
      </w:r>
      <w:r>
        <w:t xml:space="preserve"> contain exactly one [1..1] </w:t>
      </w:r>
      <w:r>
        <w:rPr>
          <w:rStyle w:val="XMLnameBold"/>
        </w:rPr>
        <w:t>@root</w:t>
      </w:r>
      <w:r>
        <w:t>=</w:t>
      </w:r>
      <w:r>
        <w:rPr>
          <w:rStyle w:val="XMLname"/>
        </w:rPr>
        <w:t>"2.16.840.1.113883.10.20.5.6.239"</w:t>
      </w:r>
      <w:bookmarkStart w:id="1239" w:name="C_3247-5"/>
      <w:bookmarkEnd w:id="1239"/>
      <w:r>
        <w:t xml:space="preserve"> (CONF:3247-5).</w:t>
      </w:r>
    </w:p>
    <w:p w14:paraId="49DF6F04" w14:textId="77777777" w:rsidR="00E379A6" w:rsidRDefault="000F5220">
      <w:pPr>
        <w:numPr>
          <w:ilvl w:val="1"/>
          <w:numId w:val="45"/>
        </w:numPr>
      </w:pPr>
      <w:r>
        <w:rPr>
          <w:rStyle w:val="keyword"/>
        </w:rPr>
        <w:t>SHALL</w:t>
      </w:r>
      <w:r>
        <w:t xml:space="preserve"> contain exactly one [1..1] </w:t>
      </w:r>
      <w:r>
        <w:rPr>
          <w:rStyle w:val="XMLnameBold"/>
        </w:rPr>
        <w:t>@extension</w:t>
      </w:r>
      <w:r>
        <w:t>=</w:t>
      </w:r>
      <w:r>
        <w:rPr>
          <w:rStyle w:val="XMLname"/>
        </w:rPr>
        <w:t>"2016-08-01"</w:t>
      </w:r>
      <w:bookmarkStart w:id="1240" w:name="C_3247-6"/>
      <w:bookmarkEnd w:id="1240"/>
      <w:r>
        <w:t xml:space="preserve"> (CONF:3247-6).</w:t>
      </w:r>
    </w:p>
    <w:p w14:paraId="1BB2CA7E" w14:textId="77777777" w:rsidR="00E379A6" w:rsidRDefault="000F5220">
      <w:pPr>
        <w:numPr>
          <w:ilvl w:val="0"/>
          <w:numId w:val="45"/>
        </w:numPr>
      </w:pPr>
      <w:r>
        <w:rPr>
          <w:rStyle w:val="keyword"/>
        </w:rPr>
        <w:t>SHALL</w:t>
      </w:r>
      <w:r>
        <w:t xml:space="preserve"> contain exactly one [1..1] </w:t>
      </w:r>
      <w:r>
        <w:rPr>
          <w:rStyle w:val="XMLnameBold"/>
        </w:rPr>
        <w:t>code</w:t>
      </w:r>
      <w:bookmarkStart w:id="1241" w:name="C_3247-2"/>
      <w:bookmarkEnd w:id="1241"/>
      <w:r>
        <w:t xml:space="preserve"> (CONF:3247-2).</w:t>
      </w:r>
    </w:p>
    <w:p w14:paraId="350EF5AD" w14:textId="77777777" w:rsidR="00E379A6" w:rsidRDefault="000F5220">
      <w:pPr>
        <w:numPr>
          <w:ilvl w:val="1"/>
          <w:numId w:val="4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242" w:name="C_3247-7"/>
      <w:bookmarkEnd w:id="1242"/>
      <w:r>
        <w:t xml:space="preserve"> (CONF:3247-7).</w:t>
      </w:r>
    </w:p>
    <w:p w14:paraId="19F3C6A4" w14:textId="77777777" w:rsidR="00E379A6" w:rsidRDefault="000F5220">
      <w:pPr>
        <w:numPr>
          <w:ilvl w:val="1"/>
          <w:numId w:val="4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243" w:name="C_3247-8"/>
      <w:bookmarkEnd w:id="1243"/>
      <w:r>
        <w:t xml:space="preserve"> (CONF:3247-8).</w:t>
      </w:r>
    </w:p>
    <w:p w14:paraId="38183E6C" w14:textId="77777777" w:rsidR="00E379A6" w:rsidRDefault="000F5220">
      <w:pPr>
        <w:numPr>
          <w:ilvl w:val="0"/>
          <w:numId w:val="45"/>
        </w:numPr>
      </w:pPr>
      <w:r>
        <w:rPr>
          <w:rStyle w:val="keyword"/>
        </w:rPr>
        <w:t>SHALL</w:t>
      </w:r>
      <w:r>
        <w:t xml:space="preserve"> contain exactly one [1..1] </w:t>
      </w:r>
      <w:r>
        <w:rPr>
          <w:rStyle w:val="XMLnameBold"/>
        </w:rPr>
        <w:t>statusCode</w:t>
      </w:r>
      <w:bookmarkStart w:id="1244" w:name="C_3247-4"/>
      <w:bookmarkEnd w:id="1244"/>
      <w:r>
        <w:t xml:space="preserve"> (CONF:3247-4).</w:t>
      </w:r>
    </w:p>
    <w:p w14:paraId="151F7B98" w14:textId="77777777" w:rsidR="00E379A6" w:rsidRDefault="000F5220">
      <w:pPr>
        <w:numPr>
          <w:ilvl w:val="1"/>
          <w:numId w:val="4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1245" w:name="C_3247-13"/>
      <w:bookmarkEnd w:id="1245"/>
      <w:r>
        <w:t xml:space="preserve"> (CONF:3247-13).</w:t>
      </w:r>
    </w:p>
    <w:p w14:paraId="73D53F32" w14:textId="77777777" w:rsidR="00E379A6" w:rsidRDefault="000F5220">
      <w:pPr>
        <w:numPr>
          <w:ilvl w:val="0"/>
          <w:numId w:val="45"/>
        </w:numPr>
      </w:pPr>
      <w:r>
        <w:rPr>
          <w:rStyle w:val="keyword"/>
        </w:rPr>
        <w:t>SHALL</w:t>
      </w:r>
      <w:r>
        <w:t xml:space="preserve"> contain exactly one [1..1] </w:t>
      </w:r>
      <w:r>
        <w:rPr>
          <w:rStyle w:val="XMLnameBold"/>
        </w:rPr>
        <w:t>value</w:t>
      </w:r>
      <w:r>
        <w:t xml:space="preserve"> with @xsi:type="CD"</w:t>
      </w:r>
      <w:bookmarkStart w:id="1246" w:name="C_3247-3"/>
      <w:bookmarkEnd w:id="1246"/>
      <w:r>
        <w:t xml:space="preserve"> (CONF:3247-3).</w:t>
      </w:r>
    </w:p>
    <w:p w14:paraId="56E65E38" w14:textId="77777777" w:rsidR="00E379A6" w:rsidRDefault="000F5220">
      <w:pPr>
        <w:numPr>
          <w:ilvl w:val="1"/>
          <w:numId w:val="45"/>
        </w:numPr>
      </w:pPr>
      <w:r>
        <w:t xml:space="preserve">This value </w:t>
      </w:r>
      <w:r>
        <w:rPr>
          <w:rStyle w:val="keyword"/>
        </w:rPr>
        <w:t>SHALL</w:t>
      </w:r>
      <w:r>
        <w:t xml:space="preserve"> contain exactly one [1..1] </w:t>
      </w:r>
      <w:r>
        <w:rPr>
          <w:rStyle w:val="XMLnameBold"/>
        </w:rPr>
        <w:t>@code</w:t>
      </w:r>
      <w:r>
        <w:t>=</w:t>
      </w:r>
      <w:r>
        <w:rPr>
          <w:rStyle w:val="XMLname"/>
        </w:rPr>
        <w:t>"2339-0"</w:t>
      </w:r>
      <w:r>
        <w:t xml:space="preserve"> Blood sample collected for culture</w:t>
      </w:r>
      <w:bookmarkStart w:id="1247" w:name="C_3247-9"/>
      <w:bookmarkEnd w:id="1247"/>
      <w:r>
        <w:t xml:space="preserve"> (CONF:3247-9).</w:t>
      </w:r>
    </w:p>
    <w:p w14:paraId="5EB96A53" w14:textId="77777777" w:rsidR="00E379A6" w:rsidRDefault="000F5220">
      <w:pPr>
        <w:numPr>
          <w:ilvl w:val="1"/>
          <w:numId w:val="45"/>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248" w:name="C_3247-10"/>
      <w:bookmarkEnd w:id="1248"/>
      <w:r>
        <w:t xml:space="preserve"> (CONF:3247-10).</w:t>
      </w:r>
    </w:p>
    <w:p w14:paraId="0A30E625" w14:textId="06E7A0AB" w:rsidR="00E379A6" w:rsidRDefault="000F5220">
      <w:pPr>
        <w:pStyle w:val="Caption"/>
        <w:ind w:left="130" w:right="115"/>
      </w:pPr>
      <w:bookmarkStart w:id="1249" w:name="_Toc491882321"/>
      <w:r>
        <w:t xml:space="preserve">Figure </w:t>
      </w:r>
      <w:r>
        <w:fldChar w:fldCharType="begin"/>
      </w:r>
      <w:r>
        <w:instrText>SEQ Figure \* ARABIC</w:instrText>
      </w:r>
      <w:r>
        <w:fldChar w:fldCharType="separate"/>
      </w:r>
      <w:r w:rsidR="00D90831">
        <w:t>43</w:t>
      </w:r>
      <w:r>
        <w:fldChar w:fldCharType="end"/>
      </w:r>
      <w:r>
        <w:t>: Blood Sample Collected for Culture Example</w:t>
      </w:r>
      <w:bookmarkEnd w:id="1249"/>
    </w:p>
    <w:p w14:paraId="10F9D3D0" w14:textId="77777777" w:rsidR="00E379A6" w:rsidRDefault="000F5220">
      <w:pPr>
        <w:pStyle w:val="Example"/>
        <w:ind w:left="130" w:right="115"/>
      </w:pPr>
      <w:r>
        <w:t>&lt;!-- Blood sample was collected so @negationInd="false" --&gt;</w:t>
      </w:r>
    </w:p>
    <w:p w14:paraId="5B3F9925" w14:textId="77777777" w:rsidR="00E379A6" w:rsidRDefault="000F5220">
      <w:pPr>
        <w:pStyle w:val="Example"/>
        <w:ind w:left="130" w:right="115"/>
      </w:pPr>
      <w:r>
        <w:t>&lt;observation classCode="OBS" moodCode="EVN" negationInd="false"&gt;</w:t>
      </w:r>
    </w:p>
    <w:p w14:paraId="31E2FE54" w14:textId="77777777" w:rsidR="00E379A6" w:rsidRDefault="000F5220">
      <w:pPr>
        <w:pStyle w:val="Example"/>
        <w:ind w:left="130" w:right="115"/>
      </w:pPr>
      <w:r>
        <w:t xml:space="preserve">  &lt;!-- [HAI R3D1.1] Blood Sample Collected for Culture Observation --&gt;</w:t>
      </w:r>
    </w:p>
    <w:p w14:paraId="6C43A6D8" w14:textId="77777777" w:rsidR="00E379A6" w:rsidRDefault="000F5220">
      <w:pPr>
        <w:pStyle w:val="Example"/>
        <w:ind w:left="130" w:right="115"/>
      </w:pPr>
      <w:r>
        <w:t xml:space="preserve">  &lt;templateId root="2.16.840.1.113883.10.20.5.6.239" extension="2016-08-01" /&gt;</w:t>
      </w:r>
    </w:p>
    <w:p w14:paraId="7A648D7F" w14:textId="77777777" w:rsidR="00E379A6" w:rsidRDefault="000F5220">
      <w:pPr>
        <w:pStyle w:val="Example"/>
        <w:ind w:left="130" w:right="115"/>
      </w:pPr>
      <w:r>
        <w:t xml:space="preserve">  &lt;code code="ASSERTION" codeSystem="2.16.840.1.113883.5.4" /&gt;</w:t>
      </w:r>
    </w:p>
    <w:p w14:paraId="7E954A07" w14:textId="77777777" w:rsidR="00E379A6" w:rsidRDefault="000F5220">
      <w:pPr>
        <w:pStyle w:val="Example"/>
        <w:ind w:left="130" w:right="115"/>
      </w:pPr>
      <w:r>
        <w:t xml:space="preserve">  &lt;statusCode code="completed" /&gt;</w:t>
      </w:r>
    </w:p>
    <w:p w14:paraId="4045E95A" w14:textId="77777777" w:rsidR="00E379A6" w:rsidRDefault="000F5220">
      <w:pPr>
        <w:pStyle w:val="Example"/>
        <w:ind w:left="130" w:right="115"/>
      </w:pPr>
      <w:r>
        <w:t xml:space="preserve">  &lt;value xsi:type="CD" </w:t>
      </w:r>
    </w:p>
    <w:p w14:paraId="5515F072" w14:textId="77777777" w:rsidR="00E379A6" w:rsidRDefault="000F5220">
      <w:pPr>
        <w:pStyle w:val="Example"/>
        <w:ind w:left="130" w:right="115"/>
      </w:pPr>
      <w:r>
        <w:t xml:space="preserve">    codeSystem="2.16.840.1.113883.6.277" </w:t>
      </w:r>
    </w:p>
    <w:p w14:paraId="45B61B95" w14:textId="77777777" w:rsidR="00E379A6" w:rsidRDefault="000F5220">
      <w:pPr>
        <w:pStyle w:val="Example"/>
        <w:ind w:left="130" w:right="115"/>
      </w:pPr>
      <w:r>
        <w:t xml:space="preserve">    codeSystemName="cdcNHSN" </w:t>
      </w:r>
    </w:p>
    <w:p w14:paraId="764CF89E" w14:textId="77777777" w:rsidR="00E379A6" w:rsidRDefault="000F5220">
      <w:pPr>
        <w:pStyle w:val="Example"/>
        <w:ind w:left="130" w:right="115"/>
      </w:pPr>
      <w:r>
        <w:t xml:space="preserve">    code="2339-0" </w:t>
      </w:r>
    </w:p>
    <w:p w14:paraId="01EACF45" w14:textId="77777777" w:rsidR="00E379A6" w:rsidRDefault="000F5220">
      <w:pPr>
        <w:pStyle w:val="Example"/>
        <w:ind w:left="130" w:right="115"/>
      </w:pPr>
      <w:r>
        <w:t xml:space="preserve">    displayName="Blood sample collected for culture" /&gt;</w:t>
      </w:r>
    </w:p>
    <w:p w14:paraId="281E45F0" w14:textId="77777777" w:rsidR="00E379A6" w:rsidRDefault="000F5220">
      <w:pPr>
        <w:pStyle w:val="Example"/>
        <w:ind w:left="130" w:right="115"/>
      </w:pPr>
      <w:r>
        <w:t>&lt;/observation&gt;</w:t>
      </w:r>
    </w:p>
    <w:p w14:paraId="2C6DC0B0" w14:textId="77777777" w:rsidR="00E379A6" w:rsidRDefault="00E379A6">
      <w:pPr>
        <w:pStyle w:val="BodyText"/>
      </w:pPr>
    </w:p>
    <w:p w14:paraId="0985E8C5" w14:textId="77777777" w:rsidR="00E379A6" w:rsidRDefault="000F5220">
      <w:pPr>
        <w:pStyle w:val="Heading2nospace"/>
      </w:pPr>
      <w:bookmarkStart w:id="1250" w:name="_Toc491882149"/>
      <w:r>
        <w:t>B</w:t>
      </w:r>
      <w:bookmarkStart w:id="1251" w:name="E_Bloodstream_Infection_Evidence_Type_O"/>
      <w:bookmarkEnd w:id="1251"/>
      <w:r>
        <w:t>loodstream Infection Evidence Type Observation</w:t>
      </w:r>
      <w:bookmarkEnd w:id="1250"/>
    </w:p>
    <w:p w14:paraId="713F9652" w14:textId="77777777" w:rsidR="00E379A6" w:rsidRDefault="000F5220">
      <w:pPr>
        <w:pStyle w:val="BracketData"/>
      </w:pPr>
      <w:r>
        <w:t>[observation: identifier urn:oid:2.16.840.1.113883.10.20.5.6.114 (closed)]</w:t>
      </w:r>
    </w:p>
    <w:p w14:paraId="2F76AFF1" w14:textId="77777777" w:rsidR="00E379A6" w:rsidRDefault="000F5220">
      <w:pPr>
        <w:pStyle w:val="BracketData"/>
      </w:pPr>
      <w:r>
        <w:t>Published as part of NHSN Healthcare Associated Infection (HAI) Reports Release 1 - US Realm</w:t>
      </w:r>
    </w:p>
    <w:p w14:paraId="7748769B" w14:textId="648B4920" w:rsidR="00E379A6" w:rsidRDefault="000F5220">
      <w:pPr>
        <w:pStyle w:val="Caption"/>
      </w:pPr>
      <w:bookmarkStart w:id="1252" w:name="_Toc491882583"/>
      <w:r>
        <w:t xml:space="preserve">Table </w:t>
      </w:r>
      <w:r>
        <w:fldChar w:fldCharType="begin"/>
      </w:r>
      <w:r>
        <w:instrText>SEQ Table \* ARABIC</w:instrText>
      </w:r>
      <w:r>
        <w:fldChar w:fldCharType="separate"/>
      </w:r>
      <w:r w:rsidR="00D90831">
        <w:t>137</w:t>
      </w:r>
      <w:r>
        <w:fldChar w:fldCharType="end"/>
      </w:r>
      <w:r>
        <w:t>: Bloodstream Infection Evidence Type Observation Contexts</w:t>
      </w:r>
      <w:bookmarkEnd w:id="12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7: Bloodstream Infection Evidence Type Observation Contexts"/>
        <w:tblDescription w:val="Table 137: Bloodstream Infection Evidence Type Observation Contexts"/>
      </w:tblPr>
      <w:tblGrid>
        <w:gridCol w:w="5040"/>
        <w:gridCol w:w="5040"/>
      </w:tblGrid>
      <w:tr w:rsidR="00E379A6" w14:paraId="307519C4" w14:textId="77777777" w:rsidTr="0083303D">
        <w:trPr>
          <w:cantSplit/>
          <w:tblHeader/>
          <w:jc w:val="center"/>
        </w:trPr>
        <w:tc>
          <w:tcPr>
            <w:tcW w:w="360" w:type="dxa"/>
            <w:shd w:val="clear" w:color="auto" w:fill="E6E6E6"/>
          </w:tcPr>
          <w:p w14:paraId="31FB1225" w14:textId="77777777" w:rsidR="00E379A6" w:rsidRDefault="000F5220">
            <w:pPr>
              <w:pStyle w:val="TableHead"/>
            </w:pPr>
            <w:r>
              <w:t>Contained By:</w:t>
            </w:r>
          </w:p>
        </w:tc>
        <w:tc>
          <w:tcPr>
            <w:tcW w:w="360" w:type="dxa"/>
            <w:shd w:val="clear" w:color="auto" w:fill="E6E6E6"/>
          </w:tcPr>
          <w:p w14:paraId="07F3D668" w14:textId="77777777" w:rsidR="00E379A6" w:rsidRDefault="000F5220">
            <w:pPr>
              <w:pStyle w:val="TableHead"/>
            </w:pPr>
            <w:r>
              <w:t>Contains:</w:t>
            </w:r>
          </w:p>
        </w:tc>
      </w:tr>
      <w:tr w:rsidR="00E379A6" w14:paraId="782951F8" w14:textId="77777777" w:rsidTr="0083303D">
        <w:trPr>
          <w:cantSplit/>
          <w:jc w:val="center"/>
        </w:trPr>
        <w:tc>
          <w:tcPr>
            <w:tcW w:w="360" w:type="dxa"/>
          </w:tcPr>
          <w:p w14:paraId="176A40B5" w14:textId="5B47E071" w:rsidR="00E379A6" w:rsidRDefault="0051287C">
            <w:pPr>
              <w:pStyle w:val="TableText"/>
            </w:pPr>
            <w:hyperlink w:anchor="E_InfectionType_Observation">
              <w:r w:rsidR="000F5220">
                <w:rPr>
                  <w:rStyle w:val="HyperlinkText9pt"/>
                </w:rPr>
                <w:t>Infection-Type Observation</w:t>
              </w:r>
            </w:hyperlink>
            <w:r w:rsidR="000F5220">
              <w:t xml:space="preserve"> (optional)</w:t>
            </w:r>
          </w:p>
        </w:tc>
        <w:tc>
          <w:tcPr>
            <w:tcW w:w="360" w:type="dxa"/>
          </w:tcPr>
          <w:p w14:paraId="624124B0" w14:textId="77777777" w:rsidR="00E379A6" w:rsidRDefault="00E379A6"/>
        </w:tc>
      </w:tr>
    </w:tbl>
    <w:p w14:paraId="643A95B8" w14:textId="77777777" w:rsidR="00E379A6" w:rsidRDefault="00E379A6">
      <w:pPr>
        <w:pStyle w:val="BodyText"/>
      </w:pPr>
    </w:p>
    <w:p w14:paraId="368EB326" w14:textId="77777777" w:rsidR="00E379A6" w:rsidRDefault="000F5220">
      <w:pPr>
        <w:pStyle w:val="BodyText"/>
      </w:pPr>
      <w:r>
        <w:t xml:space="preserve">This observation records whether the bloodstream infection being reported was confirmed by a positive blood culture. </w:t>
      </w:r>
    </w:p>
    <w:p w14:paraId="1B7B8396" w14:textId="37F75C47" w:rsidR="00E379A6" w:rsidRDefault="000F5220">
      <w:pPr>
        <w:pStyle w:val="Caption"/>
      </w:pPr>
      <w:bookmarkStart w:id="1253" w:name="_Toc491882584"/>
      <w:r>
        <w:lastRenderedPageBreak/>
        <w:t xml:space="preserve">Table </w:t>
      </w:r>
      <w:r>
        <w:fldChar w:fldCharType="begin"/>
      </w:r>
      <w:r>
        <w:instrText>SEQ Table \* ARABIC</w:instrText>
      </w:r>
      <w:r>
        <w:fldChar w:fldCharType="separate"/>
      </w:r>
      <w:r w:rsidR="00D90831">
        <w:t>138</w:t>
      </w:r>
      <w:r>
        <w:fldChar w:fldCharType="end"/>
      </w:r>
      <w:r>
        <w:t>: Bloodstream Infection Evidence Type Observation Constraints Overview</w:t>
      </w:r>
      <w:bookmarkEnd w:id="1253"/>
    </w:p>
    <w:tbl>
      <w:tblPr>
        <w:tblStyle w:val="TableGrid"/>
        <w:tblW w:w="10080" w:type="dxa"/>
        <w:jc w:val="center"/>
        <w:tblLayout w:type="fixed"/>
        <w:tblLook w:val="02A0" w:firstRow="1" w:lastRow="0" w:firstColumn="1" w:lastColumn="0" w:noHBand="1" w:noVBand="0"/>
        <w:tblCaption w:val="Table 138: Bloodstream Infection Evidence Type Observation Constraints Overview"/>
        <w:tblDescription w:val="Table 138: Bloodstream Infection Evidence Type Observation Constraints Overview"/>
      </w:tblPr>
      <w:tblGrid>
        <w:gridCol w:w="3498"/>
        <w:gridCol w:w="731"/>
        <w:gridCol w:w="877"/>
        <w:gridCol w:w="877"/>
        <w:gridCol w:w="877"/>
        <w:gridCol w:w="3220"/>
      </w:tblGrid>
      <w:tr w:rsidR="00E379A6" w14:paraId="6A122E2D" w14:textId="77777777" w:rsidTr="0083303D">
        <w:trPr>
          <w:cantSplit/>
          <w:tblHeader/>
          <w:jc w:val="center"/>
        </w:trPr>
        <w:tc>
          <w:tcPr>
            <w:tcW w:w="0" w:type="dxa"/>
            <w:shd w:val="clear" w:color="auto" w:fill="E6E6E6"/>
            <w:noWrap/>
          </w:tcPr>
          <w:p w14:paraId="6C73CF9B" w14:textId="77777777" w:rsidR="00E379A6" w:rsidRDefault="000F5220">
            <w:pPr>
              <w:pStyle w:val="TableHead"/>
            </w:pPr>
            <w:r>
              <w:t>XPath</w:t>
            </w:r>
          </w:p>
        </w:tc>
        <w:tc>
          <w:tcPr>
            <w:tcW w:w="720" w:type="dxa"/>
            <w:shd w:val="clear" w:color="auto" w:fill="E6E6E6"/>
            <w:noWrap/>
          </w:tcPr>
          <w:p w14:paraId="31F05D67" w14:textId="77777777" w:rsidR="00E379A6" w:rsidRDefault="000F5220">
            <w:pPr>
              <w:pStyle w:val="TableHead"/>
            </w:pPr>
            <w:r>
              <w:t>Card.</w:t>
            </w:r>
          </w:p>
        </w:tc>
        <w:tc>
          <w:tcPr>
            <w:tcW w:w="864" w:type="dxa"/>
            <w:shd w:val="clear" w:color="auto" w:fill="E6E6E6"/>
            <w:noWrap/>
          </w:tcPr>
          <w:p w14:paraId="6D3C0810" w14:textId="77777777" w:rsidR="00E379A6" w:rsidRDefault="000F5220">
            <w:pPr>
              <w:pStyle w:val="TableHead"/>
            </w:pPr>
            <w:r>
              <w:t>Verb</w:t>
            </w:r>
          </w:p>
        </w:tc>
        <w:tc>
          <w:tcPr>
            <w:tcW w:w="864" w:type="dxa"/>
            <w:shd w:val="clear" w:color="auto" w:fill="E6E6E6"/>
            <w:noWrap/>
          </w:tcPr>
          <w:p w14:paraId="330E513D" w14:textId="77777777" w:rsidR="00E379A6" w:rsidRDefault="000F5220">
            <w:pPr>
              <w:pStyle w:val="TableHead"/>
            </w:pPr>
            <w:r>
              <w:t>Data Type</w:t>
            </w:r>
          </w:p>
        </w:tc>
        <w:tc>
          <w:tcPr>
            <w:tcW w:w="864" w:type="dxa"/>
            <w:shd w:val="clear" w:color="auto" w:fill="E6E6E6"/>
            <w:noWrap/>
          </w:tcPr>
          <w:p w14:paraId="474F5BB7" w14:textId="77777777" w:rsidR="00E379A6" w:rsidRDefault="000F5220">
            <w:pPr>
              <w:pStyle w:val="TableHead"/>
            </w:pPr>
            <w:r>
              <w:t>CONF#</w:t>
            </w:r>
          </w:p>
        </w:tc>
        <w:tc>
          <w:tcPr>
            <w:tcW w:w="864" w:type="dxa"/>
            <w:shd w:val="clear" w:color="auto" w:fill="E6E6E6"/>
            <w:noWrap/>
          </w:tcPr>
          <w:p w14:paraId="4A7E4B0E" w14:textId="77777777" w:rsidR="00E379A6" w:rsidRDefault="000F5220">
            <w:pPr>
              <w:pStyle w:val="TableHead"/>
            </w:pPr>
            <w:r>
              <w:t>Value</w:t>
            </w:r>
          </w:p>
        </w:tc>
      </w:tr>
      <w:tr w:rsidR="00E379A6" w14:paraId="640C0A6C" w14:textId="77777777" w:rsidTr="0083303D">
        <w:trPr>
          <w:cantSplit/>
          <w:jc w:val="center"/>
        </w:trPr>
        <w:tc>
          <w:tcPr>
            <w:tcW w:w="9928" w:type="dxa"/>
            <w:gridSpan w:val="6"/>
          </w:tcPr>
          <w:p w14:paraId="5682693C" w14:textId="77777777" w:rsidR="00E379A6" w:rsidRDefault="000F5220">
            <w:pPr>
              <w:pStyle w:val="TableText"/>
            </w:pPr>
            <w:r>
              <w:t>observation (identifier: urn:oid:2.16.840.1.113883.10.20.5.6.114)</w:t>
            </w:r>
          </w:p>
        </w:tc>
      </w:tr>
      <w:tr w:rsidR="00E379A6" w14:paraId="21A67DB4" w14:textId="77777777" w:rsidTr="0083303D">
        <w:trPr>
          <w:cantSplit/>
          <w:jc w:val="center"/>
        </w:trPr>
        <w:tc>
          <w:tcPr>
            <w:tcW w:w="3445" w:type="dxa"/>
          </w:tcPr>
          <w:p w14:paraId="3CF8B317" w14:textId="77777777" w:rsidR="00E379A6" w:rsidRDefault="000F5220">
            <w:pPr>
              <w:pStyle w:val="TableText"/>
            </w:pPr>
            <w:r>
              <w:tab/>
              <w:t>@classCode</w:t>
            </w:r>
          </w:p>
        </w:tc>
        <w:tc>
          <w:tcPr>
            <w:tcW w:w="720" w:type="dxa"/>
          </w:tcPr>
          <w:p w14:paraId="2BFB5BBD" w14:textId="77777777" w:rsidR="00E379A6" w:rsidRDefault="000F5220">
            <w:pPr>
              <w:pStyle w:val="TableText"/>
            </w:pPr>
            <w:r>
              <w:t>1..1</w:t>
            </w:r>
          </w:p>
        </w:tc>
        <w:tc>
          <w:tcPr>
            <w:tcW w:w="864" w:type="dxa"/>
          </w:tcPr>
          <w:p w14:paraId="64FB2817" w14:textId="77777777" w:rsidR="00E379A6" w:rsidRDefault="000F5220">
            <w:pPr>
              <w:pStyle w:val="TableText"/>
            </w:pPr>
            <w:r>
              <w:t>SHALL</w:t>
            </w:r>
          </w:p>
        </w:tc>
        <w:tc>
          <w:tcPr>
            <w:tcW w:w="864" w:type="dxa"/>
          </w:tcPr>
          <w:p w14:paraId="123DF0AC" w14:textId="77777777" w:rsidR="00E379A6" w:rsidRDefault="00E379A6">
            <w:pPr>
              <w:pStyle w:val="TableText"/>
            </w:pPr>
          </w:p>
        </w:tc>
        <w:tc>
          <w:tcPr>
            <w:tcW w:w="864" w:type="dxa"/>
          </w:tcPr>
          <w:p w14:paraId="6D46A2B1" w14:textId="6B83DB36" w:rsidR="00E379A6" w:rsidRDefault="0051287C">
            <w:pPr>
              <w:pStyle w:val="TableText"/>
            </w:pPr>
            <w:hyperlink w:anchor="C_86-19597">
              <w:r w:rsidR="000F5220">
                <w:rPr>
                  <w:rStyle w:val="HyperlinkText9pt"/>
                </w:rPr>
                <w:t>86-19597</w:t>
              </w:r>
            </w:hyperlink>
          </w:p>
        </w:tc>
        <w:tc>
          <w:tcPr>
            <w:tcW w:w="3171" w:type="dxa"/>
          </w:tcPr>
          <w:p w14:paraId="49DC4095" w14:textId="77777777" w:rsidR="00E379A6" w:rsidRDefault="000F5220">
            <w:pPr>
              <w:pStyle w:val="TableText"/>
            </w:pPr>
            <w:r>
              <w:t>urn:oid:2.16.840.1.113883.5.6 (HL7ActClass) = OBS</w:t>
            </w:r>
          </w:p>
        </w:tc>
      </w:tr>
      <w:tr w:rsidR="00E379A6" w14:paraId="34447EC5" w14:textId="77777777" w:rsidTr="0083303D">
        <w:trPr>
          <w:cantSplit/>
          <w:jc w:val="center"/>
        </w:trPr>
        <w:tc>
          <w:tcPr>
            <w:tcW w:w="3445" w:type="dxa"/>
          </w:tcPr>
          <w:p w14:paraId="0B31399C" w14:textId="77777777" w:rsidR="00E379A6" w:rsidRDefault="000F5220">
            <w:pPr>
              <w:pStyle w:val="TableText"/>
            </w:pPr>
            <w:r>
              <w:tab/>
              <w:t>@moodCode</w:t>
            </w:r>
          </w:p>
        </w:tc>
        <w:tc>
          <w:tcPr>
            <w:tcW w:w="720" w:type="dxa"/>
          </w:tcPr>
          <w:p w14:paraId="7A7BD9A1" w14:textId="77777777" w:rsidR="00E379A6" w:rsidRDefault="000F5220">
            <w:pPr>
              <w:pStyle w:val="TableText"/>
            </w:pPr>
            <w:r>
              <w:t>1..1</w:t>
            </w:r>
          </w:p>
        </w:tc>
        <w:tc>
          <w:tcPr>
            <w:tcW w:w="864" w:type="dxa"/>
          </w:tcPr>
          <w:p w14:paraId="7C58EC06" w14:textId="77777777" w:rsidR="00E379A6" w:rsidRDefault="000F5220">
            <w:pPr>
              <w:pStyle w:val="TableText"/>
            </w:pPr>
            <w:r>
              <w:t>SHALL</w:t>
            </w:r>
          </w:p>
        </w:tc>
        <w:tc>
          <w:tcPr>
            <w:tcW w:w="864" w:type="dxa"/>
          </w:tcPr>
          <w:p w14:paraId="7A6389CD" w14:textId="77777777" w:rsidR="00E379A6" w:rsidRDefault="00E379A6">
            <w:pPr>
              <w:pStyle w:val="TableText"/>
            </w:pPr>
          </w:p>
        </w:tc>
        <w:tc>
          <w:tcPr>
            <w:tcW w:w="864" w:type="dxa"/>
          </w:tcPr>
          <w:p w14:paraId="57AA85C4" w14:textId="3C7D8746" w:rsidR="00E379A6" w:rsidRDefault="0051287C">
            <w:pPr>
              <w:pStyle w:val="TableText"/>
            </w:pPr>
            <w:hyperlink w:anchor="C_86-19598">
              <w:r w:rsidR="000F5220">
                <w:rPr>
                  <w:rStyle w:val="HyperlinkText9pt"/>
                </w:rPr>
                <w:t>86-19598</w:t>
              </w:r>
            </w:hyperlink>
          </w:p>
        </w:tc>
        <w:tc>
          <w:tcPr>
            <w:tcW w:w="3171" w:type="dxa"/>
          </w:tcPr>
          <w:p w14:paraId="43DA99A1" w14:textId="77777777" w:rsidR="00E379A6" w:rsidRDefault="000F5220">
            <w:pPr>
              <w:pStyle w:val="TableText"/>
            </w:pPr>
            <w:r>
              <w:t>urn:oid:2.16.840.1.113883.5.1001 (ActMood) = EVN</w:t>
            </w:r>
          </w:p>
        </w:tc>
      </w:tr>
      <w:tr w:rsidR="00E379A6" w14:paraId="1D42934B" w14:textId="77777777" w:rsidTr="0083303D">
        <w:trPr>
          <w:cantSplit/>
          <w:jc w:val="center"/>
        </w:trPr>
        <w:tc>
          <w:tcPr>
            <w:tcW w:w="3445" w:type="dxa"/>
          </w:tcPr>
          <w:p w14:paraId="42C017C5" w14:textId="77777777" w:rsidR="00E379A6" w:rsidRDefault="000F5220">
            <w:pPr>
              <w:pStyle w:val="TableText"/>
            </w:pPr>
            <w:r>
              <w:tab/>
              <w:t>@negationInd</w:t>
            </w:r>
          </w:p>
        </w:tc>
        <w:tc>
          <w:tcPr>
            <w:tcW w:w="720" w:type="dxa"/>
          </w:tcPr>
          <w:p w14:paraId="5E5CAFFD" w14:textId="77777777" w:rsidR="00E379A6" w:rsidRDefault="000F5220">
            <w:pPr>
              <w:pStyle w:val="TableText"/>
            </w:pPr>
            <w:r>
              <w:t>1..1</w:t>
            </w:r>
          </w:p>
        </w:tc>
        <w:tc>
          <w:tcPr>
            <w:tcW w:w="864" w:type="dxa"/>
          </w:tcPr>
          <w:p w14:paraId="24D86B6E" w14:textId="77777777" w:rsidR="00E379A6" w:rsidRDefault="000F5220">
            <w:pPr>
              <w:pStyle w:val="TableText"/>
            </w:pPr>
            <w:r>
              <w:t>SHALL</w:t>
            </w:r>
          </w:p>
        </w:tc>
        <w:tc>
          <w:tcPr>
            <w:tcW w:w="864" w:type="dxa"/>
          </w:tcPr>
          <w:p w14:paraId="1D9E31BB" w14:textId="77777777" w:rsidR="00E379A6" w:rsidRDefault="00E379A6">
            <w:pPr>
              <w:pStyle w:val="TableText"/>
            </w:pPr>
          </w:p>
        </w:tc>
        <w:tc>
          <w:tcPr>
            <w:tcW w:w="864" w:type="dxa"/>
          </w:tcPr>
          <w:p w14:paraId="58E69372" w14:textId="36BB6E8F" w:rsidR="00E379A6" w:rsidRDefault="0051287C">
            <w:pPr>
              <w:pStyle w:val="TableText"/>
            </w:pPr>
            <w:hyperlink w:anchor="C_86-19599">
              <w:r w:rsidR="000F5220">
                <w:rPr>
                  <w:rStyle w:val="HyperlinkText9pt"/>
                </w:rPr>
                <w:t>86-19599</w:t>
              </w:r>
            </w:hyperlink>
          </w:p>
        </w:tc>
        <w:tc>
          <w:tcPr>
            <w:tcW w:w="3171" w:type="dxa"/>
          </w:tcPr>
          <w:p w14:paraId="20B36551" w14:textId="77777777" w:rsidR="00E379A6" w:rsidRDefault="000F5220">
            <w:pPr>
              <w:pStyle w:val="TableText"/>
            </w:pPr>
            <w:r>
              <w:t>false</w:t>
            </w:r>
          </w:p>
        </w:tc>
      </w:tr>
      <w:tr w:rsidR="00E379A6" w14:paraId="4C2448AB" w14:textId="77777777" w:rsidTr="0083303D">
        <w:trPr>
          <w:cantSplit/>
          <w:jc w:val="center"/>
        </w:trPr>
        <w:tc>
          <w:tcPr>
            <w:tcW w:w="3445" w:type="dxa"/>
          </w:tcPr>
          <w:p w14:paraId="1E1966EF" w14:textId="77777777" w:rsidR="00E379A6" w:rsidRDefault="000F5220">
            <w:pPr>
              <w:pStyle w:val="TableText"/>
            </w:pPr>
            <w:r>
              <w:tab/>
              <w:t>templateId</w:t>
            </w:r>
          </w:p>
        </w:tc>
        <w:tc>
          <w:tcPr>
            <w:tcW w:w="720" w:type="dxa"/>
          </w:tcPr>
          <w:p w14:paraId="4F8EABA0" w14:textId="77777777" w:rsidR="00E379A6" w:rsidRDefault="000F5220">
            <w:pPr>
              <w:pStyle w:val="TableText"/>
            </w:pPr>
            <w:r>
              <w:t>1..1</w:t>
            </w:r>
          </w:p>
        </w:tc>
        <w:tc>
          <w:tcPr>
            <w:tcW w:w="864" w:type="dxa"/>
          </w:tcPr>
          <w:p w14:paraId="2F5AF9EF" w14:textId="77777777" w:rsidR="00E379A6" w:rsidRDefault="000F5220">
            <w:pPr>
              <w:pStyle w:val="TableText"/>
            </w:pPr>
            <w:r>
              <w:t>SHALL</w:t>
            </w:r>
          </w:p>
        </w:tc>
        <w:tc>
          <w:tcPr>
            <w:tcW w:w="864" w:type="dxa"/>
          </w:tcPr>
          <w:p w14:paraId="50331360" w14:textId="77777777" w:rsidR="00E379A6" w:rsidRDefault="00E379A6">
            <w:pPr>
              <w:pStyle w:val="TableText"/>
            </w:pPr>
          </w:p>
        </w:tc>
        <w:tc>
          <w:tcPr>
            <w:tcW w:w="864" w:type="dxa"/>
          </w:tcPr>
          <w:p w14:paraId="527B23A3" w14:textId="4F8D2D87" w:rsidR="00E379A6" w:rsidRDefault="0051287C">
            <w:pPr>
              <w:pStyle w:val="TableText"/>
            </w:pPr>
            <w:hyperlink w:anchor="C_86-28215">
              <w:r w:rsidR="000F5220">
                <w:rPr>
                  <w:rStyle w:val="HyperlinkText9pt"/>
                </w:rPr>
                <w:t>86-28215</w:t>
              </w:r>
            </w:hyperlink>
          </w:p>
        </w:tc>
        <w:tc>
          <w:tcPr>
            <w:tcW w:w="3171" w:type="dxa"/>
          </w:tcPr>
          <w:p w14:paraId="59131548" w14:textId="77777777" w:rsidR="00E379A6" w:rsidRDefault="00E379A6">
            <w:pPr>
              <w:pStyle w:val="TableText"/>
            </w:pPr>
          </w:p>
        </w:tc>
      </w:tr>
      <w:tr w:rsidR="00E379A6" w14:paraId="0200F0D6" w14:textId="77777777" w:rsidTr="0083303D">
        <w:trPr>
          <w:cantSplit/>
          <w:jc w:val="center"/>
        </w:trPr>
        <w:tc>
          <w:tcPr>
            <w:tcW w:w="3445" w:type="dxa"/>
          </w:tcPr>
          <w:p w14:paraId="270495F9" w14:textId="77777777" w:rsidR="00E379A6" w:rsidRDefault="000F5220">
            <w:pPr>
              <w:pStyle w:val="TableText"/>
            </w:pPr>
            <w:r>
              <w:tab/>
            </w:r>
            <w:r>
              <w:tab/>
              <w:t>@root</w:t>
            </w:r>
          </w:p>
        </w:tc>
        <w:tc>
          <w:tcPr>
            <w:tcW w:w="720" w:type="dxa"/>
          </w:tcPr>
          <w:p w14:paraId="75FA40BA" w14:textId="77777777" w:rsidR="00E379A6" w:rsidRDefault="000F5220">
            <w:pPr>
              <w:pStyle w:val="TableText"/>
            </w:pPr>
            <w:r>
              <w:t>1..1</w:t>
            </w:r>
          </w:p>
        </w:tc>
        <w:tc>
          <w:tcPr>
            <w:tcW w:w="864" w:type="dxa"/>
          </w:tcPr>
          <w:p w14:paraId="1C922685" w14:textId="77777777" w:rsidR="00E379A6" w:rsidRDefault="000F5220">
            <w:pPr>
              <w:pStyle w:val="TableText"/>
            </w:pPr>
            <w:r>
              <w:t>SHALL</w:t>
            </w:r>
          </w:p>
        </w:tc>
        <w:tc>
          <w:tcPr>
            <w:tcW w:w="864" w:type="dxa"/>
          </w:tcPr>
          <w:p w14:paraId="2DDC750A" w14:textId="77777777" w:rsidR="00E379A6" w:rsidRDefault="00E379A6">
            <w:pPr>
              <w:pStyle w:val="TableText"/>
            </w:pPr>
          </w:p>
        </w:tc>
        <w:tc>
          <w:tcPr>
            <w:tcW w:w="864" w:type="dxa"/>
          </w:tcPr>
          <w:p w14:paraId="7D82C75D" w14:textId="76187C1E" w:rsidR="00E379A6" w:rsidRDefault="0051287C">
            <w:pPr>
              <w:pStyle w:val="TableText"/>
            </w:pPr>
            <w:hyperlink w:anchor="C_86-28216">
              <w:r w:rsidR="000F5220">
                <w:rPr>
                  <w:rStyle w:val="HyperlinkText9pt"/>
                </w:rPr>
                <w:t>86-28216</w:t>
              </w:r>
            </w:hyperlink>
          </w:p>
        </w:tc>
        <w:tc>
          <w:tcPr>
            <w:tcW w:w="3171" w:type="dxa"/>
          </w:tcPr>
          <w:p w14:paraId="1D27269C" w14:textId="77777777" w:rsidR="00E379A6" w:rsidRDefault="000F5220">
            <w:pPr>
              <w:pStyle w:val="TableText"/>
            </w:pPr>
            <w:r>
              <w:t>2.16.840.1.113883.10.20.22.4.4</w:t>
            </w:r>
          </w:p>
        </w:tc>
      </w:tr>
      <w:tr w:rsidR="00E379A6" w14:paraId="60FB6FEF" w14:textId="77777777" w:rsidTr="0083303D">
        <w:trPr>
          <w:cantSplit/>
          <w:jc w:val="center"/>
        </w:trPr>
        <w:tc>
          <w:tcPr>
            <w:tcW w:w="3445" w:type="dxa"/>
          </w:tcPr>
          <w:p w14:paraId="79240420" w14:textId="77777777" w:rsidR="00E379A6" w:rsidRDefault="000F5220">
            <w:pPr>
              <w:pStyle w:val="TableText"/>
            </w:pPr>
            <w:r>
              <w:tab/>
              <w:t>templateId</w:t>
            </w:r>
          </w:p>
        </w:tc>
        <w:tc>
          <w:tcPr>
            <w:tcW w:w="720" w:type="dxa"/>
          </w:tcPr>
          <w:p w14:paraId="75BF3D47" w14:textId="77777777" w:rsidR="00E379A6" w:rsidRDefault="000F5220">
            <w:pPr>
              <w:pStyle w:val="TableText"/>
            </w:pPr>
            <w:r>
              <w:t>1..1</w:t>
            </w:r>
          </w:p>
        </w:tc>
        <w:tc>
          <w:tcPr>
            <w:tcW w:w="864" w:type="dxa"/>
          </w:tcPr>
          <w:p w14:paraId="449ED516" w14:textId="77777777" w:rsidR="00E379A6" w:rsidRDefault="000F5220">
            <w:pPr>
              <w:pStyle w:val="TableText"/>
            </w:pPr>
            <w:r>
              <w:t>SHALL</w:t>
            </w:r>
          </w:p>
        </w:tc>
        <w:tc>
          <w:tcPr>
            <w:tcW w:w="864" w:type="dxa"/>
          </w:tcPr>
          <w:p w14:paraId="1C61966B" w14:textId="77777777" w:rsidR="00E379A6" w:rsidRDefault="00E379A6">
            <w:pPr>
              <w:pStyle w:val="TableText"/>
            </w:pPr>
          </w:p>
        </w:tc>
        <w:tc>
          <w:tcPr>
            <w:tcW w:w="864" w:type="dxa"/>
          </w:tcPr>
          <w:p w14:paraId="66D45026" w14:textId="245E7034" w:rsidR="00E379A6" w:rsidRDefault="0051287C">
            <w:pPr>
              <w:pStyle w:val="TableText"/>
            </w:pPr>
            <w:hyperlink w:anchor="C_86-19608">
              <w:r w:rsidR="000F5220">
                <w:rPr>
                  <w:rStyle w:val="HyperlinkText9pt"/>
                </w:rPr>
                <w:t>86-19608</w:t>
              </w:r>
            </w:hyperlink>
          </w:p>
        </w:tc>
        <w:tc>
          <w:tcPr>
            <w:tcW w:w="3171" w:type="dxa"/>
          </w:tcPr>
          <w:p w14:paraId="7A13B45E" w14:textId="77777777" w:rsidR="00E379A6" w:rsidRDefault="00E379A6">
            <w:pPr>
              <w:pStyle w:val="TableText"/>
            </w:pPr>
          </w:p>
        </w:tc>
      </w:tr>
      <w:tr w:rsidR="00E379A6" w14:paraId="3ED0187A" w14:textId="77777777" w:rsidTr="0083303D">
        <w:trPr>
          <w:cantSplit/>
          <w:jc w:val="center"/>
        </w:trPr>
        <w:tc>
          <w:tcPr>
            <w:tcW w:w="3445" w:type="dxa"/>
          </w:tcPr>
          <w:p w14:paraId="29021258" w14:textId="77777777" w:rsidR="00E379A6" w:rsidRDefault="000F5220">
            <w:pPr>
              <w:pStyle w:val="TableText"/>
            </w:pPr>
            <w:r>
              <w:tab/>
            </w:r>
            <w:r>
              <w:tab/>
              <w:t>@root</w:t>
            </w:r>
          </w:p>
        </w:tc>
        <w:tc>
          <w:tcPr>
            <w:tcW w:w="720" w:type="dxa"/>
          </w:tcPr>
          <w:p w14:paraId="4F8690BC" w14:textId="77777777" w:rsidR="00E379A6" w:rsidRDefault="000F5220">
            <w:pPr>
              <w:pStyle w:val="TableText"/>
            </w:pPr>
            <w:r>
              <w:t>1..1</w:t>
            </w:r>
          </w:p>
        </w:tc>
        <w:tc>
          <w:tcPr>
            <w:tcW w:w="864" w:type="dxa"/>
          </w:tcPr>
          <w:p w14:paraId="786B632C" w14:textId="77777777" w:rsidR="00E379A6" w:rsidRDefault="000F5220">
            <w:pPr>
              <w:pStyle w:val="TableText"/>
            </w:pPr>
            <w:r>
              <w:t>SHALL</w:t>
            </w:r>
          </w:p>
        </w:tc>
        <w:tc>
          <w:tcPr>
            <w:tcW w:w="864" w:type="dxa"/>
          </w:tcPr>
          <w:p w14:paraId="4AC877E2" w14:textId="77777777" w:rsidR="00E379A6" w:rsidRDefault="00E379A6">
            <w:pPr>
              <w:pStyle w:val="TableText"/>
            </w:pPr>
          </w:p>
        </w:tc>
        <w:tc>
          <w:tcPr>
            <w:tcW w:w="864" w:type="dxa"/>
          </w:tcPr>
          <w:p w14:paraId="07ABFE55" w14:textId="5603448B" w:rsidR="00E379A6" w:rsidRDefault="0051287C">
            <w:pPr>
              <w:pStyle w:val="TableText"/>
            </w:pPr>
            <w:hyperlink w:anchor="C_86-19609">
              <w:r w:rsidR="000F5220">
                <w:rPr>
                  <w:rStyle w:val="HyperlinkText9pt"/>
                </w:rPr>
                <w:t>86-19609</w:t>
              </w:r>
            </w:hyperlink>
          </w:p>
        </w:tc>
        <w:tc>
          <w:tcPr>
            <w:tcW w:w="3171" w:type="dxa"/>
          </w:tcPr>
          <w:p w14:paraId="6C48C590" w14:textId="77777777" w:rsidR="00E379A6" w:rsidRDefault="000F5220">
            <w:pPr>
              <w:pStyle w:val="TableText"/>
            </w:pPr>
            <w:r>
              <w:t>2.16.840.1.113883.10.20.5.6.114</w:t>
            </w:r>
          </w:p>
        </w:tc>
      </w:tr>
      <w:tr w:rsidR="00E379A6" w14:paraId="0A99CEBC" w14:textId="77777777" w:rsidTr="0083303D">
        <w:trPr>
          <w:cantSplit/>
          <w:jc w:val="center"/>
        </w:trPr>
        <w:tc>
          <w:tcPr>
            <w:tcW w:w="3445" w:type="dxa"/>
          </w:tcPr>
          <w:p w14:paraId="5047E134" w14:textId="77777777" w:rsidR="00E379A6" w:rsidRDefault="000F5220">
            <w:pPr>
              <w:pStyle w:val="TableText"/>
            </w:pPr>
            <w:r>
              <w:tab/>
              <w:t>id</w:t>
            </w:r>
          </w:p>
        </w:tc>
        <w:tc>
          <w:tcPr>
            <w:tcW w:w="720" w:type="dxa"/>
          </w:tcPr>
          <w:p w14:paraId="70975C68" w14:textId="77777777" w:rsidR="00E379A6" w:rsidRDefault="000F5220">
            <w:pPr>
              <w:pStyle w:val="TableText"/>
            </w:pPr>
            <w:r>
              <w:t>1..1</w:t>
            </w:r>
          </w:p>
        </w:tc>
        <w:tc>
          <w:tcPr>
            <w:tcW w:w="864" w:type="dxa"/>
          </w:tcPr>
          <w:p w14:paraId="79C0FDC9" w14:textId="77777777" w:rsidR="00E379A6" w:rsidRDefault="000F5220">
            <w:pPr>
              <w:pStyle w:val="TableText"/>
            </w:pPr>
            <w:r>
              <w:t>SHALL</w:t>
            </w:r>
          </w:p>
        </w:tc>
        <w:tc>
          <w:tcPr>
            <w:tcW w:w="864" w:type="dxa"/>
          </w:tcPr>
          <w:p w14:paraId="7BD4F988" w14:textId="77777777" w:rsidR="00E379A6" w:rsidRDefault="00E379A6">
            <w:pPr>
              <w:pStyle w:val="TableText"/>
            </w:pPr>
          </w:p>
        </w:tc>
        <w:tc>
          <w:tcPr>
            <w:tcW w:w="864" w:type="dxa"/>
          </w:tcPr>
          <w:p w14:paraId="3475DDCD" w14:textId="5669778A" w:rsidR="00E379A6" w:rsidRDefault="0051287C">
            <w:pPr>
              <w:pStyle w:val="TableText"/>
            </w:pPr>
            <w:hyperlink w:anchor="C_86-19610">
              <w:r w:rsidR="000F5220">
                <w:rPr>
                  <w:rStyle w:val="HyperlinkText9pt"/>
                </w:rPr>
                <w:t>86-19610</w:t>
              </w:r>
            </w:hyperlink>
          </w:p>
        </w:tc>
        <w:tc>
          <w:tcPr>
            <w:tcW w:w="3171" w:type="dxa"/>
          </w:tcPr>
          <w:p w14:paraId="28CAE401" w14:textId="77777777" w:rsidR="00E379A6" w:rsidRDefault="00E379A6">
            <w:pPr>
              <w:pStyle w:val="TableText"/>
            </w:pPr>
          </w:p>
        </w:tc>
      </w:tr>
      <w:tr w:rsidR="00E379A6" w14:paraId="37925249" w14:textId="77777777" w:rsidTr="0083303D">
        <w:trPr>
          <w:cantSplit/>
          <w:jc w:val="center"/>
        </w:trPr>
        <w:tc>
          <w:tcPr>
            <w:tcW w:w="3445" w:type="dxa"/>
          </w:tcPr>
          <w:p w14:paraId="499CCA01" w14:textId="77777777" w:rsidR="00E379A6" w:rsidRDefault="000F5220">
            <w:pPr>
              <w:pStyle w:val="TableText"/>
            </w:pPr>
            <w:r>
              <w:tab/>
            </w:r>
            <w:r>
              <w:tab/>
              <w:t>@nullFlavor</w:t>
            </w:r>
          </w:p>
        </w:tc>
        <w:tc>
          <w:tcPr>
            <w:tcW w:w="720" w:type="dxa"/>
          </w:tcPr>
          <w:p w14:paraId="1EFE5BB0" w14:textId="77777777" w:rsidR="00E379A6" w:rsidRDefault="000F5220">
            <w:pPr>
              <w:pStyle w:val="TableText"/>
            </w:pPr>
            <w:r>
              <w:t>1..1</w:t>
            </w:r>
          </w:p>
        </w:tc>
        <w:tc>
          <w:tcPr>
            <w:tcW w:w="864" w:type="dxa"/>
          </w:tcPr>
          <w:p w14:paraId="1F1021D1" w14:textId="77777777" w:rsidR="00E379A6" w:rsidRDefault="000F5220">
            <w:pPr>
              <w:pStyle w:val="TableText"/>
            </w:pPr>
            <w:r>
              <w:t>SHALL</w:t>
            </w:r>
          </w:p>
        </w:tc>
        <w:tc>
          <w:tcPr>
            <w:tcW w:w="864" w:type="dxa"/>
          </w:tcPr>
          <w:p w14:paraId="48EE0F37" w14:textId="77777777" w:rsidR="00E379A6" w:rsidRDefault="00E379A6">
            <w:pPr>
              <w:pStyle w:val="TableText"/>
            </w:pPr>
          </w:p>
        </w:tc>
        <w:tc>
          <w:tcPr>
            <w:tcW w:w="864" w:type="dxa"/>
          </w:tcPr>
          <w:p w14:paraId="6FCA84F9" w14:textId="271BCA51" w:rsidR="00E379A6" w:rsidRDefault="0051287C">
            <w:pPr>
              <w:pStyle w:val="TableText"/>
            </w:pPr>
            <w:hyperlink w:anchor="C_86-22725">
              <w:r w:rsidR="000F5220">
                <w:rPr>
                  <w:rStyle w:val="HyperlinkText9pt"/>
                </w:rPr>
                <w:t>86-22725</w:t>
              </w:r>
            </w:hyperlink>
          </w:p>
        </w:tc>
        <w:tc>
          <w:tcPr>
            <w:tcW w:w="3171" w:type="dxa"/>
          </w:tcPr>
          <w:p w14:paraId="475C360C" w14:textId="77777777" w:rsidR="00E379A6" w:rsidRDefault="000F5220">
            <w:pPr>
              <w:pStyle w:val="TableText"/>
            </w:pPr>
            <w:r>
              <w:t>NA</w:t>
            </w:r>
          </w:p>
        </w:tc>
      </w:tr>
      <w:tr w:rsidR="00E379A6" w14:paraId="6FFE8021" w14:textId="77777777" w:rsidTr="0083303D">
        <w:trPr>
          <w:cantSplit/>
          <w:jc w:val="center"/>
        </w:trPr>
        <w:tc>
          <w:tcPr>
            <w:tcW w:w="3445" w:type="dxa"/>
          </w:tcPr>
          <w:p w14:paraId="036B91E4" w14:textId="77777777" w:rsidR="00E379A6" w:rsidRDefault="000F5220">
            <w:pPr>
              <w:pStyle w:val="TableText"/>
            </w:pPr>
            <w:r>
              <w:tab/>
              <w:t>code</w:t>
            </w:r>
          </w:p>
        </w:tc>
        <w:tc>
          <w:tcPr>
            <w:tcW w:w="720" w:type="dxa"/>
          </w:tcPr>
          <w:p w14:paraId="50C8835C" w14:textId="77777777" w:rsidR="00E379A6" w:rsidRDefault="000F5220">
            <w:pPr>
              <w:pStyle w:val="TableText"/>
            </w:pPr>
            <w:r>
              <w:t>1..1</w:t>
            </w:r>
          </w:p>
        </w:tc>
        <w:tc>
          <w:tcPr>
            <w:tcW w:w="864" w:type="dxa"/>
          </w:tcPr>
          <w:p w14:paraId="37644EB8" w14:textId="77777777" w:rsidR="00E379A6" w:rsidRDefault="000F5220">
            <w:pPr>
              <w:pStyle w:val="TableText"/>
            </w:pPr>
            <w:r>
              <w:t>SHALL</w:t>
            </w:r>
          </w:p>
        </w:tc>
        <w:tc>
          <w:tcPr>
            <w:tcW w:w="864" w:type="dxa"/>
          </w:tcPr>
          <w:p w14:paraId="1E2CAAB5" w14:textId="77777777" w:rsidR="00E379A6" w:rsidRDefault="00E379A6">
            <w:pPr>
              <w:pStyle w:val="TableText"/>
            </w:pPr>
          </w:p>
        </w:tc>
        <w:tc>
          <w:tcPr>
            <w:tcW w:w="864" w:type="dxa"/>
          </w:tcPr>
          <w:p w14:paraId="329DAEA2" w14:textId="702D4F74" w:rsidR="00E379A6" w:rsidRDefault="0051287C">
            <w:pPr>
              <w:pStyle w:val="TableText"/>
            </w:pPr>
            <w:hyperlink w:anchor="C_86-19600">
              <w:r w:rsidR="000F5220">
                <w:rPr>
                  <w:rStyle w:val="HyperlinkText9pt"/>
                </w:rPr>
                <w:t>86-19600</w:t>
              </w:r>
            </w:hyperlink>
          </w:p>
        </w:tc>
        <w:tc>
          <w:tcPr>
            <w:tcW w:w="3171" w:type="dxa"/>
          </w:tcPr>
          <w:p w14:paraId="66413E43" w14:textId="77777777" w:rsidR="00E379A6" w:rsidRDefault="00E379A6">
            <w:pPr>
              <w:pStyle w:val="TableText"/>
            </w:pPr>
          </w:p>
        </w:tc>
      </w:tr>
      <w:tr w:rsidR="00E379A6" w14:paraId="3982E2F6" w14:textId="77777777" w:rsidTr="0083303D">
        <w:trPr>
          <w:cantSplit/>
          <w:jc w:val="center"/>
        </w:trPr>
        <w:tc>
          <w:tcPr>
            <w:tcW w:w="3445" w:type="dxa"/>
          </w:tcPr>
          <w:p w14:paraId="1186727E" w14:textId="77777777" w:rsidR="00E379A6" w:rsidRDefault="000F5220">
            <w:pPr>
              <w:pStyle w:val="TableText"/>
            </w:pPr>
            <w:r>
              <w:tab/>
            </w:r>
            <w:r>
              <w:tab/>
              <w:t>@code</w:t>
            </w:r>
          </w:p>
        </w:tc>
        <w:tc>
          <w:tcPr>
            <w:tcW w:w="720" w:type="dxa"/>
          </w:tcPr>
          <w:p w14:paraId="6DE31307" w14:textId="77777777" w:rsidR="00E379A6" w:rsidRDefault="000F5220">
            <w:pPr>
              <w:pStyle w:val="TableText"/>
            </w:pPr>
            <w:r>
              <w:t>1..1</w:t>
            </w:r>
          </w:p>
        </w:tc>
        <w:tc>
          <w:tcPr>
            <w:tcW w:w="864" w:type="dxa"/>
          </w:tcPr>
          <w:p w14:paraId="3B5DE9C8" w14:textId="77777777" w:rsidR="00E379A6" w:rsidRDefault="000F5220">
            <w:pPr>
              <w:pStyle w:val="TableText"/>
            </w:pPr>
            <w:r>
              <w:t>SHALL</w:t>
            </w:r>
          </w:p>
        </w:tc>
        <w:tc>
          <w:tcPr>
            <w:tcW w:w="864" w:type="dxa"/>
          </w:tcPr>
          <w:p w14:paraId="1CDE6969" w14:textId="77777777" w:rsidR="00E379A6" w:rsidRDefault="00E379A6">
            <w:pPr>
              <w:pStyle w:val="TableText"/>
            </w:pPr>
          </w:p>
        </w:tc>
        <w:tc>
          <w:tcPr>
            <w:tcW w:w="864" w:type="dxa"/>
          </w:tcPr>
          <w:p w14:paraId="1B7EAD20" w14:textId="154E00AA" w:rsidR="00E379A6" w:rsidRDefault="0051287C">
            <w:pPr>
              <w:pStyle w:val="TableText"/>
            </w:pPr>
            <w:hyperlink w:anchor="C_86-19601">
              <w:r w:rsidR="000F5220">
                <w:rPr>
                  <w:rStyle w:val="HyperlinkText9pt"/>
                </w:rPr>
                <w:t>86-19601</w:t>
              </w:r>
            </w:hyperlink>
          </w:p>
        </w:tc>
        <w:tc>
          <w:tcPr>
            <w:tcW w:w="3171" w:type="dxa"/>
          </w:tcPr>
          <w:p w14:paraId="65C45F24" w14:textId="77777777" w:rsidR="00E379A6" w:rsidRDefault="000F5220">
            <w:pPr>
              <w:pStyle w:val="TableText"/>
            </w:pPr>
            <w:r>
              <w:t>ASSERTION</w:t>
            </w:r>
          </w:p>
        </w:tc>
      </w:tr>
      <w:tr w:rsidR="00E379A6" w14:paraId="5F442C82" w14:textId="77777777" w:rsidTr="0083303D">
        <w:trPr>
          <w:cantSplit/>
          <w:jc w:val="center"/>
        </w:trPr>
        <w:tc>
          <w:tcPr>
            <w:tcW w:w="3445" w:type="dxa"/>
          </w:tcPr>
          <w:p w14:paraId="6D49CD02" w14:textId="77777777" w:rsidR="00E379A6" w:rsidRDefault="000F5220">
            <w:pPr>
              <w:pStyle w:val="TableText"/>
            </w:pPr>
            <w:r>
              <w:tab/>
            </w:r>
            <w:r>
              <w:tab/>
              <w:t>@codeSystem</w:t>
            </w:r>
          </w:p>
        </w:tc>
        <w:tc>
          <w:tcPr>
            <w:tcW w:w="720" w:type="dxa"/>
          </w:tcPr>
          <w:p w14:paraId="434AB72B" w14:textId="77777777" w:rsidR="00E379A6" w:rsidRDefault="000F5220">
            <w:pPr>
              <w:pStyle w:val="TableText"/>
            </w:pPr>
            <w:r>
              <w:t>1..1</w:t>
            </w:r>
          </w:p>
        </w:tc>
        <w:tc>
          <w:tcPr>
            <w:tcW w:w="864" w:type="dxa"/>
          </w:tcPr>
          <w:p w14:paraId="2461C6C3" w14:textId="77777777" w:rsidR="00E379A6" w:rsidRDefault="000F5220">
            <w:pPr>
              <w:pStyle w:val="TableText"/>
            </w:pPr>
            <w:r>
              <w:t>SHALL</w:t>
            </w:r>
          </w:p>
        </w:tc>
        <w:tc>
          <w:tcPr>
            <w:tcW w:w="864" w:type="dxa"/>
          </w:tcPr>
          <w:p w14:paraId="5612EE05" w14:textId="77777777" w:rsidR="00E379A6" w:rsidRDefault="00E379A6">
            <w:pPr>
              <w:pStyle w:val="TableText"/>
            </w:pPr>
          </w:p>
        </w:tc>
        <w:tc>
          <w:tcPr>
            <w:tcW w:w="864" w:type="dxa"/>
          </w:tcPr>
          <w:p w14:paraId="2F422516" w14:textId="6C7C4668" w:rsidR="00E379A6" w:rsidRDefault="0051287C">
            <w:pPr>
              <w:pStyle w:val="TableText"/>
            </w:pPr>
            <w:hyperlink w:anchor="C_86-28371">
              <w:r w:rsidR="000F5220">
                <w:rPr>
                  <w:rStyle w:val="HyperlinkText9pt"/>
                </w:rPr>
                <w:t>86-28371</w:t>
              </w:r>
            </w:hyperlink>
          </w:p>
        </w:tc>
        <w:tc>
          <w:tcPr>
            <w:tcW w:w="3171" w:type="dxa"/>
          </w:tcPr>
          <w:p w14:paraId="17958CB8" w14:textId="77777777" w:rsidR="00E379A6" w:rsidRDefault="000F5220">
            <w:pPr>
              <w:pStyle w:val="TableText"/>
            </w:pPr>
            <w:r>
              <w:t>urn:oid:2.16.840.1.113883.5.4 (ActCode) = 2.16.840.1.113883.5.4</w:t>
            </w:r>
          </w:p>
        </w:tc>
      </w:tr>
      <w:tr w:rsidR="00E379A6" w14:paraId="5C77E96A" w14:textId="77777777" w:rsidTr="0083303D">
        <w:trPr>
          <w:cantSplit/>
          <w:jc w:val="center"/>
        </w:trPr>
        <w:tc>
          <w:tcPr>
            <w:tcW w:w="3445" w:type="dxa"/>
          </w:tcPr>
          <w:p w14:paraId="556C63DF" w14:textId="77777777" w:rsidR="00E379A6" w:rsidRDefault="000F5220">
            <w:pPr>
              <w:pStyle w:val="TableText"/>
            </w:pPr>
            <w:r>
              <w:tab/>
              <w:t>statusCode</w:t>
            </w:r>
          </w:p>
        </w:tc>
        <w:tc>
          <w:tcPr>
            <w:tcW w:w="720" w:type="dxa"/>
          </w:tcPr>
          <w:p w14:paraId="3A404A63" w14:textId="77777777" w:rsidR="00E379A6" w:rsidRDefault="000F5220">
            <w:pPr>
              <w:pStyle w:val="TableText"/>
            </w:pPr>
            <w:r>
              <w:t>1..1</w:t>
            </w:r>
          </w:p>
        </w:tc>
        <w:tc>
          <w:tcPr>
            <w:tcW w:w="864" w:type="dxa"/>
          </w:tcPr>
          <w:p w14:paraId="4F7292C7" w14:textId="77777777" w:rsidR="00E379A6" w:rsidRDefault="000F5220">
            <w:pPr>
              <w:pStyle w:val="TableText"/>
            </w:pPr>
            <w:r>
              <w:t>SHALL</w:t>
            </w:r>
          </w:p>
        </w:tc>
        <w:tc>
          <w:tcPr>
            <w:tcW w:w="864" w:type="dxa"/>
          </w:tcPr>
          <w:p w14:paraId="7975BBD3" w14:textId="77777777" w:rsidR="00E379A6" w:rsidRDefault="00E379A6">
            <w:pPr>
              <w:pStyle w:val="TableText"/>
            </w:pPr>
          </w:p>
        </w:tc>
        <w:tc>
          <w:tcPr>
            <w:tcW w:w="864" w:type="dxa"/>
          </w:tcPr>
          <w:p w14:paraId="34B37E32" w14:textId="76A5FD03" w:rsidR="00E379A6" w:rsidRDefault="0051287C">
            <w:pPr>
              <w:pStyle w:val="TableText"/>
            </w:pPr>
            <w:hyperlink w:anchor="C_86-19602">
              <w:r w:rsidR="000F5220">
                <w:rPr>
                  <w:rStyle w:val="HyperlinkText9pt"/>
                </w:rPr>
                <w:t>86-19602</w:t>
              </w:r>
            </w:hyperlink>
          </w:p>
        </w:tc>
        <w:tc>
          <w:tcPr>
            <w:tcW w:w="3171" w:type="dxa"/>
          </w:tcPr>
          <w:p w14:paraId="64FD1768" w14:textId="77777777" w:rsidR="00E379A6" w:rsidRDefault="00E379A6">
            <w:pPr>
              <w:pStyle w:val="TableText"/>
            </w:pPr>
          </w:p>
        </w:tc>
      </w:tr>
      <w:tr w:rsidR="00E379A6" w14:paraId="0C825F04" w14:textId="77777777" w:rsidTr="0083303D">
        <w:trPr>
          <w:cantSplit/>
          <w:jc w:val="center"/>
        </w:trPr>
        <w:tc>
          <w:tcPr>
            <w:tcW w:w="3445" w:type="dxa"/>
          </w:tcPr>
          <w:p w14:paraId="7F427247" w14:textId="77777777" w:rsidR="00E379A6" w:rsidRDefault="000F5220">
            <w:pPr>
              <w:pStyle w:val="TableText"/>
            </w:pPr>
            <w:r>
              <w:tab/>
            </w:r>
            <w:r>
              <w:tab/>
              <w:t>@code</w:t>
            </w:r>
          </w:p>
        </w:tc>
        <w:tc>
          <w:tcPr>
            <w:tcW w:w="720" w:type="dxa"/>
          </w:tcPr>
          <w:p w14:paraId="332707C7" w14:textId="77777777" w:rsidR="00E379A6" w:rsidRDefault="000F5220">
            <w:pPr>
              <w:pStyle w:val="TableText"/>
            </w:pPr>
            <w:r>
              <w:t>1..1</w:t>
            </w:r>
          </w:p>
        </w:tc>
        <w:tc>
          <w:tcPr>
            <w:tcW w:w="864" w:type="dxa"/>
          </w:tcPr>
          <w:p w14:paraId="7B622C0A" w14:textId="77777777" w:rsidR="00E379A6" w:rsidRDefault="000F5220">
            <w:pPr>
              <w:pStyle w:val="TableText"/>
            </w:pPr>
            <w:r>
              <w:t>SHALL</w:t>
            </w:r>
          </w:p>
        </w:tc>
        <w:tc>
          <w:tcPr>
            <w:tcW w:w="864" w:type="dxa"/>
          </w:tcPr>
          <w:p w14:paraId="0040782B" w14:textId="77777777" w:rsidR="00E379A6" w:rsidRDefault="00E379A6">
            <w:pPr>
              <w:pStyle w:val="TableText"/>
            </w:pPr>
          </w:p>
        </w:tc>
        <w:tc>
          <w:tcPr>
            <w:tcW w:w="864" w:type="dxa"/>
          </w:tcPr>
          <w:p w14:paraId="444EB8E7" w14:textId="58E85865" w:rsidR="00E379A6" w:rsidRDefault="0051287C">
            <w:pPr>
              <w:pStyle w:val="TableText"/>
            </w:pPr>
            <w:hyperlink w:anchor="C_86-19603">
              <w:r w:rsidR="000F5220">
                <w:rPr>
                  <w:rStyle w:val="HyperlinkText9pt"/>
                </w:rPr>
                <w:t>86-19603</w:t>
              </w:r>
            </w:hyperlink>
          </w:p>
        </w:tc>
        <w:tc>
          <w:tcPr>
            <w:tcW w:w="3171" w:type="dxa"/>
          </w:tcPr>
          <w:p w14:paraId="1B184100" w14:textId="77777777" w:rsidR="00E379A6" w:rsidRDefault="000F5220">
            <w:pPr>
              <w:pStyle w:val="TableText"/>
            </w:pPr>
            <w:r>
              <w:t>urn:oid:2.16.840.1.113883.5.14 (ActStatus) = completed</w:t>
            </w:r>
          </w:p>
        </w:tc>
      </w:tr>
      <w:tr w:rsidR="00E379A6" w14:paraId="15803B4E" w14:textId="77777777" w:rsidTr="0083303D">
        <w:trPr>
          <w:cantSplit/>
          <w:jc w:val="center"/>
        </w:trPr>
        <w:tc>
          <w:tcPr>
            <w:tcW w:w="3445" w:type="dxa"/>
          </w:tcPr>
          <w:p w14:paraId="0083D0E8" w14:textId="77777777" w:rsidR="00E379A6" w:rsidRDefault="000F5220">
            <w:pPr>
              <w:pStyle w:val="TableText"/>
            </w:pPr>
            <w:r>
              <w:tab/>
              <w:t>value</w:t>
            </w:r>
          </w:p>
        </w:tc>
        <w:tc>
          <w:tcPr>
            <w:tcW w:w="720" w:type="dxa"/>
          </w:tcPr>
          <w:p w14:paraId="5BF20D73" w14:textId="77777777" w:rsidR="00E379A6" w:rsidRDefault="000F5220">
            <w:pPr>
              <w:pStyle w:val="TableText"/>
            </w:pPr>
            <w:r>
              <w:t>1..1</w:t>
            </w:r>
          </w:p>
        </w:tc>
        <w:tc>
          <w:tcPr>
            <w:tcW w:w="864" w:type="dxa"/>
          </w:tcPr>
          <w:p w14:paraId="6FFAE551" w14:textId="77777777" w:rsidR="00E379A6" w:rsidRDefault="000F5220">
            <w:pPr>
              <w:pStyle w:val="TableText"/>
            </w:pPr>
            <w:r>
              <w:t>SHALL</w:t>
            </w:r>
          </w:p>
        </w:tc>
        <w:tc>
          <w:tcPr>
            <w:tcW w:w="864" w:type="dxa"/>
          </w:tcPr>
          <w:p w14:paraId="073C595A" w14:textId="77777777" w:rsidR="00E379A6" w:rsidRDefault="000F5220">
            <w:pPr>
              <w:pStyle w:val="TableText"/>
            </w:pPr>
            <w:r>
              <w:t>CD</w:t>
            </w:r>
          </w:p>
        </w:tc>
        <w:tc>
          <w:tcPr>
            <w:tcW w:w="864" w:type="dxa"/>
          </w:tcPr>
          <w:p w14:paraId="313C8E2A" w14:textId="649401B7" w:rsidR="00E379A6" w:rsidRDefault="0051287C">
            <w:pPr>
              <w:pStyle w:val="TableText"/>
            </w:pPr>
            <w:hyperlink w:anchor="C_86-19604">
              <w:r w:rsidR="000F5220">
                <w:rPr>
                  <w:rStyle w:val="HyperlinkText9pt"/>
                </w:rPr>
                <w:t>86-19604</w:t>
              </w:r>
            </w:hyperlink>
          </w:p>
        </w:tc>
        <w:tc>
          <w:tcPr>
            <w:tcW w:w="3171" w:type="dxa"/>
          </w:tcPr>
          <w:p w14:paraId="7B26AB22" w14:textId="77777777" w:rsidR="00E379A6" w:rsidRDefault="000F5220">
            <w:pPr>
              <w:pStyle w:val="TableText"/>
            </w:pPr>
            <w:r>
              <w:t>urn:oid:2.16.840.1.113883.13.7 (NHSNBloodStreamInfectionEvidenceTypeCode)</w:t>
            </w:r>
          </w:p>
        </w:tc>
      </w:tr>
    </w:tbl>
    <w:p w14:paraId="736FCDDD" w14:textId="77777777" w:rsidR="00E379A6" w:rsidRDefault="00E379A6">
      <w:pPr>
        <w:pStyle w:val="BodyText"/>
      </w:pPr>
    </w:p>
    <w:p w14:paraId="23398FC6" w14:textId="77777777" w:rsidR="00E379A6" w:rsidRDefault="000F5220">
      <w:pPr>
        <w:numPr>
          <w:ilvl w:val="0"/>
          <w:numId w:val="46"/>
        </w:numPr>
      </w:pPr>
      <w:r>
        <w:t xml:space="preserve">Conforms to Problem Observation template </w:t>
      </w:r>
      <w:r>
        <w:rPr>
          <w:rStyle w:val="XMLname"/>
        </w:rPr>
        <w:t>(identifier: urn:oid:2.16.840.1.113883.10.20.22.4.4)</w:t>
      </w:r>
      <w:r>
        <w:t>.</w:t>
      </w:r>
    </w:p>
    <w:p w14:paraId="724D5566" w14:textId="77777777" w:rsidR="00E379A6" w:rsidRDefault="000F5220">
      <w:pPr>
        <w:numPr>
          <w:ilvl w:val="0"/>
          <w:numId w:val="4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254" w:name="C_86-19597"/>
      <w:bookmarkEnd w:id="1254"/>
      <w:r>
        <w:t xml:space="preserve"> (CONF:86-19597).</w:t>
      </w:r>
    </w:p>
    <w:p w14:paraId="1BD22C48" w14:textId="77777777" w:rsidR="00E379A6" w:rsidRDefault="000F5220">
      <w:pPr>
        <w:numPr>
          <w:ilvl w:val="0"/>
          <w:numId w:val="4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255" w:name="C_86-19598"/>
      <w:bookmarkEnd w:id="1255"/>
      <w:r>
        <w:t xml:space="preserve"> (CONF:86-19598).</w:t>
      </w:r>
    </w:p>
    <w:p w14:paraId="68F9944E" w14:textId="77777777" w:rsidR="00E379A6" w:rsidRDefault="000F5220">
      <w:pPr>
        <w:numPr>
          <w:ilvl w:val="0"/>
          <w:numId w:val="46"/>
        </w:numPr>
      </w:pPr>
      <w:r>
        <w:rPr>
          <w:rStyle w:val="keyword"/>
        </w:rPr>
        <w:t>SHALL</w:t>
      </w:r>
      <w:r>
        <w:t xml:space="preserve"> contain exactly one [1..1] </w:t>
      </w:r>
      <w:r>
        <w:rPr>
          <w:rStyle w:val="XMLnameBold"/>
        </w:rPr>
        <w:t>@negationInd</w:t>
      </w:r>
      <w:r>
        <w:t>=</w:t>
      </w:r>
      <w:r>
        <w:rPr>
          <w:rStyle w:val="XMLname"/>
        </w:rPr>
        <w:t>"false"</w:t>
      </w:r>
      <w:bookmarkStart w:id="1256" w:name="C_86-19599"/>
      <w:bookmarkEnd w:id="1256"/>
      <w:r>
        <w:t xml:space="preserve"> (CONF:86-19599).</w:t>
      </w:r>
    </w:p>
    <w:p w14:paraId="49BB5F7C" w14:textId="77777777" w:rsidR="00E379A6" w:rsidRDefault="000F5220">
      <w:pPr>
        <w:numPr>
          <w:ilvl w:val="0"/>
          <w:numId w:val="46"/>
        </w:numPr>
      </w:pPr>
      <w:r>
        <w:rPr>
          <w:rStyle w:val="keyword"/>
        </w:rPr>
        <w:t>SHALL</w:t>
      </w:r>
      <w:r>
        <w:t xml:space="preserve"> contain exactly one [1..1] </w:t>
      </w:r>
      <w:r>
        <w:rPr>
          <w:rStyle w:val="XMLnameBold"/>
        </w:rPr>
        <w:t>templateId</w:t>
      </w:r>
      <w:bookmarkStart w:id="1257" w:name="C_86-28215"/>
      <w:bookmarkEnd w:id="1257"/>
      <w:r>
        <w:t xml:space="preserve"> (CONF:86-28215) such that it</w:t>
      </w:r>
    </w:p>
    <w:p w14:paraId="344AE825" w14:textId="77777777" w:rsidR="00E379A6" w:rsidRDefault="000F5220">
      <w:pPr>
        <w:numPr>
          <w:ilvl w:val="1"/>
          <w:numId w:val="46"/>
        </w:numPr>
      </w:pPr>
      <w:r>
        <w:rPr>
          <w:rStyle w:val="keyword"/>
        </w:rPr>
        <w:lastRenderedPageBreak/>
        <w:t>SHALL</w:t>
      </w:r>
      <w:r>
        <w:t xml:space="preserve"> contain exactly one [1..1] </w:t>
      </w:r>
      <w:r>
        <w:rPr>
          <w:rStyle w:val="XMLnameBold"/>
        </w:rPr>
        <w:t>@root</w:t>
      </w:r>
      <w:r>
        <w:t>=</w:t>
      </w:r>
      <w:r>
        <w:rPr>
          <w:rStyle w:val="XMLname"/>
        </w:rPr>
        <w:t>"2.16.840.1.113883.10.20.22.4.4"</w:t>
      </w:r>
      <w:bookmarkStart w:id="1258" w:name="C_86-28216"/>
      <w:bookmarkEnd w:id="1258"/>
      <w:r>
        <w:t xml:space="preserve"> (CONF:86-28216).</w:t>
      </w:r>
    </w:p>
    <w:p w14:paraId="38B8B3F3" w14:textId="77777777" w:rsidR="00E379A6" w:rsidRDefault="000F5220">
      <w:pPr>
        <w:numPr>
          <w:ilvl w:val="0"/>
          <w:numId w:val="46"/>
        </w:numPr>
      </w:pPr>
      <w:r>
        <w:rPr>
          <w:rStyle w:val="keyword"/>
        </w:rPr>
        <w:t>SHALL</w:t>
      </w:r>
      <w:r>
        <w:t xml:space="preserve"> contain exactly one [1..1] </w:t>
      </w:r>
      <w:r>
        <w:rPr>
          <w:rStyle w:val="XMLnameBold"/>
        </w:rPr>
        <w:t>templateId</w:t>
      </w:r>
      <w:bookmarkStart w:id="1259" w:name="C_86-19608"/>
      <w:bookmarkEnd w:id="1259"/>
      <w:r>
        <w:t xml:space="preserve"> (CONF:86-19608) such that it</w:t>
      </w:r>
    </w:p>
    <w:p w14:paraId="20DC4952" w14:textId="77777777" w:rsidR="00E379A6" w:rsidRDefault="000F5220">
      <w:pPr>
        <w:numPr>
          <w:ilvl w:val="1"/>
          <w:numId w:val="46"/>
        </w:numPr>
      </w:pPr>
      <w:r>
        <w:rPr>
          <w:rStyle w:val="keyword"/>
        </w:rPr>
        <w:t>SHALL</w:t>
      </w:r>
      <w:r>
        <w:t xml:space="preserve"> contain exactly one [1..1] </w:t>
      </w:r>
      <w:r>
        <w:rPr>
          <w:rStyle w:val="XMLnameBold"/>
        </w:rPr>
        <w:t>@root</w:t>
      </w:r>
      <w:r>
        <w:t>=</w:t>
      </w:r>
      <w:r>
        <w:rPr>
          <w:rStyle w:val="XMLname"/>
        </w:rPr>
        <w:t>"2.16.840.1.113883.10.20.5.6.114"</w:t>
      </w:r>
      <w:bookmarkStart w:id="1260" w:name="C_86-19609"/>
      <w:bookmarkEnd w:id="1260"/>
      <w:r>
        <w:t xml:space="preserve"> (CONF:86-19609).</w:t>
      </w:r>
    </w:p>
    <w:p w14:paraId="3DF592AD" w14:textId="77777777" w:rsidR="00E379A6" w:rsidRDefault="000F5220">
      <w:pPr>
        <w:numPr>
          <w:ilvl w:val="0"/>
          <w:numId w:val="46"/>
        </w:numPr>
      </w:pPr>
      <w:r>
        <w:rPr>
          <w:rStyle w:val="keyword"/>
        </w:rPr>
        <w:t>SHALL</w:t>
      </w:r>
      <w:r>
        <w:t xml:space="preserve"> contain exactly one [1..1] </w:t>
      </w:r>
      <w:r>
        <w:rPr>
          <w:rStyle w:val="XMLnameBold"/>
        </w:rPr>
        <w:t>id</w:t>
      </w:r>
      <w:bookmarkStart w:id="1261" w:name="C_86-19610"/>
      <w:bookmarkEnd w:id="1261"/>
      <w:r>
        <w:t xml:space="preserve"> (CONF:86-19610).</w:t>
      </w:r>
    </w:p>
    <w:p w14:paraId="1108C00E" w14:textId="77777777" w:rsidR="00E379A6" w:rsidRDefault="000F5220">
      <w:pPr>
        <w:numPr>
          <w:ilvl w:val="1"/>
          <w:numId w:val="46"/>
        </w:numPr>
      </w:pPr>
      <w:r>
        <w:t xml:space="preserve">This id </w:t>
      </w:r>
      <w:r>
        <w:rPr>
          <w:rStyle w:val="keyword"/>
        </w:rPr>
        <w:t>SHALL</w:t>
      </w:r>
      <w:r>
        <w:t xml:space="preserve"> contain exactly one [1..1] </w:t>
      </w:r>
      <w:r>
        <w:rPr>
          <w:rStyle w:val="XMLnameBold"/>
        </w:rPr>
        <w:t>@nullFlavor</w:t>
      </w:r>
      <w:r>
        <w:t>=</w:t>
      </w:r>
      <w:r>
        <w:rPr>
          <w:rStyle w:val="XMLname"/>
        </w:rPr>
        <w:t>"NA"</w:t>
      </w:r>
      <w:bookmarkStart w:id="1262" w:name="C_86-22725"/>
      <w:bookmarkEnd w:id="1262"/>
      <w:r>
        <w:t xml:space="preserve"> (CONF:86-22725).</w:t>
      </w:r>
    </w:p>
    <w:p w14:paraId="17BC9E53" w14:textId="77777777" w:rsidR="00E379A6" w:rsidRDefault="000F5220">
      <w:pPr>
        <w:numPr>
          <w:ilvl w:val="0"/>
          <w:numId w:val="46"/>
        </w:numPr>
      </w:pPr>
      <w:r>
        <w:rPr>
          <w:rStyle w:val="keyword"/>
        </w:rPr>
        <w:t>SHALL</w:t>
      </w:r>
      <w:r>
        <w:t xml:space="preserve"> contain exactly one [1..1] </w:t>
      </w:r>
      <w:r>
        <w:rPr>
          <w:rStyle w:val="XMLnameBold"/>
        </w:rPr>
        <w:t>code</w:t>
      </w:r>
      <w:bookmarkStart w:id="1263" w:name="C_86-19600"/>
      <w:bookmarkEnd w:id="1263"/>
      <w:r>
        <w:t xml:space="preserve"> (CONF:86-19600).</w:t>
      </w:r>
    </w:p>
    <w:p w14:paraId="3A128356" w14:textId="77777777" w:rsidR="00E379A6" w:rsidRDefault="000F5220">
      <w:pPr>
        <w:numPr>
          <w:ilvl w:val="1"/>
          <w:numId w:val="4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264" w:name="C_86-19601"/>
      <w:bookmarkEnd w:id="1264"/>
      <w:r>
        <w:t xml:space="preserve"> (CONF:86-19601).</w:t>
      </w:r>
    </w:p>
    <w:p w14:paraId="73454205" w14:textId="77777777" w:rsidR="00E379A6" w:rsidRDefault="000F5220">
      <w:pPr>
        <w:numPr>
          <w:ilvl w:val="1"/>
          <w:numId w:val="4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265" w:name="C_86-28371"/>
      <w:bookmarkEnd w:id="1265"/>
      <w:r>
        <w:t xml:space="preserve"> (CONF:86-28371).</w:t>
      </w:r>
    </w:p>
    <w:p w14:paraId="4302BA78" w14:textId="77777777" w:rsidR="00E379A6" w:rsidRDefault="000F5220">
      <w:pPr>
        <w:numPr>
          <w:ilvl w:val="0"/>
          <w:numId w:val="46"/>
        </w:numPr>
      </w:pPr>
      <w:r>
        <w:rPr>
          <w:rStyle w:val="keyword"/>
        </w:rPr>
        <w:t>SHALL</w:t>
      </w:r>
      <w:r>
        <w:t xml:space="preserve"> contain exactly one [1..1] </w:t>
      </w:r>
      <w:r>
        <w:rPr>
          <w:rStyle w:val="XMLnameBold"/>
        </w:rPr>
        <w:t>statusCode</w:t>
      </w:r>
      <w:bookmarkStart w:id="1266" w:name="C_86-19602"/>
      <w:bookmarkEnd w:id="1266"/>
      <w:r>
        <w:t xml:space="preserve"> (CONF:86-19602).</w:t>
      </w:r>
    </w:p>
    <w:p w14:paraId="5AB862C9" w14:textId="77777777" w:rsidR="00E379A6" w:rsidRDefault="000F5220">
      <w:pPr>
        <w:numPr>
          <w:ilvl w:val="1"/>
          <w:numId w:val="4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267" w:name="C_86-19603"/>
      <w:bookmarkEnd w:id="1267"/>
      <w:r>
        <w:t xml:space="preserve"> (CONF:86-19603).</w:t>
      </w:r>
    </w:p>
    <w:p w14:paraId="6EB2A703" w14:textId="1D12C052" w:rsidR="00E379A6" w:rsidRDefault="000F5220">
      <w:pPr>
        <w:numPr>
          <w:ilvl w:val="0"/>
          <w:numId w:val="46"/>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BloodStreamInfectionEvidenceTypeCod">
        <w:r>
          <w:rPr>
            <w:rStyle w:val="HyperlinkCourierBold"/>
          </w:rPr>
          <w:t>NHSNBloodStreamInfectionEvidenceTypeCode</w:t>
        </w:r>
      </w:hyperlink>
      <w:r>
        <w:rPr>
          <w:rStyle w:val="XMLname"/>
        </w:rPr>
        <w:t xml:space="preserve"> urn:oid:2.16.840.1.113883.13.7</w:t>
      </w:r>
      <w:r>
        <w:rPr>
          <w:rStyle w:val="keyword"/>
        </w:rPr>
        <w:t xml:space="preserve"> DYNAMIC</w:t>
      </w:r>
      <w:bookmarkStart w:id="1268" w:name="C_86-19604"/>
      <w:bookmarkEnd w:id="1268"/>
      <w:r>
        <w:t xml:space="preserve"> (CONF:86-19604).</w:t>
      </w:r>
    </w:p>
    <w:p w14:paraId="56BE10CE" w14:textId="6A9C622D" w:rsidR="00E379A6" w:rsidRDefault="000F5220">
      <w:pPr>
        <w:pStyle w:val="Caption"/>
      </w:pPr>
      <w:bookmarkStart w:id="1269" w:name="_Toc491882585"/>
      <w:r>
        <w:t xml:space="preserve">Table </w:t>
      </w:r>
      <w:r>
        <w:fldChar w:fldCharType="begin"/>
      </w:r>
      <w:r>
        <w:instrText>SEQ Table \* ARABIC</w:instrText>
      </w:r>
      <w:r>
        <w:fldChar w:fldCharType="separate"/>
      </w:r>
      <w:bookmarkStart w:id="1270" w:name="NHSNBloodStreamInfectionEvidenceTypeCod"/>
      <w:bookmarkEnd w:id="1270"/>
      <w:r w:rsidR="00D90831">
        <w:t>139</w:t>
      </w:r>
      <w:r>
        <w:fldChar w:fldCharType="end"/>
      </w:r>
      <w:r>
        <w:t>: NHSNBloodStreamInfectionEvidenceTypeCode</w:t>
      </w:r>
      <w:bookmarkEnd w:id="12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39: NHSNBloodStreamInfectionEvidenceTypeCode"/>
        <w:tblDescription w:val="Table 139: NHSNBloodStreamInfectionEvidenceTypeCode"/>
      </w:tblPr>
      <w:tblGrid>
        <w:gridCol w:w="2520"/>
        <w:gridCol w:w="2520"/>
        <w:gridCol w:w="2520"/>
        <w:gridCol w:w="2520"/>
      </w:tblGrid>
      <w:tr w:rsidR="00E379A6" w14:paraId="27FD7076" w14:textId="77777777" w:rsidTr="0083303D">
        <w:trPr>
          <w:cantSplit/>
          <w:jc w:val="center"/>
        </w:trPr>
        <w:tc>
          <w:tcPr>
            <w:tcW w:w="1440" w:type="dxa"/>
            <w:gridSpan w:val="4"/>
          </w:tcPr>
          <w:p w14:paraId="54978C45" w14:textId="77777777" w:rsidR="00E379A6" w:rsidRDefault="000F5220">
            <w:pPr>
              <w:pStyle w:val="TableText"/>
            </w:pPr>
            <w:r>
              <w:t>Value Set: NHSNBloodStreamInfectionEvidenceTypeCode urn:oid:2.16.840.1.113883.13.7</w:t>
            </w:r>
          </w:p>
          <w:p w14:paraId="54ED2050" w14:textId="77777777" w:rsidR="00E379A6" w:rsidRDefault="000F5220">
            <w:pPr>
              <w:pStyle w:val="TableText"/>
            </w:pPr>
            <w:r>
              <w:t>Code System: cdcNHSN 2.16.840.1.113883.6.277</w:t>
            </w:r>
          </w:p>
        </w:tc>
      </w:tr>
      <w:tr w:rsidR="00E379A6" w14:paraId="2BFC32E8" w14:textId="77777777" w:rsidTr="0083303D">
        <w:trPr>
          <w:cantSplit/>
          <w:tblHeader/>
          <w:jc w:val="center"/>
        </w:trPr>
        <w:tc>
          <w:tcPr>
            <w:tcW w:w="360" w:type="dxa"/>
            <w:shd w:val="clear" w:color="auto" w:fill="E6E6E6"/>
          </w:tcPr>
          <w:p w14:paraId="40D018B6" w14:textId="77777777" w:rsidR="00E379A6" w:rsidRDefault="000F5220">
            <w:pPr>
              <w:pStyle w:val="TableHead"/>
            </w:pPr>
            <w:r>
              <w:t>Code</w:t>
            </w:r>
          </w:p>
        </w:tc>
        <w:tc>
          <w:tcPr>
            <w:tcW w:w="360" w:type="dxa"/>
            <w:shd w:val="clear" w:color="auto" w:fill="E6E6E6"/>
          </w:tcPr>
          <w:p w14:paraId="0A50E0A7" w14:textId="77777777" w:rsidR="00E379A6" w:rsidRDefault="000F5220">
            <w:pPr>
              <w:pStyle w:val="TableHead"/>
            </w:pPr>
            <w:r>
              <w:t>Code System</w:t>
            </w:r>
          </w:p>
        </w:tc>
        <w:tc>
          <w:tcPr>
            <w:tcW w:w="360" w:type="dxa"/>
            <w:shd w:val="clear" w:color="auto" w:fill="E6E6E6"/>
          </w:tcPr>
          <w:p w14:paraId="5BC714AC" w14:textId="77777777" w:rsidR="00E379A6" w:rsidRDefault="000F5220">
            <w:pPr>
              <w:pStyle w:val="TableHead"/>
            </w:pPr>
            <w:r>
              <w:t>Code System OID</w:t>
            </w:r>
          </w:p>
        </w:tc>
        <w:tc>
          <w:tcPr>
            <w:tcW w:w="360" w:type="dxa"/>
            <w:shd w:val="clear" w:color="auto" w:fill="E6E6E6"/>
          </w:tcPr>
          <w:p w14:paraId="7F70F88D" w14:textId="77777777" w:rsidR="00E379A6" w:rsidRDefault="000F5220">
            <w:pPr>
              <w:pStyle w:val="TableHead"/>
            </w:pPr>
            <w:r>
              <w:t>Print Name</w:t>
            </w:r>
          </w:p>
        </w:tc>
      </w:tr>
      <w:tr w:rsidR="00E379A6" w14:paraId="6A5E6E0D" w14:textId="77777777" w:rsidTr="0083303D">
        <w:trPr>
          <w:cantSplit/>
          <w:jc w:val="center"/>
        </w:trPr>
        <w:tc>
          <w:tcPr>
            <w:tcW w:w="360" w:type="dxa"/>
          </w:tcPr>
          <w:p w14:paraId="0539C786" w14:textId="77777777" w:rsidR="00E379A6" w:rsidRDefault="000F5220">
            <w:pPr>
              <w:pStyle w:val="TableText"/>
            </w:pPr>
            <w:r>
              <w:t>1613-9</w:t>
            </w:r>
          </w:p>
        </w:tc>
        <w:tc>
          <w:tcPr>
            <w:tcW w:w="360" w:type="dxa"/>
          </w:tcPr>
          <w:p w14:paraId="14A81FF9" w14:textId="77777777" w:rsidR="00E379A6" w:rsidRDefault="000F5220">
            <w:pPr>
              <w:pStyle w:val="TableText"/>
            </w:pPr>
            <w:r>
              <w:t>cdcNHSN</w:t>
            </w:r>
          </w:p>
        </w:tc>
        <w:tc>
          <w:tcPr>
            <w:tcW w:w="360" w:type="dxa"/>
          </w:tcPr>
          <w:p w14:paraId="10DF4117" w14:textId="77777777" w:rsidR="00E379A6" w:rsidRDefault="000F5220">
            <w:pPr>
              <w:pStyle w:val="TableText"/>
            </w:pPr>
            <w:r>
              <w:t>urn:oid:2.16.840.1.113883.6.277</w:t>
            </w:r>
          </w:p>
        </w:tc>
        <w:tc>
          <w:tcPr>
            <w:tcW w:w="360" w:type="dxa"/>
          </w:tcPr>
          <w:p w14:paraId="5FD0DA95" w14:textId="77777777" w:rsidR="00E379A6" w:rsidRDefault="000F5220">
            <w:pPr>
              <w:pStyle w:val="TableText"/>
            </w:pPr>
            <w:r>
              <w:t>Laboratory-confirmed bloodstream infection</w:t>
            </w:r>
          </w:p>
        </w:tc>
      </w:tr>
    </w:tbl>
    <w:p w14:paraId="43B0E674" w14:textId="77777777" w:rsidR="00E379A6" w:rsidRDefault="00E379A6">
      <w:pPr>
        <w:pStyle w:val="BodyText"/>
      </w:pPr>
    </w:p>
    <w:p w14:paraId="7485C209" w14:textId="346F7F89" w:rsidR="00E379A6" w:rsidRDefault="000F5220">
      <w:pPr>
        <w:pStyle w:val="Caption"/>
        <w:ind w:left="130" w:right="115"/>
      </w:pPr>
      <w:bookmarkStart w:id="1271" w:name="_Toc491882322"/>
      <w:r>
        <w:t xml:space="preserve">Figure </w:t>
      </w:r>
      <w:r>
        <w:fldChar w:fldCharType="begin"/>
      </w:r>
      <w:r>
        <w:instrText>SEQ Figure \* ARABIC</w:instrText>
      </w:r>
      <w:r>
        <w:fldChar w:fldCharType="separate"/>
      </w:r>
      <w:r w:rsidR="00D90831">
        <w:t>44</w:t>
      </w:r>
      <w:r>
        <w:fldChar w:fldCharType="end"/>
      </w:r>
      <w:r>
        <w:t>: Bloodstream Infection Evidence Type Observation Example</w:t>
      </w:r>
      <w:bookmarkEnd w:id="1271"/>
    </w:p>
    <w:p w14:paraId="4A71C190" w14:textId="77777777" w:rsidR="00E379A6" w:rsidRDefault="000F5220">
      <w:pPr>
        <w:pStyle w:val="Example"/>
        <w:ind w:left="130" w:right="115"/>
      </w:pPr>
      <w:r>
        <w:t>&lt;observation classCode="OBS" moodCode="EVN" negationInd="false"&gt;</w:t>
      </w:r>
    </w:p>
    <w:p w14:paraId="091B998B" w14:textId="77777777" w:rsidR="00E379A6" w:rsidRDefault="000F5220">
      <w:pPr>
        <w:pStyle w:val="Example"/>
        <w:ind w:left="130" w:right="115"/>
      </w:pPr>
      <w:r>
        <w:t xml:space="preserve">  &lt;!-- C-CDA Problem Observation templateId --&gt;</w:t>
      </w:r>
    </w:p>
    <w:p w14:paraId="02DE1003" w14:textId="77777777" w:rsidR="00E379A6" w:rsidRDefault="000F5220">
      <w:pPr>
        <w:pStyle w:val="Example"/>
        <w:ind w:left="130" w:right="115"/>
      </w:pPr>
      <w:r>
        <w:t xml:space="preserve">  &lt;templateId root="2.16.840.1.113883.10.20.22.4.4"/&gt;</w:t>
      </w:r>
    </w:p>
    <w:p w14:paraId="1C190481" w14:textId="77777777" w:rsidR="00E379A6" w:rsidRDefault="000F5220">
      <w:pPr>
        <w:pStyle w:val="Example"/>
        <w:ind w:left="130" w:right="115"/>
      </w:pPr>
      <w:r>
        <w:t xml:space="preserve">  &lt;!-- HAI Bloodstream Infection Evidence Type Observation templateId --&gt;</w:t>
      </w:r>
    </w:p>
    <w:p w14:paraId="06CE924D" w14:textId="77777777" w:rsidR="00E379A6" w:rsidRDefault="000F5220">
      <w:pPr>
        <w:pStyle w:val="Example"/>
        <w:ind w:left="130" w:right="115"/>
      </w:pPr>
      <w:r>
        <w:t xml:space="preserve">  &lt;templateId root="2.16.840.1.113883.10.20.5.6.114"/&gt;</w:t>
      </w:r>
    </w:p>
    <w:p w14:paraId="3DCF3863" w14:textId="77777777" w:rsidR="00E379A6" w:rsidRDefault="000F5220">
      <w:pPr>
        <w:pStyle w:val="Example"/>
        <w:ind w:left="130" w:right="115"/>
      </w:pPr>
      <w:r>
        <w:t xml:space="preserve">  &lt;id nullFlavor="NA"/&gt;</w:t>
      </w:r>
    </w:p>
    <w:p w14:paraId="51B31271" w14:textId="77777777" w:rsidR="00E379A6" w:rsidRDefault="000F5220">
      <w:pPr>
        <w:pStyle w:val="Example"/>
        <w:ind w:left="130" w:right="115"/>
      </w:pPr>
      <w:r>
        <w:t xml:space="preserve">  &lt;code codeSystem="2.16.840.1.113883.5.4"</w:t>
      </w:r>
    </w:p>
    <w:p w14:paraId="5DD76924" w14:textId="77777777" w:rsidR="00E379A6" w:rsidRDefault="000F5220">
      <w:pPr>
        <w:pStyle w:val="Example"/>
        <w:ind w:left="130" w:right="115"/>
      </w:pPr>
      <w:r>
        <w:t xml:space="preserve">        code=”ASSERTION”/&gt;</w:t>
      </w:r>
    </w:p>
    <w:p w14:paraId="2BE98017" w14:textId="77777777" w:rsidR="00E379A6" w:rsidRDefault="000F5220">
      <w:pPr>
        <w:pStyle w:val="Example"/>
        <w:ind w:left="130" w:right="115"/>
      </w:pPr>
      <w:r>
        <w:t xml:space="preserve">  &lt;statusCode code=”completed”/&gt;</w:t>
      </w:r>
    </w:p>
    <w:p w14:paraId="37E3CF6B" w14:textId="77777777" w:rsidR="00E379A6" w:rsidRDefault="000F5220">
      <w:pPr>
        <w:pStyle w:val="Example"/>
        <w:ind w:left="130" w:right="115"/>
      </w:pPr>
      <w:r>
        <w:t xml:space="preserve">  &lt;value xsi:type=”CD” </w:t>
      </w:r>
    </w:p>
    <w:p w14:paraId="39990647" w14:textId="77777777" w:rsidR="00E379A6" w:rsidRDefault="000F5220">
      <w:pPr>
        <w:pStyle w:val="Example"/>
        <w:ind w:left="130" w:right="115"/>
      </w:pPr>
      <w:r>
        <w:t xml:space="preserve">         codeSystem=”2.16.840.1.113883.6.277”</w:t>
      </w:r>
    </w:p>
    <w:p w14:paraId="3E92936E" w14:textId="77777777" w:rsidR="00E379A6" w:rsidRDefault="000F5220">
      <w:pPr>
        <w:pStyle w:val="Example"/>
        <w:ind w:left="130" w:right="115"/>
      </w:pPr>
      <w:r>
        <w:t xml:space="preserve">         codeSystemName=”cdcNHSN”</w:t>
      </w:r>
    </w:p>
    <w:p w14:paraId="182EC14C" w14:textId="77777777" w:rsidR="00E379A6" w:rsidRDefault="000F5220">
      <w:pPr>
        <w:pStyle w:val="Example"/>
        <w:ind w:left="130" w:right="115"/>
      </w:pPr>
      <w:r>
        <w:t xml:space="preserve">         value=”1613-9” </w:t>
      </w:r>
    </w:p>
    <w:p w14:paraId="54BA4E62" w14:textId="77777777" w:rsidR="00E379A6" w:rsidRDefault="000F5220">
      <w:pPr>
        <w:pStyle w:val="Example"/>
        <w:ind w:left="130" w:right="115"/>
      </w:pPr>
      <w:r>
        <w:t xml:space="preserve">         displayName=” Laboratory-confirmed bloodstream infection”/&gt;</w:t>
      </w:r>
    </w:p>
    <w:p w14:paraId="0A5DF446" w14:textId="77777777" w:rsidR="00E379A6" w:rsidRDefault="000F5220">
      <w:pPr>
        <w:pStyle w:val="Example"/>
        <w:ind w:left="130" w:right="115"/>
      </w:pPr>
      <w:r>
        <w:t>&lt;/observation&gt;</w:t>
      </w:r>
    </w:p>
    <w:p w14:paraId="5170DFC5" w14:textId="77777777" w:rsidR="00E379A6" w:rsidRDefault="00E379A6">
      <w:pPr>
        <w:pStyle w:val="BodyText"/>
      </w:pPr>
    </w:p>
    <w:p w14:paraId="72456733" w14:textId="77777777" w:rsidR="00E379A6" w:rsidRDefault="000F5220">
      <w:pPr>
        <w:pStyle w:val="Heading2nospace"/>
      </w:pPr>
      <w:bookmarkStart w:id="1272" w:name="_Toc491882150"/>
      <w:r>
        <w:lastRenderedPageBreak/>
        <w:t>B</w:t>
      </w:r>
      <w:bookmarkStart w:id="1273" w:name="E_Buttonhole_Cannulation_Observation"/>
      <w:bookmarkEnd w:id="1273"/>
      <w:r>
        <w:t>uttonhole Cannulation Observation</w:t>
      </w:r>
      <w:bookmarkEnd w:id="1272"/>
    </w:p>
    <w:p w14:paraId="6B94F92D" w14:textId="77777777" w:rsidR="00E379A6" w:rsidRDefault="000F5220">
      <w:pPr>
        <w:pStyle w:val="BracketData"/>
      </w:pPr>
      <w:r>
        <w:t>[observation: identifier urn:oid:2.16.840.1.113883.10.20.5.6.115 (closed)]</w:t>
      </w:r>
    </w:p>
    <w:p w14:paraId="4D2811AF" w14:textId="77777777" w:rsidR="00E379A6" w:rsidRDefault="000F5220">
      <w:pPr>
        <w:pStyle w:val="BracketData"/>
      </w:pPr>
      <w:r>
        <w:t>Published as part of NHSN Healthcare Associated Infection (HAI) Reports Release 1 - US Realm</w:t>
      </w:r>
    </w:p>
    <w:p w14:paraId="153B346D" w14:textId="059747AA" w:rsidR="00E379A6" w:rsidRDefault="000F5220">
      <w:pPr>
        <w:pStyle w:val="Caption"/>
      </w:pPr>
      <w:bookmarkStart w:id="1274" w:name="_Toc491882586"/>
      <w:r>
        <w:t xml:space="preserve">Table </w:t>
      </w:r>
      <w:r>
        <w:fldChar w:fldCharType="begin"/>
      </w:r>
      <w:r>
        <w:instrText>SEQ Table \* ARABIC</w:instrText>
      </w:r>
      <w:r>
        <w:fldChar w:fldCharType="separate"/>
      </w:r>
      <w:r w:rsidR="00D90831">
        <w:t>140</w:t>
      </w:r>
      <w:r>
        <w:fldChar w:fldCharType="end"/>
      </w:r>
      <w:r>
        <w:t>: Buttonhole Cannulation Observation Contexts</w:t>
      </w:r>
      <w:bookmarkEnd w:id="12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0: Buttonhole Cannulation Observation Contexts"/>
        <w:tblDescription w:val="Table 140: Buttonhole Cannulation Observation Contexts"/>
      </w:tblPr>
      <w:tblGrid>
        <w:gridCol w:w="5040"/>
        <w:gridCol w:w="5040"/>
      </w:tblGrid>
      <w:tr w:rsidR="00E379A6" w14:paraId="0A542D3B" w14:textId="77777777" w:rsidTr="0083303D">
        <w:trPr>
          <w:cantSplit/>
          <w:tblHeader/>
          <w:jc w:val="center"/>
        </w:trPr>
        <w:tc>
          <w:tcPr>
            <w:tcW w:w="360" w:type="dxa"/>
            <w:shd w:val="clear" w:color="auto" w:fill="E6E6E6"/>
          </w:tcPr>
          <w:p w14:paraId="1B5708E0" w14:textId="77777777" w:rsidR="00E379A6" w:rsidRDefault="000F5220">
            <w:pPr>
              <w:pStyle w:val="TableHead"/>
            </w:pPr>
            <w:r>
              <w:t>Contained By:</w:t>
            </w:r>
          </w:p>
        </w:tc>
        <w:tc>
          <w:tcPr>
            <w:tcW w:w="360" w:type="dxa"/>
            <w:shd w:val="clear" w:color="auto" w:fill="E6E6E6"/>
          </w:tcPr>
          <w:p w14:paraId="74FC3397" w14:textId="77777777" w:rsidR="00E379A6" w:rsidRDefault="000F5220">
            <w:pPr>
              <w:pStyle w:val="TableHead"/>
            </w:pPr>
            <w:r>
              <w:t>Contains:</w:t>
            </w:r>
          </w:p>
        </w:tc>
      </w:tr>
      <w:tr w:rsidR="00E379A6" w14:paraId="650C59E2" w14:textId="77777777" w:rsidTr="0083303D">
        <w:trPr>
          <w:cantSplit/>
          <w:jc w:val="center"/>
        </w:trPr>
        <w:tc>
          <w:tcPr>
            <w:tcW w:w="360" w:type="dxa"/>
          </w:tcPr>
          <w:p w14:paraId="5A57F032" w14:textId="73F96D8D" w:rsidR="00E379A6" w:rsidRDefault="0051287C">
            <w:pPr>
              <w:pStyle w:val="TableText"/>
            </w:pPr>
            <w:hyperlink w:anchor="E_Vascular_Access_Type_Observation">
              <w:r w:rsidR="000F5220">
                <w:rPr>
                  <w:rStyle w:val="HyperlinkText9pt"/>
                </w:rPr>
                <w:t>Vascular Access Type Observation</w:t>
              </w:r>
            </w:hyperlink>
            <w:r w:rsidR="000F5220">
              <w:t xml:space="preserve"> (optional)</w:t>
            </w:r>
          </w:p>
        </w:tc>
        <w:tc>
          <w:tcPr>
            <w:tcW w:w="360" w:type="dxa"/>
          </w:tcPr>
          <w:p w14:paraId="7AA69E1B" w14:textId="77777777" w:rsidR="00E379A6" w:rsidRDefault="00E379A6"/>
        </w:tc>
      </w:tr>
    </w:tbl>
    <w:p w14:paraId="25E1187B" w14:textId="77777777" w:rsidR="00E379A6" w:rsidRDefault="00E379A6">
      <w:pPr>
        <w:pStyle w:val="BodyText"/>
      </w:pPr>
    </w:p>
    <w:p w14:paraId="4774F74E" w14:textId="77777777" w:rsidR="00E379A6" w:rsidRDefault="000F5220">
      <w:pPr>
        <w:pStyle w:val="BodyText"/>
      </w:pPr>
      <w:r>
        <w:t>This observation records whether the patient’s fistula is accessed by buttonhole cannulation. This observation does not record a specific dialysis event but rather the technique in current use with the patient.</w:t>
      </w:r>
    </w:p>
    <w:p w14:paraId="6D405642" w14:textId="77777777" w:rsidR="00E379A6" w:rsidRDefault="000F5220">
      <w:pPr>
        <w:pStyle w:val="BodyText"/>
      </w:pPr>
      <w:r>
        <w:t>When buttonhole cannulation is used, set the value of @negationInd to false. When the buttonhole cannulation is not used, set the value of @negationInd to true.</w:t>
      </w:r>
    </w:p>
    <w:p w14:paraId="583A0388" w14:textId="3617FE81" w:rsidR="00E379A6" w:rsidRDefault="000F5220">
      <w:pPr>
        <w:pStyle w:val="Caption"/>
      </w:pPr>
      <w:bookmarkStart w:id="1275" w:name="_Toc491882587"/>
      <w:r>
        <w:lastRenderedPageBreak/>
        <w:t xml:space="preserve">Table </w:t>
      </w:r>
      <w:r>
        <w:fldChar w:fldCharType="begin"/>
      </w:r>
      <w:r>
        <w:instrText>SEQ Table \* ARABIC</w:instrText>
      </w:r>
      <w:r>
        <w:fldChar w:fldCharType="separate"/>
      </w:r>
      <w:r w:rsidR="00D90831">
        <w:t>141</w:t>
      </w:r>
      <w:r>
        <w:fldChar w:fldCharType="end"/>
      </w:r>
      <w:r>
        <w:t>: Buttonhole Cannulation Observation Constraints Overview</w:t>
      </w:r>
      <w:bookmarkEnd w:id="1275"/>
    </w:p>
    <w:tbl>
      <w:tblPr>
        <w:tblStyle w:val="TableGrid"/>
        <w:tblW w:w="10080" w:type="dxa"/>
        <w:jc w:val="center"/>
        <w:tblLayout w:type="fixed"/>
        <w:tblLook w:val="02A0" w:firstRow="1" w:lastRow="0" w:firstColumn="1" w:lastColumn="0" w:noHBand="1" w:noVBand="0"/>
        <w:tblCaption w:val="Table 141: Buttonhole Cannulation Observation Constraints Overview"/>
        <w:tblDescription w:val="Table 141: Buttonhole Cannulation Observation Constraints Overview"/>
      </w:tblPr>
      <w:tblGrid>
        <w:gridCol w:w="3498"/>
        <w:gridCol w:w="731"/>
        <w:gridCol w:w="877"/>
        <w:gridCol w:w="877"/>
        <w:gridCol w:w="877"/>
        <w:gridCol w:w="3220"/>
      </w:tblGrid>
      <w:tr w:rsidR="00E379A6" w14:paraId="065F67F1" w14:textId="77777777" w:rsidTr="0083303D">
        <w:trPr>
          <w:cantSplit/>
          <w:tblHeader/>
          <w:jc w:val="center"/>
        </w:trPr>
        <w:tc>
          <w:tcPr>
            <w:tcW w:w="0" w:type="dxa"/>
            <w:shd w:val="clear" w:color="auto" w:fill="E6E6E6"/>
            <w:noWrap/>
          </w:tcPr>
          <w:p w14:paraId="44A6656D" w14:textId="77777777" w:rsidR="00E379A6" w:rsidRDefault="000F5220">
            <w:pPr>
              <w:pStyle w:val="TableHead"/>
            </w:pPr>
            <w:r>
              <w:t>XPath</w:t>
            </w:r>
          </w:p>
        </w:tc>
        <w:tc>
          <w:tcPr>
            <w:tcW w:w="720" w:type="dxa"/>
            <w:shd w:val="clear" w:color="auto" w:fill="E6E6E6"/>
            <w:noWrap/>
          </w:tcPr>
          <w:p w14:paraId="3E8DEB74" w14:textId="77777777" w:rsidR="00E379A6" w:rsidRDefault="000F5220">
            <w:pPr>
              <w:pStyle w:val="TableHead"/>
            </w:pPr>
            <w:r>
              <w:t>Card.</w:t>
            </w:r>
          </w:p>
        </w:tc>
        <w:tc>
          <w:tcPr>
            <w:tcW w:w="864" w:type="dxa"/>
            <w:shd w:val="clear" w:color="auto" w:fill="E6E6E6"/>
            <w:noWrap/>
          </w:tcPr>
          <w:p w14:paraId="658E8759" w14:textId="77777777" w:rsidR="00E379A6" w:rsidRDefault="000F5220">
            <w:pPr>
              <w:pStyle w:val="TableHead"/>
            </w:pPr>
            <w:r>
              <w:t>Verb</w:t>
            </w:r>
          </w:p>
        </w:tc>
        <w:tc>
          <w:tcPr>
            <w:tcW w:w="864" w:type="dxa"/>
            <w:shd w:val="clear" w:color="auto" w:fill="E6E6E6"/>
            <w:noWrap/>
          </w:tcPr>
          <w:p w14:paraId="27EB42BE" w14:textId="77777777" w:rsidR="00E379A6" w:rsidRDefault="000F5220">
            <w:pPr>
              <w:pStyle w:val="TableHead"/>
            </w:pPr>
            <w:r>
              <w:t>Data Type</w:t>
            </w:r>
          </w:p>
        </w:tc>
        <w:tc>
          <w:tcPr>
            <w:tcW w:w="864" w:type="dxa"/>
            <w:shd w:val="clear" w:color="auto" w:fill="E6E6E6"/>
            <w:noWrap/>
          </w:tcPr>
          <w:p w14:paraId="076C2B99" w14:textId="77777777" w:rsidR="00E379A6" w:rsidRDefault="000F5220">
            <w:pPr>
              <w:pStyle w:val="TableHead"/>
            </w:pPr>
            <w:r>
              <w:t>CONF#</w:t>
            </w:r>
          </w:p>
        </w:tc>
        <w:tc>
          <w:tcPr>
            <w:tcW w:w="864" w:type="dxa"/>
            <w:shd w:val="clear" w:color="auto" w:fill="E6E6E6"/>
            <w:noWrap/>
          </w:tcPr>
          <w:p w14:paraId="5BD14560" w14:textId="77777777" w:rsidR="00E379A6" w:rsidRDefault="000F5220">
            <w:pPr>
              <w:pStyle w:val="TableHead"/>
            </w:pPr>
            <w:r>
              <w:t>Value</w:t>
            </w:r>
          </w:p>
        </w:tc>
      </w:tr>
      <w:tr w:rsidR="00E379A6" w14:paraId="05D6724B" w14:textId="77777777" w:rsidTr="0083303D">
        <w:trPr>
          <w:cantSplit/>
          <w:jc w:val="center"/>
        </w:trPr>
        <w:tc>
          <w:tcPr>
            <w:tcW w:w="9928" w:type="dxa"/>
            <w:gridSpan w:val="6"/>
          </w:tcPr>
          <w:p w14:paraId="152349E4" w14:textId="77777777" w:rsidR="00E379A6" w:rsidRDefault="000F5220">
            <w:pPr>
              <w:pStyle w:val="TableText"/>
            </w:pPr>
            <w:r>
              <w:t>observation (identifier: urn:oid:2.16.840.1.113883.10.20.5.6.115)</w:t>
            </w:r>
          </w:p>
        </w:tc>
      </w:tr>
      <w:tr w:rsidR="00E379A6" w14:paraId="466A7D6D" w14:textId="77777777" w:rsidTr="0083303D">
        <w:trPr>
          <w:cantSplit/>
          <w:jc w:val="center"/>
        </w:trPr>
        <w:tc>
          <w:tcPr>
            <w:tcW w:w="3445" w:type="dxa"/>
          </w:tcPr>
          <w:p w14:paraId="0EEB5F25" w14:textId="77777777" w:rsidR="00E379A6" w:rsidRDefault="000F5220">
            <w:pPr>
              <w:pStyle w:val="TableText"/>
            </w:pPr>
            <w:r>
              <w:tab/>
              <w:t>@classCode</w:t>
            </w:r>
          </w:p>
        </w:tc>
        <w:tc>
          <w:tcPr>
            <w:tcW w:w="720" w:type="dxa"/>
          </w:tcPr>
          <w:p w14:paraId="76ADD53F" w14:textId="77777777" w:rsidR="00E379A6" w:rsidRDefault="000F5220">
            <w:pPr>
              <w:pStyle w:val="TableText"/>
            </w:pPr>
            <w:r>
              <w:t>1..1</w:t>
            </w:r>
          </w:p>
        </w:tc>
        <w:tc>
          <w:tcPr>
            <w:tcW w:w="864" w:type="dxa"/>
          </w:tcPr>
          <w:p w14:paraId="05DAC4AE" w14:textId="77777777" w:rsidR="00E379A6" w:rsidRDefault="000F5220">
            <w:pPr>
              <w:pStyle w:val="TableText"/>
            </w:pPr>
            <w:r>
              <w:t>SHALL</w:t>
            </w:r>
          </w:p>
        </w:tc>
        <w:tc>
          <w:tcPr>
            <w:tcW w:w="864" w:type="dxa"/>
          </w:tcPr>
          <w:p w14:paraId="34B8052D" w14:textId="77777777" w:rsidR="00E379A6" w:rsidRDefault="00E379A6">
            <w:pPr>
              <w:pStyle w:val="TableText"/>
            </w:pPr>
          </w:p>
        </w:tc>
        <w:tc>
          <w:tcPr>
            <w:tcW w:w="864" w:type="dxa"/>
          </w:tcPr>
          <w:p w14:paraId="12AB7182" w14:textId="2AC1C097" w:rsidR="00E379A6" w:rsidRDefault="0051287C">
            <w:pPr>
              <w:pStyle w:val="TableText"/>
            </w:pPr>
            <w:hyperlink w:anchor="C_86-21764">
              <w:r w:rsidR="000F5220">
                <w:rPr>
                  <w:rStyle w:val="HyperlinkText9pt"/>
                </w:rPr>
                <w:t>86-21764</w:t>
              </w:r>
            </w:hyperlink>
          </w:p>
        </w:tc>
        <w:tc>
          <w:tcPr>
            <w:tcW w:w="3171" w:type="dxa"/>
          </w:tcPr>
          <w:p w14:paraId="562E39C1" w14:textId="77777777" w:rsidR="00E379A6" w:rsidRDefault="000F5220">
            <w:pPr>
              <w:pStyle w:val="TableText"/>
            </w:pPr>
            <w:r>
              <w:t>urn:oid:2.16.840.1.113883.5.6 (HL7ActClass) = OBS</w:t>
            </w:r>
          </w:p>
        </w:tc>
      </w:tr>
      <w:tr w:rsidR="00E379A6" w14:paraId="4830D8E6" w14:textId="77777777" w:rsidTr="0083303D">
        <w:trPr>
          <w:cantSplit/>
          <w:jc w:val="center"/>
        </w:trPr>
        <w:tc>
          <w:tcPr>
            <w:tcW w:w="3445" w:type="dxa"/>
          </w:tcPr>
          <w:p w14:paraId="7E5A900B" w14:textId="77777777" w:rsidR="00E379A6" w:rsidRDefault="000F5220">
            <w:pPr>
              <w:pStyle w:val="TableText"/>
            </w:pPr>
            <w:r>
              <w:tab/>
              <w:t>@moodCode</w:t>
            </w:r>
          </w:p>
        </w:tc>
        <w:tc>
          <w:tcPr>
            <w:tcW w:w="720" w:type="dxa"/>
          </w:tcPr>
          <w:p w14:paraId="7354E0D7" w14:textId="77777777" w:rsidR="00E379A6" w:rsidRDefault="000F5220">
            <w:pPr>
              <w:pStyle w:val="TableText"/>
            </w:pPr>
            <w:r>
              <w:t>1..1</w:t>
            </w:r>
          </w:p>
        </w:tc>
        <w:tc>
          <w:tcPr>
            <w:tcW w:w="864" w:type="dxa"/>
          </w:tcPr>
          <w:p w14:paraId="1A429936" w14:textId="77777777" w:rsidR="00E379A6" w:rsidRDefault="000F5220">
            <w:pPr>
              <w:pStyle w:val="TableText"/>
            </w:pPr>
            <w:r>
              <w:t>SHALL</w:t>
            </w:r>
          </w:p>
        </w:tc>
        <w:tc>
          <w:tcPr>
            <w:tcW w:w="864" w:type="dxa"/>
          </w:tcPr>
          <w:p w14:paraId="07FC5EE6" w14:textId="77777777" w:rsidR="00E379A6" w:rsidRDefault="00E379A6">
            <w:pPr>
              <w:pStyle w:val="TableText"/>
            </w:pPr>
          </w:p>
        </w:tc>
        <w:tc>
          <w:tcPr>
            <w:tcW w:w="864" w:type="dxa"/>
          </w:tcPr>
          <w:p w14:paraId="77D14C75" w14:textId="66062410" w:rsidR="00E379A6" w:rsidRDefault="0051287C">
            <w:pPr>
              <w:pStyle w:val="TableText"/>
            </w:pPr>
            <w:hyperlink w:anchor="C_86-21765">
              <w:r w:rsidR="000F5220">
                <w:rPr>
                  <w:rStyle w:val="HyperlinkText9pt"/>
                </w:rPr>
                <w:t>86-21765</w:t>
              </w:r>
            </w:hyperlink>
          </w:p>
        </w:tc>
        <w:tc>
          <w:tcPr>
            <w:tcW w:w="3171" w:type="dxa"/>
          </w:tcPr>
          <w:p w14:paraId="336F1978" w14:textId="77777777" w:rsidR="00E379A6" w:rsidRDefault="000F5220">
            <w:pPr>
              <w:pStyle w:val="TableText"/>
            </w:pPr>
            <w:r>
              <w:t>urn:oid:2.16.840.1.113883.5.1001 (ActMood) = EVN</w:t>
            </w:r>
          </w:p>
        </w:tc>
      </w:tr>
      <w:tr w:rsidR="00E379A6" w14:paraId="40779995" w14:textId="77777777" w:rsidTr="0083303D">
        <w:trPr>
          <w:cantSplit/>
          <w:jc w:val="center"/>
        </w:trPr>
        <w:tc>
          <w:tcPr>
            <w:tcW w:w="3445" w:type="dxa"/>
          </w:tcPr>
          <w:p w14:paraId="14FDD443" w14:textId="77777777" w:rsidR="00E379A6" w:rsidRDefault="000F5220">
            <w:pPr>
              <w:pStyle w:val="TableText"/>
            </w:pPr>
            <w:r>
              <w:tab/>
              <w:t>@negationInd</w:t>
            </w:r>
          </w:p>
        </w:tc>
        <w:tc>
          <w:tcPr>
            <w:tcW w:w="720" w:type="dxa"/>
          </w:tcPr>
          <w:p w14:paraId="68C4C69C" w14:textId="77777777" w:rsidR="00E379A6" w:rsidRDefault="000F5220">
            <w:pPr>
              <w:pStyle w:val="TableText"/>
            </w:pPr>
            <w:r>
              <w:t>1..1</w:t>
            </w:r>
          </w:p>
        </w:tc>
        <w:tc>
          <w:tcPr>
            <w:tcW w:w="864" w:type="dxa"/>
          </w:tcPr>
          <w:p w14:paraId="60043852" w14:textId="77777777" w:rsidR="00E379A6" w:rsidRDefault="000F5220">
            <w:pPr>
              <w:pStyle w:val="TableText"/>
            </w:pPr>
            <w:r>
              <w:t>SHALL</w:t>
            </w:r>
          </w:p>
        </w:tc>
        <w:tc>
          <w:tcPr>
            <w:tcW w:w="864" w:type="dxa"/>
          </w:tcPr>
          <w:p w14:paraId="1CF17FFA" w14:textId="77777777" w:rsidR="00E379A6" w:rsidRDefault="00E379A6">
            <w:pPr>
              <w:pStyle w:val="TableText"/>
            </w:pPr>
          </w:p>
        </w:tc>
        <w:tc>
          <w:tcPr>
            <w:tcW w:w="864" w:type="dxa"/>
          </w:tcPr>
          <w:p w14:paraId="77C759A8" w14:textId="14A27765" w:rsidR="00E379A6" w:rsidRDefault="0051287C">
            <w:pPr>
              <w:pStyle w:val="TableText"/>
            </w:pPr>
            <w:hyperlink w:anchor="C_86-21766">
              <w:r w:rsidR="000F5220">
                <w:rPr>
                  <w:rStyle w:val="HyperlinkText9pt"/>
                </w:rPr>
                <w:t>86-21766</w:t>
              </w:r>
            </w:hyperlink>
          </w:p>
        </w:tc>
        <w:tc>
          <w:tcPr>
            <w:tcW w:w="3171" w:type="dxa"/>
          </w:tcPr>
          <w:p w14:paraId="35C778F2" w14:textId="77777777" w:rsidR="00E379A6" w:rsidRDefault="00E379A6">
            <w:pPr>
              <w:pStyle w:val="TableText"/>
            </w:pPr>
          </w:p>
        </w:tc>
      </w:tr>
      <w:tr w:rsidR="00E379A6" w14:paraId="1F52AA27" w14:textId="77777777" w:rsidTr="0083303D">
        <w:trPr>
          <w:cantSplit/>
          <w:jc w:val="center"/>
        </w:trPr>
        <w:tc>
          <w:tcPr>
            <w:tcW w:w="3445" w:type="dxa"/>
          </w:tcPr>
          <w:p w14:paraId="474BAF69" w14:textId="77777777" w:rsidR="00E379A6" w:rsidRDefault="000F5220">
            <w:pPr>
              <w:pStyle w:val="TableText"/>
            </w:pPr>
            <w:r>
              <w:tab/>
              <w:t>templateId</w:t>
            </w:r>
          </w:p>
        </w:tc>
        <w:tc>
          <w:tcPr>
            <w:tcW w:w="720" w:type="dxa"/>
          </w:tcPr>
          <w:p w14:paraId="3D953785" w14:textId="77777777" w:rsidR="00E379A6" w:rsidRDefault="000F5220">
            <w:pPr>
              <w:pStyle w:val="TableText"/>
            </w:pPr>
            <w:r>
              <w:t>1..1</w:t>
            </w:r>
          </w:p>
        </w:tc>
        <w:tc>
          <w:tcPr>
            <w:tcW w:w="864" w:type="dxa"/>
          </w:tcPr>
          <w:p w14:paraId="207FC422" w14:textId="77777777" w:rsidR="00E379A6" w:rsidRDefault="000F5220">
            <w:pPr>
              <w:pStyle w:val="TableText"/>
            </w:pPr>
            <w:r>
              <w:t>SHALL</w:t>
            </w:r>
          </w:p>
        </w:tc>
        <w:tc>
          <w:tcPr>
            <w:tcW w:w="864" w:type="dxa"/>
          </w:tcPr>
          <w:p w14:paraId="60940585" w14:textId="77777777" w:rsidR="00E379A6" w:rsidRDefault="00E379A6">
            <w:pPr>
              <w:pStyle w:val="TableText"/>
            </w:pPr>
          </w:p>
        </w:tc>
        <w:tc>
          <w:tcPr>
            <w:tcW w:w="864" w:type="dxa"/>
          </w:tcPr>
          <w:p w14:paraId="29A4AFDC" w14:textId="37CB21A7" w:rsidR="00E379A6" w:rsidRDefault="0051287C">
            <w:pPr>
              <w:pStyle w:val="TableText"/>
            </w:pPr>
            <w:hyperlink w:anchor="C_86-28217">
              <w:r w:rsidR="000F5220">
                <w:rPr>
                  <w:rStyle w:val="HyperlinkText9pt"/>
                </w:rPr>
                <w:t>86-28217</w:t>
              </w:r>
            </w:hyperlink>
          </w:p>
        </w:tc>
        <w:tc>
          <w:tcPr>
            <w:tcW w:w="3171" w:type="dxa"/>
          </w:tcPr>
          <w:p w14:paraId="2DFB5E05" w14:textId="77777777" w:rsidR="00E379A6" w:rsidRDefault="00E379A6">
            <w:pPr>
              <w:pStyle w:val="TableText"/>
            </w:pPr>
          </w:p>
        </w:tc>
      </w:tr>
      <w:tr w:rsidR="00E379A6" w14:paraId="0A4BE143" w14:textId="77777777" w:rsidTr="0083303D">
        <w:trPr>
          <w:cantSplit/>
          <w:jc w:val="center"/>
        </w:trPr>
        <w:tc>
          <w:tcPr>
            <w:tcW w:w="3445" w:type="dxa"/>
          </w:tcPr>
          <w:p w14:paraId="415666D2" w14:textId="77777777" w:rsidR="00E379A6" w:rsidRDefault="000F5220">
            <w:pPr>
              <w:pStyle w:val="TableText"/>
            </w:pPr>
            <w:r>
              <w:tab/>
            </w:r>
            <w:r>
              <w:tab/>
              <w:t>@root</w:t>
            </w:r>
          </w:p>
        </w:tc>
        <w:tc>
          <w:tcPr>
            <w:tcW w:w="720" w:type="dxa"/>
          </w:tcPr>
          <w:p w14:paraId="2AB35929" w14:textId="77777777" w:rsidR="00E379A6" w:rsidRDefault="000F5220">
            <w:pPr>
              <w:pStyle w:val="TableText"/>
            </w:pPr>
            <w:r>
              <w:t>1..1</w:t>
            </w:r>
          </w:p>
        </w:tc>
        <w:tc>
          <w:tcPr>
            <w:tcW w:w="864" w:type="dxa"/>
          </w:tcPr>
          <w:p w14:paraId="3D704FB0" w14:textId="77777777" w:rsidR="00E379A6" w:rsidRDefault="000F5220">
            <w:pPr>
              <w:pStyle w:val="TableText"/>
            </w:pPr>
            <w:r>
              <w:t>SHALL</w:t>
            </w:r>
          </w:p>
        </w:tc>
        <w:tc>
          <w:tcPr>
            <w:tcW w:w="864" w:type="dxa"/>
          </w:tcPr>
          <w:p w14:paraId="18ADEBF4" w14:textId="77777777" w:rsidR="00E379A6" w:rsidRDefault="00E379A6">
            <w:pPr>
              <w:pStyle w:val="TableText"/>
            </w:pPr>
          </w:p>
        </w:tc>
        <w:tc>
          <w:tcPr>
            <w:tcW w:w="864" w:type="dxa"/>
          </w:tcPr>
          <w:p w14:paraId="6341C163" w14:textId="06D6D3D8" w:rsidR="00E379A6" w:rsidRDefault="0051287C">
            <w:pPr>
              <w:pStyle w:val="TableText"/>
            </w:pPr>
            <w:hyperlink w:anchor="C_86-28218">
              <w:r w:rsidR="000F5220">
                <w:rPr>
                  <w:rStyle w:val="HyperlinkText9pt"/>
                </w:rPr>
                <w:t>86-28218</w:t>
              </w:r>
            </w:hyperlink>
          </w:p>
        </w:tc>
        <w:tc>
          <w:tcPr>
            <w:tcW w:w="3171" w:type="dxa"/>
          </w:tcPr>
          <w:p w14:paraId="6CA4D352" w14:textId="77777777" w:rsidR="00E379A6" w:rsidRDefault="000F5220">
            <w:pPr>
              <w:pStyle w:val="TableText"/>
            </w:pPr>
            <w:r>
              <w:t>2.16.840.1.113883.10.20.22.4.13</w:t>
            </w:r>
          </w:p>
        </w:tc>
      </w:tr>
      <w:tr w:rsidR="00E379A6" w14:paraId="36C23A8C" w14:textId="77777777" w:rsidTr="0083303D">
        <w:trPr>
          <w:cantSplit/>
          <w:jc w:val="center"/>
        </w:trPr>
        <w:tc>
          <w:tcPr>
            <w:tcW w:w="3445" w:type="dxa"/>
          </w:tcPr>
          <w:p w14:paraId="1C0D6D2E" w14:textId="77777777" w:rsidR="00E379A6" w:rsidRDefault="000F5220">
            <w:pPr>
              <w:pStyle w:val="TableText"/>
            </w:pPr>
            <w:r>
              <w:tab/>
              <w:t>templateId</w:t>
            </w:r>
          </w:p>
        </w:tc>
        <w:tc>
          <w:tcPr>
            <w:tcW w:w="720" w:type="dxa"/>
          </w:tcPr>
          <w:p w14:paraId="4A224D22" w14:textId="77777777" w:rsidR="00E379A6" w:rsidRDefault="000F5220">
            <w:pPr>
              <w:pStyle w:val="TableText"/>
            </w:pPr>
            <w:r>
              <w:t>1..1</w:t>
            </w:r>
          </w:p>
        </w:tc>
        <w:tc>
          <w:tcPr>
            <w:tcW w:w="864" w:type="dxa"/>
          </w:tcPr>
          <w:p w14:paraId="20F5FFDF" w14:textId="77777777" w:rsidR="00E379A6" w:rsidRDefault="000F5220">
            <w:pPr>
              <w:pStyle w:val="TableText"/>
            </w:pPr>
            <w:r>
              <w:t>SHALL</w:t>
            </w:r>
          </w:p>
        </w:tc>
        <w:tc>
          <w:tcPr>
            <w:tcW w:w="864" w:type="dxa"/>
          </w:tcPr>
          <w:p w14:paraId="1865E4C8" w14:textId="77777777" w:rsidR="00E379A6" w:rsidRDefault="00E379A6">
            <w:pPr>
              <w:pStyle w:val="TableText"/>
            </w:pPr>
          </w:p>
        </w:tc>
        <w:tc>
          <w:tcPr>
            <w:tcW w:w="864" w:type="dxa"/>
          </w:tcPr>
          <w:p w14:paraId="18068D2C" w14:textId="7A89C694" w:rsidR="00E379A6" w:rsidRDefault="0051287C">
            <w:pPr>
              <w:pStyle w:val="TableText"/>
            </w:pPr>
            <w:hyperlink w:anchor="C_86-21775">
              <w:r w:rsidR="000F5220">
                <w:rPr>
                  <w:rStyle w:val="HyperlinkText9pt"/>
                </w:rPr>
                <w:t>86-21775</w:t>
              </w:r>
            </w:hyperlink>
          </w:p>
        </w:tc>
        <w:tc>
          <w:tcPr>
            <w:tcW w:w="3171" w:type="dxa"/>
          </w:tcPr>
          <w:p w14:paraId="4E629385" w14:textId="77777777" w:rsidR="00E379A6" w:rsidRDefault="00E379A6">
            <w:pPr>
              <w:pStyle w:val="TableText"/>
            </w:pPr>
          </w:p>
        </w:tc>
      </w:tr>
      <w:tr w:rsidR="00E379A6" w14:paraId="51BA0FFF" w14:textId="77777777" w:rsidTr="0083303D">
        <w:trPr>
          <w:cantSplit/>
          <w:jc w:val="center"/>
        </w:trPr>
        <w:tc>
          <w:tcPr>
            <w:tcW w:w="3445" w:type="dxa"/>
          </w:tcPr>
          <w:p w14:paraId="544CCF8B" w14:textId="77777777" w:rsidR="00E379A6" w:rsidRDefault="000F5220">
            <w:pPr>
              <w:pStyle w:val="TableText"/>
            </w:pPr>
            <w:r>
              <w:tab/>
            </w:r>
            <w:r>
              <w:tab/>
              <w:t>@root</w:t>
            </w:r>
          </w:p>
        </w:tc>
        <w:tc>
          <w:tcPr>
            <w:tcW w:w="720" w:type="dxa"/>
          </w:tcPr>
          <w:p w14:paraId="21C2FAAA" w14:textId="77777777" w:rsidR="00E379A6" w:rsidRDefault="000F5220">
            <w:pPr>
              <w:pStyle w:val="TableText"/>
            </w:pPr>
            <w:r>
              <w:t>1..1</w:t>
            </w:r>
          </w:p>
        </w:tc>
        <w:tc>
          <w:tcPr>
            <w:tcW w:w="864" w:type="dxa"/>
          </w:tcPr>
          <w:p w14:paraId="50170634" w14:textId="77777777" w:rsidR="00E379A6" w:rsidRDefault="000F5220">
            <w:pPr>
              <w:pStyle w:val="TableText"/>
            </w:pPr>
            <w:r>
              <w:t>SHALL</w:t>
            </w:r>
          </w:p>
        </w:tc>
        <w:tc>
          <w:tcPr>
            <w:tcW w:w="864" w:type="dxa"/>
          </w:tcPr>
          <w:p w14:paraId="1E55C672" w14:textId="77777777" w:rsidR="00E379A6" w:rsidRDefault="00E379A6">
            <w:pPr>
              <w:pStyle w:val="TableText"/>
            </w:pPr>
          </w:p>
        </w:tc>
        <w:tc>
          <w:tcPr>
            <w:tcW w:w="864" w:type="dxa"/>
          </w:tcPr>
          <w:p w14:paraId="5BAAB6D0" w14:textId="1294160D" w:rsidR="00E379A6" w:rsidRDefault="0051287C">
            <w:pPr>
              <w:pStyle w:val="TableText"/>
            </w:pPr>
            <w:hyperlink w:anchor="C_86-21776">
              <w:r w:rsidR="000F5220">
                <w:rPr>
                  <w:rStyle w:val="HyperlinkText9pt"/>
                </w:rPr>
                <w:t>86-21776</w:t>
              </w:r>
            </w:hyperlink>
          </w:p>
        </w:tc>
        <w:tc>
          <w:tcPr>
            <w:tcW w:w="3171" w:type="dxa"/>
          </w:tcPr>
          <w:p w14:paraId="3F343AA1" w14:textId="77777777" w:rsidR="00E379A6" w:rsidRDefault="000F5220">
            <w:pPr>
              <w:pStyle w:val="TableText"/>
            </w:pPr>
            <w:r>
              <w:t>2.16.840.1.113883.10.20.5.6.115</w:t>
            </w:r>
          </w:p>
        </w:tc>
      </w:tr>
      <w:tr w:rsidR="00E379A6" w14:paraId="7773ADD3" w14:textId="77777777" w:rsidTr="0083303D">
        <w:trPr>
          <w:cantSplit/>
          <w:jc w:val="center"/>
        </w:trPr>
        <w:tc>
          <w:tcPr>
            <w:tcW w:w="3445" w:type="dxa"/>
          </w:tcPr>
          <w:p w14:paraId="6A049DD9" w14:textId="77777777" w:rsidR="00E379A6" w:rsidRDefault="000F5220">
            <w:pPr>
              <w:pStyle w:val="TableText"/>
            </w:pPr>
            <w:r>
              <w:tab/>
              <w:t>id</w:t>
            </w:r>
          </w:p>
        </w:tc>
        <w:tc>
          <w:tcPr>
            <w:tcW w:w="720" w:type="dxa"/>
          </w:tcPr>
          <w:p w14:paraId="4E288378" w14:textId="77777777" w:rsidR="00E379A6" w:rsidRDefault="000F5220">
            <w:pPr>
              <w:pStyle w:val="TableText"/>
            </w:pPr>
            <w:r>
              <w:t>1..1</w:t>
            </w:r>
          </w:p>
        </w:tc>
        <w:tc>
          <w:tcPr>
            <w:tcW w:w="864" w:type="dxa"/>
          </w:tcPr>
          <w:p w14:paraId="0348732E" w14:textId="77777777" w:rsidR="00E379A6" w:rsidRDefault="000F5220">
            <w:pPr>
              <w:pStyle w:val="TableText"/>
            </w:pPr>
            <w:r>
              <w:t>SHALL</w:t>
            </w:r>
          </w:p>
        </w:tc>
        <w:tc>
          <w:tcPr>
            <w:tcW w:w="864" w:type="dxa"/>
          </w:tcPr>
          <w:p w14:paraId="0D77645C" w14:textId="77777777" w:rsidR="00E379A6" w:rsidRDefault="00E379A6">
            <w:pPr>
              <w:pStyle w:val="TableText"/>
            </w:pPr>
          </w:p>
        </w:tc>
        <w:tc>
          <w:tcPr>
            <w:tcW w:w="864" w:type="dxa"/>
          </w:tcPr>
          <w:p w14:paraId="3851DD30" w14:textId="561EB4FB" w:rsidR="00E379A6" w:rsidRDefault="0051287C">
            <w:pPr>
              <w:pStyle w:val="TableText"/>
            </w:pPr>
            <w:hyperlink w:anchor="C_86-21777">
              <w:r w:rsidR="000F5220">
                <w:rPr>
                  <w:rStyle w:val="HyperlinkText9pt"/>
                </w:rPr>
                <w:t>86-21777</w:t>
              </w:r>
            </w:hyperlink>
          </w:p>
        </w:tc>
        <w:tc>
          <w:tcPr>
            <w:tcW w:w="3171" w:type="dxa"/>
          </w:tcPr>
          <w:p w14:paraId="379F5B05" w14:textId="77777777" w:rsidR="00E379A6" w:rsidRDefault="00E379A6">
            <w:pPr>
              <w:pStyle w:val="TableText"/>
            </w:pPr>
          </w:p>
        </w:tc>
      </w:tr>
      <w:tr w:rsidR="00E379A6" w14:paraId="1718B9CA" w14:textId="77777777" w:rsidTr="0083303D">
        <w:trPr>
          <w:cantSplit/>
          <w:jc w:val="center"/>
        </w:trPr>
        <w:tc>
          <w:tcPr>
            <w:tcW w:w="3445" w:type="dxa"/>
          </w:tcPr>
          <w:p w14:paraId="2BE05DC8" w14:textId="77777777" w:rsidR="00E379A6" w:rsidRDefault="000F5220">
            <w:pPr>
              <w:pStyle w:val="TableText"/>
            </w:pPr>
            <w:r>
              <w:tab/>
            </w:r>
            <w:r>
              <w:tab/>
              <w:t>@nullFlavor</w:t>
            </w:r>
          </w:p>
        </w:tc>
        <w:tc>
          <w:tcPr>
            <w:tcW w:w="720" w:type="dxa"/>
          </w:tcPr>
          <w:p w14:paraId="597A8B4F" w14:textId="77777777" w:rsidR="00E379A6" w:rsidRDefault="000F5220">
            <w:pPr>
              <w:pStyle w:val="TableText"/>
            </w:pPr>
            <w:r>
              <w:t>1..1</w:t>
            </w:r>
          </w:p>
        </w:tc>
        <w:tc>
          <w:tcPr>
            <w:tcW w:w="864" w:type="dxa"/>
          </w:tcPr>
          <w:p w14:paraId="4D3F44BE" w14:textId="77777777" w:rsidR="00E379A6" w:rsidRDefault="000F5220">
            <w:pPr>
              <w:pStyle w:val="TableText"/>
            </w:pPr>
            <w:r>
              <w:t>SHALL</w:t>
            </w:r>
          </w:p>
        </w:tc>
        <w:tc>
          <w:tcPr>
            <w:tcW w:w="864" w:type="dxa"/>
          </w:tcPr>
          <w:p w14:paraId="0F3D0E35" w14:textId="77777777" w:rsidR="00E379A6" w:rsidRDefault="00E379A6">
            <w:pPr>
              <w:pStyle w:val="TableText"/>
            </w:pPr>
          </w:p>
        </w:tc>
        <w:tc>
          <w:tcPr>
            <w:tcW w:w="864" w:type="dxa"/>
          </w:tcPr>
          <w:p w14:paraId="3456D149" w14:textId="7311ED3A" w:rsidR="00E379A6" w:rsidRDefault="0051287C">
            <w:pPr>
              <w:pStyle w:val="TableText"/>
            </w:pPr>
            <w:hyperlink w:anchor="C_86-22726">
              <w:r w:rsidR="000F5220">
                <w:rPr>
                  <w:rStyle w:val="HyperlinkText9pt"/>
                </w:rPr>
                <w:t>86-22726</w:t>
              </w:r>
            </w:hyperlink>
          </w:p>
        </w:tc>
        <w:tc>
          <w:tcPr>
            <w:tcW w:w="3171" w:type="dxa"/>
          </w:tcPr>
          <w:p w14:paraId="01A7A2AF" w14:textId="77777777" w:rsidR="00E379A6" w:rsidRDefault="000F5220">
            <w:pPr>
              <w:pStyle w:val="TableText"/>
            </w:pPr>
            <w:r>
              <w:t>NA</w:t>
            </w:r>
          </w:p>
        </w:tc>
      </w:tr>
      <w:tr w:rsidR="00E379A6" w14:paraId="45063B53" w14:textId="77777777" w:rsidTr="0083303D">
        <w:trPr>
          <w:cantSplit/>
          <w:jc w:val="center"/>
        </w:trPr>
        <w:tc>
          <w:tcPr>
            <w:tcW w:w="3445" w:type="dxa"/>
          </w:tcPr>
          <w:p w14:paraId="2A9C464A" w14:textId="77777777" w:rsidR="00E379A6" w:rsidRDefault="000F5220">
            <w:pPr>
              <w:pStyle w:val="TableText"/>
            </w:pPr>
            <w:r>
              <w:tab/>
              <w:t>code</w:t>
            </w:r>
          </w:p>
        </w:tc>
        <w:tc>
          <w:tcPr>
            <w:tcW w:w="720" w:type="dxa"/>
          </w:tcPr>
          <w:p w14:paraId="484143EF" w14:textId="77777777" w:rsidR="00E379A6" w:rsidRDefault="000F5220">
            <w:pPr>
              <w:pStyle w:val="TableText"/>
            </w:pPr>
            <w:r>
              <w:t>1..1</w:t>
            </w:r>
          </w:p>
        </w:tc>
        <w:tc>
          <w:tcPr>
            <w:tcW w:w="864" w:type="dxa"/>
          </w:tcPr>
          <w:p w14:paraId="0AD80F1E" w14:textId="77777777" w:rsidR="00E379A6" w:rsidRDefault="000F5220">
            <w:pPr>
              <w:pStyle w:val="TableText"/>
            </w:pPr>
            <w:r>
              <w:t>SHALL</w:t>
            </w:r>
          </w:p>
        </w:tc>
        <w:tc>
          <w:tcPr>
            <w:tcW w:w="864" w:type="dxa"/>
          </w:tcPr>
          <w:p w14:paraId="1DC8A141" w14:textId="77777777" w:rsidR="00E379A6" w:rsidRDefault="00E379A6">
            <w:pPr>
              <w:pStyle w:val="TableText"/>
            </w:pPr>
          </w:p>
        </w:tc>
        <w:tc>
          <w:tcPr>
            <w:tcW w:w="864" w:type="dxa"/>
          </w:tcPr>
          <w:p w14:paraId="34DF0CA9" w14:textId="11C6C76E" w:rsidR="00E379A6" w:rsidRDefault="0051287C">
            <w:pPr>
              <w:pStyle w:val="TableText"/>
            </w:pPr>
            <w:hyperlink w:anchor="C_86-21767">
              <w:r w:rsidR="000F5220">
                <w:rPr>
                  <w:rStyle w:val="HyperlinkText9pt"/>
                </w:rPr>
                <w:t>86-21767</w:t>
              </w:r>
            </w:hyperlink>
          </w:p>
        </w:tc>
        <w:tc>
          <w:tcPr>
            <w:tcW w:w="3171" w:type="dxa"/>
          </w:tcPr>
          <w:p w14:paraId="6BF58543" w14:textId="77777777" w:rsidR="00E379A6" w:rsidRDefault="00E379A6">
            <w:pPr>
              <w:pStyle w:val="TableText"/>
            </w:pPr>
          </w:p>
        </w:tc>
      </w:tr>
      <w:tr w:rsidR="00E379A6" w14:paraId="2081EBDF" w14:textId="77777777" w:rsidTr="0083303D">
        <w:trPr>
          <w:cantSplit/>
          <w:jc w:val="center"/>
        </w:trPr>
        <w:tc>
          <w:tcPr>
            <w:tcW w:w="3445" w:type="dxa"/>
          </w:tcPr>
          <w:p w14:paraId="1B1EACDB" w14:textId="77777777" w:rsidR="00E379A6" w:rsidRDefault="000F5220">
            <w:pPr>
              <w:pStyle w:val="TableText"/>
            </w:pPr>
            <w:r>
              <w:tab/>
            </w:r>
            <w:r>
              <w:tab/>
              <w:t>@code</w:t>
            </w:r>
          </w:p>
        </w:tc>
        <w:tc>
          <w:tcPr>
            <w:tcW w:w="720" w:type="dxa"/>
          </w:tcPr>
          <w:p w14:paraId="02DA0EE6" w14:textId="77777777" w:rsidR="00E379A6" w:rsidRDefault="000F5220">
            <w:pPr>
              <w:pStyle w:val="TableText"/>
            </w:pPr>
            <w:r>
              <w:t>1..1</w:t>
            </w:r>
          </w:p>
        </w:tc>
        <w:tc>
          <w:tcPr>
            <w:tcW w:w="864" w:type="dxa"/>
          </w:tcPr>
          <w:p w14:paraId="027A5005" w14:textId="77777777" w:rsidR="00E379A6" w:rsidRDefault="000F5220">
            <w:pPr>
              <w:pStyle w:val="TableText"/>
            </w:pPr>
            <w:r>
              <w:t>SHALL</w:t>
            </w:r>
          </w:p>
        </w:tc>
        <w:tc>
          <w:tcPr>
            <w:tcW w:w="864" w:type="dxa"/>
          </w:tcPr>
          <w:p w14:paraId="295C87B8" w14:textId="77777777" w:rsidR="00E379A6" w:rsidRDefault="00E379A6">
            <w:pPr>
              <w:pStyle w:val="TableText"/>
            </w:pPr>
          </w:p>
        </w:tc>
        <w:tc>
          <w:tcPr>
            <w:tcW w:w="864" w:type="dxa"/>
          </w:tcPr>
          <w:p w14:paraId="5DCF5549" w14:textId="11DD7618" w:rsidR="00E379A6" w:rsidRDefault="0051287C">
            <w:pPr>
              <w:pStyle w:val="TableText"/>
            </w:pPr>
            <w:hyperlink w:anchor="C_86-21768">
              <w:r w:rsidR="000F5220">
                <w:rPr>
                  <w:rStyle w:val="HyperlinkText9pt"/>
                </w:rPr>
                <w:t>86-21768</w:t>
              </w:r>
            </w:hyperlink>
          </w:p>
        </w:tc>
        <w:tc>
          <w:tcPr>
            <w:tcW w:w="3171" w:type="dxa"/>
          </w:tcPr>
          <w:p w14:paraId="7607B399" w14:textId="77777777" w:rsidR="00E379A6" w:rsidRDefault="000F5220">
            <w:pPr>
              <w:pStyle w:val="TableText"/>
            </w:pPr>
            <w:r>
              <w:t>ASSERTION</w:t>
            </w:r>
          </w:p>
        </w:tc>
      </w:tr>
      <w:tr w:rsidR="00E379A6" w14:paraId="5059E70B" w14:textId="77777777" w:rsidTr="0083303D">
        <w:trPr>
          <w:cantSplit/>
          <w:jc w:val="center"/>
        </w:trPr>
        <w:tc>
          <w:tcPr>
            <w:tcW w:w="3445" w:type="dxa"/>
          </w:tcPr>
          <w:p w14:paraId="33428415" w14:textId="77777777" w:rsidR="00E379A6" w:rsidRDefault="000F5220">
            <w:pPr>
              <w:pStyle w:val="TableText"/>
            </w:pPr>
            <w:r>
              <w:tab/>
            </w:r>
            <w:r>
              <w:tab/>
              <w:t>@codeSystem</w:t>
            </w:r>
          </w:p>
        </w:tc>
        <w:tc>
          <w:tcPr>
            <w:tcW w:w="720" w:type="dxa"/>
          </w:tcPr>
          <w:p w14:paraId="19D1EAB4" w14:textId="77777777" w:rsidR="00E379A6" w:rsidRDefault="000F5220">
            <w:pPr>
              <w:pStyle w:val="TableText"/>
            </w:pPr>
            <w:r>
              <w:t>1..1</w:t>
            </w:r>
          </w:p>
        </w:tc>
        <w:tc>
          <w:tcPr>
            <w:tcW w:w="864" w:type="dxa"/>
          </w:tcPr>
          <w:p w14:paraId="2525C366" w14:textId="77777777" w:rsidR="00E379A6" w:rsidRDefault="000F5220">
            <w:pPr>
              <w:pStyle w:val="TableText"/>
            </w:pPr>
            <w:r>
              <w:t>SHALL</w:t>
            </w:r>
          </w:p>
        </w:tc>
        <w:tc>
          <w:tcPr>
            <w:tcW w:w="864" w:type="dxa"/>
          </w:tcPr>
          <w:p w14:paraId="34C5E8E3" w14:textId="77777777" w:rsidR="00E379A6" w:rsidRDefault="00E379A6">
            <w:pPr>
              <w:pStyle w:val="TableText"/>
            </w:pPr>
          </w:p>
        </w:tc>
        <w:tc>
          <w:tcPr>
            <w:tcW w:w="864" w:type="dxa"/>
          </w:tcPr>
          <w:p w14:paraId="27841539" w14:textId="780833DB" w:rsidR="00E379A6" w:rsidRDefault="0051287C">
            <w:pPr>
              <w:pStyle w:val="TableText"/>
            </w:pPr>
            <w:hyperlink w:anchor="C_86-28372">
              <w:r w:rsidR="000F5220">
                <w:rPr>
                  <w:rStyle w:val="HyperlinkText9pt"/>
                </w:rPr>
                <w:t>86-28372</w:t>
              </w:r>
            </w:hyperlink>
          </w:p>
        </w:tc>
        <w:tc>
          <w:tcPr>
            <w:tcW w:w="3171" w:type="dxa"/>
          </w:tcPr>
          <w:p w14:paraId="112EED7F" w14:textId="77777777" w:rsidR="00E379A6" w:rsidRDefault="000F5220">
            <w:pPr>
              <w:pStyle w:val="TableText"/>
            </w:pPr>
            <w:r>
              <w:t>urn:oid:2.16.840.1.113883.5.4 (ActCode) = 2.16.840.1.113883.5.4</w:t>
            </w:r>
          </w:p>
        </w:tc>
      </w:tr>
      <w:tr w:rsidR="00E379A6" w14:paraId="3E7B3C5E" w14:textId="77777777" w:rsidTr="0083303D">
        <w:trPr>
          <w:cantSplit/>
          <w:jc w:val="center"/>
        </w:trPr>
        <w:tc>
          <w:tcPr>
            <w:tcW w:w="3445" w:type="dxa"/>
          </w:tcPr>
          <w:p w14:paraId="24017CE5" w14:textId="77777777" w:rsidR="00E379A6" w:rsidRDefault="000F5220">
            <w:pPr>
              <w:pStyle w:val="TableText"/>
            </w:pPr>
            <w:r>
              <w:tab/>
              <w:t>statusCode</w:t>
            </w:r>
          </w:p>
        </w:tc>
        <w:tc>
          <w:tcPr>
            <w:tcW w:w="720" w:type="dxa"/>
          </w:tcPr>
          <w:p w14:paraId="6821263F" w14:textId="77777777" w:rsidR="00E379A6" w:rsidRDefault="000F5220">
            <w:pPr>
              <w:pStyle w:val="TableText"/>
            </w:pPr>
            <w:r>
              <w:t>1..1</w:t>
            </w:r>
          </w:p>
        </w:tc>
        <w:tc>
          <w:tcPr>
            <w:tcW w:w="864" w:type="dxa"/>
          </w:tcPr>
          <w:p w14:paraId="5AC51C8C" w14:textId="77777777" w:rsidR="00E379A6" w:rsidRDefault="000F5220">
            <w:pPr>
              <w:pStyle w:val="TableText"/>
            </w:pPr>
            <w:r>
              <w:t>SHALL</w:t>
            </w:r>
          </w:p>
        </w:tc>
        <w:tc>
          <w:tcPr>
            <w:tcW w:w="864" w:type="dxa"/>
          </w:tcPr>
          <w:p w14:paraId="56E502A5" w14:textId="77777777" w:rsidR="00E379A6" w:rsidRDefault="00E379A6">
            <w:pPr>
              <w:pStyle w:val="TableText"/>
            </w:pPr>
          </w:p>
        </w:tc>
        <w:tc>
          <w:tcPr>
            <w:tcW w:w="864" w:type="dxa"/>
          </w:tcPr>
          <w:p w14:paraId="2AA36157" w14:textId="6DBA6127" w:rsidR="00E379A6" w:rsidRDefault="0051287C">
            <w:pPr>
              <w:pStyle w:val="TableText"/>
            </w:pPr>
            <w:hyperlink w:anchor="C_86-21769">
              <w:r w:rsidR="000F5220">
                <w:rPr>
                  <w:rStyle w:val="HyperlinkText9pt"/>
                </w:rPr>
                <w:t>86-21769</w:t>
              </w:r>
            </w:hyperlink>
          </w:p>
        </w:tc>
        <w:tc>
          <w:tcPr>
            <w:tcW w:w="3171" w:type="dxa"/>
          </w:tcPr>
          <w:p w14:paraId="58DA0193" w14:textId="77777777" w:rsidR="00E379A6" w:rsidRDefault="00E379A6">
            <w:pPr>
              <w:pStyle w:val="TableText"/>
            </w:pPr>
          </w:p>
        </w:tc>
      </w:tr>
      <w:tr w:rsidR="00E379A6" w14:paraId="3AB9876A" w14:textId="77777777" w:rsidTr="0083303D">
        <w:trPr>
          <w:cantSplit/>
          <w:jc w:val="center"/>
        </w:trPr>
        <w:tc>
          <w:tcPr>
            <w:tcW w:w="3445" w:type="dxa"/>
          </w:tcPr>
          <w:p w14:paraId="18C7C56E" w14:textId="77777777" w:rsidR="00E379A6" w:rsidRDefault="000F5220">
            <w:pPr>
              <w:pStyle w:val="TableText"/>
            </w:pPr>
            <w:r>
              <w:tab/>
            </w:r>
            <w:r>
              <w:tab/>
              <w:t>@code</w:t>
            </w:r>
          </w:p>
        </w:tc>
        <w:tc>
          <w:tcPr>
            <w:tcW w:w="720" w:type="dxa"/>
          </w:tcPr>
          <w:p w14:paraId="42EDDA49" w14:textId="77777777" w:rsidR="00E379A6" w:rsidRDefault="000F5220">
            <w:pPr>
              <w:pStyle w:val="TableText"/>
            </w:pPr>
            <w:r>
              <w:t>1..1</w:t>
            </w:r>
          </w:p>
        </w:tc>
        <w:tc>
          <w:tcPr>
            <w:tcW w:w="864" w:type="dxa"/>
          </w:tcPr>
          <w:p w14:paraId="39DC0DBE" w14:textId="77777777" w:rsidR="00E379A6" w:rsidRDefault="000F5220">
            <w:pPr>
              <w:pStyle w:val="TableText"/>
            </w:pPr>
            <w:r>
              <w:t>SHALL</w:t>
            </w:r>
          </w:p>
        </w:tc>
        <w:tc>
          <w:tcPr>
            <w:tcW w:w="864" w:type="dxa"/>
          </w:tcPr>
          <w:p w14:paraId="4A080917" w14:textId="77777777" w:rsidR="00E379A6" w:rsidRDefault="00E379A6">
            <w:pPr>
              <w:pStyle w:val="TableText"/>
            </w:pPr>
          </w:p>
        </w:tc>
        <w:tc>
          <w:tcPr>
            <w:tcW w:w="864" w:type="dxa"/>
          </w:tcPr>
          <w:p w14:paraId="315193BE" w14:textId="222DF41B" w:rsidR="00E379A6" w:rsidRDefault="0051287C">
            <w:pPr>
              <w:pStyle w:val="TableText"/>
            </w:pPr>
            <w:hyperlink w:anchor="C_86-21770">
              <w:r w:rsidR="000F5220">
                <w:rPr>
                  <w:rStyle w:val="HyperlinkText9pt"/>
                </w:rPr>
                <w:t>86-21770</w:t>
              </w:r>
            </w:hyperlink>
          </w:p>
        </w:tc>
        <w:tc>
          <w:tcPr>
            <w:tcW w:w="3171" w:type="dxa"/>
          </w:tcPr>
          <w:p w14:paraId="219DB871" w14:textId="77777777" w:rsidR="00E379A6" w:rsidRDefault="000F5220">
            <w:pPr>
              <w:pStyle w:val="TableText"/>
            </w:pPr>
            <w:r>
              <w:t>urn:oid:2.16.840.1.113883.5.14 (ActStatus) = completed</w:t>
            </w:r>
          </w:p>
        </w:tc>
      </w:tr>
      <w:tr w:rsidR="00E379A6" w14:paraId="3F9FE9A0" w14:textId="77777777" w:rsidTr="0083303D">
        <w:trPr>
          <w:cantSplit/>
          <w:jc w:val="center"/>
        </w:trPr>
        <w:tc>
          <w:tcPr>
            <w:tcW w:w="3445" w:type="dxa"/>
          </w:tcPr>
          <w:p w14:paraId="7A8CC878" w14:textId="77777777" w:rsidR="00E379A6" w:rsidRDefault="000F5220">
            <w:pPr>
              <w:pStyle w:val="TableText"/>
            </w:pPr>
            <w:r>
              <w:tab/>
              <w:t>value</w:t>
            </w:r>
          </w:p>
        </w:tc>
        <w:tc>
          <w:tcPr>
            <w:tcW w:w="720" w:type="dxa"/>
          </w:tcPr>
          <w:p w14:paraId="05F39111" w14:textId="77777777" w:rsidR="00E379A6" w:rsidRDefault="000F5220">
            <w:pPr>
              <w:pStyle w:val="TableText"/>
            </w:pPr>
            <w:r>
              <w:t>1..1</w:t>
            </w:r>
          </w:p>
        </w:tc>
        <w:tc>
          <w:tcPr>
            <w:tcW w:w="864" w:type="dxa"/>
          </w:tcPr>
          <w:p w14:paraId="6C10FB2F" w14:textId="77777777" w:rsidR="00E379A6" w:rsidRDefault="000F5220">
            <w:pPr>
              <w:pStyle w:val="TableText"/>
            </w:pPr>
            <w:r>
              <w:t>SHALL</w:t>
            </w:r>
          </w:p>
        </w:tc>
        <w:tc>
          <w:tcPr>
            <w:tcW w:w="864" w:type="dxa"/>
          </w:tcPr>
          <w:p w14:paraId="62813B40" w14:textId="77777777" w:rsidR="00E379A6" w:rsidRDefault="000F5220">
            <w:pPr>
              <w:pStyle w:val="TableText"/>
            </w:pPr>
            <w:r>
              <w:t>CD</w:t>
            </w:r>
          </w:p>
        </w:tc>
        <w:tc>
          <w:tcPr>
            <w:tcW w:w="864" w:type="dxa"/>
          </w:tcPr>
          <w:p w14:paraId="12CAE5C9" w14:textId="57FA68AE" w:rsidR="00E379A6" w:rsidRDefault="0051287C">
            <w:pPr>
              <w:pStyle w:val="TableText"/>
            </w:pPr>
            <w:hyperlink w:anchor="C_86-21771">
              <w:r w:rsidR="000F5220">
                <w:rPr>
                  <w:rStyle w:val="HyperlinkText9pt"/>
                </w:rPr>
                <w:t>86-21771</w:t>
              </w:r>
            </w:hyperlink>
          </w:p>
        </w:tc>
        <w:tc>
          <w:tcPr>
            <w:tcW w:w="3171" w:type="dxa"/>
          </w:tcPr>
          <w:p w14:paraId="0CDE1A34" w14:textId="77777777" w:rsidR="00E379A6" w:rsidRDefault="00E379A6">
            <w:pPr>
              <w:pStyle w:val="TableText"/>
            </w:pPr>
          </w:p>
        </w:tc>
      </w:tr>
      <w:tr w:rsidR="00E379A6" w14:paraId="4D59F368" w14:textId="77777777" w:rsidTr="0083303D">
        <w:trPr>
          <w:cantSplit/>
          <w:jc w:val="center"/>
        </w:trPr>
        <w:tc>
          <w:tcPr>
            <w:tcW w:w="3445" w:type="dxa"/>
          </w:tcPr>
          <w:p w14:paraId="74D26375" w14:textId="77777777" w:rsidR="00E379A6" w:rsidRDefault="000F5220">
            <w:pPr>
              <w:pStyle w:val="TableText"/>
            </w:pPr>
            <w:r>
              <w:tab/>
            </w:r>
            <w:r>
              <w:tab/>
              <w:t>@code</w:t>
            </w:r>
          </w:p>
        </w:tc>
        <w:tc>
          <w:tcPr>
            <w:tcW w:w="720" w:type="dxa"/>
          </w:tcPr>
          <w:p w14:paraId="463E7285" w14:textId="77777777" w:rsidR="00E379A6" w:rsidRDefault="000F5220">
            <w:pPr>
              <w:pStyle w:val="TableText"/>
            </w:pPr>
            <w:r>
              <w:t>1..1</w:t>
            </w:r>
          </w:p>
        </w:tc>
        <w:tc>
          <w:tcPr>
            <w:tcW w:w="864" w:type="dxa"/>
          </w:tcPr>
          <w:p w14:paraId="64BC2B43" w14:textId="77777777" w:rsidR="00E379A6" w:rsidRDefault="000F5220">
            <w:pPr>
              <w:pStyle w:val="TableText"/>
            </w:pPr>
            <w:r>
              <w:t>SHALL</w:t>
            </w:r>
          </w:p>
        </w:tc>
        <w:tc>
          <w:tcPr>
            <w:tcW w:w="864" w:type="dxa"/>
          </w:tcPr>
          <w:p w14:paraId="21D4861A" w14:textId="77777777" w:rsidR="00E379A6" w:rsidRDefault="00E379A6">
            <w:pPr>
              <w:pStyle w:val="TableText"/>
            </w:pPr>
          </w:p>
        </w:tc>
        <w:tc>
          <w:tcPr>
            <w:tcW w:w="864" w:type="dxa"/>
          </w:tcPr>
          <w:p w14:paraId="71296856" w14:textId="3C8EAFE1" w:rsidR="00E379A6" w:rsidRDefault="0051287C">
            <w:pPr>
              <w:pStyle w:val="TableText"/>
            </w:pPr>
            <w:hyperlink w:anchor="C_86-21772">
              <w:r w:rsidR="000F5220">
                <w:rPr>
                  <w:rStyle w:val="HyperlinkText9pt"/>
                </w:rPr>
                <w:t>86-21772</w:t>
              </w:r>
            </w:hyperlink>
          </w:p>
        </w:tc>
        <w:tc>
          <w:tcPr>
            <w:tcW w:w="3171" w:type="dxa"/>
          </w:tcPr>
          <w:p w14:paraId="5C94A3BA" w14:textId="77777777" w:rsidR="00E379A6" w:rsidRDefault="000F5220">
            <w:pPr>
              <w:pStyle w:val="TableText"/>
            </w:pPr>
            <w:r>
              <w:t>urn:oid:2.16.840.1.113883.6.277 (cdcNHSN) = 2308-5</w:t>
            </w:r>
          </w:p>
        </w:tc>
      </w:tr>
    </w:tbl>
    <w:p w14:paraId="0EDBB8A6" w14:textId="77777777" w:rsidR="00E379A6" w:rsidRDefault="00E379A6">
      <w:pPr>
        <w:pStyle w:val="BodyText"/>
      </w:pPr>
    </w:p>
    <w:p w14:paraId="1E475FF2" w14:textId="77777777" w:rsidR="00E379A6" w:rsidRDefault="000F5220">
      <w:pPr>
        <w:numPr>
          <w:ilvl w:val="0"/>
          <w:numId w:val="47"/>
        </w:numPr>
      </w:pPr>
      <w:r>
        <w:t xml:space="preserve">Conforms to Procedure Activity Observation template </w:t>
      </w:r>
      <w:r>
        <w:rPr>
          <w:rStyle w:val="XMLname"/>
        </w:rPr>
        <w:t>(identifier: urn:oid:2.16.840.1.113883.10.20.22.4.13)</w:t>
      </w:r>
      <w:r>
        <w:t>.</w:t>
      </w:r>
    </w:p>
    <w:p w14:paraId="33387DC3" w14:textId="77777777" w:rsidR="00E379A6" w:rsidRDefault="000F5220">
      <w:pPr>
        <w:numPr>
          <w:ilvl w:val="0"/>
          <w:numId w:val="4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276" w:name="C_86-21764"/>
      <w:bookmarkEnd w:id="1276"/>
      <w:r>
        <w:t xml:space="preserve"> (CONF:86-21764).</w:t>
      </w:r>
    </w:p>
    <w:p w14:paraId="193D7A2F" w14:textId="77777777" w:rsidR="00E379A6" w:rsidRDefault="000F5220">
      <w:pPr>
        <w:numPr>
          <w:ilvl w:val="0"/>
          <w:numId w:val="4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277" w:name="C_86-21765"/>
      <w:bookmarkEnd w:id="1277"/>
      <w:r>
        <w:t xml:space="preserve"> (CONF:86-21765).</w:t>
      </w:r>
    </w:p>
    <w:p w14:paraId="66851678" w14:textId="77777777" w:rsidR="00E379A6" w:rsidRDefault="000F5220">
      <w:pPr>
        <w:pStyle w:val="BodyText"/>
        <w:spacing w:before="120"/>
      </w:pPr>
      <w:r>
        <w:t>When buttonhole cannulation is used, set the value of @negationInd to false. When the buttonhole cannulation is not used, set the value of @negationInd to true.</w:t>
      </w:r>
    </w:p>
    <w:p w14:paraId="1ABBD8AE" w14:textId="77777777" w:rsidR="00E379A6" w:rsidRDefault="000F5220">
      <w:pPr>
        <w:numPr>
          <w:ilvl w:val="0"/>
          <w:numId w:val="47"/>
        </w:numPr>
      </w:pPr>
      <w:r>
        <w:rPr>
          <w:rStyle w:val="keyword"/>
        </w:rPr>
        <w:lastRenderedPageBreak/>
        <w:t>SHALL</w:t>
      </w:r>
      <w:r>
        <w:t xml:space="preserve"> contain exactly one [1..1] </w:t>
      </w:r>
      <w:r>
        <w:rPr>
          <w:rStyle w:val="XMLnameBold"/>
        </w:rPr>
        <w:t>@negationInd</w:t>
      </w:r>
      <w:bookmarkStart w:id="1278" w:name="C_86-21766"/>
      <w:bookmarkEnd w:id="1278"/>
      <w:r>
        <w:t xml:space="preserve"> (CONF:86-21766).</w:t>
      </w:r>
    </w:p>
    <w:p w14:paraId="337451F2" w14:textId="77777777" w:rsidR="00E379A6" w:rsidRDefault="000F5220">
      <w:pPr>
        <w:numPr>
          <w:ilvl w:val="0"/>
          <w:numId w:val="47"/>
        </w:numPr>
      </w:pPr>
      <w:r>
        <w:rPr>
          <w:rStyle w:val="keyword"/>
        </w:rPr>
        <w:t>SHALL</w:t>
      </w:r>
      <w:r>
        <w:t xml:space="preserve"> contain exactly one [1..1] </w:t>
      </w:r>
      <w:r>
        <w:rPr>
          <w:rStyle w:val="XMLnameBold"/>
        </w:rPr>
        <w:t>templateId</w:t>
      </w:r>
      <w:bookmarkStart w:id="1279" w:name="C_86-28217"/>
      <w:bookmarkEnd w:id="1279"/>
      <w:r>
        <w:t xml:space="preserve"> (CONF:86-28217) such that it</w:t>
      </w:r>
    </w:p>
    <w:p w14:paraId="10787660" w14:textId="77777777" w:rsidR="00E379A6" w:rsidRDefault="000F5220">
      <w:pPr>
        <w:numPr>
          <w:ilvl w:val="1"/>
          <w:numId w:val="47"/>
        </w:numPr>
      </w:pPr>
      <w:r>
        <w:rPr>
          <w:rStyle w:val="keyword"/>
        </w:rPr>
        <w:t>SHALL</w:t>
      </w:r>
      <w:r>
        <w:t xml:space="preserve"> contain exactly one [1..1] </w:t>
      </w:r>
      <w:r>
        <w:rPr>
          <w:rStyle w:val="XMLnameBold"/>
        </w:rPr>
        <w:t>@root</w:t>
      </w:r>
      <w:r>
        <w:t>=</w:t>
      </w:r>
      <w:r>
        <w:rPr>
          <w:rStyle w:val="XMLname"/>
        </w:rPr>
        <w:t>"2.16.840.1.113883.10.20.22.4.13"</w:t>
      </w:r>
      <w:bookmarkStart w:id="1280" w:name="C_86-28218"/>
      <w:bookmarkEnd w:id="1280"/>
      <w:r>
        <w:t xml:space="preserve"> (CONF:86-28218).</w:t>
      </w:r>
    </w:p>
    <w:p w14:paraId="786202F5" w14:textId="77777777" w:rsidR="00E379A6" w:rsidRDefault="000F5220">
      <w:pPr>
        <w:numPr>
          <w:ilvl w:val="0"/>
          <w:numId w:val="47"/>
        </w:numPr>
      </w:pPr>
      <w:r>
        <w:rPr>
          <w:rStyle w:val="keyword"/>
        </w:rPr>
        <w:t>SHALL</w:t>
      </w:r>
      <w:r>
        <w:t xml:space="preserve"> contain exactly one [1..1] </w:t>
      </w:r>
      <w:r>
        <w:rPr>
          <w:rStyle w:val="XMLnameBold"/>
        </w:rPr>
        <w:t>templateId</w:t>
      </w:r>
      <w:bookmarkStart w:id="1281" w:name="C_86-21775"/>
      <w:bookmarkEnd w:id="1281"/>
      <w:r>
        <w:t xml:space="preserve"> (CONF:86-21775) such that it</w:t>
      </w:r>
    </w:p>
    <w:p w14:paraId="63187926" w14:textId="77777777" w:rsidR="00E379A6" w:rsidRDefault="000F5220">
      <w:pPr>
        <w:numPr>
          <w:ilvl w:val="1"/>
          <w:numId w:val="47"/>
        </w:numPr>
      </w:pPr>
      <w:r>
        <w:rPr>
          <w:rStyle w:val="keyword"/>
        </w:rPr>
        <w:t>SHALL</w:t>
      </w:r>
      <w:r>
        <w:t xml:space="preserve"> contain exactly one [1..1] </w:t>
      </w:r>
      <w:r>
        <w:rPr>
          <w:rStyle w:val="XMLnameBold"/>
        </w:rPr>
        <w:t>@root</w:t>
      </w:r>
      <w:r>
        <w:t>=</w:t>
      </w:r>
      <w:r>
        <w:rPr>
          <w:rStyle w:val="XMLname"/>
        </w:rPr>
        <w:t>"2.16.840.1.113883.10.20.5.6.115"</w:t>
      </w:r>
      <w:bookmarkStart w:id="1282" w:name="C_86-21776"/>
      <w:bookmarkEnd w:id="1282"/>
      <w:r>
        <w:t xml:space="preserve"> (CONF:86-21776).</w:t>
      </w:r>
    </w:p>
    <w:p w14:paraId="3CEC824B" w14:textId="77777777" w:rsidR="00E379A6" w:rsidRDefault="000F5220">
      <w:pPr>
        <w:numPr>
          <w:ilvl w:val="0"/>
          <w:numId w:val="47"/>
        </w:numPr>
      </w:pPr>
      <w:r>
        <w:rPr>
          <w:rStyle w:val="keyword"/>
        </w:rPr>
        <w:t>SHALL</w:t>
      </w:r>
      <w:r>
        <w:t xml:space="preserve"> contain exactly one [1..1] </w:t>
      </w:r>
      <w:r>
        <w:rPr>
          <w:rStyle w:val="XMLnameBold"/>
        </w:rPr>
        <w:t>id</w:t>
      </w:r>
      <w:bookmarkStart w:id="1283" w:name="C_86-21777"/>
      <w:bookmarkEnd w:id="1283"/>
      <w:r>
        <w:t xml:space="preserve"> (CONF:86-21777).</w:t>
      </w:r>
    </w:p>
    <w:p w14:paraId="584F48C4" w14:textId="77777777" w:rsidR="00E379A6" w:rsidRDefault="000F5220">
      <w:pPr>
        <w:numPr>
          <w:ilvl w:val="1"/>
          <w:numId w:val="47"/>
        </w:numPr>
      </w:pPr>
      <w:r>
        <w:t xml:space="preserve">This id </w:t>
      </w:r>
      <w:r>
        <w:rPr>
          <w:rStyle w:val="keyword"/>
        </w:rPr>
        <w:t>SHALL</w:t>
      </w:r>
      <w:r>
        <w:t xml:space="preserve"> contain exactly one [1..1] </w:t>
      </w:r>
      <w:r>
        <w:rPr>
          <w:rStyle w:val="XMLnameBold"/>
        </w:rPr>
        <w:t>@nullFlavor</w:t>
      </w:r>
      <w:r>
        <w:t>=</w:t>
      </w:r>
      <w:r>
        <w:rPr>
          <w:rStyle w:val="XMLname"/>
        </w:rPr>
        <w:t>"NA"</w:t>
      </w:r>
      <w:bookmarkStart w:id="1284" w:name="C_86-22726"/>
      <w:bookmarkEnd w:id="1284"/>
      <w:r>
        <w:t xml:space="preserve"> (CONF:86-22726).</w:t>
      </w:r>
    </w:p>
    <w:p w14:paraId="74A77904" w14:textId="77777777" w:rsidR="00E379A6" w:rsidRDefault="000F5220">
      <w:pPr>
        <w:numPr>
          <w:ilvl w:val="0"/>
          <w:numId w:val="47"/>
        </w:numPr>
      </w:pPr>
      <w:r>
        <w:rPr>
          <w:rStyle w:val="keyword"/>
        </w:rPr>
        <w:t>SHALL</w:t>
      </w:r>
      <w:r>
        <w:t xml:space="preserve"> contain exactly one [1..1] </w:t>
      </w:r>
      <w:r>
        <w:rPr>
          <w:rStyle w:val="XMLnameBold"/>
        </w:rPr>
        <w:t>code</w:t>
      </w:r>
      <w:bookmarkStart w:id="1285" w:name="C_86-21767"/>
      <w:bookmarkEnd w:id="1285"/>
      <w:r>
        <w:t xml:space="preserve"> (CONF:86-21767).</w:t>
      </w:r>
    </w:p>
    <w:p w14:paraId="57DA8B48" w14:textId="77777777" w:rsidR="00E379A6" w:rsidRDefault="000F5220">
      <w:pPr>
        <w:numPr>
          <w:ilvl w:val="1"/>
          <w:numId w:val="4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286" w:name="C_86-21768"/>
      <w:bookmarkEnd w:id="1286"/>
      <w:r>
        <w:t xml:space="preserve"> (CONF:86-21768).</w:t>
      </w:r>
    </w:p>
    <w:p w14:paraId="761E3AAB" w14:textId="77777777" w:rsidR="00E379A6" w:rsidRDefault="000F5220">
      <w:pPr>
        <w:numPr>
          <w:ilvl w:val="1"/>
          <w:numId w:val="4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287" w:name="C_86-28372"/>
      <w:bookmarkEnd w:id="1287"/>
      <w:r>
        <w:t xml:space="preserve"> (CONF:86-28372).</w:t>
      </w:r>
    </w:p>
    <w:p w14:paraId="00BDB972" w14:textId="77777777" w:rsidR="00E379A6" w:rsidRDefault="000F5220">
      <w:pPr>
        <w:numPr>
          <w:ilvl w:val="0"/>
          <w:numId w:val="47"/>
        </w:numPr>
      </w:pPr>
      <w:r>
        <w:rPr>
          <w:rStyle w:val="keyword"/>
        </w:rPr>
        <w:t>SHALL</w:t>
      </w:r>
      <w:r>
        <w:t xml:space="preserve"> contain exactly one [1..1] </w:t>
      </w:r>
      <w:r>
        <w:rPr>
          <w:rStyle w:val="XMLnameBold"/>
        </w:rPr>
        <w:t>statusCode</w:t>
      </w:r>
      <w:bookmarkStart w:id="1288" w:name="C_86-21769"/>
      <w:bookmarkEnd w:id="1288"/>
      <w:r>
        <w:t xml:space="preserve"> (CONF:86-21769).</w:t>
      </w:r>
    </w:p>
    <w:p w14:paraId="097FFFB1" w14:textId="77777777" w:rsidR="00E379A6" w:rsidRDefault="000F5220">
      <w:pPr>
        <w:numPr>
          <w:ilvl w:val="1"/>
          <w:numId w:val="4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289" w:name="C_86-21770"/>
      <w:bookmarkEnd w:id="1289"/>
      <w:r>
        <w:t xml:space="preserve"> (CONF:86-21770).</w:t>
      </w:r>
    </w:p>
    <w:p w14:paraId="0E80E267" w14:textId="77777777" w:rsidR="00E379A6" w:rsidRDefault="000F5220">
      <w:pPr>
        <w:numPr>
          <w:ilvl w:val="0"/>
          <w:numId w:val="47"/>
        </w:numPr>
      </w:pPr>
      <w:r>
        <w:rPr>
          <w:rStyle w:val="keyword"/>
        </w:rPr>
        <w:t>SHALL</w:t>
      </w:r>
      <w:r>
        <w:t xml:space="preserve"> contain exactly one [1..1] </w:t>
      </w:r>
      <w:r>
        <w:rPr>
          <w:rStyle w:val="XMLnameBold"/>
        </w:rPr>
        <w:t>value</w:t>
      </w:r>
      <w:r>
        <w:t xml:space="preserve"> with @xsi:type="CD"</w:t>
      </w:r>
      <w:bookmarkStart w:id="1290" w:name="C_86-21771"/>
      <w:bookmarkEnd w:id="1290"/>
      <w:r>
        <w:t xml:space="preserve"> (CONF:86-21771).</w:t>
      </w:r>
    </w:p>
    <w:p w14:paraId="017A31C5" w14:textId="77777777" w:rsidR="00E379A6" w:rsidRDefault="000F5220">
      <w:pPr>
        <w:numPr>
          <w:ilvl w:val="1"/>
          <w:numId w:val="47"/>
        </w:numPr>
      </w:pPr>
      <w:r>
        <w:t xml:space="preserve">This value </w:t>
      </w:r>
      <w:r>
        <w:rPr>
          <w:rStyle w:val="keyword"/>
        </w:rPr>
        <w:t>SHALL</w:t>
      </w:r>
      <w:r>
        <w:t xml:space="preserve"> contain exactly one [1..1] </w:t>
      </w:r>
      <w:r>
        <w:rPr>
          <w:rStyle w:val="XMLnameBold"/>
        </w:rPr>
        <w:t>@code</w:t>
      </w:r>
      <w:r>
        <w:t>=</w:t>
      </w:r>
      <w:r>
        <w:rPr>
          <w:rStyle w:val="XMLname"/>
        </w:rPr>
        <w:t>"2308-5"</w:t>
      </w:r>
      <w:r>
        <w:t xml:space="preserve"> Buttonhole cannulation (CodeSystem: </w:t>
      </w:r>
      <w:r>
        <w:rPr>
          <w:rStyle w:val="XMLname"/>
        </w:rPr>
        <w:t>cdcNHSN urn:oid:2.16.840.1.113883.6.277</w:t>
      </w:r>
      <w:r>
        <w:rPr>
          <w:rStyle w:val="keyword"/>
        </w:rPr>
        <w:t xml:space="preserve"> STATIC</w:t>
      </w:r>
      <w:r>
        <w:t>)</w:t>
      </w:r>
      <w:bookmarkStart w:id="1291" w:name="C_86-21772"/>
      <w:bookmarkEnd w:id="1291"/>
      <w:r>
        <w:t xml:space="preserve"> (CONF:86-21772).</w:t>
      </w:r>
    </w:p>
    <w:p w14:paraId="47D41211" w14:textId="00037AB7" w:rsidR="00E379A6" w:rsidRDefault="000F5220">
      <w:pPr>
        <w:pStyle w:val="Caption"/>
        <w:ind w:left="130" w:right="115"/>
      </w:pPr>
      <w:bookmarkStart w:id="1292" w:name="_Toc491882323"/>
      <w:r>
        <w:t xml:space="preserve">Figure </w:t>
      </w:r>
      <w:r>
        <w:fldChar w:fldCharType="begin"/>
      </w:r>
      <w:r>
        <w:instrText>SEQ Figure \* ARABIC</w:instrText>
      </w:r>
      <w:r>
        <w:fldChar w:fldCharType="separate"/>
      </w:r>
      <w:r w:rsidR="00D90831">
        <w:t>45</w:t>
      </w:r>
      <w:r>
        <w:fldChar w:fldCharType="end"/>
      </w:r>
      <w:r>
        <w:t>: Buttonhole Cannulation Observation Example</w:t>
      </w:r>
      <w:bookmarkEnd w:id="1292"/>
    </w:p>
    <w:p w14:paraId="2DC600EA" w14:textId="77777777" w:rsidR="00E379A6" w:rsidRDefault="000F5220">
      <w:pPr>
        <w:pStyle w:val="Example"/>
        <w:ind w:left="130" w:right="115"/>
      </w:pPr>
      <w:r>
        <w:t>&lt;!-- Buttonhole cannulation is used --&gt;</w:t>
      </w:r>
    </w:p>
    <w:p w14:paraId="201DD977" w14:textId="77777777" w:rsidR="00E379A6" w:rsidRDefault="000F5220">
      <w:pPr>
        <w:pStyle w:val="Example"/>
        <w:ind w:left="130" w:right="115"/>
      </w:pPr>
      <w:r>
        <w:t>&lt;observation classCode="OBS" moodCode="EVN" negationInd=”true"&gt;</w:t>
      </w:r>
    </w:p>
    <w:p w14:paraId="342C7682" w14:textId="77777777" w:rsidR="00E379A6" w:rsidRDefault="000F5220">
      <w:pPr>
        <w:pStyle w:val="Example"/>
        <w:ind w:left="130" w:right="115"/>
      </w:pPr>
      <w:r>
        <w:t xml:space="preserve">  &lt;!-- C-CDA Procedure Activity Observation --&gt;</w:t>
      </w:r>
    </w:p>
    <w:p w14:paraId="28CB2F9F" w14:textId="77777777" w:rsidR="00E379A6" w:rsidRDefault="000F5220">
      <w:pPr>
        <w:pStyle w:val="Example"/>
        <w:ind w:left="130" w:right="115"/>
      </w:pPr>
      <w:r>
        <w:t xml:space="preserve">  &lt;templateId root="2.16.840.1.113883.10.20.22.4.13"/&gt;</w:t>
      </w:r>
    </w:p>
    <w:p w14:paraId="15EEAACD" w14:textId="77777777" w:rsidR="00E379A6" w:rsidRDefault="000F5220">
      <w:pPr>
        <w:pStyle w:val="Example"/>
        <w:ind w:left="130" w:right="115"/>
      </w:pPr>
      <w:r>
        <w:t xml:space="preserve">  &lt;!-- HAI Buttonhole Cannulation Observation templateId --&gt;</w:t>
      </w:r>
    </w:p>
    <w:p w14:paraId="001B2B41" w14:textId="77777777" w:rsidR="00E379A6" w:rsidRDefault="000F5220">
      <w:pPr>
        <w:pStyle w:val="Example"/>
        <w:ind w:left="130" w:right="115"/>
      </w:pPr>
      <w:r>
        <w:t xml:space="preserve">  &lt;templateId root="2.16.840.1.113883.10.20.5.6.115"/&gt;</w:t>
      </w:r>
    </w:p>
    <w:p w14:paraId="2D57199B" w14:textId="77777777" w:rsidR="00E379A6" w:rsidRDefault="000F5220">
      <w:pPr>
        <w:pStyle w:val="Example"/>
        <w:ind w:left="130" w:right="115"/>
      </w:pPr>
      <w:r>
        <w:t xml:space="preserve">  &lt;id nullFlavor="NA"/&gt;  </w:t>
      </w:r>
    </w:p>
    <w:p w14:paraId="017E239C" w14:textId="77777777" w:rsidR="00E379A6" w:rsidRDefault="000F5220">
      <w:pPr>
        <w:pStyle w:val="Example"/>
        <w:ind w:left="130" w:right="115"/>
      </w:pPr>
      <w:r>
        <w:t xml:space="preserve">  &lt;code codeSystem="2.16.840.1.113883.5.4"</w:t>
      </w:r>
    </w:p>
    <w:p w14:paraId="5F28C06E" w14:textId="77777777" w:rsidR="00E379A6" w:rsidRDefault="000F5220">
      <w:pPr>
        <w:pStyle w:val="Example"/>
        <w:ind w:left="130" w:right="115"/>
      </w:pPr>
      <w:r>
        <w:t xml:space="preserve">        code="ASSERTION"/&gt;</w:t>
      </w:r>
    </w:p>
    <w:p w14:paraId="396B34F9" w14:textId="77777777" w:rsidR="00E379A6" w:rsidRDefault="000F5220">
      <w:pPr>
        <w:pStyle w:val="Example"/>
        <w:ind w:left="130" w:right="115"/>
      </w:pPr>
      <w:r>
        <w:t xml:space="preserve">  &lt;statusCode code="completed"/&gt;</w:t>
      </w:r>
    </w:p>
    <w:p w14:paraId="60DC00CF" w14:textId="77777777" w:rsidR="00E379A6" w:rsidRDefault="000F5220">
      <w:pPr>
        <w:pStyle w:val="Example"/>
        <w:ind w:left="130" w:right="115"/>
      </w:pPr>
      <w:r>
        <w:t xml:space="preserve">  &lt;value xsi:type="CD"</w:t>
      </w:r>
    </w:p>
    <w:p w14:paraId="7317E28F" w14:textId="77777777" w:rsidR="00E379A6" w:rsidRDefault="000F5220">
      <w:pPr>
        <w:pStyle w:val="Example"/>
        <w:ind w:left="130" w:right="115"/>
      </w:pPr>
      <w:r>
        <w:t xml:space="preserve">         codeSystem="2.16.840.1.113883.6.277"</w:t>
      </w:r>
    </w:p>
    <w:p w14:paraId="765B6E39" w14:textId="77777777" w:rsidR="00E379A6" w:rsidRDefault="000F5220">
      <w:pPr>
        <w:pStyle w:val="Example"/>
        <w:ind w:left="130" w:right="115"/>
      </w:pPr>
      <w:r>
        <w:t xml:space="preserve">         codeSystemName="cdcNHSN"</w:t>
      </w:r>
    </w:p>
    <w:p w14:paraId="2CA07EAA" w14:textId="77777777" w:rsidR="00E379A6" w:rsidRDefault="000F5220">
      <w:pPr>
        <w:pStyle w:val="Example"/>
        <w:ind w:left="130" w:right="115"/>
      </w:pPr>
      <w:r>
        <w:t xml:space="preserve">         code="2308-5"</w:t>
      </w:r>
    </w:p>
    <w:p w14:paraId="24280046" w14:textId="77777777" w:rsidR="00E379A6" w:rsidRDefault="000F5220">
      <w:pPr>
        <w:pStyle w:val="Example"/>
        <w:ind w:left="130" w:right="115"/>
      </w:pPr>
      <w:r>
        <w:t xml:space="preserve">         displayName="Buttonhole cannulation"/&gt;</w:t>
      </w:r>
    </w:p>
    <w:p w14:paraId="2D9F3FF8" w14:textId="77777777" w:rsidR="00E379A6" w:rsidRDefault="000F5220">
      <w:pPr>
        <w:pStyle w:val="Example"/>
        <w:ind w:left="130" w:right="115"/>
      </w:pPr>
      <w:r>
        <w:t>&lt;/observation&gt;</w:t>
      </w:r>
    </w:p>
    <w:p w14:paraId="5165CBF5" w14:textId="77777777" w:rsidR="00E379A6" w:rsidRDefault="00E379A6">
      <w:pPr>
        <w:pStyle w:val="BodyText"/>
      </w:pPr>
    </w:p>
    <w:p w14:paraId="494E5F0E" w14:textId="77777777" w:rsidR="00E379A6" w:rsidRDefault="000F5220">
      <w:pPr>
        <w:pStyle w:val="Heading2nospace"/>
      </w:pPr>
      <w:bookmarkStart w:id="1293" w:name="_Toc491882151"/>
      <w:r>
        <w:lastRenderedPageBreak/>
        <w:t>C</w:t>
      </w:r>
      <w:bookmarkStart w:id="1294" w:name="E_Carbapenemase_Test_Observation"/>
      <w:bookmarkEnd w:id="1294"/>
      <w:r>
        <w:t>arbapenemase Test Observation</w:t>
      </w:r>
      <w:bookmarkEnd w:id="1293"/>
    </w:p>
    <w:p w14:paraId="5EA168E3" w14:textId="77777777" w:rsidR="00E379A6" w:rsidRDefault="000F5220">
      <w:pPr>
        <w:pStyle w:val="BracketData"/>
      </w:pPr>
      <w:r>
        <w:t>[observation: identifier urn:hl7ii:2.16.840.1.113883.10.20.5.6.224:2014-12-01 (closed)]</w:t>
      </w:r>
    </w:p>
    <w:p w14:paraId="7141AD45" w14:textId="77777777" w:rsidR="00E379A6" w:rsidRDefault="000F5220">
      <w:pPr>
        <w:pStyle w:val="BracketData"/>
      </w:pPr>
      <w:r>
        <w:t>Published as part of NHSN Healthcare Associated Infection (HAI) Reports Release 2, DSTU 2.1 - US Realm</w:t>
      </w:r>
    </w:p>
    <w:p w14:paraId="7FA123FA" w14:textId="4D31D6C2" w:rsidR="00E379A6" w:rsidRDefault="000F5220">
      <w:pPr>
        <w:pStyle w:val="Caption"/>
      </w:pPr>
      <w:bookmarkStart w:id="1295" w:name="_Toc491882588"/>
      <w:r>
        <w:t xml:space="preserve">Table </w:t>
      </w:r>
      <w:r>
        <w:fldChar w:fldCharType="begin"/>
      </w:r>
      <w:r>
        <w:instrText>SEQ Table \* ARABIC</w:instrText>
      </w:r>
      <w:r>
        <w:fldChar w:fldCharType="separate"/>
      </w:r>
      <w:r w:rsidR="00D90831">
        <w:t>142</w:t>
      </w:r>
      <w:r>
        <w:fldChar w:fldCharType="end"/>
      </w:r>
      <w:r>
        <w:t>: Carbapenemase Test Observation Contexts</w:t>
      </w:r>
      <w:bookmarkEnd w:id="12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2: Carbapenemase Test Observation Contexts"/>
        <w:tblDescription w:val="Table 142: Carbapenemase Test Observation Contexts"/>
      </w:tblPr>
      <w:tblGrid>
        <w:gridCol w:w="5040"/>
        <w:gridCol w:w="5040"/>
      </w:tblGrid>
      <w:tr w:rsidR="00E379A6" w14:paraId="184DFD75" w14:textId="77777777" w:rsidTr="0083303D">
        <w:trPr>
          <w:cantSplit/>
          <w:tblHeader/>
          <w:jc w:val="center"/>
        </w:trPr>
        <w:tc>
          <w:tcPr>
            <w:tcW w:w="360" w:type="dxa"/>
            <w:shd w:val="clear" w:color="auto" w:fill="E6E6E6"/>
          </w:tcPr>
          <w:p w14:paraId="63EE2E05" w14:textId="77777777" w:rsidR="00E379A6" w:rsidRDefault="000F5220">
            <w:pPr>
              <w:pStyle w:val="TableHead"/>
            </w:pPr>
            <w:r>
              <w:t>Contained By:</w:t>
            </w:r>
          </w:p>
        </w:tc>
        <w:tc>
          <w:tcPr>
            <w:tcW w:w="360" w:type="dxa"/>
            <w:shd w:val="clear" w:color="auto" w:fill="E6E6E6"/>
          </w:tcPr>
          <w:p w14:paraId="43686DED" w14:textId="77777777" w:rsidR="00E379A6" w:rsidRDefault="000F5220">
            <w:pPr>
              <w:pStyle w:val="TableHead"/>
            </w:pPr>
            <w:r>
              <w:t>Contains:</w:t>
            </w:r>
          </w:p>
        </w:tc>
      </w:tr>
      <w:tr w:rsidR="00E379A6" w14:paraId="1F5DCFEF" w14:textId="77777777" w:rsidTr="0083303D">
        <w:trPr>
          <w:cantSplit/>
          <w:jc w:val="center"/>
        </w:trPr>
        <w:tc>
          <w:tcPr>
            <w:tcW w:w="360" w:type="dxa"/>
          </w:tcPr>
          <w:p w14:paraId="03013B9D" w14:textId="549F05F5" w:rsidR="00E379A6" w:rsidRDefault="0051287C">
            <w:pPr>
              <w:pStyle w:val="TableText"/>
            </w:pPr>
            <w:hyperlink w:anchor="E_Carbapenemase_Test_Organizer">
              <w:r w:rsidR="000F5220">
                <w:rPr>
                  <w:rStyle w:val="HyperlinkText9pt"/>
                </w:rPr>
                <w:t>Carbapenemase Test Organizer</w:t>
              </w:r>
            </w:hyperlink>
            <w:r w:rsidR="000F5220">
              <w:t xml:space="preserve"> (required)</w:t>
            </w:r>
          </w:p>
        </w:tc>
        <w:tc>
          <w:tcPr>
            <w:tcW w:w="360" w:type="dxa"/>
          </w:tcPr>
          <w:p w14:paraId="61589BCC" w14:textId="77777777" w:rsidR="00E379A6" w:rsidRDefault="00E379A6"/>
        </w:tc>
      </w:tr>
    </w:tbl>
    <w:p w14:paraId="6CFEC0BD" w14:textId="77777777" w:rsidR="00E379A6" w:rsidRDefault="00E379A6">
      <w:pPr>
        <w:pStyle w:val="BodyText"/>
      </w:pPr>
    </w:p>
    <w:p w14:paraId="0435065A" w14:textId="77777777" w:rsidR="00E379A6" w:rsidRDefault="000F5220">
      <w:pPr>
        <w:pStyle w:val="BodyText"/>
      </w:pPr>
      <w:r>
        <w:t>This clinical statement represents a carbapenemase test. The type of test is recorded in the code element.</w:t>
      </w:r>
    </w:p>
    <w:p w14:paraId="01416F8F" w14:textId="77777777" w:rsidR="00E379A6" w:rsidRDefault="000F5220">
      <w:pPr>
        <w:pStyle w:val="BodyText"/>
      </w:pPr>
      <w:r>
        <w:t>If the type of test is other than one specified in NHSNCarbaTestMethod, use code/@nullFlavor="OTH" and enter the testing method in code/originalText. If the type of test is unknown, use code/@nullFlavor="UNK".</w:t>
      </w:r>
    </w:p>
    <w:p w14:paraId="466171A7" w14:textId="60F89C1A" w:rsidR="00E379A6" w:rsidRDefault="000F5220">
      <w:pPr>
        <w:pStyle w:val="Caption"/>
      </w:pPr>
      <w:bookmarkStart w:id="1296" w:name="_Toc491882589"/>
      <w:r>
        <w:lastRenderedPageBreak/>
        <w:t xml:space="preserve">Table </w:t>
      </w:r>
      <w:r>
        <w:fldChar w:fldCharType="begin"/>
      </w:r>
      <w:r>
        <w:instrText>SEQ Table \* ARABIC</w:instrText>
      </w:r>
      <w:r>
        <w:fldChar w:fldCharType="separate"/>
      </w:r>
      <w:r w:rsidR="00D90831">
        <w:t>143</w:t>
      </w:r>
      <w:r>
        <w:fldChar w:fldCharType="end"/>
      </w:r>
      <w:r>
        <w:t>: Carbapenemase Test Observation Constraints Overview</w:t>
      </w:r>
      <w:bookmarkEnd w:id="1296"/>
    </w:p>
    <w:tbl>
      <w:tblPr>
        <w:tblStyle w:val="TableGrid"/>
        <w:tblW w:w="10080" w:type="dxa"/>
        <w:jc w:val="center"/>
        <w:tblLayout w:type="fixed"/>
        <w:tblLook w:val="02A0" w:firstRow="1" w:lastRow="0" w:firstColumn="1" w:lastColumn="0" w:noHBand="1" w:noVBand="0"/>
        <w:tblCaption w:val="Table 143: Carbapenemase Test Observation Constraints Overview"/>
        <w:tblDescription w:val="Table 143: Carbapenemase Test Observation Constraints Overview"/>
      </w:tblPr>
      <w:tblGrid>
        <w:gridCol w:w="3498"/>
        <w:gridCol w:w="731"/>
        <w:gridCol w:w="877"/>
        <w:gridCol w:w="877"/>
        <w:gridCol w:w="877"/>
        <w:gridCol w:w="3220"/>
      </w:tblGrid>
      <w:tr w:rsidR="00E379A6" w14:paraId="387CC5C5" w14:textId="77777777" w:rsidTr="0083303D">
        <w:trPr>
          <w:cantSplit/>
          <w:tblHeader/>
          <w:jc w:val="center"/>
        </w:trPr>
        <w:tc>
          <w:tcPr>
            <w:tcW w:w="0" w:type="dxa"/>
            <w:shd w:val="clear" w:color="auto" w:fill="E6E6E6"/>
            <w:noWrap/>
          </w:tcPr>
          <w:p w14:paraId="2351F00F" w14:textId="77777777" w:rsidR="00E379A6" w:rsidRDefault="000F5220">
            <w:pPr>
              <w:pStyle w:val="TableHead"/>
            </w:pPr>
            <w:r>
              <w:t>XPath</w:t>
            </w:r>
          </w:p>
        </w:tc>
        <w:tc>
          <w:tcPr>
            <w:tcW w:w="720" w:type="dxa"/>
            <w:shd w:val="clear" w:color="auto" w:fill="E6E6E6"/>
            <w:noWrap/>
          </w:tcPr>
          <w:p w14:paraId="19732CF8" w14:textId="77777777" w:rsidR="00E379A6" w:rsidRDefault="000F5220">
            <w:pPr>
              <w:pStyle w:val="TableHead"/>
            </w:pPr>
            <w:r>
              <w:t>Card.</w:t>
            </w:r>
          </w:p>
        </w:tc>
        <w:tc>
          <w:tcPr>
            <w:tcW w:w="864" w:type="dxa"/>
            <w:shd w:val="clear" w:color="auto" w:fill="E6E6E6"/>
            <w:noWrap/>
          </w:tcPr>
          <w:p w14:paraId="7290DE70" w14:textId="77777777" w:rsidR="00E379A6" w:rsidRDefault="000F5220">
            <w:pPr>
              <w:pStyle w:val="TableHead"/>
            </w:pPr>
            <w:r>
              <w:t>Verb</w:t>
            </w:r>
          </w:p>
        </w:tc>
        <w:tc>
          <w:tcPr>
            <w:tcW w:w="864" w:type="dxa"/>
            <w:shd w:val="clear" w:color="auto" w:fill="E6E6E6"/>
            <w:noWrap/>
          </w:tcPr>
          <w:p w14:paraId="3AB25F4E" w14:textId="77777777" w:rsidR="00E379A6" w:rsidRDefault="000F5220">
            <w:pPr>
              <w:pStyle w:val="TableHead"/>
            </w:pPr>
            <w:r>
              <w:t>Data Type</w:t>
            </w:r>
          </w:p>
        </w:tc>
        <w:tc>
          <w:tcPr>
            <w:tcW w:w="864" w:type="dxa"/>
            <w:shd w:val="clear" w:color="auto" w:fill="E6E6E6"/>
            <w:noWrap/>
          </w:tcPr>
          <w:p w14:paraId="67FF0D79" w14:textId="77777777" w:rsidR="00E379A6" w:rsidRDefault="000F5220">
            <w:pPr>
              <w:pStyle w:val="TableHead"/>
            </w:pPr>
            <w:r>
              <w:t>CONF#</w:t>
            </w:r>
          </w:p>
        </w:tc>
        <w:tc>
          <w:tcPr>
            <w:tcW w:w="864" w:type="dxa"/>
            <w:shd w:val="clear" w:color="auto" w:fill="E6E6E6"/>
            <w:noWrap/>
          </w:tcPr>
          <w:p w14:paraId="3EB4C881" w14:textId="77777777" w:rsidR="00E379A6" w:rsidRDefault="000F5220">
            <w:pPr>
              <w:pStyle w:val="TableHead"/>
            </w:pPr>
            <w:r>
              <w:t>Value</w:t>
            </w:r>
          </w:p>
        </w:tc>
      </w:tr>
      <w:tr w:rsidR="00E379A6" w14:paraId="347E88EA" w14:textId="77777777" w:rsidTr="0083303D">
        <w:trPr>
          <w:cantSplit/>
          <w:jc w:val="center"/>
        </w:trPr>
        <w:tc>
          <w:tcPr>
            <w:tcW w:w="9928" w:type="dxa"/>
            <w:gridSpan w:val="6"/>
          </w:tcPr>
          <w:p w14:paraId="25BBE64B" w14:textId="77777777" w:rsidR="00E379A6" w:rsidRDefault="000F5220">
            <w:pPr>
              <w:pStyle w:val="TableText"/>
            </w:pPr>
            <w:r>
              <w:t>observation (identifier: urn:hl7ii:2.16.840.1.113883.10.20.5.6.224:2014-12-01)</w:t>
            </w:r>
          </w:p>
        </w:tc>
      </w:tr>
      <w:tr w:rsidR="00E379A6" w14:paraId="15E33E5E" w14:textId="77777777" w:rsidTr="0083303D">
        <w:trPr>
          <w:cantSplit/>
          <w:jc w:val="center"/>
        </w:trPr>
        <w:tc>
          <w:tcPr>
            <w:tcW w:w="3445" w:type="dxa"/>
          </w:tcPr>
          <w:p w14:paraId="75573F4A" w14:textId="77777777" w:rsidR="00E379A6" w:rsidRDefault="000F5220">
            <w:pPr>
              <w:pStyle w:val="TableText"/>
            </w:pPr>
            <w:r>
              <w:tab/>
              <w:t>@classCode</w:t>
            </w:r>
          </w:p>
        </w:tc>
        <w:tc>
          <w:tcPr>
            <w:tcW w:w="720" w:type="dxa"/>
          </w:tcPr>
          <w:p w14:paraId="2F23E242" w14:textId="77777777" w:rsidR="00E379A6" w:rsidRDefault="000F5220">
            <w:pPr>
              <w:pStyle w:val="TableText"/>
            </w:pPr>
            <w:r>
              <w:t>1..1</w:t>
            </w:r>
          </w:p>
        </w:tc>
        <w:tc>
          <w:tcPr>
            <w:tcW w:w="864" w:type="dxa"/>
          </w:tcPr>
          <w:p w14:paraId="0EABD8DE" w14:textId="77777777" w:rsidR="00E379A6" w:rsidRDefault="000F5220">
            <w:pPr>
              <w:pStyle w:val="TableText"/>
            </w:pPr>
            <w:r>
              <w:t>SHALL</w:t>
            </w:r>
          </w:p>
        </w:tc>
        <w:tc>
          <w:tcPr>
            <w:tcW w:w="864" w:type="dxa"/>
          </w:tcPr>
          <w:p w14:paraId="71AB7CC9" w14:textId="77777777" w:rsidR="00E379A6" w:rsidRDefault="00E379A6">
            <w:pPr>
              <w:pStyle w:val="TableText"/>
            </w:pPr>
          </w:p>
        </w:tc>
        <w:tc>
          <w:tcPr>
            <w:tcW w:w="864" w:type="dxa"/>
          </w:tcPr>
          <w:p w14:paraId="5ADF1771" w14:textId="3317AF92" w:rsidR="00E379A6" w:rsidRDefault="0051287C">
            <w:pPr>
              <w:pStyle w:val="TableText"/>
            </w:pPr>
            <w:hyperlink w:anchor="C_1129-30379">
              <w:r w:rsidR="000F5220">
                <w:rPr>
                  <w:rStyle w:val="HyperlinkText9pt"/>
                </w:rPr>
                <w:t>1129-30379</w:t>
              </w:r>
            </w:hyperlink>
          </w:p>
        </w:tc>
        <w:tc>
          <w:tcPr>
            <w:tcW w:w="3171" w:type="dxa"/>
          </w:tcPr>
          <w:p w14:paraId="3B931D99" w14:textId="77777777" w:rsidR="00E379A6" w:rsidRDefault="000F5220">
            <w:pPr>
              <w:pStyle w:val="TableText"/>
            </w:pPr>
            <w:r>
              <w:t>urn:oid:2.16.840.1.113883.5.6 (HL7ActClass) = OBS</w:t>
            </w:r>
          </w:p>
        </w:tc>
      </w:tr>
      <w:tr w:rsidR="00E379A6" w14:paraId="23A54FCD" w14:textId="77777777" w:rsidTr="0083303D">
        <w:trPr>
          <w:cantSplit/>
          <w:jc w:val="center"/>
        </w:trPr>
        <w:tc>
          <w:tcPr>
            <w:tcW w:w="3445" w:type="dxa"/>
          </w:tcPr>
          <w:p w14:paraId="49DC5013" w14:textId="77777777" w:rsidR="00E379A6" w:rsidRDefault="000F5220">
            <w:pPr>
              <w:pStyle w:val="TableText"/>
            </w:pPr>
            <w:r>
              <w:tab/>
              <w:t>@moodCode</w:t>
            </w:r>
          </w:p>
        </w:tc>
        <w:tc>
          <w:tcPr>
            <w:tcW w:w="720" w:type="dxa"/>
          </w:tcPr>
          <w:p w14:paraId="23F8BE06" w14:textId="77777777" w:rsidR="00E379A6" w:rsidRDefault="000F5220">
            <w:pPr>
              <w:pStyle w:val="TableText"/>
            </w:pPr>
            <w:r>
              <w:t>1..1</w:t>
            </w:r>
          </w:p>
        </w:tc>
        <w:tc>
          <w:tcPr>
            <w:tcW w:w="864" w:type="dxa"/>
          </w:tcPr>
          <w:p w14:paraId="189EACD8" w14:textId="77777777" w:rsidR="00E379A6" w:rsidRDefault="000F5220">
            <w:pPr>
              <w:pStyle w:val="TableText"/>
            </w:pPr>
            <w:r>
              <w:t>SHALL</w:t>
            </w:r>
          </w:p>
        </w:tc>
        <w:tc>
          <w:tcPr>
            <w:tcW w:w="864" w:type="dxa"/>
          </w:tcPr>
          <w:p w14:paraId="1A59AAF2" w14:textId="77777777" w:rsidR="00E379A6" w:rsidRDefault="00E379A6">
            <w:pPr>
              <w:pStyle w:val="TableText"/>
            </w:pPr>
          </w:p>
        </w:tc>
        <w:tc>
          <w:tcPr>
            <w:tcW w:w="864" w:type="dxa"/>
          </w:tcPr>
          <w:p w14:paraId="7CFFBC89" w14:textId="2EB743B0" w:rsidR="00E379A6" w:rsidRDefault="0051287C">
            <w:pPr>
              <w:pStyle w:val="TableText"/>
            </w:pPr>
            <w:hyperlink w:anchor="C_1129-30380">
              <w:r w:rsidR="000F5220">
                <w:rPr>
                  <w:rStyle w:val="HyperlinkText9pt"/>
                </w:rPr>
                <w:t>1129-30380</w:t>
              </w:r>
            </w:hyperlink>
          </w:p>
        </w:tc>
        <w:tc>
          <w:tcPr>
            <w:tcW w:w="3171" w:type="dxa"/>
          </w:tcPr>
          <w:p w14:paraId="79F0BD91" w14:textId="77777777" w:rsidR="00E379A6" w:rsidRDefault="000F5220">
            <w:pPr>
              <w:pStyle w:val="TableText"/>
            </w:pPr>
            <w:r>
              <w:t>urn:oid:2.16.840.1.113883.5.1001 (ActMood) = EVN</w:t>
            </w:r>
          </w:p>
        </w:tc>
      </w:tr>
      <w:tr w:rsidR="00E379A6" w14:paraId="307F86A0" w14:textId="77777777" w:rsidTr="0083303D">
        <w:trPr>
          <w:cantSplit/>
          <w:jc w:val="center"/>
        </w:trPr>
        <w:tc>
          <w:tcPr>
            <w:tcW w:w="3445" w:type="dxa"/>
          </w:tcPr>
          <w:p w14:paraId="17F32326" w14:textId="77777777" w:rsidR="00E379A6" w:rsidRDefault="000F5220">
            <w:pPr>
              <w:pStyle w:val="TableText"/>
            </w:pPr>
            <w:r>
              <w:tab/>
              <w:t>templateId</w:t>
            </w:r>
          </w:p>
        </w:tc>
        <w:tc>
          <w:tcPr>
            <w:tcW w:w="720" w:type="dxa"/>
          </w:tcPr>
          <w:p w14:paraId="65981AB4" w14:textId="77777777" w:rsidR="00E379A6" w:rsidRDefault="000F5220">
            <w:pPr>
              <w:pStyle w:val="TableText"/>
            </w:pPr>
            <w:r>
              <w:t>1..1</w:t>
            </w:r>
          </w:p>
        </w:tc>
        <w:tc>
          <w:tcPr>
            <w:tcW w:w="864" w:type="dxa"/>
          </w:tcPr>
          <w:p w14:paraId="17456A8C" w14:textId="77777777" w:rsidR="00E379A6" w:rsidRDefault="000F5220">
            <w:pPr>
              <w:pStyle w:val="TableText"/>
            </w:pPr>
            <w:r>
              <w:t>SHALL</w:t>
            </w:r>
          </w:p>
        </w:tc>
        <w:tc>
          <w:tcPr>
            <w:tcW w:w="864" w:type="dxa"/>
          </w:tcPr>
          <w:p w14:paraId="5D1539B3" w14:textId="77777777" w:rsidR="00E379A6" w:rsidRDefault="00E379A6">
            <w:pPr>
              <w:pStyle w:val="TableText"/>
            </w:pPr>
          </w:p>
        </w:tc>
        <w:tc>
          <w:tcPr>
            <w:tcW w:w="864" w:type="dxa"/>
          </w:tcPr>
          <w:p w14:paraId="125374C0" w14:textId="47AC9400" w:rsidR="00E379A6" w:rsidRDefault="0051287C">
            <w:pPr>
              <w:pStyle w:val="TableText"/>
            </w:pPr>
            <w:hyperlink w:anchor="C_1129-30375">
              <w:r w:rsidR="000F5220">
                <w:rPr>
                  <w:rStyle w:val="HyperlinkText9pt"/>
                </w:rPr>
                <w:t>1129-30375</w:t>
              </w:r>
            </w:hyperlink>
          </w:p>
        </w:tc>
        <w:tc>
          <w:tcPr>
            <w:tcW w:w="3171" w:type="dxa"/>
          </w:tcPr>
          <w:p w14:paraId="26B2B2BB" w14:textId="77777777" w:rsidR="00E379A6" w:rsidRDefault="00E379A6">
            <w:pPr>
              <w:pStyle w:val="TableText"/>
            </w:pPr>
          </w:p>
        </w:tc>
      </w:tr>
      <w:tr w:rsidR="00E379A6" w14:paraId="785835F3" w14:textId="77777777" w:rsidTr="0083303D">
        <w:trPr>
          <w:cantSplit/>
          <w:jc w:val="center"/>
        </w:trPr>
        <w:tc>
          <w:tcPr>
            <w:tcW w:w="3445" w:type="dxa"/>
          </w:tcPr>
          <w:p w14:paraId="275C8809" w14:textId="77777777" w:rsidR="00E379A6" w:rsidRDefault="000F5220">
            <w:pPr>
              <w:pStyle w:val="TableText"/>
            </w:pPr>
            <w:r>
              <w:tab/>
            </w:r>
            <w:r>
              <w:tab/>
              <w:t>@root</w:t>
            </w:r>
          </w:p>
        </w:tc>
        <w:tc>
          <w:tcPr>
            <w:tcW w:w="720" w:type="dxa"/>
          </w:tcPr>
          <w:p w14:paraId="23DB87EE" w14:textId="77777777" w:rsidR="00E379A6" w:rsidRDefault="000F5220">
            <w:pPr>
              <w:pStyle w:val="TableText"/>
            </w:pPr>
            <w:r>
              <w:t>1..1</w:t>
            </w:r>
          </w:p>
        </w:tc>
        <w:tc>
          <w:tcPr>
            <w:tcW w:w="864" w:type="dxa"/>
          </w:tcPr>
          <w:p w14:paraId="37FA73F4" w14:textId="77777777" w:rsidR="00E379A6" w:rsidRDefault="000F5220">
            <w:pPr>
              <w:pStyle w:val="TableText"/>
            </w:pPr>
            <w:r>
              <w:t>SHALL</w:t>
            </w:r>
          </w:p>
        </w:tc>
        <w:tc>
          <w:tcPr>
            <w:tcW w:w="864" w:type="dxa"/>
          </w:tcPr>
          <w:p w14:paraId="1E3F1DDA" w14:textId="77777777" w:rsidR="00E379A6" w:rsidRDefault="00E379A6">
            <w:pPr>
              <w:pStyle w:val="TableText"/>
            </w:pPr>
          </w:p>
        </w:tc>
        <w:tc>
          <w:tcPr>
            <w:tcW w:w="864" w:type="dxa"/>
          </w:tcPr>
          <w:p w14:paraId="7668EF3C" w14:textId="42B68E67" w:rsidR="00E379A6" w:rsidRDefault="0051287C">
            <w:pPr>
              <w:pStyle w:val="TableText"/>
            </w:pPr>
            <w:hyperlink w:anchor="C_1129-30381">
              <w:r w:rsidR="000F5220">
                <w:rPr>
                  <w:rStyle w:val="HyperlinkText9pt"/>
                </w:rPr>
                <w:t>1129-30381</w:t>
              </w:r>
            </w:hyperlink>
          </w:p>
        </w:tc>
        <w:tc>
          <w:tcPr>
            <w:tcW w:w="3171" w:type="dxa"/>
          </w:tcPr>
          <w:p w14:paraId="32AED618" w14:textId="77777777" w:rsidR="00E379A6" w:rsidRDefault="000F5220">
            <w:pPr>
              <w:pStyle w:val="TableText"/>
            </w:pPr>
            <w:r>
              <w:t>2.16.840.1.113883.10.20.22.4.2</w:t>
            </w:r>
          </w:p>
        </w:tc>
      </w:tr>
      <w:tr w:rsidR="00E379A6" w14:paraId="55CA99FC" w14:textId="77777777" w:rsidTr="0083303D">
        <w:trPr>
          <w:cantSplit/>
          <w:jc w:val="center"/>
        </w:trPr>
        <w:tc>
          <w:tcPr>
            <w:tcW w:w="3445" w:type="dxa"/>
          </w:tcPr>
          <w:p w14:paraId="6B1AA64F" w14:textId="77777777" w:rsidR="00E379A6" w:rsidRDefault="000F5220">
            <w:pPr>
              <w:pStyle w:val="TableText"/>
            </w:pPr>
            <w:r>
              <w:tab/>
              <w:t>templateId</w:t>
            </w:r>
          </w:p>
        </w:tc>
        <w:tc>
          <w:tcPr>
            <w:tcW w:w="720" w:type="dxa"/>
          </w:tcPr>
          <w:p w14:paraId="786B086D" w14:textId="77777777" w:rsidR="00E379A6" w:rsidRDefault="000F5220">
            <w:pPr>
              <w:pStyle w:val="TableText"/>
            </w:pPr>
            <w:r>
              <w:t>1..1</w:t>
            </w:r>
          </w:p>
        </w:tc>
        <w:tc>
          <w:tcPr>
            <w:tcW w:w="864" w:type="dxa"/>
          </w:tcPr>
          <w:p w14:paraId="3D2F34CF" w14:textId="77777777" w:rsidR="00E379A6" w:rsidRDefault="000F5220">
            <w:pPr>
              <w:pStyle w:val="TableText"/>
            </w:pPr>
            <w:r>
              <w:t>SHALL</w:t>
            </w:r>
          </w:p>
        </w:tc>
        <w:tc>
          <w:tcPr>
            <w:tcW w:w="864" w:type="dxa"/>
          </w:tcPr>
          <w:p w14:paraId="5709C2BD" w14:textId="77777777" w:rsidR="00E379A6" w:rsidRDefault="00E379A6">
            <w:pPr>
              <w:pStyle w:val="TableText"/>
            </w:pPr>
          </w:p>
        </w:tc>
        <w:tc>
          <w:tcPr>
            <w:tcW w:w="864" w:type="dxa"/>
          </w:tcPr>
          <w:p w14:paraId="2C80A8D3" w14:textId="7081ED6A" w:rsidR="00E379A6" w:rsidRDefault="0051287C">
            <w:pPr>
              <w:pStyle w:val="TableText"/>
            </w:pPr>
            <w:hyperlink w:anchor="C_1129-30507">
              <w:r w:rsidR="000F5220">
                <w:rPr>
                  <w:rStyle w:val="HyperlinkText9pt"/>
                </w:rPr>
                <w:t>1129-30507</w:t>
              </w:r>
            </w:hyperlink>
          </w:p>
        </w:tc>
        <w:tc>
          <w:tcPr>
            <w:tcW w:w="3171" w:type="dxa"/>
          </w:tcPr>
          <w:p w14:paraId="5ED96A29" w14:textId="77777777" w:rsidR="00E379A6" w:rsidRDefault="00E379A6">
            <w:pPr>
              <w:pStyle w:val="TableText"/>
            </w:pPr>
          </w:p>
        </w:tc>
      </w:tr>
      <w:tr w:rsidR="00E379A6" w14:paraId="2AEC43C9" w14:textId="77777777" w:rsidTr="0083303D">
        <w:trPr>
          <w:cantSplit/>
          <w:jc w:val="center"/>
        </w:trPr>
        <w:tc>
          <w:tcPr>
            <w:tcW w:w="3445" w:type="dxa"/>
          </w:tcPr>
          <w:p w14:paraId="58823262" w14:textId="77777777" w:rsidR="00E379A6" w:rsidRDefault="000F5220">
            <w:pPr>
              <w:pStyle w:val="TableText"/>
            </w:pPr>
            <w:r>
              <w:tab/>
            </w:r>
            <w:r>
              <w:tab/>
              <w:t>@root</w:t>
            </w:r>
          </w:p>
        </w:tc>
        <w:tc>
          <w:tcPr>
            <w:tcW w:w="720" w:type="dxa"/>
          </w:tcPr>
          <w:p w14:paraId="15D3D1A4" w14:textId="77777777" w:rsidR="00E379A6" w:rsidRDefault="000F5220">
            <w:pPr>
              <w:pStyle w:val="TableText"/>
            </w:pPr>
            <w:r>
              <w:t>1..1</w:t>
            </w:r>
          </w:p>
        </w:tc>
        <w:tc>
          <w:tcPr>
            <w:tcW w:w="864" w:type="dxa"/>
          </w:tcPr>
          <w:p w14:paraId="7A1E339A" w14:textId="77777777" w:rsidR="00E379A6" w:rsidRDefault="000F5220">
            <w:pPr>
              <w:pStyle w:val="TableText"/>
            </w:pPr>
            <w:r>
              <w:t>SHALL</w:t>
            </w:r>
          </w:p>
        </w:tc>
        <w:tc>
          <w:tcPr>
            <w:tcW w:w="864" w:type="dxa"/>
          </w:tcPr>
          <w:p w14:paraId="73AE8F88" w14:textId="77777777" w:rsidR="00E379A6" w:rsidRDefault="00E379A6">
            <w:pPr>
              <w:pStyle w:val="TableText"/>
            </w:pPr>
          </w:p>
        </w:tc>
        <w:tc>
          <w:tcPr>
            <w:tcW w:w="864" w:type="dxa"/>
          </w:tcPr>
          <w:p w14:paraId="0AC54687" w14:textId="437E0035" w:rsidR="00E379A6" w:rsidRDefault="0051287C">
            <w:pPr>
              <w:pStyle w:val="TableText"/>
            </w:pPr>
            <w:hyperlink w:anchor="C_1129-30508">
              <w:r w:rsidR="000F5220">
                <w:rPr>
                  <w:rStyle w:val="HyperlinkText9pt"/>
                </w:rPr>
                <w:t>1129-30508</w:t>
              </w:r>
            </w:hyperlink>
          </w:p>
        </w:tc>
        <w:tc>
          <w:tcPr>
            <w:tcW w:w="3171" w:type="dxa"/>
          </w:tcPr>
          <w:p w14:paraId="4D2F4EBB" w14:textId="77777777" w:rsidR="00E379A6" w:rsidRDefault="000F5220">
            <w:pPr>
              <w:pStyle w:val="TableText"/>
            </w:pPr>
            <w:r>
              <w:t>2.16.840.1.113883.10.20.5.6.224</w:t>
            </w:r>
          </w:p>
        </w:tc>
      </w:tr>
      <w:tr w:rsidR="00E379A6" w14:paraId="34A85179" w14:textId="77777777" w:rsidTr="0083303D">
        <w:trPr>
          <w:cantSplit/>
          <w:jc w:val="center"/>
        </w:trPr>
        <w:tc>
          <w:tcPr>
            <w:tcW w:w="3445" w:type="dxa"/>
          </w:tcPr>
          <w:p w14:paraId="44F1466B" w14:textId="77777777" w:rsidR="00E379A6" w:rsidRDefault="000F5220">
            <w:pPr>
              <w:pStyle w:val="TableText"/>
            </w:pPr>
            <w:r>
              <w:tab/>
            </w:r>
            <w:r>
              <w:tab/>
              <w:t>@extension</w:t>
            </w:r>
          </w:p>
        </w:tc>
        <w:tc>
          <w:tcPr>
            <w:tcW w:w="720" w:type="dxa"/>
          </w:tcPr>
          <w:p w14:paraId="77274CE3" w14:textId="77777777" w:rsidR="00E379A6" w:rsidRDefault="000F5220">
            <w:pPr>
              <w:pStyle w:val="TableText"/>
            </w:pPr>
            <w:r>
              <w:t>1..1</w:t>
            </w:r>
          </w:p>
        </w:tc>
        <w:tc>
          <w:tcPr>
            <w:tcW w:w="864" w:type="dxa"/>
          </w:tcPr>
          <w:p w14:paraId="39BD8E63" w14:textId="77777777" w:rsidR="00E379A6" w:rsidRDefault="000F5220">
            <w:pPr>
              <w:pStyle w:val="TableText"/>
            </w:pPr>
            <w:r>
              <w:t>SHALL</w:t>
            </w:r>
          </w:p>
        </w:tc>
        <w:tc>
          <w:tcPr>
            <w:tcW w:w="864" w:type="dxa"/>
          </w:tcPr>
          <w:p w14:paraId="380C316D" w14:textId="77777777" w:rsidR="00E379A6" w:rsidRDefault="00E379A6">
            <w:pPr>
              <w:pStyle w:val="TableText"/>
            </w:pPr>
          </w:p>
        </w:tc>
        <w:tc>
          <w:tcPr>
            <w:tcW w:w="864" w:type="dxa"/>
          </w:tcPr>
          <w:p w14:paraId="46D0E4AF" w14:textId="53DABF1B" w:rsidR="00E379A6" w:rsidRDefault="0051287C">
            <w:pPr>
              <w:pStyle w:val="TableText"/>
            </w:pPr>
            <w:hyperlink w:anchor="C_1129-30509">
              <w:r w:rsidR="000F5220">
                <w:rPr>
                  <w:rStyle w:val="HyperlinkText9pt"/>
                </w:rPr>
                <w:t>1129-30509</w:t>
              </w:r>
            </w:hyperlink>
          </w:p>
        </w:tc>
        <w:tc>
          <w:tcPr>
            <w:tcW w:w="3171" w:type="dxa"/>
          </w:tcPr>
          <w:p w14:paraId="56E1EF5B" w14:textId="77777777" w:rsidR="00E379A6" w:rsidRDefault="000F5220">
            <w:pPr>
              <w:pStyle w:val="TableText"/>
            </w:pPr>
            <w:r>
              <w:t>2014-12-01</w:t>
            </w:r>
          </w:p>
        </w:tc>
      </w:tr>
      <w:tr w:rsidR="00E379A6" w14:paraId="0DAFE4A9" w14:textId="77777777" w:rsidTr="0083303D">
        <w:trPr>
          <w:cantSplit/>
          <w:jc w:val="center"/>
        </w:trPr>
        <w:tc>
          <w:tcPr>
            <w:tcW w:w="3445" w:type="dxa"/>
          </w:tcPr>
          <w:p w14:paraId="384A5983" w14:textId="77777777" w:rsidR="00E379A6" w:rsidRDefault="000F5220">
            <w:pPr>
              <w:pStyle w:val="TableText"/>
            </w:pPr>
            <w:r>
              <w:tab/>
              <w:t>id</w:t>
            </w:r>
          </w:p>
        </w:tc>
        <w:tc>
          <w:tcPr>
            <w:tcW w:w="720" w:type="dxa"/>
          </w:tcPr>
          <w:p w14:paraId="1758C62B" w14:textId="77777777" w:rsidR="00E379A6" w:rsidRDefault="000F5220">
            <w:pPr>
              <w:pStyle w:val="TableText"/>
            </w:pPr>
            <w:r>
              <w:t>1..1</w:t>
            </w:r>
          </w:p>
        </w:tc>
        <w:tc>
          <w:tcPr>
            <w:tcW w:w="864" w:type="dxa"/>
          </w:tcPr>
          <w:p w14:paraId="43B70F5A" w14:textId="77777777" w:rsidR="00E379A6" w:rsidRDefault="000F5220">
            <w:pPr>
              <w:pStyle w:val="TableText"/>
            </w:pPr>
            <w:r>
              <w:t>SHALL</w:t>
            </w:r>
          </w:p>
        </w:tc>
        <w:tc>
          <w:tcPr>
            <w:tcW w:w="864" w:type="dxa"/>
          </w:tcPr>
          <w:p w14:paraId="60D4BE38" w14:textId="77777777" w:rsidR="00E379A6" w:rsidRDefault="00E379A6">
            <w:pPr>
              <w:pStyle w:val="TableText"/>
            </w:pPr>
          </w:p>
        </w:tc>
        <w:tc>
          <w:tcPr>
            <w:tcW w:w="864" w:type="dxa"/>
          </w:tcPr>
          <w:p w14:paraId="5C9251F8" w14:textId="09E23E16" w:rsidR="00E379A6" w:rsidRDefault="0051287C">
            <w:pPr>
              <w:pStyle w:val="TableText"/>
            </w:pPr>
            <w:hyperlink w:anchor="C_1129-30376">
              <w:r w:rsidR="000F5220">
                <w:rPr>
                  <w:rStyle w:val="HyperlinkText9pt"/>
                </w:rPr>
                <w:t>1129-30376</w:t>
              </w:r>
            </w:hyperlink>
          </w:p>
        </w:tc>
        <w:tc>
          <w:tcPr>
            <w:tcW w:w="3171" w:type="dxa"/>
          </w:tcPr>
          <w:p w14:paraId="745F78F2" w14:textId="77777777" w:rsidR="00E379A6" w:rsidRDefault="00E379A6">
            <w:pPr>
              <w:pStyle w:val="TableText"/>
            </w:pPr>
          </w:p>
        </w:tc>
      </w:tr>
      <w:tr w:rsidR="00E379A6" w14:paraId="035A3F42" w14:textId="77777777" w:rsidTr="0083303D">
        <w:trPr>
          <w:cantSplit/>
          <w:jc w:val="center"/>
        </w:trPr>
        <w:tc>
          <w:tcPr>
            <w:tcW w:w="3445" w:type="dxa"/>
          </w:tcPr>
          <w:p w14:paraId="2FE3EDE7" w14:textId="77777777" w:rsidR="00E379A6" w:rsidRDefault="000F5220">
            <w:pPr>
              <w:pStyle w:val="TableText"/>
            </w:pPr>
            <w:r>
              <w:tab/>
            </w:r>
            <w:r>
              <w:tab/>
              <w:t>@nullFlavor</w:t>
            </w:r>
          </w:p>
        </w:tc>
        <w:tc>
          <w:tcPr>
            <w:tcW w:w="720" w:type="dxa"/>
          </w:tcPr>
          <w:p w14:paraId="562A8DD5" w14:textId="77777777" w:rsidR="00E379A6" w:rsidRDefault="000F5220">
            <w:pPr>
              <w:pStyle w:val="TableText"/>
            </w:pPr>
            <w:r>
              <w:t>1..1</w:t>
            </w:r>
          </w:p>
        </w:tc>
        <w:tc>
          <w:tcPr>
            <w:tcW w:w="864" w:type="dxa"/>
          </w:tcPr>
          <w:p w14:paraId="39901931" w14:textId="77777777" w:rsidR="00E379A6" w:rsidRDefault="000F5220">
            <w:pPr>
              <w:pStyle w:val="TableText"/>
            </w:pPr>
            <w:r>
              <w:t>SHALL</w:t>
            </w:r>
          </w:p>
        </w:tc>
        <w:tc>
          <w:tcPr>
            <w:tcW w:w="864" w:type="dxa"/>
          </w:tcPr>
          <w:p w14:paraId="68234D75" w14:textId="77777777" w:rsidR="00E379A6" w:rsidRDefault="00E379A6">
            <w:pPr>
              <w:pStyle w:val="TableText"/>
            </w:pPr>
          </w:p>
        </w:tc>
        <w:tc>
          <w:tcPr>
            <w:tcW w:w="864" w:type="dxa"/>
          </w:tcPr>
          <w:p w14:paraId="2D5F677C" w14:textId="47748C36" w:rsidR="00E379A6" w:rsidRDefault="0051287C">
            <w:pPr>
              <w:pStyle w:val="TableText"/>
            </w:pPr>
            <w:hyperlink w:anchor="C_1129-30382">
              <w:r w:rsidR="000F5220">
                <w:rPr>
                  <w:rStyle w:val="HyperlinkText9pt"/>
                </w:rPr>
                <w:t>1129-30382</w:t>
              </w:r>
            </w:hyperlink>
          </w:p>
        </w:tc>
        <w:tc>
          <w:tcPr>
            <w:tcW w:w="3171" w:type="dxa"/>
          </w:tcPr>
          <w:p w14:paraId="4011BBB1" w14:textId="77777777" w:rsidR="00E379A6" w:rsidRDefault="000F5220">
            <w:pPr>
              <w:pStyle w:val="TableText"/>
            </w:pPr>
            <w:r>
              <w:t>NA</w:t>
            </w:r>
          </w:p>
        </w:tc>
      </w:tr>
      <w:tr w:rsidR="00E379A6" w14:paraId="2BC993AA" w14:textId="77777777" w:rsidTr="0083303D">
        <w:trPr>
          <w:cantSplit/>
          <w:jc w:val="center"/>
        </w:trPr>
        <w:tc>
          <w:tcPr>
            <w:tcW w:w="3445" w:type="dxa"/>
          </w:tcPr>
          <w:p w14:paraId="3839852B" w14:textId="77777777" w:rsidR="00E379A6" w:rsidRDefault="000F5220">
            <w:pPr>
              <w:pStyle w:val="TableText"/>
            </w:pPr>
            <w:r>
              <w:tab/>
              <w:t>code</w:t>
            </w:r>
          </w:p>
        </w:tc>
        <w:tc>
          <w:tcPr>
            <w:tcW w:w="720" w:type="dxa"/>
          </w:tcPr>
          <w:p w14:paraId="11B69352" w14:textId="77777777" w:rsidR="00E379A6" w:rsidRDefault="000F5220">
            <w:pPr>
              <w:pStyle w:val="TableText"/>
            </w:pPr>
            <w:r>
              <w:t>1..1</w:t>
            </w:r>
          </w:p>
        </w:tc>
        <w:tc>
          <w:tcPr>
            <w:tcW w:w="864" w:type="dxa"/>
          </w:tcPr>
          <w:p w14:paraId="243E7C52" w14:textId="77777777" w:rsidR="00E379A6" w:rsidRDefault="000F5220">
            <w:pPr>
              <w:pStyle w:val="TableText"/>
            </w:pPr>
            <w:r>
              <w:t>SHALL</w:t>
            </w:r>
          </w:p>
        </w:tc>
        <w:tc>
          <w:tcPr>
            <w:tcW w:w="864" w:type="dxa"/>
          </w:tcPr>
          <w:p w14:paraId="0C340CDD" w14:textId="77777777" w:rsidR="00E379A6" w:rsidRDefault="00E379A6">
            <w:pPr>
              <w:pStyle w:val="TableText"/>
            </w:pPr>
          </w:p>
        </w:tc>
        <w:tc>
          <w:tcPr>
            <w:tcW w:w="864" w:type="dxa"/>
          </w:tcPr>
          <w:p w14:paraId="43DE412B" w14:textId="5D33D2A0" w:rsidR="00E379A6" w:rsidRDefault="0051287C">
            <w:pPr>
              <w:pStyle w:val="TableText"/>
            </w:pPr>
            <w:hyperlink w:anchor="C_1129-30383">
              <w:r w:rsidR="000F5220">
                <w:rPr>
                  <w:rStyle w:val="HyperlinkText9pt"/>
                </w:rPr>
                <w:t>1129-30383</w:t>
              </w:r>
            </w:hyperlink>
          </w:p>
        </w:tc>
        <w:tc>
          <w:tcPr>
            <w:tcW w:w="3171" w:type="dxa"/>
          </w:tcPr>
          <w:p w14:paraId="4076E204" w14:textId="77777777" w:rsidR="00E379A6" w:rsidRDefault="000F5220">
            <w:pPr>
              <w:pStyle w:val="TableText"/>
            </w:pPr>
            <w:r>
              <w:t>urn:oid:2.16.840.1.114222.4.11.7240 (NHSNCarbaTestMethod)</w:t>
            </w:r>
          </w:p>
        </w:tc>
      </w:tr>
      <w:tr w:rsidR="00E379A6" w14:paraId="460919C3" w14:textId="77777777" w:rsidTr="0083303D">
        <w:trPr>
          <w:cantSplit/>
          <w:jc w:val="center"/>
        </w:trPr>
        <w:tc>
          <w:tcPr>
            <w:tcW w:w="3445" w:type="dxa"/>
          </w:tcPr>
          <w:p w14:paraId="6F329CEC" w14:textId="77777777" w:rsidR="00E379A6" w:rsidRDefault="000F5220">
            <w:pPr>
              <w:pStyle w:val="TableText"/>
            </w:pPr>
            <w:r>
              <w:tab/>
            </w:r>
            <w:r>
              <w:tab/>
              <w:t>@nullFlavor</w:t>
            </w:r>
          </w:p>
        </w:tc>
        <w:tc>
          <w:tcPr>
            <w:tcW w:w="720" w:type="dxa"/>
          </w:tcPr>
          <w:p w14:paraId="03BB0479" w14:textId="77777777" w:rsidR="00E379A6" w:rsidRDefault="000F5220">
            <w:pPr>
              <w:pStyle w:val="TableText"/>
            </w:pPr>
            <w:r>
              <w:t>0..1</w:t>
            </w:r>
          </w:p>
        </w:tc>
        <w:tc>
          <w:tcPr>
            <w:tcW w:w="864" w:type="dxa"/>
          </w:tcPr>
          <w:p w14:paraId="38A73773" w14:textId="77777777" w:rsidR="00E379A6" w:rsidRDefault="000F5220">
            <w:pPr>
              <w:pStyle w:val="TableText"/>
            </w:pPr>
            <w:r>
              <w:t>MAY</w:t>
            </w:r>
          </w:p>
        </w:tc>
        <w:tc>
          <w:tcPr>
            <w:tcW w:w="864" w:type="dxa"/>
          </w:tcPr>
          <w:p w14:paraId="0207180A" w14:textId="77777777" w:rsidR="00E379A6" w:rsidRDefault="00E379A6">
            <w:pPr>
              <w:pStyle w:val="TableText"/>
            </w:pPr>
          </w:p>
        </w:tc>
        <w:tc>
          <w:tcPr>
            <w:tcW w:w="864" w:type="dxa"/>
          </w:tcPr>
          <w:p w14:paraId="6531E244" w14:textId="28242A41" w:rsidR="00E379A6" w:rsidRDefault="0051287C">
            <w:pPr>
              <w:pStyle w:val="TableText"/>
            </w:pPr>
            <w:hyperlink w:anchor="C_1129-30389">
              <w:r w:rsidR="000F5220">
                <w:rPr>
                  <w:rStyle w:val="HyperlinkText9pt"/>
                </w:rPr>
                <w:t>1129-30389</w:t>
              </w:r>
            </w:hyperlink>
          </w:p>
        </w:tc>
        <w:tc>
          <w:tcPr>
            <w:tcW w:w="3171" w:type="dxa"/>
          </w:tcPr>
          <w:p w14:paraId="45C2321B" w14:textId="77777777" w:rsidR="00E379A6" w:rsidRDefault="000F5220">
            <w:pPr>
              <w:pStyle w:val="TableText"/>
            </w:pPr>
            <w:r>
              <w:t>urn:oid:2.16.840.1.113883.10.20.5.9.1 (NullValues_UNK_OTH)</w:t>
            </w:r>
          </w:p>
        </w:tc>
      </w:tr>
      <w:tr w:rsidR="00E379A6" w14:paraId="62C6E0A4" w14:textId="77777777" w:rsidTr="0083303D">
        <w:trPr>
          <w:cantSplit/>
          <w:jc w:val="center"/>
        </w:trPr>
        <w:tc>
          <w:tcPr>
            <w:tcW w:w="3445" w:type="dxa"/>
          </w:tcPr>
          <w:p w14:paraId="662E3384" w14:textId="77777777" w:rsidR="00E379A6" w:rsidRDefault="000F5220">
            <w:pPr>
              <w:pStyle w:val="TableText"/>
            </w:pPr>
            <w:r>
              <w:tab/>
            </w:r>
            <w:r>
              <w:tab/>
              <w:t>originalText</w:t>
            </w:r>
          </w:p>
        </w:tc>
        <w:tc>
          <w:tcPr>
            <w:tcW w:w="720" w:type="dxa"/>
          </w:tcPr>
          <w:p w14:paraId="157B3B74" w14:textId="77777777" w:rsidR="00E379A6" w:rsidRDefault="000F5220">
            <w:pPr>
              <w:pStyle w:val="TableText"/>
            </w:pPr>
            <w:r>
              <w:t>0..1</w:t>
            </w:r>
          </w:p>
        </w:tc>
        <w:tc>
          <w:tcPr>
            <w:tcW w:w="864" w:type="dxa"/>
          </w:tcPr>
          <w:p w14:paraId="33A48538" w14:textId="77777777" w:rsidR="00E379A6" w:rsidRDefault="000F5220">
            <w:pPr>
              <w:pStyle w:val="TableText"/>
            </w:pPr>
            <w:r>
              <w:t>MAY</w:t>
            </w:r>
          </w:p>
        </w:tc>
        <w:tc>
          <w:tcPr>
            <w:tcW w:w="864" w:type="dxa"/>
          </w:tcPr>
          <w:p w14:paraId="49977209" w14:textId="77777777" w:rsidR="00E379A6" w:rsidRDefault="00E379A6">
            <w:pPr>
              <w:pStyle w:val="TableText"/>
            </w:pPr>
          </w:p>
        </w:tc>
        <w:tc>
          <w:tcPr>
            <w:tcW w:w="864" w:type="dxa"/>
          </w:tcPr>
          <w:p w14:paraId="51FEA20E" w14:textId="0E75C932" w:rsidR="00E379A6" w:rsidRDefault="0051287C">
            <w:pPr>
              <w:pStyle w:val="TableText"/>
            </w:pPr>
            <w:hyperlink w:anchor="C_1129-30390">
              <w:r w:rsidR="000F5220">
                <w:rPr>
                  <w:rStyle w:val="HyperlinkText9pt"/>
                </w:rPr>
                <w:t>1129-30390</w:t>
              </w:r>
            </w:hyperlink>
          </w:p>
        </w:tc>
        <w:tc>
          <w:tcPr>
            <w:tcW w:w="3171" w:type="dxa"/>
          </w:tcPr>
          <w:p w14:paraId="309BC44F" w14:textId="77777777" w:rsidR="00E379A6" w:rsidRDefault="00E379A6">
            <w:pPr>
              <w:pStyle w:val="TableText"/>
            </w:pPr>
          </w:p>
        </w:tc>
      </w:tr>
      <w:tr w:rsidR="00E379A6" w14:paraId="6F589F3D" w14:textId="77777777" w:rsidTr="0083303D">
        <w:trPr>
          <w:cantSplit/>
          <w:jc w:val="center"/>
        </w:trPr>
        <w:tc>
          <w:tcPr>
            <w:tcW w:w="3445" w:type="dxa"/>
          </w:tcPr>
          <w:p w14:paraId="02A4DA89" w14:textId="77777777" w:rsidR="00E379A6" w:rsidRDefault="000F5220">
            <w:pPr>
              <w:pStyle w:val="TableText"/>
            </w:pPr>
            <w:r>
              <w:tab/>
              <w:t>statusCode</w:t>
            </w:r>
          </w:p>
        </w:tc>
        <w:tc>
          <w:tcPr>
            <w:tcW w:w="720" w:type="dxa"/>
          </w:tcPr>
          <w:p w14:paraId="09605CEA" w14:textId="77777777" w:rsidR="00E379A6" w:rsidRDefault="000F5220">
            <w:pPr>
              <w:pStyle w:val="TableText"/>
            </w:pPr>
            <w:r>
              <w:t>1..1</w:t>
            </w:r>
          </w:p>
        </w:tc>
        <w:tc>
          <w:tcPr>
            <w:tcW w:w="864" w:type="dxa"/>
          </w:tcPr>
          <w:p w14:paraId="50D937C1" w14:textId="77777777" w:rsidR="00E379A6" w:rsidRDefault="000F5220">
            <w:pPr>
              <w:pStyle w:val="TableText"/>
            </w:pPr>
            <w:r>
              <w:t>SHALL</w:t>
            </w:r>
          </w:p>
        </w:tc>
        <w:tc>
          <w:tcPr>
            <w:tcW w:w="864" w:type="dxa"/>
          </w:tcPr>
          <w:p w14:paraId="383CC12B" w14:textId="77777777" w:rsidR="00E379A6" w:rsidRDefault="00E379A6">
            <w:pPr>
              <w:pStyle w:val="TableText"/>
            </w:pPr>
          </w:p>
        </w:tc>
        <w:tc>
          <w:tcPr>
            <w:tcW w:w="864" w:type="dxa"/>
          </w:tcPr>
          <w:p w14:paraId="0DCB65EA" w14:textId="57B444E0" w:rsidR="00E379A6" w:rsidRDefault="0051287C">
            <w:pPr>
              <w:pStyle w:val="TableText"/>
            </w:pPr>
            <w:hyperlink w:anchor="C_1129-30377">
              <w:r w:rsidR="000F5220">
                <w:rPr>
                  <w:rStyle w:val="HyperlinkText9pt"/>
                </w:rPr>
                <w:t>1129-30377</w:t>
              </w:r>
            </w:hyperlink>
          </w:p>
        </w:tc>
        <w:tc>
          <w:tcPr>
            <w:tcW w:w="3171" w:type="dxa"/>
          </w:tcPr>
          <w:p w14:paraId="4F118CEF" w14:textId="77777777" w:rsidR="00E379A6" w:rsidRDefault="00E379A6">
            <w:pPr>
              <w:pStyle w:val="TableText"/>
            </w:pPr>
          </w:p>
        </w:tc>
      </w:tr>
      <w:tr w:rsidR="00E379A6" w14:paraId="19A3C405" w14:textId="77777777" w:rsidTr="0083303D">
        <w:trPr>
          <w:cantSplit/>
          <w:jc w:val="center"/>
        </w:trPr>
        <w:tc>
          <w:tcPr>
            <w:tcW w:w="3445" w:type="dxa"/>
          </w:tcPr>
          <w:p w14:paraId="35E1CF03" w14:textId="77777777" w:rsidR="00E379A6" w:rsidRDefault="000F5220">
            <w:pPr>
              <w:pStyle w:val="TableText"/>
            </w:pPr>
            <w:r>
              <w:tab/>
            </w:r>
            <w:r>
              <w:tab/>
              <w:t>@code</w:t>
            </w:r>
          </w:p>
        </w:tc>
        <w:tc>
          <w:tcPr>
            <w:tcW w:w="720" w:type="dxa"/>
          </w:tcPr>
          <w:p w14:paraId="32CF76A4" w14:textId="77777777" w:rsidR="00E379A6" w:rsidRDefault="000F5220">
            <w:pPr>
              <w:pStyle w:val="TableText"/>
            </w:pPr>
            <w:r>
              <w:t>1..1</w:t>
            </w:r>
          </w:p>
        </w:tc>
        <w:tc>
          <w:tcPr>
            <w:tcW w:w="864" w:type="dxa"/>
          </w:tcPr>
          <w:p w14:paraId="5C072F2B" w14:textId="77777777" w:rsidR="00E379A6" w:rsidRDefault="000F5220">
            <w:pPr>
              <w:pStyle w:val="TableText"/>
            </w:pPr>
            <w:r>
              <w:t>SHALL</w:t>
            </w:r>
          </w:p>
        </w:tc>
        <w:tc>
          <w:tcPr>
            <w:tcW w:w="864" w:type="dxa"/>
          </w:tcPr>
          <w:p w14:paraId="1AA96A4D" w14:textId="77777777" w:rsidR="00E379A6" w:rsidRDefault="00E379A6">
            <w:pPr>
              <w:pStyle w:val="TableText"/>
            </w:pPr>
          </w:p>
        </w:tc>
        <w:tc>
          <w:tcPr>
            <w:tcW w:w="864" w:type="dxa"/>
          </w:tcPr>
          <w:p w14:paraId="705FD21A" w14:textId="39C32AAE" w:rsidR="00E379A6" w:rsidRDefault="0051287C">
            <w:pPr>
              <w:pStyle w:val="TableText"/>
            </w:pPr>
            <w:hyperlink w:anchor="C_1129-30384">
              <w:r w:rsidR="000F5220">
                <w:rPr>
                  <w:rStyle w:val="HyperlinkText9pt"/>
                </w:rPr>
                <w:t>1129-30384</w:t>
              </w:r>
            </w:hyperlink>
          </w:p>
        </w:tc>
        <w:tc>
          <w:tcPr>
            <w:tcW w:w="3171" w:type="dxa"/>
          </w:tcPr>
          <w:p w14:paraId="270C3040" w14:textId="77777777" w:rsidR="00E379A6" w:rsidRDefault="000F5220">
            <w:pPr>
              <w:pStyle w:val="TableText"/>
            </w:pPr>
            <w:r>
              <w:t>completed</w:t>
            </w:r>
          </w:p>
        </w:tc>
      </w:tr>
      <w:tr w:rsidR="00E379A6" w14:paraId="6BDC1104" w14:textId="77777777" w:rsidTr="0083303D">
        <w:trPr>
          <w:cantSplit/>
          <w:jc w:val="center"/>
        </w:trPr>
        <w:tc>
          <w:tcPr>
            <w:tcW w:w="3445" w:type="dxa"/>
          </w:tcPr>
          <w:p w14:paraId="3AA3B335" w14:textId="77777777" w:rsidR="00E379A6" w:rsidRDefault="000F5220">
            <w:pPr>
              <w:pStyle w:val="TableText"/>
            </w:pPr>
            <w:r>
              <w:tab/>
              <w:t>effectiveTime</w:t>
            </w:r>
          </w:p>
        </w:tc>
        <w:tc>
          <w:tcPr>
            <w:tcW w:w="720" w:type="dxa"/>
          </w:tcPr>
          <w:p w14:paraId="351EC55B" w14:textId="77777777" w:rsidR="00E379A6" w:rsidRDefault="000F5220">
            <w:pPr>
              <w:pStyle w:val="TableText"/>
            </w:pPr>
            <w:r>
              <w:t>1..1</w:t>
            </w:r>
          </w:p>
        </w:tc>
        <w:tc>
          <w:tcPr>
            <w:tcW w:w="864" w:type="dxa"/>
          </w:tcPr>
          <w:p w14:paraId="78860A5F" w14:textId="77777777" w:rsidR="00E379A6" w:rsidRDefault="000F5220">
            <w:pPr>
              <w:pStyle w:val="TableText"/>
            </w:pPr>
            <w:r>
              <w:t>SHALL</w:t>
            </w:r>
          </w:p>
        </w:tc>
        <w:tc>
          <w:tcPr>
            <w:tcW w:w="864" w:type="dxa"/>
          </w:tcPr>
          <w:p w14:paraId="4948E84E" w14:textId="77777777" w:rsidR="00E379A6" w:rsidRDefault="00E379A6">
            <w:pPr>
              <w:pStyle w:val="TableText"/>
            </w:pPr>
          </w:p>
        </w:tc>
        <w:tc>
          <w:tcPr>
            <w:tcW w:w="864" w:type="dxa"/>
          </w:tcPr>
          <w:p w14:paraId="0D04D3AD" w14:textId="0F491EDE" w:rsidR="00E379A6" w:rsidRDefault="0051287C">
            <w:pPr>
              <w:pStyle w:val="TableText"/>
            </w:pPr>
            <w:hyperlink w:anchor="C_1129-30378">
              <w:r w:rsidR="000F5220">
                <w:rPr>
                  <w:rStyle w:val="HyperlinkText9pt"/>
                </w:rPr>
                <w:t>1129-30378</w:t>
              </w:r>
            </w:hyperlink>
          </w:p>
        </w:tc>
        <w:tc>
          <w:tcPr>
            <w:tcW w:w="3171" w:type="dxa"/>
          </w:tcPr>
          <w:p w14:paraId="0D395770" w14:textId="77777777" w:rsidR="00E379A6" w:rsidRDefault="00E379A6">
            <w:pPr>
              <w:pStyle w:val="TableText"/>
            </w:pPr>
          </w:p>
        </w:tc>
      </w:tr>
      <w:tr w:rsidR="00E379A6" w14:paraId="68BF7D86" w14:textId="77777777" w:rsidTr="0083303D">
        <w:trPr>
          <w:cantSplit/>
          <w:jc w:val="center"/>
        </w:trPr>
        <w:tc>
          <w:tcPr>
            <w:tcW w:w="3445" w:type="dxa"/>
          </w:tcPr>
          <w:p w14:paraId="7485C288" w14:textId="77777777" w:rsidR="00E379A6" w:rsidRDefault="000F5220">
            <w:pPr>
              <w:pStyle w:val="TableText"/>
            </w:pPr>
            <w:r>
              <w:tab/>
            </w:r>
            <w:r>
              <w:tab/>
              <w:t>@nullFlavor</w:t>
            </w:r>
          </w:p>
        </w:tc>
        <w:tc>
          <w:tcPr>
            <w:tcW w:w="720" w:type="dxa"/>
          </w:tcPr>
          <w:p w14:paraId="4A84D3D1" w14:textId="77777777" w:rsidR="00E379A6" w:rsidRDefault="000F5220">
            <w:pPr>
              <w:pStyle w:val="TableText"/>
            </w:pPr>
            <w:r>
              <w:t>1..1</w:t>
            </w:r>
          </w:p>
        </w:tc>
        <w:tc>
          <w:tcPr>
            <w:tcW w:w="864" w:type="dxa"/>
          </w:tcPr>
          <w:p w14:paraId="64BECEDE" w14:textId="77777777" w:rsidR="00E379A6" w:rsidRDefault="000F5220">
            <w:pPr>
              <w:pStyle w:val="TableText"/>
            </w:pPr>
            <w:r>
              <w:t>SHALL</w:t>
            </w:r>
          </w:p>
        </w:tc>
        <w:tc>
          <w:tcPr>
            <w:tcW w:w="864" w:type="dxa"/>
          </w:tcPr>
          <w:p w14:paraId="0713019B" w14:textId="77777777" w:rsidR="00E379A6" w:rsidRDefault="00E379A6">
            <w:pPr>
              <w:pStyle w:val="TableText"/>
            </w:pPr>
          </w:p>
        </w:tc>
        <w:tc>
          <w:tcPr>
            <w:tcW w:w="864" w:type="dxa"/>
          </w:tcPr>
          <w:p w14:paraId="7F313A72" w14:textId="0331F355" w:rsidR="00E379A6" w:rsidRDefault="0051287C">
            <w:pPr>
              <w:pStyle w:val="TableText"/>
            </w:pPr>
            <w:hyperlink w:anchor="C_1129-30385">
              <w:r w:rsidR="000F5220">
                <w:rPr>
                  <w:rStyle w:val="HyperlinkText9pt"/>
                </w:rPr>
                <w:t>1129-30385</w:t>
              </w:r>
            </w:hyperlink>
          </w:p>
        </w:tc>
        <w:tc>
          <w:tcPr>
            <w:tcW w:w="3171" w:type="dxa"/>
          </w:tcPr>
          <w:p w14:paraId="1E9C2EE3" w14:textId="77777777" w:rsidR="00E379A6" w:rsidRDefault="000F5220">
            <w:pPr>
              <w:pStyle w:val="TableText"/>
            </w:pPr>
            <w:r>
              <w:t>NA</w:t>
            </w:r>
          </w:p>
        </w:tc>
      </w:tr>
      <w:tr w:rsidR="00E379A6" w14:paraId="12CE112F" w14:textId="77777777" w:rsidTr="0083303D">
        <w:trPr>
          <w:cantSplit/>
          <w:jc w:val="center"/>
        </w:trPr>
        <w:tc>
          <w:tcPr>
            <w:tcW w:w="3445" w:type="dxa"/>
          </w:tcPr>
          <w:p w14:paraId="153F6D53" w14:textId="77777777" w:rsidR="00E379A6" w:rsidRDefault="000F5220">
            <w:pPr>
              <w:pStyle w:val="TableText"/>
            </w:pPr>
            <w:r>
              <w:tab/>
              <w:t>value</w:t>
            </w:r>
          </w:p>
        </w:tc>
        <w:tc>
          <w:tcPr>
            <w:tcW w:w="720" w:type="dxa"/>
          </w:tcPr>
          <w:p w14:paraId="3D51D55B" w14:textId="77777777" w:rsidR="00E379A6" w:rsidRDefault="000F5220">
            <w:pPr>
              <w:pStyle w:val="TableText"/>
            </w:pPr>
            <w:r>
              <w:t>1..1</w:t>
            </w:r>
          </w:p>
        </w:tc>
        <w:tc>
          <w:tcPr>
            <w:tcW w:w="864" w:type="dxa"/>
          </w:tcPr>
          <w:p w14:paraId="0772D37D" w14:textId="77777777" w:rsidR="00E379A6" w:rsidRDefault="000F5220">
            <w:pPr>
              <w:pStyle w:val="TableText"/>
            </w:pPr>
            <w:r>
              <w:t>SHALL</w:t>
            </w:r>
          </w:p>
        </w:tc>
        <w:tc>
          <w:tcPr>
            <w:tcW w:w="864" w:type="dxa"/>
          </w:tcPr>
          <w:p w14:paraId="5B280434" w14:textId="77777777" w:rsidR="00E379A6" w:rsidRDefault="000F5220">
            <w:pPr>
              <w:pStyle w:val="TableText"/>
            </w:pPr>
            <w:r>
              <w:t>CD</w:t>
            </w:r>
          </w:p>
        </w:tc>
        <w:tc>
          <w:tcPr>
            <w:tcW w:w="864" w:type="dxa"/>
          </w:tcPr>
          <w:p w14:paraId="293615A9" w14:textId="2E50BEB3" w:rsidR="00E379A6" w:rsidRDefault="0051287C">
            <w:pPr>
              <w:pStyle w:val="TableText"/>
            </w:pPr>
            <w:hyperlink w:anchor="C_1129-30386">
              <w:r w:rsidR="000F5220">
                <w:rPr>
                  <w:rStyle w:val="HyperlinkText9pt"/>
                </w:rPr>
                <w:t>1129-30386</w:t>
              </w:r>
            </w:hyperlink>
          </w:p>
        </w:tc>
        <w:tc>
          <w:tcPr>
            <w:tcW w:w="3171" w:type="dxa"/>
          </w:tcPr>
          <w:p w14:paraId="1AE9B4E9" w14:textId="77777777" w:rsidR="00E379A6" w:rsidRDefault="00E379A6">
            <w:pPr>
              <w:pStyle w:val="TableText"/>
            </w:pPr>
          </w:p>
        </w:tc>
      </w:tr>
      <w:tr w:rsidR="00E379A6" w14:paraId="5EDF6A96" w14:textId="77777777" w:rsidTr="0083303D">
        <w:trPr>
          <w:cantSplit/>
          <w:jc w:val="center"/>
        </w:trPr>
        <w:tc>
          <w:tcPr>
            <w:tcW w:w="3445" w:type="dxa"/>
          </w:tcPr>
          <w:p w14:paraId="0675F6F1" w14:textId="77777777" w:rsidR="00E379A6" w:rsidRDefault="000F5220">
            <w:pPr>
              <w:pStyle w:val="TableText"/>
            </w:pPr>
            <w:r>
              <w:tab/>
            </w:r>
            <w:r>
              <w:tab/>
              <w:t>@nullFlavor</w:t>
            </w:r>
          </w:p>
        </w:tc>
        <w:tc>
          <w:tcPr>
            <w:tcW w:w="720" w:type="dxa"/>
          </w:tcPr>
          <w:p w14:paraId="768F3E3C" w14:textId="77777777" w:rsidR="00E379A6" w:rsidRDefault="000F5220">
            <w:pPr>
              <w:pStyle w:val="TableText"/>
            </w:pPr>
            <w:r>
              <w:t>1..1</w:t>
            </w:r>
          </w:p>
        </w:tc>
        <w:tc>
          <w:tcPr>
            <w:tcW w:w="864" w:type="dxa"/>
          </w:tcPr>
          <w:p w14:paraId="705376F6" w14:textId="77777777" w:rsidR="00E379A6" w:rsidRDefault="000F5220">
            <w:pPr>
              <w:pStyle w:val="TableText"/>
            </w:pPr>
            <w:r>
              <w:t>SHALL</w:t>
            </w:r>
          </w:p>
        </w:tc>
        <w:tc>
          <w:tcPr>
            <w:tcW w:w="864" w:type="dxa"/>
          </w:tcPr>
          <w:p w14:paraId="4D079C40" w14:textId="77777777" w:rsidR="00E379A6" w:rsidRDefault="00E379A6">
            <w:pPr>
              <w:pStyle w:val="TableText"/>
            </w:pPr>
          </w:p>
        </w:tc>
        <w:tc>
          <w:tcPr>
            <w:tcW w:w="864" w:type="dxa"/>
          </w:tcPr>
          <w:p w14:paraId="380217D8" w14:textId="6AB0A30E" w:rsidR="00E379A6" w:rsidRDefault="0051287C">
            <w:pPr>
              <w:pStyle w:val="TableText"/>
            </w:pPr>
            <w:hyperlink w:anchor="C_1129-30388">
              <w:r w:rsidR="000F5220">
                <w:rPr>
                  <w:rStyle w:val="HyperlinkText9pt"/>
                </w:rPr>
                <w:t>1129-30388</w:t>
              </w:r>
            </w:hyperlink>
          </w:p>
        </w:tc>
        <w:tc>
          <w:tcPr>
            <w:tcW w:w="3171" w:type="dxa"/>
          </w:tcPr>
          <w:p w14:paraId="43599615" w14:textId="77777777" w:rsidR="00E379A6" w:rsidRDefault="000F5220">
            <w:pPr>
              <w:pStyle w:val="TableText"/>
            </w:pPr>
            <w:r>
              <w:t>NA</w:t>
            </w:r>
          </w:p>
        </w:tc>
      </w:tr>
    </w:tbl>
    <w:p w14:paraId="3C08D6DB" w14:textId="77777777" w:rsidR="00E379A6" w:rsidRDefault="00E379A6">
      <w:pPr>
        <w:pStyle w:val="BodyText"/>
      </w:pPr>
    </w:p>
    <w:p w14:paraId="3A276BA5" w14:textId="77777777" w:rsidR="00E379A6" w:rsidRDefault="000F5220">
      <w:pPr>
        <w:numPr>
          <w:ilvl w:val="0"/>
          <w:numId w:val="48"/>
        </w:numPr>
      </w:pPr>
      <w:r>
        <w:t xml:space="preserve">Conforms to Result Observation template </w:t>
      </w:r>
      <w:r>
        <w:rPr>
          <w:rStyle w:val="XMLname"/>
        </w:rPr>
        <w:t>(identifier: urn:oid:2.16.840.1.113883.10.20.22.4.2)</w:t>
      </w:r>
      <w:r>
        <w:t>.</w:t>
      </w:r>
    </w:p>
    <w:p w14:paraId="15597BDA" w14:textId="77777777" w:rsidR="00E379A6" w:rsidRDefault="000F5220">
      <w:pPr>
        <w:numPr>
          <w:ilvl w:val="0"/>
          <w:numId w:val="4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297" w:name="C_1129-30379"/>
      <w:bookmarkEnd w:id="1297"/>
      <w:r>
        <w:t xml:space="preserve"> (CONF:1129-30379).</w:t>
      </w:r>
    </w:p>
    <w:p w14:paraId="24F104AE" w14:textId="77777777" w:rsidR="00E379A6" w:rsidRDefault="000F5220">
      <w:pPr>
        <w:numPr>
          <w:ilvl w:val="0"/>
          <w:numId w:val="48"/>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298" w:name="C_1129-30380"/>
      <w:bookmarkEnd w:id="1298"/>
      <w:r>
        <w:t xml:space="preserve"> (CONF:1129-30380).</w:t>
      </w:r>
    </w:p>
    <w:p w14:paraId="4D4D60AD" w14:textId="77777777" w:rsidR="00E379A6" w:rsidRDefault="000F5220">
      <w:pPr>
        <w:numPr>
          <w:ilvl w:val="0"/>
          <w:numId w:val="48"/>
        </w:numPr>
      </w:pPr>
      <w:r>
        <w:rPr>
          <w:rStyle w:val="keyword"/>
        </w:rPr>
        <w:t>SHALL</w:t>
      </w:r>
      <w:r>
        <w:t xml:space="preserve"> contain exactly one [1..1] </w:t>
      </w:r>
      <w:r>
        <w:rPr>
          <w:rStyle w:val="XMLnameBold"/>
        </w:rPr>
        <w:t>templateId</w:t>
      </w:r>
      <w:bookmarkStart w:id="1299" w:name="C_1129-30375"/>
      <w:bookmarkEnd w:id="1299"/>
      <w:r>
        <w:t xml:space="preserve"> (CONF:1129-30375) such that it</w:t>
      </w:r>
    </w:p>
    <w:p w14:paraId="2C82A20B" w14:textId="77777777" w:rsidR="00E379A6" w:rsidRDefault="000F5220">
      <w:pPr>
        <w:numPr>
          <w:ilvl w:val="1"/>
          <w:numId w:val="48"/>
        </w:numPr>
      </w:pPr>
      <w:r>
        <w:rPr>
          <w:rStyle w:val="keyword"/>
        </w:rPr>
        <w:t>SHALL</w:t>
      </w:r>
      <w:r>
        <w:t xml:space="preserve"> contain exactly one [1..1] </w:t>
      </w:r>
      <w:r>
        <w:rPr>
          <w:rStyle w:val="XMLnameBold"/>
        </w:rPr>
        <w:t>@root</w:t>
      </w:r>
      <w:r>
        <w:t>=</w:t>
      </w:r>
      <w:r>
        <w:rPr>
          <w:rStyle w:val="XMLname"/>
        </w:rPr>
        <w:t>"2.16.840.1.113883.10.20.22.4.2"</w:t>
      </w:r>
      <w:bookmarkStart w:id="1300" w:name="C_1129-30381"/>
      <w:bookmarkEnd w:id="1300"/>
      <w:r>
        <w:t xml:space="preserve"> (CONF:1129-30381).</w:t>
      </w:r>
    </w:p>
    <w:p w14:paraId="2A8F47A1" w14:textId="77777777" w:rsidR="00E379A6" w:rsidRDefault="000F5220">
      <w:pPr>
        <w:numPr>
          <w:ilvl w:val="0"/>
          <w:numId w:val="48"/>
        </w:numPr>
      </w:pPr>
      <w:r>
        <w:rPr>
          <w:rStyle w:val="keyword"/>
        </w:rPr>
        <w:t>SHALL</w:t>
      </w:r>
      <w:r>
        <w:t xml:space="preserve"> contain exactly one [1..1] </w:t>
      </w:r>
      <w:r>
        <w:rPr>
          <w:rStyle w:val="XMLnameBold"/>
        </w:rPr>
        <w:t>templateId</w:t>
      </w:r>
      <w:bookmarkStart w:id="1301" w:name="C_1129-30507"/>
      <w:bookmarkEnd w:id="1301"/>
      <w:r>
        <w:t xml:space="preserve"> (CONF:1129-30507) such that it</w:t>
      </w:r>
    </w:p>
    <w:p w14:paraId="55BBB7D7" w14:textId="77777777" w:rsidR="00E379A6" w:rsidRDefault="000F5220">
      <w:pPr>
        <w:numPr>
          <w:ilvl w:val="1"/>
          <w:numId w:val="48"/>
        </w:numPr>
      </w:pPr>
      <w:r>
        <w:rPr>
          <w:rStyle w:val="keyword"/>
        </w:rPr>
        <w:t>SHALL</w:t>
      </w:r>
      <w:r>
        <w:t xml:space="preserve"> contain exactly one [1..1] </w:t>
      </w:r>
      <w:r>
        <w:rPr>
          <w:rStyle w:val="XMLnameBold"/>
        </w:rPr>
        <w:t>@root</w:t>
      </w:r>
      <w:r>
        <w:t>=</w:t>
      </w:r>
      <w:r>
        <w:rPr>
          <w:rStyle w:val="XMLname"/>
        </w:rPr>
        <w:t>"2.16.840.1.113883.10.20.5.6.224"</w:t>
      </w:r>
      <w:bookmarkStart w:id="1302" w:name="C_1129-30508"/>
      <w:bookmarkEnd w:id="1302"/>
      <w:r>
        <w:t xml:space="preserve"> (CONF:1129-30508).</w:t>
      </w:r>
    </w:p>
    <w:p w14:paraId="1D889078" w14:textId="77777777" w:rsidR="00E379A6" w:rsidRDefault="000F5220">
      <w:pPr>
        <w:numPr>
          <w:ilvl w:val="1"/>
          <w:numId w:val="48"/>
        </w:numPr>
      </w:pPr>
      <w:r>
        <w:rPr>
          <w:rStyle w:val="keyword"/>
        </w:rPr>
        <w:t>SHALL</w:t>
      </w:r>
      <w:r>
        <w:t xml:space="preserve"> contain exactly one [1..1] </w:t>
      </w:r>
      <w:r>
        <w:rPr>
          <w:rStyle w:val="XMLnameBold"/>
        </w:rPr>
        <w:t>@extension</w:t>
      </w:r>
      <w:r>
        <w:t>=</w:t>
      </w:r>
      <w:r>
        <w:rPr>
          <w:rStyle w:val="XMLname"/>
        </w:rPr>
        <w:t>"2014-12-01"</w:t>
      </w:r>
      <w:bookmarkStart w:id="1303" w:name="C_1129-30509"/>
      <w:bookmarkEnd w:id="1303"/>
      <w:r>
        <w:t xml:space="preserve"> (CONF:1129-30509).</w:t>
      </w:r>
    </w:p>
    <w:p w14:paraId="1B1B0B83" w14:textId="77777777" w:rsidR="00E379A6" w:rsidRDefault="000F5220">
      <w:pPr>
        <w:numPr>
          <w:ilvl w:val="0"/>
          <w:numId w:val="48"/>
        </w:numPr>
      </w:pPr>
      <w:r>
        <w:rPr>
          <w:rStyle w:val="keyword"/>
        </w:rPr>
        <w:t>SHALL</w:t>
      </w:r>
      <w:r>
        <w:t xml:space="preserve"> contain exactly one [1..1] </w:t>
      </w:r>
      <w:r>
        <w:rPr>
          <w:rStyle w:val="XMLnameBold"/>
        </w:rPr>
        <w:t>id</w:t>
      </w:r>
      <w:bookmarkStart w:id="1304" w:name="C_1129-30376"/>
      <w:bookmarkEnd w:id="1304"/>
      <w:r>
        <w:t xml:space="preserve"> (CONF:1129-30376).</w:t>
      </w:r>
    </w:p>
    <w:p w14:paraId="779551BD" w14:textId="77777777" w:rsidR="00E379A6" w:rsidRDefault="000F5220">
      <w:pPr>
        <w:numPr>
          <w:ilvl w:val="1"/>
          <w:numId w:val="48"/>
        </w:numPr>
      </w:pPr>
      <w:r>
        <w:t xml:space="preserve">This id </w:t>
      </w:r>
      <w:r>
        <w:rPr>
          <w:rStyle w:val="keyword"/>
        </w:rPr>
        <w:t>SHALL</w:t>
      </w:r>
      <w:r>
        <w:t xml:space="preserve"> contain exactly one [1..1] </w:t>
      </w:r>
      <w:r>
        <w:rPr>
          <w:rStyle w:val="XMLnameBold"/>
        </w:rPr>
        <w:t>@nullFlavor</w:t>
      </w:r>
      <w:r>
        <w:t>=</w:t>
      </w:r>
      <w:r>
        <w:rPr>
          <w:rStyle w:val="XMLname"/>
        </w:rPr>
        <w:t>"NA"</w:t>
      </w:r>
      <w:bookmarkStart w:id="1305" w:name="C_1129-30382"/>
      <w:bookmarkEnd w:id="1305"/>
      <w:r>
        <w:t xml:space="preserve"> (CONF:1129-30382).</w:t>
      </w:r>
    </w:p>
    <w:p w14:paraId="366DC5DC" w14:textId="77777777" w:rsidR="00E379A6" w:rsidRDefault="000F5220">
      <w:pPr>
        <w:pStyle w:val="BodyText"/>
        <w:spacing w:before="120"/>
      </w:pPr>
      <w:r>
        <w:t>If the type of test is other than one specified in NHSNCarbaTestMethod, use code/@nullFlavor="OTH" and enter the testing method in code/originalText. If the type of test is unknown, use code/@nullFlavor="UNK".</w:t>
      </w:r>
    </w:p>
    <w:p w14:paraId="2C4C48B0" w14:textId="156C529D" w:rsidR="00E379A6" w:rsidRDefault="000F5220">
      <w:pPr>
        <w:numPr>
          <w:ilvl w:val="0"/>
          <w:numId w:val="48"/>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CarbaTestMethod">
        <w:r>
          <w:rPr>
            <w:rStyle w:val="HyperlinkCourierBold"/>
          </w:rPr>
          <w:t>NHSNCarbaTestMethod</w:t>
        </w:r>
      </w:hyperlink>
      <w:r>
        <w:rPr>
          <w:rStyle w:val="XMLname"/>
        </w:rPr>
        <w:t xml:space="preserve"> urn:oid:2.16.840.1.114222.4.11.7240</w:t>
      </w:r>
      <w:r>
        <w:rPr>
          <w:rStyle w:val="keyword"/>
        </w:rPr>
        <w:t xml:space="preserve"> STATIC</w:t>
      </w:r>
      <w:r>
        <w:t xml:space="preserve"> 2014-11-10</w:t>
      </w:r>
      <w:bookmarkStart w:id="1306" w:name="C_1129-30383"/>
      <w:bookmarkEnd w:id="1306"/>
      <w:r>
        <w:t xml:space="preserve"> (CONF:1129-30383).</w:t>
      </w:r>
    </w:p>
    <w:p w14:paraId="058D5185" w14:textId="77AA148B" w:rsidR="00E379A6" w:rsidRDefault="000F5220">
      <w:pPr>
        <w:numPr>
          <w:ilvl w:val="1"/>
          <w:numId w:val="48"/>
        </w:numPr>
      </w:pPr>
      <w:r>
        <w:t xml:space="preserve">This code </w:t>
      </w:r>
      <w:r>
        <w:rPr>
          <w:rStyle w:val="keyword"/>
        </w:rPr>
        <w:t>MAY</w:t>
      </w:r>
      <w:r>
        <w:t xml:space="preserve"> contain zero or one [0..1] </w:t>
      </w:r>
      <w:r>
        <w:rPr>
          <w:rStyle w:val="XMLnameBold"/>
        </w:rPr>
        <w:t>@nullFlavor</w:t>
      </w:r>
      <w:r>
        <w:t xml:space="preserve">, which </w:t>
      </w:r>
      <w:r>
        <w:rPr>
          <w:rStyle w:val="keyword"/>
        </w:rPr>
        <w:t>SHALL</w:t>
      </w:r>
      <w:r>
        <w:t xml:space="preserve"> be selected from ValueSet </w:t>
      </w:r>
      <w:hyperlink w:anchor="NullValues_UNK_OTH">
        <w:r>
          <w:rPr>
            <w:rStyle w:val="HyperlinkCourierBold"/>
          </w:rPr>
          <w:t>NullValues_UNK_OTH</w:t>
        </w:r>
      </w:hyperlink>
      <w:r>
        <w:rPr>
          <w:rStyle w:val="XMLname"/>
        </w:rPr>
        <w:t xml:space="preserve"> urn:oid:2.16.840.1.113883.10.20.5.9.1</w:t>
      </w:r>
      <w:r>
        <w:rPr>
          <w:rStyle w:val="keyword"/>
        </w:rPr>
        <w:t xml:space="preserve"> STATIC</w:t>
      </w:r>
      <w:r>
        <w:t xml:space="preserve"> 2014-11-01</w:t>
      </w:r>
      <w:bookmarkStart w:id="1307" w:name="C_1129-30389"/>
      <w:bookmarkEnd w:id="1307"/>
      <w:r>
        <w:t xml:space="preserve"> (CONF:1129-30389).</w:t>
      </w:r>
    </w:p>
    <w:p w14:paraId="197D1D08" w14:textId="77777777" w:rsidR="00E379A6" w:rsidRDefault="000F5220">
      <w:pPr>
        <w:numPr>
          <w:ilvl w:val="1"/>
          <w:numId w:val="48"/>
        </w:numPr>
      </w:pPr>
      <w:r>
        <w:t xml:space="preserve">This code </w:t>
      </w:r>
      <w:r>
        <w:rPr>
          <w:rStyle w:val="keyword"/>
        </w:rPr>
        <w:t>MAY</w:t>
      </w:r>
      <w:r>
        <w:t xml:space="preserve"> contain zero or one [0..1] </w:t>
      </w:r>
      <w:r>
        <w:rPr>
          <w:rStyle w:val="XMLnameBold"/>
        </w:rPr>
        <w:t>originalText</w:t>
      </w:r>
      <w:bookmarkStart w:id="1308" w:name="C_1129-30390"/>
      <w:bookmarkEnd w:id="1308"/>
      <w:r>
        <w:t xml:space="preserve"> (CONF:1129-30390).</w:t>
      </w:r>
    </w:p>
    <w:p w14:paraId="6FCF7AD8" w14:textId="77777777" w:rsidR="00E379A6" w:rsidRDefault="000F5220">
      <w:pPr>
        <w:numPr>
          <w:ilvl w:val="0"/>
          <w:numId w:val="48"/>
        </w:numPr>
      </w:pPr>
      <w:r>
        <w:rPr>
          <w:rStyle w:val="keyword"/>
        </w:rPr>
        <w:t>SHALL</w:t>
      </w:r>
      <w:r>
        <w:t xml:space="preserve"> contain exactly one [1..1] </w:t>
      </w:r>
      <w:r>
        <w:rPr>
          <w:rStyle w:val="XMLnameBold"/>
        </w:rPr>
        <w:t>statusCode</w:t>
      </w:r>
      <w:bookmarkStart w:id="1309" w:name="C_1129-30377"/>
      <w:bookmarkEnd w:id="1309"/>
      <w:r>
        <w:t xml:space="preserve"> (CONF:1129-30377).</w:t>
      </w:r>
    </w:p>
    <w:p w14:paraId="05A8A07E" w14:textId="77777777" w:rsidR="00E379A6" w:rsidRDefault="000F5220">
      <w:pPr>
        <w:numPr>
          <w:ilvl w:val="1"/>
          <w:numId w:val="48"/>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310" w:name="C_1129-30384"/>
      <w:bookmarkEnd w:id="1310"/>
      <w:r>
        <w:t xml:space="preserve"> (CONF:1129-30384).</w:t>
      </w:r>
    </w:p>
    <w:p w14:paraId="3121A42B" w14:textId="77777777" w:rsidR="00E379A6" w:rsidRDefault="000F5220">
      <w:pPr>
        <w:numPr>
          <w:ilvl w:val="0"/>
          <w:numId w:val="48"/>
        </w:numPr>
      </w:pPr>
      <w:r>
        <w:rPr>
          <w:rStyle w:val="keyword"/>
        </w:rPr>
        <w:t>SHALL</w:t>
      </w:r>
      <w:r>
        <w:t xml:space="preserve"> contain exactly one [1..1] </w:t>
      </w:r>
      <w:r>
        <w:rPr>
          <w:rStyle w:val="XMLnameBold"/>
        </w:rPr>
        <w:t>effectiveTime</w:t>
      </w:r>
      <w:bookmarkStart w:id="1311" w:name="C_1129-30378"/>
      <w:bookmarkEnd w:id="1311"/>
      <w:r>
        <w:t xml:space="preserve"> (CONF:1129-30378).</w:t>
      </w:r>
    </w:p>
    <w:p w14:paraId="72A3C768" w14:textId="77777777" w:rsidR="00E379A6" w:rsidRDefault="000F5220">
      <w:pPr>
        <w:numPr>
          <w:ilvl w:val="1"/>
          <w:numId w:val="4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312" w:name="C_1129-30385"/>
      <w:bookmarkEnd w:id="1312"/>
      <w:r>
        <w:t xml:space="preserve"> (CONF:1129-30385).</w:t>
      </w:r>
    </w:p>
    <w:p w14:paraId="1025CD0E" w14:textId="77777777" w:rsidR="00E379A6" w:rsidRDefault="000F5220">
      <w:pPr>
        <w:numPr>
          <w:ilvl w:val="0"/>
          <w:numId w:val="48"/>
        </w:numPr>
      </w:pPr>
      <w:r>
        <w:rPr>
          <w:rStyle w:val="keyword"/>
        </w:rPr>
        <w:t>SHALL</w:t>
      </w:r>
      <w:r>
        <w:t xml:space="preserve"> contain exactly one [1..1] </w:t>
      </w:r>
      <w:r>
        <w:rPr>
          <w:rStyle w:val="XMLnameBold"/>
        </w:rPr>
        <w:t>value</w:t>
      </w:r>
      <w:r>
        <w:t xml:space="preserve"> with @xsi:type="CD"</w:t>
      </w:r>
      <w:bookmarkStart w:id="1313" w:name="C_1129-30386"/>
      <w:bookmarkEnd w:id="1313"/>
      <w:r>
        <w:t xml:space="preserve"> (CONF:1129-30386).</w:t>
      </w:r>
    </w:p>
    <w:p w14:paraId="153857B2" w14:textId="77777777" w:rsidR="00E379A6" w:rsidRDefault="000F5220">
      <w:pPr>
        <w:numPr>
          <w:ilvl w:val="1"/>
          <w:numId w:val="48"/>
        </w:numPr>
      </w:pPr>
      <w:r>
        <w:t xml:space="preserve">This value </w:t>
      </w:r>
      <w:r>
        <w:rPr>
          <w:rStyle w:val="keyword"/>
        </w:rPr>
        <w:t>SHALL</w:t>
      </w:r>
      <w:r>
        <w:t xml:space="preserve"> contain exactly one [1..1] </w:t>
      </w:r>
      <w:r>
        <w:rPr>
          <w:rStyle w:val="XMLnameBold"/>
        </w:rPr>
        <w:t>@nullFlavor</w:t>
      </w:r>
      <w:r>
        <w:t>=</w:t>
      </w:r>
      <w:r>
        <w:rPr>
          <w:rStyle w:val="XMLname"/>
        </w:rPr>
        <w:t>"NA"</w:t>
      </w:r>
      <w:bookmarkStart w:id="1314" w:name="C_1129-30388"/>
      <w:bookmarkEnd w:id="1314"/>
      <w:r>
        <w:t xml:space="preserve"> (CONF:1129-30388).</w:t>
      </w:r>
    </w:p>
    <w:p w14:paraId="2D8917B0" w14:textId="2BB071FC" w:rsidR="00E379A6" w:rsidRDefault="000F5220">
      <w:pPr>
        <w:pStyle w:val="Caption"/>
      </w:pPr>
      <w:bookmarkStart w:id="1315" w:name="_Toc491882590"/>
      <w:r>
        <w:lastRenderedPageBreak/>
        <w:t xml:space="preserve">Table </w:t>
      </w:r>
      <w:r>
        <w:fldChar w:fldCharType="begin"/>
      </w:r>
      <w:r>
        <w:instrText>SEQ Table \* ARABIC</w:instrText>
      </w:r>
      <w:r>
        <w:fldChar w:fldCharType="separate"/>
      </w:r>
      <w:bookmarkStart w:id="1316" w:name="NHSNCarbaTestMethod"/>
      <w:bookmarkEnd w:id="1316"/>
      <w:r w:rsidR="00D90831">
        <w:t>144</w:t>
      </w:r>
      <w:r>
        <w:fldChar w:fldCharType="end"/>
      </w:r>
      <w:r>
        <w:t>: NHSNCarbaTestMethod</w:t>
      </w:r>
      <w:bookmarkEnd w:id="13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4: NHSNCarbaTestMethod"/>
        <w:tblDescription w:val="Table 144: NHSNCarbaTestMethod"/>
      </w:tblPr>
      <w:tblGrid>
        <w:gridCol w:w="2520"/>
        <w:gridCol w:w="2520"/>
        <w:gridCol w:w="2520"/>
        <w:gridCol w:w="2520"/>
      </w:tblGrid>
      <w:tr w:rsidR="00E379A6" w14:paraId="1E1B1A6B" w14:textId="77777777" w:rsidTr="0083303D">
        <w:trPr>
          <w:cantSplit/>
          <w:jc w:val="center"/>
        </w:trPr>
        <w:tc>
          <w:tcPr>
            <w:tcW w:w="1440" w:type="dxa"/>
            <w:gridSpan w:val="4"/>
          </w:tcPr>
          <w:p w14:paraId="7F5E9479" w14:textId="77777777" w:rsidR="00E379A6" w:rsidRDefault="000F5220">
            <w:pPr>
              <w:pStyle w:val="TableText"/>
            </w:pPr>
            <w:r>
              <w:t>Value Set: NHSNCarbaTestMethod urn:oid:2.16.840.1.114222.4.11.7240</w:t>
            </w:r>
          </w:p>
          <w:p w14:paraId="6A72E87B" w14:textId="77777777" w:rsidR="00E379A6" w:rsidRDefault="000F5220">
            <w:pPr>
              <w:pStyle w:val="TableText"/>
            </w:pPr>
            <w:r>
              <w:t>Tests to check bacterial isolate for carbapenemase.</w:t>
            </w:r>
          </w:p>
          <w:p w14:paraId="554DA0B5" w14:textId="5A9E0400" w:rsidR="00E379A6" w:rsidRDefault="000F5220">
            <w:pPr>
              <w:pStyle w:val="TableText"/>
            </w:pPr>
            <w:r>
              <w:t xml:space="preserve">Value Set Source: </w:t>
            </w:r>
            <w:hyperlink r:id="rId17" w:history="1">
              <w:r>
                <w:rPr>
                  <w:rStyle w:val="HyperlinkCourierBold"/>
                </w:rPr>
                <w:t>http://www.phinvads.com</w:t>
              </w:r>
            </w:hyperlink>
          </w:p>
        </w:tc>
      </w:tr>
      <w:tr w:rsidR="00E379A6" w14:paraId="3CF326D8" w14:textId="77777777" w:rsidTr="0083303D">
        <w:trPr>
          <w:cantSplit/>
          <w:tblHeader/>
          <w:jc w:val="center"/>
        </w:trPr>
        <w:tc>
          <w:tcPr>
            <w:tcW w:w="360" w:type="dxa"/>
            <w:shd w:val="clear" w:color="auto" w:fill="E6E6E6"/>
          </w:tcPr>
          <w:p w14:paraId="10D14C79" w14:textId="77777777" w:rsidR="00E379A6" w:rsidRDefault="000F5220">
            <w:pPr>
              <w:pStyle w:val="TableHead"/>
            </w:pPr>
            <w:r>
              <w:t>Code</w:t>
            </w:r>
          </w:p>
        </w:tc>
        <w:tc>
          <w:tcPr>
            <w:tcW w:w="360" w:type="dxa"/>
            <w:shd w:val="clear" w:color="auto" w:fill="E6E6E6"/>
          </w:tcPr>
          <w:p w14:paraId="486F6A04" w14:textId="77777777" w:rsidR="00E379A6" w:rsidRDefault="000F5220">
            <w:pPr>
              <w:pStyle w:val="TableHead"/>
            </w:pPr>
            <w:r>
              <w:t>Code System</w:t>
            </w:r>
          </w:p>
        </w:tc>
        <w:tc>
          <w:tcPr>
            <w:tcW w:w="360" w:type="dxa"/>
            <w:shd w:val="clear" w:color="auto" w:fill="E6E6E6"/>
          </w:tcPr>
          <w:p w14:paraId="7542EDCC" w14:textId="77777777" w:rsidR="00E379A6" w:rsidRDefault="000F5220">
            <w:pPr>
              <w:pStyle w:val="TableHead"/>
            </w:pPr>
            <w:r>
              <w:t>Code System OID</w:t>
            </w:r>
          </w:p>
        </w:tc>
        <w:tc>
          <w:tcPr>
            <w:tcW w:w="360" w:type="dxa"/>
            <w:shd w:val="clear" w:color="auto" w:fill="E6E6E6"/>
          </w:tcPr>
          <w:p w14:paraId="23A99CDA" w14:textId="77777777" w:rsidR="00E379A6" w:rsidRDefault="000F5220">
            <w:pPr>
              <w:pStyle w:val="TableHead"/>
            </w:pPr>
            <w:r>
              <w:t>Print Name</w:t>
            </w:r>
          </w:p>
        </w:tc>
      </w:tr>
      <w:tr w:rsidR="00E379A6" w14:paraId="094D6B10" w14:textId="77777777" w:rsidTr="0083303D">
        <w:trPr>
          <w:cantSplit/>
          <w:jc w:val="center"/>
        </w:trPr>
        <w:tc>
          <w:tcPr>
            <w:tcW w:w="360" w:type="dxa"/>
          </w:tcPr>
          <w:p w14:paraId="57260987" w14:textId="77777777" w:rsidR="00E379A6" w:rsidRDefault="000F5220">
            <w:pPr>
              <w:pStyle w:val="TableText"/>
            </w:pPr>
            <w:r>
              <w:t>2039-6</w:t>
            </w:r>
          </w:p>
        </w:tc>
        <w:tc>
          <w:tcPr>
            <w:tcW w:w="360" w:type="dxa"/>
          </w:tcPr>
          <w:p w14:paraId="694870CF" w14:textId="77777777" w:rsidR="00E379A6" w:rsidRDefault="000F5220">
            <w:pPr>
              <w:pStyle w:val="TableText"/>
            </w:pPr>
            <w:r>
              <w:t>cdcNHSN</w:t>
            </w:r>
          </w:p>
        </w:tc>
        <w:tc>
          <w:tcPr>
            <w:tcW w:w="360" w:type="dxa"/>
          </w:tcPr>
          <w:p w14:paraId="1B1C9D34" w14:textId="77777777" w:rsidR="00E379A6" w:rsidRDefault="000F5220">
            <w:pPr>
              <w:pStyle w:val="TableText"/>
            </w:pPr>
            <w:r>
              <w:t>urn:oid:2.16.840.1.113883.6.277</w:t>
            </w:r>
          </w:p>
        </w:tc>
        <w:tc>
          <w:tcPr>
            <w:tcW w:w="360" w:type="dxa"/>
          </w:tcPr>
          <w:p w14:paraId="33C78BDD" w14:textId="77777777" w:rsidR="00E379A6" w:rsidRDefault="000F5220">
            <w:pPr>
              <w:pStyle w:val="TableText"/>
            </w:pPr>
            <w:r>
              <w:t>(PCR-KPC) Polymerase chain reaction – Klebsiella pneumoniae carbapenemase</w:t>
            </w:r>
          </w:p>
        </w:tc>
      </w:tr>
      <w:tr w:rsidR="00E379A6" w14:paraId="6D018990" w14:textId="77777777" w:rsidTr="0083303D">
        <w:trPr>
          <w:cantSplit/>
          <w:jc w:val="center"/>
        </w:trPr>
        <w:tc>
          <w:tcPr>
            <w:tcW w:w="360" w:type="dxa"/>
          </w:tcPr>
          <w:p w14:paraId="7A110D1D" w14:textId="77777777" w:rsidR="00E379A6" w:rsidRDefault="000F5220">
            <w:pPr>
              <w:pStyle w:val="TableText"/>
            </w:pPr>
            <w:r>
              <w:t>2040-4</w:t>
            </w:r>
          </w:p>
        </w:tc>
        <w:tc>
          <w:tcPr>
            <w:tcW w:w="360" w:type="dxa"/>
          </w:tcPr>
          <w:p w14:paraId="7B311C99" w14:textId="77777777" w:rsidR="00E379A6" w:rsidRDefault="000F5220">
            <w:pPr>
              <w:pStyle w:val="TableText"/>
            </w:pPr>
            <w:r>
              <w:t>cdcNHSN</w:t>
            </w:r>
          </w:p>
        </w:tc>
        <w:tc>
          <w:tcPr>
            <w:tcW w:w="360" w:type="dxa"/>
          </w:tcPr>
          <w:p w14:paraId="26231E95" w14:textId="77777777" w:rsidR="00E379A6" w:rsidRDefault="000F5220">
            <w:pPr>
              <w:pStyle w:val="TableText"/>
            </w:pPr>
            <w:r>
              <w:t>urn:oid:2.16.840.1.113883.6.277</w:t>
            </w:r>
          </w:p>
        </w:tc>
        <w:tc>
          <w:tcPr>
            <w:tcW w:w="360" w:type="dxa"/>
          </w:tcPr>
          <w:p w14:paraId="2C58FD7E" w14:textId="77777777" w:rsidR="00E379A6" w:rsidRDefault="000F5220">
            <w:pPr>
              <w:pStyle w:val="TableText"/>
            </w:pPr>
            <w:r>
              <w:t>(PCR-NDM) Polymerase chain reaction – New Delhi metallo-β-lactamase</w:t>
            </w:r>
          </w:p>
        </w:tc>
      </w:tr>
      <w:tr w:rsidR="00E379A6" w14:paraId="15D90739" w14:textId="77777777" w:rsidTr="0083303D">
        <w:trPr>
          <w:cantSplit/>
          <w:jc w:val="center"/>
        </w:trPr>
        <w:tc>
          <w:tcPr>
            <w:tcW w:w="360" w:type="dxa"/>
          </w:tcPr>
          <w:p w14:paraId="6F073B64" w14:textId="77777777" w:rsidR="00E379A6" w:rsidRDefault="000F5220">
            <w:pPr>
              <w:pStyle w:val="TableText"/>
            </w:pPr>
            <w:r>
              <w:t>2041-2</w:t>
            </w:r>
          </w:p>
        </w:tc>
        <w:tc>
          <w:tcPr>
            <w:tcW w:w="360" w:type="dxa"/>
          </w:tcPr>
          <w:p w14:paraId="037E62B1" w14:textId="77777777" w:rsidR="00E379A6" w:rsidRDefault="000F5220">
            <w:pPr>
              <w:pStyle w:val="TableText"/>
            </w:pPr>
            <w:r>
              <w:t>cdcNHSN</w:t>
            </w:r>
          </w:p>
        </w:tc>
        <w:tc>
          <w:tcPr>
            <w:tcW w:w="360" w:type="dxa"/>
          </w:tcPr>
          <w:p w14:paraId="229CE16A" w14:textId="77777777" w:rsidR="00E379A6" w:rsidRDefault="000F5220">
            <w:pPr>
              <w:pStyle w:val="TableText"/>
            </w:pPr>
            <w:r>
              <w:t>urn:oid:2.16.840.1.113883.6.277</w:t>
            </w:r>
          </w:p>
        </w:tc>
        <w:tc>
          <w:tcPr>
            <w:tcW w:w="360" w:type="dxa"/>
          </w:tcPr>
          <w:p w14:paraId="7780736D" w14:textId="77777777" w:rsidR="00E379A6" w:rsidRDefault="000F5220">
            <w:pPr>
              <w:pStyle w:val="TableText"/>
            </w:pPr>
            <w:r>
              <w:t>(PCR-IMP)Polymerase chain reaction - Imipenemase</w:t>
            </w:r>
          </w:p>
        </w:tc>
      </w:tr>
      <w:tr w:rsidR="00E379A6" w14:paraId="3C6DBD1B" w14:textId="77777777" w:rsidTr="0083303D">
        <w:trPr>
          <w:cantSplit/>
          <w:jc w:val="center"/>
        </w:trPr>
        <w:tc>
          <w:tcPr>
            <w:tcW w:w="360" w:type="dxa"/>
          </w:tcPr>
          <w:p w14:paraId="41F6DB77" w14:textId="77777777" w:rsidR="00E379A6" w:rsidRDefault="000F5220">
            <w:pPr>
              <w:pStyle w:val="TableText"/>
            </w:pPr>
            <w:r>
              <w:t>2042-0</w:t>
            </w:r>
          </w:p>
        </w:tc>
        <w:tc>
          <w:tcPr>
            <w:tcW w:w="360" w:type="dxa"/>
          </w:tcPr>
          <w:p w14:paraId="364E4231" w14:textId="77777777" w:rsidR="00E379A6" w:rsidRDefault="000F5220">
            <w:pPr>
              <w:pStyle w:val="TableText"/>
            </w:pPr>
            <w:r>
              <w:t>cdcNHSN</w:t>
            </w:r>
          </w:p>
        </w:tc>
        <w:tc>
          <w:tcPr>
            <w:tcW w:w="360" w:type="dxa"/>
          </w:tcPr>
          <w:p w14:paraId="734E2318" w14:textId="77777777" w:rsidR="00E379A6" w:rsidRDefault="000F5220">
            <w:pPr>
              <w:pStyle w:val="TableText"/>
            </w:pPr>
            <w:r>
              <w:t>urn:oid:2.16.840.1.113883.6.277</w:t>
            </w:r>
          </w:p>
        </w:tc>
        <w:tc>
          <w:tcPr>
            <w:tcW w:w="360" w:type="dxa"/>
          </w:tcPr>
          <w:p w14:paraId="17A552FF" w14:textId="77777777" w:rsidR="00E379A6" w:rsidRDefault="000F5220">
            <w:pPr>
              <w:pStyle w:val="TableText"/>
            </w:pPr>
            <w:r>
              <w:t>PCR-VIM) Polymerase chain reaction - Verona Integron-encoded metallo-β-lactamase</w:t>
            </w:r>
          </w:p>
        </w:tc>
      </w:tr>
      <w:tr w:rsidR="00E379A6" w14:paraId="17D65CA1" w14:textId="77777777" w:rsidTr="0083303D">
        <w:trPr>
          <w:cantSplit/>
          <w:jc w:val="center"/>
        </w:trPr>
        <w:tc>
          <w:tcPr>
            <w:tcW w:w="360" w:type="dxa"/>
          </w:tcPr>
          <w:p w14:paraId="58FC7EB0" w14:textId="77777777" w:rsidR="00E379A6" w:rsidRDefault="000F5220">
            <w:pPr>
              <w:pStyle w:val="TableText"/>
            </w:pPr>
            <w:r>
              <w:t>2043-8</w:t>
            </w:r>
          </w:p>
        </w:tc>
        <w:tc>
          <w:tcPr>
            <w:tcW w:w="360" w:type="dxa"/>
          </w:tcPr>
          <w:p w14:paraId="69950385" w14:textId="77777777" w:rsidR="00E379A6" w:rsidRDefault="000F5220">
            <w:pPr>
              <w:pStyle w:val="TableText"/>
            </w:pPr>
            <w:r>
              <w:t>cdcNHSN</w:t>
            </w:r>
          </w:p>
        </w:tc>
        <w:tc>
          <w:tcPr>
            <w:tcW w:w="360" w:type="dxa"/>
          </w:tcPr>
          <w:p w14:paraId="14B50080" w14:textId="77777777" w:rsidR="00E379A6" w:rsidRDefault="000F5220">
            <w:pPr>
              <w:pStyle w:val="TableText"/>
            </w:pPr>
            <w:r>
              <w:t>urn:oid:2.16.840.1.113883.6.277</w:t>
            </w:r>
          </w:p>
        </w:tc>
        <w:tc>
          <w:tcPr>
            <w:tcW w:w="360" w:type="dxa"/>
          </w:tcPr>
          <w:p w14:paraId="7EE0F9A6" w14:textId="77777777" w:rsidR="00E379A6" w:rsidRDefault="000F5220">
            <w:pPr>
              <w:pStyle w:val="TableText"/>
            </w:pPr>
            <w:r>
              <w:t>(PCR-OXA-48-like) Polymerase chain reaction – Oxacillinase-48 like</w:t>
            </w:r>
          </w:p>
        </w:tc>
      </w:tr>
      <w:tr w:rsidR="00E379A6" w14:paraId="61251934" w14:textId="77777777" w:rsidTr="0083303D">
        <w:trPr>
          <w:cantSplit/>
          <w:jc w:val="center"/>
        </w:trPr>
        <w:tc>
          <w:tcPr>
            <w:tcW w:w="360" w:type="dxa"/>
          </w:tcPr>
          <w:p w14:paraId="15AC41C4" w14:textId="77777777" w:rsidR="00E379A6" w:rsidRDefault="000F5220">
            <w:pPr>
              <w:pStyle w:val="TableText"/>
            </w:pPr>
            <w:r>
              <w:t>2044-6</w:t>
            </w:r>
          </w:p>
        </w:tc>
        <w:tc>
          <w:tcPr>
            <w:tcW w:w="360" w:type="dxa"/>
          </w:tcPr>
          <w:p w14:paraId="0C63B54D" w14:textId="77777777" w:rsidR="00E379A6" w:rsidRDefault="000F5220">
            <w:pPr>
              <w:pStyle w:val="TableText"/>
            </w:pPr>
            <w:r>
              <w:t>cdcNHSN</w:t>
            </w:r>
          </w:p>
        </w:tc>
        <w:tc>
          <w:tcPr>
            <w:tcW w:w="360" w:type="dxa"/>
          </w:tcPr>
          <w:p w14:paraId="682F0E2E" w14:textId="77777777" w:rsidR="00E379A6" w:rsidRDefault="000F5220">
            <w:pPr>
              <w:pStyle w:val="TableText"/>
            </w:pPr>
            <w:r>
              <w:t>urn:oid:2.16.840.1.113883.6.277</w:t>
            </w:r>
          </w:p>
        </w:tc>
        <w:tc>
          <w:tcPr>
            <w:tcW w:w="360" w:type="dxa"/>
          </w:tcPr>
          <w:p w14:paraId="703FF84A" w14:textId="77777777" w:rsidR="00E379A6" w:rsidRDefault="000F5220">
            <w:pPr>
              <w:pStyle w:val="TableText"/>
            </w:pPr>
            <w:r>
              <w:t>(MHT) Modified Hodge Test</w:t>
            </w:r>
          </w:p>
        </w:tc>
      </w:tr>
      <w:tr w:rsidR="00E379A6" w14:paraId="244D3B10" w14:textId="77777777" w:rsidTr="0083303D">
        <w:trPr>
          <w:cantSplit/>
          <w:jc w:val="center"/>
        </w:trPr>
        <w:tc>
          <w:tcPr>
            <w:tcW w:w="360" w:type="dxa"/>
          </w:tcPr>
          <w:p w14:paraId="6744D680" w14:textId="77777777" w:rsidR="00E379A6" w:rsidRDefault="000F5220">
            <w:pPr>
              <w:pStyle w:val="TableText"/>
            </w:pPr>
            <w:r>
              <w:t>2045-3</w:t>
            </w:r>
          </w:p>
        </w:tc>
        <w:tc>
          <w:tcPr>
            <w:tcW w:w="360" w:type="dxa"/>
          </w:tcPr>
          <w:p w14:paraId="56E5DAF1" w14:textId="77777777" w:rsidR="00E379A6" w:rsidRDefault="000F5220">
            <w:pPr>
              <w:pStyle w:val="TableText"/>
            </w:pPr>
            <w:r>
              <w:t>cdcNHSN</w:t>
            </w:r>
          </w:p>
        </w:tc>
        <w:tc>
          <w:tcPr>
            <w:tcW w:w="360" w:type="dxa"/>
          </w:tcPr>
          <w:p w14:paraId="4B0D45B6" w14:textId="77777777" w:rsidR="00E379A6" w:rsidRDefault="000F5220">
            <w:pPr>
              <w:pStyle w:val="TableText"/>
            </w:pPr>
            <w:r>
              <w:t>urn:oid:2.16.840.1.113883.6.277</w:t>
            </w:r>
          </w:p>
        </w:tc>
        <w:tc>
          <w:tcPr>
            <w:tcW w:w="360" w:type="dxa"/>
          </w:tcPr>
          <w:p w14:paraId="5738421D" w14:textId="77777777" w:rsidR="00E379A6" w:rsidRDefault="000F5220">
            <w:pPr>
              <w:pStyle w:val="TableText"/>
            </w:pPr>
            <w:r>
              <w:t>(CNP) Carba NP</w:t>
            </w:r>
          </w:p>
        </w:tc>
      </w:tr>
      <w:tr w:rsidR="00E379A6" w14:paraId="1CEFC39F" w14:textId="77777777" w:rsidTr="0083303D">
        <w:trPr>
          <w:cantSplit/>
          <w:jc w:val="center"/>
        </w:trPr>
        <w:tc>
          <w:tcPr>
            <w:tcW w:w="360" w:type="dxa"/>
          </w:tcPr>
          <w:p w14:paraId="41DF9733" w14:textId="77777777" w:rsidR="00E379A6" w:rsidRDefault="000F5220">
            <w:pPr>
              <w:pStyle w:val="TableText"/>
            </w:pPr>
            <w:r>
              <w:t>2046-1</w:t>
            </w:r>
          </w:p>
        </w:tc>
        <w:tc>
          <w:tcPr>
            <w:tcW w:w="360" w:type="dxa"/>
          </w:tcPr>
          <w:p w14:paraId="39B856D2" w14:textId="77777777" w:rsidR="00E379A6" w:rsidRDefault="000F5220">
            <w:pPr>
              <w:pStyle w:val="TableText"/>
            </w:pPr>
            <w:r>
              <w:t>cdcNHSN</w:t>
            </w:r>
          </w:p>
        </w:tc>
        <w:tc>
          <w:tcPr>
            <w:tcW w:w="360" w:type="dxa"/>
          </w:tcPr>
          <w:p w14:paraId="6FE78137" w14:textId="77777777" w:rsidR="00E379A6" w:rsidRDefault="000F5220">
            <w:pPr>
              <w:pStyle w:val="TableText"/>
            </w:pPr>
            <w:r>
              <w:t>urn:oid:2.16.840.1.113883.6.277</w:t>
            </w:r>
          </w:p>
        </w:tc>
        <w:tc>
          <w:tcPr>
            <w:tcW w:w="360" w:type="dxa"/>
          </w:tcPr>
          <w:p w14:paraId="1F550D66" w14:textId="77777777" w:rsidR="00E379A6" w:rsidRDefault="000F5220">
            <w:pPr>
              <w:pStyle w:val="TableText"/>
            </w:pPr>
            <w:r>
              <w:t>(MBLe) Metallo-β-lactamase E-test</w:t>
            </w:r>
          </w:p>
        </w:tc>
      </w:tr>
      <w:tr w:rsidR="00E379A6" w14:paraId="46200652" w14:textId="77777777" w:rsidTr="0083303D">
        <w:trPr>
          <w:cantSplit/>
          <w:jc w:val="center"/>
        </w:trPr>
        <w:tc>
          <w:tcPr>
            <w:tcW w:w="360" w:type="dxa"/>
          </w:tcPr>
          <w:p w14:paraId="35305BC4" w14:textId="77777777" w:rsidR="00E379A6" w:rsidRDefault="000F5220">
            <w:pPr>
              <w:pStyle w:val="TableText"/>
            </w:pPr>
            <w:r>
              <w:t>2047-9</w:t>
            </w:r>
          </w:p>
        </w:tc>
        <w:tc>
          <w:tcPr>
            <w:tcW w:w="360" w:type="dxa"/>
          </w:tcPr>
          <w:p w14:paraId="1B3D401A" w14:textId="77777777" w:rsidR="00E379A6" w:rsidRDefault="000F5220">
            <w:pPr>
              <w:pStyle w:val="TableText"/>
            </w:pPr>
            <w:r>
              <w:t>cdcNHSN</w:t>
            </w:r>
          </w:p>
        </w:tc>
        <w:tc>
          <w:tcPr>
            <w:tcW w:w="360" w:type="dxa"/>
          </w:tcPr>
          <w:p w14:paraId="17D0ED61" w14:textId="77777777" w:rsidR="00E379A6" w:rsidRDefault="000F5220">
            <w:pPr>
              <w:pStyle w:val="TableText"/>
            </w:pPr>
            <w:r>
              <w:t>urn:oid:2.16.840.1.113883.6.277</w:t>
            </w:r>
          </w:p>
        </w:tc>
        <w:tc>
          <w:tcPr>
            <w:tcW w:w="360" w:type="dxa"/>
          </w:tcPr>
          <w:p w14:paraId="452F641A" w14:textId="77777777" w:rsidR="00E379A6" w:rsidRDefault="000F5220">
            <w:pPr>
              <w:pStyle w:val="TableText"/>
            </w:pPr>
            <w:r>
              <w:t>(MBLs) Metallo-β-lactamase screen</w:t>
            </w:r>
          </w:p>
        </w:tc>
      </w:tr>
    </w:tbl>
    <w:p w14:paraId="559F5F90" w14:textId="77777777" w:rsidR="00E379A6" w:rsidRDefault="00E379A6">
      <w:pPr>
        <w:pStyle w:val="BodyText"/>
      </w:pPr>
    </w:p>
    <w:p w14:paraId="5E22071B" w14:textId="2B75BA1E" w:rsidR="00E379A6" w:rsidRDefault="000F5220">
      <w:pPr>
        <w:pStyle w:val="Caption"/>
      </w:pPr>
      <w:bookmarkStart w:id="1317" w:name="_Toc491882591"/>
      <w:r>
        <w:t xml:space="preserve">Table </w:t>
      </w:r>
      <w:r>
        <w:fldChar w:fldCharType="begin"/>
      </w:r>
      <w:r>
        <w:instrText>SEQ Table \* ARABIC</w:instrText>
      </w:r>
      <w:r>
        <w:fldChar w:fldCharType="separate"/>
      </w:r>
      <w:bookmarkStart w:id="1318" w:name="NullValues_UNK_OTH"/>
      <w:bookmarkEnd w:id="1318"/>
      <w:r w:rsidR="00D90831">
        <w:t>145</w:t>
      </w:r>
      <w:r>
        <w:fldChar w:fldCharType="end"/>
      </w:r>
      <w:r>
        <w:t>: NullValues_UNK_OTH</w:t>
      </w:r>
      <w:bookmarkEnd w:id="13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5: NullValues_UNK_OTH"/>
        <w:tblDescription w:val="Table 145: NullValues_UNK_OTH"/>
      </w:tblPr>
      <w:tblGrid>
        <w:gridCol w:w="2520"/>
        <w:gridCol w:w="2520"/>
        <w:gridCol w:w="2520"/>
        <w:gridCol w:w="2520"/>
      </w:tblGrid>
      <w:tr w:rsidR="00E379A6" w14:paraId="0EBA34C7" w14:textId="77777777" w:rsidTr="0083303D">
        <w:trPr>
          <w:cantSplit/>
          <w:jc w:val="center"/>
        </w:trPr>
        <w:tc>
          <w:tcPr>
            <w:tcW w:w="1440" w:type="dxa"/>
            <w:gridSpan w:val="4"/>
          </w:tcPr>
          <w:p w14:paraId="5A7770F2" w14:textId="77777777" w:rsidR="00E379A6" w:rsidRDefault="000F5220">
            <w:pPr>
              <w:pStyle w:val="TableText"/>
            </w:pPr>
            <w:r>
              <w:t>Value Set: NullValues_UNK_OTH urn:oid:2.16.840.1.113883.10.20.5.9.1</w:t>
            </w:r>
          </w:p>
          <w:p w14:paraId="3334E176" w14:textId="77777777" w:rsidR="00E379A6" w:rsidRDefault="000F5220">
            <w:pPr>
              <w:pStyle w:val="TableText"/>
            </w:pPr>
            <w:r>
              <w:t>Null values of unknown and other.</w:t>
            </w:r>
          </w:p>
        </w:tc>
      </w:tr>
      <w:tr w:rsidR="00E379A6" w14:paraId="36BE58B7" w14:textId="77777777" w:rsidTr="0083303D">
        <w:trPr>
          <w:cantSplit/>
          <w:tblHeader/>
          <w:jc w:val="center"/>
        </w:trPr>
        <w:tc>
          <w:tcPr>
            <w:tcW w:w="360" w:type="dxa"/>
            <w:shd w:val="clear" w:color="auto" w:fill="E6E6E6"/>
          </w:tcPr>
          <w:p w14:paraId="18875FA8" w14:textId="77777777" w:rsidR="00E379A6" w:rsidRDefault="000F5220">
            <w:pPr>
              <w:pStyle w:val="TableHead"/>
            </w:pPr>
            <w:r>
              <w:t>Code</w:t>
            </w:r>
          </w:p>
        </w:tc>
        <w:tc>
          <w:tcPr>
            <w:tcW w:w="360" w:type="dxa"/>
            <w:shd w:val="clear" w:color="auto" w:fill="E6E6E6"/>
          </w:tcPr>
          <w:p w14:paraId="1C6D6DB3" w14:textId="77777777" w:rsidR="00E379A6" w:rsidRDefault="000F5220">
            <w:pPr>
              <w:pStyle w:val="TableHead"/>
            </w:pPr>
            <w:r>
              <w:t>Code System</w:t>
            </w:r>
          </w:p>
        </w:tc>
        <w:tc>
          <w:tcPr>
            <w:tcW w:w="360" w:type="dxa"/>
            <w:shd w:val="clear" w:color="auto" w:fill="E6E6E6"/>
          </w:tcPr>
          <w:p w14:paraId="2D163250" w14:textId="77777777" w:rsidR="00E379A6" w:rsidRDefault="000F5220">
            <w:pPr>
              <w:pStyle w:val="TableHead"/>
            </w:pPr>
            <w:r>
              <w:t>Code System OID</w:t>
            </w:r>
          </w:p>
        </w:tc>
        <w:tc>
          <w:tcPr>
            <w:tcW w:w="360" w:type="dxa"/>
            <w:shd w:val="clear" w:color="auto" w:fill="E6E6E6"/>
          </w:tcPr>
          <w:p w14:paraId="4794E913" w14:textId="77777777" w:rsidR="00E379A6" w:rsidRDefault="000F5220">
            <w:pPr>
              <w:pStyle w:val="TableHead"/>
            </w:pPr>
            <w:r>
              <w:t>Print Name</w:t>
            </w:r>
          </w:p>
        </w:tc>
      </w:tr>
      <w:tr w:rsidR="00E379A6" w14:paraId="62581DB0" w14:textId="77777777" w:rsidTr="0083303D">
        <w:trPr>
          <w:cantSplit/>
          <w:jc w:val="center"/>
        </w:trPr>
        <w:tc>
          <w:tcPr>
            <w:tcW w:w="360" w:type="dxa"/>
          </w:tcPr>
          <w:p w14:paraId="3F5E4404" w14:textId="77777777" w:rsidR="00E379A6" w:rsidRDefault="000F5220">
            <w:pPr>
              <w:pStyle w:val="TableText"/>
            </w:pPr>
            <w:r>
              <w:t>UNK</w:t>
            </w:r>
          </w:p>
        </w:tc>
        <w:tc>
          <w:tcPr>
            <w:tcW w:w="360" w:type="dxa"/>
          </w:tcPr>
          <w:p w14:paraId="1E6417A2" w14:textId="77777777" w:rsidR="00E379A6" w:rsidRDefault="000F5220">
            <w:pPr>
              <w:pStyle w:val="TableText"/>
            </w:pPr>
            <w:r>
              <w:t>HL7NullFlavor</w:t>
            </w:r>
          </w:p>
        </w:tc>
        <w:tc>
          <w:tcPr>
            <w:tcW w:w="360" w:type="dxa"/>
          </w:tcPr>
          <w:p w14:paraId="00EB74F4" w14:textId="77777777" w:rsidR="00E379A6" w:rsidRDefault="000F5220">
            <w:pPr>
              <w:pStyle w:val="TableText"/>
            </w:pPr>
            <w:r>
              <w:t>urn:oid:2.16.840.1.113883.5.1008</w:t>
            </w:r>
          </w:p>
        </w:tc>
        <w:tc>
          <w:tcPr>
            <w:tcW w:w="360" w:type="dxa"/>
          </w:tcPr>
          <w:p w14:paraId="63F2529C" w14:textId="77777777" w:rsidR="00E379A6" w:rsidRDefault="000F5220">
            <w:pPr>
              <w:pStyle w:val="TableText"/>
            </w:pPr>
            <w:r>
              <w:t>Unknown</w:t>
            </w:r>
          </w:p>
        </w:tc>
      </w:tr>
      <w:tr w:rsidR="00E379A6" w14:paraId="5C8ADE4D" w14:textId="77777777" w:rsidTr="0083303D">
        <w:trPr>
          <w:cantSplit/>
          <w:jc w:val="center"/>
        </w:trPr>
        <w:tc>
          <w:tcPr>
            <w:tcW w:w="360" w:type="dxa"/>
          </w:tcPr>
          <w:p w14:paraId="6977C745" w14:textId="77777777" w:rsidR="00E379A6" w:rsidRDefault="000F5220">
            <w:pPr>
              <w:pStyle w:val="TableText"/>
            </w:pPr>
            <w:r>
              <w:t>OTH</w:t>
            </w:r>
          </w:p>
        </w:tc>
        <w:tc>
          <w:tcPr>
            <w:tcW w:w="360" w:type="dxa"/>
          </w:tcPr>
          <w:p w14:paraId="33249635" w14:textId="77777777" w:rsidR="00E379A6" w:rsidRDefault="000F5220">
            <w:pPr>
              <w:pStyle w:val="TableText"/>
            </w:pPr>
            <w:r>
              <w:t>HL7NullFlavor</w:t>
            </w:r>
          </w:p>
        </w:tc>
        <w:tc>
          <w:tcPr>
            <w:tcW w:w="360" w:type="dxa"/>
          </w:tcPr>
          <w:p w14:paraId="1DA33790" w14:textId="77777777" w:rsidR="00E379A6" w:rsidRDefault="000F5220">
            <w:pPr>
              <w:pStyle w:val="TableText"/>
            </w:pPr>
            <w:r>
              <w:t>urn:oid:2.16.840.1.113883.5.1008</w:t>
            </w:r>
          </w:p>
        </w:tc>
        <w:tc>
          <w:tcPr>
            <w:tcW w:w="360" w:type="dxa"/>
          </w:tcPr>
          <w:p w14:paraId="19974DA8" w14:textId="77777777" w:rsidR="00E379A6" w:rsidRDefault="000F5220">
            <w:pPr>
              <w:pStyle w:val="TableText"/>
            </w:pPr>
            <w:r>
              <w:t>Other</w:t>
            </w:r>
          </w:p>
        </w:tc>
      </w:tr>
    </w:tbl>
    <w:p w14:paraId="567F199F" w14:textId="77777777" w:rsidR="00E379A6" w:rsidRDefault="00E379A6">
      <w:pPr>
        <w:pStyle w:val="BodyText"/>
      </w:pPr>
    </w:p>
    <w:p w14:paraId="6506C6F2" w14:textId="34C065C1" w:rsidR="00E379A6" w:rsidRDefault="000F5220">
      <w:pPr>
        <w:pStyle w:val="Caption"/>
        <w:ind w:left="130" w:right="115"/>
      </w:pPr>
      <w:bookmarkStart w:id="1319" w:name="_Toc491882324"/>
      <w:r>
        <w:lastRenderedPageBreak/>
        <w:t xml:space="preserve">Figure </w:t>
      </w:r>
      <w:r>
        <w:fldChar w:fldCharType="begin"/>
      </w:r>
      <w:r>
        <w:instrText>SEQ Figure \* ARABIC</w:instrText>
      </w:r>
      <w:r>
        <w:fldChar w:fldCharType="separate"/>
      </w:r>
      <w:r w:rsidR="00D90831">
        <w:t>46</w:t>
      </w:r>
      <w:r>
        <w:fldChar w:fldCharType="end"/>
      </w:r>
      <w:r>
        <w:t>: Carbapenemase Test Observation Example</w:t>
      </w:r>
      <w:bookmarkEnd w:id="1319"/>
    </w:p>
    <w:p w14:paraId="500B181E" w14:textId="77777777" w:rsidR="00E379A6" w:rsidRDefault="000F5220">
      <w:pPr>
        <w:pStyle w:val="Example"/>
        <w:ind w:left="130" w:right="115"/>
      </w:pPr>
      <w:r>
        <w:t>&lt;observation classCode="OBS" moodCode="EVN"&gt;</w:t>
      </w:r>
    </w:p>
    <w:p w14:paraId="54A90772" w14:textId="77777777" w:rsidR="00E379A6" w:rsidRDefault="000F5220">
      <w:pPr>
        <w:pStyle w:val="Example"/>
        <w:ind w:left="130" w:right="115"/>
      </w:pPr>
      <w:r>
        <w:t xml:space="preserve">    &lt;!-- C-CDA Result Observation templateId --&gt;</w:t>
      </w:r>
    </w:p>
    <w:p w14:paraId="738F845E" w14:textId="77777777" w:rsidR="00E379A6" w:rsidRDefault="000F5220">
      <w:pPr>
        <w:pStyle w:val="Example"/>
        <w:ind w:left="130" w:right="115"/>
      </w:pPr>
      <w:r>
        <w:t xml:space="preserve">    &lt;templateId root="2.16.840.1.113883.10.20.22.4.2"/&gt;</w:t>
      </w:r>
    </w:p>
    <w:p w14:paraId="63D5EFD3" w14:textId="77777777" w:rsidR="00E379A6" w:rsidRDefault="000F5220">
      <w:pPr>
        <w:pStyle w:val="Example"/>
        <w:ind w:left="130" w:right="115"/>
      </w:pPr>
      <w:r>
        <w:t xml:space="preserve">    &lt;!-- Carbapenemase Test Observation templateId--&gt;</w:t>
      </w:r>
    </w:p>
    <w:p w14:paraId="215E5E3A" w14:textId="77777777" w:rsidR="00E379A6" w:rsidRDefault="000F5220">
      <w:pPr>
        <w:pStyle w:val="Example"/>
        <w:ind w:left="130" w:right="115"/>
      </w:pPr>
      <w:r>
        <w:t xml:space="preserve">    &lt;templateId root="2.16.840.1.113883.10.20.5.6.224" </w:t>
      </w:r>
    </w:p>
    <w:p w14:paraId="3C51921D" w14:textId="77777777" w:rsidR="00E379A6" w:rsidRDefault="000F5220">
      <w:pPr>
        <w:pStyle w:val="Example"/>
        <w:ind w:left="130" w:right="115"/>
      </w:pPr>
      <w:r>
        <w:t xml:space="preserve">                extension="2014-12-01"/&gt;</w:t>
      </w:r>
    </w:p>
    <w:p w14:paraId="205F4179" w14:textId="77777777" w:rsidR="00E379A6" w:rsidRDefault="000F5220">
      <w:pPr>
        <w:pStyle w:val="Example"/>
        <w:ind w:left="130" w:right="115"/>
      </w:pPr>
      <w:r>
        <w:t xml:space="preserve">    &lt;id nullFlavor="NA"/&gt;</w:t>
      </w:r>
    </w:p>
    <w:p w14:paraId="015F77C2" w14:textId="77777777" w:rsidR="00E379A6" w:rsidRDefault="000F5220">
      <w:pPr>
        <w:pStyle w:val="Example"/>
        <w:ind w:left="130" w:right="115"/>
      </w:pPr>
      <w:r>
        <w:t xml:space="preserve">    &lt;code code="2039-6"</w:t>
      </w:r>
    </w:p>
    <w:p w14:paraId="4681F4D0" w14:textId="77777777" w:rsidR="00E379A6" w:rsidRDefault="000F5220">
      <w:pPr>
        <w:pStyle w:val="Example"/>
        <w:ind w:left="130" w:right="115"/>
      </w:pPr>
      <w:r>
        <w:t xml:space="preserve">          displayName="(PCR-KPC) Polymerase chain reaction – </w:t>
      </w:r>
    </w:p>
    <w:p w14:paraId="0299B745" w14:textId="77777777" w:rsidR="00E379A6" w:rsidRDefault="000F5220">
      <w:pPr>
        <w:pStyle w:val="Example"/>
        <w:ind w:left="130" w:right="115"/>
      </w:pPr>
      <w:r>
        <w:t xml:space="preserve">                       Klebsiella pneumoniae carbapenemase"</w:t>
      </w:r>
    </w:p>
    <w:p w14:paraId="5E1879A1" w14:textId="77777777" w:rsidR="00E379A6" w:rsidRDefault="000F5220">
      <w:pPr>
        <w:pStyle w:val="Example"/>
        <w:ind w:left="130" w:right="115"/>
      </w:pPr>
      <w:r>
        <w:t xml:space="preserve">          codeSystem="2.16.840.1.113883.6.277" codeSystemName="cdcNHSN"/&gt;</w:t>
      </w:r>
    </w:p>
    <w:p w14:paraId="6BFEEBBB" w14:textId="77777777" w:rsidR="00E379A6" w:rsidRDefault="000F5220">
      <w:pPr>
        <w:pStyle w:val="Example"/>
        <w:ind w:left="130" w:right="115"/>
      </w:pPr>
      <w:r>
        <w:t xml:space="preserve">    &lt;statusCode code="completed"/&gt;</w:t>
      </w:r>
    </w:p>
    <w:p w14:paraId="2DA65866" w14:textId="77777777" w:rsidR="00E379A6" w:rsidRDefault="000F5220">
      <w:pPr>
        <w:pStyle w:val="Example"/>
        <w:ind w:left="130" w:right="115"/>
      </w:pPr>
      <w:r>
        <w:t xml:space="preserve">    &lt;effectiveTime nullFlavor="NA"/&gt;</w:t>
      </w:r>
    </w:p>
    <w:p w14:paraId="619A1772" w14:textId="77777777" w:rsidR="00E379A6" w:rsidRDefault="000F5220">
      <w:pPr>
        <w:pStyle w:val="Example"/>
        <w:ind w:left="130" w:right="115"/>
      </w:pPr>
      <w:r>
        <w:t xml:space="preserve">    &lt;value xsi:type="CD" nullFlavor="NA"/&gt;</w:t>
      </w:r>
    </w:p>
    <w:p w14:paraId="6F825ACF" w14:textId="77777777" w:rsidR="00E379A6" w:rsidRDefault="000F5220">
      <w:pPr>
        <w:pStyle w:val="Example"/>
        <w:ind w:left="130" w:right="115"/>
      </w:pPr>
      <w:r>
        <w:t>&lt;/observation&gt;</w:t>
      </w:r>
    </w:p>
    <w:p w14:paraId="76E2B4B3" w14:textId="77777777" w:rsidR="00E379A6" w:rsidRDefault="00E379A6">
      <w:pPr>
        <w:pStyle w:val="BodyText"/>
      </w:pPr>
    </w:p>
    <w:p w14:paraId="723B40D1" w14:textId="16FE75AB" w:rsidR="00E379A6" w:rsidRDefault="000F5220">
      <w:pPr>
        <w:pStyle w:val="Caption"/>
        <w:ind w:left="130" w:right="115"/>
      </w:pPr>
      <w:bookmarkStart w:id="1320" w:name="_Toc491882325"/>
      <w:r>
        <w:t xml:space="preserve">Figure </w:t>
      </w:r>
      <w:r>
        <w:fldChar w:fldCharType="begin"/>
      </w:r>
      <w:r>
        <w:instrText>SEQ Figure \* ARABIC</w:instrText>
      </w:r>
      <w:r>
        <w:fldChar w:fldCharType="separate"/>
      </w:r>
      <w:r w:rsidR="00D90831">
        <w:t>47</w:t>
      </w:r>
      <w:r>
        <w:fldChar w:fldCharType="end"/>
      </w:r>
      <w:r>
        <w:t>: Carbapenemase Test Observation - Other Example</w:t>
      </w:r>
      <w:bookmarkEnd w:id="1320"/>
    </w:p>
    <w:p w14:paraId="663293A0" w14:textId="77777777" w:rsidR="00E379A6" w:rsidRDefault="000F5220">
      <w:pPr>
        <w:pStyle w:val="Example"/>
        <w:ind w:left="130" w:right="115"/>
      </w:pPr>
      <w:r>
        <w:t>&lt;observation classCode="OBS" moodCode="EVN"&gt;</w:t>
      </w:r>
    </w:p>
    <w:p w14:paraId="3D564B26" w14:textId="77777777" w:rsidR="00E379A6" w:rsidRDefault="000F5220">
      <w:pPr>
        <w:pStyle w:val="Example"/>
        <w:ind w:left="130" w:right="115"/>
      </w:pPr>
      <w:r>
        <w:t xml:space="preserve">    &lt;!-- C-CDA Result Observation templateId --&gt;</w:t>
      </w:r>
    </w:p>
    <w:p w14:paraId="328DCB78" w14:textId="77777777" w:rsidR="00E379A6" w:rsidRDefault="000F5220">
      <w:pPr>
        <w:pStyle w:val="Example"/>
        <w:ind w:left="130" w:right="115"/>
      </w:pPr>
      <w:r>
        <w:t xml:space="preserve">    &lt;templateId root="2.16.840.1.113883.10.20.22.4.2"/&gt;</w:t>
      </w:r>
    </w:p>
    <w:p w14:paraId="04C38C32" w14:textId="77777777" w:rsidR="00E379A6" w:rsidRDefault="000F5220">
      <w:pPr>
        <w:pStyle w:val="Example"/>
        <w:ind w:left="130" w:right="115"/>
      </w:pPr>
      <w:r>
        <w:t xml:space="preserve">    &lt;!-- Carbapenemase Test Observation templateId--&gt;</w:t>
      </w:r>
    </w:p>
    <w:p w14:paraId="5CE60638" w14:textId="77777777" w:rsidR="00E379A6" w:rsidRDefault="000F5220">
      <w:pPr>
        <w:pStyle w:val="Example"/>
        <w:ind w:left="130" w:right="115"/>
      </w:pPr>
      <w:r>
        <w:t xml:space="preserve">    &lt;templateId root="2.16.840.1.113883.10.20.5.6.224" </w:t>
      </w:r>
    </w:p>
    <w:p w14:paraId="7F898B0D" w14:textId="77777777" w:rsidR="00E379A6" w:rsidRDefault="000F5220">
      <w:pPr>
        <w:pStyle w:val="Example"/>
        <w:ind w:left="130" w:right="115"/>
      </w:pPr>
      <w:r>
        <w:t xml:space="preserve">                extension="2014-12-01"/&gt;</w:t>
      </w:r>
    </w:p>
    <w:p w14:paraId="5AA86376" w14:textId="77777777" w:rsidR="00E379A6" w:rsidRDefault="000F5220">
      <w:pPr>
        <w:pStyle w:val="Example"/>
        <w:ind w:left="130" w:right="115"/>
      </w:pPr>
      <w:r>
        <w:t xml:space="preserve">    &lt;id nullFlavor="NA"/&gt;</w:t>
      </w:r>
    </w:p>
    <w:p w14:paraId="08FC9BE2" w14:textId="77777777" w:rsidR="00E379A6" w:rsidRDefault="000F5220">
      <w:pPr>
        <w:pStyle w:val="Example"/>
        <w:ind w:left="130" w:right="115"/>
      </w:pPr>
      <w:r>
        <w:t xml:space="preserve">    &lt;code nullFlavor="OTH"&gt;</w:t>
      </w:r>
    </w:p>
    <w:p w14:paraId="5DF4E3CC" w14:textId="77777777" w:rsidR="00E379A6" w:rsidRDefault="000F5220">
      <w:pPr>
        <w:pStyle w:val="Example"/>
        <w:ind w:left="130" w:right="115"/>
      </w:pPr>
      <w:r>
        <w:t xml:space="preserve">        &lt;originalText&gt;Other carbapenemase test not in value set&lt;/originalText&gt;</w:t>
      </w:r>
    </w:p>
    <w:p w14:paraId="16D3F9E1" w14:textId="77777777" w:rsidR="00E379A6" w:rsidRDefault="000F5220">
      <w:pPr>
        <w:pStyle w:val="Example"/>
        <w:ind w:left="130" w:right="115"/>
      </w:pPr>
      <w:r>
        <w:t xml:space="preserve">    &lt;/code&gt;</w:t>
      </w:r>
    </w:p>
    <w:p w14:paraId="5D25EE60" w14:textId="77777777" w:rsidR="00E379A6" w:rsidRDefault="000F5220">
      <w:pPr>
        <w:pStyle w:val="Example"/>
        <w:ind w:left="130" w:right="115"/>
      </w:pPr>
      <w:r>
        <w:t xml:space="preserve">    &lt;statusCode code="completed"/&gt;</w:t>
      </w:r>
    </w:p>
    <w:p w14:paraId="1336B736" w14:textId="77777777" w:rsidR="00E379A6" w:rsidRDefault="000F5220">
      <w:pPr>
        <w:pStyle w:val="Example"/>
        <w:ind w:left="130" w:right="115"/>
      </w:pPr>
      <w:r>
        <w:t xml:space="preserve">    &lt;effectiveTime nullFlavor="NA"/&gt;</w:t>
      </w:r>
    </w:p>
    <w:p w14:paraId="351F6065" w14:textId="77777777" w:rsidR="00E379A6" w:rsidRDefault="000F5220">
      <w:pPr>
        <w:pStyle w:val="Example"/>
        <w:ind w:left="130" w:right="115"/>
      </w:pPr>
      <w:r>
        <w:t xml:space="preserve">    &lt;value xsi:type="CD" nullFlavor="NA"/&gt;</w:t>
      </w:r>
    </w:p>
    <w:p w14:paraId="0FC1CB00" w14:textId="77777777" w:rsidR="00E379A6" w:rsidRDefault="000F5220">
      <w:pPr>
        <w:pStyle w:val="Example"/>
        <w:ind w:left="130" w:right="115"/>
      </w:pPr>
      <w:r>
        <w:t>&lt;/observation&gt;</w:t>
      </w:r>
    </w:p>
    <w:p w14:paraId="18957D58" w14:textId="77777777" w:rsidR="00E379A6" w:rsidRDefault="00E379A6">
      <w:pPr>
        <w:pStyle w:val="BodyText"/>
      </w:pPr>
    </w:p>
    <w:p w14:paraId="39F6513E" w14:textId="77777777" w:rsidR="00E379A6" w:rsidRDefault="000F5220">
      <w:pPr>
        <w:pStyle w:val="Heading2nospace"/>
      </w:pPr>
      <w:bookmarkStart w:id="1321" w:name="_Toc491882152"/>
      <w:r>
        <w:t>C</w:t>
      </w:r>
      <w:bookmarkStart w:id="1322" w:name="E_Carbapenemase_Test_Organizer"/>
      <w:bookmarkEnd w:id="1322"/>
      <w:r>
        <w:t>arbapenemase Test Organizer</w:t>
      </w:r>
      <w:bookmarkEnd w:id="1321"/>
    </w:p>
    <w:p w14:paraId="39977ACF" w14:textId="77777777" w:rsidR="00E379A6" w:rsidRDefault="000F5220">
      <w:pPr>
        <w:pStyle w:val="BracketData"/>
      </w:pPr>
      <w:r>
        <w:t>[organizer: identifier urn:hl7ii:2.16.840.1.113883.10.20.5.6.223:2014-12-01 (closed)]</w:t>
      </w:r>
    </w:p>
    <w:p w14:paraId="034F3563" w14:textId="77777777" w:rsidR="00E379A6" w:rsidRDefault="000F5220">
      <w:pPr>
        <w:pStyle w:val="BracketData"/>
      </w:pPr>
      <w:r>
        <w:t>Published as part of NHSN Healthcare Associated Infection (HAI) Reports Release 2, DSTU 2.1 - US Realm</w:t>
      </w:r>
    </w:p>
    <w:p w14:paraId="10BFD6CF" w14:textId="16734087" w:rsidR="00E379A6" w:rsidRDefault="000F5220">
      <w:pPr>
        <w:pStyle w:val="Caption"/>
      </w:pPr>
      <w:bookmarkStart w:id="1323" w:name="_Toc491882592"/>
      <w:r>
        <w:t xml:space="preserve">Table </w:t>
      </w:r>
      <w:r>
        <w:fldChar w:fldCharType="begin"/>
      </w:r>
      <w:r>
        <w:instrText>SEQ Table \* ARABIC</w:instrText>
      </w:r>
      <w:r>
        <w:fldChar w:fldCharType="separate"/>
      </w:r>
      <w:r w:rsidR="00D90831">
        <w:t>146</w:t>
      </w:r>
      <w:r>
        <w:fldChar w:fldCharType="end"/>
      </w:r>
      <w:r>
        <w:t>: Carbapenemase Test Organizer Contexts</w:t>
      </w:r>
      <w:bookmarkEnd w:id="13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6: Carbapenemase Test Organizer Contexts"/>
        <w:tblDescription w:val="Table 146: Carbapenemase Test Organizer Contexts"/>
      </w:tblPr>
      <w:tblGrid>
        <w:gridCol w:w="5040"/>
        <w:gridCol w:w="5040"/>
      </w:tblGrid>
      <w:tr w:rsidR="00E379A6" w14:paraId="4AD9A18F" w14:textId="77777777" w:rsidTr="0083303D">
        <w:trPr>
          <w:cantSplit/>
          <w:tblHeader/>
          <w:jc w:val="center"/>
        </w:trPr>
        <w:tc>
          <w:tcPr>
            <w:tcW w:w="360" w:type="dxa"/>
            <w:shd w:val="clear" w:color="auto" w:fill="E6E6E6"/>
          </w:tcPr>
          <w:p w14:paraId="2AA06D63" w14:textId="77777777" w:rsidR="00E379A6" w:rsidRDefault="000F5220">
            <w:pPr>
              <w:pStyle w:val="TableHead"/>
            </w:pPr>
            <w:r>
              <w:t>Contained By:</w:t>
            </w:r>
          </w:p>
        </w:tc>
        <w:tc>
          <w:tcPr>
            <w:tcW w:w="360" w:type="dxa"/>
            <w:shd w:val="clear" w:color="auto" w:fill="E6E6E6"/>
          </w:tcPr>
          <w:p w14:paraId="6791438F" w14:textId="77777777" w:rsidR="00E379A6" w:rsidRDefault="000F5220">
            <w:pPr>
              <w:pStyle w:val="TableHead"/>
            </w:pPr>
            <w:r>
              <w:t>Contains:</w:t>
            </w:r>
          </w:p>
        </w:tc>
      </w:tr>
      <w:tr w:rsidR="00E379A6" w14:paraId="2300BD0D" w14:textId="77777777" w:rsidTr="0083303D">
        <w:trPr>
          <w:cantSplit/>
          <w:jc w:val="center"/>
        </w:trPr>
        <w:tc>
          <w:tcPr>
            <w:tcW w:w="360" w:type="dxa"/>
          </w:tcPr>
          <w:p w14:paraId="1A17D846" w14:textId="6B1386F0" w:rsidR="00E379A6" w:rsidRDefault="0051287C">
            <w:pPr>
              <w:pStyle w:val="TableText"/>
            </w:pPr>
            <w:hyperlink w:anchor="E_Bacterial_Isolate_Tested_for_Carbapen">
              <w:r w:rsidR="000F5220">
                <w:rPr>
                  <w:rStyle w:val="HyperlinkText9pt"/>
                </w:rPr>
                <w:t>Bacterial Isolate Tested for Carbapenemase Observation</w:t>
              </w:r>
            </w:hyperlink>
            <w:r w:rsidR="000F5220">
              <w:t xml:space="preserve"> (optional)</w:t>
            </w:r>
          </w:p>
        </w:tc>
        <w:tc>
          <w:tcPr>
            <w:tcW w:w="360" w:type="dxa"/>
          </w:tcPr>
          <w:p w14:paraId="1FD0A96F" w14:textId="672C9A13" w:rsidR="00E379A6" w:rsidRDefault="0051287C">
            <w:pPr>
              <w:pStyle w:val="TableText"/>
            </w:pPr>
            <w:hyperlink w:anchor="E_Carbapenemase_Test_Observation">
              <w:r w:rsidR="000F5220">
                <w:rPr>
                  <w:rStyle w:val="HyperlinkText9pt"/>
                </w:rPr>
                <w:t>Carbapenemase Test Observation</w:t>
              </w:r>
            </w:hyperlink>
          </w:p>
        </w:tc>
      </w:tr>
    </w:tbl>
    <w:p w14:paraId="6E615843" w14:textId="77777777" w:rsidR="00E379A6" w:rsidRDefault="00E379A6">
      <w:pPr>
        <w:pStyle w:val="BodyText"/>
      </w:pPr>
    </w:p>
    <w:p w14:paraId="2783F98D" w14:textId="77777777" w:rsidR="00E379A6" w:rsidRDefault="000F5220">
      <w:pPr>
        <w:pStyle w:val="BodyText"/>
      </w:pPr>
      <w:r>
        <w:t>This organizer represents the set of specific tests conducted on a bacterial isolate to test for carbapenemase.</w:t>
      </w:r>
    </w:p>
    <w:p w14:paraId="0D096FC4" w14:textId="096A8281" w:rsidR="00E379A6" w:rsidRDefault="000F5220">
      <w:pPr>
        <w:pStyle w:val="Caption"/>
      </w:pPr>
      <w:bookmarkStart w:id="1324" w:name="_Toc491882593"/>
      <w:r>
        <w:lastRenderedPageBreak/>
        <w:t xml:space="preserve">Table </w:t>
      </w:r>
      <w:r>
        <w:fldChar w:fldCharType="begin"/>
      </w:r>
      <w:r>
        <w:instrText>SEQ Table \* ARABIC</w:instrText>
      </w:r>
      <w:r>
        <w:fldChar w:fldCharType="separate"/>
      </w:r>
      <w:r w:rsidR="00D90831">
        <w:t>147</w:t>
      </w:r>
      <w:r>
        <w:fldChar w:fldCharType="end"/>
      </w:r>
      <w:r>
        <w:t>: Carbapenemase Test Organizer Constraints Overview</w:t>
      </w:r>
      <w:bookmarkEnd w:id="1324"/>
    </w:p>
    <w:tbl>
      <w:tblPr>
        <w:tblStyle w:val="TableGrid"/>
        <w:tblW w:w="10080" w:type="dxa"/>
        <w:jc w:val="center"/>
        <w:tblLayout w:type="fixed"/>
        <w:tblLook w:val="02A0" w:firstRow="1" w:lastRow="0" w:firstColumn="1" w:lastColumn="0" w:noHBand="1" w:noVBand="0"/>
        <w:tblCaption w:val="Table 147: Carbapenemase Test Organizer Constraints Overview"/>
        <w:tblDescription w:val="Table 147: Carbapenemase Test Organizer Constraints Overview"/>
      </w:tblPr>
      <w:tblGrid>
        <w:gridCol w:w="3498"/>
        <w:gridCol w:w="731"/>
        <w:gridCol w:w="877"/>
        <w:gridCol w:w="877"/>
        <w:gridCol w:w="877"/>
        <w:gridCol w:w="3220"/>
      </w:tblGrid>
      <w:tr w:rsidR="00E379A6" w14:paraId="410CA6A4" w14:textId="77777777" w:rsidTr="0083303D">
        <w:trPr>
          <w:cantSplit/>
          <w:tblHeader/>
          <w:jc w:val="center"/>
        </w:trPr>
        <w:tc>
          <w:tcPr>
            <w:tcW w:w="0" w:type="dxa"/>
            <w:shd w:val="clear" w:color="auto" w:fill="E6E6E6"/>
            <w:noWrap/>
          </w:tcPr>
          <w:p w14:paraId="3E116801" w14:textId="77777777" w:rsidR="00E379A6" w:rsidRDefault="000F5220">
            <w:pPr>
              <w:pStyle w:val="TableHead"/>
            </w:pPr>
            <w:r>
              <w:t>XPath</w:t>
            </w:r>
          </w:p>
        </w:tc>
        <w:tc>
          <w:tcPr>
            <w:tcW w:w="720" w:type="dxa"/>
            <w:shd w:val="clear" w:color="auto" w:fill="E6E6E6"/>
            <w:noWrap/>
          </w:tcPr>
          <w:p w14:paraId="3CCFB1E0" w14:textId="77777777" w:rsidR="00E379A6" w:rsidRDefault="000F5220">
            <w:pPr>
              <w:pStyle w:val="TableHead"/>
            </w:pPr>
            <w:r>
              <w:t>Card.</w:t>
            </w:r>
          </w:p>
        </w:tc>
        <w:tc>
          <w:tcPr>
            <w:tcW w:w="864" w:type="dxa"/>
            <w:shd w:val="clear" w:color="auto" w:fill="E6E6E6"/>
            <w:noWrap/>
          </w:tcPr>
          <w:p w14:paraId="06E7AB1B" w14:textId="77777777" w:rsidR="00E379A6" w:rsidRDefault="000F5220">
            <w:pPr>
              <w:pStyle w:val="TableHead"/>
            </w:pPr>
            <w:r>
              <w:t>Verb</w:t>
            </w:r>
          </w:p>
        </w:tc>
        <w:tc>
          <w:tcPr>
            <w:tcW w:w="864" w:type="dxa"/>
            <w:shd w:val="clear" w:color="auto" w:fill="E6E6E6"/>
            <w:noWrap/>
          </w:tcPr>
          <w:p w14:paraId="009BDE4A" w14:textId="77777777" w:rsidR="00E379A6" w:rsidRDefault="000F5220">
            <w:pPr>
              <w:pStyle w:val="TableHead"/>
            </w:pPr>
            <w:r>
              <w:t>Data Type</w:t>
            </w:r>
          </w:p>
        </w:tc>
        <w:tc>
          <w:tcPr>
            <w:tcW w:w="864" w:type="dxa"/>
            <w:shd w:val="clear" w:color="auto" w:fill="E6E6E6"/>
            <w:noWrap/>
          </w:tcPr>
          <w:p w14:paraId="76AB6830" w14:textId="77777777" w:rsidR="00E379A6" w:rsidRDefault="000F5220">
            <w:pPr>
              <w:pStyle w:val="TableHead"/>
            </w:pPr>
            <w:r>
              <w:t>CONF#</w:t>
            </w:r>
          </w:p>
        </w:tc>
        <w:tc>
          <w:tcPr>
            <w:tcW w:w="864" w:type="dxa"/>
            <w:shd w:val="clear" w:color="auto" w:fill="E6E6E6"/>
            <w:noWrap/>
          </w:tcPr>
          <w:p w14:paraId="28C8F931" w14:textId="77777777" w:rsidR="00E379A6" w:rsidRDefault="000F5220">
            <w:pPr>
              <w:pStyle w:val="TableHead"/>
            </w:pPr>
            <w:r>
              <w:t>Value</w:t>
            </w:r>
          </w:p>
        </w:tc>
      </w:tr>
      <w:tr w:rsidR="00E379A6" w14:paraId="482677A4" w14:textId="77777777" w:rsidTr="0083303D">
        <w:trPr>
          <w:cantSplit/>
          <w:jc w:val="center"/>
        </w:trPr>
        <w:tc>
          <w:tcPr>
            <w:tcW w:w="9928" w:type="dxa"/>
            <w:gridSpan w:val="6"/>
          </w:tcPr>
          <w:p w14:paraId="1D61B341" w14:textId="77777777" w:rsidR="00E379A6" w:rsidRDefault="000F5220">
            <w:pPr>
              <w:pStyle w:val="TableText"/>
            </w:pPr>
            <w:r>
              <w:t>organizer (identifier: urn:hl7ii:2.16.840.1.113883.10.20.5.6.223:2014-12-01)</w:t>
            </w:r>
          </w:p>
        </w:tc>
      </w:tr>
      <w:tr w:rsidR="00E379A6" w14:paraId="1C4912C2" w14:textId="77777777" w:rsidTr="0083303D">
        <w:trPr>
          <w:cantSplit/>
          <w:jc w:val="center"/>
        </w:trPr>
        <w:tc>
          <w:tcPr>
            <w:tcW w:w="3445" w:type="dxa"/>
          </w:tcPr>
          <w:p w14:paraId="06C89CCF" w14:textId="77777777" w:rsidR="00E379A6" w:rsidRDefault="000F5220">
            <w:pPr>
              <w:pStyle w:val="TableText"/>
            </w:pPr>
            <w:r>
              <w:tab/>
              <w:t>@classCode</w:t>
            </w:r>
          </w:p>
        </w:tc>
        <w:tc>
          <w:tcPr>
            <w:tcW w:w="720" w:type="dxa"/>
          </w:tcPr>
          <w:p w14:paraId="59345696" w14:textId="77777777" w:rsidR="00E379A6" w:rsidRDefault="000F5220">
            <w:pPr>
              <w:pStyle w:val="TableText"/>
            </w:pPr>
            <w:r>
              <w:t>1..1</w:t>
            </w:r>
          </w:p>
        </w:tc>
        <w:tc>
          <w:tcPr>
            <w:tcW w:w="864" w:type="dxa"/>
          </w:tcPr>
          <w:p w14:paraId="47EAAAD5" w14:textId="77777777" w:rsidR="00E379A6" w:rsidRDefault="000F5220">
            <w:pPr>
              <w:pStyle w:val="TableText"/>
            </w:pPr>
            <w:r>
              <w:t>SHALL</w:t>
            </w:r>
          </w:p>
        </w:tc>
        <w:tc>
          <w:tcPr>
            <w:tcW w:w="864" w:type="dxa"/>
          </w:tcPr>
          <w:p w14:paraId="10A88E44" w14:textId="77777777" w:rsidR="00E379A6" w:rsidRDefault="00E379A6">
            <w:pPr>
              <w:pStyle w:val="TableText"/>
            </w:pPr>
          </w:p>
        </w:tc>
        <w:tc>
          <w:tcPr>
            <w:tcW w:w="864" w:type="dxa"/>
          </w:tcPr>
          <w:p w14:paraId="2D6674DC" w14:textId="44CD0BB6" w:rsidR="00E379A6" w:rsidRDefault="0051287C">
            <w:pPr>
              <w:pStyle w:val="TableText"/>
            </w:pPr>
            <w:hyperlink w:anchor="C_1129-30367">
              <w:r w:rsidR="000F5220">
                <w:rPr>
                  <w:rStyle w:val="HyperlinkText9pt"/>
                </w:rPr>
                <w:t>1129-30367</w:t>
              </w:r>
            </w:hyperlink>
          </w:p>
        </w:tc>
        <w:tc>
          <w:tcPr>
            <w:tcW w:w="3171" w:type="dxa"/>
          </w:tcPr>
          <w:p w14:paraId="4E9DF190" w14:textId="77777777" w:rsidR="00E379A6" w:rsidRDefault="000F5220">
            <w:pPr>
              <w:pStyle w:val="TableText"/>
            </w:pPr>
            <w:r>
              <w:t>urn:oid:2.16.840.1.113883.5.6 (HL7ActClass) = CLUSTER</w:t>
            </w:r>
          </w:p>
        </w:tc>
      </w:tr>
      <w:tr w:rsidR="00E379A6" w14:paraId="60379762" w14:textId="77777777" w:rsidTr="0083303D">
        <w:trPr>
          <w:cantSplit/>
          <w:jc w:val="center"/>
        </w:trPr>
        <w:tc>
          <w:tcPr>
            <w:tcW w:w="3445" w:type="dxa"/>
          </w:tcPr>
          <w:p w14:paraId="3A61501A" w14:textId="77777777" w:rsidR="00E379A6" w:rsidRDefault="000F5220">
            <w:pPr>
              <w:pStyle w:val="TableText"/>
            </w:pPr>
            <w:r>
              <w:tab/>
              <w:t>@moodCode</w:t>
            </w:r>
          </w:p>
        </w:tc>
        <w:tc>
          <w:tcPr>
            <w:tcW w:w="720" w:type="dxa"/>
          </w:tcPr>
          <w:p w14:paraId="424AD50E" w14:textId="77777777" w:rsidR="00E379A6" w:rsidRDefault="000F5220">
            <w:pPr>
              <w:pStyle w:val="TableText"/>
            </w:pPr>
            <w:r>
              <w:t>1..1</w:t>
            </w:r>
          </w:p>
        </w:tc>
        <w:tc>
          <w:tcPr>
            <w:tcW w:w="864" w:type="dxa"/>
          </w:tcPr>
          <w:p w14:paraId="4BDC4B3C" w14:textId="77777777" w:rsidR="00E379A6" w:rsidRDefault="000F5220">
            <w:pPr>
              <w:pStyle w:val="TableText"/>
            </w:pPr>
            <w:r>
              <w:t>SHALL</w:t>
            </w:r>
          </w:p>
        </w:tc>
        <w:tc>
          <w:tcPr>
            <w:tcW w:w="864" w:type="dxa"/>
          </w:tcPr>
          <w:p w14:paraId="5D3F0BC5" w14:textId="77777777" w:rsidR="00E379A6" w:rsidRDefault="00E379A6">
            <w:pPr>
              <w:pStyle w:val="TableText"/>
            </w:pPr>
          </w:p>
        </w:tc>
        <w:tc>
          <w:tcPr>
            <w:tcW w:w="864" w:type="dxa"/>
          </w:tcPr>
          <w:p w14:paraId="56B36FA3" w14:textId="094717B1" w:rsidR="00E379A6" w:rsidRDefault="0051287C">
            <w:pPr>
              <w:pStyle w:val="TableText"/>
            </w:pPr>
            <w:hyperlink w:anchor="C_1129-30368">
              <w:r w:rsidR="000F5220">
                <w:rPr>
                  <w:rStyle w:val="HyperlinkText9pt"/>
                </w:rPr>
                <w:t>1129-30368</w:t>
              </w:r>
            </w:hyperlink>
          </w:p>
        </w:tc>
        <w:tc>
          <w:tcPr>
            <w:tcW w:w="3171" w:type="dxa"/>
          </w:tcPr>
          <w:p w14:paraId="3CCEAFB5" w14:textId="77777777" w:rsidR="00E379A6" w:rsidRDefault="000F5220">
            <w:pPr>
              <w:pStyle w:val="TableText"/>
            </w:pPr>
            <w:r>
              <w:t>urn:oid:2.16.840.1.113883.5.1001 (ActMood) = EVN</w:t>
            </w:r>
          </w:p>
        </w:tc>
      </w:tr>
      <w:tr w:rsidR="00E379A6" w14:paraId="2DF94CB2" w14:textId="77777777" w:rsidTr="0083303D">
        <w:trPr>
          <w:cantSplit/>
          <w:jc w:val="center"/>
        </w:trPr>
        <w:tc>
          <w:tcPr>
            <w:tcW w:w="3445" w:type="dxa"/>
          </w:tcPr>
          <w:p w14:paraId="4FB76244" w14:textId="77777777" w:rsidR="00E379A6" w:rsidRDefault="000F5220">
            <w:pPr>
              <w:pStyle w:val="TableText"/>
            </w:pPr>
            <w:r>
              <w:tab/>
              <w:t>templateId</w:t>
            </w:r>
          </w:p>
        </w:tc>
        <w:tc>
          <w:tcPr>
            <w:tcW w:w="720" w:type="dxa"/>
          </w:tcPr>
          <w:p w14:paraId="4941B879" w14:textId="77777777" w:rsidR="00E379A6" w:rsidRDefault="000F5220">
            <w:pPr>
              <w:pStyle w:val="TableText"/>
            </w:pPr>
            <w:r>
              <w:t>1..1</w:t>
            </w:r>
          </w:p>
        </w:tc>
        <w:tc>
          <w:tcPr>
            <w:tcW w:w="864" w:type="dxa"/>
          </w:tcPr>
          <w:p w14:paraId="794ED7C4" w14:textId="77777777" w:rsidR="00E379A6" w:rsidRDefault="000F5220">
            <w:pPr>
              <w:pStyle w:val="TableText"/>
            </w:pPr>
            <w:r>
              <w:t>SHALL</w:t>
            </w:r>
          </w:p>
        </w:tc>
        <w:tc>
          <w:tcPr>
            <w:tcW w:w="864" w:type="dxa"/>
          </w:tcPr>
          <w:p w14:paraId="60B863ED" w14:textId="77777777" w:rsidR="00E379A6" w:rsidRDefault="00E379A6">
            <w:pPr>
              <w:pStyle w:val="TableText"/>
            </w:pPr>
          </w:p>
        </w:tc>
        <w:tc>
          <w:tcPr>
            <w:tcW w:w="864" w:type="dxa"/>
          </w:tcPr>
          <w:p w14:paraId="1CDE6054" w14:textId="07649B39" w:rsidR="00E379A6" w:rsidRDefault="0051287C">
            <w:pPr>
              <w:pStyle w:val="TableText"/>
            </w:pPr>
            <w:hyperlink w:anchor="C_1129-30362">
              <w:r w:rsidR="000F5220">
                <w:rPr>
                  <w:rStyle w:val="HyperlinkText9pt"/>
                </w:rPr>
                <w:t>1129-30362</w:t>
              </w:r>
            </w:hyperlink>
          </w:p>
        </w:tc>
        <w:tc>
          <w:tcPr>
            <w:tcW w:w="3171" w:type="dxa"/>
          </w:tcPr>
          <w:p w14:paraId="1A223934" w14:textId="77777777" w:rsidR="00E379A6" w:rsidRDefault="00E379A6">
            <w:pPr>
              <w:pStyle w:val="TableText"/>
            </w:pPr>
          </w:p>
        </w:tc>
      </w:tr>
      <w:tr w:rsidR="00E379A6" w14:paraId="5DEDB620" w14:textId="77777777" w:rsidTr="0083303D">
        <w:trPr>
          <w:cantSplit/>
          <w:jc w:val="center"/>
        </w:trPr>
        <w:tc>
          <w:tcPr>
            <w:tcW w:w="3445" w:type="dxa"/>
          </w:tcPr>
          <w:p w14:paraId="5000031C" w14:textId="77777777" w:rsidR="00E379A6" w:rsidRDefault="000F5220">
            <w:pPr>
              <w:pStyle w:val="TableText"/>
            </w:pPr>
            <w:r>
              <w:tab/>
            </w:r>
            <w:r>
              <w:tab/>
              <w:t>@root</w:t>
            </w:r>
          </w:p>
        </w:tc>
        <w:tc>
          <w:tcPr>
            <w:tcW w:w="720" w:type="dxa"/>
          </w:tcPr>
          <w:p w14:paraId="2B8416B9" w14:textId="77777777" w:rsidR="00E379A6" w:rsidRDefault="000F5220">
            <w:pPr>
              <w:pStyle w:val="TableText"/>
            </w:pPr>
            <w:r>
              <w:t>1..1</w:t>
            </w:r>
          </w:p>
        </w:tc>
        <w:tc>
          <w:tcPr>
            <w:tcW w:w="864" w:type="dxa"/>
          </w:tcPr>
          <w:p w14:paraId="056890FA" w14:textId="77777777" w:rsidR="00E379A6" w:rsidRDefault="000F5220">
            <w:pPr>
              <w:pStyle w:val="TableText"/>
            </w:pPr>
            <w:r>
              <w:t>SHALL</w:t>
            </w:r>
          </w:p>
        </w:tc>
        <w:tc>
          <w:tcPr>
            <w:tcW w:w="864" w:type="dxa"/>
          </w:tcPr>
          <w:p w14:paraId="178E6B2A" w14:textId="77777777" w:rsidR="00E379A6" w:rsidRDefault="00E379A6">
            <w:pPr>
              <w:pStyle w:val="TableText"/>
            </w:pPr>
          </w:p>
        </w:tc>
        <w:tc>
          <w:tcPr>
            <w:tcW w:w="864" w:type="dxa"/>
          </w:tcPr>
          <w:p w14:paraId="4DB1E168" w14:textId="39A39CD8" w:rsidR="00E379A6" w:rsidRDefault="0051287C">
            <w:pPr>
              <w:pStyle w:val="TableText"/>
            </w:pPr>
            <w:hyperlink w:anchor="C_1129-30369">
              <w:r w:rsidR="000F5220">
                <w:rPr>
                  <w:rStyle w:val="HyperlinkText9pt"/>
                </w:rPr>
                <w:t>1129-30369</w:t>
              </w:r>
            </w:hyperlink>
          </w:p>
        </w:tc>
        <w:tc>
          <w:tcPr>
            <w:tcW w:w="3171" w:type="dxa"/>
          </w:tcPr>
          <w:p w14:paraId="3C2120A2" w14:textId="77777777" w:rsidR="00E379A6" w:rsidRDefault="000F5220">
            <w:pPr>
              <w:pStyle w:val="TableText"/>
            </w:pPr>
            <w:r>
              <w:t>2.16.840.1.113883.10.20.22.4.1</w:t>
            </w:r>
          </w:p>
        </w:tc>
      </w:tr>
      <w:tr w:rsidR="00E379A6" w14:paraId="46C55CC5" w14:textId="77777777" w:rsidTr="0083303D">
        <w:trPr>
          <w:cantSplit/>
          <w:jc w:val="center"/>
        </w:trPr>
        <w:tc>
          <w:tcPr>
            <w:tcW w:w="3445" w:type="dxa"/>
          </w:tcPr>
          <w:p w14:paraId="0370CA36" w14:textId="77777777" w:rsidR="00E379A6" w:rsidRDefault="000F5220">
            <w:pPr>
              <w:pStyle w:val="TableText"/>
            </w:pPr>
            <w:r>
              <w:tab/>
              <w:t>templateId</w:t>
            </w:r>
          </w:p>
        </w:tc>
        <w:tc>
          <w:tcPr>
            <w:tcW w:w="720" w:type="dxa"/>
          </w:tcPr>
          <w:p w14:paraId="190A3244" w14:textId="77777777" w:rsidR="00E379A6" w:rsidRDefault="000F5220">
            <w:pPr>
              <w:pStyle w:val="TableText"/>
            </w:pPr>
            <w:r>
              <w:t>1..1</w:t>
            </w:r>
          </w:p>
        </w:tc>
        <w:tc>
          <w:tcPr>
            <w:tcW w:w="864" w:type="dxa"/>
          </w:tcPr>
          <w:p w14:paraId="37371A78" w14:textId="77777777" w:rsidR="00E379A6" w:rsidRDefault="000F5220">
            <w:pPr>
              <w:pStyle w:val="TableText"/>
            </w:pPr>
            <w:r>
              <w:t>SHALL</w:t>
            </w:r>
          </w:p>
        </w:tc>
        <w:tc>
          <w:tcPr>
            <w:tcW w:w="864" w:type="dxa"/>
          </w:tcPr>
          <w:p w14:paraId="57FF372C" w14:textId="77777777" w:rsidR="00E379A6" w:rsidRDefault="00E379A6">
            <w:pPr>
              <w:pStyle w:val="TableText"/>
            </w:pPr>
          </w:p>
        </w:tc>
        <w:tc>
          <w:tcPr>
            <w:tcW w:w="864" w:type="dxa"/>
          </w:tcPr>
          <w:p w14:paraId="74F47B0F" w14:textId="54C4DAB7" w:rsidR="00E379A6" w:rsidRDefault="0051287C">
            <w:pPr>
              <w:pStyle w:val="TableText"/>
            </w:pPr>
            <w:hyperlink w:anchor="C_1129-30510">
              <w:r w:rsidR="000F5220">
                <w:rPr>
                  <w:rStyle w:val="HyperlinkText9pt"/>
                </w:rPr>
                <w:t>1129-30510</w:t>
              </w:r>
            </w:hyperlink>
          </w:p>
        </w:tc>
        <w:tc>
          <w:tcPr>
            <w:tcW w:w="3171" w:type="dxa"/>
          </w:tcPr>
          <w:p w14:paraId="6221D3C0" w14:textId="77777777" w:rsidR="00E379A6" w:rsidRDefault="00E379A6">
            <w:pPr>
              <w:pStyle w:val="TableText"/>
            </w:pPr>
          </w:p>
        </w:tc>
      </w:tr>
      <w:tr w:rsidR="00E379A6" w14:paraId="4D878208" w14:textId="77777777" w:rsidTr="0083303D">
        <w:trPr>
          <w:cantSplit/>
          <w:jc w:val="center"/>
        </w:trPr>
        <w:tc>
          <w:tcPr>
            <w:tcW w:w="3445" w:type="dxa"/>
          </w:tcPr>
          <w:p w14:paraId="1C84BA40" w14:textId="77777777" w:rsidR="00E379A6" w:rsidRDefault="000F5220">
            <w:pPr>
              <w:pStyle w:val="TableText"/>
            </w:pPr>
            <w:r>
              <w:tab/>
            </w:r>
            <w:r>
              <w:tab/>
              <w:t>@root</w:t>
            </w:r>
          </w:p>
        </w:tc>
        <w:tc>
          <w:tcPr>
            <w:tcW w:w="720" w:type="dxa"/>
          </w:tcPr>
          <w:p w14:paraId="2AE9E412" w14:textId="77777777" w:rsidR="00E379A6" w:rsidRDefault="000F5220">
            <w:pPr>
              <w:pStyle w:val="TableText"/>
            </w:pPr>
            <w:r>
              <w:t>1..1</w:t>
            </w:r>
          </w:p>
        </w:tc>
        <w:tc>
          <w:tcPr>
            <w:tcW w:w="864" w:type="dxa"/>
          </w:tcPr>
          <w:p w14:paraId="69DF5091" w14:textId="77777777" w:rsidR="00E379A6" w:rsidRDefault="000F5220">
            <w:pPr>
              <w:pStyle w:val="TableText"/>
            </w:pPr>
            <w:r>
              <w:t>SHALL</w:t>
            </w:r>
          </w:p>
        </w:tc>
        <w:tc>
          <w:tcPr>
            <w:tcW w:w="864" w:type="dxa"/>
          </w:tcPr>
          <w:p w14:paraId="3722B633" w14:textId="77777777" w:rsidR="00E379A6" w:rsidRDefault="00E379A6">
            <w:pPr>
              <w:pStyle w:val="TableText"/>
            </w:pPr>
          </w:p>
        </w:tc>
        <w:tc>
          <w:tcPr>
            <w:tcW w:w="864" w:type="dxa"/>
          </w:tcPr>
          <w:p w14:paraId="49B48F1B" w14:textId="1F078CED" w:rsidR="00E379A6" w:rsidRDefault="0051287C">
            <w:pPr>
              <w:pStyle w:val="TableText"/>
            </w:pPr>
            <w:hyperlink w:anchor="C_1129-30511">
              <w:r w:rsidR="000F5220">
                <w:rPr>
                  <w:rStyle w:val="HyperlinkText9pt"/>
                </w:rPr>
                <w:t>1129-30511</w:t>
              </w:r>
            </w:hyperlink>
          </w:p>
        </w:tc>
        <w:tc>
          <w:tcPr>
            <w:tcW w:w="3171" w:type="dxa"/>
          </w:tcPr>
          <w:p w14:paraId="2EE2CAB6" w14:textId="77777777" w:rsidR="00E379A6" w:rsidRDefault="000F5220">
            <w:pPr>
              <w:pStyle w:val="TableText"/>
            </w:pPr>
            <w:r>
              <w:t>2.16.840.1.113883.10.20.5.6.223</w:t>
            </w:r>
          </w:p>
        </w:tc>
      </w:tr>
      <w:tr w:rsidR="00E379A6" w14:paraId="0D046EB5" w14:textId="77777777" w:rsidTr="0083303D">
        <w:trPr>
          <w:cantSplit/>
          <w:jc w:val="center"/>
        </w:trPr>
        <w:tc>
          <w:tcPr>
            <w:tcW w:w="3445" w:type="dxa"/>
          </w:tcPr>
          <w:p w14:paraId="6294458B" w14:textId="77777777" w:rsidR="00E379A6" w:rsidRDefault="000F5220">
            <w:pPr>
              <w:pStyle w:val="TableText"/>
            </w:pPr>
            <w:r>
              <w:tab/>
            </w:r>
            <w:r>
              <w:tab/>
              <w:t>@extension</w:t>
            </w:r>
          </w:p>
        </w:tc>
        <w:tc>
          <w:tcPr>
            <w:tcW w:w="720" w:type="dxa"/>
          </w:tcPr>
          <w:p w14:paraId="6D3CE120" w14:textId="77777777" w:rsidR="00E379A6" w:rsidRDefault="000F5220">
            <w:pPr>
              <w:pStyle w:val="TableText"/>
            </w:pPr>
            <w:r>
              <w:t>1..1</w:t>
            </w:r>
          </w:p>
        </w:tc>
        <w:tc>
          <w:tcPr>
            <w:tcW w:w="864" w:type="dxa"/>
          </w:tcPr>
          <w:p w14:paraId="53957D96" w14:textId="77777777" w:rsidR="00E379A6" w:rsidRDefault="000F5220">
            <w:pPr>
              <w:pStyle w:val="TableText"/>
            </w:pPr>
            <w:r>
              <w:t>SHALL</w:t>
            </w:r>
          </w:p>
        </w:tc>
        <w:tc>
          <w:tcPr>
            <w:tcW w:w="864" w:type="dxa"/>
          </w:tcPr>
          <w:p w14:paraId="28FFD22A" w14:textId="77777777" w:rsidR="00E379A6" w:rsidRDefault="00E379A6">
            <w:pPr>
              <w:pStyle w:val="TableText"/>
            </w:pPr>
          </w:p>
        </w:tc>
        <w:tc>
          <w:tcPr>
            <w:tcW w:w="864" w:type="dxa"/>
          </w:tcPr>
          <w:p w14:paraId="792E5398" w14:textId="7FB62FE5" w:rsidR="00E379A6" w:rsidRDefault="0051287C">
            <w:pPr>
              <w:pStyle w:val="TableText"/>
            </w:pPr>
            <w:hyperlink w:anchor="C_1129-30512">
              <w:r w:rsidR="000F5220">
                <w:rPr>
                  <w:rStyle w:val="HyperlinkText9pt"/>
                </w:rPr>
                <w:t>1129-30512</w:t>
              </w:r>
            </w:hyperlink>
          </w:p>
        </w:tc>
        <w:tc>
          <w:tcPr>
            <w:tcW w:w="3171" w:type="dxa"/>
          </w:tcPr>
          <w:p w14:paraId="0149F338" w14:textId="77777777" w:rsidR="00E379A6" w:rsidRDefault="000F5220">
            <w:pPr>
              <w:pStyle w:val="TableText"/>
            </w:pPr>
            <w:r>
              <w:t>2014-12-01</w:t>
            </w:r>
          </w:p>
        </w:tc>
      </w:tr>
      <w:tr w:rsidR="00E379A6" w14:paraId="6F18A7B9" w14:textId="77777777" w:rsidTr="0083303D">
        <w:trPr>
          <w:cantSplit/>
          <w:jc w:val="center"/>
        </w:trPr>
        <w:tc>
          <w:tcPr>
            <w:tcW w:w="3445" w:type="dxa"/>
          </w:tcPr>
          <w:p w14:paraId="7E17D48B" w14:textId="77777777" w:rsidR="00E379A6" w:rsidRDefault="000F5220">
            <w:pPr>
              <w:pStyle w:val="TableText"/>
            </w:pPr>
            <w:r>
              <w:tab/>
              <w:t>id</w:t>
            </w:r>
          </w:p>
        </w:tc>
        <w:tc>
          <w:tcPr>
            <w:tcW w:w="720" w:type="dxa"/>
          </w:tcPr>
          <w:p w14:paraId="7341C613" w14:textId="77777777" w:rsidR="00E379A6" w:rsidRDefault="000F5220">
            <w:pPr>
              <w:pStyle w:val="TableText"/>
            </w:pPr>
            <w:r>
              <w:t>1..1</w:t>
            </w:r>
          </w:p>
        </w:tc>
        <w:tc>
          <w:tcPr>
            <w:tcW w:w="864" w:type="dxa"/>
          </w:tcPr>
          <w:p w14:paraId="3D58CCF3" w14:textId="77777777" w:rsidR="00E379A6" w:rsidRDefault="000F5220">
            <w:pPr>
              <w:pStyle w:val="TableText"/>
            </w:pPr>
            <w:r>
              <w:t>SHALL</w:t>
            </w:r>
          </w:p>
        </w:tc>
        <w:tc>
          <w:tcPr>
            <w:tcW w:w="864" w:type="dxa"/>
          </w:tcPr>
          <w:p w14:paraId="12BB5E79" w14:textId="77777777" w:rsidR="00E379A6" w:rsidRDefault="00E379A6">
            <w:pPr>
              <w:pStyle w:val="TableText"/>
            </w:pPr>
          </w:p>
        </w:tc>
        <w:tc>
          <w:tcPr>
            <w:tcW w:w="864" w:type="dxa"/>
          </w:tcPr>
          <w:p w14:paraId="3923F36B" w14:textId="0B584F31" w:rsidR="00E379A6" w:rsidRDefault="0051287C">
            <w:pPr>
              <w:pStyle w:val="TableText"/>
            </w:pPr>
            <w:hyperlink w:anchor="C_1129-30363">
              <w:r w:rsidR="000F5220">
                <w:rPr>
                  <w:rStyle w:val="HyperlinkText9pt"/>
                </w:rPr>
                <w:t>1129-30363</w:t>
              </w:r>
            </w:hyperlink>
          </w:p>
        </w:tc>
        <w:tc>
          <w:tcPr>
            <w:tcW w:w="3171" w:type="dxa"/>
          </w:tcPr>
          <w:p w14:paraId="333E10D6" w14:textId="77777777" w:rsidR="00E379A6" w:rsidRDefault="00E379A6">
            <w:pPr>
              <w:pStyle w:val="TableText"/>
            </w:pPr>
          </w:p>
        </w:tc>
      </w:tr>
      <w:tr w:rsidR="00E379A6" w14:paraId="58F94635" w14:textId="77777777" w:rsidTr="0083303D">
        <w:trPr>
          <w:cantSplit/>
          <w:jc w:val="center"/>
        </w:trPr>
        <w:tc>
          <w:tcPr>
            <w:tcW w:w="3445" w:type="dxa"/>
          </w:tcPr>
          <w:p w14:paraId="1FE75713" w14:textId="77777777" w:rsidR="00E379A6" w:rsidRDefault="000F5220">
            <w:pPr>
              <w:pStyle w:val="TableText"/>
            </w:pPr>
            <w:r>
              <w:tab/>
            </w:r>
            <w:r>
              <w:tab/>
              <w:t>@nullFlavor</w:t>
            </w:r>
          </w:p>
        </w:tc>
        <w:tc>
          <w:tcPr>
            <w:tcW w:w="720" w:type="dxa"/>
          </w:tcPr>
          <w:p w14:paraId="090438EA" w14:textId="77777777" w:rsidR="00E379A6" w:rsidRDefault="000F5220">
            <w:pPr>
              <w:pStyle w:val="TableText"/>
            </w:pPr>
            <w:r>
              <w:t>1..1</w:t>
            </w:r>
          </w:p>
        </w:tc>
        <w:tc>
          <w:tcPr>
            <w:tcW w:w="864" w:type="dxa"/>
          </w:tcPr>
          <w:p w14:paraId="020827A7" w14:textId="77777777" w:rsidR="00E379A6" w:rsidRDefault="000F5220">
            <w:pPr>
              <w:pStyle w:val="TableText"/>
            </w:pPr>
            <w:r>
              <w:t>SHALL</w:t>
            </w:r>
          </w:p>
        </w:tc>
        <w:tc>
          <w:tcPr>
            <w:tcW w:w="864" w:type="dxa"/>
          </w:tcPr>
          <w:p w14:paraId="0DE5DF74" w14:textId="77777777" w:rsidR="00E379A6" w:rsidRDefault="00E379A6">
            <w:pPr>
              <w:pStyle w:val="TableText"/>
            </w:pPr>
          </w:p>
        </w:tc>
        <w:tc>
          <w:tcPr>
            <w:tcW w:w="864" w:type="dxa"/>
          </w:tcPr>
          <w:p w14:paraId="46BA17F2" w14:textId="55E2CCF6" w:rsidR="00E379A6" w:rsidRDefault="0051287C">
            <w:pPr>
              <w:pStyle w:val="TableText"/>
            </w:pPr>
            <w:hyperlink w:anchor="C_1129-30370">
              <w:r w:rsidR="000F5220">
                <w:rPr>
                  <w:rStyle w:val="HyperlinkText9pt"/>
                </w:rPr>
                <w:t>1129-30370</w:t>
              </w:r>
            </w:hyperlink>
          </w:p>
        </w:tc>
        <w:tc>
          <w:tcPr>
            <w:tcW w:w="3171" w:type="dxa"/>
          </w:tcPr>
          <w:p w14:paraId="6C356F3C" w14:textId="77777777" w:rsidR="00E379A6" w:rsidRDefault="000F5220">
            <w:pPr>
              <w:pStyle w:val="TableText"/>
            </w:pPr>
            <w:r>
              <w:t>NA</w:t>
            </w:r>
          </w:p>
        </w:tc>
      </w:tr>
      <w:tr w:rsidR="00E379A6" w14:paraId="65EADC3D" w14:textId="77777777" w:rsidTr="0083303D">
        <w:trPr>
          <w:cantSplit/>
          <w:jc w:val="center"/>
        </w:trPr>
        <w:tc>
          <w:tcPr>
            <w:tcW w:w="3445" w:type="dxa"/>
          </w:tcPr>
          <w:p w14:paraId="6E07515E" w14:textId="77777777" w:rsidR="00E379A6" w:rsidRDefault="000F5220">
            <w:pPr>
              <w:pStyle w:val="TableText"/>
            </w:pPr>
            <w:r>
              <w:tab/>
              <w:t>code</w:t>
            </w:r>
          </w:p>
        </w:tc>
        <w:tc>
          <w:tcPr>
            <w:tcW w:w="720" w:type="dxa"/>
          </w:tcPr>
          <w:p w14:paraId="29C9757E" w14:textId="77777777" w:rsidR="00E379A6" w:rsidRDefault="000F5220">
            <w:pPr>
              <w:pStyle w:val="TableText"/>
            </w:pPr>
            <w:r>
              <w:t>1..1</w:t>
            </w:r>
          </w:p>
        </w:tc>
        <w:tc>
          <w:tcPr>
            <w:tcW w:w="864" w:type="dxa"/>
          </w:tcPr>
          <w:p w14:paraId="30AD1D72" w14:textId="77777777" w:rsidR="00E379A6" w:rsidRDefault="000F5220">
            <w:pPr>
              <w:pStyle w:val="TableText"/>
            </w:pPr>
            <w:r>
              <w:t>SHALL</w:t>
            </w:r>
          </w:p>
        </w:tc>
        <w:tc>
          <w:tcPr>
            <w:tcW w:w="864" w:type="dxa"/>
          </w:tcPr>
          <w:p w14:paraId="7C4F5A81" w14:textId="77777777" w:rsidR="00E379A6" w:rsidRDefault="00E379A6">
            <w:pPr>
              <w:pStyle w:val="TableText"/>
            </w:pPr>
          </w:p>
        </w:tc>
        <w:tc>
          <w:tcPr>
            <w:tcW w:w="864" w:type="dxa"/>
          </w:tcPr>
          <w:p w14:paraId="0B4FFAA2" w14:textId="78DDE21D" w:rsidR="00E379A6" w:rsidRDefault="0051287C">
            <w:pPr>
              <w:pStyle w:val="TableText"/>
            </w:pPr>
            <w:hyperlink w:anchor="C_1129-30364">
              <w:r w:rsidR="000F5220">
                <w:rPr>
                  <w:rStyle w:val="HyperlinkText9pt"/>
                </w:rPr>
                <w:t>1129-30364</w:t>
              </w:r>
            </w:hyperlink>
          </w:p>
        </w:tc>
        <w:tc>
          <w:tcPr>
            <w:tcW w:w="3171" w:type="dxa"/>
          </w:tcPr>
          <w:p w14:paraId="164EBE65" w14:textId="77777777" w:rsidR="00E379A6" w:rsidRDefault="00E379A6">
            <w:pPr>
              <w:pStyle w:val="TableText"/>
            </w:pPr>
          </w:p>
        </w:tc>
      </w:tr>
      <w:tr w:rsidR="00E379A6" w14:paraId="00F9BD78" w14:textId="77777777" w:rsidTr="0083303D">
        <w:trPr>
          <w:cantSplit/>
          <w:jc w:val="center"/>
        </w:trPr>
        <w:tc>
          <w:tcPr>
            <w:tcW w:w="3445" w:type="dxa"/>
          </w:tcPr>
          <w:p w14:paraId="7E100F29" w14:textId="77777777" w:rsidR="00E379A6" w:rsidRDefault="000F5220">
            <w:pPr>
              <w:pStyle w:val="TableText"/>
            </w:pPr>
            <w:r>
              <w:tab/>
            </w:r>
            <w:r>
              <w:tab/>
              <w:t>@code</w:t>
            </w:r>
          </w:p>
        </w:tc>
        <w:tc>
          <w:tcPr>
            <w:tcW w:w="720" w:type="dxa"/>
          </w:tcPr>
          <w:p w14:paraId="49229387" w14:textId="77777777" w:rsidR="00E379A6" w:rsidRDefault="000F5220">
            <w:pPr>
              <w:pStyle w:val="TableText"/>
            </w:pPr>
            <w:r>
              <w:t>1..1</w:t>
            </w:r>
          </w:p>
        </w:tc>
        <w:tc>
          <w:tcPr>
            <w:tcW w:w="864" w:type="dxa"/>
          </w:tcPr>
          <w:p w14:paraId="4E8270CB" w14:textId="77777777" w:rsidR="00E379A6" w:rsidRDefault="000F5220">
            <w:pPr>
              <w:pStyle w:val="TableText"/>
            </w:pPr>
            <w:r>
              <w:t>SHALL</w:t>
            </w:r>
          </w:p>
        </w:tc>
        <w:tc>
          <w:tcPr>
            <w:tcW w:w="864" w:type="dxa"/>
          </w:tcPr>
          <w:p w14:paraId="7D2DF1E9" w14:textId="77777777" w:rsidR="00E379A6" w:rsidRDefault="00E379A6">
            <w:pPr>
              <w:pStyle w:val="TableText"/>
            </w:pPr>
          </w:p>
        </w:tc>
        <w:tc>
          <w:tcPr>
            <w:tcW w:w="864" w:type="dxa"/>
          </w:tcPr>
          <w:p w14:paraId="66A67380" w14:textId="73387030" w:rsidR="00E379A6" w:rsidRDefault="0051287C">
            <w:pPr>
              <w:pStyle w:val="TableText"/>
            </w:pPr>
            <w:hyperlink w:anchor="C_1129-30371">
              <w:r w:rsidR="000F5220">
                <w:rPr>
                  <w:rStyle w:val="HyperlinkText9pt"/>
                </w:rPr>
                <w:t>1129-30371</w:t>
              </w:r>
            </w:hyperlink>
          </w:p>
        </w:tc>
        <w:tc>
          <w:tcPr>
            <w:tcW w:w="3171" w:type="dxa"/>
          </w:tcPr>
          <w:p w14:paraId="1AA9D915" w14:textId="77777777" w:rsidR="00E379A6" w:rsidRDefault="000F5220">
            <w:pPr>
              <w:pStyle w:val="TableText"/>
            </w:pPr>
            <w:r>
              <w:t>18725-2</w:t>
            </w:r>
          </w:p>
        </w:tc>
      </w:tr>
      <w:tr w:rsidR="00E379A6" w14:paraId="39813221" w14:textId="77777777" w:rsidTr="0083303D">
        <w:trPr>
          <w:cantSplit/>
          <w:jc w:val="center"/>
        </w:trPr>
        <w:tc>
          <w:tcPr>
            <w:tcW w:w="3445" w:type="dxa"/>
          </w:tcPr>
          <w:p w14:paraId="07E658F9" w14:textId="77777777" w:rsidR="00E379A6" w:rsidRDefault="000F5220">
            <w:pPr>
              <w:pStyle w:val="TableText"/>
            </w:pPr>
            <w:r>
              <w:tab/>
            </w:r>
            <w:r>
              <w:tab/>
              <w:t>@codeSystem</w:t>
            </w:r>
          </w:p>
        </w:tc>
        <w:tc>
          <w:tcPr>
            <w:tcW w:w="720" w:type="dxa"/>
          </w:tcPr>
          <w:p w14:paraId="2AEFFAA9" w14:textId="77777777" w:rsidR="00E379A6" w:rsidRDefault="000F5220">
            <w:pPr>
              <w:pStyle w:val="TableText"/>
            </w:pPr>
            <w:r>
              <w:t>1..1</w:t>
            </w:r>
          </w:p>
        </w:tc>
        <w:tc>
          <w:tcPr>
            <w:tcW w:w="864" w:type="dxa"/>
          </w:tcPr>
          <w:p w14:paraId="536FFF32" w14:textId="77777777" w:rsidR="00E379A6" w:rsidRDefault="000F5220">
            <w:pPr>
              <w:pStyle w:val="TableText"/>
            </w:pPr>
            <w:r>
              <w:t>SHALL</w:t>
            </w:r>
          </w:p>
        </w:tc>
        <w:tc>
          <w:tcPr>
            <w:tcW w:w="864" w:type="dxa"/>
          </w:tcPr>
          <w:p w14:paraId="0A9E0289" w14:textId="77777777" w:rsidR="00E379A6" w:rsidRDefault="00E379A6">
            <w:pPr>
              <w:pStyle w:val="TableText"/>
            </w:pPr>
          </w:p>
        </w:tc>
        <w:tc>
          <w:tcPr>
            <w:tcW w:w="864" w:type="dxa"/>
          </w:tcPr>
          <w:p w14:paraId="6AD40A00" w14:textId="5734D2CE" w:rsidR="00E379A6" w:rsidRDefault="0051287C">
            <w:pPr>
              <w:pStyle w:val="TableText"/>
            </w:pPr>
            <w:hyperlink w:anchor="C_1129-30374">
              <w:r w:rsidR="000F5220">
                <w:rPr>
                  <w:rStyle w:val="HyperlinkText9pt"/>
                </w:rPr>
                <w:t>1129-30374</w:t>
              </w:r>
            </w:hyperlink>
          </w:p>
        </w:tc>
        <w:tc>
          <w:tcPr>
            <w:tcW w:w="3171" w:type="dxa"/>
          </w:tcPr>
          <w:p w14:paraId="63907FBC" w14:textId="77777777" w:rsidR="00E379A6" w:rsidRDefault="000F5220">
            <w:pPr>
              <w:pStyle w:val="TableText"/>
            </w:pPr>
            <w:r>
              <w:t>urn:oid:2.16.840.1.113883.6.1 (LOINC) = 2.16.840.1.113883.6.1</w:t>
            </w:r>
          </w:p>
        </w:tc>
      </w:tr>
      <w:tr w:rsidR="00E379A6" w14:paraId="3759D2F1" w14:textId="77777777" w:rsidTr="0083303D">
        <w:trPr>
          <w:cantSplit/>
          <w:jc w:val="center"/>
        </w:trPr>
        <w:tc>
          <w:tcPr>
            <w:tcW w:w="3445" w:type="dxa"/>
          </w:tcPr>
          <w:p w14:paraId="2C6CE5DE" w14:textId="77777777" w:rsidR="00E379A6" w:rsidRDefault="000F5220">
            <w:pPr>
              <w:pStyle w:val="TableText"/>
            </w:pPr>
            <w:r>
              <w:tab/>
              <w:t>statusCode</w:t>
            </w:r>
          </w:p>
        </w:tc>
        <w:tc>
          <w:tcPr>
            <w:tcW w:w="720" w:type="dxa"/>
          </w:tcPr>
          <w:p w14:paraId="68BB533B" w14:textId="77777777" w:rsidR="00E379A6" w:rsidRDefault="000F5220">
            <w:pPr>
              <w:pStyle w:val="TableText"/>
            </w:pPr>
            <w:r>
              <w:t>1..1</w:t>
            </w:r>
          </w:p>
        </w:tc>
        <w:tc>
          <w:tcPr>
            <w:tcW w:w="864" w:type="dxa"/>
          </w:tcPr>
          <w:p w14:paraId="7574F99D" w14:textId="77777777" w:rsidR="00E379A6" w:rsidRDefault="000F5220">
            <w:pPr>
              <w:pStyle w:val="TableText"/>
            </w:pPr>
            <w:r>
              <w:t>SHALL</w:t>
            </w:r>
          </w:p>
        </w:tc>
        <w:tc>
          <w:tcPr>
            <w:tcW w:w="864" w:type="dxa"/>
          </w:tcPr>
          <w:p w14:paraId="2398ED8E" w14:textId="77777777" w:rsidR="00E379A6" w:rsidRDefault="00E379A6">
            <w:pPr>
              <w:pStyle w:val="TableText"/>
            </w:pPr>
          </w:p>
        </w:tc>
        <w:tc>
          <w:tcPr>
            <w:tcW w:w="864" w:type="dxa"/>
          </w:tcPr>
          <w:p w14:paraId="3CDE1B41" w14:textId="2087FBEF" w:rsidR="00E379A6" w:rsidRDefault="0051287C">
            <w:pPr>
              <w:pStyle w:val="TableText"/>
            </w:pPr>
            <w:hyperlink w:anchor="C_1129-30365">
              <w:r w:rsidR="000F5220">
                <w:rPr>
                  <w:rStyle w:val="HyperlinkText9pt"/>
                </w:rPr>
                <w:t>1129-30365</w:t>
              </w:r>
            </w:hyperlink>
          </w:p>
        </w:tc>
        <w:tc>
          <w:tcPr>
            <w:tcW w:w="3171" w:type="dxa"/>
          </w:tcPr>
          <w:p w14:paraId="2FC86F12" w14:textId="77777777" w:rsidR="00E379A6" w:rsidRDefault="00E379A6">
            <w:pPr>
              <w:pStyle w:val="TableText"/>
            </w:pPr>
          </w:p>
        </w:tc>
      </w:tr>
      <w:tr w:rsidR="00E379A6" w14:paraId="2D944E21" w14:textId="77777777" w:rsidTr="0083303D">
        <w:trPr>
          <w:cantSplit/>
          <w:jc w:val="center"/>
        </w:trPr>
        <w:tc>
          <w:tcPr>
            <w:tcW w:w="3445" w:type="dxa"/>
          </w:tcPr>
          <w:p w14:paraId="0BFE3362" w14:textId="77777777" w:rsidR="00E379A6" w:rsidRDefault="000F5220">
            <w:pPr>
              <w:pStyle w:val="TableText"/>
            </w:pPr>
            <w:r>
              <w:tab/>
            </w:r>
            <w:r>
              <w:tab/>
              <w:t>@code</w:t>
            </w:r>
          </w:p>
        </w:tc>
        <w:tc>
          <w:tcPr>
            <w:tcW w:w="720" w:type="dxa"/>
          </w:tcPr>
          <w:p w14:paraId="3205E32F" w14:textId="77777777" w:rsidR="00E379A6" w:rsidRDefault="000F5220">
            <w:pPr>
              <w:pStyle w:val="TableText"/>
            </w:pPr>
            <w:r>
              <w:t>1..1</w:t>
            </w:r>
          </w:p>
        </w:tc>
        <w:tc>
          <w:tcPr>
            <w:tcW w:w="864" w:type="dxa"/>
          </w:tcPr>
          <w:p w14:paraId="26E95ED6" w14:textId="77777777" w:rsidR="00E379A6" w:rsidRDefault="000F5220">
            <w:pPr>
              <w:pStyle w:val="TableText"/>
            </w:pPr>
            <w:r>
              <w:t>SHALL</w:t>
            </w:r>
          </w:p>
        </w:tc>
        <w:tc>
          <w:tcPr>
            <w:tcW w:w="864" w:type="dxa"/>
          </w:tcPr>
          <w:p w14:paraId="61E80CA2" w14:textId="77777777" w:rsidR="00E379A6" w:rsidRDefault="00E379A6">
            <w:pPr>
              <w:pStyle w:val="TableText"/>
            </w:pPr>
          </w:p>
        </w:tc>
        <w:tc>
          <w:tcPr>
            <w:tcW w:w="864" w:type="dxa"/>
          </w:tcPr>
          <w:p w14:paraId="1E399B57" w14:textId="1BD8C429" w:rsidR="00E379A6" w:rsidRDefault="0051287C">
            <w:pPr>
              <w:pStyle w:val="TableText"/>
            </w:pPr>
            <w:hyperlink w:anchor="C_1129-30372">
              <w:r w:rsidR="000F5220">
                <w:rPr>
                  <w:rStyle w:val="HyperlinkText9pt"/>
                </w:rPr>
                <w:t>1129-30372</w:t>
              </w:r>
            </w:hyperlink>
          </w:p>
        </w:tc>
        <w:tc>
          <w:tcPr>
            <w:tcW w:w="3171" w:type="dxa"/>
          </w:tcPr>
          <w:p w14:paraId="23090F15" w14:textId="77777777" w:rsidR="00E379A6" w:rsidRDefault="000F5220">
            <w:pPr>
              <w:pStyle w:val="TableText"/>
            </w:pPr>
            <w:r>
              <w:t>urn:oid:2.16.840.1.113883.5.14 (ActStatus) = completed</w:t>
            </w:r>
          </w:p>
        </w:tc>
      </w:tr>
      <w:tr w:rsidR="00E379A6" w14:paraId="024AD154" w14:textId="77777777" w:rsidTr="0083303D">
        <w:trPr>
          <w:cantSplit/>
          <w:jc w:val="center"/>
        </w:trPr>
        <w:tc>
          <w:tcPr>
            <w:tcW w:w="3445" w:type="dxa"/>
          </w:tcPr>
          <w:p w14:paraId="2D8615FD" w14:textId="77777777" w:rsidR="00E379A6" w:rsidRDefault="000F5220">
            <w:pPr>
              <w:pStyle w:val="TableText"/>
            </w:pPr>
            <w:r>
              <w:tab/>
              <w:t>component</w:t>
            </w:r>
          </w:p>
        </w:tc>
        <w:tc>
          <w:tcPr>
            <w:tcW w:w="720" w:type="dxa"/>
          </w:tcPr>
          <w:p w14:paraId="0C066820" w14:textId="77777777" w:rsidR="00E379A6" w:rsidRDefault="000F5220">
            <w:pPr>
              <w:pStyle w:val="TableText"/>
            </w:pPr>
            <w:r>
              <w:t>1..*</w:t>
            </w:r>
          </w:p>
        </w:tc>
        <w:tc>
          <w:tcPr>
            <w:tcW w:w="864" w:type="dxa"/>
          </w:tcPr>
          <w:p w14:paraId="6CD5459A" w14:textId="77777777" w:rsidR="00E379A6" w:rsidRDefault="000F5220">
            <w:pPr>
              <w:pStyle w:val="TableText"/>
            </w:pPr>
            <w:r>
              <w:t>SHALL</w:t>
            </w:r>
          </w:p>
        </w:tc>
        <w:tc>
          <w:tcPr>
            <w:tcW w:w="864" w:type="dxa"/>
          </w:tcPr>
          <w:p w14:paraId="4CDC04B4" w14:textId="77777777" w:rsidR="00E379A6" w:rsidRDefault="00E379A6">
            <w:pPr>
              <w:pStyle w:val="TableText"/>
            </w:pPr>
          </w:p>
        </w:tc>
        <w:tc>
          <w:tcPr>
            <w:tcW w:w="864" w:type="dxa"/>
          </w:tcPr>
          <w:p w14:paraId="2FAD4CA0" w14:textId="65EA258B" w:rsidR="00E379A6" w:rsidRDefault="0051287C">
            <w:pPr>
              <w:pStyle w:val="TableText"/>
            </w:pPr>
            <w:hyperlink w:anchor="C_1129-30361">
              <w:r w:rsidR="000F5220">
                <w:rPr>
                  <w:rStyle w:val="HyperlinkText9pt"/>
                </w:rPr>
                <w:t>1129-30361</w:t>
              </w:r>
            </w:hyperlink>
          </w:p>
        </w:tc>
        <w:tc>
          <w:tcPr>
            <w:tcW w:w="3171" w:type="dxa"/>
          </w:tcPr>
          <w:p w14:paraId="26616ACC" w14:textId="77777777" w:rsidR="00E379A6" w:rsidRDefault="00E379A6">
            <w:pPr>
              <w:pStyle w:val="TableText"/>
            </w:pPr>
          </w:p>
        </w:tc>
      </w:tr>
      <w:tr w:rsidR="00E379A6" w14:paraId="72886475" w14:textId="77777777" w:rsidTr="0083303D">
        <w:trPr>
          <w:cantSplit/>
          <w:jc w:val="center"/>
        </w:trPr>
        <w:tc>
          <w:tcPr>
            <w:tcW w:w="3445" w:type="dxa"/>
          </w:tcPr>
          <w:p w14:paraId="0B4D465B" w14:textId="77777777" w:rsidR="00E379A6" w:rsidRDefault="000F5220">
            <w:pPr>
              <w:pStyle w:val="TableText"/>
            </w:pPr>
            <w:r>
              <w:tab/>
            </w:r>
            <w:r>
              <w:tab/>
              <w:t>@typeCode</w:t>
            </w:r>
          </w:p>
        </w:tc>
        <w:tc>
          <w:tcPr>
            <w:tcW w:w="720" w:type="dxa"/>
          </w:tcPr>
          <w:p w14:paraId="2E90C570" w14:textId="77777777" w:rsidR="00E379A6" w:rsidRDefault="000F5220">
            <w:pPr>
              <w:pStyle w:val="TableText"/>
            </w:pPr>
            <w:r>
              <w:t>1..1</w:t>
            </w:r>
          </w:p>
        </w:tc>
        <w:tc>
          <w:tcPr>
            <w:tcW w:w="864" w:type="dxa"/>
          </w:tcPr>
          <w:p w14:paraId="02F322E3" w14:textId="77777777" w:rsidR="00E379A6" w:rsidRDefault="000F5220">
            <w:pPr>
              <w:pStyle w:val="TableText"/>
            </w:pPr>
            <w:r>
              <w:t>SHALL</w:t>
            </w:r>
          </w:p>
        </w:tc>
        <w:tc>
          <w:tcPr>
            <w:tcW w:w="864" w:type="dxa"/>
          </w:tcPr>
          <w:p w14:paraId="448E1473" w14:textId="77777777" w:rsidR="00E379A6" w:rsidRDefault="00E379A6">
            <w:pPr>
              <w:pStyle w:val="TableText"/>
            </w:pPr>
          </w:p>
        </w:tc>
        <w:tc>
          <w:tcPr>
            <w:tcW w:w="864" w:type="dxa"/>
          </w:tcPr>
          <w:p w14:paraId="19B367E5" w14:textId="62AF3EBA" w:rsidR="00E379A6" w:rsidRDefault="0051287C">
            <w:pPr>
              <w:pStyle w:val="TableText"/>
            </w:pPr>
            <w:hyperlink w:anchor="C_1129-30391">
              <w:r w:rsidR="000F5220">
                <w:rPr>
                  <w:rStyle w:val="HyperlinkText9pt"/>
                </w:rPr>
                <w:t>1129-30391</w:t>
              </w:r>
            </w:hyperlink>
          </w:p>
        </w:tc>
        <w:tc>
          <w:tcPr>
            <w:tcW w:w="3171" w:type="dxa"/>
          </w:tcPr>
          <w:p w14:paraId="12A58267" w14:textId="77777777" w:rsidR="00E379A6" w:rsidRDefault="000F5220">
            <w:pPr>
              <w:pStyle w:val="TableText"/>
            </w:pPr>
            <w:r>
              <w:t>COMP</w:t>
            </w:r>
          </w:p>
        </w:tc>
      </w:tr>
      <w:tr w:rsidR="00E379A6" w14:paraId="5F80CAB3" w14:textId="77777777" w:rsidTr="0083303D">
        <w:trPr>
          <w:cantSplit/>
          <w:jc w:val="center"/>
        </w:trPr>
        <w:tc>
          <w:tcPr>
            <w:tcW w:w="3445" w:type="dxa"/>
          </w:tcPr>
          <w:p w14:paraId="7582E1CC" w14:textId="77777777" w:rsidR="00E379A6" w:rsidRDefault="000F5220">
            <w:pPr>
              <w:pStyle w:val="TableText"/>
            </w:pPr>
            <w:r>
              <w:tab/>
            </w:r>
            <w:r>
              <w:tab/>
              <w:t>observation</w:t>
            </w:r>
          </w:p>
        </w:tc>
        <w:tc>
          <w:tcPr>
            <w:tcW w:w="720" w:type="dxa"/>
          </w:tcPr>
          <w:p w14:paraId="391D54B5" w14:textId="77777777" w:rsidR="00E379A6" w:rsidRDefault="000F5220">
            <w:pPr>
              <w:pStyle w:val="TableText"/>
            </w:pPr>
            <w:r>
              <w:t>1..1</w:t>
            </w:r>
          </w:p>
        </w:tc>
        <w:tc>
          <w:tcPr>
            <w:tcW w:w="864" w:type="dxa"/>
          </w:tcPr>
          <w:p w14:paraId="35477880" w14:textId="77777777" w:rsidR="00E379A6" w:rsidRDefault="000F5220">
            <w:pPr>
              <w:pStyle w:val="TableText"/>
            </w:pPr>
            <w:r>
              <w:t>SHALL</w:t>
            </w:r>
          </w:p>
        </w:tc>
        <w:tc>
          <w:tcPr>
            <w:tcW w:w="864" w:type="dxa"/>
          </w:tcPr>
          <w:p w14:paraId="11E68AB0" w14:textId="77777777" w:rsidR="00E379A6" w:rsidRDefault="00E379A6">
            <w:pPr>
              <w:pStyle w:val="TableText"/>
            </w:pPr>
          </w:p>
        </w:tc>
        <w:tc>
          <w:tcPr>
            <w:tcW w:w="864" w:type="dxa"/>
          </w:tcPr>
          <w:p w14:paraId="546340A7" w14:textId="780661B9" w:rsidR="00E379A6" w:rsidRDefault="0051287C">
            <w:pPr>
              <w:pStyle w:val="TableText"/>
            </w:pPr>
            <w:hyperlink w:anchor="C_1129-30366">
              <w:r w:rsidR="000F5220">
                <w:rPr>
                  <w:rStyle w:val="HyperlinkText9pt"/>
                </w:rPr>
                <w:t>1129-30366</w:t>
              </w:r>
            </w:hyperlink>
          </w:p>
        </w:tc>
        <w:tc>
          <w:tcPr>
            <w:tcW w:w="3171" w:type="dxa"/>
          </w:tcPr>
          <w:p w14:paraId="7EB421C7" w14:textId="27DFF596" w:rsidR="00E379A6" w:rsidRDefault="0051287C">
            <w:pPr>
              <w:pStyle w:val="TableText"/>
            </w:pPr>
            <w:hyperlink w:anchor="E_Carbapenemase_Test_Observation">
              <w:r w:rsidR="000F5220">
                <w:rPr>
                  <w:rStyle w:val="HyperlinkText9pt"/>
                </w:rPr>
                <w:t>Carbapenemase Test Observation (identifier: urn:hl7ii:2.16.840.1.113883.10.20.5.6.224:2014-12-01</w:t>
              </w:r>
            </w:hyperlink>
          </w:p>
        </w:tc>
      </w:tr>
    </w:tbl>
    <w:p w14:paraId="6AED1528" w14:textId="77777777" w:rsidR="00E379A6" w:rsidRDefault="00E379A6">
      <w:pPr>
        <w:pStyle w:val="BodyText"/>
      </w:pPr>
    </w:p>
    <w:p w14:paraId="2451A175" w14:textId="77777777" w:rsidR="00E379A6" w:rsidRDefault="000F5220">
      <w:pPr>
        <w:numPr>
          <w:ilvl w:val="0"/>
          <w:numId w:val="49"/>
        </w:numPr>
      </w:pPr>
      <w:r>
        <w:t xml:space="preserve">Conforms to Result Organizer template </w:t>
      </w:r>
      <w:r>
        <w:rPr>
          <w:rStyle w:val="XMLname"/>
        </w:rPr>
        <w:t>(identifier: urn:oid:2.16.840.1.113883.10.20.22.4.1)</w:t>
      </w:r>
      <w:r>
        <w:t>.</w:t>
      </w:r>
    </w:p>
    <w:p w14:paraId="6AABDE24" w14:textId="77777777" w:rsidR="00E379A6" w:rsidRDefault="000F5220">
      <w:pPr>
        <w:numPr>
          <w:ilvl w:val="0"/>
          <w:numId w:val="49"/>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1325" w:name="C_1129-30367"/>
      <w:bookmarkEnd w:id="1325"/>
      <w:r>
        <w:t xml:space="preserve"> (CONF:1129-30367).</w:t>
      </w:r>
    </w:p>
    <w:p w14:paraId="5E7606B5" w14:textId="77777777" w:rsidR="00E379A6" w:rsidRDefault="000F5220">
      <w:pPr>
        <w:numPr>
          <w:ilvl w:val="0"/>
          <w:numId w:val="49"/>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326" w:name="C_1129-30368"/>
      <w:bookmarkEnd w:id="1326"/>
      <w:r>
        <w:t xml:space="preserve"> (CONF:1129-30368).</w:t>
      </w:r>
    </w:p>
    <w:p w14:paraId="70EC42B7" w14:textId="77777777" w:rsidR="00E379A6" w:rsidRDefault="000F5220">
      <w:pPr>
        <w:numPr>
          <w:ilvl w:val="0"/>
          <w:numId w:val="49"/>
        </w:numPr>
      </w:pPr>
      <w:r>
        <w:rPr>
          <w:rStyle w:val="keyword"/>
        </w:rPr>
        <w:t>SHALL</w:t>
      </w:r>
      <w:r>
        <w:t xml:space="preserve"> contain exactly one [1..1] </w:t>
      </w:r>
      <w:r>
        <w:rPr>
          <w:rStyle w:val="XMLnameBold"/>
        </w:rPr>
        <w:t>templateId</w:t>
      </w:r>
      <w:bookmarkStart w:id="1327" w:name="C_1129-30362"/>
      <w:bookmarkEnd w:id="1327"/>
      <w:r>
        <w:t xml:space="preserve"> (CONF:1129-30362) such that it</w:t>
      </w:r>
    </w:p>
    <w:p w14:paraId="32C85513" w14:textId="77777777" w:rsidR="00E379A6" w:rsidRDefault="000F5220">
      <w:pPr>
        <w:numPr>
          <w:ilvl w:val="1"/>
          <w:numId w:val="49"/>
        </w:numPr>
      </w:pPr>
      <w:r>
        <w:rPr>
          <w:rStyle w:val="keyword"/>
        </w:rPr>
        <w:t>SHALL</w:t>
      </w:r>
      <w:r>
        <w:t xml:space="preserve"> contain exactly one [1..1] </w:t>
      </w:r>
      <w:r>
        <w:rPr>
          <w:rStyle w:val="XMLnameBold"/>
        </w:rPr>
        <w:t>@root</w:t>
      </w:r>
      <w:r>
        <w:t>=</w:t>
      </w:r>
      <w:r>
        <w:rPr>
          <w:rStyle w:val="XMLname"/>
        </w:rPr>
        <w:t>"2.16.840.1.113883.10.20.22.4.1"</w:t>
      </w:r>
      <w:bookmarkStart w:id="1328" w:name="C_1129-30369"/>
      <w:bookmarkEnd w:id="1328"/>
      <w:r>
        <w:t xml:space="preserve"> (CONF:1129-30369).</w:t>
      </w:r>
    </w:p>
    <w:p w14:paraId="4A7497A3" w14:textId="77777777" w:rsidR="00E379A6" w:rsidRDefault="000F5220">
      <w:pPr>
        <w:numPr>
          <w:ilvl w:val="0"/>
          <w:numId w:val="49"/>
        </w:numPr>
      </w:pPr>
      <w:r>
        <w:rPr>
          <w:rStyle w:val="keyword"/>
        </w:rPr>
        <w:t>SHALL</w:t>
      </w:r>
      <w:r>
        <w:t xml:space="preserve"> contain exactly one [1..1] </w:t>
      </w:r>
      <w:r>
        <w:rPr>
          <w:rStyle w:val="XMLnameBold"/>
        </w:rPr>
        <w:t>templateId</w:t>
      </w:r>
      <w:bookmarkStart w:id="1329" w:name="C_1129-30510"/>
      <w:bookmarkEnd w:id="1329"/>
      <w:r>
        <w:t xml:space="preserve"> (CONF:1129-30510) such that it</w:t>
      </w:r>
    </w:p>
    <w:p w14:paraId="75EA2AF8" w14:textId="77777777" w:rsidR="00E379A6" w:rsidRDefault="000F5220">
      <w:pPr>
        <w:numPr>
          <w:ilvl w:val="1"/>
          <w:numId w:val="49"/>
        </w:numPr>
      </w:pPr>
      <w:r>
        <w:rPr>
          <w:rStyle w:val="keyword"/>
        </w:rPr>
        <w:t>SHALL</w:t>
      </w:r>
      <w:r>
        <w:t xml:space="preserve"> contain exactly one [1..1] </w:t>
      </w:r>
      <w:r>
        <w:rPr>
          <w:rStyle w:val="XMLnameBold"/>
        </w:rPr>
        <w:t>@root</w:t>
      </w:r>
      <w:r>
        <w:t>=</w:t>
      </w:r>
      <w:r>
        <w:rPr>
          <w:rStyle w:val="XMLname"/>
        </w:rPr>
        <w:t>"2.16.840.1.113883.10.20.5.6.223"</w:t>
      </w:r>
      <w:bookmarkStart w:id="1330" w:name="C_1129-30511"/>
      <w:bookmarkEnd w:id="1330"/>
      <w:r>
        <w:t xml:space="preserve"> (CONF:1129-30511).</w:t>
      </w:r>
    </w:p>
    <w:p w14:paraId="337F555E" w14:textId="77777777" w:rsidR="00E379A6" w:rsidRDefault="000F5220">
      <w:pPr>
        <w:numPr>
          <w:ilvl w:val="1"/>
          <w:numId w:val="49"/>
        </w:numPr>
      </w:pPr>
      <w:r>
        <w:rPr>
          <w:rStyle w:val="keyword"/>
        </w:rPr>
        <w:t>SHALL</w:t>
      </w:r>
      <w:r>
        <w:t xml:space="preserve"> contain exactly one [1..1] </w:t>
      </w:r>
      <w:r>
        <w:rPr>
          <w:rStyle w:val="XMLnameBold"/>
        </w:rPr>
        <w:t>@extension</w:t>
      </w:r>
      <w:r>
        <w:t>=</w:t>
      </w:r>
      <w:r>
        <w:rPr>
          <w:rStyle w:val="XMLname"/>
        </w:rPr>
        <w:t>"2014-12-01"</w:t>
      </w:r>
      <w:bookmarkStart w:id="1331" w:name="C_1129-30512"/>
      <w:bookmarkEnd w:id="1331"/>
      <w:r>
        <w:t xml:space="preserve"> (CONF:1129-30512).</w:t>
      </w:r>
    </w:p>
    <w:p w14:paraId="36FAD8EE" w14:textId="77777777" w:rsidR="00E379A6" w:rsidRDefault="000F5220">
      <w:pPr>
        <w:numPr>
          <w:ilvl w:val="0"/>
          <w:numId w:val="49"/>
        </w:numPr>
      </w:pPr>
      <w:r>
        <w:rPr>
          <w:rStyle w:val="keyword"/>
        </w:rPr>
        <w:t>SHALL</w:t>
      </w:r>
      <w:r>
        <w:t xml:space="preserve"> contain exactly one [1..1] </w:t>
      </w:r>
      <w:r>
        <w:rPr>
          <w:rStyle w:val="XMLnameBold"/>
        </w:rPr>
        <w:t>id</w:t>
      </w:r>
      <w:bookmarkStart w:id="1332" w:name="C_1129-30363"/>
      <w:bookmarkEnd w:id="1332"/>
      <w:r>
        <w:t xml:space="preserve"> (CONF:1129-30363).</w:t>
      </w:r>
    </w:p>
    <w:p w14:paraId="5060FDDF" w14:textId="77777777" w:rsidR="00E379A6" w:rsidRDefault="000F5220">
      <w:pPr>
        <w:numPr>
          <w:ilvl w:val="1"/>
          <w:numId w:val="49"/>
        </w:numPr>
      </w:pPr>
      <w:r>
        <w:t xml:space="preserve">This id </w:t>
      </w:r>
      <w:r>
        <w:rPr>
          <w:rStyle w:val="keyword"/>
        </w:rPr>
        <w:t>SHALL</w:t>
      </w:r>
      <w:r>
        <w:t xml:space="preserve"> contain exactly one [1..1] </w:t>
      </w:r>
      <w:r>
        <w:rPr>
          <w:rStyle w:val="XMLnameBold"/>
        </w:rPr>
        <w:t>@nullFlavor</w:t>
      </w:r>
      <w:r>
        <w:t>=</w:t>
      </w:r>
      <w:r>
        <w:rPr>
          <w:rStyle w:val="XMLname"/>
        </w:rPr>
        <w:t>"NA"</w:t>
      </w:r>
      <w:bookmarkStart w:id="1333" w:name="C_1129-30370"/>
      <w:bookmarkEnd w:id="1333"/>
      <w:r>
        <w:t xml:space="preserve"> (CONF:1129-30370).</w:t>
      </w:r>
    </w:p>
    <w:p w14:paraId="33F844EE" w14:textId="77777777" w:rsidR="00E379A6" w:rsidRDefault="000F5220">
      <w:pPr>
        <w:numPr>
          <w:ilvl w:val="0"/>
          <w:numId w:val="49"/>
        </w:numPr>
      </w:pPr>
      <w:r>
        <w:rPr>
          <w:rStyle w:val="keyword"/>
        </w:rPr>
        <w:t>SHALL</w:t>
      </w:r>
      <w:r>
        <w:t xml:space="preserve"> contain exactly one [1..1] </w:t>
      </w:r>
      <w:r>
        <w:rPr>
          <w:rStyle w:val="XMLnameBold"/>
        </w:rPr>
        <w:t>code</w:t>
      </w:r>
      <w:bookmarkStart w:id="1334" w:name="C_1129-30364"/>
      <w:bookmarkEnd w:id="1334"/>
      <w:r>
        <w:t xml:space="preserve"> (CONF:1129-30364).</w:t>
      </w:r>
    </w:p>
    <w:p w14:paraId="56792E09" w14:textId="77777777" w:rsidR="00E379A6" w:rsidRDefault="000F5220">
      <w:pPr>
        <w:numPr>
          <w:ilvl w:val="1"/>
          <w:numId w:val="4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1335" w:name="C_1129-30371"/>
      <w:bookmarkEnd w:id="1335"/>
      <w:r>
        <w:t xml:space="preserve"> (CONF:1129-30371).</w:t>
      </w:r>
    </w:p>
    <w:p w14:paraId="01E7E55E" w14:textId="77777777" w:rsidR="00E379A6" w:rsidRDefault="000F5220">
      <w:pPr>
        <w:numPr>
          <w:ilvl w:val="1"/>
          <w:numId w:val="4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1336" w:name="C_1129-30374"/>
      <w:bookmarkEnd w:id="1336"/>
      <w:r>
        <w:t xml:space="preserve"> (CONF:1129-30374).</w:t>
      </w:r>
    </w:p>
    <w:p w14:paraId="3856EF50" w14:textId="77777777" w:rsidR="00E379A6" w:rsidRDefault="000F5220">
      <w:pPr>
        <w:numPr>
          <w:ilvl w:val="0"/>
          <w:numId w:val="49"/>
        </w:numPr>
      </w:pPr>
      <w:r>
        <w:rPr>
          <w:rStyle w:val="keyword"/>
        </w:rPr>
        <w:t>SHALL</w:t>
      </w:r>
      <w:r>
        <w:t xml:space="preserve"> contain exactly one [1..1] </w:t>
      </w:r>
      <w:r>
        <w:rPr>
          <w:rStyle w:val="XMLnameBold"/>
        </w:rPr>
        <w:t>statusCode</w:t>
      </w:r>
      <w:bookmarkStart w:id="1337" w:name="C_1129-30365"/>
      <w:bookmarkEnd w:id="1337"/>
      <w:r>
        <w:t xml:space="preserve"> (CONF:1129-30365).</w:t>
      </w:r>
    </w:p>
    <w:p w14:paraId="7A279153" w14:textId="77777777" w:rsidR="00E379A6" w:rsidRDefault="000F5220">
      <w:pPr>
        <w:numPr>
          <w:ilvl w:val="1"/>
          <w:numId w:val="4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338" w:name="C_1129-30372"/>
      <w:bookmarkEnd w:id="1338"/>
      <w:r>
        <w:t xml:space="preserve"> (CONF:1129-30372).</w:t>
      </w:r>
    </w:p>
    <w:p w14:paraId="5AFF1603" w14:textId="77777777" w:rsidR="00E379A6" w:rsidRDefault="000F5220">
      <w:pPr>
        <w:numPr>
          <w:ilvl w:val="0"/>
          <w:numId w:val="49"/>
        </w:numPr>
      </w:pPr>
      <w:r>
        <w:rPr>
          <w:rStyle w:val="keyword"/>
        </w:rPr>
        <w:t>SHALL</w:t>
      </w:r>
      <w:r>
        <w:t xml:space="preserve"> contain at least one [1..*] </w:t>
      </w:r>
      <w:r>
        <w:rPr>
          <w:rStyle w:val="XMLnameBold"/>
        </w:rPr>
        <w:t>component</w:t>
      </w:r>
      <w:bookmarkStart w:id="1339" w:name="C_1129-30361"/>
      <w:bookmarkEnd w:id="1339"/>
      <w:r>
        <w:t xml:space="preserve"> (CONF:1129-30361) such that it</w:t>
      </w:r>
    </w:p>
    <w:p w14:paraId="06FC4A7C" w14:textId="77777777" w:rsidR="00E379A6" w:rsidRDefault="000F5220">
      <w:pPr>
        <w:numPr>
          <w:ilvl w:val="1"/>
          <w:numId w:val="49"/>
        </w:numPr>
      </w:pPr>
      <w:r>
        <w:rPr>
          <w:rStyle w:val="keyword"/>
        </w:rPr>
        <w:t>SHALL</w:t>
      </w:r>
      <w:r>
        <w:t xml:space="preserve"> contain exactly one [1..1] </w:t>
      </w:r>
      <w:r>
        <w:rPr>
          <w:rStyle w:val="XMLnameBold"/>
        </w:rPr>
        <w:t>@typeCode</w:t>
      </w:r>
      <w:r>
        <w:t>=</w:t>
      </w:r>
      <w:r>
        <w:rPr>
          <w:rStyle w:val="XMLname"/>
        </w:rPr>
        <w:t>"COMP"</w:t>
      </w:r>
      <w:bookmarkStart w:id="1340" w:name="C_1129-30391"/>
      <w:bookmarkEnd w:id="1340"/>
      <w:r>
        <w:t xml:space="preserve"> (CONF:1129-30391).</w:t>
      </w:r>
    </w:p>
    <w:p w14:paraId="17C21EE9" w14:textId="55DD4D3D" w:rsidR="00E379A6" w:rsidRDefault="000F5220">
      <w:pPr>
        <w:numPr>
          <w:ilvl w:val="1"/>
          <w:numId w:val="49"/>
        </w:numPr>
      </w:pPr>
      <w:r>
        <w:rPr>
          <w:rStyle w:val="keyword"/>
        </w:rPr>
        <w:t>SHALL</w:t>
      </w:r>
      <w:r>
        <w:t xml:space="preserve"> contain exactly one [1..1] </w:t>
      </w:r>
      <w:hyperlink w:anchor="E_Carbapenemase_Test_Observation">
        <w:r>
          <w:rPr>
            <w:rStyle w:val="HyperlinkCourierBold"/>
          </w:rPr>
          <w:t>Carbapenemase Test Observation</w:t>
        </w:r>
      </w:hyperlink>
      <w:r>
        <w:rPr>
          <w:rStyle w:val="XMLname"/>
        </w:rPr>
        <w:t xml:space="preserve"> (identifier: urn:hl7ii:2.16.840.1.113883.10.20.5.6.224:2014-12-01)</w:t>
      </w:r>
      <w:bookmarkStart w:id="1341" w:name="C_1129-30366"/>
      <w:bookmarkEnd w:id="1341"/>
      <w:r>
        <w:t xml:space="preserve"> (CONF:1129-30366).</w:t>
      </w:r>
    </w:p>
    <w:p w14:paraId="0D289C67" w14:textId="29F656DC" w:rsidR="00E379A6" w:rsidRDefault="000F5220">
      <w:pPr>
        <w:pStyle w:val="Caption"/>
        <w:ind w:left="130" w:right="115"/>
      </w:pPr>
      <w:bookmarkStart w:id="1342" w:name="_Toc491882326"/>
      <w:r>
        <w:lastRenderedPageBreak/>
        <w:t xml:space="preserve">Figure </w:t>
      </w:r>
      <w:r>
        <w:fldChar w:fldCharType="begin"/>
      </w:r>
      <w:r>
        <w:instrText>SEQ Figure \* ARABIC</w:instrText>
      </w:r>
      <w:r>
        <w:fldChar w:fldCharType="separate"/>
      </w:r>
      <w:r w:rsidR="00D90831">
        <w:t>48</w:t>
      </w:r>
      <w:r>
        <w:fldChar w:fldCharType="end"/>
      </w:r>
      <w:r>
        <w:t>: Carbapenemase Test Organizer Example</w:t>
      </w:r>
      <w:bookmarkEnd w:id="1342"/>
    </w:p>
    <w:p w14:paraId="6A04C108" w14:textId="77777777" w:rsidR="00E379A6" w:rsidRDefault="000F5220">
      <w:pPr>
        <w:pStyle w:val="Example"/>
        <w:ind w:left="130" w:right="115"/>
      </w:pPr>
      <w:r>
        <w:t>&lt;organizer classCode="CLUSTER" moodCode="EVN"&gt;</w:t>
      </w:r>
    </w:p>
    <w:p w14:paraId="536E30CA" w14:textId="77777777" w:rsidR="00E379A6" w:rsidRDefault="000F5220">
      <w:pPr>
        <w:pStyle w:val="Example"/>
        <w:ind w:left="130" w:right="115"/>
      </w:pPr>
      <w:r>
        <w:t xml:space="preserve">    &lt;!-- C-CDA Result Organizer templateId --&gt;</w:t>
      </w:r>
    </w:p>
    <w:p w14:paraId="455289E7" w14:textId="77777777" w:rsidR="00E379A6" w:rsidRDefault="000F5220">
      <w:pPr>
        <w:pStyle w:val="Example"/>
        <w:ind w:left="130" w:right="115"/>
      </w:pPr>
      <w:r>
        <w:t xml:space="preserve">    &lt;templateId root="2.16.840.1.113883.10.20.22.4.1"/&gt;</w:t>
      </w:r>
    </w:p>
    <w:p w14:paraId="0A813891" w14:textId="77777777" w:rsidR="00E379A6" w:rsidRDefault="000F5220">
      <w:pPr>
        <w:pStyle w:val="Example"/>
        <w:ind w:left="130" w:right="115"/>
      </w:pPr>
      <w:r>
        <w:t xml:space="preserve">    &lt;!-- Carbapenemase Test Organizer templateId--&gt;</w:t>
      </w:r>
    </w:p>
    <w:p w14:paraId="1A63B765" w14:textId="77777777" w:rsidR="00E379A6" w:rsidRDefault="000F5220">
      <w:pPr>
        <w:pStyle w:val="Example"/>
        <w:ind w:left="130" w:right="115"/>
      </w:pPr>
      <w:r>
        <w:t xml:space="preserve">    &lt;templateId root="2.16.840.1.113883.10.20.5.6.223" </w:t>
      </w:r>
    </w:p>
    <w:p w14:paraId="7E7F5150" w14:textId="77777777" w:rsidR="00E379A6" w:rsidRDefault="000F5220">
      <w:pPr>
        <w:pStyle w:val="Example"/>
        <w:ind w:left="130" w:right="115"/>
      </w:pPr>
      <w:r>
        <w:t xml:space="preserve">                extension="2014-12-01"/&gt;</w:t>
      </w:r>
    </w:p>
    <w:p w14:paraId="755F7008" w14:textId="77777777" w:rsidR="00E379A6" w:rsidRDefault="000F5220">
      <w:pPr>
        <w:pStyle w:val="Example"/>
        <w:ind w:left="130" w:right="115"/>
      </w:pPr>
      <w:r>
        <w:t xml:space="preserve">    &lt;id nullFlavor="NA"/&gt;</w:t>
      </w:r>
    </w:p>
    <w:p w14:paraId="6959DA6A" w14:textId="77777777" w:rsidR="00E379A6" w:rsidRDefault="000F5220">
      <w:pPr>
        <w:pStyle w:val="Example"/>
        <w:ind w:left="130" w:right="115"/>
      </w:pPr>
      <w:r>
        <w:t xml:space="preserve">    &lt;code code="18725-2" displayName="Microbiology Studies" </w:t>
      </w:r>
    </w:p>
    <w:p w14:paraId="371D09EC" w14:textId="77777777" w:rsidR="00E379A6" w:rsidRDefault="000F5220">
      <w:pPr>
        <w:pStyle w:val="Example"/>
        <w:ind w:left="130" w:right="115"/>
      </w:pPr>
      <w:r>
        <w:t xml:space="preserve">          codeSystem="2.16.840.1.113883.6.1"</w:t>
      </w:r>
    </w:p>
    <w:p w14:paraId="70126E69" w14:textId="77777777" w:rsidR="00E379A6" w:rsidRDefault="000F5220">
      <w:pPr>
        <w:pStyle w:val="Example"/>
        <w:ind w:left="130" w:right="115"/>
      </w:pPr>
      <w:r>
        <w:t xml:space="preserve">          codeSystemName="LOINC"/&gt;</w:t>
      </w:r>
    </w:p>
    <w:p w14:paraId="0E229D85" w14:textId="77777777" w:rsidR="00E379A6" w:rsidRDefault="000F5220">
      <w:pPr>
        <w:pStyle w:val="Example"/>
        <w:ind w:left="130" w:right="115"/>
      </w:pPr>
      <w:r>
        <w:t xml:space="preserve">    &lt;statusCode code="completed"/&gt;</w:t>
      </w:r>
    </w:p>
    <w:p w14:paraId="6101B608" w14:textId="77777777" w:rsidR="00E379A6" w:rsidRDefault="000F5220">
      <w:pPr>
        <w:pStyle w:val="Example"/>
        <w:ind w:left="130" w:right="115"/>
      </w:pPr>
      <w:r>
        <w:t xml:space="preserve">    &lt;component typeCode="COMP"&gt;</w:t>
      </w:r>
    </w:p>
    <w:p w14:paraId="19B12C06" w14:textId="77777777" w:rsidR="00E379A6" w:rsidRDefault="000F5220">
      <w:pPr>
        <w:pStyle w:val="Example"/>
        <w:ind w:left="130" w:right="115"/>
      </w:pPr>
      <w:r>
        <w:t xml:space="preserve">        &lt;!-- Carbapenemase Test Observation --&gt;</w:t>
      </w:r>
    </w:p>
    <w:p w14:paraId="3CF290DC" w14:textId="77777777" w:rsidR="00E379A6" w:rsidRDefault="000F5220">
      <w:pPr>
        <w:pStyle w:val="Example"/>
        <w:ind w:left="130" w:right="115"/>
      </w:pPr>
      <w:r>
        <w:t xml:space="preserve">        &lt;observation classCode="OBS" moodCode="EVN"&gt;</w:t>
      </w:r>
    </w:p>
    <w:p w14:paraId="40AC27FB" w14:textId="77777777" w:rsidR="00E379A6" w:rsidRDefault="000F5220">
      <w:pPr>
        <w:pStyle w:val="Example"/>
        <w:ind w:left="130" w:right="115"/>
      </w:pPr>
      <w:r>
        <w:t xml:space="preserve">            &lt;!-- C-CDA Result Observation templateId --&gt;</w:t>
      </w:r>
    </w:p>
    <w:p w14:paraId="27869CC8" w14:textId="77777777" w:rsidR="00E379A6" w:rsidRDefault="000F5220">
      <w:pPr>
        <w:pStyle w:val="Example"/>
        <w:ind w:left="130" w:right="115"/>
      </w:pPr>
      <w:r>
        <w:t xml:space="preserve">            &lt;templateId root="2.16.840.1.113883.10.20.22.4.2"/&gt;</w:t>
      </w:r>
    </w:p>
    <w:p w14:paraId="72395AE7" w14:textId="77777777" w:rsidR="00E379A6" w:rsidRDefault="000F5220">
      <w:pPr>
        <w:pStyle w:val="Example"/>
        <w:ind w:left="130" w:right="115"/>
      </w:pPr>
      <w:r>
        <w:t xml:space="preserve">            &lt;!-- Carbapenemase Test Observation templateId--&gt;</w:t>
      </w:r>
    </w:p>
    <w:p w14:paraId="1D613D3E" w14:textId="77777777" w:rsidR="00E379A6" w:rsidRDefault="000F5220">
      <w:pPr>
        <w:pStyle w:val="Example"/>
        <w:ind w:left="130" w:right="115"/>
      </w:pPr>
      <w:r>
        <w:t xml:space="preserve">            &lt;templateId root="2.16.840.1.113883.10.20.5.6.224" </w:t>
      </w:r>
    </w:p>
    <w:p w14:paraId="36772799" w14:textId="77777777" w:rsidR="00E379A6" w:rsidRDefault="000F5220">
      <w:pPr>
        <w:pStyle w:val="Example"/>
        <w:ind w:left="130" w:right="115"/>
      </w:pPr>
      <w:r>
        <w:t xml:space="preserve">                        extension="2014-12-01"/&gt;</w:t>
      </w:r>
    </w:p>
    <w:p w14:paraId="1436FBA4" w14:textId="77777777" w:rsidR="00E379A6" w:rsidRDefault="000F5220">
      <w:pPr>
        <w:pStyle w:val="Example"/>
        <w:ind w:left="130" w:right="115"/>
      </w:pPr>
      <w:r>
        <w:t xml:space="preserve">            ...</w:t>
      </w:r>
    </w:p>
    <w:p w14:paraId="1C607B00" w14:textId="77777777" w:rsidR="00E379A6" w:rsidRDefault="000F5220">
      <w:pPr>
        <w:pStyle w:val="Example"/>
        <w:ind w:left="130" w:right="115"/>
      </w:pPr>
      <w:r>
        <w:t xml:space="preserve">        &lt;/observation&gt;</w:t>
      </w:r>
    </w:p>
    <w:p w14:paraId="3C5B8039" w14:textId="77777777" w:rsidR="00E379A6" w:rsidRDefault="000F5220">
      <w:pPr>
        <w:pStyle w:val="Example"/>
        <w:ind w:left="130" w:right="115"/>
      </w:pPr>
      <w:r>
        <w:t xml:space="preserve">    &lt;/component&gt;</w:t>
      </w:r>
    </w:p>
    <w:p w14:paraId="1D52E0A7" w14:textId="77777777" w:rsidR="00E379A6" w:rsidRDefault="000F5220">
      <w:pPr>
        <w:pStyle w:val="Example"/>
        <w:ind w:left="130" w:right="115"/>
      </w:pPr>
      <w:r>
        <w:t xml:space="preserve">    &lt;component&gt;</w:t>
      </w:r>
    </w:p>
    <w:p w14:paraId="0F812742" w14:textId="77777777" w:rsidR="00E379A6" w:rsidRDefault="000F5220">
      <w:pPr>
        <w:pStyle w:val="Example"/>
        <w:ind w:left="130" w:right="115"/>
      </w:pPr>
      <w:r>
        <w:t xml:space="preserve">        &lt;observation classCode="OBS" moodCode="EVN"&gt;</w:t>
      </w:r>
    </w:p>
    <w:p w14:paraId="68CBD87B" w14:textId="77777777" w:rsidR="00E379A6" w:rsidRDefault="000F5220">
      <w:pPr>
        <w:pStyle w:val="Example"/>
        <w:ind w:left="130" w:right="115"/>
      </w:pPr>
      <w:r>
        <w:t xml:space="preserve">            &lt;!-- C-CDA Result Observation templateId --&gt;</w:t>
      </w:r>
    </w:p>
    <w:p w14:paraId="6F3CC7CA" w14:textId="77777777" w:rsidR="00E379A6" w:rsidRDefault="000F5220">
      <w:pPr>
        <w:pStyle w:val="Example"/>
        <w:ind w:left="130" w:right="115"/>
      </w:pPr>
      <w:r>
        <w:t xml:space="preserve">            &lt;templateId root="2.16.840.1.113883.10.20.22.4.2"/&gt;</w:t>
      </w:r>
    </w:p>
    <w:p w14:paraId="09C979D0" w14:textId="77777777" w:rsidR="00E379A6" w:rsidRDefault="000F5220">
      <w:pPr>
        <w:pStyle w:val="Example"/>
        <w:ind w:left="130" w:right="115"/>
      </w:pPr>
      <w:r>
        <w:t xml:space="preserve">            &lt;!-- Carbapenemase Test Observation templateId--&gt;</w:t>
      </w:r>
    </w:p>
    <w:p w14:paraId="1152C38F" w14:textId="77777777" w:rsidR="00E379A6" w:rsidRDefault="000F5220">
      <w:pPr>
        <w:pStyle w:val="Example"/>
        <w:ind w:left="130" w:right="115"/>
      </w:pPr>
      <w:r>
        <w:t xml:space="preserve">            &lt;templateId root="2.16.840.1.113883.10.20.5.6.224"  </w:t>
      </w:r>
    </w:p>
    <w:p w14:paraId="2F24F1C2" w14:textId="77777777" w:rsidR="00E379A6" w:rsidRDefault="000F5220">
      <w:pPr>
        <w:pStyle w:val="Example"/>
        <w:ind w:left="130" w:right="115"/>
      </w:pPr>
      <w:r>
        <w:t xml:space="preserve">                        extension="2014-12-01"/&gt;</w:t>
      </w:r>
    </w:p>
    <w:p w14:paraId="375B6AC8" w14:textId="77777777" w:rsidR="00E379A6" w:rsidRDefault="000F5220">
      <w:pPr>
        <w:pStyle w:val="Example"/>
        <w:ind w:left="130" w:right="115"/>
      </w:pPr>
      <w:r>
        <w:t xml:space="preserve">            ...</w:t>
      </w:r>
    </w:p>
    <w:p w14:paraId="491C4330" w14:textId="77777777" w:rsidR="00E379A6" w:rsidRDefault="000F5220">
      <w:pPr>
        <w:pStyle w:val="Example"/>
        <w:ind w:left="130" w:right="115"/>
      </w:pPr>
      <w:r>
        <w:t xml:space="preserve">        &lt;/observation&gt;</w:t>
      </w:r>
    </w:p>
    <w:p w14:paraId="5C4A5BAE" w14:textId="77777777" w:rsidR="00E379A6" w:rsidRDefault="000F5220">
      <w:pPr>
        <w:pStyle w:val="Example"/>
        <w:ind w:left="130" w:right="115"/>
      </w:pPr>
      <w:r>
        <w:t xml:space="preserve">    &lt;/component&gt;</w:t>
      </w:r>
    </w:p>
    <w:p w14:paraId="2BAC1AD9" w14:textId="77777777" w:rsidR="00E379A6" w:rsidRDefault="000F5220">
      <w:pPr>
        <w:pStyle w:val="Example"/>
        <w:ind w:left="130" w:right="115"/>
      </w:pPr>
      <w:r>
        <w:t xml:space="preserve">    &lt;component&gt;</w:t>
      </w:r>
    </w:p>
    <w:p w14:paraId="048EBB3F" w14:textId="77777777" w:rsidR="00E379A6" w:rsidRDefault="000F5220">
      <w:pPr>
        <w:pStyle w:val="Example"/>
        <w:ind w:left="130" w:right="115"/>
      </w:pPr>
      <w:r>
        <w:t xml:space="preserve">        &lt;observation classCode="OBS" moodCode="EVN"&gt;</w:t>
      </w:r>
    </w:p>
    <w:p w14:paraId="72B20D24" w14:textId="77777777" w:rsidR="00E379A6" w:rsidRDefault="000F5220">
      <w:pPr>
        <w:pStyle w:val="Example"/>
        <w:ind w:left="130" w:right="115"/>
      </w:pPr>
      <w:r>
        <w:t xml:space="preserve">            &lt;!-- C-CDA Result Observation templateId --&gt;</w:t>
      </w:r>
    </w:p>
    <w:p w14:paraId="33AF1331" w14:textId="77777777" w:rsidR="00E379A6" w:rsidRDefault="000F5220">
      <w:pPr>
        <w:pStyle w:val="Example"/>
        <w:ind w:left="130" w:right="115"/>
      </w:pPr>
      <w:r>
        <w:t xml:space="preserve">            &lt;templateId root="2.16.840.1.113883.10.20.22.4.2"/&gt;</w:t>
      </w:r>
    </w:p>
    <w:p w14:paraId="5E80150B" w14:textId="77777777" w:rsidR="00E379A6" w:rsidRDefault="000F5220">
      <w:pPr>
        <w:pStyle w:val="Example"/>
        <w:ind w:left="130" w:right="115"/>
      </w:pPr>
      <w:r>
        <w:t xml:space="preserve">            &lt;!-- Carbapenemase Test Observation templateId--&gt;</w:t>
      </w:r>
    </w:p>
    <w:p w14:paraId="72B42374" w14:textId="77777777" w:rsidR="00E379A6" w:rsidRDefault="000F5220">
      <w:pPr>
        <w:pStyle w:val="Example"/>
        <w:ind w:left="130" w:right="115"/>
      </w:pPr>
      <w:r>
        <w:t xml:space="preserve">            &lt;templateId root="2.16.840.1.113883.10.20.5.6.224" </w:t>
      </w:r>
    </w:p>
    <w:p w14:paraId="03C11EE4" w14:textId="77777777" w:rsidR="00E379A6" w:rsidRDefault="000F5220">
      <w:pPr>
        <w:pStyle w:val="Example"/>
        <w:ind w:left="130" w:right="115"/>
      </w:pPr>
      <w:r>
        <w:t xml:space="preserve">                        extension="2014-12-01"/&gt;</w:t>
      </w:r>
    </w:p>
    <w:p w14:paraId="22CACD26" w14:textId="77777777" w:rsidR="00E379A6" w:rsidRDefault="000F5220">
      <w:pPr>
        <w:pStyle w:val="Example"/>
        <w:ind w:left="130" w:right="115"/>
      </w:pPr>
      <w:r>
        <w:t xml:space="preserve">            ...</w:t>
      </w:r>
    </w:p>
    <w:p w14:paraId="592CE6BF" w14:textId="77777777" w:rsidR="00E379A6" w:rsidRDefault="000F5220">
      <w:pPr>
        <w:pStyle w:val="Example"/>
        <w:ind w:left="130" w:right="115"/>
      </w:pPr>
      <w:r>
        <w:t xml:space="preserve">        &lt;/observation&gt;</w:t>
      </w:r>
    </w:p>
    <w:p w14:paraId="2A9D1337" w14:textId="77777777" w:rsidR="00E379A6" w:rsidRDefault="000F5220">
      <w:pPr>
        <w:pStyle w:val="Example"/>
        <w:ind w:left="130" w:right="115"/>
      </w:pPr>
      <w:r>
        <w:t xml:space="preserve">    &lt;/component&gt;</w:t>
      </w:r>
    </w:p>
    <w:p w14:paraId="66F6F90C" w14:textId="77777777" w:rsidR="00E379A6" w:rsidRDefault="000F5220">
      <w:pPr>
        <w:pStyle w:val="Example"/>
        <w:ind w:left="130" w:right="115"/>
      </w:pPr>
      <w:r>
        <w:t>&lt;/organizer&gt;</w:t>
      </w:r>
    </w:p>
    <w:p w14:paraId="2BBD39EC" w14:textId="77777777" w:rsidR="00E379A6" w:rsidRDefault="00E379A6">
      <w:pPr>
        <w:pStyle w:val="BodyText"/>
      </w:pPr>
    </w:p>
    <w:p w14:paraId="1563D02E" w14:textId="77777777" w:rsidR="00E379A6" w:rsidRDefault="000F5220">
      <w:pPr>
        <w:pStyle w:val="Heading2nospace"/>
      </w:pPr>
      <w:bookmarkStart w:id="1343" w:name="_Toc491882153"/>
      <w:r>
        <w:lastRenderedPageBreak/>
        <w:t>C</w:t>
      </w:r>
      <w:bookmarkStart w:id="1344" w:name="E_Carbapenemase_Type_Identified_Observa"/>
      <w:bookmarkEnd w:id="1344"/>
      <w:r>
        <w:t>arbapenemase Type Identified Observation</w:t>
      </w:r>
      <w:bookmarkEnd w:id="1343"/>
    </w:p>
    <w:p w14:paraId="31362617" w14:textId="77777777" w:rsidR="00E379A6" w:rsidRDefault="000F5220">
      <w:pPr>
        <w:pStyle w:val="BracketData"/>
      </w:pPr>
      <w:r>
        <w:t>[observation: identifier urn:hl7ii:2.16.840.1.113883.10.20.5.6.226:2014-12-01 (closed)]</w:t>
      </w:r>
    </w:p>
    <w:p w14:paraId="05600EBC" w14:textId="77777777" w:rsidR="00E379A6" w:rsidRDefault="000F5220">
      <w:pPr>
        <w:pStyle w:val="BracketData"/>
      </w:pPr>
      <w:r>
        <w:t>Published as part of NHSN Healthcare Associated Infection (HAI) Reports Release 2, DSTU 2.1 - US Realm</w:t>
      </w:r>
    </w:p>
    <w:p w14:paraId="5121F59F" w14:textId="63168C79" w:rsidR="00E379A6" w:rsidRDefault="000F5220">
      <w:pPr>
        <w:pStyle w:val="Caption"/>
      </w:pPr>
      <w:bookmarkStart w:id="1345" w:name="_Toc491882594"/>
      <w:r>
        <w:t xml:space="preserve">Table </w:t>
      </w:r>
      <w:r>
        <w:fldChar w:fldCharType="begin"/>
      </w:r>
      <w:r>
        <w:instrText>SEQ Table \* ARABIC</w:instrText>
      </w:r>
      <w:r>
        <w:fldChar w:fldCharType="separate"/>
      </w:r>
      <w:r w:rsidR="00D90831">
        <w:t>148</w:t>
      </w:r>
      <w:r>
        <w:fldChar w:fldCharType="end"/>
      </w:r>
      <w:r>
        <w:t>: Carbapenemase Type Identified Observation Contexts</w:t>
      </w:r>
      <w:bookmarkEnd w:id="13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48: Carbapenemase Type Identified Observation Contexts"/>
        <w:tblDescription w:val="Table 148: Carbapenemase Type Identified Observation Contexts"/>
      </w:tblPr>
      <w:tblGrid>
        <w:gridCol w:w="5040"/>
        <w:gridCol w:w="5040"/>
      </w:tblGrid>
      <w:tr w:rsidR="00E379A6" w14:paraId="47731810" w14:textId="77777777" w:rsidTr="0083303D">
        <w:trPr>
          <w:cantSplit/>
          <w:tblHeader/>
          <w:jc w:val="center"/>
        </w:trPr>
        <w:tc>
          <w:tcPr>
            <w:tcW w:w="360" w:type="dxa"/>
            <w:shd w:val="clear" w:color="auto" w:fill="E6E6E6"/>
          </w:tcPr>
          <w:p w14:paraId="1ED8BEDD" w14:textId="77777777" w:rsidR="00E379A6" w:rsidRDefault="000F5220">
            <w:pPr>
              <w:pStyle w:val="TableHead"/>
            </w:pPr>
            <w:r>
              <w:t>Contained By:</w:t>
            </w:r>
          </w:p>
        </w:tc>
        <w:tc>
          <w:tcPr>
            <w:tcW w:w="360" w:type="dxa"/>
            <w:shd w:val="clear" w:color="auto" w:fill="E6E6E6"/>
          </w:tcPr>
          <w:p w14:paraId="7C1EDF8D" w14:textId="77777777" w:rsidR="00E379A6" w:rsidRDefault="000F5220">
            <w:pPr>
              <w:pStyle w:val="TableHead"/>
            </w:pPr>
            <w:r>
              <w:t>Contains:</w:t>
            </w:r>
          </w:p>
        </w:tc>
      </w:tr>
      <w:tr w:rsidR="00E379A6" w14:paraId="0E163C0F" w14:textId="77777777" w:rsidTr="0083303D">
        <w:trPr>
          <w:cantSplit/>
          <w:jc w:val="center"/>
        </w:trPr>
        <w:tc>
          <w:tcPr>
            <w:tcW w:w="360" w:type="dxa"/>
          </w:tcPr>
          <w:p w14:paraId="256EF0C3" w14:textId="6ACE9DB9" w:rsidR="00E379A6" w:rsidRDefault="0051287C">
            <w:pPr>
              <w:pStyle w:val="TableText"/>
            </w:pPr>
            <w:hyperlink w:anchor="E_Positive_Test_for_Carbapenemase_Obser">
              <w:r w:rsidR="000F5220">
                <w:rPr>
                  <w:rStyle w:val="HyperlinkText9pt"/>
                </w:rPr>
                <w:t>Positive Test for Carbapenemase Observation</w:t>
              </w:r>
            </w:hyperlink>
            <w:r w:rsidR="000F5220">
              <w:t xml:space="preserve"> (optional)</w:t>
            </w:r>
          </w:p>
        </w:tc>
        <w:tc>
          <w:tcPr>
            <w:tcW w:w="360" w:type="dxa"/>
          </w:tcPr>
          <w:p w14:paraId="2C171F3D" w14:textId="77777777" w:rsidR="00E379A6" w:rsidRDefault="00E379A6"/>
        </w:tc>
      </w:tr>
    </w:tbl>
    <w:p w14:paraId="060AB736" w14:textId="77777777" w:rsidR="00E379A6" w:rsidRDefault="00E379A6">
      <w:pPr>
        <w:pStyle w:val="BodyText"/>
      </w:pPr>
    </w:p>
    <w:p w14:paraId="64234917" w14:textId="77777777" w:rsidR="00E379A6" w:rsidRDefault="000F5220">
      <w:pPr>
        <w:pStyle w:val="BodyText"/>
      </w:pPr>
      <w:r>
        <w:t>This template represents a carbapenemase type identified when the bacterial isolate was tested.</w:t>
      </w:r>
    </w:p>
    <w:p w14:paraId="38B7D338" w14:textId="77777777" w:rsidR="00E379A6" w:rsidRDefault="000F5220">
      <w:pPr>
        <w:pStyle w:val="BodyText"/>
      </w:pPr>
      <w:r>
        <w:t>If the type of carbapenemase is other than one specified in NHSNCarbaDetectType, use value/@nullFlavor="OTH" and enter the carbapenemase type in value/originalText.</w:t>
      </w:r>
    </w:p>
    <w:p w14:paraId="7F2ED957" w14:textId="791FF7EE" w:rsidR="00E379A6" w:rsidRDefault="000F5220">
      <w:pPr>
        <w:pStyle w:val="Caption"/>
      </w:pPr>
      <w:bookmarkStart w:id="1346" w:name="_Toc491882595"/>
      <w:r>
        <w:lastRenderedPageBreak/>
        <w:t xml:space="preserve">Table </w:t>
      </w:r>
      <w:r>
        <w:fldChar w:fldCharType="begin"/>
      </w:r>
      <w:r>
        <w:instrText>SEQ Table \* ARABIC</w:instrText>
      </w:r>
      <w:r>
        <w:fldChar w:fldCharType="separate"/>
      </w:r>
      <w:r w:rsidR="00D90831">
        <w:t>149</w:t>
      </w:r>
      <w:r>
        <w:fldChar w:fldCharType="end"/>
      </w:r>
      <w:r>
        <w:t>: Carbapenemase Type Identified Observation Constraints Overview</w:t>
      </w:r>
      <w:bookmarkEnd w:id="1346"/>
    </w:p>
    <w:tbl>
      <w:tblPr>
        <w:tblStyle w:val="TableGrid"/>
        <w:tblW w:w="10080" w:type="dxa"/>
        <w:jc w:val="center"/>
        <w:tblLayout w:type="fixed"/>
        <w:tblLook w:val="02A0" w:firstRow="1" w:lastRow="0" w:firstColumn="1" w:lastColumn="0" w:noHBand="1" w:noVBand="0"/>
        <w:tblCaption w:val="Table 149: Carbapenemase Type Identified Observation Constraints Overview"/>
        <w:tblDescription w:val="Table 149: Carbapenemase Type Identified Observation Constraints Overview"/>
      </w:tblPr>
      <w:tblGrid>
        <w:gridCol w:w="3498"/>
        <w:gridCol w:w="731"/>
        <w:gridCol w:w="877"/>
        <w:gridCol w:w="877"/>
        <w:gridCol w:w="877"/>
        <w:gridCol w:w="3220"/>
      </w:tblGrid>
      <w:tr w:rsidR="00E379A6" w14:paraId="0C55C16A" w14:textId="77777777" w:rsidTr="0083303D">
        <w:trPr>
          <w:cantSplit/>
          <w:tblHeader/>
          <w:jc w:val="center"/>
        </w:trPr>
        <w:tc>
          <w:tcPr>
            <w:tcW w:w="0" w:type="dxa"/>
            <w:shd w:val="clear" w:color="auto" w:fill="E6E6E6"/>
            <w:noWrap/>
          </w:tcPr>
          <w:p w14:paraId="4354E22E" w14:textId="77777777" w:rsidR="00E379A6" w:rsidRDefault="000F5220">
            <w:pPr>
              <w:pStyle w:val="TableHead"/>
            </w:pPr>
            <w:r>
              <w:t>XPath</w:t>
            </w:r>
          </w:p>
        </w:tc>
        <w:tc>
          <w:tcPr>
            <w:tcW w:w="720" w:type="dxa"/>
            <w:shd w:val="clear" w:color="auto" w:fill="E6E6E6"/>
            <w:noWrap/>
          </w:tcPr>
          <w:p w14:paraId="2A75D70E" w14:textId="77777777" w:rsidR="00E379A6" w:rsidRDefault="000F5220">
            <w:pPr>
              <w:pStyle w:val="TableHead"/>
            </w:pPr>
            <w:r>
              <w:t>Card.</w:t>
            </w:r>
          </w:p>
        </w:tc>
        <w:tc>
          <w:tcPr>
            <w:tcW w:w="864" w:type="dxa"/>
            <w:shd w:val="clear" w:color="auto" w:fill="E6E6E6"/>
            <w:noWrap/>
          </w:tcPr>
          <w:p w14:paraId="05C7ED7C" w14:textId="77777777" w:rsidR="00E379A6" w:rsidRDefault="000F5220">
            <w:pPr>
              <w:pStyle w:val="TableHead"/>
            </w:pPr>
            <w:r>
              <w:t>Verb</w:t>
            </w:r>
          </w:p>
        </w:tc>
        <w:tc>
          <w:tcPr>
            <w:tcW w:w="864" w:type="dxa"/>
            <w:shd w:val="clear" w:color="auto" w:fill="E6E6E6"/>
            <w:noWrap/>
          </w:tcPr>
          <w:p w14:paraId="61EE66C4" w14:textId="77777777" w:rsidR="00E379A6" w:rsidRDefault="000F5220">
            <w:pPr>
              <w:pStyle w:val="TableHead"/>
            </w:pPr>
            <w:r>
              <w:t>Data Type</w:t>
            </w:r>
          </w:p>
        </w:tc>
        <w:tc>
          <w:tcPr>
            <w:tcW w:w="864" w:type="dxa"/>
            <w:shd w:val="clear" w:color="auto" w:fill="E6E6E6"/>
            <w:noWrap/>
          </w:tcPr>
          <w:p w14:paraId="11E95A4D" w14:textId="77777777" w:rsidR="00E379A6" w:rsidRDefault="000F5220">
            <w:pPr>
              <w:pStyle w:val="TableHead"/>
            </w:pPr>
            <w:r>
              <w:t>CONF#</w:t>
            </w:r>
          </w:p>
        </w:tc>
        <w:tc>
          <w:tcPr>
            <w:tcW w:w="864" w:type="dxa"/>
            <w:shd w:val="clear" w:color="auto" w:fill="E6E6E6"/>
            <w:noWrap/>
          </w:tcPr>
          <w:p w14:paraId="403A016E" w14:textId="77777777" w:rsidR="00E379A6" w:rsidRDefault="000F5220">
            <w:pPr>
              <w:pStyle w:val="TableHead"/>
            </w:pPr>
            <w:r>
              <w:t>Value</w:t>
            </w:r>
          </w:p>
        </w:tc>
      </w:tr>
      <w:tr w:rsidR="00E379A6" w14:paraId="31B4F183" w14:textId="77777777" w:rsidTr="0083303D">
        <w:trPr>
          <w:cantSplit/>
          <w:jc w:val="center"/>
        </w:trPr>
        <w:tc>
          <w:tcPr>
            <w:tcW w:w="9928" w:type="dxa"/>
            <w:gridSpan w:val="6"/>
          </w:tcPr>
          <w:p w14:paraId="50E9BAED" w14:textId="77777777" w:rsidR="00E379A6" w:rsidRDefault="000F5220">
            <w:pPr>
              <w:pStyle w:val="TableText"/>
            </w:pPr>
            <w:r>
              <w:t>observation (identifier: urn:hl7ii:2.16.840.1.113883.10.20.5.6.226:2014-12-01)</w:t>
            </w:r>
          </w:p>
        </w:tc>
      </w:tr>
      <w:tr w:rsidR="00E379A6" w14:paraId="541C327B" w14:textId="77777777" w:rsidTr="0083303D">
        <w:trPr>
          <w:cantSplit/>
          <w:jc w:val="center"/>
        </w:trPr>
        <w:tc>
          <w:tcPr>
            <w:tcW w:w="3445" w:type="dxa"/>
          </w:tcPr>
          <w:p w14:paraId="05A1F926" w14:textId="77777777" w:rsidR="00E379A6" w:rsidRDefault="000F5220">
            <w:pPr>
              <w:pStyle w:val="TableText"/>
            </w:pPr>
            <w:r>
              <w:tab/>
              <w:t>@classCode</w:t>
            </w:r>
          </w:p>
        </w:tc>
        <w:tc>
          <w:tcPr>
            <w:tcW w:w="720" w:type="dxa"/>
          </w:tcPr>
          <w:p w14:paraId="31DFD004" w14:textId="77777777" w:rsidR="00E379A6" w:rsidRDefault="000F5220">
            <w:pPr>
              <w:pStyle w:val="TableText"/>
            </w:pPr>
            <w:r>
              <w:t>1..1</w:t>
            </w:r>
          </w:p>
        </w:tc>
        <w:tc>
          <w:tcPr>
            <w:tcW w:w="864" w:type="dxa"/>
          </w:tcPr>
          <w:p w14:paraId="723BFF8B" w14:textId="77777777" w:rsidR="00E379A6" w:rsidRDefault="000F5220">
            <w:pPr>
              <w:pStyle w:val="TableText"/>
            </w:pPr>
            <w:r>
              <w:t>SHALL</w:t>
            </w:r>
          </w:p>
        </w:tc>
        <w:tc>
          <w:tcPr>
            <w:tcW w:w="864" w:type="dxa"/>
          </w:tcPr>
          <w:p w14:paraId="02C76C63" w14:textId="77777777" w:rsidR="00E379A6" w:rsidRDefault="00E379A6">
            <w:pPr>
              <w:pStyle w:val="TableText"/>
            </w:pPr>
          </w:p>
        </w:tc>
        <w:tc>
          <w:tcPr>
            <w:tcW w:w="864" w:type="dxa"/>
          </w:tcPr>
          <w:p w14:paraId="3795D33A" w14:textId="789ED95D" w:rsidR="00E379A6" w:rsidRDefault="0051287C">
            <w:pPr>
              <w:pStyle w:val="TableText"/>
            </w:pPr>
            <w:hyperlink w:anchor="C_1129-30453">
              <w:r w:rsidR="000F5220">
                <w:rPr>
                  <w:rStyle w:val="HyperlinkText9pt"/>
                </w:rPr>
                <w:t>1129-30453</w:t>
              </w:r>
            </w:hyperlink>
          </w:p>
        </w:tc>
        <w:tc>
          <w:tcPr>
            <w:tcW w:w="3171" w:type="dxa"/>
          </w:tcPr>
          <w:p w14:paraId="09D539EF" w14:textId="77777777" w:rsidR="00E379A6" w:rsidRDefault="000F5220">
            <w:pPr>
              <w:pStyle w:val="TableText"/>
            </w:pPr>
            <w:r>
              <w:t>urn:oid:2.16.840.1.113883.5.6 (HL7ActClass) = OBS</w:t>
            </w:r>
          </w:p>
        </w:tc>
      </w:tr>
      <w:tr w:rsidR="00E379A6" w14:paraId="42DD2BB8" w14:textId="77777777" w:rsidTr="0083303D">
        <w:trPr>
          <w:cantSplit/>
          <w:jc w:val="center"/>
        </w:trPr>
        <w:tc>
          <w:tcPr>
            <w:tcW w:w="3445" w:type="dxa"/>
          </w:tcPr>
          <w:p w14:paraId="58C97C69" w14:textId="77777777" w:rsidR="00E379A6" w:rsidRDefault="000F5220">
            <w:pPr>
              <w:pStyle w:val="TableText"/>
            </w:pPr>
            <w:r>
              <w:tab/>
              <w:t>@moodCode</w:t>
            </w:r>
          </w:p>
        </w:tc>
        <w:tc>
          <w:tcPr>
            <w:tcW w:w="720" w:type="dxa"/>
          </w:tcPr>
          <w:p w14:paraId="44B6BF48" w14:textId="77777777" w:rsidR="00E379A6" w:rsidRDefault="000F5220">
            <w:pPr>
              <w:pStyle w:val="TableText"/>
            </w:pPr>
            <w:r>
              <w:t>1..1</w:t>
            </w:r>
          </w:p>
        </w:tc>
        <w:tc>
          <w:tcPr>
            <w:tcW w:w="864" w:type="dxa"/>
          </w:tcPr>
          <w:p w14:paraId="31D4FFA7" w14:textId="77777777" w:rsidR="00E379A6" w:rsidRDefault="000F5220">
            <w:pPr>
              <w:pStyle w:val="TableText"/>
            </w:pPr>
            <w:r>
              <w:t>SHALL</w:t>
            </w:r>
          </w:p>
        </w:tc>
        <w:tc>
          <w:tcPr>
            <w:tcW w:w="864" w:type="dxa"/>
          </w:tcPr>
          <w:p w14:paraId="536082FB" w14:textId="77777777" w:rsidR="00E379A6" w:rsidRDefault="00E379A6">
            <w:pPr>
              <w:pStyle w:val="TableText"/>
            </w:pPr>
          </w:p>
        </w:tc>
        <w:tc>
          <w:tcPr>
            <w:tcW w:w="864" w:type="dxa"/>
          </w:tcPr>
          <w:p w14:paraId="388DC4CE" w14:textId="0105B269" w:rsidR="00E379A6" w:rsidRDefault="0051287C">
            <w:pPr>
              <w:pStyle w:val="TableText"/>
            </w:pPr>
            <w:hyperlink w:anchor="C_1129-30454">
              <w:r w:rsidR="000F5220">
                <w:rPr>
                  <w:rStyle w:val="HyperlinkText9pt"/>
                </w:rPr>
                <w:t>1129-30454</w:t>
              </w:r>
            </w:hyperlink>
          </w:p>
        </w:tc>
        <w:tc>
          <w:tcPr>
            <w:tcW w:w="3171" w:type="dxa"/>
          </w:tcPr>
          <w:p w14:paraId="31C3E2B6" w14:textId="77777777" w:rsidR="00E379A6" w:rsidRDefault="000F5220">
            <w:pPr>
              <w:pStyle w:val="TableText"/>
            </w:pPr>
            <w:r>
              <w:t>urn:oid:2.16.840.1.113883.5.1001 (ActMood) = EVN</w:t>
            </w:r>
          </w:p>
        </w:tc>
      </w:tr>
      <w:tr w:rsidR="00E379A6" w14:paraId="1CD6321E" w14:textId="77777777" w:rsidTr="0083303D">
        <w:trPr>
          <w:cantSplit/>
          <w:jc w:val="center"/>
        </w:trPr>
        <w:tc>
          <w:tcPr>
            <w:tcW w:w="3445" w:type="dxa"/>
          </w:tcPr>
          <w:p w14:paraId="39E31640" w14:textId="77777777" w:rsidR="00E379A6" w:rsidRDefault="000F5220">
            <w:pPr>
              <w:pStyle w:val="TableText"/>
            </w:pPr>
            <w:r>
              <w:tab/>
              <w:t>templateId</w:t>
            </w:r>
          </w:p>
        </w:tc>
        <w:tc>
          <w:tcPr>
            <w:tcW w:w="720" w:type="dxa"/>
          </w:tcPr>
          <w:p w14:paraId="57D95803" w14:textId="77777777" w:rsidR="00E379A6" w:rsidRDefault="000F5220">
            <w:pPr>
              <w:pStyle w:val="TableText"/>
            </w:pPr>
            <w:r>
              <w:t>1..1</w:t>
            </w:r>
          </w:p>
        </w:tc>
        <w:tc>
          <w:tcPr>
            <w:tcW w:w="864" w:type="dxa"/>
          </w:tcPr>
          <w:p w14:paraId="48123EDC" w14:textId="77777777" w:rsidR="00E379A6" w:rsidRDefault="000F5220">
            <w:pPr>
              <w:pStyle w:val="TableText"/>
            </w:pPr>
            <w:r>
              <w:t>SHALL</w:t>
            </w:r>
          </w:p>
        </w:tc>
        <w:tc>
          <w:tcPr>
            <w:tcW w:w="864" w:type="dxa"/>
          </w:tcPr>
          <w:p w14:paraId="7F025A9B" w14:textId="77777777" w:rsidR="00E379A6" w:rsidRDefault="00E379A6">
            <w:pPr>
              <w:pStyle w:val="TableText"/>
            </w:pPr>
          </w:p>
        </w:tc>
        <w:tc>
          <w:tcPr>
            <w:tcW w:w="864" w:type="dxa"/>
          </w:tcPr>
          <w:p w14:paraId="185AE09A" w14:textId="529A0FBB" w:rsidR="00E379A6" w:rsidRDefault="0051287C">
            <w:pPr>
              <w:pStyle w:val="TableText"/>
            </w:pPr>
            <w:hyperlink w:anchor="C_1129-30442">
              <w:r w:rsidR="000F5220">
                <w:rPr>
                  <w:rStyle w:val="HyperlinkText9pt"/>
                </w:rPr>
                <w:t>1129-30442</w:t>
              </w:r>
            </w:hyperlink>
          </w:p>
        </w:tc>
        <w:tc>
          <w:tcPr>
            <w:tcW w:w="3171" w:type="dxa"/>
          </w:tcPr>
          <w:p w14:paraId="716723D2" w14:textId="77777777" w:rsidR="00E379A6" w:rsidRDefault="00E379A6">
            <w:pPr>
              <w:pStyle w:val="TableText"/>
            </w:pPr>
          </w:p>
        </w:tc>
      </w:tr>
      <w:tr w:rsidR="00E379A6" w14:paraId="7678195B" w14:textId="77777777" w:rsidTr="0083303D">
        <w:trPr>
          <w:cantSplit/>
          <w:jc w:val="center"/>
        </w:trPr>
        <w:tc>
          <w:tcPr>
            <w:tcW w:w="3445" w:type="dxa"/>
          </w:tcPr>
          <w:p w14:paraId="604D6211" w14:textId="77777777" w:rsidR="00E379A6" w:rsidRDefault="000F5220">
            <w:pPr>
              <w:pStyle w:val="TableText"/>
            </w:pPr>
            <w:r>
              <w:tab/>
            </w:r>
            <w:r>
              <w:tab/>
              <w:t>@root</w:t>
            </w:r>
          </w:p>
        </w:tc>
        <w:tc>
          <w:tcPr>
            <w:tcW w:w="720" w:type="dxa"/>
          </w:tcPr>
          <w:p w14:paraId="13B816B9" w14:textId="77777777" w:rsidR="00E379A6" w:rsidRDefault="000F5220">
            <w:pPr>
              <w:pStyle w:val="TableText"/>
            </w:pPr>
            <w:r>
              <w:t>1..1</w:t>
            </w:r>
          </w:p>
        </w:tc>
        <w:tc>
          <w:tcPr>
            <w:tcW w:w="864" w:type="dxa"/>
          </w:tcPr>
          <w:p w14:paraId="184C63F1" w14:textId="77777777" w:rsidR="00E379A6" w:rsidRDefault="000F5220">
            <w:pPr>
              <w:pStyle w:val="TableText"/>
            </w:pPr>
            <w:r>
              <w:t>SHALL</w:t>
            </w:r>
          </w:p>
        </w:tc>
        <w:tc>
          <w:tcPr>
            <w:tcW w:w="864" w:type="dxa"/>
          </w:tcPr>
          <w:p w14:paraId="45A2D8E3" w14:textId="77777777" w:rsidR="00E379A6" w:rsidRDefault="00E379A6">
            <w:pPr>
              <w:pStyle w:val="TableText"/>
            </w:pPr>
          </w:p>
        </w:tc>
        <w:tc>
          <w:tcPr>
            <w:tcW w:w="864" w:type="dxa"/>
          </w:tcPr>
          <w:p w14:paraId="1367491F" w14:textId="7B5A4B81" w:rsidR="00E379A6" w:rsidRDefault="0051287C">
            <w:pPr>
              <w:pStyle w:val="TableText"/>
            </w:pPr>
            <w:hyperlink w:anchor="C_1129-30448">
              <w:r w:rsidR="000F5220">
                <w:rPr>
                  <w:rStyle w:val="HyperlinkText9pt"/>
                </w:rPr>
                <w:t>1129-30448</w:t>
              </w:r>
            </w:hyperlink>
          </w:p>
        </w:tc>
        <w:tc>
          <w:tcPr>
            <w:tcW w:w="3171" w:type="dxa"/>
          </w:tcPr>
          <w:p w14:paraId="7C6CD6C4" w14:textId="77777777" w:rsidR="00E379A6" w:rsidRDefault="000F5220">
            <w:pPr>
              <w:pStyle w:val="TableText"/>
            </w:pPr>
            <w:r>
              <w:t>2.16.840.1.113883.10.20.22.4.2</w:t>
            </w:r>
          </w:p>
        </w:tc>
      </w:tr>
      <w:tr w:rsidR="00E379A6" w14:paraId="73AB0F84" w14:textId="77777777" w:rsidTr="0083303D">
        <w:trPr>
          <w:cantSplit/>
          <w:jc w:val="center"/>
        </w:trPr>
        <w:tc>
          <w:tcPr>
            <w:tcW w:w="3445" w:type="dxa"/>
          </w:tcPr>
          <w:p w14:paraId="7871B782" w14:textId="77777777" w:rsidR="00E379A6" w:rsidRDefault="000F5220">
            <w:pPr>
              <w:pStyle w:val="TableText"/>
            </w:pPr>
            <w:r>
              <w:tab/>
              <w:t>templateId</w:t>
            </w:r>
          </w:p>
        </w:tc>
        <w:tc>
          <w:tcPr>
            <w:tcW w:w="720" w:type="dxa"/>
          </w:tcPr>
          <w:p w14:paraId="3D99F561" w14:textId="77777777" w:rsidR="00E379A6" w:rsidRDefault="000F5220">
            <w:pPr>
              <w:pStyle w:val="TableText"/>
            </w:pPr>
            <w:r>
              <w:t>1..1</w:t>
            </w:r>
          </w:p>
        </w:tc>
        <w:tc>
          <w:tcPr>
            <w:tcW w:w="864" w:type="dxa"/>
          </w:tcPr>
          <w:p w14:paraId="56676D84" w14:textId="77777777" w:rsidR="00E379A6" w:rsidRDefault="000F5220">
            <w:pPr>
              <w:pStyle w:val="TableText"/>
            </w:pPr>
            <w:r>
              <w:t>SHALL</w:t>
            </w:r>
          </w:p>
        </w:tc>
        <w:tc>
          <w:tcPr>
            <w:tcW w:w="864" w:type="dxa"/>
          </w:tcPr>
          <w:p w14:paraId="58E154A4" w14:textId="77777777" w:rsidR="00E379A6" w:rsidRDefault="00E379A6">
            <w:pPr>
              <w:pStyle w:val="TableText"/>
            </w:pPr>
          </w:p>
        </w:tc>
        <w:tc>
          <w:tcPr>
            <w:tcW w:w="864" w:type="dxa"/>
          </w:tcPr>
          <w:p w14:paraId="577902CD" w14:textId="520F7F9C" w:rsidR="00E379A6" w:rsidRDefault="0051287C">
            <w:pPr>
              <w:pStyle w:val="TableText"/>
            </w:pPr>
            <w:hyperlink w:anchor="C_1129-30513">
              <w:r w:rsidR="000F5220">
                <w:rPr>
                  <w:rStyle w:val="HyperlinkText9pt"/>
                </w:rPr>
                <w:t>1129-30513</w:t>
              </w:r>
            </w:hyperlink>
          </w:p>
        </w:tc>
        <w:tc>
          <w:tcPr>
            <w:tcW w:w="3171" w:type="dxa"/>
          </w:tcPr>
          <w:p w14:paraId="586D498A" w14:textId="77777777" w:rsidR="00E379A6" w:rsidRDefault="00E379A6">
            <w:pPr>
              <w:pStyle w:val="TableText"/>
            </w:pPr>
          </w:p>
        </w:tc>
      </w:tr>
      <w:tr w:rsidR="00E379A6" w14:paraId="758E0C37" w14:textId="77777777" w:rsidTr="0083303D">
        <w:trPr>
          <w:cantSplit/>
          <w:jc w:val="center"/>
        </w:trPr>
        <w:tc>
          <w:tcPr>
            <w:tcW w:w="3445" w:type="dxa"/>
          </w:tcPr>
          <w:p w14:paraId="047F39BC" w14:textId="77777777" w:rsidR="00E379A6" w:rsidRDefault="000F5220">
            <w:pPr>
              <w:pStyle w:val="TableText"/>
            </w:pPr>
            <w:r>
              <w:tab/>
            </w:r>
            <w:r>
              <w:tab/>
              <w:t>@root</w:t>
            </w:r>
          </w:p>
        </w:tc>
        <w:tc>
          <w:tcPr>
            <w:tcW w:w="720" w:type="dxa"/>
          </w:tcPr>
          <w:p w14:paraId="1FD6A1AA" w14:textId="77777777" w:rsidR="00E379A6" w:rsidRDefault="000F5220">
            <w:pPr>
              <w:pStyle w:val="TableText"/>
            </w:pPr>
            <w:r>
              <w:t>1..1</w:t>
            </w:r>
          </w:p>
        </w:tc>
        <w:tc>
          <w:tcPr>
            <w:tcW w:w="864" w:type="dxa"/>
          </w:tcPr>
          <w:p w14:paraId="0804AB5C" w14:textId="77777777" w:rsidR="00E379A6" w:rsidRDefault="000F5220">
            <w:pPr>
              <w:pStyle w:val="TableText"/>
            </w:pPr>
            <w:r>
              <w:t>SHALL</w:t>
            </w:r>
          </w:p>
        </w:tc>
        <w:tc>
          <w:tcPr>
            <w:tcW w:w="864" w:type="dxa"/>
          </w:tcPr>
          <w:p w14:paraId="362EAF88" w14:textId="77777777" w:rsidR="00E379A6" w:rsidRDefault="00E379A6">
            <w:pPr>
              <w:pStyle w:val="TableText"/>
            </w:pPr>
          </w:p>
        </w:tc>
        <w:tc>
          <w:tcPr>
            <w:tcW w:w="864" w:type="dxa"/>
          </w:tcPr>
          <w:p w14:paraId="3810B658" w14:textId="379F654E" w:rsidR="00E379A6" w:rsidRDefault="0051287C">
            <w:pPr>
              <w:pStyle w:val="TableText"/>
            </w:pPr>
            <w:hyperlink w:anchor="C_1129-30514">
              <w:r w:rsidR="000F5220">
                <w:rPr>
                  <w:rStyle w:val="HyperlinkText9pt"/>
                </w:rPr>
                <w:t>1129-30514</w:t>
              </w:r>
            </w:hyperlink>
          </w:p>
        </w:tc>
        <w:tc>
          <w:tcPr>
            <w:tcW w:w="3171" w:type="dxa"/>
          </w:tcPr>
          <w:p w14:paraId="743021D0" w14:textId="77777777" w:rsidR="00E379A6" w:rsidRDefault="000F5220">
            <w:pPr>
              <w:pStyle w:val="TableText"/>
            </w:pPr>
            <w:r>
              <w:t>2.16.840.1.113883.10.20.5.6.226</w:t>
            </w:r>
          </w:p>
        </w:tc>
      </w:tr>
      <w:tr w:rsidR="00E379A6" w14:paraId="19AFD2E4" w14:textId="77777777" w:rsidTr="0083303D">
        <w:trPr>
          <w:cantSplit/>
          <w:jc w:val="center"/>
        </w:trPr>
        <w:tc>
          <w:tcPr>
            <w:tcW w:w="3445" w:type="dxa"/>
          </w:tcPr>
          <w:p w14:paraId="65778A4C" w14:textId="77777777" w:rsidR="00E379A6" w:rsidRDefault="000F5220">
            <w:pPr>
              <w:pStyle w:val="TableText"/>
            </w:pPr>
            <w:r>
              <w:tab/>
            </w:r>
            <w:r>
              <w:tab/>
              <w:t>@extension</w:t>
            </w:r>
          </w:p>
        </w:tc>
        <w:tc>
          <w:tcPr>
            <w:tcW w:w="720" w:type="dxa"/>
          </w:tcPr>
          <w:p w14:paraId="36016A3D" w14:textId="77777777" w:rsidR="00E379A6" w:rsidRDefault="000F5220">
            <w:pPr>
              <w:pStyle w:val="TableText"/>
            </w:pPr>
            <w:r>
              <w:t>1..1</w:t>
            </w:r>
          </w:p>
        </w:tc>
        <w:tc>
          <w:tcPr>
            <w:tcW w:w="864" w:type="dxa"/>
          </w:tcPr>
          <w:p w14:paraId="6F557DD3" w14:textId="77777777" w:rsidR="00E379A6" w:rsidRDefault="000F5220">
            <w:pPr>
              <w:pStyle w:val="TableText"/>
            </w:pPr>
            <w:r>
              <w:t>SHALL</w:t>
            </w:r>
          </w:p>
        </w:tc>
        <w:tc>
          <w:tcPr>
            <w:tcW w:w="864" w:type="dxa"/>
          </w:tcPr>
          <w:p w14:paraId="3DC8F56C" w14:textId="77777777" w:rsidR="00E379A6" w:rsidRDefault="00E379A6">
            <w:pPr>
              <w:pStyle w:val="TableText"/>
            </w:pPr>
          </w:p>
        </w:tc>
        <w:tc>
          <w:tcPr>
            <w:tcW w:w="864" w:type="dxa"/>
          </w:tcPr>
          <w:p w14:paraId="617C0E1E" w14:textId="78FE2ECF" w:rsidR="00E379A6" w:rsidRDefault="0051287C">
            <w:pPr>
              <w:pStyle w:val="TableText"/>
            </w:pPr>
            <w:hyperlink w:anchor="C_1129-30515">
              <w:r w:rsidR="000F5220">
                <w:rPr>
                  <w:rStyle w:val="HyperlinkText9pt"/>
                </w:rPr>
                <w:t>1129-30515</w:t>
              </w:r>
            </w:hyperlink>
          </w:p>
        </w:tc>
        <w:tc>
          <w:tcPr>
            <w:tcW w:w="3171" w:type="dxa"/>
          </w:tcPr>
          <w:p w14:paraId="6F368597" w14:textId="77777777" w:rsidR="00E379A6" w:rsidRDefault="000F5220">
            <w:pPr>
              <w:pStyle w:val="TableText"/>
            </w:pPr>
            <w:r>
              <w:t>2014-12-01</w:t>
            </w:r>
          </w:p>
        </w:tc>
      </w:tr>
      <w:tr w:rsidR="00E379A6" w14:paraId="312D69C8" w14:textId="77777777" w:rsidTr="0083303D">
        <w:trPr>
          <w:cantSplit/>
          <w:jc w:val="center"/>
        </w:trPr>
        <w:tc>
          <w:tcPr>
            <w:tcW w:w="3445" w:type="dxa"/>
          </w:tcPr>
          <w:p w14:paraId="093A3100" w14:textId="77777777" w:rsidR="00E379A6" w:rsidRDefault="000F5220">
            <w:pPr>
              <w:pStyle w:val="TableText"/>
            </w:pPr>
            <w:r>
              <w:tab/>
              <w:t>id</w:t>
            </w:r>
          </w:p>
        </w:tc>
        <w:tc>
          <w:tcPr>
            <w:tcW w:w="720" w:type="dxa"/>
          </w:tcPr>
          <w:p w14:paraId="18767B02" w14:textId="77777777" w:rsidR="00E379A6" w:rsidRDefault="000F5220">
            <w:pPr>
              <w:pStyle w:val="TableText"/>
            </w:pPr>
            <w:r>
              <w:t>1..1</w:t>
            </w:r>
          </w:p>
        </w:tc>
        <w:tc>
          <w:tcPr>
            <w:tcW w:w="864" w:type="dxa"/>
          </w:tcPr>
          <w:p w14:paraId="1459C370" w14:textId="77777777" w:rsidR="00E379A6" w:rsidRDefault="000F5220">
            <w:pPr>
              <w:pStyle w:val="TableText"/>
            </w:pPr>
            <w:r>
              <w:t>SHALL</w:t>
            </w:r>
          </w:p>
        </w:tc>
        <w:tc>
          <w:tcPr>
            <w:tcW w:w="864" w:type="dxa"/>
          </w:tcPr>
          <w:p w14:paraId="52AB4CA5" w14:textId="77777777" w:rsidR="00E379A6" w:rsidRDefault="00E379A6">
            <w:pPr>
              <w:pStyle w:val="TableText"/>
            </w:pPr>
          </w:p>
        </w:tc>
        <w:tc>
          <w:tcPr>
            <w:tcW w:w="864" w:type="dxa"/>
          </w:tcPr>
          <w:p w14:paraId="10A82F2F" w14:textId="4A56B45C" w:rsidR="00E379A6" w:rsidRDefault="0051287C">
            <w:pPr>
              <w:pStyle w:val="TableText"/>
            </w:pPr>
            <w:hyperlink w:anchor="C_1129-30443">
              <w:r w:rsidR="000F5220">
                <w:rPr>
                  <w:rStyle w:val="HyperlinkText9pt"/>
                </w:rPr>
                <w:t>1129-30443</w:t>
              </w:r>
            </w:hyperlink>
          </w:p>
        </w:tc>
        <w:tc>
          <w:tcPr>
            <w:tcW w:w="3171" w:type="dxa"/>
          </w:tcPr>
          <w:p w14:paraId="1F26DE5D" w14:textId="77777777" w:rsidR="00E379A6" w:rsidRDefault="00E379A6">
            <w:pPr>
              <w:pStyle w:val="TableText"/>
            </w:pPr>
          </w:p>
        </w:tc>
      </w:tr>
      <w:tr w:rsidR="00E379A6" w14:paraId="79560587" w14:textId="77777777" w:rsidTr="0083303D">
        <w:trPr>
          <w:cantSplit/>
          <w:jc w:val="center"/>
        </w:trPr>
        <w:tc>
          <w:tcPr>
            <w:tcW w:w="3445" w:type="dxa"/>
          </w:tcPr>
          <w:p w14:paraId="363FE8E3" w14:textId="77777777" w:rsidR="00E379A6" w:rsidRDefault="000F5220">
            <w:pPr>
              <w:pStyle w:val="TableText"/>
            </w:pPr>
            <w:r>
              <w:tab/>
            </w:r>
            <w:r>
              <w:tab/>
              <w:t>@nullFlavor</w:t>
            </w:r>
          </w:p>
        </w:tc>
        <w:tc>
          <w:tcPr>
            <w:tcW w:w="720" w:type="dxa"/>
          </w:tcPr>
          <w:p w14:paraId="4CD60E07" w14:textId="77777777" w:rsidR="00E379A6" w:rsidRDefault="000F5220">
            <w:pPr>
              <w:pStyle w:val="TableText"/>
            </w:pPr>
            <w:r>
              <w:t>1..1</w:t>
            </w:r>
          </w:p>
        </w:tc>
        <w:tc>
          <w:tcPr>
            <w:tcW w:w="864" w:type="dxa"/>
          </w:tcPr>
          <w:p w14:paraId="4AE4F9E9" w14:textId="77777777" w:rsidR="00E379A6" w:rsidRDefault="000F5220">
            <w:pPr>
              <w:pStyle w:val="TableText"/>
            </w:pPr>
            <w:r>
              <w:t>SHALL</w:t>
            </w:r>
          </w:p>
        </w:tc>
        <w:tc>
          <w:tcPr>
            <w:tcW w:w="864" w:type="dxa"/>
          </w:tcPr>
          <w:p w14:paraId="4D54318A" w14:textId="77777777" w:rsidR="00E379A6" w:rsidRDefault="00E379A6">
            <w:pPr>
              <w:pStyle w:val="TableText"/>
            </w:pPr>
          </w:p>
        </w:tc>
        <w:tc>
          <w:tcPr>
            <w:tcW w:w="864" w:type="dxa"/>
          </w:tcPr>
          <w:p w14:paraId="31FD696E" w14:textId="7B51FC51" w:rsidR="00E379A6" w:rsidRDefault="0051287C">
            <w:pPr>
              <w:pStyle w:val="TableText"/>
            </w:pPr>
            <w:hyperlink w:anchor="C_1129-30450">
              <w:r w:rsidR="000F5220">
                <w:rPr>
                  <w:rStyle w:val="HyperlinkText9pt"/>
                </w:rPr>
                <w:t>1129-30450</w:t>
              </w:r>
            </w:hyperlink>
          </w:p>
        </w:tc>
        <w:tc>
          <w:tcPr>
            <w:tcW w:w="3171" w:type="dxa"/>
          </w:tcPr>
          <w:p w14:paraId="61C262D2" w14:textId="77777777" w:rsidR="00E379A6" w:rsidRDefault="000F5220">
            <w:pPr>
              <w:pStyle w:val="TableText"/>
            </w:pPr>
            <w:r>
              <w:t>NA</w:t>
            </w:r>
          </w:p>
        </w:tc>
      </w:tr>
      <w:tr w:rsidR="00E379A6" w14:paraId="6023D278" w14:textId="77777777" w:rsidTr="0083303D">
        <w:trPr>
          <w:cantSplit/>
          <w:jc w:val="center"/>
        </w:trPr>
        <w:tc>
          <w:tcPr>
            <w:tcW w:w="3445" w:type="dxa"/>
          </w:tcPr>
          <w:p w14:paraId="741EF3D1" w14:textId="77777777" w:rsidR="00E379A6" w:rsidRDefault="000F5220">
            <w:pPr>
              <w:pStyle w:val="TableText"/>
            </w:pPr>
            <w:r>
              <w:tab/>
              <w:t>code</w:t>
            </w:r>
          </w:p>
        </w:tc>
        <w:tc>
          <w:tcPr>
            <w:tcW w:w="720" w:type="dxa"/>
          </w:tcPr>
          <w:p w14:paraId="627C88CB" w14:textId="77777777" w:rsidR="00E379A6" w:rsidRDefault="000F5220">
            <w:pPr>
              <w:pStyle w:val="TableText"/>
            </w:pPr>
            <w:r>
              <w:t>1..1</w:t>
            </w:r>
          </w:p>
        </w:tc>
        <w:tc>
          <w:tcPr>
            <w:tcW w:w="864" w:type="dxa"/>
          </w:tcPr>
          <w:p w14:paraId="5E98B4ED" w14:textId="77777777" w:rsidR="00E379A6" w:rsidRDefault="000F5220">
            <w:pPr>
              <w:pStyle w:val="TableText"/>
            </w:pPr>
            <w:r>
              <w:t>SHALL</w:t>
            </w:r>
          </w:p>
        </w:tc>
        <w:tc>
          <w:tcPr>
            <w:tcW w:w="864" w:type="dxa"/>
          </w:tcPr>
          <w:p w14:paraId="2361D87E" w14:textId="77777777" w:rsidR="00E379A6" w:rsidRDefault="00E379A6">
            <w:pPr>
              <w:pStyle w:val="TableText"/>
            </w:pPr>
          </w:p>
        </w:tc>
        <w:tc>
          <w:tcPr>
            <w:tcW w:w="864" w:type="dxa"/>
          </w:tcPr>
          <w:p w14:paraId="7BBB1EEE" w14:textId="1349B9E5" w:rsidR="00E379A6" w:rsidRDefault="0051287C">
            <w:pPr>
              <w:pStyle w:val="TableText"/>
            </w:pPr>
            <w:hyperlink w:anchor="C_1129-30459">
              <w:r w:rsidR="000F5220">
                <w:rPr>
                  <w:rStyle w:val="HyperlinkText9pt"/>
                </w:rPr>
                <w:t>1129-30459</w:t>
              </w:r>
            </w:hyperlink>
          </w:p>
        </w:tc>
        <w:tc>
          <w:tcPr>
            <w:tcW w:w="3171" w:type="dxa"/>
          </w:tcPr>
          <w:p w14:paraId="549E8366" w14:textId="77777777" w:rsidR="00E379A6" w:rsidRDefault="00E379A6">
            <w:pPr>
              <w:pStyle w:val="TableText"/>
            </w:pPr>
          </w:p>
        </w:tc>
      </w:tr>
      <w:tr w:rsidR="00E379A6" w14:paraId="0ED1A6F9" w14:textId="77777777" w:rsidTr="0083303D">
        <w:trPr>
          <w:cantSplit/>
          <w:jc w:val="center"/>
        </w:trPr>
        <w:tc>
          <w:tcPr>
            <w:tcW w:w="3445" w:type="dxa"/>
          </w:tcPr>
          <w:p w14:paraId="594E2D71" w14:textId="77777777" w:rsidR="00E379A6" w:rsidRDefault="000F5220">
            <w:pPr>
              <w:pStyle w:val="TableText"/>
            </w:pPr>
            <w:r>
              <w:tab/>
            </w:r>
            <w:r>
              <w:tab/>
              <w:t>@code</w:t>
            </w:r>
          </w:p>
        </w:tc>
        <w:tc>
          <w:tcPr>
            <w:tcW w:w="720" w:type="dxa"/>
          </w:tcPr>
          <w:p w14:paraId="27323ED0" w14:textId="77777777" w:rsidR="00E379A6" w:rsidRDefault="000F5220">
            <w:pPr>
              <w:pStyle w:val="TableText"/>
            </w:pPr>
            <w:r>
              <w:t>1..1</w:t>
            </w:r>
          </w:p>
        </w:tc>
        <w:tc>
          <w:tcPr>
            <w:tcW w:w="864" w:type="dxa"/>
          </w:tcPr>
          <w:p w14:paraId="4DA08794" w14:textId="77777777" w:rsidR="00E379A6" w:rsidRDefault="000F5220">
            <w:pPr>
              <w:pStyle w:val="TableText"/>
            </w:pPr>
            <w:r>
              <w:t>SHALL</w:t>
            </w:r>
          </w:p>
        </w:tc>
        <w:tc>
          <w:tcPr>
            <w:tcW w:w="864" w:type="dxa"/>
          </w:tcPr>
          <w:p w14:paraId="227E26B0" w14:textId="77777777" w:rsidR="00E379A6" w:rsidRDefault="00E379A6">
            <w:pPr>
              <w:pStyle w:val="TableText"/>
            </w:pPr>
          </w:p>
        </w:tc>
        <w:tc>
          <w:tcPr>
            <w:tcW w:w="864" w:type="dxa"/>
          </w:tcPr>
          <w:p w14:paraId="5C9EF352" w14:textId="0E6D5372" w:rsidR="00E379A6" w:rsidRDefault="0051287C">
            <w:pPr>
              <w:pStyle w:val="TableText"/>
            </w:pPr>
            <w:hyperlink w:anchor="C_1129-30460">
              <w:r w:rsidR="000F5220">
                <w:rPr>
                  <w:rStyle w:val="HyperlinkText9pt"/>
                </w:rPr>
                <w:t>1129-30460</w:t>
              </w:r>
            </w:hyperlink>
          </w:p>
        </w:tc>
        <w:tc>
          <w:tcPr>
            <w:tcW w:w="3171" w:type="dxa"/>
          </w:tcPr>
          <w:p w14:paraId="58E97245" w14:textId="77777777" w:rsidR="00E379A6" w:rsidRDefault="000F5220">
            <w:pPr>
              <w:pStyle w:val="TableText"/>
            </w:pPr>
            <w:r>
              <w:t>2049-5</w:t>
            </w:r>
          </w:p>
        </w:tc>
      </w:tr>
      <w:tr w:rsidR="00E379A6" w14:paraId="12830746" w14:textId="77777777" w:rsidTr="0083303D">
        <w:trPr>
          <w:cantSplit/>
          <w:jc w:val="center"/>
        </w:trPr>
        <w:tc>
          <w:tcPr>
            <w:tcW w:w="3445" w:type="dxa"/>
          </w:tcPr>
          <w:p w14:paraId="1BFF5322" w14:textId="77777777" w:rsidR="00E379A6" w:rsidRDefault="000F5220">
            <w:pPr>
              <w:pStyle w:val="TableText"/>
            </w:pPr>
            <w:r>
              <w:tab/>
            </w:r>
            <w:r>
              <w:tab/>
              <w:t>@codeSystem</w:t>
            </w:r>
          </w:p>
        </w:tc>
        <w:tc>
          <w:tcPr>
            <w:tcW w:w="720" w:type="dxa"/>
          </w:tcPr>
          <w:p w14:paraId="2D250D6E" w14:textId="77777777" w:rsidR="00E379A6" w:rsidRDefault="000F5220">
            <w:pPr>
              <w:pStyle w:val="TableText"/>
            </w:pPr>
            <w:r>
              <w:t>1..1</w:t>
            </w:r>
          </w:p>
        </w:tc>
        <w:tc>
          <w:tcPr>
            <w:tcW w:w="864" w:type="dxa"/>
          </w:tcPr>
          <w:p w14:paraId="0180F2C8" w14:textId="77777777" w:rsidR="00E379A6" w:rsidRDefault="000F5220">
            <w:pPr>
              <w:pStyle w:val="TableText"/>
            </w:pPr>
            <w:r>
              <w:t>SHALL</w:t>
            </w:r>
          </w:p>
        </w:tc>
        <w:tc>
          <w:tcPr>
            <w:tcW w:w="864" w:type="dxa"/>
          </w:tcPr>
          <w:p w14:paraId="4AEE9083" w14:textId="77777777" w:rsidR="00E379A6" w:rsidRDefault="00E379A6">
            <w:pPr>
              <w:pStyle w:val="TableText"/>
            </w:pPr>
          </w:p>
        </w:tc>
        <w:tc>
          <w:tcPr>
            <w:tcW w:w="864" w:type="dxa"/>
          </w:tcPr>
          <w:p w14:paraId="3D2AD1B9" w14:textId="1326FA4F" w:rsidR="00E379A6" w:rsidRDefault="0051287C">
            <w:pPr>
              <w:pStyle w:val="TableText"/>
            </w:pPr>
            <w:hyperlink w:anchor="C_1129-30461">
              <w:r w:rsidR="000F5220">
                <w:rPr>
                  <w:rStyle w:val="HyperlinkText9pt"/>
                </w:rPr>
                <w:t>1129-30461</w:t>
              </w:r>
            </w:hyperlink>
          </w:p>
        </w:tc>
        <w:tc>
          <w:tcPr>
            <w:tcW w:w="3171" w:type="dxa"/>
          </w:tcPr>
          <w:p w14:paraId="2EBC8D3C" w14:textId="77777777" w:rsidR="00E379A6" w:rsidRDefault="000F5220">
            <w:pPr>
              <w:pStyle w:val="TableText"/>
            </w:pPr>
            <w:r>
              <w:t>urn:oid:2.16.840.1.113883.6.277 (cdcNHSN) = 2.16.840.1.113883.6.277</w:t>
            </w:r>
          </w:p>
        </w:tc>
      </w:tr>
      <w:tr w:rsidR="00E379A6" w14:paraId="16AB6864" w14:textId="77777777" w:rsidTr="0083303D">
        <w:trPr>
          <w:cantSplit/>
          <w:jc w:val="center"/>
        </w:trPr>
        <w:tc>
          <w:tcPr>
            <w:tcW w:w="3445" w:type="dxa"/>
          </w:tcPr>
          <w:p w14:paraId="47BABF0D" w14:textId="77777777" w:rsidR="00E379A6" w:rsidRDefault="000F5220">
            <w:pPr>
              <w:pStyle w:val="TableText"/>
            </w:pPr>
            <w:r>
              <w:tab/>
              <w:t>statusCode</w:t>
            </w:r>
          </w:p>
        </w:tc>
        <w:tc>
          <w:tcPr>
            <w:tcW w:w="720" w:type="dxa"/>
          </w:tcPr>
          <w:p w14:paraId="62403F85" w14:textId="77777777" w:rsidR="00E379A6" w:rsidRDefault="000F5220">
            <w:pPr>
              <w:pStyle w:val="TableText"/>
            </w:pPr>
            <w:r>
              <w:t>1..1</w:t>
            </w:r>
          </w:p>
        </w:tc>
        <w:tc>
          <w:tcPr>
            <w:tcW w:w="864" w:type="dxa"/>
          </w:tcPr>
          <w:p w14:paraId="55D1BD70" w14:textId="77777777" w:rsidR="00E379A6" w:rsidRDefault="000F5220">
            <w:pPr>
              <w:pStyle w:val="TableText"/>
            </w:pPr>
            <w:r>
              <w:t>SHALL</w:t>
            </w:r>
          </w:p>
        </w:tc>
        <w:tc>
          <w:tcPr>
            <w:tcW w:w="864" w:type="dxa"/>
          </w:tcPr>
          <w:p w14:paraId="6A5D4FA5" w14:textId="77777777" w:rsidR="00E379A6" w:rsidRDefault="00E379A6">
            <w:pPr>
              <w:pStyle w:val="TableText"/>
            </w:pPr>
          </w:p>
        </w:tc>
        <w:tc>
          <w:tcPr>
            <w:tcW w:w="864" w:type="dxa"/>
          </w:tcPr>
          <w:p w14:paraId="18C5649B" w14:textId="595D5D86" w:rsidR="00E379A6" w:rsidRDefault="0051287C">
            <w:pPr>
              <w:pStyle w:val="TableText"/>
            </w:pPr>
            <w:hyperlink w:anchor="C_1129-30444">
              <w:r w:rsidR="000F5220">
                <w:rPr>
                  <w:rStyle w:val="HyperlinkText9pt"/>
                </w:rPr>
                <w:t>1129-30444</w:t>
              </w:r>
            </w:hyperlink>
          </w:p>
        </w:tc>
        <w:tc>
          <w:tcPr>
            <w:tcW w:w="3171" w:type="dxa"/>
          </w:tcPr>
          <w:p w14:paraId="67B144DB" w14:textId="77777777" w:rsidR="00E379A6" w:rsidRDefault="00E379A6">
            <w:pPr>
              <w:pStyle w:val="TableText"/>
            </w:pPr>
          </w:p>
        </w:tc>
      </w:tr>
      <w:tr w:rsidR="00E379A6" w14:paraId="50C8898B" w14:textId="77777777" w:rsidTr="0083303D">
        <w:trPr>
          <w:cantSplit/>
          <w:jc w:val="center"/>
        </w:trPr>
        <w:tc>
          <w:tcPr>
            <w:tcW w:w="3445" w:type="dxa"/>
          </w:tcPr>
          <w:p w14:paraId="48D08E35" w14:textId="77777777" w:rsidR="00E379A6" w:rsidRDefault="000F5220">
            <w:pPr>
              <w:pStyle w:val="TableText"/>
            </w:pPr>
            <w:r>
              <w:tab/>
            </w:r>
            <w:r>
              <w:tab/>
              <w:t>@code</w:t>
            </w:r>
          </w:p>
        </w:tc>
        <w:tc>
          <w:tcPr>
            <w:tcW w:w="720" w:type="dxa"/>
          </w:tcPr>
          <w:p w14:paraId="03EC64D8" w14:textId="77777777" w:rsidR="00E379A6" w:rsidRDefault="000F5220">
            <w:pPr>
              <w:pStyle w:val="TableText"/>
            </w:pPr>
            <w:r>
              <w:t>1..1</w:t>
            </w:r>
          </w:p>
        </w:tc>
        <w:tc>
          <w:tcPr>
            <w:tcW w:w="864" w:type="dxa"/>
          </w:tcPr>
          <w:p w14:paraId="1EE560ED" w14:textId="77777777" w:rsidR="00E379A6" w:rsidRDefault="000F5220">
            <w:pPr>
              <w:pStyle w:val="TableText"/>
            </w:pPr>
            <w:r>
              <w:t>SHALL</w:t>
            </w:r>
          </w:p>
        </w:tc>
        <w:tc>
          <w:tcPr>
            <w:tcW w:w="864" w:type="dxa"/>
          </w:tcPr>
          <w:p w14:paraId="60C42F40" w14:textId="77777777" w:rsidR="00E379A6" w:rsidRDefault="00E379A6">
            <w:pPr>
              <w:pStyle w:val="TableText"/>
            </w:pPr>
          </w:p>
        </w:tc>
        <w:tc>
          <w:tcPr>
            <w:tcW w:w="864" w:type="dxa"/>
          </w:tcPr>
          <w:p w14:paraId="61558B35" w14:textId="6DD9B9B0" w:rsidR="00E379A6" w:rsidRDefault="0051287C">
            <w:pPr>
              <w:pStyle w:val="TableText"/>
            </w:pPr>
            <w:hyperlink w:anchor="C_1129-30451">
              <w:r w:rsidR="000F5220">
                <w:rPr>
                  <w:rStyle w:val="HyperlinkText9pt"/>
                </w:rPr>
                <w:t>1129-30451</w:t>
              </w:r>
            </w:hyperlink>
          </w:p>
        </w:tc>
        <w:tc>
          <w:tcPr>
            <w:tcW w:w="3171" w:type="dxa"/>
          </w:tcPr>
          <w:p w14:paraId="29CA4BBE" w14:textId="77777777" w:rsidR="00E379A6" w:rsidRDefault="000F5220">
            <w:pPr>
              <w:pStyle w:val="TableText"/>
            </w:pPr>
            <w:r>
              <w:t>completed</w:t>
            </w:r>
          </w:p>
        </w:tc>
      </w:tr>
      <w:tr w:rsidR="00E379A6" w14:paraId="271B5D12" w14:textId="77777777" w:rsidTr="0083303D">
        <w:trPr>
          <w:cantSplit/>
          <w:jc w:val="center"/>
        </w:trPr>
        <w:tc>
          <w:tcPr>
            <w:tcW w:w="3445" w:type="dxa"/>
          </w:tcPr>
          <w:p w14:paraId="38518B50" w14:textId="77777777" w:rsidR="00E379A6" w:rsidRDefault="000F5220">
            <w:pPr>
              <w:pStyle w:val="TableText"/>
            </w:pPr>
            <w:r>
              <w:tab/>
              <w:t>effectiveTime</w:t>
            </w:r>
          </w:p>
        </w:tc>
        <w:tc>
          <w:tcPr>
            <w:tcW w:w="720" w:type="dxa"/>
          </w:tcPr>
          <w:p w14:paraId="2B5A5288" w14:textId="77777777" w:rsidR="00E379A6" w:rsidRDefault="000F5220">
            <w:pPr>
              <w:pStyle w:val="TableText"/>
            </w:pPr>
            <w:r>
              <w:t>1..1</w:t>
            </w:r>
          </w:p>
        </w:tc>
        <w:tc>
          <w:tcPr>
            <w:tcW w:w="864" w:type="dxa"/>
          </w:tcPr>
          <w:p w14:paraId="431CF669" w14:textId="77777777" w:rsidR="00E379A6" w:rsidRDefault="000F5220">
            <w:pPr>
              <w:pStyle w:val="TableText"/>
            </w:pPr>
            <w:r>
              <w:t>SHALL</w:t>
            </w:r>
          </w:p>
        </w:tc>
        <w:tc>
          <w:tcPr>
            <w:tcW w:w="864" w:type="dxa"/>
          </w:tcPr>
          <w:p w14:paraId="4925ED2A" w14:textId="77777777" w:rsidR="00E379A6" w:rsidRDefault="00E379A6">
            <w:pPr>
              <w:pStyle w:val="TableText"/>
            </w:pPr>
          </w:p>
        </w:tc>
        <w:tc>
          <w:tcPr>
            <w:tcW w:w="864" w:type="dxa"/>
          </w:tcPr>
          <w:p w14:paraId="4F0847FD" w14:textId="54B5973D" w:rsidR="00E379A6" w:rsidRDefault="0051287C">
            <w:pPr>
              <w:pStyle w:val="TableText"/>
            </w:pPr>
            <w:hyperlink w:anchor="C_1129-30445">
              <w:r w:rsidR="000F5220">
                <w:rPr>
                  <w:rStyle w:val="HyperlinkText9pt"/>
                </w:rPr>
                <w:t>1129-30445</w:t>
              </w:r>
            </w:hyperlink>
          </w:p>
        </w:tc>
        <w:tc>
          <w:tcPr>
            <w:tcW w:w="3171" w:type="dxa"/>
          </w:tcPr>
          <w:p w14:paraId="0BBE85B0" w14:textId="77777777" w:rsidR="00E379A6" w:rsidRDefault="00E379A6">
            <w:pPr>
              <w:pStyle w:val="TableText"/>
            </w:pPr>
          </w:p>
        </w:tc>
      </w:tr>
      <w:tr w:rsidR="00E379A6" w14:paraId="64725787" w14:textId="77777777" w:rsidTr="0083303D">
        <w:trPr>
          <w:cantSplit/>
          <w:jc w:val="center"/>
        </w:trPr>
        <w:tc>
          <w:tcPr>
            <w:tcW w:w="3445" w:type="dxa"/>
          </w:tcPr>
          <w:p w14:paraId="5FCE54DA" w14:textId="77777777" w:rsidR="00E379A6" w:rsidRDefault="000F5220">
            <w:pPr>
              <w:pStyle w:val="TableText"/>
            </w:pPr>
            <w:r>
              <w:tab/>
            </w:r>
            <w:r>
              <w:tab/>
              <w:t>@nullFlavor</w:t>
            </w:r>
          </w:p>
        </w:tc>
        <w:tc>
          <w:tcPr>
            <w:tcW w:w="720" w:type="dxa"/>
          </w:tcPr>
          <w:p w14:paraId="099A1CD2" w14:textId="77777777" w:rsidR="00E379A6" w:rsidRDefault="000F5220">
            <w:pPr>
              <w:pStyle w:val="TableText"/>
            </w:pPr>
            <w:r>
              <w:t>1..1</w:t>
            </w:r>
          </w:p>
        </w:tc>
        <w:tc>
          <w:tcPr>
            <w:tcW w:w="864" w:type="dxa"/>
          </w:tcPr>
          <w:p w14:paraId="78504DCC" w14:textId="77777777" w:rsidR="00E379A6" w:rsidRDefault="000F5220">
            <w:pPr>
              <w:pStyle w:val="TableText"/>
            </w:pPr>
            <w:r>
              <w:t>SHALL</w:t>
            </w:r>
          </w:p>
        </w:tc>
        <w:tc>
          <w:tcPr>
            <w:tcW w:w="864" w:type="dxa"/>
          </w:tcPr>
          <w:p w14:paraId="3BC57D13" w14:textId="77777777" w:rsidR="00E379A6" w:rsidRDefault="00E379A6">
            <w:pPr>
              <w:pStyle w:val="TableText"/>
            </w:pPr>
          </w:p>
        </w:tc>
        <w:tc>
          <w:tcPr>
            <w:tcW w:w="864" w:type="dxa"/>
          </w:tcPr>
          <w:p w14:paraId="225C2662" w14:textId="5577D434" w:rsidR="00E379A6" w:rsidRDefault="0051287C">
            <w:pPr>
              <w:pStyle w:val="TableText"/>
            </w:pPr>
            <w:hyperlink w:anchor="C_1129-30452">
              <w:r w:rsidR="000F5220">
                <w:rPr>
                  <w:rStyle w:val="HyperlinkText9pt"/>
                </w:rPr>
                <w:t>1129-30452</w:t>
              </w:r>
            </w:hyperlink>
          </w:p>
        </w:tc>
        <w:tc>
          <w:tcPr>
            <w:tcW w:w="3171" w:type="dxa"/>
          </w:tcPr>
          <w:p w14:paraId="44394755" w14:textId="77777777" w:rsidR="00E379A6" w:rsidRDefault="000F5220">
            <w:pPr>
              <w:pStyle w:val="TableText"/>
            </w:pPr>
            <w:r>
              <w:t>NA</w:t>
            </w:r>
          </w:p>
        </w:tc>
      </w:tr>
      <w:tr w:rsidR="00E379A6" w14:paraId="572BDBB3" w14:textId="77777777" w:rsidTr="0083303D">
        <w:trPr>
          <w:cantSplit/>
          <w:jc w:val="center"/>
        </w:trPr>
        <w:tc>
          <w:tcPr>
            <w:tcW w:w="3445" w:type="dxa"/>
          </w:tcPr>
          <w:p w14:paraId="1194B31B" w14:textId="77777777" w:rsidR="00E379A6" w:rsidRDefault="000F5220">
            <w:pPr>
              <w:pStyle w:val="TableText"/>
            </w:pPr>
            <w:r>
              <w:tab/>
              <w:t>value</w:t>
            </w:r>
          </w:p>
        </w:tc>
        <w:tc>
          <w:tcPr>
            <w:tcW w:w="720" w:type="dxa"/>
          </w:tcPr>
          <w:p w14:paraId="10A7DD37" w14:textId="77777777" w:rsidR="00E379A6" w:rsidRDefault="000F5220">
            <w:pPr>
              <w:pStyle w:val="TableText"/>
            </w:pPr>
            <w:r>
              <w:t>1..1</w:t>
            </w:r>
          </w:p>
        </w:tc>
        <w:tc>
          <w:tcPr>
            <w:tcW w:w="864" w:type="dxa"/>
          </w:tcPr>
          <w:p w14:paraId="12DE489F" w14:textId="77777777" w:rsidR="00E379A6" w:rsidRDefault="000F5220">
            <w:pPr>
              <w:pStyle w:val="TableText"/>
            </w:pPr>
            <w:r>
              <w:t>SHALL</w:t>
            </w:r>
          </w:p>
        </w:tc>
        <w:tc>
          <w:tcPr>
            <w:tcW w:w="864" w:type="dxa"/>
          </w:tcPr>
          <w:p w14:paraId="7494B3BB" w14:textId="77777777" w:rsidR="00E379A6" w:rsidRDefault="000F5220">
            <w:pPr>
              <w:pStyle w:val="TableText"/>
            </w:pPr>
            <w:r>
              <w:t>CD</w:t>
            </w:r>
          </w:p>
        </w:tc>
        <w:tc>
          <w:tcPr>
            <w:tcW w:w="864" w:type="dxa"/>
          </w:tcPr>
          <w:p w14:paraId="07C00114" w14:textId="7114AEF2" w:rsidR="00E379A6" w:rsidRDefault="0051287C">
            <w:pPr>
              <w:pStyle w:val="TableText"/>
            </w:pPr>
            <w:hyperlink w:anchor="C_1129-30447">
              <w:r w:rsidR="000F5220">
                <w:rPr>
                  <w:rStyle w:val="HyperlinkText9pt"/>
                </w:rPr>
                <w:t>1129-30447</w:t>
              </w:r>
            </w:hyperlink>
          </w:p>
        </w:tc>
        <w:tc>
          <w:tcPr>
            <w:tcW w:w="3171" w:type="dxa"/>
          </w:tcPr>
          <w:p w14:paraId="6BF5FE5B" w14:textId="77777777" w:rsidR="00E379A6" w:rsidRDefault="000F5220">
            <w:pPr>
              <w:pStyle w:val="TableText"/>
            </w:pPr>
            <w:r>
              <w:t>urn:oid:2.16.840.1.114222.4.11.7241 (NHSNCarbaDetectType)</w:t>
            </w:r>
          </w:p>
        </w:tc>
      </w:tr>
      <w:tr w:rsidR="00E379A6" w14:paraId="4E1A3A21" w14:textId="77777777" w:rsidTr="0083303D">
        <w:trPr>
          <w:cantSplit/>
          <w:jc w:val="center"/>
        </w:trPr>
        <w:tc>
          <w:tcPr>
            <w:tcW w:w="3445" w:type="dxa"/>
          </w:tcPr>
          <w:p w14:paraId="48983892" w14:textId="77777777" w:rsidR="00E379A6" w:rsidRDefault="000F5220">
            <w:pPr>
              <w:pStyle w:val="TableText"/>
            </w:pPr>
            <w:r>
              <w:tab/>
            </w:r>
            <w:r>
              <w:tab/>
              <w:t>@nullFlavor</w:t>
            </w:r>
          </w:p>
        </w:tc>
        <w:tc>
          <w:tcPr>
            <w:tcW w:w="720" w:type="dxa"/>
          </w:tcPr>
          <w:p w14:paraId="12BF0B04" w14:textId="77777777" w:rsidR="00E379A6" w:rsidRDefault="000F5220">
            <w:pPr>
              <w:pStyle w:val="TableText"/>
            </w:pPr>
            <w:r>
              <w:t>0..1</w:t>
            </w:r>
          </w:p>
        </w:tc>
        <w:tc>
          <w:tcPr>
            <w:tcW w:w="864" w:type="dxa"/>
          </w:tcPr>
          <w:p w14:paraId="461640FD" w14:textId="77777777" w:rsidR="00E379A6" w:rsidRDefault="000F5220">
            <w:pPr>
              <w:pStyle w:val="TableText"/>
            </w:pPr>
            <w:r>
              <w:t>MAY</w:t>
            </w:r>
          </w:p>
        </w:tc>
        <w:tc>
          <w:tcPr>
            <w:tcW w:w="864" w:type="dxa"/>
          </w:tcPr>
          <w:p w14:paraId="5EC80E03" w14:textId="77777777" w:rsidR="00E379A6" w:rsidRDefault="00E379A6">
            <w:pPr>
              <w:pStyle w:val="TableText"/>
            </w:pPr>
          </w:p>
        </w:tc>
        <w:tc>
          <w:tcPr>
            <w:tcW w:w="864" w:type="dxa"/>
          </w:tcPr>
          <w:p w14:paraId="3BCE7CB4" w14:textId="418874DF" w:rsidR="00E379A6" w:rsidRDefault="0051287C">
            <w:pPr>
              <w:pStyle w:val="TableText"/>
            </w:pPr>
            <w:hyperlink w:anchor="C_1129-30457">
              <w:r w:rsidR="000F5220">
                <w:rPr>
                  <w:rStyle w:val="HyperlinkText9pt"/>
                </w:rPr>
                <w:t>1129-30457</w:t>
              </w:r>
            </w:hyperlink>
          </w:p>
        </w:tc>
        <w:tc>
          <w:tcPr>
            <w:tcW w:w="3171" w:type="dxa"/>
          </w:tcPr>
          <w:p w14:paraId="7B92E9A4" w14:textId="77777777" w:rsidR="00E379A6" w:rsidRDefault="000F5220">
            <w:pPr>
              <w:pStyle w:val="TableText"/>
            </w:pPr>
            <w:r>
              <w:t>OTH</w:t>
            </w:r>
          </w:p>
        </w:tc>
      </w:tr>
      <w:tr w:rsidR="00E379A6" w14:paraId="07CB7696" w14:textId="77777777" w:rsidTr="0083303D">
        <w:trPr>
          <w:cantSplit/>
          <w:jc w:val="center"/>
        </w:trPr>
        <w:tc>
          <w:tcPr>
            <w:tcW w:w="3445" w:type="dxa"/>
          </w:tcPr>
          <w:p w14:paraId="5F34E013" w14:textId="77777777" w:rsidR="00E379A6" w:rsidRDefault="000F5220">
            <w:pPr>
              <w:pStyle w:val="TableText"/>
            </w:pPr>
            <w:r>
              <w:tab/>
            </w:r>
            <w:r>
              <w:tab/>
              <w:t>originalText</w:t>
            </w:r>
          </w:p>
        </w:tc>
        <w:tc>
          <w:tcPr>
            <w:tcW w:w="720" w:type="dxa"/>
          </w:tcPr>
          <w:p w14:paraId="0A851BD0" w14:textId="77777777" w:rsidR="00E379A6" w:rsidRDefault="000F5220">
            <w:pPr>
              <w:pStyle w:val="TableText"/>
            </w:pPr>
            <w:r>
              <w:t>0..1</w:t>
            </w:r>
          </w:p>
        </w:tc>
        <w:tc>
          <w:tcPr>
            <w:tcW w:w="864" w:type="dxa"/>
          </w:tcPr>
          <w:p w14:paraId="2F88A50C" w14:textId="77777777" w:rsidR="00E379A6" w:rsidRDefault="000F5220">
            <w:pPr>
              <w:pStyle w:val="TableText"/>
            </w:pPr>
            <w:r>
              <w:t>MAY</w:t>
            </w:r>
          </w:p>
        </w:tc>
        <w:tc>
          <w:tcPr>
            <w:tcW w:w="864" w:type="dxa"/>
          </w:tcPr>
          <w:p w14:paraId="283096D3" w14:textId="77777777" w:rsidR="00E379A6" w:rsidRDefault="00E379A6">
            <w:pPr>
              <w:pStyle w:val="TableText"/>
            </w:pPr>
          </w:p>
        </w:tc>
        <w:tc>
          <w:tcPr>
            <w:tcW w:w="864" w:type="dxa"/>
          </w:tcPr>
          <w:p w14:paraId="6B16F1D8" w14:textId="2AF86BB3" w:rsidR="00E379A6" w:rsidRDefault="0051287C">
            <w:pPr>
              <w:pStyle w:val="TableText"/>
            </w:pPr>
            <w:hyperlink w:anchor="C_1129-30458">
              <w:r w:rsidR="000F5220">
                <w:rPr>
                  <w:rStyle w:val="HyperlinkText9pt"/>
                </w:rPr>
                <w:t>1129-30458</w:t>
              </w:r>
            </w:hyperlink>
          </w:p>
        </w:tc>
        <w:tc>
          <w:tcPr>
            <w:tcW w:w="3171" w:type="dxa"/>
          </w:tcPr>
          <w:p w14:paraId="6A48D976" w14:textId="77777777" w:rsidR="00E379A6" w:rsidRDefault="00E379A6">
            <w:pPr>
              <w:pStyle w:val="TableText"/>
            </w:pPr>
          </w:p>
        </w:tc>
      </w:tr>
    </w:tbl>
    <w:p w14:paraId="23910F7E" w14:textId="77777777" w:rsidR="00E379A6" w:rsidRDefault="00E379A6">
      <w:pPr>
        <w:pStyle w:val="BodyText"/>
      </w:pPr>
    </w:p>
    <w:p w14:paraId="0F0C14B1" w14:textId="77777777" w:rsidR="00E379A6" w:rsidRDefault="000F5220">
      <w:pPr>
        <w:numPr>
          <w:ilvl w:val="0"/>
          <w:numId w:val="50"/>
        </w:numPr>
      </w:pPr>
      <w:r>
        <w:t xml:space="preserve">Conforms to Result Observation template </w:t>
      </w:r>
      <w:r>
        <w:rPr>
          <w:rStyle w:val="XMLname"/>
        </w:rPr>
        <w:t>(identifier: urn:oid:2.16.840.1.113883.10.20.22.4.2)</w:t>
      </w:r>
      <w:r>
        <w:t>.</w:t>
      </w:r>
    </w:p>
    <w:p w14:paraId="5D827B74" w14:textId="77777777" w:rsidR="00E379A6" w:rsidRDefault="000F5220">
      <w:pPr>
        <w:numPr>
          <w:ilvl w:val="0"/>
          <w:numId w:val="50"/>
        </w:numPr>
      </w:pPr>
      <w:r>
        <w:rPr>
          <w:rStyle w:val="keyword"/>
        </w:rPr>
        <w:lastRenderedPageBreak/>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347" w:name="C_1129-30453"/>
      <w:bookmarkEnd w:id="1347"/>
      <w:r>
        <w:t xml:space="preserve"> (CONF:1129-30453).</w:t>
      </w:r>
    </w:p>
    <w:p w14:paraId="71C6F0F9" w14:textId="77777777" w:rsidR="00E379A6" w:rsidRDefault="000F5220">
      <w:pPr>
        <w:numPr>
          <w:ilvl w:val="0"/>
          <w:numId w:val="5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348" w:name="C_1129-30454"/>
      <w:bookmarkEnd w:id="1348"/>
      <w:r>
        <w:t xml:space="preserve"> (CONF:1129-30454).</w:t>
      </w:r>
    </w:p>
    <w:p w14:paraId="78176682" w14:textId="77777777" w:rsidR="00E379A6" w:rsidRDefault="000F5220">
      <w:pPr>
        <w:numPr>
          <w:ilvl w:val="0"/>
          <w:numId w:val="50"/>
        </w:numPr>
      </w:pPr>
      <w:r>
        <w:rPr>
          <w:rStyle w:val="keyword"/>
        </w:rPr>
        <w:t>SHALL</w:t>
      </w:r>
      <w:r>
        <w:t xml:space="preserve"> contain exactly one [1..1] </w:t>
      </w:r>
      <w:r>
        <w:rPr>
          <w:rStyle w:val="XMLnameBold"/>
        </w:rPr>
        <w:t>templateId</w:t>
      </w:r>
      <w:bookmarkStart w:id="1349" w:name="C_1129-30442"/>
      <w:bookmarkEnd w:id="1349"/>
      <w:r>
        <w:t xml:space="preserve"> (CONF:1129-30442) such that it</w:t>
      </w:r>
    </w:p>
    <w:p w14:paraId="34C4725A" w14:textId="77777777" w:rsidR="00E379A6" w:rsidRDefault="000F5220">
      <w:pPr>
        <w:numPr>
          <w:ilvl w:val="1"/>
          <w:numId w:val="50"/>
        </w:numPr>
      </w:pPr>
      <w:r>
        <w:rPr>
          <w:rStyle w:val="keyword"/>
        </w:rPr>
        <w:t>SHALL</w:t>
      </w:r>
      <w:r>
        <w:t xml:space="preserve"> contain exactly one [1..1] </w:t>
      </w:r>
      <w:r>
        <w:rPr>
          <w:rStyle w:val="XMLnameBold"/>
        </w:rPr>
        <w:t>@root</w:t>
      </w:r>
      <w:r>
        <w:t>=</w:t>
      </w:r>
      <w:r>
        <w:rPr>
          <w:rStyle w:val="XMLname"/>
        </w:rPr>
        <w:t>"2.16.840.1.113883.10.20.22.4.2"</w:t>
      </w:r>
      <w:bookmarkStart w:id="1350" w:name="C_1129-30448"/>
      <w:bookmarkEnd w:id="1350"/>
      <w:r>
        <w:t xml:space="preserve"> (CONF:1129-30448).</w:t>
      </w:r>
    </w:p>
    <w:p w14:paraId="6F63BA8A" w14:textId="77777777" w:rsidR="00E379A6" w:rsidRDefault="000F5220">
      <w:pPr>
        <w:numPr>
          <w:ilvl w:val="0"/>
          <w:numId w:val="50"/>
        </w:numPr>
      </w:pPr>
      <w:r>
        <w:rPr>
          <w:rStyle w:val="keyword"/>
        </w:rPr>
        <w:t>SHALL</w:t>
      </w:r>
      <w:r>
        <w:t xml:space="preserve"> contain exactly one [1..1] </w:t>
      </w:r>
      <w:r>
        <w:rPr>
          <w:rStyle w:val="XMLnameBold"/>
        </w:rPr>
        <w:t>templateId</w:t>
      </w:r>
      <w:bookmarkStart w:id="1351" w:name="C_1129-30513"/>
      <w:bookmarkEnd w:id="1351"/>
      <w:r>
        <w:t xml:space="preserve"> (CONF:1129-30513) such that it</w:t>
      </w:r>
    </w:p>
    <w:p w14:paraId="5FF823C9" w14:textId="77777777" w:rsidR="00E379A6" w:rsidRDefault="000F5220">
      <w:pPr>
        <w:numPr>
          <w:ilvl w:val="1"/>
          <w:numId w:val="50"/>
        </w:numPr>
      </w:pPr>
      <w:r>
        <w:rPr>
          <w:rStyle w:val="keyword"/>
        </w:rPr>
        <w:t>SHALL</w:t>
      </w:r>
      <w:r>
        <w:t xml:space="preserve"> contain exactly one [1..1] </w:t>
      </w:r>
      <w:r>
        <w:rPr>
          <w:rStyle w:val="XMLnameBold"/>
        </w:rPr>
        <w:t>@root</w:t>
      </w:r>
      <w:r>
        <w:t>=</w:t>
      </w:r>
      <w:r>
        <w:rPr>
          <w:rStyle w:val="XMLname"/>
        </w:rPr>
        <w:t>"2.16.840.1.113883.10.20.5.6.226"</w:t>
      </w:r>
      <w:bookmarkStart w:id="1352" w:name="C_1129-30514"/>
      <w:bookmarkEnd w:id="1352"/>
      <w:r>
        <w:t xml:space="preserve"> (CONF:1129-30514).</w:t>
      </w:r>
    </w:p>
    <w:p w14:paraId="4D81C656" w14:textId="77777777" w:rsidR="00E379A6" w:rsidRDefault="000F5220">
      <w:pPr>
        <w:numPr>
          <w:ilvl w:val="1"/>
          <w:numId w:val="50"/>
        </w:numPr>
      </w:pPr>
      <w:r>
        <w:rPr>
          <w:rStyle w:val="keyword"/>
        </w:rPr>
        <w:t>SHALL</w:t>
      </w:r>
      <w:r>
        <w:t xml:space="preserve"> contain exactly one [1..1] </w:t>
      </w:r>
      <w:r>
        <w:rPr>
          <w:rStyle w:val="XMLnameBold"/>
        </w:rPr>
        <w:t>@extension</w:t>
      </w:r>
      <w:r>
        <w:t>=</w:t>
      </w:r>
      <w:r>
        <w:rPr>
          <w:rStyle w:val="XMLname"/>
        </w:rPr>
        <w:t>"2014-12-01"</w:t>
      </w:r>
      <w:bookmarkStart w:id="1353" w:name="C_1129-30515"/>
      <w:bookmarkEnd w:id="1353"/>
      <w:r>
        <w:t xml:space="preserve"> (CONF:1129-30515).</w:t>
      </w:r>
    </w:p>
    <w:p w14:paraId="06A2B5CD" w14:textId="77777777" w:rsidR="00E379A6" w:rsidRDefault="000F5220">
      <w:pPr>
        <w:numPr>
          <w:ilvl w:val="0"/>
          <w:numId w:val="50"/>
        </w:numPr>
      </w:pPr>
      <w:r>
        <w:rPr>
          <w:rStyle w:val="keyword"/>
        </w:rPr>
        <w:t>SHALL</w:t>
      </w:r>
      <w:r>
        <w:t xml:space="preserve"> contain exactly one [1..1] </w:t>
      </w:r>
      <w:r>
        <w:rPr>
          <w:rStyle w:val="XMLnameBold"/>
        </w:rPr>
        <w:t>id</w:t>
      </w:r>
      <w:bookmarkStart w:id="1354" w:name="C_1129-30443"/>
      <w:bookmarkEnd w:id="1354"/>
      <w:r>
        <w:t xml:space="preserve"> (CONF:1129-30443).</w:t>
      </w:r>
    </w:p>
    <w:p w14:paraId="2B2523CF" w14:textId="77777777" w:rsidR="00E379A6" w:rsidRDefault="000F5220">
      <w:pPr>
        <w:numPr>
          <w:ilvl w:val="1"/>
          <w:numId w:val="50"/>
        </w:numPr>
      </w:pPr>
      <w:r>
        <w:t xml:space="preserve">This id </w:t>
      </w:r>
      <w:r>
        <w:rPr>
          <w:rStyle w:val="keyword"/>
        </w:rPr>
        <w:t>SHALL</w:t>
      </w:r>
      <w:r>
        <w:t xml:space="preserve"> contain exactly one [1..1] </w:t>
      </w:r>
      <w:r>
        <w:rPr>
          <w:rStyle w:val="XMLnameBold"/>
        </w:rPr>
        <w:t>@nullFlavor</w:t>
      </w:r>
      <w:r>
        <w:t>=</w:t>
      </w:r>
      <w:r>
        <w:rPr>
          <w:rStyle w:val="XMLname"/>
        </w:rPr>
        <w:t>"NA"</w:t>
      </w:r>
      <w:bookmarkStart w:id="1355" w:name="C_1129-30450"/>
      <w:bookmarkEnd w:id="1355"/>
      <w:r>
        <w:t xml:space="preserve"> (CONF:1129-30450).</w:t>
      </w:r>
    </w:p>
    <w:p w14:paraId="4ADB87BA" w14:textId="77777777" w:rsidR="00E379A6" w:rsidRDefault="000F5220">
      <w:pPr>
        <w:numPr>
          <w:ilvl w:val="0"/>
          <w:numId w:val="50"/>
        </w:numPr>
      </w:pPr>
      <w:r>
        <w:rPr>
          <w:rStyle w:val="keyword"/>
        </w:rPr>
        <w:t>SHALL</w:t>
      </w:r>
      <w:r>
        <w:t xml:space="preserve"> contain exactly one [1..1] </w:t>
      </w:r>
      <w:r>
        <w:rPr>
          <w:rStyle w:val="XMLnameBold"/>
        </w:rPr>
        <w:t>code</w:t>
      </w:r>
      <w:bookmarkStart w:id="1356" w:name="C_1129-30459"/>
      <w:bookmarkEnd w:id="1356"/>
      <w:r>
        <w:t xml:space="preserve"> (CONF:1129-30459).</w:t>
      </w:r>
    </w:p>
    <w:p w14:paraId="62F2C801" w14:textId="77777777" w:rsidR="00E379A6" w:rsidRDefault="000F5220">
      <w:pPr>
        <w:numPr>
          <w:ilvl w:val="1"/>
          <w:numId w:val="50"/>
        </w:numPr>
      </w:pPr>
      <w:r>
        <w:t xml:space="preserve">This code </w:t>
      </w:r>
      <w:r>
        <w:rPr>
          <w:rStyle w:val="keyword"/>
        </w:rPr>
        <w:t>SHALL</w:t>
      </w:r>
      <w:r>
        <w:t xml:space="preserve"> contain exactly one [1..1] </w:t>
      </w:r>
      <w:r>
        <w:rPr>
          <w:rStyle w:val="XMLnameBold"/>
        </w:rPr>
        <w:t>@code</w:t>
      </w:r>
      <w:r>
        <w:t>=</w:t>
      </w:r>
      <w:r>
        <w:rPr>
          <w:rStyle w:val="XMLname"/>
        </w:rPr>
        <w:t>"2049-5"</w:t>
      </w:r>
      <w:r>
        <w:t xml:space="preserve"> Carbapenemase Type Identified</w:t>
      </w:r>
      <w:bookmarkStart w:id="1357" w:name="C_1129-30460"/>
      <w:bookmarkEnd w:id="1357"/>
      <w:r>
        <w:t xml:space="preserve"> (CONF:1129-30460).</w:t>
      </w:r>
    </w:p>
    <w:p w14:paraId="16EFBB9D" w14:textId="77777777" w:rsidR="00E379A6" w:rsidRDefault="000F5220">
      <w:pPr>
        <w:numPr>
          <w:ilvl w:val="1"/>
          <w:numId w:val="5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358" w:name="C_1129-30461"/>
      <w:bookmarkEnd w:id="1358"/>
      <w:r>
        <w:t xml:space="preserve"> (CONF:1129-30461).</w:t>
      </w:r>
    </w:p>
    <w:p w14:paraId="05FD2312" w14:textId="77777777" w:rsidR="00E379A6" w:rsidRDefault="000F5220">
      <w:pPr>
        <w:numPr>
          <w:ilvl w:val="0"/>
          <w:numId w:val="50"/>
        </w:numPr>
      </w:pPr>
      <w:r>
        <w:rPr>
          <w:rStyle w:val="keyword"/>
        </w:rPr>
        <w:t>SHALL</w:t>
      </w:r>
      <w:r>
        <w:t xml:space="preserve"> contain exactly one [1..1] </w:t>
      </w:r>
      <w:r>
        <w:rPr>
          <w:rStyle w:val="XMLnameBold"/>
        </w:rPr>
        <w:t>statusCode</w:t>
      </w:r>
      <w:bookmarkStart w:id="1359" w:name="C_1129-30444"/>
      <w:bookmarkEnd w:id="1359"/>
      <w:r>
        <w:t xml:space="preserve"> (CONF:1129-30444).</w:t>
      </w:r>
    </w:p>
    <w:p w14:paraId="5B372362" w14:textId="77777777" w:rsidR="00E379A6" w:rsidRDefault="000F5220">
      <w:pPr>
        <w:numPr>
          <w:ilvl w:val="1"/>
          <w:numId w:val="50"/>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360" w:name="C_1129-30451"/>
      <w:bookmarkEnd w:id="1360"/>
      <w:r>
        <w:t xml:space="preserve"> (CONF:1129-30451).</w:t>
      </w:r>
    </w:p>
    <w:p w14:paraId="6D554921" w14:textId="77777777" w:rsidR="00E379A6" w:rsidRDefault="000F5220">
      <w:pPr>
        <w:numPr>
          <w:ilvl w:val="0"/>
          <w:numId w:val="50"/>
        </w:numPr>
      </w:pPr>
      <w:r>
        <w:rPr>
          <w:rStyle w:val="keyword"/>
        </w:rPr>
        <w:t>SHALL</w:t>
      </w:r>
      <w:r>
        <w:t xml:space="preserve"> contain exactly one [1..1] </w:t>
      </w:r>
      <w:r>
        <w:rPr>
          <w:rStyle w:val="XMLnameBold"/>
        </w:rPr>
        <w:t>effectiveTime</w:t>
      </w:r>
      <w:bookmarkStart w:id="1361" w:name="C_1129-30445"/>
      <w:bookmarkEnd w:id="1361"/>
      <w:r>
        <w:t xml:space="preserve"> (CONF:1129-30445).</w:t>
      </w:r>
    </w:p>
    <w:p w14:paraId="7BE371B8" w14:textId="77777777" w:rsidR="00E379A6" w:rsidRDefault="000F5220">
      <w:pPr>
        <w:numPr>
          <w:ilvl w:val="1"/>
          <w:numId w:val="50"/>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362" w:name="C_1129-30452"/>
      <w:bookmarkEnd w:id="1362"/>
      <w:r>
        <w:t xml:space="preserve"> (CONF:1129-30452).</w:t>
      </w:r>
    </w:p>
    <w:p w14:paraId="5F8E8E10" w14:textId="77777777" w:rsidR="00E379A6" w:rsidRDefault="000F5220">
      <w:pPr>
        <w:pStyle w:val="BodyText"/>
        <w:spacing w:before="120"/>
      </w:pPr>
      <w:r>
        <w:t>If the type of carbapenemase is other than one specified in NHSNCarbaDetectType, use value/@nullFlavor="OTH" and enter the carbapenemase type in value/originalText.</w:t>
      </w:r>
    </w:p>
    <w:p w14:paraId="7AECDD24" w14:textId="17487FF5" w:rsidR="00E379A6" w:rsidRDefault="000F5220">
      <w:pPr>
        <w:numPr>
          <w:ilvl w:val="0"/>
          <w:numId w:val="50"/>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CarbaDetectType">
        <w:r>
          <w:rPr>
            <w:rStyle w:val="HyperlinkCourierBold"/>
          </w:rPr>
          <w:t>NHSNCarbaDetectType</w:t>
        </w:r>
      </w:hyperlink>
      <w:r>
        <w:rPr>
          <w:rStyle w:val="XMLname"/>
        </w:rPr>
        <w:t xml:space="preserve"> urn:oid:2.16.840.1.114222.4.11.7241</w:t>
      </w:r>
      <w:r>
        <w:rPr>
          <w:rStyle w:val="keyword"/>
        </w:rPr>
        <w:t xml:space="preserve"> DYNAMIC</w:t>
      </w:r>
      <w:bookmarkStart w:id="1363" w:name="C_1129-30447"/>
      <w:bookmarkEnd w:id="1363"/>
      <w:r>
        <w:t xml:space="preserve"> (CONF:1129-30447).</w:t>
      </w:r>
    </w:p>
    <w:p w14:paraId="6BECAC68" w14:textId="77777777" w:rsidR="00E379A6" w:rsidRDefault="000F5220">
      <w:pPr>
        <w:numPr>
          <w:ilvl w:val="1"/>
          <w:numId w:val="50"/>
        </w:numPr>
      </w:pPr>
      <w:r>
        <w:t xml:space="preserve">This value </w:t>
      </w:r>
      <w:r>
        <w:rPr>
          <w:rStyle w:val="keyword"/>
        </w:rPr>
        <w:t>MAY</w:t>
      </w:r>
      <w:r>
        <w:t xml:space="preserve"> contain zero or one [0..1] </w:t>
      </w:r>
      <w:r>
        <w:rPr>
          <w:rStyle w:val="XMLnameBold"/>
        </w:rPr>
        <w:t>@nullFlavor</w:t>
      </w:r>
      <w:r>
        <w:t>=</w:t>
      </w:r>
      <w:r>
        <w:rPr>
          <w:rStyle w:val="XMLname"/>
        </w:rPr>
        <w:t>"OTH"</w:t>
      </w:r>
      <w:bookmarkStart w:id="1364" w:name="C_1129-30457"/>
      <w:bookmarkEnd w:id="1364"/>
      <w:r>
        <w:t xml:space="preserve"> (CONF:1129-30457).</w:t>
      </w:r>
    </w:p>
    <w:p w14:paraId="719EF535" w14:textId="77777777" w:rsidR="00E379A6" w:rsidRDefault="000F5220">
      <w:pPr>
        <w:numPr>
          <w:ilvl w:val="1"/>
          <w:numId w:val="50"/>
        </w:numPr>
      </w:pPr>
      <w:r>
        <w:t xml:space="preserve">This value </w:t>
      </w:r>
      <w:r>
        <w:rPr>
          <w:rStyle w:val="keyword"/>
        </w:rPr>
        <w:t>MAY</w:t>
      </w:r>
      <w:r>
        <w:t xml:space="preserve"> contain zero or one [0..1] </w:t>
      </w:r>
      <w:r>
        <w:rPr>
          <w:rStyle w:val="XMLnameBold"/>
        </w:rPr>
        <w:t>originalText</w:t>
      </w:r>
      <w:bookmarkStart w:id="1365" w:name="C_1129-30458"/>
      <w:bookmarkEnd w:id="1365"/>
      <w:r>
        <w:t xml:space="preserve"> (CONF:1129-30458).</w:t>
      </w:r>
    </w:p>
    <w:p w14:paraId="7A31F3F4" w14:textId="5047F69A" w:rsidR="00E379A6" w:rsidRDefault="000F5220">
      <w:pPr>
        <w:pStyle w:val="Caption"/>
      </w:pPr>
      <w:bookmarkStart w:id="1366" w:name="_Toc491882596"/>
      <w:r>
        <w:lastRenderedPageBreak/>
        <w:t xml:space="preserve">Table </w:t>
      </w:r>
      <w:r>
        <w:fldChar w:fldCharType="begin"/>
      </w:r>
      <w:r>
        <w:instrText>SEQ Table \* ARABIC</w:instrText>
      </w:r>
      <w:r>
        <w:fldChar w:fldCharType="separate"/>
      </w:r>
      <w:bookmarkStart w:id="1367" w:name="NHSNCarbaDetectType"/>
      <w:bookmarkEnd w:id="1367"/>
      <w:r w:rsidR="00D90831">
        <w:t>150</w:t>
      </w:r>
      <w:r>
        <w:fldChar w:fldCharType="end"/>
      </w:r>
      <w:r>
        <w:t>: NHSNCarbaDetectType</w:t>
      </w:r>
      <w:bookmarkEnd w:id="13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0: NHSNCarbaDetectType"/>
        <w:tblDescription w:val="Table 150: NHSNCarbaDetectType"/>
      </w:tblPr>
      <w:tblGrid>
        <w:gridCol w:w="2520"/>
        <w:gridCol w:w="2520"/>
        <w:gridCol w:w="2520"/>
        <w:gridCol w:w="2520"/>
      </w:tblGrid>
      <w:tr w:rsidR="00E379A6" w14:paraId="72EBE0D6" w14:textId="77777777" w:rsidTr="0083303D">
        <w:trPr>
          <w:cantSplit/>
          <w:jc w:val="center"/>
        </w:trPr>
        <w:tc>
          <w:tcPr>
            <w:tcW w:w="1440" w:type="dxa"/>
            <w:gridSpan w:val="4"/>
          </w:tcPr>
          <w:p w14:paraId="6968C1A9" w14:textId="77777777" w:rsidR="00E379A6" w:rsidRDefault="000F5220">
            <w:pPr>
              <w:pStyle w:val="TableText"/>
            </w:pPr>
            <w:r>
              <w:t>Value Set: NHSNCarbaDetectType urn:oid:2.16.840.1.114222.4.11.7241</w:t>
            </w:r>
          </w:p>
          <w:p w14:paraId="72DA717E" w14:textId="77777777" w:rsidR="00E379A6" w:rsidRDefault="000F5220">
            <w:pPr>
              <w:pStyle w:val="TableText"/>
            </w:pPr>
            <w:r>
              <w:t>Identified carbapenemase</w:t>
            </w:r>
          </w:p>
          <w:p w14:paraId="4140EDB4" w14:textId="299CEB68" w:rsidR="00E379A6" w:rsidRDefault="000F5220">
            <w:pPr>
              <w:pStyle w:val="TableText"/>
            </w:pPr>
            <w:r>
              <w:t xml:space="preserve">Value Set Source: </w:t>
            </w:r>
            <w:hyperlink r:id="rId18" w:history="1">
              <w:r>
                <w:rPr>
                  <w:rStyle w:val="HyperlinkCourierBold"/>
                </w:rPr>
                <w:t>http://www.phinvads.com</w:t>
              </w:r>
            </w:hyperlink>
          </w:p>
        </w:tc>
      </w:tr>
      <w:tr w:rsidR="00E379A6" w14:paraId="183BE241" w14:textId="77777777" w:rsidTr="0083303D">
        <w:trPr>
          <w:cantSplit/>
          <w:tblHeader/>
          <w:jc w:val="center"/>
        </w:trPr>
        <w:tc>
          <w:tcPr>
            <w:tcW w:w="360" w:type="dxa"/>
            <w:shd w:val="clear" w:color="auto" w:fill="E6E6E6"/>
          </w:tcPr>
          <w:p w14:paraId="5E1D78C3" w14:textId="77777777" w:rsidR="00E379A6" w:rsidRDefault="000F5220">
            <w:pPr>
              <w:pStyle w:val="TableHead"/>
            </w:pPr>
            <w:r>
              <w:t>Code</w:t>
            </w:r>
          </w:p>
        </w:tc>
        <w:tc>
          <w:tcPr>
            <w:tcW w:w="360" w:type="dxa"/>
            <w:shd w:val="clear" w:color="auto" w:fill="E6E6E6"/>
          </w:tcPr>
          <w:p w14:paraId="2BAEB6F8" w14:textId="77777777" w:rsidR="00E379A6" w:rsidRDefault="000F5220">
            <w:pPr>
              <w:pStyle w:val="TableHead"/>
            </w:pPr>
            <w:r>
              <w:t>Code System</w:t>
            </w:r>
          </w:p>
        </w:tc>
        <w:tc>
          <w:tcPr>
            <w:tcW w:w="360" w:type="dxa"/>
            <w:shd w:val="clear" w:color="auto" w:fill="E6E6E6"/>
          </w:tcPr>
          <w:p w14:paraId="68AE11AC" w14:textId="77777777" w:rsidR="00E379A6" w:rsidRDefault="000F5220">
            <w:pPr>
              <w:pStyle w:val="TableHead"/>
            </w:pPr>
            <w:r>
              <w:t>Code System OID</w:t>
            </w:r>
          </w:p>
        </w:tc>
        <w:tc>
          <w:tcPr>
            <w:tcW w:w="360" w:type="dxa"/>
            <w:shd w:val="clear" w:color="auto" w:fill="E6E6E6"/>
          </w:tcPr>
          <w:p w14:paraId="78E8DB8E" w14:textId="77777777" w:rsidR="00E379A6" w:rsidRDefault="000F5220">
            <w:pPr>
              <w:pStyle w:val="TableHead"/>
            </w:pPr>
            <w:r>
              <w:t>Print Name</w:t>
            </w:r>
          </w:p>
        </w:tc>
      </w:tr>
      <w:tr w:rsidR="00E379A6" w14:paraId="4AE822B3" w14:textId="77777777" w:rsidTr="0083303D">
        <w:trPr>
          <w:cantSplit/>
          <w:jc w:val="center"/>
        </w:trPr>
        <w:tc>
          <w:tcPr>
            <w:tcW w:w="360" w:type="dxa"/>
          </w:tcPr>
          <w:p w14:paraId="4C63A144" w14:textId="77777777" w:rsidR="00E379A6" w:rsidRDefault="000F5220">
            <w:pPr>
              <w:pStyle w:val="TableText"/>
            </w:pPr>
            <w:r>
              <w:t>2050-3</w:t>
            </w:r>
          </w:p>
        </w:tc>
        <w:tc>
          <w:tcPr>
            <w:tcW w:w="360" w:type="dxa"/>
          </w:tcPr>
          <w:p w14:paraId="252E9CC0" w14:textId="77777777" w:rsidR="00E379A6" w:rsidRDefault="000F5220">
            <w:pPr>
              <w:pStyle w:val="TableText"/>
            </w:pPr>
            <w:r>
              <w:t>cdcNHSN</w:t>
            </w:r>
          </w:p>
        </w:tc>
        <w:tc>
          <w:tcPr>
            <w:tcW w:w="360" w:type="dxa"/>
          </w:tcPr>
          <w:p w14:paraId="08402C93" w14:textId="77777777" w:rsidR="00E379A6" w:rsidRDefault="000F5220">
            <w:pPr>
              <w:pStyle w:val="TableText"/>
            </w:pPr>
            <w:r>
              <w:t>urn:oid:2.16.840.1.113883.6.277</w:t>
            </w:r>
          </w:p>
        </w:tc>
        <w:tc>
          <w:tcPr>
            <w:tcW w:w="360" w:type="dxa"/>
          </w:tcPr>
          <w:p w14:paraId="20FAA712" w14:textId="77777777" w:rsidR="00E379A6" w:rsidRDefault="000F5220">
            <w:pPr>
              <w:pStyle w:val="TableText"/>
            </w:pPr>
            <w:r>
              <w:t>(KPC)  Klebsiella pneumoniae carbapenemase</w:t>
            </w:r>
          </w:p>
        </w:tc>
      </w:tr>
      <w:tr w:rsidR="00E379A6" w14:paraId="75B053A0" w14:textId="77777777" w:rsidTr="0083303D">
        <w:trPr>
          <w:cantSplit/>
          <w:jc w:val="center"/>
        </w:trPr>
        <w:tc>
          <w:tcPr>
            <w:tcW w:w="360" w:type="dxa"/>
          </w:tcPr>
          <w:p w14:paraId="4687F99B" w14:textId="77777777" w:rsidR="00E379A6" w:rsidRDefault="000F5220">
            <w:pPr>
              <w:pStyle w:val="TableText"/>
            </w:pPr>
            <w:r>
              <w:t>2051-1</w:t>
            </w:r>
          </w:p>
        </w:tc>
        <w:tc>
          <w:tcPr>
            <w:tcW w:w="360" w:type="dxa"/>
          </w:tcPr>
          <w:p w14:paraId="697F7B35" w14:textId="77777777" w:rsidR="00E379A6" w:rsidRDefault="000F5220">
            <w:pPr>
              <w:pStyle w:val="TableText"/>
            </w:pPr>
            <w:r>
              <w:t>cdcNHSN</w:t>
            </w:r>
          </w:p>
        </w:tc>
        <w:tc>
          <w:tcPr>
            <w:tcW w:w="360" w:type="dxa"/>
          </w:tcPr>
          <w:p w14:paraId="5AA6A088" w14:textId="77777777" w:rsidR="00E379A6" w:rsidRDefault="000F5220">
            <w:pPr>
              <w:pStyle w:val="TableText"/>
            </w:pPr>
            <w:r>
              <w:t>urn:oid:2.16.840.1.113883.6.277</w:t>
            </w:r>
          </w:p>
        </w:tc>
        <w:tc>
          <w:tcPr>
            <w:tcW w:w="360" w:type="dxa"/>
          </w:tcPr>
          <w:p w14:paraId="45695A0C" w14:textId="77777777" w:rsidR="00E379A6" w:rsidRDefault="000F5220">
            <w:pPr>
              <w:pStyle w:val="TableText"/>
            </w:pPr>
            <w:r>
              <w:t>(NDM)  New Delhi metallo-β-lactamase</w:t>
            </w:r>
          </w:p>
        </w:tc>
      </w:tr>
      <w:tr w:rsidR="00E379A6" w14:paraId="7AFB6F20" w14:textId="77777777" w:rsidTr="0083303D">
        <w:trPr>
          <w:cantSplit/>
          <w:jc w:val="center"/>
        </w:trPr>
        <w:tc>
          <w:tcPr>
            <w:tcW w:w="360" w:type="dxa"/>
          </w:tcPr>
          <w:p w14:paraId="08851617" w14:textId="77777777" w:rsidR="00E379A6" w:rsidRDefault="000F5220">
            <w:pPr>
              <w:pStyle w:val="TableText"/>
            </w:pPr>
            <w:r>
              <w:t>2052-9</w:t>
            </w:r>
          </w:p>
        </w:tc>
        <w:tc>
          <w:tcPr>
            <w:tcW w:w="360" w:type="dxa"/>
          </w:tcPr>
          <w:p w14:paraId="74AD38A9" w14:textId="77777777" w:rsidR="00E379A6" w:rsidRDefault="000F5220">
            <w:pPr>
              <w:pStyle w:val="TableText"/>
            </w:pPr>
            <w:r>
              <w:t>cdcNHSN</w:t>
            </w:r>
          </w:p>
        </w:tc>
        <w:tc>
          <w:tcPr>
            <w:tcW w:w="360" w:type="dxa"/>
          </w:tcPr>
          <w:p w14:paraId="34639019" w14:textId="77777777" w:rsidR="00E379A6" w:rsidRDefault="000F5220">
            <w:pPr>
              <w:pStyle w:val="TableText"/>
            </w:pPr>
            <w:r>
              <w:t>urn:oid:2.16.840.1.113883.6.277</w:t>
            </w:r>
          </w:p>
        </w:tc>
        <w:tc>
          <w:tcPr>
            <w:tcW w:w="360" w:type="dxa"/>
          </w:tcPr>
          <w:p w14:paraId="6A9BEDB7" w14:textId="77777777" w:rsidR="00E379A6" w:rsidRDefault="000F5220">
            <w:pPr>
              <w:pStyle w:val="TableText"/>
            </w:pPr>
            <w:r>
              <w:t>(IMP)  Imipenemase</w:t>
            </w:r>
          </w:p>
        </w:tc>
      </w:tr>
      <w:tr w:rsidR="00E379A6" w14:paraId="1D64E162" w14:textId="77777777" w:rsidTr="0083303D">
        <w:trPr>
          <w:cantSplit/>
          <w:jc w:val="center"/>
        </w:trPr>
        <w:tc>
          <w:tcPr>
            <w:tcW w:w="360" w:type="dxa"/>
          </w:tcPr>
          <w:p w14:paraId="1AE3232D" w14:textId="77777777" w:rsidR="00E379A6" w:rsidRDefault="000F5220">
            <w:pPr>
              <w:pStyle w:val="TableText"/>
            </w:pPr>
            <w:r>
              <w:t>2053-7</w:t>
            </w:r>
          </w:p>
        </w:tc>
        <w:tc>
          <w:tcPr>
            <w:tcW w:w="360" w:type="dxa"/>
          </w:tcPr>
          <w:p w14:paraId="16C93544" w14:textId="77777777" w:rsidR="00E379A6" w:rsidRDefault="000F5220">
            <w:pPr>
              <w:pStyle w:val="TableText"/>
            </w:pPr>
            <w:r>
              <w:t>cdcNHSN</w:t>
            </w:r>
          </w:p>
        </w:tc>
        <w:tc>
          <w:tcPr>
            <w:tcW w:w="360" w:type="dxa"/>
          </w:tcPr>
          <w:p w14:paraId="400D22DB" w14:textId="77777777" w:rsidR="00E379A6" w:rsidRDefault="000F5220">
            <w:pPr>
              <w:pStyle w:val="TableText"/>
            </w:pPr>
            <w:r>
              <w:t>urn:oid:2.16.840.1.113883.6.277</w:t>
            </w:r>
          </w:p>
        </w:tc>
        <w:tc>
          <w:tcPr>
            <w:tcW w:w="360" w:type="dxa"/>
          </w:tcPr>
          <w:p w14:paraId="52FF0B64" w14:textId="77777777" w:rsidR="00E379A6" w:rsidRDefault="000F5220">
            <w:pPr>
              <w:pStyle w:val="TableText"/>
            </w:pPr>
            <w:r>
              <w:t>(VIM)  Verona integron-encoded metallo-β-lactamase</w:t>
            </w:r>
          </w:p>
        </w:tc>
      </w:tr>
      <w:tr w:rsidR="00E379A6" w14:paraId="079A5B83" w14:textId="77777777" w:rsidTr="0083303D">
        <w:trPr>
          <w:cantSplit/>
          <w:jc w:val="center"/>
        </w:trPr>
        <w:tc>
          <w:tcPr>
            <w:tcW w:w="360" w:type="dxa"/>
          </w:tcPr>
          <w:p w14:paraId="42272F37" w14:textId="77777777" w:rsidR="00E379A6" w:rsidRDefault="000F5220">
            <w:pPr>
              <w:pStyle w:val="TableText"/>
            </w:pPr>
            <w:r>
              <w:t>2054-5</w:t>
            </w:r>
          </w:p>
        </w:tc>
        <w:tc>
          <w:tcPr>
            <w:tcW w:w="360" w:type="dxa"/>
          </w:tcPr>
          <w:p w14:paraId="744B16D0" w14:textId="77777777" w:rsidR="00E379A6" w:rsidRDefault="000F5220">
            <w:pPr>
              <w:pStyle w:val="TableText"/>
            </w:pPr>
            <w:r>
              <w:t>cdcNHSN</w:t>
            </w:r>
          </w:p>
        </w:tc>
        <w:tc>
          <w:tcPr>
            <w:tcW w:w="360" w:type="dxa"/>
          </w:tcPr>
          <w:p w14:paraId="7FB70E7D" w14:textId="77777777" w:rsidR="00E379A6" w:rsidRDefault="000F5220">
            <w:pPr>
              <w:pStyle w:val="TableText"/>
            </w:pPr>
            <w:r>
              <w:t>urn:oid:2.16.840.1.113883.6.277</w:t>
            </w:r>
          </w:p>
        </w:tc>
        <w:tc>
          <w:tcPr>
            <w:tcW w:w="360" w:type="dxa"/>
          </w:tcPr>
          <w:p w14:paraId="2CB3C507" w14:textId="77777777" w:rsidR="00E379A6" w:rsidRDefault="000F5220">
            <w:pPr>
              <w:pStyle w:val="TableText"/>
            </w:pPr>
            <w:r>
              <w:t>(OXA-48 like) Oxacillinase-48 like</w:t>
            </w:r>
          </w:p>
        </w:tc>
      </w:tr>
      <w:tr w:rsidR="00E379A6" w14:paraId="290B3989" w14:textId="77777777" w:rsidTr="0083303D">
        <w:trPr>
          <w:cantSplit/>
          <w:jc w:val="center"/>
        </w:trPr>
        <w:tc>
          <w:tcPr>
            <w:tcW w:w="360" w:type="dxa"/>
          </w:tcPr>
          <w:p w14:paraId="47B56C62" w14:textId="77777777" w:rsidR="00E379A6" w:rsidRDefault="000F5220">
            <w:pPr>
              <w:pStyle w:val="TableText"/>
            </w:pPr>
            <w:r>
              <w:t>2055-2</w:t>
            </w:r>
          </w:p>
        </w:tc>
        <w:tc>
          <w:tcPr>
            <w:tcW w:w="360" w:type="dxa"/>
          </w:tcPr>
          <w:p w14:paraId="160BC37F" w14:textId="77777777" w:rsidR="00E379A6" w:rsidRDefault="000F5220">
            <w:pPr>
              <w:pStyle w:val="TableText"/>
            </w:pPr>
            <w:r>
              <w:t>cdcNHSN</w:t>
            </w:r>
          </w:p>
        </w:tc>
        <w:tc>
          <w:tcPr>
            <w:tcW w:w="360" w:type="dxa"/>
          </w:tcPr>
          <w:p w14:paraId="5C579515" w14:textId="77777777" w:rsidR="00E379A6" w:rsidRDefault="000F5220">
            <w:pPr>
              <w:pStyle w:val="TableText"/>
            </w:pPr>
            <w:r>
              <w:t>urn:oid:2.16.840.1.113883.6.277</w:t>
            </w:r>
          </w:p>
        </w:tc>
        <w:tc>
          <w:tcPr>
            <w:tcW w:w="360" w:type="dxa"/>
          </w:tcPr>
          <w:p w14:paraId="26FF3E71" w14:textId="77777777" w:rsidR="00E379A6" w:rsidRDefault="000F5220">
            <w:pPr>
              <w:pStyle w:val="TableText"/>
            </w:pPr>
            <w:r>
              <w:t>(NS-Carba) Nonspecific carbapenemase activity (e.g., MHT or Carba NP)</w:t>
            </w:r>
          </w:p>
        </w:tc>
      </w:tr>
      <w:tr w:rsidR="00E379A6" w14:paraId="13E5D1A0" w14:textId="77777777" w:rsidTr="0083303D">
        <w:trPr>
          <w:cantSplit/>
          <w:jc w:val="center"/>
        </w:trPr>
        <w:tc>
          <w:tcPr>
            <w:tcW w:w="360" w:type="dxa"/>
          </w:tcPr>
          <w:p w14:paraId="2EAB175C" w14:textId="77777777" w:rsidR="00E379A6" w:rsidRDefault="000F5220">
            <w:pPr>
              <w:pStyle w:val="TableText"/>
            </w:pPr>
            <w:r>
              <w:t>2056-0</w:t>
            </w:r>
          </w:p>
        </w:tc>
        <w:tc>
          <w:tcPr>
            <w:tcW w:w="360" w:type="dxa"/>
          </w:tcPr>
          <w:p w14:paraId="74ABEF0C" w14:textId="77777777" w:rsidR="00E379A6" w:rsidRDefault="000F5220">
            <w:pPr>
              <w:pStyle w:val="TableText"/>
            </w:pPr>
            <w:r>
              <w:t>cdcNHSN</w:t>
            </w:r>
          </w:p>
        </w:tc>
        <w:tc>
          <w:tcPr>
            <w:tcW w:w="360" w:type="dxa"/>
          </w:tcPr>
          <w:p w14:paraId="02FE9C45" w14:textId="77777777" w:rsidR="00E379A6" w:rsidRDefault="000F5220">
            <w:pPr>
              <w:pStyle w:val="TableText"/>
            </w:pPr>
            <w:r>
              <w:t>urn:oid:2.16.840.1.113883.6.277</w:t>
            </w:r>
          </w:p>
        </w:tc>
        <w:tc>
          <w:tcPr>
            <w:tcW w:w="360" w:type="dxa"/>
          </w:tcPr>
          <w:p w14:paraId="7CBDAEBF" w14:textId="77777777" w:rsidR="00E379A6" w:rsidRDefault="000F5220">
            <w:pPr>
              <w:pStyle w:val="TableText"/>
            </w:pPr>
            <w:r>
              <w:t>(NS-MBL)  Nonspecific metallo-β-lactamase activity (e.g., MBL E-test or MBL screen)</w:t>
            </w:r>
          </w:p>
        </w:tc>
      </w:tr>
    </w:tbl>
    <w:p w14:paraId="72A79175" w14:textId="77777777" w:rsidR="00E379A6" w:rsidRDefault="00E379A6">
      <w:pPr>
        <w:pStyle w:val="BodyText"/>
      </w:pPr>
    </w:p>
    <w:p w14:paraId="21842766" w14:textId="0A515CD6" w:rsidR="00E379A6" w:rsidRDefault="000F5220">
      <w:pPr>
        <w:pStyle w:val="Caption"/>
        <w:ind w:left="130" w:right="115"/>
      </w:pPr>
      <w:bookmarkStart w:id="1368" w:name="_Toc491882327"/>
      <w:r>
        <w:t xml:space="preserve">Figure </w:t>
      </w:r>
      <w:r>
        <w:fldChar w:fldCharType="begin"/>
      </w:r>
      <w:r>
        <w:instrText>SEQ Figure \* ARABIC</w:instrText>
      </w:r>
      <w:r>
        <w:fldChar w:fldCharType="separate"/>
      </w:r>
      <w:r w:rsidR="00D90831">
        <w:t>49</w:t>
      </w:r>
      <w:r>
        <w:fldChar w:fldCharType="end"/>
      </w:r>
      <w:r>
        <w:t>: Carbapenemase Type Identified Observation Example</w:t>
      </w:r>
      <w:bookmarkEnd w:id="1368"/>
    </w:p>
    <w:p w14:paraId="65E82B20" w14:textId="77777777" w:rsidR="00E379A6" w:rsidRDefault="000F5220">
      <w:pPr>
        <w:pStyle w:val="Example"/>
        <w:ind w:left="130" w:right="115"/>
      </w:pPr>
      <w:r>
        <w:t>&lt;observation classCode="OBS" moodCode="EVN"&gt;</w:t>
      </w:r>
    </w:p>
    <w:p w14:paraId="16CB57E0" w14:textId="77777777" w:rsidR="00E379A6" w:rsidRDefault="000F5220">
      <w:pPr>
        <w:pStyle w:val="Example"/>
        <w:ind w:left="130" w:right="115"/>
      </w:pPr>
      <w:r>
        <w:t xml:space="preserve">    &lt;!-- C-CDA Result Observation templateId --&gt;</w:t>
      </w:r>
    </w:p>
    <w:p w14:paraId="11F6D969" w14:textId="77777777" w:rsidR="00E379A6" w:rsidRDefault="000F5220">
      <w:pPr>
        <w:pStyle w:val="Example"/>
        <w:ind w:left="130" w:right="115"/>
      </w:pPr>
      <w:r>
        <w:t xml:space="preserve">    &lt;templateId root="2.16.840.1.113883.10.20.22.4.2"/&gt;</w:t>
      </w:r>
    </w:p>
    <w:p w14:paraId="45FF4AFD" w14:textId="77777777" w:rsidR="00E379A6" w:rsidRDefault="000F5220">
      <w:pPr>
        <w:pStyle w:val="Example"/>
        <w:ind w:left="130" w:right="115"/>
      </w:pPr>
      <w:r>
        <w:t xml:space="preserve">    &lt;!-- Carbapenemase Type Identified Observation templateId--&gt;</w:t>
      </w:r>
    </w:p>
    <w:p w14:paraId="6DECAE70" w14:textId="77777777" w:rsidR="00E379A6" w:rsidRDefault="000F5220">
      <w:pPr>
        <w:pStyle w:val="Example"/>
        <w:ind w:left="130" w:right="115"/>
      </w:pPr>
      <w:r>
        <w:t xml:space="preserve">    &lt;templateId root="2.16.840.1.113883.10.20.5.6.226" </w:t>
      </w:r>
    </w:p>
    <w:p w14:paraId="2BECF96C" w14:textId="77777777" w:rsidR="00E379A6" w:rsidRDefault="000F5220">
      <w:pPr>
        <w:pStyle w:val="Example"/>
        <w:ind w:left="130" w:right="115"/>
      </w:pPr>
      <w:r>
        <w:t xml:space="preserve">        extension="2014-12-01"/&gt;</w:t>
      </w:r>
    </w:p>
    <w:p w14:paraId="3D296C17" w14:textId="77777777" w:rsidR="00E379A6" w:rsidRDefault="000F5220">
      <w:pPr>
        <w:pStyle w:val="Example"/>
        <w:ind w:left="130" w:right="115"/>
      </w:pPr>
      <w:r>
        <w:t xml:space="preserve">    &lt;id nullFlavor="NA"/&gt;</w:t>
      </w:r>
    </w:p>
    <w:p w14:paraId="79248F9C" w14:textId="77777777" w:rsidR="00E379A6" w:rsidRDefault="000F5220">
      <w:pPr>
        <w:pStyle w:val="Example"/>
        <w:ind w:left="130" w:right="115"/>
      </w:pPr>
      <w:r>
        <w:t xml:space="preserve">    &lt;code code="2049-5" </w:t>
      </w:r>
    </w:p>
    <w:p w14:paraId="0AA64B09" w14:textId="77777777" w:rsidR="00E379A6" w:rsidRDefault="000F5220">
      <w:pPr>
        <w:pStyle w:val="Example"/>
        <w:ind w:left="130" w:right="115"/>
      </w:pPr>
      <w:r>
        <w:t xml:space="preserve">        displayName="Carbapenemase Type Identified"</w:t>
      </w:r>
    </w:p>
    <w:p w14:paraId="28995962" w14:textId="77777777" w:rsidR="00E379A6" w:rsidRDefault="000F5220">
      <w:pPr>
        <w:pStyle w:val="Example"/>
        <w:ind w:left="130" w:right="115"/>
      </w:pPr>
      <w:r>
        <w:t xml:space="preserve">        codeSystem="2.16.840.1.113883.6.277" </w:t>
      </w:r>
    </w:p>
    <w:p w14:paraId="1E06D886" w14:textId="77777777" w:rsidR="00E379A6" w:rsidRDefault="000F5220">
      <w:pPr>
        <w:pStyle w:val="Example"/>
        <w:ind w:left="130" w:right="115"/>
      </w:pPr>
      <w:r>
        <w:t xml:space="preserve">        codeSystemName="cdcNHSN"/&gt;</w:t>
      </w:r>
    </w:p>
    <w:p w14:paraId="07AD50F1" w14:textId="77777777" w:rsidR="00E379A6" w:rsidRDefault="000F5220">
      <w:pPr>
        <w:pStyle w:val="Example"/>
        <w:ind w:left="130" w:right="115"/>
      </w:pPr>
      <w:r>
        <w:t xml:space="preserve">    &lt;statusCode code="completed"/&gt;</w:t>
      </w:r>
    </w:p>
    <w:p w14:paraId="1F06F33D" w14:textId="77777777" w:rsidR="00E379A6" w:rsidRDefault="000F5220">
      <w:pPr>
        <w:pStyle w:val="Example"/>
        <w:ind w:left="130" w:right="115"/>
      </w:pPr>
      <w:r>
        <w:t xml:space="preserve">    &lt;effectiveTime nullFlavor="NA"/&gt;</w:t>
      </w:r>
    </w:p>
    <w:p w14:paraId="68AE1BC9" w14:textId="77777777" w:rsidR="00E379A6" w:rsidRDefault="000F5220">
      <w:pPr>
        <w:pStyle w:val="Example"/>
        <w:ind w:left="130" w:right="115"/>
      </w:pPr>
      <w:r>
        <w:t xml:space="preserve">    &lt;value xsi:type="CD" code="2052-9" </w:t>
      </w:r>
    </w:p>
    <w:p w14:paraId="7A6CE9CC" w14:textId="77777777" w:rsidR="00E379A6" w:rsidRDefault="000F5220">
      <w:pPr>
        <w:pStyle w:val="Example"/>
        <w:ind w:left="130" w:right="115"/>
      </w:pPr>
      <w:r>
        <w:t xml:space="preserve">        displayName="(IMP)  Imipenemase"</w:t>
      </w:r>
    </w:p>
    <w:p w14:paraId="3F523A02" w14:textId="77777777" w:rsidR="00E379A6" w:rsidRDefault="000F5220">
      <w:pPr>
        <w:pStyle w:val="Example"/>
        <w:ind w:left="130" w:right="115"/>
      </w:pPr>
      <w:r>
        <w:t xml:space="preserve">        codeSystem="2.16.840.1.113883.6.277" </w:t>
      </w:r>
    </w:p>
    <w:p w14:paraId="50884527" w14:textId="77777777" w:rsidR="00E379A6" w:rsidRDefault="000F5220">
      <w:pPr>
        <w:pStyle w:val="Example"/>
        <w:ind w:left="130" w:right="115"/>
      </w:pPr>
      <w:r>
        <w:t xml:space="preserve">        codeSystemName="cdcNHSN"/&gt;</w:t>
      </w:r>
    </w:p>
    <w:p w14:paraId="16D1CEA0" w14:textId="77777777" w:rsidR="00E379A6" w:rsidRDefault="000F5220">
      <w:pPr>
        <w:pStyle w:val="Example"/>
        <w:ind w:left="130" w:right="115"/>
      </w:pPr>
      <w:r>
        <w:t>&lt;/observation&gt;</w:t>
      </w:r>
    </w:p>
    <w:p w14:paraId="09F0815B" w14:textId="77777777" w:rsidR="00E379A6" w:rsidRDefault="00E379A6">
      <w:pPr>
        <w:pStyle w:val="BodyText"/>
      </w:pPr>
    </w:p>
    <w:p w14:paraId="6A9F407F" w14:textId="5C886C62" w:rsidR="00E379A6" w:rsidRDefault="000F5220">
      <w:pPr>
        <w:pStyle w:val="Caption"/>
        <w:ind w:left="130" w:right="115"/>
      </w:pPr>
      <w:bookmarkStart w:id="1369" w:name="_Toc491882328"/>
      <w:r>
        <w:lastRenderedPageBreak/>
        <w:t xml:space="preserve">Figure </w:t>
      </w:r>
      <w:r>
        <w:fldChar w:fldCharType="begin"/>
      </w:r>
      <w:r>
        <w:instrText>SEQ Figure \* ARABIC</w:instrText>
      </w:r>
      <w:r>
        <w:fldChar w:fldCharType="separate"/>
      </w:r>
      <w:r w:rsidR="00D90831">
        <w:t>50</w:t>
      </w:r>
      <w:r>
        <w:fldChar w:fldCharType="end"/>
      </w:r>
      <w:r>
        <w:t>: Carbapenemase Type Identified Observation - Other Example</w:t>
      </w:r>
      <w:bookmarkEnd w:id="1369"/>
    </w:p>
    <w:p w14:paraId="7A7A2A11" w14:textId="77777777" w:rsidR="00E379A6" w:rsidRDefault="000F5220">
      <w:pPr>
        <w:pStyle w:val="Example"/>
        <w:ind w:left="130" w:right="115"/>
      </w:pPr>
      <w:r>
        <w:t>&lt;observation classCode="OBS" moodCode="EVN"&gt;</w:t>
      </w:r>
    </w:p>
    <w:p w14:paraId="3BACB787" w14:textId="77777777" w:rsidR="00E379A6" w:rsidRDefault="000F5220">
      <w:pPr>
        <w:pStyle w:val="Example"/>
        <w:ind w:left="130" w:right="115"/>
      </w:pPr>
      <w:r>
        <w:t xml:space="preserve">    &lt;!-- C-CDA Result Observation templateId --&gt;</w:t>
      </w:r>
    </w:p>
    <w:p w14:paraId="6C097881" w14:textId="77777777" w:rsidR="00E379A6" w:rsidRDefault="000F5220">
      <w:pPr>
        <w:pStyle w:val="Example"/>
        <w:ind w:left="130" w:right="115"/>
      </w:pPr>
      <w:r>
        <w:t xml:space="preserve">    &lt;templateId root="2.16.840.1.113883.10.20.22.4.2"/&gt;</w:t>
      </w:r>
    </w:p>
    <w:p w14:paraId="4260CB20" w14:textId="77777777" w:rsidR="00E379A6" w:rsidRDefault="000F5220">
      <w:pPr>
        <w:pStyle w:val="Example"/>
        <w:ind w:left="130" w:right="115"/>
      </w:pPr>
      <w:r>
        <w:t xml:space="preserve">    &lt;!-- Carbapenemase Type Identified Observation templateId--&gt;</w:t>
      </w:r>
    </w:p>
    <w:p w14:paraId="165D5196" w14:textId="77777777" w:rsidR="00E379A6" w:rsidRDefault="000F5220">
      <w:pPr>
        <w:pStyle w:val="Example"/>
        <w:ind w:left="130" w:right="115"/>
      </w:pPr>
      <w:r>
        <w:t xml:space="preserve">    &lt;templateId root="2.16.840.1.113883.10.20.5.6.226" </w:t>
      </w:r>
    </w:p>
    <w:p w14:paraId="150F9B7F" w14:textId="77777777" w:rsidR="00E379A6" w:rsidRDefault="000F5220">
      <w:pPr>
        <w:pStyle w:val="Example"/>
        <w:ind w:left="130" w:right="115"/>
      </w:pPr>
      <w:r>
        <w:t xml:space="preserve">        extension="2014-12-01"/&gt;</w:t>
      </w:r>
    </w:p>
    <w:p w14:paraId="12CD0CDD" w14:textId="77777777" w:rsidR="00E379A6" w:rsidRDefault="000F5220">
      <w:pPr>
        <w:pStyle w:val="Example"/>
        <w:ind w:left="130" w:right="115"/>
      </w:pPr>
      <w:r>
        <w:t xml:space="preserve">    &lt;id nullFlavor="NA"/&gt;</w:t>
      </w:r>
    </w:p>
    <w:p w14:paraId="5F7336D3" w14:textId="77777777" w:rsidR="00E379A6" w:rsidRDefault="000F5220">
      <w:pPr>
        <w:pStyle w:val="Example"/>
        <w:ind w:left="130" w:right="115"/>
      </w:pPr>
      <w:r>
        <w:t xml:space="preserve">    &lt;code code="2049-5" </w:t>
      </w:r>
    </w:p>
    <w:p w14:paraId="620B33DD" w14:textId="77777777" w:rsidR="00E379A6" w:rsidRDefault="000F5220">
      <w:pPr>
        <w:pStyle w:val="Example"/>
        <w:ind w:left="130" w:right="115"/>
      </w:pPr>
      <w:r>
        <w:t xml:space="preserve">        displayName="Carbapenemase Type Identified"</w:t>
      </w:r>
    </w:p>
    <w:p w14:paraId="62D17EBF" w14:textId="77777777" w:rsidR="00E379A6" w:rsidRDefault="000F5220">
      <w:pPr>
        <w:pStyle w:val="Example"/>
        <w:ind w:left="130" w:right="115"/>
      </w:pPr>
      <w:r>
        <w:t xml:space="preserve">        codeSystem="2.16.840.1.113883.6.277" </w:t>
      </w:r>
    </w:p>
    <w:p w14:paraId="19F860F2" w14:textId="77777777" w:rsidR="00E379A6" w:rsidRDefault="000F5220">
      <w:pPr>
        <w:pStyle w:val="Example"/>
        <w:ind w:left="130" w:right="115"/>
      </w:pPr>
      <w:r>
        <w:t xml:space="preserve">        codeSystemName="cdcNHSN"/&gt;</w:t>
      </w:r>
    </w:p>
    <w:p w14:paraId="68ABEB8B" w14:textId="77777777" w:rsidR="00E379A6" w:rsidRDefault="000F5220">
      <w:pPr>
        <w:pStyle w:val="Example"/>
        <w:ind w:left="130" w:right="115"/>
      </w:pPr>
      <w:r>
        <w:t xml:space="preserve">    &lt;statusCode code="completed"/&gt;</w:t>
      </w:r>
    </w:p>
    <w:p w14:paraId="26782637" w14:textId="77777777" w:rsidR="00E379A6" w:rsidRDefault="000F5220">
      <w:pPr>
        <w:pStyle w:val="Example"/>
        <w:ind w:left="130" w:right="115"/>
      </w:pPr>
      <w:r>
        <w:t xml:space="preserve">    &lt;effectiveTime nullFlavor="NA"/&gt;</w:t>
      </w:r>
    </w:p>
    <w:p w14:paraId="6A5EC2FA" w14:textId="77777777" w:rsidR="00E379A6" w:rsidRDefault="000F5220">
      <w:pPr>
        <w:pStyle w:val="Example"/>
        <w:ind w:left="130" w:right="115"/>
      </w:pPr>
      <w:r>
        <w:t xml:space="preserve">    &lt;value xsi:type="CD" nullFlavor="OTH"&gt;</w:t>
      </w:r>
    </w:p>
    <w:p w14:paraId="506AD719" w14:textId="77777777" w:rsidR="00E379A6" w:rsidRDefault="000F5220">
      <w:pPr>
        <w:pStyle w:val="Example"/>
        <w:ind w:left="130" w:right="115"/>
      </w:pPr>
      <w:r>
        <w:t xml:space="preserve">        &lt;originalText&gt;Other carbapenemase type not in value set&lt;/originalText&gt;</w:t>
      </w:r>
    </w:p>
    <w:p w14:paraId="2DCAB19A" w14:textId="77777777" w:rsidR="00E379A6" w:rsidRDefault="000F5220">
      <w:pPr>
        <w:pStyle w:val="Example"/>
        <w:ind w:left="130" w:right="115"/>
      </w:pPr>
      <w:r>
        <w:t xml:space="preserve">    &lt;/value&gt;</w:t>
      </w:r>
    </w:p>
    <w:p w14:paraId="540C1A6A" w14:textId="77777777" w:rsidR="00E379A6" w:rsidRDefault="000F5220">
      <w:pPr>
        <w:pStyle w:val="Example"/>
        <w:ind w:left="130" w:right="115"/>
      </w:pPr>
      <w:r>
        <w:t>&lt;/observation&gt;</w:t>
      </w:r>
    </w:p>
    <w:p w14:paraId="6F5E3A8F" w14:textId="77777777" w:rsidR="00E379A6" w:rsidRDefault="00E379A6">
      <w:pPr>
        <w:pStyle w:val="BodyText"/>
      </w:pPr>
    </w:p>
    <w:p w14:paraId="0CF968ED" w14:textId="77777777" w:rsidR="00E379A6" w:rsidRDefault="000F5220">
      <w:pPr>
        <w:pStyle w:val="Heading2nospace"/>
      </w:pPr>
      <w:bookmarkStart w:id="1370" w:name="_Toc491882154"/>
      <w:r>
        <w:t>C</w:t>
      </w:r>
      <w:bookmarkStart w:id="1371" w:name="E_CentralLine_Insertion_Practice_Clinic"/>
      <w:bookmarkEnd w:id="1371"/>
      <w:r>
        <w:t>entral-Line Insertion Practice Clinical Statement (V2)</w:t>
      </w:r>
      <w:bookmarkEnd w:id="1370"/>
    </w:p>
    <w:p w14:paraId="573B1201" w14:textId="77777777" w:rsidR="00E379A6" w:rsidRDefault="000F5220">
      <w:pPr>
        <w:pStyle w:val="BracketData"/>
      </w:pPr>
      <w:r>
        <w:t>[act: identifier urn:hl7ii:2.16.840.1.113883.10.20.5.6.116:2014-12-01 (closed)]</w:t>
      </w:r>
    </w:p>
    <w:p w14:paraId="102E9C43" w14:textId="77777777" w:rsidR="00E379A6" w:rsidRDefault="000F5220">
      <w:pPr>
        <w:pStyle w:val="BracketData"/>
      </w:pPr>
      <w:r>
        <w:t>Published as part of NHSN Healthcare Associated Infection (HAI) Reports Release 2, DSTU 2.1 - US Realm</w:t>
      </w:r>
    </w:p>
    <w:p w14:paraId="672D7F65" w14:textId="718C4612" w:rsidR="00E379A6" w:rsidRDefault="000F5220">
      <w:pPr>
        <w:pStyle w:val="Caption"/>
      </w:pPr>
      <w:bookmarkStart w:id="1372" w:name="_Toc491882597"/>
      <w:r>
        <w:t xml:space="preserve">Table </w:t>
      </w:r>
      <w:r>
        <w:fldChar w:fldCharType="begin"/>
      </w:r>
      <w:r>
        <w:instrText>SEQ Table \* ARABIC</w:instrText>
      </w:r>
      <w:r>
        <w:fldChar w:fldCharType="separate"/>
      </w:r>
      <w:r w:rsidR="00D90831">
        <w:t>151</w:t>
      </w:r>
      <w:r>
        <w:fldChar w:fldCharType="end"/>
      </w:r>
      <w:r>
        <w:t>: Central-Line Insertion Practice Clinical Statement (V2) Contexts</w:t>
      </w:r>
      <w:bookmarkEnd w:id="13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1: Central-Line Insertion Practice Clinical Statement (V2) Contexts"/>
        <w:tblDescription w:val="Table 151: Central-Line Insertion Practice Clinical Statement (V2) Contexts"/>
      </w:tblPr>
      <w:tblGrid>
        <w:gridCol w:w="5040"/>
        <w:gridCol w:w="5040"/>
      </w:tblGrid>
      <w:tr w:rsidR="00E379A6" w14:paraId="0DD8CF15" w14:textId="77777777" w:rsidTr="0083303D">
        <w:trPr>
          <w:cantSplit/>
          <w:tblHeader/>
          <w:jc w:val="center"/>
        </w:trPr>
        <w:tc>
          <w:tcPr>
            <w:tcW w:w="360" w:type="dxa"/>
            <w:shd w:val="clear" w:color="auto" w:fill="E6E6E6"/>
          </w:tcPr>
          <w:p w14:paraId="577D235A" w14:textId="77777777" w:rsidR="00E379A6" w:rsidRDefault="000F5220">
            <w:pPr>
              <w:pStyle w:val="TableHead"/>
            </w:pPr>
            <w:r>
              <w:t>Contained By:</w:t>
            </w:r>
          </w:p>
        </w:tc>
        <w:tc>
          <w:tcPr>
            <w:tcW w:w="360" w:type="dxa"/>
            <w:shd w:val="clear" w:color="auto" w:fill="E6E6E6"/>
          </w:tcPr>
          <w:p w14:paraId="76C20F7B" w14:textId="77777777" w:rsidR="00E379A6" w:rsidRDefault="000F5220">
            <w:pPr>
              <w:pStyle w:val="TableHead"/>
            </w:pPr>
            <w:r>
              <w:t>Contains:</w:t>
            </w:r>
          </w:p>
        </w:tc>
      </w:tr>
      <w:tr w:rsidR="00E379A6" w14:paraId="2773E468" w14:textId="77777777" w:rsidTr="0083303D">
        <w:trPr>
          <w:cantSplit/>
          <w:jc w:val="center"/>
        </w:trPr>
        <w:tc>
          <w:tcPr>
            <w:tcW w:w="360" w:type="dxa"/>
          </w:tcPr>
          <w:p w14:paraId="518D1399" w14:textId="4E80FECB" w:rsidR="00E379A6" w:rsidRDefault="0051287C">
            <w:pPr>
              <w:pStyle w:val="TableText"/>
            </w:pPr>
            <w:hyperlink w:anchor="S_Infection_Risk_Factors_Section_in_a_C">
              <w:r w:rsidR="000F5220">
                <w:rPr>
                  <w:rStyle w:val="HyperlinkText9pt"/>
                </w:rPr>
                <w:t>Infection Risk Factors Section in a CLIP Report (V2)</w:t>
              </w:r>
            </w:hyperlink>
            <w:r w:rsidR="000F5220">
              <w:t xml:space="preserve"> (required)</w:t>
            </w:r>
          </w:p>
        </w:tc>
        <w:tc>
          <w:tcPr>
            <w:tcW w:w="360" w:type="dxa"/>
          </w:tcPr>
          <w:p w14:paraId="2C35AC8D" w14:textId="45BB934D" w:rsidR="00E379A6" w:rsidRDefault="0051287C">
            <w:pPr>
              <w:pStyle w:val="TableText"/>
            </w:pPr>
            <w:hyperlink w:anchor="E_CentralLine_Insertion_Preparation_Org">
              <w:r w:rsidR="000F5220">
                <w:rPr>
                  <w:rStyle w:val="HyperlinkText9pt"/>
                </w:rPr>
                <w:t>Central-Line Insertion Preparation Organizer (V2)</w:t>
              </w:r>
            </w:hyperlink>
          </w:p>
          <w:p w14:paraId="22295A24" w14:textId="480EDDD8" w:rsidR="00E379A6" w:rsidRDefault="0051287C">
            <w:pPr>
              <w:pStyle w:val="TableText"/>
            </w:pPr>
            <w:hyperlink w:anchor="E_Solutions_Dried_Observation">
              <w:r w:rsidR="000F5220">
                <w:rPr>
                  <w:rStyle w:val="HyperlinkText9pt"/>
                </w:rPr>
                <w:t>Solutions Dried Observation</w:t>
              </w:r>
            </w:hyperlink>
          </w:p>
        </w:tc>
      </w:tr>
    </w:tbl>
    <w:p w14:paraId="240E2EA4" w14:textId="77777777" w:rsidR="00E379A6" w:rsidRDefault="00E379A6">
      <w:pPr>
        <w:pStyle w:val="BodyText"/>
      </w:pPr>
    </w:p>
    <w:p w14:paraId="4F2020A5" w14:textId="77777777" w:rsidR="00E379A6" w:rsidRDefault="000F5220">
      <w:pPr>
        <w:pStyle w:val="BodyText"/>
      </w:pPr>
      <w:r>
        <w:t xml:space="preserve">This clinical statement records whether specified infection-prevention actions were performed in a specified sequence. </w:t>
      </w:r>
    </w:p>
    <w:p w14:paraId="1E913655" w14:textId="77777777" w:rsidR="00E379A6" w:rsidRDefault="000F5220">
      <w:pPr>
        <w:pStyle w:val="BodyText"/>
      </w:pPr>
      <w:r>
        <w:t xml:space="preserve">Recording sequence is expressed with the CDA entryRelationship/sequenceNumber feature. This follows the RIM modeling for definitions (e.g., of a protocol). </w:t>
      </w:r>
    </w:p>
    <w:p w14:paraId="43DE0CEE" w14:textId="77777777" w:rsidR="00E379A6" w:rsidRDefault="000F5220">
      <w:pPr>
        <w:pStyle w:val="BodyText"/>
      </w:pPr>
      <w:r>
        <w:t>A @negationInd on each step expresses whether the step did or did not occur in sequence.</w:t>
      </w:r>
    </w:p>
    <w:p w14:paraId="38A2ED30" w14:textId="77777777" w:rsidR="00E379A6" w:rsidRDefault="000F5220">
      <w:pPr>
        <w:pStyle w:val="BodyText"/>
      </w:pPr>
      <w:r>
        <w:t>Below are the items, in sequence, to record within the Central-Line Insertion Practice Report:</w:t>
      </w:r>
    </w:p>
    <w:p w14:paraId="5D722566" w14:textId="77777777" w:rsidR="00E379A6" w:rsidRDefault="000F5220">
      <w:pPr>
        <w:pStyle w:val="BodyText"/>
      </w:pPr>
      <w:r>
        <w:t>   •  preparation</w:t>
      </w:r>
    </w:p>
    <w:p w14:paraId="7F11A785" w14:textId="77777777" w:rsidR="00E379A6" w:rsidRDefault="000F5220">
      <w:pPr>
        <w:pStyle w:val="BodyText"/>
      </w:pPr>
      <w:r>
        <w:t xml:space="preserve">   •  hand hygiene </w:t>
      </w:r>
    </w:p>
    <w:p w14:paraId="6354A7FA" w14:textId="77777777" w:rsidR="00E379A6" w:rsidRDefault="000F5220">
      <w:pPr>
        <w:pStyle w:val="BodyText"/>
      </w:pPr>
      <w:r>
        <w:t xml:space="preserve">   •  sterile barriers </w:t>
      </w:r>
    </w:p>
    <w:p w14:paraId="41BD1C07" w14:textId="77777777" w:rsidR="00E379A6" w:rsidRDefault="000F5220">
      <w:pPr>
        <w:pStyle w:val="BodyText"/>
      </w:pPr>
      <w:r>
        <w:t>   •  skin solution(s) applied</w:t>
      </w:r>
    </w:p>
    <w:p w14:paraId="0EE91C33" w14:textId="77777777" w:rsidR="00E379A6" w:rsidRDefault="000F5220">
      <w:pPr>
        <w:pStyle w:val="BodyText"/>
      </w:pPr>
      <w:r>
        <w:t>   •  skin solution(s) had dried</w:t>
      </w:r>
    </w:p>
    <w:p w14:paraId="1FEB9A56" w14:textId="35E3A579" w:rsidR="00E379A6" w:rsidRDefault="000F5220">
      <w:pPr>
        <w:pStyle w:val="Caption"/>
      </w:pPr>
      <w:bookmarkStart w:id="1373" w:name="_Toc491882598"/>
      <w:r>
        <w:lastRenderedPageBreak/>
        <w:t xml:space="preserve">Table </w:t>
      </w:r>
      <w:r>
        <w:fldChar w:fldCharType="begin"/>
      </w:r>
      <w:r>
        <w:instrText>SEQ Table \* ARABIC</w:instrText>
      </w:r>
      <w:r>
        <w:fldChar w:fldCharType="separate"/>
      </w:r>
      <w:r w:rsidR="00D90831">
        <w:t>152</w:t>
      </w:r>
      <w:r>
        <w:fldChar w:fldCharType="end"/>
      </w:r>
      <w:r>
        <w:t>: Central-Line Insertion Practice Clinical Statement (V2) Constraints Overview</w:t>
      </w:r>
      <w:bookmarkEnd w:id="1373"/>
    </w:p>
    <w:tbl>
      <w:tblPr>
        <w:tblStyle w:val="TableGrid"/>
        <w:tblW w:w="10080" w:type="dxa"/>
        <w:jc w:val="center"/>
        <w:tblLayout w:type="fixed"/>
        <w:tblLook w:val="02A0" w:firstRow="1" w:lastRow="0" w:firstColumn="1" w:lastColumn="0" w:noHBand="1" w:noVBand="0"/>
        <w:tblCaption w:val="Table 152: Central-Line Insertion Practice Clinical Statement (V2) Constraints Overview"/>
        <w:tblDescription w:val="Table 152: Central-Line Insertion Practice Clinical Statement (V2) Constraints Overview"/>
      </w:tblPr>
      <w:tblGrid>
        <w:gridCol w:w="3498"/>
        <w:gridCol w:w="731"/>
        <w:gridCol w:w="877"/>
        <w:gridCol w:w="877"/>
        <w:gridCol w:w="877"/>
        <w:gridCol w:w="3220"/>
      </w:tblGrid>
      <w:tr w:rsidR="00E379A6" w14:paraId="2FBD9B93" w14:textId="77777777" w:rsidTr="0083303D">
        <w:trPr>
          <w:cantSplit/>
          <w:tblHeader/>
          <w:jc w:val="center"/>
        </w:trPr>
        <w:tc>
          <w:tcPr>
            <w:tcW w:w="0" w:type="dxa"/>
            <w:shd w:val="clear" w:color="auto" w:fill="E6E6E6"/>
            <w:noWrap/>
          </w:tcPr>
          <w:p w14:paraId="2C8C857F" w14:textId="77777777" w:rsidR="00E379A6" w:rsidRDefault="000F5220" w:rsidP="0083303D">
            <w:pPr>
              <w:pStyle w:val="TableHead"/>
              <w:keepNext w:val="0"/>
            </w:pPr>
            <w:r>
              <w:t>XPath</w:t>
            </w:r>
          </w:p>
        </w:tc>
        <w:tc>
          <w:tcPr>
            <w:tcW w:w="720" w:type="dxa"/>
            <w:shd w:val="clear" w:color="auto" w:fill="E6E6E6"/>
            <w:noWrap/>
          </w:tcPr>
          <w:p w14:paraId="25EA3214" w14:textId="77777777" w:rsidR="00E379A6" w:rsidRDefault="000F5220" w:rsidP="0083303D">
            <w:pPr>
              <w:pStyle w:val="TableHead"/>
              <w:keepNext w:val="0"/>
            </w:pPr>
            <w:r>
              <w:t>Card.</w:t>
            </w:r>
          </w:p>
        </w:tc>
        <w:tc>
          <w:tcPr>
            <w:tcW w:w="864" w:type="dxa"/>
            <w:shd w:val="clear" w:color="auto" w:fill="E6E6E6"/>
            <w:noWrap/>
          </w:tcPr>
          <w:p w14:paraId="248FF40C" w14:textId="77777777" w:rsidR="00E379A6" w:rsidRDefault="000F5220" w:rsidP="0083303D">
            <w:pPr>
              <w:pStyle w:val="TableHead"/>
              <w:keepNext w:val="0"/>
            </w:pPr>
            <w:r>
              <w:t>Verb</w:t>
            </w:r>
          </w:p>
        </w:tc>
        <w:tc>
          <w:tcPr>
            <w:tcW w:w="864" w:type="dxa"/>
            <w:shd w:val="clear" w:color="auto" w:fill="E6E6E6"/>
            <w:noWrap/>
          </w:tcPr>
          <w:p w14:paraId="41922E7A" w14:textId="77777777" w:rsidR="00E379A6" w:rsidRDefault="000F5220" w:rsidP="0083303D">
            <w:pPr>
              <w:pStyle w:val="TableHead"/>
              <w:keepNext w:val="0"/>
            </w:pPr>
            <w:r>
              <w:t>Data Type</w:t>
            </w:r>
          </w:p>
        </w:tc>
        <w:tc>
          <w:tcPr>
            <w:tcW w:w="864" w:type="dxa"/>
            <w:shd w:val="clear" w:color="auto" w:fill="E6E6E6"/>
            <w:noWrap/>
          </w:tcPr>
          <w:p w14:paraId="200DC80D" w14:textId="77777777" w:rsidR="00E379A6" w:rsidRDefault="000F5220" w:rsidP="0083303D">
            <w:pPr>
              <w:pStyle w:val="TableHead"/>
              <w:keepNext w:val="0"/>
            </w:pPr>
            <w:r>
              <w:t>CONF#</w:t>
            </w:r>
          </w:p>
        </w:tc>
        <w:tc>
          <w:tcPr>
            <w:tcW w:w="864" w:type="dxa"/>
            <w:shd w:val="clear" w:color="auto" w:fill="E6E6E6"/>
            <w:noWrap/>
          </w:tcPr>
          <w:p w14:paraId="4BC06A5F" w14:textId="77777777" w:rsidR="00E379A6" w:rsidRDefault="000F5220" w:rsidP="0083303D">
            <w:pPr>
              <w:pStyle w:val="TableHead"/>
              <w:keepNext w:val="0"/>
            </w:pPr>
            <w:r>
              <w:t>Value</w:t>
            </w:r>
          </w:p>
        </w:tc>
      </w:tr>
      <w:tr w:rsidR="00E379A6" w14:paraId="3E2566D6" w14:textId="77777777" w:rsidTr="0083303D">
        <w:trPr>
          <w:cantSplit/>
          <w:jc w:val="center"/>
        </w:trPr>
        <w:tc>
          <w:tcPr>
            <w:tcW w:w="9928" w:type="dxa"/>
            <w:gridSpan w:val="6"/>
          </w:tcPr>
          <w:p w14:paraId="180620CF" w14:textId="77777777" w:rsidR="00E379A6" w:rsidRDefault="000F5220" w:rsidP="0083303D">
            <w:pPr>
              <w:pStyle w:val="TableText"/>
              <w:keepNext w:val="0"/>
            </w:pPr>
            <w:r>
              <w:t>act (identifier: urn:hl7ii:2.16.840.1.113883.10.20.5.6.116:2014-12-01)</w:t>
            </w:r>
          </w:p>
        </w:tc>
      </w:tr>
      <w:tr w:rsidR="00E379A6" w14:paraId="6F736102" w14:textId="77777777" w:rsidTr="0083303D">
        <w:trPr>
          <w:cantSplit/>
          <w:jc w:val="center"/>
        </w:trPr>
        <w:tc>
          <w:tcPr>
            <w:tcW w:w="3445" w:type="dxa"/>
          </w:tcPr>
          <w:p w14:paraId="3BE6FE14" w14:textId="77777777" w:rsidR="00E379A6" w:rsidRDefault="000F5220" w:rsidP="0083303D">
            <w:pPr>
              <w:pStyle w:val="TableText"/>
              <w:keepNext w:val="0"/>
            </w:pPr>
            <w:r>
              <w:tab/>
              <w:t>@classCode</w:t>
            </w:r>
          </w:p>
        </w:tc>
        <w:tc>
          <w:tcPr>
            <w:tcW w:w="720" w:type="dxa"/>
          </w:tcPr>
          <w:p w14:paraId="27AE130B" w14:textId="77777777" w:rsidR="00E379A6" w:rsidRDefault="000F5220" w:rsidP="0083303D">
            <w:pPr>
              <w:pStyle w:val="TableText"/>
              <w:keepNext w:val="0"/>
            </w:pPr>
            <w:r>
              <w:t>1..1</w:t>
            </w:r>
          </w:p>
        </w:tc>
        <w:tc>
          <w:tcPr>
            <w:tcW w:w="864" w:type="dxa"/>
          </w:tcPr>
          <w:p w14:paraId="5C1D554D" w14:textId="77777777" w:rsidR="00E379A6" w:rsidRDefault="000F5220" w:rsidP="0083303D">
            <w:pPr>
              <w:pStyle w:val="TableText"/>
              <w:keepNext w:val="0"/>
            </w:pPr>
            <w:r>
              <w:t>SHALL</w:t>
            </w:r>
          </w:p>
        </w:tc>
        <w:tc>
          <w:tcPr>
            <w:tcW w:w="864" w:type="dxa"/>
          </w:tcPr>
          <w:p w14:paraId="6C5E4FAD" w14:textId="77777777" w:rsidR="00E379A6" w:rsidRDefault="00E379A6" w:rsidP="0083303D">
            <w:pPr>
              <w:pStyle w:val="TableText"/>
              <w:keepNext w:val="0"/>
            </w:pPr>
          </w:p>
        </w:tc>
        <w:tc>
          <w:tcPr>
            <w:tcW w:w="864" w:type="dxa"/>
          </w:tcPr>
          <w:p w14:paraId="79237E7B" w14:textId="5D1B43D8" w:rsidR="00E379A6" w:rsidRDefault="0051287C" w:rsidP="0083303D">
            <w:pPr>
              <w:pStyle w:val="TableText"/>
              <w:keepNext w:val="0"/>
            </w:pPr>
            <w:hyperlink w:anchor="C_1129-22005">
              <w:r w:rsidR="000F5220">
                <w:rPr>
                  <w:rStyle w:val="HyperlinkText9pt"/>
                </w:rPr>
                <w:t>1129-22005</w:t>
              </w:r>
            </w:hyperlink>
          </w:p>
        </w:tc>
        <w:tc>
          <w:tcPr>
            <w:tcW w:w="3171" w:type="dxa"/>
          </w:tcPr>
          <w:p w14:paraId="61B81E68" w14:textId="77777777" w:rsidR="00E379A6" w:rsidRDefault="000F5220" w:rsidP="0083303D">
            <w:pPr>
              <w:pStyle w:val="TableText"/>
              <w:keepNext w:val="0"/>
            </w:pPr>
            <w:r>
              <w:t>urn:oid:2.16.840.1.113883.5.6 (HL7ActClass) = ACT</w:t>
            </w:r>
          </w:p>
        </w:tc>
      </w:tr>
      <w:tr w:rsidR="00E379A6" w14:paraId="050616FC" w14:textId="77777777" w:rsidTr="0083303D">
        <w:trPr>
          <w:cantSplit/>
          <w:jc w:val="center"/>
        </w:trPr>
        <w:tc>
          <w:tcPr>
            <w:tcW w:w="3445" w:type="dxa"/>
          </w:tcPr>
          <w:p w14:paraId="385D72C7" w14:textId="77777777" w:rsidR="00E379A6" w:rsidRDefault="000F5220" w:rsidP="0083303D">
            <w:pPr>
              <w:pStyle w:val="TableText"/>
              <w:keepNext w:val="0"/>
            </w:pPr>
            <w:r>
              <w:tab/>
              <w:t>@moodCode</w:t>
            </w:r>
          </w:p>
        </w:tc>
        <w:tc>
          <w:tcPr>
            <w:tcW w:w="720" w:type="dxa"/>
          </w:tcPr>
          <w:p w14:paraId="7409093E" w14:textId="77777777" w:rsidR="00E379A6" w:rsidRDefault="000F5220" w:rsidP="0083303D">
            <w:pPr>
              <w:pStyle w:val="TableText"/>
              <w:keepNext w:val="0"/>
            </w:pPr>
            <w:r>
              <w:t>1..1</w:t>
            </w:r>
          </w:p>
        </w:tc>
        <w:tc>
          <w:tcPr>
            <w:tcW w:w="864" w:type="dxa"/>
          </w:tcPr>
          <w:p w14:paraId="19B47E45" w14:textId="77777777" w:rsidR="00E379A6" w:rsidRDefault="000F5220" w:rsidP="0083303D">
            <w:pPr>
              <w:pStyle w:val="TableText"/>
              <w:keepNext w:val="0"/>
            </w:pPr>
            <w:r>
              <w:t>SHALL</w:t>
            </w:r>
          </w:p>
        </w:tc>
        <w:tc>
          <w:tcPr>
            <w:tcW w:w="864" w:type="dxa"/>
          </w:tcPr>
          <w:p w14:paraId="3C5CE287" w14:textId="77777777" w:rsidR="00E379A6" w:rsidRDefault="00E379A6" w:rsidP="0083303D">
            <w:pPr>
              <w:pStyle w:val="TableText"/>
              <w:keepNext w:val="0"/>
            </w:pPr>
          </w:p>
        </w:tc>
        <w:tc>
          <w:tcPr>
            <w:tcW w:w="864" w:type="dxa"/>
          </w:tcPr>
          <w:p w14:paraId="526B1721" w14:textId="7A068DBB" w:rsidR="00E379A6" w:rsidRDefault="0051287C" w:rsidP="0083303D">
            <w:pPr>
              <w:pStyle w:val="TableText"/>
              <w:keepNext w:val="0"/>
            </w:pPr>
            <w:hyperlink w:anchor="C_1129-22006">
              <w:r w:rsidR="000F5220">
                <w:rPr>
                  <w:rStyle w:val="HyperlinkText9pt"/>
                </w:rPr>
                <w:t>1129-22006</w:t>
              </w:r>
            </w:hyperlink>
          </w:p>
        </w:tc>
        <w:tc>
          <w:tcPr>
            <w:tcW w:w="3171" w:type="dxa"/>
          </w:tcPr>
          <w:p w14:paraId="71632EC4" w14:textId="77777777" w:rsidR="00E379A6" w:rsidRDefault="000F5220" w:rsidP="0083303D">
            <w:pPr>
              <w:pStyle w:val="TableText"/>
              <w:keepNext w:val="0"/>
            </w:pPr>
            <w:r>
              <w:t>urn:oid:2.16.840.1.113883.5.1001 (ActMood) = EVN</w:t>
            </w:r>
          </w:p>
        </w:tc>
      </w:tr>
      <w:tr w:rsidR="00E379A6" w14:paraId="28543653" w14:textId="77777777" w:rsidTr="0083303D">
        <w:trPr>
          <w:cantSplit/>
          <w:jc w:val="center"/>
        </w:trPr>
        <w:tc>
          <w:tcPr>
            <w:tcW w:w="3445" w:type="dxa"/>
          </w:tcPr>
          <w:p w14:paraId="55AC65BC" w14:textId="77777777" w:rsidR="00E379A6" w:rsidRDefault="000F5220" w:rsidP="0083303D">
            <w:pPr>
              <w:pStyle w:val="TableText"/>
              <w:keepNext w:val="0"/>
            </w:pPr>
            <w:r>
              <w:tab/>
              <w:t>@negationInd</w:t>
            </w:r>
          </w:p>
        </w:tc>
        <w:tc>
          <w:tcPr>
            <w:tcW w:w="720" w:type="dxa"/>
          </w:tcPr>
          <w:p w14:paraId="51C7D33C" w14:textId="77777777" w:rsidR="00E379A6" w:rsidRDefault="000F5220" w:rsidP="0083303D">
            <w:pPr>
              <w:pStyle w:val="TableText"/>
              <w:keepNext w:val="0"/>
            </w:pPr>
            <w:r>
              <w:t>1..1</w:t>
            </w:r>
          </w:p>
        </w:tc>
        <w:tc>
          <w:tcPr>
            <w:tcW w:w="864" w:type="dxa"/>
          </w:tcPr>
          <w:p w14:paraId="79FF7AE3" w14:textId="77777777" w:rsidR="00E379A6" w:rsidRDefault="000F5220" w:rsidP="0083303D">
            <w:pPr>
              <w:pStyle w:val="TableText"/>
              <w:keepNext w:val="0"/>
            </w:pPr>
            <w:r>
              <w:t>SHALL</w:t>
            </w:r>
          </w:p>
        </w:tc>
        <w:tc>
          <w:tcPr>
            <w:tcW w:w="864" w:type="dxa"/>
          </w:tcPr>
          <w:p w14:paraId="591A4B5A" w14:textId="77777777" w:rsidR="00E379A6" w:rsidRDefault="00E379A6" w:rsidP="0083303D">
            <w:pPr>
              <w:pStyle w:val="TableText"/>
              <w:keepNext w:val="0"/>
            </w:pPr>
          </w:p>
        </w:tc>
        <w:tc>
          <w:tcPr>
            <w:tcW w:w="864" w:type="dxa"/>
          </w:tcPr>
          <w:p w14:paraId="60C9A352" w14:textId="68783E16" w:rsidR="00E379A6" w:rsidRDefault="0051287C" w:rsidP="0083303D">
            <w:pPr>
              <w:pStyle w:val="TableText"/>
              <w:keepNext w:val="0"/>
            </w:pPr>
            <w:hyperlink w:anchor="C_1129-22007">
              <w:r w:rsidR="000F5220">
                <w:rPr>
                  <w:rStyle w:val="HyperlinkText9pt"/>
                </w:rPr>
                <w:t>1129-22007</w:t>
              </w:r>
            </w:hyperlink>
          </w:p>
        </w:tc>
        <w:tc>
          <w:tcPr>
            <w:tcW w:w="3171" w:type="dxa"/>
          </w:tcPr>
          <w:p w14:paraId="328B62A6" w14:textId="77777777" w:rsidR="00E379A6" w:rsidRDefault="000F5220" w:rsidP="0083303D">
            <w:pPr>
              <w:pStyle w:val="TableText"/>
              <w:keepNext w:val="0"/>
            </w:pPr>
            <w:r>
              <w:t>false</w:t>
            </w:r>
          </w:p>
        </w:tc>
      </w:tr>
      <w:tr w:rsidR="00E379A6" w14:paraId="6A3A11EF" w14:textId="77777777" w:rsidTr="0083303D">
        <w:trPr>
          <w:cantSplit/>
          <w:jc w:val="center"/>
        </w:trPr>
        <w:tc>
          <w:tcPr>
            <w:tcW w:w="3445" w:type="dxa"/>
          </w:tcPr>
          <w:p w14:paraId="41B4D496" w14:textId="77777777" w:rsidR="00E379A6" w:rsidRDefault="000F5220" w:rsidP="0083303D">
            <w:pPr>
              <w:pStyle w:val="TableText"/>
              <w:keepNext w:val="0"/>
            </w:pPr>
            <w:r>
              <w:tab/>
              <w:t>templateId</w:t>
            </w:r>
          </w:p>
        </w:tc>
        <w:tc>
          <w:tcPr>
            <w:tcW w:w="720" w:type="dxa"/>
          </w:tcPr>
          <w:p w14:paraId="514C4E71" w14:textId="77777777" w:rsidR="00E379A6" w:rsidRDefault="000F5220" w:rsidP="0083303D">
            <w:pPr>
              <w:pStyle w:val="TableText"/>
              <w:keepNext w:val="0"/>
            </w:pPr>
            <w:r>
              <w:t>1..1</w:t>
            </w:r>
          </w:p>
        </w:tc>
        <w:tc>
          <w:tcPr>
            <w:tcW w:w="864" w:type="dxa"/>
          </w:tcPr>
          <w:p w14:paraId="776A179E" w14:textId="77777777" w:rsidR="00E379A6" w:rsidRDefault="000F5220" w:rsidP="0083303D">
            <w:pPr>
              <w:pStyle w:val="TableText"/>
              <w:keepNext w:val="0"/>
            </w:pPr>
            <w:r>
              <w:t>SHALL</w:t>
            </w:r>
          </w:p>
        </w:tc>
        <w:tc>
          <w:tcPr>
            <w:tcW w:w="864" w:type="dxa"/>
          </w:tcPr>
          <w:p w14:paraId="3C190F0C" w14:textId="77777777" w:rsidR="00E379A6" w:rsidRDefault="00E379A6" w:rsidP="0083303D">
            <w:pPr>
              <w:pStyle w:val="TableText"/>
              <w:keepNext w:val="0"/>
            </w:pPr>
          </w:p>
        </w:tc>
        <w:tc>
          <w:tcPr>
            <w:tcW w:w="864" w:type="dxa"/>
          </w:tcPr>
          <w:p w14:paraId="28630292" w14:textId="67F2B545" w:rsidR="00E379A6" w:rsidRDefault="0051287C" w:rsidP="0083303D">
            <w:pPr>
              <w:pStyle w:val="TableText"/>
              <w:keepNext w:val="0"/>
            </w:pPr>
            <w:hyperlink w:anchor="C_1129-30516">
              <w:r w:rsidR="000F5220">
                <w:rPr>
                  <w:rStyle w:val="HyperlinkText9pt"/>
                </w:rPr>
                <w:t>1129-30516</w:t>
              </w:r>
            </w:hyperlink>
          </w:p>
        </w:tc>
        <w:tc>
          <w:tcPr>
            <w:tcW w:w="3171" w:type="dxa"/>
          </w:tcPr>
          <w:p w14:paraId="79667241" w14:textId="77777777" w:rsidR="00E379A6" w:rsidRDefault="00E379A6" w:rsidP="0083303D">
            <w:pPr>
              <w:pStyle w:val="TableText"/>
              <w:keepNext w:val="0"/>
            </w:pPr>
          </w:p>
        </w:tc>
      </w:tr>
      <w:tr w:rsidR="00E379A6" w14:paraId="41B2734F" w14:textId="77777777" w:rsidTr="0083303D">
        <w:trPr>
          <w:cantSplit/>
          <w:jc w:val="center"/>
        </w:trPr>
        <w:tc>
          <w:tcPr>
            <w:tcW w:w="3445" w:type="dxa"/>
          </w:tcPr>
          <w:p w14:paraId="50CEF46F" w14:textId="77777777" w:rsidR="00E379A6" w:rsidRDefault="000F5220" w:rsidP="0083303D">
            <w:pPr>
              <w:pStyle w:val="TableText"/>
              <w:keepNext w:val="0"/>
            </w:pPr>
            <w:r>
              <w:tab/>
            </w:r>
            <w:r>
              <w:tab/>
              <w:t>@root</w:t>
            </w:r>
          </w:p>
        </w:tc>
        <w:tc>
          <w:tcPr>
            <w:tcW w:w="720" w:type="dxa"/>
          </w:tcPr>
          <w:p w14:paraId="2E8434C5" w14:textId="77777777" w:rsidR="00E379A6" w:rsidRDefault="000F5220" w:rsidP="0083303D">
            <w:pPr>
              <w:pStyle w:val="TableText"/>
              <w:keepNext w:val="0"/>
            </w:pPr>
            <w:r>
              <w:t>1..1</w:t>
            </w:r>
          </w:p>
        </w:tc>
        <w:tc>
          <w:tcPr>
            <w:tcW w:w="864" w:type="dxa"/>
          </w:tcPr>
          <w:p w14:paraId="20E9395E" w14:textId="77777777" w:rsidR="00E379A6" w:rsidRDefault="000F5220" w:rsidP="0083303D">
            <w:pPr>
              <w:pStyle w:val="TableText"/>
              <w:keepNext w:val="0"/>
            </w:pPr>
            <w:r>
              <w:t>SHALL</w:t>
            </w:r>
          </w:p>
        </w:tc>
        <w:tc>
          <w:tcPr>
            <w:tcW w:w="864" w:type="dxa"/>
          </w:tcPr>
          <w:p w14:paraId="2E4A8FC9" w14:textId="77777777" w:rsidR="00E379A6" w:rsidRDefault="00E379A6" w:rsidP="0083303D">
            <w:pPr>
              <w:pStyle w:val="TableText"/>
              <w:keepNext w:val="0"/>
            </w:pPr>
          </w:p>
        </w:tc>
        <w:tc>
          <w:tcPr>
            <w:tcW w:w="864" w:type="dxa"/>
          </w:tcPr>
          <w:p w14:paraId="7D7AD42E" w14:textId="65210BC1" w:rsidR="00E379A6" w:rsidRDefault="0051287C" w:rsidP="0083303D">
            <w:pPr>
              <w:pStyle w:val="TableText"/>
              <w:keepNext w:val="0"/>
            </w:pPr>
            <w:hyperlink w:anchor="C_1129-30517">
              <w:r w:rsidR="000F5220">
                <w:rPr>
                  <w:rStyle w:val="HyperlinkText9pt"/>
                </w:rPr>
                <w:t>1129-30517</w:t>
              </w:r>
            </w:hyperlink>
          </w:p>
        </w:tc>
        <w:tc>
          <w:tcPr>
            <w:tcW w:w="3171" w:type="dxa"/>
          </w:tcPr>
          <w:p w14:paraId="6C2AD175" w14:textId="77777777" w:rsidR="00E379A6" w:rsidRDefault="000F5220" w:rsidP="0083303D">
            <w:pPr>
              <w:pStyle w:val="TableText"/>
              <w:keepNext w:val="0"/>
            </w:pPr>
            <w:r>
              <w:t>2.16.840.1.113883.10.20.22.4.12</w:t>
            </w:r>
          </w:p>
        </w:tc>
      </w:tr>
      <w:tr w:rsidR="00E379A6" w14:paraId="4DC7819B" w14:textId="77777777" w:rsidTr="0083303D">
        <w:trPr>
          <w:cantSplit/>
          <w:jc w:val="center"/>
        </w:trPr>
        <w:tc>
          <w:tcPr>
            <w:tcW w:w="3445" w:type="dxa"/>
          </w:tcPr>
          <w:p w14:paraId="75FE76A3" w14:textId="77777777" w:rsidR="00E379A6" w:rsidRDefault="000F5220" w:rsidP="0083303D">
            <w:pPr>
              <w:pStyle w:val="TableText"/>
              <w:keepNext w:val="0"/>
            </w:pPr>
            <w:r>
              <w:tab/>
              <w:t>templateId</w:t>
            </w:r>
          </w:p>
        </w:tc>
        <w:tc>
          <w:tcPr>
            <w:tcW w:w="720" w:type="dxa"/>
          </w:tcPr>
          <w:p w14:paraId="3E1A3C5B" w14:textId="77777777" w:rsidR="00E379A6" w:rsidRDefault="000F5220" w:rsidP="0083303D">
            <w:pPr>
              <w:pStyle w:val="TableText"/>
              <w:keepNext w:val="0"/>
            </w:pPr>
            <w:r>
              <w:t>1..1</w:t>
            </w:r>
          </w:p>
        </w:tc>
        <w:tc>
          <w:tcPr>
            <w:tcW w:w="864" w:type="dxa"/>
          </w:tcPr>
          <w:p w14:paraId="0F8A53B1" w14:textId="77777777" w:rsidR="00E379A6" w:rsidRDefault="000F5220" w:rsidP="0083303D">
            <w:pPr>
              <w:pStyle w:val="TableText"/>
              <w:keepNext w:val="0"/>
            </w:pPr>
            <w:r>
              <w:t>SHALL</w:t>
            </w:r>
          </w:p>
        </w:tc>
        <w:tc>
          <w:tcPr>
            <w:tcW w:w="864" w:type="dxa"/>
          </w:tcPr>
          <w:p w14:paraId="48B95E9A" w14:textId="77777777" w:rsidR="00E379A6" w:rsidRDefault="00E379A6" w:rsidP="0083303D">
            <w:pPr>
              <w:pStyle w:val="TableText"/>
              <w:keepNext w:val="0"/>
            </w:pPr>
          </w:p>
        </w:tc>
        <w:tc>
          <w:tcPr>
            <w:tcW w:w="864" w:type="dxa"/>
          </w:tcPr>
          <w:p w14:paraId="0A6F27B8" w14:textId="3FCCD656" w:rsidR="00E379A6" w:rsidRDefault="0051287C" w:rsidP="0083303D">
            <w:pPr>
              <w:pStyle w:val="TableText"/>
              <w:keepNext w:val="0"/>
            </w:pPr>
            <w:hyperlink w:anchor="C_1129-22965">
              <w:r w:rsidR="000F5220">
                <w:rPr>
                  <w:rStyle w:val="HyperlinkText9pt"/>
                </w:rPr>
                <w:t>1129-22965</w:t>
              </w:r>
            </w:hyperlink>
          </w:p>
        </w:tc>
        <w:tc>
          <w:tcPr>
            <w:tcW w:w="3171" w:type="dxa"/>
          </w:tcPr>
          <w:p w14:paraId="6553754A" w14:textId="77777777" w:rsidR="00E379A6" w:rsidRDefault="00E379A6" w:rsidP="0083303D">
            <w:pPr>
              <w:pStyle w:val="TableText"/>
              <w:keepNext w:val="0"/>
            </w:pPr>
          </w:p>
        </w:tc>
      </w:tr>
      <w:tr w:rsidR="00E379A6" w14:paraId="77CCF3EC" w14:textId="77777777" w:rsidTr="0083303D">
        <w:trPr>
          <w:cantSplit/>
          <w:jc w:val="center"/>
        </w:trPr>
        <w:tc>
          <w:tcPr>
            <w:tcW w:w="3445" w:type="dxa"/>
          </w:tcPr>
          <w:p w14:paraId="79C3FC75" w14:textId="77777777" w:rsidR="00E379A6" w:rsidRDefault="000F5220" w:rsidP="0083303D">
            <w:pPr>
              <w:pStyle w:val="TableText"/>
              <w:keepNext w:val="0"/>
            </w:pPr>
            <w:r>
              <w:tab/>
            </w:r>
            <w:r>
              <w:tab/>
              <w:t>@root</w:t>
            </w:r>
          </w:p>
        </w:tc>
        <w:tc>
          <w:tcPr>
            <w:tcW w:w="720" w:type="dxa"/>
          </w:tcPr>
          <w:p w14:paraId="6EB91CF2" w14:textId="77777777" w:rsidR="00E379A6" w:rsidRDefault="000F5220" w:rsidP="0083303D">
            <w:pPr>
              <w:pStyle w:val="TableText"/>
              <w:keepNext w:val="0"/>
            </w:pPr>
            <w:r>
              <w:t>1..1</w:t>
            </w:r>
          </w:p>
        </w:tc>
        <w:tc>
          <w:tcPr>
            <w:tcW w:w="864" w:type="dxa"/>
          </w:tcPr>
          <w:p w14:paraId="4E986746" w14:textId="77777777" w:rsidR="00E379A6" w:rsidRDefault="000F5220" w:rsidP="0083303D">
            <w:pPr>
              <w:pStyle w:val="TableText"/>
              <w:keepNext w:val="0"/>
            </w:pPr>
            <w:r>
              <w:t>SHALL</w:t>
            </w:r>
          </w:p>
        </w:tc>
        <w:tc>
          <w:tcPr>
            <w:tcW w:w="864" w:type="dxa"/>
          </w:tcPr>
          <w:p w14:paraId="47BECFE8" w14:textId="77777777" w:rsidR="00E379A6" w:rsidRDefault="00E379A6" w:rsidP="0083303D">
            <w:pPr>
              <w:pStyle w:val="TableText"/>
              <w:keepNext w:val="0"/>
            </w:pPr>
          </w:p>
        </w:tc>
        <w:tc>
          <w:tcPr>
            <w:tcW w:w="864" w:type="dxa"/>
          </w:tcPr>
          <w:p w14:paraId="7E3ACB33" w14:textId="3047784F" w:rsidR="00E379A6" w:rsidRDefault="0051287C" w:rsidP="0083303D">
            <w:pPr>
              <w:pStyle w:val="TableText"/>
              <w:keepNext w:val="0"/>
            </w:pPr>
            <w:hyperlink w:anchor="C_1129-28111">
              <w:r w:rsidR="000F5220">
                <w:rPr>
                  <w:rStyle w:val="HyperlinkText9pt"/>
                </w:rPr>
                <w:t>1129-28111</w:t>
              </w:r>
            </w:hyperlink>
          </w:p>
        </w:tc>
        <w:tc>
          <w:tcPr>
            <w:tcW w:w="3171" w:type="dxa"/>
          </w:tcPr>
          <w:p w14:paraId="30924E27" w14:textId="77777777" w:rsidR="00E379A6" w:rsidRDefault="000F5220" w:rsidP="0083303D">
            <w:pPr>
              <w:pStyle w:val="TableText"/>
              <w:keepNext w:val="0"/>
            </w:pPr>
            <w:r>
              <w:t>2.16.840.1.113883.10.20.5.6.116</w:t>
            </w:r>
          </w:p>
        </w:tc>
      </w:tr>
      <w:tr w:rsidR="00E379A6" w14:paraId="429DF1FE" w14:textId="77777777" w:rsidTr="0083303D">
        <w:trPr>
          <w:cantSplit/>
          <w:jc w:val="center"/>
        </w:trPr>
        <w:tc>
          <w:tcPr>
            <w:tcW w:w="3445" w:type="dxa"/>
          </w:tcPr>
          <w:p w14:paraId="0CB6A910" w14:textId="77777777" w:rsidR="00E379A6" w:rsidRDefault="000F5220" w:rsidP="0083303D">
            <w:pPr>
              <w:pStyle w:val="TableText"/>
              <w:keepNext w:val="0"/>
            </w:pPr>
            <w:r>
              <w:tab/>
            </w:r>
            <w:r>
              <w:tab/>
              <w:t>@extension</w:t>
            </w:r>
          </w:p>
        </w:tc>
        <w:tc>
          <w:tcPr>
            <w:tcW w:w="720" w:type="dxa"/>
          </w:tcPr>
          <w:p w14:paraId="568075E5" w14:textId="77777777" w:rsidR="00E379A6" w:rsidRDefault="000F5220" w:rsidP="0083303D">
            <w:pPr>
              <w:pStyle w:val="TableText"/>
              <w:keepNext w:val="0"/>
            </w:pPr>
            <w:r>
              <w:t>1..1</w:t>
            </w:r>
          </w:p>
        </w:tc>
        <w:tc>
          <w:tcPr>
            <w:tcW w:w="864" w:type="dxa"/>
          </w:tcPr>
          <w:p w14:paraId="1937BD0B" w14:textId="77777777" w:rsidR="00E379A6" w:rsidRDefault="000F5220" w:rsidP="0083303D">
            <w:pPr>
              <w:pStyle w:val="TableText"/>
              <w:keepNext w:val="0"/>
            </w:pPr>
            <w:r>
              <w:t>SHALL</w:t>
            </w:r>
          </w:p>
        </w:tc>
        <w:tc>
          <w:tcPr>
            <w:tcW w:w="864" w:type="dxa"/>
          </w:tcPr>
          <w:p w14:paraId="0A5C033A" w14:textId="77777777" w:rsidR="00E379A6" w:rsidRDefault="00E379A6" w:rsidP="0083303D">
            <w:pPr>
              <w:pStyle w:val="TableText"/>
              <w:keepNext w:val="0"/>
            </w:pPr>
          </w:p>
        </w:tc>
        <w:tc>
          <w:tcPr>
            <w:tcW w:w="864" w:type="dxa"/>
          </w:tcPr>
          <w:p w14:paraId="06F46C57" w14:textId="40DF4B16" w:rsidR="00E379A6" w:rsidRDefault="0051287C" w:rsidP="0083303D">
            <w:pPr>
              <w:pStyle w:val="TableText"/>
              <w:keepNext w:val="0"/>
            </w:pPr>
            <w:hyperlink w:anchor="C_1129-30518">
              <w:r w:rsidR="000F5220">
                <w:rPr>
                  <w:rStyle w:val="HyperlinkText9pt"/>
                </w:rPr>
                <w:t>1129-30518</w:t>
              </w:r>
            </w:hyperlink>
          </w:p>
        </w:tc>
        <w:tc>
          <w:tcPr>
            <w:tcW w:w="3171" w:type="dxa"/>
          </w:tcPr>
          <w:p w14:paraId="69ECF5C8" w14:textId="77777777" w:rsidR="00E379A6" w:rsidRDefault="000F5220" w:rsidP="0083303D">
            <w:pPr>
              <w:pStyle w:val="TableText"/>
              <w:keepNext w:val="0"/>
            </w:pPr>
            <w:r>
              <w:t>2014-12-01</w:t>
            </w:r>
          </w:p>
        </w:tc>
      </w:tr>
      <w:tr w:rsidR="00E379A6" w14:paraId="4E1F774F" w14:textId="77777777" w:rsidTr="0083303D">
        <w:trPr>
          <w:cantSplit/>
          <w:jc w:val="center"/>
        </w:trPr>
        <w:tc>
          <w:tcPr>
            <w:tcW w:w="3445" w:type="dxa"/>
          </w:tcPr>
          <w:p w14:paraId="40596C2C" w14:textId="77777777" w:rsidR="00E379A6" w:rsidRDefault="000F5220" w:rsidP="0083303D">
            <w:pPr>
              <w:pStyle w:val="TableText"/>
              <w:keepNext w:val="0"/>
            </w:pPr>
            <w:r>
              <w:tab/>
              <w:t>id</w:t>
            </w:r>
          </w:p>
        </w:tc>
        <w:tc>
          <w:tcPr>
            <w:tcW w:w="720" w:type="dxa"/>
          </w:tcPr>
          <w:p w14:paraId="4197B817" w14:textId="77777777" w:rsidR="00E379A6" w:rsidRDefault="000F5220" w:rsidP="0083303D">
            <w:pPr>
              <w:pStyle w:val="TableText"/>
              <w:keepNext w:val="0"/>
            </w:pPr>
            <w:r>
              <w:t>1..1</w:t>
            </w:r>
          </w:p>
        </w:tc>
        <w:tc>
          <w:tcPr>
            <w:tcW w:w="864" w:type="dxa"/>
          </w:tcPr>
          <w:p w14:paraId="747E179B" w14:textId="77777777" w:rsidR="00E379A6" w:rsidRDefault="000F5220" w:rsidP="0083303D">
            <w:pPr>
              <w:pStyle w:val="TableText"/>
              <w:keepNext w:val="0"/>
            </w:pPr>
            <w:r>
              <w:t>SHALL</w:t>
            </w:r>
          </w:p>
        </w:tc>
        <w:tc>
          <w:tcPr>
            <w:tcW w:w="864" w:type="dxa"/>
          </w:tcPr>
          <w:p w14:paraId="245C7991" w14:textId="77777777" w:rsidR="00E379A6" w:rsidRDefault="00E379A6" w:rsidP="0083303D">
            <w:pPr>
              <w:pStyle w:val="TableText"/>
              <w:keepNext w:val="0"/>
            </w:pPr>
          </w:p>
        </w:tc>
        <w:tc>
          <w:tcPr>
            <w:tcW w:w="864" w:type="dxa"/>
          </w:tcPr>
          <w:p w14:paraId="0AB064A7" w14:textId="51506368" w:rsidR="00E379A6" w:rsidRDefault="0051287C" w:rsidP="0083303D">
            <w:pPr>
              <w:pStyle w:val="TableText"/>
              <w:keepNext w:val="0"/>
            </w:pPr>
            <w:hyperlink w:anchor="C_1129-22966">
              <w:r w:rsidR="000F5220">
                <w:rPr>
                  <w:rStyle w:val="HyperlinkText9pt"/>
                </w:rPr>
                <w:t>1129-22966</w:t>
              </w:r>
            </w:hyperlink>
          </w:p>
        </w:tc>
        <w:tc>
          <w:tcPr>
            <w:tcW w:w="3171" w:type="dxa"/>
          </w:tcPr>
          <w:p w14:paraId="2C121E41" w14:textId="77777777" w:rsidR="00E379A6" w:rsidRDefault="00E379A6" w:rsidP="0083303D">
            <w:pPr>
              <w:pStyle w:val="TableText"/>
              <w:keepNext w:val="0"/>
            </w:pPr>
          </w:p>
        </w:tc>
      </w:tr>
      <w:tr w:rsidR="00E379A6" w14:paraId="43CF80A2" w14:textId="77777777" w:rsidTr="0083303D">
        <w:trPr>
          <w:cantSplit/>
          <w:jc w:val="center"/>
        </w:trPr>
        <w:tc>
          <w:tcPr>
            <w:tcW w:w="3445" w:type="dxa"/>
          </w:tcPr>
          <w:p w14:paraId="2830E76B" w14:textId="77777777" w:rsidR="00E379A6" w:rsidRDefault="000F5220" w:rsidP="0083303D">
            <w:pPr>
              <w:pStyle w:val="TableText"/>
              <w:keepNext w:val="0"/>
            </w:pPr>
            <w:r>
              <w:tab/>
            </w:r>
            <w:r>
              <w:tab/>
              <w:t>@nullFlavor</w:t>
            </w:r>
          </w:p>
        </w:tc>
        <w:tc>
          <w:tcPr>
            <w:tcW w:w="720" w:type="dxa"/>
          </w:tcPr>
          <w:p w14:paraId="772AC5EA" w14:textId="77777777" w:rsidR="00E379A6" w:rsidRDefault="000F5220" w:rsidP="0083303D">
            <w:pPr>
              <w:pStyle w:val="TableText"/>
              <w:keepNext w:val="0"/>
            </w:pPr>
            <w:r>
              <w:t>1..1</w:t>
            </w:r>
          </w:p>
        </w:tc>
        <w:tc>
          <w:tcPr>
            <w:tcW w:w="864" w:type="dxa"/>
          </w:tcPr>
          <w:p w14:paraId="3EF79E3D" w14:textId="77777777" w:rsidR="00E379A6" w:rsidRDefault="000F5220" w:rsidP="0083303D">
            <w:pPr>
              <w:pStyle w:val="TableText"/>
              <w:keepNext w:val="0"/>
            </w:pPr>
            <w:r>
              <w:t>SHALL</w:t>
            </w:r>
          </w:p>
        </w:tc>
        <w:tc>
          <w:tcPr>
            <w:tcW w:w="864" w:type="dxa"/>
          </w:tcPr>
          <w:p w14:paraId="3C7E6A4B" w14:textId="77777777" w:rsidR="00E379A6" w:rsidRDefault="00E379A6" w:rsidP="0083303D">
            <w:pPr>
              <w:pStyle w:val="TableText"/>
              <w:keepNext w:val="0"/>
            </w:pPr>
          </w:p>
        </w:tc>
        <w:tc>
          <w:tcPr>
            <w:tcW w:w="864" w:type="dxa"/>
          </w:tcPr>
          <w:p w14:paraId="58C09ACF" w14:textId="14027383" w:rsidR="00E379A6" w:rsidRDefault="0051287C" w:rsidP="0083303D">
            <w:pPr>
              <w:pStyle w:val="TableText"/>
              <w:keepNext w:val="0"/>
            </w:pPr>
            <w:hyperlink w:anchor="C_1129-22968">
              <w:r w:rsidR="000F5220">
                <w:rPr>
                  <w:rStyle w:val="HyperlinkText9pt"/>
                </w:rPr>
                <w:t>1129-22968</w:t>
              </w:r>
            </w:hyperlink>
          </w:p>
        </w:tc>
        <w:tc>
          <w:tcPr>
            <w:tcW w:w="3171" w:type="dxa"/>
          </w:tcPr>
          <w:p w14:paraId="6FFFCFB0" w14:textId="77777777" w:rsidR="00E379A6" w:rsidRDefault="000F5220" w:rsidP="0083303D">
            <w:pPr>
              <w:pStyle w:val="TableText"/>
              <w:keepNext w:val="0"/>
            </w:pPr>
            <w:r>
              <w:t>urn:oid:2.16.840.1.113883.5.1008 (HL7NullFlavor) = NA</w:t>
            </w:r>
          </w:p>
        </w:tc>
      </w:tr>
      <w:tr w:rsidR="00E379A6" w14:paraId="62426339" w14:textId="77777777" w:rsidTr="0083303D">
        <w:trPr>
          <w:cantSplit/>
          <w:jc w:val="center"/>
        </w:trPr>
        <w:tc>
          <w:tcPr>
            <w:tcW w:w="3445" w:type="dxa"/>
          </w:tcPr>
          <w:p w14:paraId="0A869DB2" w14:textId="77777777" w:rsidR="00E379A6" w:rsidRDefault="000F5220" w:rsidP="0083303D">
            <w:pPr>
              <w:pStyle w:val="TableText"/>
              <w:keepNext w:val="0"/>
            </w:pPr>
            <w:r>
              <w:tab/>
              <w:t>code</w:t>
            </w:r>
          </w:p>
        </w:tc>
        <w:tc>
          <w:tcPr>
            <w:tcW w:w="720" w:type="dxa"/>
          </w:tcPr>
          <w:p w14:paraId="695C7D25" w14:textId="77777777" w:rsidR="00E379A6" w:rsidRDefault="000F5220" w:rsidP="0083303D">
            <w:pPr>
              <w:pStyle w:val="TableText"/>
              <w:keepNext w:val="0"/>
            </w:pPr>
            <w:r>
              <w:t>1..1</w:t>
            </w:r>
          </w:p>
        </w:tc>
        <w:tc>
          <w:tcPr>
            <w:tcW w:w="864" w:type="dxa"/>
          </w:tcPr>
          <w:p w14:paraId="1C39D939" w14:textId="77777777" w:rsidR="00E379A6" w:rsidRDefault="000F5220" w:rsidP="0083303D">
            <w:pPr>
              <w:pStyle w:val="TableText"/>
              <w:keepNext w:val="0"/>
            </w:pPr>
            <w:r>
              <w:t>SHALL</w:t>
            </w:r>
          </w:p>
        </w:tc>
        <w:tc>
          <w:tcPr>
            <w:tcW w:w="864" w:type="dxa"/>
          </w:tcPr>
          <w:p w14:paraId="724F1EF2" w14:textId="77777777" w:rsidR="00E379A6" w:rsidRDefault="00E379A6" w:rsidP="0083303D">
            <w:pPr>
              <w:pStyle w:val="TableText"/>
              <w:keepNext w:val="0"/>
            </w:pPr>
          </w:p>
        </w:tc>
        <w:tc>
          <w:tcPr>
            <w:tcW w:w="864" w:type="dxa"/>
          </w:tcPr>
          <w:p w14:paraId="60630F71" w14:textId="3D161D31" w:rsidR="00E379A6" w:rsidRDefault="0051287C" w:rsidP="0083303D">
            <w:pPr>
              <w:pStyle w:val="TableText"/>
              <w:keepNext w:val="0"/>
            </w:pPr>
            <w:hyperlink w:anchor="C_1129-22018">
              <w:r w:rsidR="000F5220">
                <w:rPr>
                  <w:rStyle w:val="HyperlinkText9pt"/>
                </w:rPr>
                <w:t>1129-22018</w:t>
              </w:r>
            </w:hyperlink>
          </w:p>
        </w:tc>
        <w:tc>
          <w:tcPr>
            <w:tcW w:w="3171" w:type="dxa"/>
          </w:tcPr>
          <w:p w14:paraId="535440AF" w14:textId="77777777" w:rsidR="00E379A6" w:rsidRDefault="00E379A6" w:rsidP="0083303D">
            <w:pPr>
              <w:pStyle w:val="TableText"/>
              <w:keepNext w:val="0"/>
            </w:pPr>
          </w:p>
        </w:tc>
      </w:tr>
      <w:tr w:rsidR="00E379A6" w14:paraId="717CBA2C" w14:textId="77777777" w:rsidTr="0083303D">
        <w:trPr>
          <w:cantSplit/>
          <w:jc w:val="center"/>
        </w:trPr>
        <w:tc>
          <w:tcPr>
            <w:tcW w:w="3445" w:type="dxa"/>
          </w:tcPr>
          <w:p w14:paraId="27E55FE5" w14:textId="77777777" w:rsidR="00E379A6" w:rsidRDefault="000F5220" w:rsidP="0083303D">
            <w:pPr>
              <w:pStyle w:val="TableText"/>
              <w:keepNext w:val="0"/>
            </w:pPr>
            <w:r>
              <w:tab/>
            </w:r>
            <w:r>
              <w:tab/>
              <w:t>@code</w:t>
            </w:r>
          </w:p>
        </w:tc>
        <w:tc>
          <w:tcPr>
            <w:tcW w:w="720" w:type="dxa"/>
          </w:tcPr>
          <w:p w14:paraId="259C9408" w14:textId="77777777" w:rsidR="00E379A6" w:rsidRDefault="000F5220" w:rsidP="0083303D">
            <w:pPr>
              <w:pStyle w:val="TableText"/>
              <w:keepNext w:val="0"/>
            </w:pPr>
            <w:r>
              <w:t>1..1</w:t>
            </w:r>
          </w:p>
        </w:tc>
        <w:tc>
          <w:tcPr>
            <w:tcW w:w="864" w:type="dxa"/>
          </w:tcPr>
          <w:p w14:paraId="02E7C775" w14:textId="77777777" w:rsidR="00E379A6" w:rsidRDefault="000F5220" w:rsidP="0083303D">
            <w:pPr>
              <w:pStyle w:val="TableText"/>
              <w:keepNext w:val="0"/>
            </w:pPr>
            <w:r>
              <w:t>SHALL</w:t>
            </w:r>
          </w:p>
        </w:tc>
        <w:tc>
          <w:tcPr>
            <w:tcW w:w="864" w:type="dxa"/>
          </w:tcPr>
          <w:p w14:paraId="10DB9119" w14:textId="77777777" w:rsidR="00E379A6" w:rsidRDefault="00E379A6" w:rsidP="0083303D">
            <w:pPr>
              <w:pStyle w:val="TableText"/>
              <w:keepNext w:val="0"/>
            </w:pPr>
          </w:p>
        </w:tc>
        <w:tc>
          <w:tcPr>
            <w:tcW w:w="864" w:type="dxa"/>
          </w:tcPr>
          <w:p w14:paraId="525A2B66" w14:textId="146AA7E9" w:rsidR="00E379A6" w:rsidRDefault="0051287C" w:rsidP="0083303D">
            <w:pPr>
              <w:pStyle w:val="TableText"/>
              <w:keepNext w:val="0"/>
            </w:pPr>
            <w:hyperlink w:anchor="C_1129-22019">
              <w:r w:rsidR="000F5220">
                <w:rPr>
                  <w:rStyle w:val="HyperlinkText9pt"/>
                </w:rPr>
                <w:t>1129-22019</w:t>
              </w:r>
            </w:hyperlink>
          </w:p>
        </w:tc>
        <w:tc>
          <w:tcPr>
            <w:tcW w:w="3171" w:type="dxa"/>
          </w:tcPr>
          <w:p w14:paraId="683FC530" w14:textId="77777777" w:rsidR="00E379A6" w:rsidRDefault="000F5220" w:rsidP="0083303D">
            <w:pPr>
              <w:pStyle w:val="TableText"/>
              <w:keepNext w:val="0"/>
            </w:pPr>
            <w:r>
              <w:t>urn:oid:2.16.840.1.113883.6.277 (cdcNHSN) = 3108-8</w:t>
            </w:r>
          </w:p>
        </w:tc>
      </w:tr>
      <w:tr w:rsidR="00E379A6" w14:paraId="65B7BAF4" w14:textId="77777777" w:rsidTr="0083303D">
        <w:trPr>
          <w:cantSplit/>
          <w:jc w:val="center"/>
        </w:trPr>
        <w:tc>
          <w:tcPr>
            <w:tcW w:w="3445" w:type="dxa"/>
          </w:tcPr>
          <w:p w14:paraId="58FF0DDD" w14:textId="77777777" w:rsidR="00E379A6" w:rsidRDefault="000F5220" w:rsidP="0083303D">
            <w:pPr>
              <w:pStyle w:val="TableText"/>
              <w:keepNext w:val="0"/>
            </w:pPr>
            <w:r>
              <w:tab/>
              <w:t>entryRelationship</w:t>
            </w:r>
          </w:p>
        </w:tc>
        <w:tc>
          <w:tcPr>
            <w:tcW w:w="720" w:type="dxa"/>
          </w:tcPr>
          <w:p w14:paraId="4BC3B612" w14:textId="77777777" w:rsidR="00E379A6" w:rsidRDefault="000F5220" w:rsidP="0083303D">
            <w:pPr>
              <w:pStyle w:val="TableText"/>
              <w:keepNext w:val="0"/>
            </w:pPr>
            <w:r>
              <w:t>1..1</w:t>
            </w:r>
          </w:p>
        </w:tc>
        <w:tc>
          <w:tcPr>
            <w:tcW w:w="864" w:type="dxa"/>
          </w:tcPr>
          <w:p w14:paraId="2E2CA1C3" w14:textId="77777777" w:rsidR="00E379A6" w:rsidRDefault="000F5220" w:rsidP="0083303D">
            <w:pPr>
              <w:pStyle w:val="TableText"/>
              <w:keepNext w:val="0"/>
            </w:pPr>
            <w:r>
              <w:t>SHALL</w:t>
            </w:r>
          </w:p>
        </w:tc>
        <w:tc>
          <w:tcPr>
            <w:tcW w:w="864" w:type="dxa"/>
          </w:tcPr>
          <w:p w14:paraId="01468BC9" w14:textId="77777777" w:rsidR="00E379A6" w:rsidRDefault="00E379A6" w:rsidP="0083303D">
            <w:pPr>
              <w:pStyle w:val="TableText"/>
              <w:keepNext w:val="0"/>
            </w:pPr>
          </w:p>
        </w:tc>
        <w:tc>
          <w:tcPr>
            <w:tcW w:w="864" w:type="dxa"/>
          </w:tcPr>
          <w:p w14:paraId="0A6D5E9C" w14:textId="5AB85795" w:rsidR="00E379A6" w:rsidRDefault="0051287C" w:rsidP="0083303D">
            <w:pPr>
              <w:pStyle w:val="TableText"/>
              <w:keepNext w:val="0"/>
            </w:pPr>
            <w:hyperlink w:anchor="C_1129-22008">
              <w:r w:rsidR="000F5220">
                <w:rPr>
                  <w:rStyle w:val="HyperlinkText9pt"/>
                </w:rPr>
                <w:t>1129-22008</w:t>
              </w:r>
            </w:hyperlink>
          </w:p>
        </w:tc>
        <w:tc>
          <w:tcPr>
            <w:tcW w:w="3171" w:type="dxa"/>
          </w:tcPr>
          <w:p w14:paraId="20D3502E" w14:textId="77777777" w:rsidR="00E379A6" w:rsidRDefault="00E379A6" w:rsidP="0083303D">
            <w:pPr>
              <w:pStyle w:val="TableText"/>
              <w:keepNext w:val="0"/>
            </w:pPr>
          </w:p>
        </w:tc>
      </w:tr>
      <w:tr w:rsidR="00E379A6" w14:paraId="7DF1A008" w14:textId="77777777" w:rsidTr="0083303D">
        <w:trPr>
          <w:cantSplit/>
          <w:jc w:val="center"/>
        </w:trPr>
        <w:tc>
          <w:tcPr>
            <w:tcW w:w="3445" w:type="dxa"/>
          </w:tcPr>
          <w:p w14:paraId="548C1AB6" w14:textId="77777777" w:rsidR="00E379A6" w:rsidRDefault="000F5220" w:rsidP="0083303D">
            <w:pPr>
              <w:pStyle w:val="TableText"/>
              <w:keepNext w:val="0"/>
            </w:pPr>
            <w:r>
              <w:tab/>
            </w:r>
            <w:r>
              <w:tab/>
              <w:t>@typeCode</w:t>
            </w:r>
          </w:p>
        </w:tc>
        <w:tc>
          <w:tcPr>
            <w:tcW w:w="720" w:type="dxa"/>
          </w:tcPr>
          <w:p w14:paraId="1DE9A836" w14:textId="77777777" w:rsidR="00E379A6" w:rsidRDefault="000F5220" w:rsidP="0083303D">
            <w:pPr>
              <w:pStyle w:val="TableText"/>
              <w:keepNext w:val="0"/>
            </w:pPr>
            <w:r>
              <w:t>1..1</w:t>
            </w:r>
          </w:p>
        </w:tc>
        <w:tc>
          <w:tcPr>
            <w:tcW w:w="864" w:type="dxa"/>
          </w:tcPr>
          <w:p w14:paraId="27E6EF45" w14:textId="77777777" w:rsidR="00E379A6" w:rsidRDefault="000F5220" w:rsidP="0083303D">
            <w:pPr>
              <w:pStyle w:val="TableText"/>
              <w:keepNext w:val="0"/>
            </w:pPr>
            <w:r>
              <w:t>SHALL</w:t>
            </w:r>
          </w:p>
        </w:tc>
        <w:tc>
          <w:tcPr>
            <w:tcW w:w="864" w:type="dxa"/>
          </w:tcPr>
          <w:p w14:paraId="6175E0C3" w14:textId="77777777" w:rsidR="00E379A6" w:rsidRDefault="00E379A6" w:rsidP="0083303D">
            <w:pPr>
              <w:pStyle w:val="TableText"/>
              <w:keepNext w:val="0"/>
            </w:pPr>
          </w:p>
        </w:tc>
        <w:tc>
          <w:tcPr>
            <w:tcW w:w="864" w:type="dxa"/>
          </w:tcPr>
          <w:p w14:paraId="023C899C" w14:textId="6D04C2F9" w:rsidR="00E379A6" w:rsidRDefault="0051287C" w:rsidP="0083303D">
            <w:pPr>
              <w:pStyle w:val="TableText"/>
              <w:keepNext w:val="0"/>
            </w:pPr>
            <w:hyperlink w:anchor="C_1129-22009">
              <w:r w:rsidR="000F5220">
                <w:rPr>
                  <w:rStyle w:val="HyperlinkText9pt"/>
                </w:rPr>
                <w:t>1129-22009</w:t>
              </w:r>
            </w:hyperlink>
          </w:p>
        </w:tc>
        <w:tc>
          <w:tcPr>
            <w:tcW w:w="3171" w:type="dxa"/>
          </w:tcPr>
          <w:p w14:paraId="6777E74F" w14:textId="77777777" w:rsidR="00E379A6" w:rsidRDefault="000F5220" w:rsidP="0083303D">
            <w:pPr>
              <w:pStyle w:val="TableText"/>
              <w:keepNext w:val="0"/>
            </w:pPr>
            <w:r>
              <w:t>urn:oid:2.16.840.1.113883.5.1002 (HL7ActRelationshipType) = COMP</w:t>
            </w:r>
          </w:p>
        </w:tc>
      </w:tr>
      <w:tr w:rsidR="00E379A6" w14:paraId="16B6BF71" w14:textId="77777777" w:rsidTr="0083303D">
        <w:trPr>
          <w:cantSplit/>
          <w:jc w:val="center"/>
        </w:trPr>
        <w:tc>
          <w:tcPr>
            <w:tcW w:w="3445" w:type="dxa"/>
          </w:tcPr>
          <w:p w14:paraId="39955E0C" w14:textId="77777777" w:rsidR="00E379A6" w:rsidRDefault="000F5220" w:rsidP="0083303D">
            <w:pPr>
              <w:pStyle w:val="TableText"/>
              <w:keepNext w:val="0"/>
            </w:pPr>
            <w:r>
              <w:tab/>
            </w:r>
            <w:r>
              <w:tab/>
              <w:t>sequenceNumber</w:t>
            </w:r>
          </w:p>
        </w:tc>
        <w:tc>
          <w:tcPr>
            <w:tcW w:w="720" w:type="dxa"/>
          </w:tcPr>
          <w:p w14:paraId="3245D80A" w14:textId="77777777" w:rsidR="00E379A6" w:rsidRDefault="000F5220" w:rsidP="0083303D">
            <w:pPr>
              <w:pStyle w:val="TableText"/>
              <w:keepNext w:val="0"/>
            </w:pPr>
            <w:r>
              <w:t>1..1</w:t>
            </w:r>
          </w:p>
        </w:tc>
        <w:tc>
          <w:tcPr>
            <w:tcW w:w="864" w:type="dxa"/>
          </w:tcPr>
          <w:p w14:paraId="3C7DBDC4" w14:textId="77777777" w:rsidR="00E379A6" w:rsidRDefault="000F5220" w:rsidP="0083303D">
            <w:pPr>
              <w:pStyle w:val="TableText"/>
              <w:keepNext w:val="0"/>
            </w:pPr>
            <w:r>
              <w:t>SHALL</w:t>
            </w:r>
          </w:p>
        </w:tc>
        <w:tc>
          <w:tcPr>
            <w:tcW w:w="864" w:type="dxa"/>
          </w:tcPr>
          <w:p w14:paraId="3EE5E2A4" w14:textId="77777777" w:rsidR="00E379A6" w:rsidRDefault="00E379A6" w:rsidP="0083303D">
            <w:pPr>
              <w:pStyle w:val="TableText"/>
              <w:keepNext w:val="0"/>
            </w:pPr>
          </w:p>
        </w:tc>
        <w:tc>
          <w:tcPr>
            <w:tcW w:w="864" w:type="dxa"/>
          </w:tcPr>
          <w:p w14:paraId="143490A3" w14:textId="6AB8AE1C" w:rsidR="00E379A6" w:rsidRDefault="0051287C" w:rsidP="0083303D">
            <w:pPr>
              <w:pStyle w:val="TableText"/>
              <w:keepNext w:val="0"/>
            </w:pPr>
            <w:hyperlink w:anchor="C_1129-22011">
              <w:r w:rsidR="000F5220">
                <w:rPr>
                  <w:rStyle w:val="HyperlinkText9pt"/>
                </w:rPr>
                <w:t>1129-22011</w:t>
              </w:r>
            </w:hyperlink>
          </w:p>
        </w:tc>
        <w:tc>
          <w:tcPr>
            <w:tcW w:w="3171" w:type="dxa"/>
          </w:tcPr>
          <w:p w14:paraId="3F9D75A3" w14:textId="77777777" w:rsidR="00E379A6" w:rsidRDefault="00E379A6" w:rsidP="0083303D">
            <w:pPr>
              <w:pStyle w:val="TableText"/>
              <w:keepNext w:val="0"/>
            </w:pPr>
          </w:p>
        </w:tc>
      </w:tr>
      <w:tr w:rsidR="00E379A6" w14:paraId="38E1E923" w14:textId="77777777" w:rsidTr="0083303D">
        <w:trPr>
          <w:cantSplit/>
          <w:jc w:val="center"/>
        </w:trPr>
        <w:tc>
          <w:tcPr>
            <w:tcW w:w="3445" w:type="dxa"/>
          </w:tcPr>
          <w:p w14:paraId="7BDB01A0" w14:textId="77777777" w:rsidR="00E379A6" w:rsidRDefault="000F5220" w:rsidP="0083303D">
            <w:pPr>
              <w:pStyle w:val="TableText"/>
              <w:keepNext w:val="0"/>
            </w:pPr>
            <w:r>
              <w:tab/>
            </w:r>
            <w:r>
              <w:tab/>
            </w:r>
            <w:r>
              <w:tab/>
              <w:t>@value</w:t>
            </w:r>
          </w:p>
        </w:tc>
        <w:tc>
          <w:tcPr>
            <w:tcW w:w="720" w:type="dxa"/>
          </w:tcPr>
          <w:p w14:paraId="1BDA6471" w14:textId="77777777" w:rsidR="00E379A6" w:rsidRDefault="000F5220" w:rsidP="0083303D">
            <w:pPr>
              <w:pStyle w:val="TableText"/>
              <w:keepNext w:val="0"/>
            </w:pPr>
            <w:r>
              <w:t>1..1</w:t>
            </w:r>
          </w:p>
        </w:tc>
        <w:tc>
          <w:tcPr>
            <w:tcW w:w="864" w:type="dxa"/>
          </w:tcPr>
          <w:p w14:paraId="244C0CB5" w14:textId="77777777" w:rsidR="00E379A6" w:rsidRDefault="000F5220" w:rsidP="0083303D">
            <w:pPr>
              <w:pStyle w:val="TableText"/>
              <w:keepNext w:val="0"/>
            </w:pPr>
            <w:r>
              <w:t>SHALL</w:t>
            </w:r>
          </w:p>
        </w:tc>
        <w:tc>
          <w:tcPr>
            <w:tcW w:w="864" w:type="dxa"/>
          </w:tcPr>
          <w:p w14:paraId="14904470" w14:textId="77777777" w:rsidR="00E379A6" w:rsidRDefault="00E379A6" w:rsidP="0083303D">
            <w:pPr>
              <w:pStyle w:val="TableText"/>
              <w:keepNext w:val="0"/>
            </w:pPr>
          </w:p>
        </w:tc>
        <w:tc>
          <w:tcPr>
            <w:tcW w:w="864" w:type="dxa"/>
          </w:tcPr>
          <w:p w14:paraId="7D9E3781" w14:textId="49FC587D" w:rsidR="00E379A6" w:rsidRDefault="0051287C" w:rsidP="0083303D">
            <w:pPr>
              <w:pStyle w:val="TableText"/>
              <w:keepNext w:val="0"/>
            </w:pPr>
            <w:hyperlink w:anchor="C_1129-22012">
              <w:r w:rsidR="000F5220">
                <w:rPr>
                  <w:rStyle w:val="HyperlinkText9pt"/>
                </w:rPr>
                <w:t>1129-22012</w:t>
              </w:r>
            </w:hyperlink>
          </w:p>
        </w:tc>
        <w:tc>
          <w:tcPr>
            <w:tcW w:w="3171" w:type="dxa"/>
          </w:tcPr>
          <w:p w14:paraId="39C44042" w14:textId="77777777" w:rsidR="00E379A6" w:rsidRDefault="000F5220" w:rsidP="0083303D">
            <w:pPr>
              <w:pStyle w:val="TableText"/>
              <w:keepNext w:val="0"/>
            </w:pPr>
            <w:r>
              <w:t>1</w:t>
            </w:r>
          </w:p>
        </w:tc>
      </w:tr>
      <w:tr w:rsidR="00E379A6" w14:paraId="24AD79AB" w14:textId="77777777" w:rsidTr="0083303D">
        <w:trPr>
          <w:cantSplit/>
          <w:jc w:val="center"/>
        </w:trPr>
        <w:tc>
          <w:tcPr>
            <w:tcW w:w="3445" w:type="dxa"/>
          </w:tcPr>
          <w:p w14:paraId="4DB9B04B" w14:textId="77777777" w:rsidR="00E379A6" w:rsidRDefault="000F5220" w:rsidP="0083303D">
            <w:pPr>
              <w:pStyle w:val="TableText"/>
              <w:keepNext w:val="0"/>
            </w:pPr>
            <w:r>
              <w:tab/>
            </w:r>
            <w:r>
              <w:tab/>
              <w:t>organizer</w:t>
            </w:r>
          </w:p>
        </w:tc>
        <w:tc>
          <w:tcPr>
            <w:tcW w:w="720" w:type="dxa"/>
          </w:tcPr>
          <w:p w14:paraId="67ACF925" w14:textId="77777777" w:rsidR="00E379A6" w:rsidRDefault="000F5220" w:rsidP="0083303D">
            <w:pPr>
              <w:pStyle w:val="TableText"/>
              <w:keepNext w:val="0"/>
            </w:pPr>
            <w:r>
              <w:t>1..1</w:t>
            </w:r>
          </w:p>
        </w:tc>
        <w:tc>
          <w:tcPr>
            <w:tcW w:w="864" w:type="dxa"/>
          </w:tcPr>
          <w:p w14:paraId="71DF00B7" w14:textId="77777777" w:rsidR="00E379A6" w:rsidRDefault="000F5220" w:rsidP="0083303D">
            <w:pPr>
              <w:pStyle w:val="TableText"/>
              <w:keepNext w:val="0"/>
            </w:pPr>
            <w:r>
              <w:t>SHALL</w:t>
            </w:r>
          </w:p>
        </w:tc>
        <w:tc>
          <w:tcPr>
            <w:tcW w:w="864" w:type="dxa"/>
          </w:tcPr>
          <w:p w14:paraId="132B6B7D" w14:textId="77777777" w:rsidR="00E379A6" w:rsidRDefault="00E379A6" w:rsidP="0083303D">
            <w:pPr>
              <w:pStyle w:val="TableText"/>
              <w:keepNext w:val="0"/>
            </w:pPr>
          </w:p>
        </w:tc>
        <w:tc>
          <w:tcPr>
            <w:tcW w:w="864" w:type="dxa"/>
          </w:tcPr>
          <w:p w14:paraId="03C74965" w14:textId="70DB97F6" w:rsidR="00E379A6" w:rsidRDefault="0051287C" w:rsidP="0083303D">
            <w:pPr>
              <w:pStyle w:val="TableText"/>
              <w:keepNext w:val="0"/>
            </w:pPr>
            <w:hyperlink w:anchor="C_1129-30425">
              <w:r w:rsidR="000F5220">
                <w:rPr>
                  <w:rStyle w:val="HyperlinkText9pt"/>
                </w:rPr>
                <w:t>1129-30425</w:t>
              </w:r>
            </w:hyperlink>
          </w:p>
        </w:tc>
        <w:tc>
          <w:tcPr>
            <w:tcW w:w="3171" w:type="dxa"/>
          </w:tcPr>
          <w:p w14:paraId="0F5756E6" w14:textId="3361AF6E" w:rsidR="00E379A6" w:rsidRDefault="0051287C" w:rsidP="0083303D">
            <w:pPr>
              <w:pStyle w:val="TableText"/>
              <w:keepNext w:val="0"/>
            </w:pPr>
            <w:hyperlink w:anchor="E_CentralLine_Insertion_Preparation_Org">
              <w:r w:rsidR="000F5220">
                <w:rPr>
                  <w:rStyle w:val="HyperlinkText9pt"/>
                </w:rPr>
                <w:t>Central-Line Insertion Preparation Organizer (V2) (identifier: urn:hl7ii:2.16.840.1.113883.10.20.5.6.179:2014-12-01</w:t>
              </w:r>
            </w:hyperlink>
          </w:p>
        </w:tc>
      </w:tr>
      <w:tr w:rsidR="00E379A6" w14:paraId="432B37FE" w14:textId="77777777" w:rsidTr="0083303D">
        <w:trPr>
          <w:cantSplit/>
          <w:jc w:val="center"/>
        </w:trPr>
        <w:tc>
          <w:tcPr>
            <w:tcW w:w="3445" w:type="dxa"/>
          </w:tcPr>
          <w:p w14:paraId="2E214CDF" w14:textId="77777777" w:rsidR="00E379A6" w:rsidRDefault="000F5220" w:rsidP="0083303D">
            <w:pPr>
              <w:pStyle w:val="TableText"/>
              <w:keepNext w:val="0"/>
            </w:pPr>
            <w:r>
              <w:tab/>
              <w:t>entryRelationship</w:t>
            </w:r>
          </w:p>
        </w:tc>
        <w:tc>
          <w:tcPr>
            <w:tcW w:w="720" w:type="dxa"/>
          </w:tcPr>
          <w:p w14:paraId="4E8EBFE2" w14:textId="77777777" w:rsidR="00E379A6" w:rsidRDefault="000F5220" w:rsidP="0083303D">
            <w:pPr>
              <w:pStyle w:val="TableText"/>
              <w:keepNext w:val="0"/>
            </w:pPr>
            <w:r>
              <w:t>1..1</w:t>
            </w:r>
          </w:p>
        </w:tc>
        <w:tc>
          <w:tcPr>
            <w:tcW w:w="864" w:type="dxa"/>
          </w:tcPr>
          <w:p w14:paraId="556415C5" w14:textId="77777777" w:rsidR="00E379A6" w:rsidRDefault="000F5220" w:rsidP="0083303D">
            <w:pPr>
              <w:pStyle w:val="TableText"/>
              <w:keepNext w:val="0"/>
            </w:pPr>
            <w:r>
              <w:t>SHALL</w:t>
            </w:r>
          </w:p>
        </w:tc>
        <w:tc>
          <w:tcPr>
            <w:tcW w:w="864" w:type="dxa"/>
          </w:tcPr>
          <w:p w14:paraId="7BA40A25" w14:textId="77777777" w:rsidR="00E379A6" w:rsidRDefault="00E379A6" w:rsidP="0083303D">
            <w:pPr>
              <w:pStyle w:val="TableText"/>
              <w:keepNext w:val="0"/>
            </w:pPr>
          </w:p>
        </w:tc>
        <w:tc>
          <w:tcPr>
            <w:tcW w:w="864" w:type="dxa"/>
          </w:tcPr>
          <w:p w14:paraId="5F2616A4" w14:textId="4593DA90" w:rsidR="00E379A6" w:rsidRDefault="0051287C" w:rsidP="0083303D">
            <w:pPr>
              <w:pStyle w:val="TableText"/>
              <w:keepNext w:val="0"/>
            </w:pPr>
            <w:hyperlink w:anchor="C_1129-22013">
              <w:r w:rsidR="000F5220">
                <w:rPr>
                  <w:rStyle w:val="HyperlinkText9pt"/>
                </w:rPr>
                <w:t>1129-22013</w:t>
              </w:r>
            </w:hyperlink>
          </w:p>
        </w:tc>
        <w:tc>
          <w:tcPr>
            <w:tcW w:w="3171" w:type="dxa"/>
          </w:tcPr>
          <w:p w14:paraId="533F6C51" w14:textId="77777777" w:rsidR="00E379A6" w:rsidRDefault="00E379A6" w:rsidP="0083303D">
            <w:pPr>
              <w:pStyle w:val="TableText"/>
              <w:keepNext w:val="0"/>
            </w:pPr>
          </w:p>
        </w:tc>
      </w:tr>
      <w:tr w:rsidR="00E379A6" w14:paraId="3D1D604B" w14:textId="77777777" w:rsidTr="0083303D">
        <w:trPr>
          <w:cantSplit/>
          <w:jc w:val="center"/>
        </w:trPr>
        <w:tc>
          <w:tcPr>
            <w:tcW w:w="3445" w:type="dxa"/>
          </w:tcPr>
          <w:p w14:paraId="6C0FD992" w14:textId="77777777" w:rsidR="00E379A6" w:rsidRDefault="000F5220" w:rsidP="0083303D">
            <w:pPr>
              <w:pStyle w:val="TableText"/>
              <w:keepNext w:val="0"/>
            </w:pPr>
            <w:r>
              <w:tab/>
            </w:r>
            <w:r>
              <w:tab/>
              <w:t>@typeCode</w:t>
            </w:r>
          </w:p>
        </w:tc>
        <w:tc>
          <w:tcPr>
            <w:tcW w:w="720" w:type="dxa"/>
          </w:tcPr>
          <w:p w14:paraId="371AAF20" w14:textId="77777777" w:rsidR="00E379A6" w:rsidRDefault="000F5220" w:rsidP="0083303D">
            <w:pPr>
              <w:pStyle w:val="TableText"/>
              <w:keepNext w:val="0"/>
            </w:pPr>
            <w:r>
              <w:t>1..1</w:t>
            </w:r>
          </w:p>
        </w:tc>
        <w:tc>
          <w:tcPr>
            <w:tcW w:w="864" w:type="dxa"/>
          </w:tcPr>
          <w:p w14:paraId="15BD267C" w14:textId="77777777" w:rsidR="00E379A6" w:rsidRDefault="000F5220" w:rsidP="0083303D">
            <w:pPr>
              <w:pStyle w:val="TableText"/>
              <w:keepNext w:val="0"/>
            </w:pPr>
            <w:r>
              <w:t>SHALL</w:t>
            </w:r>
          </w:p>
        </w:tc>
        <w:tc>
          <w:tcPr>
            <w:tcW w:w="864" w:type="dxa"/>
          </w:tcPr>
          <w:p w14:paraId="147A1DF2" w14:textId="77777777" w:rsidR="00E379A6" w:rsidRDefault="00E379A6" w:rsidP="0083303D">
            <w:pPr>
              <w:pStyle w:val="TableText"/>
              <w:keepNext w:val="0"/>
            </w:pPr>
          </w:p>
        </w:tc>
        <w:tc>
          <w:tcPr>
            <w:tcW w:w="864" w:type="dxa"/>
          </w:tcPr>
          <w:p w14:paraId="2BDB778D" w14:textId="5434AAB7" w:rsidR="00E379A6" w:rsidRDefault="0051287C" w:rsidP="0083303D">
            <w:pPr>
              <w:pStyle w:val="TableText"/>
              <w:keepNext w:val="0"/>
            </w:pPr>
            <w:hyperlink w:anchor="C_1129-22014">
              <w:r w:rsidR="000F5220">
                <w:rPr>
                  <w:rStyle w:val="HyperlinkText9pt"/>
                </w:rPr>
                <w:t>1129-22014</w:t>
              </w:r>
            </w:hyperlink>
          </w:p>
        </w:tc>
        <w:tc>
          <w:tcPr>
            <w:tcW w:w="3171" w:type="dxa"/>
          </w:tcPr>
          <w:p w14:paraId="1D861D43" w14:textId="77777777" w:rsidR="00E379A6" w:rsidRDefault="000F5220" w:rsidP="0083303D">
            <w:pPr>
              <w:pStyle w:val="TableText"/>
              <w:keepNext w:val="0"/>
            </w:pPr>
            <w:r>
              <w:t>urn:oid:2.16.840.1.113883.5.1002 (HL7ActRelationshipType) = COMP</w:t>
            </w:r>
          </w:p>
        </w:tc>
      </w:tr>
      <w:tr w:rsidR="00E379A6" w14:paraId="66CC6F2A" w14:textId="77777777" w:rsidTr="0083303D">
        <w:trPr>
          <w:cantSplit/>
          <w:jc w:val="center"/>
        </w:trPr>
        <w:tc>
          <w:tcPr>
            <w:tcW w:w="3445" w:type="dxa"/>
          </w:tcPr>
          <w:p w14:paraId="2B03E5A1" w14:textId="77777777" w:rsidR="00E379A6" w:rsidRDefault="000F5220" w:rsidP="0083303D">
            <w:pPr>
              <w:pStyle w:val="TableText"/>
              <w:keepNext w:val="0"/>
            </w:pPr>
            <w:r>
              <w:lastRenderedPageBreak/>
              <w:tab/>
            </w:r>
            <w:r>
              <w:tab/>
              <w:t>sequenceNumber</w:t>
            </w:r>
          </w:p>
        </w:tc>
        <w:tc>
          <w:tcPr>
            <w:tcW w:w="720" w:type="dxa"/>
          </w:tcPr>
          <w:p w14:paraId="4F8D16CC" w14:textId="77777777" w:rsidR="00E379A6" w:rsidRDefault="000F5220" w:rsidP="0083303D">
            <w:pPr>
              <w:pStyle w:val="TableText"/>
              <w:keepNext w:val="0"/>
            </w:pPr>
            <w:r>
              <w:t>1..1</w:t>
            </w:r>
          </w:p>
        </w:tc>
        <w:tc>
          <w:tcPr>
            <w:tcW w:w="864" w:type="dxa"/>
          </w:tcPr>
          <w:p w14:paraId="72B06A9F" w14:textId="77777777" w:rsidR="00E379A6" w:rsidRDefault="000F5220" w:rsidP="0083303D">
            <w:pPr>
              <w:pStyle w:val="TableText"/>
              <w:keepNext w:val="0"/>
            </w:pPr>
            <w:r>
              <w:t>SHALL</w:t>
            </w:r>
          </w:p>
        </w:tc>
        <w:tc>
          <w:tcPr>
            <w:tcW w:w="864" w:type="dxa"/>
          </w:tcPr>
          <w:p w14:paraId="74F73FC8" w14:textId="77777777" w:rsidR="00E379A6" w:rsidRDefault="00E379A6" w:rsidP="0083303D">
            <w:pPr>
              <w:pStyle w:val="TableText"/>
              <w:keepNext w:val="0"/>
            </w:pPr>
          </w:p>
        </w:tc>
        <w:tc>
          <w:tcPr>
            <w:tcW w:w="864" w:type="dxa"/>
          </w:tcPr>
          <w:p w14:paraId="4C56DCC2" w14:textId="0386179C" w:rsidR="00E379A6" w:rsidRDefault="0051287C" w:rsidP="0083303D">
            <w:pPr>
              <w:pStyle w:val="TableText"/>
              <w:keepNext w:val="0"/>
            </w:pPr>
            <w:hyperlink w:anchor="C_1129-22016">
              <w:r w:rsidR="000F5220">
                <w:rPr>
                  <w:rStyle w:val="HyperlinkText9pt"/>
                </w:rPr>
                <w:t>1129-22016</w:t>
              </w:r>
            </w:hyperlink>
          </w:p>
        </w:tc>
        <w:tc>
          <w:tcPr>
            <w:tcW w:w="3171" w:type="dxa"/>
          </w:tcPr>
          <w:p w14:paraId="3B5FD71E" w14:textId="77777777" w:rsidR="00E379A6" w:rsidRDefault="00E379A6" w:rsidP="0083303D">
            <w:pPr>
              <w:pStyle w:val="TableText"/>
              <w:keepNext w:val="0"/>
            </w:pPr>
          </w:p>
        </w:tc>
      </w:tr>
      <w:tr w:rsidR="00E379A6" w14:paraId="2130CA9A" w14:textId="77777777" w:rsidTr="0083303D">
        <w:trPr>
          <w:cantSplit/>
          <w:jc w:val="center"/>
        </w:trPr>
        <w:tc>
          <w:tcPr>
            <w:tcW w:w="3445" w:type="dxa"/>
          </w:tcPr>
          <w:p w14:paraId="4BD19338" w14:textId="77777777" w:rsidR="00E379A6" w:rsidRDefault="000F5220" w:rsidP="0083303D">
            <w:pPr>
              <w:pStyle w:val="TableText"/>
              <w:keepNext w:val="0"/>
            </w:pPr>
            <w:r>
              <w:tab/>
            </w:r>
            <w:r>
              <w:tab/>
            </w:r>
            <w:r>
              <w:tab/>
              <w:t>@value</w:t>
            </w:r>
          </w:p>
        </w:tc>
        <w:tc>
          <w:tcPr>
            <w:tcW w:w="720" w:type="dxa"/>
          </w:tcPr>
          <w:p w14:paraId="4209B9F0" w14:textId="77777777" w:rsidR="00E379A6" w:rsidRDefault="000F5220" w:rsidP="0083303D">
            <w:pPr>
              <w:pStyle w:val="TableText"/>
              <w:keepNext w:val="0"/>
            </w:pPr>
            <w:r>
              <w:t>1..1</w:t>
            </w:r>
          </w:p>
        </w:tc>
        <w:tc>
          <w:tcPr>
            <w:tcW w:w="864" w:type="dxa"/>
          </w:tcPr>
          <w:p w14:paraId="0A2F09ED" w14:textId="77777777" w:rsidR="00E379A6" w:rsidRDefault="000F5220" w:rsidP="0083303D">
            <w:pPr>
              <w:pStyle w:val="TableText"/>
              <w:keepNext w:val="0"/>
            </w:pPr>
            <w:r>
              <w:t>SHALL</w:t>
            </w:r>
          </w:p>
        </w:tc>
        <w:tc>
          <w:tcPr>
            <w:tcW w:w="864" w:type="dxa"/>
          </w:tcPr>
          <w:p w14:paraId="499C857D" w14:textId="77777777" w:rsidR="00E379A6" w:rsidRDefault="00E379A6" w:rsidP="0083303D">
            <w:pPr>
              <w:pStyle w:val="TableText"/>
              <w:keepNext w:val="0"/>
            </w:pPr>
          </w:p>
        </w:tc>
        <w:tc>
          <w:tcPr>
            <w:tcW w:w="864" w:type="dxa"/>
          </w:tcPr>
          <w:p w14:paraId="14B9F5B0" w14:textId="4A446914" w:rsidR="00E379A6" w:rsidRDefault="0051287C" w:rsidP="0083303D">
            <w:pPr>
              <w:pStyle w:val="TableText"/>
              <w:keepNext w:val="0"/>
            </w:pPr>
            <w:hyperlink w:anchor="C_1129-22017">
              <w:r w:rsidR="000F5220">
                <w:rPr>
                  <w:rStyle w:val="HyperlinkText9pt"/>
                </w:rPr>
                <w:t>1129-22017</w:t>
              </w:r>
            </w:hyperlink>
          </w:p>
        </w:tc>
        <w:tc>
          <w:tcPr>
            <w:tcW w:w="3171" w:type="dxa"/>
          </w:tcPr>
          <w:p w14:paraId="3D131C48" w14:textId="77777777" w:rsidR="00E379A6" w:rsidRDefault="000F5220" w:rsidP="0083303D">
            <w:pPr>
              <w:pStyle w:val="TableText"/>
              <w:keepNext w:val="0"/>
            </w:pPr>
            <w:r>
              <w:t>2</w:t>
            </w:r>
          </w:p>
        </w:tc>
      </w:tr>
      <w:tr w:rsidR="00E379A6" w14:paraId="5D384BDC" w14:textId="77777777" w:rsidTr="0083303D">
        <w:trPr>
          <w:cantSplit/>
          <w:jc w:val="center"/>
        </w:trPr>
        <w:tc>
          <w:tcPr>
            <w:tcW w:w="3445" w:type="dxa"/>
          </w:tcPr>
          <w:p w14:paraId="67D9449E" w14:textId="77777777" w:rsidR="00E379A6" w:rsidRDefault="000F5220" w:rsidP="0083303D">
            <w:pPr>
              <w:pStyle w:val="TableText"/>
              <w:keepNext w:val="0"/>
            </w:pPr>
            <w:r>
              <w:tab/>
            </w:r>
            <w:r>
              <w:tab/>
              <w:t>observation</w:t>
            </w:r>
          </w:p>
        </w:tc>
        <w:tc>
          <w:tcPr>
            <w:tcW w:w="720" w:type="dxa"/>
          </w:tcPr>
          <w:p w14:paraId="152A56F7" w14:textId="77777777" w:rsidR="00E379A6" w:rsidRDefault="000F5220" w:rsidP="0083303D">
            <w:pPr>
              <w:pStyle w:val="TableText"/>
              <w:keepNext w:val="0"/>
            </w:pPr>
            <w:r>
              <w:t>1..1</w:t>
            </w:r>
          </w:p>
        </w:tc>
        <w:tc>
          <w:tcPr>
            <w:tcW w:w="864" w:type="dxa"/>
          </w:tcPr>
          <w:p w14:paraId="1456F4FC" w14:textId="77777777" w:rsidR="00E379A6" w:rsidRDefault="000F5220" w:rsidP="0083303D">
            <w:pPr>
              <w:pStyle w:val="TableText"/>
              <w:keepNext w:val="0"/>
            </w:pPr>
            <w:r>
              <w:t>SHALL</w:t>
            </w:r>
          </w:p>
        </w:tc>
        <w:tc>
          <w:tcPr>
            <w:tcW w:w="864" w:type="dxa"/>
          </w:tcPr>
          <w:p w14:paraId="67012450" w14:textId="77777777" w:rsidR="00E379A6" w:rsidRDefault="00E379A6" w:rsidP="0083303D">
            <w:pPr>
              <w:pStyle w:val="TableText"/>
              <w:keepNext w:val="0"/>
            </w:pPr>
          </w:p>
        </w:tc>
        <w:tc>
          <w:tcPr>
            <w:tcW w:w="864" w:type="dxa"/>
          </w:tcPr>
          <w:p w14:paraId="31DAF6D1" w14:textId="3D8000F4" w:rsidR="00E379A6" w:rsidRDefault="0051287C" w:rsidP="0083303D">
            <w:pPr>
              <w:pStyle w:val="TableText"/>
              <w:keepNext w:val="0"/>
            </w:pPr>
            <w:hyperlink w:anchor="C_1129-22015">
              <w:r w:rsidR="000F5220">
                <w:rPr>
                  <w:rStyle w:val="HyperlinkText9pt"/>
                </w:rPr>
                <w:t>1129-22015</w:t>
              </w:r>
            </w:hyperlink>
          </w:p>
        </w:tc>
        <w:tc>
          <w:tcPr>
            <w:tcW w:w="3171" w:type="dxa"/>
          </w:tcPr>
          <w:p w14:paraId="383B7D07" w14:textId="72B15E90" w:rsidR="00E379A6" w:rsidRDefault="0051287C" w:rsidP="0083303D">
            <w:pPr>
              <w:pStyle w:val="TableText"/>
              <w:keepNext w:val="0"/>
            </w:pPr>
            <w:hyperlink w:anchor="E_Solutions_Dried_Observation">
              <w:r w:rsidR="000F5220">
                <w:rPr>
                  <w:rStyle w:val="HyperlinkText9pt"/>
                </w:rPr>
                <w:t>Solutions Dried Observation (identifier: urn:oid:2.16.840.1.113883.10.20.5.6.163</w:t>
              </w:r>
            </w:hyperlink>
          </w:p>
        </w:tc>
      </w:tr>
    </w:tbl>
    <w:p w14:paraId="53C31A5A" w14:textId="77777777" w:rsidR="00E379A6" w:rsidRDefault="00E379A6">
      <w:pPr>
        <w:pStyle w:val="BodyText"/>
      </w:pPr>
    </w:p>
    <w:p w14:paraId="7ED6C9F4" w14:textId="77777777" w:rsidR="00E379A6" w:rsidRDefault="000F5220">
      <w:pPr>
        <w:numPr>
          <w:ilvl w:val="0"/>
          <w:numId w:val="51"/>
        </w:numPr>
      </w:pPr>
      <w:r>
        <w:t xml:space="preserve">Conforms to Procedure Activity Act template </w:t>
      </w:r>
      <w:r>
        <w:rPr>
          <w:rStyle w:val="XMLname"/>
        </w:rPr>
        <w:t>(identifier: urn:oid:2.16.840.1.113883.10.20.22.4.12)</w:t>
      </w:r>
      <w:r>
        <w:t>.</w:t>
      </w:r>
    </w:p>
    <w:p w14:paraId="110E9EFD" w14:textId="77777777" w:rsidR="00E379A6" w:rsidRDefault="000F5220">
      <w:pPr>
        <w:numPr>
          <w:ilvl w:val="0"/>
          <w:numId w:val="51"/>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1374" w:name="C_1129-22005"/>
      <w:bookmarkEnd w:id="1374"/>
      <w:r>
        <w:t xml:space="preserve"> (CONF:1129-22005).</w:t>
      </w:r>
    </w:p>
    <w:p w14:paraId="78F6016F" w14:textId="77777777" w:rsidR="00E379A6" w:rsidRDefault="000F5220">
      <w:pPr>
        <w:numPr>
          <w:ilvl w:val="0"/>
          <w:numId w:val="5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375" w:name="C_1129-22006"/>
      <w:bookmarkEnd w:id="1375"/>
      <w:r>
        <w:t xml:space="preserve"> (CONF:1129-22006).</w:t>
      </w:r>
    </w:p>
    <w:p w14:paraId="10A20201" w14:textId="77777777" w:rsidR="00E379A6" w:rsidRDefault="000F5220">
      <w:pPr>
        <w:numPr>
          <w:ilvl w:val="0"/>
          <w:numId w:val="51"/>
        </w:numPr>
      </w:pPr>
      <w:r>
        <w:rPr>
          <w:rStyle w:val="keyword"/>
        </w:rPr>
        <w:t>SHALL</w:t>
      </w:r>
      <w:r>
        <w:t xml:space="preserve"> contain exactly one [1..1] </w:t>
      </w:r>
      <w:r>
        <w:rPr>
          <w:rStyle w:val="XMLnameBold"/>
        </w:rPr>
        <w:t>@negationInd</w:t>
      </w:r>
      <w:r>
        <w:t>=</w:t>
      </w:r>
      <w:r>
        <w:rPr>
          <w:rStyle w:val="XMLname"/>
        </w:rPr>
        <w:t>"false"</w:t>
      </w:r>
      <w:bookmarkStart w:id="1376" w:name="C_1129-22007"/>
      <w:bookmarkEnd w:id="1376"/>
      <w:r>
        <w:t xml:space="preserve"> (CONF:1129-22007).</w:t>
      </w:r>
    </w:p>
    <w:p w14:paraId="32338B73" w14:textId="77777777" w:rsidR="00E379A6" w:rsidRDefault="000F5220">
      <w:pPr>
        <w:numPr>
          <w:ilvl w:val="0"/>
          <w:numId w:val="51"/>
        </w:numPr>
      </w:pPr>
      <w:r>
        <w:rPr>
          <w:rStyle w:val="keyword"/>
        </w:rPr>
        <w:t>SHALL</w:t>
      </w:r>
      <w:r>
        <w:t xml:space="preserve"> contain exactly one [1..1] </w:t>
      </w:r>
      <w:r>
        <w:rPr>
          <w:rStyle w:val="XMLnameBold"/>
        </w:rPr>
        <w:t>templateId</w:t>
      </w:r>
      <w:bookmarkStart w:id="1377" w:name="C_1129-30516"/>
      <w:bookmarkEnd w:id="1377"/>
      <w:r>
        <w:t xml:space="preserve"> (CONF:1129-30516) such that it</w:t>
      </w:r>
    </w:p>
    <w:p w14:paraId="7E797F42" w14:textId="77777777" w:rsidR="00E379A6" w:rsidRDefault="000F5220">
      <w:pPr>
        <w:numPr>
          <w:ilvl w:val="1"/>
          <w:numId w:val="51"/>
        </w:numPr>
      </w:pPr>
      <w:r>
        <w:rPr>
          <w:rStyle w:val="keyword"/>
        </w:rPr>
        <w:t>SHALL</w:t>
      </w:r>
      <w:r>
        <w:t xml:space="preserve"> contain exactly one [1..1] </w:t>
      </w:r>
      <w:r>
        <w:rPr>
          <w:rStyle w:val="XMLnameBold"/>
        </w:rPr>
        <w:t>@root</w:t>
      </w:r>
      <w:r>
        <w:t>=</w:t>
      </w:r>
      <w:r>
        <w:rPr>
          <w:rStyle w:val="XMLname"/>
        </w:rPr>
        <w:t>"2.16.840.1.113883.10.20.22.4.12"</w:t>
      </w:r>
      <w:bookmarkStart w:id="1378" w:name="C_1129-30517"/>
      <w:bookmarkEnd w:id="1378"/>
      <w:r>
        <w:t xml:space="preserve"> (CONF:1129-30517).</w:t>
      </w:r>
    </w:p>
    <w:p w14:paraId="161407EE" w14:textId="77777777" w:rsidR="00E379A6" w:rsidRDefault="000F5220">
      <w:pPr>
        <w:numPr>
          <w:ilvl w:val="0"/>
          <w:numId w:val="51"/>
        </w:numPr>
      </w:pPr>
      <w:r>
        <w:rPr>
          <w:rStyle w:val="keyword"/>
        </w:rPr>
        <w:t>SHALL</w:t>
      </w:r>
      <w:r>
        <w:t xml:space="preserve"> contain exactly one [1..1] </w:t>
      </w:r>
      <w:r>
        <w:rPr>
          <w:rStyle w:val="XMLnameBold"/>
        </w:rPr>
        <w:t>templateId</w:t>
      </w:r>
      <w:bookmarkStart w:id="1379" w:name="C_1129-22965"/>
      <w:bookmarkEnd w:id="1379"/>
      <w:r>
        <w:t xml:space="preserve"> (CONF:1129-22965) such that it</w:t>
      </w:r>
    </w:p>
    <w:p w14:paraId="1981002B" w14:textId="77777777" w:rsidR="00E379A6" w:rsidRDefault="000F5220">
      <w:pPr>
        <w:numPr>
          <w:ilvl w:val="1"/>
          <w:numId w:val="51"/>
        </w:numPr>
      </w:pPr>
      <w:r>
        <w:rPr>
          <w:rStyle w:val="keyword"/>
        </w:rPr>
        <w:t>SHALL</w:t>
      </w:r>
      <w:r>
        <w:t xml:space="preserve"> contain exactly one [1..1] </w:t>
      </w:r>
      <w:r>
        <w:rPr>
          <w:rStyle w:val="XMLnameBold"/>
        </w:rPr>
        <w:t>@root</w:t>
      </w:r>
      <w:r>
        <w:t>=</w:t>
      </w:r>
      <w:r>
        <w:rPr>
          <w:rStyle w:val="XMLname"/>
        </w:rPr>
        <w:t>"2.16.840.1.113883.10.20.5.6.116"</w:t>
      </w:r>
      <w:bookmarkStart w:id="1380" w:name="C_1129-28111"/>
      <w:bookmarkEnd w:id="1380"/>
      <w:r>
        <w:t xml:space="preserve"> (CONF:1129-28111).</w:t>
      </w:r>
    </w:p>
    <w:p w14:paraId="04F028C6" w14:textId="77777777" w:rsidR="00E379A6" w:rsidRDefault="000F5220">
      <w:pPr>
        <w:numPr>
          <w:ilvl w:val="1"/>
          <w:numId w:val="51"/>
        </w:numPr>
      </w:pPr>
      <w:r>
        <w:rPr>
          <w:rStyle w:val="keyword"/>
        </w:rPr>
        <w:t>SHALL</w:t>
      </w:r>
      <w:r>
        <w:t xml:space="preserve"> contain exactly one [1..1] </w:t>
      </w:r>
      <w:r>
        <w:rPr>
          <w:rStyle w:val="XMLnameBold"/>
        </w:rPr>
        <w:t>@extension</w:t>
      </w:r>
      <w:r>
        <w:t>=</w:t>
      </w:r>
      <w:r>
        <w:rPr>
          <w:rStyle w:val="XMLname"/>
        </w:rPr>
        <w:t>"2014-12-01"</w:t>
      </w:r>
      <w:bookmarkStart w:id="1381" w:name="C_1129-30518"/>
      <w:bookmarkEnd w:id="1381"/>
      <w:r>
        <w:t xml:space="preserve"> (CONF:1129-30518).</w:t>
      </w:r>
    </w:p>
    <w:p w14:paraId="0C58DB6C" w14:textId="77777777" w:rsidR="00E379A6" w:rsidRDefault="000F5220">
      <w:pPr>
        <w:numPr>
          <w:ilvl w:val="0"/>
          <w:numId w:val="51"/>
        </w:numPr>
      </w:pPr>
      <w:r>
        <w:rPr>
          <w:rStyle w:val="keyword"/>
        </w:rPr>
        <w:t>SHALL</w:t>
      </w:r>
      <w:r>
        <w:t xml:space="preserve"> contain exactly one [1..1] </w:t>
      </w:r>
      <w:r>
        <w:rPr>
          <w:rStyle w:val="XMLnameBold"/>
        </w:rPr>
        <w:t>id</w:t>
      </w:r>
      <w:bookmarkStart w:id="1382" w:name="C_1129-22966"/>
      <w:bookmarkEnd w:id="1382"/>
      <w:r>
        <w:t xml:space="preserve"> (CONF:1129-22966).</w:t>
      </w:r>
    </w:p>
    <w:p w14:paraId="47E66725" w14:textId="77777777" w:rsidR="00E379A6" w:rsidRDefault="000F5220">
      <w:pPr>
        <w:numPr>
          <w:ilvl w:val="1"/>
          <w:numId w:val="51"/>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1383" w:name="C_1129-22968"/>
      <w:bookmarkEnd w:id="1383"/>
      <w:r>
        <w:t xml:space="preserve"> (CONF:1129-22968).</w:t>
      </w:r>
    </w:p>
    <w:p w14:paraId="6D0FD706" w14:textId="77777777" w:rsidR="00E379A6" w:rsidRDefault="000F5220">
      <w:pPr>
        <w:numPr>
          <w:ilvl w:val="0"/>
          <w:numId w:val="51"/>
        </w:numPr>
      </w:pPr>
      <w:r>
        <w:rPr>
          <w:rStyle w:val="keyword"/>
        </w:rPr>
        <w:t>SHALL</w:t>
      </w:r>
      <w:r>
        <w:t xml:space="preserve"> contain exactly one [1..1] </w:t>
      </w:r>
      <w:r>
        <w:rPr>
          <w:rStyle w:val="XMLnameBold"/>
        </w:rPr>
        <w:t>code</w:t>
      </w:r>
      <w:bookmarkStart w:id="1384" w:name="C_1129-22018"/>
      <w:bookmarkEnd w:id="1384"/>
      <w:r>
        <w:t xml:space="preserve"> (CONF:1129-22018).</w:t>
      </w:r>
    </w:p>
    <w:p w14:paraId="13B8E031" w14:textId="77777777" w:rsidR="00E379A6" w:rsidRDefault="000F5220">
      <w:pPr>
        <w:numPr>
          <w:ilvl w:val="1"/>
          <w:numId w:val="51"/>
        </w:numPr>
      </w:pPr>
      <w:r>
        <w:t xml:space="preserve">This code </w:t>
      </w:r>
      <w:r>
        <w:rPr>
          <w:rStyle w:val="keyword"/>
        </w:rPr>
        <w:t>SHALL</w:t>
      </w:r>
      <w:r>
        <w:t xml:space="preserve"> contain exactly one [1..1] </w:t>
      </w:r>
      <w:r>
        <w:rPr>
          <w:rStyle w:val="XMLnameBold"/>
        </w:rPr>
        <w:t>@code</w:t>
      </w:r>
      <w:r>
        <w:t>=</w:t>
      </w:r>
      <w:r>
        <w:rPr>
          <w:rStyle w:val="XMLname"/>
        </w:rPr>
        <w:t>"3108-8"</w:t>
      </w:r>
      <w:r>
        <w:t xml:space="preserve"> Central line insertion practice (CodeSystem: </w:t>
      </w:r>
      <w:r>
        <w:rPr>
          <w:rStyle w:val="XMLname"/>
        </w:rPr>
        <w:t>cdcNHSN urn:oid:2.16.840.1.113883.6.277</w:t>
      </w:r>
      <w:r>
        <w:rPr>
          <w:rStyle w:val="keyword"/>
        </w:rPr>
        <w:t xml:space="preserve"> STATIC</w:t>
      </w:r>
      <w:r>
        <w:t>)</w:t>
      </w:r>
      <w:bookmarkStart w:id="1385" w:name="C_1129-22019"/>
      <w:bookmarkEnd w:id="1385"/>
      <w:r>
        <w:t xml:space="preserve"> (CONF:1129-22019).</w:t>
      </w:r>
    </w:p>
    <w:p w14:paraId="367D7791" w14:textId="77777777" w:rsidR="00E379A6" w:rsidRDefault="000F5220">
      <w:pPr>
        <w:numPr>
          <w:ilvl w:val="0"/>
          <w:numId w:val="51"/>
        </w:numPr>
      </w:pPr>
      <w:r>
        <w:rPr>
          <w:rStyle w:val="keyword"/>
        </w:rPr>
        <w:t>SHALL</w:t>
      </w:r>
      <w:r>
        <w:t xml:space="preserve"> contain exactly one [1..1] </w:t>
      </w:r>
      <w:r>
        <w:rPr>
          <w:rStyle w:val="XMLnameBold"/>
        </w:rPr>
        <w:t>entryRelationship</w:t>
      </w:r>
      <w:bookmarkStart w:id="1386" w:name="C_1129-22008"/>
      <w:bookmarkEnd w:id="1386"/>
      <w:r>
        <w:t xml:space="preserve"> (CONF:1129-22008) such that it</w:t>
      </w:r>
    </w:p>
    <w:p w14:paraId="0660BF42" w14:textId="77777777" w:rsidR="00E379A6" w:rsidRDefault="000F5220">
      <w:pPr>
        <w:numPr>
          <w:ilvl w:val="1"/>
          <w:numId w:val="51"/>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387" w:name="C_1129-22009"/>
      <w:bookmarkEnd w:id="1387"/>
      <w:r>
        <w:t xml:space="preserve"> (CONF:1129-22009).</w:t>
      </w:r>
    </w:p>
    <w:p w14:paraId="489608B0" w14:textId="77777777" w:rsidR="00E379A6" w:rsidRDefault="000F5220">
      <w:pPr>
        <w:numPr>
          <w:ilvl w:val="1"/>
          <w:numId w:val="51"/>
        </w:numPr>
      </w:pPr>
      <w:r>
        <w:rPr>
          <w:rStyle w:val="keyword"/>
        </w:rPr>
        <w:t>SHALL</w:t>
      </w:r>
      <w:r>
        <w:t xml:space="preserve"> contain exactly one [1..1] </w:t>
      </w:r>
      <w:r>
        <w:rPr>
          <w:rStyle w:val="XMLnameBold"/>
        </w:rPr>
        <w:t>sequenceNumber</w:t>
      </w:r>
      <w:bookmarkStart w:id="1388" w:name="C_1129-22011"/>
      <w:bookmarkEnd w:id="1388"/>
      <w:r>
        <w:t xml:space="preserve"> (CONF:1129-22011).</w:t>
      </w:r>
    </w:p>
    <w:p w14:paraId="3ED82D3E" w14:textId="77777777" w:rsidR="00E379A6" w:rsidRDefault="000F5220">
      <w:pPr>
        <w:numPr>
          <w:ilvl w:val="2"/>
          <w:numId w:val="51"/>
        </w:numPr>
      </w:pPr>
      <w:r>
        <w:t xml:space="preserve">This sequenceNumber </w:t>
      </w:r>
      <w:r>
        <w:rPr>
          <w:rStyle w:val="keyword"/>
        </w:rPr>
        <w:t>SHALL</w:t>
      </w:r>
      <w:r>
        <w:t xml:space="preserve"> contain exactly one [1..1] </w:t>
      </w:r>
      <w:r>
        <w:rPr>
          <w:rStyle w:val="XMLnameBold"/>
        </w:rPr>
        <w:t>@value</w:t>
      </w:r>
      <w:r>
        <w:t>=</w:t>
      </w:r>
      <w:r>
        <w:rPr>
          <w:rStyle w:val="XMLname"/>
        </w:rPr>
        <w:t>"1"</w:t>
      </w:r>
      <w:bookmarkStart w:id="1389" w:name="C_1129-22012"/>
      <w:bookmarkEnd w:id="1389"/>
      <w:r>
        <w:t xml:space="preserve"> (CONF:1129-22012).</w:t>
      </w:r>
    </w:p>
    <w:p w14:paraId="064C6D2F" w14:textId="1985B6EC" w:rsidR="00E379A6" w:rsidRDefault="000F5220">
      <w:pPr>
        <w:numPr>
          <w:ilvl w:val="1"/>
          <w:numId w:val="51"/>
        </w:numPr>
      </w:pPr>
      <w:r>
        <w:rPr>
          <w:rStyle w:val="keyword"/>
        </w:rPr>
        <w:t>SHALL</w:t>
      </w:r>
      <w:r>
        <w:t xml:space="preserve"> contain exactly one [1..1] </w:t>
      </w:r>
      <w:hyperlink w:anchor="E_CentralLine_Insertion_Preparation_Org">
        <w:r>
          <w:rPr>
            <w:rStyle w:val="HyperlinkCourierBold"/>
          </w:rPr>
          <w:t>Central-Line Insertion Preparation Organizer (V2)</w:t>
        </w:r>
      </w:hyperlink>
      <w:r>
        <w:rPr>
          <w:rStyle w:val="XMLname"/>
        </w:rPr>
        <w:t xml:space="preserve"> (identifier: urn:hl7ii:2.16.840.1.113883.10.20.5.6.179:2014-12-01)</w:t>
      </w:r>
      <w:bookmarkStart w:id="1390" w:name="C_1129-30425"/>
      <w:bookmarkEnd w:id="1390"/>
      <w:r>
        <w:t xml:space="preserve"> (CONF:1129-30425).</w:t>
      </w:r>
    </w:p>
    <w:p w14:paraId="3D054664" w14:textId="77777777" w:rsidR="00E379A6" w:rsidRDefault="000F5220">
      <w:pPr>
        <w:numPr>
          <w:ilvl w:val="0"/>
          <w:numId w:val="51"/>
        </w:numPr>
      </w:pPr>
      <w:r>
        <w:rPr>
          <w:rStyle w:val="keyword"/>
        </w:rPr>
        <w:t>SHALL</w:t>
      </w:r>
      <w:r>
        <w:t xml:space="preserve"> contain exactly one [1..1] </w:t>
      </w:r>
      <w:r>
        <w:rPr>
          <w:rStyle w:val="XMLnameBold"/>
        </w:rPr>
        <w:t>entryRelationship</w:t>
      </w:r>
      <w:bookmarkStart w:id="1391" w:name="C_1129-22013"/>
      <w:bookmarkEnd w:id="1391"/>
      <w:r>
        <w:t xml:space="preserve"> (CONF:1129-22013) such that it</w:t>
      </w:r>
    </w:p>
    <w:p w14:paraId="0E6A4B83" w14:textId="77777777" w:rsidR="00E379A6" w:rsidRDefault="000F5220">
      <w:pPr>
        <w:numPr>
          <w:ilvl w:val="1"/>
          <w:numId w:val="51"/>
        </w:numPr>
      </w:pPr>
      <w:r>
        <w:rPr>
          <w:rStyle w:val="keyword"/>
        </w:rPr>
        <w:lastRenderedPageBreak/>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392" w:name="C_1129-22014"/>
      <w:bookmarkEnd w:id="1392"/>
      <w:r>
        <w:t xml:space="preserve"> (CONF:1129-22014).</w:t>
      </w:r>
    </w:p>
    <w:p w14:paraId="1EDFAA9F" w14:textId="77777777" w:rsidR="00E379A6" w:rsidRDefault="000F5220">
      <w:pPr>
        <w:numPr>
          <w:ilvl w:val="1"/>
          <w:numId w:val="51"/>
        </w:numPr>
      </w:pPr>
      <w:r>
        <w:rPr>
          <w:rStyle w:val="keyword"/>
        </w:rPr>
        <w:t>SHALL</w:t>
      </w:r>
      <w:r>
        <w:t xml:space="preserve"> contain exactly one [1..1] </w:t>
      </w:r>
      <w:r>
        <w:rPr>
          <w:rStyle w:val="XMLnameBold"/>
        </w:rPr>
        <w:t>sequenceNumber</w:t>
      </w:r>
      <w:bookmarkStart w:id="1393" w:name="C_1129-22016"/>
      <w:bookmarkEnd w:id="1393"/>
      <w:r>
        <w:t xml:space="preserve"> (CONF:1129-22016).</w:t>
      </w:r>
    </w:p>
    <w:p w14:paraId="05A15AED" w14:textId="77777777" w:rsidR="00E379A6" w:rsidRDefault="000F5220">
      <w:pPr>
        <w:numPr>
          <w:ilvl w:val="2"/>
          <w:numId w:val="51"/>
        </w:numPr>
      </w:pPr>
      <w:r>
        <w:t xml:space="preserve">This sequenceNumber </w:t>
      </w:r>
      <w:r>
        <w:rPr>
          <w:rStyle w:val="keyword"/>
        </w:rPr>
        <w:t>SHALL</w:t>
      </w:r>
      <w:r>
        <w:t xml:space="preserve"> contain exactly one [1..1] </w:t>
      </w:r>
      <w:r>
        <w:rPr>
          <w:rStyle w:val="XMLnameBold"/>
        </w:rPr>
        <w:t>@value</w:t>
      </w:r>
      <w:r>
        <w:t>=</w:t>
      </w:r>
      <w:r>
        <w:rPr>
          <w:rStyle w:val="XMLname"/>
        </w:rPr>
        <w:t>"2"</w:t>
      </w:r>
      <w:bookmarkStart w:id="1394" w:name="C_1129-22017"/>
      <w:bookmarkEnd w:id="1394"/>
      <w:r>
        <w:t xml:space="preserve"> (CONF:1129-22017).</w:t>
      </w:r>
    </w:p>
    <w:p w14:paraId="1A29DC50" w14:textId="39C731E9" w:rsidR="00E379A6" w:rsidRDefault="000F5220">
      <w:pPr>
        <w:numPr>
          <w:ilvl w:val="1"/>
          <w:numId w:val="51"/>
        </w:numPr>
      </w:pPr>
      <w:r>
        <w:rPr>
          <w:rStyle w:val="keyword"/>
        </w:rPr>
        <w:t>SHALL</w:t>
      </w:r>
      <w:r>
        <w:t xml:space="preserve"> contain exactly one [1..1] </w:t>
      </w:r>
      <w:hyperlink w:anchor="E_Solutions_Dried_Observation">
        <w:r>
          <w:rPr>
            <w:rStyle w:val="HyperlinkCourierBold"/>
          </w:rPr>
          <w:t>Solutions Dried Observation</w:t>
        </w:r>
      </w:hyperlink>
      <w:r>
        <w:rPr>
          <w:rStyle w:val="XMLname"/>
        </w:rPr>
        <w:t xml:space="preserve"> (identifier: urn:oid:2.16.840.1.113883.10.20.5.6.163)</w:t>
      </w:r>
      <w:bookmarkStart w:id="1395" w:name="C_1129-22015"/>
      <w:bookmarkEnd w:id="1395"/>
      <w:r>
        <w:t xml:space="preserve"> (CONF:1129-22015).</w:t>
      </w:r>
    </w:p>
    <w:p w14:paraId="52F5B4F7" w14:textId="4F0FE379" w:rsidR="00E379A6" w:rsidRDefault="000F5220">
      <w:pPr>
        <w:pStyle w:val="Caption"/>
        <w:ind w:left="130" w:right="115"/>
      </w:pPr>
      <w:bookmarkStart w:id="1396" w:name="_Toc491882329"/>
      <w:r>
        <w:t xml:space="preserve">Figure </w:t>
      </w:r>
      <w:r>
        <w:fldChar w:fldCharType="begin"/>
      </w:r>
      <w:r>
        <w:instrText>SEQ Figure \* ARABIC</w:instrText>
      </w:r>
      <w:r>
        <w:fldChar w:fldCharType="separate"/>
      </w:r>
      <w:r w:rsidR="00D90831">
        <w:t>51</w:t>
      </w:r>
      <w:r>
        <w:fldChar w:fldCharType="end"/>
      </w:r>
      <w:r>
        <w:t>: Central-Line Insertion Practice Clinical Statement (V2) Example</w:t>
      </w:r>
      <w:bookmarkEnd w:id="1396"/>
    </w:p>
    <w:p w14:paraId="372C41A5" w14:textId="77777777" w:rsidR="00E379A6" w:rsidRDefault="000F5220">
      <w:pPr>
        <w:pStyle w:val="Example"/>
        <w:ind w:left="130" w:right="115"/>
      </w:pPr>
      <w:r>
        <w:t>&lt;act moodCode="EVN" classCode="ACT" negationInd="false"&gt;</w:t>
      </w:r>
    </w:p>
    <w:p w14:paraId="37DF2F95" w14:textId="77777777" w:rsidR="00E379A6" w:rsidRDefault="000F5220">
      <w:pPr>
        <w:pStyle w:val="Example"/>
        <w:ind w:left="130" w:right="115"/>
      </w:pPr>
      <w:r>
        <w:t xml:space="preserve">  &lt;!-- C-CDA Procedure Activity Act templateId --&gt;</w:t>
      </w:r>
    </w:p>
    <w:p w14:paraId="08313C67" w14:textId="77777777" w:rsidR="00E379A6" w:rsidRDefault="000F5220">
      <w:pPr>
        <w:pStyle w:val="Example"/>
        <w:ind w:left="130" w:right="115"/>
      </w:pPr>
      <w:r>
        <w:t xml:space="preserve">  &lt;templateId root="2.16.840.1.113883.10.20.22.4.12" /&gt;</w:t>
      </w:r>
    </w:p>
    <w:p w14:paraId="63E6E3A7" w14:textId="77777777" w:rsidR="00E379A6" w:rsidRDefault="000F5220">
      <w:pPr>
        <w:pStyle w:val="Example"/>
        <w:ind w:left="130" w:right="115"/>
      </w:pPr>
      <w:r>
        <w:t xml:space="preserve">  &lt;!-- HAI Central-line Insertion Practice Clinical Statement (V2) templateId --&gt;</w:t>
      </w:r>
    </w:p>
    <w:p w14:paraId="2BB86C44" w14:textId="77777777" w:rsidR="00E379A6" w:rsidRDefault="000F5220">
      <w:pPr>
        <w:pStyle w:val="Example"/>
        <w:ind w:left="130" w:right="115"/>
      </w:pPr>
      <w:r>
        <w:t xml:space="preserve">  &lt;templateId root="2.16.840.1.113883.10.20.5.6.116"</w:t>
      </w:r>
    </w:p>
    <w:p w14:paraId="5D1E2413" w14:textId="77777777" w:rsidR="00E379A6" w:rsidRDefault="000F5220">
      <w:pPr>
        <w:pStyle w:val="Example"/>
        <w:ind w:left="130" w:right="115"/>
      </w:pPr>
      <w:r>
        <w:t xml:space="preserve">                     extension="2014-12-01" /&gt;</w:t>
      </w:r>
    </w:p>
    <w:p w14:paraId="685ACFA8" w14:textId="77777777" w:rsidR="00E379A6" w:rsidRDefault="000F5220">
      <w:pPr>
        <w:pStyle w:val="Example"/>
        <w:ind w:left="130" w:right="115"/>
      </w:pPr>
      <w:r>
        <w:t xml:space="preserve">  &lt;id nullFlavor="NA" /&gt;</w:t>
      </w:r>
    </w:p>
    <w:p w14:paraId="7EDD494D" w14:textId="77777777" w:rsidR="00E379A6" w:rsidRDefault="000F5220">
      <w:pPr>
        <w:pStyle w:val="Example"/>
        <w:ind w:left="130" w:right="115"/>
      </w:pPr>
      <w:r>
        <w:t xml:space="preserve">  &lt;code code="3108-8" </w:t>
      </w:r>
    </w:p>
    <w:p w14:paraId="0A52170C" w14:textId="77777777" w:rsidR="00E379A6" w:rsidRDefault="000F5220">
      <w:pPr>
        <w:pStyle w:val="Example"/>
        <w:ind w:left="130" w:right="115"/>
      </w:pPr>
      <w:r>
        <w:t xml:space="preserve">        codeSystem="2.16.840.1.113883.6.277" </w:t>
      </w:r>
    </w:p>
    <w:p w14:paraId="0A4AD572" w14:textId="77777777" w:rsidR="00E379A6" w:rsidRDefault="000F5220">
      <w:pPr>
        <w:pStyle w:val="Example"/>
        <w:ind w:left="130" w:right="115"/>
      </w:pPr>
      <w:r>
        <w:t xml:space="preserve">        codeSystemName="cdcNHSN" </w:t>
      </w:r>
    </w:p>
    <w:p w14:paraId="73EB1EB9" w14:textId="77777777" w:rsidR="00E379A6" w:rsidRDefault="000F5220">
      <w:pPr>
        <w:pStyle w:val="Example"/>
        <w:ind w:left="130" w:right="115"/>
      </w:pPr>
      <w:r>
        <w:t xml:space="preserve">        displayName="Central line insertion practice" /&gt;</w:t>
      </w:r>
    </w:p>
    <w:p w14:paraId="1E0694C6" w14:textId="77777777" w:rsidR="00E379A6" w:rsidRDefault="000F5220">
      <w:pPr>
        <w:pStyle w:val="Example"/>
        <w:ind w:left="130" w:right="115"/>
      </w:pPr>
      <w:r>
        <w:t xml:space="preserve">  &lt;entryRelationship typeCode="COMP"&gt;</w:t>
      </w:r>
    </w:p>
    <w:p w14:paraId="7D862341" w14:textId="77777777" w:rsidR="00E379A6" w:rsidRDefault="000F5220">
      <w:pPr>
        <w:pStyle w:val="Example"/>
        <w:ind w:left="130" w:right="115"/>
      </w:pPr>
      <w:r>
        <w:t xml:space="preserve">    &lt;sequenceNumber value="1" /&gt;</w:t>
      </w:r>
    </w:p>
    <w:p w14:paraId="1E035EB7" w14:textId="77777777" w:rsidR="00E379A6" w:rsidRDefault="000F5220">
      <w:pPr>
        <w:pStyle w:val="Example"/>
        <w:ind w:left="130" w:right="115"/>
      </w:pPr>
      <w:r>
        <w:t xml:space="preserve">    &lt;organizer moodCode="EVN" classCode="CLUSTER"&gt;</w:t>
      </w:r>
    </w:p>
    <w:p w14:paraId="02554DC1" w14:textId="77777777" w:rsidR="00E379A6" w:rsidRDefault="000F5220">
      <w:pPr>
        <w:pStyle w:val="Example"/>
        <w:ind w:left="130" w:right="115"/>
      </w:pPr>
      <w:r>
        <w:t xml:space="preserve">      &lt;!-- HAI Central-Line Insertion Preparation Organizer (V2) --&gt;</w:t>
      </w:r>
    </w:p>
    <w:p w14:paraId="1D948C3A" w14:textId="77777777" w:rsidR="00E379A6" w:rsidRDefault="000F5220">
      <w:pPr>
        <w:pStyle w:val="Example"/>
        <w:ind w:left="130" w:right="115"/>
      </w:pPr>
      <w:r>
        <w:t xml:space="preserve">      &lt;templateId root="2.16.840.1.113883.10.20.5.6.179"</w:t>
      </w:r>
    </w:p>
    <w:p w14:paraId="66D45FDE" w14:textId="77777777" w:rsidR="00E379A6" w:rsidRDefault="000F5220">
      <w:pPr>
        <w:pStyle w:val="Example"/>
        <w:ind w:left="130" w:right="115"/>
      </w:pPr>
      <w:r>
        <w:t xml:space="preserve">                         extension="2014-12-01" /&gt;</w:t>
      </w:r>
    </w:p>
    <w:p w14:paraId="7C6EAD79" w14:textId="77777777" w:rsidR="00E379A6" w:rsidRDefault="000F5220">
      <w:pPr>
        <w:pStyle w:val="Example"/>
        <w:ind w:left="130" w:right="115"/>
      </w:pPr>
      <w:r>
        <w:t xml:space="preserve">      ...</w:t>
      </w:r>
    </w:p>
    <w:p w14:paraId="3D01F564" w14:textId="77777777" w:rsidR="00E379A6" w:rsidRDefault="000F5220">
      <w:pPr>
        <w:pStyle w:val="Example"/>
        <w:ind w:left="130" w:right="115"/>
      </w:pPr>
      <w:r>
        <w:t xml:space="preserve">    &lt;/organizer&gt;</w:t>
      </w:r>
    </w:p>
    <w:p w14:paraId="0F2FCFAD" w14:textId="77777777" w:rsidR="00E379A6" w:rsidRDefault="000F5220">
      <w:pPr>
        <w:pStyle w:val="Example"/>
        <w:ind w:left="130" w:right="115"/>
      </w:pPr>
      <w:r>
        <w:t xml:space="preserve">  &lt;/entryRelationship&gt;</w:t>
      </w:r>
    </w:p>
    <w:p w14:paraId="383EEB3A" w14:textId="77777777" w:rsidR="00E379A6" w:rsidRDefault="000F5220">
      <w:pPr>
        <w:pStyle w:val="Example"/>
        <w:ind w:left="130" w:right="115"/>
      </w:pPr>
      <w:r>
        <w:t xml:space="preserve">  &lt;entryRelationship typeCode="COMP"&gt;</w:t>
      </w:r>
    </w:p>
    <w:p w14:paraId="60D2DF91" w14:textId="77777777" w:rsidR="00E379A6" w:rsidRDefault="000F5220">
      <w:pPr>
        <w:pStyle w:val="Example"/>
        <w:ind w:left="130" w:right="115"/>
      </w:pPr>
      <w:r>
        <w:t xml:space="preserve">    &lt;sequenceNumber value="2" /&gt;</w:t>
      </w:r>
    </w:p>
    <w:p w14:paraId="14D7B32B" w14:textId="77777777" w:rsidR="00E379A6" w:rsidRDefault="000F5220">
      <w:pPr>
        <w:pStyle w:val="Example"/>
        <w:ind w:left="130" w:right="115"/>
      </w:pPr>
      <w:r>
        <w:t xml:space="preserve">    &lt;observation moodCode="EVN" classCode="OBS" negationInd="false"&gt;</w:t>
      </w:r>
    </w:p>
    <w:p w14:paraId="320124E8" w14:textId="77777777" w:rsidR="00E379A6" w:rsidRDefault="000F5220">
      <w:pPr>
        <w:pStyle w:val="Example"/>
        <w:ind w:left="130" w:right="115"/>
      </w:pPr>
      <w:r>
        <w:t xml:space="preserve">      &lt;!-- C-CDA Problem Observation templateId --&gt;</w:t>
      </w:r>
    </w:p>
    <w:p w14:paraId="70F1992B" w14:textId="77777777" w:rsidR="00E379A6" w:rsidRDefault="000F5220">
      <w:pPr>
        <w:pStyle w:val="Example"/>
        <w:ind w:left="130" w:right="115"/>
      </w:pPr>
      <w:r>
        <w:t xml:space="preserve">      &lt;templateId root="2.16.840.1.113883.10.20.22.4.4" /&gt;</w:t>
      </w:r>
    </w:p>
    <w:p w14:paraId="7F8DEBFF" w14:textId="77777777" w:rsidR="00E379A6" w:rsidRDefault="000F5220">
      <w:pPr>
        <w:pStyle w:val="Example"/>
        <w:ind w:left="130" w:right="115"/>
      </w:pPr>
      <w:r>
        <w:t xml:space="preserve">      &lt;!-- HAI Solutions Dried Observation --&gt;</w:t>
      </w:r>
    </w:p>
    <w:p w14:paraId="02A38CB4" w14:textId="77777777" w:rsidR="00E379A6" w:rsidRDefault="000F5220">
      <w:pPr>
        <w:pStyle w:val="Example"/>
        <w:ind w:left="130" w:right="115"/>
      </w:pPr>
      <w:r>
        <w:t xml:space="preserve">      &lt;templateId root="2.16.840.1.113883.10.20.5.6.163" /&gt;</w:t>
      </w:r>
    </w:p>
    <w:p w14:paraId="57597AA1" w14:textId="77777777" w:rsidR="00E379A6" w:rsidRDefault="000F5220">
      <w:pPr>
        <w:pStyle w:val="Example"/>
        <w:ind w:left="130" w:right="115"/>
      </w:pPr>
      <w:r>
        <w:t xml:space="preserve">      ...</w:t>
      </w:r>
    </w:p>
    <w:p w14:paraId="1EC256E6" w14:textId="77777777" w:rsidR="00E379A6" w:rsidRDefault="000F5220">
      <w:pPr>
        <w:pStyle w:val="Example"/>
        <w:ind w:left="130" w:right="115"/>
      </w:pPr>
      <w:r>
        <w:t xml:space="preserve">     &lt;/observation&gt;</w:t>
      </w:r>
    </w:p>
    <w:p w14:paraId="208C68F5" w14:textId="77777777" w:rsidR="00E379A6" w:rsidRDefault="000F5220">
      <w:pPr>
        <w:pStyle w:val="Example"/>
        <w:ind w:left="130" w:right="115"/>
      </w:pPr>
      <w:r>
        <w:t xml:space="preserve">  &lt;/entryRelationship&gt;</w:t>
      </w:r>
    </w:p>
    <w:p w14:paraId="45A349B5" w14:textId="77777777" w:rsidR="00E379A6" w:rsidRDefault="000F5220">
      <w:pPr>
        <w:pStyle w:val="Example"/>
        <w:ind w:left="130" w:right="115"/>
      </w:pPr>
      <w:r>
        <w:t>&lt;/act&gt;</w:t>
      </w:r>
    </w:p>
    <w:p w14:paraId="244F8244" w14:textId="77777777" w:rsidR="00E379A6" w:rsidRDefault="00E379A6">
      <w:pPr>
        <w:pStyle w:val="BodyText"/>
      </w:pPr>
    </w:p>
    <w:p w14:paraId="1945388E" w14:textId="77777777" w:rsidR="00E379A6" w:rsidRDefault="000F5220">
      <w:pPr>
        <w:pStyle w:val="Heading2nospace"/>
      </w:pPr>
      <w:bookmarkStart w:id="1397" w:name="_Toc491882155"/>
      <w:r>
        <w:lastRenderedPageBreak/>
        <w:t>C</w:t>
      </w:r>
      <w:bookmarkStart w:id="1398" w:name="E_CentralLine_Insertion_Preparation_Org"/>
      <w:bookmarkEnd w:id="1398"/>
      <w:r>
        <w:t>entral-Line Insertion Preparation Organizer (V2)</w:t>
      </w:r>
      <w:bookmarkEnd w:id="1397"/>
    </w:p>
    <w:p w14:paraId="0F976EDD" w14:textId="77777777" w:rsidR="00E379A6" w:rsidRDefault="000F5220">
      <w:pPr>
        <w:pStyle w:val="BracketData"/>
      </w:pPr>
      <w:r>
        <w:t>[organizer: identifier urn:hl7ii:2.16.840.1.113883.10.20.5.6.179:2014-12-01 (closed)]</w:t>
      </w:r>
    </w:p>
    <w:p w14:paraId="3F84CE81" w14:textId="77777777" w:rsidR="00E379A6" w:rsidRDefault="000F5220">
      <w:pPr>
        <w:pStyle w:val="BracketData"/>
      </w:pPr>
      <w:r>
        <w:t>Published as part of NHSN Healthcare Associated Infection (HAI) Reports Release 2, DSTU 2.1 - US Realm</w:t>
      </w:r>
    </w:p>
    <w:p w14:paraId="64F309DF" w14:textId="3B3B0558" w:rsidR="00E379A6" w:rsidRDefault="000F5220">
      <w:pPr>
        <w:pStyle w:val="Caption"/>
      </w:pPr>
      <w:bookmarkStart w:id="1399" w:name="_Toc491882599"/>
      <w:r>
        <w:t xml:space="preserve">Table </w:t>
      </w:r>
      <w:r>
        <w:fldChar w:fldCharType="begin"/>
      </w:r>
      <w:r>
        <w:instrText>SEQ Table \* ARABIC</w:instrText>
      </w:r>
      <w:r>
        <w:fldChar w:fldCharType="separate"/>
      </w:r>
      <w:r w:rsidR="00D90831">
        <w:t>153</w:t>
      </w:r>
      <w:r>
        <w:fldChar w:fldCharType="end"/>
      </w:r>
      <w:r>
        <w:t>: Central-Line Insertion Preparation Organizer (V2) Contexts</w:t>
      </w:r>
      <w:bookmarkEnd w:id="13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3: Central-Line Insertion Preparation Organizer (V2) Contexts"/>
        <w:tblDescription w:val="Table 153: Central-Line Insertion Preparation Organizer (V2) Contexts"/>
      </w:tblPr>
      <w:tblGrid>
        <w:gridCol w:w="5040"/>
        <w:gridCol w:w="5040"/>
      </w:tblGrid>
      <w:tr w:rsidR="00E379A6" w14:paraId="5E86911B" w14:textId="77777777" w:rsidTr="0083303D">
        <w:trPr>
          <w:cantSplit/>
          <w:tblHeader/>
          <w:jc w:val="center"/>
        </w:trPr>
        <w:tc>
          <w:tcPr>
            <w:tcW w:w="360" w:type="dxa"/>
            <w:shd w:val="clear" w:color="auto" w:fill="E6E6E6"/>
          </w:tcPr>
          <w:p w14:paraId="5ACE9623" w14:textId="77777777" w:rsidR="00E379A6" w:rsidRDefault="000F5220">
            <w:pPr>
              <w:pStyle w:val="TableHead"/>
            </w:pPr>
            <w:r>
              <w:t>Contained By:</w:t>
            </w:r>
          </w:p>
        </w:tc>
        <w:tc>
          <w:tcPr>
            <w:tcW w:w="360" w:type="dxa"/>
            <w:shd w:val="clear" w:color="auto" w:fill="E6E6E6"/>
          </w:tcPr>
          <w:p w14:paraId="4262ACA8" w14:textId="77777777" w:rsidR="00E379A6" w:rsidRDefault="000F5220">
            <w:pPr>
              <w:pStyle w:val="TableHead"/>
            </w:pPr>
            <w:r>
              <w:t>Contains:</w:t>
            </w:r>
          </w:p>
        </w:tc>
      </w:tr>
      <w:tr w:rsidR="00E379A6" w14:paraId="64BCF391" w14:textId="77777777" w:rsidTr="0083303D">
        <w:trPr>
          <w:cantSplit/>
          <w:jc w:val="center"/>
        </w:trPr>
        <w:tc>
          <w:tcPr>
            <w:tcW w:w="360" w:type="dxa"/>
          </w:tcPr>
          <w:p w14:paraId="6B799E1C" w14:textId="33105ABB" w:rsidR="00E379A6" w:rsidRDefault="0051287C">
            <w:pPr>
              <w:pStyle w:val="TableText"/>
            </w:pPr>
            <w:hyperlink w:anchor="E_CentralLine_Insertion_Practice_Clinic">
              <w:r w:rsidR="000F5220">
                <w:rPr>
                  <w:rStyle w:val="HyperlinkText9pt"/>
                </w:rPr>
                <w:t>Central-Line Insertion Practice Clinical Statement (V2)</w:t>
              </w:r>
            </w:hyperlink>
            <w:r w:rsidR="000F5220">
              <w:t xml:space="preserve"> (required)</w:t>
            </w:r>
          </w:p>
        </w:tc>
        <w:tc>
          <w:tcPr>
            <w:tcW w:w="360" w:type="dxa"/>
          </w:tcPr>
          <w:p w14:paraId="33B38831" w14:textId="1575887C" w:rsidR="00E379A6" w:rsidRDefault="0051287C">
            <w:pPr>
              <w:pStyle w:val="TableText"/>
            </w:pPr>
            <w:hyperlink w:anchor="E_Hand_Hygiene_Performed_Clinical_State">
              <w:r w:rsidR="000F5220">
                <w:rPr>
                  <w:rStyle w:val="HyperlinkText9pt"/>
                </w:rPr>
                <w:t>Hand Hygiene Performed Clinical Statement</w:t>
              </w:r>
            </w:hyperlink>
          </w:p>
          <w:p w14:paraId="097C888F" w14:textId="5901BAA3" w:rsidR="00E379A6" w:rsidRDefault="0051287C">
            <w:pPr>
              <w:pStyle w:val="TableText"/>
            </w:pPr>
            <w:hyperlink w:anchor="E_SkinPreparation_Solutions_Applied_Org">
              <w:r w:rsidR="000F5220">
                <w:rPr>
                  <w:rStyle w:val="HyperlinkText9pt"/>
                </w:rPr>
                <w:t>Skin-Preparation Solutions Applied Organizer (V2)</w:t>
              </w:r>
            </w:hyperlink>
          </w:p>
          <w:p w14:paraId="098F97BD" w14:textId="3261E4E5" w:rsidR="00E379A6" w:rsidRDefault="0051287C">
            <w:pPr>
              <w:pStyle w:val="TableText"/>
            </w:pPr>
            <w:hyperlink w:anchor="E_Sterile_Barriers_Applied_Clinical_Sta">
              <w:r w:rsidR="000F5220">
                <w:rPr>
                  <w:rStyle w:val="HyperlinkText9pt"/>
                </w:rPr>
                <w:t>Sterile Barriers Applied Clinical Statement</w:t>
              </w:r>
            </w:hyperlink>
          </w:p>
        </w:tc>
      </w:tr>
    </w:tbl>
    <w:p w14:paraId="3FD8ED93" w14:textId="77777777" w:rsidR="00E379A6" w:rsidRDefault="00E379A6">
      <w:pPr>
        <w:pStyle w:val="BodyText"/>
      </w:pPr>
    </w:p>
    <w:p w14:paraId="001EE976" w14:textId="77777777" w:rsidR="00E379A6" w:rsidRDefault="000F5220">
      <w:pPr>
        <w:pStyle w:val="BodyText"/>
      </w:pPr>
      <w:r>
        <w:t>This organizer represents the first step in the central-line insertion practice sequence. It records three types of preparations (which may have occurred in any order): hand hygiene, skin-preparation solutions, and sterile barriers.</w:t>
      </w:r>
    </w:p>
    <w:p w14:paraId="3CEF0B2A" w14:textId="4241B9AE" w:rsidR="00E379A6" w:rsidRDefault="000F5220">
      <w:pPr>
        <w:pStyle w:val="Caption"/>
      </w:pPr>
      <w:bookmarkStart w:id="1400" w:name="_Toc491882600"/>
      <w:r>
        <w:lastRenderedPageBreak/>
        <w:t xml:space="preserve">Table </w:t>
      </w:r>
      <w:r>
        <w:fldChar w:fldCharType="begin"/>
      </w:r>
      <w:r>
        <w:instrText>SEQ Table \* ARABIC</w:instrText>
      </w:r>
      <w:r>
        <w:fldChar w:fldCharType="separate"/>
      </w:r>
      <w:r w:rsidR="00D90831">
        <w:t>154</w:t>
      </w:r>
      <w:r>
        <w:fldChar w:fldCharType="end"/>
      </w:r>
      <w:r>
        <w:t>: Central-Line Insertion Preparation Organizer (V2) Constraints Overview</w:t>
      </w:r>
      <w:bookmarkEnd w:id="1400"/>
    </w:p>
    <w:tbl>
      <w:tblPr>
        <w:tblStyle w:val="TableGrid"/>
        <w:tblW w:w="10080" w:type="dxa"/>
        <w:jc w:val="center"/>
        <w:tblLayout w:type="fixed"/>
        <w:tblLook w:val="02A0" w:firstRow="1" w:lastRow="0" w:firstColumn="1" w:lastColumn="0" w:noHBand="1" w:noVBand="0"/>
        <w:tblCaption w:val="Table 154: Central-Line Insertion Preparation Organizer (V2) Constraints Overview"/>
        <w:tblDescription w:val="Table 154: Central-Line Insertion Preparation Organizer (V2) Constraints Overview"/>
      </w:tblPr>
      <w:tblGrid>
        <w:gridCol w:w="3498"/>
        <w:gridCol w:w="731"/>
        <w:gridCol w:w="877"/>
        <w:gridCol w:w="877"/>
        <w:gridCol w:w="877"/>
        <w:gridCol w:w="3220"/>
      </w:tblGrid>
      <w:tr w:rsidR="00E379A6" w14:paraId="21A190BE" w14:textId="77777777" w:rsidTr="0083303D">
        <w:trPr>
          <w:cantSplit/>
          <w:tblHeader/>
          <w:jc w:val="center"/>
        </w:trPr>
        <w:tc>
          <w:tcPr>
            <w:tcW w:w="0" w:type="dxa"/>
            <w:shd w:val="clear" w:color="auto" w:fill="E6E6E6"/>
            <w:noWrap/>
          </w:tcPr>
          <w:p w14:paraId="398C260C" w14:textId="77777777" w:rsidR="00E379A6" w:rsidRDefault="000F5220">
            <w:pPr>
              <w:pStyle w:val="TableHead"/>
            </w:pPr>
            <w:r>
              <w:t>XPath</w:t>
            </w:r>
          </w:p>
        </w:tc>
        <w:tc>
          <w:tcPr>
            <w:tcW w:w="720" w:type="dxa"/>
            <w:shd w:val="clear" w:color="auto" w:fill="E6E6E6"/>
            <w:noWrap/>
          </w:tcPr>
          <w:p w14:paraId="509C6FC7" w14:textId="77777777" w:rsidR="00E379A6" w:rsidRDefault="000F5220">
            <w:pPr>
              <w:pStyle w:val="TableHead"/>
            </w:pPr>
            <w:r>
              <w:t>Card.</w:t>
            </w:r>
          </w:p>
        </w:tc>
        <w:tc>
          <w:tcPr>
            <w:tcW w:w="864" w:type="dxa"/>
            <w:shd w:val="clear" w:color="auto" w:fill="E6E6E6"/>
            <w:noWrap/>
          </w:tcPr>
          <w:p w14:paraId="1C7901D5" w14:textId="77777777" w:rsidR="00E379A6" w:rsidRDefault="000F5220">
            <w:pPr>
              <w:pStyle w:val="TableHead"/>
            </w:pPr>
            <w:r>
              <w:t>Verb</w:t>
            </w:r>
          </w:p>
        </w:tc>
        <w:tc>
          <w:tcPr>
            <w:tcW w:w="864" w:type="dxa"/>
            <w:shd w:val="clear" w:color="auto" w:fill="E6E6E6"/>
            <w:noWrap/>
          </w:tcPr>
          <w:p w14:paraId="6948085E" w14:textId="77777777" w:rsidR="00E379A6" w:rsidRDefault="000F5220">
            <w:pPr>
              <w:pStyle w:val="TableHead"/>
            </w:pPr>
            <w:r>
              <w:t>Data Type</w:t>
            </w:r>
          </w:p>
        </w:tc>
        <w:tc>
          <w:tcPr>
            <w:tcW w:w="864" w:type="dxa"/>
            <w:shd w:val="clear" w:color="auto" w:fill="E6E6E6"/>
            <w:noWrap/>
          </w:tcPr>
          <w:p w14:paraId="0B75DCA3" w14:textId="77777777" w:rsidR="00E379A6" w:rsidRDefault="000F5220">
            <w:pPr>
              <w:pStyle w:val="TableHead"/>
            </w:pPr>
            <w:r>
              <w:t>CONF#</w:t>
            </w:r>
          </w:p>
        </w:tc>
        <w:tc>
          <w:tcPr>
            <w:tcW w:w="864" w:type="dxa"/>
            <w:shd w:val="clear" w:color="auto" w:fill="E6E6E6"/>
            <w:noWrap/>
          </w:tcPr>
          <w:p w14:paraId="439E0E90" w14:textId="77777777" w:rsidR="00E379A6" w:rsidRDefault="000F5220">
            <w:pPr>
              <w:pStyle w:val="TableHead"/>
            </w:pPr>
            <w:r>
              <w:t>Value</w:t>
            </w:r>
          </w:p>
        </w:tc>
      </w:tr>
      <w:tr w:rsidR="00E379A6" w14:paraId="36849821" w14:textId="77777777" w:rsidTr="0083303D">
        <w:trPr>
          <w:cantSplit/>
          <w:jc w:val="center"/>
        </w:trPr>
        <w:tc>
          <w:tcPr>
            <w:tcW w:w="9928" w:type="dxa"/>
            <w:gridSpan w:val="6"/>
          </w:tcPr>
          <w:p w14:paraId="4E3A881D" w14:textId="77777777" w:rsidR="00E379A6" w:rsidRDefault="000F5220">
            <w:pPr>
              <w:pStyle w:val="TableText"/>
            </w:pPr>
            <w:r>
              <w:t>organizer (identifier: urn:hl7ii:2.16.840.1.113883.10.20.5.6.179:2014-12-01)</w:t>
            </w:r>
          </w:p>
        </w:tc>
      </w:tr>
      <w:tr w:rsidR="00E379A6" w14:paraId="029E3398" w14:textId="77777777" w:rsidTr="0083303D">
        <w:trPr>
          <w:cantSplit/>
          <w:jc w:val="center"/>
        </w:trPr>
        <w:tc>
          <w:tcPr>
            <w:tcW w:w="3445" w:type="dxa"/>
          </w:tcPr>
          <w:p w14:paraId="17CCEA6E" w14:textId="77777777" w:rsidR="00E379A6" w:rsidRDefault="000F5220">
            <w:pPr>
              <w:pStyle w:val="TableText"/>
            </w:pPr>
            <w:r>
              <w:tab/>
              <w:t>@classCode</w:t>
            </w:r>
          </w:p>
        </w:tc>
        <w:tc>
          <w:tcPr>
            <w:tcW w:w="720" w:type="dxa"/>
          </w:tcPr>
          <w:p w14:paraId="2B4A3988" w14:textId="77777777" w:rsidR="00E379A6" w:rsidRDefault="000F5220">
            <w:pPr>
              <w:pStyle w:val="TableText"/>
            </w:pPr>
            <w:r>
              <w:t>1..1</w:t>
            </w:r>
          </w:p>
        </w:tc>
        <w:tc>
          <w:tcPr>
            <w:tcW w:w="864" w:type="dxa"/>
          </w:tcPr>
          <w:p w14:paraId="598DD964" w14:textId="77777777" w:rsidR="00E379A6" w:rsidRDefault="000F5220">
            <w:pPr>
              <w:pStyle w:val="TableText"/>
            </w:pPr>
            <w:r>
              <w:t>SHALL</w:t>
            </w:r>
          </w:p>
        </w:tc>
        <w:tc>
          <w:tcPr>
            <w:tcW w:w="864" w:type="dxa"/>
          </w:tcPr>
          <w:p w14:paraId="31D9BA01" w14:textId="77777777" w:rsidR="00E379A6" w:rsidRDefault="00E379A6">
            <w:pPr>
              <w:pStyle w:val="TableText"/>
            </w:pPr>
          </w:p>
        </w:tc>
        <w:tc>
          <w:tcPr>
            <w:tcW w:w="864" w:type="dxa"/>
          </w:tcPr>
          <w:p w14:paraId="08C188B1" w14:textId="103FE414" w:rsidR="00E379A6" w:rsidRDefault="0051287C">
            <w:pPr>
              <w:pStyle w:val="TableText"/>
            </w:pPr>
            <w:hyperlink w:anchor="C_1129-22086">
              <w:r w:rsidR="000F5220">
                <w:rPr>
                  <w:rStyle w:val="HyperlinkText9pt"/>
                </w:rPr>
                <w:t>1129-22086</w:t>
              </w:r>
            </w:hyperlink>
          </w:p>
        </w:tc>
        <w:tc>
          <w:tcPr>
            <w:tcW w:w="3171" w:type="dxa"/>
          </w:tcPr>
          <w:p w14:paraId="03A596FE" w14:textId="77777777" w:rsidR="00E379A6" w:rsidRDefault="000F5220">
            <w:pPr>
              <w:pStyle w:val="TableText"/>
            </w:pPr>
            <w:r>
              <w:t>urn:oid:2.16.840.1.113883.5.6 (HL7ActClass) = CLUSTER</w:t>
            </w:r>
          </w:p>
        </w:tc>
      </w:tr>
      <w:tr w:rsidR="00E379A6" w14:paraId="47F7A821" w14:textId="77777777" w:rsidTr="0083303D">
        <w:trPr>
          <w:cantSplit/>
          <w:jc w:val="center"/>
        </w:trPr>
        <w:tc>
          <w:tcPr>
            <w:tcW w:w="3445" w:type="dxa"/>
          </w:tcPr>
          <w:p w14:paraId="0A2DECDE" w14:textId="77777777" w:rsidR="00E379A6" w:rsidRDefault="000F5220">
            <w:pPr>
              <w:pStyle w:val="TableText"/>
            </w:pPr>
            <w:r>
              <w:tab/>
              <w:t>@moodCode</w:t>
            </w:r>
          </w:p>
        </w:tc>
        <w:tc>
          <w:tcPr>
            <w:tcW w:w="720" w:type="dxa"/>
          </w:tcPr>
          <w:p w14:paraId="1EE4BF4B" w14:textId="77777777" w:rsidR="00E379A6" w:rsidRDefault="000F5220">
            <w:pPr>
              <w:pStyle w:val="TableText"/>
            </w:pPr>
            <w:r>
              <w:t>1..1</w:t>
            </w:r>
          </w:p>
        </w:tc>
        <w:tc>
          <w:tcPr>
            <w:tcW w:w="864" w:type="dxa"/>
          </w:tcPr>
          <w:p w14:paraId="488B6505" w14:textId="77777777" w:rsidR="00E379A6" w:rsidRDefault="000F5220">
            <w:pPr>
              <w:pStyle w:val="TableText"/>
            </w:pPr>
            <w:r>
              <w:t>SHALL</w:t>
            </w:r>
          </w:p>
        </w:tc>
        <w:tc>
          <w:tcPr>
            <w:tcW w:w="864" w:type="dxa"/>
          </w:tcPr>
          <w:p w14:paraId="26AF5808" w14:textId="77777777" w:rsidR="00E379A6" w:rsidRDefault="00E379A6">
            <w:pPr>
              <w:pStyle w:val="TableText"/>
            </w:pPr>
          </w:p>
        </w:tc>
        <w:tc>
          <w:tcPr>
            <w:tcW w:w="864" w:type="dxa"/>
          </w:tcPr>
          <w:p w14:paraId="2FD0F995" w14:textId="7E1D8337" w:rsidR="00E379A6" w:rsidRDefault="0051287C">
            <w:pPr>
              <w:pStyle w:val="TableText"/>
            </w:pPr>
            <w:hyperlink w:anchor="C_1129-22087">
              <w:r w:rsidR="000F5220">
                <w:rPr>
                  <w:rStyle w:val="HyperlinkText9pt"/>
                </w:rPr>
                <w:t>1129-22087</w:t>
              </w:r>
            </w:hyperlink>
          </w:p>
        </w:tc>
        <w:tc>
          <w:tcPr>
            <w:tcW w:w="3171" w:type="dxa"/>
          </w:tcPr>
          <w:p w14:paraId="7F039853" w14:textId="77777777" w:rsidR="00E379A6" w:rsidRDefault="000F5220">
            <w:pPr>
              <w:pStyle w:val="TableText"/>
            </w:pPr>
            <w:r>
              <w:t>urn:oid:2.16.840.1.113883.5.1001 (ActMood) = EVN</w:t>
            </w:r>
          </w:p>
        </w:tc>
      </w:tr>
      <w:tr w:rsidR="00E379A6" w14:paraId="020A395B" w14:textId="77777777" w:rsidTr="0083303D">
        <w:trPr>
          <w:cantSplit/>
          <w:jc w:val="center"/>
        </w:trPr>
        <w:tc>
          <w:tcPr>
            <w:tcW w:w="3445" w:type="dxa"/>
          </w:tcPr>
          <w:p w14:paraId="02F9DD1F" w14:textId="77777777" w:rsidR="00E379A6" w:rsidRDefault="000F5220">
            <w:pPr>
              <w:pStyle w:val="TableText"/>
            </w:pPr>
            <w:r>
              <w:tab/>
              <w:t>templateId</w:t>
            </w:r>
          </w:p>
        </w:tc>
        <w:tc>
          <w:tcPr>
            <w:tcW w:w="720" w:type="dxa"/>
          </w:tcPr>
          <w:p w14:paraId="46A4ADA7" w14:textId="77777777" w:rsidR="00E379A6" w:rsidRDefault="000F5220">
            <w:pPr>
              <w:pStyle w:val="TableText"/>
            </w:pPr>
            <w:r>
              <w:t>1..1</w:t>
            </w:r>
          </w:p>
        </w:tc>
        <w:tc>
          <w:tcPr>
            <w:tcW w:w="864" w:type="dxa"/>
          </w:tcPr>
          <w:p w14:paraId="36A6ACC6" w14:textId="77777777" w:rsidR="00E379A6" w:rsidRDefault="000F5220">
            <w:pPr>
              <w:pStyle w:val="TableText"/>
            </w:pPr>
            <w:r>
              <w:t>SHALL</w:t>
            </w:r>
          </w:p>
        </w:tc>
        <w:tc>
          <w:tcPr>
            <w:tcW w:w="864" w:type="dxa"/>
          </w:tcPr>
          <w:p w14:paraId="333EEEE3" w14:textId="77777777" w:rsidR="00E379A6" w:rsidRDefault="00E379A6">
            <w:pPr>
              <w:pStyle w:val="TableText"/>
            </w:pPr>
          </w:p>
        </w:tc>
        <w:tc>
          <w:tcPr>
            <w:tcW w:w="864" w:type="dxa"/>
          </w:tcPr>
          <w:p w14:paraId="105F54D5" w14:textId="4D3FDEC6" w:rsidR="00E379A6" w:rsidRDefault="0051287C">
            <w:pPr>
              <w:pStyle w:val="TableText"/>
            </w:pPr>
            <w:hyperlink w:anchor="C_1129-22088">
              <w:r w:rsidR="000F5220">
                <w:rPr>
                  <w:rStyle w:val="HyperlinkText9pt"/>
                </w:rPr>
                <w:t>1129-22088</w:t>
              </w:r>
            </w:hyperlink>
          </w:p>
        </w:tc>
        <w:tc>
          <w:tcPr>
            <w:tcW w:w="3171" w:type="dxa"/>
          </w:tcPr>
          <w:p w14:paraId="3446251B" w14:textId="77777777" w:rsidR="00E379A6" w:rsidRDefault="00E379A6">
            <w:pPr>
              <w:pStyle w:val="TableText"/>
            </w:pPr>
          </w:p>
        </w:tc>
      </w:tr>
      <w:tr w:rsidR="00E379A6" w14:paraId="6C77AC5E" w14:textId="77777777" w:rsidTr="0083303D">
        <w:trPr>
          <w:cantSplit/>
          <w:jc w:val="center"/>
        </w:trPr>
        <w:tc>
          <w:tcPr>
            <w:tcW w:w="3445" w:type="dxa"/>
          </w:tcPr>
          <w:p w14:paraId="5D47028B" w14:textId="77777777" w:rsidR="00E379A6" w:rsidRDefault="000F5220">
            <w:pPr>
              <w:pStyle w:val="TableText"/>
            </w:pPr>
            <w:r>
              <w:tab/>
            </w:r>
            <w:r>
              <w:tab/>
              <w:t>@root</w:t>
            </w:r>
          </w:p>
        </w:tc>
        <w:tc>
          <w:tcPr>
            <w:tcW w:w="720" w:type="dxa"/>
          </w:tcPr>
          <w:p w14:paraId="083967F7" w14:textId="77777777" w:rsidR="00E379A6" w:rsidRDefault="000F5220">
            <w:pPr>
              <w:pStyle w:val="TableText"/>
            </w:pPr>
            <w:r>
              <w:t>1..1</w:t>
            </w:r>
          </w:p>
        </w:tc>
        <w:tc>
          <w:tcPr>
            <w:tcW w:w="864" w:type="dxa"/>
          </w:tcPr>
          <w:p w14:paraId="1D563491" w14:textId="77777777" w:rsidR="00E379A6" w:rsidRDefault="000F5220">
            <w:pPr>
              <w:pStyle w:val="TableText"/>
            </w:pPr>
            <w:r>
              <w:t>SHALL</w:t>
            </w:r>
          </w:p>
        </w:tc>
        <w:tc>
          <w:tcPr>
            <w:tcW w:w="864" w:type="dxa"/>
          </w:tcPr>
          <w:p w14:paraId="0F2B5D3F" w14:textId="77777777" w:rsidR="00E379A6" w:rsidRDefault="00E379A6">
            <w:pPr>
              <w:pStyle w:val="TableText"/>
            </w:pPr>
          </w:p>
        </w:tc>
        <w:tc>
          <w:tcPr>
            <w:tcW w:w="864" w:type="dxa"/>
          </w:tcPr>
          <w:p w14:paraId="0DA4E0B4" w14:textId="26522D45" w:rsidR="00E379A6" w:rsidRDefault="0051287C">
            <w:pPr>
              <w:pStyle w:val="TableText"/>
            </w:pPr>
            <w:hyperlink w:anchor="C_1129-22089">
              <w:r w:rsidR="000F5220">
                <w:rPr>
                  <w:rStyle w:val="HyperlinkText9pt"/>
                </w:rPr>
                <w:t>1129-22089</w:t>
              </w:r>
            </w:hyperlink>
          </w:p>
        </w:tc>
        <w:tc>
          <w:tcPr>
            <w:tcW w:w="3171" w:type="dxa"/>
          </w:tcPr>
          <w:p w14:paraId="094D1051" w14:textId="77777777" w:rsidR="00E379A6" w:rsidRDefault="000F5220">
            <w:pPr>
              <w:pStyle w:val="TableText"/>
            </w:pPr>
            <w:r>
              <w:t>2.16.840.1.113883.10.20.5.6.179</w:t>
            </w:r>
          </w:p>
        </w:tc>
      </w:tr>
      <w:tr w:rsidR="00E379A6" w14:paraId="4EA0B9A6" w14:textId="77777777" w:rsidTr="0083303D">
        <w:trPr>
          <w:cantSplit/>
          <w:jc w:val="center"/>
        </w:trPr>
        <w:tc>
          <w:tcPr>
            <w:tcW w:w="3445" w:type="dxa"/>
          </w:tcPr>
          <w:p w14:paraId="461C9426" w14:textId="77777777" w:rsidR="00E379A6" w:rsidRDefault="000F5220">
            <w:pPr>
              <w:pStyle w:val="TableText"/>
            </w:pPr>
            <w:r>
              <w:tab/>
            </w:r>
            <w:r>
              <w:tab/>
              <w:t>@extension</w:t>
            </w:r>
          </w:p>
        </w:tc>
        <w:tc>
          <w:tcPr>
            <w:tcW w:w="720" w:type="dxa"/>
          </w:tcPr>
          <w:p w14:paraId="516C5556" w14:textId="77777777" w:rsidR="00E379A6" w:rsidRDefault="000F5220">
            <w:pPr>
              <w:pStyle w:val="TableText"/>
            </w:pPr>
            <w:r>
              <w:t>1..1</w:t>
            </w:r>
          </w:p>
        </w:tc>
        <w:tc>
          <w:tcPr>
            <w:tcW w:w="864" w:type="dxa"/>
          </w:tcPr>
          <w:p w14:paraId="4412B4C9" w14:textId="77777777" w:rsidR="00E379A6" w:rsidRDefault="000F5220">
            <w:pPr>
              <w:pStyle w:val="TableText"/>
            </w:pPr>
            <w:r>
              <w:t>SHALL</w:t>
            </w:r>
          </w:p>
        </w:tc>
        <w:tc>
          <w:tcPr>
            <w:tcW w:w="864" w:type="dxa"/>
          </w:tcPr>
          <w:p w14:paraId="1CAE561E" w14:textId="77777777" w:rsidR="00E379A6" w:rsidRDefault="00E379A6">
            <w:pPr>
              <w:pStyle w:val="TableText"/>
            </w:pPr>
          </w:p>
        </w:tc>
        <w:tc>
          <w:tcPr>
            <w:tcW w:w="864" w:type="dxa"/>
          </w:tcPr>
          <w:p w14:paraId="672A813B" w14:textId="399F73A7" w:rsidR="00E379A6" w:rsidRDefault="0051287C">
            <w:pPr>
              <w:pStyle w:val="TableText"/>
            </w:pPr>
            <w:hyperlink w:anchor="C_1129-30279">
              <w:r w:rsidR="000F5220">
                <w:rPr>
                  <w:rStyle w:val="HyperlinkText9pt"/>
                </w:rPr>
                <w:t>1129-30279</w:t>
              </w:r>
            </w:hyperlink>
          </w:p>
        </w:tc>
        <w:tc>
          <w:tcPr>
            <w:tcW w:w="3171" w:type="dxa"/>
          </w:tcPr>
          <w:p w14:paraId="64ACA772" w14:textId="77777777" w:rsidR="00E379A6" w:rsidRDefault="000F5220">
            <w:pPr>
              <w:pStyle w:val="TableText"/>
            </w:pPr>
            <w:r>
              <w:t>2014-12-01</w:t>
            </w:r>
          </w:p>
        </w:tc>
      </w:tr>
      <w:tr w:rsidR="00E379A6" w14:paraId="3271A4C3" w14:textId="77777777" w:rsidTr="0083303D">
        <w:trPr>
          <w:cantSplit/>
          <w:jc w:val="center"/>
        </w:trPr>
        <w:tc>
          <w:tcPr>
            <w:tcW w:w="3445" w:type="dxa"/>
          </w:tcPr>
          <w:p w14:paraId="06FEEB1A" w14:textId="77777777" w:rsidR="00E379A6" w:rsidRDefault="000F5220">
            <w:pPr>
              <w:pStyle w:val="TableText"/>
            </w:pPr>
            <w:r>
              <w:tab/>
              <w:t>id</w:t>
            </w:r>
          </w:p>
        </w:tc>
        <w:tc>
          <w:tcPr>
            <w:tcW w:w="720" w:type="dxa"/>
          </w:tcPr>
          <w:p w14:paraId="7C8DF718" w14:textId="77777777" w:rsidR="00E379A6" w:rsidRDefault="000F5220">
            <w:pPr>
              <w:pStyle w:val="TableText"/>
            </w:pPr>
            <w:r>
              <w:t>1..1</w:t>
            </w:r>
          </w:p>
        </w:tc>
        <w:tc>
          <w:tcPr>
            <w:tcW w:w="864" w:type="dxa"/>
          </w:tcPr>
          <w:p w14:paraId="6D4D4BD4" w14:textId="77777777" w:rsidR="00E379A6" w:rsidRDefault="000F5220">
            <w:pPr>
              <w:pStyle w:val="TableText"/>
            </w:pPr>
            <w:r>
              <w:t>SHALL</w:t>
            </w:r>
          </w:p>
        </w:tc>
        <w:tc>
          <w:tcPr>
            <w:tcW w:w="864" w:type="dxa"/>
          </w:tcPr>
          <w:p w14:paraId="4962E473" w14:textId="77777777" w:rsidR="00E379A6" w:rsidRDefault="00E379A6">
            <w:pPr>
              <w:pStyle w:val="TableText"/>
            </w:pPr>
          </w:p>
        </w:tc>
        <w:tc>
          <w:tcPr>
            <w:tcW w:w="864" w:type="dxa"/>
          </w:tcPr>
          <w:p w14:paraId="71E2E0EC" w14:textId="3524A15D" w:rsidR="00E379A6" w:rsidRDefault="0051287C">
            <w:pPr>
              <w:pStyle w:val="TableText"/>
            </w:pPr>
            <w:hyperlink w:anchor="C_1129-22090">
              <w:r w:rsidR="000F5220">
                <w:rPr>
                  <w:rStyle w:val="HyperlinkText9pt"/>
                </w:rPr>
                <w:t>1129-22090</w:t>
              </w:r>
            </w:hyperlink>
          </w:p>
        </w:tc>
        <w:tc>
          <w:tcPr>
            <w:tcW w:w="3171" w:type="dxa"/>
          </w:tcPr>
          <w:p w14:paraId="27DBB313" w14:textId="77777777" w:rsidR="00E379A6" w:rsidRDefault="00E379A6">
            <w:pPr>
              <w:pStyle w:val="TableText"/>
            </w:pPr>
          </w:p>
        </w:tc>
      </w:tr>
      <w:tr w:rsidR="00E379A6" w14:paraId="4970E986" w14:textId="77777777" w:rsidTr="0083303D">
        <w:trPr>
          <w:cantSplit/>
          <w:jc w:val="center"/>
        </w:trPr>
        <w:tc>
          <w:tcPr>
            <w:tcW w:w="3445" w:type="dxa"/>
          </w:tcPr>
          <w:p w14:paraId="4CCAA3E8" w14:textId="77777777" w:rsidR="00E379A6" w:rsidRDefault="000F5220">
            <w:pPr>
              <w:pStyle w:val="TableText"/>
            </w:pPr>
            <w:r>
              <w:tab/>
            </w:r>
            <w:r>
              <w:tab/>
              <w:t>@nullFlavor</w:t>
            </w:r>
          </w:p>
        </w:tc>
        <w:tc>
          <w:tcPr>
            <w:tcW w:w="720" w:type="dxa"/>
          </w:tcPr>
          <w:p w14:paraId="14FED7AC" w14:textId="77777777" w:rsidR="00E379A6" w:rsidRDefault="000F5220">
            <w:pPr>
              <w:pStyle w:val="TableText"/>
            </w:pPr>
            <w:r>
              <w:t>1..1</w:t>
            </w:r>
          </w:p>
        </w:tc>
        <w:tc>
          <w:tcPr>
            <w:tcW w:w="864" w:type="dxa"/>
          </w:tcPr>
          <w:p w14:paraId="0FA4938A" w14:textId="77777777" w:rsidR="00E379A6" w:rsidRDefault="000F5220">
            <w:pPr>
              <w:pStyle w:val="TableText"/>
            </w:pPr>
            <w:r>
              <w:t>SHALL</w:t>
            </w:r>
          </w:p>
        </w:tc>
        <w:tc>
          <w:tcPr>
            <w:tcW w:w="864" w:type="dxa"/>
          </w:tcPr>
          <w:p w14:paraId="37BCD57F" w14:textId="77777777" w:rsidR="00E379A6" w:rsidRDefault="00E379A6">
            <w:pPr>
              <w:pStyle w:val="TableText"/>
            </w:pPr>
          </w:p>
        </w:tc>
        <w:tc>
          <w:tcPr>
            <w:tcW w:w="864" w:type="dxa"/>
          </w:tcPr>
          <w:p w14:paraId="62574419" w14:textId="594F4280" w:rsidR="00E379A6" w:rsidRDefault="0051287C">
            <w:pPr>
              <w:pStyle w:val="TableText"/>
            </w:pPr>
            <w:hyperlink w:anchor="C_1129-22733">
              <w:r w:rsidR="000F5220">
                <w:rPr>
                  <w:rStyle w:val="HyperlinkText9pt"/>
                </w:rPr>
                <w:t>1129-22733</w:t>
              </w:r>
            </w:hyperlink>
          </w:p>
        </w:tc>
        <w:tc>
          <w:tcPr>
            <w:tcW w:w="3171" w:type="dxa"/>
          </w:tcPr>
          <w:p w14:paraId="48DC608D" w14:textId="77777777" w:rsidR="00E379A6" w:rsidRDefault="000F5220">
            <w:pPr>
              <w:pStyle w:val="TableText"/>
            </w:pPr>
            <w:r>
              <w:t>NA</w:t>
            </w:r>
          </w:p>
        </w:tc>
      </w:tr>
      <w:tr w:rsidR="00E379A6" w14:paraId="629D73E0" w14:textId="77777777" w:rsidTr="0083303D">
        <w:trPr>
          <w:cantSplit/>
          <w:jc w:val="center"/>
        </w:trPr>
        <w:tc>
          <w:tcPr>
            <w:tcW w:w="3445" w:type="dxa"/>
          </w:tcPr>
          <w:p w14:paraId="0BBB8D87" w14:textId="77777777" w:rsidR="00E379A6" w:rsidRDefault="000F5220">
            <w:pPr>
              <w:pStyle w:val="TableText"/>
            </w:pPr>
            <w:r>
              <w:tab/>
              <w:t>statusCode</w:t>
            </w:r>
          </w:p>
        </w:tc>
        <w:tc>
          <w:tcPr>
            <w:tcW w:w="720" w:type="dxa"/>
          </w:tcPr>
          <w:p w14:paraId="35313156" w14:textId="77777777" w:rsidR="00E379A6" w:rsidRDefault="000F5220">
            <w:pPr>
              <w:pStyle w:val="TableText"/>
            </w:pPr>
            <w:r>
              <w:t>1..1</w:t>
            </w:r>
          </w:p>
        </w:tc>
        <w:tc>
          <w:tcPr>
            <w:tcW w:w="864" w:type="dxa"/>
          </w:tcPr>
          <w:p w14:paraId="3B3E7A0C" w14:textId="77777777" w:rsidR="00E379A6" w:rsidRDefault="000F5220">
            <w:pPr>
              <w:pStyle w:val="TableText"/>
            </w:pPr>
            <w:r>
              <w:t>SHALL</w:t>
            </w:r>
          </w:p>
        </w:tc>
        <w:tc>
          <w:tcPr>
            <w:tcW w:w="864" w:type="dxa"/>
          </w:tcPr>
          <w:p w14:paraId="66DCF4F9" w14:textId="77777777" w:rsidR="00E379A6" w:rsidRDefault="00E379A6">
            <w:pPr>
              <w:pStyle w:val="TableText"/>
            </w:pPr>
          </w:p>
        </w:tc>
        <w:tc>
          <w:tcPr>
            <w:tcW w:w="864" w:type="dxa"/>
          </w:tcPr>
          <w:p w14:paraId="45AEF3C3" w14:textId="50B720E9" w:rsidR="00E379A6" w:rsidRDefault="0051287C">
            <w:pPr>
              <w:pStyle w:val="TableText"/>
            </w:pPr>
            <w:hyperlink w:anchor="C_1129-22091">
              <w:r w:rsidR="000F5220">
                <w:rPr>
                  <w:rStyle w:val="HyperlinkText9pt"/>
                </w:rPr>
                <w:t>1129-22091</w:t>
              </w:r>
            </w:hyperlink>
          </w:p>
        </w:tc>
        <w:tc>
          <w:tcPr>
            <w:tcW w:w="3171" w:type="dxa"/>
          </w:tcPr>
          <w:p w14:paraId="63CA4A9E" w14:textId="77777777" w:rsidR="00E379A6" w:rsidRDefault="00E379A6">
            <w:pPr>
              <w:pStyle w:val="TableText"/>
            </w:pPr>
          </w:p>
        </w:tc>
      </w:tr>
      <w:tr w:rsidR="00E379A6" w14:paraId="0A858D92" w14:textId="77777777" w:rsidTr="0083303D">
        <w:trPr>
          <w:cantSplit/>
          <w:jc w:val="center"/>
        </w:trPr>
        <w:tc>
          <w:tcPr>
            <w:tcW w:w="3445" w:type="dxa"/>
          </w:tcPr>
          <w:p w14:paraId="4D734878" w14:textId="77777777" w:rsidR="00E379A6" w:rsidRDefault="000F5220">
            <w:pPr>
              <w:pStyle w:val="TableText"/>
            </w:pPr>
            <w:r>
              <w:tab/>
            </w:r>
            <w:r>
              <w:tab/>
              <w:t>@code</w:t>
            </w:r>
          </w:p>
        </w:tc>
        <w:tc>
          <w:tcPr>
            <w:tcW w:w="720" w:type="dxa"/>
          </w:tcPr>
          <w:p w14:paraId="5AAFF33E" w14:textId="77777777" w:rsidR="00E379A6" w:rsidRDefault="000F5220">
            <w:pPr>
              <w:pStyle w:val="TableText"/>
            </w:pPr>
            <w:r>
              <w:t>1..1</w:t>
            </w:r>
          </w:p>
        </w:tc>
        <w:tc>
          <w:tcPr>
            <w:tcW w:w="864" w:type="dxa"/>
          </w:tcPr>
          <w:p w14:paraId="2B136E96" w14:textId="77777777" w:rsidR="00E379A6" w:rsidRDefault="000F5220">
            <w:pPr>
              <w:pStyle w:val="TableText"/>
            </w:pPr>
            <w:r>
              <w:t>SHALL</w:t>
            </w:r>
          </w:p>
        </w:tc>
        <w:tc>
          <w:tcPr>
            <w:tcW w:w="864" w:type="dxa"/>
          </w:tcPr>
          <w:p w14:paraId="23863AE6" w14:textId="77777777" w:rsidR="00E379A6" w:rsidRDefault="00E379A6">
            <w:pPr>
              <w:pStyle w:val="TableText"/>
            </w:pPr>
          </w:p>
        </w:tc>
        <w:tc>
          <w:tcPr>
            <w:tcW w:w="864" w:type="dxa"/>
          </w:tcPr>
          <w:p w14:paraId="6F8E4B30" w14:textId="1C766084" w:rsidR="00E379A6" w:rsidRDefault="0051287C">
            <w:pPr>
              <w:pStyle w:val="TableText"/>
            </w:pPr>
            <w:hyperlink w:anchor="C_1129-23060">
              <w:r w:rsidR="000F5220">
                <w:rPr>
                  <w:rStyle w:val="HyperlinkText9pt"/>
                </w:rPr>
                <w:t>1129-23060</w:t>
              </w:r>
            </w:hyperlink>
          </w:p>
        </w:tc>
        <w:tc>
          <w:tcPr>
            <w:tcW w:w="3171" w:type="dxa"/>
          </w:tcPr>
          <w:p w14:paraId="40E77523" w14:textId="77777777" w:rsidR="00E379A6" w:rsidRDefault="000F5220">
            <w:pPr>
              <w:pStyle w:val="TableText"/>
            </w:pPr>
            <w:r>
              <w:t>urn:oid:2.16.840.1.113883.5.14 (ActStatus) = completed</w:t>
            </w:r>
          </w:p>
        </w:tc>
      </w:tr>
      <w:tr w:rsidR="00E379A6" w14:paraId="0C7C845C" w14:textId="77777777" w:rsidTr="0083303D">
        <w:trPr>
          <w:cantSplit/>
          <w:jc w:val="center"/>
        </w:trPr>
        <w:tc>
          <w:tcPr>
            <w:tcW w:w="3445" w:type="dxa"/>
          </w:tcPr>
          <w:p w14:paraId="4094C2F3" w14:textId="77777777" w:rsidR="00E379A6" w:rsidRDefault="000F5220">
            <w:pPr>
              <w:pStyle w:val="TableText"/>
            </w:pPr>
            <w:r>
              <w:tab/>
              <w:t>component</w:t>
            </w:r>
          </w:p>
        </w:tc>
        <w:tc>
          <w:tcPr>
            <w:tcW w:w="720" w:type="dxa"/>
          </w:tcPr>
          <w:p w14:paraId="2607C4DD" w14:textId="77777777" w:rsidR="00E379A6" w:rsidRDefault="000F5220">
            <w:pPr>
              <w:pStyle w:val="TableText"/>
            </w:pPr>
            <w:r>
              <w:t>1..1</w:t>
            </w:r>
          </w:p>
        </w:tc>
        <w:tc>
          <w:tcPr>
            <w:tcW w:w="864" w:type="dxa"/>
          </w:tcPr>
          <w:p w14:paraId="13180AEF" w14:textId="77777777" w:rsidR="00E379A6" w:rsidRDefault="000F5220">
            <w:pPr>
              <w:pStyle w:val="TableText"/>
            </w:pPr>
            <w:r>
              <w:t>SHALL</w:t>
            </w:r>
          </w:p>
        </w:tc>
        <w:tc>
          <w:tcPr>
            <w:tcW w:w="864" w:type="dxa"/>
          </w:tcPr>
          <w:p w14:paraId="1C683297" w14:textId="77777777" w:rsidR="00E379A6" w:rsidRDefault="00E379A6">
            <w:pPr>
              <w:pStyle w:val="TableText"/>
            </w:pPr>
          </w:p>
        </w:tc>
        <w:tc>
          <w:tcPr>
            <w:tcW w:w="864" w:type="dxa"/>
          </w:tcPr>
          <w:p w14:paraId="6469946F" w14:textId="04616194" w:rsidR="00E379A6" w:rsidRDefault="0051287C">
            <w:pPr>
              <w:pStyle w:val="TableText"/>
            </w:pPr>
            <w:hyperlink w:anchor="C_1129-22092">
              <w:r w:rsidR="000F5220">
                <w:rPr>
                  <w:rStyle w:val="HyperlinkText9pt"/>
                </w:rPr>
                <w:t>1129-22092</w:t>
              </w:r>
            </w:hyperlink>
          </w:p>
        </w:tc>
        <w:tc>
          <w:tcPr>
            <w:tcW w:w="3171" w:type="dxa"/>
          </w:tcPr>
          <w:p w14:paraId="41704E66" w14:textId="77777777" w:rsidR="00E379A6" w:rsidRDefault="00E379A6">
            <w:pPr>
              <w:pStyle w:val="TableText"/>
            </w:pPr>
          </w:p>
        </w:tc>
      </w:tr>
      <w:tr w:rsidR="00E379A6" w14:paraId="45531C93" w14:textId="77777777" w:rsidTr="0083303D">
        <w:trPr>
          <w:cantSplit/>
          <w:jc w:val="center"/>
        </w:trPr>
        <w:tc>
          <w:tcPr>
            <w:tcW w:w="3445" w:type="dxa"/>
          </w:tcPr>
          <w:p w14:paraId="1FEE8714" w14:textId="77777777" w:rsidR="00E379A6" w:rsidRDefault="000F5220">
            <w:pPr>
              <w:pStyle w:val="TableText"/>
            </w:pPr>
            <w:r>
              <w:tab/>
            </w:r>
            <w:r>
              <w:tab/>
              <w:t>procedure</w:t>
            </w:r>
          </w:p>
        </w:tc>
        <w:tc>
          <w:tcPr>
            <w:tcW w:w="720" w:type="dxa"/>
          </w:tcPr>
          <w:p w14:paraId="1CC0D2F3" w14:textId="77777777" w:rsidR="00E379A6" w:rsidRDefault="000F5220">
            <w:pPr>
              <w:pStyle w:val="TableText"/>
            </w:pPr>
            <w:r>
              <w:t>1..1</w:t>
            </w:r>
          </w:p>
        </w:tc>
        <w:tc>
          <w:tcPr>
            <w:tcW w:w="864" w:type="dxa"/>
          </w:tcPr>
          <w:p w14:paraId="2C696F19" w14:textId="77777777" w:rsidR="00E379A6" w:rsidRDefault="000F5220">
            <w:pPr>
              <w:pStyle w:val="TableText"/>
            </w:pPr>
            <w:r>
              <w:t>SHALL</w:t>
            </w:r>
          </w:p>
        </w:tc>
        <w:tc>
          <w:tcPr>
            <w:tcW w:w="864" w:type="dxa"/>
          </w:tcPr>
          <w:p w14:paraId="63D7DC1C" w14:textId="77777777" w:rsidR="00E379A6" w:rsidRDefault="00E379A6">
            <w:pPr>
              <w:pStyle w:val="TableText"/>
            </w:pPr>
          </w:p>
        </w:tc>
        <w:tc>
          <w:tcPr>
            <w:tcW w:w="864" w:type="dxa"/>
          </w:tcPr>
          <w:p w14:paraId="6B2409B1" w14:textId="26E91208" w:rsidR="00E379A6" w:rsidRDefault="0051287C">
            <w:pPr>
              <w:pStyle w:val="TableText"/>
            </w:pPr>
            <w:hyperlink w:anchor="C_1129-23057">
              <w:r w:rsidR="000F5220">
                <w:rPr>
                  <w:rStyle w:val="HyperlinkText9pt"/>
                </w:rPr>
                <w:t>1129-23057</w:t>
              </w:r>
            </w:hyperlink>
          </w:p>
        </w:tc>
        <w:tc>
          <w:tcPr>
            <w:tcW w:w="3171" w:type="dxa"/>
          </w:tcPr>
          <w:p w14:paraId="6094BE3D" w14:textId="56657746" w:rsidR="00E379A6" w:rsidRDefault="0051287C">
            <w:pPr>
              <w:pStyle w:val="TableText"/>
            </w:pPr>
            <w:hyperlink w:anchor="E_Hand_Hygiene_Performed_Clinical_State">
              <w:r w:rsidR="000F5220">
                <w:rPr>
                  <w:rStyle w:val="HyperlinkText9pt"/>
                </w:rPr>
                <w:t>Hand Hygiene Performed Clinical Statement (identifier: urn:oid:2.16.840.1.113883.10.20.5.6.130</w:t>
              </w:r>
            </w:hyperlink>
          </w:p>
        </w:tc>
      </w:tr>
      <w:tr w:rsidR="00E379A6" w14:paraId="54111042" w14:textId="77777777" w:rsidTr="0083303D">
        <w:trPr>
          <w:cantSplit/>
          <w:jc w:val="center"/>
        </w:trPr>
        <w:tc>
          <w:tcPr>
            <w:tcW w:w="3445" w:type="dxa"/>
          </w:tcPr>
          <w:p w14:paraId="207C1B41" w14:textId="77777777" w:rsidR="00E379A6" w:rsidRDefault="000F5220">
            <w:pPr>
              <w:pStyle w:val="TableText"/>
            </w:pPr>
            <w:r>
              <w:tab/>
              <w:t>component</w:t>
            </w:r>
          </w:p>
        </w:tc>
        <w:tc>
          <w:tcPr>
            <w:tcW w:w="720" w:type="dxa"/>
          </w:tcPr>
          <w:p w14:paraId="542E5D03" w14:textId="77777777" w:rsidR="00E379A6" w:rsidRDefault="000F5220">
            <w:pPr>
              <w:pStyle w:val="TableText"/>
            </w:pPr>
            <w:r>
              <w:t>1..1</w:t>
            </w:r>
          </w:p>
        </w:tc>
        <w:tc>
          <w:tcPr>
            <w:tcW w:w="864" w:type="dxa"/>
          </w:tcPr>
          <w:p w14:paraId="11B3121C" w14:textId="77777777" w:rsidR="00E379A6" w:rsidRDefault="000F5220">
            <w:pPr>
              <w:pStyle w:val="TableText"/>
            </w:pPr>
            <w:r>
              <w:t>SHALL</w:t>
            </w:r>
          </w:p>
        </w:tc>
        <w:tc>
          <w:tcPr>
            <w:tcW w:w="864" w:type="dxa"/>
          </w:tcPr>
          <w:p w14:paraId="1DCA83BB" w14:textId="77777777" w:rsidR="00E379A6" w:rsidRDefault="00E379A6">
            <w:pPr>
              <w:pStyle w:val="TableText"/>
            </w:pPr>
          </w:p>
        </w:tc>
        <w:tc>
          <w:tcPr>
            <w:tcW w:w="864" w:type="dxa"/>
          </w:tcPr>
          <w:p w14:paraId="7D2C6250" w14:textId="0D9DA561" w:rsidR="00E379A6" w:rsidRDefault="0051287C">
            <w:pPr>
              <w:pStyle w:val="TableText"/>
            </w:pPr>
            <w:hyperlink w:anchor="C_1129-22093">
              <w:r w:rsidR="000F5220">
                <w:rPr>
                  <w:rStyle w:val="HyperlinkText9pt"/>
                </w:rPr>
                <w:t>1129-22093</w:t>
              </w:r>
            </w:hyperlink>
          </w:p>
        </w:tc>
        <w:tc>
          <w:tcPr>
            <w:tcW w:w="3171" w:type="dxa"/>
          </w:tcPr>
          <w:p w14:paraId="2AC49EE9" w14:textId="77777777" w:rsidR="00E379A6" w:rsidRDefault="00E379A6">
            <w:pPr>
              <w:pStyle w:val="TableText"/>
            </w:pPr>
          </w:p>
        </w:tc>
      </w:tr>
      <w:tr w:rsidR="00E379A6" w14:paraId="0606827F" w14:textId="77777777" w:rsidTr="0083303D">
        <w:trPr>
          <w:cantSplit/>
          <w:jc w:val="center"/>
        </w:trPr>
        <w:tc>
          <w:tcPr>
            <w:tcW w:w="3445" w:type="dxa"/>
          </w:tcPr>
          <w:p w14:paraId="2DA995FC" w14:textId="77777777" w:rsidR="00E379A6" w:rsidRDefault="000F5220">
            <w:pPr>
              <w:pStyle w:val="TableText"/>
            </w:pPr>
            <w:r>
              <w:tab/>
            </w:r>
            <w:r>
              <w:tab/>
              <w:t>organizer</w:t>
            </w:r>
          </w:p>
        </w:tc>
        <w:tc>
          <w:tcPr>
            <w:tcW w:w="720" w:type="dxa"/>
          </w:tcPr>
          <w:p w14:paraId="5DEBAE80" w14:textId="77777777" w:rsidR="00E379A6" w:rsidRDefault="000F5220">
            <w:pPr>
              <w:pStyle w:val="TableText"/>
            </w:pPr>
            <w:r>
              <w:t>1..1</w:t>
            </w:r>
          </w:p>
        </w:tc>
        <w:tc>
          <w:tcPr>
            <w:tcW w:w="864" w:type="dxa"/>
          </w:tcPr>
          <w:p w14:paraId="3592490E" w14:textId="77777777" w:rsidR="00E379A6" w:rsidRDefault="000F5220">
            <w:pPr>
              <w:pStyle w:val="TableText"/>
            </w:pPr>
            <w:r>
              <w:t>SHALL</w:t>
            </w:r>
          </w:p>
        </w:tc>
        <w:tc>
          <w:tcPr>
            <w:tcW w:w="864" w:type="dxa"/>
          </w:tcPr>
          <w:p w14:paraId="48096EC9" w14:textId="77777777" w:rsidR="00E379A6" w:rsidRDefault="00E379A6">
            <w:pPr>
              <w:pStyle w:val="TableText"/>
            </w:pPr>
          </w:p>
        </w:tc>
        <w:tc>
          <w:tcPr>
            <w:tcW w:w="864" w:type="dxa"/>
          </w:tcPr>
          <w:p w14:paraId="2CEBE08C" w14:textId="73DE31C2" w:rsidR="00E379A6" w:rsidRDefault="0051287C">
            <w:pPr>
              <w:pStyle w:val="TableText"/>
            </w:pPr>
            <w:hyperlink w:anchor="C_1129-30426">
              <w:r w:rsidR="000F5220">
                <w:rPr>
                  <w:rStyle w:val="HyperlinkText9pt"/>
                </w:rPr>
                <w:t>1129-30426</w:t>
              </w:r>
            </w:hyperlink>
          </w:p>
        </w:tc>
        <w:tc>
          <w:tcPr>
            <w:tcW w:w="3171" w:type="dxa"/>
          </w:tcPr>
          <w:p w14:paraId="7012384B" w14:textId="2E27D02C" w:rsidR="00E379A6" w:rsidRDefault="0051287C">
            <w:pPr>
              <w:pStyle w:val="TableText"/>
            </w:pPr>
            <w:hyperlink w:anchor="E_SkinPreparation_Solutions_Applied_Org">
              <w:r w:rsidR="000F5220">
                <w:rPr>
                  <w:rStyle w:val="HyperlinkText9pt"/>
                </w:rPr>
                <w:t>Skin-Preparation Solutions Applied Organizer (V2) (identifier: urn:hl7ii:2.16.840.1.113883.10.20.5.6.183:2014-12-01</w:t>
              </w:r>
            </w:hyperlink>
          </w:p>
        </w:tc>
      </w:tr>
      <w:tr w:rsidR="00E379A6" w14:paraId="4CC4879A" w14:textId="77777777" w:rsidTr="0083303D">
        <w:trPr>
          <w:cantSplit/>
          <w:jc w:val="center"/>
        </w:trPr>
        <w:tc>
          <w:tcPr>
            <w:tcW w:w="3445" w:type="dxa"/>
          </w:tcPr>
          <w:p w14:paraId="42C8EF52" w14:textId="77777777" w:rsidR="00E379A6" w:rsidRDefault="000F5220">
            <w:pPr>
              <w:pStyle w:val="TableText"/>
            </w:pPr>
            <w:r>
              <w:tab/>
              <w:t>component</w:t>
            </w:r>
          </w:p>
        </w:tc>
        <w:tc>
          <w:tcPr>
            <w:tcW w:w="720" w:type="dxa"/>
          </w:tcPr>
          <w:p w14:paraId="3191E492" w14:textId="77777777" w:rsidR="00E379A6" w:rsidRDefault="000F5220">
            <w:pPr>
              <w:pStyle w:val="TableText"/>
            </w:pPr>
            <w:r>
              <w:t>1..1</w:t>
            </w:r>
          </w:p>
        </w:tc>
        <w:tc>
          <w:tcPr>
            <w:tcW w:w="864" w:type="dxa"/>
          </w:tcPr>
          <w:p w14:paraId="44FA8F54" w14:textId="77777777" w:rsidR="00E379A6" w:rsidRDefault="000F5220">
            <w:pPr>
              <w:pStyle w:val="TableText"/>
            </w:pPr>
            <w:r>
              <w:t>SHALL</w:t>
            </w:r>
          </w:p>
        </w:tc>
        <w:tc>
          <w:tcPr>
            <w:tcW w:w="864" w:type="dxa"/>
          </w:tcPr>
          <w:p w14:paraId="5B595EA2" w14:textId="77777777" w:rsidR="00E379A6" w:rsidRDefault="00E379A6">
            <w:pPr>
              <w:pStyle w:val="TableText"/>
            </w:pPr>
          </w:p>
        </w:tc>
        <w:tc>
          <w:tcPr>
            <w:tcW w:w="864" w:type="dxa"/>
          </w:tcPr>
          <w:p w14:paraId="0E9053E2" w14:textId="4869E2A7" w:rsidR="00E379A6" w:rsidRDefault="0051287C">
            <w:pPr>
              <w:pStyle w:val="TableText"/>
            </w:pPr>
            <w:hyperlink w:anchor="C_1129-22094">
              <w:r w:rsidR="000F5220">
                <w:rPr>
                  <w:rStyle w:val="HyperlinkText9pt"/>
                </w:rPr>
                <w:t>1129-22094</w:t>
              </w:r>
            </w:hyperlink>
          </w:p>
        </w:tc>
        <w:tc>
          <w:tcPr>
            <w:tcW w:w="3171" w:type="dxa"/>
          </w:tcPr>
          <w:p w14:paraId="51EEAF36" w14:textId="77777777" w:rsidR="00E379A6" w:rsidRDefault="00E379A6">
            <w:pPr>
              <w:pStyle w:val="TableText"/>
            </w:pPr>
          </w:p>
        </w:tc>
      </w:tr>
      <w:tr w:rsidR="00E379A6" w14:paraId="130184C7" w14:textId="77777777" w:rsidTr="0083303D">
        <w:trPr>
          <w:cantSplit/>
          <w:jc w:val="center"/>
        </w:trPr>
        <w:tc>
          <w:tcPr>
            <w:tcW w:w="3445" w:type="dxa"/>
          </w:tcPr>
          <w:p w14:paraId="2A9308BF" w14:textId="77777777" w:rsidR="00E379A6" w:rsidRDefault="000F5220">
            <w:pPr>
              <w:pStyle w:val="TableText"/>
            </w:pPr>
            <w:r>
              <w:tab/>
            </w:r>
            <w:r>
              <w:tab/>
              <w:t>procedure</w:t>
            </w:r>
          </w:p>
        </w:tc>
        <w:tc>
          <w:tcPr>
            <w:tcW w:w="720" w:type="dxa"/>
          </w:tcPr>
          <w:p w14:paraId="65C34D25" w14:textId="77777777" w:rsidR="00E379A6" w:rsidRDefault="000F5220">
            <w:pPr>
              <w:pStyle w:val="TableText"/>
            </w:pPr>
            <w:r>
              <w:t>1..1</w:t>
            </w:r>
          </w:p>
        </w:tc>
        <w:tc>
          <w:tcPr>
            <w:tcW w:w="864" w:type="dxa"/>
          </w:tcPr>
          <w:p w14:paraId="10736268" w14:textId="77777777" w:rsidR="00E379A6" w:rsidRDefault="000F5220">
            <w:pPr>
              <w:pStyle w:val="TableText"/>
            </w:pPr>
            <w:r>
              <w:t>SHALL</w:t>
            </w:r>
          </w:p>
        </w:tc>
        <w:tc>
          <w:tcPr>
            <w:tcW w:w="864" w:type="dxa"/>
          </w:tcPr>
          <w:p w14:paraId="3592DAB7" w14:textId="77777777" w:rsidR="00E379A6" w:rsidRDefault="00E379A6">
            <w:pPr>
              <w:pStyle w:val="TableText"/>
            </w:pPr>
          </w:p>
        </w:tc>
        <w:tc>
          <w:tcPr>
            <w:tcW w:w="864" w:type="dxa"/>
          </w:tcPr>
          <w:p w14:paraId="5DDD7B64" w14:textId="21290320" w:rsidR="00E379A6" w:rsidRDefault="0051287C">
            <w:pPr>
              <w:pStyle w:val="TableText"/>
            </w:pPr>
            <w:hyperlink w:anchor="C_1129-23059">
              <w:r w:rsidR="000F5220">
                <w:rPr>
                  <w:rStyle w:val="HyperlinkText9pt"/>
                </w:rPr>
                <w:t>1129-23059</w:t>
              </w:r>
            </w:hyperlink>
          </w:p>
        </w:tc>
        <w:tc>
          <w:tcPr>
            <w:tcW w:w="3171" w:type="dxa"/>
          </w:tcPr>
          <w:p w14:paraId="14D38E29" w14:textId="3D69B007" w:rsidR="00E379A6" w:rsidRDefault="0051287C">
            <w:pPr>
              <w:pStyle w:val="TableText"/>
            </w:pPr>
            <w:hyperlink w:anchor="E_Sterile_Barriers_Applied_Clinical_Sta">
              <w:r w:rsidR="000F5220">
                <w:rPr>
                  <w:rStyle w:val="HyperlinkText9pt"/>
                </w:rPr>
                <w:t>Sterile Barriers Applied Clinical Statement (identifier: urn:oid:2.16.840.1.113883.10.20.5.6.167</w:t>
              </w:r>
            </w:hyperlink>
          </w:p>
        </w:tc>
      </w:tr>
    </w:tbl>
    <w:p w14:paraId="3C4F7D84" w14:textId="77777777" w:rsidR="00E379A6" w:rsidRDefault="00E379A6">
      <w:pPr>
        <w:pStyle w:val="BodyText"/>
      </w:pPr>
    </w:p>
    <w:p w14:paraId="508F05C5" w14:textId="77777777" w:rsidR="00E379A6" w:rsidRDefault="000F5220">
      <w:pPr>
        <w:numPr>
          <w:ilvl w:val="0"/>
          <w:numId w:val="52"/>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1401" w:name="C_1129-22086"/>
      <w:bookmarkEnd w:id="1401"/>
      <w:r>
        <w:t xml:space="preserve"> (CONF:1129-22086).</w:t>
      </w:r>
    </w:p>
    <w:p w14:paraId="19DD4816" w14:textId="77777777" w:rsidR="00E379A6" w:rsidRDefault="000F5220">
      <w:pPr>
        <w:numPr>
          <w:ilvl w:val="0"/>
          <w:numId w:val="5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402" w:name="C_1129-22087"/>
      <w:bookmarkEnd w:id="1402"/>
      <w:r>
        <w:t xml:space="preserve"> (CONF:1129-22087).</w:t>
      </w:r>
    </w:p>
    <w:p w14:paraId="59232E96" w14:textId="77777777" w:rsidR="00E379A6" w:rsidRDefault="000F5220">
      <w:pPr>
        <w:numPr>
          <w:ilvl w:val="0"/>
          <w:numId w:val="52"/>
        </w:numPr>
      </w:pPr>
      <w:r>
        <w:rPr>
          <w:rStyle w:val="keyword"/>
        </w:rPr>
        <w:t>SHALL</w:t>
      </w:r>
      <w:r>
        <w:t xml:space="preserve"> contain exactly one [1..1] </w:t>
      </w:r>
      <w:r>
        <w:rPr>
          <w:rStyle w:val="XMLnameBold"/>
        </w:rPr>
        <w:t>templateId</w:t>
      </w:r>
      <w:bookmarkStart w:id="1403" w:name="C_1129-22088"/>
      <w:bookmarkEnd w:id="1403"/>
      <w:r>
        <w:t xml:space="preserve"> (CONF:1129-22088) such that it</w:t>
      </w:r>
    </w:p>
    <w:p w14:paraId="35BF0BFB" w14:textId="77777777" w:rsidR="00E379A6" w:rsidRDefault="000F5220">
      <w:pPr>
        <w:numPr>
          <w:ilvl w:val="1"/>
          <w:numId w:val="52"/>
        </w:numPr>
      </w:pPr>
      <w:r>
        <w:rPr>
          <w:rStyle w:val="keyword"/>
        </w:rPr>
        <w:lastRenderedPageBreak/>
        <w:t>SHALL</w:t>
      </w:r>
      <w:r>
        <w:t xml:space="preserve"> contain exactly one [1..1] </w:t>
      </w:r>
      <w:r>
        <w:rPr>
          <w:rStyle w:val="XMLnameBold"/>
        </w:rPr>
        <w:t>@root</w:t>
      </w:r>
      <w:r>
        <w:t>=</w:t>
      </w:r>
      <w:r>
        <w:rPr>
          <w:rStyle w:val="XMLname"/>
        </w:rPr>
        <w:t>"2.16.840.1.113883.10.20.5.6.179"</w:t>
      </w:r>
      <w:bookmarkStart w:id="1404" w:name="C_1129-22089"/>
      <w:bookmarkEnd w:id="1404"/>
      <w:r>
        <w:t xml:space="preserve"> (CONF:1129-22089).</w:t>
      </w:r>
    </w:p>
    <w:p w14:paraId="7D3B6DB4" w14:textId="77777777" w:rsidR="00E379A6" w:rsidRDefault="000F5220">
      <w:pPr>
        <w:numPr>
          <w:ilvl w:val="1"/>
          <w:numId w:val="52"/>
        </w:numPr>
      </w:pPr>
      <w:r>
        <w:rPr>
          <w:rStyle w:val="keyword"/>
        </w:rPr>
        <w:t>SHALL</w:t>
      </w:r>
      <w:r>
        <w:t xml:space="preserve"> contain exactly one [1..1] </w:t>
      </w:r>
      <w:r>
        <w:rPr>
          <w:rStyle w:val="XMLnameBold"/>
        </w:rPr>
        <w:t>@extension</w:t>
      </w:r>
      <w:r>
        <w:t>=</w:t>
      </w:r>
      <w:r>
        <w:rPr>
          <w:rStyle w:val="XMLname"/>
        </w:rPr>
        <w:t>"2014-12-01"</w:t>
      </w:r>
      <w:bookmarkStart w:id="1405" w:name="C_1129-30279"/>
      <w:bookmarkEnd w:id="1405"/>
      <w:r>
        <w:t xml:space="preserve"> (CONF:1129-30279).</w:t>
      </w:r>
    </w:p>
    <w:p w14:paraId="6BEC8434" w14:textId="77777777" w:rsidR="00E379A6" w:rsidRDefault="000F5220">
      <w:pPr>
        <w:numPr>
          <w:ilvl w:val="0"/>
          <w:numId w:val="52"/>
        </w:numPr>
      </w:pPr>
      <w:r>
        <w:rPr>
          <w:rStyle w:val="keyword"/>
        </w:rPr>
        <w:t>SHALL</w:t>
      </w:r>
      <w:r>
        <w:t xml:space="preserve"> contain exactly one [1..1] </w:t>
      </w:r>
      <w:r>
        <w:rPr>
          <w:rStyle w:val="XMLnameBold"/>
        </w:rPr>
        <w:t>id</w:t>
      </w:r>
      <w:bookmarkStart w:id="1406" w:name="C_1129-22090"/>
      <w:bookmarkEnd w:id="1406"/>
      <w:r>
        <w:t xml:space="preserve"> (CONF:1129-22090).</w:t>
      </w:r>
    </w:p>
    <w:p w14:paraId="6B98BBCB" w14:textId="77777777" w:rsidR="00E379A6" w:rsidRDefault="000F5220">
      <w:pPr>
        <w:numPr>
          <w:ilvl w:val="1"/>
          <w:numId w:val="52"/>
        </w:numPr>
      </w:pPr>
      <w:r>
        <w:t xml:space="preserve">This id </w:t>
      </w:r>
      <w:r>
        <w:rPr>
          <w:rStyle w:val="keyword"/>
        </w:rPr>
        <w:t>SHALL</w:t>
      </w:r>
      <w:r>
        <w:t xml:space="preserve"> contain exactly one [1..1] </w:t>
      </w:r>
      <w:r>
        <w:rPr>
          <w:rStyle w:val="XMLnameBold"/>
        </w:rPr>
        <w:t>@nullFlavor</w:t>
      </w:r>
      <w:r>
        <w:t>=</w:t>
      </w:r>
      <w:r>
        <w:rPr>
          <w:rStyle w:val="XMLname"/>
        </w:rPr>
        <w:t>"NA"</w:t>
      </w:r>
      <w:bookmarkStart w:id="1407" w:name="C_1129-22733"/>
      <w:bookmarkEnd w:id="1407"/>
      <w:r>
        <w:t xml:space="preserve"> (CONF:1129-22733).</w:t>
      </w:r>
    </w:p>
    <w:p w14:paraId="5D695328" w14:textId="77777777" w:rsidR="00E379A6" w:rsidRDefault="000F5220">
      <w:pPr>
        <w:numPr>
          <w:ilvl w:val="0"/>
          <w:numId w:val="52"/>
        </w:numPr>
      </w:pPr>
      <w:r>
        <w:rPr>
          <w:rStyle w:val="keyword"/>
        </w:rPr>
        <w:t>SHALL</w:t>
      </w:r>
      <w:r>
        <w:t xml:space="preserve"> contain exactly one [1..1] </w:t>
      </w:r>
      <w:r>
        <w:rPr>
          <w:rStyle w:val="XMLnameBold"/>
        </w:rPr>
        <w:t>statusCode</w:t>
      </w:r>
      <w:bookmarkStart w:id="1408" w:name="C_1129-22091"/>
      <w:bookmarkEnd w:id="1408"/>
      <w:r>
        <w:t xml:space="preserve"> (CONF:1129-22091).</w:t>
      </w:r>
    </w:p>
    <w:p w14:paraId="2CA7FB7A" w14:textId="77777777" w:rsidR="00E379A6" w:rsidRDefault="000F5220">
      <w:pPr>
        <w:numPr>
          <w:ilvl w:val="1"/>
          <w:numId w:val="5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409" w:name="C_1129-23060"/>
      <w:bookmarkEnd w:id="1409"/>
      <w:r>
        <w:t xml:space="preserve"> (CONF:1129-23060).</w:t>
      </w:r>
    </w:p>
    <w:p w14:paraId="436737E9" w14:textId="77777777" w:rsidR="00E379A6" w:rsidRDefault="000F5220">
      <w:pPr>
        <w:numPr>
          <w:ilvl w:val="0"/>
          <w:numId w:val="52"/>
        </w:numPr>
      </w:pPr>
      <w:r>
        <w:rPr>
          <w:rStyle w:val="keyword"/>
        </w:rPr>
        <w:t>SHALL</w:t>
      </w:r>
      <w:r>
        <w:t xml:space="preserve"> contain exactly one [1..1] </w:t>
      </w:r>
      <w:r>
        <w:rPr>
          <w:rStyle w:val="XMLnameBold"/>
        </w:rPr>
        <w:t>component</w:t>
      </w:r>
      <w:bookmarkStart w:id="1410" w:name="C_1129-22092"/>
      <w:bookmarkEnd w:id="1410"/>
      <w:r>
        <w:t xml:space="preserve"> (CONF:1129-22092) such that it</w:t>
      </w:r>
    </w:p>
    <w:p w14:paraId="69D8AF26" w14:textId="1A92C85F" w:rsidR="00E379A6" w:rsidRDefault="000F5220">
      <w:pPr>
        <w:numPr>
          <w:ilvl w:val="1"/>
          <w:numId w:val="52"/>
        </w:numPr>
      </w:pPr>
      <w:r>
        <w:rPr>
          <w:rStyle w:val="keyword"/>
        </w:rPr>
        <w:t>SHALL</w:t>
      </w:r>
      <w:r>
        <w:t xml:space="preserve"> contain exactly one [1..1] </w:t>
      </w:r>
      <w:hyperlink w:anchor="E_Hand_Hygiene_Performed_Clinical_State">
        <w:r>
          <w:rPr>
            <w:rStyle w:val="HyperlinkCourierBold"/>
          </w:rPr>
          <w:t>Hand Hygiene Performed Clinical Statement</w:t>
        </w:r>
      </w:hyperlink>
      <w:r>
        <w:rPr>
          <w:rStyle w:val="XMLname"/>
        </w:rPr>
        <w:t xml:space="preserve"> (identifier: urn:oid:2.16.840.1.113883.10.20.5.6.130)</w:t>
      </w:r>
      <w:bookmarkStart w:id="1411" w:name="C_1129-23057"/>
      <w:bookmarkEnd w:id="1411"/>
      <w:r>
        <w:t xml:space="preserve"> (CONF:1129-23057).</w:t>
      </w:r>
    </w:p>
    <w:p w14:paraId="38C425EA" w14:textId="77777777" w:rsidR="00E379A6" w:rsidRDefault="000F5220">
      <w:pPr>
        <w:numPr>
          <w:ilvl w:val="0"/>
          <w:numId w:val="52"/>
        </w:numPr>
      </w:pPr>
      <w:r>
        <w:rPr>
          <w:rStyle w:val="keyword"/>
        </w:rPr>
        <w:t>SHALL</w:t>
      </w:r>
      <w:r>
        <w:t xml:space="preserve"> contain exactly one [1..1] </w:t>
      </w:r>
      <w:r>
        <w:rPr>
          <w:rStyle w:val="XMLnameBold"/>
        </w:rPr>
        <w:t>component</w:t>
      </w:r>
      <w:bookmarkStart w:id="1412" w:name="C_1129-22093"/>
      <w:bookmarkEnd w:id="1412"/>
      <w:r>
        <w:t xml:space="preserve"> (CONF:1129-22093) such that it</w:t>
      </w:r>
    </w:p>
    <w:p w14:paraId="57EF4511" w14:textId="0C1DB776" w:rsidR="00E379A6" w:rsidRDefault="000F5220">
      <w:pPr>
        <w:numPr>
          <w:ilvl w:val="1"/>
          <w:numId w:val="52"/>
        </w:numPr>
      </w:pPr>
      <w:r>
        <w:rPr>
          <w:rStyle w:val="keyword"/>
        </w:rPr>
        <w:t>SHALL</w:t>
      </w:r>
      <w:r>
        <w:t xml:space="preserve"> contain exactly one [1..1] </w:t>
      </w:r>
      <w:hyperlink w:anchor="E_SkinPreparation_Solutions_Applied_Org">
        <w:r>
          <w:rPr>
            <w:rStyle w:val="HyperlinkCourierBold"/>
          </w:rPr>
          <w:t>Skin-Preparation Solutions Applied Organizer (V2)</w:t>
        </w:r>
      </w:hyperlink>
      <w:r>
        <w:rPr>
          <w:rStyle w:val="XMLname"/>
        </w:rPr>
        <w:t xml:space="preserve"> (identifier: urn:hl7ii:2.16.840.1.113883.10.20.5.6.183:2014-12-01)</w:t>
      </w:r>
      <w:bookmarkStart w:id="1413" w:name="C_1129-30426"/>
      <w:bookmarkEnd w:id="1413"/>
      <w:r>
        <w:t xml:space="preserve"> (CONF:1129-30426).</w:t>
      </w:r>
    </w:p>
    <w:p w14:paraId="11398CD2" w14:textId="77777777" w:rsidR="00E379A6" w:rsidRDefault="000F5220">
      <w:pPr>
        <w:numPr>
          <w:ilvl w:val="0"/>
          <w:numId w:val="52"/>
        </w:numPr>
      </w:pPr>
      <w:r>
        <w:rPr>
          <w:rStyle w:val="keyword"/>
        </w:rPr>
        <w:t>SHALL</w:t>
      </w:r>
      <w:r>
        <w:t xml:space="preserve"> contain exactly one [1..1] </w:t>
      </w:r>
      <w:r>
        <w:rPr>
          <w:rStyle w:val="XMLnameBold"/>
        </w:rPr>
        <w:t>component</w:t>
      </w:r>
      <w:bookmarkStart w:id="1414" w:name="C_1129-22094"/>
      <w:bookmarkEnd w:id="1414"/>
      <w:r>
        <w:t xml:space="preserve"> (CONF:1129-22094) such that it</w:t>
      </w:r>
    </w:p>
    <w:p w14:paraId="67DC207D" w14:textId="6B13E043" w:rsidR="00E379A6" w:rsidRDefault="000F5220">
      <w:pPr>
        <w:numPr>
          <w:ilvl w:val="1"/>
          <w:numId w:val="52"/>
        </w:numPr>
      </w:pPr>
      <w:r>
        <w:rPr>
          <w:rStyle w:val="keyword"/>
        </w:rPr>
        <w:t>SHALL</w:t>
      </w:r>
      <w:r>
        <w:t xml:space="preserve"> contain exactly one [1..1] </w:t>
      </w:r>
      <w:hyperlink w:anchor="E_Sterile_Barriers_Applied_Clinical_Sta">
        <w:r>
          <w:rPr>
            <w:rStyle w:val="HyperlinkCourierBold"/>
          </w:rPr>
          <w:t>Sterile Barriers Applied Clinical Statement</w:t>
        </w:r>
      </w:hyperlink>
      <w:r>
        <w:rPr>
          <w:rStyle w:val="XMLname"/>
        </w:rPr>
        <w:t xml:space="preserve"> (identifier: urn:oid:2.16.840.1.113883.10.20.5.6.167)</w:t>
      </w:r>
      <w:bookmarkStart w:id="1415" w:name="C_1129-23059"/>
      <w:bookmarkEnd w:id="1415"/>
      <w:r>
        <w:t xml:space="preserve"> (CONF:1129-23059).</w:t>
      </w:r>
    </w:p>
    <w:p w14:paraId="02D75134" w14:textId="479CBB3D" w:rsidR="00E379A6" w:rsidRDefault="000F5220">
      <w:pPr>
        <w:pStyle w:val="Caption"/>
        <w:ind w:left="130" w:right="115"/>
      </w:pPr>
      <w:bookmarkStart w:id="1416" w:name="_Toc491882330"/>
      <w:r>
        <w:lastRenderedPageBreak/>
        <w:t xml:space="preserve">Figure </w:t>
      </w:r>
      <w:r>
        <w:fldChar w:fldCharType="begin"/>
      </w:r>
      <w:r>
        <w:instrText>SEQ Figure \* ARABIC</w:instrText>
      </w:r>
      <w:r>
        <w:fldChar w:fldCharType="separate"/>
      </w:r>
      <w:r w:rsidR="00D90831">
        <w:t>52</w:t>
      </w:r>
      <w:r>
        <w:fldChar w:fldCharType="end"/>
      </w:r>
      <w:r>
        <w:t>: Central-Line Insertion Preparation Organizer (V2) Example</w:t>
      </w:r>
      <w:bookmarkEnd w:id="1416"/>
    </w:p>
    <w:p w14:paraId="1952D9B0" w14:textId="77777777" w:rsidR="00E379A6" w:rsidRDefault="000F5220">
      <w:pPr>
        <w:pStyle w:val="Example"/>
        <w:ind w:left="130" w:right="115"/>
      </w:pPr>
      <w:r>
        <w:t>&lt;organizer moodCode="EVN" classCode="CLUSTER"&gt;</w:t>
      </w:r>
    </w:p>
    <w:p w14:paraId="1A75E559" w14:textId="77777777" w:rsidR="00E379A6" w:rsidRDefault="000F5220">
      <w:pPr>
        <w:pStyle w:val="Example"/>
        <w:ind w:left="130" w:right="115"/>
      </w:pPr>
      <w:r>
        <w:t xml:space="preserve">  &lt;templateId root="2.16.840.1.113883.10.20.5.6.179"</w:t>
      </w:r>
    </w:p>
    <w:p w14:paraId="37EC387C" w14:textId="77777777" w:rsidR="00E379A6" w:rsidRDefault="000F5220">
      <w:pPr>
        <w:pStyle w:val="Example"/>
        <w:ind w:left="130" w:right="115"/>
      </w:pPr>
      <w:r>
        <w:t xml:space="preserve">                     extension="2014-12-01"/&gt;</w:t>
      </w:r>
    </w:p>
    <w:p w14:paraId="7C3FCCE0" w14:textId="77777777" w:rsidR="00E379A6" w:rsidRDefault="000F5220">
      <w:pPr>
        <w:pStyle w:val="Example"/>
        <w:ind w:left="130" w:right="115"/>
      </w:pPr>
      <w:r>
        <w:t xml:space="preserve">  &lt;id nullFlavor="NA"/&gt;</w:t>
      </w:r>
    </w:p>
    <w:p w14:paraId="36A3B9CB" w14:textId="77777777" w:rsidR="00E379A6" w:rsidRDefault="000F5220">
      <w:pPr>
        <w:pStyle w:val="Example"/>
        <w:ind w:left="130" w:right="115"/>
      </w:pPr>
      <w:r>
        <w:t xml:space="preserve">  &lt;statusCode code="completed"/&gt;</w:t>
      </w:r>
    </w:p>
    <w:p w14:paraId="421B6382" w14:textId="77777777" w:rsidR="00E379A6" w:rsidRDefault="000F5220">
      <w:pPr>
        <w:pStyle w:val="Example"/>
        <w:ind w:left="130" w:right="115"/>
      </w:pPr>
      <w:r>
        <w:t xml:space="preserve">  &lt;component&gt;</w:t>
      </w:r>
    </w:p>
    <w:p w14:paraId="2FC545FF" w14:textId="77777777" w:rsidR="00E379A6" w:rsidRDefault="000F5220">
      <w:pPr>
        <w:pStyle w:val="Example"/>
        <w:ind w:left="130" w:right="115"/>
      </w:pPr>
      <w:r>
        <w:t xml:space="preserve">     &lt;procedure moodCode="EVN" classCode="PROC" negationInd="false"&gt;</w:t>
      </w:r>
    </w:p>
    <w:p w14:paraId="3E1B2453" w14:textId="77777777" w:rsidR="00E379A6" w:rsidRDefault="000F5220">
      <w:pPr>
        <w:pStyle w:val="Example"/>
        <w:ind w:left="130" w:right="115"/>
      </w:pPr>
      <w:r>
        <w:t xml:space="preserve">        &lt;!-- Hand hygiene performed --&gt;</w:t>
      </w:r>
    </w:p>
    <w:p w14:paraId="324D5214" w14:textId="77777777" w:rsidR="00E379A6" w:rsidRDefault="000F5220">
      <w:pPr>
        <w:pStyle w:val="Example"/>
        <w:ind w:left="130" w:right="115"/>
      </w:pPr>
      <w:r>
        <w:t xml:space="preserve">        &lt;!-- C-CDA Procedure Activity Procedure templateId --&gt;</w:t>
      </w:r>
    </w:p>
    <w:p w14:paraId="5B529F82" w14:textId="77777777" w:rsidR="00E379A6" w:rsidRDefault="000F5220">
      <w:pPr>
        <w:pStyle w:val="Example"/>
        <w:ind w:left="130" w:right="115"/>
      </w:pPr>
      <w:r>
        <w:t xml:space="preserve">        &lt;templateId root="2.16.840.1.113883.10.20.22.4.14"/&gt;</w:t>
      </w:r>
    </w:p>
    <w:p w14:paraId="0BBE1AB1" w14:textId="77777777" w:rsidR="00E379A6" w:rsidRDefault="000F5220">
      <w:pPr>
        <w:pStyle w:val="Example"/>
        <w:ind w:left="130" w:right="115"/>
      </w:pPr>
      <w:r>
        <w:t xml:space="preserve">        &lt;!-- HAI Hand Hygiene Performed Clinical Statement templateId --&gt;</w:t>
      </w:r>
    </w:p>
    <w:p w14:paraId="1712B153" w14:textId="77777777" w:rsidR="00E379A6" w:rsidRDefault="000F5220">
      <w:pPr>
        <w:pStyle w:val="Example"/>
        <w:ind w:left="130" w:right="115"/>
      </w:pPr>
      <w:r>
        <w:t xml:space="preserve">        &lt;templateId root="2.16.840.1.113883.10.20.5.6.130"/&gt;</w:t>
      </w:r>
    </w:p>
    <w:p w14:paraId="43297965" w14:textId="77777777" w:rsidR="00E379A6" w:rsidRDefault="000F5220">
      <w:pPr>
        <w:pStyle w:val="Example"/>
        <w:ind w:left="130" w:right="115"/>
      </w:pPr>
      <w:r>
        <w:t xml:space="preserve">         ...</w:t>
      </w:r>
    </w:p>
    <w:p w14:paraId="2922F308" w14:textId="77777777" w:rsidR="00E379A6" w:rsidRDefault="000F5220">
      <w:pPr>
        <w:pStyle w:val="Example"/>
        <w:ind w:left="130" w:right="115"/>
      </w:pPr>
      <w:r>
        <w:t xml:space="preserve">     &lt;/procedure&gt;</w:t>
      </w:r>
    </w:p>
    <w:p w14:paraId="3CD23D7E" w14:textId="77777777" w:rsidR="00E379A6" w:rsidRDefault="000F5220">
      <w:pPr>
        <w:pStyle w:val="Example"/>
        <w:ind w:left="130" w:right="115"/>
      </w:pPr>
      <w:r>
        <w:t xml:space="preserve">  &lt;/component&gt;</w:t>
      </w:r>
    </w:p>
    <w:p w14:paraId="688DDE77" w14:textId="77777777" w:rsidR="00E379A6" w:rsidRDefault="000F5220">
      <w:pPr>
        <w:pStyle w:val="Example"/>
        <w:ind w:left="130" w:right="115"/>
      </w:pPr>
      <w:r>
        <w:t xml:space="preserve">  &lt;component&gt;</w:t>
      </w:r>
    </w:p>
    <w:p w14:paraId="259C7750" w14:textId="77777777" w:rsidR="00E379A6" w:rsidRDefault="000F5220">
      <w:pPr>
        <w:pStyle w:val="Example"/>
        <w:ind w:left="130" w:right="115"/>
      </w:pPr>
      <w:r>
        <w:t xml:space="preserve">     &lt;organizer moodCode="EVN" classCode="CLUSTER"&gt;</w:t>
      </w:r>
    </w:p>
    <w:p w14:paraId="7E9A0A1B" w14:textId="77777777" w:rsidR="00E379A6" w:rsidRDefault="000F5220">
      <w:pPr>
        <w:pStyle w:val="Example"/>
        <w:ind w:left="130" w:right="115"/>
      </w:pPr>
      <w:r>
        <w:t xml:space="preserve">        &lt;!—Skin Preparation Solutions Applied Organizer (V2) --&gt;</w:t>
      </w:r>
    </w:p>
    <w:p w14:paraId="7682AA09" w14:textId="77777777" w:rsidR="00E379A6" w:rsidRDefault="000F5220">
      <w:pPr>
        <w:pStyle w:val="Example"/>
        <w:ind w:left="130" w:right="115"/>
      </w:pPr>
      <w:r>
        <w:t xml:space="preserve">        &lt;templateId root="2.16.840.1.113883.10.20.5.6.183"</w:t>
      </w:r>
    </w:p>
    <w:p w14:paraId="0DC221C5" w14:textId="77777777" w:rsidR="00E379A6" w:rsidRDefault="000F5220">
      <w:pPr>
        <w:pStyle w:val="Example"/>
        <w:ind w:left="130" w:right="115"/>
      </w:pPr>
      <w:r>
        <w:t xml:space="preserve">                           extension="2014-12-01"/&gt;</w:t>
      </w:r>
    </w:p>
    <w:p w14:paraId="6B9637D7" w14:textId="77777777" w:rsidR="00E379A6" w:rsidRDefault="000F5220">
      <w:pPr>
        <w:pStyle w:val="Example"/>
        <w:ind w:left="130" w:right="115"/>
      </w:pPr>
      <w:r>
        <w:t xml:space="preserve">        ...</w:t>
      </w:r>
    </w:p>
    <w:p w14:paraId="7CE91290" w14:textId="77777777" w:rsidR="00E379A6" w:rsidRDefault="000F5220">
      <w:pPr>
        <w:pStyle w:val="Example"/>
        <w:ind w:left="130" w:right="115"/>
      </w:pPr>
      <w:r>
        <w:t xml:space="preserve">     &lt;/organizer&gt;</w:t>
      </w:r>
    </w:p>
    <w:p w14:paraId="147A080A" w14:textId="77777777" w:rsidR="00E379A6" w:rsidRDefault="000F5220">
      <w:pPr>
        <w:pStyle w:val="Example"/>
        <w:ind w:left="130" w:right="115"/>
      </w:pPr>
      <w:r>
        <w:t xml:space="preserve">  &lt;/component&gt;</w:t>
      </w:r>
    </w:p>
    <w:p w14:paraId="28932680" w14:textId="77777777" w:rsidR="00E379A6" w:rsidRDefault="000F5220">
      <w:pPr>
        <w:pStyle w:val="Example"/>
        <w:ind w:left="130" w:right="115"/>
      </w:pPr>
      <w:r>
        <w:t xml:space="preserve">  &lt;component&gt;</w:t>
      </w:r>
    </w:p>
    <w:p w14:paraId="3038BF30" w14:textId="77777777" w:rsidR="00E379A6" w:rsidRDefault="000F5220">
      <w:pPr>
        <w:pStyle w:val="Example"/>
        <w:ind w:left="130" w:right="115"/>
      </w:pPr>
      <w:r>
        <w:t xml:space="preserve">     &lt;procedure moodCode="EVN" classCode="PROC" negationInd="false"&gt;</w:t>
      </w:r>
    </w:p>
    <w:p w14:paraId="0C0B613E" w14:textId="77777777" w:rsidR="00E379A6" w:rsidRDefault="000F5220">
      <w:pPr>
        <w:pStyle w:val="Example"/>
        <w:ind w:left="130" w:right="115"/>
      </w:pPr>
      <w:r>
        <w:t xml:space="preserve">        &lt;!—Sterile Barriers Applied Clinical Statement --&gt;</w:t>
      </w:r>
    </w:p>
    <w:p w14:paraId="2B9E41F8" w14:textId="77777777" w:rsidR="00E379A6" w:rsidRDefault="000F5220">
      <w:pPr>
        <w:pStyle w:val="Example"/>
        <w:ind w:left="130" w:right="115"/>
      </w:pPr>
      <w:r>
        <w:t xml:space="preserve">        &lt;!-- C-CDA Procedure Activity Procedure templateId --&gt;</w:t>
      </w:r>
    </w:p>
    <w:p w14:paraId="715594A4" w14:textId="77777777" w:rsidR="00E379A6" w:rsidRDefault="000F5220">
      <w:pPr>
        <w:pStyle w:val="Example"/>
        <w:ind w:left="130" w:right="115"/>
      </w:pPr>
      <w:r>
        <w:t xml:space="preserve">        &lt;templateId root="2.16.840.1.113883.10.20.22.4.14"/&gt;</w:t>
      </w:r>
    </w:p>
    <w:p w14:paraId="7B3457B4" w14:textId="77777777" w:rsidR="00E379A6" w:rsidRDefault="000F5220">
      <w:pPr>
        <w:pStyle w:val="Example"/>
        <w:ind w:left="130" w:right="115"/>
      </w:pPr>
      <w:r>
        <w:t xml:space="preserve">        &lt;!-- HAI Sterile Barriers Applied Clinical Statement templateId --&gt;</w:t>
      </w:r>
    </w:p>
    <w:p w14:paraId="2215859C" w14:textId="77777777" w:rsidR="00E379A6" w:rsidRDefault="000F5220">
      <w:pPr>
        <w:pStyle w:val="Example"/>
        <w:ind w:left="130" w:right="115"/>
      </w:pPr>
      <w:r>
        <w:t xml:space="preserve">        &lt;templateId root="2.16.840.1.113883.10.20.5.6.167"/&gt;</w:t>
      </w:r>
    </w:p>
    <w:p w14:paraId="2EB376D5" w14:textId="77777777" w:rsidR="00E379A6" w:rsidRDefault="000F5220">
      <w:pPr>
        <w:pStyle w:val="Example"/>
        <w:ind w:left="130" w:right="115"/>
      </w:pPr>
      <w:r>
        <w:t xml:space="preserve">        ...</w:t>
      </w:r>
    </w:p>
    <w:p w14:paraId="35E295F5" w14:textId="77777777" w:rsidR="00E379A6" w:rsidRDefault="000F5220">
      <w:pPr>
        <w:pStyle w:val="Example"/>
        <w:ind w:left="130" w:right="115"/>
      </w:pPr>
      <w:r>
        <w:t xml:space="preserve">     &lt;/procedure&gt;</w:t>
      </w:r>
    </w:p>
    <w:p w14:paraId="509FA3E8" w14:textId="77777777" w:rsidR="00E379A6" w:rsidRDefault="000F5220">
      <w:pPr>
        <w:pStyle w:val="Example"/>
        <w:ind w:left="130" w:right="115"/>
      </w:pPr>
      <w:r>
        <w:t xml:space="preserve">  &lt;/component&gt;</w:t>
      </w:r>
    </w:p>
    <w:p w14:paraId="175FD533" w14:textId="77777777" w:rsidR="00E379A6" w:rsidRDefault="000F5220">
      <w:pPr>
        <w:pStyle w:val="Example"/>
        <w:ind w:left="130" w:right="115"/>
      </w:pPr>
      <w:r>
        <w:t>&lt;/organizer&gt;</w:t>
      </w:r>
    </w:p>
    <w:p w14:paraId="5282B7CE" w14:textId="77777777" w:rsidR="00E379A6" w:rsidRDefault="00E379A6">
      <w:pPr>
        <w:pStyle w:val="BodyText"/>
      </w:pPr>
    </w:p>
    <w:p w14:paraId="7BD22F1A" w14:textId="77777777" w:rsidR="00E379A6" w:rsidRDefault="000F5220">
      <w:pPr>
        <w:pStyle w:val="Heading2nospace"/>
      </w:pPr>
      <w:bookmarkStart w:id="1417" w:name="_Toc491882156"/>
      <w:r>
        <w:t>C</w:t>
      </w:r>
      <w:bookmarkStart w:id="1418" w:name="E_Closure_Technique_Procedure"/>
      <w:bookmarkEnd w:id="1418"/>
      <w:r>
        <w:t>losure Technique Procedure</w:t>
      </w:r>
      <w:bookmarkEnd w:id="1417"/>
    </w:p>
    <w:p w14:paraId="4965ED68" w14:textId="77777777" w:rsidR="00E379A6" w:rsidRDefault="000F5220">
      <w:pPr>
        <w:pStyle w:val="BracketData"/>
      </w:pPr>
      <w:r>
        <w:t>[procedure: identifier urn:oid:2.16.840.1.113883.10.20.5.6.117 (closed)]</w:t>
      </w:r>
    </w:p>
    <w:p w14:paraId="66519D73" w14:textId="77777777" w:rsidR="00E379A6" w:rsidRDefault="000F5220">
      <w:pPr>
        <w:pStyle w:val="BracketData"/>
      </w:pPr>
      <w:r>
        <w:t>Published as part of NHSN Healthcare Associated Infection (HAI) Reports Release 1 - US Realm</w:t>
      </w:r>
    </w:p>
    <w:p w14:paraId="6412297B" w14:textId="7D409065" w:rsidR="00E379A6" w:rsidRDefault="000F5220">
      <w:pPr>
        <w:pStyle w:val="Caption"/>
      </w:pPr>
      <w:bookmarkStart w:id="1419" w:name="_Toc491882601"/>
      <w:r>
        <w:t xml:space="preserve">Table </w:t>
      </w:r>
      <w:r>
        <w:fldChar w:fldCharType="begin"/>
      </w:r>
      <w:r>
        <w:instrText>SEQ Table \* ARABIC</w:instrText>
      </w:r>
      <w:r>
        <w:fldChar w:fldCharType="separate"/>
      </w:r>
      <w:r w:rsidR="00D90831">
        <w:t>155</w:t>
      </w:r>
      <w:r>
        <w:fldChar w:fldCharType="end"/>
      </w:r>
      <w:r>
        <w:t>: Closure Technique Procedure Contexts</w:t>
      </w:r>
      <w:bookmarkEnd w:id="14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5: Closure Technique Procedure Contexts"/>
        <w:tblDescription w:val="Table 155: Closure Technique Procedure Contexts"/>
      </w:tblPr>
      <w:tblGrid>
        <w:gridCol w:w="5040"/>
        <w:gridCol w:w="5040"/>
      </w:tblGrid>
      <w:tr w:rsidR="00E379A6" w14:paraId="74E6B216" w14:textId="77777777" w:rsidTr="0083303D">
        <w:trPr>
          <w:cantSplit/>
          <w:tblHeader/>
          <w:jc w:val="center"/>
        </w:trPr>
        <w:tc>
          <w:tcPr>
            <w:tcW w:w="360" w:type="dxa"/>
            <w:shd w:val="clear" w:color="auto" w:fill="E6E6E6"/>
          </w:tcPr>
          <w:p w14:paraId="27CE3252" w14:textId="77777777" w:rsidR="00E379A6" w:rsidRDefault="000F5220">
            <w:pPr>
              <w:pStyle w:val="TableHead"/>
            </w:pPr>
            <w:r>
              <w:t>Contained By:</w:t>
            </w:r>
          </w:p>
        </w:tc>
        <w:tc>
          <w:tcPr>
            <w:tcW w:w="360" w:type="dxa"/>
            <w:shd w:val="clear" w:color="auto" w:fill="E6E6E6"/>
          </w:tcPr>
          <w:p w14:paraId="2C6D3714" w14:textId="77777777" w:rsidR="00E379A6" w:rsidRDefault="000F5220">
            <w:pPr>
              <w:pStyle w:val="TableHead"/>
            </w:pPr>
            <w:r>
              <w:t>Contains:</w:t>
            </w:r>
          </w:p>
        </w:tc>
      </w:tr>
      <w:tr w:rsidR="00E379A6" w14:paraId="314F3C13" w14:textId="77777777" w:rsidTr="0083303D">
        <w:trPr>
          <w:cantSplit/>
          <w:jc w:val="center"/>
        </w:trPr>
        <w:tc>
          <w:tcPr>
            <w:tcW w:w="360" w:type="dxa"/>
          </w:tcPr>
          <w:p w14:paraId="514ADC32" w14:textId="102A6A84" w:rsidR="00E379A6" w:rsidRDefault="0051287C">
            <w:pPr>
              <w:pStyle w:val="TableText"/>
            </w:pPr>
            <w:hyperlink w:anchor="Procedure_Details_Clinical_Statement_in">
              <w:r w:rsidR="000F5220">
                <w:rPr>
                  <w:rStyle w:val="HyperlinkText9pt"/>
                </w:rPr>
                <w:t>Procedure Details Clinical Statement in a Procedure Report (V2)</w:t>
              </w:r>
            </w:hyperlink>
            <w:r w:rsidR="000F5220">
              <w:t xml:space="preserve"> (required)</w:t>
            </w:r>
          </w:p>
        </w:tc>
        <w:tc>
          <w:tcPr>
            <w:tcW w:w="360" w:type="dxa"/>
          </w:tcPr>
          <w:p w14:paraId="3FEE3AB6" w14:textId="77777777" w:rsidR="00E379A6" w:rsidRDefault="00E379A6"/>
        </w:tc>
      </w:tr>
    </w:tbl>
    <w:p w14:paraId="47C06437" w14:textId="77777777" w:rsidR="00E379A6" w:rsidRDefault="00E379A6">
      <w:pPr>
        <w:pStyle w:val="BodyText"/>
      </w:pPr>
    </w:p>
    <w:p w14:paraId="3AD17E7A" w14:textId="77777777" w:rsidR="00E379A6" w:rsidRDefault="000F5220">
      <w:pPr>
        <w:pStyle w:val="BodyText"/>
      </w:pPr>
      <w:r>
        <w:t>This procedure identifies the closure technique used in surgical procedures.</w:t>
      </w:r>
    </w:p>
    <w:p w14:paraId="11EDE8C3" w14:textId="2966C710" w:rsidR="00E379A6" w:rsidRDefault="000F5220">
      <w:pPr>
        <w:pStyle w:val="Caption"/>
      </w:pPr>
      <w:bookmarkStart w:id="1420" w:name="_Toc491882602"/>
      <w:r>
        <w:lastRenderedPageBreak/>
        <w:t xml:space="preserve">Table </w:t>
      </w:r>
      <w:r>
        <w:fldChar w:fldCharType="begin"/>
      </w:r>
      <w:r>
        <w:instrText>SEQ Table \* ARABIC</w:instrText>
      </w:r>
      <w:r>
        <w:fldChar w:fldCharType="separate"/>
      </w:r>
      <w:r w:rsidR="00D90831">
        <w:t>156</w:t>
      </w:r>
      <w:r>
        <w:fldChar w:fldCharType="end"/>
      </w:r>
      <w:r>
        <w:t>: Closure Technique Procedure Constraints Overview</w:t>
      </w:r>
      <w:bookmarkEnd w:id="1420"/>
    </w:p>
    <w:tbl>
      <w:tblPr>
        <w:tblStyle w:val="TableGrid"/>
        <w:tblW w:w="10080" w:type="dxa"/>
        <w:jc w:val="center"/>
        <w:tblLayout w:type="fixed"/>
        <w:tblLook w:val="02A0" w:firstRow="1" w:lastRow="0" w:firstColumn="1" w:lastColumn="0" w:noHBand="1" w:noVBand="0"/>
        <w:tblCaption w:val="Table 156: Closure Technique Procedure Constraints Overview"/>
        <w:tblDescription w:val="Table 156: Closure Technique Procedure Constraints Overview"/>
      </w:tblPr>
      <w:tblGrid>
        <w:gridCol w:w="3498"/>
        <w:gridCol w:w="731"/>
        <w:gridCol w:w="877"/>
        <w:gridCol w:w="877"/>
        <w:gridCol w:w="877"/>
        <w:gridCol w:w="3220"/>
      </w:tblGrid>
      <w:tr w:rsidR="00E379A6" w14:paraId="41B71E86" w14:textId="77777777" w:rsidTr="0083303D">
        <w:trPr>
          <w:cantSplit/>
          <w:tblHeader/>
          <w:jc w:val="center"/>
        </w:trPr>
        <w:tc>
          <w:tcPr>
            <w:tcW w:w="0" w:type="dxa"/>
            <w:shd w:val="clear" w:color="auto" w:fill="E6E6E6"/>
            <w:noWrap/>
          </w:tcPr>
          <w:p w14:paraId="6F073D87" w14:textId="77777777" w:rsidR="00E379A6" w:rsidRDefault="000F5220">
            <w:pPr>
              <w:pStyle w:val="TableHead"/>
            </w:pPr>
            <w:r>
              <w:t>XPath</w:t>
            </w:r>
          </w:p>
        </w:tc>
        <w:tc>
          <w:tcPr>
            <w:tcW w:w="720" w:type="dxa"/>
            <w:shd w:val="clear" w:color="auto" w:fill="E6E6E6"/>
            <w:noWrap/>
          </w:tcPr>
          <w:p w14:paraId="03D06932" w14:textId="77777777" w:rsidR="00E379A6" w:rsidRDefault="000F5220">
            <w:pPr>
              <w:pStyle w:val="TableHead"/>
            </w:pPr>
            <w:r>
              <w:t>Card.</w:t>
            </w:r>
          </w:p>
        </w:tc>
        <w:tc>
          <w:tcPr>
            <w:tcW w:w="864" w:type="dxa"/>
            <w:shd w:val="clear" w:color="auto" w:fill="E6E6E6"/>
            <w:noWrap/>
          </w:tcPr>
          <w:p w14:paraId="6D604E18" w14:textId="77777777" w:rsidR="00E379A6" w:rsidRDefault="000F5220">
            <w:pPr>
              <w:pStyle w:val="TableHead"/>
            </w:pPr>
            <w:r>
              <w:t>Verb</w:t>
            </w:r>
          </w:p>
        </w:tc>
        <w:tc>
          <w:tcPr>
            <w:tcW w:w="864" w:type="dxa"/>
            <w:shd w:val="clear" w:color="auto" w:fill="E6E6E6"/>
            <w:noWrap/>
          </w:tcPr>
          <w:p w14:paraId="22A0F1FF" w14:textId="77777777" w:rsidR="00E379A6" w:rsidRDefault="000F5220">
            <w:pPr>
              <w:pStyle w:val="TableHead"/>
            </w:pPr>
            <w:r>
              <w:t>Data Type</w:t>
            </w:r>
          </w:p>
        </w:tc>
        <w:tc>
          <w:tcPr>
            <w:tcW w:w="864" w:type="dxa"/>
            <w:shd w:val="clear" w:color="auto" w:fill="E6E6E6"/>
            <w:noWrap/>
          </w:tcPr>
          <w:p w14:paraId="1370801B" w14:textId="77777777" w:rsidR="00E379A6" w:rsidRDefault="000F5220">
            <w:pPr>
              <w:pStyle w:val="TableHead"/>
            </w:pPr>
            <w:r>
              <w:t>CONF#</w:t>
            </w:r>
          </w:p>
        </w:tc>
        <w:tc>
          <w:tcPr>
            <w:tcW w:w="864" w:type="dxa"/>
            <w:shd w:val="clear" w:color="auto" w:fill="E6E6E6"/>
            <w:noWrap/>
          </w:tcPr>
          <w:p w14:paraId="5DEF55B0" w14:textId="77777777" w:rsidR="00E379A6" w:rsidRDefault="000F5220">
            <w:pPr>
              <w:pStyle w:val="TableHead"/>
            </w:pPr>
            <w:r>
              <w:t>Value</w:t>
            </w:r>
          </w:p>
        </w:tc>
      </w:tr>
      <w:tr w:rsidR="00E379A6" w14:paraId="04972CA8" w14:textId="77777777" w:rsidTr="0083303D">
        <w:trPr>
          <w:cantSplit/>
          <w:jc w:val="center"/>
        </w:trPr>
        <w:tc>
          <w:tcPr>
            <w:tcW w:w="9928" w:type="dxa"/>
            <w:gridSpan w:val="6"/>
          </w:tcPr>
          <w:p w14:paraId="291ACF80" w14:textId="77777777" w:rsidR="00E379A6" w:rsidRDefault="000F5220">
            <w:pPr>
              <w:pStyle w:val="TableText"/>
            </w:pPr>
            <w:r>
              <w:t>procedure (identifier: urn:oid:2.16.840.1.113883.10.20.5.6.117)</w:t>
            </w:r>
          </w:p>
        </w:tc>
      </w:tr>
      <w:tr w:rsidR="00E379A6" w14:paraId="08277F9E" w14:textId="77777777" w:rsidTr="0083303D">
        <w:trPr>
          <w:cantSplit/>
          <w:jc w:val="center"/>
        </w:trPr>
        <w:tc>
          <w:tcPr>
            <w:tcW w:w="3445" w:type="dxa"/>
          </w:tcPr>
          <w:p w14:paraId="3698E3A0" w14:textId="77777777" w:rsidR="00E379A6" w:rsidRDefault="000F5220">
            <w:pPr>
              <w:pStyle w:val="TableText"/>
            </w:pPr>
            <w:r>
              <w:tab/>
              <w:t>@classCode</w:t>
            </w:r>
          </w:p>
        </w:tc>
        <w:tc>
          <w:tcPr>
            <w:tcW w:w="720" w:type="dxa"/>
          </w:tcPr>
          <w:p w14:paraId="22614C9D" w14:textId="77777777" w:rsidR="00E379A6" w:rsidRDefault="000F5220">
            <w:pPr>
              <w:pStyle w:val="TableText"/>
            </w:pPr>
            <w:r>
              <w:t>1..1</w:t>
            </w:r>
          </w:p>
        </w:tc>
        <w:tc>
          <w:tcPr>
            <w:tcW w:w="864" w:type="dxa"/>
          </w:tcPr>
          <w:p w14:paraId="09C4F490" w14:textId="77777777" w:rsidR="00E379A6" w:rsidRDefault="000F5220">
            <w:pPr>
              <w:pStyle w:val="TableText"/>
            </w:pPr>
            <w:r>
              <w:t>SHALL</w:t>
            </w:r>
          </w:p>
        </w:tc>
        <w:tc>
          <w:tcPr>
            <w:tcW w:w="864" w:type="dxa"/>
          </w:tcPr>
          <w:p w14:paraId="63E6DD66" w14:textId="77777777" w:rsidR="00E379A6" w:rsidRDefault="00E379A6">
            <w:pPr>
              <w:pStyle w:val="TableText"/>
            </w:pPr>
          </w:p>
        </w:tc>
        <w:tc>
          <w:tcPr>
            <w:tcW w:w="864" w:type="dxa"/>
          </w:tcPr>
          <w:p w14:paraId="2AC88EE3" w14:textId="49EA2EDD" w:rsidR="00E379A6" w:rsidRDefault="0051287C">
            <w:pPr>
              <w:pStyle w:val="TableText"/>
            </w:pPr>
            <w:hyperlink w:anchor="C_86-21028">
              <w:r w:rsidR="000F5220">
                <w:rPr>
                  <w:rStyle w:val="HyperlinkText9pt"/>
                </w:rPr>
                <w:t>86-21028</w:t>
              </w:r>
            </w:hyperlink>
          </w:p>
        </w:tc>
        <w:tc>
          <w:tcPr>
            <w:tcW w:w="3171" w:type="dxa"/>
          </w:tcPr>
          <w:p w14:paraId="6B1E6577" w14:textId="77777777" w:rsidR="00E379A6" w:rsidRDefault="000F5220">
            <w:pPr>
              <w:pStyle w:val="TableText"/>
            </w:pPr>
            <w:r>
              <w:t>PROC</w:t>
            </w:r>
          </w:p>
        </w:tc>
      </w:tr>
      <w:tr w:rsidR="00E379A6" w14:paraId="14D9AC40" w14:textId="77777777" w:rsidTr="0083303D">
        <w:trPr>
          <w:cantSplit/>
          <w:jc w:val="center"/>
        </w:trPr>
        <w:tc>
          <w:tcPr>
            <w:tcW w:w="3445" w:type="dxa"/>
          </w:tcPr>
          <w:p w14:paraId="6E578DC3" w14:textId="77777777" w:rsidR="00E379A6" w:rsidRDefault="000F5220">
            <w:pPr>
              <w:pStyle w:val="TableText"/>
            </w:pPr>
            <w:r>
              <w:tab/>
              <w:t>@moodCode</w:t>
            </w:r>
          </w:p>
        </w:tc>
        <w:tc>
          <w:tcPr>
            <w:tcW w:w="720" w:type="dxa"/>
          </w:tcPr>
          <w:p w14:paraId="2FE668FA" w14:textId="77777777" w:rsidR="00E379A6" w:rsidRDefault="000F5220">
            <w:pPr>
              <w:pStyle w:val="TableText"/>
            </w:pPr>
            <w:r>
              <w:t>1..1</w:t>
            </w:r>
          </w:p>
        </w:tc>
        <w:tc>
          <w:tcPr>
            <w:tcW w:w="864" w:type="dxa"/>
          </w:tcPr>
          <w:p w14:paraId="35561178" w14:textId="77777777" w:rsidR="00E379A6" w:rsidRDefault="000F5220">
            <w:pPr>
              <w:pStyle w:val="TableText"/>
            </w:pPr>
            <w:r>
              <w:t>SHALL</w:t>
            </w:r>
          </w:p>
        </w:tc>
        <w:tc>
          <w:tcPr>
            <w:tcW w:w="864" w:type="dxa"/>
          </w:tcPr>
          <w:p w14:paraId="41E8E97B" w14:textId="77777777" w:rsidR="00E379A6" w:rsidRDefault="00E379A6">
            <w:pPr>
              <w:pStyle w:val="TableText"/>
            </w:pPr>
          </w:p>
        </w:tc>
        <w:tc>
          <w:tcPr>
            <w:tcW w:w="864" w:type="dxa"/>
          </w:tcPr>
          <w:p w14:paraId="1F51F910" w14:textId="3814A12A" w:rsidR="00E379A6" w:rsidRDefault="0051287C">
            <w:pPr>
              <w:pStyle w:val="TableText"/>
            </w:pPr>
            <w:hyperlink w:anchor="C_86-21029">
              <w:r w:rsidR="000F5220">
                <w:rPr>
                  <w:rStyle w:val="HyperlinkText9pt"/>
                </w:rPr>
                <w:t>86-21029</w:t>
              </w:r>
            </w:hyperlink>
          </w:p>
        </w:tc>
        <w:tc>
          <w:tcPr>
            <w:tcW w:w="3171" w:type="dxa"/>
          </w:tcPr>
          <w:p w14:paraId="26CCAB70" w14:textId="77777777" w:rsidR="00E379A6" w:rsidRDefault="000F5220">
            <w:pPr>
              <w:pStyle w:val="TableText"/>
            </w:pPr>
            <w:r>
              <w:t>EVN</w:t>
            </w:r>
          </w:p>
        </w:tc>
      </w:tr>
      <w:tr w:rsidR="00E379A6" w14:paraId="6642B7B0" w14:textId="77777777" w:rsidTr="0083303D">
        <w:trPr>
          <w:cantSplit/>
          <w:jc w:val="center"/>
        </w:trPr>
        <w:tc>
          <w:tcPr>
            <w:tcW w:w="3445" w:type="dxa"/>
          </w:tcPr>
          <w:p w14:paraId="7DB1CE71" w14:textId="77777777" w:rsidR="00E379A6" w:rsidRDefault="000F5220">
            <w:pPr>
              <w:pStyle w:val="TableText"/>
            </w:pPr>
            <w:r>
              <w:tab/>
              <w:t>templateId</w:t>
            </w:r>
          </w:p>
        </w:tc>
        <w:tc>
          <w:tcPr>
            <w:tcW w:w="720" w:type="dxa"/>
          </w:tcPr>
          <w:p w14:paraId="2949B1EC" w14:textId="77777777" w:rsidR="00E379A6" w:rsidRDefault="000F5220">
            <w:pPr>
              <w:pStyle w:val="TableText"/>
            </w:pPr>
            <w:r>
              <w:t>1..1</w:t>
            </w:r>
          </w:p>
        </w:tc>
        <w:tc>
          <w:tcPr>
            <w:tcW w:w="864" w:type="dxa"/>
          </w:tcPr>
          <w:p w14:paraId="0B3B81BB" w14:textId="77777777" w:rsidR="00E379A6" w:rsidRDefault="000F5220">
            <w:pPr>
              <w:pStyle w:val="TableText"/>
            </w:pPr>
            <w:r>
              <w:t>SHALL</w:t>
            </w:r>
          </w:p>
        </w:tc>
        <w:tc>
          <w:tcPr>
            <w:tcW w:w="864" w:type="dxa"/>
          </w:tcPr>
          <w:p w14:paraId="04EC91FE" w14:textId="77777777" w:rsidR="00E379A6" w:rsidRDefault="00E379A6">
            <w:pPr>
              <w:pStyle w:val="TableText"/>
            </w:pPr>
          </w:p>
        </w:tc>
        <w:tc>
          <w:tcPr>
            <w:tcW w:w="864" w:type="dxa"/>
          </w:tcPr>
          <w:p w14:paraId="02A97373" w14:textId="0A7789AC" w:rsidR="00E379A6" w:rsidRDefault="0051287C">
            <w:pPr>
              <w:pStyle w:val="TableText"/>
            </w:pPr>
            <w:hyperlink w:anchor="C_86-28219">
              <w:r w:rsidR="000F5220">
                <w:rPr>
                  <w:rStyle w:val="HyperlinkText9pt"/>
                </w:rPr>
                <w:t>86-28219</w:t>
              </w:r>
            </w:hyperlink>
          </w:p>
        </w:tc>
        <w:tc>
          <w:tcPr>
            <w:tcW w:w="3171" w:type="dxa"/>
          </w:tcPr>
          <w:p w14:paraId="39BEC2C4" w14:textId="77777777" w:rsidR="00E379A6" w:rsidRDefault="00E379A6">
            <w:pPr>
              <w:pStyle w:val="TableText"/>
            </w:pPr>
          </w:p>
        </w:tc>
      </w:tr>
      <w:tr w:rsidR="00E379A6" w14:paraId="62DA72E7" w14:textId="77777777" w:rsidTr="0083303D">
        <w:trPr>
          <w:cantSplit/>
          <w:jc w:val="center"/>
        </w:trPr>
        <w:tc>
          <w:tcPr>
            <w:tcW w:w="3445" w:type="dxa"/>
          </w:tcPr>
          <w:p w14:paraId="288DCDA8" w14:textId="77777777" w:rsidR="00E379A6" w:rsidRDefault="000F5220">
            <w:pPr>
              <w:pStyle w:val="TableText"/>
            </w:pPr>
            <w:r>
              <w:tab/>
            </w:r>
            <w:r>
              <w:tab/>
              <w:t>@root</w:t>
            </w:r>
          </w:p>
        </w:tc>
        <w:tc>
          <w:tcPr>
            <w:tcW w:w="720" w:type="dxa"/>
          </w:tcPr>
          <w:p w14:paraId="63175D07" w14:textId="77777777" w:rsidR="00E379A6" w:rsidRDefault="000F5220">
            <w:pPr>
              <w:pStyle w:val="TableText"/>
            </w:pPr>
            <w:r>
              <w:t>1..1</w:t>
            </w:r>
          </w:p>
        </w:tc>
        <w:tc>
          <w:tcPr>
            <w:tcW w:w="864" w:type="dxa"/>
          </w:tcPr>
          <w:p w14:paraId="1258BBD3" w14:textId="77777777" w:rsidR="00E379A6" w:rsidRDefault="000F5220">
            <w:pPr>
              <w:pStyle w:val="TableText"/>
            </w:pPr>
            <w:r>
              <w:t>SHALL</w:t>
            </w:r>
          </w:p>
        </w:tc>
        <w:tc>
          <w:tcPr>
            <w:tcW w:w="864" w:type="dxa"/>
          </w:tcPr>
          <w:p w14:paraId="712A3ECD" w14:textId="77777777" w:rsidR="00E379A6" w:rsidRDefault="00E379A6">
            <w:pPr>
              <w:pStyle w:val="TableText"/>
            </w:pPr>
          </w:p>
        </w:tc>
        <w:tc>
          <w:tcPr>
            <w:tcW w:w="864" w:type="dxa"/>
          </w:tcPr>
          <w:p w14:paraId="7CB844AA" w14:textId="26E954EA" w:rsidR="00E379A6" w:rsidRDefault="0051287C">
            <w:pPr>
              <w:pStyle w:val="TableText"/>
            </w:pPr>
            <w:hyperlink w:anchor="C_86-28220">
              <w:r w:rsidR="000F5220">
                <w:rPr>
                  <w:rStyle w:val="HyperlinkText9pt"/>
                </w:rPr>
                <w:t>86-28220</w:t>
              </w:r>
            </w:hyperlink>
          </w:p>
        </w:tc>
        <w:tc>
          <w:tcPr>
            <w:tcW w:w="3171" w:type="dxa"/>
          </w:tcPr>
          <w:p w14:paraId="442F3A40" w14:textId="77777777" w:rsidR="00E379A6" w:rsidRDefault="000F5220">
            <w:pPr>
              <w:pStyle w:val="TableText"/>
            </w:pPr>
            <w:r>
              <w:t>2.16.840.1.113883.10.20.22.4.14</w:t>
            </w:r>
          </w:p>
        </w:tc>
      </w:tr>
      <w:tr w:rsidR="00E379A6" w14:paraId="53844779" w14:textId="77777777" w:rsidTr="0083303D">
        <w:trPr>
          <w:cantSplit/>
          <w:jc w:val="center"/>
        </w:trPr>
        <w:tc>
          <w:tcPr>
            <w:tcW w:w="3445" w:type="dxa"/>
          </w:tcPr>
          <w:p w14:paraId="7176F6F6" w14:textId="77777777" w:rsidR="00E379A6" w:rsidRDefault="000F5220">
            <w:pPr>
              <w:pStyle w:val="TableText"/>
            </w:pPr>
            <w:r>
              <w:tab/>
              <w:t>templateId</w:t>
            </w:r>
          </w:p>
        </w:tc>
        <w:tc>
          <w:tcPr>
            <w:tcW w:w="720" w:type="dxa"/>
          </w:tcPr>
          <w:p w14:paraId="7BED1C8C" w14:textId="77777777" w:rsidR="00E379A6" w:rsidRDefault="000F5220">
            <w:pPr>
              <w:pStyle w:val="TableText"/>
            </w:pPr>
            <w:r>
              <w:t>1..1</w:t>
            </w:r>
          </w:p>
        </w:tc>
        <w:tc>
          <w:tcPr>
            <w:tcW w:w="864" w:type="dxa"/>
          </w:tcPr>
          <w:p w14:paraId="526D1753" w14:textId="77777777" w:rsidR="00E379A6" w:rsidRDefault="000F5220">
            <w:pPr>
              <w:pStyle w:val="TableText"/>
            </w:pPr>
            <w:r>
              <w:t>SHALL</w:t>
            </w:r>
          </w:p>
        </w:tc>
        <w:tc>
          <w:tcPr>
            <w:tcW w:w="864" w:type="dxa"/>
          </w:tcPr>
          <w:p w14:paraId="3E24BDB8" w14:textId="77777777" w:rsidR="00E379A6" w:rsidRDefault="00E379A6">
            <w:pPr>
              <w:pStyle w:val="TableText"/>
            </w:pPr>
          </w:p>
        </w:tc>
        <w:tc>
          <w:tcPr>
            <w:tcW w:w="864" w:type="dxa"/>
          </w:tcPr>
          <w:p w14:paraId="228F0B45" w14:textId="606B6F25" w:rsidR="00E379A6" w:rsidRDefault="0051287C">
            <w:pPr>
              <w:pStyle w:val="TableText"/>
            </w:pPr>
            <w:hyperlink w:anchor="C_86-21038">
              <w:r w:rsidR="000F5220">
                <w:rPr>
                  <w:rStyle w:val="HyperlinkText9pt"/>
                </w:rPr>
                <w:t>86-21038</w:t>
              </w:r>
            </w:hyperlink>
          </w:p>
        </w:tc>
        <w:tc>
          <w:tcPr>
            <w:tcW w:w="3171" w:type="dxa"/>
          </w:tcPr>
          <w:p w14:paraId="64B01E38" w14:textId="77777777" w:rsidR="00E379A6" w:rsidRDefault="00E379A6">
            <w:pPr>
              <w:pStyle w:val="TableText"/>
            </w:pPr>
          </w:p>
        </w:tc>
      </w:tr>
      <w:tr w:rsidR="00E379A6" w14:paraId="3348CD0B" w14:textId="77777777" w:rsidTr="0083303D">
        <w:trPr>
          <w:cantSplit/>
          <w:jc w:val="center"/>
        </w:trPr>
        <w:tc>
          <w:tcPr>
            <w:tcW w:w="3445" w:type="dxa"/>
          </w:tcPr>
          <w:p w14:paraId="14B6D3D6" w14:textId="77777777" w:rsidR="00E379A6" w:rsidRDefault="000F5220">
            <w:pPr>
              <w:pStyle w:val="TableText"/>
            </w:pPr>
            <w:r>
              <w:tab/>
            </w:r>
            <w:r>
              <w:tab/>
              <w:t>@root</w:t>
            </w:r>
          </w:p>
        </w:tc>
        <w:tc>
          <w:tcPr>
            <w:tcW w:w="720" w:type="dxa"/>
          </w:tcPr>
          <w:p w14:paraId="44E97B47" w14:textId="77777777" w:rsidR="00E379A6" w:rsidRDefault="000F5220">
            <w:pPr>
              <w:pStyle w:val="TableText"/>
            </w:pPr>
            <w:r>
              <w:t>1..1</w:t>
            </w:r>
          </w:p>
        </w:tc>
        <w:tc>
          <w:tcPr>
            <w:tcW w:w="864" w:type="dxa"/>
          </w:tcPr>
          <w:p w14:paraId="4C2B3805" w14:textId="77777777" w:rsidR="00E379A6" w:rsidRDefault="000F5220">
            <w:pPr>
              <w:pStyle w:val="TableText"/>
            </w:pPr>
            <w:r>
              <w:t>SHALL</w:t>
            </w:r>
          </w:p>
        </w:tc>
        <w:tc>
          <w:tcPr>
            <w:tcW w:w="864" w:type="dxa"/>
          </w:tcPr>
          <w:p w14:paraId="311100DE" w14:textId="77777777" w:rsidR="00E379A6" w:rsidRDefault="00E379A6">
            <w:pPr>
              <w:pStyle w:val="TableText"/>
            </w:pPr>
          </w:p>
        </w:tc>
        <w:tc>
          <w:tcPr>
            <w:tcW w:w="864" w:type="dxa"/>
          </w:tcPr>
          <w:p w14:paraId="745B1172" w14:textId="1493CBFD" w:rsidR="00E379A6" w:rsidRDefault="0051287C">
            <w:pPr>
              <w:pStyle w:val="TableText"/>
            </w:pPr>
            <w:hyperlink w:anchor="C_86-21039">
              <w:r w:rsidR="000F5220">
                <w:rPr>
                  <w:rStyle w:val="HyperlinkText9pt"/>
                </w:rPr>
                <w:t>86-21039</w:t>
              </w:r>
            </w:hyperlink>
          </w:p>
        </w:tc>
        <w:tc>
          <w:tcPr>
            <w:tcW w:w="3171" w:type="dxa"/>
          </w:tcPr>
          <w:p w14:paraId="64B94995" w14:textId="77777777" w:rsidR="00E379A6" w:rsidRDefault="000F5220">
            <w:pPr>
              <w:pStyle w:val="TableText"/>
            </w:pPr>
            <w:r>
              <w:t>2.16.840.1.113883.10.20.5.6.117</w:t>
            </w:r>
          </w:p>
        </w:tc>
      </w:tr>
      <w:tr w:rsidR="00E379A6" w14:paraId="3B7074FD" w14:textId="77777777" w:rsidTr="0083303D">
        <w:trPr>
          <w:cantSplit/>
          <w:jc w:val="center"/>
        </w:trPr>
        <w:tc>
          <w:tcPr>
            <w:tcW w:w="3445" w:type="dxa"/>
          </w:tcPr>
          <w:p w14:paraId="0AEEF8C4" w14:textId="77777777" w:rsidR="00E379A6" w:rsidRDefault="000F5220">
            <w:pPr>
              <w:pStyle w:val="TableText"/>
            </w:pPr>
            <w:r>
              <w:tab/>
              <w:t>id</w:t>
            </w:r>
          </w:p>
        </w:tc>
        <w:tc>
          <w:tcPr>
            <w:tcW w:w="720" w:type="dxa"/>
          </w:tcPr>
          <w:p w14:paraId="0CCA1B8C" w14:textId="77777777" w:rsidR="00E379A6" w:rsidRDefault="000F5220">
            <w:pPr>
              <w:pStyle w:val="TableText"/>
            </w:pPr>
            <w:r>
              <w:t>1..1</w:t>
            </w:r>
          </w:p>
        </w:tc>
        <w:tc>
          <w:tcPr>
            <w:tcW w:w="864" w:type="dxa"/>
          </w:tcPr>
          <w:p w14:paraId="408F8102" w14:textId="77777777" w:rsidR="00E379A6" w:rsidRDefault="000F5220">
            <w:pPr>
              <w:pStyle w:val="TableText"/>
            </w:pPr>
            <w:r>
              <w:t>SHALL</w:t>
            </w:r>
          </w:p>
        </w:tc>
        <w:tc>
          <w:tcPr>
            <w:tcW w:w="864" w:type="dxa"/>
          </w:tcPr>
          <w:p w14:paraId="5C54F793" w14:textId="77777777" w:rsidR="00E379A6" w:rsidRDefault="00E379A6">
            <w:pPr>
              <w:pStyle w:val="TableText"/>
            </w:pPr>
          </w:p>
        </w:tc>
        <w:tc>
          <w:tcPr>
            <w:tcW w:w="864" w:type="dxa"/>
          </w:tcPr>
          <w:p w14:paraId="42AAB80A" w14:textId="050571D2" w:rsidR="00E379A6" w:rsidRDefault="0051287C">
            <w:pPr>
              <w:pStyle w:val="TableText"/>
            </w:pPr>
            <w:hyperlink w:anchor="C_86-21040">
              <w:r w:rsidR="000F5220">
                <w:rPr>
                  <w:rStyle w:val="HyperlinkText9pt"/>
                </w:rPr>
                <w:t>86-21040</w:t>
              </w:r>
            </w:hyperlink>
          </w:p>
        </w:tc>
        <w:tc>
          <w:tcPr>
            <w:tcW w:w="3171" w:type="dxa"/>
          </w:tcPr>
          <w:p w14:paraId="2A633838" w14:textId="77777777" w:rsidR="00E379A6" w:rsidRDefault="00E379A6">
            <w:pPr>
              <w:pStyle w:val="TableText"/>
            </w:pPr>
          </w:p>
        </w:tc>
      </w:tr>
      <w:tr w:rsidR="00E379A6" w14:paraId="32E4C354" w14:textId="77777777" w:rsidTr="0083303D">
        <w:trPr>
          <w:cantSplit/>
          <w:jc w:val="center"/>
        </w:trPr>
        <w:tc>
          <w:tcPr>
            <w:tcW w:w="3445" w:type="dxa"/>
          </w:tcPr>
          <w:p w14:paraId="6444F409" w14:textId="77777777" w:rsidR="00E379A6" w:rsidRDefault="000F5220">
            <w:pPr>
              <w:pStyle w:val="TableText"/>
            </w:pPr>
            <w:r>
              <w:tab/>
            </w:r>
            <w:r>
              <w:tab/>
              <w:t>@nullFlavor</w:t>
            </w:r>
          </w:p>
        </w:tc>
        <w:tc>
          <w:tcPr>
            <w:tcW w:w="720" w:type="dxa"/>
          </w:tcPr>
          <w:p w14:paraId="4452ED36" w14:textId="77777777" w:rsidR="00E379A6" w:rsidRDefault="000F5220">
            <w:pPr>
              <w:pStyle w:val="TableText"/>
            </w:pPr>
            <w:r>
              <w:t>1..1</w:t>
            </w:r>
          </w:p>
        </w:tc>
        <w:tc>
          <w:tcPr>
            <w:tcW w:w="864" w:type="dxa"/>
          </w:tcPr>
          <w:p w14:paraId="3C6318B1" w14:textId="77777777" w:rsidR="00E379A6" w:rsidRDefault="000F5220">
            <w:pPr>
              <w:pStyle w:val="TableText"/>
            </w:pPr>
            <w:r>
              <w:t>SHALL</w:t>
            </w:r>
          </w:p>
        </w:tc>
        <w:tc>
          <w:tcPr>
            <w:tcW w:w="864" w:type="dxa"/>
          </w:tcPr>
          <w:p w14:paraId="40B7239B" w14:textId="77777777" w:rsidR="00E379A6" w:rsidRDefault="00E379A6">
            <w:pPr>
              <w:pStyle w:val="TableText"/>
            </w:pPr>
          </w:p>
        </w:tc>
        <w:tc>
          <w:tcPr>
            <w:tcW w:w="864" w:type="dxa"/>
          </w:tcPr>
          <w:p w14:paraId="4CDDBAF6" w14:textId="3CEC2EA6" w:rsidR="00E379A6" w:rsidRDefault="0051287C">
            <w:pPr>
              <w:pStyle w:val="TableText"/>
            </w:pPr>
            <w:hyperlink w:anchor="C_86-22734">
              <w:r w:rsidR="000F5220">
                <w:rPr>
                  <w:rStyle w:val="HyperlinkText9pt"/>
                </w:rPr>
                <w:t>86-22734</w:t>
              </w:r>
            </w:hyperlink>
          </w:p>
        </w:tc>
        <w:tc>
          <w:tcPr>
            <w:tcW w:w="3171" w:type="dxa"/>
          </w:tcPr>
          <w:p w14:paraId="715A5E69" w14:textId="77777777" w:rsidR="00E379A6" w:rsidRDefault="000F5220">
            <w:pPr>
              <w:pStyle w:val="TableText"/>
            </w:pPr>
            <w:r>
              <w:t>NA</w:t>
            </w:r>
          </w:p>
        </w:tc>
      </w:tr>
      <w:tr w:rsidR="00E379A6" w14:paraId="0A5823A2" w14:textId="77777777" w:rsidTr="0083303D">
        <w:trPr>
          <w:cantSplit/>
          <w:jc w:val="center"/>
        </w:trPr>
        <w:tc>
          <w:tcPr>
            <w:tcW w:w="3445" w:type="dxa"/>
          </w:tcPr>
          <w:p w14:paraId="0D2637A0" w14:textId="77777777" w:rsidR="00E379A6" w:rsidRDefault="000F5220">
            <w:pPr>
              <w:pStyle w:val="TableText"/>
            </w:pPr>
            <w:r>
              <w:tab/>
              <w:t>code</w:t>
            </w:r>
          </w:p>
        </w:tc>
        <w:tc>
          <w:tcPr>
            <w:tcW w:w="720" w:type="dxa"/>
          </w:tcPr>
          <w:p w14:paraId="0E309AE4" w14:textId="77777777" w:rsidR="00E379A6" w:rsidRDefault="000F5220">
            <w:pPr>
              <w:pStyle w:val="TableText"/>
            </w:pPr>
            <w:r>
              <w:t>1..1</w:t>
            </w:r>
          </w:p>
        </w:tc>
        <w:tc>
          <w:tcPr>
            <w:tcW w:w="864" w:type="dxa"/>
          </w:tcPr>
          <w:p w14:paraId="79B2E548" w14:textId="77777777" w:rsidR="00E379A6" w:rsidRDefault="000F5220">
            <w:pPr>
              <w:pStyle w:val="TableText"/>
            </w:pPr>
            <w:r>
              <w:t>SHALL</w:t>
            </w:r>
          </w:p>
        </w:tc>
        <w:tc>
          <w:tcPr>
            <w:tcW w:w="864" w:type="dxa"/>
          </w:tcPr>
          <w:p w14:paraId="5F12EDCC" w14:textId="77777777" w:rsidR="00E379A6" w:rsidRDefault="00E379A6">
            <w:pPr>
              <w:pStyle w:val="TableText"/>
            </w:pPr>
          </w:p>
        </w:tc>
        <w:tc>
          <w:tcPr>
            <w:tcW w:w="864" w:type="dxa"/>
          </w:tcPr>
          <w:p w14:paraId="743981A6" w14:textId="4BC67A55" w:rsidR="00E379A6" w:rsidRDefault="0051287C">
            <w:pPr>
              <w:pStyle w:val="TableText"/>
            </w:pPr>
            <w:hyperlink w:anchor="C_86-21032">
              <w:r w:rsidR="000F5220">
                <w:rPr>
                  <w:rStyle w:val="HyperlinkText9pt"/>
                </w:rPr>
                <w:t>86-21032</w:t>
              </w:r>
            </w:hyperlink>
          </w:p>
        </w:tc>
        <w:tc>
          <w:tcPr>
            <w:tcW w:w="3171" w:type="dxa"/>
          </w:tcPr>
          <w:p w14:paraId="5D2FB5A3" w14:textId="77777777" w:rsidR="00E379A6" w:rsidRDefault="00E379A6">
            <w:pPr>
              <w:pStyle w:val="TableText"/>
            </w:pPr>
          </w:p>
        </w:tc>
      </w:tr>
      <w:tr w:rsidR="00E379A6" w14:paraId="0FCE93A1" w14:textId="77777777" w:rsidTr="0083303D">
        <w:trPr>
          <w:cantSplit/>
          <w:jc w:val="center"/>
        </w:trPr>
        <w:tc>
          <w:tcPr>
            <w:tcW w:w="3445" w:type="dxa"/>
          </w:tcPr>
          <w:p w14:paraId="725BA32A" w14:textId="77777777" w:rsidR="00E379A6" w:rsidRDefault="000F5220">
            <w:pPr>
              <w:pStyle w:val="TableText"/>
            </w:pPr>
            <w:r>
              <w:tab/>
            </w:r>
            <w:r>
              <w:tab/>
              <w:t>@code</w:t>
            </w:r>
          </w:p>
        </w:tc>
        <w:tc>
          <w:tcPr>
            <w:tcW w:w="720" w:type="dxa"/>
          </w:tcPr>
          <w:p w14:paraId="408F6DA1" w14:textId="77777777" w:rsidR="00E379A6" w:rsidRDefault="000F5220">
            <w:pPr>
              <w:pStyle w:val="TableText"/>
            </w:pPr>
            <w:r>
              <w:t>1..1</w:t>
            </w:r>
          </w:p>
        </w:tc>
        <w:tc>
          <w:tcPr>
            <w:tcW w:w="864" w:type="dxa"/>
          </w:tcPr>
          <w:p w14:paraId="596D9E91" w14:textId="77777777" w:rsidR="00E379A6" w:rsidRDefault="000F5220">
            <w:pPr>
              <w:pStyle w:val="TableText"/>
            </w:pPr>
            <w:r>
              <w:t>SHALL</w:t>
            </w:r>
          </w:p>
        </w:tc>
        <w:tc>
          <w:tcPr>
            <w:tcW w:w="864" w:type="dxa"/>
          </w:tcPr>
          <w:p w14:paraId="5D68FBCA" w14:textId="77777777" w:rsidR="00E379A6" w:rsidRDefault="00E379A6">
            <w:pPr>
              <w:pStyle w:val="TableText"/>
            </w:pPr>
          </w:p>
        </w:tc>
        <w:tc>
          <w:tcPr>
            <w:tcW w:w="864" w:type="dxa"/>
          </w:tcPr>
          <w:p w14:paraId="1F90496E" w14:textId="184FFB87" w:rsidR="00E379A6" w:rsidRDefault="0051287C">
            <w:pPr>
              <w:pStyle w:val="TableText"/>
            </w:pPr>
            <w:hyperlink w:anchor="C_86-21033">
              <w:r w:rsidR="000F5220">
                <w:rPr>
                  <w:rStyle w:val="HyperlinkText9pt"/>
                </w:rPr>
                <w:t>86-21033</w:t>
              </w:r>
            </w:hyperlink>
          </w:p>
        </w:tc>
        <w:tc>
          <w:tcPr>
            <w:tcW w:w="3171" w:type="dxa"/>
          </w:tcPr>
          <w:p w14:paraId="7D5DBAA7" w14:textId="77777777" w:rsidR="00E379A6" w:rsidRDefault="000F5220">
            <w:pPr>
              <w:pStyle w:val="TableText"/>
            </w:pPr>
            <w:r>
              <w:t>112695004</w:t>
            </w:r>
          </w:p>
        </w:tc>
      </w:tr>
      <w:tr w:rsidR="00E379A6" w14:paraId="26760098" w14:textId="77777777" w:rsidTr="0083303D">
        <w:trPr>
          <w:cantSplit/>
          <w:jc w:val="center"/>
        </w:trPr>
        <w:tc>
          <w:tcPr>
            <w:tcW w:w="3445" w:type="dxa"/>
          </w:tcPr>
          <w:p w14:paraId="03023DD1" w14:textId="77777777" w:rsidR="00E379A6" w:rsidRDefault="000F5220">
            <w:pPr>
              <w:pStyle w:val="TableText"/>
            </w:pPr>
            <w:r>
              <w:tab/>
            </w:r>
            <w:r>
              <w:tab/>
              <w:t>@codeSystem</w:t>
            </w:r>
          </w:p>
        </w:tc>
        <w:tc>
          <w:tcPr>
            <w:tcW w:w="720" w:type="dxa"/>
          </w:tcPr>
          <w:p w14:paraId="080A227E" w14:textId="77777777" w:rsidR="00E379A6" w:rsidRDefault="000F5220">
            <w:pPr>
              <w:pStyle w:val="TableText"/>
            </w:pPr>
            <w:r>
              <w:t>1..1</w:t>
            </w:r>
          </w:p>
        </w:tc>
        <w:tc>
          <w:tcPr>
            <w:tcW w:w="864" w:type="dxa"/>
          </w:tcPr>
          <w:p w14:paraId="07D9EBA9" w14:textId="77777777" w:rsidR="00E379A6" w:rsidRDefault="000F5220">
            <w:pPr>
              <w:pStyle w:val="TableText"/>
            </w:pPr>
            <w:r>
              <w:t>SHALL</w:t>
            </w:r>
          </w:p>
        </w:tc>
        <w:tc>
          <w:tcPr>
            <w:tcW w:w="864" w:type="dxa"/>
          </w:tcPr>
          <w:p w14:paraId="4E32591F" w14:textId="77777777" w:rsidR="00E379A6" w:rsidRDefault="00E379A6">
            <w:pPr>
              <w:pStyle w:val="TableText"/>
            </w:pPr>
          </w:p>
        </w:tc>
        <w:tc>
          <w:tcPr>
            <w:tcW w:w="864" w:type="dxa"/>
          </w:tcPr>
          <w:p w14:paraId="7C91E7AF" w14:textId="4F712C0E" w:rsidR="00E379A6" w:rsidRDefault="0051287C">
            <w:pPr>
              <w:pStyle w:val="TableText"/>
            </w:pPr>
            <w:hyperlink w:anchor="C_86-28352">
              <w:r w:rsidR="000F5220">
                <w:rPr>
                  <w:rStyle w:val="HyperlinkText9pt"/>
                </w:rPr>
                <w:t>86-28352</w:t>
              </w:r>
            </w:hyperlink>
          </w:p>
        </w:tc>
        <w:tc>
          <w:tcPr>
            <w:tcW w:w="3171" w:type="dxa"/>
          </w:tcPr>
          <w:p w14:paraId="04720D54" w14:textId="77777777" w:rsidR="00E379A6" w:rsidRDefault="000F5220">
            <w:pPr>
              <w:pStyle w:val="TableText"/>
            </w:pPr>
            <w:r>
              <w:t>urn:oid:2.16.840.1.113883.6.96 (SNOMED CT) = 2.16.840.1.113883.6.96</w:t>
            </w:r>
          </w:p>
        </w:tc>
      </w:tr>
      <w:tr w:rsidR="00E379A6" w14:paraId="379530B4" w14:textId="77777777" w:rsidTr="0083303D">
        <w:trPr>
          <w:cantSplit/>
          <w:jc w:val="center"/>
        </w:trPr>
        <w:tc>
          <w:tcPr>
            <w:tcW w:w="3445" w:type="dxa"/>
          </w:tcPr>
          <w:p w14:paraId="1801A016" w14:textId="77777777" w:rsidR="00E379A6" w:rsidRDefault="000F5220">
            <w:pPr>
              <w:pStyle w:val="TableText"/>
            </w:pPr>
            <w:r>
              <w:tab/>
              <w:t>statusCode</w:t>
            </w:r>
          </w:p>
        </w:tc>
        <w:tc>
          <w:tcPr>
            <w:tcW w:w="720" w:type="dxa"/>
          </w:tcPr>
          <w:p w14:paraId="11672FCE" w14:textId="77777777" w:rsidR="00E379A6" w:rsidRDefault="000F5220">
            <w:pPr>
              <w:pStyle w:val="TableText"/>
            </w:pPr>
            <w:r>
              <w:t>1..1</w:t>
            </w:r>
          </w:p>
        </w:tc>
        <w:tc>
          <w:tcPr>
            <w:tcW w:w="864" w:type="dxa"/>
          </w:tcPr>
          <w:p w14:paraId="3EA1B413" w14:textId="77777777" w:rsidR="00E379A6" w:rsidRDefault="000F5220">
            <w:pPr>
              <w:pStyle w:val="TableText"/>
            </w:pPr>
            <w:r>
              <w:t>SHALL</w:t>
            </w:r>
          </w:p>
        </w:tc>
        <w:tc>
          <w:tcPr>
            <w:tcW w:w="864" w:type="dxa"/>
          </w:tcPr>
          <w:p w14:paraId="5C860641" w14:textId="77777777" w:rsidR="00E379A6" w:rsidRDefault="00E379A6">
            <w:pPr>
              <w:pStyle w:val="TableText"/>
            </w:pPr>
          </w:p>
        </w:tc>
        <w:tc>
          <w:tcPr>
            <w:tcW w:w="864" w:type="dxa"/>
          </w:tcPr>
          <w:p w14:paraId="1CAAE526" w14:textId="43B3EFE6" w:rsidR="00E379A6" w:rsidRDefault="0051287C">
            <w:pPr>
              <w:pStyle w:val="TableText"/>
            </w:pPr>
            <w:hyperlink w:anchor="C_86-21034">
              <w:r w:rsidR="000F5220">
                <w:rPr>
                  <w:rStyle w:val="HyperlinkText9pt"/>
                </w:rPr>
                <w:t>86-21034</w:t>
              </w:r>
            </w:hyperlink>
          </w:p>
        </w:tc>
        <w:tc>
          <w:tcPr>
            <w:tcW w:w="3171" w:type="dxa"/>
          </w:tcPr>
          <w:p w14:paraId="6325AE1B" w14:textId="77777777" w:rsidR="00E379A6" w:rsidRDefault="00E379A6">
            <w:pPr>
              <w:pStyle w:val="TableText"/>
            </w:pPr>
          </w:p>
        </w:tc>
      </w:tr>
      <w:tr w:rsidR="00E379A6" w14:paraId="4A767A5B" w14:textId="77777777" w:rsidTr="0083303D">
        <w:trPr>
          <w:cantSplit/>
          <w:jc w:val="center"/>
        </w:trPr>
        <w:tc>
          <w:tcPr>
            <w:tcW w:w="3445" w:type="dxa"/>
          </w:tcPr>
          <w:p w14:paraId="717A3CA2" w14:textId="77777777" w:rsidR="00E379A6" w:rsidRDefault="000F5220">
            <w:pPr>
              <w:pStyle w:val="TableText"/>
            </w:pPr>
            <w:r>
              <w:tab/>
            </w:r>
            <w:r>
              <w:tab/>
              <w:t>@code</w:t>
            </w:r>
          </w:p>
        </w:tc>
        <w:tc>
          <w:tcPr>
            <w:tcW w:w="720" w:type="dxa"/>
          </w:tcPr>
          <w:p w14:paraId="79750B7C" w14:textId="77777777" w:rsidR="00E379A6" w:rsidRDefault="000F5220">
            <w:pPr>
              <w:pStyle w:val="TableText"/>
            </w:pPr>
            <w:r>
              <w:t>1..1</w:t>
            </w:r>
          </w:p>
        </w:tc>
        <w:tc>
          <w:tcPr>
            <w:tcW w:w="864" w:type="dxa"/>
          </w:tcPr>
          <w:p w14:paraId="1A467EF9" w14:textId="77777777" w:rsidR="00E379A6" w:rsidRDefault="000F5220">
            <w:pPr>
              <w:pStyle w:val="TableText"/>
            </w:pPr>
            <w:r>
              <w:t>SHALL</w:t>
            </w:r>
          </w:p>
        </w:tc>
        <w:tc>
          <w:tcPr>
            <w:tcW w:w="864" w:type="dxa"/>
          </w:tcPr>
          <w:p w14:paraId="1D81D1BA" w14:textId="77777777" w:rsidR="00E379A6" w:rsidRDefault="00E379A6">
            <w:pPr>
              <w:pStyle w:val="TableText"/>
            </w:pPr>
          </w:p>
        </w:tc>
        <w:tc>
          <w:tcPr>
            <w:tcW w:w="864" w:type="dxa"/>
          </w:tcPr>
          <w:p w14:paraId="18579A0D" w14:textId="69072A16" w:rsidR="00E379A6" w:rsidRDefault="0051287C">
            <w:pPr>
              <w:pStyle w:val="TableText"/>
            </w:pPr>
            <w:hyperlink w:anchor="C_86-21035">
              <w:r w:rsidR="000F5220">
                <w:rPr>
                  <w:rStyle w:val="HyperlinkText9pt"/>
                </w:rPr>
                <w:t>86-21035</w:t>
              </w:r>
            </w:hyperlink>
          </w:p>
        </w:tc>
        <w:tc>
          <w:tcPr>
            <w:tcW w:w="3171" w:type="dxa"/>
          </w:tcPr>
          <w:p w14:paraId="73BD9127" w14:textId="77777777" w:rsidR="00E379A6" w:rsidRDefault="000F5220">
            <w:pPr>
              <w:pStyle w:val="TableText"/>
            </w:pPr>
            <w:r>
              <w:t>completed</w:t>
            </w:r>
          </w:p>
        </w:tc>
      </w:tr>
      <w:tr w:rsidR="00E379A6" w14:paraId="55512380" w14:textId="77777777" w:rsidTr="0083303D">
        <w:trPr>
          <w:cantSplit/>
          <w:jc w:val="center"/>
        </w:trPr>
        <w:tc>
          <w:tcPr>
            <w:tcW w:w="3445" w:type="dxa"/>
          </w:tcPr>
          <w:p w14:paraId="3E40D232" w14:textId="77777777" w:rsidR="00E379A6" w:rsidRDefault="000F5220">
            <w:pPr>
              <w:pStyle w:val="TableText"/>
            </w:pPr>
            <w:r>
              <w:tab/>
              <w:t>methodCode</w:t>
            </w:r>
          </w:p>
        </w:tc>
        <w:tc>
          <w:tcPr>
            <w:tcW w:w="720" w:type="dxa"/>
          </w:tcPr>
          <w:p w14:paraId="57CC9989" w14:textId="77777777" w:rsidR="00E379A6" w:rsidRDefault="000F5220">
            <w:pPr>
              <w:pStyle w:val="TableText"/>
            </w:pPr>
            <w:r>
              <w:t>1..1</w:t>
            </w:r>
          </w:p>
        </w:tc>
        <w:tc>
          <w:tcPr>
            <w:tcW w:w="864" w:type="dxa"/>
          </w:tcPr>
          <w:p w14:paraId="5F2B00A6" w14:textId="77777777" w:rsidR="00E379A6" w:rsidRDefault="000F5220">
            <w:pPr>
              <w:pStyle w:val="TableText"/>
            </w:pPr>
            <w:r>
              <w:t>SHALL</w:t>
            </w:r>
          </w:p>
        </w:tc>
        <w:tc>
          <w:tcPr>
            <w:tcW w:w="864" w:type="dxa"/>
          </w:tcPr>
          <w:p w14:paraId="0FC4BF04" w14:textId="77777777" w:rsidR="00E379A6" w:rsidRDefault="00E379A6">
            <w:pPr>
              <w:pStyle w:val="TableText"/>
            </w:pPr>
          </w:p>
        </w:tc>
        <w:tc>
          <w:tcPr>
            <w:tcW w:w="864" w:type="dxa"/>
          </w:tcPr>
          <w:p w14:paraId="09E0C6B6" w14:textId="52E67E89" w:rsidR="00E379A6" w:rsidRDefault="0051287C">
            <w:pPr>
              <w:pStyle w:val="TableText"/>
            </w:pPr>
            <w:hyperlink w:anchor="C_86-21036">
              <w:r w:rsidR="000F5220">
                <w:rPr>
                  <w:rStyle w:val="HyperlinkText9pt"/>
                </w:rPr>
                <w:t>86-21036</w:t>
              </w:r>
            </w:hyperlink>
          </w:p>
        </w:tc>
        <w:tc>
          <w:tcPr>
            <w:tcW w:w="3171" w:type="dxa"/>
          </w:tcPr>
          <w:p w14:paraId="0F33E7D2" w14:textId="77777777" w:rsidR="00E379A6" w:rsidRDefault="000F5220">
            <w:pPr>
              <w:pStyle w:val="TableText"/>
            </w:pPr>
            <w:r>
              <w:t>urn:oid:2.16.840.1.114222.4.11.6051 (NHSNClosureTechniqueCode)</w:t>
            </w:r>
          </w:p>
        </w:tc>
      </w:tr>
    </w:tbl>
    <w:p w14:paraId="24CBD8E4" w14:textId="77777777" w:rsidR="00E379A6" w:rsidRDefault="00E379A6">
      <w:pPr>
        <w:pStyle w:val="BodyText"/>
      </w:pPr>
    </w:p>
    <w:p w14:paraId="3B4C722E" w14:textId="77777777" w:rsidR="00E379A6" w:rsidRDefault="000F5220">
      <w:pPr>
        <w:numPr>
          <w:ilvl w:val="0"/>
          <w:numId w:val="53"/>
        </w:numPr>
      </w:pPr>
      <w:r>
        <w:t xml:space="preserve">Conforms to Procedure Activity Procedure template </w:t>
      </w:r>
      <w:r>
        <w:rPr>
          <w:rStyle w:val="XMLname"/>
        </w:rPr>
        <w:t>(identifier: urn:oid:2.16.840.1.113883.10.20.22.4.14)</w:t>
      </w:r>
      <w:r>
        <w:t>.</w:t>
      </w:r>
    </w:p>
    <w:p w14:paraId="7EC50FE5" w14:textId="77777777" w:rsidR="00E379A6" w:rsidRDefault="000F5220">
      <w:pPr>
        <w:numPr>
          <w:ilvl w:val="0"/>
          <w:numId w:val="53"/>
        </w:numPr>
      </w:pPr>
      <w:r>
        <w:rPr>
          <w:rStyle w:val="keyword"/>
        </w:rPr>
        <w:t>SHALL</w:t>
      </w:r>
      <w:r>
        <w:t xml:space="preserve"> contain exactly one [1..1] </w:t>
      </w:r>
      <w:r>
        <w:rPr>
          <w:rStyle w:val="XMLnameBold"/>
        </w:rPr>
        <w:t>@classCode</w:t>
      </w:r>
      <w:r>
        <w:t>=</w:t>
      </w:r>
      <w:r>
        <w:rPr>
          <w:rStyle w:val="XMLname"/>
        </w:rPr>
        <w:t>"PROC"</w:t>
      </w:r>
      <w:bookmarkStart w:id="1421" w:name="C_86-21028"/>
      <w:bookmarkEnd w:id="1421"/>
      <w:r>
        <w:t xml:space="preserve"> (CONF:86-21028).</w:t>
      </w:r>
    </w:p>
    <w:p w14:paraId="68FFC571" w14:textId="77777777" w:rsidR="00E379A6" w:rsidRDefault="000F5220">
      <w:pPr>
        <w:numPr>
          <w:ilvl w:val="0"/>
          <w:numId w:val="53"/>
        </w:numPr>
      </w:pPr>
      <w:r>
        <w:rPr>
          <w:rStyle w:val="keyword"/>
        </w:rPr>
        <w:t>SHALL</w:t>
      </w:r>
      <w:r>
        <w:t xml:space="preserve"> contain exactly one [1..1] </w:t>
      </w:r>
      <w:r>
        <w:rPr>
          <w:rStyle w:val="XMLnameBold"/>
        </w:rPr>
        <w:t>@moodCode</w:t>
      </w:r>
      <w:r>
        <w:t>=</w:t>
      </w:r>
      <w:r>
        <w:rPr>
          <w:rStyle w:val="XMLname"/>
        </w:rPr>
        <w:t>"EVN"</w:t>
      </w:r>
      <w:bookmarkStart w:id="1422" w:name="C_86-21029"/>
      <w:bookmarkEnd w:id="1422"/>
      <w:r>
        <w:t xml:space="preserve"> (CONF:86-21029).</w:t>
      </w:r>
    </w:p>
    <w:p w14:paraId="374666A1" w14:textId="77777777" w:rsidR="00E379A6" w:rsidRDefault="000F5220">
      <w:pPr>
        <w:numPr>
          <w:ilvl w:val="0"/>
          <w:numId w:val="53"/>
        </w:numPr>
      </w:pPr>
      <w:r>
        <w:rPr>
          <w:rStyle w:val="keyword"/>
        </w:rPr>
        <w:t>SHALL</w:t>
      </w:r>
      <w:r>
        <w:t xml:space="preserve"> contain exactly one [1..1] </w:t>
      </w:r>
      <w:r>
        <w:rPr>
          <w:rStyle w:val="XMLnameBold"/>
        </w:rPr>
        <w:t>templateId</w:t>
      </w:r>
      <w:bookmarkStart w:id="1423" w:name="C_86-28219"/>
      <w:bookmarkEnd w:id="1423"/>
      <w:r>
        <w:t xml:space="preserve"> (CONF:86-28219) such that it</w:t>
      </w:r>
    </w:p>
    <w:p w14:paraId="22DBFB84" w14:textId="77777777" w:rsidR="00E379A6" w:rsidRDefault="000F5220">
      <w:pPr>
        <w:numPr>
          <w:ilvl w:val="1"/>
          <w:numId w:val="53"/>
        </w:numPr>
      </w:pPr>
      <w:r>
        <w:rPr>
          <w:rStyle w:val="keyword"/>
        </w:rPr>
        <w:t>SHALL</w:t>
      </w:r>
      <w:r>
        <w:t xml:space="preserve"> contain exactly one [1..1] </w:t>
      </w:r>
      <w:r>
        <w:rPr>
          <w:rStyle w:val="XMLnameBold"/>
        </w:rPr>
        <w:t>@root</w:t>
      </w:r>
      <w:r>
        <w:t>=</w:t>
      </w:r>
      <w:r>
        <w:rPr>
          <w:rStyle w:val="XMLname"/>
        </w:rPr>
        <w:t>"2.16.840.1.113883.10.20.22.4.14"</w:t>
      </w:r>
      <w:bookmarkStart w:id="1424" w:name="C_86-28220"/>
      <w:bookmarkEnd w:id="1424"/>
      <w:r>
        <w:t xml:space="preserve"> (CONF:86-28220).</w:t>
      </w:r>
    </w:p>
    <w:p w14:paraId="6C4CC64D" w14:textId="77777777" w:rsidR="00E379A6" w:rsidRDefault="000F5220">
      <w:pPr>
        <w:numPr>
          <w:ilvl w:val="0"/>
          <w:numId w:val="53"/>
        </w:numPr>
      </w:pPr>
      <w:r>
        <w:rPr>
          <w:rStyle w:val="keyword"/>
        </w:rPr>
        <w:t>SHALL</w:t>
      </w:r>
      <w:r>
        <w:t xml:space="preserve"> contain exactly one [1..1] </w:t>
      </w:r>
      <w:r>
        <w:rPr>
          <w:rStyle w:val="XMLnameBold"/>
        </w:rPr>
        <w:t>templateId</w:t>
      </w:r>
      <w:bookmarkStart w:id="1425" w:name="C_86-21038"/>
      <w:bookmarkEnd w:id="1425"/>
      <w:r>
        <w:t xml:space="preserve"> (CONF:86-21038) such that it</w:t>
      </w:r>
    </w:p>
    <w:p w14:paraId="58605F86" w14:textId="77777777" w:rsidR="00E379A6" w:rsidRDefault="000F5220">
      <w:pPr>
        <w:numPr>
          <w:ilvl w:val="1"/>
          <w:numId w:val="53"/>
        </w:numPr>
      </w:pPr>
      <w:r>
        <w:rPr>
          <w:rStyle w:val="keyword"/>
        </w:rPr>
        <w:t>SHALL</w:t>
      </w:r>
      <w:r>
        <w:t xml:space="preserve"> contain exactly one [1..1] </w:t>
      </w:r>
      <w:r>
        <w:rPr>
          <w:rStyle w:val="XMLnameBold"/>
        </w:rPr>
        <w:t>@root</w:t>
      </w:r>
      <w:r>
        <w:t>=</w:t>
      </w:r>
      <w:r>
        <w:rPr>
          <w:rStyle w:val="XMLname"/>
        </w:rPr>
        <w:t>"2.16.840.1.113883.10.20.5.6.117"</w:t>
      </w:r>
      <w:bookmarkStart w:id="1426" w:name="C_86-21039"/>
      <w:bookmarkEnd w:id="1426"/>
      <w:r>
        <w:t xml:space="preserve"> (CONF:86-21039).</w:t>
      </w:r>
    </w:p>
    <w:p w14:paraId="043D72B9" w14:textId="77777777" w:rsidR="00E379A6" w:rsidRDefault="000F5220">
      <w:pPr>
        <w:numPr>
          <w:ilvl w:val="0"/>
          <w:numId w:val="53"/>
        </w:numPr>
      </w:pPr>
      <w:r>
        <w:rPr>
          <w:rStyle w:val="keyword"/>
        </w:rPr>
        <w:t>SHALL</w:t>
      </w:r>
      <w:r>
        <w:t xml:space="preserve"> contain exactly one [1..1] </w:t>
      </w:r>
      <w:r>
        <w:rPr>
          <w:rStyle w:val="XMLnameBold"/>
        </w:rPr>
        <w:t>id</w:t>
      </w:r>
      <w:bookmarkStart w:id="1427" w:name="C_86-21040"/>
      <w:bookmarkEnd w:id="1427"/>
      <w:r>
        <w:t xml:space="preserve"> (CONF:86-21040).</w:t>
      </w:r>
    </w:p>
    <w:p w14:paraId="4466CAEB" w14:textId="77777777" w:rsidR="00E379A6" w:rsidRDefault="000F5220">
      <w:pPr>
        <w:numPr>
          <w:ilvl w:val="1"/>
          <w:numId w:val="53"/>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428" w:name="C_86-22734"/>
      <w:bookmarkEnd w:id="1428"/>
      <w:r>
        <w:t xml:space="preserve"> (CONF:86-22734).</w:t>
      </w:r>
    </w:p>
    <w:p w14:paraId="36837D8D" w14:textId="77777777" w:rsidR="00E379A6" w:rsidRDefault="000F5220">
      <w:pPr>
        <w:numPr>
          <w:ilvl w:val="0"/>
          <w:numId w:val="53"/>
        </w:numPr>
      </w:pPr>
      <w:r>
        <w:rPr>
          <w:rStyle w:val="keyword"/>
        </w:rPr>
        <w:t>SHALL</w:t>
      </w:r>
      <w:r>
        <w:t xml:space="preserve"> contain exactly one [1..1] </w:t>
      </w:r>
      <w:r>
        <w:rPr>
          <w:rStyle w:val="XMLnameBold"/>
        </w:rPr>
        <w:t>code</w:t>
      </w:r>
      <w:bookmarkStart w:id="1429" w:name="C_86-21032"/>
      <w:bookmarkEnd w:id="1429"/>
      <w:r>
        <w:t xml:space="preserve"> (CONF:86-21032).</w:t>
      </w:r>
    </w:p>
    <w:p w14:paraId="6D745E71" w14:textId="77777777" w:rsidR="00E379A6" w:rsidRDefault="000F5220">
      <w:pPr>
        <w:numPr>
          <w:ilvl w:val="1"/>
          <w:numId w:val="53"/>
        </w:numPr>
      </w:pPr>
      <w:r>
        <w:t xml:space="preserve">This code </w:t>
      </w:r>
      <w:r>
        <w:rPr>
          <w:rStyle w:val="keyword"/>
        </w:rPr>
        <w:t>SHALL</w:t>
      </w:r>
      <w:r>
        <w:t xml:space="preserve"> contain exactly one [1..1] </w:t>
      </w:r>
      <w:r>
        <w:rPr>
          <w:rStyle w:val="XMLnameBold"/>
        </w:rPr>
        <w:t>@code</w:t>
      </w:r>
      <w:r>
        <w:t>=</w:t>
      </w:r>
      <w:r>
        <w:rPr>
          <w:rStyle w:val="XMLname"/>
        </w:rPr>
        <w:t>"112695004"</w:t>
      </w:r>
      <w:r>
        <w:t xml:space="preserve"> Surgical Closure</w:t>
      </w:r>
      <w:bookmarkStart w:id="1430" w:name="C_86-21033"/>
      <w:bookmarkEnd w:id="1430"/>
      <w:r>
        <w:t xml:space="preserve"> (CONF:86-21033).</w:t>
      </w:r>
    </w:p>
    <w:p w14:paraId="2457F530" w14:textId="77777777" w:rsidR="00E379A6" w:rsidRDefault="000F5220">
      <w:pPr>
        <w:numPr>
          <w:ilvl w:val="1"/>
          <w:numId w:val="53"/>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431" w:name="C_86-28352"/>
      <w:bookmarkEnd w:id="1431"/>
      <w:r>
        <w:t xml:space="preserve"> (CONF:86-28352).</w:t>
      </w:r>
    </w:p>
    <w:p w14:paraId="5D65E7B6" w14:textId="77777777" w:rsidR="00E379A6" w:rsidRDefault="000F5220">
      <w:pPr>
        <w:numPr>
          <w:ilvl w:val="0"/>
          <w:numId w:val="53"/>
        </w:numPr>
      </w:pPr>
      <w:r>
        <w:rPr>
          <w:rStyle w:val="keyword"/>
        </w:rPr>
        <w:t>SHALL</w:t>
      </w:r>
      <w:r>
        <w:t xml:space="preserve"> contain exactly one [1..1] </w:t>
      </w:r>
      <w:r>
        <w:rPr>
          <w:rStyle w:val="XMLnameBold"/>
        </w:rPr>
        <w:t>statusCode</w:t>
      </w:r>
      <w:bookmarkStart w:id="1432" w:name="C_86-21034"/>
      <w:bookmarkEnd w:id="1432"/>
      <w:r>
        <w:t xml:space="preserve"> (CONF:86-21034).</w:t>
      </w:r>
    </w:p>
    <w:p w14:paraId="29771094" w14:textId="77777777" w:rsidR="00E379A6" w:rsidRDefault="000F5220">
      <w:pPr>
        <w:numPr>
          <w:ilvl w:val="1"/>
          <w:numId w:val="53"/>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433" w:name="C_86-21035"/>
      <w:bookmarkEnd w:id="1433"/>
      <w:r>
        <w:t xml:space="preserve"> (CONF:86-21035).</w:t>
      </w:r>
    </w:p>
    <w:p w14:paraId="57C3C0FA" w14:textId="6F9120DD" w:rsidR="00E379A6" w:rsidRDefault="000F5220">
      <w:pPr>
        <w:numPr>
          <w:ilvl w:val="0"/>
          <w:numId w:val="53"/>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ClosureTechniqueCode">
        <w:r>
          <w:rPr>
            <w:rStyle w:val="HyperlinkCourierBold"/>
          </w:rPr>
          <w:t>NHSNClosureTechniqueCode</w:t>
        </w:r>
      </w:hyperlink>
      <w:r>
        <w:rPr>
          <w:rStyle w:val="XMLname"/>
        </w:rPr>
        <w:t xml:space="preserve"> urn:oid:2.16.840.1.114222.4.11.6051</w:t>
      </w:r>
      <w:r>
        <w:rPr>
          <w:rStyle w:val="keyword"/>
        </w:rPr>
        <w:t xml:space="preserve"> STATIC</w:t>
      </w:r>
      <w:bookmarkStart w:id="1434" w:name="C_86-21036"/>
      <w:bookmarkEnd w:id="1434"/>
      <w:r>
        <w:t xml:space="preserve"> (CONF:86-21036).</w:t>
      </w:r>
    </w:p>
    <w:p w14:paraId="0BCF0E0A" w14:textId="4E8E1557" w:rsidR="00E379A6" w:rsidRDefault="000F5220">
      <w:pPr>
        <w:pStyle w:val="Caption"/>
      </w:pPr>
      <w:bookmarkStart w:id="1435" w:name="_Toc491882603"/>
      <w:r>
        <w:t xml:space="preserve">Table </w:t>
      </w:r>
      <w:r>
        <w:fldChar w:fldCharType="begin"/>
      </w:r>
      <w:r>
        <w:instrText>SEQ Table \* ARABIC</w:instrText>
      </w:r>
      <w:r>
        <w:fldChar w:fldCharType="separate"/>
      </w:r>
      <w:bookmarkStart w:id="1436" w:name="NHSNClosureTechniqueCode"/>
      <w:bookmarkEnd w:id="1436"/>
      <w:r w:rsidR="00D90831">
        <w:t>157</w:t>
      </w:r>
      <w:r>
        <w:fldChar w:fldCharType="end"/>
      </w:r>
      <w:r>
        <w:t>: NHSNClosureTechniqueCode</w:t>
      </w:r>
      <w:bookmarkEnd w:id="1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7: NHSNClosureTechniqueCode"/>
        <w:tblDescription w:val="Table 157: NHSNClosureTechniqueCode"/>
      </w:tblPr>
      <w:tblGrid>
        <w:gridCol w:w="2520"/>
        <w:gridCol w:w="2520"/>
        <w:gridCol w:w="2520"/>
        <w:gridCol w:w="2520"/>
      </w:tblGrid>
      <w:tr w:rsidR="00E379A6" w14:paraId="0A189FCF" w14:textId="77777777" w:rsidTr="002B214C">
        <w:trPr>
          <w:cantSplit/>
          <w:jc w:val="center"/>
        </w:trPr>
        <w:tc>
          <w:tcPr>
            <w:tcW w:w="1440" w:type="dxa"/>
            <w:gridSpan w:val="4"/>
          </w:tcPr>
          <w:p w14:paraId="215A5998" w14:textId="77777777" w:rsidR="00E379A6" w:rsidRDefault="000F5220">
            <w:pPr>
              <w:pStyle w:val="TableText"/>
            </w:pPr>
            <w:r>
              <w:t>Value Set: NHSNClosureTechniqueCode urn:oid:2.16.840.1.114222.4.11.6051</w:t>
            </w:r>
          </w:p>
          <w:p w14:paraId="222BEC65" w14:textId="77777777" w:rsidR="00E379A6" w:rsidRDefault="000F5220">
            <w:pPr>
              <w:pStyle w:val="TableText"/>
            </w:pPr>
            <w:r>
              <w:t>Code System: cdcNHSN 2.16.840.1.113883.6.277</w:t>
            </w:r>
          </w:p>
        </w:tc>
      </w:tr>
      <w:tr w:rsidR="00E379A6" w14:paraId="6CA6D5AC" w14:textId="77777777" w:rsidTr="002B214C">
        <w:trPr>
          <w:cantSplit/>
          <w:tblHeader/>
          <w:jc w:val="center"/>
        </w:trPr>
        <w:tc>
          <w:tcPr>
            <w:tcW w:w="360" w:type="dxa"/>
            <w:shd w:val="clear" w:color="auto" w:fill="E6E6E6"/>
          </w:tcPr>
          <w:p w14:paraId="6DB775C1" w14:textId="77777777" w:rsidR="00E379A6" w:rsidRDefault="000F5220">
            <w:pPr>
              <w:pStyle w:val="TableHead"/>
            </w:pPr>
            <w:r>
              <w:t>Code</w:t>
            </w:r>
          </w:p>
        </w:tc>
        <w:tc>
          <w:tcPr>
            <w:tcW w:w="360" w:type="dxa"/>
            <w:shd w:val="clear" w:color="auto" w:fill="E6E6E6"/>
          </w:tcPr>
          <w:p w14:paraId="322D57BD" w14:textId="77777777" w:rsidR="00E379A6" w:rsidRDefault="000F5220">
            <w:pPr>
              <w:pStyle w:val="TableHead"/>
            </w:pPr>
            <w:r>
              <w:t>Code System</w:t>
            </w:r>
          </w:p>
        </w:tc>
        <w:tc>
          <w:tcPr>
            <w:tcW w:w="360" w:type="dxa"/>
            <w:shd w:val="clear" w:color="auto" w:fill="E6E6E6"/>
          </w:tcPr>
          <w:p w14:paraId="108BB36C" w14:textId="77777777" w:rsidR="00E379A6" w:rsidRDefault="000F5220">
            <w:pPr>
              <w:pStyle w:val="TableHead"/>
            </w:pPr>
            <w:r>
              <w:t>Code System OID</w:t>
            </w:r>
          </w:p>
        </w:tc>
        <w:tc>
          <w:tcPr>
            <w:tcW w:w="360" w:type="dxa"/>
            <w:shd w:val="clear" w:color="auto" w:fill="E6E6E6"/>
          </w:tcPr>
          <w:p w14:paraId="5A6EEDD4" w14:textId="77777777" w:rsidR="00E379A6" w:rsidRDefault="000F5220">
            <w:pPr>
              <w:pStyle w:val="TableHead"/>
            </w:pPr>
            <w:r>
              <w:t>Print Name</w:t>
            </w:r>
          </w:p>
        </w:tc>
      </w:tr>
      <w:tr w:rsidR="00E379A6" w14:paraId="038F0385" w14:textId="77777777" w:rsidTr="002B214C">
        <w:trPr>
          <w:cantSplit/>
          <w:jc w:val="center"/>
        </w:trPr>
        <w:tc>
          <w:tcPr>
            <w:tcW w:w="360" w:type="dxa"/>
          </w:tcPr>
          <w:p w14:paraId="57602AC2" w14:textId="77777777" w:rsidR="00E379A6" w:rsidRDefault="000F5220">
            <w:pPr>
              <w:pStyle w:val="TableText"/>
            </w:pPr>
            <w:r>
              <w:t>2406-7</w:t>
            </w:r>
          </w:p>
        </w:tc>
        <w:tc>
          <w:tcPr>
            <w:tcW w:w="360" w:type="dxa"/>
          </w:tcPr>
          <w:p w14:paraId="1F55374F" w14:textId="77777777" w:rsidR="00E379A6" w:rsidRDefault="000F5220">
            <w:pPr>
              <w:pStyle w:val="TableText"/>
            </w:pPr>
            <w:r>
              <w:t>cdcNHSN</w:t>
            </w:r>
          </w:p>
        </w:tc>
        <w:tc>
          <w:tcPr>
            <w:tcW w:w="360" w:type="dxa"/>
          </w:tcPr>
          <w:p w14:paraId="23379B95" w14:textId="77777777" w:rsidR="00E379A6" w:rsidRDefault="000F5220">
            <w:pPr>
              <w:pStyle w:val="TableText"/>
            </w:pPr>
            <w:r>
              <w:t>urn:oid:2.16.840.1.113883.6.277</w:t>
            </w:r>
          </w:p>
        </w:tc>
        <w:tc>
          <w:tcPr>
            <w:tcW w:w="360" w:type="dxa"/>
          </w:tcPr>
          <w:p w14:paraId="27585A5A" w14:textId="77777777" w:rsidR="00E379A6" w:rsidRDefault="000F5220">
            <w:pPr>
              <w:pStyle w:val="TableText"/>
            </w:pPr>
            <w:r>
              <w:t>Primary</w:t>
            </w:r>
          </w:p>
        </w:tc>
      </w:tr>
      <w:tr w:rsidR="00E379A6" w14:paraId="5665F51B" w14:textId="77777777" w:rsidTr="002B214C">
        <w:trPr>
          <w:cantSplit/>
          <w:jc w:val="center"/>
        </w:trPr>
        <w:tc>
          <w:tcPr>
            <w:tcW w:w="360" w:type="dxa"/>
          </w:tcPr>
          <w:p w14:paraId="2086AA1C" w14:textId="77777777" w:rsidR="00E379A6" w:rsidRDefault="000F5220">
            <w:pPr>
              <w:pStyle w:val="TableText"/>
            </w:pPr>
            <w:r>
              <w:t>2407-5</w:t>
            </w:r>
          </w:p>
        </w:tc>
        <w:tc>
          <w:tcPr>
            <w:tcW w:w="360" w:type="dxa"/>
          </w:tcPr>
          <w:p w14:paraId="6938AEC3" w14:textId="77777777" w:rsidR="00E379A6" w:rsidRDefault="000F5220">
            <w:pPr>
              <w:pStyle w:val="TableText"/>
            </w:pPr>
            <w:r>
              <w:t>cdcNHSN</w:t>
            </w:r>
          </w:p>
        </w:tc>
        <w:tc>
          <w:tcPr>
            <w:tcW w:w="360" w:type="dxa"/>
          </w:tcPr>
          <w:p w14:paraId="3E9570B1" w14:textId="77777777" w:rsidR="00E379A6" w:rsidRDefault="000F5220">
            <w:pPr>
              <w:pStyle w:val="TableText"/>
            </w:pPr>
            <w:r>
              <w:t>urn:oid:2.16.840.1.113883.6.277</w:t>
            </w:r>
          </w:p>
        </w:tc>
        <w:tc>
          <w:tcPr>
            <w:tcW w:w="360" w:type="dxa"/>
          </w:tcPr>
          <w:p w14:paraId="061107D4" w14:textId="77777777" w:rsidR="00E379A6" w:rsidRDefault="000F5220">
            <w:pPr>
              <w:pStyle w:val="TableText"/>
            </w:pPr>
            <w:r>
              <w:t>Other than Primary</w:t>
            </w:r>
          </w:p>
        </w:tc>
      </w:tr>
    </w:tbl>
    <w:p w14:paraId="2078E347" w14:textId="77777777" w:rsidR="00E379A6" w:rsidRDefault="00E379A6">
      <w:pPr>
        <w:pStyle w:val="BodyText"/>
      </w:pPr>
    </w:p>
    <w:p w14:paraId="58B3E5CC" w14:textId="267C26B7" w:rsidR="00E379A6" w:rsidRDefault="000F5220">
      <w:pPr>
        <w:pStyle w:val="Caption"/>
        <w:ind w:left="130" w:right="115"/>
      </w:pPr>
      <w:bookmarkStart w:id="1437" w:name="_Toc491882331"/>
      <w:r>
        <w:t xml:space="preserve">Figure </w:t>
      </w:r>
      <w:r>
        <w:fldChar w:fldCharType="begin"/>
      </w:r>
      <w:r>
        <w:instrText>SEQ Figure \* ARABIC</w:instrText>
      </w:r>
      <w:r>
        <w:fldChar w:fldCharType="separate"/>
      </w:r>
      <w:r w:rsidR="00D90831">
        <w:t>53</w:t>
      </w:r>
      <w:r>
        <w:fldChar w:fldCharType="end"/>
      </w:r>
      <w:r>
        <w:t>: Closure Technique Procedure Example</w:t>
      </w:r>
      <w:bookmarkEnd w:id="1437"/>
    </w:p>
    <w:p w14:paraId="08839622" w14:textId="77777777" w:rsidR="00E379A6" w:rsidRDefault="000F5220">
      <w:pPr>
        <w:pStyle w:val="Example"/>
        <w:ind w:left="130" w:right="115"/>
      </w:pPr>
      <w:r>
        <w:t>&lt;!-- Closure Technique Procedure --&gt;</w:t>
      </w:r>
    </w:p>
    <w:p w14:paraId="3B2353B8" w14:textId="77777777" w:rsidR="00E379A6" w:rsidRDefault="000F5220">
      <w:pPr>
        <w:pStyle w:val="Example"/>
        <w:ind w:left="130" w:right="115"/>
      </w:pPr>
      <w:r>
        <w:t>&lt;procedure classCode="PROC" moodCode="EVN"&gt;</w:t>
      </w:r>
    </w:p>
    <w:p w14:paraId="554F8A9E" w14:textId="77777777" w:rsidR="00E379A6" w:rsidRDefault="000F5220">
      <w:pPr>
        <w:pStyle w:val="Example"/>
        <w:ind w:left="130" w:right="115"/>
      </w:pPr>
      <w:r>
        <w:t xml:space="preserve">  &lt;!-- C-CDA Procedure Activity Procedure templateId --&gt;</w:t>
      </w:r>
    </w:p>
    <w:p w14:paraId="6785A1E4" w14:textId="77777777" w:rsidR="00E379A6" w:rsidRDefault="000F5220">
      <w:pPr>
        <w:pStyle w:val="Example"/>
        <w:ind w:left="130" w:right="115"/>
      </w:pPr>
      <w:r>
        <w:t xml:space="preserve">  &lt;templateId root="2.16.840.1.113883.10.20.22.4.14" /&gt;</w:t>
      </w:r>
    </w:p>
    <w:p w14:paraId="0CA0A782" w14:textId="77777777" w:rsidR="00E379A6" w:rsidRDefault="000F5220">
      <w:pPr>
        <w:pStyle w:val="Example"/>
        <w:ind w:left="130" w:right="115"/>
      </w:pPr>
      <w:r>
        <w:t xml:space="preserve">  &lt;!-- HAI Closure Technique Procedure templateId --&gt;</w:t>
      </w:r>
    </w:p>
    <w:p w14:paraId="0A46ED7D" w14:textId="77777777" w:rsidR="00E379A6" w:rsidRDefault="000F5220">
      <w:pPr>
        <w:pStyle w:val="Example"/>
        <w:ind w:left="130" w:right="115"/>
      </w:pPr>
      <w:r>
        <w:t xml:space="preserve">  &lt;templateId root="2.16.840.1.113883.10.20.5.6.117" /&gt;</w:t>
      </w:r>
    </w:p>
    <w:p w14:paraId="5E117DEB" w14:textId="77777777" w:rsidR="00E379A6" w:rsidRDefault="000F5220">
      <w:pPr>
        <w:pStyle w:val="Example"/>
        <w:ind w:left="130" w:right="115"/>
      </w:pPr>
      <w:r>
        <w:t xml:space="preserve">  &lt;id nullFlavor="NA" /&gt;</w:t>
      </w:r>
    </w:p>
    <w:p w14:paraId="60189256" w14:textId="77777777" w:rsidR="00E379A6" w:rsidRDefault="000F5220">
      <w:pPr>
        <w:pStyle w:val="Example"/>
        <w:ind w:left="130" w:right="115"/>
      </w:pPr>
      <w:r>
        <w:t xml:space="preserve">  &lt;code code="112695004" </w:t>
      </w:r>
    </w:p>
    <w:p w14:paraId="29B2D1A6" w14:textId="77777777" w:rsidR="00E379A6" w:rsidRDefault="000F5220">
      <w:pPr>
        <w:pStyle w:val="Example"/>
        <w:ind w:left="130" w:right="115"/>
      </w:pPr>
      <w:r>
        <w:t xml:space="preserve">        displayName="Surgical Closure" </w:t>
      </w:r>
    </w:p>
    <w:p w14:paraId="4C219011" w14:textId="77777777" w:rsidR="00E379A6" w:rsidRDefault="000F5220">
      <w:pPr>
        <w:pStyle w:val="Example"/>
        <w:ind w:left="130" w:right="115"/>
      </w:pPr>
      <w:r>
        <w:t xml:space="preserve">        codeSystem="2.16.840.1.113883.6.96" </w:t>
      </w:r>
    </w:p>
    <w:p w14:paraId="3EA0AFF2" w14:textId="77777777" w:rsidR="00E379A6" w:rsidRDefault="000F5220">
      <w:pPr>
        <w:pStyle w:val="Example"/>
        <w:ind w:left="130" w:right="115"/>
      </w:pPr>
      <w:r>
        <w:t xml:space="preserve">        codeSystemName="SNOMED CT" /&gt;</w:t>
      </w:r>
    </w:p>
    <w:p w14:paraId="358AB39A" w14:textId="77777777" w:rsidR="00E379A6" w:rsidRDefault="000F5220">
      <w:pPr>
        <w:pStyle w:val="Example"/>
        <w:ind w:left="130" w:right="115"/>
      </w:pPr>
      <w:r>
        <w:t xml:space="preserve">  &lt;statusCode code="completed" /&gt;</w:t>
      </w:r>
    </w:p>
    <w:p w14:paraId="2518E8DF" w14:textId="77777777" w:rsidR="00E379A6" w:rsidRDefault="000F5220">
      <w:pPr>
        <w:pStyle w:val="Example"/>
        <w:ind w:left="130" w:right="115"/>
      </w:pPr>
      <w:r>
        <w:t xml:space="preserve">  &lt;methodCode code="2406-7" </w:t>
      </w:r>
    </w:p>
    <w:p w14:paraId="47AA8941" w14:textId="77777777" w:rsidR="00E379A6" w:rsidRDefault="000F5220">
      <w:pPr>
        <w:pStyle w:val="Example"/>
        <w:ind w:left="130" w:right="115"/>
      </w:pPr>
      <w:r>
        <w:t xml:space="preserve">        displayName="Primary" </w:t>
      </w:r>
    </w:p>
    <w:p w14:paraId="74605F12" w14:textId="77777777" w:rsidR="00E379A6" w:rsidRDefault="000F5220">
      <w:pPr>
        <w:pStyle w:val="Example"/>
        <w:ind w:left="130" w:right="115"/>
      </w:pPr>
      <w:r>
        <w:t xml:space="preserve">        codeSystem="2.16.840.1.113883.6.277" </w:t>
      </w:r>
    </w:p>
    <w:p w14:paraId="302C3B4A" w14:textId="77777777" w:rsidR="00E379A6" w:rsidRDefault="000F5220">
      <w:pPr>
        <w:pStyle w:val="Example"/>
        <w:ind w:left="130" w:right="115"/>
      </w:pPr>
      <w:r>
        <w:t xml:space="preserve">        codeSystemName="cdcNHSN" /&gt;</w:t>
      </w:r>
    </w:p>
    <w:p w14:paraId="2BEB4234" w14:textId="77777777" w:rsidR="00E379A6" w:rsidRDefault="000F5220">
      <w:pPr>
        <w:pStyle w:val="Example"/>
        <w:ind w:left="130" w:right="115"/>
      </w:pPr>
      <w:r>
        <w:t>&lt;/procedure&gt;</w:t>
      </w:r>
    </w:p>
    <w:p w14:paraId="7B5780D4" w14:textId="77777777" w:rsidR="00E379A6" w:rsidRDefault="00E379A6">
      <w:pPr>
        <w:pStyle w:val="BodyText"/>
      </w:pPr>
    </w:p>
    <w:p w14:paraId="66F65134" w14:textId="77777777" w:rsidR="00E379A6" w:rsidRDefault="000F5220">
      <w:pPr>
        <w:pStyle w:val="Heading2nospace"/>
      </w:pPr>
      <w:bookmarkStart w:id="1438" w:name="_Toc491882157"/>
      <w:r>
        <w:lastRenderedPageBreak/>
        <w:t>C</w:t>
      </w:r>
      <w:bookmarkStart w:id="1439" w:name="E_Contraindicated_Observation_V2"/>
      <w:bookmarkEnd w:id="1439"/>
      <w:r>
        <w:t>ontraindicated Observation (V2)</w:t>
      </w:r>
      <w:bookmarkEnd w:id="1438"/>
    </w:p>
    <w:p w14:paraId="12963267" w14:textId="77777777" w:rsidR="00E379A6" w:rsidRDefault="000F5220">
      <w:pPr>
        <w:pStyle w:val="BracketData"/>
      </w:pPr>
      <w:r>
        <w:t>[observation: identifier urn:hl7ii:2.16.840.1.113883.10.20.5.6.118:2014-12-01 (closed)]</w:t>
      </w:r>
    </w:p>
    <w:p w14:paraId="27184C39" w14:textId="77777777" w:rsidR="00E379A6" w:rsidRDefault="000F5220">
      <w:pPr>
        <w:pStyle w:val="BracketData"/>
      </w:pPr>
      <w:r>
        <w:t>Published as part of NHSN Healthcare Associated Infection (HAI) Reports Release 2, DSTU 2.1 - US Realm</w:t>
      </w:r>
    </w:p>
    <w:p w14:paraId="6A30E006" w14:textId="54A1CBD6" w:rsidR="00E379A6" w:rsidRDefault="000F5220">
      <w:pPr>
        <w:pStyle w:val="Caption"/>
      </w:pPr>
      <w:bookmarkStart w:id="1440" w:name="_Toc491882604"/>
      <w:r>
        <w:t xml:space="preserve">Table </w:t>
      </w:r>
      <w:r>
        <w:fldChar w:fldCharType="begin"/>
      </w:r>
      <w:r>
        <w:instrText>SEQ Table \* ARABIC</w:instrText>
      </w:r>
      <w:r>
        <w:fldChar w:fldCharType="separate"/>
      </w:r>
      <w:r w:rsidR="00D90831">
        <w:t>158</w:t>
      </w:r>
      <w:r>
        <w:fldChar w:fldCharType="end"/>
      </w:r>
      <w:r>
        <w:t>: Contraindicated Observation (V2) Contexts</w:t>
      </w:r>
      <w:bookmarkEnd w:id="14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58: Contraindicated Observation (V2) Contexts"/>
        <w:tblDescription w:val="Table 158: Contraindicated Observation (V2) Contexts"/>
      </w:tblPr>
      <w:tblGrid>
        <w:gridCol w:w="5040"/>
        <w:gridCol w:w="5040"/>
      </w:tblGrid>
      <w:tr w:rsidR="00E379A6" w14:paraId="1D93A669" w14:textId="77777777" w:rsidTr="002B214C">
        <w:trPr>
          <w:cantSplit/>
          <w:tblHeader/>
          <w:jc w:val="center"/>
        </w:trPr>
        <w:tc>
          <w:tcPr>
            <w:tcW w:w="360" w:type="dxa"/>
            <w:shd w:val="clear" w:color="auto" w:fill="E6E6E6"/>
          </w:tcPr>
          <w:p w14:paraId="700F44A8" w14:textId="77777777" w:rsidR="00E379A6" w:rsidRDefault="000F5220">
            <w:pPr>
              <w:pStyle w:val="TableHead"/>
            </w:pPr>
            <w:r>
              <w:t>Contained By:</w:t>
            </w:r>
          </w:p>
        </w:tc>
        <w:tc>
          <w:tcPr>
            <w:tcW w:w="360" w:type="dxa"/>
            <w:shd w:val="clear" w:color="auto" w:fill="E6E6E6"/>
          </w:tcPr>
          <w:p w14:paraId="14C9D240" w14:textId="77777777" w:rsidR="00E379A6" w:rsidRDefault="000F5220">
            <w:pPr>
              <w:pStyle w:val="TableHead"/>
            </w:pPr>
            <w:r>
              <w:t>Contains:</w:t>
            </w:r>
          </w:p>
        </w:tc>
      </w:tr>
      <w:tr w:rsidR="00E379A6" w14:paraId="0DE86317" w14:textId="77777777" w:rsidTr="002B214C">
        <w:trPr>
          <w:cantSplit/>
          <w:jc w:val="center"/>
        </w:trPr>
        <w:tc>
          <w:tcPr>
            <w:tcW w:w="360" w:type="dxa"/>
          </w:tcPr>
          <w:p w14:paraId="4463D6B9" w14:textId="3103FEAA" w:rsidR="00E379A6" w:rsidRDefault="0051287C">
            <w:pPr>
              <w:pStyle w:val="TableText"/>
            </w:pPr>
            <w:hyperlink w:anchor="E_Skin_Preparation_Clinical_Statement_V2">
              <w:r w:rsidR="000F5220">
                <w:rPr>
                  <w:rStyle w:val="HyperlinkText9pt"/>
                </w:rPr>
                <w:t>Skin Preparation Clinical Statement (V2)</w:t>
              </w:r>
            </w:hyperlink>
            <w:r w:rsidR="000F5220">
              <w:t xml:space="preserve"> (optional)</w:t>
            </w:r>
          </w:p>
        </w:tc>
        <w:tc>
          <w:tcPr>
            <w:tcW w:w="360" w:type="dxa"/>
          </w:tcPr>
          <w:p w14:paraId="4531431C" w14:textId="014D80A6" w:rsidR="00E379A6" w:rsidRDefault="0051287C">
            <w:pPr>
              <w:pStyle w:val="TableText"/>
            </w:pPr>
            <w:hyperlink w:anchor="E_Contraindication_Type_Observation">
              <w:r w:rsidR="000F5220">
                <w:rPr>
                  <w:rStyle w:val="HyperlinkText9pt"/>
                </w:rPr>
                <w:t>Contraindication Type Observation</w:t>
              </w:r>
            </w:hyperlink>
          </w:p>
        </w:tc>
      </w:tr>
    </w:tbl>
    <w:p w14:paraId="272E1BA2" w14:textId="77777777" w:rsidR="00E379A6" w:rsidRDefault="00E379A6">
      <w:pPr>
        <w:pStyle w:val="BodyText"/>
      </w:pPr>
    </w:p>
    <w:p w14:paraId="2EE6EB1F" w14:textId="77777777" w:rsidR="00E379A6" w:rsidRDefault="000F5220">
      <w:pPr>
        <w:pStyle w:val="BodyText"/>
      </w:pPr>
      <w:r>
        <w:t xml:space="preserve">This observation records whether the target statement was contraindicated. </w:t>
      </w:r>
    </w:p>
    <w:p w14:paraId="6BD6D2DC" w14:textId="77777777" w:rsidR="00E379A6" w:rsidRDefault="000F5220">
      <w:pPr>
        <w:pStyle w:val="BodyText"/>
      </w:pPr>
      <w:r>
        <w:t>If the target statement was contraindicated, set the value of @negationInd to false. If the target statement was not contraindicated (i.e., ok to proceed with the treatment specified by the target statement), set the value of @negationInd to true. If it is not known whether the target statement was contraindicated, set the value of @nullFlavor to "UNK". If the skin preparation choice was not chlorhexidine and there was a contraindication to chlorhexidine, then the contraindication type is required.</w:t>
      </w:r>
    </w:p>
    <w:p w14:paraId="2B643085" w14:textId="064DC583" w:rsidR="00E379A6" w:rsidRDefault="000F5220">
      <w:pPr>
        <w:pStyle w:val="Caption"/>
      </w:pPr>
      <w:bookmarkStart w:id="1441" w:name="_Toc491882605"/>
      <w:r>
        <w:t xml:space="preserve">Table </w:t>
      </w:r>
      <w:r>
        <w:fldChar w:fldCharType="begin"/>
      </w:r>
      <w:r>
        <w:instrText>SEQ Table \* ARABIC</w:instrText>
      </w:r>
      <w:r>
        <w:fldChar w:fldCharType="separate"/>
      </w:r>
      <w:r w:rsidR="00D90831">
        <w:t>159</w:t>
      </w:r>
      <w:r>
        <w:fldChar w:fldCharType="end"/>
      </w:r>
      <w:r>
        <w:t>: Contraindicated Observation (V2) Constraints Overview</w:t>
      </w:r>
      <w:bookmarkEnd w:id="1441"/>
    </w:p>
    <w:tbl>
      <w:tblPr>
        <w:tblStyle w:val="TableGrid"/>
        <w:tblW w:w="10080" w:type="dxa"/>
        <w:jc w:val="center"/>
        <w:tblLayout w:type="fixed"/>
        <w:tblLook w:val="02A0" w:firstRow="1" w:lastRow="0" w:firstColumn="1" w:lastColumn="0" w:noHBand="1" w:noVBand="0"/>
        <w:tblCaption w:val="Table 159: Contraindicated Observation (V2) Constraints Overview"/>
        <w:tblDescription w:val="Table 159: Contraindicated Observation (V2) Constraints Overview"/>
      </w:tblPr>
      <w:tblGrid>
        <w:gridCol w:w="3498"/>
        <w:gridCol w:w="731"/>
        <w:gridCol w:w="877"/>
        <w:gridCol w:w="877"/>
        <w:gridCol w:w="877"/>
        <w:gridCol w:w="3220"/>
      </w:tblGrid>
      <w:tr w:rsidR="00E379A6" w14:paraId="222DBD1B" w14:textId="77777777" w:rsidTr="002B214C">
        <w:trPr>
          <w:cantSplit/>
          <w:tblHeader/>
          <w:jc w:val="center"/>
        </w:trPr>
        <w:tc>
          <w:tcPr>
            <w:tcW w:w="0" w:type="dxa"/>
            <w:shd w:val="clear" w:color="auto" w:fill="E6E6E6"/>
            <w:noWrap/>
          </w:tcPr>
          <w:p w14:paraId="3DA615B0" w14:textId="77777777" w:rsidR="00E379A6" w:rsidRDefault="000F5220" w:rsidP="002B214C">
            <w:pPr>
              <w:pStyle w:val="TableHead"/>
              <w:keepNext w:val="0"/>
            </w:pPr>
            <w:r>
              <w:t>XPath</w:t>
            </w:r>
          </w:p>
        </w:tc>
        <w:tc>
          <w:tcPr>
            <w:tcW w:w="720" w:type="dxa"/>
            <w:shd w:val="clear" w:color="auto" w:fill="E6E6E6"/>
            <w:noWrap/>
          </w:tcPr>
          <w:p w14:paraId="279AE3B2" w14:textId="77777777" w:rsidR="00E379A6" w:rsidRDefault="000F5220" w:rsidP="002B214C">
            <w:pPr>
              <w:pStyle w:val="TableHead"/>
              <w:keepNext w:val="0"/>
            </w:pPr>
            <w:r>
              <w:t>Card.</w:t>
            </w:r>
          </w:p>
        </w:tc>
        <w:tc>
          <w:tcPr>
            <w:tcW w:w="864" w:type="dxa"/>
            <w:shd w:val="clear" w:color="auto" w:fill="E6E6E6"/>
            <w:noWrap/>
          </w:tcPr>
          <w:p w14:paraId="7C1DE692" w14:textId="77777777" w:rsidR="00E379A6" w:rsidRDefault="000F5220" w:rsidP="002B214C">
            <w:pPr>
              <w:pStyle w:val="TableHead"/>
              <w:keepNext w:val="0"/>
            </w:pPr>
            <w:r>
              <w:t>Verb</w:t>
            </w:r>
          </w:p>
        </w:tc>
        <w:tc>
          <w:tcPr>
            <w:tcW w:w="864" w:type="dxa"/>
            <w:shd w:val="clear" w:color="auto" w:fill="E6E6E6"/>
            <w:noWrap/>
          </w:tcPr>
          <w:p w14:paraId="2223771C" w14:textId="77777777" w:rsidR="00E379A6" w:rsidRDefault="000F5220" w:rsidP="002B214C">
            <w:pPr>
              <w:pStyle w:val="TableHead"/>
              <w:keepNext w:val="0"/>
            </w:pPr>
            <w:r>
              <w:t>Data Type</w:t>
            </w:r>
          </w:p>
        </w:tc>
        <w:tc>
          <w:tcPr>
            <w:tcW w:w="864" w:type="dxa"/>
            <w:shd w:val="clear" w:color="auto" w:fill="E6E6E6"/>
            <w:noWrap/>
          </w:tcPr>
          <w:p w14:paraId="459D419E" w14:textId="77777777" w:rsidR="00E379A6" w:rsidRDefault="000F5220" w:rsidP="002B214C">
            <w:pPr>
              <w:pStyle w:val="TableHead"/>
              <w:keepNext w:val="0"/>
            </w:pPr>
            <w:r>
              <w:t>CONF#</w:t>
            </w:r>
          </w:p>
        </w:tc>
        <w:tc>
          <w:tcPr>
            <w:tcW w:w="864" w:type="dxa"/>
            <w:shd w:val="clear" w:color="auto" w:fill="E6E6E6"/>
            <w:noWrap/>
          </w:tcPr>
          <w:p w14:paraId="3CEB1913" w14:textId="77777777" w:rsidR="00E379A6" w:rsidRDefault="000F5220" w:rsidP="002B214C">
            <w:pPr>
              <w:pStyle w:val="TableHead"/>
              <w:keepNext w:val="0"/>
            </w:pPr>
            <w:r>
              <w:t>Value</w:t>
            </w:r>
          </w:p>
        </w:tc>
      </w:tr>
      <w:tr w:rsidR="00E379A6" w14:paraId="09F0EA95" w14:textId="77777777" w:rsidTr="002B214C">
        <w:trPr>
          <w:cantSplit/>
          <w:jc w:val="center"/>
        </w:trPr>
        <w:tc>
          <w:tcPr>
            <w:tcW w:w="9928" w:type="dxa"/>
            <w:gridSpan w:val="6"/>
          </w:tcPr>
          <w:p w14:paraId="4FBC680F" w14:textId="77777777" w:rsidR="00E379A6" w:rsidRDefault="000F5220" w:rsidP="002B214C">
            <w:pPr>
              <w:pStyle w:val="TableText"/>
              <w:keepNext w:val="0"/>
            </w:pPr>
            <w:r>
              <w:t>observation (identifier: urn:hl7ii:2.16.840.1.113883.10.20.5.6.118:2014-12-01)</w:t>
            </w:r>
          </w:p>
        </w:tc>
      </w:tr>
      <w:tr w:rsidR="00E379A6" w14:paraId="5303D267" w14:textId="77777777" w:rsidTr="002B214C">
        <w:trPr>
          <w:cantSplit/>
          <w:jc w:val="center"/>
        </w:trPr>
        <w:tc>
          <w:tcPr>
            <w:tcW w:w="3445" w:type="dxa"/>
          </w:tcPr>
          <w:p w14:paraId="7A641584" w14:textId="77777777" w:rsidR="00E379A6" w:rsidRDefault="000F5220" w:rsidP="002B214C">
            <w:pPr>
              <w:pStyle w:val="TableText"/>
              <w:keepNext w:val="0"/>
            </w:pPr>
            <w:r>
              <w:tab/>
              <w:t>@nullFlavor</w:t>
            </w:r>
          </w:p>
        </w:tc>
        <w:tc>
          <w:tcPr>
            <w:tcW w:w="720" w:type="dxa"/>
          </w:tcPr>
          <w:p w14:paraId="6C9A5C6A" w14:textId="77777777" w:rsidR="00E379A6" w:rsidRDefault="000F5220" w:rsidP="002B214C">
            <w:pPr>
              <w:pStyle w:val="TableText"/>
              <w:keepNext w:val="0"/>
            </w:pPr>
            <w:r>
              <w:t>0..1</w:t>
            </w:r>
          </w:p>
        </w:tc>
        <w:tc>
          <w:tcPr>
            <w:tcW w:w="864" w:type="dxa"/>
          </w:tcPr>
          <w:p w14:paraId="78D84B43" w14:textId="77777777" w:rsidR="00E379A6" w:rsidRDefault="000F5220" w:rsidP="002B214C">
            <w:pPr>
              <w:pStyle w:val="TableText"/>
              <w:keepNext w:val="0"/>
            </w:pPr>
            <w:r>
              <w:t>SHOULD</w:t>
            </w:r>
          </w:p>
        </w:tc>
        <w:tc>
          <w:tcPr>
            <w:tcW w:w="864" w:type="dxa"/>
          </w:tcPr>
          <w:p w14:paraId="1CCC33D1" w14:textId="77777777" w:rsidR="00E379A6" w:rsidRDefault="00E379A6" w:rsidP="002B214C">
            <w:pPr>
              <w:pStyle w:val="TableText"/>
              <w:keepNext w:val="0"/>
            </w:pPr>
          </w:p>
        </w:tc>
        <w:tc>
          <w:tcPr>
            <w:tcW w:w="864" w:type="dxa"/>
          </w:tcPr>
          <w:p w14:paraId="60EC90BF" w14:textId="40326A1B" w:rsidR="00E379A6" w:rsidRDefault="0051287C" w:rsidP="002B214C">
            <w:pPr>
              <w:pStyle w:val="TableText"/>
              <w:keepNext w:val="0"/>
            </w:pPr>
            <w:hyperlink w:anchor="C_1129-21778">
              <w:r w:rsidR="000F5220">
                <w:rPr>
                  <w:rStyle w:val="HyperlinkText9pt"/>
                </w:rPr>
                <w:t>1129-21778</w:t>
              </w:r>
            </w:hyperlink>
          </w:p>
        </w:tc>
        <w:tc>
          <w:tcPr>
            <w:tcW w:w="3171" w:type="dxa"/>
          </w:tcPr>
          <w:p w14:paraId="6E79D596" w14:textId="77777777" w:rsidR="00E379A6" w:rsidRDefault="00E379A6" w:rsidP="002B214C">
            <w:pPr>
              <w:pStyle w:val="TableText"/>
              <w:keepNext w:val="0"/>
            </w:pPr>
          </w:p>
        </w:tc>
      </w:tr>
      <w:tr w:rsidR="00E379A6" w14:paraId="548A1EB2" w14:textId="77777777" w:rsidTr="002B214C">
        <w:trPr>
          <w:cantSplit/>
          <w:jc w:val="center"/>
        </w:trPr>
        <w:tc>
          <w:tcPr>
            <w:tcW w:w="3445" w:type="dxa"/>
          </w:tcPr>
          <w:p w14:paraId="54AB9D72" w14:textId="77777777" w:rsidR="00E379A6" w:rsidRDefault="000F5220" w:rsidP="002B214C">
            <w:pPr>
              <w:pStyle w:val="TableText"/>
              <w:keepNext w:val="0"/>
            </w:pPr>
            <w:r>
              <w:tab/>
              <w:t>@classCode</w:t>
            </w:r>
          </w:p>
        </w:tc>
        <w:tc>
          <w:tcPr>
            <w:tcW w:w="720" w:type="dxa"/>
          </w:tcPr>
          <w:p w14:paraId="56C40B0F" w14:textId="77777777" w:rsidR="00E379A6" w:rsidRDefault="000F5220" w:rsidP="002B214C">
            <w:pPr>
              <w:pStyle w:val="TableText"/>
              <w:keepNext w:val="0"/>
            </w:pPr>
            <w:r>
              <w:t>1..1</w:t>
            </w:r>
          </w:p>
        </w:tc>
        <w:tc>
          <w:tcPr>
            <w:tcW w:w="864" w:type="dxa"/>
          </w:tcPr>
          <w:p w14:paraId="39E926D3" w14:textId="77777777" w:rsidR="00E379A6" w:rsidRDefault="000F5220" w:rsidP="002B214C">
            <w:pPr>
              <w:pStyle w:val="TableText"/>
              <w:keepNext w:val="0"/>
            </w:pPr>
            <w:r>
              <w:t>SHALL</w:t>
            </w:r>
          </w:p>
        </w:tc>
        <w:tc>
          <w:tcPr>
            <w:tcW w:w="864" w:type="dxa"/>
          </w:tcPr>
          <w:p w14:paraId="40834777" w14:textId="77777777" w:rsidR="00E379A6" w:rsidRDefault="00E379A6" w:rsidP="002B214C">
            <w:pPr>
              <w:pStyle w:val="TableText"/>
              <w:keepNext w:val="0"/>
            </w:pPr>
          </w:p>
        </w:tc>
        <w:tc>
          <w:tcPr>
            <w:tcW w:w="864" w:type="dxa"/>
          </w:tcPr>
          <w:p w14:paraId="07597FC5" w14:textId="691D7090" w:rsidR="00E379A6" w:rsidRDefault="0051287C" w:rsidP="002B214C">
            <w:pPr>
              <w:pStyle w:val="TableText"/>
              <w:keepNext w:val="0"/>
            </w:pPr>
            <w:hyperlink w:anchor="C_1129-21780">
              <w:r w:rsidR="000F5220">
                <w:rPr>
                  <w:rStyle w:val="HyperlinkText9pt"/>
                </w:rPr>
                <w:t>1129-21780</w:t>
              </w:r>
            </w:hyperlink>
          </w:p>
        </w:tc>
        <w:tc>
          <w:tcPr>
            <w:tcW w:w="3171" w:type="dxa"/>
          </w:tcPr>
          <w:p w14:paraId="0F874C63" w14:textId="77777777" w:rsidR="00E379A6" w:rsidRDefault="000F5220" w:rsidP="002B214C">
            <w:pPr>
              <w:pStyle w:val="TableText"/>
              <w:keepNext w:val="0"/>
            </w:pPr>
            <w:r>
              <w:t>urn:oid:2.16.840.1.113883.5.6 (HL7ActClass) = OBS</w:t>
            </w:r>
          </w:p>
        </w:tc>
      </w:tr>
      <w:tr w:rsidR="00E379A6" w14:paraId="58D05398" w14:textId="77777777" w:rsidTr="002B214C">
        <w:trPr>
          <w:cantSplit/>
          <w:jc w:val="center"/>
        </w:trPr>
        <w:tc>
          <w:tcPr>
            <w:tcW w:w="3445" w:type="dxa"/>
          </w:tcPr>
          <w:p w14:paraId="51C87D5C" w14:textId="77777777" w:rsidR="00E379A6" w:rsidRDefault="000F5220" w:rsidP="002B214C">
            <w:pPr>
              <w:pStyle w:val="TableText"/>
              <w:keepNext w:val="0"/>
            </w:pPr>
            <w:r>
              <w:tab/>
              <w:t>@moodCode</w:t>
            </w:r>
          </w:p>
        </w:tc>
        <w:tc>
          <w:tcPr>
            <w:tcW w:w="720" w:type="dxa"/>
          </w:tcPr>
          <w:p w14:paraId="137E2571" w14:textId="77777777" w:rsidR="00E379A6" w:rsidRDefault="000F5220" w:rsidP="002B214C">
            <w:pPr>
              <w:pStyle w:val="TableText"/>
              <w:keepNext w:val="0"/>
            </w:pPr>
            <w:r>
              <w:t>1..1</w:t>
            </w:r>
          </w:p>
        </w:tc>
        <w:tc>
          <w:tcPr>
            <w:tcW w:w="864" w:type="dxa"/>
          </w:tcPr>
          <w:p w14:paraId="696F0C8E" w14:textId="77777777" w:rsidR="00E379A6" w:rsidRDefault="000F5220" w:rsidP="002B214C">
            <w:pPr>
              <w:pStyle w:val="TableText"/>
              <w:keepNext w:val="0"/>
            </w:pPr>
            <w:r>
              <w:t>SHALL</w:t>
            </w:r>
          </w:p>
        </w:tc>
        <w:tc>
          <w:tcPr>
            <w:tcW w:w="864" w:type="dxa"/>
          </w:tcPr>
          <w:p w14:paraId="64419FBD" w14:textId="77777777" w:rsidR="00E379A6" w:rsidRDefault="00E379A6" w:rsidP="002B214C">
            <w:pPr>
              <w:pStyle w:val="TableText"/>
              <w:keepNext w:val="0"/>
            </w:pPr>
          </w:p>
        </w:tc>
        <w:tc>
          <w:tcPr>
            <w:tcW w:w="864" w:type="dxa"/>
          </w:tcPr>
          <w:p w14:paraId="449A150A" w14:textId="29742D97" w:rsidR="00E379A6" w:rsidRDefault="0051287C" w:rsidP="002B214C">
            <w:pPr>
              <w:pStyle w:val="TableText"/>
              <w:keepNext w:val="0"/>
            </w:pPr>
            <w:hyperlink w:anchor="C_1129-21781">
              <w:r w:rsidR="000F5220">
                <w:rPr>
                  <w:rStyle w:val="HyperlinkText9pt"/>
                </w:rPr>
                <w:t>1129-21781</w:t>
              </w:r>
            </w:hyperlink>
          </w:p>
        </w:tc>
        <w:tc>
          <w:tcPr>
            <w:tcW w:w="3171" w:type="dxa"/>
          </w:tcPr>
          <w:p w14:paraId="6625F261" w14:textId="77777777" w:rsidR="00E379A6" w:rsidRDefault="000F5220" w:rsidP="002B214C">
            <w:pPr>
              <w:pStyle w:val="TableText"/>
              <w:keepNext w:val="0"/>
            </w:pPr>
            <w:r>
              <w:t>urn:oid:2.16.840.1.113883.5.1001 (ActMood) = EVN</w:t>
            </w:r>
          </w:p>
        </w:tc>
      </w:tr>
      <w:tr w:rsidR="00E379A6" w14:paraId="2B23705C" w14:textId="77777777" w:rsidTr="002B214C">
        <w:trPr>
          <w:cantSplit/>
          <w:jc w:val="center"/>
        </w:trPr>
        <w:tc>
          <w:tcPr>
            <w:tcW w:w="3445" w:type="dxa"/>
          </w:tcPr>
          <w:p w14:paraId="4B23DEB0" w14:textId="77777777" w:rsidR="00E379A6" w:rsidRDefault="000F5220" w:rsidP="002B214C">
            <w:pPr>
              <w:pStyle w:val="TableText"/>
              <w:keepNext w:val="0"/>
            </w:pPr>
            <w:r>
              <w:tab/>
              <w:t>@negationInd</w:t>
            </w:r>
          </w:p>
        </w:tc>
        <w:tc>
          <w:tcPr>
            <w:tcW w:w="720" w:type="dxa"/>
          </w:tcPr>
          <w:p w14:paraId="3A22D211" w14:textId="77777777" w:rsidR="00E379A6" w:rsidRDefault="000F5220" w:rsidP="002B214C">
            <w:pPr>
              <w:pStyle w:val="TableText"/>
              <w:keepNext w:val="0"/>
            </w:pPr>
            <w:r>
              <w:t>0..1</w:t>
            </w:r>
          </w:p>
        </w:tc>
        <w:tc>
          <w:tcPr>
            <w:tcW w:w="864" w:type="dxa"/>
          </w:tcPr>
          <w:p w14:paraId="64E19EA1" w14:textId="77777777" w:rsidR="00E379A6" w:rsidRDefault="000F5220" w:rsidP="002B214C">
            <w:pPr>
              <w:pStyle w:val="TableText"/>
              <w:keepNext w:val="0"/>
            </w:pPr>
            <w:r>
              <w:t>SHOULD</w:t>
            </w:r>
          </w:p>
        </w:tc>
        <w:tc>
          <w:tcPr>
            <w:tcW w:w="864" w:type="dxa"/>
          </w:tcPr>
          <w:p w14:paraId="3E8F7921" w14:textId="77777777" w:rsidR="00E379A6" w:rsidRDefault="00E379A6" w:rsidP="002B214C">
            <w:pPr>
              <w:pStyle w:val="TableText"/>
              <w:keepNext w:val="0"/>
            </w:pPr>
          </w:p>
        </w:tc>
        <w:tc>
          <w:tcPr>
            <w:tcW w:w="864" w:type="dxa"/>
          </w:tcPr>
          <w:p w14:paraId="2126BD62" w14:textId="6905B532" w:rsidR="00E379A6" w:rsidRDefault="0051287C" w:rsidP="002B214C">
            <w:pPr>
              <w:pStyle w:val="TableText"/>
              <w:keepNext w:val="0"/>
            </w:pPr>
            <w:hyperlink w:anchor="C_1129-21782">
              <w:r w:rsidR="000F5220">
                <w:rPr>
                  <w:rStyle w:val="HyperlinkText9pt"/>
                </w:rPr>
                <w:t>1129-21782</w:t>
              </w:r>
            </w:hyperlink>
          </w:p>
        </w:tc>
        <w:tc>
          <w:tcPr>
            <w:tcW w:w="3171" w:type="dxa"/>
          </w:tcPr>
          <w:p w14:paraId="663C1CA2" w14:textId="77777777" w:rsidR="00E379A6" w:rsidRDefault="00E379A6" w:rsidP="002B214C">
            <w:pPr>
              <w:pStyle w:val="TableText"/>
              <w:keepNext w:val="0"/>
            </w:pPr>
          </w:p>
        </w:tc>
      </w:tr>
      <w:tr w:rsidR="00E379A6" w14:paraId="0B259E53" w14:textId="77777777" w:rsidTr="002B214C">
        <w:trPr>
          <w:cantSplit/>
          <w:jc w:val="center"/>
        </w:trPr>
        <w:tc>
          <w:tcPr>
            <w:tcW w:w="3445" w:type="dxa"/>
          </w:tcPr>
          <w:p w14:paraId="099A366B" w14:textId="77777777" w:rsidR="00E379A6" w:rsidRDefault="000F5220" w:rsidP="002B214C">
            <w:pPr>
              <w:pStyle w:val="TableText"/>
              <w:keepNext w:val="0"/>
            </w:pPr>
            <w:r>
              <w:tab/>
              <w:t>templateId</w:t>
            </w:r>
          </w:p>
        </w:tc>
        <w:tc>
          <w:tcPr>
            <w:tcW w:w="720" w:type="dxa"/>
          </w:tcPr>
          <w:p w14:paraId="7C2654CC" w14:textId="77777777" w:rsidR="00E379A6" w:rsidRDefault="000F5220" w:rsidP="002B214C">
            <w:pPr>
              <w:pStyle w:val="TableText"/>
              <w:keepNext w:val="0"/>
            </w:pPr>
            <w:r>
              <w:t>1..1</w:t>
            </w:r>
          </w:p>
        </w:tc>
        <w:tc>
          <w:tcPr>
            <w:tcW w:w="864" w:type="dxa"/>
          </w:tcPr>
          <w:p w14:paraId="65902392" w14:textId="77777777" w:rsidR="00E379A6" w:rsidRDefault="000F5220" w:rsidP="002B214C">
            <w:pPr>
              <w:pStyle w:val="TableText"/>
              <w:keepNext w:val="0"/>
            </w:pPr>
            <w:r>
              <w:t>SHALL</w:t>
            </w:r>
          </w:p>
        </w:tc>
        <w:tc>
          <w:tcPr>
            <w:tcW w:w="864" w:type="dxa"/>
          </w:tcPr>
          <w:p w14:paraId="65B195D7" w14:textId="77777777" w:rsidR="00E379A6" w:rsidRDefault="00E379A6" w:rsidP="002B214C">
            <w:pPr>
              <w:pStyle w:val="TableText"/>
              <w:keepNext w:val="0"/>
            </w:pPr>
          </w:p>
        </w:tc>
        <w:tc>
          <w:tcPr>
            <w:tcW w:w="864" w:type="dxa"/>
          </w:tcPr>
          <w:p w14:paraId="68CE5855" w14:textId="1B0539F9" w:rsidR="00E379A6" w:rsidRDefault="0051287C" w:rsidP="002B214C">
            <w:pPr>
              <w:pStyle w:val="TableText"/>
              <w:keepNext w:val="0"/>
            </w:pPr>
            <w:hyperlink w:anchor="C_1129-30519">
              <w:r w:rsidR="000F5220">
                <w:rPr>
                  <w:rStyle w:val="HyperlinkText9pt"/>
                </w:rPr>
                <w:t>1129-30519</w:t>
              </w:r>
            </w:hyperlink>
          </w:p>
        </w:tc>
        <w:tc>
          <w:tcPr>
            <w:tcW w:w="3171" w:type="dxa"/>
          </w:tcPr>
          <w:p w14:paraId="4F1F9F0D" w14:textId="77777777" w:rsidR="00E379A6" w:rsidRDefault="00E379A6" w:rsidP="002B214C">
            <w:pPr>
              <w:pStyle w:val="TableText"/>
              <w:keepNext w:val="0"/>
            </w:pPr>
          </w:p>
        </w:tc>
      </w:tr>
      <w:tr w:rsidR="00E379A6" w14:paraId="76627611" w14:textId="77777777" w:rsidTr="002B214C">
        <w:trPr>
          <w:cantSplit/>
          <w:jc w:val="center"/>
        </w:trPr>
        <w:tc>
          <w:tcPr>
            <w:tcW w:w="3445" w:type="dxa"/>
          </w:tcPr>
          <w:p w14:paraId="3D379F82" w14:textId="77777777" w:rsidR="00E379A6" w:rsidRDefault="000F5220" w:rsidP="002B214C">
            <w:pPr>
              <w:pStyle w:val="TableText"/>
              <w:keepNext w:val="0"/>
            </w:pPr>
            <w:r>
              <w:tab/>
            </w:r>
            <w:r>
              <w:tab/>
              <w:t>@root</w:t>
            </w:r>
          </w:p>
        </w:tc>
        <w:tc>
          <w:tcPr>
            <w:tcW w:w="720" w:type="dxa"/>
          </w:tcPr>
          <w:p w14:paraId="19EF1166" w14:textId="77777777" w:rsidR="00E379A6" w:rsidRDefault="000F5220" w:rsidP="002B214C">
            <w:pPr>
              <w:pStyle w:val="TableText"/>
              <w:keepNext w:val="0"/>
            </w:pPr>
            <w:r>
              <w:t>1..1</w:t>
            </w:r>
          </w:p>
        </w:tc>
        <w:tc>
          <w:tcPr>
            <w:tcW w:w="864" w:type="dxa"/>
          </w:tcPr>
          <w:p w14:paraId="037B415D" w14:textId="77777777" w:rsidR="00E379A6" w:rsidRDefault="000F5220" w:rsidP="002B214C">
            <w:pPr>
              <w:pStyle w:val="TableText"/>
              <w:keepNext w:val="0"/>
            </w:pPr>
            <w:r>
              <w:t>SHALL</w:t>
            </w:r>
          </w:p>
        </w:tc>
        <w:tc>
          <w:tcPr>
            <w:tcW w:w="864" w:type="dxa"/>
          </w:tcPr>
          <w:p w14:paraId="2A872EF4" w14:textId="77777777" w:rsidR="00E379A6" w:rsidRDefault="00E379A6" w:rsidP="002B214C">
            <w:pPr>
              <w:pStyle w:val="TableText"/>
              <w:keepNext w:val="0"/>
            </w:pPr>
          </w:p>
        </w:tc>
        <w:tc>
          <w:tcPr>
            <w:tcW w:w="864" w:type="dxa"/>
          </w:tcPr>
          <w:p w14:paraId="1F2119E3" w14:textId="328DD422" w:rsidR="00E379A6" w:rsidRDefault="0051287C" w:rsidP="002B214C">
            <w:pPr>
              <w:pStyle w:val="TableText"/>
              <w:keepNext w:val="0"/>
            </w:pPr>
            <w:hyperlink w:anchor="C_1129-30520">
              <w:r w:rsidR="000F5220">
                <w:rPr>
                  <w:rStyle w:val="HyperlinkText9pt"/>
                </w:rPr>
                <w:t>1129-30520</w:t>
              </w:r>
            </w:hyperlink>
          </w:p>
        </w:tc>
        <w:tc>
          <w:tcPr>
            <w:tcW w:w="3171" w:type="dxa"/>
          </w:tcPr>
          <w:p w14:paraId="53EAEBBC" w14:textId="77777777" w:rsidR="00E379A6" w:rsidRDefault="000F5220" w:rsidP="002B214C">
            <w:pPr>
              <w:pStyle w:val="TableText"/>
              <w:keepNext w:val="0"/>
            </w:pPr>
            <w:r>
              <w:t>2.16.840.1.113883.10.20.22.4.19</w:t>
            </w:r>
          </w:p>
        </w:tc>
      </w:tr>
      <w:tr w:rsidR="00E379A6" w14:paraId="526DF932" w14:textId="77777777" w:rsidTr="002B214C">
        <w:trPr>
          <w:cantSplit/>
          <w:jc w:val="center"/>
        </w:trPr>
        <w:tc>
          <w:tcPr>
            <w:tcW w:w="3445" w:type="dxa"/>
          </w:tcPr>
          <w:p w14:paraId="3A586429" w14:textId="77777777" w:rsidR="00E379A6" w:rsidRDefault="000F5220" w:rsidP="002B214C">
            <w:pPr>
              <w:pStyle w:val="TableText"/>
              <w:keepNext w:val="0"/>
            </w:pPr>
            <w:r>
              <w:tab/>
              <w:t>templateId</w:t>
            </w:r>
          </w:p>
        </w:tc>
        <w:tc>
          <w:tcPr>
            <w:tcW w:w="720" w:type="dxa"/>
          </w:tcPr>
          <w:p w14:paraId="6C0747A4" w14:textId="77777777" w:rsidR="00E379A6" w:rsidRDefault="000F5220" w:rsidP="002B214C">
            <w:pPr>
              <w:pStyle w:val="TableText"/>
              <w:keepNext w:val="0"/>
            </w:pPr>
            <w:r>
              <w:t>1..1</w:t>
            </w:r>
          </w:p>
        </w:tc>
        <w:tc>
          <w:tcPr>
            <w:tcW w:w="864" w:type="dxa"/>
          </w:tcPr>
          <w:p w14:paraId="6E545B1B" w14:textId="77777777" w:rsidR="00E379A6" w:rsidRDefault="000F5220" w:rsidP="002B214C">
            <w:pPr>
              <w:pStyle w:val="TableText"/>
              <w:keepNext w:val="0"/>
            </w:pPr>
            <w:r>
              <w:t>SHALL</w:t>
            </w:r>
          </w:p>
        </w:tc>
        <w:tc>
          <w:tcPr>
            <w:tcW w:w="864" w:type="dxa"/>
          </w:tcPr>
          <w:p w14:paraId="353816D1" w14:textId="77777777" w:rsidR="00E379A6" w:rsidRDefault="00E379A6" w:rsidP="002B214C">
            <w:pPr>
              <w:pStyle w:val="TableText"/>
              <w:keepNext w:val="0"/>
            </w:pPr>
          </w:p>
        </w:tc>
        <w:tc>
          <w:tcPr>
            <w:tcW w:w="864" w:type="dxa"/>
          </w:tcPr>
          <w:p w14:paraId="43D01B14" w14:textId="060FEB8E" w:rsidR="00E379A6" w:rsidRDefault="0051287C" w:rsidP="002B214C">
            <w:pPr>
              <w:pStyle w:val="TableText"/>
              <w:keepNext w:val="0"/>
            </w:pPr>
            <w:hyperlink w:anchor="C_1129-21785">
              <w:r w:rsidR="000F5220">
                <w:rPr>
                  <w:rStyle w:val="HyperlinkText9pt"/>
                </w:rPr>
                <w:t>1129-21785</w:t>
              </w:r>
            </w:hyperlink>
          </w:p>
        </w:tc>
        <w:tc>
          <w:tcPr>
            <w:tcW w:w="3171" w:type="dxa"/>
          </w:tcPr>
          <w:p w14:paraId="21ABAF3A" w14:textId="77777777" w:rsidR="00E379A6" w:rsidRDefault="00E379A6" w:rsidP="002B214C">
            <w:pPr>
              <w:pStyle w:val="TableText"/>
              <w:keepNext w:val="0"/>
            </w:pPr>
          </w:p>
        </w:tc>
      </w:tr>
      <w:tr w:rsidR="00E379A6" w14:paraId="31B28C46" w14:textId="77777777" w:rsidTr="002B214C">
        <w:trPr>
          <w:cantSplit/>
          <w:jc w:val="center"/>
        </w:trPr>
        <w:tc>
          <w:tcPr>
            <w:tcW w:w="3445" w:type="dxa"/>
          </w:tcPr>
          <w:p w14:paraId="5FFDC4AF" w14:textId="77777777" w:rsidR="00E379A6" w:rsidRDefault="000F5220" w:rsidP="002B214C">
            <w:pPr>
              <w:pStyle w:val="TableText"/>
              <w:keepNext w:val="0"/>
            </w:pPr>
            <w:r>
              <w:tab/>
            </w:r>
            <w:r>
              <w:tab/>
              <w:t>@root</w:t>
            </w:r>
          </w:p>
        </w:tc>
        <w:tc>
          <w:tcPr>
            <w:tcW w:w="720" w:type="dxa"/>
          </w:tcPr>
          <w:p w14:paraId="256F5F64" w14:textId="77777777" w:rsidR="00E379A6" w:rsidRDefault="000F5220" w:rsidP="002B214C">
            <w:pPr>
              <w:pStyle w:val="TableText"/>
              <w:keepNext w:val="0"/>
            </w:pPr>
            <w:r>
              <w:t>1..1</w:t>
            </w:r>
          </w:p>
        </w:tc>
        <w:tc>
          <w:tcPr>
            <w:tcW w:w="864" w:type="dxa"/>
          </w:tcPr>
          <w:p w14:paraId="3CAB55CC" w14:textId="77777777" w:rsidR="00E379A6" w:rsidRDefault="000F5220" w:rsidP="002B214C">
            <w:pPr>
              <w:pStyle w:val="TableText"/>
              <w:keepNext w:val="0"/>
            </w:pPr>
            <w:r>
              <w:t>SHALL</w:t>
            </w:r>
          </w:p>
        </w:tc>
        <w:tc>
          <w:tcPr>
            <w:tcW w:w="864" w:type="dxa"/>
          </w:tcPr>
          <w:p w14:paraId="14073E1E" w14:textId="77777777" w:rsidR="00E379A6" w:rsidRDefault="00E379A6" w:rsidP="002B214C">
            <w:pPr>
              <w:pStyle w:val="TableText"/>
              <w:keepNext w:val="0"/>
            </w:pPr>
          </w:p>
        </w:tc>
        <w:tc>
          <w:tcPr>
            <w:tcW w:w="864" w:type="dxa"/>
          </w:tcPr>
          <w:p w14:paraId="74E6B18E" w14:textId="2BCC59D7" w:rsidR="00E379A6" w:rsidRDefault="0051287C" w:rsidP="002B214C">
            <w:pPr>
              <w:pStyle w:val="TableText"/>
              <w:keepNext w:val="0"/>
            </w:pPr>
            <w:hyperlink w:anchor="C_1129-28109">
              <w:r w:rsidR="000F5220">
                <w:rPr>
                  <w:rStyle w:val="HyperlinkText9pt"/>
                </w:rPr>
                <w:t>1129-28109</w:t>
              </w:r>
            </w:hyperlink>
          </w:p>
        </w:tc>
        <w:tc>
          <w:tcPr>
            <w:tcW w:w="3171" w:type="dxa"/>
          </w:tcPr>
          <w:p w14:paraId="51367851" w14:textId="77777777" w:rsidR="00E379A6" w:rsidRDefault="000F5220" w:rsidP="002B214C">
            <w:pPr>
              <w:pStyle w:val="TableText"/>
              <w:keepNext w:val="0"/>
            </w:pPr>
            <w:r>
              <w:t>2.16.840.1.113883.10.20.5.6.118</w:t>
            </w:r>
          </w:p>
        </w:tc>
      </w:tr>
      <w:tr w:rsidR="00E379A6" w14:paraId="4E93C31A" w14:textId="77777777" w:rsidTr="002B214C">
        <w:trPr>
          <w:cantSplit/>
          <w:jc w:val="center"/>
        </w:trPr>
        <w:tc>
          <w:tcPr>
            <w:tcW w:w="3445" w:type="dxa"/>
          </w:tcPr>
          <w:p w14:paraId="29BC32E5" w14:textId="77777777" w:rsidR="00E379A6" w:rsidRDefault="000F5220" w:rsidP="002B214C">
            <w:pPr>
              <w:pStyle w:val="TableText"/>
              <w:keepNext w:val="0"/>
            </w:pPr>
            <w:r>
              <w:tab/>
            </w:r>
            <w:r>
              <w:tab/>
              <w:t>@extension</w:t>
            </w:r>
          </w:p>
        </w:tc>
        <w:tc>
          <w:tcPr>
            <w:tcW w:w="720" w:type="dxa"/>
          </w:tcPr>
          <w:p w14:paraId="33F95063" w14:textId="77777777" w:rsidR="00E379A6" w:rsidRDefault="000F5220" w:rsidP="002B214C">
            <w:pPr>
              <w:pStyle w:val="TableText"/>
              <w:keepNext w:val="0"/>
            </w:pPr>
            <w:r>
              <w:t>1..1</w:t>
            </w:r>
          </w:p>
        </w:tc>
        <w:tc>
          <w:tcPr>
            <w:tcW w:w="864" w:type="dxa"/>
          </w:tcPr>
          <w:p w14:paraId="7E8DAD98" w14:textId="77777777" w:rsidR="00E379A6" w:rsidRDefault="000F5220" w:rsidP="002B214C">
            <w:pPr>
              <w:pStyle w:val="TableText"/>
              <w:keepNext w:val="0"/>
            </w:pPr>
            <w:r>
              <w:t>SHALL</w:t>
            </w:r>
          </w:p>
        </w:tc>
        <w:tc>
          <w:tcPr>
            <w:tcW w:w="864" w:type="dxa"/>
          </w:tcPr>
          <w:p w14:paraId="1C4992F0" w14:textId="77777777" w:rsidR="00E379A6" w:rsidRDefault="00E379A6" w:rsidP="002B214C">
            <w:pPr>
              <w:pStyle w:val="TableText"/>
              <w:keepNext w:val="0"/>
            </w:pPr>
          </w:p>
        </w:tc>
        <w:tc>
          <w:tcPr>
            <w:tcW w:w="864" w:type="dxa"/>
          </w:tcPr>
          <w:p w14:paraId="4D96B842" w14:textId="599F49DF" w:rsidR="00E379A6" w:rsidRDefault="0051287C" w:rsidP="002B214C">
            <w:pPr>
              <w:pStyle w:val="TableText"/>
              <w:keepNext w:val="0"/>
            </w:pPr>
            <w:hyperlink w:anchor="C_1129-30521">
              <w:r w:rsidR="000F5220">
                <w:rPr>
                  <w:rStyle w:val="HyperlinkText9pt"/>
                </w:rPr>
                <w:t>1129-30521</w:t>
              </w:r>
            </w:hyperlink>
          </w:p>
        </w:tc>
        <w:tc>
          <w:tcPr>
            <w:tcW w:w="3171" w:type="dxa"/>
          </w:tcPr>
          <w:p w14:paraId="2A27A939" w14:textId="77777777" w:rsidR="00E379A6" w:rsidRDefault="000F5220" w:rsidP="002B214C">
            <w:pPr>
              <w:pStyle w:val="TableText"/>
              <w:keepNext w:val="0"/>
            </w:pPr>
            <w:r>
              <w:t>2014-12-01</w:t>
            </w:r>
          </w:p>
        </w:tc>
      </w:tr>
      <w:tr w:rsidR="00E379A6" w14:paraId="61FDD280" w14:textId="77777777" w:rsidTr="002B214C">
        <w:trPr>
          <w:cantSplit/>
          <w:jc w:val="center"/>
        </w:trPr>
        <w:tc>
          <w:tcPr>
            <w:tcW w:w="3445" w:type="dxa"/>
          </w:tcPr>
          <w:p w14:paraId="15B09CA8" w14:textId="77777777" w:rsidR="00E379A6" w:rsidRDefault="000F5220" w:rsidP="002B214C">
            <w:pPr>
              <w:pStyle w:val="TableText"/>
              <w:keepNext w:val="0"/>
            </w:pPr>
            <w:r>
              <w:tab/>
              <w:t>id</w:t>
            </w:r>
          </w:p>
        </w:tc>
        <w:tc>
          <w:tcPr>
            <w:tcW w:w="720" w:type="dxa"/>
          </w:tcPr>
          <w:p w14:paraId="33769533" w14:textId="77777777" w:rsidR="00E379A6" w:rsidRDefault="000F5220" w:rsidP="002B214C">
            <w:pPr>
              <w:pStyle w:val="TableText"/>
              <w:keepNext w:val="0"/>
            </w:pPr>
            <w:r>
              <w:t>1..1</w:t>
            </w:r>
          </w:p>
        </w:tc>
        <w:tc>
          <w:tcPr>
            <w:tcW w:w="864" w:type="dxa"/>
          </w:tcPr>
          <w:p w14:paraId="674699E5" w14:textId="77777777" w:rsidR="00E379A6" w:rsidRDefault="000F5220" w:rsidP="002B214C">
            <w:pPr>
              <w:pStyle w:val="TableText"/>
              <w:keepNext w:val="0"/>
            </w:pPr>
            <w:r>
              <w:t>SHALL</w:t>
            </w:r>
          </w:p>
        </w:tc>
        <w:tc>
          <w:tcPr>
            <w:tcW w:w="864" w:type="dxa"/>
          </w:tcPr>
          <w:p w14:paraId="1A8AD444" w14:textId="77777777" w:rsidR="00E379A6" w:rsidRDefault="00E379A6" w:rsidP="002B214C">
            <w:pPr>
              <w:pStyle w:val="TableText"/>
              <w:keepNext w:val="0"/>
            </w:pPr>
          </w:p>
        </w:tc>
        <w:tc>
          <w:tcPr>
            <w:tcW w:w="864" w:type="dxa"/>
          </w:tcPr>
          <w:p w14:paraId="5AFDE1A9" w14:textId="4EE1D5C4" w:rsidR="00E379A6" w:rsidRDefault="0051287C" w:rsidP="002B214C">
            <w:pPr>
              <w:pStyle w:val="TableText"/>
              <w:keepNext w:val="0"/>
            </w:pPr>
            <w:hyperlink w:anchor="C_1129-21786">
              <w:r w:rsidR="000F5220">
                <w:rPr>
                  <w:rStyle w:val="HyperlinkText9pt"/>
                </w:rPr>
                <w:t>1129-21786</w:t>
              </w:r>
            </w:hyperlink>
          </w:p>
        </w:tc>
        <w:tc>
          <w:tcPr>
            <w:tcW w:w="3171" w:type="dxa"/>
          </w:tcPr>
          <w:p w14:paraId="58C6E9A2" w14:textId="77777777" w:rsidR="00E379A6" w:rsidRDefault="00E379A6" w:rsidP="002B214C">
            <w:pPr>
              <w:pStyle w:val="TableText"/>
              <w:keepNext w:val="0"/>
            </w:pPr>
          </w:p>
        </w:tc>
      </w:tr>
      <w:tr w:rsidR="00E379A6" w14:paraId="6548598E" w14:textId="77777777" w:rsidTr="002B214C">
        <w:trPr>
          <w:cantSplit/>
          <w:jc w:val="center"/>
        </w:trPr>
        <w:tc>
          <w:tcPr>
            <w:tcW w:w="3445" w:type="dxa"/>
          </w:tcPr>
          <w:p w14:paraId="618172DB" w14:textId="77777777" w:rsidR="00E379A6" w:rsidRDefault="000F5220" w:rsidP="002B214C">
            <w:pPr>
              <w:pStyle w:val="TableText"/>
              <w:keepNext w:val="0"/>
            </w:pPr>
            <w:r>
              <w:tab/>
            </w:r>
            <w:r>
              <w:tab/>
              <w:t>@nullFlavor</w:t>
            </w:r>
          </w:p>
        </w:tc>
        <w:tc>
          <w:tcPr>
            <w:tcW w:w="720" w:type="dxa"/>
          </w:tcPr>
          <w:p w14:paraId="3E202D26" w14:textId="77777777" w:rsidR="00E379A6" w:rsidRDefault="000F5220" w:rsidP="002B214C">
            <w:pPr>
              <w:pStyle w:val="TableText"/>
              <w:keepNext w:val="0"/>
            </w:pPr>
            <w:r>
              <w:t>1..1</w:t>
            </w:r>
          </w:p>
        </w:tc>
        <w:tc>
          <w:tcPr>
            <w:tcW w:w="864" w:type="dxa"/>
          </w:tcPr>
          <w:p w14:paraId="7370F2BA" w14:textId="77777777" w:rsidR="00E379A6" w:rsidRDefault="000F5220" w:rsidP="002B214C">
            <w:pPr>
              <w:pStyle w:val="TableText"/>
              <w:keepNext w:val="0"/>
            </w:pPr>
            <w:r>
              <w:t>SHALL</w:t>
            </w:r>
          </w:p>
        </w:tc>
        <w:tc>
          <w:tcPr>
            <w:tcW w:w="864" w:type="dxa"/>
          </w:tcPr>
          <w:p w14:paraId="4F1CC74D" w14:textId="77777777" w:rsidR="00E379A6" w:rsidRDefault="00E379A6" w:rsidP="002B214C">
            <w:pPr>
              <w:pStyle w:val="TableText"/>
              <w:keepNext w:val="0"/>
            </w:pPr>
          </w:p>
        </w:tc>
        <w:tc>
          <w:tcPr>
            <w:tcW w:w="864" w:type="dxa"/>
          </w:tcPr>
          <w:p w14:paraId="1E16A706" w14:textId="48D28D4E" w:rsidR="00E379A6" w:rsidRDefault="0051287C" w:rsidP="002B214C">
            <w:pPr>
              <w:pStyle w:val="TableText"/>
              <w:keepNext w:val="0"/>
            </w:pPr>
            <w:hyperlink w:anchor="C_1129-21793">
              <w:r w:rsidR="000F5220">
                <w:rPr>
                  <w:rStyle w:val="HyperlinkText9pt"/>
                </w:rPr>
                <w:t>1129-21793</w:t>
              </w:r>
            </w:hyperlink>
          </w:p>
        </w:tc>
        <w:tc>
          <w:tcPr>
            <w:tcW w:w="3171" w:type="dxa"/>
          </w:tcPr>
          <w:p w14:paraId="661240AF" w14:textId="77777777" w:rsidR="00E379A6" w:rsidRDefault="000F5220" w:rsidP="002B214C">
            <w:pPr>
              <w:pStyle w:val="TableText"/>
              <w:keepNext w:val="0"/>
            </w:pPr>
            <w:r>
              <w:t>urn:oid:2.16.840.1.113883.5.1008 (HL7NullFlavor) = NA</w:t>
            </w:r>
          </w:p>
        </w:tc>
      </w:tr>
      <w:tr w:rsidR="00E379A6" w14:paraId="34A21ECC" w14:textId="77777777" w:rsidTr="002B214C">
        <w:trPr>
          <w:cantSplit/>
          <w:jc w:val="center"/>
        </w:trPr>
        <w:tc>
          <w:tcPr>
            <w:tcW w:w="3445" w:type="dxa"/>
          </w:tcPr>
          <w:p w14:paraId="23A09094" w14:textId="77777777" w:rsidR="00E379A6" w:rsidRDefault="000F5220" w:rsidP="002B214C">
            <w:pPr>
              <w:pStyle w:val="TableText"/>
              <w:keepNext w:val="0"/>
            </w:pPr>
            <w:r>
              <w:lastRenderedPageBreak/>
              <w:tab/>
              <w:t>code</w:t>
            </w:r>
          </w:p>
        </w:tc>
        <w:tc>
          <w:tcPr>
            <w:tcW w:w="720" w:type="dxa"/>
          </w:tcPr>
          <w:p w14:paraId="61D73822" w14:textId="77777777" w:rsidR="00E379A6" w:rsidRDefault="000F5220" w:rsidP="002B214C">
            <w:pPr>
              <w:pStyle w:val="TableText"/>
              <w:keepNext w:val="0"/>
            </w:pPr>
            <w:r>
              <w:t>1..1</w:t>
            </w:r>
          </w:p>
        </w:tc>
        <w:tc>
          <w:tcPr>
            <w:tcW w:w="864" w:type="dxa"/>
          </w:tcPr>
          <w:p w14:paraId="18915D4D" w14:textId="77777777" w:rsidR="00E379A6" w:rsidRDefault="000F5220" w:rsidP="002B214C">
            <w:pPr>
              <w:pStyle w:val="TableText"/>
              <w:keepNext w:val="0"/>
            </w:pPr>
            <w:r>
              <w:t>SHALL</w:t>
            </w:r>
          </w:p>
        </w:tc>
        <w:tc>
          <w:tcPr>
            <w:tcW w:w="864" w:type="dxa"/>
          </w:tcPr>
          <w:p w14:paraId="1BB50A7F" w14:textId="77777777" w:rsidR="00E379A6" w:rsidRDefault="00E379A6" w:rsidP="002B214C">
            <w:pPr>
              <w:pStyle w:val="TableText"/>
              <w:keepNext w:val="0"/>
            </w:pPr>
          </w:p>
        </w:tc>
        <w:tc>
          <w:tcPr>
            <w:tcW w:w="864" w:type="dxa"/>
          </w:tcPr>
          <w:p w14:paraId="0B607478" w14:textId="5083BFA7" w:rsidR="00E379A6" w:rsidRDefault="0051287C" w:rsidP="002B214C">
            <w:pPr>
              <w:pStyle w:val="TableText"/>
              <w:keepNext w:val="0"/>
            </w:pPr>
            <w:hyperlink w:anchor="C_1129-21787">
              <w:r w:rsidR="000F5220">
                <w:rPr>
                  <w:rStyle w:val="HyperlinkText9pt"/>
                </w:rPr>
                <w:t>1129-21787</w:t>
              </w:r>
            </w:hyperlink>
          </w:p>
        </w:tc>
        <w:tc>
          <w:tcPr>
            <w:tcW w:w="3171" w:type="dxa"/>
          </w:tcPr>
          <w:p w14:paraId="0E60DA44" w14:textId="77777777" w:rsidR="00E379A6" w:rsidRDefault="00E379A6" w:rsidP="002B214C">
            <w:pPr>
              <w:pStyle w:val="TableText"/>
              <w:keepNext w:val="0"/>
            </w:pPr>
          </w:p>
        </w:tc>
      </w:tr>
      <w:tr w:rsidR="00E379A6" w14:paraId="5D21BF35" w14:textId="77777777" w:rsidTr="002B214C">
        <w:trPr>
          <w:cantSplit/>
          <w:jc w:val="center"/>
        </w:trPr>
        <w:tc>
          <w:tcPr>
            <w:tcW w:w="3445" w:type="dxa"/>
          </w:tcPr>
          <w:p w14:paraId="4A844583" w14:textId="77777777" w:rsidR="00E379A6" w:rsidRDefault="000F5220" w:rsidP="002B214C">
            <w:pPr>
              <w:pStyle w:val="TableText"/>
              <w:keepNext w:val="0"/>
            </w:pPr>
            <w:r>
              <w:tab/>
            </w:r>
            <w:r>
              <w:tab/>
              <w:t>@code</w:t>
            </w:r>
          </w:p>
        </w:tc>
        <w:tc>
          <w:tcPr>
            <w:tcW w:w="720" w:type="dxa"/>
          </w:tcPr>
          <w:p w14:paraId="4F6B7E6B" w14:textId="77777777" w:rsidR="00E379A6" w:rsidRDefault="000F5220" w:rsidP="002B214C">
            <w:pPr>
              <w:pStyle w:val="TableText"/>
              <w:keepNext w:val="0"/>
            </w:pPr>
            <w:r>
              <w:t>1..1</w:t>
            </w:r>
          </w:p>
        </w:tc>
        <w:tc>
          <w:tcPr>
            <w:tcW w:w="864" w:type="dxa"/>
          </w:tcPr>
          <w:p w14:paraId="69DDA1D1" w14:textId="77777777" w:rsidR="00E379A6" w:rsidRDefault="000F5220" w:rsidP="002B214C">
            <w:pPr>
              <w:pStyle w:val="TableText"/>
              <w:keepNext w:val="0"/>
            </w:pPr>
            <w:r>
              <w:t>SHALL</w:t>
            </w:r>
          </w:p>
        </w:tc>
        <w:tc>
          <w:tcPr>
            <w:tcW w:w="864" w:type="dxa"/>
          </w:tcPr>
          <w:p w14:paraId="7695ABAF" w14:textId="77777777" w:rsidR="00E379A6" w:rsidRDefault="00E379A6" w:rsidP="002B214C">
            <w:pPr>
              <w:pStyle w:val="TableText"/>
              <w:keepNext w:val="0"/>
            </w:pPr>
          </w:p>
        </w:tc>
        <w:tc>
          <w:tcPr>
            <w:tcW w:w="864" w:type="dxa"/>
          </w:tcPr>
          <w:p w14:paraId="66E853D4" w14:textId="695C4D18" w:rsidR="00E379A6" w:rsidRDefault="0051287C" w:rsidP="002B214C">
            <w:pPr>
              <w:pStyle w:val="TableText"/>
              <w:keepNext w:val="0"/>
            </w:pPr>
            <w:hyperlink w:anchor="C_1129-21788">
              <w:r w:rsidR="000F5220">
                <w:rPr>
                  <w:rStyle w:val="HyperlinkText9pt"/>
                </w:rPr>
                <w:t>1129-21788</w:t>
              </w:r>
            </w:hyperlink>
          </w:p>
        </w:tc>
        <w:tc>
          <w:tcPr>
            <w:tcW w:w="3171" w:type="dxa"/>
          </w:tcPr>
          <w:p w14:paraId="79E4E492" w14:textId="77777777" w:rsidR="00E379A6" w:rsidRDefault="000F5220" w:rsidP="002B214C">
            <w:pPr>
              <w:pStyle w:val="TableText"/>
              <w:keepNext w:val="0"/>
            </w:pPr>
            <w:r>
              <w:t>ASSERTION</w:t>
            </w:r>
          </w:p>
        </w:tc>
      </w:tr>
      <w:tr w:rsidR="00E379A6" w14:paraId="5A9586C8" w14:textId="77777777" w:rsidTr="002B214C">
        <w:trPr>
          <w:cantSplit/>
          <w:jc w:val="center"/>
        </w:trPr>
        <w:tc>
          <w:tcPr>
            <w:tcW w:w="3445" w:type="dxa"/>
          </w:tcPr>
          <w:p w14:paraId="72B12BFE" w14:textId="77777777" w:rsidR="00E379A6" w:rsidRDefault="000F5220" w:rsidP="002B214C">
            <w:pPr>
              <w:pStyle w:val="TableText"/>
              <w:keepNext w:val="0"/>
            </w:pPr>
            <w:r>
              <w:tab/>
            </w:r>
            <w:r>
              <w:tab/>
              <w:t>@codeSystem</w:t>
            </w:r>
          </w:p>
        </w:tc>
        <w:tc>
          <w:tcPr>
            <w:tcW w:w="720" w:type="dxa"/>
          </w:tcPr>
          <w:p w14:paraId="11F1A404" w14:textId="77777777" w:rsidR="00E379A6" w:rsidRDefault="000F5220" w:rsidP="002B214C">
            <w:pPr>
              <w:pStyle w:val="TableText"/>
              <w:keepNext w:val="0"/>
            </w:pPr>
            <w:r>
              <w:t>1..1</w:t>
            </w:r>
          </w:p>
        </w:tc>
        <w:tc>
          <w:tcPr>
            <w:tcW w:w="864" w:type="dxa"/>
          </w:tcPr>
          <w:p w14:paraId="7E2DE0ED" w14:textId="77777777" w:rsidR="00E379A6" w:rsidRDefault="000F5220" w:rsidP="002B214C">
            <w:pPr>
              <w:pStyle w:val="TableText"/>
              <w:keepNext w:val="0"/>
            </w:pPr>
            <w:r>
              <w:t>SHALL</w:t>
            </w:r>
          </w:p>
        </w:tc>
        <w:tc>
          <w:tcPr>
            <w:tcW w:w="864" w:type="dxa"/>
          </w:tcPr>
          <w:p w14:paraId="411ADC22" w14:textId="77777777" w:rsidR="00E379A6" w:rsidRDefault="00E379A6" w:rsidP="002B214C">
            <w:pPr>
              <w:pStyle w:val="TableText"/>
              <w:keepNext w:val="0"/>
            </w:pPr>
          </w:p>
        </w:tc>
        <w:tc>
          <w:tcPr>
            <w:tcW w:w="864" w:type="dxa"/>
          </w:tcPr>
          <w:p w14:paraId="3E7BDDE4" w14:textId="15069359" w:rsidR="00E379A6" w:rsidRDefault="0051287C" w:rsidP="002B214C">
            <w:pPr>
              <w:pStyle w:val="TableText"/>
              <w:keepNext w:val="0"/>
            </w:pPr>
            <w:hyperlink w:anchor="C_1129-30604">
              <w:r w:rsidR="000F5220">
                <w:rPr>
                  <w:rStyle w:val="HyperlinkText9pt"/>
                </w:rPr>
                <w:t>1129-30604</w:t>
              </w:r>
            </w:hyperlink>
          </w:p>
        </w:tc>
        <w:tc>
          <w:tcPr>
            <w:tcW w:w="3171" w:type="dxa"/>
          </w:tcPr>
          <w:p w14:paraId="30FC4FFE" w14:textId="77777777" w:rsidR="00E379A6" w:rsidRDefault="000F5220" w:rsidP="002B214C">
            <w:pPr>
              <w:pStyle w:val="TableText"/>
              <w:keepNext w:val="0"/>
            </w:pPr>
            <w:r>
              <w:t>urn:oid:2.16.840.1.113883.5.4 (ActCode) = 2.16.840.1.113883.5.4</w:t>
            </w:r>
          </w:p>
        </w:tc>
      </w:tr>
      <w:tr w:rsidR="00E379A6" w14:paraId="4A6810F1" w14:textId="77777777" w:rsidTr="002B214C">
        <w:trPr>
          <w:cantSplit/>
          <w:jc w:val="center"/>
        </w:trPr>
        <w:tc>
          <w:tcPr>
            <w:tcW w:w="3445" w:type="dxa"/>
          </w:tcPr>
          <w:p w14:paraId="356099BF" w14:textId="77777777" w:rsidR="00E379A6" w:rsidRDefault="000F5220" w:rsidP="002B214C">
            <w:pPr>
              <w:pStyle w:val="TableText"/>
              <w:keepNext w:val="0"/>
            </w:pPr>
            <w:r>
              <w:tab/>
              <w:t>statusCode</w:t>
            </w:r>
          </w:p>
        </w:tc>
        <w:tc>
          <w:tcPr>
            <w:tcW w:w="720" w:type="dxa"/>
          </w:tcPr>
          <w:p w14:paraId="55F70E3A" w14:textId="77777777" w:rsidR="00E379A6" w:rsidRDefault="000F5220" w:rsidP="002B214C">
            <w:pPr>
              <w:pStyle w:val="TableText"/>
              <w:keepNext w:val="0"/>
            </w:pPr>
            <w:r>
              <w:t>1..1</w:t>
            </w:r>
          </w:p>
        </w:tc>
        <w:tc>
          <w:tcPr>
            <w:tcW w:w="864" w:type="dxa"/>
          </w:tcPr>
          <w:p w14:paraId="01E998BF" w14:textId="77777777" w:rsidR="00E379A6" w:rsidRDefault="000F5220" w:rsidP="002B214C">
            <w:pPr>
              <w:pStyle w:val="TableText"/>
              <w:keepNext w:val="0"/>
            </w:pPr>
            <w:r>
              <w:t>SHALL</w:t>
            </w:r>
          </w:p>
        </w:tc>
        <w:tc>
          <w:tcPr>
            <w:tcW w:w="864" w:type="dxa"/>
          </w:tcPr>
          <w:p w14:paraId="79958A69" w14:textId="77777777" w:rsidR="00E379A6" w:rsidRDefault="00E379A6" w:rsidP="002B214C">
            <w:pPr>
              <w:pStyle w:val="TableText"/>
              <w:keepNext w:val="0"/>
            </w:pPr>
          </w:p>
        </w:tc>
        <w:tc>
          <w:tcPr>
            <w:tcW w:w="864" w:type="dxa"/>
          </w:tcPr>
          <w:p w14:paraId="78EBD2BB" w14:textId="384F79F3" w:rsidR="00E379A6" w:rsidRDefault="0051287C" w:rsidP="002B214C">
            <w:pPr>
              <w:pStyle w:val="TableText"/>
              <w:keepNext w:val="0"/>
            </w:pPr>
            <w:hyperlink w:anchor="C_1129-21789">
              <w:r w:rsidR="000F5220">
                <w:rPr>
                  <w:rStyle w:val="HyperlinkText9pt"/>
                </w:rPr>
                <w:t>1129-21789</w:t>
              </w:r>
            </w:hyperlink>
          </w:p>
        </w:tc>
        <w:tc>
          <w:tcPr>
            <w:tcW w:w="3171" w:type="dxa"/>
          </w:tcPr>
          <w:p w14:paraId="0A005922" w14:textId="77777777" w:rsidR="00E379A6" w:rsidRDefault="00E379A6" w:rsidP="002B214C">
            <w:pPr>
              <w:pStyle w:val="TableText"/>
              <w:keepNext w:val="0"/>
            </w:pPr>
          </w:p>
        </w:tc>
      </w:tr>
      <w:tr w:rsidR="00E379A6" w14:paraId="4BA11719" w14:textId="77777777" w:rsidTr="002B214C">
        <w:trPr>
          <w:cantSplit/>
          <w:jc w:val="center"/>
        </w:trPr>
        <w:tc>
          <w:tcPr>
            <w:tcW w:w="3445" w:type="dxa"/>
          </w:tcPr>
          <w:p w14:paraId="155ED21C" w14:textId="77777777" w:rsidR="00E379A6" w:rsidRDefault="000F5220" w:rsidP="002B214C">
            <w:pPr>
              <w:pStyle w:val="TableText"/>
              <w:keepNext w:val="0"/>
            </w:pPr>
            <w:r>
              <w:tab/>
            </w:r>
            <w:r>
              <w:tab/>
              <w:t>@code</w:t>
            </w:r>
          </w:p>
        </w:tc>
        <w:tc>
          <w:tcPr>
            <w:tcW w:w="720" w:type="dxa"/>
          </w:tcPr>
          <w:p w14:paraId="71AF2681" w14:textId="77777777" w:rsidR="00E379A6" w:rsidRDefault="000F5220" w:rsidP="002B214C">
            <w:pPr>
              <w:pStyle w:val="TableText"/>
              <w:keepNext w:val="0"/>
            </w:pPr>
            <w:r>
              <w:t>1..1</w:t>
            </w:r>
          </w:p>
        </w:tc>
        <w:tc>
          <w:tcPr>
            <w:tcW w:w="864" w:type="dxa"/>
          </w:tcPr>
          <w:p w14:paraId="676514C1" w14:textId="77777777" w:rsidR="00E379A6" w:rsidRDefault="000F5220" w:rsidP="002B214C">
            <w:pPr>
              <w:pStyle w:val="TableText"/>
              <w:keepNext w:val="0"/>
            </w:pPr>
            <w:r>
              <w:t>SHALL</w:t>
            </w:r>
          </w:p>
        </w:tc>
        <w:tc>
          <w:tcPr>
            <w:tcW w:w="864" w:type="dxa"/>
          </w:tcPr>
          <w:p w14:paraId="2BDA0D8D" w14:textId="77777777" w:rsidR="00E379A6" w:rsidRDefault="00E379A6" w:rsidP="002B214C">
            <w:pPr>
              <w:pStyle w:val="TableText"/>
              <w:keepNext w:val="0"/>
            </w:pPr>
          </w:p>
        </w:tc>
        <w:tc>
          <w:tcPr>
            <w:tcW w:w="864" w:type="dxa"/>
          </w:tcPr>
          <w:p w14:paraId="6746A11A" w14:textId="5C063718" w:rsidR="00E379A6" w:rsidRDefault="0051287C" w:rsidP="002B214C">
            <w:pPr>
              <w:pStyle w:val="TableText"/>
              <w:keepNext w:val="0"/>
            </w:pPr>
            <w:hyperlink w:anchor="C_1129-21790">
              <w:r w:rsidR="000F5220">
                <w:rPr>
                  <w:rStyle w:val="HyperlinkText9pt"/>
                </w:rPr>
                <w:t>1129-21790</w:t>
              </w:r>
            </w:hyperlink>
          </w:p>
        </w:tc>
        <w:tc>
          <w:tcPr>
            <w:tcW w:w="3171" w:type="dxa"/>
          </w:tcPr>
          <w:p w14:paraId="1B9F5C35" w14:textId="77777777" w:rsidR="00E379A6" w:rsidRDefault="000F5220" w:rsidP="002B214C">
            <w:pPr>
              <w:pStyle w:val="TableText"/>
              <w:keepNext w:val="0"/>
            </w:pPr>
            <w:r>
              <w:t>urn:oid:2.16.840.1.113883.5.14 (ActStatus) = completed</w:t>
            </w:r>
          </w:p>
        </w:tc>
      </w:tr>
      <w:tr w:rsidR="00E379A6" w14:paraId="0C465AF3" w14:textId="77777777" w:rsidTr="002B214C">
        <w:trPr>
          <w:cantSplit/>
          <w:jc w:val="center"/>
        </w:trPr>
        <w:tc>
          <w:tcPr>
            <w:tcW w:w="3445" w:type="dxa"/>
          </w:tcPr>
          <w:p w14:paraId="7DFFFC9C" w14:textId="77777777" w:rsidR="00E379A6" w:rsidRDefault="000F5220" w:rsidP="002B214C">
            <w:pPr>
              <w:pStyle w:val="TableText"/>
              <w:keepNext w:val="0"/>
            </w:pPr>
            <w:r>
              <w:tab/>
              <w:t>value</w:t>
            </w:r>
          </w:p>
        </w:tc>
        <w:tc>
          <w:tcPr>
            <w:tcW w:w="720" w:type="dxa"/>
          </w:tcPr>
          <w:p w14:paraId="608AE767" w14:textId="77777777" w:rsidR="00E379A6" w:rsidRDefault="000F5220" w:rsidP="002B214C">
            <w:pPr>
              <w:pStyle w:val="TableText"/>
              <w:keepNext w:val="0"/>
            </w:pPr>
            <w:r>
              <w:t>1..1</w:t>
            </w:r>
          </w:p>
        </w:tc>
        <w:tc>
          <w:tcPr>
            <w:tcW w:w="864" w:type="dxa"/>
          </w:tcPr>
          <w:p w14:paraId="4BDC48A3" w14:textId="77777777" w:rsidR="00E379A6" w:rsidRDefault="000F5220" w:rsidP="002B214C">
            <w:pPr>
              <w:pStyle w:val="TableText"/>
              <w:keepNext w:val="0"/>
            </w:pPr>
            <w:r>
              <w:t>SHALL</w:t>
            </w:r>
          </w:p>
        </w:tc>
        <w:tc>
          <w:tcPr>
            <w:tcW w:w="864" w:type="dxa"/>
          </w:tcPr>
          <w:p w14:paraId="5CDB7678" w14:textId="77777777" w:rsidR="00E379A6" w:rsidRDefault="000F5220" w:rsidP="002B214C">
            <w:pPr>
              <w:pStyle w:val="TableText"/>
              <w:keepNext w:val="0"/>
            </w:pPr>
            <w:r>
              <w:t>CD</w:t>
            </w:r>
          </w:p>
        </w:tc>
        <w:tc>
          <w:tcPr>
            <w:tcW w:w="864" w:type="dxa"/>
          </w:tcPr>
          <w:p w14:paraId="6A5CD0F4" w14:textId="757C690F" w:rsidR="00E379A6" w:rsidRDefault="0051287C" w:rsidP="002B214C">
            <w:pPr>
              <w:pStyle w:val="TableText"/>
              <w:keepNext w:val="0"/>
            </w:pPr>
            <w:hyperlink w:anchor="C_1129-21791">
              <w:r w:rsidR="000F5220">
                <w:rPr>
                  <w:rStyle w:val="HyperlinkText9pt"/>
                </w:rPr>
                <w:t>1129-21791</w:t>
              </w:r>
            </w:hyperlink>
          </w:p>
        </w:tc>
        <w:tc>
          <w:tcPr>
            <w:tcW w:w="3171" w:type="dxa"/>
          </w:tcPr>
          <w:p w14:paraId="05C9080C" w14:textId="77777777" w:rsidR="00E379A6" w:rsidRDefault="00E379A6" w:rsidP="002B214C">
            <w:pPr>
              <w:pStyle w:val="TableText"/>
              <w:keepNext w:val="0"/>
            </w:pPr>
          </w:p>
        </w:tc>
      </w:tr>
      <w:tr w:rsidR="00E379A6" w14:paraId="2C6B7639" w14:textId="77777777" w:rsidTr="002B214C">
        <w:trPr>
          <w:cantSplit/>
          <w:jc w:val="center"/>
        </w:trPr>
        <w:tc>
          <w:tcPr>
            <w:tcW w:w="3445" w:type="dxa"/>
          </w:tcPr>
          <w:p w14:paraId="021BE4AA" w14:textId="77777777" w:rsidR="00E379A6" w:rsidRDefault="000F5220" w:rsidP="002B214C">
            <w:pPr>
              <w:pStyle w:val="TableText"/>
              <w:keepNext w:val="0"/>
            </w:pPr>
            <w:r>
              <w:tab/>
            </w:r>
            <w:r>
              <w:tab/>
              <w:t>@code</w:t>
            </w:r>
          </w:p>
        </w:tc>
        <w:tc>
          <w:tcPr>
            <w:tcW w:w="720" w:type="dxa"/>
          </w:tcPr>
          <w:p w14:paraId="031FECB5" w14:textId="77777777" w:rsidR="00E379A6" w:rsidRDefault="000F5220" w:rsidP="002B214C">
            <w:pPr>
              <w:pStyle w:val="TableText"/>
              <w:keepNext w:val="0"/>
            </w:pPr>
            <w:r>
              <w:t>1..1</w:t>
            </w:r>
          </w:p>
        </w:tc>
        <w:tc>
          <w:tcPr>
            <w:tcW w:w="864" w:type="dxa"/>
          </w:tcPr>
          <w:p w14:paraId="7AC88FE7" w14:textId="77777777" w:rsidR="00E379A6" w:rsidRDefault="000F5220" w:rsidP="002B214C">
            <w:pPr>
              <w:pStyle w:val="TableText"/>
              <w:keepNext w:val="0"/>
            </w:pPr>
            <w:r>
              <w:t>SHALL</w:t>
            </w:r>
          </w:p>
        </w:tc>
        <w:tc>
          <w:tcPr>
            <w:tcW w:w="864" w:type="dxa"/>
          </w:tcPr>
          <w:p w14:paraId="7B4591F0" w14:textId="77777777" w:rsidR="00E379A6" w:rsidRDefault="00E379A6" w:rsidP="002B214C">
            <w:pPr>
              <w:pStyle w:val="TableText"/>
              <w:keepNext w:val="0"/>
            </w:pPr>
          </w:p>
        </w:tc>
        <w:tc>
          <w:tcPr>
            <w:tcW w:w="864" w:type="dxa"/>
          </w:tcPr>
          <w:p w14:paraId="36FC94A8" w14:textId="40D76062" w:rsidR="00E379A6" w:rsidRDefault="0051287C" w:rsidP="002B214C">
            <w:pPr>
              <w:pStyle w:val="TableText"/>
              <w:keepNext w:val="0"/>
            </w:pPr>
            <w:hyperlink w:anchor="C_1129-21792">
              <w:r w:rsidR="000F5220">
                <w:rPr>
                  <w:rStyle w:val="HyperlinkText9pt"/>
                </w:rPr>
                <w:t>1129-21792</w:t>
              </w:r>
            </w:hyperlink>
          </w:p>
        </w:tc>
        <w:tc>
          <w:tcPr>
            <w:tcW w:w="3171" w:type="dxa"/>
          </w:tcPr>
          <w:p w14:paraId="12DFBD3D" w14:textId="77777777" w:rsidR="00E379A6" w:rsidRDefault="000F5220" w:rsidP="002B214C">
            <w:pPr>
              <w:pStyle w:val="TableText"/>
              <w:keepNext w:val="0"/>
            </w:pPr>
            <w:r>
              <w:t>urn:oid:2.16.840.1.113883.6.96 (SNOMED CT) = 410536001</w:t>
            </w:r>
          </w:p>
        </w:tc>
      </w:tr>
      <w:tr w:rsidR="00E379A6" w14:paraId="5671239D" w14:textId="77777777" w:rsidTr="002B214C">
        <w:trPr>
          <w:cantSplit/>
          <w:jc w:val="center"/>
        </w:trPr>
        <w:tc>
          <w:tcPr>
            <w:tcW w:w="3445" w:type="dxa"/>
          </w:tcPr>
          <w:p w14:paraId="31A330DD" w14:textId="77777777" w:rsidR="00E379A6" w:rsidRDefault="000F5220" w:rsidP="002B214C">
            <w:pPr>
              <w:pStyle w:val="TableText"/>
              <w:keepNext w:val="0"/>
            </w:pPr>
            <w:r>
              <w:tab/>
              <w:t>entryRelationship</w:t>
            </w:r>
          </w:p>
        </w:tc>
        <w:tc>
          <w:tcPr>
            <w:tcW w:w="720" w:type="dxa"/>
          </w:tcPr>
          <w:p w14:paraId="5C96650D" w14:textId="77777777" w:rsidR="00E379A6" w:rsidRDefault="000F5220" w:rsidP="002B214C">
            <w:pPr>
              <w:pStyle w:val="TableText"/>
              <w:keepNext w:val="0"/>
            </w:pPr>
            <w:r>
              <w:t>0..*</w:t>
            </w:r>
          </w:p>
        </w:tc>
        <w:tc>
          <w:tcPr>
            <w:tcW w:w="864" w:type="dxa"/>
          </w:tcPr>
          <w:p w14:paraId="10AF8A9A" w14:textId="77777777" w:rsidR="00E379A6" w:rsidRDefault="000F5220" w:rsidP="002B214C">
            <w:pPr>
              <w:pStyle w:val="TableText"/>
              <w:keepNext w:val="0"/>
            </w:pPr>
            <w:r>
              <w:t>MAY</w:t>
            </w:r>
          </w:p>
        </w:tc>
        <w:tc>
          <w:tcPr>
            <w:tcW w:w="864" w:type="dxa"/>
          </w:tcPr>
          <w:p w14:paraId="3964F87B" w14:textId="77777777" w:rsidR="00E379A6" w:rsidRDefault="00E379A6" w:rsidP="002B214C">
            <w:pPr>
              <w:pStyle w:val="TableText"/>
              <w:keepNext w:val="0"/>
            </w:pPr>
          </w:p>
        </w:tc>
        <w:tc>
          <w:tcPr>
            <w:tcW w:w="864" w:type="dxa"/>
          </w:tcPr>
          <w:p w14:paraId="719D6BE9" w14:textId="219953DD" w:rsidR="00E379A6" w:rsidRDefault="0051287C" w:rsidP="002B214C">
            <w:pPr>
              <w:pStyle w:val="TableText"/>
              <w:keepNext w:val="0"/>
            </w:pPr>
            <w:hyperlink w:anchor="C_1129-28106">
              <w:r w:rsidR="000F5220">
                <w:rPr>
                  <w:rStyle w:val="HyperlinkText9pt"/>
                </w:rPr>
                <w:t>1129-28106</w:t>
              </w:r>
            </w:hyperlink>
          </w:p>
        </w:tc>
        <w:tc>
          <w:tcPr>
            <w:tcW w:w="3171" w:type="dxa"/>
          </w:tcPr>
          <w:p w14:paraId="3F41B2B2" w14:textId="77777777" w:rsidR="00E379A6" w:rsidRDefault="00E379A6" w:rsidP="002B214C">
            <w:pPr>
              <w:pStyle w:val="TableText"/>
              <w:keepNext w:val="0"/>
            </w:pPr>
          </w:p>
        </w:tc>
      </w:tr>
      <w:tr w:rsidR="00E379A6" w14:paraId="5A28C836" w14:textId="77777777" w:rsidTr="002B214C">
        <w:trPr>
          <w:cantSplit/>
          <w:jc w:val="center"/>
        </w:trPr>
        <w:tc>
          <w:tcPr>
            <w:tcW w:w="3445" w:type="dxa"/>
          </w:tcPr>
          <w:p w14:paraId="4D702CC7" w14:textId="77777777" w:rsidR="00E379A6" w:rsidRDefault="000F5220" w:rsidP="002B214C">
            <w:pPr>
              <w:pStyle w:val="TableText"/>
              <w:keepNext w:val="0"/>
            </w:pPr>
            <w:r>
              <w:tab/>
            </w:r>
            <w:r>
              <w:tab/>
              <w:t>@typeCode</w:t>
            </w:r>
          </w:p>
        </w:tc>
        <w:tc>
          <w:tcPr>
            <w:tcW w:w="720" w:type="dxa"/>
          </w:tcPr>
          <w:p w14:paraId="6372B9F7" w14:textId="77777777" w:rsidR="00E379A6" w:rsidRDefault="000F5220" w:rsidP="002B214C">
            <w:pPr>
              <w:pStyle w:val="TableText"/>
              <w:keepNext w:val="0"/>
            </w:pPr>
            <w:r>
              <w:t>1..1</w:t>
            </w:r>
          </w:p>
        </w:tc>
        <w:tc>
          <w:tcPr>
            <w:tcW w:w="864" w:type="dxa"/>
          </w:tcPr>
          <w:p w14:paraId="4355133E" w14:textId="77777777" w:rsidR="00E379A6" w:rsidRDefault="000F5220" w:rsidP="002B214C">
            <w:pPr>
              <w:pStyle w:val="TableText"/>
              <w:keepNext w:val="0"/>
            </w:pPr>
            <w:r>
              <w:t>SHALL</w:t>
            </w:r>
          </w:p>
        </w:tc>
        <w:tc>
          <w:tcPr>
            <w:tcW w:w="864" w:type="dxa"/>
          </w:tcPr>
          <w:p w14:paraId="31D01B8C" w14:textId="77777777" w:rsidR="00E379A6" w:rsidRDefault="00E379A6" w:rsidP="002B214C">
            <w:pPr>
              <w:pStyle w:val="TableText"/>
              <w:keepNext w:val="0"/>
            </w:pPr>
          </w:p>
        </w:tc>
        <w:tc>
          <w:tcPr>
            <w:tcW w:w="864" w:type="dxa"/>
          </w:tcPr>
          <w:p w14:paraId="17BDA487" w14:textId="12330AF9" w:rsidR="00E379A6" w:rsidRDefault="0051287C" w:rsidP="002B214C">
            <w:pPr>
              <w:pStyle w:val="TableText"/>
              <w:keepNext w:val="0"/>
            </w:pPr>
            <w:hyperlink w:anchor="C_1129-28107">
              <w:r w:rsidR="000F5220">
                <w:rPr>
                  <w:rStyle w:val="HyperlinkText9pt"/>
                </w:rPr>
                <w:t>1129-28107</w:t>
              </w:r>
            </w:hyperlink>
          </w:p>
        </w:tc>
        <w:tc>
          <w:tcPr>
            <w:tcW w:w="3171" w:type="dxa"/>
          </w:tcPr>
          <w:p w14:paraId="615D7A46" w14:textId="77777777" w:rsidR="00E379A6" w:rsidRDefault="000F5220" w:rsidP="002B214C">
            <w:pPr>
              <w:pStyle w:val="TableText"/>
              <w:keepNext w:val="0"/>
            </w:pPr>
            <w:r>
              <w:t>urn:oid:2.16.840.1.113883.5.1002 (HL7ActRelationshipType) = RSON</w:t>
            </w:r>
          </w:p>
        </w:tc>
      </w:tr>
      <w:tr w:rsidR="00E379A6" w14:paraId="134C5450" w14:textId="77777777" w:rsidTr="002B214C">
        <w:trPr>
          <w:cantSplit/>
          <w:jc w:val="center"/>
        </w:trPr>
        <w:tc>
          <w:tcPr>
            <w:tcW w:w="3445" w:type="dxa"/>
          </w:tcPr>
          <w:p w14:paraId="6995B853" w14:textId="77777777" w:rsidR="00E379A6" w:rsidRDefault="000F5220" w:rsidP="002B214C">
            <w:pPr>
              <w:pStyle w:val="TableText"/>
              <w:keepNext w:val="0"/>
            </w:pPr>
            <w:r>
              <w:tab/>
            </w:r>
            <w:r>
              <w:tab/>
              <w:t>observation</w:t>
            </w:r>
          </w:p>
        </w:tc>
        <w:tc>
          <w:tcPr>
            <w:tcW w:w="720" w:type="dxa"/>
          </w:tcPr>
          <w:p w14:paraId="2FCD39E5" w14:textId="77777777" w:rsidR="00E379A6" w:rsidRDefault="000F5220" w:rsidP="002B214C">
            <w:pPr>
              <w:pStyle w:val="TableText"/>
              <w:keepNext w:val="0"/>
            </w:pPr>
            <w:r>
              <w:t>1..1</w:t>
            </w:r>
          </w:p>
        </w:tc>
        <w:tc>
          <w:tcPr>
            <w:tcW w:w="864" w:type="dxa"/>
          </w:tcPr>
          <w:p w14:paraId="6F32D5B0" w14:textId="77777777" w:rsidR="00E379A6" w:rsidRDefault="000F5220" w:rsidP="002B214C">
            <w:pPr>
              <w:pStyle w:val="TableText"/>
              <w:keepNext w:val="0"/>
            </w:pPr>
            <w:r>
              <w:t>SHALL</w:t>
            </w:r>
          </w:p>
        </w:tc>
        <w:tc>
          <w:tcPr>
            <w:tcW w:w="864" w:type="dxa"/>
          </w:tcPr>
          <w:p w14:paraId="0C3CB66E" w14:textId="77777777" w:rsidR="00E379A6" w:rsidRDefault="00E379A6" w:rsidP="002B214C">
            <w:pPr>
              <w:pStyle w:val="TableText"/>
              <w:keepNext w:val="0"/>
            </w:pPr>
          </w:p>
        </w:tc>
        <w:tc>
          <w:tcPr>
            <w:tcW w:w="864" w:type="dxa"/>
          </w:tcPr>
          <w:p w14:paraId="102F463F" w14:textId="4B38A316" w:rsidR="00E379A6" w:rsidRDefault="0051287C" w:rsidP="002B214C">
            <w:pPr>
              <w:pStyle w:val="TableText"/>
              <w:keepNext w:val="0"/>
            </w:pPr>
            <w:hyperlink w:anchor="C_1129-30427">
              <w:r w:rsidR="000F5220">
                <w:rPr>
                  <w:rStyle w:val="HyperlinkText9pt"/>
                </w:rPr>
                <w:t>1129-30427</w:t>
              </w:r>
            </w:hyperlink>
          </w:p>
        </w:tc>
        <w:tc>
          <w:tcPr>
            <w:tcW w:w="3171" w:type="dxa"/>
          </w:tcPr>
          <w:p w14:paraId="00A69FC7" w14:textId="56D55869" w:rsidR="00E379A6" w:rsidRDefault="0051287C" w:rsidP="002B214C">
            <w:pPr>
              <w:pStyle w:val="TableText"/>
              <w:keepNext w:val="0"/>
            </w:pPr>
            <w:hyperlink w:anchor="E_Contraindication_Type_Observation">
              <w:r w:rsidR="000F5220">
                <w:rPr>
                  <w:rStyle w:val="HyperlinkText9pt"/>
                </w:rPr>
                <w:t>Contraindication Type Observation (identifier: urn:hl7ii:2.16.840.1.113883.10.20.5.6.216:2014-12-01</w:t>
              </w:r>
            </w:hyperlink>
          </w:p>
        </w:tc>
      </w:tr>
    </w:tbl>
    <w:p w14:paraId="724B2B52" w14:textId="77777777" w:rsidR="00E379A6" w:rsidRDefault="00E379A6">
      <w:pPr>
        <w:pStyle w:val="BodyText"/>
      </w:pPr>
    </w:p>
    <w:p w14:paraId="48C9DF37" w14:textId="77777777" w:rsidR="00E379A6" w:rsidRDefault="000F5220">
      <w:pPr>
        <w:numPr>
          <w:ilvl w:val="0"/>
          <w:numId w:val="54"/>
        </w:numPr>
      </w:pPr>
      <w:r>
        <w:t xml:space="preserve">Conforms to Indication template </w:t>
      </w:r>
      <w:r>
        <w:rPr>
          <w:rStyle w:val="XMLname"/>
        </w:rPr>
        <w:t>(identifier: urn:oid:2.16.840.1.113883.10.20.22.4.19)</w:t>
      </w:r>
      <w:r>
        <w:t>.</w:t>
      </w:r>
    </w:p>
    <w:p w14:paraId="03850AF0" w14:textId="77777777" w:rsidR="00E379A6" w:rsidRDefault="000F5220">
      <w:pPr>
        <w:numPr>
          <w:ilvl w:val="0"/>
          <w:numId w:val="54"/>
        </w:numPr>
      </w:pPr>
      <w:r>
        <w:rPr>
          <w:rStyle w:val="keyword"/>
        </w:rPr>
        <w:t>SHOULD</w:t>
      </w:r>
      <w:r>
        <w:t xml:space="preserve"> contain zero or one [0..1] </w:t>
      </w:r>
      <w:r>
        <w:rPr>
          <w:rStyle w:val="XMLnameBold"/>
        </w:rPr>
        <w:t>@nullFlavor</w:t>
      </w:r>
      <w:bookmarkStart w:id="1442" w:name="C_1129-21778"/>
      <w:bookmarkEnd w:id="1442"/>
      <w:r>
        <w:t xml:space="preserve"> (CONF:1129-21778).</w:t>
      </w:r>
    </w:p>
    <w:p w14:paraId="22015761" w14:textId="77777777" w:rsidR="00E379A6" w:rsidRDefault="000F5220">
      <w:pPr>
        <w:pStyle w:val="BodyText"/>
        <w:numPr>
          <w:ilvl w:val="1"/>
          <w:numId w:val="54"/>
        </w:numPr>
      </w:pPr>
      <w:r>
        <w:t>If it is not known whether the target statement was contraindicated, the value of @nullFlavor</w:t>
      </w:r>
      <w:r>
        <w:rPr>
          <w:rStyle w:val="keyword"/>
        </w:rPr>
        <w:t xml:space="preserve"> SHALL </w:t>
      </w:r>
      <w:r>
        <w:t>be UNK.</w:t>
      </w:r>
      <w:r>
        <w:br/>
        <w:t>If the value of @nullFlavor is set to UNK then the value of @negationInd</w:t>
      </w:r>
      <w:r>
        <w:rPr>
          <w:rStyle w:val="keyword"/>
        </w:rPr>
        <w:t xml:space="preserve"> SHALL NOT </w:t>
      </w:r>
      <w:r>
        <w:t>be set (CONF:1129-21779).</w:t>
      </w:r>
    </w:p>
    <w:p w14:paraId="2881F4F0" w14:textId="77777777" w:rsidR="00E379A6" w:rsidRDefault="000F5220">
      <w:pPr>
        <w:numPr>
          <w:ilvl w:val="0"/>
          <w:numId w:val="5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443" w:name="C_1129-21780"/>
      <w:bookmarkEnd w:id="1443"/>
      <w:r>
        <w:t xml:space="preserve"> (CONF:1129-21780).</w:t>
      </w:r>
    </w:p>
    <w:p w14:paraId="1C9E66B8" w14:textId="77777777" w:rsidR="00E379A6" w:rsidRDefault="000F5220">
      <w:pPr>
        <w:numPr>
          <w:ilvl w:val="0"/>
          <w:numId w:val="5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444" w:name="C_1129-21781"/>
      <w:bookmarkEnd w:id="1444"/>
      <w:r>
        <w:t xml:space="preserve"> (CONF:1129-21781).</w:t>
      </w:r>
    </w:p>
    <w:p w14:paraId="03D757EC" w14:textId="77777777" w:rsidR="00E379A6" w:rsidRDefault="000F5220">
      <w:pPr>
        <w:numPr>
          <w:ilvl w:val="0"/>
          <w:numId w:val="54"/>
        </w:numPr>
      </w:pPr>
      <w:r>
        <w:rPr>
          <w:rStyle w:val="keyword"/>
        </w:rPr>
        <w:t>SHOULD</w:t>
      </w:r>
      <w:r>
        <w:t xml:space="preserve"> contain zero or one [0..1] </w:t>
      </w:r>
      <w:r>
        <w:rPr>
          <w:rStyle w:val="XMLnameBold"/>
        </w:rPr>
        <w:t>@negationInd</w:t>
      </w:r>
      <w:bookmarkStart w:id="1445" w:name="C_1129-21782"/>
      <w:bookmarkEnd w:id="1445"/>
      <w:r>
        <w:t xml:space="preserve"> (CONF:1129-21782).</w:t>
      </w:r>
    </w:p>
    <w:p w14:paraId="77549940" w14:textId="77777777" w:rsidR="00E379A6" w:rsidRDefault="000F5220">
      <w:pPr>
        <w:pStyle w:val="BodyText"/>
        <w:numPr>
          <w:ilvl w:val="1"/>
          <w:numId w:val="54"/>
        </w:numPr>
      </w:pPr>
      <w:r>
        <w:t>If the target statement was contraindicated, the value of @negationInd</w:t>
      </w:r>
      <w:r>
        <w:rPr>
          <w:rStyle w:val="keyword"/>
        </w:rPr>
        <w:t xml:space="preserve"> SHALL </w:t>
      </w:r>
      <w:r>
        <w:t>be false. If the target statement was not contraindicated (i.e., ok to proceed with the treatment specified by the target statement), the value of @negationInd</w:t>
      </w:r>
      <w:r>
        <w:rPr>
          <w:rStyle w:val="keyword"/>
        </w:rPr>
        <w:t xml:space="preserve"> SHALL </w:t>
      </w:r>
      <w:r>
        <w:t>be true. If the value of @negationInd is set then the value of @nullFlavor</w:t>
      </w:r>
      <w:r>
        <w:rPr>
          <w:rStyle w:val="keyword"/>
        </w:rPr>
        <w:t xml:space="preserve"> SHALL NOT </w:t>
      </w:r>
      <w:r>
        <w:t>be set (CONF:1129-21783).</w:t>
      </w:r>
    </w:p>
    <w:p w14:paraId="03882603" w14:textId="77777777" w:rsidR="00E379A6" w:rsidRDefault="000F5220">
      <w:pPr>
        <w:numPr>
          <w:ilvl w:val="0"/>
          <w:numId w:val="54"/>
        </w:numPr>
      </w:pPr>
      <w:r>
        <w:rPr>
          <w:rStyle w:val="keyword"/>
        </w:rPr>
        <w:t>SHALL</w:t>
      </w:r>
      <w:r>
        <w:t xml:space="preserve"> contain exactly one [1..1] </w:t>
      </w:r>
      <w:r>
        <w:rPr>
          <w:rStyle w:val="XMLnameBold"/>
        </w:rPr>
        <w:t>templateId</w:t>
      </w:r>
      <w:bookmarkStart w:id="1446" w:name="C_1129-30519"/>
      <w:bookmarkEnd w:id="1446"/>
      <w:r>
        <w:t xml:space="preserve"> (CONF:1129-30519) such that it</w:t>
      </w:r>
    </w:p>
    <w:p w14:paraId="1926FB03" w14:textId="77777777" w:rsidR="00E379A6" w:rsidRDefault="000F5220">
      <w:pPr>
        <w:numPr>
          <w:ilvl w:val="1"/>
          <w:numId w:val="54"/>
        </w:numPr>
      </w:pPr>
      <w:r>
        <w:rPr>
          <w:rStyle w:val="keyword"/>
        </w:rPr>
        <w:lastRenderedPageBreak/>
        <w:t>SHALL</w:t>
      </w:r>
      <w:r>
        <w:t xml:space="preserve"> contain exactly one [1..1] </w:t>
      </w:r>
      <w:r>
        <w:rPr>
          <w:rStyle w:val="XMLnameBold"/>
        </w:rPr>
        <w:t>@root</w:t>
      </w:r>
      <w:r>
        <w:t>=</w:t>
      </w:r>
      <w:r>
        <w:rPr>
          <w:rStyle w:val="XMLname"/>
        </w:rPr>
        <w:t>"2.16.840.1.113883.10.20.22.4.19"</w:t>
      </w:r>
      <w:bookmarkStart w:id="1447" w:name="C_1129-30520"/>
      <w:bookmarkEnd w:id="1447"/>
      <w:r>
        <w:t xml:space="preserve"> (CONF:1129-30520).</w:t>
      </w:r>
    </w:p>
    <w:p w14:paraId="0778653B" w14:textId="77777777" w:rsidR="00E379A6" w:rsidRDefault="000F5220">
      <w:pPr>
        <w:numPr>
          <w:ilvl w:val="0"/>
          <w:numId w:val="54"/>
        </w:numPr>
      </w:pPr>
      <w:r>
        <w:rPr>
          <w:rStyle w:val="keyword"/>
        </w:rPr>
        <w:t>SHALL</w:t>
      </w:r>
      <w:r>
        <w:t xml:space="preserve"> contain exactly one [1..1] </w:t>
      </w:r>
      <w:r>
        <w:rPr>
          <w:rStyle w:val="XMLnameBold"/>
        </w:rPr>
        <w:t>templateId</w:t>
      </w:r>
      <w:bookmarkStart w:id="1448" w:name="C_1129-21785"/>
      <w:bookmarkEnd w:id="1448"/>
      <w:r>
        <w:t xml:space="preserve"> (CONF:1129-21785) such that it</w:t>
      </w:r>
    </w:p>
    <w:p w14:paraId="30D03252" w14:textId="77777777" w:rsidR="00E379A6" w:rsidRDefault="000F5220">
      <w:pPr>
        <w:numPr>
          <w:ilvl w:val="1"/>
          <w:numId w:val="54"/>
        </w:numPr>
      </w:pPr>
      <w:r>
        <w:rPr>
          <w:rStyle w:val="keyword"/>
        </w:rPr>
        <w:t>SHALL</w:t>
      </w:r>
      <w:r>
        <w:t xml:space="preserve"> contain exactly one [1..1] </w:t>
      </w:r>
      <w:r>
        <w:rPr>
          <w:rStyle w:val="XMLnameBold"/>
        </w:rPr>
        <w:t>@root</w:t>
      </w:r>
      <w:r>
        <w:t>=</w:t>
      </w:r>
      <w:r>
        <w:rPr>
          <w:rStyle w:val="XMLname"/>
        </w:rPr>
        <w:t>"2.16.840.1.113883.10.20.5.6.118"</w:t>
      </w:r>
      <w:bookmarkStart w:id="1449" w:name="C_1129-28109"/>
      <w:bookmarkEnd w:id="1449"/>
      <w:r>
        <w:t xml:space="preserve"> (CONF:1129-28109).</w:t>
      </w:r>
    </w:p>
    <w:p w14:paraId="3E273BDF" w14:textId="77777777" w:rsidR="00E379A6" w:rsidRDefault="000F5220">
      <w:pPr>
        <w:numPr>
          <w:ilvl w:val="1"/>
          <w:numId w:val="54"/>
        </w:numPr>
      </w:pPr>
      <w:r>
        <w:rPr>
          <w:rStyle w:val="keyword"/>
        </w:rPr>
        <w:t>SHALL</w:t>
      </w:r>
      <w:r>
        <w:t xml:space="preserve"> contain exactly one [1..1] </w:t>
      </w:r>
      <w:r>
        <w:rPr>
          <w:rStyle w:val="XMLnameBold"/>
        </w:rPr>
        <w:t>@extension</w:t>
      </w:r>
      <w:r>
        <w:t>=</w:t>
      </w:r>
      <w:r>
        <w:rPr>
          <w:rStyle w:val="XMLname"/>
        </w:rPr>
        <w:t>"2014-12-01"</w:t>
      </w:r>
      <w:bookmarkStart w:id="1450" w:name="C_1129-30521"/>
      <w:bookmarkEnd w:id="1450"/>
      <w:r>
        <w:t xml:space="preserve"> (CONF:1129-30521).</w:t>
      </w:r>
    </w:p>
    <w:p w14:paraId="0230A9D0" w14:textId="77777777" w:rsidR="00E379A6" w:rsidRDefault="000F5220">
      <w:pPr>
        <w:numPr>
          <w:ilvl w:val="0"/>
          <w:numId w:val="54"/>
        </w:numPr>
      </w:pPr>
      <w:r>
        <w:rPr>
          <w:rStyle w:val="keyword"/>
        </w:rPr>
        <w:t>SHALL</w:t>
      </w:r>
      <w:r>
        <w:t xml:space="preserve"> contain exactly one [1..1] </w:t>
      </w:r>
      <w:r>
        <w:rPr>
          <w:rStyle w:val="XMLnameBold"/>
        </w:rPr>
        <w:t>id</w:t>
      </w:r>
      <w:bookmarkStart w:id="1451" w:name="C_1129-21786"/>
      <w:bookmarkEnd w:id="1451"/>
      <w:r>
        <w:t xml:space="preserve"> (CONF:1129-21786).</w:t>
      </w:r>
    </w:p>
    <w:p w14:paraId="1FEF5533" w14:textId="77777777" w:rsidR="00E379A6" w:rsidRDefault="000F5220">
      <w:pPr>
        <w:numPr>
          <w:ilvl w:val="1"/>
          <w:numId w:val="5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1452" w:name="C_1129-21793"/>
      <w:bookmarkEnd w:id="1452"/>
      <w:r>
        <w:t xml:space="preserve"> (CONF:1129-21793).</w:t>
      </w:r>
    </w:p>
    <w:p w14:paraId="3BA447B1" w14:textId="77777777" w:rsidR="00E379A6" w:rsidRDefault="000F5220">
      <w:pPr>
        <w:numPr>
          <w:ilvl w:val="0"/>
          <w:numId w:val="54"/>
        </w:numPr>
      </w:pPr>
      <w:r>
        <w:rPr>
          <w:rStyle w:val="keyword"/>
        </w:rPr>
        <w:t>SHALL</w:t>
      </w:r>
      <w:r>
        <w:t xml:space="preserve"> contain exactly one [1..1] </w:t>
      </w:r>
      <w:r>
        <w:rPr>
          <w:rStyle w:val="XMLnameBold"/>
        </w:rPr>
        <w:t>code</w:t>
      </w:r>
      <w:bookmarkStart w:id="1453" w:name="C_1129-21787"/>
      <w:bookmarkEnd w:id="1453"/>
      <w:r>
        <w:t xml:space="preserve"> (CONF:1129-21787).</w:t>
      </w:r>
    </w:p>
    <w:p w14:paraId="285F2AB1" w14:textId="77777777" w:rsidR="00E379A6" w:rsidRDefault="000F5220">
      <w:pPr>
        <w:numPr>
          <w:ilvl w:val="1"/>
          <w:numId w:val="5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454" w:name="C_1129-21788"/>
      <w:bookmarkEnd w:id="1454"/>
      <w:r>
        <w:t xml:space="preserve"> (CONF:1129-21788).</w:t>
      </w:r>
    </w:p>
    <w:p w14:paraId="65F59686" w14:textId="77777777" w:rsidR="00E379A6" w:rsidRDefault="000F5220">
      <w:pPr>
        <w:numPr>
          <w:ilvl w:val="1"/>
          <w:numId w:val="5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455" w:name="C_1129-30604"/>
      <w:bookmarkEnd w:id="1455"/>
      <w:r>
        <w:t xml:space="preserve"> (CONF:1129-30604).</w:t>
      </w:r>
    </w:p>
    <w:p w14:paraId="199C84CC" w14:textId="77777777" w:rsidR="00E379A6" w:rsidRDefault="000F5220">
      <w:pPr>
        <w:numPr>
          <w:ilvl w:val="0"/>
          <w:numId w:val="54"/>
        </w:numPr>
      </w:pPr>
      <w:r>
        <w:rPr>
          <w:rStyle w:val="keyword"/>
        </w:rPr>
        <w:t>SHALL</w:t>
      </w:r>
      <w:r>
        <w:t xml:space="preserve"> contain exactly one [1..1] </w:t>
      </w:r>
      <w:r>
        <w:rPr>
          <w:rStyle w:val="XMLnameBold"/>
        </w:rPr>
        <w:t>statusCode</w:t>
      </w:r>
      <w:bookmarkStart w:id="1456" w:name="C_1129-21789"/>
      <w:bookmarkEnd w:id="1456"/>
      <w:r>
        <w:t xml:space="preserve"> (CONF:1129-21789).</w:t>
      </w:r>
    </w:p>
    <w:p w14:paraId="249F5217" w14:textId="77777777" w:rsidR="00E379A6" w:rsidRDefault="000F5220">
      <w:pPr>
        <w:numPr>
          <w:ilvl w:val="1"/>
          <w:numId w:val="5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457" w:name="C_1129-21790"/>
      <w:bookmarkEnd w:id="1457"/>
      <w:r>
        <w:t xml:space="preserve"> (CONF:1129-21790).</w:t>
      </w:r>
    </w:p>
    <w:p w14:paraId="0F1CF6E1" w14:textId="77777777" w:rsidR="00E379A6" w:rsidRDefault="000F5220">
      <w:pPr>
        <w:numPr>
          <w:ilvl w:val="0"/>
          <w:numId w:val="54"/>
        </w:numPr>
      </w:pPr>
      <w:r>
        <w:rPr>
          <w:rStyle w:val="keyword"/>
        </w:rPr>
        <w:t>SHALL</w:t>
      </w:r>
      <w:r>
        <w:t xml:space="preserve"> contain exactly one [1..1] </w:t>
      </w:r>
      <w:r>
        <w:rPr>
          <w:rStyle w:val="XMLnameBold"/>
        </w:rPr>
        <w:t>value</w:t>
      </w:r>
      <w:r>
        <w:t xml:space="preserve"> with @xsi:type="CD"</w:t>
      </w:r>
      <w:bookmarkStart w:id="1458" w:name="C_1129-21791"/>
      <w:bookmarkEnd w:id="1458"/>
      <w:r>
        <w:t xml:space="preserve"> (CONF:1129-21791).</w:t>
      </w:r>
    </w:p>
    <w:p w14:paraId="6537C3E4" w14:textId="77777777" w:rsidR="00E379A6" w:rsidRDefault="000F5220">
      <w:pPr>
        <w:numPr>
          <w:ilvl w:val="1"/>
          <w:numId w:val="54"/>
        </w:numPr>
      </w:pPr>
      <w:r>
        <w:t xml:space="preserve">This value </w:t>
      </w:r>
      <w:r>
        <w:rPr>
          <w:rStyle w:val="keyword"/>
        </w:rPr>
        <w:t>SHALL</w:t>
      </w:r>
      <w:r>
        <w:t xml:space="preserve"> contain exactly one [1..1] </w:t>
      </w:r>
      <w:r>
        <w:rPr>
          <w:rStyle w:val="XMLnameBold"/>
        </w:rPr>
        <w:t>@code</w:t>
      </w:r>
      <w:r>
        <w:t>=</w:t>
      </w:r>
      <w:r>
        <w:rPr>
          <w:rStyle w:val="XMLname"/>
        </w:rPr>
        <w:t>"410536001"</w:t>
      </w:r>
      <w:r>
        <w:t xml:space="preserve"> Contraindicated (CodeSystem: </w:t>
      </w:r>
      <w:r>
        <w:rPr>
          <w:rStyle w:val="XMLname"/>
        </w:rPr>
        <w:t>SNOMED CT urn:oid:2.16.840.1.113883.6.96</w:t>
      </w:r>
      <w:r>
        <w:rPr>
          <w:rStyle w:val="keyword"/>
        </w:rPr>
        <w:t xml:space="preserve"> STATIC</w:t>
      </w:r>
      <w:r>
        <w:t>)</w:t>
      </w:r>
      <w:bookmarkStart w:id="1459" w:name="C_1129-21792"/>
      <w:bookmarkEnd w:id="1459"/>
      <w:r>
        <w:t xml:space="preserve"> (CONF:1129-21792).</w:t>
      </w:r>
    </w:p>
    <w:p w14:paraId="2762FDD6" w14:textId="77777777" w:rsidR="00E379A6" w:rsidRDefault="000F5220">
      <w:pPr>
        <w:pStyle w:val="BodyText"/>
        <w:spacing w:before="120"/>
      </w:pPr>
      <w:r>
        <w:t>If the skin preparation choice was not chlorhexidine and there was a contraindication to chlorhexidine, the following entryRelationship is required.</w:t>
      </w:r>
    </w:p>
    <w:p w14:paraId="1BB0C5D3" w14:textId="77777777" w:rsidR="00E379A6" w:rsidRDefault="000F5220">
      <w:pPr>
        <w:numPr>
          <w:ilvl w:val="0"/>
          <w:numId w:val="54"/>
        </w:numPr>
      </w:pPr>
      <w:r>
        <w:rPr>
          <w:rStyle w:val="keyword"/>
        </w:rPr>
        <w:t>MAY</w:t>
      </w:r>
      <w:r>
        <w:t xml:space="preserve"> contain zero or more [0..*] </w:t>
      </w:r>
      <w:r>
        <w:rPr>
          <w:rStyle w:val="XMLnameBold"/>
        </w:rPr>
        <w:t>entryRelationship</w:t>
      </w:r>
      <w:bookmarkStart w:id="1460" w:name="C_1129-28106"/>
      <w:bookmarkEnd w:id="1460"/>
      <w:r>
        <w:t xml:space="preserve"> (CONF:1129-28106) such that it</w:t>
      </w:r>
    </w:p>
    <w:p w14:paraId="67A1E347" w14:textId="77777777" w:rsidR="00E379A6" w:rsidRDefault="000F5220">
      <w:pPr>
        <w:numPr>
          <w:ilvl w:val="1"/>
          <w:numId w:val="54"/>
        </w:numPr>
      </w:pPr>
      <w:r>
        <w:rPr>
          <w:rStyle w:val="keyword"/>
        </w:rPr>
        <w:t>SHALL</w:t>
      </w:r>
      <w:r>
        <w:t xml:space="preserve"> contain exactly one [1..1] </w:t>
      </w:r>
      <w:r>
        <w:rPr>
          <w:rStyle w:val="XMLnameBold"/>
        </w:rPr>
        <w:t>@typeCode</w:t>
      </w:r>
      <w:r>
        <w:t>=</w:t>
      </w:r>
      <w:r>
        <w:rPr>
          <w:rStyle w:val="XMLname"/>
        </w:rPr>
        <w:t>"RSON"</w:t>
      </w:r>
      <w:r>
        <w:t xml:space="preserve"> Has reason (CodeSystem: </w:t>
      </w:r>
      <w:r>
        <w:rPr>
          <w:rStyle w:val="XMLname"/>
        </w:rPr>
        <w:t>HL7ActRelationshipType urn:oid:2.16.840.1.113883.5.1002</w:t>
      </w:r>
      <w:r>
        <w:t>)</w:t>
      </w:r>
      <w:bookmarkStart w:id="1461" w:name="C_1129-28107"/>
      <w:bookmarkEnd w:id="1461"/>
      <w:r>
        <w:t xml:space="preserve"> (CONF:1129-28107).</w:t>
      </w:r>
    </w:p>
    <w:p w14:paraId="4898FA67" w14:textId="51AD90AE" w:rsidR="00E379A6" w:rsidRDefault="000F5220">
      <w:pPr>
        <w:numPr>
          <w:ilvl w:val="1"/>
          <w:numId w:val="54"/>
        </w:numPr>
      </w:pPr>
      <w:r>
        <w:rPr>
          <w:rStyle w:val="keyword"/>
        </w:rPr>
        <w:t>SHALL</w:t>
      </w:r>
      <w:r>
        <w:t xml:space="preserve"> contain exactly one [1..1] </w:t>
      </w:r>
      <w:hyperlink w:anchor="E_Contraindication_Type_Observation">
        <w:r>
          <w:rPr>
            <w:rStyle w:val="HyperlinkCourierBold"/>
          </w:rPr>
          <w:t>Contraindication Type Observation</w:t>
        </w:r>
      </w:hyperlink>
      <w:r>
        <w:rPr>
          <w:rStyle w:val="XMLname"/>
        </w:rPr>
        <w:t xml:space="preserve"> (identifier: urn:hl7ii:2.16.840.1.113883.10.20.5.6.216:2014-12-01)</w:t>
      </w:r>
      <w:bookmarkStart w:id="1462" w:name="C_1129-30427"/>
      <w:bookmarkEnd w:id="1462"/>
      <w:r>
        <w:t xml:space="preserve"> (CONF:1129-30427).</w:t>
      </w:r>
    </w:p>
    <w:p w14:paraId="2FCB1291" w14:textId="4B20ECE2" w:rsidR="00E379A6" w:rsidRDefault="000F5220">
      <w:pPr>
        <w:pStyle w:val="Caption"/>
        <w:ind w:left="130" w:right="115"/>
      </w:pPr>
      <w:bookmarkStart w:id="1463" w:name="_Toc491882332"/>
      <w:r>
        <w:lastRenderedPageBreak/>
        <w:t xml:space="preserve">Figure </w:t>
      </w:r>
      <w:r>
        <w:fldChar w:fldCharType="begin"/>
      </w:r>
      <w:r>
        <w:instrText>SEQ Figure \* ARABIC</w:instrText>
      </w:r>
      <w:r>
        <w:fldChar w:fldCharType="separate"/>
      </w:r>
      <w:r w:rsidR="00D90831">
        <w:t>54</w:t>
      </w:r>
      <w:r>
        <w:fldChar w:fldCharType="end"/>
      </w:r>
      <w:r>
        <w:t>: Contraindicated Observation (V2) Example - Contraindicated</w:t>
      </w:r>
      <w:bookmarkEnd w:id="1463"/>
    </w:p>
    <w:p w14:paraId="1C9413A7" w14:textId="77777777" w:rsidR="00E379A6" w:rsidRDefault="000F5220">
      <w:pPr>
        <w:pStyle w:val="Example"/>
        <w:ind w:left="130" w:right="115"/>
      </w:pPr>
      <w:r>
        <w:t>&lt;!-- It is true (not negated) that the target statement was contraindicated --&gt;</w:t>
      </w:r>
    </w:p>
    <w:p w14:paraId="77C2B260" w14:textId="77777777" w:rsidR="00E379A6" w:rsidRDefault="000F5220">
      <w:pPr>
        <w:pStyle w:val="Example"/>
        <w:ind w:left="130" w:right="115"/>
      </w:pPr>
      <w:r>
        <w:t>&lt;observation classCode="OBS" moodCode="EVN" negationInd="false"&gt;</w:t>
      </w:r>
    </w:p>
    <w:p w14:paraId="0341FC5F" w14:textId="77777777" w:rsidR="00E379A6" w:rsidRDefault="000F5220">
      <w:pPr>
        <w:pStyle w:val="Example"/>
        <w:ind w:left="130" w:right="115"/>
      </w:pPr>
      <w:r>
        <w:t xml:space="preserve">    &lt;!-- C-CDA Indication templateId--&gt;</w:t>
      </w:r>
    </w:p>
    <w:p w14:paraId="157B86C8" w14:textId="77777777" w:rsidR="00E379A6" w:rsidRDefault="000F5220">
      <w:pPr>
        <w:pStyle w:val="Example"/>
        <w:ind w:left="130" w:right="115"/>
      </w:pPr>
      <w:r>
        <w:t xml:space="preserve">    &lt;templateId root="2.16.840.1.113883.10.20.22.4.19"/&gt;</w:t>
      </w:r>
    </w:p>
    <w:p w14:paraId="3EEE57F6" w14:textId="77777777" w:rsidR="00E379A6" w:rsidRDefault="000F5220">
      <w:pPr>
        <w:pStyle w:val="Example"/>
        <w:ind w:left="130" w:right="115"/>
      </w:pPr>
      <w:r>
        <w:t xml:space="preserve">    &lt;!-- HAI Contraindicated Observation (V2) templateId --&gt;</w:t>
      </w:r>
    </w:p>
    <w:p w14:paraId="58B156C7" w14:textId="77777777" w:rsidR="00E379A6" w:rsidRDefault="000F5220">
      <w:pPr>
        <w:pStyle w:val="Example"/>
        <w:ind w:left="130" w:right="115"/>
      </w:pPr>
      <w:r>
        <w:t xml:space="preserve">    &lt;templateId root="2.16.840.1.113883.10.20.5.6.118" </w:t>
      </w:r>
    </w:p>
    <w:p w14:paraId="265AE50A" w14:textId="77777777" w:rsidR="00E379A6" w:rsidRDefault="000F5220">
      <w:pPr>
        <w:pStyle w:val="Example"/>
        <w:ind w:left="130" w:right="115"/>
      </w:pPr>
      <w:r>
        <w:t xml:space="preserve">                 extension="2014-12-01"/&gt;</w:t>
      </w:r>
    </w:p>
    <w:p w14:paraId="081174D2" w14:textId="77777777" w:rsidR="00E379A6" w:rsidRDefault="000F5220">
      <w:pPr>
        <w:pStyle w:val="Example"/>
        <w:ind w:left="130" w:right="115"/>
      </w:pPr>
      <w:r>
        <w:t xml:space="preserve">    &lt;id nullFlavor="NA"/&gt;</w:t>
      </w:r>
    </w:p>
    <w:p w14:paraId="20BB5B02" w14:textId="77777777" w:rsidR="00E379A6" w:rsidRDefault="000F5220">
      <w:pPr>
        <w:pStyle w:val="Example"/>
        <w:ind w:left="130" w:right="115"/>
      </w:pPr>
      <w:r>
        <w:t xml:space="preserve">    &lt;code codeSystem="2.16.840.1.113883.5.4" code="ASSERTION"/&gt;</w:t>
      </w:r>
    </w:p>
    <w:p w14:paraId="4E9F107A" w14:textId="77777777" w:rsidR="00E379A6" w:rsidRDefault="000F5220">
      <w:pPr>
        <w:pStyle w:val="Example"/>
        <w:ind w:left="130" w:right="115"/>
      </w:pPr>
      <w:r>
        <w:t xml:space="preserve">    &lt;statusCode code="completed"/&gt;</w:t>
      </w:r>
    </w:p>
    <w:p w14:paraId="4747ED5D" w14:textId="77777777" w:rsidR="00E379A6" w:rsidRDefault="000F5220">
      <w:pPr>
        <w:pStyle w:val="Example"/>
        <w:ind w:left="130" w:right="115"/>
      </w:pPr>
      <w:r>
        <w:t xml:space="preserve">    &lt;value xsi:type="CD" code="410536001"           </w:t>
      </w:r>
    </w:p>
    <w:p w14:paraId="2D69E8D8" w14:textId="77777777" w:rsidR="00E379A6" w:rsidRDefault="000F5220">
      <w:pPr>
        <w:pStyle w:val="Example"/>
        <w:ind w:left="130" w:right="115"/>
      </w:pPr>
      <w:r>
        <w:t xml:space="preserve">        codeSystem="2.16.840.1.113883.6.96"</w:t>
      </w:r>
    </w:p>
    <w:p w14:paraId="53167B10" w14:textId="77777777" w:rsidR="00E379A6" w:rsidRDefault="000F5220">
      <w:pPr>
        <w:pStyle w:val="Example"/>
        <w:ind w:left="130" w:right="115"/>
      </w:pPr>
      <w:r>
        <w:t xml:space="preserve">        codeSystemName="SNOMED CT" displayName="Contraindicated"/&gt;</w:t>
      </w:r>
    </w:p>
    <w:p w14:paraId="207BF16D" w14:textId="77777777" w:rsidR="00E379A6" w:rsidRDefault="000F5220">
      <w:pPr>
        <w:pStyle w:val="Example"/>
        <w:ind w:left="130" w:right="115"/>
      </w:pPr>
      <w:r>
        <w:t xml:space="preserve">    &lt;entryRelationship typeCode="RSON"&gt;</w:t>
      </w:r>
    </w:p>
    <w:p w14:paraId="4DE9A98E" w14:textId="77777777" w:rsidR="00E379A6" w:rsidRDefault="000F5220">
      <w:pPr>
        <w:pStyle w:val="Example"/>
        <w:ind w:left="130" w:right="115"/>
      </w:pPr>
      <w:r>
        <w:t xml:space="preserve">        &lt;!-- Contraindication Type Observation --&gt;</w:t>
      </w:r>
    </w:p>
    <w:p w14:paraId="181A86F4" w14:textId="77777777" w:rsidR="00E379A6" w:rsidRDefault="000F5220">
      <w:pPr>
        <w:pStyle w:val="Example"/>
        <w:ind w:left="130" w:right="115"/>
      </w:pPr>
      <w:r>
        <w:t xml:space="preserve">        &lt;observation moodCode="EVN" classCode="OBS"&gt;</w:t>
      </w:r>
    </w:p>
    <w:p w14:paraId="4CB7F45D" w14:textId="77777777" w:rsidR="00E379A6" w:rsidRDefault="000F5220">
      <w:pPr>
        <w:pStyle w:val="Example"/>
        <w:ind w:left="130" w:right="115"/>
      </w:pPr>
      <w:r>
        <w:t xml:space="preserve">            &lt;!-- C-CDA Problem Observation templateId --&gt;</w:t>
      </w:r>
    </w:p>
    <w:p w14:paraId="482676B1" w14:textId="77777777" w:rsidR="00E379A6" w:rsidRDefault="000F5220">
      <w:pPr>
        <w:pStyle w:val="Example"/>
        <w:ind w:left="130" w:right="115"/>
      </w:pPr>
      <w:r>
        <w:t xml:space="preserve">            &lt;templateId root="2.16.840.1.113883.10.20.22.4.4"/&gt;</w:t>
      </w:r>
    </w:p>
    <w:p w14:paraId="06A43527" w14:textId="77777777" w:rsidR="00E379A6" w:rsidRDefault="000F5220">
      <w:pPr>
        <w:pStyle w:val="Example"/>
        <w:ind w:left="130" w:right="115"/>
      </w:pPr>
      <w:r>
        <w:t xml:space="preserve">            &lt;!-- Contraindication Type Observation templateId --&gt;</w:t>
      </w:r>
    </w:p>
    <w:p w14:paraId="6497CC44" w14:textId="77777777" w:rsidR="00E379A6" w:rsidRDefault="000F5220">
      <w:pPr>
        <w:pStyle w:val="Example"/>
        <w:ind w:left="130" w:right="115"/>
      </w:pPr>
      <w:r>
        <w:t xml:space="preserve">            &lt;templateId root="2.16.840.1.113883.10.20.5.6.216" </w:t>
      </w:r>
    </w:p>
    <w:p w14:paraId="2E844843" w14:textId="77777777" w:rsidR="00E379A6" w:rsidRDefault="000F5220">
      <w:pPr>
        <w:pStyle w:val="Example"/>
        <w:ind w:left="130" w:right="115"/>
      </w:pPr>
      <w:r>
        <w:t xml:space="preserve">                    extension="2014-12-01"/&gt;</w:t>
      </w:r>
    </w:p>
    <w:p w14:paraId="23D4F9F9" w14:textId="77777777" w:rsidR="00E379A6" w:rsidRDefault="000F5220">
      <w:pPr>
        <w:pStyle w:val="Example"/>
        <w:ind w:left="130" w:right="115"/>
      </w:pPr>
      <w:r>
        <w:t xml:space="preserve">            ...</w:t>
      </w:r>
    </w:p>
    <w:p w14:paraId="3C8691CF" w14:textId="77777777" w:rsidR="00E379A6" w:rsidRDefault="000F5220">
      <w:pPr>
        <w:pStyle w:val="Example"/>
        <w:ind w:left="130" w:right="115"/>
      </w:pPr>
      <w:r>
        <w:t xml:space="preserve">        &lt;/observation&gt;</w:t>
      </w:r>
    </w:p>
    <w:p w14:paraId="11948F90" w14:textId="77777777" w:rsidR="00E379A6" w:rsidRDefault="000F5220">
      <w:pPr>
        <w:pStyle w:val="Example"/>
        <w:ind w:left="130" w:right="115"/>
      </w:pPr>
      <w:r>
        <w:t xml:space="preserve">    &lt;/entryRelationship&gt;</w:t>
      </w:r>
    </w:p>
    <w:p w14:paraId="0B54473B" w14:textId="77777777" w:rsidR="00E379A6" w:rsidRDefault="000F5220">
      <w:pPr>
        <w:pStyle w:val="Example"/>
        <w:ind w:left="130" w:right="115"/>
      </w:pPr>
      <w:r>
        <w:t>&lt;/observation&gt;</w:t>
      </w:r>
    </w:p>
    <w:p w14:paraId="3B3D5396" w14:textId="77777777" w:rsidR="00E379A6" w:rsidRDefault="00E379A6">
      <w:pPr>
        <w:pStyle w:val="BodyText"/>
      </w:pPr>
    </w:p>
    <w:p w14:paraId="3ABC8153" w14:textId="36C6C5A6" w:rsidR="00E379A6" w:rsidRDefault="000F5220">
      <w:pPr>
        <w:pStyle w:val="Caption"/>
        <w:ind w:left="130" w:right="115"/>
      </w:pPr>
      <w:bookmarkStart w:id="1464" w:name="_Toc491882333"/>
      <w:r>
        <w:t xml:space="preserve">Figure </w:t>
      </w:r>
      <w:r>
        <w:fldChar w:fldCharType="begin"/>
      </w:r>
      <w:r>
        <w:instrText>SEQ Figure \* ARABIC</w:instrText>
      </w:r>
      <w:r>
        <w:fldChar w:fldCharType="separate"/>
      </w:r>
      <w:r w:rsidR="00D90831">
        <w:t>55</w:t>
      </w:r>
      <w:r>
        <w:fldChar w:fldCharType="end"/>
      </w:r>
      <w:r>
        <w:t>: Contraindicated Observation (V2) Example - Not contraindicated</w:t>
      </w:r>
      <w:bookmarkEnd w:id="1464"/>
    </w:p>
    <w:p w14:paraId="6CBA3334" w14:textId="77777777" w:rsidR="00E379A6" w:rsidRDefault="000F5220">
      <w:pPr>
        <w:pStyle w:val="Example"/>
        <w:ind w:left="130" w:right="115"/>
      </w:pPr>
      <w:r>
        <w:t>&lt;!-- It is false (negated) that the target statement was contraindicated --&gt;</w:t>
      </w:r>
    </w:p>
    <w:p w14:paraId="3E4B3ADE" w14:textId="77777777" w:rsidR="00E379A6" w:rsidRDefault="000F5220">
      <w:pPr>
        <w:pStyle w:val="Example"/>
        <w:ind w:left="130" w:right="115"/>
      </w:pPr>
      <w:r>
        <w:t>&lt;observation classCode="OBS" moodCode="EVN" negationInd="true"&gt;</w:t>
      </w:r>
    </w:p>
    <w:p w14:paraId="671E1C8E" w14:textId="77777777" w:rsidR="00E379A6" w:rsidRDefault="000F5220">
      <w:pPr>
        <w:pStyle w:val="Example"/>
        <w:ind w:left="130" w:right="115"/>
      </w:pPr>
      <w:r>
        <w:t xml:space="preserve">  &lt;!-- C-CDA Indication templateId--&gt;</w:t>
      </w:r>
    </w:p>
    <w:p w14:paraId="093A5F7D" w14:textId="77777777" w:rsidR="00E379A6" w:rsidRDefault="000F5220">
      <w:pPr>
        <w:pStyle w:val="Example"/>
        <w:ind w:left="130" w:right="115"/>
      </w:pPr>
      <w:r>
        <w:t xml:space="preserve">  &lt;templateId root="2.16.840.1.113883.10.20.22.4.19"/&gt;</w:t>
      </w:r>
    </w:p>
    <w:p w14:paraId="1F6DE11B" w14:textId="77777777" w:rsidR="00E379A6" w:rsidRDefault="000F5220">
      <w:pPr>
        <w:pStyle w:val="Example"/>
        <w:ind w:left="130" w:right="115"/>
      </w:pPr>
      <w:r>
        <w:t xml:space="preserve">  &lt;!-- HAI Contraindicated Observation (V2) templateId --&gt;</w:t>
      </w:r>
    </w:p>
    <w:p w14:paraId="5561801B" w14:textId="77777777" w:rsidR="00E379A6" w:rsidRDefault="000F5220">
      <w:pPr>
        <w:pStyle w:val="Example"/>
        <w:ind w:left="130" w:right="115"/>
      </w:pPr>
      <w:r>
        <w:t xml:space="preserve">  &lt;templateId root="2.16.840.1.113883.10.20.5.6.118"</w:t>
      </w:r>
    </w:p>
    <w:p w14:paraId="187C6799" w14:textId="77777777" w:rsidR="00E379A6" w:rsidRDefault="000F5220">
      <w:pPr>
        <w:pStyle w:val="Example"/>
        <w:ind w:left="130" w:right="115"/>
      </w:pPr>
      <w:r>
        <w:t xml:space="preserve">                     extension="2014-12-01" /&gt;</w:t>
      </w:r>
    </w:p>
    <w:p w14:paraId="779F1F9C" w14:textId="77777777" w:rsidR="00E379A6" w:rsidRDefault="000F5220">
      <w:pPr>
        <w:pStyle w:val="Example"/>
        <w:ind w:left="130" w:right="115"/>
      </w:pPr>
      <w:r>
        <w:t xml:space="preserve">  &lt;id nullFlavor="NA" /&gt;</w:t>
      </w:r>
    </w:p>
    <w:p w14:paraId="2E8CAB5E" w14:textId="77777777" w:rsidR="00E379A6" w:rsidRDefault="000F5220">
      <w:pPr>
        <w:pStyle w:val="Example"/>
        <w:ind w:left="130" w:right="115"/>
      </w:pPr>
      <w:r>
        <w:t xml:space="preserve">  &lt;code codeSystem="2.16.840.1.113883.5.4"</w:t>
      </w:r>
    </w:p>
    <w:p w14:paraId="65970D30" w14:textId="77777777" w:rsidR="00E379A6" w:rsidRDefault="000F5220">
      <w:pPr>
        <w:pStyle w:val="Example"/>
        <w:ind w:left="130" w:right="115"/>
      </w:pPr>
      <w:r>
        <w:t xml:space="preserve">        code="ASSERTION"/&gt;</w:t>
      </w:r>
    </w:p>
    <w:p w14:paraId="6EE1D4AF" w14:textId="77777777" w:rsidR="00E379A6" w:rsidRDefault="000F5220">
      <w:pPr>
        <w:pStyle w:val="Example"/>
        <w:ind w:left="130" w:right="115"/>
      </w:pPr>
      <w:r>
        <w:t xml:space="preserve">  &lt;statusCode code="completed"/&gt;</w:t>
      </w:r>
    </w:p>
    <w:p w14:paraId="68A92D24" w14:textId="77777777" w:rsidR="00E379A6" w:rsidRDefault="000F5220">
      <w:pPr>
        <w:pStyle w:val="Example"/>
        <w:ind w:left="130" w:right="115"/>
      </w:pPr>
      <w:r>
        <w:t xml:space="preserve">  &lt;value xsi:type="CD"</w:t>
      </w:r>
    </w:p>
    <w:p w14:paraId="3D35A9C0" w14:textId="77777777" w:rsidR="00E379A6" w:rsidRDefault="000F5220">
      <w:pPr>
        <w:pStyle w:val="Example"/>
        <w:ind w:left="130" w:right="115"/>
      </w:pPr>
      <w:r>
        <w:t xml:space="preserve">         code="410536001"</w:t>
      </w:r>
    </w:p>
    <w:p w14:paraId="4EBE0543" w14:textId="77777777" w:rsidR="00E379A6" w:rsidRDefault="000F5220">
      <w:pPr>
        <w:pStyle w:val="Example"/>
        <w:ind w:left="130" w:right="115"/>
      </w:pPr>
      <w:r>
        <w:t xml:space="preserve">         codeSystem="2.16.840.1.113883.6.96"</w:t>
      </w:r>
    </w:p>
    <w:p w14:paraId="6ADCC55C" w14:textId="77777777" w:rsidR="00E379A6" w:rsidRDefault="000F5220">
      <w:pPr>
        <w:pStyle w:val="Example"/>
        <w:ind w:left="130" w:right="115"/>
      </w:pPr>
      <w:r>
        <w:t xml:space="preserve">         codeSystemName="SNOMED"</w:t>
      </w:r>
    </w:p>
    <w:p w14:paraId="328C5B73" w14:textId="77777777" w:rsidR="00E379A6" w:rsidRDefault="000F5220">
      <w:pPr>
        <w:pStyle w:val="Example"/>
        <w:ind w:left="130" w:right="115"/>
      </w:pPr>
      <w:r>
        <w:t xml:space="preserve">         displayName="Contraindicated"/&gt;</w:t>
      </w:r>
    </w:p>
    <w:p w14:paraId="4D9D1C86" w14:textId="77777777" w:rsidR="00E379A6" w:rsidRDefault="000F5220">
      <w:pPr>
        <w:pStyle w:val="Example"/>
        <w:ind w:left="130" w:right="115"/>
      </w:pPr>
      <w:r>
        <w:t>&lt;/observation&gt;</w:t>
      </w:r>
    </w:p>
    <w:p w14:paraId="1F5C210A" w14:textId="77777777" w:rsidR="00E379A6" w:rsidRDefault="00E379A6">
      <w:pPr>
        <w:pStyle w:val="BodyText"/>
      </w:pPr>
    </w:p>
    <w:p w14:paraId="2C6C46BD" w14:textId="77777777" w:rsidR="00E379A6" w:rsidRDefault="000F5220">
      <w:pPr>
        <w:pStyle w:val="Heading2nospace"/>
      </w:pPr>
      <w:bookmarkStart w:id="1465" w:name="_Toc491882158"/>
      <w:r>
        <w:lastRenderedPageBreak/>
        <w:t>C</w:t>
      </w:r>
      <w:bookmarkStart w:id="1466" w:name="E_Contraindication_Type_Observation"/>
      <w:bookmarkEnd w:id="1466"/>
      <w:r>
        <w:t>ontraindication Type Observation</w:t>
      </w:r>
      <w:bookmarkEnd w:id="1465"/>
    </w:p>
    <w:p w14:paraId="50E28CC9" w14:textId="77777777" w:rsidR="00E379A6" w:rsidRDefault="000F5220">
      <w:pPr>
        <w:pStyle w:val="BracketData"/>
      </w:pPr>
      <w:r>
        <w:t>[observation: identifier urn:hl7ii:2.16.840.1.113883.10.20.5.6.216:2014-12-01 (closed)]</w:t>
      </w:r>
    </w:p>
    <w:p w14:paraId="1E3FE9D7" w14:textId="77777777" w:rsidR="00E379A6" w:rsidRDefault="000F5220">
      <w:pPr>
        <w:pStyle w:val="BracketData"/>
      </w:pPr>
      <w:r>
        <w:t>Published as part of NHSN Healthcare Associated Infection (HAI) Reports Release 2, DSTU 2.1 - US Realm</w:t>
      </w:r>
    </w:p>
    <w:p w14:paraId="14FAA963" w14:textId="77B304F1" w:rsidR="00E379A6" w:rsidRDefault="000F5220">
      <w:pPr>
        <w:pStyle w:val="Caption"/>
      </w:pPr>
      <w:bookmarkStart w:id="1467" w:name="_Toc491882606"/>
      <w:r>
        <w:t xml:space="preserve">Table </w:t>
      </w:r>
      <w:r>
        <w:fldChar w:fldCharType="begin"/>
      </w:r>
      <w:r>
        <w:instrText>SEQ Table \* ARABIC</w:instrText>
      </w:r>
      <w:r>
        <w:fldChar w:fldCharType="separate"/>
      </w:r>
      <w:r w:rsidR="00D90831">
        <w:t>160</w:t>
      </w:r>
      <w:r>
        <w:fldChar w:fldCharType="end"/>
      </w:r>
      <w:r>
        <w:t>: Contraindication Type Observation Contexts</w:t>
      </w:r>
      <w:bookmarkEnd w:id="14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0: Contraindication Type Observation Contexts"/>
        <w:tblDescription w:val="Table 160: Contraindication Type Observation Contexts"/>
      </w:tblPr>
      <w:tblGrid>
        <w:gridCol w:w="5040"/>
        <w:gridCol w:w="5040"/>
      </w:tblGrid>
      <w:tr w:rsidR="00E379A6" w14:paraId="6A8129A0" w14:textId="77777777" w:rsidTr="002B214C">
        <w:trPr>
          <w:cantSplit/>
          <w:tblHeader/>
          <w:jc w:val="center"/>
        </w:trPr>
        <w:tc>
          <w:tcPr>
            <w:tcW w:w="360" w:type="dxa"/>
            <w:shd w:val="clear" w:color="auto" w:fill="E6E6E6"/>
          </w:tcPr>
          <w:p w14:paraId="6F40EAFE" w14:textId="77777777" w:rsidR="00E379A6" w:rsidRDefault="000F5220">
            <w:pPr>
              <w:pStyle w:val="TableHead"/>
            </w:pPr>
            <w:r>
              <w:t>Contained By:</w:t>
            </w:r>
          </w:p>
        </w:tc>
        <w:tc>
          <w:tcPr>
            <w:tcW w:w="360" w:type="dxa"/>
            <w:shd w:val="clear" w:color="auto" w:fill="E6E6E6"/>
          </w:tcPr>
          <w:p w14:paraId="2883FCAC" w14:textId="77777777" w:rsidR="00E379A6" w:rsidRDefault="000F5220">
            <w:pPr>
              <w:pStyle w:val="TableHead"/>
            </w:pPr>
            <w:r>
              <w:t>Contains:</w:t>
            </w:r>
          </w:p>
        </w:tc>
      </w:tr>
      <w:tr w:rsidR="00E379A6" w14:paraId="4B01A9FF" w14:textId="77777777" w:rsidTr="002B214C">
        <w:trPr>
          <w:cantSplit/>
          <w:jc w:val="center"/>
        </w:trPr>
        <w:tc>
          <w:tcPr>
            <w:tcW w:w="360" w:type="dxa"/>
          </w:tcPr>
          <w:p w14:paraId="7826C27A" w14:textId="3B4BF881" w:rsidR="00E379A6" w:rsidRDefault="0051287C">
            <w:pPr>
              <w:pStyle w:val="TableText"/>
            </w:pPr>
            <w:hyperlink w:anchor="E_Contraindicated_Observation_V2">
              <w:r w:rsidR="000F5220">
                <w:rPr>
                  <w:rStyle w:val="HyperlinkText9pt"/>
                </w:rPr>
                <w:t>Contraindicated Observation (V2)</w:t>
              </w:r>
            </w:hyperlink>
            <w:r w:rsidR="000F5220">
              <w:t xml:space="preserve"> (optional)</w:t>
            </w:r>
          </w:p>
        </w:tc>
        <w:tc>
          <w:tcPr>
            <w:tcW w:w="360" w:type="dxa"/>
          </w:tcPr>
          <w:p w14:paraId="01FFBCFB" w14:textId="77777777" w:rsidR="00E379A6" w:rsidRDefault="00E379A6"/>
        </w:tc>
      </w:tr>
    </w:tbl>
    <w:p w14:paraId="19E37A0D" w14:textId="77777777" w:rsidR="00E379A6" w:rsidRDefault="00E379A6">
      <w:pPr>
        <w:pStyle w:val="BodyText"/>
      </w:pPr>
    </w:p>
    <w:p w14:paraId="46CE0A1B" w14:textId="77777777" w:rsidR="00E379A6" w:rsidRDefault="000F5220">
      <w:pPr>
        <w:pStyle w:val="BodyText"/>
      </w:pPr>
      <w:r>
        <w:t>This template represents the type of contraindication.</w:t>
      </w:r>
    </w:p>
    <w:p w14:paraId="69668F4A" w14:textId="770B73CB" w:rsidR="00E379A6" w:rsidRDefault="000F5220">
      <w:pPr>
        <w:pStyle w:val="Caption"/>
      </w:pPr>
      <w:bookmarkStart w:id="1468" w:name="_Toc491882607"/>
      <w:r>
        <w:t xml:space="preserve">Table </w:t>
      </w:r>
      <w:r>
        <w:fldChar w:fldCharType="begin"/>
      </w:r>
      <w:r>
        <w:instrText>SEQ Table \* ARABIC</w:instrText>
      </w:r>
      <w:r>
        <w:fldChar w:fldCharType="separate"/>
      </w:r>
      <w:r w:rsidR="00D90831">
        <w:t>161</w:t>
      </w:r>
      <w:r>
        <w:fldChar w:fldCharType="end"/>
      </w:r>
      <w:r>
        <w:t>: Contraindication Type Observation Constraints Overview</w:t>
      </w:r>
      <w:bookmarkEnd w:id="1468"/>
    </w:p>
    <w:tbl>
      <w:tblPr>
        <w:tblStyle w:val="TableGrid"/>
        <w:tblW w:w="10080" w:type="dxa"/>
        <w:jc w:val="center"/>
        <w:tblLayout w:type="fixed"/>
        <w:tblLook w:val="02A0" w:firstRow="1" w:lastRow="0" w:firstColumn="1" w:lastColumn="0" w:noHBand="1" w:noVBand="0"/>
        <w:tblCaption w:val="Table 161: Contraindication Type Observation Constraints Overview"/>
        <w:tblDescription w:val="Table 161: Contraindication Type Observation Constraints Overview"/>
      </w:tblPr>
      <w:tblGrid>
        <w:gridCol w:w="3498"/>
        <w:gridCol w:w="731"/>
        <w:gridCol w:w="877"/>
        <w:gridCol w:w="877"/>
        <w:gridCol w:w="877"/>
        <w:gridCol w:w="3220"/>
      </w:tblGrid>
      <w:tr w:rsidR="00E379A6" w14:paraId="74746E40" w14:textId="77777777" w:rsidTr="002B214C">
        <w:trPr>
          <w:cantSplit/>
          <w:tblHeader/>
          <w:jc w:val="center"/>
        </w:trPr>
        <w:tc>
          <w:tcPr>
            <w:tcW w:w="0" w:type="dxa"/>
            <w:shd w:val="clear" w:color="auto" w:fill="E6E6E6"/>
            <w:noWrap/>
          </w:tcPr>
          <w:p w14:paraId="1E93EFCA" w14:textId="77777777" w:rsidR="00E379A6" w:rsidRDefault="000F5220">
            <w:pPr>
              <w:pStyle w:val="TableHead"/>
            </w:pPr>
            <w:r>
              <w:t>XPath</w:t>
            </w:r>
          </w:p>
        </w:tc>
        <w:tc>
          <w:tcPr>
            <w:tcW w:w="720" w:type="dxa"/>
            <w:shd w:val="clear" w:color="auto" w:fill="E6E6E6"/>
            <w:noWrap/>
          </w:tcPr>
          <w:p w14:paraId="2C62CD0F" w14:textId="77777777" w:rsidR="00E379A6" w:rsidRDefault="000F5220">
            <w:pPr>
              <w:pStyle w:val="TableHead"/>
            </w:pPr>
            <w:r>
              <w:t>Card.</w:t>
            </w:r>
          </w:p>
        </w:tc>
        <w:tc>
          <w:tcPr>
            <w:tcW w:w="864" w:type="dxa"/>
            <w:shd w:val="clear" w:color="auto" w:fill="E6E6E6"/>
            <w:noWrap/>
          </w:tcPr>
          <w:p w14:paraId="65618686" w14:textId="77777777" w:rsidR="00E379A6" w:rsidRDefault="000F5220">
            <w:pPr>
              <w:pStyle w:val="TableHead"/>
            </w:pPr>
            <w:r>
              <w:t>Verb</w:t>
            </w:r>
          </w:p>
        </w:tc>
        <w:tc>
          <w:tcPr>
            <w:tcW w:w="864" w:type="dxa"/>
            <w:shd w:val="clear" w:color="auto" w:fill="E6E6E6"/>
            <w:noWrap/>
          </w:tcPr>
          <w:p w14:paraId="6972A6DB" w14:textId="77777777" w:rsidR="00E379A6" w:rsidRDefault="000F5220">
            <w:pPr>
              <w:pStyle w:val="TableHead"/>
            </w:pPr>
            <w:r>
              <w:t>Data Type</w:t>
            </w:r>
          </w:p>
        </w:tc>
        <w:tc>
          <w:tcPr>
            <w:tcW w:w="864" w:type="dxa"/>
            <w:shd w:val="clear" w:color="auto" w:fill="E6E6E6"/>
            <w:noWrap/>
          </w:tcPr>
          <w:p w14:paraId="6E781A24" w14:textId="77777777" w:rsidR="00E379A6" w:rsidRDefault="000F5220">
            <w:pPr>
              <w:pStyle w:val="TableHead"/>
            </w:pPr>
            <w:r>
              <w:t>CONF#</w:t>
            </w:r>
          </w:p>
        </w:tc>
        <w:tc>
          <w:tcPr>
            <w:tcW w:w="864" w:type="dxa"/>
            <w:shd w:val="clear" w:color="auto" w:fill="E6E6E6"/>
            <w:noWrap/>
          </w:tcPr>
          <w:p w14:paraId="108FB737" w14:textId="77777777" w:rsidR="00E379A6" w:rsidRDefault="000F5220">
            <w:pPr>
              <w:pStyle w:val="TableHead"/>
            </w:pPr>
            <w:r>
              <w:t>Value</w:t>
            </w:r>
          </w:p>
        </w:tc>
      </w:tr>
      <w:tr w:rsidR="00E379A6" w14:paraId="44350343" w14:textId="77777777" w:rsidTr="002B214C">
        <w:trPr>
          <w:cantSplit/>
          <w:jc w:val="center"/>
        </w:trPr>
        <w:tc>
          <w:tcPr>
            <w:tcW w:w="9928" w:type="dxa"/>
            <w:gridSpan w:val="6"/>
          </w:tcPr>
          <w:p w14:paraId="31B69313" w14:textId="77777777" w:rsidR="00E379A6" w:rsidRDefault="000F5220">
            <w:pPr>
              <w:pStyle w:val="TableText"/>
            </w:pPr>
            <w:r>
              <w:t>observation (identifier: urn:hl7ii:2.16.840.1.113883.10.20.5.6.216:2014-12-01)</w:t>
            </w:r>
          </w:p>
        </w:tc>
      </w:tr>
      <w:tr w:rsidR="00E379A6" w14:paraId="2BDE4710" w14:textId="77777777" w:rsidTr="002B214C">
        <w:trPr>
          <w:cantSplit/>
          <w:jc w:val="center"/>
        </w:trPr>
        <w:tc>
          <w:tcPr>
            <w:tcW w:w="3445" w:type="dxa"/>
          </w:tcPr>
          <w:p w14:paraId="40CB067E" w14:textId="77777777" w:rsidR="00E379A6" w:rsidRDefault="000F5220">
            <w:pPr>
              <w:pStyle w:val="TableText"/>
            </w:pPr>
            <w:r>
              <w:tab/>
              <w:t>@classCode</w:t>
            </w:r>
          </w:p>
        </w:tc>
        <w:tc>
          <w:tcPr>
            <w:tcW w:w="720" w:type="dxa"/>
          </w:tcPr>
          <w:p w14:paraId="47C4F1DB" w14:textId="77777777" w:rsidR="00E379A6" w:rsidRDefault="000F5220">
            <w:pPr>
              <w:pStyle w:val="TableText"/>
            </w:pPr>
            <w:r>
              <w:t>1..1</w:t>
            </w:r>
          </w:p>
        </w:tc>
        <w:tc>
          <w:tcPr>
            <w:tcW w:w="864" w:type="dxa"/>
          </w:tcPr>
          <w:p w14:paraId="697F2F7B" w14:textId="77777777" w:rsidR="00E379A6" w:rsidRDefault="000F5220">
            <w:pPr>
              <w:pStyle w:val="TableText"/>
            </w:pPr>
            <w:r>
              <w:t>SHALL</w:t>
            </w:r>
          </w:p>
        </w:tc>
        <w:tc>
          <w:tcPr>
            <w:tcW w:w="864" w:type="dxa"/>
          </w:tcPr>
          <w:p w14:paraId="4F4D621E" w14:textId="77777777" w:rsidR="00E379A6" w:rsidRDefault="00E379A6">
            <w:pPr>
              <w:pStyle w:val="TableText"/>
            </w:pPr>
          </w:p>
        </w:tc>
        <w:tc>
          <w:tcPr>
            <w:tcW w:w="864" w:type="dxa"/>
          </w:tcPr>
          <w:p w14:paraId="66B9E9F8" w14:textId="088B4BAC" w:rsidR="00E379A6" w:rsidRDefault="0051287C">
            <w:pPr>
              <w:pStyle w:val="TableText"/>
            </w:pPr>
            <w:hyperlink w:anchor="C_1129-5">
              <w:r w:rsidR="000F5220">
                <w:rPr>
                  <w:rStyle w:val="HyperlinkText9pt"/>
                </w:rPr>
                <w:t>1129-5</w:t>
              </w:r>
            </w:hyperlink>
          </w:p>
        </w:tc>
        <w:tc>
          <w:tcPr>
            <w:tcW w:w="3171" w:type="dxa"/>
          </w:tcPr>
          <w:p w14:paraId="0551BD78" w14:textId="77777777" w:rsidR="00E379A6" w:rsidRDefault="000F5220">
            <w:pPr>
              <w:pStyle w:val="TableText"/>
            </w:pPr>
            <w:r>
              <w:t>urn:oid:2.16.840.1.113883.5.6 (HL7ActClass) = OBS</w:t>
            </w:r>
          </w:p>
        </w:tc>
      </w:tr>
      <w:tr w:rsidR="00E379A6" w14:paraId="6C749F7C" w14:textId="77777777" w:rsidTr="002B214C">
        <w:trPr>
          <w:cantSplit/>
          <w:jc w:val="center"/>
        </w:trPr>
        <w:tc>
          <w:tcPr>
            <w:tcW w:w="3445" w:type="dxa"/>
          </w:tcPr>
          <w:p w14:paraId="0958F992" w14:textId="77777777" w:rsidR="00E379A6" w:rsidRDefault="000F5220">
            <w:pPr>
              <w:pStyle w:val="TableText"/>
            </w:pPr>
            <w:r>
              <w:tab/>
              <w:t>@moodCode</w:t>
            </w:r>
          </w:p>
        </w:tc>
        <w:tc>
          <w:tcPr>
            <w:tcW w:w="720" w:type="dxa"/>
          </w:tcPr>
          <w:p w14:paraId="356B17D4" w14:textId="77777777" w:rsidR="00E379A6" w:rsidRDefault="000F5220">
            <w:pPr>
              <w:pStyle w:val="TableText"/>
            </w:pPr>
            <w:r>
              <w:t>1..1</w:t>
            </w:r>
          </w:p>
        </w:tc>
        <w:tc>
          <w:tcPr>
            <w:tcW w:w="864" w:type="dxa"/>
          </w:tcPr>
          <w:p w14:paraId="687DE5EC" w14:textId="77777777" w:rsidR="00E379A6" w:rsidRDefault="000F5220">
            <w:pPr>
              <w:pStyle w:val="TableText"/>
            </w:pPr>
            <w:r>
              <w:t>SHALL</w:t>
            </w:r>
          </w:p>
        </w:tc>
        <w:tc>
          <w:tcPr>
            <w:tcW w:w="864" w:type="dxa"/>
          </w:tcPr>
          <w:p w14:paraId="40EA7AA2" w14:textId="77777777" w:rsidR="00E379A6" w:rsidRDefault="00E379A6">
            <w:pPr>
              <w:pStyle w:val="TableText"/>
            </w:pPr>
          </w:p>
        </w:tc>
        <w:tc>
          <w:tcPr>
            <w:tcW w:w="864" w:type="dxa"/>
          </w:tcPr>
          <w:p w14:paraId="7E6F61E7" w14:textId="62E2BA02" w:rsidR="00E379A6" w:rsidRDefault="0051287C">
            <w:pPr>
              <w:pStyle w:val="TableText"/>
            </w:pPr>
            <w:hyperlink w:anchor="C_1129-6">
              <w:r w:rsidR="000F5220">
                <w:rPr>
                  <w:rStyle w:val="HyperlinkText9pt"/>
                </w:rPr>
                <w:t>1129-6</w:t>
              </w:r>
            </w:hyperlink>
          </w:p>
        </w:tc>
        <w:tc>
          <w:tcPr>
            <w:tcW w:w="3171" w:type="dxa"/>
          </w:tcPr>
          <w:p w14:paraId="120BDEF2" w14:textId="77777777" w:rsidR="00E379A6" w:rsidRDefault="000F5220">
            <w:pPr>
              <w:pStyle w:val="TableText"/>
            </w:pPr>
            <w:r>
              <w:t>urn:oid:2.16.840.1.113883.5.1001 (ActMood) = EVN</w:t>
            </w:r>
          </w:p>
        </w:tc>
      </w:tr>
      <w:tr w:rsidR="00E379A6" w14:paraId="38966245" w14:textId="77777777" w:rsidTr="002B214C">
        <w:trPr>
          <w:cantSplit/>
          <w:jc w:val="center"/>
        </w:trPr>
        <w:tc>
          <w:tcPr>
            <w:tcW w:w="3445" w:type="dxa"/>
          </w:tcPr>
          <w:p w14:paraId="51175361" w14:textId="77777777" w:rsidR="00E379A6" w:rsidRDefault="000F5220">
            <w:pPr>
              <w:pStyle w:val="TableText"/>
            </w:pPr>
            <w:r>
              <w:tab/>
              <w:t>templateId</w:t>
            </w:r>
          </w:p>
        </w:tc>
        <w:tc>
          <w:tcPr>
            <w:tcW w:w="720" w:type="dxa"/>
          </w:tcPr>
          <w:p w14:paraId="06E6897B" w14:textId="77777777" w:rsidR="00E379A6" w:rsidRDefault="000F5220">
            <w:pPr>
              <w:pStyle w:val="TableText"/>
            </w:pPr>
            <w:r>
              <w:t>1..1</w:t>
            </w:r>
          </w:p>
        </w:tc>
        <w:tc>
          <w:tcPr>
            <w:tcW w:w="864" w:type="dxa"/>
          </w:tcPr>
          <w:p w14:paraId="5534F3F9" w14:textId="77777777" w:rsidR="00E379A6" w:rsidRDefault="000F5220">
            <w:pPr>
              <w:pStyle w:val="TableText"/>
            </w:pPr>
            <w:r>
              <w:t>SHALL</w:t>
            </w:r>
          </w:p>
        </w:tc>
        <w:tc>
          <w:tcPr>
            <w:tcW w:w="864" w:type="dxa"/>
          </w:tcPr>
          <w:p w14:paraId="6B806B73" w14:textId="77777777" w:rsidR="00E379A6" w:rsidRDefault="00E379A6">
            <w:pPr>
              <w:pStyle w:val="TableText"/>
            </w:pPr>
          </w:p>
        </w:tc>
        <w:tc>
          <w:tcPr>
            <w:tcW w:w="864" w:type="dxa"/>
          </w:tcPr>
          <w:p w14:paraId="38A70C5F" w14:textId="2F06C53B" w:rsidR="00E379A6" w:rsidRDefault="0051287C">
            <w:pPr>
              <w:pStyle w:val="TableText"/>
            </w:pPr>
            <w:hyperlink w:anchor="C_1129-30522">
              <w:r w:rsidR="000F5220">
                <w:rPr>
                  <w:rStyle w:val="HyperlinkText9pt"/>
                </w:rPr>
                <w:t>1129-30522</w:t>
              </w:r>
            </w:hyperlink>
          </w:p>
        </w:tc>
        <w:tc>
          <w:tcPr>
            <w:tcW w:w="3171" w:type="dxa"/>
          </w:tcPr>
          <w:p w14:paraId="7B925A12" w14:textId="77777777" w:rsidR="00E379A6" w:rsidRDefault="00E379A6">
            <w:pPr>
              <w:pStyle w:val="TableText"/>
            </w:pPr>
          </w:p>
        </w:tc>
      </w:tr>
      <w:tr w:rsidR="00E379A6" w14:paraId="0E0F47DB" w14:textId="77777777" w:rsidTr="002B214C">
        <w:trPr>
          <w:cantSplit/>
          <w:jc w:val="center"/>
        </w:trPr>
        <w:tc>
          <w:tcPr>
            <w:tcW w:w="3445" w:type="dxa"/>
          </w:tcPr>
          <w:p w14:paraId="7C44C31C" w14:textId="77777777" w:rsidR="00E379A6" w:rsidRDefault="000F5220">
            <w:pPr>
              <w:pStyle w:val="TableText"/>
            </w:pPr>
            <w:r>
              <w:tab/>
            </w:r>
            <w:r>
              <w:tab/>
              <w:t>@root</w:t>
            </w:r>
          </w:p>
        </w:tc>
        <w:tc>
          <w:tcPr>
            <w:tcW w:w="720" w:type="dxa"/>
          </w:tcPr>
          <w:p w14:paraId="74FE0566" w14:textId="77777777" w:rsidR="00E379A6" w:rsidRDefault="000F5220">
            <w:pPr>
              <w:pStyle w:val="TableText"/>
            </w:pPr>
            <w:r>
              <w:t>1..1</w:t>
            </w:r>
          </w:p>
        </w:tc>
        <w:tc>
          <w:tcPr>
            <w:tcW w:w="864" w:type="dxa"/>
          </w:tcPr>
          <w:p w14:paraId="5022208D" w14:textId="77777777" w:rsidR="00E379A6" w:rsidRDefault="000F5220">
            <w:pPr>
              <w:pStyle w:val="TableText"/>
            </w:pPr>
            <w:r>
              <w:t>SHALL</w:t>
            </w:r>
          </w:p>
        </w:tc>
        <w:tc>
          <w:tcPr>
            <w:tcW w:w="864" w:type="dxa"/>
          </w:tcPr>
          <w:p w14:paraId="48479CDC" w14:textId="77777777" w:rsidR="00E379A6" w:rsidRDefault="00E379A6">
            <w:pPr>
              <w:pStyle w:val="TableText"/>
            </w:pPr>
          </w:p>
        </w:tc>
        <w:tc>
          <w:tcPr>
            <w:tcW w:w="864" w:type="dxa"/>
          </w:tcPr>
          <w:p w14:paraId="7E598361" w14:textId="31C92E7E" w:rsidR="00E379A6" w:rsidRDefault="0051287C">
            <w:pPr>
              <w:pStyle w:val="TableText"/>
            </w:pPr>
            <w:hyperlink w:anchor="C_1129-30523">
              <w:r w:rsidR="000F5220">
                <w:rPr>
                  <w:rStyle w:val="HyperlinkText9pt"/>
                </w:rPr>
                <w:t>1129-30523</w:t>
              </w:r>
            </w:hyperlink>
          </w:p>
        </w:tc>
        <w:tc>
          <w:tcPr>
            <w:tcW w:w="3171" w:type="dxa"/>
          </w:tcPr>
          <w:p w14:paraId="4B1209D0" w14:textId="77777777" w:rsidR="00E379A6" w:rsidRDefault="000F5220">
            <w:pPr>
              <w:pStyle w:val="TableText"/>
            </w:pPr>
            <w:r>
              <w:t>2.16.840.1.113883.10.20.5.6.216</w:t>
            </w:r>
          </w:p>
        </w:tc>
      </w:tr>
      <w:tr w:rsidR="00E379A6" w14:paraId="7A32F0D6" w14:textId="77777777" w:rsidTr="002B214C">
        <w:trPr>
          <w:cantSplit/>
          <w:jc w:val="center"/>
        </w:trPr>
        <w:tc>
          <w:tcPr>
            <w:tcW w:w="3445" w:type="dxa"/>
          </w:tcPr>
          <w:p w14:paraId="7B44677C" w14:textId="77777777" w:rsidR="00E379A6" w:rsidRDefault="000F5220">
            <w:pPr>
              <w:pStyle w:val="TableText"/>
            </w:pPr>
            <w:r>
              <w:tab/>
            </w:r>
            <w:r>
              <w:tab/>
              <w:t>@extension</w:t>
            </w:r>
          </w:p>
        </w:tc>
        <w:tc>
          <w:tcPr>
            <w:tcW w:w="720" w:type="dxa"/>
          </w:tcPr>
          <w:p w14:paraId="0A42F277" w14:textId="77777777" w:rsidR="00E379A6" w:rsidRDefault="000F5220">
            <w:pPr>
              <w:pStyle w:val="TableText"/>
            </w:pPr>
            <w:r>
              <w:t>1..1</w:t>
            </w:r>
          </w:p>
        </w:tc>
        <w:tc>
          <w:tcPr>
            <w:tcW w:w="864" w:type="dxa"/>
          </w:tcPr>
          <w:p w14:paraId="455C80CB" w14:textId="77777777" w:rsidR="00E379A6" w:rsidRDefault="000F5220">
            <w:pPr>
              <w:pStyle w:val="TableText"/>
            </w:pPr>
            <w:r>
              <w:t>SHALL</w:t>
            </w:r>
          </w:p>
        </w:tc>
        <w:tc>
          <w:tcPr>
            <w:tcW w:w="864" w:type="dxa"/>
          </w:tcPr>
          <w:p w14:paraId="08C5C31E" w14:textId="77777777" w:rsidR="00E379A6" w:rsidRDefault="00E379A6">
            <w:pPr>
              <w:pStyle w:val="TableText"/>
            </w:pPr>
          </w:p>
        </w:tc>
        <w:tc>
          <w:tcPr>
            <w:tcW w:w="864" w:type="dxa"/>
          </w:tcPr>
          <w:p w14:paraId="25DB016F" w14:textId="0E096B3F" w:rsidR="00E379A6" w:rsidRDefault="0051287C">
            <w:pPr>
              <w:pStyle w:val="TableText"/>
            </w:pPr>
            <w:hyperlink w:anchor="C_1129-30524">
              <w:r w:rsidR="000F5220">
                <w:rPr>
                  <w:rStyle w:val="HyperlinkText9pt"/>
                </w:rPr>
                <w:t>1129-30524</w:t>
              </w:r>
            </w:hyperlink>
          </w:p>
        </w:tc>
        <w:tc>
          <w:tcPr>
            <w:tcW w:w="3171" w:type="dxa"/>
          </w:tcPr>
          <w:p w14:paraId="5DD2C741" w14:textId="77777777" w:rsidR="00E379A6" w:rsidRDefault="000F5220">
            <w:pPr>
              <w:pStyle w:val="TableText"/>
            </w:pPr>
            <w:r>
              <w:t>2014-12-01</w:t>
            </w:r>
          </w:p>
        </w:tc>
      </w:tr>
      <w:tr w:rsidR="00E379A6" w14:paraId="3E8CC3F8" w14:textId="77777777" w:rsidTr="002B214C">
        <w:trPr>
          <w:cantSplit/>
          <w:jc w:val="center"/>
        </w:trPr>
        <w:tc>
          <w:tcPr>
            <w:tcW w:w="3445" w:type="dxa"/>
          </w:tcPr>
          <w:p w14:paraId="0F4E34FC" w14:textId="77777777" w:rsidR="00E379A6" w:rsidRDefault="000F5220">
            <w:pPr>
              <w:pStyle w:val="TableText"/>
            </w:pPr>
            <w:r>
              <w:tab/>
              <w:t>code</w:t>
            </w:r>
          </w:p>
        </w:tc>
        <w:tc>
          <w:tcPr>
            <w:tcW w:w="720" w:type="dxa"/>
          </w:tcPr>
          <w:p w14:paraId="4653691C" w14:textId="77777777" w:rsidR="00E379A6" w:rsidRDefault="000F5220">
            <w:pPr>
              <w:pStyle w:val="TableText"/>
            </w:pPr>
            <w:r>
              <w:t>1..1</w:t>
            </w:r>
          </w:p>
        </w:tc>
        <w:tc>
          <w:tcPr>
            <w:tcW w:w="864" w:type="dxa"/>
          </w:tcPr>
          <w:p w14:paraId="08F42E8B" w14:textId="77777777" w:rsidR="00E379A6" w:rsidRDefault="000F5220">
            <w:pPr>
              <w:pStyle w:val="TableText"/>
            </w:pPr>
            <w:r>
              <w:t>SHALL</w:t>
            </w:r>
          </w:p>
        </w:tc>
        <w:tc>
          <w:tcPr>
            <w:tcW w:w="864" w:type="dxa"/>
          </w:tcPr>
          <w:p w14:paraId="1AAA3608" w14:textId="77777777" w:rsidR="00E379A6" w:rsidRDefault="00E379A6">
            <w:pPr>
              <w:pStyle w:val="TableText"/>
            </w:pPr>
          </w:p>
        </w:tc>
        <w:tc>
          <w:tcPr>
            <w:tcW w:w="864" w:type="dxa"/>
          </w:tcPr>
          <w:p w14:paraId="0EE798D7" w14:textId="1A6410B4" w:rsidR="00E379A6" w:rsidRDefault="0051287C">
            <w:pPr>
              <w:pStyle w:val="TableText"/>
            </w:pPr>
            <w:hyperlink w:anchor="C_1129-2">
              <w:r w:rsidR="000F5220">
                <w:rPr>
                  <w:rStyle w:val="HyperlinkText9pt"/>
                </w:rPr>
                <w:t>1129-2</w:t>
              </w:r>
            </w:hyperlink>
          </w:p>
        </w:tc>
        <w:tc>
          <w:tcPr>
            <w:tcW w:w="3171" w:type="dxa"/>
          </w:tcPr>
          <w:p w14:paraId="65DF31F7" w14:textId="77777777" w:rsidR="00E379A6" w:rsidRDefault="00E379A6">
            <w:pPr>
              <w:pStyle w:val="TableText"/>
            </w:pPr>
          </w:p>
        </w:tc>
      </w:tr>
      <w:tr w:rsidR="00E379A6" w14:paraId="782B8697" w14:textId="77777777" w:rsidTr="002B214C">
        <w:trPr>
          <w:cantSplit/>
          <w:jc w:val="center"/>
        </w:trPr>
        <w:tc>
          <w:tcPr>
            <w:tcW w:w="3445" w:type="dxa"/>
          </w:tcPr>
          <w:p w14:paraId="3946E8DF" w14:textId="77777777" w:rsidR="00E379A6" w:rsidRDefault="000F5220">
            <w:pPr>
              <w:pStyle w:val="TableText"/>
            </w:pPr>
            <w:r>
              <w:tab/>
            </w:r>
            <w:r>
              <w:tab/>
              <w:t>@code</w:t>
            </w:r>
          </w:p>
        </w:tc>
        <w:tc>
          <w:tcPr>
            <w:tcW w:w="720" w:type="dxa"/>
          </w:tcPr>
          <w:p w14:paraId="70607C70" w14:textId="77777777" w:rsidR="00E379A6" w:rsidRDefault="000F5220">
            <w:pPr>
              <w:pStyle w:val="TableText"/>
            </w:pPr>
            <w:r>
              <w:t>1..1</w:t>
            </w:r>
          </w:p>
        </w:tc>
        <w:tc>
          <w:tcPr>
            <w:tcW w:w="864" w:type="dxa"/>
          </w:tcPr>
          <w:p w14:paraId="4092D531" w14:textId="77777777" w:rsidR="00E379A6" w:rsidRDefault="000F5220">
            <w:pPr>
              <w:pStyle w:val="TableText"/>
            </w:pPr>
            <w:r>
              <w:t>SHALL</w:t>
            </w:r>
          </w:p>
        </w:tc>
        <w:tc>
          <w:tcPr>
            <w:tcW w:w="864" w:type="dxa"/>
          </w:tcPr>
          <w:p w14:paraId="5C09800E" w14:textId="77777777" w:rsidR="00E379A6" w:rsidRDefault="00E379A6">
            <w:pPr>
              <w:pStyle w:val="TableText"/>
            </w:pPr>
          </w:p>
        </w:tc>
        <w:tc>
          <w:tcPr>
            <w:tcW w:w="864" w:type="dxa"/>
          </w:tcPr>
          <w:p w14:paraId="73828F52" w14:textId="0BE18171" w:rsidR="00E379A6" w:rsidRDefault="0051287C">
            <w:pPr>
              <w:pStyle w:val="TableText"/>
            </w:pPr>
            <w:hyperlink w:anchor="C_1129-8">
              <w:r w:rsidR="000F5220">
                <w:rPr>
                  <w:rStyle w:val="HyperlinkText9pt"/>
                </w:rPr>
                <w:t>1129-8</w:t>
              </w:r>
            </w:hyperlink>
          </w:p>
        </w:tc>
        <w:tc>
          <w:tcPr>
            <w:tcW w:w="3171" w:type="dxa"/>
          </w:tcPr>
          <w:p w14:paraId="72C12EC1" w14:textId="77777777" w:rsidR="00E379A6" w:rsidRDefault="000F5220">
            <w:pPr>
              <w:pStyle w:val="TableText"/>
            </w:pPr>
            <w:r>
              <w:t>6130-9</w:t>
            </w:r>
          </w:p>
        </w:tc>
      </w:tr>
      <w:tr w:rsidR="00E379A6" w14:paraId="14EE92A4" w14:textId="77777777" w:rsidTr="002B214C">
        <w:trPr>
          <w:cantSplit/>
          <w:jc w:val="center"/>
        </w:trPr>
        <w:tc>
          <w:tcPr>
            <w:tcW w:w="3445" w:type="dxa"/>
          </w:tcPr>
          <w:p w14:paraId="38D73F06" w14:textId="77777777" w:rsidR="00E379A6" w:rsidRDefault="000F5220">
            <w:pPr>
              <w:pStyle w:val="TableText"/>
            </w:pPr>
            <w:r>
              <w:tab/>
            </w:r>
            <w:r>
              <w:tab/>
              <w:t>@codeSystem</w:t>
            </w:r>
          </w:p>
        </w:tc>
        <w:tc>
          <w:tcPr>
            <w:tcW w:w="720" w:type="dxa"/>
          </w:tcPr>
          <w:p w14:paraId="34999FDF" w14:textId="77777777" w:rsidR="00E379A6" w:rsidRDefault="000F5220">
            <w:pPr>
              <w:pStyle w:val="TableText"/>
            </w:pPr>
            <w:r>
              <w:t>1..1</w:t>
            </w:r>
          </w:p>
        </w:tc>
        <w:tc>
          <w:tcPr>
            <w:tcW w:w="864" w:type="dxa"/>
          </w:tcPr>
          <w:p w14:paraId="04970DED" w14:textId="77777777" w:rsidR="00E379A6" w:rsidRDefault="000F5220">
            <w:pPr>
              <w:pStyle w:val="TableText"/>
            </w:pPr>
            <w:r>
              <w:t>SHALL</w:t>
            </w:r>
          </w:p>
        </w:tc>
        <w:tc>
          <w:tcPr>
            <w:tcW w:w="864" w:type="dxa"/>
          </w:tcPr>
          <w:p w14:paraId="31FDDD65" w14:textId="77777777" w:rsidR="00E379A6" w:rsidRDefault="00E379A6">
            <w:pPr>
              <w:pStyle w:val="TableText"/>
            </w:pPr>
          </w:p>
        </w:tc>
        <w:tc>
          <w:tcPr>
            <w:tcW w:w="864" w:type="dxa"/>
          </w:tcPr>
          <w:p w14:paraId="73232A2E" w14:textId="652F7A6E" w:rsidR="00E379A6" w:rsidRDefault="0051287C">
            <w:pPr>
              <w:pStyle w:val="TableText"/>
            </w:pPr>
            <w:hyperlink w:anchor="C_1129-9">
              <w:r w:rsidR="000F5220">
                <w:rPr>
                  <w:rStyle w:val="HyperlinkText9pt"/>
                </w:rPr>
                <w:t>1129-9</w:t>
              </w:r>
            </w:hyperlink>
          </w:p>
        </w:tc>
        <w:tc>
          <w:tcPr>
            <w:tcW w:w="3171" w:type="dxa"/>
          </w:tcPr>
          <w:p w14:paraId="27161349" w14:textId="77777777" w:rsidR="00E379A6" w:rsidRDefault="000F5220">
            <w:pPr>
              <w:pStyle w:val="TableText"/>
            </w:pPr>
            <w:r>
              <w:t>urn:oid:2.16.840.1.113883.6.277 (cdcNHSN) = 2.16.840.1.113883.6.277</w:t>
            </w:r>
          </w:p>
        </w:tc>
      </w:tr>
      <w:tr w:rsidR="00E379A6" w14:paraId="31C748AF" w14:textId="77777777" w:rsidTr="002B214C">
        <w:trPr>
          <w:cantSplit/>
          <w:jc w:val="center"/>
        </w:trPr>
        <w:tc>
          <w:tcPr>
            <w:tcW w:w="3445" w:type="dxa"/>
          </w:tcPr>
          <w:p w14:paraId="1F7C5D1F" w14:textId="77777777" w:rsidR="00E379A6" w:rsidRDefault="000F5220">
            <w:pPr>
              <w:pStyle w:val="TableText"/>
            </w:pPr>
            <w:r>
              <w:tab/>
              <w:t>statusCode</w:t>
            </w:r>
          </w:p>
        </w:tc>
        <w:tc>
          <w:tcPr>
            <w:tcW w:w="720" w:type="dxa"/>
          </w:tcPr>
          <w:p w14:paraId="010D22F1" w14:textId="77777777" w:rsidR="00E379A6" w:rsidRDefault="000F5220">
            <w:pPr>
              <w:pStyle w:val="TableText"/>
            </w:pPr>
            <w:r>
              <w:t>1..1</w:t>
            </w:r>
          </w:p>
        </w:tc>
        <w:tc>
          <w:tcPr>
            <w:tcW w:w="864" w:type="dxa"/>
          </w:tcPr>
          <w:p w14:paraId="70021F43" w14:textId="77777777" w:rsidR="00E379A6" w:rsidRDefault="000F5220">
            <w:pPr>
              <w:pStyle w:val="TableText"/>
            </w:pPr>
            <w:r>
              <w:t>SHALL</w:t>
            </w:r>
          </w:p>
        </w:tc>
        <w:tc>
          <w:tcPr>
            <w:tcW w:w="864" w:type="dxa"/>
          </w:tcPr>
          <w:p w14:paraId="1C763186" w14:textId="77777777" w:rsidR="00E379A6" w:rsidRDefault="00E379A6">
            <w:pPr>
              <w:pStyle w:val="TableText"/>
            </w:pPr>
          </w:p>
        </w:tc>
        <w:tc>
          <w:tcPr>
            <w:tcW w:w="864" w:type="dxa"/>
          </w:tcPr>
          <w:p w14:paraId="7D569B25" w14:textId="6978B882" w:rsidR="00E379A6" w:rsidRDefault="0051287C">
            <w:pPr>
              <w:pStyle w:val="TableText"/>
            </w:pPr>
            <w:hyperlink w:anchor="C_1129-4">
              <w:r w:rsidR="000F5220">
                <w:rPr>
                  <w:rStyle w:val="HyperlinkText9pt"/>
                </w:rPr>
                <w:t>1129-4</w:t>
              </w:r>
            </w:hyperlink>
          </w:p>
        </w:tc>
        <w:tc>
          <w:tcPr>
            <w:tcW w:w="3171" w:type="dxa"/>
          </w:tcPr>
          <w:p w14:paraId="7E8AE6DB" w14:textId="77777777" w:rsidR="00E379A6" w:rsidRDefault="00E379A6">
            <w:pPr>
              <w:pStyle w:val="TableText"/>
            </w:pPr>
          </w:p>
        </w:tc>
      </w:tr>
      <w:tr w:rsidR="00E379A6" w14:paraId="3E90E93E" w14:textId="77777777" w:rsidTr="002B214C">
        <w:trPr>
          <w:cantSplit/>
          <w:jc w:val="center"/>
        </w:trPr>
        <w:tc>
          <w:tcPr>
            <w:tcW w:w="3445" w:type="dxa"/>
          </w:tcPr>
          <w:p w14:paraId="453C356B" w14:textId="77777777" w:rsidR="00E379A6" w:rsidRDefault="000F5220">
            <w:pPr>
              <w:pStyle w:val="TableText"/>
            </w:pPr>
            <w:r>
              <w:tab/>
            </w:r>
            <w:r>
              <w:tab/>
              <w:t>@code</w:t>
            </w:r>
          </w:p>
        </w:tc>
        <w:tc>
          <w:tcPr>
            <w:tcW w:w="720" w:type="dxa"/>
          </w:tcPr>
          <w:p w14:paraId="31DA2D87" w14:textId="77777777" w:rsidR="00E379A6" w:rsidRDefault="000F5220">
            <w:pPr>
              <w:pStyle w:val="TableText"/>
            </w:pPr>
            <w:r>
              <w:t>1..1</w:t>
            </w:r>
          </w:p>
        </w:tc>
        <w:tc>
          <w:tcPr>
            <w:tcW w:w="864" w:type="dxa"/>
          </w:tcPr>
          <w:p w14:paraId="1A115DDA" w14:textId="77777777" w:rsidR="00E379A6" w:rsidRDefault="000F5220">
            <w:pPr>
              <w:pStyle w:val="TableText"/>
            </w:pPr>
            <w:r>
              <w:t>SHALL</w:t>
            </w:r>
          </w:p>
        </w:tc>
        <w:tc>
          <w:tcPr>
            <w:tcW w:w="864" w:type="dxa"/>
          </w:tcPr>
          <w:p w14:paraId="274A2473" w14:textId="77777777" w:rsidR="00E379A6" w:rsidRDefault="00E379A6">
            <w:pPr>
              <w:pStyle w:val="TableText"/>
            </w:pPr>
          </w:p>
        </w:tc>
        <w:tc>
          <w:tcPr>
            <w:tcW w:w="864" w:type="dxa"/>
          </w:tcPr>
          <w:p w14:paraId="626528B7" w14:textId="574B384E" w:rsidR="00E379A6" w:rsidRDefault="0051287C">
            <w:pPr>
              <w:pStyle w:val="TableText"/>
            </w:pPr>
            <w:hyperlink w:anchor="C_1129-12">
              <w:r w:rsidR="000F5220">
                <w:rPr>
                  <w:rStyle w:val="HyperlinkText9pt"/>
                </w:rPr>
                <w:t>1129-12</w:t>
              </w:r>
            </w:hyperlink>
          </w:p>
        </w:tc>
        <w:tc>
          <w:tcPr>
            <w:tcW w:w="3171" w:type="dxa"/>
          </w:tcPr>
          <w:p w14:paraId="5DD7E59F" w14:textId="77777777" w:rsidR="00E379A6" w:rsidRDefault="000F5220">
            <w:pPr>
              <w:pStyle w:val="TableText"/>
            </w:pPr>
            <w:r>
              <w:t>urn:oid:2.16.840.1.113883.5.14 (ActStatus) = completed</w:t>
            </w:r>
          </w:p>
        </w:tc>
      </w:tr>
      <w:tr w:rsidR="00E379A6" w14:paraId="4A35E11E" w14:textId="77777777" w:rsidTr="002B214C">
        <w:trPr>
          <w:cantSplit/>
          <w:jc w:val="center"/>
        </w:trPr>
        <w:tc>
          <w:tcPr>
            <w:tcW w:w="3445" w:type="dxa"/>
          </w:tcPr>
          <w:p w14:paraId="5850B940" w14:textId="77777777" w:rsidR="00E379A6" w:rsidRDefault="000F5220">
            <w:pPr>
              <w:pStyle w:val="TableText"/>
            </w:pPr>
            <w:r>
              <w:tab/>
              <w:t>value</w:t>
            </w:r>
          </w:p>
        </w:tc>
        <w:tc>
          <w:tcPr>
            <w:tcW w:w="720" w:type="dxa"/>
          </w:tcPr>
          <w:p w14:paraId="2BDFC243" w14:textId="77777777" w:rsidR="00E379A6" w:rsidRDefault="000F5220">
            <w:pPr>
              <w:pStyle w:val="TableText"/>
            </w:pPr>
            <w:r>
              <w:t>1..1</w:t>
            </w:r>
          </w:p>
        </w:tc>
        <w:tc>
          <w:tcPr>
            <w:tcW w:w="864" w:type="dxa"/>
          </w:tcPr>
          <w:p w14:paraId="422C6167" w14:textId="77777777" w:rsidR="00E379A6" w:rsidRDefault="000F5220">
            <w:pPr>
              <w:pStyle w:val="TableText"/>
            </w:pPr>
            <w:r>
              <w:t>SHALL</w:t>
            </w:r>
          </w:p>
        </w:tc>
        <w:tc>
          <w:tcPr>
            <w:tcW w:w="864" w:type="dxa"/>
          </w:tcPr>
          <w:p w14:paraId="3BA176D3" w14:textId="77777777" w:rsidR="00E379A6" w:rsidRDefault="000F5220">
            <w:pPr>
              <w:pStyle w:val="TableText"/>
            </w:pPr>
            <w:r>
              <w:t>CD</w:t>
            </w:r>
          </w:p>
        </w:tc>
        <w:tc>
          <w:tcPr>
            <w:tcW w:w="864" w:type="dxa"/>
          </w:tcPr>
          <w:p w14:paraId="3C583E4A" w14:textId="7BBBE372" w:rsidR="00E379A6" w:rsidRDefault="0051287C">
            <w:pPr>
              <w:pStyle w:val="TableText"/>
            </w:pPr>
            <w:hyperlink w:anchor="C_1129-10">
              <w:r w:rsidR="000F5220">
                <w:rPr>
                  <w:rStyle w:val="HyperlinkText9pt"/>
                </w:rPr>
                <w:t>1129-10</w:t>
              </w:r>
            </w:hyperlink>
          </w:p>
        </w:tc>
        <w:tc>
          <w:tcPr>
            <w:tcW w:w="3171" w:type="dxa"/>
          </w:tcPr>
          <w:p w14:paraId="205A7B38" w14:textId="77777777" w:rsidR="00E379A6" w:rsidRDefault="000F5220">
            <w:pPr>
              <w:pStyle w:val="TableText"/>
            </w:pPr>
            <w:r>
              <w:t>urn:oid:2.16.840.1.114222.4.11.7239 (NHSNContraindicationType)</w:t>
            </w:r>
          </w:p>
        </w:tc>
      </w:tr>
    </w:tbl>
    <w:p w14:paraId="100A2A92" w14:textId="77777777" w:rsidR="00E379A6" w:rsidRDefault="00E379A6">
      <w:pPr>
        <w:pStyle w:val="BodyText"/>
      </w:pPr>
    </w:p>
    <w:p w14:paraId="710FE160" w14:textId="77777777" w:rsidR="00E379A6" w:rsidRDefault="000F5220">
      <w:pPr>
        <w:numPr>
          <w:ilvl w:val="0"/>
          <w:numId w:val="5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rPr>
          <w:rStyle w:val="keyword"/>
        </w:rPr>
        <w:t xml:space="preserve"> STATIC</w:t>
      </w:r>
      <w:r>
        <w:t>)</w:t>
      </w:r>
      <w:bookmarkStart w:id="1469" w:name="C_1129-5"/>
      <w:bookmarkEnd w:id="1469"/>
      <w:r>
        <w:t xml:space="preserve"> (CONF:1129-5).</w:t>
      </w:r>
    </w:p>
    <w:p w14:paraId="094624E0" w14:textId="77777777" w:rsidR="00E379A6" w:rsidRDefault="000F5220">
      <w:pPr>
        <w:numPr>
          <w:ilvl w:val="0"/>
          <w:numId w:val="5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rPr>
          <w:rStyle w:val="keyword"/>
        </w:rPr>
        <w:t xml:space="preserve"> STATIC</w:t>
      </w:r>
      <w:r>
        <w:t>)</w:t>
      </w:r>
      <w:bookmarkStart w:id="1470" w:name="C_1129-6"/>
      <w:bookmarkEnd w:id="1470"/>
      <w:r>
        <w:t xml:space="preserve"> (CONF:1129-6).</w:t>
      </w:r>
    </w:p>
    <w:p w14:paraId="630168BC" w14:textId="77777777" w:rsidR="00E379A6" w:rsidRDefault="000F5220">
      <w:pPr>
        <w:numPr>
          <w:ilvl w:val="0"/>
          <w:numId w:val="55"/>
        </w:numPr>
      </w:pPr>
      <w:r>
        <w:rPr>
          <w:rStyle w:val="keyword"/>
        </w:rPr>
        <w:t>SHALL</w:t>
      </w:r>
      <w:r>
        <w:t xml:space="preserve"> contain exactly one [1..1] </w:t>
      </w:r>
      <w:r>
        <w:rPr>
          <w:rStyle w:val="XMLnameBold"/>
        </w:rPr>
        <w:t>templateId</w:t>
      </w:r>
      <w:bookmarkStart w:id="1471" w:name="C_1129-30522"/>
      <w:bookmarkEnd w:id="1471"/>
      <w:r>
        <w:t xml:space="preserve"> (CONF:1129-30522) such that it</w:t>
      </w:r>
    </w:p>
    <w:p w14:paraId="481BD973" w14:textId="77777777" w:rsidR="00E379A6" w:rsidRDefault="000F5220">
      <w:pPr>
        <w:numPr>
          <w:ilvl w:val="1"/>
          <w:numId w:val="55"/>
        </w:numPr>
      </w:pPr>
      <w:r>
        <w:rPr>
          <w:rStyle w:val="keyword"/>
        </w:rPr>
        <w:t>SHALL</w:t>
      </w:r>
      <w:r>
        <w:t xml:space="preserve"> contain exactly one [1..1] </w:t>
      </w:r>
      <w:r>
        <w:rPr>
          <w:rStyle w:val="XMLnameBold"/>
        </w:rPr>
        <w:t>@root</w:t>
      </w:r>
      <w:r>
        <w:t>=</w:t>
      </w:r>
      <w:r>
        <w:rPr>
          <w:rStyle w:val="XMLname"/>
        </w:rPr>
        <w:t>"2.16.840.1.113883.10.20.5.6.216"</w:t>
      </w:r>
      <w:bookmarkStart w:id="1472" w:name="C_1129-30523"/>
      <w:bookmarkEnd w:id="1472"/>
      <w:r>
        <w:t xml:space="preserve"> (CONF:1129-30523).</w:t>
      </w:r>
    </w:p>
    <w:p w14:paraId="6F71F2DB" w14:textId="77777777" w:rsidR="00E379A6" w:rsidRDefault="000F5220">
      <w:pPr>
        <w:numPr>
          <w:ilvl w:val="1"/>
          <w:numId w:val="55"/>
        </w:numPr>
      </w:pPr>
      <w:r>
        <w:rPr>
          <w:rStyle w:val="keyword"/>
        </w:rPr>
        <w:lastRenderedPageBreak/>
        <w:t>SHALL</w:t>
      </w:r>
      <w:r>
        <w:t xml:space="preserve"> contain exactly one [1..1] </w:t>
      </w:r>
      <w:r>
        <w:rPr>
          <w:rStyle w:val="XMLnameBold"/>
        </w:rPr>
        <w:t>@extension</w:t>
      </w:r>
      <w:r>
        <w:t>=</w:t>
      </w:r>
      <w:r>
        <w:rPr>
          <w:rStyle w:val="XMLname"/>
        </w:rPr>
        <w:t>"2014-12-01"</w:t>
      </w:r>
      <w:bookmarkStart w:id="1473" w:name="C_1129-30524"/>
      <w:bookmarkEnd w:id="1473"/>
      <w:r>
        <w:t xml:space="preserve"> (CONF:1129-30524).</w:t>
      </w:r>
    </w:p>
    <w:p w14:paraId="017EB2D9" w14:textId="77777777" w:rsidR="00E379A6" w:rsidRDefault="000F5220">
      <w:pPr>
        <w:numPr>
          <w:ilvl w:val="0"/>
          <w:numId w:val="55"/>
        </w:numPr>
      </w:pPr>
      <w:r>
        <w:rPr>
          <w:rStyle w:val="keyword"/>
        </w:rPr>
        <w:t>SHALL</w:t>
      </w:r>
      <w:r>
        <w:t xml:space="preserve"> contain exactly one [1..1] </w:t>
      </w:r>
      <w:r>
        <w:rPr>
          <w:rStyle w:val="XMLnameBold"/>
        </w:rPr>
        <w:t>code</w:t>
      </w:r>
      <w:bookmarkStart w:id="1474" w:name="C_1129-2"/>
      <w:bookmarkEnd w:id="1474"/>
      <w:r>
        <w:t xml:space="preserve"> (CONF:1129-2).</w:t>
      </w:r>
    </w:p>
    <w:p w14:paraId="749FE8E6" w14:textId="77777777" w:rsidR="00E379A6" w:rsidRDefault="000F5220">
      <w:pPr>
        <w:numPr>
          <w:ilvl w:val="1"/>
          <w:numId w:val="55"/>
        </w:numPr>
      </w:pPr>
      <w:r>
        <w:t xml:space="preserve">This code </w:t>
      </w:r>
      <w:r>
        <w:rPr>
          <w:rStyle w:val="keyword"/>
        </w:rPr>
        <w:t>SHALL</w:t>
      </w:r>
      <w:r>
        <w:t xml:space="preserve"> contain exactly one [1..1] </w:t>
      </w:r>
      <w:r>
        <w:rPr>
          <w:rStyle w:val="XMLnameBold"/>
        </w:rPr>
        <w:t>@code</w:t>
      </w:r>
      <w:r>
        <w:t>=</w:t>
      </w:r>
      <w:r>
        <w:rPr>
          <w:rStyle w:val="XMLname"/>
        </w:rPr>
        <w:t>"6130-9"</w:t>
      </w:r>
      <w:r>
        <w:t xml:space="preserve"> Contraindication type</w:t>
      </w:r>
      <w:bookmarkStart w:id="1475" w:name="C_1129-8"/>
      <w:bookmarkEnd w:id="1475"/>
      <w:r>
        <w:t xml:space="preserve"> (CONF:1129-8).</w:t>
      </w:r>
    </w:p>
    <w:p w14:paraId="35B6B6FE" w14:textId="77777777" w:rsidR="00E379A6" w:rsidRDefault="000F5220">
      <w:pPr>
        <w:numPr>
          <w:ilvl w:val="1"/>
          <w:numId w:val="5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rPr>
          <w:rStyle w:val="keyword"/>
        </w:rPr>
        <w:t xml:space="preserve"> STATIC</w:t>
      </w:r>
      <w:r>
        <w:t>)</w:t>
      </w:r>
      <w:bookmarkStart w:id="1476" w:name="C_1129-9"/>
      <w:bookmarkEnd w:id="1476"/>
      <w:r>
        <w:t xml:space="preserve"> (CONF:1129-9).</w:t>
      </w:r>
    </w:p>
    <w:p w14:paraId="3D9701D2" w14:textId="77777777" w:rsidR="00E379A6" w:rsidRDefault="000F5220">
      <w:pPr>
        <w:numPr>
          <w:ilvl w:val="0"/>
          <w:numId w:val="55"/>
        </w:numPr>
      </w:pPr>
      <w:r>
        <w:rPr>
          <w:rStyle w:val="keyword"/>
        </w:rPr>
        <w:t>SHALL</w:t>
      </w:r>
      <w:r>
        <w:t xml:space="preserve"> contain exactly one [1..1] </w:t>
      </w:r>
      <w:r>
        <w:rPr>
          <w:rStyle w:val="XMLnameBold"/>
        </w:rPr>
        <w:t>statusCode</w:t>
      </w:r>
      <w:bookmarkStart w:id="1477" w:name="C_1129-4"/>
      <w:bookmarkEnd w:id="1477"/>
      <w:r>
        <w:t xml:space="preserve"> (CONF:1129-4).</w:t>
      </w:r>
    </w:p>
    <w:p w14:paraId="652D9D12" w14:textId="77777777" w:rsidR="00E379A6" w:rsidRDefault="000F5220">
      <w:pPr>
        <w:numPr>
          <w:ilvl w:val="1"/>
          <w:numId w:val="5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478" w:name="C_1129-12"/>
      <w:bookmarkEnd w:id="1478"/>
      <w:r>
        <w:t xml:space="preserve"> (CONF:1129-12).</w:t>
      </w:r>
    </w:p>
    <w:p w14:paraId="21EF95D4" w14:textId="721187D1" w:rsidR="00E379A6" w:rsidRDefault="000F5220">
      <w:pPr>
        <w:numPr>
          <w:ilvl w:val="0"/>
          <w:numId w:val="5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ContraindicationType">
        <w:r>
          <w:rPr>
            <w:rStyle w:val="HyperlinkCourierBold"/>
          </w:rPr>
          <w:t>NHSNContraindicationType</w:t>
        </w:r>
      </w:hyperlink>
      <w:r>
        <w:rPr>
          <w:rStyle w:val="XMLname"/>
        </w:rPr>
        <w:t xml:space="preserve"> urn:oid:2.16.840.1.114222.4.11.7239</w:t>
      </w:r>
      <w:r>
        <w:rPr>
          <w:rStyle w:val="keyword"/>
        </w:rPr>
        <w:t xml:space="preserve"> DYNAMIC</w:t>
      </w:r>
      <w:bookmarkStart w:id="1479" w:name="C_1129-10"/>
      <w:bookmarkEnd w:id="1479"/>
      <w:r>
        <w:t xml:space="preserve"> (CONF:1129-10).</w:t>
      </w:r>
    </w:p>
    <w:p w14:paraId="7F53BB21" w14:textId="6F863BB1" w:rsidR="00E379A6" w:rsidRDefault="000F5220">
      <w:pPr>
        <w:pStyle w:val="Caption"/>
      </w:pPr>
      <w:bookmarkStart w:id="1480" w:name="_Toc491882608"/>
      <w:r>
        <w:t xml:space="preserve">Table </w:t>
      </w:r>
      <w:r>
        <w:fldChar w:fldCharType="begin"/>
      </w:r>
      <w:r>
        <w:instrText>SEQ Table \* ARABIC</w:instrText>
      </w:r>
      <w:r>
        <w:fldChar w:fldCharType="separate"/>
      </w:r>
      <w:bookmarkStart w:id="1481" w:name="NHSNContraindicationType"/>
      <w:bookmarkEnd w:id="1481"/>
      <w:r w:rsidR="00D90831">
        <w:t>162</w:t>
      </w:r>
      <w:r>
        <w:fldChar w:fldCharType="end"/>
      </w:r>
      <w:r>
        <w:t>: NHSNContraindicationType</w:t>
      </w:r>
      <w:bookmarkEnd w:id="14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2: NHSNContraindicationType"/>
        <w:tblDescription w:val="Table 162: NHSNContraindicationType"/>
      </w:tblPr>
      <w:tblGrid>
        <w:gridCol w:w="2520"/>
        <w:gridCol w:w="2520"/>
        <w:gridCol w:w="2520"/>
        <w:gridCol w:w="2520"/>
      </w:tblGrid>
      <w:tr w:rsidR="00E379A6" w14:paraId="6B4BCFC9" w14:textId="77777777" w:rsidTr="000A4ACD">
        <w:trPr>
          <w:cantSplit/>
          <w:jc w:val="center"/>
        </w:trPr>
        <w:tc>
          <w:tcPr>
            <w:tcW w:w="1440" w:type="dxa"/>
            <w:gridSpan w:val="4"/>
          </w:tcPr>
          <w:p w14:paraId="4A3EEE61" w14:textId="77777777" w:rsidR="00E379A6" w:rsidRDefault="000F5220">
            <w:pPr>
              <w:pStyle w:val="TableText"/>
            </w:pPr>
            <w:r>
              <w:t>Value Set: NHSNContraindicationType urn:oid:2.16.840.1.114222.4.11.7239</w:t>
            </w:r>
          </w:p>
        </w:tc>
      </w:tr>
      <w:tr w:rsidR="00E379A6" w14:paraId="7AA6D499" w14:textId="77777777" w:rsidTr="000A4ACD">
        <w:trPr>
          <w:cantSplit/>
          <w:tblHeader/>
          <w:jc w:val="center"/>
        </w:trPr>
        <w:tc>
          <w:tcPr>
            <w:tcW w:w="360" w:type="dxa"/>
            <w:shd w:val="clear" w:color="auto" w:fill="E6E6E6"/>
          </w:tcPr>
          <w:p w14:paraId="566F35F9" w14:textId="77777777" w:rsidR="00E379A6" w:rsidRDefault="000F5220">
            <w:pPr>
              <w:pStyle w:val="TableHead"/>
            </w:pPr>
            <w:r>
              <w:t>Code</w:t>
            </w:r>
          </w:p>
        </w:tc>
        <w:tc>
          <w:tcPr>
            <w:tcW w:w="360" w:type="dxa"/>
            <w:shd w:val="clear" w:color="auto" w:fill="E6E6E6"/>
          </w:tcPr>
          <w:p w14:paraId="0376774A" w14:textId="77777777" w:rsidR="00E379A6" w:rsidRDefault="000F5220">
            <w:pPr>
              <w:pStyle w:val="TableHead"/>
            </w:pPr>
            <w:r>
              <w:t>Code System</w:t>
            </w:r>
          </w:p>
        </w:tc>
        <w:tc>
          <w:tcPr>
            <w:tcW w:w="360" w:type="dxa"/>
            <w:shd w:val="clear" w:color="auto" w:fill="E6E6E6"/>
          </w:tcPr>
          <w:p w14:paraId="72CAFF96" w14:textId="77777777" w:rsidR="00E379A6" w:rsidRDefault="000F5220">
            <w:pPr>
              <w:pStyle w:val="TableHead"/>
            </w:pPr>
            <w:r>
              <w:t>Code System OID</w:t>
            </w:r>
          </w:p>
        </w:tc>
        <w:tc>
          <w:tcPr>
            <w:tcW w:w="360" w:type="dxa"/>
            <w:shd w:val="clear" w:color="auto" w:fill="E6E6E6"/>
          </w:tcPr>
          <w:p w14:paraId="70BC160D" w14:textId="77777777" w:rsidR="00E379A6" w:rsidRDefault="000F5220">
            <w:pPr>
              <w:pStyle w:val="TableHead"/>
            </w:pPr>
            <w:r>
              <w:t>Print Name</w:t>
            </w:r>
          </w:p>
        </w:tc>
      </w:tr>
      <w:tr w:rsidR="00E379A6" w14:paraId="0224B31E" w14:textId="77777777" w:rsidTr="000A4ACD">
        <w:trPr>
          <w:cantSplit/>
          <w:jc w:val="center"/>
        </w:trPr>
        <w:tc>
          <w:tcPr>
            <w:tcW w:w="360" w:type="dxa"/>
          </w:tcPr>
          <w:p w14:paraId="6D36F6BA" w14:textId="77777777" w:rsidR="00E379A6" w:rsidRDefault="000F5220">
            <w:pPr>
              <w:pStyle w:val="TableText"/>
            </w:pPr>
            <w:r>
              <w:t>6131-7</w:t>
            </w:r>
          </w:p>
        </w:tc>
        <w:tc>
          <w:tcPr>
            <w:tcW w:w="360" w:type="dxa"/>
          </w:tcPr>
          <w:p w14:paraId="70A4353A" w14:textId="77777777" w:rsidR="00E379A6" w:rsidRDefault="000F5220">
            <w:pPr>
              <w:pStyle w:val="TableText"/>
            </w:pPr>
            <w:r>
              <w:t>cdcNHSN</w:t>
            </w:r>
          </w:p>
        </w:tc>
        <w:tc>
          <w:tcPr>
            <w:tcW w:w="360" w:type="dxa"/>
          </w:tcPr>
          <w:p w14:paraId="669AF56B" w14:textId="77777777" w:rsidR="00E379A6" w:rsidRDefault="000F5220">
            <w:pPr>
              <w:pStyle w:val="TableText"/>
            </w:pPr>
            <w:r>
              <w:t>urn:oid:2.16.840.1.113883.6.277</w:t>
            </w:r>
          </w:p>
        </w:tc>
        <w:tc>
          <w:tcPr>
            <w:tcW w:w="360" w:type="dxa"/>
          </w:tcPr>
          <w:p w14:paraId="61C5F3BE" w14:textId="77777777" w:rsidR="00E379A6" w:rsidRDefault="000F5220">
            <w:pPr>
              <w:pStyle w:val="TableText"/>
            </w:pPr>
            <w:r>
              <w:t>Patient is less than 2 months of age - chlorhexidine is to be used with caution in patients less than 2 months of age.</w:t>
            </w:r>
          </w:p>
        </w:tc>
      </w:tr>
      <w:tr w:rsidR="00E379A6" w14:paraId="7881C294" w14:textId="77777777" w:rsidTr="000A4ACD">
        <w:trPr>
          <w:cantSplit/>
          <w:jc w:val="center"/>
        </w:trPr>
        <w:tc>
          <w:tcPr>
            <w:tcW w:w="360" w:type="dxa"/>
          </w:tcPr>
          <w:p w14:paraId="54F83960" w14:textId="77777777" w:rsidR="00E379A6" w:rsidRDefault="000F5220">
            <w:pPr>
              <w:pStyle w:val="TableText"/>
            </w:pPr>
            <w:r>
              <w:t>6132-5</w:t>
            </w:r>
          </w:p>
        </w:tc>
        <w:tc>
          <w:tcPr>
            <w:tcW w:w="360" w:type="dxa"/>
          </w:tcPr>
          <w:p w14:paraId="51BDE98C" w14:textId="77777777" w:rsidR="00E379A6" w:rsidRDefault="000F5220">
            <w:pPr>
              <w:pStyle w:val="TableText"/>
            </w:pPr>
            <w:r>
              <w:t>cdcNHSN</w:t>
            </w:r>
          </w:p>
        </w:tc>
        <w:tc>
          <w:tcPr>
            <w:tcW w:w="360" w:type="dxa"/>
          </w:tcPr>
          <w:p w14:paraId="7DB59040" w14:textId="77777777" w:rsidR="00E379A6" w:rsidRDefault="000F5220">
            <w:pPr>
              <w:pStyle w:val="TableText"/>
            </w:pPr>
            <w:r>
              <w:t>urn:oid:2.16.840.1.113883.6.277</w:t>
            </w:r>
          </w:p>
        </w:tc>
        <w:tc>
          <w:tcPr>
            <w:tcW w:w="360" w:type="dxa"/>
          </w:tcPr>
          <w:p w14:paraId="396BD2C6" w14:textId="77777777" w:rsidR="00E379A6" w:rsidRDefault="000F5220">
            <w:pPr>
              <w:pStyle w:val="TableText"/>
            </w:pPr>
            <w:r>
              <w:t>Patient has a documented/known allergy/reaction to CHG based products that would preclude its use</w:t>
            </w:r>
          </w:p>
        </w:tc>
      </w:tr>
      <w:tr w:rsidR="00E379A6" w14:paraId="3F4E9B42" w14:textId="77777777" w:rsidTr="000A4ACD">
        <w:trPr>
          <w:cantSplit/>
          <w:jc w:val="center"/>
        </w:trPr>
        <w:tc>
          <w:tcPr>
            <w:tcW w:w="360" w:type="dxa"/>
          </w:tcPr>
          <w:p w14:paraId="2512A100" w14:textId="77777777" w:rsidR="00E379A6" w:rsidRDefault="000F5220">
            <w:pPr>
              <w:pStyle w:val="TableText"/>
            </w:pPr>
            <w:r>
              <w:t>6133-3</w:t>
            </w:r>
          </w:p>
        </w:tc>
        <w:tc>
          <w:tcPr>
            <w:tcW w:w="360" w:type="dxa"/>
          </w:tcPr>
          <w:p w14:paraId="56B752F1" w14:textId="77777777" w:rsidR="00E379A6" w:rsidRDefault="000F5220">
            <w:pPr>
              <w:pStyle w:val="TableText"/>
            </w:pPr>
            <w:r>
              <w:t>cdcNHSN</w:t>
            </w:r>
          </w:p>
        </w:tc>
        <w:tc>
          <w:tcPr>
            <w:tcW w:w="360" w:type="dxa"/>
          </w:tcPr>
          <w:p w14:paraId="51F5CE80" w14:textId="77777777" w:rsidR="00E379A6" w:rsidRDefault="000F5220">
            <w:pPr>
              <w:pStyle w:val="TableText"/>
            </w:pPr>
            <w:r>
              <w:t>urn:oid:2.16.840.1.113883.6.277</w:t>
            </w:r>
          </w:p>
        </w:tc>
        <w:tc>
          <w:tcPr>
            <w:tcW w:w="360" w:type="dxa"/>
          </w:tcPr>
          <w:p w14:paraId="5DFFF45E" w14:textId="77777777" w:rsidR="00E379A6" w:rsidRDefault="000F5220">
            <w:pPr>
              <w:pStyle w:val="TableText"/>
            </w:pPr>
            <w:r>
              <w:t>Facility restrictions or safety concerns for CHG use in premature infants precludes its use</w:t>
            </w:r>
          </w:p>
        </w:tc>
      </w:tr>
    </w:tbl>
    <w:p w14:paraId="45A6F60A" w14:textId="77777777" w:rsidR="00E379A6" w:rsidRDefault="00E379A6">
      <w:pPr>
        <w:pStyle w:val="BodyText"/>
      </w:pPr>
    </w:p>
    <w:p w14:paraId="3139A6EA" w14:textId="0832C7BB" w:rsidR="00E379A6" w:rsidRDefault="000F5220">
      <w:pPr>
        <w:pStyle w:val="Caption"/>
        <w:ind w:left="130" w:right="115"/>
      </w:pPr>
      <w:bookmarkStart w:id="1482" w:name="_Toc491882334"/>
      <w:r>
        <w:lastRenderedPageBreak/>
        <w:t xml:space="preserve">Figure </w:t>
      </w:r>
      <w:r>
        <w:fldChar w:fldCharType="begin"/>
      </w:r>
      <w:r>
        <w:instrText>SEQ Figure \* ARABIC</w:instrText>
      </w:r>
      <w:r>
        <w:fldChar w:fldCharType="separate"/>
      </w:r>
      <w:r w:rsidR="00D90831">
        <w:t>56</w:t>
      </w:r>
      <w:r>
        <w:fldChar w:fldCharType="end"/>
      </w:r>
      <w:r>
        <w:t>: Contraindication Type Observation Example</w:t>
      </w:r>
      <w:bookmarkEnd w:id="1482"/>
    </w:p>
    <w:p w14:paraId="0BC52B37" w14:textId="77777777" w:rsidR="00E379A6" w:rsidRDefault="000F5220">
      <w:pPr>
        <w:pStyle w:val="Example"/>
        <w:ind w:left="130" w:right="115"/>
      </w:pPr>
      <w:r>
        <w:t>&lt;observation moodCode="EVN" classCode="OBS"&gt;</w:t>
      </w:r>
    </w:p>
    <w:p w14:paraId="2617860B" w14:textId="77777777" w:rsidR="00E379A6" w:rsidRDefault="000F5220">
      <w:pPr>
        <w:pStyle w:val="Example"/>
        <w:ind w:left="130" w:right="115"/>
      </w:pPr>
      <w:r>
        <w:t xml:space="preserve">    &lt;!-- Contraindication Type Observation templateId --&gt;</w:t>
      </w:r>
    </w:p>
    <w:p w14:paraId="6F7E1C26" w14:textId="77777777" w:rsidR="00E379A6" w:rsidRDefault="000F5220">
      <w:pPr>
        <w:pStyle w:val="Example"/>
        <w:ind w:left="130" w:right="115"/>
      </w:pPr>
      <w:r>
        <w:t xml:space="preserve">    &lt;templateId root="2.16.840.1.113883.10.20.5.6.216"</w:t>
      </w:r>
    </w:p>
    <w:p w14:paraId="540ADAEF" w14:textId="77777777" w:rsidR="00E379A6" w:rsidRDefault="000F5220">
      <w:pPr>
        <w:pStyle w:val="Example"/>
        <w:ind w:left="130" w:right="115"/>
      </w:pPr>
      <w:r>
        <w:t xml:space="preserve">                       extension="2014-12-01" /&gt;</w:t>
      </w:r>
    </w:p>
    <w:p w14:paraId="3F7DE9DA" w14:textId="77777777" w:rsidR="00E379A6" w:rsidRDefault="000F5220">
      <w:pPr>
        <w:pStyle w:val="Example"/>
        <w:ind w:left="130" w:right="115"/>
      </w:pPr>
      <w:r>
        <w:t xml:space="preserve">    &lt;code code="6130-9" </w:t>
      </w:r>
    </w:p>
    <w:p w14:paraId="5C8120AB" w14:textId="77777777" w:rsidR="00E379A6" w:rsidRDefault="000F5220">
      <w:pPr>
        <w:pStyle w:val="Example"/>
        <w:ind w:left="130" w:right="115"/>
      </w:pPr>
      <w:r>
        <w:t xml:space="preserve">       displayName="Contraindication type" </w:t>
      </w:r>
    </w:p>
    <w:p w14:paraId="60CF1D1B" w14:textId="77777777" w:rsidR="00E379A6" w:rsidRDefault="000F5220">
      <w:pPr>
        <w:pStyle w:val="Example"/>
        <w:ind w:left="130" w:right="115"/>
      </w:pPr>
      <w:r>
        <w:t xml:space="preserve">       codeSystem="2.16.840.1.113883.6.277" </w:t>
      </w:r>
    </w:p>
    <w:p w14:paraId="049C7E9C" w14:textId="77777777" w:rsidR="00E379A6" w:rsidRDefault="000F5220">
      <w:pPr>
        <w:pStyle w:val="Example"/>
        <w:ind w:left="130" w:right="115"/>
      </w:pPr>
      <w:r>
        <w:t xml:space="preserve">       codeSystemName="cdcNHSN"/&gt;</w:t>
      </w:r>
    </w:p>
    <w:p w14:paraId="02B1EC6F" w14:textId="77777777" w:rsidR="00E379A6" w:rsidRDefault="000F5220">
      <w:pPr>
        <w:pStyle w:val="Example"/>
        <w:ind w:left="130" w:right="115"/>
      </w:pPr>
      <w:r>
        <w:t xml:space="preserve">    &lt;statusCode code="completed"/&gt;</w:t>
      </w:r>
    </w:p>
    <w:p w14:paraId="7EC815EB" w14:textId="77777777" w:rsidR="00E379A6" w:rsidRDefault="000F5220">
      <w:pPr>
        <w:pStyle w:val="Example"/>
        <w:ind w:left="130" w:right="115"/>
      </w:pPr>
      <w:r>
        <w:t xml:space="preserve">    &lt;value xsi:type="CD" </w:t>
      </w:r>
    </w:p>
    <w:p w14:paraId="5CFDD008" w14:textId="77777777" w:rsidR="00E379A6" w:rsidRDefault="000F5220">
      <w:pPr>
        <w:pStyle w:val="Example"/>
        <w:ind w:left="130" w:right="115"/>
      </w:pPr>
      <w:r>
        <w:t xml:space="preserve">       code="6133-3"</w:t>
      </w:r>
    </w:p>
    <w:p w14:paraId="1022B6D3" w14:textId="77777777" w:rsidR="00E379A6" w:rsidRDefault="000F5220">
      <w:pPr>
        <w:pStyle w:val="Example"/>
        <w:ind w:left="130" w:right="115"/>
      </w:pPr>
      <w:r>
        <w:t xml:space="preserve">       codeSystem="2.16.840.1.113883.6.277" </w:t>
      </w:r>
    </w:p>
    <w:p w14:paraId="1ECC700E" w14:textId="77777777" w:rsidR="00E379A6" w:rsidRDefault="000F5220">
      <w:pPr>
        <w:pStyle w:val="Example"/>
        <w:ind w:left="130" w:right="115"/>
      </w:pPr>
      <w:r>
        <w:t xml:space="preserve">       codeSystemName="cdcNHSN" </w:t>
      </w:r>
    </w:p>
    <w:p w14:paraId="23F393CB" w14:textId="77777777" w:rsidR="00E379A6" w:rsidRDefault="000F5220">
      <w:pPr>
        <w:pStyle w:val="Example"/>
        <w:ind w:left="130" w:right="115"/>
      </w:pPr>
      <w:r>
        <w:t xml:space="preserve">       displayName="Facility restrictions or safety concerns for CHG use in      </w:t>
      </w:r>
    </w:p>
    <w:p w14:paraId="527989E4" w14:textId="77777777" w:rsidR="00E379A6" w:rsidRDefault="000F5220">
      <w:pPr>
        <w:pStyle w:val="Example"/>
        <w:ind w:left="130" w:right="115"/>
      </w:pPr>
      <w:r>
        <w:t xml:space="preserve">                         premature infants precludes its use"/&gt;</w:t>
      </w:r>
    </w:p>
    <w:p w14:paraId="1BABE40B" w14:textId="77777777" w:rsidR="00E379A6" w:rsidRDefault="000F5220">
      <w:pPr>
        <w:pStyle w:val="Example"/>
        <w:ind w:left="130" w:right="115"/>
      </w:pPr>
      <w:r>
        <w:t>&lt;/observation&gt;</w:t>
      </w:r>
    </w:p>
    <w:p w14:paraId="2C584946" w14:textId="77777777" w:rsidR="00E379A6" w:rsidRDefault="00E379A6">
      <w:pPr>
        <w:pStyle w:val="BodyText"/>
      </w:pPr>
    </w:p>
    <w:p w14:paraId="51FFBCA6" w14:textId="77777777" w:rsidR="00E379A6" w:rsidRDefault="000F5220">
      <w:pPr>
        <w:pStyle w:val="Heading2nospace"/>
      </w:pPr>
      <w:bookmarkStart w:id="1483" w:name="_Toc491882159"/>
      <w:r>
        <w:t>C</w:t>
      </w:r>
      <w:bookmarkStart w:id="1484" w:name="E_Criteria_of_Diagnosis_Organizer"/>
      <w:bookmarkEnd w:id="1484"/>
      <w:r>
        <w:t>riteria of Diagnosis Organizer</w:t>
      </w:r>
      <w:bookmarkEnd w:id="1483"/>
    </w:p>
    <w:p w14:paraId="5AF50B50" w14:textId="77777777" w:rsidR="00E379A6" w:rsidRDefault="000F5220">
      <w:pPr>
        <w:pStyle w:val="BracketData"/>
      </w:pPr>
      <w:r>
        <w:t>[organizer: identifier urn:oid:2.16.840.1.113883.10.20.5.6.180 (closed)]</w:t>
      </w:r>
    </w:p>
    <w:p w14:paraId="05BFE232" w14:textId="77777777" w:rsidR="00E379A6" w:rsidRDefault="000F5220">
      <w:pPr>
        <w:pStyle w:val="BracketData"/>
      </w:pPr>
      <w:r>
        <w:t>Published as part of NHSN Healthcare Associated Infection (HAI) Reports Release 1 - US Realm</w:t>
      </w:r>
    </w:p>
    <w:p w14:paraId="2D553B62" w14:textId="319AED3B" w:rsidR="00E379A6" w:rsidRDefault="000F5220">
      <w:pPr>
        <w:pStyle w:val="Caption"/>
      </w:pPr>
      <w:bookmarkStart w:id="1485" w:name="_Toc491882609"/>
      <w:r>
        <w:t xml:space="preserve">Table </w:t>
      </w:r>
      <w:r>
        <w:fldChar w:fldCharType="begin"/>
      </w:r>
      <w:r>
        <w:instrText>SEQ Table \* ARABIC</w:instrText>
      </w:r>
      <w:r>
        <w:fldChar w:fldCharType="separate"/>
      </w:r>
      <w:r w:rsidR="00D90831">
        <w:t>163</w:t>
      </w:r>
      <w:r>
        <w:fldChar w:fldCharType="end"/>
      </w:r>
      <w:r>
        <w:t>: Criteria of Diagnosis Organizer Contexts</w:t>
      </w:r>
      <w:bookmarkEnd w:id="14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3: Criteria of Diagnosis Organizer Contexts"/>
        <w:tblDescription w:val="Table 163: Criteria of Diagnosis Organizer Contexts"/>
      </w:tblPr>
      <w:tblGrid>
        <w:gridCol w:w="5040"/>
        <w:gridCol w:w="5040"/>
      </w:tblGrid>
      <w:tr w:rsidR="00E379A6" w14:paraId="186BD9CE" w14:textId="77777777" w:rsidTr="000A4ACD">
        <w:trPr>
          <w:cantSplit/>
          <w:tblHeader/>
          <w:jc w:val="center"/>
        </w:trPr>
        <w:tc>
          <w:tcPr>
            <w:tcW w:w="360" w:type="dxa"/>
            <w:shd w:val="clear" w:color="auto" w:fill="E6E6E6"/>
          </w:tcPr>
          <w:p w14:paraId="39D3E050" w14:textId="77777777" w:rsidR="00E379A6" w:rsidRDefault="000F5220">
            <w:pPr>
              <w:pStyle w:val="TableHead"/>
            </w:pPr>
            <w:r>
              <w:t>Contained By:</w:t>
            </w:r>
          </w:p>
        </w:tc>
        <w:tc>
          <w:tcPr>
            <w:tcW w:w="360" w:type="dxa"/>
            <w:shd w:val="clear" w:color="auto" w:fill="E6E6E6"/>
          </w:tcPr>
          <w:p w14:paraId="1051425E" w14:textId="77777777" w:rsidR="00E379A6" w:rsidRDefault="000F5220">
            <w:pPr>
              <w:pStyle w:val="TableHead"/>
            </w:pPr>
            <w:r>
              <w:t>Contains:</w:t>
            </w:r>
          </w:p>
        </w:tc>
      </w:tr>
      <w:tr w:rsidR="00E379A6" w14:paraId="580D5653" w14:textId="77777777" w:rsidTr="000A4ACD">
        <w:trPr>
          <w:cantSplit/>
          <w:jc w:val="center"/>
        </w:trPr>
        <w:tc>
          <w:tcPr>
            <w:tcW w:w="360" w:type="dxa"/>
          </w:tcPr>
          <w:p w14:paraId="7C8F7C83" w14:textId="75FE6EDD" w:rsidR="00E379A6" w:rsidRDefault="0051287C">
            <w:pPr>
              <w:pStyle w:val="TableText"/>
            </w:pPr>
            <w:hyperlink w:anchor="E_InfectionType_Observation">
              <w:r w:rsidR="000F5220">
                <w:rPr>
                  <w:rStyle w:val="HyperlinkText9pt"/>
                </w:rPr>
                <w:t>Infection-Type Observation</w:t>
              </w:r>
            </w:hyperlink>
            <w:r w:rsidR="000F5220">
              <w:t xml:space="preserve"> (required)</w:t>
            </w:r>
          </w:p>
          <w:p w14:paraId="27A8B523" w14:textId="3CF005A7" w:rsidR="00E379A6" w:rsidRDefault="0051287C">
            <w:pPr>
              <w:pStyle w:val="TableText"/>
            </w:pPr>
            <w:hyperlink w:anchor="E_Surgical_Site_Infection_Observation">
              <w:r w:rsidR="000F5220">
                <w:rPr>
                  <w:rStyle w:val="HyperlinkText9pt"/>
                </w:rPr>
                <w:t>Surgical Site Infection Observation</w:t>
              </w:r>
            </w:hyperlink>
            <w:r w:rsidR="000F5220">
              <w:t xml:space="preserve"> (required)</w:t>
            </w:r>
          </w:p>
          <w:p w14:paraId="0E39C9D3" w14:textId="5F15AAC3"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5A00496A" w14:textId="5D44E589" w:rsidR="00E379A6" w:rsidRDefault="0051287C">
            <w:pPr>
              <w:pStyle w:val="TableText"/>
            </w:pPr>
            <w:hyperlink w:anchor="E_Criterion_of_Diagnosis_Observation">
              <w:r w:rsidR="000F5220">
                <w:rPr>
                  <w:rStyle w:val="HyperlinkText9pt"/>
                </w:rPr>
                <w:t>Criterion of Diagnosis Observation</w:t>
              </w:r>
            </w:hyperlink>
          </w:p>
        </w:tc>
      </w:tr>
    </w:tbl>
    <w:p w14:paraId="12B5A0CC" w14:textId="77777777" w:rsidR="00E379A6" w:rsidRDefault="00E379A6">
      <w:pPr>
        <w:pStyle w:val="BodyText"/>
      </w:pPr>
    </w:p>
    <w:p w14:paraId="5CE66223" w14:textId="77777777" w:rsidR="00E379A6" w:rsidRDefault="000F5220">
      <w:pPr>
        <w:pStyle w:val="BodyText"/>
      </w:pPr>
      <w:r>
        <w:t xml:space="preserve">This organizer groups together the criteria used in the diagnosis of an infection or the identification of an adverse reaction. Each criterion is recorded as a Criterion of Diagnosis Observation. </w:t>
      </w:r>
    </w:p>
    <w:p w14:paraId="0D4FC31E" w14:textId="77777777" w:rsidR="00E379A6" w:rsidRDefault="000F5220">
      <w:pPr>
        <w:pStyle w:val="BodyText"/>
      </w:pPr>
      <w:r>
        <w:t>The Criteria of Diagnosis Organizer is used in several report types. The NHSN protocol specifies which criteria are to be recorded for each report type. Those rules do not form part of this template. The NHSN submission requirement is that, in a given report type, a Criterion of Diagnosis Observation must be present for every datum required by the NHSN protocol for that report type, with an appropriate value for @negationInd.</w:t>
      </w:r>
    </w:p>
    <w:p w14:paraId="47FD06AD" w14:textId="77777777" w:rsidR="00E379A6" w:rsidRDefault="000F5220">
      <w:pPr>
        <w:pStyle w:val="BodyText"/>
      </w:pPr>
      <w:r>
        <w:t>In an Evidence of Infection (Dialysis) Report, to record that none of the criteria of diagnosis was present, set the value of the observation/@negationInd to true for each criterion required in this report.</w:t>
      </w:r>
    </w:p>
    <w:p w14:paraId="50F5FE34" w14:textId="5A045ADB" w:rsidR="00E379A6" w:rsidRDefault="000F5220">
      <w:pPr>
        <w:pStyle w:val="Caption"/>
      </w:pPr>
      <w:bookmarkStart w:id="1486" w:name="_Toc491882610"/>
      <w:r>
        <w:lastRenderedPageBreak/>
        <w:t xml:space="preserve">Table </w:t>
      </w:r>
      <w:r>
        <w:fldChar w:fldCharType="begin"/>
      </w:r>
      <w:r>
        <w:instrText>SEQ Table \* ARABIC</w:instrText>
      </w:r>
      <w:r>
        <w:fldChar w:fldCharType="separate"/>
      </w:r>
      <w:r w:rsidR="00D90831">
        <w:t>164</w:t>
      </w:r>
      <w:r>
        <w:fldChar w:fldCharType="end"/>
      </w:r>
      <w:r>
        <w:t>: Criteria of Diagnosis Organizer Constraints Overview</w:t>
      </w:r>
      <w:bookmarkEnd w:id="1486"/>
    </w:p>
    <w:tbl>
      <w:tblPr>
        <w:tblStyle w:val="TableGrid"/>
        <w:tblW w:w="10080" w:type="dxa"/>
        <w:jc w:val="center"/>
        <w:tblLayout w:type="fixed"/>
        <w:tblLook w:val="02A0" w:firstRow="1" w:lastRow="0" w:firstColumn="1" w:lastColumn="0" w:noHBand="1" w:noVBand="0"/>
        <w:tblCaption w:val="Table 164: Criteria of Diagnosis Organizer Constraints Overview"/>
        <w:tblDescription w:val="Table 164: Criteria of Diagnosis Organizer Constraints Overview"/>
      </w:tblPr>
      <w:tblGrid>
        <w:gridCol w:w="3498"/>
        <w:gridCol w:w="731"/>
        <w:gridCol w:w="877"/>
        <w:gridCol w:w="877"/>
        <w:gridCol w:w="877"/>
        <w:gridCol w:w="3220"/>
      </w:tblGrid>
      <w:tr w:rsidR="00E379A6" w14:paraId="29665914" w14:textId="77777777" w:rsidTr="000A4ACD">
        <w:trPr>
          <w:cantSplit/>
          <w:tblHeader/>
          <w:jc w:val="center"/>
        </w:trPr>
        <w:tc>
          <w:tcPr>
            <w:tcW w:w="0" w:type="dxa"/>
            <w:shd w:val="clear" w:color="auto" w:fill="E6E6E6"/>
            <w:noWrap/>
          </w:tcPr>
          <w:p w14:paraId="0825E530" w14:textId="77777777" w:rsidR="00E379A6" w:rsidRDefault="000F5220">
            <w:pPr>
              <w:pStyle w:val="TableHead"/>
            </w:pPr>
            <w:r>
              <w:t>XPath</w:t>
            </w:r>
          </w:p>
        </w:tc>
        <w:tc>
          <w:tcPr>
            <w:tcW w:w="720" w:type="dxa"/>
            <w:shd w:val="clear" w:color="auto" w:fill="E6E6E6"/>
            <w:noWrap/>
          </w:tcPr>
          <w:p w14:paraId="30D6232D" w14:textId="77777777" w:rsidR="00E379A6" w:rsidRDefault="000F5220">
            <w:pPr>
              <w:pStyle w:val="TableHead"/>
            </w:pPr>
            <w:r>
              <w:t>Card.</w:t>
            </w:r>
          </w:p>
        </w:tc>
        <w:tc>
          <w:tcPr>
            <w:tcW w:w="864" w:type="dxa"/>
            <w:shd w:val="clear" w:color="auto" w:fill="E6E6E6"/>
            <w:noWrap/>
          </w:tcPr>
          <w:p w14:paraId="22104CCB" w14:textId="77777777" w:rsidR="00E379A6" w:rsidRDefault="000F5220">
            <w:pPr>
              <w:pStyle w:val="TableHead"/>
            </w:pPr>
            <w:r>
              <w:t>Verb</w:t>
            </w:r>
          </w:p>
        </w:tc>
        <w:tc>
          <w:tcPr>
            <w:tcW w:w="864" w:type="dxa"/>
            <w:shd w:val="clear" w:color="auto" w:fill="E6E6E6"/>
            <w:noWrap/>
          </w:tcPr>
          <w:p w14:paraId="665EBA3F" w14:textId="77777777" w:rsidR="00E379A6" w:rsidRDefault="000F5220">
            <w:pPr>
              <w:pStyle w:val="TableHead"/>
            </w:pPr>
            <w:r>
              <w:t>Data Type</w:t>
            </w:r>
          </w:p>
        </w:tc>
        <w:tc>
          <w:tcPr>
            <w:tcW w:w="864" w:type="dxa"/>
            <w:shd w:val="clear" w:color="auto" w:fill="E6E6E6"/>
            <w:noWrap/>
          </w:tcPr>
          <w:p w14:paraId="5B1BED0F" w14:textId="77777777" w:rsidR="00E379A6" w:rsidRDefault="000F5220">
            <w:pPr>
              <w:pStyle w:val="TableHead"/>
            </w:pPr>
            <w:r>
              <w:t>CONF#</w:t>
            </w:r>
          </w:p>
        </w:tc>
        <w:tc>
          <w:tcPr>
            <w:tcW w:w="864" w:type="dxa"/>
            <w:shd w:val="clear" w:color="auto" w:fill="E6E6E6"/>
            <w:noWrap/>
          </w:tcPr>
          <w:p w14:paraId="5962410C" w14:textId="77777777" w:rsidR="00E379A6" w:rsidRDefault="000F5220">
            <w:pPr>
              <w:pStyle w:val="TableHead"/>
            </w:pPr>
            <w:r>
              <w:t>Value</w:t>
            </w:r>
          </w:p>
        </w:tc>
      </w:tr>
      <w:tr w:rsidR="00E379A6" w14:paraId="4119BEFE" w14:textId="77777777" w:rsidTr="000A4ACD">
        <w:trPr>
          <w:cantSplit/>
          <w:jc w:val="center"/>
        </w:trPr>
        <w:tc>
          <w:tcPr>
            <w:tcW w:w="9928" w:type="dxa"/>
            <w:gridSpan w:val="6"/>
          </w:tcPr>
          <w:p w14:paraId="5674276F" w14:textId="77777777" w:rsidR="00E379A6" w:rsidRDefault="000F5220">
            <w:pPr>
              <w:pStyle w:val="TableText"/>
            </w:pPr>
            <w:r>
              <w:t>organizer (identifier: urn:oid:2.16.840.1.113883.10.20.5.6.180)</w:t>
            </w:r>
          </w:p>
        </w:tc>
      </w:tr>
      <w:tr w:rsidR="00E379A6" w14:paraId="1660114B" w14:textId="77777777" w:rsidTr="000A4ACD">
        <w:trPr>
          <w:cantSplit/>
          <w:jc w:val="center"/>
        </w:trPr>
        <w:tc>
          <w:tcPr>
            <w:tcW w:w="3445" w:type="dxa"/>
          </w:tcPr>
          <w:p w14:paraId="13C0DECF" w14:textId="77777777" w:rsidR="00E379A6" w:rsidRDefault="000F5220">
            <w:pPr>
              <w:pStyle w:val="TableText"/>
            </w:pPr>
            <w:r>
              <w:tab/>
              <w:t>@classCode</w:t>
            </w:r>
          </w:p>
        </w:tc>
        <w:tc>
          <w:tcPr>
            <w:tcW w:w="720" w:type="dxa"/>
          </w:tcPr>
          <w:p w14:paraId="69305814" w14:textId="77777777" w:rsidR="00E379A6" w:rsidRDefault="000F5220">
            <w:pPr>
              <w:pStyle w:val="TableText"/>
            </w:pPr>
            <w:r>
              <w:t>1..1</w:t>
            </w:r>
          </w:p>
        </w:tc>
        <w:tc>
          <w:tcPr>
            <w:tcW w:w="864" w:type="dxa"/>
          </w:tcPr>
          <w:p w14:paraId="7EAFEFE6" w14:textId="77777777" w:rsidR="00E379A6" w:rsidRDefault="000F5220">
            <w:pPr>
              <w:pStyle w:val="TableText"/>
            </w:pPr>
            <w:r>
              <w:t>SHALL</w:t>
            </w:r>
          </w:p>
        </w:tc>
        <w:tc>
          <w:tcPr>
            <w:tcW w:w="864" w:type="dxa"/>
          </w:tcPr>
          <w:p w14:paraId="3E933554" w14:textId="77777777" w:rsidR="00E379A6" w:rsidRDefault="00E379A6">
            <w:pPr>
              <w:pStyle w:val="TableText"/>
            </w:pPr>
          </w:p>
        </w:tc>
        <w:tc>
          <w:tcPr>
            <w:tcW w:w="864" w:type="dxa"/>
          </w:tcPr>
          <w:p w14:paraId="3071AB36" w14:textId="2069700B" w:rsidR="00E379A6" w:rsidRDefault="0051287C">
            <w:pPr>
              <w:pStyle w:val="TableText"/>
            </w:pPr>
            <w:hyperlink w:anchor="C_86-22101">
              <w:r w:rsidR="000F5220">
                <w:rPr>
                  <w:rStyle w:val="HyperlinkText9pt"/>
                </w:rPr>
                <w:t>86-22101</w:t>
              </w:r>
            </w:hyperlink>
          </w:p>
        </w:tc>
        <w:tc>
          <w:tcPr>
            <w:tcW w:w="3171" w:type="dxa"/>
          </w:tcPr>
          <w:p w14:paraId="13C20C57" w14:textId="77777777" w:rsidR="00E379A6" w:rsidRDefault="000F5220">
            <w:pPr>
              <w:pStyle w:val="TableText"/>
            </w:pPr>
            <w:r>
              <w:t>urn:oid:2.16.840.1.113883.5.6 (HL7ActClass) = CLUSTER</w:t>
            </w:r>
          </w:p>
        </w:tc>
      </w:tr>
      <w:tr w:rsidR="00E379A6" w14:paraId="4752657D" w14:textId="77777777" w:rsidTr="000A4ACD">
        <w:trPr>
          <w:cantSplit/>
          <w:jc w:val="center"/>
        </w:trPr>
        <w:tc>
          <w:tcPr>
            <w:tcW w:w="3445" w:type="dxa"/>
          </w:tcPr>
          <w:p w14:paraId="7E8419BF" w14:textId="77777777" w:rsidR="00E379A6" w:rsidRDefault="000F5220">
            <w:pPr>
              <w:pStyle w:val="TableText"/>
            </w:pPr>
            <w:r>
              <w:tab/>
              <w:t>@moodCode</w:t>
            </w:r>
          </w:p>
        </w:tc>
        <w:tc>
          <w:tcPr>
            <w:tcW w:w="720" w:type="dxa"/>
          </w:tcPr>
          <w:p w14:paraId="2CDCBABC" w14:textId="77777777" w:rsidR="00E379A6" w:rsidRDefault="000F5220">
            <w:pPr>
              <w:pStyle w:val="TableText"/>
            </w:pPr>
            <w:r>
              <w:t>1..1</w:t>
            </w:r>
          </w:p>
        </w:tc>
        <w:tc>
          <w:tcPr>
            <w:tcW w:w="864" w:type="dxa"/>
          </w:tcPr>
          <w:p w14:paraId="2AF48C00" w14:textId="77777777" w:rsidR="00E379A6" w:rsidRDefault="000F5220">
            <w:pPr>
              <w:pStyle w:val="TableText"/>
            </w:pPr>
            <w:r>
              <w:t>SHALL</w:t>
            </w:r>
          </w:p>
        </w:tc>
        <w:tc>
          <w:tcPr>
            <w:tcW w:w="864" w:type="dxa"/>
          </w:tcPr>
          <w:p w14:paraId="02AB9D57" w14:textId="77777777" w:rsidR="00E379A6" w:rsidRDefault="00E379A6">
            <w:pPr>
              <w:pStyle w:val="TableText"/>
            </w:pPr>
          </w:p>
        </w:tc>
        <w:tc>
          <w:tcPr>
            <w:tcW w:w="864" w:type="dxa"/>
          </w:tcPr>
          <w:p w14:paraId="0CBFD512" w14:textId="07FC0FFF" w:rsidR="00E379A6" w:rsidRDefault="0051287C">
            <w:pPr>
              <w:pStyle w:val="TableText"/>
            </w:pPr>
            <w:hyperlink w:anchor="C_86-22102">
              <w:r w:rsidR="000F5220">
                <w:rPr>
                  <w:rStyle w:val="HyperlinkText9pt"/>
                </w:rPr>
                <w:t>86-22102</w:t>
              </w:r>
            </w:hyperlink>
          </w:p>
        </w:tc>
        <w:tc>
          <w:tcPr>
            <w:tcW w:w="3171" w:type="dxa"/>
          </w:tcPr>
          <w:p w14:paraId="365DCB70" w14:textId="77777777" w:rsidR="00E379A6" w:rsidRDefault="000F5220">
            <w:pPr>
              <w:pStyle w:val="TableText"/>
            </w:pPr>
            <w:r>
              <w:t>urn:oid:2.16.840.1.113883.5.1001 (ActMood) = EVN</w:t>
            </w:r>
          </w:p>
        </w:tc>
      </w:tr>
      <w:tr w:rsidR="00E379A6" w14:paraId="28725E08" w14:textId="77777777" w:rsidTr="000A4ACD">
        <w:trPr>
          <w:cantSplit/>
          <w:jc w:val="center"/>
        </w:trPr>
        <w:tc>
          <w:tcPr>
            <w:tcW w:w="3445" w:type="dxa"/>
          </w:tcPr>
          <w:p w14:paraId="3F0C46D9" w14:textId="77777777" w:rsidR="00E379A6" w:rsidRDefault="000F5220">
            <w:pPr>
              <w:pStyle w:val="TableText"/>
            </w:pPr>
            <w:r>
              <w:tab/>
              <w:t>templateId</w:t>
            </w:r>
          </w:p>
        </w:tc>
        <w:tc>
          <w:tcPr>
            <w:tcW w:w="720" w:type="dxa"/>
          </w:tcPr>
          <w:p w14:paraId="5506D5E3" w14:textId="77777777" w:rsidR="00E379A6" w:rsidRDefault="000F5220">
            <w:pPr>
              <w:pStyle w:val="TableText"/>
            </w:pPr>
            <w:r>
              <w:t>1..1</w:t>
            </w:r>
          </w:p>
        </w:tc>
        <w:tc>
          <w:tcPr>
            <w:tcW w:w="864" w:type="dxa"/>
          </w:tcPr>
          <w:p w14:paraId="02484441" w14:textId="77777777" w:rsidR="00E379A6" w:rsidRDefault="000F5220">
            <w:pPr>
              <w:pStyle w:val="TableText"/>
            </w:pPr>
            <w:r>
              <w:t>SHALL</w:t>
            </w:r>
          </w:p>
        </w:tc>
        <w:tc>
          <w:tcPr>
            <w:tcW w:w="864" w:type="dxa"/>
          </w:tcPr>
          <w:p w14:paraId="296F1C79" w14:textId="77777777" w:rsidR="00E379A6" w:rsidRDefault="00E379A6">
            <w:pPr>
              <w:pStyle w:val="TableText"/>
            </w:pPr>
          </w:p>
        </w:tc>
        <w:tc>
          <w:tcPr>
            <w:tcW w:w="864" w:type="dxa"/>
          </w:tcPr>
          <w:p w14:paraId="26A423E7" w14:textId="6BFE4D60" w:rsidR="00E379A6" w:rsidRDefault="0051287C">
            <w:pPr>
              <w:pStyle w:val="TableText"/>
            </w:pPr>
            <w:hyperlink w:anchor="C_86-22103">
              <w:r w:rsidR="000F5220">
                <w:rPr>
                  <w:rStyle w:val="HyperlinkText9pt"/>
                </w:rPr>
                <w:t>86-22103</w:t>
              </w:r>
            </w:hyperlink>
          </w:p>
        </w:tc>
        <w:tc>
          <w:tcPr>
            <w:tcW w:w="3171" w:type="dxa"/>
          </w:tcPr>
          <w:p w14:paraId="02022C83" w14:textId="77777777" w:rsidR="00E379A6" w:rsidRDefault="00E379A6">
            <w:pPr>
              <w:pStyle w:val="TableText"/>
            </w:pPr>
          </w:p>
        </w:tc>
      </w:tr>
      <w:tr w:rsidR="00E379A6" w14:paraId="400F2AC6" w14:textId="77777777" w:rsidTr="000A4ACD">
        <w:trPr>
          <w:cantSplit/>
          <w:jc w:val="center"/>
        </w:trPr>
        <w:tc>
          <w:tcPr>
            <w:tcW w:w="3445" w:type="dxa"/>
          </w:tcPr>
          <w:p w14:paraId="468E147A" w14:textId="77777777" w:rsidR="00E379A6" w:rsidRDefault="000F5220">
            <w:pPr>
              <w:pStyle w:val="TableText"/>
            </w:pPr>
            <w:r>
              <w:tab/>
            </w:r>
            <w:r>
              <w:tab/>
              <w:t>@root</w:t>
            </w:r>
          </w:p>
        </w:tc>
        <w:tc>
          <w:tcPr>
            <w:tcW w:w="720" w:type="dxa"/>
          </w:tcPr>
          <w:p w14:paraId="53B4664F" w14:textId="77777777" w:rsidR="00E379A6" w:rsidRDefault="000F5220">
            <w:pPr>
              <w:pStyle w:val="TableText"/>
            </w:pPr>
            <w:r>
              <w:t>1..1</w:t>
            </w:r>
          </w:p>
        </w:tc>
        <w:tc>
          <w:tcPr>
            <w:tcW w:w="864" w:type="dxa"/>
          </w:tcPr>
          <w:p w14:paraId="4AC5C44F" w14:textId="77777777" w:rsidR="00E379A6" w:rsidRDefault="000F5220">
            <w:pPr>
              <w:pStyle w:val="TableText"/>
            </w:pPr>
            <w:r>
              <w:t>SHALL</w:t>
            </w:r>
          </w:p>
        </w:tc>
        <w:tc>
          <w:tcPr>
            <w:tcW w:w="864" w:type="dxa"/>
          </w:tcPr>
          <w:p w14:paraId="2008DBD9" w14:textId="77777777" w:rsidR="00E379A6" w:rsidRDefault="00E379A6">
            <w:pPr>
              <w:pStyle w:val="TableText"/>
            </w:pPr>
          </w:p>
        </w:tc>
        <w:tc>
          <w:tcPr>
            <w:tcW w:w="864" w:type="dxa"/>
          </w:tcPr>
          <w:p w14:paraId="0EE6E2CF" w14:textId="15EB4E5E" w:rsidR="00E379A6" w:rsidRDefault="0051287C">
            <w:pPr>
              <w:pStyle w:val="TableText"/>
            </w:pPr>
            <w:hyperlink w:anchor="C_86-22104">
              <w:r w:rsidR="000F5220">
                <w:rPr>
                  <w:rStyle w:val="HyperlinkText9pt"/>
                </w:rPr>
                <w:t>86-22104</w:t>
              </w:r>
            </w:hyperlink>
          </w:p>
        </w:tc>
        <w:tc>
          <w:tcPr>
            <w:tcW w:w="3171" w:type="dxa"/>
          </w:tcPr>
          <w:p w14:paraId="4A97E3E8" w14:textId="77777777" w:rsidR="00E379A6" w:rsidRDefault="000F5220">
            <w:pPr>
              <w:pStyle w:val="TableText"/>
            </w:pPr>
            <w:r>
              <w:t>2.16.840.1.113883.10.20.5.6.180</w:t>
            </w:r>
          </w:p>
        </w:tc>
      </w:tr>
      <w:tr w:rsidR="00E379A6" w14:paraId="05E3B0BB" w14:textId="77777777" w:rsidTr="000A4ACD">
        <w:trPr>
          <w:cantSplit/>
          <w:jc w:val="center"/>
        </w:trPr>
        <w:tc>
          <w:tcPr>
            <w:tcW w:w="3445" w:type="dxa"/>
          </w:tcPr>
          <w:p w14:paraId="20E8D290" w14:textId="77777777" w:rsidR="00E379A6" w:rsidRDefault="000F5220">
            <w:pPr>
              <w:pStyle w:val="TableText"/>
            </w:pPr>
            <w:r>
              <w:tab/>
              <w:t>statusCode</w:t>
            </w:r>
          </w:p>
        </w:tc>
        <w:tc>
          <w:tcPr>
            <w:tcW w:w="720" w:type="dxa"/>
          </w:tcPr>
          <w:p w14:paraId="1EE28F9E" w14:textId="77777777" w:rsidR="00E379A6" w:rsidRDefault="000F5220">
            <w:pPr>
              <w:pStyle w:val="TableText"/>
            </w:pPr>
            <w:r>
              <w:t>1..1</w:t>
            </w:r>
          </w:p>
        </w:tc>
        <w:tc>
          <w:tcPr>
            <w:tcW w:w="864" w:type="dxa"/>
          </w:tcPr>
          <w:p w14:paraId="74AC67CD" w14:textId="77777777" w:rsidR="00E379A6" w:rsidRDefault="000F5220">
            <w:pPr>
              <w:pStyle w:val="TableText"/>
            </w:pPr>
            <w:r>
              <w:t>SHALL</w:t>
            </w:r>
          </w:p>
        </w:tc>
        <w:tc>
          <w:tcPr>
            <w:tcW w:w="864" w:type="dxa"/>
          </w:tcPr>
          <w:p w14:paraId="151727A6" w14:textId="77777777" w:rsidR="00E379A6" w:rsidRDefault="00E379A6">
            <w:pPr>
              <w:pStyle w:val="TableText"/>
            </w:pPr>
          </w:p>
        </w:tc>
        <w:tc>
          <w:tcPr>
            <w:tcW w:w="864" w:type="dxa"/>
          </w:tcPr>
          <w:p w14:paraId="3458CEAB" w14:textId="7F2A349A" w:rsidR="00E379A6" w:rsidRDefault="0051287C">
            <w:pPr>
              <w:pStyle w:val="TableText"/>
            </w:pPr>
            <w:hyperlink w:anchor="C_86-22106">
              <w:r w:rsidR="000F5220">
                <w:rPr>
                  <w:rStyle w:val="HyperlinkText9pt"/>
                </w:rPr>
                <w:t>86-22106</w:t>
              </w:r>
            </w:hyperlink>
          </w:p>
        </w:tc>
        <w:tc>
          <w:tcPr>
            <w:tcW w:w="3171" w:type="dxa"/>
          </w:tcPr>
          <w:p w14:paraId="4DFD34E9" w14:textId="77777777" w:rsidR="00E379A6" w:rsidRDefault="00E379A6">
            <w:pPr>
              <w:pStyle w:val="TableText"/>
            </w:pPr>
          </w:p>
        </w:tc>
      </w:tr>
      <w:tr w:rsidR="00E379A6" w14:paraId="7157911E" w14:textId="77777777" w:rsidTr="000A4ACD">
        <w:trPr>
          <w:cantSplit/>
          <w:jc w:val="center"/>
        </w:trPr>
        <w:tc>
          <w:tcPr>
            <w:tcW w:w="3445" w:type="dxa"/>
          </w:tcPr>
          <w:p w14:paraId="0AFFA07F" w14:textId="77777777" w:rsidR="00E379A6" w:rsidRDefault="000F5220">
            <w:pPr>
              <w:pStyle w:val="TableText"/>
            </w:pPr>
            <w:r>
              <w:tab/>
            </w:r>
            <w:r>
              <w:tab/>
              <w:t>@code</w:t>
            </w:r>
          </w:p>
        </w:tc>
        <w:tc>
          <w:tcPr>
            <w:tcW w:w="720" w:type="dxa"/>
          </w:tcPr>
          <w:p w14:paraId="0BBCE236" w14:textId="77777777" w:rsidR="00E379A6" w:rsidRDefault="000F5220">
            <w:pPr>
              <w:pStyle w:val="TableText"/>
            </w:pPr>
            <w:r>
              <w:t>1..1</w:t>
            </w:r>
          </w:p>
        </w:tc>
        <w:tc>
          <w:tcPr>
            <w:tcW w:w="864" w:type="dxa"/>
          </w:tcPr>
          <w:p w14:paraId="683EDC53" w14:textId="77777777" w:rsidR="00E379A6" w:rsidRDefault="000F5220">
            <w:pPr>
              <w:pStyle w:val="TableText"/>
            </w:pPr>
            <w:r>
              <w:t>SHALL</w:t>
            </w:r>
          </w:p>
        </w:tc>
        <w:tc>
          <w:tcPr>
            <w:tcW w:w="864" w:type="dxa"/>
          </w:tcPr>
          <w:p w14:paraId="4E974A85" w14:textId="77777777" w:rsidR="00E379A6" w:rsidRDefault="00E379A6">
            <w:pPr>
              <w:pStyle w:val="TableText"/>
            </w:pPr>
          </w:p>
        </w:tc>
        <w:tc>
          <w:tcPr>
            <w:tcW w:w="864" w:type="dxa"/>
          </w:tcPr>
          <w:p w14:paraId="1D12BF83" w14:textId="1130EA97" w:rsidR="00E379A6" w:rsidRDefault="0051287C">
            <w:pPr>
              <w:pStyle w:val="TableText"/>
            </w:pPr>
            <w:hyperlink w:anchor="C_86-23061">
              <w:r w:rsidR="000F5220">
                <w:rPr>
                  <w:rStyle w:val="HyperlinkText9pt"/>
                </w:rPr>
                <w:t>86-23061</w:t>
              </w:r>
            </w:hyperlink>
          </w:p>
        </w:tc>
        <w:tc>
          <w:tcPr>
            <w:tcW w:w="3171" w:type="dxa"/>
          </w:tcPr>
          <w:p w14:paraId="7349CD58" w14:textId="77777777" w:rsidR="00E379A6" w:rsidRDefault="000F5220">
            <w:pPr>
              <w:pStyle w:val="TableText"/>
            </w:pPr>
            <w:r>
              <w:t>urn:oid:2.16.840.1.113883.5.14 (ActStatus) = completed</w:t>
            </w:r>
          </w:p>
        </w:tc>
      </w:tr>
      <w:tr w:rsidR="00E379A6" w14:paraId="753D90E9" w14:textId="77777777" w:rsidTr="000A4ACD">
        <w:trPr>
          <w:cantSplit/>
          <w:jc w:val="center"/>
        </w:trPr>
        <w:tc>
          <w:tcPr>
            <w:tcW w:w="3445" w:type="dxa"/>
          </w:tcPr>
          <w:p w14:paraId="47671852" w14:textId="77777777" w:rsidR="00E379A6" w:rsidRDefault="000F5220">
            <w:pPr>
              <w:pStyle w:val="TableText"/>
            </w:pPr>
            <w:r>
              <w:tab/>
              <w:t>component</w:t>
            </w:r>
          </w:p>
        </w:tc>
        <w:tc>
          <w:tcPr>
            <w:tcW w:w="720" w:type="dxa"/>
          </w:tcPr>
          <w:p w14:paraId="591CD555" w14:textId="77777777" w:rsidR="00E379A6" w:rsidRDefault="000F5220">
            <w:pPr>
              <w:pStyle w:val="TableText"/>
            </w:pPr>
            <w:r>
              <w:t>1..*</w:t>
            </w:r>
          </w:p>
        </w:tc>
        <w:tc>
          <w:tcPr>
            <w:tcW w:w="864" w:type="dxa"/>
          </w:tcPr>
          <w:p w14:paraId="42310C06" w14:textId="77777777" w:rsidR="00E379A6" w:rsidRDefault="000F5220">
            <w:pPr>
              <w:pStyle w:val="TableText"/>
            </w:pPr>
            <w:r>
              <w:t>SHALL</w:t>
            </w:r>
          </w:p>
        </w:tc>
        <w:tc>
          <w:tcPr>
            <w:tcW w:w="864" w:type="dxa"/>
          </w:tcPr>
          <w:p w14:paraId="6EA71C77" w14:textId="77777777" w:rsidR="00E379A6" w:rsidRDefault="00E379A6">
            <w:pPr>
              <w:pStyle w:val="TableText"/>
            </w:pPr>
          </w:p>
        </w:tc>
        <w:tc>
          <w:tcPr>
            <w:tcW w:w="864" w:type="dxa"/>
          </w:tcPr>
          <w:p w14:paraId="1BFBFCB7" w14:textId="1CA45309" w:rsidR="00E379A6" w:rsidRDefault="0051287C">
            <w:pPr>
              <w:pStyle w:val="TableText"/>
            </w:pPr>
            <w:hyperlink w:anchor="C_86-22107">
              <w:r w:rsidR="000F5220">
                <w:rPr>
                  <w:rStyle w:val="HyperlinkText9pt"/>
                </w:rPr>
                <w:t>86-22107</w:t>
              </w:r>
            </w:hyperlink>
          </w:p>
        </w:tc>
        <w:tc>
          <w:tcPr>
            <w:tcW w:w="3171" w:type="dxa"/>
          </w:tcPr>
          <w:p w14:paraId="2D1AB925" w14:textId="77777777" w:rsidR="00E379A6" w:rsidRDefault="00E379A6">
            <w:pPr>
              <w:pStyle w:val="TableText"/>
            </w:pPr>
          </w:p>
        </w:tc>
      </w:tr>
      <w:tr w:rsidR="00E379A6" w14:paraId="485EA0A6" w14:textId="77777777" w:rsidTr="000A4ACD">
        <w:trPr>
          <w:cantSplit/>
          <w:jc w:val="center"/>
        </w:trPr>
        <w:tc>
          <w:tcPr>
            <w:tcW w:w="3445" w:type="dxa"/>
          </w:tcPr>
          <w:p w14:paraId="55ED3DFE" w14:textId="77777777" w:rsidR="00E379A6" w:rsidRDefault="000F5220">
            <w:pPr>
              <w:pStyle w:val="TableText"/>
            </w:pPr>
            <w:r>
              <w:tab/>
            </w:r>
            <w:r>
              <w:tab/>
              <w:t>observation</w:t>
            </w:r>
          </w:p>
        </w:tc>
        <w:tc>
          <w:tcPr>
            <w:tcW w:w="720" w:type="dxa"/>
          </w:tcPr>
          <w:p w14:paraId="09702327" w14:textId="77777777" w:rsidR="00E379A6" w:rsidRDefault="000F5220">
            <w:pPr>
              <w:pStyle w:val="TableText"/>
            </w:pPr>
            <w:r>
              <w:t>1..1</w:t>
            </w:r>
          </w:p>
        </w:tc>
        <w:tc>
          <w:tcPr>
            <w:tcW w:w="864" w:type="dxa"/>
          </w:tcPr>
          <w:p w14:paraId="2E013588" w14:textId="77777777" w:rsidR="00E379A6" w:rsidRDefault="000F5220">
            <w:pPr>
              <w:pStyle w:val="TableText"/>
            </w:pPr>
            <w:r>
              <w:t>SHALL</w:t>
            </w:r>
          </w:p>
        </w:tc>
        <w:tc>
          <w:tcPr>
            <w:tcW w:w="864" w:type="dxa"/>
          </w:tcPr>
          <w:p w14:paraId="7F6F7C3E" w14:textId="77777777" w:rsidR="00E379A6" w:rsidRDefault="00E379A6">
            <w:pPr>
              <w:pStyle w:val="TableText"/>
            </w:pPr>
          </w:p>
        </w:tc>
        <w:tc>
          <w:tcPr>
            <w:tcW w:w="864" w:type="dxa"/>
          </w:tcPr>
          <w:p w14:paraId="72FE4E8E" w14:textId="6712523D" w:rsidR="00E379A6" w:rsidRDefault="0051287C">
            <w:pPr>
              <w:pStyle w:val="TableText"/>
            </w:pPr>
            <w:hyperlink w:anchor="C_86-23062">
              <w:r w:rsidR="000F5220">
                <w:rPr>
                  <w:rStyle w:val="HyperlinkText9pt"/>
                </w:rPr>
                <w:t>86-23062</w:t>
              </w:r>
            </w:hyperlink>
          </w:p>
        </w:tc>
        <w:tc>
          <w:tcPr>
            <w:tcW w:w="3171" w:type="dxa"/>
          </w:tcPr>
          <w:p w14:paraId="21189D7E" w14:textId="44E9E36C" w:rsidR="00E379A6" w:rsidRDefault="0051287C">
            <w:pPr>
              <w:pStyle w:val="TableText"/>
            </w:pPr>
            <w:hyperlink w:anchor="E_Criterion_of_Diagnosis_Observation">
              <w:r w:rsidR="000F5220">
                <w:rPr>
                  <w:rStyle w:val="HyperlinkText9pt"/>
                </w:rPr>
                <w:t>Criterion of Diagnosis Observation (identifier: urn:oid:2.16.840.1.113883.10.20.5.6.119</w:t>
              </w:r>
            </w:hyperlink>
          </w:p>
        </w:tc>
      </w:tr>
    </w:tbl>
    <w:p w14:paraId="7145CAC8" w14:textId="77777777" w:rsidR="00E379A6" w:rsidRDefault="00E379A6">
      <w:pPr>
        <w:pStyle w:val="BodyText"/>
      </w:pPr>
    </w:p>
    <w:p w14:paraId="1D8149A1" w14:textId="77777777" w:rsidR="00E379A6" w:rsidRDefault="000F5220">
      <w:pPr>
        <w:numPr>
          <w:ilvl w:val="0"/>
          <w:numId w:val="56"/>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1487" w:name="C_86-22101"/>
      <w:bookmarkEnd w:id="1487"/>
      <w:r>
        <w:t xml:space="preserve"> (CONF:86-22101).</w:t>
      </w:r>
    </w:p>
    <w:p w14:paraId="03F2596B" w14:textId="77777777" w:rsidR="00E379A6" w:rsidRDefault="000F5220">
      <w:pPr>
        <w:numPr>
          <w:ilvl w:val="0"/>
          <w:numId w:val="5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488" w:name="C_86-22102"/>
      <w:bookmarkEnd w:id="1488"/>
      <w:r>
        <w:t xml:space="preserve"> (CONF:86-22102).</w:t>
      </w:r>
    </w:p>
    <w:p w14:paraId="035D0CA1" w14:textId="77777777" w:rsidR="00E379A6" w:rsidRDefault="000F5220">
      <w:pPr>
        <w:numPr>
          <w:ilvl w:val="0"/>
          <w:numId w:val="56"/>
        </w:numPr>
      </w:pPr>
      <w:r>
        <w:rPr>
          <w:rStyle w:val="keyword"/>
        </w:rPr>
        <w:t>SHALL</w:t>
      </w:r>
      <w:r>
        <w:t xml:space="preserve"> contain exactly one [1..1] </w:t>
      </w:r>
      <w:r>
        <w:rPr>
          <w:rStyle w:val="XMLnameBold"/>
        </w:rPr>
        <w:t>templateId</w:t>
      </w:r>
      <w:bookmarkStart w:id="1489" w:name="C_86-22103"/>
      <w:bookmarkEnd w:id="1489"/>
      <w:r>
        <w:t xml:space="preserve"> (CONF:86-22103) such that it</w:t>
      </w:r>
    </w:p>
    <w:p w14:paraId="23BA3D27" w14:textId="77777777" w:rsidR="00E379A6" w:rsidRDefault="000F5220">
      <w:pPr>
        <w:numPr>
          <w:ilvl w:val="1"/>
          <w:numId w:val="56"/>
        </w:numPr>
      </w:pPr>
      <w:r>
        <w:rPr>
          <w:rStyle w:val="keyword"/>
        </w:rPr>
        <w:t>SHALL</w:t>
      </w:r>
      <w:r>
        <w:t xml:space="preserve"> contain exactly one [1..1] </w:t>
      </w:r>
      <w:r>
        <w:rPr>
          <w:rStyle w:val="XMLnameBold"/>
        </w:rPr>
        <w:t>@root</w:t>
      </w:r>
      <w:r>
        <w:t>=</w:t>
      </w:r>
      <w:r>
        <w:rPr>
          <w:rStyle w:val="XMLname"/>
        </w:rPr>
        <w:t>"2.16.840.1.113883.10.20.5.6.180"</w:t>
      </w:r>
      <w:bookmarkStart w:id="1490" w:name="C_86-22104"/>
      <w:bookmarkEnd w:id="1490"/>
      <w:r>
        <w:t xml:space="preserve"> (CONF:86-22104).</w:t>
      </w:r>
    </w:p>
    <w:p w14:paraId="3AC8D1A4" w14:textId="77777777" w:rsidR="00E379A6" w:rsidRDefault="000F5220">
      <w:pPr>
        <w:numPr>
          <w:ilvl w:val="0"/>
          <w:numId w:val="56"/>
        </w:numPr>
      </w:pPr>
      <w:r>
        <w:rPr>
          <w:rStyle w:val="keyword"/>
        </w:rPr>
        <w:t>SHALL</w:t>
      </w:r>
      <w:r>
        <w:t xml:space="preserve"> contain exactly one [1..1] </w:t>
      </w:r>
      <w:r>
        <w:rPr>
          <w:rStyle w:val="XMLnameBold"/>
        </w:rPr>
        <w:t>statusCode</w:t>
      </w:r>
      <w:bookmarkStart w:id="1491" w:name="C_86-22106"/>
      <w:bookmarkEnd w:id="1491"/>
      <w:r>
        <w:t xml:space="preserve"> (CONF:86-22106).</w:t>
      </w:r>
    </w:p>
    <w:p w14:paraId="451F5D90" w14:textId="77777777" w:rsidR="00E379A6" w:rsidRDefault="000F5220">
      <w:pPr>
        <w:numPr>
          <w:ilvl w:val="1"/>
          <w:numId w:val="5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492" w:name="C_86-23061"/>
      <w:bookmarkEnd w:id="1492"/>
      <w:r>
        <w:t xml:space="preserve"> (CONF:86-23061).</w:t>
      </w:r>
    </w:p>
    <w:p w14:paraId="5F55471C" w14:textId="77777777" w:rsidR="00E379A6" w:rsidRDefault="000F5220">
      <w:pPr>
        <w:numPr>
          <w:ilvl w:val="0"/>
          <w:numId w:val="56"/>
        </w:numPr>
      </w:pPr>
      <w:r>
        <w:rPr>
          <w:rStyle w:val="keyword"/>
        </w:rPr>
        <w:t>SHALL</w:t>
      </w:r>
      <w:r>
        <w:t xml:space="preserve"> contain at least one [1..*] </w:t>
      </w:r>
      <w:r>
        <w:rPr>
          <w:rStyle w:val="XMLnameBold"/>
        </w:rPr>
        <w:t>component</w:t>
      </w:r>
      <w:bookmarkStart w:id="1493" w:name="C_86-22107"/>
      <w:bookmarkEnd w:id="1493"/>
      <w:r>
        <w:t xml:space="preserve"> (CONF:86-22107).</w:t>
      </w:r>
    </w:p>
    <w:p w14:paraId="6595E94B" w14:textId="5BC68A56" w:rsidR="00E379A6" w:rsidRDefault="000F5220">
      <w:pPr>
        <w:numPr>
          <w:ilvl w:val="1"/>
          <w:numId w:val="56"/>
        </w:numPr>
      </w:pPr>
      <w:r>
        <w:t xml:space="preserve">Such components </w:t>
      </w:r>
      <w:r>
        <w:rPr>
          <w:rStyle w:val="keyword"/>
        </w:rPr>
        <w:t>SHALL</w:t>
      </w:r>
      <w:r>
        <w:t xml:space="preserve"> contain exactly one [1..1] </w:t>
      </w:r>
      <w:hyperlink w:anchor="E_Criterion_of_Diagnosis_Observation">
        <w:r>
          <w:rPr>
            <w:rStyle w:val="HyperlinkCourierBold"/>
          </w:rPr>
          <w:t>Criterion of Diagnosis Observation</w:t>
        </w:r>
      </w:hyperlink>
      <w:r>
        <w:rPr>
          <w:rStyle w:val="XMLname"/>
        </w:rPr>
        <w:t xml:space="preserve"> (identifier: urn:oid:2.16.840.1.113883.10.20.5.6.119)</w:t>
      </w:r>
      <w:bookmarkStart w:id="1494" w:name="C_86-23062"/>
      <w:bookmarkEnd w:id="1494"/>
      <w:r>
        <w:t xml:space="preserve"> (CONF:86-23062).</w:t>
      </w:r>
    </w:p>
    <w:p w14:paraId="4323C035" w14:textId="1219A5C9" w:rsidR="00E379A6" w:rsidRDefault="000F5220">
      <w:pPr>
        <w:pStyle w:val="Caption"/>
        <w:ind w:left="130" w:right="115"/>
      </w:pPr>
      <w:bookmarkStart w:id="1495" w:name="_Toc491882335"/>
      <w:r>
        <w:lastRenderedPageBreak/>
        <w:t xml:space="preserve">Figure </w:t>
      </w:r>
      <w:r>
        <w:fldChar w:fldCharType="begin"/>
      </w:r>
      <w:r>
        <w:instrText>SEQ Figure \* ARABIC</w:instrText>
      </w:r>
      <w:r>
        <w:fldChar w:fldCharType="separate"/>
      </w:r>
      <w:r w:rsidR="00D90831">
        <w:t>57</w:t>
      </w:r>
      <w:r>
        <w:fldChar w:fldCharType="end"/>
      </w:r>
      <w:r>
        <w:t>: Criteria of Diagnosis Organizer Example</w:t>
      </w:r>
      <w:bookmarkEnd w:id="1495"/>
    </w:p>
    <w:p w14:paraId="4D91828D" w14:textId="77777777" w:rsidR="00E379A6" w:rsidRDefault="000F5220">
      <w:pPr>
        <w:pStyle w:val="Example"/>
        <w:ind w:left="130" w:right="115"/>
      </w:pPr>
      <w:r>
        <w:t>&lt;organizer classCode="CLUSTER" moodCode="EVN”&gt;</w:t>
      </w:r>
    </w:p>
    <w:p w14:paraId="624A3822" w14:textId="77777777" w:rsidR="00E379A6" w:rsidRDefault="000F5220">
      <w:pPr>
        <w:pStyle w:val="Example"/>
        <w:ind w:left="130" w:right="115"/>
      </w:pPr>
      <w:r>
        <w:t xml:space="preserve">  &lt;templateId root=”2.16.840.1.113883.10.20.5.6.180”/&gt;</w:t>
      </w:r>
    </w:p>
    <w:p w14:paraId="5458532E" w14:textId="77777777" w:rsidR="00E379A6" w:rsidRDefault="000F5220">
      <w:pPr>
        <w:pStyle w:val="Example"/>
        <w:ind w:left="130" w:right="115"/>
      </w:pPr>
      <w:r>
        <w:t xml:space="preserve">  &lt;statusCode code="completed"/&gt;</w:t>
      </w:r>
    </w:p>
    <w:p w14:paraId="5B7BFBF4" w14:textId="77777777" w:rsidR="00E379A6" w:rsidRDefault="000F5220">
      <w:pPr>
        <w:pStyle w:val="Example"/>
        <w:ind w:left="130" w:right="115"/>
      </w:pPr>
      <w:r>
        <w:t xml:space="preserve">  &lt;component&gt;</w:t>
      </w:r>
    </w:p>
    <w:p w14:paraId="3E7D9D3A" w14:textId="77777777" w:rsidR="00E379A6" w:rsidRDefault="000F5220">
      <w:pPr>
        <w:pStyle w:val="Example"/>
        <w:ind w:left="130" w:right="115"/>
      </w:pPr>
      <w:r>
        <w:t xml:space="preserve">    &lt;observation classCode="OBS" moodCode="EVN" negationInd="false"&gt;</w:t>
      </w:r>
    </w:p>
    <w:p w14:paraId="74058EE3" w14:textId="77777777" w:rsidR="00E379A6" w:rsidRDefault="000F5220">
      <w:pPr>
        <w:pStyle w:val="Example"/>
        <w:ind w:left="130" w:right="115"/>
      </w:pPr>
      <w:r>
        <w:t xml:space="preserve">       &lt;!-- C-CDA Indication templateId --&gt;</w:t>
      </w:r>
    </w:p>
    <w:p w14:paraId="14478BFC" w14:textId="77777777" w:rsidR="00E379A6" w:rsidRDefault="000F5220">
      <w:pPr>
        <w:pStyle w:val="Example"/>
        <w:ind w:left="130" w:right="115"/>
      </w:pPr>
      <w:r>
        <w:t xml:space="preserve">       &lt;templateId root="2.16.840.1.113883.10.20.22.4.19"/&gt;</w:t>
      </w:r>
    </w:p>
    <w:p w14:paraId="17D1FD38" w14:textId="77777777" w:rsidR="00E379A6" w:rsidRDefault="000F5220">
      <w:pPr>
        <w:pStyle w:val="Example"/>
        <w:ind w:left="130" w:right="115"/>
      </w:pPr>
      <w:r>
        <w:t xml:space="preserve">       &lt;!-- HAI Criteria of Diagnosis Observation templateId --&gt;</w:t>
      </w:r>
    </w:p>
    <w:p w14:paraId="6DEC096F" w14:textId="77777777" w:rsidR="00E379A6" w:rsidRDefault="000F5220">
      <w:pPr>
        <w:pStyle w:val="Example"/>
        <w:ind w:left="130" w:right="115"/>
      </w:pPr>
      <w:r>
        <w:t xml:space="preserve">       &lt;templateId root="2.16.840.1.113883.10.20.5.6.119"/&gt;</w:t>
      </w:r>
    </w:p>
    <w:p w14:paraId="1332DB17" w14:textId="77777777" w:rsidR="00E379A6" w:rsidRDefault="000F5220">
      <w:pPr>
        <w:pStyle w:val="Example"/>
        <w:ind w:left="130" w:right="115"/>
      </w:pPr>
      <w:r>
        <w:t xml:space="preserve">       ...</w:t>
      </w:r>
    </w:p>
    <w:p w14:paraId="210BCD43" w14:textId="77777777" w:rsidR="00E379A6" w:rsidRDefault="000F5220">
      <w:pPr>
        <w:pStyle w:val="Example"/>
        <w:ind w:left="130" w:right="115"/>
      </w:pPr>
      <w:r>
        <w:t xml:space="preserve">    &lt;/observation&gt;</w:t>
      </w:r>
    </w:p>
    <w:p w14:paraId="5CCE36E4" w14:textId="77777777" w:rsidR="00E379A6" w:rsidRDefault="000F5220">
      <w:pPr>
        <w:pStyle w:val="Example"/>
        <w:ind w:left="130" w:right="115"/>
      </w:pPr>
      <w:r>
        <w:t xml:space="preserve">  &lt;/component&gt;</w:t>
      </w:r>
    </w:p>
    <w:p w14:paraId="6E1CA177" w14:textId="77777777" w:rsidR="00E379A6" w:rsidRDefault="000F5220">
      <w:pPr>
        <w:pStyle w:val="Example"/>
        <w:ind w:left="130" w:right="115"/>
      </w:pPr>
      <w:r>
        <w:t xml:space="preserve">  ...</w:t>
      </w:r>
    </w:p>
    <w:p w14:paraId="5B6B4DDC" w14:textId="77777777" w:rsidR="00E379A6" w:rsidRDefault="000F5220">
      <w:pPr>
        <w:pStyle w:val="Example"/>
        <w:ind w:left="130" w:right="115"/>
      </w:pPr>
      <w:r>
        <w:t>&lt;/organizer&gt;</w:t>
      </w:r>
    </w:p>
    <w:p w14:paraId="3E96E609" w14:textId="77777777" w:rsidR="00E379A6" w:rsidRDefault="00E379A6">
      <w:pPr>
        <w:pStyle w:val="BodyText"/>
      </w:pPr>
    </w:p>
    <w:p w14:paraId="3E03BD70" w14:textId="77777777" w:rsidR="00E379A6" w:rsidRDefault="000F5220">
      <w:pPr>
        <w:pStyle w:val="Heading2nospace"/>
      </w:pPr>
      <w:bookmarkStart w:id="1496" w:name="_Toc491882160"/>
      <w:r>
        <w:t>C</w:t>
      </w:r>
      <w:bookmarkStart w:id="1497" w:name="E_Criterion_of_Diagnosis_Observation"/>
      <w:bookmarkEnd w:id="1497"/>
      <w:r>
        <w:t>riterion of Diagnosis Observation</w:t>
      </w:r>
      <w:bookmarkEnd w:id="1496"/>
    </w:p>
    <w:p w14:paraId="3087472F" w14:textId="77777777" w:rsidR="00E379A6" w:rsidRDefault="000F5220">
      <w:pPr>
        <w:pStyle w:val="BracketData"/>
      </w:pPr>
      <w:r>
        <w:t>[observation: identifier urn:oid:2.16.840.1.113883.10.20.5.6.119 (closed)]</w:t>
      </w:r>
    </w:p>
    <w:p w14:paraId="50C29337" w14:textId="77777777" w:rsidR="00E379A6" w:rsidRDefault="000F5220">
      <w:pPr>
        <w:pStyle w:val="BracketData"/>
      </w:pPr>
      <w:r>
        <w:t>Published as part of NHSN Healthcare Associated Infection (HAI) Reports Release 1 - US Realm</w:t>
      </w:r>
    </w:p>
    <w:p w14:paraId="53968736" w14:textId="48B70194" w:rsidR="00E379A6" w:rsidRDefault="000F5220">
      <w:pPr>
        <w:pStyle w:val="Caption"/>
      </w:pPr>
      <w:bookmarkStart w:id="1498" w:name="_Toc491882611"/>
      <w:r>
        <w:t xml:space="preserve">Table </w:t>
      </w:r>
      <w:r>
        <w:fldChar w:fldCharType="begin"/>
      </w:r>
      <w:r>
        <w:instrText>SEQ Table \* ARABIC</w:instrText>
      </w:r>
      <w:r>
        <w:fldChar w:fldCharType="separate"/>
      </w:r>
      <w:r w:rsidR="00D90831">
        <w:t>165</w:t>
      </w:r>
      <w:r>
        <w:fldChar w:fldCharType="end"/>
      </w:r>
      <w:r>
        <w:t>: Criterion of Diagnosis Observation Contexts</w:t>
      </w:r>
      <w:bookmarkEnd w:id="14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5: Criterion of Diagnosis Observation Contexts"/>
        <w:tblDescription w:val="Table 165: Criterion of Diagnosis Observation Contexts"/>
      </w:tblPr>
      <w:tblGrid>
        <w:gridCol w:w="5040"/>
        <w:gridCol w:w="5040"/>
      </w:tblGrid>
      <w:tr w:rsidR="00E379A6" w14:paraId="5BAADC69" w14:textId="77777777" w:rsidTr="000A4ACD">
        <w:trPr>
          <w:cantSplit/>
          <w:tblHeader/>
          <w:jc w:val="center"/>
        </w:trPr>
        <w:tc>
          <w:tcPr>
            <w:tcW w:w="360" w:type="dxa"/>
            <w:shd w:val="clear" w:color="auto" w:fill="E6E6E6"/>
          </w:tcPr>
          <w:p w14:paraId="50CE017A" w14:textId="77777777" w:rsidR="00E379A6" w:rsidRDefault="000F5220">
            <w:pPr>
              <w:pStyle w:val="TableHead"/>
            </w:pPr>
            <w:r>
              <w:t>Contained By:</w:t>
            </w:r>
          </w:p>
        </w:tc>
        <w:tc>
          <w:tcPr>
            <w:tcW w:w="360" w:type="dxa"/>
            <w:shd w:val="clear" w:color="auto" w:fill="E6E6E6"/>
          </w:tcPr>
          <w:p w14:paraId="0A1B7D84" w14:textId="77777777" w:rsidR="00E379A6" w:rsidRDefault="000F5220">
            <w:pPr>
              <w:pStyle w:val="TableHead"/>
            </w:pPr>
            <w:r>
              <w:t>Contains:</w:t>
            </w:r>
          </w:p>
        </w:tc>
      </w:tr>
      <w:tr w:rsidR="00E379A6" w14:paraId="30BE1C0E" w14:textId="77777777" w:rsidTr="000A4ACD">
        <w:trPr>
          <w:cantSplit/>
          <w:jc w:val="center"/>
        </w:trPr>
        <w:tc>
          <w:tcPr>
            <w:tcW w:w="360" w:type="dxa"/>
          </w:tcPr>
          <w:p w14:paraId="44D68F78" w14:textId="54CA72F4" w:rsidR="00E379A6" w:rsidRDefault="0051287C">
            <w:pPr>
              <w:pStyle w:val="TableText"/>
            </w:pPr>
            <w:hyperlink w:anchor="E_Criteria_of_Diagnosis_Organizer">
              <w:r w:rsidR="000F5220">
                <w:rPr>
                  <w:rStyle w:val="HyperlinkText9pt"/>
                </w:rPr>
                <w:t>Criteria of Diagnosis Organizer</w:t>
              </w:r>
            </w:hyperlink>
            <w:r w:rsidR="000F5220">
              <w:t xml:space="preserve"> (required)</w:t>
            </w:r>
          </w:p>
        </w:tc>
        <w:tc>
          <w:tcPr>
            <w:tcW w:w="360" w:type="dxa"/>
          </w:tcPr>
          <w:p w14:paraId="764ADAF0" w14:textId="77777777" w:rsidR="00E379A6" w:rsidRDefault="00E379A6"/>
        </w:tc>
      </w:tr>
    </w:tbl>
    <w:p w14:paraId="08470A19" w14:textId="77777777" w:rsidR="00E379A6" w:rsidRDefault="00E379A6">
      <w:pPr>
        <w:pStyle w:val="BodyText"/>
      </w:pPr>
    </w:p>
    <w:p w14:paraId="285B1FB9" w14:textId="77777777" w:rsidR="00E379A6" w:rsidRDefault="000F5220">
      <w:pPr>
        <w:pStyle w:val="BodyText"/>
      </w:pPr>
      <w:r>
        <w:t>This observation records a criterion used in the diagnosis of the infection type or the identification of an adverse reaction. It appears within the Criterion of Diagnosis Organizer. In infection-type reports it is used with the Criterion of Diagnosis vocabulary.</w:t>
      </w:r>
    </w:p>
    <w:p w14:paraId="4ADCD05A" w14:textId="77777777" w:rsidR="00E379A6" w:rsidRDefault="000F5220">
      <w:pPr>
        <w:pStyle w:val="BodyText"/>
      </w:pPr>
      <w:r>
        <w:t>If the criterion was present, set the value of @negationInd to false. If the criterion was not present, set the value of @negationInd to true.</w:t>
      </w:r>
    </w:p>
    <w:p w14:paraId="1431E5DD" w14:textId="77777777" w:rsidR="00E379A6" w:rsidRDefault="000F5220">
      <w:pPr>
        <w:pStyle w:val="BodyText"/>
      </w:pPr>
      <w:r>
        <w:t>The NHSN protocol specifies which Criterion of Diagnosis Observations must appear in each report type for which they are required. Those rules do not form part of this template.</w:t>
      </w:r>
    </w:p>
    <w:p w14:paraId="594C089B" w14:textId="24131EDE" w:rsidR="00E379A6" w:rsidRDefault="000F5220">
      <w:pPr>
        <w:pStyle w:val="Caption"/>
      </w:pPr>
      <w:bookmarkStart w:id="1499" w:name="_Toc491882612"/>
      <w:r>
        <w:lastRenderedPageBreak/>
        <w:t xml:space="preserve">Table </w:t>
      </w:r>
      <w:r>
        <w:fldChar w:fldCharType="begin"/>
      </w:r>
      <w:r>
        <w:instrText>SEQ Table \* ARABIC</w:instrText>
      </w:r>
      <w:r>
        <w:fldChar w:fldCharType="separate"/>
      </w:r>
      <w:r w:rsidR="00D90831">
        <w:t>166</w:t>
      </w:r>
      <w:r>
        <w:fldChar w:fldCharType="end"/>
      </w:r>
      <w:r>
        <w:t>: Criterion of Diagnosis Observation Constraints Overview</w:t>
      </w:r>
      <w:bookmarkEnd w:id="1499"/>
    </w:p>
    <w:tbl>
      <w:tblPr>
        <w:tblStyle w:val="TableGrid"/>
        <w:tblW w:w="10080" w:type="dxa"/>
        <w:jc w:val="center"/>
        <w:tblLayout w:type="fixed"/>
        <w:tblLook w:val="02A0" w:firstRow="1" w:lastRow="0" w:firstColumn="1" w:lastColumn="0" w:noHBand="1" w:noVBand="0"/>
        <w:tblCaption w:val="Table 166: Criterion of Diagnosis Observation Constraints Overview"/>
        <w:tblDescription w:val="Table 166: Criterion of Diagnosis Observation Constraints Overview"/>
      </w:tblPr>
      <w:tblGrid>
        <w:gridCol w:w="3498"/>
        <w:gridCol w:w="731"/>
        <w:gridCol w:w="877"/>
        <w:gridCol w:w="877"/>
        <w:gridCol w:w="877"/>
        <w:gridCol w:w="3220"/>
      </w:tblGrid>
      <w:tr w:rsidR="00E379A6" w14:paraId="1D4D4468" w14:textId="77777777" w:rsidTr="000A4ACD">
        <w:trPr>
          <w:cantSplit/>
          <w:tblHeader/>
          <w:jc w:val="center"/>
        </w:trPr>
        <w:tc>
          <w:tcPr>
            <w:tcW w:w="0" w:type="dxa"/>
            <w:shd w:val="clear" w:color="auto" w:fill="E6E6E6"/>
            <w:noWrap/>
          </w:tcPr>
          <w:p w14:paraId="54F2FA6C" w14:textId="77777777" w:rsidR="00E379A6" w:rsidRDefault="000F5220">
            <w:pPr>
              <w:pStyle w:val="TableHead"/>
            </w:pPr>
            <w:r>
              <w:t>XPath</w:t>
            </w:r>
          </w:p>
        </w:tc>
        <w:tc>
          <w:tcPr>
            <w:tcW w:w="720" w:type="dxa"/>
            <w:shd w:val="clear" w:color="auto" w:fill="E6E6E6"/>
            <w:noWrap/>
          </w:tcPr>
          <w:p w14:paraId="087DF274" w14:textId="77777777" w:rsidR="00E379A6" w:rsidRDefault="000F5220">
            <w:pPr>
              <w:pStyle w:val="TableHead"/>
            </w:pPr>
            <w:r>
              <w:t>Card.</w:t>
            </w:r>
          </w:p>
        </w:tc>
        <w:tc>
          <w:tcPr>
            <w:tcW w:w="864" w:type="dxa"/>
            <w:shd w:val="clear" w:color="auto" w:fill="E6E6E6"/>
            <w:noWrap/>
          </w:tcPr>
          <w:p w14:paraId="62CB1139" w14:textId="77777777" w:rsidR="00E379A6" w:rsidRDefault="000F5220">
            <w:pPr>
              <w:pStyle w:val="TableHead"/>
            </w:pPr>
            <w:r>
              <w:t>Verb</w:t>
            </w:r>
          </w:p>
        </w:tc>
        <w:tc>
          <w:tcPr>
            <w:tcW w:w="864" w:type="dxa"/>
            <w:shd w:val="clear" w:color="auto" w:fill="E6E6E6"/>
            <w:noWrap/>
          </w:tcPr>
          <w:p w14:paraId="2360A3AE" w14:textId="77777777" w:rsidR="00E379A6" w:rsidRDefault="000F5220">
            <w:pPr>
              <w:pStyle w:val="TableHead"/>
            </w:pPr>
            <w:r>
              <w:t>Data Type</w:t>
            </w:r>
          </w:p>
        </w:tc>
        <w:tc>
          <w:tcPr>
            <w:tcW w:w="864" w:type="dxa"/>
            <w:shd w:val="clear" w:color="auto" w:fill="E6E6E6"/>
            <w:noWrap/>
          </w:tcPr>
          <w:p w14:paraId="4D741A3C" w14:textId="77777777" w:rsidR="00E379A6" w:rsidRDefault="000F5220">
            <w:pPr>
              <w:pStyle w:val="TableHead"/>
            </w:pPr>
            <w:r>
              <w:t>CONF#</w:t>
            </w:r>
          </w:p>
        </w:tc>
        <w:tc>
          <w:tcPr>
            <w:tcW w:w="864" w:type="dxa"/>
            <w:shd w:val="clear" w:color="auto" w:fill="E6E6E6"/>
            <w:noWrap/>
          </w:tcPr>
          <w:p w14:paraId="7A1F4955" w14:textId="77777777" w:rsidR="00E379A6" w:rsidRDefault="000F5220">
            <w:pPr>
              <w:pStyle w:val="TableHead"/>
            </w:pPr>
            <w:r>
              <w:t>Value</w:t>
            </w:r>
          </w:p>
        </w:tc>
      </w:tr>
      <w:tr w:rsidR="00E379A6" w14:paraId="727E82B6" w14:textId="77777777" w:rsidTr="000A4ACD">
        <w:trPr>
          <w:cantSplit/>
          <w:jc w:val="center"/>
        </w:trPr>
        <w:tc>
          <w:tcPr>
            <w:tcW w:w="9928" w:type="dxa"/>
            <w:gridSpan w:val="6"/>
          </w:tcPr>
          <w:p w14:paraId="38460D71" w14:textId="77777777" w:rsidR="00E379A6" w:rsidRDefault="000F5220">
            <w:pPr>
              <w:pStyle w:val="TableText"/>
            </w:pPr>
            <w:r>
              <w:t>observation (identifier: urn:oid:2.16.840.1.113883.10.20.5.6.119)</w:t>
            </w:r>
          </w:p>
        </w:tc>
      </w:tr>
      <w:tr w:rsidR="00E379A6" w14:paraId="4719B9B0" w14:textId="77777777" w:rsidTr="000A4ACD">
        <w:trPr>
          <w:cantSplit/>
          <w:jc w:val="center"/>
        </w:trPr>
        <w:tc>
          <w:tcPr>
            <w:tcW w:w="3445" w:type="dxa"/>
          </w:tcPr>
          <w:p w14:paraId="7A697813" w14:textId="77777777" w:rsidR="00E379A6" w:rsidRDefault="000F5220">
            <w:pPr>
              <w:pStyle w:val="TableText"/>
            </w:pPr>
            <w:r>
              <w:tab/>
              <w:t>@classCode</w:t>
            </w:r>
          </w:p>
        </w:tc>
        <w:tc>
          <w:tcPr>
            <w:tcW w:w="720" w:type="dxa"/>
          </w:tcPr>
          <w:p w14:paraId="3B3069C3" w14:textId="77777777" w:rsidR="00E379A6" w:rsidRDefault="000F5220">
            <w:pPr>
              <w:pStyle w:val="TableText"/>
            </w:pPr>
            <w:r>
              <w:t>1..1</w:t>
            </w:r>
          </w:p>
        </w:tc>
        <w:tc>
          <w:tcPr>
            <w:tcW w:w="864" w:type="dxa"/>
          </w:tcPr>
          <w:p w14:paraId="4B56373B" w14:textId="77777777" w:rsidR="00E379A6" w:rsidRDefault="000F5220">
            <w:pPr>
              <w:pStyle w:val="TableText"/>
            </w:pPr>
            <w:r>
              <w:t>SHALL</w:t>
            </w:r>
          </w:p>
        </w:tc>
        <w:tc>
          <w:tcPr>
            <w:tcW w:w="864" w:type="dxa"/>
          </w:tcPr>
          <w:p w14:paraId="4591A0A9" w14:textId="77777777" w:rsidR="00E379A6" w:rsidRDefault="00E379A6">
            <w:pPr>
              <w:pStyle w:val="TableText"/>
            </w:pPr>
          </w:p>
        </w:tc>
        <w:tc>
          <w:tcPr>
            <w:tcW w:w="864" w:type="dxa"/>
          </w:tcPr>
          <w:p w14:paraId="7ECD3F25" w14:textId="546AF8C1" w:rsidR="00E379A6" w:rsidRDefault="0051287C">
            <w:pPr>
              <w:pStyle w:val="TableText"/>
            </w:pPr>
            <w:hyperlink w:anchor="C_86-22126">
              <w:r w:rsidR="000F5220">
                <w:rPr>
                  <w:rStyle w:val="HyperlinkText9pt"/>
                </w:rPr>
                <w:t>86-22126</w:t>
              </w:r>
            </w:hyperlink>
          </w:p>
        </w:tc>
        <w:tc>
          <w:tcPr>
            <w:tcW w:w="3171" w:type="dxa"/>
          </w:tcPr>
          <w:p w14:paraId="22FC60C9" w14:textId="77777777" w:rsidR="00E379A6" w:rsidRDefault="000F5220">
            <w:pPr>
              <w:pStyle w:val="TableText"/>
            </w:pPr>
            <w:r>
              <w:t>urn:oid:2.16.840.1.113883.5.6 (HL7ActClass) = OBS</w:t>
            </w:r>
          </w:p>
        </w:tc>
      </w:tr>
      <w:tr w:rsidR="00E379A6" w14:paraId="59879B2F" w14:textId="77777777" w:rsidTr="000A4ACD">
        <w:trPr>
          <w:cantSplit/>
          <w:jc w:val="center"/>
        </w:trPr>
        <w:tc>
          <w:tcPr>
            <w:tcW w:w="3445" w:type="dxa"/>
          </w:tcPr>
          <w:p w14:paraId="40F57765" w14:textId="77777777" w:rsidR="00E379A6" w:rsidRDefault="000F5220">
            <w:pPr>
              <w:pStyle w:val="TableText"/>
            </w:pPr>
            <w:r>
              <w:tab/>
              <w:t>@moodCode</w:t>
            </w:r>
          </w:p>
        </w:tc>
        <w:tc>
          <w:tcPr>
            <w:tcW w:w="720" w:type="dxa"/>
          </w:tcPr>
          <w:p w14:paraId="23F22B18" w14:textId="77777777" w:rsidR="00E379A6" w:rsidRDefault="000F5220">
            <w:pPr>
              <w:pStyle w:val="TableText"/>
            </w:pPr>
            <w:r>
              <w:t>1..1</w:t>
            </w:r>
          </w:p>
        </w:tc>
        <w:tc>
          <w:tcPr>
            <w:tcW w:w="864" w:type="dxa"/>
          </w:tcPr>
          <w:p w14:paraId="1C6C038C" w14:textId="77777777" w:rsidR="00E379A6" w:rsidRDefault="000F5220">
            <w:pPr>
              <w:pStyle w:val="TableText"/>
            </w:pPr>
            <w:r>
              <w:t>SHALL</w:t>
            </w:r>
          </w:p>
        </w:tc>
        <w:tc>
          <w:tcPr>
            <w:tcW w:w="864" w:type="dxa"/>
          </w:tcPr>
          <w:p w14:paraId="76D0E4CD" w14:textId="77777777" w:rsidR="00E379A6" w:rsidRDefault="00E379A6">
            <w:pPr>
              <w:pStyle w:val="TableText"/>
            </w:pPr>
          </w:p>
        </w:tc>
        <w:tc>
          <w:tcPr>
            <w:tcW w:w="864" w:type="dxa"/>
          </w:tcPr>
          <w:p w14:paraId="46E68F99" w14:textId="26D5E599" w:rsidR="00E379A6" w:rsidRDefault="0051287C">
            <w:pPr>
              <w:pStyle w:val="TableText"/>
            </w:pPr>
            <w:hyperlink w:anchor="C_86-22127">
              <w:r w:rsidR="000F5220">
                <w:rPr>
                  <w:rStyle w:val="HyperlinkText9pt"/>
                </w:rPr>
                <w:t>86-22127</w:t>
              </w:r>
            </w:hyperlink>
          </w:p>
        </w:tc>
        <w:tc>
          <w:tcPr>
            <w:tcW w:w="3171" w:type="dxa"/>
          </w:tcPr>
          <w:p w14:paraId="161FB5A1" w14:textId="77777777" w:rsidR="00E379A6" w:rsidRDefault="000F5220">
            <w:pPr>
              <w:pStyle w:val="TableText"/>
            </w:pPr>
            <w:r>
              <w:t>urn:oid:2.16.840.1.113883.5.1001 (ActMood) = EVN</w:t>
            </w:r>
          </w:p>
        </w:tc>
      </w:tr>
      <w:tr w:rsidR="00E379A6" w14:paraId="5B2F6961" w14:textId="77777777" w:rsidTr="000A4ACD">
        <w:trPr>
          <w:cantSplit/>
          <w:jc w:val="center"/>
        </w:trPr>
        <w:tc>
          <w:tcPr>
            <w:tcW w:w="3445" w:type="dxa"/>
          </w:tcPr>
          <w:p w14:paraId="42592EAB" w14:textId="77777777" w:rsidR="00E379A6" w:rsidRDefault="000F5220">
            <w:pPr>
              <w:pStyle w:val="TableText"/>
            </w:pPr>
            <w:r>
              <w:tab/>
              <w:t>@negationInd</w:t>
            </w:r>
          </w:p>
        </w:tc>
        <w:tc>
          <w:tcPr>
            <w:tcW w:w="720" w:type="dxa"/>
          </w:tcPr>
          <w:p w14:paraId="726032BB" w14:textId="77777777" w:rsidR="00E379A6" w:rsidRDefault="000F5220">
            <w:pPr>
              <w:pStyle w:val="TableText"/>
            </w:pPr>
            <w:r>
              <w:t>1..1</w:t>
            </w:r>
          </w:p>
        </w:tc>
        <w:tc>
          <w:tcPr>
            <w:tcW w:w="864" w:type="dxa"/>
          </w:tcPr>
          <w:p w14:paraId="6F871D40" w14:textId="77777777" w:rsidR="00E379A6" w:rsidRDefault="000F5220">
            <w:pPr>
              <w:pStyle w:val="TableText"/>
            </w:pPr>
            <w:r>
              <w:t>SHALL</w:t>
            </w:r>
          </w:p>
        </w:tc>
        <w:tc>
          <w:tcPr>
            <w:tcW w:w="864" w:type="dxa"/>
          </w:tcPr>
          <w:p w14:paraId="2D7A210E" w14:textId="77777777" w:rsidR="00E379A6" w:rsidRDefault="00E379A6">
            <w:pPr>
              <w:pStyle w:val="TableText"/>
            </w:pPr>
          </w:p>
        </w:tc>
        <w:tc>
          <w:tcPr>
            <w:tcW w:w="864" w:type="dxa"/>
          </w:tcPr>
          <w:p w14:paraId="4152D2DA" w14:textId="76D5DE1E" w:rsidR="00E379A6" w:rsidRDefault="0051287C">
            <w:pPr>
              <w:pStyle w:val="TableText"/>
            </w:pPr>
            <w:hyperlink w:anchor="C_86-22128">
              <w:r w:rsidR="000F5220">
                <w:rPr>
                  <w:rStyle w:val="HyperlinkText9pt"/>
                </w:rPr>
                <w:t>86-22128</w:t>
              </w:r>
            </w:hyperlink>
          </w:p>
        </w:tc>
        <w:tc>
          <w:tcPr>
            <w:tcW w:w="3171" w:type="dxa"/>
          </w:tcPr>
          <w:p w14:paraId="216FDAF3" w14:textId="77777777" w:rsidR="00E379A6" w:rsidRDefault="00E379A6">
            <w:pPr>
              <w:pStyle w:val="TableText"/>
            </w:pPr>
          </w:p>
        </w:tc>
      </w:tr>
      <w:tr w:rsidR="00E379A6" w14:paraId="0577EB6C" w14:textId="77777777" w:rsidTr="000A4ACD">
        <w:trPr>
          <w:cantSplit/>
          <w:jc w:val="center"/>
        </w:trPr>
        <w:tc>
          <w:tcPr>
            <w:tcW w:w="3445" w:type="dxa"/>
          </w:tcPr>
          <w:p w14:paraId="44EA848E" w14:textId="77777777" w:rsidR="00E379A6" w:rsidRDefault="000F5220">
            <w:pPr>
              <w:pStyle w:val="TableText"/>
            </w:pPr>
            <w:r>
              <w:tab/>
              <w:t>templateId</w:t>
            </w:r>
          </w:p>
        </w:tc>
        <w:tc>
          <w:tcPr>
            <w:tcW w:w="720" w:type="dxa"/>
          </w:tcPr>
          <w:p w14:paraId="73EC1F03" w14:textId="77777777" w:rsidR="00E379A6" w:rsidRDefault="000F5220">
            <w:pPr>
              <w:pStyle w:val="TableText"/>
            </w:pPr>
            <w:r>
              <w:t>1..1</w:t>
            </w:r>
          </w:p>
        </w:tc>
        <w:tc>
          <w:tcPr>
            <w:tcW w:w="864" w:type="dxa"/>
          </w:tcPr>
          <w:p w14:paraId="446EB7B7" w14:textId="77777777" w:rsidR="00E379A6" w:rsidRDefault="000F5220">
            <w:pPr>
              <w:pStyle w:val="TableText"/>
            </w:pPr>
            <w:r>
              <w:t>SHALL</w:t>
            </w:r>
          </w:p>
        </w:tc>
        <w:tc>
          <w:tcPr>
            <w:tcW w:w="864" w:type="dxa"/>
          </w:tcPr>
          <w:p w14:paraId="668ACA9C" w14:textId="77777777" w:rsidR="00E379A6" w:rsidRDefault="00E379A6">
            <w:pPr>
              <w:pStyle w:val="TableText"/>
            </w:pPr>
          </w:p>
        </w:tc>
        <w:tc>
          <w:tcPr>
            <w:tcW w:w="864" w:type="dxa"/>
          </w:tcPr>
          <w:p w14:paraId="758BA86C" w14:textId="05B7264E" w:rsidR="00E379A6" w:rsidRDefault="0051287C">
            <w:pPr>
              <w:pStyle w:val="TableText"/>
            </w:pPr>
            <w:hyperlink w:anchor="C_86-28221">
              <w:r w:rsidR="000F5220">
                <w:rPr>
                  <w:rStyle w:val="HyperlinkText9pt"/>
                </w:rPr>
                <w:t>86-28221</w:t>
              </w:r>
            </w:hyperlink>
          </w:p>
        </w:tc>
        <w:tc>
          <w:tcPr>
            <w:tcW w:w="3171" w:type="dxa"/>
          </w:tcPr>
          <w:p w14:paraId="09C92AB4" w14:textId="77777777" w:rsidR="00E379A6" w:rsidRDefault="00E379A6">
            <w:pPr>
              <w:pStyle w:val="TableText"/>
            </w:pPr>
          </w:p>
        </w:tc>
      </w:tr>
      <w:tr w:rsidR="00E379A6" w14:paraId="4FAC3527" w14:textId="77777777" w:rsidTr="000A4ACD">
        <w:trPr>
          <w:cantSplit/>
          <w:jc w:val="center"/>
        </w:trPr>
        <w:tc>
          <w:tcPr>
            <w:tcW w:w="3445" w:type="dxa"/>
          </w:tcPr>
          <w:p w14:paraId="648F5244" w14:textId="77777777" w:rsidR="00E379A6" w:rsidRDefault="000F5220">
            <w:pPr>
              <w:pStyle w:val="TableText"/>
            </w:pPr>
            <w:r>
              <w:tab/>
            </w:r>
            <w:r>
              <w:tab/>
              <w:t>@root</w:t>
            </w:r>
          </w:p>
        </w:tc>
        <w:tc>
          <w:tcPr>
            <w:tcW w:w="720" w:type="dxa"/>
          </w:tcPr>
          <w:p w14:paraId="6953F835" w14:textId="77777777" w:rsidR="00E379A6" w:rsidRDefault="000F5220">
            <w:pPr>
              <w:pStyle w:val="TableText"/>
            </w:pPr>
            <w:r>
              <w:t>1..1</w:t>
            </w:r>
          </w:p>
        </w:tc>
        <w:tc>
          <w:tcPr>
            <w:tcW w:w="864" w:type="dxa"/>
          </w:tcPr>
          <w:p w14:paraId="5565EC9C" w14:textId="77777777" w:rsidR="00E379A6" w:rsidRDefault="000F5220">
            <w:pPr>
              <w:pStyle w:val="TableText"/>
            </w:pPr>
            <w:r>
              <w:t>SHALL</w:t>
            </w:r>
          </w:p>
        </w:tc>
        <w:tc>
          <w:tcPr>
            <w:tcW w:w="864" w:type="dxa"/>
          </w:tcPr>
          <w:p w14:paraId="4232F0F7" w14:textId="77777777" w:rsidR="00E379A6" w:rsidRDefault="00E379A6">
            <w:pPr>
              <w:pStyle w:val="TableText"/>
            </w:pPr>
          </w:p>
        </w:tc>
        <w:tc>
          <w:tcPr>
            <w:tcW w:w="864" w:type="dxa"/>
          </w:tcPr>
          <w:p w14:paraId="37531AD5" w14:textId="5E45261F" w:rsidR="00E379A6" w:rsidRDefault="0051287C">
            <w:pPr>
              <w:pStyle w:val="TableText"/>
            </w:pPr>
            <w:hyperlink w:anchor="C_86-28222">
              <w:r w:rsidR="000F5220">
                <w:rPr>
                  <w:rStyle w:val="HyperlinkText9pt"/>
                </w:rPr>
                <w:t>86-28222</w:t>
              </w:r>
            </w:hyperlink>
          </w:p>
        </w:tc>
        <w:tc>
          <w:tcPr>
            <w:tcW w:w="3171" w:type="dxa"/>
          </w:tcPr>
          <w:p w14:paraId="0A3934D3" w14:textId="77777777" w:rsidR="00E379A6" w:rsidRDefault="000F5220">
            <w:pPr>
              <w:pStyle w:val="TableText"/>
            </w:pPr>
            <w:r>
              <w:t>2.16.840.1.113883.10.20.22.4.19</w:t>
            </w:r>
          </w:p>
        </w:tc>
      </w:tr>
      <w:tr w:rsidR="00E379A6" w14:paraId="030BBF36" w14:textId="77777777" w:rsidTr="000A4ACD">
        <w:trPr>
          <w:cantSplit/>
          <w:jc w:val="center"/>
        </w:trPr>
        <w:tc>
          <w:tcPr>
            <w:tcW w:w="3445" w:type="dxa"/>
          </w:tcPr>
          <w:p w14:paraId="1C800358" w14:textId="77777777" w:rsidR="00E379A6" w:rsidRDefault="000F5220">
            <w:pPr>
              <w:pStyle w:val="TableText"/>
            </w:pPr>
            <w:r>
              <w:tab/>
              <w:t>templateId</w:t>
            </w:r>
          </w:p>
        </w:tc>
        <w:tc>
          <w:tcPr>
            <w:tcW w:w="720" w:type="dxa"/>
          </w:tcPr>
          <w:p w14:paraId="760D0934" w14:textId="77777777" w:rsidR="00E379A6" w:rsidRDefault="000F5220">
            <w:pPr>
              <w:pStyle w:val="TableText"/>
            </w:pPr>
            <w:r>
              <w:t>1..1</w:t>
            </w:r>
          </w:p>
        </w:tc>
        <w:tc>
          <w:tcPr>
            <w:tcW w:w="864" w:type="dxa"/>
          </w:tcPr>
          <w:p w14:paraId="6D26FF9B" w14:textId="77777777" w:rsidR="00E379A6" w:rsidRDefault="000F5220">
            <w:pPr>
              <w:pStyle w:val="TableText"/>
            </w:pPr>
            <w:r>
              <w:t>SHALL</w:t>
            </w:r>
          </w:p>
        </w:tc>
        <w:tc>
          <w:tcPr>
            <w:tcW w:w="864" w:type="dxa"/>
          </w:tcPr>
          <w:p w14:paraId="0C28D6EC" w14:textId="77777777" w:rsidR="00E379A6" w:rsidRDefault="00E379A6">
            <w:pPr>
              <w:pStyle w:val="TableText"/>
            </w:pPr>
          </w:p>
        </w:tc>
        <w:tc>
          <w:tcPr>
            <w:tcW w:w="864" w:type="dxa"/>
          </w:tcPr>
          <w:p w14:paraId="15C9C7B8" w14:textId="1DD45E69" w:rsidR="00E379A6" w:rsidRDefault="0051287C">
            <w:pPr>
              <w:pStyle w:val="TableText"/>
            </w:pPr>
            <w:hyperlink w:anchor="C_86-22129">
              <w:r w:rsidR="000F5220">
                <w:rPr>
                  <w:rStyle w:val="HyperlinkText9pt"/>
                </w:rPr>
                <w:t>86-22129</w:t>
              </w:r>
            </w:hyperlink>
          </w:p>
        </w:tc>
        <w:tc>
          <w:tcPr>
            <w:tcW w:w="3171" w:type="dxa"/>
          </w:tcPr>
          <w:p w14:paraId="78FFA938" w14:textId="77777777" w:rsidR="00E379A6" w:rsidRDefault="00E379A6">
            <w:pPr>
              <w:pStyle w:val="TableText"/>
            </w:pPr>
          </w:p>
        </w:tc>
      </w:tr>
      <w:tr w:rsidR="00E379A6" w14:paraId="49CB6417" w14:textId="77777777" w:rsidTr="000A4ACD">
        <w:trPr>
          <w:cantSplit/>
          <w:jc w:val="center"/>
        </w:trPr>
        <w:tc>
          <w:tcPr>
            <w:tcW w:w="3445" w:type="dxa"/>
          </w:tcPr>
          <w:p w14:paraId="74B32373" w14:textId="77777777" w:rsidR="00E379A6" w:rsidRDefault="000F5220">
            <w:pPr>
              <w:pStyle w:val="TableText"/>
            </w:pPr>
            <w:r>
              <w:tab/>
            </w:r>
            <w:r>
              <w:tab/>
              <w:t>@root</w:t>
            </w:r>
          </w:p>
        </w:tc>
        <w:tc>
          <w:tcPr>
            <w:tcW w:w="720" w:type="dxa"/>
          </w:tcPr>
          <w:p w14:paraId="1763F2C3" w14:textId="77777777" w:rsidR="00E379A6" w:rsidRDefault="000F5220">
            <w:pPr>
              <w:pStyle w:val="TableText"/>
            </w:pPr>
            <w:r>
              <w:t>1..1</w:t>
            </w:r>
          </w:p>
        </w:tc>
        <w:tc>
          <w:tcPr>
            <w:tcW w:w="864" w:type="dxa"/>
          </w:tcPr>
          <w:p w14:paraId="7064D052" w14:textId="77777777" w:rsidR="00E379A6" w:rsidRDefault="000F5220">
            <w:pPr>
              <w:pStyle w:val="TableText"/>
            </w:pPr>
            <w:r>
              <w:t>SHALL</w:t>
            </w:r>
          </w:p>
        </w:tc>
        <w:tc>
          <w:tcPr>
            <w:tcW w:w="864" w:type="dxa"/>
          </w:tcPr>
          <w:p w14:paraId="6698BD71" w14:textId="77777777" w:rsidR="00E379A6" w:rsidRDefault="00E379A6">
            <w:pPr>
              <w:pStyle w:val="TableText"/>
            </w:pPr>
          </w:p>
        </w:tc>
        <w:tc>
          <w:tcPr>
            <w:tcW w:w="864" w:type="dxa"/>
          </w:tcPr>
          <w:p w14:paraId="0CA8885F" w14:textId="7736B23D" w:rsidR="00E379A6" w:rsidRDefault="0051287C">
            <w:pPr>
              <w:pStyle w:val="TableText"/>
            </w:pPr>
            <w:hyperlink w:anchor="C_86-22140">
              <w:r w:rsidR="000F5220">
                <w:rPr>
                  <w:rStyle w:val="HyperlinkText9pt"/>
                </w:rPr>
                <w:t>86-22140</w:t>
              </w:r>
            </w:hyperlink>
          </w:p>
        </w:tc>
        <w:tc>
          <w:tcPr>
            <w:tcW w:w="3171" w:type="dxa"/>
          </w:tcPr>
          <w:p w14:paraId="388462B4" w14:textId="77777777" w:rsidR="00E379A6" w:rsidRDefault="000F5220">
            <w:pPr>
              <w:pStyle w:val="TableText"/>
            </w:pPr>
            <w:r>
              <w:t>2.16.840.1.113883.10.20.5.6.119</w:t>
            </w:r>
          </w:p>
        </w:tc>
      </w:tr>
      <w:tr w:rsidR="00E379A6" w14:paraId="67A35984" w14:textId="77777777" w:rsidTr="000A4ACD">
        <w:trPr>
          <w:cantSplit/>
          <w:jc w:val="center"/>
        </w:trPr>
        <w:tc>
          <w:tcPr>
            <w:tcW w:w="3445" w:type="dxa"/>
          </w:tcPr>
          <w:p w14:paraId="1ACB91E3" w14:textId="77777777" w:rsidR="00E379A6" w:rsidRDefault="000F5220">
            <w:pPr>
              <w:pStyle w:val="TableText"/>
            </w:pPr>
            <w:r>
              <w:tab/>
              <w:t>id</w:t>
            </w:r>
          </w:p>
        </w:tc>
        <w:tc>
          <w:tcPr>
            <w:tcW w:w="720" w:type="dxa"/>
          </w:tcPr>
          <w:p w14:paraId="0EA8688A" w14:textId="77777777" w:rsidR="00E379A6" w:rsidRDefault="000F5220">
            <w:pPr>
              <w:pStyle w:val="TableText"/>
            </w:pPr>
            <w:r>
              <w:t>1..1</w:t>
            </w:r>
          </w:p>
        </w:tc>
        <w:tc>
          <w:tcPr>
            <w:tcW w:w="864" w:type="dxa"/>
          </w:tcPr>
          <w:p w14:paraId="6DBF3D03" w14:textId="77777777" w:rsidR="00E379A6" w:rsidRDefault="000F5220">
            <w:pPr>
              <w:pStyle w:val="TableText"/>
            </w:pPr>
            <w:r>
              <w:t>SHALL</w:t>
            </w:r>
          </w:p>
        </w:tc>
        <w:tc>
          <w:tcPr>
            <w:tcW w:w="864" w:type="dxa"/>
          </w:tcPr>
          <w:p w14:paraId="5C9495D9" w14:textId="77777777" w:rsidR="00E379A6" w:rsidRDefault="00E379A6">
            <w:pPr>
              <w:pStyle w:val="TableText"/>
            </w:pPr>
          </w:p>
        </w:tc>
        <w:tc>
          <w:tcPr>
            <w:tcW w:w="864" w:type="dxa"/>
          </w:tcPr>
          <w:p w14:paraId="4B45861D" w14:textId="0860D509" w:rsidR="00E379A6" w:rsidRDefault="0051287C">
            <w:pPr>
              <w:pStyle w:val="TableText"/>
            </w:pPr>
            <w:hyperlink w:anchor="C_86-22130">
              <w:r w:rsidR="000F5220">
                <w:rPr>
                  <w:rStyle w:val="HyperlinkText9pt"/>
                </w:rPr>
                <w:t>86-22130</w:t>
              </w:r>
            </w:hyperlink>
          </w:p>
        </w:tc>
        <w:tc>
          <w:tcPr>
            <w:tcW w:w="3171" w:type="dxa"/>
          </w:tcPr>
          <w:p w14:paraId="4536F009" w14:textId="77777777" w:rsidR="00E379A6" w:rsidRDefault="00E379A6">
            <w:pPr>
              <w:pStyle w:val="TableText"/>
            </w:pPr>
          </w:p>
        </w:tc>
      </w:tr>
      <w:tr w:rsidR="00E379A6" w14:paraId="397BC89E" w14:textId="77777777" w:rsidTr="000A4ACD">
        <w:trPr>
          <w:cantSplit/>
          <w:jc w:val="center"/>
        </w:trPr>
        <w:tc>
          <w:tcPr>
            <w:tcW w:w="3445" w:type="dxa"/>
          </w:tcPr>
          <w:p w14:paraId="00AE0B67" w14:textId="77777777" w:rsidR="00E379A6" w:rsidRDefault="000F5220">
            <w:pPr>
              <w:pStyle w:val="TableText"/>
            </w:pPr>
            <w:r>
              <w:tab/>
            </w:r>
            <w:r>
              <w:tab/>
              <w:t>@nullFlavor</w:t>
            </w:r>
          </w:p>
        </w:tc>
        <w:tc>
          <w:tcPr>
            <w:tcW w:w="720" w:type="dxa"/>
          </w:tcPr>
          <w:p w14:paraId="2FF817DB" w14:textId="77777777" w:rsidR="00E379A6" w:rsidRDefault="000F5220">
            <w:pPr>
              <w:pStyle w:val="TableText"/>
            </w:pPr>
            <w:r>
              <w:t>1..1</w:t>
            </w:r>
          </w:p>
        </w:tc>
        <w:tc>
          <w:tcPr>
            <w:tcW w:w="864" w:type="dxa"/>
          </w:tcPr>
          <w:p w14:paraId="5BB7F131" w14:textId="77777777" w:rsidR="00E379A6" w:rsidRDefault="000F5220">
            <w:pPr>
              <w:pStyle w:val="TableText"/>
            </w:pPr>
            <w:r>
              <w:t>SHALL</w:t>
            </w:r>
          </w:p>
        </w:tc>
        <w:tc>
          <w:tcPr>
            <w:tcW w:w="864" w:type="dxa"/>
          </w:tcPr>
          <w:p w14:paraId="3AACD8D4" w14:textId="77777777" w:rsidR="00E379A6" w:rsidRDefault="00E379A6">
            <w:pPr>
              <w:pStyle w:val="TableText"/>
            </w:pPr>
          </w:p>
        </w:tc>
        <w:tc>
          <w:tcPr>
            <w:tcW w:w="864" w:type="dxa"/>
          </w:tcPr>
          <w:p w14:paraId="14070E17" w14:textId="05D96BF3" w:rsidR="00E379A6" w:rsidRDefault="0051287C">
            <w:pPr>
              <w:pStyle w:val="TableText"/>
            </w:pPr>
            <w:hyperlink w:anchor="C_86-22736">
              <w:r w:rsidR="000F5220">
                <w:rPr>
                  <w:rStyle w:val="HyperlinkText9pt"/>
                </w:rPr>
                <w:t>86-22736</w:t>
              </w:r>
            </w:hyperlink>
          </w:p>
        </w:tc>
        <w:tc>
          <w:tcPr>
            <w:tcW w:w="3171" w:type="dxa"/>
          </w:tcPr>
          <w:p w14:paraId="6DB4505C" w14:textId="77777777" w:rsidR="00E379A6" w:rsidRDefault="000F5220">
            <w:pPr>
              <w:pStyle w:val="TableText"/>
            </w:pPr>
            <w:r>
              <w:t>NA</w:t>
            </w:r>
          </w:p>
        </w:tc>
      </w:tr>
      <w:tr w:rsidR="00E379A6" w14:paraId="2A5B11FD" w14:textId="77777777" w:rsidTr="000A4ACD">
        <w:trPr>
          <w:cantSplit/>
          <w:jc w:val="center"/>
        </w:trPr>
        <w:tc>
          <w:tcPr>
            <w:tcW w:w="3445" w:type="dxa"/>
          </w:tcPr>
          <w:p w14:paraId="5CCC1E27" w14:textId="77777777" w:rsidR="00E379A6" w:rsidRDefault="000F5220">
            <w:pPr>
              <w:pStyle w:val="TableText"/>
            </w:pPr>
            <w:r>
              <w:tab/>
              <w:t>code</w:t>
            </w:r>
          </w:p>
        </w:tc>
        <w:tc>
          <w:tcPr>
            <w:tcW w:w="720" w:type="dxa"/>
          </w:tcPr>
          <w:p w14:paraId="1DADA652" w14:textId="77777777" w:rsidR="00E379A6" w:rsidRDefault="000F5220">
            <w:pPr>
              <w:pStyle w:val="TableText"/>
            </w:pPr>
            <w:r>
              <w:t>1..1</w:t>
            </w:r>
          </w:p>
        </w:tc>
        <w:tc>
          <w:tcPr>
            <w:tcW w:w="864" w:type="dxa"/>
          </w:tcPr>
          <w:p w14:paraId="29D25DB3" w14:textId="77777777" w:rsidR="00E379A6" w:rsidRDefault="000F5220">
            <w:pPr>
              <w:pStyle w:val="TableText"/>
            </w:pPr>
            <w:r>
              <w:t>SHALL</w:t>
            </w:r>
          </w:p>
        </w:tc>
        <w:tc>
          <w:tcPr>
            <w:tcW w:w="864" w:type="dxa"/>
          </w:tcPr>
          <w:p w14:paraId="06616191" w14:textId="77777777" w:rsidR="00E379A6" w:rsidRDefault="00E379A6">
            <w:pPr>
              <w:pStyle w:val="TableText"/>
            </w:pPr>
          </w:p>
        </w:tc>
        <w:tc>
          <w:tcPr>
            <w:tcW w:w="864" w:type="dxa"/>
          </w:tcPr>
          <w:p w14:paraId="60E89A5E" w14:textId="010F0D2B" w:rsidR="00E379A6" w:rsidRDefault="0051287C">
            <w:pPr>
              <w:pStyle w:val="TableText"/>
            </w:pPr>
            <w:hyperlink w:anchor="C_86-22131">
              <w:r w:rsidR="000F5220">
                <w:rPr>
                  <w:rStyle w:val="HyperlinkText9pt"/>
                </w:rPr>
                <w:t>86-22131</w:t>
              </w:r>
            </w:hyperlink>
          </w:p>
        </w:tc>
        <w:tc>
          <w:tcPr>
            <w:tcW w:w="3171" w:type="dxa"/>
          </w:tcPr>
          <w:p w14:paraId="5676E5CF" w14:textId="77777777" w:rsidR="00E379A6" w:rsidRDefault="00E379A6">
            <w:pPr>
              <w:pStyle w:val="TableText"/>
            </w:pPr>
          </w:p>
        </w:tc>
      </w:tr>
      <w:tr w:rsidR="00E379A6" w14:paraId="207A3259" w14:textId="77777777" w:rsidTr="000A4ACD">
        <w:trPr>
          <w:cantSplit/>
          <w:jc w:val="center"/>
        </w:trPr>
        <w:tc>
          <w:tcPr>
            <w:tcW w:w="3445" w:type="dxa"/>
          </w:tcPr>
          <w:p w14:paraId="02CDDDF2" w14:textId="77777777" w:rsidR="00E379A6" w:rsidRDefault="000F5220">
            <w:pPr>
              <w:pStyle w:val="TableText"/>
            </w:pPr>
            <w:r>
              <w:tab/>
            </w:r>
            <w:r>
              <w:tab/>
              <w:t>@code</w:t>
            </w:r>
          </w:p>
        </w:tc>
        <w:tc>
          <w:tcPr>
            <w:tcW w:w="720" w:type="dxa"/>
          </w:tcPr>
          <w:p w14:paraId="2EC847E2" w14:textId="77777777" w:rsidR="00E379A6" w:rsidRDefault="000F5220">
            <w:pPr>
              <w:pStyle w:val="TableText"/>
            </w:pPr>
            <w:r>
              <w:t>1..1</w:t>
            </w:r>
          </w:p>
        </w:tc>
        <w:tc>
          <w:tcPr>
            <w:tcW w:w="864" w:type="dxa"/>
          </w:tcPr>
          <w:p w14:paraId="547A8112" w14:textId="77777777" w:rsidR="00E379A6" w:rsidRDefault="000F5220">
            <w:pPr>
              <w:pStyle w:val="TableText"/>
            </w:pPr>
            <w:r>
              <w:t>SHALL</w:t>
            </w:r>
          </w:p>
        </w:tc>
        <w:tc>
          <w:tcPr>
            <w:tcW w:w="864" w:type="dxa"/>
          </w:tcPr>
          <w:p w14:paraId="7AB66375" w14:textId="77777777" w:rsidR="00E379A6" w:rsidRDefault="00E379A6">
            <w:pPr>
              <w:pStyle w:val="TableText"/>
            </w:pPr>
          </w:p>
        </w:tc>
        <w:tc>
          <w:tcPr>
            <w:tcW w:w="864" w:type="dxa"/>
          </w:tcPr>
          <w:p w14:paraId="42126A21" w14:textId="3978CD77" w:rsidR="00E379A6" w:rsidRDefault="0051287C">
            <w:pPr>
              <w:pStyle w:val="TableText"/>
            </w:pPr>
            <w:hyperlink w:anchor="C_86-22132">
              <w:r w:rsidR="000F5220">
                <w:rPr>
                  <w:rStyle w:val="HyperlinkText9pt"/>
                </w:rPr>
                <w:t>86-22132</w:t>
              </w:r>
            </w:hyperlink>
          </w:p>
        </w:tc>
        <w:tc>
          <w:tcPr>
            <w:tcW w:w="3171" w:type="dxa"/>
          </w:tcPr>
          <w:p w14:paraId="577E39BF" w14:textId="77777777" w:rsidR="00E379A6" w:rsidRDefault="000F5220">
            <w:pPr>
              <w:pStyle w:val="TableText"/>
            </w:pPr>
            <w:r>
              <w:t>ASSERTION</w:t>
            </w:r>
          </w:p>
        </w:tc>
      </w:tr>
      <w:tr w:rsidR="00E379A6" w14:paraId="1C24D8B8" w14:textId="77777777" w:rsidTr="000A4ACD">
        <w:trPr>
          <w:cantSplit/>
          <w:jc w:val="center"/>
        </w:trPr>
        <w:tc>
          <w:tcPr>
            <w:tcW w:w="3445" w:type="dxa"/>
          </w:tcPr>
          <w:p w14:paraId="0AEA51A2" w14:textId="77777777" w:rsidR="00E379A6" w:rsidRDefault="000F5220">
            <w:pPr>
              <w:pStyle w:val="TableText"/>
            </w:pPr>
            <w:r>
              <w:tab/>
            </w:r>
            <w:r>
              <w:tab/>
              <w:t>@codeSystem</w:t>
            </w:r>
          </w:p>
        </w:tc>
        <w:tc>
          <w:tcPr>
            <w:tcW w:w="720" w:type="dxa"/>
          </w:tcPr>
          <w:p w14:paraId="5A4A6A66" w14:textId="77777777" w:rsidR="00E379A6" w:rsidRDefault="000F5220">
            <w:pPr>
              <w:pStyle w:val="TableText"/>
            </w:pPr>
            <w:r>
              <w:t>0..1</w:t>
            </w:r>
          </w:p>
        </w:tc>
        <w:tc>
          <w:tcPr>
            <w:tcW w:w="864" w:type="dxa"/>
          </w:tcPr>
          <w:p w14:paraId="73E0ADE2" w14:textId="77777777" w:rsidR="00E379A6" w:rsidRDefault="000F5220">
            <w:pPr>
              <w:pStyle w:val="TableText"/>
            </w:pPr>
            <w:r>
              <w:t>MAY</w:t>
            </w:r>
          </w:p>
        </w:tc>
        <w:tc>
          <w:tcPr>
            <w:tcW w:w="864" w:type="dxa"/>
          </w:tcPr>
          <w:p w14:paraId="0D7BA759" w14:textId="77777777" w:rsidR="00E379A6" w:rsidRDefault="00E379A6">
            <w:pPr>
              <w:pStyle w:val="TableText"/>
            </w:pPr>
          </w:p>
        </w:tc>
        <w:tc>
          <w:tcPr>
            <w:tcW w:w="864" w:type="dxa"/>
          </w:tcPr>
          <w:p w14:paraId="5BCFB8B4" w14:textId="6A6F1377" w:rsidR="00E379A6" w:rsidRDefault="0051287C">
            <w:pPr>
              <w:pStyle w:val="TableText"/>
            </w:pPr>
            <w:hyperlink w:anchor="C_86-28373">
              <w:r w:rsidR="000F5220">
                <w:rPr>
                  <w:rStyle w:val="HyperlinkText9pt"/>
                </w:rPr>
                <w:t>86-28373</w:t>
              </w:r>
            </w:hyperlink>
          </w:p>
        </w:tc>
        <w:tc>
          <w:tcPr>
            <w:tcW w:w="3171" w:type="dxa"/>
          </w:tcPr>
          <w:p w14:paraId="4AEDB425" w14:textId="77777777" w:rsidR="00E379A6" w:rsidRDefault="000F5220">
            <w:pPr>
              <w:pStyle w:val="TableText"/>
            </w:pPr>
            <w:r>
              <w:t>urn:oid:2.16.840.1.113883.5.4 (ActCode) = 2.16.840.1.113883.5.4</w:t>
            </w:r>
          </w:p>
        </w:tc>
      </w:tr>
      <w:tr w:rsidR="00E379A6" w14:paraId="15AF0E79" w14:textId="77777777" w:rsidTr="000A4ACD">
        <w:trPr>
          <w:cantSplit/>
          <w:jc w:val="center"/>
        </w:trPr>
        <w:tc>
          <w:tcPr>
            <w:tcW w:w="3445" w:type="dxa"/>
          </w:tcPr>
          <w:p w14:paraId="4C9AC630" w14:textId="77777777" w:rsidR="00E379A6" w:rsidRDefault="000F5220">
            <w:pPr>
              <w:pStyle w:val="TableText"/>
            </w:pPr>
            <w:r>
              <w:tab/>
              <w:t>statusCode</w:t>
            </w:r>
          </w:p>
        </w:tc>
        <w:tc>
          <w:tcPr>
            <w:tcW w:w="720" w:type="dxa"/>
          </w:tcPr>
          <w:p w14:paraId="68B1F3E1" w14:textId="77777777" w:rsidR="00E379A6" w:rsidRDefault="000F5220">
            <w:pPr>
              <w:pStyle w:val="TableText"/>
            </w:pPr>
            <w:r>
              <w:t>1..1</w:t>
            </w:r>
          </w:p>
        </w:tc>
        <w:tc>
          <w:tcPr>
            <w:tcW w:w="864" w:type="dxa"/>
          </w:tcPr>
          <w:p w14:paraId="0DE5F3C8" w14:textId="77777777" w:rsidR="00E379A6" w:rsidRDefault="000F5220">
            <w:pPr>
              <w:pStyle w:val="TableText"/>
            </w:pPr>
            <w:r>
              <w:t>SHALL</w:t>
            </w:r>
          </w:p>
        </w:tc>
        <w:tc>
          <w:tcPr>
            <w:tcW w:w="864" w:type="dxa"/>
          </w:tcPr>
          <w:p w14:paraId="49C5E87E" w14:textId="77777777" w:rsidR="00E379A6" w:rsidRDefault="00E379A6">
            <w:pPr>
              <w:pStyle w:val="TableText"/>
            </w:pPr>
          </w:p>
        </w:tc>
        <w:tc>
          <w:tcPr>
            <w:tcW w:w="864" w:type="dxa"/>
          </w:tcPr>
          <w:p w14:paraId="48750363" w14:textId="424A9B3D" w:rsidR="00E379A6" w:rsidRDefault="0051287C">
            <w:pPr>
              <w:pStyle w:val="TableText"/>
            </w:pPr>
            <w:hyperlink w:anchor="C_86-22133">
              <w:r w:rsidR="000F5220">
                <w:rPr>
                  <w:rStyle w:val="HyperlinkText9pt"/>
                </w:rPr>
                <w:t>86-22133</w:t>
              </w:r>
            </w:hyperlink>
          </w:p>
        </w:tc>
        <w:tc>
          <w:tcPr>
            <w:tcW w:w="3171" w:type="dxa"/>
          </w:tcPr>
          <w:p w14:paraId="4C0FD018" w14:textId="77777777" w:rsidR="00E379A6" w:rsidRDefault="00E379A6">
            <w:pPr>
              <w:pStyle w:val="TableText"/>
            </w:pPr>
          </w:p>
        </w:tc>
      </w:tr>
      <w:tr w:rsidR="00E379A6" w14:paraId="7051EAE8" w14:textId="77777777" w:rsidTr="000A4ACD">
        <w:trPr>
          <w:cantSplit/>
          <w:jc w:val="center"/>
        </w:trPr>
        <w:tc>
          <w:tcPr>
            <w:tcW w:w="3445" w:type="dxa"/>
          </w:tcPr>
          <w:p w14:paraId="77CB050E" w14:textId="77777777" w:rsidR="00E379A6" w:rsidRDefault="000F5220">
            <w:pPr>
              <w:pStyle w:val="TableText"/>
            </w:pPr>
            <w:r>
              <w:tab/>
            </w:r>
            <w:r>
              <w:tab/>
              <w:t>@code</w:t>
            </w:r>
          </w:p>
        </w:tc>
        <w:tc>
          <w:tcPr>
            <w:tcW w:w="720" w:type="dxa"/>
          </w:tcPr>
          <w:p w14:paraId="428DE6C4" w14:textId="77777777" w:rsidR="00E379A6" w:rsidRDefault="000F5220">
            <w:pPr>
              <w:pStyle w:val="TableText"/>
            </w:pPr>
            <w:r>
              <w:t>1..1</w:t>
            </w:r>
          </w:p>
        </w:tc>
        <w:tc>
          <w:tcPr>
            <w:tcW w:w="864" w:type="dxa"/>
          </w:tcPr>
          <w:p w14:paraId="58DAD0A2" w14:textId="77777777" w:rsidR="00E379A6" w:rsidRDefault="000F5220">
            <w:pPr>
              <w:pStyle w:val="TableText"/>
            </w:pPr>
            <w:r>
              <w:t>SHALL</w:t>
            </w:r>
          </w:p>
        </w:tc>
        <w:tc>
          <w:tcPr>
            <w:tcW w:w="864" w:type="dxa"/>
          </w:tcPr>
          <w:p w14:paraId="5D82B21D" w14:textId="77777777" w:rsidR="00E379A6" w:rsidRDefault="00E379A6">
            <w:pPr>
              <w:pStyle w:val="TableText"/>
            </w:pPr>
          </w:p>
        </w:tc>
        <w:tc>
          <w:tcPr>
            <w:tcW w:w="864" w:type="dxa"/>
          </w:tcPr>
          <w:p w14:paraId="79F7E583" w14:textId="4332594A" w:rsidR="00E379A6" w:rsidRDefault="0051287C">
            <w:pPr>
              <w:pStyle w:val="TableText"/>
            </w:pPr>
            <w:hyperlink w:anchor="C_86-22134">
              <w:r w:rsidR="000F5220">
                <w:rPr>
                  <w:rStyle w:val="HyperlinkText9pt"/>
                </w:rPr>
                <w:t>86-22134</w:t>
              </w:r>
            </w:hyperlink>
          </w:p>
        </w:tc>
        <w:tc>
          <w:tcPr>
            <w:tcW w:w="3171" w:type="dxa"/>
          </w:tcPr>
          <w:p w14:paraId="362CD0C5" w14:textId="77777777" w:rsidR="00E379A6" w:rsidRDefault="000F5220">
            <w:pPr>
              <w:pStyle w:val="TableText"/>
            </w:pPr>
            <w:r>
              <w:t>urn:oid:2.16.840.1.113883.5.14 (ActStatus) = completed</w:t>
            </w:r>
          </w:p>
        </w:tc>
      </w:tr>
      <w:tr w:rsidR="00E379A6" w14:paraId="1CF33121" w14:textId="77777777" w:rsidTr="000A4ACD">
        <w:trPr>
          <w:cantSplit/>
          <w:jc w:val="center"/>
        </w:trPr>
        <w:tc>
          <w:tcPr>
            <w:tcW w:w="3445" w:type="dxa"/>
          </w:tcPr>
          <w:p w14:paraId="11ADC237" w14:textId="77777777" w:rsidR="00E379A6" w:rsidRDefault="000F5220">
            <w:pPr>
              <w:pStyle w:val="TableText"/>
            </w:pPr>
            <w:r>
              <w:tab/>
              <w:t>value</w:t>
            </w:r>
          </w:p>
        </w:tc>
        <w:tc>
          <w:tcPr>
            <w:tcW w:w="720" w:type="dxa"/>
          </w:tcPr>
          <w:p w14:paraId="52007C3D" w14:textId="77777777" w:rsidR="00E379A6" w:rsidRDefault="000F5220">
            <w:pPr>
              <w:pStyle w:val="TableText"/>
            </w:pPr>
            <w:r>
              <w:t>1..1</w:t>
            </w:r>
          </w:p>
        </w:tc>
        <w:tc>
          <w:tcPr>
            <w:tcW w:w="864" w:type="dxa"/>
          </w:tcPr>
          <w:p w14:paraId="77AB1C34" w14:textId="77777777" w:rsidR="00E379A6" w:rsidRDefault="000F5220">
            <w:pPr>
              <w:pStyle w:val="TableText"/>
            </w:pPr>
            <w:r>
              <w:t>SHALL</w:t>
            </w:r>
          </w:p>
        </w:tc>
        <w:tc>
          <w:tcPr>
            <w:tcW w:w="864" w:type="dxa"/>
          </w:tcPr>
          <w:p w14:paraId="7A65F43E" w14:textId="77777777" w:rsidR="00E379A6" w:rsidRDefault="00E379A6">
            <w:pPr>
              <w:pStyle w:val="TableText"/>
            </w:pPr>
          </w:p>
        </w:tc>
        <w:tc>
          <w:tcPr>
            <w:tcW w:w="864" w:type="dxa"/>
          </w:tcPr>
          <w:p w14:paraId="3457EA62" w14:textId="7D983575" w:rsidR="00E379A6" w:rsidRDefault="0051287C">
            <w:pPr>
              <w:pStyle w:val="TableText"/>
            </w:pPr>
            <w:hyperlink w:anchor="C_86-22135">
              <w:r w:rsidR="000F5220">
                <w:rPr>
                  <w:rStyle w:val="HyperlinkText9pt"/>
                </w:rPr>
                <w:t>86-22135</w:t>
              </w:r>
            </w:hyperlink>
          </w:p>
        </w:tc>
        <w:tc>
          <w:tcPr>
            <w:tcW w:w="3171" w:type="dxa"/>
          </w:tcPr>
          <w:p w14:paraId="2BC76ED2" w14:textId="77777777" w:rsidR="00E379A6" w:rsidRDefault="00E379A6">
            <w:pPr>
              <w:pStyle w:val="TableText"/>
            </w:pPr>
          </w:p>
        </w:tc>
      </w:tr>
    </w:tbl>
    <w:p w14:paraId="38B0735D" w14:textId="77777777" w:rsidR="00E379A6" w:rsidRDefault="00E379A6">
      <w:pPr>
        <w:pStyle w:val="BodyText"/>
      </w:pPr>
    </w:p>
    <w:p w14:paraId="64468F59" w14:textId="77777777" w:rsidR="00E379A6" w:rsidRDefault="000F5220">
      <w:pPr>
        <w:numPr>
          <w:ilvl w:val="0"/>
          <w:numId w:val="57"/>
        </w:numPr>
      </w:pPr>
      <w:r>
        <w:t xml:space="preserve">Conforms to Indication template </w:t>
      </w:r>
      <w:r>
        <w:rPr>
          <w:rStyle w:val="XMLname"/>
        </w:rPr>
        <w:t>(identifier: urn:oid:2.16.840.1.113883.10.20.22.4.19)</w:t>
      </w:r>
      <w:r>
        <w:t>.</w:t>
      </w:r>
    </w:p>
    <w:p w14:paraId="01F63E00" w14:textId="77777777" w:rsidR="00E379A6" w:rsidRDefault="000F5220">
      <w:pPr>
        <w:numPr>
          <w:ilvl w:val="0"/>
          <w:numId w:val="5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500" w:name="C_86-22126"/>
      <w:bookmarkEnd w:id="1500"/>
      <w:r>
        <w:t xml:space="preserve"> (CONF:86-22126).</w:t>
      </w:r>
    </w:p>
    <w:p w14:paraId="5EB5325B" w14:textId="77777777" w:rsidR="00E379A6" w:rsidRDefault="000F5220">
      <w:pPr>
        <w:numPr>
          <w:ilvl w:val="0"/>
          <w:numId w:val="5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501" w:name="C_86-22127"/>
      <w:bookmarkEnd w:id="1501"/>
      <w:r>
        <w:t xml:space="preserve"> (CONF:86-22127).</w:t>
      </w:r>
    </w:p>
    <w:p w14:paraId="6859BB47" w14:textId="77777777" w:rsidR="00E379A6" w:rsidRDefault="000F5220">
      <w:pPr>
        <w:numPr>
          <w:ilvl w:val="0"/>
          <w:numId w:val="57"/>
        </w:numPr>
      </w:pPr>
      <w:r>
        <w:rPr>
          <w:rStyle w:val="keyword"/>
        </w:rPr>
        <w:t>SHALL</w:t>
      </w:r>
      <w:r>
        <w:t xml:space="preserve"> contain exactly one [1..1] </w:t>
      </w:r>
      <w:r>
        <w:rPr>
          <w:rStyle w:val="XMLnameBold"/>
        </w:rPr>
        <w:t>@negationInd</w:t>
      </w:r>
      <w:bookmarkStart w:id="1502" w:name="C_86-22128"/>
      <w:bookmarkEnd w:id="1502"/>
      <w:r>
        <w:t xml:space="preserve"> (CONF:86-22128).</w:t>
      </w:r>
    </w:p>
    <w:p w14:paraId="55728B0D" w14:textId="77777777" w:rsidR="00E379A6" w:rsidRDefault="000F5220">
      <w:pPr>
        <w:numPr>
          <w:ilvl w:val="0"/>
          <w:numId w:val="57"/>
        </w:numPr>
      </w:pPr>
      <w:r>
        <w:rPr>
          <w:rStyle w:val="keyword"/>
        </w:rPr>
        <w:t>SHALL</w:t>
      </w:r>
      <w:r>
        <w:t xml:space="preserve"> contain exactly one [1..1] </w:t>
      </w:r>
      <w:r>
        <w:rPr>
          <w:rStyle w:val="XMLnameBold"/>
        </w:rPr>
        <w:t>templateId</w:t>
      </w:r>
      <w:bookmarkStart w:id="1503" w:name="C_86-28221"/>
      <w:bookmarkEnd w:id="1503"/>
      <w:r>
        <w:t xml:space="preserve"> (CONF:86-28221) such that it</w:t>
      </w:r>
    </w:p>
    <w:p w14:paraId="264D6005" w14:textId="77777777" w:rsidR="00E379A6" w:rsidRDefault="000F5220">
      <w:pPr>
        <w:numPr>
          <w:ilvl w:val="1"/>
          <w:numId w:val="57"/>
        </w:numPr>
      </w:pPr>
      <w:r>
        <w:rPr>
          <w:rStyle w:val="keyword"/>
        </w:rPr>
        <w:t>SHALL</w:t>
      </w:r>
      <w:r>
        <w:t xml:space="preserve"> contain exactly one [1..1] </w:t>
      </w:r>
      <w:r>
        <w:rPr>
          <w:rStyle w:val="XMLnameBold"/>
        </w:rPr>
        <w:t>@root</w:t>
      </w:r>
      <w:r>
        <w:t>=</w:t>
      </w:r>
      <w:r>
        <w:rPr>
          <w:rStyle w:val="XMLname"/>
        </w:rPr>
        <w:t>"2.16.840.1.113883.10.20.22.4.19"</w:t>
      </w:r>
      <w:bookmarkStart w:id="1504" w:name="C_86-28222"/>
      <w:bookmarkEnd w:id="1504"/>
      <w:r>
        <w:t xml:space="preserve"> (CONF:86-28222).</w:t>
      </w:r>
    </w:p>
    <w:p w14:paraId="016961AF" w14:textId="77777777" w:rsidR="00E379A6" w:rsidRDefault="000F5220">
      <w:pPr>
        <w:numPr>
          <w:ilvl w:val="0"/>
          <w:numId w:val="57"/>
        </w:numPr>
      </w:pPr>
      <w:r>
        <w:rPr>
          <w:rStyle w:val="keyword"/>
        </w:rPr>
        <w:lastRenderedPageBreak/>
        <w:t>SHALL</w:t>
      </w:r>
      <w:r>
        <w:t xml:space="preserve"> contain exactly one [1..1] </w:t>
      </w:r>
      <w:r>
        <w:rPr>
          <w:rStyle w:val="XMLnameBold"/>
        </w:rPr>
        <w:t>templateId</w:t>
      </w:r>
      <w:bookmarkStart w:id="1505" w:name="C_86-22129"/>
      <w:bookmarkEnd w:id="1505"/>
      <w:r>
        <w:t xml:space="preserve"> (CONF:86-22129) such that it</w:t>
      </w:r>
    </w:p>
    <w:p w14:paraId="42D51D16" w14:textId="77777777" w:rsidR="00E379A6" w:rsidRDefault="000F5220">
      <w:pPr>
        <w:numPr>
          <w:ilvl w:val="1"/>
          <w:numId w:val="57"/>
        </w:numPr>
      </w:pPr>
      <w:r>
        <w:rPr>
          <w:rStyle w:val="keyword"/>
        </w:rPr>
        <w:t>SHALL</w:t>
      </w:r>
      <w:r>
        <w:t xml:space="preserve"> contain exactly one [1..1] </w:t>
      </w:r>
      <w:r>
        <w:rPr>
          <w:rStyle w:val="XMLnameBold"/>
        </w:rPr>
        <w:t>@root</w:t>
      </w:r>
      <w:r>
        <w:t>=</w:t>
      </w:r>
      <w:r>
        <w:rPr>
          <w:rStyle w:val="XMLname"/>
        </w:rPr>
        <w:t>"2.16.840.1.113883.10.20.5.6.119"</w:t>
      </w:r>
      <w:bookmarkStart w:id="1506" w:name="C_86-22140"/>
      <w:bookmarkEnd w:id="1506"/>
      <w:r>
        <w:t xml:space="preserve"> (CONF:86-22140).</w:t>
      </w:r>
    </w:p>
    <w:p w14:paraId="04C9BCC6" w14:textId="77777777" w:rsidR="00E379A6" w:rsidRDefault="000F5220">
      <w:pPr>
        <w:numPr>
          <w:ilvl w:val="0"/>
          <w:numId w:val="57"/>
        </w:numPr>
      </w:pPr>
      <w:r>
        <w:rPr>
          <w:rStyle w:val="keyword"/>
        </w:rPr>
        <w:t>SHALL</w:t>
      </w:r>
      <w:r>
        <w:t xml:space="preserve"> contain exactly one [1..1] </w:t>
      </w:r>
      <w:r>
        <w:rPr>
          <w:rStyle w:val="XMLnameBold"/>
        </w:rPr>
        <w:t>id</w:t>
      </w:r>
      <w:bookmarkStart w:id="1507" w:name="C_86-22130"/>
      <w:bookmarkEnd w:id="1507"/>
      <w:r>
        <w:t xml:space="preserve"> (CONF:86-22130).</w:t>
      </w:r>
    </w:p>
    <w:p w14:paraId="4A5BA676" w14:textId="77777777" w:rsidR="00E379A6" w:rsidRDefault="000F5220">
      <w:pPr>
        <w:numPr>
          <w:ilvl w:val="1"/>
          <w:numId w:val="57"/>
        </w:numPr>
      </w:pPr>
      <w:r>
        <w:t xml:space="preserve">This id </w:t>
      </w:r>
      <w:r>
        <w:rPr>
          <w:rStyle w:val="keyword"/>
        </w:rPr>
        <w:t>SHALL</w:t>
      </w:r>
      <w:r>
        <w:t xml:space="preserve"> contain exactly one [1..1] </w:t>
      </w:r>
      <w:r>
        <w:rPr>
          <w:rStyle w:val="XMLnameBold"/>
        </w:rPr>
        <w:t>@nullFlavor</w:t>
      </w:r>
      <w:r>
        <w:t>=</w:t>
      </w:r>
      <w:r>
        <w:rPr>
          <w:rStyle w:val="XMLname"/>
        </w:rPr>
        <w:t>"NA"</w:t>
      </w:r>
      <w:bookmarkStart w:id="1508" w:name="C_86-22736"/>
      <w:bookmarkEnd w:id="1508"/>
      <w:r>
        <w:t xml:space="preserve"> (CONF:86-22736).</w:t>
      </w:r>
    </w:p>
    <w:p w14:paraId="390DCEFD" w14:textId="77777777" w:rsidR="00E379A6" w:rsidRDefault="000F5220">
      <w:pPr>
        <w:numPr>
          <w:ilvl w:val="0"/>
          <w:numId w:val="57"/>
        </w:numPr>
      </w:pPr>
      <w:r>
        <w:rPr>
          <w:rStyle w:val="keyword"/>
        </w:rPr>
        <w:t>SHALL</w:t>
      </w:r>
      <w:r>
        <w:t xml:space="preserve"> contain exactly one [1..1] </w:t>
      </w:r>
      <w:r>
        <w:rPr>
          <w:rStyle w:val="XMLnameBold"/>
        </w:rPr>
        <w:t>code</w:t>
      </w:r>
      <w:bookmarkStart w:id="1509" w:name="C_86-22131"/>
      <w:bookmarkEnd w:id="1509"/>
      <w:r>
        <w:t xml:space="preserve"> (CONF:86-22131).</w:t>
      </w:r>
    </w:p>
    <w:p w14:paraId="61CA9CBF" w14:textId="77777777" w:rsidR="00E379A6" w:rsidRDefault="000F5220">
      <w:pPr>
        <w:numPr>
          <w:ilvl w:val="1"/>
          <w:numId w:val="5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510" w:name="C_86-22132"/>
      <w:bookmarkEnd w:id="1510"/>
      <w:r>
        <w:t xml:space="preserve"> (CONF:86-22132).</w:t>
      </w:r>
    </w:p>
    <w:p w14:paraId="34EC2740" w14:textId="77777777" w:rsidR="00E379A6" w:rsidRDefault="000F5220">
      <w:pPr>
        <w:numPr>
          <w:ilvl w:val="1"/>
          <w:numId w:val="57"/>
        </w:numPr>
      </w:pPr>
      <w:r>
        <w:t xml:space="preserve">This code </w:t>
      </w:r>
      <w:r>
        <w:rPr>
          <w:rStyle w:val="keyword"/>
        </w:rPr>
        <w:t>MAY</w:t>
      </w:r>
      <w:r>
        <w:t xml:space="preserve"> contain zero or one [0..1] </w:t>
      </w:r>
      <w:r>
        <w:rPr>
          <w:rStyle w:val="XMLnameBold"/>
        </w:rPr>
        <w:t>@codeSystem</w:t>
      </w:r>
      <w:r>
        <w:t>=</w:t>
      </w:r>
      <w:r>
        <w:rPr>
          <w:rStyle w:val="XMLname"/>
        </w:rPr>
        <w:t>"2.16.840.1.113883.5.4"</w:t>
      </w:r>
      <w:r>
        <w:t xml:space="preserve"> (CodeSystem: </w:t>
      </w:r>
      <w:r>
        <w:rPr>
          <w:rStyle w:val="XMLname"/>
        </w:rPr>
        <w:t>ActCode urn:oid:2.16.840.1.113883.5.4</w:t>
      </w:r>
      <w:r>
        <w:t>)</w:t>
      </w:r>
      <w:bookmarkStart w:id="1511" w:name="C_86-28373"/>
      <w:bookmarkEnd w:id="1511"/>
      <w:r>
        <w:t xml:space="preserve"> (CONF:86-28373).</w:t>
      </w:r>
    </w:p>
    <w:p w14:paraId="62AA9040" w14:textId="77777777" w:rsidR="00E379A6" w:rsidRDefault="000F5220">
      <w:pPr>
        <w:numPr>
          <w:ilvl w:val="0"/>
          <w:numId w:val="57"/>
        </w:numPr>
      </w:pPr>
      <w:r>
        <w:rPr>
          <w:rStyle w:val="keyword"/>
        </w:rPr>
        <w:t>SHALL</w:t>
      </w:r>
      <w:r>
        <w:t xml:space="preserve"> contain exactly one [1..1] </w:t>
      </w:r>
      <w:r>
        <w:rPr>
          <w:rStyle w:val="XMLnameBold"/>
        </w:rPr>
        <w:t>statusCode</w:t>
      </w:r>
      <w:bookmarkStart w:id="1512" w:name="C_86-22133"/>
      <w:bookmarkEnd w:id="1512"/>
      <w:r>
        <w:t xml:space="preserve"> (CONF:86-22133).</w:t>
      </w:r>
    </w:p>
    <w:p w14:paraId="446CC476" w14:textId="77777777" w:rsidR="00E379A6" w:rsidRDefault="000F5220">
      <w:pPr>
        <w:numPr>
          <w:ilvl w:val="1"/>
          <w:numId w:val="5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513" w:name="C_86-22134"/>
      <w:bookmarkEnd w:id="1513"/>
      <w:r>
        <w:t xml:space="preserve"> (CONF:86-22134).</w:t>
      </w:r>
    </w:p>
    <w:p w14:paraId="1BB9BB36" w14:textId="77777777" w:rsidR="00E379A6" w:rsidRDefault="000F5220">
      <w:pPr>
        <w:numPr>
          <w:ilvl w:val="0"/>
          <w:numId w:val="57"/>
        </w:numPr>
      </w:pPr>
      <w:r>
        <w:rPr>
          <w:rStyle w:val="keyword"/>
        </w:rPr>
        <w:t>SHALL</w:t>
      </w:r>
      <w:r>
        <w:t xml:space="preserve"> contain exactly one [1..1] </w:t>
      </w:r>
      <w:r>
        <w:rPr>
          <w:rStyle w:val="XMLnameBold"/>
        </w:rPr>
        <w:t>value</w:t>
      </w:r>
      <w:bookmarkStart w:id="1514" w:name="C_86-22135"/>
      <w:bookmarkEnd w:id="1514"/>
      <w:r>
        <w:t xml:space="preserve"> (CONF:86-22135).</w:t>
      </w:r>
    </w:p>
    <w:p w14:paraId="3F4FC003" w14:textId="77777777" w:rsidR="00E379A6" w:rsidRDefault="000F5220">
      <w:pPr>
        <w:pStyle w:val="BodyText"/>
        <w:numPr>
          <w:ilvl w:val="1"/>
          <w:numId w:val="57"/>
        </w:numPr>
      </w:pPr>
      <w:r>
        <w:t>In an infection-type report, a criterion is reported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(CONF:86-22136).</w:t>
      </w:r>
    </w:p>
    <w:p w14:paraId="7186122C" w14:textId="77777777" w:rsidR="00E379A6" w:rsidRDefault="000F5220">
      <w:pPr>
        <w:pStyle w:val="BodyText"/>
        <w:numPr>
          <w:ilvl w:val="1"/>
          <w:numId w:val="57"/>
        </w:numPr>
      </w:pPr>
      <w:r>
        <w:t>In an Evidence of Infection (Dialysis) Report, (CONF:86-22137).</w:t>
      </w:r>
    </w:p>
    <w:p w14:paraId="3F740F15" w14:textId="77777777" w:rsidR="00E379A6" w:rsidRDefault="000F5220">
      <w:pPr>
        <w:pStyle w:val="BodyText"/>
        <w:numPr>
          <w:ilvl w:val="2"/>
          <w:numId w:val="57"/>
        </w:numPr>
      </w:pPr>
      <w:r>
        <w:t>To record a criterion of diagnosis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(CONF:86-22138).</w:t>
      </w:r>
    </w:p>
    <w:p w14:paraId="62735E16" w14:textId="77777777" w:rsidR="00E379A6" w:rsidRDefault="000F5220">
      <w:pPr>
        <w:pStyle w:val="BodyText"/>
        <w:numPr>
          <w:ilvl w:val="2"/>
          <w:numId w:val="57"/>
        </w:numPr>
      </w:pPr>
      <w:r>
        <w:t>To record a criterion not included in the NHSNCriterionOfDiagnosisCode value set, the value of @xsi:type</w:t>
      </w:r>
      <w:r>
        <w:rPr>
          <w:rStyle w:val="keyword"/>
        </w:rPr>
        <w:t xml:space="preserve"> SHALL </w:t>
      </w:r>
      <w:r>
        <w:t>be ST and a text value</w:t>
      </w:r>
      <w:r>
        <w:rPr>
          <w:rStyle w:val="keyword"/>
        </w:rPr>
        <w:t xml:space="preserve"> SHALL </w:t>
      </w:r>
      <w:r>
        <w:t>be present (CONF:86-22139).</w:t>
      </w:r>
    </w:p>
    <w:p w14:paraId="7EED5A70" w14:textId="05A3B5FD" w:rsidR="00E379A6" w:rsidRDefault="000F5220">
      <w:pPr>
        <w:pStyle w:val="Caption"/>
      </w:pPr>
      <w:bookmarkStart w:id="1515" w:name="_Toc491882613"/>
      <w:r>
        <w:lastRenderedPageBreak/>
        <w:t xml:space="preserve">Table </w:t>
      </w:r>
      <w:r>
        <w:fldChar w:fldCharType="begin"/>
      </w:r>
      <w:r>
        <w:instrText>SEQ Table \* ARABIC</w:instrText>
      </w:r>
      <w:r>
        <w:fldChar w:fldCharType="separate"/>
      </w:r>
      <w:bookmarkStart w:id="1516" w:name="NHSNCriterionOfDiagnosisCode"/>
      <w:bookmarkEnd w:id="1516"/>
      <w:r w:rsidR="00D90831">
        <w:t>167</w:t>
      </w:r>
      <w:r>
        <w:fldChar w:fldCharType="end"/>
      </w:r>
      <w:r>
        <w:t>: NHSNCriterionOfDiagnosisCode</w:t>
      </w:r>
      <w:bookmarkEnd w:id="15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7: NHSNCriterionOfDiagnosisCode"/>
        <w:tblDescription w:val="Table 167: NHSNCriterionOfDiagnosisCode"/>
      </w:tblPr>
      <w:tblGrid>
        <w:gridCol w:w="2520"/>
        <w:gridCol w:w="2520"/>
        <w:gridCol w:w="2520"/>
        <w:gridCol w:w="2520"/>
      </w:tblGrid>
      <w:tr w:rsidR="00E379A6" w14:paraId="33C1163F" w14:textId="77777777" w:rsidTr="000A4ACD">
        <w:trPr>
          <w:cantSplit/>
          <w:jc w:val="center"/>
        </w:trPr>
        <w:tc>
          <w:tcPr>
            <w:tcW w:w="1440" w:type="dxa"/>
            <w:gridSpan w:val="4"/>
          </w:tcPr>
          <w:p w14:paraId="72B382D4" w14:textId="77777777" w:rsidR="00E379A6" w:rsidRDefault="000F5220">
            <w:pPr>
              <w:pStyle w:val="TableText"/>
            </w:pPr>
            <w:r>
              <w:t>Value Set: NHSNCriterionOfDiagnosisCode urn:oid:2.16.840.1.114222.4.11.3195</w:t>
            </w:r>
          </w:p>
          <w:p w14:paraId="6BAF00DD" w14:textId="77777777" w:rsidR="00E379A6" w:rsidRDefault="000F5220">
            <w:pPr>
              <w:pStyle w:val="TableText"/>
            </w:pPr>
            <w:r>
              <w:t>Code System: SNOMED CT 2.16.840.1.113883.6.96 or cdcNHSN 2.16.840.1.113883.6.277</w:t>
            </w:r>
          </w:p>
        </w:tc>
      </w:tr>
      <w:tr w:rsidR="00E379A6" w14:paraId="7A2F1262" w14:textId="77777777" w:rsidTr="000A4ACD">
        <w:trPr>
          <w:cantSplit/>
          <w:tblHeader/>
          <w:jc w:val="center"/>
        </w:trPr>
        <w:tc>
          <w:tcPr>
            <w:tcW w:w="360" w:type="dxa"/>
            <w:shd w:val="clear" w:color="auto" w:fill="E6E6E6"/>
          </w:tcPr>
          <w:p w14:paraId="117F4163" w14:textId="77777777" w:rsidR="00E379A6" w:rsidRDefault="000F5220">
            <w:pPr>
              <w:pStyle w:val="TableHead"/>
            </w:pPr>
            <w:r>
              <w:t>Code</w:t>
            </w:r>
          </w:p>
        </w:tc>
        <w:tc>
          <w:tcPr>
            <w:tcW w:w="360" w:type="dxa"/>
            <w:shd w:val="clear" w:color="auto" w:fill="E6E6E6"/>
          </w:tcPr>
          <w:p w14:paraId="59FC25EA" w14:textId="77777777" w:rsidR="00E379A6" w:rsidRDefault="000F5220">
            <w:pPr>
              <w:pStyle w:val="TableHead"/>
            </w:pPr>
            <w:r>
              <w:t>Code System</w:t>
            </w:r>
          </w:p>
        </w:tc>
        <w:tc>
          <w:tcPr>
            <w:tcW w:w="360" w:type="dxa"/>
            <w:shd w:val="clear" w:color="auto" w:fill="E6E6E6"/>
          </w:tcPr>
          <w:p w14:paraId="39476FA1" w14:textId="77777777" w:rsidR="00E379A6" w:rsidRDefault="000F5220">
            <w:pPr>
              <w:pStyle w:val="TableHead"/>
            </w:pPr>
            <w:r>
              <w:t>Code System OID</w:t>
            </w:r>
          </w:p>
        </w:tc>
        <w:tc>
          <w:tcPr>
            <w:tcW w:w="360" w:type="dxa"/>
            <w:shd w:val="clear" w:color="auto" w:fill="E6E6E6"/>
          </w:tcPr>
          <w:p w14:paraId="0492435E" w14:textId="77777777" w:rsidR="00E379A6" w:rsidRDefault="000F5220">
            <w:pPr>
              <w:pStyle w:val="TableHead"/>
            </w:pPr>
            <w:r>
              <w:t>Print Name</w:t>
            </w:r>
          </w:p>
        </w:tc>
      </w:tr>
      <w:tr w:rsidR="00E379A6" w14:paraId="16136AF3" w14:textId="77777777" w:rsidTr="000A4ACD">
        <w:trPr>
          <w:cantSplit/>
          <w:jc w:val="center"/>
        </w:trPr>
        <w:tc>
          <w:tcPr>
            <w:tcW w:w="360" w:type="dxa"/>
          </w:tcPr>
          <w:p w14:paraId="7AE1445E" w14:textId="77777777" w:rsidR="00E379A6" w:rsidRDefault="000F5220">
            <w:pPr>
              <w:pStyle w:val="TableText"/>
            </w:pPr>
            <w:r>
              <w:t>1901-8</w:t>
            </w:r>
          </w:p>
        </w:tc>
        <w:tc>
          <w:tcPr>
            <w:tcW w:w="360" w:type="dxa"/>
          </w:tcPr>
          <w:p w14:paraId="2F08B346" w14:textId="77777777" w:rsidR="00E379A6" w:rsidRDefault="000F5220">
            <w:pPr>
              <w:pStyle w:val="TableText"/>
            </w:pPr>
            <w:r>
              <w:t>cdcNHSN</w:t>
            </w:r>
          </w:p>
        </w:tc>
        <w:tc>
          <w:tcPr>
            <w:tcW w:w="360" w:type="dxa"/>
          </w:tcPr>
          <w:p w14:paraId="7BD25845" w14:textId="77777777" w:rsidR="00E379A6" w:rsidRDefault="000F5220">
            <w:pPr>
              <w:pStyle w:val="TableText"/>
            </w:pPr>
            <w:r>
              <w:t>urn:oid:2.16.840.1.113883.6.277</w:t>
            </w:r>
          </w:p>
        </w:tc>
        <w:tc>
          <w:tcPr>
            <w:tcW w:w="360" w:type="dxa"/>
          </w:tcPr>
          <w:p w14:paraId="4F915915" w14:textId="77777777" w:rsidR="00E379A6" w:rsidRDefault="000F5220">
            <w:pPr>
              <w:pStyle w:val="TableText"/>
            </w:pPr>
            <w:r>
              <w:t>Not cultured</w:t>
            </w:r>
          </w:p>
        </w:tc>
      </w:tr>
      <w:tr w:rsidR="00E379A6" w14:paraId="3C21CC77" w14:textId="77777777" w:rsidTr="000A4ACD">
        <w:trPr>
          <w:cantSplit/>
          <w:jc w:val="center"/>
        </w:trPr>
        <w:tc>
          <w:tcPr>
            <w:tcW w:w="360" w:type="dxa"/>
          </w:tcPr>
          <w:p w14:paraId="01FAAA79" w14:textId="77777777" w:rsidR="00E379A6" w:rsidRDefault="000F5220">
            <w:pPr>
              <w:pStyle w:val="TableText"/>
            </w:pPr>
            <w:r>
              <w:t>1964-6</w:t>
            </w:r>
          </w:p>
        </w:tc>
        <w:tc>
          <w:tcPr>
            <w:tcW w:w="360" w:type="dxa"/>
          </w:tcPr>
          <w:p w14:paraId="086A8E4C" w14:textId="77777777" w:rsidR="00E379A6" w:rsidRDefault="000F5220">
            <w:pPr>
              <w:pStyle w:val="TableText"/>
            </w:pPr>
            <w:r>
              <w:t>cdcNHSN</w:t>
            </w:r>
          </w:p>
        </w:tc>
        <w:tc>
          <w:tcPr>
            <w:tcW w:w="360" w:type="dxa"/>
          </w:tcPr>
          <w:p w14:paraId="7AE19EC6" w14:textId="77777777" w:rsidR="00E379A6" w:rsidRDefault="000F5220">
            <w:pPr>
              <w:pStyle w:val="TableText"/>
            </w:pPr>
            <w:r>
              <w:t>urn:oid:2.16.840.1.113883.6.277</w:t>
            </w:r>
          </w:p>
        </w:tc>
        <w:tc>
          <w:tcPr>
            <w:tcW w:w="360" w:type="dxa"/>
          </w:tcPr>
          <w:p w14:paraId="3C95065C" w14:textId="77777777" w:rsidR="00E379A6" w:rsidRDefault="000F5220">
            <w:pPr>
              <w:pStyle w:val="TableText"/>
            </w:pPr>
            <w:r>
              <w:t>Allo-SCT with Grade &gt; 3 GI GVHD</w:t>
            </w:r>
          </w:p>
        </w:tc>
      </w:tr>
      <w:tr w:rsidR="00E379A6" w14:paraId="719793E8" w14:textId="77777777" w:rsidTr="000A4ACD">
        <w:trPr>
          <w:cantSplit/>
          <w:jc w:val="center"/>
        </w:trPr>
        <w:tc>
          <w:tcPr>
            <w:tcW w:w="360" w:type="dxa"/>
          </w:tcPr>
          <w:p w14:paraId="77ADD149" w14:textId="77777777" w:rsidR="00E379A6" w:rsidRDefault="000F5220">
            <w:pPr>
              <w:pStyle w:val="TableText"/>
            </w:pPr>
            <w:r>
              <w:t>1965-3</w:t>
            </w:r>
          </w:p>
        </w:tc>
        <w:tc>
          <w:tcPr>
            <w:tcW w:w="360" w:type="dxa"/>
          </w:tcPr>
          <w:p w14:paraId="6242D87A" w14:textId="77777777" w:rsidR="00E379A6" w:rsidRDefault="000F5220">
            <w:pPr>
              <w:pStyle w:val="TableText"/>
            </w:pPr>
            <w:r>
              <w:t>cdcNHSN</w:t>
            </w:r>
          </w:p>
        </w:tc>
        <w:tc>
          <w:tcPr>
            <w:tcW w:w="360" w:type="dxa"/>
          </w:tcPr>
          <w:p w14:paraId="39779D02" w14:textId="77777777" w:rsidR="00E379A6" w:rsidRDefault="000F5220">
            <w:pPr>
              <w:pStyle w:val="TableText"/>
            </w:pPr>
            <w:r>
              <w:t>urn:oid:2.16.840.1.113883.6.277</w:t>
            </w:r>
          </w:p>
        </w:tc>
        <w:tc>
          <w:tcPr>
            <w:tcW w:w="360" w:type="dxa"/>
          </w:tcPr>
          <w:p w14:paraId="3CCF23A7" w14:textId="77777777" w:rsidR="00E379A6" w:rsidRDefault="000F5220">
            <w:pPr>
              <w:pStyle w:val="TableText"/>
            </w:pPr>
            <w:r>
              <w:t>Allo- SCT with diarrhea</w:t>
            </w:r>
          </w:p>
        </w:tc>
      </w:tr>
      <w:tr w:rsidR="00E379A6" w14:paraId="49BEC541" w14:textId="77777777" w:rsidTr="000A4ACD">
        <w:trPr>
          <w:cantSplit/>
          <w:jc w:val="center"/>
        </w:trPr>
        <w:tc>
          <w:tcPr>
            <w:tcW w:w="360" w:type="dxa"/>
          </w:tcPr>
          <w:p w14:paraId="5F122E1B" w14:textId="77777777" w:rsidR="00E379A6" w:rsidRDefault="000F5220">
            <w:pPr>
              <w:pStyle w:val="TableText"/>
            </w:pPr>
            <w:r>
              <w:t>165517008</w:t>
            </w:r>
          </w:p>
        </w:tc>
        <w:tc>
          <w:tcPr>
            <w:tcW w:w="360" w:type="dxa"/>
          </w:tcPr>
          <w:p w14:paraId="577FA157" w14:textId="77777777" w:rsidR="00E379A6" w:rsidRDefault="000F5220">
            <w:pPr>
              <w:pStyle w:val="TableText"/>
            </w:pPr>
            <w:r>
              <w:t>SNOMED CT</w:t>
            </w:r>
          </w:p>
        </w:tc>
        <w:tc>
          <w:tcPr>
            <w:tcW w:w="360" w:type="dxa"/>
          </w:tcPr>
          <w:p w14:paraId="565D7726" w14:textId="77777777" w:rsidR="00E379A6" w:rsidRDefault="000F5220">
            <w:pPr>
              <w:pStyle w:val="TableText"/>
            </w:pPr>
            <w:r>
              <w:t>urn:oid:2.16.840.1.113883.6.96</w:t>
            </w:r>
          </w:p>
        </w:tc>
        <w:tc>
          <w:tcPr>
            <w:tcW w:w="360" w:type="dxa"/>
          </w:tcPr>
          <w:p w14:paraId="5AB0BFE6" w14:textId="77777777" w:rsidR="00E379A6" w:rsidRDefault="000F5220">
            <w:pPr>
              <w:pStyle w:val="TableText"/>
            </w:pPr>
            <w:r>
              <w:t>Neutropenia</w:t>
            </w:r>
          </w:p>
        </w:tc>
      </w:tr>
      <w:tr w:rsidR="00E379A6" w14:paraId="12E9F076" w14:textId="77777777" w:rsidTr="000A4ACD">
        <w:trPr>
          <w:cantSplit/>
          <w:jc w:val="center"/>
        </w:trPr>
        <w:tc>
          <w:tcPr>
            <w:tcW w:w="360" w:type="dxa"/>
          </w:tcPr>
          <w:p w14:paraId="36A21B44" w14:textId="77777777" w:rsidR="00E379A6" w:rsidRDefault="000F5220">
            <w:pPr>
              <w:pStyle w:val="TableText"/>
            </w:pPr>
            <w:r>
              <w:t>1966-1</w:t>
            </w:r>
          </w:p>
        </w:tc>
        <w:tc>
          <w:tcPr>
            <w:tcW w:w="360" w:type="dxa"/>
          </w:tcPr>
          <w:p w14:paraId="03FCD294" w14:textId="77777777" w:rsidR="00E379A6" w:rsidRDefault="000F5220">
            <w:pPr>
              <w:pStyle w:val="TableText"/>
            </w:pPr>
            <w:r>
              <w:t>cdcNHSN</w:t>
            </w:r>
          </w:p>
        </w:tc>
        <w:tc>
          <w:tcPr>
            <w:tcW w:w="360" w:type="dxa"/>
          </w:tcPr>
          <w:p w14:paraId="15272733" w14:textId="77777777" w:rsidR="00E379A6" w:rsidRDefault="000F5220">
            <w:pPr>
              <w:pStyle w:val="TableText"/>
            </w:pPr>
            <w:r>
              <w:t>urn:oid:2.16.840.1.113883.6.277</w:t>
            </w:r>
          </w:p>
        </w:tc>
        <w:tc>
          <w:tcPr>
            <w:tcW w:w="360" w:type="dxa"/>
          </w:tcPr>
          <w:p w14:paraId="1A17822E" w14:textId="77777777" w:rsidR="00E379A6" w:rsidRDefault="000F5220">
            <w:pPr>
              <w:pStyle w:val="TableText"/>
            </w:pPr>
            <w:r>
              <w:t>Positive culture from greater than or equal to two separate tissue or fluid samples from affected joint</w:t>
            </w:r>
          </w:p>
        </w:tc>
      </w:tr>
      <w:tr w:rsidR="00E379A6" w14:paraId="643061A4" w14:textId="77777777" w:rsidTr="000A4ACD">
        <w:trPr>
          <w:cantSplit/>
          <w:jc w:val="center"/>
        </w:trPr>
        <w:tc>
          <w:tcPr>
            <w:tcW w:w="360" w:type="dxa"/>
          </w:tcPr>
          <w:p w14:paraId="33BA98DD" w14:textId="77777777" w:rsidR="00E379A6" w:rsidRDefault="000F5220">
            <w:pPr>
              <w:pStyle w:val="TableText"/>
            </w:pPr>
            <w:r>
              <w:t>1902-6</w:t>
            </w:r>
          </w:p>
        </w:tc>
        <w:tc>
          <w:tcPr>
            <w:tcW w:w="360" w:type="dxa"/>
          </w:tcPr>
          <w:p w14:paraId="18872064" w14:textId="77777777" w:rsidR="00E379A6" w:rsidRDefault="000F5220">
            <w:pPr>
              <w:pStyle w:val="TableText"/>
            </w:pPr>
            <w:r>
              <w:t>cdcNHSN</w:t>
            </w:r>
          </w:p>
        </w:tc>
        <w:tc>
          <w:tcPr>
            <w:tcW w:w="360" w:type="dxa"/>
          </w:tcPr>
          <w:p w14:paraId="12F26875" w14:textId="77777777" w:rsidR="00E379A6" w:rsidRDefault="000F5220">
            <w:pPr>
              <w:pStyle w:val="TableText"/>
            </w:pPr>
            <w:r>
              <w:t>urn:oid:2.16.840.1.113883.6.277</w:t>
            </w:r>
          </w:p>
        </w:tc>
        <w:tc>
          <w:tcPr>
            <w:tcW w:w="360" w:type="dxa"/>
          </w:tcPr>
          <w:p w14:paraId="789E18F5" w14:textId="77777777" w:rsidR="00E379A6" w:rsidRDefault="000F5220">
            <w:pPr>
              <w:pStyle w:val="TableText"/>
            </w:pPr>
            <w:r>
              <w:t>Blood culture not done or no organisms detected in blood</w:t>
            </w:r>
          </w:p>
        </w:tc>
      </w:tr>
      <w:tr w:rsidR="00E379A6" w14:paraId="17D835BF" w14:textId="77777777" w:rsidTr="000A4ACD">
        <w:trPr>
          <w:cantSplit/>
          <w:jc w:val="center"/>
        </w:trPr>
        <w:tc>
          <w:tcPr>
            <w:tcW w:w="360" w:type="dxa"/>
          </w:tcPr>
          <w:p w14:paraId="2F1ECD7C" w14:textId="77777777" w:rsidR="00E379A6" w:rsidRDefault="000F5220">
            <w:pPr>
              <w:pStyle w:val="TableText"/>
            </w:pPr>
            <w:r>
              <w:t>1929-9</w:t>
            </w:r>
          </w:p>
        </w:tc>
        <w:tc>
          <w:tcPr>
            <w:tcW w:w="360" w:type="dxa"/>
          </w:tcPr>
          <w:p w14:paraId="4BBDE005" w14:textId="77777777" w:rsidR="00E379A6" w:rsidRDefault="000F5220">
            <w:pPr>
              <w:pStyle w:val="TableText"/>
            </w:pPr>
            <w:r>
              <w:t>cdcNHSN</w:t>
            </w:r>
          </w:p>
        </w:tc>
        <w:tc>
          <w:tcPr>
            <w:tcW w:w="360" w:type="dxa"/>
          </w:tcPr>
          <w:p w14:paraId="4E47EEB7" w14:textId="77777777" w:rsidR="00E379A6" w:rsidRDefault="000F5220">
            <w:pPr>
              <w:pStyle w:val="TableText"/>
            </w:pPr>
            <w:r>
              <w:t>urn:oid:2.16.840.1.113883.6.277</w:t>
            </w:r>
          </w:p>
        </w:tc>
        <w:tc>
          <w:tcPr>
            <w:tcW w:w="360" w:type="dxa"/>
          </w:tcPr>
          <w:p w14:paraId="389DC696" w14:textId="77777777" w:rsidR="00E379A6" w:rsidRDefault="000F5220">
            <w:pPr>
              <w:pStyle w:val="TableText"/>
            </w:pPr>
            <w:r>
              <w:t>&amp;gt;=2 positive cultures with &amp;gt;=10^2 col/ml of same uropathogen from nonvoided specimen</w:t>
            </w:r>
          </w:p>
        </w:tc>
      </w:tr>
      <w:tr w:rsidR="00E379A6" w14:paraId="68F1E169" w14:textId="77777777" w:rsidTr="000A4ACD">
        <w:trPr>
          <w:cantSplit/>
          <w:jc w:val="center"/>
        </w:trPr>
        <w:tc>
          <w:tcPr>
            <w:tcW w:w="360" w:type="dxa"/>
          </w:tcPr>
          <w:p w14:paraId="5C929E47" w14:textId="77777777" w:rsidR="00E379A6" w:rsidRDefault="000F5220">
            <w:pPr>
              <w:pStyle w:val="TableText"/>
            </w:pPr>
            <w:r>
              <w:t>1931-5</w:t>
            </w:r>
          </w:p>
        </w:tc>
        <w:tc>
          <w:tcPr>
            <w:tcW w:w="360" w:type="dxa"/>
          </w:tcPr>
          <w:p w14:paraId="7FCEE4FA" w14:textId="77777777" w:rsidR="00E379A6" w:rsidRDefault="000F5220">
            <w:pPr>
              <w:pStyle w:val="TableText"/>
            </w:pPr>
            <w:r>
              <w:t>cdcNHSN</w:t>
            </w:r>
          </w:p>
        </w:tc>
        <w:tc>
          <w:tcPr>
            <w:tcW w:w="360" w:type="dxa"/>
          </w:tcPr>
          <w:p w14:paraId="3F334D32" w14:textId="77777777" w:rsidR="00E379A6" w:rsidRDefault="000F5220">
            <w:pPr>
              <w:pStyle w:val="TableText"/>
            </w:pPr>
            <w:r>
              <w:t>urn:oid:2.16.840.1.113883.6.277</w:t>
            </w:r>
          </w:p>
        </w:tc>
        <w:tc>
          <w:tcPr>
            <w:tcW w:w="360" w:type="dxa"/>
          </w:tcPr>
          <w:p w14:paraId="2E25531A" w14:textId="77777777" w:rsidR="00E379A6" w:rsidRDefault="000F5220">
            <w:pPr>
              <w:pStyle w:val="TableText"/>
            </w:pPr>
            <w:r>
              <w:t>&amp;gt;=2 positive urine cultures with &amp;gt;=10^5 col/cc with no more than 2 organisms</w:t>
            </w:r>
          </w:p>
        </w:tc>
      </w:tr>
      <w:tr w:rsidR="00E379A6" w14:paraId="5712C5AB" w14:textId="77777777" w:rsidTr="000A4ACD">
        <w:trPr>
          <w:cantSplit/>
          <w:jc w:val="center"/>
        </w:trPr>
        <w:tc>
          <w:tcPr>
            <w:tcW w:w="360" w:type="dxa"/>
          </w:tcPr>
          <w:p w14:paraId="2261789A" w14:textId="77777777" w:rsidR="00E379A6" w:rsidRDefault="000F5220">
            <w:pPr>
              <w:pStyle w:val="TableText"/>
            </w:pPr>
            <w:r>
              <w:t>1923-3</w:t>
            </w:r>
          </w:p>
        </w:tc>
        <w:tc>
          <w:tcPr>
            <w:tcW w:w="360" w:type="dxa"/>
          </w:tcPr>
          <w:p w14:paraId="105C5E4D" w14:textId="77777777" w:rsidR="00E379A6" w:rsidRDefault="000F5220">
            <w:pPr>
              <w:pStyle w:val="TableText"/>
            </w:pPr>
            <w:r>
              <w:t>cdcNHSN</w:t>
            </w:r>
          </w:p>
        </w:tc>
        <w:tc>
          <w:tcPr>
            <w:tcW w:w="360" w:type="dxa"/>
          </w:tcPr>
          <w:p w14:paraId="429A65D9" w14:textId="77777777" w:rsidR="00E379A6" w:rsidRDefault="000F5220">
            <w:pPr>
              <w:pStyle w:val="TableText"/>
            </w:pPr>
            <w:r>
              <w:t>urn:oid:2.16.840.1.113883.6.277</w:t>
            </w:r>
          </w:p>
        </w:tc>
        <w:tc>
          <w:tcPr>
            <w:tcW w:w="360" w:type="dxa"/>
          </w:tcPr>
          <w:p w14:paraId="38420050" w14:textId="77777777" w:rsidR="00E379A6" w:rsidRDefault="000F5220">
            <w:pPr>
              <w:pStyle w:val="TableText"/>
            </w:pPr>
            <w:r>
              <w:t>&amp;gt;=5% BAL cells w/bacteria</w:t>
            </w:r>
          </w:p>
        </w:tc>
      </w:tr>
      <w:tr w:rsidR="00E379A6" w14:paraId="7BC07060" w14:textId="77777777" w:rsidTr="000A4ACD">
        <w:trPr>
          <w:cantSplit/>
          <w:jc w:val="center"/>
        </w:trPr>
        <w:tc>
          <w:tcPr>
            <w:tcW w:w="360" w:type="dxa"/>
          </w:tcPr>
          <w:p w14:paraId="06360B57" w14:textId="77777777" w:rsidR="00E379A6" w:rsidRDefault="000F5220">
            <w:pPr>
              <w:pStyle w:val="TableText"/>
            </w:pPr>
            <w:r>
              <w:t>1942-2</w:t>
            </w:r>
          </w:p>
        </w:tc>
        <w:tc>
          <w:tcPr>
            <w:tcW w:w="360" w:type="dxa"/>
          </w:tcPr>
          <w:p w14:paraId="625DB064" w14:textId="77777777" w:rsidR="00E379A6" w:rsidRDefault="000F5220">
            <w:pPr>
              <w:pStyle w:val="TableText"/>
            </w:pPr>
            <w:r>
              <w:t>cdcNHSN</w:t>
            </w:r>
          </w:p>
        </w:tc>
        <w:tc>
          <w:tcPr>
            <w:tcW w:w="360" w:type="dxa"/>
          </w:tcPr>
          <w:p w14:paraId="3F44D77A" w14:textId="77777777" w:rsidR="00E379A6" w:rsidRDefault="000F5220">
            <w:pPr>
              <w:pStyle w:val="TableText"/>
            </w:pPr>
            <w:r>
              <w:t>urn:oid:2.16.840.1.113883.6.277</w:t>
            </w:r>
          </w:p>
        </w:tc>
        <w:tc>
          <w:tcPr>
            <w:tcW w:w="360" w:type="dxa"/>
          </w:tcPr>
          <w:p w14:paraId="4F0B336B" w14:textId="77777777" w:rsidR="00E379A6" w:rsidRDefault="000F5220">
            <w:pPr>
              <w:pStyle w:val="TableText"/>
            </w:pPr>
            <w:r>
              <w:t>&amp;gt;15 colonies cultured from IV cannula tip using semiquantitative culture method</w:t>
            </w:r>
          </w:p>
        </w:tc>
      </w:tr>
      <w:tr w:rsidR="00E379A6" w14:paraId="5137BB1E" w14:textId="77777777" w:rsidTr="000A4ACD">
        <w:trPr>
          <w:cantSplit/>
          <w:jc w:val="center"/>
        </w:trPr>
        <w:tc>
          <w:tcPr>
            <w:tcW w:w="1440" w:type="dxa"/>
            <w:gridSpan w:val="4"/>
          </w:tcPr>
          <w:p w14:paraId="20A41148" w14:textId="77777777" w:rsidR="00E379A6" w:rsidRDefault="000F5220">
            <w:pPr>
              <w:pStyle w:val="TableText"/>
            </w:pPr>
            <w:r>
              <w:t>...</w:t>
            </w:r>
          </w:p>
        </w:tc>
      </w:tr>
    </w:tbl>
    <w:p w14:paraId="62123E12" w14:textId="77777777" w:rsidR="00E379A6" w:rsidRDefault="00E379A6">
      <w:pPr>
        <w:pStyle w:val="BodyText"/>
      </w:pPr>
    </w:p>
    <w:p w14:paraId="70E42003" w14:textId="75C35BF0" w:rsidR="00E379A6" w:rsidRDefault="000F5220">
      <w:pPr>
        <w:pStyle w:val="Caption"/>
        <w:ind w:left="130" w:right="115"/>
      </w:pPr>
      <w:bookmarkStart w:id="1517" w:name="_Toc491882336"/>
      <w:r>
        <w:lastRenderedPageBreak/>
        <w:t xml:space="preserve">Figure </w:t>
      </w:r>
      <w:r>
        <w:fldChar w:fldCharType="begin"/>
      </w:r>
      <w:r>
        <w:instrText>SEQ Figure \* ARABIC</w:instrText>
      </w:r>
      <w:r>
        <w:fldChar w:fldCharType="separate"/>
      </w:r>
      <w:r w:rsidR="00D90831">
        <w:t>58</w:t>
      </w:r>
      <w:r>
        <w:fldChar w:fldCharType="end"/>
      </w:r>
      <w:r>
        <w:t>: Criterion of Diagnosis Observation Examples</w:t>
      </w:r>
      <w:bookmarkEnd w:id="1517"/>
    </w:p>
    <w:p w14:paraId="7AAD0D5F" w14:textId="77777777" w:rsidR="00E379A6" w:rsidRDefault="000F5220">
      <w:pPr>
        <w:pStyle w:val="Example"/>
        <w:ind w:left="130" w:right="115"/>
      </w:pPr>
      <w:r>
        <w:t>&lt;observation classCode="OBS" moodCode="EVN" negationInd="false"&gt;</w:t>
      </w:r>
    </w:p>
    <w:p w14:paraId="5BE6E022" w14:textId="77777777" w:rsidR="00E379A6" w:rsidRDefault="000F5220">
      <w:pPr>
        <w:pStyle w:val="Example"/>
        <w:ind w:left="130" w:right="115"/>
      </w:pPr>
      <w:r>
        <w:t xml:space="preserve">    &lt;!-- C-CDA Indication templateId --&gt;</w:t>
      </w:r>
    </w:p>
    <w:p w14:paraId="43316479" w14:textId="77777777" w:rsidR="00E379A6" w:rsidRDefault="000F5220">
      <w:pPr>
        <w:pStyle w:val="Example"/>
        <w:ind w:left="130" w:right="115"/>
      </w:pPr>
      <w:r>
        <w:t xml:space="preserve">    &lt;templateId root="2.16.840.1.113883.10.20.22.4.19"/&gt;</w:t>
      </w:r>
    </w:p>
    <w:p w14:paraId="58E853EA" w14:textId="77777777" w:rsidR="00E379A6" w:rsidRDefault="000F5220">
      <w:pPr>
        <w:pStyle w:val="Example"/>
        <w:ind w:left="130" w:right="115"/>
      </w:pPr>
      <w:r>
        <w:t xml:space="preserve">    &lt;!-- HAI Criteria of Diagnosis Observation templateId --&gt;</w:t>
      </w:r>
    </w:p>
    <w:p w14:paraId="63E82FAB" w14:textId="77777777" w:rsidR="00E379A6" w:rsidRDefault="000F5220">
      <w:pPr>
        <w:pStyle w:val="Example"/>
        <w:ind w:left="130" w:right="115"/>
      </w:pPr>
      <w:r>
        <w:t xml:space="preserve">    &lt;templateId root="2.16.840.1.113883.10.20.5.6.119"/&gt;</w:t>
      </w:r>
    </w:p>
    <w:p w14:paraId="5D799008" w14:textId="77777777" w:rsidR="00E379A6" w:rsidRDefault="000F5220">
      <w:pPr>
        <w:pStyle w:val="Example"/>
        <w:ind w:left="130" w:right="115"/>
      </w:pPr>
      <w:r>
        <w:t xml:space="preserve">    &lt;id nullFlavor="NA"/&gt;</w:t>
      </w:r>
    </w:p>
    <w:p w14:paraId="1B9765BD" w14:textId="77777777" w:rsidR="00E379A6" w:rsidRDefault="000F5220">
      <w:pPr>
        <w:pStyle w:val="Example"/>
        <w:ind w:left="130" w:right="115"/>
      </w:pPr>
      <w:r>
        <w:t xml:space="preserve">    &lt;code codeSystem="2.16.840.1.113883.5.4" code=”ASSERTION"/&gt;</w:t>
      </w:r>
    </w:p>
    <w:p w14:paraId="1A26CD8B" w14:textId="77777777" w:rsidR="00E379A6" w:rsidRDefault="000F5220">
      <w:pPr>
        <w:pStyle w:val="Example"/>
        <w:ind w:left="130" w:right="115"/>
      </w:pPr>
      <w:r>
        <w:t xml:space="preserve">    &lt;statusCode code="completed"/&gt;</w:t>
      </w:r>
    </w:p>
    <w:p w14:paraId="5DA804B7" w14:textId="77777777" w:rsidR="00E379A6" w:rsidRDefault="000F5220">
      <w:pPr>
        <w:pStyle w:val="Example"/>
        <w:ind w:left="130" w:right="115"/>
      </w:pPr>
      <w:r>
        <w:t xml:space="preserve">    &lt;value xsi:type="CD"</w:t>
      </w:r>
    </w:p>
    <w:p w14:paraId="11C9DBAA" w14:textId="77777777" w:rsidR="00E379A6" w:rsidRDefault="000F5220">
      <w:pPr>
        <w:pStyle w:val="Example"/>
        <w:ind w:left="130" w:right="115"/>
      </w:pPr>
      <w:r>
        <w:t xml:space="preserve">           codeSystem="2.16.840.1.113883.6.96"</w:t>
      </w:r>
    </w:p>
    <w:p w14:paraId="07FCD3EA" w14:textId="77777777" w:rsidR="00E379A6" w:rsidRDefault="000F5220">
      <w:pPr>
        <w:pStyle w:val="Example"/>
        <w:ind w:left="130" w:right="115"/>
      </w:pPr>
      <w:r>
        <w:t xml:space="preserve">           codeSystemName="SNOMED"</w:t>
      </w:r>
    </w:p>
    <w:p w14:paraId="095A729B" w14:textId="77777777" w:rsidR="00E379A6" w:rsidRDefault="000F5220">
      <w:pPr>
        <w:pStyle w:val="Example"/>
        <w:ind w:left="130" w:right="115"/>
      </w:pPr>
      <w:r>
        <w:t xml:space="preserve">           code="255320000"</w:t>
      </w:r>
    </w:p>
    <w:p w14:paraId="6DEB596E" w14:textId="77777777" w:rsidR="00E379A6" w:rsidRDefault="000F5220">
      <w:pPr>
        <w:pStyle w:val="Example"/>
        <w:ind w:left="130" w:right="115"/>
      </w:pPr>
      <w:r>
        <w:t xml:space="preserve">           displayName="Purulent drainage"/&gt;</w:t>
      </w:r>
    </w:p>
    <w:p w14:paraId="78D2C8D8" w14:textId="77777777" w:rsidR="00E379A6" w:rsidRDefault="000F5220">
      <w:pPr>
        <w:pStyle w:val="Example"/>
        <w:ind w:left="130" w:right="115"/>
      </w:pPr>
      <w:r>
        <w:t>&lt;/observation&gt;</w:t>
      </w:r>
    </w:p>
    <w:p w14:paraId="496FF849" w14:textId="77777777" w:rsidR="00E379A6" w:rsidRDefault="000F5220">
      <w:pPr>
        <w:pStyle w:val="Example"/>
        <w:ind w:left="130" w:right="115"/>
      </w:pPr>
      <w:r>
        <w:t>&lt;observation classCode="OBS" moodCode="EVN" negationInd="true"&gt;</w:t>
      </w:r>
    </w:p>
    <w:p w14:paraId="6794DF0F" w14:textId="77777777" w:rsidR="00E379A6" w:rsidRDefault="000F5220">
      <w:pPr>
        <w:pStyle w:val="Example"/>
        <w:ind w:left="130" w:right="115"/>
      </w:pPr>
      <w:r>
        <w:t xml:space="preserve">    &lt;!-- C-CDA Indication templateId --&gt;</w:t>
      </w:r>
    </w:p>
    <w:p w14:paraId="553E3AC8" w14:textId="77777777" w:rsidR="00E379A6" w:rsidRDefault="000F5220">
      <w:pPr>
        <w:pStyle w:val="Example"/>
        <w:ind w:left="130" w:right="115"/>
      </w:pPr>
      <w:r>
        <w:t xml:space="preserve">    &lt;templateId root="2.16.840.1.113883.10.20.22.4.19"/&gt;</w:t>
      </w:r>
    </w:p>
    <w:p w14:paraId="4F61FFEB" w14:textId="77777777" w:rsidR="00E379A6" w:rsidRDefault="000F5220">
      <w:pPr>
        <w:pStyle w:val="Example"/>
        <w:ind w:left="130" w:right="115"/>
      </w:pPr>
      <w:r>
        <w:t xml:space="preserve">    &lt;!-- HAI Criteria of Diagnosis Observation templateId --&gt;</w:t>
      </w:r>
    </w:p>
    <w:p w14:paraId="7DA3BE79" w14:textId="77777777" w:rsidR="00E379A6" w:rsidRDefault="000F5220">
      <w:pPr>
        <w:pStyle w:val="Example"/>
        <w:ind w:left="130" w:right="115"/>
      </w:pPr>
      <w:r>
        <w:t xml:space="preserve">    &lt;templateId root="2.16.840.1.113883.10.20.5.6.119"/&gt;</w:t>
      </w:r>
    </w:p>
    <w:p w14:paraId="0DCF1B93" w14:textId="77777777" w:rsidR="00E379A6" w:rsidRDefault="000F5220">
      <w:pPr>
        <w:pStyle w:val="Example"/>
        <w:ind w:left="130" w:right="115"/>
      </w:pPr>
      <w:r>
        <w:t xml:space="preserve">    &lt;id nullFlavor="NA"/&gt;</w:t>
      </w:r>
    </w:p>
    <w:p w14:paraId="5D61945E" w14:textId="77777777" w:rsidR="00E379A6" w:rsidRDefault="000F5220">
      <w:pPr>
        <w:pStyle w:val="Example"/>
        <w:ind w:left="130" w:right="115"/>
      </w:pPr>
      <w:r>
        <w:t xml:space="preserve">    &lt;code codeSystem="2.16.840.1.113883.5.4" code="ASSERTION"/&gt;</w:t>
      </w:r>
    </w:p>
    <w:p w14:paraId="0385BC4F" w14:textId="77777777" w:rsidR="00E379A6" w:rsidRDefault="000F5220">
      <w:pPr>
        <w:pStyle w:val="Example"/>
        <w:ind w:left="130" w:right="115"/>
      </w:pPr>
      <w:r>
        <w:t xml:space="preserve">    &lt;statusCode code="completed"/&gt;</w:t>
      </w:r>
    </w:p>
    <w:p w14:paraId="3C95D43A" w14:textId="77777777" w:rsidR="00E379A6" w:rsidRDefault="000F5220">
      <w:pPr>
        <w:pStyle w:val="Example"/>
        <w:ind w:left="130" w:right="115"/>
      </w:pPr>
      <w:r>
        <w:t xml:space="preserve">    &lt;value xsi:type="CD"</w:t>
      </w:r>
    </w:p>
    <w:p w14:paraId="5AFB9161" w14:textId="77777777" w:rsidR="00E379A6" w:rsidRDefault="000F5220">
      <w:pPr>
        <w:pStyle w:val="Example"/>
        <w:ind w:left="130" w:right="115"/>
      </w:pPr>
      <w:r>
        <w:t xml:space="preserve">           codeSystem="2.16.840.1.113883.6.96"</w:t>
      </w:r>
    </w:p>
    <w:p w14:paraId="00052E0E" w14:textId="77777777" w:rsidR="00E379A6" w:rsidRDefault="000F5220">
      <w:pPr>
        <w:pStyle w:val="Example"/>
        <w:ind w:left="130" w:right="115"/>
      </w:pPr>
      <w:r>
        <w:t xml:space="preserve">           codeSystemName="SNOMED"</w:t>
      </w:r>
    </w:p>
    <w:p w14:paraId="61C46D35" w14:textId="77777777" w:rsidR="00E379A6" w:rsidRDefault="000F5220">
      <w:pPr>
        <w:pStyle w:val="Example"/>
        <w:ind w:left="130" w:right="115"/>
      </w:pPr>
      <w:r>
        <w:t xml:space="preserve">           code="386661006"</w:t>
      </w:r>
    </w:p>
    <w:p w14:paraId="479E64D8" w14:textId="77777777" w:rsidR="00E379A6" w:rsidRDefault="000F5220">
      <w:pPr>
        <w:pStyle w:val="Example"/>
        <w:ind w:left="130" w:right="115"/>
      </w:pPr>
      <w:r>
        <w:t xml:space="preserve">           displayName="Fever"/&gt;</w:t>
      </w:r>
    </w:p>
    <w:p w14:paraId="228F8AF6" w14:textId="77777777" w:rsidR="00E379A6" w:rsidRDefault="000F5220">
      <w:pPr>
        <w:pStyle w:val="Example"/>
        <w:ind w:left="130" w:right="115"/>
      </w:pPr>
      <w:r>
        <w:t xml:space="preserve">    &lt;!-- In the EOID Report, if there is no applicable</w:t>
      </w:r>
    </w:p>
    <w:p w14:paraId="77D2C6B2" w14:textId="77777777" w:rsidR="00E379A6" w:rsidRDefault="000F5220">
      <w:pPr>
        <w:pStyle w:val="Example"/>
        <w:ind w:left="130" w:right="115"/>
      </w:pPr>
      <w:r>
        <w:t xml:space="preserve">         coded value, a text string can be used:</w:t>
      </w:r>
    </w:p>
    <w:p w14:paraId="6C1D97DE" w14:textId="77777777" w:rsidR="00E379A6" w:rsidRDefault="000F5220">
      <w:pPr>
        <w:pStyle w:val="Example"/>
        <w:ind w:left="130" w:right="115"/>
      </w:pPr>
      <w:r>
        <w:t xml:space="preserve">    &lt;value xsi:type="ST"&gt;An itchy sensation&lt;/value&gt;</w:t>
      </w:r>
    </w:p>
    <w:p w14:paraId="46580D91" w14:textId="77777777" w:rsidR="00E379A6" w:rsidRDefault="000F5220">
      <w:pPr>
        <w:pStyle w:val="Example"/>
        <w:ind w:left="130" w:right="115"/>
      </w:pPr>
      <w:r>
        <w:t xml:space="preserve">    --&gt;</w:t>
      </w:r>
    </w:p>
    <w:p w14:paraId="3B0D5F80" w14:textId="77777777" w:rsidR="00E379A6" w:rsidRDefault="000F5220">
      <w:pPr>
        <w:pStyle w:val="Example"/>
        <w:ind w:left="130" w:right="115"/>
      </w:pPr>
      <w:r>
        <w:t>&lt;/observation&gt;</w:t>
      </w:r>
    </w:p>
    <w:p w14:paraId="0B157397" w14:textId="77777777" w:rsidR="00E379A6" w:rsidRDefault="00E379A6">
      <w:pPr>
        <w:pStyle w:val="BodyText"/>
      </w:pPr>
    </w:p>
    <w:p w14:paraId="51002346" w14:textId="77777777" w:rsidR="00E379A6" w:rsidRDefault="000F5220">
      <w:pPr>
        <w:pStyle w:val="Heading2nospace"/>
      </w:pPr>
      <w:bookmarkStart w:id="1518" w:name="_Toc491882161"/>
      <w:r>
        <w:t>D</w:t>
      </w:r>
      <w:bookmarkStart w:id="1519" w:name="E_Death_Observation"/>
      <w:bookmarkEnd w:id="1519"/>
      <w:r>
        <w:t>eath Observation</w:t>
      </w:r>
      <w:bookmarkEnd w:id="1518"/>
    </w:p>
    <w:p w14:paraId="0D560FD8" w14:textId="77777777" w:rsidR="00E379A6" w:rsidRDefault="000F5220">
      <w:pPr>
        <w:pStyle w:val="BracketData"/>
      </w:pPr>
      <w:r>
        <w:t>[observation: identifier urn:oid:2.16.840.1.113883.10.20.5.6.120 (closed)]</w:t>
      </w:r>
    </w:p>
    <w:p w14:paraId="39AA9C06" w14:textId="77777777" w:rsidR="00E379A6" w:rsidRDefault="000F5220">
      <w:pPr>
        <w:pStyle w:val="BracketData"/>
      </w:pPr>
      <w:r>
        <w:t>Published as part of NHSN Healthcare Associated Infection (HAI) Reports Release 1 - US Realm</w:t>
      </w:r>
    </w:p>
    <w:p w14:paraId="613061C0" w14:textId="3E33262E" w:rsidR="00E379A6" w:rsidRDefault="000F5220">
      <w:pPr>
        <w:pStyle w:val="Caption"/>
      </w:pPr>
      <w:bookmarkStart w:id="1520" w:name="_Toc491882614"/>
      <w:r>
        <w:t xml:space="preserve">Table </w:t>
      </w:r>
      <w:r>
        <w:fldChar w:fldCharType="begin"/>
      </w:r>
      <w:r>
        <w:instrText>SEQ Table \* ARABIC</w:instrText>
      </w:r>
      <w:r>
        <w:fldChar w:fldCharType="separate"/>
      </w:r>
      <w:r w:rsidR="00D90831">
        <w:t>168</w:t>
      </w:r>
      <w:r>
        <w:fldChar w:fldCharType="end"/>
      </w:r>
      <w:r>
        <w:t>: Death Observation Contexts</w:t>
      </w:r>
      <w:bookmarkEnd w:id="15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68: Death Observation Contexts"/>
        <w:tblDescription w:val="Table 168: Death Observation Contexts"/>
      </w:tblPr>
      <w:tblGrid>
        <w:gridCol w:w="5040"/>
        <w:gridCol w:w="5040"/>
      </w:tblGrid>
      <w:tr w:rsidR="00E379A6" w14:paraId="10CB53EC" w14:textId="77777777" w:rsidTr="000A4ACD">
        <w:trPr>
          <w:cantSplit/>
          <w:tblHeader/>
          <w:jc w:val="center"/>
        </w:trPr>
        <w:tc>
          <w:tcPr>
            <w:tcW w:w="360" w:type="dxa"/>
            <w:shd w:val="clear" w:color="auto" w:fill="E6E6E6"/>
          </w:tcPr>
          <w:p w14:paraId="1822FF35" w14:textId="77777777" w:rsidR="00E379A6" w:rsidRDefault="000F5220">
            <w:pPr>
              <w:pStyle w:val="TableHead"/>
            </w:pPr>
            <w:r>
              <w:t>Contained By:</w:t>
            </w:r>
          </w:p>
        </w:tc>
        <w:tc>
          <w:tcPr>
            <w:tcW w:w="360" w:type="dxa"/>
            <w:shd w:val="clear" w:color="auto" w:fill="E6E6E6"/>
          </w:tcPr>
          <w:p w14:paraId="11A562C8" w14:textId="77777777" w:rsidR="00E379A6" w:rsidRDefault="000F5220">
            <w:pPr>
              <w:pStyle w:val="TableHead"/>
            </w:pPr>
            <w:r>
              <w:t>Contains:</w:t>
            </w:r>
          </w:p>
        </w:tc>
      </w:tr>
      <w:tr w:rsidR="00E379A6" w14:paraId="07A8F145" w14:textId="77777777" w:rsidTr="000A4ACD">
        <w:trPr>
          <w:cantSplit/>
          <w:jc w:val="center"/>
        </w:trPr>
        <w:tc>
          <w:tcPr>
            <w:tcW w:w="360" w:type="dxa"/>
          </w:tcPr>
          <w:p w14:paraId="635F403A" w14:textId="438515B9" w:rsidR="00E379A6" w:rsidRDefault="0051287C">
            <w:pPr>
              <w:pStyle w:val="TableText"/>
            </w:pPr>
            <w:hyperlink w:anchor="S_Infection_Details_Section_in_a_BSI_Re">
              <w:r w:rsidR="000F5220">
                <w:rPr>
                  <w:rStyle w:val="HyperlinkText9pt"/>
                </w:rPr>
                <w:t>Infection Details Section in a BSI Report</w:t>
              </w:r>
            </w:hyperlink>
            <w:r w:rsidR="000F5220">
              <w:t xml:space="preserve"> (optional)</w:t>
            </w:r>
          </w:p>
          <w:p w14:paraId="582FD373" w14:textId="639F4188" w:rsidR="00E379A6" w:rsidRDefault="0051287C">
            <w:pPr>
              <w:pStyle w:val="TableText"/>
            </w:pPr>
            <w:hyperlink w:anchor="S_Infection_Details_Section_in_a_UTI_Re">
              <w:r w:rsidR="000F5220">
                <w:rPr>
                  <w:rStyle w:val="HyperlinkText9pt"/>
                </w:rPr>
                <w:t>Infection Details Section in a UTI Report</w:t>
              </w:r>
            </w:hyperlink>
            <w:r w:rsidR="000F5220">
              <w:t xml:space="preserve"> (optional)</w:t>
            </w:r>
          </w:p>
          <w:p w14:paraId="3DCFCF93" w14:textId="6FA1EAC0" w:rsidR="00E379A6" w:rsidRDefault="0051287C">
            <w:pPr>
              <w:pStyle w:val="TableText"/>
            </w:pPr>
            <w:hyperlink w:anchor="S_Infection_Details_Section_in_an_SSI_V2">
              <w:r w:rsidR="000F5220">
                <w:rPr>
                  <w:rStyle w:val="HyperlinkText9pt"/>
                </w:rPr>
                <w:t>Infection Details Section in an SSI Report (V2)</w:t>
              </w:r>
            </w:hyperlink>
            <w:r w:rsidR="000F5220">
              <w:t xml:space="preserve"> (optional)</w:t>
            </w:r>
          </w:p>
        </w:tc>
        <w:tc>
          <w:tcPr>
            <w:tcW w:w="360" w:type="dxa"/>
          </w:tcPr>
          <w:p w14:paraId="685B0A59" w14:textId="31B7BA9E" w:rsidR="00E379A6" w:rsidRDefault="0051287C">
            <w:pPr>
              <w:pStyle w:val="TableText"/>
            </w:pPr>
            <w:hyperlink w:anchor="E_Infection_Contributed_to_Death_Observ">
              <w:r w:rsidR="000F5220">
                <w:rPr>
                  <w:rStyle w:val="HyperlinkText9pt"/>
                </w:rPr>
                <w:t>Infection Contributed to Death Observation</w:t>
              </w:r>
            </w:hyperlink>
          </w:p>
        </w:tc>
      </w:tr>
    </w:tbl>
    <w:p w14:paraId="773C9DFC" w14:textId="77777777" w:rsidR="00E379A6" w:rsidRDefault="00E379A6">
      <w:pPr>
        <w:pStyle w:val="BodyText"/>
      </w:pPr>
    </w:p>
    <w:p w14:paraId="6B85B60B" w14:textId="77777777" w:rsidR="00E379A6" w:rsidRDefault="000F5220">
      <w:pPr>
        <w:pStyle w:val="BodyText"/>
      </w:pPr>
      <w:r>
        <w:t>This observation records whether the patient died and, if so, whether the infection being recorded contributed to that death.</w:t>
      </w:r>
    </w:p>
    <w:p w14:paraId="03A5BA9D" w14:textId="77777777" w:rsidR="00E379A6" w:rsidRDefault="000F5220">
      <w:pPr>
        <w:pStyle w:val="BodyText"/>
      </w:pPr>
      <w:r>
        <w:lastRenderedPageBreak/>
        <w:t xml:space="preserve">If the patient died, set the value of @negationInd to false. If the patient did not die, set the value of @negationInd to true. </w:t>
      </w:r>
    </w:p>
    <w:p w14:paraId="07F4BAD5" w14:textId="77777777" w:rsidR="00E379A6" w:rsidRDefault="000F5220">
      <w:pPr>
        <w:pStyle w:val="BodyText"/>
      </w:pPr>
      <w:r>
        <w:t>If the patient died, the Death Observation must also indicate whether the infection contributed to the death using an entryRelationship element containing an Infection Contributed to Death Observation. An inversionInd attribute on this entryRelationship element indicates that it should be interpreted as if the roles of the source and target entries were reversed. Thus, the observation reports whether the infection “supported” (contributed to) the death. The CAUS value does not have the force of “cause of death” on a death certificate; it indicates that the infection is causal or contributory to the death.</w:t>
      </w:r>
    </w:p>
    <w:p w14:paraId="52B02DC8" w14:textId="6EEA8FC1" w:rsidR="00E379A6" w:rsidRDefault="000F5220">
      <w:pPr>
        <w:pStyle w:val="Caption"/>
      </w:pPr>
      <w:bookmarkStart w:id="1521" w:name="_Toc491882615"/>
      <w:r>
        <w:t xml:space="preserve">Table </w:t>
      </w:r>
      <w:r>
        <w:fldChar w:fldCharType="begin"/>
      </w:r>
      <w:r>
        <w:instrText>SEQ Table \* ARABIC</w:instrText>
      </w:r>
      <w:r>
        <w:fldChar w:fldCharType="separate"/>
      </w:r>
      <w:r w:rsidR="00D90831">
        <w:t>169</w:t>
      </w:r>
      <w:r>
        <w:fldChar w:fldCharType="end"/>
      </w:r>
      <w:r>
        <w:t>: Death Observation Constraints Overview</w:t>
      </w:r>
      <w:bookmarkEnd w:id="1521"/>
    </w:p>
    <w:tbl>
      <w:tblPr>
        <w:tblStyle w:val="TableGrid"/>
        <w:tblW w:w="10080" w:type="dxa"/>
        <w:jc w:val="center"/>
        <w:tblLayout w:type="fixed"/>
        <w:tblLook w:val="02A0" w:firstRow="1" w:lastRow="0" w:firstColumn="1" w:lastColumn="0" w:noHBand="1" w:noVBand="0"/>
        <w:tblCaption w:val="Table 169: Death Observation Constraints Overview"/>
        <w:tblDescription w:val="Table 169: Death Observation Constraints Overview"/>
      </w:tblPr>
      <w:tblGrid>
        <w:gridCol w:w="3498"/>
        <w:gridCol w:w="731"/>
        <w:gridCol w:w="877"/>
        <w:gridCol w:w="877"/>
        <w:gridCol w:w="877"/>
        <w:gridCol w:w="3220"/>
      </w:tblGrid>
      <w:tr w:rsidR="00E379A6" w14:paraId="7C751285" w14:textId="77777777" w:rsidTr="000A4ACD">
        <w:trPr>
          <w:cantSplit/>
          <w:tblHeader/>
          <w:jc w:val="center"/>
        </w:trPr>
        <w:tc>
          <w:tcPr>
            <w:tcW w:w="0" w:type="dxa"/>
            <w:shd w:val="clear" w:color="auto" w:fill="E6E6E6"/>
            <w:noWrap/>
          </w:tcPr>
          <w:p w14:paraId="4BD93888" w14:textId="77777777" w:rsidR="00E379A6" w:rsidRDefault="000F5220" w:rsidP="000A4ACD">
            <w:pPr>
              <w:pStyle w:val="TableHead"/>
              <w:keepNext w:val="0"/>
            </w:pPr>
            <w:r>
              <w:t>XPath</w:t>
            </w:r>
          </w:p>
        </w:tc>
        <w:tc>
          <w:tcPr>
            <w:tcW w:w="720" w:type="dxa"/>
            <w:shd w:val="clear" w:color="auto" w:fill="E6E6E6"/>
            <w:noWrap/>
          </w:tcPr>
          <w:p w14:paraId="675AA24E" w14:textId="77777777" w:rsidR="00E379A6" w:rsidRDefault="000F5220" w:rsidP="000A4ACD">
            <w:pPr>
              <w:pStyle w:val="TableHead"/>
              <w:keepNext w:val="0"/>
            </w:pPr>
            <w:r>
              <w:t>Card.</w:t>
            </w:r>
          </w:p>
        </w:tc>
        <w:tc>
          <w:tcPr>
            <w:tcW w:w="864" w:type="dxa"/>
            <w:shd w:val="clear" w:color="auto" w:fill="E6E6E6"/>
            <w:noWrap/>
          </w:tcPr>
          <w:p w14:paraId="1B116F91" w14:textId="77777777" w:rsidR="00E379A6" w:rsidRDefault="000F5220" w:rsidP="000A4ACD">
            <w:pPr>
              <w:pStyle w:val="TableHead"/>
              <w:keepNext w:val="0"/>
            </w:pPr>
            <w:r>
              <w:t>Verb</w:t>
            </w:r>
          </w:p>
        </w:tc>
        <w:tc>
          <w:tcPr>
            <w:tcW w:w="864" w:type="dxa"/>
            <w:shd w:val="clear" w:color="auto" w:fill="E6E6E6"/>
            <w:noWrap/>
          </w:tcPr>
          <w:p w14:paraId="06F1D05E" w14:textId="77777777" w:rsidR="00E379A6" w:rsidRDefault="000F5220" w:rsidP="000A4ACD">
            <w:pPr>
              <w:pStyle w:val="TableHead"/>
              <w:keepNext w:val="0"/>
            </w:pPr>
            <w:r>
              <w:t>Data Type</w:t>
            </w:r>
          </w:p>
        </w:tc>
        <w:tc>
          <w:tcPr>
            <w:tcW w:w="864" w:type="dxa"/>
            <w:shd w:val="clear" w:color="auto" w:fill="E6E6E6"/>
            <w:noWrap/>
          </w:tcPr>
          <w:p w14:paraId="05D34C97" w14:textId="77777777" w:rsidR="00E379A6" w:rsidRDefault="000F5220" w:rsidP="000A4ACD">
            <w:pPr>
              <w:pStyle w:val="TableHead"/>
              <w:keepNext w:val="0"/>
            </w:pPr>
            <w:r>
              <w:t>CONF#</w:t>
            </w:r>
          </w:p>
        </w:tc>
        <w:tc>
          <w:tcPr>
            <w:tcW w:w="864" w:type="dxa"/>
            <w:shd w:val="clear" w:color="auto" w:fill="E6E6E6"/>
            <w:noWrap/>
          </w:tcPr>
          <w:p w14:paraId="162DF74D" w14:textId="77777777" w:rsidR="00E379A6" w:rsidRDefault="000F5220" w:rsidP="000A4ACD">
            <w:pPr>
              <w:pStyle w:val="TableHead"/>
              <w:keepNext w:val="0"/>
            </w:pPr>
            <w:r>
              <w:t>Value</w:t>
            </w:r>
          </w:p>
        </w:tc>
      </w:tr>
      <w:tr w:rsidR="00E379A6" w14:paraId="6D9D7844" w14:textId="77777777" w:rsidTr="000A4ACD">
        <w:trPr>
          <w:cantSplit/>
          <w:jc w:val="center"/>
        </w:trPr>
        <w:tc>
          <w:tcPr>
            <w:tcW w:w="9928" w:type="dxa"/>
            <w:gridSpan w:val="6"/>
          </w:tcPr>
          <w:p w14:paraId="32547872" w14:textId="77777777" w:rsidR="00E379A6" w:rsidRDefault="000F5220" w:rsidP="000A4ACD">
            <w:pPr>
              <w:pStyle w:val="TableText"/>
              <w:keepNext w:val="0"/>
            </w:pPr>
            <w:r>
              <w:t>observation (identifier: urn:oid:2.16.840.1.113883.10.20.5.6.120)</w:t>
            </w:r>
          </w:p>
        </w:tc>
      </w:tr>
      <w:tr w:rsidR="00E379A6" w14:paraId="58ED2BD2" w14:textId="77777777" w:rsidTr="000A4ACD">
        <w:trPr>
          <w:cantSplit/>
          <w:jc w:val="center"/>
        </w:trPr>
        <w:tc>
          <w:tcPr>
            <w:tcW w:w="3445" w:type="dxa"/>
          </w:tcPr>
          <w:p w14:paraId="4D1BB426" w14:textId="77777777" w:rsidR="00E379A6" w:rsidRDefault="000F5220" w:rsidP="000A4ACD">
            <w:pPr>
              <w:pStyle w:val="TableText"/>
              <w:keepNext w:val="0"/>
            </w:pPr>
            <w:r>
              <w:tab/>
              <w:t>@classCode</w:t>
            </w:r>
          </w:p>
        </w:tc>
        <w:tc>
          <w:tcPr>
            <w:tcW w:w="720" w:type="dxa"/>
          </w:tcPr>
          <w:p w14:paraId="3ADB01ED" w14:textId="77777777" w:rsidR="00E379A6" w:rsidRDefault="000F5220" w:rsidP="000A4ACD">
            <w:pPr>
              <w:pStyle w:val="TableText"/>
              <w:keepNext w:val="0"/>
            </w:pPr>
            <w:r>
              <w:t>1..1</w:t>
            </w:r>
          </w:p>
        </w:tc>
        <w:tc>
          <w:tcPr>
            <w:tcW w:w="864" w:type="dxa"/>
          </w:tcPr>
          <w:p w14:paraId="7EE5BF0E" w14:textId="77777777" w:rsidR="00E379A6" w:rsidRDefault="000F5220" w:rsidP="000A4ACD">
            <w:pPr>
              <w:pStyle w:val="TableText"/>
              <w:keepNext w:val="0"/>
            </w:pPr>
            <w:r>
              <w:t>SHALL</w:t>
            </w:r>
          </w:p>
        </w:tc>
        <w:tc>
          <w:tcPr>
            <w:tcW w:w="864" w:type="dxa"/>
          </w:tcPr>
          <w:p w14:paraId="4EDF73BF" w14:textId="77777777" w:rsidR="00E379A6" w:rsidRDefault="00E379A6" w:rsidP="000A4ACD">
            <w:pPr>
              <w:pStyle w:val="TableText"/>
              <w:keepNext w:val="0"/>
            </w:pPr>
          </w:p>
        </w:tc>
        <w:tc>
          <w:tcPr>
            <w:tcW w:w="864" w:type="dxa"/>
          </w:tcPr>
          <w:p w14:paraId="6D68435F" w14:textId="66B593EA" w:rsidR="00E379A6" w:rsidRDefault="0051287C" w:rsidP="000A4ACD">
            <w:pPr>
              <w:pStyle w:val="TableText"/>
              <w:keepNext w:val="0"/>
            </w:pPr>
            <w:hyperlink w:anchor="C_86-19611">
              <w:r w:rsidR="000F5220">
                <w:rPr>
                  <w:rStyle w:val="HyperlinkText9pt"/>
                </w:rPr>
                <w:t>86-19611</w:t>
              </w:r>
            </w:hyperlink>
          </w:p>
        </w:tc>
        <w:tc>
          <w:tcPr>
            <w:tcW w:w="3171" w:type="dxa"/>
          </w:tcPr>
          <w:p w14:paraId="53ED7D4F" w14:textId="77777777" w:rsidR="00E379A6" w:rsidRDefault="000F5220" w:rsidP="000A4ACD">
            <w:pPr>
              <w:pStyle w:val="TableText"/>
              <w:keepNext w:val="0"/>
            </w:pPr>
            <w:r>
              <w:t>urn:oid:2.16.840.1.113883.5.6 (HL7ActClass) = OBS</w:t>
            </w:r>
          </w:p>
        </w:tc>
      </w:tr>
      <w:tr w:rsidR="00E379A6" w14:paraId="287C16DB" w14:textId="77777777" w:rsidTr="000A4ACD">
        <w:trPr>
          <w:cantSplit/>
          <w:jc w:val="center"/>
        </w:trPr>
        <w:tc>
          <w:tcPr>
            <w:tcW w:w="3445" w:type="dxa"/>
          </w:tcPr>
          <w:p w14:paraId="1DB6F540" w14:textId="77777777" w:rsidR="00E379A6" w:rsidRDefault="000F5220" w:rsidP="000A4ACD">
            <w:pPr>
              <w:pStyle w:val="TableText"/>
              <w:keepNext w:val="0"/>
            </w:pPr>
            <w:r>
              <w:tab/>
              <w:t>@moodCode</w:t>
            </w:r>
          </w:p>
        </w:tc>
        <w:tc>
          <w:tcPr>
            <w:tcW w:w="720" w:type="dxa"/>
          </w:tcPr>
          <w:p w14:paraId="0EEB698D" w14:textId="77777777" w:rsidR="00E379A6" w:rsidRDefault="000F5220" w:rsidP="000A4ACD">
            <w:pPr>
              <w:pStyle w:val="TableText"/>
              <w:keepNext w:val="0"/>
            </w:pPr>
            <w:r>
              <w:t>1..1</w:t>
            </w:r>
          </w:p>
        </w:tc>
        <w:tc>
          <w:tcPr>
            <w:tcW w:w="864" w:type="dxa"/>
          </w:tcPr>
          <w:p w14:paraId="783CFCC4" w14:textId="77777777" w:rsidR="00E379A6" w:rsidRDefault="000F5220" w:rsidP="000A4ACD">
            <w:pPr>
              <w:pStyle w:val="TableText"/>
              <w:keepNext w:val="0"/>
            </w:pPr>
            <w:r>
              <w:t>SHALL</w:t>
            </w:r>
          </w:p>
        </w:tc>
        <w:tc>
          <w:tcPr>
            <w:tcW w:w="864" w:type="dxa"/>
          </w:tcPr>
          <w:p w14:paraId="56B9F465" w14:textId="77777777" w:rsidR="00E379A6" w:rsidRDefault="00E379A6" w:rsidP="000A4ACD">
            <w:pPr>
              <w:pStyle w:val="TableText"/>
              <w:keepNext w:val="0"/>
            </w:pPr>
          </w:p>
        </w:tc>
        <w:tc>
          <w:tcPr>
            <w:tcW w:w="864" w:type="dxa"/>
          </w:tcPr>
          <w:p w14:paraId="36E1B703" w14:textId="5EF8767C" w:rsidR="00E379A6" w:rsidRDefault="0051287C" w:rsidP="000A4ACD">
            <w:pPr>
              <w:pStyle w:val="TableText"/>
              <w:keepNext w:val="0"/>
            </w:pPr>
            <w:hyperlink w:anchor="C_86-19612">
              <w:r w:rsidR="000F5220">
                <w:rPr>
                  <w:rStyle w:val="HyperlinkText9pt"/>
                </w:rPr>
                <w:t>86-19612</w:t>
              </w:r>
            </w:hyperlink>
          </w:p>
        </w:tc>
        <w:tc>
          <w:tcPr>
            <w:tcW w:w="3171" w:type="dxa"/>
          </w:tcPr>
          <w:p w14:paraId="0C36AC49" w14:textId="77777777" w:rsidR="00E379A6" w:rsidRDefault="000F5220" w:rsidP="000A4ACD">
            <w:pPr>
              <w:pStyle w:val="TableText"/>
              <w:keepNext w:val="0"/>
            </w:pPr>
            <w:r>
              <w:t>urn:oid:2.16.840.1.113883.5.1001 (ActMood) = EVN</w:t>
            </w:r>
          </w:p>
        </w:tc>
      </w:tr>
      <w:tr w:rsidR="00E379A6" w14:paraId="0B0615C9" w14:textId="77777777" w:rsidTr="000A4ACD">
        <w:trPr>
          <w:cantSplit/>
          <w:jc w:val="center"/>
        </w:trPr>
        <w:tc>
          <w:tcPr>
            <w:tcW w:w="3445" w:type="dxa"/>
          </w:tcPr>
          <w:p w14:paraId="3B859B16" w14:textId="77777777" w:rsidR="00E379A6" w:rsidRDefault="000F5220" w:rsidP="000A4ACD">
            <w:pPr>
              <w:pStyle w:val="TableText"/>
              <w:keepNext w:val="0"/>
            </w:pPr>
            <w:r>
              <w:tab/>
              <w:t>@negationInd</w:t>
            </w:r>
          </w:p>
        </w:tc>
        <w:tc>
          <w:tcPr>
            <w:tcW w:w="720" w:type="dxa"/>
          </w:tcPr>
          <w:p w14:paraId="0F9B786E" w14:textId="77777777" w:rsidR="00E379A6" w:rsidRDefault="000F5220" w:rsidP="000A4ACD">
            <w:pPr>
              <w:pStyle w:val="TableText"/>
              <w:keepNext w:val="0"/>
            </w:pPr>
            <w:r>
              <w:t>1..1</w:t>
            </w:r>
          </w:p>
        </w:tc>
        <w:tc>
          <w:tcPr>
            <w:tcW w:w="864" w:type="dxa"/>
          </w:tcPr>
          <w:p w14:paraId="5A67DAD8" w14:textId="77777777" w:rsidR="00E379A6" w:rsidRDefault="000F5220" w:rsidP="000A4ACD">
            <w:pPr>
              <w:pStyle w:val="TableText"/>
              <w:keepNext w:val="0"/>
            </w:pPr>
            <w:r>
              <w:t>SHALL</w:t>
            </w:r>
          </w:p>
        </w:tc>
        <w:tc>
          <w:tcPr>
            <w:tcW w:w="864" w:type="dxa"/>
          </w:tcPr>
          <w:p w14:paraId="5D4363DD" w14:textId="77777777" w:rsidR="00E379A6" w:rsidRDefault="00E379A6" w:rsidP="000A4ACD">
            <w:pPr>
              <w:pStyle w:val="TableText"/>
              <w:keepNext w:val="0"/>
            </w:pPr>
          </w:p>
        </w:tc>
        <w:tc>
          <w:tcPr>
            <w:tcW w:w="864" w:type="dxa"/>
          </w:tcPr>
          <w:p w14:paraId="7D5AF57D" w14:textId="7CE66443" w:rsidR="00E379A6" w:rsidRDefault="0051287C" w:rsidP="000A4ACD">
            <w:pPr>
              <w:pStyle w:val="TableText"/>
              <w:keepNext w:val="0"/>
            </w:pPr>
            <w:hyperlink w:anchor="C_86-19613">
              <w:r w:rsidR="000F5220">
                <w:rPr>
                  <w:rStyle w:val="HyperlinkText9pt"/>
                </w:rPr>
                <w:t>86-19613</w:t>
              </w:r>
            </w:hyperlink>
          </w:p>
        </w:tc>
        <w:tc>
          <w:tcPr>
            <w:tcW w:w="3171" w:type="dxa"/>
          </w:tcPr>
          <w:p w14:paraId="2588C54E" w14:textId="77777777" w:rsidR="00E379A6" w:rsidRDefault="00E379A6" w:rsidP="000A4ACD">
            <w:pPr>
              <w:pStyle w:val="TableText"/>
              <w:keepNext w:val="0"/>
            </w:pPr>
          </w:p>
        </w:tc>
      </w:tr>
      <w:tr w:rsidR="00E379A6" w14:paraId="52F06860" w14:textId="77777777" w:rsidTr="000A4ACD">
        <w:trPr>
          <w:cantSplit/>
          <w:jc w:val="center"/>
        </w:trPr>
        <w:tc>
          <w:tcPr>
            <w:tcW w:w="3445" w:type="dxa"/>
          </w:tcPr>
          <w:p w14:paraId="037E6856" w14:textId="77777777" w:rsidR="00E379A6" w:rsidRDefault="000F5220" w:rsidP="000A4ACD">
            <w:pPr>
              <w:pStyle w:val="TableText"/>
              <w:keepNext w:val="0"/>
            </w:pPr>
            <w:r>
              <w:tab/>
              <w:t>templateId</w:t>
            </w:r>
          </w:p>
        </w:tc>
        <w:tc>
          <w:tcPr>
            <w:tcW w:w="720" w:type="dxa"/>
          </w:tcPr>
          <w:p w14:paraId="23755415" w14:textId="77777777" w:rsidR="00E379A6" w:rsidRDefault="000F5220" w:rsidP="000A4ACD">
            <w:pPr>
              <w:pStyle w:val="TableText"/>
              <w:keepNext w:val="0"/>
            </w:pPr>
            <w:r>
              <w:t>1..1</w:t>
            </w:r>
          </w:p>
        </w:tc>
        <w:tc>
          <w:tcPr>
            <w:tcW w:w="864" w:type="dxa"/>
          </w:tcPr>
          <w:p w14:paraId="67275CE1" w14:textId="77777777" w:rsidR="00E379A6" w:rsidRDefault="000F5220" w:rsidP="000A4ACD">
            <w:pPr>
              <w:pStyle w:val="TableText"/>
              <w:keepNext w:val="0"/>
            </w:pPr>
            <w:r>
              <w:t>SHALL</w:t>
            </w:r>
          </w:p>
        </w:tc>
        <w:tc>
          <w:tcPr>
            <w:tcW w:w="864" w:type="dxa"/>
          </w:tcPr>
          <w:p w14:paraId="6C2306DE" w14:textId="77777777" w:rsidR="00E379A6" w:rsidRDefault="00E379A6" w:rsidP="000A4ACD">
            <w:pPr>
              <w:pStyle w:val="TableText"/>
              <w:keepNext w:val="0"/>
            </w:pPr>
          </w:p>
        </w:tc>
        <w:tc>
          <w:tcPr>
            <w:tcW w:w="864" w:type="dxa"/>
          </w:tcPr>
          <w:p w14:paraId="16CB5867" w14:textId="2DA149CA" w:rsidR="00E379A6" w:rsidRDefault="0051287C" w:rsidP="000A4ACD">
            <w:pPr>
              <w:pStyle w:val="TableText"/>
              <w:keepNext w:val="0"/>
            </w:pPr>
            <w:hyperlink w:anchor="C_86-28223">
              <w:r w:rsidR="000F5220">
                <w:rPr>
                  <w:rStyle w:val="HyperlinkText9pt"/>
                </w:rPr>
                <w:t>86-28223</w:t>
              </w:r>
            </w:hyperlink>
          </w:p>
        </w:tc>
        <w:tc>
          <w:tcPr>
            <w:tcW w:w="3171" w:type="dxa"/>
          </w:tcPr>
          <w:p w14:paraId="120B34AC" w14:textId="77777777" w:rsidR="00E379A6" w:rsidRDefault="00E379A6" w:rsidP="000A4ACD">
            <w:pPr>
              <w:pStyle w:val="TableText"/>
              <w:keepNext w:val="0"/>
            </w:pPr>
          </w:p>
        </w:tc>
      </w:tr>
      <w:tr w:rsidR="00E379A6" w14:paraId="7A9C2931" w14:textId="77777777" w:rsidTr="000A4ACD">
        <w:trPr>
          <w:cantSplit/>
          <w:jc w:val="center"/>
        </w:trPr>
        <w:tc>
          <w:tcPr>
            <w:tcW w:w="3445" w:type="dxa"/>
          </w:tcPr>
          <w:p w14:paraId="6BE1060F" w14:textId="77777777" w:rsidR="00E379A6" w:rsidRDefault="000F5220" w:rsidP="000A4ACD">
            <w:pPr>
              <w:pStyle w:val="TableText"/>
              <w:keepNext w:val="0"/>
            </w:pPr>
            <w:r>
              <w:tab/>
            </w:r>
            <w:r>
              <w:tab/>
              <w:t>@root</w:t>
            </w:r>
          </w:p>
        </w:tc>
        <w:tc>
          <w:tcPr>
            <w:tcW w:w="720" w:type="dxa"/>
          </w:tcPr>
          <w:p w14:paraId="32B26FD3" w14:textId="77777777" w:rsidR="00E379A6" w:rsidRDefault="000F5220" w:rsidP="000A4ACD">
            <w:pPr>
              <w:pStyle w:val="TableText"/>
              <w:keepNext w:val="0"/>
            </w:pPr>
            <w:r>
              <w:t>1..1</w:t>
            </w:r>
          </w:p>
        </w:tc>
        <w:tc>
          <w:tcPr>
            <w:tcW w:w="864" w:type="dxa"/>
          </w:tcPr>
          <w:p w14:paraId="0278CD98" w14:textId="77777777" w:rsidR="00E379A6" w:rsidRDefault="000F5220" w:rsidP="000A4ACD">
            <w:pPr>
              <w:pStyle w:val="TableText"/>
              <w:keepNext w:val="0"/>
            </w:pPr>
            <w:r>
              <w:t>SHALL</w:t>
            </w:r>
          </w:p>
        </w:tc>
        <w:tc>
          <w:tcPr>
            <w:tcW w:w="864" w:type="dxa"/>
          </w:tcPr>
          <w:p w14:paraId="6F73EED2" w14:textId="77777777" w:rsidR="00E379A6" w:rsidRDefault="00E379A6" w:rsidP="000A4ACD">
            <w:pPr>
              <w:pStyle w:val="TableText"/>
              <w:keepNext w:val="0"/>
            </w:pPr>
          </w:p>
        </w:tc>
        <w:tc>
          <w:tcPr>
            <w:tcW w:w="864" w:type="dxa"/>
          </w:tcPr>
          <w:p w14:paraId="4D9DEDBE" w14:textId="1F989025" w:rsidR="00E379A6" w:rsidRDefault="0051287C" w:rsidP="000A4ACD">
            <w:pPr>
              <w:pStyle w:val="TableText"/>
              <w:keepNext w:val="0"/>
            </w:pPr>
            <w:hyperlink w:anchor="C_86-28224">
              <w:r w:rsidR="000F5220">
                <w:rPr>
                  <w:rStyle w:val="HyperlinkText9pt"/>
                </w:rPr>
                <w:t>86-28224</w:t>
              </w:r>
            </w:hyperlink>
          </w:p>
        </w:tc>
        <w:tc>
          <w:tcPr>
            <w:tcW w:w="3171" w:type="dxa"/>
          </w:tcPr>
          <w:p w14:paraId="3EB681BE" w14:textId="77777777" w:rsidR="00E379A6" w:rsidRDefault="000F5220" w:rsidP="000A4ACD">
            <w:pPr>
              <w:pStyle w:val="TableText"/>
              <w:keepNext w:val="0"/>
            </w:pPr>
            <w:r>
              <w:t>2.16.840.1.113883.10.20.22.4.79</w:t>
            </w:r>
          </w:p>
        </w:tc>
      </w:tr>
      <w:tr w:rsidR="00E379A6" w14:paraId="1EF8724A" w14:textId="77777777" w:rsidTr="000A4ACD">
        <w:trPr>
          <w:cantSplit/>
          <w:jc w:val="center"/>
        </w:trPr>
        <w:tc>
          <w:tcPr>
            <w:tcW w:w="3445" w:type="dxa"/>
          </w:tcPr>
          <w:p w14:paraId="53E52E77" w14:textId="77777777" w:rsidR="00E379A6" w:rsidRDefault="000F5220" w:rsidP="000A4ACD">
            <w:pPr>
              <w:pStyle w:val="TableText"/>
              <w:keepNext w:val="0"/>
            </w:pPr>
            <w:r>
              <w:tab/>
              <w:t>templateId</w:t>
            </w:r>
          </w:p>
        </w:tc>
        <w:tc>
          <w:tcPr>
            <w:tcW w:w="720" w:type="dxa"/>
          </w:tcPr>
          <w:p w14:paraId="1A347A34" w14:textId="77777777" w:rsidR="00E379A6" w:rsidRDefault="000F5220" w:rsidP="000A4ACD">
            <w:pPr>
              <w:pStyle w:val="TableText"/>
              <w:keepNext w:val="0"/>
            </w:pPr>
            <w:r>
              <w:t>1..1</w:t>
            </w:r>
          </w:p>
        </w:tc>
        <w:tc>
          <w:tcPr>
            <w:tcW w:w="864" w:type="dxa"/>
          </w:tcPr>
          <w:p w14:paraId="6A40D0BD" w14:textId="77777777" w:rsidR="00E379A6" w:rsidRDefault="000F5220" w:rsidP="000A4ACD">
            <w:pPr>
              <w:pStyle w:val="TableText"/>
              <w:keepNext w:val="0"/>
            </w:pPr>
            <w:r>
              <w:t>SHALL</w:t>
            </w:r>
          </w:p>
        </w:tc>
        <w:tc>
          <w:tcPr>
            <w:tcW w:w="864" w:type="dxa"/>
          </w:tcPr>
          <w:p w14:paraId="5394D72C" w14:textId="77777777" w:rsidR="00E379A6" w:rsidRDefault="00E379A6" w:rsidP="000A4ACD">
            <w:pPr>
              <w:pStyle w:val="TableText"/>
              <w:keepNext w:val="0"/>
            </w:pPr>
          </w:p>
        </w:tc>
        <w:tc>
          <w:tcPr>
            <w:tcW w:w="864" w:type="dxa"/>
          </w:tcPr>
          <w:p w14:paraId="100F9E23" w14:textId="3ADE930A" w:rsidR="00E379A6" w:rsidRDefault="0051287C" w:rsidP="000A4ACD">
            <w:pPr>
              <w:pStyle w:val="TableText"/>
              <w:keepNext w:val="0"/>
            </w:pPr>
            <w:hyperlink w:anchor="C_86-19623">
              <w:r w:rsidR="000F5220">
                <w:rPr>
                  <w:rStyle w:val="HyperlinkText9pt"/>
                </w:rPr>
                <w:t>86-19623</w:t>
              </w:r>
            </w:hyperlink>
          </w:p>
        </w:tc>
        <w:tc>
          <w:tcPr>
            <w:tcW w:w="3171" w:type="dxa"/>
          </w:tcPr>
          <w:p w14:paraId="42324E73" w14:textId="77777777" w:rsidR="00E379A6" w:rsidRDefault="00E379A6" w:rsidP="000A4ACD">
            <w:pPr>
              <w:pStyle w:val="TableText"/>
              <w:keepNext w:val="0"/>
            </w:pPr>
          </w:p>
        </w:tc>
      </w:tr>
      <w:tr w:rsidR="00E379A6" w14:paraId="42F9E186" w14:textId="77777777" w:rsidTr="000A4ACD">
        <w:trPr>
          <w:cantSplit/>
          <w:jc w:val="center"/>
        </w:trPr>
        <w:tc>
          <w:tcPr>
            <w:tcW w:w="3445" w:type="dxa"/>
          </w:tcPr>
          <w:p w14:paraId="3C453290" w14:textId="77777777" w:rsidR="00E379A6" w:rsidRDefault="000F5220" w:rsidP="000A4ACD">
            <w:pPr>
              <w:pStyle w:val="TableText"/>
              <w:keepNext w:val="0"/>
            </w:pPr>
            <w:r>
              <w:tab/>
            </w:r>
            <w:r>
              <w:tab/>
              <w:t>@root</w:t>
            </w:r>
          </w:p>
        </w:tc>
        <w:tc>
          <w:tcPr>
            <w:tcW w:w="720" w:type="dxa"/>
          </w:tcPr>
          <w:p w14:paraId="45B18233" w14:textId="77777777" w:rsidR="00E379A6" w:rsidRDefault="000F5220" w:rsidP="000A4ACD">
            <w:pPr>
              <w:pStyle w:val="TableText"/>
              <w:keepNext w:val="0"/>
            </w:pPr>
            <w:r>
              <w:t>1..1</w:t>
            </w:r>
          </w:p>
        </w:tc>
        <w:tc>
          <w:tcPr>
            <w:tcW w:w="864" w:type="dxa"/>
          </w:tcPr>
          <w:p w14:paraId="45DCA7BB" w14:textId="77777777" w:rsidR="00E379A6" w:rsidRDefault="000F5220" w:rsidP="000A4ACD">
            <w:pPr>
              <w:pStyle w:val="TableText"/>
              <w:keepNext w:val="0"/>
            </w:pPr>
            <w:r>
              <w:t>SHALL</w:t>
            </w:r>
          </w:p>
        </w:tc>
        <w:tc>
          <w:tcPr>
            <w:tcW w:w="864" w:type="dxa"/>
          </w:tcPr>
          <w:p w14:paraId="3D1B9C88" w14:textId="77777777" w:rsidR="00E379A6" w:rsidRDefault="00E379A6" w:rsidP="000A4ACD">
            <w:pPr>
              <w:pStyle w:val="TableText"/>
              <w:keepNext w:val="0"/>
            </w:pPr>
          </w:p>
        </w:tc>
        <w:tc>
          <w:tcPr>
            <w:tcW w:w="864" w:type="dxa"/>
          </w:tcPr>
          <w:p w14:paraId="6750E0F3" w14:textId="07BBB7EF" w:rsidR="00E379A6" w:rsidRDefault="0051287C" w:rsidP="000A4ACD">
            <w:pPr>
              <w:pStyle w:val="TableText"/>
              <w:keepNext w:val="0"/>
            </w:pPr>
            <w:hyperlink w:anchor="C_86-19624">
              <w:r w:rsidR="000F5220">
                <w:rPr>
                  <w:rStyle w:val="HyperlinkText9pt"/>
                </w:rPr>
                <w:t>86-19624</w:t>
              </w:r>
            </w:hyperlink>
          </w:p>
        </w:tc>
        <w:tc>
          <w:tcPr>
            <w:tcW w:w="3171" w:type="dxa"/>
          </w:tcPr>
          <w:p w14:paraId="24D2B86D" w14:textId="77777777" w:rsidR="00E379A6" w:rsidRDefault="000F5220" w:rsidP="000A4ACD">
            <w:pPr>
              <w:pStyle w:val="TableText"/>
              <w:keepNext w:val="0"/>
            </w:pPr>
            <w:r>
              <w:t>2.16.840.1.113883.10.20.5.6.120</w:t>
            </w:r>
          </w:p>
        </w:tc>
      </w:tr>
      <w:tr w:rsidR="00E379A6" w14:paraId="4BC28E81" w14:textId="77777777" w:rsidTr="000A4ACD">
        <w:trPr>
          <w:cantSplit/>
          <w:jc w:val="center"/>
        </w:trPr>
        <w:tc>
          <w:tcPr>
            <w:tcW w:w="3445" w:type="dxa"/>
          </w:tcPr>
          <w:p w14:paraId="074DA6CD" w14:textId="77777777" w:rsidR="00E379A6" w:rsidRDefault="000F5220" w:rsidP="000A4ACD">
            <w:pPr>
              <w:pStyle w:val="TableText"/>
              <w:keepNext w:val="0"/>
            </w:pPr>
            <w:r>
              <w:tab/>
              <w:t>id</w:t>
            </w:r>
          </w:p>
        </w:tc>
        <w:tc>
          <w:tcPr>
            <w:tcW w:w="720" w:type="dxa"/>
          </w:tcPr>
          <w:p w14:paraId="4904C723" w14:textId="77777777" w:rsidR="00E379A6" w:rsidRDefault="000F5220" w:rsidP="000A4ACD">
            <w:pPr>
              <w:pStyle w:val="TableText"/>
              <w:keepNext w:val="0"/>
            </w:pPr>
            <w:r>
              <w:t>1..1</w:t>
            </w:r>
          </w:p>
        </w:tc>
        <w:tc>
          <w:tcPr>
            <w:tcW w:w="864" w:type="dxa"/>
          </w:tcPr>
          <w:p w14:paraId="57585A30" w14:textId="77777777" w:rsidR="00E379A6" w:rsidRDefault="000F5220" w:rsidP="000A4ACD">
            <w:pPr>
              <w:pStyle w:val="TableText"/>
              <w:keepNext w:val="0"/>
            </w:pPr>
            <w:r>
              <w:t>SHALL</w:t>
            </w:r>
          </w:p>
        </w:tc>
        <w:tc>
          <w:tcPr>
            <w:tcW w:w="864" w:type="dxa"/>
          </w:tcPr>
          <w:p w14:paraId="7388C06C" w14:textId="77777777" w:rsidR="00E379A6" w:rsidRDefault="00E379A6" w:rsidP="000A4ACD">
            <w:pPr>
              <w:pStyle w:val="TableText"/>
              <w:keepNext w:val="0"/>
            </w:pPr>
          </w:p>
        </w:tc>
        <w:tc>
          <w:tcPr>
            <w:tcW w:w="864" w:type="dxa"/>
          </w:tcPr>
          <w:p w14:paraId="604AD908" w14:textId="478C025F" w:rsidR="00E379A6" w:rsidRDefault="0051287C" w:rsidP="000A4ACD">
            <w:pPr>
              <w:pStyle w:val="TableText"/>
              <w:keepNext w:val="0"/>
            </w:pPr>
            <w:hyperlink w:anchor="C_86-19625">
              <w:r w:rsidR="000F5220">
                <w:rPr>
                  <w:rStyle w:val="HyperlinkText9pt"/>
                </w:rPr>
                <w:t>86-19625</w:t>
              </w:r>
            </w:hyperlink>
          </w:p>
        </w:tc>
        <w:tc>
          <w:tcPr>
            <w:tcW w:w="3171" w:type="dxa"/>
          </w:tcPr>
          <w:p w14:paraId="3274F407" w14:textId="77777777" w:rsidR="00E379A6" w:rsidRDefault="00E379A6" w:rsidP="000A4ACD">
            <w:pPr>
              <w:pStyle w:val="TableText"/>
              <w:keepNext w:val="0"/>
            </w:pPr>
          </w:p>
        </w:tc>
      </w:tr>
      <w:tr w:rsidR="00E379A6" w14:paraId="117C1A78" w14:textId="77777777" w:rsidTr="000A4ACD">
        <w:trPr>
          <w:cantSplit/>
          <w:jc w:val="center"/>
        </w:trPr>
        <w:tc>
          <w:tcPr>
            <w:tcW w:w="3445" w:type="dxa"/>
          </w:tcPr>
          <w:p w14:paraId="01E1BC2A" w14:textId="77777777" w:rsidR="00E379A6" w:rsidRDefault="000F5220" w:rsidP="000A4ACD">
            <w:pPr>
              <w:pStyle w:val="TableText"/>
              <w:keepNext w:val="0"/>
            </w:pPr>
            <w:r>
              <w:tab/>
            </w:r>
            <w:r>
              <w:tab/>
              <w:t>@nullFlavor</w:t>
            </w:r>
          </w:p>
        </w:tc>
        <w:tc>
          <w:tcPr>
            <w:tcW w:w="720" w:type="dxa"/>
          </w:tcPr>
          <w:p w14:paraId="4BFC4DCE" w14:textId="77777777" w:rsidR="00E379A6" w:rsidRDefault="000F5220" w:rsidP="000A4ACD">
            <w:pPr>
              <w:pStyle w:val="TableText"/>
              <w:keepNext w:val="0"/>
            </w:pPr>
            <w:r>
              <w:t>1..1</w:t>
            </w:r>
          </w:p>
        </w:tc>
        <w:tc>
          <w:tcPr>
            <w:tcW w:w="864" w:type="dxa"/>
          </w:tcPr>
          <w:p w14:paraId="2941BAAC" w14:textId="77777777" w:rsidR="00E379A6" w:rsidRDefault="000F5220" w:rsidP="000A4ACD">
            <w:pPr>
              <w:pStyle w:val="TableText"/>
              <w:keepNext w:val="0"/>
            </w:pPr>
            <w:r>
              <w:t>SHALL</w:t>
            </w:r>
          </w:p>
        </w:tc>
        <w:tc>
          <w:tcPr>
            <w:tcW w:w="864" w:type="dxa"/>
          </w:tcPr>
          <w:p w14:paraId="59A31301" w14:textId="77777777" w:rsidR="00E379A6" w:rsidRDefault="00E379A6" w:rsidP="000A4ACD">
            <w:pPr>
              <w:pStyle w:val="TableText"/>
              <w:keepNext w:val="0"/>
            </w:pPr>
          </w:p>
        </w:tc>
        <w:tc>
          <w:tcPr>
            <w:tcW w:w="864" w:type="dxa"/>
          </w:tcPr>
          <w:p w14:paraId="601CE1E1" w14:textId="6143D957" w:rsidR="00E379A6" w:rsidRDefault="0051287C" w:rsidP="000A4ACD">
            <w:pPr>
              <w:pStyle w:val="TableText"/>
              <w:keepNext w:val="0"/>
            </w:pPr>
            <w:hyperlink w:anchor="C_86-22739">
              <w:r w:rsidR="000F5220">
                <w:rPr>
                  <w:rStyle w:val="HyperlinkText9pt"/>
                </w:rPr>
                <w:t>86-22739</w:t>
              </w:r>
            </w:hyperlink>
          </w:p>
        </w:tc>
        <w:tc>
          <w:tcPr>
            <w:tcW w:w="3171" w:type="dxa"/>
          </w:tcPr>
          <w:p w14:paraId="4F1270BE" w14:textId="77777777" w:rsidR="00E379A6" w:rsidRDefault="000F5220" w:rsidP="000A4ACD">
            <w:pPr>
              <w:pStyle w:val="TableText"/>
              <w:keepNext w:val="0"/>
            </w:pPr>
            <w:r>
              <w:t>NA</w:t>
            </w:r>
          </w:p>
        </w:tc>
      </w:tr>
      <w:tr w:rsidR="00E379A6" w14:paraId="3DCB432F" w14:textId="77777777" w:rsidTr="000A4ACD">
        <w:trPr>
          <w:cantSplit/>
          <w:jc w:val="center"/>
        </w:trPr>
        <w:tc>
          <w:tcPr>
            <w:tcW w:w="3445" w:type="dxa"/>
          </w:tcPr>
          <w:p w14:paraId="61102138" w14:textId="77777777" w:rsidR="00E379A6" w:rsidRDefault="000F5220" w:rsidP="000A4ACD">
            <w:pPr>
              <w:pStyle w:val="TableText"/>
              <w:keepNext w:val="0"/>
            </w:pPr>
            <w:r>
              <w:tab/>
              <w:t>code</w:t>
            </w:r>
          </w:p>
        </w:tc>
        <w:tc>
          <w:tcPr>
            <w:tcW w:w="720" w:type="dxa"/>
          </w:tcPr>
          <w:p w14:paraId="42D740F4" w14:textId="77777777" w:rsidR="00E379A6" w:rsidRDefault="000F5220" w:rsidP="000A4ACD">
            <w:pPr>
              <w:pStyle w:val="TableText"/>
              <w:keepNext w:val="0"/>
            </w:pPr>
            <w:r>
              <w:t>1..1</w:t>
            </w:r>
          </w:p>
        </w:tc>
        <w:tc>
          <w:tcPr>
            <w:tcW w:w="864" w:type="dxa"/>
          </w:tcPr>
          <w:p w14:paraId="56E3A1C9" w14:textId="77777777" w:rsidR="00E379A6" w:rsidRDefault="000F5220" w:rsidP="000A4ACD">
            <w:pPr>
              <w:pStyle w:val="TableText"/>
              <w:keepNext w:val="0"/>
            </w:pPr>
            <w:r>
              <w:t>SHALL</w:t>
            </w:r>
          </w:p>
        </w:tc>
        <w:tc>
          <w:tcPr>
            <w:tcW w:w="864" w:type="dxa"/>
          </w:tcPr>
          <w:p w14:paraId="75C2915B" w14:textId="77777777" w:rsidR="00E379A6" w:rsidRDefault="00E379A6" w:rsidP="000A4ACD">
            <w:pPr>
              <w:pStyle w:val="TableText"/>
              <w:keepNext w:val="0"/>
            </w:pPr>
          </w:p>
        </w:tc>
        <w:tc>
          <w:tcPr>
            <w:tcW w:w="864" w:type="dxa"/>
          </w:tcPr>
          <w:p w14:paraId="444F3B22" w14:textId="02F5CEDA" w:rsidR="00E379A6" w:rsidRDefault="0051287C" w:rsidP="000A4ACD">
            <w:pPr>
              <w:pStyle w:val="TableText"/>
              <w:keepNext w:val="0"/>
            </w:pPr>
            <w:hyperlink w:anchor="C_86-19614">
              <w:r w:rsidR="000F5220">
                <w:rPr>
                  <w:rStyle w:val="HyperlinkText9pt"/>
                </w:rPr>
                <w:t>86-19614</w:t>
              </w:r>
            </w:hyperlink>
          </w:p>
        </w:tc>
        <w:tc>
          <w:tcPr>
            <w:tcW w:w="3171" w:type="dxa"/>
          </w:tcPr>
          <w:p w14:paraId="2E9C508F" w14:textId="77777777" w:rsidR="00E379A6" w:rsidRDefault="00E379A6" w:rsidP="000A4ACD">
            <w:pPr>
              <w:pStyle w:val="TableText"/>
              <w:keepNext w:val="0"/>
            </w:pPr>
          </w:p>
        </w:tc>
      </w:tr>
      <w:tr w:rsidR="00E379A6" w14:paraId="4C2B4553" w14:textId="77777777" w:rsidTr="000A4ACD">
        <w:trPr>
          <w:cantSplit/>
          <w:jc w:val="center"/>
        </w:trPr>
        <w:tc>
          <w:tcPr>
            <w:tcW w:w="3445" w:type="dxa"/>
          </w:tcPr>
          <w:p w14:paraId="39DD359F" w14:textId="77777777" w:rsidR="00E379A6" w:rsidRDefault="000F5220" w:rsidP="000A4ACD">
            <w:pPr>
              <w:pStyle w:val="TableText"/>
              <w:keepNext w:val="0"/>
            </w:pPr>
            <w:r>
              <w:tab/>
            </w:r>
            <w:r>
              <w:tab/>
              <w:t>@code</w:t>
            </w:r>
          </w:p>
        </w:tc>
        <w:tc>
          <w:tcPr>
            <w:tcW w:w="720" w:type="dxa"/>
          </w:tcPr>
          <w:p w14:paraId="765EDC8A" w14:textId="77777777" w:rsidR="00E379A6" w:rsidRDefault="000F5220" w:rsidP="000A4ACD">
            <w:pPr>
              <w:pStyle w:val="TableText"/>
              <w:keepNext w:val="0"/>
            </w:pPr>
            <w:r>
              <w:t>1..1</w:t>
            </w:r>
          </w:p>
        </w:tc>
        <w:tc>
          <w:tcPr>
            <w:tcW w:w="864" w:type="dxa"/>
          </w:tcPr>
          <w:p w14:paraId="303F9AC9" w14:textId="77777777" w:rsidR="00E379A6" w:rsidRDefault="000F5220" w:rsidP="000A4ACD">
            <w:pPr>
              <w:pStyle w:val="TableText"/>
              <w:keepNext w:val="0"/>
            </w:pPr>
            <w:r>
              <w:t>SHALL</w:t>
            </w:r>
          </w:p>
        </w:tc>
        <w:tc>
          <w:tcPr>
            <w:tcW w:w="864" w:type="dxa"/>
          </w:tcPr>
          <w:p w14:paraId="1321E637" w14:textId="77777777" w:rsidR="00E379A6" w:rsidRDefault="00E379A6" w:rsidP="000A4ACD">
            <w:pPr>
              <w:pStyle w:val="TableText"/>
              <w:keepNext w:val="0"/>
            </w:pPr>
          </w:p>
        </w:tc>
        <w:tc>
          <w:tcPr>
            <w:tcW w:w="864" w:type="dxa"/>
          </w:tcPr>
          <w:p w14:paraId="1689939D" w14:textId="2B0D386B" w:rsidR="00E379A6" w:rsidRDefault="0051287C" w:rsidP="000A4ACD">
            <w:pPr>
              <w:pStyle w:val="TableText"/>
              <w:keepNext w:val="0"/>
            </w:pPr>
            <w:hyperlink w:anchor="C_86-19615">
              <w:r w:rsidR="000F5220">
                <w:rPr>
                  <w:rStyle w:val="HyperlinkText9pt"/>
                </w:rPr>
                <w:t>86-19615</w:t>
              </w:r>
            </w:hyperlink>
          </w:p>
        </w:tc>
        <w:tc>
          <w:tcPr>
            <w:tcW w:w="3171" w:type="dxa"/>
          </w:tcPr>
          <w:p w14:paraId="36F0BA63" w14:textId="77777777" w:rsidR="00E379A6" w:rsidRDefault="000F5220" w:rsidP="000A4ACD">
            <w:pPr>
              <w:pStyle w:val="TableText"/>
              <w:keepNext w:val="0"/>
            </w:pPr>
            <w:r>
              <w:t>ASSERTION</w:t>
            </w:r>
          </w:p>
        </w:tc>
      </w:tr>
      <w:tr w:rsidR="00E379A6" w14:paraId="22F834F8" w14:textId="77777777" w:rsidTr="000A4ACD">
        <w:trPr>
          <w:cantSplit/>
          <w:jc w:val="center"/>
        </w:trPr>
        <w:tc>
          <w:tcPr>
            <w:tcW w:w="3445" w:type="dxa"/>
          </w:tcPr>
          <w:p w14:paraId="330F676E" w14:textId="77777777" w:rsidR="00E379A6" w:rsidRDefault="000F5220" w:rsidP="000A4ACD">
            <w:pPr>
              <w:pStyle w:val="TableText"/>
              <w:keepNext w:val="0"/>
            </w:pPr>
            <w:r>
              <w:tab/>
            </w:r>
            <w:r>
              <w:tab/>
              <w:t>@codeSystem</w:t>
            </w:r>
          </w:p>
        </w:tc>
        <w:tc>
          <w:tcPr>
            <w:tcW w:w="720" w:type="dxa"/>
          </w:tcPr>
          <w:p w14:paraId="70FFBE79" w14:textId="77777777" w:rsidR="00E379A6" w:rsidRDefault="000F5220" w:rsidP="000A4ACD">
            <w:pPr>
              <w:pStyle w:val="TableText"/>
              <w:keepNext w:val="0"/>
            </w:pPr>
            <w:r>
              <w:t>1..1</w:t>
            </w:r>
          </w:p>
        </w:tc>
        <w:tc>
          <w:tcPr>
            <w:tcW w:w="864" w:type="dxa"/>
          </w:tcPr>
          <w:p w14:paraId="1E3B2E28" w14:textId="77777777" w:rsidR="00E379A6" w:rsidRDefault="000F5220" w:rsidP="000A4ACD">
            <w:pPr>
              <w:pStyle w:val="TableText"/>
              <w:keepNext w:val="0"/>
            </w:pPr>
            <w:r>
              <w:t>SHALL</w:t>
            </w:r>
          </w:p>
        </w:tc>
        <w:tc>
          <w:tcPr>
            <w:tcW w:w="864" w:type="dxa"/>
          </w:tcPr>
          <w:p w14:paraId="5F66744B" w14:textId="77777777" w:rsidR="00E379A6" w:rsidRDefault="00E379A6" w:rsidP="000A4ACD">
            <w:pPr>
              <w:pStyle w:val="TableText"/>
              <w:keepNext w:val="0"/>
            </w:pPr>
          </w:p>
        </w:tc>
        <w:tc>
          <w:tcPr>
            <w:tcW w:w="864" w:type="dxa"/>
          </w:tcPr>
          <w:p w14:paraId="78885130" w14:textId="353A35B1" w:rsidR="00E379A6" w:rsidRDefault="0051287C" w:rsidP="000A4ACD">
            <w:pPr>
              <w:pStyle w:val="TableText"/>
              <w:keepNext w:val="0"/>
            </w:pPr>
            <w:hyperlink w:anchor="C_86-28374">
              <w:r w:rsidR="000F5220">
                <w:rPr>
                  <w:rStyle w:val="HyperlinkText9pt"/>
                </w:rPr>
                <w:t>86-28374</w:t>
              </w:r>
            </w:hyperlink>
          </w:p>
        </w:tc>
        <w:tc>
          <w:tcPr>
            <w:tcW w:w="3171" w:type="dxa"/>
          </w:tcPr>
          <w:p w14:paraId="209F8684" w14:textId="77777777" w:rsidR="00E379A6" w:rsidRDefault="000F5220" w:rsidP="000A4ACD">
            <w:pPr>
              <w:pStyle w:val="TableText"/>
              <w:keepNext w:val="0"/>
            </w:pPr>
            <w:r>
              <w:t>urn:oid:2.16.840.1.113883.5.4 (ActCode) = 2.16.840.1.113883.5.4</w:t>
            </w:r>
          </w:p>
        </w:tc>
      </w:tr>
      <w:tr w:rsidR="00E379A6" w14:paraId="49828B96" w14:textId="77777777" w:rsidTr="000A4ACD">
        <w:trPr>
          <w:cantSplit/>
          <w:jc w:val="center"/>
        </w:trPr>
        <w:tc>
          <w:tcPr>
            <w:tcW w:w="3445" w:type="dxa"/>
          </w:tcPr>
          <w:p w14:paraId="2714DEB8" w14:textId="77777777" w:rsidR="00E379A6" w:rsidRDefault="000F5220" w:rsidP="000A4ACD">
            <w:pPr>
              <w:pStyle w:val="TableText"/>
              <w:keepNext w:val="0"/>
            </w:pPr>
            <w:r>
              <w:tab/>
              <w:t>statusCode</w:t>
            </w:r>
          </w:p>
        </w:tc>
        <w:tc>
          <w:tcPr>
            <w:tcW w:w="720" w:type="dxa"/>
          </w:tcPr>
          <w:p w14:paraId="66B0FD67" w14:textId="77777777" w:rsidR="00E379A6" w:rsidRDefault="000F5220" w:rsidP="000A4ACD">
            <w:pPr>
              <w:pStyle w:val="TableText"/>
              <w:keepNext w:val="0"/>
            </w:pPr>
            <w:r>
              <w:t>1..1</w:t>
            </w:r>
          </w:p>
        </w:tc>
        <w:tc>
          <w:tcPr>
            <w:tcW w:w="864" w:type="dxa"/>
          </w:tcPr>
          <w:p w14:paraId="2EF639FA" w14:textId="77777777" w:rsidR="00E379A6" w:rsidRDefault="000F5220" w:rsidP="000A4ACD">
            <w:pPr>
              <w:pStyle w:val="TableText"/>
              <w:keepNext w:val="0"/>
            </w:pPr>
            <w:r>
              <w:t>SHALL</w:t>
            </w:r>
          </w:p>
        </w:tc>
        <w:tc>
          <w:tcPr>
            <w:tcW w:w="864" w:type="dxa"/>
          </w:tcPr>
          <w:p w14:paraId="371AF254" w14:textId="77777777" w:rsidR="00E379A6" w:rsidRDefault="00E379A6" w:rsidP="000A4ACD">
            <w:pPr>
              <w:pStyle w:val="TableText"/>
              <w:keepNext w:val="0"/>
            </w:pPr>
          </w:p>
        </w:tc>
        <w:tc>
          <w:tcPr>
            <w:tcW w:w="864" w:type="dxa"/>
          </w:tcPr>
          <w:p w14:paraId="1FCF576F" w14:textId="152AA976" w:rsidR="00E379A6" w:rsidRDefault="0051287C" w:rsidP="000A4ACD">
            <w:pPr>
              <w:pStyle w:val="TableText"/>
              <w:keepNext w:val="0"/>
            </w:pPr>
            <w:hyperlink w:anchor="C_86-19616">
              <w:r w:rsidR="000F5220">
                <w:rPr>
                  <w:rStyle w:val="HyperlinkText9pt"/>
                </w:rPr>
                <w:t>86-19616</w:t>
              </w:r>
            </w:hyperlink>
          </w:p>
        </w:tc>
        <w:tc>
          <w:tcPr>
            <w:tcW w:w="3171" w:type="dxa"/>
          </w:tcPr>
          <w:p w14:paraId="705A0BC6" w14:textId="77777777" w:rsidR="00E379A6" w:rsidRDefault="00E379A6" w:rsidP="000A4ACD">
            <w:pPr>
              <w:pStyle w:val="TableText"/>
              <w:keepNext w:val="0"/>
            </w:pPr>
          </w:p>
        </w:tc>
      </w:tr>
      <w:tr w:rsidR="00E379A6" w14:paraId="3CDCB4C0" w14:textId="77777777" w:rsidTr="000A4ACD">
        <w:trPr>
          <w:cantSplit/>
          <w:jc w:val="center"/>
        </w:trPr>
        <w:tc>
          <w:tcPr>
            <w:tcW w:w="3445" w:type="dxa"/>
          </w:tcPr>
          <w:p w14:paraId="3031DF9F" w14:textId="77777777" w:rsidR="00E379A6" w:rsidRDefault="000F5220" w:rsidP="000A4ACD">
            <w:pPr>
              <w:pStyle w:val="TableText"/>
              <w:keepNext w:val="0"/>
            </w:pPr>
            <w:r>
              <w:tab/>
            </w:r>
            <w:r>
              <w:tab/>
              <w:t>@code</w:t>
            </w:r>
          </w:p>
        </w:tc>
        <w:tc>
          <w:tcPr>
            <w:tcW w:w="720" w:type="dxa"/>
          </w:tcPr>
          <w:p w14:paraId="045CA058" w14:textId="77777777" w:rsidR="00E379A6" w:rsidRDefault="000F5220" w:rsidP="000A4ACD">
            <w:pPr>
              <w:pStyle w:val="TableText"/>
              <w:keepNext w:val="0"/>
            </w:pPr>
            <w:r>
              <w:t>1..1</w:t>
            </w:r>
          </w:p>
        </w:tc>
        <w:tc>
          <w:tcPr>
            <w:tcW w:w="864" w:type="dxa"/>
          </w:tcPr>
          <w:p w14:paraId="708011AE" w14:textId="77777777" w:rsidR="00E379A6" w:rsidRDefault="000F5220" w:rsidP="000A4ACD">
            <w:pPr>
              <w:pStyle w:val="TableText"/>
              <w:keepNext w:val="0"/>
            </w:pPr>
            <w:r>
              <w:t>SHALL</w:t>
            </w:r>
          </w:p>
        </w:tc>
        <w:tc>
          <w:tcPr>
            <w:tcW w:w="864" w:type="dxa"/>
          </w:tcPr>
          <w:p w14:paraId="7C332583" w14:textId="77777777" w:rsidR="00E379A6" w:rsidRDefault="00E379A6" w:rsidP="000A4ACD">
            <w:pPr>
              <w:pStyle w:val="TableText"/>
              <w:keepNext w:val="0"/>
            </w:pPr>
          </w:p>
        </w:tc>
        <w:tc>
          <w:tcPr>
            <w:tcW w:w="864" w:type="dxa"/>
          </w:tcPr>
          <w:p w14:paraId="5133029B" w14:textId="20B3C566" w:rsidR="00E379A6" w:rsidRDefault="0051287C" w:rsidP="000A4ACD">
            <w:pPr>
              <w:pStyle w:val="TableText"/>
              <w:keepNext w:val="0"/>
            </w:pPr>
            <w:hyperlink w:anchor="C_86-19617">
              <w:r w:rsidR="000F5220">
                <w:rPr>
                  <w:rStyle w:val="HyperlinkText9pt"/>
                </w:rPr>
                <w:t>86-19617</w:t>
              </w:r>
            </w:hyperlink>
          </w:p>
        </w:tc>
        <w:tc>
          <w:tcPr>
            <w:tcW w:w="3171" w:type="dxa"/>
          </w:tcPr>
          <w:p w14:paraId="2CF7E36E" w14:textId="77777777" w:rsidR="00E379A6" w:rsidRDefault="000F5220" w:rsidP="000A4ACD">
            <w:pPr>
              <w:pStyle w:val="TableText"/>
              <w:keepNext w:val="0"/>
            </w:pPr>
            <w:r>
              <w:t>urn:oid:2.16.840.1.113883.5.14 (ActStatus) = completed</w:t>
            </w:r>
          </w:p>
        </w:tc>
      </w:tr>
      <w:tr w:rsidR="00E379A6" w14:paraId="181868E9" w14:textId="77777777" w:rsidTr="000A4ACD">
        <w:trPr>
          <w:cantSplit/>
          <w:jc w:val="center"/>
        </w:trPr>
        <w:tc>
          <w:tcPr>
            <w:tcW w:w="3445" w:type="dxa"/>
          </w:tcPr>
          <w:p w14:paraId="7A0EEFA8" w14:textId="77777777" w:rsidR="00E379A6" w:rsidRDefault="000F5220" w:rsidP="000A4ACD">
            <w:pPr>
              <w:pStyle w:val="TableText"/>
              <w:keepNext w:val="0"/>
            </w:pPr>
            <w:r>
              <w:tab/>
              <w:t>effectiveTime</w:t>
            </w:r>
          </w:p>
        </w:tc>
        <w:tc>
          <w:tcPr>
            <w:tcW w:w="720" w:type="dxa"/>
          </w:tcPr>
          <w:p w14:paraId="2A0CEBEE" w14:textId="77777777" w:rsidR="00E379A6" w:rsidRDefault="000F5220" w:rsidP="000A4ACD">
            <w:pPr>
              <w:pStyle w:val="TableText"/>
              <w:keepNext w:val="0"/>
            </w:pPr>
            <w:r>
              <w:t>1..1</w:t>
            </w:r>
          </w:p>
        </w:tc>
        <w:tc>
          <w:tcPr>
            <w:tcW w:w="864" w:type="dxa"/>
          </w:tcPr>
          <w:p w14:paraId="4CC3D284" w14:textId="77777777" w:rsidR="00E379A6" w:rsidRDefault="000F5220" w:rsidP="000A4ACD">
            <w:pPr>
              <w:pStyle w:val="TableText"/>
              <w:keepNext w:val="0"/>
            </w:pPr>
            <w:r>
              <w:t>SHALL</w:t>
            </w:r>
          </w:p>
        </w:tc>
        <w:tc>
          <w:tcPr>
            <w:tcW w:w="864" w:type="dxa"/>
          </w:tcPr>
          <w:p w14:paraId="0F6FEF9E" w14:textId="77777777" w:rsidR="00E379A6" w:rsidRDefault="00E379A6" w:rsidP="000A4ACD">
            <w:pPr>
              <w:pStyle w:val="TableText"/>
              <w:keepNext w:val="0"/>
            </w:pPr>
          </w:p>
        </w:tc>
        <w:tc>
          <w:tcPr>
            <w:tcW w:w="864" w:type="dxa"/>
          </w:tcPr>
          <w:p w14:paraId="544835D2" w14:textId="2BA89001" w:rsidR="00E379A6" w:rsidRDefault="0051287C" w:rsidP="000A4ACD">
            <w:pPr>
              <w:pStyle w:val="TableText"/>
              <w:keepNext w:val="0"/>
            </w:pPr>
            <w:hyperlink w:anchor="C_86-19626">
              <w:r w:rsidR="000F5220">
                <w:rPr>
                  <w:rStyle w:val="HyperlinkText9pt"/>
                </w:rPr>
                <w:t>86-19626</w:t>
              </w:r>
            </w:hyperlink>
          </w:p>
        </w:tc>
        <w:tc>
          <w:tcPr>
            <w:tcW w:w="3171" w:type="dxa"/>
          </w:tcPr>
          <w:p w14:paraId="7145A6AF" w14:textId="77777777" w:rsidR="00E379A6" w:rsidRDefault="00E379A6" w:rsidP="000A4ACD">
            <w:pPr>
              <w:pStyle w:val="TableText"/>
              <w:keepNext w:val="0"/>
            </w:pPr>
          </w:p>
        </w:tc>
      </w:tr>
      <w:tr w:rsidR="00E379A6" w14:paraId="6375DC4D" w14:textId="77777777" w:rsidTr="000A4ACD">
        <w:trPr>
          <w:cantSplit/>
          <w:jc w:val="center"/>
        </w:trPr>
        <w:tc>
          <w:tcPr>
            <w:tcW w:w="3445" w:type="dxa"/>
          </w:tcPr>
          <w:p w14:paraId="7B7D6452" w14:textId="77777777" w:rsidR="00E379A6" w:rsidRDefault="000F5220" w:rsidP="000A4ACD">
            <w:pPr>
              <w:pStyle w:val="TableText"/>
              <w:keepNext w:val="0"/>
            </w:pPr>
            <w:r>
              <w:tab/>
            </w:r>
            <w:r>
              <w:tab/>
              <w:t>low</w:t>
            </w:r>
          </w:p>
        </w:tc>
        <w:tc>
          <w:tcPr>
            <w:tcW w:w="720" w:type="dxa"/>
          </w:tcPr>
          <w:p w14:paraId="147E880A" w14:textId="77777777" w:rsidR="00E379A6" w:rsidRDefault="000F5220" w:rsidP="000A4ACD">
            <w:pPr>
              <w:pStyle w:val="TableText"/>
              <w:keepNext w:val="0"/>
            </w:pPr>
            <w:r>
              <w:t>1..1</w:t>
            </w:r>
          </w:p>
        </w:tc>
        <w:tc>
          <w:tcPr>
            <w:tcW w:w="864" w:type="dxa"/>
          </w:tcPr>
          <w:p w14:paraId="5535B0FD" w14:textId="77777777" w:rsidR="00E379A6" w:rsidRDefault="000F5220" w:rsidP="000A4ACD">
            <w:pPr>
              <w:pStyle w:val="TableText"/>
              <w:keepNext w:val="0"/>
            </w:pPr>
            <w:r>
              <w:t>SHALL</w:t>
            </w:r>
          </w:p>
        </w:tc>
        <w:tc>
          <w:tcPr>
            <w:tcW w:w="864" w:type="dxa"/>
          </w:tcPr>
          <w:p w14:paraId="07D3AD16" w14:textId="77777777" w:rsidR="00E379A6" w:rsidRDefault="00E379A6" w:rsidP="000A4ACD">
            <w:pPr>
              <w:pStyle w:val="TableText"/>
              <w:keepNext w:val="0"/>
            </w:pPr>
          </w:p>
        </w:tc>
        <w:tc>
          <w:tcPr>
            <w:tcW w:w="864" w:type="dxa"/>
          </w:tcPr>
          <w:p w14:paraId="5EA3C9EE" w14:textId="7CA947CF" w:rsidR="00E379A6" w:rsidRDefault="0051287C" w:rsidP="000A4ACD">
            <w:pPr>
              <w:pStyle w:val="TableText"/>
              <w:keepNext w:val="0"/>
            </w:pPr>
            <w:hyperlink w:anchor="C_86-19627">
              <w:r w:rsidR="000F5220">
                <w:rPr>
                  <w:rStyle w:val="HyperlinkText9pt"/>
                </w:rPr>
                <w:t>86-19627</w:t>
              </w:r>
            </w:hyperlink>
          </w:p>
        </w:tc>
        <w:tc>
          <w:tcPr>
            <w:tcW w:w="3171" w:type="dxa"/>
          </w:tcPr>
          <w:p w14:paraId="4C869E5B" w14:textId="77777777" w:rsidR="00E379A6" w:rsidRDefault="00E379A6" w:rsidP="000A4ACD">
            <w:pPr>
              <w:pStyle w:val="TableText"/>
              <w:keepNext w:val="0"/>
            </w:pPr>
          </w:p>
        </w:tc>
      </w:tr>
      <w:tr w:rsidR="00E379A6" w14:paraId="5F3D530A" w14:textId="77777777" w:rsidTr="000A4ACD">
        <w:trPr>
          <w:cantSplit/>
          <w:jc w:val="center"/>
        </w:trPr>
        <w:tc>
          <w:tcPr>
            <w:tcW w:w="3445" w:type="dxa"/>
          </w:tcPr>
          <w:p w14:paraId="3B916E9C" w14:textId="77777777" w:rsidR="00E379A6" w:rsidRDefault="000F5220" w:rsidP="000A4ACD">
            <w:pPr>
              <w:pStyle w:val="TableText"/>
              <w:keepNext w:val="0"/>
            </w:pPr>
            <w:r>
              <w:lastRenderedPageBreak/>
              <w:tab/>
            </w:r>
            <w:r>
              <w:tab/>
            </w:r>
            <w:r>
              <w:tab/>
              <w:t>@nullFlavor</w:t>
            </w:r>
          </w:p>
        </w:tc>
        <w:tc>
          <w:tcPr>
            <w:tcW w:w="720" w:type="dxa"/>
          </w:tcPr>
          <w:p w14:paraId="554D1B15" w14:textId="77777777" w:rsidR="00E379A6" w:rsidRDefault="000F5220" w:rsidP="000A4ACD">
            <w:pPr>
              <w:pStyle w:val="TableText"/>
              <w:keepNext w:val="0"/>
            </w:pPr>
            <w:r>
              <w:t>1..1</w:t>
            </w:r>
          </w:p>
        </w:tc>
        <w:tc>
          <w:tcPr>
            <w:tcW w:w="864" w:type="dxa"/>
          </w:tcPr>
          <w:p w14:paraId="0A14C841" w14:textId="77777777" w:rsidR="00E379A6" w:rsidRDefault="000F5220" w:rsidP="000A4ACD">
            <w:pPr>
              <w:pStyle w:val="TableText"/>
              <w:keepNext w:val="0"/>
            </w:pPr>
            <w:r>
              <w:t>SHALL</w:t>
            </w:r>
          </w:p>
        </w:tc>
        <w:tc>
          <w:tcPr>
            <w:tcW w:w="864" w:type="dxa"/>
          </w:tcPr>
          <w:p w14:paraId="5A530E00" w14:textId="77777777" w:rsidR="00E379A6" w:rsidRDefault="00E379A6" w:rsidP="000A4ACD">
            <w:pPr>
              <w:pStyle w:val="TableText"/>
              <w:keepNext w:val="0"/>
            </w:pPr>
          </w:p>
        </w:tc>
        <w:tc>
          <w:tcPr>
            <w:tcW w:w="864" w:type="dxa"/>
          </w:tcPr>
          <w:p w14:paraId="3F4CEC2B" w14:textId="0534BB0D" w:rsidR="00E379A6" w:rsidRDefault="0051287C" w:rsidP="000A4ACD">
            <w:pPr>
              <w:pStyle w:val="TableText"/>
              <w:keepNext w:val="0"/>
            </w:pPr>
            <w:hyperlink w:anchor="C_86-22740">
              <w:r w:rsidR="000F5220">
                <w:rPr>
                  <w:rStyle w:val="HyperlinkText9pt"/>
                </w:rPr>
                <w:t>86-22740</w:t>
              </w:r>
            </w:hyperlink>
          </w:p>
        </w:tc>
        <w:tc>
          <w:tcPr>
            <w:tcW w:w="3171" w:type="dxa"/>
          </w:tcPr>
          <w:p w14:paraId="050D031E" w14:textId="77777777" w:rsidR="00E379A6" w:rsidRDefault="000F5220" w:rsidP="000A4ACD">
            <w:pPr>
              <w:pStyle w:val="TableText"/>
              <w:keepNext w:val="0"/>
            </w:pPr>
            <w:r>
              <w:t>NA</w:t>
            </w:r>
          </w:p>
        </w:tc>
      </w:tr>
      <w:tr w:rsidR="00E379A6" w14:paraId="7681F55C" w14:textId="77777777" w:rsidTr="000A4ACD">
        <w:trPr>
          <w:cantSplit/>
          <w:jc w:val="center"/>
        </w:trPr>
        <w:tc>
          <w:tcPr>
            <w:tcW w:w="3445" w:type="dxa"/>
          </w:tcPr>
          <w:p w14:paraId="4EA788DD" w14:textId="77777777" w:rsidR="00E379A6" w:rsidRDefault="000F5220" w:rsidP="000A4ACD">
            <w:pPr>
              <w:pStyle w:val="TableText"/>
              <w:keepNext w:val="0"/>
            </w:pPr>
            <w:r>
              <w:tab/>
              <w:t>value</w:t>
            </w:r>
          </w:p>
        </w:tc>
        <w:tc>
          <w:tcPr>
            <w:tcW w:w="720" w:type="dxa"/>
          </w:tcPr>
          <w:p w14:paraId="0C3A6526" w14:textId="77777777" w:rsidR="00E379A6" w:rsidRDefault="000F5220" w:rsidP="000A4ACD">
            <w:pPr>
              <w:pStyle w:val="TableText"/>
              <w:keepNext w:val="0"/>
            </w:pPr>
            <w:r>
              <w:t>1..1</w:t>
            </w:r>
          </w:p>
        </w:tc>
        <w:tc>
          <w:tcPr>
            <w:tcW w:w="864" w:type="dxa"/>
          </w:tcPr>
          <w:p w14:paraId="374714A2" w14:textId="77777777" w:rsidR="00E379A6" w:rsidRDefault="000F5220" w:rsidP="000A4ACD">
            <w:pPr>
              <w:pStyle w:val="TableText"/>
              <w:keepNext w:val="0"/>
            </w:pPr>
            <w:r>
              <w:t>SHALL</w:t>
            </w:r>
          </w:p>
        </w:tc>
        <w:tc>
          <w:tcPr>
            <w:tcW w:w="864" w:type="dxa"/>
          </w:tcPr>
          <w:p w14:paraId="3CEF5CAC" w14:textId="77777777" w:rsidR="00E379A6" w:rsidRDefault="000F5220" w:rsidP="000A4ACD">
            <w:pPr>
              <w:pStyle w:val="TableText"/>
              <w:keepNext w:val="0"/>
            </w:pPr>
            <w:r>
              <w:t>CD</w:t>
            </w:r>
          </w:p>
        </w:tc>
        <w:tc>
          <w:tcPr>
            <w:tcW w:w="864" w:type="dxa"/>
          </w:tcPr>
          <w:p w14:paraId="45C319CF" w14:textId="52F89619" w:rsidR="00E379A6" w:rsidRDefault="0051287C" w:rsidP="000A4ACD">
            <w:pPr>
              <w:pStyle w:val="TableText"/>
              <w:keepNext w:val="0"/>
            </w:pPr>
            <w:hyperlink w:anchor="C_86-19618">
              <w:r w:rsidR="000F5220">
                <w:rPr>
                  <w:rStyle w:val="HyperlinkText9pt"/>
                </w:rPr>
                <w:t>86-19618</w:t>
              </w:r>
            </w:hyperlink>
          </w:p>
        </w:tc>
        <w:tc>
          <w:tcPr>
            <w:tcW w:w="3171" w:type="dxa"/>
          </w:tcPr>
          <w:p w14:paraId="68C2068B" w14:textId="77777777" w:rsidR="00E379A6" w:rsidRDefault="00E379A6" w:rsidP="000A4ACD">
            <w:pPr>
              <w:pStyle w:val="TableText"/>
              <w:keepNext w:val="0"/>
            </w:pPr>
          </w:p>
        </w:tc>
      </w:tr>
      <w:tr w:rsidR="00E379A6" w14:paraId="0BAA3E26" w14:textId="77777777" w:rsidTr="000A4ACD">
        <w:trPr>
          <w:cantSplit/>
          <w:jc w:val="center"/>
        </w:trPr>
        <w:tc>
          <w:tcPr>
            <w:tcW w:w="3445" w:type="dxa"/>
          </w:tcPr>
          <w:p w14:paraId="72AEB5B7" w14:textId="77777777" w:rsidR="00E379A6" w:rsidRDefault="000F5220" w:rsidP="000A4ACD">
            <w:pPr>
              <w:pStyle w:val="TableText"/>
              <w:keepNext w:val="0"/>
            </w:pPr>
            <w:r>
              <w:tab/>
            </w:r>
            <w:r>
              <w:tab/>
              <w:t>@code</w:t>
            </w:r>
          </w:p>
        </w:tc>
        <w:tc>
          <w:tcPr>
            <w:tcW w:w="720" w:type="dxa"/>
          </w:tcPr>
          <w:p w14:paraId="337E31E1" w14:textId="77777777" w:rsidR="00E379A6" w:rsidRDefault="000F5220" w:rsidP="000A4ACD">
            <w:pPr>
              <w:pStyle w:val="TableText"/>
              <w:keepNext w:val="0"/>
            </w:pPr>
            <w:r>
              <w:t>1..1</w:t>
            </w:r>
          </w:p>
        </w:tc>
        <w:tc>
          <w:tcPr>
            <w:tcW w:w="864" w:type="dxa"/>
          </w:tcPr>
          <w:p w14:paraId="0B4C5D15" w14:textId="77777777" w:rsidR="00E379A6" w:rsidRDefault="000F5220" w:rsidP="000A4ACD">
            <w:pPr>
              <w:pStyle w:val="TableText"/>
              <w:keepNext w:val="0"/>
            </w:pPr>
            <w:r>
              <w:t>SHALL</w:t>
            </w:r>
          </w:p>
        </w:tc>
        <w:tc>
          <w:tcPr>
            <w:tcW w:w="864" w:type="dxa"/>
          </w:tcPr>
          <w:p w14:paraId="0B9BA807" w14:textId="77777777" w:rsidR="00E379A6" w:rsidRDefault="00E379A6" w:rsidP="000A4ACD">
            <w:pPr>
              <w:pStyle w:val="TableText"/>
              <w:keepNext w:val="0"/>
            </w:pPr>
          </w:p>
        </w:tc>
        <w:tc>
          <w:tcPr>
            <w:tcW w:w="864" w:type="dxa"/>
          </w:tcPr>
          <w:p w14:paraId="6D89CD43" w14:textId="25A315A6" w:rsidR="00E379A6" w:rsidRDefault="0051287C" w:rsidP="000A4ACD">
            <w:pPr>
              <w:pStyle w:val="TableText"/>
              <w:keepNext w:val="0"/>
            </w:pPr>
            <w:hyperlink w:anchor="C_86-19619">
              <w:r w:rsidR="000F5220">
                <w:rPr>
                  <w:rStyle w:val="HyperlinkText9pt"/>
                </w:rPr>
                <w:t>86-19619</w:t>
              </w:r>
            </w:hyperlink>
          </w:p>
        </w:tc>
        <w:tc>
          <w:tcPr>
            <w:tcW w:w="3171" w:type="dxa"/>
          </w:tcPr>
          <w:p w14:paraId="5A94706F" w14:textId="77777777" w:rsidR="00E379A6" w:rsidRDefault="000F5220" w:rsidP="000A4ACD">
            <w:pPr>
              <w:pStyle w:val="TableText"/>
              <w:keepNext w:val="0"/>
            </w:pPr>
            <w:r>
              <w:t>419099009</w:t>
            </w:r>
          </w:p>
        </w:tc>
      </w:tr>
      <w:tr w:rsidR="00E379A6" w14:paraId="6E7F4A49" w14:textId="77777777" w:rsidTr="000A4ACD">
        <w:trPr>
          <w:cantSplit/>
          <w:jc w:val="center"/>
        </w:trPr>
        <w:tc>
          <w:tcPr>
            <w:tcW w:w="3445" w:type="dxa"/>
          </w:tcPr>
          <w:p w14:paraId="1D1EF9E5" w14:textId="77777777" w:rsidR="00E379A6" w:rsidRDefault="000F5220" w:rsidP="000A4ACD">
            <w:pPr>
              <w:pStyle w:val="TableText"/>
              <w:keepNext w:val="0"/>
            </w:pPr>
            <w:r>
              <w:tab/>
            </w:r>
            <w:r>
              <w:tab/>
              <w:t>@codeSystem</w:t>
            </w:r>
          </w:p>
        </w:tc>
        <w:tc>
          <w:tcPr>
            <w:tcW w:w="720" w:type="dxa"/>
          </w:tcPr>
          <w:p w14:paraId="4865819C" w14:textId="77777777" w:rsidR="00E379A6" w:rsidRDefault="000F5220" w:rsidP="000A4ACD">
            <w:pPr>
              <w:pStyle w:val="TableText"/>
              <w:keepNext w:val="0"/>
            </w:pPr>
            <w:r>
              <w:t>1..1</w:t>
            </w:r>
          </w:p>
        </w:tc>
        <w:tc>
          <w:tcPr>
            <w:tcW w:w="864" w:type="dxa"/>
          </w:tcPr>
          <w:p w14:paraId="792A1915" w14:textId="77777777" w:rsidR="00E379A6" w:rsidRDefault="000F5220" w:rsidP="000A4ACD">
            <w:pPr>
              <w:pStyle w:val="TableText"/>
              <w:keepNext w:val="0"/>
            </w:pPr>
            <w:r>
              <w:t>SHALL</w:t>
            </w:r>
          </w:p>
        </w:tc>
        <w:tc>
          <w:tcPr>
            <w:tcW w:w="864" w:type="dxa"/>
          </w:tcPr>
          <w:p w14:paraId="5F112B8B" w14:textId="77777777" w:rsidR="00E379A6" w:rsidRDefault="00E379A6" w:rsidP="000A4ACD">
            <w:pPr>
              <w:pStyle w:val="TableText"/>
              <w:keepNext w:val="0"/>
            </w:pPr>
          </w:p>
        </w:tc>
        <w:tc>
          <w:tcPr>
            <w:tcW w:w="864" w:type="dxa"/>
          </w:tcPr>
          <w:p w14:paraId="30C06982" w14:textId="7C824F9A" w:rsidR="00E379A6" w:rsidRDefault="0051287C" w:rsidP="000A4ACD">
            <w:pPr>
              <w:pStyle w:val="TableText"/>
              <w:keepNext w:val="0"/>
            </w:pPr>
            <w:hyperlink w:anchor="C_86-28353">
              <w:r w:rsidR="000F5220">
                <w:rPr>
                  <w:rStyle w:val="HyperlinkText9pt"/>
                </w:rPr>
                <w:t>86-28353</w:t>
              </w:r>
            </w:hyperlink>
          </w:p>
        </w:tc>
        <w:tc>
          <w:tcPr>
            <w:tcW w:w="3171" w:type="dxa"/>
          </w:tcPr>
          <w:p w14:paraId="609C7D49" w14:textId="77777777" w:rsidR="00E379A6" w:rsidRDefault="000F5220" w:rsidP="000A4ACD">
            <w:pPr>
              <w:pStyle w:val="TableText"/>
              <w:keepNext w:val="0"/>
            </w:pPr>
            <w:r>
              <w:t>urn:oid:2.16.840.1.113883.6.96 (SNOMED CT) = 2.16.840.1.113883.6.96</w:t>
            </w:r>
          </w:p>
        </w:tc>
      </w:tr>
      <w:tr w:rsidR="00E379A6" w14:paraId="42D484B8" w14:textId="77777777" w:rsidTr="000A4ACD">
        <w:trPr>
          <w:cantSplit/>
          <w:jc w:val="center"/>
        </w:trPr>
        <w:tc>
          <w:tcPr>
            <w:tcW w:w="3445" w:type="dxa"/>
          </w:tcPr>
          <w:p w14:paraId="2451BA86" w14:textId="77777777" w:rsidR="00E379A6" w:rsidRDefault="000F5220" w:rsidP="000A4ACD">
            <w:pPr>
              <w:pStyle w:val="TableText"/>
              <w:keepNext w:val="0"/>
            </w:pPr>
            <w:r>
              <w:tab/>
              <w:t>entryRelationship</w:t>
            </w:r>
          </w:p>
        </w:tc>
        <w:tc>
          <w:tcPr>
            <w:tcW w:w="720" w:type="dxa"/>
          </w:tcPr>
          <w:p w14:paraId="6E6D5EA6" w14:textId="77777777" w:rsidR="00E379A6" w:rsidRDefault="000F5220" w:rsidP="000A4ACD">
            <w:pPr>
              <w:pStyle w:val="TableText"/>
              <w:keepNext w:val="0"/>
            </w:pPr>
            <w:r>
              <w:t>0..1</w:t>
            </w:r>
          </w:p>
        </w:tc>
        <w:tc>
          <w:tcPr>
            <w:tcW w:w="864" w:type="dxa"/>
          </w:tcPr>
          <w:p w14:paraId="74D4FA71" w14:textId="77777777" w:rsidR="00E379A6" w:rsidRDefault="000F5220" w:rsidP="000A4ACD">
            <w:pPr>
              <w:pStyle w:val="TableText"/>
              <w:keepNext w:val="0"/>
            </w:pPr>
            <w:r>
              <w:t>MAY</w:t>
            </w:r>
          </w:p>
        </w:tc>
        <w:tc>
          <w:tcPr>
            <w:tcW w:w="864" w:type="dxa"/>
          </w:tcPr>
          <w:p w14:paraId="2998AFDF" w14:textId="77777777" w:rsidR="00E379A6" w:rsidRDefault="00E379A6" w:rsidP="000A4ACD">
            <w:pPr>
              <w:pStyle w:val="TableText"/>
              <w:keepNext w:val="0"/>
            </w:pPr>
          </w:p>
        </w:tc>
        <w:tc>
          <w:tcPr>
            <w:tcW w:w="864" w:type="dxa"/>
          </w:tcPr>
          <w:p w14:paraId="619FCA5D" w14:textId="2E34C008" w:rsidR="00E379A6" w:rsidRDefault="0051287C" w:rsidP="000A4ACD">
            <w:pPr>
              <w:pStyle w:val="TableText"/>
              <w:keepNext w:val="0"/>
            </w:pPr>
            <w:hyperlink w:anchor="C_86-23063">
              <w:r w:rsidR="000F5220">
                <w:rPr>
                  <w:rStyle w:val="HyperlinkText9pt"/>
                </w:rPr>
                <w:t>86-23063</w:t>
              </w:r>
            </w:hyperlink>
          </w:p>
        </w:tc>
        <w:tc>
          <w:tcPr>
            <w:tcW w:w="3171" w:type="dxa"/>
          </w:tcPr>
          <w:p w14:paraId="4A232F25" w14:textId="77777777" w:rsidR="00E379A6" w:rsidRDefault="00E379A6" w:rsidP="000A4ACD">
            <w:pPr>
              <w:pStyle w:val="TableText"/>
              <w:keepNext w:val="0"/>
            </w:pPr>
          </w:p>
        </w:tc>
      </w:tr>
      <w:tr w:rsidR="00E379A6" w14:paraId="45473BEB" w14:textId="77777777" w:rsidTr="000A4ACD">
        <w:trPr>
          <w:cantSplit/>
          <w:jc w:val="center"/>
        </w:trPr>
        <w:tc>
          <w:tcPr>
            <w:tcW w:w="3445" w:type="dxa"/>
          </w:tcPr>
          <w:p w14:paraId="6DF45E5C" w14:textId="77777777" w:rsidR="00E379A6" w:rsidRDefault="000F5220" w:rsidP="000A4ACD">
            <w:pPr>
              <w:pStyle w:val="TableText"/>
              <w:keepNext w:val="0"/>
            </w:pPr>
            <w:r>
              <w:tab/>
            </w:r>
            <w:r>
              <w:tab/>
              <w:t>@typeCode</w:t>
            </w:r>
          </w:p>
        </w:tc>
        <w:tc>
          <w:tcPr>
            <w:tcW w:w="720" w:type="dxa"/>
          </w:tcPr>
          <w:p w14:paraId="52D4CF41" w14:textId="77777777" w:rsidR="00E379A6" w:rsidRDefault="000F5220" w:rsidP="000A4ACD">
            <w:pPr>
              <w:pStyle w:val="TableText"/>
              <w:keepNext w:val="0"/>
            </w:pPr>
            <w:r>
              <w:t>1..1</w:t>
            </w:r>
          </w:p>
        </w:tc>
        <w:tc>
          <w:tcPr>
            <w:tcW w:w="864" w:type="dxa"/>
          </w:tcPr>
          <w:p w14:paraId="491FD6BE" w14:textId="77777777" w:rsidR="00E379A6" w:rsidRDefault="000F5220" w:rsidP="000A4ACD">
            <w:pPr>
              <w:pStyle w:val="TableText"/>
              <w:keepNext w:val="0"/>
            </w:pPr>
            <w:r>
              <w:t>SHALL</w:t>
            </w:r>
          </w:p>
        </w:tc>
        <w:tc>
          <w:tcPr>
            <w:tcW w:w="864" w:type="dxa"/>
          </w:tcPr>
          <w:p w14:paraId="657E009A" w14:textId="77777777" w:rsidR="00E379A6" w:rsidRDefault="00E379A6" w:rsidP="000A4ACD">
            <w:pPr>
              <w:pStyle w:val="TableText"/>
              <w:keepNext w:val="0"/>
            </w:pPr>
          </w:p>
        </w:tc>
        <w:tc>
          <w:tcPr>
            <w:tcW w:w="864" w:type="dxa"/>
          </w:tcPr>
          <w:p w14:paraId="2DE9FC06" w14:textId="38B7BAC3" w:rsidR="00E379A6" w:rsidRDefault="0051287C" w:rsidP="000A4ACD">
            <w:pPr>
              <w:pStyle w:val="TableText"/>
              <w:keepNext w:val="0"/>
            </w:pPr>
            <w:hyperlink w:anchor="C_86-23064">
              <w:r w:rsidR="000F5220">
                <w:rPr>
                  <w:rStyle w:val="HyperlinkText9pt"/>
                </w:rPr>
                <w:t>86-23064</w:t>
              </w:r>
            </w:hyperlink>
          </w:p>
        </w:tc>
        <w:tc>
          <w:tcPr>
            <w:tcW w:w="3171" w:type="dxa"/>
          </w:tcPr>
          <w:p w14:paraId="04763120" w14:textId="77777777" w:rsidR="00E379A6" w:rsidRDefault="000F5220" w:rsidP="000A4ACD">
            <w:pPr>
              <w:pStyle w:val="TableText"/>
              <w:keepNext w:val="0"/>
            </w:pPr>
            <w:r>
              <w:t>urn:oid:2.16.840.1.113883.5.1002 (HL7ActRelationshipType) = CAUS</w:t>
            </w:r>
          </w:p>
        </w:tc>
      </w:tr>
      <w:tr w:rsidR="00E379A6" w14:paraId="6B0B8A25" w14:textId="77777777" w:rsidTr="000A4ACD">
        <w:trPr>
          <w:cantSplit/>
          <w:jc w:val="center"/>
        </w:trPr>
        <w:tc>
          <w:tcPr>
            <w:tcW w:w="3445" w:type="dxa"/>
          </w:tcPr>
          <w:p w14:paraId="58D26F0D" w14:textId="77777777" w:rsidR="00E379A6" w:rsidRDefault="000F5220" w:rsidP="000A4ACD">
            <w:pPr>
              <w:pStyle w:val="TableText"/>
              <w:keepNext w:val="0"/>
            </w:pPr>
            <w:r>
              <w:tab/>
            </w:r>
            <w:r>
              <w:tab/>
              <w:t>@inversionInd</w:t>
            </w:r>
          </w:p>
        </w:tc>
        <w:tc>
          <w:tcPr>
            <w:tcW w:w="720" w:type="dxa"/>
          </w:tcPr>
          <w:p w14:paraId="1BFB26E8" w14:textId="77777777" w:rsidR="00E379A6" w:rsidRDefault="000F5220" w:rsidP="000A4ACD">
            <w:pPr>
              <w:pStyle w:val="TableText"/>
              <w:keepNext w:val="0"/>
            </w:pPr>
            <w:r>
              <w:t>1..1</w:t>
            </w:r>
          </w:p>
        </w:tc>
        <w:tc>
          <w:tcPr>
            <w:tcW w:w="864" w:type="dxa"/>
          </w:tcPr>
          <w:p w14:paraId="0D105C50" w14:textId="77777777" w:rsidR="00E379A6" w:rsidRDefault="000F5220" w:rsidP="000A4ACD">
            <w:pPr>
              <w:pStyle w:val="TableText"/>
              <w:keepNext w:val="0"/>
            </w:pPr>
            <w:r>
              <w:t>SHALL</w:t>
            </w:r>
          </w:p>
        </w:tc>
        <w:tc>
          <w:tcPr>
            <w:tcW w:w="864" w:type="dxa"/>
          </w:tcPr>
          <w:p w14:paraId="47B22E39" w14:textId="77777777" w:rsidR="00E379A6" w:rsidRDefault="00E379A6" w:rsidP="000A4ACD">
            <w:pPr>
              <w:pStyle w:val="TableText"/>
              <w:keepNext w:val="0"/>
            </w:pPr>
          </w:p>
        </w:tc>
        <w:tc>
          <w:tcPr>
            <w:tcW w:w="864" w:type="dxa"/>
          </w:tcPr>
          <w:p w14:paraId="19A40D49" w14:textId="7B84AC18" w:rsidR="00E379A6" w:rsidRDefault="0051287C" w:rsidP="000A4ACD">
            <w:pPr>
              <w:pStyle w:val="TableText"/>
              <w:keepNext w:val="0"/>
            </w:pPr>
            <w:hyperlink w:anchor="C_86-23065">
              <w:r w:rsidR="000F5220">
                <w:rPr>
                  <w:rStyle w:val="HyperlinkText9pt"/>
                </w:rPr>
                <w:t>86-23065</w:t>
              </w:r>
            </w:hyperlink>
          </w:p>
        </w:tc>
        <w:tc>
          <w:tcPr>
            <w:tcW w:w="3171" w:type="dxa"/>
          </w:tcPr>
          <w:p w14:paraId="459E756C" w14:textId="77777777" w:rsidR="00E379A6" w:rsidRDefault="000F5220" w:rsidP="000A4ACD">
            <w:pPr>
              <w:pStyle w:val="TableText"/>
              <w:keepNext w:val="0"/>
            </w:pPr>
            <w:r>
              <w:t>true</w:t>
            </w:r>
          </w:p>
        </w:tc>
      </w:tr>
      <w:tr w:rsidR="00E379A6" w14:paraId="59744DCB" w14:textId="77777777" w:rsidTr="000A4ACD">
        <w:trPr>
          <w:cantSplit/>
          <w:jc w:val="center"/>
        </w:trPr>
        <w:tc>
          <w:tcPr>
            <w:tcW w:w="3445" w:type="dxa"/>
          </w:tcPr>
          <w:p w14:paraId="34BFAC72" w14:textId="77777777" w:rsidR="00E379A6" w:rsidRDefault="000F5220" w:rsidP="000A4ACD">
            <w:pPr>
              <w:pStyle w:val="TableText"/>
              <w:keepNext w:val="0"/>
            </w:pPr>
            <w:r>
              <w:tab/>
            </w:r>
            <w:r>
              <w:tab/>
              <w:t>@negationInd</w:t>
            </w:r>
          </w:p>
        </w:tc>
        <w:tc>
          <w:tcPr>
            <w:tcW w:w="720" w:type="dxa"/>
          </w:tcPr>
          <w:p w14:paraId="384766C2" w14:textId="77777777" w:rsidR="00E379A6" w:rsidRDefault="000F5220" w:rsidP="000A4ACD">
            <w:pPr>
              <w:pStyle w:val="TableText"/>
              <w:keepNext w:val="0"/>
            </w:pPr>
            <w:r>
              <w:t>1..1</w:t>
            </w:r>
          </w:p>
        </w:tc>
        <w:tc>
          <w:tcPr>
            <w:tcW w:w="864" w:type="dxa"/>
          </w:tcPr>
          <w:p w14:paraId="263DF60C" w14:textId="77777777" w:rsidR="00E379A6" w:rsidRDefault="000F5220" w:rsidP="000A4ACD">
            <w:pPr>
              <w:pStyle w:val="TableText"/>
              <w:keepNext w:val="0"/>
            </w:pPr>
            <w:r>
              <w:t>SHALL</w:t>
            </w:r>
          </w:p>
        </w:tc>
        <w:tc>
          <w:tcPr>
            <w:tcW w:w="864" w:type="dxa"/>
          </w:tcPr>
          <w:p w14:paraId="3214EE78" w14:textId="77777777" w:rsidR="00E379A6" w:rsidRDefault="00E379A6" w:rsidP="000A4ACD">
            <w:pPr>
              <w:pStyle w:val="TableText"/>
              <w:keepNext w:val="0"/>
            </w:pPr>
          </w:p>
        </w:tc>
        <w:tc>
          <w:tcPr>
            <w:tcW w:w="864" w:type="dxa"/>
          </w:tcPr>
          <w:p w14:paraId="680D4FB4" w14:textId="2BCB0C15" w:rsidR="00E379A6" w:rsidRDefault="0051287C" w:rsidP="000A4ACD">
            <w:pPr>
              <w:pStyle w:val="TableText"/>
              <w:keepNext w:val="0"/>
            </w:pPr>
            <w:hyperlink w:anchor="C_86-23066">
              <w:r w:rsidR="000F5220">
                <w:rPr>
                  <w:rStyle w:val="HyperlinkText9pt"/>
                </w:rPr>
                <w:t>86-23066</w:t>
              </w:r>
            </w:hyperlink>
          </w:p>
        </w:tc>
        <w:tc>
          <w:tcPr>
            <w:tcW w:w="3171" w:type="dxa"/>
          </w:tcPr>
          <w:p w14:paraId="61B78B9F" w14:textId="77777777" w:rsidR="00E379A6" w:rsidRDefault="00E379A6" w:rsidP="000A4ACD">
            <w:pPr>
              <w:pStyle w:val="TableText"/>
              <w:keepNext w:val="0"/>
            </w:pPr>
          </w:p>
        </w:tc>
      </w:tr>
      <w:tr w:rsidR="00E379A6" w14:paraId="68A7E92D" w14:textId="77777777" w:rsidTr="000A4ACD">
        <w:trPr>
          <w:cantSplit/>
          <w:jc w:val="center"/>
        </w:trPr>
        <w:tc>
          <w:tcPr>
            <w:tcW w:w="3445" w:type="dxa"/>
          </w:tcPr>
          <w:p w14:paraId="5DD94853" w14:textId="77777777" w:rsidR="00E379A6" w:rsidRDefault="000F5220" w:rsidP="000A4ACD">
            <w:pPr>
              <w:pStyle w:val="TableText"/>
              <w:keepNext w:val="0"/>
            </w:pPr>
            <w:r>
              <w:tab/>
            </w:r>
            <w:r>
              <w:tab/>
              <w:t>observation</w:t>
            </w:r>
          </w:p>
        </w:tc>
        <w:tc>
          <w:tcPr>
            <w:tcW w:w="720" w:type="dxa"/>
          </w:tcPr>
          <w:p w14:paraId="73B88159" w14:textId="77777777" w:rsidR="00E379A6" w:rsidRDefault="000F5220" w:rsidP="000A4ACD">
            <w:pPr>
              <w:pStyle w:val="TableText"/>
              <w:keepNext w:val="0"/>
            </w:pPr>
            <w:r>
              <w:t>1..1</w:t>
            </w:r>
          </w:p>
        </w:tc>
        <w:tc>
          <w:tcPr>
            <w:tcW w:w="864" w:type="dxa"/>
          </w:tcPr>
          <w:p w14:paraId="08473470" w14:textId="77777777" w:rsidR="00E379A6" w:rsidRDefault="000F5220" w:rsidP="000A4ACD">
            <w:pPr>
              <w:pStyle w:val="TableText"/>
              <w:keepNext w:val="0"/>
            </w:pPr>
            <w:r>
              <w:t>SHALL</w:t>
            </w:r>
          </w:p>
        </w:tc>
        <w:tc>
          <w:tcPr>
            <w:tcW w:w="864" w:type="dxa"/>
          </w:tcPr>
          <w:p w14:paraId="2EB35EF7" w14:textId="77777777" w:rsidR="00E379A6" w:rsidRDefault="00E379A6" w:rsidP="000A4ACD">
            <w:pPr>
              <w:pStyle w:val="TableText"/>
              <w:keepNext w:val="0"/>
            </w:pPr>
          </w:p>
        </w:tc>
        <w:tc>
          <w:tcPr>
            <w:tcW w:w="864" w:type="dxa"/>
          </w:tcPr>
          <w:p w14:paraId="324EFF00" w14:textId="279B42BE" w:rsidR="00E379A6" w:rsidRDefault="0051287C" w:rsidP="000A4ACD">
            <w:pPr>
              <w:pStyle w:val="TableText"/>
              <w:keepNext w:val="0"/>
            </w:pPr>
            <w:hyperlink w:anchor="C_86-23068">
              <w:r w:rsidR="000F5220">
                <w:rPr>
                  <w:rStyle w:val="HyperlinkText9pt"/>
                </w:rPr>
                <w:t>86-23068</w:t>
              </w:r>
            </w:hyperlink>
          </w:p>
        </w:tc>
        <w:tc>
          <w:tcPr>
            <w:tcW w:w="3171" w:type="dxa"/>
          </w:tcPr>
          <w:p w14:paraId="1B99719A" w14:textId="0A5C46F2" w:rsidR="00E379A6" w:rsidRDefault="0051287C" w:rsidP="000A4ACD">
            <w:pPr>
              <w:pStyle w:val="TableText"/>
              <w:keepNext w:val="0"/>
            </w:pPr>
            <w:hyperlink w:anchor="E_Infection_Contributed_to_Death_Observ">
              <w:r w:rsidR="000F5220">
                <w:rPr>
                  <w:rStyle w:val="HyperlinkText9pt"/>
                </w:rPr>
                <w:t>Infection Contributed to Death Observation (identifier: urn:oid:2.16.840.1.113883.10.20.5.6.136</w:t>
              </w:r>
            </w:hyperlink>
          </w:p>
        </w:tc>
      </w:tr>
    </w:tbl>
    <w:p w14:paraId="0CA94116" w14:textId="77777777" w:rsidR="00E379A6" w:rsidRDefault="00E379A6">
      <w:pPr>
        <w:pStyle w:val="BodyText"/>
      </w:pPr>
    </w:p>
    <w:p w14:paraId="5432A562" w14:textId="77777777" w:rsidR="00E379A6" w:rsidRDefault="000F5220">
      <w:pPr>
        <w:numPr>
          <w:ilvl w:val="0"/>
          <w:numId w:val="58"/>
        </w:numPr>
      </w:pPr>
      <w:r>
        <w:t xml:space="preserve">Conforms to Deceased Observation template </w:t>
      </w:r>
      <w:r>
        <w:rPr>
          <w:rStyle w:val="XMLname"/>
        </w:rPr>
        <w:t>(identifier: urn:oid:2.16.840.1.113883.10.20.22.4.79)</w:t>
      </w:r>
      <w:r>
        <w:t>.</w:t>
      </w:r>
    </w:p>
    <w:p w14:paraId="35FF89E0" w14:textId="77777777" w:rsidR="00E379A6" w:rsidRDefault="000F5220">
      <w:pPr>
        <w:numPr>
          <w:ilvl w:val="0"/>
          <w:numId w:val="5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522" w:name="C_86-19611"/>
      <w:bookmarkEnd w:id="1522"/>
      <w:r>
        <w:t xml:space="preserve"> (CONF:86-19611).</w:t>
      </w:r>
    </w:p>
    <w:p w14:paraId="27593815" w14:textId="77777777" w:rsidR="00E379A6" w:rsidRDefault="000F5220">
      <w:pPr>
        <w:numPr>
          <w:ilvl w:val="0"/>
          <w:numId w:val="5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523" w:name="C_86-19612"/>
      <w:bookmarkEnd w:id="1523"/>
      <w:r>
        <w:t xml:space="preserve"> (CONF:86-19612).</w:t>
      </w:r>
    </w:p>
    <w:p w14:paraId="24C95213" w14:textId="77777777" w:rsidR="00E379A6" w:rsidRDefault="000F5220">
      <w:pPr>
        <w:numPr>
          <w:ilvl w:val="0"/>
          <w:numId w:val="58"/>
        </w:numPr>
      </w:pPr>
      <w:r>
        <w:rPr>
          <w:rStyle w:val="keyword"/>
        </w:rPr>
        <w:t>SHALL</w:t>
      </w:r>
      <w:r>
        <w:t xml:space="preserve"> contain exactly one [1..1] </w:t>
      </w:r>
      <w:r>
        <w:rPr>
          <w:rStyle w:val="XMLnameBold"/>
        </w:rPr>
        <w:t>@negationInd</w:t>
      </w:r>
      <w:bookmarkStart w:id="1524" w:name="C_86-19613"/>
      <w:bookmarkEnd w:id="1524"/>
      <w:r>
        <w:t xml:space="preserve"> (CONF:86-19613).</w:t>
      </w:r>
    </w:p>
    <w:p w14:paraId="5A5E7193" w14:textId="77777777" w:rsidR="00E379A6" w:rsidRDefault="000F5220">
      <w:pPr>
        <w:numPr>
          <w:ilvl w:val="0"/>
          <w:numId w:val="58"/>
        </w:numPr>
      </w:pPr>
      <w:r>
        <w:rPr>
          <w:rStyle w:val="keyword"/>
        </w:rPr>
        <w:t>SHALL</w:t>
      </w:r>
      <w:r>
        <w:t xml:space="preserve"> contain exactly one [1..1] </w:t>
      </w:r>
      <w:r>
        <w:rPr>
          <w:rStyle w:val="XMLnameBold"/>
        </w:rPr>
        <w:t>templateId</w:t>
      </w:r>
      <w:bookmarkStart w:id="1525" w:name="C_86-28223"/>
      <w:bookmarkEnd w:id="1525"/>
      <w:r>
        <w:t xml:space="preserve"> (CONF:86-28223) such that it</w:t>
      </w:r>
    </w:p>
    <w:p w14:paraId="743809F6" w14:textId="77777777" w:rsidR="00E379A6" w:rsidRDefault="000F5220">
      <w:pPr>
        <w:numPr>
          <w:ilvl w:val="1"/>
          <w:numId w:val="58"/>
        </w:numPr>
      </w:pPr>
      <w:r>
        <w:rPr>
          <w:rStyle w:val="keyword"/>
        </w:rPr>
        <w:t>SHALL</w:t>
      </w:r>
      <w:r>
        <w:t xml:space="preserve"> contain exactly one [1..1] </w:t>
      </w:r>
      <w:r>
        <w:rPr>
          <w:rStyle w:val="XMLnameBold"/>
        </w:rPr>
        <w:t>@root</w:t>
      </w:r>
      <w:r>
        <w:t>=</w:t>
      </w:r>
      <w:r>
        <w:rPr>
          <w:rStyle w:val="XMLname"/>
        </w:rPr>
        <w:t>"2.16.840.1.113883.10.20.22.4.79"</w:t>
      </w:r>
      <w:bookmarkStart w:id="1526" w:name="C_86-28224"/>
      <w:bookmarkEnd w:id="1526"/>
      <w:r>
        <w:t xml:space="preserve"> (CONF:86-28224).</w:t>
      </w:r>
    </w:p>
    <w:p w14:paraId="24E32259" w14:textId="77777777" w:rsidR="00E379A6" w:rsidRDefault="000F5220">
      <w:pPr>
        <w:numPr>
          <w:ilvl w:val="0"/>
          <w:numId w:val="58"/>
        </w:numPr>
      </w:pPr>
      <w:r>
        <w:rPr>
          <w:rStyle w:val="keyword"/>
        </w:rPr>
        <w:t>SHALL</w:t>
      </w:r>
      <w:r>
        <w:t xml:space="preserve"> contain exactly one [1..1] </w:t>
      </w:r>
      <w:r>
        <w:rPr>
          <w:rStyle w:val="XMLnameBold"/>
        </w:rPr>
        <w:t>templateId</w:t>
      </w:r>
      <w:bookmarkStart w:id="1527" w:name="C_86-19623"/>
      <w:bookmarkEnd w:id="1527"/>
      <w:r>
        <w:t xml:space="preserve"> (CONF:86-19623) such that it</w:t>
      </w:r>
    </w:p>
    <w:p w14:paraId="38A96D1A" w14:textId="77777777" w:rsidR="00E379A6" w:rsidRDefault="000F5220">
      <w:pPr>
        <w:numPr>
          <w:ilvl w:val="1"/>
          <w:numId w:val="58"/>
        </w:numPr>
      </w:pPr>
      <w:r>
        <w:rPr>
          <w:rStyle w:val="keyword"/>
        </w:rPr>
        <w:t>SHALL</w:t>
      </w:r>
      <w:r>
        <w:t xml:space="preserve"> contain exactly one [1..1] </w:t>
      </w:r>
      <w:r>
        <w:rPr>
          <w:rStyle w:val="XMLnameBold"/>
        </w:rPr>
        <w:t>@root</w:t>
      </w:r>
      <w:r>
        <w:t>=</w:t>
      </w:r>
      <w:r>
        <w:rPr>
          <w:rStyle w:val="XMLname"/>
        </w:rPr>
        <w:t>"2.16.840.1.113883.10.20.5.6.120"</w:t>
      </w:r>
      <w:bookmarkStart w:id="1528" w:name="C_86-19624"/>
      <w:bookmarkEnd w:id="1528"/>
      <w:r>
        <w:t xml:space="preserve"> (CONF:86-19624).</w:t>
      </w:r>
    </w:p>
    <w:p w14:paraId="56CB3DD5" w14:textId="77777777" w:rsidR="00E379A6" w:rsidRDefault="000F5220">
      <w:pPr>
        <w:numPr>
          <w:ilvl w:val="0"/>
          <w:numId w:val="58"/>
        </w:numPr>
      </w:pPr>
      <w:r>
        <w:rPr>
          <w:rStyle w:val="keyword"/>
        </w:rPr>
        <w:t>SHALL</w:t>
      </w:r>
      <w:r>
        <w:t xml:space="preserve"> contain exactly one [1..1] </w:t>
      </w:r>
      <w:r>
        <w:rPr>
          <w:rStyle w:val="XMLnameBold"/>
        </w:rPr>
        <w:t>id</w:t>
      </w:r>
      <w:bookmarkStart w:id="1529" w:name="C_86-19625"/>
      <w:bookmarkEnd w:id="1529"/>
      <w:r>
        <w:t xml:space="preserve"> (CONF:86-19625).</w:t>
      </w:r>
    </w:p>
    <w:p w14:paraId="4E1007D8" w14:textId="77777777" w:rsidR="00E379A6" w:rsidRDefault="000F5220">
      <w:pPr>
        <w:numPr>
          <w:ilvl w:val="1"/>
          <w:numId w:val="58"/>
        </w:numPr>
      </w:pPr>
      <w:r>
        <w:t xml:space="preserve">This id </w:t>
      </w:r>
      <w:r>
        <w:rPr>
          <w:rStyle w:val="keyword"/>
        </w:rPr>
        <w:t>SHALL</w:t>
      </w:r>
      <w:r>
        <w:t xml:space="preserve"> contain exactly one [1..1] </w:t>
      </w:r>
      <w:r>
        <w:rPr>
          <w:rStyle w:val="XMLnameBold"/>
        </w:rPr>
        <w:t>@nullFlavor</w:t>
      </w:r>
      <w:r>
        <w:t>=</w:t>
      </w:r>
      <w:r>
        <w:rPr>
          <w:rStyle w:val="XMLname"/>
        </w:rPr>
        <w:t>"NA"</w:t>
      </w:r>
      <w:bookmarkStart w:id="1530" w:name="C_86-22739"/>
      <w:bookmarkEnd w:id="1530"/>
      <w:r>
        <w:t xml:space="preserve"> (CONF:86-22739).</w:t>
      </w:r>
    </w:p>
    <w:p w14:paraId="5809BFC9" w14:textId="77777777" w:rsidR="00E379A6" w:rsidRDefault="000F5220">
      <w:pPr>
        <w:numPr>
          <w:ilvl w:val="0"/>
          <w:numId w:val="58"/>
        </w:numPr>
      </w:pPr>
      <w:r>
        <w:rPr>
          <w:rStyle w:val="keyword"/>
        </w:rPr>
        <w:t>SHALL</w:t>
      </w:r>
      <w:r>
        <w:t xml:space="preserve"> contain exactly one [1..1] </w:t>
      </w:r>
      <w:r>
        <w:rPr>
          <w:rStyle w:val="XMLnameBold"/>
        </w:rPr>
        <w:t>code</w:t>
      </w:r>
      <w:bookmarkStart w:id="1531" w:name="C_86-19614"/>
      <w:bookmarkEnd w:id="1531"/>
      <w:r>
        <w:t xml:space="preserve"> (CONF:86-19614).</w:t>
      </w:r>
    </w:p>
    <w:p w14:paraId="090F6574" w14:textId="77777777" w:rsidR="00E379A6" w:rsidRDefault="000F5220">
      <w:pPr>
        <w:numPr>
          <w:ilvl w:val="1"/>
          <w:numId w:val="5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532" w:name="C_86-19615"/>
      <w:bookmarkEnd w:id="1532"/>
      <w:r>
        <w:t xml:space="preserve"> (CONF:86-19615).</w:t>
      </w:r>
    </w:p>
    <w:p w14:paraId="2EB3C80B" w14:textId="77777777" w:rsidR="00E379A6" w:rsidRDefault="000F5220">
      <w:pPr>
        <w:numPr>
          <w:ilvl w:val="1"/>
          <w:numId w:val="5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533" w:name="C_86-28374"/>
      <w:bookmarkEnd w:id="1533"/>
      <w:r>
        <w:t xml:space="preserve"> (CONF:86-28374).</w:t>
      </w:r>
    </w:p>
    <w:p w14:paraId="420E0A9D" w14:textId="77777777" w:rsidR="00E379A6" w:rsidRDefault="000F5220">
      <w:pPr>
        <w:numPr>
          <w:ilvl w:val="0"/>
          <w:numId w:val="58"/>
        </w:numPr>
      </w:pPr>
      <w:r>
        <w:rPr>
          <w:rStyle w:val="keyword"/>
        </w:rPr>
        <w:lastRenderedPageBreak/>
        <w:t>SHALL</w:t>
      </w:r>
      <w:r>
        <w:t xml:space="preserve"> contain exactly one [1..1] </w:t>
      </w:r>
      <w:r>
        <w:rPr>
          <w:rStyle w:val="XMLnameBold"/>
        </w:rPr>
        <w:t>statusCode</w:t>
      </w:r>
      <w:bookmarkStart w:id="1534" w:name="C_86-19616"/>
      <w:bookmarkEnd w:id="1534"/>
      <w:r>
        <w:t xml:space="preserve"> (CONF:86-19616).</w:t>
      </w:r>
    </w:p>
    <w:p w14:paraId="2FBA00DA" w14:textId="77777777" w:rsidR="00E379A6" w:rsidRDefault="000F5220">
      <w:pPr>
        <w:numPr>
          <w:ilvl w:val="1"/>
          <w:numId w:val="5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535" w:name="C_86-19617"/>
      <w:bookmarkEnd w:id="1535"/>
      <w:r>
        <w:t xml:space="preserve"> (CONF:86-19617).</w:t>
      </w:r>
    </w:p>
    <w:p w14:paraId="0DBF808B" w14:textId="77777777" w:rsidR="00E379A6" w:rsidRDefault="000F5220">
      <w:pPr>
        <w:numPr>
          <w:ilvl w:val="0"/>
          <w:numId w:val="58"/>
        </w:numPr>
      </w:pPr>
      <w:r>
        <w:rPr>
          <w:rStyle w:val="keyword"/>
        </w:rPr>
        <w:t>SHALL</w:t>
      </w:r>
      <w:r>
        <w:t xml:space="preserve"> contain exactly one [1..1] </w:t>
      </w:r>
      <w:r>
        <w:rPr>
          <w:rStyle w:val="XMLnameBold"/>
        </w:rPr>
        <w:t>effectiveTime</w:t>
      </w:r>
      <w:bookmarkStart w:id="1536" w:name="C_86-19626"/>
      <w:bookmarkEnd w:id="1536"/>
      <w:r>
        <w:t xml:space="preserve"> (CONF:86-19626).</w:t>
      </w:r>
    </w:p>
    <w:p w14:paraId="06B303B4" w14:textId="77777777" w:rsidR="00E379A6" w:rsidRDefault="000F5220">
      <w:pPr>
        <w:numPr>
          <w:ilvl w:val="1"/>
          <w:numId w:val="58"/>
        </w:numPr>
      </w:pPr>
      <w:r>
        <w:t xml:space="preserve">This effectiveTime </w:t>
      </w:r>
      <w:r>
        <w:rPr>
          <w:rStyle w:val="keyword"/>
        </w:rPr>
        <w:t>SHALL</w:t>
      </w:r>
      <w:r>
        <w:t xml:space="preserve"> contain exactly one [1..1] </w:t>
      </w:r>
      <w:r>
        <w:rPr>
          <w:rStyle w:val="XMLnameBold"/>
        </w:rPr>
        <w:t>low</w:t>
      </w:r>
      <w:bookmarkStart w:id="1537" w:name="C_86-19627"/>
      <w:bookmarkEnd w:id="1537"/>
      <w:r>
        <w:t xml:space="preserve"> (CONF:86-19627).</w:t>
      </w:r>
    </w:p>
    <w:p w14:paraId="1CA1D481" w14:textId="77777777" w:rsidR="00E379A6" w:rsidRDefault="000F5220">
      <w:pPr>
        <w:numPr>
          <w:ilvl w:val="2"/>
          <w:numId w:val="58"/>
        </w:numPr>
      </w:pPr>
      <w:r>
        <w:t xml:space="preserve">This low </w:t>
      </w:r>
      <w:r>
        <w:rPr>
          <w:rStyle w:val="keyword"/>
        </w:rPr>
        <w:t>SHALL</w:t>
      </w:r>
      <w:r>
        <w:t xml:space="preserve"> contain exactly one [1..1] </w:t>
      </w:r>
      <w:r>
        <w:rPr>
          <w:rStyle w:val="XMLnameBold"/>
        </w:rPr>
        <w:t>@nullFlavor</w:t>
      </w:r>
      <w:r>
        <w:t>=</w:t>
      </w:r>
      <w:r>
        <w:rPr>
          <w:rStyle w:val="XMLname"/>
        </w:rPr>
        <w:t>"NA"</w:t>
      </w:r>
      <w:bookmarkStart w:id="1538" w:name="C_86-22740"/>
      <w:bookmarkEnd w:id="1538"/>
      <w:r>
        <w:t xml:space="preserve"> (CONF:86-22740).</w:t>
      </w:r>
    </w:p>
    <w:p w14:paraId="0762109D" w14:textId="77777777" w:rsidR="00E379A6" w:rsidRDefault="000F5220">
      <w:pPr>
        <w:numPr>
          <w:ilvl w:val="0"/>
          <w:numId w:val="58"/>
        </w:numPr>
      </w:pPr>
      <w:r>
        <w:rPr>
          <w:rStyle w:val="keyword"/>
        </w:rPr>
        <w:t>SHALL</w:t>
      </w:r>
      <w:r>
        <w:t xml:space="preserve"> contain exactly one [1..1] </w:t>
      </w:r>
      <w:r>
        <w:rPr>
          <w:rStyle w:val="XMLnameBold"/>
        </w:rPr>
        <w:t>value</w:t>
      </w:r>
      <w:r>
        <w:t xml:space="preserve"> with @xsi:type="CD"</w:t>
      </w:r>
      <w:bookmarkStart w:id="1539" w:name="C_86-19618"/>
      <w:bookmarkEnd w:id="1539"/>
      <w:r>
        <w:t xml:space="preserve"> (CONF:86-19618).</w:t>
      </w:r>
    </w:p>
    <w:p w14:paraId="58240FE8" w14:textId="77777777" w:rsidR="00E379A6" w:rsidRDefault="000F5220">
      <w:pPr>
        <w:numPr>
          <w:ilvl w:val="1"/>
          <w:numId w:val="58"/>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w:t>
      </w:r>
      <w:bookmarkStart w:id="1540" w:name="C_86-19619"/>
      <w:bookmarkEnd w:id="1540"/>
      <w:r>
        <w:t xml:space="preserve"> (CONF:86-19619).</w:t>
      </w:r>
    </w:p>
    <w:p w14:paraId="7A830BF2" w14:textId="77777777" w:rsidR="00E379A6" w:rsidRDefault="000F5220">
      <w:pPr>
        <w:numPr>
          <w:ilvl w:val="1"/>
          <w:numId w:val="58"/>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541" w:name="C_86-28353"/>
      <w:bookmarkEnd w:id="1541"/>
      <w:r>
        <w:t xml:space="preserve"> (CONF:86-28353).</w:t>
      </w:r>
    </w:p>
    <w:p w14:paraId="106E4CDC" w14:textId="77777777" w:rsidR="00E379A6" w:rsidRDefault="000F5220">
      <w:pPr>
        <w:numPr>
          <w:ilvl w:val="0"/>
          <w:numId w:val="58"/>
        </w:numPr>
      </w:pPr>
      <w:r>
        <w:rPr>
          <w:rStyle w:val="keyword"/>
        </w:rPr>
        <w:t>MAY</w:t>
      </w:r>
      <w:r>
        <w:t xml:space="preserve"> contain zero or one [0..1] </w:t>
      </w:r>
      <w:r>
        <w:rPr>
          <w:rStyle w:val="XMLnameBold"/>
        </w:rPr>
        <w:t>entryRelationship</w:t>
      </w:r>
      <w:bookmarkStart w:id="1542" w:name="C_86-23063"/>
      <w:bookmarkEnd w:id="1542"/>
      <w:r>
        <w:t xml:space="preserve"> (CONF:86-23063).</w:t>
      </w:r>
    </w:p>
    <w:p w14:paraId="728756D5" w14:textId="77777777" w:rsidR="00E379A6" w:rsidRDefault="000F5220">
      <w:pPr>
        <w:numPr>
          <w:ilvl w:val="1"/>
          <w:numId w:val="58"/>
        </w:numPr>
      </w:pPr>
      <w:r>
        <w:t xml:space="preserve">The entryRelationship, if present, </w:t>
      </w:r>
      <w:r>
        <w:rPr>
          <w:rStyle w:val="keyword"/>
        </w:rPr>
        <w:t>SHALL</w:t>
      </w:r>
      <w:r>
        <w:t xml:space="preserve"> contain exactly one [1..1] </w:t>
      </w:r>
      <w:r>
        <w:rPr>
          <w:rStyle w:val="XMLnameBold"/>
        </w:rPr>
        <w:t>@typeCode</w:t>
      </w:r>
      <w:r>
        <w:t>=</w:t>
      </w:r>
      <w:r>
        <w:rPr>
          <w:rStyle w:val="XMLname"/>
        </w:rPr>
        <w:t>"CAUS"</w:t>
      </w:r>
      <w:r>
        <w:t xml:space="preserve"> (CodeSystem: </w:t>
      </w:r>
      <w:r>
        <w:rPr>
          <w:rStyle w:val="XMLname"/>
        </w:rPr>
        <w:t>HL7ActRelationshipType urn:oid:2.16.840.1.113883.5.1002</w:t>
      </w:r>
      <w:r>
        <w:t>)</w:t>
      </w:r>
      <w:bookmarkStart w:id="1543" w:name="C_86-23064"/>
      <w:bookmarkEnd w:id="1543"/>
      <w:r>
        <w:t xml:space="preserve"> (CONF:86-23064).</w:t>
      </w:r>
    </w:p>
    <w:p w14:paraId="4D1B0B16" w14:textId="77777777" w:rsidR="00E379A6" w:rsidRDefault="000F5220">
      <w:pPr>
        <w:numPr>
          <w:ilvl w:val="1"/>
          <w:numId w:val="58"/>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1544" w:name="C_86-23065"/>
      <w:bookmarkEnd w:id="1544"/>
      <w:r>
        <w:t xml:space="preserve"> (CONF:86-23065).</w:t>
      </w:r>
    </w:p>
    <w:p w14:paraId="21851F70" w14:textId="77777777" w:rsidR="00E379A6" w:rsidRDefault="000F5220">
      <w:pPr>
        <w:numPr>
          <w:ilvl w:val="1"/>
          <w:numId w:val="58"/>
        </w:numPr>
      </w:pPr>
      <w:r>
        <w:t xml:space="preserve">The entryRelationship, if present, </w:t>
      </w:r>
      <w:r>
        <w:rPr>
          <w:rStyle w:val="keyword"/>
        </w:rPr>
        <w:t>SHALL</w:t>
      </w:r>
      <w:r>
        <w:t xml:space="preserve"> contain exactly one [1..1] </w:t>
      </w:r>
      <w:r>
        <w:rPr>
          <w:rStyle w:val="XMLnameBold"/>
        </w:rPr>
        <w:t>@negationInd</w:t>
      </w:r>
      <w:bookmarkStart w:id="1545" w:name="C_86-23066"/>
      <w:bookmarkEnd w:id="1545"/>
      <w:r>
        <w:t xml:space="preserve"> (CONF:86-23066).</w:t>
      </w:r>
    </w:p>
    <w:p w14:paraId="0B13DA5E" w14:textId="77777777" w:rsidR="00E379A6" w:rsidRDefault="000F5220">
      <w:pPr>
        <w:pStyle w:val="BodyText"/>
        <w:numPr>
          <w:ilvl w:val="2"/>
          <w:numId w:val="58"/>
        </w:numPr>
      </w:pPr>
      <w:r>
        <w:t>If the infection contributed to death, set the value of @negationInd to false. If the infection did not contribute to the death, set the value of @negationInd to true (CONF:86-23067).</w:t>
      </w:r>
    </w:p>
    <w:p w14:paraId="13ACF0FD" w14:textId="111A762D" w:rsidR="00E379A6" w:rsidRDefault="000F5220">
      <w:pPr>
        <w:numPr>
          <w:ilvl w:val="1"/>
          <w:numId w:val="58"/>
        </w:numPr>
      </w:pPr>
      <w:r>
        <w:t xml:space="preserve">The entryRelationship, if present, </w:t>
      </w:r>
      <w:r>
        <w:rPr>
          <w:rStyle w:val="keyword"/>
        </w:rPr>
        <w:t>SHALL</w:t>
      </w:r>
      <w:r>
        <w:t xml:space="preserve"> contain exactly one [1..1] </w:t>
      </w:r>
      <w:hyperlink w:anchor="E_Infection_Contributed_to_Death_Observ">
        <w:r>
          <w:rPr>
            <w:rStyle w:val="HyperlinkCourierBold"/>
          </w:rPr>
          <w:t>Infection Contributed to Death Observation</w:t>
        </w:r>
      </w:hyperlink>
      <w:r>
        <w:rPr>
          <w:rStyle w:val="XMLname"/>
        </w:rPr>
        <w:t xml:space="preserve"> (identifier: urn:oid:2.16.840.1.113883.10.20.5.6.136)</w:t>
      </w:r>
      <w:bookmarkStart w:id="1546" w:name="C_86-23068"/>
      <w:bookmarkEnd w:id="1546"/>
      <w:r>
        <w:t xml:space="preserve"> (CONF:86-23068).</w:t>
      </w:r>
    </w:p>
    <w:p w14:paraId="6CA5CD29" w14:textId="77777777" w:rsidR="00E379A6" w:rsidRDefault="000F5220">
      <w:pPr>
        <w:pStyle w:val="BodyText"/>
        <w:numPr>
          <w:ilvl w:val="1"/>
          <w:numId w:val="58"/>
        </w:numPr>
      </w:pPr>
      <w:r>
        <w:t>If the patient died, an entryRelationship element</w:t>
      </w:r>
      <w:r>
        <w:rPr>
          <w:rStyle w:val="keyword"/>
        </w:rPr>
        <w:t xml:space="preserve"> SHALL </w:t>
      </w:r>
      <w:r>
        <w:t>be present and</w:t>
      </w:r>
      <w:r>
        <w:rPr>
          <w:rStyle w:val="keyword"/>
        </w:rPr>
        <w:t xml:space="preserve"> SHALL </w:t>
      </w:r>
      <w:r>
        <w:t>contain an Infection Contributed to Death Observation (CONF:86-23069).</w:t>
      </w:r>
    </w:p>
    <w:p w14:paraId="2FBC8107" w14:textId="05F829D3" w:rsidR="00E379A6" w:rsidRDefault="000F5220">
      <w:pPr>
        <w:pStyle w:val="Caption"/>
        <w:ind w:left="130" w:right="115"/>
      </w:pPr>
      <w:bookmarkStart w:id="1547" w:name="_Toc491882337"/>
      <w:r>
        <w:lastRenderedPageBreak/>
        <w:t xml:space="preserve">Figure </w:t>
      </w:r>
      <w:r>
        <w:fldChar w:fldCharType="begin"/>
      </w:r>
      <w:r>
        <w:instrText>SEQ Figure \* ARABIC</w:instrText>
      </w:r>
      <w:r>
        <w:fldChar w:fldCharType="separate"/>
      </w:r>
      <w:r w:rsidR="00D90831">
        <w:t>59</w:t>
      </w:r>
      <w:r>
        <w:fldChar w:fldCharType="end"/>
      </w:r>
      <w:r>
        <w:t>: Death Observation Example</w:t>
      </w:r>
      <w:bookmarkEnd w:id="1547"/>
    </w:p>
    <w:p w14:paraId="6DAEA901" w14:textId="77777777" w:rsidR="00E379A6" w:rsidRDefault="000F5220">
      <w:pPr>
        <w:pStyle w:val="Example"/>
        <w:ind w:left="130" w:right="115"/>
      </w:pPr>
      <w:r>
        <w:t>&lt;!-- "Dead" is not negated = patient died --&gt;</w:t>
      </w:r>
    </w:p>
    <w:p w14:paraId="609685CB" w14:textId="77777777" w:rsidR="00E379A6" w:rsidRDefault="000F5220">
      <w:pPr>
        <w:pStyle w:val="Example"/>
        <w:ind w:left="130" w:right="115"/>
      </w:pPr>
      <w:r>
        <w:t>&lt;observation classCode="OBS" moodCode="EVN" negationInd="false"&gt;</w:t>
      </w:r>
    </w:p>
    <w:p w14:paraId="0997B576" w14:textId="77777777" w:rsidR="00E379A6" w:rsidRDefault="000F5220">
      <w:pPr>
        <w:pStyle w:val="Example"/>
        <w:ind w:left="130" w:right="115"/>
      </w:pPr>
      <w:r>
        <w:t xml:space="preserve">  &lt;!-- C-CDA Deceased Observation templateId --&gt;</w:t>
      </w:r>
    </w:p>
    <w:p w14:paraId="1C1914E2" w14:textId="77777777" w:rsidR="00E379A6" w:rsidRDefault="000F5220">
      <w:pPr>
        <w:pStyle w:val="Example"/>
        <w:ind w:left="130" w:right="115"/>
      </w:pPr>
      <w:r>
        <w:t xml:space="preserve">  &lt;templateId root="2.16.840.1.113883.10.20.22.4.79"/&gt;</w:t>
      </w:r>
    </w:p>
    <w:p w14:paraId="0942F19B" w14:textId="77777777" w:rsidR="00E379A6" w:rsidRDefault="000F5220">
      <w:pPr>
        <w:pStyle w:val="Example"/>
        <w:ind w:left="130" w:right="115"/>
      </w:pPr>
      <w:r>
        <w:t xml:space="preserve">  &lt;!-- HAI Death Observation templateId --&gt;</w:t>
      </w:r>
    </w:p>
    <w:p w14:paraId="683B7011" w14:textId="77777777" w:rsidR="00E379A6" w:rsidRDefault="000F5220">
      <w:pPr>
        <w:pStyle w:val="Example"/>
        <w:ind w:left="130" w:right="115"/>
      </w:pPr>
      <w:r>
        <w:t xml:space="preserve">  &lt;templateId root="2.16.840.1.113883.10.20.5.6.120"/&gt;</w:t>
      </w:r>
    </w:p>
    <w:p w14:paraId="4B47352F" w14:textId="77777777" w:rsidR="00E379A6" w:rsidRDefault="000F5220">
      <w:pPr>
        <w:pStyle w:val="Example"/>
        <w:ind w:left="130" w:right="115"/>
      </w:pPr>
      <w:r>
        <w:t xml:space="preserve">  &lt;id nullFlavor="NA"/&gt;</w:t>
      </w:r>
    </w:p>
    <w:p w14:paraId="05D03354" w14:textId="77777777" w:rsidR="00E379A6" w:rsidRDefault="000F5220">
      <w:pPr>
        <w:pStyle w:val="Example"/>
        <w:ind w:left="130" w:right="115"/>
      </w:pPr>
      <w:r>
        <w:t xml:space="preserve">  &lt;code codeSystem="2.16.840.1.113883.5.4"</w:t>
      </w:r>
    </w:p>
    <w:p w14:paraId="1F4DDC88" w14:textId="77777777" w:rsidR="00E379A6" w:rsidRDefault="000F5220">
      <w:pPr>
        <w:pStyle w:val="Example"/>
        <w:ind w:left="130" w:right="115"/>
      </w:pPr>
      <w:r>
        <w:t xml:space="preserve">        code="ASSERTION"/&gt;</w:t>
      </w:r>
    </w:p>
    <w:p w14:paraId="09121E08" w14:textId="77777777" w:rsidR="00E379A6" w:rsidRDefault="000F5220">
      <w:pPr>
        <w:pStyle w:val="Example"/>
        <w:ind w:left="130" w:right="115"/>
      </w:pPr>
      <w:r>
        <w:t xml:space="preserve">  &lt;statusCode code="completed"/&gt;</w:t>
      </w:r>
    </w:p>
    <w:p w14:paraId="1716DD78" w14:textId="77777777" w:rsidR="00E379A6" w:rsidRDefault="000F5220">
      <w:pPr>
        <w:pStyle w:val="Example"/>
        <w:ind w:left="130" w:right="115"/>
      </w:pPr>
      <w:r>
        <w:t xml:space="preserve">  &lt;effectiveTime&gt;</w:t>
      </w:r>
    </w:p>
    <w:p w14:paraId="633AFFC9" w14:textId="77777777" w:rsidR="00E379A6" w:rsidRDefault="000F5220">
      <w:pPr>
        <w:pStyle w:val="Example"/>
        <w:ind w:left="130" w:right="115"/>
      </w:pPr>
      <w:r>
        <w:t xml:space="preserve">    &lt;low nullFlavor="NA"/&gt;</w:t>
      </w:r>
    </w:p>
    <w:p w14:paraId="6973AEE3" w14:textId="77777777" w:rsidR="00E379A6" w:rsidRDefault="000F5220">
      <w:pPr>
        <w:pStyle w:val="Example"/>
        <w:ind w:left="130" w:right="115"/>
      </w:pPr>
      <w:r>
        <w:t xml:space="preserve">  &lt;/effectiveTime&gt;</w:t>
      </w:r>
    </w:p>
    <w:p w14:paraId="160937BF" w14:textId="77777777" w:rsidR="00E379A6" w:rsidRDefault="000F5220">
      <w:pPr>
        <w:pStyle w:val="Example"/>
        <w:ind w:left="130" w:right="115"/>
      </w:pPr>
      <w:r>
        <w:t xml:space="preserve">  &lt;value xsi:type="CD"</w:t>
      </w:r>
    </w:p>
    <w:p w14:paraId="7AAC68D5" w14:textId="77777777" w:rsidR="00E379A6" w:rsidRDefault="000F5220">
      <w:pPr>
        <w:pStyle w:val="Example"/>
        <w:ind w:left="130" w:right="115"/>
      </w:pPr>
      <w:r>
        <w:t xml:space="preserve">         code="419099009"</w:t>
      </w:r>
    </w:p>
    <w:p w14:paraId="433EBA66" w14:textId="77777777" w:rsidR="00E379A6" w:rsidRDefault="000F5220">
      <w:pPr>
        <w:pStyle w:val="Example"/>
        <w:ind w:left="130" w:right="115"/>
      </w:pPr>
      <w:r>
        <w:t xml:space="preserve">         codeSystem="2.16.840.1.113883.6.96"</w:t>
      </w:r>
    </w:p>
    <w:p w14:paraId="5881C12E" w14:textId="77777777" w:rsidR="00E379A6" w:rsidRDefault="000F5220">
      <w:pPr>
        <w:pStyle w:val="Example"/>
        <w:ind w:left="130" w:right="115"/>
      </w:pPr>
      <w:r>
        <w:t xml:space="preserve">         codeSystemName="SNOMED"</w:t>
      </w:r>
    </w:p>
    <w:p w14:paraId="04DCF1A8" w14:textId="77777777" w:rsidR="00E379A6" w:rsidRDefault="000F5220">
      <w:pPr>
        <w:pStyle w:val="Example"/>
        <w:ind w:left="130" w:right="115"/>
      </w:pPr>
      <w:r>
        <w:t xml:space="preserve">         displayName="Dead"/&gt;</w:t>
      </w:r>
    </w:p>
    <w:p w14:paraId="2B2F7BBF" w14:textId="77777777" w:rsidR="00E379A6" w:rsidRDefault="000F5220">
      <w:pPr>
        <w:pStyle w:val="Example"/>
        <w:ind w:left="130" w:right="115"/>
      </w:pPr>
      <w:r>
        <w:t xml:space="preserve">  &lt;!-- The infection did contribute to the death (causality is not negated) --&gt;</w:t>
      </w:r>
    </w:p>
    <w:p w14:paraId="57AB0D53" w14:textId="77777777" w:rsidR="00E379A6" w:rsidRDefault="000F5220">
      <w:pPr>
        <w:pStyle w:val="Example"/>
        <w:ind w:left="130" w:right="115"/>
      </w:pPr>
      <w:r>
        <w:t xml:space="preserve">  &lt;entryRelationship typeCode=”CAUS” inversionInd=”true” negationInd=”false”&gt;</w:t>
      </w:r>
    </w:p>
    <w:p w14:paraId="582B192B" w14:textId="77777777" w:rsidR="00E379A6" w:rsidRDefault="000F5220">
      <w:pPr>
        <w:pStyle w:val="Example"/>
        <w:ind w:left="130" w:right="115"/>
      </w:pPr>
      <w:r>
        <w:t xml:space="preserve">    &lt;observation classCode=”OBS” moodCode=”EVN”&gt;</w:t>
      </w:r>
    </w:p>
    <w:p w14:paraId="087175AB" w14:textId="77777777" w:rsidR="00E379A6" w:rsidRDefault="000F5220">
      <w:pPr>
        <w:pStyle w:val="Example"/>
        <w:ind w:left="130" w:right="115"/>
      </w:pPr>
      <w:r>
        <w:t xml:space="preserve">      &lt;!-- Infection Contributed to Death Observation templateId --&gt;</w:t>
      </w:r>
    </w:p>
    <w:p w14:paraId="03BBDBF2" w14:textId="77777777" w:rsidR="00E379A6" w:rsidRDefault="000F5220">
      <w:pPr>
        <w:pStyle w:val="Example"/>
        <w:ind w:left="130" w:right="115"/>
      </w:pPr>
      <w:r>
        <w:t xml:space="preserve">      &lt;templateId root=”2.16.840.1.113883.10.20.5.6.136”/&gt;</w:t>
      </w:r>
    </w:p>
    <w:p w14:paraId="58F17694" w14:textId="77777777" w:rsidR="00E379A6" w:rsidRDefault="000F5220">
      <w:pPr>
        <w:pStyle w:val="Example"/>
        <w:ind w:left="130" w:right="115"/>
      </w:pPr>
      <w:r>
        <w:t xml:space="preserve">     ...</w:t>
      </w:r>
    </w:p>
    <w:p w14:paraId="425EF74A" w14:textId="77777777" w:rsidR="00E379A6" w:rsidRDefault="000F5220">
      <w:pPr>
        <w:pStyle w:val="Example"/>
        <w:ind w:left="130" w:right="115"/>
      </w:pPr>
      <w:r>
        <w:t xml:space="preserve">    &lt;/observation&gt;</w:t>
      </w:r>
    </w:p>
    <w:p w14:paraId="50419E75" w14:textId="77777777" w:rsidR="00E379A6" w:rsidRDefault="000F5220">
      <w:pPr>
        <w:pStyle w:val="Example"/>
        <w:ind w:left="130" w:right="115"/>
      </w:pPr>
      <w:r>
        <w:t xml:space="preserve">  &lt;/entryRelationship&gt;</w:t>
      </w:r>
    </w:p>
    <w:p w14:paraId="0068E0C6" w14:textId="77777777" w:rsidR="00E379A6" w:rsidRDefault="000F5220">
      <w:pPr>
        <w:pStyle w:val="Example"/>
        <w:ind w:left="130" w:right="115"/>
      </w:pPr>
      <w:r>
        <w:t>&lt;/observation&gt;</w:t>
      </w:r>
    </w:p>
    <w:p w14:paraId="5283BF7B" w14:textId="77777777" w:rsidR="00E379A6" w:rsidRDefault="00E379A6">
      <w:pPr>
        <w:pStyle w:val="BodyText"/>
      </w:pPr>
    </w:p>
    <w:p w14:paraId="2355AA54" w14:textId="77777777" w:rsidR="00E379A6" w:rsidRDefault="000F5220">
      <w:pPr>
        <w:pStyle w:val="Heading2nospace"/>
      </w:pPr>
      <w:bookmarkStart w:id="1548" w:name="_Toc491882162"/>
      <w:r>
        <w:t>D</w:t>
      </w:r>
      <w:bookmarkStart w:id="1549" w:name="E_Death_Observation_in_an_Evidence_of_I"/>
      <w:bookmarkEnd w:id="1549"/>
      <w:r>
        <w:t>eath Observation in an Evidence of Infection (Dialysis) Report</w:t>
      </w:r>
      <w:bookmarkEnd w:id="1548"/>
    </w:p>
    <w:p w14:paraId="287415CF" w14:textId="77777777" w:rsidR="00E379A6" w:rsidRDefault="000F5220">
      <w:pPr>
        <w:pStyle w:val="BracketData"/>
      </w:pPr>
      <w:r>
        <w:t>[observation: identifier urn:oid:2.16.840.1.113883.10.20.5.6.121 (closed)]</w:t>
      </w:r>
    </w:p>
    <w:p w14:paraId="08757002" w14:textId="77777777" w:rsidR="00E379A6" w:rsidRDefault="000F5220">
      <w:pPr>
        <w:pStyle w:val="BracketData"/>
      </w:pPr>
      <w:r>
        <w:t>Published as part of NHSN Healthcare Associated Infection (HAI) Reports Release 1 - US Realm</w:t>
      </w:r>
    </w:p>
    <w:p w14:paraId="1C56ACFC" w14:textId="48BA19BC" w:rsidR="00E379A6" w:rsidRDefault="000F5220">
      <w:pPr>
        <w:pStyle w:val="Caption"/>
      </w:pPr>
      <w:bookmarkStart w:id="1550" w:name="_Toc491882616"/>
      <w:r>
        <w:t xml:space="preserve">Table </w:t>
      </w:r>
      <w:r>
        <w:fldChar w:fldCharType="begin"/>
      </w:r>
      <w:r>
        <w:instrText>SEQ Table \* ARABIC</w:instrText>
      </w:r>
      <w:r>
        <w:fldChar w:fldCharType="separate"/>
      </w:r>
      <w:r w:rsidR="00D90831">
        <w:t>170</w:t>
      </w:r>
      <w:r>
        <w:fldChar w:fldCharType="end"/>
      </w:r>
      <w:r>
        <w:t>: Death Observation in an Evidence of Infection (Dialysis) Report Contexts</w:t>
      </w:r>
      <w:bookmarkEnd w:id="1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0: Death Observation in an Evidence of Infection (Dialysis) Report Contexts"/>
        <w:tblDescription w:val="Table 170: Death Observation in an Evidence of Infection (Dialysis) Report Contexts"/>
      </w:tblPr>
      <w:tblGrid>
        <w:gridCol w:w="5040"/>
        <w:gridCol w:w="5040"/>
      </w:tblGrid>
      <w:tr w:rsidR="00E379A6" w14:paraId="3A91D3E6" w14:textId="77777777" w:rsidTr="000A4ACD">
        <w:trPr>
          <w:cantSplit/>
          <w:tblHeader/>
          <w:jc w:val="center"/>
        </w:trPr>
        <w:tc>
          <w:tcPr>
            <w:tcW w:w="360" w:type="dxa"/>
            <w:shd w:val="clear" w:color="auto" w:fill="E6E6E6"/>
          </w:tcPr>
          <w:p w14:paraId="4436F220" w14:textId="77777777" w:rsidR="00E379A6" w:rsidRDefault="000F5220">
            <w:pPr>
              <w:pStyle w:val="TableHead"/>
            </w:pPr>
            <w:r>
              <w:t>Contained By:</w:t>
            </w:r>
          </w:p>
        </w:tc>
        <w:tc>
          <w:tcPr>
            <w:tcW w:w="360" w:type="dxa"/>
            <w:shd w:val="clear" w:color="auto" w:fill="E6E6E6"/>
          </w:tcPr>
          <w:p w14:paraId="0AF38068" w14:textId="77777777" w:rsidR="00E379A6" w:rsidRDefault="000F5220">
            <w:pPr>
              <w:pStyle w:val="TableHead"/>
            </w:pPr>
            <w:r>
              <w:t>Contains:</w:t>
            </w:r>
          </w:p>
        </w:tc>
      </w:tr>
      <w:tr w:rsidR="00E379A6" w14:paraId="2DFC36AF" w14:textId="77777777" w:rsidTr="000A4ACD">
        <w:trPr>
          <w:cantSplit/>
          <w:jc w:val="center"/>
        </w:trPr>
        <w:tc>
          <w:tcPr>
            <w:tcW w:w="360" w:type="dxa"/>
          </w:tcPr>
          <w:p w14:paraId="077AE84A" w14:textId="4574F85D"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112E082C" w14:textId="77777777" w:rsidR="00E379A6" w:rsidRDefault="00E379A6"/>
        </w:tc>
      </w:tr>
    </w:tbl>
    <w:p w14:paraId="3FCAA1FA" w14:textId="77777777" w:rsidR="00E379A6" w:rsidRDefault="00E379A6">
      <w:pPr>
        <w:pStyle w:val="BodyText"/>
      </w:pPr>
    </w:p>
    <w:p w14:paraId="5BB4DBD2" w14:textId="77777777" w:rsidR="00E379A6" w:rsidRDefault="000F5220">
      <w:pPr>
        <w:pStyle w:val="BodyText"/>
      </w:pPr>
      <w:r>
        <w:t>This observation records whether the outpatient died subsequent to the observation of an infection indicator.</w:t>
      </w:r>
    </w:p>
    <w:p w14:paraId="4461E5A0" w14:textId="77777777" w:rsidR="00E379A6" w:rsidRDefault="000F5220">
      <w:pPr>
        <w:pStyle w:val="BodyText"/>
      </w:pPr>
      <w:r>
        <w:t>When the patient died, set the value of @negationInd to false. When the patient did not die, set the value of @negationInd to true. When it is unknown whether the patient died, set the value of @nullFlavor to NI.</w:t>
      </w:r>
    </w:p>
    <w:p w14:paraId="7AB2F8E6" w14:textId="025413F8" w:rsidR="00E379A6" w:rsidRDefault="000F5220">
      <w:pPr>
        <w:pStyle w:val="Caption"/>
      </w:pPr>
      <w:bookmarkStart w:id="1551" w:name="_Toc491882617"/>
      <w:r>
        <w:lastRenderedPageBreak/>
        <w:t xml:space="preserve">Table </w:t>
      </w:r>
      <w:r>
        <w:fldChar w:fldCharType="begin"/>
      </w:r>
      <w:r>
        <w:instrText>SEQ Table \* ARABIC</w:instrText>
      </w:r>
      <w:r>
        <w:fldChar w:fldCharType="separate"/>
      </w:r>
      <w:r w:rsidR="00D90831">
        <w:t>171</w:t>
      </w:r>
      <w:r>
        <w:fldChar w:fldCharType="end"/>
      </w:r>
      <w:r>
        <w:t>: Death Observation in an Evidence of Infection (Dialysis) Report Constraints Overview</w:t>
      </w:r>
      <w:bookmarkEnd w:id="1551"/>
    </w:p>
    <w:tbl>
      <w:tblPr>
        <w:tblStyle w:val="TableGrid"/>
        <w:tblW w:w="10080" w:type="dxa"/>
        <w:jc w:val="center"/>
        <w:tblLayout w:type="fixed"/>
        <w:tblLook w:val="02A0" w:firstRow="1" w:lastRow="0" w:firstColumn="1" w:lastColumn="0" w:noHBand="1" w:noVBand="0"/>
        <w:tblCaption w:val="Table 171: Death Observation in an Evidence of Infection (Dialysis) Report Constraints Overview"/>
        <w:tblDescription w:val="Table 171: Death Observation in an Evidence of Infection (Dialysis) Report Constraints Overview"/>
      </w:tblPr>
      <w:tblGrid>
        <w:gridCol w:w="3498"/>
        <w:gridCol w:w="731"/>
        <w:gridCol w:w="877"/>
        <w:gridCol w:w="877"/>
        <w:gridCol w:w="877"/>
        <w:gridCol w:w="3220"/>
      </w:tblGrid>
      <w:tr w:rsidR="00E379A6" w14:paraId="47325107" w14:textId="77777777" w:rsidTr="000A4ACD">
        <w:trPr>
          <w:cantSplit/>
          <w:tblHeader/>
          <w:jc w:val="center"/>
        </w:trPr>
        <w:tc>
          <w:tcPr>
            <w:tcW w:w="0" w:type="dxa"/>
            <w:shd w:val="clear" w:color="auto" w:fill="E6E6E6"/>
            <w:noWrap/>
          </w:tcPr>
          <w:p w14:paraId="3F037E39" w14:textId="77777777" w:rsidR="00E379A6" w:rsidRDefault="000F5220">
            <w:pPr>
              <w:pStyle w:val="TableHead"/>
            </w:pPr>
            <w:r>
              <w:t>XPath</w:t>
            </w:r>
          </w:p>
        </w:tc>
        <w:tc>
          <w:tcPr>
            <w:tcW w:w="720" w:type="dxa"/>
            <w:shd w:val="clear" w:color="auto" w:fill="E6E6E6"/>
            <w:noWrap/>
          </w:tcPr>
          <w:p w14:paraId="040E357D" w14:textId="77777777" w:rsidR="00E379A6" w:rsidRDefault="000F5220">
            <w:pPr>
              <w:pStyle w:val="TableHead"/>
            </w:pPr>
            <w:r>
              <w:t>Card.</w:t>
            </w:r>
          </w:p>
        </w:tc>
        <w:tc>
          <w:tcPr>
            <w:tcW w:w="864" w:type="dxa"/>
            <w:shd w:val="clear" w:color="auto" w:fill="E6E6E6"/>
            <w:noWrap/>
          </w:tcPr>
          <w:p w14:paraId="3026BBA7" w14:textId="77777777" w:rsidR="00E379A6" w:rsidRDefault="000F5220">
            <w:pPr>
              <w:pStyle w:val="TableHead"/>
            </w:pPr>
            <w:r>
              <w:t>Verb</w:t>
            </w:r>
          </w:p>
        </w:tc>
        <w:tc>
          <w:tcPr>
            <w:tcW w:w="864" w:type="dxa"/>
            <w:shd w:val="clear" w:color="auto" w:fill="E6E6E6"/>
            <w:noWrap/>
          </w:tcPr>
          <w:p w14:paraId="58F9B4D5" w14:textId="77777777" w:rsidR="00E379A6" w:rsidRDefault="000F5220">
            <w:pPr>
              <w:pStyle w:val="TableHead"/>
            </w:pPr>
            <w:r>
              <w:t>Data Type</w:t>
            </w:r>
          </w:p>
        </w:tc>
        <w:tc>
          <w:tcPr>
            <w:tcW w:w="864" w:type="dxa"/>
            <w:shd w:val="clear" w:color="auto" w:fill="E6E6E6"/>
            <w:noWrap/>
          </w:tcPr>
          <w:p w14:paraId="7E9B2DEF" w14:textId="77777777" w:rsidR="00E379A6" w:rsidRDefault="000F5220">
            <w:pPr>
              <w:pStyle w:val="TableHead"/>
            </w:pPr>
            <w:r>
              <w:t>CONF#</w:t>
            </w:r>
          </w:p>
        </w:tc>
        <w:tc>
          <w:tcPr>
            <w:tcW w:w="864" w:type="dxa"/>
            <w:shd w:val="clear" w:color="auto" w:fill="E6E6E6"/>
            <w:noWrap/>
          </w:tcPr>
          <w:p w14:paraId="223E32DF" w14:textId="77777777" w:rsidR="00E379A6" w:rsidRDefault="000F5220">
            <w:pPr>
              <w:pStyle w:val="TableHead"/>
            </w:pPr>
            <w:r>
              <w:t>Value</w:t>
            </w:r>
          </w:p>
        </w:tc>
      </w:tr>
      <w:tr w:rsidR="00E379A6" w14:paraId="7D71E78D" w14:textId="77777777" w:rsidTr="000A4ACD">
        <w:trPr>
          <w:cantSplit/>
          <w:jc w:val="center"/>
        </w:trPr>
        <w:tc>
          <w:tcPr>
            <w:tcW w:w="9928" w:type="dxa"/>
            <w:gridSpan w:val="6"/>
          </w:tcPr>
          <w:p w14:paraId="705B6656" w14:textId="77777777" w:rsidR="00E379A6" w:rsidRDefault="000F5220">
            <w:pPr>
              <w:pStyle w:val="TableText"/>
            </w:pPr>
            <w:r>
              <w:t>observation (identifier: urn:oid:2.16.840.1.113883.10.20.5.6.121)</w:t>
            </w:r>
          </w:p>
        </w:tc>
      </w:tr>
      <w:tr w:rsidR="00E379A6" w14:paraId="5EC9B1D5" w14:textId="77777777" w:rsidTr="000A4ACD">
        <w:trPr>
          <w:cantSplit/>
          <w:jc w:val="center"/>
        </w:trPr>
        <w:tc>
          <w:tcPr>
            <w:tcW w:w="3445" w:type="dxa"/>
          </w:tcPr>
          <w:p w14:paraId="15CD053C" w14:textId="77777777" w:rsidR="00E379A6" w:rsidRDefault="000F5220">
            <w:pPr>
              <w:pStyle w:val="TableText"/>
            </w:pPr>
            <w:r>
              <w:tab/>
              <w:t>@nullFlavor</w:t>
            </w:r>
          </w:p>
        </w:tc>
        <w:tc>
          <w:tcPr>
            <w:tcW w:w="720" w:type="dxa"/>
          </w:tcPr>
          <w:p w14:paraId="754E8FC2" w14:textId="77777777" w:rsidR="00E379A6" w:rsidRDefault="000F5220">
            <w:pPr>
              <w:pStyle w:val="TableText"/>
            </w:pPr>
            <w:r>
              <w:t>0..1</w:t>
            </w:r>
          </w:p>
        </w:tc>
        <w:tc>
          <w:tcPr>
            <w:tcW w:w="864" w:type="dxa"/>
          </w:tcPr>
          <w:p w14:paraId="61EDF1D2" w14:textId="77777777" w:rsidR="00E379A6" w:rsidRDefault="000F5220">
            <w:pPr>
              <w:pStyle w:val="TableText"/>
            </w:pPr>
            <w:r>
              <w:t>MAY</w:t>
            </w:r>
          </w:p>
        </w:tc>
        <w:tc>
          <w:tcPr>
            <w:tcW w:w="864" w:type="dxa"/>
          </w:tcPr>
          <w:p w14:paraId="0062F84F" w14:textId="77777777" w:rsidR="00E379A6" w:rsidRDefault="00E379A6">
            <w:pPr>
              <w:pStyle w:val="TableText"/>
            </w:pPr>
          </w:p>
        </w:tc>
        <w:tc>
          <w:tcPr>
            <w:tcW w:w="864" w:type="dxa"/>
          </w:tcPr>
          <w:p w14:paraId="6FDC9B34" w14:textId="2BCA07B5" w:rsidR="00E379A6" w:rsidRDefault="0051287C">
            <w:pPr>
              <w:pStyle w:val="TableText"/>
            </w:pPr>
            <w:hyperlink w:anchor="C_86-19644">
              <w:r w:rsidR="000F5220">
                <w:rPr>
                  <w:rStyle w:val="HyperlinkText9pt"/>
                </w:rPr>
                <w:t>86-19644</w:t>
              </w:r>
            </w:hyperlink>
          </w:p>
        </w:tc>
        <w:tc>
          <w:tcPr>
            <w:tcW w:w="3171" w:type="dxa"/>
          </w:tcPr>
          <w:p w14:paraId="7D3B160B" w14:textId="77777777" w:rsidR="00E379A6" w:rsidRDefault="00E379A6">
            <w:pPr>
              <w:pStyle w:val="TableText"/>
            </w:pPr>
          </w:p>
        </w:tc>
      </w:tr>
      <w:tr w:rsidR="00E379A6" w14:paraId="76E012BF" w14:textId="77777777" w:rsidTr="000A4ACD">
        <w:trPr>
          <w:cantSplit/>
          <w:jc w:val="center"/>
        </w:trPr>
        <w:tc>
          <w:tcPr>
            <w:tcW w:w="3445" w:type="dxa"/>
          </w:tcPr>
          <w:p w14:paraId="7AB832BC" w14:textId="77777777" w:rsidR="00E379A6" w:rsidRDefault="000F5220">
            <w:pPr>
              <w:pStyle w:val="TableText"/>
            </w:pPr>
            <w:r>
              <w:tab/>
              <w:t>@classCode</w:t>
            </w:r>
          </w:p>
        </w:tc>
        <w:tc>
          <w:tcPr>
            <w:tcW w:w="720" w:type="dxa"/>
          </w:tcPr>
          <w:p w14:paraId="077F47E4" w14:textId="77777777" w:rsidR="00E379A6" w:rsidRDefault="000F5220">
            <w:pPr>
              <w:pStyle w:val="TableText"/>
            </w:pPr>
            <w:r>
              <w:t>1..1</w:t>
            </w:r>
          </w:p>
        </w:tc>
        <w:tc>
          <w:tcPr>
            <w:tcW w:w="864" w:type="dxa"/>
          </w:tcPr>
          <w:p w14:paraId="38F5B764" w14:textId="77777777" w:rsidR="00E379A6" w:rsidRDefault="000F5220">
            <w:pPr>
              <w:pStyle w:val="TableText"/>
            </w:pPr>
            <w:r>
              <w:t>SHALL</w:t>
            </w:r>
          </w:p>
        </w:tc>
        <w:tc>
          <w:tcPr>
            <w:tcW w:w="864" w:type="dxa"/>
          </w:tcPr>
          <w:p w14:paraId="45894EB2" w14:textId="77777777" w:rsidR="00E379A6" w:rsidRDefault="00E379A6">
            <w:pPr>
              <w:pStyle w:val="TableText"/>
            </w:pPr>
          </w:p>
        </w:tc>
        <w:tc>
          <w:tcPr>
            <w:tcW w:w="864" w:type="dxa"/>
          </w:tcPr>
          <w:p w14:paraId="3F9CD490" w14:textId="00966FC4" w:rsidR="00E379A6" w:rsidRDefault="0051287C">
            <w:pPr>
              <w:pStyle w:val="TableText"/>
            </w:pPr>
            <w:hyperlink w:anchor="C_86-19628">
              <w:r w:rsidR="000F5220">
                <w:rPr>
                  <w:rStyle w:val="HyperlinkText9pt"/>
                </w:rPr>
                <w:t>86-19628</w:t>
              </w:r>
            </w:hyperlink>
          </w:p>
        </w:tc>
        <w:tc>
          <w:tcPr>
            <w:tcW w:w="3171" w:type="dxa"/>
          </w:tcPr>
          <w:p w14:paraId="7E93603D" w14:textId="77777777" w:rsidR="00E379A6" w:rsidRDefault="000F5220">
            <w:pPr>
              <w:pStyle w:val="TableText"/>
            </w:pPr>
            <w:r>
              <w:t>urn:oid:2.16.840.1.113883.5.6 (HL7ActClass) = OBS</w:t>
            </w:r>
          </w:p>
        </w:tc>
      </w:tr>
      <w:tr w:rsidR="00E379A6" w14:paraId="5E65F054" w14:textId="77777777" w:rsidTr="000A4ACD">
        <w:trPr>
          <w:cantSplit/>
          <w:jc w:val="center"/>
        </w:trPr>
        <w:tc>
          <w:tcPr>
            <w:tcW w:w="3445" w:type="dxa"/>
          </w:tcPr>
          <w:p w14:paraId="0D3C1CB4" w14:textId="77777777" w:rsidR="00E379A6" w:rsidRDefault="000F5220">
            <w:pPr>
              <w:pStyle w:val="TableText"/>
            </w:pPr>
            <w:r>
              <w:tab/>
              <w:t>@moodCode</w:t>
            </w:r>
          </w:p>
        </w:tc>
        <w:tc>
          <w:tcPr>
            <w:tcW w:w="720" w:type="dxa"/>
          </w:tcPr>
          <w:p w14:paraId="5625EDD8" w14:textId="77777777" w:rsidR="00E379A6" w:rsidRDefault="000F5220">
            <w:pPr>
              <w:pStyle w:val="TableText"/>
            </w:pPr>
            <w:r>
              <w:t>1..1</w:t>
            </w:r>
          </w:p>
        </w:tc>
        <w:tc>
          <w:tcPr>
            <w:tcW w:w="864" w:type="dxa"/>
          </w:tcPr>
          <w:p w14:paraId="08226A1D" w14:textId="77777777" w:rsidR="00E379A6" w:rsidRDefault="000F5220">
            <w:pPr>
              <w:pStyle w:val="TableText"/>
            </w:pPr>
            <w:r>
              <w:t>SHALL</w:t>
            </w:r>
          </w:p>
        </w:tc>
        <w:tc>
          <w:tcPr>
            <w:tcW w:w="864" w:type="dxa"/>
          </w:tcPr>
          <w:p w14:paraId="2B4D8A91" w14:textId="77777777" w:rsidR="00E379A6" w:rsidRDefault="00E379A6">
            <w:pPr>
              <w:pStyle w:val="TableText"/>
            </w:pPr>
          </w:p>
        </w:tc>
        <w:tc>
          <w:tcPr>
            <w:tcW w:w="864" w:type="dxa"/>
          </w:tcPr>
          <w:p w14:paraId="58C9A0B6" w14:textId="264A70D8" w:rsidR="00E379A6" w:rsidRDefault="0051287C">
            <w:pPr>
              <w:pStyle w:val="TableText"/>
            </w:pPr>
            <w:hyperlink w:anchor="C_86-19629">
              <w:r w:rsidR="000F5220">
                <w:rPr>
                  <w:rStyle w:val="HyperlinkText9pt"/>
                </w:rPr>
                <w:t>86-19629</w:t>
              </w:r>
            </w:hyperlink>
          </w:p>
        </w:tc>
        <w:tc>
          <w:tcPr>
            <w:tcW w:w="3171" w:type="dxa"/>
          </w:tcPr>
          <w:p w14:paraId="4A273D42" w14:textId="77777777" w:rsidR="00E379A6" w:rsidRDefault="000F5220">
            <w:pPr>
              <w:pStyle w:val="TableText"/>
            </w:pPr>
            <w:r>
              <w:t>urn:oid:2.16.840.1.113883.5.1001 (ActMood) = EVN</w:t>
            </w:r>
          </w:p>
        </w:tc>
      </w:tr>
      <w:tr w:rsidR="00E379A6" w14:paraId="055A38B8" w14:textId="77777777" w:rsidTr="000A4ACD">
        <w:trPr>
          <w:cantSplit/>
          <w:jc w:val="center"/>
        </w:trPr>
        <w:tc>
          <w:tcPr>
            <w:tcW w:w="3445" w:type="dxa"/>
          </w:tcPr>
          <w:p w14:paraId="07C1C12D" w14:textId="77777777" w:rsidR="00E379A6" w:rsidRDefault="000F5220">
            <w:pPr>
              <w:pStyle w:val="TableText"/>
            </w:pPr>
            <w:r>
              <w:tab/>
              <w:t>@negationInd</w:t>
            </w:r>
          </w:p>
        </w:tc>
        <w:tc>
          <w:tcPr>
            <w:tcW w:w="720" w:type="dxa"/>
          </w:tcPr>
          <w:p w14:paraId="2F1C9C16" w14:textId="77777777" w:rsidR="00E379A6" w:rsidRDefault="000F5220">
            <w:pPr>
              <w:pStyle w:val="TableText"/>
            </w:pPr>
            <w:r>
              <w:t>0..1</w:t>
            </w:r>
          </w:p>
        </w:tc>
        <w:tc>
          <w:tcPr>
            <w:tcW w:w="864" w:type="dxa"/>
          </w:tcPr>
          <w:p w14:paraId="779CCF6E" w14:textId="77777777" w:rsidR="00E379A6" w:rsidRDefault="000F5220">
            <w:pPr>
              <w:pStyle w:val="TableText"/>
            </w:pPr>
            <w:r>
              <w:t>MAY</w:t>
            </w:r>
          </w:p>
        </w:tc>
        <w:tc>
          <w:tcPr>
            <w:tcW w:w="864" w:type="dxa"/>
          </w:tcPr>
          <w:p w14:paraId="55CEAE30" w14:textId="77777777" w:rsidR="00E379A6" w:rsidRDefault="00E379A6">
            <w:pPr>
              <w:pStyle w:val="TableText"/>
            </w:pPr>
          </w:p>
        </w:tc>
        <w:tc>
          <w:tcPr>
            <w:tcW w:w="864" w:type="dxa"/>
          </w:tcPr>
          <w:p w14:paraId="74FD51C2" w14:textId="10D7E29E" w:rsidR="00E379A6" w:rsidRDefault="0051287C">
            <w:pPr>
              <w:pStyle w:val="TableText"/>
            </w:pPr>
            <w:hyperlink w:anchor="C_86-19645">
              <w:r w:rsidR="000F5220">
                <w:rPr>
                  <w:rStyle w:val="HyperlinkText9pt"/>
                </w:rPr>
                <w:t>86-19645</w:t>
              </w:r>
            </w:hyperlink>
          </w:p>
        </w:tc>
        <w:tc>
          <w:tcPr>
            <w:tcW w:w="3171" w:type="dxa"/>
          </w:tcPr>
          <w:p w14:paraId="35367604" w14:textId="77777777" w:rsidR="00E379A6" w:rsidRDefault="00E379A6">
            <w:pPr>
              <w:pStyle w:val="TableText"/>
            </w:pPr>
          </w:p>
        </w:tc>
      </w:tr>
      <w:tr w:rsidR="00E379A6" w14:paraId="2C7A4627" w14:textId="77777777" w:rsidTr="000A4ACD">
        <w:trPr>
          <w:cantSplit/>
          <w:jc w:val="center"/>
        </w:trPr>
        <w:tc>
          <w:tcPr>
            <w:tcW w:w="3445" w:type="dxa"/>
          </w:tcPr>
          <w:p w14:paraId="713EA656" w14:textId="77777777" w:rsidR="00E379A6" w:rsidRDefault="000F5220">
            <w:pPr>
              <w:pStyle w:val="TableText"/>
            </w:pPr>
            <w:r>
              <w:tab/>
              <w:t>templateId</w:t>
            </w:r>
          </w:p>
        </w:tc>
        <w:tc>
          <w:tcPr>
            <w:tcW w:w="720" w:type="dxa"/>
          </w:tcPr>
          <w:p w14:paraId="0B8013A0" w14:textId="77777777" w:rsidR="00E379A6" w:rsidRDefault="000F5220">
            <w:pPr>
              <w:pStyle w:val="TableText"/>
            </w:pPr>
            <w:r>
              <w:t>1..1</w:t>
            </w:r>
          </w:p>
        </w:tc>
        <w:tc>
          <w:tcPr>
            <w:tcW w:w="864" w:type="dxa"/>
          </w:tcPr>
          <w:p w14:paraId="4B7DA7A2" w14:textId="77777777" w:rsidR="00E379A6" w:rsidRDefault="000F5220">
            <w:pPr>
              <w:pStyle w:val="TableText"/>
            </w:pPr>
            <w:r>
              <w:t>SHALL</w:t>
            </w:r>
          </w:p>
        </w:tc>
        <w:tc>
          <w:tcPr>
            <w:tcW w:w="864" w:type="dxa"/>
          </w:tcPr>
          <w:p w14:paraId="2E94C8C5" w14:textId="77777777" w:rsidR="00E379A6" w:rsidRDefault="00E379A6">
            <w:pPr>
              <w:pStyle w:val="TableText"/>
            </w:pPr>
          </w:p>
        </w:tc>
        <w:tc>
          <w:tcPr>
            <w:tcW w:w="864" w:type="dxa"/>
          </w:tcPr>
          <w:p w14:paraId="1CE6FC05" w14:textId="451D85B4" w:rsidR="00E379A6" w:rsidRDefault="0051287C">
            <w:pPr>
              <w:pStyle w:val="TableText"/>
            </w:pPr>
            <w:hyperlink w:anchor="C_86-28225">
              <w:r w:rsidR="000F5220">
                <w:rPr>
                  <w:rStyle w:val="HyperlinkText9pt"/>
                </w:rPr>
                <w:t>86-28225</w:t>
              </w:r>
            </w:hyperlink>
          </w:p>
        </w:tc>
        <w:tc>
          <w:tcPr>
            <w:tcW w:w="3171" w:type="dxa"/>
          </w:tcPr>
          <w:p w14:paraId="645F061C" w14:textId="77777777" w:rsidR="00E379A6" w:rsidRDefault="00E379A6">
            <w:pPr>
              <w:pStyle w:val="TableText"/>
            </w:pPr>
          </w:p>
        </w:tc>
      </w:tr>
      <w:tr w:rsidR="00E379A6" w14:paraId="34494A32" w14:textId="77777777" w:rsidTr="000A4ACD">
        <w:trPr>
          <w:cantSplit/>
          <w:jc w:val="center"/>
        </w:trPr>
        <w:tc>
          <w:tcPr>
            <w:tcW w:w="3445" w:type="dxa"/>
          </w:tcPr>
          <w:p w14:paraId="69E201CF" w14:textId="77777777" w:rsidR="00E379A6" w:rsidRDefault="000F5220">
            <w:pPr>
              <w:pStyle w:val="TableText"/>
            </w:pPr>
            <w:r>
              <w:tab/>
            </w:r>
            <w:r>
              <w:tab/>
              <w:t>@root</w:t>
            </w:r>
          </w:p>
        </w:tc>
        <w:tc>
          <w:tcPr>
            <w:tcW w:w="720" w:type="dxa"/>
          </w:tcPr>
          <w:p w14:paraId="1E6C5285" w14:textId="77777777" w:rsidR="00E379A6" w:rsidRDefault="000F5220">
            <w:pPr>
              <w:pStyle w:val="TableText"/>
            </w:pPr>
            <w:r>
              <w:t>1..1</w:t>
            </w:r>
          </w:p>
        </w:tc>
        <w:tc>
          <w:tcPr>
            <w:tcW w:w="864" w:type="dxa"/>
          </w:tcPr>
          <w:p w14:paraId="3CA67682" w14:textId="77777777" w:rsidR="00E379A6" w:rsidRDefault="000F5220">
            <w:pPr>
              <w:pStyle w:val="TableText"/>
            </w:pPr>
            <w:r>
              <w:t>SHALL</w:t>
            </w:r>
          </w:p>
        </w:tc>
        <w:tc>
          <w:tcPr>
            <w:tcW w:w="864" w:type="dxa"/>
          </w:tcPr>
          <w:p w14:paraId="591D29EC" w14:textId="77777777" w:rsidR="00E379A6" w:rsidRDefault="00E379A6">
            <w:pPr>
              <w:pStyle w:val="TableText"/>
            </w:pPr>
          </w:p>
        </w:tc>
        <w:tc>
          <w:tcPr>
            <w:tcW w:w="864" w:type="dxa"/>
          </w:tcPr>
          <w:p w14:paraId="4EDE34A0" w14:textId="189F125D" w:rsidR="00E379A6" w:rsidRDefault="0051287C">
            <w:pPr>
              <w:pStyle w:val="TableText"/>
            </w:pPr>
            <w:hyperlink w:anchor="C_86-28226">
              <w:r w:rsidR="000F5220">
                <w:rPr>
                  <w:rStyle w:val="HyperlinkText9pt"/>
                </w:rPr>
                <w:t>86-28226</w:t>
              </w:r>
            </w:hyperlink>
          </w:p>
        </w:tc>
        <w:tc>
          <w:tcPr>
            <w:tcW w:w="3171" w:type="dxa"/>
          </w:tcPr>
          <w:p w14:paraId="3D95BB90" w14:textId="77777777" w:rsidR="00E379A6" w:rsidRDefault="000F5220">
            <w:pPr>
              <w:pStyle w:val="TableText"/>
            </w:pPr>
            <w:r>
              <w:t>2.16.840.1.113883.10.20.22.4.79</w:t>
            </w:r>
          </w:p>
        </w:tc>
      </w:tr>
      <w:tr w:rsidR="00E379A6" w14:paraId="6BB5F50F" w14:textId="77777777" w:rsidTr="000A4ACD">
        <w:trPr>
          <w:cantSplit/>
          <w:jc w:val="center"/>
        </w:trPr>
        <w:tc>
          <w:tcPr>
            <w:tcW w:w="3445" w:type="dxa"/>
          </w:tcPr>
          <w:p w14:paraId="7AB0338E" w14:textId="77777777" w:rsidR="00E379A6" w:rsidRDefault="000F5220">
            <w:pPr>
              <w:pStyle w:val="TableText"/>
            </w:pPr>
            <w:r>
              <w:tab/>
              <w:t>templateId</w:t>
            </w:r>
          </w:p>
        </w:tc>
        <w:tc>
          <w:tcPr>
            <w:tcW w:w="720" w:type="dxa"/>
          </w:tcPr>
          <w:p w14:paraId="54B6D528" w14:textId="77777777" w:rsidR="00E379A6" w:rsidRDefault="000F5220">
            <w:pPr>
              <w:pStyle w:val="TableText"/>
            </w:pPr>
            <w:r>
              <w:t>1..1</w:t>
            </w:r>
          </w:p>
        </w:tc>
        <w:tc>
          <w:tcPr>
            <w:tcW w:w="864" w:type="dxa"/>
          </w:tcPr>
          <w:p w14:paraId="051C4211" w14:textId="77777777" w:rsidR="00E379A6" w:rsidRDefault="000F5220">
            <w:pPr>
              <w:pStyle w:val="TableText"/>
            </w:pPr>
            <w:r>
              <w:t>SHALL</w:t>
            </w:r>
          </w:p>
        </w:tc>
        <w:tc>
          <w:tcPr>
            <w:tcW w:w="864" w:type="dxa"/>
          </w:tcPr>
          <w:p w14:paraId="281F342F" w14:textId="77777777" w:rsidR="00E379A6" w:rsidRDefault="00E379A6">
            <w:pPr>
              <w:pStyle w:val="TableText"/>
            </w:pPr>
          </w:p>
        </w:tc>
        <w:tc>
          <w:tcPr>
            <w:tcW w:w="864" w:type="dxa"/>
          </w:tcPr>
          <w:p w14:paraId="5021B6C8" w14:textId="29902BFD" w:rsidR="00E379A6" w:rsidRDefault="0051287C">
            <w:pPr>
              <w:pStyle w:val="TableText"/>
            </w:pPr>
            <w:hyperlink w:anchor="C_86-19639">
              <w:r w:rsidR="000F5220">
                <w:rPr>
                  <w:rStyle w:val="HyperlinkText9pt"/>
                </w:rPr>
                <w:t>86-19639</w:t>
              </w:r>
            </w:hyperlink>
          </w:p>
        </w:tc>
        <w:tc>
          <w:tcPr>
            <w:tcW w:w="3171" w:type="dxa"/>
          </w:tcPr>
          <w:p w14:paraId="386DE9FA" w14:textId="77777777" w:rsidR="00E379A6" w:rsidRDefault="00E379A6">
            <w:pPr>
              <w:pStyle w:val="TableText"/>
            </w:pPr>
          </w:p>
        </w:tc>
      </w:tr>
      <w:tr w:rsidR="00E379A6" w14:paraId="747B99B2" w14:textId="77777777" w:rsidTr="000A4ACD">
        <w:trPr>
          <w:cantSplit/>
          <w:jc w:val="center"/>
        </w:trPr>
        <w:tc>
          <w:tcPr>
            <w:tcW w:w="3445" w:type="dxa"/>
          </w:tcPr>
          <w:p w14:paraId="3E87271A" w14:textId="77777777" w:rsidR="00E379A6" w:rsidRDefault="000F5220">
            <w:pPr>
              <w:pStyle w:val="TableText"/>
            </w:pPr>
            <w:r>
              <w:tab/>
            </w:r>
            <w:r>
              <w:tab/>
              <w:t>@root</w:t>
            </w:r>
          </w:p>
        </w:tc>
        <w:tc>
          <w:tcPr>
            <w:tcW w:w="720" w:type="dxa"/>
          </w:tcPr>
          <w:p w14:paraId="61F3E497" w14:textId="77777777" w:rsidR="00E379A6" w:rsidRDefault="000F5220">
            <w:pPr>
              <w:pStyle w:val="TableText"/>
            </w:pPr>
            <w:r>
              <w:t>1..1</w:t>
            </w:r>
          </w:p>
        </w:tc>
        <w:tc>
          <w:tcPr>
            <w:tcW w:w="864" w:type="dxa"/>
          </w:tcPr>
          <w:p w14:paraId="64954E05" w14:textId="77777777" w:rsidR="00E379A6" w:rsidRDefault="000F5220">
            <w:pPr>
              <w:pStyle w:val="TableText"/>
            </w:pPr>
            <w:r>
              <w:t>SHALL</w:t>
            </w:r>
          </w:p>
        </w:tc>
        <w:tc>
          <w:tcPr>
            <w:tcW w:w="864" w:type="dxa"/>
          </w:tcPr>
          <w:p w14:paraId="4EDEF580" w14:textId="77777777" w:rsidR="00E379A6" w:rsidRDefault="00E379A6">
            <w:pPr>
              <w:pStyle w:val="TableText"/>
            </w:pPr>
          </w:p>
        </w:tc>
        <w:tc>
          <w:tcPr>
            <w:tcW w:w="864" w:type="dxa"/>
          </w:tcPr>
          <w:p w14:paraId="5A7D079D" w14:textId="1AF45736" w:rsidR="00E379A6" w:rsidRDefault="0051287C">
            <w:pPr>
              <w:pStyle w:val="TableText"/>
            </w:pPr>
            <w:hyperlink w:anchor="C_86-19640">
              <w:r w:rsidR="000F5220">
                <w:rPr>
                  <w:rStyle w:val="HyperlinkText9pt"/>
                </w:rPr>
                <w:t>86-19640</w:t>
              </w:r>
            </w:hyperlink>
          </w:p>
        </w:tc>
        <w:tc>
          <w:tcPr>
            <w:tcW w:w="3171" w:type="dxa"/>
          </w:tcPr>
          <w:p w14:paraId="099A0341" w14:textId="77777777" w:rsidR="00E379A6" w:rsidRDefault="000F5220">
            <w:pPr>
              <w:pStyle w:val="TableText"/>
            </w:pPr>
            <w:r>
              <w:t>2.16.840.1.113883.10.20.5.6.121</w:t>
            </w:r>
          </w:p>
        </w:tc>
      </w:tr>
      <w:tr w:rsidR="00E379A6" w14:paraId="715B7020" w14:textId="77777777" w:rsidTr="000A4ACD">
        <w:trPr>
          <w:cantSplit/>
          <w:jc w:val="center"/>
        </w:trPr>
        <w:tc>
          <w:tcPr>
            <w:tcW w:w="3445" w:type="dxa"/>
          </w:tcPr>
          <w:p w14:paraId="44C42DA3" w14:textId="77777777" w:rsidR="00E379A6" w:rsidRDefault="000F5220">
            <w:pPr>
              <w:pStyle w:val="TableText"/>
            </w:pPr>
            <w:r>
              <w:tab/>
              <w:t>id</w:t>
            </w:r>
          </w:p>
        </w:tc>
        <w:tc>
          <w:tcPr>
            <w:tcW w:w="720" w:type="dxa"/>
          </w:tcPr>
          <w:p w14:paraId="35179650" w14:textId="77777777" w:rsidR="00E379A6" w:rsidRDefault="000F5220">
            <w:pPr>
              <w:pStyle w:val="TableText"/>
            </w:pPr>
            <w:r>
              <w:t>1..1</w:t>
            </w:r>
          </w:p>
        </w:tc>
        <w:tc>
          <w:tcPr>
            <w:tcW w:w="864" w:type="dxa"/>
          </w:tcPr>
          <w:p w14:paraId="64EE5B91" w14:textId="77777777" w:rsidR="00E379A6" w:rsidRDefault="000F5220">
            <w:pPr>
              <w:pStyle w:val="TableText"/>
            </w:pPr>
            <w:r>
              <w:t>SHALL</w:t>
            </w:r>
          </w:p>
        </w:tc>
        <w:tc>
          <w:tcPr>
            <w:tcW w:w="864" w:type="dxa"/>
          </w:tcPr>
          <w:p w14:paraId="273BC815" w14:textId="77777777" w:rsidR="00E379A6" w:rsidRDefault="00E379A6">
            <w:pPr>
              <w:pStyle w:val="TableText"/>
            </w:pPr>
          </w:p>
        </w:tc>
        <w:tc>
          <w:tcPr>
            <w:tcW w:w="864" w:type="dxa"/>
          </w:tcPr>
          <w:p w14:paraId="3B779184" w14:textId="2AC28557" w:rsidR="00E379A6" w:rsidRDefault="0051287C">
            <w:pPr>
              <w:pStyle w:val="TableText"/>
            </w:pPr>
            <w:hyperlink w:anchor="C_86-19641">
              <w:r w:rsidR="000F5220">
                <w:rPr>
                  <w:rStyle w:val="HyperlinkText9pt"/>
                </w:rPr>
                <w:t>86-19641</w:t>
              </w:r>
            </w:hyperlink>
          </w:p>
        </w:tc>
        <w:tc>
          <w:tcPr>
            <w:tcW w:w="3171" w:type="dxa"/>
          </w:tcPr>
          <w:p w14:paraId="75163E28" w14:textId="77777777" w:rsidR="00E379A6" w:rsidRDefault="00E379A6">
            <w:pPr>
              <w:pStyle w:val="TableText"/>
            </w:pPr>
          </w:p>
        </w:tc>
      </w:tr>
      <w:tr w:rsidR="00E379A6" w14:paraId="04F795E2" w14:textId="77777777" w:rsidTr="000A4ACD">
        <w:trPr>
          <w:cantSplit/>
          <w:jc w:val="center"/>
        </w:trPr>
        <w:tc>
          <w:tcPr>
            <w:tcW w:w="3445" w:type="dxa"/>
          </w:tcPr>
          <w:p w14:paraId="5BE97588" w14:textId="77777777" w:rsidR="00E379A6" w:rsidRDefault="000F5220">
            <w:pPr>
              <w:pStyle w:val="TableText"/>
            </w:pPr>
            <w:r>
              <w:tab/>
            </w:r>
            <w:r>
              <w:tab/>
              <w:t>@nullFlavor</w:t>
            </w:r>
          </w:p>
        </w:tc>
        <w:tc>
          <w:tcPr>
            <w:tcW w:w="720" w:type="dxa"/>
          </w:tcPr>
          <w:p w14:paraId="264ED0A1" w14:textId="77777777" w:rsidR="00E379A6" w:rsidRDefault="000F5220">
            <w:pPr>
              <w:pStyle w:val="TableText"/>
            </w:pPr>
            <w:r>
              <w:t>1..1</w:t>
            </w:r>
          </w:p>
        </w:tc>
        <w:tc>
          <w:tcPr>
            <w:tcW w:w="864" w:type="dxa"/>
          </w:tcPr>
          <w:p w14:paraId="38A66B62" w14:textId="77777777" w:rsidR="00E379A6" w:rsidRDefault="000F5220">
            <w:pPr>
              <w:pStyle w:val="TableText"/>
            </w:pPr>
            <w:r>
              <w:t>SHALL</w:t>
            </w:r>
          </w:p>
        </w:tc>
        <w:tc>
          <w:tcPr>
            <w:tcW w:w="864" w:type="dxa"/>
          </w:tcPr>
          <w:p w14:paraId="63725F99" w14:textId="77777777" w:rsidR="00E379A6" w:rsidRDefault="00E379A6">
            <w:pPr>
              <w:pStyle w:val="TableText"/>
            </w:pPr>
          </w:p>
        </w:tc>
        <w:tc>
          <w:tcPr>
            <w:tcW w:w="864" w:type="dxa"/>
          </w:tcPr>
          <w:p w14:paraId="35CA57FC" w14:textId="03822277" w:rsidR="00E379A6" w:rsidRDefault="0051287C">
            <w:pPr>
              <w:pStyle w:val="TableText"/>
            </w:pPr>
            <w:hyperlink w:anchor="C_86-22742">
              <w:r w:rsidR="000F5220">
                <w:rPr>
                  <w:rStyle w:val="HyperlinkText9pt"/>
                </w:rPr>
                <w:t>86-22742</w:t>
              </w:r>
            </w:hyperlink>
          </w:p>
        </w:tc>
        <w:tc>
          <w:tcPr>
            <w:tcW w:w="3171" w:type="dxa"/>
          </w:tcPr>
          <w:p w14:paraId="2E9E2B80" w14:textId="77777777" w:rsidR="00E379A6" w:rsidRDefault="000F5220">
            <w:pPr>
              <w:pStyle w:val="TableText"/>
            </w:pPr>
            <w:r>
              <w:t>NA</w:t>
            </w:r>
          </w:p>
        </w:tc>
      </w:tr>
      <w:tr w:rsidR="00E379A6" w14:paraId="78205D75" w14:textId="77777777" w:rsidTr="000A4ACD">
        <w:trPr>
          <w:cantSplit/>
          <w:jc w:val="center"/>
        </w:trPr>
        <w:tc>
          <w:tcPr>
            <w:tcW w:w="3445" w:type="dxa"/>
          </w:tcPr>
          <w:p w14:paraId="293DC469" w14:textId="77777777" w:rsidR="00E379A6" w:rsidRDefault="000F5220">
            <w:pPr>
              <w:pStyle w:val="TableText"/>
            </w:pPr>
            <w:r>
              <w:tab/>
              <w:t>code</w:t>
            </w:r>
          </w:p>
        </w:tc>
        <w:tc>
          <w:tcPr>
            <w:tcW w:w="720" w:type="dxa"/>
          </w:tcPr>
          <w:p w14:paraId="41A4CAA8" w14:textId="77777777" w:rsidR="00E379A6" w:rsidRDefault="000F5220">
            <w:pPr>
              <w:pStyle w:val="TableText"/>
            </w:pPr>
            <w:r>
              <w:t>1..1</w:t>
            </w:r>
          </w:p>
        </w:tc>
        <w:tc>
          <w:tcPr>
            <w:tcW w:w="864" w:type="dxa"/>
          </w:tcPr>
          <w:p w14:paraId="69FF790D" w14:textId="77777777" w:rsidR="00E379A6" w:rsidRDefault="000F5220">
            <w:pPr>
              <w:pStyle w:val="TableText"/>
            </w:pPr>
            <w:r>
              <w:t>SHALL</w:t>
            </w:r>
          </w:p>
        </w:tc>
        <w:tc>
          <w:tcPr>
            <w:tcW w:w="864" w:type="dxa"/>
          </w:tcPr>
          <w:p w14:paraId="08D3E8C1" w14:textId="77777777" w:rsidR="00E379A6" w:rsidRDefault="00E379A6">
            <w:pPr>
              <w:pStyle w:val="TableText"/>
            </w:pPr>
          </w:p>
        </w:tc>
        <w:tc>
          <w:tcPr>
            <w:tcW w:w="864" w:type="dxa"/>
          </w:tcPr>
          <w:p w14:paraId="4494DF59" w14:textId="3270EA20" w:rsidR="00E379A6" w:rsidRDefault="0051287C">
            <w:pPr>
              <w:pStyle w:val="TableText"/>
            </w:pPr>
            <w:hyperlink w:anchor="C_86-19630">
              <w:r w:rsidR="000F5220">
                <w:rPr>
                  <w:rStyle w:val="HyperlinkText9pt"/>
                </w:rPr>
                <w:t>86-19630</w:t>
              </w:r>
            </w:hyperlink>
          </w:p>
        </w:tc>
        <w:tc>
          <w:tcPr>
            <w:tcW w:w="3171" w:type="dxa"/>
          </w:tcPr>
          <w:p w14:paraId="1E492BC1" w14:textId="77777777" w:rsidR="00E379A6" w:rsidRDefault="00E379A6">
            <w:pPr>
              <w:pStyle w:val="TableText"/>
            </w:pPr>
          </w:p>
        </w:tc>
      </w:tr>
      <w:tr w:rsidR="00E379A6" w14:paraId="006CBAEE" w14:textId="77777777" w:rsidTr="000A4ACD">
        <w:trPr>
          <w:cantSplit/>
          <w:jc w:val="center"/>
        </w:trPr>
        <w:tc>
          <w:tcPr>
            <w:tcW w:w="3445" w:type="dxa"/>
          </w:tcPr>
          <w:p w14:paraId="0CAE4340" w14:textId="77777777" w:rsidR="00E379A6" w:rsidRDefault="000F5220">
            <w:pPr>
              <w:pStyle w:val="TableText"/>
            </w:pPr>
            <w:r>
              <w:tab/>
            </w:r>
            <w:r>
              <w:tab/>
              <w:t>@code</w:t>
            </w:r>
          </w:p>
        </w:tc>
        <w:tc>
          <w:tcPr>
            <w:tcW w:w="720" w:type="dxa"/>
          </w:tcPr>
          <w:p w14:paraId="1456978A" w14:textId="77777777" w:rsidR="00E379A6" w:rsidRDefault="000F5220">
            <w:pPr>
              <w:pStyle w:val="TableText"/>
            </w:pPr>
            <w:r>
              <w:t>1..1</w:t>
            </w:r>
          </w:p>
        </w:tc>
        <w:tc>
          <w:tcPr>
            <w:tcW w:w="864" w:type="dxa"/>
          </w:tcPr>
          <w:p w14:paraId="59003FD4" w14:textId="77777777" w:rsidR="00E379A6" w:rsidRDefault="000F5220">
            <w:pPr>
              <w:pStyle w:val="TableText"/>
            </w:pPr>
            <w:r>
              <w:t>SHALL</w:t>
            </w:r>
          </w:p>
        </w:tc>
        <w:tc>
          <w:tcPr>
            <w:tcW w:w="864" w:type="dxa"/>
          </w:tcPr>
          <w:p w14:paraId="799D98C8" w14:textId="77777777" w:rsidR="00E379A6" w:rsidRDefault="00E379A6">
            <w:pPr>
              <w:pStyle w:val="TableText"/>
            </w:pPr>
          </w:p>
        </w:tc>
        <w:tc>
          <w:tcPr>
            <w:tcW w:w="864" w:type="dxa"/>
          </w:tcPr>
          <w:p w14:paraId="2DFB18A8" w14:textId="30D29EA0" w:rsidR="00E379A6" w:rsidRDefault="0051287C">
            <w:pPr>
              <w:pStyle w:val="TableText"/>
            </w:pPr>
            <w:hyperlink w:anchor="C_86-19631">
              <w:r w:rsidR="000F5220">
                <w:rPr>
                  <w:rStyle w:val="HyperlinkText9pt"/>
                </w:rPr>
                <w:t>86-19631</w:t>
              </w:r>
            </w:hyperlink>
          </w:p>
        </w:tc>
        <w:tc>
          <w:tcPr>
            <w:tcW w:w="3171" w:type="dxa"/>
          </w:tcPr>
          <w:p w14:paraId="14EDC35E" w14:textId="77777777" w:rsidR="00E379A6" w:rsidRDefault="000F5220">
            <w:pPr>
              <w:pStyle w:val="TableText"/>
            </w:pPr>
            <w:r>
              <w:t>ASSERTION</w:t>
            </w:r>
          </w:p>
        </w:tc>
      </w:tr>
      <w:tr w:rsidR="00E379A6" w14:paraId="39098A00" w14:textId="77777777" w:rsidTr="000A4ACD">
        <w:trPr>
          <w:cantSplit/>
          <w:jc w:val="center"/>
        </w:trPr>
        <w:tc>
          <w:tcPr>
            <w:tcW w:w="3445" w:type="dxa"/>
          </w:tcPr>
          <w:p w14:paraId="664BDE67" w14:textId="77777777" w:rsidR="00E379A6" w:rsidRDefault="000F5220">
            <w:pPr>
              <w:pStyle w:val="TableText"/>
            </w:pPr>
            <w:r>
              <w:tab/>
            </w:r>
            <w:r>
              <w:tab/>
              <w:t>@codeSystem</w:t>
            </w:r>
          </w:p>
        </w:tc>
        <w:tc>
          <w:tcPr>
            <w:tcW w:w="720" w:type="dxa"/>
          </w:tcPr>
          <w:p w14:paraId="079FFA20" w14:textId="77777777" w:rsidR="00E379A6" w:rsidRDefault="000F5220">
            <w:pPr>
              <w:pStyle w:val="TableText"/>
            </w:pPr>
            <w:r>
              <w:t>0..1</w:t>
            </w:r>
          </w:p>
        </w:tc>
        <w:tc>
          <w:tcPr>
            <w:tcW w:w="864" w:type="dxa"/>
          </w:tcPr>
          <w:p w14:paraId="1F4B615D" w14:textId="77777777" w:rsidR="00E379A6" w:rsidRDefault="000F5220">
            <w:pPr>
              <w:pStyle w:val="TableText"/>
            </w:pPr>
            <w:r>
              <w:t>MAY</w:t>
            </w:r>
          </w:p>
        </w:tc>
        <w:tc>
          <w:tcPr>
            <w:tcW w:w="864" w:type="dxa"/>
          </w:tcPr>
          <w:p w14:paraId="29E2E80E" w14:textId="77777777" w:rsidR="00E379A6" w:rsidRDefault="00E379A6">
            <w:pPr>
              <w:pStyle w:val="TableText"/>
            </w:pPr>
          </w:p>
        </w:tc>
        <w:tc>
          <w:tcPr>
            <w:tcW w:w="864" w:type="dxa"/>
          </w:tcPr>
          <w:p w14:paraId="00ED2E91" w14:textId="1B1C212A" w:rsidR="00E379A6" w:rsidRDefault="0051287C">
            <w:pPr>
              <w:pStyle w:val="TableText"/>
            </w:pPr>
            <w:hyperlink w:anchor="C_86-28375">
              <w:r w:rsidR="000F5220">
                <w:rPr>
                  <w:rStyle w:val="HyperlinkText9pt"/>
                </w:rPr>
                <w:t>86-28375</w:t>
              </w:r>
            </w:hyperlink>
          </w:p>
        </w:tc>
        <w:tc>
          <w:tcPr>
            <w:tcW w:w="3171" w:type="dxa"/>
          </w:tcPr>
          <w:p w14:paraId="26201D1C" w14:textId="77777777" w:rsidR="00E379A6" w:rsidRDefault="000F5220">
            <w:pPr>
              <w:pStyle w:val="TableText"/>
            </w:pPr>
            <w:r>
              <w:t>urn:oid:2.16.840.1.113883.5.4 (ActCode) = 2.16.840.1.113883.5.4</w:t>
            </w:r>
          </w:p>
        </w:tc>
      </w:tr>
      <w:tr w:rsidR="00E379A6" w14:paraId="5059611E" w14:textId="77777777" w:rsidTr="000A4ACD">
        <w:trPr>
          <w:cantSplit/>
          <w:jc w:val="center"/>
        </w:trPr>
        <w:tc>
          <w:tcPr>
            <w:tcW w:w="3445" w:type="dxa"/>
          </w:tcPr>
          <w:p w14:paraId="3DFFE446" w14:textId="77777777" w:rsidR="00E379A6" w:rsidRDefault="000F5220">
            <w:pPr>
              <w:pStyle w:val="TableText"/>
            </w:pPr>
            <w:r>
              <w:tab/>
              <w:t>statusCode</w:t>
            </w:r>
          </w:p>
        </w:tc>
        <w:tc>
          <w:tcPr>
            <w:tcW w:w="720" w:type="dxa"/>
          </w:tcPr>
          <w:p w14:paraId="1CE5317D" w14:textId="77777777" w:rsidR="00E379A6" w:rsidRDefault="000F5220">
            <w:pPr>
              <w:pStyle w:val="TableText"/>
            </w:pPr>
            <w:r>
              <w:t>1..1</w:t>
            </w:r>
          </w:p>
        </w:tc>
        <w:tc>
          <w:tcPr>
            <w:tcW w:w="864" w:type="dxa"/>
          </w:tcPr>
          <w:p w14:paraId="1FA85D02" w14:textId="77777777" w:rsidR="00E379A6" w:rsidRDefault="000F5220">
            <w:pPr>
              <w:pStyle w:val="TableText"/>
            </w:pPr>
            <w:r>
              <w:t>SHALL</w:t>
            </w:r>
          </w:p>
        </w:tc>
        <w:tc>
          <w:tcPr>
            <w:tcW w:w="864" w:type="dxa"/>
          </w:tcPr>
          <w:p w14:paraId="1904CBFA" w14:textId="77777777" w:rsidR="00E379A6" w:rsidRDefault="00E379A6">
            <w:pPr>
              <w:pStyle w:val="TableText"/>
            </w:pPr>
          </w:p>
        </w:tc>
        <w:tc>
          <w:tcPr>
            <w:tcW w:w="864" w:type="dxa"/>
          </w:tcPr>
          <w:p w14:paraId="6811FCC6" w14:textId="21311536" w:rsidR="00E379A6" w:rsidRDefault="0051287C">
            <w:pPr>
              <w:pStyle w:val="TableText"/>
            </w:pPr>
            <w:hyperlink w:anchor="C_86-19632">
              <w:r w:rsidR="000F5220">
                <w:rPr>
                  <w:rStyle w:val="HyperlinkText9pt"/>
                </w:rPr>
                <w:t>86-19632</w:t>
              </w:r>
            </w:hyperlink>
          </w:p>
        </w:tc>
        <w:tc>
          <w:tcPr>
            <w:tcW w:w="3171" w:type="dxa"/>
          </w:tcPr>
          <w:p w14:paraId="151B38A9" w14:textId="77777777" w:rsidR="00E379A6" w:rsidRDefault="00E379A6">
            <w:pPr>
              <w:pStyle w:val="TableText"/>
            </w:pPr>
          </w:p>
        </w:tc>
      </w:tr>
      <w:tr w:rsidR="00E379A6" w14:paraId="7E7AAADE" w14:textId="77777777" w:rsidTr="000A4ACD">
        <w:trPr>
          <w:cantSplit/>
          <w:jc w:val="center"/>
        </w:trPr>
        <w:tc>
          <w:tcPr>
            <w:tcW w:w="3445" w:type="dxa"/>
          </w:tcPr>
          <w:p w14:paraId="0FEF9ECF" w14:textId="77777777" w:rsidR="00E379A6" w:rsidRDefault="000F5220">
            <w:pPr>
              <w:pStyle w:val="TableText"/>
            </w:pPr>
            <w:r>
              <w:tab/>
            </w:r>
            <w:r>
              <w:tab/>
              <w:t>@code</w:t>
            </w:r>
          </w:p>
        </w:tc>
        <w:tc>
          <w:tcPr>
            <w:tcW w:w="720" w:type="dxa"/>
          </w:tcPr>
          <w:p w14:paraId="76AC15AE" w14:textId="77777777" w:rsidR="00E379A6" w:rsidRDefault="000F5220">
            <w:pPr>
              <w:pStyle w:val="TableText"/>
            </w:pPr>
            <w:r>
              <w:t>1..1</w:t>
            </w:r>
          </w:p>
        </w:tc>
        <w:tc>
          <w:tcPr>
            <w:tcW w:w="864" w:type="dxa"/>
          </w:tcPr>
          <w:p w14:paraId="42C8B40A" w14:textId="77777777" w:rsidR="00E379A6" w:rsidRDefault="000F5220">
            <w:pPr>
              <w:pStyle w:val="TableText"/>
            </w:pPr>
            <w:r>
              <w:t>SHALL</w:t>
            </w:r>
          </w:p>
        </w:tc>
        <w:tc>
          <w:tcPr>
            <w:tcW w:w="864" w:type="dxa"/>
          </w:tcPr>
          <w:p w14:paraId="28AFB8FA" w14:textId="77777777" w:rsidR="00E379A6" w:rsidRDefault="00E379A6">
            <w:pPr>
              <w:pStyle w:val="TableText"/>
            </w:pPr>
          </w:p>
        </w:tc>
        <w:tc>
          <w:tcPr>
            <w:tcW w:w="864" w:type="dxa"/>
          </w:tcPr>
          <w:p w14:paraId="78582463" w14:textId="730780FF" w:rsidR="00E379A6" w:rsidRDefault="0051287C">
            <w:pPr>
              <w:pStyle w:val="TableText"/>
            </w:pPr>
            <w:hyperlink w:anchor="C_86-19633">
              <w:r w:rsidR="000F5220">
                <w:rPr>
                  <w:rStyle w:val="HyperlinkText9pt"/>
                </w:rPr>
                <w:t>86-19633</w:t>
              </w:r>
            </w:hyperlink>
          </w:p>
        </w:tc>
        <w:tc>
          <w:tcPr>
            <w:tcW w:w="3171" w:type="dxa"/>
          </w:tcPr>
          <w:p w14:paraId="6878D470" w14:textId="77777777" w:rsidR="00E379A6" w:rsidRDefault="000F5220">
            <w:pPr>
              <w:pStyle w:val="TableText"/>
            </w:pPr>
            <w:r>
              <w:t>urn:oid:2.16.840.1.113883.5.14 (ActStatus) = completed</w:t>
            </w:r>
          </w:p>
        </w:tc>
      </w:tr>
      <w:tr w:rsidR="00E379A6" w14:paraId="65B9F6C8" w14:textId="77777777" w:rsidTr="000A4ACD">
        <w:trPr>
          <w:cantSplit/>
          <w:jc w:val="center"/>
        </w:trPr>
        <w:tc>
          <w:tcPr>
            <w:tcW w:w="3445" w:type="dxa"/>
          </w:tcPr>
          <w:p w14:paraId="42FA1337" w14:textId="77777777" w:rsidR="00E379A6" w:rsidRDefault="000F5220">
            <w:pPr>
              <w:pStyle w:val="TableText"/>
            </w:pPr>
            <w:r>
              <w:tab/>
              <w:t>effectiveTime</w:t>
            </w:r>
          </w:p>
        </w:tc>
        <w:tc>
          <w:tcPr>
            <w:tcW w:w="720" w:type="dxa"/>
          </w:tcPr>
          <w:p w14:paraId="0EBFF588" w14:textId="77777777" w:rsidR="00E379A6" w:rsidRDefault="000F5220">
            <w:pPr>
              <w:pStyle w:val="TableText"/>
            </w:pPr>
            <w:r>
              <w:t>1..1</w:t>
            </w:r>
          </w:p>
        </w:tc>
        <w:tc>
          <w:tcPr>
            <w:tcW w:w="864" w:type="dxa"/>
          </w:tcPr>
          <w:p w14:paraId="753B1FFF" w14:textId="77777777" w:rsidR="00E379A6" w:rsidRDefault="000F5220">
            <w:pPr>
              <w:pStyle w:val="TableText"/>
            </w:pPr>
            <w:r>
              <w:t>SHALL</w:t>
            </w:r>
          </w:p>
        </w:tc>
        <w:tc>
          <w:tcPr>
            <w:tcW w:w="864" w:type="dxa"/>
          </w:tcPr>
          <w:p w14:paraId="78475F50" w14:textId="77777777" w:rsidR="00E379A6" w:rsidRDefault="00E379A6">
            <w:pPr>
              <w:pStyle w:val="TableText"/>
            </w:pPr>
          </w:p>
        </w:tc>
        <w:tc>
          <w:tcPr>
            <w:tcW w:w="864" w:type="dxa"/>
          </w:tcPr>
          <w:p w14:paraId="65206CA2" w14:textId="01ECA250" w:rsidR="00E379A6" w:rsidRDefault="0051287C">
            <w:pPr>
              <w:pStyle w:val="TableText"/>
            </w:pPr>
            <w:hyperlink w:anchor="C_86-19642">
              <w:r w:rsidR="000F5220">
                <w:rPr>
                  <w:rStyle w:val="HyperlinkText9pt"/>
                </w:rPr>
                <w:t>86-19642</w:t>
              </w:r>
            </w:hyperlink>
          </w:p>
        </w:tc>
        <w:tc>
          <w:tcPr>
            <w:tcW w:w="3171" w:type="dxa"/>
          </w:tcPr>
          <w:p w14:paraId="27F46456" w14:textId="77777777" w:rsidR="00E379A6" w:rsidRDefault="00E379A6">
            <w:pPr>
              <w:pStyle w:val="TableText"/>
            </w:pPr>
          </w:p>
        </w:tc>
      </w:tr>
      <w:tr w:rsidR="00E379A6" w14:paraId="1A7AF71F" w14:textId="77777777" w:rsidTr="000A4ACD">
        <w:trPr>
          <w:cantSplit/>
          <w:jc w:val="center"/>
        </w:trPr>
        <w:tc>
          <w:tcPr>
            <w:tcW w:w="3445" w:type="dxa"/>
          </w:tcPr>
          <w:p w14:paraId="2A3D31B2" w14:textId="77777777" w:rsidR="00E379A6" w:rsidRDefault="000F5220">
            <w:pPr>
              <w:pStyle w:val="TableText"/>
            </w:pPr>
            <w:r>
              <w:tab/>
            </w:r>
            <w:r>
              <w:tab/>
              <w:t>low</w:t>
            </w:r>
          </w:p>
        </w:tc>
        <w:tc>
          <w:tcPr>
            <w:tcW w:w="720" w:type="dxa"/>
          </w:tcPr>
          <w:p w14:paraId="08A847BE" w14:textId="77777777" w:rsidR="00E379A6" w:rsidRDefault="000F5220">
            <w:pPr>
              <w:pStyle w:val="TableText"/>
            </w:pPr>
            <w:r>
              <w:t>1..1</w:t>
            </w:r>
          </w:p>
        </w:tc>
        <w:tc>
          <w:tcPr>
            <w:tcW w:w="864" w:type="dxa"/>
          </w:tcPr>
          <w:p w14:paraId="3AD501D7" w14:textId="77777777" w:rsidR="00E379A6" w:rsidRDefault="000F5220">
            <w:pPr>
              <w:pStyle w:val="TableText"/>
            </w:pPr>
            <w:r>
              <w:t>SHALL</w:t>
            </w:r>
          </w:p>
        </w:tc>
        <w:tc>
          <w:tcPr>
            <w:tcW w:w="864" w:type="dxa"/>
          </w:tcPr>
          <w:p w14:paraId="18B46954" w14:textId="77777777" w:rsidR="00E379A6" w:rsidRDefault="00E379A6">
            <w:pPr>
              <w:pStyle w:val="TableText"/>
            </w:pPr>
          </w:p>
        </w:tc>
        <w:tc>
          <w:tcPr>
            <w:tcW w:w="864" w:type="dxa"/>
          </w:tcPr>
          <w:p w14:paraId="5C397549" w14:textId="6E1B8B49" w:rsidR="00E379A6" w:rsidRDefault="0051287C">
            <w:pPr>
              <w:pStyle w:val="TableText"/>
            </w:pPr>
            <w:hyperlink w:anchor="C_86-19643">
              <w:r w:rsidR="000F5220">
                <w:rPr>
                  <w:rStyle w:val="HyperlinkText9pt"/>
                </w:rPr>
                <w:t>86-19643</w:t>
              </w:r>
            </w:hyperlink>
          </w:p>
        </w:tc>
        <w:tc>
          <w:tcPr>
            <w:tcW w:w="3171" w:type="dxa"/>
          </w:tcPr>
          <w:p w14:paraId="23554D15" w14:textId="77777777" w:rsidR="00E379A6" w:rsidRDefault="00E379A6">
            <w:pPr>
              <w:pStyle w:val="TableText"/>
            </w:pPr>
          </w:p>
        </w:tc>
      </w:tr>
      <w:tr w:rsidR="00E379A6" w14:paraId="2C3A4601" w14:textId="77777777" w:rsidTr="000A4ACD">
        <w:trPr>
          <w:cantSplit/>
          <w:jc w:val="center"/>
        </w:trPr>
        <w:tc>
          <w:tcPr>
            <w:tcW w:w="3445" w:type="dxa"/>
          </w:tcPr>
          <w:p w14:paraId="7A672797" w14:textId="77777777" w:rsidR="00E379A6" w:rsidRDefault="000F5220">
            <w:pPr>
              <w:pStyle w:val="TableText"/>
            </w:pPr>
            <w:r>
              <w:tab/>
            </w:r>
            <w:r>
              <w:tab/>
            </w:r>
            <w:r>
              <w:tab/>
              <w:t>@nullFlavor</w:t>
            </w:r>
          </w:p>
        </w:tc>
        <w:tc>
          <w:tcPr>
            <w:tcW w:w="720" w:type="dxa"/>
          </w:tcPr>
          <w:p w14:paraId="6266C90F" w14:textId="77777777" w:rsidR="00E379A6" w:rsidRDefault="000F5220">
            <w:pPr>
              <w:pStyle w:val="TableText"/>
            </w:pPr>
            <w:r>
              <w:t>1..1</w:t>
            </w:r>
          </w:p>
        </w:tc>
        <w:tc>
          <w:tcPr>
            <w:tcW w:w="864" w:type="dxa"/>
          </w:tcPr>
          <w:p w14:paraId="1C3C325F" w14:textId="77777777" w:rsidR="00E379A6" w:rsidRDefault="000F5220">
            <w:pPr>
              <w:pStyle w:val="TableText"/>
            </w:pPr>
            <w:r>
              <w:t>SHALL</w:t>
            </w:r>
          </w:p>
        </w:tc>
        <w:tc>
          <w:tcPr>
            <w:tcW w:w="864" w:type="dxa"/>
          </w:tcPr>
          <w:p w14:paraId="4C652BE5" w14:textId="77777777" w:rsidR="00E379A6" w:rsidRDefault="00E379A6">
            <w:pPr>
              <w:pStyle w:val="TableText"/>
            </w:pPr>
          </w:p>
        </w:tc>
        <w:tc>
          <w:tcPr>
            <w:tcW w:w="864" w:type="dxa"/>
          </w:tcPr>
          <w:p w14:paraId="6051D1AC" w14:textId="31BB6084" w:rsidR="00E379A6" w:rsidRDefault="0051287C">
            <w:pPr>
              <w:pStyle w:val="TableText"/>
            </w:pPr>
            <w:hyperlink w:anchor="C_86-22743">
              <w:r w:rsidR="000F5220">
                <w:rPr>
                  <w:rStyle w:val="HyperlinkText9pt"/>
                </w:rPr>
                <w:t>86-22743</w:t>
              </w:r>
            </w:hyperlink>
          </w:p>
        </w:tc>
        <w:tc>
          <w:tcPr>
            <w:tcW w:w="3171" w:type="dxa"/>
          </w:tcPr>
          <w:p w14:paraId="3DE59963" w14:textId="77777777" w:rsidR="00E379A6" w:rsidRDefault="000F5220">
            <w:pPr>
              <w:pStyle w:val="TableText"/>
            </w:pPr>
            <w:r>
              <w:t>NA</w:t>
            </w:r>
          </w:p>
        </w:tc>
      </w:tr>
      <w:tr w:rsidR="00E379A6" w14:paraId="0BEE3314" w14:textId="77777777" w:rsidTr="000A4ACD">
        <w:trPr>
          <w:cantSplit/>
          <w:jc w:val="center"/>
        </w:trPr>
        <w:tc>
          <w:tcPr>
            <w:tcW w:w="3445" w:type="dxa"/>
          </w:tcPr>
          <w:p w14:paraId="529C6270" w14:textId="77777777" w:rsidR="00E379A6" w:rsidRDefault="000F5220">
            <w:pPr>
              <w:pStyle w:val="TableText"/>
            </w:pPr>
            <w:r>
              <w:tab/>
              <w:t>value</w:t>
            </w:r>
          </w:p>
        </w:tc>
        <w:tc>
          <w:tcPr>
            <w:tcW w:w="720" w:type="dxa"/>
          </w:tcPr>
          <w:p w14:paraId="547946DE" w14:textId="77777777" w:rsidR="00E379A6" w:rsidRDefault="000F5220">
            <w:pPr>
              <w:pStyle w:val="TableText"/>
            </w:pPr>
            <w:r>
              <w:t>1..1</w:t>
            </w:r>
          </w:p>
        </w:tc>
        <w:tc>
          <w:tcPr>
            <w:tcW w:w="864" w:type="dxa"/>
          </w:tcPr>
          <w:p w14:paraId="4BA086DE" w14:textId="77777777" w:rsidR="00E379A6" w:rsidRDefault="000F5220">
            <w:pPr>
              <w:pStyle w:val="TableText"/>
            </w:pPr>
            <w:r>
              <w:t>SHALL</w:t>
            </w:r>
          </w:p>
        </w:tc>
        <w:tc>
          <w:tcPr>
            <w:tcW w:w="864" w:type="dxa"/>
          </w:tcPr>
          <w:p w14:paraId="6862D2C7" w14:textId="77777777" w:rsidR="00E379A6" w:rsidRDefault="000F5220">
            <w:pPr>
              <w:pStyle w:val="TableText"/>
            </w:pPr>
            <w:r>
              <w:t>CD</w:t>
            </w:r>
          </w:p>
        </w:tc>
        <w:tc>
          <w:tcPr>
            <w:tcW w:w="864" w:type="dxa"/>
          </w:tcPr>
          <w:p w14:paraId="323D1E38" w14:textId="7C726F35" w:rsidR="00E379A6" w:rsidRDefault="0051287C">
            <w:pPr>
              <w:pStyle w:val="TableText"/>
            </w:pPr>
            <w:hyperlink w:anchor="C_86-19634">
              <w:r w:rsidR="000F5220">
                <w:rPr>
                  <w:rStyle w:val="HyperlinkText9pt"/>
                </w:rPr>
                <w:t>86-19634</w:t>
              </w:r>
            </w:hyperlink>
          </w:p>
        </w:tc>
        <w:tc>
          <w:tcPr>
            <w:tcW w:w="3171" w:type="dxa"/>
          </w:tcPr>
          <w:p w14:paraId="6DBD22D5" w14:textId="77777777" w:rsidR="00E379A6" w:rsidRDefault="00E379A6">
            <w:pPr>
              <w:pStyle w:val="TableText"/>
            </w:pPr>
          </w:p>
        </w:tc>
      </w:tr>
      <w:tr w:rsidR="00E379A6" w14:paraId="175505A0" w14:textId="77777777" w:rsidTr="000A4ACD">
        <w:trPr>
          <w:cantSplit/>
          <w:jc w:val="center"/>
        </w:trPr>
        <w:tc>
          <w:tcPr>
            <w:tcW w:w="3445" w:type="dxa"/>
          </w:tcPr>
          <w:p w14:paraId="4C2A36BE" w14:textId="77777777" w:rsidR="00E379A6" w:rsidRDefault="000F5220">
            <w:pPr>
              <w:pStyle w:val="TableText"/>
            </w:pPr>
            <w:r>
              <w:tab/>
            </w:r>
            <w:r>
              <w:tab/>
              <w:t>@code</w:t>
            </w:r>
          </w:p>
        </w:tc>
        <w:tc>
          <w:tcPr>
            <w:tcW w:w="720" w:type="dxa"/>
          </w:tcPr>
          <w:p w14:paraId="0A8304DF" w14:textId="77777777" w:rsidR="00E379A6" w:rsidRDefault="000F5220">
            <w:pPr>
              <w:pStyle w:val="TableText"/>
            </w:pPr>
            <w:r>
              <w:t>1..1</w:t>
            </w:r>
          </w:p>
        </w:tc>
        <w:tc>
          <w:tcPr>
            <w:tcW w:w="864" w:type="dxa"/>
          </w:tcPr>
          <w:p w14:paraId="5F5E9D6D" w14:textId="77777777" w:rsidR="00E379A6" w:rsidRDefault="000F5220">
            <w:pPr>
              <w:pStyle w:val="TableText"/>
            </w:pPr>
            <w:r>
              <w:t>SHALL</w:t>
            </w:r>
          </w:p>
        </w:tc>
        <w:tc>
          <w:tcPr>
            <w:tcW w:w="864" w:type="dxa"/>
          </w:tcPr>
          <w:p w14:paraId="4BCA4433" w14:textId="77777777" w:rsidR="00E379A6" w:rsidRDefault="00E379A6">
            <w:pPr>
              <w:pStyle w:val="TableText"/>
            </w:pPr>
          </w:p>
        </w:tc>
        <w:tc>
          <w:tcPr>
            <w:tcW w:w="864" w:type="dxa"/>
          </w:tcPr>
          <w:p w14:paraId="29A73E0F" w14:textId="4D213A7E" w:rsidR="00E379A6" w:rsidRDefault="0051287C">
            <w:pPr>
              <w:pStyle w:val="TableText"/>
            </w:pPr>
            <w:hyperlink w:anchor="C_86-19635">
              <w:r w:rsidR="000F5220">
                <w:rPr>
                  <w:rStyle w:val="HyperlinkText9pt"/>
                </w:rPr>
                <w:t>86-19635</w:t>
              </w:r>
            </w:hyperlink>
          </w:p>
        </w:tc>
        <w:tc>
          <w:tcPr>
            <w:tcW w:w="3171" w:type="dxa"/>
          </w:tcPr>
          <w:p w14:paraId="10047DA6" w14:textId="77777777" w:rsidR="00E379A6" w:rsidRDefault="000F5220">
            <w:pPr>
              <w:pStyle w:val="TableText"/>
            </w:pPr>
            <w:r>
              <w:t>urn:oid:2.16.840.1.113883.6.96 (SNOMED CT) = 419099009</w:t>
            </w:r>
          </w:p>
        </w:tc>
      </w:tr>
    </w:tbl>
    <w:p w14:paraId="33C58712" w14:textId="77777777" w:rsidR="00E379A6" w:rsidRDefault="00E379A6">
      <w:pPr>
        <w:pStyle w:val="BodyText"/>
      </w:pPr>
    </w:p>
    <w:p w14:paraId="3BDB7D01" w14:textId="77777777" w:rsidR="00E379A6" w:rsidRDefault="000F5220">
      <w:pPr>
        <w:numPr>
          <w:ilvl w:val="0"/>
          <w:numId w:val="59"/>
        </w:numPr>
      </w:pPr>
      <w:r>
        <w:lastRenderedPageBreak/>
        <w:t xml:space="preserve">Conforms to Deceased Observation template </w:t>
      </w:r>
      <w:r>
        <w:rPr>
          <w:rStyle w:val="XMLname"/>
        </w:rPr>
        <w:t>(identifier: urn:oid:2.16.840.1.113883.10.20.22.4.79)</w:t>
      </w:r>
      <w:r>
        <w:t>.</w:t>
      </w:r>
    </w:p>
    <w:p w14:paraId="6E57636E" w14:textId="77777777" w:rsidR="00E379A6" w:rsidRDefault="000F5220">
      <w:pPr>
        <w:numPr>
          <w:ilvl w:val="0"/>
          <w:numId w:val="59"/>
        </w:numPr>
      </w:pPr>
      <w:r>
        <w:rPr>
          <w:rStyle w:val="keyword"/>
        </w:rPr>
        <w:t>MAY</w:t>
      </w:r>
      <w:r>
        <w:t xml:space="preserve"> contain zero or one [0..1] </w:t>
      </w:r>
      <w:r>
        <w:rPr>
          <w:rStyle w:val="XMLnameBold"/>
        </w:rPr>
        <w:t>@nullFlavor</w:t>
      </w:r>
      <w:bookmarkStart w:id="1552" w:name="C_86-19644"/>
      <w:bookmarkEnd w:id="1552"/>
      <w:r>
        <w:t xml:space="preserve"> (CONF:86-19644).</w:t>
      </w:r>
    </w:p>
    <w:p w14:paraId="298E6B86" w14:textId="77777777" w:rsidR="00E379A6" w:rsidRDefault="000F5220">
      <w:pPr>
        <w:pStyle w:val="BodyText"/>
        <w:numPr>
          <w:ilvl w:val="1"/>
          <w:numId w:val="59"/>
        </w:numPr>
      </w:pPr>
      <w:r>
        <w:t>If @negationInd is present then @nullFlavor</w:t>
      </w:r>
      <w:r>
        <w:rPr>
          <w:rStyle w:val="keyword"/>
        </w:rPr>
        <w:t xml:space="preserve"> SHALL NOT </w:t>
      </w:r>
      <w:r>
        <w:t>contain a value (CONF:86-19646).</w:t>
      </w:r>
    </w:p>
    <w:p w14:paraId="57BFB132" w14:textId="77777777" w:rsidR="00E379A6" w:rsidRDefault="000F5220">
      <w:pPr>
        <w:numPr>
          <w:ilvl w:val="0"/>
          <w:numId w:val="5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553" w:name="C_86-19628"/>
      <w:bookmarkEnd w:id="1553"/>
      <w:r>
        <w:t xml:space="preserve"> (CONF:86-19628).</w:t>
      </w:r>
    </w:p>
    <w:p w14:paraId="6FFDA9DF" w14:textId="77777777" w:rsidR="00E379A6" w:rsidRDefault="000F5220">
      <w:pPr>
        <w:numPr>
          <w:ilvl w:val="0"/>
          <w:numId w:val="5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554" w:name="C_86-19629"/>
      <w:bookmarkEnd w:id="1554"/>
      <w:r>
        <w:t xml:space="preserve"> (CONF:86-19629).</w:t>
      </w:r>
    </w:p>
    <w:p w14:paraId="716AC0A0" w14:textId="77777777" w:rsidR="00E379A6" w:rsidRDefault="000F5220">
      <w:pPr>
        <w:numPr>
          <w:ilvl w:val="0"/>
          <w:numId w:val="59"/>
        </w:numPr>
      </w:pPr>
      <w:r>
        <w:rPr>
          <w:rStyle w:val="keyword"/>
        </w:rPr>
        <w:t>MAY</w:t>
      </w:r>
      <w:r>
        <w:t xml:space="preserve"> contain zero or one [0..1] </w:t>
      </w:r>
      <w:r>
        <w:rPr>
          <w:rStyle w:val="XMLnameBold"/>
        </w:rPr>
        <w:t>@negationInd</w:t>
      </w:r>
      <w:bookmarkStart w:id="1555" w:name="C_86-19645"/>
      <w:bookmarkEnd w:id="1555"/>
      <w:r>
        <w:t xml:space="preserve"> (CONF:86-19645).</w:t>
      </w:r>
    </w:p>
    <w:p w14:paraId="276CBAA1" w14:textId="77777777" w:rsidR="00E379A6" w:rsidRDefault="000F5220">
      <w:pPr>
        <w:pStyle w:val="BodyText"/>
        <w:numPr>
          <w:ilvl w:val="1"/>
          <w:numId w:val="59"/>
        </w:numPr>
      </w:pPr>
      <w:r>
        <w:t>If @nullFlavor is present then @negationInd</w:t>
      </w:r>
      <w:r>
        <w:rPr>
          <w:rStyle w:val="keyword"/>
        </w:rPr>
        <w:t xml:space="preserve"> SHALL NOT </w:t>
      </w:r>
      <w:r>
        <w:t>contain a value (CONF:86-19647).</w:t>
      </w:r>
    </w:p>
    <w:p w14:paraId="114079C0" w14:textId="77777777" w:rsidR="00E379A6" w:rsidRDefault="000F5220">
      <w:pPr>
        <w:numPr>
          <w:ilvl w:val="0"/>
          <w:numId w:val="59"/>
        </w:numPr>
      </w:pPr>
      <w:r>
        <w:rPr>
          <w:rStyle w:val="keyword"/>
        </w:rPr>
        <w:t>SHALL</w:t>
      </w:r>
      <w:r>
        <w:t xml:space="preserve"> contain exactly one [1..1] </w:t>
      </w:r>
      <w:r>
        <w:rPr>
          <w:rStyle w:val="XMLnameBold"/>
        </w:rPr>
        <w:t>templateId</w:t>
      </w:r>
      <w:bookmarkStart w:id="1556" w:name="C_86-28225"/>
      <w:bookmarkEnd w:id="1556"/>
      <w:r>
        <w:t xml:space="preserve"> (CONF:86-28225) such that it</w:t>
      </w:r>
    </w:p>
    <w:p w14:paraId="718B6442" w14:textId="77777777" w:rsidR="00E379A6" w:rsidRDefault="000F5220">
      <w:pPr>
        <w:numPr>
          <w:ilvl w:val="1"/>
          <w:numId w:val="59"/>
        </w:numPr>
      </w:pPr>
      <w:r>
        <w:rPr>
          <w:rStyle w:val="keyword"/>
        </w:rPr>
        <w:t>SHALL</w:t>
      </w:r>
      <w:r>
        <w:t xml:space="preserve"> contain exactly one [1..1] </w:t>
      </w:r>
      <w:r>
        <w:rPr>
          <w:rStyle w:val="XMLnameBold"/>
        </w:rPr>
        <w:t>@root</w:t>
      </w:r>
      <w:r>
        <w:t>=</w:t>
      </w:r>
      <w:r>
        <w:rPr>
          <w:rStyle w:val="XMLname"/>
        </w:rPr>
        <w:t>"2.16.840.1.113883.10.20.22.4.79"</w:t>
      </w:r>
      <w:bookmarkStart w:id="1557" w:name="C_86-28226"/>
      <w:bookmarkEnd w:id="1557"/>
      <w:r>
        <w:t xml:space="preserve"> (CONF:86-28226).</w:t>
      </w:r>
    </w:p>
    <w:p w14:paraId="0B9229F2" w14:textId="77777777" w:rsidR="00E379A6" w:rsidRDefault="000F5220">
      <w:pPr>
        <w:numPr>
          <w:ilvl w:val="0"/>
          <w:numId w:val="59"/>
        </w:numPr>
      </w:pPr>
      <w:r>
        <w:rPr>
          <w:rStyle w:val="keyword"/>
        </w:rPr>
        <w:t>SHALL</w:t>
      </w:r>
      <w:r>
        <w:t xml:space="preserve"> contain exactly one [1..1] </w:t>
      </w:r>
      <w:r>
        <w:rPr>
          <w:rStyle w:val="XMLnameBold"/>
        </w:rPr>
        <w:t>templateId</w:t>
      </w:r>
      <w:bookmarkStart w:id="1558" w:name="C_86-19639"/>
      <w:bookmarkEnd w:id="1558"/>
      <w:r>
        <w:t xml:space="preserve"> (CONF:86-19639) such that it</w:t>
      </w:r>
    </w:p>
    <w:p w14:paraId="015FE709" w14:textId="77777777" w:rsidR="00E379A6" w:rsidRDefault="000F5220">
      <w:pPr>
        <w:numPr>
          <w:ilvl w:val="1"/>
          <w:numId w:val="59"/>
        </w:numPr>
      </w:pPr>
      <w:r>
        <w:rPr>
          <w:rStyle w:val="keyword"/>
        </w:rPr>
        <w:t>SHALL</w:t>
      </w:r>
      <w:r>
        <w:t xml:space="preserve"> contain exactly one [1..1] </w:t>
      </w:r>
      <w:r>
        <w:rPr>
          <w:rStyle w:val="XMLnameBold"/>
        </w:rPr>
        <w:t>@root</w:t>
      </w:r>
      <w:r>
        <w:t>=</w:t>
      </w:r>
      <w:r>
        <w:rPr>
          <w:rStyle w:val="XMLname"/>
        </w:rPr>
        <w:t>"2.16.840.1.113883.10.20.5.6.121"</w:t>
      </w:r>
      <w:bookmarkStart w:id="1559" w:name="C_86-19640"/>
      <w:bookmarkEnd w:id="1559"/>
      <w:r>
        <w:t xml:space="preserve"> (CONF:86-19640).</w:t>
      </w:r>
    </w:p>
    <w:p w14:paraId="572EE7A2" w14:textId="77777777" w:rsidR="00E379A6" w:rsidRDefault="000F5220">
      <w:pPr>
        <w:numPr>
          <w:ilvl w:val="0"/>
          <w:numId w:val="59"/>
        </w:numPr>
      </w:pPr>
      <w:r>
        <w:rPr>
          <w:rStyle w:val="keyword"/>
        </w:rPr>
        <w:t>SHALL</w:t>
      </w:r>
      <w:r>
        <w:t xml:space="preserve"> contain exactly one [1..1] </w:t>
      </w:r>
      <w:r>
        <w:rPr>
          <w:rStyle w:val="XMLnameBold"/>
        </w:rPr>
        <w:t>id</w:t>
      </w:r>
      <w:bookmarkStart w:id="1560" w:name="C_86-19641"/>
      <w:bookmarkEnd w:id="1560"/>
      <w:r>
        <w:t xml:space="preserve"> (CONF:86-19641).</w:t>
      </w:r>
    </w:p>
    <w:p w14:paraId="3D7927DE" w14:textId="77777777" w:rsidR="00E379A6" w:rsidRDefault="000F5220">
      <w:pPr>
        <w:numPr>
          <w:ilvl w:val="1"/>
          <w:numId w:val="59"/>
        </w:numPr>
      </w:pPr>
      <w:r>
        <w:t xml:space="preserve">This id </w:t>
      </w:r>
      <w:r>
        <w:rPr>
          <w:rStyle w:val="keyword"/>
        </w:rPr>
        <w:t>SHALL</w:t>
      </w:r>
      <w:r>
        <w:t xml:space="preserve"> contain exactly one [1..1] </w:t>
      </w:r>
      <w:r>
        <w:rPr>
          <w:rStyle w:val="XMLnameBold"/>
        </w:rPr>
        <w:t>@nullFlavor</w:t>
      </w:r>
      <w:r>
        <w:t>=</w:t>
      </w:r>
      <w:r>
        <w:rPr>
          <w:rStyle w:val="XMLname"/>
        </w:rPr>
        <w:t>"NA"</w:t>
      </w:r>
      <w:bookmarkStart w:id="1561" w:name="C_86-22742"/>
      <w:bookmarkEnd w:id="1561"/>
      <w:r>
        <w:t xml:space="preserve"> (CONF:86-22742).</w:t>
      </w:r>
    </w:p>
    <w:p w14:paraId="6BFB31CF" w14:textId="77777777" w:rsidR="00E379A6" w:rsidRDefault="000F5220">
      <w:pPr>
        <w:numPr>
          <w:ilvl w:val="0"/>
          <w:numId w:val="59"/>
        </w:numPr>
      </w:pPr>
      <w:r>
        <w:rPr>
          <w:rStyle w:val="keyword"/>
        </w:rPr>
        <w:t>SHALL</w:t>
      </w:r>
      <w:r>
        <w:t xml:space="preserve"> contain exactly one [1..1] </w:t>
      </w:r>
      <w:r>
        <w:rPr>
          <w:rStyle w:val="XMLnameBold"/>
        </w:rPr>
        <w:t>code</w:t>
      </w:r>
      <w:bookmarkStart w:id="1562" w:name="C_86-19630"/>
      <w:bookmarkEnd w:id="1562"/>
      <w:r>
        <w:t xml:space="preserve"> (CONF:86-19630).</w:t>
      </w:r>
    </w:p>
    <w:p w14:paraId="1EB2BAF4" w14:textId="77777777" w:rsidR="00E379A6" w:rsidRDefault="000F5220">
      <w:pPr>
        <w:numPr>
          <w:ilvl w:val="1"/>
          <w:numId w:val="5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563" w:name="C_86-19631"/>
      <w:bookmarkEnd w:id="1563"/>
      <w:r>
        <w:t xml:space="preserve"> (CONF:86-19631).</w:t>
      </w:r>
    </w:p>
    <w:p w14:paraId="49BAD3B8" w14:textId="77777777" w:rsidR="00E379A6" w:rsidRDefault="000F5220">
      <w:pPr>
        <w:numPr>
          <w:ilvl w:val="1"/>
          <w:numId w:val="59"/>
        </w:numPr>
      </w:pPr>
      <w:r>
        <w:t xml:space="preserve">This code </w:t>
      </w:r>
      <w:r>
        <w:rPr>
          <w:rStyle w:val="keyword"/>
        </w:rPr>
        <w:t>MAY</w:t>
      </w:r>
      <w:r>
        <w:t xml:space="preserve"> contain zero or one [0..1] </w:t>
      </w:r>
      <w:r>
        <w:rPr>
          <w:rStyle w:val="XMLnameBold"/>
        </w:rPr>
        <w:t>@codeSystem</w:t>
      </w:r>
      <w:r>
        <w:t>=</w:t>
      </w:r>
      <w:r>
        <w:rPr>
          <w:rStyle w:val="XMLname"/>
        </w:rPr>
        <w:t>"2.16.840.1.113883.5.4"</w:t>
      </w:r>
      <w:r>
        <w:t xml:space="preserve"> (CodeSystem: </w:t>
      </w:r>
      <w:r>
        <w:rPr>
          <w:rStyle w:val="XMLname"/>
        </w:rPr>
        <w:t>ActCode urn:oid:2.16.840.1.113883.5.4</w:t>
      </w:r>
      <w:r>
        <w:t>)</w:t>
      </w:r>
      <w:bookmarkStart w:id="1564" w:name="C_86-28375"/>
      <w:bookmarkEnd w:id="1564"/>
      <w:r>
        <w:t xml:space="preserve"> (CONF:86-28375).</w:t>
      </w:r>
    </w:p>
    <w:p w14:paraId="1F5912B6" w14:textId="77777777" w:rsidR="00E379A6" w:rsidRDefault="000F5220">
      <w:pPr>
        <w:numPr>
          <w:ilvl w:val="0"/>
          <w:numId w:val="59"/>
        </w:numPr>
      </w:pPr>
      <w:r>
        <w:rPr>
          <w:rStyle w:val="keyword"/>
        </w:rPr>
        <w:t>SHALL</w:t>
      </w:r>
      <w:r>
        <w:t xml:space="preserve"> contain exactly one [1..1] </w:t>
      </w:r>
      <w:r>
        <w:rPr>
          <w:rStyle w:val="XMLnameBold"/>
        </w:rPr>
        <w:t>statusCode</w:t>
      </w:r>
      <w:bookmarkStart w:id="1565" w:name="C_86-19632"/>
      <w:bookmarkEnd w:id="1565"/>
      <w:r>
        <w:t xml:space="preserve"> (CONF:86-19632).</w:t>
      </w:r>
    </w:p>
    <w:p w14:paraId="372F93EE" w14:textId="77777777" w:rsidR="00E379A6" w:rsidRDefault="000F5220">
      <w:pPr>
        <w:numPr>
          <w:ilvl w:val="1"/>
          <w:numId w:val="5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566" w:name="C_86-19633"/>
      <w:bookmarkEnd w:id="1566"/>
      <w:r>
        <w:t xml:space="preserve"> (CONF:86-19633).</w:t>
      </w:r>
    </w:p>
    <w:p w14:paraId="374AD3B3" w14:textId="77777777" w:rsidR="00E379A6" w:rsidRDefault="000F5220">
      <w:pPr>
        <w:numPr>
          <w:ilvl w:val="0"/>
          <w:numId w:val="59"/>
        </w:numPr>
      </w:pPr>
      <w:r>
        <w:rPr>
          <w:rStyle w:val="keyword"/>
        </w:rPr>
        <w:t>SHALL</w:t>
      </w:r>
      <w:r>
        <w:t xml:space="preserve"> contain exactly one [1..1] </w:t>
      </w:r>
      <w:r>
        <w:rPr>
          <w:rStyle w:val="XMLnameBold"/>
        </w:rPr>
        <w:t>effectiveTime</w:t>
      </w:r>
      <w:bookmarkStart w:id="1567" w:name="C_86-19642"/>
      <w:bookmarkEnd w:id="1567"/>
      <w:r>
        <w:t xml:space="preserve"> (CONF:86-19642).</w:t>
      </w:r>
    </w:p>
    <w:p w14:paraId="4CA84362" w14:textId="77777777" w:rsidR="00E379A6" w:rsidRDefault="000F5220">
      <w:pPr>
        <w:numPr>
          <w:ilvl w:val="1"/>
          <w:numId w:val="59"/>
        </w:numPr>
      </w:pPr>
      <w:r>
        <w:t xml:space="preserve">This effectiveTime </w:t>
      </w:r>
      <w:r>
        <w:rPr>
          <w:rStyle w:val="keyword"/>
        </w:rPr>
        <w:t>SHALL</w:t>
      </w:r>
      <w:r>
        <w:t xml:space="preserve"> contain exactly one [1..1] </w:t>
      </w:r>
      <w:r>
        <w:rPr>
          <w:rStyle w:val="XMLnameBold"/>
        </w:rPr>
        <w:t>low</w:t>
      </w:r>
      <w:bookmarkStart w:id="1568" w:name="C_86-19643"/>
      <w:bookmarkEnd w:id="1568"/>
      <w:r>
        <w:t xml:space="preserve"> (CONF:86-19643).</w:t>
      </w:r>
    </w:p>
    <w:p w14:paraId="6E2DD9C5" w14:textId="77777777" w:rsidR="00E379A6" w:rsidRDefault="000F5220">
      <w:pPr>
        <w:numPr>
          <w:ilvl w:val="2"/>
          <w:numId w:val="59"/>
        </w:numPr>
      </w:pPr>
      <w:r>
        <w:t xml:space="preserve">This low </w:t>
      </w:r>
      <w:r>
        <w:rPr>
          <w:rStyle w:val="keyword"/>
        </w:rPr>
        <w:t>SHALL</w:t>
      </w:r>
      <w:r>
        <w:t xml:space="preserve"> contain exactly one [1..1] </w:t>
      </w:r>
      <w:r>
        <w:rPr>
          <w:rStyle w:val="XMLnameBold"/>
        </w:rPr>
        <w:t>@nullFlavor</w:t>
      </w:r>
      <w:r>
        <w:t>=</w:t>
      </w:r>
      <w:r>
        <w:rPr>
          <w:rStyle w:val="XMLname"/>
        </w:rPr>
        <w:t>"NA"</w:t>
      </w:r>
      <w:bookmarkStart w:id="1569" w:name="C_86-22743"/>
      <w:bookmarkEnd w:id="1569"/>
      <w:r>
        <w:t xml:space="preserve"> (CONF:86-22743).</w:t>
      </w:r>
    </w:p>
    <w:p w14:paraId="70084C3B" w14:textId="77777777" w:rsidR="00E379A6" w:rsidRDefault="000F5220">
      <w:pPr>
        <w:numPr>
          <w:ilvl w:val="0"/>
          <w:numId w:val="59"/>
        </w:numPr>
      </w:pPr>
      <w:r>
        <w:rPr>
          <w:rStyle w:val="keyword"/>
        </w:rPr>
        <w:t>SHALL</w:t>
      </w:r>
      <w:r>
        <w:t xml:space="preserve"> contain exactly one [1..1] </w:t>
      </w:r>
      <w:r>
        <w:rPr>
          <w:rStyle w:val="XMLnameBold"/>
        </w:rPr>
        <w:t>value</w:t>
      </w:r>
      <w:r>
        <w:t xml:space="preserve"> with @xsi:type="CD"</w:t>
      </w:r>
      <w:bookmarkStart w:id="1570" w:name="C_86-19634"/>
      <w:bookmarkEnd w:id="1570"/>
      <w:r>
        <w:t xml:space="preserve"> (CONF:86-19634).</w:t>
      </w:r>
    </w:p>
    <w:p w14:paraId="09616268" w14:textId="77777777" w:rsidR="00E379A6" w:rsidRDefault="000F5220">
      <w:pPr>
        <w:numPr>
          <w:ilvl w:val="1"/>
          <w:numId w:val="59"/>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 (CodeSystem: </w:t>
      </w:r>
      <w:r>
        <w:rPr>
          <w:rStyle w:val="XMLname"/>
        </w:rPr>
        <w:t>SNOMED CT urn:oid:2.16.840.1.113883.6.96</w:t>
      </w:r>
      <w:r>
        <w:rPr>
          <w:rStyle w:val="keyword"/>
        </w:rPr>
        <w:t xml:space="preserve"> STATIC</w:t>
      </w:r>
      <w:r>
        <w:t>)</w:t>
      </w:r>
      <w:bookmarkStart w:id="1571" w:name="C_86-19635"/>
      <w:bookmarkEnd w:id="1571"/>
      <w:r>
        <w:t xml:space="preserve"> (CONF:86-19635).</w:t>
      </w:r>
    </w:p>
    <w:p w14:paraId="7808E3B4" w14:textId="77777777" w:rsidR="00E379A6" w:rsidRDefault="000F5220">
      <w:pPr>
        <w:pStyle w:val="BodyText"/>
        <w:numPr>
          <w:ilvl w:val="0"/>
          <w:numId w:val="59"/>
        </w:numPr>
      </w:pPr>
      <w:r>
        <w:rPr>
          <w:b/>
        </w:rPr>
        <w:t>SHALL</w:t>
      </w:r>
      <w:r>
        <w:t xml:space="preserve"> contain either @nullFlavor or @negationInd, but</w:t>
      </w:r>
      <w:r>
        <w:rPr>
          <w:rStyle w:val="keyword"/>
        </w:rPr>
        <w:t xml:space="preserve"> SHALL NOT </w:t>
      </w:r>
      <w:r>
        <w:t>contain both (CONF:86-19648).</w:t>
      </w:r>
    </w:p>
    <w:p w14:paraId="08146BE0" w14:textId="283BFE7E" w:rsidR="00E379A6" w:rsidRDefault="000F5220">
      <w:pPr>
        <w:pStyle w:val="Caption"/>
        <w:ind w:left="130" w:right="115"/>
      </w:pPr>
      <w:bookmarkStart w:id="1572" w:name="_Toc491882338"/>
      <w:r>
        <w:lastRenderedPageBreak/>
        <w:t xml:space="preserve">Figure </w:t>
      </w:r>
      <w:r>
        <w:fldChar w:fldCharType="begin"/>
      </w:r>
      <w:r>
        <w:instrText>SEQ Figure \* ARABIC</w:instrText>
      </w:r>
      <w:r>
        <w:fldChar w:fldCharType="separate"/>
      </w:r>
      <w:r w:rsidR="00D90831">
        <w:t>60</w:t>
      </w:r>
      <w:r>
        <w:fldChar w:fldCharType="end"/>
      </w:r>
      <w:r>
        <w:t>: Death Observation in an EOID Report Example</w:t>
      </w:r>
      <w:bookmarkEnd w:id="1572"/>
    </w:p>
    <w:p w14:paraId="127B310B" w14:textId="77777777" w:rsidR="00E379A6" w:rsidRDefault="000F5220">
      <w:pPr>
        <w:pStyle w:val="Example"/>
        <w:ind w:left="130" w:right="115"/>
      </w:pPr>
      <w:r>
        <w:t>&lt;!-- There is no information about whether the patient has died --&gt;</w:t>
      </w:r>
    </w:p>
    <w:p w14:paraId="1B151D1C" w14:textId="77777777" w:rsidR="00E379A6" w:rsidRDefault="000F5220">
      <w:pPr>
        <w:pStyle w:val="Example"/>
        <w:ind w:left="130" w:right="115"/>
      </w:pPr>
      <w:r>
        <w:t>&lt;observation classCode="OBS" moodCode="EVN" nullFlavor="NI"&gt;</w:t>
      </w:r>
    </w:p>
    <w:p w14:paraId="140A71CC" w14:textId="77777777" w:rsidR="00E379A6" w:rsidRDefault="000F5220">
      <w:pPr>
        <w:pStyle w:val="Example"/>
        <w:ind w:left="130" w:right="115"/>
      </w:pPr>
      <w:r>
        <w:t xml:space="preserve">  &lt;!-- C-CDA Deceased Observation templateId --&gt;</w:t>
      </w:r>
    </w:p>
    <w:p w14:paraId="6FBC628B" w14:textId="77777777" w:rsidR="00E379A6" w:rsidRDefault="000F5220">
      <w:pPr>
        <w:pStyle w:val="Example"/>
        <w:ind w:left="130" w:right="115"/>
      </w:pPr>
      <w:r>
        <w:t xml:space="preserve">  &lt;templateId root="2.16.840.1.113883.10.20.22.4.79"/&gt;</w:t>
      </w:r>
    </w:p>
    <w:p w14:paraId="291D5A9F" w14:textId="77777777" w:rsidR="00E379A6" w:rsidRDefault="000F5220">
      <w:pPr>
        <w:pStyle w:val="Example"/>
        <w:ind w:left="130" w:right="115"/>
      </w:pPr>
      <w:r>
        <w:t xml:space="preserve">  &lt;!-- HAI Death Observation in an Evidence of Infection (Dialysis) Report  --&gt;</w:t>
      </w:r>
    </w:p>
    <w:p w14:paraId="662A3D6E" w14:textId="77777777" w:rsidR="00E379A6" w:rsidRDefault="000F5220">
      <w:pPr>
        <w:pStyle w:val="Example"/>
        <w:ind w:left="130" w:right="115"/>
      </w:pPr>
      <w:r>
        <w:t xml:space="preserve">  &lt;templateId root="2.16.840.1.113883.10.20.5.6.121"/&gt;</w:t>
      </w:r>
    </w:p>
    <w:p w14:paraId="7D83A396" w14:textId="77777777" w:rsidR="00E379A6" w:rsidRDefault="000F5220">
      <w:pPr>
        <w:pStyle w:val="Example"/>
        <w:ind w:left="130" w:right="115"/>
      </w:pPr>
      <w:r>
        <w:t xml:space="preserve">  &lt;id nullFlavor="NA"/&gt;</w:t>
      </w:r>
    </w:p>
    <w:p w14:paraId="3E27B0A5" w14:textId="77777777" w:rsidR="00E379A6" w:rsidRDefault="000F5220">
      <w:pPr>
        <w:pStyle w:val="Example"/>
        <w:ind w:left="130" w:right="115"/>
      </w:pPr>
      <w:r>
        <w:t xml:space="preserve">  &lt;code codeSystem="2.16.840.1.113883.5.4"</w:t>
      </w:r>
    </w:p>
    <w:p w14:paraId="13B08D39" w14:textId="77777777" w:rsidR="00E379A6" w:rsidRDefault="000F5220">
      <w:pPr>
        <w:pStyle w:val="Example"/>
        <w:ind w:left="130" w:right="115"/>
      </w:pPr>
      <w:r>
        <w:t xml:space="preserve">        code="ASSERTION"/&gt;</w:t>
      </w:r>
    </w:p>
    <w:p w14:paraId="77269108" w14:textId="77777777" w:rsidR="00E379A6" w:rsidRDefault="000F5220">
      <w:pPr>
        <w:pStyle w:val="Example"/>
        <w:ind w:left="130" w:right="115"/>
      </w:pPr>
      <w:r>
        <w:t xml:space="preserve">  &lt;statusCode code="completed"/&gt;</w:t>
      </w:r>
    </w:p>
    <w:p w14:paraId="1D96CB22" w14:textId="77777777" w:rsidR="00E379A6" w:rsidRDefault="000F5220">
      <w:pPr>
        <w:pStyle w:val="Example"/>
        <w:ind w:left="130" w:right="115"/>
      </w:pPr>
      <w:r>
        <w:t xml:space="preserve">  &lt;effectiveTime&gt;</w:t>
      </w:r>
    </w:p>
    <w:p w14:paraId="3CFB8821" w14:textId="77777777" w:rsidR="00E379A6" w:rsidRDefault="000F5220">
      <w:pPr>
        <w:pStyle w:val="Example"/>
        <w:ind w:left="130" w:right="115"/>
      </w:pPr>
      <w:r>
        <w:t xml:space="preserve">      &lt;low nullFlavor="NA"/&gt;</w:t>
      </w:r>
    </w:p>
    <w:p w14:paraId="18A23D59" w14:textId="77777777" w:rsidR="00E379A6" w:rsidRDefault="000F5220">
      <w:pPr>
        <w:pStyle w:val="Example"/>
        <w:ind w:left="130" w:right="115"/>
      </w:pPr>
      <w:r>
        <w:t xml:space="preserve">  &lt;/effectiveTime&gt;</w:t>
      </w:r>
    </w:p>
    <w:p w14:paraId="23182D44" w14:textId="77777777" w:rsidR="00E379A6" w:rsidRDefault="000F5220">
      <w:pPr>
        <w:pStyle w:val="Example"/>
        <w:ind w:left="130" w:right="115"/>
      </w:pPr>
      <w:r>
        <w:t xml:space="preserve">  &lt;value xsi:type="CD"</w:t>
      </w:r>
    </w:p>
    <w:p w14:paraId="718D4A70" w14:textId="77777777" w:rsidR="00E379A6" w:rsidRDefault="000F5220">
      <w:pPr>
        <w:pStyle w:val="Example"/>
        <w:ind w:left="130" w:right="115"/>
      </w:pPr>
      <w:r>
        <w:t xml:space="preserve">         code="419099009"</w:t>
      </w:r>
    </w:p>
    <w:p w14:paraId="546DA87E" w14:textId="77777777" w:rsidR="00E379A6" w:rsidRDefault="000F5220">
      <w:pPr>
        <w:pStyle w:val="Example"/>
        <w:ind w:left="130" w:right="115"/>
      </w:pPr>
      <w:r>
        <w:t xml:space="preserve">         codeSystem="2.16.840.1.113883.6.96"</w:t>
      </w:r>
    </w:p>
    <w:p w14:paraId="0DE5C2B7" w14:textId="77777777" w:rsidR="00E379A6" w:rsidRDefault="000F5220">
      <w:pPr>
        <w:pStyle w:val="Example"/>
        <w:ind w:left="130" w:right="115"/>
      </w:pPr>
      <w:r>
        <w:t xml:space="preserve">         codeSystemName="SNOMED"</w:t>
      </w:r>
    </w:p>
    <w:p w14:paraId="426BB142" w14:textId="77777777" w:rsidR="00E379A6" w:rsidRDefault="000F5220">
      <w:pPr>
        <w:pStyle w:val="Example"/>
        <w:ind w:left="130" w:right="115"/>
      </w:pPr>
      <w:r>
        <w:t xml:space="preserve">         displayName="Dead"/&gt;</w:t>
      </w:r>
    </w:p>
    <w:p w14:paraId="387C1575" w14:textId="77777777" w:rsidR="00E379A6" w:rsidRDefault="000F5220">
      <w:pPr>
        <w:pStyle w:val="Example"/>
        <w:ind w:left="130" w:right="115"/>
      </w:pPr>
      <w:r>
        <w:t>&lt;/observation&gt;</w:t>
      </w:r>
    </w:p>
    <w:p w14:paraId="0B4FF33D" w14:textId="77777777" w:rsidR="00E379A6" w:rsidRDefault="00E379A6">
      <w:pPr>
        <w:pStyle w:val="BodyText"/>
      </w:pPr>
    </w:p>
    <w:p w14:paraId="15331473" w14:textId="77777777" w:rsidR="00E379A6" w:rsidRDefault="000F5220">
      <w:pPr>
        <w:pStyle w:val="Heading2nospace"/>
      </w:pPr>
      <w:bookmarkStart w:id="1573" w:name="_Toc491882163"/>
      <w:r>
        <w:t>D</w:t>
      </w:r>
      <w:bookmarkStart w:id="1574" w:name="E_Device_Insertion_Time_and_Location_Pr"/>
      <w:bookmarkEnd w:id="1574"/>
      <w:r>
        <w:t>evice Insertion Time and Location Procedure</w:t>
      </w:r>
      <w:bookmarkEnd w:id="1573"/>
    </w:p>
    <w:p w14:paraId="63A43679" w14:textId="77777777" w:rsidR="00E379A6" w:rsidRDefault="000F5220">
      <w:pPr>
        <w:pStyle w:val="BracketData"/>
      </w:pPr>
      <w:r>
        <w:t>[procedure: identifier urn:oid:2.16.840.1.113883.10.20.5.6.122 (closed)]</w:t>
      </w:r>
    </w:p>
    <w:p w14:paraId="2DCAB0BA" w14:textId="77777777" w:rsidR="00E379A6" w:rsidRDefault="000F5220">
      <w:pPr>
        <w:pStyle w:val="BracketData"/>
      </w:pPr>
      <w:r>
        <w:t>Published as part of NHSN Healthcare Associated Infection (HAI) Reports Release 1 - US Realm</w:t>
      </w:r>
    </w:p>
    <w:p w14:paraId="53EA9135" w14:textId="6F82F491" w:rsidR="00E379A6" w:rsidRDefault="000F5220">
      <w:pPr>
        <w:pStyle w:val="Caption"/>
      </w:pPr>
      <w:bookmarkStart w:id="1575" w:name="_Toc491882618"/>
      <w:r>
        <w:t xml:space="preserve">Table </w:t>
      </w:r>
      <w:r>
        <w:fldChar w:fldCharType="begin"/>
      </w:r>
      <w:r>
        <w:instrText>SEQ Table \* ARABIC</w:instrText>
      </w:r>
      <w:r>
        <w:fldChar w:fldCharType="separate"/>
      </w:r>
      <w:r w:rsidR="00D90831">
        <w:t>172</w:t>
      </w:r>
      <w:r>
        <w:fldChar w:fldCharType="end"/>
      </w:r>
      <w:r>
        <w:t>: Device Insertion Time and Location Procedure Contexts</w:t>
      </w:r>
      <w:bookmarkEnd w:id="15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2: Device Insertion Time and Location Procedure Contexts"/>
        <w:tblDescription w:val="Table 172: Device Insertion Time and Location Procedure Contexts"/>
      </w:tblPr>
      <w:tblGrid>
        <w:gridCol w:w="5040"/>
        <w:gridCol w:w="5040"/>
      </w:tblGrid>
      <w:tr w:rsidR="00E379A6" w14:paraId="325E6129" w14:textId="77777777" w:rsidTr="000A4ACD">
        <w:trPr>
          <w:cantSplit/>
          <w:tblHeader/>
          <w:jc w:val="center"/>
        </w:trPr>
        <w:tc>
          <w:tcPr>
            <w:tcW w:w="360" w:type="dxa"/>
            <w:shd w:val="clear" w:color="auto" w:fill="E6E6E6"/>
          </w:tcPr>
          <w:p w14:paraId="68D17C96" w14:textId="77777777" w:rsidR="00E379A6" w:rsidRDefault="000F5220">
            <w:pPr>
              <w:pStyle w:val="TableHead"/>
            </w:pPr>
            <w:r>
              <w:t>Contained By:</w:t>
            </w:r>
          </w:p>
        </w:tc>
        <w:tc>
          <w:tcPr>
            <w:tcW w:w="360" w:type="dxa"/>
            <w:shd w:val="clear" w:color="auto" w:fill="E6E6E6"/>
          </w:tcPr>
          <w:p w14:paraId="47A57AA2" w14:textId="77777777" w:rsidR="00E379A6" w:rsidRDefault="000F5220">
            <w:pPr>
              <w:pStyle w:val="TableHead"/>
            </w:pPr>
            <w:r>
              <w:t>Contains:</w:t>
            </w:r>
          </w:p>
        </w:tc>
      </w:tr>
      <w:tr w:rsidR="00E379A6" w14:paraId="77304BDB" w14:textId="77777777" w:rsidTr="000A4ACD">
        <w:trPr>
          <w:cantSplit/>
          <w:jc w:val="center"/>
        </w:trPr>
        <w:tc>
          <w:tcPr>
            <w:tcW w:w="360" w:type="dxa"/>
          </w:tcPr>
          <w:p w14:paraId="69C2203C" w14:textId="7D51CA2B" w:rsidR="00E379A6" w:rsidRDefault="0051287C">
            <w:pPr>
              <w:pStyle w:val="TableText"/>
            </w:pPr>
            <w:hyperlink w:anchor="E_Infection_Risk_Factors_Observation">
              <w:r w:rsidR="000F5220">
                <w:rPr>
                  <w:rStyle w:val="HyperlinkText9pt"/>
                </w:rPr>
                <w:t>Infection Risk Factors Observation</w:t>
              </w:r>
            </w:hyperlink>
            <w:r w:rsidR="000F5220">
              <w:t xml:space="preserve"> (optional)</w:t>
            </w:r>
          </w:p>
          <w:p w14:paraId="575B7C6E" w14:textId="45C5C8F5" w:rsidR="00E379A6" w:rsidRDefault="0051287C">
            <w:pPr>
              <w:pStyle w:val="TableText"/>
            </w:pPr>
            <w:hyperlink w:anchor="E_Urinary_Catheter_Observation">
              <w:r w:rsidR="000F5220">
                <w:rPr>
                  <w:rStyle w:val="HyperlinkText9pt"/>
                </w:rPr>
                <w:t>Urinary Catheter Observation</w:t>
              </w:r>
            </w:hyperlink>
            <w:r w:rsidR="000F5220">
              <w:t xml:space="preserve"> (optional)</w:t>
            </w:r>
          </w:p>
        </w:tc>
        <w:tc>
          <w:tcPr>
            <w:tcW w:w="360" w:type="dxa"/>
          </w:tcPr>
          <w:p w14:paraId="6BC1719C" w14:textId="77777777" w:rsidR="00E379A6" w:rsidRDefault="00E379A6"/>
        </w:tc>
      </w:tr>
    </w:tbl>
    <w:p w14:paraId="12DAF6D7" w14:textId="77777777" w:rsidR="00E379A6" w:rsidRDefault="00E379A6">
      <w:pPr>
        <w:pStyle w:val="BodyText"/>
      </w:pPr>
    </w:p>
    <w:p w14:paraId="753C4755" w14:textId="77777777" w:rsidR="00E379A6" w:rsidRDefault="000F5220">
      <w:pPr>
        <w:pStyle w:val="BodyText"/>
      </w:pPr>
      <w:r>
        <w:t>This clinical statement records the location of the patient and the time when the device was inserted.</w:t>
      </w:r>
    </w:p>
    <w:p w14:paraId="24896EAF" w14:textId="48D61DFA" w:rsidR="00E379A6" w:rsidRDefault="000F5220">
      <w:pPr>
        <w:pStyle w:val="Caption"/>
      </w:pPr>
      <w:bookmarkStart w:id="1576" w:name="_Toc491882619"/>
      <w:r>
        <w:t xml:space="preserve">Table </w:t>
      </w:r>
      <w:r>
        <w:fldChar w:fldCharType="begin"/>
      </w:r>
      <w:r>
        <w:instrText>SEQ Table \* ARABIC</w:instrText>
      </w:r>
      <w:r>
        <w:fldChar w:fldCharType="separate"/>
      </w:r>
      <w:r w:rsidR="00D90831">
        <w:t>173</w:t>
      </w:r>
      <w:r>
        <w:fldChar w:fldCharType="end"/>
      </w:r>
      <w:r>
        <w:t>: Device Insertion Time and Location Procedure Constraints Overview</w:t>
      </w:r>
      <w:bookmarkEnd w:id="1576"/>
    </w:p>
    <w:tbl>
      <w:tblPr>
        <w:tblStyle w:val="TableGrid"/>
        <w:tblW w:w="10080" w:type="dxa"/>
        <w:jc w:val="center"/>
        <w:tblLayout w:type="fixed"/>
        <w:tblLook w:val="02A0" w:firstRow="1" w:lastRow="0" w:firstColumn="1" w:lastColumn="0" w:noHBand="1" w:noVBand="0"/>
        <w:tblCaption w:val="Table 173: Device Insertion Time and Location Procedure Constraints Overview"/>
        <w:tblDescription w:val="Table 173: Device Insertion Time and Location Procedure Constraints Overview"/>
      </w:tblPr>
      <w:tblGrid>
        <w:gridCol w:w="3498"/>
        <w:gridCol w:w="731"/>
        <w:gridCol w:w="877"/>
        <w:gridCol w:w="877"/>
        <w:gridCol w:w="877"/>
        <w:gridCol w:w="3220"/>
      </w:tblGrid>
      <w:tr w:rsidR="00E379A6" w14:paraId="4F412566" w14:textId="77777777" w:rsidTr="000A4ACD">
        <w:trPr>
          <w:cantSplit/>
          <w:tblHeader/>
          <w:jc w:val="center"/>
        </w:trPr>
        <w:tc>
          <w:tcPr>
            <w:tcW w:w="0" w:type="dxa"/>
            <w:shd w:val="clear" w:color="auto" w:fill="E6E6E6"/>
            <w:noWrap/>
          </w:tcPr>
          <w:p w14:paraId="4767EB24" w14:textId="77777777" w:rsidR="00E379A6" w:rsidRDefault="000F5220" w:rsidP="000A4ACD">
            <w:pPr>
              <w:pStyle w:val="TableHead"/>
              <w:keepNext w:val="0"/>
            </w:pPr>
            <w:r>
              <w:t>XPath</w:t>
            </w:r>
          </w:p>
        </w:tc>
        <w:tc>
          <w:tcPr>
            <w:tcW w:w="720" w:type="dxa"/>
            <w:shd w:val="clear" w:color="auto" w:fill="E6E6E6"/>
            <w:noWrap/>
          </w:tcPr>
          <w:p w14:paraId="78B4AD6D" w14:textId="77777777" w:rsidR="00E379A6" w:rsidRDefault="000F5220" w:rsidP="000A4ACD">
            <w:pPr>
              <w:pStyle w:val="TableHead"/>
              <w:keepNext w:val="0"/>
            </w:pPr>
            <w:r>
              <w:t>Card.</w:t>
            </w:r>
          </w:p>
        </w:tc>
        <w:tc>
          <w:tcPr>
            <w:tcW w:w="864" w:type="dxa"/>
            <w:shd w:val="clear" w:color="auto" w:fill="E6E6E6"/>
            <w:noWrap/>
          </w:tcPr>
          <w:p w14:paraId="466E1746" w14:textId="77777777" w:rsidR="00E379A6" w:rsidRDefault="000F5220" w:rsidP="000A4ACD">
            <w:pPr>
              <w:pStyle w:val="TableHead"/>
              <w:keepNext w:val="0"/>
            </w:pPr>
            <w:r>
              <w:t>Verb</w:t>
            </w:r>
          </w:p>
        </w:tc>
        <w:tc>
          <w:tcPr>
            <w:tcW w:w="864" w:type="dxa"/>
            <w:shd w:val="clear" w:color="auto" w:fill="E6E6E6"/>
            <w:noWrap/>
          </w:tcPr>
          <w:p w14:paraId="087FA8D5" w14:textId="77777777" w:rsidR="00E379A6" w:rsidRDefault="000F5220" w:rsidP="000A4ACD">
            <w:pPr>
              <w:pStyle w:val="TableHead"/>
              <w:keepNext w:val="0"/>
            </w:pPr>
            <w:r>
              <w:t>Data Type</w:t>
            </w:r>
          </w:p>
        </w:tc>
        <w:tc>
          <w:tcPr>
            <w:tcW w:w="864" w:type="dxa"/>
            <w:shd w:val="clear" w:color="auto" w:fill="E6E6E6"/>
            <w:noWrap/>
          </w:tcPr>
          <w:p w14:paraId="247CA309" w14:textId="77777777" w:rsidR="00E379A6" w:rsidRDefault="000F5220" w:rsidP="000A4ACD">
            <w:pPr>
              <w:pStyle w:val="TableHead"/>
              <w:keepNext w:val="0"/>
            </w:pPr>
            <w:r>
              <w:t>CONF#</w:t>
            </w:r>
          </w:p>
        </w:tc>
        <w:tc>
          <w:tcPr>
            <w:tcW w:w="864" w:type="dxa"/>
            <w:shd w:val="clear" w:color="auto" w:fill="E6E6E6"/>
            <w:noWrap/>
          </w:tcPr>
          <w:p w14:paraId="5C8757D3" w14:textId="77777777" w:rsidR="00E379A6" w:rsidRDefault="000F5220" w:rsidP="000A4ACD">
            <w:pPr>
              <w:pStyle w:val="TableHead"/>
              <w:keepNext w:val="0"/>
            </w:pPr>
            <w:r>
              <w:t>Value</w:t>
            </w:r>
          </w:p>
        </w:tc>
      </w:tr>
      <w:tr w:rsidR="00E379A6" w14:paraId="100FBCAD" w14:textId="77777777" w:rsidTr="000A4ACD">
        <w:trPr>
          <w:cantSplit/>
          <w:jc w:val="center"/>
        </w:trPr>
        <w:tc>
          <w:tcPr>
            <w:tcW w:w="9928" w:type="dxa"/>
            <w:gridSpan w:val="6"/>
          </w:tcPr>
          <w:p w14:paraId="11449B8A" w14:textId="77777777" w:rsidR="00E379A6" w:rsidRDefault="000F5220" w:rsidP="000A4ACD">
            <w:pPr>
              <w:pStyle w:val="TableText"/>
              <w:keepNext w:val="0"/>
            </w:pPr>
            <w:r>
              <w:t>procedure (identifier: urn:oid:2.16.840.1.113883.10.20.5.6.122)</w:t>
            </w:r>
          </w:p>
        </w:tc>
      </w:tr>
      <w:tr w:rsidR="00E379A6" w14:paraId="01958EFA" w14:textId="77777777" w:rsidTr="000A4ACD">
        <w:trPr>
          <w:cantSplit/>
          <w:jc w:val="center"/>
        </w:trPr>
        <w:tc>
          <w:tcPr>
            <w:tcW w:w="3445" w:type="dxa"/>
          </w:tcPr>
          <w:p w14:paraId="46C5ED86" w14:textId="77777777" w:rsidR="00E379A6" w:rsidRDefault="000F5220" w:rsidP="000A4ACD">
            <w:pPr>
              <w:pStyle w:val="TableText"/>
              <w:keepNext w:val="0"/>
            </w:pPr>
            <w:r>
              <w:tab/>
              <w:t>@classCode</w:t>
            </w:r>
          </w:p>
        </w:tc>
        <w:tc>
          <w:tcPr>
            <w:tcW w:w="720" w:type="dxa"/>
          </w:tcPr>
          <w:p w14:paraId="3235FBC2" w14:textId="77777777" w:rsidR="00E379A6" w:rsidRDefault="000F5220" w:rsidP="000A4ACD">
            <w:pPr>
              <w:pStyle w:val="TableText"/>
              <w:keepNext w:val="0"/>
            </w:pPr>
            <w:r>
              <w:t>1..1</w:t>
            </w:r>
          </w:p>
        </w:tc>
        <w:tc>
          <w:tcPr>
            <w:tcW w:w="864" w:type="dxa"/>
          </w:tcPr>
          <w:p w14:paraId="5C07FF4B" w14:textId="77777777" w:rsidR="00E379A6" w:rsidRDefault="000F5220" w:rsidP="000A4ACD">
            <w:pPr>
              <w:pStyle w:val="TableText"/>
              <w:keepNext w:val="0"/>
            </w:pPr>
            <w:r>
              <w:t>SHALL</w:t>
            </w:r>
          </w:p>
        </w:tc>
        <w:tc>
          <w:tcPr>
            <w:tcW w:w="864" w:type="dxa"/>
          </w:tcPr>
          <w:p w14:paraId="39D9B477" w14:textId="77777777" w:rsidR="00E379A6" w:rsidRDefault="00E379A6" w:rsidP="000A4ACD">
            <w:pPr>
              <w:pStyle w:val="TableText"/>
              <w:keepNext w:val="0"/>
            </w:pPr>
          </w:p>
        </w:tc>
        <w:tc>
          <w:tcPr>
            <w:tcW w:w="864" w:type="dxa"/>
          </w:tcPr>
          <w:p w14:paraId="6FED195C" w14:textId="54CFCCA6" w:rsidR="00E379A6" w:rsidRDefault="0051287C" w:rsidP="000A4ACD">
            <w:pPr>
              <w:pStyle w:val="TableText"/>
              <w:keepNext w:val="0"/>
            </w:pPr>
            <w:hyperlink w:anchor="C_86-21041">
              <w:r w:rsidR="000F5220">
                <w:rPr>
                  <w:rStyle w:val="HyperlinkText9pt"/>
                </w:rPr>
                <w:t>86-21041</w:t>
              </w:r>
            </w:hyperlink>
          </w:p>
        </w:tc>
        <w:tc>
          <w:tcPr>
            <w:tcW w:w="3171" w:type="dxa"/>
          </w:tcPr>
          <w:p w14:paraId="75F2E058" w14:textId="77777777" w:rsidR="00E379A6" w:rsidRDefault="000F5220" w:rsidP="000A4ACD">
            <w:pPr>
              <w:pStyle w:val="TableText"/>
              <w:keepNext w:val="0"/>
            </w:pPr>
            <w:r>
              <w:t>PROC</w:t>
            </w:r>
          </w:p>
        </w:tc>
      </w:tr>
      <w:tr w:rsidR="00E379A6" w14:paraId="04ED3DDC" w14:textId="77777777" w:rsidTr="000A4ACD">
        <w:trPr>
          <w:cantSplit/>
          <w:jc w:val="center"/>
        </w:trPr>
        <w:tc>
          <w:tcPr>
            <w:tcW w:w="3445" w:type="dxa"/>
          </w:tcPr>
          <w:p w14:paraId="619ABBCC" w14:textId="77777777" w:rsidR="00E379A6" w:rsidRDefault="000F5220" w:rsidP="000A4ACD">
            <w:pPr>
              <w:pStyle w:val="TableText"/>
              <w:keepNext w:val="0"/>
            </w:pPr>
            <w:r>
              <w:tab/>
              <w:t>@moodCode</w:t>
            </w:r>
          </w:p>
        </w:tc>
        <w:tc>
          <w:tcPr>
            <w:tcW w:w="720" w:type="dxa"/>
          </w:tcPr>
          <w:p w14:paraId="08237D0C" w14:textId="77777777" w:rsidR="00E379A6" w:rsidRDefault="000F5220" w:rsidP="000A4ACD">
            <w:pPr>
              <w:pStyle w:val="TableText"/>
              <w:keepNext w:val="0"/>
            </w:pPr>
            <w:r>
              <w:t>1..1</w:t>
            </w:r>
          </w:p>
        </w:tc>
        <w:tc>
          <w:tcPr>
            <w:tcW w:w="864" w:type="dxa"/>
          </w:tcPr>
          <w:p w14:paraId="5480DE92" w14:textId="77777777" w:rsidR="00E379A6" w:rsidRDefault="000F5220" w:rsidP="000A4ACD">
            <w:pPr>
              <w:pStyle w:val="TableText"/>
              <w:keepNext w:val="0"/>
            </w:pPr>
            <w:r>
              <w:t>SHALL</w:t>
            </w:r>
          </w:p>
        </w:tc>
        <w:tc>
          <w:tcPr>
            <w:tcW w:w="864" w:type="dxa"/>
          </w:tcPr>
          <w:p w14:paraId="6EE75D21" w14:textId="77777777" w:rsidR="00E379A6" w:rsidRDefault="00E379A6" w:rsidP="000A4ACD">
            <w:pPr>
              <w:pStyle w:val="TableText"/>
              <w:keepNext w:val="0"/>
            </w:pPr>
          </w:p>
        </w:tc>
        <w:tc>
          <w:tcPr>
            <w:tcW w:w="864" w:type="dxa"/>
          </w:tcPr>
          <w:p w14:paraId="3CECAFE0" w14:textId="42EAD745" w:rsidR="00E379A6" w:rsidRDefault="0051287C" w:rsidP="000A4ACD">
            <w:pPr>
              <w:pStyle w:val="TableText"/>
              <w:keepNext w:val="0"/>
            </w:pPr>
            <w:hyperlink w:anchor="C_86-21042">
              <w:r w:rsidR="000F5220">
                <w:rPr>
                  <w:rStyle w:val="HyperlinkText9pt"/>
                </w:rPr>
                <w:t>86-21042</w:t>
              </w:r>
            </w:hyperlink>
          </w:p>
        </w:tc>
        <w:tc>
          <w:tcPr>
            <w:tcW w:w="3171" w:type="dxa"/>
          </w:tcPr>
          <w:p w14:paraId="5F240C00" w14:textId="77777777" w:rsidR="00E379A6" w:rsidRDefault="000F5220" w:rsidP="000A4ACD">
            <w:pPr>
              <w:pStyle w:val="TableText"/>
              <w:keepNext w:val="0"/>
            </w:pPr>
            <w:r>
              <w:t>EVN</w:t>
            </w:r>
          </w:p>
        </w:tc>
      </w:tr>
      <w:tr w:rsidR="00E379A6" w14:paraId="2F1037D1" w14:textId="77777777" w:rsidTr="000A4ACD">
        <w:trPr>
          <w:cantSplit/>
          <w:jc w:val="center"/>
        </w:trPr>
        <w:tc>
          <w:tcPr>
            <w:tcW w:w="3445" w:type="dxa"/>
          </w:tcPr>
          <w:p w14:paraId="1C6ADCF1" w14:textId="77777777" w:rsidR="00E379A6" w:rsidRDefault="000F5220" w:rsidP="000A4ACD">
            <w:pPr>
              <w:pStyle w:val="TableText"/>
              <w:keepNext w:val="0"/>
            </w:pPr>
            <w:r>
              <w:tab/>
              <w:t>templateId</w:t>
            </w:r>
          </w:p>
        </w:tc>
        <w:tc>
          <w:tcPr>
            <w:tcW w:w="720" w:type="dxa"/>
          </w:tcPr>
          <w:p w14:paraId="4AAACFFC" w14:textId="77777777" w:rsidR="00E379A6" w:rsidRDefault="000F5220" w:rsidP="000A4ACD">
            <w:pPr>
              <w:pStyle w:val="TableText"/>
              <w:keepNext w:val="0"/>
            </w:pPr>
            <w:r>
              <w:t>1..1</w:t>
            </w:r>
          </w:p>
        </w:tc>
        <w:tc>
          <w:tcPr>
            <w:tcW w:w="864" w:type="dxa"/>
          </w:tcPr>
          <w:p w14:paraId="15F9C680" w14:textId="77777777" w:rsidR="00E379A6" w:rsidRDefault="000F5220" w:rsidP="000A4ACD">
            <w:pPr>
              <w:pStyle w:val="TableText"/>
              <w:keepNext w:val="0"/>
            </w:pPr>
            <w:r>
              <w:t>SHALL</w:t>
            </w:r>
          </w:p>
        </w:tc>
        <w:tc>
          <w:tcPr>
            <w:tcW w:w="864" w:type="dxa"/>
          </w:tcPr>
          <w:p w14:paraId="2A40C8B6" w14:textId="77777777" w:rsidR="00E379A6" w:rsidRDefault="00E379A6" w:rsidP="000A4ACD">
            <w:pPr>
              <w:pStyle w:val="TableText"/>
              <w:keepNext w:val="0"/>
            </w:pPr>
          </w:p>
        </w:tc>
        <w:tc>
          <w:tcPr>
            <w:tcW w:w="864" w:type="dxa"/>
          </w:tcPr>
          <w:p w14:paraId="1260A80A" w14:textId="4651392C" w:rsidR="00E379A6" w:rsidRDefault="0051287C" w:rsidP="000A4ACD">
            <w:pPr>
              <w:pStyle w:val="TableText"/>
              <w:keepNext w:val="0"/>
            </w:pPr>
            <w:hyperlink w:anchor="C_86-28227">
              <w:r w:rsidR="000F5220">
                <w:rPr>
                  <w:rStyle w:val="HyperlinkText9pt"/>
                </w:rPr>
                <w:t>86-28227</w:t>
              </w:r>
            </w:hyperlink>
          </w:p>
        </w:tc>
        <w:tc>
          <w:tcPr>
            <w:tcW w:w="3171" w:type="dxa"/>
          </w:tcPr>
          <w:p w14:paraId="211B4AC5" w14:textId="77777777" w:rsidR="00E379A6" w:rsidRDefault="00E379A6" w:rsidP="000A4ACD">
            <w:pPr>
              <w:pStyle w:val="TableText"/>
              <w:keepNext w:val="0"/>
            </w:pPr>
          </w:p>
        </w:tc>
      </w:tr>
      <w:tr w:rsidR="00E379A6" w14:paraId="0E9E2CC8" w14:textId="77777777" w:rsidTr="000A4ACD">
        <w:trPr>
          <w:cantSplit/>
          <w:jc w:val="center"/>
        </w:trPr>
        <w:tc>
          <w:tcPr>
            <w:tcW w:w="3445" w:type="dxa"/>
          </w:tcPr>
          <w:p w14:paraId="1C3A1502" w14:textId="77777777" w:rsidR="00E379A6" w:rsidRDefault="000F5220" w:rsidP="000A4ACD">
            <w:pPr>
              <w:pStyle w:val="TableText"/>
              <w:keepNext w:val="0"/>
            </w:pPr>
            <w:r>
              <w:tab/>
            </w:r>
            <w:r>
              <w:tab/>
              <w:t>@root</w:t>
            </w:r>
          </w:p>
        </w:tc>
        <w:tc>
          <w:tcPr>
            <w:tcW w:w="720" w:type="dxa"/>
          </w:tcPr>
          <w:p w14:paraId="7B44BD86" w14:textId="77777777" w:rsidR="00E379A6" w:rsidRDefault="000F5220" w:rsidP="000A4ACD">
            <w:pPr>
              <w:pStyle w:val="TableText"/>
              <w:keepNext w:val="0"/>
            </w:pPr>
            <w:r>
              <w:t>1..1</w:t>
            </w:r>
          </w:p>
        </w:tc>
        <w:tc>
          <w:tcPr>
            <w:tcW w:w="864" w:type="dxa"/>
          </w:tcPr>
          <w:p w14:paraId="1727A8AE" w14:textId="77777777" w:rsidR="00E379A6" w:rsidRDefault="000F5220" w:rsidP="000A4ACD">
            <w:pPr>
              <w:pStyle w:val="TableText"/>
              <w:keepNext w:val="0"/>
            </w:pPr>
            <w:r>
              <w:t>SHALL</w:t>
            </w:r>
          </w:p>
        </w:tc>
        <w:tc>
          <w:tcPr>
            <w:tcW w:w="864" w:type="dxa"/>
          </w:tcPr>
          <w:p w14:paraId="677EDD5F" w14:textId="77777777" w:rsidR="00E379A6" w:rsidRDefault="00E379A6" w:rsidP="000A4ACD">
            <w:pPr>
              <w:pStyle w:val="TableText"/>
              <w:keepNext w:val="0"/>
            </w:pPr>
          </w:p>
        </w:tc>
        <w:tc>
          <w:tcPr>
            <w:tcW w:w="864" w:type="dxa"/>
          </w:tcPr>
          <w:p w14:paraId="08FF6E44" w14:textId="350B3549" w:rsidR="00E379A6" w:rsidRDefault="0051287C" w:rsidP="000A4ACD">
            <w:pPr>
              <w:pStyle w:val="TableText"/>
              <w:keepNext w:val="0"/>
            </w:pPr>
            <w:hyperlink w:anchor="C_86-28228">
              <w:r w:rsidR="000F5220">
                <w:rPr>
                  <w:rStyle w:val="HyperlinkText9pt"/>
                </w:rPr>
                <w:t>86-28228</w:t>
              </w:r>
            </w:hyperlink>
          </w:p>
        </w:tc>
        <w:tc>
          <w:tcPr>
            <w:tcW w:w="3171" w:type="dxa"/>
          </w:tcPr>
          <w:p w14:paraId="4A35D7A2" w14:textId="77777777" w:rsidR="00E379A6" w:rsidRDefault="000F5220" w:rsidP="000A4ACD">
            <w:pPr>
              <w:pStyle w:val="TableText"/>
              <w:keepNext w:val="0"/>
            </w:pPr>
            <w:r>
              <w:t>2.16.840.1.113883.10.20.22.4.14</w:t>
            </w:r>
          </w:p>
        </w:tc>
      </w:tr>
      <w:tr w:rsidR="00E379A6" w14:paraId="39AA2619" w14:textId="77777777" w:rsidTr="000A4ACD">
        <w:trPr>
          <w:cantSplit/>
          <w:jc w:val="center"/>
        </w:trPr>
        <w:tc>
          <w:tcPr>
            <w:tcW w:w="3445" w:type="dxa"/>
          </w:tcPr>
          <w:p w14:paraId="6528C0B5" w14:textId="77777777" w:rsidR="00E379A6" w:rsidRDefault="000F5220" w:rsidP="000A4ACD">
            <w:pPr>
              <w:pStyle w:val="TableText"/>
              <w:keepNext w:val="0"/>
            </w:pPr>
            <w:r>
              <w:lastRenderedPageBreak/>
              <w:tab/>
              <w:t>templateId</w:t>
            </w:r>
          </w:p>
        </w:tc>
        <w:tc>
          <w:tcPr>
            <w:tcW w:w="720" w:type="dxa"/>
          </w:tcPr>
          <w:p w14:paraId="6775C79A" w14:textId="77777777" w:rsidR="00E379A6" w:rsidRDefault="000F5220" w:rsidP="000A4ACD">
            <w:pPr>
              <w:pStyle w:val="TableText"/>
              <w:keepNext w:val="0"/>
            </w:pPr>
            <w:r>
              <w:t>1..1</w:t>
            </w:r>
          </w:p>
        </w:tc>
        <w:tc>
          <w:tcPr>
            <w:tcW w:w="864" w:type="dxa"/>
          </w:tcPr>
          <w:p w14:paraId="2C7755B5" w14:textId="77777777" w:rsidR="00E379A6" w:rsidRDefault="000F5220" w:rsidP="000A4ACD">
            <w:pPr>
              <w:pStyle w:val="TableText"/>
              <w:keepNext w:val="0"/>
            </w:pPr>
            <w:r>
              <w:t>SHALL</w:t>
            </w:r>
          </w:p>
        </w:tc>
        <w:tc>
          <w:tcPr>
            <w:tcW w:w="864" w:type="dxa"/>
          </w:tcPr>
          <w:p w14:paraId="791FD6C5" w14:textId="77777777" w:rsidR="00E379A6" w:rsidRDefault="00E379A6" w:rsidP="000A4ACD">
            <w:pPr>
              <w:pStyle w:val="TableText"/>
              <w:keepNext w:val="0"/>
            </w:pPr>
          </w:p>
        </w:tc>
        <w:tc>
          <w:tcPr>
            <w:tcW w:w="864" w:type="dxa"/>
          </w:tcPr>
          <w:p w14:paraId="557F317C" w14:textId="0A08055E" w:rsidR="00E379A6" w:rsidRDefault="0051287C" w:rsidP="000A4ACD">
            <w:pPr>
              <w:pStyle w:val="TableText"/>
              <w:keepNext w:val="0"/>
            </w:pPr>
            <w:hyperlink w:anchor="C_86-21063">
              <w:r w:rsidR="000F5220">
                <w:rPr>
                  <w:rStyle w:val="HyperlinkText9pt"/>
                </w:rPr>
                <w:t>86-21063</w:t>
              </w:r>
            </w:hyperlink>
          </w:p>
        </w:tc>
        <w:tc>
          <w:tcPr>
            <w:tcW w:w="3171" w:type="dxa"/>
          </w:tcPr>
          <w:p w14:paraId="0B9A4DDF" w14:textId="77777777" w:rsidR="00E379A6" w:rsidRDefault="00E379A6" w:rsidP="000A4ACD">
            <w:pPr>
              <w:pStyle w:val="TableText"/>
              <w:keepNext w:val="0"/>
            </w:pPr>
          </w:p>
        </w:tc>
      </w:tr>
      <w:tr w:rsidR="00E379A6" w14:paraId="029465AC" w14:textId="77777777" w:rsidTr="000A4ACD">
        <w:trPr>
          <w:cantSplit/>
          <w:jc w:val="center"/>
        </w:trPr>
        <w:tc>
          <w:tcPr>
            <w:tcW w:w="3445" w:type="dxa"/>
          </w:tcPr>
          <w:p w14:paraId="4F846EDD" w14:textId="77777777" w:rsidR="00E379A6" w:rsidRDefault="000F5220" w:rsidP="000A4ACD">
            <w:pPr>
              <w:pStyle w:val="TableText"/>
              <w:keepNext w:val="0"/>
            </w:pPr>
            <w:r>
              <w:tab/>
            </w:r>
            <w:r>
              <w:tab/>
              <w:t>@root</w:t>
            </w:r>
          </w:p>
        </w:tc>
        <w:tc>
          <w:tcPr>
            <w:tcW w:w="720" w:type="dxa"/>
          </w:tcPr>
          <w:p w14:paraId="269DEFB3" w14:textId="77777777" w:rsidR="00E379A6" w:rsidRDefault="000F5220" w:rsidP="000A4ACD">
            <w:pPr>
              <w:pStyle w:val="TableText"/>
              <w:keepNext w:val="0"/>
            </w:pPr>
            <w:r>
              <w:t>1..1</w:t>
            </w:r>
          </w:p>
        </w:tc>
        <w:tc>
          <w:tcPr>
            <w:tcW w:w="864" w:type="dxa"/>
          </w:tcPr>
          <w:p w14:paraId="14017096" w14:textId="77777777" w:rsidR="00E379A6" w:rsidRDefault="000F5220" w:rsidP="000A4ACD">
            <w:pPr>
              <w:pStyle w:val="TableText"/>
              <w:keepNext w:val="0"/>
            </w:pPr>
            <w:r>
              <w:t>SHALL</w:t>
            </w:r>
          </w:p>
        </w:tc>
        <w:tc>
          <w:tcPr>
            <w:tcW w:w="864" w:type="dxa"/>
          </w:tcPr>
          <w:p w14:paraId="1648D3B5" w14:textId="77777777" w:rsidR="00E379A6" w:rsidRDefault="00E379A6" w:rsidP="000A4ACD">
            <w:pPr>
              <w:pStyle w:val="TableText"/>
              <w:keepNext w:val="0"/>
            </w:pPr>
          </w:p>
        </w:tc>
        <w:tc>
          <w:tcPr>
            <w:tcW w:w="864" w:type="dxa"/>
          </w:tcPr>
          <w:p w14:paraId="02EE767D" w14:textId="70C2A470" w:rsidR="00E379A6" w:rsidRDefault="0051287C" w:rsidP="000A4ACD">
            <w:pPr>
              <w:pStyle w:val="TableText"/>
              <w:keepNext w:val="0"/>
            </w:pPr>
            <w:hyperlink w:anchor="C_86-21064">
              <w:r w:rsidR="000F5220">
                <w:rPr>
                  <w:rStyle w:val="HyperlinkText9pt"/>
                </w:rPr>
                <w:t>86-21064</w:t>
              </w:r>
            </w:hyperlink>
          </w:p>
        </w:tc>
        <w:tc>
          <w:tcPr>
            <w:tcW w:w="3171" w:type="dxa"/>
          </w:tcPr>
          <w:p w14:paraId="11444193" w14:textId="77777777" w:rsidR="00E379A6" w:rsidRDefault="000F5220" w:rsidP="000A4ACD">
            <w:pPr>
              <w:pStyle w:val="TableText"/>
              <w:keepNext w:val="0"/>
            </w:pPr>
            <w:r>
              <w:t>2.16.840.1.113883.10.20.5.6.122</w:t>
            </w:r>
          </w:p>
        </w:tc>
      </w:tr>
      <w:tr w:rsidR="00E379A6" w14:paraId="50C2D16A" w14:textId="77777777" w:rsidTr="000A4ACD">
        <w:trPr>
          <w:cantSplit/>
          <w:jc w:val="center"/>
        </w:trPr>
        <w:tc>
          <w:tcPr>
            <w:tcW w:w="3445" w:type="dxa"/>
          </w:tcPr>
          <w:p w14:paraId="120D239F" w14:textId="77777777" w:rsidR="00E379A6" w:rsidRDefault="000F5220" w:rsidP="000A4ACD">
            <w:pPr>
              <w:pStyle w:val="TableText"/>
              <w:keepNext w:val="0"/>
            </w:pPr>
            <w:r>
              <w:tab/>
              <w:t>id</w:t>
            </w:r>
          </w:p>
        </w:tc>
        <w:tc>
          <w:tcPr>
            <w:tcW w:w="720" w:type="dxa"/>
          </w:tcPr>
          <w:p w14:paraId="1D1C3DB8" w14:textId="77777777" w:rsidR="00E379A6" w:rsidRDefault="000F5220" w:rsidP="000A4ACD">
            <w:pPr>
              <w:pStyle w:val="TableText"/>
              <w:keepNext w:val="0"/>
            </w:pPr>
            <w:r>
              <w:t>1..1</w:t>
            </w:r>
          </w:p>
        </w:tc>
        <w:tc>
          <w:tcPr>
            <w:tcW w:w="864" w:type="dxa"/>
          </w:tcPr>
          <w:p w14:paraId="5F7873BD" w14:textId="77777777" w:rsidR="00E379A6" w:rsidRDefault="000F5220" w:rsidP="000A4ACD">
            <w:pPr>
              <w:pStyle w:val="TableText"/>
              <w:keepNext w:val="0"/>
            </w:pPr>
            <w:r>
              <w:t>SHALL</w:t>
            </w:r>
          </w:p>
        </w:tc>
        <w:tc>
          <w:tcPr>
            <w:tcW w:w="864" w:type="dxa"/>
          </w:tcPr>
          <w:p w14:paraId="2AFD06D5" w14:textId="77777777" w:rsidR="00E379A6" w:rsidRDefault="00E379A6" w:rsidP="000A4ACD">
            <w:pPr>
              <w:pStyle w:val="TableText"/>
              <w:keepNext w:val="0"/>
            </w:pPr>
          </w:p>
        </w:tc>
        <w:tc>
          <w:tcPr>
            <w:tcW w:w="864" w:type="dxa"/>
          </w:tcPr>
          <w:p w14:paraId="47FBE5CE" w14:textId="762B4CDA" w:rsidR="00E379A6" w:rsidRDefault="0051287C" w:rsidP="000A4ACD">
            <w:pPr>
              <w:pStyle w:val="TableText"/>
              <w:keepNext w:val="0"/>
            </w:pPr>
            <w:hyperlink w:anchor="C_86-21065">
              <w:r w:rsidR="000F5220">
                <w:rPr>
                  <w:rStyle w:val="HyperlinkText9pt"/>
                </w:rPr>
                <w:t>86-21065</w:t>
              </w:r>
            </w:hyperlink>
          </w:p>
        </w:tc>
        <w:tc>
          <w:tcPr>
            <w:tcW w:w="3171" w:type="dxa"/>
          </w:tcPr>
          <w:p w14:paraId="25ABF42B" w14:textId="77777777" w:rsidR="00E379A6" w:rsidRDefault="00E379A6" w:rsidP="000A4ACD">
            <w:pPr>
              <w:pStyle w:val="TableText"/>
              <w:keepNext w:val="0"/>
            </w:pPr>
          </w:p>
        </w:tc>
      </w:tr>
      <w:tr w:rsidR="00E379A6" w14:paraId="0BD231B5" w14:textId="77777777" w:rsidTr="000A4ACD">
        <w:trPr>
          <w:cantSplit/>
          <w:jc w:val="center"/>
        </w:trPr>
        <w:tc>
          <w:tcPr>
            <w:tcW w:w="3445" w:type="dxa"/>
          </w:tcPr>
          <w:p w14:paraId="5CE8A766" w14:textId="77777777" w:rsidR="00E379A6" w:rsidRDefault="000F5220" w:rsidP="000A4ACD">
            <w:pPr>
              <w:pStyle w:val="TableText"/>
              <w:keepNext w:val="0"/>
            </w:pPr>
            <w:r>
              <w:tab/>
            </w:r>
            <w:r>
              <w:tab/>
              <w:t>@nullFlavor</w:t>
            </w:r>
          </w:p>
        </w:tc>
        <w:tc>
          <w:tcPr>
            <w:tcW w:w="720" w:type="dxa"/>
          </w:tcPr>
          <w:p w14:paraId="646AD05D" w14:textId="77777777" w:rsidR="00E379A6" w:rsidRDefault="000F5220" w:rsidP="000A4ACD">
            <w:pPr>
              <w:pStyle w:val="TableText"/>
              <w:keepNext w:val="0"/>
            </w:pPr>
            <w:r>
              <w:t>1..1</w:t>
            </w:r>
          </w:p>
        </w:tc>
        <w:tc>
          <w:tcPr>
            <w:tcW w:w="864" w:type="dxa"/>
          </w:tcPr>
          <w:p w14:paraId="70C87798" w14:textId="77777777" w:rsidR="00E379A6" w:rsidRDefault="000F5220" w:rsidP="000A4ACD">
            <w:pPr>
              <w:pStyle w:val="TableText"/>
              <w:keepNext w:val="0"/>
            </w:pPr>
            <w:r>
              <w:t>SHALL</w:t>
            </w:r>
          </w:p>
        </w:tc>
        <w:tc>
          <w:tcPr>
            <w:tcW w:w="864" w:type="dxa"/>
          </w:tcPr>
          <w:p w14:paraId="55A0ED11" w14:textId="77777777" w:rsidR="00E379A6" w:rsidRDefault="00E379A6" w:rsidP="000A4ACD">
            <w:pPr>
              <w:pStyle w:val="TableText"/>
              <w:keepNext w:val="0"/>
            </w:pPr>
          </w:p>
        </w:tc>
        <w:tc>
          <w:tcPr>
            <w:tcW w:w="864" w:type="dxa"/>
          </w:tcPr>
          <w:p w14:paraId="19B37FEB" w14:textId="7630443F" w:rsidR="00E379A6" w:rsidRDefault="0051287C" w:rsidP="000A4ACD">
            <w:pPr>
              <w:pStyle w:val="TableText"/>
              <w:keepNext w:val="0"/>
            </w:pPr>
            <w:hyperlink w:anchor="C_86-22744">
              <w:r w:rsidR="000F5220">
                <w:rPr>
                  <w:rStyle w:val="HyperlinkText9pt"/>
                </w:rPr>
                <w:t>86-22744</w:t>
              </w:r>
            </w:hyperlink>
          </w:p>
        </w:tc>
        <w:tc>
          <w:tcPr>
            <w:tcW w:w="3171" w:type="dxa"/>
          </w:tcPr>
          <w:p w14:paraId="163F0C93" w14:textId="77777777" w:rsidR="00E379A6" w:rsidRDefault="000F5220" w:rsidP="000A4ACD">
            <w:pPr>
              <w:pStyle w:val="TableText"/>
              <w:keepNext w:val="0"/>
            </w:pPr>
            <w:r>
              <w:t>urn:oid:2.16.840.1.113883.5.1008 (HL7NullFlavor) = NA</w:t>
            </w:r>
          </w:p>
        </w:tc>
      </w:tr>
      <w:tr w:rsidR="00E379A6" w14:paraId="18A74F56" w14:textId="77777777" w:rsidTr="000A4ACD">
        <w:trPr>
          <w:cantSplit/>
          <w:jc w:val="center"/>
        </w:trPr>
        <w:tc>
          <w:tcPr>
            <w:tcW w:w="3445" w:type="dxa"/>
          </w:tcPr>
          <w:p w14:paraId="19C9991D" w14:textId="77777777" w:rsidR="00E379A6" w:rsidRDefault="000F5220" w:rsidP="000A4ACD">
            <w:pPr>
              <w:pStyle w:val="TableText"/>
              <w:keepNext w:val="0"/>
            </w:pPr>
            <w:r>
              <w:tab/>
              <w:t>code</w:t>
            </w:r>
          </w:p>
        </w:tc>
        <w:tc>
          <w:tcPr>
            <w:tcW w:w="720" w:type="dxa"/>
          </w:tcPr>
          <w:p w14:paraId="6603B564" w14:textId="77777777" w:rsidR="00E379A6" w:rsidRDefault="000F5220" w:rsidP="000A4ACD">
            <w:pPr>
              <w:pStyle w:val="TableText"/>
              <w:keepNext w:val="0"/>
            </w:pPr>
            <w:r>
              <w:t>1..1</w:t>
            </w:r>
          </w:p>
        </w:tc>
        <w:tc>
          <w:tcPr>
            <w:tcW w:w="864" w:type="dxa"/>
          </w:tcPr>
          <w:p w14:paraId="37529E96" w14:textId="77777777" w:rsidR="00E379A6" w:rsidRDefault="000F5220" w:rsidP="000A4ACD">
            <w:pPr>
              <w:pStyle w:val="TableText"/>
              <w:keepNext w:val="0"/>
            </w:pPr>
            <w:r>
              <w:t>SHALL</w:t>
            </w:r>
          </w:p>
        </w:tc>
        <w:tc>
          <w:tcPr>
            <w:tcW w:w="864" w:type="dxa"/>
          </w:tcPr>
          <w:p w14:paraId="779AB17D" w14:textId="77777777" w:rsidR="00E379A6" w:rsidRDefault="00E379A6" w:rsidP="000A4ACD">
            <w:pPr>
              <w:pStyle w:val="TableText"/>
              <w:keepNext w:val="0"/>
            </w:pPr>
          </w:p>
        </w:tc>
        <w:tc>
          <w:tcPr>
            <w:tcW w:w="864" w:type="dxa"/>
          </w:tcPr>
          <w:p w14:paraId="0497EFD1" w14:textId="34B72B3C" w:rsidR="00E379A6" w:rsidRDefault="0051287C" w:rsidP="000A4ACD">
            <w:pPr>
              <w:pStyle w:val="TableText"/>
              <w:keepNext w:val="0"/>
            </w:pPr>
            <w:hyperlink w:anchor="C_86-21044">
              <w:r w:rsidR="000F5220">
                <w:rPr>
                  <w:rStyle w:val="HyperlinkText9pt"/>
                </w:rPr>
                <w:t>86-21044</w:t>
              </w:r>
            </w:hyperlink>
          </w:p>
        </w:tc>
        <w:tc>
          <w:tcPr>
            <w:tcW w:w="3171" w:type="dxa"/>
          </w:tcPr>
          <w:p w14:paraId="53D7CB83" w14:textId="77777777" w:rsidR="00E379A6" w:rsidRDefault="00E379A6" w:rsidP="000A4ACD">
            <w:pPr>
              <w:pStyle w:val="TableText"/>
              <w:keepNext w:val="0"/>
            </w:pPr>
          </w:p>
        </w:tc>
      </w:tr>
      <w:tr w:rsidR="00E379A6" w14:paraId="1DC55FFA" w14:textId="77777777" w:rsidTr="000A4ACD">
        <w:trPr>
          <w:cantSplit/>
          <w:jc w:val="center"/>
        </w:trPr>
        <w:tc>
          <w:tcPr>
            <w:tcW w:w="3445" w:type="dxa"/>
          </w:tcPr>
          <w:p w14:paraId="659B5B8D" w14:textId="77777777" w:rsidR="00E379A6" w:rsidRDefault="000F5220" w:rsidP="000A4ACD">
            <w:pPr>
              <w:pStyle w:val="TableText"/>
              <w:keepNext w:val="0"/>
            </w:pPr>
            <w:r>
              <w:tab/>
            </w:r>
            <w:r>
              <w:tab/>
              <w:t>@code</w:t>
            </w:r>
          </w:p>
        </w:tc>
        <w:tc>
          <w:tcPr>
            <w:tcW w:w="720" w:type="dxa"/>
          </w:tcPr>
          <w:p w14:paraId="14140ABD" w14:textId="77777777" w:rsidR="00E379A6" w:rsidRDefault="000F5220" w:rsidP="000A4ACD">
            <w:pPr>
              <w:pStyle w:val="TableText"/>
              <w:keepNext w:val="0"/>
            </w:pPr>
            <w:r>
              <w:t>1..1</w:t>
            </w:r>
          </w:p>
        </w:tc>
        <w:tc>
          <w:tcPr>
            <w:tcW w:w="864" w:type="dxa"/>
          </w:tcPr>
          <w:p w14:paraId="5FECB852" w14:textId="77777777" w:rsidR="00E379A6" w:rsidRDefault="000F5220" w:rsidP="000A4ACD">
            <w:pPr>
              <w:pStyle w:val="TableText"/>
              <w:keepNext w:val="0"/>
            </w:pPr>
            <w:r>
              <w:t>SHALL</w:t>
            </w:r>
          </w:p>
        </w:tc>
        <w:tc>
          <w:tcPr>
            <w:tcW w:w="864" w:type="dxa"/>
          </w:tcPr>
          <w:p w14:paraId="1767FC75" w14:textId="77777777" w:rsidR="00E379A6" w:rsidRDefault="00E379A6" w:rsidP="000A4ACD">
            <w:pPr>
              <w:pStyle w:val="TableText"/>
              <w:keepNext w:val="0"/>
            </w:pPr>
          </w:p>
        </w:tc>
        <w:tc>
          <w:tcPr>
            <w:tcW w:w="864" w:type="dxa"/>
          </w:tcPr>
          <w:p w14:paraId="0B4CBFBE" w14:textId="72026A7F" w:rsidR="00E379A6" w:rsidRDefault="0051287C" w:rsidP="000A4ACD">
            <w:pPr>
              <w:pStyle w:val="TableText"/>
              <w:keepNext w:val="0"/>
            </w:pPr>
            <w:hyperlink w:anchor="C_86-21066">
              <w:r w:rsidR="000F5220">
                <w:rPr>
                  <w:rStyle w:val="HyperlinkText9pt"/>
                </w:rPr>
                <w:t>86-21066</w:t>
              </w:r>
            </w:hyperlink>
          </w:p>
        </w:tc>
        <w:tc>
          <w:tcPr>
            <w:tcW w:w="3171" w:type="dxa"/>
          </w:tcPr>
          <w:p w14:paraId="1A648815" w14:textId="77777777" w:rsidR="00E379A6" w:rsidRDefault="000F5220" w:rsidP="000A4ACD">
            <w:pPr>
              <w:pStyle w:val="TableText"/>
              <w:keepNext w:val="0"/>
            </w:pPr>
            <w:r>
              <w:t>71861002</w:t>
            </w:r>
          </w:p>
        </w:tc>
      </w:tr>
      <w:tr w:rsidR="00E379A6" w14:paraId="57F025F0" w14:textId="77777777" w:rsidTr="000A4ACD">
        <w:trPr>
          <w:cantSplit/>
          <w:jc w:val="center"/>
        </w:trPr>
        <w:tc>
          <w:tcPr>
            <w:tcW w:w="3445" w:type="dxa"/>
          </w:tcPr>
          <w:p w14:paraId="37FFC533" w14:textId="77777777" w:rsidR="00E379A6" w:rsidRDefault="000F5220" w:rsidP="000A4ACD">
            <w:pPr>
              <w:pStyle w:val="TableText"/>
              <w:keepNext w:val="0"/>
            </w:pPr>
            <w:r>
              <w:tab/>
            </w:r>
            <w:r>
              <w:tab/>
              <w:t>@codeSystem</w:t>
            </w:r>
          </w:p>
        </w:tc>
        <w:tc>
          <w:tcPr>
            <w:tcW w:w="720" w:type="dxa"/>
          </w:tcPr>
          <w:p w14:paraId="6A3D0506" w14:textId="77777777" w:rsidR="00E379A6" w:rsidRDefault="000F5220" w:rsidP="000A4ACD">
            <w:pPr>
              <w:pStyle w:val="TableText"/>
              <w:keepNext w:val="0"/>
            </w:pPr>
            <w:r>
              <w:t>1..1</w:t>
            </w:r>
          </w:p>
        </w:tc>
        <w:tc>
          <w:tcPr>
            <w:tcW w:w="864" w:type="dxa"/>
          </w:tcPr>
          <w:p w14:paraId="41F6ACAB" w14:textId="77777777" w:rsidR="00E379A6" w:rsidRDefault="000F5220" w:rsidP="000A4ACD">
            <w:pPr>
              <w:pStyle w:val="TableText"/>
              <w:keepNext w:val="0"/>
            </w:pPr>
            <w:r>
              <w:t>SHALL</w:t>
            </w:r>
          </w:p>
        </w:tc>
        <w:tc>
          <w:tcPr>
            <w:tcW w:w="864" w:type="dxa"/>
          </w:tcPr>
          <w:p w14:paraId="2F4AEEC5" w14:textId="77777777" w:rsidR="00E379A6" w:rsidRDefault="00E379A6" w:rsidP="000A4ACD">
            <w:pPr>
              <w:pStyle w:val="TableText"/>
              <w:keepNext w:val="0"/>
            </w:pPr>
          </w:p>
        </w:tc>
        <w:tc>
          <w:tcPr>
            <w:tcW w:w="864" w:type="dxa"/>
          </w:tcPr>
          <w:p w14:paraId="68B6BC74" w14:textId="61BC71D6" w:rsidR="00E379A6" w:rsidRDefault="0051287C" w:rsidP="000A4ACD">
            <w:pPr>
              <w:pStyle w:val="TableText"/>
              <w:keepNext w:val="0"/>
            </w:pPr>
            <w:hyperlink w:anchor="C_86-28103">
              <w:r w:rsidR="000F5220">
                <w:rPr>
                  <w:rStyle w:val="HyperlinkText9pt"/>
                </w:rPr>
                <w:t>86-28103</w:t>
              </w:r>
            </w:hyperlink>
          </w:p>
        </w:tc>
        <w:tc>
          <w:tcPr>
            <w:tcW w:w="3171" w:type="dxa"/>
          </w:tcPr>
          <w:p w14:paraId="45689385" w14:textId="77777777" w:rsidR="00E379A6" w:rsidRDefault="000F5220" w:rsidP="000A4ACD">
            <w:pPr>
              <w:pStyle w:val="TableText"/>
              <w:keepNext w:val="0"/>
            </w:pPr>
            <w:r>
              <w:t>urn:oid:2.16.840.1.113883.6.96 (SNOMED CT) = 2.16.840.1.113883.6.96</w:t>
            </w:r>
          </w:p>
        </w:tc>
      </w:tr>
      <w:tr w:rsidR="00E379A6" w14:paraId="1AA94E26" w14:textId="77777777" w:rsidTr="000A4ACD">
        <w:trPr>
          <w:cantSplit/>
          <w:jc w:val="center"/>
        </w:trPr>
        <w:tc>
          <w:tcPr>
            <w:tcW w:w="3445" w:type="dxa"/>
          </w:tcPr>
          <w:p w14:paraId="32EC531C" w14:textId="77777777" w:rsidR="00E379A6" w:rsidRDefault="000F5220" w:rsidP="000A4ACD">
            <w:pPr>
              <w:pStyle w:val="TableText"/>
              <w:keepNext w:val="0"/>
            </w:pPr>
            <w:r>
              <w:tab/>
              <w:t>statusCode</w:t>
            </w:r>
          </w:p>
        </w:tc>
        <w:tc>
          <w:tcPr>
            <w:tcW w:w="720" w:type="dxa"/>
          </w:tcPr>
          <w:p w14:paraId="2F3D3ABB" w14:textId="77777777" w:rsidR="00E379A6" w:rsidRDefault="000F5220" w:rsidP="000A4ACD">
            <w:pPr>
              <w:pStyle w:val="TableText"/>
              <w:keepNext w:val="0"/>
            </w:pPr>
            <w:r>
              <w:t>1..1</w:t>
            </w:r>
          </w:p>
        </w:tc>
        <w:tc>
          <w:tcPr>
            <w:tcW w:w="864" w:type="dxa"/>
          </w:tcPr>
          <w:p w14:paraId="5B02DE71" w14:textId="77777777" w:rsidR="00E379A6" w:rsidRDefault="000F5220" w:rsidP="000A4ACD">
            <w:pPr>
              <w:pStyle w:val="TableText"/>
              <w:keepNext w:val="0"/>
            </w:pPr>
            <w:r>
              <w:t>SHALL</w:t>
            </w:r>
          </w:p>
        </w:tc>
        <w:tc>
          <w:tcPr>
            <w:tcW w:w="864" w:type="dxa"/>
          </w:tcPr>
          <w:p w14:paraId="181C6BF8" w14:textId="77777777" w:rsidR="00E379A6" w:rsidRDefault="00E379A6" w:rsidP="000A4ACD">
            <w:pPr>
              <w:pStyle w:val="TableText"/>
              <w:keepNext w:val="0"/>
            </w:pPr>
          </w:p>
        </w:tc>
        <w:tc>
          <w:tcPr>
            <w:tcW w:w="864" w:type="dxa"/>
          </w:tcPr>
          <w:p w14:paraId="1566D78C" w14:textId="15680792" w:rsidR="00E379A6" w:rsidRDefault="0051287C" w:rsidP="000A4ACD">
            <w:pPr>
              <w:pStyle w:val="TableText"/>
              <w:keepNext w:val="0"/>
            </w:pPr>
            <w:hyperlink w:anchor="C_86-21046">
              <w:r w:rsidR="000F5220">
                <w:rPr>
                  <w:rStyle w:val="HyperlinkText9pt"/>
                </w:rPr>
                <w:t>86-21046</w:t>
              </w:r>
            </w:hyperlink>
          </w:p>
        </w:tc>
        <w:tc>
          <w:tcPr>
            <w:tcW w:w="3171" w:type="dxa"/>
          </w:tcPr>
          <w:p w14:paraId="2567D028" w14:textId="77777777" w:rsidR="00E379A6" w:rsidRDefault="00E379A6" w:rsidP="000A4ACD">
            <w:pPr>
              <w:pStyle w:val="TableText"/>
              <w:keepNext w:val="0"/>
            </w:pPr>
          </w:p>
        </w:tc>
      </w:tr>
      <w:tr w:rsidR="00E379A6" w14:paraId="1EBD7A7C" w14:textId="77777777" w:rsidTr="000A4ACD">
        <w:trPr>
          <w:cantSplit/>
          <w:jc w:val="center"/>
        </w:trPr>
        <w:tc>
          <w:tcPr>
            <w:tcW w:w="3445" w:type="dxa"/>
          </w:tcPr>
          <w:p w14:paraId="6C27C372" w14:textId="77777777" w:rsidR="00E379A6" w:rsidRDefault="000F5220" w:rsidP="000A4ACD">
            <w:pPr>
              <w:pStyle w:val="TableText"/>
              <w:keepNext w:val="0"/>
            </w:pPr>
            <w:r>
              <w:tab/>
            </w:r>
            <w:r>
              <w:tab/>
              <w:t>@code</w:t>
            </w:r>
          </w:p>
        </w:tc>
        <w:tc>
          <w:tcPr>
            <w:tcW w:w="720" w:type="dxa"/>
          </w:tcPr>
          <w:p w14:paraId="4C81DCBB" w14:textId="77777777" w:rsidR="00E379A6" w:rsidRDefault="000F5220" w:rsidP="000A4ACD">
            <w:pPr>
              <w:pStyle w:val="TableText"/>
              <w:keepNext w:val="0"/>
            </w:pPr>
            <w:r>
              <w:t>1..1</w:t>
            </w:r>
          </w:p>
        </w:tc>
        <w:tc>
          <w:tcPr>
            <w:tcW w:w="864" w:type="dxa"/>
          </w:tcPr>
          <w:p w14:paraId="2CFDD690" w14:textId="77777777" w:rsidR="00E379A6" w:rsidRDefault="000F5220" w:rsidP="000A4ACD">
            <w:pPr>
              <w:pStyle w:val="TableText"/>
              <w:keepNext w:val="0"/>
            </w:pPr>
            <w:r>
              <w:t>SHALL</w:t>
            </w:r>
          </w:p>
        </w:tc>
        <w:tc>
          <w:tcPr>
            <w:tcW w:w="864" w:type="dxa"/>
          </w:tcPr>
          <w:p w14:paraId="211D29FB" w14:textId="77777777" w:rsidR="00E379A6" w:rsidRDefault="00E379A6" w:rsidP="000A4ACD">
            <w:pPr>
              <w:pStyle w:val="TableText"/>
              <w:keepNext w:val="0"/>
            </w:pPr>
          </w:p>
        </w:tc>
        <w:tc>
          <w:tcPr>
            <w:tcW w:w="864" w:type="dxa"/>
          </w:tcPr>
          <w:p w14:paraId="76E04996" w14:textId="52F723EF" w:rsidR="00E379A6" w:rsidRDefault="0051287C" w:rsidP="000A4ACD">
            <w:pPr>
              <w:pStyle w:val="TableText"/>
              <w:keepNext w:val="0"/>
            </w:pPr>
            <w:hyperlink w:anchor="C_86-28106">
              <w:r w:rsidR="000F5220">
                <w:rPr>
                  <w:rStyle w:val="HyperlinkText9pt"/>
                </w:rPr>
                <w:t>86-28106</w:t>
              </w:r>
            </w:hyperlink>
          </w:p>
        </w:tc>
        <w:tc>
          <w:tcPr>
            <w:tcW w:w="3171" w:type="dxa"/>
          </w:tcPr>
          <w:p w14:paraId="157403AB" w14:textId="77777777" w:rsidR="00E379A6" w:rsidRDefault="000F5220" w:rsidP="000A4ACD">
            <w:pPr>
              <w:pStyle w:val="TableText"/>
              <w:keepNext w:val="0"/>
            </w:pPr>
            <w:r>
              <w:t>urn:oid:2.16.840.1.113883.5.14 (ActStatus) = completed</w:t>
            </w:r>
          </w:p>
        </w:tc>
      </w:tr>
      <w:tr w:rsidR="00E379A6" w14:paraId="49DA56A7" w14:textId="77777777" w:rsidTr="000A4ACD">
        <w:trPr>
          <w:cantSplit/>
          <w:jc w:val="center"/>
        </w:trPr>
        <w:tc>
          <w:tcPr>
            <w:tcW w:w="3445" w:type="dxa"/>
          </w:tcPr>
          <w:p w14:paraId="6610A5D6" w14:textId="77777777" w:rsidR="00E379A6" w:rsidRDefault="000F5220" w:rsidP="000A4ACD">
            <w:pPr>
              <w:pStyle w:val="TableText"/>
              <w:keepNext w:val="0"/>
            </w:pPr>
            <w:r>
              <w:tab/>
              <w:t>effectiveTime</w:t>
            </w:r>
          </w:p>
        </w:tc>
        <w:tc>
          <w:tcPr>
            <w:tcW w:w="720" w:type="dxa"/>
          </w:tcPr>
          <w:p w14:paraId="27B6E4D3" w14:textId="77777777" w:rsidR="00E379A6" w:rsidRDefault="000F5220" w:rsidP="000A4ACD">
            <w:pPr>
              <w:pStyle w:val="TableText"/>
              <w:keepNext w:val="0"/>
            </w:pPr>
            <w:r>
              <w:t>1..1</w:t>
            </w:r>
          </w:p>
        </w:tc>
        <w:tc>
          <w:tcPr>
            <w:tcW w:w="864" w:type="dxa"/>
          </w:tcPr>
          <w:p w14:paraId="2E754394" w14:textId="77777777" w:rsidR="00E379A6" w:rsidRDefault="000F5220" w:rsidP="000A4ACD">
            <w:pPr>
              <w:pStyle w:val="TableText"/>
              <w:keepNext w:val="0"/>
            </w:pPr>
            <w:r>
              <w:t>SHALL</w:t>
            </w:r>
          </w:p>
        </w:tc>
        <w:tc>
          <w:tcPr>
            <w:tcW w:w="864" w:type="dxa"/>
          </w:tcPr>
          <w:p w14:paraId="63AE3ED5" w14:textId="77777777" w:rsidR="00E379A6" w:rsidRDefault="00E379A6" w:rsidP="000A4ACD">
            <w:pPr>
              <w:pStyle w:val="TableText"/>
              <w:keepNext w:val="0"/>
            </w:pPr>
          </w:p>
        </w:tc>
        <w:tc>
          <w:tcPr>
            <w:tcW w:w="864" w:type="dxa"/>
          </w:tcPr>
          <w:p w14:paraId="2EAD68D1" w14:textId="6E2A74FE" w:rsidR="00E379A6" w:rsidRDefault="0051287C" w:rsidP="000A4ACD">
            <w:pPr>
              <w:pStyle w:val="TableText"/>
              <w:keepNext w:val="0"/>
            </w:pPr>
            <w:hyperlink w:anchor="C_86-21047">
              <w:r w:rsidR="000F5220">
                <w:rPr>
                  <w:rStyle w:val="HyperlinkText9pt"/>
                </w:rPr>
                <w:t>86-21047</w:t>
              </w:r>
            </w:hyperlink>
          </w:p>
        </w:tc>
        <w:tc>
          <w:tcPr>
            <w:tcW w:w="3171" w:type="dxa"/>
          </w:tcPr>
          <w:p w14:paraId="4D9AE1EE" w14:textId="77777777" w:rsidR="00E379A6" w:rsidRDefault="00E379A6" w:rsidP="000A4ACD">
            <w:pPr>
              <w:pStyle w:val="TableText"/>
              <w:keepNext w:val="0"/>
            </w:pPr>
          </w:p>
        </w:tc>
      </w:tr>
      <w:tr w:rsidR="00E379A6" w14:paraId="523E1F02" w14:textId="77777777" w:rsidTr="000A4ACD">
        <w:trPr>
          <w:cantSplit/>
          <w:jc w:val="center"/>
        </w:trPr>
        <w:tc>
          <w:tcPr>
            <w:tcW w:w="3445" w:type="dxa"/>
          </w:tcPr>
          <w:p w14:paraId="583B33C9" w14:textId="77777777" w:rsidR="00E379A6" w:rsidRDefault="000F5220" w:rsidP="000A4ACD">
            <w:pPr>
              <w:pStyle w:val="TableText"/>
              <w:keepNext w:val="0"/>
            </w:pPr>
            <w:r>
              <w:tab/>
            </w:r>
            <w:r>
              <w:tab/>
              <w:t>low</w:t>
            </w:r>
          </w:p>
        </w:tc>
        <w:tc>
          <w:tcPr>
            <w:tcW w:w="720" w:type="dxa"/>
          </w:tcPr>
          <w:p w14:paraId="723E8E2B" w14:textId="77777777" w:rsidR="00E379A6" w:rsidRDefault="000F5220" w:rsidP="000A4ACD">
            <w:pPr>
              <w:pStyle w:val="TableText"/>
              <w:keepNext w:val="0"/>
            </w:pPr>
            <w:r>
              <w:t>1..1</w:t>
            </w:r>
          </w:p>
        </w:tc>
        <w:tc>
          <w:tcPr>
            <w:tcW w:w="864" w:type="dxa"/>
          </w:tcPr>
          <w:p w14:paraId="64E0F3E4" w14:textId="77777777" w:rsidR="00E379A6" w:rsidRDefault="000F5220" w:rsidP="000A4ACD">
            <w:pPr>
              <w:pStyle w:val="TableText"/>
              <w:keepNext w:val="0"/>
            </w:pPr>
            <w:r>
              <w:t>SHALL</w:t>
            </w:r>
          </w:p>
        </w:tc>
        <w:tc>
          <w:tcPr>
            <w:tcW w:w="864" w:type="dxa"/>
          </w:tcPr>
          <w:p w14:paraId="24F95DCD" w14:textId="77777777" w:rsidR="00E379A6" w:rsidRDefault="00E379A6" w:rsidP="000A4ACD">
            <w:pPr>
              <w:pStyle w:val="TableText"/>
              <w:keepNext w:val="0"/>
            </w:pPr>
          </w:p>
        </w:tc>
        <w:tc>
          <w:tcPr>
            <w:tcW w:w="864" w:type="dxa"/>
          </w:tcPr>
          <w:p w14:paraId="0D905180" w14:textId="6DD72710" w:rsidR="00E379A6" w:rsidRDefault="0051287C" w:rsidP="000A4ACD">
            <w:pPr>
              <w:pStyle w:val="TableText"/>
              <w:keepNext w:val="0"/>
            </w:pPr>
            <w:hyperlink w:anchor="C_86-21048">
              <w:r w:rsidR="000F5220">
                <w:rPr>
                  <w:rStyle w:val="HyperlinkText9pt"/>
                </w:rPr>
                <w:t>86-21048</w:t>
              </w:r>
            </w:hyperlink>
          </w:p>
        </w:tc>
        <w:tc>
          <w:tcPr>
            <w:tcW w:w="3171" w:type="dxa"/>
          </w:tcPr>
          <w:p w14:paraId="74934EAC" w14:textId="77777777" w:rsidR="00E379A6" w:rsidRDefault="00E379A6" w:rsidP="000A4ACD">
            <w:pPr>
              <w:pStyle w:val="TableText"/>
              <w:keepNext w:val="0"/>
            </w:pPr>
          </w:p>
        </w:tc>
      </w:tr>
      <w:tr w:rsidR="00E379A6" w14:paraId="5C3E98F8" w14:textId="77777777" w:rsidTr="000A4ACD">
        <w:trPr>
          <w:cantSplit/>
          <w:jc w:val="center"/>
        </w:trPr>
        <w:tc>
          <w:tcPr>
            <w:tcW w:w="3445" w:type="dxa"/>
          </w:tcPr>
          <w:p w14:paraId="343879C0" w14:textId="77777777" w:rsidR="00E379A6" w:rsidRDefault="000F5220" w:rsidP="000A4ACD">
            <w:pPr>
              <w:pStyle w:val="TableText"/>
              <w:keepNext w:val="0"/>
            </w:pPr>
            <w:r>
              <w:tab/>
              <w:t>participant</w:t>
            </w:r>
          </w:p>
        </w:tc>
        <w:tc>
          <w:tcPr>
            <w:tcW w:w="720" w:type="dxa"/>
          </w:tcPr>
          <w:p w14:paraId="75A39569" w14:textId="77777777" w:rsidR="00E379A6" w:rsidRDefault="000F5220" w:rsidP="000A4ACD">
            <w:pPr>
              <w:pStyle w:val="TableText"/>
              <w:keepNext w:val="0"/>
            </w:pPr>
            <w:r>
              <w:t>0..*</w:t>
            </w:r>
          </w:p>
        </w:tc>
        <w:tc>
          <w:tcPr>
            <w:tcW w:w="864" w:type="dxa"/>
          </w:tcPr>
          <w:p w14:paraId="1FA7D51B" w14:textId="77777777" w:rsidR="00E379A6" w:rsidRDefault="000F5220" w:rsidP="000A4ACD">
            <w:pPr>
              <w:pStyle w:val="TableText"/>
              <w:keepNext w:val="0"/>
            </w:pPr>
            <w:r>
              <w:t>MAY</w:t>
            </w:r>
          </w:p>
        </w:tc>
        <w:tc>
          <w:tcPr>
            <w:tcW w:w="864" w:type="dxa"/>
          </w:tcPr>
          <w:p w14:paraId="04A73F4F" w14:textId="77777777" w:rsidR="00E379A6" w:rsidRDefault="00E379A6" w:rsidP="000A4ACD">
            <w:pPr>
              <w:pStyle w:val="TableText"/>
              <w:keepNext w:val="0"/>
            </w:pPr>
          </w:p>
        </w:tc>
        <w:tc>
          <w:tcPr>
            <w:tcW w:w="864" w:type="dxa"/>
          </w:tcPr>
          <w:p w14:paraId="1F346CA7" w14:textId="72027524" w:rsidR="00E379A6" w:rsidRDefault="0051287C" w:rsidP="000A4ACD">
            <w:pPr>
              <w:pStyle w:val="TableText"/>
              <w:keepNext w:val="0"/>
            </w:pPr>
            <w:hyperlink w:anchor="C_86-21049">
              <w:r w:rsidR="000F5220">
                <w:rPr>
                  <w:rStyle w:val="HyperlinkText9pt"/>
                </w:rPr>
                <w:t>86-21049</w:t>
              </w:r>
            </w:hyperlink>
          </w:p>
        </w:tc>
        <w:tc>
          <w:tcPr>
            <w:tcW w:w="3171" w:type="dxa"/>
          </w:tcPr>
          <w:p w14:paraId="393909ED" w14:textId="77777777" w:rsidR="00E379A6" w:rsidRDefault="00E379A6" w:rsidP="000A4ACD">
            <w:pPr>
              <w:pStyle w:val="TableText"/>
              <w:keepNext w:val="0"/>
            </w:pPr>
          </w:p>
        </w:tc>
      </w:tr>
      <w:tr w:rsidR="00E379A6" w14:paraId="2B831486" w14:textId="77777777" w:rsidTr="000A4ACD">
        <w:trPr>
          <w:cantSplit/>
          <w:jc w:val="center"/>
        </w:trPr>
        <w:tc>
          <w:tcPr>
            <w:tcW w:w="3445" w:type="dxa"/>
          </w:tcPr>
          <w:p w14:paraId="687F540F" w14:textId="77777777" w:rsidR="00E379A6" w:rsidRDefault="000F5220" w:rsidP="000A4ACD">
            <w:pPr>
              <w:pStyle w:val="TableText"/>
              <w:keepNext w:val="0"/>
            </w:pPr>
            <w:r>
              <w:tab/>
            </w:r>
            <w:r>
              <w:tab/>
              <w:t>@typeCode</w:t>
            </w:r>
          </w:p>
        </w:tc>
        <w:tc>
          <w:tcPr>
            <w:tcW w:w="720" w:type="dxa"/>
          </w:tcPr>
          <w:p w14:paraId="77C8A7DA" w14:textId="77777777" w:rsidR="00E379A6" w:rsidRDefault="000F5220" w:rsidP="000A4ACD">
            <w:pPr>
              <w:pStyle w:val="TableText"/>
              <w:keepNext w:val="0"/>
            </w:pPr>
            <w:r>
              <w:t>1..1</w:t>
            </w:r>
          </w:p>
        </w:tc>
        <w:tc>
          <w:tcPr>
            <w:tcW w:w="864" w:type="dxa"/>
          </w:tcPr>
          <w:p w14:paraId="67DC3F51" w14:textId="77777777" w:rsidR="00E379A6" w:rsidRDefault="000F5220" w:rsidP="000A4ACD">
            <w:pPr>
              <w:pStyle w:val="TableText"/>
              <w:keepNext w:val="0"/>
            </w:pPr>
            <w:r>
              <w:t>SHALL</w:t>
            </w:r>
          </w:p>
        </w:tc>
        <w:tc>
          <w:tcPr>
            <w:tcW w:w="864" w:type="dxa"/>
          </w:tcPr>
          <w:p w14:paraId="077600A3" w14:textId="77777777" w:rsidR="00E379A6" w:rsidRDefault="00E379A6" w:rsidP="000A4ACD">
            <w:pPr>
              <w:pStyle w:val="TableText"/>
              <w:keepNext w:val="0"/>
            </w:pPr>
          </w:p>
        </w:tc>
        <w:tc>
          <w:tcPr>
            <w:tcW w:w="864" w:type="dxa"/>
          </w:tcPr>
          <w:p w14:paraId="55032A81" w14:textId="6354C84F" w:rsidR="00E379A6" w:rsidRDefault="0051287C" w:rsidP="000A4ACD">
            <w:pPr>
              <w:pStyle w:val="TableText"/>
              <w:keepNext w:val="0"/>
            </w:pPr>
            <w:hyperlink w:anchor="C_86-21050">
              <w:r w:rsidR="000F5220">
                <w:rPr>
                  <w:rStyle w:val="HyperlinkText9pt"/>
                </w:rPr>
                <w:t>86-21050</w:t>
              </w:r>
            </w:hyperlink>
          </w:p>
        </w:tc>
        <w:tc>
          <w:tcPr>
            <w:tcW w:w="3171" w:type="dxa"/>
          </w:tcPr>
          <w:p w14:paraId="75828707" w14:textId="77777777" w:rsidR="00E379A6" w:rsidRDefault="000F5220" w:rsidP="000A4ACD">
            <w:pPr>
              <w:pStyle w:val="TableText"/>
              <w:keepNext w:val="0"/>
            </w:pPr>
            <w:r>
              <w:t>LOC</w:t>
            </w:r>
          </w:p>
        </w:tc>
      </w:tr>
      <w:tr w:rsidR="00E379A6" w14:paraId="3AE30562" w14:textId="77777777" w:rsidTr="000A4ACD">
        <w:trPr>
          <w:cantSplit/>
          <w:jc w:val="center"/>
        </w:trPr>
        <w:tc>
          <w:tcPr>
            <w:tcW w:w="3445" w:type="dxa"/>
          </w:tcPr>
          <w:p w14:paraId="5EB7319E" w14:textId="77777777" w:rsidR="00E379A6" w:rsidRDefault="000F5220" w:rsidP="000A4ACD">
            <w:pPr>
              <w:pStyle w:val="TableText"/>
              <w:keepNext w:val="0"/>
            </w:pPr>
            <w:r>
              <w:tab/>
            </w:r>
            <w:r>
              <w:tab/>
              <w:t>participantRole</w:t>
            </w:r>
          </w:p>
        </w:tc>
        <w:tc>
          <w:tcPr>
            <w:tcW w:w="720" w:type="dxa"/>
          </w:tcPr>
          <w:p w14:paraId="34F76B8B" w14:textId="77777777" w:rsidR="00E379A6" w:rsidRDefault="000F5220" w:rsidP="000A4ACD">
            <w:pPr>
              <w:pStyle w:val="TableText"/>
              <w:keepNext w:val="0"/>
            </w:pPr>
            <w:r>
              <w:t>1..1</w:t>
            </w:r>
          </w:p>
        </w:tc>
        <w:tc>
          <w:tcPr>
            <w:tcW w:w="864" w:type="dxa"/>
          </w:tcPr>
          <w:p w14:paraId="12E5719D" w14:textId="77777777" w:rsidR="00E379A6" w:rsidRDefault="000F5220" w:rsidP="000A4ACD">
            <w:pPr>
              <w:pStyle w:val="TableText"/>
              <w:keepNext w:val="0"/>
            </w:pPr>
            <w:r>
              <w:t>SHALL</w:t>
            </w:r>
          </w:p>
        </w:tc>
        <w:tc>
          <w:tcPr>
            <w:tcW w:w="864" w:type="dxa"/>
          </w:tcPr>
          <w:p w14:paraId="07445DC5" w14:textId="77777777" w:rsidR="00E379A6" w:rsidRDefault="00E379A6" w:rsidP="000A4ACD">
            <w:pPr>
              <w:pStyle w:val="TableText"/>
              <w:keepNext w:val="0"/>
            </w:pPr>
          </w:p>
        </w:tc>
        <w:tc>
          <w:tcPr>
            <w:tcW w:w="864" w:type="dxa"/>
          </w:tcPr>
          <w:p w14:paraId="64CDF7DA" w14:textId="46955DA2" w:rsidR="00E379A6" w:rsidRDefault="0051287C" w:rsidP="000A4ACD">
            <w:pPr>
              <w:pStyle w:val="TableText"/>
              <w:keepNext w:val="0"/>
            </w:pPr>
            <w:hyperlink w:anchor="C_86-21051">
              <w:r w:rsidR="000F5220">
                <w:rPr>
                  <w:rStyle w:val="HyperlinkText9pt"/>
                </w:rPr>
                <w:t>86-21051</w:t>
              </w:r>
            </w:hyperlink>
          </w:p>
        </w:tc>
        <w:tc>
          <w:tcPr>
            <w:tcW w:w="3171" w:type="dxa"/>
          </w:tcPr>
          <w:p w14:paraId="4CAA4341" w14:textId="77777777" w:rsidR="00E379A6" w:rsidRDefault="00E379A6" w:rsidP="000A4ACD">
            <w:pPr>
              <w:pStyle w:val="TableText"/>
              <w:keepNext w:val="0"/>
            </w:pPr>
          </w:p>
        </w:tc>
      </w:tr>
      <w:tr w:rsidR="00E379A6" w14:paraId="3CE03B64" w14:textId="77777777" w:rsidTr="000A4ACD">
        <w:trPr>
          <w:cantSplit/>
          <w:jc w:val="center"/>
        </w:trPr>
        <w:tc>
          <w:tcPr>
            <w:tcW w:w="3445" w:type="dxa"/>
          </w:tcPr>
          <w:p w14:paraId="3252423D" w14:textId="77777777" w:rsidR="00E379A6" w:rsidRDefault="000F5220" w:rsidP="000A4ACD">
            <w:pPr>
              <w:pStyle w:val="TableText"/>
              <w:keepNext w:val="0"/>
            </w:pPr>
            <w:r>
              <w:tab/>
            </w:r>
            <w:r>
              <w:tab/>
            </w:r>
            <w:r>
              <w:tab/>
              <w:t>@classCode</w:t>
            </w:r>
          </w:p>
        </w:tc>
        <w:tc>
          <w:tcPr>
            <w:tcW w:w="720" w:type="dxa"/>
          </w:tcPr>
          <w:p w14:paraId="18C3FC7F" w14:textId="77777777" w:rsidR="00E379A6" w:rsidRDefault="000F5220" w:rsidP="000A4ACD">
            <w:pPr>
              <w:pStyle w:val="TableText"/>
              <w:keepNext w:val="0"/>
            </w:pPr>
            <w:r>
              <w:t>1..1</w:t>
            </w:r>
          </w:p>
        </w:tc>
        <w:tc>
          <w:tcPr>
            <w:tcW w:w="864" w:type="dxa"/>
          </w:tcPr>
          <w:p w14:paraId="31BA61EA" w14:textId="77777777" w:rsidR="00E379A6" w:rsidRDefault="000F5220" w:rsidP="000A4ACD">
            <w:pPr>
              <w:pStyle w:val="TableText"/>
              <w:keepNext w:val="0"/>
            </w:pPr>
            <w:r>
              <w:t>SHALL</w:t>
            </w:r>
          </w:p>
        </w:tc>
        <w:tc>
          <w:tcPr>
            <w:tcW w:w="864" w:type="dxa"/>
          </w:tcPr>
          <w:p w14:paraId="564B1650" w14:textId="77777777" w:rsidR="00E379A6" w:rsidRDefault="00E379A6" w:rsidP="000A4ACD">
            <w:pPr>
              <w:pStyle w:val="TableText"/>
              <w:keepNext w:val="0"/>
            </w:pPr>
          </w:p>
        </w:tc>
        <w:tc>
          <w:tcPr>
            <w:tcW w:w="864" w:type="dxa"/>
          </w:tcPr>
          <w:p w14:paraId="19A3DFC5" w14:textId="6B35EF02" w:rsidR="00E379A6" w:rsidRDefault="0051287C" w:rsidP="000A4ACD">
            <w:pPr>
              <w:pStyle w:val="TableText"/>
              <w:keepNext w:val="0"/>
            </w:pPr>
            <w:hyperlink w:anchor="C_86-21052">
              <w:r w:rsidR="000F5220">
                <w:rPr>
                  <w:rStyle w:val="HyperlinkText9pt"/>
                </w:rPr>
                <w:t>86-21052</w:t>
              </w:r>
            </w:hyperlink>
          </w:p>
        </w:tc>
        <w:tc>
          <w:tcPr>
            <w:tcW w:w="3171" w:type="dxa"/>
          </w:tcPr>
          <w:p w14:paraId="3ECC40D7" w14:textId="77777777" w:rsidR="00E379A6" w:rsidRDefault="000F5220" w:rsidP="000A4ACD">
            <w:pPr>
              <w:pStyle w:val="TableText"/>
              <w:keepNext w:val="0"/>
            </w:pPr>
            <w:r>
              <w:t>SDLOC</w:t>
            </w:r>
          </w:p>
        </w:tc>
      </w:tr>
      <w:tr w:rsidR="00E379A6" w14:paraId="0A66D1E9" w14:textId="77777777" w:rsidTr="000A4ACD">
        <w:trPr>
          <w:cantSplit/>
          <w:jc w:val="center"/>
        </w:trPr>
        <w:tc>
          <w:tcPr>
            <w:tcW w:w="3445" w:type="dxa"/>
          </w:tcPr>
          <w:p w14:paraId="01534984" w14:textId="77777777" w:rsidR="00E379A6" w:rsidRDefault="000F5220" w:rsidP="000A4ACD">
            <w:pPr>
              <w:pStyle w:val="TableText"/>
              <w:keepNext w:val="0"/>
            </w:pPr>
            <w:r>
              <w:tab/>
            </w:r>
            <w:r>
              <w:tab/>
            </w:r>
            <w:r>
              <w:tab/>
              <w:t>id</w:t>
            </w:r>
          </w:p>
        </w:tc>
        <w:tc>
          <w:tcPr>
            <w:tcW w:w="720" w:type="dxa"/>
          </w:tcPr>
          <w:p w14:paraId="73380CCA" w14:textId="77777777" w:rsidR="00E379A6" w:rsidRDefault="000F5220" w:rsidP="000A4ACD">
            <w:pPr>
              <w:pStyle w:val="TableText"/>
              <w:keepNext w:val="0"/>
            </w:pPr>
            <w:r>
              <w:t>1..1</w:t>
            </w:r>
          </w:p>
        </w:tc>
        <w:tc>
          <w:tcPr>
            <w:tcW w:w="864" w:type="dxa"/>
          </w:tcPr>
          <w:p w14:paraId="484F984C" w14:textId="77777777" w:rsidR="00E379A6" w:rsidRDefault="000F5220" w:rsidP="000A4ACD">
            <w:pPr>
              <w:pStyle w:val="TableText"/>
              <w:keepNext w:val="0"/>
            </w:pPr>
            <w:r>
              <w:t>SHALL</w:t>
            </w:r>
          </w:p>
        </w:tc>
        <w:tc>
          <w:tcPr>
            <w:tcW w:w="864" w:type="dxa"/>
          </w:tcPr>
          <w:p w14:paraId="309264D1" w14:textId="77777777" w:rsidR="00E379A6" w:rsidRDefault="00E379A6" w:rsidP="000A4ACD">
            <w:pPr>
              <w:pStyle w:val="TableText"/>
              <w:keepNext w:val="0"/>
            </w:pPr>
          </w:p>
        </w:tc>
        <w:tc>
          <w:tcPr>
            <w:tcW w:w="864" w:type="dxa"/>
          </w:tcPr>
          <w:p w14:paraId="7B326B28" w14:textId="0F1F13CB" w:rsidR="00E379A6" w:rsidRDefault="0051287C" w:rsidP="000A4ACD">
            <w:pPr>
              <w:pStyle w:val="TableText"/>
              <w:keepNext w:val="0"/>
            </w:pPr>
            <w:hyperlink w:anchor="C_86-21053">
              <w:r w:rsidR="000F5220">
                <w:rPr>
                  <w:rStyle w:val="HyperlinkText9pt"/>
                </w:rPr>
                <w:t>86-21053</w:t>
              </w:r>
            </w:hyperlink>
          </w:p>
        </w:tc>
        <w:tc>
          <w:tcPr>
            <w:tcW w:w="3171" w:type="dxa"/>
          </w:tcPr>
          <w:p w14:paraId="5845D770" w14:textId="77777777" w:rsidR="00E379A6" w:rsidRDefault="00E379A6" w:rsidP="000A4ACD">
            <w:pPr>
              <w:pStyle w:val="TableText"/>
              <w:keepNext w:val="0"/>
            </w:pPr>
          </w:p>
        </w:tc>
      </w:tr>
      <w:tr w:rsidR="00E379A6" w14:paraId="0C021DA5" w14:textId="77777777" w:rsidTr="000A4ACD">
        <w:trPr>
          <w:cantSplit/>
          <w:jc w:val="center"/>
        </w:trPr>
        <w:tc>
          <w:tcPr>
            <w:tcW w:w="3445" w:type="dxa"/>
          </w:tcPr>
          <w:p w14:paraId="258F928A" w14:textId="77777777" w:rsidR="00E379A6" w:rsidRDefault="000F5220" w:rsidP="000A4ACD">
            <w:pPr>
              <w:pStyle w:val="TableText"/>
              <w:keepNext w:val="0"/>
            </w:pPr>
            <w:r>
              <w:tab/>
            </w:r>
            <w:r>
              <w:tab/>
            </w:r>
            <w:r>
              <w:tab/>
            </w:r>
            <w:r>
              <w:tab/>
              <w:t>@root</w:t>
            </w:r>
          </w:p>
        </w:tc>
        <w:tc>
          <w:tcPr>
            <w:tcW w:w="720" w:type="dxa"/>
          </w:tcPr>
          <w:p w14:paraId="0FF58922" w14:textId="77777777" w:rsidR="00E379A6" w:rsidRDefault="000F5220" w:rsidP="000A4ACD">
            <w:pPr>
              <w:pStyle w:val="TableText"/>
              <w:keepNext w:val="0"/>
            </w:pPr>
            <w:r>
              <w:t>1..1</w:t>
            </w:r>
          </w:p>
        </w:tc>
        <w:tc>
          <w:tcPr>
            <w:tcW w:w="864" w:type="dxa"/>
          </w:tcPr>
          <w:p w14:paraId="599A9E63" w14:textId="77777777" w:rsidR="00E379A6" w:rsidRDefault="000F5220" w:rsidP="000A4ACD">
            <w:pPr>
              <w:pStyle w:val="TableText"/>
              <w:keepNext w:val="0"/>
            </w:pPr>
            <w:r>
              <w:t>SHALL</w:t>
            </w:r>
          </w:p>
        </w:tc>
        <w:tc>
          <w:tcPr>
            <w:tcW w:w="864" w:type="dxa"/>
          </w:tcPr>
          <w:p w14:paraId="1BBB2F48" w14:textId="77777777" w:rsidR="00E379A6" w:rsidRDefault="00E379A6" w:rsidP="000A4ACD">
            <w:pPr>
              <w:pStyle w:val="TableText"/>
              <w:keepNext w:val="0"/>
            </w:pPr>
          </w:p>
        </w:tc>
        <w:tc>
          <w:tcPr>
            <w:tcW w:w="864" w:type="dxa"/>
          </w:tcPr>
          <w:p w14:paraId="7711A589" w14:textId="36471429" w:rsidR="00E379A6" w:rsidRDefault="0051287C" w:rsidP="000A4ACD">
            <w:pPr>
              <w:pStyle w:val="TableText"/>
              <w:keepNext w:val="0"/>
            </w:pPr>
            <w:hyperlink w:anchor="C_86-21054">
              <w:r w:rsidR="000F5220">
                <w:rPr>
                  <w:rStyle w:val="HyperlinkText9pt"/>
                </w:rPr>
                <w:t>86-21054</w:t>
              </w:r>
            </w:hyperlink>
          </w:p>
        </w:tc>
        <w:tc>
          <w:tcPr>
            <w:tcW w:w="3171" w:type="dxa"/>
          </w:tcPr>
          <w:p w14:paraId="7B086470" w14:textId="77777777" w:rsidR="00E379A6" w:rsidRDefault="00E379A6" w:rsidP="000A4ACD">
            <w:pPr>
              <w:pStyle w:val="TableText"/>
              <w:keepNext w:val="0"/>
            </w:pPr>
          </w:p>
        </w:tc>
      </w:tr>
      <w:tr w:rsidR="00E379A6" w14:paraId="5CBB495D" w14:textId="77777777" w:rsidTr="000A4ACD">
        <w:trPr>
          <w:cantSplit/>
          <w:jc w:val="center"/>
        </w:trPr>
        <w:tc>
          <w:tcPr>
            <w:tcW w:w="3445" w:type="dxa"/>
          </w:tcPr>
          <w:p w14:paraId="4837E748" w14:textId="77777777" w:rsidR="00E379A6" w:rsidRDefault="000F5220" w:rsidP="000A4ACD">
            <w:pPr>
              <w:pStyle w:val="TableText"/>
              <w:keepNext w:val="0"/>
            </w:pPr>
            <w:r>
              <w:tab/>
            </w:r>
            <w:r>
              <w:tab/>
            </w:r>
            <w:r>
              <w:tab/>
            </w:r>
            <w:r>
              <w:tab/>
              <w:t>@extension</w:t>
            </w:r>
          </w:p>
        </w:tc>
        <w:tc>
          <w:tcPr>
            <w:tcW w:w="720" w:type="dxa"/>
          </w:tcPr>
          <w:p w14:paraId="23B092AB" w14:textId="77777777" w:rsidR="00E379A6" w:rsidRDefault="000F5220" w:rsidP="000A4ACD">
            <w:pPr>
              <w:pStyle w:val="TableText"/>
              <w:keepNext w:val="0"/>
            </w:pPr>
            <w:r>
              <w:t>1..1</w:t>
            </w:r>
          </w:p>
        </w:tc>
        <w:tc>
          <w:tcPr>
            <w:tcW w:w="864" w:type="dxa"/>
          </w:tcPr>
          <w:p w14:paraId="47F777F9" w14:textId="77777777" w:rsidR="00E379A6" w:rsidRDefault="000F5220" w:rsidP="000A4ACD">
            <w:pPr>
              <w:pStyle w:val="TableText"/>
              <w:keepNext w:val="0"/>
            </w:pPr>
            <w:r>
              <w:t>SHALL</w:t>
            </w:r>
          </w:p>
        </w:tc>
        <w:tc>
          <w:tcPr>
            <w:tcW w:w="864" w:type="dxa"/>
          </w:tcPr>
          <w:p w14:paraId="7BC25ABA" w14:textId="77777777" w:rsidR="00E379A6" w:rsidRDefault="00E379A6" w:rsidP="000A4ACD">
            <w:pPr>
              <w:pStyle w:val="TableText"/>
              <w:keepNext w:val="0"/>
            </w:pPr>
          </w:p>
        </w:tc>
        <w:tc>
          <w:tcPr>
            <w:tcW w:w="864" w:type="dxa"/>
          </w:tcPr>
          <w:p w14:paraId="6A1F9884" w14:textId="5FDD3253" w:rsidR="00E379A6" w:rsidRDefault="0051287C" w:rsidP="000A4ACD">
            <w:pPr>
              <w:pStyle w:val="TableText"/>
              <w:keepNext w:val="0"/>
            </w:pPr>
            <w:hyperlink w:anchor="C_86-21056">
              <w:r w:rsidR="000F5220">
                <w:rPr>
                  <w:rStyle w:val="HyperlinkText9pt"/>
                </w:rPr>
                <w:t>86-21056</w:t>
              </w:r>
            </w:hyperlink>
          </w:p>
        </w:tc>
        <w:tc>
          <w:tcPr>
            <w:tcW w:w="3171" w:type="dxa"/>
          </w:tcPr>
          <w:p w14:paraId="592ADF09" w14:textId="77777777" w:rsidR="00E379A6" w:rsidRDefault="00E379A6" w:rsidP="000A4ACD">
            <w:pPr>
              <w:pStyle w:val="TableText"/>
              <w:keepNext w:val="0"/>
            </w:pPr>
          </w:p>
        </w:tc>
      </w:tr>
      <w:tr w:rsidR="00E379A6" w14:paraId="23072B25" w14:textId="77777777" w:rsidTr="000A4ACD">
        <w:trPr>
          <w:cantSplit/>
          <w:jc w:val="center"/>
        </w:trPr>
        <w:tc>
          <w:tcPr>
            <w:tcW w:w="3445" w:type="dxa"/>
          </w:tcPr>
          <w:p w14:paraId="17FA609C" w14:textId="77777777" w:rsidR="00E379A6" w:rsidRDefault="000F5220" w:rsidP="000A4ACD">
            <w:pPr>
              <w:pStyle w:val="TableText"/>
              <w:keepNext w:val="0"/>
            </w:pPr>
            <w:r>
              <w:tab/>
            </w:r>
            <w:r>
              <w:tab/>
            </w:r>
            <w:r>
              <w:tab/>
              <w:t>playingEntity</w:t>
            </w:r>
          </w:p>
        </w:tc>
        <w:tc>
          <w:tcPr>
            <w:tcW w:w="720" w:type="dxa"/>
          </w:tcPr>
          <w:p w14:paraId="7B5902C1" w14:textId="77777777" w:rsidR="00E379A6" w:rsidRDefault="000F5220" w:rsidP="000A4ACD">
            <w:pPr>
              <w:pStyle w:val="TableText"/>
              <w:keepNext w:val="0"/>
            </w:pPr>
            <w:r>
              <w:t>1..1</w:t>
            </w:r>
          </w:p>
        </w:tc>
        <w:tc>
          <w:tcPr>
            <w:tcW w:w="864" w:type="dxa"/>
          </w:tcPr>
          <w:p w14:paraId="20CBAE43" w14:textId="77777777" w:rsidR="00E379A6" w:rsidRDefault="000F5220" w:rsidP="000A4ACD">
            <w:pPr>
              <w:pStyle w:val="TableText"/>
              <w:keepNext w:val="0"/>
            </w:pPr>
            <w:r>
              <w:t>SHALL</w:t>
            </w:r>
          </w:p>
        </w:tc>
        <w:tc>
          <w:tcPr>
            <w:tcW w:w="864" w:type="dxa"/>
          </w:tcPr>
          <w:p w14:paraId="40E8F577" w14:textId="77777777" w:rsidR="00E379A6" w:rsidRDefault="00E379A6" w:rsidP="000A4ACD">
            <w:pPr>
              <w:pStyle w:val="TableText"/>
              <w:keepNext w:val="0"/>
            </w:pPr>
          </w:p>
        </w:tc>
        <w:tc>
          <w:tcPr>
            <w:tcW w:w="864" w:type="dxa"/>
          </w:tcPr>
          <w:p w14:paraId="441DA7C1" w14:textId="43E0744B" w:rsidR="00E379A6" w:rsidRDefault="0051287C" w:rsidP="000A4ACD">
            <w:pPr>
              <w:pStyle w:val="TableText"/>
              <w:keepNext w:val="0"/>
            </w:pPr>
            <w:hyperlink w:anchor="C_86-21057">
              <w:r w:rsidR="000F5220">
                <w:rPr>
                  <w:rStyle w:val="HyperlinkText9pt"/>
                </w:rPr>
                <w:t>86-21057</w:t>
              </w:r>
            </w:hyperlink>
          </w:p>
        </w:tc>
        <w:tc>
          <w:tcPr>
            <w:tcW w:w="3171" w:type="dxa"/>
          </w:tcPr>
          <w:p w14:paraId="40B96291" w14:textId="77777777" w:rsidR="00E379A6" w:rsidRDefault="00E379A6" w:rsidP="000A4ACD">
            <w:pPr>
              <w:pStyle w:val="TableText"/>
              <w:keepNext w:val="0"/>
            </w:pPr>
          </w:p>
        </w:tc>
      </w:tr>
      <w:tr w:rsidR="00E379A6" w14:paraId="252054B2" w14:textId="77777777" w:rsidTr="000A4ACD">
        <w:trPr>
          <w:cantSplit/>
          <w:jc w:val="center"/>
        </w:trPr>
        <w:tc>
          <w:tcPr>
            <w:tcW w:w="3445" w:type="dxa"/>
          </w:tcPr>
          <w:p w14:paraId="650EF571" w14:textId="77777777" w:rsidR="00E379A6" w:rsidRDefault="000F5220" w:rsidP="000A4ACD">
            <w:pPr>
              <w:pStyle w:val="TableText"/>
              <w:keepNext w:val="0"/>
            </w:pPr>
            <w:r>
              <w:tab/>
            </w:r>
            <w:r>
              <w:tab/>
            </w:r>
            <w:r>
              <w:tab/>
            </w:r>
            <w:r>
              <w:tab/>
              <w:t>@classCode</w:t>
            </w:r>
          </w:p>
        </w:tc>
        <w:tc>
          <w:tcPr>
            <w:tcW w:w="720" w:type="dxa"/>
          </w:tcPr>
          <w:p w14:paraId="09EAE970" w14:textId="77777777" w:rsidR="00E379A6" w:rsidRDefault="000F5220" w:rsidP="000A4ACD">
            <w:pPr>
              <w:pStyle w:val="TableText"/>
              <w:keepNext w:val="0"/>
            </w:pPr>
            <w:r>
              <w:t>1..1</w:t>
            </w:r>
          </w:p>
        </w:tc>
        <w:tc>
          <w:tcPr>
            <w:tcW w:w="864" w:type="dxa"/>
          </w:tcPr>
          <w:p w14:paraId="140A2B0F" w14:textId="77777777" w:rsidR="00E379A6" w:rsidRDefault="000F5220" w:rsidP="000A4ACD">
            <w:pPr>
              <w:pStyle w:val="TableText"/>
              <w:keepNext w:val="0"/>
            </w:pPr>
            <w:r>
              <w:t>SHALL</w:t>
            </w:r>
          </w:p>
        </w:tc>
        <w:tc>
          <w:tcPr>
            <w:tcW w:w="864" w:type="dxa"/>
          </w:tcPr>
          <w:p w14:paraId="652288DB" w14:textId="77777777" w:rsidR="00E379A6" w:rsidRDefault="00E379A6" w:rsidP="000A4ACD">
            <w:pPr>
              <w:pStyle w:val="TableText"/>
              <w:keepNext w:val="0"/>
            </w:pPr>
          </w:p>
        </w:tc>
        <w:tc>
          <w:tcPr>
            <w:tcW w:w="864" w:type="dxa"/>
          </w:tcPr>
          <w:p w14:paraId="78E9326A" w14:textId="14DA286E" w:rsidR="00E379A6" w:rsidRDefault="0051287C" w:rsidP="000A4ACD">
            <w:pPr>
              <w:pStyle w:val="TableText"/>
              <w:keepNext w:val="0"/>
            </w:pPr>
            <w:hyperlink w:anchor="C_86-21058">
              <w:r w:rsidR="000F5220">
                <w:rPr>
                  <w:rStyle w:val="HyperlinkText9pt"/>
                </w:rPr>
                <w:t>86-21058</w:t>
              </w:r>
            </w:hyperlink>
          </w:p>
        </w:tc>
        <w:tc>
          <w:tcPr>
            <w:tcW w:w="3171" w:type="dxa"/>
          </w:tcPr>
          <w:p w14:paraId="25400C30" w14:textId="77777777" w:rsidR="00E379A6" w:rsidRDefault="000F5220" w:rsidP="000A4ACD">
            <w:pPr>
              <w:pStyle w:val="TableText"/>
              <w:keepNext w:val="0"/>
            </w:pPr>
            <w:r>
              <w:t>urn:oid:2.16.840.1.113883.5.41 (EntityClass) = PLC</w:t>
            </w:r>
          </w:p>
        </w:tc>
      </w:tr>
      <w:tr w:rsidR="00E379A6" w14:paraId="30C80A4D" w14:textId="77777777" w:rsidTr="000A4ACD">
        <w:trPr>
          <w:cantSplit/>
          <w:jc w:val="center"/>
        </w:trPr>
        <w:tc>
          <w:tcPr>
            <w:tcW w:w="3445" w:type="dxa"/>
          </w:tcPr>
          <w:p w14:paraId="645E0089" w14:textId="77777777" w:rsidR="00E379A6" w:rsidRDefault="000F5220" w:rsidP="000A4ACD">
            <w:pPr>
              <w:pStyle w:val="TableText"/>
              <w:keepNext w:val="0"/>
            </w:pPr>
            <w:r>
              <w:tab/>
            </w:r>
            <w:r>
              <w:tab/>
            </w:r>
            <w:r>
              <w:tab/>
            </w:r>
            <w:r>
              <w:tab/>
              <w:t>code</w:t>
            </w:r>
          </w:p>
        </w:tc>
        <w:tc>
          <w:tcPr>
            <w:tcW w:w="720" w:type="dxa"/>
          </w:tcPr>
          <w:p w14:paraId="054779BD" w14:textId="77777777" w:rsidR="00E379A6" w:rsidRDefault="000F5220" w:rsidP="000A4ACD">
            <w:pPr>
              <w:pStyle w:val="TableText"/>
              <w:keepNext w:val="0"/>
            </w:pPr>
            <w:r>
              <w:t>1..1</w:t>
            </w:r>
          </w:p>
        </w:tc>
        <w:tc>
          <w:tcPr>
            <w:tcW w:w="864" w:type="dxa"/>
          </w:tcPr>
          <w:p w14:paraId="221605B4" w14:textId="77777777" w:rsidR="00E379A6" w:rsidRDefault="000F5220" w:rsidP="000A4ACD">
            <w:pPr>
              <w:pStyle w:val="TableText"/>
              <w:keepNext w:val="0"/>
            </w:pPr>
            <w:r>
              <w:t>SHALL</w:t>
            </w:r>
          </w:p>
        </w:tc>
        <w:tc>
          <w:tcPr>
            <w:tcW w:w="864" w:type="dxa"/>
          </w:tcPr>
          <w:p w14:paraId="41E58D27" w14:textId="77777777" w:rsidR="00E379A6" w:rsidRDefault="00E379A6" w:rsidP="000A4ACD">
            <w:pPr>
              <w:pStyle w:val="TableText"/>
              <w:keepNext w:val="0"/>
            </w:pPr>
          </w:p>
        </w:tc>
        <w:tc>
          <w:tcPr>
            <w:tcW w:w="864" w:type="dxa"/>
          </w:tcPr>
          <w:p w14:paraId="1E64E4F1" w14:textId="104DCCDF" w:rsidR="00E379A6" w:rsidRDefault="0051287C" w:rsidP="000A4ACD">
            <w:pPr>
              <w:pStyle w:val="TableText"/>
              <w:keepNext w:val="0"/>
            </w:pPr>
            <w:hyperlink w:anchor="C_86-21059">
              <w:r w:rsidR="000F5220">
                <w:rPr>
                  <w:rStyle w:val="HyperlinkText9pt"/>
                </w:rPr>
                <w:t>86-21059</w:t>
              </w:r>
            </w:hyperlink>
          </w:p>
        </w:tc>
        <w:tc>
          <w:tcPr>
            <w:tcW w:w="3171" w:type="dxa"/>
          </w:tcPr>
          <w:p w14:paraId="1FAFA7E0" w14:textId="77777777" w:rsidR="00E379A6" w:rsidRDefault="000F5220" w:rsidP="000A4ACD">
            <w:pPr>
              <w:pStyle w:val="TableText"/>
              <w:keepNext w:val="0"/>
            </w:pPr>
            <w:r>
              <w:t>urn:oid:2.16.840.1.113883.13.19 (NHSNHealthcareServiceLocationCode)</w:t>
            </w:r>
          </w:p>
        </w:tc>
      </w:tr>
    </w:tbl>
    <w:p w14:paraId="05400238" w14:textId="77777777" w:rsidR="00E379A6" w:rsidRDefault="00E379A6">
      <w:pPr>
        <w:pStyle w:val="BodyText"/>
      </w:pPr>
    </w:p>
    <w:p w14:paraId="03A1D472" w14:textId="77777777" w:rsidR="00E379A6" w:rsidRDefault="000F5220">
      <w:pPr>
        <w:numPr>
          <w:ilvl w:val="0"/>
          <w:numId w:val="60"/>
        </w:numPr>
      </w:pPr>
      <w:r>
        <w:lastRenderedPageBreak/>
        <w:t xml:space="preserve">Conforms to Procedure Activity Procedure template </w:t>
      </w:r>
      <w:r>
        <w:rPr>
          <w:rStyle w:val="XMLname"/>
        </w:rPr>
        <w:t>(identifier: urn:oid:2.16.840.1.113883.10.20.22.4.14)</w:t>
      </w:r>
      <w:r>
        <w:t>.</w:t>
      </w:r>
    </w:p>
    <w:p w14:paraId="725FD26F" w14:textId="77777777" w:rsidR="00E379A6" w:rsidRDefault="000F5220">
      <w:pPr>
        <w:numPr>
          <w:ilvl w:val="0"/>
          <w:numId w:val="60"/>
        </w:numPr>
      </w:pPr>
      <w:r>
        <w:rPr>
          <w:rStyle w:val="keyword"/>
        </w:rPr>
        <w:t>SHALL</w:t>
      </w:r>
      <w:r>
        <w:t xml:space="preserve"> contain exactly one [1..1] </w:t>
      </w:r>
      <w:r>
        <w:rPr>
          <w:rStyle w:val="XMLnameBold"/>
        </w:rPr>
        <w:t>@classCode</w:t>
      </w:r>
      <w:r>
        <w:t>=</w:t>
      </w:r>
      <w:r>
        <w:rPr>
          <w:rStyle w:val="XMLname"/>
        </w:rPr>
        <w:t>"PROC"</w:t>
      </w:r>
      <w:bookmarkStart w:id="1577" w:name="C_86-21041"/>
      <w:bookmarkEnd w:id="1577"/>
      <w:r>
        <w:t xml:space="preserve"> (CONF:86-21041).</w:t>
      </w:r>
    </w:p>
    <w:p w14:paraId="6118CEEE" w14:textId="77777777" w:rsidR="00E379A6" w:rsidRDefault="000F5220">
      <w:pPr>
        <w:numPr>
          <w:ilvl w:val="0"/>
          <w:numId w:val="60"/>
        </w:numPr>
      </w:pPr>
      <w:r>
        <w:rPr>
          <w:rStyle w:val="keyword"/>
        </w:rPr>
        <w:t>SHALL</w:t>
      </w:r>
      <w:r>
        <w:t xml:space="preserve"> contain exactly one [1..1] </w:t>
      </w:r>
      <w:r>
        <w:rPr>
          <w:rStyle w:val="XMLnameBold"/>
        </w:rPr>
        <w:t>@moodCode</w:t>
      </w:r>
      <w:r>
        <w:t>=</w:t>
      </w:r>
      <w:r>
        <w:rPr>
          <w:rStyle w:val="XMLname"/>
        </w:rPr>
        <w:t>"EVN"</w:t>
      </w:r>
      <w:bookmarkStart w:id="1578" w:name="C_86-21042"/>
      <w:bookmarkEnd w:id="1578"/>
      <w:r>
        <w:t xml:space="preserve"> (CONF:86-21042).</w:t>
      </w:r>
    </w:p>
    <w:p w14:paraId="0FC75BCD" w14:textId="77777777" w:rsidR="00E379A6" w:rsidRDefault="000F5220">
      <w:pPr>
        <w:numPr>
          <w:ilvl w:val="0"/>
          <w:numId w:val="60"/>
        </w:numPr>
      </w:pPr>
      <w:r>
        <w:rPr>
          <w:rStyle w:val="keyword"/>
        </w:rPr>
        <w:t>SHALL</w:t>
      </w:r>
      <w:r>
        <w:t xml:space="preserve"> contain exactly one [1..1] </w:t>
      </w:r>
      <w:r>
        <w:rPr>
          <w:rStyle w:val="XMLnameBold"/>
        </w:rPr>
        <w:t>templateId</w:t>
      </w:r>
      <w:bookmarkStart w:id="1579" w:name="C_86-28227"/>
      <w:bookmarkEnd w:id="1579"/>
      <w:r>
        <w:t xml:space="preserve"> (CONF:86-28227) such that it</w:t>
      </w:r>
    </w:p>
    <w:p w14:paraId="6E198B0E" w14:textId="77777777" w:rsidR="00E379A6" w:rsidRDefault="000F5220">
      <w:pPr>
        <w:numPr>
          <w:ilvl w:val="1"/>
          <w:numId w:val="60"/>
        </w:numPr>
      </w:pPr>
      <w:r>
        <w:rPr>
          <w:rStyle w:val="keyword"/>
        </w:rPr>
        <w:t>SHALL</w:t>
      </w:r>
      <w:r>
        <w:t xml:space="preserve"> contain exactly one [1..1] </w:t>
      </w:r>
      <w:r>
        <w:rPr>
          <w:rStyle w:val="XMLnameBold"/>
        </w:rPr>
        <w:t>@root</w:t>
      </w:r>
      <w:r>
        <w:t>=</w:t>
      </w:r>
      <w:r>
        <w:rPr>
          <w:rStyle w:val="XMLname"/>
        </w:rPr>
        <w:t>"2.16.840.1.113883.10.20.22.4.14"</w:t>
      </w:r>
      <w:bookmarkStart w:id="1580" w:name="C_86-28228"/>
      <w:bookmarkEnd w:id="1580"/>
      <w:r>
        <w:t xml:space="preserve"> (CONF:86-28228).</w:t>
      </w:r>
    </w:p>
    <w:p w14:paraId="64F89224" w14:textId="77777777" w:rsidR="00E379A6" w:rsidRDefault="000F5220">
      <w:pPr>
        <w:numPr>
          <w:ilvl w:val="0"/>
          <w:numId w:val="60"/>
        </w:numPr>
      </w:pPr>
      <w:r>
        <w:rPr>
          <w:rStyle w:val="keyword"/>
        </w:rPr>
        <w:t>SHALL</w:t>
      </w:r>
      <w:r>
        <w:t xml:space="preserve"> contain exactly one [1..1] </w:t>
      </w:r>
      <w:r>
        <w:rPr>
          <w:rStyle w:val="XMLnameBold"/>
        </w:rPr>
        <w:t>templateId</w:t>
      </w:r>
      <w:bookmarkStart w:id="1581" w:name="C_86-21063"/>
      <w:bookmarkEnd w:id="1581"/>
      <w:r>
        <w:t xml:space="preserve"> (CONF:86-21063) such that it</w:t>
      </w:r>
    </w:p>
    <w:p w14:paraId="2F0B6B3C" w14:textId="77777777" w:rsidR="00E379A6" w:rsidRDefault="000F5220">
      <w:pPr>
        <w:numPr>
          <w:ilvl w:val="1"/>
          <w:numId w:val="60"/>
        </w:numPr>
      </w:pPr>
      <w:r>
        <w:rPr>
          <w:rStyle w:val="keyword"/>
        </w:rPr>
        <w:t>SHALL</w:t>
      </w:r>
      <w:r>
        <w:t xml:space="preserve"> contain exactly one [1..1] </w:t>
      </w:r>
      <w:r>
        <w:rPr>
          <w:rStyle w:val="XMLnameBold"/>
        </w:rPr>
        <w:t>@root</w:t>
      </w:r>
      <w:r>
        <w:t>=</w:t>
      </w:r>
      <w:r>
        <w:rPr>
          <w:rStyle w:val="XMLname"/>
        </w:rPr>
        <w:t>"2.16.840.1.113883.10.20.5.6.122"</w:t>
      </w:r>
      <w:bookmarkStart w:id="1582" w:name="C_86-21064"/>
      <w:bookmarkEnd w:id="1582"/>
      <w:r>
        <w:t xml:space="preserve"> (CONF:86-21064).</w:t>
      </w:r>
    </w:p>
    <w:p w14:paraId="641DB5CF" w14:textId="77777777" w:rsidR="00E379A6" w:rsidRDefault="000F5220">
      <w:pPr>
        <w:numPr>
          <w:ilvl w:val="0"/>
          <w:numId w:val="60"/>
        </w:numPr>
      </w:pPr>
      <w:r>
        <w:rPr>
          <w:rStyle w:val="keyword"/>
        </w:rPr>
        <w:t>SHALL</w:t>
      </w:r>
      <w:r>
        <w:t xml:space="preserve"> contain exactly one [1..1] </w:t>
      </w:r>
      <w:r>
        <w:rPr>
          <w:rStyle w:val="XMLnameBold"/>
        </w:rPr>
        <w:t>id</w:t>
      </w:r>
      <w:bookmarkStart w:id="1583" w:name="C_86-21065"/>
      <w:bookmarkEnd w:id="1583"/>
      <w:r>
        <w:t xml:space="preserve"> (CONF:86-21065).</w:t>
      </w:r>
    </w:p>
    <w:p w14:paraId="62D4BE4F" w14:textId="77777777" w:rsidR="00E379A6" w:rsidRDefault="000F5220">
      <w:pPr>
        <w:numPr>
          <w:ilvl w:val="1"/>
          <w:numId w:val="60"/>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1584" w:name="C_86-22744"/>
      <w:bookmarkEnd w:id="1584"/>
      <w:r>
        <w:t xml:space="preserve"> (CONF:86-22744).</w:t>
      </w:r>
    </w:p>
    <w:p w14:paraId="1695BD0F" w14:textId="77777777" w:rsidR="00E379A6" w:rsidRDefault="000F5220">
      <w:pPr>
        <w:numPr>
          <w:ilvl w:val="0"/>
          <w:numId w:val="60"/>
        </w:numPr>
      </w:pPr>
      <w:r>
        <w:rPr>
          <w:rStyle w:val="keyword"/>
        </w:rPr>
        <w:t>SHALL</w:t>
      </w:r>
      <w:r>
        <w:t xml:space="preserve"> contain exactly one [1..1] </w:t>
      </w:r>
      <w:r>
        <w:rPr>
          <w:rStyle w:val="XMLnameBold"/>
        </w:rPr>
        <w:t>code</w:t>
      </w:r>
      <w:bookmarkStart w:id="1585" w:name="C_86-21044"/>
      <w:bookmarkEnd w:id="1585"/>
      <w:r>
        <w:t xml:space="preserve"> (CONF:86-21044).</w:t>
      </w:r>
    </w:p>
    <w:p w14:paraId="0982B28F" w14:textId="77777777" w:rsidR="00E379A6" w:rsidRDefault="000F5220">
      <w:pPr>
        <w:numPr>
          <w:ilvl w:val="1"/>
          <w:numId w:val="60"/>
        </w:numPr>
      </w:pPr>
      <w:r>
        <w:t xml:space="preserve">This code </w:t>
      </w:r>
      <w:r>
        <w:rPr>
          <w:rStyle w:val="keyword"/>
        </w:rPr>
        <w:t>SHALL</w:t>
      </w:r>
      <w:r>
        <w:t xml:space="preserve"> contain exactly one [1..1] </w:t>
      </w:r>
      <w:r>
        <w:rPr>
          <w:rStyle w:val="XMLnameBold"/>
        </w:rPr>
        <w:t>@code</w:t>
      </w:r>
      <w:r>
        <w:t>=</w:t>
      </w:r>
      <w:r>
        <w:rPr>
          <w:rStyle w:val="XMLname"/>
        </w:rPr>
        <w:t>"71861002"</w:t>
      </w:r>
      <w:r>
        <w:t xml:space="preserve"> Insertion procedure</w:t>
      </w:r>
      <w:bookmarkStart w:id="1586" w:name="C_86-21066"/>
      <w:bookmarkEnd w:id="1586"/>
      <w:r>
        <w:t xml:space="preserve"> (CONF:86-21066).</w:t>
      </w:r>
    </w:p>
    <w:p w14:paraId="7608BDB6" w14:textId="77777777" w:rsidR="00E379A6" w:rsidRDefault="000F5220">
      <w:pPr>
        <w:numPr>
          <w:ilvl w:val="1"/>
          <w:numId w:val="6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587" w:name="C_86-28103"/>
      <w:bookmarkEnd w:id="1587"/>
      <w:r>
        <w:t xml:space="preserve"> (CONF:86-28103).</w:t>
      </w:r>
    </w:p>
    <w:p w14:paraId="4862DDF0" w14:textId="77777777" w:rsidR="00E379A6" w:rsidRDefault="000F5220">
      <w:pPr>
        <w:numPr>
          <w:ilvl w:val="0"/>
          <w:numId w:val="60"/>
        </w:numPr>
      </w:pPr>
      <w:r>
        <w:rPr>
          <w:rStyle w:val="keyword"/>
        </w:rPr>
        <w:t>SHALL</w:t>
      </w:r>
      <w:r>
        <w:t xml:space="preserve"> contain exactly one [1..1] </w:t>
      </w:r>
      <w:r>
        <w:rPr>
          <w:rStyle w:val="XMLnameBold"/>
        </w:rPr>
        <w:t>statusCode</w:t>
      </w:r>
      <w:bookmarkStart w:id="1588" w:name="C_86-21046"/>
      <w:bookmarkEnd w:id="1588"/>
      <w:r>
        <w:t xml:space="preserve"> (CONF:86-21046).</w:t>
      </w:r>
    </w:p>
    <w:p w14:paraId="13E90C8B" w14:textId="77777777" w:rsidR="00E379A6" w:rsidRDefault="000F5220">
      <w:pPr>
        <w:numPr>
          <w:ilvl w:val="1"/>
          <w:numId w:val="6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589" w:name="C_86-28106"/>
      <w:bookmarkEnd w:id="1589"/>
      <w:r>
        <w:t xml:space="preserve"> (CONF:86-28106).</w:t>
      </w:r>
    </w:p>
    <w:p w14:paraId="6E92E77E" w14:textId="77777777" w:rsidR="00E379A6" w:rsidRDefault="000F5220">
      <w:pPr>
        <w:numPr>
          <w:ilvl w:val="0"/>
          <w:numId w:val="60"/>
        </w:numPr>
      </w:pPr>
      <w:r>
        <w:rPr>
          <w:rStyle w:val="keyword"/>
        </w:rPr>
        <w:t>SHALL</w:t>
      </w:r>
      <w:r>
        <w:t xml:space="preserve"> contain exactly one [1..1] </w:t>
      </w:r>
      <w:r>
        <w:rPr>
          <w:rStyle w:val="XMLnameBold"/>
        </w:rPr>
        <w:t>effectiveTime</w:t>
      </w:r>
      <w:bookmarkStart w:id="1590" w:name="C_86-21047"/>
      <w:bookmarkEnd w:id="1590"/>
      <w:r>
        <w:t xml:space="preserve"> (CONF:86-21047).</w:t>
      </w:r>
    </w:p>
    <w:p w14:paraId="14C7B30E" w14:textId="77777777" w:rsidR="00E379A6" w:rsidRDefault="000F5220">
      <w:pPr>
        <w:numPr>
          <w:ilvl w:val="1"/>
          <w:numId w:val="60"/>
        </w:numPr>
      </w:pPr>
      <w:r>
        <w:t xml:space="preserve">This effectiveTime </w:t>
      </w:r>
      <w:r>
        <w:rPr>
          <w:rStyle w:val="keyword"/>
        </w:rPr>
        <w:t>SHALL</w:t>
      </w:r>
      <w:r>
        <w:t xml:space="preserve"> contain exactly one [1..1] </w:t>
      </w:r>
      <w:r>
        <w:rPr>
          <w:rStyle w:val="XMLnameBold"/>
        </w:rPr>
        <w:t>low</w:t>
      </w:r>
      <w:bookmarkStart w:id="1591" w:name="C_86-21048"/>
      <w:bookmarkEnd w:id="1591"/>
      <w:r>
        <w:t xml:space="preserve"> (CONF:86-21048).</w:t>
      </w:r>
    </w:p>
    <w:p w14:paraId="4C2CD150" w14:textId="77777777" w:rsidR="00E379A6" w:rsidRDefault="000F5220">
      <w:pPr>
        <w:numPr>
          <w:ilvl w:val="0"/>
          <w:numId w:val="60"/>
        </w:numPr>
      </w:pPr>
      <w:r>
        <w:rPr>
          <w:rStyle w:val="keyword"/>
        </w:rPr>
        <w:t>MAY</w:t>
      </w:r>
      <w:r>
        <w:t xml:space="preserve"> contain zero or more [0..*] </w:t>
      </w:r>
      <w:r>
        <w:rPr>
          <w:rStyle w:val="XMLnameBold"/>
        </w:rPr>
        <w:t>participant</w:t>
      </w:r>
      <w:bookmarkStart w:id="1592" w:name="C_86-21049"/>
      <w:bookmarkEnd w:id="1592"/>
      <w:r>
        <w:t xml:space="preserve"> (CONF:86-21049).</w:t>
      </w:r>
    </w:p>
    <w:p w14:paraId="6E66D0DD" w14:textId="77777777" w:rsidR="00E379A6" w:rsidRDefault="000F5220">
      <w:pPr>
        <w:numPr>
          <w:ilvl w:val="1"/>
          <w:numId w:val="60"/>
        </w:numPr>
      </w:pPr>
      <w:r>
        <w:t xml:space="preserve">The participant, if present, </w:t>
      </w:r>
      <w:r>
        <w:rPr>
          <w:rStyle w:val="keyword"/>
        </w:rPr>
        <w:t>SHALL</w:t>
      </w:r>
      <w:r>
        <w:t xml:space="preserve"> contain exactly one [1..1] </w:t>
      </w:r>
      <w:r>
        <w:rPr>
          <w:rStyle w:val="XMLnameBold"/>
        </w:rPr>
        <w:t>@typeCode</w:t>
      </w:r>
      <w:r>
        <w:t>=</w:t>
      </w:r>
      <w:r>
        <w:rPr>
          <w:rStyle w:val="XMLname"/>
        </w:rPr>
        <w:t>"LOC"</w:t>
      </w:r>
      <w:bookmarkStart w:id="1593" w:name="C_86-21050"/>
      <w:bookmarkEnd w:id="1593"/>
      <w:r>
        <w:t xml:space="preserve"> (CONF:86-21050).</w:t>
      </w:r>
    </w:p>
    <w:p w14:paraId="79679037" w14:textId="77777777" w:rsidR="00E379A6" w:rsidRDefault="000F5220">
      <w:pPr>
        <w:numPr>
          <w:ilvl w:val="1"/>
          <w:numId w:val="60"/>
        </w:numPr>
      </w:pPr>
      <w:r>
        <w:t xml:space="preserve">The participant, if present, </w:t>
      </w:r>
      <w:r>
        <w:rPr>
          <w:rStyle w:val="keyword"/>
        </w:rPr>
        <w:t>SHALL</w:t>
      </w:r>
      <w:r>
        <w:t xml:space="preserve"> contain exactly one [1..1] </w:t>
      </w:r>
      <w:r>
        <w:rPr>
          <w:rStyle w:val="XMLnameBold"/>
        </w:rPr>
        <w:t>participantRole</w:t>
      </w:r>
      <w:bookmarkStart w:id="1594" w:name="C_86-21051"/>
      <w:bookmarkEnd w:id="1594"/>
      <w:r>
        <w:t xml:space="preserve"> (CONF:86-21051).</w:t>
      </w:r>
    </w:p>
    <w:p w14:paraId="15147768" w14:textId="77777777" w:rsidR="00E379A6" w:rsidRDefault="000F5220">
      <w:pPr>
        <w:numPr>
          <w:ilvl w:val="2"/>
          <w:numId w:val="60"/>
        </w:numPr>
      </w:pPr>
      <w:r>
        <w:t xml:space="preserve">This participantRole </w:t>
      </w:r>
      <w:r>
        <w:rPr>
          <w:rStyle w:val="keyword"/>
        </w:rPr>
        <w:t>SHALL</w:t>
      </w:r>
      <w:r>
        <w:t xml:space="preserve"> contain exactly one [1..1] </w:t>
      </w:r>
      <w:r>
        <w:rPr>
          <w:rStyle w:val="XMLnameBold"/>
        </w:rPr>
        <w:t>@classCode</w:t>
      </w:r>
      <w:r>
        <w:t>=</w:t>
      </w:r>
      <w:r>
        <w:rPr>
          <w:rStyle w:val="XMLname"/>
        </w:rPr>
        <w:t>"SDLOC"</w:t>
      </w:r>
      <w:bookmarkStart w:id="1595" w:name="C_86-21052"/>
      <w:bookmarkEnd w:id="1595"/>
      <w:r>
        <w:t xml:space="preserve"> (CONF:86-21052).</w:t>
      </w:r>
    </w:p>
    <w:p w14:paraId="4D359A23" w14:textId="77777777" w:rsidR="00E379A6" w:rsidRDefault="000F5220">
      <w:pPr>
        <w:numPr>
          <w:ilvl w:val="2"/>
          <w:numId w:val="60"/>
        </w:numPr>
      </w:pPr>
      <w:r>
        <w:t xml:space="preserve">This participantRole </w:t>
      </w:r>
      <w:r>
        <w:rPr>
          <w:rStyle w:val="keyword"/>
        </w:rPr>
        <w:t>SHALL</w:t>
      </w:r>
      <w:r>
        <w:t xml:space="preserve"> contain exactly one [1..1] </w:t>
      </w:r>
      <w:r>
        <w:rPr>
          <w:rStyle w:val="XMLnameBold"/>
        </w:rPr>
        <w:t>id</w:t>
      </w:r>
      <w:bookmarkStart w:id="1596" w:name="C_86-21053"/>
      <w:bookmarkEnd w:id="1596"/>
      <w:r>
        <w:t xml:space="preserve"> (CONF:86-21053).</w:t>
      </w:r>
    </w:p>
    <w:p w14:paraId="1C6703E3" w14:textId="77777777" w:rsidR="00E379A6" w:rsidRDefault="000F5220">
      <w:pPr>
        <w:numPr>
          <w:ilvl w:val="3"/>
          <w:numId w:val="60"/>
        </w:numPr>
      </w:pPr>
      <w:r>
        <w:t xml:space="preserve">This id </w:t>
      </w:r>
      <w:r>
        <w:rPr>
          <w:rStyle w:val="keyword"/>
        </w:rPr>
        <w:t>SHALL</w:t>
      </w:r>
      <w:r>
        <w:t xml:space="preserve"> contain exactly one [1..1] </w:t>
      </w:r>
      <w:r>
        <w:rPr>
          <w:rStyle w:val="XMLnameBold"/>
        </w:rPr>
        <w:t>@root</w:t>
      </w:r>
      <w:bookmarkStart w:id="1597" w:name="C_86-21054"/>
      <w:bookmarkEnd w:id="1597"/>
      <w:r>
        <w:t xml:space="preserve"> (CONF:86-21054).</w:t>
      </w:r>
    </w:p>
    <w:p w14:paraId="370CE6C5" w14:textId="77777777" w:rsidR="00E379A6" w:rsidRDefault="000F5220">
      <w:pPr>
        <w:pStyle w:val="BodyText"/>
        <w:numPr>
          <w:ilvl w:val="4"/>
          <w:numId w:val="60"/>
        </w:numPr>
      </w:pPr>
      <w:r>
        <w:t>This id/@root</w:t>
      </w:r>
      <w:r>
        <w:rPr>
          <w:rStyle w:val="keyword"/>
        </w:rPr>
        <w:t xml:space="preserve"> SHALL </w:t>
      </w:r>
      <w:r>
        <w:t>contain the facility identifier (CONF:86-21055).</w:t>
      </w:r>
    </w:p>
    <w:p w14:paraId="04FDDC1A" w14:textId="77777777" w:rsidR="00E379A6" w:rsidRDefault="000F5220">
      <w:pPr>
        <w:numPr>
          <w:ilvl w:val="3"/>
          <w:numId w:val="60"/>
        </w:numPr>
      </w:pPr>
      <w:r>
        <w:t xml:space="preserve">This id </w:t>
      </w:r>
      <w:r>
        <w:rPr>
          <w:rStyle w:val="keyword"/>
        </w:rPr>
        <w:t>SHALL</w:t>
      </w:r>
      <w:r>
        <w:t xml:space="preserve"> contain exactly one [1..1] </w:t>
      </w:r>
      <w:r>
        <w:rPr>
          <w:rStyle w:val="XMLnameBold"/>
        </w:rPr>
        <w:t>@extension</w:t>
      </w:r>
      <w:bookmarkStart w:id="1598" w:name="C_86-21056"/>
      <w:bookmarkEnd w:id="1598"/>
      <w:r>
        <w:t xml:space="preserve"> (CONF:86-21056).</w:t>
      </w:r>
    </w:p>
    <w:p w14:paraId="19F17E54" w14:textId="77777777" w:rsidR="00E379A6" w:rsidRDefault="000F5220">
      <w:pPr>
        <w:numPr>
          <w:ilvl w:val="2"/>
          <w:numId w:val="60"/>
        </w:numPr>
      </w:pPr>
      <w:r>
        <w:t xml:space="preserve">This participantRole </w:t>
      </w:r>
      <w:r>
        <w:rPr>
          <w:rStyle w:val="keyword"/>
        </w:rPr>
        <w:t>SHALL</w:t>
      </w:r>
      <w:r>
        <w:t xml:space="preserve"> contain exactly one [1..1] </w:t>
      </w:r>
      <w:r>
        <w:rPr>
          <w:rStyle w:val="XMLnameBold"/>
        </w:rPr>
        <w:t>playingEntity</w:t>
      </w:r>
      <w:bookmarkStart w:id="1599" w:name="C_86-21057"/>
      <w:bookmarkEnd w:id="1599"/>
      <w:r>
        <w:t xml:space="preserve"> (CONF:86-21057).</w:t>
      </w:r>
    </w:p>
    <w:p w14:paraId="60882EC9" w14:textId="77777777" w:rsidR="00E379A6" w:rsidRDefault="000F5220">
      <w:pPr>
        <w:numPr>
          <w:ilvl w:val="3"/>
          <w:numId w:val="60"/>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(CodeSystem: </w:t>
      </w:r>
      <w:r>
        <w:rPr>
          <w:rStyle w:val="XMLname"/>
        </w:rPr>
        <w:t>EntityClass urn:oid:2.16.840.1.113883.5.41</w:t>
      </w:r>
      <w:r>
        <w:rPr>
          <w:rStyle w:val="keyword"/>
        </w:rPr>
        <w:t xml:space="preserve"> STATIC</w:t>
      </w:r>
      <w:r>
        <w:t>)</w:t>
      </w:r>
      <w:bookmarkStart w:id="1600" w:name="C_86-21058"/>
      <w:bookmarkEnd w:id="1600"/>
      <w:r>
        <w:t xml:space="preserve"> (CONF:86-21058).</w:t>
      </w:r>
    </w:p>
    <w:p w14:paraId="6377BFCA" w14:textId="13B93060" w:rsidR="00E379A6" w:rsidRDefault="000F5220">
      <w:pPr>
        <w:numPr>
          <w:ilvl w:val="3"/>
          <w:numId w:val="60"/>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1601" w:name="C_86-21059"/>
      <w:bookmarkEnd w:id="1601"/>
      <w:r>
        <w:t xml:space="preserve"> (CONF:86-21059).</w:t>
      </w:r>
    </w:p>
    <w:p w14:paraId="0405A25F" w14:textId="0E5A07F1" w:rsidR="00E379A6" w:rsidRDefault="000F5220">
      <w:pPr>
        <w:pStyle w:val="Caption"/>
        <w:ind w:left="130" w:right="115"/>
      </w:pPr>
      <w:bookmarkStart w:id="1602" w:name="_Toc491882339"/>
      <w:r>
        <w:t xml:space="preserve">Figure </w:t>
      </w:r>
      <w:r>
        <w:fldChar w:fldCharType="begin"/>
      </w:r>
      <w:r>
        <w:instrText>SEQ Figure \* ARABIC</w:instrText>
      </w:r>
      <w:r>
        <w:fldChar w:fldCharType="separate"/>
      </w:r>
      <w:r w:rsidR="00D90831">
        <w:t>61</w:t>
      </w:r>
      <w:r>
        <w:fldChar w:fldCharType="end"/>
      </w:r>
      <w:r>
        <w:t>: Device Insertion Time and Location Procedure Example</w:t>
      </w:r>
      <w:bookmarkEnd w:id="1602"/>
    </w:p>
    <w:p w14:paraId="6732BEE5" w14:textId="77777777" w:rsidR="00E379A6" w:rsidRDefault="000F5220">
      <w:pPr>
        <w:pStyle w:val="Example"/>
        <w:ind w:left="130" w:right="115"/>
      </w:pPr>
      <w:r>
        <w:t>&lt;!-- Device Insertion Time and Location Procedure --&gt;</w:t>
      </w:r>
    </w:p>
    <w:p w14:paraId="20D253B9" w14:textId="77777777" w:rsidR="00E379A6" w:rsidRDefault="000F5220">
      <w:pPr>
        <w:pStyle w:val="Example"/>
        <w:ind w:left="130" w:right="115"/>
      </w:pPr>
      <w:r>
        <w:t>&lt;procedure classCode="PROC" moodCode="EVN"&gt;</w:t>
      </w:r>
    </w:p>
    <w:p w14:paraId="3FE2B5B3" w14:textId="77777777" w:rsidR="00E379A6" w:rsidRDefault="000F5220">
      <w:pPr>
        <w:pStyle w:val="Example"/>
        <w:ind w:left="130" w:right="115"/>
      </w:pPr>
      <w:r>
        <w:t xml:space="preserve">  &lt;!-- C-CDA Procedure Activity Procedure templateId --&gt;</w:t>
      </w:r>
    </w:p>
    <w:p w14:paraId="77617787" w14:textId="77777777" w:rsidR="00E379A6" w:rsidRDefault="000F5220">
      <w:pPr>
        <w:pStyle w:val="Example"/>
        <w:ind w:left="130" w:right="115"/>
      </w:pPr>
      <w:r>
        <w:t xml:space="preserve">  &lt;templateId root="2.16.840.1.113883.10.20.22.4.14" /&gt;</w:t>
      </w:r>
    </w:p>
    <w:p w14:paraId="71337EA2" w14:textId="77777777" w:rsidR="00E379A6" w:rsidRDefault="000F5220">
      <w:pPr>
        <w:pStyle w:val="Example"/>
        <w:ind w:left="130" w:right="115"/>
      </w:pPr>
      <w:r>
        <w:t xml:space="preserve">  &lt;!-- HAI Device Insertion Time and Location Procedure templateId --&gt;</w:t>
      </w:r>
    </w:p>
    <w:p w14:paraId="5F8E1226" w14:textId="77777777" w:rsidR="00E379A6" w:rsidRDefault="000F5220">
      <w:pPr>
        <w:pStyle w:val="Example"/>
        <w:ind w:left="130" w:right="115"/>
      </w:pPr>
      <w:r>
        <w:t xml:space="preserve">  &lt;templateId root="2.16.840.1.113883.10.20.5.6.122" /&gt;</w:t>
      </w:r>
    </w:p>
    <w:p w14:paraId="685B1B09" w14:textId="77777777" w:rsidR="00E379A6" w:rsidRDefault="000F5220">
      <w:pPr>
        <w:pStyle w:val="Example"/>
        <w:ind w:left="130" w:right="115"/>
      </w:pPr>
      <w:r>
        <w:t xml:space="preserve">  &lt;id nullFlavor="NA" /&gt;</w:t>
      </w:r>
    </w:p>
    <w:p w14:paraId="0A29234E" w14:textId="77777777" w:rsidR="00E379A6" w:rsidRDefault="000F5220">
      <w:pPr>
        <w:pStyle w:val="Example"/>
        <w:ind w:left="130" w:right="115"/>
      </w:pPr>
      <w:r>
        <w:t xml:space="preserve">  &lt;code code="71861002" </w:t>
      </w:r>
    </w:p>
    <w:p w14:paraId="673C248D" w14:textId="77777777" w:rsidR="00E379A6" w:rsidRDefault="000F5220">
      <w:pPr>
        <w:pStyle w:val="Example"/>
        <w:ind w:left="130" w:right="115"/>
      </w:pPr>
      <w:r>
        <w:t xml:space="preserve">        displayName="Insertion procedure" </w:t>
      </w:r>
    </w:p>
    <w:p w14:paraId="09531E6D" w14:textId="77777777" w:rsidR="00E379A6" w:rsidRDefault="000F5220">
      <w:pPr>
        <w:pStyle w:val="Example"/>
        <w:ind w:left="130" w:right="115"/>
      </w:pPr>
      <w:r>
        <w:t xml:space="preserve">        codeSystem="2.16.840.1.113883.6.96" </w:t>
      </w:r>
    </w:p>
    <w:p w14:paraId="54C2EFF9" w14:textId="77777777" w:rsidR="00E379A6" w:rsidRDefault="000F5220">
      <w:pPr>
        <w:pStyle w:val="Example"/>
        <w:ind w:left="130" w:right="115"/>
      </w:pPr>
      <w:r>
        <w:t xml:space="preserve">        codeSystemName="SNOMED CT" /&gt;</w:t>
      </w:r>
    </w:p>
    <w:p w14:paraId="557CFC05" w14:textId="77777777" w:rsidR="00E379A6" w:rsidRDefault="000F5220">
      <w:pPr>
        <w:pStyle w:val="Example"/>
        <w:ind w:left="130" w:right="115"/>
      </w:pPr>
      <w:r>
        <w:t xml:space="preserve">  &lt;statusCode code="completed" /&gt;</w:t>
      </w:r>
    </w:p>
    <w:p w14:paraId="36DD407B" w14:textId="77777777" w:rsidR="00E379A6" w:rsidRDefault="000F5220">
      <w:pPr>
        <w:pStyle w:val="Example"/>
        <w:ind w:left="130" w:right="115"/>
      </w:pPr>
      <w:r>
        <w:t xml:space="preserve">  &lt;effectiveTime&gt;</w:t>
      </w:r>
    </w:p>
    <w:p w14:paraId="60FF8167" w14:textId="77777777" w:rsidR="00E379A6" w:rsidRDefault="000F5220">
      <w:pPr>
        <w:pStyle w:val="Example"/>
        <w:ind w:left="130" w:right="115"/>
      </w:pPr>
      <w:r>
        <w:t xml:space="preserve">    &lt;low value="20120808" /&gt;</w:t>
      </w:r>
    </w:p>
    <w:p w14:paraId="45143AA3" w14:textId="77777777" w:rsidR="00E379A6" w:rsidRDefault="000F5220">
      <w:pPr>
        <w:pStyle w:val="Example"/>
        <w:ind w:left="130" w:right="115"/>
      </w:pPr>
      <w:r>
        <w:t xml:space="preserve">  &lt;/effectiveTime&gt;</w:t>
      </w:r>
    </w:p>
    <w:p w14:paraId="341A6079" w14:textId="77777777" w:rsidR="00E379A6" w:rsidRDefault="000F5220">
      <w:pPr>
        <w:pStyle w:val="Example"/>
        <w:ind w:left="130" w:right="115"/>
      </w:pPr>
      <w:r>
        <w:t xml:space="preserve">  &lt;participant typeCode="LOC"&gt;</w:t>
      </w:r>
    </w:p>
    <w:p w14:paraId="72F3D2F4" w14:textId="77777777" w:rsidR="00E379A6" w:rsidRDefault="000F5220">
      <w:pPr>
        <w:pStyle w:val="Example"/>
        <w:ind w:left="130" w:right="115"/>
      </w:pPr>
      <w:r>
        <w:t xml:space="preserve">    &lt;participantRole classCode="SDLOC"&gt;</w:t>
      </w:r>
    </w:p>
    <w:p w14:paraId="0EF0C20C" w14:textId="77777777" w:rsidR="00E379A6" w:rsidRDefault="000F5220">
      <w:pPr>
        <w:pStyle w:val="Example"/>
        <w:ind w:left="130" w:right="115"/>
      </w:pPr>
      <w:r>
        <w:t xml:space="preserve">      &lt;!-- the ID of the location--&gt;</w:t>
      </w:r>
    </w:p>
    <w:p w14:paraId="4550ECF3" w14:textId="77777777" w:rsidR="00E379A6" w:rsidRDefault="000F5220">
      <w:pPr>
        <w:pStyle w:val="Example"/>
        <w:ind w:left="130" w:right="115"/>
      </w:pPr>
      <w:r>
        <w:t xml:space="preserve">      &lt;id root="2.16.840.1.114222.4.3.2.11" extension="123456" /&gt;</w:t>
      </w:r>
    </w:p>
    <w:p w14:paraId="4C9EEEA8" w14:textId="77777777" w:rsidR="00E379A6" w:rsidRDefault="000F5220">
      <w:pPr>
        <w:pStyle w:val="Example"/>
        <w:ind w:left="130" w:right="115"/>
      </w:pPr>
      <w:r>
        <w:t xml:space="preserve">      &lt;playingEntity classCode="PLC"&gt;</w:t>
      </w:r>
    </w:p>
    <w:p w14:paraId="08368EB5" w14:textId="77777777" w:rsidR="00E379A6" w:rsidRDefault="000F5220">
      <w:pPr>
        <w:pStyle w:val="Example"/>
        <w:ind w:left="130" w:right="115"/>
      </w:pPr>
      <w:r>
        <w:t xml:space="preserve">        &lt;code codeSystem="2.16.840.1.113883.6.259" </w:t>
      </w:r>
    </w:p>
    <w:p w14:paraId="300D69E8" w14:textId="77777777" w:rsidR="00E379A6" w:rsidRDefault="000F5220">
      <w:pPr>
        <w:pStyle w:val="Example"/>
        <w:ind w:left="130" w:right="115"/>
      </w:pPr>
      <w:r>
        <w:t xml:space="preserve">              codeSystemName="HL7 HealthcareServiceLocation" </w:t>
      </w:r>
    </w:p>
    <w:p w14:paraId="0DA4ACF2" w14:textId="77777777" w:rsidR="00E379A6" w:rsidRDefault="000F5220">
      <w:pPr>
        <w:pStyle w:val="Example"/>
        <w:ind w:left="130" w:right="115"/>
      </w:pPr>
      <w:r>
        <w:t xml:space="preserve">              code="1029-8" </w:t>
      </w:r>
    </w:p>
    <w:p w14:paraId="018B7438" w14:textId="77777777" w:rsidR="00E379A6" w:rsidRDefault="000F5220">
      <w:pPr>
        <w:pStyle w:val="Example"/>
        <w:ind w:left="130" w:right="115"/>
      </w:pPr>
      <w:r>
        <w:t xml:space="preserve">              displayName="Medical/Surgical Critical Care" /&gt;</w:t>
      </w:r>
    </w:p>
    <w:p w14:paraId="5DF63393" w14:textId="77777777" w:rsidR="00E379A6" w:rsidRDefault="000F5220">
      <w:pPr>
        <w:pStyle w:val="Example"/>
        <w:ind w:left="130" w:right="115"/>
      </w:pPr>
      <w:r>
        <w:t xml:space="preserve">      &lt;/playingEntity&gt;</w:t>
      </w:r>
    </w:p>
    <w:p w14:paraId="49258730" w14:textId="77777777" w:rsidR="00E379A6" w:rsidRDefault="000F5220">
      <w:pPr>
        <w:pStyle w:val="Example"/>
        <w:ind w:left="130" w:right="115"/>
      </w:pPr>
      <w:r>
        <w:t xml:space="preserve">    &lt;/participantRole&gt;</w:t>
      </w:r>
    </w:p>
    <w:p w14:paraId="3FC01A40" w14:textId="77777777" w:rsidR="00E379A6" w:rsidRDefault="000F5220">
      <w:pPr>
        <w:pStyle w:val="Example"/>
        <w:ind w:left="130" w:right="115"/>
      </w:pPr>
      <w:r>
        <w:t xml:space="preserve">  &lt;/participant&gt;</w:t>
      </w:r>
    </w:p>
    <w:p w14:paraId="47BBCC9C" w14:textId="77777777" w:rsidR="00E379A6" w:rsidRDefault="000F5220">
      <w:pPr>
        <w:pStyle w:val="Example"/>
        <w:ind w:left="130" w:right="115"/>
      </w:pPr>
      <w:r>
        <w:t>&lt;/procedure&gt;</w:t>
      </w:r>
    </w:p>
    <w:p w14:paraId="0AA561D4" w14:textId="77777777" w:rsidR="00E379A6" w:rsidRDefault="00E379A6">
      <w:pPr>
        <w:pStyle w:val="BodyText"/>
      </w:pPr>
    </w:p>
    <w:p w14:paraId="05A6BDBD" w14:textId="77777777" w:rsidR="00E379A6" w:rsidRDefault="000F5220">
      <w:pPr>
        <w:pStyle w:val="Heading2nospace"/>
      </w:pPr>
      <w:bookmarkStart w:id="1603" w:name="_Toc491882164"/>
      <w:r>
        <w:t>D</w:t>
      </w:r>
      <w:bookmarkStart w:id="1604" w:name="E_Diabetes_Mellitus_Observation"/>
      <w:bookmarkEnd w:id="1604"/>
      <w:r>
        <w:t>iabetes Mellitus Observation</w:t>
      </w:r>
      <w:bookmarkEnd w:id="1603"/>
    </w:p>
    <w:p w14:paraId="68C9A638" w14:textId="77777777" w:rsidR="00E379A6" w:rsidRDefault="000F5220">
      <w:pPr>
        <w:pStyle w:val="BracketData"/>
      </w:pPr>
      <w:r>
        <w:t>[observation: identifier urn:oid:2.16.840.1.113883.10.20.5.6.123 (closed)]</w:t>
      </w:r>
    </w:p>
    <w:p w14:paraId="1AFA92C7" w14:textId="77777777" w:rsidR="00E379A6" w:rsidRDefault="000F5220">
      <w:pPr>
        <w:pStyle w:val="BracketData"/>
      </w:pPr>
      <w:r>
        <w:t>Published as part of NHSN Healthcare Associated Infection (HAI) Reports Release 1 - US Realm</w:t>
      </w:r>
    </w:p>
    <w:p w14:paraId="19DDAD5E" w14:textId="6030D305" w:rsidR="00E379A6" w:rsidRDefault="000F5220">
      <w:pPr>
        <w:pStyle w:val="Caption"/>
      </w:pPr>
      <w:bookmarkStart w:id="1605" w:name="_Toc491882620"/>
      <w:r>
        <w:t xml:space="preserve">Table </w:t>
      </w:r>
      <w:r>
        <w:fldChar w:fldCharType="begin"/>
      </w:r>
      <w:r>
        <w:instrText>SEQ Table \* ARABIC</w:instrText>
      </w:r>
      <w:r>
        <w:fldChar w:fldCharType="separate"/>
      </w:r>
      <w:r w:rsidR="00D90831">
        <w:t>174</w:t>
      </w:r>
      <w:r>
        <w:fldChar w:fldCharType="end"/>
      </w:r>
      <w:r>
        <w:t>: Diabetes Mellitus Observation Contexts</w:t>
      </w:r>
      <w:bookmarkEnd w:id="16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4: Diabetes Mellitus Observation Contexts"/>
        <w:tblDescription w:val="Table 174: Diabetes Mellitus Observation Contexts"/>
      </w:tblPr>
      <w:tblGrid>
        <w:gridCol w:w="5040"/>
        <w:gridCol w:w="5040"/>
      </w:tblGrid>
      <w:tr w:rsidR="00E379A6" w14:paraId="41F1B28A" w14:textId="77777777" w:rsidTr="000A4ACD">
        <w:trPr>
          <w:cantSplit/>
          <w:tblHeader/>
          <w:jc w:val="center"/>
        </w:trPr>
        <w:tc>
          <w:tcPr>
            <w:tcW w:w="360" w:type="dxa"/>
            <w:shd w:val="clear" w:color="auto" w:fill="E6E6E6"/>
          </w:tcPr>
          <w:p w14:paraId="6850B727" w14:textId="77777777" w:rsidR="00E379A6" w:rsidRDefault="000F5220">
            <w:pPr>
              <w:pStyle w:val="TableHead"/>
            </w:pPr>
            <w:r>
              <w:t>Contained By:</w:t>
            </w:r>
          </w:p>
        </w:tc>
        <w:tc>
          <w:tcPr>
            <w:tcW w:w="360" w:type="dxa"/>
            <w:shd w:val="clear" w:color="auto" w:fill="E6E6E6"/>
          </w:tcPr>
          <w:p w14:paraId="7B8F425C" w14:textId="77777777" w:rsidR="00E379A6" w:rsidRDefault="000F5220">
            <w:pPr>
              <w:pStyle w:val="TableHead"/>
            </w:pPr>
            <w:r>
              <w:t>Contains:</w:t>
            </w:r>
          </w:p>
        </w:tc>
      </w:tr>
      <w:tr w:rsidR="00E379A6" w14:paraId="3BEA0989" w14:textId="77777777" w:rsidTr="000A4ACD">
        <w:trPr>
          <w:cantSplit/>
          <w:jc w:val="center"/>
        </w:trPr>
        <w:tc>
          <w:tcPr>
            <w:tcW w:w="360" w:type="dxa"/>
          </w:tcPr>
          <w:p w14:paraId="705B405B" w14:textId="4E2CF454"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(required)</w:t>
            </w:r>
          </w:p>
        </w:tc>
        <w:tc>
          <w:tcPr>
            <w:tcW w:w="360" w:type="dxa"/>
          </w:tcPr>
          <w:p w14:paraId="77C0D64C" w14:textId="77777777" w:rsidR="00E379A6" w:rsidRDefault="00E379A6"/>
        </w:tc>
      </w:tr>
    </w:tbl>
    <w:p w14:paraId="1C7CA437" w14:textId="77777777" w:rsidR="00E379A6" w:rsidRDefault="00E379A6">
      <w:pPr>
        <w:pStyle w:val="BodyText"/>
      </w:pPr>
    </w:p>
    <w:p w14:paraId="74B4847B" w14:textId="77777777" w:rsidR="00E379A6" w:rsidRDefault="000F5220">
      <w:pPr>
        <w:pStyle w:val="BodyText"/>
      </w:pPr>
      <w:r>
        <w:t>This observation records whether the person had diabetes mellitus.</w:t>
      </w:r>
    </w:p>
    <w:p w14:paraId="4C4B4CDB" w14:textId="77777777" w:rsidR="00E379A6" w:rsidRDefault="000F5220">
      <w:pPr>
        <w:pStyle w:val="BodyText"/>
      </w:pPr>
      <w:r>
        <w:t>If the person did have diabetes, set the value of @negationInd to false. If the person did not have diabetes mellitus, set the value of @negationInd to true.</w:t>
      </w:r>
    </w:p>
    <w:p w14:paraId="7FD0563B" w14:textId="19E47626" w:rsidR="00E379A6" w:rsidRDefault="000F5220">
      <w:pPr>
        <w:pStyle w:val="Caption"/>
      </w:pPr>
      <w:bookmarkStart w:id="1606" w:name="_Toc491882621"/>
      <w:r>
        <w:lastRenderedPageBreak/>
        <w:t xml:space="preserve">Table </w:t>
      </w:r>
      <w:r>
        <w:fldChar w:fldCharType="begin"/>
      </w:r>
      <w:r>
        <w:instrText>SEQ Table \* ARABIC</w:instrText>
      </w:r>
      <w:r>
        <w:fldChar w:fldCharType="separate"/>
      </w:r>
      <w:r w:rsidR="00D90831">
        <w:t>175</w:t>
      </w:r>
      <w:r>
        <w:fldChar w:fldCharType="end"/>
      </w:r>
      <w:r>
        <w:t>: Diabetes Mellitus Observation Constraints Overview</w:t>
      </w:r>
      <w:bookmarkEnd w:id="1606"/>
    </w:p>
    <w:tbl>
      <w:tblPr>
        <w:tblStyle w:val="TableGrid"/>
        <w:tblW w:w="10080" w:type="dxa"/>
        <w:jc w:val="center"/>
        <w:tblLayout w:type="fixed"/>
        <w:tblLook w:val="02A0" w:firstRow="1" w:lastRow="0" w:firstColumn="1" w:lastColumn="0" w:noHBand="1" w:noVBand="0"/>
        <w:tblCaption w:val="Table 175: Diabetes Mellitus Observation Constraints Overview"/>
        <w:tblDescription w:val="Table 175: Diabetes Mellitus Observation Constraints Overview"/>
      </w:tblPr>
      <w:tblGrid>
        <w:gridCol w:w="3498"/>
        <w:gridCol w:w="731"/>
        <w:gridCol w:w="877"/>
        <w:gridCol w:w="877"/>
        <w:gridCol w:w="877"/>
        <w:gridCol w:w="3220"/>
      </w:tblGrid>
      <w:tr w:rsidR="00E379A6" w14:paraId="78401559" w14:textId="77777777" w:rsidTr="000A4ACD">
        <w:trPr>
          <w:cantSplit/>
          <w:tblHeader/>
          <w:jc w:val="center"/>
        </w:trPr>
        <w:tc>
          <w:tcPr>
            <w:tcW w:w="0" w:type="dxa"/>
            <w:shd w:val="clear" w:color="auto" w:fill="E6E6E6"/>
            <w:noWrap/>
          </w:tcPr>
          <w:p w14:paraId="76890C1E" w14:textId="77777777" w:rsidR="00E379A6" w:rsidRDefault="000F5220">
            <w:pPr>
              <w:pStyle w:val="TableHead"/>
            </w:pPr>
            <w:r>
              <w:t>XPath</w:t>
            </w:r>
          </w:p>
        </w:tc>
        <w:tc>
          <w:tcPr>
            <w:tcW w:w="720" w:type="dxa"/>
            <w:shd w:val="clear" w:color="auto" w:fill="E6E6E6"/>
            <w:noWrap/>
          </w:tcPr>
          <w:p w14:paraId="02A2D051" w14:textId="77777777" w:rsidR="00E379A6" w:rsidRDefault="000F5220">
            <w:pPr>
              <w:pStyle w:val="TableHead"/>
            </w:pPr>
            <w:r>
              <w:t>Card.</w:t>
            </w:r>
          </w:p>
        </w:tc>
        <w:tc>
          <w:tcPr>
            <w:tcW w:w="864" w:type="dxa"/>
            <w:shd w:val="clear" w:color="auto" w:fill="E6E6E6"/>
            <w:noWrap/>
          </w:tcPr>
          <w:p w14:paraId="3B1E58D1" w14:textId="77777777" w:rsidR="00E379A6" w:rsidRDefault="000F5220">
            <w:pPr>
              <w:pStyle w:val="TableHead"/>
            </w:pPr>
            <w:r>
              <w:t>Verb</w:t>
            </w:r>
          </w:p>
        </w:tc>
        <w:tc>
          <w:tcPr>
            <w:tcW w:w="864" w:type="dxa"/>
            <w:shd w:val="clear" w:color="auto" w:fill="E6E6E6"/>
            <w:noWrap/>
          </w:tcPr>
          <w:p w14:paraId="164215E9" w14:textId="77777777" w:rsidR="00E379A6" w:rsidRDefault="000F5220">
            <w:pPr>
              <w:pStyle w:val="TableHead"/>
            </w:pPr>
            <w:r>
              <w:t>Data Type</w:t>
            </w:r>
          </w:p>
        </w:tc>
        <w:tc>
          <w:tcPr>
            <w:tcW w:w="864" w:type="dxa"/>
            <w:shd w:val="clear" w:color="auto" w:fill="E6E6E6"/>
            <w:noWrap/>
          </w:tcPr>
          <w:p w14:paraId="004F36CF" w14:textId="77777777" w:rsidR="00E379A6" w:rsidRDefault="000F5220">
            <w:pPr>
              <w:pStyle w:val="TableHead"/>
            </w:pPr>
            <w:r>
              <w:t>CONF#</w:t>
            </w:r>
          </w:p>
        </w:tc>
        <w:tc>
          <w:tcPr>
            <w:tcW w:w="864" w:type="dxa"/>
            <w:shd w:val="clear" w:color="auto" w:fill="E6E6E6"/>
            <w:noWrap/>
          </w:tcPr>
          <w:p w14:paraId="79F64849" w14:textId="77777777" w:rsidR="00E379A6" w:rsidRDefault="000F5220">
            <w:pPr>
              <w:pStyle w:val="TableHead"/>
            </w:pPr>
            <w:r>
              <w:t>Value</w:t>
            </w:r>
          </w:p>
        </w:tc>
      </w:tr>
      <w:tr w:rsidR="00E379A6" w14:paraId="4136D54B" w14:textId="77777777" w:rsidTr="000A4ACD">
        <w:trPr>
          <w:cantSplit/>
          <w:jc w:val="center"/>
        </w:trPr>
        <w:tc>
          <w:tcPr>
            <w:tcW w:w="9928" w:type="dxa"/>
            <w:gridSpan w:val="6"/>
          </w:tcPr>
          <w:p w14:paraId="4D7FF716" w14:textId="77777777" w:rsidR="00E379A6" w:rsidRDefault="000F5220">
            <w:pPr>
              <w:pStyle w:val="TableText"/>
            </w:pPr>
            <w:r>
              <w:t>observation (identifier: urn:oid:2.16.840.1.113883.10.20.5.6.123)</w:t>
            </w:r>
          </w:p>
        </w:tc>
      </w:tr>
      <w:tr w:rsidR="00E379A6" w14:paraId="09880AF7" w14:textId="77777777" w:rsidTr="000A4ACD">
        <w:trPr>
          <w:cantSplit/>
          <w:jc w:val="center"/>
        </w:trPr>
        <w:tc>
          <w:tcPr>
            <w:tcW w:w="3445" w:type="dxa"/>
          </w:tcPr>
          <w:p w14:paraId="6FA170F7" w14:textId="77777777" w:rsidR="00E379A6" w:rsidRDefault="000F5220">
            <w:pPr>
              <w:pStyle w:val="TableText"/>
            </w:pPr>
            <w:r>
              <w:tab/>
              <w:t>@classCode</w:t>
            </w:r>
          </w:p>
        </w:tc>
        <w:tc>
          <w:tcPr>
            <w:tcW w:w="720" w:type="dxa"/>
          </w:tcPr>
          <w:p w14:paraId="1F77A1F4" w14:textId="77777777" w:rsidR="00E379A6" w:rsidRDefault="000F5220">
            <w:pPr>
              <w:pStyle w:val="TableText"/>
            </w:pPr>
            <w:r>
              <w:t>1..1</w:t>
            </w:r>
          </w:p>
        </w:tc>
        <w:tc>
          <w:tcPr>
            <w:tcW w:w="864" w:type="dxa"/>
          </w:tcPr>
          <w:p w14:paraId="4B8CC89C" w14:textId="77777777" w:rsidR="00E379A6" w:rsidRDefault="000F5220">
            <w:pPr>
              <w:pStyle w:val="TableText"/>
            </w:pPr>
            <w:r>
              <w:t>SHALL</w:t>
            </w:r>
          </w:p>
        </w:tc>
        <w:tc>
          <w:tcPr>
            <w:tcW w:w="864" w:type="dxa"/>
          </w:tcPr>
          <w:p w14:paraId="72F8E0A3" w14:textId="77777777" w:rsidR="00E379A6" w:rsidRDefault="00E379A6">
            <w:pPr>
              <w:pStyle w:val="TableText"/>
            </w:pPr>
          </w:p>
        </w:tc>
        <w:tc>
          <w:tcPr>
            <w:tcW w:w="864" w:type="dxa"/>
          </w:tcPr>
          <w:p w14:paraId="50CEB07E" w14:textId="566689BE" w:rsidR="00E379A6" w:rsidRDefault="0051287C">
            <w:pPr>
              <w:pStyle w:val="TableText"/>
            </w:pPr>
            <w:hyperlink w:anchor="C_86-21000">
              <w:r w:rsidR="000F5220">
                <w:rPr>
                  <w:rStyle w:val="HyperlinkText9pt"/>
                </w:rPr>
                <w:t>86-21000</w:t>
              </w:r>
            </w:hyperlink>
          </w:p>
        </w:tc>
        <w:tc>
          <w:tcPr>
            <w:tcW w:w="3171" w:type="dxa"/>
          </w:tcPr>
          <w:p w14:paraId="2455C58A" w14:textId="77777777" w:rsidR="00E379A6" w:rsidRDefault="000F5220">
            <w:pPr>
              <w:pStyle w:val="TableText"/>
            </w:pPr>
            <w:r>
              <w:t>urn:oid:2.16.840.1.113883.5.6 (HL7ActClass) = OBS</w:t>
            </w:r>
          </w:p>
        </w:tc>
      </w:tr>
      <w:tr w:rsidR="00E379A6" w14:paraId="2ADBC05D" w14:textId="77777777" w:rsidTr="000A4ACD">
        <w:trPr>
          <w:cantSplit/>
          <w:jc w:val="center"/>
        </w:trPr>
        <w:tc>
          <w:tcPr>
            <w:tcW w:w="3445" w:type="dxa"/>
          </w:tcPr>
          <w:p w14:paraId="43195250" w14:textId="77777777" w:rsidR="00E379A6" w:rsidRDefault="000F5220">
            <w:pPr>
              <w:pStyle w:val="TableText"/>
            </w:pPr>
            <w:r>
              <w:tab/>
              <w:t>@moodCode</w:t>
            </w:r>
          </w:p>
        </w:tc>
        <w:tc>
          <w:tcPr>
            <w:tcW w:w="720" w:type="dxa"/>
          </w:tcPr>
          <w:p w14:paraId="3D77A3D3" w14:textId="77777777" w:rsidR="00E379A6" w:rsidRDefault="000F5220">
            <w:pPr>
              <w:pStyle w:val="TableText"/>
            </w:pPr>
            <w:r>
              <w:t>1..1</w:t>
            </w:r>
          </w:p>
        </w:tc>
        <w:tc>
          <w:tcPr>
            <w:tcW w:w="864" w:type="dxa"/>
          </w:tcPr>
          <w:p w14:paraId="31D4AA8C" w14:textId="77777777" w:rsidR="00E379A6" w:rsidRDefault="000F5220">
            <w:pPr>
              <w:pStyle w:val="TableText"/>
            </w:pPr>
            <w:r>
              <w:t>SHALL</w:t>
            </w:r>
          </w:p>
        </w:tc>
        <w:tc>
          <w:tcPr>
            <w:tcW w:w="864" w:type="dxa"/>
          </w:tcPr>
          <w:p w14:paraId="469F8EFB" w14:textId="77777777" w:rsidR="00E379A6" w:rsidRDefault="00E379A6">
            <w:pPr>
              <w:pStyle w:val="TableText"/>
            </w:pPr>
          </w:p>
        </w:tc>
        <w:tc>
          <w:tcPr>
            <w:tcW w:w="864" w:type="dxa"/>
          </w:tcPr>
          <w:p w14:paraId="723D1004" w14:textId="36BF2A25" w:rsidR="00E379A6" w:rsidRDefault="0051287C">
            <w:pPr>
              <w:pStyle w:val="TableText"/>
            </w:pPr>
            <w:hyperlink w:anchor="C_86-21001">
              <w:r w:rsidR="000F5220">
                <w:rPr>
                  <w:rStyle w:val="HyperlinkText9pt"/>
                </w:rPr>
                <w:t>86-21001</w:t>
              </w:r>
            </w:hyperlink>
          </w:p>
        </w:tc>
        <w:tc>
          <w:tcPr>
            <w:tcW w:w="3171" w:type="dxa"/>
          </w:tcPr>
          <w:p w14:paraId="2B9C6BAE" w14:textId="77777777" w:rsidR="00E379A6" w:rsidRDefault="000F5220">
            <w:pPr>
              <w:pStyle w:val="TableText"/>
            </w:pPr>
            <w:r>
              <w:t>urn:oid:2.16.840.1.113883.5.1001 (ActMood) = EVN</w:t>
            </w:r>
          </w:p>
        </w:tc>
      </w:tr>
      <w:tr w:rsidR="00E379A6" w14:paraId="0FE28D79" w14:textId="77777777" w:rsidTr="000A4ACD">
        <w:trPr>
          <w:cantSplit/>
          <w:jc w:val="center"/>
        </w:trPr>
        <w:tc>
          <w:tcPr>
            <w:tcW w:w="3445" w:type="dxa"/>
          </w:tcPr>
          <w:p w14:paraId="4B6F7492" w14:textId="77777777" w:rsidR="00E379A6" w:rsidRDefault="000F5220">
            <w:pPr>
              <w:pStyle w:val="TableText"/>
            </w:pPr>
            <w:r>
              <w:tab/>
              <w:t>@negationInd</w:t>
            </w:r>
          </w:p>
        </w:tc>
        <w:tc>
          <w:tcPr>
            <w:tcW w:w="720" w:type="dxa"/>
          </w:tcPr>
          <w:p w14:paraId="0DD7D524" w14:textId="77777777" w:rsidR="00E379A6" w:rsidRDefault="000F5220">
            <w:pPr>
              <w:pStyle w:val="TableText"/>
            </w:pPr>
            <w:r>
              <w:t>1..1</w:t>
            </w:r>
          </w:p>
        </w:tc>
        <w:tc>
          <w:tcPr>
            <w:tcW w:w="864" w:type="dxa"/>
          </w:tcPr>
          <w:p w14:paraId="2C188039" w14:textId="77777777" w:rsidR="00E379A6" w:rsidRDefault="000F5220">
            <w:pPr>
              <w:pStyle w:val="TableText"/>
            </w:pPr>
            <w:r>
              <w:t>SHALL</w:t>
            </w:r>
          </w:p>
        </w:tc>
        <w:tc>
          <w:tcPr>
            <w:tcW w:w="864" w:type="dxa"/>
          </w:tcPr>
          <w:p w14:paraId="42FBE2BF" w14:textId="77777777" w:rsidR="00E379A6" w:rsidRDefault="00E379A6">
            <w:pPr>
              <w:pStyle w:val="TableText"/>
            </w:pPr>
          </w:p>
        </w:tc>
        <w:tc>
          <w:tcPr>
            <w:tcW w:w="864" w:type="dxa"/>
          </w:tcPr>
          <w:p w14:paraId="5436A3A2" w14:textId="5EC0AB66" w:rsidR="00E379A6" w:rsidRDefault="0051287C">
            <w:pPr>
              <w:pStyle w:val="TableText"/>
            </w:pPr>
            <w:hyperlink w:anchor="C_86-21002">
              <w:r w:rsidR="000F5220">
                <w:rPr>
                  <w:rStyle w:val="HyperlinkText9pt"/>
                </w:rPr>
                <w:t>86-21002</w:t>
              </w:r>
            </w:hyperlink>
          </w:p>
        </w:tc>
        <w:tc>
          <w:tcPr>
            <w:tcW w:w="3171" w:type="dxa"/>
          </w:tcPr>
          <w:p w14:paraId="4F306D6B" w14:textId="77777777" w:rsidR="00E379A6" w:rsidRDefault="00E379A6">
            <w:pPr>
              <w:pStyle w:val="TableText"/>
            </w:pPr>
          </w:p>
        </w:tc>
      </w:tr>
      <w:tr w:rsidR="00E379A6" w14:paraId="0969238B" w14:textId="77777777" w:rsidTr="000A4ACD">
        <w:trPr>
          <w:cantSplit/>
          <w:jc w:val="center"/>
        </w:trPr>
        <w:tc>
          <w:tcPr>
            <w:tcW w:w="3445" w:type="dxa"/>
          </w:tcPr>
          <w:p w14:paraId="015A0825" w14:textId="77777777" w:rsidR="00E379A6" w:rsidRDefault="000F5220">
            <w:pPr>
              <w:pStyle w:val="TableText"/>
            </w:pPr>
            <w:r>
              <w:tab/>
              <w:t>templateId</w:t>
            </w:r>
          </w:p>
        </w:tc>
        <w:tc>
          <w:tcPr>
            <w:tcW w:w="720" w:type="dxa"/>
          </w:tcPr>
          <w:p w14:paraId="75F714DB" w14:textId="77777777" w:rsidR="00E379A6" w:rsidRDefault="000F5220">
            <w:pPr>
              <w:pStyle w:val="TableText"/>
            </w:pPr>
            <w:r>
              <w:t>1..1</w:t>
            </w:r>
          </w:p>
        </w:tc>
        <w:tc>
          <w:tcPr>
            <w:tcW w:w="864" w:type="dxa"/>
          </w:tcPr>
          <w:p w14:paraId="22E81637" w14:textId="77777777" w:rsidR="00E379A6" w:rsidRDefault="000F5220">
            <w:pPr>
              <w:pStyle w:val="TableText"/>
            </w:pPr>
            <w:r>
              <w:t>SHALL</w:t>
            </w:r>
          </w:p>
        </w:tc>
        <w:tc>
          <w:tcPr>
            <w:tcW w:w="864" w:type="dxa"/>
          </w:tcPr>
          <w:p w14:paraId="3CA8F65A" w14:textId="77777777" w:rsidR="00E379A6" w:rsidRDefault="00E379A6">
            <w:pPr>
              <w:pStyle w:val="TableText"/>
            </w:pPr>
          </w:p>
        </w:tc>
        <w:tc>
          <w:tcPr>
            <w:tcW w:w="864" w:type="dxa"/>
          </w:tcPr>
          <w:p w14:paraId="38FFA147" w14:textId="207C5FB8" w:rsidR="00E379A6" w:rsidRDefault="0051287C">
            <w:pPr>
              <w:pStyle w:val="TableText"/>
            </w:pPr>
            <w:hyperlink w:anchor="C_86-28229">
              <w:r w:rsidR="000F5220">
                <w:rPr>
                  <w:rStyle w:val="HyperlinkText9pt"/>
                </w:rPr>
                <w:t>86-28229</w:t>
              </w:r>
            </w:hyperlink>
          </w:p>
        </w:tc>
        <w:tc>
          <w:tcPr>
            <w:tcW w:w="3171" w:type="dxa"/>
          </w:tcPr>
          <w:p w14:paraId="41DAFEAE" w14:textId="77777777" w:rsidR="00E379A6" w:rsidRDefault="00E379A6">
            <w:pPr>
              <w:pStyle w:val="TableText"/>
            </w:pPr>
          </w:p>
        </w:tc>
      </w:tr>
      <w:tr w:rsidR="00E379A6" w14:paraId="00258D65" w14:textId="77777777" w:rsidTr="000A4ACD">
        <w:trPr>
          <w:cantSplit/>
          <w:jc w:val="center"/>
        </w:trPr>
        <w:tc>
          <w:tcPr>
            <w:tcW w:w="3445" w:type="dxa"/>
          </w:tcPr>
          <w:p w14:paraId="2185462B" w14:textId="77777777" w:rsidR="00E379A6" w:rsidRDefault="000F5220">
            <w:pPr>
              <w:pStyle w:val="TableText"/>
            </w:pPr>
            <w:r>
              <w:tab/>
            </w:r>
            <w:r>
              <w:tab/>
              <w:t>@root</w:t>
            </w:r>
          </w:p>
        </w:tc>
        <w:tc>
          <w:tcPr>
            <w:tcW w:w="720" w:type="dxa"/>
          </w:tcPr>
          <w:p w14:paraId="10E19BB7" w14:textId="77777777" w:rsidR="00E379A6" w:rsidRDefault="000F5220">
            <w:pPr>
              <w:pStyle w:val="TableText"/>
            </w:pPr>
            <w:r>
              <w:t>1..1</w:t>
            </w:r>
          </w:p>
        </w:tc>
        <w:tc>
          <w:tcPr>
            <w:tcW w:w="864" w:type="dxa"/>
          </w:tcPr>
          <w:p w14:paraId="3A1F88E2" w14:textId="77777777" w:rsidR="00E379A6" w:rsidRDefault="000F5220">
            <w:pPr>
              <w:pStyle w:val="TableText"/>
            </w:pPr>
            <w:r>
              <w:t>SHALL</w:t>
            </w:r>
          </w:p>
        </w:tc>
        <w:tc>
          <w:tcPr>
            <w:tcW w:w="864" w:type="dxa"/>
          </w:tcPr>
          <w:p w14:paraId="66D311ED" w14:textId="77777777" w:rsidR="00E379A6" w:rsidRDefault="00E379A6">
            <w:pPr>
              <w:pStyle w:val="TableText"/>
            </w:pPr>
          </w:p>
        </w:tc>
        <w:tc>
          <w:tcPr>
            <w:tcW w:w="864" w:type="dxa"/>
          </w:tcPr>
          <w:p w14:paraId="4A63AA68" w14:textId="5E70CC64" w:rsidR="00E379A6" w:rsidRDefault="0051287C">
            <w:pPr>
              <w:pStyle w:val="TableText"/>
            </w:pPr>
            <w:hyperlink w:anchor="C_86-28230">
              <w:r w:rsidR="000F5220">
                <w:rPr>
                  <w:rStyle w:val="HyperlinkText9pt"/>
                </w:rPr>
                <w:t>86-28230</w:t>
              </w:r>
            </w:hyperlink>
          </w:p>
        </w:tc>
        <w:tc>
          <w:tcPr>
            <w:tcW w:w="3171" w:type="dxa"/>
          </w:tcPr>
          <w:p w14:paraId="6C8D348A" w14:textId="77777777" w:rsidR="00E379A6" w:rsidRDefault="000F5220">
            <w:pPr>
              <w:pStyle w:val="TableText"/>
            </w:pPr>
            <w:r>
              <w:t>2.16.840.1.113883.10.20.22.4.4</w:t>
            </w:r>
          </w:p>
        </w:tc>
      </w:tr>
      <w:tr w:rsidR="00E379A6" w14:paraId="7FD96A89" w14:textId="77777777" w:rsidTr="000A4ACD">
        <w:trPr>
          <w:cantSplit/>
          <w:jc w:val="center"/>
        </w:trPr>
        <w:tc>
          <w:tcPr>
            <w:tcW w:w="3445" w:type="dxa"/>
          </w:tcPr>
          <w:p w14:paraId="3BAE0786" w14:textId="77777777" w:rsidR="00E379A6" w:rsidRDefault="000F5220">
            <w:pPr>
              <w:pStyle w:val="TableText"/>
            </w:pPr>
            <w:r>
              <w:tab/>
              <w:t>templateId</w:t>
            </w:r>
          </w:p>
        </w:tc>
        <w:tc>
          <w:tcPr>
            <w:tcW w:w="720" w:type="dxa"/>
          </w:tcPr>
          <w:p w14:paraId="1E63837D" w14:textId="77777777" w:rsidR="00E379A6" w:rsidRDefault="000F5220">
            <w:pPr>
              <w:pStyle w:val="TableText"/>
            </w:pPr>
            <w:r>
              <w:t>1..1</w:t>
            </w:r>
          </w:p>
        </w:tc>
        <w:tc>
          <w:tcPr>
            <w:tcW w:w="864" w:type="dxa"/>
          </w:tcPr>
          <w:p w14:paraId="6AB8122C" w14:textId="77777777" w:rsidR="00E379A6" w:rsidRDefault="000F5220">
            <w:pPr>
              <w:pStyle w:val="TableText"/>
            </w:pPr>
            <w:r>
              <w:t>SHALL</w:t>
            </w:r>
          </w:p>
        </w:tc>
        <w:tc>
          <w:tcPr>
            <w:tcW w:w="864" w:type="dxa"/>
          </w:tcPr>
          <w:p w14:paraId="329E11EE" w14:textId="77777777" w:rsidR="00E379A6" w:rsidRDefault="00E379A6">
            <w:pPr>
              <w:pStyle w:val="TableText"/>
            </w:pPr>
          </w:p>
        </w:tc>
        <w:tc>
          <w:tcPr>
            <w:tcW w:w="864" w:type="dxa"/>
          </w:tcPr>
          <w:p w14:paraId="7522992C" w14:textId="285DFB29" w:rsidR="00E379A6" w:rsidRDefault="0051287C">
            <w:pPr>
              <w:pStyle w:val="TableText"/>
            </w:pPr>
            <w:hyperlink w:anchor="C_86-21005">
              <w:r w:rsidR="000F5220">
                <w:rPr>
                  <w:rStyle w:val="HyperlinkText9pt"/>
                </w:rPr>
                <w:t>86-21005</w:t>
              </w:r>
            </w:hyperlink>
          </w:p>
        </w:tc>
        <w:tc>
          <w:tcPr>
            <w:tcW w:w="3171" w:type="dxa"/>
          </w:tcPr>
          <w:p w14:paraId="4B5B1249" w14:textId="77777777" w:rsidR="00E379A6" w:rsidRDefault="00E379A6">
            <w:pPr>
              <w:pStyle w:val="TableText"/>
            </w:pPr>
          </w:p>
        </w:tc>
      </w:tr>
      <w:tr w:rsidR="00E379A6" w14:paraId="2CB8F401" w14:textId="77777777" w:rsidTr="000A4ACD">
        <w:trPr>
          <w:cantSplit/>
          <w:jc w:val="center"/>
        </w:trPr>
        <w:tc>
          <w:tcPr>
            <w:tcW w:w="3445" w:type="dxa"/>
          </w:tcPr>
          <w:p w14:paraId="52D8F8D0" w14:textId="77777777" w:rsidR="00E379A6" w:rsidRDefault="000F5220">
            <w:pPr>
              <w:pStyle w:val="TableText"/>
            </w:pPr>
            <w:r>
              <w:tab/>
            </w:r>
            <w:r>
              <w:tab/>
              <w:t>@root</w:t>
            </w:r>
          </w:p>
        </w:tc>
        <w:tc>
          <w:tcPr>
            <w:tcW w:w="720" w:type="dxa"/>
          </w:tcPr>
          <w:p w14:paraId="68CE24E4" w14:textId="77777777" w:rsidR="00E379A6" w:rsidRDefault="000F5220">
            <w:pPr>
              <w:pStyle w:val="TableText"/>
            </w:pPr>
            <w:r>
              <w:t>1..1</w:t>
            </w:r>
          </w:p>
        </w:tc>
        <w:tc>
          <w:tcPr>
            <w:tcW w:w="864" w:type="dxa"/>
          </w:tcPr>
          <w:p w14:paraId="476A3D28" w14:textId="77777777" w:rsidR="00E379A6" w:rsidRDefault="000F5220">
            <w:pPr>
              <w:pStyle w:val="TableText"/>
            </w:pPr>
            <w:r>
              <w:t>SHALL</w:t>
            </w:r>
          </w:p>
        </w:tc>
        <w:tc>
          <w:tcPr>
            <w:tcW w:w="864" w:type="dxa"/>
          </w:tcPr>
          <w:p w14:paraId="51B90ACF" w14:textId="77777777" w:rsidR="00E379A6" w:rsidRDefault="00E379A6">
            <w:pPr>
              <w:pStyle w:val="TableText"/>
            </w:pPr>
          </w:p>
        </w:tc>
        <w:tc>
          <w:tcPr>
            <w:tcW w:w="864" w:type="dxa"/>
          </w:tcPr>
          <w:p w14:paraId="42E09AE3" w14:textId="38791DC6" w:rsidR="00E379A6" w:rsidRDefault="0051287C">
            <w:pPr>
              <w:pStyle w:val="TableText"/>
            </w:pPr>
            <w:hyperlink w:anchor="C_86-21006">
              <w:r w:rsidR="000F5220">
                <w:rPr>
                  <w:rStyle w:val="HyperlinkText9pt"/>
                </w:rPr>
                <w:t>86-21006</w:t>
              </w:r>
            </w:hyperlink>
          </w:p>
        </w:tc>
        <w:tc>
          <w:tcPr>
            <w:tcW w:w="3171" w:type="dxa"/>
          </w:tcPr>
          <w:p w14:paraId="3DA2E1B0" w14:textId="77777777" w:rsidR="00E379A6" w:rsidRDefault="000F5220">
            <w:pPr>
              <w:pStyle w:val="TableText"/>
            </w:pPr>
            <w:r>
              <w:t>2.16.840.1.113883.10.20.5.6.123</w:t>
            </w:r>
          </w:p>
        </w:tc>
      </w:tr>
      <w:tr w:rsidR="00E379A6" w14:paraId="5F0F8A3A" w14:textId="77777777" w:rsidTr="000A4ACD">
        <w:trPr>
          <w:cantSplit/>
          <w:jc w:val="center"/>
        </w:trPr>
        <w:tc>
          <w:tcPr>
            <w:tcW w:w="3445" w:type="dxa"/>
          </w:tcPr>
          <w:p w14:paraId="4E75A6C0" w14:textId="77777777" w:rsidR="00E379A6" w:rsidRDefault="000F5220">
            <w:pPr>
              <w:pStyle w:val="TableText"/>
            </w:pPr>
            <w:r>
              <w:tab/>
              <w:t>id</w:t>
            </w:r>
          </w:p>
        </w:tc>
        <w:tc>
          <w:tcPr>
            <w:tcW w:w="720" w:type="dxa"/>
          </w:tcPr>
          <w:p w14:paraId="128AEC2B" w14:textId="77777777" w:rsidR="00E379A6" w:rsidRDefault="000F5220">
            <w:pPr>
              <w:pStyle w:val="TableText"/>
            </w:pPr>
            <w:r>
              <w:t>1..1</w:t>
            </w:r>
          </w:p>
        </w:tc>
        <w:tc>
          <w:tcPr>
            <w:tcW w:w="864" w:type="dxa"/>
          </w:tcPr>
          <w:p w14:paraId="7692EDFB" w14:textId="77777777" w:rsidR="00E379A6" w:rsidRDefault="000F5220">
            <w:pPr>
              <w:pStyle w:val="TableText"/>
            </w:pPr>
            <w:r>
              <w:t>SHALL</w:t>
            </w:r>
          </w:p>
        </w:tc>
        <w:tc>
          <w:tcPr>
            <w:tcW w:w="864" w:type="dxa"/>
          </w:tcPr>
          <w:p w14:paraId="7DC0B782" w14:textId="77777777" w:rsidR="00E379A6" w:rsidRDefault="00E379A6">
            <w:pPr>
              <w:pStyle w:val="TableText"/>
            </w:pPr>
          </w:p>
        </w:tc>
        <w:tc>
          <w:tcPr>
            <w:tcW w:w="864" w:type="dxa"/>
          </w:tcPr>
          <w:p w14:paraId="654CE3D8" w14:textId="19781285" w:rsidR="00E379A6" w:rsidRDefault="0051287C">
            <w:pPr>
              <w:pStyle w:val="TableText"/>
            </w:pPr>
            <w:hyperlink w:anchor="C_86-21007">
              <w:r w:rsidR="000F5220">
                <w:rPr>
                  <w:rStyle w:val="HyperlinkText9pt"/>
                </w:rPr>
                <w:t>86-21007</w:t>
              </w:r>
            </w:hyperlink>
          </w:p>
        </w:tc>
        <w:tc>
          <w:tcPr>
            <w:tcW w:w="3171" w:type="dxa"/>
          </w:tcPr>
          <w:p w14:paraId="51CDCBC8" w14:textId="77777777" w:rsidR="00E379A6" w:rsidRDefault="00E379A6">
            <w:pPr>
              <w:pStyle w:val="TableText"/>
            </w:pPr>
          </w:p>
        </w:tc>
      </w:tr>
      <w:tr w:rsidR="00E379A6" w14:paraId="76399C10" w14:textId="77777777" w:rsidTr="000A4ACD">
        <w:trPr>
          <w:cantSplit/>
          <w:jc w:val="center"/>
        </w:trPr>
        <w:tc>
          <w:tcPr>
            <w:tcW w:w="3445" w:type="dxa"/>
          </w:tcPr>
          <w:p w14:paraId="7236B35A" w14:textId="77777777" w:rsidR="00E379A6" w:rsidRDefault="000F5220">
            <w:pPr>
              <w:pStyle w:val="TableText"/>
            </w:pPr>
            <w:r>
              <w:tab/>
            </w:r>
            <w:r>
              <w:tab/>
              <w:t>@nullFlavor</w:t>
            </w:r>
          </w:p>
        </w:tc>
        <w:tc>
          <w:tcPr>
            <w:tcW w:w="720" w:type="dxa"/>
          </w:tcPr>
          <w:p w14:paraId="378B6D32" w14:textId="77777777" w:rsidR="00E379A6" w:rsidRDefault="000F5220">
            <w:pPr>
              <w:pStyle w:val="TableText"/>
            </w:pPr>
            <w:r>
              <w:t>1..1</w:t>
            </w:r>
          </w:p>
        </w:tc>
        <w:tc>
          <w:tcPr>
            <w:tcW w:w="864" w:type="dxa"/>
          </w:tcPr>
          <w:p w14:paraId="7AE8E769" w14:textId="77777777" w:rsidR="00E379A6" w:rsidRDefault="000F5220">
            <w:pPr>
              <w:pStyle w:val="TableText"/>
            </w:pPr>
            <w:r>
              <w:t>SHALL</w:t>
            </w:r>
          </w:p>
        </w:tc>
        <w:tc>
          <w:tcPr>
            <w:tcW w:w="864" w:type="dxa"/>
          </w:tcPr>
          <w:p w14:paraId="54029597" w14:textId="77777777" w:rsidR="00E379A6" w:rsidRDefault="00E379A6">
            <w:pPr>
              <w:pStyle w:val="TableText"/>
            </w:pPr>
          </w:p>
        </w:tc>
        <w:tc>
          <w:tcPr>
            <w:tcW w:w="864" w:type="dxa"/>
          </w:tcPr>
          <w:p w14:paraId="023191CF" w14:textId="2E6B26C6" w:rsidR="00E379A6" w:rsidRDefault="0051287C">
            <w:pPr>
              <w:pStyle w:val="TableText"/>
            </w:pPr>
            <w:hyperlink w:anchor="C_86-22745">
              <w:r w:rsidR="000F5220">
                <w:rPr>
                  <w:rStyle w:val="HyperlinkText9pt"/>
                </w:rPr>
                <w:t>86-22745</w:t>
              </w:r>
            </w:hyperlink>
          </w:p>
        </w:tc>
        <w:tc>
          <w:tcPr>
            <w:tcW w:w="3171" w:type="dxa"/>
          </w:tcPr>
          <w:p w14:paraId="42B35E68" w14:textId="77777777" w:rsidR="00E379A6" w:rsidRDefault="000F5220">
            <w:pPr>
              <w:pStyle w:val="TableText"/>
            </w:pPr>
            <w:r>
              <w:t>NA</w:t>
            </w:r>
          </w:p>
        </w:tc>
      </w:tr>
      <w:tr w:rsidR="00E379A6" w14:paraId="387AEEA4" w14:textId="77777777" w:rsidTr="000A4ACD">
        <w:trPr>
          <w:cantSplit/>
          <w:jc w:val="center"/>
        </w:trPr>
        <w:tc>
          <w:tcPr>
            <w:tcW w:w="3445" w:type="dxa"/>
          </w:tcPr>
          <w:p w14:paraId="1B251251" w14:textId="77777777" w:rsidR="00E379A6" w:rsidRDefault="000F5220">
            <w:pPr>
              <w:pStyle w:val="TableText"/>
            </w:pPr>
            <w:r>
              <w:tab/>
              <w:t>code</w:t>
            </w:r>
          </w:p>
        </w:tc>
        <w:tc>
          <w:tcPr>
            <w:tcW w:w="720" w:type="dxa"/>
          </w:tcPr>
          <w:p w14:paraId="783C74AE" w14:textId="77777777" w:rsidR="00E379A6" w:rsidRDefault="000F5220">
            <w:pPr>
              <w:pStyle w:val="TableText"/>
            </w:pPr>
            <w:r>
              <w:t>1..1</w:t>
            </w:r>
          </w:p>
        </w:tc>
        <w:tc>
          <w:tcPr>
            <w:tcW w:w="864" w:type="dxa"/>
          </w:tcPr>
          <w:p w14:paraId="42552D73" w14:textId="77777777" w:rsidR="00E379A6" w:rsidRDefault="000F5220">
            <w:pPr>
              <w:pStyle w:val="TableText"/>
            </w:pPr>
            <w:r>
              <w:t>SHALL</w:t>
            </w:r>
          </w:p>
        </w:tc>
        <w:tc>
          <w:tcPr>
            <w:tcW w:w="864" w:type="dxa"/>
          </w:tcPr>
          <w:p w14:paraId="58BD6087" w14:textId="77777777" w:rsidR="00E379A6" w:rsidRDefault="00E379A6">
            <w:pPr>
              <w:pStyle w:val="TableText"/>
            </w:pPr>
          </w:p>
        </w:tc>
        <w:tc>
          <w:tcPr>
            <w:tcW w:w="864" w:type="dxa"/>
          </w:tcPr>
          <w:p w14:paraId="742D0D61" w14:textId="5FBB4515" w:rsidR="00E379A6" w:rsidRDefault="0051287C">
            <w:pPr>
              <w:pStyle w:val="TableText"/>
            </w:pPr>
            <w:hyperlink w:anchor="C_86-21008">
              <w:r w:rsidR="000F5220">
                <w:rPr>
                  <w:rStyle w:val="HyperlinkText9pt"/>
                </w:rPr>
                <w:t>86-21008</w:t>
              </w:r>
            </w:hyperlink>
          </w:p>
        </w:tc>
        <w:tc>
          <w:tcPr>
            <w:tcW w:w="3171" w:type="dxa"/>
          </w:tcPr>
          <w:p w14:paraId="7F67497B" w14:textId="77777777" w:rsidR="00E379A6" w:rsidRDefault="00E379A6">
            <w:pPr>
              <w:pStyle w:val="TableText"/>
            </w:pPr>
          </w:p>
        </w:tc>
      </w:tr>
      <w:tr w:rsidR="00E379A6" w14:paraId="2E94B391" w14:textId="77777777" w:rsidTr="000A4ACD">
        <w:trPr>
          <w:cantSplit/>
          <w:jc w:val="center"/>
        </w:trPr>
        <w:tc>
          <w:tcPr>
            <w:tcW w:w="3445" w:type="dxa"/>
          </w:tcPr>
          <w:p w14:paraId="5F21E643" w14:textId="77777777" w:rsidR="00E379A6" w:rsidRDefault="000F5220">
            <w:pPr>
              <w:pStyle w:val="TableText"/>
            </w:pPr>
            <w:r>
              <w:tab/>
            </w:r>
            <w:r>
              <w:tab/>
              <w:t>@code</w:t>
            </w:r>
          </w:p>
        </w:tc>
        <w:tc>
          <w:tcPr>
            <w:tcW w:w="720" w:type="dxa"/>
          </w:tcPr>
          <w:p w14:paraId="328B8CA1" w14:textId="77777777" w:rsidR="00E379A6" w:rsidRDefault="000F5220">
            <w:pPr>
              <w:pStyle w:val="TableText"/>
            </w:pPr>
            <w:r>
              <w:t>1..1</w:t>
            </w:r>
          </w:p>
        </w:tc>
        <w:tc>
          <w:tcPr>
            <w:tcW w:w="864" w:type="dxa"/>
          </w:tcPr>
          <w:p w14:paraId="2E9ED2BB" w14:textId="77777777" w:rsidR="00E379A6" w:rsidRDefault="000F5220">
            <w:pPr>
              <w:pStyle w:val="TableText"/>
            </w:pPr>
            <w:r>
              <w:t>SHALL</w:t>
            </w:r>
          </w:p>
        </w:tc>
        <w:tc>
          <w:tcPr>
            <w:tcW w:w="864" w:type="dxa"/>
          </w:tcPr>
          <w:p w14:paraId="1E072C66" w14:textId="77777777" w:rsidR="00E379A6" w:rsidRDefault="00E379A6">
            <w:pPr>
              <w:pStyle w:val="TableText"/>
            </w:pPr>
          </w:p>
        </w:tc>
        <w:tc>
          <w:tcPr>
            <w:tcW w:w="864" w:type="dxa"/>
          </w:tcPr>
          <w:p w14:paraId="143EFE14" w14:textId="2E561796" w:rsidR="00E379A6" w:rsidRDefault="0051287C">
            <w:pPr>
              <w:pStyle w:val="TableText"/>
            </w:pPr>
            <w:hyperlink w:anchor="C_86-21009">
              <w:r w:rsidR="000F5220">
                <w:rPr>
                  <w:rStyle w:val="HyperlinkText9pt"/>
                </w:rPr>
                <w:t>86-21009</w:t>
              </w:r>
            </w:hyperlink>
          </w:p>
        </w:tc>
        <w:tc>
          <w:tcPr>
            <w:tcW w:w="3171" w:type="dxa"/>
          </w:tcPr>
          <w:p w14:paraId="4FA60182" w14:textId="77777777" w:rsidR="00E379A6" w:rsidRDefault="000F5220">
            <w:pPr>
              <w:pStyle w:val="TableText"/>
            </w:pPr>
            <w:r>
              <w:t>ASSERTION</w:t>
            </w:r>
          </w:p>
        </w:tc>
      </w:tr>
      <w:tr w:rsidR="00E379A6" w14:paraId="2DCF8A44" w14:textId="77777777" w:rsidTr="000A4ACD">
        <w:trPr>
          <w:cantSplit/>
          <w:jc w:val="center"/>
        </w:trPr>
        <w:tc>
          <w:tcPr>
            <w:tcW w:w="3445" w:type="dxa"/>
          </w:tcPr>
          <w:p w14:paraId="19B98544" w14:textId="77777777" w:rsidR="00E379A6" w:rsidRDefault="000F5220">
            <w:pPr>
              <w:pStyle w:val="TableText"/>
            </w:pPr>
            <w:r>
              <w:tab/>
            </w:r>
            <w:r>
              <w:tab/>
              <w:t>@codeSystem</w:t>
            </w:r>
          </w:p>
        </w:tc>
        <w:tc>
          <w:tcPr>
            <w:tcW w:w="720" w:type="dxa"/>
          </w:tcPr>
          <w:p w14:paraId="7D3A2F08" w14:textId="77777777" w:rsidR="00E379A6" w:rsidRDefault="000F5220">
            <w:pPr>
              <w:pStyle w:val="TableText"/>
            </w:pPr>
            <w:r>
              <w:t>1..1</w:t>
            </w:r>
          </w:p>
        </w:tc>
        <w:tc>
          <w:tcPr>
            <w:tcW w:w="864" w:type="dxa"/>
          </w:tcPr>
          <w:p w14:paraId="3C2B41FD" w14:textId="77777777" w:rsidR="00E379A6" w:rsidRDefault="000F5220">
            <w:pPr>
              <w:pStyle w:val="TableText"/>
            </w:pPr>
            <w:r>
              <w:t>SHALL</w:t>
            </w:r>
          </w:p>
        </w:tc>
        <w:tc>
          <w:tcPr>
            <w:tcW w:w="864" w:type="dxa"/>
          </w:tcPr>
          <w:p w14:paraId="628F58F4" w14:textId="77777777" w:rsidR="00E379A6" w:rsidRDefault="00E379A6">
            <w:pPr>
              <w:pStyle w:val="TableText"/>
            </w:pPr>
          </w:p>
        </w:tc>
        <w:tc>
          <w:tcPr>
            <w:tcW w:w="864" w:type="dxa"/>
          </w:tcPr>
          <w:p w14:paraId="305484DF" w14:textId="37D3B0FB" w:rsidR="00E379A6" w:rsidRDefault="0051287C">
            <w:pPr>
              <w:pStyle w:val="TableText"/>
            </w:pPr>
            <w:hyperlink w:anchor="C_86-28376">
              <w:r w:rsidR="000F5220">
                <w:rPr>
                  <w:rStyle w:val="HyperlinkText9pt"/>
                </w:rPr>
                <w:t>86-28376</w:t>
              </w:r>
            </w:hyperlink>
          </w:p>
        </w:tc>
        <w:tc>
          <w:tcPr>
            <w:tcW w:w="3171" w:type="dxa"/>
          </w:tcPr>
          <w:p w14:paraId="357A3EFF" w14:textId="77777777" w:rsidR="00E379A6" w:rsidRDefault="000F5220">
            <w:pPr>
              <w:pStyle w:val="TableText"/>
            </w:pPr>
            <w:r>
              <w:t>urn:oid:2.16.840.1.113883.5.4 (ActCode) = 2.16.840.1.113883.5.4</w:t>
            </w:r>
          </w:p>
        </w:tc>
      </w:tr>
      <w:tr w:rsidR="00E379A6" w14:paraId="40AA9973" w14:textId="77777777" w:rsidTr="000A4ACD">
        <w:trPr>
          <w:cantSplit/>
          <w:jc w:val="center"/>
        </w:trPr>
        <w:tc>
          <w:tcPr>
            <w:tcW w:w="3445" w:type="dxa"/>
          </w:tcPr>
          <w:p w14:paraId="0DF80D13" w14:textId="77777777" w:rsidR="00E379A6" w:rsidRDefault="000F5220">
            <w:pPr>
              <w:pStyle w:val="TableText"/>
            </w:pPr>
            <w:r>
              <w:tab/>
              <w:t>statusCode</w:t>
            </w:r>
          </w:p>
        </w:tc>
        <w:tc>
          <w:tcPr>
            <w:tcW w:w="720" w:type="dxa"/>
          </w:tcPr>
          <w:p w14:paraId="001A587D" w14:textId="77777777" w:rsidR="00E379A6" w:rsidRDefault="000F5220">
            <w:pPr>
              <w:pStyle w:val="TableText"/>
            </w:pPr>
            <w:r>
              <w:t>1..1</w:t>
            </w:r>
          </w:p>
        </w:tc>
        <w:tc>
          <w:tcPr>
            <w:tcW w:w="864" w:type="dxa"/>
          </w:tcPr>
          <w:p w14:paraId="0DC16AEF" w14:textId="77777777" w:rsidR="00E379A6" w:rsidRDefault="000F5220">
            <w:pPr>
              <w:pStyle w:val="TableText"/>
            </w:pPr>
            <w:r>
              <w:t>SHALL</w:t>
            </w:r>
          </w:p>
        </w:tc>
        <w:tc>
          <w:tcPr>
            <w:tcW w:w="864" w:type="dxa"/>
          </w:tcPr>
          <w:p w14:paraId="50301D27" w14:textId="77777777" w:rsidR="00E379A6" w:rsidRDefault="00E379A6">
            <w:pPr>
              <w:pStyle w:val="TableText"/>
            </w:pPr>
          </w:p>
        </w:tc>
        <w:tc>
          <w:tcPr>
            <w:tcW w:w="864" w:type="dxa"/>
          </w:tcPr>
          <w:p w14:paraId="60DB5091" w14:textId="4F395EB4" w:rsidR="00E379A6" w:rsidRDefault="0051287C">
            <w:pPr>
              <w:pStyle w:val="TableText"/>
            </w:pPr>
            <w:hyperlink w:anchor="C_86-21010">
              <w:r w:rsidR="000F5220">
                <w:rPr>
                  <w:rStyle w:val="HyperlinkText9pt"/>
                </w:rPr>
                <w:t>86-21010</w:t>
              </w:r>
            </w:hyperlink>
          </w:p>
        </w:tc>
        <w:tc>
          <w:tcPr>
            <w:tcW w:w="3171" w:type="dxa"/>
          </w:tcPr>
          <w:p w14:paraId="58AEB034" w14:textId="77777777" w:rsidR="00E379A6" w:rsidRDefault="00E379A6">
            <w:pPr>
              <w:pStyle w:val="TableText"/>
            </w:pPr>
          </w:p>
        </w:tc>
      </w:tr>
      <w:tr w:rsidR="00E379A6" w14:paraId="152FA3E7" w14:textId="77777777" w:rsidTr="000A4ACD">
        <w:trPr>
          <w:cantSplit/>
          <w:jc w:val="center"/>
        </w:trPr>
        <w:tc>
          <w:tcPr>
            <w:tcW w:w="3445" w:type="dxa"/>
          </w:tcPr>
          <w:p w14:paraId="6BCDB375" w14:textId="77777777" w:rsidR="00E379A6" w:rsidRDefault="000F5220">
            <w:pPr>
              <w:pStyle w:val="TableText"/>
            </w:pPr>
            <w:r>
              <w:tab/>
            </w:r>
            <w:r>
              <w:tab/>
              <w:t>@code</w:t>
            </w:r>
          </w:p>
        </w:tc>
        <w:tc>
          <w:tcPr>
            <w:tcW w:w="720" w:type="dxa"/>
          </w:tcPr>
          <w:p w14:paraId="4D6A71CF" w14:textId="77777777" w:rsidR="00E379A6" w:rsidRDefault="000F5220">
            <w:pPr>
              <w:pStyle w:val="TableText"/>
            </w:pPr>
            <w:r>
              <w:t>1..1</w:t>
            </w:r>
          </w:p>
        </w:tc>
        <w:tc>
          <w:tcPr>
            <w:tcW w:w="864" w:type="dxa"/>
          </w:tcPr>
          <w:p w14:paraId="079CF808" w14:textId="77777777" w:rsidR="00E379A6" w:rsidRDefault="000F5220">
            <w:pPr>
              <w:pStyle w:val="TableText"/>
            </w:pPr>
            <w:r>
              <w:t>SHALL</w:t>
            </w:r>
          </w:p>
        </w:tc>
        <w:tc>
          <w:tcPr>
            <w:tcW w:w="864" w:type="dxa"/>
          </w:tcPr>
          <w:p w14:paraId="2BE3F89D" w14:textId="77777777" w:rsidR="00E379A6" w:rsidRDefault="00E379A6">
            <w:pPr>
              <w:pStyle w:val="TableText"/>
            </w:pPr>
          </w:p>
        </w:tc>
        <w:tc>
          <w:tcPr>
            <w:tcW w:w="864" w:type="dxa"/>
          </w:tcPr>
          <w:p w14:paraId="63C5713B" w14:textId="66F31134" w:rsidR="00E379A6" w:rsidRDefault="0051287C">
            <w:pPr>
              <w:pStyle w:val="TableText"/>
            </w:pPr>
            <w:hyperlink w:anchor="C_86-21011">
              <w:r w:rsidR="000F5220">
                <w:rPr>
                  <w:rStyle w:val="HyperlinkText9pt"/>
                </w:rPr>
                <w:t>86-21011</w:t>
              </w:r>
            </w:hyperlink>
          </w:p>
        </w:tc>
        <w:tc>
          <w:tcPr>
            <w:tcW w:w="3171" w:type="dxa"/>
          </w:tcPr>
          <w:p w14:paraId="2895C83D" w14:textId="77777777" w:rsidR="00E379A6" w:rsidRDefault="000F5220">
            <w:pPr>
              <w:pStyle w:val="TableText"/>
            </w:pPr>
            <w:r>
              <w:t>urn:oid:2.16.840.1.113883.5.14 (ActStatus) = completed</w:t>
            </w:r>
          </w:p>
        </w:tc>
      </w:tr>
      <w:tr w:rsidR="00E379A6" w14:paraId="03A24B74" w14:textId="77777777" w:rsidTr="000A4ACD">
        <w:trPr>
          <w:cantSplit/>
          <w:jc w:val="center"/>
        </w:trPr>
        <w:tc>
          <w:tcPr>
            <w:tcW w:w="3445" w:type="dxa"/>
          </w:tcPr>
          <w:p w14:paraId="5FAFA34B" w14:textId="77777777" w:rsidR="00E379A6" w:rsidRDefault="000F5220">
            <w:pPr>
              <w:pStyle w:val="TableText"/>
            </w:pPr>
            <w:r>
              <w:tab/>
              <w:t>value</w:t>
            </w:r>
          </w:p>
        </w:tc>
        <w:tc>
          <w:tcPr>
            <w:tcW w:w="720" w:type="dxa"/>
          </w:tcPr>
          <w:p w14:paraId="70184DEF" w14:textId="77777777" w:rsidR="00E379A6" w:rsidRDefault="000F5220">
            <w:pPr>
              <w:pStyle w:val="TableText"/>
            </w:pPr>
            <w:r>
              <w:t>1..1</w:t>
            </w:r>
          </w:p>
        </w:tc>
        <w:tc>
          <w:tcPr>
            <w:tcW w:w="864" w:type="dxa"/>
          </w:tcPr>
          <w:p w14:paraId="6F72B3EC" w14:textId="77777777" w:rsidR="00E379A6" w:rsidRDefault="000F5220">
            <w:pPr>
              <w:pStyle w:val="TableText"/>
            </w:pPr>
            <w:r>
              <w:t>SHALL</w:t>
            </w:r>
          </w:p>
        </w:tc>
        <w:tc>
          <w:tcPr>
            <w:tcW w:w="864" w:type="dxa"/>
          </w:tcPr>
          <w:p w14:paraId="1E6D465E" w14:textId="77777777" w:rsidR="00E379A6" w:rsidRDefault="000F5220">
            <w:pPr>
              <w:pStyle w:val="TableText"/>
            </w:pPr>
            <w:r>
              <w:t>CD</w:t>
            </w:r>
          </w:p>
        </w:tc>
        <w:tc>
          <w:tcPr>
            <w:tcW w:w="864" w:type="dxa"/>
          </w:tcPr>
          <w:p w14:paraId="613151B3" w14:textId="15E7F4B9" w:rsidR="00E379A6" w:rsidRDefault="0051287C">
            <w:pPr>
              <w:pStyle w:val="TableText"/>
            </w:pPr>
            <w:hyperlink w:anchor="C_86-21012">
              <w:r w:rsidR="000F5220">
                <w:rPr>
                  <w:rStyle w:val="HyperlinkText9pt"/>
                </w:rPr>
                <w:t>86-21012</w:t>
              </w:r>
            </w:hyperlink>
          </w:p>
        </w:tc>
        <w:tc>
          <w:tcPr>
            <w:tcW w:w="3171" w:type="dxa"/>
          </w:tcPr>
          <w:p w14:paraId="3C1819CB" w14:textId="77777777" w:rsidR="00E379A6" w:rsidRDefault="00E379A6">
            <w:pPr>
              <w:pStyle w:val="TableText"/>
            </w:pPr>
          </w:p>
        </w:tc>
      </w:tr>
      <w:tr w:rsidR="00E379A6" w14:paraId="56D77351" w14:textId="77777777" w:rsidTr="000A4ACD">
        <w:trPr>
          <w:cantSplit/>
          <w:jc w:val="center"/>
        </w:trPr>
        <w:tc>
          <w:tcPr>
            <w:tcW w:w="3445" w:type="dxa"/>
          </w:tcPr>
          <w:p w14:paraId="0435584B" w14:textId="77777777" w:rsidR="00E379A6" w:rsidRDefault="000F5220">
            <w:pPr>
              <w:pStyle w:val="TableText"/>
            </w:pPr>
            <w:r>
              <w:tab/>
            </w:r>
            <w:r>
              <w:tab/>
              <w:t>@code</w:t>
            </w:r>
          </w:p>
        </w:tc>
        <w:tc>
          <w:tcPr>
            <w:tcW w:w="720" w:type="dxa"/>
          </w:tcPr>
          <w:p w14:paraId="0D88DCBD" w14:textId="77777777" w:rsidR="00E379A6" w:rsidRDefault="000F5220">
            <w:pPr>
              <w:pStyle w:val="TableText"/>
            </w:pPr>
            <w:r>
              <w:t>1..1</w:t>
            </w:r>
          </w:p>
        </w:tc>
        <w:tc>
          <w:tcPr>
            <w:tcW w:w="864" w:type="dxa"/>
          </w:tcPr>
          <w:p w14:paraId="5688E792" w14:textId="77777777" w:rsidR="00E379A6" w:rsidRDefault="000F5220">
            <w:pPr>
              <w:pStyle w:val="TableText"/>
            </w:pPr>
            <w:r>
              <w:t>SHALL</w:t>
            </w:r>
          </w:p>
        </w:tc>
        <w:tc>
          <w:tcPr>
            <w:tcW w:w="864" w:type="dxa"/>
          </w:tcPr>
          <w:p w14:paraId="5D28AC9F" w14:textId="77777777" w:rsidR="00E379A6" w:rsidRDefault="000F5220">
            <w:pPr>
              <w:pStyle w:val="TableText"/>
            </w:pPr>
            <w:r>
              <w:t>CS</w:t>
            </w:r>
          </w:p>
        </w:tc>
        <w:tc>
          <w:tcPr>
            <w:tcW w:w="864" w:type="dxa"/>
          </w:tcPr>
          <w:p w14:paraId="7C732EC4" w14:textId="7EA42835" w:rsidR="00E379A6" w:rsidRDefault="0051287C">
            <w:pPr>
              <w:pStyle w:val="TableText"/>
            </w:pPr>
            <w:hyperlink w:anchor="C_86-21013">
              <w:r w:rsidR="000F5220">
                <w:rPr>
                  <w:rStyle w:val="HyperlinkText9pt"/>
                </w:rPr>
                <w:t>86-21013</w:t>
              </w:r>
            </w:hyperlink>
          </w:p>
        </w:tc>
        <w:tc>
          <w:tcPr>
            <w:tcW w:w="3171" w:type="dxa"/>
          </w:tcPr>
          <w:p w14:paraId="69D621B1" w14:textId="77777777" w:rsidR="00E379A6" w:rsidRDefault="000F5220">
            <w:pPr>
              <w:pStyle w:val="TableText"/>
            </w:pPr>
            <w:r>
              <w:t xml:space="preserve">73211009 </w:t>
            </w:r>
          </w:p>
        </w:tc>
      </w:tr>
      <w:tr w:rsidR="00E379A6" w14:paraId="0F7E9E58" w14:textId="77777777" w:rsidTr="000A4ACD">
        <w:trPr>
          <w:cantSplit/>
          <w:jc w:val="center"/>
        </w:trPr>
        <w:tc>
          <w:tcPr>
            <w:tcW w:w="3445" w:type="dxa"/>
          </w:tcPr>
          <w:p w14:paraId="226FD979" w14:textId="77777777" w:rsidR="00E379A6" w:rsidRDefault="000F5220">
            <w:pPr>
              <w:pStyle w:val="TableText"/>
            </w:pPr>
            <w:r>
              <w:tab/>
            </w:r>
            <w:r>
              <w:tab/>
              <w:t>@codeSystem</w:t>
            </w:r>
          </w:p>
        </w:tc>
        <w:tc>
          <w:tcPr>
            <w:tcW w:w="720" w:type="dxa"/>
          </w:tcPr>
          <w:p w14:paraId="37F6B1C7" w14:textId="77777777" w:rsidR="00E379A6" w:rsidRDefault="000F5220">
            <w:pPr>
              <w:pStyle w:val="TableText"/>
            </w:pPr>
            <w:r>
              <w:t>1..1</w:t>
            </w:r>
          </w:p>
        </w:tc>
        <w:tc>
          <w:tcPr>
            <w:tcW w:w="864" w:type="dxa"/>
          </w:tcPr>
          <w:p w14:paraId="0E0EE953" w14:textId="77777777" w:rsidR="00E379A6" w:rsidRDefault="000F5220">
            <w:pPr>
              <w:pStyle w:val="TableText"/>
            </w:pPr>
            <w:r>
              <w:t>SHALL</w:t>
            </w:r>
          </w:p>
        </w:tc>
        <w:tc>
          <w:tcPr>
            <w:tcW w:w="864" w:type="dxa"/>
          </w:tcPr>
          <w:p w14:paraId="6D19DA4F" w14:textId="77777777" w:rsidR="00E379A6" w:rsidRDefault="00E379A6">
            <w:pPr>
              <w:pStyle w:val="TableText"/>
            </w:pPr>
          </w:p>
        </w:tc>
        <w:tc>
          <w:tcPr>
            <w:tcW w:w="864" w:type="dxa"/>
          </w:tcPr>
          <w:p w14:paraId="13D8FBA4" w14:textId="7AA772A2" w:rsidR="00E379A6" w:rsidRDefault="0051287C">
            <w:pPr>
              <w:pStyle w:val="TableText"/>
            </w:pPr>
            <w:hyperlink w:anchor="C_86-28354">
              <w:r w:rsidR="000F5220">
                <w:rPr>
                  <w:rStyle w:val="HyperlinkText9pt"/>
                </w:rPr>
                <w:t>86-28354</w:t>
              </w:r>
            </w:hyperlink>
          </w:p>
        </w:tc>
        <w:tc>
          <w:tcPr>
            <w:tcW w:w="3171" w:type="dxa"/>
          </w:tcPr>
          <w:p w14:paraId="063A8EA2" w14:textId="77777777" w:rsidR="00E379A6" w:rsidRDefault="000F5220">
            <w:pPr>
              <w:pStyle w:val="TableText"/>
            </w:pPr>
            <w:r>
              <w:t>urn:oid:2.16.840.1.113883.6.96 (SNOMED CT) = 2.16.840.1.113883.6.96</w:t>
            </w:r>
          </w:p>
        </w:tc>
      </w:tr>
    </w:tbl>
    <w:p w14:paraId="078D4002" w14:textId="77777777" w:rsidR="00E379A6" w:rsidRDefault="00E379A6">
      <w:pPr>
        <w:pStyle w:val="BodyText"/>
      </w:pPr>
    </w:p>
    <w:p w14:paraId="50DD3C61" w14:textId="77777777" w:rsidR="00E379A6" w:rsidRDefault="000F5220">
      <w:pPr>
        <w:numPr>
          <w:ilvl w:val="0"/>
          <w:numId w:val="61"/>
        </w:numPr>
      </w:pPr>
      <w:r>
        <w:t xml:space="preserve">Conforms to Problem Observation template </w:t>
      </w:r>
      <w:r>
        <w:rPr>
          <w:rStyle w:val="XMLname"/>
        </w:rPr>
        <w:t>(identifier: urn:oid:2.16.840.1.113883.10.20.22.4.4)</w:t>
      </w:r>
      <w:r>
        <w:t>.</w:t>
      </w:r>
    </w:p>
    <w:p w14:paraId="52624328" w14:textId="77777777" w:rsidR="00E379A6" w:rsidRDefault="000F5220">
      <w:pPr>
        <w:numPr>
          <w:ilvl w:val="0"/>
          <w:numId w:val="6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607" w:name="C_86-21000"/>
      <w:bookmarkEnd w:id="1607"/>
      <w:r>
        <w:t xml:space="preserve"> (CONF:86-21000).</w:t>
      </w:r>
    </w:p>
    <w:p w14:paraId="1EB74148" w14:textId="77777777" w:rsidR="00E379A6" w:rsidRDefault="000F5220">
      <w:pPr>
        <w:numPr>
          <w:ilvl w:val="0"/>
          <w:numId w:val="61"/>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608" w:name="C_86-21001"/>
      <w:bookmarkEnd w:id="1608"/>
      <w:r>
        <w:t xml:space="preserve"> (CONF:86-21001).</w:t>
      </w:r>
    </w:p>
    <w:p w14:paraId="77502246" w14:textId="77777777" w:rsidR="00E379A6" w:rsidRDefault="000F5220">
      <w:pPr>
        <w:pStyle w:val="BodyText"/>
        <w:spacing w:before="120"/>
      </w:pPr>
      <w:r>
        <w:t>If the person did have diabetes, set the value of @negationInd to false. If the person did not have diabetes mellitus, set the value of @negationInd to true.</w:t>
      </w:r>
    </w:p>
    <w:p w14:paraId="583FBD55" w14:textId="77777777" w:rsidR="00E379A6" w:rsidRDefault="000F5220">
      <w:pPr>
        <w:numPr>
          <w:ilvl w:val="0"/>
          <w:numId w:val="61"/>
        </w:numPr>
      </w:pPr>
      <w:r>
        <w:rPr>
          <w:rStyle w:val="keyword"/>
        </w:rPr>
        <w:t>SHALL</w:t>
      </w:r>
      <w:r>
        <w:t xml:space="preserve"> contain exactly one [1..1] </w:t>
      </w:r>
      <w:r>
        <w:rPr>
          <w:rStyle w:val="XMLnameBold"/>
        </w:rPr>
        <w:t>@negationInd</w:t>
      </w:r>
      <w:bookmarkStart w:id="1609" w:name="C_86-21002"/>
      <w:bookmarkEnd w:id="1609"/>
      <w:r>
        <w:t xml:space="preserve"> (CONF:86-21002).</w:t>
      </w:r>
    </w:p>
    <w:p w14:paraId="204F40EB" w14:textId="77777777" w:rsidR="00E379A6" w:rsidRDefault="000F5220">
      <w:pPr>
        <w:numPr>
          <w:ilvl w:val="0"/>
          <w:numId w:val="61"/>
        </w:numPr>
      </w:pPr>
      <w:r>
        <w:rPr>
          <w:rStyle w:val="keyword"/>
        </w:rPr>
        <w:t>SHALL</w:t>
      </w:r>
      <w:r>
        <w:t xml:space="preserve"> contain exactly one [1..1] </w:t>
      </w:r>
      <w:r>
        <w:rPr>
          <w:rStyle w:val="XMLnameBold"/>
        </w:rPr>
        <w:t>templateId</w:t>
      </w:r>
      <w:bookmarkStart w:id="1610" w:name="C_86-28229"/>
      <w:bookmarkEnd w:id="1610"/>
      <w:r>
        <w:t xml:space="preserve"> (CONF:86-28229) such that it</w:t>
      </w:r>
    </w:p>
    <w:p w14:paraId="1B7A4573" w14:textId="77777777" w:rsidR="00E379A6" w:rsidRDefault="000F5220">
      <w:pPr>
        <w:numPr>
          <w:ilvl w:val="1"/>
          <w:numId w:val="61"/>
        </w:numPr>
      </w:pPr>
      <w:r>
        <w:rPr>
          <w:rStyle w:val="keyword"/>
        </w:rPr>
        <w:t>SHALL</w:t>
      </w:r>
      <w:r>
        <w:t xml:space="preserve"> contain exactly one [1..1] </w:t>
      </w:r>
      <w:r>
        <w:rPr>
          <w:rStyle w:val="XMLnameBold"/>
        </w:rPr>
        <w:t>@root</w:t>
      </w:r>
      <w:r>
        <w:t>=</w:t>
      </w:r>
      <w:r>
        <w:rPr>
          <w:rStyle w:val="XMLname"/>
        </w:rPr>
        <w:t>"2.16.840.1.113883.10.20.22.4.4"</w:t>
      </w:r>
      <w:bookmarkStart w:id="1611" w:name="C_86-28230"/>
      <w:bookmarkEnd w:id="1611"/>
      <w:r>
        <w:t xml:space="preserve"> (CONF:86-28230).</w:t>
      </w:r>
    </w:p>
    <w:p w14:paraId="3CC70A98" w14:textId="77777777" w:rsidR="00E379A6" w:rsidRDefault="000F5220">
      <w:pPr>
        <w:numPr>
          <w:ilvl w:val="0"/>
          <w:numId w:val="61"/>
        </w:numPr>
      </w:pPr>
      <w:r>
        <w:rPr>
          <w:rStyle w:val="keyword"/>
        </w:rPr>
        <w:t>SHALL</w:t>
      </w:r>
      <w:r>
        <w:t xml:space="preserve"> contain exactly one [1..1] </w:t>
      </w:r>
      <w:r>
        <w:rPr>
          <w:rStyle w:val="XMLnameBold"/>
        </w:rPr>
        <w:t>templateId</w:t>
      </w:r>
      <w:bookmarkStart w:id="1612" w:name="C_86-21005"/>
      <w:bookmarkEnd w:id="1612"/>
      <w:r>
        <w:t xml:space="preserve"> (CONF:86-21005) such that it</w:t>
      </w:r>
    </w:p>
    <w:p w14:paraId="3AEE3D70" w14:textId="77777777" w:rsidR="00E379A6" w:rsidRDefault="000F5220">
      <w:pPr>
        <w:numPr>
          <w:ilvl w:val="1"/>
          <w:numId w:val="61"/>
        </w:numPr>
      </w:pPr>
      <w:r>
        <w:rPr>
          <w:rStyle w:val="keyword"/>
        </w:rPr>
        <w:t>SHALL</w:t>
      </w:r>
      <w:r>
        <w:t xml:space="preserve"> contain exactly one [1..1] </w:t>
      </w:r>
      <w:r>
        <w:rPr>
          <w:rStyle w:val="XMLnameBold"/>
        </w:rPr>
        <w:t>@root</w:t>
      </w:r>
      <w:r>
        <w:t>=</w:t>
      </w:r>
      <w:r>
        <w:rPr>
          <w:rStyle w:val="XMLname"/>
        </w:rPr>
        <w:t>"2.16.840.1.113883.10.20.5.6.123"</w:t>
      </w:r>
      <w:bookmarkStart w:id="1613" w:name="C_86-21006"/>
      <w:bookmarkEnd w:id="1613"/>
      <w:r>
        <w:t xml:space="preserve"> (CONF:86-21006).</w:t>
      </w:r>
    </w:p>
    <w:p w14:paraId="60B7D1D2" w14:textId="77777777" w:rsidR="00E379A6" w:rsidRDefault="000F5220">
      <w:pPr>
        <w:numPr>
          <w:ilvl w:val="0"/>
          <w:numId w:val="61"/>
        </w:numPr>
      </w:pPr>
      <w:r>
        <w:rPr>
          <w:rStyle w:val="keyword"/>
        </w:rPr>
        <w:t>SHALL</w:t>
      </w:r>
      <w:r>
        <w:t xml:space="preserve"> contain exactly one [1..1] </w:t>
      </w:r>
      <w:r>
        <w:rPr>
          <w:rStyle w:val="XMLnameBold"/>
        </w:rPr>
        <w:t>id</w:t>
      </w:r>
      <w:bookmarkStart w:id="1614" w:name="C_86-21007"/>
      <w:bookmarkEnd w:id="1614"/>
      <w:r>
        <w:t xml:space="preserve"> (CONF:86-21007).</w:t>
      </w:r>
    </w:p>
    <w:p w14:paraId="06F940DB" w14:textId="77777777" w:rsidR="00E379A6" w:rsidRDefault="000F5220">
      <w:pPr>
        <w:numPr>
          <w:ilvl w:val="1"/>
          <w:numId w:val="61"/>
        </w:numPr>
      </w:pPr>
      <w:r>
        <w:t xml:space="preserve">This id </w:t>
      </w:r>
      <w:r>
        <w:rPr>
          <w:rStyle w:val="keyword"/>
        </w:rPr>
        <w:t>SHALL</w:t>
      </w:r>
      <w:r>
        <w:t xml:space="preserve"> contain exactly one [1..1] </w:t>
      </w:r>
      <w:r>
        <w:rPr>
          <w:rStyle w:val="XMLnameBold"/>
        </w:rPr>
        <w:t>@nullFlavor</w:t>
      </w:r>
      <w:r>
        <w:t>=</w:t>
      </w:r>
      <w:r>
        <w:rPr>
          <w:rStyle w:val="XMLname"/>
        </w:rPr>
        <w:t>"NA"</w:t>
      </w:r>
      <w:bookmarkStart w:id="1615" w:name="C_86-22745"/>
      <w:bookmarkEnd w:id="1615"/>
      <w:r>
        <w:t xml:space="preserve"> (CONF:86-22745).</w:t>
      </w:r>
    </w:p>
    <w:p w14:paraId="2339C3B0" w14:textId="77777777" w:rsidR="00E379A6" w:rsidRDefault="000F5220">
      <w:pPr>
        <w:numPr>
          <w:ilvl w:val="0"/>
          <w:numId w:val="61"/>
        </w:numPr>
      </w:pPr>
      <w:r>
        <w:rPr>
          <w:rStyle w:val="keyword"/>
        </w:rPr>
        <w:t>SHALL</w:t>
      </w:r>
      <w:r>
        <w:t xml:space="preserve"> contain exactly one [1..1] </w:t>
      </w:r>
      <w:r>
        <w:rPr>
          <w:rStyle w:val="XMLnameBold"/>
        </w:rPr>
        <w:t>code</w:t>
      </w:r>
      <w:bookmarkStart w:id="1616" w:name="C_86-21008"/>
      <w:bookmarkEnd w:id="1616"/>
      <w:r>
        <w:t xml:space="preserve"> (CONF:86-21008).</w:t>
      </w:r>
    </w:p>
    <w:p w14:paraId="7A14FE44" w14:textId="77777777" w:rsidR="00E379A6" w:rsidRDefault="000F5220">
      <w:pPr>
        <w:numPr>
          <w:ilvl w:val="1"/>
          <w:numId w:val="6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617" w:name="C_86-21009"/>
      <w:bookmarkEnd w:id="1617"/>
      <w:r>
        <w:t xml:space="preserve"> (CONF:86-21009).</w:t>
      </w:r>
    </w:p>
    <w:p w14:paraId="126B73E9" w14:textId="77777777" w:rsidR="00E379A6" w:rsidRDefault="000F5220">
      <w:pPr>
        <w:numPr>
          <w:ilvl w:val="1"/>
          <w:numId w:val="6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618" w:name="C_86-28376"/>
      <w:bookmarkEnd w:id="1618"/>
      <w:r>
        <w:t xml:space="preserve"> (CONF:86-28376).</w:t>
      </w:r>
    </w:p>
    <w:p w14:paraId="3F4A7934" w14:textId="77777777" w:rsidR="00E379A6" w:rsidRDefault="000F5220">
      <w:pPr>
        <w:numPr>
          <w:ilvl w:val="0"/>
          <w:numId w:val="61"/>
        </w:numPr>
      </w:pPr>
      <w:r>
        <w:rPr>
          <w:rStyle w:val="keyword"/>
        </w:rPr>
        <w:t>SHALL</w:t>
      </w:r>
      <w:r>
        <w:t xml:space="preserve"> contain exactly one [1..1] </w:t>
      </w:r>
      <w:r>
        <w:rPr>
          <w:rStyle w:val="XMLnameBold"/>
        </w:rPr>
        <w:t>statusCode</w:t>
      </w:r>
      <w:bookmarkStart w:id="1619" w:name="C_86-21010"/>
      <w:bookmarkEnd w:id="1619"/>
      <w:r>
        <w:t xml:space="preserve"> (CONF:86-21010).</w:t>
      </w:r>
    </w:p>
    <w:p w14:paraId="27188547" w14:textId="77777777" w:rsidR="00E379A6" w:rsidRDefault="000F5220">
      <w:pPr>
        <w:numPr>
          <w:ilvl w:val="1"/>
          <w:numId w:val="6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620" w:name="C_86-21011"/>
      <w:bookmarkEnd w:id="1620"/>
      <w:r>
        <w:t xml:space="preserve"> (CONF:86-21011).</w:t>
      </w:r>
    </w:p>
    <w:p w14:paraId="72BDAFE9" w14:textId="77777777" w:rsidR="00E379A6" w:rsidRDefault="000F5220">
      <w:pPr>
        <w:numPr>
          <w:ilvl w:val="0"/>
          <w:numId w:val="61"/>
        </w:numPr>
      </w:pPr>
      <w:r>
        <w:rPr>
          <w:rStyle w:val="keyword"/>
        </w:rPr>
        <w:t>SHALL</w:t>
      </w:r>
      <w:r>
        <w:t xml:space="preserve"> contain exactly one [1..1] </w:t>
      </w:r>
      <w:r>
        <w:rPr>
          <w:rStyle w:val="XMLnameBold"/>
        </w:rPr>
        <w:t>value</w:t>
      </w:r>
      <w:r>
        <w:t xml:space="preserve"> with @xsi:type="CD"</w:t>
      </w:r>
      <w:bookmarkStart w:id="1621" w:name="C_86-21012"/>
      <w:bookmarkEnd w:id="1621"/>
      <w:r>
        <w:t xml:space="preserve"> (CONF:86-21012).</w:t>
      </w:r>
    </w:p>
    <w:p w14:paraId="7212638B" w14:textId="77777777" w:rsidR="00E379A6" w:rsidRDefault="000F5220">
      <w:pPr>
        <w:numPr>
          <w:ilvl w:val="1"/>
          <w:numId w:val="61"/>
        </w:numPr>
      </w:pPr>
      <w:r>
        <w:t xml:space="preserve">This value </w:t>
      </w:r>
      <w:r>
        <w:rPr>
          <w:rStyle w:val="keyword"/>
        </w:rPr>
        <w:t>SHALL</w:t>
      </w:r>
      <w:r>
        <w:t xml:space="preserve"> contain exactly one [1..1] </w:t>
      </w:r>
      <w:r>
        <w:rPr>
          <w:rStyle w:val="XMLnameBold"/>
        </w:rPr>
        <w:t>@code</w:t>
      </w:r>
      <w:r>
        <w:t>=</w:t>
      </w:r>
      <w:r>
        <w:rPr>
          <w:rStyle w:val="XMLname"/>
        </w:rPr>
        <w:t>"73211009 "</w:t>
      </w:r>
      <w:r>
        <w:t xml:space="preserve"> Diabetes mellitus</w:t>
      </w:r>
      <w:bookmarkStart w:id="1622" w:name="C_86-21013"/>
      <w:bookmarkEnd w:id="1622"/>
      <w:r>
        <w:t xml:space="preserve"> (CONF:86-21013).</w:t>
      </w:r>
    </w:p>
    <w:p w14:paraId="4681CCE6" w14:textId="77777777" w:rsidR="00E379A6" w:rsidRDefault="000F5220">
      <w:pPr>
        <w:numPr>
          <w:ilvl w:val="1"/>
          <w:numId w:val="61"/>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623" w:name="C_86-28354"/>
      <w:bookmarkEnd w:id="1623"/>
      <w:r>
        <w:t xml:space="preserve"> (CONF:86-28354).</w:t>
      </w:r>
    </w:p>
    <w:p w14:paraId="7C9E61B4" w14:textId="272D7F5D" w:rsidR="00E379A6" w:rsidRDefault="000F5220">
      <w:pPr>
        <w:pStyle w:val="Caption"/>
        <w:ind w:left="130" w:right="115"/>
      </w:pPr>
      <w:bookmarkStart w:id="1624" w:name="_Toc491882340"/>
      <w:r>
        <w:t xml:space="preserve">Figure </w:t>
      </w:r>
      <w:r>
        <w:fldChar w:fldCharType="begin"/>
      </w:r>
      <w:r>
        <w:instrText>SEQ Figure \* ARABIC</w:instrText>
      </w:r>
      <w:r>
        <w:fldChar w:fldCharType="separate"/>
      </w:r>
      <w:r w:rsidR="00D90831">
        <w:t>62</w:t>
      </w:r>
      <w:r>
        <w:fldChar w:fldCharType="end"/>
      </w:r>
      <w:r>
        <w:t>: Diabetes Mellitus Observation Example</w:t>
      </w:r>
      <w:bookmarkEnd w:id="1624"/>
    </w:p>
    <w:p w14:paraId="63172189" w14:textId="77777777" w:rsidR="00E379A6" w:rsidRDefault="000F5220">
      <w:pPr>
        <w:pStyle w:val="Example"/>
        <w:ind w:left="130" w:right="115"/>
      </w:pPr>
      <w:r>
        <w:t>&lt;observation classCode="OBS" moodCode="EVN" negationInd="false"&gt;</w:t>
      </w:r>
    </w:p>
    <w:p w14:paraId="096E7B62" w14:textId="77777777" w:rsidR="00E379A6" w:rsidRDefault="000F5220">
      <w:pPr>
        <w:pStyle w:val="Example"/>
        <w:ind w:left="130" w:right="115"/>
      </w:pPr>
      <w:r>
        <w:t xml:space="preserve">  &lt;!-- C-CDA Problem Observation templateId --&gt;</w:t>
      </w:r>
    </w:p>
    <w:p w14:paraId="6E8026AE" w14:textId="77777777" w:rsidR="00E379A6" w:rsidRDefault="000F5220">
      <w:pPr>
        <w:pStyle w:val="Example"/>
        <w:ind w:left="130" w:right="115"/>
      </w:pPr>
      <w:r>
        <w:t xml:space="preserve">  &lt;templateId root="2.16.840.1.113883.10.20.22.4.4"/&gt;</w:t>
      </w:r>
    </w:p>
    <w:p w14:paraId="4558D75F" w14:textId="77777777" w:rsidR="00E379A6" w:rsidRDefault="000F5220">
      <w:pPr>
        <w:pStyle w:val="Example"/>
        <w:ind w:left="130" w:right="115"/>
      </w:pPr>
      <w:r>
        <w:t xml:space="preserve">  &lt;!-- HAI Diabetes Mellitus Observation templateId --&gt;</w:t>
      </w:r>
    </w:p>
    <w:p w14:paraId="7C4B4295" w14:textId="77777777" w:rsidR="00E379A6" w:rsidRDefault="000F5220">
      <w:pPr>
        <w:pStyle w:val="Example"/>
        <w:ind w:left="130" w:right="115"/>
      </w:pPr>
      <w:r>
        <w:t xml:space="preserve">  &lt;templateId root="2.16.840.1.113883.10.20.5.6.123"/&gt;</w:t>
      </w:r>
    </w:p>
    <w:p w14:paraId="6E463D9F" w14:textId="77777777" w:rsidR="00E379A6" w:rsidRDefault="000F5220">
      <w:pPr>
        <w:pStyle w:val="Example"/>
        <w:ind w:left="130" w:right="115"/>
      </w:pPr>
      <w:r>
        <w:t xml:space="preserve">  &lt;id nullFlavor="NA"/&gt;</w:t>
      </w:r>
    </w:p>
    <w:p w14:paraId="17B6E165" w14:textId="77777777" w:rsidR="00E379A6" w:rsidRDefault="000F5220">
      <w:pPr>
        <w:pStyle w:val="Example"/>
        <w:ind w:left="130" w:right="115"/>
      </w:pPr>
      <w:r>
        <w:t xml:space="preserve">  &lt;code code="ASSERTION" </w:t>
      </w:r>
    </w:p>
    <w:p w14:paraId="5DF19111" w14:textId="77777777" w:rsidR="00E379A6" w:rsidRDefault="000F5220">
      <w:pPr>
        <w:pStyle w:val="Example"/>
        <w:ind w:left="130" w:right="115"/>
      </w:pPr>
      <w:r>
        <w:t xml:space="preserve">        codeSystem="2.16.840.1.113883.5.4"/&gt;</w:t>
      </w:r>
    </w:p>
    <w:p w14:paraId="17572DEB" w14:textId="77777777" w:rsidR="00E379A6" w:rsidRDefault="000F5220">
      <w:pPr>
        <w:pStyle w:val="Example"/>
        <w:ind w:left="130" w:right="115"/>
      </w:pPr>
      <w:r>
        <w:t xml:space="preserve">  &lt;statusCode code="completed"/&gt;</w:t>
      </w:r>
    </w:p>
    <w:p w14:paraId="068943B3" w14:textId="77777777" w:rsidR="00E379A6" w:rsidRDefault="000F5220">
      <w:pPr>
        <w:pStyle w:val="Example"/>
        <w:ind w:left="130" w:right="115"/>
      </w:pPr>
      <w:r>
        <w:t xml:space="preserve">  &lt;value xsi:type="CD" </w:t>
      </w:r>
    </w:p>
    <w:p w14:paraId="5AF6EDC3" w14:textId="77777777" w:rsidR="00E379A6" w:rsidRDefault="000F5220">
      <w:pPr>
        <w:pStyle w:val="Example"/>
        <w:ind w:left="130" w:right="115"/>
      </w:pPr>
      <w:r>
        <w:t xml:space="preserve">         code="73211009" </w:t>
      </w:r>
    </w:p>
    <w:p w14:paraId="4E0C3379" w14:textId="77777777" w:rsidR="00E379A6" w:rsidRDefault="000F5220">
      <w:pPr>
        <w:pStyle w:val="Example"/>
        <w:ind w:left="130" w:right="115"/>
      </w:pPr>
      <w:r>
        <w:t xml:space="preserve">         codeSystem="2.16.840.1.113883.6.96" </w:t>
      </w:r>
    </w:p>
    <w:p w14:paraId="451F766F" w14:textId="77777777" w:rsidR="00E379A6" w:rsidRDefault="000F5220">
      <w:pPr>
        <w:pStyle w:val="Example"/>
        <w:ind w:left="130" w:right="115"/>
      </w:pPr>
      <w:r>
        <w:t xml:space="preserve">         codeSystemName="SNOMED" </w:t>
      </w:r>
    </w:p>
    <w:p w14:paraId="630F531E" w14:textId="77777777" w:rsidR="00E379A6" w:rsidRDefault="000F5220">
      <w:pPr>
        <w:pStyle w:val="Example"/>
        <w:ind w:left="130" w:right="115"/>
      </w:pPr>
      <w:r>
        <w:t xml:space="preserve">         displayName="Diabetes mellitus"/&gt;</w:t>
      </w:r>
    </w:p>
    <w:p w14:paraId="5DF49B16" w14:textId="77777777" w:rsidR="00E379A6" w:rsidRDefault="000F5220">
      <w:pPr>
        <w:pStyle w:val="Example"/>
        <w:ind w:left="130" w:right="115"/>
      </w:pPr>
      <w:r>
        <w:t>&lt;/observation&gt;</w:t>
      </w:r>
    </w:p>
    <w:p w14:paraId="0BEE7822" w14:textId="77777777" w:rsidR="00E379A6" w:rsidRDefault="00E379A6">
      <w:pPr>
        <w:pStyle w:val="BodyText"/>
      </w:pPr>
    </w:p>
    <w:p w14:paraId="56835B5C" w14:textId="77777777" w:rsidR="00E379A6" w:rsidRDefault="000F5220">
      <w:pPr>
        <w:pStyle w:val="Heading2nospace"/>
      </w:pPr>
      <w:bookmarkStart w:id="1625" w:name="_Toc491882165"/>
      <w:r>
        <w:lastRenderedPageBreak/>
        <w:t>D</w:t>
      </w:r>
      <w:bookmarkStart w:id="1626" w:name="E_Dialysis_Clinic_Admission_Clinical_St"/>
      <w:bookmarkEnd w:id="1626"/>
      <w:r>
        <w:t>ialysis Clinic Admission Clinical Statement</w:t>
      </w:r>
      <w:bookmarkEnd w:id="1625"/>
    </w:p>
    <w:p w14:paraId="0854BC4E" w14:textId="77777777" w:rsidR="00E379A6" w:rsidRDefault="000F5220">
      <w:pPr>
        <w:pStyle w:val="BracketData"/>
      </w:pPr>
      <w:r>
        <w:t>[encounter: identifier urn:oid:2.16.840.1.113883.10.20.5.6.124 (closed)]</w:t>
      </w:r>
    </w:p>
    <w:p w14:paraId="35C8B4AF" w14:textId="77777777" w:rsidR="00E379A6" w:rsidRDefault="000F5220">
      <w:pPr>
        <w:pStyle w:val="BracketData"/>
      </w:pPr>
      <w:r>
        <w:t>Published as part of NHSN Healthcare Associated Infection (HAI) Reports Release 1 - US Realm</w:t>
      </w:r>
    </w:p>
    <w:p w14:paraId="6FC867D3" w14:textId="160F62C4" w:rsidR="00E379A6" w:rsidRDefault="000F5220">
      <w:pPr>
        <w:pStyle w:val="Caption"/>
      </w:pPr>
      <w:bookmarkStart w:id="1627" w:name="_Toc491882622"/>
      <w:r>
        <w:t xml:space="preserve">Table </w:t>
      </w:r>
      <w:r>
        <w:fldChar w:fldCharType="begin"/>
      </w:r>
      <w:r>
        <w:instrText>SEQ Table \* ARABIC</w:instrText>
      </w:r>
      <w:r>
        <w:fldChar w:fldCharType="separate"/>
      </w:r>
      <w:r w:rsidR="00D90831">
        <w:t>176</w:t>
      </w:r>
      <w:r>
        <w:fldChar w:fldCharType="end"/>
      </w:r>
      <w:r>
        <w:t>: Dialysis Clinic Admission Clinical Statement Contexts</w:t>
      </w:r>
      <w:bookmarkEnd w:id="16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6: Dialysis Clinic Admission Clinical Statement Contexts"/>
        <w:tblDescription w:val="Table 176: Dialysis Clinic Admission Clinical Statement Contexts"/>
      </w:tblPr>
      <w:tblGrid>
        <w:gridCol w:w="5040"/>
        <w:gridCol w:w="5040"/>
      </w:tblGrid>
      <w:tr w:rsidR="00E379A6" w14:paraId="58C4F64F" w14:textId="77777777" w:rsidTr="000A4ACD">
        <w:trPr>
          <w:cantSplit/>
          <w:tblHeader/>
          <w:jc w:val="center"/>
        </w:trPr>
        <w:tc>
          <w:tcPr>
            <w:tcW w:w="360" w:type="dxa"/>
            <w:shd w:val="clear" w:color="auto" w:fill="E6E6E6"/>
          </w:tcPr>
          <w:p w14:paraId="76440A14" w14:textId="77777777" w:rsidR="00E379A6" w:rsidRDefault="000F5220">
            <w:pPr>
              <w:pStyle w:val="TableHead"/>
            </w:pPr>
            <w:r>
              <w:t>Contained By:</w:t>
            </w:r>
          </w:p>
        </w:tc>
        <w:tc>
          <w:tcPr>
            <w:tcW w:w="360" w:type="dxa"/>
            <w:shd w:val="clear" w:color="auto" w:fill="E6E6E6"/>
          </w:tcPr>
          <w:p w14:paraId="2B4387FE" w14:textId="77777777" w:rsidR="00E379A6" w:rsidRDefault="000F5220">
            <w:pPr>
              <w:pStyle w:val="TableHead"/>
            </w:pPr>
            <w:r>
              <w:t>Contains:</w:t>
            </w:r>
          </w:p>
        </w:tc>
      </w:tr>
      <w:tr w:rsidR="00E379A6" w14:paraId="0930B06A" w14:textId="77777777" w:rsidTr="000A4ACD">
        <w:trPr>
          <w:cantSplit/>
          <w:jc w:val="center"/>
        </w:trPr>
        <w:tc>
          <w:tcPr>
            <w:tcW w:w="360" w:type="dxa"/>
          </w:tcPr>
          <w:p w14:paraId="172A2924" w14:textId="5EB1496D"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477907E5" w14:textId="77777777" w:rsidR="00E379A6" w:rsidRDefault="00E379A6"/>
        </w:tc>
      </w:tr>
    </w:tbl>
    <w:p w14:paraId="2BEC8C47" w14:textId="77777777" w:rsidR="00E379A6" w:rsidRDefault="00E379A6">
      <w:pPr>
        <w:pStyle w:val="BodyText"/>
      </w:pPr>
    </w:p>
    <w:p w14:paraId="2CCE5B5B" w14:textId="77777777" w:rsidR="00E379A6" w:rsidRDefault="000F5220">
      <w:pPr>
        <w:pStyle w:val="BodyText"/>
      </w:pPr>
      <w:r>
        <w:t>This statement records whether the patient was (re)admitted to the dialysis facility on the same day as, or after, the dialysis event. The infection (dialysis event) observation is specified in the entryRelationship/observation/value element.</w:t>
      </w:r>
    </w:p>
    <w:p w14:paraId="03938A8E" w14:textId="77777777" w:rsidR="00E379A6" w:rsidRDefault="000F5220">
      <w:pPr>
        <w:pStyle w:val="BodyText"/>
      </w:pPr>
      <w:r>
        <w:t>If the infection (dialysis event) began on or after the date the patient was admitted, set the value of entryRelationship/@inversionInd to true. If the infection (dialysis event) began before the date the patient was admitted, set the value of entryRelationship/@inversionInd to false.</w:t>
      </w:r>
    </w:p>
    <w:p w14:paraId="4E370A8E" w14:textId="083987C2" w:rsidR="00E379A6" w:rsidRDefault="000F5220">
      <w:pPr>
        <w:pStyle w:val="Caption"/>
      </w:pPr>
      <w:bookmarkStart w:id="1628" w:name="_Toc491882623"/>
      <w:r>
        <w:t xml:space="preserve">Table </w:t>
      </w:r>
      <w:r>
        <w:fldChar w:fldCharType="begin"/>
      </w:r>
      <w:r>
        <w:instrText>SEQ Table \* ARABIC</w:instrText>
      </w:r>
      <w:r>
        <w:fldChar w:fldCharType="separate"/>
      </w:r>
      <w:r w:rsidR="00D90831">
        <w:t>177</w:t>
      </w:r>
      <w:r>
        <w:fldChar w:fldCharType="end"/>
      </w:r>
      <w:r>
        <w:t>: Dialysis Clinic Admission Clinical Statement Constraints Overview</w:t>
      </w:r>
      <w:bookmarkEnd w:id="1628"/>
    </w:p>
    <w:tbl>
      <w:tblPr>
        <w:tblStyle w:val="TableGrid"/>
        <w:tblW w:w="10080" w:type="dxa"/>
        <w:jc w:val="center"/>
        <w:tblLayout w:type="fixed"/>
        <w:tblLook w:val="02A0" w:firstRow="1" w:lastRow="0" w:firstColumn="1" w:lastColumn="0" w:noHBand="1" w:noVBand="0"/>
        <w:tblCaption w:val="Table 177: Dialysis Clinic Admission Clinical Statement Constraints Overview"/>
        <w:tblDescription w:val="Table 177: Dialysis Clinic Admission Clinical Statement Constraints Overview"/>
      </w:tblPr>
      <w:tblGrid>
        <w:gridCol w:w="3498"/>
        <w:gridCol w:w="731"/>
        <w:gridCol w:w="877"/>
        <w:gridCol w:w="877"/>
        <w:gridCol w:w="877"/>
        <w:gridCol w:w="3220"/>
      </w:tblGrid>
      <w:tr w:rsidR="00E379A6" w14:paraId="72508794" w14:textId="77777777" w:rsidTr="000A4ACD">
        <w:trPr>
          <w:cantSplit/>
          <w:tblHeader/>
          <w:jc w:val="center"/>
        </w:trPr>
        <w:tc>
          <w:tcPr>
            <w:tcW w:w="0" w:type="dxa"/>
            <w:shd w:val="clear" w:color="auto" w:fill="E6E6E6"/>
            <w:noWrap/>
          </w:tcPr>
          <w:p w14:paraId="309CC06E" w14:textId="77777777" w:rsidR="00E379A6" w:rsidRDefault="000F5220" w:rsidP="000A4ACD">
            <w:pPr>
              <w:pStyle w:val="TableHead"/>
              <w:keepNext w:val="0"/>
            </w:pPr>
            <w:r>
              <w:t>XPath</w:t>
            </w:r>
          </w:p>
        </w:tc>
        <w:tc>
          <w:tcPr>
            <w:tcW w:w="720" w:type="dxa"/>
            <w:shd w:val="clear" w:color="auto" w:fill="E6E6E6"/>
            <w:noWrap/>
          </w:tcPr>
          <w:p w14:paraId="088F0372" w14:textId="77777777" w:rsidR="00E379A6" w:rsidRDefault="000F5220" w:rsidP="000A4ACD">
            <w:pPr>
              <w:pStyle w:val="TableHead"/>
              <w:keepNext w:val="0"/>
            </w:pPr>
            <w:r>
              <w:t>Card.</w:t>
            </w:r>
          </w:p>
        </w:tc>
        <w:tc>
          <w:tcPr>
            <w:tcW w:w="864" w:type="dxa"/>
            <w:shd w:val="clear" w:color="auto" w:fill="E6E6E6"/>
            <w:noWrap/>
          </w:tcPr>
          <w:p w14:paraId="7183EAD4" w14:textId="77777777" w:rsidR="00E379A6" w:rsidRDefault="000F5220" w:rsidP="000A4ACD">
            <w:pPr>
              <w:pStyle w:val="TableHead"/>
              <w:keepNext w:val="0"/>
            </w:pPr>
            <w:r>
              <w:t>Verb</w:t>
            </w:r>
          </w:p>
        </w:tc>
        <w:tc>
          <w:tcPr>
            <w:tcW w:w="864" w:type="dxa"/>
            <w:shd w:val="clear" w:color="auto" w:fill="E6E6E6"/>
            <w:noWrap/>
          </w:tcPr>
          <w:p w14:paraId="6CD4AC9E" w14:textId="77777777" w:rsidR="00E379A6" w:rsidRDefault="000F5220" w:rsidP="000A4ACD">
            <w:pPr>
              <w:pStyle w:val="TableHead"/>
              <w:keepNext w:val="0"/>
            </w:pPr>
            <w:r>
              <w:t>Data Type</w:t>
            </w:r>
          </w:p>
        </w:tc>
        <w:tc>
          <w:tcPr>
            <w:tcW w:w="864" w:type="dxa"/>
            <w:shd w:val="clear" w:color="auto" w:fill="E6E6E6"/>
            <w:noWrap/>
          </w:tcPr>
          <w:p w14:paraId="35EF0EED" w14:textId="77777777" w:rsidR="00E379A6" w:rsidRDefault="000F5220" w:rsidP="000A4ACD">
            <w:pPr>
              <w:pStyle w:val="TableHead"/>
              <w:keepNext w:val="0"/>
            </w:pPr>
            <w:r>
              <w:t>CONF#</w:t>
            </w:r>
          </w:p>
        </w:tc>
        <w:tc>
          <w:tcPr>
            <w:tcW w:w="864" w:type="dxa"/>
            <w:shd w:val="clear" w:color="auto" w:fill="E6E6E6"/>
            <w:noWrap/>
          </w:tcPr>
          <w:p w14:paraId="2F1C78BC" w14:textId="77777777" w:rsidR="00E379A6" w:rsidRDefault="000F5220" w:rsidP="000A4ACD">
            <w:pPr>
              <w:pStyle w:val="TableHead"/>
              <w:keepNext w:val="0"/>
            </w:pPr>
            <w:r>
              <w:t>Value</w:t>
            </w:r>
          </w:p>
        </w:tc>
      </w:tr>
      <w:tr w:rsidR="00E379A6" w14:paraId="1E330C58" w14:textId="77777777" w:rsidTr="000A4ACD">
        <w:trPr>
          <w:cantSplit/>
          <w:jc w:val="center"/>
        </w:trPr>
        <w:tc>
          <w:tcPr>
            <w:tcW w:w="9928" w:type="dxa"/>
            <w:gridSpan w:val="6"/>
          </w:tcPr>
          <w:p w14:paraId="166E3D51" w14:textId="77777777" w:rsidR="00E379A6" w:rsidRDefault="000F5220" w:rsidP="000A4ACD">
            <w:pPr>
              <w:pStyle w:val="TableText"/>
              <w:keepNext w:val="0"/>
            </w:pPr>
            <w:r>
              <w:t>encounter (identifier: urn:oid:2.16.840.1.113883.10.20.5.6.124)</w:t>
            </w:r>
          </w:p>
        </w:tc>
      </w:tr>
      <w:tr w:rsidR="00E379A6" w14:paraId="2FC19597" w14:textId="77777777" w:rsidTr="000A4ACD">
        <w:trPr>
          <w:cantSplit/>
          <w:jc w:val="center"/>
        </w:trPr>
        <w:tc>
          <w:tcPr>
            <w:tcW w:w="3445" w:type="dxa"/>
          </w:tcPr>
          <w:p w14:paraId="276D3D20" w14:textId="77777777" w:rsidR="00E379A6" w:rsidRDefault="000F5220" w:rsidP="000A4ACD">
            <w:pPr>
              <w:pStyle w:val="TableText"/>
              <w:keepNext w:val="0"/>
            </w:pPr>
            <w:r>
              <w:tab/>
              <w:t>@classCode</w:t>
            </w:r>
          </w:p>
        </w:tc>
        <w:tc>
          <w:tcPr>
            <w:tcW w:w="720" w:type="dxa"/>
          </w:tcPr>
          <w:p w14:paraId="24CEAE19" w14:textId="77777777" w:rsidR="00E379A6" w:rsidRDefault="000F5220" w:rsidP="000A4ACD">
            <w:pPr>
              <w:pStyle w:val="TableText"/>
              <w:keepNext w:val="0"/>
            </w:pPr>
            <w:r>
              <w:t>1..1</w:t>
            </w:r>
          </w:p>
        </w:tc>
        <w:tc>
          <w:tcPr>
            <w:tcW w:w="864" w:type="dxa"/>
          </w:tcPr>
          <w:p w14:paraId="27F9B4C6" w14:textId="77777777" w:rsidR="00E379A6" w:rsidRDefault="000F5220" w:rsidP="000A4ACD">
            <w:pPr>
              <w:pStyle w:val="TableText"/>
              <w:keepNext w:val="0"/>
            </w:pPr>
            <w:r>
              <w:t>SHALL</w:t>
            </w:r>
          </w:p>
        </w:tc>
        <w:tc>
          <w:tcPr>
            <w:tcW w:w="864" w:type="dxa"/>
          </w:tcPr>
          <w:p w14:paraId="3198D28B" w14:textId="77777777" w:rsidR="00E379A6" w:rsidRDefault="00E379A6" w:rsidP="000A4ACD">
            <w:pPr>
              <w:pStyle w:val="TableText"/>
              <w:keepNext w:val="0"/>
            </w:pPr>
          </w:p>
        </w:tc>
        <w:tc>
          <w:tcPr>
            <w:tcW w:w="864" w:type="dxa"/>
          </w:tcPr>
          <w:p w14:paraId="4ED1E454" w14:textId="63D7E3BF" w:rsidR="00E379A6" w:rsidRDefault="0051287C" w:rsidP="000A4ACD">
            <w:pPr>
              <w:pStyle w:val="TableText"/>
              <w:keepNext w:val="0"/>
            </w:pPr>
            <w:hyperlink w:anchor="C_86-23263">
              <w:r w:rsidR="000F5220">
                <w:rPr>
                  <w:rStyle w:val="HyperlinkText9pt"/>
                </w:rPr>
                <w:t>86-23263</w:t>
              </w:r>
            </w:hyperlink>
          </w:p>
        </w:tc>
        <w:tc>
          <w:tcPr>
            <w:tcW w:w="3171" w:type="dxa"/>
          </w:tcPr>
          <w:p w14:paraId="65314F71" w14:textId="77777777" w:rsidR="00E379A6" w:rsidRDefault="000F5220" w:rsidP="000A4ACD">
            <w:pPr>
              <w:pStyle w:val="TableText"/>
              <w:keepNext w:val="0"/>
            </w:pPr>
            <w:r>
              <w:t>urn:oid:2.16.840.1.113883.5.6 (HL7ActClass) = ENC</w:t>
            </w:r>
          </w:p>
        </w:tc>
      </w:tr>
      <w:tr w:rsidR="00E379A6" w14:paraId="020B63BD" w14:textId="77777777" w:rsidTr="000A4ACD">
        <w:trPr>
          <w:cantSplit/>
          <w:jc w:val="center"/>
        </w:trPr>
        <w:tc>
          <w:tcPr>
            <w:tcW w:w="3445" w:type="dxa"/>
          </w:tcPr>
          <w:p w14:paraId="30949F24" w14:textId="77777777" w:rsidR="00E379A6" w:rsidRDefault="000F5220" w:rsidP="000A4ACD">
            <w:pPr>
              <w:pStyle w:val="TableText"/>
              <w:keepNext w:val="0"/>
            </w:pPr>
            <w:r>
              <w:tab/>
              <w:t>@moodCode</w:t>
            </w:r>
          </w:p>
        </w:tc>
        <w:tc>
          <w:tcPr>
            <w:tcW w:w="720" w:type="dxa"/>
          </w:tcPr>
          <w:p w14:paraId="50AA0763" w14:textId="77777777" w:rsidR="00E379A6" w:rsidRDefault="000F5220" w:rsidP="000A4ACD">
            <w:pPr>
              <w:pStyle w:val="TableText"/>
              <w:keepNext w:val="0"/>
            </w:pPr>
            <w:r>
              <w:t>1..1</w:t>
            </w:r>
          </w:p>
        </w:tc>
        <w:tc>
          <w:tcPr>
            <w:tcW w:w="864" w:type="dxa"/>
          </w:tcPr>
          <w:p w14:paraId="25EA3C9B" w14:textId="77777777" w:rsidR="00E379A6" w:rsidRDefault="000F5220" w:rsidP="000A4ACD">
            <w:pPr>
              <w:pStyle w:val="TableText"/>
              <w:keepNext w:val="0"/>
            </w:pPr>
            <w:r>
              <w:t>SHALL</w:t>
            </w:r>
          </w:p>
        </w:tc>
        <w:tc>
          <w:tcPr>
            <w:tcW w:w="864" w:type="dxa"/>
          </w:tcPr>
          <w:p w14:paraId="2623BF68" w14:textId="77777777" w:rsidR="00E379A6" w:rsidRDefault="00E379A6" w:rsidP="000A4ACD">
            <w:pPr>
              <w:pStyle w:val="TableText"/>
              <w:keepNext w:val="0"/>
            </w:pPr>
          </w:p>
        </w:tc>
        <w:tc>
          <w:tcPr>
            <w:tcW w:w="864" w:type="dxa"/>
          </w:tcPr>
          <w:p w14:paraId="4472BBFE" w14:textId="6C490491" w:rsidR="00E379A6" w:rsidRDefault="0051287C" w:rsidP="000A4ACD">
            <w:pPr>
              <w:pStyle w:val="TableText"/>
              <w:keepNext w:val="0"/>
            </w:pPr>
            <w:hyperlink w:anchor="C_86-23264">
              <w:r w:rsidR="000F5220">
                <w:rPr>
                  <w:rStyle w:val="HyperlinkText9pt"/>
                </w:rPr>
                <w:t>86-23264</w:t>
              </w:r>
            </w:hyperlink>
          </w:p>
        </w:tc>
        <w:tc>
          <w:tcPr>
            <w:tcW w:w="3171" w:type="dxa"/>
          </w:tcPr>
          <w:p w14:paraId="00A2D67F" w14:textId="77777777" w:rsidR="00E379A6" w:rsidRDefault="000F5220" w:rsidP="000A4ACD">
            <w:pPr>
              <w:pStyle w:val="TableText"/>
              <w:keepNext w:val="0"/>
            </w:pPr>
            <w:r>
              <w:t>urn:oid:2.16.840.1.113883.5.1001 (ActMood) = EVN</w:t>
            </w:r>
          </w:p>
        </w:tc>
      </w:tr>
      <w:tr w:rsidR="00E379A6" w14:paraId="727965E5" w14:textId="77777777" w:rsidTr="000A4ACD">
        <w:trPr>
          <w:cantSplit/>
          <w:jc w:val="center"/>
        </w:trPr>
        <w:tc>
          <w:tcPr>
            <w:tcW w:w="3445" w:type="dxa"/>
          </w:tcPr>
          <w:p w14:paraId="09FDF37A" w14:textId="77777777" w:rsidR="00E379A6" w:rsidRDefault="000F5220" w:rsidP="000A4ACD">
            <w:pPr>
              <w:pStyle w:val="TableText"/>
              <w:keepNext w:val="0"/>
            </w:pPr>
            <w:r>
              <w:tab/>
              <w:t>templateId</w:t>
            </w:r>
          </w:p>
        </w:tc>
        <w:tc>
          <w:tcPr>
            <w:tcW w:w="720" w:type="dxa"/>
          </w:tcPr>
          <w:p w14:paraId="6E723591" w14:textId="77777777" w:rsidR="00E379A6" w:rsidRDefault="000F5220" w:rsidP="000A4ACD">
            <w:pPr>
              <w:pStyle w:val="TableText"/>
              <w:keepNext w:val="0"/>
            </w:pPr>
            <w:r>
              <w:t>1..1</w:t>
            </w:r>
          </w:p>
        </w:tc>
        <w:tc>
          <w:tcPr>
            <w:tcW w:w="864" w:type="dxa"/>
          </w:tcPr>
          <w:p w14:paraId="2E7DED9D" w14:textId="77777777" w:rsidR="00E379A6" w:rsidRDefault="000F5220" w:rsidP="000A4ACD">
            <w:pPr>
              <w:pStyle w:val="TableText"/>
              <w:keepNext w:val="0"/>
            </w:pPr>
            <w:r>
              <w:t>SHALL</w:t>
            </w:r>
          </w:p>
        </w:tc>
        <w:tc>
          <w:tcPr>
            <w:tcW w:w="864" w:type="dxa"/>
          </w:tcPr>
          <w:p w14:paraId="30117D2C" w14:textId="77777777" w:rsidR="00E379A6" w:rsidRDefault="00E379A6" w:rsidP="000A4ACD">
            <w:pPr>
              <w:pStyle w:val="TableText"/>
              <w:keepNext w:val="0"/>
            </w:pPr>
          </w:p>
        </w:tc>
        <w:tc>
          <w:tcPr>
            <w:tcW w:w="864" w:type="dxa"/>
          </w:tcPr>
          <w:p w14:paraId="29FBD25C" w14:textId="48411FAB" w:rsidR="00E379A6" w:rsidRDefault="0051287C" w:rsidP="000A4ACD">
            <w:pPr>
              <w:pStyle w:val="TableText"/>
              <w:keepNext w:val="0"/>
            </w:pPr>
            <w:hyperlink w:anchor="C_86-23265">
              <w:r w:rsidR="000F5220">
                <w:rPr>
                  <w:rStyle w:val="HyperlinkText9pt"/>
                </w:rPr>
                <w:t>86-23265</w:t>
              </w:r>
            </w:hyperlink>
          </w:p>
        </w:tc>
        <w:tc>
          <w:tcPr>
            <w:tcW w:w="3171" w:type="dxa"/>
          </w:tcPr>
          <w:p w14:paraId="3CC1D0F0" w14:textId="77777777" w:rsidR="00E379A6" w:rsidRDefault="00E379A6" w:rsidP="000A4ACD">
            <w:pPr>
              <w:pStyle w:val="TableText"/>
              <w:keepNext w:val="0"/>
            </w:pPr>
          </w:p>
        </w:tc>
      </w:tr>
      <w:tr w:rsidR="00E379A6" w14:paraId="2CB776E4" w14:textId="77777777" w:rsidTr="000A4ACD">
        <w:trPr>
          <w:cantSplit/>
          <w:jc w:val="center"/>
        </w:trPr>
        <w:tc>
          <w:tcPr>
            <w:tcW w:w="3445" w:type="dxa"/>
          </w:tcPr>
          <w:p w14:paraId="3646F2CF" w14:textId="77777777" w:rsidR="00E379A6" w:rsidRDefault="000F5220" w:rsidP="000A4ACD">
            <w:pPr>
              <w:pStyle w:val="TableText"/>
              <w:keepNext w:val="0"/>
            </w:pPr>
            <w:r>
              <w:tab/>
            </w:r>
            <w:r>
              <w:tab/>
              <w:t>@root</w:t>
            </w:r>
          </w:p>
        </w:tc>
        <w:tc>
          <w:tcPr>
            <w:tcW w:w="720" w:type="dxa"/>
          </w:tcPr>
          <w:p w14:paraId="5ADDC956" w14:textId="77777777" w:rsidR="00E379A6" w:rsidRDefault="000F5220" w:rsidP="000A4ACD">
            <w:pPr>
              <w:pStyle w:val="TableText"/>
              <w:keepNext w:val="0"/>
            </w:pPr>
            <w:r>
              <w:t>1..1</w:t>
            </w:r>
          </w:p>
        </w:tc>
        <w:tc>
          <w:tcPr>
            <w:tcW w:w="864" w:type="dxa"/>
          </w:tcPr>
          <w:p w14:paraId="0981D5CA" w14:textId="77777777" w:rsidR="00E379A6" w:rsidRDefault="000F5220" w:rsidP="000A4ACD">
            <w:pPr>
              <w:pStyle w:val="TableText"/>
              <w:keepNext w:val="0"/>
            </w:pPr>
            <w:r>
              <w:t>SHALL</w:t>
            </w:r>
          </w:p>
        </w:tc>
        <w:tc>
          <w:tcPr>
            <w:tcW w:w="864" w:type="dxa"/>
          </w:tcPr>
          <w:p w14:paraId="54F36F49" w14:textId="77777777" w:rsidR="00E379A6" w:rsidRDefault="00E379A6" w:rsidP="000A4ACD">
            <w:pPr>
              <w:pStyle w:val="TableText"/>
              <w:keepNext w:val="0"/>
            </w:pPr>
          </w:p>
        </w:tc>
        <w:tc>
          <w:tcPr>
            <w:tcW w:w="864" w:type="dxa"/>
          </w:tcPr>
          <w:p w14:paraId="1A01399C" w14:textId="0568B9AB" w:rsidR="00E379A6" w:rsidRDefault="0051287C" w:rsidP="000A4ACD">
            <w:pPr>
              <w:pStyle w:val="TableText"/>
              <w:keepNext w:val="0"/>
            </w:pPr>
            <w:hyperlink w:anchor="C_86-23266">
              <w:r w:rsidR="000F5220">
                <w:rPr>
                  <w:rStyle w:val="HyperlinkText9pt"/>
                </w:rPr>
                <w:t>86-23266</w:t>
              </w:r>
            </w:hyperlink>
          </w:p>
        </w:tc>
        <w:tc>
          <w:tcPr>
            <w:tcW w:w="3171" w:type="dxa"/>
          </w:tcPr>
          <w:p w14:paraId="3C0BD357" w14:textId="77777777" w:rsidR="00E379A6" w:rsidRDefault="000F5220" w:rsidP="000A4ACD">
            <w:pPr>
              <w:pStyle w:val="TableText"/>
              <w:keepNext w:val="0"/>
            </w:pPr>
            <w:r>
              <w:t>2.16.840.1.113883.10.20.5.6.124</w:t>
            </w:r>
          </w:p>
        </w:tc>
      </w:tr>
      <w:tr w:rsidR="00E379A6" w14:paraId="1CBF49B3" w14:textId="77777777" w:rsidTr="000A4ACD">
        <w:trPr>
          <w:cantSplit/>
          <w:jc w:val="center"/>
        </w:trPr>
        <w:tc>
          <w:tcPr>
            <w:tcW w:w="3445" w:type="dxa"/>
          </w:tcPr>
          <w:p w14:paraId="1558CAD8" w14:textId="77777777" w:rsidR="00E379A6" w:rsidRDefault="000F5220" w:rsidP="000A4ACD">
            <w:pPr>
              <w:pStyle w:val="TableText"/>
              <w:keepNext w:val="0"/>
            </w:pPr>
            <w:r>
              <w:tab/>
              <w:t>id</w:t>
            </w:r>
          </w:p>
        </w:tc>
        <w:tc>
          <w:tcPr>
            <w:tcW w:w="720" w:type="dxa"/>
          </w:tcPr>
          <w:p w14:paraId="0A6A74EC" w14:textId="77777777" w:rsidR="00E379A6" w:rsidRDefault="000F5220" w:rsidP="000A4ACD">
            <w:pPr>
              <w:pStyle w:val="TableText"/>
              <w:keepNext w:val="0"/>
            </w:pPr>
            <w:r>
              <w:t>1..1</w:t>
            </w:r>
          </w:p>
        </w:tc>
        <w:tc>
          <w:tcPr>
            <w:tcW w:w="864" w:type="dxa"/>
          </w:tcPr>
          <w:p w14:paraId="31143AE8" w14:textId="77777777" w:rsidR="00E379A6" w:rsidRDefault="000F5220" w:rsidP="000A4ACD">
            <w:pPr>
              <w:pStyle w:val="TableText"/>
              <w:keepNext w:val="0"/>
            </w:pPr>
            <w:r>
              <w:t>SHALL</w:t>
            </w:r>
          </w:p>
        </w:tc>
        <w:tc>
          <w:tcPr>
            <w:tcW w:w="864" w:type="dxa"/>
          </w:tcPr>
          <w:p w14:paraId="7024A075" w14:textId="77777777" w:rsidR="00E379A6" w:rsidRDefault="00E379A6" w:rsidP="000A4ACD">
            <w:pPr>
              <w:pStyle w:val="TableText"/>
              <w:keepNext w:val="0"/>
            </w:pPr>
          </w:p>
        </w:tc>
        <w:tc>
          <w:tcPr>
            <w:tcW w:w="864" w:type="dxa"/>
          </w:tcPr>
          <w:p w14:paraId="482CA1F6" w14:textId="1DA780BB" w:rsidR="00E379A6" w:rsidRDefault="0051287C" w:rsidP="000A4ACD">
            <w:pPr>
              <w:pStyle w:val="TableText"/>
              <w:keepNext w:val="0"/>
            </w:pPr>
            <w:hyperlink w:anchor="C_86-23267">
              <w:r w:rsidR="000F5220">
                <w:rPr>
                  <w:rStyle w:val="HyperlinkText9pt"/>
                </w:rPr>
                <w:t>86-23267</w:t>
              </w:r>
            </w:hyperlink>
          </w:p>
        </w:tc>
        <w:tc>
          <w:tcPr>
            <w:tcW w:w="3171" w:type="dxa"/>
          </w:tcPr>
          <w:p w14:paraId="734E4523" w14:textId="77777777" w:rsidR="00E379A6" w:rsidRDefault="00E379A6" w:rsidP="000A4ACD">
            <w:pPr>
              <w:pStyle w:val="TableText"/>
              <w:keepNext w:val="0"/>
            </w:pPr>
          </w:p>
        </w:tc>
      </w:tr>
      <w:tr w:rsidR="00E379A6" w14:paraId="0EF7DECF" w14:textId="77777777" w:rsidTr="000A4ACD">
        <w:trPr>
          <w:cantSplit/>
          <w:jc w:val="center"/>
        </w:trPr>
        <w:tc>
          <w:tcPr>
            <w:tcW w:w="3445" w:type="dxa"/>
          </w:tcPr>
          <w:p w14:paraId="717B26C6" w14:textId="77777777" w:rsidR="00E379A6" w:rsidRDefault="000F5220" w:rsidP="000A4ACD">
            <w:pPr>
              <w:pStyle w:val="TableText"/>
              <w:keepNext w:val="0"/>
            </w:pPr>
            <w:r>
              <w:tab/>
              <w:t>entryRelationship</w:t>
            </w:r>
          </w:p>
        </w:tc>
        <w:tc>
          <w:tcPr>
            <w:tcW w:w="720" w:type="dxa"/>
          </w:tcPr>
          <w:p w14:paraId="1C8B7677" w14:textId="77777777" w:rsidR="00E379A6" w:rsidRDefault="000F5220" w:rsidP="000A4ACD">
            <w:pPr>
              <w:pStyle w:val="TableText"/>
              <w:keepNext w:val="0"/>
            </w:pPr>
            <w:r>
              <w:t>1..1</w:t>
            </w:r>
          </w:p>
        </w:tc>
        <w:tc>
          <w:tcPr>
            <w:tcW w:w="864" w:type="dxa"/>
          </w:tcPr>
          <w:p w14:paraId="2D4C6283" w14:textId="77777777" w:rsidR="00E379A6" w:rsidRDefault="000F5220" w:rsidP="000A4ACD">
            <w:pPr>
              <w:pStyle w:val="TableText"/>
              <w:keepNext w:val="0"/>
            </w:pPr>
            <w:r>
              <w:t>SHALL</w:t>
            </w:r>
          </w:p>
        </w:tc>
        <w:tc>
          <w:tcPr>
            <w:tcW w:w="864" w:type="dxa"/>
          </w:tcPr>
          <w:p w14:paraId="666C06AA" w14:textId="77777777" w:rsidR="00E379A6" w:rsidRDefault="00E379A6" w:rsidP="000A4ACD">
            <w:pPr>
              <w:pStyle w:val="TableText"/>
              <w:keepNext w:val="0"/>
            </w:pPr>
          </w:p>
        </w:tc>
        <w:tc>
          <w:tcPr>
            <w:tcW w:w="864" w:type="dxa"/>
          </w:tcPr>
          <w:p w14:paraId="5948A81C" w14:textId="3E0254D5" w:rsidR="00E379A6" w:rsidRDefault="0051287C" w:rsidP="000A4ACD">
            <w:pPr>
              <w:pStyle w:val="TableText"/>
              <w:keepNext w:val="0"/>
            </w:pPr>
            <w:hyperlink w:anchor="C_86-23269">
              <w:r w:rsidR="000F5220">
                <w:rPr>
                  <w:rStyle w:val="HyperlinkText9pt"/>
                </w:rPr>
                <w:t>86-23269</w:t>
              </w:r>
            </w:hyperlink>
          </w:p>
        </w:tc>
        <w:tc>
          <w:tcPr>
            <w:tcW w:w="3171" w:type="dxa"/>
          </w:tcPr>
          <w:p w14:paraId="536619C8" w14:textId="77777777" w:rsidR="00E379A6" w:rsidRDefault="00E379A6" w:rsidP="000A4ACD">
            <w:pPr>
              <w:pStyle w:val="TableText"/>
              <w:keepNext w:val="0"/>
            </w:pPr>
          </w:p>
        </w:tc>
      </w:tr>
      <w:tr w:rsidR="00E379A6" w14:paraId="281C00BF" w14:textId="77777777" w:rsidTr="000A4ACD">
        <w:trPr>
          <w:cantSplit/>
          <w:jc w:val="center"/>
        </w:trPr>
        <w:tc>
          <w:tcPr>
            <w:tcW w:w="3445" w:type="dxa"/>
          </w:tcPr>
          <w:p w14:paraId="562B53CF" w14:textId="77777777" w:rsidR="00E379A6" w:rsidRDefault="000F5220" w:rsidP="000A4ACD">
            <w:pPr>
              <w:pStyle w:val="TableText"/>
              <w:keepNext w:val="0"/>
            </w:pPr>
            <w:r>
              <w:tab/>
            </w:r>
            <w:r>
              <w:tab/>
              <w:t>@typeCode</w:t>
            </w:r>
          </w:p>
        </w:tc>
        <w:tc>
          <w:tcPr>
            <w:tcW w:w="720" w:type="dxa"/>
          </w:tcPr>
          <w:p w14:paraId="573B1745" w14:textId="77777777" w:rsidR="00E379A6" w:rsidRDefault="000F5220" w:rsidP="000A4ACD">
            <w:pPr>
              <w:pStyle w:val="TableText"/>
              <w:keepNext w:val="0"/>
            </w:pPr>
            <w:r>
              <w:t>1..1</w:t>
            </w:r>
          </w:p>
        </w:tc>
        <w:tc>
          <w:tcPr>
            <w:tcW w:w="864" w:type="dxa"/>
          </w:tcPr>
          <w:p w14:paraId="10F8A190" w14:textId="77777777" w:rsidR="00E379A6" w:rsidRDefault="000F5220" w:rsidP="000A4ACD">
            <w:pPr>
              <w:pStyle w:val="TableText"/>
              <w:keepNext w:val="0"/>
            </w:pPr>
            <w:r>
              <w:t>SHALL</w:t>
            </w:r>
          </w:p>
        </w:tc>
        <w:tc>
          <w:tcPr>
            <w:tcW w:w="864" w:type="dxa"/>
          </w:tcPr>
          <w:p w14:paraId="2D5ACF94" w14:textId="77777777" w:rsidR="00E379A6" w:rsidRDefault="00E379A6" w:rsidP="000A4ACD">
            <w:pPr>
              <w:pStyle w:val="TableText"/>
              <w:keepNext w:val="0"/>
            </w:pPr>
          </w:p>
        </w:tc>
        <w:tc>
          <w:tcPr>
            <w:tcW w:w="864" w:type="dxa"/>
          </w:tcPr>
          <w:p w14:paraId="0FDA386F" w14:textId="7A7D537B" w:rsidR="00E379A6" w:rsidRDefault="0051287C" w:rsidP="000A4ACD">
            <w:pPr>
              <w:pStyle w:val="TableText"/>
              <w:keepNext w:val="0"/>
            </w:pPr>
            <w:hyperlink w:anchor="C_86-23272">
              <w:r w:rsidR="000F5220">
                <w:rPr>
                  <w:rStyle w:val="HyperlinkText9pt"/>
                </w:rPr>
                <w:t>86-23272</w:t>
              </w:r>
            </w:hyperlink>
          </w:p>
        </w:tc>
        <w:tc>
          <w:tcPr>
            <w:tcW w:w="3171" w:type="dxa"/>
          </w:tcPr>
          <w:p w14:paraId="41B3C1BB" w14:textId="77777777" w:rsidR="00E379A6" w:rsidRDefault="000F5220" w:rsidP="000A4ACD">
            <w:pPr>
              <w:pStyle w:val="TableText"/>
              <w:keepNext w:val="0"/>
            </w:pPr>
            <w:r>
              <w:t>SAS</w:t>
            </w:r>
          </w:p>
        </w:tc>
      </w:tr>
      <w:tr w:rsidR="00E379A6" w14:paraId="6A7BD092" w14:textId="77777777" w:rsidTr="000A4ACD">
        <w:trPr>
          <w:cantSplit/>
          <w:jc w:val="center"/>
        </w:trPr>
        <w:tc>
          <w:tcPr>
            <w:tcW w:w="3445" w:type="dxa"/>
          </w:tcPr>
          <w:p w14:paraId="555562BF" w14:textId="77777777" w:rsidR="00E379A6" w:rsidRDefault="000F5220" w:rsidP="000A4ACD">
            <w:pPr>
              <w:pStyle w:val="TableText"/>
              <w:keepNext w:val="0"/>
            </w:pPr>
            <w:r>
              <w:tab/>
            </w:r>
            <w:r>
              <w:tab/>
              <w:t>@inversionInd</w:t>
            </w:r>
          </w:p>
        </w:tc>
        <w:tc>
          <w:tcPr>
            <w:tcW w:w="720" w:type="dxa"/>
          </w:tcPr>
          <w:p w14:paraId="47BA1E8A" w14:textId="77777777" w:rsidR="00E379A6" w:rsidRDefault="000F5220" w:rsidP="000A4ACD">
            <w:pPr>
              <w:pStyle w:val="TableText"/>
              <w:keepNext w:val="0"/>
            </w:pPr>
            <w:r>
              <w:t>1..1</w:t>
            </w:r>
          </w:p>
        </w:tc>
        <w:tc>
          <w:tcPr>
            <w:tcW w:w="864" w:type="dxa"/>
          </w:tcPr>
          <w:p w14:paraId="4A327637" w14:textId="77777777" w:rsidR="00E379A6" w:rsidRDefault="000F5220" w:rsidP="000A4ACD">
            <w:pPr>
              <w:pStyle w:val="TableText"/>
              <w:keepNext w:val="0"/>
            </w:pPr>
            <w:r>
              <w:t>SHALL</w:t>
            </w:r>
          </w:p>
        </w:tc>
        <w:tc>
          <w:tcPr>
            <w:tcW w:w="864" w:type="dxa"/>
          </w:tcPr>
          <w:p w14:paraId="0CEDECE8" w14:textId="77777777" w:rsidR="00E379A6" w:rsidRDefault="00E379A6" w:rsidP="000A4ACD">
            <w:pPr>
              <w:pStyle w:val="TableText"/>
              <w:keepNext w:val="0"/>
            </w:pPr>
          </w:p>
        </w:tc>
        <w:tc>
          <w:tcPr>
            <w:tcW w:w="864" w:type="dxa"/>
          </w:tcPr>
          <w:p w14:paraId="1EA63A5A" w14:textId="34F8894D" w:rsidR="00E379A6" w:rsidRDefault="0051287C" w:rsidP="000A4ACD">
            <w:pPr>
              <w:pStyle w:val="TableText"/>
              <w:keepNext w:val="0"/>
            </w:pPr>
            <w:hyperlink w:anchor="C_86-23273">
              <w:r w:rsidR="000F5220">
                <w:rPr>
                  <w:rStyle w:val="HyperlinkText9pt"/>
                </w:rPr>
                <w:t>86-23273</w:t>
              </w:r>
            </w:hyperlink>
          </w:p>
        </w:tc>
        <w:tc>
          <w:tcPr>
            <w:tcW w:w="3171" w:type="dxa"/>
          </w:tcPr>
          <w:p w14:paraId="6A195FC4" w14:textId="77777777" w:rsidR="00E379A6" w:rsidRDefault="00E379A6" w:rsidP="000A4ACD">
            <w:pPr>
              <w:pStyle w:val="TableText"/>
              <w:keepNext w:val="0"/>
            </w:pPr>
          </w:p>
        </w:tc>
      </w:tr>
      <w:tr w:rsidR="00E379A6" w14:paraId="6465143D" w14:textId="77777777" w:rsidTr="000A4ACD">
        <w:trPr>
          <w:cantSplit/>
          <w:jc w:val="center"/>
        </w:trPr>
        <w:tc>
          <w:tcPr>
            <w:tcW w:w="3445" w:type="dxa"/>
          </w:tcPr>
          <w:p w14:paraId="2AFD603C" w14:textId="77777777" w:rsidR="00E379A6" w:rsidRDefault="000F5220" w:rsidP="000A4ACD">
            <w:pPr>
              <w:pStyle w:val="TableText"/>
              <w:keepNext w:val="0"/>
            </w:pPr>
            <w:r>
              <w:tab/>
            </w:r>
            <w:r>
              <w:tab/>
              <w:t>observation</w:t>
            </w:r>
          </w:p>
        </w:tc>
        <w:tc>
          <w:tcPr>
            <w:tcW w:w="720" w:type="dxa"/>
          </w:tcPr>
          <w:p w14:paraId="5561A68D" w14:textId="77777777" w:rsidR="00E379A6" w:rsidRDefault="000F5220" w:rsidP="000A4ACD">
            <w:pPr>
              <w:pStyle w:val="TableText"/>
              <w:keepNext w:val="0"/>
            </w:pPr>
            <w:r>
              <w:t>1..1</w:t>
            </w:r>
          </w:p>
        </w:tc>
        <w:tc>
          <w:tcPr>
            <w:tcW w:w="864" w:type="dxa"/>
          </w:tcPr>
          <w:p w14:paraId="1E3F5760" w14:textId="77777777" w:rsidR="00E379A6" w:rsidRDefault="000F5220" w:rsidP="000A4ACD">
            <w:pPr>
              <w:pStyle w:val="TableText"/>
              <w:keepNext w:val="0"/>
            </w:pPr>
            <w:r>
              <w:t>SHALL</w:t>
            </w:r>
          </w:p>
        </w:tc>
        <w:tc>
          <w:tcPr>
            <w:tcW w:w="864" w:type="dxa"/>
          </w:tcPr>
          <w:p w14:paraId="7F07C3C8" w14:textId="77777777" w:rsidR="00E379A6" w:rsidRDefault="00E379A6" w:rsidP="000A4ACD">
            <w:pPr>
              <w:pStyle w:val="TableText"/>
              <w:keepNext w:val="0"/>
            </w:pPr>
          </w:p>
        </w:tc>
        <w:tc>
          <w:tcPr>
            <w:tcW w:w="864" w:type="dxa"/>
          </w:tcPr>
          <w:p w14:paraId="67EEBB8D" w14:textId="3DB80CF0" w:rsidR="00E379A6" w:rsidRDefault="0051287C" w:rsidP="000A4ACD">
            <w:pPr>
              <w:pStyle w:val="TableText"/>
              <w:keepNext w:val="0"/>
            </w:pPr>
            <w:hyperlink w:anchor="C_86-23275">
              <w:r w:rsidR="000F5220">
                <w:rPr>
                  <w:rStyle w:val="HyperlinkText9pt"/>
                </w:rPr>
                <w:t>86-23275</w:t>
              </w:r>
            </w:hyperlink>
          </w:p>
        </w:tc>
        <w:tc>
          <w:tcPr>
            <w:tcW w:w="3171" w:type="dxa"/>
          </w:tcPr>
          <w:p w14:paraId="4C9DFFA4" w14:textId="77777777" w:rsidR="00E379A6" w:rsidRDefault="00E379A6" w:rsidP="000A4ACD">
            <w:pPr>
              <w:pStyle w:val="TableText"/>
              <w:keepNext w:val="0"/>
            </w:pPr>
          </w:p>
        </w:tc>
      </w:tr>
      <w:tr w:rsidR="00E379A6" w14:paraId="6F77D20A" w14:textId="77777777" w:rsidTr="000A4ACD">
        <w:trPr>
          <w:cantSplit/>
          <w:jc w:val="center"/>
        </w:trPr>
        <w:tc>
          <w:tcPr>
            <w:tcW w:w="3445" w:type="dxa"/>
          </w:tcPr>
          <w:p w14:paraId="14C643F3" w14:textId="77777777" w:rsidR="00E379A6" w:rsidRDefault="000F5220" w:rsidP="000A4ACD">
            <w:pPr>
              <w:pStyle w:val="TableText"/>
              <w:keepNext w:val="0"/>
            </w:pPr>
            <w:r>
              <w:tab/>
            </w:r>
            <w:r>
              <w:tab/>
            </w:r>
            <w:r>
              <w:tab/>
              <w:t>@classCode</w:t>
            </w:r>
          </w:p>
        </w:tc>
        <w:tc>
          <w:tcPr>
            <w:tcW w:w="720" w:type="dxa"/>
          </w:tcPr>
          <w:p w14:paraId="15298850" w14:textId="77777777" w:rsidR="00E379A6" w:rsidRDefault="000F5220" w:rsidP="000A4ACD">
            <w:pPr>
              <w:pStyle w:val="TableText"/>
              <w:keepNext w:val="0"/>
            </w:pPr>
            <w:r>
              <w:t>1..1</w:t>
            </w:r>
          </w:p>
        </w:tc>
        <w:tc>
          <w:tcPr>
            <w:tcW w:w="864" w:type="dxa"/>
          </w:tcPr>
          <w:p w14:paraId="755F2007" w14:textId="77777777" w:rsidR="00E379A6" w:rsidRDefault="000F5220" w:rsidP="000A4ACD">
            <w:pPr>
              <w:pStyle w:val="TableText"/>
              <w:keepNext w:val="0"/>
            </w:pPr>
            <w:r>
              <w:t>SHALL</w:t>
            </w:r>
          </w:p>
        </w:tc>
        <w:tc>
          <w:tcPr>
            <w:tcW w:w="864" w:type="dxa"/>
          </w:tcPr>
          <w:p w14:paraId="5D5CAADF" w14:textId="77777777" w:rsidR="00E379A6" w:rsidRDefault="00E379A6" w:rsidP="000A4ACD">
            <w:pPr>
              <w:pStyle w:val="TableText"/>
              <w:keepNext w:val="0"/>
            </w:pPr>
          </w:p>
        </w:tc>
        <w:tc>
          <w:tcPr>
            <w:tcW w:w="864" w:type="dxa"/>
          </w:tcPr>
          <w:p w14:paraId="47141071" w14:textId="58D53558" w:rsidR="00E379A6" w:rsidRDefault="0051287C" w:rsidP="000A4ACD">
            <w:pPr>
              <w:pStyle w:val="TableText"/>
              <w:keepNext w:val="0"/>
            </w:pPr>
            <w:hyperlink w:anchor="C_86-23276">
              <w:r w:rsidR="000F5220">
                <w:rPr>
                  <w:rStyle w:val="HyperlinkText9pt"/>
                </w:rPr>
                <w:t>86-23276</w:t>
              </w:r>
            </w:hyperlink>
          </w:p>
        </w:tc>
        <w:tc>
          <w:tcPr>
            <w:tcW w:w="3171" w:type="dxa"/>
          </w:tcPr>
          <w:p w14:paraId="67C79A50" w14:textId="77777777" w:rsidR="00E379A6" w:rsidRDefault="000F5220" w:rsidP="000A4ACD">
            <w:pPr>
              <w:pStyle w:val="TableText"/>
              <w:keepNext w:val="0"/>
            </w:pPr>
            <w:r>
              <w:t>urn:oid:2.16.840.1.113883.5.6 (HL7ActClass) = OBS</w:t>
            </w:r>
          </w:p>
        </w:tc>
      </w:tr>
      <w:tr w:rsidR="00E379A6" w14:paraId="2DBB59FA" w14:textId="77777777" w:rsidTr="000A4ACD">
        <w:trPr>
          <w:cantSplit/>
          <w:jc w:val="center"/>
        </w:trPr>
        <w:tc>
          <w:tcPr>
            <w:tcW w:w="3445" w:type="dxa"/>
          </w:tcPr>
          <w:p w14:paraId="62C1C7CF" w14:textId="77777777" w:rsidR="00E379A6" w:rsidRDefault="000F5220" w:rsidP="000A4ACD">
            <w:pPr>
              <w:pStyle w:val="TableText"/>
              <w:keepNext w:val="0"/>
            </w:pPr>
            <w:r>
              <w:tab/>
            </w:r>
            <w:r>
              <w:tab/>
            </w:r>
            <w:r>
              <w:tab/>
              <w:t>@moodCode</w:t>
            </w:r>
          </w:p>
        </w:tc>
        <w:tc>
          <w:tcPr>
            <w:tcW w:w="720" w:type="dxa"/>
          </w:tcPr>
          <w:p w14:paraId="3F1B4BE8" w14:textId="77777777" w:rsidR="00E379A6" w:rsidRDefault="000F5220" w:rsidP="000A4ACD">
            <w:pPr>
              <w:pStyle w:val="TableText"/>
              <w:keepNext w:val="0"/>
            </w:pPr>
            <w:r>
              <w:t>1..1</w:t>
            </w:r>
          </w:p>
        </w:tc>
        <w:tc>
          <w:tcPr>
            <w:tcW w:w="864" w:type="dxa"/>
          </w:tcPr>
          <w:p w14:paraId="153BD8DA" w14:textId="77777777" w:rsidR="00E379A6" w:rsidRDefault="000F5220" w:rsidP="000A4ACD">
            <w:pPr>
              <w:pStyle w:val="TableText"/>
              <w:keepNext w:val="0"/>
            </w:pPr>
            <w:r>
              <w:t>SHALL</w:t>
            </w:r>
          </w:p>
        </w:tc>
        <w:tc>
          <w:tcPr>
            <w:tcW w:w="864" w:type="dxa"/>
          </w:tcPr>
          <w:p w14:paraId="33FAE74E" w14:textId="77777777" w:rsidR="00E379A6" w:rsidRDefault="00E379A6" w:rsidP="000A4ACD">
            <w:pPr>
              <w:pStyle w:val="TableText"/>
              <w:keepNext w:val="0"/>
            </w:pPr>
          </w:p>
        </w:tc>
        <w:tc>
          <w:tcPr>
            <w:tcW w:w="864" w:type="dxa"/>
          </w:tcPr>
          <w:p w14:paraId="3B887972" w14:textId="066C48DD" w:rsidR="00E379A6" w:rsidRDefault="0051287C" w:rsidP="000A4ACD">
            <w:pPr>
              <w:pStyle w:val="TableText"/>
              <w:keepNext w:val="0"/>
            </w:pPr>
            <w:hyperlink w:anchor="C_86-23277">
              <w:r w:rsidR="000F5220">
                <w:rPr>
                  <w:rStyle w:val="HyperlinkText9pt"/>
                </w:rPr>
                <w:t>86-23277</w:t>
              </w:r>
            </w:hyperlink>
          </w:p>
        </w:tc>
        <w:tc>
          <w:tcPr>
            <w:tcW w:w="3171" w:type="dxa"/>
          </w:tcPr>
          <w:p w14:paraId="7DA7E9A5" w14:textId="77777777" w:rsidR="00E379A6" w:rsidRDefault="000F5220" w:rsidP="000A4ACD">
            <w:pPr>
              <w:pStyle w:val="TableText"/>
              <w:keepNext w:val="0"/>
            </w:pPr>
            <w:r>
              <w:t>urn:oid:2.16.840.1.113883.5.1001 (ActMood) = EVN</w:t>
            </w:r>
          </w:p>
        </w:tc>
      </w:tr>
      <w:tr w:rsidR="00E379A6" w14:paraId="271B4B0F" w14:textId="77777777" w:rsidTr="000A4ACD">
        <w:trPr>
          <w:cantSplit/>
          <w:jc w:val="center"/>
        </w:trPr>
        <w:tc>
          <w:tcPr>
            <w:tcW w:w="3445" w:type="dxa"/>
          </w:tcPr>
          <w:p w14:paraId="07778931" w14:textId="77777777" w:rsidR="00E379A6" w:rsidRDefault="000F5220" w:rsidP="000A4ACD">
            <w:pPr>
              <w:pStyle w:val="TableText"/>
              <w:keepNext w:val="0"/>
            </w:pPr>
            <w:r>
              <w:tab/>
            </w:r>
            <w:r>
              <w:tab/>
            </w:r>
            <w:r>
              <w:tab/>
              <w:t>id</w:t>
            </w:r>
          </w:p>
        </w:tc>
        <w:tc>
          <w:tcPr>
            <w:tcW w:w="720" w:type="dxa"/>
          </w:tcPr>
          <w:p w14:paraId="0FD6C737" w14:textId="77777777" w:rsidR="00E379A6" w:rsidRDefault="000F5220" w:rsidP="000A4ACD">
            <w:pPr>
              <w:pStyle w:val="TableText"/>
              <w:keepNext w:val="0"/>
            </w:pPr>
            <w:r>
              <w:t>1..1</w:t>
            </w:r>
          </w:p>
        </w:tc>
        <w:tc>
          <w:tcPr>
            <w:tcW w:w="864" w:type="dxa"/>
          </w:tcPr>
          <w:p w14:paraId="3DA5351D" w14:textId="77777777" w:rsidR="00E379A6" w:rsidRDefault="000F5220" w:rsidP="000A4ACD">
            <w:pPr>
              <w:pStyle w:val="TableText"/>
              <w:keepNext w:val="0"/>
            </w:pPr>
            <w:r>
              <w:t>SHALL</w:t>
            </w:r>
          </w:p>
        </w:tc>
        <w:tc>
          <w:tcPr>
            <w:tcW w:w="864" w:type="dxa"/>
          </w:tcPr>
          <w:p w14:paraId="05F372DB" w14:textId="77777777" w:rsidR="00E379A6" w:rsidRDefault="00E379A6" w:rsidP="000A4ACD">
            <w:pPr>
              <w:pStyle w:val="TableText"/>
              <w:keepNext w:val="0"/>
            </w:pPr>
          </w:p>
        </w:tc>
        <w:tc>
          <w:tcPr>
            <w:tcW w:w="864" w:type="dxa"/>
          </w:tcPr>
          <w:p w14:paraId="6789DC73" w14:textId="0333FC3D" w:rsidR="00E379A6" w:rsidRDefault="0051287C" w:rsidP="000A4ACD">
            <w:pPr>
              <w:pStyle w:val="TableText"/>
              <w:keepNext w:val="0"/>
            </w:pPr>
            <w:hyperlink w:anchor="C_86-23278">
              <w:r w:rsidR="000F5220">
                <w:rPr>
                  <w:rStyle w:val="HyperlinkText9pt"/>
                </w:rPr>
                <w:t>86-23278</w:t>
              </w:r>
            </w:hyperlink>
          </w:p>
        </w:tc>
        <w:tc>
          <w:tcPr>
            <w:tcW w:w="3171" w:type="dxa"/>
          </w:tcPr>
          <w:p w14:paraId="2EDB1E04" w14:textId="77777777" w:rsidR="00E379A6" w:rsidRDefault="00E379A6" w:rsidP="000A4ACD">
            <w:pPr>
              <w:pStyle w:val="TableText"/>
              <w:keepNext w:val="0"/>
            </w:pPr>
          </w:p>
        </w:tc>
      </w:tr>
      <w:tr w:rsidR="00E379A6" w14:paraId="7938AE50" w14:textId="77777777" w:rsidTr="000A4ACD">
        <w:trPr>
          <w:cantSplit/>
          <w:jc w:val="center"/>
        </w:trPr>
        <w:tc>
          <w:tcPr>
            <w:tcW w:w="3445" w:type="dxa"/>
          </w:tcPr>
          <w:p w14:paraId="5D1B3C7D" w14:textId="77777777" w:rsidR="00E379A6" w:rsidRDefault="000F5220" w:rsidP="000A4ACD">
            <w:pPr>
              <w:pStyle w:val="TableText"/>
              <w:keepNext w:val="0"/>
            </w:pPr>
            <w:r>
              <w:lastRenderedPageBreak/>
              <w:tab/>
            </w:r>
            <w:r>
              <w:tab/>
            </w:r>
            <w:r>
              <w:tab/>
            </w:r>
            <w:r>
              <w:tab/>
              <w:t>@nullFlavor</w:t>
            </w:r>
          </w:p>
        </w:tc>
        <w:tc>
          <w:tcPr>
            <w:tcW w:w="720" w:type="dxa"/>
          </w:tcPr>
          <w:p w14:paraId="78EC7088" w14:textId="77777777" w:rsidR="00E379A6" w:rsidRDefault="000F5220" w:rsidP="000A4ACD">
            <w:pPr>
              <w:pStyle w:val="TableText"/>
              <w:keepNext w:val="0"/>
            </w:pPr>
            <w:r>
              <w:t>1..1</w:t>
            </w:r>
          </w:p>
        </w:tc>
        <w:tc>
          <w:tcPr>
            <w:tcW w:w="864" w:type="dxa"/>
          </w:tcPr>
          <w:p w14:paraId="21A60B8B" w14:textId="77777777" w:rsidR="00E379A6" w:rsidRDefault="000F5220" w:rsidP="000A4ACD">
            <w:pPr>
              <w:pStyle w:val="TableText"/>
              <w:keepNext w:val="0"/>
            </w:pPr>
            <w:r>
              <w:t>SHALL</w:t>
            </w:r>
          </w:p>
        </w:tc>
        <w:tc>
          <w:tcPr>
            <w:tcW w:w="864" w:type="dxa"/>
          </w:tcPr>
          <w:p w14:paraId="7A1589F7" w14:textId="77777777" w:rsidR="00E379A6" w:rsidRDefault="00E379A6" w:rsidP="000A4ACD">
            <w:pPr>
              <w:pStyle w:val="TableText"/>
              <w:keepNext w:val="0"/>
            </w:pPr>
          </w:p>
        </w:tc>
        <w:tc>
          <w:tcPr>
            <w:tcW w:w="864" w:type="dxa"/>
          </w:tcPr>
          <w:p w14:paraId="275ACAF5" w14:textId="7C605B3E" w:rsidR="00E379A6" w:rsidRDefault="0051287C" w:rsidP="000A4ACD">
            <w:pPr>
              <w:pStyle w:val="TableText"/>
              <w:keepNext w:val="0"/>
            </w:pPr>
            <w:hyperlink w:anchor="C_86-27747">
              <w:r w:rsidR="000F5220">
                <w:rPr>
                  <w:rStyle w:val="HyperlinkText9pt"/>
                </w:rPr>
                <w:t>86-27747</w:t>
              </w:r>
            </w:hyperlink>
          </w:p>
        </w:tc>
        <w:tc>
          <w:tcPr>
            <w:tcW w:w="3171" w:type="dxa"/>
          </w:tcPr>
          <w:p w14:paraId="6128E727" w14:textId="77777777" w:rsidR="00E379A6" w:rsidRDefault="000F5220" w:rsidP="000A4ACD">
            <w:pPr>
              <w:pStyle w:val="TableText"/>
              <w:keepNext w:val="0"/>
            </w:pPr>
            <w:r>
              <w:t>urn:oid:2.16.840.1.113883.5.1008 (HL7NullFlavor) = NA</w:t>
            </w:r>
          </w:p>
        </w:tc>
      </w:tr>
      <w:tr w:rsidR="00E379A6" w14:paraId="1A93F8B7" w14:textId="77777777" w:rsidTr="000A4ACD">
        <w:trPr>
          <w:cantSplit/>
          <w:jc w:val="center"/>
        </w:trPr>
        <w:tc>
          <w:tcPr>
            <w:tcW w:w="3445" w:type="dxa"/>
          </w:tcPr>
          <w:p w14:paraId="0E842987" w14:textId="77777777" w:rsidR="00E379A6" w:rsidRDefault="000F5220" w:rsidP="000A4ACD">
            <w:pPr>
              <w:pStyle w:val="TableText"/>
              <w:keepNext w:val="0"/>
            </w:pPr>
            <w:r>
              <w:tab/>
            </w:r>
            <w:r>
              <w:tab/>
            </w:r>
            <w:r>
              <w:tab/>
              <w:t>code</w:t>
            </w:r>
          </w:p>
        </w:tc>
        <w:tc>
          <w:tcPr>
            <w:tcW w:w="720" w:type="dxa"/>
          </w:tcPr>
          <w:p w14:paraId="7F39DA42" w14:textId="77777777" w:rsidR="00E379A6" w:rsidRDefault="000F5220" w:rsidP="000A4ACD">
            <w:pPr>
              <w:pStyle w:val="TableText"/>
              <w:keepNext w:val="0"/>
            </w:pPr>
            <w:r>
              <w:t>1..1</w:t>
            </w:r>
          </w:p>
        </w:tc>
        <w:tc>
          <w:tcPr>
            <w:tcW w:w="864" w:type="dxa"/>
          </w:tcPr>
          <w:p w14:paraId="69771B59" w14:textId="77777777" w:rsidR="00E379A6" w:rsidRDefault="000F5220" w:rsidP="000A4ACD">
            <w:pPr>
              <w:pStyle w:val="TableText"/>
              <w:keepNext w:val="0"/>
            </w:pPr>
            <w:r>
              <w:t>SHALL</w:t>
            </w:r>
          </w:p>
        </w:tc>
        <w:tc>
          <w:tcPr>
            <w:tcW w:w="864" w:type="dxa"/>
          </w:tcPr>
          <w:p w14:paraId="19610B76" w14:textId="77777777" w:rsidR="00E379A6" w:rsidRDefault="00E379A6" w:rsidP="000A4ACD">
            <w:pPr>
              <w:pStyle w:val="TableText"/>
              <w:keepNext w:val="0"/>
            </w:pPr>
          </w:p>
        </w:tc>
        <w:tc>
          <w:tcPr>
            <w:tcW w:w="864" w:type="dxa"/>
          </w:tcPr>
          <w:p w14:paraId="3B017773" w14:textId="17994460" w:rsidR="00E379A6" w:rsidRDefault="0051287C" w:rsidP="000A4ACD">
            <w:pPr>
              <w:pStyle w:val="TableText"/>
              <w:keepNext w:val="0"/>
            </w:pPr>
            <w:hyperlink w:anchor="C_86-23280">
              <w:r w:rsidR="000F5220">
                <w:rPr>
                  <w:rStyle w:val="HyperlinkText9pt"/>
                </w:rPr>
                <w:t>86-23280</w:t>
              </w:r>
            </w:hyperlink>
          </w:p>
        </w:tc>
        <w:tc>
          <w:tcPr>
            <w:tcW w:w="3171" w:type="dxa"/>
          </w:tcPr>
          <w:p w14:paraId="4250387D" w14:textId="77777777" w:rsidR="00E379A6" w:rsidRDefault="00E379A6" w:rsidP="000A4ACD">
            <w:pPr>
              <w:pStyle w:val="TableText"/>
              <w:keepNext w:val="0"/>
            </w:pPr>
          </w:p>
        </w:tc>
      </w:tr>
      <w:tr w:rsidR="00E379A6" w14:paraId="6AA7BCE3" w14:textId="77777777" w:rsidTr="000A4ACD">
        <w:trPr>
          <w:cantSplit/>
          <w:jc w:val="center"/>
        </w:trPr>
        <w:tc>
          <w:tcPr>
            <w:tcW w:w="3445" w:type="dxa"/>
          </w:tcPr>
          <w:p w14:paraId="39B94E23" w14:textId="77777777" w:rsidR="00E379A6" w:rsidRDefault="000F5220" w:rsidP="000A4ACD">
            <w:pPr>
              <w:pStyle w:val="TableText"/>
              <w:keepNext w:val="0"/>
            </w:pPr>
            <w:r>
              <w:tab/>
            </w:r>
            <w:r>
              <w:tab/>
            </w:r>
            <w:r>
              <w:tab/>
            </w:r>
            <w:r>
              <w:tab/>
              <w:t>@code</w:t>
            </w:r>
          </w:p>
        </w:tc>
        <w:tc>
          <w:tcPr>
            <w:tcW w:w="720" w:type="dxa"/>
          </w:tcPr>
          <w:p w14:paraId="14F75D66" w14:textId="77777777" w:rsidR="00E379A6" w:rsidRDefault="000F5220" w:rsidP="000A4ACD">
            <w:pPr>
              <w:pStyle w:val="TableText"/>
              <w:keepNext w:val="0"/>
            </w:pPr>
            <w:r>
              <w:t>1..1</w:t>
            </w:r>
          </w:p>
        </w:tc>
        <w:tc>
          <w:tcPr>
            <w:tcW w:w="864" w:type="dxa"/>
          </w:tcPr>
          <w:p w14:paraId="70C6CCDF" w14:textId="77777777" w:rsidR="00E379A6" w:rsidRDefault="000F5220" w:rsidP="000A4ACD">
            <w:pPr>
              <w:pStyle w:val="TableText"/>
              <w:keepNext w:val="0"/>
            </w:pPr>
            <w:r>
              <w:t>SHALL</w:t>
            </w:r>
          </w:p>
        </w:tc>
        <w:tc>
          <w:tcPr>
            <w:tcW w:w="864" w:type="dxa"/>
          </w:tcPr>
          <w:p w14:paraId="15AE7768" w14:textId="77777777" w:rsidR="00E379A6" w:rsidRDefault="00E379A6" w:rsidP="000A4ACD">
            <w:pPr>
              <w:pStyle w:val="TableText"/>
              <w:keepNext w:val="0"/>
            </w:pPr>
          </w:p>
        </w:tc>
        <w:tc>
          <w:tcPr>
            <w:tcW w:w="864" w:type="dxa"/>
          </w:tcPr>
          <w:p w14:paraId="612795F0" w14:textId="6DE0E22D" w:rsidR="00E379A6" w:rsidRDefault="0051287C" w:rsidP="000A4ACD">
            <w:pPr>
              <w:pStyle w:val="TableText"/>
              <w:keepNext w:val="0"/>
            </w:pPr>
            <w:hyperlink w:anchor="C_86-23281">
              <w:r w:rsidR="000F5220">
                <w:rPr>
                  <w:rStyle w:val="HyperlinkText9pt"/>
                </w:rPr>
                <w:t>86-23281</w:t>
              </w:r>
            </w:hyperlink>
          </w:p>
        </w:tc>
        <w:tc>
          <w:tcPr>
            <w:tcW w:w="3171" w:type="dxa"/>
          </w:tcPr>
          <w:p w14:paraId="46B00B21" w14:textId="77777777" w:rsidR="00E379A6" w:rsidRDefault="000F5220" w:rsidP="000A4ACD">
            <w:pPr>
              <w:pStyle w:val="TableText"/>
              <w:keepNext w:val="0"/>
            </w:pPr>
            <w:r>
              <w:t>ASSERTION</w:t>
            </w:r>
          </w:p>
        </w:tc>
      </w:tr>
      <w:tr w:rsidR="00E379A6" w14:paraId="35E7991A" w14:textId="77777777" w:rsidTr="000A4ACD">
        <w:trPr>
          <w:cantSplit/>
          <w:jc w:val="center"/>
        </w:trPr>
        <w:tc>
          <w:tcPr>
            <w:tcW w:w="3445" w:type="dxa"/>
          </w:tcPr>
          <w:p w14:paraId="400650BE" w14:textId="77777777" w:rsidR="00E379A6" w:rsidRDefault="000F5220" w:rsidP="000A4ACD">
            <w:pPr>
              <w:pStyle w:val="TableText"/>
              <w:keepNext w:val="0"/>
            </w:pPr>
            <w:r>
              <w:tab/>
            </w:r>
            <w:r>
              <w:tab/>
            </w:r>
            <w:r>
              <w:tab/>
            </w:r>
            <w:r>
              <w:tab/>
              <w:t>@codeSystem</w:t>
            </w:r>
          </w:p>
        </w:tc>
        <w:tc>
          <w:tcPr>
            <w:tcW w:w="720" w:type="dxa"/>
          </w:tcPr>
          <w:p w14:paraId="4D5461AA" w14:textId="77777777" w:rsidR="00E379A6" w:rsidRDefault="000F5220" w:rsidP="000A4ACD">
            <w:pPr>
              <w:pStyle w:val="TableText"/>
              <w:keepNext w:val="0"/>
            </w:pPr>
            <w:r>
              <w:t>1..1</w:t>
            </w:r>
          </w:p>
        </w:tc>
        <w:tc>
          <w:tcPr>
            <w:tcW w:w="864" w:type="dxa"/>
          </w:tcPr>
          <w:p w14:paraId="39338C07" w14:textId="77777777" w:rsidR="00E379A6" w:rsidRDefault="000F5220" w:rsidP="000A4ACD">
            <w:pPr>
              <w:pStyle w:val="TableText"/>
              <w:keepNext w:val="0"/>
            </w:pPr>
            <w:r>
              <w:t>SHALL</w:t>
            </w:r>
          </w:p>
        </w:tc>
        <w:tc>
          <w:tcPr>
            <w:tcW w:w="864" w:type="dxa"/>
          </w:tcPr>
          <w:p w14:paraId="098FB725" w14:textId="77777777" w:rsidR="00E379A6" w:rsidRDefault="00E379A6" w:rsidP="000A4ACD">
            <w:pPr>
              <w:pStyle w:val="TableText"/>
              <w:keepNext w:val="0"/>
            </w:pPr>
          </w:p>
        </w:tc>
        <w:tc>
          <w:tcPr>
            <w:tcW w:w="864" w:type="dxa"/>
          </w:tcPr>
          <w:p w14:paraId="6971CEAC" w14:textId="6751C73D" w:rsidR="00E379A6" w:rsidRDefault="0051287C" w:rsidP="000A4ACD">
            <w:pPr>
              <w:pStyle w:val="TableText"/>
              <w:keepNext w:val="0"/>
            </w:pPr>
            <w:hyperlink w:anchor="C_86-23282">
              <w:r w:rsidR="000F5220">
                <w:rPr>
                  <w:rStyle w:val="HyperlinkText9pt"/>
                </w:rPr>
                <w:t>86-23282</w:t>
              </w:r>
            </w:hyperlink>
          </w:p>
        </w:tc>
        <w:tc>
          <w:tcPr>
            <w:tcW w:w="3171" w:type="dxa"/>
          </w:tcPr>
          <w:p w14:paraId="4E127A38" w14:textId="77777777" w:rsidR="00E379A6" w:rsidRDefault="000F5220" w:rsidP="000A4ACD">
            <w:pPr>
              <w:pStyle w:val="TableText"/>
              <w:keepNext w:val="0"/>
            </w:pPr>
            <w:r>
              <w:t>urn:oid:2.16.840.1.113883.5.4 (ActCode) = 2.16.840.1.113883.5.4</w:t>
            </w:r>
          </w:p>
        </w:tc>
      </w:tr>
      <w:tr w:rsidR="00E379A6" w14:paraId="3E36E41C" w14:textId="77777777" w:rsidTr="000A4ACD">
        <w:trPr>
          <w:cantSplit/>
          <w:jc w:val="center"/>
        </w:trPr>
        <w:tc>
          <w:tcPr>
            <w:tcW w:w="3445" w:type="dxa"/>
          </w:tcPr>
          <w:p w14:paraId="10E93D5C" w14:textId="77777777" w:rsidR="00E379A6" w:rsidRDefault="000F5220" w:rsidP="000A4ACD">
            <w:pPr>
              <w:pStyle w:val="TableText"/>
              <w:keepNext w:val="0"/>
            </w:pPr>
            <w:r>
              <w:tab/>
            </w:r>
            <w:r>
              <w:tab/>
            </w:r>
            <w:r>
              <w:tab/>
              <w:t>statusCode</w:t>
            </w:r>
          </w:p>
        </w:tc>
        <w:tc>
          <w:tcPr>
            <w:tcW w:w="720" w:type="dxa"/>
          </w:tcPr>
          <w:p w14:paraId="5EE3ADC3" w14:textId="77777777" w:rsidR="00E379A6" w:rsidRDefault="000F5220" w:rsidP="000A4ACD">
            <w:pPr>
              <w:pStyle w:val="TableText"/>
              <w:keepNext w:val="0"/>
            </w:pPr>
            <w:r>
              <w:t>1..1</w:t>
            </w:r>
          </w:p>
        </w:tc>
        <w:tc>
          <w:tcPr>
            <w:tcW w:w="864" w:type="dxa"/>
          </w:tcPr>
          <w:p w14:paraId="5F8E0CA5" w14:textId="77777777" w:rsidR="00E379A6" w:rsidRDefault="000F5220" w:rsidP="000A4ACD">
            <w:pPr>
              <w:pStyle w:val="TableText"/>
              <w:keepNext w:val="0"/>
            </w:pPr>
            <w:r>
              <w:t>SHALL</w:t>
            </w:r>
          </w:p>
        </w:tc>
        <w:tc>
          <w:tcPr>
            <w:tcW w:w="864" w:type="dxa"/>
          </w:tcPr>
          <w:p w14:paraId="67880AFA" w14:textId="77777777" w:rsidR="00E379A6" w:rsidRDefault="00E379A6" w:rsidP="000A4ACD">
            <w:pPr>
              <w:pStyle w:val="TableText"/>
              <w:keepNext w:val="0"/>
            </w:pPr>
          </w:p>
        </w:tc>
        <w:tc>
          <w:tcPr>
            <w:tcW w:w="864" w:type="dxa"/>
          </w:tcPr>
          <w:p w14:paraId="691A0E61" w14:textId="475568C5" w:rsidR="00E379A6" w:rsidRDefault="0051287C" w:rsidP="000A4ACD">
            <w:pPr>
              <w:pStyle w:val="TableText"/>
              <w:keepNext w:val="0"/>
            </w:pPr>
            <w:hyperlink w:anchor="C_86-23283">
              <w:r w:rsidR="000F5220">
                <w:rPr>
                  <w:rStyle w:val="HyperlinkText9pt"/>
                </w:rPr>
                <w:t>86-23283</w:t>
              </w:r>
            </w:hyperlink>
          </w:p>
        </w:tc>
        <w:tc>
          <w:tcPr>
            <w:tcW w:w="3171" w:type="dxa"/>
          </w:tcPr>
          <w:p w14:paraId="27A69F38" w14:textId="77777777" w:rsidR="00E379A6" w:rsidRDefault="00E379A6" w:rsidP="000A4ACD">
            <w:pPr>
              <w:pStyle w:val="TableText"/>
              <w:keepNext w:val="0"/>
            </w:pPr>
          </w:p>
        </w:tc>
      </w:tr>
      <w:tr w:rsidR="00E379A6" w14:paraId="488EB119" w14:textId="77777777" w:rsidTr="000A4ACD">
        <w:trPr>
          <w:cantSplit/>
          <w:jc w:val="center"/>
        </w:trPr>
        <w:tc>
          <w:tcPr>
            <w:tcW w:w="3445" w:type="dxa"/>
          </w:tcPr>
          <w:p w14:paraId="5AD9EBEC" w14:textId="77777777" w:rsidR="00E379A6" w:rsidRDefault="000F5220" w:rsidP="000A4ACD">
            <w:pPr>
              <w:pStyle w:val="TableText"/>
              <w:keepNext w:val="0"/>
            </w:pPr>
            <w:r>
              <w:tab/>
            </w:r>
            <w:r>
              <w:tab/>
            </w:r>
            <w:r>
              <w:tab/>
            </w:r>
            <w:r>
              <w:tab/>
              <w:t>@code</w:t>
            </w:r>
          </w:p>
        </w:tc>
        <w:tc>
          <w:tcPr>
            <w:tcW w:w="720" w:type="dxa"/>
          </w:tcPr>
          <w:p w14:paraId="753CB032" w14:textId="77777777" w:rsidR="00E379A6" w:rsidRDefault="000F5220" w:rsidP="000A4ACD">
            <w:pPr>
              <w:pStyle w:val="TableText"/>
              <w:keepNext w:val="0"/>
            </w:pPr>
            <w:r>
              <w:t>1..1</w:t>
            </w:r>
          </w:p>
        </w:tc>
        <w:tc>
          <w:tcPr>
            <w:tcW w:w="864" w:type="dxa"/>
          </w:tcPr>
          <w:p w14:paraId="34406AD9" w14:textId="77777777" w:rsidR="00E379A6" w:rsidRDefault="000F5220" w:rsidP="000A4ACD">
            <w:pPr>
              <w:pStyle w:val="TableText"/>
              <w:keepNext w:val="0"/>
            </w:pPr>
            <w:r>
              <w:t>SHALL</w:t>
            </w:r>
          </w:p>
        </w:tc>
        <w:tc>
          <w:tcPr>
            <w:tcW w:w="864" w:type="dxa"/>
          </w:tcPr>
          <w:p w14:paraId="264FC3E7" w14:textId="77777777" w:rsidR="00E379A6" w:rsidRDefault="00E379A6" w:rsidP="000A4ACD">
            <w:pPr>
              <w:pStyle w:val="TableText"/>
              <w:keepNext w:val="0"/>
            </w:pPr>
          </w:p>
        </w:tc>
        <w:tc>
          <w:tcPr>
            <w:tcW w:w="864" w:type="dxa"/>
          </w:tcPr>
          <w:p w14:paraId="5D1B29D1" w14:textId="32A11FD7" w:rsidR="00E379A6" w:rsidRDefault="0051287C" w:rsidP="000A4ACD">
            <w:pPr>
              <w:pStyle w:val="TableText"/>
              <w:keepNext w:val="0"/>
            </w:pPr>
            <w:hyperlink w:anchor="C_86-23284">
              <w:r w:rsidR="000F5220">
                <w:rPr>
                  <w:rStyle w:val="HyperlinkText9pt"/>
                </w:rPr>
                <w:t>86-23284</w:t>
              </w:r>
            </w:hyperlink>
          </w:p>
        </w:tc>
        <w:tc>
          <w:tcPr>
            <w:tcW w:w="3171" w:type="dxa"/>
          </w:tcPr>
          <w:p w14:paraId="762019E7" w14:textId="77777777" w:rsidR="00E379A6" w:rsidRDefault="000F5220" w:rsidP="000A4ACD">
            <w:pPr>
              <w:pStyle w:val="TableText"/>
              <w:keepNext w:val="0"/>
            </w:pPr>
            <w:r>
              <w:t>completed</w:t>
            </w:r>
          </w:p>
        </w:tc>
      </w:tr>
      <w:tr w:rsidR="00E379A6" w14:paraId="72C712E5" w14:textId="77777777" w:rsidTr="000A4ACD">
        <w:trPr>
          <w:cantSplit/>
          <w:jc w:val="center"/>
        </w:trPr>
        <w:tc>
          <w:tcPr>
            <w:tcW w:w="3445" w:type="dxa"/>
          </w:tcPr>
          <w:p w14:paraId="252CE16D" w14:textId="77777777" w:rsidR="00E379A6" w:rsidRDefault="000F5220" w:rsidP="000A4ACD">
            <w:pPr>
              <w:pStyle w:val="TableText"/>
              <w:keepNext w:val="0"/>
            </w:pPr>
            <w:r>
              <w:tab/>
            </w:r>
            <w:r>
              <w:tab/>
            </w:r>
            <w:r>
              <w:tab/>
              <w:t>value</w:t>
            </w:r>
          </w:p>
        </w:tc>
        <w:tc>
          <w:tcPr>
            <w:tcW w:w="720" w:type="dxa"/>
          </w:tcPr>
          <w:p w14:paraId="45D0E82A" w14:textId="77777777" w:rsidR="00E379A6" w:rsidRDefault="000F5220" w:rsidP="000A4ACD">
            <w:pPr>
              <w:pStyle w:val="TableText"/>
              <w:keepNext w:val="0"/>
            </w:pPr>
            <w:r>
              <w:t>1..1</w:t>
            </w:r>
          </w:p>
        </w:tc>
        <w:tc>
          <w:tcPr>
            <w:tcW w:w="864" w:type="dxa"/>
          </w:tcPr>
          <w:p w14:paraId="7A677DBA" w14:textId="77777777" w:rsidR="00E379A6" w:rsidRDefault="000F5220" w:rsidP="000A4ACD">
            <w:pPr>
              <w:pStyle w:val="TableText"/>
              <w:keepNext w:val="0"/>
            </w:pPr>
            <w:r>
              <w:t>SHALL</w:t>
            </w:r>
          </w:p>
        </w:tc>
        <w:tc>
          <w:tcPr>
            <w:tcW w:w="864" w:type="dxa"/>
          </w:tcPr>
          <w:p w14:paraId="6F4F4D0A" w14:textId="77777777" w:rsidR="00E379A6" w:rsidRDefault="000F5220" w:rsidP="000A4ACD">
            <w:pPr>
              <w:pStyle w:val="TableText"/>
              <w:keepNext w:val="0"/>
            </w:pPr>
            <w:r>
              <w:t>CD</w:t>
            </w:r>
          </w:p>
        </w:tc>
        <w:tc>
          <w:tcPr>
            <w:tcW w:w="864" w:type="dxa"/>
          </w:tcPr>
          <w:p w14:paraId="504B7E3B" w14:textId="6A4F3F83" w:rsidR="00E379A6" w:rsidRDefault="0051287C" w:rsidP="000A4ACD">
            <w:pPr>
              <w:pStyle w:val="TableText"/>
              <w:keepNext w:val="0"/>
            </w:pPr>
            <w:hyperlink w:anchor="C_86-23285">
              <w:r w:rsidR="000F5220">
                <w:rPr>
                  <w:rStyle w:val="HyperlinkText9pt"/>
                </w:rPr>
                <w:t>86-23285</w:t>
              </w:r>
            </w:hyperlink>
          </w:p>
        </w:tc>
        <w:tc>
          <w:tcPr>
            <w:tcW w:w="3171" w:type="dxa"/>
          </w:tcPr>
          <w:p w14:paraId="7B36722D" w14:textId="77777777" w:rsidR="00E379A6" w:rsidRDefault="00E379A6" w:rsidP="000A4ACD">
            <w:pPr>
              <w:pStyle w:val="TableText"/>
              <w:keepNext w:val="0"/>
            </w:pPr>
          </w:p>
        </w:tc>
      </w:tr>
      <w:tr w:rsidR="00E379A6" w14:paraId="559B6CB7" w14:textId="77777777" w:rsidTr="000A4ACD">
        <w:trPr>
          <w:cantSplit/>
          <w:jc w:val="center"/>
        </w:trPr>
        <w:tc>
          <w:tcPr>
            <w:tcW w:w="3445" w:type="dxa"/>
          </w:tcPr>
          <w:p w14:paraId="5A2CC06B" w14:textId="77777777" w:rsidR="00E379A6" w:rsidRDefault="000F5220" w:rsidP="000A4ACD">
            <w:pPr>
              <w:pStyle w:val="TableText"/>
              <w:keepNext w:val="0"/>
            </w:pPr>
            <w:r>
              <w:tab/>
            </w:r>
            <w:r>
              <w:tab/>
            </w:r>
            <w:r>
              <w:tab/>
            </w:r>
            <w:r>
              <w:tab/>
              <w:t>@code</w:t>
            </w:r>
          </w:p>
        </w:tc>
        <w:tc>
          <w:tcPr>
            <w:tcW w:w="720" w:type="dxa"/>
          </w:tcPr>
          <w:p w14:paraId="01DEB200" w14:textId="77777777" w:rsidR="00E379A6" w:rsidRDefault="000F5220" w:rsidP="000A4ACD">
            <w:pPr>
              <w:pStyle w:val="TableText"/>
              <w:keepNext w:val="0"/>
            </w:pPr>
            <w:r>
              <w:t>1..1</w:t>
            </w:r>
          </w:p>
        </w:tc>
        <w:tc>
          <w:tcPr>
            <w:tcW w:w="864" w:type="dxa"/>
          </w:tcPr>
          <w:p w14:paraId="575F5768" w14:textId="77777777" w:rsidR="00E379A6" w:rsidRDefault="000F5220" w:rsidP="000A4ACD">
            <w:pPr>
              <w:pStyle w:val="TableText"/>
              <w:keepNext w:val="0"/>
            </w:pPr>
            <w:r>
              <w:t>SHALL</w:t>
            </w:r>
          </w:p>
        </w:tc>
        <w:tc>
          <w:tcPr>
            <w:tcW w:w="864" w:type="dxa"/>
          </w:tcPr>
          <w:p w14:paraId="7FA90D77" w14:textId="77777777" w:rsidR="00E379A6" w:rsidRDefault="00E379A6" w:rsidP="000A4ACD">
            <w:pPr>
              <w:pStyle w:val="TableText"/>
              <w:keepNext w:val="0"/>
            </w:pPr>
          </w:p>
        </w:tc>
        <w:tc>
          <w:tcPr>
            <w:tcW w:w="864" w:type="dxa"/>
          </w:tcPr>
          <w:p w14:paraId="13769986" w14:textId="7D447E92" w:rsidR="00E379A6" w:rsidRDefault="0051287C" w:rsidP="000A4ACD">
            <w:pPr>
              <w:pStyle w:val="TableText"/>
              <w:keepNext w:val="0"/>
            </w:pPr>
            <w:hyperlink w:anchor="C_86-27748">
              <w:r w:rsidR="000F5220">
                <w:rPr>
                  <w:rStyle w:val="HyperlinkText9pt"/>
                </w:rPr>
                <w:t>86-27748</w:t>
              </w:r>
            </w:hyperlink>
          </w:p>
        </w:tc>
        <w:tc>
          <w:tcPr>
            <w:tcW w:w="3171" w:type="dxa"/>
          </w:tcPr>
          <w:p w14:paraId="47EC76EE" w14:textId="77777777" w:rsidR="00E379A6" w:rsidRDefault="000F5220" w:rsidP="000A4ACD">
            <w:pPr>
              <w:pStyle w:val="TableText"/>
              <w:keepNext w:val="0"/>
            </w:pPr>
            <w:r>
              <w:t>40733004</w:t>
            </w:r>
          </w:p>
        </w:tc>
      </w:tr>
      <w:tr w:rsidR="00E379A6" w14:paraId="1354353D" w14:textId="77777777" w:rsidTr="000A4ACD">
        <w:trPr>
          <w:cantSplit/>
          <w:jc w:val="center"/>
        </w:trPr>
        <w:tc>
          <w:tcPr>
            <w:tcW w:w="3445" w:type="dxa"/>
          </w:tcPr>
          <w:p w14:paraId="46A683AB" w14:textId="77777777" w:rsidR="00E379A6" w:rsidRDefault="000F5220" w:rsidP="000A4ACD">
            <w:pPr>
              <w:pStyle w:val="TableText"/>
              <w:keepNext w:val="0"/>
            </w:pPr>
            <w:r>
              <w:tab/>
            </w:r>
            <w:r>
              <w:tab/>
            </w:r>
            <w:r>
              <w:tab/>
            </w:r>
            <w:r>
              <w:tab/>
              <w:t>@codeSystem</w:t>
            </w:r>
          </w:p>
        </w:tc>
        <w:tc>
          <w:tcPr>
            <w:tcW w:w="720" w:type="dxa"/>
          </w:tcPr>
          <w:p w14:paraId="7D161321" w14:textId="77777777" w:rsidR="00E379A6" w:rsidRDefault="000F5220" w:rsidP="000A4ACD">
            <w:pPr>
              <w:pStyle w:val="TableText"/>
              <w:keepNext w:val="0"/>
            </w:pPr>
            <w:r>
              <w:t>1..1</w:t>
            </w:r>
          </w:p>
        </w:tc>
        <w:tc>
          <w:tcPr>
            <w:tcW w:w="864" w:type="dxa"/>
          </w:tcPr>
          <w:p w14:paraId="52E8DB4A" w14:textId="77777777" w:rsidR="00E379A6" w:rsidRDefault="000F5220" w:rsidP="000A4ACD">
            <w:pPr>
              <w:pStyle w:val="TableText"/>
              <w:keepNext w:val="0"/>
            </w:pPr>
            <w:r>
              <w:t>SHALL</w:t>
            </w:r>
          </w:p>
        </w:tc>
        <w:tc>
          <w:tcPr>
            <w:tcW w:w="864" w:type="dxa"/>
          </w:tcPr>
          <w:p w14:paraId="4A317AED" w14:textId="77777777" w:rsidR="00E379A6" w:rsidRDefault="00E379A6" w:rsidP="000A4ACD">
            <w:pPr>
              <w:pStyle w:val="TableText"/>
              <w:keepNext w:val="0"/>
            </w:pPr>
          </w:p>
        </w:tc>
        <w:tc>
          <w:tcPr>
            <w:tcW w:w="864" w:type="dxa"/>
          </w:tcPr>
          <w:p w14:paraId="6745B627" w14:textId="47B89C27" w:rsidR="00E379A6" w:rsidRDefault="0051287C" w:rsidP="000A4ACD">
            <w:pPr>
              <w:pStyle w:val="TableText"/>
              <w:keepNext w:val="0"/>
            </w:pPr>
            <w:hyperlink w:anchor="C_86-27749">
              <w:r w:rsidR="000F5220">
                <w:rPr>
                  <w:rStyle w:val="HyperlinkText9pt"/>
                </w:rPr>
                <w:t>86-27749</w:t>
              </w:r>
            </w:hyperlink>
          </w:p>
        </w:tc>
        <w:tc>
          <w:tcPr>
            <w:tcW w:w="3171" w:type="dxa"/>
          </w:tcPr>
          <w:p w14:paraId="7869F11F" w14:textId="77777777" w:rsidR="00E379A6" w:rsidRDefault="000F5220" w:rsidP="000A4ACD">
            <w:pPr>
              <w:pStyle w:val="TableText"/>
              <w:keepNext w:val="0"/>
            </w:pPr>
            <w:r>
              <w:t>urn:oid:2.16.840.1.113883.6.96 (SNOMED CT) = 2.16.840.1.113883.6.96</w:t>
            </w:r>
          </w:p>
        </w:tc>
      </w:tr>
    </w:tbl>
    <w:p w14:paraId="208B2C1F" w14:textId="77777777" w:rsidR="00E379A6" w:rsidRDefault="00E379A6">
      <w:pPr>
        <w:pStyle w:val="BodyText"/>
      </w:pPr>
    </w:p>
    <w:p w14:paraId="16285544" w14:textId="77777777" w:rsidR="00E379A6" w:rsidRDefault="000F5220">
      <w:pPr>
        <w:numPr>
          <w:ilvl w:val="0"/>
          <w:numId w:val="62"/>
        </w:numPr>
      </w:pPr>
      <w:r>
        <w:rPr>
          <w:rStyle w:val="keyword"/>
        </w:rPr>
        <w:t>SHALL</w:t>
      </w:r>
      <w:r>
        <w:t xml:space="preserve"> contain exactly one [1..1] </w:t>
      </w:r>
      <w:r>
        <w:rPr>
          <w:rStyle w:val="XMLnameBold"/>
        </w:rPr>
        <w:t>@classCode</w:t>
      </w:r>
      <w:r>
        <w:t>=</w:t>
      </w:r>
      <w:r>
        <w:rPr>
          <w:rStyle w:val="XMLname"/>
        </w:rPr>
        <w:t>"ENC"</w:t>
      </w:r>
      <w:r>
        <w:t xml:space="preserve"> (CodeSystem: </w:t>
      </w:r>
      <w:r>
        <w:rPr>
          <w:rStyle w:val="XMLname"/>
        </w:rPr>
        <w:t>HL7ActClass urn:oid:2.16.840.1.113883.5.6</w:t>
      </w:r>
      <w:r>
        <w:rPr>
          <w:rStyle w:val="keyword"/>
        </w:rPr>
        <w:t xml:space="preserve"> STATIC</w:t>
      </w:r>
      <w:r>
        <w:t>)</w:t>
      </w:r>
      <w:bookmarkStart w:id="1629" w:name="C_86-23263"/>
      <w:bookmarkEnd w:id="1629"/>
      <w:r>
        <w:t xml:space="preserve"> (CONF:86-23263).</w:t>
      </w:r>
    </w:p>
    <w:p w14:paraId="245BC76E" w14:textId="77777777" w:rsidR="00E379A6" w:rsidRDefault="000F5220">
      <w:pPr>
        <w:numPr>
          <w:ilvl w:val="0"/>
          <w:numId w:val="6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rPr>
          <w:rStyle w:val="keyword"/>
        </w:rPr>
        <w:t xml:space="preserve"> STATIC</w:t>
      </w:r>
      <w:r>
        <w:t>)</w:t>
      </w:r>
      <w:bookmarkStart w:id="1630" w:name="C_86-23264"/>
      <w:bookmarkEnd w:id="1630"/>
      <w:r>
        <w:t xml:space="preserve"> (CONF:86-23264).</w:t>
      </w:r>
    </w:p>
    <w:p w14:paraId="6FFE8380" w14:textId="77777777" w:rsidR="00E379A6" w:rsidRDefault="000F5220">
      <w:pPr>
        <w:numPr>
          <w:ilvl w:val="0"/>
          <w:numId w:val="62"/>
        </w:numPr>
      </w:pPr>
      <w:r>
        <w:rPr>
          <w:rStyle w:val="keyword"/>
        </w:rPr>
        <w:t>SHALL</w:t>
      </w:r>
      <w:r>
        <w:t xml:space="preserve"> contain exactly one [1..1] </w:t>
      </w:r>
      <w:r>
        <w:rPr>
          <w:rStyle w:val="XMLnameBold"/>
        </w:rPr>
        <w:t>templateId</w:t>
      </w:r>
      <w:bookmarkStart w:id="1631" w:name="C_86-23265"/>
      <w:bookmarkEnd w:id="1631"/>
      <w:r>
        <w:t xml:space="preserve"> (CONF:86-23265) such that it</w:t>
      </w:r>
    </w:p>
    <w:p w14:paraId="1207BCB7" w14:textId="77777777" w:rsidR="00E379A6" w:rsidRDefault="000F5220">
      <w:pPr>
        <w:numPr>
          <w:ilvl w:val="1"/>
          <w:numId w:val="62"/>
        </w:numPr>
      </w:pPr>
      <w:r>
        <w:rPr>
          <w:rStyle w:val="keyword"/>
        </w:rPr>
        <w:t>SHALL</w:t>
      </w:r>
      <w:r>
        <w:t xml:space="preserve"> contain exactly one [1..1] </w:t>
      </w:r>
      <w:r>
        <w:rPr>
          <w:rStyle w:val="XMLnameBold"/>
        </w:rPr>
        <w:t>@root</w:t>
      </w:r>
      <w:r>
        <w:t>=</w:t>
      </w:r>
      <w:r>
        <w:rPr>
          <w:rStyle w:val="XMLname"/>
        </w:rPr>
        <w:t>"2.16.840.1.113883.10.20.5.6.124"</w:t>
      </w:r>
      <w:bookmarkStart w:id="1632" w:name="C_86-23266"/>
      <w:bookmarkEnd w:id="1632"/>
      <w:r>
        <w:t xml:space="preserve"> (CONF:86-23266).</w:t>
      </w:r>
    </w:p>
    <w:p w14:paraId="4DDF6BA8" w14:textId="77777777" w:rsidR="00E379A6" w:rsidRDefault="000F5220">
      <w:pPr>
        <w:numPr>
          <w:ilvl w:val="0"/>
          <w:numId w:val="62"/>
        </w:numPr>
      </w:pPr>
      <w:r>
        <w:rPr>
          <w:rStyle w:val="keyword"/>
        </w:rPr>
        <w:t>SHALL</w:t>
      </w:r>
      <w:r>
        <w:t xml:space="preserve"> contain exactly one [1..1] </w:t>
      </w:r>
      <w:r>
        <w:rPr>
          <w:rStyle w:val="XMLnameBold"/>
        </w:rPr>
        <w:t>id</w:t>
      </w:r>
      <w:bookmarkStart w:id="1633" w:name="C_86-23267"/>
      <w:bookmarkEnd w:id="1633"/>
      <w:r>
        <w:t xml:space="preserve"> (CONF:86-23267).</w:t>
      </w:r>
    </w:p>
    <w:p w14:paraId="0F31E832" w14:textId="77777777" w:rsidR="00E379A6" w:rsidRDefault="000F5220">
      <w:pPr>
        <w:pStyle w:val="BodyText"/>
        <w:numPr>
          <w:ilvl w:val="1"/>
          <w:numId w:val="62"/>
        </w:numPr>
      </w:pPr>
      <w:r>
        <w:t>This is the id of the encompassing encounter (CONF:86-23268).</w:t>
      </w:r>
    </w:p>
    <w:p w14:paraId="08A589AE" w14:textId="77777777" w:rsidR="00E379A6" w:rsidRDefault="000F5220">
      <w:pPr>
        <w:numPr>
          <w:ilvl w:val="0"/>
          <w:numId w:val="62"/>
        </w:numPr>
      </w:pPr>
      <w:r>
        <w:rPr>
          <w:rStyle w:val="keyword"/>
        </w:rPr>
        <w:t>SHALL</w:t>
      </w:r>
      <w:r>
        <w:t xml:space="preserve"> contain exactly one [1..1] </w:t>
      </w:r>
      <w:r>
        <w:rPr>
          <w:rStyle w:val="XMLnameBold"/>
        </w:rPr>
        <w:t>entryRelationship</w:t>
      </w:r>
      <w:bookmarkStart w:id="1634" w:name="C_86-23269"/>
      <w:bookmarkEnd w:id="1634"/>
      <w:r>
        <w:t xml:space="preserve"> (CONF:86-23269).</w:t>
      </w:r>
    </w:p>
    <w:p w14:paraId="519F7E93" w14:textId="77777777" w:rsidR="00E379A6" w:rsidRDefault="000F5220">
      <w:pPr>
        <w:numPr>
          <w:ilvl w:val="1"/>
          <w:numId w:val="62"/>
        </w:numPr>
      </w:pPr>
      <w:r>
        <w:t xml:space="preserve">This entryRelationship </w:t>
      </w:r>
      <w:r>
        <w:rPr>
          <w:rStyle w:val="keyword"/>
        </w:rPr>
        <w:t>SHALL</w:t>
      </w:r>
      <w:r>
        <w:t xml:space="preserve"> contain exactly one [1..1] </w:t>
      </w:r>
      <w:r>
        <w:rPr>
          <w:rStyle w:val="XMLnameBold"/>
        </w:rPr>
        <w:t>@typeCode</w:t>
      </w:r>
      <w:r>
        <w:t>=</w:t>
      </w:r>
      <w:r>
        <w:rPr>
          <w:rStyle w:val="XMLname"/>
        </w:rPr>
        <w:t>"SAS"</w:t>
      </w:r>
      <w:bookmarkStart w:id="1635" w:name="C_86-23272"/>
      <w:bookmarkEnd w:id="1635"/>
      <w:r>
        <w:t xml:space="preserve"> (CONF:86-23272).</w:t>
      </w:r>
    </w:p>
    <w:p w14:paraId="6EC7A73D" w14:textId="77777777" w:rsidR="00E379A6" w:rsidRDefault="000F5220">
      <w:pPr>
        <w:numPr>
          <w:ilvl w:val="1"/>
          <w:numId w:val="62"/>
        </w:numPr>
      </w:pPr>
      <w:r>
        <w:t xml:space="preserve">This entryRelationship </w:t>
      </w:r>
      <w:r>
        <w:rPr>
          <w:rStyle w:val="keyword"/>
        </w:rPr>
        <w:t>SHALL</w:t>
      </w:r>
      <w:r>
        <w:t xml:space="preserve"> contain exactly one [1..1] </w:t>
      </w:r>
      <w:r>
        <w:rPr>
          <w:rStyle w:val="XMLnameBold"/>
        </w:rPr>
        <w:t>@inversionInd</w:t>
      </w:r>
      <w:bookmarkStart w:id="1636" w:name="C_86-23273"/>
      <w:bookmarkEnd w:id="1636"/>
      <w:r>
        <w:t xml:space="preserve"> (CONF:86-23273).</w:t>
      </w:r>
    </w:p>
    <w:p w14:paraId="7C67C731" w14:textId="77777777" w:rsidR="00E379A6" w:rsidRDefault="000F5220">
      <w:pPr>
        <w:pStyle w:val="BodyText"/>
        <w:numPr>
          <w:ilvl w:val="2"/>
          <w:numId w:val="62"/>
        </w:numPr>
      </w:pPr>
      <w:r>
        <w:t>If the infection (dialysis event) began on or after the date the patient was admitted, set the value of @inversionInd to true. If the infection (dialysis event) began before the date the patient was admitted, set the value of @inversionInd to false (CONF:86-23274).</w:t>
      </w:r>
    </w:p>
    <w:p w14:paraId="3451A2B4" w14:textId="77777777" w:rsidR="00E379A6" w:rsidRDefault="000F5220">
      <w:pPr>
        <w:numPr>
          <w:ilvl w:val="1"/>
          <w:numId w:val="62"/>
        </w:numPr>
      </w:pPr>
      <w:r>
        <w:t xml:space="preserve">This entryRelationship </w:t>
      </w:r>
      <w:r>
        <w:rPr>
          <w:rStyle w:val="keyword"/>
        </w:rPr>
        <w:t>SHALL</w:t>
      </w:r>
      <w:r>
        <w:t xml:space="preserve"> contain exactly one [1..1] </w:t>
      </w:r>
      <w:r>
        <w:rPr>
          <w:rStyle w:val="XMLnameBold"/>
        </w:rPr>
        <w:t>observation</w:t>
      </w:r>
      <w:bookmarkStart w:id="1637" w:name="C_86-23275"/>
      <w:bookmarkEnd w:id="1637"/>
      <w:r>
        <w:t xml:space="preserve"> (CONF:86-23275).</w:t>
      </w:r>
    </w:p>
    <w:p w14:paraId="3ADBAFA1" w14:textId="77777777" w:rsidR="00E379A6" w:rsidRDefault="000F5220">
      <w:pPr>
        <w:numPr>
          <w:ilvl w:val="2"/>
          <w:numId w:val="62"/>
        </w:numPr>
      </w:pPr>
      <w:r>
        <w:lastRenderedPageBreak/>
        <w:t xml:space="preserve">This observation </w:t>
      </w: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638" w:name="C_86-23276"/>
      <w:bookmarkEnd w:id="1638"/>
      <w:r>
        <w:t xml:space="preserve"> (CONF:86-23276).</w:t>
      </w:r>
    </w:p>
    <w:p w14:paraId="18ED7DF8" w14:textId="77777777" w:rsidR="00E379A6" w:rsidRDefault="000F5220">
      <w:pPr>
        <w:numPr>
          <w:ilvl w:val="2"/>
          <w:numId w:val="62"/>
        </w:numPr>
      </w:pPr>
      <w:r>
        <w:t xml:space="preserve">This observation </w:t>
      </w: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1639" w:name="C_86-23277"/>
      <w:bookmarkEnd w:id="1639"/>
      <w:r>
        <w:t xml:space="preserve"> (CONF:86-23277).</w:t>
      </w:r>
    </w:p>
    <w:p w14:paraId="6A065BB2" w14:textId="77777777" w:rsidR="00E379A6" w:rsidRDefault="000F5220">
      <w:pPr>
        <w:numPr>
          <w:ilvl w:val="2"/>
          <w:numId w:val="62"/>
        </w:numPr>
      </w:pPr>
      <w:r>
        <w:t xml:space="preserve">This observation </w:t>
      </w:r>
      <w:r>
        <w:rPr>
          <w:rStyle w:val="keyword"/>
        </w:rPr>
        <w:t>SHALL</w:t>
      </w:r>
      <w:r>
        <w:t xml:space="preserve"> contain exactly one [1..1] </w:t>
      </w:r>
      <w:r>
        <w:rPr>
          <w:rStyle w:val="XMLnameBold"/>
        </w:rPr>
        <w:t>id</w:t>
      </w:r>
      <w:bookmarkStart w:id="1640" w:name="C_86-23278"/>
      <w:bookmarkEnd w:id="1640"/>
      <w:r>
        <w:t xml:space="preserve"> (CONF:86-23278).</w:t>
      </w:r>
    </w:p>
    <w:p w14:paraId="10F8BC3F" w14:textId="77777777" w:rsidR="00E379A6" w:rsidRDefault="000F5220">
      <w:pPr>
        <w:numPr>
          <w:ilvl w:val="3"/>
          <w:numId w:val="6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1641" w:name="C_86-27747"/>
      <w:bookmarkEnd w:id="1641"/>
      <w:r>
        <w:t xml:space="preserve"> (CONF:86-27747).</w:t>
      </w:r>
    </w:p>
    <w:p w14:paraId="315A64AD" w14:textId="77777777" w:rsidR="00E379A6" w:rsidRDefault="000F5220">
      <w:pPr>
        <w:numPr>
          <w:ilvl w:val="2"/>
          <w:numId w:val="62"/>
        </w:numPr>
      </w:pPr>
      <w:r>
        <w:t xml:space="preserve">This observation </w:t>
      </w:r>
      <w:r>
        <w:rPr>
          <w:rStyle w:val="keyword"/>
        </w:rPr>
        <w:t>SHALL</w:t>
      </w:r>
      <w:r>
        <w:t xml:space="preserve"> contain exactly one [1..1] </w:t>
      </w:r>
      <w:r>
        <w:rPr>
          <w:rStyle w:val="XMLnameBold"/>
        </w:rPr>
        <w:t>code</w:t>
      </w:r>
      <w:bookmarkStart w:id="1642" w:name="C_86-23280"/>
      <w:bookmarkEnd w:id="1642"/>
      <w:r>
        <w:t xml:space="preserve"> (CONF:86-23280).</w:t>
      </w:r>
    </w:p>
    <w:p w14:paraId="73D505A1" w14:textId="77777777" w:rsidR="00E379A6" w:rsidRDefault="000F5220">
      <w:pPr>
        <w:numPr>
          <w:ilvl w:val="3"/>
          <w:numId w:val="62"/>
        </w:numPr>
      </w:pPr>
      <w:r>
        <w:t xml:space="preserve">This code </w:t>
      </w:r>
      <w:r>
        <w:rPr>
          <w:rStyle w:val="keyword"/>
        </w:rPr>
        <w:t>SHALL</w:t>
      </w:r>
      <w:r>
        <w:t xml:space="preserve"> contain exactly one [1..1] </w:t>
      </w:r>
      <w:r>
        <w:rPr>
          <w:rStyle w:val="XMLnameBold"/>
        </w:rPr>
        <w:t>@code</w:t>
      </w:r>
      <w:r>
        <w:t>=</w:t>
      </w:r>
      <w:r>
        <w:rPr>
          <w:rStyle w:val="XMLname"/>
        </w:rPr>
        <w:t>"ASSERTION"</w:t>
      </w:r>
      <w:bookmarkStart w:id="1643" w:name="C_86-23281"/>
      <w:bookmarkEnd w:id="1643"/>
      <w:r>
        <w:t xml:space="preserve"> (CONF:86-23281).</w:t>
      </w:r>
    </w:p>
    <w:p w14:paraId="4E45E7F3" w14:textId="77777777" w:rsidR="00E379A6" w:rsidRDefault="000F5220">
      <w:pPr>
        <w:numPr>
          <w:ilvl w:val="3"/>
          <w:numId w:val="6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644" w:name="C_86-23282"/>
      <w:bookmarkEnd w:id="1644"/>
      <w:r>
        <w:t xml:space="preserve"> (CONF:86-23282).</w:t>
      </w:r>
    </w:p>
    <w:p w14:paraId="6AE035DC" w14:textId="77777777" w:rsidR="00E379A6" w:rsidRDefault="000F5220">
      <w:pPr>
        <w:numPr>
          <w:ilvl w:val="2"/>
          <w:numId w:val="62"/>
        </w:numPr>
      </w:pPr>
      <w:r>
        <w:t xml:space="preserve">This observation </w:t>
      </w:r>
      <w:r>
        <w:rPr>
          <w:rStyle w:val="keyword"/>
        </w:rPr>
        <w:t>SHALL</w:t>
      </w:r>
      <w:r>
        <w:t xml:space="preserve"> contain exactly one [1..1] </w:t>
      </w:r>
      <w:r>
        <w:rPr>
          <w:rStyle w:val="XMLnameBold"/>
        </w:rPr>
        <w:t>statusCode</w:t>
      </w:r>
      <w:bookmarkStart w:id="1645" w:name="C_86-23283"/>
      <w:bookmarkEnd w:id="1645"/>
      <w:r>
        <w:t xml:space="preserve"> (CONF:86-23283).</w:t>
      </w:r>
    </w:p>
    <w:p w14:paraId="367F17EF" w14:textId="77777777" w:rsidR="00E379A6" w:rsidRDefault="000F5220">
      <w:pPr>
        <w:numPr>
          <w:ilvl w:val="3"/>
          <w:numId w:val="62"/>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646" w:name="C_86-23284"/>
      <w:bookmarkEnd w:id="1646"/>
      <w:r>
        <w:t xml:space="preserve"> (CONF:86-23284).</w:t>
      </w:r>
    </w:p>
    <w:p w14:paraId="44C5EB97" w14:textId="77777777" w:rsidR="00E379A6" w:rsidRDefault="000F5220">
      <w:pPr>
        <w:numPr>
          <w:ilvl w:val="2"/>
          <w:numId w:val="62"/>
        </w:numPr>
      </w:pPr>
      <w:r>
        <w:t xml:space="preserve">This observation </w:t>
      </w:r>
      <w:r>
        <w:rPr>
          <w:rStyle w:val="keyword"/>
        </w:rPr>
        <w:t>SHALL</w:t>
      </w:r>
      <w:r>
        <w:t xml:space="preserve"> contain exactly one [1..1] </w:t>
      </w:r>
      <w:r>
        <w:rPr>
          <w:rStyle w:val="XMLnameBold"/>
        </w:rPr>
        <w:t>value</w:t>
      </w:r>
      <w:r>
        <w:t xml:space="preserve"> with @xsi:type="CD"</w:t>
      </w:r>
      <w:bookmarkStart w:id="1647" w:name="C_86-23285"/>
      <w:bookmarkEnd w:id="1647"/>
      <w:r>
        <w:t xml:space="preserve"> (CONF:86-23285).</w:t>
      </w:r>
    </w:p>
    <w:p w14:paraId="77EBC96F" w14:textId="77777777" w:rsidR="00E379A6" w:rsidRDefault="000F5220">
      <w:pPr>
        <w:numPr>
          <w:ilvl w:val="3"/>
          <w:numId w:val="62"/>
        </w:numPr>
      </w:pPr>
      <w:r>
        <w:t xml:space="preserve">This value </w:t>
      </w:r>
      <w:r>
        <w:rPr>
          <w:rStyle w:val="keyword"/>
        </w:rPr>
        <w:t>SHALL</w:t>
      </w:r>
      <w:r>
        <w:t xml:space="preserve"> contain exactly one [1..1] </w:t>
      </w:r>
      <w:r>
        <w:rPr>
          <w:rStyle w:val="XMLnameBold"/>
        </w:rPr>
        <w:t>@code</w:t>
      </w:r>
      <w:r>
        <w:t>=</w:t>
      </w:r>
      <w:r>
        <w:rPr>
          <w:rStyle w:val="XMLname"/>
        </w:rPr>
        <w:t>"40733004"</w:t>
      </w:r>
      <w:r>
        <w:t xml:space="preserve"> Infection</w:t>
      </w:r>
      <w:bookmarkStart w:id="1648" w:name="C_86-27748"/>
      <w:bookmarkEnd w:id="1648"/>
      <w:r>
        <w:t xml:space="preserve"> (CONF:86-27748).</w:t>
      </w:r>
    </w:p>
    <w:p w14:paraId="2B9B8F67" w14:textId="77777777" w:rsidR="00E379A6" w:rsidRDefault="000F5220">
      <w:pPr>
        <w:numPr>
          <w:ilvl w:val="3"/>
          <w:numId w:val="62"/>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649" w:name="C_86-27749"/>
      <w:bookmarkEnd w:id="1649"/>
      <w:r>
        <w:t xml:space="preserve"> (CONF:86-27749).</w:t>
      </w:r>
    </w:p>
    <w:p w14:paraId="09D92170" w14:textId="00893AEA" w:rsidR="00E379A6" w:rsidRDefault="000F5220">
      <w:pPr>
        <w:pStyle w:val="Caption"/>
        <w:ind w:left="130" w:right="115"/>
      </w:pPr>
      <w:bookmarkStart w:id="1650" w:name="_Toc491882341"/>
      <w:r>
        <w:t xml:space="preserve">Figure </w:t>
      </w:r>
      <w:r>
        <w:fldChar w:fldCharType="begin"/>
      </w:r>
      <w:r>
        <w:instrText>SEQ Figure \* ARABIC</w:instrText>
      </w:r>
      <w:r>
        <w:fldChar w:fldCharType="separate"/>
      </w:r>
      <w:r w:rsidR="00D90831">
        <w:t>63</w:t>
      </w:r>
      <w:r>
        <w:fldChar w:fldCharType="end"/>
      </w:r>
      <w:r>
        <w:t>: Dialysis Clinic Admission Clinical Statement Example</w:t>
      </w:r>
      <w:bookmarkEnd w:id="1650"/>
    </w:p>
    <w:p w14:paraId="69E46FF2" w14:textId="77777777" w:rsidR="00E379A6" w:rsidRDefault="000F5220">
      <w:pPr>
        <w:pStyle w:val="Example"/>
        <w:ind w:left="130" w:right="115"/>
      </w:pPr>
      <w:r>
        <w:t>&lt;encounter classCode="ENC" moodCode="EVN"&gt;</w:t>
      </w:r>
      <w:r>
        <w:tab/>
      </w:r>
    </w:p>
    <w:p w14:paraId="7BA781D5" w14:textId="77777777" w:rsidR="00E379A6" w:rsidRDefault="000F5220">
      <w:pPr>
        <w:pStyle w:val="Example"/>
        <w:ind w:left="130" w:right="115"/>
      </w:pPr>
      <w:r>
        <w:t xml:space="preserve">  &lt;templateId root="2.16.840.1.113883.10.20.5.6.124" /&gt;</w:t>
      </w:r>
    </w:p>
    <w:p w14:paraId="642CD04C" w14:textId="77777777" w:rsidR="00E379A6" w:rsidRDefault="000F5220">
      <w:pPr>
        <w:pStyle w:val="Example"/>
        <w:ind w:left="130" w:right="115"/>
      </w:pPr>
      <w:r>
        <w:t xml:space="preserve">  &lt;!-- the id of the encompassingEncounter --&gt;</w:t>
      </w:r>
    </w:p>
    <w:p w14:paraId="263FE0A2" w14:textId="77777777" w:rsidR="00E379A6" w:rsidRDefault="000F5220">
      <w:pPr>
        <w:pStyle w:val="Example"/>
        <w:ind w:left="130" w:right="115"/>
      </w:pPr>
      <w:r>
        <w:t xml:space="preserve">  &lt;!-- Facility-generated Event/Procedure number --&gt;</w:t>
      </w:r>
    </w:p>
    <w:p w14:paraId="7B996557" w14:textId="77777777" w:rsidR="00E379A6" w:rsidRDefault="000F5220">
      <w:pPr>
        <w:pStyle w:val="Example"/>
        <w:ind w:left="130" w:right="115"/>
      </w:pPr>
      <w:r>
        <w:t xml:space="preserve">  &lt;id root="2.16.840.1.113883.3.117.1.1.5.2.1.1.3" extension="31" /&gt;</w:t>
      </w:r>
    </w:p>
    <w:p w14:paraId="46D1A72D" w14:textId="77777777" w:rsidR="00E379A6" w:rsidRDefault="000F5220">
      <w:pPr>
        <w:pStyle w:val="Example"/>
        <w:ind w:left="130" w:right="115"/>
      </w:pPr>
      <w:r>
        <w:t xml:space="preserve">  &lt;entryRelationship typeCode="SAS" inversionInd="true"&gt;</w:t>
      </w:r>
    </w:p>
    <w:p w14:paraId="74074AD4" w14:textId="77777777" w:rsidR="00E379A6" w:rsidRDefault="000F5220">
      <w:pPr>
        <w:pStyle w:val="Example"/>
        <w:ind w:left="130" w:right="115"/>
      </w:pPr>
      <w:r>
        <w:t xml:space="preserve">    &lt;observation classCode="OBS" moodCode="EVN"&gt;</w:t>
      </w:r>
    </w:p>
    <w:p w14:paraId="56CE8CEB" w14:textId="77777777" w:rsidR="00E379A6" w:rsidRDefault="000F5220">
      <w:pPr>
        <w:pStyle w:val="Example"/>
        <w:ind w:left="130" w:right="115"/>
      </w:pPr>
      <w:r>
        <w:t xml:space="preserve">      &lt;id nullFlavor="NA"/&gt;</w:t>
      </w:r>
    </w:p>
    <w:p w14:paraId="4D00EE69" w14:textId="77777777" w:rsidR="00E379A6" w:rsidRDefault="000F5220">
      <w:pPr>
        <w:pStyle w:val="Example"/>
        <w:ind w:left="130" w:right="115"/>
      </w:pPr>
      <w:r>
        <w:t xml:space="preserve">      &lt;code code="ASSERTION"</w:t>
      </w:r>
    </w:p>
    <w:p w14:paraId="37C70038" w14:textId="77777777" w:rsidR="00E379A6" w:rsidRDefault="000F5220">
      <w:pPr>
        <w:pStyle w:val="Example"/>
        <w:ind w:left="130" w:right="115"/>
      </w:pPr>
      <w:r>
        <w:t xml:space="preserve">            codeSystem="2.16.840.1.113883.5.4"/&gt;</w:t>
      </w:r>
    </w:p>
    <w:p w14:paraId="68604885" w14:textId="77777777" w:rsidR="00E379A6" w:rsidRDefault="000F5220">
      <w:pPr>
        <w:pStyle w:val="Example"/>
        <w:ind w:left="130" w:right="115"/>
      </w:pPr>
      <w:r>
        <w:t xml:space="preserve">      &lt;statusCode code="completed"/&gt;</w:t>
      </w:r>
    </w:p>
    <w:p w14:paraId="50CB10E6" w14:textId="77777777" w:rsidR="00E379A6" w:rsidRDefault="000F5220">
      <w:pPr>
        <w:pStyle w:val="Example"/>
        <w:ind w:left="130" w:right="115"/>
      </w:pPr>
      <w:r>
        <w:t xml:space="preserve">      &lt;value xsi:type="CD" </w:t>
      </w:r>
    </w:p>
    <w:p w14:paraId="195427B1" w14:textId="77777777" w:rsidR="00E379A6" w:rsidRDefault="000F5220">
      <w:pPr>
        <w:pStyle w:val="Example"/>
        <w:ind w:left="130" w:right="115"/>
      </w:pPr>
      <w:r>
        <w:t xml:space="preserve">             code="40733004" </w:t>
      </w:r>
    </w:p>
    <w:p w14:paraId="4C836680" w14:textId="77777777" w:rsidR="00E379A6" w:rsidRDefault="000F5220">
      <w:pPr>
        <w:pStyle w:val="Example"/>
        <w:ind w:left="130" w:right="115"/>
      </w:pPr>
      <w:r>
        <w:t xml:space="preserve">             codeSystem="2.16.840.1.113883.6.96" </w:t>
      </w:r>
    </w:p>
    <w:p w14:paraId="680014FD" w14:textId="77777777" w:rsidR="00E379A6" w:rsidRDefault="000F5220">
      <w:pPr>
        <w:pStyle w:val="Example"/>
        <w:ind w:left="130" w:right="115"/>
      </w:pPr>
      <w:r>
        <w:t xml:space="preserve">             displayName="Infection" /&gt;</w:t>
      </w:r>
    </w:p>
    <w:p w14:paraId="66321B9A" w14:textId="77777777" w:rsidR="00E379A6" w:rsidRDefault="000F5220">
      <w:pPr>
        <w:pStyle w:val="Example"/>
        <w:ind w:left="130" w:right="115"/>
      </w:pPr>
      <w:r>
        <w:t xml:space="preserve">    &lt;/observation&gt;</w:t>
      </w:r>
    </w:p>
    <w:p w14:paraId="2B59E027" w14:textId="77777777" w:rsidR="00E379A6" w:rsidRDefault="000F5220">
      <w:pPr>
        <w:pStyle w:val="Example"/>
        <w:ind w:left="130" w:right="115"/>
      </w:pPr>
      <w:r>
        <w:t xml:space="preserve">  &lt;/entryRelationship&gt;</w:t>
      </w:r>
    </w:p>
    <w:p w14:paraId="31F8FFA7" w14:textId="77777777" w:rsidR="00E379A6" w:rsidRDefault="000F5220">
      <w:pPr>
        <w:pStyle w:val="Example"/>
        <w:ind w:left="130" w:right="115"/>
      </w:pPr>
      <w:r>
        <w:t>&lt;/encounter&gt;</w:t>
      </w:r>
    </w:p>
    <w:p w14:paraId="38746816" w14:textId="77777777" w:rsidR="00E379A6" w:rsidRDefault="00E379A6">
      <w:pPr>
        <w:pStyle w:val="BodyText"/>
      </w:pPr>
    </w:p>
    <w:p w14:paraId="64C9D33B" w14:textId="77777777" w:rsidR="00E379A6" w:rsidRDefault="000F5220">
      <w:pPr>
        <w:pStyle w:val="Heading2nospace"/>
      </w:pPr>
      <w:bookmarkStart w:id="1651" w:name="_Toc491882166"/>
      <w:r>
        <w:lastRenderedPageBreak/>
        <w:t>D</w:t>
      </w:r>
      <w:bookmarkStart w:id="1652" w:name="E_Dialysis_Patient_Observation"/>
      <w:bookmarkEnd w:id="1652"/>
      <w:r>
        <w:t>ialysis Patient Observation</w:t>
      </w:r>
      <w:bookmarkEnd w:id="1651"/>
    </w:p>
    <w:p w14:paraId="2DB963F6" w14:textId="77777777" w:rsidR="00E379A6" w:rsidRDefault="000F5220">
      <w:pPr>
        <w:pStyle w:val="BracketData"/>
      </w:pPr>
      <w:r>
        <w:t>[observation: identifier urn:oid:2.16.840.1.113883.10.20.5.6.125 (closed)]</w:t>
      </w:r>
    </w:p>
    <w:p w14:paraId="3C3CB2ED" w14:textId="77777777" w:rsidR="00E379A6" w:rsidRDefault="000F5220">
      <w:pPr>
        <w:pStyle w:val="BracketData"/>
      </w:pPr>
      <w:r>
        <w:t>Published as part of NHSN Healthcare Associated Infection (HAI) Reports Release 1 - US Realm</w:t>
      </w:r>
    </w:p>
    <w:p w14:paraId="7FA910C6" w14:textId="6C71F992" w:rsidR="00E379A6" w:rsidRDefault="000F5220">
      <w:pPr>
        <w:pStyle w:val="Caption"/>
      </w:pPr>
      <w:bookmarkStart w:id="1653" w:name="_Toc491882624"/>
      <w:r>
        <w:t xml:space="preserve">Table </w:t>
      </w:r>
      <w:r>
        <w:fldChar w:fldCharType="begin"/>
      </w:r>
      <w:r>
        <w:instrText>SEQ Table \* ARABIC</w:instrText>
      </w:r>
      <w:r>
        <w:fldChar w:fldCharType="separate"/>
      </w:r>
      <w:r w:rsidR="00D90831">
        <w:t>178</w:t>
      </w:r>
      <w:r>
        <w:fldChar w:fldCharType="end"/>
      </w:r>
      <w:r>
        <w:t>: Dialysis Patient Observation Contexts</w:t>
      </w:r>
      <w:bookmarkEnd w:id="16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78: Dialysis Patient Observation Contexts"/>
        <w:tblDescription w:val="Table 178: Dialysis Patient Observation Contexts"/>
      </w:tblPr>
      <w:tblGrid>
        <w:gridCol w:w="5040"/>
        <w:gridCol w:w="5040"/>
      </w:tblGrid>
      <w:tr w:rsidR="00E379A6" w14:paraId="32AADB37" w14:textId="77777777" w:rsidTr="000A4ACD">
        <w:trPr>
          <w:cantSplit/>
          <w:tblHeader/>
          <w:jc w:val="center"/>
        </w:trPr>
        <w:tc>
          <w:tcPr>
            <w:tcW w:w="360" w:type="dxa"/>
            <w:shd w:val="clear" w:color="auto" w:fill="E6E6E6"/>
          </w:tcPr>
          <w:p w14:paraId="13F5849A" w14:textId="77777777" w:rsidR="00E379A6" w:rsidRDefault="000F5220">
            <w:pPr>
              <w:pStyle w:val="TableHead"/>
            </w:pPr>
            <w:r>
              <w:t>Contained By:</w:t>
            </w:r>
          </w:p>
        </w:tc>
        <w:tc>
          <w:tcPr>
            <w:tcW w:w="360" w:type="dxa"/>
            <w:shd w:val="clear" w:color="auto" w:fill="E6E6E6"/>
          </w:tcPr>
          <w:p w14:paraId="4CECC769" w14:textId="77777777" w:rsidR="00E379A6" w:rsidRDefault="000F5220">
            <w:pPr>
              <w:pStyle w:val="TableHead"/>
            </w:pPr>
            <w:r>
              <w:t>Contains:</w:t>
            </w:r>
          </w:p>
        </w:tc>
      </w:tr>
      <w:tr w:rsidR="00E379A6" w14:paraId="150860E9" w14:textId="77777777" w:rsidTr="000A4ACD">
        <w:trPr>
          <w:cantSplit/>
          <w:jc w:val="center"/>
        </w:trPr>
        <w:tc>
          <w:tcPr>
            <w:tcW w:w="360" w:type="dxa"/>
          </w:tcPr>
          <w:p w14:paraId="5FA89F2D" w14:textId="119C377C" w:rsidR="00E379A6" w:rsidRDefault="0051287C">
            <w:pPr>
              <w:pStyle w:val="TableText"/>
            </w:pPr>
            <w:hyperlink w:anchor="S_Risk_Factors_Section_in_an_Evidence_o">
              <w:r w:rsidR="000F5220">
                <w:rPr>
                  <w:rStyle w:val="HyperlinkText9pt"/>
                </w:rPr>
                <w:t>Risk Factors Section in an Evidence of Infection (Dialysis) Report (V2)</w:t>
              </w:r>
            </w:hyperlink>
            <w:r w:rsidR="000F5220">
              <w:t xml:space="preserve"> (required)</w:t>
            </w:r>
          </w:p>
        </w:tc>
        <w:tc>
          <w:tcPr>
            <w:tcW w:w="360" w:type="dxa"/>
          </w:tcPr>
          <w:p w14:paraId="62EF6526" w14:textId="31093C68" w:rsidR="00E379A6" w:rsidRDefault="0051287C">
            <w:pPr>
              <w:pStyle w:val="TableText"/>
            </w:pPr>
            <w:hyperlink w:anchor="E_Transient_Patient_Observation">
              <w:r w:rsidR="000F5220">
                <w:rPr>
                  <w:rStyle w:val="HyperlinkText9pt"/>
                </w:rPr>
                <w:t>Transient Patient Observation</w:t>
              </w:r>
            </w:hyperlink>
          </w:p>
        </w:tc>
      </w:tr>
    </w:tbl>
    <w:p w14:paraId="7D7A9904" w14:textId="77777777" w:rsidR="00E379A6" w:rsidRDefault="00E379A6">
      <w:pPr>
        <w:pStyle w:val="BodyText"/>
      </w:pPr>
    </w:p>
    <w:p w14:paraId="634D2E81" w14:textId="77777777" w:rsidR="00E379A6" w:rsidRDefault="000F5220">
      <w:pPr>
        <w:pStyle w:val="BodyText"/>
      </w:pPr>
      <w:r>
        <w:t>This observation records that the patient is a maintenance hemodialysis patient. It is used in the Evidence of Infection (Dialysis) Report.</w:t>
      </w:r>
    </w:p>
    <w:p w14:paraId="22FDF50A" w14:textId="77777777" w:rsidR="00E379A6" w:rsidRDefault="000F5220">
      <w:pPr>
        <w:pStyle w:val="BodyText"/>
      </w:pPr>
      <w:r>
        <w:t>These reports are submitted for outpatients for whom an infection indicator is observed. The encounter is recorded in the CDA header as being an outpatient encounter</w:t>
      </w:r>
    </w:p>
    <w:p w14:paraId="03AE42E0" w14:textId="3292F71E" w:rsidR="00E379A6" w:rsidRDefault="000F5220">
      <w:pPr>
        <w:pStyle w:val="Caption"/>
      </w:pPr>
      <w:bookmarkStart w:id="1654" w:name="_Toc491882625"/>
      <w:r>
        <w:lastRenderedPageBreak/>
        <w:t xml:space="preserve">Table </w:t>
      </w:r>
      <w:r>
        <w:fldChar w:fldCharType="begin"/>
      </w:r>
      <w:r>
        <w:instrText>SEQ Table \* ARABIC</w:instrText>
      </w:r>
      <w:r>
        <w:fldChar w:fldCharType="separate"/>
      </w:r>
      <w:r w:rsidR="00D90831">
        <w:t>179</w:t>
      </w:r>
      <w:r>
        <w:fldChar w:fldCharType="end"/>
      </w:r>
      <w:r>
        <w:t>: Dialysis Patient Observation Constraints Overview</w:t>
      </w:r>
      <w:bookmarkEnd w:id="1654"/>
    </w:p>
    <w:tbl>
      <w:tblPr>
        <w:tblStyle w:val="TableGrid"/>
        <w:tblW w:w="10080" w:type="dxa"/>
        <w:jc w:val="center"/>
        <w:tblLayout w:type="fixed"/>
        <w:tblLook w:val="02A0" w:firstRow="1" w:lastRow="0" w:firstColumn="1" w:lastColumn="0" w:noHBand="1" w:noVBand="0"/>
        <w:tblCaption w:val="Table 179: Dialysis Patient Observation Constraints Overview"/>
        <w:tblDescription w:val="Table 179: Dialysis Patient Observation Constraints Overview"/>
      </w:tblPr>
      <w:tblGrid>
        <w:gridCol w:w="3498"/>
        <w:gridCol w:w="731"/>
        <w:gridCol w:w="877"/>
        <w:gridCol w:w="877"/>
        <w:gridCol w:w="877"/>
        <w:gridCol w:w="3220"/>
      </w:tblGrid>
      <w:tr w:rsidR="00E379A6" w14:paraId="365F29B4" w14:textId="77777777" w:rsidTr="000A4ACD">
        <w:trPr>
          <w:cantSplit/>
          <w:tblHeader/>
          <w:jc w:val="center"/>
        </w:trPr>
        <w:tc>
          <w:tcPr>
            <w:tcW w:w="0" w:type="dxa"/>
            <w:shd w:val="clear" w:color="auto" w:fill="E6E6E6"/>
            <w:noWrap/>
          </w:tcPr>
          <w:p w14:paraId="4F482E5E" w14:textId="77777777" w:rsidR="00E379A6" w:rsidRDefault="000F5220">
            <w:pPr>
              <w:pStyle w:val="TableHead"/>
            </w:pPr>
            <w:r>
              <w:t>XPath</w:t>
            </w:r>
          </w:p>
        </w:tc>
        <w:tc>
          <w:tcPr>
            <w:tcW w:w="720" w:type="dxa"/>
            <w:shd w:val="clear" w:color="auto" w:fill="E6E6E6"/>
            <w:noWrap/>
          </w:tcPr>
          <w:p w14:paraId="1F279F52" w14:textId="77777777" w:rsidR="00E379A6" w:rsidRDefault="000F5220">
            <w:pPr>
              <w:pStyle w:val="TableHead"/>
            </w:pPr>
            <w:r>
              <w:t>Card.</w:t>
            </w:r>
          </w:p>
        </w:tc>
        <w:tc>
          <w:tcPr>
            <w:tcW w:w="864" w:type="dxa"/>
            <w:shd w:val="clear" w:color="auto" w:fill="E6E6E6"/>
            <w:noWrap/>
          </w:tcPr>
          <w:p w14:paraId="4E17D817" w14:textId="77777777" w:rsidR="00E379A6" w:rsidRDefault="000F5220">
            <w:pPr>
              <w:pStyle w:val="TableHead"/>
            </w:pPr>
            <w:r>
              <w:t>Verb</w:t>
            </w:r>
          </w:p>
        </w:tc>
        <w:tc>
          <w:tcPr>
            <w:tcW w:w="864" w:type="dxa"/>
            <w:shd w:val="clear" w:color="auto" w:fill="E6E6E6"/>
            <w:noWrap/>
          </w:tcPr>
          <w:p w14:paraId="03C9D941" w14:textId="77777777" w:rsidR="00E379A6" w:rsidRDefault="000F5220">
            <w:pPr>
              <w:pStyle w:val="TableHead"/>
            </w:pPr>
            <w:r>
              <w:t>Data Type</w:t>
            </w:r>
          </w:p>
        </w:tc>
        <w:tc>
          <w:tcPr>
            <w:tcW w:w="864" w:type="dxa"/>
            <w:shd w:val="clear" w:color="auto" w:fill="E6E6E6"/>
            <w:noWrap/>
          </w:tcPr>
          <w:p w14:paraId="71A03F7E" w14:textId="77777777" w:rsidR="00E379A6" w:rsidRDefault="000F5220">
            <w:pPr>
              <w:pStyle w:val="TableHead"/>
            </w:pPr>
            <w:r>
              <w:t>CONF#</w:t>
            </w:r>
          </w:p>
        </w:tc>
        <w:tc>
          <w:tcPr>
            <w:tcW w:w="864" w:type="dxa"/>
            <w:shd w:val="clear" w:color="auto" w:fill="E6E6E6"/>
            <w:noWrap/>
          </w:tcPr>
          <w:p w14:paraId="2BB0BD69" w14:textId="77777777" w:rsidR="00E379A6" w:rsidRDefault="000F5220">
            <w:pPr>
              <w:pStyle w:val="TableHead"/>
            </w:pPr>
            <w:r>
              <w:t>Value</w:t>
            </w:r>
          </w:p>
        </w:tc>
      </w:tr>
      <w:tr w:rsidR="00E379A6" w14:paraId="6C0393C8" w14:textId="77777777" w:rsidTr="000A4ACD">
        <w:trPr>
          <w:cantSplit/>
          <w:jc w:val="center"/>
        </w:trPr>
        <w:tc>
          <w:tcPr>
            <w:tcW w:w="9928" w:type="dxa"/>
            <w:gridSpan w:val="6"/>
          </w:tcPr>
          <w:p w14:paraId="7BCFBFF2" w14:textId="77777777" w:rsidR="00E379A6" w:rsidRDefault="000F5220">
            <w:pPr>
              <w:pStyle w:val="TableText"/>
            </w:pPr>
            <w:r>
              <w:t>observation (identifier: urn:oid:2.16.840.1.113883.10.20.5.6.125)</w:t>
            </w:r>
          </w:p>
        </w:tc>
      </w:tr>
      <w:tr w:rsidR="00E379A6" w14:paraId="517DE1C4" w14:textId="77777777" w:rsidTr="000A4ACD">
        <w:trPr>
          <w:cantSplit/>
          <w:jc w:val="center"/>
        </w:trPr>
        <w:tc>
          <w:tcPr>
            <w:tcW w:w="3445" w:type="dxa"/>
          </w:tcPr>
          <w:p w14:paraId="60495D02" w14:textId="77777777" w:rsidR="00E379A6" w:rsidRDefault="000F5220">
            <w:pPr>
              <w:pStyle w:val="TableText"/>
            </w:pPr>
            <w:r>
              <w:tab/>
              <w:t>@classCode</w:t>
            </w:r>
          </w:p>
        </w:tc>
        <w:tc>
          <w:tcPr>
            <w:tcW w:w="720" w:type="dxa"/>
          </w:tcPr>
          <w:p w14:paraId="79821194" w14:textId="77777777" w:rsidR="00E379A6" w:rsidRDefault="000F5220">
            <w:pPr>
              <w:pStyle w:val="TableText"/>
            </w:pPr>
            <w:r>
              <w:t>1..1</w:t>
            </w:r>
          </w:p>
        </w:tc>
        <w:tc>
          <w:tcPr>
            <w:tcW w:w="864" w:type="dxa"/>
          </w:tcPr>
          <w:p w14:paraId="0DE964A3" w14:textId="77777777" w:rsidR="00E379A6" w:rsidRDefault="000F5220">
            <w:pPr>
              <w:pStyle w:val="TableText"/>
            </w:pPr>
            <w:r>
              <w:t>SHALL</w:t>
            </w:r>
          </w:p>
        </w:tc>
        <w:tc>
          <w:tcPr>
            <w:tcW w:w="864" w:type="dxa"/>
          </w:tcPr>
          <w:p w14:paraId="4DC67D15" w14:textId="77777777" w:rsidR="00E379A6" w:rsidRDefault="00E379A6">
            <w:pPr>
              <w:pStyle w:val="TableText"/>
            </w:pPr>
          </w:p>
        </w:tc>
        <w:tc>
          <w:tcPr>
            <w:tcW w:w="864" w:type="dxa"/>
          </w:tcPr>
          <w:p w14:paraId="52B96D7D" w14:textId="1DA70BF3" w:rsidR="00E379A6" w:rsidRDefault="0051287C">
            <w:pPr>
              <w:pStyle w:val="TableText"/>
            </w:pPr>
            <w:hyperlink w:anchor="C_86-21747">
              <w:r w:rsidR="000F5220">
                <w:rPr>
                  <w:rStyle w:val="HyperlinkText9pt"/>
                </w:rPr>
                <w:t>86-21747</w:t>
              </w:r>
            </w:hyperlink>
          </w:p>
        </w:tc>
        <w:tc>
          <w:tcPr>
            <w:tcW w:w="3171" w:type="dxa"/>
          </w:tcPr>
          <w:p w14:paraId="2EAA2C9A" w14:textId="77777777" w:rsidR="00E379A6" w:rsidRDefault="000F5220">
            <w:pPr>
              <w:pStyle w:val="TableText"/>
            </w:pPr>
            <w:r>
              <w:t>urn:oid:2.16.840.1.113883.5.6 (HL7ActClass) = OBS</w:t>
            </w:r>
          </w:p>
        </w:tc>
      </w:tr>
      <w:tr w:rsidR="00E379A6" w14:paraId="1A5C26AA" w14:textId="77777777" w:rsidTr="000A4ACD">
        <w:trPr>
          <w:cantSplit/>
          <w:jc w:val="center"/>
        </w:trPr>
        <w:tc>
          <w:tcPr>
            <w:tcW w:w="3445" w:type="dxa"/>
          </w:tcPr>
          <w:p w14:paraId="654B0387" w14:textId="77777777" w:rsidR="00E379A6" w:rsidRDefault="000F5220">
            <w:pPr>
              <w:pStyle w:val="TableText"/>
            </w:pPr>
            <w:r>
              <w:tab/>
              <w:t>@moodCode</w:t>
            </w:r>
          </w:p>
        </w:tc>
        <w:tc>
          <w:tcPr>
            <w:tcW w:w="720" w:type="dxa"/>
          </w:tcPr>
          <w:p w14:paraId="09D33E65" w14:textId="77777777" w:rsidR="00E379A6" w:rsidRDefault="000F5220">
            <w:pPr>
              <w:pStyle w:val="TableText"/>
            </w:pPr>
            <w:r>
              <w:t>1..1</w:t>
            </w:r>
          </w:p>
        </w:tc>
        <w:tc>
          <w:tcPr>
            <w:tcW w:w="864" w:type="dxa"/>
          </w:tcPr>
          <w:p w14:paraId="080D4ED5" w14:textId="77777777" w:rsidR="00E379A6" w:rsidRDefault="000F5220">
            <w:pPr>
              <w:pStyle w:val="TableText"/>
            </w:pPr>
            <w:r>
              <w:t>SHALL</w:t>
            </w:r>
          </w:p>
        </w:tc>
        <w:tc>
          <w:tcPr>
            <w:tcW w:w="864" w:type="dxa"/>
          </w:tcPr>
          <w:p w14:paraId="01960651" w14:textId="77777777" w:rsidR="00E379A6" w:rsidRDefault="00E379A6">
            <w:pPr>
              <w:pStyle w:val="TableText"/>
            </w:pPr>
          </w:p>
        </w:tc>
        <w:tc>
          <w:tcPr>
            <w:tcW w:w="864" w:type="dxa"/>
          </w:tcPr>
          <w:p w14:paraId="737D0918" w14:textId="2C8231A9" w:rsidR="00E379A6" w:rsidRDefault="0051287C">
            <w:pPr>
              <w:pStyle w:val="TableText"/>
            </w:pPr>
            <w:hyperlink w:anchor="C_86-21748">
              <w:r w:rsidR="000F5220">
                <w:rPr>
                  <w:rStyle w:val="HyperlinkText9pt"/>
                </w:rPr>
                <w:t>86-21748</w:t>
              </w:r>
            </w:hyperlink>
          </w:p>
        </w:tc>
        <w:tc>
          <w:tcPr>
            <w:tcW w:w="3171" w:type="dxa"/>
          </w:tcPr>
          <w:p w14:paraId="1ED2DC5A" w14:textId="77777777" w:rsidR="00E379A6" w:rsidRDefault="000F5220">
            <w:pPr>
              <w:pStyle w:val="TableText"/>
            </w:pPr>
            <w:r>
              <w:t>urn:oid:2.16.840.1.113883.5.1001 (ActMood) = EVN</w:t>
            </w:r>
          </w:p>
        </w:tc>
      </w:tr>
      <w:tr w:rsidR="00E379A6" w14:paraId="1EC2A241" w14:textId="77777777" w:rsidTr="000A4ACD">
        <w:trPr>
          <w:cantSplit/>
          <w:jc w:val="center"/>
        </w:trPr>
        <w:tc>
          <w:tcPr>
            <w:tcW w:w="3445" w:type="dxa"/>
          </w:tcPr>
          <w:p w14:paraId="5C44038D" w14:textId="77777777" w:rsidR="00E379A6" w:rsidRDefault="000F5220">
            <w:pPr>
              <w:pStyle w:val="TableText"/>
            </w:pPr>
            <w:r>
              <w:tab/>
              <w:t>@negationInd</w:t>
            </w:r>
          </w:p>
        </w:tc>
        <w:tc>
          <w:tcPr>
            <w:tcW w:w="720" w:type="dxa"/>
          </w:tcPr>
          <w:p w14:paraId="3849101D" w14:textId="77777777" w:rsidR="00E379A6" w:rsidRDefault="000F5220">
            <w:pPr>
              <w:pStyle w:val="TableText"/>
            </w:pPr>
            <w:r>
              <w:t>1..1</w:t>
            </w:r>
          </w:p>
        </w:tc>
        <w:tc>
          <w:tcPr>
            <w:tcW w:w="864" w:type="dxa"/>
          </w:tcPr>
          <w:p w14:paraId="65FC04D8" w14:textId="77777777" w:rsidR="00E379A6" w:rsidRDefault="000F5220">
            <w:pPr>
              <w:pStyle w:val="TableText"/>
            </w:pPr>
            <w:r>
              <w:t>SHALL</w:t>
            </w:r>
          </w:p>
        </w:tc>
        <w:tc>
          <w:tcPr>
            <w:tcW w:w="864" w:type="dxa"/>
          </w:tcPr>
          <w:p w14:paraId="1052CA48" w14:textId="77777777" w:rsidR="00E379A6" w:rsidRDefault="00E379A6">
            <w:pPr>
              <w:pStyle w:val="TableText"/>
            </w:pPr>
          </w:p>
        </w:tc>
        <w:tc>
          <w:tcPr>
            <w:tcW w:w="864" w:type="dxa"/>
          </w:tcPr>
          <w:p w14:paraId="5326F0A4" w14:textId="19B7E5B5" w:rsidR="00E379A6" w:rsidRDefault="0051287C">
            <w:pPr>
              <w:pStyle w:val="TableText"/>
            </w:pPr>
            <w:hyperlink w:anchor="C_86-21749">
              <w:r w:rsidR="000F5220">
                <w:rPr>
                  <w:rStyle w:val="HyperlinkText9pt"/>
                </w:rPr>
                <w:t>86-21749</w:t>
              </w:r>
            </w:hyperlink>
          </w:p>
        </w:tc>
        <w:tc>
          <w:tcPr>
            <w:tcW w:w="3171" w:type="dxa"/>
          </w:tcPr>
          <w:p w14:paraId="17EA9E2B" w14:textId="77777777" w:rsidR="00E379A6" w:rsidRDefault="000F5220">
            <w:pPr>
              <w:pStyle w:val="TableText"/>
            </w:pPr>
            <w:r>
              <w:t>false</w:t>
            </w:r>
          </w:p>
        </w:tc>
      </w:tr>
      <w:tr w:rsidR="00E379A6" w14:paraId="138A56FA" w14:textId="77777777" w:rsidTr="000A4ACD">
        <w:trPr>
          <w:cantSplit/>
          <w:jc w:val="center"/>
        </w:trPr>
        <w:tc>
          <w:tcPr>
            <w:tcW w:w="3445" w:type="dxa"/>
          </w:tcPr>
          <w:p w14:paraId="2BD747CB" w14:textId="77777777" w:rsidR="00E379A6" w:rsidRDefault="000F5220">
            <w:pPr>
              <w:pStyle w:val="TableText"/>
            </w:pPr>
            <w:r>
              <w:tab/>
              <w:t>templateId</w:t>
            </w:r>
          </w:p>
        </w:tc>
        <w:tc>
          <w:tcPr>
            <w:tcW w:w="720" w:type="dxa"/>
          </w:tcPr>
          <w:p w14:paraId="7CEA08B7" w14:textId="77777777" w:rsidR="00E379A6" w:rsidRDefault="000F5220">
            <w:pPr>
              <w:pStyle w:val="TableText"/>
            </w:pPr>
            <w:r>
              <w:t>1..1</w:t>
            </w:r>
          </w:p>
        </w:tc>
        <w:tc>
          <w:tcPr>
            <w:tcW w:w="864" w:type="dxa"/>
          </w:tcPr>
          <w:p w14:paraId="395D49BE" w14:textId="77777777" w:rsidR="00E379A6" w:rsidRDefault="000F5220">
            <w:pPr>
              <w:pStyle w:val="TableText"/>
            </w:pPr>
            <w:r>
              <w:t>SHALL</w:t>
            </w:r>
          </w:p>
        </w:tc>
        <w:tc>
          <w:tcPr>
            <w:tcW w:w="864" w:type="dxa"/>
          </w:tcPr>
          <w:p w14:paraId="4AE2E234" w14:textId="77777777" w:rsidR="00E379A6" w:rsidRDefault="00E379A6">
            <w:pPr>
              <w:pStyle w:val="TableText"/>
            </w:pPr>
          </w:p>
        </w:tc>
        <w:tc>
          <w:tcPr>
            <w:tcW w:w="864" w:type="dxa"/>
          </w:tcPr>
          <w:p w14:paraId="7D0CB91B" w14:textId="3EF404E8" w:rsidR="00E379A6" w:rsidRDefault="0051287C">
            <w:pPr>
              <w:pStyle w:val="TableText"/>
            </w:pPr>
            <w:hyperlink w:anchor="C_86-28231">
              <w:r w:rsidR="000F5220">
                <w:rPr>
                  <w:rStyle w:val="HyperlinkText9pt"/>
                </w:rPr>
                <w:t>86-28231</w:t>
              </w:r>
            </w:hyperlink>
          </w:p>
        </w:tc>
        <w:tc>
          <w:tcPr>
            <w:tcW w:w="3171" w:type="dxa"/>
          </w:tcPr>
          <w:p w14:paraId="6C26474D" w14:textId="77777777" w:rsidR="00E379A6" w:rsidRDefault="00E379A6">
            <w:pPr>
              <w:pStyle w:val="TableText"/>
            </w:pPr>
          </w:p>
        </w:tc>
      </w:tr>
      <w:tr w:rsidR="00E379A6" w14:paraId="749F0367" w14:textId="77777777" w:rsidTr="000A4ACD">
        <w:trPr>
          <w:cantSplit/>
          <w:jc w:val="center"/>
        </w:trPr>
        <w:tc>
          <w:tcPr>
            <w:tcW w:w="3445" w:type="dxa"/>
          </w:tcPr>
          <w:p w14:paraId="3D376DFE" w14:textId="77777777" w:rsidR="00E379A6" w:rsidRDefault="000F5220">
            <w:pPr>
              <w:pStyle w:val="TableText"/>
            </w:pPr>
            <w:r>
              <w:tab/>
            </w:r>
            <w:r>
              <w:tab/>
              <w:t>@root</w:t>
            </w:r>
          </w:p>
        </w:tc>
        <w:tc>
          <w:tcPr>
            <w:tcW w:w="720" w:type="dxa"/>
          </w:tcPr>
          <w:p w14:paraId="12837375" w14:textId="77777777" w:rsidR="00E379A6" w:rsidRDefault="000F5220">
            <w:pPr>
              <w:pStyle w:val="TableText"/>
            </w:pPr>
            <w:r>
              <w:t>1..1</w:t>
            </w:r>
          </w:p>
        </w:tc>
        <w:tc>
          <w:tcPr>
            <w:tcW w:w="864" w:type="dxa"/>
          </w:tcPr>
          <w:p w14:paraId="57F0FC3C" w14:textId="77777777" w:rsidR="00E379A6" w:rsidRDefault="000F5220">
            <w:pPr>
              <w:pStyle w:val="TableText"/>
            </w:pPr>
            <w:r>
              <w:t>SHALL</w:t>
            </w:r>
          </w:p>
        </w:tc>
        <w:tc>
          <w:tcPr>
            <w:tcW w:w="864" w:type="dxa"/>
          </w:tcPr>
          <w:p w14:paraId="5309747E" w14:textId="77777777" w:rsidR="00E379A6" w:rsidRDefault="00E379A6">
            <w:pPr>
              <w:pStyle w:val="TableText"/>
            </w:pPr>
          </w:p>
        </w:tc>
        <w:tc>
          <w:tcPr>
            <w:tcW w:w="864" w:type="dxa"/>
          </w:tcPr>
          <w:p w14:paraId="2CC6F8CA" w14:textId="326CFBF1" w:rsidR="00E379A6" w:rsidRDefault="0051287C">
            <w:pPr>
              <w:pStyle w:val="TableText"/>
            </w:pPr>
            <w:hyperlink w:anchor="C_86-28232">
              <w:r w:rsidR="000F5220">
                <w:rPr>
                  <w:rStyle w:val="HyperlinkText9pt"/>
                </w:rPr>
                <w:t>86-28232</w:t>
              </w:r>
            </w:hyperlink>
          </w:p>
        </w:tc>
        <w:tc>
          <w:tcPr>
            <w:tcW w:w="3171" w:type="dxa"/>
          </w:tcPr>
          <w:p w14:paraId="68433040" w14:textId="77777777" w:rsidR="00E379A6" w:rsidRDefault="000F5220">
            <w:pPr>
              <w:pStyle w:val="TableText"/>
            </w:pPr>
            <w:r>
              <w:t>2.16.840.1.113883.10.20.22.4.4</w:t>
            </w:r>
          </w:p>
        </w:tc>
      </w:tr>
      <w:tr w:rsidR="00E379A6" w14:paraId="76FA1C12" w14:textId="77777777" w:rsidTr="000A4ACD">
        <w:trPr>
          <w:cantSplit/>
          <w:jc w:val="center"/>
        </w:trPr>
        <w:tc>
          <w:tcPr>
            <w:tcW w:w="3445" w:type="dxa"/>
          </w:tcPr>
          <w:p w14:paraId="135285CD" w14:textId="77777777" w:rsidR="00E379A6" w:rsidRDefault="000F5220">
            <w:pPr>
              <w:pStyle w:val="TableText"/>
            </w:pPr>
            <w:r>
              <w:tab/>
              <w:t>templateId</w:t>
            </w:r>
          </w:p>
        </w:tc>
        <w:tc>
          <w:tcPr>
            <w:tcW w:w="720" w:type="dxa"/>
          </w:tcPr>
          <w:p w14:paraId="5FE3B4DB" w14:textId="77777777" w:rsidR="00E379A6" w:rsidRDefault="000F5220">
            <w:pPr>
              <w:pStyle w:val="TableText"/>
            </w:pPr>
            <w:r>
              <w:t>1..1</w:t>
            </w:r>
          </w:p>
        </w:tc>
        <w:tc>
          <w:tcPr>
            <w:tcW w:w="864" w:type="dxa"/>
          </w:tcPr>
          <w:p w14:paraId="3D9E15EB" w14:textId="77777777" w:rsidR="00E379A6" w:rsidRDefault="000F5220">
            <w:pPr>
              <w:pStyle w:val="TableText"/>
            </w:pPr>
            <w:r>
              <w:t>SHALL</w:t>
            </w:r>
          </w:p>
        </w:tc>
        <w:tc>
          <w:tcPr>
            <w:tcW w:w="864" w:type="dxa"/>
          </w:tcPr>
          <w:p w14:paraId="74BBA279" w14:textId="77777777" w:rsidR="00E379A6" w:rsidRDefault="00E379A6">
            <w:pPr>
              <w:pStyle w:val="TableText"/>
            </w:pPr>
          </w:p>
        </w:tc>
        <w:tc>
          <w:tcPr>
            <w:tcW w:w="864" w:type="dxa"/>
          </w:tcPr>
          <w:p w14:paraId="5D54EE72" w14:textId="1A0A2737" w:rsidR="00E379A6" w:rsidRDefault="0051287C">
            <w:pPr>
              <w:pStyle w:val="TableText"/>
            </w:pPr>
            <w:hyperlink w:anchor="C_86-21752">
              <w:r w:rsidR="000F5220">
                <w:rPr>
                  <w:rStyle w:val="HyperlinkText9pt"/>
                </w:rPr>
                <w:t>86-21752</w:t>
              </w:r>
            </w:hyperlink>
          </w:p>
        </w:tc>
        <w:tc>
          <w:tcPr>
            <w:tcW w:w="3171" w:type="dxa"/>
          </w:tcPr>
          <w:p w14:paraId="1E4C7A3C" w14:textId="77777777" w:rsidR="00E379A6" w:rsidRDefault="00E379A6">
            <w:pPr>
              <w:pStyle w:val="TableText"/>
            </w:pPr>
          </w:p>
        </w:tc>
      </w:tr>
      <w:tr w:rsidR="00E379A6" w14:paraId="78C39BD7" w14:textId="77777777" w:rsidTr="000A4ACD">
        <w:trPr>
          <w:cantSplit/>
          <w:jc w:val="center"/>
        </w:trPr>
        <w:tc>
          <w:tcPr>
            <w:tcW w:w="3445" w:type="dxa"/>
          </w:tcPr>
          <w:p w14:paraId="7413DB4B" w14:textId="77777777" w:rsidR="00E379A6" w:rsidRDefault="000F5220">
            <w:pPr>
              <w:pStyle w:val="TableText"/>
            </w:pPr>
            <w:r>
              <w:tab/>
            </w:r>
            <w:r>
              <w:tab/>
              <w:t>@root</w:t>
            </w:r>
          </w:p>
        </w:tc>
        <w:tc>
          <w:tcPr>
            <w:tcW w:w="720" w:type="dxa"/>
          </w:tcPr>
          <w:p w14:paraId="38D0B6B8" w14:textId="77777777" w:rsidR="00E379A6" w:rsidRDefault="000F5220">
            <w:pPr>
              <w:pStyle w:val="TableText"/>
            </w:pPr>
            <w:r>
              <w:t>1..1</w:t>
            </w:r>
          </w:p>
        </w:tc>
        <w:tc>
          <w:tcPr>
            <w:tcW w:w="864" w:type="dxa"/>
          </w:tcPr>
          <w:p w14:paraId="39FE8F08" w14:textId="77777777" w:rsidR="00E379A6" w:rsidRDefault="000F5220">
            <w:pPr>
              <w:pStyle w:val="TableText"/>
            </w:pPr>
            <w:r>
              <w:t>SHALL</w:t>
            </w:r>
          </w:p>
        </w:tc>
        <w:tc>
          <w:tcPr>
            <w:tcW w:w="864" w:type="dxa"/>
          </w:tcPr>
          <w:p w14:paraId="75C1E5BE" w14:textId="77777777" w:rsidR="00E379A6" w:rsidRDefault="00E379A6">
            <w:pPr>
              <w:pStyle w:val="TableText"/>
            </w:pPr>
          </w:p>
        </w:tc>
        <w:tc>
          <w:tcPr>
            <w:tcW w:w="864" w:type="dxa"/>
          </w:tcPr>
          <w:p w14:paraId="2A97A0F0" w14:textId="128F3A95" w:rsidR="00E379A6" w:rsidRDefault="0051287C">
            <w:pPr>
              <w:pStyle w:val="TableText"/>
            </w:pPr>
            <w:hyperlink w:anchor="C_86-21753">
              <w:r w:rsidR="000F5220">
                <w:rPr>
                  <w:rStyle w:val="HyperlinkText9pt"/>
                </w:rPr>
                <w:t>86-21753</w:t>
              </w:r>
            </w:hyperlink>
          </w:p>
        </w:tc>
        <w:tc>
          <w:tcPr>
            <w:tcW w:w="3171" w:type="dxa"/>
          </w:tcPr>
          <w:p w14:paraId="1605D4DB" w14:textId="77777777" w:rsidR="00E379A6" w:rsidRDefault="000F5220">
            <w:pPr>
              <w:pStyle w:val="TableText"/>
            </w:pPr>
            <w:r>
              <w:t>2.16.840.1.113883.10.20.5.6.125</w:t>
            </w:r>
          </w:p>
        </w:tc>
      </w:tr>
      <w:tr w:rsidR="00E379A6" w14:paraId="216B0247" w14:textId="77777777" w:rsidTr="000A4ACD">
        <w:trPr>
          <w:cantSplit/>
          <w:jc w:val="center"/>
        </w:trPr>
        <w:tc>
          <w:tcPr>
            <w:tcW w:w="3445" w:type="dxa"/>
          </w:tcPr>
          <w:p w14:paraId="033E6F7C" w14:textId="77777777" w:rsidR="00E379A6" w:rsidRDefault="000F5220">
            <w:pPr>
              <w:pStyle w:val="TableText"/>
            </w:pPr>
            <w:r>
              <w:tab/>
              <w:t>id</w:t>
            </w:r>
          </w:p>
        </w:tc>
        <w:tc>
          <w:tcPr>
            <w:tcW w:w="720" w:type="dxa"/>
          </w:tcPr>
          <w:p w14:paraId="0D479C93" w14:textId="77777777" w:rsidR="00E379A6" w:rsidRDefault="000F5220">
            <w:pPr>
              <w:pStyle w:val="TableText"/>
            </w:pPr>
            <w:r>
              <w:t>1..1</w:t>
            </w:r>
          </w:p>
        </w:tc>
        <w:tc>
          <w:tcPr>
            <w:tcW w:w="864" w:type="dxa"/>
          </w:tcPr>
          <w:p w14:paraId="0F4E738C" w14:textId="77777777" w:rsidR="00E379A6" w:rsidRDefault="000F5220">
            <w:pPr>
              <w:pStyle w:val="TableText"/>
            </w:pPr>
            <w:r>
              <w:t>SHALL</w:t>
            </w:r>
          </w:p>
        </w:tc>
        <w:tc>
          <w:tcPr>
            <w:tcW w:w="864" w:type="dxa"/>
          </w:tcPr>
          <w:p w14:paraId="4FB3788C" w14:textId="77777777" w:rsidR="00E379A6" w:rsidRDefault="00E379A6">
            <w:pPr>
              <w:pStyle w:val="TableText"/>
            </w:pPr>
          </w:p>
        </w:tc>
        <w:tc>
          <w:tcPr>
            <w:tcW w:w="864" w:type="dxa"/>
          </w:tcPr>
          <w:p w14:paraId="33247461" w14:textId="1BC71230" w:rsidR="00E379A6" w:rsidRDefault="0051287C">
            <w:pPr>
              <w:pStyle w:val="TableText"/>
            </w:pPr>
            <w:hyperlink w:anchor="C_86-21754">
              <w:r w:rsidR="000F5220">
                <w:rPr>
                  <w:rStyle w:val="HyperlinkText9pt"/>
                </w:rPr>
                <w:t>86-21754</w:t>
              </w:r>
            </w:hyperlink>
          </w:p>
        </w:tc>
        <w:tc>
          <w:tcPr>
            <w:tcW w:w="3171" w:type="dxa"/>
          </w:tcPr>
          <w:p w14:paraId="18918369" w14:textId="77777777" w:rsidR="00E379A6" w:rsidRDefault="00E379A6">
            <w:pPr>
              <w:pStyle w:val="TableText"/>
            </w:pPr>
          </w:p>
        </w:tc>
      </w:tr>
      <w:tr w:rsidR="00E379A6" w14:paraId="63B5B2E9" w14:textId="77777777" w:rsidTr="000A4ACD">
        <w:trPr>
          <w:cantSplit/>
          <w:jc w:val="center"/>
        </w:trPr>
        <w:tc>
          <w:tcPr>
            <w:tcW w:w="3445" w:type="dxa"/>
          </w:tcPr>
          <w:p w14:paraId="21431AF0" w14:textId="77777777" w:rsidR="00E379A6" w:rsidRDefault="000F5220">
            <w:pPr>
              <w:pStyle w:val="TableText"/>
            </w:pPr>
            <w:r>
              <w:tab/>
            </w:r>
            <w:r>
              <w:tab/>
              <w:t>@nullFlavor</w:t>
            </w:r>
          </w:p>
        </w:tc>
        <w:tc>
          <w:tcPr>
            <w:tcW w:w="720" w:type="dxa"/>
          </w:tcPr>
          <w:p w14:paraId="266D250F" w14:textId="77777777" w:rsidR="00E379A6" w:rsidRDefault="000F5220">
            <w:pPr>
              <w:pStyle w:val="TableText"/>
            </w:pPr>
            <w:r>
              <w:t>1..1</w:t>
            </w:r>
          </w:p>
        </w:tc>
        <w:tc>
          <w:tcPr>
            <w:tcW w:w="864" w:type="dxa"/>
          </w:tcPr>
          <w:p w14:paraId="443368F2" w14:textId="77777777" w:rsidR="00E379A6" w:rsidRDefault="000F5220">
            <w:pPr>
              <w:pStyle w:val="TableText"/>
            </w:pPr>
            <w:r>
              <w:t>SHALL</w:t>
            </w:r>
          </w:p>
        </w:tc>
        <w:tc>
          <w:tcPr>
            <w:tcW w:w="864" w:type="dxa"/>
          </w:tcPr>
          <w:p w14:paraId="034DE41C" w14:textId="77777777" w:rsidR="00E379A6" w:rsidRDefault="00E379A6">
            <w:pPr>
              <w:pStyle w:val="TableText"/>
            </w:pPr>
          </w:p>
        </w:tc>
        <w:tc>
          <w:tcPr>
            <w:tcW w:w="864" w:type="dxa"/>
          </w:tcPr>
          <w:p w14:paraId="5E34B1A1" w14:textId="3F118DC9" w:rsidR="00E379A6" w:rsidRDefault="0051287C">
            <w:pPr>
              <w:pStyle w:val="TableText"/>
            </w:pPr>
            <w:hyperlink w:anchor="C_86-22747">
              <w:r w:rsidR="000F5220">
                <w:rPr>
                  <w:rStyle w:val="HyperlinkText9pt"/>
                </w:rPr>
                <w:t>86-22747</w:t>
              </w:r>
            </w:hyperlink>
          </w:p>
        </w:tc>
        <w:tc>
          <w:tcPr>
            <w:tcW w:w="3171" w:type="dxa"/>
          </w:tcPr>
          <w:p w14:paraId="268F54D2" w14:textId="77777777" w:rsidR="00E379A6" w:rsidRDefault="000F5220">
            <w:pPr>
              <w:pStyle w:val="TableText"/>
            </w:pPr>
            <w:r>
              <w:t>NA</w:t>
            </w:r>
          </w:p>
        </w:tc>
      </w:tr>
      <w:tr w:rsidR="00E379A6" w14:paraId="2FA77341" w14:textId="77777777" w:rsidTr="000A4ACD">
        <w:trPr>
          <w:cantSplit/>
          <w:jc w:val="center"/>
        </w:trPr>
        <w:tc>
          <w:tcPr>
            <w:tcW w:w="3445" w:type="dxa"/>
          </w:tcPr>
          <w:p w14:paraId="4C9D7E71" w14:textId="77777777" w:rsidR="00E379A6" w:rsidRDefault="000F5220">
            <w:pPr>
              <w:pStyle w:val="TableText"/>
            </w:pPr>
            <w:r>
              <w:tab/>
              <w:t>code</w:t>
            </w:r>
          </w:p>
        </w:tc>
        <w:tc>
          <w:tcPr>
            <w:tcW w:w="720" w:type="dxa"/>
          </w:tcPr>
          <w:p w14:paraId="5108A12C" w14:textId="77777777" w:rsidR="00E379A6" w:rsidRDefault="000F5220">
            <w:pPr>
              <w:pStyle w:val="TableText"/>
            </w:pPr>
            <w:r>
              <w:t>1..1</w:t>
            </w:r>
          </w:p>
        </w:tc>
        <w:tc>
          <w:tcPr>
            <w:tcW w:w="864" w:type="dxa"/>
          </w:tcPr>
          <w:p w14:paraId="531BF2F2" w14:textId="77777777" w:rsidR="00E379A6" w:rsidRDefault="000F5220">
            <w:pPr>
              <w:pStyle w:val="TableText"/>
            </w:pPr>
            <w:r>
              <w:t>SHALL</w:t>
            </w:r>
          </w:p>
        </w:tc>
        <w:tc>
          <w:tcPr>
            <w:tcW w:w="864" w:type="dxa"/>
          </w:tcPr>
          <w:p w14:paraId="7243FF35" w14:textId="77777777" w:rsidR="00E379A6" w:rsidRDefault="00E379A6">
            <w:pPr>
              <w:pStyle w:val="TableText"/>
            </w:pPr>
          </w:p>
        </w:tc>
        <w:tc>
          <w:tcPr>
            <w:tcW w:w="864" w:type="dxa"/>
          </w:tcPr>
          <w:p w14:paraId="35A29787" w14:textId="1F792366" w:rsidR="00E379A6" w:rsidRDefault="0051287C">
            <w:pPr>
              <w:pStyle w:val="TableText"/>
            </w:pPr>
            <w:hyperlink w:anchor="C_86-21755">
              <w:r w:rsidR="000F5220">
                <w:rPr>
                  <w:rStyle w:val="HyperlinkText9pt"/>
                </w:rPr>
                <w:t>86-21755</w:t>
              </w:r>
            </w:hyperlink>
          </w:p>
        </w:tc>
        <w:tc>
          <w:tcPr>
            <w:tcW w:w="3171" w:type="dxa"/>
          </w:tcPr>
          <w:p w14:paraId="399BF8E0" w14:textId="77777777" w:rsidR="00E379A6" w:rsidRDefault="00E379A6">
            <w:pPr>
              <w:pStyle w:val="TableText"/>
            </w:pPr>
          </w:p>
        </w:tc>
      </w:tr>
      <w:tr w:rsidR="00E379A6" w14:paraId="6AA1094B" w14:textId="77777777" w:rsidTr="000A4ACD">
        <w:trPr>
          <w:cantSplit/>
          <w:jc w:val="center"/>
        </w:trPr>
        <w:tc>
          <w:tcPr>
            <w:tcW w:w="3445" w:type="dxa"/>
          </w:tcPr>
          <w:p w14:paraId="45FD6233" w14:textId="77777777" w:rsidR="00E379A6" w:rsidRDefault="000F5220">
            <w:pPr>
              <w:pStyle w:val="TableText"/>
            </w:pPr>
            <w:r>
              <w:tab/>
            </w:r>
            <w:r>
              <w:tab/>
              <w:t>@code</w:t>
            </w:r>
          </w:p>
        </w:tc>
        <w:tc>
          <w:tcPr>
            <w:tcW w:w="720" w:type="dxa"/>
          </w:tcPr>
          <w:p w14:paraId="24AD1359" w14:textId="77777777" w:rsidR="00E379A6" w:rsidRDefault="000F5220">
            <w:pPr>
              <w:pStyle w:val="TableText"/>
            </w:pPr>
            <w:r>
              <w:t>1..1</w:t>
            </w:r>
          </w:p>
        </w:tc>
        <w:tc>
          <w:tcPr>
            <w:tcW w:w="864" w:type="dxa"/>
          </w:tcPr>
          <w:p w14:paraId="1ECC087D" w14:textId="77777777" w:rsidR="00E379A6" w:rsidRDefault="000F5220">
            <w:pPr>
              <w:pStyle w:val="TableText"/>
            </w:pPr>
            <w:r>
              <w:t>SHALL</w:t>
            </w:r>
          </w:p>
        </w:tc>
        <w:tc>
          <w:tcPr>
            <w:tcW w:w="864" w:type="dxa"/>
          </w:tcPr>
          <w:p w14:paraId="146E5E02" w14:textId="77777777" w:rsidR="00E379A6" w:rsidRDefault="00E379A6">
            <w:pPr>
              <w:pStyle w:val="TableText"/>
            </w:pPr>
          </w:p>
        </w:tc>
        <w:tc>
          <w:tcPr>
            <w:tcW w:w="864" w:type="dxa"/>
          </w:tcPr>
          <w:p w14:paraId="691927D9" w14:textId="054FCF8F" w:rsidR="00E379A6" w:rsidRDefault="0051287C">
            <w:pPr>
              <w:pStyle w:val="TableText"/>
            </w:pPr>
            <w:hyperlink w:anchor="C_86-21756">
              <w:r w:rsidR="000F5220">
                <w:rPr>
                  <w:rStyle w:val="HyperlinkText9pt"/>
                </w:rPr>
                <w:t>86-21756</w:t>
              </w:r>
            </w:hyperlink>
          </w:p>
        </w:tc>
        <w:tc>
          <w:tcPr>
            <w:tcW w:w="3171" w:type="dxa"/>
          </w:tcPr>
          <w:p w14:paraId="051AA7B9" w14:textId="77777777" w:rsidR="00E379A6" w:rsidRDefault="000F5220">
            <w:pPr>
              <w:pStyle w:val="TableText"/>
            </w:pPr>
            <w:r>
              <w:t>ASSERTION</w:t>
            </w:r>
          </w:p>
        </w:tc>
      </w:tr>
      <w:tr w:rsidR="00E379A6" w14:paraId="62346E86" w14:textId="77777777" w:rsidTr="000A4ACD">
        <w:trPr>
          <w:cantSplit/>
          <w:jc w:val="center"/>
        </w:trPr>
        <w:tc>
          <w:tcPr>
            <w:tcW w:w="3445" w:type="dxa"/>
          </w:tcPr>
          <w:p w14:paraId="3EEE7F14" w14:textId="77777777" w:rsidR="00E379A6" w:rsidRDefault="000F5220">
            <w:pPr>
              <w:pStyle w:val="TableText"/>
            </w:pPr>
            <w:r>
              <w:tab/>
            </w:r>
            <w:r>
              <w:tab/>
              <w:t>@codeSystem</w:t>
            </w:r>
          </w:p>
        </w:tc>
        <w:tc>
          <w:tcPr>
            <w:tcW w:w="720" w:type="dxa"/>
          </w:tcPr>
          <w:p w14:paraId="5E8DED44" w14:textId="77777777" w:rsidR="00E379A6" w:rsidRDefault="000F5220">
            <w:pPr>
              <w:pStyle w:val="TableText"/>
            </w:pPr>
            <w:r>
              <w:t>1..1</w:t>
            </w:r>
          </w:p>
        </w:tc>
        <w:tc>
          <w:tcPr>
            <w:tcW w:w="864" w:type="dxa"/>
          </w:tcPr>
          <w:p w14:paraId="05D44317" w14:textId="77777777" w:rsidR="00E379A6" w:rsidRDefault="000F5220">
            <w:pPr>
              <w:pStyle w:val="TableText"/>
            </w:pPr>
            <w:r>
              <w:t>SHALL</w:t>
            </w:r>
          </w:p>
        </w:tc>
        <w:tc>
          <w:tcPr>
            <w:tcW w:w="864" w:type="dxa"/>
          </w:tcPr>
          <w:p w14:paraId="3B1E86B9" w14:textId="77777777" w:rsidR="00E379A6" w:rsidRDefault="00E379A6">
            <w:pPr>
              <w:pStyle w:val="TableText"/>
            </w:pPr>
          </w:p>
        </w:tc>
        <w:tc>
          <w:tcPr>
            <w:tcW w:w="864" w:type="dxa"/>
          </w:tcPr>
          <w:p w14:paraId="1D2337FB" w14:textId="61DA49B5" w:rsidR="00E379A6" w:rsidRDefault="0051287C">
            <w:pPr>
              <w:pStyle w:val="TableText"/>
            </w:pPr>
            <w:hyperlink w:anchor="C_86-28377">
              <w:r w:rsidR="000F5220">
                <w:rPr>
                  <w:rStyle w:val="HyperlinkText9pt"/>
                </w:rPr>
                <w:t>86-28377</w:t>
              </w:r>
            </w:hyperlink>
          </w:p>
        </w:tc>
        <w:tc>
          <w:tcPr>
            <w:tcW w:w="3171" w:type="dxa"/>
          </w:tcPr>
          <w:p w14:paraId="6B276AAD" w14:textId="77777777" w:rsidR="00E379A6" w:rsidRDefault="000F5220">
            <w:pPr>
              <w:pStyle w:val="TableText"/>
            </w:pPr>
            <w:r>
              <w:t>urn:oid:2.16.840.1.113883.5.4 (ActCode) = 2.16.840.1.113883.5.4</w:t>
            </w:r>
          </w:p>
        </w:tc>
      </w:tr>
      <w:tr w:rsidR="00E379A6" w14:paraId="24949203" w14:textId="77777777" w:rsidTr="000A4ACD">
        <w:trPr>
          <w:cantSplit/>
          <w:jc w:val="center"/>
        </w:trPr>
        <w:tc>
          <w:tcPr>
            <w:tcW w:w="3445" w:type="dxa"/>
          </w:tcPr>
          <w:p w14:paraId="1080F84E" w14:textId="77777777" w:rsidR="00E379A6" w:rsidRDefault="000F5220">
            <w:pPr>
              <w:pStyle w:val="TableText"/>
            </w:pPr>
            <w:r>
              <w:tab/>
              <w:t>statusCode</w:t>
            </w:r>
          </w:p>
        </w:tc>
        <w:tc>
          <w:tcPr>
            <w:tcW w:w="720" w:type="dxa"/>
          </w:tcPr>
          <w:p w14:paraId="3EC271D9" w14:textId="77777777" w:rsidR="00E379A6" w:rsidRDefault="000F5220">
            <w:pPr>
              <w:pStyle w:val="TableText"/>
            </w:pPr>
            <w:r>
              <w:t>1..1</w:t>
            </w:r>
          </w:p>
        </w:tc>
        <w:tc>
          <w:tcPr>
            <w:tcW w:w="864" w:type="dxa"/>
          </w:tcPr>
          <w:p w14:paraId="44965D6F" w14:textId="77777777" w:rsidR="00E379A6" w:rsidRDefault="000F5220">
            <w:pPr>
              <w:pStyle w:val="TableText"/>
            </w:pPr>
            <w:r>
              <w:t>SHALL</w:t>
            </w:r>
          </w:p>
        </w:tc>
        <w:tc>
          <w:tcPr>
            <w:tcW w:w="864" w:type="dxa"/>
          </w:tcPr>
          <w:p w14:paraId="578B4FBA" w14:textId="77777777" w:rsidR="00E379A6" w:rsidRDefault="00E379A6">
            <w:pPr>
              <w:pStyle w:val="TableText"/>
            </w:pPr>
          </w:p>
        </w:tc>
        <w:tc>
          <w:tcPr>
            <w:tcW w:w="864" w:type="dxa"/>
          </w:tcPr>
          <w:p w14:paraId="167E7BB3" w14:textId="0E4A9DC4" w:rsidR="00E379A6" w:rsidRDefault="0051287C">
            <w:pPr>
              <w:pStyle w:val="TableText"/>
            </w:pPr>
            <w:hyperlink w:anchor="C_86-21757">
              <w:r w:rsidR="000F5220">
                <w:rPr>
                  <w:rStyle w:val="HyperlinkText9pt"/>
                </w:rPr>
                <w:t>86-21757</w:t>
              </w:r>
            </w:hyperlink>
          </w:p>
        </w:tc>
        <w:tc>
          <w:tcPr>
            <w:tcW w:w="3171" w:type="dxa"/>
          </w:tcPr>
          <w:p w14:paraId="0D5C2F70" w14:textId="77777777" w:rsidR="00E379A6" w:rsidRDefault="00E379A6">
            <w:pPr>
              <w:pStyle w:val="TableText"/>
            </w:pPr>
          </w:p>
        </w:tc>
      </w:tr>
      <w:tr w:rsidR="00E379A6" w14:paraId="2C42644D" w14:textId="77777777" w:rsidTr="000A4ACD">
        <w:trPr>
          <w:cantSplit/>
          <w:jc w:val="center"/>
        </w:trPr>
        <w:tc>
          <w:tcPr>
            <w:tcW w:w="3445" w:type="dxa"/>
          </w:tcPr>
          <w:p w14:paraId="72B24B03" w14:textId="77777777" w:rsidR="00E379A6" w:rsidRDefault="000F5220">
            <w:pPr>
              <w:pStyle w:val="TableText"/>
            </w:pPr>
            <w:r>
              <w:tab/>
            </w:r>
            <w:r>
              <w:tab/>
              <w:t>@code</w:t>
            </w:r>
          </w:p>
        </w:tc>
        <w:tc>
          <w:tcPr>
            <w:tcW w:w="720" w:type="dxa"/>
          </w:tcPr>
          <w:p w14:paraId="3CF4AEB2" w14:textId="77777777" w:rsidR="00E379A6" w:rsidRDefault="000F5220">
            <w:pPr>
              <w:pStyle w:val="TableText"/>
            </w:pPr>
            <w:r>
              <w:t>1..1</w:t>
            </w:r>
          </w:p>
        </w:tc>
        <w:tc>
          <w:tcPr>
            <w:tcW w:w="864" w:type="dxa"/>
          </w:tcPr>
          <w:p w14:paraId="11DEBF34" w14:textId="77777777" w:rsidR="00E379A6" w:rsidRDefault="000F5220">
            <w:pPr>
              <w:pStyle w:val="TableText"/>
            </w:pPr>
            <w:r>
              <w:t>SHALL</w:t>
            </w:r>
          </w:p>
        </w:tc>
        <w:tc>
          <w:tcPr>
            <w:tcW w:w="864" w:type="dxa"/>
          </w:tcPr>
          <w:p w14:paraId="2959EDE2" w14:textId="77777777" w:rsidR="00E379A6" w:rsidRDefault="00E379A6">
            <w:pPr>
              <w:pStyle w:val="TableText"/>
            </w:pPr>
          </w:p>
        </w:tc>
        <w:tc>
          <w:tcPr>
            <w:tcW w:w="864" w:type="dxa"/>
          </w:tcPr>
          <w:p w14:paraId="7A07AF38" w14:textId="5F932917" w:rsidR="00E379A6" w:rsidRDefault="0051287C">
            <w:pPr>
              <w:pStyle w:val="TableText"/>
            </w:pPr>
            <w:hyperlink w:anchor="C_86-21758">
              <w:r w:rsidR="000F5220">
                <w:rPr>
                  <w:rStyle w:val="HyperlinkText9pt"/>
                </w:rPr>
                <w:t>86-21758</w:t>
              </w:r>
            </w:hyperlink>
          </w:p>
        </w:tc>
        <w:tc>
          <w:tcPr>
            <w:tcW w:w="3171" w:type="dxa"/>
          </w:tcPr>
          <w:p w14:paraId="13D9F96C" w14:textId="77777777" w:rsidR="00E379A6" w:rsidRDefault="000F5220">
            <w:pPr>
              <w:pStyle w:val="TableText"/>
            </w:pPr>
            <w:r>
              <w:t>urn:oid:2.16.840.1.113883.5.14 (ActStatus) = completed</w:t>
            </w:r>
          </w:p>
        </w:tc>
      </w:tr>
      <w:tr w:rsidR="00E379A6" w14:paraId="37BC046B" w14:textId="77777777" w:rsidTr="000A4ACD">
        <w:trPr>
          <w:cantSplit/>
          <w:jc w:val="center"/>
        </w:trPr>
        <w:tc>
          <w:tcPr>
            <w:tcW w:w="3445" w:type="dxa"/>
          </w:tcPr>
          <w:p w14:paraId="0A0E9D11" w14:textId="77777777" w:rsidR="00E379A6" w:rsidRDefault="000F5220">
            <w:pPr>
              <w:pStyle w:val="TableText"/>
            </w:pPr>
            <w:r>
              <w:tab/>
              <w:t>value</w:t>
            </w:r>
          </w:p>
        </w:tc>
        <w:tc>
          <w:tcPr>
            <w:tcW w:w="720" w:type="dxa"/>
          </w:tcPr>
          <w:p w14:paraId="6DAC4667" w14:textId="77777777" w:rsidR="00E379A6" w:rsidRDefault="000F5220">
            <w:pPr>
              <w:pStyle w:val="TableText"/>
            </w:pPr>
            <w:r>
              <w:t>1..1</w:t>
            </w:r>
          </w:p>
        </w:tc>
        <w:tc>
          <w:tcPr>
            <w:tcW w:w="864" w:type="dxa"/>
          </w:tcPr>
          <w:p w14:paraId="0515C439" w14:textId="77777777" w:rsidR="00E379A6" w:rsidRDefault="000F5220">
            <w:pPr>
              <w:pStyle w:val="TableText"/>
            </w:pPr>
            <w:r>
              <w:t>SHALL</w:t>
            </w:r>
          </w:p>
        </w:tc>
        <w:tc>
          <w:tcPr>
            <w:tcW w:w="864" w:type="dxa"/>
          </w:tcPr>
          <w:p w14:paraId="2F157A47" w14:textId="77777777" w:rsidR="00E379A6" w:rsidRDefault="000F5220">
            <w:pPr>
              <w:pStyle w:val="TableText"/>
            </w:pPr>
            <w:r>
              <w:t>CD</w:t>
            </w:r>
          </w:p>
        </w:tc>
        <w:tc>
          <w:tcPr>
            <w:tcW w:w="864" w:type="dxa"/>
          </w:tcPr>
          <w:p w14:paraId="6600B8C7" w14:textId="2B9C3CBC" w:rsidR="00E379A6" w:rsidRDefault="0051287C">
            <w:pPr>
              <w:pStyle w:val="TableText"/>
            </w:pPr>
            <w:hyperlink w:anchor="C_86-21759">
              <w:r w:rsidR="000F5220">
                <w:rPr>
                  <w:rStyle w:val="HyperlinkText9pt"/>
                </w:rPr>
                <w:t>86-21759</w:t>
              </w:r>
            </w:hyperlink>
          </w:p>
        </w:tc>
        <w:tc>
          <w:tcPr>
            <w:tcW w:w="3171" w:type="dxa"/>
          </w:tcPr>
          <w:p w14:paraId="44BD92F8" w14:textId="77777777" w:rsidR="00E379A6" w:rsidRDefault="00E379A6">
            <w:pPr>
              <w:pStyle w:val="TableText"/>
            </w:pPr>
          </w:p>
        </w:tc>
      </w:tr>
      <w:tr w:rsidR="00E379A6" w14:paraId="766349C6" w14:textId="77777777" w:rsidTr="000A4ACD">
        <w:trPr>
          <w:cantSplit/>
          <w:jc w:val="center"/>
        </w:trPr>
        <w:tc>
          <w:tcPr>
            <w:tcW w:w="3445" w:type="dxa"/>
          </w:tcPr>
          <w:p w14:paraId="43024BEC" w14:textId="77777777" w:rsidR="00E379A6" w:rsidRDefault="000F5220">
            <w:pPr>
              <w:pStyle w:val="TableText"/>
            </w:pPr>
            <w:r>
              <w:tab/>
            </w:r>
            <w:r>
              <w:tab/>
              <w:t>@code</w:t>
            </w:r>
          </w:p>
        </w:tc>
        <w:tc>
          <w:tcPr>
            <w:tcW w:w="720" w:type="dxa"/>
          </w:tcPr>
          <w:p w14:paraId="4A276869" w14:textId="77777777" w:rsidR="00E379A6" w:rsidRDefault="000F5220">
            <w:pPr>
              <w:pStyle w:val="TableText"/>
            </w:pPr>
            <w:r>
              <w:t>1..1</w:t>
            </w:r>
          </w:p>
        </w:tc>
        <w:tc>
          <w:tcPr>
            <w:tcW w:w="864" w:type="dxa"/>
          </w:tcPr>
          <w:p w14:paraId="64DD6F84" w14:textId="77777777" w:rsidR="00E379A6" w:rsidRDefault="000F5220">
            <w:pPr>
              <w:pStyle w:val="TableText"/>
            </w:pPr>
            <w:r>
              <w:t>SHALL</w:t>
            </w:r>
          </w:p>
        </w:tc>
        <w:tc>
          <w:tcPr>
            <w:tcW w:w="864" w:type="dxa"/>
          </w:tcPr>
          <w:p w14:paraId="1E0BFFF5" w14:textId="77777777" w:rsidR="00E379A6" w:rsidRDefault="00E379A6">
            <w:pPr>
              <w:pStyle w:val="TableText"/>
            </w:pPr>
          </w:p>
        </w:tc>
        <w:tc>
          <w:tcPr>
            <w:tcW w:w="864" w:type="dxa"/>
          </w:tcPr>
          <w:p w14:paraId="4D672E26" w14:textId="23D2C8EC" w:rsidR="00E379A6" w:rsidRDefault="0051287C">
            <w:pPr>
              <w:pStyle w:val="TableText"/>
            </w:pPr>
            <w:hyperlink w:anchor="C_86-21760">
              <w:r w:rsidR="000F5220">
                <w:rPr>
                  <w:rStyle w:val="HyperlinkText9pt"/>
                </w:rPr>
                <w:t>86-21760</w:t>
              </w:r>
            </w:hyperlink>
          </w:p>
        </w:tc>
        <w:tc>
          <w:tcPr>
            <w:tcW w:w="3171" w:type="dxa"/>
          </w:tcPr>
          <w:p w14:paraId="0A6240F9" w14:textId="77777777" w:rsidR="00E379A6" w:rsidRDefault="000F5220">
            <w:pPr>
              <w:pStyle w:val="TableText"/>
            </w:pPr>
            <w:r>
              <w:t>urn:oid:2.16.840.1.113883.6.96 (SNOMED CT) = 236435004</w:t>
            </w:r>
          </w:p>
        </w:tc>
      </w:tr>
      <w:tr w:rsidR="00E379A6" w14:paraId="4F523103" w14:textId="77777777" w:rsidTr="000A4ACD">
        <w:trPr>
          <w:cantSplit/>
          <w:jc w:val="center"/>
        </w:trPr>
        <w:tc>
          <w:tcPr>
            <w:tcW w:w="3445" w:type="dxa"/>
          </w:tcPr>
          <w:p w14:paraId="5A122F68" w14:textId="77777777" w:rsidR="00E379A6" w:rsidRDefault="000F5220">
            <w:pPr>
              <w:pStyle w:val="TableText"/>
            </w:pPr>
            <w:r>
              <w:tab/>
              <w:t>entryRelationship</w:t>
            </w:r>
          </w:p>
        </w:tc>
        <w:tc>
          <w:tcPr>
            <w:tcW w:w="720" w:type="dxa"/>
          </w:tcPr>
          <w:p w14:paraId="06B19A00" w14:textId="77777777" w:rsidR="00E379A6" w:rsidRDefault="000F5220">
            <w:pPr>
              <w:pStyle w:val="TableText"/>
            </w:pPr>
            <w:r>
              <w:t>1..1</w:t>
            </w:r>
          </w:p>
        </w:tc>
        <w:tc>
          <w:tcPr>
            <w:tcW w:w="864" w:type="dxa"/>
          </w:tcPr>
          <w:p w14:paraId="666DB715" w14:textId="77777777" w:rsidR="00E379A6" w:rsidRDefault="000F5220">
            <w:pPr>
              <w:pStyle w:val="TableText"/>
            </w:pPr>
            <w:r>
              <w:t>SHALL</w:t>
            </w:r>
          </w:p>
        </w:tc>
        <w:tc>
          <w:tcPr>
            <w:tcW w:w="864" w:type="dxa"/>
          </w:tcPr>
          <w:p w14:paraId="1A158C9A" w14:textId="77777777" w:rsidR="00E379A6" w:rsidRDefault="00E379A6">
            <w:pPr>
              <w:pStyle w:val="TableText"/>
            </w:pPr>
          </w:p>
        </w:tc>
        <w:tc>
          <w:tcPr>
            <w:tcW w:w="864" w:type="dxa"/>
          </w:tcPr>
          <w:p w14:paraId="47BFBFF8" w14:textId="6872CA4B" w:rsidR="00E379A6" w:rsidRDefault="0051287C">
            <w:pPr>
              <w:pStyle w:val="TableText"/>
            </w:pPr>
            <w:hyperlink w:anchor="C_86-21761">
              <w:r w:rsidR="000F5220">
                <w:rPr>
                  <w:rStyle w:val="HyperlinkText9pt"/>
                </w:rPr>
                <w:t>86-21761</w:t>
              </w:r>
            </w:hyperlink>
          </w:p>
        </w:tc>
        <w:tc>
          <w:tcPr>
            <w:tcW w:w="3171" w:type="dxa"/>
          </w:tcPr>
          <w:p w14:paraId="223466A3" w14:textId="77777777" w:rsidR="00E379A6" w:rsidRDefault="00E379A6">
            <w:pPr>
              <w:pStyle w:val="TableText"/>
            </w:pPr>
          </w:p>
        </w:tc>
      </w:tr>
      <w:tr w:rsidR="00E379A6" w14:paraId="03C8E1C0" w14:textId="77777777" w:rsidTr="000A4ACD">
        <w:trPr>
          <w:cantSplit/>
          <w:jc w:val="center"/>
        </w:trPr>
        <w:tc>
          <w:tcPr>
            <w:tcW w:w="3445" w:type="dxa"/>
          </w:tcPr>
          <w:p w14:paraId="1F2F29F7" w14:textId="77777777" w:rsidR="00E379A6" w:rsidRDefault="000F5220">
            <w:pPr>
              <w:pStyle w:val="TableText"/>
            </w:pPr>
            <w:r>
              <w:tab/>
            </w:r>
            <w:r>
              <w:tab/>
              <w:t>@typeCode</w:t>
            </w:r>
          </w:p>
        </w:tc>
        <w:tc>
          <w:tcPr>
            <w:tcW w:w="720" w:type="dxa"/>
          </w:tcPr>
          <w:p w14:paraId="6F69B574" w14:textId="77777777" w:rsidR="00E379A6" w:rsidRDefault="000F5220">
            <w:pPr>
              <w:pStyle w:val="TableText"/>
            </w:pPr>
            <w:r>
              <w:t>1..1</w:t>
            </w:r>
          </w:p>
        </w:tc>
        <w:tc>
          <w:tcPr>
            <w:tcW w:w="864" w:type="dxa"/>
          </w:tcPr>
          <w:p w14:paraId="45632358" w14:textId="77777777" w:rsidR="00E379A6" w:rsidRDefault="000F5220">
            <w:pPr>
              <w:pStyle w:val="TableText"/>
            </w:pPr>
            <w:r>
              <w:t>SHALL</w:t>
            </w:r>
          </w:p>
        </w:tc>
        <w:tc>
          <w:tcPr>
            <w:tcW w:w="864" w:type="dxa"/>
          </w:tcPr>
          <w:p w14:paraId="074FB8B8" w14:textId="77777777" w:rsidR="00E379A6" w:rsidRDefault="00E379A6">
            <w:pPr>
              <w:pStyle w:val="TableText"/>
            </w:pPr>
          </w:p>
        </w:tc>
        <w:tc>
          <w:tcPr>
            <w:tcW w:w="864" w:type="dxa"/>
          </w:tcPr>
          <w:p w14:paraId="186E24D7" w14:textId="16C780CE" w:rsidR="00E379A6" w:rsidRDefault="0051287C">
            <w:pPr>
              <w:pStyle w:val="TableText"/>
            </w:pPr>
            <w:hyperlink w:anchor="C_86-21762">
              <w:r w:rsidR="000F5220">
                <w:rPr>
                  <w:rStyle w:val="HyperlinkText9pt"/>
                </w:rPr>
                <w:t>86-21762</w:t>
              </w:r>
            </w:hyperlink>
          </w:p>
        </w:tc>
        <w:tc>
          <w:tcPr>
            <w:tcW w:w="3171" w:type="dxa"/>
          </w:tcPr>
          <w:p w14:paraId="54881635" w14:textId="77777777" w:rsidR="00E379A6" w:rsidRDefault="000F5220">
            <w:pPr>
              <w:pStyle w:val="TableText"/>
            </w:pPr>
            <w:r>
              <w:t>urn:oid:2.16.840.1.113883.5.1002 (HL7ActRelationshipType) = COMP</w:t>
            </w:r>
          </w:p>
        </w:tc>
      </w:tr>
      <w:tr w:rsidR="00E379A6" w14:paraId="7A9F2FF1" w14:textId="77777777" w:rsidTr="000A4ACD">
        <w:trPr>
          <w:cantSplit/>
          <w:jc w:val="center"/>
        </w:trPr>
        <w:tc>
          <w:tcPr>
            <w:tcW w:w="3445" w:type="dxa"/>
          </w:tcPr>
          <w:p w14:paraId="4C8924D8" w14:textId="77777777" w:rsidR="00E379A6" w:rsidRDefault="000F5220">
            <w:pPr>
              <w:pStyle w:val="TableText"/>
            </w:pPr>
            <w:r>
              <w:tab/>
            </w:r>
            <w:r>
              <w:tab/>
              <w:t>observation</w:t>
            </w:r>
          </w:p>
        </w:tc>
        <w:tc>
          <w:tcPr>
            <w:tcW w:w="720" w:type="dxa"/>
          </w:tcPr>
          <w:p w14:paraId="44573EBF" w14:textId="77777777" w:rsidR="00E379A6" w:rsidRDefault="000F5220">
            <w:pPr>
              <w:pStyle w:val="TableText"/>
            </w:pPr>
            <w:r>
              <w:t>1..1</w:t>
            </w:r>
          </w:p>
        </w:tc>
        <w:tc>
          <w:tcPr>
            <w:tcW w:w="864" w:type="dxa"/>
          </w:tcPr>
          <w:p w14:paraId="620EFBC7" w14:textId="77777777" w:rsidR="00E379A6" w:rsidRDefault="000F5220">
            <w:pPr>
              <w:pStyle w:val="TableText"/>
            </w:pPr>
            <w:r>
              <w:t>SHALL</w:t>
            </w:r>
          </w:p>
        </w:tc>
        <w:tc>
          <w:tcPr>
            <w:tcW w:w="864" w:type="dxa"/>
          </w:tcPr>
          <w:p w14:paraId="73DDEBB0" w14:textId="77777777" w:rsidR="00E379A6" w:rsidRDefault="00E379A6">
            <w:pPr>
              <w:pStyle w:val="TableText"/>
            </w:pPr>
          </w:p>
        </w:tc>
        <w:tc>
          <w:tcPr>
            <w:tcW w:w="864" w:type="dxa"/>
          </w:tcPr>
          <w:p w14:paraId="23A7BC72" w14:textId="7EA52557" w:rsidR="00E379A6" w:rsidRDefault="0051287C">
            <w:pPr>
              <w:pStyle w:val="TableText"/>
            </w:pPr>
            <w:hyperlink w:anchor="C_86-21763">
              <w:r w:rsidR="000F5220">
                <w:rPr>
                  <w:rStyle w:val="HyperlinkText9pt"/>
                </w:rPr>
                <w:t>86-21763</w:t>
              </w:r>
            </w:hyperlink>
          </w:p>
        </w:tc>
        <w:tc>
          <w:tcPr>
            <w:tcW w:w="3171" w:type="dxa"/>
          </w:tcPr>
          <w:p w14:paraId="74F51E7A" w14:textId="209677E3" w:rsidR="00E379A6" w:rsidRDefault="0051287C">
            <w:pPr>
              <w:pStyle w:val="TableText"/>
            </w:pPr>
            <w:hyperlink w:anchor="E_Transient_Patient_Observation">
              <w:r w:rsidR="000F5220">
                <w:rPr>
                  <w:rStyle w:val="HyperlinkText9pt"/>
                </w:rPr>
                <w:t>Transient Patient Observation (identifier: urn:oid:2.16.840.1.113883.10.20.5.6.169</w:t>
              </w:r>
            </w:hyperlink>
          </w:p>
        </w:tc>
      </w:tr>
    </w:tbl>
    <w:p w14:paraId="47FF3A0B" w14:textId="77777777" w:rsidR="00E379A6" w:rsidRDefault="00E379A6">
      <w:pPr>
        <w:pStyle w:val="BodyText"/>
      </w:pPr>
    </w:p>
    <w:p w14:paraId="25629DD3" w14:textId="77777777" w:rsidR="00E379A6" w:rsidRDefault="000F5220">
      <w:pPr>
        <w:numPr>
          <w:ilvl w:val="0"/>
          <w:numId w:val="63"/>
        </w:numPr>
      </w:pPr>
      <w:r>
        <w:lastRenderedPageBreak/>
        <w:t xml:space="preserve">Conforms to Problem Observation template </w:t>
      </w:r>
      <w:r>
        <w:rPr>
          <w:rStyle w:val="XMLname"/>
        </w:rPr>
        <w:t>(identifier: urn:oid:2.16.840.1.113883.10.20.22.4.4)</w:t>
      </w:r>
      <w:r>
        <w:t>.</w:t>
      </w:r>
    </w:p>
    <w:p w14:paraId="534D7BB9" w14:textId="77777777" w:rsidR="00E379A6" w:rsidRDefault="000F5220">
      <w:pPr>
        <w:numPr>
          <w:ilvl w:val="0"/>
          <w:numId w:val="6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655" w:name="C_86-21747"/>
      <w:bookmarkEnd w:id="1655"/>
      <w:r>
        <w:t xml:space="preserve"> (CONF:86-21747).</w:t>
      </w:r>
    </w:p>
    <w:p w14:paraId="5E903A67" w14:textId="77777777" w:rsidR="00E379A6" w:rsidRDefault="000F5220">
      <w:pPr>
        <w:numPr>
          <w:ilvl w:val="0"/>
          <w:numId w:val="6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656" w:name="C_86-21748"/>
      <w:bookmarkEnd w:id="1656"/>
      <w:r>
        <w:t xml:space="preserve"> (CONF:86-21748).</w:t>
      </w:r>
    </w:p>
    <w:p w14:paraId="5E1D6539" w14:textId="77777777" w:rsidR="00E379A6" w:rsidRDefault="000F5220">
      <w:pPr>
        <w:numPr>
          <w:ilvl w:val="0"/>
          <w:numId w:val="63"/>
        </w:numPr>
      </w:pPr>
      <w:r>
        <w:rPr>
          <w:rStyle w:val="keyword"/>
        </w:rPr>
        <w:t>SHALL</w:t>
      </w:r>
      <w:r>
        <w:t xml:space="preserve"> contain exactly one [1..1] </w:t>
      </w:r>
      <w:r>
        <w:rPr>
          <w:rStyle w:val="XMLnameBold"/>
        </w:rPr>
        <w:t>@negationInd</w:t>
      </w:r>
      <w:r>
        <w:t>=</w:t>
      </w:r>
      <w:r>
        <w:rPr>
          <w:rStyle w:val="XMLname"/>
        </w:rPr>
        <w:t>"false"</w:t>
      </w:r>
      <w:bookmarkStart w:id="1657" w:name="C_86-21749"/>
      <w:bookmarkEnd w:id="1657"/>
      <w:r>
        <w:t xml:space="preserve"> (CONF:86-21749).</w:t>
      </w:r>
    </w:p>
    <w:p w14:paraId="28C11373" w14:textId="77777777" w:rsidR="00E379A6" w:rsidRDefault="000F5220">
      <w:pPr>
        <w:numPr>
          <w:ilvl w:val="0"/>
          <w:numId w:val="63"/>
        </w:numPr>
      </w:pPr>
      <w:r>
        <w:rPr>
          <w:rStyle w:val="keyword"/>
        </w:rPr>
        <w:t>SHALL</w:t>
      </w:r>
      <w:r>
        <w:t xml:space="preserve"> contain exactly one [1..1] </w:t>
      </w:r>
      <w:r>
        <w:rPr>
          <w:rStyle w:val="XMLnameBold"/>
        </w:rPr>
        <w:t>templateId</w:t>
      </w:r>
      <w:bookmarkStart w:id="1658" w:name="C_86-28231"/>
      <w:bookmarkEnd w:id="1658"/>
      <w:r>
        <w:t xml:space="preserve"> (CONF:86-28231) such that it</w:t>
      </w:r>
    </w:p>
    <w:p w14:paraId="1213F128" w14:textId="77777777" w:rsidR="00E379A6" w:rsidRDefault="000F5220">
      <w:pPr>
        <w:numPr>
          <w:ilvl w:val="1"/>
          <w:numId w:val="63"/>
        </w:numPr>
      </w:pPr>
      <w:r>
        <w:rPr>
          <w:rStyle w:val="keyword"/>
        </w:rPr>
        <w:t>SHALL</w:t>
      </w:r>
      <w:r>
        <w:t xml:space="preserve"> contain exactly one [1..1] </w:t>
      </w:r>
      <w:r>
        <w:rPr>
          <w:rStyle w:val="XMLnameBold"/>
        </w:rPr>
        <w:t>@root</w:t>
      </w:r>
      <w:r>
        <w:t>=</w:t>
      </w:r>
      <w:r>
        <w:rPr>
          <w:rStyle w:val="XMLname"/>
        </w:rPr>
        <w:t>"2.16.840.1.113883.10.20.22.4.4"</w:t>
      </w:r>
      <w:bookmarkStart w:id="1659" w:name="C_86-28232"/>
      <w:bookmarkEnd w:id="1659"/>
      <w:r>
        <w:t xml:space="preserve"> (CONF:86-28232).</w:t>
      </w:r>
    </w:p>
    <w:p w14:paraId="22173EDC" w14:textId="77777777" w:rsidR="00E379A6" w:rsidRDefault="000F5220">
      <w:pPr>
        <w:numPr>
          <w:ilvl w:val="0"/>
          <w:numId w:val="63"/>
        </w:numPr>
      </w:pPr>
      <w:r>
        <w:rPr>
          <w:rStyle w:val="keyword"/>
        </w:rPr>
        <w:t>SHALL</w:t>
      </w:r>
      <w:r>
        <w:t xml:space="preserve"> contain exactly one [1..1] </w:t>
      </w:r>
      <w:r>
        <w:rPr>
          <w:rStyle w:val="XMLnameBold"/>
        </w:rPr>
        <w:t>templateId</w:t>
      </w:r>
      <w:bookmarkStart w:id="1660" w:name="C_86-21752"/>
      <w:bookmarkEnd w:id="1660"/>
      <w:r>
        <w:t xml:space="preserve"> (CONF:86-21752) such that it</w:t>
      </w:r>
    </w:p>
    <w:p w14:paraId="70D341A8" w14:textId="77777777" w:rsidR="00E379A6" w:rsidRDefault="000F5220">
      <w:pPr>
        <w:numPr>
          <w:ilvl w:val="1"/>
          <w:numId w:val="63"/>
        </w:numPr>
      </w:pPr>
      <w:r>
        <w:rPr>
          <w:rStyle w:val="keyword"/>
        </w:rPr>
        <w:t>SHALL</w:t>
      </w:r>
      <w:r>
        <w:t xml:space="preserve"> contain exactly one [1..1] </w:t>
      </w:r>
      <w:r>
        <w:rPr>
          <w:rStyle w:val="XMLnameBold"/>
        </w:rPr>
        <w:t>@root</w:t>
      </w:r>
      <w:r>
        <w:t>=</w:t>
      </w:r>
      <w:r>
        <w:rPr>
          <w:rStyle w:val="XMLname"/>
        </w:rPr>
        <w:t>"2.16.840.1.113883.10.20.5.6.125"</w:t>
      </w:r>
      <w:bookmarkStart w:id="1661" w:name="C_86-21753"/>
      <w:bookmarkEnd w:id="1661"/>
      <w:r>
        <w:t xml:space="preserve"> (CONF:86-21753).</w:t>
      </w:r>
    </w:p>
    <w:p w14:paraId="738AABA9" w14:textId="77777777" w:rsidR="00E379A6" w:rsidRDefault="000F5220">
      <w:pPr>
        <w:numPr>
          <w:ilvl w:val="0"/>
          <w:numId w:val="63"/>
        </w:numPr>
      </w:pPr>
      <w:r>
        <w:rPr>
          <w:rStyle w:val="keyword"/>
        </w:rPr>
        <w:t>SHALL</w:t>
      </w:r>
      <w:r>
        <w:t xml:space="preserve"> contain exactly one [1..1] </w:t>
      </w:r>
      <w:r>
        <w:rPr>
          <w:rStyle w:val="XMLnameBold"/>
        </w:rPr>
        <w:t>id</w:t>
      </w:r>
      <w:bookmarkStart w:id="1662" w:name="C_86-21754"/>
      <w:bookmarkEnd w:id="1662"/>
      <w:r>
        <w:t xml:space="preserve"> (CONF:86-21754).</w:t>
      </w:r>
    </w:p>
    <w:p w14:paraId="29E8664F" w14:textId="77777777" w:rsidR="00E379A6" w:rsidRDefault="000F5220">
      <w:pPr>
        <w:numPr>
          <w:ilvl w:val="1"/>
          <w:numId w:val="63"/>
        </w:numPr>
      </w:pPr>
      <w:r>
        <w:t xml:space="preserve">This id </w:t>
      </w:r>
      <w:r>
        <w:rPr>
          <w:rStyle w:val="keyword"/>
        </w:rPr>
        <w:t>SHALL</w:t>
      </w:r>
      <w:r>
        <w:t xml:space="preserve"> contain exactly one [1..1] </w:t>
      </w:r>
      <w:r>
        <w:rPr>
          <w:rStyle w:val="XMLnameBold"/>
        </w:rPr>
        <w:t>@nullFlavor</w:t>
      </w:r>
      <w:r>
        <w:t>=</w:t>
      </w:r>
      <w:r>
        <w:rPr>
          <w:rStyle w:val="XMLname"/>
        </w:rPr>
        <w:t>"NA"</w:t>
      </w:r>
      <w:bookmarkStart w:id="1663" w:name="C_86-22747"/>
      <w:bookmarkEnd w:id="1663"/>
      <w:r>
        <w:t xml:space="preserve"> (CONF:86-22747).</w:t>
      </w:r>
    </w:p>
    <w:p w14:paraId="53A9BE8A" w14:textId="77777777" w:rsidR="00E379A6" w:rsidRDefault="000F5220">
      <w:pPr>
        <w:numPr>
          <w:ilvl w:val="0"/>
          <w:numId w:val="63"/>
        </w:numPr>
      </w:pPr>
      <w:r>
        <w:rPr>
          <w:rStyle w:val="keyword"/>
        </w:rPr>
        <w:t>SHALL</w:t>
      </w:r>
      <w:r>
        <w:t xml:space="preserve"> contain exactly one [1..1] </w:t>
      </w:r>
      <w:r>
        <w:rPr>
          <w:rStyle w:val="XMLnameBold"/>
        </w:rPr>
        <w:t>code</w:t>
      </w:r>
      <w:bookmarkStart w:id="1664" w:name="C_86-21755"/>
      <w:bookmarkEnd w:id="1664"/>
      <w:r>
        <w:t xml:space="preserve"> (CONF:86-21755).</w:t>
      </w:r>
    </w:p>
    <w:p w14:paraId="31FF85CE" w14:textId="77777777" w:rsidR="00E379A6" w:rsidRDefault="000F5220">
      <w:pPr>
        <w:numPr>
          <w:ilvl w:val="1"/>
          <w:numId w:val="6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665" w:name="C_86-21756"/>
      <w:bookmarkEnd w:id="1665"/>
      <w:r>
        <w:t xml:space="preserve"> (CONF:86-21756).</w:t>
      </w:r>
    </w:p>
    <w:p w14:paraId="32BD093A" w14:textId="77777777" w:rsidR="00E379A6" w:rsidRDefault="000F5220">
      <w:pPr>
        <w:numPr>
          <w:ilvl w:val="1"/>
          <w:numId w:val="6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666" w:name="C_86-28377"/>
      <w:bookmarkEnd w:id="1666"/>
      <w:r>
        <w:t xml:space="preserve"> (CONF:86-28377).</w:t>
      </w:r>
    </w:p>
    <w:p w14:paraId="1917C44C" w14:textId="77777777" w:rsidR="00E379A6" w:rsidRDefault="000F5220">
      <w:pPr>
        <w:numPr>
          <w:ilvl w:val="0"/>
          <w:numId w:val="63"/>
        </w:numPr>
      </w:pPr>
      <w:r>
        <w:rPr>
          <w:rStyle w:val="keyword"/>
        </w:rPr>
        <w:t>SHALL</w:t>
      </w:r>
      <w:r>
        <w:t xml:space="preserve"> contain exactly one [1..1] </w:t>
      </w:r>
      <w:r>
        <w:rPr>
          <w:rStyle w:val="XMLnameBold"/>
        </w:rPr>
        <w:t>statusCode</w:t>
      </w:r>
      <w:bookmarkStart w:id="1667" w:name="C_86-21757"/>
      <w:bookmarkEnd w:id="1667"/>
      <w:r>
        <w:t xml:space="preserve"> (CONF:86-21757).</w:t>
      </w:r>
    </w:p>
    <w:p w14:paraId="3FD2635D" w14:textId="77777777" w:rsidR="00E379A6" w:rsidRDefault="000F5220">
      <w:pPr>
        <w:numPr>
          <w:ilvl w:val="1"/>
          <w:numId w:val="6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668" w:name="C_86-21758"/>
      <w:bookmarkEnd w:id="1668"/>
      <w:r>
        <w:t xml:space="preserve"> (CONF:86-21758).</w:t>
      </w:r>
    </w:p>
    <w:p w14:paraId="053AB2C4" w14:textId="77777777" w:rsidR="00E379A6" w:rsidRDefault="000F5220">
      <w:pPr>
        <w:numPr>
          <w:ilvl w:val="0"/>
          <w:numId w:val="63"/>
        </w:numPr>
      </w:pPr>
      <w:r>
        <w:rPr>
          <w:rStyle w:val="keyword"/>
        </w:rPr>
        <w:t>SHALL</w:t>
      </w:r>
      <w:r>
        <w:t xml:space="preserve"> contain exactly one [1..1] </w:t>
      </w:r>
      <w:r>
        <w:rPr>
          <w:rStyle w:val="XMLnameBold"/>
        </w:rPr>
        <w:t>value</w:t>
      </w:r>
      <w:r>
        <w:t xml:space="preserve"> with @xsi:type="CD"</w:t>
      </w:r>
      <w:bookmarkStart w:id="1669" w:name="C_86-21759"/>
      <w:bookmarkEnd w:id="1669"/>
      <w:r>
        <w:t xml:space="preserve"> (CONF:86-21759).</w:t>
      </w:r>
    </w:p>
    <w:p w14:paraId="37E8C3B9" w14:textId="77777777" w:rsidR="00E379A6" w:rsidRDefault="000F5220">
      <w:pPr>
        <w:numPr>
          <w:ilvl w:val="1"/>
          <w:numId w:val="63"/>
        </w:numPr>
      </w:pPr>
      <w:r>
        <w:t xml:space="preserve">This value </w:t>
      </w:r>
      <w:r>
        <w:rPr>
          <w:rStyle w:val="keyword"/>
        </w:rPr>
        <w:t>SHALL</w:t>
      </w:r>
      <w:r>
        <w:t xml:space="preserve"> contain exactly one [1..1] </w:t>
      </w:r>
      <w:r>
        <w:rPr>
          <w:rStyle w:val="XMLnameBold"/>
        </w:rPr>
        <w:t>@code</w:t>
      </w:r>
      <w:r>
        <w:t>=</w:t>
      </w:r>
      <w:r>
        <w:rPr>
          <w:rStyle w:val="XMLname"/>
        </w:rPr>
        <w:t>"236435004"</w:t>
      </w:r>
      <w:r>
        <w:t xml:space="preserve"> End-stage renal failure, on dialysis (CodeSystem: </w:t>
      </w:r>
      <w:r>
        <w:rPr>
          <w:rStyle w:val="XMLname"/>
        </w:rPr>
        <w:t>SNOMED CT urn:oid:2.16.840.1.113883.6.96</w:t>
      </w:r>
      <w:r>
        <w:rPr>
          <w:rStyle w:val="keyword"/>
        </w:rPr>
        <w:t xml:space="preserve"> STATIC</w:t>
      </w:r>
      <w:r>
        <w:t>)</w:t>
      </w:r>
      <w:bookmarkStart w:id="1670" w:name="C_86-21760"/>
      <w:bookmarkEnd w:id="1670"/>
      <w:r>
        <w:t xml:space="preserve"> (CONF:86-21760).</w:t>
      </w:r>
    </w:p>
    <w:p w14:paraId="77A964B9" w14:textId="77777777" w:rsidR="00E379A6" w:rsidRDefault="000F5220">
      <w:pPr>
        <w:numPr>
          <w:ilvl w:val="0"/>
          <w:numId w:val="63"/>
        </w:numPr>
      </w:pPr>
      <w:r>
        <w:rPr>
          <w:rStyle w:val="keyword"/>
        </w:rPr>
        <w:t>SHALL</w:t>
      </w:r>
      <w:r>
        <w:t xml:space="preserve"> contain exactly one [1..1] </w:t>
      </w:r>
      <w:r>
        <w:rPr>
          <w:rStyle w:val="XMLnameBold"/>
        </w:rPr>
        <w:t>entryRelationship</w:t>
      </w:r>
      <w:bookmarkStart w:id="1671" w:name="C_86-21761"/>
      <w:bookmarkEnd w:id="1671"/>
      <w:r>
        <w:t xml:space="preserve"> (CONF:86-21761) such that it</w:t>
      </w:r>
    </w:p>
    <w:p w14:paraId="388A0937" w14:textId="77777777" w:rsidR="00E379A6" w:rsidRDefault="000F5220">
      <w:pPr>
        <w:numPr>
          <w:ilvl w:val="1"/>
          <w:numId w:val="63"/>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672" w:name="C_86-21762"/>
      <w:bookmarkEnd w:id="1672"/>
      <w:r>
        <w:t xml:space="preserve"> (CONF:86-21762).</w:t>
      </w:r>
    </w:p>
    <w:p w14:paraId="22904E23" w14:textId="47820DEA" w:rsidR="00E379A6" w:rsidRDefault="000F5220">
      <w:pPr>
        <w:numPr>
          <w:ilvl w:val="1"/>
          <w:numId w:val="63"/>
        </w:numPr>
      </w:pPr>
      <w:r>
        <w:rPr>
          <w:rStyle w:val="keyword"/>
        </w:rPr>
        <w:t>SHALL</w:t>
      </w:r>
      <w:r>
        <w:t xml:space="preserve"> contain exactly one [1..1] </w:t>
      </w:r>
      <w:hyperlink w:anchor="E_Transient_Patient_Observation">
        <w:r>
          <w:rPr>
            <w:rStyle w:val="HyperlinkCourierBold"/>
          </w:rPr>
          <w:t>Transient Patient Observation</w:t>
        </w:r>
      </w:hyperlink>
      <w:r>
        <w:rPr>
          <w:rStyle w:val="XMLname"/>
        </w:rPr>
        <w:t xml:space="preserve"> (identifier: urn:oid:2.16.840.1.113883.10.20.5.6.169)</w:t>
      </w:r>
      <w:bookmarkStart w:id="1673" w:name="C_86-21763"/>
      <w:bookmarkEnd w:id="1673"/>
      <w:r>
        <w:t xml:space="preserve"> (CONF:86-21763).</w:t>
      </w:r>
    </w:p>
    <w:p w14:paraId="15124F50" w14:textId="152B5D01" w:rsidR="00E379A6" w:rsidRDefault="000F5220">
      <w:pPr>
        <w:pStyle w:val="Caption"/>
        <w:ind w:left="130" w:right="115"/>
      </w:pPr>
      <w:bookmarkStart w:id="1674" w:name="_Toc491882342"/>
      <w:r>
        <w:lastRenderedPageBreak/>
        <w:t xml:space="preserve">Figure </w:t>
      </w:r>
      <w:r>
        <w:fldChar w:fldCharType="begin"/>
      </w:r>
      <w:r>
        <w:instrText>SEQ Figure \* ARABIC</w:instrText>
      </w:r>
      <w:r>
        <w:fldChar w:fldCharType="separate"/>
      </w:r>
      <w:r w:rsidR="00D90831">
        <w:t>64</w:t>
      </w:r>
      <w:r>
        <w:fldChar w:fldCharType="end"/>
      </w:r>
      <w:r>
        <w:t>: Dialysis Patient Observation Example</w:t>
      </w:r>
      <w:bookmarkEnd w:id="1674"/>
    </w:p>
    <w:p w14:paraId="7A79652F" w14:textId="77777777" w:rsidR="00E379A6" w:rsidRDefault="000F5220">
      <w:pPr>
        <w:pStyle w:val="Example"/>
        <w:ind w:left="130" w:right="115"/>
      </w:pPr>
      <w:r>
        <w:t>&lt;observation classCode="OBS" moodCode="EVN" negationInd="false"&gt;</w:t>
      </w:r>
    </w:p>
    <w:p w14:paraId="1E2BB3F6" w14:textId="77777777" w:rsidR="00E379A6" w:rsidRDefault="000F5220">
      <w:pPr>
        <w:pStyle w:val="Example"/>
        <w:ind w:left="130" w:right="115"/>
      </w:pPr>
      <w:r>
        <w:t xml:space="preserve">    &lt;!-- C-CDA Problem Observation --&gt;</w:t>
      </w:r>
    </w:p>
    <w:p w14:paraId="0DA3AFD3" w14:textId="77777777" w:rsidR="00E379A6" w:rsidRDefault="000F5220">
      <w:pPr>
        <w:pStyle w:val="Example"/>
        <w:ind w:left="130" w:right="115"/>
      </w:pPr>
      <w:r>
        <w:t xml:space="preserve">    &lt;templateId root="2.16.840.1.113883.10.20.22.4.4"/&gt;</w:t>
      </w:r>
    </w:p>
    <w:p w14:paraId="5B9CE1C1" w14:textId="77777777" w:rsidR="00E379A6" w:rsidRDefault="000F5220">
      <w:pPr>
        <w:pStyle w:val="Example"/>
        <w:ind w:left="130" w:right="115"/>
      </w:pPr>
      <w:r>
        <w:t xml:space="preserve">    &lt;!-- HAI Dialysis Patient Observation --&gt;</w:t>
      </w:r>
    </w:p>
    <w:p w14:paraId="2C8D9A7B" w14:textId="77777777" w:rsidR="00E379A6" w:rsidRDefault="000F5220">
      <w:pPr>
        <w:pStyle w:val="Example"/>
        <w:ind w:left="130" w:right="115"/>
      </w:pPr>
      <w:r>
        <w:t xml:space="preserve">    &lt;templateId root="2.16.840.1.113883.10.20.5.6.125"/&gt;</w:t>
      </w:r>
    </w:p>
    <w:p w14:paraId="4F6C33B4" w14:textId="77777777" w:rsidR="00E379A6" w:rsidRDefault="000F5220">
      <w:pPr>
        <w:pStyle w:val="Example"/>
        <w:ind w:left="130" w:right="115"/>
      </w:pPr>
      <w:r>
        <w:t xml:space="preserve">    &lt;id nullFlavor="NA"/&gt;</w:t>
      </w:r>
    </w:p>
    <w:p w14:paraId="05086420" w14:textId="77777777" w:rsidR="00E379A6" w:rsidRDefault="000F5220">
      <w:pPr>
        <w:pStyle w:val="Example"/>
        <w:ind w:left="130" w:right="115"/>
      </w:pPr>
      <w:r>
        <w:t xml:space="preserve">    &lt;code code="ASSERTION"</w:t>
      </w:r>
    </w:p>
    <w:p w14:paraId="2DF5CA09" w14:textId="77777777" w:rsidR="00E379A6" w:rsidRDefault="000F5220">
      <w:pPr>
        <w:pStyle w:val="Example"/>
        <w:ind w:left="130" w:right="115"/>
      </w:pPr>
      <w:r>
        <w:t xml:space="preserve">          codeSystem="2.16.840.1.113883.5.4"/&gt;</w:t>
      </w:r>
    </w:p>
    <w:p w14:paraId="49548DC4" w14:textId="77777777" w:rsidR="00E379A6" w:rsidRDefault="000F5220">
      <w:pPr>
        <w:pStyle w:val="Example"/>
        <w:ind w:left="130" w:right="115"/>
      </w:pPr>
      <w:r>
        <w:t xml:space="preserve">    &lt;statusCode code="completed"/&gt;</w:t>
      </w:r>
    </w:p>
    <w:p w14:paraId="4BCF7184" w14:textId="77777777" w:rsidR="00E379A6" w:rsidRDefault="000F5220">
      <w:pPr>
        <w:pStyle w:val="Example"/>
        <w:ind w:left="130" w:right="115"/>
      </w:pPr>
      <w:r>
        <w:t xml:space="preserve">    &lt;value xsi:type="CD"</w:t>
      </w:r>
    </w:p>
    <w:p w14:paraId="7042C292" w14:textId="77777777" w:rsidR="00E379A6" w:rsidRDefault="000F5220">
      <w:pPr>
        <w:pStyle w:val="Example"/>
        <w:ind w:left="130" w:right="115"/>
      </w:pPr>
      <w:r>
        <w:t xml:space="preserve">           codeSystem="2.16.840.1.113883.6.96"</w:t>
      </w:r>
    </w:p>
    <w:p w14:paraId="4C2F5147" w14:textId="77777777" w:rsidR="00E379A6" w:rsidRDefault="000F5220">
      <w:pPr>
        <w:pStyle w:val="Example"/>
        <w:ind w:left="130" w:right="115"/>
      </w:pPr>
      <w:r>
        <w:t xml:space="preserve">           codeSystemName="SNOMED CT"</w:t>
      </w:r>
    </w:p>
    <w:p w14:paraId="4E4DDC8C" w14:textId="77777777" w:rsidR="00E379A6" w:rsidRDefault="000F5220">
      <w:pPr>
        <w:pStyle w:val="Example"/>
        <w:ind w:left="130" w:right="115"/>
      </w:pPr>
      <w:r>
        <w:t xml:space="preserve">           code="236435004"</w:t>
      </w:r>
    </w:p>
    <w:p w14:paraId="1C12B2D7" w14:textId="77777777" w:rsidR="00E379A6" w:rsidRDefault="000F5220">
      <w:pPr>
        <w:pStyle w:val="Example"/>
        <w:ind w:left="130" w:right="115"/>
      </w:pPr>
      <w:r>
        <w:t xml:space="preserve">           displayName="End-stage renal failure, on dialysis"/&gt;</w:t>
      </w:r>
    </w:p>
    <w:p w14:paraId="14639CA1" w14:textId="77777777" w:rsidR="00E379A6" w:rsidRDefault="000F5220">
      <w:pPr>
        <w:pStyle w:val="Example"/>
        <w:ind w:left="130" w:right="115"/>
      </w:pPr>
      <w:r>
        <w:t xml:space="preserve">    &lt;!-- Transient Patient Observation --&gt;</w:t>
      </w:r>
    </w:p>
    <w:p w14:paraId="4C7C7AA5" w14:textId="77777777" w:rsidR="00E379A6" w:rsidRDefault="000F5220">
      <w:pPr>
        <w:pStyle w:val="Example"/>
        <w:ind w:left="130" w:right="115"/>
      </w:pPr>
      <w:r>
        <w:t xml:space="preserve">    &lt;entryRelationship typeCode="COMP"&gt;</w:t>
      </w:r>
    </w:p>
    <w:p w14:paraId="5E79E195" w14:textId="77777777" w:rsidR="00E379A6" w:rsidRDefault="000F5220">
      <w:pPr>
        <w:pStyle w:val="Example"/>
        <w:ind w:left="130" w:right="115"/>
      </w:pPr>
      <w:r>
        <w:t xml:space="preserve">        &lt;observation classCode="OBS" moodCode="EVN" negationInd="false"&gt;</w:t>
      </w:r>
    </w:p>
    <w:p w14:paraId="04D00293" w14:textId="77777777" w:rsidR="00E379A6" w:rsidRDefault="000F5220">
      <w:pPr>
        <w:pStyle w:val="Example"/>
        <w:ind w:left="130" w:right="115"/>
      </w:pPr>
      <w:r>
        <w:t xml:space="preserve">            &lt;!-- C-CDA Problem Observation templateId --&gt;</w:t>
      </w:r>
    </w:p>
    <w:p w14:paraId="3AFF7507" w14:textId="77777777" w:rsidR="00E379A6" w:rsidRDefault="000F5220">
      <w:pPr>
        <w:pStyle w:val="Example"/>
        <w:ind w:left="130" w:right="115"/>
      </w:pPr>
      <w:r>
        <w:t xml:space="preserve">            &lt;templateId root="2.16.840.1.113883.10.20.22.4.4"/&gt;</w:t>
      </w:r>
    </w:p>
    <w:p w14:paraId="75396D26" w14:textId="77777777" w:rsidR="00E379A6" w:rsidRDefault="000F5220">
      <w:pPr>
        <w:pStyle w:val="Example"/>
        <w:ind w:left="130" w:right="115"/>
      </w:pPr>
      <w:r>
        <w:t xml:space="preserve">            &lt;!-- HAI Transient Patient Observation templateId--&gt;</w:t>
      </w:r>
    </w:p>
    <w:p w14:paraId="371D4251" w14:textId="77777777" w:rsidR="00E379A6" w:rsidRDefault="000F5220">
      <w:pPr>
        <w:pStyle w:val="Example"/>
        <w:ind w:left="130" w:right="115"/>
      </w:pPr>
      <w:r>
        <w:t xml:space="preserve">            &lt;templateId root="2.16.840.1.113883.10.20.5.6.169 "/&gt;</w:t>
      </w:r>
    </w:p>
    <w:p w14:paraId="7885EC79" w14:textId="77777777" w:rsidR="00E379A6" w:rsidRDefault="000F5220">
      <w:pPr>
        <w:pStyle w:val="Example"/>
        <w:ind w:left="130" w:right="115"/>
      </w:pPr>
      <w:r>
        <w:t xml:space="preserve">            ...     </w:t>
      </w:r>
    </w:p>
    <w:p w14:paraId="44CDCFFF" w14:textId="77777777" w:rsidR="00E379A6" w:rsidRDefault="000F5220">
      <w:pPr>
        <w:pStyle w:val="Example"/>
        <w:ind w:left="130" w:right="115"/>
      </w:pPr>
      <w:r>
        <w:t xml:space="preserve">        &lt;/observation&gt;</w:t>
      </w:r>
    </w:p>
    <w:p w14:paraId="26B15529" w14:textId="77777777" w:rsidR="00E379A6" w:rsidRDefault="000F5220">
      <w:pPr>
        <w:pStyle w:val="Example"/>
        <w:ind w:left="130" w:right="115"/>
      </w:pPr>
      <w:r>
        <w:t xml:space="preserve">    &lt;/entryRelationship&gt;</w:t>
      </w:r>
    </w:p>
    <w:p w14:paraId="7C1CD278" w14:textId="77777777" w:rsidR="00E379A6" w:rsidRDefault="000F5220">
      <w:pPr>
        <w:pStyle w:val="Example"/>
        <w:ind w:left="130" w:right="115"/>
      </w:pPr>
      <w:r>
        <w:t>&lt;/observation&gt;</w:t>
      </w:r>
    </w:p>
    <w:p w14:paraId="78C337DB" w14:textId="77777777" w:rsidR="00E379A6" w:rsidRDefault="00E379A6">
      <w:pPr>
        <w:pStyle w:val="BodyText"/>
      </w:pPr>
    </w:p>
    <w:p w14:paraId="7442CCE8" w14:textId="77777777" w:rsidR="00E379A6" w:rsidRDefault="000F5220">
      <w:pPr>
        <w:pStyle w:val="Heading2nospace"/>
      </w:pPr>
      <w:bookmarkStart w:id="1675" w:name="_Toc491882167"/>
      <w:r>
        <w:t>D</w:t>
      </w:r>
      <w:bookmarkStart w:id="1676" w:name="Dialyzer_Reused_Observation"/>
      <w:bookmarkEnd w:id="1676"/>
      <w:r>
        <w:t>ialyzer Reused Observation</w:t>
      </w:r>
      <w:bookmarkEnd w:id="1675"/>
    </w:p>
    <w:p w14:paraId="41BBE654" w14:textId="77777777" w:rsidR="00E379A6" w:rsidRDefault="000F5220">
      <w:pPr>
        <w:pStyle w:val="BracketData"/>
      </w:pPr>
      <w:r>
        <w:t>[observation: identifier urn:hl7ii:2.16.840.1.113883.10.20.5.6.231:2015-10-01 (closed)]</w:t>
      </w:r>
    </w:p>
    <w:p w14:paraId="607FFCB4" w14:textId="77777777" w:rsidR="00E379A6" w:rsidRDefault="000F5220">
      <w:pPr>
        <w:pStyle w:val="BracketData"/>
      </w:pPr>
      <w:r>
        <w:t>Published as part of NHSN Healthcare Associated Infection (HAI) Reports Release 3, DSTU 1 - US Realm</w:t>
      </w:r>
    </w:p>
    <w:p w14:paraId="290E7D94" w14:textId="743729F6" w:rsidR="00E379A6" w:rsidRDefault="000F5220">
      <w:pPr>
        <w:pStyle w:val="Caption"/>
      </w:pPr>
      <w:bookmarkStart w:id="1677" w:name="_Toc491882626"/>
      <w:r>
        <w:t xml:space="preserve">Table </w:t>
      </w:r>
      <w:r>
        <w:fldChar w:fldCharType="begin"/>
      </w:r>
      <w:r>
        <w:instrText>SEQ Table \* ARABIC</w:instrText>
      </w:r>
      <w:r>
        <w:fldChar w:fldCharType="separate"/>
      </w:r>
      <w:r w:rsidR="00D90831">
        <w:t>180</w:t>
      </w:r>
      <w:r>
        <w:fldChar w:fldCharType="end"/>
      </w:r>
      <w:r>
        <w:t>: Dialyzer Reused Observation Contexts</w:t>
      </w:r>
      <w:bookmarkEnd w:id="16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0: Dialyzer Reused Observation Contexts"/>
        <w:tblDescription w:val="Table 180: Dialyzer Reused Observation Contexts"/>
      </w:tblPr>
      <w:tblGrid>
        <w:gridCol w:w="5040"/>
        <w:gridCol w:w="5040"/>
      </w:tblGrid>
      <w:tr w:rsidR="00E379A6" w14:paraId="573711DF" w14:textId="77777777" w:rsidTr="000A4ACD">
        <w:trPr>
          <w:cantSplit/>
          <w:tblHeader/>
          <w:jc w:val="center"/>
        </w:trPr>
        <w:tc>
          <w:tcPr>
            <w:tcW w:w="360" w:type="dxa"/>
            <w:shd w:val="clear" w:color="auto" w:fill="E6E6E6"/>
          </w:tcPr>
          <w:p w14:paraId="2BF457BB" w14:textId="77777777" w:rsidR="00E379A6" w:rsidRDefault="000F5220">
            <w:pPr>
              <w:pStyle w:val="TableHead"/>
            </w:pPr>
            <w:r>
              <w:t>Contained By:</w:t>
            </w:r>
          </w:p>
        </w:tc>
        <w:tc>
          <w:tcPr>
            <w:tcW w:w="360" w:type="dxa"/>
            <w:shd w:val="clear" w:color="auto" w:fill="E6E6E6"/>
          </w:tcPr>
          <w:p w14:paraId="57D666EA" w14:textId="77777777" w:rsidR="00E379A6" w:rsidRDefault="000F5220">
            <w:pPr>
              <w:pStyle w:val="TableHead"/>
            </w:pPr>
            <w:r>
              <w:t>Contains:</w:t>
            </w:r>
          </w:p>
        </w:tc>
      </w:tr>
      <w:tr w:rsidR="00E379A6" w14:paraId="111543A4" w14:textId="77777777" w:rsidTr="000A4ACD">
        <w:trPr>
          <w:cantSplit/>
          <w:jc w:val="center"/>
        </w:trPr>
        <w:tc>
          <w:tcPr>
            <w:tcW w:w="360" w:type="dxa"/>
          </w:tcPr>
          <w:p w14:paraId="76B5834E" w14:textId="02A46EDF" w:rsidR="00E379A6" w:rsidRDefault="0051287C">
            <w:pPr>
              <w:pStyle w:val="TableText"/>
            </w:pPr>
            <w:hyperlink w:anchor="S_Risk_Factors_Section_in_an_Evidence_o">
              <w:r w:rsidR="000F5220">
                <w:rPr>
                  <w:rStyle w:val="HyperlinkText9pt"/>
                </w:rPr>
                <w:t>Risk Factors Section in an Evidence of Infection (Dialysis) Report (V2)</w:t>
              </w:r>
            </w:hyperlink>
            <w:r w:rsidR="000F5220">
              <w:t xml:space="preserve"> (required)</w:t>
            </w:r>
          </w:p>
        </w:tc>
        <w:tc>
          <w:tcPr>
            <w:tcW w:w="360" w:type="dxa"/>
          </w:tcPr>
          <w:p w14:paraId="2C7B4BBC" w14:textId="77777777" w:rsidR="00E379A6" w:rsidRDefault="00E379A6"/>
        </w:tc>
      </w:tr>
    </w:tbl>
    <w:p w14:paraId="77D0A3F8" w14:textId="77777777" w:rsidR="00E379A6" w:rsidRDefault="00E379A6">
      <w:pPr>
        <w:pStyle w:val="BodyText"/>
      </w:pPr>
    </w:p>
    <w:p w14:paraId="1A2F668B" w14:textId="77777777" w:rsidR="00E379A6" w:rsidRDefault="000F5220">
      <w:pPr>
        <w:pStyle w:val="BodyText"/>
      </w:pPr>
      <w:r>
        <w:t>This observation records whether the patient's dialyzer is reprocessed for reuse or whether a new dialyzer is used for each hemodialysis treatment.</w:t>
      </w:r>
    </w:p>
    <w:p w14:paraId="277DA94E" w14:textId="77777777" w:rsidR="00E379A6" w:rsidRDefault="000F5220">
      <w:pPr>
        <w:pStyle w:val="BodyText"/>
      </w:pPr>
      <w:r>
        <w:t>When the patient's dialyzer is reused, set the value of @negationInd to false. When the patient's dialyzer is not reused, set the value of @negationInd to true.</w:t>
      </w:r>
    </w:p>
    <w:p w14:paraId="1AD4E1C4" w14:textId="576B14D2" w:rsidR="00E379A6" w:rsidRDefault="000F5220">
      <w:pPr>
        <w:pStyle w:val="Caption"/>
      </w:pPr>
      <w:bookmarkStart w:id="1678" w:name="_Toc491882627"/>
      <w:r>
        <w:lastRenderedPageBreak/>
        <w:t xml:space="preserve">Table </w:t>
      </w:r>
      <w:r>
        <w:fldChar w:fldCharType="begin"/>
      </w:r>
      <w:r>
        <w:instrText>SEQ Table \* ARABIC</w:instrText>
      </w:r>
      <w:r>
        <w:fldChar w:fldCharType="separate"/>
      </w:r>
      <w:r w:rsidR="00D90831">
        <w:t>181</w:t>
      </w:r>
      <w:r>
        <w:fldChar w:fldCharType="end"/>
      </w:r>
      <w:r>
        <w:t>: Dialyzer Reused Observation Constraints Overview</w:t>
      </w:r>
      <w:bookmarkEnd w:id="1678"/>
    </w:p>
    <w:tbl>
      <w:tblPr>
        <w:tblStyle w:val="TableGrid"/>
        <w:tblW w:w="10080" w:type="dxa"/>
        <w:jc w:val="center"/>
        <w:tblLayout w:type="fixed"/>
        <w:tblLook w:val="02A0" w:firstRow="1" w:lastRow="0" w:firstColumn="1" w:lastColumn="0" w:noHBand="1" w:noVBand="0"/>
        <w:tblCaption w:val="Table 181: Dialyzer Reused Observation Constraints Overview"/>
        <w:tblDescription w:val="Table 181: Dialyzer Reused Observation Constraints Overview"/>
      </w:tblPr>
      <w:tblGrid>
        <w:gridCol w:w="3498"/>
        <w:gridCol w:w="731"/>
        <w:gridCol w:w="877"/>
        <w:gridCol w:w="877"/>
        <w:gridCol w:w="877"/>
        <w:gridCol w:w="3220"/>
      </w:tblGrid>
      <w:tr w:rsidR="00E379A6" w14:paraId="2002749A" w14:textId="77777777" w:rsidTr="000A4ACD">
        <w:trPr>
          <w:cantSplit/>
          <w:tblHeader/>
          <w:jc w:val="center"/>
        </w:trPr>
        <w:tc>
          <w:tcPr>
            <w:tcW w:w="0" w:type="dxa"/>
            <w:shd w:val="clear" w:color="auto" w:fill="E6E6E6"/>
            <w:noWrap/>
          </w:tcPr>
          <w:p w14:paraId="73E5DA2A" w14:textId="77777777" w:rsidR="00E379A6" w:rsidRDefault="000F5220">
            <w:pPr>
              <w:pStyle w:val="TableHead"/>
            </w:pPr>
            <w:r>
              <w:t>XPath</w:t>
            </w:r>
          </w:p>
        </w:tc>
        <w:tc>
          <w:tcPr>
            <w:tcW w:w="720" w:type="dxa"/>
            <w:shd w:val="clear" w:color="auto" w:fill="E6E6E6"/>
            <w:noWrap/>
          </w:tcPr>
          <w:p w14:paraId="53EF85C7" w14:textId="77777777" w:rsidR="00E379A6" w:rsidRDefault="000F5220">
            <w:pPr>
              <w:pStyle w:val="TableHead"/>
            </w:pPr>
            <w:r>
              <w:t>Card.</w:t>
            </w:r>
          </w:p>
        </w:tc>
        <w:tc>
          <w:tcPr>
            <w:tcW w:w="864" w:type="dxa"/>
            <w:shd w:val="clear" w:color="auto" w:fill="E6E6E6"/>
            <w:noWrap/>
          </w:tcPr>
          <w:p w14:paraId="26EBFB56" w14:textId="77777777" w:rsidR="00E379A6" w:rsidRDefault="000F5220">
            <w:pPr>
              <w:pStyle w:val="TableHead"/>
            </w:pPr>
            <w:r>
              <w:t>Verb</w:t>
            </w:r>
          </w:p>
        </w:tc>
        <w:tc>
          <w:tcPr>
            <w:tcW w:w="864" w:type="dxa"/>
            <w:shd w:val="clear" w:color="auto" w:fill="E6E6E6"/>
            <w:noWrap/>
          </w:tcPr>
          <w:p w14:paraId="4615D621" w14:textId="77777777" w:rsidR="00E379A6" w:rsidRDefault="000F5220">
            <w:pPr>
              <w:pStyle w:val="TableHead"/>
            </w:pPr>
            <w:r>
              <w:t>Data Type</w:t>
            </w:r>
          </w:p>
        </w:tc>
        <w:tc>
          <w:tcPr>
            <w:tcW w:w="864" w:type="dxa"/>
            <w:shd w:val="clear" w:color="auto" w:fill="E6E6E6"/>
            <w:noWrap/>
          </w:tcPr>
          <w:p w14:paraId="4EC47931" w14:textId="77777777" w:rsidR="00E379A6" w:rsidRDefault="000F5220">
            <w:pPr>
              <w:pStyle w:val="TableHead"/>
            </w:pPr>
            <w:r>
              <w:t>CONF#</w:t>
            </w:r>
          </w:p>
        </w:tc>
        <w:tc>
          <w:tcPr>
            <w:tcW w:w="864" w:type="dxa"/>
            <w:shd w:val="clear" w:color="auto" w:fill="E6E6E6"/>
            <w:noWrap/>
          </w:tcPr>
          <w:p w14:paraId="626A3865" w14:textId="77777777" w:rsidR="00E379A6" w:rsidRDefault="000F5220">
            <w:pPr>
              <w:pStyle w:val="TableHead"/>
            </w:pPr>
            <w:r>
              <w:t>Value</w:t>
            </w:r>
          </w:p>
        </w:tc>
      </w:tr>
      <w:tr w:rsidR="00E379A6" w14:paraId="47425CDC" w14:textId="77777777" w:rsidTr="000A4ACD">
        <w:trPr>
          <w:cantSplit/>
          <w:jc w:val="center"/>
        </w:trPr>
        <w:tc>
          <w:tcPr>
            <w:tcW w:w="9928" w:type="dxa"/>
            <w:gridSpan w:val="6"/>
          </w:tcPr>
          <w:p w14:paraId="193FFFBB" w14:textId="77777777" w:rsidR="00E379A6" w:rsidRDefault="000F5220">
            <w:pPr>
              <w:pStyle w:val="TableText"/>
            </w:pPr>
            <w:r>
              <w:t>observation (identifier: urn:hl7ii:2.16.840.1.113883.10.20.5.6.231:2015-10-01)</w:t>
            </w:r>
          </w:p>
        </w:tc>
      </w:tr>
      <w:tr w:rsidR="00E379A6" w14:paraId="74C4368E" w14:textId="77777777" w:rsidTr="000A4ACD">
        <w:trPr>
          <w:cantSplit/>
          <w:jc w:val="center"/>
        </w:trPr>
        <w:tc>
          <w:tcPr>
            <w:tcW w:w="3445" w:type="dxa"/>
          </w:tcPr>
          <w:p w14:paraId="57F1390A" w14:textId="77777777" w:rsidR="00E379A6" w:rsidRDefault="000F5220">
            <w:pPr>
              <w:pStyle w:val="TableText"/>
            </w:pPr>
            <w:r>
              <w:tab/>
              <w:t>@classCode</w:t>
            </w:r>
          </w:p>
        </w:tc>
        <w:tc>
          <w:tcPr>
            <w:tcW w:w="720" w:type="dxa"/>
          </w:tcPr>
          <w:p w14:paraId="5C261BA8" w14:textId="77777777" w:rsidR="00E379A6" w:rsidRDefault="000F5220">
            <w:pPr>
              <w:pStyle w:val="TableText"/>
            </w:pPr>
            <w:r>
              <w:t>1..1</w:t>
            </w:r>
          </w:p>
        </w:tc>
        <w:tc>
          <w:tcPr>
            <w:tcW w:w="864" w:type="dxa"/>
          </w:tcPr>
          <w:p w14:paraId="3CFFF2DE" w14:textId="77777777" w:rsidR="00E379A6" w:rsidRDefault="000F5220">
            <w:pPr>
              <w:pStyle w:val="TableText"/>
            </w:pPr>
            <w:r>
              <w:t>SHALL</w:t>
            </w:r>
          </w:p>
        </w:tc>
        <w:tc>
          <w:tcPr>
            <w:tcW w:w="864" w:type="dxa"/>
          </w:tcPr>
          <w:p w14:paraId="42150BA2" w14:textId="77777777" w:rsidR="00E379A6" w:rsidRDefault="00E379A6">
            <w:pPr>
              <w:pStyle w:val="TableText"/>
            </w:pPr>
          </w:p>
        </w:tc>
        <w:tc>
          <w:tcPr>
            <w:tcW w:w="864" w:type="dxa"/>
          </w:tcPr>
          <w:p w14:paraId="3C6C2FA7" w14:textId="38989A29" w:rsidR="00E379A6" w:rsidRDefault="0051287C">
            <w:pPr>
              <w:pStyle w:val="TableText"/>
            </w:pPr>
            <w:hyperlink w:anchor="C_1202-4">
              <w:r w:rsidR="000F5220">
                <w:rPr>
                  <w:rStyle w:val="HyperlinkText9pt"/>
                </w:rPr>
                <w:t>1202-4</w:t>
              </w:r>
            </w:hyperlink>
          </w:p>
        </w:tc>
        <w:tc>
          <w:tcPr>
            <w:tcW w:w="3171" w:type="dxa"/>
          </w:tcPr>
          <w:p w14:paraId="1D6CDF6E" w14:textId="77777777" w:rsidR="00E379A6" w:rsidRDefault="000F5220">
            <w:pPr>
              <w:pStyle w:val="TableText"/>
            </w:pPr>
            <w:r>
              <w:t>urn:oid:2.16.840.1.113883.5.6 (HL7ActClass) = OBS</w:t>
            </w:r>
          </w:p>
        </w:tc>
      </w:tr>
      <w:tr w:rsidR="00E379A6" w14:paraId="78A3B428" w14:textId="77777777" w:rsidTr="000A4ACD">
        <w:trPr>
          <w:cantSplit/>
          <w:jc w:val="center"/>
        </w:trPr>
        <w:tc>
          <w:tcPr>
            <w:tcW w:w="3445" w:type="dxa"/>
          </w:tcPr>
          <w:p w14:paraId="266DDD40" w14:textId="77777777" w:rsidR="00E379A6" w:rsidRDefault="000F5220">
            <w:pPr>
              <w:pStyle w:val="TableText"/>
            </w:pPr>
            <w:r>
              <w:tab/>
              <w:t>@moodCode</w:t>
            </w:r>
          </w:p>
        </w:tc>
        <w:tc>
          <w:tcPr>
            <w:tcW w:w="720" w:type="dxa"/>
          </w:tcPr>
          <w:p w14:paraId="5FCD96DF" w14:textId="77777777" w:rsidR="00E379A6" w:rsidRDefault="000F5220">
            <w:pPr>
              <w:pStyle w:val="TableText"/>
            </w:pPr>
            <w:r>
              <w:t>1..1</w:t>
            </w:r>
          </w:p>
        </w:tc>
        <w:tc>
          <w:tcPr>
            <w:tcW w:w="864" w:type="dxa"/>
          </w:tcPr>
          <w:p w14:paraId="6D21D2CF" w14:textId="77777777" w:rsidR="00E379A6" w:rsidRDefault="000F5220">
            <w:pPr>
              <w:pStyle w:val="TableText"/>
            </w:pPr>
            <w:r>
              <w:t>SHALL</w:t>
            </w:r>
          </w:p>
        </w:tc>
        <w:tc>
          <w:tcPr>
            <w:tcW w:w="864" w:type="dxa"/>
          </w:tcPr>
          <w:p w14:paraId="45A13B52" w14:textId="77777777" w:rsidR="00E379A6" w:rsidRDefault="00E379A6">
            <w:pPr>
              <w:pStyle w:val="TableText"/>
            </w:pPr>
          </w:p>
        </w:tc>
        <w:tc>
          <w:tcPr>
            <w:tcW w:w="864" w:type="dxa"/>
          </w:tcPr>
          <w:p w14:paraId="556D96D3" w14:textId="515EF108" w:rsidR="00E379A6" w:rsidRDefault="0051287C">
            <w:pPr>
              <w:pStyle w:val="TableText"/>
            </w:pPr>
            <w:hyperlink w:anchor="C_1202-5">
              <w:r w:rsidR="000F5220">
                <w:rPr>
                  <w:rStyle w:val="HyperlinkText9pt"/>
                </w:rPr>
                <w:t>1202-5</w:t>
              </w:r>
            </w:hyperlink>
          </w:p>
        </w:tc>
        <w:tc>
          <w:tcPr>
            <w:tcW w:w="3171" w:type="dxa"/>
          </w:tcPr>
          <w:p w14:paraId="683FF4EA" w14:textId="77777777" w:rsidR="00E379A6" w:rsidRDefault="000F5220">
            <w:pPr>
              <w:pStyle w:val="TableText"/>
            </w:pPr>
            <w:r>
              <w:t>urn:oid:2.16.840.1.113883.5.1001 (ActMood) = EVN</w:t>
            </w:r>
          </w:p>
        </w:tc>
      </w:tr>
      <w:tr w:rsidR="00E379A6" w14:paraId="6A6E3FE9" w14:textId="77777777" w:rsidTr="000A4ACD">
        <w:trPr>
          <w:cantSplit/>
          <w:jc w:val="center"/>
        </w:trPr>
        <w:tc>
          <w:tcPr>
            <w:tcW w:w="3445" w:type="dxa"/>
          </w:tcPr>
          <w:p w14:paraId="3B436C1A" w14:textId="77777777" w:rsidR="00E379A6" w:rsidRDefault="000F5220">
            <w:pPr>
              <w:pStyle w:val="TableText"/>
            </w:pPr>
            <w:r>
              <w:tab/>
              <w:t>@negationInd</w:t>
            </w:r>
          </w:p>
        </w:tc>
        <w:tc>
          <w:tcPr>
            <w:tcW w:w="720" w:type="dxa"/>
          </w:tcPr>
          <w:p w14:paraId="2496E7CE" w14:textId="77777777" w:rsidR="00E379A6" w:rsidRDefault="000F5220">
            <w:pPr>
              <w:pStyle w:val="TableText"/>
            </w:pPr>
            <w:r>
              <w:t>1..1</w:t>
            </w:r>
          </w:p>
        </w:tc>
        <w:tc>
          <w:tcPr>
            <w:tcW w:w="864" w:type="dxa"/>
          </w:tcPr>
          <w:p w14:paraId="4C4792D1" w14:textId="77777777" w:rsidR="00E379A6" w:rsidRDefault="000F5220">
            <w:pPr>
              <w:pStyle w:val="TableText"/>
            </w:pPr>
            <w:r>
              <w:t>SHALL</w:t>
            </w:r>
          </w:p>
        </w:tc>
        <w:tc>
          <w:tcPr>
            <w:tcW w:w="864" w:type="dxa"/>
          </w:tcPr>
          <w:p w14:paraId="70D8329D" w14:textId="77777777" w:rsidR="00E379A6" w:rsidRDefault="00E379A6">
            <w:pPr>
              <w:pStyle w:val="TableText"/>
            </w:pPr>
          </w:p>
        </w:tc>
        <w:tc>
          <w:tcPr>
            <w:tcW w:w="864" w:type="dxa"/>
          </w:tcPr>
          <w:p w14:paraId="311AB74F" w14:textId="4251AD74" w:rsidR="00E379A6" w:rsidRDefault="0051287C">
            <w:pPr>
              <w:pStyle w:val="TableText"/>
            </w:pPr>
            <w:hyperlink w:anchor="C_1202-30547">
              <w:r w:rsidR="000F5220">
                <w:rPr>
                  <w:rStyle w:val="HyperlinkText9pt"/>
                </w:rPr>
                <w:t>1202-30547</w:t>
              </w:r>
            </w:hyperlink>
          </w:p>
        </w:tc>
        <w:tc>
          <w:tcPr>
            <w:tcW w:w="3171" w:type="dxa"/>
          </w:tcPr>
          <w:p w14:paraId="68F7185B" w14:textId="77777777" w:rsidR="00E379A6" w:rsidRDefault="00E379A6">
            <w:pPr>
              <w:pStyle w:val="TableText"/>
            </w:pPr>
          </w:p>
        </w:tc>
      </w:tr>
      <w:tr w:rsidR="00E379A6" w14:paraId="7A4DC9F7" w14:textId="77777777" w:rsidTr="000A4ACD">
        <w:trPr>
          <w:cantSplit/>
          <w:jc w:val="center"/>
        </w:trPr>
        <w:tc>
          <w:tcPr>
            <w:tcW w:w="3445" w:type="dxa"/>
          </w:tcPr>
          <w:p w14:paraId="2296BA38" w14:textId="77777777" w:rsidR="00E379A6" w:rsidRDefault="000F5220">
            <w:pPr>
              <w:pStyle w:val="TableText"/>
            </w:pPr>
            <w:r>
              <w:tab/>
              <w:t>templateId</w:t>
            </w:r>
          </w:p>
        </w:tc>
        <w:tc>
          <w:tcPr>
            <w:tcW w:w="720" w:type="dxa"/>
          </w:tcPr>
          <w:p w14:paraId="0B72B164" w14:textId="77777777" w:rsidR="00E379A6" w:rsidRDefault="000F5220">
            <w:pPr>
              <w:pStyle w:val="TableText"/>
            </w:pPr>
            <w:r>
              <w:t>1..1</w:t>
            </w:r>
          </w:p>
        </w:tc>
        <w:tc>
          <w:tcPr>
            <w:tcW w:w="864" w:type="dxa"/>
          </w:tcPr>
          <w:p w14:paraId="4A0C01E6" w14:textId="77777777" w:rsidR="00E379A6" w:rsidRDefault="000F5220">
            <w:pPr>
              <w:pStyle w:val="TableText"/>
            </w:pPr>
            <w:r>
              <w:t>SHALL</w:t>
            </w:r>
          </w:p>
        </w:tc>
        <w:tc>
          <w:tcPr>
            <w:tcW w:w="864" w:type="dxa"/>
          </w:tcPr>
          <w:p w14:paraId="49B1B3B7" w14:textId="77777777" w:rsidR="00E379A6" w:rsidRDefault="00E379A6">
            <w:pPr>
              <w:pStyle w:val="TableText"/>
            </w:pPr>
          </w:p>
        </w:tc>
        <w:tc>
          <w:tcPr>
            <w:tcW w:w="864" w:type="dxa"/>
          </w:tcPr>
          <w:p w14:paraId="4148412E" w14:textId="5278040C" w:rsidR="00E379A6" w:rsidRDefault="0051287C">
            <w:pPr>
              <w:pStyle w:val="TableText"/>
            </w:pPr>
            <w:hyperlink w:anchor="C_1202-1">
              <w:r w:rsidR="000F5220">
                <w:rPr>
                  <w:rStyle w:val="HyperlinkText9pt"/>
                </w:rPr>
                <w:t>1202-1</w:t>
              </w:r>
            </w:hyperlink>
          </w:p>
        </w:tc>
        <w:tc>
          <w:tcPr>
            <w:tcW w:w="3171" w:type="dxa"/>
          </w:tcPr>
          <w:p w14:paraId="0BF9696A" w14:textId="77777777" w:rsidR="00E379A6" w:rsidRDefault="00E379A6">
            <w:pPr>
              <w:pStyle w:val="TableText"/>
            </w:pPr>
          </w:p>
        </w:tc>
      </w:tr>
      <w:tr w:rsidR="00E379A6" w14:paraId="5C565067" w14:textId="77777777" w:rsidTr="000A4ACD">
        <w:trPr>
          <w:cantSplit/>
          <w:jc w:val="center"/>
        </w:trPr>
        <w:tc>
          <w:tcPr>
            <w:tcW w:w="3445" w:type="dxa"/>
          </w:tcPr>
          <w:p w14:paraId="154A0D5B" w14:textId="77777777" w:rsidR="00E379A6" w:rsidRDefault="000F5220">
            <w:pPr>
              <w:pStyle w:val="TableText"/>
            </w:pPr>
            <w:r>
              <w:tab/>
            </w:r>
            <w:r>
              <w:tab/>
              <w:t>@root</w:t>
            </w:r>
          </w:p>
        </w:tc>
        <w:tc>
          <w:tcPr>
            <w:tcW w:w="720" w:type="dxa"/>
          </w:tcPr>
          <w:p w14:paraId="54EF2304" w14:textId="77777777" w:rsidR="00E379A6" w:rsidRDefault="000F5220">
            <w:pPr>
              <w:pStyle w:val="TableText"/>
            </w:pPr>
            <w:r>
              <w:t>1..1</w:t>
            </w:r>
          </w:p>
        </w:tc>
        <w:tc>
          <w:tcPr>
            <w:tcW w:w="864" w:type="dxa"/>
          </w:tcPr>
          <w:p w14:paraId="751F2AD0" w14:textId="77777777" w:rsidR="00E379A6" w:rsidRDefault="000F5220">
            <w:pPr>
              <w:pStyle w:val="TableText"/>
            </w:pPr>
            <w:r>
              <w:t>SHALL</w:t>
            </w:r>
          </w:p>
        </w:tc>
        <w:tc>
          <w:tcPr>
            <w:tcW w:w="864" w:type="dxa"/>
          </w:tcPr>
          <w:p w14:paraId="47BA7003" w14:textId="77777777" w:rsidR="00E379A6" w:rsidRDefault="00E379A6">
            <w:pPr>
              <w:pStyle w:val="TableText"/>
            </w:pPr>
          </w:p>
        </w:tc>
        <w:tc>
          <w:tcPr>
            <w:tcW w:w="864" w:type="dxa"/>
          </w:tcPr>
          <w:p w14:paraId="56680612" w14:textId="61401015" w:rsidR="00E379A6" w:rsidRDefault="0051287C">
            <w:pPr>
              <w:pStyle w:val="TableText"/>
            </w:pPr>
            <w:hyperlink w:anchor="C_1202-6">
              <w:r w:rsidR="000F5220">
                <w:rPr>
                  <w:rStyle w:val="HyperlinkText9pt"/>
                </w:rPr>
                <w:t>1202-6</w:t>
              </w:r>
            </w:hyperlink>
          </w:p>
        </w:tc>
        <w:tc>
          <w:tcPr>
            <w:tcW w:w="3171" w:type="dxa"/>
          </w:tcPr>
          <w:p w14:paraId="6FBDB85A" w14:textId="77777777" w:rsidR="00E379A6" w:rsidRDefault="000F5220">
            <w:pPr>
              <w:pStyle w:val="TableText"/>
            </w:pPr>
            <w:r>
              <w:t>2.16.840.1.113883.10.20.5.6.231</w:t>
            </w:r>
          </w:p>
        </w:tc>
      </w:tr>
      <w:tr w:rsidR="00E379A6" w14:paraId="4D09ECF3" w14:textId="77777777" w:rsidTr="000A4ACD">
        <w:trPr>
          <w:cantSplit/>
          <w:jc w:val="center"/>
        </w:trPr>
        <w:tc>
          <w:tcPr>
            <w:tcW w:w="3445" w:type="dxa"/>
          </w:tcPr>
          <w:p w14:paraId="7657550F" w14:textId="77777777" w:rsidR="00E379A6" w:rsidRDefault="000F5220">
            <w:pPr>
              <w:pStyle w:val="TableText"/>
            </w:pPr>
            <w:r>
              <w:tab/>
            </w:r>
            <w:r>
              <w:tab/>
              <w:t>@extension</w:t>
            </w:r>
          </w:p>
        </w:tc>
        <w:tc>
          <w:tcPr>
            <w:tcW w:w="720" w:type="dxa"/>
          </w:tcPr>
          <w:p w14:paraId="0F6711E5" w14:textId="77777777" w:rsidR="00E379A6" w:rsidRDefault="000F5220">
            <w:pPr>
              <w:pStyle w:val="TableText"/>
            </w:pPr>
            <w:r>
              <w:t>1..1</w:t>
            </w:r>
          </w:p>
        </w:tc>
        <w:tc>
          <w:tcPr>
            <w:tcW w:w="864" w:type="dxa"/>
          </w:tcPr>
          <w:p w14:paraId="002631F9" w14:textId="77777777" w:rsidR="00E379A6" w:rsidRDefault="000F5220">
            <w:pPr>
              <w:pStyle w:val="TableText"/>
            </w:pPr>
            <w:r>
              <w:t>SHALL</w:t>
            </w:r>
          </w:p>
        </w:tc>
        <w:tc>
          <w:tcPr>
            <w:tcW w:w="864" w:type="dxa"/>
          </w:tcPr>
          <w:p w14:paraId="5457BE46" w14:textId="77777777" w:rsidR="00E379A6" w:rsidRDefault="00E379A6">
            <w:pPr>
              <w:pStyle w:val="TableText"/>
            </w:pPr>
          </w:p>
        </w:tc>
        <w:tc>
          <w:tcPr>
            <w:tcW w:w="864" w:type="dxa"/>
          </w:tcPr>
          <w:p w14:paraId="452B72B3" w14:textId="71B5D9A8" w:rsidR="00E379A6" w:rsidRDefault="0051287C">
            <w:pPr>
              <w:pStyle w:val="TableText"/>
            </w:pPr>
            <w:hyperlink w:anchor="C_1202-7">
              <w:r w:rsidR="000F5220">
                <w:rPr>
                  <w:rStyle w:val="HyperlinkText9pt"/>
                </w:rPr>
                <w:t>1202-7</w:t>
              </w:r>
            </w:hyperlink>
          </w:p>
        </w:tc>
        <w:tc>
          <w:tcPr>
            <w:tcW w:w="3171" w:type="dxa"/>
          </w:tcPr>
          <w:p w14:paraId="2EDC1B23" w14:textId="77777777" w:rsidR="00E379A6" w:rsidRDefault="000F5220">
            <w:pPr>
              <w:pStyle w:val="TableText"/>
            </w:pPr>
            <w:r>
              <w:t>2015-10-01</w:t>
            </w:r>
          </w:p>
        </w:tc>
      </w:tr>
      <w:tr w:rsidR="00E379A6" w14:paraId="5B9DA084" w14:textId="77777777" w:rsidTr="000A4ACD">
        <w:trPr>
          <w:cantSplit/>
          <w:jc w:val="center"/>
        </w:trPr>
        <w:tc>
          <w:tcPr>
            <w:tcW w:w="3445" w:type="dxa"/>
          </w:tcPr>
          <w:p w14:paraId="10D3FAF3" w14:textId="77777777" w:rsidR="00E379A6" w:rsidRDefault="000F5220">
            <w:pPr>
              <w:pStyle w:val="TableText"/>
            </w:pPr>
            <w:r>
              <w:tab/>
              <w:t>code</w:t>
            </w:r>
          </w:p>
        </w:tc>
        <w:tc>
          <w:tcPr>
            <w:tcW w:w="720" w:type="dxa"/>
          </w:tcPr>
          <w:p w14:paraId="2F4EF97F" w14:textId="77777777" w:rsidR="00E379A6" w:rsidRDefault="000F5220">
            <w:pPr>
              <w:pStyle w:val="TableText"/>
            </w:pPr>
            <w:r>
              <w:t>1..1</w:t>
            </w:r>
          </w:p>
        </w:tc>
        <w:tc>
          <w:tcPr>
            <w:tcW w:w="864" w:type="dxa"/>
          </w:tcPr>
          <w:p w14:paraId="03C63FFA" w14:textId="77777777" w:rsidR="00E379A6" w:rsidRDefault="000F5220">
            <w:pPr>
              <w:pStyle w:val="TableText"/>
            </w:pPr>
            <w:r>
              <w:t>SHALL</w:t>
            </w:r>
          </w:p>
        </w:tc>
        <w:tc>
          <w:tcPr>
            <w:tcW w:w="864" w:type="dxa"/>
          </w:tcPr>
          <w:p w14:paraId="67910E31" w14:textId="77777777" w:rsidR="00E379A6" w:rsidRDefault="00E379A6">
            <w:pPr>
              <w:pStyle w:val="TableText"/>
            </w:pPr>
          </w:p>
        </w:tc>
        <w:tc>
          <w:tcPr>
            <w:tcW w:w="864" w:type="dxa"/>
          </w:tcPr>
          <w:p w14:paraId="42DA6CBB" w14:textId="686BEEAD" w:rsidR="00E379A6" w:rsidRDefault="0051287C">
            <w:pPr>
              <w:pStyle w:val="TableText"/>
            </w:pPr>
            <w:hyperlink w:anchor="C_1202-2">
              <w:r w:rsidR="000F5220">
                <w:rPr>
                  <w:rStyle w:val="HyperlinkText9pt"/>
                </w:rPr>
                <w:t>1202-2</w:t>
              </w:r>
            </w:hyperlink>
          </w:p>
        </w:tc>
        <w:tc>
          <w:tcPr>
            <w:tcW w:w="3171" w:type="dxa"/>
          </w:tcPr>
          <w:p w14:paraId="508A103C" w14:textId="77777777" w:rsidR="00E379A6" w:rsidRDefault="00E379A6">
            <w:pPr>
              <w:pStyle w:val="TableText"/>
            </w:pPr>
          </w:p>
        </w:tc>
      </w:tr>
      <w:tr w:rsidR="00E379A6" w14:paraId="19955F5D" w14:textId="77777777" w:rsidTr="000A4ACD">
        <w:trPr>
          <w:cantSplit/>
          <w:jc w:val="center"/>
        </w:trPr>
        <w:tc>
          <w:tcPr>
            <w:tcW w:w="3445" w:type="dxa"/>
          </w:tcPr>
          <w:p w14:paraId="4923D62C" w14:textId="77777777" w:rsidR="00E379A6" w:rsidRDefault="000F5220">
            <w:pPr>
              <w:pStyle w:val="TableText"/>
            </w:pPr>
            <w:r>
              <w:tab/>
            </w:r>
            <w:r>
              <w:tab/>
              <w:t>@code</w:t>
            </w:r>
          </w:p>
        </w:tc>
        <w:tc>
          <w:tcPr>
            <w:tcW w:w="720" w:type="dxa"/>
          </w:tcPr>
          <w:p w14:paraId="7EDC373D" w14:textId="77777777" w:rsidR="00E379A6" w:rsidRDefault="000F5220">
            <w:pPr>
              <w:pStyle w:val="TableText"/>
            </w:pPr>
            <w:r>
              <w:t>1..1</w:t>
            </w:r>
          </w:p>
        </w:tc>
        <w:tc>
          <w:tcPr>
            <w:tcW w:w="864" w:type="dxa"/>
          </w:tcPr>
          <w:p w14:paraId="61401685" w14:textId="77777777" w:rsidR="00E379A6" w:rsidRDefault="000F5220">
            <w:pPr>
              <w:pStyle w:val="TableText"/>
            </w:pPr>
            <w:r>
              <w:t>SHALL</w:t>
            </w:r>
          </w:p>
        </w:tc>
        <w:tc>
          <w:tcPr>
            <w:tcW w:w="864" w:type="dxa"/>
          </w:tcPr>
          <w:p w14:paraId="72ACD3CA" w14:textId="77777777" w:rsidR="00E379A6" w:rsidRDefault="00E379A6">
            <w:pPr>
              <w:pStyle w:val="TableText"/>
            </w:pPr>
          </w:p>
        </w:tc>
        <w:tc>
          <w:tcPr>
            <w:tcW w:w="864" w:type="dxa"/>
          </w:tcPr>
          <w:p w14:paraId="6B45E6AA" w14:textId="0FB04B60" w:rsidR="00E379A6" w:rsidRDefault="0051287C">
            <w:pPr>
              <w:pStyle w:val="TableText"/>
            </w:pPr>
            <w:hyperlink w:anchor="C_1202-8">
              <w:r w:rsidR="000F5220">
                <w:rPr>
                  <w:rStyle w:val="HyperlinkText9pt"/>
                </w:rPr>
                <w:t>1202-8</w:t>
              </w:r>
            </w:hyperlink>
          </w:p>
        </w:tc>
        <w:tc>
          <w:tcPr>
            <w:tcW w:w="3171" w:type="dxa"/>
          </w:tcPr>
          <w:p w14:paraId="73AEF261" w14:textId="77777777" w:rsidR="00E379A6" w:rsidRDefault="000F5220">
            <w:pPr>
              <w:pStyle w:val="TableText"/>
            </w:pPr>
            <w:r>
              <w:t>ASSERTION</w:t>
            </w:r>
          </w:p>
        </w:tc>
      </w:tr>
      <w:tr w:rsidR="00E379A6" w14:paraId="4A011D4F" w14:textId="77777777" w:rsidTr="000A4ACD">
        <w:trPr>
          <w:cantSplit/>
          <w:jc w:val="center"/>
        </w:trPr>
        <w:tc>
          <w:tcPr>
            <w:tcW w:w="3445" w:type="dxa"/>
          </w:tcPr>
          <w:p w14:paraId="12782A76" w14:textId="77777777" w:rsidR="00E379A6" w:rsidRDefault="000F5220">
            <w:pPr>
              <w:pStyle w:val="TableText"/>
            </w:pPr>
            <w:r>
              <w:tab/>
            </w:r>
            <w:r>
              <w:tab/>
              <w:t>@codeSystem</w:t>
            </w:r>
          </w:p>
        </w:tc>
        <w:tc>
          <w:tcPr>
            <w:tcW w:w="720" w:type="dxa"/>
          </w:tcPr>
          <w:p w14:paraId="2701A2C5" w14:textId="77777777" w:rsidR="00E379A6" w:rsidRDefault="000F5220">
            <w:pPr>
              <w:pStyle w:val="TableText"/>
            </w:pPr>
            <w:r>
              <w:t>1..1</w:t>
            </w:r>
          </w:p>
        </w:tc>
        <w:tc>
          <w:tcPr>
            <w:tcW w:w="864" w:type="dxa"/>
          </w:tcPr>
          <w:p w14:paraId="04CE385C" w14:textId="77777777" w:rsidR="00E379A6" w:rsidRDefault="000F5220">
            <w:pPr>
              <w:pStyle w:val="TableText"/>
            </w:pPr>
            <w:r>
              <w:t>SHALL</w:t>
            </w:r>
          </w:p>
        </w:tc>
        <w:tc>
          <w:tcPr>
            <w:tcW w:w="864" w:type="dxa"/>
          </w:tcPr>
          <w:p w14:paraId="7654DE43" w14:textId="77777777" w:rsidR="00E379A6" w:rsidRDefault="00E379A6">
            <w:pPr>
              <w:pStyle w:val="TableText"/>
            </w:pPr>
          </w:p>
        </w:tc>
        <w:tc>
          <w:tcPr>
            <w:tcW w:w="864" w:type="dxa"/>
          </w:tcPr>
          <w:p w14:paraId="30DF9D10" w14:textId="79486442" w:rsidR="00E379A6" w:rsidRDefault="0051287C">
            <w:pPr>
              <w:pStyle w:val="TableText"/>
            </w:pPr>
            <w:hyperlink w:anchor="C_1202-9">
              <w:r w:rsidR="000F5220">
                <w:rPr>
                  <w:rStyle w:val="HyperlinkText9pt"/>
                </w:rPr>
                <w:t>1202-9</w:t>
              </w:r>
            </w:hyperlink>
          </w:p>
        </w:tc>
        <w:tc>
          <w:tcPr>
            <w:tcW w:w="3171" w:type="dxa"/>
          </w:tcPr>
          <w:p w14:paraId="0D9937DF" w14:textId="77777777" w:rsidR="00E379A6" w:rsidRDefault="000F5220">
            <w:pPr>
              <w:pStyle w:val="TableText"/>
            </w:pPr>
            <w:r>
              <w:t>urn:oid:2.16.840.1.113883.5.4 (ActCode) = 2.16.840.1.113883.5.4</w:t>
            </w:r>
          </w:p>
        </w:tc>
      </w:tr>
      <w:tr w:rsidR="00E379A6" w14:paraId="7A872A9B" w14:textId="77777777" w:rsidTr="000A4ACD">
        <w:trPr>
          <w:cantSplit/>
          <w:jc w:val="center"/>
        </w:trPr>
        <w:tc>
          <w:tcPr>
            <w:tcW w:w="3445" w:type="dxa"/>
          </w:tcPr>
          <w:p w14:paraId="27CE3B7D" w14:textId="77777777" w:rsidR="00E379A6" w:rsidRDefault="000F5220">
            <w:pPr>
              <w:pStyle w:val="TableText"/>
            </w:pPr>
            <w:r>
              <w:tab/>
              <w:t>statusCode</w:t>
            </w:r>
          </w:p>
        </w:tc>
        <w:tc>
          <w:tcPr>
            <w:tcW w:w="720" w:type="dxa"/>
          </w:tcPr>
          <w:p w14:paraId="2DCCF172" w14:textId="77777777" w:rsidR="00E379A6" w:rsidRDefault="000F5220">
            <w:pPr>
              <w:pStyle w:val="TableText"/>
            </w:pPr>
            <w:r>
              <w:t>1..1</w:t>
            </w:r>
          </w:p>
        </w:tc>
        <w:tc>
          <w:tcPr>
            <w:tcW w:w="864" w:type="dxa"/>
          </w:tcPr>
          <w:p w14:paraId="2A575D62" w14:textId="77777777" w:rsidR="00E379A6" w:rsidRDefault="000F5220">
            <w:pPr>
              <w:pStyle w:val="TableText"/>
            </w:pPr>
            <w:r>
              <w:t>SHALL</w:t>
            </w:r>
          </w:p>
        </w:tc>
        <w:tc>
          <w:tcPr>
            <w:tcW w:w="864" w:type="dxa"/>
          </w:tcPr>
          <w:p w14:paraId="74A65091" w14:textId="77777777" w:rsidR="00E379A6" w:rsidRDefault="00E379A6">
            <w:pPr>
              <w:pStyle w:val="TableText"/>
            </w:pPr>
          </w:p>
        </w:tc>
        <w:tc>
          <w:tcPr>
            <w:tcW w:w="864" w:type="dxa"/>
          </w:tcPr>
          <w:p w14:paraId="2B6DADF5" w14:textId="693B35A1" w:rsidR="00E379A6" w:rsidRDefault="0051287C">
            <w:pPr>
              <w:pStyle w:val="TableText"/>
            </w:pPr>
            <w:hyperlink w:anchor="C_1202-12">
              <w:r w:rsidR="000F5220">
                <w:rPr>
                  <w:rStyle w:val="HyperlinkText9pt"/>
                </w:rPr>
                <w:t>1202-12</w:t>
              </w:r>
            </w:hyperlink>
          </w:p>
        </w:tc>
        <w:tc>
          <w:tcPr>
            <w:tcW w:w="3171" w:type="dxa"/>
          </w:tcPr>
          <w:p w14:paraId="29B75D68" w14:textId="77777777" w:rsidR="00E379A6" w:rsidRDefault="00E379A6">
            <w:pPr>
              <w:pStyle w:val="TableText"/>
            </w:pPr>
          </w:p>
        </w:tc>
      </w:tr>
      <w:tr w:rsidR="00E379A6" w14:paraId="5BF3D5BC" w14:textId="77777777" w:rsidTr="000A4ACD">
        <w:trPr>
          <w:cantSplit/>
          <w:jc w:val="center"/>
        </w:trPr>
        <w:tc>
          <w:tcPr>
            <w:tcW w:w="3445" w:type="dxa"/>
          </w:tcPr>
          <w:p w14:paraId="2E7A759E" w14:textId="77777777" w:rsidR="00E379A6" w:rsidRDefault="000F5220">
            <w:pPr>
              <w:pStyle w:val="TableText"/>
            </w:pPr>
            <w:r>
              <w:tab/>
            </w:r>
            <w:r>
              <w:tab/>
              <w:t>@code</w:t>
            </w:r>
          </w:p>
        </w:tc>
        <w:tc>
          <w:tcPr>
            <w:tcW w:w="720" w:type="dxa"/>
          </w:tcPr>
          <w:p w14:paraId="2AFF0B3C" w14:textId="77777777" w:rsidR="00E379A6" w:rsidRDefault="000F5220">
            <w:pPr>
              <w:pStyle w:val="TableText"/>
            </w:pPr>
            <w:r>
              <w:t>1..1</w:t>
            </w:r>
          </w:p>
        </w:tc>
        <w:tc>
          <w:tcPr>
            <w:tcW w:w="864" w:type="dxa"/>
          </w:tcPr>
          <w:p w14:paraId="155ED8A9" w14:textId="77777777" w:rsidR="00E379A6" w:rsidRDefault="000F5220">
            <w:pPr>
              <w:pStyle w:val="TableText"/>
            </w:pPr>
            <w:r>
              <w:t>SHALL</w:t>
            </w:r>
          </w:p>
        </w:tc>
        <w:tc>
          <w:tcPr>
            <w:tcW w:w="864" w:type="dxa"/>
          </w:tcPr>
          <w:p w14:paraId="72AA9964" w14:textId="77777777" w:rsidR="00E379A6" w:rsidRDefault="00E379A6">
            <w:pPr>
              <w:pStyle w:val="TableText"/>
            </w:pPr>
          </w:p>
        </w:tc>
        <w:tc>
          <w:tcPr>
            <w:tcW w:w="864" w:type="dxa"/>
          </w:tcPr>
          <w:p w14:paraId="15CB94E8" w14:textId="1F8552DB" w:rsidR="00E379A6" w:rsidRDefault="0051287C">
            <w:pPr>
              <w:pStyle w:val="TableText"/>
            </w:pPr>
            <w:hyperlink w:anchor="C_1202-13">
              <w:r w:rsidR="000F5220">
                <w:rPr>
                  <w:rStyle w:val="HyperlinkText9pt"/>
                </w:rPr>
                <w:t>1202-13</w:t>
              </w:r>
            </w:hyperlink>
          </w:p>
        </w:tc>
        <w:tc>
          <w:tcPr>
            <w:tcW w:w="3171" w:type="dxa"/>
          </w:tcPr>
          <w:p w14:paraId="3E1C3A42" w14:textId="77777777" w:rsidR="00E379A6" w:rsidRDefault="000F5220">
            <w:pPr>
              <w:pStyle w:val="TableText"/>
            </w:pPr>
            <w:r>
              <w:t>urn:oid:2.16.840.1.113883.5.14 (ActStatus) = completed</w:t>
            </w:r>
          </w:p>
        </w:tc>
      </w:tr>
      <w:tr w:rsidR="00E379A6" w14:paraId="2D68157A" w14:textId="77777777" w:rsidTr="000A4ACD">
        <w:trPr>
          <w:cantSplit/>
          <w:jc w:val="center"/>
        </w:trPr>
        <w:tc>
          <w:tcPr>
            <w:tcW w:w="3445" w:type="dxa"/>
          </w:tcPr>
          <w:p w14:paraId="345B6C62" w14:textId="77777777" w:rsidR="00E379A6" w:rsidRDefault="000F5220">
            <w:pPr>
              <w:pStyle w:val="TableText"/>
            </w:pPr>
            <w:r>
              <w:tab/>
              <w:t>value</w:t>
            </w:r>
          </w:p>
        </w:tc>
        <w:tc>
          <w:tcPr>
            <w:tcW w:w="720" w:type="dxa"/>
          </w:tcPr>
          <w:p w14:paraId="3259B256" w14:textId="77777777" w:rsidR="00E379A6" w:rsidRDefault="000F5220">
            <w:pPr>
              <w:pStyle w:val="TableText"/>
            </w:pPr>
            <w:r>
              <w:t>1..1</w:t>
            </w:r>
          </w:p>
        </w:tc>
        <w:tc>
          <w:tcPr>
            <w:tcW w:w="864" w:type="dxa"/>
          </w:tcPr>
          <w:p w14:paraId="361B52B4" w14:textId="77777777" w:rsidR="00E379A6" w:rsidRDefault="000F5220">
            <w:pPr>
              <w:pStyle w:val="TableText"/>
            </w:pPr>
            <w:r>
              <w:t>SHALL</w:t>
            </w:r>
          </w:p>
        </w:tc>
        <w:tc>
          <w:tcPr>
            <w:tcW w:w="864" w:type="dxa"/>
          </w:tcPr>
          <w:p w14:paraId="5140857A" w14:textId="77777777" w:rsidR="00E379A6" w:rsidRDefault="000F5220">
            <w:pPr>
              <w:pStyle w:val="TableText"/>
            </w:pPr>
            <w:r>
              <w:t>CD</w:t>
            </w:r>
          </w:p>
        </w:tc>
        <w:tc>
          <w:tcPr>
            <w:tcW w:w="864" w:type="dxa"/>
          </w:tcPr>
          <w:p w14:paraId="334D7B1A" w14:textId="58C86E94" w:rsidR="00E379A6" w:rsidRDefault="0051287C">
            <w:pPr>
              <w:pStyle w:val="TableText"/>
            </w:pPr>
            <w:hyperlink w:anchor="C_1202-3">
              <w:r w:rsidR="000F5220">
                <w:rPr>
                  <w:rStyle w:val="HyperlinkText9pt"/>
                </w:rPr>
                <w:t>1202-3</w:t>
              </w:r>
            </w:hyperlink>
          </w:p>
        </w:tc>
        <w:tc>
          <w:tcPr>
            <w:tcW w:w="3171" w:type="dxa"/>
          </w:tcPr>
          <w:p w14:paraId="3E786FDC" w14:textId="77777777" w:rsidR="00E379A6" w:rsidRDefault="00E379A6">
            <w:pPr>
              <w:pStyle w:val="TableText"/>
            </w:pPr>
          </w:p>
        </w:tc>
      </w:tr>
      <w:tr w:rsidR="00E379A6" w14:paraId="02D59218" w14:textId="77777777" w:rsidTr="000A4ACD">
        <w:trPr>
          <w:cantSplit/>
          <w:jc w:val="center"/>
        </w:trPr>
        <w:tc>
          <w:tcPr>
            <w:tcW w:w="3445" w:type="dxa"/>
          </w:tcPr>
          <w:p w14:paraId="0D0CB8E6" w14:textId="77777777" w:rsidR="00E379A6" w:rsidRDefault="000F5220">
            <w:pPr>
              <w:pStyle w:val="TableText"/>
            </w:pPr>
            <w:r>
              <w:tab/>
            </w:r>
            <w:r>
              <w:tab/>
              <w:t>@code</w:t>
            </w:r>
          </w:p>
        </w:tc>
        <w:tc>
          <w:tcPr>
            <w:tcW w:w="720" w:type="dxa"/>
          </w:tcPr>
          <w:p w14:paraId="3C1DFF49" w14:textId="77777777" w:rsidR="00E379A6" w:rsidRDefault="000F5220">
            <w:pPr>
              <w:pStyle w:val="TableText"/>
            </w:pPr>
            <w:r>
              <w:t>1..1</w:t>
            </w:r>
          </w:p>
        </w:tc>
        <w:tc>
          <w:tcPr>
            <w:tcW w:w="864" w:type="dxa"/>
          </w:tcPr>
          <w:p w14:paraId="65D7620B" w14:textId="77777777" w:rsidR="00E379A6" w:rsidRDefault="000F5220">
            <w:pPr>
              <w:pStyle w:val="TableText"/>
            </w:pPr>
            <w:r>
              <w:t>SHALL</w:t>
            </w:r>
          </w:p>
        </w:tc>
        <w:tc>
          <w:tcPr>
            <w:tcW w:w="864" w:type="dxa"/>
          </w:tcPr>
          <w:p w14:paraId="12D927A0" w14:textId="77777777" w:rsidR="00E379A6" w:rsidRDefault="00E379A6">
            <w:pPr>
              <w:pStyle w:val="TableText"/>
            </w:pPr>
          </w:p>
        </w:tc>
        <w:tc>
          <w:tcPr>
            <w:tcW w:w="864" w:type="dxa"/>
          </w:tcPr>
          <w:p w14:paraId="2FD1E09F" w14:textId="1C47077F" w:rsidR="00E379A6" w:rsidRDefault="0051287C">
            <w:pPr>
              <w:pStyle w:val="TableText"/>
            </w:pPr>
            <w:hyperlink w:anchor="C_1202-10">
              <w:r w:rsidR="000F5220">
                <w:rPr>
                  <w:rStyle w:val="HyperlinkText9pt"/>
                </w:rPr>
                <w:t>1202-10</w:t>
              </w:r>
            </w:hyperlink>
          </w:p>
        </w:tc>
        <w:tc>
          <w:tcPr>
            <w:tcW w:w="3171" w:type="dxa"/>
          </w:tcPr>
          <w:p w14:paraId="21A2EFC8" w14:textId="77777777" w:rsidR="00E379A6" w:rsidRDefault="000F5220">
            <w:pPr>
              <w:pStyle w:val="TableText"/>
            </w:pPr>
            <w:r>
              <w:t>2334-1</w:t>
            </w:r>
          </w:p>
        </w:tc>
      </w:tr>
      <w:tr w:rsidR="00E379A6" w14:paraId="1C0F4506" w14:textId="77777777" w:rsidTr="000A4ACD">
        <w:trPr>
          <w:cantSplit/>
          <w:jc w:val="center"/>
        </w:trPr>
        <w:tc>
          <w:tcPr>
            <w:tcW w:w="3445" w:type="dxa"/>
          </w:tcPr>
          <w:p w14:paraId="56524C4E" w14:textId="77777777" w:rsidR="00E379A6" w:rsidRDefault="000F5220">
            <w:pPr>
              <w:pStyle w:val="TableText"/>
            </w:pPr>
            <w:r>
              <w:tab/>
            </w:r>
            <w:r>
              <w:tab/>
              <w:t>@codeSystem</w:t>
            </w:r>
          </w:p>
        </w:tc>
        <w:tc>
          <w:tcPr>
            <w:tcW w:w="720" w:type="dxa"/>
          </w:tcPr>
          <w:p w14:paraId="2E461EE9" w14:textId="77777777" w:rsidR="00E379A6" w:rsidRDefault="000F5220">
            <w:pPr>
              <w:pStyle w:val="TableText"/>
            </w:pPr>
            <w:r>
              <w:t>1..1</w:t>
            </w:r>
          </w:p>
        </w:tc>
        <w:tc>
          <w:tcPr>
            <w:tcW w:w="864" w:type="dxa"/>
          </w:tcPr>
          <w:p w14:paraId="531CA191" w14:textId="77777777" w:rsidR="00E379A6" w:rsidRDefault="000F5220">
            <w:pPr>
              <w:pStyle w:val="TableText"/>
            </w:pPr>
            <w:r>
              <w:t>SHALL</w:t>
            </w:r>
          </w:p>
        </w:tc>
        <w:tc>
          <w:tcPr>
            <w:tcW w:w="864" w:type="dxa"/>
          </w:tcPr>
          <w:p w14:paraId="0C6F181D" w14:textId="77777777" w:rsidR="00E379A6" w:rsidRDefault="00E379A6">
            <w:pPr>
              <w:pStyle w:val="TableText"/>
            </w:pPr>
          </w:p>
        </w:tc>
        <w:tc>
          <w:tcPr>
            <w:tcW w:w="864" w:type="dxa"/>
          </w:tcPr>
          <w:p w14:paraId="1CFCBB3F" w14:textId="6BF763E8" w:rsidR="00E379A6" w:rsidRDefault="0051287C">
            <w:pPr>
              <w:pStyle w:val="TableText"/>
            </w:pPr>
            <w:hyperlink w:anchor="C_1202-11">
              <w:r w:rsidR="000F5220">
                <w:rPr>
                  <w:rStyle w:val="HyperlinkText9pt"/>
                </w:rPr>
                <w:t>1202-11</w:t>
              </w:r>
            </w:hyperlink>
          </w:p>
        </w:tc>
        <w:tc>
          <w:tcPr>
            <w:tcW w:w="3171" w:type="dxa"/>
          </w:tcPr>
          <w:p w14:paraId="26A827E5" w14:textId="77777777" w:rsidR="00E379A6" w:rsidRDefault="000F5220">
            <w:pPr>
              <w:pStyle w:val="TableText"/>
            </w:pPr>
            <w:r>
              <w:t>urn:oid:2.16.840.1.113883.6.277 (cdcNHSN) = 2.16.840.1.113883.6.277</w:t>
            </w:r>
          </w:p>
        </w:tc>
      </w:tr>
    </w:tbl>
    <w:p w14:paraId="10D7BFF0" w14:textId="77777777" w:rsidR="00E379A6" w:rsidRDefault="00E379A6">
      <w:pPr>
        <w:pStyle w:val="BodyText"/>
      </w:pPr>
    </w:p>
    <w:p w14:paraId="3FEB1BFA" w14:textId="77777777" w:rsidR="00E379A6" w:rsidRDefault="000F5220">
      <w:pPr>
        <w:numPr>
          <w:ilvl w:val="0"/>
          <w:numId w:val="6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1679" w:name="C_1202-4"/>
      <w:bookmarkEnd w:id="1679"/>
      <w:r>
        <w:t xml:space="preserve"> (CONF:1202-4).</w:t>
      </w:r>
    </w:p>
    <w:p w14:paraId="399D0BBB" w14:textId="77777777" w:rsidR="00E379A6" w:rsidRDefault="000F5220">
      <w:pPr>
        <w:numPr>
          <w:ilvl w:val="0"/>
          <w:numId w:val="6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1680" w:name="C_1202-5"/>
      <w:bookmarkEnd w:id="1680"/>
      <w:r>
        <w:t xml:space="preserve"> (CONF:1202-5).</w:t>
      </w:r>
    </w:p>
    <w:p w14:paraId="58D7CA77" w14:textId="77777777" w:rsidR="00E379A6" w:rsidRDefault="000F5220">
      <w:pPr>
        <w:pStyle w:val="BodyText"/>
        <w:spacing w:before="120"/>
      </w:pPr>
      <w:r>
        <w:t>When the patient's dialyzer is reused, set the value of @negationInd to false. When the patient's dialyzer is not reused, set the value of @negationInd to true.</w:t>
      </w:r>
    </w:p>
    <w:p w14:paraId="697F26A6" w14:textId="77777777" w:rsidR="00E379A6" w:rsidRDefault="000F5220">
      <w:pPr>
        <w:numPr>
          <w:ilvl w:val="0"/>
          <w:numId w:val="64"/>
        </w:numPr>
      </w:pPr>
      <w:r>
        <w:rPr>
          <w:rStyle w:val="keyword"/>
        </w:rPr>
        <w:t>SHALL</w:t>
      </w:r>
      <w:r>
        <w:t xml:space="preserve"> contain exactly one [1..1] </w:t>
      </w:r>
      <w:r>
        <w:rPr>
          <w:rStyle w:val="XMLnameBold"/>
        </w:rPr>
        <w:t>@negationInd</w:t>
      </w:r>
      <w:bookmarkStart w:id="1681" w:name="C_1202-30547"/>
      <w:bookmarkEnd w:id="1681"/>
      <w:r>
        <w:t xml:space="preserve"> (CONF:1202-30547).</w:t>
      </w:r>
    </w:p>
    <w:p w14:paraId="4DFA8BF7" w14:textId="77777777" w:rsidR="00E379A6" w:rsidRDefault="000F5220">
      <w:pPr>
        <w:numPr>
          <w:ilvl w:val="0"/>
          <w:numId w:val="64"/>
        </w:numPr>
      </w:pPr>
      <w:r>
        <w:rPr>
          <w:rStyle w:val="keyword"/>
        </w:rPr>
        <w:t>SHALL</w:t>
      </w:r>
      <w:r>
        <w:t xml:space="preserve"> contain exactly one [1..1] </w:t>
      </w:r>
      <w:r>
        <w:rPr>
          <w:rStyle w:val="XMLnameBold"/>
        </w:rPr>
        <w:t>templateId</w:t>
      </w:r>
      <w:bookmarkStart w:id="1682" w:name="C_1202-1"/>
      <w:bookmarkEnd w:id="1682"/>
      <w:r>
        <w:t xml:space="preserve"> (CONF:1202-1) such that it</w:t>
      </w:r>
    </w:p>
    <w:p w14:paraId="1FD85E85" w14:textId="77777777" w:rsidR="00E379A6" w:rsidRDefault="000F5220">
      <w:pPr>
        <w:numPr>
          <w:ilvl w:val="1"/>
          <w:numId w:val="64"/>
        </w:numPr>
      </w:pPr>
      <w:r>
        <w:rPr>
          <w:rStyle w:val="keyword"/>
        </w:rPr>
        <w:t>SHALL</w:t>
      </w:r>
      <w:r>
        <w:t xml:space="preserve"> contain exactly one [1..1] </w:t>
      </w:r>
      <w:r>
        <w:rPr>
          <w:rStyle w:val="XMLnameBold"/>
        </w:rPr>
        <w:t>@root</w:t>
      </w:r>
      <w:r>
        <w:t>=</w:t>
      </w:r>
      <w:r>
        <w:rPr>
          <w:rStyle w:val="XMLname"/>
        </w:rPr>
        <w:t>"2.16.840.1.113883.10.20.5.6.231"</w:t>
      </w:r>
      <w:bookmarkStart w:id="1683" w:name="C_1202-6"/>
      <w:bookmarkEnd w:id="1683"/>
      <w:r>
        <w:t xml:space="preserve"> (CONF:1202-6).</w:t>
      </w:r>
    </w:p>
    <w:p w14:paraId="4AAEDB59" w14:textId="77777777" w:rsidR="00E379A6" w:rsidRDefault="000F5220">
      <w:pPr>
        <w:numPr>
          <w:ilvl w:val="1"/>
          <w:numId w:val="64"/>
        </w:numPr>
      </w:pPr>
      <w:r>
        <w:rPr>
          <w:rStyle w:val="keyword"/>
        </w:rPr>
        <w:t>SHALL</w:t>
      </w:r>
      <w:r>
        <w:t xml:space="preserve"> contain exactly one [1..1] </w:t>
      </w:r>
      <w:r>
        <w:rPr>
          <w:rStyle w:val="XMLnameBold"/>
        </w:rPr>
        <w:t>@extension</w:t>
      </w:r>
      <w:r>
        <w:t>=</w:t>
      </w:r>
      <w:r>
        <w:rPr>
          <w:rStyle w:val="XMLname"/>
        </w:rPr>
        <w:t>"2015-10-01"</w:t>
      </w:r>
      <w:bookmarkStart w:id="1684" w:name="C_1202-7"/>
      <w:bookmarkEnd w:id="1684"/>
      <w:r>
        <w:t xml:space="preserve"> (CONF:1202-7).</w:t>
      </w:r>
    </w:p>
    <w:p w14:paraId="3121C6AA" w14:textId="77777777" w:rsidR="00E379A6" w:rsidRDefault="000F5220">
      <w:pPr>
        <w:numPr>
          <w:ilvl w:val="0"/>
          <w:numId w:val="64"/>
        </w:numPr>
      </w:pPr>
      <w:r>
        <w:rPr>
          <w:rStyle w:val="keyword"/>
        </w:rPr>
        <w:t>SHALL</w:t>
      </w:r>
      <w:r>
        <w:t xml:space="preserve"> contain exactly one [1..1] </w:t>
      </w:r>
      <w:r>
        <w:rPr>
          <w:rStyle w:val="XMLnameBold"/>
        </w:rPr>
        <w:t>code</w:t>
      </w:r>
      <w:bookmarkStart w:id="1685" w:name="C_1202-2"/>
      <w:bookmarkEnd w:id="1685"/>
      <w:r>
        <w:t xml:space="preserve"> (CONF:1202-2).</w:t>
      </w:r>
    </w:p>
    <w:p w14:paraId="77CF3FB8" w14:textId="77777777" w:rsidR="00E379A6" w:rsidRDefault="000F5220">
      <w:pPr>
        <w:numPr>
          <w:ilvl w:val="1"/>
          <w:numId w:val="6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686" w:name="C_1202-8"/>
      <w:bookmarkEnd w:id="1686"/>
      <w:r>
        <w:t xml:space="preserve"> (CONF:1202-8).</w:t>
      </w:r>
    </w:p>
    <w:p w14:paraId="64CC7F7C" w14:textId="77777777" w:rsidR="00E379A6" w:rsidRDefault="000F5220">
      <w:pPr>
        <w:numPr>
          <w:ilvl w:val="1"/>
          <w:numId w:val="64"/>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687" w:name="C_1202-9"/>
      <w:bookmarkEnd w:id="1687"/>
      <w:r>
        <w:t xml:space="preserve"> (CONF:1202-9).</w:t>
      </w:r>
    </w:p>
    <w:p w14:paraId="1443ABD0" w14:textId="77777777" w:rsidR="00E379A6" w:rsidRDefault="000F5220">
      <w:pPr>
        <w:numPr>
          <w:ilvl w:val="0"/>
          <w:numId w:val="64"/>
        </w:numPr>
      </w:pPr>
      <w:r>
        <w:rPr>
          <w:rStyle w:val="keyword"/>
        </w:rPr>
        <w:t>SHALL</w:t>
      </w:r>
      <w:r>
        <w:t xml:space="preserve"> contain exactly one [1..1] </w:t>
      </w:r>
      <w:r>
        <w:rPr>
          <w:rStyle w:val="XMLnameBold"/>
        </w:rPr>
        <w:t>statusCode</w:t>
      </w:r>
      <w:bookmarkStart w:id="1688" w:name="C_1202-12"/>
      <w:bookmarkEnd w:id="1688"/>
      <w:r>
        <w:t xml:space="preserve"> (CONF:1202-12).</w:t>
      </w:r>
    </w:p>
    <w:p w14:paraId="03231665" w14:textId="77777777" w:rsidR="00E379A6" w:rsidRDefault="000F5220">
      <w:pPr>
        <w:numPr>
          <w:ilvl w:val="1"/>
          <w:numId w:val="6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1689" w:name="C_1202-13"/>
      <w:bookmarkEnd w:id="1689"/>
      <w:r>
        <w:t xml:space="preserve"> (CONF:1202-13).</w:t>
      </w:r>
    </w:p>
    <w:p w14:paraId="741ECD45" w14:textId="77777777" w:rsidR="00E379A6" w:rsidRDefault="000F5220">
      <w:pPr>
        <w:numPr>
          <w:ilvl w:val="0"/>
          <w:numId w:val="64"/>
        </w:numPr>
      </w:pPr>
      <w:r>
        <w:rPr>
          <w:rStyle w:val="keyword"/>
        </w:rPr>
        <w:t>SHALL</w:t>
      </w:r>
      <w:r>
        <w:t xml:space="preserve"> contain exactly one [1..1] </w:t>
      </w:r>
      <w:r>
        <w:rPr>
          <w:rStyle w:val="XMLnameBold"/>
        </w:rPr>
        <w:t>value</w:t>
      </w:r>
      <w:r>
        <w:t xml:space="preserve"> with @xsi:type="CD"</w:t>
      </w:r>
      <w:bookmarkStart w:id="1690" w:name="C_1202-3"/>
      <w:bookmarkEnd w:id="1690"/>
      <w:r>
        <w:t xml:space="preserve"> (CONF:1202-3).</w:t>
      </w:r>
    </w:p>
    <w:p w14:paraId="5CB5D331" w14:textId="77777777" w:rsidR="00E379A6" w:rsidRDefault="000F5220">
      <w:pPr>
        <w:numPr>
          <w:ilvl w:val="1"/>
          <w:numId w:val="64"/>
        </w:numPr>
      </w:pPr>
      <w:r>
        <w:t xml:space="preserve">This value </w:t>
      </w:r>
      <w:r>
        <w:rPr>
          <w:rStyle w:val="keyword"/>
        </w:rPr>
        <w:t>SHALL</w:t>
      </w:r>
      <w:r>
        <w:t xml:space="preserve"> contain exactly one [1..1] </w:t>
      </w:r>
      <w:r>
        <w:rPr>
          <w:rStyle w:val="XMLnameBold"/>
        </w:rPr>
        <w:t>@code</w:t>
      </w:r>
      <w:r>
        <w:t>=</w:t>
      </w:r>
      <w:r>
        <w:rPr>
          <w:rStyle w:val="XMLname"/>
        </w:rPr>
        <w:t>"2334-1"</w:t>
      </w:r>
      <w:r>
        <w:t xml:space="preserve"> Patient's dialyzer is reused</w:t>
      </w:r>
      <w:bookmarkStart w:id="1691" w:name="C_1202-10"/>
      <w:bookmarkEnd w:id="1691"/>
      <w:r>
        <w:t xml:space="preserve"> (CONF:1202-10).</w:t>
      </w:r>
    </w:p>
    <w:p w14:paraId="4673EAC6" w14:textId="77777777" w:rsidR="00E379A6" w:rsidRDefault="000F5220">
      <w:pPr>
        <w:numPr>
          <w:ilvl w:val="1"/>
          <w:numId w:val="6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692" w:name="C_1202-11"/>
      <w:bookmarkEnd w:id="1692"/>
      <w:r>
        <w:t xml:space="preserve"> (CONF:1202-11).</w:t>
      </w:r>
    </w:p>
    <w:p w14:paraId="68027DF3" w14:textId="48A13BF5" w:rsidR="00E379A6" w:rsidRDefault="000F5220">
      <w:pPr>
        <w:pStyle w:val="Caption"/>
        <w:ind w:left="130" w:right="115"/>
      </w:pPr>
      <w:bookmarkStart w:id="1693" w:name="_Toc491882343"/>
      <w:r>
        <w:t xml:space="preserve">Figure </w:t>
      </w:r>
      <w:r>
        <w:fldChar w:fldCharType="begin"/>
      </w:r>
      <w:r>
        <w:instrText>SEQ Figure \* ARABIC</w:instrText>
      </w:r>
      <w:r>
        <w:fldChar w:fldCharType="separate"/>
      </w:r>
      <w:r w:rsidR="00D90831">
        <w:t>65</w:t>
      </w:r>
      <w:r>
        <w:fldChar w:fldCharType="end"/>
      </w:r>
      <w:r>
        <w:t>: Dialyzer Reused Observation Example</w:t>
      </w:r>
      <w:bookmarkEnd w:id="1693"/>
    </w:p>
    <w:p w14:paraId="42A6D32E" w14:textId="77777777" w:rsidR="00E379A6" w:rsidRDefault="000F5220">
      <w:pPr>
        <w:pStyle w:val="Example"/>
        <w:ind w:left="130" w:right="115"/>
      </w:pPr>
      <w:r>
        <w:t xml:space="preserve">&lt;!-- When the patient's dialyzer is reused, set the value of @negationInd to false. </w:t>
      </w:r>
    </w:p>
    <w:p w14:paraId="150067E0" w14:textId="77777777" w:rsidR="00E379A6" w:rsidRDefault="000F5220">
      <w:pPr>
        <w:pStyle w:val="Example"/>
        <w:ind w:left="130" w:right="115"/>
      </w:pPr>
      <w:r>
        <w:t xml:space="preserve">     When the patient's dialyzer is not reused, set the value of @negationInd to true. --&gt;</w:t>
      </w:r>
    </w:p>
    <w:p w14:paraId="4B9DBFE3" w14:textId="77777777" w:rsidR="00E379A6" w:rsidRDefault="000F5220">
      <w:pPr>
        <w:pStyle w:val="Example"/>
        <w:ind w:left="130" w:right="115"/>
      </w:pPr>
      <w:r>
        <w:t>&lt;observation classCode="OBS" moodCode="EVN" negationInd="false"&gt;</w:t>
      </w:r>
    </w:p>
    <w:p w14:paraId="7DD73430" w14:textId="77777777" w:rsidR="00E379A6" w:rsidRDefault="000F5220">
      <w:pPr>
        <w:pStyle w:val="Example"/>
        <w:ind w:left="130" w:right="115"/>
      </w:pPr>
      <w:r>
        <w:t xml:space="preserve">    &lt;!-- Dialyzer Reused Observation --&gt;</w:t>
      </w:r>
    </w:p>
    <w:p w14:paraId="43FA15A4" w14:textId="77777777" w:rsidR="00E379A6" w:rsidRDefault="000F5220">
      <w:pPr>
        <w:pStyle w:val="Example"/>
        <w:ind w:left="130" w:right="115"/>
      </w:pPr>
      <w:r>
        <w:t xml:space="preserve">    &lt;templateId root="2.16.840.1.113883.10.20.5.6.231" </w:t>
      </w:r>
    </w:p>
    <w:p w14:paraId="6C1D0653" w14:textId="77777777" w:rsidR="00E379A6" w:rsidRDefault="000F5220">
      <w:pPr>
        <w:pStyle w:val="Example"/>
        <w:ind w:left="130" w:right="115"/>
      </w:pPr>
      <w:r>
        <w:t xml:space="preserve">    extension="2015-10-01"/&gt;</w:t>
      </w:r>
    </w:p>
    <w:p w14:paraId="30887E83" w14:textId="77777777" w:rsidR="00E379A6" w:rsidRDefault="000F5220">
      <w:pPr>
        <w:pStyle w:val="Example"/>
        <w:ind w:left="130" w:right="115"/>
      </w:pPr>
      <w:r>
        <w:t xml:space="preserve">    &lt;code codeSystem="2.16.840.1.113883.5.4" code="ASSERTION" /&gt;</w:t>
      </w:r>
    </w:p>
    <w:p w14:paraId="7F6A31D7" w14:textId="77777777" w:rsidR="00E379A6" w:rsidRDefault="000F5220">
      <w:pPr>
        <w:pStyle w:val="Example"/>
        <w:ind w:left="130" w:right="115"/>
      </w:pPr>
      <w:r>
        <w:t xml:space="preserve">    &lt;statusCode code="completed" /&gt;</w:t>
      </w:r>
    </w:p>
    <w:p w14:paraId="28070589" w14:textId="77777777" w:rsidR="00E379A6" w:rsidRDefault="000F5220">
      <w:pPr>
        <w:pStyle w:val="Example"/>
        <w:ind w:left="130" w:right="115"/>
      </w:pPr>
      <w:r>
        <w:t xml:space="preserve">    &lt;value xsi:type="CD" </w:t>
      </w:r>
    </w:p>
    <w:p w14:paraId="306C1922" w14:textId="77777777" w:rsidR="00E379A6" w:rsidRDefault="000F5220">
      <w:pPr>
        <w:pStyle w:val="Example"/>
        <w:ind w:left="130" w:right="115"/>
      </w:pPr>
      <w:r>
        <w:t xml:space="preserve">        codeSystem="2.16.840.1.113883.6.277" </w:t>
      </w:r>
    </w:p>
    <w:p w14:paraId="3E0D0851" w14:textId="77777777" w:rsidR="00E379A6" w:rsidRDefault="000F5220">
      <w:pPr>
        <w:pStyle w:val="Example"/>
        <w:ind w:left="130" w:right="115"/>
      </w:pPr>
      <w:r>
        <w:t xml:space="preserve">        codeSystemName="cdcNHSN" </w:t>
      </w:r>
    </w:p>
    <w:p w14:paraId="1504D289" w14:textId="77777777" w:rsidR="00E379A6" w:rsidRDefault="000F5220">
      <w:pPr>
        <w:pStyle w:val="Example"/>
        <w:ind w:left="130" w:right="115"/>
      </w:pPr>
      <w:r>
        <w:t xml:space="preserve">        code="2334-1"</w:t>
      </w:r>
    </w:p>
    <w:p w14:paraId="750D93B4" w14:textId="77777777" w:rsidR="00E379A6" w:rsidRDefault="000F5220">
      <w:pPr>
        <w:pStyle w:val="Example"/>
        <w:ind w:left="130" w:right="115"/>
      </w:pPr>
      <w:r>
        <w:t xml:space="preserve">        displayName="Patient's dialyzer is reused" /&gt;</w:t>
      </w:r>
    </w:p>
    <w:p w14:paraId="24E85A9A" w14:textId="77777777" w:rsidR="00E379A6" w:rsidRDefault="000F5220">
      <w:pPr>
        <w:pStyle w:val="Example"/>
        <w:ind w:left="130" w:right="115"/>
      </w:pPr>
      <w:r>
        <w:t>&lt;/observation&gt;</w:t>
      </w:r>
    </w:p>
    <w:p w14:paraId="00E88351" w14:textId="77777777" w:rsidR="00E379A6" w:rsidRDefault="00E379A6">
      <w:pPr>
        <w:pStyle w:val="BodyText"/>
      </w:pPr>
    </w:p>
    <w:p w14:paraId="730264D5" w14:textId="77777777" w:rsidR="00E379A6" w:rsidRDefault="000F5220">
      <w:pPr>
        <w:pStyle w:val="Heading2nospace"/>
      </w:pPr>
      <w:bookmarkStart w:id="1694" w:name="_Toc491882168"/>
      <w:r>
        <w:t>D</w:t>
      </w:r>
      <w:bookmarkStart w:id="1695" w:name="E_DrugSusceptibility_Test_Observation"/>
      <w:bookmarkEnd w:id="1695"/>
      <w:r>
        <w:t>rug-Susceptibility Test Observation</w:t>
      </w:r>
      <w:bookmarkEnd w:id="1694"/>
    </w:p>
    <w:p w14:paraId="3DE3383D" w14:textId="77777777" w:rsidR="00E379A6" w:rsidRDefault="000F5220">
      <w:pPr>
        <w:pStyle w:val="BracketData"/>
      </w:pPr>
      <w:r>
        <w:t>[observation: identifier urn:oid:2.16.840.1.113883.10.20.5.6.126 (closed)]</w:t>
      </w:r>
    </w:p>
    <w:p w14:paraId="50F16116" w14:textId="77777777" w:rsidR="00E379A6" w:rsidRDefault="000F5220">
      <w:pPr>
        <w:pStyle w:val="BracketData"/>
      </w:pPr>
      <w:r>
        <w:t>Published as part of NHSN Healthcare Associated Infection (HAI) Reports Release 1 - US Realm</w:t>
      </w:r>
    </w:p>
    <w:p w14:paraId="57267C88" w14:textId="4BBF9C71" w:rsidR="00E379A6" w:rsidRDefault="000F5220">
      <w:pPr>
        <w:pStyle w:val="Caption"/>
      </w:pPr>
      <w:bookmarkStart w:id="1696" w:name="_Toc491882628"/>
      <w:r>
        <w:t xml:space="preserve">Table </w:t>
      </w:r>
      <w:r>
        <w:fldChar w:fldCharType="begin"/>
      </w:r>
      <w:r>
        <w:instrText>SEQ Table \* ARABIC</w:instrText>
      </w:r>
      <w:r>
        <w:fldChar w:fldCharType="separate"/>
      </w:r>
      <w:r w:rsidR="00D90831">
        <w:t>182</w:t>
      </w:r>
      <w:r>
        <w:fldChar w:fldCharType="end"/>
      </w:r>
      <w:r>
        <w:t>: Drug-Susceptibility Test Observation Contexts</w:t>
      </w:r>
      <w:bookmarkEnd w:id="16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2: Drug-Susceptibility Test Observation Contexts"/>
        <w:tblDescription w:val="Table 182: Drug-Susceptibility Test Observation Contexts"/>
      </w:tblPr>
      <w:tblGrid>
        <w:gridCol w:w="5040"/>
        <w:gridCol w:w="5040"/>
      </w:tblGrid>
      <w:tr w:rsidR="00E379A6" w14:paraId="63F2074F" w14:textId="77777777" w:rsidTr="000A4ACD">
        <w:trPr>
          <w:cantSplit/>
          <w:tblHeader/>
          <w:jc w:val="center"/>
        </w:trPr>
        <w:tc>
          <w:tcPr>
            <w:tcW w:w="360" w:type="dxa"/>
            <w:shd w:val="clear" w:color="auto" w:fill="E6E6E6"/>
          </w:tcPr>
          <w:p w14:paraId="7A844AB0" w14:textId="77777777" w:rsidR="00E379A6" w:rsidRDefault="000F5220">
            <w:pPr>
              <w:pStyle w:val="TableHead"/>
            </w:pPr>
            <w:r>
              <w:t>Contained By:</w:t>
            </w:r>
          </w:p>
        </w:tc>
        <w:tc>
          <w:tcPr>
            <w:tcW w:w="360" w:type="dxa"/>
            <w:shd w:val="clear" w:color="auto" w:fill="E6E6E6"/>
          </w:tcPr>
          <w:p w14:paraId="4032479C" w14:textId="77777777" w:rsidR="00E379A6" w:rsidRDefault="000F5220">
            <w:pPr>
              <w:pStyle w:val="TableHead"/>
            </w:pPr>
            <w:r>
              <w:t>Contains:</w:t>
            </w:r>
          </w:p>
        </w:tc>
      </w:tr>
      <w:tr w:rsidR="00E379A6" w14:paraId="5C563406" w14:textId="77777777" w:rsidTr="000A4ACD">
        <w:trPr>
          <w:cantSplit/>
          <w:jc w:val="center"/>
        </w:trPr>
        <w:tc>
          <w:tcPr>
            <w:tcW w:w="360" w:type="dxa"/>
          </w:tcPr>
          <w:p w14:paraId="570F4128" w14:textId="3B0D0225" w:rsidR="00E379A6" w:rsidRDefault="0051287C">
            <w:pPr>
              <w:pStyle w:val="TableText"/>
            </w:pPr>
            <w:hyperlink w:anchor="E_Findings_Organizer">
              <w:r w:rsidR="000F5220">
                <w:rPr>
                  <w:rStyle w:val="HyperlinkText9pt"/>
                </w:rPr>
                <w:t>Findings Organizer</w:t>
              </w:r>
            </w:hyperlink>
            <w:r w:rsidR="000F5220">
              <w:t xml:space="preserve"> (optional)</w:t>
            </w:r>
          </w:p>
        </w:tc>
        <w:tc>
          <w:tcPr>
            <w:tcW w:w="360" w:type="dxa"/>
          </w:tcPr>
          <w:p w14:paraId="7F43851A" w14:textId="77777777" w:rsidR="00E379A6" w:rsidRDefault="00E379A6"/>
        </w:tc>
      </w:tr>
    </w:tbl>
    <w:p w14:paraId="7216B480" w14:textId="77777777" w:rsidR="00E379A6" w:rsidRDefault="00E379A6">
      <w:pPr>
        <w:pStyle w:val="BodyText"/>
      </w:pPr>
    </w:p>
    <w:p w14:paraId="6C178909" w14:textId="77777777" w:rsidR="00E379A6" w:rsidRDefault="000F5220">
      <w:pPr>
        <w:pStyle w:val="BodyText"/>
      </w:pPr>
      <w:r>
        <w:t>This observation uses two codes: one to identify the drug and the other to record the pathogen’s susceptibility to it. A LOINC code represents a methodless isolate drug-susceptibility test; an HL7 ObservationInterpretation code represents the susceptibility finding.</w:t>
      </w:r>
    </w:p>
    <w:p w14:paraId="5DF105E5" w14:textId="43E96A8F" w:rsidR="00E379A6" w:rsidRDefault="000F5220">
      <w:pPr>
        <w:pStyle w:val="Caption"/>
      </w:pPr>
      <w:bookmarkStart w:id="1697" w:name="_Toc491882629"/>
      <w:r>
        <w:lastRenderedPageBreak/>
        <w:t xml:space="preserve">Table </w:t>
      </w:r>
      <w:r>
        <w:fldChar w:fldCharType="begin"/>
      </w:r>
      <w:r>
        <w:instrText>SEQ Table \* ARABIC</w:instrText>
      </w:r>
      <w:r>
        <w:fldChar w:fldCharType="separate"/>
      </w:r>
      <w:r w:rsidR="00D90831">
        <w:t>183</w:t>
      </w:r>
      <w:r>
        <w:fldChar w:fldCharType="end"/>
      </w:r>
      <w:r>
        <w:t>: Drug-Susceptibility Test Observation Constraints Overview</w:t>
      </w:r>
      <w:bookmarkEnd w:id="1697"/>
    </w:p>
    <w:tbl>
      <w:tblPr>
        <w:tblStyle w:val="TableGrid"/>
        <w:tblW w:w="10080" w:type="dxa"/>
        <w:jc w:val="center"/>
        <w:tblLayout w:type="fixed"/>
        <w:tblLook w:val="02A0" w:firstRow="1" w:lastRow="0" w:firstColumn="1" w:lastColumn="0" w:noHBand="1" w:noVBand="0"/>
        <w:tblCaption w:val="Table 183: Drug-Susceptibility Test Observation Constraints Overview"/>
        <w:tblDescription w:val="Table 183: Drug-Susceptibility Test Observation Constraints Overview"/>
      </w:tblPr>
      <w:tblGrid>
        <w:gridCol w:w="3498"/>
        <w:gridCol w:w="731"/>
        <w:gridCol w:w="877"/>
        <w:gridCol w:w="877"/>
        <w:gridCol w:w="877"/>
        <w:gridCol w:w="3220"/>
      </w:tblGrid>
      <w:tr w:rsidR="00E379A6" w14:paraId="582263F5" w14:textId="77777777" w:rsidTr="000A4ACD">
        <w:trPr>
          <w:cantSplit/>
          <w:tblHeader/>
          <w:jc w:val="center"/>
        </w:trPr>
        <w:tc>
          <w:tcPr>
            <w:tcW w:w="0" w:type="dxa"/>
            <w:shd w:val="clear" w:color="auto" w:fill="E6E6E6"/>
            <w:noWrap/>
          </w:tcPr>
          <w:p w14:paraId="027C0420" w14:textId="77777777" w:rsidR="00E379A6" w:rsidRDefault="000F5220">
            <w:pPr>
              <w:pStyle w:val="TableHead"/>
            </w:pPr>
            <w:r>
              <w:t>XPath</w:t>
            </w:r>
          </w:p>
        </w:tc>
        <w:tc>
          <w:tcPr>
            <w:tcW w:w="720" w:type="dxa"/>
            <w:shd w:val="clear" w:color="auto" w:fill="E6E6E6"/>
            <w:noWrap/>
          </w:tcPr>
          <w:p w14:paraId="6AB7029C" w14:textId="77777777" w:rsidR="00E379A6" w:rsidRDefault="000F5220">
            <w:pPr>
              <w:pStyle w:val="TableHead"/>
            </w:pPr>
            <w:r>
              <w:t>Card.</w:t>
            </w:r>
          </w:p>
        </w:tc>
        <w:tc>
          <w:tcPr>
            <w:tcW w:w="864" w:type="dxa"/>
            <w:shd w:val="clear" w:color="auto" w:fill="E6E6E6"/>
            <w:noWrap/>
          </w:tcPr>
          <w:p w14:paraId="09EC035A" w14:textId="77777777" w:rsidR="00E379A6" w:rsidRDefault="000F5220">
            <w:pPr>
              <w:pStyle w:val="TableHead"/>
            </w:pPr>
            <w:r>
              <w:t>Verb</w:t>
            </w:r>
          </w:p>
        </w:tc>
        <w:tc>
          <w:tcPr>
            <w:tcW w:w="864" w:type="dxa"/>
            <w:shd w:val="clear" w:color="auto" w:fill="E6E6E6"/>
            <w:noWrap/>
          </w:tcPr>
          <w:p w14:paraId="3E4954A9" w14:textId="77777777" w:rsidR="00E379A6" w:rsidRDefault="000F5220">
            <w:pPr>
              <w:pStyle w:val="TableHead"/>
            </w:pPr>
            <w:r>
              <w:t>Data Type</w:t>
            </w:r>
          </w:p>
        </w:tc>
        <w:tc>
          <w:tcPr>
            <w:tcW w:w="864" w:type="dxa"/>
            <w:shd w:val="clear" w:color="auto" w:fill="E6E6E6"/>
            <w:noWrap/>
          </w:tcPr>
          <w:p w14:paraId="1E419D61" w14:textId="77777777" w:rsidR="00E379A6" w:rsidRDefault="000F5220">
            <w:pPr>
              <w:pStyle w:val="TableHead"/>
            </w:pPr>
            <w:r>
              <w:t>CONF#</w:t>
            </w:r>
          </w:p>
        </w:tc>
        <w:tc>
          <w:tcPr>
            <w:tcW w:w="864" w:type="dxa"/>
            <w:shd w:val="clear" w:color="auto" w:fill="E6E6E6"/>
            <w:noWrap/>
          </w:tcPr>
          <w:p w14:paraId="563F5EBD" w14:textId="77777777" w:rsidR="00E379A6" w:rsidRDefault="000F5220">
            <w:pPr>
              <w:pStyle w:val="TableHead"/>
            </w:pPr>
            <w:r>
              <w:t>Value</w:t>
            </w:r>
          </w:p>
        </w:tc>
      </w:tr>
      <w:tr w:rsidR="00E379A6" w14:paraId="4B4633E6" w14:textId="77777777" w:rsidTr="000A4ACD">
        <w:trPr>
          <w:cantSplit/>
          <w:jc w:val="center"/>
        </w:trPr>
        <w:tc>
          <w:tcPr>
            <w:tcW w:w="9928" w:type="dxa"/>
            <w:gridSpan w:val="6"/>
          </w:tcPr>
          <w:p w14:paraId="3A618C0A" w14:textId="77777777" w:rsidR="00E379A6" w:rsidRDefault="000F5220">
            <w:pPr>
              <w:pStyle w:val="TableText"/>
            </w:pPr>
            <w:r>
              <w:t>observation (identifier: urn:oid:2.16.840.1.113883.10.20.5.6.126)</w:t>
            </w:r>
          </w:p>
        </w:tc>
      </w:tr>
      <w:tr w:rsidR="00E379A6" w14:paraId="29B60827" w14:textId="77777777" w:rsidTr="000A4ACD">
        <w:trPr>
          <w:cantSplit/>
          <w:jc w:val="center"/>
        </w:trPr>
        <w:tc>
          <w:tcPr>
            <w:tcW w:w="3445" w:type="dxa"/>
          </w:tcPr>
          <w:p w14:paraId="5F41D758" w14:textId="77777777" w:rsidR="00E379A6" w:rsidRDefault="000F5220">
            <w:pPr>
              <w:pStyle w:val="TableText"/>
            </w:pPr>
            <w:r>
              <w:tab/>
              <w:t>@classCode</w:t>
            </w:r>
          </w:p>
        </w:tc>
        <w:tc>
          <w:tcPr>
            <w:tcW w:w="720" w:type="dxa"/>
          </w:tcPr>
          <w:p w14:paraId="7BEF2E2C" w14:textId="77777777" w:rsidR="00E379A6" w:rsidRDefault="000F5220">
            <w:pPr>
              <w:pStyle w:val="TableText"/>
            </w:pPr>
            <w:r>
              <w:t>1..1</w:t>
            </w:r>
          </w:p>
        </w:tc>
        <w:tc>
          <w:tcPr>
            <w:tcW w:w="864" w:type="dxa"/>
          </w:tcPr>
          <w:p w14:paraId="21CB3AB5" w14:textId="77777777" w:rsidR="00E379A6" w:rsidRDefault="000F5220">
            <w:pPr>
              <w:pStyle w:val="TableText"/>
            </w:pPr>
            <w:r>
              <w:t>SHALL</w:t>
            </w:r>
          </w:p>
        </w:tc>
        <w:tc>
          <w:tcPr>
            <w:tcW w:w="864" w:type="dxa"/>
          </w:tcPr>
          <w:p w14:paraId="0C97FAD0" w14:textId="77777777" w:rsidR="00E379A6" w:rsidRDefault="00E379A6">
            <w:pPr>
              <w:pStyle w:val="TableText"/>
            </w:pPr>
          </w:p>
        </w:tc>
        <w:tc>
          <w:tcPr>
            <w:tcW w:w="864" w:type="dxa"/>
          </w:tcPr>
          <w:p w14:paraId="3D7DB4DC" w14:textId="4FDD7F5E" w:rsidR="00E379A6" w:rsidRDefault="0051287C">
            <w:pPr>
              <w:pStyle w:val="TableText"/>
            </w:pPr>
            <w:hyperlink w:anchor="C_86-21014">
              <w:r w:rsidR="000F5220">
                <w:rPr>
                  <w:rStyle w:val="HyperlinkText9pt"/>
                </w:rPr>
                <w:t>86-21014</w:t>
              </w:r>
            </w:hyperlink>
          </w:p>
        </w:tc>
        <w:tc>
          <w:tcPr>
            <w:tcW w:w="3171" w:type="dxa"/>
          </w:tcPr>
          <w:p w14:paraId="1A9037B6" w14:textId="77777777" w:rsidR="00E379A6" w:rsidRDefault="000F5220">
            <w:pPr>
              <w:pStyle w:val="TableText"/>
            </w:pPr>
            <w:r>
              <w:t>urn:oid:2.16.840.1.113883.5.6 (HL7ActClass) = OBS</w:t>
            </w:r>
          </w:p>
        </w:tc>
      </w:tr>
      <w:tr w:rsidR="00E379A6" w14:paraId="175372CF" w14:textId="77777777" w:rsidTr="000A4ACD">
        <w:trPr>
          <w:cantSplit/>
          <w:jc w:val="center"/>
        </w:trPr>
        <w:tc>
          <w:tcPr>
            <w:tcW w:w="3445" w:type="dxa"/>
          </w:tcPr>
          <w:p w14:paraId="47637B23" w14:textId="77777777" w:rsidR="00E379A6" w:rsidRDefault="000F5220">
            <w:pPr>
              <w:pStyle w:val="TableText"/>
            </w:pPr>
            <w:r>
              <w:tab/>
              <w:t>@moodCode</w:t>
            </w:r>
          </w:p>
        </w:tc>
        <w:tc>
          <w:tcPr>
            <w:tcW w:w="720" w:type="dxa"/>
          </w:tcPr>
          <w:p w14:paraId="4E77C5AE" w14:textId="77777777" w:rsidR="00E379A6" w:rsidRDefault="000F5220">
            <w:pPr>
              <w:pStyle w:val="TableText"/>
            </w:pPr>
            <w:r>
              <w:t>1..1</w:t>
            </w:r>
          </w:p>
        </w:tc>
        <w:tc>
          <w:tcPr>
            <w:tcW w:w="864" w:type="dxa"/>
          </w:tcPr>
          <w:p w14:paraId="63E7877D" w14:textId="77777777" w:rsidR="00E379A6" w:rsidRDefault="000F5220">
            <w:pPr>
              <w:pStyle w:val="TableText"/>
            </w:pPr>
            <w:r>
              <w:t>SHALL</w:t>
            </w:r>
          </w:p>
        </w:tc>
        <w:tc>
          <w:tcPr>
            <w:tcW w:w="864" w:type="dxa"/>
          </w:tcPr>
          <w:p w14:paraId="4445BA19" w14:textId="77777777" w:rsidR="00E379A6" w:rsidRDefault="00E379A6">
            <w:pPr>
              <w:pStyle w:val="TableText"/>
            </w:pPr>
          </w:p>
        </w:tc>
        <w:tc>
          <w:tcPr>
            <w:tcW w:w="864" w:type="dxa"/>
          </w:tcPr>
          <w:p w14:paraId="42013C4E" w14:textId="7F6C1036" w:rsidR="00E379A6" w:rsidRDefault="0051287C">
            <w:pPr>
              <w:pStyle w:val="TableText"/>
            </w:pPr>
            <w:hyperlink w:anchor="C_86-21015">
              <w:r w:rsidR="000F5220">
                <w:rPr>
                  <w:rStyle w:val="HyperlinkText9pt"/>
                </w:rPr>
                <w:t>86-21015</w:t>
              </w:r>
            </w:hyperlink>
          </w:p>
        </w:tc>
        <w:tc>
          <w:tcPr>
            <w:tcW w:w="3171" w:type="dxa"/>
          </w:tcPr>
          <w:p w14:paraId="44735367" w14:textId="77777777" w:rsidR="00E379A6" w:rsidRDefault="000F5220">
            <w:pPr>
              <w:pStyle w:val="TableText"/>
            </w:pPr>
            <w:r>
              <w:t>urn:oid:2.16.840.1.113883.5.1001 (ActMood) = EVN</w:t>
            </w:r>
          </w:p>
        </w:tc>
      </w:tr>
      <w:tr w:rsidR="00E379A6" w14:paraId="38749F85" w14:textId="77777777" w:rsidTr="000A4ACD">
        <w:trPr>
          <w:cantSplit/>
          <w:jc w:val="center"/>
        </w:trPr>
        <w:tc>
          <w:tcPr>
            <w:tcW w:w="3445" w:type="dxa"/>
          </w:tcPr>
          <w:p w14:paraId="77682140" w14:textId="77777777" w:rsidR="00E379A6" w:rsidRDefault="000F5220">
            <w:pPr>
              <w:pStyle w:val="TableText"/>
            </w:pPr>
            <w:r>
              <w:tab/>
              <w:t>templateId</w:t>
            </w:r>
          </w:p>
        </w:tc>
        <w:tc>
          <w:tcPr>
            <w:tcW w:w="720" w:type="dxa"/>
          </w:tcPr>
          <w:p w14:paraId="70D07AF9" w14:textId="77777777" w:rsidR="00E379A6" w:rsidRDefault="000F5220">
            <w:pPr>
              <w:pStyle w:val="TableText"/>
            </w:pPr>
            <w:r>
              <w:t>1..1</w:t>
            </w:r>
          </w:p>
        </w:tc>
        <w:tc>
          <w:tcPr>
            <w:tcW w:w="864" w:type="dxa"/>
          </w:tcPr>
          <w:p w14:paraId="090AA3DD" w14:textId="77777777" w:rsidR="00E379A6" w:rsidRDefault="000F5220">
            <w:pPr>
              <w:pStyle w:val="TableText"/>
            </w:pPr>
            <w:r>
              <w:t>SHALL</w:t>
            </w:r>
          </w:p>
        </w:tc>
        <w:tc>
          <w:tcPr>
            <w:tcW w:w="864" w:type="dxa"/>
          </w:tcPr>
          <w:p w14:paraId="783CFD12" w14:textId="77777777" w:rsidR="00E379A6" w:rsidRDefault="00E379A6">
            <w:pPr>
              <w:pStyle w:val="TableText"/>
            </w:pPr>
          </w:p>
        </w:tc>
        <w:tc>
          <w:tcPr>
            <w:tcW w:w="864" w:type="dxa"/>
          </w:tcPr>
          <w:p w14:paraId="56C586AF" w14:textId="6FB6EA5D" w:rsidR="00E379A6" w:rsidRDefault="0051287C">
            <w:pPr>
              <w:pStyle w:val="TableText"/>
            </w:pPr>
            <w:hyperlink w:anchor="C_86-28233">
              <w:r w:rsidR="000F5220">
                <w:rPr>
                  <w:rStyle w:val="HyperlinkText9pt"/>
                </w:rPr>
                <w:t>86-28233</w:t>
              </w:r>
            </w:hyperlink>
          </w:p>
        </w:tc>
        <w:tc>
          <w:tcPr>
            <w:tcW w:w="3171" w:type="dxa"/>
          </w:tcPr>
          <w:p w14:paraId="72CCDE2F" w14:textId="77777777" w:rsidR="00E379A6" w:rsidRDefault="00E379A6">
            <w:pPr>
              <w:pStyle w:val="TableText"/>
            </w:pPr>
          </w:p>
        </w:tc>
      </w:tr>
      <w:tr w:rsidR="00E379A6" w14:paraId="069FD082" w14:textId="77777777" w:rsidTr="000A4ACD">
        <w:trPr>
          <w:cantSplit/>
          <w:jc w:val="center"/>
        </w:trPr>
        <w:tc>
          <w:tcPr>
            <w:tcW w:w="3445" w:type="dxa"/>
          </w:tcPr>
          <w:p w14:paraId="6D188143" w14:textId="77777777" w:rsidR="00E379A6" w:rsidRDefault="000F5220">
            <w:pPr>
              <w:pStyle w:val="TableText"/>
            </w:pPr>
            <w:r>
              <w:tab/>
            </w:r>
            <w:r>
              <w:tab/>
              <w:t>@root</w:t>
            </w:r>
          </w:p>
        </w:tc>
        <w:tc>
          <w:tcPr>
            <w:tcW w:w="720" w:type="dxa"/>
          </w:tcPr>
          <w:p w14:paraId="6023E046" w14:textId="77777777" w:rsidR="00E379A6" w:rsidRDefault="000F5220">
            <w:pPr>
              <w:pStyle w:val="TableText"/>
            </w:pPr>
            <w:r>
              <w:t>1..1</w:t>
            </w:r>
          </w:p>
        </w:tc>
        <w:tc>
          <w:tcPr>
            <w:tcW w:w="864" w:type="dxa"/>
          </w:tcPr>
          <w:p w14:paraId="5B5FBDDC" w14:textId="77777777" w:rsidR="00E379A6" w:rsidRDefault="000F5220">
            <w:pPr>
              <w:pStyle w:val="TableText"/>
            </w:pPr>
            <w:r>
              <w:t>SHALL</w:t>
            </w:r>
          </w:p>
        </w:tc>
        <w:tc>
          <w:tcPr>
            <w:tcW w:w="864" w:type="dxa"/>
          </w:tcPr>
          <w:p w14:paraId="0303985D" w14:textId="77777777" w:rsidR="00E379A6" w:rsidRDefault="00E379A6">
            <w:pPr>
              <w:pStyle w:val="TableText"/>
            </w:pPr>
          </w:p>
        </w:tc>
        <w:tc>
          <w:tcPr>
            <w:tcW w:w="864" w:type="dxa"/>
          </w:tcPr>
          <w:p w14:paraId="3BF8C96E" w14:textId="5749F0A3" w:rsidR="00E379A6" w:rsidRDefault="0051287C">
            <w:pPr>
              <w:pStyle w:val="TableText"/>
            </w:pPr>
            <w:hyperlink w:anchor="C_86-28234">
              <w:r w:rsidR="000F5220">
                <w:rPr>
                  <w:rStyle w:val="HyperlinkText9pt"/>
                </w:rPr>
                <w:t>86-28234</w:t>
              </w:r>
            </w:hyperlink>
          </w:p>
        </w:tc>
        <w:tc>
          <w:tcPr>
            <w:tcW w:w="3171" w:type="dxa"/>
          </w:tcPr>
          <w:p w14:paraId="525449CB" w14:textId="77777777" w:rsidR="00E379A6" w:rsidRDefault="000F5220">
            <w:pPr>
              <w:pStyle w:val="TableText"/>
            </w:pPr>
            <w:r>
              <w:t>2.16.840.1.113883.10.20.22.4.2</w:t>
            </w:r>
          </w:p>
        </w:tc>
      </w:tr>
      <w:tr w:rsidR="00E379A6" w14:paraId="2F6672A3" w14:textId="77777777" w:rsidTr="000A4ACD">
        <w:trPr>
          <w:cantSplit/>
          <w:jc w:val="center"/>
        </w:trPr>
        <w:tc>
          <w:tcPr>
            <w:tcW w:w="3445" w:type="dxa"/>
          </w:tcPr>
          <w:p w14:paraId="3C0EC3F3" w14:textId="77777777" w:rsidR="00E379A6" w:rsidRDefault="000F5220">
            <w:pPr>
              <w:pStyle w:val="TableText"/>
            </w:pPr>
            <w:r>
              <w:tab/>
              <w:t>templateId</w:t>
            </w:r>
          </w:p>
        </w:tc>
        <w:tc>
          <w:tcPr>
            <w:tcW w:w="720" w:type="dxa"/>
          </w:tcPr>
          <w:p w14:paraId="1D800803" w14:textId="77777777" w:rsidR="00E379A6" w:rsidRDefault="000F5220">
            <w:pPr>
              <w:pStyle w:val="TableText"/>
            </w:pPr>
            <w:r>
              <w:t>1..1</w:t>
            </w:r>
          </w:p>
        </w:tc>
        <w:tc>
          <w:tcPr>
            <w:tcW w:w="864" w:type="dxa"/>
          </w:tcPr>
          <w:p w14:paraId="53C0208C" w14:textId="77777777" w:rsidR="00E379A6" w:rsidRDefault="000F5220">
            <w:pPr>
              <w:pStyle w:val="TableText"/>
            </w:pPr>
            <w:r>
              <w:t>SHALL</w:t>
            </w:r>
          </w:p>
        </w:tc>
        <w:tc>
          <w:tcPr>
            <w:tcW w:w="864" w:type="dxa"/>
          </w:tcPr>
          <w:p w14:paraId="0CAD8350" w14:textId="77777777" w:rsidR="00E379A6" w:rsidRDefault="00E379A6">
            <w:pPr>
              <w:pStyle w:val="TableText"/>
            </w:pPr>
          </w:p>
        </w:tc>
        <w:tc>
          <w:tcPr>
            <w:tcW w:w="864" w:type="dxa"/>
          </w:tcPr>
          <w:p w14:paraId="77934F7A" w14:textId="4AA18AFC" w:rsidR="00E379A6" w:rsidRDefault="0051287C">
            <w:pPr>
              <w:pStyle w:val="TableText"/>
            </w:pPr>
            <w:hyperlink w:anchor="C_86-21018">
              <w:r w:rsidR="000F5220">
                <w:rPr>
                  <w:rStyle w:val="HyperlinkText9pt"/>
                </w:rPr>
                <w:t>86-21018</w:t>
              </w:r>
            </w:hyperlink>
          </w:p>
        </w:tc>
        <w:tc>
          <w:tcPr>
            <w:tcW w:w="3171" w:type="dxa"/>
          </w:tcPr>
          <w:p w14:paraId="695CFD18" w14:textId="77777777" w:rsidR="00E379A6" w:rsidRDefault="00E379A6">
            <w:pPr>
              <w:pStyle w:val="TableText"/>
            </w:pPr>
          </w:p>
        </w:tc>
      </w:tr>
      <w:tr w:rsidR="00E379A6" w14:paraId="50F2DD74" w14:textId="77777777" w:rsidTr="000A4ACD">
        <w:trPr>
          <w:cantSplit/>
          <w:jc w:val="center"/>
        </w:trPr>
        <w:tc>
          <w:tcPr>
            <w:tcW w:w="3445" w:type="dxa"/>
          </w:tcPr>
          <w:p w14:paraId="0848A6CB" w14:textId="77777777" w:rsidR="00E379A6" w:rsidRDefault="000F5220">
            <w:pPr>
              <w:pStyle w:val="TableText"/>
            </w:pPr>
            <w:r>
              <w:tab/>
            </w:r>
            <w:r>
              <w:tab/>
              <w:t>@root</w:t>
            </w:r>
          </w:p>
        </w:tc>
        <w:tc>
          <w:tcPr>
            <w:tcW w:w="720" w:type="dxa"/>
          </w:tcPr>
          <w:p w14:paraId="66336979" w14:textId="77777777" w:rsidR="00E379A6" w:rsidRDefault="000F5220">
            <w:pPr>
              <w:pStyle w:val="TableText"/>
            </w:pPr>
            <w:r>
              <w:t>1..1</w:t>
            </w:r>
          </w:p>
        </w:tc>
        <w:tc>
          <w:tcPr>
            <w:tcW w:w="864" w:type="dxa"/>
          </w:tcPr>
          <w:p w14:paraId="5D623BD8" w14:textId="77777777" w:rsidR="00E379A6" w:rsidRDefault="000F5220">
            <w:pPr>
              <w:pStyle w:val="TableText"/>
            </w:pPr>
            <w:r>
              <w:t>SHALL</w:t>
            </w:r>
          </w:p>
        </w:tc>
        <w:tc>
          <w:tcPr>
            <w:tcW w:w="864" w:type="dxa"/>
          </w:tcPr>
          <w:p w14:paraId="1C9EB519" w14:textId="77777777" w:rsidR="00E379A6" w:rsidRDefault="00E379A6">
            <w:pPr>
              <w:pStyle w:val="TableText"/>
            </w:pPr>
          </w:p>
        </w:tc>
        <w:tc>
          <w:tcPr>
            <w:tcW w:w="864" w:type="dxa"/>
          </w:tcPr>
          <w:p w14:paraId="0F963B94" w14:textId="325DC35C" w:rsidR="00E379A6" w:rsidRDefault="0051287C">
            <w:pPr>
              <w:pStyle w:val="TableText"/>
            </w:pPr>
            <w:hyperlink w:anchor="C_86-21019">
              <w:r w:rsidR="000F5220">
                <w:rPr>
                  <w:rStyle w:val="HyperlinkText9pt"/>
                </w:rPr>
                <w:t>86-21019</w:t>
              </w:r>
            </w:hyperlink>
          </w:p>
        </w:tc>
        <w:tc>
          <w:tcPr>
            <w:tcW w:w="3171" w:type="dxa"/>
          </w:tcPr>
          <w:p w14:paraId="117858C9" w14:textId="77777777" w:rsidR="00E379A6" w:rsidRDefault="000F5220">
            <w:pPr>
              <w:pStyle w:val="TableText"/>
            </w:pPr>
            <w:r>
              <w:t>2.16.840.1.113883.10.20.5.6.126</w:t>
            </w:r>
          </w:p>
        </w:tc>
      </w:tr>
      <w:tr w:rsidR="00E379A6" w14:paraId="2F55E05F" w14:textId="77777777" w:rsidTr="000A4ACD">
        <w:trPr>
          <w:cantSplit/>
          <w:jc w:val="center"/>
        </w:trPr>
        <w:tc>
          <w:tcPr>
            <w:tcW w:w="3445" w:type="dxa"/>
          </w:tcPr>
          <w:p w14:paraId="10267B18" w14:textId="77777777" w:rsidR="00E379A6" w:rsidRDefault="000F5220">
            <w:pPr>
              <w:pStyle w:val="TableText"/>
            </w:pPr>
            <w:r>
              <w:tab/>
              <w:t>id</w:t>
            </w:r>
          </w:p>
        </w:tc>
        <w:tc>
          <w:tcPr>
            <w:tcW w:w="720" w:type="dxa"/>
          </w:tcPr>
          <w:p w14:paraId="2F4CF3EE" w14:textId="77777777" w:rsidR="00E379A6" w:rsidRDefault="000F5220">
            <w:pPr>
              <w:pStyle w:val="TableText"/>
            </w:pPr>
            <w:r>
              <w:t>1..1</w:t>
            </w:r>
          </w:p>
        </w:tc>
        <w:tc>
          <w:tcPr>
            <w:tcW w:w="864" w:type="dxa"/>
          </w:tcPr>
          <w:p w14:paraId="3636AB62" w14:textId="77777777" w:rsidR="00E379A6" w:rsidRDefault="000F5220">
            <w:pPr>
              <w:pStyle w:val="TableText"/>
            </w:pPr>
            <w:r>
              <w:t>SHALL</w:t>
            </w:r>
          </w:p>
        </w:tc>
        <w:tc>
          <w:tcPr>
            <w:tcW w:w="864" w:type="dxa"/>
          </w:tcPr>
          <w:p w14:paraId="6A5991BC" w14:textId="77777777" w:rsidR="00E379A6" w:rsidRDefault="00E379A6">
            <w:pPr>
              <w:pStyle w:val="TableText"/>
            </w:pPr>
          </w:p>
        </w:tc>
        <w:tc>
          <w:tcPr>
            <w:tcW w:w="864" w:type="dxa"/>
          </w:tcPr>
          <w:p w14:paraId="0938CFE9" w14:textId="521C63C8" w:rsidR="00E379A6" w:rsidRDefault="0051287C">
            <w:pPr>
              <w:pStyle w:val="TableText"/>
            </w:pPr>
            <w:hyperlink w:anchor="C_86-21020">
              <w:r w:rsidR="000F5220">
                <w:rPr>
                  <w:rStyle w:val="HyperlinkText9pt"/>
                </w:rPr>
                <w:t>86-21020</w:t>
              </w:r>
            </w:hyperlink>
          </w:p>
        </w:tc>
        <w:tc>
          <w:tcPr>
            <w:tcW w:w="3171" w:type="dxa"/>
          </w:tcPr>
          <w:p w14:paraId="638CE5B9" w14:textId="77777777" w:rsidR="00E379A6" w:rsidRDefault="00E379A6">
            <w:pPr>
              <w:pStyle w:val="TableText"/>
            </w:pPr>
          </w:p>
        </w:tc>
      </w:tr>
      <w:tr w:rsidR="00E379A6" w14:paraId="7A9E4B52" w14:textId="77777777" w:rsidTr="000A4ACD">
        <w:trPr>
          <w:cantSplit/>
          <w:jc w:val="center"/>
        </w:trPr>
        <w:tc>
          <w:tcPr>
            <w:tcW w:w="3445" w:type="dxa"/>
          </w:tcPr>
          <w:p w14:paraId="0C8D6126" w14:textId="77777777" w:rsidR="00E379A6" w:rsidRDefault="000F5220">
            <w:pPr>
              <w:pStyle w:val="TableText"/>
            </w:pPr>
            <w:r>
              <w:tab/>
            </w:r>
            <w:r>
              <w:tab/>
              <w:t>@nullFlavor</w:t>
            </w:r>
          </w:p>
        </w:tc>
        <w:tc>
          <w:tcPr>
            <w:tcW w:w="720" w:type="dxa"/>
          </w:tcPr>
          <w:p w14:paraId="26D4B0F8" w14:textId="77777777" w:rsidR="00E379A6" w:rsidRDefault="000F5220">
            <w:pPr>
              <w:pStyle w:val="TableText"/>
            </w:pPr>
            <w:r>
              <w:t>1..1</w:t>
            </w:r>
          </w:p>
        </w:tc>
        <w:tc>
          <w:tcPr>
            <w:tcW w:w="864" w:type="dxa"/>
          </w:tcPr>
          <w:p w14:paraId="4895DC7B" w14:textId="77777777" w:rsidR="00E379A6" w:rsidRDefault="000F5220">
            <w:pPr>
              <w:pStyle w:val="TableText"/>
            </w:pPr>
            <w:r>
              <w:t>SHALL</w:t>
            </w:r>
          </w:p>
        </w:tc>
        <w:tc>
          <w:tcPr>
            <w:tcW w:w="864" w:type="dxa"/>
          </w:tcPr>
          <w:p w14:paraId="383831FA" w14:textId="77777777" w:rsidR="00E379A6" w:rsidRDefault="00E379A6">
            <w:pPr>
              <w:pStyle w:val="TableText"/>
            </w:pPr>
          </w:p>
        </w:tc>
        <w:tc>
          <w:tcPr>
            <w:tcW w:w="864" w:type="dxa"/>
          </w:tcPr>
          <w:p w14:paraId="5EE20EBF" w14:textId="262CD4D0" w:rsidR="00E379A6" w:rsidRDefault="0051287C">
            <w:pPr>
              <w:pStyle w:val="TableText"/>
            </w:pPr>
            <w:hyperlink w:anchor="C_86-22748">
              <w:r w:rsidR="000F5220">
                <w:rPr>
                  <w:rStyle w:val="HyperlinkText9pt"/>
                </w:rPr>
                <w:t>86-22748</w:t>
              </w:r>
            </w:hyperlink>
          </w:p>
        </w:tc>
        <w:tc>
          <w:tcPr>
            <w:tcW w:w="3171" w:type="dxa"/>
          </w:tcPr>
          <w:p w14:paraId="215CA7CE" w14:textId="77777777" w:rsidR="00E379A6" w:rsidRDefault="000F5220">
            <w:pPr>
              <w:pStyle w:val="TableText"/>
            </w:pPr>
            <w:r>
              <w:t>NA</w:t>
            </w:r>
          </w:p>
        </w:tc>
      </w:tr>
      <w:tr w:rsidR="00E379A6" w14:paraId="52B63850" w14:textId="77777777" w:rsidTr="000A4ACD">
        <w:trPr>
          <w:cantSplit/>
          <w:jc w:val="center"/>
        </w:trPr>
        <w:tc>
          <w:tcPr>
            <w:tcW w:w="3445" w:type="dxa"/>
          </w:tcPr>
          <w:p w14:paraId="25BC7F8D" w14:textId="77777777" w:rsidR="00E379A6" w:rsidRDefault="000F5220">
            <w:pPr>
              <w:pStyle w:val="TableText"/>
            </w:pPr>
            <w:r>
              <w:tab/>
              <w:t>code</w:t>
            </w:r>
          </w:p>
        </w:tc>
        <w:tc>
          <w:tcPr>
            <w:tcW w:w="720" w:type="dxa"/>
          </w:tcPr>
          <w:p w14:paraId="4B761A51" w14:textId="77777777" w:rsidR="00E379A6" w:rsidRDefault="000F5220">
            <w:pPr>
              <w:pStyle w:val="TableText"/>
            </w:pPr>
            <w:r>
              <w:t>1..1</w:t>
            </w:r>
          </w:p>
        </w:tc>
        <w:tc>
          <w:tcPr>
            <w:tcW w:w="864" w:type="dxa"/>
          </w:tcPr>
          <w:p w14:paraId="0CDC63F4" w14:textId="77777777" w:rsidR="00E379A6" w:rsidRDefault="000F5220">
            <w:pPr>
              <w:pStyle w:val="TableText"/>
            </w:pPr>
            <w:r>
              <w:t>SHALL</w:t>
            </w:r>
          </w:p>
        </w:tc>
        <w:tc>
          <w:tcPr>
            <w:tcW w:w="864" w:type="dxa"/>
          </w:tcPr>
          <w:p w14:paraId="7DF348E6" w14:textId="77777777" w:rsidR="00E379A6" w:rsidRDefault="00E379A6">
            <w:pPr>
              <w:pStyle w:val="TableText"/>
            </w:pPr>
          </w:p>
        </w:tc>
        <w:tc>
          <w:tcPr>
            <w:tcW w:w="864" w:type="dxa"/>
          </w:tcPr>
          <w:p w14:paraId="7940A7C5" w14:textId="20ECEB48" w:rsidR="00E379A6" w:rsidRDefault="0051287C">
            <w:pPr>
              <w:pStyle w:val="TableText"/>
            </w:pPr>
            <w:hyperlink w:anchor="C_86-21021">
              <w:r w:rsidR="000F5220">
                <w:rPr>
                  <w:rStyle w:val="HyperlinkText9pt"/>
                </w:rPr>
                <w:t>86-21021</w:t>
              </w:r>
            </w:hyperlink>
          </w:p>
        </w:tc>
        <w:tc>
          <w:tcPr>
            <w:tcW w:w="3171" w:type="dxa"/>
          </w:tcPr>
          <w:p w14:paraId="40713976" w14:textId="77777777" w:rsidR="00E379A6" w:rsidRDefault="000F5220">
            <w:pPr>
              <w:pStyle w:val="TableText"/>
            </w:pPr>
            <w:r>
              <w:t>urn:oid:2.16.840.1.113883.13.15 (NHSNDrugSusceptibilityTestsCode)</w:t>
            </w:r>
          </w:p>
        </w:tc>
      </w:tr>
      <w:tr w:rsidR="00E379A6" w14:paraId="1B0575CB" w14:textId="77777777" w:rsidTr="000A4ACD">
        <w:trPr>
          <w:cantSplit/>
          <w:jc w:val="center"/>
        </w:trPr>
        <w:tc>
          <w:tcPr>
            <w:tcW w:w="3445" w:type="dxa"/>
          </w:tcPr>
          <w:p w14:paraId="339B23BD" w14:textId="77777777" w:rsidR="00E379A6" w:rsidRDefault="000F5220">
            <w:pPr>
              <w:pStyle w:val="TableText"/>
            </w:pPr>
            <w:r>
              <w:tab/>
              <w:t>statusCode</w:t>
            </w:r>
          </w:p>
        </w:tc>
        <w:tc>
          <w:tcPr>
            <w:tcW w:w="720" w:type="dxa"/>
          </w:tcPr>
          <w:p w14:paraId="61B6D8DC" w14:textId="77777777" w:rsidR="00E379A6" w:rsidRDefault="000F5220">
            <w:pPr>
              <w:pStyle w:val="TableText"/>
            </w:pPr>
            <w:r>
              <w:t>1..1</w:t>
            </w:r>
          </w:p>
        </w:tc>
        <w:tc>
          <w:tcPr>
            <w:tcW w:w="864" w:type="dxa"/>
          </w:tcPr>
          <w:p w14:paraId="3EAA4989" w14:textId="77777777" w:rsidR="00E379A6" w:rsidRDefault="000F5220">
            <w:pPr>
              <w:pStyle w:val="TableText"/>
            </w:pPr>
            <w:r>
              <w:t>SHALL</w:t>
            </w:r>
          </w:p>
        </w:tc>
        <w:tc>
          <w:tcPr>
            <w:tcW w:w="864" w:type="dxa"/>
          </w:tcPr>
          <w:p w14:paraId="25D3EFE7" w14:textId="77777777" w:rsidR="00E379A6" w:rsidRDefault="00E379A6">
            <w:pPr>
              <w:pStyle w:val="TableText"/>
            </w:pPr>
          </w:p>
        </w:tc>
        <w:tc>
          <w:tcPr>
            <w:tcW w:w="864" w:type="dxa"/>
          </w:tcPr>
          <w:p w14:paraId="4EA7304F" w14:textId="3C0AFA14" w:rsidR="00E379A6" w:rsidRDefault="0051287C">
            <w:pPr>
              <w:pStyle w:val="TableText"/>
            </w:pPr>
            <w:hyperlink w:anchor="C_86-21023">
              <w:r w:rsidR="000F5220">
                <w:rPr>
                  <w:rStyle w:val="HyperlinkText9pt"/>
                </w:rPr>
                <w:t>86-21023</w:t>
              </w:r>
            </w:hyperlink>
          </w:p>
        </w:tc>
        <w:tc>
          <w:tcPr>
            <w:tcW w:w="3171" w:type="dxa"/>
          </w:tcPr>
          <w:p w14:paraId="7EF513CC" w14:textId="77777777" w:rsidR="00E379A6" w:rsidRDefault="00E379A6">
            <w:pPr>
              <w:pStyle w:val="TableText"/>
            </w:pPr>
          </w:p>
        </w:tc>
      </w:tr>
      <w:tr w:rsidR="00E379A6" w14:paraId="753E61C8" w14:textId="77777777" w:rsidTr="000A4ACD">
        <w:trPr>
          <w:cantSplit/>
          <w:jc w:val="center"/>
        </w:trPr>
        <w:tc>
          <w:tcPr>
            <w:tcW w:w="3445" w:type="dxa"/>
          </w:tcPr>
          <w:p w14:paraId="3B84A9D0" w14:textId="77777777" w:rsidR="00E379A6" w:rsidRDefault="000F5220">
            <w:pPr>
              <w:pStyle w:val="TableText"/>
            </w:pPr>
            <w:r>
              <w:tab/>
            </w:r>
            <w:r>
              <w:tab/>
              <w:t>@code</w:t>
            </w:r>
          </w:p>
        </w:tc>
        <w:tc>
          <w:tcPr>
            <w:tcW w:w="720" w:type="dxa"/>
          </w:tcPr>
          <w:p w14:paraId="6B736BD3" w14:textId="77777777" w:rsidR="00E379A6" w:rsidRDefault="000F5220">
            <w:pPr>
              <w:pStyle w:val="TableText"/>
            </w:pPr>
            <w:r>
              <w:t>1..1</w:t>
            </w:r>
          </w:p>
        </w:tc>
        <w:tc>
          <w:tcPr>
            <w:tcW w:w="864" w:type="dxa"/>
          </w:tcPr>
          <w:p w14:paraId="45FC60A2" w14:textId="77777777" w:rsidR="00E379A6" w:rsidRDefault="000F5220">
            <w:pPr>
              <w:pStyle w:val="TableText"/>
            </w:pPr>
            <w:r>
              <w:t>SHALL</w:t>
            </w:r>
          </w:p>
        </w:tc>
        <w:tc>
          <w:tcPr>
            <w:tcW w:w="864" w:type="dxa"/>
          </w:tcPr>
          <w:p w14:paraId="7E13FEBD" w14:textId="77777777" w:rsidR="00E379A6" w:rsidRDefault="00E379A6">
            <w:pPr>
              <w:pStyle w:val="TableText"/>
            </w:pPr>
          </w:p>
        </w:tc>
        <w:tc>
          <w:tcPr>
            <w:tcW w:w="864" w:type="dxa"/>
          </w:tcPr>
          <w:p w14:paraId="60209B55" w14:textId="0C28B1B4" w:rsidR="00E379A6" w:rsidRDefault="0051287C">
            <w:pPr>
              <w:pStyle w:val="TableText"/>
            </w:pPr>
            <w:hyperlink w:anchor="C_86-21024">
              <w:r w:rsidR="000F5220">
                <w:rPr>
                  <w:rStyle w:val="HyperlinkText9pt"/>
                </w:rPr>
                <w:t>86-21024</w:t>
              </w:r>
            </w:hyperlink>
          </w:p>
        </w:tc>
        <w:tc>
          <w:tcPr>
            <w:tcW w:w="3171" w:type="dxa"/>
          </w:tcPr>
          <w:p w14:paraId="5DF403B0" w14:textId="77777777" w:rsidR="00E379A6" w:rsidRDefault="000F5220">
            <w:pPr>
              <w:pStyle w:val="TableText"/>
            </w:pPr>
            <w:r>
              <w:t>urn:oid:2.16.840.1.113883.5.14 (ActStatus) = completed</w:t>
            </w:r>
          </w:p>
        </w:tc>
      </w:tr>
      <w:tr w:rsidR="00E379A6" w14:paraId="5367A68D" w14:textId="77777777" w:rsidTr="000A4ACD">
        <w:trPr>
          <w:cantSplit/>
          <w:jc w:val="center"/>
        </w:trPr>
        <w:tc>
          <w:tcPr>
            <w:tcW w:w="3445" w:type="dxa"/>
          </w:tcPr>
          <w:p w14:paraId="753A369B" w14:textId="77777777" w:rsidR="00E379A6" w:rsidRDefault="000F5220">
            <w:pPr>
              <w:pStyle w:val="TableText"/>
            </w:pPr>
            <w:r>
              <w:tab/>
              <w:t>effectiveTime</w:t>
            </w:r>
          </w:p>
        </w:tc>
        <w:tc>
          <w:tcPr>
            <w:tcW w:w="720" w:type="dxa"/>
          </w:tcPr>
          <w:p w14:paraId="554DC960" w14:textId="77777777" w:rsidR="00E379A6" w:rsidRDefault="000F5220">
            <w:pPr>
              <w:pStyle w:val="TableText"/>
            </w:pPr>
            <w:r>
              <w:t>1..1</w:t>
            </w:r>
          </w:p>
        </w:tc>
        <w:tc>
          <w:tcPr>
            <w:tcW w:w="864" w:type="dxa"/>
          </w:tcPr>
          <w:p w14:paraId="24334576" w14:textId="77777777" w:rsidR="00E379A6" w:rsidRDefault="000F5220">
            <w:pPr>
              <w:pStyle w:val="TableText"/>
            </w:pPr>
            <w:r>
              <w:t>SHALL</w:t>
            </w:r>
          </w:p>
        </w:tc>
        <w:tc>
          <w:tcPr>
            <w:tcW w:w="864" w:type="dxa"/>
          </w:tcPr>
          <w:p w14:paraId="5DFC94AF" w14:textId="77777777" w:rsidR="00E379A6" w:rsidRDefault="00E379A6">
            <w:pPr>
              <w:pStyle w:val="TableText"/>
            </w:pPr>
          </w:p>
        </w:tc>
        <w:tc>
          <w:tcPr>
            <w:tcW w:w="864" w:type="dxa"/>
          </w:tcPr>
          <w:p w14:paraId="3DE0EF17" w14:textId="1035F11A" w:rsidR="00E379A6" w:rsidRDefault="0051287C">
            <w:pPr>
              <w:pStyle w:val="TableText"/>
            </w:pPr>
            <w:hyperlink w:anchor="C_86-21025">
              <w:r w:rsidR="000F5220">
                <w:rPr>
                  <w:rStyle w:val="HyperlinkText9pt"/>
                </w:rPr>
                <w:t>86-21025</w:t>
              </w:r>
            </w:hyperlink>
          </w:p>
        </w:tc>
        <w:tc>
          <w:tcPr>
            <w:tcW w:w="3171" w:type="dxa"/>
          </w:tcPr>
          <w:p w14:paraId="7941264F" w14:textId="77777777" w:rsidR="00E379A6" w:rsidRDefault="00E379A6">
            <w:pPr>
              <w:pStyle w:val="TableText"/>
            </w:pPr>
          </w:p>
        </w:tc>
      </w:tr>
      <w:tr w:rsidR="00E379A6" w14:paraId="0E4199D2" w14:textId="77777777" w:rsidTr="000A4ACD">
        <w:trPr>
          <w:cantSplit/>
          <w:jc w:val="center"/>
        </w:trPr>
        <w:tc>
          <w:tcPr>
            <w:tcW w:w="3445" w:type="dxa"/>
          </w:tcPr>
          <w:p w14:paraId="4A6D40D2" w14:textId="77777777" w:rsidR="00E379A6" w:rsidRDefault="000F5220">
            <w:pPr>
              <w:pStyle w:val="TableText"/>
            </w:pPr>
            <w:r>
              <w:tab/>
            </w:r>
            <w:r>
              <w:tab/>
              <w:t>@nullFlavor</w:t>
            </w:r>
          </w:p>
        </w:tc>
        <w:tc>
          <w:tcPr>
            <w:tcW w:w="720" w:type="dxa"/>
          </w:tcPr>
          <w:p w14:paraId="5C5C8AB5" w14:textId="77777777" w:rsidR="00E379A6" w:rsidRDefault="000F5220">
            <w:pPr>
              <w:pStyle w:val="TableText"/>
            </w:pPr>
            <w:r>
              <w:t>1..1</w:t>
            </w:r>
          </w:p>
        </w:tc>
        <w:tc>
          <w:tcPr>
            <w:tcW w:w="864" w:type="dxa"/>
          </w:tcPr>
          <w:p w14:paraId="65423A76" w14:textId="77777777" w:rsidR="00E379A6" w:rsidRDefault="000F5220">
            <w:pPr>
              <w:pStyle w:val="TableText"/>
            </w:pPr>
            <w:r>
              <w:t>SHALL</w:t>
            </w:r>
          </w:p>
        </w:tc>
        <w:tc>
          <w:tcPr>
            <w:tcW w:w="864" w:type="dxa"/>
          </w:tcPr>
          <w:p w14:paraId="38C9B29C" w14:textId="77777777" w:rsidR="00E379A6" w:rsidRDefault="00E379A6">
            <w:pPr>
              <w:pStyle w:val="TableText"/>
            </w:pPr>
          </w:p>
        </w:tc>
        <w:tc>
          <w:tcPr>
            <w:tcW w:w="864" w:type="dxa"/>
          </w:tcPr>
          <w:p w14:paraId="2CD5DA2C" w14:textId="006F3A75" w:rsidR="00E379A6" w:rsidRDefault="0051287C">
            <w:pPr>
              <w:pStyle w:val="TableText"/>
            </w:pPr>
            <w:hyperlink w:anchor="C_86-22749">
              <w:r w:rsidR="000F5220">
                <w:rPr>
                  <w:rStyle w:val="HyperlinkText9pt"/>
                </w:rPr>
                <w:t>86-22749</w:t>
              </w:r>
            </w:hyperlink>
          </w:p>
        </w:tc>
        <w:tc>
          <w:tcPr>
            <w:tcW w:w="3171" w:type="dxa"/>
          </w:tcPr>
          <w:p w14:paraId="231F991C" w14:textId="77777777" w:rsidR="00E379A6" w:rsidRDefault="000F5220">
            <w:pPr>
              <w:pStyle w:val="TableText"/>
            </w:pPr>
            <w:r>
              <w:t>NA</w:t>
            </w:r>
          </w:p>
        </w:tc>
      </w:tr>
      <w:tr w:rsidR="00E379A6" w14:paraId="1EC8A642" w14:textId="77777777" w:rsidTr="000A4ACD">
        <w:trPr>
          <w:cantSplit/>
          <w:jc w:val="center"/>
        </w:trPr>
        <w:tc>
          <w:tcPr>
            <w:tcW w:w="3445" w:type="dxa"/>
          </w:tcPr>
          <w:p w14:paraId="05B6CE2E" w14:textId="77777777" w:rsidR="00E379A6" w:rsidRDefault="000F5220">
            <w:pPr>
              <w:pStyle w:val="TableText"/>
            </w:pPr>
            <w:r>
              <w:tab/>
              <w:t>interpretationCode</w:t>
            </w:r>
          </w:p>
        </w:tc>
        <w:tc>
          <w:tcPr>
            <w:tcW w:w="720" w:type="dxa"/>
          </w:tcPr>
          <w:p w14:paraId="511079BA" w14:textId="77777777" w:rsidR="00E379A6" w:rsidRDefault="000F5220">
            <w:pPr>
              <w:pStyle w:val="TableText"/>
            </w:pPr>
            <w:r>
              <w:t>1..1</w:t>
            </w:r>
          </w:p>
        </w:tc>
        <w:tc>
          <w:tcPr>
            <w:tcW w:w="864" w:type="dxa"/>
          </w:tcPr>
          <w:p w14:paraId="001AA533" w14:textId="77777777" w:rsidR="00E379A6" w:rsidRDefault="000F5220">
            <w:pPr>
              <w:pStyle w:val="TableText"/>
            </w:pPr>
            <w:r>
              <w:t>SHALL</w:t>
            </w:r>
          </w:p>
        </w:tc>
        <w:tc>
          <w:tcPr>
            <w:tcW w:w="864" w:type="dxa"/>
          </w:tcPr>
          <w:p w14:paraId="194033BA" w14:textId="77777777" w:rsidR="00E379A6" w:rsidRDefault="00E379A6">
            <w:pPr>
              <w:pStyle w:val="TableText"/>
            </w:pPr>
          </w:p>
        </w:tc>
        <w:tc>
          <w:tcPr>
            <w:tcW w:w="864" w:type="dxa"/>
          </w:tcPr>
          <w:p w14:paraId="4F0D21C4" w14:textId="46223CF9" w:rsidR="00E379A6" w:rsidRDefault="0051287C">
            <w:pPr>
              <w:pStyle w:val="TableText"/>
            </w:pPr>
            <w:hyperlink w:anchor="C_86-21026">
              <w:r w:rsidR="000F5220">
                <w:rPr>
                  <w:rStyle w:val="HyperlinkText9pt"/>
                </w:rPr>
                <w:t>86-21026</w:t>
              </w:r>
            </w:hyperlink>
          </w:p>
        </w:tc>
        <w:tc>
          <w:tcPr>
            <w:tcW w:w="3171" w:type="dxa"/>
          </w:tcPr>
          <w:p w14:paraId="45D53114" w14:textId="77777777" w:rsidR="00E379A6" w:rsidRDefault="00E379A6">
            <w:pPr>
              <w:pStyle w:val="TableText"/>
            </w:pPr>
          </w:p>
        </w:tc>
      </w:tr>
    </w:tbl>
    <w:p w14:paraId="129EEB3A" w14:textId="77777777" w:rsidR="00E379A6" w:rsidRDefault="00E379A6">
      <w:pPr>
        <w:pStyle w:val="BodyText"/>
      </w:pPr>
    </w:p>
    <w:p w14:paraId="75B2BADA" w14:textId="77777777" w:rsidR="00E379A6" w:rsidRDefault="000F5220">
      <w:pPr>
        <w:numPr>
          <w:ilvl w:val="0"/>
          <w:numId w:val="65"/>
        </w:numPr>
      </w:pPr>
      <w:r>
        <w:t xml:space="preserve">Conforms to Result Observation template </w:t>
      </w:r>
      <w:r>
        <w:rPr>
          <w:rStyle w:val="XMLname"/>
        </w:rPr>
        <w:t>(identifier: urn:oid:2.16.840.1.113883.10.20.22.4.2)</w:t>
      </w:r>
      <w:r>
        <w:t>.</w:t>
      </w:r>
    </w:p>
    <w:p w14:paraId="64B73288" w14:textId="77777777" w:rsidR="00E379A6" w:rsidRDefault="000F5220">
      <w:pPr>
        <w:numPr>
          <w:ilvl w:val="0"/>
          <w:numId w:val="6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698" w:name="C_86-21014"/>
      <w:bookmarkEnd w:id="1698"/>
      <w:r>
        <w:t xml:space="preserve"> (CONF:86-21014).</w:t>
      </w:r>
    </w:p>
    <w:p w14:paraId="631A76A0" w14:textId="77777777" w:rsidR="00E379A6" w:rsidRDefault="000F5220">
      <w:pPr>
        <w:numPr>
          <w:ilvl w:val="0"/>
          <w:numId w:val="6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699" w:name="C_86-21015"/>
      <w:bookmarkEnd w:id="1699"/>
      <w:r>
        <w:t xml:space="preserve"> (CONF:86-21015).</w:t>
      </w:r>
    </w:p>
    <w:p w14:paraId="0945D58F" w14:textId="77777777" w:rsidR="00E379A6" w:rsidRDefault="000F5220">
      <w:pPr>
        <w:numPr>
          <w:ilvl w:val="0"/>
          <w:numId w:val="65"/>
        </w:numPr>
      </w:pPr>
      <w:r>
        <w:rPr>
          <w:rStyle w:val="keyword"/>
        </w:rPr>
        <w:t>SHALL</w:t>
      </w:r>
      <w:r>
        <w:t xml:space="preserve"> contain exactly one [1..1] </w:t>
      </w:r>
      <w:r>
        <w:rPr>
          <w:rStyle w:val="XMLnameBold"/>
        </w:rPr>
        <w:t>templateId</w:t>
      </w:r>
      <w:bookmarkStart w:id="1700" w:name="C_86-28233"/>
      <w:bookmarkEnd w:id="1700"/>
      <w:r>
        <w:t xml:space="preserve"> (CONF:86-28233) such that it</w:t>
      </w:r>
    </w:p>
    <w:p w14:paraId="571E84F9" w14:textId="77777777" w:rsidR="00E379A6" w:rsidRDefault="000F5220">
      <w:pPr>
        <w:numPr>
          <w:ilvl w:val="1"/>
          <w:numId w:val="65"/>
        </w:numPr>
      </w:pPr>
      <w:r>
        <w:rPr>
          <w:rStyle w:val="keyword"/>
        </w:rPr>
        <w:t>SHALL</w:t>
      </w:r>
      <w:r>
        <w:t xml:space="preserve"> contain exactly one [1..1] </w:t>
      </w:r>
      <w:r>
        <w:rPr>
          <w:rStyle w:val="XMLnameBold"/>
        </w:rPr>
        <w:t>@root</w:t>
      </w:r>
      <w:r>
        <w:t>=</w:t>
      </w:r>
      <w:r>
        <w:rPr>
          <w:rStyle w:val="XMLname"/>
        </w:rPr>
        <w:t>"2.16.840.1.113883.10.20.22.4.2"</w:t>
      </w:r>
      <w:bookmarkStart w:id="1701" w:name="C_86-28234"/>
      <w:bookmarkEnd w:id="1701"/>
      <w:r>
        <w:t xml:space="preserve"> (CONF:86-28234).</w:t>
      </w:r>
    </w:p>
    <w:p w14:paraId="48E01CDF" w14:textId="77777777" w:rsidR="00E379A6" w:rsidRDefault="000F5220">
      <w:pPr>
        <w:numPr>
          <w:ilvl w:val="0"/>
          <w:numId w:val="65"/>
        </w:numPr>
      </w:pPr>
      <w:r>
        <w:rPr>
          <w:rStyle w:val="keyword"/>
        </w:rPr>
        <w:t>SHALL</w:t>
      </w:r>
      <w:r>
        <w:t xml:space="preserve"> contain exactly one [1..1] </w:t>
      </w:r>
      <w:r>
        <w:rPr>
          <w:rStyle w:val="XMLnameBold"/>
        </w:rPr>
        <w:t>templateId</w:t>
      </w:r>
      <w:bookmarkStart w:id="1702" w:name="C_86-21018"/>
      <w:bookmarkEnd w:id="1702"/>
      <w:r>
        <w:t xml:space="preserve"> (CONF:86-21018) such that it</w:t>
      </w:r>
    </w:p>
    <w:p w14:paraId="58C07DBD" w14:textId="77777777" w:rsidR="00E379A6" w:rsidRDefault="000F5220">
      <w:pPr>
        <w:numPr>
          <w:ilvl w:val="1"/>
          <w:numId w:val="65"/>
        </w:numPr>
      </w:pPr>
      <w:r>
        <w:rPr>
          <w:rStyle w:val="keyword"/>
        </w:rPr>
        <w:t>SHALL</w:t>
      </w:r>
      <w:r>
        <w:t xml:space="preserve"> contain exactly one [1..1] </w:t>
      </w:r>
      <w:r>
        <w:rPr>
          <w:rStyle w:val="XMLnameBold"/>
        </w:rPr>
        <w:t>@root</w:t>
      </w:r>
      <w:r>
        <w:t>=</w:t>
      </w:r>
      <w:r>
        <w:rPr>
          <w:rStyle w:val="XMLname"/>
        </w:rPr>
        <w:t>"2.16.840.1.113883.10.20.5.6.126"</w:t>
      </w:r>
      <w:bookmarkStart w:id="1703" w:name="C_86-21019"/>
      <w:bookmarkEnd w:id="1703"/>
      <w:r>
        <w:t xml:space="preserve"> (CONF:86-21019).</w:t>
      </w:r>
    </w:p>
    <w:p w14:paraId="6BA4969F" w14:textId="77777777" w:rsidR="00E379A6" w:rsidRDefault="000F5220">
      <w:pPr>
        <w:numPr>
          <w:ilvl w:val="0"/>
          <w:numId w:val="65"/>
        </w:numPr>
      </w:pPr>
      <w:r>
        <w:rPr>
          <w:rStyle w:val="keyword"/>
        </w:rPr>
        <w:lastRenderedPageBreak/>
        <w:t>SHALL</w:t>
      </w:r>
      <w:r>
        <w:t xml:space="preserve"> contain exactly one [1..1] </w:t>
      </w:r>
      <w:r>
        <w:rPr>
          <w:rStyle w:val="XMLnameBold"/>
        </w:rPr>
        <w:t>id</w:t>
      </w:r>
      <w:bookmarkStart w:id="1704" w:name="C_86-21020"/>
      <w:bookmarkEnd w:id="1704"/>
      <w:r>
        <w:t xml:space="preserve"> (CONF:86-21020).</w:t>
      </w:r>
    </w:p>
    <w:p w14:paraId="24333F3C" w14:textId="77777777" w:rsidR="00E379A6" w:rsidRDefault="000F5220">
      <w:pPr>
        <w:numPr>
          <w:ilvl w:val="1"/>
          <w:numId w:val="65"/>
        </w:numPr>
      </w:pPr>
      <w:r>
        <w:t xml:space="preserve">This id </w:t>
      </w:r>
      <w:r>
        <w:rPr>
          <w:rStyle w:val="keyword"/>
        </w:rPr>
        <w:t>SHALL</w:t>
      </w:r>
      <w:r>
        <w:t xml:space="preserve"> contain exactly one [1..1] </w:t>
      </w:r>
      <w:r>
        <w:rPr>
          <w:rStyle w:val="XMLnameBold"/>
        </w:rPr>
        <w:t>@nullFlavor</w:t>
      </w:r>
      <w:r>
        <w:t>=</w:t>
      </w:r>
      <w:r>
        <w:rPr>
          <w:rStyle w:val="XMLname"/>
        </w:rPr>
        <w:t>"NA"</w:t>
      </w:r>
      <w:bookmarkStart w:id="1705" w:name="C_86-22748"/>
      <w:bookmarkEnd w:id="1705"/>
      <w:r>
        <w:t xml:space="preserve"> (CONF:86-22748).</w:t>
      </w:r>
    </w:p>
    <w:p w14:paraId="5D0DA2CF" w14:textId="2A89E537" w:rsidR="00E379A6" w:rsidRDefault="000F5220">
      <w:pPr>
        <w:numPr>
          <w:ilvl w:val="0"/>
          <w:numId w:val="6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1706" w:name="C_86-21021"/>
      <w:bookmarkEnd w:id="1706"/>
      <w:r>
        <w:t xml:space="preserve"> (CONF:86-21021).</w:t>
      </w:r>
    </w:p>
    <w:p w14:paraId="6F2BBA02" w14:textId="77777777" w:rsidR="00E379A6" w:rsidRDefault="000F5220">
      <w:pPr>
        <w:numPr>
          <w:ilvl w:val="0"/>
          <w:numId w:val="65"/>
        </w:numPr>
      </w:pPr>
      <w:r>
        <w:rPr>
          <w:rStyle w:val="keyword"/>
        </w:rPr>
        <w:t>SHALL</w:t>
      </w:r>
      <w:r>
        <w:t xml:space="preserve"> contain exactly one [1..1] </w:t>
      </w:r>
      <w:r>
        <w:rPr>
          <w:rStyle w:val="XMLnameBold"/>
        </w:rPr>
        <w:t>statusCode</w:t>
      </w:r>
      <w:bookmarkStart w:id="1707" w:name="C_86-21023"/>
      <w:bookmarkEnd w:id="1707"/>
      <w:r>
        <w:t xml:space="preserve"> (CONF:86-21023).</w:t>
      </w:r>
    </w:p>
    <w:p w14:paraId="7B8BE49F" w14:textId="77777777" w:rsidR="00E379A6" w:rsidRDefault="000F5220">
      <w:pPr>
        <w:numPr>
          <w:ilvl w:val="1"/>
          <w:numId w:val="6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708" w:name="C_86-21024"/>
      <w:bookmarkEnd w:id="1708"/>
      <w:r>
        <w:t xml:space="preserve"> (CONF:86-21024).</w:t>
      </w:r>
    </w:p>
    <w:p w14:paraId="40CE9861" w14:textId="77777777" w:rsidR="00E379A6" w:rsidRDefault="000F5220">
      <w:pPr>
        <w:numPr>
          <w:ilvl w:val="0"/>
          <w:numId w:val="65"/>
        </w:numPr>
      </w:pPr>
      <w:r>
        <w:rPr>
          <w:rStyle w:val="keyword"/>
        </w:rPr>
        <w:t>SHALL</w:t>
      </w:r>
      <w:r>
        <w:t xml:space="preserve"> contain exactly one [1..1] </w:t>
      </w:r>
      <w:r>
        <w:rPr>
          <w:rStyle w:val="XMLnameBold"/>
        </w:rPr>
        <w:t>effectiveTime</w:t>
      </w:r>
      <w:bookmarkStart w:id="1709" w:name="C_86-21025"/>
      <w:bookmarkEnd w:id="1709"/>
      <w:r>
        <w:t xml:space="preserve"> (CONF:86-21025).</w:t>
      </w:r>
    </w:p>
    <w:p w14:paraId="50B89B60" w14:textId="77777777" w:rsidR="00E379A6" w:rsidRDefault="000F5220">
      <w:pPr>
        <w:numPr>
          <w:ilvl w:val="1"/>
          <w:numId w:val="6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710" w:name="C_86-22749"/>
      <w:bookmarkEnd w:id="1710"/>
      <w:r>
        <w:t xml:space="preserve"> (CONF:86-22749).</w:t>
      </w:r>
    </w:p>
    <w:p w14:paraId="552D9F6B" w14:textId="77777777" w:rsidR="00E379A6" w:rsidRDefault="000F5220">
      <w:pPr>
        <w:numPr>
          <w:ilvl w:val="0"/>
          <w:numId w:val="65"/>
        </w:numPr>
      </w:pPr>
      <w:r>
        <w:rPr>
          <w:rStyle w:val="keyword"/>
        </w:rPr>
        <w:t>SHALL</w:t>
      </w:r>
      <w:r>
        <w:t xml:space="preserve"> contain exactly one [1..1] </w:t>
      </w:r>
      <w:r>
        <w:rPr>
          <w:rStyle w:val="XMLnameBold"/>
        </w:rPr>
        <w:t>interpretationCode</w:t>
      </w:r>
      <w:bookmarkStart w:id="1711" w:name="C_86-21026"/>
      <w:bookmarkEnd w:id="1711"/>
      <w:r>
        <w:t xml:space="preserve"> (CONF:86-21026).</w:t>
      </w:r>
    </w:p>
    <w:p w14:paraId="5249BB24" w14:textId="77777777" w:rsidR="00E379A6" w:rsidRDefault="000F5220">
      <w:pPr>
        <w:pStyle w:val="BodyText"/>
        <w:numPr>
          <w:ilvl w:val="1"/>
          <w:numId w:val="65"/>
        </w:numPr>
      </w:pPr>
      <w:r>
        <w:t>If the interpretation result is known, the value of interpretationCode/@code</w:t>
      </w:r>
      <w:r>
        <w:rPr>
          <w:rStyle w:val="keyword"/>
        </w:rPr>
        <w:t xml:space="preserve"> SHALL </w:t>
      </w:r>
      <w:r>
        <w:t>be selected from Value Set 2.16.840.1.113883.13.13 NHSNDrugSusceptibilityFindingCode STATIC 20080130. If the drug was not tested, the value of @nullFlavor</w:t>
      </w:r>
      <w:r>
        <w:rPr>
          <w:rStyle w:val="keyword"/>
        </w:rPr>
        <w:t xml:space="preserve"> SHALL </w:t>
      </w:r>
      <w:r>
        <w:t>be NASK (CONF:86-21027).</w:t>
      </w:r>
    </w:p>
    <w:p w14:paraId="719D23CD" w14:textId="514FFA72" w:rsidR="00E379A6" w:rsidRDefault="000F5220">
      <w:pPr>
        <w:pStyle w:val="Caption"/>
        <w:ind w:left="130" w:right="115"/>
      </w:pPr>
      <w:bookmarkStart w:id="1712" w:name="_Toc491882344"/>
      <w:r>
        <w:t xml:space="preserve">Figure </w:t>
      </w:r>
      <w:r>
        <w:fldChar w:fldCharType="begin"/>
      </w:r>
      <w:r>
        <w:instrText>SEQ Figure \* ARABIC</w:instrText>
      </w:r>
      <w:r>
        <w:fldChar w:fldCharType="separate"/>
      </w:r>
      <w:r w:rsidR="00D90831">
        <w:t>66</w:t>
      </w:r>
      <w:r>
        <w:fldChar w:fldCharType="end"/>
      </w:r>
      <w:r>
        <w:t>: Drug-Susceptibility Test Observation Example</w:t>
      </w:r>
      <w:bookmarkEnd w:id="1712"/>
    </w:p>
    <w:p w14:paraId="34735381" w14:textId="77777777" w:rsidR="00E379A6" w:rsidRDefault="000F5220">
      <w:pPr>
        <w:pStyle w:val="Example"/>
        <w:ind w:left="130" w:right="115"/>
      </w:pPr>
      <w:r>
        <w:t>&lt;observation classCode="OBS" moodCode="EVN"&gt;</w:t>
      </w:r>
    </w:p>
    <w:p w14:paraId="47574239" w14:textId="77777777" w:rsidR="00E379A6" w:rsidRDefault="000F5220">
      <w:pPr>
        <w:pStyle w:val="Example"/>
        <w:ind w:left="130" w:right="115"/>
      </w:pPr>
      <w:r>
        <w:t xml:space="preserve">  &lt;!-- C-CDA Result Observation templateId --&gt;</w:t>
      </w:r>
    </w:p>
    <w:p w14:paraId="79944DAF" w14:textId="77777777" w:rsidR="00E379A6" w:rsidRDefault="000F5220">
      <w:pPr>
        <w:pStyle w:val="Example"/>
        <w:ind w:left="130" w:right="115"/>
      </w:pPr>
      <w:r>
        <w:t xml:space="preserve">  &lt;templateId root="2.16.840.1.113883.10.20.22.4.2" /&gt;</w:t>
      </w:r>
    </w:p>
    <w:p w14:paraId="49752FA1" w14:textId="77777777" w:rsidR="00E379A6" w:rsidRDefault="000F5220">
      <w:pPr>
        <w:pStyle w:val="Example"/>
        <w:ind w:left="130" w:right="115"/>
      </w:pPr>
      <w:r>
        <w:t xml:space="preserve">  &lt;!-- HAI Drug-susceptibility Test Observation templateId --&gt;</w:t>
      </w:r>
    </w:p>
    <w:p w14:paraId="2FB11379" w14:textId="77777777" w:rsidR="00E379A6" w:rsidRDefault="000F5220">
      <w:pPr>
        <w:pStyle w:val="Example"/>
        <w:ind w:left="130" w:right="115"/>
      </w:pPr>
      <w:r>
        <w:t xml:space="preserve">  &lt;templateId root="2.16.840.1.113883.10.20.5.6.126" /&gt;</w:t>
      </w:r>
    </w:p>
    <w:p w14:paraId="3744D695" w14:textId="77777777" w:rsidR="00E379A6" w:rsidRDefault="000F5220">
      <w:pPr>
        <w:pStyle w:val="Example"/>
        <w:ind w:left="130" w:right="115"/>
      </w:pPr>
      <w:r>
        <w:t xml:space="preserve">  &lt;id nullFlavor="NA" /&gt;</w:t>
      </w:r>
    </w:p>
    <w:p w14:paraId="66E8F2DC" w14:textId="77777777" w:rsidR="00E379A6" w:rsidRDefault="000F5220">
      <w:pPr>
        <w:pStyle w:val="Example"/>
        <w:ind w:left="130" w:right="115"/>
      </w:pPr>
      <w:r>
        <w:t xml:space="preserve">  &lt;code codeSystem="2.16.840.1.113883.6.1" </w:t>
      </w:r>
    </w:p>
    <w:p w14:paraId="11B9CEDF" w14:textId="77777777" w:rsidR="00E379A6" w:rsidRDefault="000F5220">
      <w:pPr>
        <w:pStyle w:val="Example"/>
        <w:ind w:left="130" w:right="115"/>
      </w:pPr>
      <w:r>
        <w:t xml:space="preserve">        codeSystemName="LOINC" </w:t>
      </w:r>
    </w:p>
    <w:p w14:paraId="2041F889" w14:textId="77777777" w:rsidR="00E379A6" w:rsidRDefault="000F5220">
      <w:pPr>
        <w:pStyle w:val="Example"/>
        <w:ind w:left="130" w:right="115"/>
      </w:pPr>
      <w:r>
        <w:t xml:space="preserve">        code="19000-9" </w:t>
      </w:r>
    </w:p>
    <w:p w14:paraId="1DE86A1A" w14:textId="77777777" w:rsidR="00E379A6" w:rsidRDefault="000F5220">
      <w:pPr>
        <w:pStyle w:val="Example"/>
        <w:ind w:left="130" w:right="115"/>
      </w:pPr>
      <w:r>
        <w:t xml:space="preserve">        displayName="Vancomycin Susc Islt" /&gt;</w:t>
      </w:r>
    </w:p>
    <w:p w14:paraId="783B221C" w14:textId="77777777" w:rsidR="00E379A6" w:rsidRDefault="000F5220">
      <w:pPr>
        <w:pStyle w:val="Example"/>
        <w:ind w:left="130" w:right="115"/>
      </w:pPr>
      <w:r>
        <w:t xml:space="preserve">  &lt;statusCode code="completed" /&gt;</w:t>
      </w:r>
    </w:p>
    <w:p w14:paraId="0F9894FF" w14:textId="77777777" w:rsidR="00E379A6" w:rsidRDefault="000F5220">
      <w:pPr>
        <w:pStyle w:val="Example"/>
        <w:ind w:left="130" w:right="115"/>
      </w:pPr>
      <w:r>
        <w:t xml:space="preserve">  &lt;effectiveTime nullFlavor="NA" /&gt;</w:t>
      </w:r>
    </w:p>
    <w:p w14:paraId="6B98A1D2" w14:textId="77777777" w:rsidR="00E379A6" w:rsidRDefault="000F5220">
      <w:pPr>
        <w:pStyle w:val="Example"/>
        <w:ind w:left="130" w:right="115"/>
      </w:pPr>
      <w:r>
        <w:t xml:space="preserve">  &lt;interpretationCode codeSystem="2.16.840.1.113883.5.83" </w:t>
      </w:r>
    </w:p>
    <w:p w14:paraId="5984F56A" w14:textId="77777777" w:rsidR="00E379A6" w:rsidRDefault="000F5220">
      <w:pPr>
        <w:pStyle w:val="Example"/>
        <w:ind w:left="130" w:right="115"/>
      </w:pPr>
      <w:r>
        <w:t xml:space="preserve">        codeSystemName="HL7 Observation Interpretation" </w:t>
      </w:r>
    </w:p>
    <w:p w14:paraId="5CC7D4B9" w14:textId="77777777" w:rsidR="00E379A6" w:rsidRDefault="000F5220">
      <w:pPr>
        <w:pStyle w:val="Example"/>
        <w:ind w:left="130" w:right="115"/>
      </w:pPr>
      <w:r>
        <w:t xml:space="preserve">        code="S" displayName="susceptible" /&gt;</w:t>
      </w:r>
    </w:p>
    <w:p w14:paraId="7938A8A7" w14:textId="77777777" w:rsidR="00E379A6" w:rsidRDefault="000F5220">
      <w:pPr>
        <w:pStyle w:val="Example"/>
        <w:ind w:left="130" w:right="115"/>
      </w:pPr>
      <w:r>
        <w:t>&lt;/observation&gt;</w:t>
      </w:r>
    </w:p>
    <w:p w14:paraId="0DAAFAA5" w14:textId="77777777" w:rsidR="00E379A6" w:rsidRDefault="00E379A6">
      <w:pPr>
        <w:pStyle w:val="BodyText"/>
      </w:pPr>
    </w:p>
    <w:p w14:paraId="735E35AC" w14:textId="77777777" w:rsidR="00E379A6" w:rsidRDefault="000F5220">
      <w:pPr>
        <w:pStyle w:val="Heading2nospace"/>
      </w:pPr>
      <w:bookmarkStart w:id="1713" w:name="_Toc491882169"/>
      <w:r>
        <w:t>D</w:t>
      </w:r>
      <w:bookmarkStart w:id="1714" w:name="E_Duration_of_Labor_Observation"/>
      <w:bookmarkEnd w:id="1714"/>
      <w:r>
        <w:t>uration of Labor Observation</w:t>
      </w:r>
      <w:bookmarkEnd w:id="1713"/>
    </w:p>
    <w:p w14:paraId="003E0E5C" w14:textId="77777777" w:rsidR="00E379A6" w:rsidRDefault="000F5220">
      <w:pPr>
        <w:pStyle w:val="BracketData"/>
      </w:pPr>
      <w:r>
        <w:t>[observation: identifier urn:oid:2.16.840.1.113883.10.20.5.6.127 (closed)]</w:t>
      </w:r>
    </w:p>
    <w:p w14:paraId="67B99119" w14:textId="77777777" w:rsidR="00E379A6" w:rsidRDefault="000F5220">
      <w:pPr>
        <w:pStyle w:val="BracketData"/>
      </w:pPr>
      <w:r>
        <w:t>Published as part of NHSN Healthcare Associated Infection (HAI) Reports Release 1 - US Realm</w:t>
      </w:r>
    </w:p>
    <w:p w14:paraId="55005655" w14:textId="3F6FA96D" w:rsidR="00E379A6" w:rsidRDefault="000F5220">
      <w:pPr>
        <w:pStyle w:val="Caption"/>
      </w:pPr>
      <w:bookmarkStart w:id="1715" w:name="_Toc491882630"/>
      <w:r>
        <w:t xml:space="preserve">Table </w:t>
      </w:r>
      <w:r>
        <w:fldChar w:fldCharType="begin"/>
      </w:r>
      <w:r>
        <w:instrText>SEQ Table \* ARABIC</w:instrText>
      </w:r>
      <w:r>
        <w:fldChar w:fldCharType="separate"/>
      </w:r>
      <w:r w:rsidR="00D90831">
        <w:t>184</w:t>
      </w:r>
      <w:r>
        <w:fldChar w:fldCharType="end"/>
      </w:r>
      <w:r>
        <w:t>: Duration of Labor Observation Contexts</w:t>
      </w:r>
      <w:bookmarkEnd w:id="17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4: Duration of Labor Observation Contexts"/>
        <w:tblDescription w:val="Table 184: Duration of Labor Observation Contexts"/>
      </w:tblPr>
      <w:tblGrid>
        <w:gridCol w:w="5040"/>
        <w:gridCol w:w="5040"/>
      </w:tblGrid>
      <w:tr w:rsidR="00E379A6" w14:paraId="6E6B009F" w14:textId="77777777" w:rsidTr="000A4ACD">
        <w:trPr>
          <w:cantSplit/>
          <w:tblHeader/>
          <w:jc w:val="center"/>
        </w:trPr>
        <w:tc>
          <w:tcPr>
            <w:tcW w:w="360" w:type="dxa"/>
            <w:shd w:val="clear" w:color="auto" w:fill="E6E6E6"/>
          </w:tcPr>
          <w:p w14:paraId="08FCD279" w14:textId="77777777" w:rsidR="00E379A6" w:rsidRDefault="000F5220">
            <w:pPr>
              <w:pStyle w:val="TableHead"/>
            </w:pPr>
            <w:r>
              <w:t>Contained By:</w:t>
            </w:r>
          </w:p>
        </w:tc>
        <w:tc>
          <w:tcPr>
            <w:tcW w:w="360" w:type="dxa"/>
            <w:shd w:val="clear" w:color="auto" w:fill="E6E6E6"/>
          </w:tcPr>
          <w:p w14:paraId="66232C65" w14:textId="77777777" w:rsidR="00E379A6" w:rsidRDefault="000F5220">
            <w:pPr>
              <w:pStyle w:val="TableHead"/>
            </w:pPr>
            <w:r>
              <w:t>Contains:</w:t>
            </w:r>
          </w:p>
        </w:tc>
      </w:tr>
      <w:tr w:rsidR="00E379A6" w14:paraId="2CBDEBE6" w14:textId="77777777" w:rsidTr="000A4ACD">
        <w:trPr>
          <w:cantSplit/>
          <w:jc w:val="center"/>
        </w:trPr>
        <w:tc>
          <w:tcPr>
            <w:tcW w:w="360" w:type="dxa"/>
          </w:tcPr>
          <w:p w14:paraId="1A03BD1D" w14:textId="3B0C42BD"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(optional)</w:t>
            </w:r>
          </w:p>
        </w:tc>
        <w:tc>
          <w:tcPr>
            <w:tcW w:w="360" w:type="dxa"/>
          </w:tcPr>
          <w:p w14:paraId="1C7AC400" w14:textId="77777777" w:rsidR="00E379A6" w:rsidRDefault="00E379A6"/>
        </w:tc>
      </w:tr>
    </w:tbl>
    <w:p w14:paraId="0D0F9D5E" w14:textId="77777777" w:rsidR="00E379A6" w:rsidRDefault="00E379A6">
      <w:pPr>
        <w:pStyle w:val="BodyText"/>
      </w:pPr>
    </w:p>
    <w:p w14:paraId="2B14C537" w14:textId="77777777" w:rsidR="00E379A6" w:rsidRDefault="000F5220">
      <w:pPr>
        <w:pStyle w:val="BodyText"/>
      </w:pPr>
      <w:r>
        <w:lastRenderedPageBreak/>
        <w:t>This observation records the duration of labor in value/width. NHSN protocol requires that the duration be expressed as an integer.</w:t>
      </w:r>
    </w:p>
    <w:p w14:paraId="56DE8CF2" w14:textId="782A030A" w:rsidR="00E379A6" w:rsidRDefault="000F5220">
      <w:pPr>
        <w:pStyle w:val="Caption"/>
      </w:pPr>
      <w:bookmarkStart w:id="1716" w:name="_Toc491882631"/>
      <w:r>
        <w:t xml:space="preserve">Table </w:t>
      </w:r>
      <w:r>
        <w:fldChar w:fldCharType="begin"/>
      </w:r>
      <w:r>
        <w:instrText>SEQ Table \* ARABIC</w:instrText>
      </w:r>
      <w:r>
        <w:fldChar w:fldCharType="separate"/>
      </w:r>
      <w:r w:rsidR="00D90831">
        <w:t>185</w:t>
      </w:r>
      <w:r>
        <w:fldChar w:fldCharType="end"/>
      </w:r>
      <w:r>
        <w:t>: Duration of Labor Observation Constraints Overview</w:t>
      </w:r>
      <w:bookmarkEnd w:id="1716"/>
    </w:p>
    <w:tbl>
      <w:tblPr>
        <w:tblStyle w:val="TableGrid"/>
        <w:tblW w:w="10080" w:type="dxa"/>
        <w:jc w:val="center"/>
        <w:tblLayout w:type="fixed"/>
        <w:tblLook w:val="02A0" w:firstRow="1" w:lastRow="0" w:firstColumn="1" w:lastColumn="0" w:noHBand="1" w:noVBand="0"/>
        <w:tblCaption w:val="Table 185: Duration of Labor Observation Constraints Overview"/>
        <w:tblDescription w:val="Table 185: Duration of Labor Observation Constraints Overview"/>
      </w:tblPr>
      <w:tblGrid>
        <w:gridCol w:w="3498"/>
        <w:gridCol w:w="731"/>
        <w:gridCol w:w="877"/>
        <w:gridCol w:w="877"/>
        <w:gridCol w:w="877"/>
        <w:gridCol w:w="3220"/>
      </w:tblGrid>
      <w:tr w:rsidR="00E379A6" w14:paraId="28858D3D" w14:textId="77777777" w:rsidTr="000A4ACD">
        <w:trPr>
          <w:cantSplit/>
          <w:tblHeader/>
          <w:jc w:val="center"/>
        </w:trPr>
        <w:tc>
          <w:tcPr>
            <w:tcW w:w="0" w:type="dxa"/>
            <w:shd w:val="clear" w:color="auto" w:fill="E6E6E6"/>
            <w:noWrap/>
          </w:tcPr>
          <w:p w14:paraId="32D20212" w14:textId="77777777" w:rsidR="00E379A6" w:rsidRDefault="000F5220">
            <w:pPr>
              <w:pStyle w:val="TableHead"/>
            </w:pPr>
            <w:r>
              <w:t>XPath</w:t>
            </w:r>
          </w:p>
        </w:tc>
        <w:tc>
          <w:tcPr>
            <w:tcW w:w="720" w:type="dxa"/>
            <w:shd w:val="clear" w:color="auto" w:fill="E6E6E6"/>
            <w:noWrap/>
          </w:tcPr>
          <w:p w14:paraId="3DA6446E" w14:textId="77777777" w:rsidR="00E379A6" w:rsidRDefault="000F5220">
            <w:pPr>
              <w:pStyle w:val="TableHead"/>
            </w:pPr>
            <w:r>
              <w:t>Card.</w:t>
            </w:r>
          </w:p>
        </w:tc>
        <w:tc>
          <w:tcPr>
            <w:tcW w:w="864" w:type="dxa"/>
            <w:shd w:val="clear" w:color="auto" w:fill="E6E6E6"/>
            <w:noWrap/>
          </w:tcPr>
          <w:p w14:paraId="2E9C0C46" w14:textId="77777777" w:rsidR="00E379A6" w:rsidRDefault="000F5220">
            <w:pPr>
              <w:pStyle w:val="TableHead"/>
            </w:pPr>
            <w:r>
              <w:t>Verb</w:t>
            </w:r>
          </w:p>
        </w:tc>
        <w:tc>
          <w:tcPr>
            <w:tcW w:w="864" w:type="dxa"/>
            <w:shd w:val="clear" w:color="auto" w:fill="E6E6E6"/>
            <w:noWrap/>
          </w:tcPr>
          <w:p w14:paraId="338FAAE1" w14:textId="77777777" w:rsidR="00E379A6" w:rsidRDefault="000F5220">
            <w:pPr>
              <w:pStyle w:val="TableHead"/>
            </w:pPr>
            <w:r>
              <w:t>Data Type</w:t>
            </w:r>
          </w:p>
        </w:tc>
        <w:tc>
          <w:tcPr>
            <w:tcW w:w="864" w:type="dxa"/>
            <w:shd w:val="clear" w:color="auto" w:fill="E6E6E6"/>
            <w:noWrap/>
          </w:tcPr>
          <w:p w14:paraId="299B3E39" w14:textId="77777777" w:rsidR="00E379A6" w:rsidRDefault="000F5220">
            <w:pPr>
              <w:pStyle w:val="TableHead"/>
            </w:pPr>
            <w:r>
              <w:t>CONF#</w:t>
            </w:r>
          </w:p>
        </w:tc>
        <w:tc>
          <w:tcPr>
            <w:tcW w:w="864" w:type="dxa"/>
            <w:shd w:val="clear" w:color="auto" w:fill="E6E6E6"/>
            <w:noWrap/>
          </w:tcPr>
          <w:p w14:paraId="43AEEB4C" w14:textId="77777777" w:rsidR="00E379A6" w:rsidRDefault="000F5220">
            <w:pPr>
              <w:pStyle w:val="TableHead"/>
            </w:pPr>
            <w:r>
              <w:t>Value</w:t>
            </w:r>
          </w:p>
        </w:tc>
      </w:tr>
      <w:tr w:rsidR="00E379A6" w14:paraId="5234525D" w14:textId="77777777" w:rsidTr="000A4ACD">
        <w:trPr>
          <w:cantSplit/>
          <w:jc w:val="center"/>
        </w:trPr>
        <w:tc>
          <w:tcPr>
            <w:tcW w:w="9928" w:type="dxa"/>
            <w:gridSpan w:val="6"/>
          </w:tcPr>
          <w:p w14:paraId="268833B4" w14:textId="77777777" w:rsidR="00E379A6" w:rsidRDefault="000F5220">
            <w:pPr>
              <w:pStyle w:val="TableText"/>
            </w:pPr>
            <w:r>
              <w:t>observation (identifier: urn:oid:2.16.840.1.113883.10.20.5.6.127)</w:t>
            </w:r>
          </w:p>
        </w:tc>
      </w:tr>
      <w:tr w:rsidR="00E379A6" w14:paraId="0725F351" w14:textId="77777777" w:rsidTr="000A4ACD">
        <w:trPr>
          <w:cantSplit/>
          <w:jc w:val="center"/>
        </w:trPr>
        <w:tc>
          <w:tcPr>
            <w:tcW w:w="3445" w:type="dxa"/>
          </w:tcPr>
          <w:p w14:paraId="3C4888AF" w14:textId="77777777" w:rsidR="00E379A6" w:rsidRDefault="000F5220">
            <w:pPr>
              <w:pStyle w:val="TableText"/>
            </w:pPr>
            <w:r>
              <w:tab/>
              <w:t>@classCode</w:t>
            </w:r>
          </w:p>
        </w:tc>
        <w:tc>
          <w:tcPr>
            <w:tcW w:w="720" w:type="dxa"/>
          </w:tcPr>
          <w:p w14:paraId="45B085AE" w14:textId="77777777" w:rsidR="00E379A6" w:rsidRDefault="000F5220">
            <w:pPr>
              <w:pStyle w:val="TableText"/>
            </w:pPr>
            <w:r>
              <w:t>1..1</w:t>
            </w:r>
          </w:p>
        </w:tc>
        <w:tc>
          <w:tcPr>
            <w:tcW w:w="864" w:type="dxa"/>
          </w:tcPr>
          <w:p w14:paraId="20053177" w14:textId="77777777" w:rsidR="00E379A6" w:rsidRDefault="000F5220">
            <w:pPr>
              <w:pStyle w:val="TableText"/>
            </w:pPr>
            <w:r>
              <w:t>SHALL</w:t>
            </w:r>
          </w:p>
        </w:tc>
        <w:tc>
          <w:tcPr>
            <w:tcW w:w="864" w:type="dxa"/>
          </w:tcPr>
          <w:p w14:paraId="02476020" w14:textId="77777777" w:rsidR="00E379A6" w:rsidRDefault="00E379A6">
            <w:pPr>
              <w:pStyle w:val="TableText"/>
            </w:pPr>
          </w:p>
        </w:tc>
        <w:tc>
          <w:tcPr>
            <w:tcW w:w="864" w:type="dxa"/>
          </w:tcPr>
          <w:p w14:paraId="073F6074" w14:textId="0B48A7C8" w:rsidR="00E379A6" w:rsidRDefault="0051287C">
            <w:pPr>
              <w:pStyle w:val="TableText"/>
            </w:pPr>
            <w:hyperlink w:anchor="C_86-22208">
              <w:r w:rsidR="000F5220">
                <w:rPr>
                  <w:rStyle w:val="HyperlinkText9pt"/>
                </w:rPr>
                <w:t>86-22208</w:t>
              </w:r>
            </w:hyperlink>
          </w:p>
        </w:tc>
        <w:tc>
          <w:tcPr>
            <w:tcW w:w="3171" w:type="dxa"/>
          </w:tcPr>
          <w:p w14:paraId="2563F7CB" w14:textId="77777777" w:rsidR="00E379A6" w:rsidRDefault="000F5220">
            <w:pPr>
              <w:pStyle w:val="TableText"/>
            </w:pPr>
            <w:r>
              <w:t>urn:oid:2.16.840.1.113883.5.6 (HL7ActClass) = OBS</w:t>
            </w:r>
          </w:p>
        </w:tc>
      </w:tr>
      <w:tr w:rsidR="00E379A6" w14:paraId="6EB70268" w14:textId="77777777" w:rsidTr="000A4ACD">
        <w:trPr>
          <w:cantSplit/>
          <w:jc w:val="center"/>
        </w:trPr>
        <w:tc>
          <w:tcPr>
            <w:tcW w:w="3445" w:type="dxa"/>
          </w:tcPr>
          <w:p w14:paraId="55F42714" w14:textId="77777777" w:rsidR="00E379A6" w:rsidRDefault="000F5220">
            <w:pPr>
              <w:pStyle w:val="TableText"/>
            </w:pPr>
            <w:r>
              <w:tab/>
              <w:t>@moodCode</w:t>
            </w:r>
          </w:p>
        </w:tc>
        <w:tc>
          <w:tcPr>
            <w:tcW w:w="720" w:type="dxa"/>
          </w:tcPr>
          <w:p w14:paraId="128C18C0" w14:textId="77777777" w:rsidR="00E379A6" w:rsidRDefault="000F5220">
            <w:pPr>
              <w:pStyle w:val="TableText"/>
            </w:pPr>
            <w:r>
              <w:t>1..1</w:t>
            </w:r>
          </w:p>
        </w:tc>
        <w:tc>
          <w:tcPr>
            <w:tcW w:w="864" w:type="dxa"/>
          </w:tcPr>
          <w:p w14:paraId="239E3DE4" w14:textId="77777777" w:rsidR="00E379A6" w:rsidRDefault="000F5220">
            <w:pPr>
              <w:pStyle w:val="TableText"/>
            </w:pPr>
            <w:r>
              <w:t>SHALL</w:t>
            </w:r>
          </w:p>
        </w:tc>
        <w:tc>
          <w:tcPr>
            <w:tcW w:w="864" w:type="dxa"/>
          </w:tcPr>
          <w:p w14:paraId="08B919E4" w14:textId="77777777" w:rsidR="00E379A6" w:rsidRDefault="00E379A6">
            <w:pPr>
              <w:pStyle w:val="TableText"/>
            </w:pPr>
          </w:p>
        </w:tc>
        <w:tc>
          <w:tcPr>
            <w:tcW w:w="864" w:type="dxa"/>
          </w:tcPr>
          <w:p w14:paraId="4022ECEF" w14:textId="7D5951A9" w:rsidR="00E379A6" w:rsidRDefault="0051287C">
            <w:pPr>
              <w:pStyle w:val="TableText"/>
            </w:pPr>
            <w:hyperlink w:anchor="C_86-22209">
              <w:r w:rsidR="000F5220">
                <w:rPr>
                  <w:rStyle w:val="HyperlinkText9pt"/>
                </w:rPr>
                <w:t>86-22209</w:t>
              </w:r>
            </w:hyperlink>
          </w:p>
        </w:tc>
        <w:tc>
          <w:tcPr>
            <w:tcW w:w="3171" w:type="dxa"/>
          </w:tcPr>
          <w:p w14:paraId="16E87401" w14:textId="77777777" w:rsidR="00E379A6" w:rsidRDefault="000F5220">
            <w:pPr>
              <w:pStyle w:val="TableText"/>
            </w:pPr>
            <w:r>
              <w:t>urn:oid:2.16.840.1.113883.5.1001 (ActMood) = EVN</w:t>
            </w:r>
          </w:p>
        </w:tc>
      </w:tr>
      <w:tr w:rsidR="00E379A6" w14:paraId="738E877F" w14:textId="77777777" w:rsidTr="000A4ACD">
        <w:trPr>
          <w:cantSplit/>
          <w:jc w:val="center"/>
        </w:trPr>
        <w:tc>
          <w:tcPr>
            <w:tcW w:w="3445" w:type="dxa"/>
          </w:tcPr>
          <w:p w14:paraId="7DE44AE3" w14:textId="77777777" w:rsidR="00E379A6" w:rsidRDefault="000F5220">
            <w:pPr>
              <w:pStyle w:val="TableText"/>
            </w:pPr>
            <w:r>
              <w:tab/>
              <w:t>templateId</w:t>
            </w:r>
          </w:p>
        </w:tc>
        <w:tc>
          <w:tcPr>
            <w:tcW w:w="720" w:type="dxa"/>
          </w:tcPr>
          <w:p w14:paraId="3A19D117" w14:textId="77777777" w:rsidR="00E379A6" w:rsidRDefault="000F5220">
            <w:pPr>
              <w:pStyle w:val="TableText"/>
            </w:pPr>
            <w:r>
              <w:t>1..1</w:t>
            </w:r>
          </w:p>
        </w:tc>
        <w:tc>
          <w:tcPr>
            <w:tcW w:w="864" w:type="dxa"/>
          </w:tcPr>
          <w:p w14:paraId="0B77251E" w14:textId="77777777" w:rsidR="00E379A6" w:rsidRDefault="000F5220">
            <w:pPr>
              <w:pStyle w:val="TableText"/>
            </w:pPr>
            <w:r>
              <w:t>SHALL</w:t>
            </w:r>
          </w:p>
        </w:tc>
        <w:tc>
          <w:tcPr>
            <w:tcW w:w="864" w:type="dxa"/>
          </w:tcPr>
          <w:p w14:paraId="74D7A77E" w14:textId="77777777" w:rsidR="00E379A6" w:rsidRDefault="00E379A6">
            <w:pPr>
              <w:pStyle w:val="TableText"/>
            </w:pPr>
          </w:p>
        </w:tc>
        <w:tc>
          <w:tcPr>
            <w:tcW w:w="864" w:type="dxa"/>
          </w:tcPr>
          <w:p w14:paraId="10418470" w14:textId="669EAE76" w:rsidR="00E379A6" w:rsidRDefault="0051287C">
            <w:pPr>
              <w:pStyle w:val="TableText"/>
            </w:pPr>
            <w:hyperlink w:anchor="C_86-22210">
              <w:r w:rsidR="000F5220">
                <w:rPr>
                  <w:rStyle w:val="HyperlinkText9pt"/>
                </w:rPr>
                <w:t>86-22210</w:t>
              </w:r>
            </w:hyperlink>
          </w:p>
        </w:tc>
        <w:tc>
          <w:tcPr>
            <w:tcW w:w="3171" w:type="dxa"/>
          </w:tcPr>
          <w:p w14:paraId="3C827350" w14:textId="77777777" w:rsidR="00E379A6" w:rsidRDefault="00E379A6">
            <w:pPr>
              <w:pStyle w:val="TableText"/>
            </w:pPr>
          </w:p>
        </w:tc>
      </w:tr>
      <w:tr w:rsidR="00E379A6" w14:paraId="66F4B541" w14:textId="77777777" w:rsidTr="000A4ACD">
        <w:trPr>
          <w:cantSplit/>
          <w:jc w:val="center"/>
        </w:trPr>
        <w:tc>
          <w:tcPr>
            <w:tcW w:w="3445" w:type="dxa"/>
          </w:tcPr>
          <w:p w14:paraId="3DF0FF42" w14:textId="77777777" w:rsidR="00E379A6" w:rsidRDefault="000F5220">
            <w:pPr>
              <w:pStyle w:val="TableText"/>
            </w:pPr>
            <w:r>
              <w:tab/>
            </w:r>
            <w:r>
              <w:tab/>
              <w:t>@root</w:t>
            </w:r>
          </w:p>
        </w:tc>
        <w:tc>
          <w:tcPr>
            <w:tcW w:w="720" w:type="dxa"/>
          </w:tcPr>
          <w:p w14:paraId="617D6503" w14:textId="77777777" w:rsidR="00E379A6" w:rsidRDefault="000F5220">
            <w:pPr>
              <w:pStyle w:val="TableText"/>
            </w:pPr>
            <w:r>
              <w:t>1..1</w:t>
            </w:r>
          </w:p>
        </w:tc>
        <w:tc>
          <w:tcPr>
            <w:tcW w:w="864" w:type="dxa"/>
          </w:tcPr>
          <w:p w14:paraId="2298FC5C" w14:textId="77777777" w:rsidR="00E379A6" w:rsidRDefault="000F5220">
            <w:pPr>
              <w:pStyle w:val="TableText"/>
            </w:pPr>
            <w:r>
              <w:t>SHALL</w:t>
            </w:r>
          </w:p>
        </w:tc>
        <w:tc>
          <w:tcPr>
            <w:tcW w:w="864" w:type="dxa"/>
          </w:tcPr>
          <w:p w14:paraId="621607D9" w14:textId="77777777" w:rsidR="00E379A6" w:rsidRDefault="00E379A6">
            <w:pPr>
              <w:pStyle w:val="TableText"/>
            </w:pPr>
          </w:p>
        </w:tc>
        <w:tc>
          <w:tcPr>
            <w:tcW w:w="864" w:type="dxa"/>
          </w:tcPr>
          <w:p w14:paraId="0237F30B" w14:textId="7097DE9F" w:rsidR="00E379A6" w:rsidRDefault="0051287C">
            <w:pPr>
              <w:pStyle w:val="TableText"/>
            </w:pPr>
            <w:hyperlink w:anchor="C_86-22211">
              <w:r w:rsidR="000F5220">
                <w:rPr>
                  <w:rStyle w:val="HyperlinkText9pt"/>
                </w:rPr>
                <w:t>86-22211</w:t>
              </w:r>
            </w:hyperlink>
          </w:p>
        </w:tc>
        <w:tc>
          <w:tcPr>
            <w:tcW w:w="3171" w:type="dxa"/>
          </w:tcPr>
          <w:p w14:paraId="37738CFE" w14:textId="77777777" w:rsidR="00E379A6" w:rsidRDefault="000F5220">
            <w:pPr>
              <w:pStyle w:val="TableText"/>
            </w:pPr>
            <w:r>
              <w:t>2.16.840.1.113883.10.20.5.6.127</w:t>
            </w:r>
          </w:p>
        </w:tc>
      </w:tr>
      <w:tr w:rsidR="00E379A6" w14:paraId="29C2D482" w14:textId="77777777" w:rsidTr="000A4ACD">
        <w:trPr>
          <w:cantSplit/>
          <w:jc w:val="center"/>
        </w:trPr>
        <w:tc>
          <w:tcPr>
            <w:tcW w:w="3445" w:type="dxa"/>
          </w:tcPr>
          <w:p w14:paraId="54DA6C4F" w14:textId="77777777" w:rsidR="00E379A6" w:rsidRDefault="000F5220">
            <w:pPr>
              <w:pStyle w:val="TableText"/>
            </w:pPr>
            <w:r>
              <w:tab/>
              <w:t>code</w:t>
            </w:r>
          </w:p>
        </w:tc>
        <w:tc>
          <w:tcPr>
            <w:tcW w:w="720" w:type="dxa"/>
          </w:tcPr>
          <w:p w14:paraId="5A79E98A" w14:textId="77777777" w:rsidR="00E379A6" w:rsidRDefault="000F5220">
            <w:pPr>
              <w:pStyle w:val="TableText"/>
            </w:pPr>
            <w:r>
              <w:t>1..1</w:t>
            </w:r>
          </w:p>
        </w:tc>
        <w:tc>
          <w:tcPr>
            <w:tcW w:w="864" w:type="dxa"/>
          </w:tcPr>
          <w:p w14:paraId="120140FB" w14:textId="77777777" w:rsidR="00E379A6" w:rsidRDefault="000F5220">
            <w:pPr>
              <w:pStyle w:val="TableText"/>
            </w:pPr>
            <w:r>
              <w:t>SHALL</w:t>
            </w:r>
          </w:p>
        </w:tc>
        <w:tc>
          <w:tcPr>
            <w:tcW w:w="864" w:type="dxa"/>
          </w:tcPr>
          <w:p w14:paraId="55269B99" w14:textId="77777777" w:rsidR="00E379A6" w:rsidRDefault="00E379A6">
            <w:pPr>
              <w:pStyle w:val="TableText"/>
            </w:pPr>
          </w:p>
        </w:tc>
        <w:tc>
          <w:tcPr>
            <w:tcW w:w="864" w:type="dxa"/>
          </w:tcPr>
          <w:p w14:paraId="452C222F" w14:textId="0D448056" w:rsidR="00E379A6" w:rsidRDefault="0051287C">
            <w:pPr>
              <w:pStyle w:val="TableText"/>
            </w:pPr>
            <w:hyperlink w:anchor="C_86-22212">
              <w:r w:rsidR="000F5220">
                <w:rPr>
                  <w:rStyle w:val="HyperlinkText9pt"/>
                </w:rPr>
                <w:t>86-22212</w:t>
              </w:r>
            </w:hyperlink>
          </w:p>
        </w:tc>
        <w:tc>
          <w:tcPr>
            <w:tcW w:w="3171" w:type="dxa"/>
          </w:tcPr>
          <w:p w14:paraId="49284A9A" w14:textId="77777777" w:rsidR="00E379A6" w:rsidRDefault="00E379A6">
            <w:pPr>
              <w:pStyle w:val="TableText"/>
            </w:pPr>
          </w:p>
        </w:tc>
      </w:tr>
      <w:tr w:rsidR="00E379A6" w14:paraId="7368ADEB" w14:textId="77777777" w:rsidTr="000A4ACD">
        <w:trPr>
          <w:cantSplit/>
          <w:jc w:val="center"/>
        </w:trPr>
        <w:tc>
          <w:tcPr>
            <w:tcW w:w="3445" w:type="dxa"/>
          </w:tcPr>
          <w:p w14:paraId="325F3B8C" w14:textId="77777777" w:rsidR="00E379A6" w:rsidRDefault="000F5220">
            <w:pPr>
              <w:pStyle w:val="TableText"/>
            </w:pPr>
            <w:r>
              <w:tab/>
            </w:r>
            <w:r>
              <w:tab/>
              <w:t>@code</w:t>
            </w:r>
          </w:p>
        </w:tc>
        <w:tc>
          <w:tcPr>
            <w:tcW w:w="720" w:type="dxa"/>
          </w:tcPr>
          <w:p w14:paraId="0A7C25CE" w14:textId="77777777" w:rsidR="00E379A6" w:rsidRDefault="000F5220">
            <w:pPr>
              <w:pStyle w:val="TableText"/>
            </w:pPr>
            <w:r>
              <w:t>1..1</w:t>
            </w:r>
          </w:p>
        </w:tc>
        <w:tc>
          <w:tcPr>
            <w:tcW w:w="864" w:type="dxa"/>
          </w:tcPr>
          <w:p w14:paraId="57C30F4D" w14:textId="77777777" w:rsidR="00E379A6" w:rsidRDefault="000F5220">
            <w:pPr>
              <w:pStyle w:val="TableText"/>
            </w:pPr>
            <w:r>
              <w:t>SHALL</w:t>
            </w:r>
          </w:p>
        </w:tc>
        <w:tc>
          <w:tcPr>
            <w:tcW w:w="864" w:type="dxa"/>
          </w:tcPr>
          <w:p w14:paraId="712ED10A" w14:textId="77777777" w:rsidR="00E379A6" w:rsidRDefault="00E379A6">
            <w:pPr>
              <w:pStyle w:val="TableText"/>
            </w:pPr>
          </w:p>
        </w:tc>
        <w:tc>
          <w:tcPr>
            <w:tcW w:w="864" w:type="dxa"/>
          </w:tcPr>
          <w:p w14:paraId="2C166532" w14:textId="17FC1F6A" w:rsidR="00E379A6" w:rsidRDefault="0051287C">
            <w:pPr>
              <w:pStyle w:val="TableText"/>
            </w:pPr>
            <w:hyperlink w:anchor="C_86-22213">
              <w:r w:rsidR="000F5220">
                <w:rPr>
                  <w:rStyle w:val="HyperlinkText9pt"/>
                </w:rPr>
                <w:t>86-22213</w:t>
              </w:r>
            </w:hyperlink>
          </w:p>
        </w:tc>
        <w:tc>
          <w:tcPr>
            <w:tcW w:w="3171" w:type="dxa"/>
          </w:tcPr>
          <w:p w14:paraId="7234ECAD" w14:textId="77777777" w:rsidR="00E379A6" w:rsidRDefault="000F5220">
            <w:pPr>
              <w:pStyle w:val="TableText"/>
            </w:pPr>
            <w:r>
              <w:t>289248003</w:t>
            </w:r>
          </w:p>
        </w:tc>
      </w:tr>
      <w:tr w:rsidR="00E379A6" w14:paraId="10923962" w14:textId="77777777" w:rsidTr="000A4ACD">
        <w:trPr>
          <w:cantSplit/>
          <w:jc w:val="center"/>
        </w:trPr>
        <w:tc>
          <w:tcPr>
            <w:tcW w:w="3445" w:type="dxa"/>
          </w:tcPr>
          <w:p w14:paraId="11E500FE" w14:textId="77777777" w:rsidR="00E379A6" w:rsidRDefault="000F5220">
            <w:pPr>
              <w:pStyle w:val="TableText"/>
            </w:pPr>
            <w:r>
              <w:tab/>
            </w:r>
            <w:r>
              <w:tab/>
              <w:t>@codeSystem</w:t>
            </w:r>
          </w:p>
        </w:tc>
        <w:tc>
          <w:tcPr>
            <w:tcW w:w="720" w:type="dxa"/>
          </w:tcPr>
          <w:p w14:paraId="1963C40D" w14:textId="77777777" w:rsidR="00E379A6" w:rsidRDefault="000F5220">
            <w:pPr>
              <w:pStyle w:val="TableText"/>
            </w:pPr>
            <w:r>
              <w:t>1..1</w:t>
            </w:r>
          </w:p>
        </w:tc>
        <w:tc>
          <w:tcPr>
            <w:tcW w:w="864" w:type="dxa"/>
          </w:tcPr>
          <w:p w14:paraId="2364EDE8" w14:textId="77777777" w:rsidR="00E379A6" w:rsidRDefault="000F5220">
            <w:pPr>
              <w:pStyle w:val="TableText"/>
            </w:pPr>
            <w:r>
              <w:t>SHALL</w:t>
            </w:r>
          </w:p>
        </w:tc>
        <w:tc>
          <w:tcPr>
            <w:tcW w:w="864" w:type="dxa"/>
          </w:tcPr>
          <w:p w14:paraId="7207A62F" w14:textId="77777777" w:rsidR="00E379A6" w:rsidRDefault="00E379A6">
            <w:pPr>
              <w:pStyle w:val="TableText"/>
            </w:pPr>
          </w:p>
        </w:tc>
        <w:tc>
          <w:tcPr>
            <w:tcW w:w="864" w:type="dxa"/>
          </w:tcPr>
          <w:p w14:paraId="2A7F4F2A" w14:textId="3E4DD384" w:rsidR="00E379A6" w:rsidRDefault="0051287C">
            <w:pPr>
              <w:pStyle w:val="TableText"/>
            </w:pPr>
            <w:hyperlink w:anchor="C_86-28355">
              <w:r w:rsidR="000F5220">
                <w:rPr>
                  <w:rStyle w:val="HyperlinkText9pt"/>
                </w:rPr>
                <w:t>86-28355</w:t>
              </w:r>
            </w:hyperlink>
          </w:p>
        </w:tc>
        <w:tc>
          <w:tcPr>
            <w:tcW w:w="3171" w:type="dxa"/>
          </w:tcPr>
          <w:p w14:paraId="710CBBEC" w14:textId="77777777" w:rsidR="00E379A6" w:rsidRDefault="000F5220">
            <w:pPr>
              <w:pStyle w:val="TableText"/>
            </w:pPr>
            <w:r>
              <w:t>urn:oid:2.16.840.1.113883.6.96 (SNOMED CT) = 2.16.840.1.113883.6.96</w:t>
            </w:r>
          </w:p>
        </w:tc>
      </w:tr>
      <w:tr w:rsidR="00E379A6" w14:paraId="32DCC079" w14:textId="77777777" w:rsidTr="000A4ACD">
        <w:trPr>
          <w:cantSplit/>
          <w:jc w:val="center"/>
        </w:trPr>
        <w:tc>
          <w:tcPr>
            <w:tcW w:w="3445" w:type="dxa"/>
          </w:tcPr>
          <w:p w14:paraId="54B026C3" w14:textId="77777777" w:rsidR="00E379A6" w:rsidRDefault="000F5220">
            <w:pPr>
              <w:pStyle w:val="TableText"/>
            </w:pPr>
            <w:r>
              <w:tab/>
              <w:t>statusCode</w:t>
            </w:r>
          </w:p>
        </w:tc>
        <w:tc>
          <w:tcPr>
            <w:tcW w:w="720" w:type="dxa"/>
          </w:tcPr>
          <w:p w14:paraId="04CBEF98" w14:textId="77777777" w:rsidR="00E379A6" w:rsidRDefault="000F5220">
            <w:pPr>
              <w:pStyle w:val="TableText"/>
            </w:pPr>
            <w:r>
              <w:t>1..1</w:t>
            </w:r>
          </w:p>
        </w:tc>
        <w:tc>
          <w:tcPr>
            <w:tcW w:w="864" w:type="dxa"/>
          </w:tcPr>
          <w:p w14:paraId="1EB34B26" w14:textId="77777777" w:rsidR="00E379A6" w:rsidRDefault="000F5220">
            <w:pPr>
              <w:pStyle w:val="TableText"/>
            </w:pPr>
            <w:r>
              <w:t>SHALL</w:t>
            </w:r>
          </w:p>
        </w:tc>
        <w:tc>
          <w:tcPr>
            <w:tcW w:w="864" w:type="dxa"/>
          </w:tcPr>
          <w:p w14:paraId="5F56BBBB" w14:textId="77777777" w:rsidR="00E379A6" w:rsidRDefault="00E379A6">
            <w:pPr>
              <w:pStyle w:val="TableText"/>
            </w:pPr>
          </w:p>
        </w:tc>
        <w:tc>
          <w:tcPr>
            <w:tcW w:w="864" w:type="dxa"/>
          </w:tcPr>
          <w:p w14:paraId="1D6CE75A" w14:textId="4AB836A9" w:rsidR="00E379A6" w:rsidRDefault="0051287C">
            <w:pPr>
              <w:pStyle w:val="TableText"/>
            </w:pPr>
            <w:hyperlink w:anchor="C_86-22214">
              <w:r w:rsidR="000F5220">
                <w:rPr>
                  <w:rStyle w:val="HyperlinkText9pt"/>
                </w:rPr>
                <w:t>86-22214</w:t>
              </w:r>
            </w:hyperlink>
          </w:p>
        </w:tc>
        <w:tc>
          <w:tcPr>
            <w:tcW w:w="3171" w:type="dxa"/>
          </w:tcPr>
          <w:p w14:paraId="75F4292E" w14:textId="77777777" w:rsidR="00E379A6" w:rsidRDefault="00E379A6">
            <w:pPr>
              <w:pStyle w:val="TableText"/>
            </w:pPr>
          </w:p>
        </w:tc>
      </w:tr>
      <w:tr w:rsidR="00E379A6" w14:paraId="20B99772" w14:textId="77777777" w:rsidTr="000A4ACD">
        <w:trPr>
          <w:cantSplit/>
          <w:jc w:val="center"/>
        </w:trPr>
        <w:tc>
          <w:tcPr>
            <w:tcW w:w="3445" w:type="dxa"/>
          </w:tcPr>
          <w:p w14:paraId="59D0B80C" w14:textId="77777777" w:rsidR="00E379A6" w:rsidRDefault="000F5220">
            <w:pPr>
              <w:pStyle w:val="TableText"/>
            </w:pPr>
            <w:r>
              <w:tab/>
            </w:r>
            <w:r>
              <w:tab/>
              <w:t>@code</w:t>
            </w:r>
          </w:p>
        </w:tc>
        <w:tc>
          <w:tcPr>
            <w:tcW w:w="720" w:type="dxa"/>
          </w:tcPr>
          <w:p w14:paraId="37319940" w14:textId="77777777" w:rsidR="00E379A6" w:rsidRDefault="000F5220">
            <w:pPr>
              <w:pStyle w:val="TableText"/>
            </w:pPr>
            <w:r>
              <w:t>1..1</w:t>
            </w:r>
          </w:p>
        </w:tc>
        <w:tc>
          <w:tcPr>
            <w:tcW w:w="864" w:type="dxa"/>
          </w:tcPr>
          <w:p w14:paraId="04D0ED84" w14:textId="77777777" w:rsidR="00E379A6" w:rsidRDefault="000F5220">
            <w:pPr>
              <w:pStyle w:val="TableText"/>
            </w:pPr>
            <w:r>
              <w:t>SHALL</w:t>
            </w:r>
          </w:p>
        </w:tc>
        <w:tc>
          <w:tcPr>
            <w:tcW w:w="864" w:type="dxa"/>
          </w:tcPr>
          <w:p w14:paraId="5E349C72" w14:textId="77777777" w:rsidR="00E379A6" w:rsidRDefault="00E379A6">
            <w:pPr>
              <w:pStyle w:val="TableText"/>
            </w:pPr>
          </w:p>
        </w:tc>
        <w:tc>
          <w:tcPr>
            <w:tcW w:w="864" w:type="dxa"/>
          </w:tcPr>
          <w:p w14:paraId="2362A3CC" w14:textId="1815C4B8" w:rsidR="00E379A6" w:rsidRDefault="0051287C">
            <w:pPr>
              <w:pStyle w:val="TableText"/>
            </w:pPr>
            <w:hyperlink w:anchor="C_86-22215">
              <w:r w:rsidR="000F5220">
                <w:rPr>
                  <w:rStyle w:val="HyperlinkText9pt"/>
                </w:rPr>
                <w:t>86-22215</w:t>
              </w:r>
            </w:hyperlink>
          </w:p>
        </w:tc>
        <w:tc>
          <w:tcPr>
            <w:tcW w:w="3171" w:type="dxa"/>
          </w:tcPr>
          <w:p w14:paraId="1A328F8B" w14:textId="77777777" w:rsidR="00E379A6" w:rsidRDefault="000F5220">
            <w:pPr>
              <w:pStyle w:val="TableText"/>
            </w:pPr>
            <w:r>
              <w:t>urn:oid:2.16.840.1.113883.5.14 (ActStatus) = completed</w:t>
            </w:r>
          </w:p>
        </w:tc>
      </w:tr>
      <w:tr w:rsidR="00E379A6" w14:paraId="0EDEE09E" w14:textId="77777777" w:rsidTr="000A4ACD">
        <w:trPr>
          <w:cantSplit/>
          <w:jc w:val="center"/>
        </w:trPr>
        <w:tc>
          <w:tcPr>
            <w:tcW w:w="3445" w:type="dxa"/>
          </w:tcPr>
          <w:p w14:paraId="0AF3C2FD" w14:textId="77777777" w:rsidR="00E379A6" w:rsidRDefault="000F5220">
            <w:pPr>
              <w:pStyle w:val="TableText"/>
            </w:pPr>
            <w:r>
              <w:tab/>
              <w:t>value</w:t>
            </w:r>
          </w:p>
        </w:tc>
        <w:tc>
          <w:tcPr>
            <w:tcW w:w="720" w:type="dxa"/>
          </w:tcPr>
          <w:p w14:paraId="448C1DD4" w14:textId="77777777" w:rsidR="00E379A6" w:rsidRDefault="000F5220">
            <w:pPr>
              <w:pStyle w:val="TableText"/>
            </w:pPr>
            <w:r>
              <w:t>1..1</w:t>
            </w:r>
          </w:p>
        </w:tc>
        <w:tc>
          <w:tcPr>
            <w:tcW w:w="864" w:type="dxa"/>
          </w:tcPr>
          <w:p w14:paraId="4E613784" w14:textId="77777777" w:rsidR="00E379A6" w:rsidRDefault="000F5220">
            <w:pPr>
              <w:pStyle w:val="TableText"/>
            </w:pPr>
            <w:r>
              <w:t>SHALL</w:t>
            </w:r>
          </w:p>
        </w:tc>
        <w:tc>
          <w:tcPr>
            <w:tcW w:w="864" w:type="dxa"/>
          </w:tcPr>
          <w:p w14:paraId="029B9335" w14:textId="77777777" w:rsidR="00E379A6" w:rsidRDefault="000F5220">
            <w:pPr>
              <w:pStyle w:val="TableText"/>
            </w:pPr>
            <w:r>
              <w:t>IVL_TS</w:t>
            </w:r>
          </w:p>
        </w:tc>
        <w:tc>
          <w:tcPr>
            <w:tcW w:w="864" w:type="dxa"/>
          </w:tcPr>
          <w:p w14:paraId="256AF9F9" w14:textId="162879B9" w:rsidR="00E379A6" w:rsidRDefault="0051287C">
            <w:pPr>
              <w:pStyle w:val="TableText"/>
            </w:pPr>
            <w:hyperlink w:anchor="C_86-22216">
              <w:r w:rsidR="000F5220">
                <w:rPr>
                  <w:rStyle w:val="HyperlinkText9pt"/>
                </w:rPr>
                <w:t>86-22216</w:t>
              </w:r>
            </w:hyperlink>
          </w:p>
        </w:tc>
        <w:tc>
          <w:tcPr>
            <w:tcW w:w="3171" w:type="dxa"/>
          </w:tcPr>
          <w:p w14:paraId="14049543" w14:textId="77777777" w:rsidR="00E379A6" w:rsidRDefault="00E379A6">
            <w:pPr>
              <w:pStyle w:val="TableText"/>
            </w:pPr>
          </w:p>
        </w:tc>
      </w:tr>
      <w:tr w:rsidR="00E379A6" w14:paraId="4606F1C8" w14:textId="77777777" w:rsidTr="000A4ACD">
        <w:trPr>
          <w:cantSplit/>
          <w:jc w:val="center"/>
        </w:trPr>
        <w:tc>
          <w:tcPr>
            <w:tcW w:w="3445" w:type="dxa"/>
          </w:tcPr>
          <w:p w14:paraId="175BC67F" w14:textId="77777777" w:rsidR="00E379A6" w:rsidRDefault="000F5220">
            <w:pPr>
              <w:pStyle w:val="TableText"/>
            </w:pPr>
            <w:r>
              <w:tab/>
            </w:r>
            <w:r>
              <w:tab/>
              <w:t>width</w:t>
            </w:r>
          </w:p>
        </w:tc>
        <w:tc>
          <w:tcPr>
            <w:tcW w:w="720" w:type="dxa"/>
          </w:tcPr>
          <w:p w14:paraId="36DAB959" w14:textId="77777777" w:rsidR="00E379A6" w:rsidRDefault="000F5220">
            <w:pPr>
              <w:pStyle w:val="TableText"/>
            </w:pPr>
            <w:r>
              <w:t>1..1</w:t>
            </w:r>
          </w:p>
        </w:tc>
        <w:tc>
          <w:tcPr>
            <w:tcW w:w="864" w:type="dxa"/>
          </w:tcPr>
          <w:p w14:paraId="0005628E" w14:textId="77777777" w:rsidR="00E379A6" w:rsidRDefault="000F5220">
            <w:pPr>
              <w:pStyle w:val="TableText"/>
            </w:pPr>
            <w:r>
              <w:t>SHALL</w:t>
            </w:r>
          </w:p>
        </w:tc>
        <w:tc>
          <w:tcPr>
            <w:tcW w:w="864" w:type="dxa"/>
          </w:tcPr>
          <w:p w14:paraId="69A27F2E" w14:textId="77777777" w:rsidR="00E379A6" w:rsidRDefault="00E379A6">
            <w:pPr>
              <w:pStyle w:val="TableText"/>
            </w:pPr>
          </w:p>
        </w:tc>
        <w:tc>
          <w:tcPr>
            <w:tcW w:w="864" w:type="dxa"/>
          </w:tcPr>
          <w:p w14:paraId="19F5FE40" w14:textId="29D26E7F" w:rsidR="00E379A6" w:rsidRDefault="0051287C">
            <w:pPr>
              <w:pStyle w:val="TableText"/>
            </w:pPr>
            <w:hyperlink w:anchor="C_86-22217">
              <w:r w:rsidR="000F5220">
                <w:rPr>
                  <w:rStyle w:val="HyperlinkText9pt"/>
                </w:rPr>
                <w:t>86-22217</w:t>
              </w:r>
            </w:hyperlink>
          </w:p>
        </w:tc>
        <w:tc>
          <w:tcPr>
            <w:tcW w:w="3171" w:type="dxa"/>
          </w:tcPr>
          <w:p w14:paraId="0D27AC3A" w14:textId="77777777" w:rsidR="00E379A6" w:rsidRDefault="00E379A6">
            <w:pPr>
              <w:pStyle w:val="TableText"/>
            </w:pPr>
          </w:p>
        </w:tc>
      </w:tr>
      <w:tr w:rsidR="00E379A6" w14:paraId="59E12947" w14:textId="77777777" w:rsidTr="000A4ACD">
        <w:trPr>
          <w:cantSplit/>
          <w:jc w:val="center"/>
        </w:trPr>
        <w:tc>
          <w:tcPr>
            <w:tcW w:w="3445" w:type="dxa"/>
          </w:tcPr>
          <w:p w14:paraId="13764ECA" w14:textId="77777777" w:rsidR="00E379A6" w:rsidRDefault="000F5220">
            <w:pPr>
              <w:pStyle w:val="TableText"/>
            </w:pPr>
            <w:r>
              <w:tab/>
            </w:r>
            <w:r>
              <w:tab/>
            </w:r>
            <w:r>
              <w:tab/>
              <w:t>@value</w:t>
            </w:r>
          </w:p>
        </w:tc>
        <w:tc>
          <w:tcPr>
            <w:tcW w:w="720" w:type="dxa"/>
          </w:tcPr>
          <w:p w14:paraId="3CB959A6" w14:textId="77777777" w:rsidR="00E379A6" w:rsidRDefault="000F5220">
            <w:pPr>
              <w:pStyle w:val="TableText"/>
            </w:pPr>
            <w:r>
              <w:t>1..1</w:t>
            </w:r>
          </w:p>
        </w:tc>
        <w:tc>
          <w:tcPr>
            <w:tcW w:w="864" w:type="dxa"/>
          </w:tcPr>
          <w:p w14:paraId="2DB10CF9" w14:textId="77777777" w:rsidR="00E379A6" w:rsidRDefault="000F5220">
            <w:pPr>
              <w:pStyle w:val="TableText"/>
            </w:pPr>
            <w:r>
              <w:t>SHALL</w:t>
            </w:r>
          </w:p>
        </w:tc>
        <w:tc>
          <w:tcPr>
            <w:tcW w:w="864" w:type="dxa"/>
          </w:tcPr>
          <w:p w14:paraId="7C4B73DC" w14:textId="77777777" w:rsidR="00E379A6" w:rsidRDefault="00E379A6">
            <w:pPr>
              <w:pStyle w:val="TableText"/>
            </w:pPr>
          </w:p>
        </w:tc>
        <w:tc>
          <w:tcPr>
            <w:tcW w:w="864" w:type="dxa"/>
          </w:tcPr>
          <w:p w14:paraId="75A8C318" w14:textId="08E5D223" w:rsidR="00E379A6" w:rsidRDefault="0051287C">
            <w:pPr>
              <w:pStyle w:val="TableText"/>
            </w:pPr>
            <w:hyperlink w:anchor="C_86-22218">
              <w:r w:rsidR="000F5220">
                <w:rPr>
                  <w:rStyle w:val="HyperlinkText9pt"/>
                </w:rPr>
                <w:t>86-22218</w:t>
              </w:r>
            </w:hyperlink>
          </w:p>
        </w:tc>
        <w:tc>
          <w:tcPr>
            <w:tcW w:w="3171" w:type="dxa"/>
          </w:tcPr>
          <w:p w14:paraId="66515971" w14:textId="77777777" w:rsidR="00E379A6" w:rsidRDefault="00E379A6">
            <w:pPr>
              <w:pStyle w:val="TableText"/>
            </w:pPr>
          </w:p>
        </w:tc>
      </w:tr>
      <w:tr w:rsidR="00E379A6" w14:paraId="38EFA96C" w14:textId="77777777" w:rsidTr="000A4ACD">
        <w:trPr>
          <w:cantSplit/>
          <w:jc w:val="center"/>
        </w:trPr>
        <w:tc>
          <w:tcPr>
            <w:tcW w:w="3445" w:type="dxa"/>
          </w:tcPr>
          <w:p w14:paraId="2DF971D8" w14:textId="77777777" w:rsidR="00E379A6" w:rsidRDefault="000F5220">
            <w:pPr>
              <w:pStyle w:val="TableText"/>
            </w:pPr>
            <w:r>
              <w:tab/>
            </w:r>
            <w:r>
              <w:tab/>
            </w:r>
            <w:r>
              <w:tab/>
              <w:t>@unit</w:t>
            </w:r>
          </w:p>
        </w:tc>
        <w:tc>
          <w:tcPr>
            <w:tcW w:w="720" w:type="dxa"/>
          </w:tcPr>
          <w:p w14:paraId="55913845" w14:textId="77777777" w:rsidR="00E379A6" w:rsidRDefault="000F5220">
            <w:pPr>
              <w:pStyle w:val="TableText"/>
            </w:pPr>
            <w:r>
              <w:t>1..1</w:t>
            </w:r>
          </w:p>
        </w:tc>
        <w:tc>
          <w:tcPr>
            <w:tcW w:w="864" w:type="dxa"/>
          </w:tcPr>
          <w:p w14:paraId="3F288FE0" w14:textId="77777777" w:rsidR="00E379A6" w:rsidRDefault="000F5220">
            <w:pPr>
              <w:pStyle w:val="TableText"/>
            </w:pPr>
            <w:r>
              <w:t>SHALL</w:t>
            </w:r>
          </w:p>
        </w:tc>
        <w:tc>
          <w:tcPr>
            <w:tcW w:w="864" w:type="dxa"/>
          </w:tcPr>
          <w:p w14:paraId="122451EE" w14:textId="77777777" w:rsidR="00E379A6" w:rsidRDefault="00E379A6">
            <w:pPr>
              <w:pStyle w:val="TableText"/>
            </w:pPr>
          </w:p>
        </w:tc>
        <w:tc>
          <w:tcPr>
            <w:tcW w:w="864" w:type="dxa"/>
          </w:tcPr>
          <w:p w14:paraId="1667CADD" w14:textId="73BB2D94" w:rsidR="00E379A6" w:rsidRDefault="0051287C">
            <w:pPr>
              <w:pStyle w:val="TableText"/>
            </w:pPr>
            <w:hyperlink w:anchor="C_86-22219">
              <w:r w:rsidR="000F5220">
                <w:rPr>
                  <w:rStyle w:val="HyperlinkText9pt"/>
                </w:rPr>
                <w:t>86-22219</w:t>
              </w:r>
            </w:hyperlink>
          </w:p>
        </w:tc>
        <w:tc>
          <w:tcPr>
            <w:tcW w:w="3171" w:type="dxa"/>
          </w:tcPr>
          <w:p w14:paraId="26DE4AFE" w14:textId="77777777" w:rsidR="00E379A6" w:rsidRDefault="00E379A6">
            <w:pPr>
              <w:pStyle w:val="TableText"/>
            </w:pPr>
          </w:p>
        </w:tc>
      </w:tr>
    </w:tbl>
    <w:p w14:paraId="5D436215" w14:textId="77777777" w:rsidR="00E379A6" w:rsidRDefault="00E379A6">
      <w:pPr>
        <w:pStyle w:val="BodyText"/>
      </w:pPr>
    </w:p>
    <w:p w14:paraId="7D16B543" w14:textId="77777777" w:rsidR="00E379A6" w:rsidRDefault="000F5220">
      <w:pPr>
        <w:numPr>
          <w:ilvl w:val="0"/>
          <w:numId w:val="6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717" w:name="C_86-22208"/>
      <w:bookmarkEnd w:id="1717"/>
      <w:r>
        <w:t xml:space="preserve"> (CONF:86-22208).</w:t>
      </w:r>
    </w:p>
    <w:p w14:paraId="6B34D249" w14:textId="77777777" w:rsidR="00E379A6" w:rsidRDefault="000F5220">
      <w:pPr>
        <w:numPr>
          <w:ilvl w:val="0"/>
          <w:numId w:val="6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718" w:name="C_86-22209"/>
      <w:bookmarkEnd w:id="1718"/>
      <w:r>
        <w:t xml:space="preserve"> (CONF:86-22209).</w:t>
      </w:r>
    </w:p>
    <w:p w14:paraId="6474199A" w14:textId="77777777" w:rsidR="00E379A6" w:rsidRDefault="000F5220">
      <w:pPr>
        <w:numPr>
          <w:ilvl w:val="0"/>
          <w:numId w:val="66"/>
        </w:numPr>
      </w:pPr>
      <w:r>
        <w:rPr>
          <w:rStyle w:val="keyword"/>
        </w:rPr>
        <w:t>SHALL</w:t>
      </w:r>
      <w:r>
        <w:t xml:space="preserve"> contain exactly one [1..1] </w:t>
      </w:r>
      <w:r>
        <w:rPr>
          <w:rStyle w:val="XMLnameBold"/>
        </w:rPr>
        <w:t>templateId</w:t>
      </w:r>
      <w:bookmarkStart w:id="1719" w:name="C_86-22210"/>
      <w:bookmarkEnd w:id="1719"/>
      <w:r>
        <w:t xml:space="preserve"> (CONF:86-22210) such that it</w:t>
      </w:r>
    </w:p>
    <w:p w14:paraId="5507161D" w14:textId="77777777" w:rsidR="00E379A6" w:rsidRDefault="000F5220">
      <w:pPr>
        <w:numPr>
          <w:ilvl w:val="1"/>
          <w:numId w:val="66"/>
        </w:numPr>
      </w:pPr>
      <w:r>
        <w:rPr>
          <w:rStyle w:val="keyword"/>
        </w:rPr>
        <w:t>SHALL</w:t>
      </w:r>
      <w:r>
        <w:t xml:space="preserve"> contain exactly one [1..1] </w:t>
      </w:r>
      <w:r>
        <w:rPr>
          <w:rStyle w:val="XMLnameBold"/>
        </w:rPr>
        <w:t>@root</w:t>
      </w:r>
      <w:r>
        <w:t>=</w:t>
      </w:r>
      <w:r>
        <w:rPr>
          <w:rStyle w:val="XMLname"/>
        </w:rPr>
        <w:t>"2.16.840.1.113883.10.20.5.6.127"</w:t>
      </w:r>
      <w:bookmarkStart w:id="1720" w:name="C_86-22211"/>
      <w:bookmarkEnd w:id="1720"/>
      <w:r>
        <w:t xml:space="preserve"> (CONF:86-22211).</w:t>
      </w:r>
    </w:p>
    <w:p w14:paraId="0BE84954" w14:textId="77777777" w:rsidR="00E379A6" w:rsidRDefault="000F5220">
      <w:pPr>
        <w:numPr>
          <w:ilvl w:val="0"/>
          <w:numId w:val="66"/>
        </w:numPr>
      </w:pPr>
      <w:r>
        <w:rPr>
          <w:rStyle w:val="keyword"/>
        </w:rPr>
        <w:t>SHALL</w:t>
      </w:r>
      <w:r>
        <w:t xml:space="preserve"> contain exactly one [1..1] </w:t>
      </w:r>
      <w:r>
        <w:rPr>
          <w:rStyle w:val="XMLnameBold"/>
        </w:rPr>
        <w:t>code</w:t>
      </w:r>
      <w:bookmarkStart w:id="1721" w:name="C_86-22212"/>
      <w:bookmarkEnd w:id="1721"/>
      <w:r>
        <w:t xml:space="preserve"> (CONF:86-22212).</w:t>
      </w:r>
    </w:p>
    <w:p w14:paraId="6951D97B" w14:textId="77777777" w:rsidR="00E379A6" w:rsidRDefault="000F5220">
      <w:pPr>
        <w:numPr>
          <w:ilvl w:val="1"/>
          <w:numId w:val="66"/>
        </w:numPr>
      </w:pPr>
      <w:r>
        <w:t xml:space="preserve">This code </w:t>
      </w:r>
      <w:r>
        <w:rPr>
          <w:rStyle w:val="keyword"/>
        </w:rPr>
        <w:t>SHALL</w:t>
      </w:r>
      <w:r>
        <w:t xml:space="preserve"> contain exactly one [1..1] </w:t>
      </w:r>
      <w:r>
        <w:rPr>
          <w:rStyle w:val="XMLnameBold"/>
        </w:rPr>
        <w:t>@code</w:t>
      </w:r>
      <w:r>
        <w:t>=</w:t>
      </w:r>
      <w:r>
        <w:rPr>
          <w:rStyle w:val="XMLname"/>
        </w:rPr>
        <w:t>"289248003"</w:t>
      </w:r>
      <w:r>
        <w:t xml:space="preserve"> Duration of labor</w:t>
      </w:r>
      <w:bookmarkStart w:id="1722" w:name="C_86-22213"/>
      <w:bookmarkEnd w:id="1722"/>
      <w:r>
        <w:t xml:space="preserve"> (CONF:86-22213).</w:t>
      </w:r>
    </w:p>
    <w:p w14:paraId="041125D8" w14:textId="77777777" w:rsidR="00E379A6" w:rsidRDefault="000F5220">
      <w:pPr>
        <w:numPr>
          <w:ilvl w:val="1"/>
          <w:numId w:val="66"/>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723" w:name="C_86-28355"/>
      <w:bookmarkEnd w:id="1723"/>
      <w:r>
        <w:t xml:space="preserve"> (CONF:86-28355).</w:t>
      </w:r>
    </w:p>
    <w:p w14:paraId="20E58100" w14:textId="77777777" w:rsidR="00E379A6" w:rsidRDefault="000F5220">
      <w:pPr>
        <w:numPr>
          <w:ilvl w:val="0"/>
          <w:numId w:val="66"/>
        </w:numPr>
      </w:pPr>
      <w:r>
        <w:rPr>
          <w:rStyle w:val="keyword"/>
        </w:rPr>
        <w:t>SHALL</w:t>
      </w:r>
      <w:r>
        <w:t xml:space="preserve"> contain exactly one [1..1] </w:t>
      </w:r>
      <w:r>
        <w:rPr>
          <w:rStyle w:val="XMLnameBold"/>
        </w:rPr>
        <w:t>statusCode</w:t>
      </w:r>
      <w:bookmarkStart w:id="1724" w:name="C_86-22214"/>
      <w:bookmarkEnd w:id="1724"/>
      <w:r>
        <w:t xml:space="preserve"> (CONF:86-22214).</w:t>
      </w:r>
    </w:p>
    <w:p w14:paraId="1F9292F3" w14:textId="77777777" w:rsidR="00E379A6" w:rsidRDefault="000F5220">
      <w:pPr>
        <w:numPr>
          <w:ilvl w:val="1"/>
          <w:numId w:val="6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725" w:name="C_86-22215"/>
      <w:bookmarkEnd w:id="1725"/>
      <w:r>
        <w:t xml:space="preserve"> (CONF:86-22215).</w:t>
      </w:r>
    </w:p>
    <w:p w14:paraId="551C45B9" w14:textId="77777777" w:rsidR="00E379A6" w:rsidRDefault="000F5220">
      <w:pPr>
        <w:numPr>
          <w:ilvl w:val="0"/>
          <w:numId w:val="66"/>
        </w:numPr>
      </w:pPr>
      <w:r>
        <w:rPr>
          <w:rStyle w:val="keyword"/>
        </w:rPr>
        <w:t>SHALL</w:t>
      </w:r>
      <w:r>
        <w:t xml:space="preserve"> contain exactly one [1..1] </w:t>
      </w:r>
      <w:r>
        <w:rPr>
          <w:rStyle w:val="XMLnameBold"/>
        </w:rPr>
        <w:t>value</w:t>
      </w:r>
      <w:r>
        <w:t xml:space="preserve"> with @xsi:type="IVL_TS"</w:t>
      </w:r>
      <w:bookmarkStart w:id="1726" w:name="C_86-22216"/>
      <w:bookmarkEnd w:id="1726"/>
      <w:r>
        <w:t xml:space="preserve"> (CONF:86-22216).</w:t>
      </w:r>
    </w:p>
    <w:p w14:paraId="38ABB50E" w14:textId="77777777" w:rsidR="00E379A6" w:rsidRDefault="000F5220">
      <w:pPr>
        <w:numPr>
          <w:ilvl w:val="1"/>
          <w:numId w:val="66"/>
        </w:numPr>
      </w:pPr>
      <w:r>
        <w:t xml:space="preserve">This value </w:t>
      </w:r>
      <w:r>
        <w:rPr>
          <w:rStyle w:val="keyword"/>
        </w:rPr>
        <w:t>SHALL</w:t>
      </w:r>
      <w:r>
        <w:t xml:space="preserve"> contain exactly one [1..1] </w:t>
      </w:r>
      <w:r>
        <w:rPr>
          <w:rStyle w:val="XMLnameBold"/>
        </w:rPr>
        <w:t>width</w:t>
      </w:r>
      <w:bookmarkStart w:id="1727" w:name="C_86-22217"/>
      <w:bookmarkEnd w:id="1727"/>
      <w:r>
        <w:t xml:space="preserve"> (CONF:86-22217).</w:t>
      </w:r>
    </w:p>
    <w:p w14:paraId="2E4DB4AD" w14:textId="77777777" w:rsidR="00E379A6" w:rsidRDefault="000F5220">
      <w:pPr>
        <w:numPr>
          <w:ilvl w:val="2"/>
          <w:numId w:val="66"/>
        </w:numPr>
      </w:pPr>
      <w:r>
        <w:t xml:space="preserve">This width </w:t>
      </w:r>
      <w:r>
        <w:rPr>
          <w:rStyle w:val="keyword"/>
        </w:rPr>
        <w:t>SHALL</w:t>
      </w:r>
      <w:r>
        <w:t xml:space="preserve"> contain exactly one [1..1] </w:t>
      </w:r>
      <w:r>
        <w:rPr>
          <w:rStyle w:val="XMLnameBold"/>
        </w:rPr>
        <w:t>@value</w:t>
      </w:r>
      <w:bookmarkStart w:id="1728" w:name="C_86-22218"/>
      <w:bookmarkEnd w:id="1728"/>
      <w:r>
        <w:t xml:space="preserve"> (CONF:86-22218).</w:t>
      </w:r>
    </w:p>
    <w:p w14:paraId="76191B79" w14:textId="77777777" w:rsidR="00E379A6" w:rsidRDefault="000F5220">
      <w:pPr>
        <w:numPr>
          <w:ilvl w:val="2"/>
          <w:numId w:val="66"/>
        </w:numPr>
      </w:pPr>
      <w:r>
        <w:t xml:space="preserve">This width </w:t>
      </w:r>
      <w:r>
        <w:rPr>
          <w:rStyle w:val="keyword"/>
        </w:rPr>
        <w:t>SHALL</w:t>
      </w:r>
      <w:r>
        <w:t xml:space="preserve"> contain exactly one [1..1] </w:t>
      </w:r>
      <w:r>
        <w:rPr>
          <w:rStyle w:val="XMLnameBold"/>
        </w:rPr>
        <w:t>@unit</w:t>
      </w:r>
      <w:bookmarkStart w:id="1729" w:name="C_86-22219"/>
      <w:bookmarkEnd w:id="1729"/>
      <w:r>
        <w:t xml:space="preserve"> (CONF:86-22219).</w:t>
      </w:r>
    </w:p>
    <w:p w14:paraId="3C3FEDDD" w14:textId="77777777" w:rsidR="00E379A6" w:rsidRDefault="000F5220">
      <w:pPr>
        <w:pStyle w:val="BodyText"/>
        <w:numPr>
          <w:ilvl w:val="0"/>
          <w:numId w:val="66"/>
        </w:numPr>
      </w:pPr>
      <w:r>
        <w:t>The value of width/@value</w:t>
      </w:r>
      <w:r>
        <w:rPr>
          <w:rStyle w:val="keyword"/>
        </w:rPr>
        <w:t xml:space="preserve"> SHALL </w:t>
      </w:r>
      <w:r>
        <w:t>be a non-negative real number representation the duration of labor in terms of the units specified in @unit (CONF:86-22221).</w:t>
      </w:r>
    </w:p>
    <w:p w14:paraId="7B950954" w14:textId="1E1DFBBF" w:rsidR="00E379A6" w:rsidRDefault="000F5220">
      <w:pPr>
        <w:pStyle w:val="Caption"/>
        <w:ind w:left="130" w:right="115"/>
      </w:pPr>
      <w:bookmarkStart w:id="1730" w:name="_Toc491882345"/>
      <w:r>
        <w:t xml:space="preserve">Figure </w:t>
      </w:r>
      <w:r>
        <w:fldChar w:fldCharType="begin"/>
      </w:r>
      <w:r>
        <w:instrText>SEQ Figure \* ARABIC</w:instrText>
      </w:r>
      <w:r>
        <w:fldChar w:fldCharType="separate"/>
      </w:r>
      <w:r w:rsidR="00D90831">
        <w:t>67</w:t>
      </w:r>
      <w:r>
        <w:fldChar w:fldCharType="end"/>
      </w:r>
      <w:r>
        <w:t>: Duration of Labor Observation Example</w:t>
      </w:r>
      <w:bookmarkEnd w:id="1730"/>
    </w:p>
    <w:p w14:paraId="1F93D7C0" w14:textId="77777777" w:rsidR="00E379A6" w:rsidRDefault="000F5220">
      <w:pPr>
        <w:pStyle w:val="Example"/>
        <w:ind w:left="130" w:right="115"/>
      </w:pPr>
      <w:r>
        <w:t>&lt;observation classCode="OBS" moodCode="EVN"&gt;</w:t>
      </w:r>
    </w:p>
    <w:p w14:paraId="05C89A86" w14:textId="77777777" w:rsidR="00E379A6" w:rsidRDefault="000F5220">
      <w:pPr>
        <w:pStyle w:val="Example"/>
        <w:ind w:left="130" w:right="115"/>
      </w:pPr>
      <w:r>
        <w:t xml:space="preserve">    &lt;!-- HAI Duration of Labor Observation templateId --&gt;</w:t>
      </w:r>
    </w:p>
    <w:p w14:paraId="7BDCBBE0" w14:textId="77777777" w:rsidR="00E379A6" w:rsidRDefault="000F5220">
      <w:pPr>
        <w:pStyle w:val="Example"/>
        <w:ind w:left="130" w:right="115"/>
      </w:pPr>
      <w:r>
        <w:t xml:space="preserve">    &lt;templateId root="2.16.840.1.113883.10.20.5.6.127"/&gt;</w:t>
      </w:r>
    </w:p>
    <w:p w14:paraId="5E207F3A" w14:textId="77777777" w:rsidR="00E379A6" w:rsidRDefault="000F5220">
      <w:pPr>
        <w:pStyle w:val="Example"/>
        <w:ind w:left="130" w:right="115"/>
      </w:pPr>
      <w:r>
        <w:t xml:space="preserve">    &lt;code code="289248003" </w:t>
      </w:r>
    </w:p>
    <w:p w14:paraId="1FBDC1D8" w14:textId="77777777" w:rsidR="00E379A6" w:rsidRDefault="000F5220">
      <w:pPr>
        <w:pStyle w:val="Example"/>
        <w:ind w:left="130" w:right="115"/>
      </w:pPr>
      <w:r>
        <w:t xml:space="preserve">        codeSystem="2.16.840.1.113883.6.96" </w:t>
      </w:r>
    </w:p>
    <w:p w14:paraId="4DC232EA" w14:textId="77777777" w:rsidR="00E379A6" w:rsidRDefault="000F5220">
      <w:pPr>
        <w:pStyle w:val="Example"/>
        <w:ind w:left="130" w:right="115"/>
      </w:pPr>
      <w:r>
        <w:t xml:space="preserve">        codeSystemName="SNOMED" </w:t>
      </w:r>
    </w:p>
    <w:p w14:paraId="2E2824BC" w14:textId="77777777" w:rsidR="00E379A6" w:rsidRDefault="000F5220">
      <w:pPr>
        <w:pStyle w:val="Example"/>
        <w:ind w:left="130" w:right="115"/>
      </w:pPr>
      <w:r>
        <w:t xml:space="preserve">        displayName="Duration of labor"/&gt;</w:t>
      </w:r>
    </w:p>
    <w:p w14:paraId="5515FF16" w14:textId="77777777" w:rsidR="00E379A6" w:rsidRDefault="000F5220">
      <w:pPr>
        <w:pStyle w:val="Example"/>
        <w:ind w:left="130" w:right="115"/>
      </w:pPr>
      <w:r>
        <w:t xml:space="preserve">    &lt;statusCode code="completed"/&gt;</w:t>
      </w:r>
    </w:p>
    <w:p w14:paraId="47E7D113" w14:textId="77777777" w:rsidR="00E379A6" w:rsidRDefault="000F5220">
      <w:pPr>
        <w:pStyle w:val="Example"/>
        <w:ind w:left="130" w:right="115"/>
      </w:pPr>
      <w:r>
        <w:t xml:space="preserve">    &lt;value xsi:type="IVL_TS"&gt;</w:t>
      </w:r>
    </w:p>
    <w:p w14:paraId="234C96D4" w14:textId="77777777" w:rsidR="00E379A6" w:rsidRDefault="000F5220">
      <w:pPr>
        <w:pStyle w:val="Example"/>
        <w:ind w:left="130" w:right="115"/>
      </w:pPr>
      <w:r>
        <w:t xml:space="preserve">        &lt;width value="8" unit="h"/&gt;</w:t>
      </w:r>
    </w:p>
    <w:p w14:paraId="4C42FD16" w14:textId="77777777" w:rsidR="00E379A6" w:rsidRDefault="000F5220">
      <w:pPr>
        <w:pStyle w:val="Example"/>
        <w:ind w:left="130" w:right="115"/>
      </w:pPr>
      <w:r>
        <w:t xml:space="preserve">    &lt;/value&gt;</w:t>
      </w:r>
    </w:p>
    <w:p w14:paraId="40F40611" w14:textId="77777777" w:rsidR="00E379A6" w:rsidRDefault="000F5220">
      <w:pPr>
        <w:pStyle w:val="Example"/>
        <w:ind w:left="130" w:right="115"/>
      </w:pPr>
      <w:r>
        <w:t>&lt;/observation&gt;</w:t>
      </w:r>
    </w:p>
    <w:p w14:paraId="6C99822E" w14:textId="77777777" w:rsidR="00E379A6" w:rsidRDefault="00E379A6">
      <w:pPr>
        <w:pStyle w:val="BodyText"/>
      </w:pPr>
    </w:p>
    <w:p w14:paraId="58240DE7" w14:textId="77777777" w:rsidR="00E379A6" w:rsidRDefault="000F5220">
      <w:pPr>
        <w:pStyle w:val="Heading2nospace"/>
      </w:pPr>
      <w:bookmarkStart w:id="1731" w:name="_Toc491882170"/>
      <w:r>
        <w:t>E</w:t>
      </w:r>
      <w:bookmarkStart w:id="1732" w:name="E_Endoscope_Used_Clinical_Statement"/>
      <w:bookmarkEnd w:id="1732"/>
      <w:r>
        <w:t>ndoscope Used Clinical Statement</w:t>
      </w:r>
      <w:bookmarkEnd w:id="1731"/>
    </w:p>
    <w:p w14:paraId="7A364609" w14:textId="77777777" w:rsidR="00E379A6" w:rsidRDefault="000F5220">
      <w:pPr>
        <w:pStyle w:val="BracketData"/>
      </w:pPr>
      <w:r>
        <w:t>[procedure: identifier urn:oid:2.16.840.1.113883.10.20.5.6.128 (closed)]</w:t>
      </w:r>
    </w:p>
    <w:p w14:paraId="0F29AF6C" w14:textId="77777777" w:rsidR="00E379A6" w:rsidRDefault="000F5220">
      <w:pPr>
        <w:pStyle w:val="BracketData"/>
      </w:pPr>
      <w:r>
        <w:t>Published as part of NHSN Healthcare Associated Infection (HAI) Reports Release 1 - US Realm</w:t>
      </w:r>
    </w:p>
    <w:p w14:paraId="4D3B884B" w14:textId="416712C7" w:rsidR="00E379A6" w:rsidRDefault="000F5220">
      <w:pPr>
        <w:pStyle w:val="Caption"/>
      </w:pPr>
      <w:bookmarkStart w:id="1733" w:name="_Toc491882632"/>
      <w:r>
        <w:t xml:space="preserve">Table </w:t>
      </w:r>
      <w:r>
        <w:fldChar w:fldCharType="begin"/>
      </w:r>
      <w:r>
        <w:instrText>SEQ Table \* ARABIC</w:instrText>
      </w:r>
      <w:r>
        <w:fldChar w:fldCharType="separate"/>
      </w:r>
      <w:r w:rsidR="00D90831">
        <w:t>186</w:t>
      </w:r>
      <w:r>
        <w:fldChar w:fldCharType="end"/>
      </w:r>
      <w:r>
        <w:t>: Endoscope Used Clinical Statement Contexts</w:t>
      </w:r>
      <w:bookmarkEnd w:id="17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6: Endoscope Used Clinical Statement Contexts"/>
        <w:tblDescription w:val="Table 186: Endoscope Used Clinical Statement Contexts"/>
      </w:tblPr>
      <w:tblGrid>
        <w:gridCol w:w="5040"/>
        <w:gridCol w:w="5040"/>
      </w:tblGrid>
      <w:tr w:rsidR="00E379A6" w14:paraId="0B3C6A85" w14:textId="77777777" w:rsidTr="000A4ACD">
        <w:trPr>
          <w:cantSplit/>
          <w:tblHeader/>
          <w:jc w:val="center"/>
        </w:trPr>
        <w:tc>
          <w:tcPr>
            <w:tcW w:w="360" w:type="dxa"/>
            <w:shd w:val="clear" w:color="auto" w:fill="E6E6E6"/>
          </w:tcPr>
          <w:p w14:paraId="7FE878B6" w14:textId="77777777" w:rsidR="00E379A6" w:rsidRDefault="000F5220">
            <w:pPr>
              <w:pStyle w:val="TableHead"/>
            </w:pPr>
            <w:r>
              <w:t>Contained By:</w:t>
            </w:r>
          </w:p>
        </w:tc>
        <w:tc>
          <w:tcPr>
            <w:tcW w:w="360" w:type="dxa"/>
            <w:shd w:val="clear" w:color="auto" w:fill="E6E6E6"/>
          </w:tcPr>
          <w:p w14:paraId="146BEBA9" w14:textId="77777777" w:rsidR="00E379A6" w:rsidRDefault="000F5220">
            <w:pPr>
              <w:pStyle w:val="TableHead"/>
            </w:pPr>
            <w:r>
              <w:t>Contains:</w:t>
            </w:r>
          </w:p>
        </w:tc>
      </w:tr>
      <w:tr w:rsidR="00E379A6" w14:paraId="7539DD86" w14:textId="77777777" w:rsidTr="000A4ACD">
        <w:trPr>
          <w:cantSplit/>
          <w:jc w:val="center"/>
        </w:trPr>
        <w:tc>
          <w:tcPr>
            <w:tcW w:w="360" w:type="dxa"/>
          </w:tcPr>
          <w:p w14:paraId="27CF25AB" w14:textId="75DA7CF9" w:rsidR="00E379A6" w:rsidRDefault="0051287C">
            <w:pPr>
              <w:pStyle w:val="TableText"/>
            </w:pPr>
            <w:hyperlink w:anchor="E_Procedure_Risk_Factors_Clinical_State">
              <w:r w:rsidR="000F5220">
                <w:rPr>
                  <w:rStyle w:val="HyperlinkText9pt"/>
                </w:rPr>
                <w:t>Procedure Risk Factors Clinical Statement in a Procedure Report</w:t>
              </w:r>
            </w:hyperlink>
            <w:r w:rsidR="000F5220">
              <w:t xml:space="preserve"> (required)</w:t>
            </w:r>
          </w:p>
        </w:tc>
        <w:tc>
          <w:tcPr>
            <w:tcW w:w="360" w:type="dxa"/>
          </w:tcPr>
          <w:p w14:paraId="50E4D12F" w14:textId="77777777" w:rsidR="00E379A6" w:rsidRDefault="00E379A6"/>
        </w:tc>
      </w:tr>
    </w:tbl>
    <w:p w14:paraId="47F45BA2" w14:textId="77777777" w:rsidR="00E379A6" w:rsidRDefault="00E379A6">
      <w:pPr>
        <w:pStyle w:val="BodyText"/>
      </w:pPr>
    </w:p>
    <w:p w14:paraId="046C3CBB" w14:textId="77777777" w:rsidR="00E379A6" w:rsidRDefault="000F5220">
      <w:pPr>
        <w:pStyle w:val="BodyText"/>
      </w:pPr>
      <w:r>
        <w:t>This clinical statement records the detail required in a Procedure Report about the circumstances in which a procedure was performed.</w:t>
      </w:r>
    </w:p>
    <w:p w14:paraId="47629478" w14:textId="77777777" w:rsidR="00E379A6" w:rsidRDefault="000F5220">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14:paraId="2BE6A4D3" w14:textId="58588AE4" w:rsidR="00E379A6" w:rsidRDefault="000F5220">
      <w:pPr>
        <w:pStyle w:val="Caption"/>
      </w:pPr>
      <w:bookmarkStart w:id="1734" w:name="_Toc491882633"/>
      <w:r>
        <w:lastRenderedPageBreak/>
        <w:t xml:space="preserve">Table </w:t>
      </w:r>
      <w:r>
        <w:fldChar w:fldCharType="begin"/>
      </w:r>
      <w:r>
        <w:instrText>SEQ Table \* ARABIC</w:instrText>
      </w:r>
      <w:r>
        <w:fldChar w:fldCharType="separate"/>
      </w:r>
      <w:r w:rsidR="00D90831">
        <w:t>187</w:t>
      </w:r>
      <w:r>
        <w:fldChar w:fldCharType="end"/>
      </w:r>
      <w:r>
        <w:t>: Endoscope Used Clinical Statement Constraints Overview</w:t>
      </w:r>
      <w:bookmarkEnd w:id="1734"/>
    </w:p>
    <w:tbl>
      <w:tblPr>
        <w:tblStyle w:val="TableGrid"/>
        <w:tblW w:w="10080" w:type="dxa"/>
        <w:jc w:val="center"/>
        <w:tblLayout w:type="fixed"/>
        <w:tblLook w:val="02A0" w:firstRow="1" w:lastRow="0" w:firstColumn="1" w:lastColumn="0" w:noHBand="1" w:noVBand="0"/>
        <w:tblCaption w:val="Table 187: Endoscope Used Clinical Statement Constraints Overview"/>
        <w:tblDescription w:val="Table 187: Endoscope Used Clinical Statement Constraints Overview"/>
      </w:tblPr>
      <w:tblGrid>
        <w:gridCol w:w="3498"/>
        <w:gridCol w:w="731"/>
        <w:gridCol w:w="877"/>
        <w:gridCol w:w="877"/>
        <w:gridCol w:w="877"/>
        <w:gridCol w:w="3220"/>
      </w:tblGrid>
      <w:tr w:rsidR="00E379A6" w14:paraId="1B4BFA96" w14:textId="77777777" w:rsidTr="000A4ACD">
        <w:trPr>
          <w:cantSplit/>
          <w:tblHeader/>
          <w:jc w:val="center"/>
        </w:trPr>
        <w:tc>
          <w:tcPr>
            <w:tcW w:w="0" w:type="dxa"/>
            <w:shd w:val="clear" w:color="auto" w:fill="E6E6E6"/>
            <w:noWrap/>
          </w:tcPr>
          <w:p w14:paraId="4A4DF557" w14:textId="77777777" w:rsidR="00E379A6" w:rsidRDefault="000F5220">
            <w:pPr>
              <w:pStyle w:val="TableHead"/>
            </w:pPr>
            <w:r>
              <w:t>XPath</w:t>
            </w:r>
          </w:p>
        </w:tc>
        <w:tc>
          <w:tcPr>
            <w:tcW w:w="720" w:type="dxa"/>
            <w:shd w:val="clear" w:color="auto" w:fill="E6E6E6"/>
            <w:noWrap/>
          </w:tcPr>
          <w:p w14:paraId="2BC9D769" w14:textId="77777777" w:rsidR="00E379A6" w:rsidRDefault="000F5220">
            <w:pPr>
              <w:pStyle w:val="TableHead"/>
            </w:pPr>
            <w:r>
              <w:t>Card.</w:t>
            </w:r>
          </w:p>
        </w:tc>
        <w:tc>
          <w:tcPr>
            <w:tcW w:w="864" w:type="dxa"/>
            <w:shd w:val="clear" w:color="auto" w:fill="E6E6E6"/>
            <w:noWrap/>
          </w:tcPr>
          <w:p w14:paraId="79599196" w14:textId="77777777" w:rsidR="00E379A6" w:rsidRDefault="000F5220">
            <w:pPr>
              <w:pStyle w:val="TableHead"/>
            </w:pPr>
            <w:r>
              <w:t>Verb</w:t>
            </w:r>
          </w:p>
        </w:tc>
        <w:tc>
          <w:tcPr>
            <w:tcW w:w="864" w:type="dxa"/>
            <w:shd w:val="clear" w:color="auto" w:fill="E6E6E6"/>
            <w:noWrap/>
          </w:tcPr>
          <w:p w14:paraId="7C331B67" w14:textId="77777777" w:rsidR="00E379A6" w:rsidRDefault="000F5220">
            <w:pPr>
              <w:pStyle w:val="TableHead"/>
            </w:pPr>
            <w:r>
              <w:t>Data Type</w:t>
            </w:r>
          </w:p>
        </w:tc>
        <w:tc>
          <w:tcPr>
            <w:tcW w:w="864" w:type="dxa"/>
            <w:shd w:val="clear" w:color="auto" w:fill="E6E6E6"/>
            <w:noWrap/>
          </w:tcPr>
          <w:p w14:paraId="4FAF3E9F" w14:textId="77777777" w:rsidR="00E379A6" w:rsidRDefault="000F5220">
            <w:pPr>
              <w:pStyle w:val="TableHead"/>
            </w:pPr>
            <w:r>
              <w:t>CONF#</w:t>
            </w:r>
          </w:p>
        </w:tc>
        <w:tc>
          <w:tcPr>
            <w:tcW w:w="864" w:type="dxa"/>
            <w:shd w:val="clear" w:color="auto" w:fill="E6E6E6"/>
            <w:noWrap/>
          </w:tcPr>
          <w:p w14:paraId="11022B83" w14:textId="77777777" w:rsidR="00E379A6" w:rsidRDefault="000F5220">
            <w:pPr>
              <w:pStyle w:val="TableHead"/>
            </w:pPr>
            <w:r>
              <w:t>Value</w:t>
            </w:r>
          </w:p>
        </w:tc>
      </w:tr>
      <w:tr w:rsidR="00E379A6" w14:paraId="3F44B7B6" w14:textId="77777777" w:rsidTr="000A4ACD">
        <w:trPr>
          <w:cantSplit/>
          <w:jc w:val="center"/>
        </w:trPr>
        <w:tc>
          <w:tcPr>
            <w:tcW w:w="9928" w:type="dxa"/>
            <w:gridSpan w:val="6"/>
          </w:tcPr>
          <w:p w14:paraId="4CD91699" w14:textId="77777777" w:rsidR="00E379A6" w:rsidRDefault="000F5220">
            <w:pPr>
              <w:pStyle w:val="TableText"/>
            </w:pPr>
            <w:r>
              <w:t>procedure (identifier: urn:oid:2.16.840.1.113883.10.20.5.6.128)</w:t>
            </w:r>
          </w:p>
        </w:tc>
      </w:tr>
      <w:tr w:rsidR="00E379A6" w14:paraId="1D4C1657" w14:textId="77777777" w:rsidTr="000A4ACD">
        <w:trPr>
          <w:cantSplit/>
          <w:jc w:val="center"/>
        </w:trPr>
        <w:tc>
          <w:tcPr>
            <w:tcW w:w="3445" w:type="dxa"/>
          </w:tcPr>
          <w:p w14:paraId="4A488993" w14:textId="77777777" w:rsidR="00E379A6" w:rsidRDefault="000F5220">
            <w:pPr>
              <w:pStyle w:val="TableText"/>
            </w:pPr>
            <w:r>
              <w:tab/>
              <w:t>@classCode</w:t>
            </w:r>
          </w:p>
        </w:tc>
        <w:tc>
          <w:tcPr>
            <w:tcW w:w="720" w:type="dxa"/>
          </w:tcPr>
          <w:p w14:paraId="5BD298AE" w14:textId="77777777" w:rsidR="00E379A6" w:rsidRDefault="000F5220">
            <w:pPr>
              <w:pStyle w:val="TableText"/>
            </w:pPr>
            <w:r>
              <w:t>1..1</w:t>
            </w:r>
          </w:p>
        </w:tc>
        <w:tc>
          <w:tcPr>
            <w:tcW w:w="864" w:type="dxa"/>
          </w:tcPr>
          <w:p w14:paraId="3938219B" w14:textId="77777777" w:rsidR="00E379A6" w:rsidRDefault="000F5220">
            <w:pPr>
              <w:pStyle w:val="TableText"/>
            </w:pPr>
            <w:r>
              <w:t>SHALL</w:t>
            </w:r>
          </w:p>
        </w:tc>
        <w:tc>
          <w:tcPr>
            <w:tcW w:w="864" w:type="dxa"/>
          </w:tcPr>
          <w:p w14:paraId="396DFB58" w14:textId="77777777" w:rsidR="00E379A6" w:rsidRDefault="00E379A6">
            <w:pPr>
              <w:pStyle w:val="TableText"/>
            </w:pPr>
          </w:p>
        </w:tc>
        <w:tc>
          <w:tcPr>
            <w:tcW w:w="864" w:type="dxa"/>
          </w:tcPr>
          <w:p w14:paraId="4B50361C" w14:textId="4DE1377C" w:rsidR="00E379A6" w:rsidRDefault="0051287C">
            <w:pPr>
              <w:pStyle w:val="TableText"/>
            </w:pPr>
            <w:hyperlink w:anchor="C_86-21992">
              <w:r w:rsidR="000F5220">
                <w:rPr>
                  <w:rStyle w:val="HyperlinkText9pt"/>
                </w:rPr>
                <w:t>86-21992</w:t>
              </w:r>
            </w:hyperlink>
          </w:p>
        </w:tc>
        <w:tc>
          <w:tcPr>
            <w:tcW w:w="3171" w:type="dxa"/>
          </w:tcPr>
          <w:p w14:paraId="5F38B386" w14:textId="77777777" w:rsidR="00E379A6" w:rsidRDefault="000F5220">
            <w:pPr>
              <w:pStyle w:val="TableText"/>
            </w:pPr>
            <w:r>
              <w:t>urn:oid:2.16.840.1.113883.5.6 (HL7ActClass) = PROC</w:t>
            </w:r>
          </w:p>
        </w:tc>
      </w:tr>
      <w:tr w:rsidR="00E379A6" w14:paraId="1C87A287" w14:textId="77777777" w:rsidTr="000A4ACD">
        <w:trPr>
          <w:cantSplit/>
          <w:jc w:val="center"/>
        </w:trPr>
        <w:tc>
          <w:tcPr>
            <w:tcW w:w="3445" w:type="dxa"/>
          </w:tcPr>
          <w:p w14:paraId="0B01C859" w14:textId="77777777" w:rsidR="00E379A6" w:rsidRDefault="000F5220">
            <w:pPr>
              <w:pStyle w:val="TableText"/>
            </w:pPr>
            <w:r>
              <w:tab/>
              <w:t>@moodCode</w:t>
            </w:r>
          </w:p>
        </w:tc>
        <w:tc>
          <w:tcPr>
            <w:tcW w:w="720" w:type="dxa"/>
          </w:tcPr>
          <w:p w14:paraId="5E6FAF69" w14:textId="77777777" w:rsidR="00E379A6" w:rsidRDefault="000F5220">
            <w:pPr>
              <w:pStyle w:val="TableText"/>
            </w:pPr>
            <w:r>
              <w:t>1..1</w:t>
            </w:r>
          </w:p>
        </w:tc>
        <w:tc>
          <w:tcPr>
            <w:tcW w:w="864" w:type="dxa"/>
          </w:tcPr>
          <w:p w14:paraId="7DA92802" w14:textId="77777777" w:rsidR="00E379A6" w:rsidRDefault="000F5220">
            <w:pPr>
              <w:pStyle w:val="TableText"/>
            </w:pPr>
            <w:r>
              <w:t>SHALL</w:t>
            </w:r>
          </w:p>
        </w:tc>
        <w:tc>
          <w:tcPr>
            <w:tcW w:w="864" w:type="dxa"/>
          </w:tcPr>
          <w:p w14:paraId="5D70BEE6" w14:textId="77777777" w:rsidR="00E379A6" w:rsidRDefault="00E379A6">
            <w:pPr>
              <w:pStyle w:val="TableText"/>
            </w:pPr>
          </w:p>
        </w:tc>
        <w:tc>
          <w:tcPr>
            <w:tcW w:w="864" w:type="dxa"/>
          </w:tcPr>
          <w:p w14:paraId="4958663B" w14:textId="541A6EAE" w:rsidR="00E379A6" w:rsidRDefault="0051287C">
            <w:pPr>
              <w:pStyle w:val="TableText"/>
            </w:pPr>
            <w:hyperlink w:anchor="C_86-21993">
              <w:r w:rsidR="000F5220">
                <w:rPr>
                  <w:rStyle w:val="HyperlinkText9pt"/>
                </w:rPr>
                <w:t>86-21993</w:t>
              </w:r>
            </w:hyperlink>
          </w:p>
        </w:tc>
        <w:tc>
          <w:tcPr>
            <w:tcW w:w="3171" w:type="dxa"/>
          </w:tcPr>
          <w:p w14:paraId="5F56B5C1" w14:textId="77777777" w:rsidR="00E379A6" w:rsidRDefault="000F5220">
            <w:pPr>
              <w:pStyle w:val="TableText"/>
            </w:pPr>
            <w:r>
              <w:t>urn:oid:2.16.840.1.113883.5.1001 (ActMood) = EVN</w:t>
            </w:r>
          </w:p>
        </w:tc>
      </w:tr>
      <w:tr w:rsidR="00E379A6" w14:paraId="783C1F1F" w14:textId="77777777" w:rsidTr="000A4ACD">
        <w:trPr>
          <w:cantSplit/>
          <w:jc w:val="center"/>
        </w:trPr>
        <w:tc>
          <w:tcPr>
            <w:tcW w:w="3445" w:type="dxa"/>
          </w:tcPr>
          <w:p w14:paraId="1A72E0B9" w14:textId="77777777" w:rsidR="00E379A6" w:rsidRDefault="000F5220">
            <w:pPr>
              <w:pStyle w:val="TableText"/>
            </w:pPr>
            <w:r>
              <w:tab/>
              <w:t>@negationInd</w:t>
            </w:r>
          </w:p>
        </w:tc>
        <w:tc>
          <w:tcPr>
            <w:tcW w:w="720" w:type="dxa"/>
          </w:tcPr>
          <w:p w14:paraId="4423DE37" w14:textId="77777777" w:rsidR="00E379A6" w:rsidRDefault="000F5220">
            <w:pPr>
              <w:pStyle w:val="TableText"/>
            </w:pPr>
            <w:r>
              <w:t>1..1</w:t>
            </w:r>
          </w:p>
        </w:tc>
        <w:tc>
          <w:tcPr>
            <w:tcW w:w="864" w:type="dxa"/>
          </w:tcPr>
          <w:p w14:paraId="2F10C8FC" w14:textId="77777777" w:rsidR="00E379A6" w:rsidRDefault="000F5220">
            <w:pPr>
              <w:pStyle w:val="TableText"/>
            </w:pPr>
            <w:r>
              <w:t>SHALL</w:t>
            </w:r>
          </w:p>
        </w:tc>
        <w:tc>
          <w:tcPr>
            <w:tcW w:w="864" w:type="dxa"/>
          </w:tcPr>
          <w:p w14:paraId="31FB3FB1" w14:textId="77777777" w:rsidR="00E379A6" w:rsidRDefault="00E379A6">
            <w:pPr>
              <w:pStyle w:val="TableText"/>
            </w:pPr>
          </w:p>
        </w:tc>
        <w:tc>
          <w:tcPr>
            <w:tcW w:w="864" w:type="dxa"/>
          </w:tcPr>
          <w:p w14:paraId="0EC74278" w14:textId="1514F2DD" w:rsidR="00E379A6" w:rsidRDefault="0051287C">
            <w:pPr>
              <w:pStyle w:val="TableText"/>
            </w:pPr>
            <w:hyperlink w:anchor="C_86-21994">
              <w:r w:rsidR="000F5220">
                <w:rPr>
                  <w:rStyle w:val="HyperlinkText9pt"/>
                </w:rPr>
                <w:t>86-21994</w:t>
              </w:r>
            </w:hyperlink>
          </w:p>
        </w:tc>
        <w:tc>
          <w:tcPr>
            <w:tcW w:w="3171" w:type="dxa"/>
          </w:tcPr>
          <w:p w14:paraId="0D4DAEEB" w14:textId="77777777" w:rsidR="00E379A6" w:rsidRDefault="00E379A6">
            <w:pPr>
              <w:pStyle w:val="TableText"/>
            </w:pPr>
          </w:p>
        </w:tc>
      </w:tr>
      <w:tr w:rsidR="00E379A6" w14:paraId="0318304B" w14:textId="77777777" w:rsidTr="000A4ACD">
        <w:trPr>
          <w:cantSplit/>
          <w:jc w:val="center"/>
        </w:trPr>
        <w:tc>
          <w:tcPr>
            <w:tcW w:w="3445" w:type="dxa"/>
          </w:tcPr>
          <w:p w14:paraId="3582D97B" w14:textId="77777777" w:rsidR="00E379A6" w:rsidRDefault="000F5220">
            <w:pPr>
              <w:pStyle w:val="TableText"/>
            </w:pPr>
            <w:r>
              <w:tab/>
              <w:t>templateId</w:t>
            </w:r>
          </w:p>
        </w:tc>
        <w:tc>
          <w:tcPr>
            <w:tcW w:w="720" w:type="dxa"/>
          </w:tcPr>
          <w:p w14:paraId="77DE08D7" w14:textId="77777777" w:rsidR="00E379A6" w:rsidRDefault="000F5220">
            <w:pPr>
              <w:pStyle w:val="TableText"/>
            </w:pPr>
            <w:r>
              <w:t>1..1</w:t>
            </w:r>
          </w:p>
        </w:tc>
        <w:tc>
          <w:tcPr>
            <w:tcW w:w="864" w:type="dxa"/>
          </w:tcPr>
          <w:p w14:paraId="1C06130C" w14:textId="77777777" w:rsidR="00E379A6" w:rsidRDefault="000F5220">
            <w:pPr>
              <w:pStyle w:val="TableText"/>
            </w:pPr>
            <w:r>
              <w:t>SHALL</w:t>
            </w:r>
          </w:p>
        </w:tc>
        <w:tc>
          <w:tcPr>
            <w:tcW w:w="864" w:type="dxa"/>
          </w:tcPr>
          <w:p w14:paraId="30157F6A" w14:textId="77777777" w:rsidR="00E379A6" w:rsidRDefault="00E379A6">
            <w:pPr>
              <w:pStyle w:val="TableText"/>
            </w:pPr>
          </w:p>
        </w:tc>
        <w:tc>
          <w:tcPr>
            <w:tcW w:w="864" w:type="dxa"/>
          </w:tcPr>
          <w:p w14:paraId="43C5C6FF" w14:textId="5FB5C01B" w:rsidR="00E379A6" w:rsidRDefault="0051287C">
            <w:pPr>
              <w:pStyle w:val="TableText"/>
            </w:pPr>
            <w:hyperlink w:anchor="C_86-28235">
              <w:r w:rsidR="000F5220">
                <w:rPr>
                  <w:rStyle w:val="HyperlinkText9pt"/>
                </w:rPr>
                <w:t>86-28235</w:t>
              </w:r>
            </w:hyperlink>
          </w:p>
        </w:tc>
        <w:tc>
          <w:tcPr>
            <w:tcW w:w="3171" w:type="dxa"/>
          </w:tcPr>
          <w:p w14:paraId="156FF50A" w14:textId="77777777" w:rsidR="00E379A6" w:rsidRDefault="00E379A6">
            <w:pPr>
              <w:pStyle w:val="TableText"/>
            </w:pPr>
          </w:p>
        </w:tc>
      </w:tr>
      <w:tr w:rsidR="00E379A6" w14:paraId="1BC3EAE9" w14:textId="77777777" w:rsidTr="000A4ACD">
        <w:trPr>
          <w:cantSplit/>
          <w:jc w:val="center"/>
        </w:trPr>
        <w:tc>
          <w:tcPr>
            <w:tcW w:w="3445" w:type="dxa"/>
          </w:tcPr>
          <w:p w14:paraId="52014E70" w14:textId="77777777" w:rsidR="00E379A6" w:rsidRDefault="000F5220">
            <w:pPr>
              <w:pStyle w:val="TableText"/>
            </w:pPr>
            <w:r>
              <w:tab/>
            </w:r>
            <w:r>
              <w:tab/>
              <w:t>@root</w:t>
            </w:r>
          </w:p>
        </w:tc>
        <w:tc>
          <w:tcPr>
            <w:tcW w:w="720" w:type="dxa"/>
          </w:tcPr>
          <w:p w14:paraId="172B0A71" w14:textId="77777777" w:rsidR="00E379A6" w:rsidRDefault="000F5220">
            <w:pPr>
              <w:pStyle w:val="TableText"/>
            </w:pPr>
            <w:r>
              <w:t>1..1</w:t>
            </w:r>
          </w:p>
        </w:tc>
        <w:tc>
          <w:tcPr>
            <w:tcW w:w="864" w:type="dxa"/>
          </w:tcPr>
          <w:p w14:paraId="693C3CCF" w14:textId="77777777" w:rsidR="00E379A6" w:rsidRDefault="000F5220">
            <w:pPr>
              <w:pStyle w:val="TableText"/>
            </w:pPr>
            <w:r>
              <w:t>SHALL</w:t>
            </w:r>
          </w:p>
        </w:tc>
        <w:tc>
          <w:tcPr>
            <w:tcW w:w="864" w:type="dxa"/>
          </w:tcPr>
          <w:p w14:paraId="46F5AE09" w14:textId="77777777" w:rsidR="00E379A6" w:rsidRDefault="00E379A6">
            <w:pPr>
              <w:pStyle w:val="TableText"/>
            </w:pPr>
          </w:p>
        </w:tc>
        <w:tc>
          <w:tcPr>
            <w:tcW w:w="864" w:type="dxa"/>
          </w:tcPr>
          <w:p w14:paraId="5A226B21" w14:textId="5A97B202" w:rsidR="00E379A6" w:rsidRDefault="0051287C">
            <w:pPr>
              <w:pStyle w:val="TableText"/>
            </w:pPr>
            <w:hyperlink w:anchor="C_86-28236">
              <w:r w:rsidR="000F5220">
                <w:rPr>
                  <w:rStyle w:val="HyperlinkText9pt"/>
                </w:rPr>
                <w:t>86-28236</w:t>
              </w:r>
            </w:hyperlink>
          </w:p>
        </w:tc>
        <w:tc>
          <w:tcPr>
            <w:tcW w:w="3171" w:type="dxa"/>
          </w:tcPr>
          <w:p w14:paraId="7574C559" w14:textId="77777777" w:rsidR="00E379A6" w:rsidRDefault="000F5220">
            <w:pPr>
              <w:pStyle w:val="TableText"/>
            </w:pPr>
            <w:r>
              <w:t>2.16.840.1.113883.10.20.22.4.14</w:t>
            </w:r>
          </w:p>
        </w:tc>
      </w:tr>
      <w:tr w:rsidR="00E379A6" w14:paraId="7CB6D82E" w14:textId="77777777" w:rsidTr="000A4ACD">
        <w:trPr>
          <w:cantSplit/>
          <w:jc w:val="center"/>
        </w:trPr>
        <w:tc>
          <w:tcPr>
            <w:tcW w:w="3445" w:type="dxa"/>
          </w:tcPr>
          <w:p w14:paraId="46179E9F" w14:textId="77777777" w:rsidR="00E379A6" w:rsidRDefault="000F5220">
            <w:pPr>
              <w:pStyle w:val="TableText"/>
            </w:pPr>
            <w:r>
              <w:tab/>
              <w:t>templateId</w:t>
            </w:r>
          </w:p>
        </w:tc>
        <w:tc>
          <w:tcPr>
            <w:tcW w:w="720" w:type="dxa"/>
          </w:tcPr>
          <w:p w14:paraId="132D1986" w14:textId="77777777" w:rsidR="00E379A6" w:rsidRDefault="000F5220">
            <w:pPr>
              <w:pStyle w:val="TableText"/>
            </w:pPr>
            <w:r>
              <w:t>1..1</w:t>
            </w:r>
          </w:p>
        </w:tc>
        <w:tc>
          <w:tcPr>
            <w:tcW w:w="864" w:type="dxa"/>
          </w:tcPr>
          <w:p w14:paraId="4438E267" w14:textId="77777777" w:rsidR="00E379A6" w:rsidRDefault="000F5220">
            <w:pPr>
              <w:pStyle w:val="TableText"/>
            </w:pPr>
            <w:r>
              <w:t>SHALL</w:t>
            </w:r>
          </w:p>
        </w:tc>
        <w:tc>
          <w:tcPr>
            <w:tcW w:w="864" w:type="dxa"/>
          </w:tcPr>
          <w:p w14:paraId="55525026" w14:textId="77777777" w:rsidR="00E379A6" w:rsidRDefault="00E379A6">
            <w:pPr>
              <w:pStyle w:val="TableText"/>
            </w:pPr>
          </w:p>
        </w:tc>
        <w:tc>
          <w:tcPr>
            <w:tcW w:w="864" w:type="dxa"/>
          </w:tcPr>
          <w:p w14:paraId="51D9ADA0" w14:textId="0894EDA4" w:rsidR="00E379A6" w:rsidRDefault="0051287C">
            <w:pPr>
              <w:pStyle w:val="TableText"/>
            </w:pPr>
            <w:hyperlink w:anchor="C_86-22160">
              <w:r w:rsidR="000F5220">
                <w:rPr>
                  <w:rStyle w:val="HyperlinkText9pt"/>
                </w:rPr>
                <w:t>86-22160</w:t>
              </w:r>
            </w:hyperlink>
          </w:p>
        </w:tc>
        <w:tc>
          <w:tcPr>
            <w:tcW w:w="3171" w:type="dxa"/>
          </w:tcPr>
          <w:p w14:paraId="26E6BB94" w14:textId="77777777" w:rsidR="00E379A6" w:rsidRDefault="00E379A6">
            <w:pPr>
              <w:pStyle w:val="TableText"/>
            </w:pPr>
          </w:p>
        </w:tc>
      </w:tr>
      <w:tr w:rsidR="00E379A6" w14:paraId="2901DAEF" w14:textId="77777777" w:rsidTr="000A4ACD">
        <w:trPr>
          <w:cantSplit/>
          <w:jc w:val="center"/>
        </w:trPr>
        <w:tc>
          <w:tcPr>
            <w:tcW w:w="3445" w:type="dxa"/>
          </w:tcPr>
          <w:p w14:paraId="0D905E7D" w14:textId="77777777" w:rsidR="00E379A6" w:rsidRDefault="000F5220">
            <w:pPr>
              <w:pStyle w:val="TableText"/>
            </w:pPr>
            <w:r>
              <w:tab/>
            </w:r>
            <w:r>
              <w:tab/>
              <w:t>@root</w:t>
            </w:r>
          </w:p>
        </w:tc>
        <w:tc>
          <w:tcPr>
            <w:tcW w:w="720" w:type="dxa"/>
          </w:tcPr>
          <w:p w14:paraId="7685ABF6" w14:textId="77777777" w:rsidR="00E379A6" w:rsidRDefault="000F5220">
            <w:pPr>
              <w:pStyle w:val="TableText"/>
            </w:pPr>
            <w:r>
              <w:t>1..1</w:t>
            </w:r>
          </w:p>
        </w:tc>
        <w:tc>
          <w:tcPr>
            <w:tcW w:w="864" w:type="dxa"/>
          </w:tcPr>
          <w:p w14:paraId="0122F24F" w14:textId="77777777" w:rsidR="00E379A6" w:rsidRDefault="000F5220">
            <w:pPr>
              <w:pStyle w:val="TableText"/>
            </w:pPr>
            <w:r>
              <w:t>SHALL</w:t>
            </w:r>
          </w:p>
        </w:tc>
        <w:tc>
          <w:tcPr>
            <w:tcW w:w="864" w:type="dxa"/>
          </w:tcPr>
          <w:p w14:paraId="34B67094" w14:textId="77777777" w:rsidR="00E379A6" w:rsidRDefault="00E379A6">
            <w:pPr>
              <w:pStyle w:val="TableText"/>
            </w:pPr>
          </w:p>
        </w:tc>
        <w:tc>
          <w:tcPr>
            <w:tcW w:w="864" w:type="dxa"/>
          </w:tcPr>
          <w:p w14:paraId="5609BA3A" w14:textId="546D6A2B" w:rsidR="00E379A6" w:rsidRDefault="0051287C">
            <w:pPr>
              <w:pStyle w:val="TableText"/>
            </w:pPr>
            <w:hyperlink w:anchor="C_86-22161">
              <w:r w:rsidR="000F5220">
                <w:rPr>
                  <w:rStyle w:val="HyperlinkText9pt"/>
                </w:rPr>
                <w:t>86-22161</w:t>
              </w:r>
            </w:hyperlink>
          </w:p>
        </w:tc>
        <w:tc>
          <w:tcPr>
            <w:tcW w:w="3171" w:type="dxa"/>
          </w:tcPr>
          <w:p w14:paraId="4E3A2DF4" w14:textId="77777777" w:rsidR="00E379A6" w:rsidRDefault="000F5220">
            <w:pPr>
              <w:pStyle w:val="TableText"/>
            </w:pPr>
            <w:r>
              <w:t>2.16.840.1.113883.10.20.5.6.128</w:t>
            </w:r>
          </w:p>
        </w:tc>
      </w:tr>
      <w:tr w:rsidR="00E379A6" w14:paraId="7912986D" w14:textId="77777777" w:rsidTr="000A4ACD">
        <w:trPr>
          <w:cantSplit/>
          <w:jc w:val="center"/>
        </w:trPr>
        <w:tc>
          <w:tcPr>
            <w:tcW w:w="3445" w:type="dxa"/>
          </w:tcPr>
          <w:p w14:paraId="4738CEE0" w14:textId="77777777" w:rsidR="00E379A6" w:rsidRDefault="000F5220">
            <w:pPr>
              <w:pStyle w:val="TableText"/>
            </w:pPr>
            <w:r>
              <w:tab/>
              <w:t>id</w:t>
            </w:r>
          </w:p>
        </w:tc>
        <w:tc>
          <w:tcPr>
            <w:tcW w:w="720" w:type="dxa"/>
          </w:tcPr>
          <w:p w14:paraId="69654F39" w14:textId="77777777" w:rsidR="00E379A6" w:rsidRDefault="000F5220">
            <w:pPr>
              <w:pStyle w:val="TableText"/>
            </w:pPr>
            <w:r>
              <w:t>1..1</w:t>
            </w:r>
          </w:p>
        </w:tc>
        <w:tc>
          <w:tcPr>
            <w:tcW w:w="864" w:type="dxa"/>
          </w:tcPr>
          <w:p w14:paraId="6E9D3477" w14:textId="77777777" w:rsidR="00E379A6" w:rsidRDefault="000F5220">
            <w:pPr>
              <w:pStyle w:val="TableText"/>
            </w:pPr>
            <w:r>
              <w:t>SHALL</w:t>
            </w:r>
          </w:p>
        </w:tc>
        <w:tc>
          <w:tcPr>
            <w:tcW w:w="864" w:type="dxa"/>
          </w:tcPr>
          <w:p w14:paraId="1FF2B59D" w14:textId="77777777" w:rsidR="00E379A6" w:rsidRDefault="00E379A6">
            <w:pPr>
              <w:pStyle w:val="TableText"/>
            </w:pPr>
          </w:p>
        </w:tc>
        <w:tc>
          <w:tcPr>
            <w:tcW w:w="864" w:type="dxa"/>
          </w:tcPr>
          <w:p w14:paraId="3D2E0F98" w14:textId="048ED94E" w:rsidR="00E379A6" w:rsidRDefault="0051287C">
            <w:pPr>
              <w:pStyle w:val="TableText"/>
            </w:pPr>
            <w:hyperlink w:anchor="C_86-22162">
              <w:r w:rsidR="000F5220">
                <w:rPr>
                  <w:rStyle w:val="HyperlinkText9pt"/>
                </w:rPr>
                <w:t>86-22162</w:t>
              </w:r>
            </w:hyperlink>
          </w:p>
        </w:tc>
        <w:tc>
          <w:tcPr>
            <w:tcW w:w="3171" w:type="dxa"/>
          </w:tcPr>
          <w:p w14:paraId="2B18FF9B" w14:textId="77777777" w:rsidR="00E379A6" w:rsidRDefault="00E379A6">
            <w:pPr>
              <w:pStyle w:val="TableText"/>
            </w:pPr>
          </w:p>
        </w:tc>
      </w:tr>
      <w:tr w:rsidR="00E379A6" w14:paraId="077B9B76" w14:textId="77777777" w:rsidTr="000A4ACD">
        <w:trPr>
          <w:cantSplit/>
          <w:jc w:val="center"/>
        </w:trPr>
        <w:tc>
          <w:tcPr>
            <w:tcW w:w="3445" w:type="dxa"/>
          </w:tcPr>
          <w:p w14:paraId="596E7380" w14:textId="77777777" w:rsidR="00E379A6" w:rsidRDefault="000F5220">
            <w:pPr>
              <w:pStyle w:val="TableText"/>
            </w:pPr>
            <w:r>
              <w:tab/>
              <w:t>code</w:t>
            </w:r>
          </w:p>
        </w:tc>
        <w:tc>
          <w:tcPr>
            <w:tcW w:w="720" w:type="dxa"/>
          </w:tcPr>
          <w:p w14:paraId="7D51D089" w14:textId="77777777" w:rsidR="00E379A6" w:rsidRDefault="000F5220">
            <w:pPr>
              <w:pStyle w:val="TableText"/>
            </w:pPr>
            <w:r>
              <w:t>1..1</w:t>
            </w:r>
          </w:p>
        </w:tc>
        <w:tc>
          <w:tcPr>
            <w:tcW w:w="864" w:type="dxa"/>
          </w:tcPr>
          <w:p w14:paraId="46BA0C35" w14:textId="77777777" w:rsidR="00E379A6" w:rsidRDefault="000F5220">
            <w:pPr>
              <w:pStyle w:val="TableText"/>
            </w:pPr>
            <w:r>
              <w:t>SHALL</w:t>
            </w:r>
          </w:p>
        </w:tc>
        <w:tc>
          <w:tcPr>
            <w:tcW w:w="864" w:type="dxa"/>
          </w:tcPr>
          <w:p w14:paraId="6A733195" w14:textId="77777777" w:rsidR="00E379A6" w:rsidRDefault="00E379A6">
            <w:pPr>
              <w:pStyle w:val="TableText"/>
            </w:pPr>
          </w:p>
        </w:tc>
        <w:tc>
          <w:tcPr>
            <w:tcW w:w="864" w:type="dxa"/>
          </w:tcPr>
          <w:p w14:paraId="60420349" w14:textId="7733251A" w:rsidR="00E379A6" w:rsidRDefault="0051287C">
            <w:pPr>
              <w:pStyle w:val="TableText"/>
            </w:pPr>
            <w:hyperlink w:anchor="C_86-21995">
              <w:r w:rsidR="000F5220">
                <w:rPr>
                  <w:rStyle w:val="HyperlinkText9pt"/>
                </w:rPr>
                <w:t>86-21995</w:t>
              </w:r>
            </w:hyperlink>
          </w:p>
        </w:tc>
        <w:tc>
          <w:tcPr>
            <w:tcW w:w="3171" w:type="dxa"/>
          </w:tcPr>
          <w:p w14:paraId="5F84DF69" w14:textId="77777777" w:rsidR="00E379A6" w:rsidRDefault="00E379A6">
            <w:pPr>
              <w:pStyle w:val="TableText"/>
            </w:pPr>
          </w:p>
        </w:tc>
      </w:tr>
      <w:tr w:rsidR="00E379A6" w14:paraId="224EC88B" w14:textId="77777777" w:rsidTr="000A4ACD">
        <w:trPr>
          <w:cantSplit/>
          <w:jc w:val="center"/>
        </w:trPr>
        <w:tc>
          <w:tcPr>
            <w:tcW w:w="3445" w:type="dxa"/>
          </w:tcPr>
          <w:p w14:paraId="2C07A8F4" w14:textId="77777777" w:rsidR="00E379A6" w:rsidRDefault="000F5220">
            <w:pPr>
              <w:pStyle w:val="TableText"/>
            </w:pPr>
            <w:r>
              <w:tab/>
            </w:r>
            <w:r>
              <w:tab/>
              <w:t>@code</w:t>
            </w:r>
          </w:p>
        </w:tc>
        <w:tc>
          <w:tcPr>
            <w:tcW w:w="720" w:type="dxa"/>
          </w:tcPr>
          <w:p w14:paraId="3CE95D20" w14:textId="77777777" w:rsidR="00E379A6" w:rsidRDefault="000F5220">
            <w:pPr>
              <w:pStyle w:val="TableText"/>
            </w:pPr>
            <w:r>
              <w:t>1..1</w:t>
            </w:r>
          </w:p>
        </w:tc>
        <w:tc>
          <w:tcPr>
            <w:tcW w:w="864" w:type="dxa"/>
          </w:tcPr>
          <w:p w14:paraId="5FA66F36" w14:textId="77777777" w:rsidR="00E379A6" w:rsidRDefault="000F5220">
            <w:pPr>
              <w:pStyle w:val="TableText"/>
            </w:pPr>
            <w:r>
              <w:t>SHALL</w:t>
            </w:r>
          </w:p>
        </w:tc>
        <w:tc>
          <w:tcPr>
            <w:tcW w:w="864" w:type="dxa"/>
          </w:tcPr>
          <w:p w14:paraId="0F055B9D" w14:textId="77777777" w:rsidR="00E379A6" w:rsidRDefault="00E379A6">
            <w:pPr>
              <w:pStyle w:val="TableText"/>
            </w:pPr>
          </w:p>
        </w:tc>
        <w:tc>
          <w:tcPr>
            <w:tcW w:w="864" w:type="dxa"/>
          </w:tcPr>
          <w:p w14:paraId="5B984636" w14:textId="00235740" w:rsidR="00E379A6" w:rsidRDefault="0051287C">
            <w:pPr>
              <w:pStyle w:val="TableText"/>
            </w:pPr>
            <w:hyperlink w:anchor="C_86-21996">
              <w:r w:rsidR="000F5220">
                <w:rPr>
                  <w:rStyle w:val="HyperlinkText9pt"/>
                </w:rPr>
                <w:t>86-21996</w:t>
              </w:r>
            </w:hyperlink>
          </w:p>
        </w:tc>
        <w:tc>
          <w:tcPr>
            <w:tcW w:w="3171" w:type="dxa"/>
          </w:tcPr>
          <w:p w14:paraId="7BCA7DF3" w14:textId="77777777" w:rsidR="00E379A6" w:rsidRDefault="000F5220">
            <w:pPr>
              <w:pStyle w:val="TableText"/>
            </w:pPr>
            <w:r>
              <w:t>423827005</w:t>
            </w:r>
          </w:p>
        </w:tc>
      </w:tr>
      <w:tr w:rsidR="00E379A6" w14:paraId="1A4E9CE1" w14:textId="77777777" w:rsidTr="000A4ACD">
        <w:trPr>
          <w:cantSplit/>
          <w:jc w:val="center"/>
        </w:trPr>
        <w:tc>
          <w:tcPr>
            <w:tcW w:w="3445" w:type="dxa"/>
          </w:tcPr>
          <w:p w14:paraId="43703A50" w14:textId="77777777" w:rsidR="00E379A6" w:rsidRDefault="000F5220">
            <w:pPr>
              <w:pStyle w:val="TableText"/>
            </w:pPr>
            <w:r>
              <w:tab/>
            </w:r>
            <w:r>
              <w:tab/>
              <w:t>@codeSystem</w:t>
            </w:r>
          </w:p>
        </w:tc>
        <w:tc>
          <w:tcPr>
            <w:tcW w:w="720" w:type="dxa"/>
          </w:tcPr>
          <w:p w14:paraId="4379E348" w14:textId="77777777" w:rsidR="00E379A6" w:rsidRDefault="000F5220">
            <w:pPr>
              <w:pStyle w:val="TableText"/>
            </w:pPr>
            <w:r>
              <w:t>1..1</w:t>
            </w:r>
          </w:p>
        </w:tc>
        <w:tc>
          <w:tcPr>
            <w:tcW w:w="864" w:type="dxa"/>
          </w:tcPr>
          <w:p w14:paraId="3611214A" w14:textId="77777777" w:rsidR="00E379A6" w:rsidRDefault="000F5220">
            <w:pPr>
              <w:pStyle w:val="TableText"/>
            </w:pPr>
            <w:r>
              <w:t>SHALL</w:t>
            </w:r>
          </w:p>
        </w:tc>
        <w:tc>
          <w:tcPr>
            <w:tcW w:w="864" w:type="dxa"/>
          </w:tcPr>
          <w:p w14:paraId="4A36EF72" w14:textId="77777777" w:rsidR="00E379A6" w:rsidRDefault="00E379A6">
            <w:pPr>
              <w:pStyle w:val="TableText"/>
            </w:pPr>
          </w:p>
        </w:tc>
        <w:tc>
          <w:tcPr>
            <w:tcW w:w="864" w:type="dxa"/>
          </w:tcPr>
          <w:p w14:paraId="388CC0E8" w14:textId="66D6EF04" w:rsidR="00E379A6" w:rsidRDefault="0051287C">
            <w:pPr>
              <w:pStyle w:val="TableText"/>
            </w:pPr>
            <w:hyperlink w:anchor="C_86-28184">
              <w:r w:rsidR="000F5220">
                <w:rPr>
                  <w:rStyle w:val="HyperlinkText9pt"/>
                </w:rPr>
                <w:t>86-28184</w:t>
              </w:r>
            </w:hyperlink>
          </w:p>
        </w:tc>
        <w:tc>
          <w:tcPr>
            <w:tcW w:w="3171" w:type="dxa"/>
          </w:tcPr>
          <w:p w14:paraId="0AD14B9E" w14:textId="77777777" w:rsidR="00E379A6" w:rsidRDefault="000F5220">
            <w:pPr>
              <w:pStyle w:val="TableText"/>
            </w:pPr>
            <w:r>
              <w:t>urn:oid:2.16.840.1.113883.6.96 (SNOMED CT) = 2.16.840.1.113883.6.96</w:t>
            </w:r>
          </w:p>
        </w:tc>
      </w:tr>
      <w:tr w:rsidR="00E379A6" w14:paraId="5B4665DB" w14:textId="77777777" w:rsidTr="000A4ACD">
        <w:trPr>
          <w:cantSplit/>
          <w:jc w:val="center"/>
        </w:trPr>
        <w:tc>
          <w:tcPr>
            <w:tcW w:w="3445" w:type="dxa"/>
          </w:tcPr>
          <w:p w14:paraId="54E52B38" w14:textId="77777777" w:rsidR="00E379A6" w:rsidRDefault="000F5220">
            <w:pPr>
              <w:pStyle w:val="TableText"/>
            </w:pPr>
            <w:r>
              <w:tab/>
              <w:t>statusCode</w:t>
            </w:r>
          </w:p>
        </w:tc>
        <w:tc>
          <w:tcPr>
            <w:tcW w:w="720" w:type="dxa"/>
          </w:tcPr>
          <w:p w14:paraId="76B7E81F" w14:textId="77777777" w:rsidR="00E379A6" w:rsidRDefault="000F5220">
            <w:pPr>
              <w:pStyle w:val="TableText"/>
            </w:pPr>
            <w:r>
              <w:t>1..1</w:t>
            </w:r>
          </w:p>
        </w:tc>
        <w:tc>
          <w:tcPr>
            <w:tcW w:w="864" w:type="dxa"/>
          </w:tcPr>
          <w:p w14:paraId="0850D2DE" w14:textId="77777777" w:rsidR="00E379A6" w:rsidRDefault="000F5220">
            <w:pPr>
              <w:pStyle w:val="TableText"/>
            </w:pPr>
            <w:r>
              <w:t>SHALL</w:t>
            </w:r>
          </w:p>
        </w:tc>
        <w:tc>
          <w:tcPr>
            <w:tcW w:w="864" w:type="dxa"/>
          </w:tcPr>
          <w:p w14:paraId="1FB64DD1" w14:textId="77777777" w:rsidR="00E379A6" w:rsidRDefault="00E379A6">
            <w:pPr>
              <w:pStyle w:val="TableText"/>
            </w:pPr>
          </w:p>
        </w:tc>
        <w:tc>
          <w:tcPr>
            <w:tcW w:w="864" w:type="dxa"/>
          </w:tcPr>
          <w:p w14:paraId="2FD40320" w14:textId="5E9C5235" w:rsidR="00E379A6" w:rsidRDefault="0051287C">
            <w:pPr>
              <w:pStyle w:val="TableText"/>
            </w:pPr>
            <w:hyperlink w:anchor="C_86-22163">
              <w:r w:rsidR="000F5220">
                <w:rPr>
                  <w:rStyle w:val="HyperlinkText9pt"/>
                </w:rPr>
                <w:t>86-22163</w:t>
              </w:r>
            </w:hyperlink>
          </w:p>
        </w:tc>
        <w:tc>
          <w:tcPr>
            <w:tcW w:w="3171" w:type="dxa"/>
          </w:tcPr>
          <w:p w14:paraId="73889EF1" w14:textId="77777777" w:rsidR="00E379A6" w:rsidRDefault="00E379A6">
            <w:pPr>
              <w:pStyle w:val="TableText"/>
            </w:pPr>
          </w:p>
        </w:tc>
      </w:tr>
      <w:tr w:rsidR="00E379A6" w14:paraId="657306EB" w14:textId="77777777" w:rsidTr="000A4ACD">
        <w:trPr>
          <w:cantSplit/>
          <w:jc w:val="center"/>
        </w:trPr>
        <w:tc>
          <w:tcPr>
            <w:tcW w:w="3445" w:type="dxa"/>
          </w:tcPr>
          <w:p w14:paraId="36BE6863" w14:textId="77777777" w:rsidR="00E379A6" w:rsidRDefault="000F5220">
            <w:pPr>
              <w:pStyle w:val="TableText"/>
            </w:pPr>
            <w:r>
              <w:tab/>
            </w:r>
            <w:r>
              <w:tab/>
              <w:t>@code</w:t>
            </w:r>
          </w:p>
        </w:tc>
        <w:tc>
          <w:tcPr>
            <w:tcW w:w="720" w:type="dxa"/>
          </w:tcPr>
          <w:p w14:paraId="41B77209" w14:textId="77777777" w:rsidR="00E379A6" w:rsidRDefault="000F5220">
            <w:pPr>
              <w:pStyle w:val="TableText"/>
            </w:pPr>
            <w:r>
              <w:t>1..1</w:t>
            </w:r>
          </w:p>
        </w:tc>
        <w:tc>
          <w:tcPr>
            <w:tcW w:w="864" w:type="dxa"/>
          </w:tcPr>
          <w:p w14:paraId="359E9578" w14:textId="77777777" w:rsidR="00E379A6" w:rsidRDefault="000F5220">
            <w:pPr>
              <w:pStyle w:val="TableText"/>
            </w:pPr>
            <w:r>
              <w:t>SHALL</w:t>
            </w:r>
          </w:p>
        </w:tc>
        <w:tc>
          <w:tcPr>
            <w:tcW w:w="864" w:type="dxa"/>
          </w:tcPr>
          <w:p w14:paraId="1FD8DA0A" w14:textId="77777777" w:rsidR="00E379A6" w:rsidRDefault="00E379A6">
            <w:pPr>
              <w:pStyle w:val="TableText"/>
            </w:pPr>
          </w:p>
        </w:tc>
        <w:tc>
          <w:tcPr>
            <w:tcW w:w="864" w:type="dxa"/>
          </w:tcPr>
          <w:p w14:paraId="5D316302" w14:textId="2E0A96BE" w:rsidR="00E379A6" w:rsidRDefault="0051287C">
            <w:pPr>
              <w:pStyle w:val="TableText"/>
            </w:pPr>
            <w:hyperlink w:anchor="C_86-28107">
              <w:r w:rsidR="000F5220">
                <w:rPr>
                  <w:rStyle w:val="HyperlinkText9pt"/>
                </w:rPr>
                <w:t>86-28107</w:t>
              </w:r>
            </w:hyperlink>
          </w:p>
        </w:tc>
        <w:tc>
          <w:tcPr>
            <w:tcW w:w="3171" w:type="dxa"/>
          </w:tcPr>
          <w:p w14:paraId="4AB03877" w14:textId="77777777" w:rsidR="00E379A6" w:rsidRDefault="000F5220">
            <w:pPr>
              <w:pStyle w:val="TableText"/>
            </w:pPr>
            <w:r>
              <w:t>urn:oid:2.16.840.1.113883.5.14 (ActStatus) = completed</w:t>
            </w:r>
          </w:p>
        </w:tc>
      </w:tr>
    </w:tbl>
    <w:p w14:paraId="08DD4F79" w14:textId="77777777" w:rsidR="00E379A6" w:rsidRDefault="00E379A6">
      <w:pPr>
        <w:pStyle w:val="BodyText"/>
      </w:pPr>
    </w:p>
    <w:p w14:paraId="2D3E903A" w14:textId="77777777" w:rsidR="00E379A6" w:rsidRDefault="000F5220">
      <w:pPr>
        <w:numPr>
          <w:ilvl w:val="0"/>
          <w:numId w:val="67"/>
        </w:numPr>
      </w:pPr>
      <w:r>
        <w:t xml:space="preserve">Conforms to Procedure Activity Procedure template </w:t>
      </w:r>
      <w:r>
        <w:rPr>
          <w:rStyle w:val="XMLname"/>
        </w:rPr>
        <w:t>(identifier: urn:oid:2.16.840.1.113883.10.20.22.4.14)</w:t>
      </w:r>
      <w:r>
        <w:t>.</w:t>
      </w:r>
    </w:p>
    <w:p w14:paraId="542FCE8C" w14:textId="77777777" w:rsidR="00E379A6" w:rsidRDefault="000F5220">
      <w:pPr>
        <w:numPr>
          <w:ilvl w:val="0"/>
          <w:numId w:val="67"/>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1735" w:name="C_86-21992"/>
      <w:bookmarkEnd w:id="1735"/>
      <w:r>
        <w:t xml:space="preserve"> (CONF:86-21992).</w:t>
      </w:r>
    </w:p>
    <w:p w14:paraId="4913A3A8" w14:textId="77777777" w:rsidR="00E379A6" w:rsidRDefault="000F5220">
      <w:pPr>
        <w:numPr>
          <w:ilvl w:val="0"/>
          <w:numId w:val="6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736" w:name="C_86-21993"/>
      <w:bookmarkEnd w:id="1736"/>
      <w:r>
        <w:t xml:space="preserve"> (CONF:86-21993).</w:t>
      </w:r>
    </w:p>
    <w:p w14:paraId="117A32DC" w14:textId="77777777" w:rsidR="00E379A6" w:rsidRDefault="000F5220">
      <w:pPr>
        <w:numPr>
          <w:ilvl w:val="0"/>
          <w:numId w:val="67"/>
        </w:numPr>
      </w:pPr>
      <w:r>
        <w:rPr>
          <w:rStyle w:val="keyword"/>
        </w:rPr>
        <w:t>SHALL</w:t>
      </w:r>
      <w:r>
        <w:t xml:space="preserve"> contain exactly one [1..1] </w:t>
      </w:r>
      <w:r>
        <w:rPr>
          <w:rStyle w:val="XMLnameBold"/>
        </w:rPr>
        <w:t>@negationInd</w:t>
      </w:r>
      <w:bookmarkStart w:id="1737" w:name="C_86-21994"/>
      <w:bookmarkEnd w:id="1737"/>
      <w:r>
        <w:t xml:space="preserve"> (CONF:86-21994).</w:t>
      </w:r>
    </w:p>
    <w:p w14:paraId="17FDD8B2" w14:textId="77777777" w:rsidR="00E379A6" w:rsidRDefault="000F5220">
      <w:pPr>
        <w:numPr>
          <w:ilvl w:val="0"/>
          <w:numId w:val="67"/>
        </w:numPr>
      </w:pPr>
      <w:r>
        <w:rPr>
          <w:rStyle w:val="keyword"/>
        </w:rPr>
        <w:t>SHALL</w:t>
      </w:r>
      <w:r>
        <w:t xml:space="preserve"> contain exactly one [1..1] </w:t>
      </w:r>
      <w:r>
        <w:rPr>
          <w:rStyle w:val="XMLnameBold"/>
        </w:rPr>
        <w:t>templateId</w:t>
      </w:r>
      <w:bookmarkStart w:id="1738" w:name="C_86-28235"/>
      <w:bookmarkEnd w:id="1738"/>
      <w:r>
        <w:t xml:space="preserve"> (CONF:86-28235) such that it</w:t>
      </w:r>
    </w:p>
    <w:p w14:paraId="006EF60A" w14:textId="77777777" w:rsidR="00E379A6" w:rsidRDefault="000F5220">
      <w:pPr>
        <w:numPr>
          <w:ilvl w:val="1"/>
          <w:numId w:val="67"/>
        </w:numPr>
      </w:pPr>
      <w:r>
        <w:rPr>
          <w:rStyle w:val="keyword"/>
        </w:rPr>
        <w:t>SHALL</w:t>
      </w:r>
      <w:r>
        <w:t xml:space="preserve"> contain exactly one [1..1] </w:t>
      </w:r>
      <w:r>
        <w:rPr>
          <w:rStyle w:val="XMLnameBold"/>
        </w:rPr>
        <w:t>@root</w:t>
      </w:r>
      <w:r>
        <w:t>=</w:t>
      </w:r>
      <w:r>
        <w:rPr>
          <w:rStyle w:val="XMLname"/>
        </w:rPr>
        <w:t>"2.16.840.1.113883.10.20.22.4.14"</w:t>
      </w:r>
      <w:bookmarkStart w:id="1739" w:name="C_86-28236"/>
      <w:bookmarkEnd w:id="1739"/>
      <w:r>
        <w:t xml:space="preserve"> (CONF:86-28236).</w:t>
      </w:r>
    </w:p>
    <w:p w14:paraId="3BE19B26" w14:textId="77777777" w:rsidR="00E379A6" w:rsidRDefault="000F5220">
      <w:pPr>
        <w:numPr>
          <w:ilvl w:val="0"/>
          <w:numId w:val="67"/>
        </w:numPr>
      </w:pPr>
      <w:r>
        <w:rPr>
          <w:rStyle w:val="keyword"/>
        </w:rPr>
        <w:t>SHALL</w:t>
      </w:r>
      <w:r>
        <w:t xml:space="preserve"> contain exactly one [1..1] </w:t>
      </w:r>
      <w:r>
        <w:rPr>
          <w:rStyle w:val="XMLnameBold"/>
        </w:rPr>
        <w:t>templateId</w:t>
      </w:r>
      <w:bookmarkStart w:id="1740" w:name="C_86-22160"/>
      <w:bookmarkEnd w:id="1740"/>
      <w:r>
        <w:t xml:space="preserve"> (CONF:86-22160) such that it</w:t>
      </w:r>
    </w:p>
    <w:p w14:paraId="5909DF84" w14:textId="77777777" w:rsidR="00E379A6" w:rsidRDefault="000F5220">
      <w:pPr>
        <w:numPr>
          <w:ilvl w:val="1"/>
          <w:numId w:val="67"/>
        </w:numPr>
      </w:pPr>
      <w:r>
        <w:rPr>
          <w:rStyle w:val="keyword"/>
        </w:rPr>
        <w:t>SHALL</w:t>
      </w:r>
      <w:r>
        <w:t xml:space="preserve"> contain exactly one [1..1] </w:t>
      </w:r>
      <w:r>
        <w:rPr>
          <w:rStyle w:val="XMLnameBold"/>
        </w:rPr>
        <w:t>@root</w:t>
      </w:r>
      <w:r>
        <w:t>=</w:t>
      </w:r>
      <w:r>
        <w:rPr>
          <w:rStyle w:val="XMLname"/>
        </w:rPr>
        <w:t>"2.16.840.1.113883.10.20.5.6.128"</w:t>
      </w:r>
      <w:bookmarkStart w:id="1741" w:name="C_86-22161"/>
      <w:bookmarkEnd w:id="1741"/>
      <w:r>
        <w:t xml:space="preserve"> (CONF:86-22161).</w:t>
      </w:r>
    </w:p>
    <w:p w14:paraId="6AD0A0AB" w14:textId="77777777" w:rsidR="00E379A6" w:rsidRDefault="000F5220">
      <w:pPr>
        <w:numPr>
          <w:ilvl w:val="0"/>
          <w:numId w:val="67"/>
        </w:numPr>
      </w:pPr>
      <w:r>
        <w:rPr>
          <w:rStyle w:val="keyword"/>
        </w:rPr>
        <w:lastRenderedPageBreak/>
        <w:t>SHALL</w:t>
      </w:r>
      <w:r>
        <w:t xml:space="preserve"> contain exactly one [1..1] </w:t>
      </w:r>
      <w:r>
        <w:rPr>
          <w:rStyle w:val="XMLnameBold"/>
        </w:rPr>
        <w:t>id</w:t>
      </w:r>
      <w:bookmarkStart w:id="1742" w:name="C_86-22162"/>
      <w:bookmarkEnd w:id="1742"/>
      <w:r>
        <w:t xml:space="preserve"> (CONF:86-22162).</w:t>
      </w:r>
    </w:p>
    <w:p w14:paraId="60B0B887" w14:textId="77777777" w:rsidR="00E379A6" w:rsidRDefault="000F5220">
      <w:pPr>
        <w:numPr>
          <w:ilvl w:val="0"/>
          <w:numId w:val="67"/>
        </w:numPr>
      </w:pPr>
      <w:r>
        <w:rPr>
          <w:rStyle w:val="keyword"/>
        </w:rPr>
        <w:t>SHALL</w:t>
      </w:r>
      <w:r>
        <w:t xml:space="preserve"> contain exactly one [1..1] </w:t>
      </w:r>
      <w:r>
        <w:rPr>
          <w:rStyle w:val="XMLnameBold"/>
        </w:rPr>
        <w:t>code</w:t>
      </w:r>
      <w:bookmarkStart w:id="1743" w:name="C_86-21995"/>
      <w:bookmarkEnd w:id="1743"/>
      <w:r>
        <w:t xml:space="preserve"> (CONF:86-21995).</w:t>
      </w:r>
    </w:p>
    <w:p w14:paraId="76A40F59" w14:textId="77777777" w:rsidR="00E379A6" w:rsidRDefault="000F5220">
      <w:pPr>
        <w:numPr>
          <w:ilvl w:val="1"/>
          <w:numId w:val="67"/>
        </w:numPr>
      </w:pPr>
      <w:r>
        <w:t xml:space="preserve">This code </w:t>
      </w:r>
      <w:r>
        <w:rPr>
          <w:rStyle w:val="keyword"/>
        </w:rPr>
        <w:t>SHALL</w:t>
      </w:r>
      <w:r>
        <w:t xml:space="preserve"> contain exactly one [1..1] </w:t>
      </w:r>
      <w:r>
        <w:rPr>
          <w:rStyle w:val="XMLnameBold"/>
        </w:rPr>
        <w:t>@code</w:t>
      </w:r>
      <w:r>
        <w:t>=</w:t>
      </w:r>
      <w:r>
        <w:rPr>
          <w:rStyle w:val="XMLname"/>
        </w:rPr>
        <w:t>"423827005"</w:t>
      </w:r>
      <w:r>
        <w:t xml:space="preserve"> Endoscopy</w:t>
      </w:r>
      <w:bookmarkStart w:id="1744" w:name="C_86-21996"/>
      <w:bookmarkEnd w:id="1744"/>
      <w:r>
        <w:t xml:space="preserve"> (CONF:86-21996).</w:t>
      </w:r>
    </w:p>
    <w:p w14:paraId="0EEDB049" w14:textId="77777777" w:rsidR="00E379A6" w:rsidRDefault="000F5220">
      <w:pPr>
        <w:numPr>
          <w:ilvl w:val="1"/>
          <w:numId w:val="67"/>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745" w:name="C_86-28184"/>
      <w:bookmarkEnd w:id="1745"/>
      <w:r>
        <w:t xml:space="preserve"> (CONF:86-28184).</w:t>
      </w:r>
    </w:p>
    <w:p w14:paraId="4F90AA2C" w14:textId="77777777" w:rsidR="00E379A6" w:rsidRDefault="000F5220">
      <w:pPr>
        <w:numPr>
          <w:ilvl w:val="0"/>
          <w:numId w:val="67"/>
        </w:numPr>
      </w:pPr>
      <w:r>
        <w:rPr>
          <w:rStyle w:val="keyword"/>
        </w:rPr>
        <w:t>SHALL</w:t>
      </w:r>
      <w:r>
        <w:t xml:space="preserve"> contain exactly one [1..1] </w:t>
      </w:r>
      <w:r>
        <w:rPr>
          <w:rStyle w:val="XMLnameBold"/>
        </w:rPr>
        <w:t>statusCode</w:t>
      </w:r>
      <w:bookmarkStart w:id="1746" w:name="C_86-22163"/>
      <w:bookmarkEnd w:id="1746"/>
      <w:r>
        <w:t xml:space="preserve"> (CONF:86-22163).</w:t>
      </w:r>
    </w:p>
    <w:p w14:paraId="7BDD4906" w14:textId="77777777" w:rsidR="00E379A6" w:rsidRDefault="000F5220">
      <w:pPr>
        <w:numPr>
          <w:ilvl w:val="1"/>
          <w:numId w:val="6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747" w:name="C_86-28107"/>
      <w:bookmarkEnd w:id="1747"/>
      <w:r>
        <w:t xml:space="preserve"> (CONF:86-28107).</w:t>
      </w:r>
    </w:p>
    <w:p w14:paraId="734772B9" w14:textId="28967FE4" w:rsidR="00E379A6" w:rsidRDefault="000F5220">
      <w:pPr>
        <w:pStyle w:val="Caption"/>
        <w:ind w:left="130" w:right="115"/>
      </w:pPr>
      <w:bookmarkStart w:id="1748" w:name="_Toc491882346"/>
      <w:r>
        <w:t xml:space="preserve">Figure </w:t>
      </w:r>
      <w:r>
        <w:fldChar w:fldCharType="begin"/>
      </w:r>
      <w:r>
        <w:instrText>SEQ Figure \* ARABIC</w:instrText>
      </w:r>
      <w:r>
        <w:fldChar w:fldCharType="separate"/>
      </w:r>
      <w:r w:rsidR="00D90831">
        <w:t>68</w:t>
      </w:r>
      <w:r>
        <w:fldChar w:fldCharType="end"/>
      </w:r>
      <w:r>
        <w:t>: Endoscope Used Clinical Statement Example</w:t>
      </w:r>
      <w:bookmarkEnd w:id="1748"/>
    </w:p>
    <w:p w14:paraId="170913AD" w14:textId="77777777" w:rsidR="00E379A6" w:rsidRDefault="000F5220">
      <w:pPr>
        <w:pStyle w:val="Example"/>
        <w:ind w:left="130" w:right="115"/>
      </w:pPr>
      <w:r>
        <w:t>&lt;procedure classCode="PROC" moodCode="EVN" negationInd="false"&gt;</w:t>
      </w:r>
    </w:p>
    <w:p w14:paraId="5244A00D" w14:textId="77777777" w:rsidR="00E379A6" w:rsidRDefault="000F5220">
      <w:pPr>
        <w:pStyle w:val="Example"/>
        <w:ind w:left="130" w:right="115"/>
      </w:pPr>
      <w:r>
        <w:t xml:space="preserve">  &lt;!-- C-CDA Procedure Activity Procedure templateId. --&gt;</w:t>
      </w:r>
    </w:p>
    <w:p w14:paraId="2DBCE226" w14:textId="77777777" w:rsidR="00E379A6" w:rsidRDefault="000F5220">
      <w:pPr>
        <w:pStyle w:val="Example"/>
        <w:ind w:left="130" w:right="115"/>
      </w:pPr>
      <w:r>
        <w:t xml:space="preserve">  &lt;templateId root="2.16.840.1.113883.10.20.22.4.14" /&gt;</w:t>
      </w:r>
    </w:p>
    <w:p w14:paraId="423C93F6" w14:textId="77777777" w:rsidR="00E379A6" w:rsidRDefault="000F5220">
      <w:pPr>
        <w:pStyle w:val="Example"/>
        <w:ind w:left="130" w:right="115"/>
      </w:pPr>
      <w:r>
        <w:t xml:space="preserve">  &lt;!-- HAI Endoscope Used Clinical Statement templateId --&gt;</w:t>
      </w:r>
    </w:p>
    <w:p w14:paraId="29051B23" w14:textId="77777777" w:rsidR="00E379A6" w:rsidRDefault="000F5220">
      <w:pPr>
        <w:pStyle w:val="Example"/>
        <w:ind w:left="130" w:right="115"/>
      </w:pPr>
      <w:r>
        <w:t xml:space="preserve">  &lt;templateId root="2.16.840.1.113883.10.20.5.6.128" /&gt;</w:t>
      </w:r>
    </w:p>
    <w:p w14:paraId="43EECE3A" w14:textId="77777777" w:rsidR="00E379A6" w:rsidRDefault="000F5220">
      <w:pPr>
        <w:pStyle w:val="Example"/>
        <w:ind w:left="130" w:right="115"/>
      </w:pPr>
      <w:r>
        <w:t xml:space="preserve">  &lt;id root="807007ba-c8f0-4842-9c3c-4a4e4c570849" /&gt;</w:t>
      </w:r>
    </w:p>
    <w:p w14:paraId="3B6A6FF8" w14:textId="77777777" w:rsidR="00E379A6" w:rsidRDefault="000F5220">
      <w:pPr>
        <w:pStyle w:val="Example"/>
        <w:ind w:left="130" w:right="115"/>
      </w:pPr>
      <w:r>
        <w:t xml:space="preserve">  &lt;code codeSystem="2.16.840.1.113883.6.96" </w:t>
      </w:r>
    </w:p>
    <w:p w14:paraId="7D566252" w14:textId="77777777" w:rsidR="00E379A6" w:rsidRDefault="000F5220">
      <w:pPr>
        <w:pStyle w:val="Example"/>
        <w:ind w:left="130" w:right="115"/>
      </w:pPr>
      <w:r>
        <w:t xml:space="preserve">    codeSystemName="SNOMED" </w:t>
      </w:r>
    </w:p>
    <w:p w14:paraId="7606CCD6" w14:textId="77777777" w:rsidR="00E379A6" w:rsidRDefault="000F5220">
      <w:pPr>
        <w:pStyle w:val="Example"/>
        <w:ind w:left="130" w:right="115"/>
      </w:pPr>
      <w:r>
        <w:t xml:space="preserve">    code="423827005" </w:t>
      </w:r>
    </w:p>
    <w:p w14:paraId="7DED210E" w14:textId="77777777" w:rsidR="00E379A6" w:rsidRDefault="000F5220">
      <w:pPr>
        <w:pStyle w:val="Example"/>
        <w:ind w:left="130" w:right="115"/>
      </w:pPr>
      <w:r>
        <w:t xml:space="preserve">    displayName="Endoscopy" /&gt;</w:t>
      </w:r>
    </w:p>
    <w:p w14:paraId="0D1A04E9" w14:textId="77777777" w:rsidR="00E379A6" w:rsidRDefault="000F5220">
      <w:pPr>
        <w:pStyle w:val="Example"/>
        <w:ind w:left="130" w:right="115"/>
      </w:pPr>
      <w:r>
        <w:t xml:space="preserve">  &lt;statusCode code="completed" /&gt;</w:t>
      </w:r>
    </w:p>
    <w:p w14:paraId="3A3B04A2" w14:textId="77777777" w:rsidR="00E379A6" w:rsidRDefault="000F5220">
      <w:pPr>
        <w:pStyle w:val="Example"/>
        <w:ind w:left="130" w:right="115"/>
      </w:pPr>
      <w:r>
        <w:t>&lt;/procedure&gt;</w:t>
      </w:r>
    </w:p>
    <w:p w14:paraId="052D9837" w14:textId="77777777" w:rsidR="00E379A6" w:rsidRDefault="00E379A6">
      <w:pPr>
        <w:pStyle w:val="BodyText"/>
      </w:pPr>
    </w:p>
    <w:p w14:paraId="413535E5" w14:textId="77777777" w:rsidR="00E379A6" w:rsidRDefault="000F5220">
      <w:pPr>
        <w:pStyle w:val="Heading2nospace"/>
      </w:pPr>
      <w:bookmarkStart w:id="1749" w:name="_Toc491882171"/>
      <w:r>
        <w:t>F</w:t>
      </w:r>
      <w:bookmarkStart w:id="1750" w:name="E_Facility_Transfuses_Blood_Products_Tr"/>
      <w:bookmarkEnd w:id="1750"/>
      <w:r>
        <w:t>acility Transfuses Blood Products Treated with Pathogen Reduction Technology Observation (V2)</w:t>
      </w:r>
      <w:bookmarkEnd w:id="1749"/>
    </w:p>
    <w:p w14:paraId="01212497" w14:textId="77777777" w:rsidR="00E379A6" w:rsidRDefault="000F5220">
      <w:pPr>
        <w:pStyle w:val="BracketData"/>
      </w:pPr>
      <w:r>
        <w:t>[observation: identifier urn:hl7ii:2.16.840.1.113883.10.20.5.6.236:2016-08-01 (closed)]</w:t>
      </w:r>
    </w:p>
    <w:p w14:paraId="6F85748B" w14:textId="3C2903CA" w:rsidR="00E379A6" w:rsidRDefault="00202066">
      <w:pPr>
        <w:pStyle w:val="BracketData"/>
      </w:pPr>
      <w:r>
        <w:t>Published as part</w:t>
      </w:r>
      <w:r w:rsidR="000F5220">
        <w:t xml:space="preserve"> of NHSN Healthcare Associated Infection (HAI) Reports Release 3, DSTU 1.1 - US Realm</w:t>
      </w:r>
    </w:p>
    <w:p w14:paraId="6DD4E178" w14:textId="63299847" w:rsidR="00E379A6" w:rsidRDefault="000F5220">
      <w:pPr>
        <w:pStyle w:val="Caption"/>
      </w:pPr>
      <w:bookmarkStart w:id="1751" w:name="_Toc491882634"/>
      <w:r>
        <w:t xml:space="preserve">Table </w:t>
      </w:r>
      <w:r>
        <w:fldChar w:fldCharType="begin"/>
      </w:r>
      <w:r>
        <w:instrText>SEQ Table \* ARABIC</w:instrText>
      </w:r>
      <w:r>
        <w:fldChar w:fldCharType="separate"/>
      </w:r>
      <w:r w:rsidR="00D90831">
        <w:t>188</w:t>
      </w:r>
      <w:r>
        <w:fldChar w:fldCharType="end"/>
      </w:r>
      <w:r>
        <w:t>: Facility Transfuses Blood Products Treated with Pathogen Reduction Technology Observation (V2) Contexts</w:t>
      </w:r>
      <w:bookmarkEnd w:id="17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88: Facility Transfuses Blood Products Treated with Pathogen Reduction Technology Observation (V2) Contexts"/>
        <w:tblDescription w:val="Table 188: Facility Transfuses Blood Products Treated with Pathogen Reduction Technology Observation (V2) Contexts"/>
      </w:tblPr>
      <w:tblGrid>
        <w:gridCol w:w="5040"/>
        <w:gridCol w:w="5040"/>
      </w:tblGrid>
      <w:tr w:rsidR="00E379A6" w14:paraId="0366CD2B" w14:textId="77777777" w:rsidTr="000A4ACD">
        <w:trPr>
          <w:cantSplit/>
          <w:tblHeader/>
          <w:jc w:val="center"/>
        </w:trPr>
        <w:tc>
          <w:tcPr>
            <w:tcW w:w="360" w:type="dxa"/>
            <w:shd w:val="clear" w:color="auto" w:fill="E6E6E6"/>
          </w:tcPr>
          <w:p w14:paraId="1ADAB068" w14:textId="77777777" w:rsidR="00E379A6" w:rsidRDefault="000F5220">
            <w:pPr>
              <w:pStyle w:val="TableHead"/>
            </w:pPr>
            <w:r>
              <w:t>Contained By:</w:t>
            </w:r>
          </w:p>
        </w:tc>
        <w:tc>
          <w:tcPr>
            <w:tcW w:w="360" w:type="dxa"/>
            <w:shd w:val="clear" w:color="auto" w:fill="E6E6E6"/>
          </w:tcPr>
          <w:p w14:paraId="52AE4A57" w14:textId="77777777" w:rsidR="00E379A6" w:rsidRDefault="000F5220">
            <w:pPr>
              <w:pStyle w:val="TableHead"/>
            </w:pPr>
            <w:r>
              <w:t>Contains:</w:t>
            </w:r>
          </w:p>
        </w:tc>
      </w:tr>
      <w:tr w:rsidR="00E379A6" w14:paraId="1A1A6BB7" w14:textId="77777777" w:rsidTr="000A4ACD">
        <w:trPr>
          <w:cantSplit/>
          <w:jc w:val="center"/>
        </w:trPr>
        <w:tc>
          <w:tcPr>
            <w:tcW w:w="360" w:type="dxa"/>
          </w:tcPr>
          <w:p w14:paraId="19D98AC5" w14:textId="30201A13" w:rsidR="00E379A6" w:rsidRDefault="0051287C">
            <w:pPr>
              <w:pStyle w:val="TableText"/>
            </w:pPr>
            <w:hyperlink w:anchor="E_Summary_Encounter_HV_V2">
              <w:r w:rsidR="000F5220">
                <w:rPr>
                  <w:rStyle w:val="HyperlinkText9pt"/>
                </w:rPr>
                <w:t>Summary Encounter (HV) (V2)</w:t>
              </w:r>
            </w:hyperlink>
            <w:r w:rsidR="000F5220">
              <w:t xml:space="preserve"> (required)</w:t>
            </w:r>
          </w:p>
        </w:tc>
        <w:tc>
          <w:tcPr>
            <w:tcW w:w="360" w:type="dxa"/>
          </w:tcPr>
          <w:p w14:paraId="49AD581F" w14:textId="77777777" w:rsidR="00E379A6" w:rsidRDefault="00E379A6"/>
        </w:tc>
      </w:tr>
    </w:tbl>
    <w:p w14:paraId="02A305C7" w14:textId="77777777" w:rsidR="00E379A6" w:rsidRDefault="00E379A6">
      <w:pPr>
        <w:pStyle w:val="BodyText"/>
      </w:pPr>
    </w:p>
    <w:p w14:paraId="432162E8" w14:textId="77777777" w:rsidR="00E379A6" w:rsidRDefault="000F5220">
      <w:pPr>
        <w:pStyle w:val="BodyText"/>
      </w:pPr>
      <w:r>
        <w:t>This clinical statement represents whether or not the facility transfuses blood products treated with pathogen reduction technology.</w:t>
      </w:r>
    </w:p>
    <w:p w14:paraId="72DC4049" w14:textId="77777777" w:rsidR="00E379A6" w:rsidRDefault="000F5220">
      <w:pPr>
        <w:pStyle w:val="BodyText"/>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69B37D8" w14:textId="4C601246" w:rsidR="00E379A6" w:rsidRDefault="000F5220">
      <w:pPr>
        <w:pStyle w:val="Caption"/>
      </w:pPr>
      <w:bookmarkStart w:id="1752" w:name="_Toc491882635"/>
      <w:r>
        <w:lastRenderedPageBreak/>
        <w:t xml:space="preserve">Table </w:t>
      </w:r>
      <w:r>
        <w:fldChar w:fldCharType="begin"/>
      </w:r>
      <w:r>
        <w:instrText>SEQ Table \* ARABIC</w:instrText>
      </w:r>
      <w:r>
        <w:fldChar w:fldCharType="separate"/>
      </w:r>
      <w:r w:rsidR="00D90831">
        <w:t>189</w:t>
      </w:r>
      <w:r>
        <w:fldChar w:fldCharType="end"/>
      </w:r>
      <w:r>
        <w:t>: Facility Transfuses Blood Products Treated with Pathogen Reduction Technology Observation (V2) Constraints Overview</w:t>
      </w:r>
      <w:bookmarkEnd w:id="1752"/>
    </w:p>
    <w:tbl>
      <w:tblPr>
        <w:tblStyle w:val="TableGrid"/>
        <w:tblW w:w="10080" w:type="dxa"/>
        <w:jc w:val="center"/>
        <w:tblLayout w:type="fixed"/>
        <w:tblLook w:val="02A0" w:firstRow="1" w:lastRow="0" w:firstColumn="1" w:lastColumn="0" w:noHBand="1" w:noVBand="0"/>
        <w:tblCaption w:val="Table 189: Facility Transfuses Blood Products Treated with Pathogen Reduction Technology Observation (V2) Constraints Overview"/>
        <w:tblDescription w:val="Table 189: Facility Transfuses Blood Products Treated with Pathogen Reduction Technology Observation (V2) Constraints Overview"/>
      </w:tblPr>
      <w:tblGrid>
        <w:gridCol w:w="3498"/>
        <w:gridCol w:w="731"/>
        <w:gridCol w:w="877"/>
        <w:gridCol w:w="877"/>
        <w:gridCol w:w="877"/>
        <w:gridCol w:w="3220"/>
      </w:tblGrid>
      <w:tr w:rsidR="00E379A6" w14:paraId="1A7B3FDE" w14:textId="77777777" w:rsidTr="000A4ACD">
        <w:trPr>
          <w:cantSplit/>
          <w:tblHeader/>
          <w:jc w:val="center"/>
        </w:trPr>
        <w:tc>
          <w:tcPr>
            <w:tcW w:w="0" w:type="dxa"/>
            <w:shd w:val="clear" w:color="auto" w:fill="E6E6E6"/>
            <w:noWrap/>
          </w:tcPr>
          <w:p w14:paraId="0BBA0EBF" w14:textId="77777777" w:rsidR="00E379A6" w:rsidRDefault="000F5220">
            <w:pPr>
              <w:pStyle w:val="TableHead"/>
            </w:pPr>
            <w:r>
              <w:t>XPath</w:t>
            </w:r>
          </w:p>
        </w:tc>
        <w:tc>
          <w:tcPr>
            <w:tcW w:w="720" w:type="dxa"/>
            <w:shd w:val="clear" w:color="auto" w:fill="E6E6E6"/>
            <w:noWrap/>
          </w:tcPr>
          <w:p w14:paraId="7BD46E7B" w14:textId="77777777" w:rsidR="00E379A6" w:rsidRDefault="000F5220">
            <w:pPr>
              <w:pStyle w:val="TableHead"/>
            </w:pPr>
            <w:r>
              <w:t>Card.</w:t>
            </w:r>
          </w:p>
        </w:tc>
        <w:tc>
          <w:tcPr>
            <w:tcW w:w="864" w:type="dxa"/>
            <w:shd w:val="clear" w:color="auto" w:fill="E6E6E6"/>
            <w:noWrap/>
          </w:tcPr>
          <w:p w14:paraId="1F9F4E43" w14:textId="77777777" w:rsidR="00E379A6" w:rsidRDefault="000F5220">
            <w:pPr>
              <w:pStyle w:val="TableHead"/>
            </w:pPr>
            <w:r>
              <w:t>Verb</w:t>
            </w:r>
          </w:p>
        </w:tc>
        <w:tc>
          <w:tcPr>
            <w:tcW w:w="864" w:type="dxa"/>
            <w:shd w:val="clear" w:color="auto" w:fill="E6E6E6"/>
            <w:noWrap/>
          </w:tcPr>
          <w:p w14:paraId="3D8A1145" w14:textId="77777777" w:rsidR="00E379A6" w:rsidRDefault="000F5220">
            <w:pPr>
              <w:pStyle w:val="TableHead"/>
            </w:pPr>
            <w:r>
              <w:t>Data Type</w:t>
            </w:r>
          </w:p>
        </w:tc>
        <w:tc>
          <w:tcPr>
            <w:tcW w:w="864" w:type="dxa"/>
            <w:shd w:val="clear" w:color="auto" w:fill="E6E6E6"/>
            <w:noWrap/>
          </w:tcPr>
          <w:p w14:paraId="74C54EFE" w14:textId="77777777" w:rsidR="00E379A6" w:rsidRDefault="000F5220">
            <w:pPr>
              <w:pStyle w:val="TableHead"/>
            </w:pPr>
            <w:r>
              <w:t>CONF#</w:t>
            </w:r>
          </w:p>
        </w:tc>
        <w:tc>
          <w:tcPr>
            <w:tcW w:w="864" w:type="dxa"/>
            <w:shd w:val="clear" w:color="auto" w:fill="E6E6E6"/>
            <w:noWrap/>
          </w:tcPr>
          <w:p w14:paraId="507458B0" w14:textId="77777777" w:rsidR="00E379A6" w:rsidRDefault="000F5220">
            <w:pPr>
              <w:pStyle w:val="TableHead"/>
            </w:pPr>
            <w:r>
              <w:t>Value</w:t>
            </w:r>
          </w:p>
        </w:tc>
      </w:tr>
      <w:tr w:rsidR="00E379A6" w14:paraId="167D5091" w14:textId="77777777" w:rsidTr="000A4ACD">
        <w:trPr>
          <w:cantSplit/>
          <w:jc w:val="center"/>
        </w:trPr>
        <w:tc>
          <w:tcPr>
            <w:tcW w:w="9928" w:type="dxa"/>
            <w:gridSpan w:val="6"/>
          </w:tcPr>
          <w:p w14:paraId="054DD8A8" w14:textId="77777777" w:rsidR="00E379A6" w:rsidRDefault="000F5220">
            <w:pPr>
              <w:pStyle w:val="TableText"/>
            </w:pPr>
            <w:r>
              <w:t>observation (identifier: urn:hl7ii:2.16.840.1.113883.10.20.5.6.236:2016-08-01)</w:t>
            </w:r>
          </w:p>
        </w:tc>
      </w:tr>
      <w:tr w:rsidR="00E379A6" w14:paraId="65A394B3" w14:textId="77777777" w:rsidTr="000A4ACD">
        <w:trPr>
          <w:cantSplit/>
          <w:jc w:val="center"/>
        </w:trPr>
        <w:tc>
          <w:tcPr>
            <w:tcW w:w="3445" w:type="dxa"/>
          </w:tcPr>
          <w:p w14:paraId="6088929B" w14:textId="77777777" w:rsidR="00E379A6" w:rsidRDefault="000F5220">
            <w:pPr>
              <w:pStyle w:val="TableText"/>
            </w:pPr>
            <w:r>
              <w:tab/>
              <w:t>@classCode</w:t>
            </w:r>
          </w:p>
        </w:tc>
        <w:tc>
          <w:tcPr>
            <w:tcW w:w="720" w:type="dxa"/>
          </w:tcPr>
          <w:p w14:paraId="726D2C88" w14:textId="77777777" w:rsidR="00E379A6" w:rsidRDefault="000F5220">
            <w:pPr>
              <w:pStyle w:val="TableText"/>
            </w:pPr>
            <w:r>
              <w:t>1..1</w:t>
            </w:r>
          </w:p>
        </w:tc>
        <w:tc>
          <w:tcPr>
            <w:tcW w:w="864" w:type="dxa"/>
          </w:tcPr>
          <w:p w14:paraId="615250A5" w14:textId="77777777" w:rsidR="00E379A6" w:rsidRDefault="000F5220">
            <w:pPr>
              <w:pStyle w:val="TableText"/>
            </w:pPr>
            <w:r>
              <w:t>SHALL</w:t>
            </w:r>
          </w:p>
        </w:tc>
        <w:tc>
          <w:tcPr>
            <w:tcW w:w="864" w:type="dxa"/>
          </w:tcPr>
          <w:p w14:paraId="2DECB1DE" w14:textId="77777777" w:rsidR="00E379A6" w:rsidRDefault="00E379A6">
            <w:pPr>
              <w:pStyle w:val="TableText"/>
            </w:pPr>
          </w:p>
        </w:tc>
        <w:tc>
          <w:tcPr>
            <w:tcW w:w="864" w:type="dxa"/>
          </w:tcPr>
          <w:p w14:paraId="6C706903" w14:textId="4D2A1811" w:rsidR="00E379A6" w:rsidRDefault="0051287C">
            <w:pPr>
              <w:pStyle w:val="TableText"/>
            </w:pPr>
            <w:hyperlink w:anchor="C_3247-30698">
              <w:r w:rsidR="000F5220">
                <w:rPr>
                  <w:rStyle w:val="HyperlinkText9pt"/>
                </w:rPr>
                <w:t>3247-30698</w:t>
              </w:r>
            </w:hyperlink>
          </w:p>
        </w:tc>
        <w:tc>
          <w:tcPr>
            <w:tcW w:w="3171" w:type="dxa"/>
          </w:tcPr>
          <w:p w14:paraId="2F79905A" w14:textId="77777777" w:rsidR="00E379A6" w:rsidRDefault="000F5220">
            <w:pPr>
              <w:pStyle w:val="TableText"/>
            </w:pPr>
            <w:r>
              <w:t>urn:oid:2.16.840.1.113883.5.6 (HL7ActClass) = OBS</w:t>
            </w:r>
          </w:p>
        </w:tc>
      </w:tr>
      <w:tr w:rsidR="00E379A6" w14:paraId="1DAE59F3" w14:textId="77777777" w:rsidTr="000A4ACD">
        <w:trPr>
          <w:cantSplit/>
          <w:jc w:val="center"/>
        </w:trPr>
        <w:tc>
          <w:tcPr>
            <w:tcW w:w="3445" w:type="dxa"/>
          </w:tcPr>
          <w:p w14:paraId="4F8C8638" w14:textId="77777777" w:rsidR="00E379A6" w:rsidRDefault="000F5220">
            <w:pPr>
              <w:pStyle w:val="TableText"/>
            </w:pPr>
            <w:r>
              <w:tab/>
              <w:t>@moodCode</w:t>
            </w:r>
          </w:p>
        </w:tc>
        <w:tc>
          <w:tcPr>
            <w:tcW w:w="720" w:type="dxa"/>
          </w:tcPr>
          <w:p w14:paraId="5D060176" w14:textId="77777777" w:rsidR="00E379A6" w:rsidRDefault="000F5220">
            <w:pPr>
              <w:pStyle w:val="TableText"/>
            </w:pPr>
            <w:r>
              <w:t>1..1</w:t>
            </w:r>
          </w:p>
        </w:tc>
        <w:tc>
          <w:tcPr>
            <w:tcW w:w="864" w:type="dxa"/>
          </w:tcPr>
          <w:p w14:paraId="4A72F404" w14:textId="77777777" w:rsidR="00E379A6" w:rsidRDefault="000F5220">
            <w:pPr>
              <w:pStyle w:val="TableText"/>
            </w:pPr>
            <w:r>
              <w:t>SHALL</w:t>
            </w:r>
          </w:p>
        </w:tc>
        <w:tc>
          <w:tcPr>
            <w:tcW w:w="864" w:type="dxa"/>
          </w:tcPr>
          <w:p w14:paraId="370829BA" w14:textId="77777777" w:rsidR="00E379A6" w:rsidRDefault="00E379A6">
            <w:pPr>
              <w:pStyle w:val="TableText"/>
            </w:pPr>
          </w:p>
        </w:tc>
        <w:tc>
          <w:tcPr>
            <w:tcW w:w="864" w:type="dxa"/>
          </w:tcPr>
          <w:p w14:paraId="4F358A1A" w14:textId="62EA3038" w:rsidR="00E379A6" w:rsidRDefault="0051287C">
            <w:pPr>
              <w:pStyle w:val="TableText"/>
            </w:pPr>
            <w:hyperlink w:anchor="C_3247-30699">
              <w:r w:rsidR="000F5220">
                <w:rPr>
                  <w:rStyle w:val="HyperlinkText9pt"/>
                </w:rPr>
                <w:t>3247-30699</w:t>
              </w:r>
            </w:hyperlink>
          </w:p>
        </w:tc>
        <w:tc>
          <w:tcPr>
            <w:tcW w:w="3171" w:type="dxa"/>
          </w:tcPr>
          <w:p w14:paraId="53FFF6DD" w14:textId="77777777" w:rsidR="00E379A6" w:rsidRDefault="000F5220">
            <w:pPr>
              <w:pStyle w:val="TableText"/>
            </w:pPr>
            <w:r>
              <w:t>urn:oid:2.16.840.1.113883.5.1001 (ActMood) = EVN</w:t>
            </w:r>
          </w:p>
        </w:tc>
      </w:tr>
      <w:tr w:rsidR="00E379A6" w14:paraId="39F0911C" w14:textId="77777777" w:rsidTr="000A4ACD">
        <w:trPr>
          <w:cantSplit/>
          <w:jc w:val="center"/>
        </w:trPr>
        <w:tc>
          <w:tcPr>
            <w:tcW w:w="3445" w:type="dxa"/>
          </w:tcPr>
          <w:p w14:paraId="44BD74B4" w14:textId="77777777" w:rsidR="00E379A6" w:rsidRDefault="000F5220">
            <w:pPr>
              <w:pStyle w:val="TableText"/>
            </w:pPr>
            <w:r>
              <w:tab/>
              <w:t>@negationInd</w:t>
            </w:r>
          </w:p>
        </w:tc>
        <w:tc>
          <w:tcPr>
            <w:tcW w:w="720" w:type="dxa"/>
          </w:tcPr>
          <w:p w14:paraId="3332E46C" w14:textId="77777777" w:rsidR="00E379A6" w:rsidRDefault="000F5220">
            <w:pPr>
              <w:pStyle w:val="TableText"/>
            </w:pPr>
            <w:r>
              <w:t>1..1</w:t>
            </w:r>
          </w:p>
        </w:tc>
        <w:tc>
          <w:tcPr>
            <w:tcW w:w="864" w:type="dxa"/>
          </w:tcPr>
          <w:p w14:paraId="4271E491" w14:textId="77777777" w:rsidR="00E379A6" w:rsidRDefault="000F5220">
            <w:pPr>
              <w:pStyle w:val="TableText"/>
            </w:pPr>
            <w:r>
              <w:t>SHALL</w:t>
            </w:r>
          </w:p>
        </w:tc>
        <w:tc>
          <w:tcPr>
            <w:tcW w:w="864" w:type="dxa"/>
          </w:tcPr>
          <w:p w14:paraId="265A66A5" w14:textId="77777777" w:rsidR="00E379A6" w:rsidRDefault="00E379A6">
            <w:pPr>
              <w:pStyle w:val="TableText"/>
            </w:pPr>
          </w:p>
        </w:tc>
        <w:tc>
          <w:tcPr>
            <w:tcW w:w="864" w:type="dxa"/>
          </w:tcPr>
          <w:p w14:paraId="752084DB" w14:textId="4D48D1B3" w:rsidR="00E379A6" w:rsidRDefault="0051287C">
            <w:pPr>
              <w:pStyle w:val="TableText"/>
            </w:pPr>
            <w:hyperlink w:anchor="C_3247-30700">
              <w:r w:rsidR="000F5220">
                <w:rPr>
                  <w:rStyle w:val="HyperlinkText9pt"/>
                </w:rPr>
                <w:t>3247-30700</w:t>
              </w:r>
            </w:hyperlink>
          </w:p>
        </w:tc>
        <w:tc>
          <w:tcPr>
            <w:tcW w:w="3171" w:type="dxa"/>
          </w:tcPr>
          <w:p w14:paraId="7B95B93F" w14:textId="77777777" w:rsidR="00E379A6" w:rsidRDefault="00E379A6">
            <w:pPr>
              <w:pStyle w:val="TableText"/>
            </w:pPr>
          </w:p>
        </w:tc>
      </w:tr>
      <w:tr w:rsidR="00E379A6" w14:paraId="7A6163D8" w14:textId="77777777" w:rsidTr="000A4ACD">
        <w:trPr>
          <w:cantSplit/>
          <w:jc w:val="center"/>
        </w:trPr>
        <w:tc>
          <w:tcPr>
            <w:tcW w:w="3445" w:type="dxa"/>
          </w:tcPr>
          <w:p w14:paraId="5CFBB650" w14:textId="77777777" w:rsidR="00E379A6" w:rsidRDefault="000F5220">
            <w:pPr>
              <w:pStyle w:val="TableText"/>
            </w:pPr>
            <w:r>
              <w:tab/>
              <w:t>templateId</w:t>
            </w:r>
          </w:p>
        </w:tc>
        <w:tc>
          <w:tcPr>
            <w:tcW w:w="720" w:type="dxa"/>
          </w:tcPr>
          <w:p w14:paraId="3F8DFE6B" w14:textId="77777777" w:rsidR="00E379A6" w:rsidRDefault="000F5220">
            <w:pPr>
              <w:pStyle w:val="TableText"/>
            </w:pPr>
            <w:r>
              <w:t>1..1</w:t>
            </w:r>
          </w:p>
        </w:tc>
        <w:tc>
          <w:tcPr>
            <w:tcW w:w="864" w:type="dxa"/>
          </w:tcPr>
          <w:p w14:paraId="4566232A" w14:textId="77777777" w:rsidR="00E379A6" w:rsidRDefault="000F5220">
            <w:pPr>
              <w:pStyle w:val="TableText"/>
            </w:pPr>
            <w:r>
              <w:t>SHALL</w:t>
            </w:r>
          </w:p>
        </w:tc>
        <w:tc>
          <w:tcPr>
            <w:tcW w:w="864" w:type="dxa"/>
          </w:tcPr>
          <w:p w14:paraId="7A5FE95B" w14:textId="77777777" w:rsidR="00E379A6" w:rsidRDefault="00E379A6">
            <w:pPr>
              <w:pStyle w:val="TableText"/>
            </w:pPr>
          </w:p>
        </w:tc>
        <w:tc>
          <w:tcPr>
            <w:tcW w:w="864" w:type="dxa"/>
          </w:tcPr>
          <w:p w14:paraId="4C8845DD" w14:textId="7DA19571" w:rsidR="00E379A6" w:rsidRDefault="0051287C">
            <w:pPr>
              <w:pStyle w:val="TableText"/>
            </w:pPr>
            <w:hyperlink w:anchor="C_3247-30690">
              <w:r w:rsidR="000F5220">
                <w:rPr>
                  <w:rStyle w:val="HyperlinkText9pt"/>
                </w:rPr>
                <w:t>3247-30690</w:t>
              </w:r>
            </w:hyperlink>
          </w:p>
        </w:tc>
        <w:tc>
          <w:tcPr>
            <w:tcW w:w="3171" w:type="dxa"/>
          </w:tcPr>
          <w:p w14:paraId="22ED083A" w14:textId="77777777" w:rsidR="00E379A6" w:rsidRDefault="00E379A6">
            <w:pPr>
              <w:pStyle w:val="TableText"/>
            </w:pPr>
          </w:p>
        </w:tc>
      </w:tr>
      <w:tr w:rsidR="00E379A6" w14:paraId="14FBFEE2" w14:textId="77777777" w:rsidTr="000A4ACD">
        <w:trPr>
          <w:cantSplit/>
          <w:jc w:val="center"/>
        </w:trPr>
        <w:tc>
          <w:tcPr>
            <w:tcW w:w="3445" w:type="dxa"/>
          </w:tcPr>
          <w:p w14:paraId="05406051" w14:textId="77777777" w:rsidR="00E379A6" w:rsidRDefault="000F5220">
            <w:pPr>
              <w:pStyle w:val="TableText"/>
            </w:pPr>
            <w:r>
              <w:tab/>
            </w:r>
            <w:r>
              <w:tab/>
              <w:t>@root</w:t>
            </w:r>
          </w:p>
        </w:tc>
        <w:tc>
          <w:tcPr>
            <w:tcW w:w="720" w:type="dxa"/>
          </w:tcPr>
          <w:p w14:paraId="11BBA6DF" w14:textId="77777777" w:rsidR="00E379A6" w:rsidRDefault="000F5220">
            <w:pPr>
              <w:pStyle w:val="TableText"/>
            </w:pPr>
            <w:r>
              <w:t>1..1</w:t>
            </w:r>
          </w:p>
        </w:tc>
        <w:tc>
          <w:tcPr>
            <w:tcW w:w="864" w:type="dxa"/>
          </w:tcPr>
          <w:p w14:paraId="66FD6943" w14:textId="77777777" w:rsidR="00E379A6" w:rsidRDefault="000F5220">
            <w:pPr>
              <w:pStyle w:val="TableText"/>
            </w:pPr>
            <w:r>
              <w:t>SHALL</w:t>
            </w:r>
          </w:p>
        </w:tc>
        <w:tc>
          <w:tcPr>
            <w:tcW w:w="864" w:type="dxa"/>
          </w:tcPr>
          <w:p w14:paraId="22BC2EA5" w14:textId="77777777" w:rsidR="00E379A6" w:rsidRDefault="00E379A6">
            <w:pPr>
              <w:pStyle w:val="TableText"/>
            </w:pPr>
          </w:p>
        </w:tc>
        <w:tc>
          <w:tcPr>
            <w:tcW w:w="864" w:type="dxa"/>
          </w:tcPr>
          <w:p w14:paraId="28563AB9" w14:textId="3AEF12F3" w:rsidR="00E379A6" w:rsidRDefault="0051287C">
            <w:pPr>
              <w:pStyle w:val="TableText"/>
            </w:pPr>
            <w:hyperlink w:anchor="C_3247-30696">
              <w:r w:rsidR="000F5220">
                <w:rPr>
                  <w:rStyle w:val="HyperlinkText9pt"/>
                </w:rPr>
                <w:t>3247-30696</w:t>
              </w:r>
            </w:hyperlink>
          </w:p>
        </w:tc>
        <w:tc>
          <w:tcPr>
            <w:tcW w:w="3171" w:type="dxa"/>
          </w:tcPr>
          <w:p w14:paraId="0F178953" w14:textId="77777777" w:rsidR="00E379A6" w:rsidRDefault="000F5220">
            <w:pPr>
              <w:pStyle w:val="TableText"/>
            </w:pPr>
            <w:r>
              <w:t>2.16.840.1.113883.10.20.5.6.236</w:t>
            </w:r>
          </w:p>
        </w:tc>
      </w:tr>
      <w:tr w:rsidR="00E379A6" w14:paraId="015FDFFB" w14:textId="77777777" w:rsidTr="000A4ACD">
        <w:trPr>
          <w:cantSplit/>
          <w:jc w:val="center"/>
        </w:trPr>
        <w:tc>
          <w:tcPr>
            <w:tcW w:w="3445" w:type="dxa"/>
          </w:tcPr>
          <w:p w14:paraId="226DF3C1" w14:textId="77777777" w:rsidR="00E379A6" w:rsidRDefault="000F5220">
            <w:pPr>
              <w:pStyle w:val="TableText"/>
            </w:pPr>
            <w:r>
              <w:tab/>
            </w:r>
            <w:r>
              <w:tab/>
              <w:t>@extension</w:t>
            </w:r>
          </w:p>
        </w:tc>
        <w:tc>
          <w:tcPr>
            <w:tcW w:w="720" w:type="dxa"/>
          </w:tcPr>
          <w:p w14:paraId="6F2CE9CF" w14:textId="77777777" w:rsidR="00E379A6" w:rsidRDefault="000F5220">
            <w:pPr>
              <w:pStyle w:val="TableText"/>
            </w:pPr>
            <w:r>
              <w:t>1..1</w:t>
            </w:r>
          </w:p>
        </w:tc>
        <w:tc>
          <w:tcPr>
            <w:tcW w:w="864" w:type="dxa"/>
          </w:tcPr>
          <w:p w14:paraId="29129AF8" w14:textId="77777777" w:rsidR="00E379A6" w:rsidRDefault="000F5220">
            <w:pPr>
              <w:pStyle w:val="TableText"/>
            </w:pPr>
            <w:r>
              <w:t>SHALL</w:t>
            </w:r>
          </w:p>
        </w:tc>
        <w:tc>
          <w:tcPr>
            <w:tcW w:w="864" w:type="dxa"/>
          </w:tcPr>
          <w:p w14:paraId="49CFDDCE" w14:textId="77777777" w:rsidR="00E379A6" w:rsidRDefault="00E379A6">
            <w:pPr>
              <w:pStyle w:val="TableText"/>
            </w:pPr>
          </w:p>
        </w:tc>
        <w:tc>
          <w:tcPr>
            <w:tcW w:w="864" w:type="dxa"/>
          </w:tcPr>
          <w:p w14:paraId="467D0D24" w14:textId="00B6DAB5" w:rsidR="00E379A6" w:rsidRDefault="0051287C">
            <w:pPr>
              <w:pStyle w:val="TableText"/>
            </w:pPr>
            <w:hyperlink w:anchor="C_3247-30697">
              <w:r w:rsidR="000F5220">
                <w:rPr>
                  <w:rStyle w:val="HyperlinkText9pt"/>
                </w:rPr>
                <w:t>3247-30697</w:t>
              </w:r>
            </w:hyperlink>
          </w:p>
        </w:tc>
        <w:tc>
          <w:tcPr>
            <w:tcW w:w="3171" w:type="dxa"/>
          </w:tcPr>
          <w:p w14:paraId="466DE7BC" w14:textId="77777777" w:rsidR="00E379A6" w:rsidRDefault="000F5220">
            <w:pPr>
              <w:pStyle w:val="TableText"/>
            </w:pPr>
            <w:r>
              <w:t>2016-08-01</w:t>
            </w:r>
          </w:p>
        </w:tc>
      </w:tr>
      <w:tr w:rsidR="00E379A6" w14:paraId="0FD98A16" w14:textId="77777777" w:rsidTr="000A4ACD">
        <w:trPr>
          <w:cantSplit/>
          <w:jc w:val="center"/>
        </w:trPr>
        <w:tc>
          <w:tcPr>
            <w:tcW w:w="3445" w:type="dxa"/>
          </w:tcPr>
          <w:p w14:paraId="56205B00" w14:textId="77777777" w:rsidR="00E379A6" w:rsidRDefault="000F5220">
            <w:pPr>
              <w:pStyle w:val="TableText"/>
            </w:pPr>
            <w:r>
              <w:tab/>
              <w:t>code</w:t>
            </w:r>
          </w:p>
        </w:tc>
        <w:tc>
          <w:tcPr>
            <w:tcW w:w="720" w:type="dxa"/>
          </w:tcPr>
          <w:p w14:paraId="324FFF65" w14:textId="77777777" w:rsidR="00E379A6" w:rsidRDefault="000F5220">
            <w:pPr>
              <w:pStyle w:val="TableText"/>
            </w:pPr>
            <w:r>
              <w:t>1..1</w:t>
            </w:r>
          </w:p>
        </w:tc>
        <w:tc>
          <w:tcPr>
            <w:tcW w:w="864" w:type="dxa"/>
          </w:tcPr>
          <w:p w14:paraId="42059650" w14:textId="77777777" w:rsidR="00E379A6" w:rsidRDefault="000F5220">
            <w:pPr>
              <w:pStyle w:val="TableText"/>
            </w:pPr>
            <w:r>
              <w:t>SHALL</w:t>
            </w:r>
          </w:p>
        </w:tc>
        <w:tc>
          <w:tcPr>
            <w:tcW w:w="864" w:type="dxa"/>
          </w:tcPr>
          <w:p w14:paraId="6B6465FC" w14:textId="77777777" w:rsidR="00E379A6" w:rsidRDefault="00E379A6">
            <w:pPr>
              <w:pStyle w:val="TableText"/>
            </w:pPr>
          </w:p>
        </w:tc>
        <w:tc>
          <w:tcPr>
            <w:tcW w:w="864" w:type="dxa"/>
          </w:tcPr>
          <w:p w14:paraId="05A9561B" w14:textId="01F110D9" w:rsidR="00E379A6" w:rsidRDefault="0051287C">
            <w:pPr>
              <w:pStyle w:val="TableText"/>
            </w:pPr>
            <w:hyperlink w:anchor="C_3247-30687">
              <w:r w:rsidR="000F5220">
                <w:rPr>
                  <w:rStyle w:val="HyperlinkText9pt"/>
                </w:rPr>
                <w:t>3247-30687</w:t>
              </w:r>
            </w:hyperlink>
          </w:p>
        </w:tc>
        <w:tc>
          <w:tcPr>
            <w:tcW w:w="3171" w:type="dxa"/>
          </w:tcPr>
          <w:p w14:paraId="4C591077" w14:textId="77777777" w:rsidR="00E379A6" w:rsidRDefault="00E379A6">
            <w:pPr>
              <w:pStyle w:val="TableText"/>
            </w:pPr>
          </w:p>
        </w:tc>
      </w:tr>
      <w:tr w:rsidR="00E379A6" w14:paraId="4A015373" w14:textId="77777777" w:rsidTr="000A4ACD">
        <w:trPr>
          <w:cantSplit/>
          <w:jc w:val="center"/>
        </w:trPr>
        <w:tc>
          <w:tcPr>
            <w:tcW w:w="3445" w:type="dxa"/>
          </w:tcPr>
          <w:p w14:paraId="27933434" w14:textId="77777777" w:rsidR="00E379A6" w:rsidRDefault="000F5220">
            <w:pPr>
              <w:pStyle w:val="TableText"/>
            </w:pPr>
            <w:r>
              <w:tab/>
            </w:r>
            <w:r>
              <w:tab/>
              <w:t>@code</w:t>
            </w:r>
          </w:p>
        </w:tc>
        <w:tc>
          <w:tcPr>
            <w:tcW w:w="720" w:type="dxa"/>
          </w:tcPr>
          <w:p w14:paraId="554669EF" w14:textId="77777777" w:rsidR="00E379A6" w:rsidRDefault="000F5220">
            <w:pPr>
              <w:pStyle w:val="TableText"/>
            </w:pPr>
            <w:r>
              <w:t>1..1</w:t>
            </w:r>
          </w:p>
        </w:tc>
        <w:tc>
          <w:tcPr>
            <w:tcW w:w="864" w:type="dxa"/>
          </w:tcPr>
          <w:p w14:paraId="095AD4C3" w14:textId="77777777" w:rsidR="00E379A6" w:rsidRDefault="000F5220">
            <w:pPr>
              <w:pStyle w:val="TableText"/>
            </w:pPr>
            <w:r>
              <w:t>SHALL</w:t>
            </w:r>
          </w:p>
        </w:tc>
        <w:tc>
          <w:tcPr>
            <w:tcW w:w="864" w:type="dxa"/>
          </w:tcPr>
          <w:p w14:paraId="7CA0F5A2" w14:textId="77777777" w:rsidR="00E379A6" w:rsidRDefault="000F5220">
            <w:pPr>
              <w:pStyle w:val="TableText"/>
            </w:pPr>
            <w:r>
              <w:t>CS</w:t>
            </w:r>
          </w:p>
        </w:tc>
        <w:tc>
          <w:tcPr>
            <w:tcW w:w="864" w:type="dxa"/>
          </w:tcPr>
          <w:p w14:paraId="45FC3BEA" w14:textId="18200610" w:rsidR="00E379A6" w:rsidRDefault="0051287C">
            <w:pPr>
              <w:pStyle w:val="TableText"/>
            </w:pPr>
            <w:hyperlink w:anchor="C_3247-30691">
              <w:r w:rsidR="000F5220">
                <w:rPr>
                  <w:rStyle w:val="HyperlinkText9pt"/>
                </w:rPr>
                <w:t>3247-30691</w:t>
              </w:r>
            </w:hyperlink>
          </w:p>
        </w:tc>
        <w:tc>
          <w:tcPr>
            <w:tcW w:w="3171" w:type="dxa"/>
          </w:tcPr>
          <w:p w14:paraId="789367C8" w14:textId="77777777" w:rsidR="00E379A6" w:rsidRDefault="000F5220">
            <w:pPr>
              <w:pStyle w:val="TableText"/>
            </w:pPr>
            <w:r>
              <w:t>ASSERTION</w:t>
            </w:r>
          </w:p>
        </w:tc>
      </w:tr>
      <w:tr w:rsidR="00E379A6" w14:paraId="50C1A47F" w14:textId="77777777" w:rsidTr="000A4ACD">
        <w:trPr>
          <w:cantSplit/>
          <w:jc w:val="center"/>
        </w:trPr>
        <w:tc>
          <w:tcPr>
            <w:tcW w:w="3445" w:type="dxa"/>
          </w:tcPr>
          <w:p w14:paraId="2FEB3CEB" w14:textId="77777777" w:rsidR="00E379A6" w:rsidRDefault="000F5220">
            <w:pPr>
              <w:pStyle w:val="TableText"/>
            </w:pPr>
            <w:r>
              <w:tab/>
            </w:r>
            <w:r>
              <w:tab/>
              <w:t>@codeSystem</w:t>
            </w:r>
          </w:p>
        </w:tc>
        <w:tc>
          <w:tcPr>
            <w:tcW w:w="720" w:type="dxa"/>
          </w:tcPr>
          <w:p w14:paraId="6E8CCA8D" w14:textId="77777777" w:rsidR="00E379A6" w:rsidRDefault="000F5220">
            <w:pPr>
              <w:pStyle w:val="TableText"/>
            </w:pPr>
            <w:r>
              <w:t>1..1</w:t>
            </w:r>
          </w:p>
        </w:tc>
        <w:tc>
          <w:tcPr>
            <w:tcW w:w="864" w:type="dxa"/>
          </w:tcPr>
          <w:p w14:paraId="2A43727E" w14:textId="77777777" w:rsidR="00E379A6" w:rsidRDefault="000F5220">
            <w:pPr>
              <w:pStyle w:val="TableText"/>
            </w:pPr>
            <w:r>
              <w:t>SHALL</w:t>
            </w:r>
          </w:p>
        </w:tc>
        <w:tc>
          <w:tcPr>
            <w:tcW w:w="864" w:type="dxa"/>
          </w:tcPr>
          <w:p w14:paraId="788C1B92" w14:textId="77777777" w:rsidR="00E379A6" w:rsidRDefault="00E379A6">
            <w:pPr>
              <w:pStyle w:val="TableText"/>
            </w:pPr>
          </w:p>
        </w:tc>
        <w:tc>
          <w:tcPr>
            <w:tcW w:w="864" w:type="dxa"/>
          </w:tcPr>
          <w:p w14:paraId="320A9B0A" w14:textId="1F955FC1" w:rsidR="00E379A6" w:rsidRDefault="0051287C">
            <w:pPr>
              <w:pStyle w:val="TableText"/>
            </w:pPr>
            <w:hyperlink w:anchor="C_3247-30692">
              <w:r w:rsidR="000F5220">
                <w:rPr>
                  <w:rStyle w:val="HyperlinkText9pt"/>
                </w:rPr>
                <w:t>3247-30692</w:t>
              </w:r>
            </w:hyperlink>
          </w:p>
        </w:tc>
        <w:tc>
          <w:tcPr>
            <w:tcW w:w="3171" w:type="dxa"/>
          </w:tcPr>
          <w:p w14:paraId="5BEA90CB" w14:textId="77777777" w:rsidR="00E379A6" w:rsidRDefault="000F5220">
            <w:pPr>
              <w:pStyle w:val="TableText"/>
            </w:pPr>
            <w:r>
              <w:t>urn:oid:2.16.840.1.113883.5.4 (ActCode) = 2.16.840.1.113883.5.4</w:t>
            </w:r>
          </w:p>
        </w:tc>
      </w:tr>
      <w:tr w:rsidR="00E379A6" w14:paraId="6476789C" w14:textId="77777777" w:rsidTr="000A4ACD">
        <w:trPr>
          <w:cantSplit/>
          <w:jc w:val="center"/>
        </w:trPr>
        <w:tc>
          <w:tcPr>
            <w:tcW w:w="3445" w:type="dxa"/>
          </w:tcPr>
          <w:p w14:paraId="2FD0736E" w14:textId="77777777" w:rsidR="00E379A6" w:rsidRDefault="000F5220">
            <w:pPr>
              <w:pStyle w:val="TableText"/>
            </w:pPr>
            <w:r>
              <w:tab/>
              <w:t>statusCode</w:t>
            </w:r>
          </w:p>
        </w:tc>
        <w:tc>
          <w:tcPr>
            <w:tcW w:w="720" w:type="dxa"/>
          </w:tcPr>
          <w:p w14:paraId="6AE90DE3" w14:textId="77777777" w:rsidR="00E379A6" w:rsidRDefault="000F5220">
            <w:pPr>
              <w:pStyle w:val="TableText"/>
            </w:pPr>
            <w:r>
              <w:t>1..1</w:t>
            </w:r>
          </w:p>
        </w:tc>
        <w:tc>
          <w:tcPr>
            <w:tcW w:w="864" w:type="dxa"/>
          </w:tcPr>
          <w:p w14:paraId="09C6AFE2" w14:textId="77777777" w:rsidR="00E379A6" w:rsidRDefault="000F5220">
            <w:pPr>
              <w:pStyle w:val="TableText"/>
            </w:pPr>
            <w:r>
              <w:t>SHALL</w:t>
            </w:r>
          </w:p>
        </w:tc>
        <w:tc>
          <w:tcPr>
            <w:tcW w:w="864" w:type="dxa"/>
          </w:tcPr>
          <w:p w14:paraId="265632AA" w14:textId="77777777" w:rsidR="00E379A6" w:rsidRDefault="00E379A6">
            <w:pPr>
              <w:pStyle w:val="TableText"/>
            </w:pPr>
          </w:p>
        </w:tc>
        <w:tc>
          <w:tcPr>
            <w:tcW w:w="864" w:type="dxa"/>
          </w:tcPr>
          <w:p w14:paraId="53E27B20" w14:textId="40872254" w:rsidR="00E379A6" w:rsidRDefault="0051287C">
            <w:pPr>
              <w:pStyle w:val="TableText"/>
            </w:pPr>
            <w:hyperlink w:anchor="C_3247-30688">
              <w:r w:rsidR="000F5220">
                <w:rPr>
                  <w:rStyle w:val="HyperlinkText9pt"/>
                </w:rPr>
                <w:t>3247-30688</w:t>
              </w:r>
            </w:hyperlink>
          </w:p>
        </w:tc>
        <w:tc>
          <w:tcPr>
            <w:tcW w:w="3171" w:type="dxa"/>
          </w:tcPr>
          <w:p w14:paraId="329A4C86" w14:textId="77777777" w:rsidR="00E379A6" w:rsidRDefault="00E379A6">
            <w:pPr>
              <w:pStyle w:val="TableText"/>
            </w:pPr>
          </w:p>
        </w:tc>
      </w:tr>
      <w:tr w:rsidR="00E379A6" w14:paraId="284624B2" w14:textId="77777777" w:rsidTr="000A4ACD">
        <w:trPr>
          <w:cantSplit/>
          <w:jc w:val="center"/>
        </w:trPr>
        <w:tc>
          <w:tcPr>
            <w:tcW w:w="3445" w:type="dxa"/>
          </w:tcPr>
          <w:p w14:paraId="2FFDE0E6" w14:textId="77777777" w:rsidR="00E379A6" w:rsidRDefault="000F5220">
            <w:pPr>
              <w:pStyle w:val="TableText"/>
            </w:pPr>
            <w:r>
              <w:tab/>
            </w:r>
            <w:r>
              <w:tab/>
              <w:t>@code</w:t>
            </w:r>
          </w:p>
        </w:tc>
        <w:tc>
          <w:tcPr>
            <w:tcW w:w="720" w:type="dxa"/>
          </w:tcPr>
          <w:p w14:paraId="39A9A46F" w14:textId="77777777" w:rsidR="00E379A6" w:rsidRDefault="000F5220">
            <w:pPr>
              <w:pStyle w:val="TableText"/>
            </w:pPr>
            <w:r>
              <w:t>1..1</w:t>
            </w:r>
          </w:p>
        </w:tc>
        <w:tc>
          <w:tcPr>
            <w:tcW w:w="864" w:type="dxa"/>
          </w:tcPr>
          <w:p w14:paraId="3C15F7BD" w14:textId="77777777" w:rsidR="00E379A6" w:rsidRDefault="000F5220">
            <w:pPr>
              <w:pStyle w:val="TableText"/>
            </w:pPr>
            <w:r>
              <w:t>SHALL</w:t>
            </w:r>
          </w:p>
        </w:tc>
        <w:tc>
          <w:tcPr>
            <w:tcW w:w="864" w:type="dxa"/>
          </w:tcPr>
          <w:p w14:paraId="31CDD717" w14:textId="77777777" w:rsidR="00E379A6" w:rsidRDefault="00E379A6">
            <w:pPr>
              <w:pStyle w:val="TableText"/>
            </w:pPr>
          </w:p>
        </w:tc>
        <w:tc>
          <w:tcPr>
            <w:tcW w:w="864" w:type="dxa"/>
          </w:tcPr>
          <w:p w14:paraId="40C1677F" w14:textId="1B3CBCFC" w:rsidR="00E379A6" w:rsidRDefault="0051287C">
            <w:pPr>
              <w:pStyle w:val="TableText"/>
            </w:pPr>
            <w:hyperlink w:anchor="C_3247-30693">
              <w:r w:rsidR="000F5220">
                <w:rPr>
                  <w:rStyle w:val="HyperlinkText9pt"/>
                </w:rPr>
                <w:t>3247-30693</w:t>
              </w:r>
            </w:hyperlink>
          </w:p>
        </w:tc>
        <w:tc>
          <w:tcPr>
            <w:tcW w:w="3171" w:type="dxa"/>
          </w:tcPr>
          <w:p w14:paraId="56AC3A51" w14:textId="77777777" w:rsidR="00E379A6" w:rsidRDefault="000F5220">
            <w:pPr>
              <w:pStyle w:val="TableText"/>
            </w:pPr>
            <w:r>
              <w:t>urn:oid:2.16.840.1.113883.5.14 (ActStatus) = completed</w:t>
            </w:r>
          </w:p>
        </w:tc>
      </w:tr>
      <w:tr w:rsidR="00E379A6" w14:paraId="27E899FE" w14:textId="77777777" w:rsidTr="000A4ACD">
        <w:trPr>
          <w:cantSplit/>
          <w:jc w:val="center"/>
        </w:trPr>
        <w:tc>
          <w:tcPr>
            <w:tcW w:w="3445" w:type="dxa"/>
          </w:tcPr>
          <w:p w14:paraId="25FA9064" w14:textId="77777777" w:rsidR="00E379A6" w:rsidRDefault="000F5220">
            <w:pPr>
              <w:pStyle w:val="TableText"/>
            </w:pPr>
            <w:r>
              <w:tab/>
              <w:t>value</w:t>
            </w:r>
          </w:p>
        </w:tc>
        <w:tc>
          <w:tcPr>
            <w:tcW w:w="720" w:type="dxa"/>
          </w:tcPr>
          <w:p w14:paraId="188209FF" w14:textId="77777777" w:rsidR="00E379A6" w:rsidRDefault="000F5220">
            <w:pPr>
              <w:pStyle w:val="TableText"/>
            </w:pPr>
            <w:r>
              <w:t>1..1</w:t>
            </w:r>
          </w:p>
        </w:tc>
        <w:tc>
          <w:tcPr>
            <w:tcW w:w="864" w:type="dxa"/>
          </w:tcPr>
          <w:p w14:paraId="4FC641EB" w14:textId="77777777" w:rsidR="00E379A6" w:rsidRDefault="000F5220">
            <w:pPr>
              <w:pStyle w:val="TableText"/>
            </w:pPr>
            <w:r>
              <w:t>SHALL</w:t>
            </w:r>
          </w:p>
        </w:tc>
        <w:tc>
          <w:tcPr>
            <w:tcW w:w="864" w:type="dxa"/>
          </w:tcPr>
          <w:p w14:paraId="03DBBCC0" w14:textId="77777777" w:rsidR="00E379A6" w:rsidRDefault="000F5220">
            <w:pPr>
              <w:pStyle w:val="TableText"/>
            </w:pPr>
            <w:r>
              <w:t>CD</w:t>
            </w:r>
          </w:p>
        </w:tc>
        <w:tc>
          <w:tcPr>
            <w:tcW w:w="864" w:type="dxa"/>
          </w:tcPr>
          <w:p w14:paraId="1FE4C634" w14:textId="042ABDDB" w:rsidR="00E379A6" w:rsidRDefault="0051287C">
            <w:pPr>
              <w:pStyle w:val="TableText"/>
            </w:pPr>
            <w:hyperlink w:anchor="C_3247-30689">
              <w:r w:rsidR="000F5220">
                <w:rPr>
                  <w:rStyle w:val="HyperlinkText9pt"/>
                </w:rPr>
                <w:t>3247-30689</w:t>
              </w:r>
            </w:hyperlink>
          </w:p>
        </w:tc>
        <w:tc>
          <w:tcPr>
            <w:tcW w:w="3171" w:type="dxa"/>
          </w:tcPr>
          <w:p w14:paraId="26947210" w14:textId="77777777" w:rsidR="00E379A6" w:rsidRDefault="00E379A6">
            <w:pPr>
              <w:pStyle w:val="TableText"/>
            </w:pPr>
          </w:p>
        </w:tc>
      </w:tr>
      <w:tr w:rsidR="00E379A6" w14:paraId="3714742D" w14:textId="77777777" w:rsidTr="000A4ACD">
        <w:trPr>
          <w:cantSplit/>
          <w:jc w:val="center"/>
        </w:trPr>
        <w:tc>
          <w:tcPr>
            <w:tcW w:w="3445" w:type="dxa"/>
          </w:tcPr>
          <w:p w14:paraId="2168785F" w14:textId="77777777" w:rsidR="00E379A6" w:rsidRDefault="000F5220">
            <w:pPr>
              <w:pStyle w:val="TableText"/>
            </w:pPr>
            <w:r>
              <w:tab/>
            </w:r>
            <w:r>
              <w:tab/>
              <w:t>@code</w:t>
            </w:r>
          </w:p>
        </w:tc>
        <w:tc>
          <w:tcPr>
            <w:tcW w:w="720" w:type="dxa"/>
          </w:tcPr>
          <w:p w14:paraId="3FDE98D9" w14:textId="77777777" w:rsidR="00E379A6" w:rsidRDefault="000F5220">
            <w:pPr>
              <w:pStyle w:val="TableText"/>
            </w:pPr>
            <w:r>
              <w:t>1..1</w:t>
            </w:r>
          </w:p>
        </w:tc>
        <w:tc>
          <w:tcPr>
            <w:tcW w:w="864" w:type="dxa"/>
          </w:tcPr>
          <w:p w14:paraId="599A897C" w14:textId="77777777" w:rsidR="00E379A6" w:rsidRDefault="000F5220">
            <w:pPr>
              <w:pStyle w:val="TableText"/>
            </w:pPr>
            <w:r>
              <w:t>SHALL</w:t>
            </w:r>
          </w:p>
        </w:tc>
        <w:tc>
          <w:tcPr>
            <w:tcW w:w="864" w:type="dxa"/>
          </w:tcPr>
          <w:p w14:paraId="18992CEC" w14:textId="77777777" w:rsidR="00E379A6" w:rsidRDefault="00E379A6">
            <w:pPr>
              <w:pStyle w:val="TableText"/>
            </w:pPr>
          </w:p>
        </w:tc>
        <w:tc>
          <w:tcPr>
            <w:tcW w:w="864" w:type="dxa"/>
          </w:tcPr>
          <w:p w14:paraId="475D092A" w14:textId="76C237C6" w:rsidR="00E379A6" w:rsidRDefault="0051287C">
            <w:pPr>
              <w:pStyle w:val="TableText"/>
            </w:pPr>
            <w:hyperlink w:anchor="C_3247-30694">
              <w:r w:rsidR="000F5220">
                <w:rPr>
                  <w:rStyle w:val="HyperlinkText9pt"/>
                </w:rPr>
                <w:t>3247-30694</w:t>
              </w:r>
            </w:hyperlink>
          </w:p>
        </w:tc>
        <w:tc>
          <w:tcPr>
            <w:tcW w:w="3171" w:type="dxa"/>
          </w:tcPr>
          <w:p w14:paraId="57356946" w14:textId="77777777" w:rsidR="00E379A6" w:rsidRDefault="000F5220">
            <w:pPr>
              <w:pStyle w:val="TableText"/>
            </w:pPr>
            <w:r>
              <w:t>3542-8</w:t>
            </w:r>
          </w:p>
        </w:tc>
      </w:tr>
      <w:tr w:rsidR="00E379A6" w14:paraId="35DAB65F" w14:textId="77777777" w:rsidTr="000A4ACD">
        <w:trPr>
          <w:cantSplit/>
          <w:jc w:val="center"/>
        </w:trPr>
        <w:tc>
          <w:tcPr>
            <w:tcW w:w="3445" w:type="dxa"/>
          </w:tcPr>
          <w:p w14:paraId="26B9C2B5" w14:textId="77777777" w:rsidR="00E379A6" w:rsidRDefault="000F5220">
            <w:pPr>
              <w:pStyle w:val="TableText"/>
            </w:pPr>
            <w:r>
              <w:tab/>
            </w:r>
            <w:r>
              <w:tab/>
              <w:t>@codeSystem</w:t>
            </w:r>
          </w:p>
        </w:tc>
        <w:tc>
          <w:tcPr>
            <w:tcW w:w="720" w:type="dxa"/>
          </w:tcPr>
          <w:p w14:paraId="3F6F63DC" w14:textId="77777777" w:rsidR="00E379A6" w:rsidRDefault="000F5220">
            <w:pPr>
              <w:pStyle w:val="TableText"/>
            </w:pPr>
            <w:r>
              <w:t>1..1</w:t>
            </w:r>
          </w:p>
        </w:tc>
        <w:tc>
          <w:tcPr>
            <w:tcW w:w="864" w:type="dxa"/>
          </w:tcPr>
          <w:p w14:paraId="2F56BB0D" w14:textId="77777777" w:rsidR="00E379A6" w:rsidRDefault="000F5220">
            <w:pPr>
              <w:pStyle w:val="TableText"/>
            </w:pPr>
            <w:r>
              <w:t>SHALL</w:t>
            </w:r>
          </w:p>
        </w:tc>
        <w:tc>
          <w:tcPr>
            <w:tcW w:w="864" w:type="dxa"/>
          </w:tcPr>
          <w:p w14:paraId="2D52AA2E" w14:textId="77777777" w:rsidR="00E379A6" w:rsidRDefault="00E379A6">
            <w:pPr>
              <w:pStyle w:val="TableText"/>
            </w:pPr>
          </w:p>
        </w:tc>
        <w:tc>
          <w:tcPr>
            <w:tcW w:w="864" w:type="dxa"/>
          </w:tcPr>
          <w:p w14:paraId="575772FD" w14:textId="13E29022" w:rsidR="00E379A6" w:rsidRDefault="0051287C">
            <w:pPr>
              <w:pStyle w:val="TableText"/>
            </w:pPr>
            <w:hyperlink w:anchor="C_3247-30695">
              <w:r w:rsidR="000F5220">
                <w:rPr>
                  <w:rStyle w:val="HyperlinkText9pt"/>
                </w:rPr>
                <w:t>3247-30695</w:t>
              </w:r>
            </w:hyperlink>
          </w:p>
        </w:tc>
        <w:tc>
          <w:tcPr>
            <w:tcW w:w="3171" w:type="dxa"/>
          </w:tcPr>
          <w:p w14:paraId="50E32A4D" w14:textId="77777777" w:rsidR="00E379A6" w:rsidRDefault="000F5220">
            <w:pPr>
              <w:pStyle w:val="TableText"/>
            </w:pPr>
            <w:r>
              <w:t>urn:oid:2.16.840.1.113883.6.277 (cdcNHSN) = 2.16.840.1.113883.6.277</w:t>
            </w:r>
          </w:p>
        </w:tc>
      </w:tr>
    </w:tbl>
    <w:p w14:paraId="229331A8" w14:textId="77777777" w:rsidR="00E379A6" w:rsidRDefault="00E379A6">
      <w:pPr>
        <w:pStyle w:val="BodyText"/>
      </w:pPr>
    </w:p>
    <w:p w14:paraId="03E4B707" w14:textId="77777777" w:rsidR="00E379A6" w:rsidRDefault="000F5220">
      <w:pPr>
        <w:numPr>
          <w:ilvl w:val="0"/>
          <w:numId w:val="6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753" w:name="C_3247-30698"/>
      <w:bookmarkEnd w:id="1753"/>
      <w:r>
        <w:t xml:space="preserve"> (CONF:3247-30698).</w:t>
      </w:r>
    </w:p>
    <w:p w14:paraId="784E3579" w14:textId="77777777" w:rsidR="00E379A6" w:rsidRDefault="000F5220">
      <w:pPr>
        <w:numPr>
          <w:ilvl w:val="0"/>
          <w:numId w:val="6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754" w:name="C_3247-30699"/>
      <w:bookmarkEnd w:id="1754"/>
      <w:r>
        <w:t xml:space="preserve"> (CONF:3247-30699).</w:t>
      </w:r>
    </w:p>
    <w:p w14:paraId="6B664A0E" w14:textId="77777777" w:rsidR="00E379A6" w:rsidRDefault="000F5220">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4E33F8E4" w14:textId="77777777" w:rsidR="00E379A6" w:rsidRDefault="000F5220">
      <w:pPr>
        <w:numPr>
          <w:ilvl w:val="0"/>
          <w:numId w:val="68"/>
        </w:numPr>
      </w:pPr>
      <w:r>
        <w:rPr>
          <w:rStyle w:val="keyword"/>
        </w:rPr>
        <w:t>SHALL</w:t>
      </w:r>
      <w:r>
        <w:t xml:space="preserve"> contain exactly one [1..1] </w:t>
      </w:r>
      <w:r>
        <w:rPr>
          <w:rStyle w:val="XMLnameBold"/>
        </w:rPr>
        <w:t>@negationInd</w:t>
      </w:r>
      <w:bookmarkStart w:id="1755" w:name="C_3247-30700"/>
      <w:bookmarkEnd w:id="1755"/>
      <w:r>
        <w:t xml:space="preserve"> (CONF:3247-30700).</w:t>
      </w:r>
    </w:p>
    <w:p w14:paraId="3AE01BC5" w14:textId="77777777" w:rsidR="00E379A6" w:rsidRDefault="000F5220">
      <w:pPr>
        <w:numPr>
          <w:ilvl w:val="0"/>
          <w:numId w:val="68"/>
        </w:numPr>
      </w:pPr>
      <w:r>
        <w:rPr>
          <w:rStyle w:val="keyword"/>
        </w:rPr>
        <w:t>SHALL</w:t>
      </w:r>
      <w:r>
        <w:t xml:space="preserve"> contain exactly one [1..1] </w:t>
      </w:r>
      <w:r>
        <w:rPr>
          <w:rStyle w:val="XMLnameBold"/>
        </w:rPr>
        <w:t>templateId</w:t>
      </w:r>
      <w:bookmarkStart w:id="1756" w:name="C_3247-30690"/>
      <w:bookmarkEnd w:id="1756"/>
      <w:r>
        <w:t xml:space="preserve"> (CONF:3247-30690) such that it</w:t>
      </w:r>
    </w:p>
    <w:p w14:paraId="42961F58" w14:textId="77777777" w:rsidR="00E379A6" w:rsidRDefault="000F5220">
      <w:pPr>
        <w:numPr>
          <w:ilvl w:val="1"/>
          <w:numId w:val="68"/>
        </w:numPr>
      </w:pPr>
      <w:r>
        <w:rPr>
          <w:rStyle w:val="keyword"/>
        </w:rPr>
        <w:lastRenderedPageBreak/>
        <w:t>SHALL</w:t>
      </w:r>
      <w:r>
        <w:t xml:space="preserve"> contain exactly one [1..1] </w:t>
      </w:r>
      <w:r>
        <w:rPr>
          <w:rStyle w:val="XMLnameBold"/>
        </w:rPr>
        <w:t>@root</w:t>
      </w:r>
      <w:r>
        <w:t>=</w:t>
      </w:r>
      <w:r>
        <w:rPr>
          <w:rStyle w:val="XMLname"/>
        </w:rPr>
        <w:t>"2.16.840.1.113883.10.20.5.6.236"</w:t>
      </w:r>
      <w:bookmarkStart w:id="1757" w:name="C_3247-30696"/>
      <w:bookmarkEnd w:id="1757"/>
      <w:r>
        <w:t xml:space="preserve"> (CONF:3247-30696).</w:t>
      </w:r>
    </w:p>
    <w:p w14:paraId="143D5773" w14:textId="77777777" w:rsidR="00E379A6" w:rsidRDefault="000F5220">
      <w:pPr>
        <w:numPr>
          <w:ilvl w:val="1"/>
          <w:numId w:val="68"/>
        </w:numPr>
      </w:pPr>
      <w:r>
        <w:rPr>
          <w:rStyle w:val="keyword"/>
        </w:rPr>
        <w:t>SHALL</w:t>
      </w:r>
      <w:r>
        <w:t xml:space="preserve"> contain exactly one [1..1] </w:t>
      </w:r>
      <w:r>
        <w:rPr>
          <w:rStyle w:val="XMLnameBold"/>
        </w:rPr>
        <w:t>@extension</w:t>
      </w:r>
      <w:r>
        <w:t>=</w:t>
      </w:r>
      <w:r>
        <w:rPr>
          <w:rStyle w:val="XMLname"/>
        </w:rPr>
        <w:t>"2016-08-01"</w:t>
      </w:r>
      <w:bookmarkStart w:id="1758" w:name="C_3247-30697"/>
      <w:bookmarkEnd w:id="1758"/>
      <w:r>
        <w:t xml:space="preserve"> (CONF:3247-30697).</w:t>
      </w:r>
    </w:p>
    <w:p w14:paraId="1050A083" w14:textId="77777777" w:rsidR="00E379A6" w:rsidRDefault="000F5220">
      <w:pPr>
        <w:numPr>
          <w:ilvl w:val="0"/>
          <w:numId w:val="68"/>
        </w:numPr>
      </w:pPr>
      <w:r>
        <w:rPr>
          <w:rStyle w:val="keyword"/>
        </w:rPr>
        <w:t>SHALL</w:t>
      </w:r>
      <w:r>
        <w:t xml:space="preserve"> contain exactly one [1..1] </w:t>
      </w:r>
      <w:r>
        <w:rPr>
          <w:rStyle w:val="XMLnameBold"/>
        </w:rPr>
        <w:t>code</w:t>
      </w:r>
      <w:bookmarkStart w:id="1759" w:name="C_3247-30687"/>
      <w:bookmarkEnd w:id="1759"/>
      <w:r>
        <w:t xml:space="preserve"> (CONF:3247-30687).</w:t>
      </w:r>
    </w:p>
    <w:p w14:paraId="002A6AE1" w14:textId="77777777" w:rsidR="00E379A6" w:rsidRDefault="000F5220">
      <w:pPr>
        <w:numPr>
          <w:ilvl w:val="1"/>
          <w:numId w:val="6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760" w:name="C_3247-30691"/>
      <w:bookmarkEnd w:id="1760"/>
      <w:r>
        <w:t xml:space="preserve"> (CONF:3247-30691).</w:t>
      </w:r>
    </w:p>
    <w:p w14:paraId="7652F06F" w14:textId="77777777" w:rsidR="00E379A6" w:rsidRDefault="000F5220">
      <w:pPr>
        <w:numPr>
          <w:ilvl w:val="1"/>
          <w:numId w:val="6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761" w:name="C_3247-30692"/>
      <w:bookmarkEnd w:id="1761"/>
      <w:r>
        <w:t xml:space="preserve"> (CONF:3247-30692).</w:t>
      </w:r>
    </w:p>
    <w:p w14:paraId="66DEC317" w14:textId="77777777" w:rsidR="00E379A6" w:rsidRDefault="000F5220">
      <w:pPr>
        <w:numPr>
          <w:ilvl w:val="0"/>
          <w:numId w:val="68"/>
        </w:numPr>
      </w:pPr>
      <w:r>
        <w:rPr>
          <w:rStyle w:val="keyword"/>
        </w:rPr>
        <w:t>SHALL</w:t>
      </w:r>
      <w:r>
        <w:t xml:space="preserve"> contain exactly one [1..1] </w:t>
      </w:r>
      <w:r>
        <w:rPr>
          <w:rStyle w:val="XMLnameBold"/>
        </w:rPr>
        <w:t>statusCode</w:t>
      </w:r>
      <w:bookmarkStart w:id="1762" w:name="C_3247-30688"/>
      <w:bookmarkEnd w:id="1762"/>
      <w:r>
        <w:t xml:space="preserve"> (CONF:3247-30688).</w:t>
      </w:r>
    </w:p>
    <w:p w14:paraId="0AEF3FD2" w14:textId="77777777" w:rsidR="00E379A6" w:rsidRDefault="000F5220">
      <w:pPr>
        <w:numPr>
          <w:ilvl w:val="1"/>
          <w:numId w:val="6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763" w:name="C_3247-30693"/>
      <w:bookmarkEnd w:id="1763"/>
      <w:r>
        <w:t xml:space="preserve"> (CONF:3247-30693).</w:t>
      </w:r>
    </w:p>
    <w:p w14:paraId="17701570" w14:textId="77777777" w:rsidR="00E379A6" w:rsidRDefault="000F5220">
      <w:pPr>
        <w:numPr>
          <w:ilvl w:val="0"/>
          <w:numId w:val="68"/>
        </w:numPr>
      </w:pPr>
      <w:r>
        <w:rPr>
          <w:rStyle w:val="keyword"/>
        </w:rPr>
        <w:t>SHALL</w:t>
      </w:r>
      <w:r>
        <w:t xml:space="preserve"> contain exactly one [1..1] </w:t>
      </w:r>
      <w:r>
        <w:rPr>
          <w:rStyle w:val="XMLnameBold"/>
        </w:rPr>
        <w:t>value</w:t>
      </w:r>
      <w:r>
        <w:t xml:space="preserve"> with @xsi:type="CD"</w:t>
      </w:r>
      <w:bookmarkStart w:id="1764" w:name="C_3247-30689"/>
      <w:bookmarkEnd w:id="1764"/>
      <w:r>
        <w:t xml:space="preserve"> (CONF:3247-30689).</w:t>
      </w:r>
    </w:p>
    <w:p w14:paraId="41F31B5D" w14:textId="77777777" w:rsidR="00E379A6" w:rsidRDefault="000F5220">
      <w:pPr>
        <w:numPr>
          <w:ilvl w:val="1"/>
          <w:numId w:val="68"/>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1765" w:name="C_3247-30694"/>
      <w:bookmarkEnd w:id="1765"/>
      <w:r>
        <w:t xml:space="preserve"> (CONF:3247-30694).</w:t>
      </w:r>
    </w:p>
    <w:p w14:paraId="57FA8779" w14:textId="77777777" w:rsidR="00E379A6" w:rsidRDefault="000F5220">
      <w:pPr>
        <w:numPr>
          <w:ilvl w:val="1"/>
          <w:numId w:val="68"/>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766" w:name="C_3247-30695"/>
      <w:bookmarkEnd w:id="1766"/>
      <w:r>
        <w:t xml:space="preserve"> (CONF:3247-30695).</w:t>
      </w:r>
    </w:p>
    <w:p w14:paraId="412C188E" w14:textId="2EFB2CC5" w:rsidR="00E379A6" w:rsidRDefault="000F5220">
      <w:pPr>
        <w:pStyle w:val="Caption"/>
        <w:ind w:left="130" w:right="115"/>
      </w:pPr>
      <w:bookmarkStart w:id="1767" w:name="_Toc491882347"/>
      <w:r>
        <w:t xml:space="preserve">Figure </w:t>
      </w:r>
      <w:r>
        <w:fldChar w:fldCharType="begin"/>
      </w:r>
      <w:r>
        <w:instrText>SEQ Figure \* ARABIC</w:instrText>
      </w:r>
      <w:r>
        <w:fldChar w:fldCharType="separate"/>
      </w:r>
      <w:r w:rsidR="00D90831">
        <w:t>69</w:t>
      </w:r>
      <w:r>
        <w:fldChar w:fldCharType="end"/>
      </w:r>
      <w:r>
        <w:t>: Facility Transfuses Blood Products Treated with Pathogen Reduction Technology Observation (V2) Example</w:t>
      </w:r>
      <w:bookmarkEnd w:id="1767"/>
    </w:p>
    <w:p w14:paraId="53B6D321" w14:textId="77777777" w:rsidR="00E379A6" w:rsidRDefault="000F5220">
      <w:pPr>
        <w:pStyle w:val="Example"/>
        <w:ind w:left="130" w:right="115"/>
      </w:pPr>
      <w:r>
        <w:t>&lt;!-- Facility Transfuses Blood Products Treated with Pathogen Reduction Technology Observation --&gt;</w:t>
      </w:r>
    </w:p>
    <w:p w14:paraId="27CE8722" w14:textId="77777777" w:rsidR="00E379A6" w:rsidRDefault="000F5220">
      <w:pPr>
        <w:pStyle w:val="Example"/>
        <w:ind w:left="130" w:right="115"/>
      </w:pPr>
      <w:r>
        <w:t xml:space="preserve">&lt;!-- If the facility does transfuse blood products treated with pathogen reduction technology, </w:t>
      </w:r>
    </w:p>
    <w:p w14:paraId="3922FDA4" w14:textId="77777777" w:rsidR="00E379A6" w:rsidRDefault="000F5220">
      <w:pPr>
        <w:pStyle w:val="Example"/>
        <w:ind w:left="130" w:right="115"/>
      </w:pPr>
      <w:r>
        <w:t xml:space="preserve">     set the value of @negationInd to false. </w:t>
      </w:r>
    </w:p>
    <w:p w14:paraId="0E6951B3" w14:textId="77777777" w:rsidR="00E379A6" w:rsidRDefault="000F5220">
      <w:pPr>
        <w:pStyle w:val="Example"/>
        <w:ind w:left="130" w:right="115"/>
      </w:pPr>
      <w:r>
        <w:t xml:space="preserve">     If the facility does not transfuse blood products treated with pathogen reduction technology, </w:t>
      </w:r>
    </w:p>
    <w:p w14:paraId="797000B0" w14:textId="77777777" w:rsidR="00E379A6" w:rsidRDefault="000F5220">
      <w:pPr>
        <w:pStyle w:val="Example"/>
        <w:ind w:left="130" w:right="115"/>
      </w:pPr>
      <w:r>
        <w:t xml:space="preserve">     set the value of @negationInd to true. --&gt;</w:t>
      </w:r>
    </w:p>
    <w:p w14:paraId="58D756C6" w14:textId="77777777" w:rsidR="00E379A6" w:rsidRDefault="000F5220">
      <w:pPr>
        <w:pStyle w:val="Example"/>
        <w:ind w:left="130" w:right="115"/>
      </w:pPr>
      <w:r>
        <w:t xml:space="preserve">&lt;!-- The facility does transfuse blood products treated with pathogen reduction technology </w:t>
      </w:r>
    </w:p>
    <w:p w14:paraId="5828C710" w14:textId="77777777" w:rsidR="00E379A6" w:rsidRDefault="000F5220">
      <w:pPr>
        <w:pStyle w:val="Example"/>
        <w:ind w:left="130" w:right="115"/>
      </w:pPr>
      <w:r>
        <w:t xml:space="preserve">     so negationInd='false' --&gt;</w:t>
      </w:r>
    </w:p>
    <w:p w14:paraId="2F69A88D" w14:textId="77777777" w:rsidR="00E379A6" w:rsidRDefault="000F5220">
      <w:pPr>
        <w:pStyle w:val="Example"/>
        <w:ind w:left="130" w:right="115"/>
      </w:pPr>
      <w:r>
        <w:t>&lt;observation classCode="OBS" moodCode="EVN" negationInd="false"&gt;</w:t>
      </w:r>
    </w:p>
    <w:p w14:paraId="0373E6BE" w14:textId="77777777" w:rsidR="00E379A6" w:rsidRDefault="000F5220">
      <w:pPr>
        <w:pStyle w:val="Example"/>
        <w:ind w:left="130" w:right="115"/>
      </w:pPr>
      <w:r>
        <w:t xml:space="preserve">  &lt;!-- [HAI R3D1.1] Facility Transfuses Blood Products Treated with </w:t>
      </w:r>
    </w:p>
    <w:p w14:paraId="1067BF5F" w14:textId="77777777" w:rsidR="00E379A6" w:rsidRDefault="000F5220">
      <w:pPr>
        <w:pStyle w:val="Example"/>
        <w:ind w:left="130" w:right="115"/>
      </w:pPr>
      <w:r>
        <w:t xml:space="preserve">       Pathogen Reduction Technology Observation --&gt;</w:t>
      </w:r>
    </w:p>
    <w:p w14:paraId="772569C3" w14:textId="77777777" w:rsidR="00E379A6" w:rsidRDefault="000F5220">
      <w:pPr>
        <w:pStyle w:val="Example"/>
        <w:ind w:left="130" w:right="115"/>
      </w:pPr>
      <w:r>
        <w:t xml:space="preserve">  &lt;templateId root="2.16.840.1.113883.10.20.5.6.236" extension="2016-08-01" /&gt;</w:t>
      </w:r>
    </w:p>
    <w:p w14:paraId="71575E44" w14:textId="77777777" w:rsidR="00E379A6" w:rsidRDefault="000F5220">
      <w:pPr>
        <w:pStyle w:val="Example"/>
        <w:ind w:left="130" w:right="115"/>
      </w:pPr>
      <w:r>
        <w:t xml:space="preserve">  &lt;code code="ASSERTION" codeSystem="2.16.840.1.113883.5.4" /&gt;</w:t>
      </w:r>
    </w:p>
    <w:p w14:paraId="3FC83D6E" w14:textId="77777777" w:rsidR="00E379A6" w:rsidRDefault="000F5220">
      <w:pPr>
        <w:pStyle w:val="Example"/>
        <w:ind w:left="130" w:right="115"/>
      </w:pPr>
      <w:r>
        <w:t xml:space="preserve">  &lt;statusCode code="completed" /&gt;</w:t>
      </w:r>
    </w:p>
    <w:p w14:paraId="7FE97FFF" w14:textId="77777777" w:rsidR="00E379A6" w:rsidRDefault="000F5220">
      <w:pPr>
        <w:pStyle w:val="Example"/>
        <w:ind w:left="130" w:right="115"/>
      </w:pPr>
      <w:r>
        <w:t xml:space="preserve">  &lt;value xsi:type="CD" </w:t>
      </w:r>
    </w:p>
    <w:p w14:paraId="3BE04E13" w14:textId="77777777" w:rsidR="00E379A6" w:rsidRDefault="000F5220">
      <w:pPr>
        <w:pStyle w:val="Example"/>
        <w:ind w:left="130" w:right="115"/>
      </w:pPr>
      <w:r>
        <w:t xml:space="preserve">    codeSystem="2.16.840.1.113883.6.277" </w:t>
      </w:r>
    </w:p>
    <w:p w14:paraId="2720133C" w14:textId="77777777" w:rsidR="00E379A6" w:rsidRDefault="000F5220">
      <w:pPr>
        <w:pStyle w:val="Example"/>
        <w:ind w:left="130" w:right="115"/>
      </w:pPr>
      <w:r>
        <w:t xml:space="preserve">    codeSystemName="cdcNHSN" </w:t>
      </w:r>
    </w:p>
    <w:p w14:paraId="148EA098" w14:textId="77777777" w:rsidR="00E379A6" w:rsidRDefault="000F5220">
      <w:pPr>
        <w:pStyle w:val="Example"/>
        <w:ind w:left="130" w:right="115"/>
      </w:pPr>
      <w:r>
        <w:t xml:space="preserve">    code="3542-8"</w:t>
      </w:r>
    </w:p>
    <w:p w14:paraId="3EB398BF" w14:textId="77777777" w:rsidR="00E379A6" w:rsidRDefault="000F5220">
      <w:pPr>
        <w:pStyle w:val="Example"/>
        <w:ind w:left="130" w:right="115"/>
      </w:pPr>
      <w:r>
        <w:t xml:space="preserve">    displayName="Facility transfuses blood products treated with pathogen reduction technology" /&gt;</w:t>
      </w:r>
    </w:p>
    <w:p w14:paraId="0AF7B3B4" w14:textId="77777777" w:rsidR="00E379A6" w:rsidRDefault="000F5220">
      <w:pPr>
        <w:pStyle w:val="Example"/>
        <w:ind w:left="130" w:right="115"/>
      </w:pPr>
      <w:r>
        <w:t>&lt;/observation&gt;</w:t>
      </w:r>
    </w:p>
    <w:p w14:paraId="5BB5AB79" w14:textId="77777777" w:rsidR="00E379A6" w:rsidRDefault="00E379A6">
      <w:pPr>
        <w:pStyle w:val="BodyText"/>
      </w:pPr>
    </w:p>
    <w:p w14:paraId="63802BCE" w14:textId="77777777" w:rsidR="00E379A6" w:rsidRDefault="000F5220">
      <w:pPr>
        <w:pStyle w:val="Heading2nospace"/>
      </w:pPr>
      <w:bookmarkStart w:id="1768" w:name="_Toc491882172"/>
      <w:r>
        <w:lastRenderedPageBreak/>
        <w:t>F</w:t>
      </w:r>
      <w:bookmarkStart w:id="1769" w:name="E_Findings_Organizer"/>
      <w:bookmarkEnd w:id="1769"/>
      <w:r>
        <w:t>indings Organizer</w:t>
      </w:r>
      <w:bookmarkEnd w:id="1768"/>
    </w:p>
    <w:p w14:paraId="471D586D" w14:textId="77777777" w:rsidR="00E379A6" w:rsidRDefault="000F5220">
      <w:pPr>
        <w:pStyle w:val="BracketData"/>
      </w:pPr>
      <w:r>
        <w:t>[organizer: identifier urn:oid:2.16.840.1.113883.10.20.5.6.182 (closed)]</w:t>
      </w:r>
    </w:p>
    <w:p w14:paraId="4BD6183A" w14:textId="77777777" w:rsidR="00E379A6" w:rsidRDefault="000F5220">
      <w:pPr>
        <w:pStyle w:val="BracketData"/>
      </w:pPr>
      <w:r>
        <w:t>Published as part of NHSN Healthcare Associated Infection (HAI) Reports Release 1 - US Realm</w:t>
      </w:r>
    </w:p>
    <w:p w14:paraId="6F6C3F9C" w14:textId="40EBEAEF" w:rsidR="00E379A6" w:rsidRDefault="000F5220">
      <w:pPr>
        <w:pStyle w:val="Caption"/>
      </w:pPr>
      <w:bookmarkStart w:id="1770" w:name="_Toc491882636"/>
      <w:r>
        <w:t xml:space="preserve">Table </w:t>
      </w:r>
      <w:r>
        <w:fldChar w:fldCharType="begin"/>
      </w:r>
      <w:r>
        <w:instrText>SEQ Table \* ARABIC</w:instrText>
      </w:r>
      <w:r>
        <w:fldChar w:fldCharType="separate"/>
      </w:r>
      <w:r w:rsidR="00D90831">
        <w:t>190</w:t>
      </w:r>
      <w:r>
        <w:fldChar w:fldCharType="end"/>
      </w:r>
      <w:r>
        <w:t>: Findings Organizer Contexts</w:t>
      </w:r>
      <w:bookmarkEnd w:id="1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0: Findings Organizer Contexts"/>
        <w:tblDescription w:val="Table 190: Findings Organizer Contexts"/>
      </w:tblPr>
      <w:tblGrid>
        <w:gridCol w:w="5040"/>
        <w:gridCol w:w="5040"/>
      </w:tblGrid>
      <w:tr w:rsidR="00E379A6" w14:paraId="188388F9" w14:textId="77777777" w:rsidTr="000A4ACD">
        <w:trPr>
          <w:cantSplit/>
          <w:tblHeader/>
          <w:jc w:val="center"/>
        </w:trPr>
        <w:tc>
          <w:tcPr>
            <w:tcW w:w="360" w:type="dxa"/>
            <w:shd w:val="clear" w:color="auto" w:fill="E6E6E6"/>
          </w:tcPr>
          <w:p w14:paraId="26D13C02" w14:textId="77777777" w:rsidR="00E379A6" w:rsidRDefault="000F5220">
            <w:pPr>
              <w:pStyle w:val="TableHead"/>
            </w:pPr>
            <w:r>
              <w:t>Contained By:</w:t>
            </w:r>
          </w:p>
        </w:tc>
        <w:tc>
          <w:tcPr>
            <w:tcW w:w="360" w:type="dxa"/>
            <w:shd w:val="clear" w:color="auto" w:fill="E6E6E6"/>
          </w:tcPr>
          <w:p w14:paraId="43F7E7C7" w14:textId="77777777" w:rsidR="00E379A6" w:rsidRDefault="000F5220">
            <w:pPr>
              <w:pStyle w:val="TableHead"/>
            </w:pPr>
            <w:r>
              <w:t>Contains:</w:t>
            </w:r>
          </w:p>
        </w:tc>
      </w:tr>
      <w:tr w:rsidR="00E379A6" w14:paraId="39D08D60" w14:textId="77777777" w:rsidTr="000A4ACD">
        <w:trPr>
          <w:cantSplit/>
          <w:jc w:val="center"/>
        </w:trPr>
        <w:tc>
          <w:tcPr>
            <w:tcW w:w="360" w:type="dxa"/>
          </w:tcPr>
          <w:p w14:paraId="092A7D78" w14:textId="068F6ACA" w:rsidR="00E379A6" w:rsidRDefault="0051287C">
            <w:pPr>
              <w:pStyle w:val="TableText"/>
            </w:pPr>
            <w:hyperlink w:anchor="S_Findings_Section_in_an_InfectionType_">
              <w:r w:rsidR="000F5220">
                <w:rPr>
                  <w:rStyle w:val="HyperlinkText9pt"/>
                </w:rPr>
                <w:t>Findings Section in an Infection-Type Report</w:t>
              </w:r>
            </w:hyperlink>
            <w:r w:rsidR="000F5220">
              <w:t xml:space="preserve"> (optional)</w:t>
            </w:r>
          </w:p>
          <w:p w14:paraId="3E1C233C" w14:textId="47007A7C" w:rsidR="00E379A6" w:rsidRDefault="0051287C">
            <w:pPr>
              <w:pStyle w:val="TableText"/>
            </w:pPr>
            <w:hyperlink w:anchor="S_Findings_Section_in_an_OPC_Report">
              <w:r w:rsidR="000F5220">
                <w:rPr>
                  <w:rStyle w:val="HyperlinkText9pt"/>
                </w:rPr>
                <w:t>Findings Section in an OPC Report</w:t>
              </w:r>
            </w:hyperlink>
            <w:r w:rsidR="000F5220">
              <w:t xml:space="preserve"> (optional)</w:t>
            </w:r>
          </w:p>
        </w:tc>
        <w:tc>
          <w:tcPr>
            <w:tcW w:w="360" w:type="dxa"/>
          </w:tcPr>
          <w:p w14:paraId="588088F1" w14:textId="7867BC3D" w:rsidR="00E379A6" w:rsidRDefault="0051287C">
            <w:pPr>
              <w:pStyle w:val="TableText"/>
            </w:pPr>
            <w:hyperlink w:anchor="E_DrugSusceptibility_Test_Observation">
              <w:r w:rsidR="000F5220">
                <w:rPr>
                  <w:rStyle w:val="HyperlinkText9pt"/>
                </w:rPr>
                <w:t>Drug-Susceptibility Test Observation</w:t>
              </w:r>
            </w:hyperlink>
          </w:p>
          <w:p w14:paraId="56125EB7" w14:textId="3EAD5E28" w:rsidR="00E379A6" w:rsidRDefault="0051287C">
            <w:pPr>
              <w:pStyle w:val="TableText"/>
            </w:pPr>
            <w:hyperlink w:anchor="E_Pathogen_Identified_Observation">
              <w:r w:rsidR="000F5220">
                <w:rPr>
                  <w:rStyle w:val="HyperlinkText9pt"/>
                </w:rPr>
                <w:t>Pathogen Identified Observation</w:t>
              </w:r>
            </w:hyperlink>
          </w:p>
          <w:p w14:paraId="19C8722B" w14:textId="1C01F0E3" w:rsidR="00E379A6" w:rsidRDefault="0051287C">
            <w:pPr>
              <w:pStyle w:val="TableText"/>
            </w:pPr>
            <w:hyperlink w:anchor="E_Pathogen_Ranking_Observation">
              <w:r w:rsidR="000F5220">
                <w:rPr>
                  <w:rStyle w:val="HyperlinkText9pt"/>
                </w:rPr>
                <w:t>Pathogen Ranking Observation</w:t>
              </w:r>
            </w:hyperlink>
          </w:p>
        </w:tc>
      </w:tr>
    </w:tbl>
    <w:p w14:paraId="10CC66BB" w14:textId="77777777" w:rsidR="00E379A6" w:rsidRDefault="00E379A6">
      <w:pPr>
        <w:pStyle w:val="BodyText"/>
      </w:pPr>
    </w:p>
    <w:p w14:paraId="0C8DD905" w14:textId="77777777" w:rsidR="00E379A6" w:rsidRDefault="000F5220">
      <w:pPr>
        <w:pStyle w:val="BodyText"/>
      </w:pPr>
      <w:r>
        <w:t>Each Findings Organizer represents a set of information concerning a single pathogen identified. The organizer contains two component elements that record the pathogen and its rank in regard to the other pathogens identified, and can contain additional component elements recording drug-susceptibility test findings. For pathogen antibiogram reporting requirements, refer to the NHSN protocol and the Information Data Model (IDM).</w:t>
      </w:r>
    </w:p>
    <w:p w14:paraId="38CB5A6D" w14:textId="75CA8EAE" w:rsidR="00E379A6" w:rsidRDefault="000F5220">
      <w:pPr>
        <w:pStyle w:val="Caption"/>
      </w:pPr>
      <w:bookmarkStart w:id="1771" w:name="_Toc491882637"/>
      <w:r>
        <w:lastRenderedPageBreak/>
        <w:t xml:space="preserve">Table </w:t>
      </w:r>
      <w:r>
        <w:fldChar w:fldCharType="begin"/>
      </w:r>
      <w:r>
        <w:instrText>SEQ Table \* ARABIC</w:instrText>
      </w:r>
      <w:r>
        <w:fldChar w:fldCharType="separate"/>
      </w:r>
      <w:r w:rsidR="00D90831">
        <w:t>191</w:t>
      </w:r>
      <w:r>
        <w:fldChar w:fldCharType="end"/>
      </w:r>
      <w:r>
        <w:t>: Findings Organizer Constraints Overview</w:t>
      </w:r>
      <w:bookmarkEnd w:id="1771"/>
    </w:p>
    <w:tbl>
      <w:tblPr>
        <w:tblStyle w:val="TableGrid"/>
        <w:tblW w:w="10080" w:type="dxa"/>
        <w:jc w:val="center"/>
        <w:tblLayout w:type="fixed"/>
        <w:tblLook w:val="02A0" w:firstRow="1" w:lastRow="0" w:firstColumn="1" w:lastColumn="0" w:noHBand="1" w:noVBand="0"/>
        <w:tblCaption w:val="Table 191: Findings Organizer Constraints Overview"/>
        <w:tblDescription w:val="Table 191: Findings Organizer Constraints Overview"/>
      </w:tblPr>
      <w:tblGrid>
        <w:gridCol w:w="3498"/>
        <w:gridCol w:w="731"/>
        <w:gridCol w:w="877"/>
        <w:gridCol w:w="877"/>
        <w:gridCol w:w="877"/>
        <w:gridCol w:w="3220"/>
      </w:tblGrid>
      <w:tr w:rsidR="00E379A6" w14:paraId="3E6B631A" w14:textId="77777777" w:rsidTr="000A4ACD">
        <w:trPr>
          <w:cantSplit/>
          <w:tblHeader/>
          <w:jc w:val="center"/>
        </w:trPr>
        <w:tc>
          <w:tcPr>
            <w:tcW w:w="0" w:type="dxa"/>
            <w:shd w:val="clear" w:color="auto" w:fill="E6E6E6"/>
            <w:noWrap/>
          </w:tcPr>
          <w:p w14:paraId="6C58D79E" w14:textId="77777777" w:rsidR="00E379A6" w:rsidRDefault="000F5220">
            <w:pPr>
              <w:pStyle w:val="TableHead"/>
            </w:pPr>
            <w:r>
              <w:t>XPath</w:t>
            </w:r>
          </w:p>
        </w:tc>
        <w:tc>
          <w:tcPr>
            <w:tcW w:w="720" w:type="dxa"/>
            <w:shd w:val="clear" w:color="auto" w:fill="E6E6E6"/>
            <w:noWrap/>
          </w:tcPr>
          <w:p w14:paraId="2754C84E" w14:textId="77777777" w:rsidR="00E379A6" w:rsidRDefault="000F5220">
            <w:pPr>
              <w:pStyle w:val="TableHead"/>
            </w:pPr>
            <w:r>
              <w:t>Card.</w:t>
            </w:r>
          </w:p>
        </w:tc>
        <w:tc>
          <w:tcPr>
            <w:tcW w:w="864" w:type="dxa"/>
            <w:shd w:val="clear" w:color="auto" w:fill="E6E6E6"/>
            <w:noWrap/>
          </w:tcPr>
          <w:p w14:paraId="7A950E35" w14:textId="77777777" w:rsidR="00E379A6" w:rsidRDefault="000F5220">
            <w:pPr>
              <w:pStyle w:val="TableHead"/>
            </w:pPr>
            <w:r>
              <w:t>Verb</w:t>
            </w:r>
          </w:p>
        </w:tc>
        <w:tc>
          <w:tcPr>
            <w:tcW w:w="864" w:type="dxa"/>
            <w:shd w:val="clear" w:color="auto" w:fill="E6E6E6"/>
            <w:noWrap/>
          </w:tcPr>
          <w:p w14:paraId="434EF819" w14:textId="77777777" w:rsidR="00E379A6" w:rsidRDefault="000F5220">
            <w:pPr>
              <w:pStyle w:val="TableHead"/>
            </w:pPr>
            <w:r>
              <w:t>Data Type</w:t>
            </w:r>
          </w:p>
        </w:tc>
        <w:tc>
          <w:tcPr>
            <w:tcW w:w="864" w:type="dxa"/>
            <w:shd w:val="clear" w:color="auto" w:fill="E6E6E6"/>
            <w:noWrap/>
          </w:tcPr>
          <w:p w14:paraId="47909FD6" w14:textId="77777777" w:rsidR="00E379A6" w:rsidRDefault="000F5220">
            <w:pPr>
              <w:pStyle w:val="TableHead"/>
            </w:pPr>
            <w:r>
              <w:t>CONF#</w:t>
            </w:r>
          </w:p>
        </w:tc>
        <w:tc>
          <w:tcPr>
            <w:tcW w:w="864" w:type="dxa"/>
            <w:shd w:val="clear" w:color="auto" w:fill="E6E6E6"/>
            <w:noWrap/>
          </w:tcPr>
          <w:p w14:paraId="1250BCE5" w14:textId="77777777" w:rsidR="00E379A6" w:rsidRDefault="000F5220">
            <w:pPr>
              <w:pStyle w:val="TableHead"/>
            </w:pPr>
            <w:r>
              <w:t>Value</w:t>
            </w:r>
          </w:p>
        </w:tc>
      </w:tr>
      <w:tr w:rsidR="00E379A6" w14:paraId="10E3E33E" w14:textId="77777777" w:rsidTr="000A4ACD">
        <w:trPr>
          <w:cantSplit/>
          <w:jc w:val="center"/>
        </w:trPr>
        <w:tc>
          <w:tcPr>
            <w:tcW w:w="9928" w:type="dxa"/>
            <w:gridSpan w:val="6"/>
          </w:tcPr>
          <w:p w14:paraId="38C5A1FB" w14:textId="77777777" w:rsidR="00E379A6" w:rsidRDefault="000F5220">
            <w:pPr>
              <w:pStyle w:val="TableText"/>
            </w:pPr>
            <w:r>
              <w:t>organizer (identifier: urn:oid:2.16.840.1.113883.10.20.5.6.182)</w:t>
            </w:r>
          </w:p>
        </w:tc>
      </w:tr>
      <w:tr w:rsidR="00E379A6" w14:paraId="6039BD32" w14:textId="77777777" w:rsidTr="000A4ACD">
        <w:trPr>
          <w:cantSplit/>
          <w:jc w:val="center"/>
        </w:trPr>
        <w:tc>
          <w:tcPr>
            <w:tcW w:w="3445" w:type="dxa"/>
          </w:tcPr>
          <w:p w14:paraId="119178D3" w14:textId="77777777" w:rsidR="00E379A6" w:rsidRDefault="000F5220">
            <w:pPr>
              <w:pStyle w:val="TableText"/>
            </w:pPr>
            <w:r>
              <w:tab/>
              <w:t>@classCode</w:t>
            </w:r>
          </w:p>
        </w:tc>
        <w:tc>
          <w:tcPr>
            <w:tcW w:w="720" w:type="dxa"/>
          </w:tcPr>
          <w:p w14:paraId="14D4EC14" w14:textId="77777777" w:rsidR="00E379A6" w:rsidRDefault="000F5220">
            <w:pPr>
              <w:pStyle w:val="TableText"/>
            </w:pPr>
            <w:r>
              <w:t>1..1</w:t>
            </w:r>
          </w:p>
        </w:tc>
        <w:tc>
          <w:tcPr>
            <w:tcW w:w="864" w:type="dxa"/>
          </w:tcPr>
          <w:p w14:paraId="4771824C" w14:textId="77777777" w:rsidR="00E379A6" w:rsidRDefault="000F5220">
            <w:pPr>
              <w:pStyle w:val="TableText"/>
            </w:pPr>
            <w:r>
              <w:t>SHALL</w:t>
            </w:r>
          </w:p>
        </w:tc>
        <w:tc>
          <w:tcPr>
            <w:tcW w:w="864" w:type="dxa"/>
          </w:tcPr>
          <w:p w14:paraId="68A07EF0" w14:textId="77777777" w:rsidR="00E379A6" w:rsidRDefault="00E379A6">
            <w:pPr>
              <w:pStyle w:val="TableText"/>
            </w:pPr>
          </w:p>
        </w:tc>
        <w:tc>
          <w:tcPr>
            <w:tcW w:w="864" w:type="dxa"/>
          </w:tcPr>
          <w:p w14:paraId="7032BB84" w14:textId="5DAD2BCB" w:rsidR="00E379A6" w:rsidRDefault="0051287C">
            <w:pPr>
              <w:pStyle w:val="TableText"/>
            </w:pPr>
            <w:hyperlink w:anchor="C_86-22239">
              <w:r w:rsidR="000F5220">
                <w:rPr>
                  <w:rStyle w:val="HyperlinkText9pt"/>
                </w:rPr>
                <w:t>86-22239</w:t>
              </w:r>
            </w:hyperlink>
          </w:p>
        </w:tc>
        <w:tc>
          <w:tcPr>
            <w:tcW w:w="3171" w:type="dxa"/>
          </w:tcPr>
          <w:p w14:paraId="65509A3B" w14:textId="77777777" w:rsidR="00E379A6" w:rsidRDefault="000F5220">
            <w:pPr>
              <w:pStyle w:val="TableText"/>
            </w:pPr>
            <w:r>
              <w:t>urn:oid:2.16.840.1.113883.5.6 (HL7ActClass) = CLUSTER</w:t>
            </w:r>
          </w:p>
        </w:tc>
      </w:tr>
      <w:tr w:rsidR="00E379A6" w14:paraId="543CE38A" w14:textId="77777777" w:rsidTr="000A4ACD">
        <w:trPr>
          <w:cantSplit/>
          <w:jc w:val="center"/>
        </w:trPr>
        <w:tc>
          <w:tcPr>
            <w:tcW w:w="3445" w:type="dxa"/>
          </w:tcPr>
          <w:p w14:paraId="221C195B" w14:textId="77777777" w:rsidR="00E379A6" w:rsidRDefault="000F5220">
            <w:pPr>
              <w:pStyle w:val="TableText"/>
            </w:pPr>
            <w:r>
              <w:tab/>
              <w:t>@moodCode</w:t>
            </w:r>
          </w:p>
        </w:tc>
        <w:tc>
          <w:tcPr>
            <w:tcW w:w="720" w:type="dxa"/>
          </w:tcPr>
          <w:p w14:paraId="2B058B01" w14:textId="77777777" w:rsidR="00E379A6" w:rsidRDefault="000F5220">
            <w:pPr>
              <w:pStyle w:val="TableText"/>
            </w:pPr>
            <w:r>
              <w:t>1..1</w:t>
            </w:r>
          </w:p>
        </w:tc>
        <w:tc>
          <w:tcPr>
            <w:tcW w:w="864" w:type="dxa"/>
          </w:tcPr>
          <w:p w14:paraId="0EB28221" w14:textId="77777777" w:rsidR="00E379A6" w:rsidRDefault="000F5220">
            <w:pPr>
              <w:pStyle w:val="TableText"/>
            </w:pPr>
            <w:r>
              <w:t>SHALL</w:t>
            </w:r>
          </w:p>
        </w:tc>
        <w:tc>
          <w:tcPr>
            <w:tcW w:w="864" w:type="dxa"/>
          </w:tcPr>
          <w:p w14:paraId="7136DA84" w14:textId="77777777" w:rsidR="00E379A6" w:rsidRDefault="00E379A6">
            <w:pPr>
              <w:pStyle w:val="TableText"/>
            </w:pPr>
          </w:p>
        </w:tc>
        <w:tc>
          <w:tcPr>
            <w:tcW w:w="864" w:type="dxa"/>
          </w:tcPr>
          <w:p w14:paraId="6069F270" w14:textId="5775F3B8" w:rsidR="00E379A6" w:rsidRDefault="0051287C">
            <w:pPr>
              <w:pStyle w:val="TableText"/>
            </w:pPr>
            <w:hyperlink w:anchor="C_86-22240">
              <w:r w:rsidR="000F5220">
                <w:rPr>
                  <w:rStyle w:val="HyperlinkText9pt"/>
                </w:rPr>
                <w:t>86-22240</w:t>
              </w:r>
            </w:hyperlink>
          </w:p>
        </w:tc>
        <w:tc>
          <w:tcPr>
            <w:tcW w:w="3171" w:type="dxa"/>
          </w:tcPr>
          <w:p w14:paraId="5B868F86" w14:textId="77777777" w:rsidR="00E379A6" w:rsidRDefault="000F5220">
            <w:pPr>
              <w:pStyle w:val="TableText"/>
            </w:pPr>
            <w:r>
              <w:t>urn:oid:2.16.840.1.113883.5.1001 (ActMood) = EVN</w:t>
            </w:r>
          </w:p>
        </w:tc>
      </w:tr>
      <w:tr w:rsidR="00E379A6" w14:paraId="08671A6D" w14:textId="77777777" w:rsidTr="000A4ACD">
        <w:trPr>
          <w:cantSplit/>
          <w:jc w:val="center"/>
        </w:trPr>
        <w:tc>
          <w:tcPr>
            <w:tcW w:w="3445" w:type="dxa"/>
          </w:tcPr>
          <w:p w14:paraId="3EF2197F" w14:textId="77777777" w:rsidR="00E379A6" w:rsidRDefault="000F5220">
            <w:pPr>
              <w:pStyle w:val="TableText"/>
            </w:pPr>
            <w:r>
              <w:tab/>
              <w:t>templateId</w:t>
            </w:r>
          </w:p>
        </w:tc>
        <w:tc>
          <w:tcPr>
            <w:tcW w:w="720" w:type="dxa"/>
          </w:tcPr>
          <w:p w14:paraId="68C8FA58" w14:textId="77777777" w:rsidR="00E379A6" w:rsidRDefault="000F5220">
            <w:pPr>
              <w:pStyle w:val="TableText"/>
            </w:pPr>
            <w:r>
              <w:t>1..1</w:t>
            </w:r>
          </w:p>
        </w:tc>
        <w:tc>
          <w:tcPr>
            <w:tcW w:w="864" w:type="dxa"/>
          </w:tcPr>
          <w:p w14:paraId="013900AD" w14:textId="77777777" w:rsidR="00E379A6" w:rsidRDefault="000F5220">
            <w:pPr>
              <w:pStyle w:val="TableText"/>
            </w:pPr>
            <w:r>
              <w:t>SHALL</w:t>
            </w:r>
          </w:p>
        </w:tc>
        <w:tc>
          <w:tcPr>
            <w:tcW w:w="864" w:type="dxa"/>
          </w:tcPr>
          <w:p w14:paraId="02DBA63F" w14:textId="77777777" w:rsidR="00E379A6" w:rsidRDefault="00E379A6">
            <w:pPr>
              <w:pStyle w:val="TableText"/>
            </w:pPr>
          </w:p>
        </w:tc>
        <w:tc>
          <w:tcPr>
            <w:tcW w:w="864" w:type="dxa"/>
          </w:tcPr>
          <w:p w14:paraId="3F85779C" w14:textId="6313C60A" w:rsidR="00E379A6" w:rsidRDefault="0051287C">
            <w:pPr>
              <w:pStyle w:val="TableText"/>
            </w:pPr>
            <w:hyperlink w:anchor="C_86-22241">
              <w:r w:rsidR="000F5220">
                <w:rPr>
                  <w:rStyle w:val="HyperlinkText9pt"/>
                </w:rPr>
                <w:t>86-22241</w:t>
              </w:r>
            </w:hyperlink>
          </w:p>
        </w:tc>
        <w:tc>
          <w:tcPr>
            <w:tcW w:w="3171" w:type="dxa"/>
          </w:tcPr>
          <w:p w14:paraId="7E4A6DE6" w14:textId="77777777" w:rsidR="00E379A6" w:rsidRDefault="00E379A6">
            <w:pPr>
              <w:pStyle w:val="TableText"/>
            </w:pPr>
          </w:p>
        </w:tc>
      </w:tr>
      <w:tr w:rsidR="00E379A6" w14:paraId="2BBB1D03" w14:textId="77777777" w:rsidTr="000A4ACD">
        <w:trPr>
          <w:cantSplit/>
          <w:jc w:val="center"/>
        </w:trPr>
        <w:tc>
          <w:tcPr>
            <w:tcW w:w="3445" w:type="dxa"/>
          </w:tcPr>
          <w:p w14:paraId="766D8376" w14:textId="77777777" w:rsidR="00E379A6" w:rsidRDefault="000F5220">
            <w:pPr>
              <w:pStyle w:val="TableText"/>
            </w:pPr>
            <w:r>
              <w:tab/>
            </w:r>
            <w:r>
              <w:tab/>
              <w:t>@root</w:t>
            </w:r>
          </w:p>
        </w:tc>
        <w:tc>
          <w:tcPr>
            <w:tcW w:w="720" w:type="dxa"/>
          </w:tcPr>
          <w:p w14:paraId="62594B17" w14:textId="77777777" w:rsidR="00E379A6" w:rsidRDefault="000F5220">
            <w:pPr>
              <w:pStyle w:val="TableText"/>
            </w:pPr>
            <w:r>
              <w:t>1..1</w:t>
            </w:r>
          </w:p>
        </w:tc>
        <w:tc>
          <w:tcPr>
            <w:tcW w:w="864" w:type="dxa"/>
          </w:tcPr>
          <w:p w14:paraId="16A289B3" w14:textId="77777777" w:rsidR="00E379A6" w:rsidRDefault="000F5220">
            <w:pPr>
              <w:pStyle w:val="TableText"/>
            </w:pPr>
            <w:r>
              <w:t>SHALL</w:t>
            </w:r>
          </w:p>
        </w:tc>
        <w:tc>
          <w:tcPr>
            <w:tcW w:w="864" w:type="dxa"/>
          </w:tcPr>
          <w:p w14:paraId="7489516B" w14:textId="77777777" w:rsidR="00E379A6" w:rsidRDefault="00E379A6">
            <w:pPr>
              <w:pStyle w:val="TableText"/>
            </w:pPr>
          </w:p>
        </w:tc>
        <w:tc>
          <w:tcPr>
            <w:tcW w:w="864" w:type="dxa"/>
          </w:tcPr>
          <w:p w14:paraId="53057B51" w14:textId="08A15291" w:rsidR="00E379A6" w:rsidRDefault="0051287C">
            <w:pPr>
              <w:pStyle w:val="TableText"/>
            </w:pPr>
            <w:hyperlink w:anchor="C_86-22242">
              <w:r w:rsidR="000F5220">
                <w:rPr>
                  <w:rStyle w:val="HyperlinkText9pt"/>
                </w:rPr>
                <w:t>86-22242</w:t>
              </w:r>
            </w:hyperlink>
          </w:p>
        </w:tc>
        <w:tc>
          <w:tcPr>
            <w:tcW w:w="3171" w:type="dxa"/>
          </w:tcPr>
          <w:p w14:paraId="1458BF99" w14:textId="77777777" w:rsidR="00E379A6" w:rsidRDefault="000F5220">
            <w:pPr>
              <w:pStyle w:val="TableText"/>
            </w:pPr>
            <w:r>
              <w:t>2.16.840.1.113883.10.20.5.6.182</w:t>
            </w:r>
          </w:p>
        </w:tc>
      </w:tr>
      <w:tr w:rsidR="00E379A6" w14:paraId="57A49148" w14:textId="77777777" w:rsidTr="000A4ACD">
        <w:trPr>
          <w:cantSplit/>
          <w:jc w:val="center"/>
        </w:trPr>
        <w:tc>
          <w:tcPr>
            <w:tcW w:w="3445" w:type="dxa"/>
          </w:tcPr>
          <w:p w14:paraId="4454BA0E" w14:textId="77777777" w:rsidR="00E379A6" w:rsidRDefault="000F5220">
            <w:pPr>
              <w:pStyle w:val="TableText"/>
            </w:pPr>
            <w:r>
              <w:tab/>
              <w:t>id</w:t>
            </w:r>
          </w:p>
        </w:tc>
        <w:tc>
          <w:tcPr>
            <w:tcW w:w="720" w:type="dxa"/>
          </w:tcPr>
          <w:p w14:paraId="01728D3F" w14:textId="77777777" w:rsidR="00E379A6" w:rsidRDefault="000F5220">
            <w:pPr>
              <w:pStyle w:val="TableText"/>
            </w:pPr>
            <w:r>
              <w:t>1..1</w:t>
            </w:r>
          </w:p>
        </w:tc>
        <w:tc>
          <w:tcPr>
            <w:tcW w:w="864" w:type="dxa"/>
          </w:tcPr>
          <w:p w14:paraId="22A15B6B" w14:textId="77777777" w:rsidR="00E379A6" w:rsidRDefault="000F5220">
            <w:pPr>
              <w:pStyle w:val="TableText"/>
            </w:pPr>
            <w:r>
              <w:t>SHALL</w:t>
            </w:r>
          </w:p>
        </w:tc>
        <w:tc>
          <w:tcPr>
            <w:tcW w:w="864" w:type="dxa"/>
          </w:tcPr>
          <w:p w14:paraId="233CCDD3" w14:textId="77777777" w:rsidR="00E379A6" w:rsidRDefault="00E379A6">
            <w:pPr>
              <w:pStyle w:val="TableText"/>
            </w:pPr>
          </w:p>
        </w:tc>
        <w:tc>
          <w:tcPr>
            <w:tcW w:w="864" w:type="dxa"/>
          </w:tcPr>
          <w:p w14:paraId="6EB0CE3C" w14:textId="2FE92B7D" w:rsidR="00E379A6" w:rsidRDefault="0051287C">
            <w:pPr>
              <w:pStyle w:val="TableText"/>
            </w:pPr>
            <w:hyperlink w:anchor="C_86-22243">
              <w:r w:rsidR="000F5220">
                <w:rPr>
                  <w:rStyle w:val="HyperlinkText9pt"/>
                </w:rPr>
                <w:t>86-22243</w:t>
              </w:r>
            </w:hyperlink>
          </w:p>
        </w:tc>
        <w:tc>
          <w:tcPr>
            <w:tcW w:w="3171" w:type="dxa"/>
          </w:tcPr>
          <w:p w14:paraId="0FE4CD4C" w14:textId="77777777" w:rsidR="00E379A6" w:rsidRDefault="00E379A6">
            <w:pPr>
              <w:pStyle w:val="TableText"/>
            </w:pPr>
          </w:p>
        </w:tc>
      </w:tr>
      <w:tr w:rsidR="00E379A6" w14:paraId="14E757B9" w14:textId="77777777" w:rsidTr="000A4ACD">
        <w:trPr>
          <w:cantSplit/>
          <w:jc w:val="center"/>
        </w:trPr>
        <w:tc>
          <w:tcPr>
            <w:tcW w:w="3445" w:type="dxa"/>
          </w:tcPr>
          <w:p w14:paraId="5F666B98" w14:textId="77777777" w:rsidR="00E379A6" w:rsidRDefault="000F5220">
            <w:pPr>
              <w:pStyle w:val="TableText"/>
            </w:pPr>
            <w:r>
              <w:tab/>
            </w:r>
            <w:r>
              <w:tab/>
              <w:t>@nullFlavor</w:t>
            </w:r>
          </w:p>
        </w:tc>
        <w:tc>
          <w:tcPr>
            <w:tcW w:w="720" w:type="dxa"/>
          </w:tcPr>
          <w:p w14:paraId="773A8A65" w14:textId="77777777" w:rsidR="00E379A6" w:rsidRDefault="000F5220">
            <w:pPr>
              <w:pStyle w:val="TableText"/>
            </w:pPr>
            <w:r>
              <w:t>1..1</w:t>
            </w:r>
          </w:p>
        </w:tc>
        <w:tc>
          <w:tcPr>
            <w:tcW w:w="864" w:type="dxa"/>
          </w:tcPr>
          <w:p w14:paraId="1BDC3F47" w14:textId="77777777" w:rsidR="00E379A6" w:rsidRDefault="000F5220">
            <w:pPr>
              <w:pStyle w:val="TableText"/>
            </w:pPr>
            <w:r>
              <w:t>SHALL</w:t>
            </w:r>
          </w:p>
        </w:tc>
        <w:tc>
          <w:tcPr>
            <w:tcW w:w="864" w:type="dxa"/>
          </w:tcPr>
          <w:p w14:paraId="6B74408F" w14:textId="77777777" w:rsidR="00E379A6" w:rsidRDefault="00E379A6">
            <w:pPr>
              <w:pStyle w:val="TableText"/>
            </w:pPr>
          </w:p>
        </w:tc>
        <w:tc>
          <w:tcPr>
            <w:tcW w:w="864" w:type="dxa"/>
          </w:tcPr>
          <w:p w14:paraId="65DDAFDF" w14:textId="1F3637B3" w:rsidR="00E379A6" w:rsidRDefault="0051287C">
            <w:pPr>
              <w:pStyle w:val="TableText"/>
            </w:pPr>
            <w:hyperlink w:anchor="C_86-22770">
              <w:r w:rsidR="000F5220">
                <w:rPr>
                  <w:rStyle w:val="HyperlinkText9pt"/>
                </w:rPr>
                <w:t>86-22770</w:t>
              </w:r>
            </w:hyperlink>
          </w:p>
        </w:tc>
        <w:tc>
          <w:tcPr>
            <w:tcW w:w="3171" w:type="dxa"/>
          </w:tcPr>
          <w:p w14:paraId="04B0FD05" w14:textId="77777777" w:rsidR="00E379A6" w:rsidRDefault="000F5220">
            <w:pPr>
              <w:pStyle w:val="TableText"/>
            </w:pPr>
            <w:r>
              <w:t>NA</w:t>
            </w:r>
          </w:p>
        </w:tc>
      </w:tr>
      <w:tr w:rsidR="00E379A6" w14:paraId="3C29B040" w14:textId="77777777" w:rsidTr="000A4ACD">
        <w:trPr>
          <w:cantSplit/>
          <w:jc w:val="center"/>
        </w:trPr>
        <w:tc>
          <w:tcPr>
            <w:tcW w:w="3445" w:type="dxa"/>
          </w:tcPr>
          <w:p w14:paraId="0A1D22CF" w14:textId="77777777" w:rsidR="00E379A6" w:rsidRDefault="000F5220">
            <w:pPr>
              <w:pStyle w:val="TableText"/>
            </w:pPr>
            <w:r>
              <w:tab/>
              <w:t>statusCode</w:t>
            </w:r>
          </w:p>
        </w:tc>
        <w:tc>
          <w:tcPr>
            <w:tcW w:w="720" w:type="dxa"/>
          </w:tcPr>
          <w:p w14:paraId="1ACD276F" w14:textId="77777777" w:rsidR="00E379A6" w:rsidRDefault="000F5220">
            <w:pPr>
              <w:pStyle w:val="TableText"/>
            </w:pPr>
            <w:r>
              <w:t>1..1</w:t>
            </w:r>
          </w:p>
        </w:tc>
        <w:tc>
          <w:tcPr>
            <w:tcW w:w="864" w:type="dxa"/>
          </w:tcPr>
          <w:p w14:paraId="4B6E84B2" w14:textId="77777777" w:rsidR="00E379A6" w:rsidRDefault="000F5220">
            <w:pPr>
              <w:pStyle w:val="TableText"/>
            </w:pPr>
            <w:r>
              <w:t>SHALL</w:t>
            </w:r>
          </w:p>
        </w:tc>
        <w:tc>
          <w:tcPr>
            <w:tcW w:w="864" w:type="dxa"/>
          </w:tcPr>
          <w:p w14:paraId="69E5836B" w14:textId="77777777" w:rsidR="00E379A6" w:rsidRDefault="00E379A6">
            <w:pPr>
              <w:pStyle w:val="TableText"/>
            </w:pPr>
          </w:p>
        </w:tc>
        <w:tc>
          <w:tcPr>
            <w:tcW w:w="864" w:type="dxa"/>
          </w:tcPr>
          <w:p w14:paraId="24EF8926" w14:textId="7E0386F8" w:rsidR="00E379A6" w:rsidRDefault="0051287C">
            <w:pPr>
              <w:pStyle w:val="TableText"/>
            </w:pPr>
            <w:hyperlink w:anchor="C_86-22244">
              <w:r w:rsidR="000F5220">
                <w:rPr>
                  <w:rStyle w:val="HyperlinkText9pt"/>
                </w:rPr>
                <w:t>86-22244</w:t>
              </w:r>
            </w:hyperlink>
          </w:p>
        </w:tc>
        <w:tc>
          <w:tcPr>
            <w:tcW w:w="3171" w:type="dxa"/>
          </w:tcPr>
          <w:p w14:paraId="146D3227" w14:textId="77777777" w:rsidR="00E379A6" w:rsidRDefault="00E379A6">
            <w:pPr>
              <w:pStyle w:val="TableText"/>
            </w:pPr>
          </w:p>
        </w:tc>
      </w:tr>
      <w:tr w:rsidR="00E379A6" w14:paraId="4B815C7A" w14:textId="77777777" w:rsidTr="000A4ACD">
        <w:trPr>
          <w:cantSplit/>
          <w:jc w:val="center"/>
        </w:trPr>
        <w:tc>
          <w:tcPr>
            <w:tcW w:w="3445" w:type="dxa"/>
          </w:tcPr>
          <w:p w14:paraId="265B55ED" w14:textId="77777777" w:rsidR="00E379A6" w:rsidRDefault="000F5220">
            <w:pPr>
              <w:pStyle w:val="TableText"/>
            </w:pPr>
            <w:r>
              <w:tab/>
            </w:r>
            <w:r>
              <w:tab/>
              <w:t>@code</w:t>
            </w:r>
          </w:p>
        </w:tc>
        <w:tc>
          <w:tcPr>
            <w:tcW w:w="720" w:type="dxa"/>
          </w:tcPr>
          <w:p w14:paraId="18FC344D" w14:textId="77777777" w:rsidR="00E379A6" w:rsidRDefault="000F5220">
            <w:pPr>
              <w:pStyle w:val="TableText"/>
            </w:pPr>
            <w:r>
              <w:t>1..1</w:t>
            </w:r>
          </w:p>
        </w:tc>
        <w:tc>
          <w:tcPr>
            <w:tcW w:w="864" w:type="dxa"/>
          </w:tcPr>
          <w:p w14:paraId="1E6F213A" w14:textId="77777777" w:rsidR="00E379A6" w:rsidRDefault="000F5220">
            <w:pPr>
              <w:pStyle w:val="TableText"/>
            </w:pPr>
            <w:r>
              <w:t>SHALL</w:t>
            </w:r>
          </w:p>
        </w:tc>
        <w:tc>
          <w:tcPr>
            <w:tcW w:w="864" w:type="dxa"/>
          </w:tcPr>
          <w:p w14:paraId="285A6AD7" w14:textId="77777777" w:rsidR="00E379A6" w:rsidRDefault="00E379A6">
            <w:pPr>
              <w:pStyle w:val="TableText"/>
            </w:pPr>
          </w:p>
        </w:tc>
        <w:tc>
          <w:tcPr>
            <w:tcW w:w="864" w:type="dxa"/>
          </w:tcPr>
          <w:p w14:paraId="2FC1797F" w14:textId="685DDA18" w:rsidR="00E379A6" w:rsidRDefault="0051287C">
            <w:pPr>
              <w:pStyle w:val="TableText"/>
            </w:pPr>
            <w:hyperlink w:anchor="C_86-22245">
              <w:r w:rsidR="000F5220">
                <w:rPr>
                  <w:rStyle w:val="HyperlinkText9pt"/>
                </w:rPr>
                <w:t>86-22245</w:t>
              </w:r>
            </w:hyperlink>
          </w:p>
        </w:tc>
        <w:tc>
          <w:tcPr>
            <w:tcW w:w="3171" w:type="dxa"/>
          </w:tcPr>
          <w:p w14:paraId="2C5ECA3D" w14:textId="77777777" w:rsidR="00E379A6" w:rsidRDefault="000F5220">
            <w:pPr>
              <w:pStyle w:val="TableText"/>
            </w:pPr>
            <w:r>
              <w:t>urn:oid:2.16.840.1.113883.5.14 (ActStatus) = completed</w:t>
            </w:r>
          </w:p>
        </w:tc>
      </w:tr>
      <w:tr w:rsidR="00E379A6" w14:paraId="304C4E05" w14:textId="77777777" w:rsidTr="000A4ACD">
        <w:trPr>
          <w:cantSplit/>
          <w:jc w:val="center"/>
        </w:trPr>
        <w:tc>
          <w:tcPr>
            <w:tcW w:w="3445" w:type="dxa"/>
          </w:tcPr>
          <w:p w14:paraId="3CC597C0" w14:textId="77777777" w:rsidR="00E379A6" w:rsidRDefault="000F5220">
            <w:pPr>
              <w:pStyle w:val="TableText"/>
            </w:pPr>
            <w:r>
              <w:tab/>
              <w:t>component</w:t>
            </w:r>
          </w:p>
        </w:tc>
        <w:tc>
          <w:tcPr>
            <w:tcW w:w="720" w:type="dxa"/>
          </w:tcPr>
          <w:p w14:paraId="035B7C04" w14:textId="77777777" w:rsidR="00E379A6" w:rsidRDefault="000F5220">
            <w:pPr>
              <w:pStyle w:val="TableText"/>
            </w:pPr>
            <w:r>
              <w:t>1..1</w:t>
            </w:r>
          </w:p>
        </w:tc>
        <w:tc>
          <w:tcPr>
            <w:tcW w:w="864" w:type="dxa"/>
          </w:tcPr>
          <w:p w14:paraId="67B16211" w14:textId="77777777" w:rsidR="00E379A6" w:rsidRDefault="000F5220">
            <w:pPr>
              <w:pStyle w:val="TableText"/>
            </w:pPr>
            <w:r>
              <w:t>SHALL</w:t>
            </w:r>
          </w:p>
        </w:tc>
        <w:tc>
          <w:tcPr>
            <w:tcW w:w="864" w:type="dxa"/>
          </w:tcPr>
          <w:p w14:paraId="1B0C245C" w14:textId="77777777" w:rsidR="00E379A6" w:rsidRDefault="00E379A6">
            <w:pPr>
              <w:pStyle w:val="TableText"/>
            </w:pPr>
          </w:p>
        </w:tc>
        <w:tc>
          <w:tcPr>
            <w:tcW w:w="864" w:type="dxa"/>
          </w:tcPr>
          <w:p w14:paraId="3BDB8C67" w14:textId="7384AA40" w:rsidR="00E379A6" w:rsidRDefault="0051287C">
            <w:pPr>
              <w:pStyle w:val="TableText"/>
            </w:pPr>
            <w:hyperlink w:anchor="C_86-22246">
              <w:r w:rsidR="000F5220">
                <w:rPr>
                  <w:rStyle w:val="HyperlinkText9pt"/>
                </w:rPr>
                <w:t>86-22246</w:t>
              </w:r>
            </w:hyperlink>
          </w:p>
        </w:tc>
        <w:tc>
          <w:tcPr>
            <w:tcW w:w="3171" w:type="dxa"/>
          </w:tcPr>
          <w:p w14:paraId="70A620FC" w14:textId="77777777" w:rsidR="00E379A6" w:rsidRDefault="00E379A6">
            <w:pPr>
              <w:pStyle w:val="TableText"/>
            </w:pPr>
          </w:p>
        </w:tc>
      </w:tr>
      <w:tr w:rsidR="00E379A6" w14:paraId="764F789B" w14:textId="77777777" w:rsidTr="000A4ACD">
        <w:trPr>
          <w:cantSplit/>
          <w:jc w:val="center"/>
        </w:trPr>
        <w:tc>
          <w:tcPr>
            <w:tcW w:w="3445" w:type="dxa"/>
          </w:tcPr>
          <w:p w14:paraId="7A59F3FF" w14:textId="77777777" w:rsidR="00E379A6" w:rsidRDefault="000F5220">
            <w:pPr>
              <w:pStyle w:val="TableText"/>
            </w:pPr>
            <w:r>
              <w:tab/>
            </w:r>
            <w:r>
              <w:tab/>
              <w:t>observation</w:t>
            </w:r>
          </w:p>
        </w:tc>
        <w:tc>
          <w:tcPr>
            <w:tcW w:w="720" w:type="dxa"/>
          </w:tcPr>
          <w:p w14:paraId="67F28A33" w14:textId="77777777" w:rsidR="00E379A6" w:rsidRDefault="000F5220">
            <w:pPr>
              <w:pStyle w:val="TableText"/>
            </w:pPr>
            <w:r>
              <w:t>1..1</w:t>
            </w:r>
          </w:p>
        </w:tc>
        <w:tc>
          <w:tcPr>
            <w:tcW w:w="864" w:type="dxa"/>
          </w:tcPr>
          <w:p w14:paraId="5EACBD70" w14:textId="77777777" w:rsidR="00E379A6" w:rsidRDefault="000F5220">
            <w:pPr>
              <w:pStyle w:val="TableText"/>
            </w:pPr>
            <w:r>
              <w:t>SHALL</w:t>
            </w:r>
          </w:p>
        </w:tc>
        <w:tc>
          <w:tcPr>
            <w:tcW w:w="864" w:type="dxa"/>
          </w:tcPr>
          <w:p w14:paraId="23EC55A5" w14:textId="77777777" w:rsidR="00E379A6" w:rsidRDefault="00E379A6">
            <w:pPr>
              <w:pStyle w:val="TableText"/>
            </w:pPr>
          </w:p>
        </w:tc>
        <w:tc>
          <w:tcPr>
            <w:tcW w:w="864" w:type="dxa"/>
          </w:tcPr>
          <w:p w14:paraId="3C9E5A42" w14:textId="438449CB" w:rsidR="00E379A6" w:rsidRDefault="0051287C">
            <w:pPr>
              <w:pStyle w:val="TableText"/>
            </w:pPr>
            <w:hyperlink w:anchor="C_86-22247">
              <w:r w:rsidR="000F5220">
                <w:rPr>
                  <w:rStyle w:val="HyperlinkText9pt"/>
                </w:rPr>
                <w:t>86-22247</w:t>
              </w:r>
            </w:hyperlink>
          </w:p>
        </w:tc>
        <w:tc>
          <w:tcPr>
            <w:tcW w:w="3171" w:type="dxa"/>
          </w:tcPr>
          <w:p w14:paraId="21F95C1D" w14:textId="450FC3FE" w:rsidR="00E379A6" w:rsidRDefault="0051287C">
            <w:pPr>
              <w:pStyle w:val="TableText"/>
            </w:pPr>
            <w:hyperlink w:anchor="E_Pathogen_Identified_Observation">
              <w:r w:rsidR="000F5220">
                <w:rPr>
                  <w:rStyle w:val="HyperlinkText9pt"/>
                </w:rPr>
                <w:t>Pathogen Identified Observation (identifier: urn:oid:2.16.840.1.113883.10.20.5.6.145</w:t>
              </w:r>
            </w:hyperlink>
          </w:p>
        </w:tc>
      </w:tr>
      <w:tr w:rsidR="00E379A6" w14:paraId="00E08042" w14:textId="77777777" w:rsidTr="000A4ACD">
        <w:trPr>
          <w:cantSplit/>
          <w:jc w:val="center"/>
        </w:trPr>
        <w:tc>
          <w:tcPr>
            <w:tcW w:w="3445" w:type="dxa"/>
          </w:tcPr>
          <w:p w14:paraId="61D2DBBA" w14:textId="77777777" w:rsidR="00E379A6" w:rsidRDefault="000F5220">
            <w:pPr>
              <w:pStyle w:val="TableText"/>
            </w:pPr>
            <w:r>
              <w:tab/>
              <w:t>component</w:t>
            </w:r>
          </w:p>
        </w:tc>
        <w:tc>
          <w:tcPr>
            <w:tcW w:w="720" w:type="dxa"/>
          </w:tcPr>
          <w:p w14:paraId="71444D80" w14:textId="77777777" w:rsidR="00E379A6" w:rsidRDefault="000F5220">
            <w:pPr>
              <w:pStyle w:val="TableText"/>
            </w:pPr>
            <w:r>
              <w:t>1..1</w:t>
            </w:r>
          </w:p>
        </w:tc>
        <w:tc>
          <w:tcPr>
            <w:tcW w:w="864" w:type="dxa"/>
          </w:tcPr>
          <w:p w14:paraId="645E2D05" w14:textId="77777777" w:rsidR="00E379A6" w:rsidRDefault="000F5220">
            <w:pPr>
              <w:pStyle w:val="TableText"/>
            </w:pPr>
            <w:r>
              <w:t>SHALL</w:t>
            </w:r>
          </w:p>
        </w:tc>
        <w:tc>
          <w:tcPr>
            <w:tcW w:w="864" w:type="dxa"/>
          </w:tcPr>
          <w:p w14:paraId="0BF20D09" w14:textId="77777777" w:rsidR="00E379A6" w:rsidRDefault="00E379A6">
            <w:pPr>
              <w:pStyle w:val="TableText"/>
            </w:pPr>
          </w:p>
        </w:tc>
        <w:tc>
          <w:tcPr>
            <w:tcW w:w="864" w:type="dxa"/>
          </w:tcPr>
          <w:p w14:paraId="5FEABB2E" w14:textId="08DEB98C" w:rsidR="00E379A6" w:rsidRDefault="0051287C">
            <w:pPr>
              <w:pStyle w:val="TableText"/>
            </w:pPr>
            <w:hyperlink w:anchor="C_86-22248">
              <w:r w:rsidR="000F5220">
                <w:rPr>
                  <w:rStyle w:val="HyperlinkText9pt"/>
                </w:rPr>
                <w:t>86-22248</w:t>
              </w:r>
            </w:hyperlink>
          </w:p>
        </w:tc>
        <w:tc>
          <w:tcPr>
            <w:tcW w:w="3171" w:type="dxa"/>
          </w:tcPr>
          <w:p w14:paraId="4B1BB44B" w14:textId="77777777" w:rsidR="00E379A6" w:rsidRDefault="00E379A6">
            <w:pPr>
              <w:pStyle w:val="TableText"/>
            </w:pPr>
          </w:p>
        </w:tc>
      </w:tr>
      <w:tr w:rsidR="00E379A6" w14:paraId="74B0635C" w14:textId="77777777" w:rsidTr="000A4ACD">
        <w:trPr>
          <w:cantSplit/>
          <w:jc w:val="center"/>
        </w:trPr>
        <w:tc>
          <w:tcPr>
            <w:tcW w:w="3445" w:type="dxa"/>
          </w:tcPr>
          <w:p w14:paraId="3FA523BE" w14:textId="77777777" w:rsidR="00E379A6" w:rsidRDefault="000F5220">
            <w:pPr>
              <w:pStyle w:val="TableText"/>
            </w:pPr>
            <w:r>
              <w:tab/>
            </w:r>
            <w:r>
              <w:tab/>
              <w:t>observation</w:t>
            </w:r>
          </w:p>
        </w:tc>
        <w:tc>
          <w:tcPr>
            <w:tcW w:w="720" w:type="dxa"/>
          </w:tcPr>
          <w:p w14:paraId="3D58F99B" w14:textId="77777777" w:rsidR="00E379A6" w:rsidRDefault="000F5220">
            <w:pPr>
              <w:pStyle w:val="TableText"/>
            </w:pPr>
            <w:r>
              <w:t>1..1</w:t>
            </w:r>
          </w:p>
        </w:tc>
        <w:tc>
          <w:tcPr>
            <w:tcW w:w="864" w:type="dxa"/>
          </w:tcPr>
          <w:p w14:paraId="196C7C7D" w14:textId="77777777" w:rsidR="00E379A6" w:rsidRDefault="000F5220">
            <w:pPr>
              <w:pStyle w:val="TableText"/>
            </w:pPr>
            <w:r>
              <w:t>SHALL</w:t>
            </w:r>
          </w:p>
        </w:tc>
        <w:tc>
          <w:tcPr>
            <w:tcW w:w="864" w:type="dxa"/>
          </w:tcPr>
          <w:p w14:paraId="71F07E54" w14:textId="77777777" w:rsidR="00E379A6" w:rsidRDefault="00E379A6">
            <w:pPr>
              <w:pStyle w:val="TableText"/>
            </w:pPr>
          </w:p>
        </w:tc>
        <w:tc>
          <w:tcPr>
            <w:tcW w:w="864" w:type="dxa"/>
          </w:tcPr>
          <w:p w14:paraId="322B6230" w14:textId="6380F444" w:rsidR="00E379A6" w:rsidRDefault="0051287C">
            <w:pPr>
              <w:pStyle w:val="TableText"/>
            </w:pPr>
            <w:hyperlink w:anchor="C_86-22249">
              <w:r w:rsidR="000F5220">
                <w:rPr>
                  <w:rStyle w:val="HyperlinkText9pt"/>
                </w:rPr>
                <w:t>86-22249</w:t>
              </w:r>
            </w:hyperlink>
          </w:p>
        </w:tc>
        <w:tc>
          <w:tcPr>
            <w:tcW w:w="3171" w:type="dxa"/>
          </w:tcPr>
          <w:p w14:paraId="4562A713" w14:textId="6527CEAF" w:rsidR="00E379A6" w:rsidRDefault="0051287C">
            <w:pPr>
              <w:pStyle w:val="TableText"/>
            </w:pPr>
            <w:hyperlink w:anchor="E_Pathogen_Ranking_Observation">
              <w:r w:rsidR="000F5220">
                <w:rPr>
                  <w:rStyle w:val="HyperlinkText9pt"/>
                </w:rPr>
                <w:t>Pathogen Ranking Observation (identifier: urn:oid:2.16.840.1.113883.10.20.5.6.147</w:t>
              </w:r>
            </w:hyperlink>
          </w:p>
        </w:tc>
      </w:tr>
      <w:tr w:rsidR="00E379A6" w14:paraId="6C536C21" w14:textId="77777777" w:rsidTr="000A4ACD">
        <w:trPr>
          <w:cantSplit/>
          <w:jc w:val="center"/>
        </w:trPr>
        <w:tc>
          <w:tcPr>
            <w:tcW w:w="3445" w:type="dxa"/>
          </w:tcPr>
          <w:p w14:paraId="2DE0A9FF" w14:textId="77777777" w:rsidR="00E379A6" w:rsidRDefault="000F5220">
            <w:pPr>
              <w:pStyle w:val="TableText"/>
            </w:pPr>
            <w:r>
              <w:tab/>
              <w:t>component</w:t>
            </w:r>
          </w:p>
        </w:tc>
        <w:tc>
          <w:tcPr>
            <w:tcW w:w="720" w:type="dxa"/>
          </w:tcPr>
          <w:p w14:paraId="1EE672EE" w14:textId="77777777" w:rsidR="00E379A6" w:rsidRDefault="000F5220">
            <w:pPr>
              <w:pStyle w:val="TableText"/>
            </w:pPr>
            <w:r>
              <w:t>0..*</w:t>
            </w:r>
          </w:p>
        </w:tc>
        <w:tc>
          <w:tcPr>
            <w:tcW w:w="864" w:type="dxa"/>
          </w:tcPr>
          <w:p w14:paraId="09D3DF65" w14:textId="77777777" w:rsidR="00E379A6" w:rsidRDefault="000F5220">
            <w:pPr>
              <w:pStyle w:val="TableText"/>
            </w:pPr>
            <w:r>
              <w:t>MAY</w:t>
            </w:r>
          </w:p>
        </w:tc>
        <w:tc>
          <w:tcPr>
            <w:tcW w:w="864" w:type="dxa"/>
          </w:tcPr>
          <w:p w14:paraId="202DCB62" w14:textId="77777777" w:rsidR="00E379A6" w:rsidRDefault="00E379A6">
            <w:pPr>
              <w:pStyle w:val="TableText"/>
            </w:pPr>
          </w:p>
        </w:tc>
        <w:tc>
          <w:tcPr>
            <w:tcW w:w="864" w:type="dxa"/>
          </w:tcPr>
          <w:p w14:paraId="17E03017" w14:textId="433104B0" w:rsidR="00E379A6" w:rsidRDefault="0051287C">
            <w:pPr>
              <w:pStyle w:val="TableText"/>
            </w:pPr>
            <w:hyperlink w:anchor="C_86-22250">
              <w:r w:rsidR="000F5220">
                <w:rPr>
                  <w:rStyle w:val="HyperlinkText9pt"/>
                </w:rPr>
                <w:t>86-22250</w:t>
              </w:r>
            </w:hyperlink>
          </w:p>
        </w:tc>
        <w:tc>
          <w:tcPr>
            <w:tcW w:w="3171" w:type="dxa"/>
          </w:tcPr>
          <w:p w14:paraId="0EA1B2C2" w14:textId="77777777" w:rsidR="00E379A6" w:rsidRDefault="00E379A6">
            <w:pPr>
              <w:pStyle w:val="TableText"/>
            </w:pPr>
          </w:p>
        </w:tc>
      </w:tr>
      <w:tr w:rsidR="00E379A6" w14:paraId="5E9B7840" w14:textId="77777777" w:rsidTr="000A4ACD">
        <w:trPr>
          <w:cantSplit/>
          <w:jc w:val="center"/>
        </w:trPr>
        <w:tc>
          <w:tcPr>
            <w:tcW w:w="3445" w:type="dxa"/>
          </w:tcPr>
          <w:p w14:paraId="57681BE8" w14:textId="77777777" w:rsidR="00E379A6" w:rsidRDefault="000F5220">
            <w:pPr>
              <w:pStyle w:val="TableText"/>
            </w:pPr>
            <w:r>
              <w:tab/>
            </w:r>
            <w:r>
              <w:tab/>
              <w:t>observation</w:t>
            </w:r>
          </w:p>
        </w:tc>
        <w:tc>
          <w:tcPr>
            <w:tcW w:w="720" w:type="dxa"/>
          </w:tcPr>
          <w:p w14:paraId="50037F1A" w14:textId="77777777" w:rsidR="00E379A6" w:rsidRDefault="000F5220">
            <w:pPr>
              <w:pStyle w:val="TableText"/>
            </w:pPr>
            <w:r>
              <w:t>1..1</w:t>
            </w:r>
          </w:p>
        </w:tc>
        <w:tc>
          <w:tcPr>
            <w:tcW w:w="864" w:type="dxa"/>
          </w:tcPr>
          <w:p w14:paraId="312FF0E6" w14:textId="77777777" w:rsidR="00E379A6" w:rsidRDefault="000F5220">
            <w:pPr>
              <w:pStyle w:val="TableText"/>
            </w:pPr>
            <w:r>
              <w:t>SHALL</w:t>
            </w:r>
          </w:p>
        </w:tc>
        <w:tc>
          <w:tcPr>
            <w:tcW w:w="864" w:type="dxa"/>
          </w:tcPr>
          <w:p w14:paraId="173962FA" w14:textId="77777777" w:rsidR="00E379A6" w:rsidRDefault="00E379A6">
            <w:pPr>
              <w:pStyle w:val="TableText"/>
            </w:pPr>
          </w:p>
        </w:tc>
        <w:tc>
          <w:tcPr>
            <w:tcW w:w="864" w:type="dxa"/>
          </w:tcPr>
          <w:p w14:paraId="0F96C5DF" w14:textId="4A8DAA1B" w:rsidR="00E379A6" w:rsidRDefault="0051287C">
            <w:pPr>
              <w:pStyle w:val="TableText"/>
            </w:pPr>
            <w:hyperlink w:anchor="C_86-22251">
              <w:r w:rsidR="000F5220">
                <w:rPr>
                  <w:rStyle w:val="HyperlinkText9pt"/>
                </w:rPr>
                <w:t>86-22251</w:t>
              </w:r>
            </w:hyperlink>
          </w:p>
        </w:tc>
        <w:tc>
          <w:tcPr>
            <w:tcW w:w="3171" w:type="dxa"/>
          </w:tcPr>
          <w:p w14:paraId="2631C691" w14:textId="37C3A34D" w:rsidR="00E379A6" w:rsidRDefault="0051287C">
            <w:pPr>
              <w:pStyle w:val="TableText"/>
            </w:pPr>
            <w:hyperlink w:anchor="E_DrugSusceptibility_Test_Observation">
              <w:r w:rsidR="000F5220">
                <w:rPr>
                  <w:rStyle w:val="HyperlinkText9pt"/>
                </w:rPr>
                <w:t>Drug-Susceptibility Test Observation (identifier: urn:oid:2.16.840.1.113883.10.20.5.6.126</w:t>
              </w:r>
            </w:hyperlink>
          </w:p>
        </w:tc>
      </w:tr>
    </w:tbl>
    <w:p w14:paraId="0D610559" w14:textId="77777777" w:rsidR="00E379A6" w:rsidRDefault="00E379A6">
      <w:pPr>
        <w:pStyle w:val="BodyText"/>
      </w:pPr>
    </w:p>
    <w:p w14:paraId="5E16CF7E" w14:textId="77777777" w:rsidR="00E379A6" w:rsidRDefault="000F5220">
      <w:pPr>
        <w:numPr>
          <w:ilvl w:val="0"/>
          <w:numId w:val="69"/>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1772" w:name="C_86-22239"/>
      <w:bookmarkEnd w:id="1772"/>
      <w:r>
        <w:t xml:space="preserve"> (CONF:86-22239).</w:t>
      </w:r>
    </w:p>
    <w:p w14:paraId="2C22FC67" w14:textId="77777777" w:rsidR="00E379A6" w:rsidRDefault="000F5220">
      <w:pPr>
        <w:numPr>
          <w:ilvl w:val="0"/>
          <w:numId w:val="6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773" w:name="C_86-22240"/>
      <w:bookmarkEnd w:id="1773"/>
      <w:r>
        <w:t xml:space="preserve"> (CONF:86-22240).</w:t>
      </w:r>
    </w:p>
    <w:p w14:paraId="5539B6E9" w14:textId="77777777" w:rsidR="00E379A6" w:rsidRDefault="000F5220">
      <w:pPr>
        <w:numPr>
          <w:ilvl w:val="0"/>
          <w:numId w:val="69"/>
        </w:numPr>
      </w:pPr>
      <w:r>
        <w:rPr>
          <w:rStyle w:val="keyword"/>
        </w:rPr>
        <w:t>SHALL</w:t>
      </w:r>
      <w:r>
        <w:t xml:space="preserve"> contain exactly one [1..1] </w:t>
      </w:r>
      <w:r>
        <w:rPr>
          <w:rStyle w:val="XMLnameBold"/>
        </w:rPr>
        <w:t>templateId</w:t>
      </w:r>
      <w:bookmarkStart w:id="1774" w:name="C_86-22241"/>
      <w:bookmarkEnd w:id="1774"/>
      <w:r>
        <w:t xml:space="preserve"> (CONF:86-22241) such that it</w:t>
      </w:r>
    </w:p>
    <w:p w14:paraId="222AEB07" w14:textId="77777777" w:rsidR="00E379A6" w:rsidRDefault="000F5220">
      <w:pPr>
        <w:numPr>
          <w:ilvl w:val="1"/>
          <w:numId w:val="69"/>
        </w:numPr>
      </w:pPr>
      <w:r>
        <w:rPr>
          <w:rStyle w:val="keyword"/>
        </w:rPr>
        <w:t>SHALL</w:t>
      </w:r>
      <w:r>
        <w:t xml:space="preserve"> contain exactly one [1..1] </w:t>
      </w:r>
      <w:r>
        <w:rPr>
          <w:rStyle w:val="XMLnameBold"/>
        </w:rPr>
        <w:t>@root</w:t>
      </w:r>
      <w:r>
        <w:t>=</w:t>
      </w:r>
      <w:r>
        <w:rPr>
          <w:rStyle w:val="XMLname"/>
        </w:rPr>
        <w:t>"2.16.840.1.113883.10.20.5.6.182"</w:t>
      </w:r>
      <w:bookmarkStart w:id="1775" w:name="C_86-22242"/>
      <w:bookmarkEnd w:id="1775"/>
      <w:r>
        <w:t xml:space="preserve"> (CONF:86-22242).</w:t>
      </w:r>
    </w:p>
    <w:p w14:paraId="638731F9" w14:textId="77777777" w:rsidR="00E379A6" w:rsidRDefault="000F5220">
      <w:pPr>
        <w:numPr>
          <w:ilvl w:val="0"/>
          <w:numId w:val="69"/>
        </w:numPr>
      </w:pPr>
      <w:r>
        <w:rPr>
          <w:rStyle w:val="keyword"/>
        </w:rPr>
        <w:t>SHALL</w:t>
      </w:r>
      <w:r>
        <w:t xml:space="preserve"> contain exactly one [1..1] </w:t>
      </w:r>
      <w:r>
        <w:rPr>
          <w:rStyle w:val="XMLnameBold"/>
        </w:rPr>
        <w:t>id</w:t>
      </w:r>
      <w:bookmarkStart w:id="1776" w:name="C_86-22243"/>
      <w:bookmarkEnd w:id="1776"/>
      <w:r>
        <w:t xml:space="preserve"> (CONF:86-22243).</w:t>
      </w:r>
    </w:p>
    <w:p w14:paraId="549513C5" w14:textId="77777777" w:rsidR="00E379A6" w:rsidRDefault="000F5220">
      <w:pPr>
        <w:numPr>
          <w:ilvl w:val="1"/>
          <w:numId w:val="69"/>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777" w:name="C_86-22770"/>
      <w:bookmarkEnd w:id="1777"/>
      <w:r>
        <w:t xml:space="preserve"> (CONF:86-22770).</w:t>
      </w:r>
    </w:p>
    <w:p w14:paraId="76243F22" w14:textId="77777777" w:rsidR="00E379A6" w:rsidRDefault="000F5220">
      <w:pPr>
        <w:numPr>
          <w:ilvl w:val="0"/>
          <w:numId w:val="69"/>
        </w:numPr>
      </w:pPr>
      <w:r>
        <w:rPr>
          <w:rStyle w:val="keyword"/>
        </w:rPr>
        <w:t>SHALL</w:t>
      </w:r>
      <w:r>
        <w:t xml:space="preserve"> contain exactly one [1..1] </w:t>
      </w:r>
      <w:r>
        <w:rPr>
          <w:rStyle w:val="XMLnameBold"/>
        </w:rPr>
        <w:t>statusCode</w:t>
      </w:r>
      <w:bookmarkStart w:id="1778" w:name="C_86-22244"/>
      <w:bookmarkEnd w:id="1778"/>
      <w:r>
        <w:t xml:space="preserve"> (CONF:86-22244).</w:t>
      </w:r>
    </w:p>
    <w:p w14:paraId="679701FF" w14:textId="77777777" w:rsidR="00E379A6" w:rsidRDefault="000F5220">
      <w:pPr>
        <w:numPr>
          <w:ilvl w:val="1"/>
          <w:numId w:val="6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779" w:name="C_86-22245"/>
      <w:bookmarkEnd w:id="1779"/>
      <w:r>
        <w:t xml:space="preserve"> (CONF:86-22245).</w:t>
      </w:r>
    </w:p>
    <w:p w14:paraId="27347D36" w14:textId="77777777" w:rsidR="00E379A6" w:rsidRDefault="000F5220">
      <w:pPr>
        <w:numPr>
          <w:ilvl w:val="0"/>
          <w:numId w:val="69"/>
        </w:numPr>
      </w:pPr>
      <w:r>
        <w:rPr>
          <w:rStyle w:val="keyword"/>
        </w:rPr>
        <w:t>SHALL</w:t>
      </w:r>
      <w:r>
        <w:t xml:space="preserve"> contain exactly one [1..1] </w:t>
      </w:r>
      <w:r>
        <w:rPr>
          <w:rStyle w:val="XMLnameBold"/>
        </w:rPr>
        <w:t>component</w:t>
      </w:r>
      <w:bookmarkStart w:id="1780" w:name="C_86-22246"/>
      <w:bookmarkEnd w:id="1780"/>
      <w:r>
        <w:t xml:space="preserve"> (CONF:86-22246) such that it</w:t>
      </w:r>
    </w:p>
    <w:p w14:paraId="23B457D6" w14:textId="675CA47A" w:rsidR="00E379A6" w:rsidRDefault="000F5220">
      <w:pPr>
        <w:numPr>
          <w:ilvl w:val="1"/>
          <w:numId w:val="69"/>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1781" w:name="C_86-22247"/>
      <w:bookmarkEnd w:id="1781"/>
      <w:r>
        <w:t xml:space="preserve"> (CONF:86-22247).</w:t>
      </w:r>
    </w:p>
    <w:p w14:paraId="589A70B3" w14:textId="77777777" w:rsidR="00E379A6" w:rsidRDefault="000F5220">
      <w:pPr>
        <w:numPr>
          <w:ilvl w:val="0"/>
          <w:numId w:val="69"/>
        </w:numPr>
      </w:pPr>
      <w:r>
        <w:rPr>
          <w:rStyle w:val="keyword"/>
        </w:rPr>
        <w:t>SHALL</w:t>
      </w:r>
      <w:r>
        <w:t xml:space="preserve"> contain exactly one [1..1] </w:t>
      </w:r>
      <w:r>
        <w:rPr>
          <w:rStyle w:val="XMLnameBold"/>
        </w:rPr>
        <w:t>component</w:t>
      </w:r>
      <w:bookmarkStart w:id="1782" w:name="C_86-22248"/>
      <w:bookmarkEnd w:id="1782"/>
      <w:r>
        <w:t xml:space="preserve"> (CONF:86-22248) such that it</w:t>
      </w:r>
    </w:p>
    <w:p w14:paraId="37E27991" w14:textId="681EBE8D" w:rsidR="00E379A6" w:rsidRDefault="000F5220">
      <w:pPr>
        <w:numPr>
          <w:ilvl w:val="1"/>
          <w:numId w:val="69"/>
        </w:numPr>
      </w:pPr>
      <w:r>
        <w:rPr>
          <w:rStyle w:val="keyword"/>
        </w:rPr>
        <w:t>SHALL</w:t>
      </w:r>
      <w:r>
        <w:t xml:space="preserve"> contain exactly one [1..1] </w:t>
      </w:r>
      <w:hyperlink w:anchor="E_Pathogen_Ranking_Observation">
        <w:r>
          <w:rPr>
            <w:rStyle w:val="HyperlinkCourierBold"/>
          </w:rPr>
          <w:t>Pathogen Ranking Observation</w:t>
        </w:r>
      </w:hyperlink>
      <w:r>
        <w:rPr>
          <w:rStyle w:val="XMLname"/>
        </w:rPr>
        <w:t xml:space="preserve"> (identifier: urn:oid:2.16.840.1.113883.10.20.5.6.147)</w:t>
      </w:r>
      <w:bookmarkStart w:id="1783" w:name="C_86-22249"/>
      <w:bookmarkEnd w:id="1783"/>
      <w:r>
        <w:t xml:space="preserve"> (CONF:86-22249).</w:t>
      </w:r>
    </w:p>
    <w:p w14:paraId="065E70CB" w14:textId="77777777" w:rsidR="00E379A6" w:rsidRDefault="000F5220">
      <w:pPr>
        <w:numPr>
          <w:ilvl w:val="0"/>
          <w:numId w:val="69"/>
        </w:numPr>
      </w:pPr>
      <w:r>
        <w:rPr>
          <w:rStyle w:val="keyword"/>
        </w:rPr>
        <w:t>MAY</w:t>
      </w:r>
      <w:r>
        <w:t xml:space="preserve"> contain zero or more [0..*] </w:t>
      </w:r>
      <w:r>
        <w:rPr>
          <w:rStyle w:val="XMLnameBold"/>
        </w:rPr>
        <w:t>component</w:t>
      </w:r>
      <w:bookmarkStart w:id="1784" w:name="C_86-22250"/>
      <w:bookmarkEnd w:id="1784"/>
      <w:r>
        <w:t xml:space="preserve"> (CONF:86-22250) such that it</w:t>
      </w:r>
    </w:p>
    <w:p w14:paraId="7019C94D" w14:textId="7E810614" w:rsidR="00E379A6" w:rsidRDefault="000F5220">
      <w:pPr>
        <w:numPr>
          <w:ilvl w:val="1"/>
          <w:numId w:val="69"/>
        </w:numPr>
      </w:pPr>
      <w:r>
        <w:rPr>
          <w:rStyle w:val="keyword"/>
        </w:rPr>
        <w:t>SHALL</w:t>
      </w:r>
      <w:r>
        <w:t xml:space="preserve"> contain exactly one [1..1] </w:t>
      </w:r>
      <w:hyperlink w:anchor="E_DrugSusceptibility_Test_Observation">
        <w:r>
          <w:rPr>
            <w:rStyle w:val="HyperlinkCourierBold"/>
          </w:rPr>
          <w:t>Drug-Susceptibility Test Observation</w:t>
        </w:r>
      </w:hyperlink>
      <w:r>
        <w:rPr>
          <w:rStyle w:val="XMLname"/>
        </w:rPr>
        <w:t xml:space="preserve"> (identifier: urn:oid:2.16.840.1.113883.10.20.5.6.126)</w:t>
      </w:r>
      <w:bookmarkStart w:id="1785" w:name="C_86-22251"/>
      <w:bookmarkEnd w:id="1785"/>
      <w:r>
        <w:t xml:space="preserve"> (CONF:86-22251).</w:t>
      </w:r>
    </w:p>
    <w:p w14:paraId="284C7999" w14:textId="05D16710" w:rsidR="00E379A6" w:rsidRDefault="000F5220">
      <w:pPr>
        <w:pStyle w:val="Caption"/>
        <w:ind w:left="130" w:right="115"/>
      </w:pPr>
      <w:bookmarkStart w:id="1786" w:name="_Toc491882348"/>
      <w:r>
        <w:t xml:space="preserve">Figure </w:t>
      </w:r>
      <w:r>
        <w:fldChar w:fldCharType="begin"/>
      </w:r>
      <w:r>
        <w:instrText>SEQ Figure \* ARABIC</w:instrText>
      </w:r>
      <w:r>
        <w:fldChar w:fldCharType="separate"/>
      </w:r>
      <w:r w:rsidR="00D90831">
        <w:t>70</w:t>
      </w:r>
      <w:r>
        <w:fldChar w:fldCharType="end"/>
      </w:r>
      <w:r>
        <w:t>: Findings Organizer Example</w:t>
      </w:r>
      <w:bookmarkEnd w:id="1786"/>
    </w:p>
    <w:p w14:paraId="18E1A858" w14:textId="77777777" w:rsidR="00E379A6" w:rsidRDefault="000F5220">
      <w:pPr>
        <w:pStyle w:val="Example"/>
        <w:ind w:left="130" w:right="115"/>
      </w:pPr>
      <w:r>
        <w:t xml:space="preserve">&lt;organizer classCode="CLUSTER" moodCode=”EVN”&gt; </w:t>
      </w:r>
    </w:p>
    <w:p w14:paraId="2403EF91" w14:textId="77777777" w:rsidR="00E379A6" w:rsidRDefault="000F5220">
      <w:pPr>
        <w:pStyle w:val="Example"/>
        <w:ind w:left="130" w:right="115"/>
      </w:pPr>
      <w:r>
        <w:t xml:space="preserve">  &lt;templateId root="2.16.840.1.113883.10.20.5.6.182"/&gt;</w:t>
      </w:r>
    </w:p>
    <w:p w14:paraId="460A5EF9" w14:textId="77777777" w:rsidR="00E379A6" w:rsidRDefault="000F5220">
      <w:pPr>
        <w:pStyle w:val="Example"/>
        <w:ind w:left="130" w:right="115"/>
      </w:pPr>
      <w:r>
        <w:t xml:space="preserve">  &lt;id nullFlavor="NA"/ &gt;</w:t>
      </w:r>
    </w:p>
    <w:p w14:paraId="16EA535F" w14:textId="77777777" w:rsidR="00E379A6" w:rsidRDefault="000F5220">
      <w:pPr>
        <w:pStyle w:val="Example"/>
        <w:ind w:left="130" w:right="115"/>
      </w:pPr>
      <w:r>
        <w:t xml:space="preserve">  &lt;statusCode code="completed"/&gt;</w:t>
      </w:r>
    </w:p>
    <w:p w14:paraId="368D1FFB" w14:textId="77777777" w:rsidR="00E379A6" w:rsidRDefault="000F5220">
      <w:pPr>
        <w:pStyle w:val="Example"/>
        <w:ind w:left="130" w:right="115"/>
      </w:pPr>
      <w:r>
        <w:t xml:space="preserve">  &lt;component&gt;</w:t>
      </w:r>
    </w:p>
    <w:p w14:paraId="5F10AA10" w14:textId="77777777" w:rsidR="00E379A6" w:rsidRDefault="000F5220">
      <w:pPr>
        <w:pStyle w:val="Example"/>
        <w:ind w:left="130" w:right="115"/>
      </w:pPr>
      <w:r>
        <w:t xml:space="preserve">    &lt;observation classCode="OBS" moodCode="EVN"&gt;</w:t>
      </w:r>
    </w:p>
    <w:p w14:paraId="1D590566" w14:textId="77777777" w:rsidR="00E379A6" w:rsidRDefault="000F5220">
      <w:pPr>
        <w:pStyle w:val="Example"/>
        <w:ind w:left="130" w:right="115"/>
      </w:pPr>
      <w:r>
        <w:t xml:space="preserve">      &lt;!-- C-CDA Result Observation templateId --&gt;</w:t>
      </w:r>
    </w:p>
    <w:p w14:paraId="7B30EEDF" w14:textId="77777777" w:rsidR="00E379A6" w:rsidRDefault="000F5220">
      <w:pPr>
        <w:pStyle w:val="Example"/>
        <w:ind w:left="130" w:right="115"/>
      </w:pPr>
      <w:r>
        <w:t xml:space="preserve">      &lt;templateId root="2.16.840.1.113883.10.20.22.4.2"/&gt;</w:t>
      </w:r>
    </w:p>
    <w:p w14:paraId="1F48D288" w14:textId="77777777" w:rsidR="00E379A6" w:rsidRDefault="000F5220">
      <w:pPr>
        <w:pStyle w:val="Example"/>
        <w:ind w:left="130" w:right="115"/>
      </w:pPr>
      <w:r>
        <w:t xml:space="preserve">      &lt;!-- Pathogen Identified Observation --&gt;</w:t>
      </w:r>
    </w:p>
    <w:p w14:paraId="47C16613" w14:textId="77777777" w:rsidR="00E379A6" w:rsidRDefault="000F5220">
      <w:pPr>
        <w:pStyle w:val="Example"/>
        <w:ind w:left="130" w:right="115"/>
      </w:pPr>
      <w:r>
        <w:t xml:space="preserve">      &lt;templateId root="2.16.840.1.113883.10.20.5.6.145"/&gt;</w:t>
      </w:r>
    </w:p>
    <w:p w14:paraId="6175C95B" w14:textId="77777777" w:rsidR="00E379A6" w:rsidRDefault="000F5220">
      <w:pPr>
        <w:pStyle w:val="Example"/>
        <w:ind w:left="130" w:right="115"/>
      </w:pPr>
      <w:r>
        <w:t xml:space="preserve">      ...</w:t>
      </w:r>
    </w:p>
    <w:p w14:paraId="7EBA9BD2" w14:textId="77777777" w:rsidR="00E379A6" w:rsidRDefault="000F5220">
      <w:pPr>
        <w:pStyle w:val="Example"/>
        <w:ind w:left="130" w:right="115"/>
      </w:pPr>
      <w:r>
        <w:t xml:space="preserve">    &lt;/observation&gt;</w:t>
      </w:r>
    </w:p>
    <w:p w14:paraId="57F8B97B" w14:textId="77777777" w:rsidR="00E379A6" w:rsidRDefault="000F5220">
      <w:pPr>
        <w:pStyle w:val="Example"/>
        <w:ind w:left="130" w:right="115"/>
      </w:pPr>
      <w:r>
        <w:t xml:space="preserve">  &lt;/component&gt;</w:t>
      </w:r>
    </w:p>
    <w:p w14:paraId="7BF076A0" w14:textId="77777777" w:rsidR="00E379A6" w:rsidRDefault="000F5220">
      <w:pPr>
        <w:pStyle w:val="Example"/>
        <w:ind w:left="130" w:right="115"/>
      </w:pPr>
      <w:r>
        <w:t xml:space="preserve">  &lt;component&gt;</w:t>
      </w:r>
    </w:p>
    <w:p w14:paraId="5303DB40" w14:textId="77777777" w:rsidR="00E379A6" w:rsidRDefault="000F5220">
      <w:pPr>
        <w:pStyle w:val="Example"/>
        <w:ind w:left="130" w:right="115"/>
      </w:pPr>
      <w:r>
        <w:t xml:space="preserve">    &lt;observation classCode="OBS" moodCode="EVN"&gt;</w:t>
      </w:r>
    </w:p>
    <w:p w14:paraId="55FEFB4B" w14:textId="77777777" w:rsidR="00E379A6" w:rsidRDefault="000F5220">
      <w:pPr>
        <w:pStyle w:val="Example"/>
        <w:ind w:left="130" w:right="115"/>
      </w:pPr>
      <w:r>
        <w:t xml:space="preserve">      &lt;!-- C-CDA Problem Observation templateId --&gt;</w:t>
      </w:r>
    </w:p>
    <w:p w14:paraId="31FB4C4E" w14:textId="77777777" w:rsidR="00E379A6" w:rsidRDefault="000F5220">
      <w:pPr>
        <w:pStyle w:val="Example"/>
        <w:ind w:left="130" w:right="115"/>
      </w:pPr>
      <w:r>
        <w:t xml:space="preserve">      &lt;templateId root="2.16.840.1.113883.10.20.22.4.4"/&gt; </w:t>
      </w:r>
    </w:p>
    <w:p w14:paraId="10AB20EF" w14:textId="77777777" w:rsidR="00E379A6" w:rsidRDefault="000F5220">
      <w:pPr>
        <w:pStyle w:val="Example"/>
        <w:ind w:left="130" w:right="115"/>
      </w:pPr>
      <w:r>
        <w:t xml:space="preserve">      &lt;!-- HAI Pathogen Ranking Observation templateId --&gt;</w:t>
      </w:r>
    </w:p>
    <w:p w14:paraId="101B2713" w14:textId="77777777" w:rsidR="00E379A6" w:rsidRDefault="000F5220">
      <w:pPr>
        <w:pStyle w:val="Example"/>
        <w:ind w:left="130" w:right="115"/>
      </w:pPr>
      <w:r>
        <w:t xml:space="preserve">      &lt;templateId root="2.16.840.1.113883.10.20.5.6.147"/&gt;</w:t>
      </w:r>
    </w:p>
    <w:p w14:paraId="7CB6CADB" w14:textId="77777777" w:rsidR="00E379A6" w:rsidRDefault="000F5220">
      <w:pPr>
        <w:pStyle w:val="Example"/>
        <w:ind w:left="130" w:right="115"/>
      </w:pPr>
      <w:r>
        <w:t xml:space="preserve">      ...</w:t>
      </w:r>
    </w:p>
    <w:p w14:paraId="0B91344A" w14:textId="77777777" w:rsidR="00E379A6" w:rsidRDefault="000F5220">
      <w:pPr>
        <w:pStyle w:val="Example"/>
        <w:ind w:left="130" w:right="115"/>
      </w:pPr>
      <w:r>
        <w:t xml:space="preserve">    &lt;/observation&gt;</w:t>
      </w:r>
    </w:p>
    <w:p w14:paraId="5C8FB0C1" w14:textId="77777777" w:rsidR="00E379A6" w:rsidRDefault="000F5220">
      <w:pPr>
        <w:pStyle w:val="Example"/>
        <w:ind w:left="130" w:right="115"/>
      </w:pPr>
      <w:r>
        <w:t xml:space="preserve">  &lt;/component&gt;</w:t>
      </w:r>
    </w:p>
    <w:p w14:paraId="0F7CCCF5" w14:textId="77777777" w:rsidR="00E379A6" w:rsidRDefault="000F5220">
      <w:pPr>
        <w:pStyle w:val="Example"/>
        <w:ind w:left="130" w:right="115"/>
      </w:pPr>
      <w:r>
        <w:t xml:space="preserve">  &lt;component&gt;</w:t>
      </w:r>
    </w:p>
    <w:p w14:paraId="41CF9B9C" w14:textId="77777777" w:rsidR="00E379A6" w:rsidRDefault="000F5220">
      <w:pPr>
        <w:pStyle w:val="Example"/>
        <w:ind w:left="130" w:right="115"/>
      </w:pPr>
      <w:r>
        <w:t xml:space="preserve">    &lt;observation classCode="OBS" moodCode="EVN"&gt;</w:t>
      </w:r>
    </w:p>
    <w:p w14:paraId="549189E2" w14:textId="77777777" w:rsidR="00E379A6" w:rsidRDefault="000F5220">
      <w:pPr>
        <w:pStyle w:val="Example"/>
        <w:ind w:left="130" w:right="115"/>
      </w:pPr>
      <w:r>
        <w:t xml:space="preserve">      &lt;!-- C-CDA Result Observation templateId --&gt;</w:t>
      </w:r>
    </w:p>
    <w:p w14:paraId="6E63979D" w14:textId="77777777" w:rsidR="00E379A6" w:rsidRDefault="000F5220">
      <w:pPr>
        <w:pStyle w:val="Example"/>
        <w:ind w:left="130" w:right="115"/>
      </w:pPr>
      <w:r>
        <w:t xml:space="preserve">      &lt;templateId root="2.16.840.1.113883.10.20.22.4.2"/&gt;</w:t>
      </w:r>
    </w:p>
    <w:p w14:paraId="7DBC4D2E" w14:textId="77777777" w:rsidR="00E379A6" w:rsidRDefault="000F5220">
      <w:pPr>
        <w:pStyle w:val="Example"/>
        <w:ind w:left="130" w:right="115"/>
      </w:pPr>
      <w:r>
        <w:t xml:space="preserve">      &lt;!-- HAI Drug-Susceptibility Test Observation templateId --&gt;</w:t>
      </w:r>
    </w:p>
    <w:p w14:paraId="3BE9D453" w14:textId="77777777" w:rsidR="00E379A6" w:rsidRDefault="000F5220">
      <w:pPr>
        <w:pStyle w:val="Example"/>
        <w:ind w:left="130" w:right="115"/>
      </w:pPr>
      <w:r>
        <w:t xml:space="preserve">      &lt;templateId root="2.16.840.1.113883.10.20.5.6.126"/&gt;</w:t>
      </w:r>
    </w:p>
    <w:p w14:paraId="14833C50" w14:textId="77777777" w:rsidR="00E379A6" w:rsidRDefault="000F5220">
      <w:pPr>
        <w:pStyle w:val="Example"/>
        <w:ind w:left="130" w:right="115"/>
      </w:pPr>
      <w:r>
        <w:t xml:space="preserve">      ...</w:t>
      </w:r>
    </w:p>
    <w:p w14:paraId="09AD7978" w14:textId="77777777" w:rsidR="00E379A6" w:rsidRDefault="000F5220">
      <w:pPr>
        <w:pStyle w:val="Example"/>
        <w:ind w:left="130" w:right="115"/>
      </w:pPr>
      <w:r>
        <w:t xml:space="preserve">    &lt;/observation&gt;</w:t>
      </w:r>
    </w:p>
    <w:p w14:paraId="5F19B11B" w14:textId="77777777" w:rsidR="00E379A6" w:rsidRDefault="000F5220">
      <w:pPr>
        <w:pStyle w:val="Example"/>
        <w:ind w:left="130" w:right="115"/>
      </w:pPr>
      <w:r>
        <w:t xml:space="preserve">  &lt;/component&gt;</w:t>
      </w:r>
    </w:p>
    <w:p w14:paraId="77AC41B5" w14:textId="77777777" w:rsidR="00E379A6" w:rsidRDefault="000F5220">
      <w:pPr>
        <w:pStyle w:val="Example"/>
        <w:ind w:left="130" w:right="115"/>
      </w:pPr>
      <w:r>
        <w:t>&lt;/organizer&gt;</w:t>
      </w:r>
    </w:p>
    <w:p w14:paraId="2661A1FC" w14:textId="77777777" w:rsidR="00E379A6" w:rsidRDefault="00E379A6">
      <w:pPr>
        <w:pStyle w:val="BodyText"/>
      </w:pPr>
    </w:p>
    <w:p w14:paraId="0A900350" w14:textId="77777777" w:rsidR="00E379A6" w:rsidRDefault="000F5220">
      <w:pPr>
        <w:pStyle w:val="Heading2nospace"/>
      </w:pPr>
      <w:bookmarkStart w:id="1787" w:name="_Toc491882173"/>
      <w:r>
        <w:lastRenderedPageBreak/>
        <w:t>G</w:t>
      </w:r>
      <w:bookmarkStart w:id="1788" w:name="E_Guidewire_Used_Clinical_Statement"/>
      <w:bookmarkEnd w:id="1788"/>
      <w:r>
        <w:t>uidewire Used Clinical Statement</w:t>
      </w:r>
      <w:bookmarkEnd w:id="1787"/>
    </w:p>
    <w:p w14:paraId="51DBC178" w14:textId="77777777" w:rsidR="00E379A6" w:rsidRDefault="000F5220">
      <w:pPr>
        <w:pStyle w:val="BracketData"/>
      </w:pPr>
      <w:r>
        <w:t>[procedure: identifier urn:oid:2.16.840.1.113883.10.20.5.6.129 (closed)]</w:t>
      </w:r>
    </w:p>
    <w:p w14:paraId="7699F547" w14:textId="77777777" w:rsidR="00E379A6" w:rsidRDefault="000F5220">
      <w:pPr>
        <w:pStyle w:val="BracketData"/>
      </w:pPr>
      <w:r>
        <w:t>Published as part of NHSN Healthcare Associated Infection (HAI) Reports Release 1 - US Realm</w:t>
      </w:r>
    </w:p>
    <w:p w14:paraId="0B639916" w14:textId="2504D677" w:rsidR="00E379A6" w:rsidRDefault="000F5220">
      <w:pPr>
        <w:pStyle w:val="Caption"/>
      </w:pPr>
      <w:bookmarkStart w:id="1789" w:name="_Toc491882638"/>
      <w:r>
        <w:t xml:space="preserve">Table </w:t>
      </w:r>
      <w:r>
        <w:fldChar w:fldCharType="begin"/>
      </w:r>
      <w:r>
        <w:instrText>SEQ Table \* ARABIC</w:instrText>
      </w:r>
      <w:r>
        <w:fldChar w:fldCharType="separate"/>
      </w:r>
      <w:r w:rsidR="00D90831">
        <w:t>192</w:t>
      </w:r>
      <w:r>
        <w:fldChar w:fldCharType="end"/>
      </w:r>
      <w:r>
        <w:t>: Guidewire Used Clinical Statement Contexts</w:t>
      </w:r>
      <w:bookmarkEnd w:id="17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2: Guidewire Used Clinical Statement Contexts"/>
        <w:tblDescription w:val="Table 192: Guidewire Used Clinical Statement Contexts"/>
      </w:tblPr>
      <w:tblGrid>
        <w:gridCol w:w="5040"/>
        <w:gridCol w:w="5040"/>
      </w:tblGrid>
      <w:tr w:rsidR="00E379A6" w14:paraId="4DCDDC57" w14:textId="77777777" w:rsidTr="000A4ACD">
        <w:trPr>
          <w:cantSplit/>
          <w:tblHeader/>
          <w:jc w:val="center"/>
        </w:trPr>
        <w:tc>
          <w:tcPr>
            <w:tcW w:w="360" w:type="dxa"/>
            <w:shd w:val="clear" w:color="auto" w:fill="E6E6E6"/>
          </w:tcPr>
          <w:p w14:paraId="06F490E0" w14:textId="77777777" w:rsidR="00E379A6" w:rsidRDefault="000F5220">
            <w:pPr>
              <w:pStyle w:val="TableHead"/>
            </w:pPr>
            <w:r>
              <w:t>Contained By:</w:t>
            </w:r>
          </w:p>
        </w:tc>
        <w:tc>
          <w:tcPr>
            <w:tcW w:w="360" w:type="dxa"/>
            <w:shd w:val="clear" w:color="auto" w:fill="E6E6E6"/>
          </w:tcPr>
          <w:p w14:paraId="6F669778" w14:textId="77777777" w:rsidR="00E379A6" w:rsidRDefault="000F5220">
            <w:pPr>
              <w:pStyle w:val="TableHead"/>
            </w:pPr>
            <w:r>
              <w:t>Contains:</w:t>
            </w:r>
          </w:p>
        </w:tc>
      </w:tr>
      <w:tr w:rsidR="00E379A6" w14:paraId="277B667B" w14:textId="77777777" w:rsidTr="000A4ACD">
        <w:trPr>
          <w:cantSplit/>
          <w:jc w:val="center"/>
        </w:trPr>
        <w:tc>
          <w:tcPr>
            <w:tcW w:w="360" w:type="dxa"/>
          </w:tcPr>
          <w:p w14:paraId="6D8AD849" w14:textId="0F49F428" w:rsidR="00E379A6" w:rsidRDefault="0051287C">
            <w:pPr>
              <w:pStyle w:val="TableText"/>
            </w:pPr>
            <w:hyperlink w:anchor="E_Reason_for_Procedure_Observation">
              <w:r w:rsidR="000F5220">
                <w:rPr>
                  <w:rStyle w:val="HyperlinkText9pt"/>
                </w:rPr>
                <w:t>Reason for Procedure Observation</w:t>
              </w:r>
            </w:hyperlink>
            <w:r w:rsidR="000F5220">
              <w:t xml:space="preserve"> (optional)</w:t>
            </w:r>
          </w:p>
        </w:tc>
        <w:tc>
          <w:tcPr>
            <w:tcW w:w="360" w:type="dxa"/>
          </w:tcPr>
          <w:p w14:paraId="02984AD4" w14:textId="77777777" w:rsidR="00E379A6" w:rsidRDefault="00E379A6"/>
        </w:tc>
      </w:tr>
    </w:tbl>
    <w:p w14:paraId="441750C1" w14:textId="77777777" w:rsidR="00E379A6" w:rsidRDefault="00E379A6">
      <w:pPr>
        <w:pStyle w:val="BodyText"/>
      </w:pPr>
    </w:p>
    <w:p w14:paraId="4D81E550" w14:textId="77777777" w:rsidR="00E379A6" w:rsidRDefault="000F5220">
      <w:pPr>
        <w:pStyle w:val="BodyText"/>
      </w:pPr>
      <w:r>
        <w:t>This clinical statement records whether the performance of a central-line exchange used a guidewire.</w:t>
      </w:r>
    </w:p>
    <w:p w14:paraId="0B4708CE" w14:textId="77777777" w:rsidR="00E379A6" w:rsidRDefault="000F5220">
      <w:pPr>
        <w:pStyle w:val="BodyText"/>
      </w:pPr>
      <w:r>
        <w:t>If the central line was exchanged over a guidewire, set the value of @negationInd to false. If the central line was not exchanged over a guidewire, set the value of @negationInd to true.</w:t>
      </w:r>
    </w:p>
    <w:p w14:paraId="3F29790A" w14:textId="4DB903A0" w:rsidR="00E379A6" w:rsidRDefault="000F5220">
      <w:pPr>
        <w:pStyle w:val="Caption"/>
      </w:pPr>
      <w:bookmarkStart w:id="1790" w:name="_Toc491882639"/>
      <w:r>
        <w:lastRenderedPageBreak/>
        <w:t xml:space="preserve">Table </w:t>
      </w:r>
      <w:r>
        <w:fldChar w:fldCharType="begin"/>
      </w:r>
      <w:r>
        <w:instrText>SEQ Table \* ARABIC</w:instrText>
      </w:r>
      <w:r>
        <w:fldChar w:fldCharType="separate"/>
      </w:r>
      <w:r w:rsidR="00D90831">
        <w:t>193</w:t>
      </w:r>
      <w:r>
        <w:fldChar w:fldCharType="end"/>
      </w:r>
      <w:r>
        <w:t>: Guidewire Used Clinical Statement Constraints Overview</w:t>
      </w:r>
      <w:bookmarkEnd w:id="1790"/>
    </w:p>
    <w:tbl>
      <w:tblPr>
        <w:tblStyle w:val="TableGrid"/>
        <w:tblW w:w="10080" w:type="dxa"/>
        <w:jc w:val="center"/>
        <w:tblLayout w:type="fixed"/>
        <w:tblLook w:val="02A0" w:firstRow="1" w:lastRow="0" w:firstColumn="1" w:lastColumn="0" w:noHBand="1" w:noVBand="0"/>
        <w:tblCaption w:val="Table 193: Guidewire Used Clinical Statement Constraints Overview"/>
        <w:tblDescription w:val="Table 193: Guidewire Used Clinical Statement Constraints Overview"/>
      </w:tblPr>
      <w:tblGrid>
        <w:gridCol w:w="3498"/>
        <w:gridCol w:w="731"/>
        <w:gridCol w:w="877"/>
        <w:gridCol w:w="877"/>
        <w:gridCol w:w="877"/>
        <w:gridCol w:w="3220"/>
      </w:tblGrid>
      <w:tr w:rsidR="00E379A6" w14:paraId="510B6A46" w14:textId="77777777" w:rsidTr="00C925A8">
        <w:trPr>
          <w:cantSplit/>
          <w:tblHeader/>
          <w:jc w:val="center"/>
        </w:trPr>
        <w:tc>
          <w:tcPr>
            <w:tcW w:w="0" w:type="dxa"/>
            <w:shd w:val="clear" w:color="auto" w:fill="E6E6E6"/>
            <w:noWrap/>
          </w:tcPr>
          <w:p w14:paraId="351542EF" w14:textId="77777777" w:rsidR="00E379A6" w:rsidRDefault="000F5220">
            <w:pPr>
              <w:pStyle w:val="TableHead"/>
            </w:pPr>
            <w:r>
              <w:t>XPath</w:t>
            </w:r>
          </w:p>
        </w:tc>
        <w:tc>
          <w:tcPr>
            <w:tcW w:w="720" w:type="dxa"/>
            <w:shd w:val="clear" w:color="auto" w:fill="E6E6E6"/>
            <w:noWrap/>
          </w:tcPr>
          <w:p w14:paraId="0BB59D8C" w14:textId="77777777" w:rsidR="00E379A6" w:rsidRDefault="000F5220">
            <w:pPr>
              <w:pStyle w:val="TableHead"/>
            </w:pPr>
            <w:r>
              <w:t>Card.</w:t>
            </w:r>
          </w:p>
        </w:tc>
        <w:tc>
          <w:tcPr>
            <w:tcW w:w="864" w:type="dxa"/>
            <w:shd w:val="clear" w:color="auto" w:fill="E6E6E6"/>
            <w:noWrap/>
          </w:tcPr>
          <w:p w14:paraId="5169CBB7" w14:textId="77777777" w:rsidR="00E379A6" w:rsidRDefault="000F5220">
            <w:pPr>
              <w:pStyle w:val="TableHead"/>
            </w:pPr>
            <w:r>
              <w:t>Verb</w:t>
            </w:r>
          </w:p>
        </w:tc>
        <w:tc>
          <w:tcPr>
            <w:tcW w:w="864" w:type="dxa"/>
            <w:shd w:val="clear" w:color="auto" w:fill="E6E6E6"/>
            <w:noWrap/>
          </w:tcPr>
          <w:p w14:paraId="62B90CBC" w14:textId="77777777" w:rsidR="00E379A6" w:rsidRDefault="000F5220">
            <w:pPr>
              <w:pStyle w:val="TableHead"/>
            </w:pPr>
            <w:r>
              <w:t>Data Type</w:t>
            </w:r>
          </w:p>
        </w:tc>
        <w:tc>
          <w:tcPr>
            <w:tcW w:w="864" w:type="dxa"/>
            <w:shd w:val="clear" w:color="auto" w:fill="E6E6E6"/>
            <w:noWrap/>
          </w:tcPr>
          <w:p w14:paraId="702A7FA8" w14:textId="77777777" w:rsidR="00E379A6" w:rsidRDefault="000F5220">
            <w:pPr>
              <w:pStyle w:val="TableHead"/>
            </w:pPr>
            <w:r>
              <w:t>CONF#</w:t>
            </w:r>
          </w:p>
        </w:tc>
        <w:tc>
          <w:tcPr>
            <w:tcW w:w="864" w:type="dxa"/>
            <w:shd w:val="clear" w:color="auto" w:fill="E6E6E6"/>
            <w:noWrap/>
          </w:tcPr>
          <w:p w14:paraId="2970376F" w14:textId="77777777" w:rsidR="00E379A6" w:rsidRDefault="000F5220">
            <w:pPr>
              <w:pStyle w:val="TableHead"/>
            </w:pPr>
            <w:r>
              <w:t>Value</w:t>
            </w:r>
          </w:p>
        </w:tc>
      </w:tr>
      <w:tr w:rsidR="00E379A6" w14:paraId="11D5F9A9" w14:textId="77777777" w:rsidTr="00C925A8">
        <w:trPr>
          <w:cantSplit/>
          <w:jc w:val="center"/>
        </w:trPr>
        <w:tc>
          <w:tcPr>
            <w:tcW w:w="9928" w:type="dxa"/>
            <w:gridSpan w:val="6"/>
          </w:tcPr>
          <w:p w14:paraId="3DF8EE2D" w14:textId="77777777" w:rsidR="00E379A6" w:rsidRDefault="000F5220">
            <w:pPr>
              <w:pStyle w:val="TableText"/>
            </w:pPr>
            <w:r>
              <w:t>procedure (identifier: urn:oid:2.16.840.1.113883.10.20.5.6.129)</w:t>
            </w:r>
          </w:p>
        </w:tc>
      </w:tr>
      <w:tr w:rsidR="00E379A6" w14:paraId="5019126A" w14:textId="77777777" w:rsidTr="00C925A8">
        <w:trPr>
          <w:cantSplit/>
          <w:jc w:val="center"/>
        </w:trPr>
        <w:tc>
          <w:tcPr>
            <w:tcW w:w="3445" w:type="dxa"/>
          </w:tcPr>
          <w:p w14:paraId="58D77C8B" w14:textId="77777777" w:rsidR="00E379A6" w:rsidRDefault="000F5220">
            <w:pPr>
              <w:pStyle w:val="TableText"/>
            </w:pPr>
            <w:r>
              <w:tab/>
              <w:t>@classCode</w:t>
            </w:r>
          </w:p>
        </w:tc>
        <w:tc>
          <w:tcPr>
            <w:tcW w:w="720" w:type="dxa"/>
          </w:tcPr>
          <w:p w14:paraId="5DD1CA85" w14:textId="77777777" w:rsidR="00E379A6" w:rsidRDefault="000F5220">
            <w:pPr>
              <w:pStyle w:val="TableText"/>
            </w:pPr>
            <w:r>
              <w:t>1..1</w:t>
            </w:r>
          </w:p>
        </w:tc>
        <w:tc>
          <w:tcPr>
            <w:tcW w:w="864" w:type="dxa"/>
          </w:tcPr>
          <w:p w14:paraId="54532AFB" w14:textId="77777777" w:rsidR="00E379A6" w:rsidRDefault="000F5220">
            <w:pPr>
              <w:pStyle w:val="TableText"/>
            </w:pPr>
            <w:r>
              <w:t>SHALL</w:t>
            </w:r>
          </w:p>
        </w:tc>
        <w:tc>
          <w:tcPr>
            <w:tcW w:w="864" w:type="dxa"/>
          </w:tcPr>
          <w:p w14:paraId="15A4B0C9" w14:textId="77777777" w:rsidR="00E379A6" w:rsidRDefault="00E379A6">
            <w:pPr>
              <w:pStyle w:val="TableText"/>
            </w:pPr>
          </w:p>
        </w:tc>
        <w:tc>
          <w:tcPr>
            <w:tcW w:w="864" w:type="dxa"/>
          </w:tcPr>
          <w:p w14:paraId="6A1EBB13" w14:textId="6674A330" w:rsidR="00E379A6" w:rsidRDefault="0051287C">
            <w:pPr>
              <w:pStyle w:val="TableText"/>
            </w:pPr>
            <w:hyperlink w:anchor="C_86-22151">
              <w:r w:rsidR="000F5220">
                <w:rPr>
                  <w:rStyle w:val="HyperlinkText9pt"/>
                </w:rPr>
                <w:t>86-22151</w:t>
              </w:r>
            </w:hyperlink>
          </w:p>
        </w:tc>
        <w:tc>
          <w:tcPr>
            <w:tcW w:w="3171" w:type="dxa"/>
          </w:tcPr>
          <w:p w14:paraId="37FBC09D" w14:textId="77777777" w:rsidR="00E379A6" w:rsidRDefault="000F5220">
            <w:pPr>
              <w:pStyle w:val="TableText"/>
            </w:pPr>
            <w:r>
              <w:t>urn:oid:2.16.840.1.113883.5.6 (HL7ActClass) = PROC</w:t>
            </w:r>
          </w:p>
        </w:tc>
      </w:tr>
      <w:tr w:rsidR="00E379A6" w14:paraId="6653A19F" w14:textId="77777777" w:rsidTr="00C925A8">
        <w:trPr>
          <w:cantSplit/>
          <w:jc w:val="center"/>
        </w:trPr>
        <w:tc>
          <w:tcPr>
            <w:tcW w:w="3445" w:type="dxa"/>
          </w:tcPr>
          <w:p w14:paraId="6CE43C01" w14:textId="77777777" w:rsidR="00E379A6" w:rsidRDefault="000F5220">
            <w:pPr>
              <w:pStyle w:val="TableText"/>
            </w:pPr>
            <w:r>
              <w:tab/>
              <w:t>@moodCode</w:t>
            </w:r>
          </w:p>
        </w:tc>
        <w:tc>
          <w:tcPr>
            <w:tcW w:w="720" w:type="dxa"/>
          </w:tcPr>
          <w:p w14:paraId="0ADEE7DB" w14:textId="77777777" w:rsidR="00E379A6" w:rsidRDefault="000F5220">
            <w:pPr>
              <w:pStyle w:val="TableText"/>
            </w:pPr>
            <w:r>
              <w:t>1..1</w:t>
            </w:r>
          </w:p>
        </w:tc>
        <w:tc>
          <w:tcPr>
            <w:tcW w:w="864" w:type="dxa"/>
          </w:tcPr>
          <w:p w14:paraId="247168D8" w14:textId="77777777" w:rsidR="00E379A6" w:rsidRDefault="000F5220">
            <w:pPr>
              <w:pStyle w:val="TableText"/>
            </w:pPr>
            <w:r>
              <w:t>SHALL</w:t>
            </w:r>
          </w:p>
        </w:tc>
        <w:tc>
          <w:tcPr>
            <w:tcW w:w="864" w:type="dxa"/>
          </w:tcPr>
          <w:p w14:paraId="2DCFE75C" w14:textId="77777777" w:rsidR="00E379A6" w:rsidRDefault="00E379A6">
            <w:pPr>
              <w:pStyle w:val="TableText"/>
            </w:pPr>
          </w:p>
        </w:tc>
        <w:tc>
          <w:tcPr>
            <w:tcW w:w="864" w:type="dxa"/>
          </w:tcPr>
          <w:p w14:paraId="1BEB7370" w14:textId="23A55995" w:rsidR="00E379A6" w:rsidRDefault="0051287C">
            <w:pPr>
              <w:pStyle w:val="TableText"/>
            </w:pPr>
            <w:hyperlink w:anchor="C_86-22152">
              <w:r w:rsidR="000F5220">
                <w:rPr>
                  <w:rStyle w:val="HyperlinkText9pt"/>
                </w:rPr>
                <w:t>86-22152</w:t>
              </w:r>
            </w:hyperlink>
          </w:p>
        </w:tc>
        <w:tc>
          <w:tcPr>
            <w:tcW w:w="3171" w:type="dxa"/>
          </w:tcPr>
          <w:p w14:paraId="32B86050" w14:textId="77777777" w:rsidR="00E379A6" w:rsidRDefault="000F5220">
            <w:pPr>
              <w:pStyle w:val="TableText"/>
            </w:pPr>
            <w:r>
              <w:t>urn:oid:2.16.840.1.113883.5.1001 (ActMood) = EVN</w:t>
            </w:r>
          </w:p>
        </w:tc>
      </w:tr>
      <w:tr w:rsidR="00E379A6" w14:paraId="416160EF" w14:textId="77777777" w:rsidTr="00C925A8">
        <w:trPr>
          <w:cantSplit/>
          <w:jc w:val="center"/>
        </w:trPr>
        <w:tc>
          <w:tcPr>
            <w:tcW w:w="3445" w:type="dxa"/>
          </w:tcPr>
          <w:p w14:paraId="316C3252" w14:textId="77777777" w:rsidR="00E379A6" w:rsidRDefault="000F5220">
            <w:pPr>
              <w:pStyle w:val="TableText"/>
            </w:pPr>
            <w:r>
              <w:tab/>
              <w:t>@negationInd</w:t>
            </w:r>
          </w:p>
        </w:tc>
        <w:tc>
          <w:tcPr>
            <w:tcW w:w="720" w:type="dxa"/>
          </w:tcPr>
          <w:p w14:paraId="1ED33A4D" w14:textId="77777777" w:rsidR="00E379A6" w:rsidRDefault="000F5220">
            <w:pPr>
              <w:pStyle w:val="TableText"/>
            </w:pPr>
            <w:r>
              <w:t>1..1</w:t>
            </w:r>
          </w:p>
        </w:tc>
        <w:tc>
          <w:tcPr>
            <w:tcW w:w="864" w:type="dxa"/>
          </w:tcPr>
          <w:p w14:paraId="28704C87" w14:textId="77777777" w:rsidR="00E379A6" w:rsidRDefault="000F5220">
            <w:pPr>
              <w:pStyle w:val="TableText"/>
            </w:pPr>
            <w:r>
              <w:t>SHALL</w:t>
            </w:r>
          </w:p>
        </w:tc>
        <w:tc>
          <w:tcPr>
            <w:tcW w:w="864" w:type="dxa"/>
          </w:tcPr>
          <w:p w14:paraId="7734A57D" w14:textId="77777777" w:rsidR="00E379A6" w:rsidRDefault="00E379A6">
            <w:pPr>
              <w:pStyle w:val="TableText"/>
            </w:pPr>
          </w:p>
        </w:tc>
        <w:tc>
          <w:tcPr>
            <w:tcW w:w="864" w:type="dxa"/>
          </w:tcPr>
          <w:p w14:paraId="39BDB36F" w14:textId="196A673F" w:rsidR="00E379A6" w:rsidRDefault="0051287C">
            <w:pPr>
              <w:pStyle w:val="TableText"/>
            </w:pPr>
            <w:hyperlink w:anchor="C_86-22153">
              <w:r w:rsidR="000F5220">
                <w:rPr>
                  <w:rStyle w:val="HyperlinkText9pt"/>
                </w:rPr>
                <w:t>86-22153</w:t>
              </w:r>
            </w:hyperlink>
          </w:p>
        </w:tc>
        <w:tc>
          <w:tcPr>
            <w:tcW w:w="3171" w:type="dxa"/>
          </w:tcPr>
          <w:p w14:paraId="3D996917" w14:textId="77777777" w:rsidR="00E379A6" w:rsidRDefault="00E379A6">
            <w:pPr>
              <w:pStyle w:val="TableText"/>
            </w:pPr>
          </w:p>
        </w:tc>
      </w:tr>
      <w:tr w:rsidR="00E379A6" w14:paraId="43935032" w14:textId="77777777" w:rsidTr="00C925A8">
        <w:trPr>
          <w:cantSplit/>
          <w:jc w:val="center"/>
        </w:trPr>
        <w:tc>
          <w:tcPr>
            <w:tcW w:w="3445" w:type="dxa"/>
          </w:tcPr>
          <w:p w14:paraId="4FD098E6" w14:textId="77777777" w:rsidR="00E379A6" w:rsidRDefault="000F5220">
            <w:pPr>
              <w:pStyle w:val="TableText"/>
            </w:pPr>
            <w:r>
              <w:tab/>
              <w:t>templateId</w:t>
            </w:r>
          </w:p>
        </w:tc>
        <w:tc>
          <w:tcPr>
            <w:tcW w:w="720" w:type="dxa"/>
          </w:tcPr>
          <w:p w14:paraId="108694DC" w14:textId="77777777" w:rsidR="00E379A6" w:rsidRDefault="000F5220">
            <w:pPr>
              <w:pStyle w:val="TableText"/>
            </w:pPr>
            <w:r>
              <w:t>1..1</w:t>
            </w:r>
          </w:p>
        </w:tc>
        <w:tc>
          <w:tcPr>
            <w:tcW w:w="864" w:type="dxa"/>
          </w:tcPr>
          <w:p w14:paraId="16098594" w14:textId="77777777" w:rsidR="00E379A6" w:rsidRDefault="000F5220">
            <w:pPr>
              <w:pStyle w:val="TableText"/>
            </w:pPr>
            <w:r>
              <w:t>SHALL</w:t>
            </w:r>
          </w:p>
        </w:tc>
        <w:tc>
          <w:tcPr>
            <w:tcW w:w="864" w:type="dxa"/>
          </w:tcPr>
          <w:p w14:paraId="06564773" w14:textId="77777777" w:rsidR="00E379A6" w:rsidRDefault="00E379A6">
            <w:pPr>
              <w:pStyle w:val="TableText"/>
            </w:pPr>
          </w:p>
        </w:tc>
        <w:tc>
          <w:tcPr>
            <w:tcW w:w="864" w:type="dxa"/>
          </w:tcPr>
          <w:p w14:paraId="36FFC199" w14:textId="2207A59E" w:rsidR="00E379A6" w:rsidRDefault="0051287C">
            <w:pPr>
              <w:pStyle w:val="TableText"/>
            </w:pPr>
            <w:hyperlink w:anchor="C_86-28237">
              <w:r w:rsidR="000F5220">
                <w:rPr>
                  <w:rStyle w:val="HyperlinkText9pt"/>
                </w:rPr>
                <w:t>86-28237</w:t>
              </w:r>
            </w:hyperlink>
          </w:p>
        </w:tc>
        <w:tc>
          <w:tcPr>
            <w:tcW w:w="3171" w:type="dxa"/>
          </w:tcPr>
          <w:p w14:paraId="0CB2D49D" w14:textId="77777777" w:rsidR="00E379A6" w:rsidRDefault="00E379A6">
            <w:pPr>
              <w:pStyle w:val="TableText"/>
            </w:pPr>
          </w:p>
        </w:tc>
      </w:tr>
      <w:tr w:rsidR="00E379A6" w14:paraId="4447E4BF" w14:textId="77777777" w:rsidTr="00C925A8">
        <w:trPr>
          <w:cantSplit/>
          <w:jc w:val="center"/>
        </w:trPr>
        <w:tc>
          <w:tcPr>
            <w:tcW w:w="3445" w:type="dxa"/>
          </w:tcPr>
          <w:p w14:paraId="05785ABF" w14:textId="77777777" w:rsidR="00E379A6" w:rsidRDefault="000F5220">
            <w:pPr>
              <w:pStyle w:val="TableText"/>
            </w:pPr>
            <w:r>
              <w:tab/>
            </w:r>
            <w:r>
              <w:tab/>
              <w:t>@root</w:t>
            </w:r>
          </w:p>
        </w:tc>
        <w:tc>
          <w:tcPr>
            <w:tcW w:w="720" w:type="dxa"/>
          </w:tcPr>
          <w:p w14:paraId="753DF6EC" w14:textId="77777777" w:rsidR="00E379A6" w:rsidRDefault="000F5220">
            <w:pPr>
              <w:pStyle w:val="TableText"/>
            </w:pPr>
            <w:r>
              <w:t>1..1</w:t>
            </w:r>
          </w:p>
        </w:tc>
        <w:tc>
          <w:tcPr>
            <w:tcW w:w="864" w:type="dxa"/>
          </w:tcPr>
          <w:p w14:paraId="6536BC02" w14:textId="77777777" w:rsidR="00E379A6" w:rsidRDefault="000F5220">
            <w:pPr>
              <w:pStyle w:val="TableText"/>
            </w:pPr>
            <w:r>
              <w:t>SHALL</w:t>
            </w:r>
          </w:p>
        </w:tc>
        <w:tc>
          <w:tcPr>
            <w:tcW w:w="864" w:type="dxa"/>
          </w:tcPr>
          <w:p w14:paraId="7FD797BA" w14:textId="77777777" w:rsidR="00E379A6" w:rsidRDefault="00E379A6">
            <w:pPr>
              <w:pStyle w:val="TableText"/>
            </w:pPr>
          </w:p>
        </w:tc>
        <w:tc>
          <w:tcPr>
            <w:tcW w:w="864" w:type="dxa"/>
          </w:tcPr>
          <w:p w14:paraId="0CE4B635" w14:textId="1A696E0D" w:rsidR="00E379A6" w:rsidRDefault="0051287C">
            <w:pPr>
              <w:pStyle w:val="TableText"/>
            </w:pPr>
            <w:hyperlink w:anchor="C_86-28238">
              <w:r w:rsidR="000F5220">
                <w:rPr>
                  <w:rStyle w:val="HyperlinkText9pt"/>
                </w:rPr>
                <w:t>86-28238</w:t>
              </w:r>
            </w:hyperlink>
          </w:p>
        </w:tc>
        <w:tc>
          <w:tcPr>
            <w:tcW w:w="3171" w:type="dxa"/>
          </w:tcPr>
          <w:p w14:paraId="3D2EB7A4" w14:textId="77777777" w:rsidR="00E379A6" w:rsidRDefault="000F5220">
            <w:pPr>
              <w:pStyle w:val="TableText"/>
            </w:pPr>
            <w:r>
              <w:t>2.16.840.1.113883.10.20.22.4.14</w:t>
            </w:r>
          </w:p>
        </w:tc>
      </w:tr>
      <w:tr w:rsidR="00E379A6" w14:paraId="225B7A28" w14:textId="77777777" w:rsidTr="00C925A8">
        <w:trPr>
          <w:cantSplit/>
          <w:jc w:val="center"/>
        </w:trPr>
        <w:tc>
          <w:tcPr>
            <w:tcW w:w="3445" w:type="dxa"/>
          </w:tcPr>
          <w:p w14:paraId="151F48E2" w14:textId="77777777" w:rsidR="00E379A6" w:rsidRDefault="000F5220">
            <w:pPr>
              <w:pStyle w:val="TableText"/>
            </w:pPr>
            <w:r>
              <w:tab/>
              <w:t>templateId</w:t>
            </w:r>
          </w:p>
        </w:tc>
        <w:tc>
          <w:tcPr>
            <w:tcW w:w="720" w:type="dxa"/>
          </w:tcPr>
          <w:p w14:paraId="6C3BC33E" w14:textId="77777777" w:rsidR="00E379A6" w:rsidRDefault="000F5220">
            <w:pPr>
              <w:pStyle w:val="TableText"/>
            </w:pPr>
            <w:r>
              <w:t>1..1</w:t>
            </w:r>
          </w:p>
        </w:tc>
        <w:tc>
          <w:tcPr>
            <w:tcW w:w="864" w:type="dxa"/>
          </w:tcPr>
          <w:p w14:paraId="4BBE03C1" w14:textId="77777777" w:rsidR="00E379A6" w:rsidRDefault="000F5220">
            <w:pPr>
              <w:pStyle w:val="TableText"/>
            </w:pPr>
            <w:r>
              <w:t>SHALL</w:t>
            </w:r>
          </w:p>
        </w:tc>
        <w:tc>
          <w:tcPr>
            <w:tcW w:w="864" w:type="dxa"/>
          </w:tcPr>
          <w:p w14:paraId="53A2E20C" w14:textId="77777777" w:rsidR="00E379A6" w:rsidRDefault="00E379A6">
            <w:pPr>
              <w:pStyle w:val="TableText"/>
            </w:pPr>
          </w:p>
        </w:tc>
        <w:tc>
          <w:tcPr>
            <w:tcW w:w="864" w:type="dxa"/>
          </w:tcPr>
          <w:p w14:paraId="2AC6C585" w14:textId="59AF9F6B" w:rsidR="00E379A6" w:rsidRDefault="0051287C">
            <w:pPr>
              <w:pStyle w:val="TableText"/>
            </w:pPr>
            <w:hyperlink w:anchor="C_86-22154">
              <w:r w:rsidR="000F5220">
                <w:rPr>
                  <w:rStyle w:val="HyperlinkText9pt"/>
                </w:rPr>
                <w:t>86-22154</w:t>
              </w:r>
            </w:hyperlink>
          </w:p>
        </w:tc>
        <w:tc>
          <w:tcPr>
            <w:tcW w:w="3171" w:type="dxa"/>
          </w:tcPr>
          <w:p w14:paraId="26944D05" w14:textId="77777777" w:rsidR="00E379A6" w:rsidRDefault="00E379A6">
            <w:pPr>
              <w:pStyle w:val="TableText"/>
            </w:pPr>
          </w:p>
        </w:tc>
      </w:tr>
      <w:tr w:rsidR="00E379A6" w14:paraId="48B20B34" w14:textId="77777777" w:rsidTr="00C925A8">
        <w:trPr>
          <w:cantSplit/>
          <w:jc w:val="center"/>
        </w:trPr>
        <w:tc>
          <w:tcPr>
            <w:tcW w:w="3445" w:type="dxa"/>
          </w:tcPr>
          <w:p w14:paraId="2A6A12FF" w14:textId="77777777" w:rsidR="00E379A6" w:rsidRDefault="000F5220">
            <w:pPr>
              <w:pStyle w:val="TableText"/>
            </w:pPr>
            <w:r>
              <w:tab/>
            </w:r>
            <w:r>
              <w:tab/>
              <w:t>@root</w:t>
            </w:r>
          </w:p>
        </w:tc>
        <w:tc>
          <w:tcPr>
            <w:tcW w:w="720" w:type="dxa"/>
          </w:tcPr>
          <w:p w14:paraId="42677889" w14:textId="77777777" w:rsidR="00E379A6" w:rsidRDefault="000F5220">
            <w:pPr>
              <w:pStyle w:val="TableText"/>
            </w:pPr>
            <w:r>
              <w:t>1..1</w:t>
            </w:r>
          </w:p>
        </w:tc>
        <w:tc>
          <w:tcPr>
            <w:tcW w:w="864" w:type="dxa"/>
          </w:tcPr>
          <w:p w14:paraId="1687E694" w14:textId="77777777" w:rsidR="00E379A6" w:rsidRDefault="000F5220">
            <w:pPr>
              <w:pStyle w:val="TableText"/>
            </w:pPr>
            <w:r>
              <w:t>SHALL</w:t>
            </w:r>
          </w:p>
        </w:tc>
        <w:tc>
          <w:tcPr>
            <w:tcW w:w="864" w:type="dxa"/>
          </w:tcPr>
          <w:p w14:paraId="76A58831" w14:textId="77777777" w:rsidR="00E379A6" w:rsidRDefault="00E379A6">
            <w:pPr>
              <w:pStyle w:val="TableText"/>
            </w:pPr>
          </w:p>
        </w:tc>
        <w:tc>
          <w:tcPr>
            <w:tcW w:w="864" w:type="dxa"/>
          </w:tcPr>
          <w:p w14:paraId="4766A421" w14:textId="4183BCA3" w:rsidR="00E379A6" w:rsidRDefault="0051287C">
            <w:pPr>
              <w:pStyle w:val="TableText"/>
            </w:pPr>
            <w:hyperlink w:anchor="C_86-22155">
              <w:r w:rsidR="000F5220">
                <w:rPr>
                  <w:rStyle w:val="HyperlinkText9pt"/>
                </w:rPr>
                <w:t>86-22155</w:t>
              </w:r>
            </w:hyperlink>
          </w:p>
        </w:tc>
        <w:tc>
          <w:tcPr>
            <w:tcW w:w="3171" w:type="dxa"/>
          </w:tcPr>
          <w:p w14:paraId="47B36838" w14:textId="77777777" w:rsidR="00E379A6" w:rsidRDefault="000F5220">
            <w:pPr>
              <w:pStyle w:val="TableText"/>
            </w:pPr>
            <w:r>
              <w:t>2.16.840.1.113883.10.20.5.6.129</w:t>
            </w:r>
          </w:p>
        </w:tc>
      </w:tr>
      <w:tr w:rsidR="00E379A6" w14:paraId="06355948" w14:textId="77777777" w:rsidTr="00C925A8">
        <w:trPr>
          <w:cantSplit/>
          <w:jc w:val="center"/>
        </w:trPr>
        <w:tc>
          <w:tcPr>
            <w:tcW w:w="3445" w:type="dxa"/>
          </w:tcPr>
          <w:p w14:paraId="7164A214" w14:textId="77777777" w:rsidR="00E379A6" w:rsidRDefault="000F5220">
            <w:pPr>
              <w:pStyle w:val="TableText"/>
            </w:pPr>
            <w:r>
              <w:tab/>
              <w:t>id</w:t>
            </w:r>
          </w:p>
        </w:tc>
        <w:tc>
          <w:tcPr>
            <w:tcW w:w="720" w:type="dxa"/>
          </w:tcPr>
          <w:p w14:paraId="3CAAD173" w14:textId="77777777" w:rsidR="00E379A6" w:rsidRDefault="000F5220">
            <w:pPr>
              <w:pStyle w:val="TableText"/>
            </w:pPr>
            <w:r>
              <w:t>1..1</w:t>
            </w:r>
          </w:p>
        </w:tc>
        <w:tc>
          <w:tcPr>
            <w:tcW w:w="864" w:type="dxa"/>
          </w:tcPr>
          <w:p w14:paraId="0032101C" w14:textId="77777777" w:rsidR="00E379A6" w:rsidRDefault="000F5220">
            <w:pPr>
              <w:pStyle w:val="TableText"/>
            </w:pPr>
            <w:r>
              <w:t>SHALL</w:t>
            </w:r>
          </w:p>
        </w:tc>
        <w:tc>
          <w:tcPr>
            <w:tcW w:w="864" w:type="dxa"/>
          </w:tcPr>
          <w:p w14:paraId="1BA0A1CB" w14:textId="77777777" w:rsidR="00E379A6" w:rsidRDefault="00E379A6">
            <w:pPr>
              <w:pStyle w:val="TableText"/>
            </w:pPr>
          </w:p>
        </w:tc>
        <w:tc>
          <w:tcPr>
            <w:tcW w:w="864" w:type="dxa"/>
          </w:tcPr>
          <w:p w14:paraId="7C6BB53F" w14:textId="75E8A136" w:rsidR="00E379A6" w:rsidRDefault="0051287C">
            <w:pPr>
              <w:pStyle w:val="TableText"/>
            </w:pPr>
            <w:hyperlink w:anchor="C_86-22156">
              <w:r w:rsidR="000F5220">
                <w:rPr>
                  <w:rStyle w:val="HyperlinkText9pt"/>
                </w:rPr>
                <w:t>86-22156</w:t>
              </w:r>
            </w:hyperlink>
          </w:p>
        </w:tc>
        <w:tc>
          <w:tcPr>
            <w:tcW w:w="3171" w:type="dxa"/>
          </w:tcPr>
          <w:p w14:paraId="4B152B92" w14:textId="77777777" w:rsidR="00E379A6" w:rsidRDefault="00E379A6">
            <w:pPr>
              <w:pStyle w:val="TableText"/>
            </w:pPr>
          </w:p>
        </w:tc>
      </w:tr>
      <w:tr w:rsidR="00E379A6" w14:paraId="740F947A" w14:textId="77777777" w:rsidTr="00C925A8">
        <w:trPr>
          <w:cantSplit/>
          <w:jc w:val="center"/>
        </w:trPr>
        <w:tc>
          <w:tcPr>
            <w:tcW w:w="3445" w:type="dxa"/>
          </w:tcPr>
          <w:p w14:paraId="47AEDF72" w14:textId="77777777" w:rsidR="00E379A6" w:rsidRDefault="000F5220">
            <w:pPr>
              <w:pStyle w:val="TableText"/>
            </w:pPr>
            <w:r>
              <w:tab/>
            </w:r>
            <w:r>
              <w:tab/>
              <w:t>@nullFlavor</w:t>
            </w:r>
          </w:p>
        </w:tc>
        <w:tc>
          <w:tcPr>
            <w:tcW w:w="720" w:type="dxa"/>
          </w:tcPr>
          <w:p w14:paraId="1ABEEC69" w14:textId="77777777" w:rsidR="00E379A6" w:rsidRDefault="000F5220">
            <w:pPr>
              <w:pStyle w:val="TableText"/>
            </w:pPr>
            <w:r>
              <w:t>1..1</w:t>
            </w:r>
          </w:p>
        </w:tc>
        <w:tc>
          <w:tcPr>
            <w:tcW w:w="864" w:type="dxa"/>
          </w:tcPr>
          <w:p w14:paraId="29804360" w14:textId="77777777" w:rsidR="00E379A6" w:rsidRDefault="000F5220">
            <w:pPr>
              <w:pStyle w:val="TableText"/>
            </w:pPr>
            <w:r>
              <w:t>SHALL</w:t>
            </w:r>
          </w:p>
        </w:tc>
        <w:tc>
          <w:tcPr>
            <w:tcW w:w="864" w:type="dxa"/>
          </w:tcPr>
          <w:p w14:paraId="38A57B70" w14:textId="77777777" w:rsidR="00E379A6" w:rsidRDefault="00E379A6">
            <w:pPr>
              <w:pStyle w:val="TableText"/>
            </w:pPr>
          </w:p>
        </w:tc>
        <w:tc>
          <w:tcPr>
            <w:tcW w:w="864" w:type="dxa"/>
          </w:tcPr>
          <w:p w14:paraId="3F7D4F0E" w14:textId="787D9950" w:rsidR="00E379A6" w:rsidRDefault="0051287C">
            <w:pPr>
              <w:pStyle w:val="TableText"/>
            </w:pPr>
            <w:hyperlink w:anchor="C_86-22751">
              <w:r w:rsidR="000F5220">
                <w:rPr>
                  <w:rStyle w:val="HyperlinkText9pt"/>
                </w:rPr>
                <w:t>86-22751</w:t>
              </w:r>
            </w:hyperlink>
          </w:p>
        </w:tc>
        <w:tc>
          <w:tcPr>
            <w:tcW w:w="3171" w:type="dxa"/>
          </w:tcPr>
          <w:p w14:paraId="454E9DFC" w14:textId="77777777" w:rsidR="00E379A6" w:rsidRDefault="000F5220">
            <w:pPr>
              <w:pStyle w:val="TableText"/>
            </w:pPr>
            <w:r>
              <w:t>NA</w:t>
            </w:r>
          </w:p>
        </w:tc>
      </w:tr>
      <w:tr w:rsidR="00E379A6" w14:paraId="74D532E2" w14:textId="77777777" w:rsidTr="00C925A8">
        <w:trPr>
          <w:cantSplit/>
          <w:jc w:val="center"/>
        </w:trPr>
        <w:tc>
          <w:tcPr>
            <w:tcW w:w="3445" w:type="dxa"/>
          </w:tcPr>
          <w:p w14:paraId="14BFF48C" w14:textId="77777777" w:rsidR="00E379A6" w:rsidRDefault="000F5220">
            <w:pPr>
              <w:pStyle w:val="TableText"/>
            </w:pPr>
            <w:r>
              <w:tab/>
              <w:t>code</w:t>
            </w:r>
          </w:p>
        </w:tc>
        <w:tc>
          <w:tcPr>
            <w:tcW w:w="720" w:type="dxa"/>
          </w:tcPr>
          <w:p w14:paraId="23156BD0" w14:textId="77777777" w:rsidR="00E379A6" w:rsidRDefault="000F5220">
            <w:pPr>
              <w:pStyle w:val="TableText"/>
            </w:pPr>
            <w:r>
              <w:t>1..1</w:t>
            </w:r>
          </w:p>
        </w:tc>
        <w:tc>
          <w:tcPr>
            <w:tcW w:w="864" w:type="dxa"/>
          </w:tcPr>
          <w:p w14:paraId="07D5D2F2" w14:textId="77777777" w:rsidR="00E379A6" w:rsidRDefault="000F5220">
            <w:pPr>
              <w:pStyle w:val="TableText"/>
            </w:pPr>
            <w:r>
              <w:t>SHALL</w:t>
            </w:r>
          </w:p>
        </w:tc>
        <w:tc>
          <w:tcPr>
            <w:tcW w:w="864" w:type="dxa"/>
          </w:tcPr>
          <w:p w14:paraId="310A5339" w14:textId="77777777" w:rsidR="00E379A6" w:rsidRDefault="00E379A6">
            <w:pPr>
              <w:pStyle w:val="TableText"/>
            </w:pPr>
          </w:p>
        </w:tc>
        <w:tc>
          <w:tcPr>
            <w:tcW w:w="864" w:type="dxa"/>
          </w:tcPr>
          <w:p w14:paraId="74278C38" w14:textId="056F8648" w:rsidR="00E379A6" w:rsidRDefault="0051287C">
            <w:pPr>
              <w:pStyle w:val="TableText"/>
            </w:pPr>
            <w:hyperlink w:anchor="C_86-22157">
              <w:r w:rsidR="000F5220">
                <w:rPr>
                  <w:rStyle w:val="HyperlinkText9pt"/>
                </w:rPr>
                <w:t>86-22157</w:t>
              </w:r>
            </w:hyperlink>
          </w:p>
        </w:tc>
        <w:tc>
          <w:tcPr>
            <w:tcW w:w="3171" w:type="dxa"/>
          </w:tcPr>
          <w:p w14:paraId="2C3B2A5E" w14:textId="77777777" w:rsidR="00E379A6" w:rsidRDefault="00E379A6">
            <w:pPr>
              <w:pStyle w:val="TableText"/>
            </w:pPr>
          </w:p>
        </w:tc>
      </w:tr>
      <w:tr w:rsidR="00E379A6" w14:paraId="52E2FB0D" w14:textId="77777777" w:rsidTr="00C925A8">
        <w:trPr>
          <w:cantSplit/>
          <w:jc w:val="center"/>
        </w:trPr>
        <w:tc>
          <w:tcPr>
            <w:tcW w:w="3445" w:type="dxa"/>
          </w:tcPr>
          <w:p w14:paraId="320E0708" w14:textId="77777777" w:rsidR="00E379A6" w:rsidRDefault="000F5220">
            <w:pPr>
              <w:pStyle w:val="TableText"/>
            </w:pPr>
            <w:r>
              <w:tab/>
            </w:r>
            <w:r>
              <w:tab/>
              <w:t>@code</w:t>
            </w:r>
          </w:p>
        </w:tc>
        <w:tc>
          <w:tcPr>
            <w:tcW w:w="720" w:type="dxa"/>
          </w:tcPr>
          <w:p w14:paraId="5F308C5B" w14:textId="77777777" w:rsidR="00E379A6" w:rsidRDefault="000F5220">
            <w:pPr>
              <w:pStyle w:val="TableText"/>
            </w:pPr>
            <w:r>
              <w:t>1..1</w:t>
            </w:r>
          </w:p>
        </w:tc>
        <w:tc>
          <w:tcPr>
            <w:tcW w:w="864" w:type="dxa"/>
          </w:tcPr>
          <w:p w14:paraId="64855FB7" w14:textId="77777777" w:rsidR="00E379A6" w:rsidRDefault="000F5220">
            <w:pPr>
              <w:pStyle w:val="TableText"/>
            </w:pPr>
            <w:r>
              <w:t>SHALL</w:t>
            </w:r>
          </w:p>
        </w:tc>
        <w:tc>
          <w:tcPr>
            <w:tcW w:w="864" w:type="dxa"/>
          </w:tcPr>
          <w:p w14:paraId="6BB5D575" w14:textId="77777777" w:rsidR="00E379A6" w:rsidRDefault="00E379A6">
            <w:pPr>
              <w:pStyle w:val="TableText"/>
            </w:pPr>
          </w:p>
        </w:tc>
        <w:tc>
          <w:tcPr>
            <w:tcW w:w="864" w:type="dxa"/>
          </w:tcPr>
          <w:p w14:paraId="39CACB83" w14:textId="227F2125" w:rsidR="00E379A6" w:rsidRDefault="0051287C">
            <w:pPr>
              <w:pStyle w:val="TableText"/>
            </w:pPr>
            <w:hyperlink w:anchor="C_86-22158">
              <w:r w:rsidR="000F5220">
                <w:rPr>
                  <w:rStyle w:val="HyperlinkText9pt"/>
                </w:rPr>
                <w:t>86-22158</w:t>
              </w:r>
            </w:hyperlink>
          </w:p>
        </w:tc>
        <w:tc>
          <w:tcPr>
            <w:tcW w:w="3171" w:type="dxa"/>
          </w:tcPr>
          <w:p w14:paraId="33EE2A8C" w14:textId="77777777" w:rsidR="00E379A6" w:rsidRDefault="000F5220">
            <w:pPr>
              <w:pStyle w:val="TableText"/>
            </w:pPr>
            <w:r>
              <w:t>3121-1</w:t>
            </w:r>
          </w:p>
        </w:tc>
      </w:tr>
      <w:tr w:rsidR="00E379A6" w14:paraId="0D7A0678" w14:textId="77777777" w:rsidTr="00C925A8">
        <w:trPr>
          <w:cantSplit/>
          <w:jc w:val="center"/>
        </w:trPr>
        <w:tc>
          <w:tcPr>
            <w:tcW w:w="3445" w:type="dxa"/>
          </w:tcPr>
          <w:p w14:paraId="68C5F26B" w14:textId="77777777" w:rsidR="00E379A6" w:rsidRDefault="000F5220">
            <w:pPr>
              <w:pStyle w:val="TableText"/>
            </w:pPr>
            <w:r>
              <w:tab/>
            </w:r>
            <w:r>
              <w:tab/>
              <w:t>@codeSystem</w:t>
            </w:r>
          </w:p>
        </w:tc>
        <w:tc>
          <w:tcPr>
            <w:tcW w:w="720" w:type="dxa"/>
          </w:tcPr>
          <w:p w14:paraId="0CF1E4C4" w14:textId="77777777" w:rsidR="00E379A6" w:rsidRDefault="000F5220">
            <w:pPr>
              <w:pStyle w:val="TableText"/>
            </w:pPr>
            <w:r>
              <w:t>1..1</w:t>
            </w:r>
          </w:p>
        </w:tc>
        <w:tc>
          <w:tcPr>
            <w:tcW w:w="864" w:type="dxa"/>
          </w:tcPr>
          <w:p w14:paraId="36E1EA47" w14:textId="77777777" w:rsidR="00E379A6" w:rsidRDefault="000F5220">
            <w:pPr>
              <w:pStyle w:val="TableText"/>
            </w:pPr>
            <w:r>
              <w:t>SHALL</w:t>
            </w:r>
          </w:p>
        </w:tc>
        <w:tc>
          <w:tcPr>
            <w:tcW w:w="864" w:type="dxa"/>
          </w:tcPr>
          <w:p w14:paraId="13E56CAE" w14:textId="77777777" w:rsidR="00E379A6" w:rsidRDefault="00E379A6">
            <w:pPr>
              <w:pStyle w:val="TableText"/>
            </w:pPr>
          </w:p>
        </w:tc>
        <w:tc>
          <w:tcPr>
            <w:tcW w:w="864" w:type="dxa"/>
          </w:tcPr>
          <w:p w14:paraId="6386FC3E" w14:textId="022749A2" w:rsidR="00E379A6" w:rsidRDefault="0051287C">
            <w:pPr>
              <w:pStyle w:val="TableText"/>
            </w:pPr>
            <w:hyperlink w:anchor="C_86-28185">
              <w:r w:rsidR="000F5220">
                <w:rPr>
                  <w:rStyle w:val="HyperlinkText9pt"/>
                </w:rPr>
                <w:t>86-28185</w:t>
              </w:r>
            </w:hyperlink>
          </w:p>
        </w:tc>
        <w:tc>
          <w:tcPr>
            <w:tcW w:w="3171" w:type="dxa"/>
          </w:tcPr>
          <w:p w14:paraId="4C87B6BB" w14:textId="77777777" w:rsidR="00E379A6" w:rsidRDefault="000F5220">
            <w:pPr>
              <w:pStyle w:val="TableText"/>
            </w:pPr>
            <w:r>
              <w:t>urn:oid:2.16.840.1.113883.6.277 (cdcNHSN) = 2.16.840.1.113883.6.277</w:t>
            </w:r>
          </w:p>
        </w:tc>
      </w:tr>
      <w:tr w:rsidR="00E379A6" w14:paraId="365C73CE" w14:textId="77777777" w:rsidTr="00C925A8">
        <w:trPr>
          <w:cantSplit/>
          <w:jc w:val="center"/>
        </w:trPr>
        <w:tc>
          <w:tcPr>
            <w:tcW w:w="3445" w:type="dxa"/>
          </w:tcPr>
          <w:p w14:paraId="1D56D79A" w14:textId="77777777" w:rsidR="00E379A6" w:rsidRDefault="000F5220">
            <w:pPr>
              <w:pStyle w:val="TableText"/>
            </w:pPr>
            <w:r>
              <w:tab/>
              <w:t>statusCode</w:t>
            </w:r>
          </w:p>
        </w:tc>
        <w:tc>
          <w:tcPr>
            <w:tcW w:w="720" w:type="dxa"/>
          </w:tcPr>
          <w:p w14:paraId="2799F6A7" w14:textId="77777777" w:rsidR="00E379A6" w:rsidRDefault="000F5220">
            <w:pPr>
              <w:pStyle w:val="TableText"/>
            </w:pPr>
            <w:r>
              <w:t>1..1</w:t>
            </w:r>
          </w:p>
        </w:tc>
        <w:tc>
          <w:tcPr>
            <w:tcW w:w="864" w:type="dxa"/>
          </w:tcPr>
          <w:p w14:paraId="589837FD" w14:textId="77777777" w:rsidR="00E379A6" w:rsidRDefault="000F5220">
            <w:pPr>
              <w:pStyle w:val="TableText"/>
            </w:pPr>
            <w:r>
              <w:t>SHALL</w:t>
            </w:r>
          </w:p>
        </w:tc>
        <w:tc>
          <w:tcPr>
            <w:tcW w:w="864" w:type="dxa"/>
          </w:tcPr>
          <w:p w14:paraId="62A8BE26" w14:textId="77777777" w:rsidR="00E379A6" w:rsidRDefault="00E379A6">
            <w:pPr>
              <w:pStyle w:val="TableText"/>
            </w:pPr>
          </w:p>
        </w:tc>
        <w:tc>
          <w:tcPr>
            <w:tcW w:w="864" w:type="dxa"/>
          </w:tcPr>
          <w:p w14:paraId="7E939E74" w14:textId="38408061" w:rsidR="00E379A6" w:rsidRDefault="0051287C">
            <w:pPr>
              <w:pStyle w:val="TableText"/>
            </w:pPr>
            <w:hyperlink w:anchor="C_86-22159">
              <w:r w:rsidR="000F5220">
                <w:rPr>
                  <w:rStyle w:val="HyperlinkText9pt"/>
                </w:rPr>
                <w:t>86-22159</w:t>
              </w:r>
            </w:hyperlink>
          </w:p>
        </w:tc>
        <w:tc>
          <w:tcPr>
            <w:tcW w:w="3171" w:type="dxa"/>
          </w:tcPr>
          <w:p w14:paraId="0032C281" w14:textId="77777777" w:rsidR="00E379A6" w:rsidRDefault="00E379A6">
            <w:pPr>
              <w:pStyle w:val="TableText"/>
            </w:pPr>
          </w:p>
        </w:tc>
      </w:tr>
      <w:tr w:rsidR="00E379A6" w14:paraId="6110DA7F" w14:textId="77777777" w:rsidTr="00C925A8">
        <w:trPr>
          <w:cantSplit/>
          <w:jc w:val="center"/>
        </w:trPr>
        <w:tc>
          <w:tcPr>
            <w:tcW w:w="3445" w:type="dxa"/>
          </w:tcPr>
          <w:p w14:paraId="13D36E5F" w14:textId="77777777" w:rsidR="00E379A6" w:rsidRDefault="000F5220">
            <w:pPr>
              <w:pStyle w:val="TableText"/>
            </w:pPr>
            <w:r>
              <w:tab/>
            </w:r>
            <w:r>
              <w:tab/>
              <w:t>@code</w:t>
            </w:r>
          </w:p>
        </w:tc>
        <w:tc>
          <w:tcPr>
            <w:tcW w:w="720" w:type="dxa"/>
          </w:tcPr>
          <w:p w14:paraId="313DEDC8" w14:textId="77777777" w:rsidR="00E379A6" w:rsidRDefault="000F5220">
            <w:pPr>
              <w:pStyle w:val="TableText"/>
            </w:pPr>
            <w:r>
              <w:t>1..1</w:t>
            </w:r>
          </w:p>
        </w:tc>
        <w:tc>
          <w:tcPr>
            <w:tcW w:w="864" w:type="dxa"/>
          </w:tcPr>
          <w:p w14:paraId="2FD7DF22" w14:textId="77777777" w:rsidR="00E379A6" w:rsidRDefault="000F5220">
            <w:pPr>
              <w:pStyle w:val="TableText"/>
            </w:pPr>
            <w:r>
              <w:t>SHALL</w:t>
            </w:r>
          </w:p>
        </w:tc>
        <w:tc>
          <w:tcPr>
            <w:tcW w:w="864" w:type="dxa"/>
          </w:tcPr>
          <w:p w14:paraId="0797EE27" w14:textId="77777777" w:rsidR="00E379A6" w:rsidRDefault="00E379A6">
            <w:pPr>
              <w:pStyle w:val="TableText"/>
            </w:pPr>
          </w:p>
        </w:tc>
        <w:tc>
          <w:tcPr>
            <w:tcW w:w="864" w:type="dxa"/>
          </w:tcPr>
          <w:p w14:paraId="6A97F6A1" w14:textId="1D89C962" w:rsidR="00E379A6" w:rsidRDefault="0051287C">
            <w:pPr>
              <w:pStyle w:val="TableText"/>
            </w:pPr>
            <w:hyperlink w:anchor="C_86-28108">
              <w:r w:rsidR="000F5220">
                <w:rPr>
                  <w:rStyle w:val="HyperlinkText9pt"/>
                </w:rPr>
                <w:t>86-28108</w:t>
              </w:r>
            </w:hyperlink>
          </w:p>
        </w:tc>
        <w:tc>
          <w:tcPr>
            <w:tcW w:w="3171" w:type="dxa"/>
          </w:tcPr>
          <w:p w14:paraId="62DD5B9F" w14:textId="77777777" w:rsidR="00E379A6" w:rsidRDefault="000F5220">
            <w:pPr>
              <w:pStyle w:val="TableText"/>
            </w:pPr>
            <w:r>
              <w:t>urn:oid:2.16.840.1.113883.5.14 (ActStatus) = completed</w:t>
            </w:r>
          </w:p>
        </w:tc>
      </w:tr>
    </w:tbl>
    <w:p w14:paraId="5E9B1E04" w14:textId="77777777" w:rsidR="00E379A6" w:rsidRDefault="00E379A6">
      <w:pPr>
        <w:pStyle w:val="BodyText"/>
      </w:pPr>
    </w:p>
    <w:p w14:paraId="7FDB5E29" w14:textId="77777777" w:rsidR="00E379A6" w:rsidRDefault="000F5220">
      <w:pPr>
        <w:numPr>
          <w:ilvl w:val="0"/>
          <w:numId w:val="70"/>
        </w:numPr>
      </w:pPr>
      <w:r>
        <w:t xml:space="preserve">Conforms to Procedure Activity Procedure template </w:t>
      </w:r>
      <w:r>
        <w:rPr>
          <w:rStyle w:val="XMLname"/>
        </w:rPr>
        <w:t>(identifier: urn:oid:2.16.840.1.113883.10.20.22.4.14)</w:t>
      </w:r>
      <w:r>
        <w:t>.</w:t>
      </w:r>
    </w:p>
    <w:p w14:paraId="1DB83B84" w14:textId="77777777" w:rsidR="00E379A6" w:rsidRDefault="000F5220">
      <w:pPr>
        <w:numPr>
          <w:ilvl w:val="0"/>
          <w:numId w:val="70"/>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1791" w:name="C_86-22151"/>
      <w:bookmarkEnd w:id="1791"/>
      <w:r>
        <w:t xml:space="preserve"> (CONF:86-22151).</w:t>
      </w:r>
    </w:p>
    <w:p w14:paraId="3FCFEABB" w14:textId="77777777" w:rsidR="00E379A6" w:rsidRDefault="000F5220">
      <w:pPr>
        <w:numPr>
          <w:ilvl w:val="0"/>
          <w:numId w:val="7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792" w:name="C_86-22152"/>
      <w:bookmarkEnd w:id="1792"/>
      <w:r>
        <w:t xml:space="preserve"> (CONF:86-22152).</w:t>
      </w:r>
    </w:p>
    <w:p w14:paraId="266CCF1E" w14:textId="77777777" w:rsidR="00E379A6" w:rsidRDefault="000F5220">
      <w:pPr>
        <w:numPr>
          <w:ilvl w:val="0"/>
          <w:numId w:val="70"/>
        </w:numPr>
      </w:pPr>
      <w:r>
        <w:rPr>
          <w:rStyle w:val="keyword"/>
        </w:rPr>
        <w:t>SHALL</w:t>
      </w:r>
      <w:r>
        <w:t xml:space="preserve"> contain exactly one [1..1] </w:t>
      </w:r>
      <w:r>
        <w:rPr>
          <w:rStyle w:val="XMLnameBold"/>
        </w:rPr>
        <w:t>@negationInd</w:t>
      </w:r>
      <w:bookmarkStart w:id="1793" w:name="C_86-22153"/>
      <w:bookmarkEnd w:id="1793"/>
      <w:r>
        <w:t xml:space="preserve"> (CONF:86-22153).</w:t>
      </w:r>
    </w:p>
    <w:p w14:paraId="37527ACE" w14:textId="77777777" w:rsidR="00E379A6" w:rsidRDefault="000F5220">
      <w:pPr>
        <w:numPr>
          <w:ilvl w:val="0"/>
          <w:numId w:val="70"/>
        </w:numPr>
      </w:pPr>
      <w:r>
        <w:rPr>
          <w:rStyle w:val="keyword"/>
        </w:rPr>
        <w:t>SHALL</w:t>
      </w:r>
      <w:r>
        <w:t xml:space="preserve"> contain exactly one [1..1] </w:t>
      </w:r>
      <w:r>
        <w:rPr>
          <w:rStyle w:val="XMLnameBold"/>
        </w:rPr>
        <w:t>templateId</w:t>
      </w:r>
      <w:bookmarkStart w:id="1794" w:name="C_86-28237"/>
      <w:bookmarkEnd w:id="1794"/>
      <w:r>
        <w:t xml:space="preserve"> (CONF:86-28237) such that it</w:t>
      </w:r>
    </w:p>
    <w:p w14:paraId="723E008F" w14:textId="77777777" w:rsidR="00E379A6" w:rsidRDefault="000F5220">
      <w:pPr>
        <w:numPr>
          <w:ilvl w:val="1"/>
          <w:numId w:val="70"/>
        </w:numPr>
      </w:pPr>
      <w:r>
        <w:rPr>
          <w:rStyle w:val="keyword"/>
        </w:rPr>
        <w:t>SHALL</w:t>
      </w:r>
      <w:r>
        <w:t xml:space="preserve"> contain exactly one [1..1] </w:t>
      </w:r>
      <w:r>
        <w:rPr>
          <w:rStyle w:val="XMLnameBold"/>
        </w:rPr>
        <w:t>@root</w:t>
      </w:r>
      <w:r>
        <w:t>=</w:t>
      </w:r>
      <w:r>
        <w:rPr>
          <w:rStyle w:val="XMLname"/>
        </w:rPr>
        <w:t>"2.16.840.1.113883.10.20.22.4.14"</w:t>
      </w:r>
      <w:bookmarkStart w:id="1795" w:name="C_86-28238"/>
      <w:bookmarkEnd w:id="1795"/>
      <w:r>
        <w:t xml:space="preserve"> (CONF:86-28238).</w:t>
      </w:r>
    </w:p>
    <w:p w14:paraId="4FA851FA" w14:textId="77777777" w:rsidR="00E379A6" w:rsidRDefault="000F5220">
      <w:pPr>
        <w:numPr>
          <w:ilvl w:val="0"/>
          <w:numId w:val="70"/>
        </w:numPr>
      </w:pPr>
      <w:r>
        <w:rPr>
          <w:rStyle w:val="keyword"/>
        </w:rPr>
        <w:t>SHALL</w:t>
      </w:r>
      <w:r>
        <w:t xml:space="preserve"> contain exactly one [1..1] </w:t>
      </w:r>
      <w:r>
        <w:rPr>
          <w:rStyle w:val="XMLnameBold"/>
        </w:rPr>
        <w:t>templateId</w:t>
      </w:r>
      <w:bookmarkStart w:id="1796" w:name="C_86-22154"/>
      <w:bookmarkEnd w:id="1796"/>
      <w:r>
        <w:t xml:space="preserve"> (CONF:86-22154) such that it</w:t>
      </w:r>
    </w:p>
    <w:p w14:paraId="075DD08C" w14:textId="77777777" w:rsidR="00E379A6" w:rsidRDefault="000F5220">
      <w:pPr>
        <w:numPr>
          <w:ilvl w:val="1"/>
          <w:numId w:val="70"/>
        </w:numPr>
      </w:pPr>
      <w:r>
        <w:rPr>
          <w:rStyle w:val="keyword"/>
        </w:rPr>
        <w:lastRenderedPageBreak/>
        <w:t>SHALL</w:t>
      </w:r>
      <w:r>
        <w:t xml:space="preserve"> contain exactly one [1..1] </w:t>
      </w:r>
      <w:r>
        <w:rPr>
          <w:rStyle w:val="XMLnameBold"/>
        </w:rPr>
        <w:t>@root</w:t>
      </w:r>
      <w:r>
        <w:t>=</w:t>
      </w:r>
      <w:r>
        <w:rPr>
          <w:rStyle w:val="XMLname"/>
        </w:rPr>
        <w:t>"2.16.840.1.113883.10.20.5.6.129"</w:t>
      </w:r>
      <w:bookmarkStart w:id="1797" w:name="C_86-22155"/>
      <w:bookmarkEnd w:id="1797"/>
      <w:r>
        <w:t xml:space="preserve"> (CONF:86-22155).</w:t>
      </w:r>
    </w:p>
    <w:p w14:paraId="35162D7A" w14:textId="77777777" w:rsidR="00E379A6" w:rsidRDefault="000F5220">
      <w:pPr>
        <w:numPr>
          <w:ilvl w:val="0"/>
          <w:numId w:val="70"/>
        </w:numPr>
      </w:pPr>
      <w:r>
        <w:rPr>
          <w:rStyle w:val="keyword"/>
        </w:rPr>
        <w:t>SHALL</w:t>
      </w:r>
      <w:r>
        <w:t xml:space="preserve"> contain exactly one [1..1] </w:t>
      </w:r>
      <w:r>
        <w:rPr>
          <w:rStyle w:val="XMLnameBold"/>
        </w:rPr>
        <w:t>id</w:t>
      </w:r>
      <w:bookmarkStart w:id="1798" w:name="C_86-22156"/>
      <w:bookmarkEnd w:id="1798"/>
      <w:r>
        <w:t xml:space="preserve"> (CONF:86-22156).</w:t>
      </w:r>
    </w:p>
    <w:p w14:paraId="2EDB7804" w14:textId="77777777" w:rsidR="00E379A6" w:rsidRDefault="000F5220">
      <w:pPr>
        <w:numPr>
          <w:ilvl w:val="1"/>
          <w:numId w:val="70"/>
        </w:numPr>
      </w:pPr>
      <w:r>
        <w:t xml:space="preserve">This id </w:t>
      </w:r>
      <w:r>
        <w:rPr>
          <w:rStyle w:val="keyword"/>
        </w:rPr>
        <w:t>SHALL</w:t>
      </w:r>
      <w:r>
        <w:t xml:space="preserve"> contain exactly one [1..1] </w:t>
      </w:r>
      <w:r>
        <w:rPr>
          <w:rStyle w:val="XMLnameBold"/>
        </w:rPr>
        <w:t>@nullFlavor</w:t>
      </w:r>
      <w:r>
        <w:t>=</w:t>
      </w:r>
      <w:r>
        <w:rPr>
          <w:rStyle w:val="XMLname"/>
        </w:rPr>
        <w:t>"NA"</w:t>
      </w:r>
      <w:bookmarkStart w:id="1799" w:name="C_86-22751"/>
      <w:bookmarkEnd w:id="1799"/>
      <w:r>
        <w:t xml:space="preserve"> (CONF:86-22751).</w:t>
      </w:r>
    </w:p>
    <w:p w14:paraId="3497EB00" w14:textId="77777777" w:rsidR="00E379A6" w:rsidRDefault="000F5220">
      <w:pPr>
        <w:numPr>
          <w:ilvl w:val="0"/>
          <w:numId w:val="70"/>
        </w:numPr>
      </w:pPr>
      <w:r>
        <w:rPr>
          <w:rStyle w:val="keyword"/>
        </w:rPr>
        <w:t>SHALL</w:t>
      </w:r>
      <w:r>
        <w:t xml:space="preserve"> contain exactly one [1..1] </w:t>
      </w:r>
      <w:r>
        <w:rPr>
          <w:rStyle w:val="XMLnameBold"/>
        </w:rPr>
        <w:t>code</w:t>
      </w:r>
      <w:bookmarkStart w:id="1800" w:name="C_86-22157"/>
      <w:bookmarkEnd w:id="1800"/>
      <w:r>
        <w:t xml:space="preserve"> (CONF:86-22157).</w:t>
      </w:r>
    </w:p>
    <w:p w14:paraId="431F25A8" w14:textId="77777777" w:rsidR="00E379A6" w:rsidRDefault="000F5220">
      <w:pPr>
        <w:numPr>
          <w:ilvl w:val="1"/>
          <w:numId w:val="70"/>
        </w:numPr>
      </w:pPr>
      <w:r>
        <w:t xml:space="preserve">This code </w:t>
      </w:r>
      <w:r>
        <w:rPr>
          <w:rStyle w:val="keyword"/>
        </w:rPr>
        <w:t>SHALL</w:t>
      </w:r>
      <w:r>
        <w:t xml:space="preserve"> contain exactly one [1..1] </w:t>
      </w:r>
      <w:r>
        <w:rPr>
          <w:rStyle w:val="XMLnameBold"/>
        </w:rPr>
        <w:t>@code</w:t>
      </w:r>
      <w:r>
        <w:t>=</w:t>
      </w:r>
      <w:r>
        <w:rPr>
          <w:rStyle w:val="XMLname"/>
        </w:rPr>
        <w:t>"3121-1"</w:t>
      </w:r>
      <w:r>
        <w:t xml:space="preserve"> Central line exchanged over guidewire</w:t>
      </w:r>
      <w:bookmarkStart w:id="1801" w:name="C_86-22158"/>
      <w:bookmarkEnd w:id="1801"/>
      <w:r>
        <w:t xml:space="preserve"> (CONF:86-22158).</w:t>
      </w:r>
    </w:p>
    <w:p w14:paraId="1CF482E3" w14:textId="77777777" w:rsidR="00E379A6" w:rsidRDefault="000F5220">
      <w:pPr>
        <w:numPr>
          <w:ilvl w:val="1"/>
          <w:numId w:val="7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802" w:name="C_86-28185"/>
      <w:bookmarkEnd w:id="1802"/>
      <w:r>
        <w:t xml:space="preserve"> (CONF:86-28185).</w:t>
      </w:r>
    </w:p>
    <w:p w14:paraId="6B4E04AC" w14:textId="77777777" w:rsidR="00E379A6" w:rsidRDefault="000F5220">
      <w:pPr>
        <w:numPr>
          <w:ilvl w:val="0"/>
          <w:numId w:val="70"/>
        </w:numPr>
      </w:pPr>
      <w:r>
        <w:rPr>
          <w:rStyle w:val="keyword"/>
        </w:rPr>
        <w:t>SHALL</w:t>
      </w:r>
      <w:r>
        <w:t xml:space="preserve"> contain exactly one [1..1] </w:t>
      </w:r>
      <w:r>
        <w:rPr>
          <w:rStyle w:val="XMLnameBold"/>
        </w:rPr>
        <w:t>statusCode</w:t>
      </w:r>
      <w:bookmarkStart w:id="1803" w:name="C_86-22159"/>
      <w:bookmarkEnd w:id="1803"/>
      <w:r>
        <w:t xml:space="preserve"> (CONF:86-22159).</w:t>
      </w:r>
    </w:p>
    <w:p w14:paraId="2B161BE5" w14:textId="77777777" w:rsidR="00E379A6" w:rsidRDefault="000F5220">
      <w:pPr>
        <w:numPr>
          <w:ilvl w:val="1"/>
          <w:numId w:val="7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1804" w:name="C_86-28108"/>
      <w:bookmarkEnd w:id="1804"/>
      <w:r>
        <w:t xml:space="preserve"> (CONF:86-28108).</w:t>
      </w:r>
    </w:p>
    <w:p w14:paraId="0A38D8C4" w14:textId="3C449B6C" w:rsidR="00E379A6" w:rsidRDefault="000F5220">
      <w:pPr>
        <w:pStyle w:val="Caption"/>
        <w:ind w:left="130" w:right="115"/>
      </w:pPr>
      <w:bookmarkStart w:id="1805" w:name="_Toc491882349"/>
      <w:r>
        <w:t xml:space="preserve">Figure </w:t>
      </w:r>
      <w:r>
        <w:fldChar w:fldCharType="begin"/>
      </w:r>
      <w:r>
        <w:instrText>SEQ Figure \* ARABIC</w:instrText>
      </w:r>
      <w:r>
        <w:fldChar w:fldCharType="separate"/>
      </w:r>
      <w:r w:rsidR="00D90831">
        <w:t>71</w:t>
      </w:r>
      <w:r>
        <w:fldChar w:fldCharType="end"/>
      </w:r>
      <w:r>
        <w:t>: Guidewire Used Clinical Statement Example</w:t>
      </w:r>
      <w:bookmarkEnd w:id="1805"/>
    </w:p>
    <w:p w14:paraId="41E09000" w14:textId="77777777" w:rsidR="00E379A6" w:rsidRDefault="000F5220">
      <w:pPr>
        <w:pStyle w:val="Example"/>
        <w:ind w:left="130" w:right="115"/>
      </w:pPr>
      <w:r>
        <w:t>&lt;procedure moodCode="EVN" classCode="PROC" negationInd="false"&gt;</w:t>
      </w:r>
    </w:p>
    <w:p w14:paraId="5F011DB3" w14:textId="77777777" w:rsidR="00E379A6" w:rsidRDefault="000F5220">
      <w:pPr>
        <w:pStyle w:val="Example"/>
        <w:ind w:left="130" w:right="115"/>
      </w:pPr>
      <w:r>
        <w:t xml:space="preserve">  &lt;!-- C-CDA Procedure Activity Procedure templateId --&gt;</w:t>
      </w:r>
    </w:p>
    <w:p w14:paraId="48DD43BA" w14:textId="77777777" w:rsidR="00E379A6" w:rsidRDefault="000F5220">
      <w:pPr>
        <w:pStyle w:val="Example"/>
        <w:ind w:left="130" w:right="115"/>
      </w:pPr>
      <w:r>
        <w:t xml:space="preserve">  &lt;templateId root="2.16.840.1.113883.10.20.22.4.14" /&gt;</w:t>
      </w:r>
    </w:p>
    <w:p w14:paraId="6B7C1F65" w14:textId="77777777" w:rsidR="00E379A6" w:rsidRDefault="000F5220">
      <w:pPr>
        <w:pStyle w:val="Example"/>
        <w:ind w:left="130" w:right="115"/>
      </w:pPr>
      <w:r>
        <w:t xml:space="preserve">  &lt;!-- HAI Guidewire Used Clinical Statement templateId --&gt;</w:t>
      </w:r>
    </w:p>
    <w:p w14:paraId="13CD43F4" w14:textId="77777777" w:rsidR="00E379A6" w:rsidRDefault="000F5220">
      <w:pPr>
        <w:pStyle w:val="Example"/>
        <w:ind w:left="130" w:right="115"/>
      </w:pPr>
      <w:r>
        <w:t xml:space="preserve">  &lt;templateId root="2.16.840.1.113883.10.20.5.6.129" /&gt;</w:t>
      </w:r>
    </w:p>
    <w:p w14:paraId="44B4AE99" w14:textId="77777777" w:rsidR="00E379A6" w:rsidRDefault="000F5220">
      <w:pPr>
        <w:pStyle w:val="Example"/>
        <w:ind w:left="130" w:right="115"/>
      </w:pPr>
      <w:r>
        <w:t xml:space="preserve">  &lt;id nullFlavor="NA" /&gt;</w:t>
      </w:r>
    </w:p>
    <w:p w14:paraId="629AFDF2" w14:textId="77777777" w:rsidR="00E379A6" w:rsidRDefault="000F5220">
      <w:pPr>
        <w:pStyle w:val="Example"/>
        <w:ind w:left="130" w:right="115"/>
      </w:pPr>
      <w:r>
        <w:t xml:space="preserve">  &lt;code code="3121-1" </w:t>
      </w:r>
    </w:p>
    <w:p w14:paraId="6F0D0900" w14:textId="77777777" w:rsidR="00E379A6" w:rsidRDefault="000F5220">
      <w:pPr>
        <w:pStyle w:val="Example"/>
        <w:ind w:left="130" w:right="115"/>
      </w:pPr>
      <w:r>
        <w:t xml:space="preserve">        codeSystem="2.16.840.1.113883.6.277" </w:t>
      </w:r>
    </w:p>
    <w:p w14:paraId="621F27E7" w14:textId="77777777" w:rsidR="00E379A6" w:rsidRDefault="000F5220">
      <w:pPr>
        <w:pStyle w:val="Example"/>
        <w:ind w:left="130" w:right="115"/>
      </w:pPr>
      <w:r>
        <w:t xml:space="preserve">        codeSystemName="cdcNHSN" </w:t>
      </w:r>
    </w:p>
    <w:p w14:paraId="604AC021" w14:textId="77777777" w:rsidR="00E379A6" w:rsidRDefault="000F5220">
      <w:pPr>
        <w:pStyle w:val="Example"/>
        <w:ind w:left="130" w:right="115"/>
      </w:pPr>
      <w:r>
        <w:t xml:space="preserve">        displayName="Central line exchanged over guidewire" /&gt;</w:t>
      </w:r>
    </w:p>
    <w:p w14:paraId="2EB98B74" w14:textId="77777777" w:rsidR="00E379A6" w:rsidRDefault="000F5220">
      <w:pPr>
        <w:pStyle w:val="Example"/>
        <w:ind w:left="130" w:right="115"/>
      </w:pPr>
      <w:r>
        <w:t xml:space="preserve">  &lt;statusCode code="completed" /&gt;</w:t>
      </w:r>
    </w:p>
    <w:p w14:paraId="1F27B656" w14:textId="77777777" w:rsidR="00E379A6" w:rsidRDefault="000F5220">
      <w:pPr>
        <w:pStyle w:val="Example"/>
        <w:ind w:left="130" w:right="115"/>
      </w:pPr>
      <w:r>
        <w:t>&lt;/procedure&gt;</w:t>
      </w:r>
    </w:p>
    <w:p w14:paraId="518AC8DF" w14:textId="77777777" w:rsidR="00E379A6" w:rsidRDefault="00E379A6">
      <w:pPr>
        <w:pStyle w:val="BodyText"/>
      </w:pPr>
    </w:p>
    <w:p w14:paraId="544905BA" w14:textId="77777777" w:rsidR="00E379A6" w:rsidRDefault="000F5220">
      <w:pPr>
        <w:pStyle w:val="Heading2nospace"/>
      </w:pPr>
      <w:bookmarkStart w:id="1806" w:name="_Toc491882174"/>
      <w:r>
        <w:t>H</w:t>
      </w:r>
      <w:bookmarkStart w:id="1807" w:name="E_Hand_Hygiene_Performed_Clinical_State"/>
      <w:bookmarkEnd w:id="1807"/>
      <w:r>
        <w:t>and Hygiene Performed Clinical Statement</w:t>
      </w:r>
      <w:bookmarkEnd w:id="1806"/>
    </w:p>
    <w:p w14:paraId="106D8DEF" w14:textId="77777777" w:rsidR="00E379A6" w:rsidRDefault="000F5220">
      <w:pPr>
        <w:pStyle w:val="BracketData"/>
      </w:pPr>
      <w:r>
        <w:t>[procedure: identifier urn:oid:2.16.840.1.113883.10.20.5.6.130 (closed)]</w:t>
      </w:r>
    </w:p>
    <w:p w14:paraId="55EAC9BD" w14:textId="77777777" w:rsidR="00E379A6" w:rsidRDefault="000F5220">
      <w:pPr>
        <w:pStyle w:val="BracketData"/>
      </w:pPr>
      <w:r>
        <w:t>Published as part of NHSN Healthcare Associated Infection (HAI) Reports Release 1 - US Realm</w:t>
      </w:r>
    </w:p>
    <w:p w14:paraId="2B4A2F2E" w14:textId="56D250C3" w:rsidR="00E379A6" w:rsidRDefault="000F5220">
      <w:pPr>
        <w:pStyle w:val="Caption"/>
      </w:pPr>
      <w:bookmarkStart w:id="1808" w:name="_Toc491882640"/>
      <w:r>
        <w:t xml:space="preserve">Table </w:t>
      </w:r>
      <w:r>
        <w:fldChar w:fldCharType="begin"/>
      </w:r>
      <w:r>
        <w:instrText>SEQ Table \* ARABIC</w:instrText>
      </w:r>
      <w:r>
        <w:fldChar w:fldCharType="separate"/>
      </w:r>
      <w:r w:rsidR="00D90831">
        <w:t>194</w:t>
      </w:r>
      <w:r>
        <w:fldChar w:fldCharType="end"/>
      </w:r>
      <w:r>
        <w:t>: Hand Hygiene Performed Clinical Statement Contexts</w:t>
      </w:r>
      <w:bookmarkEnd w:id="18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4: Hand Hygiene Performed Clinical Statement Contexts"/>
        <w:tblDescription w:val="Table 194: Hand Hygiene Performed Clinical Statement Contexts"/>
      </w:tblPr>
      <w:tblGrid>
        <w:gridCol w:w="5040"/>
        <w:gridCol w:w="5040"/>
      </w:tblGrid>
      <w:tr w:rsidR="00E379A6" w14:paraId="0B8E7CD1" w14:textId="77777777" w:rsidTr="0051287C">
        <w:trPr>
          <w:cantSplit/>
          <w:tblHeader/>
          <w:jc w:val="center"/>
        </w:trPr>
        <w:tc>
          <w:tcPr>
            <w:tcW w:w="360" w:type="dxa"/>
            <w:shd w:val="clear" w:color="auto" w:fill="E6E6E6"/>
          </w:tcPr>
          <w:p w14:paraId="5800B12E" w14:textId="77777777" w:rsidR="00E379A6" w:rsidRDefault="000F5220">
            <w:pPr>
              <w:pStyle w:val="TableHead"/>
            </w:pPr>
            <w:r>
              <w:t>Contained By:</w:t>
            </w:r>
          </w:p>
        </w:tc>
        <w:tc>
          <w:tcPr>
            <w:tcW w:w="360" w:type="dxa"/>
            <w:shd w:val="clear" w:color="auto" w:fill="E6E6E6"/>
          </w:tcPr>
          <w:p w14:paraId="2D9A17C4" w14:textId="77777777" w:rsidR="00E379A6" w:rsidRDefault="000F5220">
            <w:pPr>
              <w:pStyle w:val="TableHead"/>
            </w:pPr>
            <w:r>
              <w:t>Contains:</w:t>
            </w:r>
          </w:p>
        </w:tc>
      </w:tr>
      <w:tr w:rsidR="00E379A6" w14:paraId="7E469907" w14:textId="77777777" w:rsidTr="0051287C">
        <w:trPr>
          <w:cantSplit/>
          <w:jc w:val="center"/>
        </w:trPr>
        <w:tc>
          <w:tcPr>
            <w:tcW w:w="360" w:type="dxa"/>
          </w:tcPr>
          <w:p w14:paraId="745723C2" w14:textId="2A0AB250" w:rsidR="00E379A6" w:rsidRDefault="0051287C">
            <w:pPr>
              <w:pStyle w:val="TableText"/>
            </w:pPr>
            <w:hyperlink w:anchor="E_CentralLine_Insertion_Preparation_Org">
              <w:r w:rsidR="000F5220">
                <w:rPr>
                  <w:rStyle w:val="HyperlinkText9pt"/>
                </w:rPr>
                <w:t>Central-Line Insertion Preparation Organizer (V2)</w:t>
              </w:r>
            </w:hyperlink>
            <w:r w:rsidR="000F5220">
              <w:t xml:space="preserve"> (required)</w:t>
            </w:r>
          </w:p>
        </w:tc>
        <w:tc>
          <w:tcPr>
            <w:tcW w:w="360" w:type="dxa"/>
          </w:tcPr>
          <w:p w14:paraId="4E03AE68" w14:textId="77777777" w:rsidR="00E379A6" w:rsidRDefault="00E379A6"/>
        </w:tc>
      </w:tr>
    </w:tbl>
    <w:p w14:paraId="7569AC28" w14:textId="77777777" w:rsidR="00E379A6" w:rsidRDefault="00E379A6">
      <w:pPr>
        <w:pStyle w:val="BodyText"/>
      </w:pPr>
    </w:p>
    <w:p w14:paraId="71FE7C3B" w14:textId="77777777" w:rsidR="00E379A6" w:rsidRDefault="000F5220">
      <w:pPr>
        <w:pStyle w:val="BodyText"/>
      </w:pPr>
      <w:r>
        <w:t>This clinical statement reports whether hand hygiene was performed. It is one of the actions recorded in the first, preparatory step of in the central-line insertion practice sequence.</w:t>
      </w:r>
    </w:p>
    <w:p w14:paraId="4AF0CD75" w14:textId="77777777" w:rsidR="00E379A6" w:rsidRDefault="000F5220">
      <w:pPr>
        <w:pStyle w:val="BodyText"/>
      </w:pPr>
      <w:r>
        <w:t>If the preparation step included hand hygiene, set the value of @negationInd to false. If the preparation step did not include hand hygiene, set the value of @negationInd to true.</w:t>
      </w:r>
    </w:p>
    <w:p w14:paraId="1306DC3F" w14:textId="2CAB066B" w:rsidR="00E379A6" w:rsidRDefault="000F5220">
      <w:pPr>
        <w:pStyle w:val="Caption"/>
      </w:pPr>
      <w:bookmarkStart w:id="1809" w:name="_Toc491882641"/>
      <w:r>
        <w:lastRenderedPageBreak/>
        <w:t xml:space="preserve">Table </w:t>
      </w:r>
      <w:r>
        <w:fldChar w:fldCharType="begin"/>
      </w:r>
      <w:r>
        <w:instrText>SEQ Table \* ARABIC</w:instrText>
      </w:r>
      <w:r>
        <w:fldChar w:fldCharType="separate"/>
      </w:r>
      <w:r w:rsidR="00D90831">
        <w:t>195</w:t>
      </w:r>
      <w:r>
        <w:fldChar w:fldCharType="end"/>
      </w:r>
      <w:r>
        <w:t>: Hand Hygiene Performed Clinical Statement Constraints Overview</w:t>
      </w:r>
      <w:bookmarkEnd w:id="1809"/>
    </w:p>
    <w:tbl>
      <w:tblPr>
        <w:tblStyle w:val="TableGrid"/>
        <w:tblW w:w="10080" w:type="dxa"/>
        <w:jc w:val="center"/>
        <w:tblLayout w:type="fixed"/>
        <w:tblLook w:val="02A0" w:firstRow="1" w:lastRow="0" w:firstColumn="1" w:lastColumn="0" w:noHBand="1" w:noVBand="0"/>
        <w:tblCaption w:val="Table 195: Hand Hygiene Performed Clinical Statement Constraints Overview"/>
        <w:tblDescription w:val="Table 195: Hand Hygiene Performed Clinical Statement Constraints Overview"/>
      </w:tblPr>
      <w:tblGrid>
        <w:gridCol w:w="3498"/>
        <w:gridCol w:w="731"/>
        <w:gridCol w:w="877"/>
        <w:gridCol w:w="877"/>
        <w:gridCol w:w="877"/>
        <w:gridCol w:w="3220"/>
      </w:tblGrid>
      <w:tr w:rsidR="00E379A6" w14:paraId="4FEC6EB4" w14:textId="77777777" w:rsidTr="0051287C">
        <w:trPr>
          <w:cantSplit/>
          <w:tblHeader/>
          <w:jc w:val="center"/>
        </w:trPr>
        <w:tc>
          <w:tcPr>
            <w:tcW w:w="0" w:type="dxa"/>
            <w:shd w:val="clear" w:color="auto" w:fill="E6E6E6"/>
            <w:noWrap/>
          </w:tcPr>
          <w:p w14:paraId="093C0F18" w14:textId="77777777" w:rsidR="00E379A6" w:rsidRDefault="000F5220">
            <w:pPr>
              <w:pStyle w:val="TableHead"/>
            </w:pPr>
            <w:r>
              <w:t>XPath</w:t>
            </w:r>
          </w:p>
        </w:tc>
        <w:tc>
          <w:tcPr>
            <w:tcW w:w="720" w:type="dxa"/>
            <w:shd w:val="clear" w:color="auto" w:fill="E6E6E6"/>
            <w:noWrap/>
          </w:tcPr>
          <w:p w14:paraId="601BB3A7" w14:textId="77777777" w:rsidR="00E379A6" w:rsidRDefault="000F5220">
            <w:pPr>
              <w:pStyle w:val="TableHead"/>
            </w:pPr>
            <w:r>
              <w:t>Card.</w:t>
            </w:r>
          </w:p>
        </w:tc>
        <w:tc>
          <w:tcPr>
            <w:tcW w:w="864" w:type="dxa"/>
            <w:shd w:val="clear" w:color="auto" w:fill="E6E6E6"/>
            <w:noWrap/>
          </w:tcPr>
          <w:p w14:paraId="21C806C1" w14:textId="77777777" w:rsidR="00E379A6" w:rsidRDefault="000F5220">
            <w:pPr>
              <w:pStyle w:val="TableHead"/>
            </w:pPr>
            <w:r>
              <w:t>Verb</w:t>
            </w:r>
          </w:p>
        </w:tc>
        <w:tc>
          <w:tcPr>
            <w:tcW w:w="864" w:type="dxa"/>
            <w:shd w:val="clear" w:color="auto" w:fill="E6E6E6"/>
            <w:noWrap/>
          </w:tcPr>
          <w:p w14:paraId="11B7E1F9" w14:textId="77777777" w:rsidR="00E379A6" w:rsidRDefault="000F5220">
            <w:pPr>
              <w:pStyle w:val="TableHead"/>
            </w:pPr>
            <w:r>
              <w:t>Data Type</w:t>
            </w:r>
          </w:p>
        </w:tc>
        <w:tc>
          <w:tcPr>
            <w:tcW w:w="864" w:type="dxa"/>
            <w:shd w:val="clear" w:color="auto" w:fill="E6E6E6"/>
            <w:noWrap/>
          </w:tcPr>
          <w:p w14:paraId="5664C85A" w14:textId="77777777" w:rsidR="00E379A6" w:rsidRDefault="000F5220">
            <w:pPr>
              <w:pStyle w:val="TableHead"/>
            </w:pPr>
            <w:r>
              <w:t>CONF#</w:t>
            </w:r>
          </w:p>
        </w:tc>
        <w:tc>
          <w:tcPr>
            <w:tcW w:w="864" w:type="dxa"/>
            <w:shd w:val="clear" w:color="auto" w:fill="E6E6E6"/>
            <w:noWrap/>
          </w:tcPr>
          <w:p w14:paraId="7366F5B1" w14:textId="77777777" w:rsidR="00E379A6" w:rsidRDefault="000F5220">
            <w:pPr>
              <w:pStyle w:val="TableHead"/>
            </w:pPr>
            <w:r>
              <w:t>Value</w:t>
            </w:r>
          </w:p>
        </w:tc>
      </w:tr>
      <w:tr w:rsidR="00E379A6" w14:paraId="3FC9445A" w14:textId="77777777" w:rsidTr="0051287C">
        <w:trPr>
          <w:cantSplit/>
          <w:jc w:val="center"/>
        </w:trPr>
        <w:tc>
          <w:tcPr>
            <w:tcW w:w="9928" w:type="dxa"/>
            <w:gridSpan w:val="6"/>
          </w:tcPr>
          <w:p w14:paraId="3C5FBC58" w14:textId="77777777" w:rsidR="00E379A6" w:rsidRDefault="000F5220">
            <w:pPr>
              <w:pStyle w:val="TableText"/>
            </w:pPr>
            <w:r>
              <w:t>procedure (identifier: urn:oid:2.16.840.1.113883.10.20.5.6.130)</w:t>
            </w:r>
          </w:p>
        </w:tc>
      </w:tr>
      <w:tr w:rsidR="00E379A6" w14:paraId="742AB54D" w14:textId="77777777" w:rsidTr="0051287C">
        <w:trPr>
          <w:cantSplit/>
          <w:jc w:val="center"/>
        </w:trPr>
        <w:tc>
          <w:tcPr>
            <w:tcW w:w="3445" w:type="dxa"/>
          </w:tcPr>
          <w:p w14:paraId="274FF601" w14:textId="77777777" w:rsidR="00E379A6" w:rsidRDefault="000F5220">
            <w:pPr>
              <w:pStyle w:val="TableText"/>
            </w:pPr>
            <w:r>
              <w:tab/>
              <w:t>@classCode</w:t>
            </w:r>
          </w:p>
        </w:tc>
        <w:tc>
          <w:tcPr>
            <w:tcW w:w="720" w:type="dxa"/>
          </w:tcPr>
          <w:p w14:paraId="419D5EE0" w14:textId="77777777" w:rsidR="00E379A6" w:rsidRDefault="000F5220">
            <w:pPr>
              <w:pStyle w:val="TableText"/>
            </w:pPr>
            <w:r>
              <w:t>1..1</w:t>
            </w:r>
          </w:p>
        </w:tc>
        <w:tc>
          <w:tcPr>
            <w:tcW w:w="864" w:type="dxa"/>
          </w:tcPr>
          <w:p w14:paraId="4D4DA166" w14:textId="77777777" w:rsidR="00E379A6" w:rsidRDefault="000F5220">
            <w:pPr>
              <w:pStyle w:val="TableText"/>
            </w:pPr>
            <w:r>
              <w:t>SHALL</w:t>
            </w:r>
          </w:p>
        </w:tc>
        <w:tc>
          <w:tcPr>
            <w:tcW w:w="864" w:type="dxa"/>
          </w:tcPr>
          <w:p w14:paraId="3635A0B8" w14:textId="77777777" w:rsidR="00E379A6" w:rsidRDefault="00E379A6">
            <w:pPr>
              <w:pStyle w:val="TableText"/>
            </w:pPr>
          </w:p>
        </w:tc>
        <w:tc>
          <w:tcPr>
            <w:tcW w:w="864" w:type="dxa"/>
          </w:tcPr>
          <w:p w14:paraId="42638471" w14:textId="37D38AC4" w:rsidR="00E379A6" w:rsidRDefault="0051287C">
            <w:pPr>
              <w:pStyle w:val="TableText"/>
            </w:pPr>
            <w:hyperlink w:anchor="C_86-22141">
              <w:r w:rsidR="000F5220">
                <w:rPr>
                  <w:rStyle w:val="HyperlinkText9pt"/>
                </w:rPr>
                <w:t>86-22141</w:t>
              </w:r>
            </w:hyperlink>
          </w:p>
        </w:tc>
        <w:tc>
          <w:tcPr>
            <w:tcW w:w="3171" w:type="dxa"/>
          </w:tcPr>
          <w:p w14:paraId="7EDCB578" w14:textId="77777777" w:rsidR="00E379A6" w:rsidRDefault="000F5220">
            <w:pPr>
              <w:pStyle w:val="TableText"/>
            </w:pPr>
            <w:r>
              <w:t>urn:oid:2.16.840.1.113883.5.6 (HL7ActClass) = PROC</w:t>
            </w:r>
          </w:p>
        </w:tc>
      </w:tr>
      <w:tr w:rsidR="00E379A6" w14:paraId="151014E5" w14:textId="77777777" w:rsidTr="0051287C">
        <w:trPr>
          <w:cantSplit/>
          <w:jc w:val="center"/>
        </w:trPr>
        <w:tc>
          <w:tcPr>
            <w:tcW w:w="3445" w:type="dxa"/>
          </w:tcPr>
          <w:p w14:paraId="257A3CCA" w14:textId="77777777" w:rsidR="00E379A6" w:rsidRDefault="000F5220">
            <w:pPr>
              <w:pStyle w:val="TableText"/>
            </w:pPr>
            <w:r>
              <w:tab/>
              <w:t>@moodCode</w:t>
            </w:r>
          </w:p>
        </w:tc>
        <w:tc>
          <w:tcPr>
            <w:tcW w:w="720" w:type="dxa"/>
          </w:tcPr>
          <w:p w14:paraId="5D7AE7EC" w14:textId="77777777" w:rsidR="00E379A6" w:rsidRDefault="000F5220">
            <w:pPr>
              <w:pStyle w:val="TableText"/>
            </w:pPr>
            <w:r>
              <w:t>1..1</w:t>
            </w:r>
          </w:p>
        </w:tc>
        <w:tc>
          <w:tcPr>
            <w:tcW w:w="864" w:type="dxa"/>
          </w:tcPr>
          <w:p w14:paraId="4F204112" w14:textId="77777777" w:rsidR="00E379A6" w:rsidRDefault="000F5220">
            <w:pPr>
              <w:pStyle w:val="TableText"/>
            </w:pPr>
            <w:r>
              <w:t>SHALL</w:t>
            </w:r>
          </w:p>
        </w:tc>
        <w:tc>
          <w:tcPr>
            <w:tcW w:w="864" w:type="dxa"/>
          </w:tcPr>
          <w:p w14:paraId="236D1E71" w14:textId="77777777" w:rsidR="00E379A6" w:rsidRDefault="00E379A6">
            <w:pPr>
              <w:pStyle w:val="TableText"/>
            </w:pPr>
          </w:p>
        </w:tc>
        <w:tc>
          <w:tcPr>
            <w:tcW w:w="864" w:type="dxa"/>
          </w:tcPr>
          <w:p w14:paraId="2C3592CB" w14:textId="497F4756" w:rsidR="00E379A6" w:rsidRDefault="0051287C">
            <w:pPr>
              <w:pStyle w:val="TableText"/>
            </w:pPr>
            <w:hyperlink w:anchor="C_86-22142">
              <w:r w:rsidR="000F5220">
                <w:rPr>
                  <w:rStyle w:val="HyperlinkText9pt"/>
                </w:rPr>
                <w:t>86-22142</w:t>
              </w:r>
            </w:hyperlink>
          </w:p>
        </w:tc>
        <w:tc>
          <w:tcPr>
            <w:tcW w:w="3171" w:type="dxa"/>
          </w:tcPr>
          <w:p w14:paraId="1E4D4300" w14:textId="77777777" w:rsidR="00E379A6" w:rsidRDefault="000F5220">
            <w:pPr>
              <w:pStyle w:val="TableText"/>
            </w:pPr>
            <w:r>
              <w:t>urn:oid:2.16.840.1.113883.5.1001 (ActMood) = EVN</w:t>
            </w:r>
          </w:p>
        </w:tc>
      </w:tr>
      <w:tr w:rsidR="00E379A6" w14:paraId="6C8C6781" w14:textId="77777777" w:rsidTr="0051287C">
        <w:trPr>
          <w:cantSplit/>
          <w:jc w:val="center"/>
        </w:trPr>
        <w:tc>
          <w:tcPr>
            <w:tcW w:w="3445" w:type="dxa"/>
          </w:tcPr>
          <w:p w14:paraId="24FE4A05" w14:textId="77777777" w:rsidR="00E379A6" w:rsidRDefault="000F5220">
            <w:pPr>
              <w:pStyle w:val="TableText"/>
            </w:pPr>
            <w:r>
              <w:tab/>
              <w:t>@negationInd</w:t>
            </w:r>
          </w:p>
        </w:tc>
        <w:tc>
          <w:tcPr>
            <w:tcW w:w="720" w:type="dxa"/>
          </w:tcPr>
          <w:p w14:paraId="4A6A5777" w14:textId="77777777" w:rsidR="00E379A6" w:rsidRDefault="000F5220">
            <w:pPr>
              <w:pStyle w:val="TableText"/>
            </w:pPr>
            <w:r>
              <w:t>1..1</w:t>
            </w:r>
          </w:p>
        </w:tc>
        <w:tc>
          <w:tcPr>
            <w:tcW w:w="864" w:type="dxa"/>
          </w:tcPr>
          <w:p w14:paraId="6CAA4C2A" w14:textId="77777777" w:rsidR="00E379A6" w:rsidRDefault="000F5220">
            <w:pPr>
              <w:pStyle w:val="TableText"/>
            </w:pPr>
            <w:r>
              <w:t>SHALL</w:t>
            </w:r>
          </w:p>
        </w:tc>
        <w:tc>
          <w:tcPr>
            <w:tcW w:w="864" w:type="dxa"/>
          </w:tcPr>
          <w:p w14:paraId="5C38E297" w14:textId="77777777" w:rsidR="00E379A6" w:rsidRDefault="00E379A6">
            <w:pPr>
              <w:pStyle w:val="TableText"/>
            </w:pPr>
          </w:p>
        </w:tc>
        <w:tc>
          <w:tcPr>
            <w:tcW w:w="864" w:type="dxa"/>
          </w:tcPr>
          <w:p w14:paraId="0D599419" w14:textId="32E088AF" w:rsidR="00E379A6" w:rsidRDefault="0051287C">
            <w:pPr>
              <w:pStyle w:val="TableText"/>
            </w:pPr>
            <w:hyperlink w:anchor="C_86-22143">
              <w:r w:rsidR="000F5220">
                <w:rPr>
                  <w:rStyle w:val="HyperlinkText9pt"/>
                </w:rPr>
                <w:t>86-22143</w:t>
              </w:r>
            </w:hyperlink>
          </w:p>
        </w:tc>
        <w:tc>
          <w:tcPr>
            <w:tcW w:w="3171" w:type="dxa"/>
          </w:tcPr>
          <w:p w14:paraId="4093435F" w14:textId="77777777" w:rsidR="00E379A6" w:rsidRDefault="00E379A6">
            <w:pPr>
              <w:pStyle w:val="TableText"/>
            </w:pPr>
          </w:p>
        </w:tc>
      </w:tr>
      <w:tr w:rsidR="00E379A6" w14:paraId="59782680" w14:textId="77777777" w:rsidTr="0051287C">
        <w:trPr>
          <w:cantSplit/>
          <w:jc w:val="center"/>
        </w:trPr>
        <w:tc>
          <w:tcPr>
            <w:tcW w:w="3445" w:type="dxa"/>
          </w:tcPr>
          <w:p w14:paraId="616BB174" w14:textId="77777777" w:rsidR="00E379A6" w:rsidRDefault="000F5220">
            <w:pPr>
              <w:pStyle w:val="TableText"/>
            </w:pPr>
            <w:r>
              <w:tab/>
              <w:t>templateId</w:t>
            </w:r>
          </w:p>
        </w:tc>
        <w:tc>
          <w:tcPr>
            <w:tcW w:w="720" w:type="dxa"/>
          </w:tcPr>
          <w:p w14:paraId="7B839710" w14:textId="77777777" w:rsidR="00E379A6" w:rsidRDefault="000F5220">
            <w:pPr>
              <w:pStyle w:val="TableText"/>
            </w:pPr>
            <w:r>
              <w:t>1..1</w:t>
            </w:r>
          </w:p>
        </w:tc>
        <w:tc>
          <w:tcPr>
            <w:tcW w:w="864" w:type="dxa"/>
          </w:tcPr>
          <w:p w14:paraId="02473E8C" w14:textId="77777777" w:rsidR="00E379A6" w:rsidRDefault="000F5220">
            <w:pPr>
              <w:pStyle w:val="TableText"/>
            </w:pPr>
            <w:r>
              <w:t>SHALL</w:t>
            </w:r>
          </w:p>
        </w:tc>
        <w:tc>
          <w:tcPr>
            <w:tcW w:w="864" w:type="dxa"/>
          </w:tcPr>
          <w:p w14:paraId="02372C8C" w14:textId="77777777" w:rsidR="00E379A6" w:rsidRDefault="00E379A6">
            <w:pPr>
              <w:pStyle w:val="TableText"/>
            </w:pPr>
          </w:p>
        </w:tc>
        <w:tc>
          <w:tcPr>
            <w:tcW w:w="864" w:type="dxa"/>
          </w:tcPr>
          <w:p w14:paraId="19B4A65E" w14:textId="6AE85E44" w:rsidR="00E379A6" w:rsidRDefault="0051287C">
            <w:pPr>
              <w:pStyle w:val="TableText"/>
            </w:pPr>
            <w:hyperlink w:anchor="C_86-28239">
              <w:r w:rsidR="000F5220">
                <w:rPr>
                  <w:rStyle w:val="HyperlinkText9pt"/>
                </w:rPr>
                <w:t>86-28239</w:t>
              </w:r>
            </w:hyperlink>
          </w:p>
        </w:tc>
        <w:tc>
          <w:tcPr>
            <w:tcW w:w="3171" w:type="dxa"/>
          </w:tcPr>
          <w:p w14:paraId="425F34C4" w14:textId="77777777" w:rsidR="00E379A6" w:rsidRDefault="00E379A6">
            <w:pPr>
              <w:pStyle w:val="TableText"/>
            </w:pPr>
          </w:p>
        </w:tc>
      </w:tr>
      <w:tr w:rsidR="00E379A6" w14:paraId="5D387A8C" w14:textId="77777777" w:rsidTr="0051287C">
        <w:trPr>
          <w:cantSplit/>
          <w:jc w:val="center"/>
        </w:trPr>
        <w:tc>
          <w:tcPr>
            <w:tcW w:w="3445" w:type="dxa"/>
          </w:tcPr>
          <w:p w14:paraId="7169E852" w14:textId="77777777" w:rsidR="00E379A6" w:rsidRDefault="000F5220">
            <w:pPr>
              <w:pStyle w:val="TableText"/>
            </w:pPr>
            <w:r>
              <w:tab/>
            </w:r>
            <w:r>
              <w:tab/>
              <w:t>@root</w:t>
            </w:r>
          </w:p>
        </w:tc>
        <w:tc>
          <w:tcPr>
            <w:tcW w:w="720" w:type="dxa"/>
          </w:tcPr>
          <w:p w14:paraId="07027A3E" w14:textId="77777777" w:rsidR="00E379A6" w:rsidRDefault="000F5220">
            <w:pPr>
              <w:pStyle w:val="TableText"/>
            </w:pPr>
            <w:r>
              <w:t>1..1</w:t>
            </w:r>
          </w:p>
        </w:tc>
        <w:tc>
          <w:tcPr>
            <w:tcW w:w="864" w:type="dxa"/>
          </w:tcPr>
          <w:p w14:paraId="05185818" w14:textId="77777777" w:rsidR="00E379A6" w:rsidRDefault="000F5220">
            <w:pPr>
              <w:pStyle w:val="TableText"/>
            </w:pPr>
            <w:r>
              <w:t>SHALL</w:t>
            </w:r>
          </w:p>
        </w:tc>
        <w:tc>
          <w:tcPr>
            <w:tcW w:w="864" w:type="dxa"/>
          </w:tcPr>
          <w:p w14:paraId="11F853B5" w14:textId="77777777" w:rsidR="00E379A6" w:rsidRDefault="00E379A6">
            <w:pPr>
              <w:pStyle w:val="TableText"/>
            </w:pPr>
          </w:p>
        </w:tc>
        <w:tc>
          <w:tcPr>
            <w:tcW w:w="864" w:type="dxa"/>
          </w:tcPr>
          <w:p w14:paraId="7EB00910" w14:textId="6F75357C" w:rsidR="00E379A6" w:rsidRDefault="0051287C">
            <w:pPr>
              <w:pStyle w:val="TableText"/>
            </w:pPr>
            <w:hyperlink w:anchor="C_86-28240">
              <w:r w:rsidR="000F5220">
                <w:rPr>
                  <w:rStyle w:val="HyperlinkText9pt"/>
                </w:rPr>
                <w:t>86-28240</w:t>
              </w:r>
            </w:hyperlink>
          </w:p>
        </w:tc>
        <w:tc>
          <w:tcPr>
            <w:tcW w:w="3171" w:type="dxa"/>
          </w:tcPr>
          <w:p w14:paraId="4258A180" w14:textId="77777777" w:rsidR="00E379A6" w:rsidRDefault="000F5220">
            <w:pPr>
              <w:pStyle w:val="TableText"/>
            </w:pPr>
            <w:r>
              <w:t>2.16.840.1.113883.10.20.22.4.14</w:t>
            </w:r>
          </w:p>
        </w:tc>
      </w:tr>
      <w:tr w:rsidR="00E379A6" w14:paraId="40AE1B82" w14:textId="77777777" w:rsidTr="0051287C">
        <w:trPr>
          <w:cantSplit/>
          <w:jc w:val="center"/>
        </w:trPr>
        <w:tc>
          <w:tcPr>
            <w:tcW w:w="3445" w:type="dxa"/>
          </w:tcPr>
          <w:p w14:paraId="5AC23EE6" w14:textId="77777777" w:rsidR="00E379A6" w:rsidRDefault="000F5220">
            <w:pPr>
              <w:pStyle w:val="TableText"/>
            </w:pPr>
            <w:r>
              <w:tab/>
              <w:t>templateId</w:t>
            </w:r>
          </w:p>
        </w:tc>
        <w:tc>
          <w:tcPr>
            <w:tcW w:w="720" w:type="dxa"/>
          </w:tcPr>
          <w:p w14:paraId="68F3E8ED" w14:textId="77777777" w:rsidR="00E379A6" w:rsidRDefault="000F5220">
            <w:pPr>
              <w:pStyle w:val="TableText"/>
            </w:pPr>
            <w:r>
              <w:t>1..1</w:t>
            </w:r>
          </w:p>
        </w:tc>
        <w:tc>
          <w:tcPr>
            <w:tcW w:w="864" w:type="dxa"/>
          </w:tcPr>
          <w:p w14:paraId="703BB119" w14:textId="77777777" w:rsidR="00E379A6" w:rsidRDefault="000F5220">
            <w:pPr>
              <w:pStyle w:val="TableText"/>
            </w:pPr>
            <w:r>
              <w:t>SHALL</w:t>
            </w:r>
          </w:p>
        </w:tc>
        <w:tc>
          <w:tcPr>
            <w:tcW w:w="864" w:type="dxa"/>
          </w:tcPr>
          <w:p w14:paraId="3D060697" w14:textId="77777777" w:rsidR="00E379A6" w:rsidRDefault="00E379A6">
            <w:pPr>
              <w:pStyle w:val="TableText"/>
            </w:pPr>
          </w:p>
        </w:tc>
        <w:tc>
          <w:tcPr>
            <w:tcW w:w="864" w:type="dxa"/>
          </w:tcPr>
          <w:p w14:paraId="2B37A819" w14:textId="7E91CDB4" w:rsidR="00E379A6" w:rsidRDefault="0051287C">
            <w:pPr>
              <w:pStyle w:val="TableText"/>
            </w:pPr>
            <w:hyperlink w:anchor="C_86-22144">
              <w:r w:rsidR="000F5220">
                <w:rPr>
                  <w:rStyle w:val="HyperlinkText9pt"/>
                </w:rPr>
                <w:t>86-22144</w:t>
              </w:r>
            </w:hyperlink>
          </w:p>
        </w:tc>
        <w:tc>
          <w:tcPr>
            <w:tcW w:w="3171" w:type="dxa"/>
          </w:tcPr>
          <w:p w14:paraId="11388760" w14:textId="77777777" w:rsidR="00E379A6" w:rsidRDefault="00E379A6">
            <w:pPr>
              <w:pStyle w:val="TableText"/>
            </w:pPr>
          </w:p>
        </w:tc>
      </w:tr>
      <w:tr w:rsidR="00E379A6" w14:paraId="235DD728" w14:textId="77777777" w:rsidTr="0051287C">
        <w:trPr>
          <w:cantSplit/>
          <w:jc w:val="center"/>
        </w:trPr>
        <w:tc>
          <w:tcPr>
            <w:tcW w:w="3445" w:type="dxa"/>
          </w:tcPr>
          <w:p w14:paraId="72621574" w14:textId="77777777" w:rsidR="00E379A6" w:rsidRDefault="000F5220">
            <w:pPr>
              <w:pStyle w:val="TableText"/>
            </w:pPr>
            <w:r>
              <w:tab/>
            </w:r>
            <w:r>
              <w:tab/>
              <w:t>@root</w:t>
            </w:r>
          </w:p>
        </w:tc>
        <w:tc>
          <w:tcPr>
            <w:tcW w:w="720" w:type="dxa"/>
          </w:tcPr>
          <w:p w14:paraId="37DDEB11" w14:textId="77777777" w:rsidR="00E379A6" w:rsidRDefault="000F5220">
            <w:pPr>
              <w:pStyle w:val="TableText"/>
            </w:pPr>
            <w:r>
              <w:t>1..1</w:t>
            </w:r>
          </w:p>
        </w:tc>
        <w:tc>
          <w:tcPr>
            <w:tcW w:w="864" w:type="dxa"/>
          </w:tcPr>
          <w:p w14:paraId="578FC29E" w14:textId="77777777" w:rsidR="00E379A6" w:rsidRDefault="000F5220">
            <w:pPr>
              <w:pStyle w:val="TableText"/>
            </w:pPr>
            <w:r>
              <w:t>SHALL</w:t>
            </w:r>
          </w:p>
        </w:tc>
        <w:tc>
          <w:tcPr>
            <w:tcW w:w="864" w:type="dxa"/>
          </w:tcPr>
          <w:p w14:paraId="412A0043" w14:textId="77777777" w:rsidR="00E379A6" w:rsidRDefault="00E379A6">
            <w:pPr>
              <w:pStyle w:val="TableText"/>
            </w:pPr>
          </w:p>
        </w:tc>
        <w:tc>
          <w:tcPr>
            <w:tcW w:w="864" w:type="dxa"/>
          </w:tcPr>
          <w:p w14:paraId="0358F484" w14:textId="3A8D75BE" w:rsidR="00E379A6" w:rsidRDefault="0051287C">
            <w:pPr>
              <w:pStyle w:val="TableText"/>
            </w:pPr>
            <w:hyperlink w:anchor="C_86-22145">
              <w:r w:rsidR="000F5220">
                <w:rPr>
                  <w:rStyle w:val="HyperlinkText9pt"/>
                </w:rPr>
                <w:t>86-22145</w:t>
              </w:r>
            </w:hyperlink>
          </w:p>
        </w:tc>
        <w:tc>
          <w:tcPr>
            <w:tcW w:w="3171" w:type="dxa"/>
          </w:tcPr>
          <w:p w14:paraId="06A92E32" w14:textId="77777777" w:rsidR="00E379A6" w:rsidRDefault="000F5220">
            <w:pPr>
              <w:pStyle w:val="TableText"/>
            </w:pPr>
            <w:r>
              <w:t>2.16.840.1.113883.10.20.5.6.130</w:t>
            </w:r>
          </w:p>
        </w:tc>
      </w:tr>
      <w:tr w:rsidR="00E379A6" w14:paraId="4FA72EDA" w14:textId="77777777" w:rsidTr="0051287C">
        <w:trPr>
          <w:cantSplit/>
          <w:jc w:val="center"/>
        </w:trPr>
        <w:tc>
          <w:tcPr>
            <w:tcW w:w="3445" w:type="dxa"/>
          </w:tcPr>
          <w:p w14:paraId="6213ECB3" w14:textId="77777777" w:rsidR="00E379A6" w:rsidRDefault="000F5220">
            <w:pPr>
              <w:pStyle w:val="TableText"/>
            </w:pPr>
            <w:r>
              <w:tab/>
              <w:t>id</w:t>
            </w:r>
          </w:p>
        </w:tc>
        <w:tc>
          <w:tcPr>
            <w:tcW w:w="720" w:type="dxa"/>
          </w:tcPr>
          <w:p w14:paraId="316C80B2" w14:textId="77777777" w:rsidR="00E379A6" w:rsidRDefault="000F5220">
            <w:pPr>
              <w:pStyle w:val="TableText"/>
            </w:pPr>
            <w:r>
              <w:t>1..1</w:t>
            </w:r>
          </w:p>
        </w:tc>
        <w:tc>
          <w:tcPr>
            <w:tcW w:w="864" w:type="dxa"/>
          </w:tcPr>
          <w:p w14:paraId="2A91F532" w14:textId="77777777" w:rsidR="00E379A6" w:rsidRDefault="000F5220">
            <w:pPr>
              <w:pStyle w:val="TableText"/>
            </w:pPr>
            <w:r>
              <w:t>SHALL</w:t>
            </w:r>
          </w:p>
        </w:tc>
        <w:tc>
          <w:tcPr>
            <w:tcW w:w="864" w:type="dxa"/>
          </w:tcPr>
          <w:p w14:paraId="3C785269" w14:textId="77777777" w:rsidR="00E379A6" w:rsidRDefault="00E379A6">
            <w:pPr>
              <w:pStyle w:val="TableText"/>
            </w:pPr>
          </w:p>
        </w:tc>
        <w:tc>
          <w:tcPr>
            <w:tcW w:w="864" w:type="dxa"/>
          </w:tcPr>
          <w:p w14:paraId="6EFE586A" w14:textId="5FEABD88" w:rsidR="00E379A6" w:rsidRDefault="0051287C">
            <w:pPr>
              <w:pStyle w:val="TableText"/>
            </w:pPr>
            <w:hyperlink w:anchor="C_86-22146">
              <w:r w:rsidR="000F5220">
                <w:rPr>
                  <w:rStyle w:val="HyperlinkText9pt"/>
                </w:rPr>
                <w:t>86-22146</w:t>
              </w:r>
            </w:hyperlink>
          </w:p>
        </w:tc>
        <w:tc>
          <w:tcPr>
            <w:tcW w:w="3171" w:type="dxa"/>
          </w:tcPr>
          <w:p w14:paraId="2E92C548" w14:textId="77777777" w:rsidR="00E379A6" w:rsidRDefault="00E379A6">
            <w:pPr>
              <w:pStyle w:val="TableText"/>
            </w:pPr>
          </w:p>
        </w:tc>
      </w:tr>
      <w:tr w:rsidR="00E379A6" w14:paraId="477CD3B4" w14:textId="77777777" w:rsidTr="0051287C">
        <w:trPr>
          <w:cantSplit/>
          <w:jc w:val="center"/>
        </w:trPr>
        <w:tc>
          <w:tcPr>
            <w:tcW w:w="3445" w:type="dxa"/>
          </w:tcPr>
          <w:p w14:paraId="5BBD36E9" w14:textId="77777777" w:rsidR="00E379A6" w:rsidRDefault="000F5220">
            <w:pPr>
              <w:pStyle w:val="TableText"/>
            </w:pPr>
            <w:r>
              <w:tab/>
            </w:r>
            <w:r>
              <w:tab/>
              <w:t>@nullFlavor</w:t>
            </w:r>
          </w:p>
        </w:tc>
        <w:tc>
          <w:tcPr>
            <w:tcW w:w="720" w:type="dxa"/>
          </w:tcPr>
          <w:p w14:paraId="04F0810F" w14:textId="77777777" w:rsidR="00E379A6" w:rsidRDefault="000F5220">
            <w:pPr>
              <w:pStyle w:val="TableText"/>
            </w:pPr>
            <w:r>
              <w:t>1..1</w:t>
            </w:r>
          </w:p>
        </w:tc>
        <w:tc>
          <w:tcPr>
            <w:tcW w:w="864" w:type="dxa"/>
          </w:tcPr>
          <w:p w14:paraId="1993CBF5" w14:textId="77777777" w:rsidR="00E379A6" w:rsidRDefault="000F5220">
            <w:pPr>
              <w:pStyle w:val="TableText"/>
            </w:pPr>
            <w:r>
              <w:t>SHALL</w:t>
            </w:r>
          </w:p>
        </w:tc>
        <w:tc>
          <w:tcPr>
            <w:tcW w:w="864" w:type="dxa"/>
          </w:tcPr>
          <w:p w14:paraId="56042F9F" w14:textId="77777777" w:rsidR="00E379A6" w:rsidRDefault="00E379A6">
            <w:pPr>
              <w:pStyle w:val="TableText"/>
            </w:pPr>
          </w:p>
        </w:tc>
        <w:tc>
          <w:tcPr>
            <w:tcW w:w="864" w:type="dxa"/>
          </w:tcPr>
          <w:p w14:paraId="79A3DABF" w14:textId="4B75FD7F" w:rsidR="00E379A6" w:rsidRDefault="0051287C">
            <w:pPr>
              <w:pStyle w:val="TableText"/>
            </w:pPr>
            <w:hyperlink w:anchor="C_86-22752">
              <w:r w:rsidR="000F5220">
                <w:rPr>
                  <w:rStyle w:val="HyperlinkText9pt"/>
                </w:rPr>
                <w:t>86-22752</w:t>
              </w:r>
            </w:hyperlink>
          </w:p>
        </w:tc>
        <w:tc>
          <w:tcPr>
            <w:tcW w:w="3171" w:type="dxa"/>
          </w:tcPr>
          <w:p w14:paraId="1E0BD87C" w14:textId="77777777" w:rsidR="00E379A6" w:rsidRDefault="000F5220">
            <w:pPr>
              <w:pStyle w:val="TableText"/>
            </w:pPr>
            <w:r>
              <w:t>NA</w:t>
            </w:r>
          </w:p>
        </w:tc>
      </w:tr>
      <w:tr w:rsidR="00E379A6" w14:paraId="6D88A8C0" w14:textId="77777777" w:rsidTr="0051287C">
        <w:trPr>
          <w:cantSplit/>
          <w:jc w:val="center"/>
        </w:trPr>
        <w:tc>
          <w:tcPr>
            <w:tcW w:w="3445" w:type="dxa"/>
          </w:tcPr>
          <w:p w14:paraId="1AD2853F" w14:textId="77777777" w:rsidR="00E379A6" w:rsidRDefault="000F5220">
            <w:pPr>
              <w:pStyle w:val="TableText"/>
            </w:pPr>
            <w:r>
              <w:tab/>
              <w:t>code</w:t>
            </w:r>
          </w:p>
        </w:tc>
        <w:tc>
          <w:tcPr>
            <w:tcW w:w="720" w:type="dxa"/>
          </w:tcPr>
          <w:p w14:paraId="194E8819" w14:textId="77777777" w:rsidR="00E379A6" w:rsidRDefault="000F5220">
            <w:pPr>
              <w:pStyle w:val="TableText"/>
            </w:pPr>
            <w:r>
              <w:t>1..1</w:t>
            </w:r>
          </w:p>
        </w:tc>
        <w:tc>
          <w:tcPr>
            <w:tcW w:w="864" w:type="dxa"/>
          </w:tcPr>
          <w:p w14:paraId="74C7E21F" w14:textId="77777777" w:rsidR="00E379A6" w:rsidRDefault="000F5220">
            <w:pPr>
              <w:pStyle w:val="TableText"/>
            </w:pPr>
            <w:r>
              <w:t>SHALL</w:t>
            </w:r>
          </w:p>
        </w:tc>
        <w:tc>
          <w:tcPr>
            <w:tcW w:w="864" w:type="dxa"/>
          </w:tcPr>
          <w:p w14:paraId="333AC48F" w14:textId="77777777" w:rsidR="00E379A6" w:rsidRDefault="00E379A6">
            <w:pPr>
              <w:pStyle w:val="TableText"/>
            </w:pPr>
          </w:p>
        </w:tc>
        <w:tc>
          <w:tcPr>
            <w:tcW w:w="864" w:type="dxa"/>
          </w:tcPr>
          <w:p w14:paraId="7093812E" w14:textId="088ACAFB" w:rsidR="00E379A6" w:rsidRDefault="0051287C">
            <w:pPr>
              <w:pStyle w:val="TableText"/>
            </w:pPr>
            <w:hyperlink w:anchor="C_86-22147">
              <w:r w:rsidR="000F5220">
                <w:rPr>
                  <w:rStyle w:val="HyperlinkText9pt"/>
                </w:rPr>
                <w:t>86-22147</w:t>
              </w:r>
            </w:hyperlink>
          </w:p>
        </w:tc>
        <w:tc>
          <w:tcPr>
            <w:tcW w:w="3171" w:type="dxa"/>
          </w:tcPr>
          <w:p w14:paraId="65CFBCBE" w14:textId="77777777" w:rsidR="00E379A6" w:rsidRDefault="00E379A6">
            <w:pPr>
              <w:pStyle w:val="TableText"/>
            </w:pPr>
          </w:p>
        </w:tc>
      </w:tr>
      <w:tr w:rsidR="00E379A6" w14:paraId="178D1833" w14:textId="77777777" w:rsidTr="0051287C">
        <w:trPr>
          <w:cantSplit/>
          <w:jc w:val="center"/>
        </w:trPr>
        <w:tc>
          <w:tcPr>
            <w:tcW w:w="3445" w:type="dxa"/>
          </w:tcPr>
          <w:p w14:paraId="2EBEC4E3" w14:textId="77777777" w:rsidR="00E379A6" w:rsidRDefault="000F5220">
            <w:pPr>
              <w:pStyle w:val="TableText"/>
            </w:pPr>
            <w:r>
              <w:tab/>
            </w:r>
            <w:r>
              <w:tab/>
              <w:t>@code</w:t>
            </w:r>
          </w:p>
        </w:tc>
        <w:tc>
          <w:tcPr>
            <w:tcW w:w="720" w:type="dxa"/>
          </w:tcPr>
          <w:p w14:paraId="67940B1C" w14:textId="77777777" w:rsidR="00E379A6" w:rsidRDefault="000F5220">
            <w:pPr>
              <w:pStyle w:val="TableText"/>
            </w:pPr>
            <w:r>
              <w:t>1..1</w:t>
            </w:r>
          </w:p>
        </w:tc>
        <w:tc>
          <w:tcPr>
            <w:tcW w:w="864" w:type="dxa"/>
          </w:tcPr>
          <w:p w14:paraId="357B186D" w14:textId="77777777" w:rsidR="00E379A6" w:rsidRDefault="000F5220">
            <w:pPr>
              <w:pStyle w:val="TableText"/>
            </w:pPr>
            <w:r>
              <w:t>SHALL</w:t>
            </w:r>
          </w:p>
        </w:tc>
        <w:tc>
          <w:tcPr>
            <w:tcW w:w="864" w:type="dxa"/>
          </w:tcPr>
          <w:p w14:paraId="4E64CC9D" w14:textId="77777777" w:rsidR="00E379A6" w:rsidRDefault="00E379A6">
            <w:pPr>
              <w:pStyle w:val="TableText"/>
            </w:pPr>
          </w:p>
        </w:tc>
        <w:tc>
          <w:tcPr>
            <w:tcW w:w="864" w:type="dxa"/>
          </w:tcPr>
          <w:p w14:paraId="0C0A73A9" w14:textId="4F99AA7E" w:rsidR="00E379A6" w:rsidRDefault="0051287C">
            <w:pPr>
              <w:pStyle w:val="TableText"/>
            </w:pPr>
            <w:hyperlink w:anchor="C_86-22148">
              <w:r w:rsidR="000F5220">
                <w:rPr>
                  <w:rStyle w:val="HyperlinkText9pt"/>
                </w:rPr>
                <w:t>86-22148</w:t>
              </w:r>
            </w:hyperlink>
          </w:p>
        </w:tc>
        <w:tc>
          <w:tcPr>
            <w:tcW w:w="3171" w:type="dxa"/>
          </w:tcPr>
          <w:p w14:paraId="0803DEF5" w14:textId="77777777" w:rsidR="00E379A6" w:rsidRDefault="000F5220">
            <w:pPr>
              <w:pStyle w:val="TableText"/>
            </w:pPr>
            <w:r>
              <w:t>urn:oid:2.16.840.1.113883.6.277 (cdcNHSN) = 3109-6</w:t>
            </w:r>
          </w:p>
        </w:tc>
      </w:tr>
      <w:tr w:rsidR="00E379A6" w14:paraId="74670F93" w14:textId="77777777" w:rsidTr="0051287C">
        <w:trPr>
          <w:cantSplit/>
          <w:jc w:val="center"/>
        </w:trPr>
        <w:tc>
          <w:tcPr>
            <w:tcW w:w="3445" w:type="dxa"/>
          </w:tcPr>
          <w:p w14:paraId="1AE6230A" w14:textId="77777777" w:rsidR="00E379A6" w:rsidRDefault="000F5220">
            <w:pPr>
              <w:pStyle w:val="TableText"/>
            </w:pPr>
            <w:r>
              <w:tab/>
              <w:t>statusCode</w:t>
            </w:r>
          </w:p>
        </w:tc>
        <w:tc>
          <w:tcPr>
            <w:tcW w:w="720" w:type="dxa"/>
          </w:tcPr>
          <w:p w14:paraId="09DAE731" w14:textId="77777777" w:rsidR="00E379A6" w:rsidRDefault="000F5220">
            <w:pPr>
              <w:pStyle w:val="TableText"/>
            </w:pPr>
            <w:r>
              <w:t>1..1</w:t>
            </w:r>
          </w:p>
        </w:tc>
        <w:tc>
          <w:tcPr>
            <w:tcW w:w="864" w:type="dxa"/>
          </w:tcPr>
          <w:p w14:paraId="2DE3EAE4" w14:textId="77777777" w:rsidR="00E379A6" w:rsidRDefault="000F5220">
            <w:pPr>
              <w:pStyle w:val="TableText"/>
            </w:pPr>
            <w:r>
              <w:t>SHALL</w:t>
            </w:r>
          </w:p>
        </w:tc>
        <w:tc>
          <w:tcPr>
            <w:tcW w:w="864" w:type="dxa"/>
          </w:tcPr>
          <w:p w14:paraId="1BB6E720" w14:textId="77777777" w:rsidR="00E379A6" w:rsidRDefault="00E379A6">
            <w:pPr>
              <w:pStyle w:val="TableText"/>
            </w:pPr>
          </w:p>
        </w:tc>
        <w:tc>
          <w:tcPr>
            <w:tcW w:w="864" w:type="dxa"/>
          </w:tcPr>
          <w:p w14:paraId="52CD763D" w14:textId="552E7D29" w:rsidR="00E379A6" w:rsidRDefault="0051287C">
            <w:pPr>
              <w:pStyle w:val="TableText"/>
            </w:pPr>
            <w:hyperlink w:anchor="C_86-22149">
              <w:r w:rsidR="000F5220">
                <w:rPr>
                  <w:rStyle w:val="HyperlinkText9pt"/>
                </w:rPr>
                <w:t>86-22149</w:t>
              </w:r>
            </w:hyperlink>
          </w:p>
        </w:tc>
        <w:tc>
          <w:tcPr>
            <w:tcW w:w="3171" w:type="dxa"/>
          </w:tcPr>
          <w:p w14:paraId="2F3DE42B" w14:textId="77777777" w:rsidR="00E379A6" w:rsidRDefault="00E379A6">
            <w:pPr>
              <w:pStyle w:val="TableText"/>
            </w:pPr>
          </w:p>
        </w:tc>
      </w:tr>
      <w:tr w:rsidR="00E379A6" w14:paraId="41EC7E33" w14:textId="77777777" w:rsidTr="0051287C">
        <w:trPr>
          <w:cantSplit/>
          <w:jc w:val="center"/>
        </w:trPr>
        <w:tc>
          <w:tcPr>
            <w:tcW w:w="3445" w:type="dxa"/>
          </w:tcPr>
          <w:p w14:paraId="30CD5EF5" w14:textId="77777777" w:rsidR="00E379A6" w:rsidRDefault="000F5220">
            <w:pPr>
              <w:pStyle w:val="TableText"/>
            </w:pPr>
            <w:r>
              <w:tab/>
            </w:r>
            <w:r>
              <w:tab/>
              <w:t>@code</w:t>
            </w:r>
          </w:p>
        </w:tc>
        <w:tc>
          <w:tcPr>
            <w:tcW w:w="720" w:type="dxa"/>
          </w:tcPr>
          <w:p w14:paraId="51C0ADDA" w14:textId="77777777" w:rsidR="00E379A6" w:rsidRDefault="000F5220">
            <w:pPr>
              <w:pStyle w:val="TableText"/>
            </w:pPr>
            <w:r>
              <w:t>1..1</w:t>
            </w:r>
          </w:p>
        </w:tc>
        <w:tc>
          <w:tcPr>
            <w:tcW w:w="864" w:type="dxa"/>
          </w:tcPr>
          <w:p w14:paraId="67DA5DA8" w14:textId="77777777" w:rsidR="00E379A6" w:rsidRDefault="000F5220">
            <w:pPr>
              <w:pStyle w:val="TableText"/>
            </w:pPr>
            <w:r>
              <w:t>SHALL</w:t>
            </w:r>
          </w:p>
        </w:tc>
        <w:tc>
          <w:tcPr>
            <w:tcW w:w="864" w:type="dxa"/>
          </w:tcPr>
          <w:p w14:paraId="3F47F197" w14:textId="77777777" w:rsidR="00E379A6" w:rsidRDefault="00E379A6">
            <w:pPr>
              <w:pStyle w:val="TableText"/>
            </w:pPr>
          </w:p>
        </w:tc>
        <w:tc>
          <w:tcPr>
            <w:tcW w:w="864" w:type="dxa"/>
          </w:tcPr>
          <w:p w14:paraId="460BF57D" w14:textId="7384827B" w:rsidR="00E379A6" w:rsidRDefault="0051287C">
            <w:pPr>
              <w:pStyle w:val="TableText"/>
            </w:pPr>
            <w:hyperlink w:anchor="C_86-22150">
              <w:r w:rsidR="000F5220">
                <w:rPr>
                  <w:rStyle w:val="HyperlinkText9pt"/>
                </w:rPr>
                <w:t>86-22150</w:t>
              </w:r>
            </w:hyperlink>
          </w:p>
        </w:tc>
        <w:tc>
          <w:tcPr>
            <w:tcW w:w="3171" w:type="dxa"/>
          </w:tcPr>
          <w:p w14:paraId="53D588C3" w14:textId="77777777" w:rsidR="00E379A6" w:rsidRDefault="000F5220">
            <w:pPr>
              <w:pStyle w:val="TableText"/>
            </w:pPr>
            <w:r>
              <w:t>urn:oid:2.16.840.1.113883.5.14 (ActStatus) = completed</w:t>
            </w:r>
          </w:p>
        </w:tc>
      </w:tr>
    </w:tbl>
    <w:p w14:paraId="28B250CE" w14:textId="77777777" w:rsidR="00E379A6" w:rsidRDefault="00E379A6">
      <w:pPr>
        <w:pStyle w:val="BodyText"/>
      </w:pPr>
    </w:p>
    <w:p w14:paraId="5BD2C65A" w14:textId="77777777" w:rsidR="00E379A6" w:rsidRDefault="000F5220">
      <w:pPr>
        <w:numPr>
          <w:ilvl w:val="0"/>
          <w:numId w:val="71"/>
        </w:numPr>
      </w:pPr>
      <w:r>
        <w:t xml:space="preserve">Conforms to Procedure Activity Procedure template </w:t>
      </w:r>
      <w:r>
        <w:rPr>
          <w:rStyle w:val="XMLname"/>
        </w:rPr>
        <w:t>(identifier: urn:oid:2.16.840.1.113883.10.20.22.4.14)</w:t>
      </w:r>
      <w:r>
        <w:t>.</w:t>
      </w:r>
    </w:p>
    <w:p w14:paraId="40104A87" w14:textId="77777777" w:rsidR="00E379A6" w:rsidRDefault="000F5220">
      <w:pPr>
        <w:numPr>
          <w:ilvl w:val="0"/>
          <w:numId w:val="71"/>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1810" w:name="C_86-22141"/>
      <w:bookmarkEnd w:id="1810"/>
      <w:r>
        <w:t xml:space="preserve"> (CONF:86-22141).</w:t>
      </w:r>
    </w:p>
    <w:p w14:paraId="4C080318" w14:textId="77777777" w:rsidR="00E379A6" w:rsidRDefault="000F5220">
      <w:pPr>
        <w:numPr>
          <w:ilvl w:val="0"/>
          <w:numId w:val="7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811" w:name="C_86-22142"/>
      <w:bookmarkEnd w:id="1811"/>
      <w:r>
        <w:t xml:space="preserve"> (CONF:86-22142).</w:t>
      </w:r>
    </w:p>
    <w:p w14:paraId="6A6B98B1" w14:textId="77777777" w:rsidR="00E379A6" w:rsidRDefault="000F5220">
      <w:pPr>
        <w:numPr>
          <w:ilvl w:val="0"/>
          <w:numId w:val="71"/>
        </w:numPr>
      </w:pPr>
      <w:r>
        <w:rPr>
          <w:rStyle w:val="keyword"/>
        </w:rPr>
        <w:t>SHALL</w:t>
      </w:r>
      <w:r>
        <w:t xml:space="preserve"> contain exactly one [1..1] </w:t>
      </w:r>
      <w:r>
        <w:rPr>
          <w:rStyle w:val="XMLnameBold"/>
        </w:rPr>
        <w:t>@negationInd</w:t>
      </w:r>
      <w:bookmarkStart w:id="1812" w:name="C_86-22143"/>
      <w:bookmarkEnd w:id="1812"/>
      <w:r>
        <w:t xml:space="preserve"> (CONF:86-22143).</w:t>
      </w:r>
    </w:p>
    <w:p w14:paraId="3CCDAA7F" w14:textId="77777777" w:rsidR="00E379A6" w:rsidRDefault="000F5220">
      <w:pPr>
        <w:numPr>
          <w:ilvl w:val="0"/>
          <w:numId w:val="71"/>
        </w:numPr>
      </w:pPr>
      <w:r>
        <w:rPr>
          <w:rStyle w:val="keyword"/>
        </w:rPr>
        <w:t>SHALL</w:t>
      </w:r>
      <w:r>
        <w:t xml:space="preserve"> contain exactly one [1..1] </w:t>
      </w:r>
      <w:r>
        <w:rPr>
          <w:rStyle w:val="XMLnameBold"/>
        </w:rPr>
        <w:t>templateId</w:t>
      </w:r>
      <w:bookmarkStart w:id="1813" w:name="C_86-28239"/>
      <w:bookmarkEnd w:id="1813"/>
      <w:r>
        <w:t xml:space="preserve"> (CONF:86-28239) such that it</w:t>
      </w:r>
    </w:p>
    <w:p w14:paraId="3912AF11" w14:textId="77777777" w:rsidR="00E379A6" w:rsidRDefault="000F5220">
      <w:pPr>
        <w:numPr>
          <w:ilvl w:val="1"/>
          <w:numId w:val="71"/>
        </w:numPr>
      </w:pPr>
      <w:r>
        <w:rPr>
          <w:rStyle w:val="keyword"/>
        </w:rPr>
        <w:t>SHALL</w:t>
      </w:r>
      <w:r>
        <w:t xml:space="preserve"> contain exactly one [1..1] </w:t>
      </w:r>
      <w:r>
        <w:rPr>
          <w:rStyle w:val="XMLnameBold"/>
        </w:rPr>
        <w:t>@root</w:t>
      </w:r>
      <w:r>
        <w:t>=</w:t>
      </w:r>
      <w:r>
        <w:rPr>
          <w:rStyle w:val="XMLname"/>
        </w:rPr>
        <w:t>"2.16.840.1.113883.10.20.22.4.14"</w:t>
      </w:r>
      <w:bookmarkStart w:id="1814" w:name="C_86-28240"/>
      <w:bookmarkEnd w:id="1814"/>
      <w:r>
        <w:t xml:space="preserve"> (CONF:86-28240).</w:t>
      </w:r>
    </w:p>
    <w:p w14:paraId="1CD2EC5B" w14:textId="77777777" w:rsidR="00E379A6" w:rsidRDefault="000F5220">
      <w:pPr>
        <w:numPr>
          <w:ilvl w:val="0"/>
          <w:numId w:val="71"/>
        </w:numPr>
      </w:pPr>
      <w:r>
        <w:rPr>
          <w:rStyle w:val="keyword"/>
        </w:rPr>
        <w:t>SHALL</w:t>
      </w:r>
      <w:r>
        <w:t xml:space="preserve"> contain exactly one [1..1] </w:t>
      </w:r>
      <w:r>
        <w:rPr>
          <w:rStyle w:val="XMLnameBold"/>
        </w:rPr>
        <w:t>templateId</w:t>
      </w:r>
      <w:bookmarkStart w:id="1815" w:name="C_86-22144"/>
      <w:bookmarkEnd w:id="1815"/>
      <w:r>
        <w:t xml:space="preserve"> (CONF:86-22144) such that it</w:t>
      </w:r>
    </w:p>
    <w:p w14:paraId="62C215FB" w14:textId="77777777" w:rsidR="00E379A6" w:rsidRDefault="000F5220">
      <w:pPr>
        <w:numPr>
          <w:ilvl w:val="1"/>
          <w:numId w:val="71"/>
        </w:numPr>
      </w:pPr>
      <w:r>
        <w:rPr>
          <w:rStyle w:val="keyword"/>
        </w:rPr>
        <w:t>SHALL</w:t>
      </w:r>
      <w:r>
        <w:t xml:space="preserve"> contain exactly one [1..1] </w:t>
      </w:r>
      <w:r>
        <w:rPr>
          <w:rStyle w:val="XMLnameBold"/>
        </w:rPr>
        <w:t>@root</w:t>
      </w:r>
      <w:r>
        <w:t>=</w:t>
      </w:r>
      <w:r>
        <w:rPr>
          <w:rStyle w:val="XMLname"/>
        </w:rPr>
        <w:t>"2.16.840.1.113883.10.20.5.6.130"</w:t>
      </w:r>
      <w:bookmarkStart w:id="1816" w:name="C_86-22145"/>
      <w:bookmarkEnd w:id="1816"/>
      <w:r>
        <w:t xml:space="preserve"> (CONF:86-22145).</w:t>
      </w:r>
    </w:p>
    <w:p w14:paraId="4AD21D7E" w14:textId="77777777" w:rsidR="00E379A6" w:rsidRDefault="000F5220">
      <w:pPr>
        <w:numPr>
          <w:ilvl w:val="0"/>
          <w:numId w:val="71"/>
        </w:numPr>
      </w:pPr>
      <w:r>
        <w:rPr>
          <w:rStyle w:val="keyword"/>
        </w:rPr>
        <w:t>SHALL</w:t>
      </w:r>
      <w:r>
        <w:t xml:space="preserve"> contain exactly one [1..1] </w:t>
      </w:r>
      <w:r>
        <w:rPr>
          <w:rStyle w:val="XMLnameBold"/>
        </w:rPr>
        <w:t>id</w:t>
      </w:r>
      <w:bookmarkStart w:id="1817" w:name="C_86-22146"/>
      <w:bookmarkEnd w:id="1817"/>
      <w:r>
        <w:t xml:space="preserve"> (CONF:86-22146).</w:t>
      </w:r>
    </w:p>
    <w:p w14:paraId="79C24668" w14:textId="77777777" w:rsidR="00E379A6" w:rsidRDefault="000F5220">
      <w:pPr>
        <w:numPr>
          <w:ilvl w:val="1"/>
          <w:numId w:val="71"/>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818" w:name="C_86-22752"/>
      <w:bookmarkEnd w:id="1818"/>
      <w:r>
        <w:t xml:space="preserve"> (CONF:86-22752).</w:t>
      </w:r>
    </w:p>
    <w:p w14:paraId="2D14099B" w14:textId="77777777" w:rsidR="00E379A6" w:rsidRDefault="000F5220">
      <w:pPr>
        <w:numPr>
          <w:ilvl w:val="0"/>
          <w:numId w:val="71"/>
        </w:numPr>
      </w:pPr>
      <w:r>
        <w:rPr>
          <w:rStyle w:val="keyword"/>
        </w:rPr>
        <w:t>SHALL</w:t>
      </w:r>
      <w:r>
        <w:t xml:space="preserve"> contain exactly one [1..1] </w:t>
      </w:r>
      <w:r>
        <w:rPr>
          <w:rStyle w:val="XMLnameBold"/>
        </w:rPr>
        <w:t>code</w:t>
      </w:r>
      <w:bookmarkStart w:id="1819" w:name="C_86-22147"/>
      <w:bookmarkEnd w:id="1819"/>
      <w:r>
        <w:t xml:space="preserve"> (CONF:86-22147).</w:t>
      </w:r>
    </w:p>
    <w:p w14:paraId="74C142AB" w14:textId="77777777" w:rsidR="00E379A6" w:rsidRDefault="000F5220">
      <w:pPr>
        <w:numPr>
          <w:ilvl w:val="1"/>
          <w:numId w:val="71"/>
        </w:numPr>
      </w:pPr>
      <w:r>
        <w:t xml:space="preserve">This code </w:t>
      </w:r>
      <w:r>
        <w:rPr>
          <w:rStyle w:val="keyword"/>
        </w:rPr>
        <w:t>SHALL</w:t>
      </w:r>
      <w:r>
        <w:t xml:space="preserve"> contain exactly one [1..1] </w:t>
      </w:r>
      <w:r>
        <w:rPr>
          <w:rStyle w:val="XMLnameBold"/>
        </w:rPr>
        <w:t>@code</w:t>
      </w:r>
      <w:r>
        <w:t>=</w:t>
      </w:r>
      <w:r>
        <w:rPr>
          <w:rStyle w:val="XMLname"/>
        </w:rPr>
        <w:t>"3109-6"</w:t>
      </w:r>
      <w:r>
        <w:t xml:space="preserve"> Hand hygiene (CodeSystem: </w:t>
      </w:r>
      <w:r>
        <w:rPr>
          <w:rStyle w:val="XMLname"/>
        </w:rPr>
        <w:t>cdcNHSN urn:oid:2.16.840.1.113883.6.277</w:t>
      </w:r>
      <w:r>
        <w:rPr>
          <w:rStyle w:val="keyword"/>
        </w:rPr>
        <w:t xml:space="preserve"> STATIC</w:t>
      </w:r>
      <w:r>
        <w:t>)</w:t>
      </w:r>
      <w:bookmarkStart w:id="1820" w:name="C_86-22148"/>
      <w:bookmarkEnd w:id="1820"/>
      <w:r>
        <w:t xml:space="preserve"> (CONF:86-22148).</w:t>
      </w:r>
    </w:p>
    <w:p w14:paraId="35277F46" w14:textId="77777777" w:rsidR="00E379A6" w:rsidRDefault="000F5220">
      <w:pPr>
        <w:numPr>
          <w:ilvl w:val="0"/>
          <w:numId w:val="71"/>
        </w:numPr>
      </w:pPr>
      <w:r>
        <w:rPr>
          <w:rStyle w:val="keyword"/>
        </w:rPr>
        <w:t>SHALL</w:t>
      </w:r>
      <w:r>
        <w:t xml:space="preserve"> contain exactly one [1..1] </w:t>
      </w:r>
      <w:r>
        <w:rPr>
          <w:rStyle w:val="XMLnameBold"/>
        </w:rPr>
        <w:t>statusCode</w:t>
      </w:r>
      <w:bookmarkStart w:id="1821" w:name="C_86-22149"/>
      <w:bookmarkEnd w:id="1821"/>
      <w:r>
        <w:t xml:space="preserve"> (CONF:86-22149).</w:t>
      </w:r>
    </w:p>
    <w:p w14:paraId="474A82A9" w14:textId="77777777" w:rsidR="00E379A6" w:rsidRDefault="000F5220">
      <w:pPr>
        <w:numPr>
          <w:ilvl w:val="1"/>
          <w:numId w:val="7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822" w:name="C_86-22150"/>
      <w:bookmarkEnd w:id="1822"/>
      <w:r>
        <w:t xml:space="preserve"> (CONF:86-22150).</w:t>
      </w:r>
    </w:p>
    <w:p w14:paraId="10836C42" w14:textId="50A30674" w:rsidR="00E379A6" w:rsidRDefault="000F5220">
      <w:pPr>
        <w:pStyle w:val="Caption"/>
        <w:ind w:left="130" w:right="115"/>
      </w:pPr>
      <w:bookmarkStart w:id="1823" w:name="_Toc491882350"/>
      <w:r>
        <w:t xml:space="preserve">Figure </w:t>
      </w:r>
      <w:r>
        <w:fldChar w:fldCharType="begin"/>
      </w:r>
      <w:r>
        <w:instrText>SEQ Figure \* ARABIC</w:instrText>
      </w:r>
      <w:r>
        <w:fldChar w:fldCharType="separate"/>
      </w:r>
      <w:r w:rsidR="00D90831">
        <w:t>72</w:t>
      </w:r>
      <w:r>
        <w:fldChar w:fldCharType="end"/>
      </w:r>
      <w:r>
        <w:t>: Hand Hygiene Performed Clinical Statement Example</w:t>
      </w:r>
      <w:bookmarkEnd w:id="1823"/>
    </w:p>
    <w:p w14:paraId="1CDCD1CE" w14:textId="77777777" w:rsidR="00E379A6" w:rsidRDefault="000F5220">
      <w:pPr>
        <w:pStyle w:val="Example"/>
        <w:ind w:left="130" w:right="115"/>
      </w:pPr>
      <w:r>
        <w:t>&lt;component&gt;</w:t>
      </w:r>
    </w:p>
    <w:p w14:paraId="5E699DA8" w14:textId="77777777" w:rsidR="00E379A6" w:rsidRDefault="000F5220">
      <w:pPr>
        <w:pStyle w:val="Example"/>
        <w:ind w:left="130" w:right="115"/>
      </w:pPr>
      <w:r>
        <w:t xml:space="preserve">  &lt;procedure moodCode="EVN" classCode="PROC" negationInd="false"&gt;</w:t>
      </w:r>
    </w:p>
    <w:p w14:paraId="14D21D5C" w14:textId="77777777" w:rsidR="00E379A6" w:rsidRDefault="000F5220">
      <w:pPr>
        <w:pStyle w:val="Example"/>
        <w:ind w:left="130" w:right="115"/>
      </w:pPr>
      <w:r>
        <w:t xml:space="preserve">    &lt;!-- C-CDA Procedure Activity Procedure templateId --&gt;</w:t>
      </w:r>
    </w:p>
    <w:p w14:paraId="5BBD1867" w14:textId="77777777" w:rsidR="00E379A6" w:rsidRDefault="000F5220">
      <w:pPr>
        <w:pStyle w:val="Example"/>
        <w:ind w:left="130" w:right="115"/>
      </w:pPr>
      <w:r>
        <w:t xml:space="preserve">    &lt;templateId root="2.16.840.1.113883.10.20.22.4.14" /&gt;</w:t>
      </w:r>
    </w:p>
    <w:p w14:paraId="005E1A4A" w14:textId="77777777" w:rsidR="00E379A6" w:rsidRDefault="000F5220">
      <w:pPr>
        <w:pStyle w:val="Example"/>
        <w:ind w:left="130" w:right="115"/>
      </w:pPr>
      <w:r>
        <w:t xml:space="preserve">    &lt;!-- HAI Hand Hygiene Performed Clinical Statement templateId --&gt;</w:t>
      </w:r>
    </w:p>
    <w:p w14:paraId="35232774" w14:textId="77777777" w:rsidR="00E379A6" w:rsidRDefault="000F5220">
      <w:pPr>
        <w:pStyle w:val="Example"/>
        <w:ind w:left="130" w:right="115"/>
      </w:pPr>
      <w:r>
        <w:t xml:space="preserve">    &lt;templateId root="2.16.840.1.113883.10.20.5.6.130" /&gt;</w:t>
      </w:r>
    </w:p>
    <w:p w14:paraId="20AD6B2E" w14:textId="77777777" w:rsidR="00E379A6" w:rsidRDefault="000F5220">
      <w:pPr>
        <w:pStyle w:val="Example"/>
        <w:ind w:left="130" w:right="115"/>
      </w:pPr>
      <w:r>
        <w:t xml:space="preserve">    &lt;id nullFlavor="NA" /&gt;</w:t>
      </w:r>
    </w:p>
    <w:p w14:paraId="37F58400" w14:textId="77777777" w:rsidR="00E379A6" w:rsidRDefault="000F5220">
      <w:pPr>
        <w:pStyle w:val="Example"/>
        <w:ind w:left="130" w:right="115"/>
      </w:pPr>
      <w:r>
        <w:t xml:space="preserve">    &lt;code code="3109-6" </w:t>
      </w:r>
    </w:p>
    <w:p w14:paraId="60D5C7FE" w14:textId="77777777" w:rsidR="00E379A6" w:rsidRDefault="000F5220">
      <w:pPr>
        <w:pStyle w:val="Example"/>
        <w:ind w:left="130" w:right="115"/>
      </w:pPr>
      <w:r>
        <w:t xml:space="preserve">          codeSystem="2.16.840.1.113883.6.277" </w:t>
      </w:r>
    </w:p>
    <w:p w14:paraId="04664CDE" w14:textId="77777777" w:rsidR="00E379A6" w:rsidRDefault="000F5220">
      <w:pPr>
        <w:pStyle w:val="Example"/>
        <w:ind w:left="130" w:right="115"/>
      </w:pPr>
      <w:r>
        <w:t xml:space="preserve">          codeSystemName="cdcNHSN" </w:t>
      </w:r>
    </w:p>
    <w:p w14:paraId="639FA235" w14:textId="77777777" w:rsidR="00E379A6" w:rsidRDefault="000F5220">
      <w:pPr>
        <w:pStyle w:val="Example"/>
        <w:ind w:left="130" w:right="115"/>
      </w:pPr>
      <w:r>
        <w:t xml:space="preserve">          displayName="Hand hygiene" /&gt;</w:t>
      </w:r>
    </w:p>
    <w:p w14:paraId="7E1EC8FB" w14:textId="77777777" w:rsidR="00E379A6" w:rsidRDefault="000F5220">
      <w:pPr>
        <w:pStyle w:val="Example"/>
        <w:ind w:left="130" w:right="115"/>
      </w:pPr>
      <w:r>
        <w:t xml:space="preserve">     &lt;statusCode code="completed"/&gt;</w:t>
      </w:r>
    </w:p>
    <w:p w14:paraId="7E113D71" w14:textId="77777777" w:rsidR="00E379A6" w:rsidRDefault="000F5220">
      <w:pPr>
        <w:pStyle w:val="Example"/>
        <w:ind w:left="130" w:right="115"/>
      </w:pPr>
      <w:r>
        <w:t xml:space="preserve">  &lt;/procedure&gt;</w:t>
      </w:r>
    </w:p>
    <w:p w14:paraId="766F066B" w14:textId="77777777" w:rsidR="00E379A6" w:rsidRDefault="000F5220">
      <w:pPr>
        <w:pStyle w:val="Example"/>
        <w:ind w:left="130" w:right="115"/>
      </w:pPr>
      <w:r>
        <w:t>&lt;/component&gt;</w:t>
      </w:r>
    </w:p>
    <w:p w14:paraId="1C562624" w14:textId="77777777" w:rsidR="00E379A6" w:rsidRDefault="00E379A6">
      <w:pPr>
        <w:pStyle w:val="BodyText"/>
      </w:pPr>
    </w:p>
    <w:p w14:paraId="300202E1" w14:textId="77777777" w:rsidR="00E379A6" w:rsidRDefault="000F5220">
      <w:pPr>
        <w:pStyle w:val="Heading2nospace"/>
      </w:pPr>
      <w:bookmarkStart w:id="1824" w:name="_Toc491882175"/>
      <w:r>
        <w:t>H</w:t>
      </w:r>
      <w:bookmarkStart w:id="1825" w:name="E_Height_Observation"/>
      <w:bookmarkEnd w:id="1825"/>
      <w:r>
        <w:t>eight Observation</w:t>
      </w:r>
      <w:bookmarkEnd w:id="1824"/>
    </w:p>
    <w:p w14:paraId="5835365F" w14:textId="77777777" w:rsidR="00E379A6" w:rsidRDefault="000F5220">
      <w:pPr>
        <w:pStyle w:val="BracketData"/>
      </w:pPr>
      <w:r>
        <w:t>[observation: identifier urn:oid:2.16.840.1.113883.10.20.5.6.131 (closed)]</w:t>
      </w:r>
    </w:p>
    <w:p w14:paraId="0C73C30A" w14:textId="77777777" w:rsidR="00E379A6" w:rsidRDefault="000F5220">
      <w:pPr>
        <w:pStyle w:val="BracketData"/>
      </w:pPr>
      <w:r>
        <w:t>Published as part of NHSN Healthcare Associated Infection (HAI) Reports Release 1 - US Realm</w:t>
      </w:r>
    </w:p>
    <w:p w14:paraId="500E1905" w14:textId="07180792" w:rsidR="00E379A6" w:rsidRDefault="000F5220">
      <w:pPr>
        <w:pStyle w:val="Caption"/>
      </w:pPr>
      <w:bookmarkStart w:id="1826" w:name="_Toc491882642"/>
      <w:r>
        <w:t xml:space="preserve">Table </w:t>
      </w:r>
      <w:r>
        <w:fldChar w:fldCharType="begin"/>
      </w:r>
      <w:r>
        <w:instrText>SEQ Table \* ARABIC</w:instrText>
      </w:r>
      <w:r>
        <w:fldChar w:fldCharType="separate"/>
      </w:r>
      <w:r w:rsidR="00D90831">
        <w:t>196</w:t>
      </w:r>
      <w:r>
        <w:fldChar w:fldCharType="end"/>
      </w:r>
      <w:r>
        <w:t>: Height Observation Contexts</w:t>
      </w:r>
      <w:bookmarkEnd w:id="18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6: Height Observation Contexts"/>
        <w:tblDescription w:val="Table 196: Height Observation Contexts"/>
      </w:tblPr>
      <w:tblGrid>
        <w:gridCol w:w="5040"/>
        <w:gridCol w:w="5040"/>
      </w:tblGrid>
      <w:tr w:rsidR="00E379A6" w14:paraId="13BFA680" w14:textId="77777777" w:rsidTr="0051287C">
        <w:trPr>
          <w:cantSplit/>
          <w:tblHeader/>
          <w:jc w:val="center"/>
        </w:trPr>
        <w:tc>
          <w:tcPr>
            <w:tcW w:w="360" w:type="dxa"/>
            <w:shd w:val="clear" w:color="auto" w:fill="E6E6E6"/>
          </w:tcPr>
          <w:p w14:paraId="47E2AC1C" w14:textId="77777777" w:rsidR="00E379A6" w:rsidRDefault="000F5220">
            <w:pPr>
              <w:pStyle w:val="TableHead"/>
            </w:pPr>
            <w:r>
              <w:t>Contained By:</w:t>
            </w:r>
          </w:p>
        </w:tc>
        <w:tc>
          <w:tcPr>
            <w:tcW w:w="360" w:type="dxa"/>
            <w:shd w:val="clear" w:color="auto" w:fill="E6E6E6"/>
          </w:tcPr>
          <w:p w14:paraId="5DF17919" w14:textId="77777777" w:rsidR="00E379A6" w:rsidRDefault="000F5220">
            <w:pPr>
              <w:pStyle w:val="TableHead"/>
            </w:pPr>
            <w:r>
              <w:t>Contains:</w:t>
            </w:r>
          </w:p>
        </w:tc>
      </w:tr>
      <w:tr w:rsidR="00E379A6" w14:paraId="231623B8" w14:textId="77777777" w:rsidTr="0051287C">
        <w:trPr>
          <w:cantSplit/>
          <w:jc w:val="center"/>
        </w:trPr>
        <w:tc>
          <w:tcPr>
            <w:tcW w:w="360" w:type="dxa"/>
          </w:tcPr>
          <w:p w14:paraId="3A633DFD" w14:textId="24A5457D"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(required)</w:t>
            </w:r>
          </w:p>
        </w:tc>
        <w:tc>
          <w:tcPr>
            <w:tcW w:w="360" w:type="dxa"/>
          </w:tcPr>
          <w:p w14:paraId="0C4DE350" w14:textId="77777777" w:rsidR="00E379A6" w:rsidRDefault="00E379A6"/>
        </w:tc>
      </w:tr>
    </w:tbl>
    <w:p w14:paraId="23651167" w14:textId="77777777" w:rsidR="00E379A6" w:rsidRDefault="00E379A6">
      <w:pPr>
        <w:pStyle w:val="BodyText"/>
      </w:pPr>
    </w:p>
    <w:p w14:paraId="775961CC" w14:textId="77777777" w:rsidR="00E379A6" w:rsidRDefault="000F5220">
      <w:pPr>
        <w:pStyle w:val="BodyText"/>
      </w:pPr>
      <w:r>
        <w:t>This observation records a body height.</w:t>
      </w:r>
    </w:p>
    <w:p w14:paraId="3B09D6F4" w14:textId="344DCF14" w:rsidR="00E379A6" w:rsidRDefault="000F5220">
      <w:pPr>
        <w:pStyle w:val="Caption"/>
      </w:pPr>
      <w:bookmarkStart w:id="1827" w:name="_Toc491882643"/>
      <w:r>
        <w:lastRenderedPageBreak/>
        <w:t xml:space="preserve">Table </w:t>
      </w:r>
      <w:r>
        <w:fldChar w:fldCharType="begin"/>
      </w:r>
      <w:r>
        <w:instrText>SEQ Table \* ARABIC</w:instrText>
      </w:r>
      <w:r>
        <w:fldChar w:fldCharType="separate"/>
      </w:r>
      <w:r w:rsidR="00D90831">
        <w:t>197</w:t>
      </w:r>
      <w:r>
        <w:fldChar w:fldCharType="end"/>
      </w:r>
      <w:r>
        <w:t>: Height Observation Constraints Overview</w:t>
      </w:r>
      <w:bookmarkEnd w:id="1827"/>
    </w:p>
    <w:tbl>
      <w:tblPr>
        <w:tblStyle w:val="TableGrid"/>
        <w:tblW w:w="10080" w:type="dxa"/>
        <w:jc w:val="center"/>
        <w:tblLayout w:type="fixed"/>
        <w:tblLook w:val="02A0" w:firstRow="1" w:lastRow="0" w:firstColumn="1" w:lastColumn="0" w:noHBand="1" w:noVBand="0"/>
        <w:tblCaption w:val="Table 197: Height Observation Constraints Overview"/>
        <w:tblDescription w:val="Table 197: Height Observation Constraints Overview"/>
      </w:tblPr>
      <w:tblGrid>
        <w:gridCol w:w="3498"/>
        <w:gridCol w:w="731"/>
        <w:gridCol w:w="877"/>
        <w:gridCol w:w="877"/>
        <w:gridCol w:w="877"/>
        <w:gridCol w:w="3220"/>
      </w:tblGrid>
      <w:tr w:rsidR="00E379A6" w14:paraId="140E6527" w14:textId="77777777" w:rsidTr="0051287C">
        <w:trPr>
          <w:cantSplit/>
          <w:tblHeader/>
          <w:jc w:val="center"/>
        </w:trPr>
        <w:tc>
          <w:tcPr>
            <w:tcW w:w="0" w:type="dxa"/>
            <w:shd w:val="clear" w:color="auto" w:fill="E6E6E6"/>
            <w:noWrap/>
          </w:tcPr>
          <w:p w14:paraId="0388349F" w14:textId="77777777" w:rsidR="00E379A6" w:rsidRDefault="000F5220">
            <w:pPr>
              <w:pStyle w:val="TableHead"/>
            </w:pPr>
            <w:r>
              <w:t>XPath</w:t>
            </w:r>
          </w:p>
        </w:tc>
        <w:tc>
          <w:tcPr>
            <w:tcW w:w="720" w:type="dxa"/>
            <w:shd w:val="clear" w:color="auto" w:fill="E6E6E6"/>
            <w:noWrap/>
          </w:tcPr>
          <w:p w14:paraId="1B577368" w14:textId="77777777" w:rsidR="00E379A6" w:rsidRDefault="000F5220">
            <w:pPr>
              <w:pStyle w:val="TableHead"/>
            </w:pPr>
            <w:r>
              <w:t>Card.</w:t>
            </w:r>
          </w:p>
        </w:tc>
        <w:tc>
          <w:tcPr>
            <w:tcW w:w="864" w:type="dxa"/>
            <w:shd w:val="clear" w:color="auto" w:fill="E6E6E6"/>
            <w:noWrap/>
          </w:tcPr>
          <w:p w14:paraId="04F326BD" w14:textId="77777777" w:rsidR="00E379A6" w:rsidRDefault="000F5220">
            <w:pPr>
              <w:pStyle w:val="TableHead"/>
            </w:pPr>
            <w:r>
              <w:t>Verb</w:t>
            </w:r>
          </w:p>
        </w:tc>
        <w:tc>
          <w:tcPr>
            <w:tcW w:w="864" w:type="dxa"/>
            <w:shd w:val="clear" w:color="auto" w:fill="E6E6E6"/>
            <w:noWrap/>
          </w:tcPr>
          <w:p w14:paraId="7F21DED9" w14:textId="77777777" w:rsidR="00E379A6" w:rsidRDefault="000F5220">
            <w:pPr>
              <w:pStyle w:val="TableHead"/>
            </w:pPr>
            <w:r>
              <w:t>Data Type</w:t>
            </w:r>
          </w:p>
        </w:tc>
        <w:tc>
          <w:tcPr>
            <w:tcW w:w="864" w:type="dxa"/>
            <w:shd w:val="clear" w:color="auto" w:fill="E6E6E6"/>
            <w:noWrap/>
          </w:tcPr>
          <w:p w14:paraId="516F21E4" w14:textId="77777777" w:rsidR="00E379A6" w:rsidRDefault="000F5220">
            <w:pPr>
              <w:pStyle w:val="TableHead"/>
            </w:pPr>
            <w:r>
              <w:t>CONF#</w:t>
            </w:r>
          </w:p>
        </w:tc>
        <w:tc>
          <w:tcPr>
            <w:tcW w:w="864" w:type="dxa"/>
            <w:shd w:val="clear" w:color="auto" w:fill="E6E6E6"/>
            <w:noWrap/>
          </w:tcPr>
          <w:p w14:paraId="2F7419CC" w14:textId="77777777" w:rsidR="00E379A6" w:rsidRDefault="000F5220">
            <w:pPr>
              <w:pStyle w:val="TableHead"/>
            </w:pPr>
            <w:r>
              <w:t>Value</w:t>
            </w:r>
          </w:p>
        </w:tc>
      </w:tr>
      <w:tr w:rsidR="00E379A6" w14:paraId="6EACBD3A" w14:textId="77777777" w:rsidTr="0051287C">
        <w:trPr>
          <w:cantSplit/>
          <w:jc w:val="center"/>
        </w:trPr>
        <w:tc>
          <w:tcPr>
            <w:tcW w:w="9928" w:type="dxa"/>
            <w:gridSpan w:val="6"/>
          </w:tcPr>
          <w:p w14:paraId="074B4BEF" w14:textId="77777777" w:rsidR="00E379A6" w:rsidRDefault="000F5220">
            <w:pPr>
              <w:pStyle w:val="TableText"/>
            </w:pPr>
            <w:r>
              <w:t>observation (identifier: urn:oid:2.16.840.1.113883.10.20.5.6.131)</w:t>
            </w:r>
          </w:p>
        </w:tc>
      </w:tr>
      <w:tr w:rsidR="00E379A6" w14:paraId="4AAB9560" w14:textId="77777777" w:rsidTr="0051287C">
        <w:trPr>
          <w:cantSplit/>
          <w:jc w:val="center"/>
        </w:trPr>
        <w:tc>
          <w:tcPr>
            <w:tcW w:w="3445" w:type="dxa"/>
          </w:tcPr>
          <w:p w14:paraId="73E45D1E" w14:textId="77777777" w:rsidR="00E379A6" w:rsidRDefault="000F5220">
            <w:pPr>
              <w:pStyle w:val="TableText"/>
            </w:pPr>
            <w:r>
              <w:tab/>
              <w:t>@classCode</w:t>
            </w:r>
          </w:p>
        </w:tc>
        <w:tc>
          <w:tcPr>
            <w:tcW w:w="720" w:type="dxa"/>
          </w:tcPr>
          <w:p w14:paraId="1AD53C44" w14:textId="77777777" w:rsidR="00E379A6" w:rsidRDefault="000F5220">
            <w:pPr>
              <w:pStyle w:val="TableText"/>
            </w:pPr>
            <w:r>
              <w:t>1..1</w:t>
            </w:r>
          </w:p>
        </w:tc>
        <w:tc>
          <w:tcPr>
            <w:tcW w:w="864" w:type="dxa"/>
          </w:tcPr>
          <w:p w14:paraId="0175B3A1" w14:textId="77777777" w:rsidR="00E379A6" w:rsidRDefault="000F5220">
            <w:pPr>
              <w:pStyle w:val="TableText"/>
            </w:pPr>
            <w:r>
              <w:t>SHALL</w:t>
            </w:r>
          </w:p>
        </w:tc>
        <w:tc>
          <w:tcPr>
            <w:tcW w:w="864" w:type="dxa"/>
          </w:tcPr>
          <w:p w14:paraId="1B78E070" w14:textId="77777777" w:rsidR="00E379A6" w:rsidRDefault="00E379A6">
            <w:pPr>
              <w:pStyle w:val="TableText"/>
            </w:pPr>
          </w:p>
        </w:tc>
        <w:tc>
          <w:tcPr>
            <w:tcW w:w="864" w:type="dxa"/>
          </w:tcPr>
          <w:p w14:paraId="0746DDF7" w14:textId="2D634E45" w:rsidR="00E379A6" w:rsidRDefault="0051287C">
            <w:pPr>
              <w:pStyle w:val="TableText"/>
            </w:pPr>
            <w:hyperlink w:anchor="C_86-19729">
              <w:r w:rsidR="000F5220">
                <w:rPr>
                  <w:rStyle w:val="HyperlinkText9pt"/>
                </w:rPr>
                <w:t>86-19729</w:t>
              </w:r>
            </w:hyperlink>
          </w:p>
        </w:tc>
        <w:tc>
          <w:tcPr>
            <w:tcW w:w="3171" w:type="dxa"/>
          </w:tcPr>
          <w:p w14:paraId="44BE1154" w14:textId="77777777" w:rsidR="00E379A6" w:rsidRDefault="000F5220">
            <w:pPr>
              <w:pStyle w:val="TableText"/>
            </w:pPr>
            <w:r>
              <w:t>urn:oid:2.16.840.1.113883.5.6 (HL7ActClass) = OBS</w:t>
            </w:r>
          </w:p>
        </w:tc>
      </w:tr>
      <w:tr w:rsidR="00E379A6" w14:paraId="61DE84AD" w14:textId="77777777" w:rsidTr="0051287C">
        <w:trPr>
          <w:cantSplit/>
          <w:jc w:val="center"/>
        </w:trPr>
        <w:tc>
          <w:tcPr>
            <w:tcW w:w="3445" w:type="dxa"/>
          </w:tcPr>
          <w:p w14:paraId="338E5B8B" w14:textId="77777777" w:rsidR="00E379A6" w:rsidRDefault="000F5220">
            <w:pPr>
              <w:pStyle w:val="TableText"/>
            </w:pPr>
            <w:r>
              <w:tab/>
              <w:t>@moodCode</w:t>
            </w:r>
          </w:p>
        </w:tc>
        <w:tc>
          <w:tcPr>
            <w:tcW w:w="720" w:type="dxa"/>
          </w:tcPr>
          <w:p w14:paraId="775AAAE6" w14:textId="77777777" w:rsidR="00E379A6" w:rsidRDefault="000F5220">
            <w:pPr>
              <w:pStyle w:val="TableText"/>
            </w:pPr>
            <w:r>
              <w:t>1..1</w:t>
            </w:r>
          </w:p>
        </w:tc>
        <w:tc>
          <w:tcPr>
            <w:tcW w:w="864" w:type="dxa"/>
          </w:tcPr>
          <w:p w14:paraId="6C5B3DBA" w14:textId="77777777" w:rsidR="00E379A6" w:rsidRDefault="000F5220">
            <w:pPr>
              <w:pStyle w:val="TableText"/>
            </w:pPr>
            <w:r>
              <w:t>SHALL</w:t>
            </w:r>
          </w:p>
        </w:tc>
        <w:tc>
          <w:tcPr>
            <w:tcW w:w="864" w:type="dxa"/>
          </w:tcPr>
          <w:p w14:paraId="035BF24C" w14:textId="77777777" w:rsidR="00E379A6" w:rsidRDefault="00E379A6">
            <w:pPr>
              <w:pStyle w:val="TableText"/>
            </w:pPr>
          </w:p>
        </w:tc>
        <w:tc>
          <w:tcPr>
            <w:tcW w:w="864" w:type="dxa"/>
          </w:tcPr>
          <w:p w14:paraId="796B0C79" w14:textId="55BE7DB0" w:rsidR="00E379A6" w:rsidRDefault="0051287C">
            <w:pPr>
              <w:pStyle w:val="TableText"/>
            </w:pPr>
            <w:hyperlink w:anchor="C_86-19730">
              <w:r w:rsidR="000F5220">
                <w:rPr>
                  <w:rStyle w:val="HyperlinkText9pt"/>
                </w:rPr>
                <w:t>86-19730</w:t>
              </w:r>
            </w:hyperlink>
          </w:p>
        </w:tc>
        <w:tc>
          <w:tcPr>
            <w:tcW w:w="3171" w:type="dxa"/>
          </w:tcPr>
          <w:p w14:paraId="1ACA6702" w14:textId="77777777" w:rsidR="00E379A6" w:rsidRDefault="000F5220">
            <w:pPr>
              <w:pStyle w:val="TableText"/>
            </w:pPr>
            <w:r>
              <w:t>urn:oid:2.16.840.1.113883.5.1001 (ActMood) = EVN</w:t>
            </w:r>
          </w:p>
        </w:tc>
      </w:tr>
      <w:tr w:rsidR="00E379A6" w14:paraId="2315AE87" w14:textId="77777777" w:rsidTr="0051287C">
        <w:trPr>
          <w:cantSplit/>
          <w:jc w:val="center"/>
        </w:trPr>
        <w:tc>
          <w:tcPr>
            <w:tcW w:w="3445" w:type="dxa"/>
          </w:tcPr>
          <w:p w14:paraId="3094CF98" w14:textId="77777777" w:rsidR="00E379A6" w:rsidRDefault="000F5220">
            <w:pPr>
              <w:pStyle w:val="TableText"/>
            </w:pPr>
            <w:r>
              <w:tab/>
              <w:t>@negationInd</w:t>
            </w:r>
          </w:p>
        </w:tc>
        <w:tc>
          <w:tcPr>
            <w:tcW w:w="720" w:type="dxa"/>
          </w:tcPr>
          <w:p w14:paraId="57ECBF87" w14:textId="77777777" w:rsidR="00E379A6" w:rsidRDefault="000F5220">
            <w:pPr>
              <w:pStyle w:val="TableText"/>
            </w:pPr>
            <w:r>
              <w:t>1..1</w:t>
            </w:r>
          </w:p>
        </w:tc>
        <w:tc>
          <w:tcPr>
            <w:tcW w:w="864" w:type="dxa"/>
          </w:tcPr>
          <w:p w14:paraId="307C788F" w14:textId="77777777" w:rsidR="00E379A6" w:rsidRDefault="000F5220">
            <w:pPr>
              <w:pStyle w:val="TableText"/>
            </w:pPr>
            <w:r>
              <w:t>SHALL</w:t>
            </w:r>
          </w:p>
        </w:tc>
        <w:tc>
          <w:tcPr>
            <w:tcW w:w="864" w:type="dxa"/>
          </w:tcPr>
          <w:p w14:paraId="3229C99C" w14:textId="77777777" w:rsidR="00E379A6" w:rsidRDefault="00E379A6">
            <w:pPr>
              <w:pStyle w:val="TableText"/>
            </w:pPr>
          </w:p>
        </w:tc>
        <w:tc>
          <w:tcPr>
            <w:tcW w:w="864" w:type="dxa"/>
          </w:tcPr>
          <w:p w14:paraId="08284057" w14:textId="07E8B3DD" w:rsidR="00E379A6" w:rsidRDefault="0051287C">
            <w:pPr>
              <w:pStyle w:val="TableText"/>
            </w:pPr>
            <w:hyperlink w:anchor="C_86-19731">
              <w:r w:rsidR="000F5220">
                <w:rPr>
                  <w:rStyle w:val="HyperlinkText9pt"/>
                </w:rPr>
                <w:t>86-19731</w:t>
              </w:r>
            </w:hyperlink>
          </w:p>
        </w:tc>
        <w:tc>
          <w:tcPr>
            <w:tcW w:w="3171" w:type="dxa"/>
          </w:tcPr>
          <w:p w14:paraId="0B38F4D8" w14:textId="77777777" w:rsidR="00E379A6" w:rsidRDefault="000F5220">
            <w:pPr>
              <w:pStyle w:val="TableText"/>
            </w:pPr>
            <w:r>
              <w:t>false</w:t>
            </w:r>
          </w:p>
        </w:tc>
      </w:tr>
      <w:tr w:rsidR="00E379A6" w14:paraId="21CDE8DF" w14:textId="77777777" w:rsidTr="0051287C">
        <w:trPr>
          <w:cantSplit/>
          <w:jc w:val="center"/>
        </w:trPr>
        <w:tc>
          <w:tcPr>
            <w:tcW w:w="3445" w:type="dxa"/>
          </w:tcPr>
          <w:p w14:paraId="11D54364" w14:textId="77777777" w:rsidR="00E379A6" w:rsidRDefault="000F5220">
            <w:pPr>
              <w:pStyle w:val="TableText"/>
            </w:pPr>
            <w:r>
              <w:tab/>
              <w:t>templateId</w:t>
            </w:r>
          </w:p>
        </w:tc>
        <w:tc>
          <w:tcPr>
            <w:tcW w:w="720" w:type="dxa"/>
          </w:tcPr>
          <w:p w14:paraId="3D871EB5" w14:textId="77777777" w:rsidR="00E379A6" w:rsidRDefault="000F5220">
            <w:pPr>
              <w:pStyle w:val="TableText"/>
            </w:pPr>
            <w:r>
              <w:t>1..1</w:t>
            </w:r>
          </w:p>
        </w:tc>
        <w:tc>
          <w:tcPr>
            <w:tcW w:w="864" w:type="dxa"/>
          </w:tcPr>
          <w:p w14:paraId="03B1D542" w14:textId="77777777" w:rsidR="00E379A6" w:rsidRDefault="000F5220">
            <w:pPr>
              <w:pStyle w:val="TableText"/>
            </w:pPr>
            <w:r>
              <w:t>SHALL</w:t>
            </w:r>
          </w:p>
        </w:tc>
        <w:tc>
          <w:tcPr>
            <w:tcW w:w="864" w:type="dxa"/>
          </w:tcPr>
          <w:p w14:paraId="584EEDBD" w14:textId="77777777" w:rsidR="00E379A6" w:rsidRDefault="00E379A6">
            <w:pPr>
              <w:pStyle w:val="TableText"/>
            </w:pPr>
          </w:p>
        </w:tc>
        <w:tc>
          <w:tcPr>
            <w:tcW w:w="864" w:type="dxa"/>
          </w:tcPr>
          <w:p w14:paraId="67033E4E" w14:textId="0548E07B" w:rsidR="00E379A6" w:rsidRDefault="0051287C">
            <w:pPr>
              <w:pStyle w:val="TableText"/>
            </w:pPr>
            <w:hyperlink w:anchor="C_86-28241">
              <w:r w:rsidR="000F5220">
                <w:rPr>
                  <w:rStyle w:val="HyperlinkText9pt"/>
                </w:rPr>
                <w:t>86-28241</w:t>
              </w:r>
            </w:hyperlink>
          </w:p>
        </w:tc>
        <w:tc>
          <w:tcPr>
            <w:tcW w:w="3171" w:type="dxa"/>
          </w:tcPr>
          <w:p w14:paraId="027A1D97" w14:textId="77777777" w:rsidR="00E379A6" w:rsidRDefault="00E379A6">
            <w:pPr>
              <w:pStyle w:val="TableText"/>
            </w:pPr>
          </w:p>
        </w:tc>
      </w:tr>
      <w:tr w:rsidR="00E379A6" w14:paraId="793ED1C0" w14:textId="77777777" w:rsidTr="0051287C">
        <w:trPr>
          <w:cantSplit/>
          <w:jc w:val="center"/>
        </w:trPr>
        <w:tc>
          <w:tcPr>
            <w:tcW w:w="3445" w:type="dxa"/>
          </w:tcPr>
          <w:p w14:paraId="736B83A2" w14:textId="77777777" w:rsidR="00E379A6" w:rsidRDefault="000F5220">
            <w:pPr>
              <w:pStyle w:val="TableText"/>
            </w:pPr>
            <w:r>
              <w:tab/>
            </w:r>
            <w:r>
              <w:tab/>
              <w:t>@root</w:t>
            </w:r>
          </w:p>
        </w:tc>
        <w:tc>
          <w:tcPr>
            <w:tcW w:w="720" w:type="dxa"/>
          </w:tcPr>
          <w:p w14:paraId="7EA5DFC6" w14:textId="77777777" w:rsidR="00E379A6" w:rsidRDefault="000F5220">
            <w:pPr>
              <w:pStyle w:val="TableText"/>
            </w:pPr>
            <w:r>
              <w:t>1..1</w:t>
            </w:r>
          </w:p>
        </w:tc>
        <w:tc>
          <w:tcPr>
            <w:tcW w:w="864" w:type="dxa"/>
          </w:tcPr>
          <w:p w14:paraId="3C86ADEF" w14:textId="77777777" w:rsidR="00E379A6" w:rsidRDefault="000F5220">
            <w:pPr>
              <w:pStyle w:val="TableText"/>
            </w:pPr>
            <w:r>
              <w:t>SHALL</w:t>
            </w:r>
          </w:p>
        </w:tc>
        <w:tc>
          <w:tcPr>
            <w:tcW w:w="864" w:type="dxa"/>
          </w:tcPr>
          <w:p w14:paraId="15CB7F2C" w14:textId="77777777" w:rsidR="00E379A6" w:rsidRDefault="00E379A6">
            <w:pPr>
              <w:pStyle w:val="TableText"/>
            </w:pPr>
          </w:p>
        </w:tc>
        <w:tc>
          <w:tcPr>
            <w:tcW w:w="864" w:type="dxa"/>
          </w:tcPr>
          <w:p w14:paraId="3ADA6A31" w14:textId="57D89531" w:rsidR="00E379A6" w:rsidRDefault="0051287C">
            <w:pPr>
              <w:pStyle w:val="TableText"/>
            </w:pPr>
            <w:hyperlink w:anchor="C_86-28242">
              <w:r w:rsidR="000F5220">
                <w:rPr>
                  <w:rStyle w:val="HyperlinkText9pt"/>
                </w:rPr>
                <w:t>86-28242</w:t>
              </w:r>
            </w:hyperlink>
          </w:p>
        </w:tc>
        <w:tc>
          <w:tcPr>
            <w:tcW w:w="3171" w:type="dxa"/>
          </w:tcPr>
          <w:p w14:paraId="68289DE9" w14:textId="77777777" w:rsidR="00E379A6" w:rsidRDefault="000F5220">
            <w:pPr>
              <w:pStyle w:val="TableText"/>
            </w:pPr>
            <w:r>
              <w:t>2.16.840.1.113883.10.20.22.4.27</w:t>
            </w:r>
          </w:p>
        </w:tc>
      </w:tr>
      <w:tr w:rsidR="00E379A6" w14:paraId="4D04E778" w14:textId="77777777" w:rsidTr="0051287C">
        <w:trPr>
          <w:cantSplit/>
          <w:jc w:val="center"/>
        </w:trPr>
        <w:tc>
          <w:tcPr>
            <w:tcW w:w="3445" w:type="dxa"/>
          </w:tcPr>
          <w:p w14:paraId="7A01B858" w14:textId="77777777" w:rsidR="00E379A6" w:rsidRDefault="000F5220">
            <w:pPr>
              <w:pStyle w:val="TableText"/>
            </w:pPr>
            <w:r>
              <w:tab/>
              <w:t>templateId</w:t>
            </w:r>
          </w:p>
        </w:tc>
        <w:tc>
          <w:tcPr>
            <w:tcW w:w="720" w:type="dxa"/>
          </w:tcPr>
          <w:p w14:paraId="2F0A0314" w14:textId="77777777" w:rsidR="00E379A6" w:rsidRDefault="000F5220">
            <w:pPr>
              <w:pStyle w:val="TableText"/>
            </w:pPr>
            <w:r>
              <w:t>1..1</w:t>
            </w:r>
          </w:p>
        </w:tc>
        <w:tc>
          <w:tcPr>
            <w:tcW w:w="864" w:type="dxa"/>
          </w:tcPr>
          <w:p w14:paraId="2E24DA87" w14:textId="77777777" w:rsidR="00E379A6" w:rsidRDefault="000F5220">
            <w:pPr>
              <w:pStyle w:val="TableText"/>
            </w:pPr>
            <w:r>
              <w:t>SHALL</w:t>
            </w:r>
          </w:p>
        </w:tc>
        <w:tc>
          <w:tcPr>
            <w:tcW w:w="864" w:type="dxa"/>
          </w:tcPr>
          <w:p w14:paraId="56E032BA" w14:textId="77777777" w:rsidR="00E379A6" w:rsidRDefault="00E379A6">
            <w:pPr>
              <w:pStyle w:val="TableText"/>
            </w:pPr>
          </w:p>
        </w:tc>
        <w:tc>
          <w:tcPr>
            <w:tcW w:w="864" w:type="dxa"/>
          </w:tcPr>
          <w:p w14:paraId="7206E08F" w14:textId="2AE04FB8" w:rsidR="00E379A6" w:rsidRDefault="0051287C">
            <w:pPr>
              <w:pStyle w:val="TableText"/>
            </w:pPr>
            <w:hyperlink w:anchor="C_86-19746">
              <w:r w:rsidR="000F5220">
                <w:rPr>
                  <w:rStyle w:val="HyperlinkText9pt"/>
                </w:rPr>
                <w:t>86-19746</w:t>
              </w:r>
            </w:hyperlink>
          </w:p>
        </w:tc>
        <w:tc>
          <w:tcPr>
            <w:tcW w:w="3171" w:type="dxa"/>
          </w:tcPr>
          <w:p w14:paraId="0CE1C9BC" w14:textId="77777777" w:rsidR="00E379A6" w:rsidRDefault="00E379A6">
            <w:pPr>
              <w:pStyle w:val="TableText"/>
            </w:pPr>
          </w:p>
        </w:tc>
      </w:tr>
      <w:tr w:rsidR="00E379A6" w14:paraId="436DA6A4" w14:textId="77777777" w:rsidTr="0051287C">
        <w:trPr>
          <w:cantSplit/>
          <w:jc w:val="center"/>
        </w:trPr>
        <w:tc>
          <w:tcPr>
            <w:tcW w:w="3445" w:type="dxa"/>
          </w:tcPr>
          <w:p w14:paraId="5030CCF2" w14:textId="77777777" w:rsidR="00E379A6" w:rsidRDefault="000F5220">
            <w:pPr>
              <w:pStyle w:val="TableText"/>
            </w:pPr>
            <w:r>
              <w:tab/>
            </w:r>
            <w:r>
              <w:tab/>
              <w:t>@root</w:t>
            </w:r>
          </w:p>
        </w:tc>
        <w:tc>
          <w:tcPr>
            <w:tcW w:w="720" w:type="dxa"/>
          </w:tcPr>
          <w:p w14:paraId="7B333E65" w14:textId="77777777" w:rsidR="00E379A6" w:rsidRDefault="000F5220">
            <w:pPr>
              <w:pStyle w:val="TableText"/>
            </w:pPr>
            <w:r>
              <w:t>1..1</w:t>
            </w:r>
          </w:p>
        </w:tc>
        <w:tc>
          <w:tcPr>
            <w:tcW w:w="864" w:type="dxa"/>
          </w:tcPr>
          <w:p w14:paraId="77EDAAC4" w14:textId="77777777" w:rsidR="00E379A6" w:rsidRDefault="000F5220">
            <w:pPr>
              <w:pStyle w:val="TableText"/>
            </w:pPr>
            <w:r>
              <w:t>SHALL</w:t>
            </w:r>
          </w:p>
        </w:tc>
        <w:tc>
          <w:tcPr>
            <w:tcW w:w="864" w:type="dxa"/>
          </w:tcPr>
          <w:p w14:paraId="73BD07A1" w14:textId="77777777" w:rsidR="00E379A6" w:rsidRDefault="00E379A6">
            <w:pPr>
              <w:pStyle w:val="TableText"/>
            </w:pPr>
          </w:p>
        </w:tc>
        <w:tc>
          <w:tcPr>
            <w:tcW w:w="864" w:type="dxa"/>
          </w:tcPr>
          <w:p w14:paraId="35DA9104" w14:textId="7A5F144A" w:rsidR="00E379A6" w:rsidRDefault="0051287C">
            <w:pPr>
              <w:pStyle w:val="TableText"/>
            </w:pPr>
            <w:hyperlink w:anchor="C_86-27434">
              <w:r w:rsidR="000F5220">
                <w:rPr>
                  <w:rStyle w:val="HyperlinkText9pt"/>
                </w:rPr>
                <w:t>86-27434</w:t>
              </w:r>
            </w:hyperlink>
          </w:p>
        </w:tc>
        <w:tc>
          <w:tcPr>
            <w:tcW w:w="3171" w:type="dxa"/>
          </w:tcPr>
          <w:p w14:paraId="1CFA2517" w14:textId="77777777" w:rsidR="00E379A6" w:rsidRDefault="000F5220">
            <w:pPr>
              <w:pStyle w:val="TableText"/>
            </w:pPr>
            <w:r>
              <w:t>2.16.840.1.113883.10.20.5.6.131</w:t>
            </w:r>
          </w:p>
        </w:tc>
      </w:tr>
      <w:tr w:rsidR="00E379A6" w14:paraId="18E7AE87" w14:textId="77777777" w:rsidTr="0051287C">
        <w:trPr>
          <w:cantSplit/>
          <w:jc w:val="center"/>
        </w:trPr>
        <w:tc>
          <w:tcPr>
            <w:tcW w:w="3445" w:type="dxa"/>
          </w:tcPr>
          <w:p w14:paraId="609EBFC3" w14:textId="77777777" w:rsidR="00E379A6" w:rsidRDefault="000F5220">
            <w:pPr>
              <w:pStyle w:val="TableText"/>
            </w:pPr>
            <w:r>
              <w:tab/>
              <w:t>id</w:t>
            </w:r>
          </w:p>
        </w:tc>
        <w:tc>
          <w:tcPr>
            <w:tcW w:w="720" w:type="dxa"/>
          </w:tcPr>
          <w:p w14:paraId="452F820B" w14:textId="77777777" w:rsidR="00E379A6" w:rsidRDefault="000F5220">
            <w:pPr>
              <w:pStyle w:val="TableText"/>
            </w:pPr>
            <w:r>
              <w:t>1..1</w:t>
            </w:r>
          </w:p>
        </w:tc>
        <w:tc>
          <w:tcPr>
            <w:tcW w:w="864" w:type="dxa"/>
          </w:tcPr>
          <w:p w14:paraId="4A9CB08B" w14:textId="77777777" w:rsidR="00E379A6" w:rsidRDefault="000F5220">
            <w:pPr>
              <w:pStyle w:val="TableText"/>
            </w:pPr>
            <w:r>
              <w:t>SHALL</w:t>
            </w:r>
          </w:p>
        </w:tc>
        <w:tc>
          <w:tcPr>
            <w:tcW w:w="864" w:type="dxa"/>
          </w:tcPr>
          <w:p w14:paraId="782DA873" w14:textId="77777777" w:rsidR="00E379A6" w:rsidRDefault="00E379A6">
            <w:pPr>
              <w:pStyle w:val="TableText"/>
            </w:pPr>
          </w:p>
        </w:tc>
        <w:tc>
          <w:tcPr>
            <w:tcW w:w="864" w:type="dxa"/>
          </w:tcPr>
          <w:p w14:paraId="0AA42975" w14:textId="2C9A61E8" w:rsidR="00E379A6" w:rsidRDefault="0051287C">
            <w:pPr>
              <w:pStyle w:val="TableText"/>
            </w:pPr>
            <w:hyperlink w:anchor="C_86-19748">
              <w:r w:rsidR="000F5220">
                <w:rPr>
                  <w:rStyle w:val="HyperlinkText9pt"/>
                </w:rPr>
                <w:t>86-19748</w:t>
              </w:r>
            </w:hyperlink>
          </w:p>
        </w:tc>
        <w:tc>
          <w:tcPr>
            <w:tcW w:w="3171" w:type="dxa"/>
          </w:tcPr>
          <w:p w14:paraId="56D733B6" w14:textId="77777777" w:rsidR="00E379A6" w:rsidRDefault="00E379A6">
            <w:pPr>
              <w:pStyle w:val="TableText"/>
            </w:pPr>
          </w:p>
        </w:tc>
      </w:tr>
      <w:tr w:rsidR="00E379A6" w14:paraId="3625B3BD" w14:textId="77777777" w:rsidTr="0051287C">
        <w:trPr>
          <w:cantSplit/>
          <w:jc w:val="center"/>
        </w:trPr>
        <w:tc>
          <w:tcPr>
            <w:tcW w:w="3445" w:type="dxa"/>
          </w:tcPr>
          <w:p w14:paraId="0B1F299E" w14:textId="77777777" w:rsidR="00E379A6" w:rsidRDefault="000F5220">
            <w:pPr>
              <w:pStyle w:val="TableText"/>
            </w:pPr>
            <w:r>
              <w:tab/>
            </w:r>
            <w:r>
              <w:tab/>
              <w:t>@nullFlavor</w:t>
            </w:r>
          </w:p>
        </w:tc>
        <w:tc>
          <w:tcPr>
            <w:tcW w:w="720" w:type="dxa"/>
          </w:tcPr>
          <w:p w14:paraId="458C4B32" w14:textId="77777777" w:rsidR="00E379A6" w:rsidRDefault="000F5220">
            <w:pPr>
              <w:pStyle w:val="TableText"/>
            </w:pPr>
            <w:r>
              <w:t>1..1</w:t>
            </w:r>
          </w:p>
        </w:tc>
        <w:tc>
          <w:tcPr>
            <w:tcW w:w="864" w:type="dxa"/>
          </w:tcPr>
          <w:p w14:paraId="322D8ADE" w14:textId="77777777" w:rsidR="00E379A6" w:rsidRDefault="000F5220">
            <w:pPr>
              <w:pStyle w:val="TableText"/>
            </w:pPr>
            <w:r>
              <w:t>SHALL</w:t>
            </w:r>
          </w:p>
        </w:tc>
        <w:tc>
          <w:tcPr>
            <w:tcW w:w="864" w:type="dxa"/>
          </w:tcPr>
          <w:p w14:paraId="183527FD" w14:textId="77777777" w:rsidR="00E379A6" w:rsidRDefault="00E379A6">
            <w:pPr>
              <w:pStyle w:val="TableText"/>
            </w:pPr>
          </w:p>
        </w:tc>
        <w:tc>
          <w:tcPr>
            <w:tcW w:w="864" w:type="dxa"/>
          </w:tcPr>
          <w:p w14:paraId="4A4BD75F" w14:textId="39AAC10C" w:rsidR="00E379A6" w:rsidRDefault="0051287C">
            <w:pPr>
              <w:pStyle w:val="TableText"/>
            </w:pPr>
            <w:hyperlink w:anchor="C_86-22753">
              <w:r w:rsidR="000F5220">
                <w:rPr>
                  <w:rStyle w:val="HyperlinkText9pt"/>
                </w:rPr>
                <w:t>86-22753</w:t>
              </w:r>
            </w:hyperlink>
          </w:p>
        </w:tc>
        <w:tc>
          <w:tcPr>
            <w:tcW w:w="3171" w:type="dxa"/>
          </w:tcPr>
          <w:p w14:paraId="5A9235C5" w14:textId="77777777" w:rsidR="00E379A6" w:rsidRDefault="000F5220">
            <w:pPr>
              <w:pStyle w:val="TableText"/>
            </w:pPr>
            <w:r>
              <w:t>NA</w:t>
            </w:r>
          </w:p>
        </w:tc>
      </w:tr>
      <w:tr w:rsidR="00E379A6" w14:paraId="6FEB5480" w14:textId="77777777" w:rsidTr="0051287C">
        <w:trPr>
          <w:cantSplit/>
          <w:jc w:val="center"/>
        </w:trPr>
        <w:tc>
          <w:tcPr>
            <w:tcW w:w="3445" w:type="dxa"/>
          </w:tcPr>
          <w:p w14:paraId="5F6D2616" w14:textId="77777777" w:rsidR="00E379A6" w:rsidRDefault="000F5220">
            <w:pPr>
              <w:pStyle w:val="TableText"/>
            </w:pPr>
            <w:r>
              <w:tab/>
              <w:t>code</w:t>
            </w:r>
          </w:p>
        </w:tc>
        <w:tc>
          <w:tcPr>
            <w:tcW w:w="720" w:type="dxa"/>
          </w:tcPr>
          <w:p w14:paraId="795AFE51" w14:textId="77777777" w:rsidR="00E379A6" w:rsidRDefault="000F5220">
            <w:pPr>
              <w:pStyle w:val="TableText"/>
            </w:pPr>
            <w:r>
              <w:t>1..1</w:t>
            </w:r>
          </w:p>
        </w:tc>
        <w:tc>
          <w:tcPr>
            <w:tcW w:w="864" w:type="dxa"/>
          </w:tcPr>
          <w:p w14:paraId="32DB71F2" w14:textId="77777777" w:rsidR="00E379A6" w:rsidRDefault="000F5220">
            <w:pPr>
              <w:pStyle w:val="TableText"/>
            </w:pPr>
            <w:r>
              <w:t>SHALL</w:t>
            </w:r>
          </w:p>
        </w:tc>
        <w:tc>
          <w:tcPr>
            <w:tcW w:w="864" w:type="dxa"/>
          </w:tcPr>
          <w:p w14:paraId="27AF28F5" w14:textId="77777777" w:rsidR="00E379A6" w:rsidRDefault="00E379A6">
            <w:pPr>
              <w:pStyle w:val="TableText"/>
            </w:pPr>
          </w:p>
        </w:tc>
        <w:tc>
          <w:tcPr>
            <w:tcW w:w="864" w:type="dxa"/>
          </w:tcPr>
          <w:p w14:paraId="05C302E5" w14:textId="66BCB2F0" w:rsidR="00E379A6" w:rsidRDefault="0051287C">
            <w:pPr>
              <w:pStyle w:val="TableText"/>
            </w:pPr>
            <w:hyperlink w:anchor="C_86-19732">
              <w:r w:rsidR="000F5220">
                <w:rPr>
                  <w:rStyle w:val="HyperlinkText9pt"/>
                </w:rPr>
                <w:t>86-19732</w:t>
              </w:r>
            </w:hyperlink>
          </w:p>
        </w:tc>
        <w:tc>
          <w:tcPr>
            <w:tcW w:w="3171" w:type="dxa"/>
          </w:tcPr>
          <w:p w14:paraId="2552AE09" w14:textId="77777777" w:rsidR="00E379A6" w:rsidRDefault="00E379A6">
            <w:pPr>
              <w:pStyle w:val="TableText"/>
            </w:pPr>
          </w:p>
        </w:tc>
      </w:tr>
      <w:tr w:rsidR="00E379A6" w14:paraId="5E3EF1C1" w14:textId="77777777" w:rsidTr="0051287C">
        <w:trPr>
          <w:cantSplit/>
          <w:jc w:val="center"/>
        </w:trPr>
        <w:tc>
          <w:tcPr>
            <w:tcW w:w="3445" w:type="dxa"/>
          </w:tcPr>
          <w:p w14:paraId="3215AC69" w14:textId="77777777" w:rsidR="00E379A6" w:rsidRDefault="000F5220">
            <w:pPr>
              <w:pStyle w:val="TableText"/>
            </w:pPr>
            <w:r>
              <w:tab/>
            </w:r>
            <w:r>
              <w:tab/>
              <w:t>@code</w:t>
            </w:r>
          </w:p>
        </w:tc>
        <w:tc>
          <w:tcPr>
            <w:tcW w:w="720" w:type="dxa"/>
          </w:tcPr>
          <w:p w14:paraId="04840001" w14:textId="77777777" w:rsidR="00E379A6" w:rsidRDefault="000F5220">
            <w:pPr>
              <w:pStyle w:val="TableText"/>
            </w:pPr>
            <w:r>
              <w:t>1..1</w:t>
            </w:r>
          </w:p>
        </w:tc>
        <w:tc>
          <w:tcPr>
            <w:tcW w:w="864" w:type="dxa"/>
          </w:tcPr>
          <w:p w14:paraId="5700E141" w14:textId="77777777" w:rsidR="00E379A6" w:rsidRDefault="000F5220">
            <w:pPr>
              <w:pStyle w:val="TableText"/>
            </w:pPr>
            <w:r>
              <w:t>SHALL</w:t>
            </w:r>
          </w:p>
        </w:tc>
        <w:tc>
          <w:tcPr>
            <w:tcW w:w="864" w:type="dxa"/>
          </w:tcPr>
          <w:p w14:paraId="57CE71F9" w14:textId="77777777" w:rsidR="00E379A6" w:rsidRDefault="00E379A6">
            <w:pPr>
              <w:pStyle w:val="TableText"/>
            </w:pPr>
          </w:p>
        </w:tc>
        <w:tc>
          <w:tcPr>
            <w:tcW w:w="864" w:type="dxa"/>
          </w:tcPr>
          <w:p w14:paraId="25F744DC" w14:textId="70298943" w:rsidR="00E379A6" w:rsidRDefault="0051287C">
            <w:pPr>
              <w:pStyle w:val="TableText"/>
            </w:pPr>
            <w:hyperlink w:anchor="C_86-19733">
              <w:r w:rsidR="000F5220">
                <w:rPr>
                  <w:rStyle w:val="HyperlinkText9pt"/>
                </w:rPr>
                <w:t>86-19733</w:t>
              </w:r>
            </w:hyperlink>
          </w:p>
        </w:tc>
        <w:tc>
          <w:tcPr>
            <w:tcW w:w="3171" w:type="dxa"/>
          </w:tcPr>
          <w:p w14:paraId="1A1978E0" w14:textId="77777777" w:rsidR="00E379A6" w:rsidRDefault="000F5220">
            <w:pPr>
              <w:pStyle w:val="TableText"/>
            </w:pPr>
            <w:r>
              <w:t>50373000</w:t>
            </w:r>
          </w:p>
        </w:tc>
      </w:tr>
      <w:tr w:rsidR="00E379A6" w14:paraId="23A1570A" w14:textId="77777777" w:rsidTr="0051287C">
        <w:trPr>
          <w:cantSplit/>
          <w:jc w:val="center"/>
        </w:trPr>
        <w:tc>
          <w:tcPr>
            <w:tcW w:w="3445" w:type="dxa"/>
          </w:tcPr>
          <w:p w14:paraId="2FCD64C9" w14:textId="77777777" w:rsidR="00E379A6" w:rsidRDefault="000F5220">
            <w:pPr>
              <w:pStyle w:val="TableText"/>
            </w:pPr>
            <w:r>
              <w:tab/>
            </w:r>
            <w:r>
              <w:tab/>
              <w:t>@codeSystem</w:t>
            </w:r>
          </w:p>
        </w:tc>
        <w:tc>
          <w:tcPr>
            <w:tcW w:w="720" w:type="dxa"/>
          </w:tcPr>
          <w:p w14:paraId="75A04D88" w14:textId="77777777" w:rsidR="00E379A6" w:rsidRDefault="000F5220">
            <w:pPr>
              <w:pStyle w:val="TableText"/>
            </w:pPr>
            <w:r>
              <w:t>1..1</w:t>
            </w:r>
          </w:p>
        </w:tc>
        <w:tc>
          <w:tcPr>
            <w:tcW w:w="864" w:type="dxa"/>
          </w:tcPr>
          <w:p w14:paraId="21CB446F" w14:textId="77777777" w:rsidR="00E379A6" w:rsidRDefault="000F5220">
            <w:pPr>
              <w:pStyle w:val="TableText"/>
            </w:pPr>
            <w:r>
              <w:t>SHALL</w:t>
            </w:r>
          </w:p>
        </w:tc>
        <w:tc>
          <w:tcPr>
            <w:tcW w:w="864" w:type="dxa"/>
          </w:tcPr>
          <w:p w14:paraId="0E0D0AB4" w14:textId="77777777" w:rsidR="00E379A6" w:rsidRDefault="00E379A6">
            <w:pPr>
              <w:pStyle w:val="TableText"/>
            </w:pPr>
          </w:p>
        </w:tc>
        <w:tc>
          <w:tcPr>
            <w:tcW w:w="864" w:type="dxa"/>
          </w:tcPr>
          <w:p w14:paraId="25604D98" w14:textId="0483B4A6" w:rsidR="00E379A6" w:rsidRDefault="0051287C">
            <w:pPr>
              <w:pStyle w:val="TableText"/>
            </w:pPr>
            <w:hyperlink w:anchor="C_86-28191">
              <w:r w:rsidR="000F5220">
                <w:rPr>
                  <w:rStyle w:val="HyperlinkText9pt"/>
                </w:rPr>
                <w:t>86-28191</w:t>
              </w:r>
            </w:hyperlink>
          </w:p>
        </w:tc>
        <w:tc>
          <w:tcPr>
            <w:tcW w:w="3171" w:type="dxa"/>
          </w:tcPr>
          <w:p w14:paraId="7A8D8E84" w14:textId="77777777" w:rsidR="00E379A6" w:rsidRDefault="000F5220">
            <w:pPr>
              <w:pStyle w:val="TableText"/>
            </w:pPr>
            <w:r>
              <w:t>urn:oid:2.16.840.1.113883.6.96 (SNOMED CT) = 2.16.840.1.113883.6.96</w:t>
            </w:r>
          </w:p>
        </w:tc>
      </w:tr>
      <w:tr w:rsidR="00E379A6" w14:paraId="40ABC1BB" w14:textId="77777777" w:rsidTr="0051287C">
        <w:trPr>
          <w:cantSplit/>
          <w:jc w:val="center"/>
        </w:trPr>
        <w:tc>
          <w:tcPr>
            <w:tcW w:w="3445" w:type="dxa"/>
          </w:tcPr>
          <w:p w14:paraId="7F94E27C" w14:textId="77777777" w:rsidR="00E379A6" w:rsidRDefault="000F5220">
            <w:pPr>
              <w:pStyle w:val="TableText"/>
            </w:pPr>
            <w:r>
              <w:tab/>
              <w:t>statusCode</w:t>
            </w:r>
          </w:p>
        </w:tc>
        <w:tc>
          <w:tcPr>
            <w:tcW w:w="720" w:type="dxa"/>
          </w:tcPr>
          <w:p w14:paraId="0DC1B6AC" w14:textId="77777777" w:rsidR="00E379A6" w:rsidRDefault="000F5220">
            <w:pPr>
              <w:pStyle w:val="TableText"/>
            </w:pPr>
            <w:r>
              <w:t>1..1</w:t>
            </w:r>
          </w:p>
        </w:tc>
        <w:tc>
          <w:tcPr>
            <w:tcW w:w="864" w:type="dxa"/>
          </w:tcPr>
          <w:p w14:paraId="5B898F44" w14:textId="77777777" w:rsidR="00E379A6" w:rsidRDefault="000F5220">
            <w:pPr>
              <w:pStyle w:val="TableText"/>
            </w:pPr>
            <w:r>
              <w:t>SHALL</w:t>
            </w:r>
          </w:p>
        </w:tc>
        <w:tc>
          <w:tcPr>
            <w:tcW w:w="864" w:type="dxa"/>
          </w:tcPr>
          <w:p w14:paraId="474A190A" w14:textId="77777777" w:rsidR="00E379A6" w:rsidRDefault="00E379A6">
            <w:pPr>
              <w:pStyle w:val="TableText"/>
            </w:pPr>
          </w:p>
        </w:tc>
        <w:tc>
          <w:tcPr>
            <w:tcW w:w="864" w:type="dxa"/>
          </w:tcPr>
          <w:p w14:paraId="00AF7FB6" w14:textId="4BB5E798" w:rsidR="00E379A6" w:rsidRDefault="0051287C">
            <w:pPr>
              <w:pStyle w:val="TableText"/>
            </w:pPr>
            <w:hyperlink w:anchor="C_86-19734">
              <w:r w:rsidR="000F5220">
                <w:rPr>
                  <w:rStyle w:val="HyperlinkText9pt"/>
                </w:rPr>
                <w:t>86-19734</w:t>
              </w:r>
            </w:hyperlink>
          </w:p>
        </w:tc>
        <w:tc>
          <w:tcPr>
            <w:tcW w:w="3171" w:type="dxa"/>
          </w:tcPr>
          <w:p w14:paraId="67C30BE2" w14:textId="77777777" w:rsidR="00E379A6" w:rsidRDefault="00E379A6">
            <w:pPr>
              <w:pStyle w:val="TableText"/>
            </w:pPr>
          </w:p>
        </w:tc>
      </w:tr>
      <w:tr w:rsidR="00E379A6" w14:paraId="7F32AABB" w14:textId="77777777" w:rsidTr="0051287C">
        <w:trPr>
          <w:cantSplit/>
          <w:jc w:val="center"/>
        </w:trPr>
        <w:tc>
          <w:tcPr>
            <w:tcW w:w="3445" w:type="dxa"/>
          </w:tcPr>
          <w:p w14:paraId="18340611" w14:textId="77777777" w:rsidR="00E379A6" w:rsidRDefault="000F5220">
            <w:pPr>
              <w:pStyle w:val="TableText"/>
            </w:pPr>
            <w:r>
              <w:tab/>
            </w:r>
            <w:r>
              <w:tab/>
              <w:t>@code</w:t>
            </w:r>
          </w:p>
        </w:tc>
        <w:tc>
          <w:tcPr>
            <w:tcW w:w="720" w:type="dxa"/>
          </w:tcPr>
          <w:p w14:paraId="1ED97991" w14:textId="77777777" w:rsidR="00E379A6" w:rsidRDefault="000F5220">
            <w:pPr>
              <w:pStyle w:val="TableText"/>
            </w:pPr>
            <w:r>
              <w:t>1..1</w:t>
            </w:r>
          </w:p>
        </w:tc>
        <w:tc>
          <w:tcPr>
            <w:tcW w:w="864" w:type="dxa"/>
          </w:tcPr>
          <w:p w14:paraId="18197CC8" w14:textId="77777777" w:rsidR="00E379A6" w:rsidRDefault="000F5220">
            <w:pPr>
              <w:pStyle w:val="TableText"/>
            </w:pPr>
            <w:r>
              <w:t>SHALL</w:t>
            </w:r>
          </w:p>
        </w:tc>
        <w:tc>
          <w:tcPr>
            <w:tcW w:w="864" w:type="dxa"/>
          </w:tcPr>
          <w:p w14:paraId="24D4B49D" w14:textId="77777777" w:rsidR="00E379A6" w:rsidRDefault="00E379A6">
            <w:pPr>
              <w:pStyle w:val="TableText"/>
            </w:pPr>
          </w:p>
        </w:tc>
        <w:tc>
          <w:tcPr>
            <w:tcW w:w="864" w:type="dxa"/>
          </w:tcPr>
          <w:p w14:paraId="0F21A81B" w14:textId="1C82A144" w:rsidR="00E379A6" w:rsidRDefault="0051287C">
            <w:pPr>
              <w:pStyle w:val="TableText"/>
            </w:pPr>
            <w:hyperlink w:anchor="C_86-19735">
              <w:r w:rsidR="000F5220">
                <w:rPr>
                  <w:rStyle w:val="HyperlinkText9pt"/>
                </w:rPr>
                <w:t>86-19735</w:t>
              </w:r>
            </w:hyperlink>
          </w:p>
        </w:tc>
        <w:tc>
          <w:tcPr>
            <w:tcW w:w="3171" w:type="dxa"/>
          </w:tcPr>
          <w:p w14:paraId="193AC8B6" w14:textId="77777777" w:rsidR="00E379A6" w:rsidRDefault="000F5220">
            <w:pPr>
              <w:pStyle w:val="TableText"/>
            </w:pPr>
            <w:r>
              <w:t>urn:oid:2.16.840.1.113883.5.14 (ActStatus) = completed</w:t>
            </w:r>
          </w:p>
        </w:tc>
      </w:tr>
      <w:tr w:rsidR="00E379A6" w14:paraId="526DBF7E" w14:textId="77777777" w:rsidTr="0051287C">
        <w:trPr>
          <w:cantSplit/>
          <w:jc w:val="center"/>
        </w:trPr>
        <w:tc>
          <w:tcPr>
            <w:tcW w:w="3445" w:type="dxa"/>
          </w:tcPr>
          <w:p w14:paraId="55CCC61D" w14:textId="77777777" w:rsidR="00E379A6" w:rsidRDefault="000F5220">
            <w:pPr>
              <w:pStyle w:val="TableText"/>
            </w:pPr>
            <w:r>
              <w:tab/>
              <w:t>effectiveTime</w:t>
            </w:r>
          </w:p>
        </w:tc>
        <w:tc>
          <w:tcPr>
            <w:tcW w:w="720" w:type="dxa"/>
          </w:tcPr>
          <w:p w14:paraId="2BD91BE1" w14:textId="77777777" w:rsidR="00E379A6" w:rsidRDefault="000F5220">
            <w:pPr>
              <w:pStyle w:val="TableText"/>
            </w:pPr>
            <w:r>
              <w:t>1..1</w:t>
            </w:r>
          </w:p>
        </w:tc>
        <w:tc>
          <w:tcPr>
            <w:tcW w:w="864" w:type="dxa"/>
          </w:tcPr>
          <w:p w14:paraId="430F5C4E" w14:textId="77777777" w:rsidR="00E379A6" w:rsidRDefault="000F5220">
            <w:pPr>
              <w:pStyle w:val="TableText"/>
            </w:pPr>
            <w:r>
              <w:t>SHALL</w:t>
            </w:r>
          </w:p>
        </w:tc>
        <w:tc>
          <w:tcPr>
            <w:tcW w:w="864" w:type="dxa"/>
          </w:tcPr>
          <w:p w14:paraId="3F5506CF" w14:textId="77777777" w:rsidR="00E379A6" w:rsidRDefault="00E379A6">
            <w:pPr>
              <w:pStyle w:val="TableText"/>
            </w:pPr>
          </w:p>
        </w:tc>
        <w:tc>
          <w:tcPr>
            <w:tcW w:w="864" w:type="dxa"/>
          </w:tcPr>
          <w:p w14:paraId="3BF3114F" w14:textId="5A716885" w:rsidR="00E379A6" w:rsidRDefault="0051287C">
            <w:pPr>
              <w:pStyle w:val="TableText"/>
            </w:pPr>
            <w:hyperlink w:anchor="C_86-19749">
              <w:r w:rsidR="000F5220">
                <w:rPr>
                  <w:rStyle w:val="HyperlinkText9pt"/>
                </w:rPr>
                <w:t>86-19749</w:t>
              </w:r>
            </w:hyperlink>
          </w:p>
        </w:tc>
        <w:tc>
          <w:tcPr>
            <w:tcW w:w="3171" w:type="dxa"/>
          </w:tcPr>
          <w:p w14:paraId="76EBE2EE" w14:textId="77777777" w:rsidR="00E379A6" w:rsidRDefault="00E379A6">
            <w:pPr>
              <w:pStyle w:val="TableText"/>
            </w:pPr>
          </w:p>
        </w:tc>
      </w:tr>
      <w:tr w:rsidR="00E379A6" w14:paraId="49DDFA2B" w14:textId="77777777" w:rsidTr="0051287C">
        <w:trPr>
          <w:cantSplit/>
          <w:jc w:val="center"/>
        </w:trPr>
        <w:tc>
          <w:tcPr>
            <w:tcW w:w="3445" w:type="dxa"/>
          </w:tcPr>
          <w:p w14:paraId="57582880" w14:textId="77777777" w:rsidR="00E379A6" w:rsidRDefault="000F5220">
            <w:pPr>
              <w:pStyle w:val="TableText"/>
            </w:pPr>
            <w:r>
              <w:tab/>
            </w:r>
            <w:r>
              <w:tab/>
              <w:t>@nullFlavor</w:t>
            </w:r>
          </w:p>
        </w:tc>
        <w:tc>
          <w:tcPr>
            <w:tcW w:w="720" w:type="dxa"/>
          </w:tcPr>
          <w:p w14:paraId="6C16ADA2" w14:textId="77777777" w:rsidR="00E379A6" w:rsidRDefault="000F5220">
            <w:pPr>
              <w:pStyle w:val="TableText"/>
            </w:pPr>
            <w:r>
              <w:t>1..1</w:t>
            </w:r>
          </w:p>
        </w:tc>
        <w:tc>
          <w:tcPr>
            <w:tcW w:w="864" w:type="dxa"/>
          </w:tcPr>
          <w:p w14:paraId="3D1018B6" w14:textId="77777777" w:rsidR="00E379A6" w:rsidRDefault="000F5220">
            <w:pPr>
              <w:pStyle w:val="TableText"/>
            </w:pPr>
            <w:r>
              <w:t>SHALL</w:t>
            </w:r>
          </w:p>
        </w:tc>
        <w:tc>
          <w:tcPr>
            <w:tcW w:w="864" w:type="dxa"/>
          </w:tcPr>
          <w:p w14:paraId="2D90D782" w14:textId="77777777" w:rsidR="00E379A6" w:rsidRDefault="00E379A6">
            <w:pPr>
              <w:pStyle w:val="TableText"/>
            </w:pPr>
          </w:p>
        </w:tc>
        <w:tc>
          <w:tcPr>
            <w:tcW w:w="864" w:type="dxa"/>
          </w:tcPr>
          <w:p w14:paraId="28A86474" w14:textId="4BC3A6B5" w:rsidR="00E379A6" w:rsidRDefault="0051287C">
            <w:pPr>
              <w:pStyle w:val="TableText"/>
            </w:pPr>
            <w:hyperlink w:anchor="C_86-22754">
              <w:r w:rsidR="000F5220">
                <w:rPr>
                  <w:rStyle w:val="HyperlinkText9pt"/>
                </w:rPr>
                <w:t>86-22754</w:t>
              </w:r>
            </w:hyperlink>
          </w:p>
        </w:tc>
        <w:tc>
          <w:tcPr>
            <w:tcW w:w="3171" w:type="dxa"/>
          </w:tcPr>
          <w:p w14:paraId="5F2281E4" w14:textId="77777777" w:rsidR="00E379A6" w:rsidRDefault="000F5220">
            <w:pPr>
              <w:pStyle w:val="TableText"/>
            </w:pPr>
            <w:r>
              <w:t>NA</w:t>
            </w:r>
          </w:p>
        </w:tc>
      </w:tr>
      <w:tr w:rsidR="00E379A6" w14:paraId="7B4D5749" w14:textId="77777777" w:rsidTr="0051287C">
        <w:trPr>
          <w:cantSplit/>
          <w:jc w:val="center"/>
        </w:trPr>
        <w:tc>
          <w:tcPr>
            <w:tcW w:w="3445" w:type="dxa"/>
          </w:tcPr>
          <w:p w14:paraId="63D32480" w14:textId="77777777" w:rsidR="00E379A6" w:rsidRDefault="000F5220">
            <w:pPr>
              <w:pStyle w:val="TableText"/>
            </w:pPr>
            <w:r>
              <w:tab/>
              <w:t>value</w:t>
            </w:r>
          </w:p>
        </w:tc>
        <w:tc>
          <w:tcPr>
            <w:tcW w:w="720" w:type="dxa"/>
          </w:tcPr>
          <w:p w14:paraId="362C3D62" w14:textId="77777777" w:rsidR="00E379A6" w:rsidRDefault="000F5220">
            <w:pPr>
              <w:pStyle w:val="TableText"/>
            </w:pPr>
            <w:r>
              <w:t>1..1</w:t>
            </w:r>
          </w:p>
        </w:tc>
        <w:tc>
          <w:tcPr>
            <w:tcW w:w="864" w:type="dxa"/>
          </w:tcPr>
          <w:p w14:paraId="5A3BAE3E" w14:textId="77777777" w:rsidR="00E379A6" w:rsidRDefault="000F5220">
            <w:pPr>
              <w:pStyle w:val="TableText"/>
            </w:pPr>
            <w:r>
              <w:t>SHALL</w:t>
            </w:r>
          </w:p>
        </w:tc>
        <w:tc>
          <w:tcPr>
            <w:tcW w:w="864" w:type="dxa"/>
          </w:tcPr>
          <w:p w14:paraId="3E9871F7" w14:textId="77777777" w:rsidR="00E379A6" w:rsidRDefault="000F5220">
            <w:pPr>
              <w:pStyle w:val="TableText"/>
            </w:pPr>
            <w:r>
              <w:t>PQ</w:t>
            </w:r>
          </w:p>
        </w:tc>
        <w:tc>
          <w:tcPr>
            <w:tcW w:w="864" w:type="dxa"/>
          </w:tcPr>
          <w:p w14:paraId="7958EAB7" w14:textId="2BDF5947" w:rsidR="00E379A6" w:rsidRDefault="0051287C">
            <w:pPr>
              <w:pStyle w:val="TableText"/>
            </w:pPr>
            <w:hyperlink w:anchor="C_86-19736">
              <w:r w:rsidR="000F5220">
                <w:rPr>
                  <w:rStyle w:val="HyperlinkText9pt"/>
                </w:rPr>
                <w:t>86-19736</w:t>
              </w:r>
            </w:hyperlink>
          </w:p>
        </w:tc>
        <w:tc>
          <w:tcPr>
            <w:tcW w:w="3171" w:type="dxa"/>
          </w:tcPr>
          <w:p w14:paraId="63317473" w14:textId="77777777" w:rsidR="00E379A6" w:rsidRDefault="00E379A6">
            <w:pPr>
              <w:pStyle w:val="TableText"/>
            </w:pPr>
          </w:p>
        </w:tc>
      </w:tr>
      <w:tr w:rsidR="00E379A6" w14:paraId="1619ACBB" w14:textId="77777777" w:rsidTr="0051287C">
        <w:trPr>
          <w:cantSplit/>
          <w:jc w:val="center"/>
        </w:trPr>
        <w:tc>
          <w:tcPr>
            <w:tcW w:w="3445" w:type="dxa"/>
          </w:tcPr>
          <w:p w14:paraId="611A80DB" w14:textId="77777777" w:rsidR="00E379A6" w:rsidRDefault="000F5220">
            <w:pPr>
              <w:pStyle w:val="TableText"/>
            </w:pPr>
            <w:r>
              <w:tab/>
            </w:r>
            <w:r>
              <w:tab/>
              <w:t>@value</w:t>
            </w:r>
          </w:p>
        </w:tc>
        <w:tc>
          <w:tcPr>
            <w:tcW w:w="720" w:type="dxa"/>
          </w:tcPr>
          <w:p w14:paraId="50CE3CC8" w14:textId="77777777" w:rsidR="00E379A6" w:rsidRDefault="000F5220">
            <w:pPr>
              <w:pStyle w:val="TableText"/>
            </w:pPr>
            <w:r>
              <w:t>1..1</w:t>
            </w:r>
          </w:p>
        </w:tc>
        <w:tc>
          <w:tcPr>
            <w:tcW w:w="864" w:type="dxa"/>
          </w:tcPr>
          <w:p w14:paraId="12FE9BBA" w14:textId="77777777" w:rsidR="00E379A6" w:rsidRDefault="000F5220">
            <w:pPr>
              <w:pStyle w:val="TableText"/>
            </w:pPr>
            <w:r>
              <w:t>SHALL</w:t>
            </w:r>
          </w:p>
        </w:tc>
        <w:tc>
          <w:tcPr>
            <w:tcW w:w="864" w:type="dxa"/>
          </w:tcPr>
          <w:p w14:paraId="4CA8E498" w14:textId="77777777" w:rsidR="00E379A6" w:rsidRDefault="00E379A6">
            <w:pPr>
              <w:pStyle w:val="TableText"/>
            </w:pPr>
          </w:p>
        </w:tc>
        <w:tc>
          <w:tcPr>
            <w:tcW w:w="864" w:type="dxa"/>
          </w:tcPr>
          <w:p w14:paraId="065673A3" w14:textId="3270C55F" w:rsidR="00E379A6" w:rsidRDefault="0051287C">
            <w:pPr>
              <w:pStyle w:val="TableText"/>
            </w:pPr>
            <w:hyperlink w:anchor="C_86-19750">
              <w:r w:rsidR="000F5220">
                <w:rPr>
                  <w:rStyle w:val="HyperlinkText9pt"/>
                </w:rPr>
                <w:t>86-19750</w:t>
              </w:r>
            </w:hyperlink>
          </w:p>
        </w:tc>
        <w:tc>
          <w:tcPr>
            <w:tcW w:w="3171" w:type="dxa"/>
          </w:tcPr>
          <w:p w14:paraId="3D9EF494" w14:textId="77777777" w:rsidR="00E379A6" w:rsidRDefault="00E379A6">
            <w:pPr>
              <w:pStyle w:val="TableText"/>
            </w:pPr>
          </w:p>
        </w:tc>
      </w:tr>
      <w:tr w:rsidR="00E379A6" w14:paraId="1C6B37F8" w14:textId="77777777" w:rsidTr="0051287C">
        <w:trPr>
          <w:cantSplit/>
          <w:jc w:val="center"/>
        </w:trPr>
        <w:tc>
          <w:tcPr>
            <w:tcW w:w="3445" w:type="dxa"/>
          </w:tcPr>
          <w:p w14:paraId="7204490A" w14:textId="77777777" w:rsidR="00E379A6" w:rsidRDefault="000F5220">
            <w:pPr>
              <w:pStyle w:val="TableText"/>
            </w:pPr>
            <w:r>
              <w:tab/>
            </w:r>
            <w:r>
              <w:tab/>
              <w:t>@unit</w:t>
            </w:r>
          </w:p>
        </w:tc>
        <w:tc>
          <w:tcPr>
            <w:tcW w:w="720" w:type="dxa"/>
          </w:tcPr>
          <w:p w14:paraId="2972ECEF" w14:textId="77777777" w:rsidR="00E379A6" w:rsidRDefault="000F5220">
            <w:pPr>
              <w:pStyle w:val="TableText"/>
            </w:pPr>
            <w:r>
              <w:t>1..1</w:t>
            </w:r>
          </w:p>
        </w:tc>
        <w:tc>
          <w:tcPr>
            <w:tcW w:w="864" w:type="dxa"/>
          </w:tcPr>
          <w:p w14:paraId="38F860AB" w14:textId="77777777" w:rsidR="00E379A6" w:rsidRDefault="000F5220">
            <w:pPr>
              <w:pStyle w:val="TableText"/>
            </w:pPr>
            <w:r>
              <w:t>SHALL</w:t>
            </w:r>
          </w:p>
        </w:tc>
        <w:tc>
          <w:tcPr>
            <w:tcW w:w="864" w:type="dxa"/>
          </w:tcPr>
          <w:p w14:paraId="2BA163C7" w14:textId="77777777" w:rsidR="00E379A6" w:rsidRDefault="00E379A6">
            <w:pPr>
              <w:pStyle w:val="TableText"/>
            </w:pPr>
          </w:p>
        </w:tc>
        <w:tc>
          <w:tcPr>
            <w:tcW w:w="864" w:type="dxa"/>
          </w:tcPr>
          <w:p w14:paraId="697D9318" w14:textId="2B50996A" w:rsidR="00E379A6" w:rsidRDefault="0051287C">
            <w:pPr>
              <w:pStyle w:val="TableText"/>
            </w:pPr>
            <w:hyperlink w:anchor="C_86-19752">
              <w:r w:rsidR="000F5220">
                <w:rPr>
                  <w:rStyle w:val="HyperlinkText9pt"/>
                </w:rPr>
                <w:t>86-19752</w:t>
              </w:r>
            </w:hyperlink>
          </w:p>
        </w:tc>
        <w:tc>
          <w:tcPr>
            <w:tcW w:w="3171" w:type="dxa"/>
          </w:tcPr>
          <w:p w14:paraId="1180FCB4" w14:textId="77777777" w:rsidR="00E379A6" w:rsidRDefault="00E379A6">
            <w:pPr>
              <w:pStyle w:val="TableText"/>
            </w:pPr>
          </w:p>
        </w:tc>
      </w:tr>
    </w:tbl>
    <w:p w14:paraId="584EEFDF" w14:textId="77777777" w:rsidR="00E379A6" w:rsidRDefault="00E379A6">
      <w:pPr>
        <w:pStyle w:val="BodyText"/>
      </w:pPr>
    </w:p>
    <w:p w14:paraId="6755227D" w14:textId="77777777" w:rsidR="00E379A6" w:rsidRDefault="000F5220">
      <w:pPr>
        <w:numPr>
          <w:ilvl w:val="0"/>
          <w:numId w:val="72"/>
        </w:numPr>
      </w:pPr>
      <w:r>
        <w:t xml:space="preserve">Conforms to Vital Sign Observation template </w:t>
      </w:r>
      <w:r>
        <w:rPr>
          <w:rStyle w:val="XMLname"/>
        </w:rPr>
        <w:t>(identifier: urn:oid:2.16.840.1.113883.10.20.22.4.27)</w:t>
      </w:r>
      <w:r>
        <w:t>.</w:t>
      </w:r>
    </w:p>
    <w:p w14:paraId="48190581" w14:textId="77777777" w:rsidR="00E379A6" w:rsidRDefault="000F5220">
      <w:pPr>
        <w:numPr>
          <w:ilvl w:val="0"/>
          <w:numId w:val="72"/>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828" w:name="C_86-19729"/>
      <w:bookmarkEnd w:id="1828"/>
      <w:r>
        <w:t xml:space="preserve"> (CONF:86-19729).</w:t>
      </w:r>
    </w:p>
    <w:p w14:paraId="02F4F584" w14:textId="77777777" w:rsidR="00E379A6" w:rsidRDefault="000F5220">
      <w:pPr>
        <w:numPr>
          <w:ilvl w:val="0"/>
          <w:numId w:val="7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829" w:name="C_86-19730"/>
      <w:bookmarkEnd w:id="1829"/>
      <w:r>
        <w:t xml:space="preserve"> (CONF:86-19730).</w:t>
      </w:r>
    </w:p>
    <w:p w14:paraId="0A7B7FA8" w14:textId="77777777" w:rsidR="00E379A6" w:rsidRDefault="000F5220">
      <w:pPr>
        <w:numPr>
          <w:ilvl w:val="0"/>
          <w:numId w:val="72"/>
        </w:numPr>
      </w:pPr>
      <w:r>
        <w:rPr>
          <w:rStyle w:val="keyword"/>
        </w:rPr>
        <w:t>SHALL</w:t>
      </w:r>
      <w:r>
        <w:t xml:space="preserve"> contain exactly one [1..1] </w:t>
      </w:r>
      <w:r>
        <w:rPr>
          <w:rStyle w:val="XMLnameBold"/>
        </w:rPr>
        <w:t>@negationInd</w:t>
      </w:r>
      <w:r>
        <w:t>=</w:t>
      </w:r>
      <w:r>
        <w:rPr>
          <w:rStyle w:val="XMLname"/>
        </w:rPr>
        <w:t>"false"</w:t>
      </w:r>
      <w:bookmarkStart w:id="1830" w:name="C_86-19731"/>
      <w:bookmarkEnd w:id="1830"/>
      <w:r>
        <w:t xml:space="preserve"> (CONF:86-19731).</w:t>
      </w:r>
    </w:p>
    <w:p w14:paraId="3EDCF413" w14:textId="77777777" w:rsidR="00E379A6" w:rsidRDefault="000F5220">
      <w:pPr>
        <w:numPr>
          <w:ilvl w:val="0"/>
          <w:numId w:val="72"/>
        </w:numPr>
      </w:pPr>
      <w:r>
        <w:rPr>
          <w:rStyle w:val="keyword"/>
        </w:rPr>
        <w:t>SHALL</w:t>
      </w:r>
      <w:r>
        <w:t xml:space="preserve"> contain exactly one [1..1] </w:t>
      </w:r>
      <w:r>
        <w:rPr>
          <w:rStyle w:val="XMLnameBold"/>
        </w:rPr>
        <w:t>templateId</w:t>
      </w:r>
      <w:bookmarkStart w:id="1831" w:name="C_86-28241"/>
      <w:bookmarkEnd w:id="1831"/>
      <w:r>
        <w:t xml:space="preserve"> (CONF:86-28241) such that it</w:t>
      </w:r>
    </w:p>
    <w:p w14:paraId="3D8C5589" w14:textId="77777777" w:rsidR="00E379A6" w:rsidRDefault="000F5220">
      <w:pPr>
        <w:numPr>
          <w:ilvl w:val="1"/>
          <w:numId w:val="72"/>
        </w:numPr>
      </w:pPr>
      <w:r>
        <w:rPr>
          <w:rStyle w:val="keyword"/>
        </w:rPr>
        <w:t>SHALL</w:t>
      </w:r>
      <w:r>
        <w:t xml:space="preserve"> contain exactly one [1..1] </w:t>
      </w:r>
      <w:r>
        <w:rPr>
          <w:rStyle w:val="XMLnameBold"/>
        </w:rPr>
        <w:t>@root</w:t>
      </w:r>
      <w:r>
        <w:t>=</w:t>
      </w:r>
      <w:r>
        <w:rPr>
          <w:rStyle w:val="XMLname"/>
        </w:rPr>
        <w:t>"2.16.840.1.113883.10.20.22.4.27"</w:t>
      </w:r>
      <w:bookmarkStart w:id="1832" w:name="C_86-28242"/>
      <w:bookmarkEnd w:id="1832"/>
      <w:r>
        <w:t xml:space="preserve"> (CONF:86-28242).</w:t>
      </w:r>
    </w:p>
    <w:p w14:paraId="4BBA2EC1" w14:textId="77777777" w:rsidR="00E379A6" w:rsidRDefault="000F5220">
      <w:pPr>
        <w:numPr>
          <w:ilvl w:val="0"/>
          <w:numId w:val="72"/>
        </w:numPr>
      </w:pPr>
      <w:r>
        <w:rPr>
          <w:rStyle w:val="keyword"/>
        </w:rPr>
        <w:t>SHALL</w:t>
      </w:r>
      <w:r>
        <w:t xml:space="preserve"> contain exactly one [1..1] </w:t>
      </w:r>
      <w:r>
        <w:rPr>
          <w:rStyle w:val="XMLnameBold"/>
        </w:rPr>
        <w:t>templateId</w:t>
      </w:r>
      <w:bookmarkStart w:id="1833" w:name="C_86-19746"/>
      <w:bookmarkEnd w:id="1833"/>
      <w:r>
        <w:t xml:space="preserve"> (CONF:86-19746) such that it</w:t>
      </w:r>
    </w:p>
    <w:p w14:paraId="40A06E9E" w14:textId="77777777" w:rsidR="00E379A6" w:rsidRDefault="000F5220">
      <w:pPr>
        <w:numPr>
          <w:ilvl w:val="1"/>
          <w:numId w:val="72"/>
        </w:numPr>
      </w:pPr>
      <w:r>
        <w:rPr>
          <w:rStyle w:val="keyword"/>
        </w:rPr>
        <w:t>SHALL</w:t>
      </w:r>
      <w:r>
        <w:t xml:space="preserve"> contain exactly one [1..1] </w:t>
      </w:r>
      <w:r>
        <w:rPr>
          <w:rStyle w:val="XMLnameBold"/>
        </w:rPr>
        <w:t>@root</w:t>
      </w:r>
      <w:r>
        <w:t>=</w:t>
      </w:r>
      <w:r>
        <w:rPr>
          <w:rStyle w:val="XMLname"/>
        </w:rPr>
        <w:t>"2.16.840.1.113883.10.20.5.6.131"</w:t>
      </w:r>
      <w:bookmarkStart w:id="1834" w:name="C_86-27434"/>
      <w:bookmarkEnd w:id="1834"/>
      <w:r>
        <w:t xml:space="preserve"> (CONF:86-27434).</w:t>
      </w:r>
    </w:p>
    <w:p w14:paraId="65C06855" w14:textId="77777777" w:rsidR="00E379A6" w:rsidRDefault="000F5220">
      <w:pPr>
        <w:numPr>
          <w:ilvl w:val="0"/>
          <w:numId w:val="72"/>
        </w:numPr>
      </w:pPr>
      <w:r>
        <w:rPr>
          <w:rStyle w:val="keyword"/>
        </w:rPr>
        <w:t>SHALL</w:t>
      </w:r>
      <w:r>
        <w:t xml:space="preserve"> contain exactly one [1..1] </w:t>
      </w:r>
      <w:r>
        <w:rPr>
          <w:rStyle w:val="XMLnameBold"/>
        </w:rPr>
        <w:t>id</w:t>
      </w:r>
      <w:bookmarkStart w:id="1835" w:name="C_86-19748"/>
      <w:bookmarkEnd w:id="1835"/>
      <w:r>
        <w:t xml:space="preserve"> (CONF:86-19748).</w:t>
      </w:r>
    </w:p>
    <w:p w14:paraId="216F62EB" w14:textId="77777777" w:rsidR="00E379A6" w:rsidRDefault="000F5220">
      <w:pPr>
        <w:numPr>
          <w:ilvl w:val="1"/>
          <w:numId w:val="72"/>
        </w:numPr>
      </w:pPr>
      <w:r>
        <w:t xml:space="preserve">This id </w:t>
      </w:r>
      <w:r>
        <w:rPr>
          <w:rStyle w:val="keyword"/>
        </w:rPr>
        <w:t>SHALL</w:t>
      </w:r>
      <w:r>
        <w:t xml:space="preserve"> contain exactly one [1..1] </w:t>
      </w:r>
      <w:r>
        <w:rPr>
          <w:rStyle w:val="XMLnameBold"/>
        </w:rPr>
        <w:t>@nullFlavor</w:t>
      </w:r>
      <w:r>
        <w:t>=</w:t>
      </w:r>
      <w:r>
        <w:rPr>
          <w:rStyle w:val="XMLname"/>
        </w:rPr>
        <w:t>"NA"</w:t>
      </w:r>
      <w:bookmarkStart w:id="1836" w:name="C_86-22753"/>
      <w:bookmarkEnd w:id="1836"/>
      <w:r>
        <w:t xml:space="preserve"> (CONF:86-22753).</w:t>
      </w:r>
    </w:p>
    <w:p w14:paraId="49328346" w14:textId="77777777" w:rsidR="00E379A6" w:rsidRDefault="000F5220">
      <w:pPr>
        <w:numPr>
          <w:ilvl w:val="0"/>
          <w:numId w:val="72"/>
        </w:numPr>
      </w:pPr>
      <w:r>
        <w:rPr>
          <w:rStyle w:val="keyword"/>
        </w:rPr>
        <w:t>SHALL</w:t>
      </w:r>
      <w:r>
        <w:t xml:space="preserve"> contain exactly one [1..1] </w:t>
      </w:r>
      <w:r>
        <w:rPr>
          <w:rStyle w:val="XMLnameBold"/>
        </w:rPr>
        <w:t>code</w:t>
      </w:r>
      <w:bookmarkStart w:id="1837" w:name="C_86-19732"/>
      <w:bookmarkEnd w:id="1837"/>
      <w:r>
        <w:t xml:space="preserve"> (CONF:86-19732).</w:t>
      </w:r>
    </w:p>
    <w:p w14:paraId="31E2ED39" w14:textId="77777777" w:rsidR="00E379A6" w:rsidRDefault="000F5220">
      <w:pPr>
        <w:numPr>
          <w:ilvl w:val="1"/>
          <w:numId w:val="72"/>
        </w:numPr>
      </w:pPr>
      <w:r>
        <w:t xml:space="preserve">This code </w:t>
      </w:r>
      <w:r>
        <w:rPr>
          <w:rStyle w:val="keyword"/>
        </w:rPr>
        <w:t>SHALL</w:t>
      </w:r>
      <w:r>
        <w:t xml:space="preserve"> contain exactly one [1..1] </w:t>
      </w:r>
      <w:r>
        <w:rPr>
          <w:rStyle w:val="XMLnameBold"/>
        </w:rPr>
        <w:t>@code</w:t>
      </w:r>
      <w:r>
        <w:t>=</w:t>
      </w:r>
      <w:r>
        <w:rPr>
          <w:rStyle w:val="XMLname"/>
        </w:rPr>
        <w:t>"50373000"</w:t>
      </w:r>
      <w:r>
        <w:t xml:space="preserve"> Body height</w:t>
      </w:r>
      <w:bookmarkStart w:id="1838" w:name="C_86-19733"/>
      <w:bookmarkEnd w:id="1838"/>
      <w:r>
        <w:t xml:space="preserve"> (CONF:86-19733).</w:t>
      </w:r>
    </w:p>
    <w:p w14:paraId="69B3608C" w14:textId="77777777" w:rsidR="00E379A6" w:rsidRDefault="000F5220">
      <w:pPr>
        <w:numPr>
          <w:ilvl w:val="1"/>
          <w:numId w:val="7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1839" w:name="C_86-28191"/>
      <w:bookmarkEnd w:id="1839"/>
      <w:r>
        <w:t xml:space="preserve"> (CONF:86-28191).</w:t>
      </w:r>
    </w:p>
    <w:p w14:paraId="218BC795" w14:textId="77777777" w:rsidR="00E379A6" w:rsidRDefault="000F5220">
      <w:pPr>
        <w:numPr>
          <w:ilvl w:val="0"/>
          <w:numId w:val="72"/>
        </w:numPr>
      </w:pPr>
      <w:r>
        <w:rPr>
          <w:rStyle w:val="keyword"/>
        </w:rPr>
        <w:t>SHALL</w:t>
      </w:r>
      <w:r>
        <w:t xml:space="preserve"> contain exactly one [1..1] </w:t>
      </w:r>
      <w:r>
        <w:rPr>
          <w:rStyle w:val="XMLnameBold"/>
        </w:rPr>
        <w:t>statusCode</w:t>
      </w:r>
      <w:bookmarkStart w:id="1840" w:name="C_86-19734"/>
      <w:bookmarkEnd w:id="1840"/>
      <w:r>
        <w:t xml:space="preserve"> (CONF:86-19734).</w:t>
      </w:r>
    </w:p>
    <w:p w14:paraId="0A74681D" w14:textId="77777777" w:rsidR="00E379A6" w:rsidRDefault="000F5220">
      <w:pPr>
        <w:numPr>
          <w:ilvl w:val="1"/>
          <w:numId w:val="7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841" w:name="C_86-19735"/>
      <w:bookmarkEnd w:id="1841"/>
      <w:r>
        <w:t xml:space="preserve"> (CONF:86-19735).</w:t>
      </w:r>
    </w:p>
    <w:p w14:paraId="2ECAD0DE" w14:textId="77777777" w:rsidR="00E379A6" w:rsidRDefault="000F5220">
      <w:pPr>
        <w:numPr>
          <w:ilvl w:val="0"/>
          <w:numId w:val="72"/>
        </w:numPr>
      </w:pPr>
      <w:r>
        <w:rPr>
          <w:rStyle w:val="keyword"/>
        </w:rPr>
        <w:t>SHALL</w:t>
      </w:r>
      <w:r>
        <w:t xml:space="preserve"> contain exactly one [1..1] </w:t>
      </w:r>
      <w:r>
        <w:rPr>
          <w:rStyle w:val="XMLnameBold"/>
        </w:rPr>
        <w:t>effectiveTime</w:t>
      </w:r>
      <w:bookmarkStart w:id="1842" w:name="C_86-19749"/>
      <w:bookmarkEnd w:id="1842"/>
      <w:r>
        <w:t xml:space="preserve"> (CONF:86-19749).</w:t>
      </w:r>
    </w:p>
    <w:p w14:paraId="35BB8E32" w14:textId="77777777" w:rsidR="00E379A6" w:rsidRDefault="000F5220">
      <w:pPr>
        <w:numPr>
          <w:ilvl w:val="1"/>
          <w:numId w:val="7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843" w:name="C_86-22754"/>
      <w:bookmarkEnd w:id="1843"/>
      <w:r>
        <w:t xml:space="preserve"> (CONF:86-22754).</w:t>
      </w:r>
    </w:p>
    <w:p w14:paraId="774ADAD2" w14:textId="77777777" w:rsidR="00E379A6" w:rsidRDefault="000F5220">
      <w:pPr>
        <w:numPr>
          <w:ilvl w:val="0"/>
          <w:numId w:val="72"/>
        </w:numPr>
      </w:pPr>
      <w:r>
        <w:rPr>
          <w:rStyle w:val="keyword"/>
        </w:rPr>
        <w:t>SHALL</w:t>
      </w:r>
      <w:r>
        <w:t xml:space="preserve"> contain exactly one [1..1] </w:t>
      </w:r>
      <w:r>
        <w:rPr>
          <w:rStyle w:val="XMLnameBold"/>
        </w:rPr>
        <w:t>value</w:t>
      </w:r>
      <w:r>
        <w:t xml:space="preserve"> with @xsi:type="PQ"</w:t>
      </w:r>
      <w:bookmarkStart w:id="1844" w:name="C_86-19736"/>
      <w:bookmarkEnd w:id="1844"/>
      <w:r>
        <w:t xml:space="preserve"> (CONF:86-19736).</w:t>
      </w:r>
    </w:p>
    <w:p w14:paraId="0DB98F25" w14:textId="77777777" w:rsidR="00E379A6" w:rsidRDefault="000F5220">
      <w:pPr>
        <w:numPr>
          <w:ilvl w:val="1"/>
          <w:numId w:val="72"/>
        </w:numPr>
      </w:pPr>
      <w:r>
        <w:t xml:space="preserve">This value </w:t>
      </w:r>
      <w:r>
        <w:rPr>
          <w:rStyle w:val="keyword"/>
        </w:rPr>
        <w:t>SHALL</w:t>
      </w:r>
      <w:r>
        <w:t xml:space="preserve"> contain exactly one [1..1] </w:t>
      </w:r>
      <w:r>
        <w:rPr>
          <w:rStyle w:val="XMLnameBold"/>
        </w:rPr>
        <w:t>@value</w:t>
      </w:r>
      <w:bookmarkStart w:id="1845" w:name="C_86-19750"/>
      <w:bookmarkEnd w:id="1845"/>
      <w:r>
        <w:t xml:space="preserve"> (CONF:86-19750).</w:t>
      </w:r>
    </w:p>
    <w:p w14:paraId="22B544CD" w14:textId="77777777" w:rsidR="00E379A6" w:rsidRDefault="000F5220">
      <w:pPr>
        <w:pStyle w:val="BodyText"/>
        <w:numPr>
          <w:ilvl w:val="2"/>
          <w:numId w:val="72"/>
        </w:numPr>
      </w:pPr>
      <w:r>
        <w:t>The value of @value</w:t>
      </w:r>
      <w:r>
        <w:rPr>
          <w:rStyle w:val="keyword"/>
        </w:rPr>
        <w:t xml:space="preserve"> SHALL </w:t>
      </w:r>
      <w:r>
        <w:t>be a non-negative real number representing the body height in terms of the units specified in @unit (CONF:86-19751).</w:t>
      </w:r>
    </w:p>
    <w:p w14:paraId="1F1D3575" w14:textId="77777777" w:rsidR="00E379A6" w:rsidRDefault="000F5220">
      <w:pPr>
        <w:numPr>
          <w:ilvl w:val="1"/>
          <w:numId w:val="72"/>
        </w:numPr>
      </w:pPr>
      <w:r>
        <w:t xml:space="preserve">This value </w:t>
      </w:r>
      <w:r>
        <w:rPr>
          <w:rStyle w:val="keyword"/>
        </w:rPr>
        <w:t>SHALL</w:t>
      </w:r>
      <w:r>
        <w:t xml:space="preserve"> contain exactly one [1..1] </w:t>
      </w:r>
      <w:r>
        <w:rPr>
          <w:rStyle w:val="XMLnameBold"/>
        </w:rPr>
        <w:t>@unit</w:t>
      </w:r>
      <w:bookmarkStart w:id="1846" w:name="C_86-19752"/>
      <w:bookmarkEnd w:id="1846"/>
      <w:r>
        <w:t xml:space="preserve"> (CONF:86-19752).</w:t>
      </w:r>
    </w:p>
    <w:p w14:paraId="3E9879D5" w14:textId="7B3C72ED" w:rsidR="00E379A6" w:rsidRDefault="000F5220">
      <w:pPr>
        <w:pStyle w:val="Caption"/>
        <w:ind w:left="130" w:right="115"/>
      </w:pPr>
      <w:bookmarkStart w:id="1847" w:name="_Toc491882351"/>
      <w:r>
        <w:lastRenderedPageBreak/>
        <w:t xml:space="preserve">Figure </w:t>
      </w:r>
      <w:r>
        <w:fldChar w:fldCharType="begin"/>
      </w:r>
      <w:r>
        <w:instrText>SEQ Figure \* ARABIC</w:instrText>
      </w:r>
      <w:r>
        <w:fldChar w:fldCharType="separate"/>
      </w:r>
      <w:r w:rsidR="00D90831">
        <w:t>73</w:t>
      </w:r>
      <w:r>
        <w:fldChar w:fldCharType="end"/>
      </w:r>
      <w:r>
        <w:t>: Height Observation Example</w:t>
      </w:r>
      <w:bookmarkEnd w:id="1847"/>
    </w:p>
    <w:p w14:paraId="7A86C049" w14:textId="77777777" w:rsidR="00E379A6" w:rsidRDefault="000F5220">
      <w:pPr>
        <w:pStyle w:val="Example"/>
        <w:ind w:left="130" w:right="115"/>
      </w:pPr>
      <w:r>
        <w:t>&lt;observation classCode="OBS" moodCode="EVN" negationInd="false"&gt;</w:t>
      </w:r>
    </w:p>
    <w:p w14:paraId="1E8B9D8B" w14:textId="77777777" w:rsidR="00E379A6" w:rsidRDefault="000F5220">
      <w:pPr>
        <w:pStyle w:val="Example"/>
        <w:ind w:left="130" w:right="115"/>
      </w:pPr>
      <w:r>
        <w:t xml:space="preserve">    &lt;!-- C-CDA Vital Sign Observation templateId --&gt;</w:t>
      </w:r>
    </w:p>
    <w:p w14:paraId="6D279C0F" w14:textId="77777777" w:rsidR="00E379A6" w:rsidRDefault="000F5220">
      <w:pPr>
        <w:pStyle w:val="Example"/>
        <w:ind w:left="130" w:right="115"/>
      </w:pPr>
      <w:r>
        <w:t xml:space="preserve">    &lt;templateId root="2.16.840.1.113883.10.20.22.4.27"/&gt;</w:t>
      </w:r>
    </w:p>
    <w:p w14:paraId="239ADEFE" w14:textId="77777777" w:rsidR="00E379A6" w:rsidRDefault="000F5220">
      <w:pPr>
        <w:pStyle w:val="Example"/>
        <w:ind w:left="130" w:right="115"/>
      </w:pPr>
      <w:r>
        <w:t xml:space="preserve">    &lt;!-- HAI Height Observation templateId --&gt;</w:t>
      </w:r>
    </w:p>
    <w:p w14:paraId="07696D59" w14:textId="77777777" w:rsidR="00E379A6" w:rsidRDefault="000F5220">
      <w:pPr>
        <w:pStyle w:val="Example"/>
        <w:ind w:left="130" w:right="115"/>
      </w:pPr>
      <w:r>
        <w:t xml:space="preserve">    &lt;templateId root="2.16.840.1.113883.10.20.5.6.131"/&gt;</w:t>
      </w:r>
    </w:p>
    <w:p w14:paraId="7294B636" w14:textId="77777777" w:rsidR="00E379A6" w:rsidRDefault="000F5220">
      <w:pPr>
        <w:pStyle w:val="Example"/>
        <w:ind w:left="130" w:right="115"/>
      </w:pPr>
      <w:r>
        <w:t xml:space="preserve">    &lt;id nullFlavor="NA"/&gt;</w:t>
      </w:r>
    </w:p>
    <w:p w14:paraId="4E1F2F60" w14:textId="77777777" w:rsidR="00E379A6" w:rsidRDefault="000F5220">
      <w:pPr>
        <w:pStyle w:val="Example"/>
        <w:ind w:left="130" w:right="115"/>
      </w:pPr>
      <w:r>
        <w:t xml:space="preserve">    &lt;code code="50373000" </w:t>
      </w:r>
    </w:p>
    <w:p w14:paraId="1D695629" w14:textId="77777777" w:rsidR="00E379A6" w:rsidRDefault="000F5220">
      <w:pPr>
        <w:pStyle w:val="Example"/>
        <w:ind w:left="130" w:right="115"/>
      </w:pPr>
      <w:r>
        <w:t xml:space="preserve">        codeSystem="2.16.840.1.113883.6.96" </w:t>
      </w:r>
    </w:p>
    <w:p w14:paraId="6D1B2607" w14:textId="77777777" w:rsidR="00E379A6" w:rsidRDefault="000F5220">
      <w:pPr>
        <w:pStyle w:val="Example"/>
        <w:ind w:left="130" w:right="115"/>
      </w:pPr>
      <w:r>
        <w:t xml:space="preserve">        codeSystemName="SNOMED" </w:t>
      </w:r>
    </w:p>
    <w:p w14:paraId="458ED128" w14:textId="77777777" w:rsidR="00E379A6" w:rsidRDefault="000F5220">
      <w:pPr>
        <w:pStyle w:val="Example"/>
        <w:ind w:left="130" w:right="115"/>
      </w:pPr>
      <w:r>
        <w:t xml:space="preserve">        displayName="Body Height"/&gt;</w:t>
      </w:r>
    </w:p>
    <w:p w14:paraId="12FAB3B1" w14:textId="77777777" w:rsidR="00E379A6" w:rsidRDefault="000F5220">
      <w:pPr>
        <w:pStyle w:val="Example"/>
        <w:ind w:left="130" w:right="115"/>
      </w:pPr>
      <w:r>
        <w:t xml:space="preserve">    &lt;statusCode code="completed"/&gt;</w:t>
      </w:r>
    </w:p>
    <w:p w14:paraId="36CC3DB5" w14:textId="77777777" w:rsidR="00E379A6" w:rsidRDefault="000F5220">
      <w:pPr>
        <w:pStyle w:val="Example"/>
        <w:ind w:left="130" w:right="115"/>
      </w:pPr>
      <w:r>
        <w:t xml:space="preserve">    &lt;effectiveTime nullFlavor="NA"/&gt;</w:t>
      </w:r>
    </w:p>
    <w:p w14:paraId="54680944" w14:textId="77777777" w:rsidR="00E379A6" w:rsidRDefault="000F5220">
      <w:pPr>
        <w:pStyle w:val="Example"/>
        <w:ind w:left="130" w:right="115"/>
      </w:pPr>
      <w:r>
        <w:t xml:space="preserve">    &lt;value xsi:type="PQ" value="1.9" unit="m"/&gt;</w:t>
      </w:r>
    </w:p>
    <w:p w14:paraId="36385E9B" w14:textId="77777777" w:rsidR="00E379A6" w:rsidRDefault="000F5220">
      <w:pPr>
        <w:pStyle w:val="Example"/>
        <w:ind w:left="130" w:right="115"/>
      </w:pPr>
      <w:r>
        <w:t>&lt;/observation&gt;</w:t>
      </w:r>
    </w:p>
    <w:p w14:paraId="2B921F2D" w14:textId="77777777" w:rsidR="00E379A6" w:rsidRDefault="00E379A6">
      <w:pPr>
        <w:pStyle w:val="BodyText"/>
      </w:pPr>
    </w:p>
    <w:p w14:paraId="1FC2C409" w14:textId="77777777" w:rsidR="00E379A6" w:rsidRDefault="000F5220">
      <w:pPr>
        <w:pStyle w:val="Heading2nospace"/>
      </w:pPr>
      <w:bookmarkStart w:id="1848" w:name="_Toc491882176"/>
      <w:r>
        <w:t>H</w:t>
      </w:r>
      <w:bookmarkStart w:id="1849" w:name="E_History_of_Object_Presence_Observatio"/>
      <w:bookmarkEnd w:id="1849"/>
      <w:r>
        <w:t>istory of Object Presence Observation</w:t>
      </w:r>
      <w:bookmarkEnd w:id="1848"/>
    </w:p>
    <w:p w14:paraId="0DE75A13" w14:textId="77777777" w:rsidR="00E379A6" w:rsidRDefault="000F5220">
      <w:pPr>
        <w:pStyle w:val="BracketData"/>
      </w:pPr>
      <w:r>
        <w:t>[observation: identifier urn:oid:2.16.840.1.113883.10.20.5.6.132 (closed)]</w:t>
      </w:r>
    </w:p>
    <w:p w14:paraId="7F774558" w14:textId="77777777" w:rsidR="00E379A6" w:rsidRDefault="000F5220">
      <w:pPr>
        <w:pStyle w:val="BracketData"/>
      </w:pPr>
      <w:r>
        <w:t>Published as part of NHSN Healthcare Associated Infection (HAI) Reports Release 1 - US Realm</w:t>
      </w:r>
    </w:p>
    <w:p w14:paraId="1DAC34E3" w14:textId="0EC8A596" w:rsidR="00E379A6" w:rsidRDefault="000F5220">
      <w:pPr>
        <w:pStyle w:val="Caption"/>
      </w:pPr>
      <w:bookmarkStart w:id="1850" w:name="_Toc491882644"/>
      <w:r>
        <w:t xml:space="preserve">Table </w:t>
      </w:r>
      <w:r>
        <w:fldChar w:fldCharType="begin"/>
      </w:r>
      <w:r>
        <w:instrText>SEQ Table \* ARABIC</w:instrText>
      </w:r>
      <w:r>
        <w:fldChar w:fldCharType="separate"/>
      </w:r>
      <w:r w:rsidR="00D90831">
        <w:t>198</w:t>
      </w:r>
      <w:r>
        <w:fldChar w:fldCharType="end"/>
      </w:r>
      <w:r>
        <w:t>: History of Object Presence Observation Contexts</w:t>
      </w:r>
      <w:bookmarkEnd w:id="18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198: History of Object Presence Observation Contexts"/>
        <w:tblDescription w:val="Table 198: History of Object Presence Observation Contexts"/>
      </w:tblPr>
      <w:tblGrid>
        <w:gridCol w:w="5040"/>
        <w:gridCol w:w="5040"/>
      </w:tblGrid>
      <w:tr w:rsidR="00E379A6" w14:paraId="161BEA40" w14:textId="77777777" w:rsidTr="0051287C">
        <w:trPr>
          <w:cantSplit/>
          <w:tblHeader/>
          <w:jc w:val="center"/>
        </w:trPr>
        <w:tc>
          <w:tcPr>
            <w:tcW w:w="360" w:type="dxa"/>
            <w:shd w:val="clear" w:color="auto" w:fill="E6E6E6"/>
          </w:tcPr>
          <w:p w14:paraId="72759BF0" w14:textId="77777777" w:rsidR="00E379A6" w:rsidRDefault="000F5220">
            <w:pPr>
              <w:pStyle w:val="TableHead"/>
            </w:pPr>
            <w:r>
              <w:t>Contained By:</w:t>
            </w:r>
          </w:p>
        </w:tc>
        <w:tc>
          <w:tcPr>
            <w:tcW w:w="360" w:type="dxa"/>
            <w:shd w:val="clear" w:color="auto" w:fill="E6E6E6"/>
          </w:tcPr>
          <w:p w14:paraId="24EC3E3A" w14:textId="77777777" w:rsidR="00E379A6" w:rsidRDefault="000F5220">
            <w:pPr>
              <w:pStyle w:val="TableHead"/>
            </w:pPr>
            <w:r>
              <w:t>Contains:</w:t>
            </w:r>
          </w:p>
        </w:tc>
      </w:tr>
      <w:tr w:rsidR="00E379A6" w14:paraId="6828EF85" w14:textId="77777777" w:rsidTr="0051287C">
        <w:trPr>
          <w:cantSplit/>
          <w:jc w:val="center"/>
        </w:trPr>
        <w:tc>
          <w:tcPr>
            <w:tcW w:w="360" w:type="dxa"/>
          </w:tcPr>
          <w:p w14:paraId="47F64F0C" w14:textId="6F29C290" w:rsidR="00E379A6" w:rsidRDefault="0051287C">
            <w:pPr>
              <w:pStyle w:val="TableText"/>
            </w:pPr>
            <w:hyperlink w:anchor="E_Urinary_Catheter_Observation">
              <w:r w:rsidR="000F5220">
                <w:rPr>
                  <w:rStyle w:val="HyperlinkText9pt"/>
                </w:rPr>
                <w:t>Urinary Catheter Observation</w:t>
              </w:r>
            </w:hyperlink>
            <w:r w:rsidR="000F5220">
              <w:t xml:space="preserve"> (optional)</w:t>
            </w:r>
          </w:p>
        </w:tc>
        <w:tc>
          <w:tcPr>
            <w:tcW w:w="360" w:type="dxa"/>
          </w:tcPr>
          <w:p w14:paraId="4F43693C" w14:textId="77777777" w:rsidR="00E379A6" w:rsidRDefault="00E379A6"/>
        </w:tc>
      </w:tr>
    </w:tbl>
    <w:p w14:paraId="0579C186" w14:textId="77777777" w:rsidR="00E379A6" w:rsidRDefault="00E379A6">
      <w:pPr>
        <w:pStyle w:val="BodyText"/>
      </w:pPr>
    </w:p>
    <w:p w14:paraId="2B01DCFD" w14:textId="77777777" w:rsidR="00E379A6" w:rsidRDefault="000F5220">
      <w:pPr>
        <w:pStyle w:val="BodyText"/>
      </w:pPr>
      <w:r>
        <w:t>This observation records a fact about the history of an object's presence. The observation is intended for use within a context that specifies the object.</w:t>
      </w:r>
    </w:p>
    <w:p w14:paraId="0187AF4E" w14:textId="77777777" w:rsidR="00E379A6" w:rsidRDefault="000F5220">
      <w:pPr>
        <w:pStyle w:val="BodyText"/>
      </w:pPr>
      <w:r>
        <w:t>When used within the Urinary Catheter Observation, if the patient had a urinary catheter removed within 48 hours, set the value of @negationInd to false. If the patient did not have a urinary catheter removed within 48 hours, set the value of @negationInd to true.</w:t>
      </w:r>
    </w:p>
    <w:p w14:paraId="4D5CEB33" w14:textId="5EDFE6B8" w:rsidR="00E379A6" w:rsidRDefault="000F5220">
      <w:pPr>
        <w:pStyle w:val="Caption"/>
      </w:pPr>
      <w:bookmarkStart w:id="1851" w:name="_Toc491882645"/>
      <w:r>
        <w:lastRenderedPageBreak/>
        <w:t xml:space="preserve">Table </w:t>
      </w:r>
      <w:r>
        <w:fldChar w:fldCharType="begin"/>
      </w:r>
      <w:r>
        <w:instrText>SEQ Table \* ARABIC</w:instrText>
      </w:r>
      <w:r>
        <w:fldChar w:fldCharType="separate"/>
      </w:r>
      <w:r w:rsidR="00D90831">
        <w:t>199</w:t>
      </w:r>
      <w:r>
        <w:fldChar w:fldCharType="end"/>
      </w:r>
      <w:r>
        <w:t>: History of Object Presence Observation Constraints Overview</w:t>
      </w:r>
      <w:bookmarkEnd w:id="1851"/>
    </w:p>
    <w:tbl>
      <w:tblPr>
        <w:tblStyle w:val="TableGrid"/>
        <w:tblW w:w="10080" w:type="dxa"/>
        <w:jc w:val="center"/>
        <w:tblLayout w:type="fixed"/>
        <w:tblLook w:val="02A0" w:firstRow="1" w:lastRow="0" w:firstColumn="1" w:lastColumn="0" w:noHBand="1" w:noVBand="0"/>
        <w:tblCaption w:val="Table 199: History of Object Presence Observation Constraints Overview"/>
        <w:tblDescription w:val="Table 199: History of Object Presence Observation Constraints Overview"/>
      </w:tblPr>
      <w:tblGrid>
        <w:gridCol w:w="3498"/>
        <w:gridCol w:w="731"/>
        <w:gridCol w:w="877"/>
        <w:gridCol w:w="877"/>
        <w:gridCol w:w="877"/>
        <w:gridCol w:w="3220"/>
      </w:tblGrid>
      <w:tr w:rsidR="00E379A6" w14:paraId="279B8D44" w14:textId="77777777" w:rsidTr="0051287C">
        <w:trPr>
          <w:cantSplit/>
          <w:tblHeader/>
          <w:jc w:val="center"/>
        </w:trPr>
        <w:tc>
          <w:tcPr>
            <w:tcW w:w="0" w:type="dxa"/>
            <w:shd w:val="clear" w:color="auto" w:fill="E6E6E6"/>
            <w:noWrap/>
          </w:tcPr>
          <w:p w14:paraId="00B7CF49" w14:textId="77777777" w:rsidR="00E379A6" w:rsidRDefault="000F5220">
            <w:pPr>
              <w:pStyle w:val="TableHead"/>
            </w:pPr>
            <w:r>
              <w:t>XPath</w:t>
            </w:r>
          </w:p>
        </w:tc>
        <w:tc>
          <w:tcPr>
            <w:tcW w:w="720" w:type="dxa"/>
            <w:shd w:val="clear" w:color="auto" w:fill="E6E6E6"/>
            <w:noWrap/>
          </w:tcPr>
          <w:p w14:paraId="2697D499" w14:textId="77777777" w:rsidR="00E379A6" w:rsidRDefault="000F5220">
            <w:pPr>
              <w:pStyle w:val="TableHead"/>
            </w:pPr>
            <w:r>
              <w:t>Card.</w:t>
            </w:r>
          </w:p>
        </w:tc>
        <w:tc>
          <w:tcPr>
            <w:tcW w:w="864" w:type="dxa"/>
            <w:shd w:val="clear" w:color="auto" w:fill="E6E6E6"/>
            <w:noWrap/>
          </w:tcPr>
          <w:p w14:paraId="29C3CA73" w14:textId="77777777" w:rsidR="00E379A6" w:rsidRDefault="000F5220">
            <w:pPr>
              <w:pStyle w:val="TableHead"/>
            </w:pPr>
            <w:r>
              <w:t>Verb</w:t>
            </w:r>
          </w:p>
        </w:tc>
        <w:tc>
          <w:tcPr>
            <w:tcW w:w="864" w:type="dxa"/>
            <w:shd w:val="clear" w:color="auto" w:fill="E6E6E6"/>
            <w:noWrap/>
          </w:tcPr>
          <w:p w14:paraId="573A6D16" w14:textId="77777777" w:rsidR="00E379A6" w:rsidRDefault="000F5220">
            <w:pPr>
              <w:pStyle w:val="TableHead"/>
            </w:pPr>
            <w:r>
              <w:t>Data Type</w:t>
            </w:r>
          </w:p>
        </w:tc>
        <w:tc>
          <w:tcPr>
            <w:tcW w:w="864" w:type="dxa"/>
            <w:shd w:val="clear" w:color="auto" w:fill="E6E6E6"/>
            <w:noWrap/>
          </w:tcPr>
          <w:p w14:paraId="7777DC3D" w14:textId="77777777" w:rsidR="00E379A6" w:rsidRDefault="000F5220">
            <w:pPr>
              <w:pStyle w:val="TableHead"/>
            </w:pPr>
            <w:r>
              <w:t>CONF#</w:t>
            </w:r>
          </w:p>
        </w:tc>
        <w:tc>
          <w:tcPr>
            <w:tcW w:w="864" w:type="dxa"/>
            <w:shd w:val="clear" w:color="auto" w:fill="E6E6E6"/>
            <w:noWrap/>
          </w:tcPr>
          <w:p w14:paraId="4C490041" w14:textId="77777777" w:rsidR="00E379A6" w:rsidRDefault="000F5220">
            <w:pPr>
              <w:pStyle w:val="TableHead"/>
            </w:pPr>
            <w:r>
              <w:t>Value</w:t>
            </w:r>
          </w:p>
        </w:tc>
      </w:tr>
      <w:tr w:rsidR="00E379A6" w14:paraId="7BF2D9D2" w14:textId="77777777" w:rsidTr="0051287C">
        <w:trPr>
          <w:cantSplit/>
          <w:jc w:val="center"/>
        </w:trPr>
        <w:tc>
          <w:tcPr>
            <w:tcW w:w="9928" w:type="dxa"/>
            <w:gridSpan w:val="6"/>
          </w:tcPr>
          <w:p w14:paraId="15872067" w14:textId="77777777" w:rsidR="00E379A6" w:rsidRDefault="000F5220">
            <w:pPr>
              <w:pStyle w:val="TableText"/>
            </w:pPr>
            <w:r>
              <w:t>observation (identifier: urn:oid:2.16.840.1.113883.10.20.5.6.132)</w:t>
            </w:r>
          </w:p>
        </w:tc>
      </w:tr>
      <w:tr w:rsidR="00E379A6" w14:paraId="473B87A9" w14:textId="77777777" w:rsidTr="0051287C">
        <w:trPr>
          <w:cantSplit/>
          <w:jc w:val="center"/>
        </w:trPr>
        <w:tc>
          <w:tcPr>
            <w:tcW w:w="3445" w:type="dxa"/>
          </w:tcPr>
          <w:p w14:paraId="2E9B354A" w14:textId="77777777" w:rsidR="00E379A6" w:rsidRDefault="000F5220">
            <w:pPr>
              <w:pStyle w:val="TableText"/>
            </w:pPr>
            <w:r>
              <w:tab/>
              <w:t>@classCode</w:t>
            </w:r>
          </w:p>
        </w:tc>
        <w:tc>
          <w:tcPr>
            <w:tcW w:w="720" w:type="dxa"/>
          </w:tcPr>
          <w:p w14:paraId="13583638" w14:textId="77777777" w:rsidR="00E379A6" w:rsidRDefault="000F5220">
            <w:pPr>
              <w:pStyle w:val="TableText"/>
            </w:pPr>
            <w:r>
              <w:t>1..1</w:t>
            </w:r>
          </w:p>
        </w:tc>
        <w:tc>
          <w:tcPr>
            <w:tcW w:w="864" w:type="dxa"/>
          </w:tcPr>
          <w:p w14:paraId="3A24D01F" w14:textId="77777777" w:rsidR="00E379A6" w:rsidRDefault="000F5220">
            <w:pPr>
              <w:pStyle w:val="TableText"/>
            </w:pPr>
            <w:r>
              <w:t>SHALL</w:t>
            </w:r>
          </w:p>
        </w:tc>
        <w:tc>
          <w:tcPr>
            <w:tcW w:w="864" w:type="dxa"/>
          </w:tcPr>
          <w:p w14:paraId="3150FD92" w14:textId="77777777" w:rsidR="00E379A6" w:rsidRDefault="00E379A6">
            <w:pPr>
              <w:pStyle w:val="TableText"/>
            </w:pPr>
          </w:p>
        </w:tc>
        <w:tc>
          <w:tcPr>
            <w:tcW w:w="864" w:type="dxa"/>
          </w:tcPr>
          <w:p w14:paraId="0B1C8862" w14:textId="57F3172A" w:rsidR="00E379A6" w:rsidRDefault="0051287C">
            <w:pPr>
              <w:pStyle w:val="TableText"/>
            </w:pPr>
            <w:hyperlink w:anchor="C_86-22196">
              <w:r w:rsidR="000F5220">
                <w:rPr>
                  <w:rStyle w:val="HyperlinkText9pt"/>
                </w:rPr>
                <w:t>86-22196</w:t>
              </w:r>
            </w:hyperlink>
          </w:p>
        </w:tc>
        <w:tc>
          <w:tcPr>
            <w:tcW w:w="3171" w:type="dxa"/>
          </w:tcPr>
          <w:p w14:paraId="60A8CFDF" w14:textId="77777777" w:rsidR="00E379A6" w:rsidRDefault="000F5220">
            <w:pPr>
              <w:pStyle w:val="TableText"/>
            </w:pPr>
            <w:r>
              <w:t>urn:oid:2.16.840.1.113883.5.6 (HL7ActClass) = OBS</w:t>
            </w:r>
          </w:p>
        </w:tc>
      </w:tr>
      <w:tr w:rsidR="00E379A6" w14:paraId="40B8CF10" w14:textId="77777777" w:rsidTr="0051287C">
        <w:trPr>
          <w:cantSplit/>
          <w:jc w:val="center"/>
        </w:trPr>
        <w:tc>
          <w:tcPr>
            <w:tcW w:w="3445" w:type="dxa"/>
          </w:tcPr>
          <w:p w14:paraId="51D03C94" w14:textId="77777777" w:rsidR="00E379A6" w:rsidRDefault="000F5220">
            <w:pPr>
              <w:pStyle w:val="TableText"/>
            </w:pPr>
            <w:r>
              <w:tab/>
              <w:t>@moodCode</w:t>
            </w:r>
          </w:p>
        </w:tc>
        <w:tc>
          <w:tcPr>
            <w:tcW w:w="720" w:type="dxa"/>
          </w:tcPr>
          <w:p w14:paraId="3CB0DFF8" w14:textId="77777777" w:rsidR="00E379A6" w:rsidRDefault="000F5220">
            <w:pPr>
              <w:pStyle w:val="TableText"/>
            </w:pPr>
            <w:r>
              <w:t>1..1</w:t>
            </w:r>
          </w:p>
        </w:tc>
        <w:tc>
          <w:tcPr>
            <w:tcW w:w="864" w:type="dxa"/>
          </w:tcPr>
          <w:p w14:paraId="688CFDA4" w14:textId="77777777" w:rsidR="00E379A6" w:rsidRDefault="000F5220">
            <w:pPr>
              <w:pStyle w:val="TableText"/>
            </w:pPr>
            <w:r>
              <w:t>SHALL</w:t>
            </w:r>
          </w:p>
        </w:tc>
        <w:tc>
          <w:tcPr>
            <w:tcW w:w="864" w:type="dxa"/>
          </w:tcPr>
          <w:p w14:paraId="03EB6089" w14:textId="77777777" w:rsidR="00E379A6" w:rsidRDefault="00E379A6">
            <w:pPr>
              <w:pStyle w:val="TableText"/>
            </w:pPr>
          </w:p>
        </w:tc>
        <w:tc>
          <w:tcPr>
            <w:tcW w:w="864" w:type="dxa"/>
          </w:tcPr>
          <w:p w14:paraId="77E32715" w14:textId="23CC7875" w:rsidR="00E379A6" w:rsidRDefault="0051287C">
            <w:pPr>
              <w:pStyle w:val="TableText"/>
            </w:pPr>
            <w:hyperlink w:anchor="C_86-22197">
              <w:r w:rsidR="000F5220">
                <w:rPr>
                  <w:rStyle w:val="HyperlinkText9pt"/>
                </w:rPr>
                <w:t>86-22197</w:t>
              </w:r>
            </w:hyperlink>
          </w:p>
        </w:tc>
        <w:tc>
          <w:tcPr>
            <w:tcW w:w="3171" w:type="dxa"/>
          </w:tcPr>
          <w:p w14:paraId="605F3D20" w14:textId="77777777" w:rsidR="00E379A6" w:rsidRDefault="000F5220">
            <w:pPr>
              <w:pStyle w:val="TableText"/>
            </w:pPr>
            <w:r>
              <w:t>urn:oid:2.16.840.1.113883.5.1001 (ActMood) = EVN</w:t>
            </w:r>
          </w:p>
        </w:tc>
      </w:tr>
      <w:tr w:rsidR="00E379A6" w14:paraId="53CD3D8D" w14:textId="77777777" w:rsidTr="0051287C">
        <w:trPr>
          <w:cantSplit/>
          <w:jc w:val="center"/>
        </w:trPr>
        <w:tc>
          <w:tcPr>
            <w:tcW w:w="3445" w:type="dxa"/>
          </w:tcPr>
          <w:p w14:paraId="0CEC7BDF" w14:textId="77777777" w:rsidR="00E379A6" w:rsidRDefault="000F5220">
            <w:pPr>
              <w:pStyle w:val="TableText"/>
            </w:pPr>
            <w:r>
              <w:tab/>
              <w:t>@negationInd</w:t>
            </w:r>
          </w:p>
        </w:tc>
        <w:tc>
          <w:tcPr>
            <w:tcW w:w="720" w:type="dxa"/>
          </w:tcPr>
          <w:p w14:paraId="6758D26E" w14:textId="77777777" w:rsidR="00E379A6" w:rsidRDefault="000F5220">
            <w:pPr>
              <w:pStyle w:val="TableText"/>
            </w:pPr>
            <w:r>
              <w:t>1..1</w:t>
            </w:r>
          </w:p>
        </w:tc>
        <w:tc>
          <w:tcPr>
            <w:tcW w:w="864" w:type="dxa"/>
          </w:tcPr>
          <w:p w14:paraId="558DBD8C" w14:textId="77777777" w:rsidR="00E379A6" w:rsidRDefault="000F5220">
            <w:pPr>
              <w:pStyle w:val="TableText"/>
            </w:pPr>
            <w:r>
              <w:t>SHALL</w:t>
            </w:r>
          </w:p>
        </w:tc>
        <w:tc>
          <w:tcPr>
            <w:tcW w:w="864" w:type="dxa"/>
          </w:tcPr>
          <w:p w14:paraId="39AD79CE" w14:textId="77777777" w:rsidR="00E379A6" w:rsidRDefault="00E379A6">
            <w:pPr>
              <w:pStyle w:val="TableText"/>
            </w:pPr>
          </w:p>
        </w:tc>
        <w:tc>
          <w:tcPr>
            <w:tcW w:w="864" w:type="dxa"/>
          </w:tcPr>
          <w:p w14:paraId="4F26946C" w14:textId="7635DDF1" w:rsidR="00E379A6" w:rsidRDefault="0051287C">
            <w:pPr>
              <w:pStyle w:val="TableText"/>
            </w:pPr>
            <w:hyperlink w:anchor="C_86-22198">
              <w:r w:rsidR="000F5220">
                <w:rPr>
                  <w:rStyle w:val="HyperlinkText9pt"/>
                </w:rPr>
                <w:t>86-22198</w:t>
              </w:r>
            </w:hyperlink>
          </w:p>
        </w:tc>
        <w:tc>
          <w:tcPr>
            <w:tcW w:w="3171" w:type="dxa"/>
          </w:tcPr>
          <w:p w14:paraId="1618E31B" w14:textId="77777777" w:rsidR="00E379A6" w:rsidRDefault="00E379A6">
            <w:pPr>
              <w:pStyle w:val="TableText"/>
            </w:pPr>
          </w:p>
        </w:tc>
      </w:tr>
      <w:tr w:rsidR="00E379A6" w14:paraId="53F6ADEF" w14:textId="77777777" w:rsidTr="0051287C">
        <w:trPr>
          <w:cantSplit/>
          <w:jc w:val="center"/>
        </w:trPr>
        <w:tc>
          <w:tcPr>
            <w:tcW w:w="3445" w:type="dxa"/>
          </w:tcPr>
          <w:p w14:paraId="03BF33A7" w14:textId="77777777" w:rsidR="00E379A6" w:rsidRDefault="000F5220">
            <w:pPr>
              <w:pStyle w:val="TableText"/>
            </w:pPr>
            <w:r>
              <w:tab/>
              <w:t>templateId</w:t>
            </w:r>
          </w:p>
        </w:tc>
        <w:tc>
          <w:tcPr>
            <w:tcW w:w="720" w:type="dxa"/>
          </w:tcPr>
          <w:p w14:paraId="592D3095" w14:textId="77777777" w:rsidR="00E379A6" w:rsidRDefault="000F5220">
            <w:pPr>
              <w:pStyle w:val="TableText"/>
            </w:pPr>
            <w:r>
              <w:t>1..1</w:t>
            </w:r>
          </w:p>
        </w:tc>
        <w:tc>
          <w:tcPr>
            <w:tcW w:w="864" w:type="dxa"/>
          </w:tcPr>
          <w:p w14:paraId="35ADB6B2" w14:textId="77777777" w:rsidR="00E379A6" w:rsidRDefault="000F5220">
            <w:pPr>
              <w:pStyle w:val="TableText"/>
            </w:pPr>
            <w:r>
              <w:t>SHALL</w:t>
            </w:r>
          </w:p>
        </w:tc>
        <w:tc>
          <w:tcPr>
            <w:tcW w:w="864" w:type="dxa"/>
          </w:tcPr>
          <w:p w14:paraId="64469A16" w14:textId="77777777" w:rsidR="00E379A6" w:rsidRDefault="00E379A6">
            <w:pPr>
              <w:pStyle w:val="TableText"/>
            </w:pPr>
          </w:p>
        </w:tc>
        <w:tc>
          <w:tcPr>
            <w:tcW w:w="864" w:type="dxa"/>
          </w:tcPr>
          <w:p w14:paraId="03922C84" w14:textId="0B9064A9" w:rsidR="00E379A6" w:rsidRDefault="0051287C">
            <w:pPr>
              <w:pStyle w:val="TableText"/>
            </w:pPr>
            <w:hyperlink w:anchor="C_86-22199">
              <w:r w:rsidR="000F5220">
                <w:rPr>
                  <w:rStyle w:val="HyperlinkText9pt"/>
                </w:rPr>
                <w:t>86-22199</w:t>
              </w:r>
            </w:hyperlink>
          </w:p>
        </w:tc>
        <w:tc>
          <w:tcPr>
            <w:tcW w:w="3171" w:type="dxa"/>
          </w:tcPr>
          <w:p w14:paraId="19C2745C" w14:textId="77777777" w:rsidR="00E379A6" w:rsidRDefault="00E379A6">
            <w:pPr>
              <w:pStyle w:val="TableText"/>
            </w:pPr>
          </w:p>
        </w:tc>
      </w:tr>
      <w:tr w:rsidR="00E379A6" w14:paraId="2679E2E5" w14:textId="77777777" w:rsidTr="0051287C">
        <w:trPr>
          <w:cantSplit/>
          <w:jc w:val="center"/>
        </w:trPr>
        <w:tc>
          <w:tcPr>
            <w:tcW w:w="3445" w:type="dxa"/>
          </w:tcPr>
          <w:p w14:paraId="397B92B9" w14:textId="77777777" w:rsidR="00E379A6" w:rsidRDefault="000F5220">
            <w:pPr>
              <w:pStyle w:val="TableText"/>
            </w:pPr>
            <w:r>
              <w:tab/>
            </w:r>
            <w:r>
              <w:tab/>
              <w:t>@root</w:t>
            </w:r>
          </w:p>
        </w:tc>
        <w:tc>
          <w:tcPr>
            <w:tcW w:w="720" w:type="dxa"/>
          </w:tcPr>
          <w:p w14:paraId="54B8A86F" w14:textId="77777777" w:rsidR="00E379A6" w:rsidRDefault="000F5220">
            <w:pPr>
              <w:pStyle w:val="TableText"/>
            </w:pPr>
            <w:r>
              <w:t>1..1</w:t>
            </w:r>
          </w:p>
        </w:tc>
        <w:tc>
          <w:tcPr>
            <w:tcW w:w="864" w:type="dxa"/>
          </w:tcPr>
          <w:p w14:paraId="4B229360" w14:textId="77777777" w:rsidR="00E379A6" w:rsidRDefault="000F5220">
            <w:pPr>
              <w:pStyle w:val="TableText"/>
            </w:pPr>
            <w:r>
              <w:t>SHALL</w:t>
            </w:r>
          </w:p>
        </w:tc>
        <w:tc>
          <w:tcPr>
            <w:tcW w:w="864" w:type="dxa"/>
          </w:tcPr>
          <w:p w14:paraId="087C96AE" w14:textId="77777777" w:rsidR="00E379A6" w:rsidRDefault="00E379A6">
            <w:pPr>
              <w:pStyle w:val="TableText"/>
            </w:pPr>
          </w:p>
        </w:tc>
        <w:tc>
          <w:tcPr>
            <w:tcW w:w="864" w:type="dxa"/>
          </w:tcPr>
          <w:p w14:paraId="2EAD4BA8" w14:textId="3D724F7B" w:rsidR="00E379A6" w:rsidRDefault="0051287C">
            <w:pPr>
              <w:pStyle w:val="TableText"/>
            </w:pPr>
            <w:hyperlink w:anchor="C_86-22200">
              <w:r w:rsidR="000F5220">
                <w:rPr>
                  <w:rStyle w:val="HyperlinkText9pt"/>
                </w:rPr>
                <w:t>86-22200</w:t>
              </w:r>
            </w:hyperlink>
          </w:p>
        </w:tc>
        <w:tc>
          <w:tcPr>
            <w:tcW w:w="3171" w:type="dxa"/>
          </w:tcPr>
          <w:p w14:paraId="493C3995" w14:textId="77777777" w:rsidR="00E379A6" w:rsidRDefault="000F5220">
            <w:pPr>
              <w:pStyle w:val="TableText"/>
            </w:pPr>
            <w:r>
              <w:t>2.16.840.1.113883.10.20.5.6.132</w:t>
            </w:r>
          </w:p>
        </w:tc>
      </w:tr>
      <w:tr w:rsidR="00E379A6" w14:paraId="64777AC1" w14:textId="77777777" w:rsidTr="0051287C">
        <w:trPr>
          <w:cantSplit/>
          <w:jc w:val="center"/>
        </w:trPr>
        <w:tc>
          <w:tcPr>
            <w:tcW w:w="3445" w:type="dxa"/>
          </w:tcPr>
          <w:p w14:paraId="2D0235E5" w14:textId="77777777" w:rsidR="00E379A6" w:rsidRDefault="000F5220">
            <w:pPr>
              <w:pStyle w:val="TableText"/>
            </w:pPr>
            <w:r>
              <w:tab/>
              <w:t>id</w:t>
            </w:r>
          </w:p>
        </w:tc>
        <w:tc>
          <w:tcPr>
            <w:tcW w:w="720" w:type="dxa"/>
          </w:tcPr>
          <w:p w14:paraId="48DA6FB4" w14:textId="77777777" w:rsidR="00E379A6" w:rsidRDefault="000F5220">
            <w:pPr>
              <w:pStyle w:val="TableText"/>
            </w:pPr>
            <w:r>
              <w:t>1..1</w:t>
            </w:r>
          </w:p>
        </w:tc>
        <w:tc>
          <w:tcPr>
            <w:tcW w:w="864" w:type="dxa"/>
          </w:tcPr>
          <w:p w14:paraId="7EFC1A3D" w14:textId="77777777" w:rsidR="00E379A6" w:rsidRDefault="000F5220">
            <w:pPr>
              <w:pStyle w:val="TableText"/>
            </w:pPr>
            <w:r>
              <w:t>SHALL</w:t>
            </w:r>
          </w:p>
        </w:tc>
        <w:tc>
          <w:tcPr>
            <w:tcW w:w="864" w:type="dxa"/>
          </w:tcPr>
          <w:p w14:paraId="28878BCD" w14:textId="77777777" w:rsidR="00E379A6" w:rsidRDefault="00E379A6">
            <w:pPr>
              <w:pStyle w:val="TableText"/>
            </w:pPr>
          </w:p>
        </w:tc>
        <w:tc>
          <w:tcPr>
            <w:tcW w:w="864" w:type="dxa"/>
          </w:tcPr>
          <w:p w14:paraId="730AF1D7" w14:textId="65600257" w:rsidR="00E379A6" w:rsidRDefault="0051287C">
            <w:pPr>
              <w:pStyle w:val="TableText"/>
            </w:pPr>
            <w:hyperlink w:anchor="C_86-22201">
              <w:r w:rsidR="000F5220">
                <w:rPr>
                  <w:rStyle w:val="HyperlinkText9pt"/>
                </w:rPr>
                <w:t>86-22201</w:t>
              </w:r>
            </w:hyperlink>
          </w:p>
        </w:tc>
        <w:tc>
          <w:tcPr>
            <w:tcW w:w="3171" w:type="dxa"/>
          </w:tcPr>
          <w:p w14:paraId="05ECB20E" w14:textId="77777777" w:rsidR="00E379A6" w:rsidRDefault="00E379A6">
            <w:pPr>
              <w:pStyle w:val="TableText"/>
            </w:pPr>
          </w:p>
        </w:tc>
      </w:tr>
      <w:tr w:rsidR="00E379A6" w14:paraId="38C12AEA" w14:textId="77777777" w:rsidTr="0051287C">
        <w:trPr>
          <w:cantSplit/>
          <w:jc w:val="center"/>
        </w:trPr>
        <w:tc>
          <w:tcPr>
            <w:tcW w:w="3445" w:type="dxa"/>
          </w:tcPr>
          <w:p w14:paraId="56AD3CBE" w14:textId="77777777" w:rsidR="00E379A6" w:rsidRDefault="000F5220">
            <w:pPr>
              <w:pStyle w:val="TableText"/>
            </w:pPr>
            <w:r>
              <w:tab/>
            </w:r>
            <w:r>
              <w:tab/>
              <w:t>@nullFlavor</w:t>
            </w:r>
          </w:p>
        </w:tc>
        <w:tc>
          <w:tcPr>
            <w:tcW w:w="720" w:type="dxa"/>
          </w:tcPr>
          <w:p w14:paraId="4F001DD0" w14:textId="77777777" w:rsidR="00E379A6" w:rsidRDefault="000F5220">
            <w:pPr>
              <w:pStyle w:val="TableText"/>
            </w:pPr>
            <w:r>
              <w:t>1..1</w:t>
            </w:r>
          </w:p>
        </w:tc>
        <w:tc>
          <w:tcPr>
            <w:tcW w:w="864" w:type="dxa"/>
          </w:tcPr>
          <w:p w14:paraId="528497C4" w14:textId="77777777" w:rsidR="00E379A6" w:rsidRDefault="000F5220">
            <w:pPr>
              <w:pStyle w:val="TableText"/>
            </w:pPr>
            <w:r>
              <w:t>SHALL</w:t>
            </w:r>
          </w:p>
        </w:tc>
        <w:tc>
          <w:tcPr>
            <w:tcW w:w="864" w:type="dxa"/>
          </w:tcPr>
          <w:p w14:paraId="43BF26ED" w14:textId="77777777" w:rsidR="00E379A6" w:rsidRDefault="00E379A6">
            <w:pPr>
              <w:pStyle w:val="TableText"/>
            </w:pPr>
          </w:p>
        </w:tc>
        <w:tc>
          <w:tcPr>
            <w:tcW w:w="864" w:type="dxa"/>
          </w:tcPr>
          <w:p w14:paraId="17451B15" w14:textId="2F46A996" w:rsidR="00E379A6" w:rsidRDefault="0051287C">
            <w:pPr>
              <w:pStyle w:val="TableText"/>
            </w:pPr>
            <w:hyperlink w:anchor="C_86-22755">
              <w:r w:rsidR="000F5220">
                <w:rPr>
                  <w:rStyle w:val="HyperlinkText9pt"/>
                </w:rPr>
                <w:t>86-22755</w:t>
              </w:r>
            </w:hyperlink>
          </w:p>
        </w:tc>
        <w:tc>
          <w:tcPr>
            <w:tcW w:w="3171" w:type="dxa"/>
          </w:tcPr>
          <w:p w14:paraId="512CA4F5" w14:textId="77777777" w:rsidR="00E379A6" w:rsidRDefault="000F5220">
            <w:pPr>
              <w:pStyle w:val="TableText"/>
            </w:pPr>
            <w:r>
              <w:t>NA</w:t>
            </w:r>
          </w:p>
        </w:tc>
      </w:tr>
      <w:tr w:rsidR="00E379A6" w14:paraId="601C91E5" w14:textId="77777777" w:rsidTr="0051287C">
        <w:trPr>
          <w:cantSplit/>
          <w:jc w:val="center"/>
        </w:trPr>
        <w:tc>
          <w:tcPr>
            <w:tcW w:w="3445" w:type="dxa"/>
          </w:tcPr>
          <w:p w14:paraId="659819AA" w14:textId="77777777" w:rsidR="00E379A6" w:rsidRDefault="000F5220">
            <w:pPr>
              <w:pStyle w:val="TableText"/>
            </w:pPr>
            <w:r>
              <w:tab/>
              <w:t>code</w:t>
            </w:r>
          </w:p>
        </w:tc>
        <w:tc>
          <w:tcPr>
            <w:tcW w:w="720" w:type="dxa"/>
          </w:tcPr>
          <w:p w14:paraId="171D739D" w14:textId="77777777" w:rsidR="00E379A6" w:rsidRDefault="000F5220">
            <w:pPr>
              <w:pStyle w:val="TableText"/>
            </w:pPr>
            <w:r>
              <w:t>1..1</w:t>
            </w:r>
          </w:p>
        </w:tc>
        <w:tc>
          <w:tcPr>
            <w:tcW w:w="864" w:type="dxa"/>
          </w:tcPr>
          <w:p w14:paraId="5FE9143E" w14:textId="77777777" w:rsidR="00E379A6" w:rsidRDefault="000F5220">
            <w:pPr>
              <w:pStyle w:val="TableText"/>
            </w:pPr>
            <w:r>
              <w:t>SHALL</w:t>
            </w:r>
          </w:p>
        </w:tc>
        <w:tc>
          <w:tcPr>
            <w:tcW w:w="864" w:type="dxa"/>
          </w:tcPr>
          <w:p w14:paraId="0BBA6FEF" w14:textId="77777777" w:rsidR="00E379A6" w:rsidRDefault="00E379A6">
            <w:pPr>
              <w:pStyle w:val="TableText"/>
            </w:pPr>
          </w:p>
        </w:tc>
        <w:tc>
          <w:tcPr>
            <w:tcW w:w="864" w:type="dxa"/>
          </w:tcPr>
          <w:p w14:paraId="0A64DC66" w14:textId="44E49B23" w:rsidR="00E379A6" w:rsidRDefault="0051287C">
            <w:pPr>
              <w:pStyle w:val="TableText"/>
            </w:pPr>
            <w:hyperlink w:anchor="C_86-22202">
              <w:r w:rsidR="000F5220">
                <w:rPr>
                  <w:rStyle w:val="HyperlinkText9pt"/>
                </w:rPr>
                <w:t>86-22202</w:t>
              </w:r>
            </w:hyperlink>
          </w:p>
        </w:tc>
        <w:tc>
          <w:tcPr>
            <w:tcW w:w="3171" w:type="dxa"/>
          </w:tcPr>
          <w:p w14:paraId="5A67EDD9" w14:textId="77777777" w:rsidR="00E379A6" w:rsidRDefault="00E379A6">
            <w:pPr>
              <w:pStyle w:val="TableText"/>
            </w:pPr>
          </w:p>
        </w:tc>
      </w:tr>
      <w:tr w:rsidR="00E379A6" w14:paraId="06A27D9B" w14:textId="77777777" w:rsidTr="0051287C">
        <w:trPr>
          <w:cantSplit/>
          <w:jc w:val="center"/>
        </w:trPr>
        <w:tc>
          <w:tcPr>
            <w:tcW w:w="3445" w:type="dxa"/>
          </w:tcPr>
          <w:p w14:paraId="4315E5E4" w14:textId="77777777" w:rsidR="00E379A6" w:rsidRDefault="000F5220">
            <w:pPr>
              <w:pStyle w:val="TableText"/>
            </w:pPr>
            <w:r>
              <w:tab/>
            </w:r>
            <w:r>
              <w:tab/>
              <w:t>@code</w:t>
            </w:r>
          </w:p>
        </w:tc>
        <w:tc>
          <w:tcPr>
            <w:tcW w:w="720" w:type="dxa"/>
          </w:tcPr>
          <w:p w14:paraId="3A2144A7" w14:textId="77777777" w:rsidR="00E379A6" w:rsidRDefault="000F5220">
            <w:pPr>
              <w:pStyle w:val="TableText"/>
            </w:pPr>
            <w:r>
              <w:t>1..1</w:t>
            </w:r>
          </w:p>
        </w:tc>
        <w:tc>
          <w:tcPr>
            <w:tcW w:w="864" w:type="dxa"/>
          </w:tcPr>
          <w:p w14:paraId="295398EE" w14:textId="77777777" w:rsidR="00E379A6" w:rsidRDefault="000F5220">
            <w:pPr>
              <w:pStyle w:val="TableText"/>
            </w:pPr>
            <w:r>
              <w:t>SHALL</w:t>
            </w:r>
          </w:p>
        </w:tc>
        <w:tc>
          <w:tcPr>
            <w:tcW w:w="864" w:type="dxa"/>
          </w:tcPr>
          <w:p w14:paraId="071EA946" w14:textId="77777777" w:rsidR="00E379A6" w:rsidRDefault="00E379A6">
            <w:pPr>
              <w:pStyle w:val="TableText"/>
            </w:pPr>
          </w:p>
        </w:tc>
        <w:tc>
          <w:tcPr>
            <w:tcW w:w="864" w:type="dxa"/>
          </w:tcPr>
          <w:p w14:paraId="3E50887E" w14:textId="112057AC" w:rsidR="00E379A6" w:rsidRDefault="0051287C">
            <w:pPr>
              <w:pStyle w:val="TableText"/>
            </w:pPr>
            <w:hyperlink w:anchor="C_86-22203">
              <w:r w:rsidR="000F5220">
                <w:rPr>
                  <w:rStyle w:val="HyperlinkText9pt"/>
                </w:rPr>
                <w:t>86-22203</w:t>
              </w:r>
            </w:hyperlink>
          </w:p>
        </w:tc>
        <w:tc>
          <w:tcPr>
            <w:tcW w:w="3171" w:type="dxa"/>
          </w:tcPr>
          <w:p w14:paraId="32912E1B" w14:textId="77777777" w:rsidR="00E379A6" w:rsidRDefault="000F5220">
            <w:pPr>
              <w:pStyle w:val="TableText"/>
            </w:pPr>
            <w:r>
              <w:t>ASSERTION</w:t>
            </w:r>
          </w:p>
        </w:tc>
      </w:tr>
      <w:tr w:rsidR="00E379A6" w14:paraId="68C42DCD" w14:textId="77777777" w:rsidTr="0051287C">
        <w:trPr>
          <w:cantSplit/>
          <w:jc w:val="center"/>
        </w:trPr>
        <w:tc>
          <w:tcPr>
            <w:tcW w:w="3445" w:type="dxa"/>
          </w:tcPr>
          <w:p w14:paraId="22B954D7" w14:textId="77777777" w:rsidR="00E379A6" w:rsidRDefault="000F5220">
            <w:pPr>
              <w:pStyle w:val="TableText"/>
            </w:pPr>
            <w:r>
              <w:tab/>
            </w:r>
            <w:r>
              <w:tab/>
              <w:t>@codeSystem</w:t>
            </w:r>
          </w:p>
        </w:tc>
        <w:tc>
          <w:tcPr>
            <w:tcW w:w="720" w:type="dxa"/>
          </w:tcPr>
          <w:p w14:paraId="3AF8720E" w14:textId="77777777" w:rsidR="00E379A6" w:rsidRDefault="000F5220">
            <w:pPr>
              <w:pStyle w:val="TableText"/>
            </w:pPr>
            <w:r>
              <w:t>1..1</w:t>
            </w:r>
          </w:p>
        </w:tc>
        <w:tc>
          <w:tcPr>
            <w:tcW w:w="864" w:type="dxa"/>
          </w:tcPr>
          <w:p w14:paraId="683C5488" w14:textId="77777777" w:rsidR="00E379A6" w:rsidRDefault="000F5220">
            <w:pPr>
              <w:pStyle w:val="TableText"/>
            </w:pPr>
            <w:r>
              <w:t>SHALL</w:t>
            </w:r>
          </w:p>
        </w:tc>
        <w:tc>
          <w:tcPr>
            <w:tcW w:w="864" w:type="dxa"/>
          </w:tcPr>
          <w:p w14:paraId="6D83D040" w14:textId="77777777" w:rsidR="00E379A6" w:rsidRDefault="00E379A6">
            <w:pPr>
              <w:pStyle w:val="TableText"/>
            </w:pPr>
          </w:p>
        </w:tc>
        <w:tc>
          <w:tcPr>
            <w:tcW w:w="864" w:type="dxa"/>
          </w:tcPr>
          <w:p w14:paraId="74D92833" w14:textId="20D01FAD" w:rsidR="00E379A6" w:rsidRDefault="0051287C">
            <w:pPr>
              <w:pStyle w:val="TableText"/>
            </w:pPr>
            <w:hyperlink w:anchor="C_86-28378">
              <w:r w:rsidR="000F5220">
                <w:rPr>
                  <w:rStyle w:val="HyperlinkText9pt"/>
                </w:rPr>
                <w:t>86-28378</w:t>
              </w:r>
            </w:hyperlink>
          </w:p>
        </w:tc>
        <w:tc>
          <w:tcPr>
            <w:tcW w:w="3171" w:type="dxa"/>
          </w:tcPr>
          <w:p w14:paraId="49E81D98" w14:textId="77777777" w:rsidR="00E379A6" w:rsidRDefault="000F5220">
            <w:pPr>
              <w:pStyle w:val="TableText"/>
            </w:pPr>
            <w:r>
              <w:t>urn:oid:2.16.840.1.113883.5.4 (ActCode) = 2.16.840.1.113883.5.4</w:t>
            </w:r>
          </w:p>
        </w:tc>
      </w:tr>
      <w:tr w:rsidR="00E379A6" w14:paraId="129207DF" w14:textId="77777777" w:rsidTr="0051287C">
        <w:trPr>
          <w:cantSplit/>
          <w:jc w:val="center"/>
        </w:trPr>
        <w:tc>
          <w:tcPr>
            <w:tcW w:w="3445" w:type="dxa"/>
          </w:tcPr>
          <w:p w14:paraId="491E0CA8" w14:textId="77777777" w:rsidR="00E379A6" w:rsidRDefault="000F5220">
            <w:pPr>
              <w:pStyle w:val="TableText"/>
            </w:pPr>
            <w:r>
              <w:tab/>
              <w:t>statusCode</w:t>
            </w:r>
          </w:p>
        </w:tc>
        <w:tc>
          <w:tcPr>
            <w:tcW w:w="720" w:type="dxa"/>
          </w:tcPr>
          <w:p w14:paraId="20D85430" w14:textId="77777777" w:rsidR="00E379A6" w:rsidRDefault="000F5220">
            <w:pPr>
              <w:pStyle w:val="TableText"/>
            </w:pPr>
            <w:r>
              <w:t>1..1</w:t>
            </w:r>
          </w:p>
        </w:tc>
        <w:tc>
          <w:tcPr>
            <w:tcW w:w="864" w:type="dxa"/>
          </w:tcPr>
          <w:p w14:paraId="26227009" w14:textId="77777777" w:rsidR="00E379A6" w:rsidRDefault="000F5220">
            <w:pPr>
              <w:pStyle w:val="TableText"/>
            </w:pPr>
            <w:r>
              <w:t>SHALL</w:t>
            </w:r>
          </w:p>
        </w:tc>
        <w:tc>
          <w:tcPr>
            <w:tcW w:w="864" w:type="dxa"/>
          </w:tcPr>
          <w:p w14:paraId="1230BE66" w14:textId="77777777" w:rsidR="00E379A6" w:rsidRDefault="00E379A6">
            <w:pPr>
              <w:pStyle w:val="TableText"/>
            </w:pPr>
          </w:p>
        </w:tc>
        <w:tc>
          <w:tcPr>
            <w:tcW w:w="864" w:type="dxa"/>
          </w:tcPr>
          <w:p w14:paraId="7304FA36" w14:textId="6B5C008B" w:rsidR="00E379A6" w:rsidRDefault="0051287C">
            <w:pPr>
              <w:pStyle w:val="TableText"/>
            </w:pPr>
            <w:hyperlink w:anchor="C_86-22204">
              <w:r w:rsidR="000F5220">
                <w:rPr>
                  <w:rStyle w:val="HyperlinkText9pt"/>
                </w:rPr>
                <w:t>86-22204</w:t>
              </w:r>
            </w:hyperlink>
          </w:p>
        </w:tc>
        <w:tc>
          <w:tcPr>
            <w:tcW w:w="3171" w:type="dxa"/>
          </w:tcPr>
          <w:p w14:paraId="20FFDB6F" w14:textId="77777777" w:rsidR="00E379A6" w:rsidRDefault="00E379A6">
            <w:pPr>
              <w:pStyle w:val="TableText"/>
            </w:pPr>
          </w:p>
        </w:tc>
      </w:tr>
      <w:tr w:rsidR="00E379A6" w14:paraId="59AB553C" w14:textId="77777777" w:rsidTr="0051287C">
        <w:trPr>
          <w:cantSplit/>
          <w:jc w:val="center"/>
        </w:trPr>
        <w:tc>
          <w:tcPr>
            <w:tcW w:w="3445" w:type="dxa"/>
          </w:tcPr>
          <w:p w14:paraId="0744A1A0" w14:textId="77777777" w:rsidR="00E379A6" w:rsidRDefault="000F5220">
            <w:pPr>
              <w:pStyle w:val="TableText"/>
            </w:pPr>
            <w:r>
              <w:tab/>
            </w:r>
            <w:r>
              <w:tab/>
              <w:t>@code</w:t>
            </w:r>
          </w:p>
        </w:tc>
        <w:tc>
          <w:tcPr>
            <w:tcW w:w="720" w:type="dxa"/>
          </w:tcPr>
          <w:p w14:paraId="6EF91FA9" w14:textId="77777777" w:rsidR="00E379A6" w:rsidRDefault="000F5220">
            <w:pPr>
              <w:pStyle w:val="TableText"/>
            </w:pPr>
            <w:r>
              <w:t>1..1</w:t>
            </w:r>
          </w:p>
        </w:tc>
        <w:tc>
          <w:tcPr>
            <w:tcW w:w="864" w:type="dxa"/>
          </w:tcPr>
          <w:p w14:paraId="66407A7F" w14:textId="77777777" w:rsidR="00E379A6" w:rsidRDefault="000F5220">
            <w:pPr>
              <w:pStyle w:val="TableText"/>
            </w:pPr>
            <w:r>
              <w:t>SHALL</w:t>
            </w:r>
          </w:p>
        </w:tc>
        <w:tc>
          <w:tcPr>
            <w:tcW w:w="864" w:type="dxa"/>
          </w:tcPr>
          <w:p w14:paraId="52A84DC0" w14:textId="77777777" w:rsidR="00E379A6" w:rsidRDefault="00E379A6">
            <w:pPr>
              <w:pStyle w:val="TableText"/>
            </w:pPr>
          </w:p>
        </w:tc>
        <w:tc>
          <w:tcPr>
            <w:tcW w:w="864" w:type="dxa"/>
          </w:tcPr>
          <w:p w14:paraId="1DBBA302" w14:textId="438DC663" w:rsidR="00E379A6" w:rsidRDefault="0051287C">
            <w:pPr>
              <w:pStyle w:val="TableText"/>
            </w:pPr>
            <w:hyperlink w:anchor="C_86-22205">
              <w:r w:rsidR="000F5220">
                <w:rPr>
                  <w:rStyle w:val="HyperlinkText9pt"/>
                </w:rPr>
                <w:t>86-22205</w:t>
              </w:r>
            </w:hyperlink>
          </w:p>
        </w:tc>
        <w:tc>
          <w:tcPr>
            <w:tcW w:w="3171" w:type="dxa"/>
          </w:tcPr>
          <w:p w14:paraId="4269388D" w14:textId="77777777" w:rsidR="00E379A6" w:rsidRDefault="000F5220">
            <w:pPr>
              <w:pStyle w:val="TableText"/>
            </w:pPr>
            <w:r>
              <w:t>urn:oid:2.16.840.1.113883.5.14 (ActStatus) = completed</w:t>
            </w:r>
          </w:p>
        </w:tc>
      </w:tr>
      <w:tr w:rsidR="00E379A6" w14:paraId="44BE61EB" w14:textId="77777777" w:rsidTr="0051287C">
        <w:trPr>
          <w:cantSplit/>
          <w:jc w:val="center"/>
        </w:trPr>
        <w:tc>
          <w:tcPr>
            <w:tcW w:w="3445" w:type="dxa"/>
          </w:tcPr>
          <w:p w14:paraId="1CF1BABD" w14:textId="77777777" w:rsidR="00E379A6" w:rsidRDefault="000F5220">
            <w:pPr>
              <w:pStyle w:val="TableText"/>
            </w:pPr>
            <w:r>
              <w:tab/>
              <w:t>value</w:t>
            </w:r>
          </w:p>
        </w:tc>
        <w:tc>
          <w:tcPr>
            <w:tcW w:w="720" w:type="dxa"/>
          </w:tcPr>
          <w:p w14:paraId="00959345" w14:textId="77777777" w:rsidR="00E379A6" w:rsidRDefault="000F5220">
            <w:pPr>
              <w:pStyle w:val="TableText"/>
            </w:pPr>
            <w:r>
              <w:t>1..1</w:t>
            </w:r>
          </w:p>
        </w:tc>
        <w:tc>
          <w:tcPr>
            <w:tcW w:w="864" w:type="dxa"/>
          </w:tcPr>
          <w:p w14:paraId="053F70CC" w14:textId="77777777" w:rsidR="00E379A6" w:rsidRDefault="000F5220">
            <w:pPr>
              <w:pStyle w:val="TableText"/>
            </w:pPr>
            <w:r>
              <w:t>SHALL</w:t>
            </w:r>
          </w:p>
        </w:tc>
        <w:tc>
          <w:tcPr>
            <w:tcW w:w="864" w:type="dxa"/>
          </w:tcPr>
          <w:p w14:paraId="6DD6F476" w14:textId="77777777" w:rsidR="00E379A6" w:rsidRDefault="000F5220">
            <w:pPr>
              <w:pStyle w:val="TableText"/>
            </w:pPr>
            <w:r>
              <w:t>CD</w:t>
            </w:r>
          </w:p>
        </w:tc>
        <w:tc>
          <w:tcPr>
            <w:tcW w:w="864" w:type="dxa"/>
          </w:tcPr>
          <w:p w14:paraId="6A6D3A99" w14:textId="3100A167" w:rsidR="00E379A6" w:rsidRDefault="0051287C">
            <w:pPr>
              <w:pStyle w:val="TableText"/>
            </w:pPr>
            <w:hyperlink w:anchor="C_86-22206">
              <w:r w:rsidR="000F5220">
                <w:rPr>
                  <w:rStyle w:val="HyperlinkText9pt"/>
                </w:rPr>
                <w:t>86-22206</w:t>
              </w:r>
            </w:hyperlink>
          </w:p>
        </w:tc>
        <w:tc>
          <w:tcPr>
            <w:tcW w:w="3171" w:type="dxa"/>
          </w:tcPr>
          <w:p w14:paraId="7B6DF78A" w14:textId="77777777" w:rsidR="00E379A6" w:rsidRDefault="00E379A6">
            <w:pPr>
              <w:pStyle w:val="TableText"/>
            </w:pPr>
          </w:p>
        </w:tc>
      </w:tr>
      <w:tr w:rsidR="00E379A6" w14:paraId="5AA90737" w14:textId="77777777" w:rsidTr="0051287C">
        <w:trPr>
          <w:cantSplit/>
          <w:jc w:val="center"/>
        </w:trPr>
        <w:tc>
          <w:tcPr>
            <w:tcW w:w="3445" w:type="dxa"/>
          </w:tcPr>
          <w:p w14:paraId="56BF46B7" w14:textId="77777777" w:rsidR="00E379A6" w:rsidRDefault="000F5220">
            <w:pPr>
              <w:pStyle w:val="TableText"/>
            </w:pPr>
            <w:r>
              <w:tab/>
            </w:r>
            <w:r>
              <w:tab/>
              <w:t>@code</w:t>
            </w:r>
          </w:p>
        </w:tc>
        <w:tc>
          <w:tcPr>
            <w:tcW w:w="720" w:type="dxa"/>
          </w:tcPr>
          <w:p w14:paraId="0308CC3A" w14:textId="77777777" w:rsidR="00E379A6" w:rsidRDefault="000F5220">
            <w:pPr>
              <w:pStyle w:val="TableText"/>
            </w:pPr>
            <w:r>
              <w:t>1..1</w:t>
            </w:r>
          </w:p>
        </w:tc>
        <w:tc>
          <w:tcPr>
            <w:tcW w:w="864" w:type="dxa"/>
          </w:tcPr>
          <w:p w14:paraId="038F7636" w14:textId="77777777" w:rsidR="00E379A6" w:rsidRDefault="000F5220">
            <w:pPr>
              <w:pStyle w:val="TableText"/>
            </w:pPr>
            <w:r>
              <w:t>SHALL</w:t>
            </w:r>
          </w:p>
        </w:tc>
        <w:tc>
          <w:tcPr>
            <w:tcW w:w="864" w:type="dxa"/>
          </w:tcPr>
          <w:p w14:paraId="31B69E62" w14:textId="77777777" w:rsidR="00E379A6" w:rsidRDefault="000F5220">
            <w:pPr>
              <w:pStyle w:val="TableText"/>
            </w:pPr>
            <w:r>
              <w:t xml:space="preserve"> </w:t>
            </w:r>
          </w:p>
        </w:tc>
        <w:tc>
          <w:tcPr>
            <w:tcW w:w="864" w:type="dxa"/>
          </w:tcPr>
          <w:p w14:paraId="45E6D8E1" w14:textId="003CB34E" w:rsidR="00E379A6" w:rsidRDefault="0051287C">
            <w:pPr>
              <w:pStyle w:val="TableText"/>
            </w:pPr>
            <w:hyperlink w:anchor="C_86-22207">
              <w:r w:rsidR="000F5220">
                <w:rPr>
                  <w:rStyle w:val="HyperlinkText9pt"/>
                </w:rPr>
                <w:t>86-22207</w:t>
              </w:r>
            </w:hyperlink>
          </w:p>
        </w:tc>
        <w:tc>
          <w:tcPr>
            <w:tcW w:w="3171" w:type="dxa"/>
          </w:tcPr>
          <w:p w14:paraId="441AFEAD" w14:textId="77777777" w:rsidR="00E379A6" w:rsidRDefault="000F5220">
            <w:pPr>
              <w:pStyle w:val="TableText"/>
            </w:pPr>
            <w:r>
              <w:t>urn:oid:2.16.840.1.113883.6.277 (cdcNHSN) = 2404-2</w:t>
            </w:r>
          </w:p>
        </w:tc>
      </w:tr>
    </w:tbl>
    <w:p w14:paraId="2186B70D" w14:textId="77777777" w:rsidR="00E379A6" w:rsidRDefault="00E379A6">
      <w:pPr>
        <w:pStyle w:val="BodyText"/>
      </w:pPr>
    </w:p>
    <w:p w14:paraId="4829410B" w14:textId="77777777" w:rsidR="00E379A6" w:rsidRDefault="000F5220">
      <w:pPr>
        <w:numPr>
          <w:ilvl w:val="0"/>
          <w:numId w:val="7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852" w:name="C_86-22196"/>
      <w:bookmarkEnd w:id="1852"/>
      <w:r>
        <w:t xml:space="preserve"> (CONF:86-22196).</w:t>
      </w:r>
    </w:p>
    <w:p w14:paraId="71B11C3C" w14:textId="77777777" w:rsidR="00E379A6" w:rsidRDefault="000F5220">
      <w:pPr>
        <w:numPr>
          <w:ilvl w:val="0"/>
          <w:numId w:val="7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853" w:name="C_86-22197"/>
      <w:bookmarkEnd w:id="1853"/>
      <w:r>
        <w:t xml:space="preserve"> (CONF:86-22197).</w:t>
      </w:r>
    </w:p>
    <w:p w14:paraId="32951073" w14:textId="77777777" w:rsidR="00E379A6" w:rsidRDefault="000F5220">
      <w:pPr>
        <w:numPr>
          <w:ilvl w:val="0"/>
          <w:numId w:val="73"/>
        </w:numPr>
      </w:pPr>
      <w:r>
        <w:rPr>
          <w:rStyle w:val="keyword"/>
        </w:rPr>
        <w:t>SHALL</w:t>
      </w:r>
      <w:r>
        <w:t xml:space="preserve"> contain exactly one [1..1] </w:t>
      </w:r>
      <w:r>
        <w:rPr>
          <w:rStyle w:val="XMLnameBold"/>
        </w:rPr>
        <w:t>@negationInd</w:t>
      </w:r>
      <w:bookmarkStart w:id="1854" w:name="C_86-22198"/>
      <w:bookmarkEnd w:id="1854"/>
      <w:r>
        <w:t xml:space="preserve"> (CONF:86-22198).</w:t>
      </w:r>
    </w:p>
    <w:p w14:paraId="1BA4DFED" w14:textId="77777777" w:rsidR="00E379A6" w:rsidRDefault="000F5220">
      <w:pPr>
        <w:numPr>
          <w:ilvl w:val="0"/>
          <w:numId w:val="73"/>
        </w:numPr>
      </w:pPr>
      <w:r>
        <w:rPr>
          <w:rStyle w:val="keyword"/>
        </w:rPr>
        <w:t>SHALL</w:t>
      </w:r>
      <w:r>
        <w:t xml:space="preserve"> contain exactly one [1..1] </w:t>
      </w:r>
      <w:r>
        <w:rPr>
          <w:rStyle w:val="XMLnameBold"/>
        </w:rPr>
        <w:t>templateId</w:t>
      </w:r>
      <w:bookmarkStart w:id="1855" w:name="C_86-22199"/>
      <w:bookmarkEnd w:id="1855"/>
      <w:r>
        <w:t xml:space="preserve"> (CONF:86-22199) such that it</w:t>
      </w:r>
    </w:p>
    <w:p w14:paraId="1F2F39E7" w14:textId="77777777" w:rsidR="00E379A6" w:rsidRDefault="000F5220">
      <w:pPr>
        <w:numPr>
          <w:ilvl w:val="1"/>
          <w:numId w:val="73"/>
        </w:numPr>
      </w:pPr>
      <w:r>
        <w:rPr>
          <w:rStyle w:val="keyword"/>
        </w:rPr>
        <w:t>SHALL</w:t>
      </w:r>
      <w:r>
        <w:t xml:space="preserve"> contain exactly one [1..1] </w:t>
      </w:r>
      <w:r>
        <w:rPr>
          <w:rStyle w:val="XMLnameBold"/>
        </w:rPr>
        <w:t>@root</w:t>
      </w:r>
      <w:r>
        <w:t>=</w:t>
      </w:r>
      <w:r>
        <w:rPr>
          <w:rStyle w:val="XMLname"/>
        </w:rPr>
        <w:t>"2.16.840.1.113883.10.20.5.6.132"</w:t>
      </w:r>
      <w:bookmarkStart w:id="1856" w:name="C_86-22200"/>
      <w:bookmarkEnd w:id="1856"/>
      <w:r>
        <w:t xml:space="preserve"> (CONF:86-22200).</w:t>
      </w:r>
    </w:p>
    <w:p w14:paraId="71CD0C3C" w14:textId="77777777" w:rsidR="00E379A6" w:rsidRDefault="000F5220">
      <w:pPr>
        <w:numPr>
          <w:ilvl w:val="0"/>
          <w:numId w:val="73"/>
        </w:numPr>
      </w:pPr>
      <w:r>
        <w:rPr>
          <w:rStyle w:val="keyword"/>
        </w:rPr>
        <w:t>SHALL</w:t>
      </w:r>
      <w:r>
        <w:t xml:space="preserve"> contain exactly one [1..1] </w:t>
      </w:r>
      <w:r>
        <w:rPr>
          <w:rStyle w:val="XMLnameBold"/>
        </w:rPr>
        <w:t>id</w:t>
      </w:r>
      <w:bookmarkStart w:id="1857" w:name="C_86-22201"/>
      <w:bookmarkEnd w:id="1857"/>
      <w:r>
        <w:t xml:space="preserve"> (CONF:86-22201).</w:t>
      </w:r>
    </w:p>
    <w:p w14:paraId="625B5846" w14:textId="77777777" w:rsidR="00E379A6" w:rsidRDefault="000F5220">
      <w:pPr>
        <w:numPr>
          <w:ilvl w:val="1"/>
          <w:numId w:val="73"/>
        </w:numPr>
      </w:pPr>
      <w:r>
        <w:t xml:space="preserve">This id </w:t>
      </w:r>
      <w:r>
        <w:rPr>
          <w:rStyle w:val="keyword"/>
        </w:rPr>
        <w:t>SHALL</w:t>
      </w:r>
      <w:r>
        <w:t xml:space="preserve"> contain exactly one [1..1] </w:t>
      </w:r>
      <w:r>
        <w:rPr>
          <w:rStyle w:val="XMLnameBold"/>
        </w:rPr>
        <w:t>@nullFlavor</w:t>
      </w:r>
      <w:r>
        <w:t>=</w:t>
      </w:r>
      <w:r>
        <w:rPr>
          <w:rStyle w:val="XMLname"/>
        </w:rPr>
        <w:t>"NA"</w:t>
      </w:r>
      <w:bookmarkStart w:id="1858" w:name="C_86-22755"/>
      <w:bookmarkEnd w:id="1858"/>
      <w:r>
        <w:t xml:space="preserve"> (CONF:86-22755).</w:t>
      </w:r>
    </w:p>
    <w:p w14:paraId="655666A5" w14:textId="77777777" w:rsidR="00E379A6" w:rsidRDefault="000F5220">
      <w:pPr>
        <w:numPr>
          <w:ilvl w:val="0"/>
          <w:numId w:val="73"/>
        </w:numPr>
      </w:pPr>
      <w:r>
        <w:rPr>
          <w:rStyle w:val="keyword"/>
        </w:rPr>
        <w:t>SHALL</w:t>
      </w:r>
      <w:r>
        <w:t xml:space="preserve"> contain exactly one [1..1] </w:t>
      </w:r>
      <w:r>
        <w:rPr>
          <w:rStyle w:val="XMLnameBold"/>
        </w:rPr>
        <w:t>code</w:t>
      </w:r>
      <w:bookmarkStart w:id="1859" w:name="C_86-22202"/>
      <w:bookmarkEnd w:id="1859"/>
      <w:r>
        <w:t xml:space="preserve"> (CONF:86-22202).</w:t>
      </w:r>
    </w:p>
    <w:p w14:paraId="3EACB364" w14:textId="77777777" w:rsidR="00E379A6" w:rsidRDefault="000F5220">
      <w:pPr>
        <w:numPr>
          <w:ilvl w:val="1"/>
          <w:numId w:val="73"/>
        </w:numPr>
      </w:pPr>
      <w:r>
        <w:lastRenderedPageBreak/>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860" w:name="C_86-22203"/>
      <w:bookmarkEnd w:id="1860"/>
      <w:r>
        <w:t xml:space="preserve"> (CONF:86-22203).</w:t>
      </w:r>
    </w:p>
    <w:p w14:paraId="026AC8F1" w14:textId="77777777" w:rsidR="00E379A6" w:rsidRDefault="000F5220">
      <w:pPr>
        <w:numPr>
          <w:ilvl w:val="1"/>
          <w:numId w:val="7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861" w:name="C_86-28378"/>
      <w:bookmarkEnd w:id="1861"/>
      <w:r>
        <w:t xml:space="preserve"> (CONF:86-28378).</w:t>
      </w:r>
    </w:p>
    <w:p w14:paraId="55AB6F36" w14:textId="77777777" w:rsidR="00E379A6" w:rsidRDefault="000F5220">
      <w:pPr>
        <w:numPr>
          <w:ilvl w:val="0"/>
          <w:numId w:val="73"/>
        </w:numPr>
      </w:pPr>
      <w:r>
        <w:rPr>
          <w:rStyle w:val="keyword"/>
        </w:rPr>
        <w:t>SHALL</w:t>
      </w:r>
      <w:r>
        <w:t xml:space="preserve"> contain exactly one [1..1] </w:t>
      </w:r>
      <w:r>
        <w:rPr>
          <w:rStyle w:val="XMLnameBold"/>
        </w:rPr>
        <w:t>statusCode</w:t>
      </w:r>
      <w:bookmarkStart w:id="1862" w:name="C_86-22204"/>
      <w:bookmarkEnd w:id="1862"/>
      <w:r>
        <w:t xml:space="preserve"> (CONF:86-22204).</w:t>
      </w:r>
    </w:p>
    <w:p w14:paraId="2CD64429" w14:textId="77777777" w:rsidR="00E379A6" w:rsidRDefault="000F5220">
      <w:pPr>
        <w:numPr>
          <w:ilvl w:val="1"/>
          <w:numId w:val="7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863" w:name="C_86-22205"/>
      <w:bookmarkEnd w:id="1863"/>
      <w:r>
        <w:t xml:space="preserve"> (CONF:86-22205).</w:t>
      </w:r>
    </w:p>
    <w:p w14:paraId="3301A5B2" w14:textId="77777777" w:rsidR="00E379A6" w:rsidRDefault="000F5220">
      <w:pPr>
        <w:numPr>
          <w:ilvl w:val="0"/>
          <w:numId w:val="73"/>
        </w:numPr>
      </w:pPr>
      <w:r>
        <w:rPr>
          <w:rStyle w:val="keyword"/>
        </w:rPr>
        <w:t>SHALL</w:t>
      </w:r>
      <w:r>
        <w:t xml:space="preserve"> contain exactly one [1..1] </w:t>
      </w:r>
      <w:r>
        <w:rPr>
          <w:rStyle w:val="XMLnameBold"/>
        </w:rPr>
        <w:t>value</w:t>
      </w:r>
      <w:r>
        <w:t xml:space="preserve"> with @xsi:type="CD"</w:t>
      </w:r>
      <w:bookmarkStart w:id="1864" w:name="C_86-22206"/>
      <w:bookmarkEnd w:id="1864"/>
      <w:r>
        <w:t xml:space="preserve"> (CONF:86-22206).</w:t>
      </w:r>
    </w:p>
    <w:p w14:paraId="613E7E78" w14:textId="77777777" w:rsidR="00E379A6" w:rsidRDefault="000F5220">
      <w:pPr>
        <w:numPr>
          <w:ilvl w:val="1"/>
          <w:numId w:val="73"/>
        </w:numPr>
      </w:pPr>
      <w:r>
        <w:t xml:space="preserve">This value </w:t>
      </w:r>
      <w:r>
        <w:rPr>
          <w:rStyle w:val="keyword"/>
        </w:rPr>
        <w:t>SHALL</w:t>
      </w:r>
      <w:r>
        <w:t xml:space="preserve"> contain exactly one [1..1] </w:t>
      </w:r>
      <w:r>
        <w:rPr>
          <w:rStyle w:val="XMLnameBold"/>
        </w:rPr>
        <w:t>@code</w:t>
      </w:r>
      <w:r>
        <w:t>=</w:t>
      </w:r>
      <w:r>
        <w:rPr>
          <w:rStyle w:val="XMLname"/>
        </w:rPr>
        <w:t>"2404-2"</w:t>
      </w:r>
      <w:r>
        <w:t xml:space="preserve"> Removed within 48 hours prior (CodeSystem: </w:t>
      </w:r>
      <w:r>
        <w:rPr>
          <w:rStyle w:val="XMLname"/>
        </w:rPr>
        <w:t>cdcNHSN urn:oid:2.16.840.1.113883.6.277</w:t>
      </w:r>
      <w:r>
        <w:rPr>
          <w:rStyle w:val="keyword"/>
        </w:rPr>
        <w:t xml:space="preserve"> STATIC</w:t>
      </w:r>
      <w:r>
        <w:t>)</w:t>
      </w:r>
      <w:bookmarkStart w:id="1865" w:name="C_86-22207"/>
      <w:bookmarkEnd w:id="1865"/>
      <w:r>
        <w:t xml:space="preserve"> (CONF:86-22207).</w:t>
      </w:r>
    </w:p>
    <w:p w14:paraId="3586B582" w14:textId="09D36061" w:rsidR="00E379A6" w:rsidRDefault="000F5220">
      <w:pPr>
        <w:pStyle w:val="Caption"/>
        <w:ind w:left="130" w:right="115"/>
      </w:pPr>
      <w:bookmarkStart w:id="1866" w:name="_Toc491882352"/>
      <w:r>
        <w:t xml:space="preserve">Figure </w:t>
      </w:r>
      <w:r>
        <w:fldChar w:fldCharType="begin"/>
      </w:r>
      <w:r>
        <w:instrText>SEQ Figure \* ARABIC</w:instrText>
      </w:r>
      <w:r>
        <w:fldChar w:fldCharType="separate"/>
      </w:r>
      <w:r w:rsidR="00D90831">
        <w:t>74</w:t>
      </w:r>
      <w:r>
        <w:fldChar w:fldCharType="end"/>
      </w:r>
      <w:r>
        <w:t>: History of Object Presence Observation Example</w:t>
      </w:r>
      <w:bookmarkEnd w:id="1866"/>
    </w:p>
    <w:p w14:paraId="0BEE15FF" w14:textId="77777777" w:rsidR="00E379A6" w:rsidRDefault="000F5220">
      <w:pPr>
        <w:pStyle w:val="Example"/>
        <w:ind w:left="130" w:right="115"/>
      </w:pPr>
      <w:r>
        <w:t>&lt;observation classCode="OBS" moodCode="EVN" negationInd="false"&gt;</w:t>
      </w:r>
    </w:p>
    <w:p w14:paraId="47CE7BFA" w14:textId="77777777" w:rsidR="00E379A6" w:rsidRDefault="000F5220">
      <w:pPr>
        <w:pStyle w:val="Example"/>
        <w:ind w:left="130" w:right="115"/>
      </w:pPr>
      <w:r>
        <w:t xml:space="preserve">    &lt;!-- HAI History of Object Presence Observation templateId --&gt;</w:t>
      </w:r>
    </w:p>
    <w:p w14:paraId="57770354" w14:textId="77777777" w:rsidR="00E379A6" w:rsidRDefault="000F5220">
      <w:pPr>
        <w:pStyle w:val="Example"/>
        <w:ind w:left="130" w:right="115"/>
      </w:pPr>
      <w:r>
        <w:t xml:space="preserve">    &lt;templateId root="2.16.840.1.113883.10.20.5.6.132"/&gt;</w:t>
      </w:r>
    </w:p>
    <w:p w14:paraId="0BC7A1BC" w14:textId="77777777" w:rsidR="00E379A6" w:rsidRDefault="000F5220">
      <w:pPr>
        <w:pStyle w:val="Example"/>
        <w:ind w:left="130" w:right="115"/>
      </w:pPr>
      <w:r>
        <w:t xml:space="preserve">    &lt;id nullFlavor="NA"/&gt;</w:t>
      </w:r>
    </w:p>
    <w:p w14:paraId="04945236" w14:textId="77777777" w:rsidR="00E379A6" w:rsidRDefault="000F5220">
      <w:pPr>
        <w:pStyle w:val="Example"/>
        <w:ind w:left="130" w:right="115"/>
      </w:pPr>
      <w:r>
        <w:t xml:space="preserve">    &lt;code codeSystem="2.16.840.1.113883.5.4"</w:t>
      </w:r>
    </w:p>
    <w:p w14:paraId="49229BD6" w14:textId="77777777" w:rsidR="00E379A6" w:rsidRDefault="000F5220">
      <w:pPr>
        <w:pStyle w:val="Example"/>
        <w:ind w:left="130" w:right="115"/>
      </w:pPr>
      <w:r>
        <w:t xml:space="preserve">          code="ASSERTION"/&gt;</w:t>
      </w:r>
    </w:p>
    <w:p w14:paraId="4FC13FC0" w14:textId="77777777" w:rsidR="00E379A6" w:rsidRDefault="000F5220">
      <w:pPr>
        <w:pStyle w:val="Example"/>
        <w:ind w:left="130" w:right="115"/>
      </w:pPr>
      <w:r>
        <w:t xml:space="preserve">    &lt;statusCode code="completed"/&gt;</w:t>
      </w:r>
    </w:p>
    <w:p w14:paraId="43B78EE1" w14:textId="77777777" w:rsidR="00E379A6" w:rsidRDefault="000F5220">
      <w:pPr>
        <w:pStyle w:val="Example"/>
        <w:ind w:left="130" w:right="115"/>
      </w:pPr>
      <w:r>
        <w:t xml:space="preserve">    &lt;value xsi:type="CD" </w:t>
      </w:r>
    </w:p>
    <w:p w14:paraId="73F11751" w14:textId="77777777" w:rsidR="00E379A6" w:rsidRDefault="000F5220">
      <w:pPr>
        <w:pStyle w:val="Example"/>
        <w:ind w:left="130" w:right="115"/>
      </w:pPr>
      <w:r>
        <w:t xml:space="preserve">           codeSystem="2.16.840.1.113883.6.277"</w:t>
      </w:r>
    </w:p>
    <w:p w14:paraId="03186681" w14:textId="77777777" w:rsidR="00E379A6" w:rsidRDefault="000F5220">
      <w:pPr>
        <w:pStyle w:val="Example"/>
        <w:ind w:left="130" w:right="115"/>
      </w:pPr>
      <w:r>
        <w:t xml:space="preserve">           codeSystemName="cdcNHSN"</w:t>
      </w:r>
    </w:p>
    <w:p w14:paraId="5A2121E0" w14:textId="77777777" w:rsidR="00E379A6" w:rsidRDefault="000F5220">
      <w:pPr>
        <w:pStyle w:val="Example"/>
        <w:ind w:left="130" w:right="115"/>
      </w:pPr>
      <w:r>
        <w:t xml:space="preserve">           code="2404-2" </w:t>
      </w:r>
    </w:p>
    <w:p w14:paraId="441D855D" w14:textId="77777777" w:rsidR="00E379A6" w:rsidRDefault="000F5220">
      <w:pPr>
        <w:pStyle w:val="Example"/>
        <w:ind w:left="130" w:right="115"/>
      </w:pPr>
      <w:r>
        <w:t xml:space="preserve">           displayName="Removed within 48 hours prior"/&gt;</w:t>
      </w:r>
    </w:p>
    <w:p w14:paraId="3B921C59" w14:textId="77777777" w:rsidR="00E379A6" w:rsidRDefault="000F5220">
      <w:pPr>
        <w:pStyle w:val="Example"/>
        <w:ind w:left="130" w:right="115"/>
      </w:pPr>
      <w:r>
        <w:t>&lt;/observation&gt;</w:t>
      </w:r>
    </w:p>
    <w:p w14:paraId="6F565AD2" w14:textId="77777777" w:rsidR="00E379A6" w:rsidRDefault="00E379A6">
      <w:pPr>
        <w:pStyle w:val="BodyText"/>
      </w:pPr>
    </w:p>
    <w:p w14:paraId="5EE717FC" w14:textId="77777777" w:rsidR="00E379A6" w:rsidRDefault="000F5220">
      <w:pPr>
        <w:pStyle w:val="Heading2nospace"/>
      </w:pPr>
      <w:bookmarkStart w:id="1867" w:name="_Toc491882177"/>
      <w:r>
        <w:t>H</w:t>
      </w:r>
      <w:bookmarkStart w:id="1868" w:name="E_Hospital_Admission_Clinical_Statement"/>
      <w:bookmarkEnd w:id="1868"/>
      <w:r>
        <w:t>ospital Admission Clinical Statement</w:t>
      </w:r>
      <w:bookmarkEnd w:id="1867"/>
    </w:p>
    <w:p w14:paraId="628FF563" w14:textId="77777777" w:rsidR="00E379A6" w:rsidRDefault="000F5220">
      <w:pPr>
        <w:pStyle w:val="BracketData"/>
      </w:pPr>
      <w:r>
        <w:t>[act: identifier urn:oid:2.16.840.1.113883.10.20.5.6.133 (closed)]</w:t>
      </w:r>
    </w:p>
    <w:p w14:paraId="47C5C4CF" w14:textId="77777777" w:rsidR="00E379A6" w:rsidRDefault="000F5220">
      <w:pPr>
        <w:pStyle w:val="BracketData"/>
      </w:pPr>
      <w:r>
        <w:t>Published as part of NHSN Healthcare Associated Infection (HAI) Reports Release 1 - US Realm</w:t>
      </w:r>
    </w:p>
    <w:p w14:paraId="091C1DFB" w14:textId="062E76FA" w:rsidR="00E379A6" w:rsidRDefault="000F5220">
      <w:pPr>
        <w:pStyle w:val="Caption"/>
      </w:pPr>
      <w:bookmarkStart w:id="1869" w:name="_Toc491882646"/>
      <w:r>
        <w:t xml:space="preserve">Table </w:t>
      </w:r>
      <w:r>
        <w:fldChar w:fldCharType="begin"/>
      </w:r>
      <w:r>
        <w:instrText>SEQ Table \* ARABIC</w:instrText>
      </w:r>
      <w:r>
        <w:fldChar w:fldCharType="separate"/>
      </w:r>
      <w:r w:rsidR="00D90831">
        <w:t>200</w:t>
      </w:r>
      <w:r>
        <w:fldChar w:fldCharType="end"/>
      </w:r>
      <w:r>
        <w:t>: Hospital Admission Clinical Statement Contexts</w:t>
      </w:r>
      <w:bookmarkEnd w:id="18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0: Hospital Admission Clinical Statement Contexts"/>
        <w:tblDescription w:val="Table 200: Hospital Admission Clinical Statement Contexts"/>
      </w:tblPr>
      <w:tblGrid>
        <w:gridCol w:w="5040"/>
        <w:gridCol w:w="5040"/>
      </w:tblGrid>
      <w:tr w:rsidR="00E379A6" w14:paraId="7D5D2865" w14:textId="77777777" w:rsidTr="0051287C">
        <w:trPr>
          <w:cantSplit/>
          <w:tblHeader/>
          <w:jc w:val="center"/>
        </w:trPr>
        <w:tc>
          <w:tcPr>
            <w:tcW w:w="360" w:type="dxa"/>
            <w:shd w:val="clear" w:color="auto" w:fill="E6E6E6"/>
          </w:tcPr>
          <w:p w14:paraId="16B6E56D" w14:textId="77777777" w:rsidR="00E379A6" w:rsidRDefault="000F5220">
            <w:pPr>
              <w:pStyle w:val="TableHead"/>
            </w:pPr>
            <w:r>
              <w:t>Contained By:</w:t>
            </w:r>
          </w:p>
        </w:tc>
        <w:tc>
          <w:tcPr>
            <w:tcW w:w="360" w:type="dxa"/>
            <w:shd w:val="clear" w:color="auto" w:fill="E6E6E6"/>
          </w:tcPr>
          <w:p w14:paraId="018C45C4" w14:textId="77777777" w:rsidR="00E379A6" w:rsidRDefault="000F5220">
            <w:pPr>
              <w:pStyle w:val="TableHead"/>
            </w:pPr>
            <w:r>
              <w:t>Contains:</w:t>
            </w:r>
          </w:p>
        </w:tc>
      </w:tr>
      <w:tr w:rsidR="00E379A6" w14:paraId="6ECE26CD" w14:textId="77777777" w:rsidTr="0051287C">
        <w:trPr>
          <w:cantSplit/>
          <w:jc w:val="center"/>
        </w:trPr>
        <w:tc>
          <w:tcPr>
            <w:tcW w:w="360" w:type="dxa"/>
          </w:tcPr>
          <w:p w14:paraId="79E3B3BC" w14:textId="292F67C8"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2F732138" w14:textId="77777777" w:rsidR="00E379A6" w:rsidRDefault="00E379A6"/>
        </w:tc>
      </w:tr>
    </w:tbl>
    <w:p w14:paraId="75B36EEB" w14:textId="77777777" w:rsidR="00E379A6" w:rsidRDefault="00E379A6">
      <w:pPr>
        <w:pStyle w:val="BodyText"/>
      </w:pPr>
    </w:p>
    <w:p w14:paraId="7FB335A9" w14:textId="77777777" w:rsidR="00E379A6" w:rsidRDefault="000F5220">
      <w:pPr>
        <w:pStyle w:val="BodyText"/>
      </w:pPr>
      <w:r>
        <w:t xml:space="preserve">This clinical statement records whether the outpatient was hospitalized. A causal relationship to the infection indicator(s) is not recorded. </w:t>
      </w:r>
    </w:p>
    <w:p w14:paraId="191EA42F" w14:textId="77777777" w:rsidR="00E379A6" w:rsidRDefault="000F5220">
      <w:pPr>
        <w:pStyle w:val="BodyText"/>
      </w:pPr>
      <w:r>
        <w:t>When the outpatient was hospitalized, set the value of act/@negationInd to false. When the outpatient was not hospitalized, set the value of act/@negationInd to true. When it is not known whether the outpatient was hospitalized, set the value of act/@nullFlavor to "UNK".</w:t>
      </w:r>
    </w:p>
    <w:p w14:paraId="478D686E" w14:textId="20FEC02F" w:rsidR="00E379A6" w:rsidRDefault="000F5220">
      <w:pPr>
        <w:pStyle w:val="Caption"/>
      </w:pPr>
      <w:bookmarkStart w:id="1870" w:name="_Toc491882647"/>
      <w:r>
        <w:lastRenderedPageBreak/>
        <w:t xml:space="preserve">Table </w:t>
      </w:r>
      <w:r>
        <w:fldChar w:fldCharType="begin"/>
      </w:r>
      <w:r>
        <w:instrText>SEQ Table \* ARABIC</w:instrText>
      </w:r>
      <w:r>
        <w:fldChar w:fldCharType="separate"/>
      </w:r>
      <w:r w:rsidR="00D90831">
        <w:t>201</w:t>
      </w:r>
      <w:r>
        <w:fldChar w:fldCharType="end"/>
      </w:r>
      <w:r>
        <w:t>: Hospital Admission Clinical Statement Constraints Overview</w:t>
      </w:r>
      <w:bookmarkEnd w:id="1870"/>
    </w:p>
    <w:tbl>
      <w:tblPr>
        <w:tblStyle w:val="TableGrid"/>
        <w:tblW w:w="10080" w:type="dxa"/>
        <w:jc w:val="center"/>
        <w:tblLayout w:type="fixed"/>
        <w:tblLook w:val="02A0" w:firstRow="1" w:lastRow="0" w:firstColumn="1" w:lastColumn="0" w:noHBand="1" w:noVBand="0"/>
        <w:tblCaption w:val="Table 201: Hospital Admission Clinical Statement Constraints Overview"/>
        <w:tblDescription w:val="Table 201: Hospital Admission Clinical Statement Constraints Overview"/>
      </w:tblPr>
      <w:tblGrid>
        <w:gridCol w:w="3498"/>
        <w:gridCol w:w="731"/>
        <w:gridCol w:w="877"/>
        <w:gridCol w:w="877"/>
        <w:gridCol w:w="877"/>
        <w:gridCol w:w="3220"/>
      </w:tblGrid>
      <w:tr w:rsidR="00E379A6" w14:paraId="4E62B385" w14:textId="77777777" w:rsidTr="0051287C">
        <w:trPr>
          <w:cantSplit/>
          <w:tblHeader/>
          <w:jc w:val="center"/>
        </w:trPr>
        <w:tc>
          <w:tcPr>
            <w:tcW w:w="0" w:type="dxa"/>
            <w:shd w:val="clear" w:color="auto" w:fill="E6E6E6"/>
            <w:noWrap/>
          </w:tcPr>
          <w:p w14:paraId="16EC1722" w14:textId="77777777" w:rsidR="00E379A6" w:rsidRDefault="000F5220">
            <w:pPr>
              <w:pStyle w:val="TableHead"/>
            </w:pPr>
            <w:r>
              <w:t>XPath</w:t>
            </w:r>
          </w:p>
        </w:tc>
        <w:tc>
          <w:tcPr>
            <w:tcW w:w="720" w:type="dxa"/>
            <w:shd w:val="clear" w:color="auto" w:fill="E6E6E6"/>
            <w:noWrap/>
          </w:tcPr>
          <w:p w14:paraId="7A403EA7" w14:textId="77777777" w:rsidR="00E379A6" w:rsidRDefault="000F5220">
            <w:pPr>
              <w:pStyle w:val="TableHead"/>
            </w:pPr>
            <w:r>
              <w:t>Card.</w:t>
            </w:r>
          </w:p>
        </w:tc>
        <w:tc>
          <w:tcPr>
            <w:tcW w:w="864" w:type="dxa"/>
            <w:shd w:val="clear" w:color="auto" w:fill="E6E6E6"/>
            <w:noWrap/>
          </w:tcPr>
          <w:p w14:paraId="0DB07B91" w14:textId="77777777" w:rsidR="00E379A6" w:rsidRDefault="000F5220">
            <w:pPr>
              <w:pStyle w:val="TableHead"/>
            </w:pPr>
            <w:r>
              <w:t>Verb</w:t>
            </w:r>
          </w:p>
        </w:tc>
        <w:tc>
          <w:tcPr>
            <w:tcW w:w="864" w:type="dxa"/>
            <w:shd w:val="clear" w:color="auto" w:fill="E6E6E6"/>
            <w:noWrap/>
          </w:tcPr>
          <w:p w14:paraId="4681168F" w14:textId="77777777" w:rsidR="00E379A6" w:rsidRDefault="000F5220">
            <w:pPr>
              <w:pStyle w:val="TableHead"/>
            </w:pPr>
            <w:r>
              <w:t>Data Type</w:t>
            </w:r>
          </w:p>
        </w:tc>
        <w:tc>
          <w:tcPr>
            <w:tcW w:w="864" w:type="dxa"/>
            <w:shd w:val="clear" w:color="auto" w:fill="E6E6E6"/>
            <w:noWrap/>
          </w:tcPr>
          <w:p w14:paraId="614B3E38" w14:textId="77777777" w:rsidR="00E379A6" w:rsidRDefault="000F5220">
            <w:pPr>
              <w:pStyle w:val="TableHead"/>
            </w:pPr>
            <w:r>
              <w:t>CONF#</w:t>
            </w:r>
          </w:p>
        </w:tc>
        <w:tc>
          <w:tcPr>
            <w:tcW w:w="864" w:type="dxa"/>
            <w:shd w:val="clear" w:color="auto" w:fill="E6E6E6"/>
            <w:noWrap/>
          </w:tcPr>
          <w:p w14:paraId="1E9ED51E" w14:textId="77777777" w:rsidR="00E379A6" w:rsidRDefault="000F5220">
            <w:pPr>
              <w:pStyle w:val="TableHead"/>
            </w:pPr>
            <w:r>
              <w:t>Value</w:t>
            </w:r>
          </w:p>
        </w:tc>
      </w:tr>
      <w:tr w:rsidR="00E379A6" w14:paraId="48A79658" w14:textId="77777777" w:rsidTr="0051287C">
        <w:trPr>
          <w:cantSplit/>
          <w:jc w:val="center"/>
        </w:trPr>
        <w:tc>
          <w:tcPr>
            <w:tcW w:w="9928" w:type="dxa"/>
            <w:gridSpan w:val="6"/>
          </w:tcPr>
          <w:p w14:paraId="3B8DC411" w14:textId="77777777" w:rsidR="00E379A6" w:rsidRDefault="000F5220">
            <w:pPr>
              <w:pStyle w:val="TableText"/>
            </w:pPr>
            <w:r>
              <w:t>act (identifier: urn:oid:2.16.840.1.113883.10.20.5.6.133)</w:t>
            </w:r>
          </w:p>
        </w:tc>
      </w:tr>
      <w:tr w:rsidR="00E379A6" w14:paraId="538342B4" w14:textId="77777777" w:rsidTr="0051287C">
        <w:trPr>
          <w:cantSplit/>
          <w:jc w:val="center"/>
        </w:trPr>
        <w:tc>
          <w:tcPr>
            <w:tcW w:w="3445" w:type="dxa"/>
          </w:tcPr>
          <w:p w14:paraId="603F8376" w14:textId="77777777" w:rsidR="00E379A6" w:rsidRDefault="000F5220">
            <w:pPr>
              <w:pStyle w:val="TableText"/>
            </w:pPr>
            <w:r>
              <w:tab/>
              <w:t>@nullFlavor</w:t>
            </w:r>
          </w:p>
        </w:tc>
        <w:tc>
          <w:tcPr>
            <w:tcW w:w="720" w:type="dxa"/>
          </w:tcPr>
          <w:p w14:paraId="7FA3295E" w14:textId="77777777" w:rsidR="00E379A6" w:rsidRDefault="000F5220">
            <w:pPr>
              <w:pStyle w:val="TableText"/>
            </w:pPr>
            <w:r>
              <w:t>0..1</w:t>
            </w:r>
          </w:p>
        </w:tc>
        <w:tc>
          <w:tcPr>
            <w:tcW w:w="864" w:type="dxa"/>
          </w:tcPr>
          <w:p w14:paraId="317703BE" w14:textId="77777777" w:rsidR="00E379A6" w:rsidRDefault="000F5220">
            <w:pPr>
              <w:pStyle w:val="TableText"/>
            </w:pPr>
            <w:r>
              <w:t>MAY</w:t>
            </w:r>
          </w:p>
        </w:tc>
        <w:tc>
          <w:tcPr>
            <w:tcW w:w="864" w:type="dxa"/>
          </w:tcPr>
          <w:p w14:paraId="3DD76EF5" w14:textId="77777777" w:rsidR="00E379A6" w:rsidRDefault="00E379A6">
            <w:pPr>
              <w:pStyle w:val="TableText"/>
            </w:pPr>
          </w:p>
        </w:tc>
        <w:tc>
          <w:tcPr>
            <w:tcW w:w="864" w:type="dxa"/>
          </w:tcPr>
          <w:p w14:paraId="0CC88C2B" w14:textId="57ED8A81" w:rsidR="00E379A6" w:rsidRDefault="0051287C">
            <w:pPr>
              <w:pStyle w:val="TableText"/>
            </w:pPr>
            <w:hyperlink w:anchor="C_86-22185">
              <w:r w:rsidR="000F5220">
                <w:rPr>
                  <w:rStyle w:val="HyperlinkText9pt"/>
                </w:rPr>
                <w:t>86-22185</w:t>
              </w:r>
            </w:hyperlink>
          </w:p>
        </w:tc>
        <w:tc>
          <w:tcPr>
            <w:tcW w:w="3171" w:type="dxa"/>
          </w:tcPr>
          <w:p w14:paraId="04B5F4F6" w14:textId="77777777" w:rsidR="00E379A6" w:rsidRDefault="000F5220">
            <w:pPr>
              <w:pStyle w:val="TableText"/>
            </w:pPr>
            <w:r>
              <w:t>UNK</w:t>
            </w:r>
          </w:p>
        </w:tc>
      </w:tr>
      <w:tr w:rsidR="00E379A6" w14:paraId="0097D0A4" w14:textId="77777777" w:rsidTr="0051287C">
        <w:trPr>
          <w:cantSplit/>
          <w:jc w:val="center"/>
        </w:trPr>
        <w:tc>
          <w:tcPr>
            <w:tcW w:w="3445" w:type="dxa"/>
          </w:tcPr>
          <w:p w14:paraId="6DA2DC36" w14:textId="77777777" w:rsidR="00E379A6" w:rsidRDefault="000F5220">
            <w:pPr>
              <w:pStyle w:val="TableText"/>
            </w:pPr>
            <w:r>
              <w:tab/>
              <w:t>@classCode</w:t>
            </w:r>
          </w:p>
        </w:tc>
        <w:tc>
          <w:tcPr>
            <w:tcW w:w="720" w:type="dxa"/>
          </w:tcPr>
          <w:p w14:paraId="1BE7083E" w14:textId="77777777" w:rsidR="00E379A6" w:rsidRDefault="000F5220">
            <w:pPr>
              <w:pStyle w:val="TableText"/>
            </w:pPr>
            <w:r>
              <w:t>1..1</w:t>
            </w:r>
          </w:p>
        </w:tc>
        <w:tc>
          <w:tcPr>
            <w:tcW w:w="864" w:type="dxa"/>
          </w:tcPr>
          <w:p w14:paraId="0933F97C" w14:textId="77777777" w:rsidR="00E379A6" w:rsidRDefault="000F5220">
            <w:pPr>
              <w:pStyle w:val="TableText"/>
            </w:pPr>
            <w:r>
              <w:t>SHALL</w:t>
            </w:r>
          </w:p>
        </w:tc>
        <w:tc>
          <w:tcPr>
            <w:tcW w:w="864" w:type="dxa"/>
          </w:tcPr>
          <w:p w14:paraId="29F6BE0C" w14:textId="77777777" w:rsidR="00E379A6" w:rsidRDefault="00E379A6">
            <w:pPr>
              <w:pStyle w:val="TableText"/>
            </w:pPr>
          </w:p>
        </w:tc>
        <w:tc>
          <w:tcPr>
            <w:tcW w:w="864" w:type="dxa"/>
          </w:tcPr>
          <w:p w14:paraId="79E5AE71" w14:textId="4EE76BAD" w:rsidR="00E379A6" w:rsidRDefault="0051287C">
            <w:pPr>
              <w:pStyle w:val="TableText"/>
            </w:pPr>
            <w:hyperlink w:anchor="C_86-22187">
              <w:r w:rsidR="000F5220">
                <w:rPr>
                  <w:rStyle w:val="HyperlinkText9pt"/>
                </w:rPr>
                <w:t>86-22187</w:t>
              </w:r>
            </w:hyperlink>
          </w:p>
        </w:tc>
        <w:tc>
          <w:tcPr>
            <w:tcW w:w="3171" w:type="dxa"/>
          </w:tcPr>
          <w:p w14:paraId="7B622E51" w14:textId="77777777" w:rsidR="00E379A6" w:rsidRDefault="000F5220">
            <w:pPr>
              <w:pStyle w:val="TableText"/>
            </w:pPr>
            <w:r>
              <w:t>urn:oid:2.16.840.1.113883.5.6 (HL7ActClass) = ACT</w:t>
            </w:r>
          </w:p>
        </w:tc>
      </w:tr>
      <w:tr w:rsidR="00E379A6" w14:paraId="1DEA1F74" w14:textId="77777777" w:rsidTr="0051287C">
        <w:trPr>
          <w:cantSplit/>
          <w:jc w:val="center"/>
        </w:trPr>
        <w:tc>
          <w:tcPr>
            <w:tcW w:w="3445" w:type="dxa"/>
          </w:tcPr>
          <w:p w14:paraId="5B2BD6C1" w14:textId="77777777" w:rsidR="00E379A6" w:rsidRDefault="000F5220">
            <w:pPr>
              <w:pStyle w:val="TableText"/>
            </w:pPr>
            <w:r>
              <w:tab/>
              <w:t>@moodCode</w:t>
            </w:r>
          </w:p>
        </w:tc>
        <w:tc>
          <w:tcPr>
            <w:tcW w:w="720" w:type="dxa"/>
          </w:tcPr>
          <w:p w14:paraId="3BDA8647" w14:textId="77777777" w:rsidR="00E379A6" w:rsidRDefault="000F5220">
            <w:pPr>
              <w:pStyle w:val="TableText"/>
            </w:pPr>
            <w:r>
              <w:t>1..1</w:t>
            </w:r>
          </w:p>
        </w:tc>
        <w:tc>
          <w:tcPr>
            <w:tcW w:w="864" w:type="dxa"/>
          </w:tcPr>
          <w:p w14:paraId="495E20C4" w14:textId="77777777" w:rsidR="00E379A6" w:rsidRDefault="000F5220">
            <w:pPr>
              <w:pStyle w:val="TableText"/>
            </w:pPr>
            <w:r>
              <w:t>SHALL</w:t>
            </w:r>
          </w:p>
        </w:tc>
        <w:tc>
          <w:tcPr>
            <w:tcW w:w="864" w:type="dxa"/>
          </w:tcPr>
          <w:p w14:paraId="3B1BEA47" w14:textId="77777777" w:rsidR="00E379A6" w:rsidRDefault="00E379A6">
            <w:pPr>
              <w:pStyle w:val="TableText"/>
            </w:pPr>
          </w:p>
        </w:tc>
        <w:tc>
          <w:tcPr>
            <w:tcW w:w="864" w:type="dxa"/>
          </w:tcPr>
          <w:p w14:paraId="38F76EEC" w14:textId="1F1AAC82" w:rsidR="00E379A6" w:rsidRDefault="0051287C">
            <w:pPr>
              <w:pStyle w:val="TableText"/>
            </w:pPr>
            <w:hyperlink w:anchor="C_86-22188">
              <w:r w:rsidR="000F5220">
                <w:rPr>
                  <w:rStyle w:val="HyperlinkText9pt"/>
                </w:rPr>
                <w:t>86-22188</w:t>
              </w:r>
            </w:hyperlink>
          </w:p>
        </w:tc>
        <w:tc>
          <w:tcPr>
            <w:tcW w:w="3171" w:type="dxa"/>
          </w:tcPr>
          <w:p w14:paraId="0767385E" w14:textId="77777777" w:rsidR="00E379A6" w:rsidRDefault="000F5220">
            <w:pPr>
              <w:pStyle w:val="TableText"/>
            </w:pPr>
            <w:r>
              <w:t>urn:oid:2.16.840.1.113883.5.1001 (ActMood) = EVN</w:t>
            </w:r>
          </w:p>
        </w:tc>
      </w:tr>
      <w:tr w:rsidR="00E379A6" w14:paraId="7DBEB8C2" w14:textId="77777777" w:rsidTr="0051287C">
        <w:trPr>
          <w:cantSplit/>
          <w:jc w:val="center"/>
        </w:trPr>
        <w:tc>
          <w:tcPr>
            <w:tcW w:w="3445" w:type="dxa"/>
          </w:tcPr>
          <w:p w14:paraId="39C56C8C" w14:textId="77777777" w:rsidR="00E379A6" w:rsidRDefault="000F5220">
            <w:pPr>
              <w:pStyle w:val="TableText"/>
            </w:pPr>
            <w:r>
              <w:tab/>
              <w:t>@negationInd</w:t>
            </w:r>
          </w:p>
        </w:tc>
        <w:tc>
          <w:tcPr>
            <w:tcW w:w="720" w:type="dxa"/>
          </w:tcPr>
          <w:p w14:paraId="65E214AB" w14:textId="77777777" w:rsidR="00E379A6" w:rsidRDefault="000F5220">
            <w:pPr>
              <w:pStyle w:val="TableText"/>
            </w:pPr>
            <w:r>
              <w:t>0..1</w:t>
            </w:r>
          </w:p>
        </w:tc>
        <w:tc>
          <w:tcPr>
            <w:tcW w:w="864" w:type="dxa"/>
          </w:tcPr>
          <w:p w14:paraId="2D3FCDD9" w14:textId="77777777" w:rsidR="00E379A6" w:rsidRDefault="000F5220">
            <w:pPr>
              <w:pStyle w:val="TableText"/>
            </w:pPr>
            <w:r>
              <w:t>MAY</w:t>
            </w:r>
          </w:p>
        </w:tc>
        <w:tc>
          <w:tcPr>
            <w:tcW w:w="864" w:type="dxa"/>
          </w:tcPr>
          <w:p w14:paraId="03C8BCA0" w14:textId="77777777" w:rsidR="00E379A6" w:rsidRDefault="00E379A6">
            <w:pPr>
              <w:pStyle w:val="TableText"/>
            </w:pPr>
          </w:p>
        </w:tc>
        <w:tc>
          <w:tcPr>
            <w:tcW w:w="864" w:type="dxa"/>
          </w:tcPr>
          <w:p w14:paraId="46F901D8" w14:textId="5D58B6D7" w:rsidR="00E379A6" w:rsidRDefault="0051287C">
            <w:pPr>
              <w:pStyle w:val="TableText"/>
            </w:pPr>
            <w:hyperlink w:anchor="C_86-22189">
              <w:r w:rsidR="000F5220">
                <w:rPr>
                  <w:rStyle w:val="HyperlinkText9pt"/>
                </w:rPr>
                <w:t>86-22189</w:t>
              </w:r>
            </w:hyperlink>
          </w:p>
        </w:tc>
        <w:tc>
          <w:tcPr>
            <w:tcW w:w="3171" w:type="dxa"/>
          </w:tcPr>
          <w:p w14:paraId="59C88C64" w14:textId="77777777" w:rsidR="00E379A6" w:rsidRDefault="00E379A6">
            <w:pPr>
              <w:pStyle w:val="TableText"/>
            </w:pPr>
          </w:p>
        </w:tc>
      </w:tr>
      <w:tr w:rsidR="00E379A6" w14:paraId="5A4006FA" w14:textId="77777777" w:rsidTr="0051287C">
        <w:trPr>
          <w:cantSplit/>
          <w:jc w:val="center"/>
        </w:trPr>
        <w:tc>
          <w:tcPr>
            <w:tcW w:w="3445" w:type="dxa"/>
          </w:tcPr>
          <w:p w14:paraId="18C2E1EA" w14:textId="77777777" w:rsidR="00E379A6" w:rsidRDefault="000F5220">
            <w:pPr>
              <w:pStyle w:val="TableText"/>
            </w:pPr>
            <w:r>
              <w:tab/>
              <w:t>templateId</w:t>
            </w:r>
          </w:p>
        </w:tc>
        <w:tc>
          <w:tcPr>
            <w:tcW w:w="720" w:type="dxa"/>
          </w:tcPr>
          <w:p w14:paraId="0761962B" w14:textId="77777777" w:rsidR="00E379A6" w:rsidRDefault="000F5220">
            <w:pPr>
              <w:pStyle w:val="TableText"/>
            </w:pPr>
            <w:r>
              <w:t>1..1</w:t>
            </w:r>
          </w:p>
        </w:tc>
        <w:tc>
          <w:tcPr>
            <w:tcW w:w="864" w:type="dxa"/>
          </w:tcPr>
          <w:p w14:paraId="45CAA006" w14:textId="77777777" w:rsidR="00E379A6" w:rsidRDefault="000F5220">
            <w:pPr>
              <w:pStyle w:val="TableText"/>
            </w:pPr>
            <w:r>
              <w:t>SHALL</w:t>
            </w:r>
          </w:p>
        </w:tc>
        <w:tc>
          <w:tcPr>
            <w:tcW w:w="864" w:type="dxa"/>
          </w:tcPr>
          <w:p w14:paraId="0969ED0F" w14:textId="77777777" w:rsidR="00E379A6" w:rsidRDefault="00E379A6">
            <w:pPr>
              <w:pStyle w:val="TableText"/>
            </w:pPr>
          </w:p>
        </w:tc>
        <w:tc>
          <w:tcPr>
            <w:tcW w:w="864" w:type="dxa"/>
          </w:tcPr>
          <w:p w14:paraId="3FB81AFC" w14:textId="2F6B381D" w:rsidR="00E379A6" w:rsidRDefault="0051287C">
            <w:pPr>
              <w:pStyle w:val="TableText"/>
            </w:pPr>
            <w:hyperlink w:anchor="C_86-22191">
              <w:r w:rsidR="000F5220">
                <w:rPr>
                  <w:rStyle w:val="HyperlinkText9pt"/>
                </w:rPr>
                <w:t>86-22191</w:t>
              </w:r>
            </w:hyperlink>
          </w:p>
        </w:tc>
        <w:tc>
          <w:tcPr>
            <w:tcW w:w="3171" w:type="dxa"/>
          </w:tcPr>
          <w:p w14:paraId="14F01AC7" w14:textId="77777777" w:rsidR="00E379A6" w:rsidRDefault="00E379A6">
            <w:pPr>
              <w:pStyle w:val="TableText"/>
            </w:pPr>
          </w:p>
        </w:tc>
      </w:tr>
      <w:tr w:rsidR="00E379A6" w14:paraId="73936AF4" w14:textId="77777777" w:rsidTr="0051287C">
        <w:trPr>
          <w:cantSplit/>
          <w:jc w:val="center"/>
        </w:trPr>
        <w:tc>
          <w:tcPr>
            <w:tcW w:w="3445" w:type="dxa"/>
          </w:tcPr>
          <w:p w14:paraId="655897FC" w14:textId="77777777" w:rsidR="00E379A6" w:rsidRDefault="000F5220">
            <w:pPr>
              <w:pStyle w:val="TableText"/>
            </w:pPr>
            <w:r>
              <w:tab/>
            </w:r>
            <w:r>
              <w:tab/>
              <w:t>@root</w:t>
            </w:r>
          </w:p>
        </w:tc>
        <w:tc>
          <w:tcPr>
            <w:tcW w:w="720" w:type="dxa"/>
          </w:tcPr>
          <w:p w14:paraId="12CB7F5B" w14:textId="77777777" w:rsidR="00E379A6" w:rsidRDefault="000F5220">
            <w:pPr>
              <w:pStyle w:val="TableText"/>
            </w:pPr>
            <w:r>
              <w:t>1..1</w:t>
            </w:r>
          </w:p>
        </w:tc>
        <w:tc>
          <w:tcPr>
            <w:tcW w:w="864" w:type="dxa"/>
          </w:tcPr>
          <w:p w14:paraId="23E1939D" w14:textId="77777777" w:rsidR="00E379A6" w:rsidRDefault="000F5220">
            <w:pPr>
              <w:pStyle w:val="TableText"/>
            </w:pPr>
            <w:r>
              <w:t>SHALL</w:t>
            </w:r>
          </w:p>
        </w:tc>
        <w:tc>
          <w:tcPr>
            <w:tcW w:w="864" w:type="dxa"/>
          </w:tcPr>
          <w:p w14:paraId="1FE8A170" w14:textId="77777777" w:rsidR="00E379A6" w:rsidRDefault="00E379A6">
            <w:pPr>
              <w:pStyle w:val="TableText"/>
            </w:pPr>
          </w:p>
        </w:tc>
        <w:tc>
          <w:tcPr>
            <w:tcW w:w="864" w:type="dxa"/>
          </w:tcPr>
          <w:p w14:paraId="3A861064" w14:textId="3F547A7D" w:rsidR="00E379A6" w:rsidRDefault="0051287C">
            <w:pPr>
              <w:pStyle w:val="TableText"/>
            </w:pPr>
            <w:hyperlink w:anchor="C_86-22192">
              <w:r w:rsidR="000F5220">
                <w:rPr>
                  <w:rStyle w:val="HyperlinkText9pt"/>
                </w:rPr>
                <w:t>86-22192</w:t>
              </w:r>
            </w:hyperlink>
          </w:p>
        </w:tc>
        <w:tc>
          <w:tcPr>
            <w:tcW w:w="3171" w:type="dxa"/>
          </w:tcPr>
          <w:p w14:paraId="442FA9D7" w14:textId="77777777" w:rsidR="00E379A6" w:rsidRDefault="000F5220">
            <w:pPr>
              <w:pStyle w:val="TableText"/>
            </w:pPr>
            <w:r>
              <w:t>2.16.840.1.113883.10.20.5.6.133</w:t>
            </w:r>
          </w:p>
        </w:tc>
      </w:tr>
      <w:tr w:rsidR="00E379A6" w14:paraId="42AB36F2" w14:textId="77777777" w:rsidTr="0051287C">
        <w:trPr>
          <w:cantSplit/>
          <w:jc w:val="center"/>
        </w:trPr>
        <w:tc>
          <w:tcPr>
            <w:tcW w:w="3445" w:type="dxa"/>
          </w:tcPr>
          <w:p w14:paraId="797B0846" w14:textId="77777777" w:rsidR="00E379A6" w:rsidRDefault="000F5220">
            <w:pPr>
              <w:pStyle w:val="TableText"/>
            </w:pPr>
            <w:r>
              <w:tab/>
              <w:t>id</w:t>
            </w:r>
          </w:p>
        </w:tc>
        <w:tc>
          <w:tcPr>
            <w:tcW w:w="720" w:type="dxa"/>
          </w:tcPr>
          <w:p w14:paraId="7FF96C86" w14:textId="77777777" w:rsidR="00E379A6" w:rsidRDefault="000F5220">
            <w:pPr>
              <w:pStyle w:val="TableText"/>
            </w:pPr>
            <w:r>
              <w:t>1..1</w:t>
            </w:r>
          </w:p>
        </w:tc>
        <w:tc>
          <w:tcPr>
            <w:tcW w:w="864" w:type="dxa"/>
          </w:tcPr>
          <w:p w14:paraId="1EC53DB4" w14:textId="77777777" w:rsidR="00E379A6" w:rsidRDefault="000F5220">
            <w:pPr>
              <w:pStyle w:val="TableText"/>
            </w:pPr>
            <w:r>
              <w:t>SHALL</w:t>
            </w:r>
          </w:p>
        </w:tc>
        <w:tc>
          <w:tcPr>
            <w:tcW w:w="864" w:type="dxa"/>
          </w:tcPr>
          <w:p w14:paraId="0FDCE0F6" w14:textId="77777777" w:rsidR="00E379A6" w:rsidRDefault="00E379A6">
            <w:pPr>
              <w:pStyle w:val="TableText"/>
            </w:pPr>
          </w:p>
        </w:tc>
        <w:tc>
          <w:tcPr>
            <w:tcW w:w="864" w:type="dxa"/>
          </w:tcPr>
          <w:p w14:paraId="27AEE42F" w14:textId="26EBF1F7" w:rsidR="00E379A6" w:rsidRDefault="0051287C">
            <w:pPr>
              <w:pStyle w:val="TableText"/>
            </w:pPr>
            <w:hyperlink w:anchor="C_86-22193">
              <w:r w:rsidR="000F5220">
                <w:rPr>
                  <w:rStyle w:val="HyperlinkText9pt"/>
                </w:rPr>
                <w:t>86-22193</w:t>
              </w:r>
            </w:hyperlink>
          </w:p>
        </w:tc>
        <w:tc>
          <w:tcPr>
            <w:tcW w:w="3171" w:type="dxa"/>
          </w:tcPr>
          <w:p w14:paraId="7B7495FE" w14:textId="77777777" w:rsidR="00E379A6" w:rsidRDefault="00E379A6">
            <w:pPr>
              <w:pStyle w:val="TableText"/>
            </w:pPr>
          </w:p>
        </w:tc>
      </w:tr>
      <w:tr w:rsidR="00E379A6" w14:paraId="54B831CD" w14:textId="77777777" w:rsidTr="0051287C">
        <w:trPr>
          <w:cantSplit/>
          <w:jc w:val="center"/>
        </w:trPr>
        <w:tc>
          <w:tcPr>
            <w:tcW w:w="3445" w:type="dxa"/>
          </w:tcPr>
          <w:p w14:paraId="3D67BD8D" w14:textId="77777777" w:rsidR="00E379A6" w:rsidRDefault="000F5220">
            <w:pPr>
              <w:pStyle w:val="TableText"/>
            </w:pPr>
            <w:r>
              <w:tab/>
            </w:r>
            <w:r>
              <w:tab/>
              <w:t>@nullFlavor</w:t>
            </w:r>
          </w:p>
        </w:tc>
        <w:tc>
          <w:tcPr>
            <w:tcW w:w="720" w:type="dxa"/>
          </w:tcPr>
          <w:p w14:paraId="4FDFA9AE" w14:textId="77777777" w:rsidR="00E379A6" w:rsidRDefault="000F5220">
            <w:pPr>
              <w:pStyle w:val="TableText"/>
            </w:pPr>
            <w:r>
              <w:t>1..1</w:t>
            </w:r>
          </w:p>
        </w:tc>
        <w:tc>
          <w:tcPr>
            <w:tcW w:w="864" w:type="dxa"/>
          </w:tcPr>
          <w:p w14:paraId="527D61C9" w14:textId="77777777" w:rsidR="00E379A6" w:rsidRDefault="000F5220">
            <w:pPr>
              <w:pStyle w:val="TableText"/>
            </w:pPr>
            <w:r>
              <w:t>SHALL</w:t>
            </w:r>
          </w:p>
        </w:tc>
        <w:tc>
          <w:tcPr>
            <w:tcW w:w="864" w:type="dxa"/>
          </w:tcPr>
          <w:p w14:paraId="2F1D333D" w14:textId="77777777" w:rsidR="00E379A6" w:rsidRDefault="00E379A6">
            <w:pPr>
              <w:pStyle w:val="TableText"/>
            </w:pPr>
          </w:p>
        </w:tc>
        <w:tc>
          <w:tcPr>
            <w:tcW w:w="864" w:type="dxa"/>
          </w:tcPr>
          <w:p w14:paraId="0E436F20" w14:textId="44AE616E" w:rsidR="00E379A6" w:rsidRDefault="0051287C">
            <w:pPr>
              <w:pStyle w:val="TableText"/>
            </w:pPr>
            <w:hyperlink w:anchor="C_86-22756">
              <w:r w:rsidR="000F5220">
                <w:rPr>
                  <w:rStyle w:val="HyperlinkText9pt"/>
                </w:rPr>
                <w:t>86-22756</w:t>
              </w:r>
            </w:hyperlink>
          </w:p>
        </w:tc>
        <w:tc>
          <w:tcPr>
            <w:tcW w:w="3171" w:type="dxa"/>
          </w:tcPr>
          <w:p w14:paraId="4C0AC86F" w14:textId="77777777" w:rsidR="00E379A6" w:rsidRDefault="000F5220">
            <w:pPr>
              <w:pStyle w:val="TableText"/>
            </w:pPr>
            <w:r>
              <w:t>NA</w:t>
            </w:r>
          </w:p>
        </w:tc>
      </w:tr>
      <w:tr w:rsidR="00E379A6" w14:paraId="10FB27E9" w14:textId="77777777" w:rsidTr="0051287C">
        <w:trPr>
          <w:cantSplit/>
          <w:jc w:val="center"/>
        </w:trPr>
        <w:tc>
          <w:tcPr>
            <w:tcW w:w="3445" w:type="dxa"/>
          </w:tcPr>
          <w:p w14:paraId="395B5965" w14:textId="77777777" w:rsidR="00E379A6" w:rsidRDefault="000F5220">
            <w:pPr>
              <w:pStyle w:val="TableText"/>
            </w:pPr>
            <w:r>
              <w:tab/>
              <w:t>code</w:t>
            </w:r>
          </w:p>
        </w:tc>
        <w:tc>
          <w:tcPr>
            <w:tcW w:w="720" w:type="dxa"/>
          </w:tcPr>
          <w:p w14:paraId="00813BF5" w14:textId="77777777" w:rsidR="00E379A6" w:rsidRDefault="000F5220">
            <w:pPr>
              <w:pStyle w:val="TableText"/>
            </w:pPr>
            <w:r>
              <w:t>1..1</w:t>
            </w:r>
          </w:p>
        </w:tc>
        <w:tc>
          <w:tcPr>
            <w:tcW w:w="864" w:type="dxa"/>
          </w:tcPr>
          <w:p w14:paraId="78E5C552" w14:textId="77777777" w:rsidR="00E379A6" w:rsidRDefault="000F5220">
            <w:pPr>
              <w:pStyle w:val="TableText"/>
            </w:pPr>
            <w:r>
              <w:t>SHALL</w:t>
            </w:r>
          </w:p>
        </w:tc>
        <w:tc>
          <w:tcPr>
            <w:tcW w:w="864" w:type="dxa"/>
          </w:tcPr>
          <w:p w14:paraId="21CFD826" w14:textId="77777777" w:rsidR="00E379A6" w:rsidRDefault="00E379A6">
            <w:pPr>
              <w:pStyle w:val="TableText"/>
            </w:pPr>
          </w:p>
        </w:tc>
        <w:tc>
          <w:tcPr>
            <w:tcW w:w="864" w:type="dxa"/>
          </w:tcPr>
          <w:p w14:paraId="3DA3E479" w14:textId="70DC847C" w:rsidR="00E379A6" w:rsidRDefault="0051287C">
            <w:pPr>
              <w:pStyle w:val="TableText"/>
            </w:pPr>
            <w:hyperlink w:anchor="C_86-22194">
              <w:r w:rsidR="000F5220">
                <w:rPr>
                  <w:rStyle w:val="HyperlinkText9pt"/>
                </w:rPr>
                <w:t>86-22194</w:t>
              </w:r>
            </w:hyperlink>
          </w:p>
        </w:tc>
        <w:tc>
          <w:tcPr>
            <w:tcW w:w="3171" w:type="dxa"/>
          </w:tcPr>
          <w:p w14:paraId="5380D869" w14:textId="77777777" w:rsidR="00E379A6" w:rsidRDefault="00E379A6">
            <w:pPr>
              <w:pStyle w:val="TableText"/>
            </w:pPr>
          </w:p>
        </w:tc>
      </w:tr>
      <w:tr w:rsidR="00E379A6" w14:paraId="0508CE7A" w14:textId="77777777" w:rsidTr="0051287C">
        <w:trPr>
          <w:cantSplit/>
          <w:jc w:val="center"/>
        </w:trPr>
        <w:tc>
          <w:tcPr>
            <w:tcW w:w="3445" w:type="dxa"/>
          </w:tcPr>
          <w:p w14:paraId="0E36E17A" w14:textId="77777777" w:rsidR="00E379A6" w:rsidRDefault="000F5220">
            <w:pPr>
              <w:pStyle w:val="TableText"/>
            </w:pPr>
            <w:r>
              <w:tab/>
            </w:r>
            <w:r>
              <w:tab/>
              <w:t>@code</w:t>
            </w:r>
          </w:p>
        </w:tc>
        <w:tc>
          <w:tcPr>
            <w:tcW w:w="720" w:type="dxa"/>
          </w:tcPr>
          <w:p w14:paraId="6A74B1E6" w14:textId="77777777" w:rsidR="00E379A6" w:rsidRDefault="000F5220">
            <w:pPr>
              <w:pStyle w:val="TableText"/>
            </w:pPr>
            <w:r>
              <w:t>1..1</w:t>
            </w:r>
          </w:p>
        </w:tc>
        <w:tc>
          <w:tcPr>
            <w:tcW w:w="864" w:type="dxa"/>
          </w:tcPr>
          <w:p w14:paraId="19D9C7AF" w14:textId="77777777" w:rsidR="00E379A6" w:rsidRDefault="000F5220">
            <w:pPr>
              <w:pStyle w:val="TableText"/>
            </w:pPr>
            <w:r>
              <w:t>SHALL</w:t>
            </w:r>
          </w:p>
        </w:tc>
        <w:tc>
          <w:tcPr>
            <w:tcW w:w="864" w:type="dxa"/>
          </w:tcPr>
          <w:p w14:paraId="52CE331B" w14:textId="77777777" w:rsidR="00E379A6" w:rsidRDefault="00E379A6">
            <w:pPr>
              <w:pStyle w:val="TableText"/>
            </w:pPr>
          </w:p>
        </w:tc>
        <w:tc>
          <w:tcPr>
            <w:tcW w:w="864" w:type="dxa"/>
          </w:tcPr>
          <w:p w14:paraId="4B8B64EE" w14:textId="56D38CD8" w:rsidR="00E379A6" w:rsidRDefault="0051287C">
            <w:pPr>
              <w:pStyle w:val="TableText"/>
            </w:pPr>
            <w:hyperlink w:anchor="C_86-22195">
              <w:r w:rsidR="000F5220">
                <w:rPr>
                  <w:rStyle w:val="HyperlinkText9pt"/>
                </w:rPr>
                <w:t>86-22195</w:t>
              </w:r>
            </w:hyperlink>
          </w:p>
        </w:tc>
        <w:tc>
          <w:tcPr>
            <w:tcW w:w="3171" w:type="dxa"/>
          </w:tcPr>
          <w:p w14:paraId="3DABDB4C" w14:textId="77777777" w:rsidR="00E379A6" w:rsidRDefault="000F5220">
            <w:pPr>
              <w:pStyle w:val="TableText"/>
            </w:pPr>
            <w:r>
              <w:t>urn:oid:2.16.840.1.113883.6.96 (SNOMED CT) = 32485007</w:t>
            </w:r>
          </w:p>
        </w:tc>
      </w:tr>
    </w:tbl>
    <w:p w14:paraId="3DE5C5F5" w14:textId="77777777" w:rsidR="00E379A6" w:rsidRDefault="00E379A6">
      <w:pPr>
        <w:pStyle w:val="BodyText"/>
      </w:pPr>
    </w:p>
    <w:p w14:paraId="32E82537" w14:textId="77777777" w:rsidR="00E379A6" w:rsidRDefault="000F5220">
      <w:pPr>
        <w:numPr>
          <w:ilvl w:val="0"/>
          <w:numId w:val="74"/>
        </w:numPr>
      </w:pPr>
      <w:r>
        <w:rPr>
          <w:rStyle w:val="keyword"/>
        </w:rPr>
        <w:t>MAY</w:t>
      </w:r>
      <w:r>
        <w:t xml:space="preserve"> contain zero or one [0..1] </w:t>
      </w:r>
      <w:r>
        <w:rPr>
          <w:rStyle w:val="XMLnameBold"/>
        </w:rPr>
        <w:t>@nullFlavor</w:t>
      </w:r>
      <w:r>
        <w:t>=</w:t>
      </w:r>
      <w:r>
        <w:rPr>
          <w:rStyle w:val="XMLname"/>
        </w:rPr>
        <w:t>"UNK"</w:t>
      </w:r>
      <w:bookmarkStart w:id="1871" w:name="C_86-22185"/>
      <w:bookmarkEnd w:id="1871"/>
      <w:r>
        <w:t xml:space="preserve"> (CONF:86-22185).</w:t>
      </w:r>
    </w:p>
    <w:p w14:paraId="0EE88753" w14:textId="77777777" w:rsidR="00E379A6" w:rsidRDefault="000F5220">
      <w:pPr>
        <w:pStyle w:val="BodyText"/>
        <w:numPr>
          <w:ilvl w:val="1"/>
          <w:numId w:val="74"/>
        </w:numPr>
      </w:pPr>
      <w:r>
        <w:t>If it is not known whether the outpatient was hospitalized, the value of act/@nullFlavor</w:t>
      </w:r>
      <w:r>
        <w:rPr>
          <w:rStyle w:val="keyword"/>
        </w:rPr>
        <w:t xml:space="preserve"> SHALL </w:t>
      </w:r>
      <w:r>
        <w:t>be UNK (CONF:86-22186).</w:t>
      </w:r>
    </w:p>
    <w:p w14:paraId="099C348D" w14:textId="77777777" w:rsidR="00E379A6" w:rsidRDefault="000F5220">
      <w:pPr>
        <w:numPr>
          <w:ilvl w:val="0"/>
          <w:numId w:val="74"/>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urn:oid:2.16.840.1.113883.5.6</w:t>
      </w:r>
      <w:r>
        <w:rPr>
          <w:rStyle w:val="keyword"/>
        </w:rPr>
        <w:t xml:space="preserve"> STATIC</w:t>
      </w:r>
      <w:r>
        <w:t>)</w:t>
      </w:r>
      <w:bookmarkStart w:id="1872" w:name="C_86-22187"/>
      <w:bookmarkEnd w:id="1872"/>
      <w:r>
        <w:t xml:space="preserve"> (CONF:86-22187).</w:t>
      </w:r>
    </w:p>
    <w:p w14:paraId="4898BDF1" w14:textId="77777777" w:rsidR="00E379A6" w:rsidRDefault="000F5220">
      <w:pPr>
        <w:numPr>
          <w:ilvl w:val="0"/>
          <w:numId w:val="7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873" w:name="C_86-22188"/>
      <w:bookmarkEnd w:id="1873"/>
      <w:r>
        <w:t xml:space="preserve"> (CONF:86-22188).</w:t>
      </w:r>
    </w:p>
    <w:p w14:paraId="26BBB3A6" w14:textId="77777777" w:rsidR="00E379A6" w:rsidRDefault="000F5220">
      <w:pPr>
        <w:numPr>
          <w:ilvl w:val="0"/>
          <w:numId w:val="74"/>
        </w:numPr>
      </w:pPr>
      <w:r>
        <w:rPr>
          <w:rStyle w:val="keyword"/>
        </w:rPr>
        <w:t>MAY</w:t>
      </w:r>
      <w:r>
        <w:t xml:space="preserve"> contain zero or one [0..1] </w:t>
      </w:r>
      <w:r>
        <w:rPr>
          <w:rStyle w:val="XMLnameBold"/>
        </w:rPr>
        <w:t>@negationInd</w:t>
      </w:r>
      <w:bookmarkStart w:id="1874" w:name="C_86-22189"/>
      <w:bookmarkEnd w:id="1874"/>
      <w:r>
        <w:t xml:space="preserve"> (CONF:86-22189).</w:t>
      </w:r>
    </w:p>
    <w:p w14:paraId="09E7ACC4" w14:textId="77777777" w:rsidR="00E379A6" w:rsidRDefault="000F5220">
      <w:pPr>
        <w:pStyle w:val="BodyText"/>
        <w:numPr>
          <w:ilvl w:val="1"/>
          <w:numId w:val="74"/>
        </w:numPr>
      </w:pPr>
      <w:r>
        <w:t>If the outpatient was hospitalized, the value of act/@negationInd</w:t>
      </w:r>
      <w:r>
        <w:rPr>
          <w:rStyle w:val="keyword"/>
        </w:rPr>
        <w:t xml:space="preserve"> SHALL </w:t>
      </w:r>
      <w:r>
        <w:t>be false. If the outpatient was not hospitalized, the value of act/@negationInd</w:t>
      </w:r>
      <w:r>
        <w:rPr>
          <w:rStyle w:val="keyword"/>
        </w:rPr>
        <w:t xml:space="preserve"> SHALL </w:t>
      </w:r>
      <w:r>
        <w:t>be true (CONF:86-22190).</w:t>
      </w:r>
    </w:p>
    <w:p w14:paraId="17DB9D4B" w14:textId="77777777" w:rsidR="00E379A6" w:rsidRDefault="000F5220">
      <w:pPr>
        <w:numPr>
          <w:ilvl w:val="0"/>
          <w:numId w:val="74"/>
        </w:numPr>
      </w:pPr>
      <w:r>
        <w:rPr>
          <w:rStyle w:val="keyword"/>
        </w:rPr>
        <w:t>SHALL</w:t>
      </w:r>
      <w:r>
        <w:t xml:space="preserve"> contain exactly one [1..1] </w:t>
      </w:r>
      <w:r>
        <w:rPr>
          <w:rStyle w:val="XMLnameBold"/>
        </w:rPr>
        <w:t>templateId</w:t>
      </w:r>
      <w:bookmarkStart w:id="1875" w:name="C_86-22191"/>
      <w:bookmarkEnd w:id="1875"/>
      <w:r>
        <w:t xml:space="preserve"> (CONF:86-22191) such that it</w:t>
      </w:r>
    </w:p>
    <w:p w14:paraId="5F2E01AA" w14:textId="77777777" w:rsidR="00E379A6" w:rsidRDefault="000F5220">
      <w:pPr>
        <w:numPr>
          <w:ilvl w:val="1"/>
          <w:numId w:val="74"/>
        </w:numPr>
      </w:pPr>
      <w:r>
        <w:rPr>
          <w:rStyle w:val="keyword"/>
        </w:rPr>
        <w:t>SHALL</w:t>
      </w:r>
      <w:r>
        <w:t xml:space="preserve"> contain exactly one [1..1] </w:t>
      </w:r>
      <w:r>
        <w:rPr>
          <w:rStyle w:val="XMLnameBold"/>
        </w:rPr>
        <w:t>@root</w:t>
      </w:r>
      <w:r>
        <w:t>=</w:t>
      </w:r>
      <w:r>
        <w:rPr>
          <w:rStyle w:val="XMLname"/>
        </w:rPr>
        <w:t>"2.16.840.1.113883.10.20.5.6.133"</w:t>
      </w:r>
      <w:bookmarkStart w:id="1876" w:name="C_86-22192"/>
      <w:bookmarkEnd w:id="1876"/>
      <w:r>
        <w:t xml:space="preserve"> (CONF:86-22192).</w:t>
      </w:r>
    </w:p>
    <w:p w14:paraId="0302B22D" w14:textId="77777777" w:rsidR="00E379A6" w:rsidRDefault="000F5220">
      <w:pPr>
        <w:numPr>
          <w:ilvl w:val="0"/>
          <w:numId w:val="74"/>
        </w:numPr>
      </w:pPr>
      <w:r>
        <w:rPr>
          <w:rStyle w:val="keyword"/>
        </w:rPr>
        <w:t>SHALL</w:t>
      </w:r>
      <w:r>
        <w:t xml:space="preserve"> contain exactly one [1..1] </w:t>
      </w:r>
      <w:r>
        <w:rPr>
          <w:rStyle w:val="XMLnameBold"/>
        </w:rPr>
        <w:t>id</w:t>
      </w:r>
      <w:bookmarkStart w:id="1877" w:name="C_86-22193"/>
      <w:bookmarkEnd w:id="1877"/>
      <w:r>
        <w:t xml:space="preserve"> (CONF:86-22193).</w:t>
      </w:r>
    </w:p>
    <w:p w14:paraId="197A0C8A" w14:textId="77777777" w:rsidR="00E379A6" w:rsidRDefault="000F5220">
      <w:pPr>
        <w:numPr>
          <w:ilvl w:val="1"/>
          <w:numId w:val="74"/>
        </w:numPr>
      </w:pPr>
      <w:r>
        <w:t xml:space="preserve">This id </w:t>
      </w:r>
      <w:r>
        <w:rPr>
          <w:rStyle w:val="keyword"/>
        </w:rPr>
        <w:t>SHALL</w:t>
      </w:r>
      <w:r>
        <w:t xml:space="preserve"> contain exactly one [1..1] </w:t>
      </w:r>
      <w:r>
        <w:rPr>
          <w:rStyle w:val="XMLnameBold"/>
        </w:rPr>
        <w:t>@nullFlavor</w:t>
      </w:r>
      <w:r>
        <w:t>=</w:t>
      </w:r>
      <w:r>
        <w:rPr>
          <w:rStyle w:val="XMLname"/>
        </w:rPr>
        <w:t>"NA"</w:t>
      </w:r>
      <w:bookmarkStart w:id="1878" w:name="C_86-22756"/>
      <w:bookmarkEnd w:id="1878"/>
      <w:r>
        <w:t xml:space="preserve"> (CONF:86-22756).</w:t>
      </w:r>
    </w:p>
    <w:p w14:paraId="7A3FD9B5" w14:textId="77777777" w:rsidR="00E379A6" w:rsidRDefault="000F5220">
      <w:pPr>
        <w:numPr>
          <w:ilvl w:val="0"/>
          <w:numId w:val="74"/>
        </w:numPr>
      </w:pPr>
      <w:r>
        <w:rPr>
          <w:rStyle w:val="keyword"/>
        </w:rPr>
        <w:t>SHALL</w:t>
      </w:r>
      <w:r>
        <w:t xml:space="preserve"> contain exactly one [1..1] </w:t>
      </w:r>
      <w:r>
        <w:rPr>
          <w:rStyle w:val="XMLnameBold"/>
        </w:rPr>
        <w:t>code</w:t>
      </w:r>
      <w:bookmarkStart w:id="1879" w:name="C_86-22194"/>
      <w:bookmarkEnd w:id="1879"/>
      <w:r>
        <w:t xml:space="preserve"> (CONF:86-22194).</w:t>
      </w:r>
    </w:p>
    <w:p w14:paraId="7E8FE1D9" w14:textId="77777777" w:rsidR="00E379A6" w:rsidRDefault="000F5220">
      <w:pPr>
        <w:numPr>
          <w:ilvl w:val="1"/>
          <w:numId w:val="74"/>
        </w:numPr>
      </w:pPr>
      <w:r>
        <w:lastRenderedPageBreak/>
        <w:t xml:space="preserve">This code </w:t>
      </w:r>
      <w:r>
        <w:rPr>
          <w:rStyle w:val="keyword"/>
        </w:rPr>
        <w:t>SHALL</w:t>
      </w:r>
      <w:r>
        <w:t xml:space="preserve"> contain exactly one [1..1] </w:t>
      </w:r>
      <w:r>
        <w:rPr>
          <w:rStyle w:val="XMLnameBold"/>
        </w:rPr>
        <w:t>@code</w:t>
      </w:r>
      <w:r>
        <w:t>=</w:t>
      </w:r>
      <w:r>
        <w:rPr>
          <w:rStyle w:val="XMLname"/>
        </w:rPr>
        <w:t>"32485007"</w:t>
      </w:r>
      <w:r>
        <w:t xml:space="preserve"> Hospital Admission (CodeSystem: </w:t>
      </w:r>
      <w:r>
        <w:rPr>
          <w:rStyle w:val="XMLname"/>
        </w:rPr>
        <w:t>SNOMED CT urn:oid:2.16.840.1.113883.6.96</w:t>
      </w:r>
      <w:r>
        <w:rPr>
          <w:rStyle w:val="keyword"/>
        </w:rPr>
        <w:t xml:space="preserve"> STATIC</w:t>
      </w:r>
      <w:r>
        <w:t>)</w:t>
      </w:r>
      <w:bookmarkStart w:id="1880" w:name="C_86-22195"/>
      <w:bookmarkEnd w:id="1880"/>
      <w:r>
        <w:t xml:space="preserve"> (CONF:86-22195).</w:t>
      </w:r>
    </w:p>
    <w:p w14:paraId="70D82DA7" w14:textId="21BE5FA3" w:rsidR="00E379A6" w:rsidRDefault="000F5220">
      <w:pPr>
        <w:pStyle w:val="Caption"/>
        <w:ind w:left="130" w:right="115"/>
      </w:pPr>
      <w:bookmarkStart w:id="1881" w:name="_Toc491882353"/>
      <w:r>
        <w:t xml:space="preserve">Figure </w:t>
      </w:r>
      <w:r>
        <w:fldChar w:fldCharType="begin"/>
      </w:r>
      <w:r>
        <w:instrText>SEQ Figure \* ARABIC</w:instrText>
      </w:r>
      <w:r>
        <w:fldChar w:fldCharType="separate"/>
      </w:r>
      <w:r w:rsidR="00D90831">
        <w:t>75</w:t>
      </w:r>
      <w:r>
        <w:fldChar w:fldCharType="end"/>
      </w:r>
      <w:r>
        <w:t>: Hospital Admission Clinical Statement Example</w:t>
      </w:r>
      <w:bookmarkEnd w:id="1881"/>
    </w:p>
    <w:p w14:paraId="305C4832" w14:textId="77777777" w:rsidR="00E379A6" w:rsidRDefault="000F5220">
      <w:pPr>
        <w:pStyle w:val="Example"/>
        <w:ind w:left="130" w:right="115"/>
      </w:pPr>
      <w:r>
        <w:t>&lt;act classCode="ACT" moodCode="EVN" negationInd="false"&gt;</w:t>
      </w:r>
    </w:p>
    <w:p w14:paraId="5F4A68A0" w14:textId="77777777" w:rsidR="00E379A6" w:rsidRDefault="000F5220">
      <w:pPr>
        <w:pStyle w:val="Example"/>
        <w:ind w:left="130" w:right="115"/>
      </w:pPr>
      <w:r>
        <w:t xml:space="preserve">  &lt;!-- HAI Hospital Admission templateId --&gt;</w:t>
      </w:r>
    </w:p>
    <w:p w14:paraId="449CA063" w14:textId="77777777" w:rsidR="00E379A6" w:rsidRDefault="000F5220">
      <w:pPr>
        <w:pStyle w:val="Example"/>
        <w:ind w:left="130" w:right="115"/>
      </w:pPr>
      <w:r>
        <w:t xml:space="preserve">  &lt;templateId root="2.16.840.1.113883.10.20.5.6.133" /&gt;</w:t>
      </w:r>
    </w:p>
    <w:p w14:paraId="47C1BCC6" w14:textId="77777777" w:rsidR="00E379A6" w:rsidRDefault="000F5220">
      <w:pPr>
        <w:pStyle w:val="Example"/>
        <w:ind w:left="130" w:right="115"/>
      </w:pPr>
      <w:r>
        <w:t xml:space="preserve">  &lt;id nullFlavor="NA" /&gt;</w:t>
      </w:r>
    </w:p>
    <w:p w14:paraId="6E73C45B" w14:textId="77777777" w:rsidR="00E379A6" w:rsidRDefault="000F5220">
      <w:pPr>
        <w:pStyle w:val="Example"/>
        <w:ind w:left="130" w:right="115"/>
      </w:pPr>
      <w:r>
        <w:t xml:space="preserve">  &lt;code codeSystem="2.16.840.1.113883.6.96" </w:t>
      </w:r>
    </w:p>
    <w:p w14:paraId="6A40BB63" w14:textId="77777777" w:rsidR="00E379A6" w:rsidRDefault="000F5220">
      <w:pPr>
        <w:pStyle w:val="Example"/>
        <w:ind w:left="130" w:right="115"/>
      </w:pPr>
      <w:r>
        <w:t xml:space="preserve">        codeSystemName="SNOMED" </w:t>
      </w:r>
    </w:p>
    <w:p w14:paraId="5061A732" w14:textId="77777777" w:rsidR="00E379A6" w:rsidRDefault="000F5220">
      <w:pPr>
        <w:pStyle w:val="Example"/>
        <w:ind w:left="130" w:right="115"/>
      </w:pPr>
      <w:r>
        <w:t xml:space="preserve">        code="32485007" </w:t>
      </w:r>
    </w:p>
    <w:p w14:paraId="4D580806" w14:textId="77777777" w:rsidR="00E379A6" w:rsidRDefault="000F5220">
      <w:pPr>
        <w:pStyle w:val="Example"/>
        <w:ind w:left="130" w:right="115"/>
      </w:pPr>
      <w:r>
        <w:t xml:space="preserve">        displayName="Hospital Admission" /&gt;</w:t>
      </w:r>
    </w:p>
    <w:p w14:paraId="4538A65F" w14:textId="77777777" w:rsidR="00E379A6" w:rsidRDefault="000F5220">
      <w:pPr>
        <w:pStyle w:val="Example"/>
        <w:ind w:left="130" w:right="115"/>
      </w:pPr>
      <w:r>
        <w:t>&lt;/act&gt;</w:t>
      </w:r>
    </w:p>
    <w:p w14:paraId="29535C56" w14:textId="77777777" w:rsidR="00E379A6" w:rsidRDefault="00E379A6">
      <w:pPr>
        <w:pStyle w:val="BodyText"/>
      </w:pPr>
    </w:p>
    <w:p w14:paraId="7E0A1034" w14:textId="77777777" w:rsidR="00E379A6" w:rsidRDefault="000F5220">
      <w:pPr>
        <w:pStyle w:val="Heading2nospace"/>
      </w:pPr>
      <w:bookmarkStart w:id="1882" w:name="_Toc491882178"/>
      <w:r>
        <w:t>I</w:t>
      </w:r>
      <w:bookmarkStart w:id="1883" w:name="E_Imputability_Observation"/>
      <w:bookmarkEnd w:id="1883"/>
      <w:r>
        <w:t>mputability Observation</w:t>
      </w:r>
      <w:bookmarkEnd w:id="1882"/>
    </w:p>
    <w:p w14:paraId="631C873C" w14:textId="77777777" w:rsidR="00E379A6" w:rsidRDefault="000F5220">
      <w:pPr>
        <w:pStyle w:val="BracketData"/>
      </w:pPr>
      <w:r>
        <w:t>[observation: identifier urn:oid:2.16.840.1.113883.10.20.5.6.134 (closed)]</w:t>
      </w:r>
    </w:p>
    <w:p w14:paraId="587CFBD0" w14:textId="77777777" w:rsidR="00E379A6" w:rsidRDefault="000F5220">
      <w:pPr>
        <w:pStyle w:val="BracketData"/>
      </w:pPr>
      <w:r>
        <w:t>Published as part of NHSN Healthcare Associated Infection (HAI) Reports Release 1 - US Realm</w:t>
      </w:r>
    </w:p>
    <w:p w14:paraId="4DD52D6F" w14:textId="03533B00" w:rsidR="00E379A6" w:rsidRDefault="000F5220">
      <w:pPr>
        <w:pStyle w:val="Caption"/>
      </w:pPr>
      <w:bookmarkStart w:id="1884" w:name="_Toc491882648"/>
      <w:r>
        <w:t xml:space="preserve">Table </w:t>
      </w:r>
      <w:r>
        <w:fldChar w:fldCharType="begin"/>
      </w:r>
      <w:r>
        <w:instrText>SEQ Table \* ARABIC</w:instrText>
      </w:r>
      <w:r>
        <w:fldChar w:fldCharType="separate"/>
      </w:r>
      <w:r w:rsidR="00D90831">
        <w:t>202</w:t>
      </w:r>
      <w:r>
        <w:fldChar w:fldCharType="end"/>
      </w:r>
      <w:r>
        <w:t>: Imputability Observation Contexts</w:t>
      </w:r>
      <w:bookmarkEnd w:id="18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2: Imputability Observation Contexts"/>
        <w:tblDescription w:val="Table 202: Imputability Observation Contexts"/>
      </w:tblPr>
      <w:tblGrid>
        <w:gridCol w:w="5040"/>
        <w:gridCol w:w="5040"/>
      </w:tblGrid>
      <w:tr w:rsidR="00E379A6" w14:paraId="3E7396C1" w14:textId="77777777" w:rsidTr="0051287C">
        <w:trPr>
          <w:cantSplit/>
          <w:tblHeader/>
          <w:jc w:val="center"/>
        </w:trPr>
        <w:tc>
          <w:tcPr>
            <w:tcW w:w="360" w:type="dxa"/>
            <w:shd w:val="clear" w:color="auto" w:fill="E6E6E6"/>
          </w:tcPr>
          <w:p w14:paraId="063CD11F" w14:textId="77777777" w:rsidR="00E379A6" w:rsidRDefault="000F5220">
            <w:pPr>
              <w:pStyle w:val="TableHead"/>
            </w:pPr>
            <w:r>
              <w:t>Contained By:</w:t>
            </w:r>
          </w:p>
        </w:tc>
        <w:tc>
          <w:tcPr>
            <w:tcW w:w="360" w:type="dxa"/>
            <w:shd w:val="clear" w:color="auto" w:fill="E6E6E6"/>
          </w:tcPr>
          <w:p w14:paraId="662F44E9" w14:textId="77777777" w:rsidR="00E379A6" w:rsidRDefault="000F5220">
            <w:pPr>
              <w:pStyle w:val="TableHead"/>
            </w:pPr>
            <w:r>
              <w:t>Contains:</w:t>
            </w:r>
          </w:p>
        </w:tc>
      </w:tr>
      <w:tr w:rsidR="00E379A6" w14:paraId="17320804" w14:textId="77777777" w:rsidTr="0051287C">
        <w:trPr>
          <w:cantSplit/>
          <w:jc w:val="center"/>
        </w:trPr>
        <w:tc>
          <w:tcPr>
            <w:tcW w:w="360" w:type="dxa"/>
          </w:tcPr>
          <w:p w14:paraId="736B4A78" w14:textId="0DBCB333" w:rsidR="00E379A6" w:rsidRDefault="0051287C">
            <w:pPr>
              <w:pStyle w:val="TableText"/>
            </w:pPr>
            <w:hyperlink w:anchor="E_Suspected_Source_Observation">
              <w:r w:rsidR="000F5220">
                <w:rPr>
                  <w:rStyle w:val="HyperlinkText9pt"/>
                </w:rPr>
                <w:t>Suspected Source Observation</w:t>
              </w:r>
            </w:hyperlink>
            <w:r w:rsidR="000F5220">
              <w:t xml:space="preserve"> (required)</w:t>
            </w:r>
          </w:p>
        </w:tc>
        <w:tc>
          <w:tcPr>
            <w:tcW w:w="360" w:type="dxa"/>
          </w:tcPr>
          <w:p w14:paraId="7614CE0F" w14:textId="77777777" w:rsidR="00E379A6" w:rsidRDefault="00E379A6"/>
        </w:tc>
      </w:tr>
    </w:tbl>
    <w:p w14:paraId="756A50F3" w14:textId="77777777" w:rsidR="00E379A6" w:rsidRDefault="00E379A6">
      <w:pPr>
        <w:pStyle w:val="BodyText"/>
      </w:pPr>
    </w:p>
    <w:p w14:paraId="0AB06FC5" w14:textId="77777777" w:rsidR="00E379A6" w:rsidRDefault="000F5220">
      <w:pPr>
        <w:pStyle w:val="BodyText"/>
      </w:pPr>
      <w:r>
        <w:t>This observation records the strength of certainty of a relationship between events. The relationship is recorded in the code element.</w:t>
      </w:r>
    </w:p>
    <w:p w14:paraId="2DBC84DA" w14:textId="4EB85C14" w:rsidR="00E379A6" w:rsidRDefault="000F5220">
      <w:pPr>
        <w:pStyle w:val="Caption"/>
      </w:pPr>
      <w:bookmarkStart w:id="1885" w:name="_Toc491882649"/>
      <w:r>
        <w:lastRenderedPageBreak/>
        <w:t xml:space="preserve">Table </w:t>
      </w:r>
      <w:r>
        <w:fldChar w:fldCharType="begin"/>
      </w:r>
      <w:r>
        <w:instrText>SEQ Table \* ARABIC</w:instrText>
      </w:r>
      <w:r>
        <w:fldChar w:fldCharType="separate"/>
      </w:r>
      <w:r w:rsidR="00D90831">
        <w:t>203</w:t>
      </w:r>
      <w:r>
        <w:fldChar w:fldCharType="end"/>
      </w:r>
      <w:r>
        <w:t>: Imputability Observation Constraints Overview</w:t>
      </w:r>
      <w:bookmarkEnd w:id="1885"/>
    </w:p>
    <w:tbl>
      <w:tblPr>
        <w:tblStyle w:val="TableGrid"/>
        <w:tblW w:w="10080" w:type="dxa"/>
        <w:jc w:val="center"/>
        <w:tblLayout w:type="fixed"/>
        <w:tblLook w:val="02A0" w:firstRow="1" w:lastRow="0" w:firstColumn="1" w:lastColumn="0" w:noHBand="1" w:noVBand="0"/>
        <w:tblCaption w:val="Table 203: Imputability Observation Constraints Overview"/>
        <w:tblDescription w:val="Table 203: Imputability Observation Constraints Overview"/>
      </w:tblPr>
      <w:tblGrid>
        <w:gridCol w:w="3498"/>
        <w:gridCol w:w="731"/>
        <w:gridCol w:w="877"/>
        <w:gridCol w:w="877"/>
        <w:gridCol w:w="877"/>
        <w:gridCol w:w="3220"/>
      </w:tblGrid>
      <w:tr w:rsidR="00E379A6" w14:paraId="6C3E36C3" w14:textId="77777777" w:rsidTr="0051287C">
        <w:trPr>
          <w:cantSplit/>
          <w:tblHeader/>
          <w:jc w:val="center"/>
        </w:trPr>
        <w:tc>
          <w:tcPr>
            <w:tcW w:w="0" w:type="dxa"/>
            <w:shd w:val="clear" w:color="auto" w:fill="E6E6E6"/>
            <w:noWrap/>
          </w:tcPr>
          <w:p w14:paraId="34416016" w14:textId="77777777" w:rsidR="00E379A6" w:rsidRDefault="000F5220">
            <w:pPr>
              <w:pStyle w:val="TableHead"/>
            </w:pPr>
            <w:r>
              <w:t>XPath</w:t>
            </w:r>
          </w:p>
        </w:tc>
        <w:tc>
          <w:tcPr>
            <w:tcW w:w="720" w:type="dxa"/>
            <w:shd w:val="clear" w:color="auto" w:fill="E6E6E6"/>
            <w:noWrap/>
          </w:tcPr>
          <w:p w14:paraId="4B0FEB02" w14:textId="77777777" w:rsidR="00E379A6" w:rsidRDefault="000F5220">
            <w:pPr>
              <w:pStyle w:val="TableHead"/>
            </w:pPr>
            <w:r>
              <w:t>Card.</w:t>
            </w:r>
          </w:p>
        </w:tc>
        <w:tc>
          <w:tcPr>
            <w:tcW w:w="864" w:type="dxa"/>
            <w:shd w:val="clear" w:color="auto" w:fill="E6E6E6"/>
            <w:noWrap/>
          </w:tcPr>
          <w:p w14:paraId="3CB77C5A" w14:textId="77777777" w:rsidR="00E379A6" w:rsidRDefault="000F5220">
            <w:pPr>
              <w:pStyle w:val="TableHead"/>
            </w:pPr>
            <w:r>
              <w:t>Verb</w:t>
            </w:r>
          </w:p>
        </w:tc>
        <w:tc>
          <w:tcPr>
            <w:tcW w:w="864" w:type="dxa"/>
            <w:shd w:val="clear" w:color="auto" w:fill="E6E6E6"/>
            <w:noWrap/>
          </w:tcPr>
          <w:p w14:paraId="662A4D41" w14:textId="77777777" w:rsidR="00E379A6" w:rsidRDefault="000F5220">
            <w:pPr>
              <w:pStyle w:val="TableHead"/>
            </w:pPr>
            <w:r>
              <w:t>Data Type</w:t>
            </w:r>
          </w:p>
        </w:tc>
        <w:tc>
          <w:tcPr>
            <w:tcW w:w="864" w:type="dxa"/>
            <w:shd w:val="clear" w:color="auto" w:fill="E6E6E6"/>
            <w:noWrap/>
          </w:tcPr>
          <w:p w14:paraId="7FE2982B" w14:textId="77777777" w:rsidR="00E379A6" w:rsidRDefault="000F5220">
            <w:pPr>
              <w:pStyle w:val="TableHead"/>
            </w:pPr>
            <w:r>
              <w:t>CONF#</w:t>
            </w:r>
          </w:p>
        </w:tc>
        <w:tc>
          <w:tcPr>
            <w:tcW w:w="864" w:type="dxa"/>
            <w:shd w:val="clear" w:color="auto" w:fill="E6E6E6"/>
            <w:noWrap/>
          </w:tcPr>
          <w:p w14:paraId="32F4967E" w14:textId="77777777" w:rsidR="00E379A6" w:rsidRDefault="000F5220">
            <w:pPr>
              <w:pStyle w:val="TableHead"/>
            </w:pPr>
            <w:r>
              <w:t>Value</w:t>
            </w:r>
          </w:p>
        </w:tc>
      </w:tr>
      <w:tr w:rsidR="00E379A6" w14:paraId="71E7FA4C" w14:textId="77777777" w:rsidTr="0051287C">
        <w:trPr>
          <w:cantSplit/>
          <w:jc w:val="center"/>
        </w:trPr>
        <w:tc>
          <w:tcPr>
            <w:tcW w:w="9928" w:type="dxa"/>
            <w:gridSpan w:val="6"/>
          </w:tcPr>
          <w:p w14:paraId="29C7D2A0" w14:textId="77777777" w:rsidR="00E379A6" w:rsidRDefault="000F5220">
            <w:pPr>
              <w:pStyle w:val="TableText"/>
            </w:pPr>
            <w:r>
              <w:t>observation (identifier: urn:oid:2.16.840.1.113883.10.20.5.6.134)</w:t>
            </w:r>
          </w:p>
        </w:tc>
      </w:tr>
      <w:tr w:rsidR="00E379A6" w14:paraId="64049152" w14:textId="77777777" w:rsidTr="0051287C">
        <w:trPr>
          <w:cantSplit/>
          <w:jc w:val="center"/>
        </w:trPr>
        <w:tc>
          <w:tcPr>
            <w:tcW w:w="3445" w:type="dxa"/>
          </w:tcPr>
          <w:p w14:paraId="6B7A1BF6" w14:textId="77777777" w:rsidR="00E379A6" w:rsidRDefault="000F5220">
            <w:pPr>
              <w:pStyle w:val="TableText"/>
            </w:pPr>
            <w:r>
              <w:tab/>
              <w:t>@classCode</w:t>
            </w:r>
          </w:p>
        </w:tc>
        <w:tc>
          <w:tcPr>
            <w:tcW w:w="720" w:type="dxa"/>
          </w:tcPr>
          <w:p w14:paraId="468F8B00" w14:textId="77777777" w:rsidR="00E379A6" w:rsidRDefault="000F5220">
            <w:pPr>
              <w:pStyle w:val="TableText"/>
            </w:pPr>
            <w:r>
              <w:t>1..1</w:t>
            </w:r>
          </w:p>
        </w:tc>
        <w:tc>
          <w:tcPr>
            <w:tcW w:w="864" w:type="dxa"/>
          </w:tcPr>
          <w:p w14:paraId="0BD468BA" w14:textId="77777777" w:rsidR="00E379A6" w:rsidRDefault="000F5220">
            <w:pPr>
              <w:pStyle w:val="TableText"/>
            </w:pPr>
            <w:r>
              <w:t>SHALL</w:t>
            </w:r>
          </w:p>
        </w:tc>
        <w:tc>
          <w:tcPr>
            <w:tcW w:w="864" w:type="dxa"/>
          </w:tcPr>
          <w:p w14:paraId="6EC2665C" w14:textId="77777777" w:rsidR="00E379A6" w:rsidRDefault="00E379A6">
            <w:pPr>
              <w:pStyle w:val="TableText"/>
            </w:pPr>
          </w:p>
        </w:tc>
        <w:tc>
          <w:tcPr>
            <w:tcW w:w="864" w:type="dxa"/>
          </w:tcPr>
          <w:p w14:paraId="32DDB981" w14:textId="7E6CBAC0" w:rsidR="00E379A6" w:rsidRDefault="0051287C">
            <w:pPr>
              <w:pStyle w:val="TableText"/>
            </w:pPr>
            <w:hyperlink w:anchor="C_86-21796">
              <w:r w:rsidR="000F5220">
                <w:rPr>
                  <w:rStyle w:val="HyperlinkText9pt"/>
                </w:rPr>
                <w:t>86-21796</w:t>
              </w:r>
            </w:hyperlink>
          </w:p>
        </w:tc>
        <w:tc>
          <w:tcPr>
            <w:tcW w:w="3171" w:type="dxa"/>
          </w:tcPr>
          <w:p w14:paraId="7F225ADB" w14:textId="77777777" w:rsidR="00E379A6" w:rsidRDefault="000F5220">
            <w:pPr>
              <w:pStyle w:val="TableText"/>
            </w:pPr>
            <w:r>
              <w:t>urn:oid:2.16.840.1.113883.5.6 (HL7ActClass) = OBS</w:t>
            </w:r>
          </w:p>
        </w:tc>
      </w:tr>
      <w:tr w:rsidR="00E379A6" w14:paraId="218D6C7C" w14:textId="77777777" w:rsidTr="0051287C">
        <w:trPr>
          <w:cantSplit/>
          <w:jc w:val="center"/>
        </w:trPr>
        <w:tc>
          <w:tcPr>
            <w:tcW w:w="3445" w:type="dxa"/>
          </w:tcPr>
          <w:p w14:paraId="1E47EA1B" w14:textId="77777777" w:rsidR="00E379A6" w:rsidRDefault="000F5220">
            <w:pPr>
              <w:pStyle w:val="TableText"/>
            </w:pPr>
            <w:r>
              <w:tab/>
              <w:t>@moodCode</w:t>
            </w:r>
          </w:p>
        </w:tc>
        <w:tc>
          <w:tcPr>
            <w:tcW w:w="720" w:type="dxa"/>
          </w:tcPr>
          <w:p w14:paraId="47ECD630" w14:textId="77777777" w:rsidR="00E379A6" w:rsidRDefault="000F5220">
            <w:pPr>
              <w:pStyle w:val="TableText"/>
            </w:pPr>
            <w:r>
              <w:t>1..1</w:t>
            </w:r>
          </w:p>
        </w:tc>
        <w:tc>
          <w:tcPr>
            <w:tcW w:w="864" w:type="dxa"/>
          </w:tcPr>
          <w:p w14:paraId="63E1DB1C" w14:textId="77777777" w:rsidR="00E379A6" w:rsidRDefault="000F5220">
            <w:pPr>
              <w:pStyle w:val="TableText"/>
            </w:pPr>
            <w:r>
              <w:t>SHALL</w:t>
            </w:r>
          </w:p>
        </w:tc>
        <w:tc>
          <w:tcPr>
            <w:tcW w:w="864" w:type="dxa"/>
          </w:tcPr>
          <w:p w14:paraId="6A9F9BAF" w14:textId="77777777" w:rsidR="00E379A6" w:rsidRDefault="00E379A6">
            <w:pPr>
              <w:pStyle w:val="TableText"/>
            </w:pPr>
          </w:p>
        </w:tc>
        <w:tc>
          <w:tcPr>
            <w:tcW w:w="864" w:type="dxa"/>
          </w:tcPr>
          <w:p w14:paraId="0824729A" w14:textId="2C454DFD" w:rsidR="00E379A6" w:rsidRDefault="0051287C">
            <w:pPr>
              <w:pStyle w:val="TableText"/>
            </w:pPr>
            <w:hyperlink w:anchor="C_86-21797">
              <w:r w:rsidR="000F5220">
                <w:rPr>
                  <w:rStyle w:val="HyperlinkText9pt"/>
                </w:rPr>
                <w:t>86-21797</w:t>
              </w:r>
            </w:hyperlink>
          </w:p>
        </w:tc>
        <w:tc>
          <w:tcPr>
            <w:tcW w:w="3171" w:type="dxa"/>
          </w:tcPr>
          <w:p w14:paraId="794D323E" w14:textId="77777777" w:rsidR="00E379A6" w:rsidRDefault="000F5220">
            <w:pPr>
              <w:pStyle w:val="TableText"/>
            </w:pPr>
            <w:r>
              <w:t>urn:oid:2.16.840.1.113883.5.1001 (ActMood) = EVN</w:t>
            </w:r>
          </w:p>
        </w:tc>
      </w:tr>
      <w:tr w:rsidR="00E379A6" w14:paraId="147E333E" w14:textId="77777777" w:rsidTr="0051287C">
        <w:trPr>
          <w:cantSplit/>
          <w:jc w:val="center"/>
        </w:trPr>
        <w:tc>
          <w:tcPr>
            <w:tcW w:w="3445" w:type="dxa"/>
          </w:tcPr>
          <w:p w14:paraId="4987A38B" w14:textId="77777777" w:rsidR="00E379A6" w:rsidRDefault="000F5220">
            <w:pPr>
              <w:pStyle w:val="TableText"/>
            </w:pPr>
            <w:r>
              <w:tab/>
              <w:t>@negationInd</w:t>
            </w:r>
          </w:p>
        </w:tc>
        <w:tc>
          <w:tcPr>
            <w:tcW w:w="720" w:type="dxa"/>
          </w:tcPr>
          <w:p w14:paraId="7399E4CF" w14:textId="77777777" w:rsidR="00E379A6" w:rsidRDefault="000F5220">
            <w:pPr>
              <w:pStyle w:val="TableText"/>
            </w:pPr>
            <w:r>
              <w:t>1..1</w:t>
            </w:r>
          </w:p>
        </w:tc>
        <w:tc>
          <w:tcPr>
            <w:tcW w:w="864" w:type="dxa"/>
          </w:tcPr>
          <w:p w14:paraId="71EBC6D1" w14:textId="77777777" w:rsidR="00E379A6" w:rsidRDefault="000F5220">
            <w:pPr>
              <w:pStyle w:val="TableText"/>
            </w:pPr>
            <w:r>
              <w:t>SHALL</w:t>
            </w:r>
          </w:p>
        </w:tc>
        <w:tc>
          <w:tcPr>
            <w:tcW w:w="864" w:type="dxa"/>
          </w:tcPr>
          <w:p w14:paraId="7D37363C" w14:textId="77777777" w:rsidR="00E379A6" w:rsidRDefault="00E379A6">
            <w:pPr>
              <w:pStyle w:val="TableText"/>
            </w:pPr>
          </w:p>
        </w:tc>
        <w:tc>
          <w:tcPr>
            <w:tcW w:w="864" w:type="dxa"/>
          </w:tcPr>
          <w:p w14:paraId="4A2894CE" w14:textId="79CDAEA9" w:rsidR="00E379A6" w:rsidRDefault="0051287C">
            <w:pPr>
              <w:pStyle w:val="TableText"/>
            </w:pPr>
            <w:hyperlink w:anchor="C_86-21798">
              <w:r w:rsidR="000F5220">
                <w:rPr>
                  <w:rStyle w:val="HyperlinkText9pt"/>
                </w:rPr>
                <w:t>86-21798</w:t>
              </w:r>
            </w:hyperlink>
          </w:p>
        </w:tc>
        <w:tc>
          <w:tcPr>
            <w:tcW w:w="3171" w:type="dxa"/>
          </w:tcPr>
          <w:p w14:paraId="11E18A2A" w14:textId="77777777" w:rsidR="00E379A6" w:rsidRDefault="00E379A6">
            <w:pPr>
              <w:pStyle w:val="TableText"/>
            </w:pPr>
          </w:p>
        </w:tc>
      </w:tr>
      <w:tr w:rsidR="00E379A6" w14:paraId="5A82B8D5" w14:textId="77777777" w:rsidTr="0051287C">
        <w:trPr>
          <w:cantSplit/>
          <w:jc w:val="center"/>
        </w:trPr>
        <w:tc>
          <w:tcPr>
            <w:tcW w:w="3445" w:type="dxa"/>
          </w:tcPr>
          <w:p w14:paraId="48809E06" w14:textId="77777777" w:rsidR="00E379A6" w:rsidRDefault="000F5220">
            <w:pPr>
              <w:pStyle w:val="TableText"/>
            </w:pPr>
            <w:r>
              <w:tab/>
              <w:t>templateId</w:t>
            </w:r>
          </w:p>
        </w:tc>
        <w:tc>
          <w:tcPr>
            <w:tcW w:w="720" w:type="dxa"/>
          </w:tcPr>
          <w:p w14:paraId="093B377B" w14:textId="77777777" w:rsidR="00E379A6" w:rsidRDefault="000F5220">
            <w:pPr>
              <w:pStyle w:val="TableText"/>
            </w:pPr>
            <w:r>
              <w:t>1..1</w:t>
            </w:r>
          </w:p>
        </w:tc>
        <w:tc>
          <w:tcPr>
            <w:tcW w:w="864" w:type="dxa"/>
          </w:tcPr>
          <w:p w14:paraId="3FCC215B" w14:textId="77777777" w:rsidR="00E379A6" w:rsidRDefault="000F5220">
            <w:pPr>
              <w:pStyle w:val="TableText"/>
            </w:pPr>
            <w:r>
              <w:t>SHALL</w:t>
            </w:r>
          </w:p>
        </w:tc>
        <w:tc>
          <w:tcPr>
            <w:tcW w:w="864" w:type="dxa"/>
          </w:tcPr>
          <w:p w14:paraId="15287854" w14:textId="77777777" w:rsidR="00E379A6" w:rsidRDefault="00E379A6">
            <w:pPr>
              <w:pStyle w:val="TableText"/>
            </w:pPr>
          </w:p>
        </w:tc>
        <w:tc>
          <w:tcPr>
            <w:tcW w:w="864" w:type="dxa"/>
          </w:tcPr>
          <w:p w14:paraId="4C9CE0F1" w14:textId="62B27BBC" w:rsidR="00E379A6" w:rsidRDefault="0051287C">
            <w:pPr>
              <w:pStyle w:val="TableText"/>
            </w:pPr>
            <w:hyperlink w:anchor="C_86-28243">
              <w:r w:rsidR="000F5220">
                <w:rPr>
                  <w:rStyle w:val="HyperlinkText9pt"/>
                </w:rPr>
                <w:t>86-28243</w:t>
              </w:r>
            </w:hyperlink>
          </w:p>
        </w:tc>
        <w:tc>
          <w:tcPr>
            <w:tcW w:w="3171" w:type="dxa"/>
          </w:tcPr>
          <w:p w14:paraId="396E60C2" w14:textId="77777777" w:rsidR="00E379A6" w:rsidRDefault="00E379A6">
            <w:pPr>
              <w:pStyle w:val="TableText"/>
            </w:pPr>
          </w:p>
        </w:tc>
      </w:tr>
      <w:tr w:rsidR="00E379A6" w14:paraId="094C4F0C" w14:textId="77777777" w:rsidTr="0051287C">
        <w:trPr>
          <w:cantSplit/>
          <w:jc w:val="center"/>
        </w:trPr>
        <w:tc>
          <w:tcPr>
            <w:tcW w:w="3445" w:type="dxa"/>
          </w:tcPr>
          <w:p w14:paraId="63F9B2B8" w14:textId="77777777" w:rsidR="00E379A6" w:rsidRDefault="000F5220">
            <w:pPr>
              <w:pStyle w:val="TableText"/>
            </w:pPr>
            <w:r>
              <w:tab/>
            </w:r>
            <w:r>
              <w:tab/>
              <w:t>@root</w:t>
            </w:r>
          </w:p>
        </w:tc>
        <w:tc>
          <w:tcPr>
            <w:tcW w:w="720" w:type="dxa"/>
          </w:tcPr>
          <w:p w14:paraId="7D4A39E5" w14:textId="77777777" w:rsidR="00E379A6" w:rsidRDefault="000F5220">
            <w:pPr>
              <w:pStyle w:val="TableText"/>
            </w:pPr>
            <w:r>
              <w:t>1..1</w:t>
            </w:r>
          </w:p>
        </w:tc>
        <w:tc>
          <w:tcPr>
            <w:tcW w:w="864" w:type="dxa"/>
          </w:tcPr>
          <w:p w14:paraId="239C0C77" w14:textId="77777777" w:rsidR="00E379A6" w:rsidRDefault="000F5220">
            <w:pPr>
              <w:pStyle w:val="TableText"/>
            </w:pPr>
            <w:r>
              <w:t>SHALL</w:t>
            </w:r>
          </w:p>
        </w:tc>
        <w:tc>
          <w:tcPr>
            <w:tcW w:w="864" w:type="dxa"/>
          </w:tcPr>
          <w:p w14:paraId="3496F7E4" w14:textId="77777777" w:rsidR="00E379A6" w:rsidRDefault="00E379A6">
            <w:pPr>
              <w:pStyle w:val="TableText"/>
            </w:pPr>
          </w:p>
        </w:tc>
        <w:tc>
          <w:tcPr>
            <w:tcW w:w="864" w:type="dxa"/>
          </w:tcPr>
          <w:p w14:paraId="1EB0A452" w14:textId="7441BC53" w:rsidR="00E379A6" w:rsidRDefault="0051287C">
            <w:pPr>
              <w:pStyle w:val="TableText"/>
            </w:pPr>
            <w:hyperlink w:anchor="C_86-28244">
              <w:r w:rsidR="000F5220">
                <w:rPr>
                  <w:rStyle w:val="HyperlinkText9pt"/>
                </w:rPr>
                <w:t>86-28244</w:t>
              </w:r>
            </w:hyperlink>
          </w:p>
        </w:tc>
        <w:tc>
          <w:tcPr>
            <w:tcW w:w="3171" w:type="dxa"/>
          </w:tcPr>
          <w:p w14:paraId="799CA3FE" w14:textId="77777777" w:rsidR="00E379A6" w:rsidRDefault="000F5220">
            <w:pPr>
              <w:pStyle w:val="TableText"/>
            </w:pPr>
            <w:r>
              <w:t>2.16.840.1.113883.10.20.22.4.4</w:t>
            </w:r>
          </w:p>
        </w:tc>
      </w:tr>
      <w:tr w:rsidR="00E379A6" w14:paraId="0B6FE9A7" w14:textId="77777777" w:rsidTr="0051287C">
        <w:trPr>
          <w:cantSplit/>
          <w:jc w:val="center"/>
        </w:trPr>
        <w:tc>
          <w:tcPr>
            <w:tcW w:w="3445" w:type="dxa"/>
          </w:tcPr>
          <w:p w14:paraId="4F8137EE" w14:textId="77777777" w:rsidR="00E379A6" w:rsidRDefault="000F5220">
            <w:pPr>
              <w:pStyle w:val="TableText"/>
            </w:pPr>
            <w:r>
              <w:tab/>
              <w:t>templateId</w:t>
            </w:r>
          </w:p>
        </w:tc>
        <w:tc>
          <w:tcPr>
            <w:tcW w:w="720" w:type="dxa"/>
          </w:tcPr>
          <w:p w14:paraId="2B4B849F" w14:textId="77777777" w:rsidR="00E379A6" w:rsidRDefault="000F5220">
            <w:pPr>
              <w:pStyle w:val="TableText"/>
            </w:pPr>
            <w:r>
              <w:t>1..1</w:t>
            </w:r>
          </w:p>
        </w:tc>
        <w:tc>
          <w:tcPr>
            <w:tcW w:w="864" w:type="dxa"/>
          </w:tcPr>
          <w:p w14:paraId="0B2B9577" w14:textId="77777777" w:rsidR="00E379A6" w:rsidRDefault="000F5220">
            <w:pPr>
              <w:pStyle w:val="TableText"/>
            </w:pPr>
            <w:r>
              <w:t>SHALL</w:t>
            </w:r>
          </w:p>
        </w:tc>
        <w:tc>
          <w:tcPr>
            <w:tcW w:w="864" w:type="dxa"/>
          </w:tcPr>
          <w:p w14:paraId="2211B792" w14:textId="77777777" w:rsidR="00E379A6" w:rsidRDefault="00E379A6">
            <w:pPr>
              <w:pStyle w:val="TableText"/>
            </w:pPr>
          </w:p>
        </w:tc>
        <w:tc>
          <w:tcPr>
            <w:tcW w:w="864" w:type="dxa"/>
          </w:tcPr>
          <w:p w14:paraId="1CBC1E81" w14:textId="18E2C4F9" w:rsidR="00E379A6" w:rsidRDefault="0051287C">
            <w:pPr>
              <w:pStyle w:val="TableText"/>
            </w:pPr>
            <w:hyperlink w:anchor="C_86-21801">
              <w:r w:rsidR="000F5220">
                <w:rPr>
                  <w:rStyle w:val="HyperlinkText9pt"/>
                </w:rPr>
                <w:t>86-21801</w:t>
              </w:r>
            </w:hyperlink>
          </w:p>
        </w:tc>
        <w:tc>
          <w:tcPr>
            <w:tcW w:w="3171" w:type="dxa"/>
          </w:tcPr>
          <w:p w14:paraId="77EAF2C2" w14:textId="77777777" w:rsidR="00E379A6" w:rsidRDefault="00E379A6">
            <w:pPr>
              <w:pStyle w:val="TableText"/>
            </w:pPr>
          </w:p>
        </w:tc>
      </w:tr>
      <w:tr w:rsidR="00E379A6" w14:paraId="4470325F" w14:textId="77777777" w:rsidTr="0051287C">
        <w:trPr>
          <w:cantSplit/>
          <w:jc w:val="center"/>
        </w:trPr>
        <w:tc>
          <w:tcPr>
            <w:tcW w:w="3445" w:type="dxa"/>
          </w:tcPr>
          <w:p w14:paraId="5F6351CE" w14:textId="77777777" w:rsidR="00E379A6" w:rsidRDefault="000F5220">
            <w:pPr>
              <w:pStyle w:val="TableText"/>
            </w:pPr>
            <w:r>
              <w:tab/>
            </w:r>
            <w:r>
              <w:tab/>
              <w:t>@root</w:t>
            </w:r>
          </w:p>
        </w:tc>
        <w:tc>
          <w:tcPr>
            <w:tcW w:w="720" w:type="dxa"/>
          </w:tcPr>
          <w:p w14:paraId="00463723" w14:textId="77777777" w:rsidR="00E379A6" w:rsidRDefault="000F5220">
            <w:pPr>
              <w:pStyle w:val="TableText"/>
            </w:pPr>
            <w:r>
              <w:t>1..1</w:t>
            </w:r>
          </w:p>
        </w:tc>
        <w:tc>
          <w:tcPr>
            <w:tcW w:w="864" w:type="dxa"/>
          </w:tcPr>
          <w:p w14:paraId="20BDF164" w14:textId="77777777" w:rsidR="00E379A6" w:rsidRDefault="000F5220">
            <w:pPr>
              <w:pStyle w:val="TableText"/>
            </w:pPr>
            <w:r>
              <w:t>SHALL</w:t>
            </w:r>
          </w:p>
        </w:tc>
        <w:tc>
          <w:tcPr>
            <w:tcW w:w="864" w:type="dxa"/>
          </w:tcPr>
          <w:p w14:paraId="31E23B3C" w14:textId="77777777" w:rsidR="00E379A6" w:rsidRDefault="00E379A6">
            <w:pPr>
              <w:pStyle w:val="TableText"/>
            </w:pPr>
          </w:p>
        </w:tc>
        <w:tc>
          <w:tcPr>
            <w:tcW w:w="864" w:type="dxa"/>
          </w:tcPr>
          <w:p w14:paraId="4F072D9C" w14:textId="4EAB5202" w:rsidR="00E379A6" w:rsidRDefault="0051287C">
            <w:pPr>
              <w:pStyle w:val="TableText"/>
            </w:pPr>
            <w:hyperlink w:anchor="C_86-21802">
              <w:r w:rsidR="000F5220">
                <w:rPr>
                  <w:rStyle w:val="HyperlinkText9pt"/>
                </w:rPr>
                <w:t>86-21802</w:t>
              </w:r>
            </w:hyperlink>
          </w:p>
        </w:tc>
        <w:tc>
          <w:tcPr>
            <w:tcW w:w="3171" w:type="dxa"/>
          </w:tcPr>
          <w:p w14:paraId="616D9814" w14:textId="77777777" w:rsidR="00E379A6" w:rsidRDefault="000F5220">
            <w:pPr>
              <w:pStyle w:val="TableText"/>
            </w:pPr>
            <w:r>
              <w:t>2.16.840.1.113883.10.20.5.6.134</w:t>
            </w:r>
          </w:p>
        </w:tc>
      </w:tr>
      <w:tr w:rsidR="00E379A6" w14:paraId="1C18D37B" w14:textId="77777777" w:rsidTr="0051287C">
        <w:trPr>
          <w:cantSplit/>
          <w:jc w:val="center"/>
        </w:trPr>
        <w:tc>
          <w:tcPr>
            <w:tcW w:w="3445" w:type="dxa"/>
          </w:tcPr>
          <w:p w14:paraId="1F495110" w14:textId="77777777" w:rsidR="00E379A6" w:rsidRDefault="000F5220">
            <w:pPr>
              <w:pStyle w:val="TableText"/>
            </w:pPr>
            <w:r>
              <w:tab/>
              <w:t>id</w:t>
            </w:r>
          </w:p>
        </w:tc>
        <w:tc>
          <w:tcPr>
            <w:tcW w:w="720" w:type="dxa"/>
          </w:tcPr>
          <w:p w14:paraId="5AB79187" w14:textId="77777777" w:rsidR="00E379A6" w:rsidRDefault="000F5220">
            <w:pPr>
              <w:pStyle w:val="TableText"/>
            </w:pPr>
            <w:r>
              <w:t>1..1</w:t>
            </w:r>
          </w:p>
        </w:tc>
        <w:tc>
          <w:tcPr>
            <w:tcW w:w="864" w:type="dxa"/>
          </w:tcPr>
          <w:p w14:paraId="4F56C328" w14:textId="77777777" w:rsidR="00E379A6" w:rsidRDefault="000F5220">
            <w:pPr>
              <w:pStyle w:val="TableText"/>
            </w:pPr>
            <w:r>
              <w:t>SHALL</w:t>
            </w:r>
          </w:p>
        </w:tc>
        <w:tc>
          <w:tcPr>
            <w:tcW w:w="864" w:type="dxa"/>
          </w:tcPr>
          <w:p w14:paraId="4E89AA93" w14:textId="77777777" w:rsidR="00E379A6" w:rsidRDefault="00E379A6">
            <w:pPr>
              <w:pStyle w:val="TableText"/>
            </w:pPr>
          </w:p>
        </w:tc>
        <w:tc>
          <w:tcPr>
            <w:tcW w:w="864" w:type="dxa"/>
          </w:tcPr>
          <w:p w14:paraId="1261A977" w14:textId="1D75F07E" w:rsidR="00E379A6" w:rsidRDefault="0051287C">
            <w:pPr>
              <w:pStyle w:val="TableText"/>
            </w:pPr>
            <w:hyperlink w:anchor="C_86-21803">
              <w:r w:rsidR="000F5220">
                <w:rPr>
                  <w:rStyle w:val="HyperlinkText9pt"/>
                </w:rPr>
                <w:t>86-21803</w:t>
              </w:r>
            </w:hyperlink>
          </w:p>
        </w:tc>
        <w:tc>
          <w:tcPr>
            <w:tcW w:w="3171" w:type="dxa"/>
          </w:tcPr>
          <w:p w14:paraId="47AEE876" w14:textId="77777777" w:rsidR="00E379A6" w:rsidRDefault="00E379A6">
            <w:pPr>
              <w:pStyle w:val="TableText"/>
            </w:pPr>
          </w:p>
        </w:tc>
      </w:tr>
      <w:tr w:rsidR="00E379A6" w14:paraId="0E69B405" w14:textId="77777777" w:rsidTr="0051287C">
        <w:trPr>
          <w:cantSplit/>
          <w:jc w:val="center"/>
        </w:trPr>
        <w:tc>
          <w:tcPr>
            <w:tcW w:w="3445" w:type="dxa"/>
          </w:tcPr>
          <w:p w14:paraId="7F75DCA3" w14:textId="77777777" w:rsidR="00E379A6" w:rsidRDefault="000F5220">
            <w:pPr>
              <w:pStyle w:val="TableText"/>
            </w:pPr>
            <w:r>
              <w:tab/>
            </w:r>
            <w:r>
              <w:tab/>
              <w:t>@nullFlavor</w:t>
            </w:r>
          </w:p>
        </w:tc>
        <w:tc>
          <w:tcPr>
            <w:tcW w:w="720" w:type="dxa"/>
          </w:tcPr>
          <w:p w14:paraId="679E59F1" w14:textId="77777777" w:rsidR="00E379A6" w:rsidRDefault="000F5220">
            <w:pPr>
              <w:pStyle w:val="TableText"/>
            </w:pPr>
            <w:r>
              <w:t>1..1</w:t>
            </w:r>
          </w:p>
        </w:tc>
        <w:tc>
          <w:tcPr>
            <w:tcW w:w="864" w:type="dxa"/>
          </w:tcPr>
          <w:p w14:paraId="40ED4ECA" w14:textId="77777777" w:rsidR="00E379A6" w:rsidRDefault="000F5220">
            <w:pPr>
              <w:pStyle w:val="TableText"/>
            </w:pPr>
            <w:r>
              <w:t>SHALL</w:t>
            </w:r>
          </w:p>
        </w:tc>
        <w:tc>
          <w:tcPr>
            <w:tcW w:w="864" w:type="dxa"/>
          </w:tcPr>
          <w:p w14:paraId="6AF465DC" w14:textId="77777777" w:rsidR="00E379A6" w:rsidRDefault="00E379A6">
            <w:pPr>
              <w:pStyle w:val="TableText"/>
            </w:pPr>
          </w:p>
        </w:tc>
        <w:tc>
          <w:tcPr>
            <w:tcW w:w="864" w:type="dxa"/>
          </w:tcPr>
          <w:p w14:paraId="3CF497E4" w14:textId="5097DC7A" w:rsidR="00E379A6" w:rsidRDefault="0051287C">
            <w:pPr>
              <w:pStyle w:val="TableText"/>
            </w:pPr>
            <w:hyperlink w:anchor="C_86-22757">
              <w:r w:rsidR="000F5220">
                <w:rPr>
                  <w:rStyle w:val="HyperlinkText9pt"/>
                </w:rPr>
                <w:t>86-22757</w:t>
              </w:r>
            </w:hyperlink>
          </w:p>
        </w:tc>
        <w:tc>
          <w:tcPr>
            <w:tcW w:w="3171" w:type="dxa"/>
          </w:tcPr>
          <w:p w14:paraId="0E73E01F" w14:textId="77777777" w:rsidR="00E379A6" w:rsidRDefault="00E379A6">
            <w:pPr>
              <w:pStyle w:val="TableText"/>
            </w:pPr>
          </w:p>
        </w:tc>
      </w:tr>
      <w:tr w:rsidR="00E379A6" w14:paraId="5345F9A0" w14:textId="77777777" w:rsidTr="0051287C">
        <w:trPr>
          <w:cantSplit/>
          <w:jc w:val="center"/>
        </w:trPr>
        <w:tc>
          <w:tcPr>
            <w:tcW w:w="3445" w:type="dxa"/>
          </w:tcPr>
          <w:p w14:paraId="082BE47C" w14:textId="77777777" w:rsidR="00E379A6" w:rsidRDefault="000F5220">
            <w:pPr>
              <w:pStyle w:val="TableText"/>
            </w:pPr>
            <w:r>
              <w:tab/>
              <w:t>code</w:t>
            </w:r>
          </w:p>
        </w:tc>
        <w:tc>
          <w:tcPr>
            <w:tcW w:w="720" w:type="dxa"/>
          </w:tcPr>
          <w:p w14:paraId="16E91329" w14:textId="77777777" w:rsidR="00E379A6" w:rsidRDefault="000F5220">
            <w:pPr>
              <w:pStyle w:val="TableText"/>
            </w:pPr>
            <w:r>
              <w:t>1..1</w:t>
            </w:r>
          </w:p>
        </w:tc>
        <w:tc>
          <w:tcPr>
            <w:tcW w:w="864" w:type="dxa"/>
          </w:tcPr>
          <w:p w14:paraId="0690C285" w14:textId="77777777" w:rsidR="00E379A6" w:rsidRDefault="000F5220">
            <w:pPr>
              <w:pStyle w:val="TableText"/>
            </w:pPr>
            <w:r>
              <w:t>SHALL</w:t>
            </w:r>
          </w:p>
        </w:tc>
        <w:tc>
          <w:tcPr>
            <w:tcW w:w="864" w:type="dxa"/>
          </w:tcPr>
          <w:p w14:paraId="7A832BC0" w14:textId="77777777" w:rsidR="00E379A6" w:rsidRDefault="00E379A6">
            <w:pPr>
              <w:pStyle w:val="TableText"/>
            </w:pPr>
          </w:p>
        </w:tc>
        <w:tc>
          <w:tcPr>
            <w:tcW w:w="864" w:type="dxa"/>
          </w:tcPr>
          <w:p w14:paraId="153250E0" w14:textId="6CF211D4" w:rsidR="00E379A6" w:rsidRDefault="0051287C">
            <w:pPr>
              <w:pStyle w:val="TableText"/>
            </w:pPr>
            <w:hyperlink w:anchor="C_86-21804">
              <w:r w:rsidR="000F5220">
                <w:rPr>
                  <w:rStyle w:val="HyperlinkText9pt"/>
                </w:rPr>
                <w:t>86-21804</w:t>
              </w:r>
            </w:hyperlink>
          </w:p>
        </w:tc>
        <w:tc>
          <w:tcPr>
            <w:tcW w:w="3171" w:type="dxa"/>
          </w:tcPr>
          <w:p w14:paraId="4655590C" w14:textId="77777777" w:rsidR="00E379A6" w:rsidRDefault="00E379A6">
            <w:pPr>
              <w:pStyle w:val="TableText"/>
            </w:pPr>
          </w:p>
        </w:tc>
      </w:tr>
      <w:tr w:rsidR="00E379A6" w14:paraId="636961B4" w14:textId="77777777" w:rsidTr="0051287C">
        <w:trPr>
          <w:cantSplit/>
          <w:jc w:val="center"/>
        </w:trPr>
        <w:tc>
          <w:tcPr>
            <w:tcW w:w="3445" w:type="dxa"/>
          </w:tcPr>
          <w:p w14:paraId="3E8647EA" w14:textId="77777777" w:rsidR="00E379A6" w:rsidRDefault="000F5220">
            <w:pPr>
              <w:pStyle w:val="TableText"/>
            </w:pPr>
            <w:r>
              <w:tab/>
              <w:t>statusCode</w:t>
            </w:r>
          </w:p>
        </w:tc>
        <w:tc>
          <w:tcPr>
            <w:tcW w:w="720" w:type="dxa"/>
          </w:tcPr>
          <w:p w14:paraId="4081BF37" w14:textId="77777777" w:rsidR="00E379A6" w:rsidRDefault="000F5220">
            <w:pPr>
              <w:pStyle w:val="TableText"/>
            </w:pPr>
            <w:r>
              <w:t>1..1</w:t>
            </w:r>
          </w:p>
        </w:tc>
        <w:tc>
          <w:tcPr>
            <w:tcW w:w="864" w:type="dxa"/>
          </w:tcPr>
          <w:p w14:paraId="4C916756" w14:textId="77777777" w:rsidR="00E379A6" w:rsidRDefault="000F5220">
            <w:pPr>
              <w:pStyle w:val="TableText"/>
            </w:pPr>
            <w:r>
              <w:t>SHALL</w:t>
            </w:r>
          </w:p>
        </w:tc>
        <w:tc>
          <w:tcPr>
            <w:tcW w:w="864" w:type="dxa"/>
          </w:tcPr>
          <w:p w14:paraId="01363D97" w14:textId="77777777" w:rsidR="00E379A6" w:rsidRDefault="00E379A6">
            <w:pPr>
              <w:pStyle w:val="TableText"/>
            </w:pPr>
          </w:p>
        </w:tc>
        <w:tc>
          <w:tcPr>
            <w:tcW w:w="864" w:type="dxa"/>
          </w:tcPr>
          <w:p w14:paraId="18E57A30" w14:textId="1DA2E63B" w:rsidR="00E379A6" w:rsidRDefault="0051287C">
            <w:pPr>
              <w:pStyle w:val="TableText"/>
            </w:pPr>
            <w:hyperlink w:anchor="C_86-21806">
              <w:r w:rsidR="000F5220">
                <w:rPr>
                  <w:rStyle w:val="HyperlinkText9pt"/>
                </w:rPr>
                <w:t>86-21806</w:t>
              </w:r>
            </w:hyperlink>
          </w:p>
        </w:tc>
        <w:tc>
          <w:tcPr>
            <w:tcW w:w="3171" w:type="dxa"/>
          </w:tcPr>
          <w:p w14:paraId="368D3CFC" w14:textId="77777777" w:rsidR="00E379A6" w:rsidRDefault="00E379A6">
            <w:pPr>
              <w:pStyle w:val="TableText"/>
            </w:pPr>
          </w:p>
        </w:tc>
      </w:tr>
      <w:tr w:rsidR="00E379A6" w14:paraId="0564C2BB" w14:textId="77777777" w:rsidTr="0051287C">
        <w:trPr>
          <w:cantSplit/>
          <w:jc w:val="center"/>
        </w:trPr>
        <w:tc>
          <w:tcPr>
            <w:tcW w:w="3445" w:type="dxa"/>
          </w:tcPr>
          <w:p w14:paraId="5CD629EE" w14:textId="77777777" w:rsidR="00E379A6" w:rsidRDefault="000F5220">
            <w:pPr>
              <w:pStyle w:val="TableText"/>
            </w:pPr>
            <w:r>
              <w:tab/>
            </w:r>
            <w:r>
              <w:tab/>
              <w:t>@code</w:t>
            </w:r>
          </w:p>
        </w:tc>
        <w:tc>
          <w:tcPr>
            <w:tcW w:w="720" w:type="dxa"/>
          </w:tcPr>
          <w:p w14:paraId="1F136CC0" w14:textId="77777777" w:rsidR="00E379A6" w:rsidRDefault="000F5220">
            <w:pPr>
              <w:pStyle w:val="TableText"/>
            </w:pPr>
            <w:r>
              <w:t>1..1</w:t>
            </w:r>
          </w:p>
        </w:tc>
        <w:tc>
          <w:tcPr>
            <w:tcW w:w="864" w:type="dxa"/>
          </w:tcPr>
          <w:p w14:paraId="473FBAB2" w14:textId="77777777" w:rsidR="00E379A6" w:rsidRDefault="000F5220">
            <w:pPr>
              <w:pStyle w:val="TableText"/>
            </w:pPr>
            <w:r>
              <w:t>SHALL</w:t>
            </w:r>
          </w:p>
        </w:tc>
        <w:tc>
          <w:tcPr>
            <w:tcW w:w="864" w:type="dxa"/>
          </w:tcPr>
          <w:p w14:paraId="72EA1A4C" w14:textId="77777777" w:rsidR="00E379A6" w:rsidRDefault="00E379A6">
            <w:pPr>
              <w:pStyle w:val="TableText"/>
            </w:pPr>
          </w:p>
        </w:tc>
        <w:tc>
          <w:tcPr>
            <w:tcW w:w="864" w:type="dxa"/>
          </w:tcPr>
          <w:p w14:paraId="19FFDB6F" w14:textId="0D6734C9" w:rsidR="00E379A6" w:rsidRDefault="0051287C">
            <w:pPr>
              <w:pStyle w:val="TableText"/>
            </w:pPr>
            <w:hyperlink w:anchor="C_86-21807">
              <w:r w:rsidR="000F5220">
                <w:rPr>
                  <w:rStyle w:val="HyperlinkText9pt"/>
                </w:rPr>
                <w:t>86-21807</w:t>
              </w:r>
            </w:hyperlink>
          </w:p>
        </w:tc>
        <w:tc>
          <w:tcPr>
            <w:tcW w:w="3171" w:type="dxa"/>
          </w:tcPr>
          <w:p w14:paraId="0791F4B0" w14:textId="77777777" w:rsidR="00E379A6" w:rsidRDefault="000F5220">
            <w:pPr>
              <w:pStyle w:val="TableText"/>
            </w:pPr>
            <w:r>
              <w:t>urn:oid:2.16.840.1.113883.5.14 (ActStatus) = completed</w:t>
            </w:r>
          </w:p>
        </w:tc>
      </w:tr>
      <w:tr w:rsidR="00E379A6" w14:paraId="550BEE7D" w14:textId="77777777" w:rsidTr="0051287C">
        <w:trPr>
          <w:cantSplit/>
          <w:jc w:val="center"/>
        </w:trPr>
        <w:tc>
          <w:tcPr>
            <w:tcW w:w="3445" w:type="dxa"/>
          </w:tcPr>
          <w:p w14:paraId="058F3BA8" w14:textId="77777777" w:rsidR="00E379A6" w:rsidRDefault="000F5220">
            <w:pPr>
              <w:pStyle w:val="TableText"/>
            </w:pPr>
            <w:r>
              <w:tab/>
              <w:t>value</w:t>
            </w:r>
          </w:p>
        </w:tc>
        <w:tc>
          <w:tcPr>
            <w:tcW w:w="720" w:type="dxa"/>
          </w:tcPr>
          <w:p w14:paraId="62F04697" w14:textId="77777777" w:rsidR="00E379A6" w:rsidRDefault="000F5220">
            <w:pPr>
              <w:pStyle w:val="TableText"/>
            </w:pPr>
            <w:r>
              <w:t>1..1</w:t>
            </w:r>
          </w:p>
        </w:tc>
        <w:tc>
          <w:tcPr>
            <w:tcW w:w="864" w:type="dxa"/>
          </w:tcPr>
          <w:p w14:paraId="36D0EF4A" w14:textId="77777777" w:rsidR="00E379A6" w:rsidRDefault="000F5220">
            <w:pPr>
              <w:pStyle w:val="TableText"/>
            </w:pPr>
            <w:r>
              <w:t>SHALL</w:t>
            </w:r>
          </w:p>
        </w:tc>
        <w:tc>
          <w:tcPr>
            <w:tcW w:w="864" w:type="dxa"/>
          </w:tcPr>
          <w:p w14:paraId="0878BAF5" w14:textId="77777777" w:rsidR="00E379A6" w:rsidRDefault="00E379A6">
            <w:pPr>
              <w:pStyle w:val="TableText"/>
            </w:pPr>
          </w:p>
        </w:tc>
        <w:tc>
          <w:tcPr>
            <w:tcW w:w="864" w:type="dxa"/>
          </w:tcPr>
          <w:p w14:paraId="1AA91103" w14:textId="4B60C435" w:rsidR="00E379A6" w:rsidRDefault="0051287C">
            <w:pPr>
              <w:pStyle w:val="TableText"/>
            </w:pPr>
            <w:hyperlink w:anchor="C_86-21808">
              <w:r w:rsidR="000F5220">
                <w:rPr>
                  <w:rStyle w:val="HyperlinkText9pt"/>
                </w:rPr>
                <w:t>86-21808</w:t>
              </w:r>
            </w:hyperlink>
          </w:p>
        </w:tc>
        <w:tc>
          <w:tcPr>
            <w:tcW w:w="3171" w:type="dxa"/>
          </w:tcPr>
          <w:p w14:paraId="62FE68EB" w14:textId="77777777" w:rsidR="00E379A6" w:rsidRDefault="00E379A6">
            <w:pPr>
              <w:pStyle w:val="TableText"/>
            </w:pPr>
          </w:p>
        </w:tc>
      </w:tr>
    </w:tbl>
    <w:p w14:paraId="45C9198F" w14:textId="77777777" w:rsidR="00E379A6" w:rsidRDefault="00E379A6">
      <w:pPr>
        <w:pStyle w:val="BodyText"/>
      </w:pPr>
    </w:p>
    <w:p w14:paraId="4EE66F38" w14:textId="77777777" w:rsidR="00E379A6" w:rsidRDefault="000F5220">
      <w:pPr>
        <w:numPr>
          <w:ilvl w:val="0"/>
          <w:numId w:val="75"/>
        </w:numPr>
      </w:pPr>
      <w:r>
        <w:t xml:space="preserve">Conforms to Problem Observation template </w:t>
      </w:r>
      <w:r>
        <w:rPr>
          <w:rStyle w:val="XMLname"/>
        </w:rPr>
        <w:t>(identifier: urn:oid:2.16.840.1.113883.10.20.22.4.4)</w:t>
      </w:r>
      <w:r>
        <w:t>.</w:t>
      </w:r>
    </w:p>
    <w:p w14:paraId="7945A33D" w14:textId="77777777" w:rsidR="00E379A6" w:rsidRDefault="000F5220">
      <w:pPr>
        <w:numPr>
          <w:ilvl w:val="0"/>
          <w:numId w:val="7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886" w:name="C_86-21796"/>
      <w:bookmarkEnd w:id="1886"/>
      <w:r>
        <w:t xml:space="preserve"> (CONF:86-21796).</w:t>
      </w:r>
    </w:p>
    <w:p w14:paraId="7F944A93" w14:textId="77777777" w:rsidR="00E379A6" w:rsidRDefault="000F5220">
      <w:pPr>
        <w:numPr>
          <w:ilvl w:val="0"/>
          <w:numId w:val="7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887" w:name="C_86-21797"/>
      <w:bookmarkEnd w:id="1887"/>
      <w:r>
        <w:t xml:space="preserve"> (CONF:86-21797).</w:t>
      </w:r>
    </w:p>
    <w:p w14:paraId="76FDED7F" w14:textId="77777777" w:rsidR="00E379A6" w:rsidRDefault="000F5220">
      <w:pPr>
        <w:numPr>
          <w:ilvl w:val="0"/>
          <w:numId w:val="75"/>
        </w:numPr>
      </w:pPr>
      <w:r>
        <w:rPr>
          <w:rStyle w:val="keyword"/>
        </w:rPr>
        <w:t>SHALL</w:t>
      </w:r>
      <w:r>
        <w:t xml:space="preserve"> contain exactly one [1..1] </w:t>
      </w:r>
      <w:r>
        <w:rPr>
          <w:rStyle w:val="XMLnameBold"/>
        </w:rPr>
        <w:t>@negationInd</w:t>
      </w:r>
      <w:bookmarkStart w:id="1888" w:name="C_86-21798"/>
      <w:bookmarkEnd w:id="1888"/>
      <w:r>
        <w:t xml:space="preserve"> (CONF:86-21798).</w:t>
      </w:r>
    </w:p>
    <w:p w14:paraId="068D2A56" w14:textId="77777777" w:rsidR="00E379A6" w:rsidRDefault="000F5220">
      <w:pPr>
        <w:numPr>
          <w:ilvl w:val="0"/>
          <w:numId w:val="75"/>
        </w:numPr>
      </w:pPr>
      <w:r>
        <w:rPr>
          <w:rStyle w:val="keyword"/>
        </w:rPr>
        <w:t>SHALL</w:t>
      </w:r>
      <w:r>
        <w:t xml:space="preserve"> contain exactly one [1..1] </w:t>
      </w:r>
      <w:r>
        <w:rPr>
          <w:rStyle w:val="XMLnameBold"/>
        </w:rPr>
        <w:t>templateId</w:t>
      </w:r>
      <w:bookmarkStart w:id="1889" w:name="C_86-28243"/>
      <w:bookmarkEnd w:id="1889"/>
      <w:r>
        <w:t xml:space="preserve"> (CONF:86-28243) such that it</w:t>
      </w:r>
    </w:p>
    <w:p w14:paraId="709DC8D5" w14:textId="77777777" w:rsidR="00E379A6" w:rsidRDefault="000F5220">
      <w:pPr>
        <w:numPr>
          <w:ilvl w:val="1"/>
          <w:numId w:val="75"/>
        </w:numPr>
      </w:pPr>
      <w:r>
        <w:rPr>
          <w:rStyle w:val="keyword"/>
        </w:rPr>
        <w:t>SHALL</w:t>
      </w:r>
      <w:r>
        <w:t xml:space="preserve"> contain exactly one [1..1] </w:t>
      </w:r>
      <w:r>
        <w:rPr>
          <w:rStyle w:val="XMLnameBold"/>
        </w:rPr>
        <w:t>@root</w:t>
      </w:r>
      <w:r>
        <w:t>=</w:t>
      </w:r>
      <w:r>
        <w:rPr>
          <w:rStyle w:val="XMLname"/>
        </w:rPr>
        <w:t>"2.16.840.1.113883.10.20.22.4.4"</w:t>
      </w:r>
      <w:bookmarkStart w:id="1890" w:name="C_86-28244"/>
      <w:bookmarkEnd w:id="1890"/>
      <w:r>
        <w:t xml:space="preserve"> (CONF:86-28244).</w:t>
      </w:r>
    </w:p>
    <w:p w14:paraId="702E77EE" w14:textId="77777777" w:rsidR="00E379A6" w:rsidRDefault="000F5220">
      <w:pPr>
        <w:numPr>
          <w:ilvl w:val="0"/>
          <w:numId w:val="75"/>
        </w:numPr>
      </w:pPr>
      <w:r>
        <w:rPr>
          <w:rStyle w:val="keyword"/>
        </w:rPr>
        <w:t>SHALL</w:t>
      </w:r>
      <w:r>
        <w:t xml:space="preserve"> contain exactly one [1..1] </w:t>
      </w:r>
      <w:r>
        <w:rPr>
          <w:rStyle w:val="XMLnameBold"/>
        </w:rPr>
        <w:t>templateId</w:t>
      </w:r>
      <w:bookmarkStart w:id="1891" w:name="C_86-21801"/>
      <w:bookmarkEnd w:id="1891"/>
      <w:r>
        <w:t xml:space="preserve"> (CONF:86-21801) such that it</w:t>
      </w:r>
    </w:p>
    <w:p w14:paraId="41BBDCAC" w14:textId="77777777" w:rsidR="00E379A6" w:rsidRDefault="000F5220">
      <w:pPr>
        <w:numPr>
          <w:ilvl w:val="1"/>
          <w:numId w:val="75"/>
        </w:numPr>
      </w:pPr>
      <w:r>
        <w:rPr>
          <w:rStyle w:val="keyword"/>
        </w:rPr>
        <w:t>SHALL</w:t>
      </w:r>
      <w:r>
        <w:t xml:space="preserve"> contain exactly one [1..1] </w:t>
      </w:r>
      <w:r>
        <w:rPr>
          <w:rStyle w:val="XMLnameBold"/>
        </w:rPr>
        <w:t>@root</w:t>
      </w:r>
      <w:r>
        <w:t>=</w:t>
      </w:r>
      <w:r>
        <w:rPr>
          <w:rStyle w:val="XMLname"/>
        </w:rPr>
        <w:t>"2.16.840.1.113883.10.20.5.6.134"</w:t>
      </w:r>
      <w:bookmarkStart w:id="1892" w:name="C_86-21802"/>
      <w:bookmarkEnd w:id="1892"/>
      <w:r>
        <w:t xml:space="preserve"> (CONF:86-21802).</w:t>
      </w:r>
    </w:p>
    <w:p w14:paraId="5F0D8C06" w14:textId="77777777" w:rsidR="00E379A6" w:rsidRDefault="000F5220">
      <w:pPr>
        <w:numPr>
          <w:ilvl w:val="0"/>
          <w:numId w:val="75"/>
        </w:numPr>
      </w:pPr>
      <w:r>
        <w:rPr>
          <w:rStyle w:val="keyword"/>
        </w:rPr>
        <w:t>SHALL</w:t>
      </w:r>
      <w:r>
        <w:t xml:space="preserve"> contain exactly one [1..1] </w:t>
      </w:r>
      <w:r>
        <w:rPr>
          <w:rStyle w:val="XMLnameBold"/>
        </w:rPr>
        <w:t>id</w:t>
      </w:r>
      <w:bookmarkStart w:id="1893" w:name="C_86-21803"/>
      <w:bookmarkEnd w:id="1893"/>
      <w:r>
        <w:t xml:space="preserve"> (CONF:86-21803).</w:t>
      </w:r>
    </w:p>
    <w:p w14:paraId="25C19E58" w14:textId="77777777" w:rsidR="00E379A6" w:rsidRDefault="000F5220">
      <w:pPr>
        <w:numPr>
          <w:ilvl w:val="1"/>
          <w:numId w:val="75"/>
        </w:numPr>
      </w:pPr>
      <w:r>
        <w:lastRenderedPageBreak/>
        <w:t xml:space="preserve">This id </w:t>
      </w:r>
      <w:r>
        <w:rPr>
          <w:rStyle w:val="keyword"/>
        </w:rPr>
        <w:t>SHALL</w:t>
      </w:r>
      <w:r>
        <w:t xml:space="preserve"> contain exactly one [1..1] </w:t>
      </w:r>
      <w:r>
        <w:rPr>
          <w:rStyle w:val="XMLnameBold"/>
        </w:rPr>
        <w:t>@nullFlavor</w:t>
      </w:r>
      <w:bookmarkStart w:id="1894" w:name="C_86-22757"/>
      <w:bookmarkEnd w:id="1894"/>
      <w:r>
        <w:t xml:space="preserve"> (CONF:86-22757).</w:t>
      </w:r>
    </w:p>
    <w:p w14:paraId="0FE4597B" w14:textId="77777777" w:rsidR="00E379A6" w:rsidRDefault="000F5220">
      <w:pPr>
        <w:numPr>
          <w:ilvl w:val="0"/>
          <w:numId w:val="75"/>
        </w:numPr>
      </w:pPr>
      <w:r>
        <w:rPr>
          <w:rStyle w:val="keyword"/>
        </w:rPr>
        <w:t>SHALL</w:t>
      </w:r>
      <w:r>
        <w:t xml:space="preserve"> contain exactly one [1..1] </w:t>
      </w:r>
      <w:r>
        <w:rPr>
          <w:rStyle w:val="XMLnameBold"/>
        </w:rPr>
        <w:t>code</w:t>
      </w:r>
      <w:bookmarkStart w:id="1895" w:name="C_86-21804"/>
      <w:bookmarkEnd w:id="1895"/>
      <w:r>
        <w:t xml:space="preserve"> (CONF:86-21804).</w:t>
      </w:r>
    </w:p>
    <w:p w14:paraId="46499069" w14:textId="77777777" w:rsidR="00E379A6" w:rsidRDefault="000F5220">
      <w:pPr>
        <w:pStyle w:val="BodyText"/>
        <w:numPr>
          <w:ilvl w:val="1"/>
          <w:numId w:val="75"/>
        </w:numPr>
      </w:pPr>
      <w:r>
        <w:t>To record imputability of a positive blood culture to the suspected source of contamination, the value of @code</w:t>
      </w:r>
      <w:r>
        <w:rPr>
          <w:rStyle w:val="keyword"/>
        </w:rPr>
        <w:t xml:space="preserve"> SHALL </w:t>
      </w:r>
      <w:r>
        <w:t>be 2307-7 Imputability of positive blood culture to the suspected source 2.16.840.1.113883.6.277 cdcNHSN (CONF:86-21805).</w:t>
      </w:r>
    </w:p>
    <w:p w14:paraId="0F35E5FD" w14:textId="77777777" w:rsidR="00E379A6" w:rsidRDefault="000F5220">
      <w:pPr>
        <w:numPr>
          <w:ilvl w:val="0"/>
          <w:numId w:val="75"/>
        </w:numPr>
      </w:pPr>
      <w:r>
        <w:rPr>
          <w:rStyle w:val="keyword"/>
        </w:rPr>
        <w:t>SHALL</w:t>
      </w:r>
      <w:r>
        <w:t xml:space="preserve"> contain exactly one [1..1] </w:t>
      </w:r>
      <w:r>
        <w:rPr>
          <w:rStyle w:val="XMLnameBold"/>
        </w:rPr>
        <w:t>statusCode</w:t>
      </w:r>
      <w:bookmarkStart w:id="1896" w:name="C_86-21806"/>
      <w:bookmarkEnd w:id="1896"/>
      <w:r>
        <w:t xml:space="preserve"> (CONF:86-21806).</w:t>
      </w:r>
    </w:p>
    <w:p w14:paraId="21C4C639" w14:textId="77777777" w:rsidR="00E379A6" w:rsidRDefault="000F5220">
      <w:pPr>
        <w:numPr>
          <w:ilvl w:val="1"/>
          <w:numId w:val="7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897" w:name="C_86-21807"/>
      <w:bookmarkEnd w:id="1897"/>
      <w:r>
        <w:t xml:space="preserve"> (CONF:86-21807).</w:t>
      </w:r>
    </w:p>
    <w:p w14:paraId="14F52BBC" w14:textId="77777777" w:rsidR="00E379A6" w:rsidRDefault="000F5220">
      <w:pPr>
        <w:numPr>
          <w:ilvl w:val="0"/>
          <w:numId w:val="75"/>
        </w:numPr>
      </w:pPr>
      <w:r>
        <w:rPr>
          <w:rStyle w:val="keyword"/>
        </w:rPr>
        <w:t>SHALL</w:t>
      </w:r>
      <w:r>
        <w:t xml:space="preserve"> contain exactly one [1..1] </w:t>
      </w:r>
      <w:r>
        <w:rPr>
          <w:rStyle w:val="XMLnameBold"/>
        </w:rPr>
        <w:t>value</w:t>
      </w:r>
      <w:bookmarkStart w:id="1898" w:name="C_86-21808"/>
      <w:bookmarkEnd w:id="1898"/>
      <w:r>
        <w:t xml:space="preserve"> (CONF:86-21808).</w:t>
      </w:r>
    </w:p>
    <w:p w14:paraId="1C9B9986" w14:textId="77777777" w:rsidR="00E379A6" w:rsidRDefault="000F5220">
      <w:pPr>
        <w:pStyle w:val="BodyText"/>
        <w:numPr>
          <w:ilvl w:val="1"/>
          <w:numId w:val="75"/>
        </w:numPr>
      </w:pPr>
      <w:r>
        <w:t>In an Evidence of Infection (Dialysis) Report, (CONF:86-21809).</w:t>
      </w:r>
    </w:p>
    <w:p w14:paraId="185D756F" w14:textId="77777777" w:rsidR="00E379A6" w:rsidRDefault="000F5220">
      <w:pPr>
        <w:pStyle w:val="BodyText"/>
        <w:numPr>
          <w:ilvl w:val="2"/>
          <w:numId w:val="75"/>
        </w:numPr>
      </w:pPr>
      <w:r>
        <w:t>The value of the observation's @negationInd</w:t>
      </w:r>
      <w:r>
        <w:rPr>
          <w:rStyle w:val="keyword"/>
        </w:rPr>
        <w:t xml:space="preserve"> SHALL </w:t>
      </w:r>
      <w:r>
        <w:t>be 'false' (CONF:86-21810).</w:t>
      </w:r>
    </w:p>
    <w:p w14:paraId="546EEF4D" w14:textId="77777777" w:rsidR="00E379A6" w:rsidRDefault="000F5220">
      <w:pPr>
        <w:pStyle w:val="BodyText"/>
        <w:numPr>
          <w:ilvl w:val="2"/>
          <w:numId w:val="75"/>
        </w:numPr>
      </w:pPr>
      <w:r>
        <w:t>The value of @code</w:t>
      </w:r>
      <w:r>
        <w:rPr>
          <w:rStyle w:val="keyword"/>
        </w:rPr>
        <w:t xml:space="preserve"> SHALL </w:t>
      </w:r>
      <w:r>
        <w:t>be 60022001 Possible 2.16.840.1.113883.6.96 SNOMED CT (CONF:86-21811).</w:t>
      </w:r>
    </w:p>
    <w:p w14:paraId="3EDF3DDB" w14:textId="286F145B" w:rsidR="00E379A6" w:rsidRDefault="000F5220">
      <w:pPr>
        <w:pStyle w:val="Caption"/>
        <w:ind w:left="130" w:right="115"/>
      </w:pPr>
      <w:bookmarkStart w:id="1899" w:name="_Toc491882354"/>
      <w:r>
        <w:t xml:space="preserve">Figure </w:t>
      </w:r>
      <w:r>
        <w:fldChar w:fldCharType="begin"/>
      </w:r>
      <w:r>
        <w:instrText>SEQ Figure \* ARABIC</w:instrText>
      </w:r>
      <w:r>
        <w:fldChar w:fldCharType="separate"/>
      </w:r>
      <w:r w:rsidR="00D90831">
        <w:t>76</w:t>
      </w:r>
      <w:r>
        <w:fldChar w:fldCharType="end"/>
      </w:r>
      <w:r>
        <w:t>: Imputability Observation Example</w:t>
      </w:r>
      <w:bookmarkEnd w:id="1899"/>
    </w:p>
    <w:p w14:paraId="1554CF15" w14:textId="77777777" w:rsidR="00E379A6" w:rsidRDefault="000F5220">
      <w:pPr>
        <w:pStyle w:val="Example"/>
        <w:ind w:left="130" w:right="115"/>
      </w:pPr>
      <w:r>
        <w:t>&lt;!-- Imputability of positive blood culture to suspected source example --&gt;</w:t>
      </w:r>
    </w:p>
    <w:p w14:paraId="719907E8" w14:textId="77777777" w:rsidR="00E379A6" w:rsidRDefault="000F5220">
      <w:pPr>
        <w:pStyle w:val="Example"/>
        <w:ind w:left="130" w:right="115"/>
      </w:pPr>
      <w:r>
        <w:t>&lt;observation classCode="OBS" moodCode="EVN" negationInd="false"&gt;</w:t>
      </w:r>
    </w:p>
    <w:p w14:paraId="16D140BA" w14:textId="77777777" w:rsidR="00E379A6" w:rsidRDefault="000F5220">
      <w:pPr>
        <w:pStyle w:val="Example"/>
        <w:ind w:left="130" w:right="115"/>
      </w:pPr>
      <w:r>
        <w:t xml:space="preserve">  &lt;!-- C-CDA Problem Observation templateId --&gt;</w:t>
      </w:r>
    </w:p>
    <w:p w14:paraId="74ACD358" w14:textId="77777777" w:rsidR="00E379A6" w:rsidRDefault="000F5220">
      <w:pPr>
        <w:pStyle w:val="Example"/>
        <w:ind w:left="130" w:right="115"/>
      </w:pPr>
      <w:r>
        <w:t xml:space="preserve">  &lt;templateId root="2.16.840.1.113883.10.20.22.4.4"/&gt;</w:t>
      </w:r>
    </w:p>
    <w:p w14:paraId="2534C484" w14:textId="77777777" w:rsidR="00E379A6" w:rsidRDefault="000F5220">
      <w:pPr>
        <w:pStyle w:val="Example"/>
        <w:ind w:left="130" w:right="115"/>
      </w:pPr>
      <w:r>
        <w:t xml:space="preserve">  &lt;!-- HAI Imputability Observation --&gt;</w:t>
      </w:r>
    </w:p>
    <w:p w14:paraId="7463C501" w14:textId="77777777" w:rsidR="00E379A6" w:rsidRDefault="000F5220">
      <w:pPr>
        <w:pStyle w:val="Example"/>
        <w:ind w:left="130" w:right="115"/>
      </w:pPr>
      <w:r>
        <w:t xml:space="preserve">  &lt;templateId root="2.16.840.1.113883.10.20.5.6.134"/&gt;</w:t>
      </w:r>
    </w:p>
    <w:p w14:paraId="3289BB63" w14:textId="77777777" w:rsidR="00E379A6" w:rsidRDefault="000F5220">
      <w:pPr>
        <w:pStyle w:val="Example"/>
        <w:ind w:left="130" w:right="115"/>
      </w:pPr>
      <w:r>
        <w:t xml:space="preserve">  &lt;id nullFlavor="NA"/&gt;</w:t>
      </w:r>
    </w:p>
    <w:p w14:paraId="68E6A0E6" w14:textId="77777777" w:rsidR="00E379A6" w:rsidRDefault="000F5220">
      <w:pPr>
        <w:pStyle w:val="Example"/>
        <w:ind w:left="130" w:right="115"/>
      </w:pPr>
      <w:r>
        <w:t xml:space="preserve">  &lt;code codeSystem="2.16.840.1.113883.6.277" </w:t>
      </w:r>
    </w:p>
    <w:p w14:paraId="72B792E2" w14:textId="77777777" w:rsidR="00E379A6" w:rsidRDefault="000F5220">
      <w:pPr>
        <w:pStyle w:val="Example"/>
        <w:ind w:left="130" w:right="115"/>
      </w:pPr>
      <w:r>
        <w:t xml:space="preserve">    codeSystemName="cdcNHSN" </w:t>
      </w:r>
    </w:p>
    <w:p w14:paraId="078AE78F" w14:textId="77777777" w:rsidR="00E379A6" w:rsidRDefault="000F5220">
      <w:pPr>
        <w:pStyle w:val="Example"/>
        <w:ind w:left="130" w:right="115"/>
      </w:pPr>
      <w:r>
        <w:t xml:space="preserve">    code="2307-7"</w:t>
      </w:r>
    </w:p>
    <w:p w14:paraId="76E20B5F" w14:textId="77777777" w:rsidR="00E379A6" w:rsidRDefault="000F5220">
      <w:pPr>
        <w:pStyle w:val="Example"/>
        <w:ind w:left="130" w:right="115"/>
      </w:pPr>
      <w:r>
        <w:t xml:space="preserve">    displayName="Imputability of positive blood culture to the suspected source"/&gt;</w:t>
      </w:r>
    </w:p>
    <w:p w14:paraId="58DB4514" w14:textId="77777777" w:rsidR="00E379A6" w:rsidRDefault="000F5220">
      <w:pPr>
        <w:pStyle w:val="Example"/>
        <w:ind w:left="130" w:right="115"/>
      </w:pPr>
      <w:r>
        <w:t xml:space="preserve">  &lt;statusCode code="completed"/&gt;</w:t>
      </w:r>
    </w:p>
    <w:p w14:paraId="6EF5FCFC" w14:textId="77777777" w:rsidR="00E379A6" w:rsidRDefault="000F5220">
      <w:pPr>
        <w:pStyle w:val="Example"/>
        <w:ind w:left="130" w:right="115"/>
      </w:pPr>
      <w:r>
        <w:t xml:space="preserve">  &lt;value xsi:type="CD" </w:t>
      </w:r>
    </w:p>
    <w:p w14:paraId="6DF73EE3" w14:textId="77777777" w:rsidR="00E379A6" w:rsidRDefault="000F5220">
      <w:pPr>
        <w:pStyle w:val="Example"/>
        <w:ind w:left="130" w:right="115"/>
      </w:pPr>
      <w:r>
        <w:t xml:space="preserve">    codeSystem="2.16.840.1.113883.6.96" </w:t>
      </w:r>
    </w:p>
    <w:p w14:paraId="413487AC" w14:textId="77777777" w:rsidR="00E379A6" w:rsidRDefault="000F5220">
      <w:pPr>
        <w:pStyle w:val="Example"/>
        <w:ind w:left="130" w:right="115"/>
      </w:pPr>
      <w:r>
        <w:t xml:space="preserve">    codeSystemName="SNOMED CT" code="60022001"</w:t>
      </w:r>
    </w:p>
    <w:p w14:paraId="1745990B" w14:textId="77777777" w:rsidR="00E379A6" w:rsidRDefault="000F5220">
      <w:pPr>
        <w:pStyle w:val="Example"/>
        <w:ind w:left="130" w:right="115"/>
      </w:pPr>
      <w:r>
        <w:t xml:space="preserve">    displayName="Possible"/&gt;</w:t>
      </w:r>
    </w:p>
    <w:p w14:paraId="640D0061" w14:textId="77777777" w:rsidR="00E379A6" w:rsidRDefault="000F5220">
      <w:pPr>
        <w:pStyle w:val="Example"/>
        <w:ind w:left="130" w:right="115"/>
      </w:pPr>
      <w:r>
        <w:t>&lt;/observation&gt;</w:t>
      </w:r>
    </w:p>
    <w:p w14:paraId="61D46AB8" w14:textId="77777777" w:rsidR="00E379A6" w:rsidRDefault="00E379A6">
      <w:pPr>
        <w:pStyle w:val="BodyText"/>
      </w:pPr>
    </w:p>
    <w:p w14:paraId="2D0EFABF" w14:textId="77777777" w:rsidR="00E379A6" w:rsidRDefault="000F5220">
      <w:pPr>
        <w:pStyle w:val="Heading2nospace"/>
      </w:pPr>
      <w:bookmarkStart w:id="1900" w:name="_Toc491882179"/>
      <w:r>
        <w:lastRenderedPageBreak/>
        <w:t>I</w:t>
      </w:r>
      <w:bookmarkStart w:id="1901" w:name="E_Infection_Condition_Observation"/>
      <w:bookmarkEnd w:id="1901"/>
      <w:r>
        <w:t>nfection Condition Observation</w:t>
      </w:r>
      <w:bookmarkEnd w:id="1900"/>
    </w:p>
    <w:p w14:paraId="32B64C6D" w14:textId="77777777" w:rsidR="00E379A6" w:rsidRDefault="000F5220">
      <w:pPr>
        <w:pStyle w:val="BracketData"/>
      </w:pPr>
      <w:r>
        <w:t>[observation: identifier urn:oid:2.16.840.1.113883.10.20.5.6.135 (closed)]</w:t>
      </w:r>
    </w:p>
    <w:p w14:paraId="169EBFAD" w14:textId="77777777" w:rsidR="00E379A6" w:rsidRDefault="000F5220">
      <w:pPr>
        <w:pStyle w:val="BracketData"/>
      </w:pPr>
      <w:r>
        <w:t>Published as part of NHSN Healthcare Associated Infection (HAI) Reports Release 1 - US Realm</w:t>
      </w:r>
    </w:p>
    <w:p w14:paraId="632C0DA9" w14:textId="5941E718" w:rsidR="00E379A6" w:rsidRDefault="000F5220">
      <w:pPr>
        <w:pStyle w:val="Caption"/>
      </w:pPr>
      <w:bookmarkStart w:id="1902" w:name="_Toc491882650"/>
      <w:r>
        <w:t xml:space="preserve">Table </w:t>
      </w:r>
      <w:r>
        <w:fldChar w:fldCharType="begin"/>
      </w:r>
      <w:r>
        <w:instrText>SEQ Table \* ARABIC</w:instrText>
      </w:r>
      <w:r>
        <w:fldChar w:fldCharType="separate"/>
      </w:r>
      <w:r w:rsidR="00D90831">
        <w:t>204</w:t>
      </w:r>
      <w:r>
        <w:fldChar w:fldCharType="end"/>
      </w:r>
      <w:r>
        <w:t>: Infection Condition Observation Contexts</w:t>
      </w:r>
      <w:bookmarkEnd w:id="19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4: Infection Condition Observation Contexts"/>
        <w:tblDescription w:val="Table 204: Infection Condition Observation Contexts"/>
      </w:tblPr>
      <w:tblGrid>
        <w:gridCol w:w="5040"/>
        <w:gridCol w:w="5040"/>
      </w:tblGrid>
      <w:tr w:rsidR="00E379A6" w14:paraId="112E6035" w14:textId="77777777" w:rsidTr="0051287C">
        <w:trPr>
          <w:cantSplit/>
          <w:tblHeader/>
          <w:jc w:val="center"/>
        </w:trPr>
        <w:tc>
          <w:tcPr>
            <w:tcW w:w="360" w:type="dxa"/>
            <w:shd w:val="clear" w:color="auto" w:fill="E6E6E6"/>
          </w:tcPr>
          <w:p w14:paraId="2C1506FB" w14:textId="77777777" w:rsidR="00E379A6" w:rsidRDefault="000F5220">
            <w:pPr>
              <w:pStyle w:val="TableHead"/>
            </w:pPr>
            <w:r>
              <w:t>Contained By:</w:t>
            </w:r>
          </w:p>
        </w:tc>
        <w:tc>
          <w:tcPr>
            <w:tcW w:w="360" w:type="dxa"/>
            <w:shd w:val="clear" w:color="auto" w:fill="E6E6E6"/>
          </w:tcPr>
          <w:p w14:paraId="3DB984F4" w14:textId="77777777" w:rsidR="00E379A6" w:rsidRDefault="000F5220">
            <w:pPr>
              <w:pStyle w:val="TableHead"/>
            </w:pPr>
            <w:r>
              <w:t>Contains:</w:t>
            </w:r>
          </w:p>
        </w:tc>
      </w:tr>
      <w:tr w:rsidR="00E379A6" w14:paraId="7C864799" w14:textId="77777777" w:rsidTr="0051287C">
        <w:trPr>
          <w:cantSplit/>
          <w:jc w:val="center"/>
        </w:trPr>
        <w:tc>
          <w:tcPr>
            <w:tcW w:w="360" w:type="dxa"/>
          </w:tcPr>
          <w:p w14:paraId="3B2D8362" w14:textId="088703B1" w:rsidR="00E379A6" w:rsidRDefault="0051287C">
            <w:pPr>
              <w:pStyle w:val="TableText"/>
            </w:pPr>
            <w:hyperlink w:anchor="E_InfectionType_Observation">
              <w:r w:rsidR="000F5220">
                <w:rPr>
                  <w:rStyle w:val="HyperlinkText9pt"/>
                </w:rPr>
                <w:t>Infection-Type Observation</w:t>
              </w:r>
            </w:hyperlink>
            <w:r w:rsidR="000F5220">
              <w:t xml:space="preserve"> (optional)</w:t>
            </w:r>
          </w:p>
          <w:p w14:paraId="5C160DEF" w14:textId="3EA5520D" w:rsidR="00E379A6" w:rsidRDefault="0051287C">
            <w:pPr>
              <w:pStyle w:val="TableText"/>
            </w:pPr>
            <w:hyperlink w:anchor="E_Surgical_Site_Infection_Observation">
              <w:r w:rsidR="000F5220">
                <w:rPr>
                  <w:rStyle w:val="HyperlinkText9pt"/>
                </w:rPr>
                <w:t>Surgical Site Infection Observation</w:t>
              </w:r>
            </w:hyperlink>
            <w:r w:rsidR="000F5220">
              <w:t xml:space="preserve"> (required)</w:t>
            </w:r>
          </w:p>
        </w:tc>
        <w:tc>
          <w:tcPr>
            <w:tcW w:w="360" w:type="dxa"/>
          </w:tcPr>
          <w:p w14:paraId="552160AA" w14:textId="77777777" w:rsidR="00E379A6" w:rsidRDefault="00E379A6"/>
        </w:tc>
      </w:tr>
    </w:tbl>
    <w:p w14:paraId="4675C3B9" w14:textId="77777777" w:rsidR="00E379A6" w:rsidRDefault="00E379A6">
      <w:pPr>
        <w:pStyle w:val="BodyText"/>
      </w:pPr>
    </w:p>
    <w:p w14:paraId="2EE275E3" w14:textId="77777777" w:rsidR="00E379A6" w:rsidRDefault="000F5220">
      <w:pPr>
        <w:pStyle w:val="BodyText"/>
      </w:pPr>
      <w:r>
        <w:t>This observation records the infection condition being reported.</w:t>
      </w:r>
    </w:p>
    <w:p w14:paraId="40D14B99" w14:textId="1557CE09" w:rsidR="00E379A6" w:rsidRDefault="000F5220">
      <w:pPr>
        <w:pStyle w:val="Caption"/>
      </w:pPr>
      <w:bookmarkStart w:id="1903" w:name="_Toc491882651"/>
      <w:r>
        <w:lastRenderedPageBreak/>
        <w:t xml:space="preserve">Table </w:t>
      </w:r>
      <w:r>
        <w:fldChar w:fldCharType="begin"/>
      </w:r>
      <w:r>
        <w:instrText>SEQ Table \* ARABIC</w:instrText>
      </w:r>
      <w:r>
        <w:fldChar w:fldCharType="separate"/>
      </w:r>
      <w:r w:rsidR="00D90831">
        <w:t>205</w:t>
      </w:r>
      <w:r>
        <w:fldChar w:fldCharType="end"/>
      </w:r>
      <w:r>
        <w:t>: Infection Condition Observation Constraints Overview</w:t>
      </w:r>
      <w:bookmarkEnd w:id="1903"/>
    </w:p>
    <w:tbl>
      <w:tblPr>
        <w:tblStyle w:val="TableGrid"/>
        <w:tblW w:w="10080" w:type="dxa"/>
        <w:jc w:val="center"/>
        <w:tblLayout w:type="fixed"/>
        <w:tblLook w:val="02A0" w:firstRow="1" w:lastRow="0" w:firstColumn="1" w:lastColumn="0" w:noHBand="1" w:noVBand="0"/>
        <w:tblCaption w:val="Table 205: Infection Condition Observation Constraints Overview"/>
        <w:tblDescription w:val="Table 205: Infection Condition Observation Constraints Overview"/>
      </w:tblPr>
      <w:tblGrid>
        <w:gridCol w:w="3498"/>
        <w:gridCol w:w="731"/>
        <w:gridCol w:w="877"/>
        <w:gridCol w:w="877"/>
        <w:gridCol w:w="877"/>
        <w:gridCol w:w="3220"/>
      </w:tblGrid>
      <w:tr w:rsidR="00E379A6" w14:paraId="4F6B6A07" w14:textId="77777777" w:rsidTr="00CC7E02">
        <w:trPr>
          <w:cantSplit/>
          <w:tblHeader/>
          <w:jc w:val="center"/>
        </w:trPr>
        <w:tc>
          <w:tcPr>
            <w:tcW w:w="0" w:type="dxa"/>
            <w:shd w:val="clear" w:color="auto" w:fill="E6E6E6"/>
            <w:noWrap/>
          </w:tcPr>
          <w:p w14:paraId="384E0705" w14:textId="77777777" w:rsidR="00E379A6" w:rsidRDefault="000F5220">
            <w:pPr>
              <w:pStyle w:val="TableHead"/>
            </w:pPr>
            <w:r>
              <w:t>XPath</w:t>
            </w:r>
          </w:p>
        </w:tc>
        <w:tc>
          <w:tcPr>
            <w:tcW w:w="720" w:type="dxa"/>
            <w:shd w:val="clear" w:color="auto" w:fill="E6E6E6"/>
            <w:noWrap/>
          </w:tcPr>
          <w:p w14:paraId="24702DE0" w14:textId="77777777" w:rsidR="00E379A6" w:rsidRDefault="000F5220">
            <w:pPr>
              <w:pStyle w:val="TableHead"/>
            </w:pPr>
            <w:r>
              <w:t>Card.</w:t>
            </w:r>
          </w:p>
        </w:tc>
        <w:tc>
          <w:tcPr>
            <w:tcW w:w="864" w:type="dxa"/>
            <w:shd w:val="clear" w:color="auto" w:fill="E6E6E6"/>
            <w:noWrap/>
          </w:tcPr>
          <w:p w14:paraId="7E9CA2CB" w14:textId="77777777" w:rsidR="00E379A6" w:rsidRDefault="000F5220">
            <w:pPr>
              <w:pStyle w:val="TableHead"/>
            </w:pPr>
            <w:r>
              <w:t>Verb</w:t>
            </w:r>
          </w:p>
        </w:tc>
        <w:tc>
          <w:tcPr>
            <w:tcW w:w="864" w:type="dxa"/>
            <w:shd w:val="clear" w:color="auto" w:fill="E6E6E6"/>
            <w:noWrap/>
          </w:tcPr>
          <w:p w14:paraId="5A1E3D55" w14:textId="77777777" w:rsidR="00E379A6" w:rsidRDefault="000F5220">
            <w:pPr>
              <w:pStyle w:val="TableHead"/>
            </w:pPr>
            <w:r>
              <w:t>Data Type</w:t>
            </w:r>
          </w:p>
        </w:tc>
        <w:tc>
          <w:tcPr>
            <w:tcW w:w="864" w:type="dxa"/>
            <w:shd w:val="clear" w:color="auto" w:fill="E6E6E6"/>
            <w:noWrap/>
          </w:tcPr>
          <w:p w14:paraId="5523BBD2" w14:textId="77777777" w:rsidR="00E379A6" w:rsidRDefault="000F5220">
            <w:pPr>
              <w:pStyle w:val="TableHead"/>
            </w:pPr>
            <w:r>
              <w:t>CONF#</w:t>
            </w:r>
          </w:p>
        </w:tc>
        <w:tc>
          <w:tcPr>
            <w:tcW w:w="864" w:type="dxa"/>
            <w:shd w:val="clear" w:color="auto" w:fill="E6E6E6"/>
            <w:noWrap/>
          </w:tcPr>
          <w:p w14:paraId="56E94E3D" w14:textId="77777777" w:rsidR="00E379A6" w:rsidRDefault="000F5220">
            <w:pPr>
              <w:pStyle w:val="TableHead"/>
            </w:pPr>
            <w:r>
              <w:t>Value</w:t>
            </w:r>
          </w:p>
        </w:tc>
      </w:tr>
      <w:tr w:rsidR="00E379A6" w14:paraId="3EFB1CBB" w14:textId="77777777" w:rsidTr="00CC7E02">
        <w:trPr>
          <w:cantSplit/>
          <w:jc w:val="center"/>
        </w:trPr>
        <w:tc>
          <w:tcPr>
            <w:tcW w:w="9928" w:type="dxa"/>
            <w:gridSpan w:val="6"/>
          </w:tcPr>
          <w:p w14:paraId="66CF6FA6" w14:textId="77777777" w:rsidR="00E379A6" w:rsidRDefault="000F5220">
            <w:pPr>
              <w:pStyle w:val="TableText"/>
            </w:pPr>
            <w:r>
              <w:t>observation (identifier: urn:oid:2.16.840.1.113883.10.20.5.6.135)</w:t>
            </w:r>
          </w:p>
        </w:tc>
      </w:tr>
      <w:tr w:rsidR="00E379A6" w14:paraId="68199656" w14:textId="77777777" w:rsidTr="00CC7E02">
        <w:trPr>
          <w:cantSplit/>
          <w:jc w:val="center"/>
        </w:trPr>
        <w:tc>
          <w:tcPr>
            <w:tcW w:w="3445" w:type="dxa"/>
          </w:tcPr>
          <w:p w14:paraId="4289FB37" w14:textId="77777777" w:rsidR="00E379A6" w:rsidRDefault="000F5220">
            <w:pPr>
              <w:pStyle w:val="TableText"/>
            </w:pPr>
            <w:r>
              <w:tab/>
              <w:t>@classCode</w:t>
            </w:r>
          </w:p>
        </w:tc>
        <w:tc>
          <w:tcPr>
            <w:tcW w:w="720" w:type="dxa"/>
          </w:tcPr>
          <w:p w14:paraId="4277392F" w14:textId="77777777" w:rsidR="00E379A6" w:rsidRDefault="000F5220">
            <w:pPr>
              <w:pStyle w:val="TableText"/>
            </w:pPr>
            <w:r>
              <w:t>1..1</w:t>
            </w:r>
          </w:p>
        </w:tc>
        <w:tc>
          <w:tcPr>
            <w:tcW w:w="864" w:type="dxa"/>
          </w:tcPr>
          <w:p w14:paraId="72D98F7F" w14:textId="77777777" w:rsidR="00E379A6" w:rsidRDefault="000F5220">
            <w:pPr>
              <w:pStyle w:val="TableText"/>
            </w:pPr>
            <w:r>
              <w:t>SHALL</w:t>
            </w:r>
          </w:p>
        </w:tc>
        <w:tc>
          <w:tcPr>
            <w:tcW w:w="864" w:type="dxa"/>
          </w:tcPr>
          <w:p w14:paraId="1F62E9A9" w14:textId="77777777" w:rsidR="00E379A6" w:rsidRDefault="00E379A6">
            <w:pPr>
              <w:pStyle w:val="TableText"/>
            </w:pPr>
          </w:p>
        </w:tc>
        <w:tc>
          <w:tcPr>
            <w:tcW w:w="864" w:type="dxa"/>
          </w:tcPr>
          <w:p w14:paraId="30AAA8E0" w14:textId="00C652A6" w:rsidR="00E379A6" w:rsidRDefault="0051287C">
            <w:pPr>
              <w:pStyle w:val="TableText"/>
            </w:pPr>
            <w:hyperlink w:anchor="C_86-19883">
              <w:r w:rsidR="000F5220">
                <w:rPr>
                  <w:rStyle w:val="HyperlinkText9pt"/>
                </w:rPr>
                <w:t>86-19883</w:t>
              </w:r>
            </w:hyperlink>
          </w:p>
        </w:tc>
        <w:tc>
          <w:tcPr>
            <w:tcW w:w="3171" w:type="dxa"/>
          </w:tcPr>
          <w:p w14:paraId="1E1D60DC" w14:textId="77777777" w:rsidR="00E379A6" w:rsidRDefault="000F5220">
            <w:pPr>
              <w:pStyle w:val="TableText"/>
            </w:pPr>
            <w:r>
              <w:t>urn:oid:2.16.840.1.113883.5.6 (HL7ActClass) = OBS</w:t>
            </w:r>
          </w:p>
        </w:tc>
      </w:tr>
      <w:tr w:rsidR="00E379A6" w14:paraId="1DFDB5A0" w14:textId="77777777" w:rsidTr="00CC7E02">
        <w:trPr>
          <w:cantSplit/>
          <w:jc w:val="center"/>
        </w:trPr>
        <w:tc>
          <w:tcPr>
            <w:tcW w:w="3445" w:type="dxa"/>
          </w:tcPr>
          <w:p w14:paraId="38A946D9" w14:textId="77777777" w:rsidR="00E379A6" w:rsidRDefault="000F5220">
            <w:pPr>
              <w:pStyle w:val="TableText"/>
            </w:pPr>
            <w:r>
              <w:tab/>
              <w:t>@moodCode</w:t>
            </w:r>
          </w:p>
        </w:tc>
        <w:tc>
          <w:tcPr>
            <w:tcW w:w="720" w:type="dxa"/>
          </w:tcPr>
          <w:p w14:paraId="510FB1FF" w14:textId="77777777" w:rsidR="00E379A6" w:rsidRDefault="000F5220">
            <w:pPr>
              <w:pStyle w:val="TableText"/>
            </w:pPr>
            <w:r>
              <w:t>1..1</w:t>
            </w:r>
          </w:p>
        </w:tc>
        <w:tc>
          <w:tcPr>
            <w:tcW w:w="864" w:type="dxa"/>
          </w:tcPr>
          <w:p w14:paraId="622C6232" w14:textId="77777777" w:rsidR="00E379A6" w:rsidRDefault="000F5220">
            <w:pPr>
              <w:pStyle w:val="TableText"/>
            </w:pPr>
            <w:r>
              <w:t>SHALL</w:t>
            </w:r>
          </w:p>
        </w:tc>
        <w:tc>
          <w:tcPr>
            <w:tcW w:w="864" w:type="dxa"/>
          </w:tcPr>
          <w:p w14:paraId="5BBFFAD8" w14:textId="77777777" w:rsidR="00E379A6" w:rsidRDefault="00E379A6">
            <w:pPr>
              <w:pStyle w:val="TableText"/>
            </w:pPr>
          </w:p>
        </w:tc>
        <w:tc>
          <w:tcPr>
            <w:tcW w:w="864" w:type="dxa"/>
          </w:tcPr>
          <w:p w14:paraId="6F0712C6" w14:textId="535D5E4E" w:rsidR="00E379A6" w:rsidRDefault="0051287C">
            <w:pPr>
              <w:pStyle w:val="TableText"/>
            </w:pPr>
            <w:hyperlink w:anchor="C_86-19884">
              <w:r w:rsidR="000F5220">
                <w:rPr>
                  <w:rStyle w:val="HyperlinkText9pt"/>
                </w:rPr>
                <w:t>86-19884</w:t>
              </w:r>
            </w:hyperlink>
          </w:p>
        </w:tc>
        <w:tc>
          <w:tcPr>
            <w:tcW w:w="3171" w:type="dxa"/>
          </w:tcPr>
          <w:p w14:paraId="7D681BC1" w14:textId="77777777" w:rsidR="00E379A6" w:rsidRDefault="000F5220">
            <w:pPr>
              <w:pStyle w:val="TableText"/>
            </w:pPr>
            <w:r>
              <w:t>urn:oid:2.16.840.1.113883.5.1001 (ActMood) = EVN</w:t>
            </w:r>
          </w:p>
        </w:tc>
      </w:tr>
      <w:tr w:rsidR="00E379A6" w14:paraId="707BF40C" w14:textId="77777777" w:rsidTr="00CC7E02">
        <w:trPr>
          <w:cantSplit/>
          <w:jc w:val="center"/>
        </w:trPr>
        <w:tc>
          <w:tcPr>
            <w:tcW w:w="3445" w:type="dxa"/>
          </w:tcPr>
          <w:p w14:paraId="292D6E01" w14:textId="77777777" w:rsidR="00E379A6" w:rsidRDefault="000F5220">
            <w:pPr>
              <w:pStyle w:val="TableText"/>
            </w:pPr>
            <w:r>
              <w:tab/>
              <w:t>@negationInd</w:t>
            </w:r>
          </w:p>
        </w:tc>
        <w:tc>
          <w:tcPr>
            <w:tcW w:w="720" w:type="dxa"/>
          </w:tcPr>
          <w:p w14:paraId="4EE1DCA7" w14:textId="77777777" w:rsidR="00E379A6" w:rsidRDefault="000F5220">
            <w:pPr>
              <w:pStyle w:val="TableText"/>
            </w:pPr>
            <w:r>
              <w:t>1..1</w:t>
            </w:r>
          </w:p>
        </w:tc>
        <w:tc>
          <w:tcPr>
            <w:tcW w:w="864" w:type="dxa"/>
          </w:tcPr>
          <w:p w14:paraId="49DAC6AA" w14:textId="77777777" w:rsidR="00E379A6" w:rsidRDefault="000F5220">
            <w:pPr>
              <w:pStyle w:val="TableText"/>
            </w:pPr>
            <w:r>
              <w:t>SHALL</w:t>
            </w:r>
          </w:p>
        </w:tc>
        <w:tc>
          <w:tcPr>
            <w:tcW w:w="864" w:type="dxa"/>
          </w:tcPr>
          <w:p w14:paraId="690432FC" w14:textId="77777777" w:rsidR="00E379A6" w:rsidRDefault="00E379A6">
            <w:pPr>
              <w:pStyle w:val="TableText"/>
            </w:pPr>
          </w:p>
        </w:tc>
        <w:tc>
          <w:tcPr>
            <w:tcW w:w="864" w:type="dxa"/>
          </w:tcPr>
          <w:p w14:paraId="6124D579" w14:textId="3FF7B26D" w:rsidR="00E379A6" w:rsidRDefault="0051287C">
            <w:pPr>
              <w:pStyle w:val="TableText"/>
            </w:pPr>
            <w:hyperlink w:anchor="C_86-19885">
              <w:r w:rsidR="000F5220">
                <w:rPr>
                  <w:rStyle w:val="HyperlinkText9pt"/>
                </w:rPr>
                <w:t>86-19885</w:t>
              </w:r>
            </w:hyperlink>
          </w:p>
        </w:tc>
        <w:tc>
          <w:tcPr>
            <w:tcW w:w="3171" w:type="dxa"/>
          </w:tcPr>
          <w:p w14:paraId="5D1E5A52" w14:textId="77777777" w:rsidR="00E379A6" w:rsidRDefault="000F5220">
            <w:pPr>
              <w:pStyle w:val="TableText"/>
            </w:pPr>
            <w:r>
              <w:t>false</w:t>
            </w:r>
          </w:p>
        </w:tc>
      </w:tr>
      <w:tr w:rsidR="00E379A6" w14:paraId="75FA41CC" w14:textId="77777777" w:rsidTr="00CC7E02">
        <w:trPr>
          <w:cantSplit/>
          <w:jc w:val="center"/>
        </w:trPr>
        <w:tc>
          <w:tcPr>
            <w:tcW w:w="3445" w:type="dxa"/>
          </w:tcPr>
          <w:p w14:paraId="5E4E5EA7" w14:textId="77777777" w:rsidR="00E379A6" w:rsidRDefault="000F5220">
            <w:pPr>
              <w:pStyle w:val="TableText"/>
            </w:pPr>
            <w:r>
              <w:tab/>
              <w:t>templateId</w:t>
            </w:r>
          </w:p>
        </w:tc>
        <w:tc>
          <w:tcPr>
            <w:tcW w:w="720" w:type="dxa"/>
          </w:tcPr>
          <w:p w14:paraId="7F9214E4" w14:textId="77777777" w:rsidR="00E379A6" w:rsidRDefault="000F5220">
            <w:pPr>
              <w:pStyle w:val="TableText"/>
            </w:pPr>
            <w:r>
              <w:t>1..1</w:t>
            </w:r>
          </w:p>
        </w:tc>
        <w:tc>
          <w:tcPr>
            <w:tcW w:w="864" w:type="dxa"/>
          </w:tcPr>
          <w:p w14:paraId="22386212" w14:textId="77777777" w:rsidR="00E379A6" w:rsidRDefault="000F5220">
            <w:pPr>
              <w:pStyle w:val="TableText"/>
            </w:pPr>
            <w:r>
              <w:t>SHALL</w:t>
            </w:r>
          </w:p>
        </w:tc>
        <w:tc>
          <w:tcPr>
            <w:tcW w:w="864" w:type="dxa"/>
          </w:tcPr>
          <w:p w14:paraId="68170E19" w14:textId="77777777" w:rsidR="00E379A6" w:rsidRDefault="00E379A6">
            <w:pPr>
              <w:pStyle w:val="TableText"/>
            </w:pPr>
          </w:p>
        </w:tc>
        <w:tc>
          <w:tcPr>
            <w:tcW w:w="864" w:type="dxa"/>
          </w:tcPr>
          <w:p w14:paraId="5784D2D0" w14:textId="1C84C79B" w:rsidR="00E379A6" w:rsidRDefault="0051287C">
            <w:pPr>
              <w:pStyle w:val="TableText"/>
            </w:pPr>
            <w:hyperlink w:anchor="C_86-28245">
              <w:r w:rsidR="000F5220">
                <w:rPr>
                  <w:rStyle w:val="HyperlinkText9pt"/>
                </w:rPr>
                <w:t>86-28245</w:t>
              </w:r>
            </w:hyperlink>
          </w:p>
        </w:tc>
        <w:tc>
          <w:tcPr>
            <w:tcW w:w="3171" w:type="dxa"/>
          </w:tcPr>
          <w:p w14:paraId="1D984776" w14:textId="77777777" w:rsidR="00E379A6" w:rsidRDefault="00E379A6">
            <w:pPr>
              <w:pStyle w:val="TableText"/>
            </w:pPr>
          </w:p>
        </w:tc>
      </w:tr>
      <w:tr w:rsidR="00E379A6" w14:paraId="5391B88A" w14:textId="77777777" w:rsidTr="00CC7E02">
        <w:trPr>
          <w:cantSplit/>
          <w:jc w:val="center"/>
        </w:trPr>
        <w:tc>
          <w:tcPr>
            <w:tcW w:w="3445" w:type="dxa"/>
          </w:tcPr>
          <w:p w14:paraId="1CBB1756" w14:textId="77777777" w:rsidR="00E379A6" w:rsidRDefault="000F5220">
            <w:pPr>
              <w:pStyle w:val="TableText"/>
            </w:pPr>
            <w:r>
              <w:tab/>
            </w:r>
            <w:r>
              <w:tab/>
              <w:t>@root</w:t>
            </w:r>
          </w:p>
        </w:tc>
        <w:tc>
          <w:tcPr>
            <w:tcW w:w="720" w:type="dxa"/>
          </w:tcPr>
          <w:p w14:paraId="507B0B31" w14:textId="77777777" w:rsidR="00E379A6" w:rsidRDefault="000F5220">
            <w:pPr>
              <w:pStyle w:val="TableText"/>
            </w:pPr>
            <w:r>
              <w:t>1..1</w:t>
            </w:r>
          </w:p>
        </w:tc>
        <w:tc>
          <w:tcPr>
            <w:tcW w:w="864" w:type="dxa"/>
          </w:tcPr>
          <w:p w14:paraId="1B69458C" w14:textId="77777777" w:rsidR="00E379A6" w:rsidRDefault="000F5220">
            <w:pPr>
              <w:pStyle w:val="TableText"/>
            </w:pPr>
            <w:r>
              <w:t>SHALL</w:t>
            </w:r>
          </w:p>
        </w:tc>
        <w:tc>
          <w:tcPr>
            <w:tcW w:w="864" w:type="dxa"/>
          </w:tcPr>
          <w:p w14:paraId="309DD12B" w14:textId="77777777" w:rsidR="00E379A6" w:rsidRDefault="00E379A6">
            <w:pPr>
              <w:pStyle w:val="TableText"/>
            </w:pPr>
          </w:p>
        </w:tc>
        <w:tc>
          <w:tcPr>
            <w:tcW w:w="864" w:type="dxa"/>
          </w:tcPr>
          <w:p w14:paraId="316E3923" w14:textId="2CEA4E24" w:rsidR="00E379A6" w:rsidRDefault="0051287C">
            <w:pPr>
              <w:pStyle w:val="TableText"/>
            </w:pPr>
            <w:hyperlink w:anchor="C_86-28246">
              <w:r w:rsidR="000F5220">
                <w:rPr>
                  <w:rStyle w:val="HyperlinkText9pt"/>
                </w:rPr>
                <w:t>86-28246</w:t>
              </w:r>
            </w:hyperlink>
          </w:p>
        </w:tc>
        <w:tc>
          <w:tcPr>
            <w:tcW w:w="3171" w:type="dxa"/>
          </w:tcPr>
          <w:p w14:paraId="6C92B75F" w14:textId="77777777" w:rsidR="00E379A6" w:rsidRDefault="000F5220">
            <w:pPr>
              <w:pStyle w:val="TableText"/>
            </w:pPr>
            <w:r>
              <w:t>2.16.840.1.113883.10.20.22.4.4</w:t>
            </w:r>
          </w:p>
        </w:tc>
      </w:tr>
      <w:tr w:rsidR="00E379A6" w14:paraId="06EBA6E2" w14:textId="77777777" w:rsidTr="00CC7E02">
        <w:trPr>
          <w:cantSplit/>
          <w:jc w:val="center"/>
        </w:trPr>
        <w:tc>
          <w:tcPr>
            <w:tcW w:w="3445" w:type="dxa"/>
          </w:tcPr>
          <w:p w14:paraId="186157E2" w14:textId="77777777" w:rsidR="00E379A6" w:rsidRDefault="000F5220">
            <w:pPr>
              <w:pStyle w:val="TableText"/>
            </w:pPr>
            <w:r>
              <w:tab/>
              <w:t>templateId</w:t>
            </w:r>
          </w:p>
        </w:tc>
        <w:tc>
          <w:tcPr>
            <w:tcW w:w="720" w:type="dxa"/>
          </w:tcPr>
          <w:p w14:paraId="69753318" w14:textId="77777777" w:rsidR="00E379A6" w:rsidRDefault="000F5220">
            <w:pPr>
              <w:pStyle w:val="TableText"/>
            </w:pPr>
            <w:r>
              <w:t>1..1</w:t>
            </w:r>
          </w:p>
        </w:tc>
        <w:tc>
          <w:tcPr>
            <w:tcW w:w="864" w:type="dxa"/>
          </w:tcPr>
          <w:p w14:paraId="5036102F" w14:textId="77777777" w:rsidR="00E379A6" w:rsidRDefault="000F5220">
            <w:pPr>
              <w:pStyle w:val="TableText"/>
            </w:pPr>
            <w:r>
              <w:t>SHALL</w:t>
            </w:r>
          </w:p>
        </w:tc>
        <w:tc>
          <w:tcPr>
            <w:tcW w:w="864" w:type="dxa"/>
          </w:tcPr>
          <w:p w14:paraId="4517CD91" w14:textId="77777777" w:rsidR="00E379A6" w:rsidRDefault="00E379A6">
            <w:pPr>
              <w:pStyle w:val="TableText"/>
            </w:pPr>
          </w:p>
        </w:tc>
        <w:tc>
          <w:tcPr>
            <w:tcW w:w="864" w:type="dxa"/>
          </w:tcPr>
          <w:p w14:paraId="3D35FC22" w14:textId="33C483D6" w:rsidR="00E379A6" w:rsidRDefault="0051287C">
            <w:pPr>
              <w:pStyle w:val="TableText"/>
            </w:pPr>
            <w:hyperlink w:anchor="C_86-19888">
              <w:r w:rsidR="000F5220">
                <w:rPr>
                  <w:rStyle w:val="HyperlinkText9pt"/>
                </w:rPr>
                <w:t>86-19888</w:t>
              </w:r>
            </w:hyperlink>
          </w:p>
        </w:tc>
        <w:tc>
          <w:tcPr>
            <w:tcW w:w="3171" w:type="dxa"/>
          </w:tcPr>
          <w:p w14:paraId="5B1670A1" w14:textId="77777777" w:rsidR="00E379A6" w:rsidRDefault="00E379A6">
            <w:pPr>
              <w:pStyle w:val="TableText"/>
            </w:pPr>
          </w:p>
        </w:tc>
      </w:tr>
      <w:tr w:rsidR="00E379A6" w14:paraId="4603FFE9" w14:textId="77777777" w:rsidTr="00CC7E02">
        <w:trPr>
          <w:cantSplit/>
          <w:jc w:val="center"/>
        </w:trPr>
        <w:tc>
          <w:tcPr>
            <w:tcW w:w="3445" w:type="dxa"/>
          </w:tcPr>
          <w:p w14:paraId="196DF024" w14:textId="77777777" w:rsidR="00E379A6" w:rsidRDefault="000F5220">
            <w:pPr>
              <w:pStyle w:val="TableText"/>
            </w:pPr>
            <w:r>
              <w:tab/>
            </w:r>
            <w:r>
              <w:tab/>
              <w:t>@root</w:t>
            </w:r>
          </w:p>
        </w:tc>
        <w:tc>
          <w:tcPr>
            <w:tcW w:w="720" w:type="dxa"/>
          </w:tcPr>
          <w:p w14:paraId="29A245DC" w14:textId="77777777" w:rsidR="00E379A6" w:rsidRDefault="000F5220">
            <w:pPr>
              <w:pStyle w:val="TableText"/>
            </w:pPr>
            <w:r>
              <w:t>1..1</w:t>
            </w:r>
          </w:p>
        </w:tc>
        <w:tc>
          <w:tcPr>
            <w:tcW w:w="864" w:type="dxa"/>
          </w:tcPr>
          <w:p w14:paraId="515EC5EA" w14:textId="77777777" w:rsidR="00E379A6" w:rsidRDefault="000F5220">
            <w:pPr>
              <w:pStyle w:val="TableText"/>
            </w:pPr>
            <w:r>
              <w:t>SHALL</w:t>
            </w:r>
          </w:p>
        </w:tc>
        <w:tc>
          <w:tcPr>
            <w:tcW w:w="864" w:type="dxa"/>
          </w:tcPr>
          <w:p w14:paraId="3BDB764D" w14:textId="77777777" w:rsidR="00E379A6" w:rsidRDefault="00E379A6">
            <w:pPr>
              <w:pStyle w:val="TableText"/>
            </w:pPr>
          </w:p>
        </w:tc>
        <w:tc>
          <w:tcPr>
            <w:tcW w:w="864" w:type="dxa"/>
          </w:tcPr>
          <w:p w14:paraId="6D564F12" w14:textId="15026A88" w:rsidR="00E379A6" w:rsidRDefault="0051287C">
            <w:pPr>
              <w:pStyle w:val="TableText"/>
            </w:pPr>
            <w:hyperlink w:anchor="C_86-19889">
              <w:r w:rsidR="000F5220">
                <w:rPr>
                  <w:rStyle w:val="HyperlinkText9pt"/>
                </w:rPr>
                <w:t>86-19889</w:t>
              </w:r>
            </w:hyperlink>
          </w:p>
        </w:tc>
        <w:tc>
          <w:tcPr>
            <w:tcW w:w="3171" w:type="dxa"/>
          </w:tcPr>
          <w:p w14:paraId="23246359" w14:textId="77777777" w:rsidR="00E379A6" w:rsidRDefault="000F5220">
            <w:pPr>
              <w:pStyle w:val="TableText"/>
            </w:pPr>
            <w:r>
              <w:t>2.16.840.1.113883.10.20.5.6.135</w:t>
            </w:r>
          </w:p>
        </w:tc>
      </w:tr>
      <w:tr w:rsidR="00E379A6" w14:paraId="5E4DC40D" w14:textId="77777777" w:rsidTr="00CC7E02">
        <w:trPr>
          <w:cantSplit/>
          <w:jc w:val="center"/>
        </w:trPr>
        <w:tc>
          <w:tcPr>
            <w:tcW w:w="3445" w:type="dxa"/>
          </w:tcPr>
          <w:p w14:paraId="227D586D" w14:textId="77777777" w:rsidR="00E379A6" w:rsidRDefault="000F5220">
            <w:pPr>
              <w:pStyle w:val="TableText"/>
            </w:pPr>
            <w:r>
              <w:tab/>
              <w:t>id</w:t>
            </w:r>
          </w:p>
        </w:tc>
        <w:tc>
          <w:tcPr>
            <w:tcW w:w="720" w:type="dxa"/>
          </w:tcPr>
          <w:p w14:paraId="3DB60BB7" w14:textId="77777777" w:rsidR="00E379A6" w:rsidRDefault="000F5220">
            <w:pPr>
              <w:pStyle w:val="TableText"/>
            </w:pPr>
            <w:r>
              <w:t>1..1</w:t>
            </w:r>
          </w:p>
        </w:tc>
        <w:tc>
          <w:tcPr>
            <w:tcW w:w="864" w:type="dxa"/>
          </w:tcPr>
          <w:p w14:paraId="0BEC3537" w14:textId="77777777" w:rsidR="00E379A6" w:rsidRDefault="000F5220">
            <w:pPr>
              <w:pStyle w:val="TableText"/>
            </w:pPr>
            <w:r>
              <w:t>SHALL</w:t>
            </w:r>
          </w:p>
        </w:tc>
        <w:tc>
          <w:tcPr>
            <w:tcW w:w="864" w:type="dxa"/>
          </w:tcPr>
          <w:p w14:paraId="7FC22843" w14:textId="77777777" w:rsidR="00E379A6" w:rsidRDefault="00E379A6">
            <w:pPr>
              <w:pStyle w:val="TableText"/>
            </w:pPr>
          </w:p>
        </w:tc>
        <w:tc>
          <w:tcPr>
            <w:tcW w:w="864" w:type="dxa"/>
          </w:tcPr>
          <w:p w14:paraId="568F95C3" w14:textId="18BDA951" w:rsidR="00E379A6" w:rsidRDefault="0051287C">
            <w:pPr>
              <w:pStyle w:val="TableText"/>
            </w:pPr>
            <w:hyperlink w:anchor="C_86-19890">
              <w:r w:rsidR="000F5220">
                <w:rPr>
                  <w:rStyle w:val="HyperlinkText9pt"/>
                </w:rPr>
                <w:t>86-19890</w:t>
              </w:r>
            </w:hyperlink>
          </w:p>
        </w:tc>
        <w:tc>
          <w:tcPr>
            <w:tcW w:w="3171" w:type="dxa"/>
          </w:tcPr>
          <w:p w14:paraId="5D714AC1" w14:textId="77777777" w:rsidR="00E379A6" w:rsidRDefault="00E379A6">
            <w:pPr>
              <w:pStyle w:val="TableText"/>
            </w:pPr>
          </w:p>
        </w:tc>
      </w:tr>
      <w:tr w:rsidR="00E379A6" w14:paraId="0F198E97" w14:textId="77777777" w:rsidTr="00CC7E02">
        <w:trPr>
          <w:cantSplit/>
          <w:jc w:val="center"/>
        </w:trPr>
        <w:tc>
          <w:tcPr>
            <w:tcW w:w="3445" w:type="dxa"/>
          </w:tcPr>
          <w:p w14:paraId="6866FCD0" w14:textId="77777777" w:rsidR="00E379A6" w:rsidRDefault="000F5220">
            <w:pPr>
              <w:pStyle w:val="TableText"/>
            </w:pPr>
            <w:r>
              <w:tab/>
            </w:r>
            <w:r>
              <w:tab/>
              <w:t>@nullFlavor</w:t>
            </w:r>
          </w:p>
        </w:tc>
        <w:tc>
          <w:tcPr>
            <w:tcW w:w="720" w:type="dxa"/>
          </w:tcPr>
          <w:p w14:paraId="51FDAC73" w14:textId="77777777" w:rsidR="00E379A6" w:rsidRDefault="000F5220">
            <w:pPr>
              <w:pStyle w:val="TableText"/>
            </w:pPr>
            <w:r>
              <w:t>1..1</w:t>
            </w:r>
          </w:p>
        </w:tc>
        <w:tc>
          <w:tcPr>
            <w:tcW w:w="864" w:type="dxa"/>
          </w:tcPr>
          <w:p w14:paraId="0BCD9F68" w14:textId="77777777" w:rsidR="00E379A6" w:rsidRDefault="000F5220">
            <w:pPr>
              <w:pStyle w:val="TableText"/>
            </w:pPr>
            <w:r>
              <w:t>SHALL</w:t>
            </w:r>
          </w:p>
        </w:tc>
        <w:tc>
          <w:tcPr>
            <w:tcW w:w="864" w:type="dxa"/>
          </w:tcPr>
          <w:p w14:paraId="6A691446" w14:textId="77777777" w:rsidR="00E379A6" w:rsidRDefault="00E379A6">
            <w:pPr>
              <w:pStyle w:val="TableText"/>
            </w:pPr>
          </w:p>
        </w:tc>
        <w:tc>
          <w:tcPr>
            <w:tcW w:w="864" w:type="dxa"/>
          </w:tcPr>
          <w:p w14:paraId="5C3BA3CF" w14:textId="3F154DF6" w:rsidR="00E379A6" w:rsidRDefault="0051287C">
            <w:pPr>
              <w:pStyle w:val="TableText"/>
            </w:pPr>
            <w:hyperlink w:anchor="C_86-22758">
              <w:r w:rsidR="000F5220">
                <w:rPr>
                  <w:rStyle w:val="HyperlinkText9pt"/>
                </w:rPr>
                <w:t>86-22758</w:t>
              </w:r>
            </w:hyperlink>
          </w:p>
        </w:tc>
        <w:tc>
          <w:tcPr>
            <w:tcW w:w="3171" w:type="dxa"/>
          </w:tcPr>
          <w:p w14:paraId="770828FE" w14:textId="77777777" w:rsidR="00E379A6" w:rsidRDefault="000F5220">
            <w:pPr>
              <w:pStyle w:val="TableText"/>
            </w:pPr>
            <w:r>
              <w:t>NA</w:t>
            </w:r>
          </w:p>
        </w:tc>
      </w:tr>
      <w:tr w:rsidR="00E379A6" w14:paraId="0B16EBDF" w14:textId="77777777" w:rsidTr="00CC7E02">
        <w:trPr>
          <w:cantSplit/>
          <w:jc w:val="center"/>
        </w:trPr>
        <w:tc>
          <w:tcPr>
            <w:tcW w:w="3445" w:type="dxa"/>
          </w:tcPr>
          <w:p w14:paraId="627FE323" w14:textId="77777777" w:rsidR="00E379A6" w:rsidRDefault="000F5220">
            <w:pPr>
              <w:pStyle w:val="TableText"/>
            </w:pPr>
            <w:r>
              <w:tab/>
              <w:t>code</w:t>
            </w:r>
          </w:p>
        </w:tc>
        <w:tc>
          <w:tcPr>
            <w:tcW w:w="720" w:type="dxa"/>
          </w:tcPr>
          <w:p w14:paraId="5F399CF7" w14:textId="77777777" w:rsidR="00E379A6" w:rsidRDefault="000F5220">
            <w:pPr>
              <w:pStyle w:val="TableText"/>
            </w:pPr>
            <w:r>
              <w:t>1..1</w:t>
            </w:r>
          </w:p>
        </w:tc>
        <w:tc>
          <w:tcPr>
            <w:tcW w:w="864" w:type="dxa"/>
          </w:tcPr>
          <w:p w14:paraId="4047951C" w14:textId="77777777" w:rsidR="00E379A6" w:rsidRDefault="000F5220">
            <w:pPr>
              <w:pStyle w:val="TableText"/>
            </w:pPr>
            <w:r>
              <w:t>SHALL</w:t>
            </w:r>
          </w:p>
        </w:tc>
        <w:tc>
          <w:tcPr>
            <w:tcW w:w="864" w:type="dxa"/>
          </w:tcPr>
          <w:p w14:paraId="153023CC" w14:textId="77777777" w:rsidR="00E379A6" w:rsidRDefault="00E379A6">
            <w:pPr>
              <w:pStyle w:val="TableText"/>
            </w:pPr>
          </w:p>
        </w:tc>
        <w:tc>
          <w:tcPr>
            <w:tcW w:w="864" w:type="dxa"/>
          </w:tcPr>
          <w:p w14:paraId="72DA0DAA" w14:textId="2F5C9F6C" w:rsidR="00E379A6" w:rsidRDefault="0051287C">
            <w:pPr>
              <w:pStyle w:val="TableText"/>
            </w:pPr>
            <w:hyperlink w:anchor="C_86-19891">
              <w:r w:rsidR="000F5220">
                <w:rPr>
                  <w:rStyle w:val="HyperlinkText9pt"/>
                </w:rPr>
                <w:t>86-19891</w:t>
              </w:r>
            </w:hyperlink>
          </w:p>
        </w:tc>
        <w:tc>
          <w:tcPr>
            <w:tcW w:w="3171" w:type="dxa"/>
          </w:tcPr>
          <w:p w14:paraId="324B3AAE" w14:textId="77777777" w:rsidR="00E379A6" w:rsidRDefault="00E379A6">
            <w:pPr>
              <w:pStyle w:val="TableText"/>
            </w:pPr>
          </w:p>
        </w:tc>
      </w:tr>
      <w:tr w:rsidR="00E379A6" w14:paraId="6760EFE6" w14:textId="77777777" w:rsidTr="00CC7E02">
        <w:trPr>
          <w:cantSplit/>
          <w:jc w:val="center"/>
        </w:trPr>
        <w:tc>
          <w:tcPr>
            <w:tcW w:w="3445" w:type="dxa"/>
          </w:tcPr>
          <w:p w14:paraId="09638881" w14:textId="77777777" w:rsidR="00E379A6" w:rsidRDefault="000F5220">
            <w:pPr>
              <w:pStyle w:val="TableText"/>
            </w:pPr>
            <w:r>
              <w:tab/>
            </w:r>
            <w:r>
              <w:tab/>
              <w:t>@code</w:t>
            </w:r>
          </w:p>
        </w:tc>
        <w:tc>
          <w:tcPr>
            <w:tcW w:w="720" w:type="dxa"/>
          </w:tcPr>
          <w:p w14:paraId="4A788312" w14:textId="77777777" w:rsidR="00E379A6" w:rsidRDefault="000F5220">
            <w:pPr>
              <w:pStyle w:val="TableText"/>
            </w:pPr>
            <w:r>
              <w:t>1..1</w:t>
            </w:r>
          </w:p>
        </w:tc>
        <w:tc>
          <w:tcPr>
            <w:tcW w:w="864" w:type="dxa"/>
          </w:tcPr>
          <w:p w14:paraId="0C492AF3" w14:textId="77777777" w:rsidR="00E379A6" w:rsidRDefault="000F5220">
            <w:pPr>
              <w:pStyle w:val="TableText"/>
            </w:pPr>
            <w:r>
              <w:t>SHALL</w:t>
            </w:r>
          </w:p>
        </w:tc>
        <w:tc>
          <w:tcPr>
            <w:tcW w:w="864" w:type="dxa"/>
          </w:tcPr>
          <w:p w14:paraId="6E0164D9" w14:textId="77777777" w:rsidR="00E379A6" w:rsidRDefault="00E379A6">
            <w:pPr>
              <w:pStyle w:val="TableText"/>
            </w:pPr>
          </w:p>
        </w:tc>
        <w:tc>
          <w:tcPr>
            <w:tcW w:w="864" w:type="dxa"/>
          </w:tcPr>
          <w:p w14:paraId="4686B7FE" w14:textId="0F5CCFE6" w:rsidR="00E379A6" w:rsidRDefault="0051287C">
            <w:pPr>
              <w:pStyle w:val="TableText"/>
            </w:pPr>
            <w:hyperlink w:anchor="C_86-19892">
              <w:r w:rsidR="000F5220">
                <w:rPr>
                  <w:rStyle w:val="HyperlinkText9pt"/>
                </w:rPr>
                <w:t>86-19892</w:t>
              </w:r>
            </w:hyperlink>
          </w:p>
        </w:tc>
        <w:tc>
          <w:tcPr>
            <w:tcW w:w="3171" w:type="dxa"/>
          </w:tcPr>
          <w:p w14:paraId="394D5920" w14:textId="77777777" w:rsidR="00E379A6" w:rsidRDefault="000F5220">
            <w:pPr>
              <w:pStyle w:val="TableText"/>
            </w:pPr>
            <w:r>
              <w:t>ASSERTION</w:t>
            </w:r>
          </w:p>
        </w:tc>
      </w:tr>
      <w:tr w:rsidR="00E379A6" w14:paraId="350D3403" w14:textId="77777777" w:rsidTr="00CC7E02">
        <w:trPr>
          <w:cantSplit/>
          <w:jc w:val="center"/>
        </w:trPr>
        <w:tc>
          <w:tcPr>
            <w:tcW w:w="3445" w:type="dxa"/>
          </w:tcPr>
          <w:p w14:paraId="0CE02B24" w14:textId="77777777" w:rsidR="00E379A6" w:rsidRDefault="000F5220">
            <w:pPr>
              <w:pStyle w:val="TableText"/>
            </w:pPr>
            <w:r>
              <w:tab/>
            </w:r>
            <w:r>
              <w:tab/>
              <w:t>@codeSystem</w:t>
            </w:r>
          </w:p>
        </w:tc>
        <w:tc>
          <w:tcPr>
            <w:tcW w:w="720" w:type="dxa"/>
          </w:tcPr>
          <w:p w14:paraId="0EE3BCBA" w14:textId="77777777" w:rsidR="00E379A6" w:rsidRDefault="000F5220">
            <w:pPr>
              <w:pStyle w:val="TableText"/>
            </w:pPr>
            <w:r>
              <w:t>1..1</w:t>
            </w:r>
          </w:p>
        </w:tc>
        <w:tc>
          <w:tcPr>
            <w:tcW w:w="864" w:type="dxa"/>
          </w:tcPr>
          <w:p w14:paraId="51CBEB55" w14:textId="77777777" w:rsidR="00E379A6" w:rsidRDefault="000F5220">
            <w:pPr>
              <w:pStyle w:val="TableText"/>
            </w:pPr>
            <w:r>
              <w:t>SHALL</w:t>
            </w:r>
          </w:p>
        </w:tc>
        <w:tc>
          <w:tcPr>
            <w:tcW w:w="864" w:type="dxa"/>
          </w:tcPr>
          <w:p w14:paraId="17100BD3" w14:textId="77777777" w:rsidR="00E379A6" w:rsidRDefault="00E379A6">
            <w:pPr>
              <w:pStyle w:val="TableText"/>
            </w:pPr>
          </w:p>
        </w:tc>
        <w:tc>
          <w:tcPr>
            <w:tcW w:w="864" w:type="dxa"/>
          </w:tcPr>
          <w:p w14:paraId="5DA25F5D" w14:textId="76A05FFA" w:rsidR="00E379A6" w:rsidRDefault="0051287C">
            <w:pPr>
              <w:pStyle w:val="TableText"/>
            </w:pPr>
            <w:hyperlink w:anchor="C_86-28379">
              <w:r w:rsidR="000F5220">
                <w:rPr>
                  <w:rStyle w:val="HyperlinkText9pt"/>
                </w:rPr>
                <w:t>86-28379</w:t>
              </w:r>
            </w:hyperlink>
          </w:p>
        </w:tc>
        <w:tc>
          <w:tcPr>
            <w:tcW w:w="3171" w:type="dxa"/>
          </w:tcPr>
          <w:p w14:paraId="39315817" w14:textId="77777777" w:rsidR="00E379A6" w:rsidRDefault="000F5220">
            <w:pPr>
              <w:pStyle w:val="TableText"/>
            </w:pPr>
            <w:r>
              <w:t>urn:oid:2.16.840.1.113883.5.4 (ActCode) = 2.16.840.1.113883.5.4</w:t>
            </w:r>
          </w:p>
        </w:tc>
      </w:tr>
      <w:tr w:rsidR="00E379A6" w14:paraId="1392F834" w14:textId="77777777" w:rsidTr="00CC7E02">
        <w:trPr>
          <w:cantSplit/>
          <w:jc w:val="center"/>
        </w:trPr>
        <w:tc>
          <w:tcPr>
            <w:tcW w:w="3445" w:type="dxa"/>
          </w:tcPr>
          <w:p w14:paraId="56911FC5" w14:textId="77777777" w:rsidR="00E379A6" w:rsidRDefault="000F5220">
            <w:pPr>
              <w:pStyle w:val="TableText"/>
            </w:pPr>
            <w:r>
              <w:tab/>
              <w:t>statusCode</w:t>
            </w:r>
          </w:p>
        </w:tc>
        <w:tc>
          <w:tcPr>
            <w:tcW w:w="720" w:type="dxa"/>
          </w:tcPr>
          <w:p w14:paraId="187CA9C0" w14:textId="77777777" w:rsidR="00E379A6" w:rsidRDefault="000F5220">
            <w:pPr>
              <w:pStyle w:val="TableText"/>
            </w:pPr>
            <w:r>
              <w:t>1..1</w:t>
            </w:r>
          </w:p>
        </w:tc>
        <w:tc>
          <w:tcPr>
            <w:tcW w:w="864" w:type="dxa"/>
          </w:tcPr>
          <w:p w14:paraId="0188F4C9" w14:textId="77777777" w:rsidR="00E379A6" w:rsidRDefault="000F5220">
            <w:pPr>
              <w:pStyle w:val="TableText"/>
            </w:pPr>
            <w:r>
              <w:t>SHALL</w:t>
            </w:r>
          </w:p>
        </w:tc>
        <w:tc>
          <w:tcPr>
            <w:tcW w:w="864" w:type="dxa"/>
          </w:tcPr>
          <w:p w14:paraId="7E2361D0" w14:textId="77777777" w:rsidR="00E379A6" w:rsidRDefault="00E379A6">
            <w:pPr>
              <w:pStyle w:val="TableText"/>
            </w:pPr>
          </w:p>
        </w:tc>
        <w:tc>
          <w:tcPr>
            <w:tcW w:w="864" w:type="dxa"/>
          </w:tcPr>
          <w:p w14:paraId="2E6C5B81" w14:textId="018EE738" w:rsidR="00E379A6" w:rsidRDefault="0051287C">
            <w:pPr>
              <w:pStyle w:val="TableText"/>
            </w:pPr>
            <w:hyperlink w:anchor="C_86-19893">
              <w:r w:rsidR="000F5220">
                <w:rPr>
                  <w:rStyle w:val="HyperlinkText9pt"/>
                </w:rPr>
                <w:t>86-19893</w:t>
              </w:r>
            </w:hyperlink>
          </w:p>
        </w:tc>
        <w:tc>
          <w:tcPr>
            <w:tcW w:w="3171" w:type="dxa"/>
          </w:tcPr>
          <w:p w14:paraId="0DFF3B4F" w14:textId="77777777" w:rsidR="00E379A6" w:rsidRDefault="00E379A6">
            <w:pPr>
              <w:pStyle w:val="TableText"/>
            </w:pPr>
          </w:p>
        </w:tc>
      </w:tr>
      <w:tr w:rsidR="00E379A6" w14:paraId="4B97B919" w14:textId="77777777" w:rsidTr="00CC7E02">
        <w:trPr>
          <w:cantSplit/>
          <w:jc w:val="center"/>
        </w:trPr>
        <w:tc>
          <w:tcPr>
            <w:tcW w:w="3445" w:type="dxa"/>
          </w:tcPr>
          <w:p w14:paraId="0848A6B4" w14:textId="77777777" w:rsidR="00E379A6" w:rsidRDefault="000F5220">
            <w:pPr>
              <w:pStyle w:val="TableText"/>
            </w:pPr>
            <w:r>
              <w:tab/>
            </w:r>
            <w:r>
              <w:tab/>
              <w:t>@code</w:t>
            </w:r>
          </w:p>
        </w:tc>
        <w:tc>
          <w:tcPr>
            <w:tcW w:w="720" w:type="dxa"/>
          </w:tcPr>
          <w:p w14:paraId="663009A0" w14:textId="77777777" w:rsidR="00E379A6" w:rsidRDefault="000F5220">
            <w:pPr>
              <w:pStyle w:val="TableText"/>
            </w:pPr>
            <w:r>
              <w:t>1..1</w:t>
            </w:r>
          </w:p>
        </w:tc>
        <w:tc>
          <w:tcPr>
            <w:tcW w:w="864" w:type="dxa"/>
          </w:tcPr>
          <w:p w14:paraId="5BEE2ED7" w14:textId="77777777" w:rsidR="00E379A6" w:rsidRDefault="000F5220">
            <w:pPr>
              <w:pStyle w:val="TableText"/>
            </w:pPr>
            <w:r>
              <w:t>SHALL</w:t>
            </w:r>
          </w:p>
        </w:tc>
        <w:tc>
          <w:tcPr>
            <w:tcW w:w="864" w:type="dxa"/>
          </w:tcPr>
          <w:p w14:paraId="5B87E7A3" w14:textId="77777777" w:rsidR="00E379A6" w:rsidRDefault="00E379A6">
            <w:pPr>
              <w:pStyle w:val="TableText"/>
            </w:pPr>
          </w:p>
        </w:tc>
        <w:tc>
          <w:tcPr>
            <w:tcW w:w="864" w:type="dxa"/>
          </w:tcPr>
          <w:p w14:paraId="07CE49E3" w14:textId="62490A50" w:rsidR="00E379A6" w:rsidRDefault="0051287C">
            <w:pPr>
              <w:pStyle w:val="TableText"/>
            </w:pPr>
            <w:hyperlink w:anchor="C_86-19894">
              <w:r w:rsidR="000F5220">
                <w:rPr>
                  <w:rStyle w:val="HyperlinkText9pt"/>
                </w:rPr>
                <w:t>86-19894</w:t>
              </w:r>
            </w:hyperlink>
          </w:p>
        </w:tc>
        <w:tc>
          <w:tcPr>
            <w:tcW w:w="3171" w:type="dxa"/>
          </w:tcPr>
          <w:p w14:paraId="0FF52BA3" w14:textId="77777777" w:rsidR="00E379A6" w:rsidRDefault="000F5220">
            <w:pPr>
              <w:pStyle w:val="TableText"/>
            </w:pPr>
            <w:r>
              <w:t>urn:oid:2.16.840.1.113883.5.14 (ActStatus) = completed</w:t>
            </w:r>
          </w:p>
        </w:tc>
      </w:tr>
      <w:tr w:rsidR="00E379A6" w14:paraId="45A714B1" w14:textId="77777777" w:rsidTr="00CC7E02">
        <w:trPr>
          <w:cantSplit/>
          <w:jc w:val="center"/>
        </w:trPr>
        <w:tc>
          <w:tcPr>
            <w:tcW w:w="3445" w:type="dxa"/>
          </w:tcPr>
          <w:p w14:paraId="16A4C65B" w14:textId="77777777" w:rsidR="00E379A6" w:rsidRDefault="000F5220">
            <w:pPr>
              <w:pStyle w:val="TableText"/>
            </w:pPr>
            <w:r>
              <w:tab/>
              <w:t>value</w:t>
            </w:r>
          </w:p>
        </w:tc>
        <w:tc>
          <w:tcPr>
            <w:tcW w:w="720" w:type="dxa"/>
          </w:tcPr>
          <w:p w14:paraId="4A5A5578" w14:textId="77777777" w:rsidR="00E379A6" w:rsidRDefault="000F5220">
            <w:pPr>
              <w:pStyle w:val="TableText"/>
            </w:pPr>
            <w:r>
              <w:t>1..1</w:t>
            </w:r>
          </w:p>
        </w:tc>
        <w:tc>
          <w:tcPr>
            <w:tcW w:w="864" w:type="dxa"/>
          </w:tcPr>
          <w:p w14:paraId="068DB038" w14:textId="77777777" w:rsidR="00E379A6" w:rsidRDefault="000F5220">
            <w:pPr>
              <w:pStyle w:val="TableText"/>
            </w:pPr>
            <w:r>
              <w:t>SHALL</w:t>
            </w:r>
          </w:p>
        </w:tc>
        <w:tc>
          <w:tcPr>
            <w:tcW w:w="864" w:type="dxa"/>
          </w:tcPr>
          <w:p w14:paraId="04ADFCBC" w14:textId="77777777" w:rsidR="00E379A6" w:rsidRDefault="000F5220">
            <w:pPr>
              <w:pStyle w:val="TableText"/>
            </w:pPr>
            <w:r>
              <w:t>CD</w:t>
            </w:r>
          </w:p>
        </w:tc>
        <w:tc>
          <w:tcPr>
            <w:tcW w:w="864" w:type="dxa"/>
          </w:tcPr>
          <w:p w14:paraId="21C5681A" w14:textId="271D7708" w:rsidR="00E379A6" w:rsidRDefault="0051287C">
            <w:pPr>
              <w:pStyle w:val="TableText"/>
            </w:pPr>
            <w:hyperlink w:anchor="C_86-19895">
              <w:r w:rsidR="000F5220">
                <w:rPr>
                  <w:rStyle w:val="HyperlinkText9pt"/>
                </w:rPr>
                <w:t>86-19895</w:t>
              </w:r>
            </w:hyperlink>
          </w:p>
        </w:tc>
        <w:tc>
          <w:tcPr>
            <w:tcW w:w="3171" w:type="dxa"/>
          </w:tcPr>
          <w:p w14:paraId="2D3782F1" w14:textId="77777777" w:rsidR="00E379A6" w:rsidRDefault="000F5220">
            <w:pPr>
              <w:pStyle w:val="TableText"/>
            </w:pPr>
            <w:r>
              <w:t>urn:oid:2.16.840.1.114222.4.11.3196 (NHSNInfectionConditionCode)</w:t>
            </w:r>
          </w:p>
        </w:tc>
      </w:tr>
    </w:tbl>
    <w:p w14:paraId="35D1AC88" w14:textId="77777777" w:rsidR="00E379A6" w:rsidRDefault="00E379A6">
      <w:pPr>
        <w:pStyle w:val="BodyText"/>
      </w:pPr>
    </w:p>
    <w:p w14:paraId="47D4BC44" w14:textId="77777777" w:rsidR="00E379A6" w:rsidRDefault="000F5220">
      <w:pPr>
        <w:numPr>
          <w:ilvl w:val="0"/>
          <w:numId w:val="76"/>
        </w:numPr>
      </w:pPr>
      <w:r>
        <w:t xml:space="preserve">Conforms to Problem Observation template </w:t>
      </w:r>
      <w:r>
        <w:rPr>
          <w:rStyle w:val="XMLname"/>
        </w:rPr>
        <w:t>(identifier: urn:oid:2.16.840.1.113883.10.20.22.4.4)</w:t>
      </w:r>
      <w:r>
        <w:t>.</w:t>
      </w:r>
    </w:p>
    <w:p w14:paraId="474754E5" w14:textId="77777777" w:rsidR="00E379A6" w:rsidRDefault="000F5220">
      <w:pPr>
        <w:numPr>
          <w:ilvl w:val="0"/>
          <w:numId w:val="7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904" w:name="C_86-19883"/>
      <w:bookmarkEnd w:id="1904"/>
      <w:r>
        <w:t xml:space="preserve"> (CONF:86-19883).</w:t>
      </w:r>
    </w:p>
    <w:p w14:paraId="1690A704" w14:textId="77777777" w:rsidR="00E379A6" w:rsidRDefault="000F5220">
      <w:pPr>
        <w:numPr>
          <w:ilvl w:val="0"/>
          <w:numId w:val="7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905" w:name="C_86-19884"/>
      <w:bookmarkEnd w:id="1905"/>
      <w:r>
        <w:t xml:space="preserve"> (CONF:86-19884).</w:t>
      </w:r>
    </w:p>
    <w:p w14:paraId="4664056A" w14:textId="77777777" w:rsidR="00E379A6" w:rsidRDefault="000F5220">
      <w:pPr>
        <w:numPr>
          <w:ilvl w:val="0"/>
          <w:numId w:val="76"/>
        </w:numPr>
      </w:pPr>
      <w:r>
        <w:rPr>
          <w:rStyle w:val="keyword"/>
        </w:rPr>
        <w:t>SHALL</w:t>
      </w:r>
      <w:r>
        <w:t xml:space="preserve"> contain exactly one [1..1] </w:t>
      </w:r>
      <w:r>
        <w:rPr>
          <w:rStyle w:val="XMLnameBold"/>
        </w:rPr>
        <w:t>@negationInd</w:t>
      </w:r>
      <w:r>
        <w:t>=</w:t>
      </w:r>
      <w:r>
        <w:rPr>
          <w:rStyle w:val="XMLname"/>
        </w:rPr>
        <w:t>"false"</w:t>
      </w:r>
      <w:bookmarkStart w:id="1906" w:name="C_86-19885"/>
      <w:bookmarkEnd w:id="1906"/>
      <w:r>
        <w:t xml:space="preserve"> (CONF:86-19885).</w:t>
      </w:r>
    </w:p>
    <w:p w14:paraId="06309FDC" w14:textId="77777777" w:rsidR="00E379A6" w:rsidRDefault="000F5220">
      <w:pPr>
        <w:numPr>
          <w:ilvl w:val="0"/>
          <w:numId w:val="76"/>
        </w:numPr>
      </w:pPr>
      <w:r>
        <w:rPr>
          <w:rStyle w:val="keyword"/>
        </w:rPr>
        <w:t>SHALL</w:t>
      </w:r>
      <w:r>
        <w:t xml:space="preserve"> contain exactly one [1..1] </w:t>
      </w:r>
      <w:r>
        <w:rPr>
          <w:rStyle w:val="XMLnameBold"/>
        </w:rPr>
        <w:t>templateId</w:t>
      </w:r>
      <w:bookmarkStart w:id="1907" w:name="C_86-28245"/>
      <w:bookmarkEnd w:id="1907"/>
      <w:r>
        <w:t xml:space="preserve"> (CONF:86-28245) such that it</w:t>
      </w:r>
    </w:p>
    <w:p w14:paraId="12716110" w14:textId="77777777" w:rsidR="00E379A6" w:rsidRDefault="000F5220">
      <w:pPr>
        <w:numPr>
          <w:ilvl w:val="1"/>
          <w:numId w:val="76"/>
        </w:numPr>
      </w:pPr>
      <w:r>
        <w:rPr>
          <w:rStyle w:val="keyword"/>
        </w:rPr>
        <w:lastRenderedPageBreak/>
        <w:t>SHALL</w:t>
      </w:r>
      <w:r>
        <w:t xml:space="preserve"> contain exactly one [1..1] </w:t>
      </w:r>
      <w:r>
        <w:rPr>
          <w:rStyle w:val="XMLnameBold"/>
        </w:rPr>
        <w:t>@root</w:t>
      </w:r>
      <w:r>
        <w:t>=</w:t>
      </w:r>
      <w:r>
        <w:rPr>
          <w:rStyle w:val="XMLname"/>
        </w:rPr>
        <w:t>"2.16.840.1.113883.10.20.22.4.4"</w:t>
      </w:r>
      <w:bookmarkStart w:id="1908" w:name="C_86-28246"/>
      <w:bookmarkEnd w:id="1908"/>
      <w:r>
        <w:t xml:space="preserve"> (CONF:86-28246).</w:t>
      </w:r>
    </w:p>
    <w:p w14:paraId="22A567C0" w14:textId="77777777" w:rsidR="00E379A6" w:rsidRDefault="000F5220">
      <w:pPr>
        <w:numPr>
          <w:ilvl w:val="0"/>
          <w:numId w:val="76"/>
        </w:numPr>
      </w:pPr>
      <w:r>
        <w:rPr>
          <w:rStyle w:val="keyword"/>
        </w:rPr>
        <w:t>SHALL</w:t>
      </w:r>
      <w:r>
        <w:t xml:space="preserve"> contain exactly one [1..1] </w:t>
      </w:r>
      <w:r>
        <w:rPr>
          <w:rStyle w:val="XMLnameBold"/>
        </w:rPr>
        <w:t>templateId</w:t>
      </w:r>
      <w:bookmarkStart w:id="1909" w:name="C_86-19888"/>
      <w:bookmarkEnd w:id="1909"/>
      <w:r>
        <w:t xml:space="preserve"> (CONF:86-19888) such that it</w:t>
      </w:r>
    </w:p>
    <w:p w14:paraId="3E89E86C" w14:textId="77777777" w:rsidR="00E379A6" w:rsidRDefault="000F5220">
      <w:pPr>
        <w:numPr>
          <w:ilvl w:val="1"/>
          <w:numId w:val="76"/>
        </w:numPr>
      </w:pPr>
      <w:r>
        <w:rPr>
          <w:rStyle w:val="keyword"/>
        </w:rPr>
        <w:t>SHALL</w:t>
      </w:r>
      <w:r>
        <w:t xml:space="preserve"> contain exactly one [1..1] </w:t>
      </w:r>
      <w:r>
        <w:rPr>
          <w:rStyle w:val="XMLnameBold"/>
        </w:rPr>
        <w:t>@root</w:t>
      </w:r>
      <w:r>
        <w:t>=</w:t>
      </w:r>
      <w:r>
        <w:rPr>
          <w:rStyle w:val="XMLname"/>
        </w:rPr>
        <w:t>"2.16.840.1.113883.10.20.5.6.135"</w:t>
      </w:r>
      <w:bookmarkStart w:id="1910" w:name="C_86-19889"/>
      <w:bookmarkEnd w:id="1910"/>
      <w:r>
        <w:t xml:space="preserve"> (CONF:86-19889).</w:t>
      </w:r>
    </w:p>
    <w:p w14:paraId="4BA64F80" w14:textId="77777777" w:rsidR="00E379A6" w:rsidRDefault="000F5220">
      <w:pPr>
        <w:numPr>
          <w:ilvl w:val="0"/>
          <w:numId w:val="76"/>
        </w:numPr>
      </w:pPr>
      <w:r>
        <w:rPr>
          <w:rStyle w:val="keyword"/>
        </w:rPr>
        <w:t>SHALL</w:t>
      </w:r>
      <w:r>
        <w:t xml:space="preserve"> contain exactly one [1..1] </w:t>
      </w:r>
      <w:r>
        <w:rPr>
          <w:rStyle w:val="XMLnameBold"/>
        </w:rPr>
        <w:t>id</w:t>
      </w:r>
      <w:bookmarkStart w:id="1911" w:name="C_86-19890"/>
      <w:bookmarkEnd w:id="1911"/>
      <w:r>
        <w:t xml:space="preserve"> (CONF:86-19890).</w:t>
      </w:r>
    </w:p>
    <w:p w14:paraId="4644BA4A" w14:textId="77777777" w:rsidR="00E379A6" w:rsidRDefault="000F5220">
      <w:pPr>
        <w:numPr>
          <w:ilvl w:val="1"/>
          <w:numId w:val="76"/>
        </w:numPr>
      </w:pPr>
      <w:r>
        <w:t xml:space="preserve">This id </w:t>
      </w:r>
      <w:r>
        <w:rPr>
          <w:rStyle w:val="keyword"/>
        </w:rPr>
        <w:t>SHALL</w:t>
      </w:r>
      <w:r>
        <w:t xml:space="preserve"> contain exactly one [1..1] </w:t>
      </w:r>
      <w:r>
        <w:rPr>
          <w:rStyle w:val="XMLnameBold"/>
        </w:rPr>
        <w:t>@nullFlavor</w:t>
      </w:r>
      <w:r>
        <w:t>=</w:t>
      </w:r>
      <w:r>
        <w:rPr>
          <w:rStyle w:val="XMLname"/>
        </w:rPr>
        <w:t>"NA"</w:t>
      </w:r>
      <w:bookmarkStart w:id="1912" w:name="C_86-22758"/>
      <w:bookmarkEnd w:id="1912"/>
      <w:r>
        <w:t xml:space="preserve"> (CONF:86-22758).</w:t>
      </w:r>
    </w:p>
    <w:p w14:paraId="55AB8C16" w14:textId="77777777" w:rsidR="00E379A6" w:rsidRDefault="000F5220">
      <w:pPr>
        <w:numPr>
          <w:ilvl w:val="0"/>
          <w:numId w:val="76"/>
        </w:numPr>
      </w:pPr>
      <w:r>
        <w:rPr>
          <w:rStyle w:val="keyword"/>
        </w:rPr>
        <w:t>SHALL</w:t>
      </w:r>
      <w:r>
        <w:t xml:space="preserve"> contain exactly one [1..1] </w:t>
      </w:r>
      <w:r>
        <w:rPr>
          <w:rStyle w:val="XMLnameBold"/>
        </w:rPr>
        <w:t>code</w:t>
      </w:r>
      <w:bookmarkStart w:id="1913" w:name="C_86-19891"/>
      <w:bookmarkEnd w:id="1913"/>
      <w:r>
        <w:t xml:space="preserve"> (CONF:86-19891).</w:t>
      </w:r>
    </w:p>
    <w:p w14:paraId="312A14B7" w14:textId="77777777" w:rsidR="00E379A6" w:rsidRDefault="000F5220">
      <w:pPr>
        <w:numPr>
          <w:ilvl w:val="1"/>
          <w:numId w:val="7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914" w:name="C_86-19892"/>
      <w:bookmarkEnd w:id="1914"/>
      <w:r>
        <w:t xml:space="preserve"> (CONF:86-19892).</w:t>
      </w:r>
    </w:p>
    <w:p w14:paraId="36697976" w14:textId="77777777" w:rsidR="00E379A6" w:rsidRDefault="000F5220">
      <w:pPr>
        <w:numPr>
          <w:ilvl w:val="1"/>
          <w:numId w:val="7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915" w:name="C_86-28379"/>
      <w:bookmarkEnd w:id="1915"/>
      <w:r>
        <w:t xml:space="preserve"> (CONF:86-28379).</w:t>
      </w:r>
    </w:p>
    <w:p w14:paraId="07657A90" w14:textId="77777777" w:rsidR="00E379A6" w:rsidRDefault="000F5220">
      <w:pPr>
        <w:numPr>
          <w:ilvl w:val="0"/>
          <w:numId w:val="76"/>
        </w:numPr>
      </w:pPr>
      <w:r>
        <w:rPr>
          <w:rStyle w:val="keyword"/>
        </w:rPr>
        <w:t>SHALL</w:t>
      </w:r>
      <w:r>
        <w:t xml:space="preserve"> contain exactly one [1..1] </w:t>
      </w:r>
      <w:r>
        <w:rPr>
          <w:rStyle w:val="XMLnameBold"/>
        </w:rPr>
        <w:t>statusCode</w:t>
      </w:r>
      <w:bookmarkStart w:id="1916" w:name="C_86-19893"/>
      <w:bookmarkEnd w:id="1916"/>
      <w:r>
        <w:t xml:space="preserve"> (CONF:86-19893).</w:t>
      </w:r>
    </w:p>
    <w:p w14:paraId="5B1B9FDB" w14:textId="77777777" w:rsidR="00E379A6" w:rsidRDefault="000F5220">
      <w:pPr>
        <w:numPr>
          <w:ilvl w:val="1"/>
          <w:numId w:val="7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917" w:name="C_86-19894"/>
      <w:bookmarkEnd w:id="1917"/>
      <w:r>
        <w:t xml:space="preserve"> (CONF:86-19894).</w:t>
      </w:r>
    </w:p>
    <w:p w14:paraId="4DD08194" w14:textId="306C364A" w:rsidR="00E379A6" w:rsidRDefault="000F5220">
      <w:pPr>
        <w:numPr>
          <w:ilvl w:val="0"/>
          <w:numId w:val="76"/>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ConditionCode">
        <w:r>
          <w:rPr>
            <w:rStyle w:val="HyperlinkCourierBold"/>
          </w:rPr>
          <w:t>NHSNInfectionConditionCode</w:t>
        </w:r>
      </w:hyperlink>
      <w:r>
        <w:rPr>
          <w:rStyle w:val="XMLname"/>
        </w:rPr>
        <w:t xml:space="preserve"> urn:oid:2.16.840.1.114222.4.11.3196</w:t>
      </w:r>
      <w:r>
        <w:rPr>
          <w:rStyle w:val="keyword"/>
        </w:rPr>
        <w:t xml:space="preserve"> DYNAMIC</w:t>
      </w:r>
      <w:bookmarkStart w:id="1918" w:name="C_86-19895"/>
      <w:bookmarkEnd w:id="1918"/>
      <w:r>
        <w:t xml:space="preserve"> (CONF:86-19895).</w:t>
      </w:r>
    </w:p>
    <w:p w14:paraId="5307EF9E" w14:textId="706DE3BE" w:rsidR="00E379A6" w:rsidRDefault="000F5220">
      <w:pPr>
        <w:pStyle w:val="Caption"/>
      </w:pPr>
      <w:bookmarkStart w:id="1919" w:name="_Toc491882652"/>
      <w:r>
        <w:lastRenderedPageBreak/>
        <w:t xml:space="preserve">Table </w:t>
      </w:r>
      <w:r>
        <w:fldChar w:fldCharType="begin"/>
      </w:r>
      <w:r>
        <w:instrText>SEQ Table \* ARABIC</w:instrText>
      </w:r>
      <w:r>
        <w:fldChar w:fldCharType="separate"/>
      </w:r>
      <w:bookmarkStart w:id="1920" w:name="NHSNInfectionConditionCode"/>
      <w:bookmarkEnd w:id="1920"/>
      <w:r w:rsidR="00D90831">
        <w:t>206</w:t>
      </w:r>
      <w:r>
        <w:fldChar w:fldCharType="end"/>
      </w:r>
      <w:r>
        <w:t>: NHSNInfectionConditionCode</w:t>
      </w:r>
      <w:bookmarkEnd w:id="19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6: NHSNInfectionConditionCode"/>
        <w:tblDescription w:val="Table 206: NHSNInfectionConditionCode"/>
      </w:tblPr>
      <w:tblGrid>
        <w:gridCol w:w="2520"/>
        <w:gridCol w:w="2520"/>
        <w:gridCol w:w="2520"/>
        <w:gridCol w:w="2520"/>
      </w:tblGrid>
      <w:tr w:rsidR="00E379A6" w14:paraId="3480D86F" w14:textId="77777777" w:rsidTr="00CC7E02">
        <w:trPr>
          <w:cantSplit/>
          <w:jc w:val="center"/>
        </w:trPr>
        <w:tc>
          <w:tcPr>
            <w:tcW w:w="1440" w:type="dxa"/>
            <w:gridSpan w:val="4"/>
          </w:tcPr>
          <w:p w14:paraId="72806CF7" w14:textId="77777777" w:rsidR="00E379A6" w:rsidRDefault="000F5220">
            <w:pPr>
              <w:pStyle w:val="TableText"/>
            </w:pPr>
            <w:r>
              <w:t>Value Set: NHSNInfectionConditionCode urn:oid:2.16.840.1.114222.4.11.3196</w:t>
            </w:r>
          </w:p>
          <w:p w14:paraId="43E14780" w14:textId="77777777" w:rsidR="00E379A6" w:rsidRDefault="000F5220">
            <w:pPr>
              <w:pStyle w:val="TableText"/>
            </w:pPr>
            <w:r>
              <w:t>Code System: SNOMED CT 2.16.840.1.113883.6.96 or cdcNHSN 2.16.840.1.113883.6.277</w:t>
            </w:r>
          </w:p>
        </w:tc>
      </w:tr>
      <w:tr w:rsidR="00E379A6" w14:paraId="0B1F4630" w14:textId="77777777" w:rsidTr="00CC7E02">
        <w:trPr>
          <w:cantSplit/>
          <w:tblHeader/>
          <w:jc w:val="center"/>
        </w:trPr>
        <w:tc>
          <w:tcPr>
            <w:tcW w:w="360" w:type="dxa"/>
            <w:shd w:val="clear" w:color="auto" w:fill="E6E6E6"/>
          </w:tcPr>
          <w:p w14:paraId="4DFBF97C" w14:textId="77777777" w:rsidR="00E379A6" w:rsidRDefault="000F5220">
            <w:pPr>
              <w:pStyle w:val="TableHead"/>
            </w:pPr>
            <w:r>
              <w:t>Code</w:t>
            </w:r>
          </w:p>
        </w:tc>
        <w:tc>
          <w:tcPr>
            <w:tcW w:w="360" w:type="dxa"/>
            <w:shd w:val="clear" w:color="auto" w:fill="E6E6E6"/>
          </w:tcPr>
          <w:p w14:paraId="569ED7BF" w14:textId="77777777" w:rsidR="00E379A6" w:rsidRDefault="000F5220">
            <w:pPr>
              <w:pStyle w:val="TableHead"/>
            </w:pPr>
            <w:r>
              <w:t>Code System</w:t>
            </w:r>
          </w:p>
        </w:tc>
        <w:tc>
          <w:tcPr>
            <w:tcW w:w="360" w:type="dxa"/>
            <w:shd w:val="clear" w:color="auto" w:fill="E6E6E6"/>
          </w:tcPr>
          <w:p w14:paraId="26C7A217" w14:textId="77777777" w:rsidR="00E379A6" w:rsidRDefault="000F5220">
            <w:pPr>
              <w:pStyle w:val="TableHead"/>
            </w:pPr>
            <w:r>
              <w:t>Code System OID</w:t>
            </w:r>
          </w:p>
        </w:tc>
        <w:tc>
          <w:tcPr>
            <w:tcW w:w="360" w:type="dxa"/>
            <w:shd w:val="clear" w:color="auto" w:fill="E6E6E6"/>
          </w:tcPr>
          <w:p w14:paraId="53A20ED1" w14:textId="77777777" w:rsidR="00E379A6" w:rsidRDefault="000F5220">
            <w:pPr>
              <w:pStyle w:val="TableHead"/>
            </w:pPr>
            <w:r>
              <w:t>Print Name</w:t>
            </w:r>
          </w:p>
        </w:tc>
      </w:tr>
      <w:tr w:rsidR="00E379A6" w14:paraId="446412CF" w14:textId="77777777" w:rsidTr="00CC7E02">
        <w:trPr>
          <w:cantSplit/>
          <w:jc w:val="center"/>
        </w:trPr>
        <w:tc>
          <w:tcPr>
            <w:tcW w:w="360" w:type="dxa"/>
          </w:tcPr>
          <w:p w14:paraId="49D4663F" w14:textId="77777777" w:rsidR="00E379A6" w:rsidRDefault="000F5220">
            <w:pPr>
              <w:pStyle w:val="TableText"/>
            </w:pPr>
            <w:r>
              <w:t>2707005</w:t>
            </w:r>
          </w:p>
        </w:tc>
        <w:tc>
          <w:tcPr>
            <w:tcW w:w="360" w:type="dxa"/>
          </w:tcPr>
          <w:p w14:paraId="74634B50" w14:textId="77777777" w:rsidR="00E379A6" w:rsidRDefault="000F5220">
            <w:pPr>
              <w:pStyle w:val="TableText"/>
            </w:pPr>
            <w:r>
              <w:t>SNOMED CT</w:t>
            </w:r>
          </w:p>
        </w:tc>
        <w:tc>
          <w:tcPr>
            <w:tcW w:w="360" w:type="dxa"/>
          </w:tcPr>
          <w:p w14:paraId="204D2065" w14:textId="77777777" w:rsidR="00E379A6" w:rsidRDefault="000F5220">
            <w:pPr>
              <w:pStyle w:val="TableText"/>
            </w:pPr>
            <w:r>
              <w:t>urn:oid:2.16.840.1.113883.6.96</w:t>
            </w:r>
          </w:p>
        </w:tc>
        <w:tc>
          <w:tcPr>
            <w:tcW w:w="360" w:type="dxa"/>
          </w:tcPr>
          <w:p w14:paraId="49E07E8F" w14:textId="77777777" w:rsidR="00E379A6" w:rsidRDefault="000F5220">
            <w:pPr>
              <w:pStyle w:val="TableText"/>
            </w:pPr>
            <w:r>
              <w:t>Necrotizing enterocolitis</w:t>
            </w:r>
          </w:p>
        </w:tc>
      </w:tr>
      <w:tr w:rsidR="00E379A6" w14:paraId="442F739D" w14:textId="77777777" w:rsidTr="00CC7E02">
        <w:trPr>
          <w:cantSplit/>
          <w:jc w:val="center"/>
        </w:trPr>
        <w:tc>
          <w:tcPr>
            <w:tcW w:w="360" w:type="dxa"/>
          </w:tcPr>
          <w:p w14:paraId="4E326764" w14:textId="77777777" w:rsidR="00E379A6" w:rsidRDefault="000F5220">
            <w:pPr>
              <w:pStyle w:val="TableText"/>
            </w:pPr>
            <w:r>
              <w:t>9826008</w:t>
            </w:r>
          </w:p>
        </w:tc>
        <w:tc>
          <w:tcPr>
            <w:tcW w:w="360" w:type="dxa"/>
          </w:tcPr>
          <w:p w14:paraId="7EB53925" w14:textId="77777777" w:rsidR="00E379A6" w:rsidRDefault="000F5220">
            <w:pPr>
              <w:pStyle w:val="TableText"/>
            </w:pPr>
            <w:r>
              <w:t>SNOMED CT</w:t>
            </w:r>
          </w:p>
        </w:tc>
        <w:tc>
          <w:tcPr>
            <w:tcW w:w="360" w:type="dxa"/>
          </w:tcPr>
          <w:p w14:paraId="095E4E22" w14:textId="77777777" w:rsidR="00E379A6" w:rsidRDefault="000F5220">
            <w:pPr>
              <w:pStyle w:val="TableText"/>
            </w:pPr>
            <w:r>
              <w:t>urn:oid:2.16.840.1.113883.6.96</w:t>
            </w:r>
          </w:p>
        </w:tc>
        <w:tc>
          <w:tcPr>
            <w:tcW w:w="360" w:type="dxa"/>
          </w:tcPr>
          <w:p w14:paraId="01E8346A" w14:textId="77777777" w:rsidR="00E379A6" w:rsidRDefault="000F5220">
            <w:pPr>
              <w:pStyle w:val="TableText"/>
            </w:pPr>
            <w:r>
              <w:t>Conjunctivitis</w:t>
            </w:r>
          </w:p>
        </w:tc>
      </w:tr>
      <w:tr w:rsidR="00E379A6" w14:paraId="19035466" w14:textId="77777777" w:rsidTr="00CC7E02">
        <w:trPr>
          <w:cantSplit/>
          <w:jc w:val="center"/>
        </w:trPr>
        <w:tc>
          <w:tcPr>
            <w:tcW w:w="360" w:type="dxa"/>
          </w:tcPr>
          <w:p w14:paraId="6B733536" w14:textId="77777777" w:rsidR="00E379A6" w:rsidRDefault="000F5220">
            <w:pPr>
              <w:pStyle w:val="TableText"/>
            </w:pPr>
            <w:r>
              <w:t>12463005</w:t>
            </w:r>
          </w:p>
        </w:tc>
        <w:tc>
          <w:tcPr>
            <w:tcW w:w="360" w:type="dxa"/>
          </w:tcPr>
          <w:p w14:paraId="3DCD4E08" w14:textId="77777777" w:rsidR="00E379A6" w:rsidRDefault="000F5220">
            <w:pPr>
              <w:pStyle w:val="TableText"/>
            </w:pPr>
            <w:r>
              <w:t>SNOMED CT</w:t>
            </w:r>
          </w:p>
        </w:tc>
        <w:tc>
          <w:tcPr>
            <w:tcW w:w="360" w:type="dxa"/>
          </w:tcPr>
          <w:p w14:paraId="083754AA" w14:textId="77777777" w:rsidR="00E379A6" w:rsidRDefault="000F5220">
            <w:pPr>
              <w:pStyle w:val="TableText"/>
            </w:pPr>
            <w:r>
              <w:t>urn:oid:2.16.840.1.113883.6.96</w:t>
            </w:r>
          </w:p>
        </w:tc>
        <w:tc>
          <w:tcPr>
            <w:tcW w:w="360" w:type="dxa"/>
          </w:tcPr>
          <w:p w14:paraId="4DB7A35F" w14:textId="77777777" w:rsidR="00E379A6" w:rsidRDefault="000F5220">
            <w:pPr>
              <w:pStyle w:val="TableText"/>
            </w:pPr>
            <w:r>
              <w:t>Infectious gastroenteritis</w:t>
            </w:r>
          </w:p>
        </w:tc>
      </w:tr>
      <w:tr w:rsidR="00E379A6" w14:paraId="74F13A87" w14:textId="77777777" w:rsidTr="00CC7E02">
        <w:trPr>
          <w:cantSplit/>
          <w:jc w:val="center"/>
        </w:trPr>
        <w:tc>
          <w:tcPr>
            <w:tcW w:w="360" w:type="dxa"/>
          </w:tcPr>
          <w:p w14:paraId="2FC97B36" w14:textId="77777777" w:rsidR="00E379A6" w:rsidRDefault="000F5220">
            <w:pPr>
              <w:pStyle w:val="TableText"/>
            </w:pPr>
            <w:r>
              <w:t>19824006</w:t>
            </w:r>
          </w:p>
        </w:tc>
        <w:tc>
          <w:tcPr>
            <w:tcW w:w="360" w:type="dxa"/>
          </w:tcPr>
          <w:p w14:paraId="5F889C42" w14:textId="77777777" w:rsidR="00E379A6" w:rsidRDefault="000F5220">
            <w:pPr>
              <w:pStyle w:val="TableText"/>
            </w:pPr>
            <w:r>
              <w:t>SNOMED CT</w:t>
            </w:r>
          </w:p>
        </w:tc>
        <w:tc>
          <w:tcPr>
            <w:tcW w:w="360" w:type="dxa"/>
          </w:tcPr>
          <w:p w14:paraId="16DF816C" w14:textId="77777777" w:rsidR="00E379A6" w:rsidRDefault="000F5220">
            <w:pPr>
              <w:pStyle w:val="TableText"/>
            </w:pPr>
            <w:r>
              <w:t>urn:oid:2.16.840.1.113883.6.96</w:t>
            </w:r>
          </w:p>
        </w:tc>
        <w:tc>
          <w:tcPr>
            <w:tcW w:w="360" w:type="dxa"/>
          </w:tcPr>
          <w:p w14:paraId="1774BFDD" w14:textId="77777777" w:rsidR="00E379A6" w:rsidRDefault="000F5220">
            <w:pPr>
              <w:pStyle w:val="TableText"/>
            </w:pPr>
            <w:r>
              <w:t>Skin</w:t>
            </w:r>
          </w:p>
        </w:tc>
      </w:tr>
      <w:tr w:rsidR="00E379A6" w14:paraId="6D017187" w14:textId="77777777" w:rsidTr="00CC7E02">
        <w:trPr>
          <w:cantSplit/>
          <w:jc w:val="center"/>
        </w:trPr>
        <w:tc>
          <w:tcPr>
            <w:tcW w:w="360" w:type="dxa"/>
          </w:tcPr>
          <w:p w14:paraId="655F448D" w14:textId="77777777" w:rsidR="00E379A6" w:rsidRDefault="000F5220">
            <w:pPr>
              <w:pStyle w:val="TableText"/>
            </w:pPr>
            <w:r>
              <w:t>25374005</w:t>
            </w:r>
          </w:p>
        </w:tc>
        <w:tc>
          <w:tcPr>
            <w:tcW w:w="360" w:type="dxa"/>
          </w:tcPr>
          <w:p w14:paraId="12D5CAA3" w14:textId="77777777" w:rsidR="00E379A6" w:rsidRDefault="000F5220">
            <w:pPr>
              <w:pStyle w:val="TableText"/>
            </w:pPr>
            <w:r>
              <w:t>SNOMED CT</w:t>
            </w:r>
          </w:p>
        </w:tc>
        <w:tc>
          <w:tcPr>
            <w:tcW w:w="360" w:type="dxa"/>
          </w:tcPr>
          <w:p w14:paraId="2ECB9AE5" w14:textId="77777777" w:rsidR="00E379A6" w:rsidRDefault="000F5220">
            <w:pPr>
              <w:pStyle w:val="TableText"/>
            </w:pPr>
            <w:r>
              <w:t>urn:oid:2.16.840.1.113883.6.96</w:t>
            </w:r>
          </w:p>
        </w:tc>
        <w:tc>
          <w:tcPr>
            <w:tcW w:w="360" w:type="dxa"/>
          </w:tcPr>
          <w:p w14:paraId="54020833" w14:textId="77777777" w:rsidR="00E379A6" w:rsidRDefault="000F5220">
            <w:pPr>
              <w:pStyle w:val="TableText"/>
            </w:pPr>
            <w:r>
              <w:t>Gastroenteritis</w:t>
            </w:r>
          </w:p>
        </w:tc>
      </w:tr>
      <w:tr w:rsidR="00E379A6" w14:paraId="55D06D2E" w14:textId="77777777" w:rsidTr="00CC7E02">
        <w:trPr>
          <w:cantSplit/>
          <w:jc w:val="center"/>
        </w:trPr>
        <w:tc>
          <w:tcPr>
            <w:tcW w:w="360" w:type="dxa"/>
          </w:tcPr>
          <w:p w14:paraId="6B6D428C" w14:textId="77777777" w:rsidR="00E379A6" w:rsidRDefault="000F5220">
            <w:pPr>
              <w:pStyle w:val="TableText"/>
            </w:pPr>
            <w:r>
              <w:t>36971009</w:t>
            </w:r>
          </w:p>
        </w:tc>
        <w:tc>
          <w:tcPr>
            <w:tcW w:w="360" w:type="dxa"/>
          </w:tcPr>
          <w:p w14:paraId="599EF476" w14:textId="77777777" w:rsidR="00E379A6" w:rsidRDefault="000F5220">
            <w:pPr>
              <w:pStyle w:val="TableText"/>
            </w:pPr>
            <w:r>
              <w:t>SNOMED CT</w:t>
            </w:r>
          </w:p>
        </w:tc>
        <w:tc>
          <w:tcPr>
            <w:tcW w:w="360" w:type="dxa"/>
          </w:tcPr>
          <w:p w14:paraId="42153998" w14:textId="77777777" w:rsidR="00E379A6" w:rsidRDefault="000F5220">
            <w:pPr>
              <w:pStyle w:val="TableText"/>
            </w:pPr>
            <w:r>
              <w:t>urn:oid:2.16.840.1.113883.6.96</w:t>
            </w:r>
          </w:p>
        </w:tc>
        <w:tc>
          <w:tcPr>
            <w:tcW w:w="360" w:type="dxa"/>
          </w:tcPr>
          <w:p w14:paraId="434F572F" w14:textId="77777777" w:rsidR="00E379A6" w:rsidRDefault="000F5220">
            <w:pPr>
              <w:pStyle w:val="TableText"/>
            </w:pPr>
            <w:r>
              <w:t>Sinusitis</w:t>
            </w:r>
          </w:p>
        </w:tc>
      </w:tr>
      <w:tr w:rsidR="00E379A6" w14:paraId="1486A1C6" w14:textId="77777777" w:rsidTr="00CC7E02">
        <w:trPr>
          <w:cantSplit/>
          <w:jc w:val="center"/>
        </w:trPr>
        <w:tc>
          <w:tcPr>
            <w:tcW w:w="360" w:type="dxa"/>
          </w:tcPr>
          <w:p w14:paraId="37F96603" w14:textId="77777777" w:rsidR="00E379A6" w:rsidRDefault="000F5220">
            <w:pPr>
              <w:pStyle w:val="TableText"/>
            </w:pPr>
            <w:r>
              <w:t>47597000</w:t>
            </w:r>
          </w:p>
        </w:tc>
        <w:tc>
          <w:tcPr>
            <w:tcW w:w="360" w:type="dxa"/>
          </w:tcPr>
          <w:p w14:paraId="75CB54EF" w14:textId="77777777" w:rsidR="00E379A6" w:rsidRDefault="000F5220">
            <w:pPr>
              <w:pStyle w:val="TableText"/>
            </w:pPr>
            <w:r>
              <w:t>SNOMED CT</w:t>
            </w:r>
          </w:p>
        </w:tc>
        <w:tc>
          <w:tcPr>
            <w:tcW w:w="360" w:type="dxa"/>
          </w:tcPr>
          <w:p w14:paraId="1486387B" w14:textId="77777777" w:rsidR="00E379A6" w:rsidRDefault="000F5220">
            <w:pPr>
              <w:pStyle w:val="TableText"/>
            </w:pPr>
            <w:r>
              <w:t>urn:oid:2.16.840.1.113883.6.96</w:t>
            </w:r>
          </w:p>
        </w:tc>
        <w:tc>
          <w:tcPr>
            <w:tcW w:w="360" w:type="dxa"/>
          </w:tcPr>
          <w:p w14:paraId="7C3190A2" w14:textId="77777777" w:rsidR="00E379A6" w:rsidRDefault="000F5220">
            <w:pPr>
              <w:pStyle w:val="TableText"/>
            </w:pPr>
            <w:r>
              <w:t>Mediastinitis</w:t>
            </w:r>
          </w:p>
        </w:tc>
      </w:tr>
      <w:tr w:rsidR="00E379A6" w14:paraId="6CC92352" w14:textId="77777777" w:rsidTr="00CC7E02">
        <w:trPr>
          <w:cantSplit/>
          <w:jc w:val="center"/>
        </w:trPr>
        <w:tc>
          <w:tcPr>
            <w:tcW w:w="360" w:type="dxa"/>
          </w:tcPr>
          <w:p w14:paraId="0BF8D36B" w14:textId="77777777" w:rsidR="00E379A6" w:rsidRDefault="000F5220">
            <w:pPr>
              <w:pStyle w:val="TableText"/>
            </w:pPr>
            <w:r>
              <w:t>56819008</w:t>
            </w:r>
          </w:p>
        </w:tc>
        <w:tc>
          <w:tcPr>
            <w:tcW w:w="360" w:type="dxa"/>
          </w:tcPr>
          <w:p w14:paraId="63D362F8" w14:textId="77777777" w:rsidR="00E379A6" w:rsidRDefault="000F5220">
            <w:pPr>
              <w:pStyle w:val="TableText"/>
            </w:pPr>
            <w:r>
              <w:t>SNOMED CT</w:t>
            </w:r>
          </w:p>
        </w:tc>
        <w:tc>
          <w:tcPr>
            <w:tcW w:w="360" w:type="dxa"/>
          </w:tcPr>
          <w:p w14:paraId="3F88BFA7" w14:textId="77777777" w:rsidR="00E379A6" w:rsidRDefault="000F5220">
            <w:pPr>
              <w:pStyle w:val="TableText"/>
            </w:pPr>
            <w:r>
              <w:t>urn:oid:2.16.840.1.113883.6.96</w:t>
            </w:r>
          </w:p>
        </w:tc>
        <w:tc>
          <w:tcPr>
            <w:tcW w:w="360" w:type="dxa"/>
          </w:tcPr>
          <w:p w14:paraId="7C2D314C" w14:textId="77777777" w:rsidR="00E379A6" w:rsidRDefault="000F5220">
            <w:pPr>
              <w:pStyle w:val="TableText"/>
            </w:pPr>
            <w:r>
              <w:t>Endocarditis</w:t>
            </w:r>
          </w:p>
        </w:tc>
      </w:tr>
      <w:tr w:rsidR="00E379A6" w14:paraId="61236BDE" w14:textId="77777777" w:rsidTr="00CC7E02">
        <w:trPr>
          <w:cantSplit/>
          <w:jc w:val="center"/>
        </w:trPr>
        <w:tc>
          <w:tcPr>
            <w:tcW w:w="360" w:type="dxa"/>
          </w:tcPr>
          <w:p w14:paraId="7B5D0496" w14:textId="77777777" w:rsidR="00E379A6" w:rsidRDefault="000F5220">
            <w:pPr>
              <w:pStyle w:val="TableText"/>
            </w:pPr>
            <w:r>
              <w:t>60168000</w:t>
            </w:r>
          </w:p>
        </w:tc>
        <w:tc>
          <w:tcPr>
            <w:tcW w:w="360" w:type="dxa"/>
          </w:tcPr>
          <w:p w14:paraId="3A85DBD0" w14:textId="77777777" w:rsidR="00E379A6" w:rsidRDefault="000F5220">
            <w:pPr>
              <w:pStyle w:val="TableText"/>
            </w:pPr>
            <w:r>
              <w:t>SNOMED CT</w:t>
            </w:r>
          </w:p>
        </w:tc>
        <w:tc>
          <w:tcPr>
            <w:tcW w:w="360" w:type="dxa"/>
          </w:tcPr>
          <w:p w14:paraId="3C4E9500" w14:textId="77777777" w:rsidR="00E379A6" w:rsidRDefault="000F5220">
            <w:pPr>
              <w:pStyle w:val="TableText"/>
            </w:pPr>
            <w:r>
              <w:t>urn:oid:2.16.840.1.113883.6.96</w:t>
            </w:r>
          </w:p>
        </w:tc>
        <w:tc>
          <w:tcPr>
            <w:tcW w:w="360" w:type="dxa"/>
          </w:tcPr>
          <w:p w14:paraId="2DB7040F" w14:textId="77777777" w:rsidR="00E379A6" w:rsidRDefault="000F5220">
            <w:pPr>
              <w:pStyle w:val="TableText"/>
            </w:pPr>
            <w:r>
              <w:t>Osteomyelitis</w:t>
            </w:r>
          </w:p>
        </w:tc>
      </w:tr>
      <w:tr w:rsidR="00E379A6" w14:paraId="172B8A3E" w14:textId="77777777" w:rsidTr="00CC7E02">
        <w:trPr>
          <w:cantSplit/>
          <w:jc w:val="center"/>
        </w:trPr>
        <w:tc>
          <w:tcPr>
            <w:tcW w:w="360" w:type="dxa"/>
          </w:tcPr>
          <w:p w14:paraId="26EE1B3C" w14:textId="77777777" w:rsidR="00E379A6" w:rsidRDefault="000F5220">
            <w:pPr>
              <w:pStyle w:val="TableText"/>
            </w:pPr>
            <w:r>
              <w:t>78623009</w:t>
            </w:r>
          </w:p>
        </w:tc>
        <w:tc>
          <w:tcPr>
            <w:tcW w:w="360" w:type="dxa"/>
          </w:tcPr>
          <w:p w14:paraId="1797A2BE" w14:textId="77777777" w:rsidR="00E379A6" w:rsidRDefault="000F5220">
            <w:pPr>
              <w:pStyle w:val="TableText"/>
            </w:pPr>
            <w:r>
              <w:t>SNOMED CT</w:t>
            </w:r>
          </w:p>
        </w:tc>
        <w:tc>
          <w:tcPr>
            <w:tcW w:w="360" w:type="dxa"/>
          </w:tcPr>
          <w:p w14:paraId="2F4B139D" w14:textId="77777777" w:rsidR="00E379A6" w:rsidRDefault="000F5220">
            <w:pPr>
              <w:pStyle w:val="TableText"/>
            </w:pPr>
            <w:r>
              <w:t>urn:oid:2.16.840.1.113883.6.96</w:t>
            </w:r>
          </w:p>
        </w:tc>
        <w:tc>
          <w:tcPr>
            <w:tcW w:w="360" w:type="dxa"/>
          </w:tcPr>
          <w:p w14:paraId="6E3C378A" w14:textId="77777777" w:rsidR="00E379A6" w:rsidRDefault="000F5220">
            <w:pPr>
              <w:pStyle w:val="TableText"/>
            </w:pPr>
            <w:r>
              <w:t>Endometritis</w:t>
            </w:r>
          </w:p>
        </w:tc>
      </w:tr>
      <w:tr w:rsidR="00E379A6" w14:paraId="042556C7" w14:textId="77777777" w:rsidTr="00CC7E02">
        <w:trPr>
          <w:cantSplit/>
          <w:jc w:val="center"/>
        </w:trPr>
        <w:tc>
          <w:tcPr>
            <w:tcW w:w="1440" w:type="dxa"/>
            <w:gridSpan w:val="4"/>
          </w:tcPr>
          <w:p w14:paraId="7C632F95" w14:textId="77777777" w:rsidR="00E379A6" w:rsidRDefault="000F5220">
            <w:pPr>
              <w:pStyle w:val="TableText"/>
            </w:pPr>
            <w:r>
              <w:t>...</w:t>
            </w:r>
          </w:p>
        </w:tc>
      </w:tr>
    </w:tbl>
    <w:p w14:paraId="277EB649" w14:textId="77777777" w:rsidR="00E379A6" w:rsidRDefault="00E379A6">
      <w:pPr>
        <w:pStyle w:val="BodyText"/>
      </w:pPr>
    </w:p>
    <w:p w14:paraId="4323C584" w14:textId="5974763A" w:rsidR="00E379A6" w:rsidRDefault="000F5220">
      <w:pPr>
        <w:pStyle w:val="Caption"/>
        <w:ind w:left="130" w:right="115"/>
      </w:pPr>
      <w:bookmarkStart w:id="1921" w:name="_Toc491882355"/>
      <w:r>
        <w:t xml:space="preserve">Figure </w:t>
      </w:r>
      <w:r>
        <w:fldChar w:fldCharType="begin"/>
      </w:r>
      <w:r>
        <w:instrText>SEQ Figure \* ARABIC</w:instrText>
      </w:r>
      <w:r>
        <w:fldChar w:fldCharType="separate"/>
      </w:r>
      <w:r w:rsidR="00D90831">
        <w:t>77</w:t>
      </w:r>
      <w:r>
        <w:fldChar w:fldCharType="end"/>
      </w:r>
      <w:r>
        <w:t>: Infection Condition Observation Example</w:t>
      </w:r>
      <w:bookmarkEnd w:id="1921"/>
    </w:p>
    <w:p w14:paraId="4E5D3F3B" w14:textId="77777777" w:rsidR="00E379A6" w:rsidRDefault="000F5220">
      <w:pPr>
        <w:pStyle w:val="Example"/>
        <w:ind w:left="130" w:right="115"/>
      </w:pPr>
      <w:r>
        <w:t>&lt;observation classCode="OBS" moodCode="EVN" negationInd="false"&gt;</w:t>
      </w:r>
    </w:p>
    <w:p w14:paraId="6A4F91F3" w14:textId="77777777" w:rsidR="00E379A6" w:rsidRDefault="000F5220">
      <w:pPr>
        <w:pStyle w:val="Example"/>
        <w:ind w:left="130" w:right="115"/>
      </w:pPr>
      <w:r>
        <w:t xml:space="preserve">    &lt;!-- C-CDA Problem Observation templateId --&gt;</w:t>
      </w:r>
    </w:p>
    <w:p w14:paraId="099EF71D" w14:textId="77777777" w:rsidR="00E379A6" w:rsidRDefault="000F5220">
      <w:pPr>
        <w:pStyle w:val="Example"/>
        <w:ind w:left="130" w:right="115"/>
      </w:pPr>
      <w:r>
        <w:t xml:space="preserve">    &lt;templateId root="2.16.840.1.113883.10.20.22.4.4"/&gt;</w:t>
      </w:r>
    </w:p>
    <w:p w14:paraId="327AD33A" w14:textId="77777777" w:rsidR="00E379A6" w:rsidRDefault="000F5220">
      <w:pPr>
        <w:pStyle w:val="Example"/>
        <w:ind w:left="130" w:right="115"/>
      </w:pPr>
      <w:r>
        <w:t xml:space="preserve">    &lt;!-- HAI Infection Condition Observation templateId --&gt;</w:t>
      </w:r>
    </w:p>
    <w:p w14:paraId="2D061AAF" w14:textId="77777777" w:rsidR="00E379A6" w:rsidRDefault="000F5220">
      <w:pPr>
        <w:pStyle w:val="Example"/>
        <w:ind w:left="130" w:right="115"/>
      </w:pPr>
      <w:r>
        <w:t xml:space="preserve">    &lt;templateId root="2.16.840.1.113883.10.20.5.6.135"/&gt;</w:t>
      </w:r>
    </w:p>
    <w:p w14:paraId="5E3A7168" w14:textId="77777777" w:rsidR="00E379A6" w:rsidRDefault="000F5220">
      <w:pPr>
        <w:pStyle w:val="Example"/>
        <w:ind w:left="130" w:right="115"/>
      </w:pPr>
      <w:r>
        <w:t xml:space="preserve">    &lt;id nullFlavor="NA"/&gt;</w:t>
      </w:r>
    </w:p>
    <w:p w14:paraId="031D87B7" w14:textId="77777777" w:rsidR="00E379A6" w:rsidRDefault="000F5220">
      <w:pPr>
        <w:pStyle w:val="Example"/>
        <w:ind w:left="130" w:right="115"/>
      </w:pPr>
      <w:r>
        <w:t xml:space="preserve">    &lt;code codeSystem="2.16.840.1.113883.5.4" code="ASSERTION"/&gt;</w:t>
      </w:r>
    </w:p>
    <w:p w14:paraId="1EEC1E4C" w14:textId="77777777" w:rsidR="00E379A6" w:rsidRDefault="000F5220">
      <w:pPr>
        <w:pStyle w:val="Example"/>
        <w:ind w:left="130" w:right="115"/>
      </w:pPr>
      <w:r>
        <w:t xml:space="preserve">    &lt;statusCode code="completed"/&gt;</w:t>
      </w:r>
    </w:p>
    <w:p w14:paraId="63530088" w14:textId="77777777" w:rsidR="00E379A6" w:rsidRDefault="000F5220">
      <w:pPr>
        <w:pStyle w:val="Example"/>
        <w:ind w:left="130" w:right="115"/>
      </w:pPr>
      <w:r>
        <w:t xml:space="preserve">    &lt;value xsi:type="CD" </w:t>
      </w:r>
    </w:p>
    <w:p w14:paraId="024857B9" w14:textId="77777777" w:rsidR="00E379A6" w:rsidRDefault="000F5220">
      <w:pPr>
        <w:pStyle w:val="Example"/>
        <w:ind w:left="130" w:right="115"/>
      </w:pPr>
      <w:r>
        <w:t xml:space="preserve">         codeSystem="2.16.840.1.113883.6.277" </w:t>
      </w:r>
    </w:p>
    <w:p w14:paraId="2C5A006B" w14:textId="77777777" w:rsidR="00E379A6" w:rsidRDefault="000F5220">
      <w:pPr>
        <w:pStyle w:val="Example"/>
        <w:ind w:left="130" w:right="115"/>
      </w:pPr>
      <w:r>
        <w:t xml:space="preserve">         codeSystemName="cdcNHSN" </w:t>
      </w:r>
    </w:p>
    <w:p w14:paraId="13CEC2CC" w14:textId="77777777" w:rsidR="00E379A6" w:rsidRDefault="000F5220">
      <w:pPr>
        <w:pStyle w:val="Example"/>
        <w:ind w:left="130" w:right="115"/>
      </w:pPr>
      <w:r>
        <w:t xml:space="preserve">         code="1601-4" </w:t>
      </w:r>
    </w:p>
    <w:p w14:paraId="7E13BFE2" w14:textId="77777777" w:rsidR="00E379A6" w:rsidRDefault="000F5220">
      <w:pPr>
        <w:pStyle w:val="Example"/>
        <w:ind w:left="130" w:right="115"/>
      </w:pPr>
      <w:r>
        <w:t xml:space="preserve">         displayName="Breast abscess or mastitis"/&gt;</w:t>
      </w:r>
    </w:p>
    <w:p w14:paraId="56B52EA5" w14:textId="77777777" w:rsidR="00E379A6" w:rsidRDefault="000F5220">
      <w:pPr>
        <w:pStyle w:val="Example"/>
        <w:ind w:left="130" w:right="115"/>
      </w:pPr>
      <w:r>
        <w:t>&lt;/observation&gt;</w:t>
      </w:r>
    </w:p>
    <w:p w14:paraId="7FCB5F5B" w14:textId="77777777" w:rsidR="00E379A6" w:rsidRDefault="00E379A6">
      <w:pPr>
        <w:pStyle w:val="BodyText"/>
      </w:pPr>
    </w:p>
    <w:p w14:paraId="38162A15" w14:textId="77777777" w:rsidR="00E379A6" w:rsidRDefault="000F5220">
      <w:pPr>
        <w:pStyle w:val="Heading2nospace"/>
      </w:pPr>
      <w:bookmarkStart w:id="1922" w:name="_Toc491882180"/>
      <w:r>
        <w:lastRenderedPageBreak/>
        <w:t>I</w:t>
      </w:r>
      <w:bookmarkStart w:id="1923" w:name="E_Infection_Contributed_to_Death_Observ"/>
      <w:bookmarkEnd w:id="1923"/>
      <w:r>
        <w:t>nfection Contributed to Death Observation</w:t>
      </w:r>
      <w:bookmarkEnd w:id="1922"/>
    </w:p>
    <w:p w14:paraId="45594391" w14:textId="77777777" w:rsidR="00E379A6" w:rsidRDefault="000F5220">
      <w:pPr>
        <w:pStyle w:val="BracketData"/>
      </w:pPr>
      <w:r>
        <w:t>[observation: identifier urn:oid:2.16.840.1.113883.10.20.5.6.136 (closed)]</w:t>
      </w:r>
    </w:p>
    <w:p w14:paraId="0C81E6A6" w14:textId="77777777" w:rsidR="00E379A6" w:rsidRDefault="000F5220">
      <w:pPr>
        <w:pStyle w:val="BracketData"/>
      </w:pPr>
      <w:r>
        <w:t>Published as part of NHSN Healthcare Associated Infection (HAI) Reports Release 1 - US Realm</w:t>
      </w:r>
    </w:p>
    <w:p w14:paraId="6E7A2107" w14:textId="1397CDB4" w:rsidR="00E379A6" w:rsidRDefault="000F5220">
      <w:pPr>
        <w:pStyle w:val="Caption"/>
      </w:pPr>
      <w:bookmarkStart w:id="1924" w:name="_Toc491882653"/>
      <w:r>
        <w:t xml:space="preserve">Table </w:t>
      </w:r>
      <w:r>
        <w:fldChar w:fldCharType="begin"/>
      </w:r>
      <w:r>
        <w:instrText>SEQ Table \* ARABIC</w:instrText>
      </w:r>
      <w:r>
        <w:fldChar w:fldCharType="separate"/>
      </w:r>
      <w:r w:rsidR="00D90831">
        <w:t>207</w:t>
      </w:r>
      <w:r>
        <w:fldChar w:fldCharType="end"/>
      </w:r>
      <w:r>
        <w:t>: Infection Contributed to Death Observation Contexts</w:t>
      </w:r>
      <w:bookmarkEnd w:id="19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7: Infection Contributed to Death Observation Contexts"/>
        <w:tblDescription w:val="Table 207: Infection Contributed to Death Observation Contexts"/>
      </w:tblPr>
      <w:tblGrid>
        <w:gridCol w:w="5040"/>
        <w:gridCol w:w="5040"/>
      </w:tblGrid>
      <w:tr w:rsidR="00E379A6" w14:paraId="7FD1027A" w14:textId="77777777" w:rsidTr="00CC7E02">
        <w:trPr>
          <w:cantSplit/>
          <w:tblHeader/>
          <w:jc w:val="center"/>
        </w:trPr>
        <w:tc>
          <w:tcPr>
            <w:tcW w:w="360" w:type="dxa"/>
            <w:shd w:val="clear" w:color="auto" w:fill="E6E6E6"/>
          </w:tcPr>
          <w:p w14:paraId="5E52089F" w14:textId="77777777" w:rsidR="00E379A6" w:rsidRDefault="000F5220">
            <w:pPr>
              <w:pStyle w:val="TableHead"/>
            </w:pPr>
            <w:r>
              <w:t>Contained By:</w:t>
            </w:r>
          </w:p>
        </w:tc>
        <w:tc>
          <w:tcPr>
            <w:tcW w:w="360" w:type="dxa"/>
            <w:shd w:val="clear" w:color="auto" w:fill="E6E6E6"/>
          </w:tcPr>
          <w:p w14:paraId="0C219800" w14:textId="77777777" w:rsidR="00E379A6" w:rsidRDefault="000F5220">
            <w:pPr>
              <w:pStyle w:val="TableHead"/>
            </w:pPr>
            <w:r>
              <w:t>Contains:</w:t>
            </w:r>
          </w:p>
        </w:tc>
      </w:tr>
      <w:tr w:rsidR="00E379A6" w14:paraId="4F4E331A" w14:textId="77777777" w:rsidTr="00CC7E02">
        <w:trPr>
          <w:cantSplit/>
          <w:jc w:val="center"/>
        </w:trPr>
        <w:tc>
          <w:tcPr>
            <w:tcW w:w="360" w:type="dxa"/>
          </w:tcPr>
          <w:p w14:paraId="1058F14B" w14:textId="3881C478" w:rsidR="00E379A6" w:rsidRDefault="0051287C">
            <w:pPr>
              <w:pStyle w:val="TableText"/>
            </w:pPr>
            <w:hyperlink w:anchor="E_Death_Observation">
              <w:r w:rsidR="000F5220">
                <w:rPr>
                  <w:rStyle w:val="HyperlinkText9pt"/>
                </w:rPr>
                <w:t>Death Observation</w:t>
              </w:r>
            </w:hyperlink>
            <w:r w:rsidR="000F5220">
              <w:t xml:space="preserve"> (optional)</w:t>
            </w:r>
          </w:p>
        </w:tc>
        <w:tc>
          <w:tcPr>
            <w:tcW w:w="360" w:type="dxa"/>
          </w:tcPr>
          <w:p w14:paraId="3F2D7E2C" w14:textId="77777777" w:rsidR="00E379A6" w:rsidRDefault="00E379A6"/>
        </w:tc>
      </w:tr>
    </w:tbl>
    <w:p w14:paraId="060B537A" w14:textId="77777777" w:rsidR="00E379A6" w:rsidRDefault="00E379A6">
      <w:pPr>
        <w:pStyle w:val="BodyText"/>
      </w:pPr>
    </w:p>
    <w:p w14:paraId="7B8E196D" w14:textId="77777777" w:rsidR="00E379A6" w:rsidRDefault="000F5220">
      <w:pPr>
        <w:pStyle w:val="BodyText"/>
      </w:pPr>
      <w:r>
        <w:t>In some HAI Reports, this observation is required in a Death Observation if the patient died.</w:t>
      </w:r>
    </w:p>
    <w:p w14:paraId="15726DF3" w14:textId="77777777" w:rsidR="00E379A6" w:rsidRDefault="000F5220">
      <w:pPr>
        <w:pStyle w:val="BodyText"/>
      </w:pPr>
      <w:r>
        <w:t>To point to the observation of the infection that contributed to death, the value of the id in this template must be the same as the value of the id element in the Infection-type Observation.</w:t>
      </w:r>
    </w:p>
    <w:p w14:paraId="61F0C6C9" w14:textId="5E9A87B8" w:rsidR="00E379A6" w:rsidRDefault="000F5220">
      <w:pPr>
        <w:pStyle w:val="Caption"/>
      </w:pPr>
      <w:bookmarkStart w:id="1925" w:name="_Toc491882654"/>
      <w:r>
        <w:t xml:space="preserve">Table </w:t>
      </w:r>
      <w:r>
        <w:fldChar w:fldCharType="begin"/>
      </w:r>
      <w:r>
        <w:instrText>SEQ Table \* ARABIC</w:instrText>
      </w:r>
      <w:r>
        <w:fldChar w:fldCharType="separate"/>
      </w:r>
      <w:r w:rsidR="00D90831">
        <w:t>208</w:t>
      </w:r>
      <w:r>
        <w:fldChar w:fldCharType="end"/>
      </w:r>
      <w:r>
        <w:t>: Infection Contributed to Death Observation Constraints Overview</w:t>
      </w:r>
      <w:bookmarkEnd w:id="1925"/>
    </w:p>
    <w:tbl>
      <w:tblPr>
        <w:tblStyle w:val="TableGrid"/>
        <w:tblW w:w="10080" w:type="dxa"/>
        <w:jc w:val="center"/>
        <w:tblLayout w:type="fixed"/>
        <w:tblLook w:val="02A0" w:firstRow="1" w:lastRow="0" w:firstColumn="1" w:lastColumn="0" w:noHBand="1" w:noVBand="0"/>
        <w:tblCaption w:val="Table 208: Infection Contributed to Death Observation Constraints Overview"/>
        <w:tblDescription w:val="Table 208: Infection Contributed to Death Observation Constraints Overview"/>
      </w:tblPr>
      <w:tblGrid>
        <w:gridCol w:w="3498"/>
        <w:gridCol w:w="731"/>
        <w:gridCol w:w="877"/>
        <w:gridCol w:w="877"/>
        <w:gridCol w:w="877"/>
        <w:gridCol w:w="3220"/>
      </w:tblGrid>
      <w:tr w:rsidR="00E379A6" w14:paraId="3A501F27" w14:textId="77777777" w:rsidTr="00CC7E02">
        <w:trPr>
          <w:cantSplit/>
          <w:tblHeader/>
          <w:jc w:val="center"/>
        </w:trPr>
        <w:tc>
          <w:tcPr>
            <w:tcW w:w="0" w:type="dxa"/>
            <w:shd w:val="clear" w:color="auto" w:fill="E6E6E6"/>
            <w:noWrap/>
          </w:tcPr>
          <w:p w14:paraId="6D07001B" w14:textId="77777777" w:rsidR="00E379A6" w:rsidRDefault="000F5220">
            <w:pPr>
              <w:pStyle w:val="TableHead"/>
            </w:pPr>
            <w:r>
              <w:t>XPath</w:t>
            </w:r>
          </w:p>
        </w:tc>
        <w:tc>
          <w:tcPr>
            <w:tcW w:w="720" w:type="dxa"/>
            <w:shd w:val="clear" w:color="auto" w:fill="E6E6E6"/>
            <w:noWrap/>
          </w:tcPr>
          <w:p w14:paraId="409C0C03" w14:textId="77777777" w:rsidR="00E379A6" w:rsidRDefault="000F5220">
            <w:pPr>
              <w:pStyle w:val="TableHead"/>
            </w:pPr>
            <w:r>
              <w:t>Card.</w:t>
            </w:r>
          </w:p>
        </w:tc>
        <w:tc>
          <w:tcPr>
            <w:tcW w:w="864" w:type="dxa"/>
            <w:shd w:val="clear" w:color="auto" w:fill="E6E6E6"/>
            <w:noWrap/>
          </w:tcPr>
          <w:p w14:paraId="3D85A0D6" w14:textId="77777777" w:rsidR="00E379A6" w:rsidRDefault="000F5220">
            <w:pPr>
              <w:pStyle w:val="TableHead"/>
            </w:pPr>
            <w:r>
              <w:t>Verb</w:t>
            </w:r>
          </w:p>
        </w:tc>
        <w:tc>
          <w:tcPr>
            <w:tcW w:w="864" w:type="dxa"/>
            <w:shd w:val="clear" w:color="auto" w:fill="E6E6E6"/>
            <w:noWrap/>
          </w:tcPr>
          <w:p w14:paraId="4A78121A" w14:textId="77777777" w:rsidR="00E379A6" w:rsidRDefault="000F5220">
            <w:pPr>
              <w:pStyle w:val="TableHead"/>
            </w:pPr>
            <w:r>
              <w:t>Data Type</w:t>
            </w:r>
          </w:p>
        </w:tc>
        <w:tc>
          <w:tcPr>
            <w:tcW w:w="864" w:type="dxa"/>
            <w:shd w:val="clear" w:color="auto" w:fill="E6E6E6"/>
            <w:noWrap/>
          </w:tcPr>
          <w:p w14:paraId="7B5B398C" w14:textId="77777777" w:rsidR="00E379A6" w:rsidRDefault="000F5220">
            <w:pPr>
              <w:pStyle w:val="TableHead"/>
            </w:pPr>
            <w:r>
              <w:t>CONF#</w:t>
            </w:r>
          </w:p>
        </w:tc>
        <w:tc>
          <w:tcPr>
            <w:tcW w:w="864" w:type="dxa"/>
            <w:shd w:val="clear" w:color="auto" w:fill="E6E6E6"/>
            <w:noWrap/>
          </w:tcPr>
          <w:p w14:paraId="75BBA259" w14:textId="77777777" w:rsidR="00E379A6" w:rsidRDefault="000F5220">
            <w:pPr>
              <w:pStyle w:val="TableHead"/>
            </w:pPr>
            <w:r>
              <w:t>Value</w:t>
            </w:r>
          </w:p>
        </w:tc>
      </w:tr>
      <w:tr w:rsidR="00E379A6" w14:paraId="4609B6AD" w14:textId="77777777" w:rsidTr="00CC7E02">
        <w:trPr>
          <w:cantSplit/>
          <w:jc w:val="center"/>
        </w:trPr>
        <w:tc>
          <w:tcPr>
            <w:tcW w:w="9928" w:type="dxa"/>
            <w:gridSpan w:val="6"/>
          </w:tcPr>
          <w:p w14:paraId="2EC7E785" w14:textId="77777777" w:rsidR="00E379A6" w:rsidRDefault="000F5220">
            <w:pPr>
              <w:pStyle w:val="TableText"/>
            </w:pPr>
            <w:r>
              <w:t>observation (identifier: urn:oid:2.16.840.1.113883.10.20.5.6.136)</w:t>
            </w:r>
          </w:p>
        </w:tc>
      </w:tr>
      <w:tr w:rsidR="00E379A6" w14:paraId="3772CADB" w14:textId="77777777" w:rsidTr="00CC7E02">
        <w:trPr>
          <w:cantSplit/>
          <w:jc w:val="center"/>
        </w:trPr>
        <w:tc>
          <w:tcPr>
            <w:tcW w:w="3445" w:type="dxa"/>
          </w:tcPr>
          <w:p w14:paraId="7DB1F11F" w14:textId="77777777" w:rsidR="00E379A6" w:rsidRDefault="000F5220">
            <w:pPr>
              <w:pStyle w:val="TableText"/>
            </w:pPr>
            <w:r>
              <w:tab/>
              <w:t>@classCode</w:t>
            </w:r>
          </w:p>
        </w:tc>
        <w:tc>
          <w:tcPr>
            <w:tcW w:w="720" w:type="dxa"/>
          </w:tcPr>
          <w:p w14:paraId="2E7C3025" w14:textId="77777777" w:rsidR="00E379A6" w:rsidRDefault="000F5220">
            <w:pPr>
              <w:pStyle w:val="TableText"/>
            </w:pPr>
            <w:r>
              <w:t>1..1</w:t>
            </w:r>
          </w:p>
        </w:tc>
        <w:tc>
          <w:tcPr>
            <w:tcW w:w="864" w:type="dxa"/>
          </w:tcPr>
          <w:p w14:paraId="6D4FB4E9" w14:textId="77777777" w:rsidR="00E379A6" w:rsidRDefault="000F5220">
            <w:pPr>
              <w:pStyle w:val="TableText"/>
            </w:pPr>
            <w:r>
              <w:t>SHALL</w:t>
            </w:r>
          </w:p>
        </w:tc>
        <w:tc>
          <w:tcPr>
            <w:tcW w:w="864" w:type="dxa"/>
          </w:tcPr>
          <w:p w14:paraId="25DC34B3" w14:textId="77777777" w:rsidR="00E379A6" w:rsidRDefault="00E379A6">
            <w:pPr>
              <w:pStyle w:val="TableText"/>
            </w:pPr>
          </w:p>
        </w:tc>
        <w:tc>
          <w:tcPr>
            <w:tcW w:w="864" w:type="dxa"/>
          </w:tcPr>
          <w:p w14:paraId="0BDE79CB" w14:textId="79BA9F61" w:rsidR="00E379A6" w:rsidRDefault="0051287C">
            <w:pPr>
              <w:pStyle w:val="TableText"/>
            </w:pPr>
            <w:hyperlink w:anchor="C_86-22164">
              <w:r w:rsidR="000F5220">
                <w:rPr>
                  <w:rStyle w:val="HyperlinkText9pt"/>
                </w:rPr>
                <w:t>86-22164</w:t>
              </w:r>
            </w:hyperlink>
          </w:p>
        </w:tc>
        <w:tc>
          <w:tcPr>
            <w:tcW w:w="3171" w:type="dxa"/>
          </w:tcPr>
          <w:p w14:paraId="70F30E26" w14:textId="77777777" w:rsidR="00E379A6" w:rsidRDefault="000F5220">
            <w:pPr>
              <w:pStyle w:val="TableText"/>
            </w:pPr>
            <w:r>
              <w:t>urn:oid:2.16.840.1.113883.5.6 (HL7ActClass) = OBS</w:t>
            </w:r>
          </w:p>
        </w:tc>
      </w:tr>
      <w:tr w:rsidR="00E379A6" w14:paraId="21087296" w14:textId="77777777" w:rsidTr="00CC7E02">
        <w:trPr>
          <w:cantSplit/>
          <w:jc w:val="center"/>
        </w:trPr>
        <w:tc>
          <w:tcPr>
            <w:tcW w:w="3445" w:type="dxa"/>
          </w:tcPr>
          <w:p w14:paraId="49DD018F" w14:textId="77777777" w:rsidR="00E379A6" w:rsidRDefault="000F5220">
            <w:pPr>
              <w:pStyle w:val="TableText"/>
            </w:pPr>
            <w:r>
              <w:tab/>
              <w:t>@moodCode</w:t>
            </w:r>
          </w:p>
        </w:tc>
        <w:tc>
          <w:tcPr>
            <w:tcW w:w="720" w:type="dxa"/>
          </w:tcPr>
          <w:p w14:paraId="3E91A829" w14:textId="77777777" w:rsidR="00E379A6" w:rsidRDefault="000F5220">
            <w:pPr>
              <w:pStyle w:val="TableText"/>
            </w:pPr>
            <w:r>
              <w:t>1..1</w:t>
            </w:r>
          </w:p>
        </w:tc>
        <w:tc>
          <w:tcPr>
            <w:tcW w:w="864" w:type="dxa"/>
          </w:tcPr>
          <w:p w14:paraId="74ED053B" w14:textId="77777777" w:rsidR="00E379A6" w:rsidRDefault="000F5220">
            <w:pPr>
              <w:pStyle w:val="TableText"/>
            </w:pPr>
            <w:r>
              <w:t>SHALL</w:t>
            </w:r>
          </w:p>
        </w:tc>
        <w:tc>
          <w:tcPr>
            <w:tcW w:w="864" w:type="dxa"/>
          </w:tcPr>
          <w:p w14:paraId="43EEAE8E" w14:textId="77777777" w:rsidR="00E379A6" w:rsidRDefault="00E379A6">
            <w:pPr>
              <w:pStyle w:val="TableText"/>
            </w:pPr>
          </w:p>
        </w:tc>
        <w:tc>
          <w:tcPr>
            <w:tcW w:w="864" w:type="dxa"/>
          </w:tcPr>
          <w:p w14:paraId="36AB5CD2" w14:textId="078141A8" w:rsidR="00E379A6" w:rsidRDefault="0051287C">
            <w:pPr>
              <w:pStyle w:val="TableText"/>
            </w:pPr>
            <w:hyperlink w:anchor="C_86-22165">
              <w:r w:rsidR="000F5220">
                <w:rPr>
                  <w:rStyle w:val="HyperlinkText9pt"/>
                </w:rPr>
                <w:t>86-22165</w:t>
              </w:r>
            </w:hyperlink>
          </w:p>
        </w:tc>
        <w:tc>
          <w:tcPr>
            <w:tcW w:w="3171" w:type="dxa"/>
          </w:tcPr>
          <w:p w14:paraId="6714B8F5" w14:textId="77777777" w:rsidR="00E379A6" w:rsidRDefault="000F5220">
            <w:pPr>
              <w:pStyle w:val="TableText"/>
            </w:pPr>
            <w:r>
              <w:t>urn:oid:2.16.840.1.113883.5.1001 (ActMood) = EVN</w:t>
            </w:r>
          </w:p>
        </w:tc>
      </w:tr>
      <w:tr w:rsidR="00E379A6" w14:paraId="5089DF9C" w14:textId="77777777" w:rsidTr="00CC7E02">
        <w:trPr>
          <w:cantSplit/>
          <w:jc w:val="center"/>
        </w:trPr>
        <w:tc>
          <w:tcPr>
            <w:tcW w:w="3445" w:type="dxa"/>
          </w:tcPr>
          <w:p w14:paraId="5C20A754" w14:textId="77777777" w:rsidR="00E379A6" w:rsidRDefault="000F5220">
            <w:pPr>
              <w:pStyle w:val="TableText"/>
            </w:pPr>
            <w:r>
              <w:tab/>
              <w:t>templateId</w:t>
            </w:r>
          </w:p>
        </w:tc>
        <w:tc>
          <w:tcPr>
            <w:tcW w:w="720" w:type="dxa"/>
          </w:tcPr>
          <w:p w14:paraId="6BC01C40" w14:textId="77777777" w:rsidR="00E379A6" w:rsidRDefault="000F5220">
            <w:pPr>
              <w:pStyle w:val="TableText"/>
            </w:pPr>
            <w:r>
              <w:t>1..1</w:t>
            </w:r>
          </w:p>
        </w:tc>
        <w:tc>
          <w:tcPr>
            <w:tcW w:w="864" w:type="dxa"/>
          </w:tcPr>
          <w:p w14:paraId="4408C22E" w14:textId="77777777" w:rsidR="00E379A6" w:rsidRDefault="000F5220">
            <w:pPr>
              <w:pStyle w:val="TableText"/>
            </w:pPr>
            <w:r>
              <w:t>SHALL</w:t>
            </w:r>
          </w:p>
        </w:tc>
        <w:tc>
          <w:tcPr>
            <w:tcW w:w="864" w:type="dxa"/>
          </w:tcPr>
          <w:p w14:paraId="1F0E2D2A" w14:textId="77777777" w:rsidR="00E379A6" w:rsidRDefault="00E379A6">
            <w:pPr>
              <w:pStyle w:val="TableText"/>
            </w:pPr>
          </w:p>
        </w:tc>
        <w:tc>
          <w:tcPr>
            <w:tcW w:w="864" w:type="dxa"/>
          </w:tcPr>
          <w:p w14:paraId="7DE75E8C" w14:textId="04C07AF7" w:rsidR="00E379A6" w:rsidRDefault="0051287C">
            <w:pPr>
              <w:pStyle w:val="TableText"/>
            </w:pPr>
            <w:hyperlink w:anchor="C_86-22166">
              <w:r w:rsidR="000F5220">
                <w:rPr>
                  <w:rStyle w:val="HyperlinkText9pt"/>
                </w:rPr>
                <w:t>86-22166</w:t>
              </w:r>
            </w:hyperlink>
          </w:p>
        </w:tc>
        <w:tc>
          <w:tcPr>
            <w:tcW w:w="3171" w:type="dxa"/>
          </w:tcPr>
          <w:p w14:paraId="30232D34" w14:textId="77777777" w:rsidR="00E379A6" w:rsidRDefault="00E379A6">
            <w:pPr>
              <w:pStyle w:val="TableText"/>
            </w:pPr>
          </w:p>
        </w:tc>
      </w:tr>
      <w:tr w:rsidR="00E379A6" w14:paraId="6AB7918D" w14:textId="77777777" w:rsidTr="00CC7E02">
        <w:trPr>
          <w:cantSplit/>
          <w:jc w:val="center"/>
        </w:trPr>
        <w:tc>
          <w:tcPr>
            <w:tcW w:w="3445" w:type="dxa"/>
          </w:tcPr>
          <w:p w14:paraId="54543498" w14:textId="77777777" w:rsidR="00E379A6" w:rsidRDefault="000F5220">
            <w:pPr>
              <w:pStyle w:val="TableText"/>
            </w:pPr>
            <w:r>
              <w:tab/>
            </w:r>
            <w:r>
              <w:tab/>
              <w:t>@root</w:t>
            </w:r>
          </w:p>
        </w:tc>
        <w:tc>
          <w:tcPr>
            <w:tcW w:w="720" w:type="dxa"/>
          </w:tcPr>
          <w:p w14:paraId="3D728BA7" w14:textId="77777777" w:rsidR="00E379A6" w:rsidRDefault="000F5220">
            <w:pPr>
              <w:pStyle w:val="TableText"/>
            </w:pPr>
            <w:r>
              <w:t>1..1</w:t>
            </w:r>
          </w:p>
        </w:tc>
        <w:tc>
          <w:tcPr>
            <w:tcW w:w="864" w:type="dxa"/>
          </w:tcPr>
          <w:p w14:paraId="6E6456BD" w14:textId="77777777" w:rsidR="00E379A6" w:rsidRDefault="000F5220">
            <w:pPr>
              <w:pStyle w:val="TableText"/>
            </w:pPr>
            <w:r>
              <w:t>SHALL</w:t>
            </w:r>
          </w:p>
        </w:tc>
        <w:tc>
          <w:tcPr>
            <w:tcW w:w="864" w:type="dxa"/>
          </w:tcPr>
          <w:p w14:paraId="1A607F08" w14:textId="77777777" w:rsidR="00E379A6" w:rsidRDefault="00E379A6">
            <w:pPr>
              <w:pStyle w:val="TableText"/>
            </w:pPr>
          </w:p>
        </w:tc>
        <w:tc>
          <w:tcPr>
            <w:tcW w:w="864" w:type="dxa"/>
          </w:tcPr>
          <w:p w14:paraId="02F61ED1" w14:textId="6739FA4B" w:rsidR="00E379A6" w:rsidRDefault="0051287C">
            <w:pPr>
              <w:pStyle w:val="TableText"/>
            </w:pPr>
            <w:hyperlink w:anchor="C_86-22167">
              <w:r w:rsidR="000F5220">
                <w:rPr>
                  <w:rStyle w:val="HyperlinkText9pt"/>
                </w:rPr>
                <w:t>86-22167</w:t>
              </w:r>
            </w:hyperlink>
          </w:p>
        </w:tc>
        <w:tc>
          <w:tcPr>
            <w:tcW w:w="3171" w:type="dxa"/>
          </w:tcPr>
          <w:p w14:paraId="3708E149" w14:textId="77777777" w:rsidR="00E379A6" w:rsidRDefault="000F5220">
            <w:pPr>
              <w:pStyle w:val="TableText"/>
            </w:pPr>
            <w:r>
              <w:t>2.16.840.1.113883.10.20.5.6.136</w:t>
            </w:r>
          </w:p>
        </w:tc>
      </w:tr>
      <w:tr w:rsidR="00E379A6" w14:paraId="4133E711" w14:textId="77777777" w:rsidTr="00CC7E02">
        <w:trPr>
          <w:cantSplit/>
          <w:jc w:val="center"/>
        </w:trPr>
        <w:tc>
          <w:tcPr>
            <w:tcW w:w="3445" w:type="dxa"/>
          </w:tcPr>
          <w:p w14:paraId="1F57AB83" w14:textId="77777777" w:rsidR="00E379A6" w:rsidRDefault="000F5220">
            <w:pPr>
              <w:pStyle w:val="TableText"/>
            </w:pPr>
            <w:r>
              <w:tab/>
              <w:t>id</w:t>
            </w:r>
          </w:p>
        </w:tc>
        <w:tc>
          <w:tcPr>
            <w:tcW w:w="720" w:type="dxa"/>
          </w:tcPr>
          <w:p w14:paraId="015B798A" w14:textId="77777777" w:rsidR="00E379A6" w:rsidRDefault="000F5220">
            <w:pPr>
              <w:pStyle w:val="TableText"/>
            </w:pPr>
            <w:r>
              <w:t>1..1</w:t>
            </w:r>
          </w:p>
        </w:tc>
        <w:tc>
          <w:tcPr>
            <w:tcW w:w="864" w:type="dxa"/>
          </w:tcPr>
          <w:p w14:paraId="2D525869" w14:textId="77777777" w:rsidR="00E379A6" w:rsidRDefault="000F5220">
            <w:pPr>
              <w:pStyle w:val="TableText"/>
            </w:pPr>
            <w:r>
              <w:t>SHALL</w:t>
            </w:r>
          </w:p>
        </w:tc>
        <w:tc>
          <w:tcPr>
            <w:tcW w:w="864" w:type="dxa"/>
          </w:tcPr>
          <w:p w14:paraId="4B166D3E" w14:textId="77777777" w:rsidR="00E379A6" w:rsidRDefault="00E379A6">
            <w:pPr>
              <w:pStyle w:val="TableText"/>
            </w:pPr>
          </w:p>
        </w:tc>
        <w:tc>
          <w:tcPr>
            <w:tcW w:w="864" w:type="dxa"/>
          </w:tcPr>
          <w:p w14:paraId="3669B23D" w14:textId="364401AA" w:rsidR="00E379A6" w:rsidRDefault="0051287C">
            <w:pPr>
              <w:pStyle w:val="TableText"/>
            </w:pPr>
            <w:hyperlink w:anchor="C_86-22168">
              <w:r w:rsidR="000F5220">
                <w:rPr>
                  <w:rStyle w:val="HyperlinkText9pt"/>
                </w:rPr>
                <w:t>86-22168</w:t>
              </w:r>
            </w:hyperlink>
          </w:p>
        </w:tc>
        <w:tc>
          <w:tcPr>
            <w:tcW w:w="3171" w:type="dxa"/>
          </w:tcPr>
          <w:p w14:paraId="0FE78DB4" w14:textId="77777777" w:rsidR="00E379A6" w:rsidRDefault="00E379A6">
            <w:pPr>
              <w:pStyle w:val="TableText"/>
            </w:pPr>
          </w:p>
        </w:tc>
      </w:tr>
      <w:tr w:rsidR="00E379A6" w14:paraId="6BBD30C1" w14:textId="77777777" w:rsidTr="00CC7E02">
        <w:trPr>
          <w:cantSplit/>
          <w:jc w:val="center"/>
        </w:trPr>
        <w:tc>
          <w:tcPr>
            <w:tcW w:w="3445" w:type="dxa"/>
          </w:tcPr>
          <w:p w14:paraId="7F34453F" w14:textId="77777777" w:rsidR="00E379A6" w:rsidRDefault="000F5220">
            <w:pPr>
              <w:pStyle w:val="TableText"/>
            </w:pPr>
            <w:r>
              <w:tab/>
              <w:t>code</w:t>
            </w:r>
          </w:p>
        </w:tc>
        <w:tc>
          <w:tcPr>
            <w:tcW w:w="720" w:type="dxa"/>
          </w:tcPr>
          <w:p w14:paraId="13518C6F" w14:textId="77777777" w:rsidR="00E379A6" w:rsidRDefault="000F5220">
            <w:pPr>
              <w:pStyle w:val="TableText"/>
            </w:pPr>
            <w:r>
              <w:t>1..1</w:t>
            </w:r>
          </w:p>
        </w:tc>
        <w:tc>
          <w:tcPr>
            <w:tcW w:w="864" w:type="dxa"/>
          </w:tcPr>
          <w:p w14:paraId="3A852C42" w14:textId="77777777" w:rsidR="00E379A6" w:rsidRDefault="000F5220">
            <w:pPr>
              <w:pStyle w:val="TableText"/>
            </w:pPr>
            <w:r>
              <w:t>SHALL</w:t>
            </w:r>
          </w:p>
        </w:tc>
        <w:tc>
          <w:tcPr>
            <w:tcW w:w="864" w:type="dxa"/>
          </w:tcPr>
          <w:p w14:paraId="21FFA0B7" w14:textId="77777777" w:rsidR="00E379A6" w:rsidRDefault="00E379A6">
            <w:pPr>
              <w:pStyle w:val="TableText"/>
            </w:pPr>
          </w:p>
        </w:tc>
        <w:tc>
          <w:tcPr>
            <w:tcW w:w="864" w:type="dxa"/>
          </w:tcPr>
          <w:p w14:paraId="66C563EB" w14:textId="6A00983E" w:rsidR="00E379A6" w:rsidRDefault="0051287C">
            <w:pPr>
              <w:pStyle w:val="TableText"/>
            </w:pPr>
            <w:hyperlink w:anchor="C_86-22170">
              <w:r w:rsidR="000F5220">
                <w:rPr>
                  <w:rStyle w:val="HyperlinkText9pt"/>
                </w:rPr>
                <w:t>86-22170</w:t>
              </w:r>
            </w:hyperlink>
          </w:p>
        </w:tc>
        <w:tc>
          <w:tcPr>
            <w:tcW w:w="3171" w:type="dxa"/>
          </w:tcPr>
          <w:p w14:paraId="3D972D9A" w14:textId="77777777" w:rsidR="00E379A6" w:rsidRDefault="00E379A6">
            <w:pPr>
              <w:pStyle w:val="TableText"/>
            </w:pPr>
          </w:p>
        </w:tc>
      </w:tr>
      <w:tr w:rsidR="00E379A6" w14:paraId="7ACE6B80" w14:textId="77777777" w:rsidTr="00CC7E02">
        <w:trPr>
          <w:cantSplit/>
          <w:jc w:val="center"/>
        </w:trPr>
        <w:tc>
          <w:tcPr>
            <w:tcW w:w="3445" w:type="dxa"/>
          </w:tcPr>
          <w:p w14:paraId="540444B6" w14:textId="77777777" w:rsidR="00E379A6" w:rsidRDefault="000F5220">
            <w:pPr>
              <w:pStyle w:val="TableText"/>
            </w:pPr>
            <w:r>
              <w:tab/>
            </w:r>
            <w:r>
              <w:tab/>
              <w:t>@code</w:t>
            </w:r>
          </w:p>
        </w:tc>
        <w:tc>
          <w:tcPr>
            <w:tcW w:w="720" w:type="dxa"/>
          </w:tcPr>
          <w:p w14:paraId="42CCE9D6" w14:textId="77777777" w:rsidR="00E379A6" w:rsidRDefault="000F5220">
            <w:pPr>
              <w:pStyle w:val="TableText"/>
            </w:pPr>
            <w:r>
              <w:t>1..1</w:t>
            </w:r>
          </w:p>
        </w:tc>
        <w:tc>
          <w:tcPr>
            <w:tcW w:w="864" w:type="dxa"/>
          </w:tcPr>
          <w:p w14:paraId="4A3389EA" w14:textId="77777777" w:rsidR="00E379A6" w:rsidRDefault="000F5220">
            <w:pPr>
              <w:pStyle w:val="TableText"/>
            </w:pPr>
            <w:r>
              <w:t>SHALL</w:t>
            </w:r>
          </w:p>
        </w:tc>
        <w:tc>
          <w:tcPr>
            <w:tcW w:w="864" w:type="dxa"/>
          </w:tcPr>
          <w:p w14:paraId="363EA150" w14:textId="77777777" w:rsidR="00E379A6" w:rsidRDefault="000F5220">
            <w:pPr>
              <w:pStyle w:val="TableText"/>
            </w:pPr>
            <w:r>
              <w:t>CS</w:t>
            </w:r>
          </w:p>
        </w:tc>
        <w:tc>
          <w:tcPr>
            <w:tcW w:w="864" w:type="dxa"/>
          </w:tcPr>
          <w:p w14:paraId="1BBF4298" w14:textId="33DD7949" w:rsidR="00E379A6" w:rsidRDefault="0051287C">
            <w:pPr>
              <w:pStyle w:val="TableText"/>
            </w:pPr>
            <w:hyperlink w:anchor="C_86-22174">
              <w:r w:rsidR="000F5220">
                <w:rPr>
                  <w:rStyle w:val="HyperlinkText9pt"/>
                </w:rPr>
                <w:t>86-22174</w:t>
              </w:r>
            </w:hyperlink>
          </w:p>
        </w:tc>
        <w:tc>
          <w:tcPr>
            <w:tcW w:w="3171" w:type="dxa"/>
          </w:tcPr>
          <w:p w14:paraId="136A9478" w14:textId="77777777" w:rsidR="00E379A6" w:rsidRDefault="000F5220">
            <w:pPr>
              <w:pStyle w:val="TableText"/>
            </w:pPr>
            <w:r>
              <w:t>ASSERTION</w:t>
            </w:r>
          </w:p>
        </w:tc>
      </w:tr>
      <w:tr w:rsidR="00E379A6" w14:paraId="3899358E" w14:textId="77777777" w:rsidTr="00CC7E02">
        <w:trPr>
          <w:cantSplit/>
          <w:jc w:val="center"/>
        </w:trPr>
        <w:tc>
          <w:tcPr>
            <w:tcW w:w="3445" w:type="dxa"/>
          </w:tcPr>
          <w:p w14:paraId="5BFEF845" w14:textId="77777777" w:rsidR="00E379A6" w:rsidRDefault="000F5220">
            <w:pPr>
              <w:pStyle w:val="TableText"/>
            </w:pPr>
            <w:r>
              <w:tab/>
            </w:r>
            <w:r>
              <w:tab/>
              <w:t>@codeSystem</w:t>
            </w:r>
          </w:p>
        </w:tc>
        <w:tc>
          <w:tcPr>
            <w:tcW w:w="720" w:type="dxa"/>
          </w:tcPr>
          <w:p w14:paraId="5F87691F" w14:textId="77777777" w:rsidR="00E379A6" w:rsidRDefault="000F5220">
            <w:pPr>
              <w:pStyle w:val="TableText"/>
            </w:pPr>
            <w:r>
              <w:t>1..1</w:t>
            </w:r>
          </w:p>
        </w:tc>
        <w:tc>
          <w:tcPr>
            <w:tcW w:w="864" w:type="dxa"/>
          </w:tcPr>
          <w:p w14:paraId="68D8C657" w14:textId="77777777" w:rsidR="00E379A6" w:rsidRDefault="000F5220">
            <w:pPr>
              <w:pStyle w:val="TableText"/>
            </w:pPr>
            <w:r>
              <w:t>SHALL</w:t>
            </w:r>
          </w:p>
        </w:tc>
        <w:tc>
          <w:tcPr>
            <w:tcW w:w="864" w:type="dxa"/>
          </w:tcPr>
          <w:p w14:paraId="5F3DF003" w14:textId="77777777" w:rsidR="00E379A6" w:rsidRDefault="00E379A6">
            <w:pPr>
              <w:pStyle w:val="TableText"/>
            </w:pPr>
          </w:p>
        </w:tc>
        <w:tc>
          <w:tcPr>
            <w:tcW w:w="864" w:type="dxa"/>
          </w:tcPr>
          <w:p w14:paraId="662D9F52" w14:textId="5282BB89" w:rsidR="00E379A6" w:rsidRDefault="0051287C">
            <w:pPr>
              <w:pStyle w:val="TableText"/>
            </w:pPr>
            <w:hyperlink w:anchor="C_86-28380">
              <w:r w:rsidR="000F5220">
                <w:rPr>
                  <w:rStyle w:val="HyperlinkText9pt"/>
                </w:rPr>
                <w:t>86-28380</w:t>
              </w:r>
            </w:hyperlink>
          </w:p>
        </w:tc>
        <w:tc>
          <w:tcPr>
            <w:tcW w:w="3171" w:type="dxa"/>
          </w:tcPr>
          <w:p w14:paraId="7F45ECC5" w14:textId="77777777" w:rsidR="00E379A6" w:rsidRDefault="000F5220">
            <w:pPr>
              <w:pStyle w:val="TableText"/>
            </w:pPr>
            <w:r>
              <w:t>urn:oid:2.16.840.1.113883.5.4 (ActCode) = 2.16.840.1.113883.5.4</w:t>
            </w:r>
          </w:p>
        </w:tc>
      </w:tr>
      <w:tr w:rsidR="00E379A6" w14:paraId="6E53433F" w14:textId="77777777" w:rsidTr="00CC7E02">
        <w:trPr>
          <w:cantSplit/>
          <w:jc w:val="center"/>
        </w:trPr>
        <w:tc>
          <w:tcPr>
            <w:tcW w:w="3445" w:type="dxa"/>
          </w:tcPr>
          <w:p w14:paraId="68A86951" w14:textId="77777777" w:rsidR="00E379A6" w:rsidRDefault="000F5220">
            <w:pPr>
              <w:pStyle w:val="TableText"/>
            </w:pPr>
            <w:r>
              <w:tab/>
              <w:t>statusCode</w:t>
            </w:r>
          </w:p>
        </w:tc>
        <w:tc>
          <w:tcPr>
            <w:tcW w:w="720" w:type="dxa"/>
          </w:tcPr>
          <w:p w14:paraId="1FDD3560" w14:textId="77777777" w:rsidR="00E379A6" w:rsidRDefault="000F5220">
            <w:pPr>
              <w:pStyle w:val="TableText"/>
            </w:pPr>
            <w:r>
              <w:t>1..1</w:t>
            </w:r>
          </w:p>
        </w:tc>
        <w:tc>
          <w:tcPr>
            <w:tcW w:w="864" w:type="dxa"/>
          </w:tcPr>
          <w:p w14:paraId="04555B67" w14:textId="77777777" w:rsidR="00E379A6" w:rsidRDefault="000F5220">
            <w:pPr>
              <w:pStyle w:val="TableText"/>
            </w:pPr>
            <w:r>
              <w:t>SHALL</w:t>
            </w:r>
          </w:p>
        </w:tc>
        <w:tc>
          <w:tcPr>
            <w:tcW w:w="864" w:type="dxa"/>
          </w:tcPr>
          <w:p w14:paraId="59A02262" w14:textId="77777777" w:rsidR="00E379A6" w:rsidRDefault="00E379A6">
            <w:pPr>
              <w:pStyle w:val="TableText"/>
            </w:pPr>
          </w:p>
        </w:tc>
        <w:tc>
          <w:tcPr>
            <w:tcW w:w="864" w:type="dxa"/>
          </w:tcPr>
          <w:p w14:paraId="6F53EAA2" w14:textId="7C6164B0" w:rsidR="00E379A6" w:rsidRDefault="0051287C">
            <w:pPr>
              <w:pStyle w:val="TableText"/>
            </w:pPr>
            <w:hyperlink w:anchor="C_86-22172">
              <w:r w:rsidR="000F5220">
                <w:rPr>
                  <w:rStyle w:val="HyperlinkText9pt"/>
                </w:rPr>
                <w:t>86-22172</w:t>
              </w:r>
            </w:hyperlink>
          </w:p>
        </w:tc>
        <w:tc>
          <w:tcPr>
            <w:tcW w:w="3171" w:type="dxa"/>
          </w:tcPr>
          <w:p w14:paraId="015D2B50" w14:textId="77777777" w:rsidR="00E379A6" w:rsidRDefault="00E379A6">
            <w:pPr>
              <w:pStyle w:val="TableText"/>
            </w:pPr>
          </w:p>
        </w:tc>
      </w:tr>
      <w:tr w:rsidR="00E379A6" w14:paraId="61140BB0" w14:textId="77777777" w:rsidTr="00CC7E02">
        <w:trPr>
          <w:cantSplit/>
          <w:jc w:val="center"/>
        </w:trPr>
        <w:tc>
          <w:tcPr>
            <w:tcW w:w="3445" w:type="dxa"/>
          </w:tcPr>
          <w:p w14:paraId="0B47C805" w14:textId="77777777" w:rsidR="00E379A6" w:rsidRDefault="000F5220">
            <w:pPr>
              <w:pStyle w:val="TableText"/>
            </w:pPr>
            <w:r>
              <w:tab/>
            </w:r>
            <w:r>
              <w:tab/>
              <w:t>@code</w:t>
            </w:r>
          </w:p>
        </w:tc>
        <w:tc>
          <w:tcPr>
            <w:tcW w:w="720" w:type="dxa"/>
          </w:tcPr>
          <w:p w14:paraId="5BD117B2" w14:textId="77777777" w:rsidR="00E379A6" w:rsidRDefault="000F5220">
            <w:pPr>
              <w:pStyle w:val="TableText"/>
            </w:pPr>
            <w:r>
              <w:t>1..1</w:t>
            </w:r>
          </w:p>
        </w:tc>
        <w:tc>
          <w:tcPr>
            <w:tcW w:w="864" w:type="dxa"/>
          </w:tcPr>
          <w:p w14:paraId="7F86E41F" w14:textId="77777777" w:rsidR="00E379A6" w:rsidRDefault="000F5220">
            <w:pPr>
              <w:pStyle w:val="TableText"/>
            </w:pPr>
            <w:r>
              <w:t>SHALL</w:t>
            </w:r>
          </w:p>
        </w:tc>
        <w:tc>
          <w:tcPr>
            <w:tcW w:w="864" w:type="dxa"/>
          </w:tcPr>
          <w:p w14:paraId="74EA7F01" w14:textId="77777777" w:rsidR="00E379A6" w:rsidRDefault="00E379A6">
            <w:pPr>
              <w:pStyle w:val="TableText"/>
            </w:pPr>
          </w:p>
        </w:tc>
        <w:tc>
          <w:tcPr>
            <w:tcW w:w="864" w:type="dxa"/>
          </w:tcPr>
          <w:p w14:paraId="63175268" w14:textId="3F609FAF" w:rsidR="00E379A6" w:rsidRDefault="0051287C">
            <w:pPr>
              <w:pStyle w:val="TableText"/>
            </w:pPr>
            <w:hyperlink w:anchor="C_86-22173">
              <w:r w:rsidR="000F5220">
                <w:rPr>
                  <w:rStyle w:val="HyperlinkText9pt"/>
                </w:rPr>
                <w:t>86-22173</w:t>
              </w:r>
            </w:hyperlink>
          </w:p>
        </w:tc>
        <w:tc>
          <w:tcPr>
            <w:tcW w:w="3171" w:type="dxa"/>
          </w:tcPr>
          <w:p w14:paraId="10C1422A" w14:textId="77777777" w:rsidR="00E379A6" w:rsidRDefault="000F5220">
            <w:pPr>
              <w:pStyle w:val="TableText"/>
            </w:pPr>
            <w:r>
              <w:t>urn:oid:2.16.840.1.113883.5.14 (ActStatus) = completed</w:t>
            </w:r>
          </w:p>
        </w:tc>
      </w:tr>
    </w:tbl>
    <w:p w14:paraId="59115540" w14:textId="77777777" w:rsidR="00E379A6" w:rsidRDefault="00E379A6">
      <w:pPr>
        <w:pStyle w:val="BodyText"/>
      </w:pPr>
    </w:p>
    <w:p w14:paraId="09004AD3" w14:textId="77777777" w:rsidR="00E379A6" w:rsidRDefault="000F5220">
      <w:pPr>
        <w:numPr>
          <w:ilvl w:val="0"/>
          <w:numId w:val="7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1926" w:name="C_86-22164"/>
      <w:bookmarkEnd w:id="1926"/>
      <w:r>
        <w:t xml:space="preserve"> (CONF:86-22164).</w:t>
      </w:r>
    </w:p>
    <w:p w14:paraId="6B433A92" w14:textId="77777777" w:rsidR="00E379A6" w:rsidRDefault="000F5220">
      <w:pPr>
        <w:numPr>
          <w:ilvl w:val="0"/>
          <w:numId w:val="7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927" w:name="C_86-22165"/>
      <w:bookmarkEnd w:id="1927"/>
      <w:r>
        <w:t xml:space="preserve"> (CONF:86-22165).</w:t>
      </w:r>
    </w:p>
    <w:p w14:paraId="0D2ADC8B" w14:textId="77777777" w:rsidR="00E379A6" w:rsidRDefault="000F5220">
      <w:pPr>
        <w:numPr>
          <w:ilvl w:val="0"/>
          <w:numId w:val="77"/>
        </w:numPr>
      </w:pPr>
      <w:r>
        <w:rPr>
          <w:rStyle w:val="keyword"/>
        </w:rPr>
        <w:t>SHALL</w:t>
      </w:r>
      <w:r>
        <w:t xml:space="preserve"> contain exactly one [1..1] </w:t>
      </w:r>
      <w:r>
        <w:rPr>
          <w:rStyle w:val="XMLnameBold"/>
        </w:rPr>
        <w:t>templateId</w:t>
      </w:r>
      <w:bookmarkStart w:id="1928" w:name="C_86-22166"/>
      <w:bookmarkEnd w:id="1928"/>
      <w:r>
        <w:t xml:space="preserve"> (CONF:86-22166) such that it</w:t>
      </w:r>
    </w:p>
    <w:p w14:paraId="405B6A62" w14:textId="77777777" w:rsidR="00E379A6" w:rsidRDefault="000F5220">
      <w:pPr>
        <w:numPr>
          <w:ilvl w:val="1"/>
          <w:numId w:val="77"/>
        </w:numPr>
      </w:pPr>
      <w:r>
        <w:rPr>
          <w:rStyle w:val="keyword"/>
        </w:rPr>
        <w:lastRenderedPageBreak/>
        <w:t>SHALL</w:t>
      </w:r>
      <w:r>
        <w:t xml:space="preserve"> contain exactly one [1..1] </w:t>
      </w:r>
      <w:r>
        <w:rPr>
          <w:rStyle w:val="XMLnameBold"/>
        </w:rPr>
        <w:t>@root</w:t>
      </w:r>
      <w:r>
        <w:t>=</w:t>
      </w:r>
      <w:r>
        <w:rPr>
          <w:rStyle w:val="XMLname"/>
        </w:rPr>
        <w:t>"2.16.840.1.113883.10.20.5.6.136"</w:t>
      </w:r>
      <w:bookmarkStart w:id="1929" w:name="C_86-22167"/>
      <w:bookmarkEnd w:id="1929"/>
      <w:r>
        <w:t xml:space="preserve"> (CONF:86-22167).</w:t>
      </w:r>
    </w:p>
    <w:p w14:paraId="0E0CF9B0" w14:textId="77777777" w:rsidR="00E379A6" w:rsidRDefault="000F5220">
      <w:pPr>
        <w:numPr>
          <w:ilvl w:val="0"/>
          <w:numId w:val="77"/>
        </w:numPr>
      </w:pPr>
      <w:r>
        <w:rPr>
          <w:rStyle w:val="keyword"/>
        </w:rPr>
        <w:t>SHALL</w:t>
      </w:r>
      <w:r>
        <w:t xml:space="preserve"> contain exactly one [1..1] </w:t>
      </w:r>
      <w:r>
        <w:rPr>
          <w:rStyle w:val="XMLnameBold"/>
        </w:rPr>
        <w:t>id</w:t>
      </w:r>
      <w:bookmarkStart w:id="1930" w:name="C_86-22168"/>
      <w:bookmarkEnd w:id="1930"/>
      <w:r>
        <w:t xml:space="preserve"> (CONF:86-22168).</w:t>
      </w:r>
    </w:p>
    <w:p w14:paraId="22D37E60" w14:textId="77777777" w:rsidR="00E379A6" w:rsidRDefault="000F5220">
      <w:pPr>
        <w:pStyle w:val="BodyText"/>
        <w:numPr>
          <w:ilvl w:val="1"/>
          <w:numId w:val="77"/>
        </w:numPr>
      </w:pPr>
      <w:r>
        <w:t>The value of the id</w:t>
      </w:r>
      <w:r>
        <w:rPr>
          <w:rStyle w:val="keyword"/>
        </w:rPr>
        <w:t xml:space="preserve"> SHALL </w:t>
      </w:r>
      <w:r>
        <w:t>be the same as the value of the id element in the Infection-type Observation (templateId 2.16.840.1.113883.10.20.5.6.139) (CONF:86-22169).</w:t>
      </w:r>
    </w:p>
    <w:p w14:paraId="26A3ED83" w14:textId="77777777" w:rsidR="00E379A6" w:rsidRDefault="000F5220">
      <w:pPr>
        <w:numPr>
          <w:ilvl w:val="0"/>
          <w:numId w:val="77"/>
        </w:numPr>
      </w:pPr>
      <w:r>
        <w:rPr>
          <w:rStyle w:val="keyword"/>
        </w:rPr>
        <w:t>SHALL</w:t>
      </w:r>
      <w:r>
        <w:t xml:space="preserve"> contain exactly one [1..1] </w:t>
      </w:r>
      <w:r>
        <w:rPr>
          <w:rStyle w:val="XMLnameBold"/>
        </w:rPr>
        <w:t>code</w:t>
      </w:r>
      <w:bookmarkStart w:id="1931" w:name="C_86-22170"/>
      <w:bookmarkEnd w:id="1931"/>
      <w:r>
        <w:t xml:space="preserve"> (CONF:86-22170).</w:t>
      </w:r>
    </w:p>
    <w:p w14:paraId="79DB7CC0" w14:textId="77777777" w:rsidR="00E379A6" w:rsidRDefault="000F5220">
      <w:pPr>
        <w:numPr>
          <w:ilvl w:val="1"/>
          <w:numId w:val="7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932" w:name="C_86-22174"/>
      <w:bookmarkEnd w:id="1932"/>
      <w:r>
        <w:t xml:space="preserve"> (CONF:86-22174).</w:t>
      </w:r>
    </w:p>
    <w:p w14:paraId="744DBA7F" w14:textId="77777777" w:rsidR="00E379A6" w:rsidRDefault="000F5220">
      <w:pPr>
        <w:numPr>
          <w:ilvl w:val="1"/>
          <w:numId w:val="7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933" w:name="C_86-28380"/>
      <w:bookmarkEnd w:id="1933"/>
      <w:r>
        <w:t xml:space="preserve"> (CONF:86-28380).</w:t>
      </w:r>
    </w:p>
    <w:p w14:paraId="64F897F0" w14:textId="77777777" w:rsidR="00E379A6" w:rsidRDefault="000F5220">
      <w:pPr>
        <w:numPr>
          <w:ilvl w:val="0"/>
          <w:numId w:val="77"/>
        </w:numPr>
      </w:pPr>
      <w:r>
        <w:rPr>
          <w:rStyle w:val="keyword"/>
        </w:rPr>
        <w:t>SHALL</w:t>
      </w:r>
      <w:r>
        <w:t xml:space="preserve"> contain exactly one [1..1] </w:t>
      </w:r>
      <w:r>
        <w:rPr>
          <w:rStyle w:val="XMLnameBold"/>
        </w:rPr>
        <w:t>statusCode</w:t>
      </w:r>
      <w:bookmarkStart w:id="1934" w:name="C_86-22172"/>
      <w:bookmarkEnd w:id="1934"/>
      <w:r>
        <w:t xml:space="preserve"> (CONF:86-22172).</w:t>
      </w:r>
    </w:p>
    <w:p w14:paraId="2FE9D17E" w14:textId="77777777" w:rsidR="00E379A6" w:rsidRDefault="000F5220">
      <w:pPr>
        <w:numPr>
          <w:ilvl w:val="1"/>
          <w:numId w:val="7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935" w:name="C_86-22173"/>
      <w:bookmarkEnd w:id="1935"/>
      <w:r>
        <w:t xml:space="preserve"> (CONF:86-22173).</w:t>
      </w:r>
    </w:p>
    <w:p w14:paraId="3816998D" w14:textId="399BBD14" w:rsidR="00E379A6" w:rsidRDefault="000F5220">
      <w:pPr>
        <w:pStyle w:val="Caption"/>
        <w:ind w:left="130" w:right="115"/>
      </w:pPr>
      <w:bookmarkStart w:id="1936" w:name="_Toc491882356"/>
      <w:r>
        <w:t xml:space="preserve">Figure </w:t>
      </w:r>
      <w:r>
        <w:fldChar w:fldCharType="begin"/>
      </w:r>
      <w:r>
        <w:instrText>SEQ Figure \* ARABIC</w:instrText>
      </w:r>
      <w:r>
        <w:fldChar w:fldCharType="separate"/>
      </w:r>
      <w:r w:rsidR="00D90831">
        <w:t>78</w:t>
      </w:r>
      <w:r>
        <w:fldChar w:fldCharType="end"/>
      </w:r>
      <w:r>
        <w:t>: Infection Contributed to Death Observation Example</w:t>
      </w:r>
      <w:bookmarkEnd w:id="1936"/>
    </w:p>
    <w:p w14:paraId="560D9AB3" w14:textId="77777777" w:rsidR="00E379A6" w:rsidRDefault="000F5220">
      <w:pPr>
        <w:pStyle w:val="Example"/>
        <w:ind w:left="130" w:right="115"/>
      </w:pPr>
      <w:r>
        <w:t>&lt;!-- patient did die --&gt;</w:t>
      </w:r>
    </w:p>
    <w:p w14:paraId="62F4B51E" w14:textId="77777777" w:rsidR="00E379A6" w:rsidRDefault="000F5220">
      <w:pPr>
        <w:pStyle w:val="Example"/>
        <w:ind w:left="130" w:right="115"/>
      </w:pPr>
      <w:r>
        <w:t>&lt;observation classCode="OBS" moodCode="EVN" negationInd="false"&gt;</w:t>
      </w:r>
    </w:p>
    <w:p w14:paraId="60D535E9" w14:textId="77777777" w:rsidR="00E379A6" w:rsidRDefault="000F5220">
      <w:pPr>
        <w:pStyle w:val="Example"/>
        <w:ind w:left="130" w:right="115"/>
      </w:pPr>
      <w:r>
        <w:t xml:space="preserve">  &lt;!--Death Observation template--&gt;</w:t>
      </w:r>
    </w:p>
    <w:p w14:paraId="6E8208B4" w14:textId="77777777" w:rsidR="00E379A6" w:rsidRDefault="000F5220">
      <w:pPr>
        <w:pStyle w:val="Example"/>
        <w:ind w:left="130" w:right="115"/>
      </w:pPr>
      <w:r>
        <w:t xml:space="preserve">  ...</w:t>
      </w:r>
    </w:p>
    <w:p w14:paraId="0D94D229" w14:textId="77777777" w:rsidR="00E379A6" w:rsidRDefault="000F5220">
      <w:pPr>
        <w:pStyle w:val="Example"/>
        <w:ind w:left="130" w:right="115"/>
      </w:pPr>
      <w:r>
        <w:t xml:space="preserve">    &lt;!--Infection did not contribute to death --&gt;</w:t>
      </w:r>
    </w:p>
    <w:p w14:paraId="214F309C" w14:textId="77777777" w:rsidR="00E379A6" w:rsidRDefault="000F5220">
      <w:pPr>
        <w:pStyle w:val="Example"/>
        <w:ind w:left="130" w:right="115"/>
      </w:pPr>
      <w:r>
        <w:t xml:space="preserve">    &lt;entryRelationship typeCode="CAUS" inversionInd="true" negationInd="true"&gt;</w:t>
      </w:r>
    </w:p>
    <w:p w14:paraId="76088F9C" w14:textId="77777777" w:rsidR="00E379A6" w:rsidRDefault="000F5220">
      <w:pPr>
        <w:pStyle w:val="Example"/>
        <w:ind w:left="130" w:right="115"/>
      </w:pPr>
      <w:r>
        <w:t xml:space="preserve">      &lt;observation classCode="OBS" moodCode="EVN"&gt;</w:t>
      </w:r>
    </w:p>
    <w:p w14:paraId="417A43B1" w14:textId="77777777" w:rsidR="00E379A6" w:rsidRDefault="000F5220">
      <w:pPr>
        <w:pStyle w:val="Example"/>
        <w:ind w:left="130" w:right="115"/>
      </w:pPr>
      <w:r>
        <w:t xml:space="preserve">        &lt;!-- HAI Infection Contributed to Death Observation templateId --&gt;</w:t>
      </w:r>
    </w:p>
    <w:p w14:paraId="0A83A60F" w14:textId="77777777" w:rsidR="00E379A6" w:rsidRDefault="000F5220">
      <w:pPr>
        <w:pStyle w:val="Example"/>
        <w:ind w:left="130" w:right="115"/>
      </w:pPr>
      <w:r>
        <w:t xml:space="preserve">        &lt;templateId root="2.16.840.1.113883.10.20.5.6.136" /&gt;</w:t>
      </w:r>
    </w:p>
    <w:p w14:paraId="77864F3C" w14:textId="77777777" w:rsidR="00E379A6" w:rsidRDefault="000F5220">
      <w:pPr>
        <w:pStyle w:val="Example"/>
        <w:ind w:left="130" w:right="115"/>
      </w:pPr>
      <w:r>
        <w:t xml:space="preserve">        &lt;id root="2.16.840.1.113883.3.117.1.1.5.2.1.1.5" extension="21987654321" /&gt;</w:t>
      </w:r>
    </w:p>
    <w:p w14:paraId="769A9D11" w14:textId="77777777" w:rsidR="00E379A6" w:rsidRDefault="000F5220">
      <w:pPr>
        <w:pStyle w:val="Example"/>
        <w:ind w:left="130" w:right="115"/>
      </w:pPr>
      <w:r>
        <w:t xml:space="preserve">        &lt;code codeSystem="2.16.840.1.113883.5.4" code="ASSERTION" /&gt;</w:t>
      </w:r>
    </w:p>
    <w:p w14:paraId="24888126" w14:textId="77777777" w:rsidR="00E379A6" w:rsidRDefault="000F5220">
      <w:pPr>
        <w:pStyle w:val="Example"/>
        <w:ind w:left="130" w:right="115"/>
      </w:pPr>
      <w:r>
        <w:t xml:space="preserve">        &lt;statusCode code="completed" /&gt;</w:t>
      </w:r>
    </w:p>
    <w:p w14:paraId="23CF5EE8" w14:textId="77777777" w:rsidR="00E379A6" w:rsidRDefault="000F5220">
      <w:pPr>
        <w:pStyle w:val="Example"/>
        <w:ind w:left="130" w:right="115"/>
      </w:pPr>
      <w:r>
        <w:t xml:space="preserve">      &lt;/observation&gt;</w:t>
      </w:r>
    </w:p>
    <w:p w14:paraId="6578A46C" w14:textId="77777777" w:rsidR="00E379A6" w:rsidRDefault="000F5220">
      <w:pPr>
        <w:pStyle w:val="Example"/>
        <w:ind w:left="130" w:right="115"/>
      </w:pPr>
      <w:r>
        <w:t xml:space="preserve">    &lt;/entryRelationship&gt;</w:t>
      </w:r>
    </w:p>
    <w:p w14:paraId="6048C1A3" w14:textId="77777777" w:rsidR="00E379A6" w:rsidRDefault="000F5220">
      <w:pPr>
        <w:pStyle w:val="Example"/>
        <w:ind w:left="130" w:right="115"/>
      </w:pPr>
      <w:r>
        <w:t>&lt;/observation&gt;</w:t>
      </w:r>
    </w:p>
    <w:p w14:paraId="62397476" w14:textId="77777777" w:rsidR="00E379A6" w:rsidRDefault="00E379A6">
      <w:pPr>
        <w:pStyle w:val="BodyText"/>
      </w:pPr>
    </w:p>
    <w:p w14:paraId="5135C26F" w14:textId="77777777" w:rsidR="00E379A6" w:rsidRDefault="000F5220">
      <w:pPr>
        <w:pStyle w:val="Heading2nospace"/>
      </w:pPr>
      <w:bookmarkStart w:id="1937" w:name="_Toc491882181"/>
      <w:r>
        <w:t>I</w:t>
      </w:r>
      <w:bookmarkStart w:id="1938" w:name="Infection_First_Reported_Source_Observa"/>
      <w:bookmarkEnd w:id="1938"/>
      <w:r>
        <w:t>nfection First Reported Source Observation</w:t>
      </w:r>
      <w:bookmarkEnd w:id="1937"/>
    </w:p>
    <w:p w14:paraId="167107ED" w14:textId="77777777" w:rsidR="00E379A6" w:rsidRDefault="000F5220">
      <w:pPr>
        <w:pStyle w:val="BracketData"/>
      </w:pPr>
      <w:r>
        <w:t>[observation: identifier urn:oid:2.16.840.1.113883.10.20.5.6.207 (closed)]</w:t>
      </w:r>
    </w:p>
    <w:p w14:paraId="0949BC48" w14:textId="77777777" w:rsidR="00E379A6" w:rsidRDefault="000F5220">
      <w:pPr>
        <w:pStyle w:val="BracketData"/>
      </w:pPr>
      <w:r>
        <w:t>Published as part of NHSN Healthcare Associated Infection (HAI) Reports Release 2, DSTU 2 - US Realm</w:t>
      </w:r>
    </w:p>
    <w:p w14:paraId="6CC8DDEF" w14:textId="4C237E89" w:rsidR="00E379A6" w:rsidRDefault="000F5220">
      <w:pPr>
        <w:pStyle w:val="Caption"/>
      </w:pPr>
      <w:bookmarkStart w:id="1939" w:name="_Toc491882655"/>
      <w:r>
        <w:t xml:space="preserve">Table </w:t>
      </w:r>
      <w:r>
        <w:fldChar w:fldCharType="begin"/>
      </w:r>
      <w:r>
        <w:instrText>SEQ Table \* ARABIC</w:instrText>
      </w:r>
      <w:r>
        <w:fldChar w:fldCharType="separate"/>
      </w:r>
      <w:r w:rsidR="00D90831">
        <w:t>209</w:t>
      </w:r>
      <w:r>
        <w:fldChar w:fldCharType="end"/>
      </w:r>
      <w:r>
        <w:t>: Infection First Reported Source Observation Contexts</w:t>
      </w:r>
      <w:bookmarkEnd w:id="19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09: Infection First Reported Source Observation Contexts"/>
        <w:tblDescription w:val="Table 209: Infection First Reported Source Observation Contexts"/>
      </w:tblPr>
      <w:tblGrid>
        <w:gridCol w:w="5040"/>
        <w:gridCol w:w="5040"/>
      </w:tblGrid>
      <w:tr w:rsidR="00E379A6" w14:paraId="19F182AA" w14:textId="77777777" w:rsidTr="00CC7E02">
        <w:trPr>
          <w:cantSplit/>
          <w:tblHeader/>
          <w:jc w:val="center"/>
        </w:trPr>
        <w:tc>
          <w:tcPr>
            <w:tcW w:w="360" w:type="dxa"/>
            <w:shd w:val="clear" w:color="auto" w:fill="E6E6E6"/>
          </w:tcPr>
          <w:p w14:paraId="70F71A79" w14:textId="77777777" w:rsidR="00E379A6" w:rsidRDefault="000F5220">
            <w:pPr>
              <w:pStyle w:val="TableHead"/>
            </w:pPr>
            <w:r>
              <w:t>Contained By:</w:t>
            </w:r>
          </w:p>
        </w:tc>
        <w:tc>
          <w:tcPr>
            <w:tcW w:w="360" w:type="dxa"/>
            <w:shd w:val="clear" w:color="auto" w:fill="E6E6E6"/>
          </w:tcPr>
          <w:p w14:paraId="52BF8F83" w14:textId="77777777" w:rsidR="00E379A6" w:rsidRDefault="000F5220">
            <w:pPr>
              <w:pStyle w:val="TableHead"/>
            </w:pPr>
            <w:r>
              <w:t>Contains:</w:t>
            </w:r>
          </w:p>
        </w:tc>
      </w:tr>
      <w:tr w:rsidR="00E379A6" w14:paraId="1D50EA7F" w14:textId="77777777" w:rsidTr="00CC7E02">
        <w:trPr>
          <w:cantSplit/>
          <w:jc w:val="center"/>
        </w:trPr>
        <w:tc>
          <w:tcPr>
            <w:tcW w:w="360" w:type="dxa"/>
          </w:tcPr>
          <w:p w14:paraId="612E60B7" w14:textId="19BC2B48" w:rsidR="00E379A6" w:rsidRDefault="0051287C">
            <w:pPr>
              <w:pStyle w:val="TableText"/>
            </w:pPr>
            <w:hyperlink w:anchor="Surgical_Site_Infection_Details_Section">
              <w:r w:rsidR="000F5220">
                <w:rPr>
                  <w:rStyle w:val="HyperlinkText9pt"/>
                </w:rPr>
                <w:t>Surgical Site Infection Details Section in an OPC Report</w:t>
              </w:r>
            </w:hyperlink>
            <w:r w:rsidR="000F5220">
              <w:t xml:space="preserve"> (required)</w:t>
            </w:r>
          </w:p>
        </w:tc>
        <w:tc>
          <w:tcPr>
            <w:tcW w:w="360" w:type="dxa"/>
          </w:tcPr>
          <w:p w14:paraId="4B4125B8" w14:textId="77777777" w:rsidR="00E379A6" w:rsidRDefault="00E379A6"/>
        </w:tc>
      </w:tr>
    </w:tbl>
    <w:p w14:paraId="4440DE22" w14:textId="77777777" w:rsidR="00E379A6" w:rsidRDefault="00E379A6">
      <w:pPr>
        <w:pStyle w:val="BodyText"/>
      </w:pPr>
    </w:p>
    <w:p w14:paraId="07968995" w14:textId="77777777" w:rsidR="00E379A6" w:rsidRDefault="000F5220">
      <w:pPr>
        <w:pStyle w:val="BodyText"/>
      </w:pPr>
      <w:r>
        <w:t>This template represents how the infection was first reported.</w:t>
      </w:r>
    </w:p>
    <w:p w14:paraId="3528DAB1" w14:textId="38C9B6B8" w:rsidR="00E379A6" w:rsidRDefault="000F5220">
      <w:pPr>
        <w:pStyle w:val="Caption"/>
      </w:pPr>
      <w:bookmarkStart w:id="1940" w:name="_Toc491882656"/>
      <w:r>
        <w:lastRenderedPageBreak/>
        <w:t xml:space="preserve">Table </w:t>
      </w:r>
      <w:r>
        <w:fldChar w:fldCharType="begin"/>
      </w:r>
      <w:r>
        <w:instrText>SEQ Table \* ARABIC</w:instrText>
      </w:r>
      <w:r>
        <w:fldChar w:fldCharType="separate"/>
      </w:r>
      <w:r w:rsidR="00D90831">
        <w:t>210</w:t>
      </w:r>
      <w:r>
        <w:fldChar w:fldCharType="end"/>
      </w:r>
      <w:r>
        <w:t>: Infection First Reported Source Observation Constraints Overview</w:t>
      </w:r>
      <w:bookmarkEnd w:id="1940"/>
    </w:p>
    <w:tbl>
      <w:tblPr>
        <w:tblStyle w:val="TableGrid"/>
        <w:tblW w:w="10080" w:type="dxa"/>
        <w:jc w:val="center"/>
        <w:tblLayout w:type="fixed"/>
        <w:tblLook w:val="02A0" w:firstRow="1" w:lastRow="0" w:firstColumn="1" w:lastColumn="0" w:noHBand="1" w:noVBand="0"/>
        <w:tblCaption w:val="Table 210: Infection First Reported Source Observation Constraints Overview"/>
        <w:tblDescription w:val="Table 210: Infection First Reported Source Observation Constraints Overview"/>
      </w:tblPr>
      <w:tblGrid>
        <w:gridCol w:w="3498"/>
        <w:gridCol w:w="731"/>
        <w:gridCol w:w="877"/>
        <w:gridCol w:w="877"/>
        <w:gridCol w:w="877"/>
        <w:gridCol w:w="3220"/>
      </w:tblGrid>
      <w:tr w:rsidR="00E379A6" w14:paraId="1410A009" w14:textId="77777777" w:rsidTr="00CC7E02">
        <w:trPr>
          <w:cantSplit/>
          <w:tblHeader/>
          <w:jc w:val="center"/>
        </w:trPr>
        <w:tc>
          <w:tcPr>
            <w:tcW w:w="0" w:type="dxa"/>
            <w:shd w:val="clear" w:color="auto" w:fill="E6E6E6"/>
            <w:noWrap/>
          </w:tcPr>
          <w:p w14:paraId="7B5A8FAA" w14:textId="77777777" w:rsidR="00E379A6" w:rsidRDefault="000F5220">
            <w:pPr>
              <w:pStyle w:val="TableHead"/>
            </w:pPr>
            <w:r>
              <w:t>XPath</w:t>
            </w:r>
          </w:p>
        </w:tc>
        <w:tc>
          <w:tcPr>
            <w:tcW w:w="720" w:type="dxa"/>
            <w:shd w:val="clear" w:color="auto" w:fill="E6E6E6"/>
            <w:noWrap/>
          </w:tcPr>
          <w:p w14:paraId="5C466504" w14:textId="77777777" w:rsidR="00E379A6" w:rsidRDefault="000F5220">
            <w:pPr>
              <w:pStyle w:val="TableHead"/>
            </w:pPr>
            <w:r>
              <w:t>Card.</w:t>
            </w:r>
          </w:p>
        </w:tc>
        <w:tc>
          <w:tcPr>
            <w:tcW w:w="864" w:type="dxa"/>
            <w:shd w:val="clear" w:color="auto" w:fill="E6E6E6"/>
            <w:noWrap/>
          </w:tcPr>
          <w:p w14:paraId="139E38D3" w14:textId="77777777" w:rsidR="00E379A6" w:rsidRDefault="000F5220">
            <w:pPr>
              <w:pStyle w:val="TableHead"/>
            </w:pPr>
            <w:r>
              <w:t>Verb</w:t>
            </w:r>
          </w:p>
        </w:tc>
        <w:tc>
          <w:tcPr>
            <w:tcW w:w="864" w:type="dxa"/>
            <w:shd w:val="clear" w:color="auto" w:fill="E6E6E6"/>
            <w:noWrap/>
          </w:tcPr>
          <w:p w14:paraId="37F6BF7C" w14:textId="77777777" w:rsidR="00E379A6" w:rsidRDefault="000F5220">
            <w:pPr>
              <w:pStyle w:val="TableHead"/>
            </w:pPr>
            <w:r>
              <w:t>Data Type</w:t>
            </w:r>
          </w:p>
        </w:tc>
        <w:tc>
          <w:tcPr>
            <w:tcW w:w="864" w:type="dxa"/>
            <w:shd w:val="clear" w:color="auto" w:fill="E6E6E6"/>
            <w:noWrap/>
          </w:tcPr>
          <w:p w14:paraId="101CC0CE" w14:textId="77777777" w:rsidR="00E379A6" w:rsidRDefault="000F5220">
            <w:pPr>
              <w:pStyle w:val="TableHead"/>
            </w:pPr>
            <w:r>
              <w:t>CONF#</w:t>
            </w:r>
          </w:p>
        </w:tc>
        <w:tc>
          <w:tcPr>
            <w:tcW w:w="864" w:type="dxa"/>
            <w:shd w:val="clear" w:color="auto" w:fill="E6E6E6"/>
            <w:noWrap/>
          </w:tcPr>
          <w:p w14:paraId="3A1D60A0" w14:textId="77777777" w:rsidR="00E379A6" w:rsidRDefault="000F5220">
            <w:pPr>
              <w:pStyle w:val="TableHead"/>
            </w:pPr>
            <w:r>
              <w:t>Value</w:t>
            </w:r>
          </w:p>
        </w:tc>
      </w:tr>
      <w:tr w:rsidR="00E379A6" w14:paraId="6EEE2DE3" w14:textId="77777777" w:rsidTr="00CC7E02">
        <w:trPr>
          <w:cantSplit/>
          <w:jc w:val="center"/>
        </w:trPr>
        <w:tc>
          <w:tcPr>
            <w:tcW w:w="9928" w:type="dxa"/>
            <w:gridSpan w:val="6"/>
          </w:tcPr>
          <w:p w14:paraId="5CD83ECD" w14:textId="77777777" w:rsidR="00E379A6" w:rsidRDefault="000F5220">
            <w:pPr>
              <w:pStyle w:val="TableText"/>
            </w:pPr>
            <w:r>
              <w:t>observation (identifier: urn:oid:2.16.840.1.113883.10.20.5.6.207)</w:t>
            </w:r>
          </w:p>
        </w:tc>
      </w:tr>
      <w:tr w:rsidR="00E379A6" w14:paraId="6E064BC8" w14:textId="77777777" w:rsidTr="00CC7E02">
        <w:trPr>
          <w:cantSplit/>
          <w:jc w:val="center"/>
        </w:trPr>
        <w:tc>
          <w:tcPr>
            <w:tcW w:w="3445" w:type="dxa"/>
          </w:tcPr>
          <w:p w14:paraId="4263617D" w14:textId="77777777" w:rsidR="00E379A6" w:rsidRDefault="000F5220">
            <w:pPr>
              <w:pStyle w:val="TableText"/>
            </w:pPr>
            <w:r>
              <w:tab/>
              <w:t>@classCode</w:t>
            </w:r>
          </w:p>
        </w:tc>
        <w:tc>
          <w:tcPr>
            <w:tcW w:w="720" w:type="dxa"/>
          </w:tcPr>
          <w:p w14:paraId="799FD458" w14:textId="77777777" w:rsidR="00E379A6" w:rsidRDefault="000F5220">
            <w:pPr>
              <w:pStyle w:val="TableText"/>
            </w:pPr>
            <w:r>
              <w:t>1..1</w:t>
            </w:r>
          </w:p>
        </w:tc>
        <w:tc>
          <w:tcPr>
            <w:tcW w:w="864" w:type="dxa"/>
          </w:tcPr>
          <w:p w14:paraId="03A22F4E" w14:textId="77777777" w:rsidR="00E379A6" w:rsidRDefault="000F5220">
            <w:pPr>
              <w:pStyle w:val="TableText"/>
            </w:pPr>
            <w:r>
              <w:t>SHALL</w:t>
            </w:r>
          </w:p>
        </w:tc>
        <w:tc>
          <w:tcPr>
            <w:tcW w:w="864" w:type="dxa"/>
          </w:tcPr>
          <w:p w14:paraId="7FFD7635" w14:textId="77777777" w:rsidR="00E379A6" w:rsidRDefault="00E379A6">
            <w:pPr>
              <w:pStyle w:val="TableText"/>
            </w:pPr>
          </w:p>
        </w:tc>
        <w:tc>
          <w:tcPr>
            <w:tcW w:w="864" w:type="dxa"/>
          </w:tcPr>
          <w:p w14:paraId="39ACDC45" w14:textId="7410C0EF" w:rsidR="00E379A6" w:rsidRDefault="0051287C">
            <w:pPr>
              <w:pStyle w:val="TableText"/>
            </w:pPr>
            <w:hyperlink w:anchor="C_1113-40">
              <w:r w:rsidR="000F5220">
                <w:rPr>
                  <w:rStyle w:val="HyperlinkText9pt"/>
                </w:rPr>
                <w:t>1113-40</w:t>
              </w:r>
            </w:hyperlink>
          </w:p>
        </w:tc>
        <w:tc>
          <w:tcPr>
            <w:tcW w:w="3171" w:type="dxa"/>
          </w:tcPr>
          <w:p w14:paraId="378B1736" w14:textId="77777777" w:rsidR="00E379A6" w:rsidRDefault="000F5220">
            <w:pPr>
              <w:pStyle w:val="TableText"/>
            </w:pPr>
            <w:r>
              <w:t>OBS</w:t>
            </w:r>
          </w:p>
        </w:tc>
      </w:tr>
      <w:tr w:rsidR="00E379A6" w14:paraId="62ECCAB9" w14:textId="77777777" w:rsidTr="00CC7E02">
        <w:trPr>
          <w:cantSplit/>
          <w:jc w:val="center"/>
        </w:trPr>
        <w:tc>
          <w:tcPr>
            <w:tcW w:w="3445" w:type="dxa"/>
          </w:tcPr>
          <w:p w14:paraId="02961758" w14:textId="77777777" w:rsidR="00E379A6" w:rsidRDefault="000F5220">
            <w:pPr>
              <w:pStyle w:val="TableText"/>
            </w:pPr>
            <w:r>
              <w:tab/>
              <w:t>@moodCode</w:t>
            </w:r>
          </w:p>
        </w:tc>
        <w:tc>
          <w:tcPr>
            <w:tcW w:w="720" w:type="dxa"/>
          </w:tcPr>
          <w:p w14:paraId="530A3CCC" w14:textId="77777777" w:rsidR="00E379A6" w:rsidRDefault="000F5220">
            <w:pPr>
              <w:pStyle w:val="TableText"/>
            </w:pPr>
            <w:r>
              <w:t>1..1</w:t>
            </w:r>
          </w:p>
        </w:tc>
        <w:tc>
          <w:tcPr>
            <w:tcW w:w="864" w:type="dxa"/>
          </w:tcPr>
          <w:p w14:paraId="4ACB2FEF" w14:textId="77777777" w:rsidR="00E379A6" w:rsidRDefault="000F5220">
            <w:pPr>
              <w:pStyle w:val="TableText"/>
            </w:pPr>
            <w:r>
              <w:t>SHALL</w:t>
            </w:r>
          </w:p>
        </w:tc>
        <w:tc>
          <w:tcPr>
            <w:tcW w:w="864" w:type="dxa"/>
          </w:tcPr>
          <w:p w14:paraId="6FFABBCA" w14:textId="77777777" w:rsidR="00E379A6" w:rsidRDefault="00E379A6">
            <w:pPr>
              <w:pStyle w:val="TableText"/>
            </w:pPr>
          </w:p>
        </w:tc>
        <w:tc>
          <w:tcPr>
            <w:tcW w:w="864" w:type="dxa"/>
          </w:tcPr>
          <w:p w14:paraId="010317AB" w14:textId="41C67A2C" w:rsidR="00E379A6" w:rsidRDefault="0051287C">
            <w:pPr>
              <w:pStyle w:val="TableText"/>
            </w:pPr>
            <w:hyperlink w:anchor="C_1113-41">
              <w:r w:rsidR="000F5220">
                <w:rPr>
                  <w:rStyle w:val="HyperlinkText9pt"/>
                </w:rPr>
                <w:t>1113-41</w:t>
              </w:r>
            </w:hyperlink>
          </w:p>
        </w:tc>
        <w:tc>
          <w:tcPr>
            <w:tcW w:w="3171" w:type="dxa"/>
          </w:tcPr>
          <w:p w14:paraId="6EAFA228" w14:textId="77777777" w:rsidR="00E379A6" w:rsidRDefault="000F5220">
            <w:pPr>
              <w:pStyle w:val="TableText"/>
            </w:pPr>
            <w:r>
              <w:t>EVN</w:t>
            </w:r>
          </w:p>
        </w:tc>
      </w:tr>
      <w:tr w:rsidR="00E379A6" w14:paraId="3E483FFF" w14:textId="77777777" w:rsidTr="00CC7E02">
        <w:trPr>
          <w:cantSplit/>
          <w:jc w:val="center"/>
        </w:trPr>
        <w:tc>
          <w:tcPr>
            <w:tcW w:w="3445" w:type="dxa"/>
          </w:tcPr>
          <w:p w14:paraId="3129F9B1" w14:textId="77777777" w:rsidR="00E379A6" w:rsidRDefault="000F5220">
            <w:pPr>
              <w:pStyle w:val="TableText"/>
            </w:pPr>
            <w:r>
              <w:tab/>
              <w:t>templateId</w:t>
            </w:r>
          </w:p>
        </w:tc>
        <w:tc>
          <w:tcPr>
            <w:tcW w:w="720" w:type="dxa"/>
          </w:tcPr>
          <w:p w14:paraId="325CD704" w14:textId="77777777" w:rsidR="00E379A6" w:rsidRDefault="000F5220">
            <w:pPr>
              <w:pStyle w:val="TableText"/>
            </w:pPr>
            <w:r>
              <w:t>1..1</w:t>
            </w:r>
          </w:p>
        </w:tc>
        <w:tc>
          <w:tcPr>
            <w:tcW w:w="864" w:type="dxa"/>
          </w:tcPr>
          <w:p w14:paraId="2EB17485" w14:textId="77777777" w:rsidR="00E379A6" w:rsidRDefault="000F5220">
            <w:pPr>
              <w:pStyle w:val="TableText"/>
            </w:pPr>
            <w:r>
              <w:t>SHALL</w:t>
            </w:r>
          </w:p>
        </w:tc>
        <w:tc>
          <w:tcPr>
            <w:tcW w:w="864" w:type="dxa"/>
          </w:tcPr>
          <w:p w14:paraId="68CFD167" w14:textId="77777777" w:rsidR="00E379A6" w:rsidRDefault="00E379A6">
            <w:pPr>
              <w:pStyle w:val="TableText"/>
            </w:pPr>
          </w:p>
        </w:tc>
        <w:tc>
          <w:tcPr>
            <w:tcW w:w="864" w:type="dxa"/>
          </w:tcPr>
          <w:p w14:paraId="07A15A60" w14:textId="7649D2CE" w:rsidR="00E379A6" w:rsidRDefault="0051287C">
            <w:pPr>
              <w:pStyle w:val="TableText"/>
            </w:pPr>
            <w:hyperlink w:anchor="C_1113-42">
              <w:r w:rsidR="000F5220">
                <w:rPr>
                  <w:rStyle w:val="HyperlinkText9pt"/>
                </w:rPr>
                <w:t>1113-42</w:t>
              </w:r>
            </w:hyperlink>
          </w:p>
        </w:tc>
        <w:tc>
          <w:tcPr>
            <w:tcW w:w="3171" w:type="dxa"/>
          </w:tcPr>
          <w:p w14:paraId="5414D550" w14:textId="77777777" w:rsidR="00E379A6" w:rsidRDefault="00E379A6">
            <w:pPr>
              <w:pStyle w:val="TableText"/>
            </w:pPr>
          </w:p>
        </w:tc>
      </w:tr>
      <w:tr w:rsidR="00E379A6" w14:paraId="62DDB74A" w14:textId="77777777" w:rsidTr="00CC7E02">
        <w:trPr>
          <w:cantSplit/>
          <w:jc w:val="center"/>
        </w:trPr>
        <w:tc>
          <w:tcPr>
            <w:tcW w:w="3445" w:type="dxa"/>
          </w:tcPr>
          <w:p w14:paraId="74CBDC9F" w14:textId="77777777" w:rsidR="00E379A6" w:rsidRDefault="000F5220">
            <w:pPr>
              <w:pStyle w:val="TableText"/>
            </w:pPr>
            <w:r>
              <w:tab/>
            </w:r>
            <w:r>
              <w:tab/>
              <w:t>@root</w:t>
            </w:r>
          </w:p>
        </w:tc>
        <w:tc>
          <w:tcPr>
            <w:tcW w:w="720" w:type="dxa"/>
          </w:tcPr>
          <w:p w14:paraId="4BDBA870" w14:textId="77777777" w:rsidR="00E379A6" w:rsidRDefault="000F5220">
            <w:pPr>
              <w:pStyle w:val="TableText"/>
            </w:pPr>
            <w:r>
              <w:t>1..1</w:t>
            </w:r>
          </w:p>
        </w:tc>
        <w:tc>
          <w:tcPr>
            <w:tcW w:w="864" w:type="dxa"/>
          </w:tcPr>
          <w:p w14:paraId="44D9A116" w14:textId="77777777" w:rsidR="00E379A6" w:rsidRDefault="000F5220">
            <w:pPr>
              <w:pStyle w:val="TableText"/>
            </w:pPr>
            <w:r>
              <w:t>SHALL</w:t>
            </w:r>
          </w:p>
        </w:tc>
        <w:tc>
          <w:tcPr>
            <w:tcW w:w="864" w:type="dxa"/>
          </w:tcPr>
          <w:p w14:paraId="6C059F02" w14:textId="77777777" w:rsidR="00E379A6" w:rsidRDefault="00E379A6">
            <w:pPr>
              <w:pStyle w:val="TableText"/>
            </w:pPr>
          </w:p>
        </w:tc>
        <w:tc>
          <w:tcPr>
            <w:tcW w:w="864" w:type="dxa"/>
          </w:tcPr>
          <w:p w14:paraId="2EB1FDA6" w14:textId="09292D76" w:rsidR="00E379A6" w:rsidRDefault="0051287C">
            <w:pPr>
              <w:pStyle w:val="TableText"/>
            </w:pPr>
            <w:hyperlink w:anchor="C_1113-43">
              <w:r w:rsidR="000F5220">
                <w:rPr>
                  <w:rStyle w:val="HyperlinkText9pt"/>
                </w:rPr>
                <w:t>1113-43</w:t>
              </w:r>
            </w:hyperlink>
          </w:p>
        </w:tc>
        <w:tc>
          <w:tcPr>
            <w:tcW w:w="3171" w:type="dxa"/>
          </w:tcPr>
          <w:p w14:paraId="7D5C8EC3" w14:textId="77777777" w:rsidR="00E379A6" w:rsidRDefault="000F5220">
            <w:pPr>
              <w:pStyle w:val="TableText"/>
            </w:pPr>
            <w:r>
              <w:t>2.16.840.1.113883.10.20.5.6.207</w:t>
            </w:r>
          </w:p>
        </w:tc>
      </w:tr>
      <w:tr w:rsidR="00E379A6" w14:paraId="1F157084" w14:textId="77777777" w:rsidTr="00CC7E02">
        <w:trPr>
          <w:cantSplit/>
          <w:jc w:val="center"/>
        </w:trPr>
        <w:tc>
          <w:tcPr>
            <w:tcW w:w="3445" w:type="dxa"/>
          </w:tcPr>
          <w:p w14:paraId="6ECD73D0" w14:textId="77777777" w:rsidR="00E379A6" w:rsidRDefault="000F5220">
            <w:pPr>
              <w:pStyle w:val="TableText"/>
            </w:pPr>
            <w:r>
              <w:tab/>
              <w:t>id</w:t>
            </w:r>
          </w:p>
        </w:tc>
        <w:tc>
          <w:tcPr>
            <w:tcW w:w="720" w:type="dxa"/>
          </w:tcPr>
          <w:p w14:paraId="5AE0DBE9" w14:textId="77777777" w:rsidR="00E379A6" w:rsidRDefault="000F5220">
            <w:pPr>
              <w:pStyle w:val="TableText"/>
            </w:pPr>
            <w:r>
              <w:t>1..1</w:t>
            </w:r>
          </w:p>
        </w:tc>
        <w:tc>
          <w:tcPr>
            <w:tcW w:w="864" w:type="dxa"/>
          </w:tcPr>
          <w:p w14:paraId="7F616277" w14:textId="77777777" w:rsidR="00E379A6" w:rsidRDefault="000F5220">
            <w:pPr>
              <w:pStyle w:val="TableText"/>
            </w:pPr>
            <w:r>
              <w:t>SHALL</w:t>
            </w:r>
          </w:p>
        </w:tc>
        <w:tc>
          <w:tcPr>
            <w:tcW w:w="864" w:type="dxa"/>
          </w:tcPr>
          <w:p w14:paraId="560B73DA" w14:textId="77777777" w:rsidR="00E379A6" w:rsidRDefault="00E379A6">
            <w:pPr>
              <w:pStyle w:val="TableText"/>
            </w:pPr>
          </w:p>
        </w:tc>
        <w:tc>
          <w:tcPr>
            <w:tcW w:w="864" w:type="dxa"/>
          </w:tcPr>
          <w:p w14:paraId="10685F85" w14:textId="0BC1CED4" w:rsidR="00E379A6" w:rsidRDefault="0051287C">
            <w:pPr>
              <w:pStyle w:val="TableText"/>
            </w:pPr>
            <w:hyperlink w:anchor="C_1113-21720">
              <w:r w:rsidR="000F5220">
                <w:rPr>
                  <w:rStyle w:val="HyperlinkText9pt"/>
                </w:rPr>
                <w:t>1113-21720</w:t>
              </w:r>
            </w:hyperlink>
          </w:p>
        </w:tc>
        <w:tc>
          <w:tcPr>
            <w:tcW w:w="3171" w:type="dxa"/>
          </w:tcPr>
          <w:p w14:paraId="0F252552" w14:textId="77777777" w:rsidR="00E379A6" w:rsidRDefault="00E379A6">
            <w:pPr>
              <w:pStyle w:val="TableText"/>
            </w:pPr>
          </w:p>
        </w:tc>
      </w:tr>
      <w:tr w:rsidR="00E379A6" w14:paraId="558F78AD" w14:textId="77777777" w:rsidTr="00CC7E02">
        <w:trPr>
          <w:cantSplit/>
          <w:jc w:val="center"/>
        </w:trPr>
        <w:tc>
          <w:tcPr>
            <w:tcW w:w="3445" w:type="dxa"/>
          </w:tcPr>
          <w:p w14:paraId="148A3480" w14:textId="77777777" w:rsidR="00E379A6" w:rsidRDefault="000F5220">
            <w:pPr>
              <w:pStyle w:val="TableText"/>
            </w:pPr>
            <w:r>
              <w:tab/>
            </w:r>
            <w:r>
              <w:tab/>
              <w:t>@nullFlavor</w:t>
            </w:r>
          </w:p>
        </w:tc>
        <w:tc>
          <w:tcPr>
            <w:tcW w:w="720" w:type="dxa"/>
          </w:tcPr>
          <w:p w14:paraId="150CBCFD" w14:textId="77777777" w:rsidR="00E379A6" w:rsidRDefault="000F5220">
            <w:pPr>
              <w:pStyle w:val="TableText"/>
            </w:pPr>
            <w:r>
              <w:t>1..1</w:t>
            </w:r>
          </w:p>
        </w:tc>
        <w:tc>
          <w:tcPr>
            <w:tcW w:w="864" w:type="dxa"/>
          </w:tcPr>
          <w:p w14:paraId="24BAE903" w14:textId="77777777" w:rsidR="00E379A6" w:rsidRDefault="000F5220">
            <w:pPr>
              <w:pStyle w:val="TableText"/>
            </w:pPr>
            <w:r>
              <w:t>SHALL</w:t>
            </w:r>
          </w:p>
        </w:tc>
        <w:tc>
          <w:tcPr>
            <w:tcW w:w="864" w:type="dxa"/>
          </w:tcPr>
          <w:p w14:paraId="3189ED49" w14:textId="77777777" w:rsidR="00E379A6" w:rsidRDefault="00E379A6">
            <w:pPr>
              <w:pStyle w:val="TableText"/>
            </w:pPr>
          </w:p>
        </w:tc>
        <w:tc>
          <w:tcPr>
            <w:tcW w:w="864" w:type="dxa"/>
          </w:tcPr>
          <w:p w14:paraId="1360D127" w14:textId="25284F05" w:rsidR="00E379A6" w:rsidRDefault="0051287C">
            <w:pPr>
              <w:pStyle w:val="TableText"/>
            </w:pPr>
            <w:hyperlink w:anchor="C_1113-21721">
              <w:r w:rsidR="000F5220">
                <w:rPr>
                  <w:rStyle w:val="HyperlinkText9pt"/>
                </w:rPr>
                <w:t>1113-21721</w:t>
              </w:r>
            </w:hyperlink>
          </w:p>
        </w:tc>
        <w:tc>
          <w:tcPr>
            <w:tcW w:w="3171" w:type="dxa"/>
          </w:tcPr>
          <w:p w14:paraId="04449186" w14:textId="77777777" w:rsidR="00E379A6" w:rsidRDefault="000F5220">
            <w:pPr>
              <w:pStyle w:val="TableText"/>
            </w:pPr>
            <w:r>
              <w:t>NA</w:t>
            </w:r>
          </w:p>
        </w:tc>
      </w:tr>
      <w:tr w:rsidR="00E379A6" w14:paraId="67BCE112" w14:textId="77777777" w:rsidTr="00CC7E02">
        <w:trPr>
          <w:cantSplit/>
          <w:jc w:val="center"/>
        </w:trPr>
        <w:tc>
          <w:tcPr>
            <w:tcW w:w="3445" w:type="dxa"/>
          </w:tcPr>
          <w:p w14:paraId="7C156B1F" w14:textId="77777777" w:rsidR="00E379A6" w:rsidRDefault="000F5220">
            <w:pPr>
              <w:pStyle w:val="TableText"/>
            </w:pPr>
            <w:r>
              <w:tab/>
              <w:t>code</w:t>
            </w:r>
          </w:p>
        </w:tc>
        <w:tc>
          <w:tcPr>
            <w:tcW w:w="720" w:type="dxa"/>
          </w:tcPr>
          <w:p w14:paraId="5CBB8224" w14:textId="77777777" w:rsidR="00E379A6" w:rsidRDefault="000F5220">
            <w:pPr>
              <w:pStyle w:val="TableText"/>
            </w:pPr>
            <w:r>
              <w:t>1..1</w:t>
            </w:r>
          </w:p>
        </w:tc>
        <w:tc>
          <w:tcPr>
            <w:tcW w:w="864" w:type="dxa"/>
          </w:tcPr>
          <w:p w14:paraId="207C7EEA" w14:textId="77777777" w:rsidR="00E379A6" w:rsidRDefault="000F5220">
            <w:pPr>
              <w:pStyle w:val="TableText"/>
            </w:pPr>
            <w:r>
              <w:t>SHALL</w:t>
            </w:r>
          </w:p>
        </w:tc>
        <w:tc>
          <w:tcPr>
            <w:tcW w:w="864" w:type="dxa"/>
          </w:tcPr>
          <w:p w14:paraId="631D96B2" w14:textId="77777777" w:rsidR="00E379A6" w:rsidRDefault="00E379A6">
            <w:pPr>
              <w:pStyle w:val="TableText"/>
            </w:pPr>
          </w:p>
        </w:tc>
        <w:tc>
          <w:tcPr>
            <w:tcW w:w="864" w:type="dxa"/>
          </w:tcPr>
          <w:p w14:paraId="012B13A5" w14:textId="166C288B" w:rsidR="00E379A6" w:rsidRDefault="0051287C">
            <w:pPr>
              <w:pStyle w:val="TableText"/>
            </w:pPr>
            <w:hyperlink w:anchor="C_1113-44">
              <w:r w:rsidR="000F5220">
                <w:rPr>
                  <w:rStyle w:val="HyperlinkText9pt"/>
                </w:rPr>
                <w:t>1113-44</w:t>
              </w:r>
            </w:hyperlink>
          </w:p>
        </w:tc>
        <w:tc>
          <w:tcPr>
            <w:tcW w:w="3171" w:type="dxa"/>
          </w:tcPr>
          <w:p w14:paraId="6C9D4069" w14:textId="77777777" w:rsidR="00E379A6" w:rsidRDefault="00E379A6">
            <w:pPr>
              <w:pStyle w:val="TableText"/>
            </w:pPr>
          </w:p>
        </w:tc>
      </w:tr>
      <w:tr w:rsidR="00E379A6" w14:paraId="6719AF82" w14:textId="77777777" w:rsidTr="00CC7E02">
        <w:trPr>
          <w:cantSplit/>
          <w:jc w:val="center"/>
        </w:trPr>
        <w:tc>
          <w:tcPr>
            <w:tcW w:w="3445" w:type="dxa"/>
          </w:tcPr>
          <w:p w14:paraId="54136EB1" w14:textId="77777777" w:rsidR="00E379A6" w:rsidRDefault="000F5220">
            <w:pPr>
              <w:pStyle w:val="TableText"/>
            </w:pPr>
            <w:r>
              <w:tab/>
            </w:r>
            <w:r>
              <w:tab/>
              <w:t>@code</w:t>
            </w:r>
          </w:p>
        </w:tc>
        <w:tc>
          <w:tcPr>
            <w:tcW w:w="720" w:type="dxa"/>
          </w:tcPr>
          <w:p w14:paraId="088A5F82" w14:textId="77777777" w:rsidR="00E379A6" w:rsidRDefault="000F5220">
            <w:pPr>
              <w:pStyle w:val="TableText"/>
            </w:pPr>
            <w:r>
              <w:t>1..1</w:t>
            </w:r>
          </w:p>
        </w:tc>
        <w:tc>
          <w:tcPr>
            <w:tcW w:w="864" w:type="dxa"/>
          </w:tcPr>
          <w:p w14:paraId="3F7EC496" w14:textId="77777777" w:rsidR="00E379A6" w:rsidRDefault="000F5220">
            <w:pPr>
              <w:pStyle w:val="TableText"/>
            </w:pPr>
            <w:r>
              <w:t>SHALL</w:t>
            </w:r>
          </w:p>
        </w:tc>
        <w:tc>
          <w:tcPr>
            <w:tcW w:w="864" w:type="dxa"/>
          </w:tcPr>
          <w:p w14:paraId="7D487778" w14:textId="77777777" w:rsidR="00E379A6" w:rsidRDefault="00E379A6">
            <w:pPr>
              <w:pStyle w:val="TableText"/>
            </w:pPr>
          </w:p>
        </w:tc>
        <w:tc>
          <w:tcPr>
            <w:tcW w:w="864" w:type="dxa"/>
          </w:tcPr>
          <w:p w14:paraId="601C33A6" w14:textId="4E5C190A" w:rsidR="00E379A6" w:rsidRDefault="0051287C">
            <w:pPr>
              <w:pStyle w:val="TableText"/>
            </w:pPr>
            <w:hyperlink w:anchor="C_1113-45">
              <w:r w:rsidR="000F5220">
                <w:rPr>
                  <w:rStyle w:val="HyperlinkText9pt"/>
                </w:rPr>
                <w:t>1113-45</w:t>
              </w:r>
            </w:hyperlink>
          </w:p>
        </w:tc>
        <w:tc>
          <w:tcPr>
            <w:tcW w:w="3171" w:type="dxa"/>
          </w:tcPr>
          <w:p w14:paraId="34F6474A" w14:textId="77777777" w:rsidR="00E379A6" w:rsidRDefault="000F5220">
            <w:pPr>
              <w:pStyle w:val="TableText"/>
            </w:pPr>
            <w:r>
              <w:t>1656-8</w:t>
            </w:r>
          </w:p>
        </w:tc>
      </w:tr>
      <w:tr w:rsidR="00E379A6" w14:paraId="727F901D" w14:textId="77777777" w:rsidTr="00CC7E02">
        <w:trPr>
          <w:cantSplit/>
          <w:jc w:val="center"/>
        </w:trPr>
        <w:tc>
          <w:tcPr>
            <w:tcW w:w="3445" w:type="dxa"/>
          </w:tcPr>
          <w:p w14:paraId="5F6EEEF5" w14:textId="77777777" w:rsidR="00E379A6" w:rsidRDefault="000F5220">
            <w:pPr>
              <w:pStyle w:val="TableText"/>
            </w:pPr>
            <w:r>
              <w:tab/>
            </w:r>
            <w:r>
              <w:tab/>
              <w:t>@codeSystem</w:t>
            </w:r>
          </w:p>
        </w:tc>
        <w:tc>
          <w:tcPr>
            <w:tcW w:w="720" w:type="dxa"/>
          </w:tcPr>
          <w:p w14:paraId="3DD219F3" w14:textId="77777777" w:rsidR="00E379A6" w:rsidRDefault="000F5220">
            <w:pPr>
              <w:pStyle w:val="TableText"/>
            </w:pPr>
            <w:r>
              <w:t>1..1</w:t>
            </w:r>
          </w:p>
        </w:tc>
        <w:tc>
          <w:tcPr>
            <w:tcW w:w="864" w:type="dxa"/>
          </w:tcPr>
          <w:p w14:paraId="403A5D2A" w14:textId="77777777" w:rsidR="00E379A6" w:rsidRDefault="000F5220">
            <w:pPr>
              <w:pStyle w:val="TableText"/>
            </w:pPr>
            <w:r>
              <w:t>SHALL</w:t>
            </w:r>
          </w:p>
        </w:tc>
        <w:tc>
          <w:tcPr>
            <w:tcW w:w="864" w:type="dxa"/>
          </w:tcPr>
          <w:p w14:paraId="1A14DE97" w14:textId="77777777" w:rsidR="00E379A6" w:rsidRDefault="00E379A6">
            <w:pPr>
              <w:pStyle w:val="TableText"/>
            </w:pPr>
          </w:p>
        </w:tc>
        <w:tc>
          <w:tcPr>
            <w:tcW w:w="864" w:type="dxa"/>
          </w:tcPr>
          <w:p w14:paraId="2DAC0187" w14:textId="3E39657B" w:rsidR="00E379A6" w:rsidRDefault="0051287C">
            <w:pPr>
              <w:pStyle w:val="TableText"/>
            </w:pPr>
            <w:hyperlink w:anchor="C_1113-46">
              <w:r w:rsidR="000F5220">
                <w:rPr>
                  <w:rStyle w:val="HyperlinkText9pt"/>
                </w:rPr>
                <w:t>1113-46</w:t>
              </w:r>
            </w:hyperlink>
          </w:p>
        </w:tc>
        <w:tc>
          <w:tcPr>
            <w:tcW w:w="3171" w:type="dxa"/>
          </w:tcPr>
          <w:p w14:paraId="3AC35423" w14:textId="77777777" w:rsidR="00E379A6" w:rsidRDefault="000F5220">
            <w:pPr>
              <w:pStyle w:val="TableText"/>
            </w:pPr>
            <w:r>
              <w:t>urn:oid:2.16.840.1.113883.6.277 (cdcNHSN) = 2.16.840.1.113883.6.277</w:t>
            </w:r>
          </w:p>
        </w:tc>
      </w:tr>
      <w:tr w:rsidR="00E379A6" w14:paraId="788DB5D1" w14:textId="77777777" w:rsidTr="00CC7E02">
        <w:trPr>
          <w:cantSplit/>
          <w:jc w:val="center"/>
        </w:trPr>
        <w:tc>
          <w:tcPr>
            <w:tcW w:w="3445" w:type="dxa"/>
          </w:tcPr>
          <w:p w14:paraId="22C89ABA" w14:textId="77777777" w:rsidR="00E379A6" w:rsidRDefault="000F5220">
            <w:pPr>
              <w:pStyle w:val="TableText"/>
            </w:pPr>
            <w:r>
              <w:tab/>
              <w:t>statusCode</w:t>
            </w:r>
          </w:p>
        </w:tc>
        <w:tc>
          <w:tcPr>
            <w:tcW w:w="720" w:type="dxa"/>
          </w:tcPr>
          <w:p w14:paraId="04E4A485" w14:textId="77777777" w:rsidR="00E379A6" w:rsidRDefault="000F5220">
            <w:pPr>
              <w:pStyle w:val="TableText"/>
            </w:pPr>
            <w:r>
              <w:t>1..1</w:t>
            </w:r>
          </w:p>
        </w:tc>
        <w:tc>
          <w:tcPr>
            <w:tcW w:w="864" w:type="dxa"/>
          </w:tcPr>
          <w:p w14:paraId="528838B7" w14:textId="77777777" w:rsidR="00E379A6" w:rsidRDefault="000F5220">
            <w:pPr>
              <w:pStyle w:val="TableText"/>
            </w:pPr>
            <w:r>
              <w:t>SHALL</w:t>
            </w:r>
          </w:p>
        </w:tc>
        <w:tc>
          <w:tcPr>
            <w:tcW w:w="864" w:type="dxa"/>
          </w:tcPr>
          <w:p w14:paraId="4EF49960" w14:textId="77777777" w:rsidR="00E379A6" w:rsidRDefault="00E379A6">
            <w:pPr>
              <w:pStyle w:val="TableText"/>
            </w:pPr>
          </w:p>
        </w:tc>
        <w:tc>
          <w:tcPr>
            <w:tcW w:w="864" w:type="dxa"/>
          </w:tcPr>
          <w:p w14:paraId="18ACCA00" w14:textId="3AF6F926" w:rsidR="00E379A6" w:rsidRDefault="0051287C">
            <w:pPr>
              <w:pStyle w:val="TableText"/>
            </w:pPr>
            <w:hyperlink w:anchor="C_1113-21722">
              <w:r w:rsidR="000F5220">
                <w:rPr>
                  <w:rStyle w:val="HyperlinkText9pt"/>
                </w:rPr>
                <w:t>1113-21722</w:t>
              </w:r>
            </w:hyperlink>
          </w:p>
        </w:tc>
        <w:tc>
          <w:tcPr>
            <w:tcW w:w="3171" w:type="dxa"/>
          </w:tcPr>
          <w:p w14:paraId="37CE1879" w14:textId="77777777" w:rsidR="00E379A6" w:rsidRDefault="00E379A6">
            <w:pPr>
              <w:pStyle w:val="TableText"/>
            </w:pPr>
          </w:p>
        </w:tc>
      </w:tr>
      <w:tr w:rsidR="00E379A6" w14:paraId="43BA3857" w14:textId="77777777" w:rsidTr="00CC7E02">
        <w:trPr>
          <w:cantSplit/>
          <w:jc w:val="center"/>
        </w:trPr>
        <w:tc>
          <w:tcPr>
            <w:tcW w:w="3445" w:type="dxa"/>
          </w:tcPr>
          <w:p w14:paraId="6F850749" w14:textId="77777777" w:rsidR="00E379A6" w:rsidRDefault="000F5220">
            <w:pPr>
              <w:pStyle w:val="TableText"/>
            </w:pPr>
            <w:r>
              <w:tab/>
            </w:r>
            <w:r>
              <w:tab/>
              <w:t>@code</w:t>
            </w:r>
          </w:p>
        </w:tc>
        <w:tc>
          <w:tcPr>
            <w:tcW w:w="720" w:type="dxa"/>
          </w:tcPr>
          <w:p w14:paraId="5D757F2B" w14:textId="77777777" w:rsidR="00E379A6" w:rsidRDefault="000F5220">
            <w:pPr>
              <w:pStyle w:val="TableText"/>
            </w:pPr>
            <w:r>
              <w:t>1..1</w:t>
            </w:r>
          </w:p>
        </w:tc>
        <w:tc>
          <w:tcPr>
            <w:tcW w:w="864" w:type="dxa"/>
          </w:tcPr>
          <w:p w14:paraId="7F9C7400" w14:textId="77777777" w:rsidR="00E379A6" w:rsidRDefault="000F5220">
            <w:pPr>
              <w:pStyle w:val="TableText"/>
            </w:pPr>
            <w:r>
              <w:t>SHALL</w:t>
            </w:r>
          </w:p>
        </w:tc>
        <w:tc>
          <w:tcPr>
            <w:tcW w:w="864" w:type="dxa"/>
          </w:tcPr>
          <w:p w14:paraId="301B2CF8" w14:textId="77777777" w:rsidR="00E379A6" w:rsidRDefault="00E379A6">
            <w:pPr>
              <w:pStyle w:val="TableText"/>
            </w:pPr>
          </w:p>
        </w:tc>
        <w:tc>
          <w:tcPr>
            <w:tcW w:w="864" w:type="dxa"/>
          </w:tcPr>
          <w:p w14:paraId="1D99016F" w14:textId="2FC0FC00" w:rsidR="00E379A6" w:rsidRDefault="0051287C">
            <w:pPr>
              <w:pStyle w:val="TableText"/>
            </w:pPr>
            <w:hyperlink w:anchor="C_1113-21723">
              <w:r w:rsidR="000F5220">
                <w:rPr>
                  <w:rStyle w:val="HyperlinkText9pt"/>
                </w:rPr>
                <w:t>1113-21723</w:t>
              </w:r>
            </w:hyperlink>
          </w:p>
        </w:tc>
        <w:tc>
          <w:tcPr>
            <w:tcW w:w="3171" w:type="dxa"/>
          </w:tcPr>
          <w:p w14:paraId="11D8C2EA" w14:textId="77777777" w:rsidR="00E379A6" w:rsidRDefault="000F5220">
            <w:pPr>
              <w:pStyle w:val="TableText"/>
            </w:pPr>
            <w:r>
              <w:t>urn:oid:2.16.840.1.113883.5.14 (ActStatus) = completed</w:t>
            </w:r>
          </w:p>
        </w:tc>
      </w:tr>
      <w:tr w:rsidR="00E379A6" w14:paraId="5EC097C6" w14:textId="77777777" w:rsidTr="00CC7E02">
        <w:trPr>
          <w:cantSplit/>
          <w:jc w:val="center"/>
        </w:trPr>
        <w:tc>
          <w:tcPr>
            <w:tcW w:w="3445" w:type="dxa"/>
          </w:tcPr>
          <w:p w14:paraId="5A103752" w14:textId="77777777" w:rsidR="00E379A6" w:rsidRDefault="000F5220">
            <w:pPr>
              <w:pStyle w:val="TableText"/>
            </w:pPr>
            <w:r>
              <w:tab/>
              <w:t>value</w:t>
            </w:r>
          </w:p>
        </w:tc>
        <w:tc>
          <w:tcPr>
            <w:tcW w:w="720" w:type="dxa"/>
          </w:tcPr>
          <w:p w14:paraId="3B273D33" w14:textId="77777777" w:rsidR="00E379A6" w:rsidRDefault="000F5220">
            <w:pPr>
              <w:pStyle w:val="TableText"/>
            </w:pPr>
            <w:r>
              <w:t>1..1</w:t>
            </w:r>
          </w:p>
        </w:tc>
        <w:tc>
          <w:tcPr>
            <w:tcW w:w="864" w:type="dxa"/>
          </w:tcPr>
          <w:p w14:paraId="6B63A365" w14:textId="77777777" w:rsidR="00E379A6" w:rsidRDefault="000F5220">
            <w:pPr>
              <w:pStyle w:val="TableText"/>
            </w:pPr>
            <w:r>
              <w:t>SHALL</w:t>
            </w:r>
          </w:p>
        </w:tc>
        <w:tc>
          <w:tcPr>
            <w:tcW w:w="864" w:type="dxa"/>
          </w:tcPr>
          <w:p w14:paraId="688039AC" w14:textId="77777777" w:rsidR="00E379A6" w:rsidRDefault="000F5220">
            <w:pPr>
              <w:pStyle w:val="TableText"/>
            </w:pPr>
            <w:r>
              <w:t>CD</w:t>
            </w:r>
          </w:p>
        </w:tc>
        <w:tc>
          <w:tcPr>
            <w:tcW w:w="864" w:type="dxa"/>
          </w:tcPr>
          <w:p w14:paraId="1A316F8D" w14:textId="199053A2" w:rsidR="00E379A6" w:rsidRDefault="0051287C">
            <w:pPr>
              <w:pStyle w:val="TableText"/>
            </w:pPr>
            <w:hyperlink w:anchor="C_1113-47">
              <w:r w:rsidR="000F5220">
                <w:rPr>
                  <w:rStyle w:val="HyperlinkText9pt"/>
                </w:rPr>
                <w:t>1113-47</w:t>
              </w:r>
            </w:hyperlink>
          </w:p>
        </w:tc>
        <w:tc>
          <w:tcPr>
            <w:tcW w:w="3171" w:type="dxa"/>
          </w:tcPr>
          <w:p w14:paraId="7591358F" w14:textId="77777777" w:rsidR="00E379A6" w:rsidRDefault="000F5220">
            <w:pPr>
              <w:pStyle w:val="TableText"/>
            </w:pPr>
            <w:r>
              <w:t>urn:oid:2.16.840.1.114222.4.11.7215 (NHSNInfectionFirstReportedSource)</w:t>
            </w:r>
          </w:p>
        </w:tc>
      </w:tr>
    </w:tbl>
    <w:p w14:paraId="1D8B6544" w14:textId="77777777" w:rsidR="00E379A6" w:rsidRDefault="00E379A6">
      <w:pPr>
        <w:pStyle w:val="BodyText"/>
      </w:pPr>
    </w:p>
    <w:p w14:paraId="07B8AF7C" w14:textId="77777777" w:rsidR="00E379A6" w:rsidRDefault="000F5220">
      <w:pPr>
        <w:numPr>
          <w:ilvl w:val="0"/>
          <w:numId w:val="78"/>
        </w:numPr>
      </w:pPr>
      <w:r>
        <w:rPr>
          <w:rStyle w:val="keyword"/>
        </w:rPr>
        <w:t>SHALL</w:t>
      </w:r>
      <w:r>
        <w:t xml:space="preserve"> contain exactly one [1..1] </w:t>
      </w:r>
      <w:r>
        <w:rPr>
          <w:rStyle w:val="XMLnameBold"/>
        </w:rPr>
        <w:t>@classCode</w:t>
      </w:r>
      <w:r>
        <w:t>=</w:t>
      </w:r>
      <w:r>
        <w:rPr>
          <w:rStyle w:val="XMLname"/>
        </w:rPr>
        <w:t>"OBS"</w:t>
      </w:r>
      <w:bookmarkStart w:id="1941" w:name="C_1113-40"/>
      <w:bookmarkEnd w:id="1941"/>
      <w:r>
        <w:t xml:space="preserve"> (CONF:1113-40).</w:t>
      </w:r>
    </w:p>
    <w:p w14:paraId="5330C9FD" w14:textId="77777777" w:rsidR="00E379A6" w:rsidRDefault="000F5220">
      <w:pPr>
        <w:numPr>
          <w:ilvl w:val="0"/>
          <w:numId w:val="78"/>
        </w:numPr>
      </w:pPr>
      <w:r>
        <w:rPr>
          <w:rStyle w:val="keyword"/>
        </w:rPr>
        <w:t>SHALL</w:t>
      </w:r>
      <w:r>
        <w:t xml:space="preserve"> contain exactly one [1..1] </w:t>
      </w:r>
      <w:r>
        <w:rPr>
          <w:rStyle w:val="XMLnameBold"/>
        </w:rPr>
        <w:t>@moodCode</w:t>
      </w:r>
      <w:r>
        <w:t>=</w:t>
      </w:r>
      <w:r>
        <w:rPr>
          <w:rStyle w:val="XMLname"/>
        </w:rPr>
        <w:t>"EVN"</w:t>
      </w:r>
      <w:bookmarkStart w:id="1942" w:name="C_1113-41"/>
      <w:bookmarkEnd w:id="1942"/>
      <w:r>
        <w:t xml:space="preserve"> (CONF:1113-41).</w:t>
      </w:r>
    </w:p>
    <w:p w14:paraId="11C1D39E" w14:textId="77777777" w:rsidR="00E379A6" w:rsidRDefault="000F5220">
      <w:pPr>
        <w:numPr>
          <w:ilvl w:val="0"/>
          <w:numId w:val="78"/>
        </w:numPr>
      </w:pPr>
      <w:r>
        <w:rPr>
          <w:rStyle w:val="keyword"/>
        </w:rPr>
        <w:t>SHALL</w:t>
      </w:r>
      <w:r>
        <w:t xml:space="preserve"> contain exactly one [1..1] </w:t>
      </w:r>
      <w:r>
        <w:rPr>
          <w:rStyle w:val="XMLnameBold"/>
        </w:rPr>
        <w:t>templateId</w:t>
      </w:r>
      <w:bookmarkStart w:id="1943" w:name="C_1113-42"/>
      <w:bookmarkEnd w:id="1943"/>
      <w:r>
        <w:t xml:space="preserve"> (CONF:1113-42) such that it</w:t>
      </w:r>
    </w:p>
    <w:p w14:paraId="53E00CAB" w14:textId="77777777" w:rsidR="00E379A6" w:rsidRDefault="000F5220">
      <w:pPr>
        <w:numPr>
          <w:ilvl w:val="1"/>
          <w:numId w:val="78"/>
        </w:numPr>
      </w:pPr>
      <w:r>
        <w:rPr>
          <w:rStyle w:val="keyword"/>
        </w:rPr>
        <w:t>SHALL</w:t>
      </w:r>
      <w:r>
        <w:t xml:space="preserve"> contain exactly one [1..1] </w:t>
      </w:r>
      <w:r>
        <w:rPr>
          <w:rStyle w:val="XMLnameBold"/>
        </w:rPr>
        <w:t>@root</w:t>
      </w:r>
      <w:r>
        <w:t>=</w:t>
      </w:r>
      <w:r>
        <w:rPr>
          <w:rStyle w:val="XMLname"/>
        </w:rPr>
        <w:t>"2.16.840.1.113883.10.20.5.6.207"</w:t>
      </w:r>
      <w:bookmarkStart w:id="1944" w:name="C_1113-43"/>
      <w:bookmarkEnd w:id="1944"/>
      <w:r>
        <w:t xml:space="preserve"> (CONF:1113-43).</w:t>
      </w:r>
    </w:p>
    <w:p w14:paraId="5552E5C5" w14:textId="77777777" w:rsidR="00E379A6" w:rsidRDefault="000F5220">
      <w:pPr>
        <w:numPr>
          <w:ilvl w:val="0"/>
          <w:numId w:val="78"/>
        </w:numPr>
      </w:pPr>
      <w:r>
        <w:rPr>
          <w:rStyle w:val="keyword"/>
        </w:rPr>
        <w:t>SHALL</w:t>
      </w:r>
      <w:r>
        <w:t xml:space="preserve"> contain exactly one [1..1] </w:t>
      </w:r>
      <w:r>
        <w:rPr>
          <w:rStyle w:val="XMLnameBold"/>
        </w:rPr>
        <w:t>id</w:t>
      </w:r>
      <w:bookmarkStart w:id="1945" w:name="C_1113-21720"/>
      <w:bookmarkEnd w:id="1945"/>
      <w:r>
        <w:t xml:space="preserve"> (CONF:1113-21720).</w:t>
      </w:r>
    </w:p>
    <w:p w14:paraId="684594C0" w14:textId="77777777" w:rsidR="00E379A6" w:rsidRDefault="000F5220">
      <w:pPr>
        <w:numPr>
          <w:ilvl w:val="1"/>
          <w:numId w:val="78"/>
        </w:numPr>
      </w:pPr>
      <w:r>
        <w:t xml:space="preserve">This id </w:t>
      </w:r>
      <w:r>
        <w:rPr>
          <w:rStyle w:val="keyword"/>
        </w:rPr>
        <w:t>SHALL</w:t>
      </w:r>
      <w:r>
        <w:t xml:space="preserve"> contain exactly one [1..1] </w:t>
      </w:r>
      <w:r>
        <w:rPr>
          <w:rStyle w:val="XMLnameBold"/>
        </w:rPr>
        <w:t>@nullFlavor</w:t>
      </w:r>
      <w:r>
        <w:t>=</w:t>
      </w:r>
      <w:r>
        <w:rPr>
          <w:rStyle w:val="XMLname"/>
        </w:rPr>
        <w:t>"NA"</w:t>
      </w:r>
      <w:bookmarkStart w:id="1946" w:name="C_1113-21721"/>
      <w:bookmarkEnd w:id="1946"/>
      <w:r>
        <w:t xml:space="preserve"> (CONF:1113-21721).</w:t>
      </w:r>
    </w:p>
    <w:p w14:paraId="50686FF4" w14:textId="77777777" w:rsidR="00E379A6" w:rsidRDefault="000F5220">
      <w:pPr>
        <w:numPr>
          <w:ilvl w:val="0"/>
          <w:numId w:val="78"/>
        </w:numPr>
      </w:pPr>
      <w:r>
        <w:rPr>
          <w:rStyle w:val="keyword"/>
        </w:rPr>
        <w:t>SHALL</w:t>
      </w:r>
      <w:r>
        <w:t xml:space="preserve"> contain exactly one [1..1] </w:t>
      </w:r>
      <w:r>
        <w:rPr>
          <w:rStyle w:val="XMLnameBold"/>
        </w:rPr>
        <w:t>code</w:t>
      </w:r>
      <w:bookmarkStart w:id="1947" w:name="C_1113-44"/>
      <w:bookmarkEnd w:id="1947"/>
      <w:r>
        <w:t xml:space="preserve"> (CONF:1113-44).</w:t>
      </w:r>
    </w:p>
    <w:p w14:paraId="519BB430" w14:textId="77777777" w:rsidR="00E379A6" w:rsidRDefault="000F5220">
      <w:pPr>
        <w:numPr>
          <w:ilvl w:val="1"/>
          <w:numId w:val="78"/>
        </w:numPr>
      </w:pPr>
      <w:r>
        <w:t xml:space="preserve">This code </w:t>
      </w:r>
      <w:r>
        <w:rPr>
          <w:rStyle w:val="keyword"/>
        </w:rPr>
        <w:t>SHALL</w:t>
      </w:r>
      <w:r>
        <w:t xml:space="preserve"> contain exactly one [1..1] </w:t>
      </w:r>
      <w:r>
        <w:rPr>
          <w:rStyle w:val="XMLnameBold"/>
        </w:rPr>
        <w:t>@code</w:t>
      </w:r>
      <w:r>
        <w:t>=</w:t>
      </w:r>
      <w:r>
        <w:rPr>
          <w:rStyle w:val="XMLname"/>
        </w:rPr>
        <w:t>"1656-8"</w:t>
      </w:r>
      <w:r>
        <w:t xml:space="preserve"> Infection first reported source</w:t>
      </w:r>
      <w:bookmarkStart w:id="1948" w:name="C_1113-45"/>
      <w:bookmarkEnd w:id="1948"/>
      <w:r>
        <w:t xml:space="preserve"> (CONF:1113-45).</w:t>
      </w:r>
    </w:p>
    <w:p w14:paraId="5D5C7964" w14:textId="77777777" w:rsidR="00E379A6" w:rsidRDefault="000F5220">
      <w:pPr>
        <w:numPr>
          <w:ilvl w:val="1"/>
          <w:numId w:val="7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1949" w:name="C_1113-46"/>
      <w:bookmarkEnd w:id="1949"/>
      <w:r>
        <w:t xml:space="preserve"> (CONF:1113-46).</w:t>
      </w:r>
    </w:p>
    <w:p w14:paraId="3FA9D702" w14:textId="77777777" w:rsidR="00E379A6" w:rsidRDefault="000F5220">
      <w:pPr>
        <w:numPr>
          <w:ilvl w:val="0"/>
          <w:numId w:val="78"/>
        </w:numPr>
      </w:pPr>
      <w:r>
        <w:rPr>
          <w:rStyle w:val="keyword"/>
        </w:rPr>
        <w:t>SHALL</w:t>
      </w:r>
      <w:r>
        <w:t xml:space="preserve"> contain exactly one [1..1] </w:t>
      </w:r>
      <w:r>
        <w:rPr>
          <w:rStyle w:val="XMLnameBold"/>
        </w:rPr>
        <w:t>statusCode</w:t>
      </w:r>
      <w:bookmarkStart w:id="1950" w:name="C_1113-21722"/>
      <w:bookmarkEnd w:id="1950"/>
      <w:r>
        <w:t xml:space="preserve"> (CONF:1113-21722).</w:t>
      </w:r>
    </w:p>
    <w:p w14:paraId="71AA2DDB" w14:textId="77777777" w:rsidR="00E379A6" w:rsidRDefault="000F5220">
      <w:pPr>
        <w:numPr>
          <w:ilvl w:val="1"/>
          <w:numId w:val="78"/>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951" w:name="C_1113-21723"/>
      <w:bookmarkEnd w:id="1951"/>
      <w:r>
        <w:t xml:space="preserve"> (CONF:1113-21723).</w:t>
      </w:r>
    </w:p>
    <w:p w14:paraId="28AE2B5D" w14:textId="50E53A34" w:rsidR="00E379A6" w:rsidRDefault="000F5220">
      <w:pPr>
        <w:numPr>
          <w:ilvl w:val="0"/>
          <w:numId w:val="7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FirstReportedSource">
        <w:r>
          <w:rPr>
            <w:rStyle w:val="HyperlinkCourierBold"/>
          </w:rPr>
          <w:t>NHSNInfectionFirstReportedSource</w:t>
        </w:r>
      </w:hyperlink>
      <w:r>
        <w:rPr>
          <w:rStyle w:val="XMLname"/>
        </w:rPr>
        <w:t xml:space="preserve"> urn:oid:2.16.840.1.114222.4.11.7215</w:t>
      </w:r>
      <w:bookmarkStart w:id="1952" w:name="C_1113-47"/>
      <w:bookmarkEnd w:id="1952"/>
      <w:r>
        <w:t xml:space="preserve"> (CONF:1113-47).</w:t>
      </w:r>
    </w:p>
    <w:p w14:paraId="3CC24B8D" w14:textId="2542C47C" w:rsidR="00E379A6" w:rsidRDefault="000F5220">
      <w:pPr>
        <w:pStyle w:val="Caption"/>
      </w:pPr>
      <w:bookmarkStart w:id="1953" w:name="_Toc491882657"/>
      <w:r>
        <w:t xml:space="preserve">Table </w:t>
      </w:r>
      <w:r>
        <w:fldChar w:fldCharType="begin"/>
      </w:r>
      <w:r>
        <w:instrText>SEQ Table \* ARABIC</w:instrText>
      </w:r>
      <w:r>
        <w:fldChar w:fldCharType="separate"/>
      </w:r>
      <w:bookmarkStart w:id="1954" w:name="NHSNInfectionFirstReportedSource"/>
      <w:bookmarkEnd w:id="1954"/>
      <w:r w:rsidR="00D90831">
        <w:t>211</w:t>
      </w:r>
      <w:r>
        <w:fldChar w:fldCharType="end"/>
      </w:r>
      <w:r>
        <w:t>: NHSNInfectionFirstReportedSource</w:t>
      </w:r>
      <w:bookmarkEnd w:id="19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1: NHSNInfectionFirstReportedSource"/>
        <w:tblDescription w:val="Table 211: NHSNInfectionFirstReportedSource"/>
      </w:tblPr>
      <w:tblGrid>
        <w:gridCol w:w="2520"/>
        <w:gridCol w:w="2520"/>
        <w:gridCol w:w="2520"/>
        <w:gridCol w:w="2520"/>
      </w:tblGrid>
      <w:tr w:rsidR="00E379A6" w14:paraId="23ECB80E" w14:textId="77777777" w:rsidTr="00CC7E02">
        <w:trPr>
          <w:cantSplit/>
          <w:jc w:val="center"/>
        </w:trPr>
        <w:tc>
          <w:tcPr>
            <w:tcW w:w="1440" w:type="dxa"/>
            <w:gridSpan w:val="4"/>
          </w:tcPr>
          <w:p w14:paraId="04D945FB" w14:textId="77777777" w:rsidR="00E379A6" w:rsidRDefault="000F5220">
            <w:pPr>
              <w:pStyle w:val="TableText"/>
            </w:pPr>
            <w:r>
              <w:t>Value Set: NHSNInfectionFirstReportedSource urn:oid:2.16.840.1.114222.4.11.7215</w:t>
            </w:r>
          </w:p>
          <w:p w14:paraId="1E5E54ED" w14:textId="77777777" w:rsidR="00E379A6" w:rsidRDefault="000F5220">
            <w:pPr>
              <w:pStyle w:val="TableText"/>
            </w:pPr>
            <w:r>
              <w:t xml:space="preserve">Code System: SNOMED CT 2.16.840.1.113883.6.96 or cdcNHSN 2.16.840.1.113883.6.277 </w:t>
            </w:r>
            <w:r>
              <w:br/>
              <w:t xml:space="preserve"> </w:t>
            </w:r>
            <w:r>
              <w:br/>
              <w:t>Codes describing how an infection was first reported.</w:t>
            </w:r>
          </w:p>
        </w:tc>
      </w:tr>
      <w:tr w:rsidR="00E379A6" w14:paraId="7F69477D" w14:textId="77777777" w:rsidTr="00CC7E02">
        <w:trPr>
          <w:cantSplit/>
          <w:tblHeader/>
          <w:jc w:val="center"/>
        </w:trPr>
        <w:tc>
          <w:tcPr>
            <w:tcW w:w="360" w:type="dxa"/>
            <w:shd w:val="clear" w:color="auto" w:fill="E6E6E6"/>
          </w:tcPr>
          <w:p w14:paraId="4B5DAE27" w14:textId="77777777" w:rsidR="00E379A6" w:rsidRDefault="000F5220">
            <w:pPr>
              <w:pStyle w:val="TableHead"/>
            </w:pPr>
            <w:r>
              <w:t>Code</w:t>
            </w:r>
          </w:p>
        </w:tc>
        <w:tc>
          <w:tcPr>
            <w:tcW w:w="360" w:type="dxa"/>
            <w:shd w:val="clear" w:color="auto" w:fill="E6E6E6"/>
          </w:tcPr>
          <w:p w14:paraId="63EEE96E" w14:textId="77777777" w:rsidR="00E379A6" w:rsidRDefault="000F5220">
            <w:pPr>
              <w:pStyle w:val="TableHead"/>
            </w:pPr>
            <w:r>
              <w:t>Code System</w:t>
            </w:r>
          </w:p>
        </w:tc>
        <w:tc>
          <w:tcPr>
            <w:tcW w:w="360" w:type="dxa"/>
            <w:shd w:val="clear" w:color="auto" w:fill="E6E6E6"/>
          </w:tcPr>
          <w:p w14:paraId="5F7E03F1" w14:textId="77777777" w:rsidR="00E379A6" w:rsidRDefault="000F5220">
            <w:pPr>
              <w:pStyle w:val="TableHead"/>
            </w:pPr>
            <w:r>
              <w:t>Code System OID</w:t>
            </w:r>
          </w:p>
        </w:tc>
        <w:tc>
          <w:tcPr>
            <w:tcW w:w="360" w:type="dxa"/>
            <w:shd w:val="clear" w:color="auto" w:fill="E6E6E6"/>
          </w:tcPr>
          <w:p w14:paraId="006A0C5F" w14:textId="77777777" w:rsidR="00E379A6" w:rsidRDefault="000F5220">
            <w:pPr>
              <w:pStyle w:val="TableHead"/>
            </w:pPr>
            <w:r>
              <w:t>Print Name</w:t>
            </w:r>
          </w:p>
        </w:tc>
      </w:tr>
      <w:tr w:rsidR="00E379A6" w14:paraId="09DF92C7" w14:textId="77777777" w:rsidTr="00CC7E02">
        <w:trPr>
          <w:cantSplit/>
          <w:jc w:val="center"/>
        </w:trPr>
        <w:tc>
          <w:tcPr>
            <w:tcW w:w="360" w:type="dxa"/>
          </w:tcPr>
          <w:p w14:paraId="04E88259" w14:textId="77777777" w:rsidR="00E379A6" w:rsidRDefault="000F5220">
            <w:pPr>
              <w:pStyle w:val="TableText"/>
            </w:pPr>
            <w:r>
              <w:t>304292004</w:t>
            </w:r>
          </w:p>
        </w:tc>
        <w:tc>
          <w:tcPr>
            <w:tcW w:w="360" w:type="dxa"/>
          </w:tcPr>
          <w:p w14:paraId="66DD3C76" w14:textId="77777777" w:rsidR="00E379A6" w:rsidRDefault="000F5220">
            <w:pPr>
              <w:pStyle w:val="TableText"/>
            </w:pPr>
            <w:r>
              <w:t>SNOMED CT</w:t>
            </w:r>
          </w:p>
        </w:tc>
        <w:tc>
          <w:tcPr>
            <w:tcW w:w="360" w:type="dxa"/>
          </w:tcPr>
          <w:p w14:paraId="50657A8B" w14:textId="77777777" w:rsidR="00E379A6" w:rsidRDefault="000F5220">
            <w:pPr>
              <w:pStyle w:val="TableText"/>
            </w:pPr>
            <w:r>
              <w:t>urn:oid:2.16.840.1.113883.6.96</w:t>
            </w:r>
          </w:p>
        </w:tc>
        <w:tc>
          <w:tcPr>
            <w:tcW w:w="360" w:type="dxa"/>
          </w:tcPr>
          <w:p w14:paraId="601B141D" w14:textId="77777777" w:rsidR="00E379A6" w:rsidRDefault="000F5220">
            <w:pPr>
              <w:pStyle w:val="TableText"/>
            </w:pPr>
            <w:r>
              <w:t>Surgeon</w:t>
            </w:r>
          </w:p>
        </w:tc>
      </w:tr>
      <w:tr w:rsidR="00E379A6" w14:paraId="20D0196C" w14:textId="77777777" w:rsidTr="00CC7E02">
        <w:trPr>
          <w:cantSplit/>
          <w:jc w:val="center"/>
        </w:trPr>
        <w:tc>
          <w:tcPr>
            <w:tcW w:w="360" w:type="dxa"/>
          </w:tcPr>
          <w:p w14:paraId="610E8188" w14:textId="77777777" w:rsidR="00E379A6" w:rsidRDefault="000F5220">
            <w:pPr>
              <w:pStyle w:val="TableText"/>
            </w:pPr>
            <w:r>
              <w:t>1651-9</w:t>
            </w:r>
          </w:p>
        </w:tc>
        <w:tc>
          <w:tcPr>
            <w:tcW w:w="360" w:type="dxa"/>
          </w:tcPr>
          <w:p w14:paraId="048C22D0" w14:textId="77777777" w:rsidR="00E379A6" w:rsidRDefault="000F5220">
            <w:pPr>
              <w:pStyle w:val="TableText"/>
            </w:pPr>
            <w:r>
              <w:t>cdcNHSN</w:t>
            </w:r>
          </w:p>
        </w:tc>
        <w:tc>
          <w:tcPr>
            <w:tcW w:w="360" w:type="dxa"/>
          </w:tcPr>
          <w:p w14:paraId="0F204854" w14:textId="77777777" w:rsidR="00E379A6" w:rsidRDefault="000F5220">
            <w:pPr>
              <w:pStyle w:val="TableText"/>
            </w:pPr>
            <w:r>
              <w:t>urn:oid:2.16.840.1.113883.6.277</w:t>
            </w:r>
          </w:p>
        </w:tc>
        <w:tc>
          <w:tcPr>
            <w:tcW w:w="360" w:type="dxa"/>
          </w:tcPr>
          <w:p w14:paraId="64836BEC" w14:textId="77777777" w:rsidR="00E379A6" w:rsidRDefault="000F5220">
            <w:pPr>
              <w:pStyle w:val="TableText"/>
            </w:pPr>
            <w:r>
              <w:t>Attending physician other than surgeon</w:t>
            </w:r>
          </w:p>
        </w:tc>
      </w:tr>
      <w:tr w:rsidR="00E379A6" w14:paraId="78ACBD89" w14:textId="77777777" w:rsidTr="00CC7E02">
        <w:trPr>
          <w:cantSplit/>
          <w:jc w:val="center"/>
        </w:trPr>
        <w:tc>
          <w:tcPr>
            <w:tcW w:w="360" w:type="dxa"/>
          </w:tcPr>
          <w:p w14:paraId="6A6C1228" w14:textId="77777777" w:rsidR="00E379A6" w:rsidRDefault="000F5220">
            <w:pPr>
              <w:pStyle w:val="TableText"/>
            </w:pPr>
            <w:r>
              <w:t>1652-7</w:t>
            </w:r>
          </w:p>
        </w:tc>
        <w:tc>
          <w:tcPr>
            <w:tcW w:w="360" w:type="dxa"/>
          </w:tcPr>
          <w:p w14:paraId="4F018523" w14:textId="77777777" w:rsidR="00E379A6" w:rsidRDefault="000F5220">
            <w:pPr>
              <w:pStyle w:val="TableText"/>
            </w:pPr>
            <w:r>
              <w:t>cdcNHSN</w:t>
            </w:r>
          </w:p>
        </w:tc>
        <w:tc>
          <w:tcPr>
            <w:tcW w:w="360" w:type="dxa"/>
          </w:tcPr>
          <w:p w14:paraId="085D6C2E" w14:textId="77777777" w:rsidR="00E379A6" w:rsidRDefault="000F5220">
            <w:pPr>
              <w:pStyle w:val="TableText"/>
            </w:pPr>
            <w:r>
              <w:t>urn:oid:2.16.840.1.113883.6.277</w:t>
            </w:r>
          </w:p>
        </w:tc>
        <w:tc>
          <w:tcPr>
            <w:tcW w:w="360" w:type="dxa"/>
          </w:tcPr>
          <w:p w14:paraId="030BD9BC" w14:textId="77777777" w:rsidR="00E379A6" w:rsidRDefault="000F5220">
            <w:pPr>
              <w:pStyle w:val="TableText"/>
            </w:pPr>
            <w:r>
              <w:t>Admitting inpatient facility</w:t>
            </w:r>
          </w:p>
        </w:tc>
      </w:tr>
      <w:tr w:rsidR="00E379A6" w14:paraId="19D57AB1" w14:textId="77777777" w:rsidTr="00CC7E02">
        <w:trPr>
          <w:cantSplit/>
          <w:jc w:val="center"/>
        </w:trPr>
        <w:tc>
          <w:tcPr>
            <w:tcW w:w="360" w:type="dxa"/>
          </w:tcPr>
          <w:p w14:paraId="15F0327A" w14:textId="77777777" w:rsidR="00E379A6" w:rsidRDefault="000F5220">
            <w:pPr>
              <w:pStyle w:val="TableText"/>
            </w:pPr>
            <w:r>
              <w:t>1653-5</w:t>
            </w:r>
          </w:p>
        </w:tc>
        <w:tc>
          <w:tcPr>
            <w:tcW w:w="360" w:type="dxa"/>
          </w:tcPr>
          <w:p w14:paraId="3ACD268C" w14:textId="77777777" w:rsidR="00E379A6" w:rsidRDefault="000F5220">
            <w:pPr>
              <w:pStyle w:val="TableText"/>
            </w:pPr>
            <w:r>
              <w:t>cdcNHSN</w:t>
            </w:r>
          </w:p>
        </w:tc>
        <w:tc>
          <w:tcPr>
            <w:tcW w:w="360" w:type="dxa"/>
          </w:tcPr>
          <w:p w14:paraId="6B4C937C" w14:textId="77777777" w:rsidR="00E379A6" w:rsidRDefault="000F5220">
            <w:pPr>
              <w:pStyle w:val="TableText"/>
            </w:pPr>
            <w:r>
              <w:t>urn:oid:2.16.840.1.113883.6.277</w:t>
            </w:r>
          </w:p>
        </w:tc>
        <w:tc>
          <w:tcPr>
            <w:tcW w:w="360" w:type="dxa"/>
          </w:tcPr>
          <w:p w14:paraId="73C2F8F3" w14:textId="77777777" w:rsidR="00E379A6" w:rsidRDefault="000F5220">
            <w:pPr>
              <w:pStyle w:val="TableText"/>
            </w:pPr>
            <w:r>
              <w:t>Routine follow-up at outpatient facility</w:t>
            </w:r>
          </w:p>
        </w:tc>
      </w:tr>
      <w:tr w:rsidR="00E379A6" w14:paraId="1B87BDFA" w14:textId="77777777" w:rsidTr="00CC7E02">
        <w:trPr>
          <w:cantSplit/>
          <w:jc w:val="center"/>
        </w:trPr>
        <w:tc>
          <w:tcPr>
            <w:tcW w:w="360" w:type="dxa"/>
          </w:tcPr>
          <w:p w14:paraId="2DD087E2" w14:textId="77777777" w:rsidR="00E379A6" w:rsidRDefault="000F5220">
            <w:pPr>
              <w:pStyle w:val="TableText"/>
            </w:pPr>
            <w:r>
              <w:t>1654-3</w:t>
            </w:r>
          </w:p>
        </w:tc>
        <w:tc>
          <w:tcPr>
            <w:tcW w:w="360" w:type="dxa"/>
          </w:tcPr>
          <w:p w14:paraId="33F9A9B1" w14:textId="77777777" w:rsidR="00E379A6" w:rsidRDefault="000F5220">
            <w:pPr>
              <w:pStyle w:val="TableText"/>
            </w:pPr>
            <w:r>
              <w:t>cdcNHSN</w:t>
            </w:r>
          </w:p>
        </w:tc>
        <w:tc>
          <w:tcPr>
            <w:tcW w:w="360" w:type="dxa"/>
          </w:tcPr>
          <w:p w14:paraId="0BEFB4CF" w14:textId="77777777" w:rsidR="00E379A6" w:rsidRDefault="000F5220">
            <w:pPr>
              <w:pStyle w:val="TableText"/>
            </w:pPr>
            <w:r>
              <w:t>urn:oid:2.16.840.1.113883.6.277</w:t>
            </w:r>
          </w:p>
        </w:tc>
        <w:tc>
          <w:tcPr>
            <w:tcW w:w="360" w:type="dxa"/>
          </w:tcPr>
          <w:p w14:paraId="05F823F2" w14:textId="77777777" w:rsidR="00E379A6" w:rsidRDefault="000F5220">
            <w:pPr>
              <w:pStyle w:val="TableText"/>
            </w:pPr>
            <w:r>
              <w:t>Patient or family member</w:t>
            </w:r>
          </w:p>
        </w:tc>
      </w:tr>
    </w:tbl>
    <w:p w14:paraId="418FE91A" w14:textId="77777777" w:rsidR="00E379A6" w:rsidRDefault="00E379A6">
      <w:pPr>
        <w:pStyle w:val="BodyText"/>
      </w:pPr>
    </w:p>
    <w:p w14:paraId="48EE56A6" w14:textId="00043EC2" w:rsidR="00E379A6" w:rsidRDefault="000F5220">
      <w:pPr>
        <w:pStyle w:val="Caption"/>
        <w:ind w:left="130" w:right="115"/>
      </w:pPr>
      <w:bookmarkStart w:id="1955" w:name="_Toc491882357"/>
      <w:r>
        <w:t xml:space="preserve">Figure </w:t>
      </w:r>
      <w:r>
        <w:fldChar w:fldCharType="begin"/>
      </w:r>
      <w:r>
        <w:instrText>SEQ Figure \* ARABIC</w:instrText>
      </w:r>
      <w:r>
        <w:fldChar w:fldCharType="separate"/>
      </w:r>
      <w:r w:rsidR="00D90831">
        <w:t>79</w:t>
      </w:r>
      <w:r>
        <w:fldChar w:fldCharType="end"/>
      </w:r>
      <w:r>
        <w:t>: Infection First Reported Source Observation Example</w:t>
      </w:r>
      <w:bookmarkEnd w:id="1955"/>
    </w:p>
    <w:p w14:paraId="7A7EEDBA" w14:textId="77777777" w:rsidR="00E379A6" w:rsidRDefault="000F5220">
      <w:pPr>
        <w:pStyle w:val="Example"/>
        <w:ind w:left="130" w:right="115"/>
      </w:pPr>
      <w:r>
        <w:t>&lt;!-- Infection First Reported Source Observation --&gt;</w:t>
      </w:r>
    </w:p>
    <w:p w14:paraId="7272E716" w14:textId="77777777" w:rsidR="00E379A6" w:rsidRDefault="000F5220">
      <w:pPr>
        <w:pStyle w:val="Example"/>
        <w:ind w:left="130" w:right="115"/>
      </w:pPr>
      <w:r>
        <w:t>&lt;observation classCode="OBS" moodCode="EVN"&gt;</w:t>
      </w:r>
    </w:p>
    <w:p w14:paraId="3D183433" w14:textId="77777777" w:rsidR="00E379A6" w:rsidRDefault="000F5220">
      <w:pPr>
        <w:pStyle w:val="Example"/>
        <w:ind w:left="130" w:right="115"/>
      </w:pPr>
      <w:r>
        <w:t xml:space="preserve">    &lt;!-- Infection First Reported Source Observation templateId --&gt;</w:t>
      </w:r>
    </w:p>
    <w:p w14:paraId="64975015" w14:textId="77777777" w:rsidR="00E379A6" w:rsidRDefault="000F5220">
      <w:pPr>
        <w:pStyle w:val="Example"/>
        <w:ind w:left="130" w:right="115"/>
      </w:pPr>
      <w:r>
        <w:t xml:space="preserve">    &lt;templateId root="2.16.840.1.113883.10.20.5.6.207" /&gt;</w:t>
      </w:r>
    </w:p>
    <w:p w14:paraId="1BE82161" w14:textId="77777777" w:rsidR="00E379A6" w:rsidRDefault="000F5220">
      <w:pPr>
        <w:pStyle w:val="Example"/>
        <w:ind w:left="130" w:right="115"/>
      </w:pPr>
      <w:r>
        <w:t xml:space="preserve">    &lt;id nullFlavor="NA"/&gt;</w:t>
      </w:r>
    </w:p>
    <w:p w14:paraId="3355415C" w14:textId="77777777" w:rsidR="00E379A6" w:rsidRDefault="000F5220">
      <w:pPr>
        <w:pStyle w:val="Example"/>
        <w:ind w:left="130" w:right="115"/>
      </w:pPr>
      <w:r>
        <w:t xml:space="preserve">    &lt;code code="1656-8" </w:t>
      </w:r>
    </w:p>
    <w:p w14:paraId="68B925F5" w14:textId="77777777" w:rsidR="00E379A6" w:rsidRDefault="000F5220">
      <w:pPr>
        <w:pStyle w:val="Example"/>
        <w:ind w:left="130" w:right="115"/>
      </w:pPr>
      <w:r>
        <w:t xml:space="preserve">          displayName="Infection first reported source"</w:t>
      </w:r>
    </w:p>
    <w:p w14:paraId="21F22968" w14:textId="77777777" w:rsidR="00E379A6" w:rsidRDefault="000F5220">
      <w:pPr>
        <w:pStyle w:val="Example"/>
        <w:ind w:left="130" w:right="115"/>
      </w:pPr>
      <w:r>
        <w:t xml:space="preserve">          codeSystem="2.16.840.1.113883.6.277" /&gt;</w:t>
      </w:r>
    </w:p>
    <w:p w14:paraId="622B48DB" w14:textId="77777777" w:rsidR="00E379A6" w:rsidRDefault="000F5220">
      <w:pPr>
        <w:pStyle w:val="Example"/>
        <w:ind w:left="130" w:right="115"/>
      </w:pPr>
      <w:r>
        <w:t xml:space="preserve">    &lt;statusCode code="completed" /&gt;</w:t>
      </w:r>
    </w:p>
    <w:p w14:paraId="3196DDBD" w14:textId="77777777" w:rsidR="00E379A6" w:rsidRDefault="000F5220">
      <w:pPr>
        <w:pStyle w:val="Example"/>
        <w:ind w:left="130" w:right="115"/>
      </w:pPr>
      <w:r>
        <w:t xml:space="preserve">    &lt;value xsi:type="CD" </w:t>
      </w:r>
    </w:p>
    <w:p w14:paraId="03C56FE2" w14:textId="77777777" w:rsidR="00E379A6" w:rsidRDefault="000F5220">
      <w:pPr>
        <w:pStyle w:val="Example"/>
        <w:ind w:left="130" w:right="115"/>
      </w:pPr>
      <w:r>
        <w:t xml:space="preserve">          codeSystem="2.16.840.1.113883.6.277"</w:t>
      </w:r>
    </w:p>
    <w:p w14:paraId="4861EADF" w14:textId="77777777" w:rsidR="00E379A6" w:rsidRDefault="000F5220">
      <w:pPr>
        <w:pStyle w:val="Example"/>
        <w:ind w:left="130" w:right="115"/>
      </w:pPr>
      <w:r>
        <w:t xml:space="preserve">          codeSystemName="cdcNHSN" </w:t>
      </w:r>
    </w:p>
    <w:p w14:paraId="6F7C4892" w14:textId="77777777" w:rsidR="00E379A6" w:rsidRDefault="000F5220">
      <w:pPr>
        <w:pStyle w:val="Example"/>
        <w:ind w:left="130" w:right="115"/>
      </w:pPr>
      <w:r>
        <w:t xml:space="preserve">          code="1651-9"</w:t>
      </w:r>
    </w:p>
    <w:p w14:paraId="0DF907E5" w14:textId="77777777" w:rsidR="00E379A6" w:rsidRDefault="000F5220">
      <w:pPr>
        <w:pStyle w:val="Example"/>
        <w:ind w:left="130" w:right="115"/>
      </w:pPr>
      <w:r>
        <w:t xml:space="preserve">          displayName="Attending physician other than surgeon"/&gt;</w:t>
      </w:r>
    </w:p>
    <w:p w14:paraId="25B0A39A" w14:textId="77777777" w:rsidR="00E379A6" w:rsidRDefault="000F5220">
      <w:pPr>
        <w:pStyle w:val="Example"/>
        <w:ind w:left="130" w:right="115"/>
      </w:pPr>
      <w:r>
        <w:t>&lt;/observation&gt;</w:t>
      </w:r>
    </w:p>
    <w:p w14:paraId="04810265" w14:textId="77777777" w:rsidR="00E379A6" w:rsidRDefault="00E379A6">
      <w:pPr>
        <w:pStyle w:val="BodyText"/>
      </w:pPr>
    </w:p>
    <w:p w14:paraId="6445A00D" w14:textId="77777777" w:rsidR="00E379A6" w:rsidRDefault="000F5220">
      <w:pPr>
        <w:pStyle w:val="Heading2nospace"/>
      </w:pPr>
      <w:bookmarkStart w:id="1956" w:name="_Toc491882182"/>
      <w:r>
        <w:lastRenderedPageBreak/>
        <w:t>I</w:t>
      </w:r>
      <w:bookmarkStart w:id="1957" w:name="E_Infection_Indicator_Organizer_V4"/>
      <w:bookmarkEnd w:id="1957"/>
      <w:r>
        <w:t>nfection Indicator Organizer (V4)</w:t>
      </w:r>
      <w:bookmarkEnd w:id="1956"/>
    </w:p>
    <w:p w14:paraId="25472E75" w14:textId="77777777" w:rsidR="00E379A6" w:rsidRDefault="000F5220">
      <w:pPr>
        <w:pStyle w:val="BracketData"/>
      </w:pPr>
      <w:r>
        <w:t>[organizer: identifier urn:hl7ii:2.16.840.1.113883.10.20.5.6.181:2016-08-01 (closed)]</w:t>
      </w:r>
    </w:p>
    <w:p w14:paraId="36CE0F6D" w14:textId="1D7ED46A" w:rsidR="00E379A6" w:rsidRDefault="00202066">
      <w:pPr>
        <w:pStyle w:val="BracketData"/>
      </w:pPr>
      <w:r>
        <w:t>Published as part</w:t>
      </w:r>
      <w:r w:rsidR="000F5220">
        <w:t xml:space="preserve"> of NHSN Healthcare Associated Infection (HAI) Reports Release 3, DSTU 1.1 - US Realm</w:t>
      </w:r>
    </w:p>
    <w:p w14:paraId="1A32A908" w14:textId="7F9E76E2" w:rsidR="00E379A6" w:rsidRDefault="000F5220">
      <w:pPr>
        <w:pStyle w:val="Caption"/>
      </w:pPr>
      <w:bookmarkStart w:id="1958" w:name="_Toc491882658"/>
      <w:r>
        <w:t xml:space="preserve">Table </w:t>
      </w:r>
      <w:r>
        <w:fldChar w:fldCharType="begin"/>
      </w:r>
      <w:r>
        <w:instrText>SEQ Table \* ARABIC</w:instrText>
      </w:r>
      <w:r>
        <w:fldChar w:fldCharType="separate"/>
      </w:r>
      <w:r w:rsidR="00D90831">
        <w:t>212</w:t>
      </w:r>
      <w:r>
        <w:fldChar w:fldCharType="end"/>
      </w:r>
      <w:r>
        <w:t>: Infection Indicator Organizer (V4) Contexts</w:t>
      </w:r>
      <w:bookmarkEnd w:id="19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2: Infection Indicator Organizer (V4) Contexts"/>
        <w:tblDescription w:val="Table 212: Infection Indicator Organizer (V4) Contexts"/>
      </w:tblPr>
      <w:tblGrid>
        <w:gridCol w:w="5040"/>
        <w:gridCol w:w="5040"/>
      </w:tblGrid>
      <w:tr w:rsidR="00E379A6" w14:paraId="2C9D79A2" w14:textId="77777777" w:rsidTr="00EC51B7">
        <w:trPr>
          <w:cantSplit/>
          <w:tblHeader/>
          <w:jc w:val="center"/>
        </w:trPr>
        <w:tc>
          <w:tcPr>
            <w:tcW w:w="360" w:type="dxa"/>
            <w:shd w:val="clear" w:color="auto" w:fill="E6E6E6"/>
          </w:tcPr>
          <w:p w14:paraId="248B68FB" w14:textId="77777777" w:rsidR="00E379A6" w:rsidRDefault="000F5220">
            <w:pPr>
              <w:pStyle w:val="TableHead"/>
            </w:pPr>
            <w:r>
              <w:t>Contained By:</w:t>
            </w:r>
          </w:p>
        </w:tc>
        <w:tc>
          <w:tcPr>
            <w:tcW w:w="360" w:type="dxa"/>
            <w:shd w:val="clear" w:color="auto" w:fill="E6E6E6"/>
          </w:tcPr>
          <w:p w14:paraId="13472D31" w14:textId="77777777" w:rsidR="00E379A6" w:rsidRDefault="000F5220">
            <w:pPr>
              <w:pStyle w:val="TableHead"/>
            </w:pPr>
            <w:r>
              <w:t>Contains:</w:t>
            </w:r>
          </w:p>
        </w:tc>
      </w:tr>
      <w:tr w:rsidR="00E379A6" w14:paraId="1BA86F34" w14:textId="77777777" w:rsidTr="00EC51B7">
        <w:trPr>
          <w:cantSplit/>
          <w:jc w:val="center"/>
        </w:trPr>
        <w:tc>
          <w:tcPr>
            <w:tcW w:w="360" w:type="dxa"/>
          </w:tcPr>
          <w:p w14:paraId="3050049C" w14:textId="3DEB65D3"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08CD9676" w14:textId="0AAE12CB" w:rsidR="00E379A6" w:rsidRDefault="0051287C">
            <w:pPr>
              <w:pStyle w:val="TableText"/>
            </w:pPr>
            <w:hyperlink w:anchor="E_IV_Antibiotic_Start_Clinical_Statemen">
              <w:r w:rsidR="000F5220">
                <w:rPr>
                  <w:rStyle w:val="HyperlinkText9pt"/>
                </w:rPr>
                <w:t>IV Antibiotic Start Clinical Statement (V3)</w:t>
              </w:r>
            </w:hyperlink>
          </w:p>
          <w:p w14:paraId="5211F2C6" w14:textId="53139FA1" w:rsidR="00E379A6" w:rsidRDefault="0051287C">
            <w:pPr>
              <w:pStyle w:val="TableText"/>
            </w:pPr>
            <w:hyperlink w:anchor="E_IV_Antifungal_Start_Clinical_Statemen">
              <w:r w:rsidR="000F5220">
                <w:rPr>
                  <w:rStyle w:val="HyperlinkText9pt"/>
                </w:rPr>
                <w:t>IV Antifungal Start Clinical Statement</w:t>
              </w:r>
            </w:hyperlink>
          </w:p>
          <w:p w14:paraId="159B81D4" w14:textId="32DFD1EF" w:rsidR="00E379A6" w:rsidRDefault="0051287C">
            <w:pPr>
              <w:pStyle w:val="TableText"/>
            </w:pPr>
            <w:hyperlink w:anchor="E_Positive_Blood_Culture_Observation_V2">
              <w:r w:rsidR="000F5220">
                <w:rPr>
                  <w:rStyle w:val="HyperlinkText9pt"/>
                </w:rPr>
                <w:t>Positive Blood Culture Observation (V2)</w:t>
              </w:r>
            </w:hyperlink>
          </w:p>
          <w:p w14:paraId="09D06B13" w14:textId="4F858D9F" w:rsidR="00E379A6" w:rsidRDefault="0051287C">
            <w:pPr>
              <w:pStyle w:val="TableText"/>
            </w:pPr>
            <w:hyperlink w:anchor="E_Pus_Redness_or_Increased_Swelling_Obs">
              <w:r w:rsidR="000F5220">
                <w:rPr>
                  <w:rStyle w:val="HyperlinkText9pt"/>
                </w:rPr>
                <w:t>Pus, Redness, or Increased Swelling Observation</w:t>
              </w:r>
            </w:hyperlink>
          </w:p>
        </w:tc>
      </w:tr>
    </w:tbl>
    <w:p w14:paraId="27BED351" w14:textId="77777777" w:rsidR="00E379A6" w:rsidRDefault="00E379A6">
      <w:pPr>
        <w:pStyle w:val="BodyText"/>
      </w:pPr>
    </w:p>
    <w:p w14:paraId="5EBD9175" w14:textId="77777777" w:rsidR="00E379A6" w:rsidRDefault="000F5220">
      <w:pPr>
        <w:pStyle w:val="BodyText"/>
      </w:pPr>
      <w:r>
        <w:t>This organizer groups together four required infection indicators. An Evidence of Infection (Dialysis) Report is submitted when at least one is true. The infection indicators are recorded as facts associated with the patient, but without asserting a causal relationship to an infection.</w:t>
      </w:r>
    </w:p>
    <w:p w14:paraId="298216D6" w14:textId="77777777" w:rsidR="00E379A6" w:rsidRDefault="000F5220">
      <w:pPr>
        <w:pStyle w:val="BodyText"/>
      </w:pPr>
      <w:r>
        <w:t>The organizer’s effectiveTime/low element represents the earliest date at which one of these indicators was observed. The NHSN protocol specifies that this date represents:</w:t>
      </w:r>
    </w:p>
    <w:p w14:paraId="7EB2E7B4" w14:textId="77777777" w:rsidR="00E379A6" w:rsidRDefault="000F5220">
      <w:pPr>
        <w:pStyle w:val="BodyText"/>
      </w:pPr>
      <w:r>
        <w:t>   •  For pus/redness/swelling, the symptom onset date</w:t>
      </w:r>
    </w:p>
    <w:p w14:paraId="306FEE09" w14:textId="77777777" w:rsidR="00E379A6" w:rsidRDefault="000F5220">
      <w:pPr>
        <w:pStyle w:val="BodyText"/>
      </w:pPr>
      <w:r>
        <w:t>   •  For IV antibiotic or antifungal start, the first day the substance was administered as an outpatient</w:t>
      </w:r>
    </w:p>
    <w:p w14:paraId="510B9CAB" w14:textId="77777777" w:rsidR="00E379A6" w:rsidRDefault="000F5220">
      <w:pPr>
        <w:pStyle w:val="BodyText"/>
      </w:pPr>
      <w:r>
        <w:t>   •  For positive blood culture, the day the specimen was drawn.</w:t>
      </w:r>
    </w:p>
    <w:p w14:paraId="45863E50" w14:textId="5918D55D" w:rsidR="00E379A6" w:rsidRDefault="000F5220">
      <w:pPr>
        <w:pStyle w:val="Caption"/>
      </w:pPr>
      <w:bookmarkStart w:id="1959" w:name="_Toc491882659"/>
      <w:r>
        <w:t xml:space="preserve">Table </w:t>
      </w:r>
      <w:r>
        <w:fldChar w:fldCharType="begin"/>
      </w:r>
      <w:r>
        <w:instrText>SEQ Table \* ARABIC</w:instrText>
      </w:r>
      <w:r>
        <w:fldChar w:fldCharType="separate"/>
      </w:r>
      <w:r w:rsidR="00D90831">
        <w:t>213</w:t>
      </w:r>
      <w:r>
        <w:fldChar w:fldCharType="end"/>
      </w:r>
      <w:r>
        <w:t>: Infection Indicator Organizer (V4) Constraints Overview</w:t>
      </w:r>
      <w:bookmarkEnd w:id="1959"/>
    </w:p>
    <w:tbl>
      <w:tblPr>
        <w:tblStyle w:val="TableGrid"/>
        <w:tblW w:w="10080" w:type="dxa"/>
        <w:jc w:val="center"/>
        <w:tblLayout w:type="fixed"/>
        <w:tblLook w:val="02A0" w:firstRow="1" w:lastRow="0" w:firstColumn="1" w:lastColumn="0" w:noHBand="1" w:noVBand="0"/>
        <w:tblCaption w:val="Table 213: Infection Indicator Organizer (V4) Constraints Overview"/>
        <w:tblDescription w:val="Table 213: Infection Indicator Organizer (V4) Constraints Overview"/>
      </w:tblPr>
      <w:tblGrid>
        <w:gridCol w:w="3498"/>
        <w:gridCol w:w="731"/>
        <w:gridCol w:w="877"/>
        <w:gridCol w:w="877"/>
        <w:gridCol w:w="877"/>
        <w:gridCol w:w="3220"/>
      </w:tblGrid>
      <w:tr w:rsidR="00E379A6" w14:paraId="2147F8C8" w14:textId="77777777" w:rsidTr="00EC51B7">
        <w:trPr>
          <w:cantSplit/>
          <w:tblHeader/>
          <w:jc w:val="center"/>
        </w:trPr>
        <w:tc>
          <w:tcPr>
            <w:tcW w:w="0" w:type="dxa"/>
            <w:shd w:val="clear" w:color="auto" w:fill="E6E6E6"/>
            <w:noWrap/>
          </w:tcPr>
          <w:p w14:paraId="4A115602" w14:textId="77777777" w:rsidR="00E379A6" w:rsidRDefault="000F5220" w:rsidP="00EC51B7">
            <w:pPr>
              <w:pStyle w:val="TableHead"/>
              <w:keepNext w:val="0"/>
            </w:pPr>
            <w:r>
              <w:t>XPath</w:t>
            </w:r>
          </w:p>
        </w:tc>
        <w:tc>
          <w:tcPr>
            <w:tcW w:w="720" w:type="dxa"/>
            <w:shd w:val="clear" w:color="auto" w:fill="E6E6E6"/>
            <w:noWrap/>
          </w:tcPr>
          <w:p w14:paraId="161D677E" w14:textId="77777777" w:rsidR="00E379A6" w:rsidRDefault="000F5220" w:rsidP="00EC51B7">
            <w:pPr>
              <w:pStyle w:val="TableHead"/>
              <w:keepNext w:val="0"/>
            </w:pPr>
            <w:r>
              <w:t>Card.</w:t>
            </w:r>
          </w:p>
        </w:tc>
        <w:tc>
          <w:tcPr>
            <w:tcW w:w="864" w:type="dxa"/>
            <w:shd w:val="clear" w:color="auto" w:fill="E6E6E6"/>
            <w:noWrap/>
          </w:tcPr>
          <w:p w14:paraId="0117FB4F" w14:textId="77777777" w:rsidR="00E379A6" w:rsidRDefault="000F5220" w:rsidP="00EC51B7">
            <w:pPr>
              <w:pStyle w:val="TableHead"/>
              <w:keepNext w:val="0"/>
            </w:pPr>
            <w:r>
              <w:t>Verb</w:t>
            </w:r>
          </w:p>
        </w:tc>
        <w:tc>
          <w:tcPr>
            <w:tcW w:w="864" w:type="dxa"/>
            <w:shd w:val="clear" w:color="auto" w:fill="E6E6E6"/>
            <w:noWrap/>
          </w:tcPr>
          <w:p w14:paraId="1010B176" w14:textId="77777777" w:rsidR="00E379A6" w:rsidRDefault="000F5220" w:rsidP="00EC51B7">
            <w:pPr>
              <w:pStyle w:val="TableHead"/>
              <w:keepNext w:val="0"/>
            </w:pPr>
            <w:r>
              <w:t>Data Type</w:t>
            </w:r>
          </w:p>
        </w:tc>
        <w:tc>
          <w:tcPr>
            <w:tcW w:w="864" w:type="dxa"/>
            <w:shd w:val="clear" w:color="auto" w:fill="E6E6E6"/>
            <w:noWrap/>
          </w:tcPr>
          <w:p w14:paraId="6B74B257" w14:textId="77777777" w:rsidR="00E379A6" w:rsidRDefault="000F5220" w:rsidP="00EC51B7">
            <w:pPr>
              <w:pStyle w:val="TableHead"/>
              <w:keepNext w:val="0"/>
            </w:pPr>
            <w:r>
              <w:t>CONF#</w:t>
            </w:r>
          </w:p>
        </w:tc>
        <w:tc>
          <w:tcPr>
            <w:tcW w:w="864" w:type="dxa"/>
            <w:shd w:val="clear" w:color="auto" w:fill="E6E6E6"/>
            <w:noWrap/>
          </w:tcPr>
          <w:p w14:paraId="76EA9AF7" w14:textId="77777777" w:rsidR="00E379A6" w:rsidRDefault="000F5220" w:rsidP="00EC51B7">
            <w:pPr>
              <w:pStyle w:val="TableHead"/>
              <w:keepNext w:val="0"/>
            </w:pPr>
            <w:r>
              <w:t>Value</w:t>
            </w:r>
          </w:p>
        </w:tc>
      </w:tr>
      <w:tr w:rsidR="00E379A6" w14:paraId="1EADB03F" w14:textId="77777777" w:rsidTr="00EC51B7">
        <w:trPr>
          <w:cantSplit/>
          <w:jc w:val="center"/>
        </w:trPr>
        <w:tc>
          <w:tcPr>
            <w:tcW w:w="9928" w:type="dxa"/>
            <w:gridSpan w:val="6"/>
          </w:tcPr>
          <w:p w14:paraId="611FDEA8" w14:textId="77777777" w:rsidR="00E379A6" w:rsidRDefault="000F5220" w:rsidP="00EC51B7">
            <w:pPr>
              <w:pStyle w:val="TableText"/>
              <w:keepNext w:val="0"/>
            </w:pPr>
            <w:r>
              <w:t>organizer (identifier: urn:hl7ii:2.16.840.1.113883.10.20.5.6.181:2016-08-01)</w:t>
            </w:r>
          </w:p>
        </w:tc>
      </w:tr>
      <w:tr w:rsidR="00E379A6" w14:paraId="4EC9923D" w14:textId="77777777" w:rsidTr="00EC51B7">
        <w:trPr>
          <w:cantSplit/>
          <w:jc w:val="center"/>
        </w:trPr>
        <w:tc>
          <w:tcPr>
            <w:tcW w:w="3445" w:type="dxa"/>
          </w:tcPr>
          <w:p w14:paraId="084F12DE" w14:textId="77777777" w:rsidR="00E379A6" w:rsidRDefault="000F5220" w:rsidP="00EC51B7">
            <w:pPr>
              <w:pStyle w:val="TableText"/>
              <w:keepNext w:val="0"/>
            </w:pPr>
            <w:r>
              <w:tab/>
              <w:t>@classCode</w:t>
            </w:r>
          </w:p>
        </w:tc>
        <w:tc>
          <w:tcPr>
            <w:tcW w:w="720" w:type="dxa"/>
          </w:tcPr>
          <w:p w14:paraId="5C93880B" w14:textId="77777777" w:rsidR="00E379A6" w:rsidRDefault="000F5220" w:rsidP="00EC51B7">
            <w:pPr>
              <w:pStyle w:val="TableText"/>
              <w:keepNext w:val="0"/>
            </w:pPr>
            <w:r>
              <w:t>1..1</w:t>
            </w:r>
          </w:p>
        </w:tc>
        <w:tc>
          <w:tcPr>
            <w:tcW w:w="864" w:type="dxa"/>
          </w:tcPr>
          <w:p w14:paraId="22D6ED15" w14:textId="77777777" w:rsidR="00E379A6" w:rsidRDefault="000F5220" w:rsidP="00EC51B7">
            <w:pPr>
              <w:pStyle w:val="TableText"/>
              <w:keepNext w:val="0"/>
            </w:pPr>
            <w:r>
              <w:t>SHALL</w:t>
            </w:r>
          </w:p>
        </w:tc>
        <w:tc>
          <w:tcPr>
            <w:tcW w:w="864" w:type="dxa"/>
          </w:tcPr>
          <w:p w14:paraId="2A52055D" w14:textId="77777777" w:rsidR="00E379A6" w:rsidRDefault="00E379A6" w:rsidP="00EC51B7">
            <w:pPr>
              <w:pStyle w:val="TableText"/>
              <w:keepNext w:val="0"/>
            </w:pPr>
          </w:p>
        </w:tc>
        <w:tc>
          <w:tcPr>
            <w:tcW w:w="864" w:type="dxa"/>
          </w:tcPr>
          <w:p w14:paraId="27A4863F" w14:textId="716F2FEC" w:rsidR="00E379A6" w:rsidRDefault="0051287C" w:rsidP="00EC51B7">
            <w:pPr>
              <w:pStyle w:val="TableText"/>
              <w:keepNext w:val="0"/>
            </w:pPr>
            <w:hyperlink w:anchor="C_3247-22222">
              <w:r w:rsidR="000F5220">
                <w:rPr>
                  <w:rStyle w:val="HyperlinkText9pt"/>
                </w:rPr>
                <w:t>3247-22222</w:t>
              </w:r>
            </w:hyperlink>
          </w:p>
        </w:tc>
        <w:tc>
          <w:tcPr>
            <w:tcW w:w="3171" w:type="dxa"/>
          </w:tcPr>
          <w:p w14:paraId="6DBEE0F9" w14:textId="77777777" w:rsidR="00E379A6" w:rsidRDefault="000F5220" w:rsidP="00EC51B7">
            <w:pPr>
              <w:pStyle w:val="TableText"/>
              <w:keepNext w:val="0"/>
            </w:pPr>
            <w:r>
              <w:t>urn:oid:2.16.840.1.113883.5.6 (HL7ActClass) = CLUSTER</w:t>
            </w:r>
          </w:p>
        </w:tc>
      </w:tr>
      <w:tr w:rsidR="00E379A6" w14:paraId="63B853A4" w14:textId="77777777" w:rsidTr="00EC51B7">
        <w:trPr>
          <w:cantSplit/>
          <w:jc w:val="center"/>
        </w:trPr>
        <w:tc>
          <w:tcPr>
            <w:tcW w:w="3445" w:type="dxa"/>
          </w:tcPr>
          <w:p w14:paraId="25FC09A6" w14:textId="77777777" w:rsidR="00E379A6" w:rsidRDefault="000F5220" w:rsidP="00EC51B7">
            <w:pPr>
              <w:pStyle w:val="TableText"/>
              <w:keepNext w:val="0"/>
            </w:pPr>
            <w:r>
              <w:tab/>
              <w:t>@moodCode</w:t>
            </w:r>
          </w:p>
        </w:tc>
        <w:tc>
          <w:tcPr>
            <w:tcW w:w="720" w:type="dxa"/>
          </w:tcPr>
          <w:p w14:paraId="510AF6D3" w14:textId="77777777" w:rsidR="00E379A6" w:rsidRDefault="000F5220" w:rsidP="00EC51B7">
            <w:pPr>
              <w:pStyle w:val="TableText"/>
              <w:keepNext w:val="0"/>
            </w:pPr>
            <w:r>
              <w:t>1..1</w:t>
            </w:r>
          </w:p>
        </w:tc>
        <w:tc>
          <w:tcPr>
            <w:tcW w:w="864" w:type="dxa"/>
          </w:tcPr>
          <w:p w14:paraId="2CABEE78" w14:textId="77777777" w:rsidR="00E379A6" w:rsidRDefault="000F5220" w:rsidP="00EC51B7">
            <w:pPr>
              <w:pStyle w:val="TableText"/>
              <w:keepNext w:val="0"/>
            </w:pPr>
            <w:r>
              <w:t>SHALL</w:t>
            </w:r>
          </w:p>
        </w:tc>
        <w:tc>
          <w:tcPr>
            <w:tcW w:w="864" w:type="dxa"/>
          </w:tcPr>
          <w:p w14:paraId="5AE8480F" w14:textId="77777777" w:rsidR="00E379A6" w:rsidRDefault="00E379A6" w:rsidP="00EC51B7">
            <w:pPr>
              <w:pStyle w:val="TableText"/>
              <w:keepNext w:val="0"/>
            </w:pPr>
          </w:p>
        </w:tc>
        <w:tc>
          <w:tcPr>
            <w:tcW w:w="864" w:type="dxa"/>
          </w:tcPr>
          <w:p w14:paraId="1C2158D1" w14:textId="518E6EA7" w:rsidR="00E379A6" w:rsidRDefault="0051287C" w:rsidP="00EC51B7">
            <w:pPr>
              <w:pStyle w:val="TableText"/>
              <w:keepNext w:val="0"/>
            </w:pPr>
            <w:hyperlink w:anchor="C_3247-22223">
              <w:r w:rsidR="000F5220">
                <w:rPr>
                  <w:rStyle w:val="HyperlinkText9pt"/>
                </w:rPr>
                <w:t>3247-22223</w:t>
              </w:r>
            </w:hyperlink>
          </w:p>
        </w:tc>
        <w:tc>
          <w:tcPr>
            <w:tcW w:w="3171" w:type="dxa"/>
          </w:tcPr>
          <w:p w14:paraId="46591CF2" w14:textId="77777777" w:rsidR="00E379A6" w:rsidRDefault="000F5220" w:rsidP="00EC51B7">
            <w:pPr>
              <w:pStyle w:val="TableText"/>
              <w:keepNext w:val="0"/>
            </w:pPr>
            <w:r>
              <w:t>urn:oid:2.16.840.1.113883.5.1001 (ActMood) = EVN</w:t>
            </w:r>
          </w:p>
        </w:tc>
      </w:tr>
      <w:tr w:rsidR="00E379A6" w14:paraId="6465F329" w14:textId="77777777" w:rsidTr="00EC51B7">
        <w:trPr>
          <w:cantSplit/>
          <w:jc w:val="center"/>
        </w:trPr>
        <w:tc>
          <w:tcPr>
            <w:tcW w:w="3445" w:type="dxa"/>
          </w:tcPr>
          <w:p w14:paraId="316DB1B7" w14:textId="77777777" w:rsidR="00E379A6" w:rsidRDefault="000F5220" w:rsidP="00EC51B7">
            <w:pPr>
              <w:pStyle w:val="TableText"/>
              <w:keepNext w:val="0"/>
            </w:pPr>
            <w:r>
              <w:tab/>
              <w:t>templateId</w:t>
            </w:r>
          </w:p>
        </w:tc>
        <w:tc>
          <w:tcPr>
            <w:tcW w:w="720" w:type="dxa"/>
          </w:tcPr>
          <w:p w14:paraId="58478BFA" w14:textId="77777777" w:rsidR="00E379A6" w:rsidRDefault="000F5220" w:rsidP="00EC51B7">
            <w:pPr>
              <w:pStyle w:val="TableText"/>
              <w:keepNext w:val="0"/>
            </w:pPr>
            <w:r>
              <w:t>1..1</w:t>
            </w:r>
          </w:p>
        </w:tc>
        <w:tc>
          <w:tcPr>
            <w:tcW w:w="864" w:type="dxa"/>
          </w:tcPr>
          <w:p w14:paraId="4BD1CF22" w14:textId="77777777" w:rsidR="00E379A6" w:rsidRDefault="000F5220" w:rsidP="00EC51B7">
            <w:pPr>
              <w:pStyle w:val="TableText"/>
              <w:keepNext w:val="0"/>
            </w:pPr>
            <w:r>
              <w:t>SHALL</w:t>
            </w:r>
          </w:p>
        </w:tc>
        <w:tc>
          <w:tcPr>
            <w:tcW w:w="864" w:type="dxa"/>
          </w:tcPr>
          <w:p w14:paraId="4B0438F9" w14:textId="77777777" w:rsidR="00E379A6" w:rsidRDefault="00E379A6" w:rsidP="00EC51B7">
            <w:pPr>
              <w:pStyle w:val="TableText"/>
              <w:keepNext w:val="0"/>
            </w:pPr>
          </w:p>
        </w:tc>
        <w:tc>
          <w:tcPr>
            <w:tcW w:w="864" w:type="dxa"/>
          </w:tcPr>
          <w:p w14:paraId="7C0A7854" w14:textId="6037CCEA" w:rsidR="00E379A6" w:rsidRDefault="0051287C" w:rsidP="00EC51B7">
            <w:pPr>
              <w:pStyle w:val="TableText"/>
              <w:keepNext w:val="0"/>
            </w:pPr>
            <w:hyperlink w:anchor="C_3247-22224">
              <w:r w:rsidR="000F5220">
                <w:rPr>
                  <w:rStyle w:val="HyperlinkText9pt"/>
                </w:rPr>
                <w:t>3247-22224</w:t>
              </w:r>
            </w:hyperlink>
          </w:p>
        </w:tc>
        <w:tc>
          <w:tcPr>
            <w:tcW w:w="3171" w:type="dxa"/>
          </w:tcPr>
          <w:p w14:paraId="38B7207B" w14:textId="77777777" w:rsidR="00E379A6" w:rsidRDefault="00E379A6" w:rsidP="00EC51B7">
            <w:pPr>
              <w:pStyle w:val="TableText"/>
              <w:keepNext w:val="0"/>
            </w:pPr>
          </w:p>
        </w:tc>
      </w:tr>
      <w:tr w:rsidR="00E379A6" w14:paraId="64BF857A" w14:textId="77777777" w:rsidTr="00EC51B7">
        <w:trPr>
          <w:cantSplit/>
          <w:jc w:val="center"/>
        </w:trPr>
        <w:tc>
          <w:tcPr>
            <w:tcW w:w="3445" w:type="dxa"/>
          </w:tcPr>
          <w:p w14:paraId="362E5BFD" w14:textId="77777777" w:rsidR="00E379A6" w:rsidRDefault="000F5220" w:rsidP="00EC51B7">
            <w:pPr>
              <w:pStyle w:val="TableText"/>
              <w:keepNext w:val="0"/>
            </w:pPr>
            <w:r>
              <w:tab/>
            </w:r>
            <w:r>
              <w:tab/>
              <w:t>@root</w:t>
            </w:r>
          </w:p>
        </w:tc>
        <w:tc>
          <w:tcPr>
            <w:tcW w:w="720" w:type="dxa"/>
          </w:tcPr>
          <w:p w14:paraId="2B8BC88F" w14:textId="77777777" w:rsidR="00E379A6" w:rsidRDefault="000F5220" w:rsidP="00EC51B7">
            <w:pPr>
              <w:pStyle w:val="TableText"/>
              <w:keepNext w:val="0"/>
            </w:pPr>
            <w:r>
              <w:t>1..1</w:t>
            </w:r>
          </w:p>
        </w:tc>
        <w:tc>
          <w:tcPr>
            <w:tcW w:w="864" w:type="dxa"/>
          </w:tcPr>
          <w:p w14:paraId="2C99F303" w14:textId="77777777" w:rsidR="00E379A6" w:rsidRDefault="000F5220" w:rsidP="00EC51B7">
            <w:pPr>
              <w:pStyle w:val="TableText"/>
              <w:keepNext w:val="0"/>
            </w:pPr>
            <w:r>
              <w:t>SHALL</w:t>
            </w:r>
          </w:p>
        </w:tc>
        <w:tc>
          <w:tcPr>
            <w:tcW w:w="864" w:type="dxa"/>
          </w:tcPr>
          <w:p w14:paraId="290C847F" w14:textId="77777777" w:rsidR="00E379A6" w:rsidRDefault="00E379A6" w:rsidP="00EC51B7">
            <w:pPr>
              <w:pStyle w:val="TableText"/>
              <w:keepNext w:val="0"/>
            </w:pPr>
          </w:p>
        </w:tc>
        <w:tc>
          <w:tcPr>
            <w:tcW w:w="864" w:type="dxa"/>
          </w:tcPr>
          <w:p w14:paraId="6043BDC6" w14:textId="57BD1B73" w:rsidR="00E379A6" w:rsidRDefault="0051287C" w:rsidP="00EC51B7">
            <w:pPr>
              <w:pStyle w:val="TableText"/>
              <w:keepNext w:val="0"/>
            </w:pPr>
            <w:hyperlink w:anchor="C_3247-22225">
              <w:r w:rsidR="000F5220">
                <w:rPr>
                  <w:rStyle w:val="HyperlinkText9pt"/>
                </w:rPr>
                <w:t>3247-22225</w:t>
              </w:r>
            </w:hyperlink>
          </w:p>
        </w:tc>
        <w:tc>
          <w:tcPr>
            <w:tcW w:w="3171" w:type="dxa"/>
          </w:tcPr>
          <w:p w14:paraId="21D43344" w14:textId="77777777" w:rsidR="00E379A6" w:rsidRDefault="000F5220" w:rsidP="00EC51B7">
            <w:pPr>
              <w:pStyle w:val="TableText"/>
              <w:keepNext w:val="0"/>
            </w:pPr>
            <w:r>
              <w:t>2.16.840.1.113883.10.20.5.6.181</w:t>
            </w:r>
          </w:p>
        </w:tc>
      </w:tr>
      <w:tr w:rsidR="00E379A6" w14:paraId="0F354231" w14:textId="77777777" w:rsidTr="00EC51B7">
        <w:trPr>
          <w:cantSplit/>
          <w:jc w:val="center"/>
        </w:trPr>
        <w:tc>
          <w:tcPr>
            <w:tcW w:w="3445" w:type="dxa"/>
          </w:tcPr>
          <w:p w14:paraId="227087FE" w14:textId="77777777" w:rsidR="00E379A6" w:rsidRDefault="000F5220" w:rsidP="00EC51B7">
            <w:pPr>
              <w:pStyle w:val="TableText"/>
              <w:keepNext w:val="0"/>
            </w:pPr>
            <w:r>
              <w:tab/>
            </w:r>
            <w:r>
              <w:tab/>
              <w:t>@extension</w:t>
            </w:r>
          </w:p>
        </w:tc>
        <w:tc>
          <w:tcPr>
            <w:tcW w:w="720" w:type="dxa"/>
          </w:tcPr>
          <w:p w14:paraId="521DD99D" w14:textId="77777777" w:rsidR="00E379A6" w:rsidRDefault="000F5220" w:rsidP="00EC51B7">
            <w:pPr>
              <w:pStyle w:val="TableText"/>
              <w:keepNext w:val="0"/>
            </w:pPr>
            <w:r>
              <w:t>1..1</w:t>
            </w:r>
          </w:p>
        </w:tc>
        <w:tc>
          <w:tcPr>
            <w:tcW w:w="864" w:type="dxa"/>
          </w:tcPr>
          <w:p w14:paraId="5E323AAB" w14:textId="77777777" w:rsidR="00E379A6" w:rsidRDefault="000F5220" w:rsidP="00EC51B7">
            <w:pPr>
              <w:pStyle w:val="TableText"/>
              <w:keepNext w:val="0"/>
            </w:pPr>
            <w:r>
              <w:t>SHALL</w:t>
            </w:r>
          </w:p>
        </w:tc>
        <w:tc>
          <w:tcPr>
            <w:tcW w:w="864" w:type="dxa"/>
          </w:tcPr>
          <w:p w14:paraId="48019BC5" w14:textId="77777777" w:rsidR="00E379A6" w:rsidRDefault="00E379A6" w:rsidP="00EC51B7">
            <w:pPr>
              <w:pStyle w:val="TableText"/>
              <w:keepNext w:val="0"/>
            </w:pPr>
          </w:p>
        </w:tc>
        <w:tc>
          <w:tcPr>
            <w:tcW w:w="864" w:type="dxa"/>
          </w:tcPr>
          <w:p w14:paraId="00C1B2C1" w14:textId="0CD300F1" w:rsidR="00E379A6" w:rsidRDefault="0051287C" w:rsidP="00EC51B7">
            <w:pPr>
              <w:pStyle w:val="TableText"/>
              <w:keepNext w:val="0"/>
            </w:pPr>
            <w:hyperlink w:anchor="C_3247-30287">
              <w:r w:rsidR="000F5220">
                <w:rPr>
                  <w:rStyle w:val="HyperlinkText9pt"/>
                </w:rPr>
                <w:t>3247-30287</w:t>
              </w:r>
            </w:hyperlink>
          </w:p>
        </w:tc>
        <w:tc>
          <w:tcPr>
            <w:tcW w:w="3171" w:type="dxa"/>
          </w:tcPr>
          <w:p w14:paraId="21F355F4" w14:textId="77777777" w:rsidR="00E379A6" w:rsidRDefault="000F5220" w:rsidP="00EC51B7">
            <w:pPr>
              <w:pStyle w:val="TableText"/>
              <w:keepNext w:val="0"/>
            </w:pPr>
            <w:r>
              <w:t>2016-08-01</w:t>
            </w:r>
          </w:p>
        </w:tc>
      </w:tr>
      <w:tr w:rsidR="00E379A6" w14:paraId="2F19F0D8" w14:textId="77777777" w:rsidTr="00EC51B7">
        <w:trPr>
          <w:cantSplit/>
          <w:jc w:val="center"/>
        </w:trPr>
        <w:tc>
          <w:tcPr>
            <w:tcW w:w="3445" w:type="dxa"/>
          </w:tcPr>
          <w:p w14:paraId="09391AE6" w14:textId="77777777" w:rsidR="00E379A6" w:rsidRDefault="000F5220" w:rsidP="00EC51B7">
            <w:pPr>
              <w:pStyle w:val="TableText"/>
              <w:keepNext w:val="0"/>
            </w:pPr>
            <w:r>
              <w:tab/>
              <w:t>id</w:t>
            </w:r>
          </w:p>
        </w:tc>
        <w:tc>
          <w:tcPr>
            <w:tcW w:w="720" w:type="dxa"/>
          </w:tcPr>
          <w:p w14:paraId="6EC99127" w14:textId="77777777" w:rsidR="00E379A6" w:rsidRDefault="000F5220" w:rsidP="00EC51B7">
            <w:pPr>
              <w:pStyle w:val="TableText"/>
              <w:keepNext w:val="0"/>
            </w:pPr>
            <w:r>
              <w:t>1..1</w:t>
            </w:r>
          </w:p>
        </w:tc>
        <w:tc>
          <w:tcPr>
            <w:tcW w:w="864" w:type="dxa"/>
          </w:tcPr>
          <w:p w14:paraId="45D27214" w14:textId="77777777" w:rsidR="00E379A6" w:rsidRDefault="000F5220" w:rsidP="00EC51B7">
            <w:pPr>
              <w:pStyle w:val="TableText"/>
              <w:keepNext w:val="0"/>
            </w:pPr>
            <w:r>
              <w:t>SHALL</w:t>
            </w:r>
          </w:p>
        </w:tc>
        <w:tc>
          <w:tcPr>
            <w:tcW w:w="864" w:type="dxa"/>
          </w:tcPr>
          <w:p w14:paraId="356F3086" w14:textId="77777777" w:rsidR="00E379A6" w:rsidRDefault="00E379A6" w:rsidP="00EC51B7">
            <w:pPr>
              <w:pStyle w:val="TableText"/>
              <w:keepNext w:val="0"/>
            </w:pPr>
          </w:p>
        </w:tc>
        <w:tc>
          <w:tcPr>
            <w:tcW w:w="864" w:type="dxa"/>
          </w:tcPr>
          <w:p w14:paraId="05A5548F" w14:textId="15D7E230" w:rsidR="00E379A6" w:rsidRDefault="0051287C" w:rsidP="00EC51B7">
            <w:pPr>
              <w:pStyle w:val="TableText"/>
              <w:keepNext w:val="0"/>
            </w:pPr>
            <w:hyperlink w:anchor="C_3247-22226">
              <w:r w:rsidR="000F5220">
                <w:rPr>
                  <w:rStyle w:val="HyperlinkText9pt"/>
                </w:rPr>
                <w:t>3247-22226</w:t>
              </w:r>
            </w:hyperlink>
          </w:p>
        </w:tc>
        <w:tc>
          <w:tcPr>
            <w:tcW w:w="3171" w:type="dxa"/>
          </w:tcPr>
          <w:p w14:paraId="32A99731" w14:textId="77777777" w:rsidR="00E379A6" w:rsidRDefault="00E379A6" w:rsidP="00EC51B7">
            <w:pPr>
              <w:pStyle w:val="TableText"/>
              <w:keepNext w:val="0"/>
            </w:pPr>
          </w:p>
        </w:tc>
      </w:tr>
      <w:tr w:rsidR="00E379A6" w14:paraId="0F423864" w14:textId="77777777" w:rsidTr="00EC51B7">
        <w:trPr>
          <w:cantSplit/>
          <w:jc w:val="center"/>
        </w:trPr>
        <w:tc>
          <w:tcPr>
            <w:tcW w:w="3445" w:type="dxa"/>
          </w:tcPr>
          <w:p w14:paraId="1139513C" w14:textId="77777777" w:rsidR="00E379A6" w:rsidRDefault="000F5220" w:rsidP="00EC51B7">
            <w:pPr>
              <w:pStyle w:val="TableText"/>
              <w:keepNext w:val="0"/>
            </w:pPr>
            <w:r>
              <w:tab/>
            </w:r>
            <w:r>
              <w:tab/>
              <w:t>@nullFlavor</w:t>
            </w:r>
          </w:p>
        </w:tc>
        <w:tc>
          <w:tcPr>
            <w:tcW w:w="720" w:type="dxa"/>
          </w:tcPr>
          <w:p w14:paraId="5EEE1834" w14:textId="77777777" w:rsidR="00E379A6" w:rsidRDefault="000F5220" w:rsidP="00EC51B7">
            <w:pPr>
              <w:pStyle w:val="TableText"/>
              <w:keepNext w:val="0"/>
            </w:pPr>
            <w:r>
              <w:t>1..1</w:t>
            </w:r>
          </w:p>
        </w:tc>
        <w:tc>
          <w:tcPr>
            <w:tcW w:w="864" w:type="dxa"/>
          </w:tcPr>
          <w:p w14:paraId="6F235F93" w14:textId="77777777" w:rsidR="00E379A6" w:rsidRDefault="000F5220" w:rsidP="00EC51B7">
            <w:pPr>
              <w:pStyle w:val="TableText"/>
              <w:keepNext w:val="0"/>
            </w:pPr>
            <w:r>
              <w:t>SHALL</w:t>
            </w:r>
          </w:p>
        </w:tc>
        <w:tc>
          <w:tcPr>
            <w:tcW w:w="864" w:type="dxa"/>
          </w:tcPr>
          <w:p w14:paraId="3B167EB1" w14:textId="77777777" w:rsidR="00E379A6" w:rsidRDefault="00E379A6" w:rsidP="00EC51B7">
            <w:pPr>
              <w:pStyle w:val="TableText"/>
              <w:keepNext w:val="0"/>
            </w:pPr>
          </w:p>
        </w:tc>
        <w:tc>
          <w:tcPr>
            <w:tcW w:w="864" w:type="dxa"/>
          </w:tcPr>
          <w:p w14:paraId="6907228B" w14:textId="160D0D9A" w:rsidR="00E379A6" w:rsidRDefault="0051287C" w:rsidP="00EC51B7">
            <w:pPr>
              <w:pStyle w:val="TableText"/>
              <w:keepNext w:val="0"/>
            </w:pPr>
            <w:hyperlink w:anchor="C_3247-22771">
              <w:r w:rsidR="000F5220">
                <w:rPr>
                  <w:rStyle w:val="HyperlinkText9pt"/>
                </w:rPr>
                <w:t>3247-22771</w:t>
              </w:r>
            </w:hyperlink>
          </w:p>
        </w:tc>
        <w:tc>
          <w:tcPr>
            <w:tcW w:w="3171" w:type="dxa"/>
          </w:tcPr>
          <w:p w14:paraId="51C50AF5" w14:textId="77777777" w:rsidR="00E379A6" w:rsidRDefault="000F5220" w:rsidP="00EC51B7">
            <w:pPr>
              <w:pStyle w:val="TableText"/>
              <w:keepNext w:val="0"/>
            </w:pPr>
            <w:r>
              <w:t>NA</w:t>
            </w:r>
          </w:p>
        </w:tc>
      </w:tr>
      <w:tr w:rsidR="00E379A6" w14:paraId="4537D4CE" w14:textId="77777777" w:rsidTr="00EC51B7">
        <w:trPr>
          <w:cantSplit/>
          <w:jc w:val="center"/>
        </w:trPr>
        <w:tc>
          <w:tcPr>
            <w:tcW w:w="3445" w:type="dxa"/>
          </w:tcPr>
          <w:p w14:paraId="7A7A1091" w14:textId="77777777" w:rsidR="00E379A6" w:rsidRDefault="000F5220" w:rsidP="00EC51B7">
            <w:pPr>
              <w:pStyle w:val="TableText"/>
              <w:keepNext w:val="0"/>
            </w:pPr>
            <w:r>
              <w:tab/>
              <w:t>statusCode</w:t>
            </w:r>
          </w:p>
        </w:tc>
        <w:tc>
          <w:tcPr>
            <w:tcW w:w="720" w:type="dxa"/>
          </w:tcPr>
          <w:p w14:paraId="37DA8C61" w14:textId="77777777" w:rsidR="00E379A6" w:rsidRDefault="000F5220" w:rsidP="00EC51B7">
            <w:pPr>
              <w:pStyle w:val="TableText"/>
              <w:keepNext w:val="0"/>
            </w:pPr>
            <w:r>
              <w:t>1..1</w:t>
            </w:r>
          </w:p>
        </w:tc>
        <w:tc>
          <w:tcPr>
            <w:tcW w:w="864" w:type="dxa"/>
          </w:tcPr>
          <w:p w14:paraId="564828E6" w14:textId="77777777" w:rsidR="00E379A6" w:rsidRDefault="000F5220" w:rsidP="00EC51B7">
            <w:pPr>
              <w:pStyle w:val="TableText"/>
              <w:keepNext w:val="0"/>
            </w:pPr>
            <w:r>
              <w:t>SHALL</w:t>
            </w:r>
          </w:p>
        </w:tc>
        <w:tc>
          <w:tcPr>
            <w:tcW w:w="864" w:type="dxa"/>
          </w:tcPr>
          <w:p w14:paraId="2955DA38" w14:textId="77777777" w:rsidR="00E379A6" w:rsidRDefault="00E379A6" w:rsidP="00EC51B7">
            <w:pPr>
              <w:pStyle w:val="TableText"/>
              <w:keepNext w:val="0"/>
            </w:pPr>
          </w:p>
        </w:tc>
        <w:tc>
          <w:tcPr>
            <w:tcW w:w="864" w:type="dxa"/>
          </w:tcPr>
          <w:p w14:paraId="5DA167F0" w14:textId="0DCF8F56" w:rsidR="00E379A6" w:rsidRDefault="0051287C" w:rsidP="00EC51B7">
            <w:pPr>
              <w:pStyle w:val="TableText"/>
              <w:keepNext w:val="0"/>
            </w:pPr>
            <w:hyperlink w:anchor="C_3247-22227">
              <w:r w:rsidR="000F5220">
                <w:rPr>
                  <w:rStyle w:val="HyperlinkText9pt"/>
                </w:rPr>
                <w:t>3247-22227</w:t>
              </w:r>
            </w:hyperlink>
          </w:p>
        </w:tc>
        <w:tc>
          <w:tcPr>
            <w:tcW w:w="3171" w:type="dxa"/>
          </w:tcPr>
          <w:p w14:paraId="141D5AFA" w14:textId="77777777" w:rsidR="00E379A6" w:rsidRDefault="00E379A6" w:rsidP="00EC51B7">
            <w:pPr>
              <w:pStyle w:val="TableText"/>
              <w:keepNext w:val="0"/>
            </w:pPr>
          </w:p>
        </w:tc>
      </w:tr>
      <w:tr w:rsidR="00E379A6" w14:paraId="44612754" w14:textId="77777777" w:rsidTr="00EC51B7">
        <w:trPr>
          <w:cantSplit/>
          <w:jc w:val="center"/>
        </w:trPr>
        <w:tc>
          <w:tcPr>
            <w:tcW w:w="3445" w:type="dxa"/>
          </w:tcPr>
          <w:p w14:paraId="09EBAE38" w14:textId="77777777" w:rsidR="00E379A6" w:rsidRDefault="000F5220" w:rsidP="00EC51B7">
            <w:pPr>
              <w:pStyle w:val="TableText"/>
              <w:keepNext w:val="0"/>
            </w:pPr>
            <w:r>
              <w:lastRenderedPageBreak/>
              <w:tab/>
            </w:r>
            <w:r>
              <w:tab/>
              <w:t>@code</w:t>
            </w:r>
          </w:p>
        </w:tc>
        <w:tc>
          <w:tcPr>
            <w:tcW w:w="720" w:type="dxa"/>
          </w:tcPr>
          <w:p w14:paraId="3187437B" w14:textId="77777777" w:rsidR="00E379A6" w:rsidRDefault="000F5220" w:rsidP="00EC51B7">
            <w:pPr>
              <w:pStyle w:val="TableText"/>
              <w:keepNext w:val="0"/>
            </w:pPr>
            <w:r>
              <w:t>1..1</w:t>
            </w:r>
          </w:p>
        </w:tc>
        <w:tc>
          <w:tcPr>
            <w:tcW w:w="864" w:type="dxa"/>
          </w:tcPr>
          <w:p w14:paraId="2D3494CF" w14:textId="77777777" w:rsidR="00E379A6" w:rsidRDefault="000F5220" w:rsidP="00EC51B7">
            <w:pPr>
              <w:pStyle w:val="TableText"/>
              <w:keepNext w:val="0"/>
            </w:pPr>
            <w:r>
              <w:t>SHALL</w:t>
            </w:r>
          </w:p>
        </w:tc>
        <w:tc>
          <w:tcPr>
            <w:tcW w:w="864" w:type="dxa"/>
          </w:tcPr>
          <w:p w14:paraId="553D9BD8" w14:textId="77777777" w:rsidR="00E379A6" w:rsidRDefault="00E379A6" w:rsidP="00EC51B7">
            <w:pPr>
              <w:pStyle w:val="TableText"/>
              <w:keepNext w:val="0"/>
            </w:pPr>
          </w:p>
        </w:tc>
        <w:tc>
          <w:tcPr>
            <w:tcW w:w="864" w:type="dxa"/>
          </w:tcPr>
          <w:p w14:paraId="379094B9" w14:textId="6EBA872B" w:rsidR="00E379A6" w:rsidRDefault="0051287C" w:rsidP="00EC51B7">
            <w:pPr>
              <w:pStyle w:val="TableText"/>
              <w:keepNext w:val="0"/>
            </w:pPr>
            <w:hyperlink w:anchor="C_3247-22228">
              <w:r w:rsidR="000F5220">
                <w:rPr>
                  <w:rStyle w:val="HyperlinkText9pt"/>
                </w:rPr>
                <w:t>3247-22228</w:t>
              </w:r>
            </w:hyperlink>
          </w:p>
        </w:tc>
        <w:tc>
          <w:tcPr>
            <w:tcW w:w="3171" w:type="dxa"/>
          </w:tcPr>
          <w:p w14:paraId="40A63C39" w14:textId="77777777" w:rsidR="00E379A6" w:rsidRDefault="000F5220" w:rsidP="00EC51B7">
            <w:pPr>
              <w:pStyle w:val="TableText"/>
              <w:keepNext w:val="0"/>
            </w:pPr>
            <w:r>
              <w:t>urn:oid:2.16.840.1.113883.5.14 (ActStatus) = completed</w:t>
            </w:r>
          </w:p>
        </w:tc>
      </w:tr>
      <w:tr w:rsidR="00E379A6" w14:paraId="155C475A" w14:textId="77777777" w:rsidTr="00EC51B7">
        <w:trPr>
          <w:cantSplit/>
          <w:jc w:val="center"/>
        </w:trPr>
        <w:tc>
          <w:tcPr>
            <w:tcW w:w="3445" w:type="dxa"/>
          </w:tcPr>
          <w:p w14:paraId="5E2EAC70" w14:textId="77777777" w:rsidR="00E379A6" w:rsidRDefault="000F5220" w:rsidP="00EC51B7">
            <w:pPr>
              <w:pStyle w:val="TableText"/>
              <w:keepNext w:val="0"/>
            </w:pPr>
            <w:r>
              <w:tab/>
              <w:t>effectiveTime</w:t>
            </w:r>
          </w:p>
        </w:tc>
        <w:tc>
          <w:tcPr>
            <w:tcW w:w="720" w:type="dxa"/>
          </w:tcPr>
          <w:p w14:paraId="3F9A263F" w14:textId="77777777" w:rsidR="00E379A6" w:rsidRDefault="000F5220" w:rsidP="00EC51B7">
            <w:pPr>
              <w:pStyle w:val="TableText"/>
              <w:keepNext w:val="0"/>
            </w:pPr>
            <w:r>
              <w:t>1..1</w:t>
            </w:r>
          </w:p>
        </w:tc>
        <w:tc>
          <w:tcPr>
            <w:tcW w:w="864" w:type="dxa"/>
          </w:tcPr>
          <w:p w14:paraId="17BA0566" w14:textId="77777777" w:rsidR="00E379A6" w:rsidRDefault="000F5220" w:rsidP="00EC51B7">
            <w:pPr>
              <w:pStyle w:val="TableText"/>
              <w:keepNext w:val="0"/>
            </w:pPr>
            <w:r>
              <w:t>SHALL</w:t>
            </w:r>
          </w:p>
        </w:tc>
        <w:tc>
          <w:tcPr>
            <w:tcW w:w="864" w:type="dxa"/>
          </w:tcPr>
          <w:p w14:paraId="566DCA9B" w14:textId="77777777" w:rsidR="00E379A6" w:rsidRDefault="00E379A6" w:rsidP="00EC51B7">
            <w:pPr>
              <w:pStyle w:val="TableText"/>
              <w:keepNext w:val="0"/>
            </w:pPr>
          </w:p>
        </w:tc>
        <w:tc>
          <w:tcPr>
            <w:tcW w:w="864" w:type="dxa"/>
          </w:tcPr>
          <w:p w14:paraId="4D02911F" w14:textId="04E06DEB" w:rsidR="00E379A6" w:rsidRDefault="0051287C" w:rsidP="00EC51B7">
            <w:pPr>
              <w:pStyle w:val="TableText"/>
              <w:keepNext w:val="0"/>
            </w:pPr>
            <w:hyperlink w:anchor="C_3247-22229">
              <w:r w:rsidR="000F5220">
                <w:rPr>
                  <w:rStyle w:val="HyperlinkText9pt"/>
                </w:rPr>
                <w:t>3247-22229</w:t>
              </w:r>
            </w:hyperlink>
          </w:p>
        </w:tc>
        <w:tc>
          <w:tcPr>
            <w:tcW w:w="3171" w:type="dxa"/>
          </w:tcPr>
          <w:p w14:paraId="768632EB" w14:textId="77777777" w:rsidR="00E379A6" w:rsidRDefault="00E379A6" w:rsidP="00EC51B7">
            <w:pPr>
              <w:pStyle w:val="TableText"/>
              <w:keepNext w:val="0"/>
            </w:pPr>
          </w:p>
        </w:tc>
      </w:tr>
      <w:tr w:rsidR="00E379A6" w14:paraId="4CC9C067" w14:textId="77777777" w:rsidTr="00EC51B7">
        <w:trPr>
          <w:cantSplit/>
          <w:jc w:val="center"/>
        </w:trPr>
        <w:tc>
          <w:tcPr>
            <w:tcW w:w="3445" w:type="dxa"/>
          </w:tcPr>
          <w:p w14:paraId="102A036B" w14:textId="77777777" w:rsidR="00E379A6" w:rsidRDefault="000F5220" w:rsidP="00EC51B7">
            <w:pPr>
              <w:pStyle w:val="TableText"/>
              <w:keepNext w:val="0"/>
            </w:pPr>
            <w:r>
              <w:tab/>
            </w:r>
            <w:r>
              <w:tab/>
              <w:t>low</w:t>
            </w:r>
          </w:p>
        </w:tc>
        <w:tc>
          <w:tcPr>
            <w:tcW w:w="720" w:type="dxa"/>
          </w:tcPr>
          <w:p w14:paraId="36D1CA6E" w14:textId="77777777" w:rsidR="00E379A6" w:rsidRDefault="000F5220" w:rsidP="00EC51B7">
            <w:pPr>
              <w:pStyle w:val="TableText"/>
              <w:keepNext w:val="0"/>
            </w:pPr>
            <w:r>
              <w:t>1..1</w:t>
            </w:r>
          </w:p>
        </w:tc>
        <w:tc>
          <w:tcPr>
            <w:tcW w:w="864" w:type="dxa"/>
          </w:tcPr>
          <w:p w14:paraId="294FBE65" w14:textId="77777777" w:rsidR="00E379A6" w:rsidRDefault="000F5220" w:rsidP="00EC51B7">
            <w:pPr>
              <w:pStyle w:val="TableText"/>
              <w:keepNext w:val="0"/>
            </w:pPr>
            <w:r>
              <w:t>SHALL</w:t>
            </w:r>
          </w:p>
        </w:tc>
        <w:tc>
          <w:tcPr>
            <w:tcW w:w="864" w:type="dxa"/>
          </w:tcPr>
          <w:p w14:paraId="7347F9C3" w14:textId="77777777" w:rsidR="00E379A6" w:rsidRDefault="00E379A6" w:rsidP="00EC51B7">
            <w:pPr>
              <w:pStyle w:val="TableText"/>
              <w:keepNext w:val="0"/>
            </w:pPr>
          </w:p>
        </w:tc>
        <w:tc>
          <w:tcPr>
            <w:tcW w:w="864" w:type="dxa"/>
          </w:tcPr>
          <w:p w14:paraId="2B459C36" w14:textId="30E57610" w:rsidR="00E379A6" w:rsidRDefault="0051287C" w:rsidP="00EC51B7">
            <w:pPr>
              <w:pStyle w:val="TableText"/>
              <w:keepNext w:val="0"/>
            </w:pPr>
            <w:hyperlink w:anchor="C_3247-22230">
              <w:r w:rsidR="000F5220">
                <w:rPr>
                  <w:rStyle w:val="HyperlinkText9pt"/>
                </w:rPr>
                <w:t>3247-22230</w:t>
              </w:r>
            </w:hyperlink>
          </w:p>
        </w:tc>
        <w:tc>
          <w:tcPr>
            <w:tcW w:w="3171" w:type="dxa"/>
          </w:tcPr>
          <w:p w14:paraId="28868C86" w14:textId="77777777" w:rsidR="00E379A6" w:rsidRDefault="00E379A6" w:rsidP="00EC51B7">
            <w:pPr>
              <w:pStyle w:val="TableText"/>
              <w:keepNext w:val="0"/>
            </w:pPr>
          </w:p>
        </w:tc>
      </w:tr>
      <w:tr w:rsidR="00E379A6" w14:paraId="737A536F" w14:textId="77777777" w:rsidTr="00EC51B7">
        <w:trPr>
          <w:cantSplit/>
          <w:jc w:val="center"/>
        </w:trPr>
        <w:tc>
          <w:tcPr>
            <w:tcW w:w="3445" w:type="dxa"/>
          </w:tcPr>
          <w:p w14:paraId="72E71372" w14:textId="77777777" w:rsidR="00E379A6" w:rsidRDefault="000F5220" w:rsidP="00EC51B7">
            <w:pPr>
              <w:pStyle w:val="TableText"/>
              <w:keepNext w:val="0"/>
            </w:pPr>
            <w:r>
              <w:tab/>
              <w:t>component</w:t>
            </w:r>
          </w:p>
        </w:tc>
        <w:tc>
          <w:tcPr>
            <w:tcW w:w="720" w:type="dxa"/>
          </w:tcPr>
          <w:p w14:paraId="25E1E910" w14:textId="77777777" w:rsidR="00E379A6" w:rsidRDefault="000F5220" w:rsidP="00EC51B7">
            <w:pPr>
              <w:pStyle w:val="TableText"/>
              <w:keepNext w:val="0"/>
            </w:pPr>
            <w:r>
              <w:t>1..1</w:t>
            </w:r>
          </w:p>
        </w:tc>
        <w:tc>
          <w:tcPr>
            <w:tcW w:w="864" w:type="dxa"/>
          </w:tcPr>
          <w:p w14:paraId="66B6CCF9" w14:textId="77777777" w:rsidR="00E379A6" w:rsidRDefault="000F5220" w:rsidP="00EC51B7">
            <w:pPr>
              <w:pStyle w:val="TableText"/>
              <w:keepNext w:val="0"/>
            </w:pPr>
            <w:r>
              <w:t>SHALL</w:t>
            </w:r>
          </w:p>
        </w:tc>
        <w:tc>
          <w:tcPr>
            <w:tcW w:w="864" w:type="dxa"/>
          </w:tcPr>
          <w:p w14:paraId="0DE25536" w14:textId="77777777" w:rsidR="00E379A6" w:rsidRDefault="00E379A6" w:rsidP="00EC51B7">
            <w:pPr>
              <w:pStyle w:val="TableText"/>
              <w:keepNext w:val="0"/>
            </w:pPr>
          </w:p>
        </w:tc>
        <w:tc>
          <w:tcPr>
            <w:tcW w:w="864" w:type="dxa"/>
          </w:tcPr>
          <w:p w14:paraId="3EEBA98C" w14:textId="6DEF054C" w:rsidR="00E379A6" w:rsidRDefault="0051287C" w:rsidP="00EC51B7">
            <w:pPr>
              <w:pStyle w:val="TableText"/>
              <w:keepNext w:val="0"/>
            </w:pPr>
            <w:hyperlink w:anchor="C_3247-22231">
              <w:r w:rsidR="000F5220">
                <w:rPr>
                  <w:rStyle w:val="HyperlinkText9pt"/>
                </w:rPr>
                <w:t>3247-22231</w:t>
              </w:r>
            </w:hyperlink>
          </w:p>
        </w:tc>
        <w:tc>
          <w:tcPr>
            <w:tcW w:w="3171" w:type="dxa"/>
          </w:tcPr>
          <w:p w14:paraId="71D42AC9" w14:textId="77777777" w:rsidR="00E379A6" w:rsidRDefault="00E379A6" w:rsidP="00EC51B7">
            <w:pPr>
              <w:pStyle w:val="TableText"/>
              <w:keepNext w:val="0"/>
            </w:pPr>
          </w:p>
        </w:tc>
      </w:tr>
      <w:tr w:rsidR="00E379A6" w14:paraId="24B1774B" w14:textId="77777777" w:rsidTr="00EC51B7">
        <w:trPr>
          <w:cantSplit/>
          <w:jc w:val="center"/>
        </w:trPr>
        <w:tc>
          <w:tcPr>
            <w:tcW w:w="3445" w:type="dxa"/>
          </w:tcPr>
          <w:p w14:paraId="36DFB140" w14:textId="77777777" w:rsidR="00E379A6" w:rsidRDefault="000F5220" w:rsidP="00EC51B7">
            <w:pPr>
              <w:pStyle w:val="TableText"/>
              <w:keepNext w:val="0"/>
            </w:pPr>
            <w:r>
              <w:tab/>
            </w:r>
            <w:r>
              <w:tab/>
              <w:t>observation</w:t>
            </w:r>
          </w:p>
        </w:tc>
        <w:tc>
          <w:tcPr>
            <w:tcW w:w="720" w:type="dxa"/>
          </w:tcPr>
          <w:p w14:paraId="3E9FBBB1" w14:textId="77777777" w:rsidR="00E379A6" w:rsidRDefault="000F5220" w:rsidP="00EC51B7">
            <w:pPr>
              <w:pStyle w:val="TableText"/>
              <w:keepNext w:val="0"/>
            </w:pPr>
            <w:r>
              <w:t>1..1</w:t>
            </w:r>
          </w:p>
        </w:tc>
        <w:tc>
          <w:tcPr>
            <w:tcW w:w="864" w:type="dxa"/>
          </w:tcPr>
          <w:p w14:paraId="10F04E2B" w14:textId="77777777" w:rsidR="00E379A6" w:rsidRDefault="000F5220" w:rsidP="00EC51B7">
            <w:pPr>
              <w:pStyle w:val="TableText"/>
              <w:keepNext w:val="0"/>
            </w:pPr>
            <w:r>
              <w:t>SHALL</w:t>
            </w:r>
          </w:p>
        </w:tc>
        <w:tc>
          <w:tcPr>
            <w:tcW w:w="864" w:type="dxa"/>
          </w:tcPr>
          <w:p w14:paraId="6DF38B6E" w14:textId="77777777" w:rsidR="00E379A6" w:rsidRDefault="00E379A6" w:rsidP="00EC51B7">
            <w:pPr>
              <w:pStyle w:val="TableText"/>
              <w:keepNext w:val="0"/>
            </w:pPr>
          </w:p>
        </w:tc>
        <w:tc>
          <w:tcPr>
            <w:tcW w:w="864" w:type="dxa"/>
          </w:tcPr>
          <w:p w14:paraId="3338E390" w14:textId="05AB2B60" w:rsidR="00E379A6" w:rsidRDefault="0051287C" w:rsidP="00EC51B7">
            <w:pPr>
              <w:pStyle w:val="TableText"/>
              <w:keepNext w:val="0"/>
            </w:pPr>
            <w:hyperlink w:anchor="C_3247-22232">
              <w:r w:rsidR="000F5220">
                <w:rPr>
                  <w:rStyle w:val="HyperlinkText9pt"/>
                </w:rPr>
                <w:t>3247-22232</w:t>
              </w:r>
            </w:hyperlink>
          </w:p>
        </w:tc>
        <w:tc>
          <w:tcPr>
            <w:tcW w:w="3171" w:type="dxa"/>
          </w:tcPr>
          <w:p w14:paraId="287ED4AB" w14:textId="12ABB19B" w:rsidR="00E379A6" w:rsidRDefault="0051287C" w:rsidP="00EC51B7">
            <w:pPr>
              <w:pStyle w:val="TableText"/>
              <w:keepNext w:val="0"/>
            </w:pPr>
            <w:hyperlink w:anchor="E_Pus_Redness_or_Increased_Swelling_Obs">
              <w:r w:rsidR="000F5220">
                <w:rPr>
                  <w:rStyle w:val="HyperlinkText9pt"/>
                </w:rPr>
                <w:t>Pus, Redness, or Increased Swelling Observation (identifier: urn:oid:2.16.840.1.113883.10.20.5.6.157</w:t>
              </w:r>
            </w:hyperlink>
          </w:p>
        </w:tc>
      </w:tr>
      <w:tr w:rsidR="00E379A6" w14:paraId="477B0215" w14:textId="77777777" w:rsidTr="00EC51B7">
        <w:trPr>
          <w:cantSplit/>
          <w:jc w:val="center"/>
        </w:trPr>
        <w:tc>
          <w:tcPr>
            <w:tcW w:w="3445" w:type="dxa"/>
          </w:tcPr>
          <w:p w14:paraId="473A438D" w14:textId="77777777" w:rsidR="00E379A6" w:rsidRDefault="000F5220" w:rsidP="00EC51B7">
            <w:pPr>
              <w:pStyle w:val="TableText"/>
              <w:keepNext w:val="0"/>
            </w:pPr>
            <w:r>
              <w:tab/>
              <w:t>component</w:t>
            </w:r>
          </w:p>
        </w:tc>
        <w:tc>
          <w:tcPr>
            <w:tcW w:w="720" w:type="dxa"/>
          </w:tcPr>
          <w:p w14:paraId="213E40C1" w14:textId="77777777" w:rsidR="00E379A6" w:rsidRDefault="000F5220" w:rsidP="00EC51B7">
            <w:pPr>
              <w:pStyle w:val="TableText"/>
              <w:keepNext w:val="0"/>
            </w:pPr>
            <w:r>
              <w:t>1..1</w:t>
            </w:r>
          </w:p>
        </w:tc>
        <w:tc>
          <w:tcPr>
            <w:tcW w:w="864" w:type="dxa"/>
          </w:tcPr>
          <w:p w14:paraId="6C46FF5B" w14:textId="77777777" w:rsidR="00E379A6" w:rsidRDefault="000F5220" w:rsidP="00EC51B7">
            <w:pPr>
              <w:pStyle w:val="TableText"/>
              <w:keepNext w:val="0"/>
            </w:pPr>
            <w:r>
              <w:t>SHALL</w:t>
            </w:r>
          </w:p>
        </w:tc>
        <w:tc>
          <w:tcPr>
            <w:tcW w:w="864" w:type="dxa"/>
          </w:tcPr>
          <w:p w14:paraId="7ABF3EB1" w14:textId="77777777" w:rsidR="00E379A6" w:rsidRDefault="00E379A6" w:rsidP="00EC51B7">
            <w:pPr>
              <w:pStyle w:val="TableText"/>
              <w:keepNext w:val="0"/>
            </w:pPr>
          </w:p>
        </w:tc>
        <w:tc>
          <w:tcPr>
            <w:tcW w:w="864" w:type="dxa"/>
          </w:tcPr>
          <w:p w14:paraId="15D4F73A" w14:textId="5FC955D5" w:rsidR="00E379A6" w:rsidRDefault="0051287C" w:rsidP="00EC51B7">
            <w:pPr>
              <w:pStyle w:val="TableText"/>
              <w:keepNext w:val="0"/>
            </w:pPr>
            <w:hyperlink w:anchor="C_3247-22233">
              <w:r w:rsidR="000F5220">
                <w:rPr>
                  <w:rStyle w:val="HyperlinkText9pt"/>
                </w:rPr>
                <w:t>3247-22233</w:t>
              </w:r>
            </w:hyperlink>
          </w:p>
        </w:tc>
        <w:tc>
          <w:tcPr>
            <w:tcW w:w="3171" w:type="dxa"/>
          </w:tcPr>
          <w:p w14:paraId="261D2757" w14:textId="77777777" w:rsidR="00E379A6" w:rsidRDefault="00E379A6" w:rsidP="00EC51B7">
            <w:pPr>
              <w:pStyle w:val="TableText"/>
              <w:keepNext w:val="0"/>
            </w:pPr>
          </w:p>
        </w:tc>
      </w:tr>
      <w:tr w:rsidR="00E379A6" w14:paraId="26F2CA1A" w14:textId="77777777" w:rsidTr="00EC51B7">
        <w:trPr>
          <w:cantSplit/>
          <w:jc w:val="center"/>
        </w:trPr>
        <w:tc>
          <w:tcPr>
            <w:tcW w:w="3445" w:type="dxa"/>
          </w:tcPr>
          <w:p w14:paraId="550BB26C" w14:textId="77777777" w:rsidR="00E379A6" w:rsidRDefault="000F5220" w:rsidP="00EC51B7">
            <w:pPr>
              <w:pStyle w:val="TableText"/>
              <w:keepNext w:val="0"/>
            </w:pPr>
            <w:r>
              <w:tab/>
            </w:r>
            <w:r>
              <w:tab/>
              <w:t>substanceAdministration</w:t>
            </w:r>
          </w:p>
        </w:tc>
        <w:tc>
          <w:tcPr>
            <w:tcW w:w="720" w:type="dxa"/>
          </w:tcPr>
          <w:p w14:paraId="3CC8CE6C" w14:textId="77777777" w:rsidR="00E379A6" w:rsidRDefault="000F5220" w:rsidP="00EC51B7">
            <w:pPr>
              <w:pStyle w:val="TableText"/>
              <w:keepNext w:val="0"/>
            </w:pPr>
            <w:r>
              <w:t>1..1</w:t>
            </w:r>
          </w:p>
        </w:tc>
        <w:tc>
          <w:tcPr>
            <w:tcW w:w="864" w:type="dxa"/>
          </w:tcPr>
          <w:p w14:paraId="7EA3E25E" w14:textId="77777777" w:rsidR="00E379A6" w:rsidRDefault="000F5220" w:rsidP="00EC51B7">
            <w:pPr>
              <w:pStyle w:val="TableText"/>
              <w:keepNext w:val="0"/>
            </w:pPr>
            <w:r>
              <w:t>SHALL</w:t>
            </w:r>
          </w:p>
        </w:tc>
        <w:tc>
          <w:tcPr>
            <w:tcW w:w="864" w:type="dxa"/>
          </w:tcPr>
          <w:p w14:paraId="703027E2" w14:textId="77777777" w:rsidR="00E379A6" w:rsidRDefault="00E379A6" w:rsidP="00EC51B7">
            <w:pPr>
              <w:pStyle w:val="TableText"/>
              <w:keepNext w:val="0"/>
            </w:pPr>
          </w:p>
        </w:tc>
        <w:tc>
          <w:tcPr>
            <w:tcW w:w="864" w:type="dxa"/>
          </w:tcPr>
          <w:p w14:paraId="0276ED23" w14:textId="49EEB401" w:rsidR="00E379A6" w:rsidRDefault="0051287C" w:rsidP="00EC51B7">
            <w:pPr>
              <w:pStyle w:val="TableText"/>
              <w:keepNext w:val="0"/>
            </w:pPr>
            <w:hyperlink w:anchor="C_3247-22234">
              <w:r w:rsidR="000F5220">
                <w:rPr>
                  <w:rStyle w:val="HyperlinkText9pt"/>
                </w:rPr>
                <w:t>3247-22234</w:t>
              </w:r>
            </w:hyperlink>
          </w:p>
        </w:tc>
        <w:tc>
          <w:tcPr>
            <w:tcW w:w="3171" w:type="dxa"/>
          </w:tcPr>
          <w:p w14:paraId="2773F7B6" w14:textId="657C6C38" w:rsidR="00E379A6" w:rsidRDefault="0051287C" w:rsidP="00EC51B7">
            <w:pPr>
              <w:pStyle w:val="TableText"/>
              <w:keepNext w:val="0"/>
            </w:pPr>
            <w:hyperlink w:anchor="E_IV_Antibiotic_Start_Clinical_Statemen">
              <w:r w:rsidR="000F5220">
                <w:rPr>
                  <w:rStyle w:val="HyperlinkText9pt"/>
                </w:rPr>
                <w:t>IV Antibiotic Start Clinical Statement (V3) (identifier: urn:hl7ii:2.16.840.1.113883.10.20.5.6.140:2016-08-01</w:t>
              </w:r>
            </w:hyperlink>
          </w:p>
        </w:tc>
      </w:tr>
      <w:tr w:rsidR="00E379A6" w14:paraId="5CA1D2A1" w14:textId="77777777" w:rsidTr="00EC51B7">
        <w:trPr>
          <w:cantSplit/>
          <w:jc w:val="center"/>
        </w:trPr>
        <w:tc>
          <w:tcPr>
            <w:tcW w:w="3445" w:type="dxa"/>
          </w:tcPr>
          <w:p w14:paraId="4B400EC7" w14:textId="77777777" w:rsidR="00E379A6" w:rsidRDefault="000F5220" w:rsidP="00EC51B7">
            <w:pPr>
              <w:pStyle w:val="TableText"/>
              <w:keepNext w:val="0"/>
            </w:pPr>
            <w:r>
              <w:tab/>
              <w:t>component</w:t>
            </w:r>
          </w:p>
        </w:tc>
        <w:tc>
          <w:tcPr>
            <w:tcW w:w="720" w:type="dxa"/>
          </w:tcPr>
          <w:p w14:paraId="7383BF22" w14:textId="77777777" w:rsidR="00E379A6" w:rsidRDefault="000F5220" w:rsidP="00EC51B7">
            <w:pPr>
              <w:pStyle w:val="TableText"/>
              <w:keepNext w:val="0"/>
            </w:pPr>
            <w:r>
              <w:t>1..1</w:t>
            </w:r>
          </w:p>
        </w:tc>
        <w:tc>
          <w:tcPr>
            <w:tcW w:w="864" w:type="dxa"/>
          </w:tcPr>
          <w:p w14:paraId="20486933" w14:textId="77777777" w:rsidR="00E379A6" w:rsidRDefault="000F5220" w:rsidP="00EC51B7">
            <w:pPr>
              <w:pStyle w:val="TableText"/>
              <w:keepNext w:val="0"/>
            </w:pPr>
            <w:r>
              <w:t>SHALL</w:t>
            </w:r>
          </w:p>
        </w:tc>
        <w:tc>
          <w:tcPr>
            <w:tcW w:w="864" w:type="dxa"/>
          </w:tcPr>
          <w:p w14:paraId="14F88818" w14:textId="77777777" w:rsidR="00E379A6" w:rsidRDefault="00E379A6" w:rsidP="00EC51B7">
            <w:pPr>
              <w:pStyle w:val="TableText"/>
              <w:keepNext w:val="0"/>
            </w:pPr>
          </w:p>
        </w:tc>
        <w:tc>
          <w:tcPr>
            <w:tcW w:w="864" w:type="dxa"/>
          </w:tcPr>
          <w:p w14:paraId="1D89CDE6" w14:textId="715082B9" w:rsidR="00E379A6" w:rsidRDefault="0051287C" w:rsidP="00EC51B7">
            <w:pPr>
              <w:pStyle w:val="TableText"/>
              <w:keepNext w:val="0"/>
            </w:pPr>
            <w:hyperlink w:anchor="C_3247-22235">
              <w:r w:rsidR="000F5220">
                <w:rPr>
                  <w:rStyle w:val="HyperlinkText9pt"/>
                </w:rPr>
                <w:t>3247-22235</w:t>
              </w:r>
            </w:hyperlink>
          </w:p>
        </w:tc>
        <w:tc>
          <w:tcPr>
            <w:tcW w:w="3171" w:type="dxa"/>
          </w:tcPr>
          <w:p w14:paraId="4AACA77A" w14:textId="77777777" w:rsidR="00E379A6" w:rsidRDefault="00E379A6" w:rsidP="00EC51B7">
            <w:pPr>
              <w:pStyle w:val="TableText"/>
              <w:keepNext w:val="0"/>
            </w:pPr>
          </w:p>
        </w:tc>
      </w:tr>
      <w:tr w:rsidR="00E379A6" w14:paraId="71F07086" w14:textId="77777777" w:rsidTr="00EC51B7">
        <w:trPr>
          <w:cantSplit/>
          <w:jc w:val="center"/>
        </w:trPr>
        <w:tc>
          <w:tcPr>
            <w:tcW w:w="3445" w:type="dxa"/>
          </w:tcPr>
          <w:p w14:paraId="471A4620" w14:textId="77777777" w:rsidR="00E379A6" w:rsidRDefault="000F5220" w:rsidP="00EC51B7">
            <w:pPr>
              <w:pStyle w:val="TableText"/>
              <w:keepNext w:val="0"/>
            </w:pPr>
            <w:r>
              <w:tab/>
            </w:r>
            <w:r>
              <w:tab/>
              <w:t>substanceAdministration</w:t>
            </w:r>
          </w:p>
        </w:tc>
        <w:tc>
          <w:tcPr>
            <w:tcW w:w="720" w:type="dxa"/>
          </w:tcPr>
          <w:p w14:paraId="56011915" w14:textId="77777777" w:rsidR="00E379A6" w:rsidRDefault="000F5220" w:rsidP="00EC51B7">
            <w:pPr>
              <w:pStyle w:val="TableText"/>
              <w:keepNext w:val="0"/>
            </w:pPr>
            <w:r>
              <w:t>1..1</w:t>
            </w:r>
          </w:p>
        </w:tc>
        <w:tc>
          <w:tcPr>
            <w:tcW w:w="864" w:type="dxa"/>
          </w:tcPr>
          <w:p w14:paraId="032C2435" w14:textId="77777777" w:rsidR="00E379A6" w:rsidRDefault="000F5220" w:rsidP="00EC51B7">
            <w:pPr>
              <w:pStyle w:val="TableText"/>
              <w:keepNext w:val="0"/>
            </w:pPr>
            <w:r>
              <w:t>SHALL</w:t>
            </w:r>
          </w:p>
        </w:tc>
        <w:tc>
          <w:tcPr>
            <w:tcW w:w="864" w:type="dxa"/>
          </w:tcPr>
          <w:p w14:paraId="4F75B61B" w14:textId="77777777" w:rsidR="00E379A6" w:rsidRDefault="00E379A6" w:rsidP="00EC51B7">
            <w:pPr>
              <w:pStyle w:val="TableText"/>
              <w:keepNext w:val="0"/>
            </w:pPr>
          </w:p>
        </w:tc>
        <w:tc>
          <w:tcPr>
            <w:tcW w:w="864" w:type="dxa"/>
          </w:tcPr>
          <w:p w14:paraId="71D81422" w14:textId="38B3E001" w:rsidR="00E379A6" w:rsidRDefault="0051287C" w:rsidP="00EC51B7">
            <w:pPr>
              <w:pStyle w:val="TableText"/>
              <w:keepNext w:val="0"/>
            </w:pPr>
            <w:hyperlink w:anchor="C_3247-22236">
              <w:r w:rsidR="000F5220">
                <w:rPr>
                  <w:rStyle w:val="HyperlinkText9pt"/>
                </w:rPr>
                <w:t>3247-22236</w:t>
              </w:r>
            </w:hyperlink>
          </w:p>
        </w:tc>
        <w:tc>
          <w:tcPr>
            <w:tcW w:w="3171" w:type="dxa"/>
          </w:tcPr>
          <w:p w14:paraId="09894388" w14:textId="67A5564F" w:rsidR="00E379A6" w:rsidRDefault="0051287C" w:rsidP="00EC51B7">
            <w:pPr>
              <w:pStyle w:val="TableText"/>
              <w:keepNext w:val="0"/>
            </w:pPr>
            <w:hyperlink w:anchor="E_IV_Antifungal_Start_Clinical_Statemen">
              <w:r w:rsidR="000F5220">
                <w:rPr>
                  <w:rStyle w:val="HyperlinkText9pt"/>
                </w:rPr>
                <w:t>IV Antifungal Start Clinical Statement (identifier: urn:oid:2.16.840.1.113883.10.20.5.6.141</w:t>
              </w:r>
            </w:hyperlink>
          </w:p>
        </w:tc>
      </w:tr>
      <w:tr w:rsidR="00E379A6" w14:paraId="34BFA62E" w14:textId="77777777" w:rsidTr="00EC51B7">
        <w:trPr>
          <w:cantSplit/>
          <w:jc w:val="center"/>
        </w:trPr>
        <w:tc>
          <w:tcPr>
            <w:tcW w:w="3445" w:type="dxa"/>
          </w:tcPr>
          <w:p w14:paraId="3019C6C2" w14:textId="77777777" w:rsidR="00E379A6" w:rsidRDefault="000F5220" w:rsidP="00EC51B7">
            <w:pPr>
              <w:pStyle w:val="TableText"/>
              <w:keepNext w:val="0"/>
            </w:pPr>
            <w:r>
              <w:tab/>
              <w:t>component</w:t>
            </w:r>
          </w:p>
        </w:tc>
        <w:tc>
          <w:tcPr>
            <w:tcW w:w="720" w:type="dxa"/>
          </w:tcPr>
          <w:p w14:paraId="67EAC08A" w14:textId="77777777" w:rsidR="00E379A6" w:rsidRDefault="000F5220" w:rsidP="00EC51B7">
            <w:pPr>
              <w:pStyle w:val="TableText"/>
              <w:keepNext w:val="0"/>
            </w:pPr>
            <w:r>
              <w:t>1..1</w:t>
            </w:r>
          </w:p>
        </w:tc>
        <w:tc>
          <w:tcPr>
            <w:tcW w:w="864" w:type="dxa"/>
          </w:tcPr>
          <w:p w14:paraId="33E95396" w14:textId="77777777" w:rsidR="00E379A6" w:rsidRDefault="000F5220" w:rsidP="00EC51B7">
            <w:pPr>
              <w:pStyle w:val="TableText"/>
              <w:keepNext w:val="0"/>
            </w:pPr>
            <w:r>
              <w:t>SHALL</w:t>
            </w:r>
          </w:p>
        </w:tc>
        <w:tc>
          <w:tcPr>
            <w:tcW w:w="864" w:type="dxa"/>
          </w:tcPr>
          <w:p w14:paraId="19387916" w14:textId="77777777" w:rsidR="00E379A6" w:rsidRDefault="00E379A6" w:rsidP="00EC51B7">
            <w:pPr>
              <w:pStyle w:val="TableText"/>
              <w:keepNext w:val="0"/>
            </w:pPr>
          </w:p>
        </w:tc>
        <w:tc>
          <w:tcPr>
            <w:tcW w:w="864" w:type="dxa"/>
          </w:tcPr>
          <w:p w14:paraId="268A016F" w14:textId="4CED0DA2" w:rsidR="00E379A6" w:rsidRDefault="0051287C" w:rsidP="00EC51B7">
            <w:pPr>
              <w:pStyle w:val="TableText"/>
              <w:keepNext w:val="0"/>
            </w:pPr>
            <w:hyperlink w:anchor="C_3247-22237">
              <w:r w:rsidR="000F5220">
                <w:rPr>
                  <w:rStyle w:val="HyperlinkText9pt"/>
                </w:rPr>
                <w:t>3247-22237</w:t>
              </w:r>
            </w:hyperlink>
          </w:p>
        </w:tc>
        <w:tc>
          <w:tcPr>
            <w:tcW w:w="3171" w:type="dxa"/>
          </w:tcPr>
          <w:p w14:paraId="1765BAE5" w14:textId="77777777" w:rsidR="00E379A6" w:rsidRDefault="00E379A6" w:rsidP="00EC51B7">
            <w:pPr>
              <w:pStyle w:val="TableText"/>
              <w:keepNext w:val="0"/>
            </w:pPr>
          </w:p>
        </w:tc>
      </w:tr>
      <w:tr w:rsidR="00E379A6" w14:paraId="37532184" w14:textId="77777777" w:rsidTr="00EC51B7">
        <w:trPr>
          <w:cantSplit/>
          <w:jc w:val="center"/>
        </w:trPr>
        <w:tc>
          <w:tcPr>
            <w:tcW w:w="3445" w:type="dxa"/>
          </w:tcPr>
          <w:p w14:paraId="3756F506" w14:textId="77777777" w:rsidR="00E379A6" w:rsidRDefault="000F5220" w:rsidP="00EC51B7">
            <w:pPr>
              <w:pStyle w:val="TableText"/>
              <w:keepNext w:val="0"/>
            </w:pPr>
            <w:r>
              <w:tab/>
            </w:r>
            <w:r>
              <w:tab/>
              <w:t>observation</w:t>
            </w:r>
          </w:p>
        </w:tc>
        <w:tc>
          <w:tcPr>
            <w:tcW w:w="720" w:type="dxa"/>
          </w:tcPr>
          <w:p w14:paraId="1E02B781" w14:textId="77777777" w:rsidR="00E379A6" w:rsidRDefault="000F5220" w:rsidP="00EC51B7">
            <w:pPr>
              <w:pStyle w:val="TableText"/>
              <w:keepNext w:val="0"/>
            </w:pPr>
            <w:r>
              <w:t>1..1</w:t>
            </w:r>
          </w:p>
        </w:tc>
        <w:tc>
          <w:tcPr>
            <w:tcW w:w="864" w:type="dxa"/>
          </w:tcPr>
          <w:p w14:paraId="69469EE9" w14:textId="77777777" w:rsidR="00E379A6" w:rsidRDefault="000F5220" w:rsidP="00EC51B7">
            <w:pPr>
              <w:pStyle w:val="TableText"/>
              <w:keepNext w:val="0"/>
            </w:pPr>
            <w:r>
              <w:t>SHALL</w:t>
            </w:r>
          </w:p>
        </w:tc>
        <w:tc>
          <w:tcPr>
            <w:tcW w:w="864" w:type="dxa"/>
          </w:tcPr>
          <w:p w14:paraId="554B42AF" w14:textId="77777777" w:rsidR="00E379A6" w:rsidRDefault="00E379A6" w:rsidP="00EC51B7">
            <w:pPr>
              <w:pStyle w:val="TableText"/>
              <w:keepNext w:val="0"/>
            </w:pPr>
          </w:p>
        </w:tc>
        <w:tc>
          <w:tcPr>
            <w:tcW w:w="864" w:type="dxa"/>
          </w:tcPr>
          <w:p w14:paraId="434A1EF2" w14:textId="3D30E023" w:rsidR="00E379A6" w:rsidRDefault="0051287C" w:rsidP="00EC51B7">
            <w:pPr>
              <w:pStyle w:val="TableText"/>
              <w:keepNext w:val="0"/>
            </w:pPr>
            <w:hyperlink w:anchor="C_3247-30429">
              <w:r w:rsidR="000F5220">
                <w:rPr>
                  <w:rStyle w:val="HyperlinkText9pt"/>
                </w:rPr>
                <w:t>3247-30429</w:t>
              </w:r>
            </w:hyperlink>
          </w:p>
        </w:tc>
        <w:tc>
          <w:tcPr>
            <w:tcW w:w="3171" w:type="dxa"/>
          </w:tcPr>
          <w:p w14:paraId="0D920EEC" w14:textId="171361DA" w:rsidR="00E379A6" w:rsidRDefault="0051287C" w:rsidP="00EC51B7">
            <w:pPr>
              <w:pStyle w:val="TableText"/>
              <w:keepNext w:val="0"/>
            </w:pPr>
            <w:hyperlink w:anchor="E_Positive_Blood_Culture_Observation_V2">
              <w:r w:rsidR="000F5220">
                <w:rPr>
                  <w:rStyle w:val="HyperlinkText9pt"/>
                </w:rPr>
                <w:t>Positive Blood Culture Observation (V2) (identifier: urn:hl7ii:2.16.840.1.113883.10.20.5.6.149:2014-12-01</w:t>
              </w:r>
            </w:hyperlink>
          </w:p>
        </w:tc>
      </w:tr>
    </w:tbl>
    <w:p w14:paraId="0B399E1F" w14:textId="77777777" w:rsidR="00E379A6" w:rsidRDefault="00E379A6">
      <w:pPr>
        <w:pStyle w:val="BodyText"/>
      </w:pPr>
    </w:p>
    <w:p w14:paraId="3C73C495" w14:textId="77777777" w:rsidR="00E379A6" w:rsidRDefault="000F5220">
      <w:pPr>
        <w:numPr>
          <w:ilvl w:val="0"/>
          <w:numId w:val="79"/>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1960" w:name="C_3247-22222"/>
      <w:bookmarkEnd w:id="1960"/>
      <w:r>
        <w:t xml:space="preserve"> (CONF:3247-22222).</w:t>
      </w:r>
    </w:p>
    <w:p w14:paraId="4049603F" w14:textId="77777777" w:rsidR="00E379A6" w:rsidRDefault="000F5220">
      <w:pPr>
        <w:numPr>
          <w:ilvl w:val="0"/>
          <w:numId w:val="7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1961" w:name="C_3247-22223"/>
      <w:bookmarkEnd w:id="1961"/>
      <w:r>
        <w:t xml:space="preserve"> (CONF:3247-22223).</w:t>
      </w:r>
    </w:p>
    <w:p w14:paraId="59FE1BBD" w14:textId="77777777" w:rsidR="00E379A6" w:rsidRDefault="000F5220">
      <w:pPr>
        <w:numPr>
          <w:ilvl w:val="0"/>
          <w:numId w:val="79"/>
        </w:numPr>
      </w:pPr>
      <w:r>
        <w:rPr>
          <w:rStyle w:val="keyword"/>
        </w:rPr>
        <w:t>SHALL</w:t>
      </w:r>
      <w:r>
        <w:t xml:space="preserve"> contain exactly one [1..1] </w:t>
      </w:r>
      <w:r>
        <w:rPr>
          <w:rStyle w:val="XMLnameBold"/>
        </w:rPr>
        <w:t>templateId</w:t>
      </w:r>
      <w:bookmarkStart w:id="1962" w:name="C_3247-22224"/>
      <w:bookmarkEnd w:id="1962"/>
      <w:r>
        <w:t xml:space="preserve"> (CONF:3247-22224) such that it</w:t>
      </w:r>
    </w:p>
    <w:p w14:paraId="047B0D1C" w14:textId="77777777" w:rsidR="00E379A6" w:rsidRDefault="000F5220">
      <w:pPr>
        <w:numPr>
          <w:ilvl w:val="1"/>
          <w:numId w:val="79"/>
        </w:numPr>
      </w:pPr>
      <w:r>
        <w:rPr>
          <w:rStyle w:val="keyword"/>
        </w:rPr>
        <w:t>SHALL</w:t>
      </w:r>
      <w:r>
        <w:t xml:space="preserve"> contain exactly one [1..1] </w:t>
      </w:r>
      <w:r>
        <w:rPr>
          <w:rStyle w:val="XMLnameBold"/>
        </w:rPr>
        <w:t>@root</w:t>
      </w:r>
      <w:r>
        <w:t>=</w:t>
      </w:r>
      <w:r>
        <w:rPr>
          <w:rStyle w:val="XMLname"/>
        </w:rPr>
        <w:t>"2.16.840.1.113883.10.20.5.6.181"</w:t>
      </w:r>
      <w:bookmarkStart w:id="1963" w:name="C_3247-22225"/>
      <w:bookmarkEnd w:id="1963"/>
      <w:r>
        <w:t xml:space="preserve"> (CONF:3247-22225).</w:t>
      </w:r>
    </w:p>
    <w:p w14:paraId="7FB2B0C7" w14:textId="77777777" w:rsidR="00E379A6" w:rsidRDefault="000F5220">
      <w:pPr>
        <w:numPr>
          <w:ilvl w:val="1"/>
          <w:numId w:val="79"/>
        </w:numPr>
      </w:pPr>
      <w:r>
        <w:rPr>
          <w:rStyle w:val="keyword"/>
        </w:rPr>
        <w:t>SHALL</w:t>
      </w:r>
      <w:r>
        <w:t xml:space="preserve"> contain exactly one [1..1] </w:t>
      </w:r>
      <w:r>
        <w:rPr>
          <w:rStyle w:val="XMLnameBold"/>
        </w:rPr>
        <w:t>@extension</w:t>
      </w:r>
      <w:r>
        <w:t>=</w:t>
      </w:r>
      <w:r>
        <w:rPr>
          <w:rStyle w:val="XMLname"/>
        </w:rPr>
        <w:t>"2016-08-01"</w:t>
      </w:r>
      <w:bookmarkStart w:id="1964" w:name="C_3247-30287"/>
      <w:bookmarkEnd w:id="1964"/>
      <w:r>
        <w:t xml:space="preserve"> (CONF:3247-30287).</w:t>
      </w:r>
    </w:p>
    <w:p w14:paraId="0534B8AF" w14:textId="77777777" w:rsidR="00E379A6" w:rsidRDefault="000F5220">
      <w:pPr>
        <w:numPr>
          <w:ilvl w:val="0"/>
          <w:numId w:val="79"/>
        </w:numPr>
      </w:pPr>
      <w:r>
        <w:rPr>
          <w:rStyle w:val="keyword"/>
        </w:rPr>
        <w:t>SHALL</w:t>
      </w:r>
      <w:r>
        <w:t xml:space="preserve"> contain exactly one [1..1] </w:t>
      </w:r>
      <w:r>
        <w:rPr>
          <w:rStyle w:val="XMLnameBold"/>
        </w:rPr>
        <w:t>id</w:t>
      </w:r>
      <w:bookmarkStart w:id="1965" w:name="C_3247-22226"/>
      <w:bookmarkEnd w:id="1965"/>
      <w:r>
        <w:t xml:space="preserve"> (CONF:3247-22226).</w:t>
      </w:r>
    </w:p>
    <w:p w14:paraId="529DC4C0" w14:textId="77777777" w:rsidR="00E379A6" w:rsidRDefault="000F5220">
      <w:pPr>
        <w:numPr>
          <w:ilvl w:val="1"/>
          <w:numId w:val="79"/>
        </w:numPr>
      </w:pPr>
      <w:r>
        <w:t xml:space="preserve">This id </w:t>
      </w:r>
      <w:r>
        <w:rPr>
          <w:rStyle w:val="keyword"/>
        </w:rPr>
        <w:t>SHALL</w:t>
      </w:r>
      <w:r>
        <w:t xml:space="preserve"> contain exactly one [1..1] </w:t>
      </w:r>
      <w:r>
        <w:rPr>
          <w:rStyle w:val="XMLnameBold"/>
        </w:rPr>
        <w:t>@nullFlavor</w:t>
      </w:r>
      <w:r>
        <w:t>=</w:t>
      </w:r>
      <w:r>
        <w:rPr>
          <w:rStyle w:val="XMLname"/>
        </w:rPr>
        <w:t>"NA"</w:t>
      </w:r>
      <w:bookmarkStart w:id="1966" w:name="C_3247-22771"/>
      <w:bookmarkEnd w:id="1966"/>
      <w:r>
        <w:t xml:space="preserve"> (CONF:3247-22771).</w:t>
      </w:r>
    </w:p>
    <w:p w14:paraId="0991D5EA" w14:textId="77777777" w:rsidR="00E379A6" w:rsidRDefault="000F5220">
      <w:pPr>
        <w:numPr>
          <w:ilvl w:val="0"/>
          <w:numId w:val="79"/>
        </w:numPr>
      </w:pPr>
      <w:r>
        <w:rPr>
          <w:rStyle w:val="keyword"/>
        </w:rPr>
        <w:t>SHALL</w:t>
      </w:r>
      <w:r>
        <w:t xml:space="preserve"> contain exactly one [1..1] </w:t>
      </w:r>
      <w:r>
        <w:rPr>
          <w:rStyle w:val="XMLnameBold"/>
        </w:rPr>
        <w:t>statusCode</w:t>
      </w:r>
      <w:bookmarkStart w:id="1967" w:name="C_3247-22227"/>
      <w:bookmarkEnd w:id="1967"/>
      <w:r>
        <w:t xml:space="preserve"> (CONF:3247-22227).</w:t>
      </w:r>
    </w:p>
    <w:p w14:paraId="3AC83585" w14:textId="77777777" w:rsidR="00E379A6" w:rsidRDefault="000F5220">
      <w:pPr>
        <w:numPr>
          <w:ilvl w:val="1"/>
          <w:numId w:val="7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1968" w:name="C_3247-22228"/>
      <w:bookmarkEnd w:id="1968"/>
      <w:r>
        <w:t xml:space="preserve"> (CONF:3247-22228).</w:t>
      </w:r>
    </w:p>
    <w:p w14:paraId="2DB9FC0B" w14:textId="77777777" w:rsidR="00E379A6" w:rsidRDefault="000F5220">
      <w:pPr>
        <w:numPr>
          <w:ilvl w:val="0"/>
          <w:numId w:val="79"/>
        </w:numPr>
      </w:pPr>
      <w:r>
        <w:rPr>
          <w:rStyle w:val="keyword"/>
        </w:rPr>
        <w:lastRenderedPageBreak/>
        <w:t>SHALL</w:t>
      </w:r>
      <w:r>
        <w:t xml:space="preserve"> contain exactly one [1..1] </w:t>
      </w:r>
      <w:r>
        <w:rPr>
          <w:rStyle w:val="XMLnameBold"/>
        </w:rPr>
        <w:t>effectiveTime</w:t>
      </w:r>
      <w:bookmarkStart w:id="1969" w:name="C_3247-22229"/>
      <w:bookmarkEnd w:id="1969"/>
      <w:r>
        <w:t xml:space="preserve"> (CONF:3247-22229).</w:t>
      </w:r>
    </w:p>
    <w:p w14:paraId="53070BD6" w14:textId="77777777" w:rsidR="00E379A6" w:rsidRDefault="000F5220">
      <w:pPr>
        <w:numPr>
          <w:ilvl w:val="1"/>
          <w:numId w:val="79"/>
        </w:numPr>
      </w:pPr>
      <w:r>
        <w:t xml:space="preserve">This effectiveTime </w:t>
      </w:r>
      <w:r>
        <w:rPr>
          <w:rStyle w:val="keyword"/>
        </w:rPr>
        <w:t>SHALL</w:t>
      </w:r>
      <w:r>
        <w:t xml:space="preserve"> contain exactly one [1..1] </w:t>
      </w:r>
      <w:r>
        <w:rPr>
          <w:rStyle w:val="XMLnameBold"/>
        </w:rPr>
        <w:t>low</w:t>
      </w:r>
      <w:bookmarkStart w:id="1970" w:name="C_3247-22230"/>
      <w:bookmarkEnd w:id="1970"/>
      <w:r>
        <w:t xml:space="preserve"> (CONF:3247-22230).</w:t>
      </w:r>
    </w:p>
    <w:p w14:paraId="505DE26A" w14:textId="77777777" w:rsidR="00E379A6" w:rsidRDefault="000F5220">
      <w:pPr>
        <w:numPr>
          <w:ilvl w:val="0"/>
          <w:numId w:val="79"/>
        </w:numPr>
      </w:pPr>
      <w:r>
        <w:rPr>
          <w:rStyle w:val="keyword"/>
        </w:rPr>
        <w:t>SHALL</w:t>
      </w:r>
      <w:r>
        <w:t xml:space="preserve"> contain exactly one [1..1] </w:t>
      </w:r>
      <w:r>
        <w:rPr>
          <w:rStyle w:val="XMLnameBold"/>
        </w:rPr>
        <w:t>component</w:t>
      </w:r>
      <w:bookmarkStart w:id="1971" w:name="C_3247-22231"/>
      <w:bookmarkEnd w:id="1971"/>
      <w:r>
        <w:t xml:space="preserve"> (CONF:3247-22231) such that it</w:t>
      </w:r>
    </w:p>
    <w:p w14:paraId="3CC3D5E6" w14:textId="5D9DB871" w:rsidR="00E379A6" w:rsidRDefault="000F5220">
      <w:pPr>
        <w:numPr>
          <w:ilvl w:val="1"/>
          <w:numId w:val="79"/>
        </w:numPr>
      </w:pPr>
      <w:r>
        <w:rPr>
          <w:rStyle w:val="keyword"/>
        </w:rPr>
        <w:t>SHALL</w:t>
      </w:r>
      <w:r>
        <w:t xml:space="preserve"> contain exactly one [1..1] </w:t>
      </w:r>
      <w:hyperlink w:anchor="E_Pus_Redness_or_Increased_Swelling_Obs">
        <w:r>
          <w:rPr>
            <w:rStyle w:val="HyperlinkCourierBold"/>
          </w:rPr>
          <w:t>Pus, Redness, or Increased Swelling Observation</w:t>
        </w:r>
      </w:hyperlink>
      <w:r>
        <w:rPr>
          <w:rStyle w:val="XMLname"/>
        </w:rPr>
        <w:t xml:space="preserve"> (identifier: urn:oid:2.16.840.1.113883.10.20.5.6.157)</w:t>
      </w:r>
      <w:bookmarkStart w:id="1972" w:name="C_3247-22232"/>
      <w:bookmarkEnd w:id="1972"/>
      <w:r>
        <w:t xml:space="preserve"> (CONF:3247-22232).</w:t>
      </w:r>
    </w:p>
    <w:p w14:paraId="3FF1A6C8" w14:textId="77777777" w:rsidR="00E379A6" w:rsidRDefault="000F5220">
      <w:pPr>
        <w:numPr>
          <w:ilvl w:val="0"/>
          <w:numId w:val="79"/>
        </w:numPr>
      </w:pPr>
      <w:r>
        <w:rPr>
          <w:rStyle w:val="keyword"/>
        </w:rPr>
        <w:t>SHALL</w:t>
      </w:r>
      <w:r>
        <w:t xml:space="preserve"> contain exactly one [1..1] </w:t>
      </w:r>
      <w:r>
        <w:rPr>
          <w:rStyle w:val="XMLnameBold"/>
        </w:rPr>
        <w:t>component</w:t>
      </w:r>
      <w:bookmarkStart w:id="1973" w:name="C_3247-22233"/>
      <w:bookmarkEnd w:id="1973"/>
      <w:r>
        <w:t xml:space="preserve"> (CONF:3247-22233) such that it</w:t>
      </w:r>
    </w:p>
    <w:p w14:paraId="34981269" w14:textId="06B9B580" w:rsidR="00E379A6" w:rsidRDefault="000F5220">
      <w:pPr>
        <w:numPr>
          <w:ilvl w:val="1"/>
          <w:numId w:val="79"/>
        </w:numPr>
      </w:pPr>
      <w:r>
        <w:rPr>
          <w:rStyle w:val="keyword"/>
        </w:rPr>
        <w:t>SHALL</w:t>
      </w:r>
      <w:r>
        <w:t xml:space="preserve"> contain exactly one [1..1] </w:t>
      </w:r>
      <w:hyperlink w:anchor="E_IV_Antibiotic_Start_Clinical_Statemen">
        <w:r>
          <w:rPr>
            <w:rStyle w:val="HyperlinkCourierBold"/>
          </w:rPr>
          <w:t>IV Antibiotic Start Clinical Statement (V3)</w:t>
        </w:r>
      </w:hyperlink>
      <w:r>
        <w:rPr>
          <w:rStyle w:val="XMLname"/>
        </w:rPr>
        <w:t xml:space="preserve"> (identifier: urn:hl7ii:2.16.840.1.113883.10.20.5.6.140:2016-08-01)</w:t>
      </w:r>
      <w:bookmarkStart w:id="1974" w:name="C_3247-22234"/>
      <w:bookmarkEnd w:id="1974"/>
      <w:r>
        <w:t xml:space="preserve"> (CONF:3247-22234).</w:t>
      </w:r>
    </w:p>
    <w:p w14:paraId="4907121F" w14:textId="77777777" w:rsidR="00E379A6" w:rsidRDefault="000F5220">
      <w:pPr>
        <w:numPr>
          <w:ilvl w:val="0"/>
          <w:numId w:val="79"/>
        </w:numPr>
      </w:pPr>
      <w:r>
        <w:rPr>
          <w:rStyle w:val="keyword"/>
        </w:rPr>
        <w:t>SHALL</w:t>
      </w:r>
      <w:r>
        <w:t xml:space="preserve"> contain exactly one [1..1] </w:t>
      </w:r>
      <w:r>
        <w:rPr>
          <w:rStyle w:val="XMLnameBold"/>
        </w:rPr>
        <w:t>component</w:t>
      </w:r>
      <w:bookmarkStart w:id="1975" w:name="C_3247-22235"/>
      <w:bookmarkEnd w:id="1975"/>
      <w:r>
        <w:t xml:space="preserve"> (CONF:3247-22235) such that it</w:t>
      </w:r>
    </w:p>
    <w:p w14:paraId="2F4F1025" w14:textId="1D7498F0" w:rsidR="00E379A6" w:rsidRDefault="000F5220">
      <w:pPr>
        <w:numPr>
          <w:ilvl w:val="1"/>
          <w:numId w:val="79"/>
        </w:numPr>
      </w:pPr>
      <w:r>
        <w:rPr>
          <w:rStyle w:val="keyword"/>
        </w:rPr>
        <w:t>SHALL</w:t>
      </w:r>
      <w:r>
        <w:t xml:space="preserve"> contain exactly one [1..1] </w:t>
      </w:r>
      <w:hyperlink w:anchor="E_IV_Antifungal_Start_Clinical_Statemen">
        <w:r>
          <w:rPr>
            <w:rStyle w:val="HyperlinkCourierBold"/>
          </w:rPr>
          <w:t>IV Antifungal Start Clinical Statement</w:t>
        </w:r>
      </w:hyperlink>
      <w:r>
        <w:rPr>
          <w:rStyle w:val="XMLname"/>
        </w:rPr>
        <w:t xml:space="preserve"> (identifier: urn:oid:2.16.840.1.113883.10.20.5.6.141)</w:t>
      </w:r>
      <w:bookmarkStart w:id="1976" w:name="C_3247-22236"/>
      <w:bookmarkEnd w:id="1976"/>
      <w:r>
        <w:t xml:space="preserve"> (CONF:3247-22236).</w:t>
      </w:r>
    </w:p>
    <w:p w14:paraId="072B2FF7" w14:textId="77777777" w:rsidR="00E379A6" w:rsidRDefault="000F5220">
      <w:pPr>
        <w:numPr>
          <w:ilvl w:val="0"/>
          <w:numId w:val="79"/>
        </w:numPr>
      </w:pPr>
      <w:r>
        <w:rPr>
          <w:rStyle w:val="keyword"/>
        </w:rPr>
        <w:t>SHALL</w:t>
      </w:r>
      <w:r>
        <w:t xml:space="preserve"> contain exactly one [1..1] </w:t>
      </w:r>
      <w:r>
        <w:rPr>
          <w:rStyle w:val="XMLnameBold"/>
        </w:rPr>
        <w:t>component</w:t>
      </w:r>
      <w:bookmarkStart w:id="1977" w:name="C_3247-22237"/>
      <w:bookmarkEnd w:id="1977"/>
      <w:r>
        <w:t xml:space="preserve"> (CONF:3247-22237) such that it</w:t>
      </w:r>
    </w:p>
    <w:p w14:paraId="1EDBC603" w14:textId="1D1BF3D3" w:rsidR="00E379A6" w:rsidRDefault="000F5220">
      <w:pPr>
        <w:numPr>
          <w:ilvl w:val="1"/>
          <w:numId w:val="79"/>
        </w:numPr>
      </w:pPr>
      <w:r>
        <w:rPr>
          <w:rStyle w:val="keyword"/>
        </w:rPr>
        <w:t>SHALL</w:t>
      </w:r>
      <w:r>
        <w:t xml:space="preserve"> contain exactly one [1..1] </w:t>
      </w:r>
      <w:hyperlink w:anchor="E_Positive_Blood_Culture_Observation_V2">
        <w:r>
          <w:rPr>
            <w:rStyle w:val="HyperlinkCourierBold"/>
          </w:rPr>
          <w:t>Positive Blood Culture Observation (V2)</w:t>
        </w:r>
      </w:hyperlink>
      <w:r>
        <w:rPr>
          <w:rStyle w:val="XMLname"/>
        </w:rPr>
        <w:t xml:space="preserve"> (identifier: urn:hl7ii:2.16.840.1.113883.10.20.5.6.149:2014-12-01)</w:t>
      </w:r>
      <w:bookmarkStart w:id="1978" w:name="C_3247-30429"/>
      <w:bookmarkEnd w:id="1978"/>
      <w:r>
        <w:t xml:space="preserve"> (CONF:3247-30429).</w:t>
      </w:r>
    </w:p>
    <w:p w14:paraId="70482C2A" w14:textId="5E55C96D" w:rsidR="00E379A6" w:rsidRDefault="000F5220">
      <w:pPr>
        <w:pStyle w:val="Caption"/>
        <w:ind w:left="130" w:right="115"/>
      </w:pPr>
      <w:bookmarkStart w:id="1979" w:name="_Toc491882358"/>
      <w:r>
        <w:lastRenderedPageBreak/>
        <w:t xml:space="preserve">Figure </w:t>
      </w:r>
      <w:r>
        <w:fldChar w:fldCharType="begin"/>
      </w:r>
      <w:r>
        <w:instrText>SEQ Figure \* ARABIC</w:instrText>
      </w:r>
      <w:r>
        <w:fldChar w:fldCharType="separate"/>
      </w:r>
      <w:r w:rsidR="00D90831">
        <w:t>80</w:t>
      </w:r>
      <w:r>
        <w:fldChar w:fldCharType="end"/>
      </w:r>
      <w:r>
        <w:t>: Infection Indicator Organizer (V4) Example</w:t>
      </w:r>
      <w:bookmarkEnd w:id="1979"/>
    </w:p>
    <w:p w14:paraId="1BD3479D" w14:textId="77777777" w:rsidR="00E379A6" w:rsidRDefault="000F5220">
      <w:pPr>
        <w:pStyle w:val="Example"/>
        <w:ind w:left="130" w:right="115"/>
      </w:pPr>
      <w:r>
        <w:t>&lt;organizer classCode="CLUSTER" moodCode="EVN”&gt;</w:t>
      </w:r>
    </w:p>
    <w:p w14:paraId="136F0B5C" w14:textId="77777777" w:rsidR="00E379A6" w:rsidRDefault="000F5220">
      <w:pPr>
        <w:pStyle w:val="Example"/>
        <w:ind w:left="130" w:right="115"/>
      </w:pPr>
      <w:r>
        <w:t xml:space="preserve">    &lt;templateId root=”2.16.840.1.113883.10.20.5.6.181”</w:t>
      </w:r>
    </w:p>
    <w:p w14:paraId="26137A2D" w14:textId="77777777" w:rsidR="00E379A6" w:rsidRDefault="000F5220">
      <w:pPr>
        <w:pStyle w:val="Example"/>
        <w:ind w:left="130" w:right="115"/>
      </w:pPr>
      <w:r>
        <w:t xml:space="preserve">                     extension="2016-08-01" /&gt;</w:t>
      </w:r>
    </w:p>
    <w:p w14:paraId="5442DB33" w14:textId="77777777" w:rsidR="00E379A6" w:rsidRDefault="000F5220">
      <w:pPr>
        <w:pStyle w:val="Example"/>
        <w:ind w:left="130" w:right="115"/>
      </w:pPr>
      <w:r>
        <w:t xml:space="preserve">    &lt;id nullFlavor="NA" /&gt;</w:t>
      </w:r>
    </w:p>
    <w:p w14:paraId="23E01EFA" w14:textId="77777777" w:rsidR="00E379A6" w:rsidRDefault="000F5220">
      <w:pPr>
        <w:pStyle w:val="Example"/>
        <w:ind w:left="130" w:right="115"/>
      </w:pPr>
      <w:r>
        <w:t xml:space="preserve">    &lt;statusCode code="completed"/&gt;</w:t>
      </w:r>
    </w:p>
    <w:p w14:paraId="6811226D" w14:textId="77777777" w:rsidR="00E379A6" w:rsidRDefault="000F5220">
      <w:pPr>
        <w:pStyle w:val="Example"/>
        <w:ind w:left="130" w:right="115"/>
      </w:pPr>
      <w:r>
        <w:t xml:space="preserve">    &lt;effectiveTime&gt;</w:t>
      </w:r>
    </w:p>
    <w:p w14:paraId="7462A5FB" w14:textId="77777777" w:rsidR="00E379A6" w:rsidRDefault="000F5220">
      <w:pPr>
        <w:pStyle w:val="Example"/>
        <w:ind w:left="130" w:right="115"/>
      </w:pPr>
      <w:r>
        <w:t xml:space="preserve">        &lt;low value=”20080404”/&gt;</w:t>
      </w:r>
    </w:p>
    <w:p w14:paraId="07868E17" w14:textId="77777777" w:rsidR="00E379A6" w:rsidRDefault="000F5220">
      <w:pPr>
        <w:pStyle w:val="Example"/>
        <w:ind w:left="130" w:right="115"/>
      </w:pPr>
      <w:r>
        <w:t xml:space="preserve">    &lt;/effectiveTime&gt;</w:t>
      </w:r>
    </w:p>
    <w:p w14:paraId="5005BE3A" w14:textId="77777777" w:rsidR="00E379A6" w:rsidRDefault="000F5220">
      <w:pPr>
        <w:pStyle w:val="Example"/>
        <w:ind w:left="130" w:right="115"/>
      </w:pPr>
      <w:r>
        <w:t xml:space="preserve">    &lt;component&gt;</w:t>
      </w:r>
    </w:p>
    <w:p w14:paraId="075FA7EB" w14:textId="77777777" w:rsidR="00E379A6" w:rsidRDefault="000F5220">
      <w:pPr>
        <w:pStyle w:val="Example"/>
        <w:ind w:left="130" w:right="115"/>
      </w:pPr>
      <w:r>
        <w:t xml:space="preserve">        &lt;observation classCode="OBS" moodCode="EVN" negationInd="false"&gt;</w:t>
      </w:r>
    </w:p>
    <w:p w14:paraId="7BB9849C" w14:textId="77777777" w:rsidR="00E379A6" w:rsidRDefault="000F5220">
      <w:pPr>
        <w:pStyle w:val="Example"/>
        <w:ind w:left="130" w:right="115"/>
      </w:pPr>
      <w:r>
        <w:t xml:space="preserve">            &lt;!-- C-CDA Problem Observation templateId --&gt;</w:t>
      </w:r>
    </w:p>
    <w:p w14:paraId="17215540" w14:textId="77777777" w:rsidR="00E379A6" w:rsidRDefault="000F5220">
      <w:pPr>
        <w:pStyle w:val="Example"/>
        <w:ind w:left="130" w:right="115"/>
      </w:pPr>
      <w:r>
        <w:t xml:space="preserve">            &lt;templateId root="2.16.840.1.113883.10.20.22.4.4"/&gt;</w:t>
      </w:r>
    </w:p>
    <w:p w14:paraId="74D04666" w14:textId="77777777" w:rsidR="00E379A6" w:rsidRDefault="000F5220">
      <w:pPr>
        <w:pStyle w:val="Example"/>
        <w:ind w:left="130" w:right="115"/>
      </w:pPr>
      <w:r>
        <w:t xml:space="preserve">            &lt;!-- HAI Pus, Redness, or Increased Swelling Observation templateId--&gt;</w:t>
      </w:r>
    </w:p>
    <w:p w14:paraId="7529A233" w14:textId="77777777" w:rsidR="00E379A6" w:rsidRDefault="000F5220">
      <w:pPr>
        <w:pStyle w:val="Example"/>
        <w:ind w:left="130" w:right="115"/>
      </w:pPr>
      <w:r>
        <w:t xml:space="preserve">            &lt;templateId root="2.16.840.1.113883.10.20.5.6.157"/&gt;</w:t>
      </w:r>
    </w:p>
    <w:p w14:paraId="59407523" w14:textId="77777777" w:rsidR="00E379A6" w:rsidRDefault="000F5220">
      <w:pPr>
        <w:pStyle w:val="Example"/>
        <w:ind w:left="130" w:right="115"/>
      </w:pPr>
      <w:r>
        <w:t xml:space="preserve">         ...</w:t>
      </w:r>
    </w:p>
    <w:p w14:paraId="18DAAE3D" w14:textId="77777777" w:rsidR="00E379A6" w:rsidRDefault="000F5220">
      <w:pPr>
        <w:pStyle w:val="Example"/>
        <w:ind w:left="130" w:right="115"/>
      </w:pPr>
      <w:r>
        <w:t xml:space="preserve">        &lt;/observation&gt;</w:t>
      </w:r>
    </w:p>
    <w:p w14:paraId="185B0A91" w14:textId="77777777" w:rsidR="00E379A6" w:rsidRDefault="000F5220">
      <w:pPr>
        <w:pStyle w:val="Example"/>
        <w:ind w:left="130" w:right="115"/>
      </w:pPr>
      <w:r>
        <w:t xml:space="preserve">    &lt;/component&gt;</w:t>
      </w:r>
    </w:p>
    <w:p w14:paraId="77B11D30" w14:textId="77777777" w:rsidR="00E379A6" w:rsidRDefault="000F5220">
      <w:pPr>
        <w:pStyle w:val="Example"/>
        <w:ind w:left="130" w:right="115"/>
      </w:pPr>
      <w:r>
        <w:t xml:space="preserve">    &lt;component&gt;</w:t>
      </w:r>
    </w:p>
    <w:p w14:paraId="60B9A356" w14:textId="77777777" w:rsidR="00E379A6" w:rsidRDefault="000F5220">
      <w:pPr>
        <w:pStyle w:val="Example"/>
        <w:ind w:left="130" w:right="115"/>
      </w:pPr>
      <w:r>
        <w:t xml:space="preserve">        &lt;substanceAdministration classCode="SBADM" moodCode="EVN" negationInd="false"&gt;</w:t>
      </w:r>
    </w:p>
    <w:p w14:paraId="4CBBFF78" w14:textId="77777777" w:rsidR="00E379A6" w:rsidRDefault="000F5220">
      <w:pPr>
        <w:pStyle w:val="Example"/>
        <w:ind w:left="130" w:right="115"/>
      </w:pPr>
      <w:r>
        <w:t xml:space="preserve">            &lt;!--  C-CDA Medication Activity templateId --&gt;</w:t>
      </w:r>
    </w:p>
    <w:p w14:paraId="634487A4" w14:textId="77777777" w:rsidR="00E379A6" w:rsidRDefault="000F5220">
      <w:pPr>
        <w:pStyle w:val="Example"/>
        <w:ind w:left="130" w:right="115"/>
      </w:pPr>
      <w:r>
        <w:t xml:space="preserve">            &lt;templateId root="2.16.840.1.113883.10.20.22.4.16"/&gt;</w:t>
      </w:r>
    </w:p>
    <w:p w14:paraId="571491BE" w14:textId="77777777" w:rsidR="00E379A6" w:rsidRDefault="000F5220">
      <w:pPr>
        <w:pStyle w:val="Example"/>
        <w:ind w:left="130" w:right="115"/>
      </w:pPr>
      <w:r>
        <w:t xml:space="preserve">            &lt;!-- HAI IV Antibiotic Start Clinical Statement (V3) templateId --&gt;</w:t>
      </w:r>
    </w:p>
    <w:p w14:paraId="4B2806D5" w14:textId="77777777" w:rsidR="00E379A6" w:rsidRDefault="000F5220">
      <w:pPr>
        <w:pStyle w:val="Example"/>
        <w:ind w:left="130" w:right="115"/>
      </w:pPr>
      <w:r>
        <w:t xml:space="preserve">            &lt;templateId root="2.16.840.1.113883.10.20.5.6.140" </w:t>
      </w:r>
    </w:p>
    <w:p w14:paraId="599AE6EE" w14:textId="77777777" w:rsidR="00E379A6" w:rsidRDefault="000F5220">
      <w:pPr>
        <w:pStyle w:val="Example"/>
        <w:ind w:left="130" w:right="115"/>
      </w:pPr>
      <w:r>
        <w:t xml:space="preserve">                        extension="2016-08-01"/&gt;    </w:t>
      </w:r>
    </w:p>
    <w:p w14:paraId="269A123A" w14:textId="77777777" w:rsidR="00E379A6" w:rsidRDefault="000F5220">
      <w:pPr>
        <w:pStyle w:val="Example"/>
        <w:ind w:left="130" w:right="115"/>
      </w:pPr>
      <w:r>
        <w:t xml:space="preserve">         ...</w:t>
      </w:r>
    </w:p>
    <w:p w14:paraId="7FBA05C5" w14:textId="77777777" w:rsidR="00E379A6" w:rsidRDefault="000F5220">
      <w:pPr>
        <w:pStyle w:val="Example"/>
        <w:ind w:left="130" w:right="115"/>
      </w:pPr>
      <w:r>
        <w:t xml:space="preserve">        &lt;/substanceAdministration&gt;</w:t>
      </w:r>
    </w:p>
    <w:p w14:paraId="1E7C5A71" w14:textId="77777777" w:rsidR="00E379A6" w:rsidRDefault="000F5220">
      <w:pPr>
        <w:pStyle w:val="Example"/>
        <w:ind w:left="130" w:right="115"/>
      </w:pPr>
      <w:r>
        <w:t xml:space="preserve">    &lt;/component&gt;</w:t>
      </w:r>
    </w:p>
    <w:p w14:paraId="23A66EE7" w14:textId="77777777" w:rsidR="00E379A6" w:rsidRDefault="000F5220">
      <w:pPr>
        <w:pStyle w:val="Example"/>
        <w:ind w:left="130" w:right="115"/>
      </w:pPr>
      <w:r>
        <w:t xml:space="preserve">    &lt;component&gt;</w:t>
      </w:r>
    </w:p>
    <w:p w14:paraId="42F96331" w14:textId="77777777" w:rsidR="00E379A6" w:rsidRDefault="000F5220">
      <w:pPr>
        <w:pStyle w:val="Example"/>
        <w:ind w:left="130" w:right="115"/>
      </w:pPr>
      <w:r>
        <w:t xml:space="preserve">        &lt;substanceAdministration classCode="SBADM" moodCode="EVN" negationInd="false"&gt;</w:t>
      </w:r>
    </w:p>
    <w:p w14:paraId="745F2F61" w14:textId="77777777" w:rsidR="00E379A6" w:rsidRDefault="000F5220">
      <w:pPr>
        <w:pStyle w:val="Example"/>
        <w:ind w:left="130" w:right="115"/>
      </w:pPr>
      <w:r>
        <w:t xml:space="preserve">            &lt;!—- C-CDA Medication Activity templateId --&gt;</w:t>
      </w:r>
    </w:p>
    <w:p w14:paraId="02A9A19D" w14:textId="77777777" w:rsidR="00E379A6" w:rsidRDefault="000F5220">
      <w:pPr>
        <w:pStyle w:val="Example"/>
        <w:ind w:left="130" w:right="115"/>
      </w:pPr>
      <w:r>
        <w:t xml:space="preserve">            &lt;templateId root="2.16.840.1.113883.10.20.22.4.16"/&gt;</w:t>
      </w:r>
    </w:p>
    <w:p w14:paraId="40A9C3CD" w14:textId="77777777" w:rsidR="00E379A6" w:rsidRDefault="000F5220">
      <w:pPr>
        <w:pStyle w:val="Example"/>
        <w:ind w:left="130" w:right="115"/>
      </w:pPr>
      <w:r>
        <w:t xml:space="preserve">            &lt;!-- HAI IV Antifungal Start Clinical Statement templateId --&gt;</w:t>
      </w:r>
    </w:p>
    <w:p w14:paraId="4BC9590E" w14:textId="77777777" w:rsidR="00E379A6" w:rsidRDefault="000F5220">
      <w:pPr>
        <w:pStyle w:val="Example"/>
        <w:ind w:left="130" w:right="115"/>
      </w:pPr>
      <w:r>
        <w:t xml:space="preserve">            &lt;templateId root="2.16.840.1.113883.10.20.5.6.141"/&gt;</w:t>
      </w:r>
    </w:p>
    <w:p w14:paraId="066A46CE" w14:textId="77777777" w:rsidR="00E379A6" w:rsidRDefault="000F5220">
      <w:pPr>
        <w:pStyle w:val="Example"/>
        <w:ind w:left="130" w:right="115"/>
      </w:pPr>
      <w:r>
        <w:t xml:space="preserve">         ...</w:t>
      </w:r>
    </w:p>
    <w:p w14:paraId="362B02B6" w14:textId="77777777" w:rsidR="00E379A6" w:rsidRDefault="000F5220">
      <w:pPr>
        <w:pStyle w:val="Example"/>
        <w:ind w:left="130" w:right="115"/>
      </w:pPr>
      <w:r>
        <w:t xml:space="preserve">        &lt;/substanceAdministration &gt;</w:t>
      </w:r>
    </w:p>
    <w:p w14:paraId="2B13CA99" w14:textId="77777777" w:rsidR="00E379A6" w:rsidRDefault="000F5220">
      <w:pPr>
        <w:pStyle w:val="Example"/>
        <w:ind w:left="130" w:right="115"/>
      </w:pPr>
      <w:r>
        <w:t xml:space="preserve">    &lt;/component&gt;</w:t>
      </w:r>
    </w:p>
    <w:p w14:paraId="31501830" w14:textId="77777777" w:rsidR="00E379A6" w:rsidRDefault="000F5220">
      <w:pPr>
        <w:pStyle w:val="Example"/>
        <w:ind w:left="130" w:right="115"/>
      </w:pPr>
      <w:r>
        <w:t xml:space="preserve">    &lt;component&gt;</w:t>
      </w:r>
    </w:p>
    <w:p w14:paraId="68BCC3A6" w14:textId="77777777" w:rsidR="00E379A6" w:rsidRDefault="000F5220">
      <w:pPr>
        <w:pStyle w:val="Example"/>
        <w:ind w:left="130" w:right="115"/>
      </w:pPr>
      <w:r>
        <w:t xml:space="preserve">        &lt;observation classCode="OBS" moodCode="EVN" negationInd="false"&gt;</w:t>
      </w:r>
    </w:p>
    <w:p w14:paraId="2CAAABD2" w14:textId="77777777" w:rsidR="00E379A6" w:rsidRDefault="000F5220">
      <w:pPr>
        <w:pStyle w:val="Example"/>
        <w:ind w:left="130" w:right="115"/>
      </w:pPr>
      <w:r>
        <w:t xml:space="preserve">            &lt;!-- C-CDA Problem Observation templateId --&gt;</w:t>
      </w:r>
    </w:p>
    <w:p w14:paraId="2A8E5C13" w14:textId="77777777" w:rsidR="00E379A6" w:rsidRDefault="000F5220">
      <w:pPr>
        <w:pStyle w:val="Example"/>
        <w:ind w:left="130" w:right="115"/>
      </w:pPr>
      <w:r>
        <w:t xml:space="preserve">            &lt;templateId root="2.16.840.1.113883.10.20.22.4.4"/&gt;</w:t>
      </w:r>
    </w:p>
    <w:p w14:paraId="326F1500" w14:textId="77777777" w:rsidR="00E379A6" w:rsidRDefault="000F5220">
      <w:pPr>
        <w:pStyle w:val="Example"/>
        <w:ind w:left="130" w:right="115"/>
      </w:pPr>
      <w:r>
        <w:t xml:space="preserve">            &lt;!-- HAI Positive Blood Culture Observation (V2) templateId --&gt;</w:t>
      </w:r>
    </w:p>
    <w:p w14:paraId="6A858181" w14:textId="77777777" w:rsidR="00E379A6" w:rsidRDefault="000F5220">
      <w:pPr>
        <w:pStyle w:val="Example"/>
        <w:ind w:left="130" w:right="115"/>
      </w:pPr>
      <w:r>
        <w:t xml:space="preserve">            &lt;templateId root="2.16.840.1.113883.10.20.5.6.149"</w:t>
      </w:r>
    </w:p>
    <w:p w14:paraId="1EC63045" w14:textId="77777777" w:rsidR="00E379A6" w:rsidRDefault="000F5220">
      <w:pPr>
        <w:pStyle w:val="Example"/>
        <w:ind w:left="130" w:right="115"/>
      </w:pPr>
      <w:r>
        <w:t xml:space="preserve">                         extension="2014-12-01" /&gt;</w:t>
      </w:r>
    </w:p>
    <w:p w14:paraId="34368AF4" w14:textId="77777777" w:rsidR="00E379A6" w:rsidRDefault="000F5220">
      <w:pPr>
        <w:pStyle w:val="Example"/>
        <w:ind w:left="130" w:right="115"/>
      </w:pPr>
      <w:r>
        <w:t xml:space="preserve">      ...</w:t>
      </w:r>
    </w:p>
    <w:p w14:paraId="2B7D7BD9" w14:textId="77777777" w:rsidR="00E379A6" w:rsidRDefault="000F5220">
      <w:pPr>
        <w:pStyle w:val="Example"/>
        <w:ind w:left="130" w:right="115"/>
      </w:pPr>
      <w:r>
        <w:t xml:space="preserve">        &lt;/observation&gt;</w:t>
      </w:r>
    </w:p>
    <w:p w14:paraId="0804F912" w14:textId="77777777" w:rsidR="00E379A6" w:rsidRDefault="000F5220">
      <w:pPr>
        <w:pStyle w:val="Example"/>
        <w:ind w:left="130" w:right="115"/>
      </w:pPr>
      <w:r>
        <w:t xml:space="preserve">    &lt;/component&gt;</w:t>
      </w:r>
    </w:p>
    <w:p w14:paraId="41D3D4B9" w14:textId="77777777" w:rsidR="00E379A6" w:rsidRDefault="000F5220">
      <w:pPr>
        <w:pStyle w:val="Example"/>
        <w:ind w:left="130" w:right="115"/>
      </w:pPr>
      <w:r>
        <w:t xml:space="preserve">  ...</w:t>
      </w:r>
    </w:p>
    <w:p w14:paraId="769484FC" w14:textId="77777777" w:rsidR="00E379A6" w:rsidRDefault="000F5220">
      <w:pPr>
        <w:pStyle w:val="Example"/>
        <w:ind w:left="130" w:right="115"/>
      </w:pPr>
      <w:r>
        <w:t>&lt;/organizer&gt;</w:t>
      </w:r>
    </w:p>
    <w:p w14:paraId="3ABEB833" w14:textId="77777777" w:rsidR="00E379A6" w:rsidRDefault="00E379A6">
      <w:pPr>
        <w:pStyle w:val="BodyText"/>
      </w:pPr>
    </w:p>
    <w:p w14:paraId="41AD51B9" w14:textId="77777777" w:rsidR="00E379A6" w:rsidRDefault="000F5220">
      <w:pPr>
        <w:pStyle w:val="Heading2nospace"/>
      </w:pPr>
      <w:bookmarkStart w:id="1980" w:name="_Toc491882183"/>
      <w:r>
        <w:lastRenderedPageBreak/>
        <w:t>I</w:t>
      </w:r>
      <w:bookmarkStart w:id="1981" w:name="E_Infection_Present_at_the_Time_of_Surg"/>
      <w:bookmarkEnd w:id="1981"/>
      <w:r>
        <w:t>nfection Present at the Time of Surgery Observation</w:t>
      </w:r>
      <w:bookmarkEnd w:id="1980"/>
    </w:p>
    <w:p w14:paraId="3124EDD7" w14:textId="77777777" w:rsidR="00E379A6" w:rsidRDefault="000F5220">
      <w:pPr>
        <w:pStyle w:val="BracketData"/>
      </w:pPr>
      <w:r>
        <w:t>[observation: identifier urn:oid:2.16.840.1.113883.10.20.5.6.205 (closed)]</w:t>
      </w:r>
    </w:p>
    <w:p w14:paraId="70C51D74" w14:textId="77777777" w:rsidR="00E379A6" w:rsidRDefault="000F5220">
      <w:pPr>
        <w:pStyle w:val="BracketData"/>
      </w:pPr>
      <w:r>
        <w:t>Published as part of NHSN Healthcare Associated Infection (HAI) Reports Release 2, DSTU 1 - US Realm</w:t>
      </w:r>
    </w:p>
    <w:p w14:paraId="5507EEDD" w14:textId="427CBB4D" w:rsidR="00E379A6" w:rsidRDefault="000F5220">
      <w:pPr>
        <w:pStyle w:val="Caption"/>
      </w:pPr>
      <w:bookmarkStart w:id="1982" w:name="_Toc491882660"/>
      <w:r>
        <w:t xml:space="preserve">Table </w:t>
      </w:r>
      <w:r>
        <w:fldChar w:fldCharType="begin"/>
      </w:r>
      <w:r>
        <w:instrText>SEQ Table \* ARABIC</w:instrText>
      </w:r>
      <w:r>
        <w:fldChar w:fldCharType="separate"/>
      </w:r>
      <w:r w:rsidR="00D90831">
        <w:t>214</w:t>
      </w:r>
      <w:r>
        <w:fldChar w:fldCharType="end"/>
      </w:r>
      <w:r>
        <w:t>: Infection Present at the Time of Surgery Observation Contexts</w:t>
      </w:r>
      <w:bookmarkEnd w:id="19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4: Infection Present at the Time of Surgery Observation Contexts"/>
        <w:tblDescription w:val="Table 214: Infection Present at the Time of Surgery Observation Contexts"/>
      </w:tblPr>
      <w:tblGrid>
        <w:gridCol w:w="5040"/>
        <w:gridCol w:w="5040"/>
      </w:tblGrid>
      <w:tr w:rsidR="00E379A6" w14:paraId="404921A1" w14:textId="77777777" w:rsidTr="00EC51B7">
        <w:trPr>
          <w:cantSplit/>
          <w:tblHeader/>
          <w:jc w:val="center"/>
        </w:trPr>
        <w:tc>
          <w:tcPr>
            <w:tcW w:w="360" w:type="dxa"/>
            <w:shd w:val="clear" w:color="auto" w:fill="E6E6E6"/>
          </w:tcPr>
          <w:p w14:paraId="2C637AB7" w14:textId="77777777" w:rsidR="00E379A6" w:rsidRDefault="000F5220">
            <w:pPr>
              <w:pStyle w:val="TableHead"/>
            </w:pPr>
            <w:r>
              <w:t>Contained By:</w:t>
            </w:r>
          </w:p>
        </w:tc>
        <w:tc>
          <w:tcPr>
            <w:tcW w:w="360" w:type="dxa"/>
            <w:shd w:val="clear" w:color="auto" w:fill="E6E6E6"/>
          </w:tcPr>
          <w:p w14:paraId="7F677D91" w14:textId="77777777" w:rsidR="00E379A6" w:rsidRDefault="000F5220">
            <w:pPr>
              <w:pStyle w:val="TableHead"/>
            </w:pPr>
            <w:r>
              <w:t>Contains:</w:t>
            </w:r>
          </w:p>
        </w:tc>
      </w:tr>
      <w:tr w:rsidR="00E379A6" w14:paraId="656ABACD" w14:textId="77777777" w:rsidTr="00EC51B7">
        <w:trPr>
          <w:cantSplit/>
          <w:jc w:val="center"/>
        </w:trPr>
        <w:tc>
          <w:tcPr>
            <w:tcW w:w="360" w:type="dxa"/>
          </w:tcPr>
          <w:p w14:paraId="509C045D" w14:textId="1DBFBA6D" w:rsidR="00E379A6" w:rsidRDefault="0051287C">
            <w:pPr>
              <w:pStyle w:val="TableText"/>
            </w:pPr>
            <w:hyperlink w:anchor="S_Infection_Details_Section_in_an_SSI_V2">
              <w:r w:rsidR="000F5220">
                <w:rPr>
                  <w:rStyle w:val="HyperlinkText9pt"/>
                </w:rPr>
                <w:t>Infection Details Section in an SSI Report (V2)</w:t>
              </w:r>
            </w:hyperlink>
            <w:r w:rsidR="000F5220">
              <w:t xml:space="preserve"> (required)</w:t>
            </w:r>
          </w:p>
        </w:tc>
        <w:tc>
          <w:tcPr>
            <w:tcW w:w="360" w:type="dxa"/>
          </w:tcPr>
          <w:p w14:paraId="0C604CB0" w14:textId="77777777" w:rsidR="00E379A6" w:rsidRDefault="00E379A6"/>
        </w:tc>
      </w:tr>
    </w:tbl>
    <w:p w14:paraId="4A8D3386" w14:textId="77777777" w:rsidR="00E379A6" w:rsidRDefault="00E379A6">
      <w:pPr>
        <w:pStyle w:val="BodyText"/>
      </w:pPr>
    </w:p>
    <w:p w14:paraId="25FE687C" w14:textId="77777777" w:rsidR="00E379A6" w:rsidRDefault="000F5220">
      <w:pPr>
        <w:pStyle w:val="BodyText"/>
      </w:pPr>
      <w:r>
        <w:t>This template records whether or not an infection was present at the time that a surgical procedure was performed. It is based on the C-CDA Problem Observation template.</w:t>
      </w:r>
    </w:p>
    <w:p w14:paraId="2BFB177E" w14:textId="77777777" w:rsidR="00E379A6" w:rsidRDefault="000F5220">
      <w:pPr>
        <w:pStyle w:val="BodyText"/>
      </w:pPr>
      <w:r>
        <w:t>When an infection was present at the time that a surgical procedure was performed, set the value of @negationInd to false. When an infection was not present at the time that a surgical procedure was performed, set the value of @negationInd to true.</w:t>
      </w:r>
    </w:p>
    <w:p w14:paraId="5AC10A53" w14:textId="718E6D0D" w:rsidR="00E379A6" w:rsidRDefault="000F5220">
      <w:pPr>
        <w:pStyle w:val="Caption"/>
      </w:pPr>
      <w:bookmarkStart w:id="1983" w:name="_Toc491882661"/>
      <w:r>
        <w:lastRenderedPageBreak/>
        <w:t xml:space="preserve">Table </w:t>
      </w:r>
      <w:r>
        <w:fldChar w:fldCharType="begin"/>
      </w:r>
      <w:r>
        <w:instrText>SEQ Table \* ARABIC</w:instrText>
      </w:r>
      <w:r>
        <w:fldChar w:fldCharType="separate"/>
      </w:r>
      <w:r w:rsidR="00D90831">
        <w:t>215</w:t>
      </w:r>
      <w:r>
        <w:fldChar w:fldCharType="end"/>
      </w:r>
      <w:r>
        <w:t>: Infection Present at the Time of Surgery Observation Constraints Overview</w:t>
      </w:r>
      <w:bookmarkEnd w:id="1983"/>
    </w:p>
    <w:tbl>
      <w:tblPr>
        <w:tblStyle w:val="TableGrid"/>
        <w:tblW w:w="10080" w:type="dxa"/>
        <w:jc w:val="center"/>
        <w:tblLayout w:type="fixed"/>
        <w:tblLook w:val="02A0" w:firstRow="1" w:lastRow="0" w:firstColumn="1" w:lastColumn="0" w:noHBand="1" w:noVBand="0"/>
        <w:tblCaption w:val="Table 215: Infection Present at the Time of Surgery Observation Constraints Overview"/>
        <w:tblDescription w:val="Table 215: Infection Present at the Time of Surgery Observation Constraints Overview"/>
      </w:tblPr>
      <w:tblGrid>
        <w:gridCol w:w="3498"/>
        <w:gridCol w:w="731"/>
        <w:gridCol w:w="877"/>
        <w:gridCol w:w="877"/>
        <w:gridCol w:w="877"/>
        <w:gridCol w:w="3220"/>
      </w:tblGrid>
      <w:tr w:rsidR="00E379A6" w14:paraId="3F36CAE4" w14:textId="77777777" w:rsidTr="00EC51B7">
        <w:trPr>
          <w:cantSplit/>
          <w:tblHeader/>
          <w:jc w:val="center"/>
        </w:trPr>
        <w:tc>
          <w:tcPr>
            <w:tcW w:w="0" w:type="dxa"/>
            <w:shd w:val="clear" w:color="auto" w:fill="E6E6E6"/>
            <w:noWrap/>
          </w:tcPr>
          <w:p w14:paraId="3AB5EBEB" w14:textId="77777777" w:rsidR="00E379A6" w:rsidRDefault="000F5220">
            <w:pPr>
              <w:pStyle w:val="TableHead"/>
            </w:pPr>
            <w:r>
              <w:t>XPath</w:t>
            </w:r>
          </w:p>
        </w:tc>
        <w:tc>
          <w:tcPr>
            <w:tcW w:w="720" w:type="dxa"/>
            <w:shd w:val="clear" w:color="auto" w:fill="E6E6E6"/>
            <w:noWrap/>
          </w:tcPr>
          <w:p w14:paraId="70286112" w14:textId="77777777" w:rsidR="00E379A6" w:rsidRDefault="000F5220">
            <w:pPr>
              <w:pStyle w:val="TableHead"/>
            </w:pPr>
            <w:r>
              <w:t>Card.</w:t>
            </w:r>
          </w:p>
        </w:tc>
        <w:tc>
          <w:tcPr>
            <w:tcW w:w="864" w:type="dxa"/>
            <w:shd w:val="clear" w:color="auto" w:fill="E6E6E6"/>
            <w:noWrap/>
          </w:tcPr>
          <w:p w14:paraId="5820F369" w14:textId="77777777" w:rsidR="00E379A6" w:rsidRDefault="000F5220">
            <w:pPr>
              <w:pStyle w:val="TableHead"/>
            </w:pPr>
            <w:r>
              <w:t>Verb</w:t>
            </w:r>
          </w:p>
        </w:tc>
        <w:tc>
          <w:tcPr>
            <w:tcW w:w="864" w:type="dxa"/>
            <w:shd w:val="clear" w:color="auto" w:fill="E6E6E6"/>
            <w:noWrap/>
          </w:tcPr>
          <w:p w14:paraId="0326F75D" w14:textId="77777777" w:rsidR="00E379A6" w:rsidRDefault="000F5220">
            <w:pPr>
              <w:pStyle w:val="TableHead"/>
            </w:pPr>
            <w:r>
              <w:t>Data Type</w:t>
            </w:r>
          </w:p>
        </w:tc>
        <w:tc>
          <w:tcPr>
            <w:tcW w:w="864" w:type="dxa"/>
            <w:shd w:val="clear" w:color="auto" w:fill="E6E6E6"/>
            <w:noWrap/>
          </w:tcPr>
          <w:p w14:paraId="08EC53B3" w14:textId="77777777" w:rsidR="00E379A6" w:rsidRDefault="000F5220">
            <w:pPr>
              <w:pStyle w:val="TableHead"/>
            </w:pPr>
            <w:r>
              <w:t>CONF#</w:t>
            </w:r>
          </w:p>
        </w:tc>
        <w:tc>
          <w:tcPr>
            <w:tcW w:w="864" w:type="dxa"/>
            <w:shd w:val="clear" w:color="auto" w:fill="E6E6E6"/>
            <w:noWrap/>
          </w:tcPr>
          <w:p w14:paraId="6D53B43F" w14:textId="77777777" w:rsidR="00E379A6" w:rsidRDefault="000F5220">
            <w:pPr>
              <w:pStyle w:val="TableHead"/>
            </w:pPr>
            <w:r>
              <w:t>Value</w:t>
            </w:r>
          </w:p>
        </w:tc>
      </w:tr>
      <w:tr w:rsidR="00E379A6" w14:paraId="3F2D947C" w14:textId="77777777" w:rsidTr="00EC51B7">
        <w:trPr>
          <w:cantSplit/>
          <w:jc w:val="center"/>
        </w:trPr>
        <w:tc>
          <w:tcPr>
            <w:tcW w:w="9928" w:type="dxa"/>
            <w:gridSpan w:val="6"/>
          </w:tcPr>
          <w:p w14:paraId="34125AAE" w14:textId="77777777" w:rsidR="00E379A6" w:rsidRDefault="000F5220">
            <w:pPr>
              <w:pStyle w:val="TableText"/>
            </w:pPr>
            <w:r>
              <w:t>observation (identifier: urn:oid:2.16.840.1.113883.10.20.5.6.205)</w:t>
            </w:r>
          </w:p>
        </w:tc>
      </w:tr>
      <w:tr w:rsidR="00E379A6" w14:paraId="60A0FE50" w14:textId="77777777" w:rsidTr="00EC51B7">
        <w:trPr>
          <w:cantSplit/>
          <w:jc w:val="center"/>
        </w:trPr>
        <w:tc>
          <w:tcPr>
            <w:tcW w:w="3445" w:type="dxa"/>
          </w:tcPr>
          <w:p w14:paraId="52A639A1" w14:textId="77777777" w:rsidR="00E379A6" w:rsidRDefault="000F5220">
            <w:pPr>
              <w:pStyle w:val="TableText"/>
            </w:pPr>
            <w:r>
              <w:tab/>
              <w:t>@classCode</w:t>
            </w:r>
          </w:p>
        </w:tc>
        <w:tc>
          <w:tcPr>
            <w:tcW w:w="720" w:type="dxa"/>
          </w:tcPr>
          <w:p w14:paraId="4DFDB47F" w14:textId="77777777" w:rsidR="00E379A6" w:rsidRDefault="000F5220">
            <w:pPr>
              <w:pStyle w:val="TableText"/>
            </w:pPr>
            <w:r>
              <w:t>1..1</w:t>
            </w:r>
          </w:p>
        </w:tc>
        <w:tc>
          <w:tcPr>
            <w:tcW w:w="864" w:type="dxa"/>
          </w:tcPr>
          <w:p w14:paraId="19025244" w14:textId="77777777" w:rsidR="00E379A6" w:rsidRDefault="000F5220">
            <w:pPr>
              <w:pStyle w:val="TableText"/>
            </w:pPr>
            <w:r>
              <w:t>SHALL</w:t>
            </w:r>
          </w:p>
        </w:tc>
        <w:tc>
          <w:tcPr>
            <w:tcW w:w="864" w:type="dxa"/>
          </w:tcPr>
          <w:p w14:paraId="091AC449" w14:textId="77777777" w:rsidR="00E379A6" w:rsidRDefault="00E379A6">
            <w:pPr>
              <w:pStyle w:val="TableText"/>
            </w:pPr>
          </w:p>
        </w:tc>
        <w:tc>
          <w:tcPr>
            <w:tcW w:w="864" w:type="dxa"/>
          </w:tcPr>
          <w:p w14:paraId="62E8E63B" w14:textId="6C4439F9" w:rsidR="00E379A6" w:rsidRDefault="0051287C">
            <w:pPr>
              <w:pStyle w:val="TableText"/>
            </w:pPr>
            <w:hyperlink w:anchor="C_1101-30257">
              <w:r w:rsidR="000F5220">
                <w:rPr>
                  <w:rStyle w:val="HyperlinkText9pt"/>
                </w:rPr>
                <w:t>1101-30257</w:t>
              </w:r>
            </w:hyperlink>
          </w:p>
        </w:tc>
        <w:tc>
          <w:tcPr>
            <w:tcW w:w="3171" w:type="dxa"/>
          </w:tcPr>
          <w:p w14:paraId="1BD54ABD" w14:textId="77777777" w:rsidR="00E379A6" w:rsidRDefault="000F5220">
            <w:pPr>
              <w:pStyle w:val="TableText"/>
            </w:pPr>
            <w:r>
              <w:t>urn:oid:2.16.840.1.113883.5.6 (HL7ActClass) = OBS</w:t>
            </w:r>
          </w:p>
        </w:tc>
      </w:tr>
      <w:tr w:rsidR="00E379A6" w14:paraId="6565F683" w14:textId="77777777" w:rsidTr="00EC51B7">
        <w:trPr>
          <w:cantSplit/>
          <w:jc w:val="center"/>
        </w:trPr>
        <w:tc>
          <w:tcPr>
            <w:tcW w:w="3445" w:type="dxa"/>
          </w:tcPr>
          <w:p w14:paraId="1B49321C" w14:textId="77777777" w:rsidR="00E379A6" w:rsidRDefault="000F5220">
            <w:pPr>
              <w:pStyle w:val="TableText"/>
            </w:pPr>
            <w:r>
              <w:tab/>
              <w:t>@moodCode</w:t>
            </w:r>
          </w:p>
        </w:tc>
        <w:tc>
          <w:tcPr>
            <w:tcW w:w="720" w:type="dxa"/>
          </w:tcPr>
          <w:p w14:paraId="621416FD" w14:textId="77777777" w:rsidR="00E379A6" w:rsidRDefault="000F5220">
            <w:pPr>
              <w:pStyle w:val="TableText"/>
            </w:pPr>
            <w:r>
              <w:t>1..1</w:t>
            </w:r>
          </w:p>
        </w:tc>
        <w:tc>
          <w:tcPr>
            <w:tcW w:w="864" w:type="dxa"/>
          </w:tcPr>
          <w:p w14:paraId="37C2D84E" w14:textId="77777777" w:rsidR="00E379A6" w:rsidRDefault="000F5220">
            <w:pPr>
              <w:pStyle w:val="TableText"/>
            </w:pPr>
            <w:r>
              <w:t>SHALL</w:t>
            </w:r>
          </w:p>
        </w:tc>
        <w:tc>
          <w:tcPr>
            <w:tcW w:w="864" w:type="dxa"/>
          </w:tcPr>
          <w:p w14:paraId="48F0ED7F" w14:textId="77777777" w:rsidR="00E379A6" w:rsidRDefault="00E379A6">
            <w:pPr>
              <w:pStyle w:val="TableText"/>
            </w:pPr>
          </w:p>
        </w:tc>
        <w:tc>
          <w:tcPr>
            <w:tcW w:w="864" w:type="dxa"/>
          </w:tcPr>
          <w:p w14:paraId="5DD3EDB6" w14:textId="1070FA46" w:rsidR="00E379A6" w:rsidRDefault="0051287C">
            <w:pPr>
              <w:pStyle w:val="TableText"/>
            </w:pPr>
            <w:hyperlink w:anchor="C_1101-30258">
              <w:r w:rsidR="000F5220">
                <w:rPr>
                  <w:rStyle w:val="HyperlinkText9pt"/>
                </w:rPr>
                <w:t>1101-30258</w:t>
              </w:r>
            </w:hyperlink>
          </w:p>
        </w:tc>
        <w:tc>
          <w:tcPr>
            <w:tcW w:w="3171" w:type="dxa"/>
          </w:tcPr>
          <w:p w14:paraId="26535162" w14:textId="77777777" w:rsidR="00E379A6" w:rsidRDefault="000F5220">
            <w:pPr>
              <w:pStyle w:val="TableText"/>
            </w:pPr>
            <w:r>
              <w:t>EVN</w:t>
            </w:r>
          </w:p>
        </w:tc>
      </w:tr>
      <w:tr w:rsidR="00E379A6" w14:paraId="3EE9F099" w14:textId="77777777" w:rsidTr="00EC51B7">
        <w:trPr>
          <w:cantSplit/>
          <w:jc w:val="center"/>
        </w:trPr>
        <w:tc>
          <w:tcPr>
            <w:tcW w:w="3445" w:type="dxa"/>
          </w:tcPr>
          <w:p w14:paraId="13AEFE99" w14:textId="77777777" w:rsidR="00E379A6" w:rsidRDefault="000F5220">
            <w:pPr>
              <w:pStyle w:val="TableText"/>
            </w:pPr>
            <w:r>
              <w:tab/>
              <w:t>@negationInd</w:t>
            </w:r>
          </w:p>
        </w:tc>
        <w:tc>
          <w:tcPr>
            <w:tcW w:w="720" w:type="dxa"/>
          </w:tcPr>
          <w:p w14:paraId="3B69E27D" w14:textId="77777777" w:rsidR="00E379A6" w:rsidRDefault="000F5220">
            <w:pPr>
              <w:pStyle w:val="TableText"/>
            </w:pPr>
            <w:r>
              <w:t>1..1</w:t>
            </w:r>
          </w:p>
        </w:tc>
        <w:tc>
          <w:tcPr>
            <w:tcW w:w="864" w:type="dxa"/>
          </w:tcPr>
          <w:p w14:paraId="6822A402" w14:textId="77777777" w:rsidR="00E379A6" w:rsidRDefault="000F5220">
            <w:pPr>
              <w:pStyle w:val="TableText"/>
            </w:pPr>
            <w:r>
              <w:t>SHALL</w:t>
            </w:r>
          </w:p>
        </w:tc>
        <w:tc>
          <w:tcPr>
            <w:tcW w:w="864" w:type="dxa"/>
          </w:tcPr>
          <w:p w14:paraId="13FACF53" w14:textId="77777777" w:rsidR="00E379A6" w:rsidRDefault="00E379A6">
            <w:pPr>
              <w:pStyle w:val="TableText"/>
            </w:pPr>
          </w:p>
        </w:tc>
        <w:tc>
          <w:tcPr>
            <w:tcW w:w="864" w:type="dxa"/>
          </w:tcPr>
          <w:p w14:paraId="17F05A87" w14:textId="593E09CC" w:rsidR="00E379A6" w:rsidRDefault="0051287C">
            <w:pPr>
              <w:pStyle w:val="TableText"/>
            </w:pPr>
            <w:hyperlink w:anchor="C_1101-30259">
              <w:r w:rsidR="000F5220">
                <w:rPr>
                  <w:rStyle w:val="HyperlinkText9pt"/>
                </w:rPr>
                <w:t>1101-30259</w:t>
              </w:r>
            </w:hyperlink>
          </w:p>
        </w:tc>
        <w:tc>
          <w:tcPr>
            <w:tcW w:w="3171" w:type="dxa"/>
          </w:tcPr>
          <w:p w14:paraId="7ACDA96F" w14:textId="77777777" w:rsidR="00E379A6" w:rsidRDefault="00E379A6">
            <w:pPr>
              <w:pStyle w:val="TableText"/>
            </w:pPr>
          </w:p>
        </w:tc>
      </w:tr>
      <w:tr w:rsidR="00E379A6" w14:paraId="51E03C42" w14:textId="77777777" w:rsidTr="00EC51B7">
        <w:trPr>
          <w:cantSplit/>
          <w:jc w:val="center"/>
        </w:trPr>
        <w:tc>
          <w:tcPr>
            <w:tcW w:w="3445" w:type="dxa"/>
          </w:tcPr>
          <w:p w14:paraId="2FBFFF5D" w14:textId="77777777" w:rsidR="00E379A6" w:rsidRDefault="000F5220">
            <w:pPr>
              <w:pStyle w:val="TableText"/>
            </w:pPr>
            <w:r>
              <w:tab/>
              <w:t>templateId</w:t>
            </w:r>
          </w:p>
        </w:tc>
        <w:tc>
          <w:tcPr>
            <w:tcW w:w="720" w:type="dxa"/>
          </w:tcPr>
          <w:p w14:paraId="73B46E32" w14:textId="77777777" w:rsidR="00E379A6" w:rsidRDefault="000F5220">
            <w:pPr>
              <w:pStyle w:val="TableText"/>
            </w:pPr>
            <w:r>
              <w:t>1..1</w:t>
            </w:r>
          </w:p>
        </w:tc>
        <w:tc>
          <w:tcPr>
            <w:tcW w:w="864" w:type="dxa"/>
          </w:tcPr>
          <w:p w14:paraId="6BF46514" w14:textId="77777777" w:rsidR="00E379A6" w:rsidRDefault="000F5220">
            <w:pPr>
              <w:pStyle w:val="TableText"/>
            </w:pPr>
            <w:r>
              <w:t>SHALL</w:t>
            </w:r>
          </w:p>
        </w:tc>
        <w:tc>
          <w:tcPr>
            <w:tcW w:w="864" w:type="dxa"/>
          </w:tcPr>
          <w:p w14:paraId="19D6A648" w14:textId="77777777" w:rsidR="00E379A6" w:rsidRDefault="00E379A6">
            <w:pPr>
              <w:pStyle w:val="TableText"/>
            </w:pPr>
          </w:p>
        </w:tc>
        <w:tc>
          <w:tcPr>
            <w:tcW w:w="864" w:type="dxa"/>
          </w:tcPr>
          <w:p w14:paraId="5AB5CEED" w14:textId="3C0AC40E" w:rsidR="00E379A6" w:rsidRDefault="0051287C">
            <w:pPr>
              <w:pStyle w:val="TableText"/>
            </w:pPr>
            <w:hyperlink w:anchor="C_1101-30299">
              <w:r w:rsidR="000F5220">
                <w:rPr>
                  <w:rStyle w:val="HyperlinkText9pt"/>
                </w:rPr>
                <w:t>1101-30299</w:t>
              </w:r>
            </w:hyperlink>
          </w:p>
        </w:tc>
        <w:tc>
          <w:tcPr>
            <w:tcW w:w="3171" w:type="dxa"/>
          </w:tcPr>
          <w:p w14:paraId="0BD051D6" w14:textId="77777777" w:rsidR="00E379A6" w:rsidRDefault="00E379A6">
            <w:pPr>
              <w:pStyle w:val="TableText"/>
            </w:pPr>
          </w:p>
        </w:tc>
      </w:tr>
      <w:tr w:rsidR="00E379A6" w14:paraId="25A0B81A" w14:textId="77777777" w:rsidTr="00EC51B7">
        <w:trPr>
          <w:cantSplit/>
          <w:jc w:val="center"/>
        </w:trPr>
        <w:tc>
          <w:tcPr>
            <w:tcW w:w="3445" w:type="dxa"/>
          </w:tcPr>
          <w:p w14:paraId="22748EB0" w14:textId="77777777" w:rsidR="00E379A6" w:rsidRDefault="000F5220">
            <w:pPr>
              <w:pStyle w:val="TableText"/>
            </w:pPr>
            <w:r>
              <w:tab/>
            </w:r>
            <w:r>
              <w:tab/>
              <w:t>@root</w:t>
            </w:r>
          </w:p>
        </w:tc>
        <w:tc>
          <w:tcPr>
            <w:tcW w:w="720" w:type="dxa"/>
          </w:tcPr>
          <w:p w14:paraId="6C92C030" w14:textId="77777777" w:rsidR="00E379A6" w:rsidRDefault="000F5220">
            <w:pPr>
              <w:pStyle w:val="TableText"/>
            </w:pPr>
            <w:r>
              <w:t>1..1</w:t>
            </w:r>
          </w:p>
        </w:tc>
        <w:tc>
          <w:tcPr>
            <w:tcW w:w="864" w:type="dxa"/>
          </w:tcPr>
          <w:p w14:paraId="54E3F1DD" w14:textId="77777777" w:rsidR="00E379A6" w:rsidRDefault="000F5220">
            <w:pPr>
              <w:pStyle w:val="TableText"/>
            </w:pPr>
            <w:r>
              <w:t>SHALL</w:t>
            </w:r>
          </w:p>
        </w:tc>
        <w:tc>
          <w:tcPr>
            <w:tcW w:w="864" w:type="dxa"/>
          </w:tcPr>
          <w:p w14:paraId="47C29203" w14:textId="77777777" w:rsidR="00E379A6" w:rsidRDefault="00E379A6">
            <w:pPr>
              <w:pStyle w:val="TableText"/>
            </w:pPr>
          </w:p>
        </w:tc>
        <w:tc>
          <w:tcPr>
            <w:tcW w:w="864" w:type="dxa"/>
          </w:tcPr>
          <w:p w14:paraId="0E68580E" w14:textId="04102AFA" w:rsidR="00E379A6" w:rsidRDefault="0051287C">
            <w:pPr>
              <w:pStyle w:val="TableText"/>
            </w:pPr>
            <w:hyperlink w:anchor="C_1101-30300">
              <w:r w:rsidR="000F5220">
                <w:rPr>
                  <w:rStyle w:val="HyperlinkText9pt"/>
                </w:rPr>
                <w:t>1101-30300</w:t>
              </w:r>
            </w:hyperlink>
          </w:p>
        </w:tc>
        <w:tc>
          <w:tcPr>
            <w:tcW w:w="3171" w:type="dxa"/>
          </w:tcPr>
          <w:p w14:paraId="5406D831" w14:textId="77777777" w:rsidR="00E379A6" w:rsidRDefault="000F5220">
            <w:pPr>
              <w:pStyle w:val="TableText"/>
            </w:pPr>
            <w:r>
              <w:t>2.16.840.1.113883.10.20.22.4.4</w:t>
            </w:r>
          </w:p>
        </w:tc>
      </w:tr>
      <w:tr w:rsidR="00E379A6" w14:paraId="31491205" w14:textId="77777777" w:rsidTr="00EC51B7">
        <w:trPr>
          <w:cantSplit/>
          <w:jc w:val="center"/>
        </w:trPr>
        <w:tc>
          <w:tcPr>
            <w:tcW w:w="3445" w:type="dxa"/>
          </w:tcPr>
          <w:p w14:paraId="21C3914B" w14:textId="77777777" w:rsidR="00E379A6" w:rsidRDefault="000F5220">
            <w:pPr>
              <w:pStyle w:val="TableText"/>
            </w:pPr>
            <w:r>
              <w:tab/>
              <w:t>templateId</w:t>
            </w:r>
          </w:p>
        </w:tc>
        <w:tc>
          <w:tcPr>
            <w:tcW w:w="720" w:type="dxa"/>
          </w:tcPr>
          <w:p w14:paraId="66A9A789" w14:textId="77777777" w:rsidR="00E379A6" w:rsidRDefault="000F5220">
            <w:pPr>
              <w:pStyle w:val="TableText"/>
            </w:pPr>
            <w:r>
              <w:t>1..1</w:t>
            </w:r>
          </w:p>
        </w:tc>
        <w:tc>
          <w:tcPr>
            <w:tcW w:w="864" w:type="dxa"/>
          </w:tcPr>
          <w:p w14:paraId="158D22F1" w14:textId="77777777" w:rsidR="00E379A6" w:rsidRDefault="000F5220">
            <w:pPr>
              <w:pStyle w:val="TableText"/>
            </w:pPr>
            <w:r>
              <w:t>SHALL</w:t>
            </w:r>
          </w:p>
        </w:tc>
        <w:tc>
          <w:tcPr>
            <w:tcW w:w="864" w:type="dxa"/>
          </w:tcPr>
          <w:p w14:paraId="628227CE" w14:textId="77777777" w:rsidR="00E379A6" w:rsidRDefault="00E379A6">
            <w:pPr>
              <w:pStyle w:val="TableText"/>
            </w:pPr>
          </w:p>
        </w:tc>
        <w:tc>
          <w:tcPr>
            <w:tcW w:w="864" w:type="dxa"/>
          </w:tcPr>
          <w:p w14:paraId="363DE2C7" w14:textId="7B4D5CC8" w:rsidR="00E379A6" w:rsidRDefault="0051287C">
            <w:pPr>
              <w:pStyle w:val="TableText"/>
            </w:pPr>
            <w:hyperlink w:anchor="C_1101-30261">
              <w:r w:rsidR="000F5220">
                <w:rPr>
                  <w:rStyle w:val="HyperlinkText9pt"/>
                </w:rPr>
                <w:t>1101-30261</w:t>
              </w:r>
            </w:hyperlink>
          </w:p>
        </w:tc>
        <w:tc>
          <w:tcPr>
            <w:tcW w:w="3171" w:type="dxa"/>
          </w:tcPr>
          <w:p w14:paraId="7F31B711" w14:textId="77777777" w:rsidR="00E379A6" w:rsidRDefault="00E379A6">
            <w:pPr>
              <w:pStyle w:val="TableText"/>
            </w:pPr>
          </w:p>
        </w:tc>
      </w:tr>
      <w:tr w:rsidR="00E379A6" w14:paraId="457B6299" w14:textId="77777777" w:rsidTr="00EC51B7">
        <w:trPr>
          <w:cantSplit/>
          <w:jc w:val="center"/>
        </w:trPr>
        <w:tc>
          <w:tcPr>
            <w:tcW w:w="3445" w:type="dxa"/>
          </w:tcPr>
          <w:p w14:paraId="5B45139F" w14:textId="77777777" w:rsidR="00E379A6" w:rsidRDefault="000F5220">
            <w:pPr>
              <w:pStyle w:val="TableText"/>
            </w:pPr>
            <w:r>
              <w:tab/>
            </w:r>
            <w:r>
              <w:tab/>
              <w:t>@root</w:t>
            </w:r>
          </w:p>
        </w:tc>
        <w:tc>
          <w:tcPr>
            <w:tcW w:w="720" w:type="dxa"/>
          </w:tcPr>
          <w:p w14:paraId="040E9162" w14:textId="77777777" w:rsidR="00E379A6" w:rsidRDefault="000F5220">
            <w:pPr>
              <w:pStyle w:val="TableText"/>
            </w:pPr>
            <w:r>
              <w:t>1..1</w:t>
            </w:r>
          </w:p>
        </w:tc>
        <w:tc>
          <w:tcPr>
            <w:tcW w:w="864" w:type="dxa"/>
          </w:tcPr>
          <w:p w14:paraId="3DEC0F2E" w14:textId="77777777" w:rsidR="00E379A6" w:rsidRDefault="000F5220">
            <w:pPr>
              <w:pStyle w:val="TableText"/>
            </w:pPr>
            <w:r>
              <w:t>SHALL</w:t>
            </w:r>
          </w:p>
        </w:tc>
        <w:tc>
          <w:tcPr>
            <w:tcW w:w="864" w:type="dxa"/>
          </w:tcPr>
          <w:p w14:paraId="240F227E" w14:textId="77777777" w:rsidR="00E379A6" w:rsidRDefault="00E379A6">
            <w:pPr>
              <w:pStyle w:val="TableText"/>
            </w:pPr>
          </w:p>
        </w:tc>
        <w:tc>
          <w:tcPr>
            <w:tcW w:w="864" w:type="dxa"/>
          </w:tcPr>
          <w:p w14:paraId="73AAF9E3" w14:textId="61ED6C0D" w:rsidR="00E379A6" w:rsidRDefault="0051287C">
            <w:pPr>
              <w:pStyle w:val="TableText"/>
            </w:pPr>
            <w:hyperlink w:anchor="C_1101-30262">
              <w:r w:rsidR="000F5220">
                <w:rPr>
                  <w:rStyle w:val="HyperlinkText9pt"/>
                </w:rPr>
                <w:t>1101-30262</w:t>
              </w:r>
            </w:hyperlink>
          </w:p>
        </w:tc>
        <w:tc>
          <w:tcPr>
            <w:tcW w:w="3171" w:type="dxa"/>
          </w:tcPr>
          <w:p w14:paraId="01416990" w14:textId="77777777" w:rsidR="00E379A6" w:rsidRDefault="000F5220">
            <w:pPr>
              <w:pStyle w:val="TableText"/>
            </w:pPr>
            <w:r>
              <w:t>2.16.840.1.113883.10.20.5.6.205</w:t>
            </w:r>
          </w:p>
        </w:tc>
      </w:tr>
      <w:tr w:rsidR="00E379A6" w14:paraId="4ADF076B" w14:textId="77777777" w:rsidTr="00EC51B7">
        <w:trPr>
          <w:cantSplit/>
          <w:jc w:val="center"/>
        </w:trPr>
        <w:tc>
          <w:tcPr>
            <w:tcW w:w="3445" w:type="dxa"/>
          </w:tcPr>
          <w:p w14:paraId="298264A5" w14:textId="77777777" w:rsidR="00E379A6" w:rsidRDefault="000F5220">
            <w:pPr>
              <w:pStyle w:val="TableText"/>
            </w:pPr>
            <w:r>
              <w:tab/>
              <w:t>id</w:t>
            </w:r>
          </w:p>
        </w:tc>
        <w:tc>
          <w:tcPr>
            <w:tcW w:w="720" w:type="dxa"/>
          </w:tcPr>
          <w:p w14:paraId="0A5BE3D0" w14:textId="77777777" w:rsidR="00E379A6" w:rsidRDefault="000F5220">
            <w:pPr>
              <w:pStyle w:val="TableText"/>
            </w:pPr>
            <w:r>
              <w:t>1..1</w:t>
            </w:r>
          </w:p>
        </w:tc>
        <w:tc>
          <w:tcPr>
            <w:tcW w:w="864" w:type="dxa"/>
          </w:tcPr>
          <w:p w14:paraId="023F5C30" w14:textId="77777777" w:rsidR="00E379A6" w:rsidRDefault="000F5220">
            <w:pPr>
              <w:pStyle w:val="TableText"/>
            </w:pPr>
            <w:r>
              <w:t>SHALL</w:t>
            </w:r>
          </w:p>
        </w:tc>
        <w:tc>
          <w:tcPr>
            <w:tcW w:w="864" w:type="dxa"/>
          </w:tcPr>
          <w:p w14:paraId="53C044B3" w14:textId="77777777" w:rsidR="00E379A6" w:rsidRDefault="00E379A6">
            <w:pPr>
              <w:pStyle w:val="TableText"/>
            </w:pPr>
          </w:p>
        </w:tc>
        <w:tc>
          <w:tcPr>
            <w:tcW w:w="864" w:type="dxa"/>
          </w:tcPr>
          <w:p w14:paraId="121867C4" w14:textId="6C571140" w:rsidR="00E379A6" w:rsidRDefault="0051287C">
            <w:pPr>
              <w:pStyle w:val="TableText"/>
            </w:pPr>
            <w:hyperlink w:anchor="C_1101-30263">
              <w:r w:rsidR="000F5220">
                <w:rPr>
                  <w:rStyle w:val="HyperlinkText9pt"/>
                </w:rPr>
                <w:t>1101-30263</w:t>
              </w:r>
            </w:hyperlink>
          </w:p>
        </w:tc>
        <w:tc>
          <w:tcPr>
            <w:tcW w:w="3171" w:type="dxa"/>
          </w:tcPr>
          <w:p w14:paraId="4D51816D" w14:textId="77777777" w:rsidR="00E379A6" w:rsidRDefault="00E379A6">
            <w:pPr>
              <w:pStyle w:val="TableText"/>
            </w:pPr>
          </w:p>
        </w:tc>
      </w:tr>
      <w:tr w:rsidR="00E379A6" w14:paraId="55F880E5" w14:textId="77777777" w:rsidTr="00EC51B7">
        <w:trPr>
          <w:cantSplit/>
          <w:jc w:val="center"/>
        </w:trPr>
        <w:tc>
          <w:tcPr>
            <w:tcW w:w="3445" w:type="dxa"/>
          </w:tcPr>
          <w:p w14:paraId="692C5F06" w14:textId="77777777" w:rsidR="00E379A6" w:rsidRDefault="000F5220">
            <w:pPr>
              <w:pStyle w:val="TableText"/>
            </w:pPr>
            <w:r>
              <w:tab/>
            </w:r>
            <w:r>
              <w:tab/>
              <w:t>@nullFlavor</w:t>
            </w:r>
          </w:p>
        </w:tc>
        <w:tc>
          <w:tcPr>
            <w:tcW w:w="720" w:type="dxa"/>
          </w:tcPr>
          <w:p w14:paraId="66464A23" w14:textId="77777777" w:rsidR="00E379A6" w:rsidRDefault="000F5220">
            <w:pPr>
              <w:pStyle w:val="TableText"/>
            </w:pPr>
            <w:r>
              <w:t>1..1</w:t>
            </w:r>
          </w:p>
        </w:tc>
        <w:tc>
          <w:tcPr>
            <w:tcW w:w="864" w:type="dxa"/>
          </w:tcPr>
          <w:p w14:paraId="3196FC34" w14:textId="77777777" w:rsidR="00E379A6" w:rsidRDefault="000F5220">
            <w:pPr>
              <w:pStyle w:val="TableText"/>
            </w:pPr>
            <w:r>
              <w:t>SHALL</w:t>
            </w:r>
          </w:p>
        </w:tc>
        <w:tc>
          <w:tcPr>
            <w:tcW w:w="864" w:type="dxa"/>
          </w:tcPr>
          <w:p w14:paraId="0856286B" w14:textId="77777777" w:rsidR="00E379A6" w:rsidRDefault="00E379A6">
            <w:pPr>
              <w:pStyle w:val="TableText"/>
            </w:pPr>
          </w:p>
        </w:tc>
        <w:tc>
          <w:tcPr>
            <w:tcW w:w="864" w:type="dxa"/>
          </w:tcPr>
          <w:p w14:paraId="6C5935F5" w14:textId="633DBEFB" w:rsidR="00E379A6" w:rsidRDefault="0051287C">
            <w:pPr>
              <w:pStyle w:val="TableText"/>
            </w:pPr>
            <w:hyperlink w:anchor="C_1101-30264">
              <w:r w:rsidR="000F5220">
                <w:rPr>
                  <w:rStyle w:val="HyperlinkText9pt"/>
                </w:rPr>
                <w:t>1101-30264</w:t>
              </w:r>
            </w:hyperlink>
          </w:p>
        </w:tc>
        <w:tc>
          <w:tcPr>
            <w:tcW w:w="3171" w:type="dxa"/>
          </w:tcPr>
          <w:p w14:paraId="3577F4D6" w14:textId="77777777" w:rsidR="00E379A6" w:rsidRDefault="000F5220">
            <w:pPr>
              <w:pStyle w:val="TableText"/>
            </w:pPr>
            <w:r>
              <w:t>NA</w:t>
            </w:r>
          </w:p>
        </w:tc>
      </w:tr>
      <w:tr w:rsidR="00E379A6" w14:paraId="4CDD36DC" w14:textId="77777777" w:rsidTr="00EC51B7">
        <w:trPr>
          <w:cantSplit/>
          <w:jc w:val="center"/>
        </w:trPr>
        <w:tc>
          <w:tcPr>
            <w:tcW w:w="3445" w:type="dxa"/>
          </w:tcPr>
          <w:p w14:paraId="3975B226" w14:textId="77777777" w:rsidR="00E379A6" w:rsidRDefault="000F5220">
            <w:pPr>
              <w:pStyle w:val="TableText"/>
            </w:pPr>
            <w:r>
              <w:tab/>
              <w:t>code</w:t>
            </w:r>
          </w:p>
        </w:tc>
        <w:tc>
          <w:tcPr>
            <w:tcW w:w="720" w:type="dxa"/>
          </w:tcPr>
          <w:p w14:paraId="7340374A" w14:textId="77777777" w:rsidR="00E379A6" w:rsidRDefault="000F5220">
            <w:pPr>
              <w:pStyle w:val="TableText"/>
            </w:pPr>
            <w:r>
              <w:t>1..1</w:t>
            </w:r>
          </w:p>
        </w:tc>
        <w:tc>
          <w:tcPr>
            <w:tcW w:w="864" w:type="dxa"/>
          </w:tcPr>
          <w:p w14:paraId="019609C6" w14:textId="77777777" w:rsidR="00E379A6" w:rsidRDefault="000F5220">
            <w:pPr>
              <w:pStyle w:val="TableText"/>
            </w:pPr>
            <w:r>
              <w:t>SHALL</w:t>
            </w:r>
          </w:p>
        </w:tc>
        <w:tc>
          <w:tcPr>
            <w:tcW w:w="864" w:type="dxa"/>
          </w:tcPr>
          <w:p w14:paraId="74019604" w14:textId="77777777" w:rsidR="00E379A6" w:rsidRDefault="00E379A6">
            <w:pPr>
              <w:pStyle w:val="TableText"/>
            </w:pPr>
          </w:p>
        </w:tc>
        <w:tc>
          <w:tcPr>
            <w:tcW w:w="864" w:type="dxa"/>
          </w:tcPr>
          <w:p w14:paraId="7BE51448" w14:textId="52D49167" w:rsidR="00E379A6" w:rsidRDefault="0051287C">
            <w:pPr>
              <w:pStyle w:val="TableText"/>
            </w:pPr>
            <w:hyperlink w:anchor="C_1101-30265">
              <w:r w:rsidR="000F5220">
                <w:rPr>
                  <w:rStyle w:val="HyperlinkText9pt"/>
                </w:rPr>
                <w:t>1101-30265</w:t>
              </w:r>
            </w:hyperlink>
          </w:p>
        </w:tc>
        <w:tc>
          <w:tcPr>
            <w:tcW w:w="3171" w:type="dxa"/>
          </w:tcPr>
          <w:p w14:paraId="1E480B10" w14:textId="77777777" w:rsidR="00E379A6" w:rsidRDefault="00E379A6">
            <w:pPr>
              <w:pStyle w:val="TableText"/>
            </w:pPr>
          </w:p>
        </w:tc>
      </w:tr>
      <w:tr w:rsidR="00E379A6" w14:paraId="028D9A1B" w14:textId="77777777" w:rsidTr="00EC51B7">
        <w:trPr>
          <w:cantSplit/>
          <w:jc w:val="center"/>
        </w:trPr>
        <w:tc>
          <w:tcPr>
            <w:tcW w:w="3445" w:type="dxa"/>
          </w:tcPr>
          <w:p w14:paraId="5D8E6BCA" w14:textId="77777777" w:rsidR="00E379A6" w:rsidRDefault="000F5220">
            <w:pPr>
              <w:pStyle w:val="TableText"/>
            </w:pPr>
            <w:r>
              <w:tab/>
            </w:r>
            <w:r>
              <w:tab/>
              <w:t>@code</w:t>
            </w:r>
          </w:p>
        </w:tc>
        <w:tc>
          <w:tcPr>
            <w:tcW w:w="720" w:type="dxa"/>
          </w:tcPr>
          <w:p w14:paraId="3BCA045E" w14:textId="77777777" w:rsidR="00E379A6" w:rsidRDefault="000F5220">
            <w:pPr>
              <w:pStyle w:val="TableText"/>
            </w:pPr>
            <w:r>
              <w:t>1..1</w:t>
            </w:r>
          </w:p>
        </w:tc>
        <w:tc>
          <w:tcPr>
            <w:tcW w:w="864" w:type="dxa"/>
          </w:tcPr>
          <w:p w14:paraId="501657C6" w14:textId="77777777" w:rsidR="00E379A6" w:rsidRDefault="000F5220">
            <w:pPr>
              <w:pStyle w:val="TableText"/>
            </w:pPr>
            <w:r>
              <w:t>SHALL</w:t>
            </w:r>
          </w:p>
        </w:tc>
        <w:tc>
          <w:tcPr>
            <w:tcW w:w="864" w:type="dxa"/>
          </w:tcPr>
          <w:p w14:paraId="043227AB" w14:textId="77777777" w:rsidR="00E379A6" w:rsidRDefault="00E379A6">
            <w:pPr>
              <w:pStyle w:val="TableText"/>
            </w:pPr>
          </w:p>
        </w:tc>
        <w:tc>
          <w:tcPr>
            <w:tcW w:w="864" w:type="dxa"/>
          </w:tcPr>
          <w:p w14:paraId="13286B58" w14:textId="3FDAFDAD" w:rsidR="00E379A6" w:rsidRDefault="0051287C">
            <w:pPr>
              <w:pStyle w:val="TableText"/>
            </w:pPr>
            <w:hyperlink w:anchor="C_1101-30266">
              <w:r w:rsidR="000F5220">
                <w:rPr>
                  <w:rStyle w:val="HyperlinkText9pt"/>
                </w:rPr>
                <w:t>1101-30266</w:t>
              </w:r>
            </w:hyperlink>
          </w:p>
        </w:tc>
        <w:tc>
          <w:tcPr>
            <w:tcW w:w="3171" w:type="dxa"/>
          </w:tcPr>
          <w:p w14:paraId="10AAC67E" w14:textId="77777777" w:rsidR="00E379A6" w:rsidRDefault="000F5220">
            <w:pPr>
              <w:pStyle w:val="TableText"/>
            </w:pPr>
            <w:r>
              <w:t>ASSERTION</w:t>
            </w:r>
          </w:p>
        </w:tc>
      </w:tr>
      <w:tr w:rsidR="00E379A6" w14:paraId="7B9BFD7B" w14:textId="77777777" w:rsidTr="00EC51B7">
        <w:trPr>
          <w:cantSplit/>
          <w:jc w:val="center"/>
        </w:trPr>
        <w:tc>
          <w:tcPr>
            <w:tcW w:w="3445" w:type="dxa"/>
          </w:tcPr>
          <w:p w14:paraId="0D5DB87B" w14:textId="77777777" w:rsidR="00E379A6" w:rsidRDefault="000F5220">
            <w:pPr>
              <w:pStyle w:val="TableText"/>
            </w:pPr>
            <w:r>
              <w:tab/>
            </w:r>
            <w:r>
              <w:tab/>
              <w:t>@codeSystem</w:t>
            </w:r>
          </w:p>
        </w:tc>
        <w:tc>
          <w:tcPr>
            <w:tcW w:w="720" w:type="dxa"/>
          </w:tcPr>
          <w:p w14:paraId="5F7B02C7" w14:textId="77777777" w:rsidR="00E379A6" w:rsidRDefault="000F5220">
            <w:pPr>
              <w:pStyle w:val="TableText"/>
            </w:pPr>
            <w:r>
              <w:t>1..1</w:t>
            </w:r>
          </w:p>
        </w:tc>
        <w:tc>
          <w:tcPr>
            <w:tcW w:w="864" w:type="dxa"/>
          </w:tcPr>
          <w:p w14:paraId="0D2670B3" w14:textId="77777777" w:rsidR="00E379A6" w:rsidRDefault="000F5220">
            <w:pPr>
              <w:pStyle w:val="TableText"/>
            </w:pPr>
            <w:r>
              <w:t>SHALL</w:t>
            </w:r>
          </w:p>
        </w:tc>
        <w:tc>
          <w:tcPr>
            <w:tcW w:w="864" w:type="dxa"/>
          </w:tcPr>
          <w:p w14:paraId="16BE45CB" w14:textId="77777777" w:rsidR="00E379A6" w:rsidRDefault="00E379A6">
            <w:pPr>
              <w:pStyle w:val="TableText"/>
            </w:pPr>
          </w:p>
        </w:tc>
        <w:tc>
          <w:tcPr>
            <w:tcW w:w="864" w:type="dxa"/>
          </w:tcPr>
          <w:p w14:paraId="1C882A28" w14:textId="4F42A6D8" w:rsidR="00E379A6" w:rsidRDefault="0051287C">
            <w:pPr>
              <w:pStyle w:val="TableText"/>
            </w:pPr>
            <w:hyperlink w:anchor="C_1101-30267">
              <w:r w:rsidR="000F5220">
                <w:rPr>
                  <w:rStyle w:val="HyperlinkText9pt"/>
                </w:rPr>
                <w:t>1101-30267</w:t>
              </w:r>
            </w:hyperlink>
          </w:p>
        </w:tc>
        <w:tc>
          <w:tcPr>
            <w:tcW w:w="3171" w:type="dxa"/>
          </w:tcPr>
          <w:p w14:paraId="2EC5F6DB" w14:textId="77777777" w:rsidR="00E379A6" w:rsidRDefault="000F5220">
            <w:pPr>
              <w:pStyle w:val="TableText"/>
            </w:pPr>
            <w:r>
              <w:t>urn:oid:2.16.840.1.113883.5.4 (ActCode) = 2.16.840.1.113883.5.4</w:t>
            </w:r>
          </w:p>
        </w:tc>
      </w:tr>
      <w:tr w:rsidR="00E379A6" w14:paraId="574D48E8" w14:textId="77777777" w:rsidTr="00EC51B7">
        <w:trPr>
          <w:cantSplit/>
          <w:jc w:val="center"/>
        </w:trPr>
        <w:tc>
          <w:tcPr>
            <w:tcW w:w="3445" w:type="dxa"/>
          </w:tcPr>
          <w:p w14:paraId="2A58544A" w14:textId="77777777" w:rsidR="00E379A6" w:rsidRDefault="000F5220">
            <w:pPr>
              <w:pStyle w:val="TableText"/>
            </w:pPr>
            <w:r>
              <w:tab/>
              <w:t>statusCode</w:t>
            </w:r>
          </w:p>
        </w:tc>
        <w:tc>
          <w:tcPr>
            <w:tcW w:w="720" w:type="dxa"/>
          </w:tcPr>
          <w:p w14:paraId="19A6776C" w14:textId="77777777" w:rsidR="00E379A6" w:rsidRDefault="000F5220">
            <w:pPr>
              <w:pStyle w:val="TableText"/>
            </w:pPr>
            <w:r>
              <w:t>1..1</w:t>
            </w:r>
          </w:p>
        </w:tc>
        <w:tc>
          <w:tcPr>
            <w:tcW w:w="864" w:type="dxa"/>
          </w:tcPr>
          <w:p w14:paraId="22402A3A" w14:textId="77777777" w:rsidR="00E379A6" w:rsidRDefault="000F5220">
            <w:pPr>
              <w:pStyle w:val="TableText"/>
            </w:pPr>
            <w:r>
              <w:t>SHALL</w:t>
            </w:r>
          </w:p>
        </w:tc>
        <w:tc>
          <w:tcPr>
            <w:tcW w:w="864" w:type="dxa"/>
          </w:tcPr>
          <w:p w14:paraId="12A0AB32" w14:textId="77777777" w:rsidR="00E379A6" w:rsidRDefault="00E379A6">
            <w:pPr>
              <w:pStyle w:val="TableText"/>
            </w:pPr>
          </w:p>
        </w:tc>
        <w:tc>
          <w:tcPr>
            <w:tcW w:w="864" w:type="dxa"/>
          </w:tcPr>
          <w:p w14:paraId="38D45284" w14:textId="4B0793DF" w:rsidR="00E379A6" w:rsidRDefault="0051287C">
            <w:pPr>
              <w:pStyle w:val="TableText"/>
            </w:pPr>
            <w:hyperlink w:anchor="C_1101-30268">
              <w:r w:rsidR="000F5220">
                <w:rPr>
                  <w:rStyle w:val="HyperlinkText9pt"/>
                </w:rPr>
                <w:t>1101-30268</w:t>
              </w:r>
            </w:hyperlink>
          </w:p>
        </w:tc>
        <w:tc>
          <w:tcPr>
            <w:tcW w:w="3171" w:type="dxa"/>
          </w:tcPr>
          <w:p w14:paraId="446E5204" w14:textId="77777777" w:rsidR="00E379A6" w:rsidRDefault="00E379A6">
            <w:pPr>
              <w:pStyle w:val="TableText"/>
            </w:pPr>
          </w:p>
        </w:tc>
      </w:tr>
      <w:tr w:rsidR="00E379A6" w14:paraId="742E0CA3" w14:textId="77777777" w:rsidTr="00EC51B7">
        <w:trPr>
          <w:cantSplit/>
          <w:jc w:val="center"/>
        </w:trPr>
        <w:tc>
          <w:tcPr>
            <w:tcW w:w="3445" w:type="dxa"/>
          </w:tcPr>
          <w:p w14:paraId="4AF2C3DF" w14:textId="77777777" w:rsidR="00E379A6" w:rsidRDefault="000F5220">
            <w:pPr>
              <w:pStyle w:val="TableText"/>
            </w:pPr>
            <w:r>
              <w:tab/>
            </w:r>
            <w:r>
              <w:tab/>
              <w:t>@code</w:t>
            </w:r>
          </w:p>
        </w:tc>
        <w:tc>
          <w:tcPr>
            <w:tcW w:w="720" w:type="dxa"/>
          </w:tcPr>
          <w:p w14:paraId="5E5128D0" w14:textId="77777777" w:rsidR="00E379A6" w:rsidRDefault="000F5220">
            <w:pPr>
              <w:pStyle w:val="TableText"/>
            </w:pPr>
            <w:r>
              <w:t>1..1</w:t>
            </w:r>
          </w:p>
        </w:tc>
        <w:tc>
          <w:tcPr>
            <w:tcW w:w="864" w:type="dxa"/>
          </w:tcPr>
          <w:p w14:paraId="6A97957E" w14:textId="77777777" w:rsidR="00E379A6" w:rsidRDefault="000F5220">
            <w:pPr>
              <w:pStyle w:val="TableText"/>
            </w:pPr>
            <w:r>
              <w:t>SHALL</w:t>
            </w:r>
          </w:p>
        </w:tc>
        <w:tc>
          <w:tcPr>
            <w:tcW w:w="864" w:type="dxa"/>
          </w:tcPr>
          <w:p w14:paraId="544EEC1F" w14:textId="77777777" w:rsidR="00E379A6" w:rsidRDefault="00E379A6">
            <w:pPr>
              <w:pStyle w:val="TableText"/>
            </w:pPr>
          </w:p>
        </w:tc>
        <w:tc>
          <w:tcPr>
            <w:tcW w:w="864" w:type="dxa"/>
          </w:tcPr>
          <w:p w14:paraId="72C549EF" w14:textId="7CC09EF6" w:rsidR="00E379A6" w:rsidRDefault="0051287C">
            <w:pPr>
              <w:pStyle w:val="TableText"/>
            </w:pPr>
            <w:hyperlink w:anchor="C_1101-30269">
              <w:r w:rsidR="000F5220">
                <w:rPr>
                  <w:rStyle w:val="HyperlinkText9pt"/>
                </w:rPr>
                <w:t>1101-30269</w:t>
              </w:r>
            </w:hyperlink>
          </w:p>
        </w:tc>
        <w:tc>
          <w:tcPr>
            <w:tcW w:w="3171" w:type="dxa"/>
          </w:tcPr>
          <w:p w14:paraId="15B24C83" w14:textId="77777777" w:rsidR="00E379A6" w:rsidRDefault="000F5220">
            <w:pPr>
              <w:pStyle w:val="TableText"/>
            </w:pPr>
            <w:r>
              <w:t>urn:oid:2.16.840.1.113883.5.14 (ActStatus) = completed</w:t>
            </w:r>
          </w:p>
        </w:tc>
      </w:tr>
      <w:tr w:rsidR="00E379A6" w14:paraId="47EE4C64" w14:textId="77777777" w:rsidTr="00EC51B7">
        <w:trPr>
          <w:cantSplit/>
          <w:jc w:val="center"/>
        </w:trPr>
        <w:tc>
          <w:tcPr>
            <w:tcW w:w="3445" w:type="dxa"/>
          </w:tcPr>
          <w:p w14:paraId="25A7BB42" w14:textId="77777777" w:rsidR="00E379A6" w:rsidRDefault="000F5220">
            <w:pPr>
              <w:pStyle w:val="TableText"/>
            </w:pPr>
            <w:r>
              <w:tab/>
              <w:t>value</w:t>
            </w:r>
          </w:p>
        </w:tc>
        <w:tc>
          <w:tcPr>
            <w:tcW w:w="720" w:type="dxa"/>
          </w:tcPr>
          <w:p w14:paraId="2EC79823" w14:textId="77777777" w:rsidR="00E379A6" w:rsidRDefault="000F5220">
            <w:pPr>
              <w:pStyle w:val="TableText"/>
            </w:pPr>
            <w:r>
              <w:t>1..1</w:t>
            </w:r>
          </w:p>
        </w:tc>
        <w:tc>
          <w:tcPr>
            <w:tcW w:w="864" w:type="dxa"/>
          </w:tcPr>
          <w:p w14:paraId="3A24434B" w14:textId="77777777" w:rsidR="00E379A6" w:rsidRDefault="000F5220">
            <w:pPr>
              <w:pStyle w:val="TableText"/>
            </w:pPr>
            <w:r>
              <w:t>SHALL</w:t>
            </w:r>
          </w:p>
        </w:tc>
        <w:tc>
          <w:tcPr>
            <w:tcW w:w="864" w:type="dxa"/>
          </w:tcPr>
          <w:p w14:paraId="1C366027" w14:textId="77777777" w:rsidR="00E379A6" w:rsidRDefault="000F5220">
            <w:pPr>
              <w:pStyle w:val="TableText"/>
            </w:pPr>
            <w:r>
              <w:t>CD</w:t>
            </w:r>
          </w:p>
        </w:tc>
        <w:tc>
          <w:tcPr>
            <w:tcW w:w="864" w:type="dxa"/>
          </w:tcPr>
          <w:p w14:paraId="6D136BB7" w14:textId="049F321D" w:rsidR="00E379A6" w:rsidRDefault="0051287C">
            <w:pPr>
              <w:pStyle w:val="TableText"/>
            </w:pPr>
            <w:hyperlink w:anchor="C_1101-30270">
              <w:r w:rsidR="000F5220">
                <w:rPr>
                  <w:rStyle w:val="HyperlinkText9pt"/>
                </w:rPr>
                <w:t>1101-30270</w:t>
              </w:r>
            </w:hyperlink>
          </w:p>
        </w:tc>
        <w:tc>
          <w:tcPr>
            <w:tcW w:w="3171" w:type="dxa"/>
          </w:tcPr>
          <w:p w14:paraId="1D184A7D" w14:textId="77777777" w:rsidR="00E379A6" w:rsidRDefault="00E379A6">
            <w:pPr>
              <w:pStyle w:val="TableText"/>
            </w:pPr>
          </w:p>
        </w:tc>
      </w:tr>
      <w:tr w:rsidR="00E379A6" w14:paraId="6E8CBF87" w14:textId="77777777" w:rsidTr="00EC51B7">
        <w:trPr>
          <w:cantSplit/>
          <w:jc w:val="center"/>
        </w:trPr>
        <w:tc>
          <w:tcPr>
            <w:tcW w:w="3445" w:type="dxa"/>
          </w:tcPr>
          <w:p w14:paraId="1BF56DE6" w14:textId="77777777" w:rsidR="00E379A6" w:rsidRDefault="000F5220">
            <w:pPr>
              <w:pStyle w:val="TableText"/>
            </w:pPr>
            <w:r>
              <w:tab/>
            </w:r>
            <w:r>
              <w:tab/>
              <w:t>@code</w:t>
            </w:r>
          </w:p>
        </w:tc>
        <w:tc>
          <w:tcPr>
            <w:tcW w:w="720" w:type="dxa"/>
          </w:tcPr>
          <w:p w14:paraId="3185D4AA" w14:textId="77777777" w:rsidR="00E379A6" w:rsidRDefault="000F5220">
            <w:pPr>
              <w:pStyle w:val="TableText"/>
            </w:pPr>
            <w:r>
              <w:t>1..1</w:t>
            </w:r>
          </w:p>
        </w:tc>
        <w:tc>
          <w:tcPr>
            <w:tcW w:w="864" w:type="dxa"/>
          </w:tcPr>
          <w:p w14:paraId="763C5BDD" w14:textId="77777777" w:rsidR="00E379A6" w:rsidRDefault="000F5220">
            <w:pPr>
              <w:pStyle w:val="TableText"/>
            </w:pPr>
            <w:r>
              <w:t>SHALL</w:t>
            </w:r>
          </w:p>
        </w:tc>
        <w:tc>
          <w:tcPr>
            <w:tcW w:w="864" w:type="dxa"/>
          </w:tcPr>
          <w:p w14:paraId="049D32E3" w14:textId="77777777" w:rsidR="00E379A6" w:rsidRDefault="00E379A6">
            <w:pPr>
              <w:pStyle w:val="TableText"/>
            </w:pPr>
          </w:p>
        </w:tc>
        <w:tc>
          <w:tcPr>
            <w:tcW w:w="864" w:type="dxa"/>
          </w:tcPr>
          <w:p w14:paraId="1DB5DCD9" w14:textId="6A5247FE" w:rsidR="00E379A6" w:rsidRDefault="0051287C">
            <w:pPr>
              <w:pStyle w:val="TableText"/>
            </w:pPr>
            <w:hyperlink w:anchor="C_1101-30271">
              <w:r w:rsidR="000F5220">
                <w:rPr>
                  <w:rStyle w:val="HyperlinkText9pt"/>
                </w:rPr>
                <w:t>1101-30271</w:t>
              </w:r>
            </w:hyperlink>
          </w:p>
        </w:tc>
        <w:tc>
          <w:tcPr>
            <w:tcW w:w="3171" w:type="dxa"/>
          </w:tcPr>
          <w:p w14:paraId="64E63504" w14:textId="77777777" w:rsidR="00E379A6" w:rsidRDefault="000F5220">
            <w:pPr>
              <w:pStyle w:val="TableText"/>
            </w:pPr>
            <w:r>
              <w:t>urn:oid:2.16.840.1.113883.6.277 (cdcNHSN) = 1237-7</w:t>
            </w:r>
          </w:p>
        </w:tc>
      </w:tr>
      <w:tr w:rsidR="00E379A6" w14:paraId="6913D8EA" w14:textId="77777777" w:rsidTr="00EC51B7">
        <w:trPr>
          <w:cantSplit/>
          <w:jc w:val="center"/>
        </w:trPr>
        <w:tc>
          <w:tcPr>
            <w:tcW w:w="3445" w:type="dxa"/>
          </w:tcPr>
          <w:p w14:paraId="289C9F85" w14:textId="77777777" w:rsidR="00E379A6" w:rsidRDefault="000F5220">
            <w:pPr>
              <w:pStyle w:val="TableText"/>
            </w:pPr>
            <w:r>
              <w:tab/>
            </w:r>
            <w:r>
              <w:tab/>
              <w:t>@codeSystem</w:t>
            </w:r>
          </w:p>
        </w:tc>
        <w:tc>
          <w:tcPr>
            <w:tcW w:w="720" w:type="dxa"/>
          </w:tcPr>
          <w:p w14:paraId="1BA0865D" w14:textId="77777777" w:rsidR="00E379A6" w:rsidRDefault="000F5220">
            <w:pPr>
              <w:pStyle w:val="TableText"/>
            </w:pPr>
            <w:r>
              <w:t>1..1</w:t>
            </w:r>
          </w:p>
        </w:tc>
        <w:tc>
          <w:tcPr>
            <w:tcW w:w="864" w:type="dxa"/>
          </w:tcPr>
          <w:p w14:paraId="784F577A" w14:textId="77777777" w:rsidR="00E379A6" w:rsidRDefault="000F5220">
            <w:pPr>
              <w:pStyle w:val="TableText"/>
            </w:pPr>
            <w:r>
              <w:t>SHALL</w:t>
            </w:r>
          </w:p>
        </w:tc>
        <w:tc>
          <w:tcPr>
            <w:tcW w:w="864" w:type="dxa"/>
          </w:tcPr>
          <w:p w14:paraId="16DBDE48" w14:textId="77777777" w:rsidR="00E379A6" w:rsidRDefault="00E379A6">
            <w:pPr>
              <w:pStyle w:val="TableText"/>
            </w:pPr>
          </w:p>
        </w:tc>
        <w:tc>
          <w:tcPr>
            <w:tcW w:w="864" w:type="dxa"/>
          </w:tcPr>
          <w:p w14:paraId="0BEB267C" w14:textId="71A0C3B9" w:rsidR="00E379A6" w:rsidRDefault="0051287C">
            <w:pPr>
              <w:pStyle w:val="TableText"/>
            </w:pPr>
            <w:hyperlink w:anchor="C_1101-30272">
              <w:r w:rsidR="000F5220">
                <w:rPr>
                  <w:rStyle w:val="HyperlinkText9pt"/>
                </w:rPr>
                <w:t>1101-30272</w:t>
              </w:r>
            </w:hyperlink>
          </w:p>
        </w:tc>
        <w:tc>
          <w:tcPr>
            <w:tcW w:w="3171" w:type="dxa"/>
          </w:tcPr>
          <w:p w14:paraId="57300A9C" w14:textId="77777777" w:rsidR="00E379A6" w:rsidRDefault="000F5220">
            <w:pPr>
              <w:pStyle w:val="TableText"/>
            </w:pPr>
            <w:r>
              <w:t>urn:oid:2.16.840.1.113883.6.277 (cdcNHSN) = 2.16.840.1.113883.6.277</w:t>
            </w:r>
          </w:p>
        </w:tc>
      </w:tr>
    </w:tbl>
    <w:p w14:paraId="39756578" w14:textId="77777777" w:rsidR="00E379A6" w:rsidRDefault="00E379A6">
      <w:pPr>
        <w:pStyle w:val="BodyText"/>
      </w:pPr>
    </w:p>
    <w:p w14:paraId="67C28BFA" w14:textId="77777777" w:rsidR="00E379A6" w:rsidRDefault="000F5220">
      <w:pPr>
        <w:numPr>
          <w:ilvl w:val="0"/>
          <w:numId w:val="80"/>
        </w:numPr>
      </w:pPr>
      <w:r>
        <w:t xml:space="preserve">Conforms to Problem Observation template </w:t>
      </w:r>
      <w:r>
        <w:rPr>
          <w:rStyle w:val="XMLname"/>
        </w:rPr>
        <w:t>(identifier: urn:oid:2.16.840.1.113883.10.20.22.4.4)</w:t>
      </w:r>
      <w:r>
        <w:t>.</w:t>
      </w:r>
    </w:p>
    <w:p w14:paraId="2D80D86D" w14:textId="77777777" w:rsidR="00E379A6" w:rsidRDefault="000F5220">
      <w:pPr>
        <w:numPr>
          <w:ilvl w:val="0"/>
          <w:numId w:val="8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1984" w:name="C_1101-30257"/>
      <w:bookmarkEnd w:id="1984"/>
      <w:r>
        <w:t xml:space="preserve"> (CONF:1101-30257).</w:t>
      </w:r>
    </w:p>
    <w:p w14:paraId="42FBA8EF" w14:textId="77777777" w:rsidR="00E379A6" w:rsidRDefault="000F5220">
      <w:pPr>
        <w:numPr>
          <w:ilvl w:val="0"/>
          <w:numId w:val="80"/>
        </w:numPr>
      </w:pPr>
      <w:r>
        <w:rPr>
          <w:rStyle w:val="keyword"/>
        </w:rPr>
        <w:t>SHALL</w:t>
      </w:r>
      <w:r>
        <w:t xml:space="preserve"> contain exactly one [1..1] </w:t>
      </w:r>
      <w:r>
        <w:rPr>
          <w:rStyle w:val="XMLnameBold"/>
        </w:rPr>
        <w:t>@moodCode</w:t>
      </w:r>
      <w:r>
        <w:t>=</w:t>
      </w:r>
      <w:r>
        <w:rPr>
          <w:rStyle w:val="XMLname"/>
        </w:rPr>
        <w:t>"EVN"</w:t>
      </w:r>
      <w:bookmarkStart w:id="1985" w:name="C_1101-30258"/>
      <w:bookmarkEnd w:id="1985"/>
      <w:r>
        <w:t xml:space="preserve"> (CONF:1101-30258).</w:t>
      </w:r>
    </w:p>
    <w:p w14:paraId="4B8CC2C6" w14:textId="77777777" w:rsidR="00E379A6" w:rsidRDefault="000F5220">
      <w:pPr>
        <w:numPr>
          <w:ilvl w:val="0"/>
          <w:numId w:val="80"/>
        </w:numPr>
      </w:pPr>
      <w:r>
        <w:rPr>
          <w:rStyle w:val="keyword"/>
        </w:rPr>
        <w:lastRenderedPageBreak/>
        <w:t>SHALL</w:t>
      </w:r>
      <w:r>
        <w:t xml:space="preserve"> contain exactly one [1..1] </w:t>
      </w:r>
      <w:r>
        <w:rPr>
          <w:rStyle w:val="XMLnameBold"/>
        </w:rPr>
        <w:t>@negationInd</w:t>
      </w:r>
      <w:bookmarkStart w:id="1986" w:name="C_1101-30259"/>
      <w:bookmarkEnd w:id="1986"/>
      <w:r>
        <w:t xml:space="preserve"> (CONF:1101-30259).</w:t>
      </w:r>
    </w:p>
    <w:p w14:paraId="7218F99F" w14:textId="77777777" w:rsidR="00E379A6" w:rsidRDefault="000F5220">
      <w:pPr>
        <w:pStyle w:val="BodyText"/>
        <w:numPr>
          <w:ilvl w:val="1"/>
          <w:numId w:val="80"/>
        </w:numPr>
      </w:pPr>
      <w:r>
        <w:t>If an infection was present at the time that a surgical procedure was performed, the value of @negationInd</w:t>
      </w:r>
      <w:r>
        <w:rPr>
          <w:rStyle w:val="keyword"/>
        </w:rPr>
        <w:t xml:space="preserve"> SHALL </w:t>
      </w:r>
      <w:r>
        <w:t>be false. If an infection was not present at the time that a surgical procedure was performed, the value of @negationInd</w:t>
      </w:r>
      <w:r>
        <w:rPr>
          <w:rStyle w:val="keyword"/>
        </w:rPr>
        <w:t xml:space="preserve"> SHALL </w:t>
      </w:r>
      <w:r>
        <w:t>be true (CONF:1101-30260).</w:t>
      </w:r>
    </w:p>
    <w:p w14:paraId="432D44D8" w14:textId="77777777" w:rsidR="00E379A6" w:rsidRDefault="000F5220">
      <w:pPr>
        <w:numPr>
          <w:ilvl w:val="0"/>
          <w:numId w:val="80"/>
        </w:numPr>
      </w:pPr>
      <w:r>
        <w:rPr>
          <w:rStyle w:val="keyword"/>
        </w:rPr>
        <w:t>SHALL</w:t>
      </w:r>
      <w:r>
        <w:t xml:space="preserve"> contain exactly one [1..1] </w:t>
      </w:r>
      <w:r>
        <w:rPr>
          <w:rStyle w:val="XMLnameBold"/>
        </w:rPr>
        <w:t>templateId</w:t>
      </w:r>
      <w:bookmarkStart w:id="1987" w:name="C_1101-30299"/>
      <w:bookmarkEnd w:id="1987"/>
      <w:r>
        <w:t xml:space="preserve"> (CONF:1101-30299) such that it</w:t>
      </w:r>
    </w:p>
    <w:p w14:paraId="3AB6E484" w14:textId="77777777" w:rsidR="00E379A6" w:rsidRDefault="000F5220">
      <w:pPr>
        <w:numPr>
          <w:ilvl w:val="1"/>
          <w:numId w:val="80"/>
        </w:numPr>
      </w:pPr>
      <w:r>
        <w:rPr>
          <w:rStyle w:val="keyword"/>
        </w:rPr>
        <w:t>SHALL</w:t>
      </w:r>
      <w:r>
        <w:t xml:space="preserve"> contain exactly one [1..1] </w:t>
      </w:r>
      <w:r>
        <w:rPr>
          <w:rStyle w:val="XMLnameBold"/>
        </w:rPr>
        <w:t>@root</w:t>
      </w:r>
      <w:r>
        <w:t>=</w:t>
      </w:r>
      <w:r>
        <w:rPr>
          <w:rStyle w:val="XMLname"/>
        </w:rPr>
        <w:t>"2.16.840.1.113883.10.20.22.4.4"</w:t>
      </w:r>
      <w:bookmarkStart w:id="1988" w:name="C_1101-30300"/>
      <w:bookmarkEnd w:id="1988"/>
      <w:r>
        <w:t xml:space="preserve"> (CONF:1101-30300).</w:t>
      </w:r>
    </w:p>
    <w:p w14:paraId="156971D3" w14:textId="77777777" w:rsidR="00E379A6" w:rsidRDefault="000F5220">
      <w:pPr>
        <w:numPr>
          <w:ilvl w:val="0"/>
          <w:numId w:val="80"/>
        </w:numPr>
      </w:pPr>
      <w:r>
        <w:rPr>
          <w:rStyle w:val="keyword"/>
        </w:rPr>
        <w:t>SHALL</w:t>
      </w:r>
      <w:r>
        <w:t xml:space="preserve"> contain exactly one [1..1] </w:t>
      </w:r>
      <w:r>
        <w:rPr>
          <w:rStyle w:val="XMLnameBold"/>
        </w:rPr>
        <w:t>templateId</w:t>
      </w:r>
      <w:bookmarkStart w:id="1989" w:name="C_1101-30261"/>
      <w:bookmarkEnd w:id="1989"/>
      <w:r>
        <w:t xml:space="preserve"> (CONF:1101-30261) such that it</w:t>
      </w:r>
    </w:p>
    <w:p w14:paraId="09406547" w14:textId="77777777" w:rsidR="00E379A6" w:rsidRDefault="000F5220">
      <w:pPr>
        <w:numPr>
          <w:ilvl w:val="1"/>
          <w:numId w:val="80"/>
        </w:numPr>
      </w:pPr>
      <w:r>
        <w:rPr>
          <w:rStyle w:val="keyword"/>
        </w:rPr>
        <w:t>SHALL</w:t>
      </w:r>
      <w:r>
        <w:t xml:space="preserve"> contain exactly one [1..1] </w:t>
      </w:r>
      <w:r>
        <w:rPr>
          <w:rStyle w:val="XMLnameBold"/>
        </w:rPr>
        <w:t>@root</w:t>
      </w:r>
      <w:r>
        <w:t>=</w:t>
      </w:r>
      <w:r>
        <w:rPr>
          <w:rStyle w:val="XMLname"/>
        </w:rPr>
        <w:t>"2.16.840.1.113883.10.20.5.6.205"</w:t>
      </w:r>
      <w:bookmarkStart w:id="1990" w:name="C_1101-30262"/>
      <w:bookmarkEnd w:id="1990"/>
      <w:r>
        <w:t xml:space="preserve"> (CONF:1101-30262).</w:t>
      </w:r>
    </w:p>
    <w:p w14:paraId="0679FC0F" w14:textId="77777777" w:rsidR="00E379A6" w:rsidRDefault="000F5220">
      <w:pPr>
        <w:numPr>
          <w:ilvl w:val="0"/>
          <w:numId w:val="80"/>
        </w:numPr>
      </w:pPr>
      <w:r>
        <w:rPr>
          <w:rStyle w:val="keyword"/>
        </w:rPr>
        <w:t>SHALL</w:t>
      </w:r>
      <w:r>
        <w:t xml:space="preserve"> contain exactly one [1..1] </w:t>
      </w:r>
      <w:r>
        <w:rPr>
          <w:rStyle w:val="XMLnameBold"/>
        </w:rPr>
        <w:t>id</w:t>
      </w:r>
      <w:bookmarkStart w:id="1991" w:name="C_1101-30263"/>
      <w:bookmarkEnd w:id="1991"/>
      <w:r>
        <w:t xml:space="preserve"> (CONF:1101-30263).</w:t>
      </w:r>
    </w:p>
    <w:p w14:paraId="10C785D2" w14:textId="77777777" w:rsidR="00E379A6" w:rsidRDefault="000F5220">
      <w:pPr>
        <w:numPr>
          <w:ilvl w:val="1"/>
          <w:numId w:val="80"/>
        </w:numPr>
      </w:pPr>
      <w:r>
        <w:t xml:space="preserve">This id </w:t>
      </w:r>
      <w:r>
        <w:rPr>
          <w:rStyle w:val="keyword"/>
        </w:rPr>
        <w:t>SHALL</w:t>
      </w:r>
      <w:r>
        <w:t xml:space="preserve"> contain exactly one [1..1] </w:t>
      </w:r>
      <w:r>
        <w:rPr>
          <w:rStyle w:val="XMLnameBold"/>
        </w:rPr>
        <w:t>@nullFlavor</w:t>
      </w:r>
      <w:r>
        <w:t>=</w:t>
      </w:r>
      <w:r>
        <w:rPr>
          <w:rStyle w:val="XMLname"/>
        </w:rPr>
        <w:t>"NA"</w:t>
      </w:r>
      <w:bookmarkStart w:id="1992" w:name="C_1101-30264"/>
      <w:bookmarkEnd w:id="1992"/>
      <w:r>
        <w:t xml:space="preserve"> (CONF:1101-30264).</w:t>
      </w:r>
    </w:p>
    <w:p w14:paraId="51658FDF" w14:textId="77777777" w:rsidR="00E379A6" w:rsidRDefault="000F5220">
      <w:pPr>
        <w:numPr>
          <w:ilvl w:val="0"/>
          <w:numId w:val="80"/>
        </w:numPr>
      </w:pPr>
      <w:r>
        <w:rPr>
          <w:rStyle w:val="keyword"/>
        </w:rPr>
        <w:t>SHALL</w:t>
      </w:r>
      <w:r>
        <w:t xml:space="preserve"> contain exactly one [1..1] </w:t>
      </w:r>
      <w:r>
        <w:rPr>
          <w:rStyle w:val="XMLnameBold"/>
        </w:rPr>
        <w:t>code</w:t>
      </w:r>
      <w:bookmarkStart w:id="1993" w:name="C_1101-30265"/>
      <w:bookmarkEnd w:id="1993"/>
      <w:r>
        <w:t xml:space="preserve"> (CONF:1101-30265).</w:t>
      </w:r>
    </w:p>
    <w:p w14:paraId="404D3BE6" w14:textId="77777777" w:rsidR="00E379A6" w:rsidRDefault="000F5220">
      <w:pPr>
        <w:numPr>
          <w:ilvl w:val="1"/>
          <w:numId w:val="80"/>
        </w:numPr>
      </w:pPr>
      <w:r>
        <w:t xml:space="preserve">This code </w:t>
      </w:r>
      <w:r>
        <w:rPr>
          <w:rStyle w:val="keyword"/>
        </w:rPr>
        <w:t>SHALL</w:t>
      </w:r>
      <w:r>
        <w:t xml:space="preserve"> contain exactly one [1..1] </w:t>
      </w:r>
      <w:r>
        <w:rPr>
          <w:rStyle w:val="XMLnameBold"/>
        </w:rPr>
        <w:t>@code</w:t>
      </w:r>
      <w:r>
        <w:t>=</w:t>
      </w:r>
      <w:r>
        <w:rPr>
          <w:rStyle w:val="XMLname"/>
        </w:rPr>
        <w:t>"ASSERTION"</w:t>
      </w:r>
      <w:bookmarkStart w:id="1994" w:name="C_1101-30266"/>
      <w:bookmarkEnd w:id="1994"/>
      <w:r>
        <w:t xml:space="preserve"> (CONF:1101-30266).</w:t>
      </w:r>
    </w:p>
    <w:p w14:paraId="6DFFB0E2" w14:textId="77777777" w:rsidR="00E379A6" w:rsidRDefault="000F5220">
      <w:pPr>
        <w:numPr>
          <w:ilvl w:val="1"/>
          <w:numId w:val="80"/>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1995" w:name="C_1101-30267"/>
      <w:bookmarkEnd w:id="1995"/>
      <w:r>
        <w:t xml:space="preserve"> (CONF:1101-30267).</w:t>
      </w:r>
    </w:p>
    <w:p w14:paraId="0531AF23" w14:textId="77777777" w:rsidR="00E379A6" w:rsidRDefault="000F5220">
      <w:pPr>
        <w:numPr>
          <w:ilvl w:val="0"/>
          <w:numId w:val="80"/>
        </w:numPr>
      </w:pPr>
      <w:r>
        <w:rPr>
          <w:rStyle w:val="keyword"/>
        </w:rPr>
        <w:t>SHALL</w:t>
      </w:r>
      <w:r>
        <w:t xml:space="preserve"> contain exactly one [1..1] </w:t>
      </w:r>
      <w:r>
        <w:rPr>
          <w:rStyle w:val="XMLnameBold"/>
        </w:rPr>
        <w:t>statusCode</w:t>
      </w:r>
      <w:bookmarkStart w:id="1996" w:name="C_1101-30268"/>
      <w:bookmarkEnd w:id="1996"/>
      <w:r>
        <w:t xml:space="preserve"> (CONF:1101-30268).</w:t>
      </w:r>
    </w:p>
    <w:p w14:paraId="5E188DE1" w14:textId="77777777" w:rsidR="00E379A6" w:rsidRDefault="000F5220">
      <w:pPr>
        <w:numPr>
          <w:ilvl w:val="1"/>
          <w:numId w:val="8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1997" w:name="C_1101-30269"/>
      <w:bookmarkEnd w:id="1997"/>
      <w:r>
        <w:t xml:space="preserve"> (CONF:1101-30269).</w:t>
      </w:r>
    </w:p>
    <w:p w14:paraId="6F07EB78" w14:textId="77777777" w:rsidR="00E379A6" w:rsidRDefault="000F5220">
      <w:pPr>
        <w:numPr>
          <w:ilvl w:val="0"/>
          <w:numId w:val="80"/>
        </w:numPr>
      </w:pPr>
      <w:r>
        <w:rPr>
          <w:rStyle w:val="keyword"/>
        </w:rPr>
        <w:t>SHALL</w:t>
      </w:r>
      <w:r>
        <w:t xml:space="preserve"> contain exactly one [1..1] </w:t>
      </w:r>
      <w:r>
        <w:rPr>
          <w:rStyle w:val="XMLnameBold"/>
        </w:rPr>
        <w:t>value</w:t>
      </w:r>
      <w:r>
        <w:t xml:space="preserve"> with @xsi:type="CD"</w:t>
      </w:r>
      <w:bookmarkStart w:id="1998" w:name="C_1101-30270"/>
      <w:bookmarkEnd w:id="1998"/>
      <w:r>
        <w:t xml:space="preserve"> (CONF:1101-30270).</w:t>
      </w:r>
    </w:p>
    <w:p w14:paraId="1DE148AA" w14:textId="77777777" w:rsidR="00E379A6" w:rsidRDefault="000F5220">
      <w:pPr>
        <w:numPr>
          <w:ilvl w:val="1"/>
          <w:numId w:val="80"/>
        </w:numPr>
      </w:pPr>
      <w:r>
        <w:t xml:space="preserve">This value </w:t>
      </w:r>
      <w:r>
        <w:rPr>
          <w:rStyle w:val="keyword"/>
        </w:rPr>
        <w:t>SHALL</w:t>
      </w:r>
      <w:r>
        <w:t xml:space="preserve"> contain exactly one [1..1] </w:t>
      </w:r>
      <w:r>
        <w:rPr>
          <w:rStyle w:val="XMLnameBold"/>
        </w:rPr>
        <w:t>@code</w:t>
      </w:r>
      <w:r>
        <w:t>=</w:t>
      </w:r>
      <w:r>
        <w:rPr>
          <w:rStyle w:val="XMLname"/>
        </w:rPr>
        <w:t>"1237-7"</w:t>
      </w:r>
      <w:r>
        <w:t xml:space="preserve"> Infection present at the time of surgery (CodeSystem: </w:t>
      </w:r>
      <w:r>
        <w:rPr>
          <w:rStyle w:val="XMLname"/>
        </w:rPr>
        <w:t>cdcNHSN urn:oid:2.16.840.1.113883.6.277</w:t>
      </w:r>
      <w:r>
        <w:t>)</w:t>
      </w:r>
      <w:bookmarkStart w:id="1999" w:name="C_1101-30271"/>
      <w:bookmarkEnd w:id="1999"/>
      <w:r>
        <w:t xml:space="preserve"> (CONF:1101-30271).</w:t>
      </w:r>
    </w:p>
    <w:p w14:paraId="66AD7527" w14:textId="77777777" w:rsidR="00E379A6" w:rsidRDefault="000F5220">
      <w:pPr>
        <w:numPr>
          <w:ilvl w:val="1"/>
          <w:numId w:val="80"/>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000" w:name="C_1101-30272"/>
      <w:bookmarkEnd w:id="2000"/>
      <w:r>
        <w:t xml:space="preserve"> (CONF:1101-30272).</w:t>
      </w:r>
    </w:p>
    <w:p w14:paraId="27743961" w14:textId="4FC7D725" w:rsidR="00E379A6" w:rsidRDefault="000F5220">
      <w:pPr>
        <w:pStyle w:val="Caption"/>
        <w:ind w:left="130" w:right="115"/>
      </w:pPr>
      <w:bookmarkStart w:id="2001" w:name="_Toc491882359"/>
      <w:r>
        <w:lastRenderedPageBreak/>
        <w:t xml:space="preserve">Figure </w:t>
      </w:r>
      <w:r>
        <w:fldChar w:fldCharType="begin"/>
      </w:r>
      <w:r>
        <w:instrText>SEQ Figure \* ARABIC</w:instrText>
      </w:r>
      <w:r>
        <w:fldChar w:fldCharType="separate"/>
      </w:r>
      <w:r w:rsidR="00D90831">
        <w:t>81</w:t>
      </w:r>
      <w:r>
        <w:fldChar w:fldCharType="end"/>
      </w:r>
      <w:r>
        <w:t>: Infection Present at Time of Surgery Observation Example</w:t>
      </w:r>
      <w:bookmarkEnd w:id="2001"/>
    </w:p>
    <w:p w14:paraId="30C9FA68" w14:textId="77777777" w:rsidR="00E379A6" w:rsidRDefault="000F5220">
      <w:pPr>
        <w:pStyle w:val="Example"/>
        <w:ind w:left="130" w:right="115"/>
      </w:pPr>
      <w:r>
        <w:t xml:space="preserve">&lt;!-- </w:t>
      </w:r>
    </w:p>
    <w:p w14:paraId="4F983C26" w14:textId="77777777" w:rsidR="00E379A6" w:rsidRDefault="000F5220">
      <w:pPr>
        <w:pStyle w:val="Example"/>
        <w:ind w:left="130" w:right="115"/>
      </w:pPr>
      <w:r>
        <w:t xml:space="preserve">  If an infection was present at the time that a surgical procedure </w:t>
      </w:r>
    </w:p>
    <w:p w14:paraId="1E486BE0" w14:textId="77777777" w:rsidR="00E379A6" w:rsidRDefault="000F5220">
      <w:pPr>
        <w:pStyle w:val="Example"/>
        <w:ind w:left="130" w:right="115"/>
      </w:pPr>
      <w:r>
        <w:t xml:space="preserve">  was performed, the value of @negationInd SHALL be false. </w:t>
      </w:r>
    </w:p>
    <w:p w14:paraId="5B5F43B2" w14:textId="77777777" w:rsidR="00E379A6" w:rsidRDefault="000F5220">
      <w:pPr>
        <w:pStyle w:val="Example"/>
        <w:ind w:left="130" w:right="115"/>
      </w:pPr>
      <w:r>
        <w:t xml:space="preserve">  If an infection was not present at the time that a surgical </w:t>
      </w:r>
    </w:p>
    <w:p w14:paraId="70B4DCE7" w14:textId="77777777" w:rsidR="00E379A6" w:rsidRDefault="000F5220">
      <w:pPr>
        <w:pStyle w:val="Example"/>
        <w:ind w:left="130" w:right="115"/>
      </w:pPr>
      <w:r>
        <w:t xml:space="preserve">  procedure was performed, the value of @negationInd SHALL be true  </w:t>
      </w:r>
    </w:p>
    <w:p w14:paraId="658B7091" w14:textId="77777777" w:rsidR="00E379A6" w:rsidRDefault="000F5220">
      <w:pPr>
        <w:pStyle w:val="Example"/>
        <w:ind w:left="130" w:right="115"/>
      </w:pPr>
      <w:r>
        <w:t>--&gt;</w:t>
      </w:r>
    </w:p>
    <w:p w14:paraId="316A652F" w14:textId="77777777" w:rsidR="00E379A6" w:rsidRDefault="000F5220">
      <w:pPr>
        <w:pStyle w:val="Example"/>
        <w:ind w:left="130" w:right="115"/>
      </w:pPr>
      <w:r>
        <w:t>&lt;observation classCode="OBS" moodCode="EVN" negationInd="false"&gt;</w:t>
      </w:r>
    </w:p>
    <w:p w14:paraId="59B8953D" w14:textId="77777777" w:rsidR="00E379A6" w:rsidRDefault="000F5220">
      <w:pPr>
        <w:pStyle w:val="Example"/>
        <w:ind w:left="130" w:right="115"/>
      </w:pPr>
      <w:r>
        <w:t xml:space="preserve">  &lt;!-- C-CDA Problem Observation --&gt;</w:t>
      </w:r>
    </w:p>
    <w:p w14:paraId="194224D9" w14:textId="77777777" w:rsidR="00E379A6" w:rsidRDefault="000F5220">
      <w:pPr>
        <w:pStyle w:val="Example"/>
        <w:ind w:left="130" w:right="115"/>
      </w:pPr>
      <w:r>
        <w:t xml:space="preserve">  &lt;templateId root="2.16.840.1.113883.10.20.22.4.4" /&gt;</w:t>
      </w:r>
    </w:p>
    <w:p w14:paraId="198C4A96" w14:textId="77777777" w:rsidR="00E379A6" w:rsidRDefault="000F5220">
      <w:pPr>
        <w:pStyle w:val="Example"/>
        <w:ind w:left="130" w:right="115"/>
      </w:pPr>
      <w:r>
        <w:t xml:space="preserve">  &lt;!-- Infection Present at the Time of Surgery Observation --&gt;</w:t>
      </w:r>
    </w:p>
    <w:p w14:paraId="36162759" w14:textId="77777777" w:rsidR="00E379A6" w:rsidRDefault="000F5220">
      <w:pPr>
        <w:pStyle w:val="Example"/>
        <w:ind w:left="130" w:right="115"/>
      </w:pPr>
      <w:r>
        <w:t xml:space="preserve">  &lt;templateId root="2.16.840.1.113883.10.20.5.6.205" /&gt;</w:t>
      </w:r>
    </w:p>
    <w:p w14:paraId="0AF0466B" w14:textId="77777777" w:rsidR="00E379A6" w:rsidRDefault="000F5220">
      <w:pPr>
        <w:pStyle w:val="Example"/>
        <w:ind w:left="130" w:right="115"/>
      </w:pPr>
      <w:r>
        <w:t xml:space="preserve">  &lt;id nullFlavor="NA" /&gt;</w:t>
      </w:r>
    </w:p>
    <w:p w14:paraId="3ECA3C7B" w14:textId="77777777" w:rsidR="00E379A6" w:rsidRDefault="000F5220">
      <w:pPr>
        <w:pStyle w:val="Example"/>
        <w:ind w:left="130" w:right="115"/>
      </w:pPr>
      <w:r>
        <w:t xml:space="preserve">  &lt;code codeSystem="2.16.840.1.113883.5.4" code="ASSERTION" /&gt;</w:t>
      </w:r>
    </w:p>
    <w:p w14:paraId="6F7F0AB4" w14:textId="77777777" w:rsidR="00E379A6" w:rsidRDefault="000F5220">
      <w:pPr>
        <w:pStyle w:val="Example"/>
        <w:ind w:left="130" w:right="115"/>
      </w:pPr>
      <w:r>
        <w:t xml:space="preserve">  &lt;statusCode code="completed" /&gt;</w:t>
      </w:r>
    </w:p>
    <w:p w14:paraId="77CA9B4A" w14:textId="77777777" w:rsidR="00E379A6" w:rsidRDefault="000F5220">
      <w:pPr>
        <w:pStyle w:val="Example"/>
        <w:ind w:left="130" w:right="115"/>
      </w:pPr>
      <w:r>
        <w:t xml:space="preserve">  &lt;value xsi:type="CD" </w:t>
      </w:r>
    </w:p>
    <w:p w14:paraId="32B4687C" w14:textId="77777777" w:rsidR="00E379A6" w:rsidRDefault="000F5220">
      <w:pPr>
        <w:pStyle w:val="Example"/>
        <w:ind w:left="130" w:right="115"/>
      </w:pPr>
      <w:r>
        <w:t xml:space="preserve">         code="1237-7" </w:t>
      </w:r>
    </w:p>
    <w:p w14:paraId="4E19279A" w14:textId="77777777" w:rsidR="00E379A6" w:rsidRDefault="000F5220">
      <w:pPr>
        <w:pStyle w:val="Example"/>
        <w:ind w:left="130" w:right="115"/>
      </w:pPr>
      <w:r>
        <w:t xml:space="preserve">         displayName="Infection present at the time of surgery"</w:t>
      </w:r>
    </w:p>
    <w:p w14:paraId="36110E85" w14:textId="77777777" w:rsidR="00E379A6" w:rsidRDefault="000F5220">
      <w:pPr>
        <w:pStyle w:val="Example"/>
        <w:ind w:left="130" w:right="115"/>
      </w:pPr>
      <w:r>
        <w:t xml:space="preserve">         codeSystem="2.16.840.1.113883.6.277" </w:t>
      </w:r>
    </w:p>
    <w:p w14:paraId="4766DA69" w14:textId="77777777" w:rsidR="00E379A6" w:rsidRDefault="000F5220">
      <w:pPr>
        <w:pStyle w:val="Example"/>
        <w:ind w:left="130" w:right="115"/>
      </w:pPr>
      <w:r>
        <w:t xml:space="preserve">         codeSystemName="cdcNHSN" /&gt;</w:t>
      </w:r>
    </w:p>
    <w:p w14:paraId="4FD5BCAB" w14:textId="77777777" w:rsidR="00E379A6" w:rsidRDefault="000F5220">
      <w:pPr>
        <w:pStyle w:val="Example"/>
        <w:ind w:left="130" w:right="115"/>
      </w:pPr>
      <w:r>
        <w:t>&lt;/observation&gt;</w:t>
      </w:r>
    </w:p>
    <w:p w14:paraId="55B3D3BF" w14:textId="77777777" w:rsidR="00E379A6" w:rsidRDefault="00E379A6">
      <w:pPr>
        <w:pStyle w:val="BodyText"/>
      </w:pPr>
    </w:p>
    <w:p w14:paraId="6ECF283E" w14:textId="77777777" w:rsidR="00E379A6" w:rsidRDefault="000F5220">
      <w:pPr>
        <w:pStyle w:val="Heading2nospace"/>
      </w:pPr>
      <w:bookmarkStart w:id="2002" w:name="_Toc491882184"/>
      <w:r>
        <w:t>I</w:t>
      </w:r>
      <w:bookmarkStart w:id="2003" w:name="E_Infection_Risk_Factors_Measurement_Ob"/>
      <w:bookmarkEnd w:id="2003"/>
      <w:r>
        <w:t>nfection Risk Factors Measurement Observation</w:t>
      </w:r>
      <w:bookmarkEnd w:id="2002"/>
    </w:p>
    <w:p w14:paraId="1C47B4E8" w14:textId="77777777" w:rsidR="00E379A6" w:rsidRDefault="000F5220">
      <w:pPr>
        <w:pStyle w:val="BracketData"/>
      </w:pPr>
      <w:r>
        <w:t>[observation: identifier urn:oid:2.16.840.1.113883.10.20.5.6.137 (closed)]</w:t>
      </w:r>
    </w:p>
    <w:p w14:paraId="05F3EECB" w14:textId="77777777" w:rsidR="00E379A6" w:rsidRDefault="000F5220">
      <w:pPr>
        <w:pStyle w:val="BracketData"/>
      </w:pPr>
      <w:r>
        <w:t>Published as part of NHSN Healthcare Associated Infection (HAI) Reports Release 1 - US Realm</w:t>
      </w:r>
    </w:p>
    <w:p w14:paraId="7A1C924C" w14:textId="0C435CAE" w:rsidR="00E379A6" w:rsidRDefault="000F5220">
      <w:pPr>
        <w:pStyle w:val="Caption"/>
      </w:pPr>
      <w:bookmarkStart w:id="2004" w:name="_Toc491882662"/>
      <w:r>
        <w:t xml:space="preserve">Table </w:t>
      </w:r>
      <w:r>
        <w:fldChar w:fldCharType="begin"/>
      </w:r>
      <w:r>
        <w:instrText>SEQ Table \* ARABIC</w:instrText>
      </w:r>
      <w:r>
        <w:fldChar w:fldCharType="separate"/>
      </w:r>
      <w:r w:rsidR="00D90831">
        <w:t>216</w:t>
      </w:r>
      <w:r>
        <w:fldChar w:fldCharType="end"/>
      </w:r>
      <w:r>
        <w:t>: Infection Risk Factors Measurement Observation Contexts</w:t>
      </w:r>
      <w:bookmarkEnd w:id="20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6: Infection Risk Factors Measurement Observation Contexts"/>
        <w:tblDescription w:val="Table 216: Infection Risk Factors Measurement Observation Contexts"/>
      </w:tblPr>
      <w:tblGrid>
        <w:gridCol w:w="5040"/>
        <w:gridCol w:w="5040"/>
      </w:tblGrid>
      <w:tr w:rsidR="00E379A6" w14:paraId="36AE55AD" w14:textId="77777777" w:rsidTr="00EC51B7">
        <w:trPr>
          <w:cantSplit/>
          <w:tblHeader/>
          <w:jc w:val="center"/>
        </w:trPr>
        <w:tc>
          <w:tcPr>
            <w:tcW w:w="360" w:type="dxa"/>
            <w:shd w:val="clear" w:color="auto" w:fill="E6E6E6"/>
          </w:tcPr>
          <w:p w14:paraId="3525626C" w14:textId="77777777" w:rsidR="00E379A6" w:rsidRDefault="000F5220">
            <w:pPr>
              <w:pStyle w:val="TableHead"/>
            </w:pPr>
            <w:r>
              <w:t>Contained By:</w:t>
            </w:r>
          </w:p>
        </w:tc>
        <w:tc>
          <w:tcPr>
            <w:tcW w:w="360" w:type="dxa"/>
            <w:shd w:val="clear" w:color="auto" w:fill="E6E6E6"/>
          </w:tcPr>
          <w:p w14:paraId="763DA9F7" w14:textId="77777777" w:rsidR="00E379A6" w:rsidRDefault="000F5220">
            <w:pPr>
              <w:pStyle w:val="TableHead"/>
            </w:pPr>
            <w:r>
              <w:t>Contains:</w:t>
            </w:r>
          </w:p>
        </w:tc>
      </w:tr>
      <w:tr w:rsidR="00E379A6" w14:paraId="677D4FF0" w14:textId="77777777" w:rsidTr="00EC51B7">
        <w:trPr>
          <w:cantSplit/>
          <w:jc w:val="center"/>
        </w:trPr>
        <w:tc>
          <w:tcPr>
            <w:tcW w:w="360" w:type="dxa"/>
          </w:tcPr>
          <w:p w14:paraId="5919ABE2" w14:textId="4A3409F2" w:rsidR="00E379A6" w:rsidRDefault="0051287C">
            <w:pPr>
              <w:pStyle w:val="TableText"/>
            </w:pPr>
            <w:hyperlink w:anchor="S_Infection_Risk_Factors_Section_in_a_B">
              <w:r w:rsidR="000F5220">
                <w:rPr>
                  <w:rStyle w:val="HyperlinkText9pt"/>
                </w:rPr>
                <w:t>Infection Risk Factors Section in a BSI Report</w:t>
              </w:r>
            </w:hyperlink>
            <w:r w:rsidR="000F5220">
              <w:t xml:space="preserve"> (optional)</w:t>
            </w:r>
          </w:p>
        </w:tc>
        <w:tc>
          <w:tcPr>
            <w:tcW w:w="360" w:type="dxa"/>
          </w:tcPr>
          <w:p w14:paraId="48E3D55E" w14:textId="77777777" w:rsidR="00E379A6" w:rsidRDefault="00E379A6"/>
        </w:tc>
      </w:tr>
    </w:tbl>
    <w:p w14:paraId="4D708D64" w14:textId="77777777" w:rsidR="00E379A6" w:rsidRDefault="00E379A6">
      <w:pPr>
        <w:pStyle w:val="BodyText"/>
      </w:pPr>
    </w:p>
    <w:p w14:paraId="71ED220C" w14:textId="77777777" w:rsidR="00E379A6" w:rsidRDefault="000F5220">
      <w:pPr>
        <w:pStyle w:val="BodyText"/>
      </w:pPr>
      <w:r>
        <w:t xml:space="preserve">This observation records a risk factor that reports a value, such as birth weight. </w:t>
      </w:r>
    </w:p>
    <w:p w14:paraId="314015B4" w14:textId="77777777" w:rsidR="00E379A6" w:rsidRDefault="000F5220">
      <w:pPr>
        <w:pStyle w:val="BodyText"/>
      </w:pPr>
      <w:r>
        <w:t>The BSI report uses this observation. The NHSN protocol specifies which measurements are required for each report type. Those rules do not form part of the guide. The NHSNInfectionRiskFactorsCode value set table (included with the Infection Risk Factors Observation template) shows requirements at the time of publication.</w:t>
      </w:r>
    </w:p>
    <w:p w14:paraId="028D713D" w14:textId="0604052C" w:rsidR="00E379A6" w:rsidRDefault="000F5220">
      <w:pPr>
        <w:pStyle w:val="Caption"/>
      </w:pPr>
      <w:bookmarkStart w:id="2005" w:name="_Toc491882663"/>
      <w:r>
        <w:lastRenderedPageBreak/>
        <w:t xml:space="preserve">Table </w:t>
      </w:r>
      <w:r>
        <w:fldChar w:fldCharType="begin"/>
      </w:r>
      <w:r>
        <w:instrText>SEQ Table \* ARABIC</w:instrText>
      </w:r>
      <w:r>
        <w:fldChar w:fldCharType="separate"/>
      </w:r>
      <w:r w:rsidR="00D90831">
        <w:t>217</w:t>
      </w:r>
      <w:r>
        <w:fldChar w:fldCharType="end"/>
      </w:r>
      <w:r>
        <w:t>: Infection Risk Factors Measurement Observation Constraints Overview</w:t>
      </w:r>
      <w:bookmarkEnd w:id="2005"/>
    </w:p>
    <w:tbl>
      <w:tblPr>
        <w:tblStyle w:val="TableGrid"/>
        <w:tblW w:w="10080" w:type="dxa"/>
        <w:jc w:val="center"/>
        <w:tblLayout w:type="fixed"/>
        <w:tblLook w:val="02A0" w:firstRow="1" w:lastRow="0" w:firstColumn="1" w:lastColumn="0" w:noHBand="1" w:noVBand="0"/>
        <w:tblCaption w:val="Table 217: Infection Risk Factors Measurement Observation Constraints Overview"/>
        <w:tblDescription w:val="Table 217: Infection Risk Factors Measurement Observation Constraints Overview"/>
      </w:tblPr>
      <w:tblGrid>
        <w:gridCol w:w="3498"/>
        <w:gridCol w:w="731"/>
        <w:gridCol w:w="877"/>
        <w:gridCol w:w="877"/>
        <w:gridCol w:w="877"/>
        <w:gridCol w:w="3220"/>
      </w:tblGrid>
      <w:tr w:rsidR="00E379A6" w14:paraId="09D4478A" w14:textId="77777777" w:rsidTr="00E33D87">
        <w:trPr>
          <w:cantSplit/>
          <w:tblHeader/>
          <w:jc w:val="center"/>
        </w:trPr>
        <w:tc>
          <w:tcPr>
            <w:tcW w:w="0" w:type="dxa"/>
            <w:shd w:val="clear" w:color="auto" w:fill="E6E6E6"/>
            <w:noWrap/>
          </w:tcPr>
          <w:p w14:paraId="073DD248" w14:textId="77777777" w:rsidR="00E379A6" w:rsidRDefault="000F5220">
            <w:pPr>
              <w:pStyle w:val="TableHead"/>
            </w:pPr>
            <w:r>
              <w:t>XPath</w:t>
            </w:r>
          </w:p>
        </w:tc>
        <w:tc>
          <w:tcPr>
            <w:tcW w:w="720" w:type="dxa"/>
            <w:shd w:val="clear" w:color="auto" w:fill="E6E6E6"/>
            <w:noWrap/>
          </w:tcPr>
          <w:p w14:paraId="69B8D292" w14:textId="77777777" w:rsidR="00E379A6" w:rsidRDefault="000F5220">
            <w:pPr>
              <w:pStyle w:val="TableHead"/>
            </w:pPr>
            <w:r>
              <w:t>Card.</w:t>
            </w:r>
          </w:p>
        </w:tc>
        <w:tc>
          <w:tcPr>
            <w:tcW w:w="864" w:type="dxa"/>
            <w:shd w:val="clear" w:color="auto" w:fill="E6E6E6"/>
            <w:noWrap/>
          </w:tcPr>
          <w:p w14:paraId="727327A2" w14:textId="77777777" w:rsidR="00E379A6" w:rsidRDefault="000F5220">
            <w:pPr>
              <w:pStyle w:val="TableHead"/>
            </w:pPr>
            <w:r>
              <w:t>Verb</w:t>
            </w:r>
          </w:p>
        </w:tc>
        <w:tc>
          <w:tcPr>
            <w:tcW w:w="864" w:type="dxa"/>
            <w:shd w:val="clear" w:color="auto" w:fill="E6E6E6"/>
            <w:noWrap/>
          </w:tcPr>
          <w:p w14:paraId="46C46564" w14:textId="77777777" w:rsidR="00E379A6" w:rsidRDefault="000F5220">
            <w:pPr>
              <w:pStyle w:val="TableHead"/>
            </w:pPr>
            <w:r>
              <w:t>Data Type</w:t>
            </w:r>
          </w:p>
        </w:tc>
        <w:tc>
          <w:tcPr>
            <w:tcW w:w="864" w:type="dxa"/>
            <w:shd w:val="clear" w:color="auto" w:fill="E6E6E6"/>
            <w:noWrap/>
          </w:tcPr>
          <w:p w14:paraId="77728AC3" w14:textId="77777777" w:rsidR="00E379A6" w:rsidRDefault="000F5220">
            <w:pPr>
              <w:pStyle w:val="TableHead"/>
            </w:pPr>
            <w:r>
              <w:t>CONF#</w:t>
            </w:r>
          </w:p>
        </w:tc>
        <w:tc>
          <w:tcPr>
            <w:tcW w:w="864" w:type="dxa"/>
            <w:shd w:val="clear" w:color="auto" w:fill="E6E6E6"/>
            <w:noWrap/>
          </w:tcPr>
          <w:p w14:paraId="00424817" w14:textId="77777777" w:rsidR="00E379A6" w:rsidRDefault="000F5220">
            <w:pPr>
              <w:pStyle w:val="TableHead"/>
            </w:pPr>
            <w:r>
              <w:t>Value</w:t>
            </w:r>
          </w:p>
        </w:tc>
      </w:tr>
      <w:tr w:rsidR="00E379A6" w14:paraId="56CC39AC" w14:textId="77777777" w:rsidTr="00E33D87">
        <w:trPr>
          <w:cantSplit/>
          <w:jc w:val="center"/>
        </w:trPr>
        <w:tc>
          <w:tcPr>
            <w:tcW w:w="9928" w:type="dxa"/>
            <w:gridSpan w:val="6"/>
          </w:tcPr>
          <w:p w14:paraId="2FC940EB" w14:textId="77777777" w:rsidR="00E379A6" w:rsidRDefault="000F5220">
            <w:pPr>
              <w:pStyle w:val="TableText"/>
            </w:pPr>
            <w:r>
              <w:t>observation (identifier: urn:oid:2.16.840.1.113883.10.20.5.6.137)</w:t>
            </w:r>
          </w:p>
        </w:tc>
      </w:tr>
      <w:tr w:rsidR="00E379A6" w14:paraId="3CFDD994" w14:textId="77777777" w:rsidTr="00E33D87">
        <w:trPr>
          <w:cantSplit/>
          <w:jc w:val="center"/>
        </w:trPr>
        <w:tc>
          <w:tcPr>
            <w:tcW w:w="3445" w:type="dxa"/>
          </w:tcPr>
          <w:p w14:paraId="73CD62EC" w14:textId="77777777" w:rsidR="00E379A6" w:rsidRDefault="000F5220">
            <w:pPr>
              <w:pStyle w:val="TableText"/>
            </w:pPr>
            <w:r>
              <w:tab/>
              <w:t>@classCode</w:t>
            </w:r>
          </w:p>
        </w:tc>
        <w:tc>
          <w:tcPr>
            <w:tcW w:w="720" w:type="dxa"/>
          </w:tcPr>
          <w:p w14:paraId="2958DB64" w14:textId="77777777" w:rsidR="00E379A6" w:rsidRDefault="000F5220">
            <w:pPr>
              <w:pStyle w:val="TableText"/>
            </w:pPr>
            <w:r>
              <w:t>1..1</w:t>
            </w:r>
          </w:p>
        </w:tc>
        <w:tc>
          <w:tcPr>
            <w:tcW w:w="864" w:type="dxa"/>
          </w:tcPr>
          <w:p w14:paraId="50E55548" w14:textId="77777777" w:rsidR="00E379A6" w:rsidRDefault="000F5220">
            <w:pPr>
              <w:pStyle w:val="TableText"/>
            </w:pPr>
            <w:r>
              <w:t>SHALL</w:t>
            </w:r>
          </w:p>
        </w:tc>
        <w:tc>
          <w:tcPr>
            <w:tcW w:w="864" w:type="dxa"/>
          </w:tcPr>
          <w:p w14:paraId="09058FB7" w14:textId="77777777" w:rsidR="00E379A6" w:rsidRDefault="00E379A6">
            <w:pPr>
              <w:pStyle w:val="TableText"/>
            </w:pPr>
          </w:p>
        </w:tc>
        <w:tc>
          <w:tcPr>
            <w:tcW w:w="864" w:type="dxa"/>
          </w:tcPr>
          <w:p w14:paraId="356709D1" w14:textId="3D9B4BBC" w:rsidR="00E379A6" w:rsidRDefault="0051287C">
            <w:pPr>
              <w:pStyle w:val="TableText"/>
            </w:pPr>
            <w:hyperlink w:anchor="C_86-19769">
              <w:r w:rsidR="000F5220">
                <w:rPr>
                  <w:rStyle w:val="HyperlinkText9pt"/>
                </w:rPr>
                <w:t>86-19769</w:t>
              </w:r>
            </w:hyperlink>
          </w:p>
        </w:tc>
        <w:tc>
          <w:tcPr>
            <w:tcW w:w="3171" w:type="dxa"/>
          </w:tcPr>
          <w:p w14:paraId="4CF06274" w14:textId="77777777" w:rsidR="00E379A6" w:rsidRDefault="000F5220">
            <w:pPr>
              <w:pStyle w:val="TableText"/>
            </w:pPr>
            <w:r>
              <w:t>urn:oid:2.16.840.1.113883.5.6 (HL7ActClass) = OBS</w:t>
            </w:r>
          </w:p>
        </w:tc>
      </w:tr>
      <w:tr w:rsidR="00E379A6" w14:paraId="79DC73AC" w14:textId="77777777" w:rsidTr="00E33D87">
        <w:trPr>
          <w:cantSplit/>
          <w:jc w:val="center"/>
        </w:trPr>
        <w:tc>
          <w:tcPr>
            <w:tcW w:w="3445" w:type="dxa"/>
          </w:tcPr>
          <w:p w14:paraId="7190C9A5" w14:textId="77777777" w:rsidR="00E379A6" w:rsidRDefault="000F5220">
            <w:pPr>
              <w:pStyle w:val="TableText"/>
            </w:pPr>
            <w:r>
              <w:tab/>
              <w:t>@moodCode</w:t>
            </w:r>
          </w:p>
        </w:tc>
        <w:tc>
          <w:tcPr>
            <w:tcW w:w="720" w:type="dxa"/>
          </w:tcPr>
          <w:p w14:paraId="5A94B8B3" w14:textId="77777777" w:rsidR="00E379A6" w:rsidRDefault="000F5220">
            <w:pPr>
              <w:pStyle w:val="TableText"/>
            </w:pPr>
            <w:r>
              <w:t>1..1</w:t>
            </w:r>
          </w:p>
        </w:tc>
        <w:tc>
          <w:tcPr>
            <w:tcW w:w="864" w:type="dxa"/>
          </w:tcPr>
          <w:p w14:paraId="167E8B50" w14:textId="77777777" w:rsidR="00E379A6" w:rsidRDefault="000F5220">
            <w:pPr>
              <w:pStyle w:val="TableText"/>
            </w:pPr>
            <w:r>
              <w:t>SHALL</w:t>
            </w:r>
          </w:p>
        </w:tc>
        <w:tc>
          <w:tcPr>
            <w:tcW w:w="864" w:type="dxa"/>
          </w:tcPr>
          <w:p w14:paraId="0FB33F34" w14:textId="77777777" w:rsidR="00E379A6" w:rsidRDefault="00E379A6">
            <w:pPr>
              <w:pStyle w:val="TableText"/>
            </w:pPr>
          </w:p>
        </w:tc>
        <w:tc>
          <w:tcPr>
            <w:tcW w:w="864" w:type="dxa"/>
          </w:tcPr>
          <w:p w14:paraId="6A8C57C6" w14:textId="09B53DF2" w:rsidR="00E379A6" w:rsidRDefault="0051287C">
            <w:pPr>
              <w:pStyle w:val="TableText"/>
            </w:pPr>
            <w:hyperlink w:anchor="C_86-19770">
              <w:r w:rsidR="000F5220">
                <w:rPr>
                  <w:rStyle w:val="HyperlinkText9pt"/>
                </w:rPr>
                <w:t>86-19770</w:t>
              </w:r>
            </w:hyperlink>
          </w:p>
        </w:tc>
        <w:tc>
          <w:tcPr>
            <w:tcW w:w="3171" w:type="dxa"/>
          </w:tcPr>
          <w:p w14:paraId="25103560" w14:textId="77777777" w:rsidR="00E379A6" w:rsidRDefault="000F5220">
            <w:pPr>
              <w:pStyle w:val="TableText"/>
            </w:pPr>
            <w:r>
              <w:t>urn:oid:2.16.840.1.113883.5.1001 (ActMood) = EVN</w:t>
            </w:r>
          </w:p>
        </w:tc>
      </w:tr>
      <w:tr w:rsidR="00E379A6" w14:paraId="38FC7D05" w14:textId="77777777" w:rsidTr="00E33D87">
        <w:trPr>
          <w:cantSplit/>
          <w:jc w:val="center"/>
        </w:trPr>
        <w:tc>
          <w:tcPr>
            <w:tcW w:w="3445" w:type="dxa"/>
          </w:tcPr>
          <w:p w14:paraId="194E787C" w14:textId="77777777" w:rsidR="00E379A6" w:rsidRDefault="000F5220">
            <w:pPr>
              <w:pStyle w:val="TableText"/>
            </w:pPr>
            <w:r>
              <w:tab/>
              <w:t>@negationInd</w:t>
            </w:r>
          </w:p>
        </w:tc>
        <w:tc>
          <w:tcPr>
            <w:tcW w:w="720" w:type="dxa"/>
          </w:tcPr>
          <w:p w14:paraId="7270EF35" w14:textId="77777777" w:rsidR="00E379A6" w:rsidRDefault="000F5220">
            <w:pPr>
              <w:pStyle w:val="TableText"/>
            </w:pPr>
            <w:r>
              <w:t>1..1</w:t>
            </w:r>
          </w:p>
        </w:tc>
        <w:tc>
          <w:tcPr>
            <w:tcW w:w="864" w:type="dxa"/>
          </w:tcPr>
          <w:p w14:paraId="7195AD00" w14:textId="77777777" w:rsidR="00E379A6" w:rsidRDefault="000F5220">
            <w:pPr>
              <w:pStyle w:val="TableText"/>
            </w:pPr>
            <w:r>
              <w:t>SHALL</w:t>
            </w:r>
          </w:p>
        </w:tc>
        <w:tc>
          <w:tcPr>
            <w:tcW w:w="864" w:type="dxa"/>
          </w:tcPr>
          <w:p w14:paraId="161AD6CF" w14:textId="77777777" w:rsidR="00E379A6" w:rsidRDefault="00E379A6">
            <w:pPr>
              <w:pStyle w:val="TableText"/>
            </w:pPr>
          </w:p>
        </w:tc>
        <w:tc>
          <w:tcPr>
            <w:tcW w:w="864" w:type="dxa"/>
          </w:tcPr>
          <w:p w14:paraId="1EAF75C7" w14:textId="09162DCE" w:rsidR="00E379A6" w:rsidRDefault="0051287C">
            <w:pPr>
              <w:pStyle w:val="TableText"/>
            </w:pPr>
            <w:hyperlink w:anchor="C_86-19771">
              <w:r w:rsidR="000F5220">
                <w:rPr>
                  <w:rStyle w:val="HyperlinkText9pt"/>
                </w:rPr>
                <w:t>86-19771</w:t>
              </w:r>
            </w:hyperlink>
          </w:p>
        </w:tc>
        <w:tc>
          <w:tcPr>
            <w:tcW w:w="3171" w:type="dxa"/>
          </w:tcPr>
          <w:p w14:paraId="4C461E12" w14:textId="77777777" w:rsidR="00E379A6" w:rsidRDefault="000F5220">
            <w:pPr>
              <w:pStyle w:val="TableText"/>
            </w:pPr>
            <w:r>
              <w:t>false</w:t>
            </w:r>
          </w:p>
        </w:tc>
      </w:tr>
      <w:tr w:rsidR="00E379A6" w14:paraId="4A236971" w14:textId="77777777" w:rsidTr="00E33D87">
        <w:trPr>
          <w:cantSplit/>
          <w:jc w:val="center"/>
        </w:trPr>
        <w:tc>
          <w:tcPr>
            <w:tcW w:w="3445" w:type="dxa"/>
          </w:tcPr>
          <w:p w14:paraId="4954F28C" w14:textId="77777777" w:rsidR="00E379A6" w:rsidRDefault="000F5220">
            <w:pPr>
              <w:pStyle w:val="TableText"/>
            </w:pPr>
            <w:r>
              <w:tab/>
              <w:t>templateId</w:t>
            </w:r>
          </w:p>
        </w:tc>
        <w:tc>
          <w:tcPr>
            <w:tcW w:w="720" w:type="dxa"/>
          </w:tcPr>
          <w:p w14:paraId="5AE9B482" w14:textId="77777777" w:rsidR="00E379A6" w:rsidRDefault="000F5220">
            <w:pPr>
              <w:pStyle w:val="TableText"/>
            </w:pPr>
            <w:r>
              <w:t>1..1</w:t>
            </w:r>
          </w:p>
        </w:tc>
        <w:tc>
          <w:tcPr>
            <w:tcW w:w="864" w:type="dxa"/>
          </w:tcPr>
          <w:p w14:paraId="52BEBC49" w14:textId="77777777" w:rsidR="00E379A6" w:rsidRDefault="000F5220">
            <w:pPr>
              <w:pStyle w:val="TableText"/>
            </w:pPr>
            <w:r>
              <w:t>SHALL</w:t>
            </w:r>
          </w:p>
        </w:tc>
        <w:tc>
          <w:tcPr>
            <w:tcW w:w="864" w:type="dxa"/>
          </w:tcPr>
          <w:p w14:paraId="7A4A2D49" w14:textId="77777777" w:rsidR="00E379A6" w:rsidRDefault="00E379A6">
            <w:pPr>
              <w:pStyle w:val="TableText"/>
            </w:pPr>
          </w:p>
        </w:tc>
        <w:tc>
          <w:tcPr>
            <w:tcW w:w="864" w:type="dxa"/>
          </w:tcPr>
          <w:p w14:paraId="0AB83186" w14:textId="32E7F6DA" w:rsidR="00E379A6" w:rsidRDefault="0051287C">
            <w:pPr>
              <w:pStyle w:val="TableText"/>
            </w:pPr>
            <w:hyperlink w:anchor="C_86-28247">
              <w:r w:rsidR="000F5220">
                <w:rPr>
                  <w:rStyle w:val="HyperlinkText9pt"/>
                </w:rPr>
                <w:t>86-28247</w:t>
              </w:r>
            </w:hyperlink>
          </w:p>
        </w:tc>
        <w:tc>
          <w:tcPr>
            <w:tcW w:w="3171" w:type="dxa"/>
          </w:tcPr>
          <w:p w14:paraId="575099A6" w14:textId="77777777" w:rsidR="00E379A6" w:rsidRDefault="00E379A6">
            <w:pPr>
              <w:pStyle w:val="TableText"/>
            </w:pPr>
          </w:p>
        </w:tc>
      </w:tr>
      <w:tr w:rsidR="00E379A6" w14:paraId="3E402E73" w14:textId="77777777" w:rsidTr="00E33D87">
        <w:trPr>
          <w:cantSplit/>
          <w:jc w:val="center"/>
        </w:trPr>
        <w:tc>
          <w:tcPr>
            <w:tcW w:w="3445" w:type="dxa"/>
          </w:tcPr>
          <w:p w14:paraId="4B9102B8" w14:textId="77777777" w:rsidR="00E379A6" w:rsidRDefault="000F5220">
            <w:pPr>
              <w:pStyle w:val="TableText"/>
            </w:pPr>
            <w:r>
              <w:tab/>
            </w:r>
            <w:r>
              <w:tab/>
              <w:t>@root</w:t>
            </w:r>
          </w:p>
        </w:tc>
        <w:tc>
          <w:tcPr>
            <w:tcW w:w="720" w:type="dxa"/>
          </w:tcPr>
          <w:p w14:paraId="1522318D" w14:textId="77777777" w:rsidR="00E379A6" w:rsidRDefault="000F5220">
            <w:pPr>
              <w:pStyle w:val="TableText"/>
            </w:pPr>
            <w:r>
              <w:t>1..1</w:t>
            </w:r>
          </w:p>
        </w:tc>
        <w:tc>
          <w:tcPr>
            <w:tcW w:w="864" w:type="dxa"/>
          </w:tcPr>
          <w:p w14:paraId="5BD3A67E" w14:textId="77777777" w:rsidR="00E379A6" w:rsidRDefault="000F5220">
            <w:pPr>
              <w:pStyle w:val="TableText"/>
            </w:pPr>
            <w:r>
              <w:t>SHALL</w:t>
            </w:r>
          </w:p>
        </w:tc>
        <w:tc>
          <w:tcPr>
            <w:tcW w:w="864" w:type="dxa"/>
          </w:tcPr>
          <w:p w14:paraId="61A7196C" w14:textId="77777777" w:rsidR="00E379A6" w:rsidRDefault="00E379A6">
            <w:pPr>
              <w:pStyle w:val="TableText"/>
            </w:pPr>
          </w:p>
        </w:tc>
        <w:tc>
          <w:tcPr>
            <w:tcW w:w="864" w:type="dxa"/>
          </w:tcPr>
          <w:p w14:paraId="6287226B" w14:textId="07F5D9D2" w:rsidR="00E379A6" w:rsidRDefault="0051287C">
            <w:pPr>
              <w:pStyle w:val="TableText"/>
            </w:pPr>
            <w:hyperlink w:anchor="C_86-28248">
              <w:r w:rsidR="000F5220">
                <w:rPr>
                  <w:rStyle w:val="HyperlinkText9pt"/>
                </w:rPr>
                <w:t>86-28248</w:t>
              </w:r>
            </w:hyperlink>
          </w:p>
        </w:tc>
        <w:tc>
          <w:tcPr>
            <w:tcW w:w="3171" w:type="dxa"/>
          </w:tcPr>
          <w:p w14:paraId="75404912" w14:textId="77777777" w:rsidR="00E379A6" w:rsidRDefault="000F5220">
            <w:pPr>
              <w:pStyle w:val="TableText"/>
            </w:pPr>
            <w:r>
              <w:t>2.16.840.1.113883.10.20.22.4.27</w:t>
            </w:r>
          </w:p>
        </w:tc>
      </w:tr>
      <w:tr w:rsidR="00E379A6" w14:paraId="71565C1D" w14:textId="77777777" w:rsidTr="00E33D87">
        <w:trPr>
          <w:cantSplit/>
          <w:jc w:val="center"/>
        </w:trPr>
        <w:tc>
          <w:tcPr>
            <w:tcW w:w="3445" w:type="dxa"/>
          </w:tcPr>
          <w:p w14:paraId="3F42D5CF" w14:textId="77777777" w:rsidR="00E379A6" w:rsidRDefault="000F5220">
            <w:pPr>
              <w:pStyle w:val="TableText"/>
            </w:pPr>
            <w:r>
              <w:tab/>
              <w:t>templateId</w:t>
            </w:r>
          </w:p>
        </w:tc>
        <w:tc>
          <w:tcPr>
            <w:tcW w:w="720" w:type="dxa"/>
          </w:tcPr>
          <w:p w14:paraId="02112C7C" w14:textId="77777777" w:rsidR="00E379A6" w:rsidRDefault="000F5220">
            <w:pPr>
              <w:pStyle w:val="TableText"/>
            </w:pPr>
            <w:r>
              <w:t>1..1</w:t>
            </w:r>
          </w:p>
        </w:tc>
        <w:tc>
          <w:tcPr>
            <w:tcW w:w="864" w:type="dxa"/>
          </w:tcPr>
          <w:p w14:paraId="67E4530E" w14:textId="77777777" w:rsidR="00E379A6" w:rsidRDefault="000F5220">
            <w:pPr>
              <w:pStyle w:val="TableText"/>
            </w:pPr>
            <w:r>
              <w:t>SHALL</w:t>
            </w:r>
          </w:p>
        </w:tc>
        <w:tc>
          <w:tcPr>
            <w:tcW w:w="864" w:type="dxa"/>
          </w:tcPr>
          <w:p w14:paraId="3D534144" w14:textId="77777777" w:rsidR="00E379A6" w:rsidRDefault="00E379A6">
            <w:pPr>
              <w:pStyle w:val="TableText"/>
            </w:pPr>
          </w:p>
        </w:tc>
        <w:tc>
          <w:tcPr>
            <w:tcW w:w="864" w:type="dxa"/>
          </w:tcPr>
          <w:p w14:paraId="3DFB9DE0" w14:textId="7DB211D8" w:rsidR="00E379A6" w:rsidRDefault="0051287C">
            <w:pPr>
              <w:pStyle w:val="TableText"/>
            </w:pPr>
            <w:hyperlink w:anchor="C_86-19780">
              <w:r w:rsidR="000F5220">
                <w:rPr>
                  <w:rStyle w:val="HyperlinkText9pt"/>
                </w:rPr>
                <w:t>86-19780</w:t>
              </w:r>
            </w:hyperlink>
          </w:p>
        </w:tc>
        <w:tc>
          <w:tcPr>
            <w:tcW w:w="3171" w:type="dxa"/>
          </w:tcPr>
          <w:p w14:paraId="78E481D9" w14:textId="77777777" w:rsidR="00E379A6" w:rsidRDefault="00E379A6">
            <w:pPr>
              <w:pStyle w:val="TableText"/>
            </w:pPr>
          </w:p>
        </w:tc>
      </w:tr>
      <w:tr w:rsidR="00E379A6" w14:paraId="6256E520" w14:textId="77777777" w:rsidTr="00E33D87">
        <w:trPr>
          <w:cantSplit/>
          <w:jc w:val="center"/>
        </w:trPr>
        <w:tc>
          <w:tcPr>
            <w:tcW w:w="3445" w:type="dxa"/>
          </w:tcPr>
          <w:p w14:paraId="1918AF29" w14:textId="77777777" w:rsidR="00E379A6" w:rsidRDefault="000F5220">
            <w:pPr>
              <w:pStyle w:val="TableText"/>
            </w:pPr>
            <w:r>
              <w:tab/>
            </w:r>
            <w:r>
              <w:tab/>
              <w:t>@root</w:t>
            </w:r>
          </w:p>
        </w:tc>
        <w:tc>
          <w:tcPr>
            <w:tcW w:w="720" w:type="dxa"/>
          </w:tcPr>
          <w:p w14:paraId="63047DA7" w14:textId="77777777" w:rsidR="00E379A6" w:rsidRDefault="000F5220">
            <w:pPr>
              <w:pStyle w:val="TableText"/>
            </w:pPr>
            <w:r>
              <w:t>1..1</w:t>
            </w:r>
          </w:p>
        </w:tc>
        <w:tc>
          <w:tcPr>
            <w:tcW w:w="864" w:type="dxa"/>
          </w:tcPr>
          <w:p w14:paraId="3E554DA1" w14:textId="77777777" w:rsidR="00E379A6" w:rsidRDefault="000F5220">
            <w:pPr>
              <w:pStyle w:val="TableText"/>
            </w:pPr>
            <w:r>
              <w:t>SHALL</w:t>
            </w:r>
          </w:p>
        </w:tc>
        <w:tc>
          <w:tcPr>
            <w:tcW w:w="864" w:type="dxa"/>
          </w:tcPr>
          <w:p w14:paraId="698FEAC9" w14:textId="77777777" w:rsidR="00E379A6" w:rsidRDefault="00E379A6">
            <w:pPr>
              <w:pStyle w:val="TableText"/>
            </w:pPr>
          </w:p>
        </w:tc>
        <w:tc>
          <w:tcPr>
            <w:tcW w:w="864" w:type="dxa"/>
          </w:tcPr>
          <w:p w14:paraId="512EFDEE" w14:textId="33639364" w:rsidR="00E379A6" w:rsidRDefault="0051287C">
            <w:pPr>
              <w:pStyle w:val="TableText"/>
            </w:pPr>
            <w:hyperlink w:anchor="C_86-19781">
              <w:r w:rsidR="000F5220">
                <w:rPr>
                  <w:rStyle w:val="HyperlinkText9pt"/>
                </w:rPr>
                <w:t>86-19781</w:t>
              </w:r>
            </w:hyperlink>
          </w:p>
        </w:tc>
        <w:tc>
          <w:tcPr>
            <w:tcW w:w="3171" w:type="dxa"/>
          </w:tcPr>
          <w:p w14:paraId="12D0764B" w14:textId="77777777" w:rsidR="00E379A6" w:rsidRDefault="000F5220">
            <w:pPr>
              <w:pStyle w:val="TableText"/>
            </w:pPr>
            <w:r>
              <w:t>2.16.840.1.113883.10.20.5.6.137</w:t>
            </w:r>
          </w:p>
        </w:tc>
      </w:tr>
      <w:tr w:rsidR="00E379A6" w14:paraId="3A36055F" w14:textId="77777777" w:rsidTr="00E33D87">
        <w:trPr>
          <w:cantSplit/>
          <w:jc w:val="center"/>
        </w:trPr>
        <w:tc>
          <w:tcPr>
            <w:tcW w:w="3445" w:type="dxa"/>
          </w:tcPr>
          <w:p w14:paraId="3AA0DA36" w14:textId="77777777" w:rsidR="00E379A6" w:rsidRDefault="000F5220">
            <w:pPr>
              <w:pStyle w:val="TableText"/>
            </w:pPr>
            <w:r>
              <w:tab/>
              <w:t>id</w:t>
            </w:r>
          </w:p>
        </w:tc>
        <w:tc>
          <w:tcPr>
            <w:tcW w:w="720" w:type="dxa"/>
          </w:tcPr>
          <w:p w14:paraId="47E01E70" w14:textId="77777777" w:rsidR="00E379A6" w:rsidRDefault="000F5220">
            <w:pPr>
              <w:pStyle w:val="TableText"/>
            </w:pPr>
            <w:r>
              <w:t>1..1</w:t>
            </w:r>
          </w:p>
        </w:tc>
        <w:tc>
          <w:tcPr>
            <w:tcW w:w="864" w:type="dxa"/>
          </w:tcPr>
          <w:p w14:paraId="7BFC79D6" w14:textId="77777777" w:rsidR="00E379A6" w:rsidRDefault="000F5220">
            <w:pPr>
              <w:pStyle w:val="TableText"/>
            </w:pPr>
            <w:r>
              <w:t>SHALL</w:t>
            </w:r>
          </w:p>
        </w:tc>
        <w:tc>
          <w:tcPr>
            <w:tcW w:w="864" w:type="dxa"/>
          </w:tcPr>
          <w:p w14:paraId="1FDB0E11" w14:textId="77777777" w:rsidR="00E379A6" w:rsidRDefault="00E379A6">
            <w:pPr>
              <w:pStyle w:val="TableText"/>
            </w:pPr>
          </w:p>
        </w:tc>
        <w:tc>
          <w:tcPr>
            <w:tcW w:w="864" w:type="dxa"/>
          </w:tcPr>
          <w:p w14:paraId="31B75773" w14:textId="0E1A29FD" w:rsidR="00E379A6" w:rsidRDefault="0051287C">
            <w:pPr>
              <w:pStyle w:val="TableText"/>
            </w:pPr>
            <w:hyperlink w:anchor="C_86-19782">
              <w:r w:rsidR="000F5220">
                <w:rPr>
                  <w:rStyle w:val="HyperlinkText9pt"/>
                </w:rPr>
                <w:t>86-19782</w:t>
              </w:r>
            </w:hyperlink>
          </w:p>
        </w:tc>
        <w:tc>
          <w:tcPr>
            <w:tcW w:w="3171" w:type="dxa"/>
          </w:tcPr>
          <w:p w14:paraId="61A2B63C" w14:textId="77777777" w:rsidR="00E379A6" w:rsidRDefault="00E379A6">
            <w:pPr>
              <w:pStyle w:val="TableText"/>
            </w:pPr>
          </w:p>
        </w:tc>
      </w:tr>
      <w:tr w:rsidR="00E379A6" w14:paraId="34CCE485" w14:textId="77777777" w:rsidTr="00E33D87">
        <w:trPr>
          <w:cantSplit/>
          <w:jc w:val="center"/>
        </w:trPr>
        <w:tc>
          <w:tcPr>
            <w:tcW w:w="3445" w:type="dxa"/>
          </w:tcPr>
          <w:p w14:paraId="4578E4BA" w14:textId="77777777" w:rsidR="00E379A6" w:rsidRDefault="000F5220">
            <w:pPr>
              <w:pStyle w:val="TableText"/>
            </w:pPr>
            <w:r>
              <w:tab/>
            </w:r>
            <w:r>
              <w:tab/>
              <w:t>@nullFlavor</w:t>
            </w:r>
          </w:p>
        </w:tc>
        <w:tc>
          <w:tcPr>
            <w:tcW w:w="720" w:type="dxa"/>
          </w:tcPr>
          <w:p w14:paraId="49EB9DE5" w14:textId="77777777" w:rsidR="00E379A6" w:rsidRDefault="000F5220">
            <w:pPr>
              <w:pStyle w:val="TableText"/>
            </w:pPr>
            <w:r>
              <w:t>1..1</w:t>
            </w:r>
          </w:p>
        </w:tc>
        <w:tc>
          <w:tcPr>
            <w:tcW w:w="864" w:type="dxa"/>
          </w:tcPr>
          <w:p w14:paraId="6F152A5D" w14:textId="77777777" w:rsidR="00E379A6" w:rsidRDefault="000F5220">
            <w:pPr>
              <w:pStyle w:val="TableText"/>
            </w:pPr>
            <w:r>
              <w:t>SHALL</w:t>
            </w:r>
          </w:p>
        </w:tc>
        <w:tc>
          <w:tcPr>
            <w:tcW w:w="864" w:type="dxa"/>
          </w:tcPr>
          <w:p w14:paraId="1A071944" w14:textId="77777777" w:rsidR="00E379A6" w:rsidRDefault="00E379A6">
            <w:pPr>
              <w:pStyle w:val="TableText"/>
            </w:pPr>
          </w:p>
        </w:tc>
        <w:tc>
          <w:tcPr>
            <w:tcW w:w="864" w:type="dxa"/>
          </w:tcPr>
          <w:p w14:paraId="1D60F356" w14:textId="1CC98D67" w:rsidR="00E379A6" w:rsidRDefault="0051287C">
            <w:pPr>
              <w:pStyle w:val="TableText"/>
            </w:pPr>
            <w:hyperlink w:anchor="C_86-22759">
              <w:r w:rsidR="000F5220">
                <w:rPr>
                  <w:rStyle w:val="HyperlinkText9pt"/>
                </w:rPr>
                <w:t>86-22759</w:t>
              </w:r>
            </w:hyperlink>
          </w:p>
        </w:tc>
        <w:tc>
          <w:tcPr>
            <w:tcW w:w="3171" w:type="dxa"/>
          </w:tcPr>
          <w:p w14:paraId="2B63F579" w14:textId="77777777" w:rsidR="00E379A6" w:rsidRDefault="000F5220">
            <w:pPr>
              <w:pStyle w:val="TableText"/>
            </w:pPr>
            <w:r>
              <w:t>NA</w:t>
            </w:r>
          </w:p>
        </w:tc>
      </w:tr>
      <w:tr w:rsidR="00E379A6" w14:paraId="02F2C2CD" w14:textId="77777777" w:rsidTr="00E33D87">
        <w:trPr>
          <w:cantSplit/>
          <w:jc w:val="center"/>
        </w:trPr>
        <w:tc>
          <w:tcPr>
            <w:tcW w:w="3445" w:type="dxa"/>
          </w:tcPr>
          <w:p w14:paraId="336799AF" w14:textId="77777777" w:rsidR="00E379A6" w:rsidRDefault="000F5220">
            <w:pPr>
              <w:pStyle w:val="TableText"/>
            </w:pPr>
            <w:r>
              <w:tab/>
              <w:t>code</w:t>
            </w:r>
          </w:p>
        </w:tc>
        <w:tc>
          <w:tcPr>
            <w:tcW w:w="720" w:type="dxa"/>
          </w:tcPr>
          <w:p w14:paraId="287FA079" w14:textId="77777777" w:rsidR="00E379A6" w:rsidRDefault="000F5220">
            <w:pPr>
              <w:pStyle w:val="TableText"/>
            </w:pPr>
            <w:r>
              <w:t>1..1</w:t>
            </w:r>
          </w:p>
        </w:tc>
        <w:tc>
          <w:tcPr>
            <w:tcW w:w="864" w:type="dxa"/>
          </w:tcPr>
          <w:p w14:paraId="433C09E3" w14:textId="77777777" w:rsidR="00E379A6" w:rsidRDefault="000F5220">
            <w:pPr>
              <w:pStyle w:val="TableText"/>
            </w:pPr>
            <w:r>
              <w:t>SHALL</w:t>
            </w:r>
          </w:p>
        </w:tc>
        <w:tc>
          <w:tcPr>
            <w:tcW w:w="864" w:type="dxa"/>
          </w:tcPr>
          <w:p w14:paraId="715431B0" w14:textId="77777777" w:rsidR="00E379A6" w:rsidRDefault="00E379A6">
            <w:pPr>
              <w:pStyle w:val="TableText"/>
            </w:pPr>
          </w:p>
        </w:tc>
        <w:tc>
          <w:tcPr>
            <w:tcW w:w="864" w:type="dxa"/>
          </w:tcPr>
          <w:p w14:paraId="4603202D" w14:textId="7B426E9F" w:rsidR="00E379A6" w:rsidRDefault="0051287C">
            <w:pPr>
              <w:pStyle w:val="TableText"/>
            </w:pPr>
            <w:hyperlink w:anchor="C_86-19772">
              <w:r w:rsidR="000F5220">
                <w:rPr>
                  <w:rStyle w:val="HyperlinkText9pt"/>
                </w:rPr>
                <w:t>86-19772</w:t>
              </w:r>
            </w:hyperlink>
          </w:p>
        </w:tc>
        <w:tc>
          <w:tcPr>
            <w:tcW w:w="3171" w:type="dxa"/>
          </w:tcPr>
          <w:p w14:paraId="00F64647" w14:textId="77777777" w:rsidR="00E379A6" w:rsidRDefault="00E379A6">
            <w:pPr>
              <w:pStyle w:val="TableText"/>
            </w:pPr>
          </w:p>
        </w:tc>
      </w:tr>
      <w:tr w:rsidR="00E379A6" w14:paraId="6D3B0A09" w14:textId="77777777" w:rsidTr="00E33D87">
        <w:trPr>
          <w:cantSplit/>
          <w:jc w:val="center"/>
        </w:trPr>
        <w:tc>
          <w:tcPr>
            <w:tcW w:w="3445" w:type="dxa"/>
          </w:tcPr>
          <w:p w14:paraId="3627DE02" w14:textId="77777777" w:rsidR="00E379A6" w:rsidRDefault="000F5220">
            <w:pPr>
              <w:pStyle w:val="TableText"/>
            </w:pPr>
            <w:r>
              <w:tab/>
            </w:r>
            <w:r>
              <w:tab/>
              <w:t>@code</w:t>
            </w:r>
          </w:p>
        </w:tc>
        <w:tc>
          <w:tcPr>
            <w:tcW w:w="720" w:type="dxa"/>
          </w:tcPr>
          <w:p w14:paraId="327CC628" w14:textId="77777777" w:rsidR="00E379A6" w:rsidRDefault="000F5220">
            <w:pPr>
              <w:pStyle w:val="TableText"/>
            </w:pPr>
            <w:r>
              <w:t>1..1</w:t>
            </w:r>
          </w:p>
        </w:tc>
        <w:tc>
          <w:tcPr>
            <w:tcW w:w="864" w:type="dxa"/>
          </w:tcPr>
          <w:p w14:paraId="77CACC70" w14:textId="77777777" w:rsidR="00E379A6" w:rsidRDefault="000F5220">
            <w:pPr>
              <w:pStyle w:val="TableText"/>
            </w:pPr>
            <w:r>
              <w:t>SHALL</w:t>
            </w:r>
          </w:p>
        </w:tc>
        <w:tc>
          <w:tcPr>
            <w:tcW w:w="864" w:type="dxa"/>
          </w:tcPr>
          <w:p w14:paraId="3A11D1B5" w14:textId="77777777" w:rsidR="00E379A6" w:rsidRDefault="00E379A6">
            <w:pPr>
              <w:pStyle w:val="TableText"/>
            </w:pPr>
          </w:p>
        </w:tc>
        <w:tc>
          <w:tcPr>
            <w:tcW w:w="864" w:type="dxa"/>
          </w:tcPr>
          <w:p w14:paraId="58A6F1AE" w14:textId="3E9AD188" w:rsidR="00E379A6" w:rsidRDefault="0051287C">
            <w:pPr>
              <w:pStyle w:val="TableText"/>
            </w:pPr>
            <w:hyperlink w:anchor="C_86-19773">
              <w:r w:rsidR="000F5220">
                <w:rPr>
                  <w:rStyle w:val="HyperlinkText9pt"/>
                </w:rPr>
                <w:t>86-19773</w:t>
              </w:r>
            </w:hyperlink>
          </w:p>
        </w:tc>
        <w:tc>
          <w:tcPr>
            <w:tcW w:w="3171" w:type="dxa"/>
          </w:tcPr>
          <w:p w14:paraId="179293C1" w14:textId="77777777" w:rsidR="00E379A6" w:rsidRDefault="000F5220">
            <w:pPr>
              <w:pStyle w:val="TableText"/>
            </w:pPr>
            <w:r>
              <w:t>364589006</w:t>
            </w:r>
          </w:p>
        </w:tc>
      </w:tr>
      <w:tr w:rsidR="00E379A6" w14:paraId="7E216340" w14:textId="77777777" w:rsidTr="00E33D87">
        <w:trPr>
          <w:cantSplit/>
          <w:jc w:val="center"/>
        </w:trPr>
        <w:tc>
          <w:tcPr>
            <w:tcW w:w="3445" w:type="dxa"/>
          </w:tcPr>
          <w:p w14:paraId="0CFCDA95" w14:textId="77777777" w:rsidR="00E379A6" w:rsidRDefault="000F5220">
            <w:pPr>
              <w:pStyle w:val="TableText"/>
            </w:pPr>
            <w:r>
              <w:tab/>
            </w:r>
            <w:r>
              <w:tab/>
              <w:t>@codeSystem</w:t>
            </w:r>
          </w:p>
        </w:tc>
        <w:tc>
          <w:tcPr>
            <w:tcW w:w="720" w:type="dxa"/>
          </w:tcPr>
          <w:p w14:paraId="5B5A3B67" w14:textId="77777777" w:rsidR="00E379A6" w:rsidRDefault="000F5220">
            <w:pPr>
              <w:pStyle w:val="TableText"/>
            </w:pPr>
            <w:r>
              <w:t>1..1</w:t>
            </w:r>
          </w:p>
        </w:tc>
        <w:tc>
          <w:tcPr>
            <w:tcW w:w="864" w:type="dxa"/>
          </w:tcPr>
          <w:p w14:paraId="2FA5BDE1" w14:textId="77777777" w:rsidR="00E379A6" w:rsidRDefault="000F5220">
            <w:pPr>
              <w:pStyle w:val="TableText"/>
            </w:pPr>
            <w:r>
              <w:t>SHALL</w:t>
            </w:r>
          </w:p>
        </w:tc>
        <w:tc>
          <w:tcPr>
            <w:tcW w:w="864" w:type="dxa"/>
          </w:tcPr>
          <w:p w14:paraId="047223F4" w14:textId="77777777" w:rsidR="00E379A6" w:rsidRDefault="00E379A6">
            <w:pPr>
              <w:pStyle w:val="TableText"/>
            </w:pPr>
          </w:p>
        </w:tc>
        <w:tc>
          <w:tcPr>
            <w:tcW w:w="864" w:type="dxa"/>
          </w:tcPr>
          <w:p w14:paraId="29D9F87F" w14:textId="54652D57" w:rsidR="00E379A6" w:rsidRDefault="0051287C">
            <w:pPr>
              <w:pStyle w:val="TableText"/>
            </w:pPr>
            <w:hyperlink w:anchor="C_86-28104">
              <w:r w:rsidR="000F5220">
                <w:rPr>
                  <w:rStyle w:val="HyperlinkText9pt"/>
                </w:rPr>
                <w:t>86-28104</w:t>
              </w:r>
            </w:hyperlink>
          </w:p>
        </w:tc>
        <w:tc>
          <w:tcPr>
            <w:tcW w:w="3171" w:type="dxa"/>
          </w:tcPr>
          <w:p w14:paraId="2A1EE419" w14:textId="77777777" w:rsidR="00E379A6" w:rsidRDefault="000F5220">
            <w:pPr>
              <w:pStyle w:val="TableText"/>
            </w:pPr>
            <w:r>
              <w:t>urn:oid:2.16.840.1.113883.6.96 (SNOMED CT) = 2.16.840.1.113883.6.96</w:t>
            </w:r>
          </w:p>
        </w:tc>
      </w:tr>
      <w:tr w:rsidR="00E379A6" w14:paraId="3ACB1098" w14:textId="77777777" w:rsidTr="00E33D87">
        <w:trPr>
          <w:cantSplit/>
          <w:jc w:val="center"/>
        </w:trPr>
        <w:tc>
          <w:tcPr>
            <w:tcW w:w="3445" w:type="dxa"/>
          </w:tcPr>
          <w:p w14:paraId="61E99C16" w14:textId="77777777" w:rsidR="00E379A6" w:rsidRDefault="000F5220">
            <w:pPr>
              <w:pStyle w:val="TableText"/>
            </w:pPr>
            <w:r>
              <w:tab/>
              <w:t>statusCode</w:t>
            </w:r>
          </w:p>
        </w:tc>
        <w:tc>
          <w:tcPr>
            <w:tcW w:w="720" w:type="dxa"/>
          </w:tcPr>
          <w:p w14:paraId="5A15F259" w14:textId="77777777" w:rsidR="00E379A6" w:rsidRDefault="000F5220">
            <w:pPr>
              <w:pStyle w:val="TableText"/>
            </w:pPr>
            <w:r>
              <w:t>1..1</w:t>
            </w:r>
          </w:p>
        </w:tc>
        <w:tc>
          <w:tcPr>
            <w:tcW w:w="864" w:type="dxa"/>
          </w:tcPr>
          <w:p w14:paraId="16FF31ED" w14:textId="77777777" w:rsidR="00E379A6" w:rsidRDefault="000F5220">
            <w:pPr>
              <w:pStyle w:val="TableText"/>
            </w:pPr>
            <w:r>
              <w:t>SHALL</w:t>
            </w:r>
          </w:p>
        </w:tc>
        <w:tc>
          <w:tcPr>
            <w:tcW w:w="864" w:type="dxa"/>
          </w:tcPr>
          <w:p w14:paraId="572B12A9" w14:textId="77777777" w:rsidR="00E379A6" w:rsidRDefault="00E379A6">
            <w:pPr>
              <w:pStyle w:val="TableText"/>
            </w:pPr>
          </w:p>
        </w:tc>
        <w:tc>
          <w:tcPr>
            <w:tcW w:w="864" w:type="dxa"/>
          </w:tcPr>
          <w:p w14:paraId="2A77B4C3" w14:textId="488941C4" w:rsidR="00E379A6" w:rsidRDefault="0051287C">
            <w:pPr>
              <w:pStyle w:val="TableText"/>
            </w:pPr>
            <w:hyperlink w:anchor="C_86-19774">
              <w:r w:rsidR="000F5220">
                <w:rPr>
                  <w:rStyle w:val="HyperlinkText9pt"/>
                </w:rPr>
                <w:t>86-19774</w:t>
              </w:r>
            </w:hyperlink>
          </w:p>
        </w:tc>
        <w:tc>
          <w:tcPr>
            <w:tcW w:w="3171" w:type="dxa"/>
          </w:tcPr>
          <w:p w14:paraId="4D5E6EBC" w14:textId="77777777" w:rsidR="00E379A6" w:rsidRDefault="00E379A6">
            <w:pPr>
              <w:pStyle w:val="TableText"/>
            </w:pPr>
          </w:p>
        </w:tc>
      </w:tr>
      <w:tr w:rsidR="00E379A6" w14:paraId="089D114A" w14:textId="77777777" w:rsidTr="00E33D87">
        <w:trPr>
          <w:cantSplit/>
          <w:jc w:val="center"/>
        </w:trPr>
        <w:tc>
          <w:tcPr>
            <w:tcW w:w="3445" w:type="dxa"/>
          </w:tcPr>
          <w:p w14:paraId="1B485915" w14:textId="77777777" w:rsidR="00E379A6" w:rsidRDefault="000F5220">
            <w:pPr>
              <w:pStyle w:val="TableText"/>
            </w:pPr>
            <w:r>
              <w:tab/>
            </w:r>
            <w:r>
              <w:tab/>
              <w:t>@code</w:t>
            </w:r>
          </w:p>
        </w:tc>
        <w:tc>
          <w:tcPr>
            <w:tcW w:w="720" w:type="dxa"/>
          </w:tcPr>
          <w:p w14:paraId="418E4781" w14:textId="77777777" w:rsidR="00E379A6" w:rsidRDefault="000F5220">
            <w:pPr>
              <w:pStyle w:val="TableText"/>
            </w:pPr>
            <w:r>
              <w:t>1..1</w:t>
            </w:r>
          </w:p>
        </w:tc>
        <w:tc>
          <w:tcPr>
            <w:tcW w:w="864" w:type="dxa"/>
          </w:tcPr>
          <w:p w14:paraId="0A5A07A4" w14:textId="77777777" w:rsidR="00E379A6" w:rsidRDefault="000F5220">
            <w:pPr>
              <w:pStyle w:val="TableText"/>
            </w:pPr>
            <w:r>
              <w:t>SHALL</w:t>
            </w:r>
          </w:p>
        </w:tc>
        <w:tc>
          <w:tcPr>
            <w:tcW w:w="864" w:type="dxa"/>
          </w:tcPr>
          <w:p w14:paraId="3AE3E802" w14:textId="77777777" w:rsidR="00E379A6" w:rsidRDefault="00E379A6">
            <w:pPr>
              <w:pStyle w:val="TableText"/>
            </w:pPr>
          </w:p>
        </w:tc>
        <w:tc>
          <w:tcPr>
            <w:tcW w:w="864" w:type="dxa"/>
          </w:tcPr>
          <w:p w14:paraId="54486EDD" w14:textId="54ACC9E7" w:rsidR="00E379A6" w:rsidRDefault="0051287C">
            <w:pPr>
              <w:pStyle w:val="TableText"/>
            </w:pPr>
            <w:hyperlink w:anchor="C_86-19775">
              <w:r w:rsidR="000F5220">
                <w:rPr>
                  <w:rStyle w:val="HyperlinkText9pt"/>
                </w:rPr>
                <w:t>86-19775</w:t>
              </w:r>
            </w:hyperlink>
          </w:p>
        </w:tc>
        <w:tc>
          <w:tcPr>
            <w:tcW w:w="3171" w:type="dxa"/>
          </w:tcPr>
          <w:p w14:paraId="79D201D4" w14:textId="77777777" w:rsidR="00E379A6" w:rsidRDefault="000F5220">
            <w:pPr>
              <w:pStyle w:val="TableText"/>
            </w:pPr>
            <w:r>
              <w:t>urn:oid:2.16.840.1.113883.5.14 (ActStatus) = completed</w:t>
            </w:r>
          </w:p>
        </w:tc>
      </w:tr>
      <w:tr w:rsidR="00E379A6" w14:paraId="57A15B88" w14:textId="77777777" w:rsidTr="00E33D87">
        <w:trPr>
          <w:cantSplit/>
          <w:jc w:val="center"/>
        </w:trPr>
        <w:tc>
          <w:tcPr>
            <w:tcW w:w="3445" w:type="dxa"/>
          </w:tcPr>
          <w:p w14:paraId="0CACED52" w14:textId="77777777" w:rsidR="00E379A6" w:rsidRDefault="000F5220">
            <w:pPr>
              <w:pStyle w:val="TableText"/>
            </w:pPr>
            <w:r>
              <w:tab/>
              <w:t>effectiveTime</w:t>
            </w:r>
          </w:p>
        </w:tc>
        <w:tc>
          <w:tcPr>
            <w:tcW w:w="720" w:type="dxa"/>
          </w:tcPr>
          <w:p w14:paraId="6119276C" w14:textId="77777777" w:rsidR="00E379A6" w:rsidRDefault="000F5220">
            <w:pPr>
              <w:pStyle w:val="TableText"/>
            </w:pPr>
            <w:r>
              <w:t>1..1</w:t>
            </w:r>
          </w:p>
        </w:tc>
        <w:tc>
          <w:tcPr>
            <w:tcW w:w="864" w:type="dxa"/>
          </w:tcPr>
          <w:p w14:paraId="1D0A42C3" w14:textId="77777777" w:rsidR="00E379A6" w:rsidRDefault="000F5220">
            <w:pPr>
              <w:pStyle w:val="TableText"/>
            </w:pPr>
            <w:r>
              <w:t>SHALL</w:t>
            </w:r>
          </w:p>
        </w:tc>
        <w:tc>
          <w:tcPr>
            <w:tcW w:w="864" w:type="dxa"/>
          </w:tcPr>
          <w:p w14:paraId="2DAFF53A" w14:textId="77777777" w:rsidR="00E379A6" w:rsidRDefault="00E379A6">
            <w:pPr>
              <w:pStyle w:val="TableText"/>
            </w:pPr>
          </w:p>
        </w:tc>
        <w:tc>
          <w:tcPr>
            <w:tcW w:w="864" w:type="dxa"/>
          </w:tcPr>
          <w:p w14:paraId="525F895C" w14:textId="03CA8A9F" w:rsidR="00E379A6" w:rsidRDefault="0051287C">
            <w:pPr>
              <w:pStyle w:val="TableText"/>
            </w:pPr>
            <w:hyperlink w:anchor="C_86-19899">
              <w:r w:rsidR="000F5220">
                <w:rPr>
                  <w:rStyle w:val="HyperlinkText9pt"/>
                </w:rPr>
                <w:t>86-19899</w:t>
              </w:r>
            </w:hyperlink>
          </w:p>
        </w:tc>
        <w:tc>
          <w:tcPr>
            <w:tcW w:w="3171" w:type="dxa"/>
          </w:tcPr>
          <w:p w14:paraId="36257FB7" w14:textId="77777777" w:rsidR="00E379A6" w:rsidRDefault="00E379A6">
            <w:pPr>
              <w:pStyle w:val="TableText"/>
            </w:pPr>
          </w:p>
        </w:tc>
      </w:tr>
      <w:tr w:rsidR="00E379A6" w14:paraId="1FB03F2D" w14:textId="77777777" w:rsidTr="00E33D87">
        <w:trPr>
          <w:cantSplit/>
          <w:jc w:val="center"/>
        </w:trPr>
        <w:tc>
          <w:tcPr>
            <w:tcW w:w="3445" w:type="dxa"/>
          </w:tcPr>
          <w:p w14:paraId="64415841" w14:textId="77777777" w:rsidR="00E379A6" w:rsidRDefault="000F5220">
            <w:pPr>
              <w:pStyle w:val="TableText"/>
            </w:pPr>
            <w:r>
              <w:tab/>
            </w:r>
            <w:r>
              <w:tab/>
              <w:t>@nullFlavor</w:t>
            </w:r>
          </w:p>
        </w:tc>
        <w:tc>
          <w:tcPr>
            <w:tcW w:w="720" w:type="dxa"/>
          </w:tcPr>
          <w:p w14:paraId="39E3AC60" w14:textId="77777777" w:rsidR="00E379A6" w:rsidRDefault="000F5220">
            <w:pPr>
              <w:pStyle w:val="TableText"/>
            </w:pPr>
            <w:r>
              <w:t>1..1</w:t>
            </w:r>
          </w:p>
        </w:tc>
        <w:tc>
          <w:tcPr>
            <w:tcW w:w="864" w:type="dxa"/>
          </w:tcPr>
          <w:p w14:paraId="6E58B4E4" w14:textId="77777777" w:rsidR="00E379A6" w:rsidRDefault="000F5220">
            <w:pPr>
              <w:pStyle w:val="TableText"/>
            </w:pPr>
            <w:r>
              <w:t>SHALL</w:t>
            </w:r>
          </w:p>
        </w:tc>
        <w:tc>
          <w:tcPr>
            <w:tcW w:w="864" w:type="dxa"/>
          </w:tcPr>
          <w:p w14:paraId="5C207CBF" w14:textId="77777777" w:rsidR="00E379A6" w:rsidRDefault="00E379A6">
            <w:pPr>
              <w:pStyle w:val="TableText"/>
            </w:pPr>
          </w:p>
        </w:tc>
        <w:tc>
          <w:tcPr>
            <w:tcW w:w="864" w:type="dxa"/>
          </w:tcPr>
          <w:p w14:paraId="655E9735" w14:textId="0C34B83A" w:rsidR="00E379A6" w:rsidRDefault="0051287C">
            <w:pPr>
              <w:pStyle w:val="TableText"/>
            </w:pPr>
            <w:hyperlink w:anchor="C_86-22760">
              <w:r w:rsidR="000F5220">
                <w:rPr>
                  <w:rStyle w:val="HyperlinkText9pt"/>
                </w:rPr>
                <w:t>86-22760</w:t>
              </w:r>
            </w:hyperlink>
          </w:p>
        </w:tc>
        <w:tc>
          <w:tcPr>
            <w:tcW w:w="3171" w:type="dxa"/>
          </w:tcPr>
          <w:p w14:paraId="78DBB4B3" w14:textId="77777777" w:rsidR="00E379A6" w:rsidRDefault="000F5220">
            <w:pPr>
              <w:pStyle w:val="TableText"/>
            </w:pPr>
            <w:r>
              <w:t>NA</w:t>
            </w:r>
          </w:p>
        </w:tc>
      </w:tr>
      <w:tr w:rsidR="00E379A6" w14:paraId="7482443F" w14:textId="77777777" w:rsidTr="00E33D87">
        <w:trPr>
          <w:cantSplit/>
          <w:jc w:val="center"/>
        </w:trPr>
        <w:tc>
          <w:tcPr>
            <w:tcW w:w="3445" w:type="dxa"/>
          </w:tcPr>
          <w:p w14:paraId="47745679" w14:textId="77777777" w:rsidR="00E379A6" w:rsidRDefault="000F5220">
            <w:pPr>
              <w:pStyle w:val="TableText"/>
            </w:pPr>
            <w:r>
              <w:tab/>
              <w:t>value</w:t>
            </w:r>
          </w:p>
        </w:tc>
        <w:tc>
          <w:tcPr>
            <w:tcW w:w="720" w:type="dxa"/>
          </w:tcPr>
          <w:p w14:paraId="5526317A" w14:textId="77777777" w:rsidR="00E379A6" w:rsidRDefault="000F5220">
            <w:pPr>
              <w:pStyle w:val="TableText"/>
            </w:pPr>
            <w:r>
              <w:t>1..1</w:t>
            </w:r>
          </w:p>
        </w:tc>
        <w:tc>
          <w:tcPr>
            <w:tcW w:w="864" w:type="dxa"/>
          </w:tcPr>
          <w:p w14:paraId="35450723" w14:textId="77777777" w:rsidR="00E379A6" w:rsidRDefault="000F5220">
            <w:pPr>
              <w:pStyle w:val="TableText"/>
            </w:pPr>
            <w:r>
              <w:t>SHALL</w:t>
            </w:r>
          </w:p>
        </w:tc>
        <w:tc>
          <w:tcPr>
            <w:tcW w:w="864" w:type="dxa"/>
          </w:tcPr>
          <w:p w14:paraId="342FA02F" w14:textId="77777777" w:rsidR="00E379A6" w:rsidRDefault="000F5220">
            <w:pPr>
              <w:pStyle w:val="TableText"/>
            </w:pPr>
            <w:r>
              <w:t>PQ</w:t>
            </w:r>
          </w:p>
        </w:tc>
        <w:tc>
          <w:tcPr>
            <w:tcW w:w="864" w:type="dxa"/>
          </w:tcPr>
          <w:p w14:paraId="2220F614" w14:textId="5D8C40F7" w:rsidR="00E379A6" w:rsidRDefault="0051287C">
            <w:pPr>
              <w:pStyle w:val="TableText"/>
            </w:pPr>
            <w:hyperlink w:anchor="C_86-19776">
              <w:r w:rsidR="000F5220">
                <w:rPr>
                  <w:rStyle w:val="HyperlinkText9pt"/>
                </w:rPr>
                <w:t>86-19776</w:t>
              </w:r>
            </w:hyperlink>
          </w:p>
        </w:tc>
        <w:tc>
          <w:tcPr>
            <w:tcW w:w="3171" w:type="dxa"/>
          </w:tcPr>
          <w:p w14:paraId="658D3049" w14:textId="77777777" w:rsidR="00E379A6" w:rsidRDefault="00E379A6">
            <w:pPr>
              <w:pStyle w:val="TableText"/>
            </w:pPr>
          </w:p>
        </w:tc>
      </w:tr>
    </w:tbl>
    <w:p w14:paraId="44811C06" w14:textId="77777777" w:rsidR="00E379A6" w:rsidRDefault="00E379A6">
      <w:pPr>
        <w:pStyle w:val="BodyText"/>
      </w:pPr>
    </w:p>
    <w:p w14:paraId="281CE4D4" w14:textId="77777777" w:rsidR="00E379A6" w:rsidRDefault="000F5220">
      <w:pPr>
        <w:numPr>
          <w:ilvl w:val="0"/>
          <w:numId w:val="81"/>
        </w:numPr>
      </w:pPr>
      <w:r>
        <w:t xml:space="preserve">Conforms to Vital Sign Observation template </w:t>
      </w:r>
      <w:r>
        <w:rPr>
          <w:rStyle w:val="XMLname"/>
        </w:rPr>
        <w:t>(identifier: urn:oid:2.16.840.1.113883.10.20.22.4.27)</w:t>
      </w:r>
      <w:r>
        <w:t>.</w:t>
      </w:r>
    </w:p>
    <w:p w14:paraId="778359E7" w14:textId="77777777" w:rsidR="00E379A6" w:rsidRDefault="000F5220">
      <w:pPr>
        <w:numPr>
          <w:ilvl w:val="0"/>
          <w:numId w:val="8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006" w:name="C_86-19769"/>
      <w:bookmarkEnd w:id="2006"/>
      <w:r>
        <w:t xml:space="preserve"> (CONF:86-19769).</w:t>
      </w:r>
    </w:p>
    <w:p w14:paraId="051CD84D" w14:textId="77777777" w:rsidR="00E379A6" w:rsidRDefault="000F5220">
      <w:pPr>
        <w:numPr>
          <w:ilvl w:val="0"/>
          <w:numId w:val="8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007" w:name="C_86-19770"/>
      <w:bookmarkEnd w:id="2007"/>
      <w:r>
        <w:t xml:space="preserve"> (CONF:86-19770).</w:t>
      </w:r>
    </w:p>
    <w:p w14:paraId="3EA2AC4F" w14:textId="77777777" w:rsidR="00E379A6" w:rsidRDefault="000F5220">
      <w:pPr>
        <w:numPr>
          <w:ilvl w:val="0"/>
          <w:numId w:val="81"/>
        </w:numPr>
      </w:pPr>
      <w:r>
        <w:rPr>
          <w:rStyle w:val="keyword"/>
        </w:rPr>
        <w:lastRenderedPageBreak/>
        <w:t>SHALL</w:t>
      </w:r>
      <w:r>
        <w:t xml:space="preserve"> contain exactly one [1..1] </w:t>
      </w:r>
      <w:r>
        <w:rPr>
          <w:rStyle w:val="XMLnameBold"/>
        </w:rPr>
        <w:t>@negationInd</w:t>
      </w:r>
      <w:r>
        <w:t>=</w:t>
      </w:r>
      <w:r>
        <w:rPr>
          <w:rStyle w:val="XMLname"/>
        </w:rPr>
        <w:t>"false"</w:t>
      </w:r>
      <w:bookmarkStart w:id="2008" w:name="C_86-19771"/>
      <w:bookmarkEnd w:id="2008"/>
      <w:r>
        <w:t xml:space="preserve"> (CONF:86-19771).</w:t>
      </w:r>
    </w:p>
    <w:p w14:paraId="01B91E3B" w14:textId="77777777" w:rsidR="00E379A6" w:rsidRDefault="000F5220">
      <w:pPr>
        <w:numPr>
          <w:ilvl w:val="0"/>
          <w:numId w:val="81"/>
        </w:numPr>
      </w:pPr>
      <w:r>
        <w:rPr>
          <w:rStyle w:val="keyword"/>
        </w:rPr>
        <w:t>SHALL</w:t>
      </w:r>
      <w:r>
        <w:t xml:space="preserve"> contain exactly one [1..1] </w:t>
      </w:r>
      <w:r>
        <w:rPr>
          <w:rStyle w:val="XMLnameBold"/>
        </w:rPr>
        <w:t>templateId</w:t>
      </w:r>
      <w:bookmarkStart w:id="2009" w:name="C_86-28247"/>
      <w:bookmarkEnd w:id="2009"/>
      <w:r>
        <w:t xml:space="preserve"> (CONF:86-28247) such that it</w:t>
      </w:r>
    </w:p>
    <w:p w14:paraId="35C97482" w14:textId="77777777" w:rsidR="00E379A6" w:rsidRDefault="000F5220">
      <w:pPr>
        <w:numPr>
          <w:ilvl w:val="1"/>
          <w:numId w:val="81"/>
        </w:numPr>
      </w:pPr>
      <w:r>
        <w:rPr>
          <w:rStyle w:val="keyword"/>
        </w:rPr>
        <w:t>SHALL</w:t>
      </w:r>
      <w:r>
        <w:t xml:space="preserve"> contain exactly one [1..1] </w:t>
      </w:r>
      <w:r>
        <w:rPr>
          <w:rStyle w:val="XMLnameBold"/>
        </w:rPr>
        <w:t>@root</w:t>
      </w:r>
      <w:r>
        <w:t>=</w:t>
      </w:r>
      <w:r>
        <w:rPr>
          <w:rStyle w:val="XMLname"/>
        </w:rPr>
        <w:t>"2.16.840.1.113883.10.20.22.4.27"</w:t>
      </w:r>
      <w:bookmarkStart w:id="2010" w:name="C_86-28248"/>
      <w:bookmarkEnd w:id="2010"/>
      <w:r>
        <w:t xml:space="preserve"> (CONF:86-28248).</w:t>
      </w:r>
    </w:p>
    <w:p w14:paraId="0C87661D" w14:textId="77777777" w:rsidR="00E379A6" w:rsidRDefault="000F5220">
      <w:pPr>
        <w:numPr>
          <w:ilvl w:val="0"/>
          <w:numId w:val="81"/>
        </w:numPr>
      </w:pPr>
      <w:r>
        <w:rPr>
          <w:rStyle w:val="keyword"/>
        </w:rPr>
        <w:t>SHALL</w:t>
      </w:r>
      <w:r>
        <w:t xml:space="preserve"> contain exactly one [1..1] </w:t>
      </w:r>
      <w:r>
        <w:rPr>
          <w:rStyle w:val="XMLnameBold"/>
        </w:rPr>
        <w:t>templateId</w:t>
      </w:r>
      <w:bookmarkStart w:id="2011" w:name="C_86-19780"/>
      <w:bookmarkEnd w:id="2011"/>
      <w:r>
        <w:t xml:space="preserve"> (CONF:86-19780) such that it</w:t>
      </w:r>
    </w:p>
    <w:p w14:paraId="41652A92" w14:textId="77777777" w:rsidR="00E379A6" w:rsidRDefault="000F5220">
      <w:pPr>
        <w:numPr>
          <w:ilvl w:val="1"/>
          <w:numId w:val="81"/>
        </w:numPr>
      </w:pPr>
      <w:r>
        <w:rPr>
          <w:rStyle w:val="keyword"/>
        </w:rPr>
        <w:t>SHALL</w:t>
      </w:r>
      <w:r>
        <w:t xml:space="preserve"> contain exactly one [1..1] </w:t>
      </w:r>
      <w:r>
        <w:rPr>
          <w:rStyle w:val="XMLnameBold"/>
        </w:rPr>
        <w:t>@root</w:t>
      </w:r>
      <w:r>
        <w:t>=</w:t>
      </w:r>
      <w:r>
        <w:rPr>
          <w:rStyle w:val="XMLname"/>
        </w:rPr>
        <w:t>"2.16.840.1.113883.10.20.5.6.137"</w:t>
      </w:r>
      <w:bookmarkStart w:id="2012" w:name="C_86-19781"/>
      <w:bookmarkEnd w:id="2012"/>
      <w:r>
        <w:t xml:space="preserve"> (CONF:86-19781).</w:t>
      </w:r>
    </w:p>
    <w:p w14:paraId="611EFA2E" w14:textId="77777777" w:rsidR="00E379A6" w:rsidRDefault="000F5220">
      <w:pPr>
        <w:numPr>
          <w:ilvl w:val="0"/>
          <w:numId w:val="81"/>
        </w:numPr>
      </w:pPr>
      <w:r>
        <w:rPr>
          <w:rStyle w:val="keyword"/>
        </w:rPr>
        <w:t>SHALL</w:t>
      </w:r>
      <w:r>
        <w:t xml:space="preserve"> contain exactly one [1..1] </w:t>
      </w:r>
      <w:r>
        <w:rPr>
          <w:rStyle w:val="XMLnameBold"/>
        </w:rPr>
        <w:t>id</w:t>
      </w:r>
      <w:bookmarkStart w:id="2013" w:name="C_86-19782"/>
      <w:bookmarkEnd w:id="2013"/>
      <w:r>
        <w:t xml:space="preserve"> (CONF:86-19782).</w:t>
      </w:r>
    </w:p>
    <w:p w14:paraId="7C709A10" w14:textId="77777777" w:rsidR="00E379A6" w:rsidRDefault="000F5220">
      <w:pPr>
        <w:numPr>
          <w:ilvl w:val="1"/>
          <w:numId w:val="81"/>
        </w:numPr>
      </w:pPr>
      <w:r>
        <w:t xml:space="preserve">This id </w:t>
      </w:r>
      <w:r>
        <w:rPr>
          <w:rStyle w:val="keyword"/>
        </w:rPr>
        <w:t>SHALL</w:t>
      </w:r>
      <w:r>
        <w:t xml:space="preserve"> contain exactly one [1..1] </w:t>
      </w:r>
      <w:r>
        <w:rPr>
          <w:rStyle w:val="XMLnameBold"/>
        </w:rPr>
        <w:t>@nullFlavor</w:t>
      </w:r>
      <w:r>
        <w:t>=</w:t>
      </w:r>
      <w:r>
        <w:rPr>
          <w:rStyle w:val="XMLname"/>
        </w:rPr>
        <w:t>"NA"</w:t>
      </w:r>
      <w:bookmarkStart w:id="2014" w:name="C_86-22759"/>
      <w:bookmarkEnd w:id="2014"/>
      <w:r>
        <w:t xml:space="preserve"> (CONF:86-22759).</w:t>
      </w:r>
    </w:p>
    <w:p w14:paraId="06D35279" w14:textId="77777777" w:rsidR="00E379A6" w:rsidRDefault="000F5220">
      <w:pPr>
        <w:numPr>
          <w:ilvl w:val="0"/>
          <w:numId w:val="81"/>
        </w:numPr>
      </w:pPr>
      <w:r>
        <w:rPr>
          <w:rStyle w:val="keyword"/>
        </w:rPr>
        <w:t>SHALL</w:t>
      </w:r>
      <w:r>
        <w:t xml:space="preserve"> contain exactly one [1..1] </w:t>
      </w:r>
      <w:r>
        <w:rPr>
          <w:rStyle w:val="XMLnameBold"/>
        </w:rPr>
        <w:t>code</w:t>
      </w:r>
      <w:bookmarkStart w:id="2015" w:name="C_86-19772"/>
      <w:bookmarkEnd w:id="2015"/>
      <w:r>
        <w:t xml:space="preserve"> (CONF:86-19772).</w:t>
      </w:r>
    </w:p>
    <w:p w14:paraId="740FACC4" w14:textId="77777777" w:rsidR="00E379A6" w:rsidRDefault="000F5220">
      <w:pPr>
        <w:numPr>
          <w:ilvl w:val="1"/>
          <w:numId w:val="81"/>
        </w:numPr>
      </w:pPr>
      <w:r>
        <w:t xml:space="preserve">This code </w:t>
      </w:r>
      <w:r>
        <w:rPr>
          <w:rStyle w:val="keyword"/>
        </w:rPr>
        <w:t>SHALL</w:t>
      </w:r>
      <w:r>
        <w:t xml:space="preserve"> contain exactly one [1..1] </w:t>
      </w:r>
      <w:r>
        <w:rPr>
          <w:rStyle w:val="XMLnameBold"/>
        </w:rPr>
        <w:t>@code</w:t>
      </w:r>
      <w:r>
        <w:t>=</w:t>
      </w:r>
      <w:r>
        <w:rPr>
          <w:rStyle w:val="XMLname"/>
        </w:rPr>
        <w:t>"364589006"</w:t>
      </w:r>
      <w:r>
        <w:t xml:space="preserve"> Birth weight</w:t>
      </w:r>
      <w:bookmarkStart w:id="2016" w:name="C_86-19773"/>
      <w:bookmarkEnd w:id="2016"/>
      <w:r>
        <w:t xml:space="preserve"> (CONF:86-19773).</w:t>
      </w:r>
    </w:p>
    <w:p w14:paraId="1863DFFB" w14:textId="77777777" w:rsidR="00E379A6" w:rsidRDefault="000F5220">
      <w:pPr>
        <w:numPr>
          <w:ilvl w:val="1"/>
          <w:numId w:val="81"/>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2017" w:name="C_86-28104"/>
      <w:bookmarkEnd w:id="2017"/>
      <w:r>
        <w:t xml:space="preserve"> (CONF:86-28104).</w:t>
      </w:r>
    </w:p>
    <w:p w14:paraId="4A944E90" w14:textId="77777777" w:rsidR="00E379A6" w:rsidRDefault="000F5220">
      <w:pPr>
        <w:numPr>
          <w:ilvl w:val="0"/>
          <w:numId w:val="81"/>
        </w:numPr>
      </w:pPr>
      <w:r>
        <w:rPr>
          <w:rStyle w:val="keyword"/>
        </w:rPr>
        <w:t>SHALL</w:t>
      </w:r>
      <w:r>
        <w:t xml:space="preserve"> contain exactly one [1..1] </w:t>
      </w:r>
      <w:r>
        <w:rPr>
          <w:rStyle w:val="XMLnameBold"/>
        </w:rPr>
        <w:t>statusCode</w:t>
      </w:r>
      <w:bookmarkStart w:id="2018" w:name="C_86-19774"/>
      <w:bookmarkEnd w:id="2018"/>
      <w:r>
        <w:t xml:space="preserve"> (CONF:86-19774).</w:t>
      </w:r>
    </w:p>
    <w:p w14:paraId="3696D4DD" w14:textId="77777777" w:rsidR="00E379A6" w:rsidRDefault="000F5220">
      <w:pPr>
        <w:numPr>
          <w:ilvl w:val="1"/>
          <w:numId w:val="8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019" w:name="C_86-19775"/>
      <w:bookmarkEnd w:id="2019"/>
      <w:r>
        <w:t xml:space="preserve"> (CONF:86-19775).</w:t>
      </w:r>
    </w:p>
    <w:p w14:paraId="5370E100" w14:textId="77777777" w:rsidR="00E379A6" w:rsidRDefault="000F5220">
      <w:pPr>
        <w:numPr>
          <w:ilvl w:val="0"/>
          <w:numId w:val="81"/>
        </w:numPr>
      </w:pPr>
      <w:r>
        <w:rPr>
          <w:rStyle w:val="keyword"/>
        </w:rPr>
        <w:t>SHALL</w:t>
      </w:r>
      <w:r>
        <w:t xml:space="preserve"> contain exactly one [1..1] </w:t>
      </w:r>
      <w:r>
        <w:rPr>
          <w:rStyle w:val="XMLnameBold"/>
        </w:rPr>
        <w:t>effectiveTime</w:t>
      </w:r>
      <w:bookmarkStart w:id="2020" w:name="C_86-19899"/>
      <w:bookmarkEnd w:id="2020"/>
      <w:r>
        <w:t xml:space="preserve"> (CONF:86-19899).</w:t>
      </w:r>
    </w:p>
    <w:p w14:paraId="2C74981D" w14:textId="77777777" w:rsidR="00E379A6" w:rsidRDefault="000F5220">
      <w:pPr>
        <w:numPr>
          <w:ilvl w:val="1"/>
          <w:numId w:val="81"/>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021" w:name="C_86-22760"/>
      <w:bookmarkEnd w:id="2021"/>
      <w:r>
        <w:t xml:space="preserve"> (CONF:86-22760).</w:t>
      </w:r>
    </w:p>
    <w:p w14:paraId="0FFC6595" w14:textId="77777777" w:rsidR="00E379A6" w:rsidRDefault="000F5220">
      <w:pPr>
        <w:numPr>
          <w:ilvl w:val="0"/>
          <w:numId w:val="81"/>
        </w:numPr>
      </w:pPr>
      <w:r>
        <w:rPr>
          <w:rStyle w:val="keyword"/>
        </w:rPr>
        <w:t>SHALL</w:t>
      </w:r>
      <w:r>
        <w:t xml:space="preserve"> contain exactly one [1..1] </w:t>
      </w:r>
      <w:r>
        <w:rPr>
          <w:rStyle w:val="XMLnameBold"/>
        </w:rPr>
        <w:t>value</w:t>
      </w:r>
      <w:r>
        <w:t xml:space="preserve"> with @xsi:type="PQ"</w:t>
      </w:r>
      <w:bookmarkStart w:id="2022" w:name="C_86-19776"/>
      <w:bookmarkEnd w:id="2022"/>
      <w:r>
        <w:t xml:space="preserve"> (CONF:86-19776).</w:t>
      </w:r>
    </w:p>
    <w:p w14:paraId="60D1BED2" w14:textId="660413C8" w:rsidR="00E379A6" w:rsidRDefault="000F5220">
      <w:pPr>
        <w:pStyle w:val="Caption"/>
        <w:ind w:left="130" w:right="115"/>
      </w:pPr>
      <w:bookmarkStart w:id="2023" w:name="_Toc491882360"/>
      <w:r>
        <w:t xml:space="preserve">Figure </w:t>
      </w:r>
      <w:r>
        <w:fldChar w:fldCharType="begin"/>
      </w:r>
      <w:r>
        <w:instrText>SEQ Figure \* ARABIC</w:instrText>
      </w:r>
      <w:r>
        <w:fldChar w:fldCharType="separate"/>
      </w:r>
      <w:r w:rsidR="00D90831">
        <w:t>82</w:t>
      </w:r>
      <w:r>
        <w:fldChar w:fldCharType="end"/>
      </w:r>
      <w:r>
        <w:t>: Infection Risk Factors Measurement Observation Example</w:t>
      </w:r>
      <w:bookmarkEnd w:id="2023"/>
    </w:p>
    <w:p w14:paraId="6992793F" w14:textId="77777777" w:rsidR="00E379A6" w:rsidRDefault="000F5220">
      <w:pPr>
        <w:pStyle w:val="Example"/>
        <w:ind w:left="130" w:right="115"/>
      </w:pPr>
      <w:r>
        <w:t>&lt;observation classCode="OBS" moodCode="EVN" negationInd="false"&gt;</w:t>
      </w:r>
    </w:p>
    <w:p w14:paraId="33424280" w14:textId="77777777" w:rsidR="00E379A6" w:rsidRDefault="000F5220">
      <w:pPr>
        <w:pStyle w:val="Example"/>
        <w:ind w:left="130" w:right="115"/>
      </w:pPr>
      <w:r>
        <w:t xml:space="preserve">   &lt;!-- C-CDA Vital Sign Observation templateId --&gt;</w:t>
      </w:r>
    </w:p>
    <w:p w14:paraId="0FFDEF76" w14:textId="77777777" w:rsidR="00E379A6" w:rsidRDefault="000F5220">
      <w:pPr>
        <w:pStyle w:val="Example"/>
        <w:ind w:left="130" w:right="115"/>
      </w:pPr>
      <w:r>
        <w:t xml:space="preserve">   &lt;templateId root="2.16.840.1.113883.10.20.22.4.27"/&gt;</w:t>
      </w:r>
    </w:p>
    <w:p w14:paraId="1BD835DF" w14:textId="77777777" w:rsidR="00E379A6" w:rsidRDefault="000F5220">
      <w:pPr>
        <w:pStyle w:val="Example"/>
        <w:ind w:left="130" w:right="115"/>
      </w:pPr>
      <w:r>
        <w:t xml:space="preserve">   &lt;!-- HAI Infection Risk Factors Measurement Observation templateId --&gt;</w:t>
      </w:r>
    </w:p>
    <w:p w14:paraId="509761BC" w14:textId="77777777" w:rsidR="00E379A6" w:rsidRDefault="000F5220">
      <w:pPr>
        <w:pStyle w:val="Example"/>
        <w:ind w:left="130" w:right="115"/>
      </w:pPr>
      <w:r>
        <w:t xml:space="preserve">   &lt;templateId root="2.16.840.1.113883.10.20.5.6.137"/&gt;</w:t>
      </w:r>
    </w:p>
    <w:p w14:paraId="5A8D4C33" w14:textId="77777777" w:rsidR="00E379A6" w:rsidRDefault="000F5220">
      <w:pPr>
        <w:pStyle w:val="Example"/>
        <w:ind w:left="130" w:right="115"/>
      </w:pPr>
      <w:r>
        <w:t xml:space="preserve">   &lt;id nullFlavor="NA"/&gt;</w:t>
      </w:r>
    </w:p>
    <w:p w14:paraId="79B137BC" w14:textId="77777777" w:rsidR="00E379A6" w:rsidRDefault="000F5220">
      <w:pPr>
        <w:pStyle w:val="Example"/>
        <w:ind w:left="130" w:right="115"/>
      </w:pPr>
      <w:r>
        <w:t xml:space="preserve">   &lt;code code="364589006" </w:t>
      </w:r>
    </w:p>
    <w:p w14:paraId="1EB42720" w14:textId="77777777" w:rsidR="00E379A6" w:rsidRDefault="000F5220">
      <w:pPr>
        <w:pStyle w:val="Example"/>
        <w:ind w:left="130" w:right="115"/>
      </w:pPr>
      <w:r>
        <w:t xml:space="preserve">         codeSystem="2.16.840.1.113883.6.96"</w:t>
      </w:r>
    </w:p>
    <w:p w14:paraId="004DCBF9" w14:textId="77777777" w:rsidR="00E379A6" w:rsidRDefault="000F5220">
      <w:pPr>
        <w:pStyle w:val="Example"/>
        <w:ind w:left="130" w:right="115"/>
      </w:pPr>
      <w:r>
        <w:t xml:space="preserve">         displayName="Birth weight"/&gt;</w:t>
      </w:r>
    </w:p>
    <w:p w14:paraId="4396BEA9" w14:textId="77777777" w:rsidR="00E379A6" w:rsidRDefault="000F5220">
      <w:pPr>
        <w:pStyle w:val="Example"/>
        <w:ind w:left="130" w:right="115"/>
      </w:pPr>
      <w:r>
        <w:t xml:space="preserve">   &lt;statusCode code="completed"/&gt;</w:t>
      </w:r>
    </w:p>
    <w:p w14:paraId="091D43DF" w14:textId="77777777" w:rsidR="00E379A6" w:rsidRDefault="000F5220">
      <w:pPr>
        <w:pStyle w:val="Example"/>
        <w:ind w:left="130" w:right="115"/>
      </w:pPr>
      <w:r>
        <w:t xml:space="preserve">   &lt;effectiveTime nullFlavor="NA"/&gt;</w:t>
      </w:r>
    </w:p>
    <w:p w14:paraId="42C18825" w14:textId="77777777" w:rsidR="00E379A6" w:rsidRDefault="000F5220">
      <w:pPr>
        <w:pStyle w:val="Example"/>
        <w:ind w:left="130" w:right="115"/>
      </w:pPr>
      <w:r>
        <w:t xml:space="preserve">   &lt;value xsi:type="PQ" value="700" unit="g"/&gt;</w:t>
      </w:r>
    </w:p>
    <w:p w14:paraId="1590CDE2" w14:textId="77777777" w:rsidR="00E379A6" w:rsidRDefault="000F5220">
      <w:pPr>
        <w:pStyle w:val="Example"/>
        <w:ind w:left="130" w:right="115"/>
      </w:pPr>
      <w:r>
        <w:t>&lt;/observation&gt;</w:t>
      </w:r>
    </w:p>
    <w:p w14:paraId="6F3713CA" w14:textId="77777777" w:rsidR="00E379A6" w:rsidRDefault="00E379A6">
      <w:pPr>
        <w:pStyle w:val="BodyText"/>
      </w:pPr>
    </w:p>
    <w:p w14:paraId="2EFF3188" w14:textId="77777777" w:rsidR="00E379A6" w:rsidRDefault="000F5220">
      <w:pPr>
        <w:pStyle w:val="Heading2nospace"/>
      </w:pPr>
      <w:bookmarkStart w:id="2024" w:name="_Toc491882185"/>
      <w:r>
        <w:lastRenderedPageBreak/>
        <w:t>I</w:t>
      </w:r>
      <w:bookmarkStart w:id="2025" w:name="E_Infection_Risk_Factors_Observation"/>
      <w:bookmarkEnd w:id="2025"/>
      <w:r>
        <w:t>nfection Risk Factors Observation</w:t>
      </w:r>
      <w:bookmarkEnd w:id="2024"/>
    </w:p>
    <w:p w14:paraId="0F1BFFB5" w14:textId="77777777" w:rsidR="00E379A6" w:rsidRDefault="000F5220">
      <w:pPr>
        <w:pStyle w:val="BracketData"/>
      </w:pPr>
      <w:r>
        <w:t>[observation: identifier urn:oid:2.16.840.1.113883.10.20.5.6.138 (closed)]</w:t>
      </w:r>
    </w:p>
    <w:p w14:paraId="402D794D" w14:textId="77777777" w:rsidR="00E379A6" w:rsidRDefault="000F5220">
      <w:pPr>
        <w:pStyle w:val="BracketData"/>
      </w:pPr>
      <w:r>
        <w:t>Published as part of NHSN Healthcare Associated Infection (HAI) Reports Release 1 - US Realm</w:t>
      </w:r>
    </w:p>
    <w:p w14:paraId="2B9361CE" w14:textId="720AEF8A" w:rsidR="00E379A6" w:rsidRDefault="000F5220">
      <w:pPr>
        <w:pStyle w:val="Caption"/>
      </w:pPr>
      <w:bookmarkStart w:id="2026" w:name="_Toc491882664"/>
      <w:r>
        <w:t xml:space="preserve">Table </w:t>
      </w:r>
      <w:r>
        <w:fldChar w:fldCharType="begin"/>
      </w:r>
      <w:r>
        <w:instrText>SEQ Table \* ARABIC</w:instrText>
      </w:r>
      <w:r>
        <w:fldChar w:fldCharType="separate"/>
      </w:r>
      <w:r w:rsidR="00D90831">
        <w:t>218</w:t>
      </w:r>
      <w:r>
        <w:fldChar w:fldCharType="end"/>
      </w:r>
      <w:r>
        <w:t>: Infection Risk Factors Observation Contexts</w:t>
      </w:r>
      <w:bookmarkEnd w:id="20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18: Infection Risk Factors Observation Contexts"/>
        <w:tblDescription w:val="Table 218: Infection Risk Factors Observation Contexts"/>
      </w:tblPr>
      <w:tblGrid>
        <w:gridCol w:w="5040"/>
        <w:gridCol w:w="5040"/>
      </w:tblGrid>
      <w:tr w:rsidR="00E379A6" w14:paraId="4CA60FFF" w14:textId="77777777" w:rsidTr="00E33D87">
        <w:trPr>
          <w:cantSplit/>
          <w:tblHeader/>
          <w:jc w:val="center"/>
        </w:trPr>
        <w:tc>
          <w:tcPr>
            <w:tcW w:w="360" w:type="dxa"/>
            <w:shd w:val="clear" w:color="auto" w:fill="E6E6E6"/>
          </w:tcPr>
          <w:p w14:paraId="501BE5B7" w14:textId="77777777" w:rsidR="00E379A6" w:rsidRDefault="000F5220">
            <w:pPr>
              <w:pStyle w:val="TableHead"/>
            </w:pPr>
            <w:r>
              <w:t>Contained By:</w:t>
            </w:r>
          </w:p>
        </w:tc>
        <w:tc>
          <w:tcPr>
            <w:tcW w:w="360" w:type="dxa"/>
            <w:shd w:val="clear" w:color="auto" w:fill="E6E6E6"/>
          </w:tcPr>
          <w:p w14:paraId="59487B11" w14:textId="77777777" w:rsidR="00E379A6" w:rsidRDefault="000F5220">
            <w:pPr>
              <w:pStyle w:val="TableHead"/>
            </w:pPr>
            <w:r>
              <w:t>Contains:</w:t>
            </w:r>
          </w:p>
        </w:tc>
      </w:tr>
      <w:tr w:rsidR="00E379A6" w14:paraId="3B29C718" w14:textId="77777777" w:rsidTr="00E33D87">
        <w:trPr>
          <w:cantSplit/>
          <w:jc w:val="center"/>
        </w:trPr>
        <w:tc>
          <w:tcPr>
            <w:tcW w:w="360" w:type="dxa"/>
          </w:tcPr>
          <w:p w14:paraId="19C074CB" w14:textId="1F78D3D3" w:rsidR="00E379A6" w:rsidRDefault="0051287C">
            <w:pPr>
              <w:pStyle w:val="TableText"/>
            </w:pPr>
            <w:hyperlink w:anchor="S_Infection_Risk_Factors_Section_in_a_B">
              <w:r w:rsidR="000F5220">
                <w:rPr>
                  <w:rStyle w:val="HyperlinkText9pt"/>
                </w:rPr>
                <w:t>Infection Risk Factors Section in a BSI Report</w:t>
              </w:r>
            </w:hyperlink>
            <w:r w:rsidR="000F5220">
              <w:t xml:space="preserve"> (required)</w:t>
            </w:r>
          </w:p>
        </w:tc>
        <w:tc>
          <w:tcPr>
            <w:tcW w:w="360" w:type="dxa"/>
          </w:tcPr>
          <w:p w14:paraId="074D4A58" w14:textId="79630D6E" w:rsidR="00E379A6" w:rsidRDefault="0051287C">
            <w:pPr>
              <w:pStyle w:val="TableText"/>
            </w:pPr>
            <w:hyperlink w:anchor="E_Device_Insertion_Time_and_Location_Pr">
              <w:r w:rsidR="000F5220">
                <w:rPr>
                  <w:rStyle w:val="HyperlinkText9pt"/>
                </w:rPr>
                <w:t>Device Insertion Time and Location Procedure</w:t>
              </w:r>
            </w:hyperlink>
          </w:p>
        </w:tc>
      </w:tr>
    </w:tbl>
    <w:p w14:paraId="4CC7B53E" w14:textId="77777777" w:rsidR="00E379A6" w:rsidRDefault="00E379A6">
      <w:pPr>
        <w:pStyle w:val="BodyText"/>
      </w:pPr>
    </w:p>
    <w:p w14:paraId="2480D6FA" w14:textId="77777777" w:rsidR="00E379A6" w:rsidRDefault="000F5220">
      <w:pPr>
        <w:pStyle w:val="BodyText"/>
      </w:pPr>
      <w:r>
        <w:t>This observation records the presence of infection risk factors. See also the Infection Risk Factors Measurement Observation.</w:t>
      </w:r>
    </w:p>
    <w:p w14:paraId="7DC40B49" w14:textId="77777777" w:rsidR="00E379A6" w:rsidRDefault="000F5220">
      <w:pPr>
        <w:pStyle w:val="BodyText"/>
      </w:pPr>
      <w:r>
        <w:t>The NHSNInfectionRiskFactorsCode value set includes infection risk factors for all reports in this guide. The NHSN protocol specifies which risk factors are to be recorded in each report type. Those rules do not form part of the guide.</w:t>
      </w:r>
    </w:p>
    <w:p w14:paraId="64F1E0E2" w14:textId="77777777" w:rsidR="00E379A6" w:rsidRDefault="000F5220">
      <w:pPr>
        <w:pStyle w:val="BodyText"/>
      </w:pPr>
      <w:r>
        <w:t>If the risk factor is present, set the value of @negationInd to false. If the risk factor is not present, set the value of @negationInd to true.</w:t>
      </w:r>
    </w:p>
    <w:p w14:paraId="2E4D3790" w14:textId="37B304A7" w:rsidR="00E379A6" w:rsidRDefault="000F5220">
      <w:pPr>
        <w:pStyle w:val="Caption"/>
      </w:pPr>
      <w:bookmarkStart w:id="2027" w:name="_Toc491882665"/>
      <w:r>
        <w:lastRenderedPageBreak/>
        <w:t xml:space="preserve">Table </w:t>
      </w:r>
      <w:r>
        <w:fldChar w:fldCharType="begin"/>
      </w:r>
      <w:r>
        <w:instrText>SEQ Table \* ARABIC</w:instrText>
      </w:r>
      <w:r>
        <w:fldChar w:fldCharType="separate"/>
      </w:r>
      <w:r w:rsidR="00D90831">
        <w:t>219</w:t>
      </w:r>
      <w:r>
        <w:fldChar w:fldCharType="end"/>
      </w:r>
      <w:r>
        <w:t>: Infection Risk Factors Observation Constraints Overview</w:t>
      </w:r>
      <w:bookmarkEnd w:id="2027"/>
    </w:p>
    <w:tbl>
      <w:tblPr>
        <w:tblStyle w:val="TableGrid"/>
        <w:tblW w:w="10080" w:type="dxa"/>
        <w:jc w:val="center"/>
        <w:tblLayout w:type="fixed"/>
        <w:tblLook w:val="02A0" w:firstRow="1" w:lastRow="0" w:firstColumn="1" w:lastColumn="0" w:noHBand="1" w:noVBand="0"/>
        <w:tblCaption w:val="Table 219: Infection Risk Factors Observation Constraints Overview"/>
        <w:tblDescription w:val="Table 219: Infection Risk Factors Observation Constraints Overview"/>
      </w:tblPr>
      <w:tblGrid>
        <w:gridCol w:w="3498"/>
        <w:gridCol w:w="731"/>
        <w:gridCol w:w="877"/>
        <w:gridCol w:w="877"/>
        <w:gridCol w:w="877"/>
        <w:gridCol w:w="3220"/>
      </w:tblGrid>
      <w:tr w:rsidR="00E379A6" w14:paraId="32DF7AE5" w14:textId="77777777" w:rsidTr="00E33D87">
        <w:trPr>
          <w:cantSplit/>
          <w:tblHeader/>
          <w:jc w:val="center"/>
        </w:trPr>
        <w:tc>
          <w:tcPr>
            <w:tcW w:w="0" w:type="dxa"/>
            <w:shd w:val="clear" w:color="auto" w:fill="E6E6E6"/>
            <w:noWrap/>
          </w:tcPr>
          <w:p w14:paraId="635953A5" w14:textId="77777777" w:rsidR="00E379A6" w:rsidRDefault="000F5220">
            <w:pPr>
              <w:pStyle w:val="TableHead"/>
            </w:pPr>
            <w:r>
              <w:t>XPath</w:t>
            </w:r>
          </w:p>
        </w:tc>
        <w:tc>
          <w:tcPr>
            <w:tcW w:w="720" w:type="dxa"/>
            <w:shd w:val="clear" w:color="auto" w:fill="E6E6E6"/>
            <w:noWrap/>
          </w:tcPr>
          <w:p w14:paraId="74EAD3F4" w14:textId="77777777" w:rsidR="00E379A6" w:rsidRDefault="000F5220">
            <w:pPr>
              <w:pStyle w:val="TableHead"/>
            </w:pPr>
            <w:r>
              <w:t>Card.</w:t>
            </w:r>
          </w:p>
        </w:tc>
        <w:tc>
          <w:tcPr>
            <w:tcW w:w="864" w:type="dxa"/>
            <w:shd w:val="clear" w:color="auto" w:fill="E6E6E6"/>
            <w:noWrap/>
          </w:tcPr>
          <w:p w14:paraId="6FD230DF" w14:textId="77777777" w:rsidR="00E379A6" w:rsidRDefault="000F5220">
            <w:pPr>
              <w:pStyle w:val="TableHead"/>
            </w:pPr>
            <w:r>
              <w:t>Verb</w:t>
            </w:r>
          </w:p>
        </w:tc>
        <w:tc>
          <w:tcPr>
            <w:tcW w:w="864" w:type="dxa"/>
            <w:shd w:val="clear" w:color="auto" w:fill="E6E6E6"/>
            <w:noWrap/>
          </w:tcPr>
          <w:p w14:paraId="6DA9D751" w14:textId="77777777" w:rsidR="00E379A6" w:rsidRDefault="000F5220">
            <w:pPr>
              <w:pStyle w:val="TableHead"/>
            </w:pPr>
            <w:r>
              <w:t>Data Type</w:t>
            </w:r>
          </w:p>
        </w:tc>
        <w:tc>
          <w:tcPr>
            <w:tcW w:w="864" w:type="dxa"/>
            <w:shd w:val="clear" w:color="auto" w:fill="E6E6E6"/>
            <w:noWrap/>
          </w:tcPr>
          <w:p w14:paraId="27B62574" w14:textId="77777777" w:rsidR="00E379A6" w:rsidRDefault="000F5220">
            <w:pPr>
              <w:pStyle w:val="TableHead"/>
            </w:pPr>
            <w:r>
              <w:t>CONF#</w:t>
            </w:r>
          </w:p>
        </w:tc>
        <w:tc>
          <w:tcPr>
            <w:tcW w:w="864" w:type="dxa"/>
            <w:shd w:val="clear" w:color="auto" w:fill="E6E6E6"/>
            <w:noWrap/>
          </w:tcPr>
          <w:p w14:paraId="11C7A3B1" w14:textId="77777777" w:rsidR="00E379A6" w:rsidRDefault="000F5220">
            <w:pPr>
              <w:pStyle w:val="TableHead"/>
            </w:pPr>
            <w:r>
              <w:t>Value</w:t>
            </w:r>
          </w:p>
        </w:tc>
      </w:tr>
      <w:tr w:rsidR="00E379A6" w14:paraId="6C21DB5B" w14:textId="77777777" w:rsidTr="00E33D87">
        <w:trPr>
          <w:cantSplit/>
          <w:jc w:val="center"/>
        </w:trPr>
        <w:tc>
          <w:tcPr>
            <w:tcW w:w="9928" w:type="dxa"/>
            <w:gridSpan w:val="6"/>
          </w:tcPr>
          <w:p w14:paraId="427A6282" w14:textId="77777777" w:rsidR="00E379A6" w:rsidRDefault="000F5220">
            <w:pPr>
              <w:pStyle w:val="TableText"/>
            </w:pPr>
            <w:r>
              <w:t>observation (identifier: urn:oid:2.16.840.1.113883.10.20.5.6.138)</w:t>
            </w:r>
          </w:p>
        </w:tc>
      </w:tr>
      <w:tr w:rsidR="00E379A6" w14:paraId="1E4AA4EF" w14:textId="77777777" w:rsidTr="00E33D87">
        <w:trPr>
          <w:cantSplit/>
          <w:jc w:val="center"/>
        </w:trPr>
        <w:tc>
          <w:tcPr>
            <w:tcW w:w="3445" w:type="dxa"/>
          </w:tcPr>
          <w:p w14:paraId="69E932DC" w14:textId="77777777" w:rsidR="00E379A6" w:rsidRDefault="000F5220">
            <w:pPr>
              <w:pStyle w:val="TableText"/>
            </w:pPr>
            <w:r>
              <w:tab/>
              <w:t>@classCode</w:t>
            </w:r>
          </w:p>
        </w:tc>
        <w:tc>
          <w:tcPr>
            <w:tcW w:w="720" w:type="dxa"/>
          </w:tcPr>
          <w:p w14:paraId="3251050E" w14:textId="77777777" w:rsidR="00E379A6" w:rsidRDefault="000F5220">
            <w:pPr>
              <w:pStyle w:val="TableText"/>
            </w:pPr>
            <w:r>
              <w:t>1..1</w:t>
            </w:r>
          </w:p>
        </w:tc>
        <w:tc>
          <w:tcPr>
            <w:tcW w:w="864" w:type="dxa"/>
          </w:tcPr>
          <w:p w14:paraId="693BA979" w14:textId="77777777" w:rsidR="00E379A6" w:rsidRDefault="000F5220">
            <w:pPr>
              <w:pStyle w:val="TableText"/>
            </w:pPr>
            <w:r>
              <w:t>SHALL</w:t>
            </w:r>
          </w:p>
        </w:tc>
        <w:tc>
          <w:tcPr>
            <w:tcW w:w="864" w:type="dxa"/>
          </w:tcPr>
          <w:p w14:paraId="30E17A6C" w14:textId="77777777" w:rsidR="00E379A6" w:rsidRDefault="00E379A6">
            <w:pPr>
              <w:pStyle w:val="TableText"/>
            </w:pPr>
          </w:p>
        </w:tc>
        <w:tc>
          <w:tcPr>
            <w:tcW w:w="864" w:type="dxa"/>
          </w:tcPr>
          <w:p w14:paraId="5522578D" w14:textId="49EBF867" w:rsidR="00E379A6" w:rsidRDefault="0051287C">
            <w:pPr>
              <w:pStyle w:val="TableText"/>
            </w:pPr>
            <w:hyperlink w:anchor="C_86-19800">
              <w:r w:rsidR="000F5220">
                <w:rPr>
                  <w:rStyle w:val="HyperlinkText9pt"/>
                </w:rPr>
                <w:t>86-19800</w:t>
              </w:r>
            </w:hyperlink>
          </w:p>
        </w:tc>
        <w:tc>
          <w:tcPr>
            <w:tcW w:w="3171" w:type="dxa"/>
          </w:tcPr>
          <w:p w14:paraId="21859FA8" w14:textId="77777777" w:rsidR="00E379A6" w:rsidRDefault="000F5220">
            <w:pPr>
              <w:pStyle w:val="TableText"/>
            </w:pPr>
            <w:r>
              <w:t>urn:oid:2.16.840.1.113883.5.6 (HL7ActClass) = OBS</w:t>
            </w:r>
          </w:p>
        </w:tc>
      </w:tr>
      <w:tr w:rsidR="00E379A6" w14:paraId="06FADAD1" w14:textId="77777777" w:rsidTr="00E33D87">
        <w:trPr>
          <w:cantSplit/>
          <w:jc w:val="center"/>
        </w:trPr>
        <w:tc>
          <w:tcPr>
            <w:tcW w:w="3445" w:type="dxa"/>
          </w:tcPr>
          <w:p w14:paraId="30A62171" w14:textId="77777777" w:rsidR="00E379A6" w:rsidRDefault="000F5220">
            <w:pPr>
              <w:pStyle w:val="TableText"/>
            </w:pPr>
            <w:r>
              <w:tab/>
              <w:t>@moodCode</w:t>
            </w:r>
          </w:p>
        </w:tc>
        <w:tc>
          <w:tcPr>
            <w:tcW w:w="720" w:type="dxa"/>
          </w:tcPr>
          <w:p w14:paraId="705DC3DD" w14:textId="77777777" w:rsidR="00E379A6" w:rsidRDefault="000F5220">
            <w:pPr>
              <w:pStyle w:val="TableText"/>
            </w:pPr>
            <w:r>
              <w:t>1..1</w:t>
            </w:r>
          </w:p>
        </w:tc>
        <w:tc>
          <w:tcPr>
            <w:tcW w:w="864" w:type="dxa"/>
          </w:tcPr>
          <w:p w14:paraId="582FF0FE" w14:textId="77777777" w:rsidR="00E379A6" w:rsidRDefault="000F5220">
            <w:pPr>
              <w:pStyle w:val="TableText"/>
            </w:pPr>
            <w:r>
              <w:t>SHALL</w:t>
            </w:r>
          </w:p>
        </w:tc>
        <w:tc>
          <w:tcPr>
            <w:tcW w:w="864" w:type="dxa"/>
          </w:tcPr>
          <w:p w14:paraId="423D15EB" w14:textId="77777777" w:rsidR="00E379A6" w:rsidRDefault="00E379A6">
            <w:pPr>
              <w:pStyle w:val="TableText"/>
            </w:pPr>
          </w:p>
        </w:tc>
        <w:tc>
          <w:tcPr>
            <w:tcW w:w="864" w:type="dxa"/>
          </w:tcPr>
          <w:p w14:paraId="3C7EA373" w14:textId="7CA56DB1" w:rsidR="00E379A6" w:rsidRDefault="0051287C">
            <w:pPr>
              <w:pStyle w:val="TableText"/>
            </w:pPr>
            <w:hyperlink w:anchor="C_86-19801">
              <w:r w:rsidR="000F5220">
                <w:rPr>
                  <w:rStyle w:val="HyperlinkText9pt"/>
                </w:rPr>
                <w:t>86-19801</w:t>
              </w:r>
            </w:hyperlink>
          </w:p>
        </w:tc>
        <w:tc>
          <w:tcPr>
            <w:tcW w:w="3171" w:type="dxa"/>
          </w:tcPr>
          <w:p w14:paraId="61514CC4" w14:textId="77777777" w:rsidR="00E379A6" w:rsidRDefault="000F5220">
            <w:pPr>
              <w:pStyle w:val="TableText"/>
            </w:pPr>
            <w:r>
              <w:t>urn:oid:2.16.840.1.113883.5.1001 (ActMood) = EVN</w:t>
            </w:r>
          </w:p>
        </w:tc>
      </w:tr>
      <w:tr w:rsidR="00E379A6" w14:paraId="307BEF42" w14:textId="77777777" w:rsidTr="00E33D87">
        <w:trPr>
          <w:cantSplit/>
          <w:jc w:val="center"/>
        </w:trPr>
        <w:tc>
          <w:tcPr>
            <w:tcW w:w="3445" w:type="dxa"/>
          </w:tcPr>
          <w:p w14:paraId="60A92EB5" w14:textId="77777777" w:rsidR="00E379A6" w:rsidRDefault="000F5220">
            <w:pPr>
              <w:pStyle w:val="TableText"/>
            </w:pPr>
            <w:r>
              <w:tab/>
              <w:t>@negationInd</w:t>
            </w:r>
          </w:p>
        </w:tc>
        <w:tc>
          <w:tcPr>
            <w:tcW w:w="720" w:type="dxa"/>
          </w:tcPr>
          <w:p w14:paraId="5571CB17" w14:textId="77777777" w:rsidR="00E379A6" w:rsidRDefault="000F5220">
            <w:pPr>
              <w:pStyle w:val="TableText"/>
            </w:pPr>
            <w:r>
              <w:t>1..1</w:t>
            </w:r>
          </w:p>
        </w:tc>
        <w:tc>
          <w:tcPr>
            <w:tcW w:w="864" w:type="dxa"/>
          </w:tcPr>
          <w:p w14:paraId="09891C6F" w14:textId="77777777" w:rsidR="00E379A6" w:rsidRDefault="000F5220">
            <w:pPr>
              <w:pStyle w:val="TableText"/>
            </w:pPr>
            <w:r>
              <w:t>SHALL</w:t>
            </w:r>
          </w:p>
        </w:tc>
        <w:tc>
          <w:tcPr>
            <w:tcW w:w="864" w:type="dxa"/>
          </w:tcPr>
          <w:p w14:paraId="6C147117" w14:textId="77777777" w:rsidR="00E379A6" w:rsidRDefault="00E379A6">
            <w:pPr>
              <w:pStyle w:val="TableText"/>
            </w:pPr>
          </w:p>
        </w:tc>
        <w:tc>
          <w:tcPr>
            <w:tcW w:w="864" w:type="dxa"/>
          </w:tcPr>
          <w:p w14:paraId="674363FB" w14:textId="716E1D2D" w:rsidR="00E379A6" w:rsidRDefault="0051287C">
            <w:pPr>
              <w:pStyle w:val="TableText"/>
            </w:pPr>
            <w:hyperlink w:anchor="C_86-19802">
              <w:r w:rsidR="000F5220">
                <w:rPr>
                  <w:rStyle w:val="HyperlinkText9pt"/>
                </w:rPr>
                <w:t>86-19802</w:t>
              </w:r>
            </w:hyperlink>
          </w:p>
        </w:tc>
        <w:tc>
          <w:tcPr>
            <w:tcW w:w="3171" w:type="dxa"/>
          </w:tcPr>
          <w:p w14:paraId="1F5F924A" w14:textId="77777777" w:rsidR="00E379A6" w:rsidRDefault="00E379A6">
            <w:pPr>
              <w:pStyle w:val="TableText"/>
            </w:pPr>
          </w:p>
        </w:tc>
      </w:tr>
      <w:tr w:rsidR="00E379A6" w14:paraId="14295022" w14:textId="77777777" w:rsidTr="00E33D87">
        <w:trPr>
          <w:cantSplit/>
          <w:jc w:val="center"/>
        </w:trPr>
        <w:tc>
          <w:tcPr>
            <w:tcW w:w="3445" w:type="dxa"/>
          </w:tcPr>
          <w:p w14:paraId="1D9690AB" w14:textId="77777777" w:rsidR="00E379A6" w:rsidRDefault="000F5220">
            <w:pPr>
              <w:pStyle w:val="TableText"/>
            </w:pPr>
            <w:r>
              <w:tab/>
              <w:t>templateId</w:t>
            </w:r>
          </w:p>
        </w:tc>
        <w:tc>
          <w:tcPr>
            <w:tcW w:w="720" w:type="dxa"/>
          </w:tcPr>
          <w:p w14:paraId="3438B3DB" w14:textId="77777777" w:rsidR="00E379A6" w:rsidRDefault="000F5220">
            <w:pPr>
              <w:pStyle w:val="TableText"/>
            </w:pPr>
            <w:r>
              <w:t>1..1</w:t>
            </w:r>
          </w:p>
        </w:tc>
        <w:tc>
          <w:tcPr>
            <w:tcW w:w="864" w:type="dxa"/>
          </w:tcPr>
          <w:p w14:paraId="7E58BA30" w14:textId="77777777" w:rsidR="00E379A6" w:rsidRDefault="000F5220">
            <w:pPr>
              <w:pStyle w:val="TableText"/>
            </w:pPr>
            <w:r>
              <w:t>SHALL</w:t>
            </w:r>
          </w:p>
        </w:tc>
        <w:tc>
          <w:tcPr>
            <w:tcW w:w="864" w:type="dxa"/>
          </w:tcPr>
          <w:p w14:paraId="2CEBB747" w14:textId="77777777" w:rsidR="00E379A6" w:rsidRDefault="00E379A6">
            <w:pPr>
              <w:pStyle w:val="TableText"/>
            </w:pPr>
          </w:p>
        </w:tc>
        <w:tc>
          <w:tcPr>
            <w:tcW w:w="864" w:type="dxa"/>
          </w:tcPr>
          <w:p w14:paraId="69E2F1BD" w14:textId="28624D8C" w:rsidR="00E379A6" w:rsidRDefault="0051287C">
            <w:pPr>
              <w:pStyle w:val="TableText"/>
            </w:pPr>
            <w:hyperlink w:anchor="C_86-28249">
              <w:r w:rsidR="000F5220">
                <w:rPr>
                  <w:rStyle w:val="HyperlinkText9pt"/>
                </w:rPr>
                <w:t>86-28249</w:t>
              </w:r>
            </w:hyperlink>
          </w:p>
        </w:tc>
        <w:tc>
          <w:tcPr>
            <w:tcW w:w="3171" w:type="dxa"/>
          </w:tcPr>
          <w:p w14:paraId="4260BC6C" w14:textId="77777777" w:rsidR="00E379A6" w:rsidRDefault="00E379A6">
            <w:pPr>
              <w:pStyle w:val="TableText"/>
            </w:pPr>
          </w:p>
        </w:tc>
      </w:tr>
      <w:tr w:rsidR="00E379A6" w14:paraId="7D0A7009" w14:textId="77777777" w:rsidTr="00E33D87">
        <w:trPr>
          <w:cantSplit/>
          <w:jc w:val="center"/>
        </w:trPr>
        <w:tc>
          <w:tcPr>
            <w:tcW w:w="3445" w:type="dxa"/>
          </w:tcPr>
          <w:p w14:paraId="0FF3D41D" w14:textId="77777777" w:rsidR="00E379A6" w:rsidRDefault="000F5220">
            <w:pPr>
              <w:pStyle w:val="TableText"/>
            </w:pPr>
            <w:r>
              <w:tab/>
            </w:r>
            <w:r>
              <w:tab/>
              <w:t>@root</w:t>
            </w:r>
          </w:p>
        </w:tc>
        <w:tc>
          <w:tcPr>
            <w:tcW w:w="720" w:type="dxa"/>
          </w:tcPr>
          <w:p w14:paraId="181D1303" w14:textId="77777777" w:rsidR="00E379A6" w:rsidRDefault="000F5220">
            <w:pPr>
              <w:pStyle w:val="TableText"/>
            </w:pPr>
            <w:r>
              <w:t>1..1</w:t>
            </w:r>
          </w:p>
        </w:tc>
        <w:tc>
          <w:tcPr>
            <w:tcW w:w="864" w:type="dxa"/>
          </w:tcPr>
          <w:p w14:paraId="2E6F0F97" w14:textId="77777777" w:rsidR="00E379A6" w:rsidRDefault="000F5220">
            <w:pPr>
              <w:pStyle w:val="TableText"/>
            </w:pPr>
            <w:r>
              <w:t>SHALL</w:t>
            </w:r>
          </w:p>
        </w:tc>
        <w:tc>
          <w:tcPr>
            <w:tcW w:w="864" w:type="dxa"/>
          </w:tcPr>
          <w:p w14:paraId="75B5E1DA" w14:textId="77777777" w:rsidR="00E379A6" w:rsidRDefault="00E379A6">
            <w:pPr>
              <w:pStyle w:val="TableText"/>
            </w:pPr>
          </w:p>
        </w:tc>
        <w:tc>
          <w:tcPr>
            <w:tcW w:w="864" w:type="dxa"/>
          </w:tcPr>
          <w:p w14:paraId="5DA66BC5" w14:textId="5E45B39F" w:rsidR="00E379A6" w:rsidRDefault="0051287C">
            <w:pPr>
              <w:pStyle w:val="TableText"/>
            </w:pPr>
            <w:hyperlink w:anchor="C_86-28250">
              <w:r w:rsidR="000F5220">
                <w:rPr>
                  <w:rStyle w:val="HyperlinkText9pt"/>
                </w:rPr>
                <w:t>86-28250</w:t>
              </w:r>
            </w:hyperlink>
          </w:p>
        </w:tc>
        <w:tc>
          <w:tcPr>
            <w:tcW w:w="3171" w:type="dxa"/>
          </w:tcPr>
          <w:p w14:paraId="54813CE8" w14:textId="77777777" w:rsidR="00E379A6" w:rsidRDefault="000F5220">
            <w:pPr>
              <w:pStyle w:val="TableText"/>
            </w:pPr>
            <w:r>
              <w:t>2.16.840.1.113883.10.20.22.4.4</w:t>
            </w:r>
          </w:p>
        </w:tc>
      </w:tr>
      <w:tr w:rsidR="00E379A6" w14:paraId="09B80F38" w14:textId="77777777" w:rsidTr="00E33D87">
        <w:trPr>
          <w:cantSplit/>
          <w:jc w:val="center"/>
        </w:trPr>
        <w:tc>
          <w:tcPr>
            <w:tcW w:w="3445" w:type="dxa"/>
          </w:tcPr>
          <w:p w14:paraId="14790EB8" w14:textId="77777777" w:rsidR="00E379A6" w:rsidRDefault="000F5220">
            <w:pPr>
              <w:pStyle w:val="TableText"/>
            </w:pPr>
            <w:r>
              <w:tab/>
              <w:t>templateId</w:t>
            </w:r>
          </w:p>
        </w:tc>
        <w:tc>
          <w:tcPr>
            <w:tcW w:w="720" w:type="dxa"/>
          </w:tcPr>
          <w:p w14:paraId="03366FA8" w14:textId="77777777" w:rsidR="00E379A6" w:rsidRDefault="000F5220">
            <w:pPr>
              <w:pStyle w:val="TableText"/>
            </w:pPr>
            <w:r>
              <w:t>1..1</w:t>
            </w:r>
          </w:p>
        </w:tc>
        <w:tc>
          <w:tcPr>
            <w:tcW w:w="864" w:type="dxa"/>
          </w:tcPr>
          <w:p w14:paraId="5A662618" w14:textId="77777777" w:rsidR="00E379A6" w:rsidRDefault="000F5220">
            <w:pPr>
              <w:pStyle w:val="TableText"/>
            </w:pPr>
            <w:r>
              <w:t>SHALL</w:t>
            </w:r>
          </w:p>
        </w:tc>
        <w:tc>
          <w:tcPr>
            <w:tcW w:w="864" w:type="dxa"/>
          </w:tcPr>
          <w:p w14:paraId="1BD04B0D" w14:textId="77777777" w:rsidR="00E379A6" w:rsidRDefault="00E379A6">
            <w:pPr>
              <w:pStyle w:val="TableText"/>
            </w:pPr>
          </w:p>
        </w:tc>
        <w:tc>
          <w:tcPr>
            <w:tcW w:w="864" w:type="dxa"/>
          </w:tcPr>
          <w:p w14:paraId="20DC0485" w14:textId="3308CAB5" w:rsidR="00E379A6" w:rsidRDefault="0051287C">
            <w:pPr>
              <w:pStyle w:val="TableText"/>
            </w:pPr>
            <w:hyperlink w:anchor="C_86-19814">
              <w:r w:rsidR="000F5220">
                <w:rPr>
                  <w:rStyle w:val="HyperlinkText9pt"/>
                </w:rPr>
                <w:t>86-19814</w:t>
              </w:r>
            </w:hyperlink>
          </w:p>
        </w:tc>
        <w:tc>
          <w:tcPr>
            <w:tcW w:w="3171" w:type="dxa"/>
          </w:tcPr>
          <w:p w14:paraId="33A63124" w14:textId="77777777" w:rsidR="00E379A6" w:rsidRDefault="00E379A6">
            <w:pPr>
              <w:pStyle w:val="TableText"/>
            </w:pPr>
          </w:p>
        </w:tc>
      </w:tr>
      <w:tr w:rsidR="00E379A6" w14:paraId="77893CAA" w14:textId="77777777" w:rsidTr="00E33D87">
        <w:trPr>
          <w:cantSplit/>
          <w:jc w:val="center"/>
        </w:trPr>
        <w:tc>
          <w:tcPr>
            <w:tcW w:w="3445" w:type="dxa"/>
          </w:tcPr>
          <w:p w14:paraId="752C825A" w14:textId="77777777" w:rsidR="00E379A6" w:rsidRDefault="000F5220">
            <w:pPr>
              <w:pStyle w:val="TableText"/>
            </w:pPr>
            <w:r>
              <w:tab/>
            </w:r>
            <w:r>
              <w:tab/>
              <w:t>@root</w:t>
            </w:r>
          </w:p>
        </w:tc>
        <w:tc>
          <w:tcPr>
            <w:tcW w:w="720" w:type="dxa"/>
          </w:tcPr>
          <w:p w14:paraId="47919A93" w14:textId="77777777" w:rsidR="00E379A6" w:rsidRDefault="000F5220">
            <w:pPr>
              <w:pStyle w:val="TableText"/>
            </w:pPr>
            <w:r>
              <w:t>1..1</w:t>
            </w:r>
          </w:p>
        </w:tc>
        <w:tc>
          <w:tcPr>
            <w:tcW w:w="864" w:type="dxa"/>
          </w:tcPr>
          <w:p w14:paraId="37E3D830" w14:textId="77777777" w:rsidR="00E379A6" w:rsidRDefault="000F5220">
            <w:pPr>
              <w:pStyle w:val="TableText"/>
            </w:pPr>
            <w:r>
              <w:t>SHALL</w:t>
            </w:r>
          </w:p>
        </w:tc>
        <w:tc>
          <w:tcPr>
            <w:tcW w:w="864" w:type="dxa"/>
          </w:tcPr>
          <w:p w14:paraId="3AE97AA9" w14:textId="77777777" w:rsidR="00E379A6" w:rsidRDefault="00E379A6">
            <w:pPr>
              <w:pStyle w:val="TableText"/>
            </w:pPr>
          </w:p>
        </w:tc>
        <w:tc>
          <w:tcPr>
            <w:tcW w:w="864" w:type="dxa"/>
          </w:tcPr>
          <w:p w14:paraId="2A137B57" w14:textId="73554377" w:rsidR="00E379A6" w:rsidRDefault="0051287C">
            <w:pPr>
              <w:pStyle w:val="TableText"/>
            </w:pPr>
            <w:hyperlink w:anchor="C_86-19816">
              <w:r w:rsidR="000F5220">
                <w:rPr>
                  <w:rStyle w:val="HyperlinkText9pt"/>
                </w:rPr>
                <w:t>86-19816</w:t>
              </w:r>
            </w:hyperlink>
          </w:p>
        </w:tc>
        <w:tc>
          <w:tcPr>
            <w:tcW w:w="3171" w:type="dxa"/>
          </w:tcPr>
          <w:p w14:paraId="486F7932" w14:textId="77777777" w:rsidR="00E379A6" w:rsidRDefault="000F5220">
            <w:pPr>
              <w:pStyle w:val="TableText"/>
            </w:pPr>
            <w:r>
              <w:t>2.16.840.1.113883.10.20.5.6.138</w:t>
            </w:r>
          </w:p>
        </w:tc>
      </w:tr>
      <w:tr w:rsidR="00E379A6" w14:paraId="451D8C40" w14:textId="77777777" w:rsidTr="00E33D87">
        <w:trPr>
          <w:cantSplit/>
          <w:jc w:val="center"/>
        </w:trPr>
        <w:tc>
          <w:tcPr>
            <w:tcW w:w="3445" w:type="dxa"/>
          </w:tcPr>
          <w:p w14:paraId="66E94D3A" w14:textId="77777777" w:rsidR="00E379A6" w:rsidRDefault="000F5220">
            <w:pPr>
              <w:pStyle w:val="TableText"/>
            </w:pPr>
            <w:r>
              <w:tab/>
              <w:t>id</w:t>
            </w:r>
          </w:p>
        </w:tc>
        <w:tc>
          <w:tcPr>
            <w:tcW w:w="720" w:type="dxa"/>
          </w:tcPr>
          <w:p w14:paraId="1F44937F" w14:textId="77777777" w:rsidR="00E379A6" w:rsidRDefault="000F5220">
            <w:pPr>
              <w:pStyle w:val="TableText"/>
            </w:pPr>
            <w:r>
              <w:t>1..1</w:t>
            </w:r>
          </w:p>
        </w:tc>
        <w:tc>
          <w:tcPr>
            <w:tcW w:w="864" w:type="dxa"/>
          </w:tcPr>
          <w:p w14:paraId="24DB386B" w14:textId="77777777" w:rsidR="00E379A6" w:rsidRDefault="000F5220">
            <w:pPr>
              <w:pStyle w:val="TableText"/>
            </w:pPr>
            <w:r>
              <w:t>SHALL</w:t>
            </w:r>
          </w:p>
        </w:tc>
        <w:tc>
          <w:tcPr>
            <w:tcW w:w="864" w:type="dxa"/>
          </w:tcPr>
          <w:p w14:paraId="09102D14" w14:textId="77777777" w:rsidR="00E379A6" w:rsidRDefault="00E379A6">
            <w:pPr>
              <w:pStyle w:val="TableText"/>
            </w:pPr>
          </w:p>
        </w:tc>
        <w:tc>
          <w:tcPr>
            <w:tcW w:w="864" w:type="dxa"/>
          </w:tcPr>
          <w:p w14:paraId="4C9E0153" w14:textId="290A1189" w:rsidR="00E379A6" w:rsidRDefault="0051287C">
            <w:pPr>
              <w:pStyle w:val="TableText"/>
            </w:pPr>
            <w:hyperlink w:anchor="C_86-19817">
              <w:r w:rsidR="000F5220">
                <w:rPr>
                  <w:rStyle w:val="HyperlinkText9pt"/>
                </w:rPr>
                <w:t>86-19817</w:t>
              </w:r>
            </w:hyperlink>
          </w:p>
        </w:tc>
        <w:tc>
          <w:tcPr>
            <w:tcW w:w="3171" w:type="dxa"/>
          </w:tcPr>
          <w:p w14:paraId="64A5BBAB" w14:textId="77777777" w:rsidR="00E379A6" w:rsidRDefault="00E379A6">
            <w:pPr>
              <w:pStyle w:val="TableText"/>
            </w:pPr>
          </w:p>
        </w:tc>
      </w:tr>
      <w:tr w:rsidR="00E379A6" w14:paraId="1394DA5F" w14:textId="77777777" w:rsidTr="00E33D87">
        <w:trPr>
          <w:cantSplit/>
          <w:jc w:val="center"/>
        </w:trPr>
        <w:tc>
          <w:tcPr>
            <w:tcW w:w="3445" w:type="dxa"/>
          </w:tcPr>
          <w:p w14:paraId="199A5A21" w14:textId="77777777" w:rsidR="00E379A6" w:rsidRDefault="000F5220">
            <w:pPr>
              <w:pStyle w:val="TableText"/>
            </w:pPr>
            <w:r>
              <w:tab/>
            </w:r>
            <w:r>
              <w:tab/>
              <w:t>@nullFlavor</w:t>
            </w:r>
          </w:p>
        </w:tc>
        <w:tc>
          <w:tcPr>
            <w:tcW w:w="720" w:type="dxa"/>
          </w:tcPr>
          <w:p w14:paraId="51806686" w14:textId="77777777" w:rsidR="00E379A6" w:rsidRDefault="000F5220">
            <w:pPr>
              <w:pStyle w:val="TableText"/>
            </w:pPr>
            <w:r>
              <w:t>1..1</w:t>
            </w:r>
          </w:p>
        </w:tc>
        <w:tc>
          <w:tcPr>
            <w:tcW w:w="864" w:type="dxa"/>
          </w:tcPr>
          <w:p w14:paraId="45EA07E8" w14:textId="77777777" w:rsidR="00E379A6" w:rsidRDefault="000F5220">
            <w:pPr>
              <w:pStyle w:val="TableText"/>
            </w:pPr>
            <w:r>
              <w:t>SHALL</w:t>
            </w:r>
          </w:p>
        </w:tc>
        <w:tc>
          <w:tcPr>
            <w:tcW w:w="864" w:type="dxa"/>
          </w:tcPr>
          <w:p w14:paraId="3E3E3855" w14:textId="77777777" w:rsidR="00E379A6" w:rsidRDefault="00E379A6">
            <w:pPr>
              <w:pStyle w:val="TableText"/>
            </w:pPr>
          </w:p>
        </w:tc>
        <w:tc>
          <w:tcPr>
            <w:tcW w:w="864" w:type="dxa"/>
          </w:tcPr>
          <w:p w14:paraId="7403E1AD" w14:textId="024F7E6E" w:rsidR="00E379A6" w:rsidRDefault="0051287C">
            <w:pPr>
              <w:pStyle w:val="TableText"/>
            </w:pPr>
            <w:hyperlink w:anchor="C_86-22761">
              <w:r w:rsidR="000F5220">
                <w:rPr>
                  <w:rStyle w:val="HyperlinkText9pt"/>
                </w:rPr>
                <w:t>86-22761</w:t>
              </w:r>
            </w:hyperlink>
          </w:p>
        </w:tc>
        <w:tc>
          <w:tcPr>
            <w:tcW w:w="3171" w:type="dxa"/>
          </w:tcPr>
          <w:p w14:paraId="53F5B104" w14:textId="77777777" w:rsidR="00E379A6" w:rsidRDefault="000F5220">
            <w:pPr>
              <w:pStyle w:val="TableText"/>
            </w:pPr>
            <w:r>
              <w:t>NA</w:t>
            </w:r>
          </w:p>
        </w:tc>
      </w:tr>
      <w:tr w:rsidR="00E379A6" w14:paraId="7C9093AF" w14:textId="77777777" w:rsidTr="00E33D87">
        <w:trPr>
          <w:cantSplit/>
          <w:jc w:val="center"/>
        </w:trPr>
        <w:tc>
          <w:tcPr>
            <w:tcW w:w="3445" w:type="dxa"/>
          </w:tcPr>
          <w:p w14:paraId="508A21E9" w14:textId="77777777" w:rsidR="00E379A6" w:rsidRDefault="000F5220">
            <w:pPr>
              <w:pStyle w:val="TableText"/>
            </w:pPr>
            <w:r>
              <w:tab/>
              <w:t>code</w:t>
            </w:r>
          </w:p>
        </w:tc>
        <w:tc>
          <w:tcPr>
            <w:tcW w:w="720" w:type="dxa"/>
          </w:tcPr>
          <w:p w14:paraId="5E43D8B6" w14:textId="77777777" w:rsidR="00E379A6" w:rsidRDefault="000F5220">
            <w:pPr>
              <w:pStyle w:val="TableText"/>
            </w:pPr>
            <w:r>
              <w:t>1..1</w:t>
            </w:r>
          </w:p>
        </w:tc>
        <w:tc>
          <w:tcPr>
            <w:tcW w:w="864" w:type="dxa"/>
          </w:tcPr>
          <w:p w14:paraId="6BDD9BA0" w14:textId="77777777" w:rsidR="00E379A6" w:rsidRDefault="000F5220">
            <w:pPr>
              <w:pStyle w:val="TableText"/>
            </w:pPr>
            <w:r>
              <w:t>SHALL</w:t>
            </w:r>
          </w:p>
        </w:tc>
        <w:tc>
          <w:tcPr>
            <w:tcW w:w="864" w:type="dxa"/>
          </w:tcPr>
          <w:p w14:paraId="2FA83D57" w14:textId="77777777" w:rsidR="00E379A6" w:rsidRDefault="00E379A6">
            <w:pPr>
              <w:pStyle w:val="TableText"/>
            </w:pPr>
          </w:p>
        </w:tc>
        <w:tc>
          <w:tcPr>
            <w:tcW w:w="864" w:type="dxa"/>
          </w:tcPr>
          <w:p w14:paraId="644601F4" w14:textId="3EB1E447" w:rsidR="00E379A6" w:rsidRDefault="0051287C">
            <w:pPr>
              <w:pStyle w:val="TableText"/>
            </w:pPr>
            <w:hyperlink w:anchor="C_86-19803">
              <w:r w:rsidR="000F5220">
                <w:rPr>
                  <w:rStyle w:val="HyperlinkText9pt"/>
                </w:rPr>
                <w:t>86-19803</w:t>
              </w:r>
            </w:hyperlink>
          </w:p>
        </w:tc>
        <w:tc>
          <w:tcPr>
            <w:tcW w:w="3171" w:type="dxa"/>
          </w:tcPr>
          <w:p w14:paraId="6CC5D530" w14:textId="77777777" w:rsidR="00E379A6" w:rsidRDefault="00E379A6">
            <w:pPr>
              <w:pStyle w:val="TableText"/>
            </w:pPr>
          </w:p>
        </w:tc>
      </w:tr>
      <w:tr w:rsidR="00E379A6" w14:paraId="236348D8" w14:textId="77777777" w:rsidTr="00E33D87">
        <w:trPr>
          <w:cantSplit/>
          <w:jc w:val="center"/>
        </w:trPr>
        <w:tc>
          <w:tcPr>
            <w:tcW w:w="3445" w:type="dxa"/>
          </w:tcPr>
          <w:p w14:paraId="517EAD83" w14:textId="77777777" w:rsidR="00E379A6" w:rsidRDefault="000F5220">
            <w:pPr>
              <w:pStyle w:val="TableText"/>
            </w:pPr>
            <w:r>
              <w:tab/>
            </w:r>
            <w:r>
              <w:tab/>
              <w:t>@code</w:t>
            </w:r>
          </w:p>
        </w:tc>
        <w:tc>
          <w:tcPr>
            <w:tcW w:w="720" w:type="dxa"/>
          </w:tcPr>
          <w:p w14:paraId="03D36E0F" w14:textId="77777777" w:rsidR="00E379A6" w:rsidRDefault="000F5220">
            <w:pPr>
              <w:pStyle w:val="TableText"/>
            </w:pPr>
            <w:r>
              <w:t>1..1</w:t>
            </w:r>
          </w:p>
        </w:tc>
        <w:tc>
          <w:tcPr>
            <w:tcW w:w="864" w:type="dxa"/>
          </w:tcPr>
          <w:p w14:paraId="6131E567" w14:textId="77777777" w:rsidR="00E379A6" w:rsidRDefault="000F5220">
            <w:pPr>
              <w:pStyle w:val="TableText"/>
            </w:pPr>
            <w:r>
              <w:t>SHALL</w:t>
            </w:r>
          </w:p>
        </w:tc>
        <w:tc>
          <w:tcPr>
            <w:tcW w:w="864" w:type="dxa"/>
          </w:tcPr>
          <w:p w14:paraId="523A83D9" w14:textId="77777777" w:rsidR="00E379A6" w:rsidRDefault="00E379A6">
            <w:pPr>
              <w:pStyle w:val="TableText"/>
            </w:pPr>
          </w:p>
        </w:tc>
        <w:tc>
          <w:tcPr>
            <w:tcW w:w="864" w:type="dxa"/>
          </w:tcPr>
          <w:p w14:paraId="29E0F719" w14:textId="498F58FA" w:rsidR="00E379A6" w:rsidRDefault="0051287C">
            <w:pPr>
              <w:pStyle w:val="TableText"/>
            </w:pPr>
            <w:hyperlink w:anchor="C_86-19804">
              <w:r w:rsidR="000F5220">
                <w:rPr>
                  <w:rStyle w:val="HyperlinkText9pt"/>
                </w:rPr>
                <w:t>86-19804</w:t>
              </w:r>
            </w:hyperlink>
          </w:p>
        </w:tc>
        <w:tc>
          <w:tcPr>
            <w:tcW w:w="3171" w:type="dxa"/>
          </w:tcPr>
          <w:p w14:paraId="367436B3" w14:textId="77777777" w:rsidR="00E379A6" w:rsidRDefault="000F5220">
            <w:pPr>
              <w:pStyle w:val="TableText"/>
            </w:pPr>
            <w:r>
              <w:t>ASSERTION</w:t>
            </w:r>
          </w:p>
        </w:tc>
      </w:tr>
      <w:tr w:rsidR="00E379A6" w14:paraId="7AD4E6E4" w14:textId="77777777" w:rsidTr="00E33D87">
        <w:trPr>
          <w:cantSplit/>
          <w:jc w:val="center"/>
        </w:trPr>
        <w:tc>
          <w:tcPr>
            <w:tcW w:w="3445" w:type="dxa"/>
          </w:tcPr>
          <w:p w14:paraId="32EE5BD0" w14:textId="77777777" w:rsidR="00E379A6" w:rsidRDefault="000F5220">
            <w:pPr>
              <w:pStyle w:val="TableText"/>
            </w:pPr>
            <w:r>
              <w:tab/>
            </w:r>
            <w:r>
              <w:tab/>
              <w:t>@codeSystem</w:t>
            </w:r>
          </w:p>
        </w:tc>
        <w:tc>
          <w:tcPr>
            <w:tcW w:w="720" w:type="dxa"/>
          </w:tcPr>
          <w:p w14:paraId="7D451021" w14:textId="77777777" w:rsidR="00E379A6" w:rsidRDefault="000F5220">
            <w:pPr>
              <w:pStyle w:val="TableText"/>
            </w:pPr>
            <w:r>
              <w:t>1..1</w:t>
            </w:r>
          </w:p>
        </w:tc>
        <w:tc>
          <w:tcPr>
            <w:tcW w:w="864" w:type="dxa"/>
          </w:tcPr>
          <w:p w14:paraId="5D88AC76" w14:textId="77777777" w:rsidR="00E379A6" w:rsidRDefault="000F5220">
            <w:pPr>
              <w:pStyle w:val="TableText"/>
            </w:pPr>
            <w:r>
              <w:t>SHALL</w:t>
            </w:r>
          </w:p>
        </w:tc>
        <w:tc>
          <w:tcPr>
            <w:tcW w:w="864" w:type="dxa"/>
          </w:tcPr>
          <w:p w14:paraId="5F4D090D" w14:textId="77777777" w:rsidR="00E379A6" w:rsidRDefault="00E379A6">
            <w:pPr>
              <w:pStyle w:val="TableText"/>
            </w:pPr>
          </w:p>
        </w:tc>
        <w:tc>
          <w:tcPr>
            <w:tcW w:w="864" w:type="dxa"/>
          </w:tcPr>
          <w:p w14:paraId="29611DED" w14:textId="1B554FDB" w:rsidR="00E379A6" w:rsidRDefault="0051287C">
            <w:pPr>
              <w:pStyle w:val="TableText"/>
            </w:pPr>
            <w:hyperlink w:anchor="C_86-28381">
              <w:r w:rsidR="000F5220">
                <w:rPr>
                  <w:rStyle w:val="HyperlinkText9pt"/>
                </w:rPr>
                <w:t>86-28381</w:t>
              </w:r>
            </w:hyperlink>
          </w:p>
        </w:tc>
        <w:tc>
          <w:tcPr>
            <w:tcW w:w="3171" w:type="dxa"/>
          </w:tcPr>
          <w:p w14:paraId="0DC5DDA6" w14:textId="77777777" w:rsidR="00E379A6" w:rsidRDefault="000F5220">
            <w:pPr>
              <w:pStyle w:val="TableText"/>
            </w:pPr>
            <w:r>
              <w:t>urn:oid:2.16.840.1.113883.5.4 (ActCode) = 2.16.840.1.113883.5.4</w:t>
            </w:r>
          </w:p>
        </w:tc>
      </w:tr>
      <w:tr w:rsidR="00E379A6" w14:paraId="67327569" w14:textId="77777777" w:rsidTr="00E33D87">
        <w:trPr>
          <w:cantSplit/>
          <w:jc w:val="center"/>
        </w:trPr>
        <w:tc>
          <w:tcPr>
            <w:tcW w:w="3445" w:type="dxa"/>
          </w:tcPr>
          <w:p w14:paraId="54AAC4DE" w14:textId="77777777" w:rsidR="00E379A6" w:rsidRDefault="000F5220">
            <w:pPr>
              <w:pStyle w:val="TableText"/>
            </w:pPr>
            <w:r>
              <w:tab/>
              <w:t>statusCode</w:t>
            </w:r>
          </w:p>
        </w:tc>
        <w:tc>
          <w:tcPr>
            <w:tcW w:w="720" w:type="dxa"/>
          </w:tcPr>
          <w:p w14:paraId="364F6538" w14:textId="77777777" w:rsidR="00E379A6" w:rsidRDefault="000F5220">
            <w:pPr>
              <w:pStyle w:val="TableText"/>
            </w:pPr>
            <w:r>
              <w:t>1..1</w:t>
            </w:r>
          </w:p>
        </w:tc>
        <w:tc>
          <w:tcPr>
            <w:tcW w:w="864" w:type="dxa"/>
          </w:tcPr>
          <w:p w14:paraId="1EEAF6C1" w14:textId="77777777" w:rsidR="00E379A6" w:rsidRDefault="000F5220">
            <w:pPr>
              <w:pStyle w:val="TableText"/>
            </w:pPr>
            <w:r>
              <w:t>SHALL</w:t>
            </w:r>
          </w:p>
        </w:tc>
        <w:tc>
          <w:tcPr>
            <w:tcW w:w="864" w:type="dxa"/>
          </w:tcPr>
          <w:p w14:paraId="370902AF" w14:textId="77777777" w:rsidR="00E379A6" w:rsidRDefault="00E379A6">
            <w:pPr>
              <w:pStyle w:val="TableText"/>
            </w:pPr>
          </w:p>
        </w:tc>
        <w:tc>
          <w:tcPr>
            <w:tcW w:w="864" w:type="dxa"/>
          </w:tcPr>
          <w:p w14:paraId="6FB8D2BB" w14:textId="32E540A7" w:rsidR="00E379A6" w:rsidRDefault="0051287C">
            <w:pPr>
              <w:pStyle w:val="TableText"/>
            </w:pPr>
            <w:hyperlink w:anchor="C_86-19805">
              <w:r w:rsidR="000F5220">
                <w:rPr>
                  <w:rStyle w:val="HyperlinkText9pt"/>
                </w:rPr>
                <w:t>86-19805</w:t>
              </w:r>
            </w:hyperlink>
          </w:p>
        </w:tc>
        <w:tc>
          <w:tcPr>
            <w:tcW w:w="3171" w:type="dxa"/>
          </w:tcPr>
          <w:p w14:paraId="20794400" w14:textId="77777777" w:rsidR="00E379A6" w:rsidRDefault="00E379A6">
            <w:pPr>
              <w:pStyle w:val="TableText"/>
            </w:pPr>
          </w:p>
        </w:tc>
      </w:tr>
      <w:tr w:rsidR="00E379A6" w14:paraId="2F64F41D" w14:textId="77777777" w:rsidTr="00E33D87">
        <w:trPr>
          <w:cantSplit/>
          <w:jc w:val="center"/>
        </w:trPr>
        <w:tc>
          <w:tcPr>
            <w:tcW w:w="3445" w:type="dxa"/>
          </w:tcPr>
          <w:p w14:paraId="15CF2CF1" w14:textId="77777777" w:rsidR="00E379A6" w:rsidRDefault="000F5220">
            <w:pPr>
              <w:pStyle w:val="TableText"/>
            </w:pPr>
            <w:r>
              <w:tab/>
            </w:r>
            <w:r>
              <w:tab/>
              <w:t>@code</w:t>
            </w:r>
          </w:p>
        </w:tc>
        <w:tc>
          <w:tcPr>
            <w:tcW w:w="720" w:type="dxa"/>
          </w:tcPr>
          <w:p w14:paraId="47FBCD53" w14:textId="77777777" w:rsidR="00E379A6" w:rsidRDefault="000F5220">
            <w:pPr>
              <w:pStyle w:val="TableText"/>
            </w:pPr>
            <w:r>
              <w:t>1..1</w:t>
            </w:r>
          </w:p>
        </w:tc>
        <w:tc>
          <w:tcPr>
            <w:tcW w:w="864" w:type="dxa"/>
          </w:tcPr>
          <w:p w14:paraId="2200D6B3" w14:textId="77777777" w:rsidR="00E379A6" w:rsidRDefault="000F5220">
            <w:pPr>
              <w:pStyle w:val="TableText"/>
            </w:pPr>
            <w:r>
              <w:t>SHALL</w:t>
            </w:r>
          </w:p>
        </w:tc>
        <w:tc>
          <w:tcPr>
            <w:tcW w:w="864" w:type="dxa"/>
          </w:tcPr>
          <w:p w14:paraId="153959EF" w14:textId="77777777" w:rsidR="00E379A6" w:rsidRDefault="00E379A6">
            <w:pPr>
              <w:pStyle w:val="TableText"/>
            </w:pPr>
          </w:p>
        </w:tc>
        <w:tc>
          <w:tcPr>
            <w:tcW w:w="864" w:type="dxa"/>
          </w:tcPr>
          <w:p w14:paraId="543BF58C" w14:textId="1FEE1412" w:rsidR="00E379A6" w:rsidRDefault="0051287C">
            <w:pPr>
              <w:pStyle w:val="TableText"/>
            </w:pPr>
            <w:hyperlink w:anchor="C_86-19806">
              <w:r w:rsidR="000F5220">
                <w:rPr>
                  <w:rStyle w:val="HyperlinkText9pt"/>
                </w:rPr>
                <w:t>86-19806</w:t>
              </w:r>
            </w:hyperlink>
          </w:p>
        </w:tc>
        <w:tc>
          <w:tcPr>
            <w:tcW w:w="3171" w:type="dxa"/>
          </w:tcPr>
          <w:p w14:paraId="1B47DFE4" w14:textId="77777777" w:rsidR="00E379A6" w:rsidRDefault="000F5220">
            <w:pPr>
              <w:pStyle w:val="TableText"/>
            </w:pPr>
            <w:r>
              <w:t>urn:oid:2.16.840.1.113883.5.14 (ActStatus) = completed</w:t>
            </w:r>
          </w:p>
        </w:tc>
      </w:tr>
      <w:tr w:rsidR="00E379A6" w14:paraId="1C1C4681" w14:textId="77777777" w:rsidTr="00E33D87">
        <w:trPr>
          <w:cantSplit/>
          <w:jc w:val="center"/>
        </w:trPr>
        <w:tc>
          <w:tcPr>
            <w:tcW w:w="3445" w:type="dxa"/>
          </w:tcPr>
          <w:p w14:paraId="4EF5BE8C" w14:textId="77777777" w:rsidR="00E379A6" w:rsidRDefault="000F5220">
            <w:pPr>
              <w:pStyle w:val="TableText"/>
            </w:pPr>
            <w:r>
              <w:tab/>
              <w:t>value</w:t>
            </w:r>
          </w:p>
        </w:tc>
        <w:tc>
          <w:tcPr>
            <w:tcW w:w="720" w:type="dxa"/>
          </w:tcPr>
          <w:p w14:paraId="449BDBAC" w14:textId="77777777" w:rsidR="00E379A6" w:rsidRDefault="000F5220">
            <w:pPr>
              <w:pStyle w:val="TableText"/>
            </w:pPr>
            <w:r>
              <w:t>1..1</w:t>
            </w:r>
          </w:p>
        </w:tc>
        <w:tc>
          <w:tcPr>
            <w:tcW w:w="864" w:type="dxa"/>
          </w:tcPr>
          <w:p w14:paraId="2A473505" w14:textId="77777777" w:rsidR="00E379A6" w:rsidRDefault="000F5220">
            <w:pPr>
              <w:pStyle w:val="TableText"/>
            </w:pPr>
            <w:r>
              <w:t>SHALL</w:t>
            </w:r>
          </w:p>
        </w:tc>
        <w:tc>
          <w:tcPr>
            <w:tcW w:w="864" w:type="dxa"/>
          </w:tcPr>
          <w:p w14:paraId="08C9CB00" w14:textId="77777777" w:rsidR="00E379A6" w:rsidRDefault="000F5220">
            <w:pPr>
              <w:pStyle w:val="TableText"/>
            </w:pPr>
            <w:r>
              <w:t>CD</w:t>
            </w:r>
          </w:p>
        </w:tc>
        <w:tc>
          <w:tcPr>
            <w:tcW w:w="864" w:type="dxa"/>
          </w:tcPr>
          <w:p w14:paraId="407D6BBC" w14:textId="0B84C25F" w:rsidR="00E379A6" w:rsidRDefault="0051287C">
            <w:pPr>
              <w:pStyle w:val="TableText"/>
            </w:pPr>
            <w:hyperlink w:anchor="C_86-19807">
              <w:r w:rsidR="000F5220">
                <w:rPr>
                  <w:rStyle w:val="HyperlinkText9pt"/>
                </w:rPr>
                <w:t>86-19807</w:t>
              </w:r>
            </w:hyperlink>
          </w:p>
        </w:tc>
        <w:tc>
          <w:tcPr>
            <w:tcW w:w="3171" w:type="dxa"/>
          </w:tcPr>
          <w:p w14:paraId="269ACFA2" w14:textId="77777777" w:rsidR="00E379A6" w:rsidRDefault="000F5220">
            <w:pPr>
              <w:pStyle w:val="TableText"/>
            </w:pPr>
            <w:r>
              <w:t>urn:oid:2.16.840.1.113883.13.6 (NHSNInfectionRiskFactorsCode)</w:t>
            </w:r>
          </w:p>
        </w:tc>
      </w:tr>
      <w:tr w:rsidR="00E379A6" w14:paraId="7CCFC775" w14:textId="77777777" w:rsidTr="00E33D87">
        <w:trPr>
          <w:cantSplit/>
          <w:jc w:val="center"/>
        </w:trPr>
        <w:tc>
          <w:tcPr>
            <w:tcW w:w="3445" w:type="dxa"/>
          </w:tcPr>
          <w:p w14:paraId="03C995BD" w14:textId="77777777" w:rsidR="00E379A6" w:rsidRDefault="000F5220">
            <w:pPr>
              <w:pStyle w:val="TableText"/>
            </w:pPr>
            <w:r>
              <w:tab/>
              <w:t>entryRelationship</w:t>
            </w:r>
          </w:p>
        </w:tc>
        <w:tc>
          <w:tcPr>
            <w:tcW w:w="720" w:type="dxa"/>
          </w:tcPr>
          <w:p w14:paraId="67822316" w14:textId="77777777" w:rsidR="00E379A6" w:rsidRDefault="000F5220">
            <w:pPr>
              <w:pStyle w:val="TableText"/>
            </w:pPr>
            <w:r>
              <w:t>0..1</w:t>
            </w:r>
          </w:p>
        </w:tc>
        <w:tc>
          <w:tcPr>
            <w:tcW w:w="864" w:type="dxa"/>
          </w:tcPr>
          <w:p w14:paraId="06890260" w14:textId="77777777" w:rsidR="00E379A6" w:rsidRDefault="000F5220">
            <w:pPr>
              <w:pStyle w:val="TableText"/>
            </w:pPr>
            <w:r>
              <w:t>MAY</w:t>
            </w:r>
          </w:p>
        </w:tc>
        <w:tc>
          <w:tcPr>
            <w:tcW w:w="864" w:type="dxa"/>
          </w:tcPr>
          <w:p w14:paraId="512CC842" w14:textId="77777777" w:rsidR="00E379A6" w:rsidRDefault="00E379A6">
            <w:pPr>
              <w:pStyle w:val="TableText"/>
            </w:pPr>
          </w:p>
        </w:tc>
        <w:tc>
          <w:tcPr>
            <w:tcW w:w="864" w:type="dxa"/>
          </w:tcPr>
          <w:p w14:paraId="3E0B6C56" w14:textId="7F216317" w:rsidR="00E379A6" w:rsidRDefault="0051287C">
            <w:pPr>
              <w:pStyle w:val="TableText"/>
            </w:pPr>
            <w:hyperlink w:anchor="C_86-19809">
              <w:r w:rsidR="000F5220">
                <w:rPr>
                  <w:rStyle w:val="HyperlinkText9pt"/>
                </w:rPr>
                <w:t>86-19809</w:t>
              </w:r>
            </w:hyperlink>
          </w:p>
        </w:tc>
        <w:tc>
          <w:tcPr>
            <w:tcW w:w="3171" w:type="dxa"/>
          </w:tcPr>
          <w:p w14:paraId="5747E958" w14:textId="77777777" w:rsidR="00E379A6" w:rsidRDefault="00E379A6">
            <w:pPr>
              <w:pStyle w:val="TableText"/>
            </w:pPr>
          </w:p>
        </w:tc>
      </w:tr>
      <w:tr w:rsidR="00E379A6" w14:paraId="7BF6E3FE" w14:textId="77777777" w:rsidTr="00E33D87">
        <w:trPr>
          <w:cantSplit/>
          <w:jc w:val="center"/>
        </w:trPr>
        <w:tc>
          <w:tcPr>
            <w:tcW w:w="3445" w:type="dxa"/>
          </w:tcPr>
          <w:p w14:paraId="4A23C253" w14:textId="77777777" w:rsidR="00E379A6" w:rsidRDefault="000F5220">
            <w:pPr>
              <w:pStyle w:val="TableText"/>
            </w:pPr>
            <w:r>
              <w:tab/>
            </w:r>
            <w:r>
              <w:tab/>
              <w:t>@typeCode</w:t>
            </w:r>
          </w:p>
        </w:tc>
        <w:tc>
          <w:tcPr>
            <w:tcW w:w="720" w:type="dxa"/>
          </w:tcPr>
          <w:p w14:paraId="58E2B681" w14:textId="77777777" w:rsidR="00E379A6" w:rsidRDefault="000F5220">
            <w:pPr>
              <w:pStyle w:val="TableText"/>
            </w:pPr>
            <w:r>
              <w:t>1..1</w:t>
            </w:r>
          </w:p>
        </w:tc>
        <w:tc>
          <w:tcPr>
            <w:tcW w:w="864" w:type="dxa"/>
          </w:tcPr>
          <w:p w14:paraId="0C80503A" w14:textId="77777777" w:rsidR="00E379A6" w:rsidRDefault="000F5220">
            <w:pPr>
              <w:pStyle w:val="TableText"/>
            </w:pPr>
            <w:r>
              <w:t>SHALL</w:t>
            </w:r>
          </w:p>
        </w:tc>
        <w:tc>
          <w:tcPr>
            <w:tcW w:w="864" w:type="dxa"/>
          </w:tcPr>
          <w:p w14:paraId="319280FC" w14:textId="77777777" w:rsidR="00E379A6" w:rsidRDefault="00E379A6">
            <w:pPr>
              <w:pStyle w:val="TableText"/>
            </w:pPr>
          </w:p>
        </w:tc>
        <w:tc>
          <w:tcPr>
            <w:tcW w:w="864" w:type="dxa"/>
          </w:tcPr>
          <w:p w14:paraId="5C6B1B10" w14:textId="3EE36C7B" w:rsidR="00E379A6" w:rsidRDefault="0051287C">
            <w:pPr>
              <w:pStyle w:val="TableText"/>
            </w:pPr>
            <w:hyperlink w:anchor="C_86-19810">
              <w:r w:rsidR="000F5220">
                <w:rPr>
                  <w:rStyle w:val="HyperlinkText9pt"/>
                </w:rPr>
                <w:t>86-19810</w:t>
              </w:r>
            </w:hyperlink>
          </w:p>
        </w:tc>
        <w:tc>
          <w:tcPr>
            <w:tcW w:w="3171" w:type="dxa"/>
          </w:tcPr>
          <w:p w14:paraId="13FA14A6" w14:textId="77777777" w:rsidR="00E379A6" w:rsidRDefault="000F5220">
            <w:pPr>
              <w:pStyle w:val="TableText"/>
            </w:pPr>
            <w:r>
              <w:t>REFR</w:t>
            </w:r>
          </w:p>
        </w:tc>
      </w:tr>
      <w:tr w:rsidR="00E379A6" w14:paraId="1F6E603A" w14:textId="77777777" w:rsidTr="00E33D87">
        <w:trPr>
          <w:cantSplit/>
          <w:jc w:val="center"/>
        </w:trPr>
        <w:tc>
          <w:tcPr>
            <w:tcW w:w="3445" w:type="dxa"/>
          </w:tcPr>
          <w:p w14:paraId="4995703F" w14:textId="77777777" w:rsidR="00E379A6" w:rsidRDefault="000F5220">
            <w:pPr>
              <w:pStyle w:val="TableText"/>
            </w:pPr>
            <w:r>
              <w:tab/>
            </w:r>
            <w:r>
              <w:tab/>
              <w:t>@inversionInd</w:t>
            </w:r>
          </w:p>
        </w:tc>
        <w:tc>
          <w:tcPr>
            <w:tcW w:w="720" w:type="dxa"/>
          </w:tcPr>
          <w:p w14:paraId="05000D29" w14:textId="77777777" w:rsidR="00E379A6" w:rsidRDefault="000F5220">
            <w:pPr>
              <w:pStyle w:val="TableText"/>
            </w:pPr>
            <w:r>
              <w:t>1..1</w:t>
            </w:r>
          </w:p>
        </w:tc>
        <w:tc>
          <w:tcPr>
            <w:tcW w:w="864" w:type="dxa"/>
          </w:tcPr>
          <w:p w14:paraId="6E05A36D" w14:textId="77777777" w:rsidR="00E379A6" w:rsidRDefault="000F5220">
            <w:pPr>
              <w:pStyle w:val="TableText"/>
            </w:pPr>
            <w:r>
              <w:t>SHALL</w:t>
            </w:r>
          </w:p>
        </w:tc>
        <w:tc>
          <w:tcPr>
            <w:tcW w:w="864" w:type="dxa"/>
          </w:tcPr>
          <w:p w14:paraId="695B7C04" w14:textId="77777777" w:rsidR="00E379A6" w:rsidRDefault="00E379A6">
            <w:pPr>
              <w:pStyle w:val="TableText"/>
            </w:pPr>
          </w:p>
        </w:tc>
        <w:tc>
          <w:tcPr>
            <w:tcW w:w="864" w:type="dxa"/>
          </w:tcPr>
          <w:p w14:paraId="75B1832F" w14:textId="35C57FBA" w:rsidR="00E379A6" w:rsidRDefault="0051287C">
            <w:pPr>
              <w:pStyle w:val="TableText"/>
            </w:pPr>
            <w:hyperlink w:anchor="C_86-19811">
              <w:r w:rsidR="000F5220">
                <w:rPr>
                  <w:rStyle w:val="HyperlinkText9pt"/>
                </w:rPr>
                <w:t>86-19811</w:t>
              </w:r>
            </w:hyperlink>
          </w:p>
        </w:tc>
        <w:tc>
          <w:tcPr>
            <w:tcW w:w="3171" w:type="dxa"/>
          </w:tcPr>
          <w:p w14:paraId="3602AB32" w14:textId="77777777" w:rsidR="00E379A6" w:rsidRDefault="000F5220">
            <w:pPr>
              <w:pStyle w:val="TableText"/>
            </w:pPr>
            <w:r>
              <w:t>true</w:t>
            </w:r>
          </w:p>
        </w:tc>
      </w:tr>
      <w:tr w:rsidR="00E379A6" w14:paraId="79E250C0" w14:textId="77777777" w:rsidTr="00E33D87">
        <w:trPr>
          <w:cantSplit/>
          <w:jc w:val="center"/>
        </w:trPr>
        <w:tc>
          <w:tcPr>
            <w:tcW w:w="3445" w:type="dxa"/>
          </w:tcPr>
          <w:p w14:paraId="686E5A59" w14:textId="77777777" w:rsidR="00E379A6" w:rsidRDefault="000F5220">
            <w:pPr>
              <w:pStyle w:val="TableText"/>
            </w:pPr>
            <w:r>
              <w:tab/>
            </w:r>
            <w:r>
              <w:tab/>
              <w:t>procedure</w:t>
            </w:r>
          </w:p>
        </w:tc>
        <w:tc>
          <w:tcPr>
            <w:tcW w:w="720" w:type="dxa"/>
          </w:tcPr>
          <w:p w14:paraId="6C8CFAE5" w14:textId="77777777" w:rsidR="00E379A6" w:rsidRDefault="000F5220">
            <w:pPr>
              <w:pStyle w:val="TableText"/>
            </w:pPr>
            <w:r>
              <w:t>1..1</w:t>
            </w:r>
          </w:p>
        </w:tc>
        <w:tc>
          <w:tcPr>
            <w:tcW w:w="864" w:type="dxa"/>
          </w:tcPr>
          <w:p w14:paraId="778218FA" w14:textId="77777777" w:rsidR="00E379A6" w:rsidRDefault="000F5220">
            <w:pPr>
              <w:pStyle w:val="TableText"/>
            </w:pPr>
            <w:r>
              <w:t>SHALL</w:t>
            </w:r>
          </w:p>
        </w:tc>
        <w:tc>
          <w:tcPr>
            <w:tcW w:w="864" w:type="dxa"/>
          </w:tcPr>
          <w:p w14:paraId="55051D57" w14:textId="77777777" w:rsidR="00E379A6" w:rsidRDefault="00E379A6">
            <w:pPr>
              <w:pStyle w:val="TableText"/>
            </w:pPr>
          </w:p>
        </w:tc>
        <w:tc>
          <w:tcPr>
            <w:tcW w:w="864" w:type="dxa"/>
          </w:tcPr>
          <w:p w14:paraId="40436973" w14:textId="74C1E2A0" w:rsidR="00E379A6" w:rsidRDefault="0051287C">
            <w:pPr>
              <w:pStyle w:val="TableText"/>
            </w:pPr>
            <w:hyperlink w:anchor="C_86-19812">
              <w:r w:rsidR="000F5220">
                <w:rPr>
                  <w:rStyle w:val="HyperlinkText9pt"/>
                </w:rPr>
                <w:t>86-19812</w:t>
              </w:r>
            </w:hyperlink>
          </w:p>
        </w:tc>
        <w:tc>
          <w:tcPr>
            <w:tcW w:w="3171" w:type="dxa"/>
          </w:tcPr>
          <w:p w14:paraId="75312842" w14:textId="4D200F15" w:rsidR="00E379A6" w:rsidRDefault="0051287C">
            <w:pPr>
              <w:pStyle w:val="TableText"/>
            </w:pPr>
            <w:hyperlink w:anchor="E_Device_Insertion_Time_and_Location_Pr">
              <w:r w:rsidR="000F5220">
                <w:rPr>
                  <w:rStyle w:val="HyperlinkText9pt"/>
                </w:rPr>
                <w:t>Device Insertion Time and Location Procedure (identifier: urn:oid:2.16.840.1.113883.10.20.5.6.122</w:t>
              </w:r>
            </w:hyperlink>
          </w:p>
        </w:tc>
      </w:tr>
    </w:tbl>
    <w:p w14:paraId="7A40E1CA" w14:textId="77777777" w:rsidR="00E379A6" w:rsidRDefault="00E379A6">
      <w:pPr>
        <w:pStyle w:val="BodyText"/>
      </w:pPr>
    </w:p>
    <w:p w14:paraId="2622EEF5" w14:textId="77777777" w:rsidR="00E379A6" w:rsidRDefault="000F5220">
      <w:pPr>
        <w:numPr>
          <w:ilvl w:val="0"/>
          <w:numId w:val="82"/>
        </w:numPr>
      </w:pPr>
      <w:r>
        <w:lastRenderedPageBreak/>
        <w:t xml:space="preserve">Conforms to Problem Observation template </w:t>
      </w:r>
      <w:r>
        <w:rPr>
          <w:rStyle w:val="XMLname"/>
        </w:rPr>
        <w:t>(identifier: urn:oid:2.16.840.1.113883.10.20.22.4.4)</w:t>
      </w:r>
      <w:r>
        <w:t>.</w:t>
      </w:r>
    </w:p>
    <w:p w14:paraId="2535E820" w14:textId="77777777" w:rsidR="00E379A6" w:rsidRDefault="000F5220">
      <w:pPr>
        <w:numPr>
          <w:ilvl w:val="0"/>
          <w:numId w:val="8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028" w:name="C_86-19800"/>
      <w:bookmarkEnd w:id="2028"/>
      <w:r>
        <w:t xml:space="preserve"> (CONF:86-19800).</w:t>
      </w:r>
    </w:p>
    <w:p w14:paraId="2016D32B" w14:textId="77777777" w:rsidR="00E379A6" w:rsidRDefault="000F5220">
      <w:pPr>
        <w:numPr>
          <w:ilvl w:val="0"/>
          <w:numId w:val="8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029" w:name="C_86-19801"/>
      <w:bookmarkEnd w:id="2029"/>
      <w:r>
        <w:t xml:space="preserve"> (CONF:86-19801).</w:t>
      </w:r>
    </w:p>
    <w:p w14:paraId="26AFCD4C" w14:textId="77777777" w:rsidR="00E379A6" w:rsidRDefault="000F5220">
      <w:pPr>
        <w:numPr>
          <w:ilvl w:val="0"/>
          <w:numId w:val="82"/>
        </w:numPr>
      </w:pPr>
      <w:r>
        <w:rPr>
          <w:rStyle w:val="keyword"/>
        </w:rPr>
        <w:t>SHALL</w:t>
      </w:r>
      <w:r>
        <w:t xml:space="preserve"> contain exactly one [1..1] </w:t>
      </w:r>
      <w:r>
        <w:rPr>
          <w:rStyle w:val="XMLnameBold"/>
        </w:rPr>
        <w:t>@negationInd</w:t>
      </w:r>
      <w:bookmarkStart w:id="2030" w:name="C_86-19802"/>
      <w:bookmarkEnd w:id="2030"/>
      <w:r>
        <w:t xml:space="preserve"> (CONF:86-19802).</w:t>
      </w:r>
    </w:p>
    <w:p w14:paraId="4163AAAF" w14:textId="77777777" w:rsidR="00E379A6" w:rsidRDefault="000F5220">
      <w:pPr>
        <w:numPr>
          <w:ilvl w:val="0"/>
          <w:numId w:val="82"/>
        </w:numPr>
      </w:pPr>
      <w:r>
        <w:rPr>
          <w:rStyle w:val="keyword"/>
        </w:rPr>
        <w:t>SHALL</w:t>
      </w:r>
      <w:r>
        <w:t xml:space="preserve"> contain exactly one [1..1] </w:t>
      </w:r>
      <w:r>
        <w:rPr>
          <w:rStyle w:val="XMLnameBold"/>
        </w:rPr>
        <w:t>templateId</w:t>
      </w:r>
      <w:bookmarkStart w:id="2031" w:name="C_86-28249"/>
      <w:bookmarkEnd w:id="2031"/>
      <w:r>
        <w:t xml:space="preserve"> (CONF:86-28249) such that it</w:t>
      </w:r>
    </w:p>
    <w:p w14:paraId="2797DFC1" w14:textId="77777777" w:rsidR="00E379A6" w:rsidRDefault="000F5220">
      <w:pPr>
        <w:numPr>
          <w:ilvl w:val="1"/>
          <w:numId w:val="82"/>
        </w:numPr>
      </w:pPr>
      <w:r>
        <w:rPr>
          <w:rStyle w:val="keyword"/>
        </w:rPr>
        <w:t>SHALL</w:t>
      </w:r>
      <w:r>
        <w:t xml:space="preserve"> contain exactly one [1..1] </w:t>
      </w:r>
      <w:r>
        <w:rPr>
          <w:rStyle w:val="XMLnameBold"/>
        </w:rPr>
        <w:t>@root</w:t>
      </w:r>
      <w:r>
        <w:t>=</w:t>
      </w:r>
      <w:r>
        <w:rPr>
          <w:rStyle w:val="XMLname"/>
        </w:rPr>
        <w:t>"2.16.840.1.113883.10.20.22.4.4"</w:t>
      </w:r>
      <w:bookmarkStart w:id="2032" w:name="C_86-28250"/>
      <w:bookmarkEnd w:id="2032"/>
      <w:r>
        <w:t xml:space="preserve"> (CONF:86-28250).</w:t>
      </w:r>
    </w:p>
    <w:p w14:paraId="086FC356" w14:textId="77777777" w:rsidR="00E379A6" w:rsidRDefault="000F5220">
      <w:pPr>
        <w:numPr>
          <w:ilvl w:val="0"/>
          <w:numId w:val="82"/>
        </w:numPr>
      </w:pPr>
      <w:r>
        <w:rPr>
          <w:rStyle w:val="keyword"/>
        </w:rPr>
        <w:t>SHALL</w:t>
      </w:r>
      <w:r>
        <w:t xml:space="preserve"> contain exactly one [1..1] </w:t>
      </w:r>
      <w:r>
        <w:rPr>
          <w:rStyle w:val="XMLnameBold"/>
        </w:rPr>
        <w:t>templateId</w:t>
      </w:r>
      <w:bookmarkStart w:id="2033" w:name="C_86-19814"/>
      <w:bookmarkEnd w:id="2033"/>
      <w:r>
        <w:t xml:space="preserve"> (CONF:86-19814) such that it</w:t>
      </w:r>
    </w:p>
    <w:p w14:paraId="42A57403" w14:textId="77777777" w:rsidR="00E379A6" w:rsidRDefault="000F5220">
      <w:pPr>
        <w:numPr>
          <w:ilvl w:val="1"/>
          <w:numId w:val="82"/>
        </w:numPr>
      </w:pPr>
      <w:r>
        <w:rPr>
          <w:rStyle w:val="keyword"/>
        </w:rPr>
        <w:t>SHALL</w:t>
      </w:r>
      <w:r>
        <w:t xml:space="preserve"> contain exactly one [1..1] </w:t>
      </w:r>
      <w:r>
        <w:rPr>
          <w:rStyle w:val="XMLnameBold"/>
        </w:rPr>
        <w:t>@root</w:t>
      </w:r>
      <w:r>
        <w:t>=</w:t>
      </w:r>
      <w:r>
        <w:rPr>
          <w:rStyle w:val="XMLname"/>
        </w:rPr>
        <w:t>"2.16.840.1.113883.10.20.5.6.138"</w:t>
      </w:r>
      <w:bookmarkStart w:id="2034" w:name="C_86-19816"/>
      <w:bookmarkEnd w:id="2034"/>
      <w:r>
        <w:t xml:space="preserve"> (CONF:86-19816).</w:t>
      </w:r>
    </w:p>
    <w:p w14:paraId="606072A7" w14:textId="77777777" w:rsidR="00E379A6" w:rsidRDefault="000F5220">
      <w:pPr>
        <w:numPr>
          <w:ilvl w:val="0"/>
          <w:numId w:val="82"/>
        </w:numPr>
      </w:pPr>
      <w:r>
        <w:rPr>
          <w:rStyle w:val="keyword"/>
        </w:rPr>
        <w:t>SHALL</w:t>
      </w:r>
      <w:r>
        <w:t xml:space="preserve"> contain exactly one [1..1] </w:t>
      </w:r>
      <w:r>
        <w:rPr>
          <w:rStyle w:val="XMLnameBold"/>
        </w:rPr>
        <w:t>id</w:t>
      </w:r>
      <w:bookmarkStart w:id="2035" w:name="C_86-19817"/>
      <w:bookmarkEnd w:id="2035"/>
      <w:r>
        <w:t xml:space="preserve"> (CONF:86-19817).</w:t>
      </w:r>
    </w:p>
    <w:p w14:paraId="6F1B4928" w14:textId="77777777" w:rsidR="00E379A6" w:rsidRDefault="000F5220">
      <w:pPr>
        <w:numPr>
          <w:ilvl w:val="1"/>
          <w:numId w:val="82"/>
        </w:numPr>
      </w:pPr>
      <w:r>
        <w:t xml:space="preserve">This id </w:t>
      </w:r>
      <w:r>
        <w:rPr>
          <w:rStyle w:val="keyword"/>
        </w:rPr>
        <w:t>SHALL</w:t>
      </w:r>
      <w:r>
        <w:t xml:space="preserve"> contain exactly one [1..1] </w:t>
      </w:r>
      <w:r>
        <w:rPr>
          <w:rStyle w:val="XMLnameBold"/>
        </w:rPr>
        <w:t>@nullFlavor</w:t>
      </w:r>
      <w:r>
        <w:t>=</w:t>
      </w:r>
      <w:r>
        <w:rPr>
          <w:rStyle w:val="XMLname"/>
        </w:rPr>
        <w:t>"NA"</w:t>
      </w:r>
      <w:bookmarkStart w:id="2036" w:name="C_86-22761"/>
      <w:bookmarkEnd w:id="2036"/>
      <w:r>
        <w:t xml:space="preserve"> (CONF:86-22761).</w:t>
      </w:r>
    </w:p>
    <w:p w14:paraId="04D2713B" w14:textId="77777777" w:rsidR="00E379A6" w:rsidRDefault="000F5220">
      <w:pPr>
        <w:numPr>
          <w:ilvl w:val="0"/>
          <w:numId w:val="82"/>
        </w:numPr>
      </w:pPr>
      <w:r>
        <w:rPr>
          <w:rStyle w:val="keyword"/>
        </w:rPr>
        <w:t>SHALL</w:t>
      </w:r>
      <w:r>
        <w:t xml:space="preserve"> contain exactly one [1..1] </w:t>
      </w:r>
      <w:r>
        <w:rPr>
          <w:rStyle w:val="XMLnameBold"/>
        </w:rPr>
        <w:t>code</w:t>
      </w:r>
      <w:bookmarkStart w:id="2037" w:name="C_86-19803"/>
      <w:bookmarkEnd w:id="2037"/>
      <w:r>
        <w:t xml:space="preserve"> (CONF:86-19803).</w:t>
      </w:r>
    </w:p>
    <w:p w14:paraId="184E94EA" w14:textId="77777777" w:rsidR="00E379A6" w:rsidRDefault="000F5220">
      <w:pPr>
        <w:numPr>
          <w:ilvl w:val="1"/>
          <w:numId w:val="8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038" w:name="C_86-19804"/>
      <w:bookmarkEnd w:id="2038"/>
      <w:r>
        <w:t xml:space="preserve"> (CONF:86-19804).</w:t>
      </w:r>
    </w:p>
    <w:p w14:paraId="19B39C7E" w14:textId="77777777" w:rsidR="00E379A6" w:rsidRDefault="000F5220">
      <w:pPr>
        <w:numPr>
          <w:ilvl w:val="1"/>
          <w:numId w:val="8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039" w:name="C_86-28381"/>
      <w:bookmarkEnd w:id="2039"/>
      <w:r>
        <w:t xml:space="preserve"> (CONF:86-28381).</w:t>
      </w:r>
    </w:p>
    <w:p w14:paraId="1A874C31" w14:textId="77777777" w:rsidR="00E379A6" w:rsidRDefault="000F5220">
      <w:pPr>
        <w:numPr>
          <w:ilvl w:val="0"/>
          <w:numId w:val="82"/>
        </w:numPr>
      </w:pPr>
      <w:r>
        <w:rPr>
          <w:rStyle w:val="keyword"/>
        </w:rPr>
        <w:t>SHALL</w:t>
      </w:r>
      <w:r>
        <w:t xml:space="preserve"> contain exactly one [1..1] </w:t>
      </w:r>
      <w:r>
        <w:rPr>
          <w:rStyle w:val="XMLnameBold"/>
        </w:rPr>
        <w:t>statusCode</w:t>
      </w:r>
      <w:bookmarkStart w:id="2040" w:name="C_86-19805"/>
      <w:bookmarkEnd w:id="2040"/>
      <w:r>
        <w:t xml:space="preserve"> (CONF:86-19805).</w:t>
      </w:r>
    </w:p>
    <w:p w14:paraId="5382B30A" w14:textId="77777777" w:rsidR="00E379A6" w:rsidRDefault="000F5220">
      <w:pPr>
        <w:numPr>
          <w:ilvl w:val="1"/>
          <w:numId w:val="8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041" w:name="C_86-19806"/>
      <w:bookmarkEnd w:id="2041"/>
      <w:r>
        <w:t xml:space="preserve"> (CONF:86-19806).</w:t>
      </w:r>
    </w:p>
    <w:p w14:paraId="581B6C29" w14:textId="61EF7550" w:rsidR="00E379A6" w:rsidRDefault="000F5220">
      <w:pPr>
        <w:numPr>
          <w:ilvl w:val="0"/>
          <w:numId w:val="8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RiskFactorsCode">
        <w:r>
          <w:rPr>
            <w:rStyle w:val="HyperlinkCourierBold"/>
          </w:rPr>
          <w:t>NHSNInfectionRiskFactorsCode</w:t>
        </w:r>
      </w:hyperlink>
      <w:r>
        <w:rPr>
          <w:rStyle w:val="XMLname"/>
        </w:rPr>
        <w:t xml:space="preserve"> urn:oid:2.16.840.1.113883.13.6</w:t>
      </w:r>
      <w:r>
        <w:rPr>
          <w:rStyle w:val="keyword"/>
        </w:rPr>
        <w:t xml:space="preserve"> STATIC</w:t>
      </w:r>
      <w:r>
        <w:t xml:space="preserve"> 2012-08-09</w:t>
      </w:r>
      <w:bookmarkStart w:id="2042" w:name="C_86-19807"/>
      <w:bookmarkEnd w:id="2042"/>
      <w:r>
        <w:t xml:space="preserve"> (CONF:86-19807).</w:t>
      </w:r>
    </w:p>
    <w:p w14:paraId="2F113F75" w14:textId="77777777" w:rsidR="00E379A6" w:rsidRDefault="000F5220">
      <w:pPr>
        <w:numPr>
          <w:ilvl w:val="0"/>
          <w:numId w:val="82"/>
        </w:numPr>
      </w:pPr>
      <w:r>
        <w:rPr>
          <w:rStyle w:val="keyword"/>
        </w:rPr>
        <w:t>MAY</w:t>
      </w:r>
      <w:r>
        <w:t xml:space="preserve"> contain zero or one [0..1] </w:t>
      </w:r>
      <w:r>
        <w:rPr>
          <w:rStyle w:val="XMLnameBold"/>
        </w:rPr>
        <w:t>entryRelationship</w:t>
      </w:r>
      <w:bookmarkStart w:id="2043" w:name="C_86-19809"/>
      <w:bookmarkEnd w:id="2043"/>
      <w:r>
        <w:t xml:space="preserve"> (CONF:86-19809).</w:t>
      </w:r>
    </w:p>
    <w:p w14:paraId="43BC27D2" w14:textId="77777777" w:rsidR="00E379A6" w:rsidRDefault="000F5220">
      <w:pPr>
        <w:numPr>
          <w:ilvl w:val="1"/>
          <w:numId w:val="82"/>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bookmarkStart w:id="2044" w:name="C_86-19810"/>
      <w:bookmarkEnd w:id="2044"/>
      <w:r>
        <w:t xml:space="preserve"> (CONF:86-19810).</w:t>
      </w:r>
    </w:p>
    <w:p w14:paraId="24508599" w14:textId="77777777" w:rsidR="00E379A6" w:rsidRDefault="000F5220">
      <w:pPr>
        <w:numPr>
          <w:ilvl w:val="1"/>
          <w:numId w:val="82"/>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2045" w:name="C_86-19811"/>
      <w:bookmarkEnd w:id="2045"/>
      <w:r>
        <w:t xml:space="preserve"> (CONF:86-19811).</w:t>
      </w:r>
    </w:p>
    <w:p w14:paraId="4021FE0C" w14:textId="3A74725A" w:rsidR="00E379A6" w:rsidRDefault="000F5220">
      <w:pPr>
        <w:numPr>
          <w:ilvl w:val="1"/>
          <w:numId w:val="82"/>
        </w:numPr>
      </w:pPr>
      <w:r>
        <w:t xml:space="preserve">The entryRelationship, if present, </w:t>
      </w: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urn:oid:2.16.840.1.113883.10.20.5.6.122)</w:t>
      </w:r>
      <w:bookmarkStart w:id="2046" w:name="C_86-19812"/>
      <w:bookmarkEnd w:id="2046"/>
      <w:r>
        <w:t xml:space="preserve"> (CONF:86-19812).</w:t>
      </w:r>
    </w:p>
    <w:p w14:paraId="731BE66D" w14:textId="6B02B8AF" w:rsidR="00E379A6" w:rsidRDefault="000F5220">
      <w:pPr>
        <w:pStyle w:val="Caption"/>
      </w:pPr>
      <w:bookmarkStart w:id="2047" w:name="_Toc491882666"/>
      <w:r>
        <w:lastRenderedPageBreak/>
        <w:t xml:space="preserve">Table </w:t>
      </w:r>
      <w:r>
        <w:fldChar w:fldCharType="begin"/>
      </w:r>
      <w:r>
        <w:instrText>SEQ Table \* ARABIC</w:instrText>
      </w:r>
      <w:r>
        <w:fldChar w:fldCharType="separate"/>
      </w:r>
      <w:bookmarkStart w:id="2048" w:name="NHSNInfectionRiskFactorsCode"/>
      <w:bookmarkEnd w:id="2048"/>
      <w:r w:rsidR="00D90831">
        <w:t>220</w:t>
      </w:r>
      <w:r>
        <w:fldChar w:fldCharType="end"/>
      </w:r>
      <w:r>
        <w:t>: NHSNInfectionRiskFactorsCode</w:t>
      </w:r>
      <w:bookmarkEnd w:id="20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0: NHSNInfectionRiskFactorsCode"/>
        <w:tblDescription w:val="Table 220: NHSNInfectionRiskFactorsCode"/>
      </w:tblPr>
      <w:tblGrid>
        <w:gridCol w:w="2520"/>
        <w:gridCol w:w="2520"/>
        <w:gridCol w:w="2520"/>
        <w:gridCol w:w="2520"/>
      </w:tblGrid>
      <w:tr w:rsidR="00E379A6" w14:paraId="7A5870DA" w14:textId="77777777" w:rsidTr="00E33D87">
        <w:trPr>
          <w:cantSplit/>
          <w:jc w:val="center"/>
        </w:trPr>
        <w:tc>
          <w:tcPr>
            <w:tcW w:w="1440" w:type="dxa"/>
            <w:gridSpan w:val="4"/>
          </w:tcPr>
          <w:p w14:paraId="1063DC29" w14:textId="77777777" w:rsidR="00E379A6" w:rsidRDefault="000F5220">
            <w:pPr>
              <w:pStyle w:val="TableText"/>
            </w:pPr>
            <w:r>
              <w:t>Value Set: NHSNInfectionRiskFactorsCode urn:oid:2.16.840.1.113883.13.6</w:t>
            </w:r>
          </w:p>
          <w:p w14:paraId="6201CE69" w14:textId="77777777" w:rsidR="00E379A6" w:rsidRDefault="000F5220">
            <w:pPr>
              <w:pStyle w:val="TableText"/>
            </w:pPr>
            <w:r>
              <w:t>Code System: cdcNHSN 2.16.840.1.113883.6.277</w:t>
            </w:r>
          </w:p>
        </w:tc>
      </w:tr>
      <w:tr w:rsidR="00E379A6" w14:paraId="57104A7F" w14:textId="77777777" w:rsidTr="00E33D87">
        <w:trPr>
          <w:cantSplit/>
          <w:tblHeader/>
          <w:jc w:val="center"/>
        </w:trPr>
        <w:tc>
          <w:tcPr>
            <w:tcW w:w="360" w:type="dxa"/>
            <w:shd w:val="clear" w:color="auto" w:fill="E6E6E6"/>
          </w:tcPr>
          <w:p w14:paraId="2DEE4BD0" w14:textId="77777777" w:rsidR="00E379A6" w:rsidRDefault="000F5220">
            <w:pPr>
              <w:pStyle w:val="TableHead"/>
            </w:pPr>
            <w:r>
              <w:t>Code</w:t>
            </w:r>
          </w:p>
        </w:tc>
        <w:tc>
          <w:tcPr>
            <w:tcW w:w="360" w:type="dxa"/>
            <w:shd w:val="clear" w:color="auto" w:fill="E6E6E6"/>
          </w:tcPr>
          <w:p w14:paraId="29DF44B4" w14:textId="77777777" w:rsidR="00E379A6" w:rsidRDefault="000F5220">
            <w:pPr>
              <w:pStyle w:val="TableHead"/>
            </w:pPr>
            <w:r>
              <w:t>Code System</w:t>
            </w:r>
          </w:p>
        </w:tc>
        <w:tc>
          <w:tcPr>
            <w:tcW w:w="360" w:type="dxa"/>
            <w:shd w:val="clear" w:color="auto" w:fill="E6E6E6"/>
          </w:tcPr>
          <w:p w14:paraId="755B7492" w14:textId="77777777" w:rsidR="00E379A6" w:rsidRDefault="000F5220">
            <w:pPr>
              <w:pStyle w:val="TableHead"/>
            </w:pPr>
            <w:r>
              <w:t>Code System OID</w:t>
            </w:r>
          </w:p>
        </w:tc>
        <w:tc>
          <w:tcPr>
            <w:tcW w:w="360" w:type="dxa"/>
            <w:shd w:val="clear" w:color="auto" w:fill="E6E6E6"/>
          </w:tcPr>
          <w:p w14:paraId="5093F44F" w14:textId="77777777" w:rsidR="00E379A6" w:rsidRDefault="000F5220">
            <w:pPr>
              <w:pStyle w:val="TableHead"/>
            </w:pPr>
            <w:r>
              <w:t>Print Name</w:t>
            </w:r>
          </w:p>
        </w:tc>
      </w:tr>
      <w:tr w:rsidR="00E379A6" w14:paraId="0FD48B4D" w14:textId="77777777" w:rsidTr="00E33D87">
        <w:trPr>
          <w:cantSplit/>
          <w:jc w:val="center"/>
        </w:trPr>
        <w:tc>
          <w:tcPr>
            <w:tcW w:w="360" w:type="dxa"/>
          </w:tcPr>
          <w:p w14:paraId="2706D523" w14:textId="77777777" w:rsidR="00E379A6" w:rsidRDefault="000F5220">
            <w:pPr>
              <w:pStyle w:val="TableText"/>
            </w:pPr>
            <w:r>
              <w:t>1006-6</w:t>
            </w:r>
          </w:p>
        </w:tc>
        <w:tc>
          <w:tcPr>
            <w:tcW w:w="360" w:type="dxa"/>
          </w:tcPr>
          <w:p w14:paraId="4C2B61E0" w14:textId="77777777" w:rsidR="00E379A6" w:rsidRDefault="000F5220">
            <w:pPr>
              <w:pStyle w:val="TableText"/>
            </w:pPr>
            <w:r>
              <w:t>cdcNHSN</w:t>
            </w:r>
          </w:p>
        </w:tc>
        <w:tc>
          <w:tcPr>
            <w:tcW w:w="360" w:type="dxa"/>
          </w:tcPr>
          <w:p w14:paraId="3756B720" w14:textId="77777777" w:rsidR="00E379A6" w:rsidRDefault="000F5220">
            <w:pPr>
              <w:pStyle w:val="TableText"/>
            </w:pPr>
            <w:r>
              <w:t>urn:oid:2.16.840.1.113883.6.277</w:t>
            </w:r>
          </w:p>
        </w:tc>
        <w:tc>
          <w:tcPr>
            <w:tcW w:w="360" w:type="dxa"/>
          </w:tcPr>
          <w:p w14:paraId="14BC1DEB" w14:textId="77777777" w:rsidR="00E379A6" w:rsidRDefault="000F5220">
            <w:pPr>
              <w:pStyle w:val="TableText"/>
            </w:pPr>
            <w:r>
              <w:t>central line including umbilical catheter</w:t>
            </w:r>
          </w:p>
        </w:tc>
      </w:tr>
      <w:tr w:rsidR="00E379A6" w14:paraId="65A45E9D" w14:textId="77777777" w:rsidTr="00E33D87">
        <w:trPr>
          <w:cantSplit/>
          <w:jc w:val="center"/>
        </w:trPr>
        <w:tc>
          <w:tcPr>
            <w:tcW w:w="360" w:type="dxa"/>
          </w:tcPr>
          <w:p w14:paraId="67F0D506" w14:textId="77777777" w:rsidR="00E379A6" w:rsidRDefault="000F5220">
            <w:pPr>
              <w:pStyle w:val="TableText"/>
            </w:pPr>
            <w:r>
              <w:t>1002-5</w:t>
            </w:r>
          </w:p>
        </w:tc>
        <w:tc>
          <w:tcPr>
            <w:tcW w:w="360" w:type="dxa"/>
          </w:tcPr>
          <w:p w14:paraId="1D292F08" w14:textId="77777777" w:rsidR="00E379A6" w:rsidRDefault="000F5220">
            <w:pPr>
              <w:pStyle w:val="TableText"/>
            </w:pPr>
            <w:r>
              <w:t>cdcNHSN</w:t>
            </w:r>
          </w:p>
        </w:tc>
        <w:tc>
          <w:tcPr>
            <w:tcW w:w="360" w:type="dxa"/>
          </w:tcPr>
          <w:p w14:paraId="4FFE164E" w14:textId="77777777" w:rsidR="00E379A6" w:rsidRDefault="000F5220">
            <w:pPr>
              <w:pStyle w:val="TableText"/>
            </w:pPr>
            <w:r>
              <w:t>urn:oid:2.16.840.1.113883.6.277</w:t>
            </w:r>
          </w:p>
        </w:tc>
        <w:tc>
          <w:tcPr>
            <w:tcW w:w="360" w:type="dxa"/>
          </w:tcPr>
          <w:p w14:paraId="61AA845A" w14:textId="77777777" w:rsidR="00E379A6" w:rsidRDefault="000F5220">
            <w:pPr>
              <w:pStyle w:val="TableText"/>
            </w:pPr>
            <w:r>
              <w:t>(unspecified) central line</w:t>
            </w:r>
          </w:p>
        </w:tc>
      </w:tr>
      <w:tr w:rsidR="00E379A6" w14:paraId="48A406A7" w14:textId="77777777" w:rsidTr="00E33D87">
        <w:trPr>
          <w:cantSplit/>
          <w:jc w:val="center"/>
        </w:trPr>
        <w:tc>
          <w:tcPr>
            <w:tcW w:w="360" w:type="dxa"/>
          </w:tcPr>
          <w:p w14:paraId="6DCE98C8" w14:textId="77777777" w:rsidR="00E379A6" w:rsidRDefault="000F5220">
            <w:pPr>
              <w:pStyle w:val="TableText"/>
            </w:pPr>
            <w:r>
              <w:t>1003-3</w:t>
            </w:r>
          </w:p>
        </w:tc>
        <w:tc>
          <w:tcPr>
            <w:tcW w:w="360" w:type="dxa"/>
          </w:tcPr>
          <w:p w14:paraId="29C81224" w14:textId="77777777" w:rsidR="00E379A6" w:rsidRDefault="000F5220">
            <w:pPr>
              <w:pStyle w:val="TableText"/>
            </w:pPr>
            <w:r>
              <w:t>cdcNHSN</w:t>
            </w:r>
          </w:p>
        </w:tc>
        <w:tc>
          <w:tcPr>
            <w:tcW w:w="360" w:type="dxa"/>
          </w:tcPr>
          <w:p w14:paraId="7B6CAEB0" w14:textId="77777777" w:rsidR="00E379A6" w:rsidRDefault="000F5220">
            <w:pPr>
              <w:pStyle w:val="TableText"/>
            </w:pPr>
            <w:r>
              <w:t>urn:oid:2.16.840.1.113883.6.277</w:t>
            </w:r>
          </w:p>
        </w:tc>
        <w:tc>
          <w:tcPr>
            <w:tcW w:w="360" w:type="dxa"/>
          </w:tcPr>
          <w:p w14:paraId="13769E4F" w14:textId="77777777" w:rsidR="00E379A6" w:rsidRDefault="000F5220">
            <w:pPr>
              <w:pStyle w:val="TableText"/>
            </w:pPr>
            <w:r>
              <w:t>permanent central line</w:t>
            </w:r>
          </w:p>
        </w:tc>
      </w:tr>
      <w:tr w:rsidR="00E379A6" w14:paraId="04EEC29A" w14:textId="77777777" w:rsidTr="00E33D87">
        <w:trPr>
          <w:cantSplit/>
          <w:jc w:val="center"/>
        </w:trPr>
        <w:tc>
          <w:tcPr>
            <w:tcW w:w="360" w:type="dxa"/>
          </w:tcPr>
          <w:p w14:paraId="57A01938" w14:textId="77777777" w:rsidR="00E379A6" w:rsidRDefault="000F5220">
            <w:pPr>
              <w:pStyle w:val="TableText"/>
            </w:pPr>
            <w:r>
              <w:t>1005-8</w:t>
            </w:r>
          </w:p>
        </w:tc>
        <w:tc>
          <w:tcPr>
            <w:tcW w:w="360" w:type="dxa"/>
          </w:tcPr>
          <w:p w14:paraId="33F47068" w14:textId="77777777" w:rsidR="00E379A6" w:rsidRDefault="000F5220">
            <w:pPr>
              <w:pStyle w:val="TableText"/>
            </w:pPr>
            <w:r>
              <w:t>cdcNHSN</w:t>
            </w:r>
          </w:p>
        </w:tc>
        <w:tc>
          <w:tcPr>
            <w:tcW w:w="360" w:type="dxa"/>
          </w:tcPr>
          <w:p w14:paraId="4389114F" w14:textId="77777777" w:rsidR="00E379A6" w:rsidRDefault="000F5220">
            <w:pPr>
              <w:pStyle w:val="TableText"/>
            </w:pPr>
            <w:r>
              <w:t>urn:oid:2.16.840.1.113883.6.277</w:t>
            </w:r>
          </w:p>
        </w:tc>
        <w:tc>
          <w:tcPr>
            <w:tcW w:w="360" w:type="dxa"/>
          </w:tcPr>
          <w:p w14:paraId="7C69E122" w14:textId="77777777" w:rsidR="00E379A6" w:rsidRDefault="000F5220">
            <w:pPr>
              <w:pStyle w:val="TableText"/>
            </w:pPr>
            <w:r>
              <w:t>temporary central line</w:t>
            </w:r>
          </w:p>
        </w:tc>
      </w:tr>
    </w:tbl>
    <w:p w14:paraId="56AC3B20" w14:textId="77777777" w:rsidR="00E379A6" w:rsidRDefault="00E379A6">
      <w:pPr>
        <w:pStyle w:val="BodyText"/>
      </w:pPr>
    </w:p>
    <w:p w14:paraId="286528C5" w14:textId="48DD8981" w:rsidR="00E379A6" w:rsidRDefault="000F5220">
      <w:pPr>
        <w:pStyle w:val="Caption"/>
        <w:ind w:left="130" w:right="115"/>
      </w:pPr>
      <w:bookmarkStart w:id="2049" w:name="_Toc491882361"/>
      <w:r>
        <w:t xml:space="preserve">Figure </w:t>
      </w:r>
      <w:r>
        <w:fldChar w:fldCharType="begin"/>
      </w:r>
      <w:r>
        <w:instrText>SEQ Figure \* ARABIC</w:instrText>
      </w:r>
      <w:r>
        <w:fldChar w:fldCharType="separate"/>
      </w:r>
      <w:r w:rsidR="00D90831">
        <w:t>83</w:t>
      </w:r>
      <w:r>
        <w:fldChar w:fldCharType="end"/>
      </w:r>
      <w:r>
        <w:t>: Infection Risk Factors Observation Example</w:t>
      </w:r>
      <w:bookmarkEnd w:id="2049"/>
    </w:p>
    <w:p w14:paraId="4BD9E7DB" w14:textId="77777777" w:rsidR="00E379A6" w:rsidRDefault="000F5220">
      <w:pPr>
        <w:pStyle w:val="Example"/>
        <w:ind w:left="130" w:right="115"/>
      </w:pPr>
      <w:r>
        <w:t xml:space="preserve">&lt;observation classCode="OBS" moodCode="EVN" negationInd="false"&gt; </w:t>
      </w:r>
    </w:p>
    <w:p w14:paraId="01A091AE" w14:textId="77777777" w:rsidR="00E379A6" w:rsidRDefault="000F5220">
      <w:pPr>
        <w:pStyle w:val="Example"/>
        <w:ind w:left="130" w:right="115"/>
      </w:pPr>
      <w:r>
        <w:t xml:space="preserve">  &lt;!-- C-CDA Problem Observation templateId --&gt;</w:t>
      </w:r>
    </w:p>
    <w:p w14:paraId="080180E1" w14:textId="77777777" w:rsidR="00E379A6" w:rsidRDefault="000F5220">
      <w:pPr>
        <w:pStyle w:val="Example"/>
        <w:ind w:left="130" w:right="115"/>
      </w:pPr>
      <w:r>
        <w:t xml:space="preserve">  &lt;templateId root="2.16.840.1.113883.10.20.22.4.4"/&gt;</w:t>
      </w:r>
    </w:p>
    <w:p w14:paraId="3CB9E1DA" w14:textId="77777777" w:rsidR="00E379A6" w:rsidRDefault="000F5220">
      <w:pPr>
        <w:pStyle w:val="Example"/>
        <w:ind w:left="130" w:right="115"/>
      </w:pPr>
      <w:r>
        <w:t xml:space="preserve">  &lt;!-- HAI Infection Risk Factors Observation templateId --&gt;</w:t>
      </w:r>
    </w:p>
    <w:p w14:paraId="421A2A52" w14:textId="77777777" w:rsidR="00E379A6" w:rsidRDefault="000F5220">
      <w:pPr>
        <w:pStyle w:val="Example"/>
        <w:ind w:left="130" w:right="115"/>
      </w:pPr>
      <w:r>
        <w:t xml:space="preserve">  &lt;templateId root="2.16.840.1.113883.10.20.5.6.138"/&gt;</w:t>
      </w:r>
    </w:p>
    <w:p w14:paraId="00D65DEA" w14:textId="77777777" w:rsidR="00E379A6" w:rsidRDefault="000F5220">
      <w:pPr>
        <w:pStyle w:val="Example"/>
        <w:ind w:left="130" w:right="115"/>
      </w:pPr>
      <w:r>
        <w:t xml:space="preserve">  &lt;id nullFlavor="NA"/&gt;</w:t>
      </w:r>
    </w:p>
    <w:p w14:paraId="3ADD907B" w14:textId="77777777" w:rsidR="00E379A6" w:rsidRDefault="000F5220">
      <w:pPr>
        <w:pStyle w:val="Example"/>
        <w:ind w:left="130" w:right="115"/>
      </w:pPr>
      <w:r>
        <w:t xml:space="preserve">  &lt;code codeSystem="2.16.840.1.113883.5.4" code="ASSERTION"/&gt;</w:t>
      </w:r>
    </w:p>
    <w:p w14:paraId="60FC9A8C" w14:textId="77777777" w:rsidR="00E379A6" w:rsidRDefault="000F5220">
      <w:pPr>
        <w:pStyle w:val="Example"/>
        <w:ind w:left="130" w:right="115"/>
      </w:pPr>
      <w:r>
        <w:t xml:space="preserve">  &lt;statusCode code="completed"/&gt;</w:t>
      </w:r>
    </w:p>
    <w:p w14:paraId="55C1C653" w14:textId="77777777" w:rsidR="00E379A6" w:rsidRDefault="000F5220">
      <w:pPr>
        <w:pStyle w:val="Example"/>
        <w:ind w:left="130" w:right="115"/>
      </w:pPr>
      <w:r>
        <w:t xml:space="preserve">  &lt;value xsi:type="CD"</w:t>
      </w:r>
    </w:p>
    <w:p w14:paraId="05E2335A" w14:textId="77777777" w:rsidR="00E379A6" w:rsidRDefault="000F5220">
      <w:pPr>
        <w:pStyle w:val="Example"/>
        <w:ind w:left="130" w:right="115"/>
      </w:pPr>
      <w:r>
        <w:t xml:space="preserve">         codeSystem="2.16.840.1.113883.6.277"</w:t>
      </w:r>
    </w:p>
    <w:p w14:paraId="51D8A4F6" w14:textId="77777777" w:rsidR="00E379A6" w:rsidRDefault="000F5220">
      <w:pPr>
        <w:pStyle w:val="Example"/>
        <w:ind w:left="130" w:right="115"/>
      </w:pPr>
      <w:r>
        <w:t xml:space="preserve">         codeSystemName="cdcNHSN"</w:t>
      </w:r>
    </w:p>
    <w:p w14:paraId="7F3D6414" w14:textId="77777777" w:rsidR="00E379A6" w:rsidRDefault="000F5220">
      <w:pPr>
        <w:pStyle w:val="Example"/>
        <w:ind w:left="130" w:right="115"/>
      </w:pPr>
      <w:r>
        <w:t xml:space="preserve">         code="1003-3"</w:t>
      </w:r>
    </w:p>
    <w:p w14:paraId="713556FD" w14:textId="77777777" w:rsidR="00E379A6" w:rsidRDefault="000F5220">
      <w:pPr>
        <w:pStyle w:val="Example"/>
        <w:ind w:left="130" w:right="115"/>
      </w:pPr>
      <w:r>
        <w:t xml:space="preserve">         displayName="permanent central line"/&gt;</w:t>
      </w:r>
    </w:p>
    <w:p w14:paraId="26570E57" w14:textId="77777777" w:rsidR="00E379A6" w:rsidRDefault="000F5220">
      <w:pPr>
        <w:pStyle w:val="Example"/>
        <w:ind w:left="130" w:right="115"/>
      </w:pPr>
      <w:r>
        <w:t xml:space="preserve">   </w:t>
      </w:r>
    </w:p>
    <w:p w14:paraId="74CDDEC4" w14:textId="77777777" w:rsidR="00E379A6" w:rsidRDefault="000F5220">
      <w:pPr>
        <w:pStyle w:val="Example"/>
        <w:ind w:left="130" w:right="115"/>
      </w:pPr>
      <w:r>
        <w:t xml:space="preserve">  &lt;entryRelationship typeCode="REFR" inversionInd="true"&gt;</w:t>
      </w:r>
    </w:p>
    <w:p w14:paraId="18E80A21" w14:textId="77777777" w:rsidR="00E379A6" w:rsidRDefault="000F5220">
      <w:pPr>
        <w:pStyle w:val="Example"/>
        <w:ind w:left="130" w:right="115"/>
      </w:pPr>
      <w:r>
        <w:t xml:space="preserve">    &lt;procedure classCode="PROC" moodCode="EVN"&gt;</w:t>
      </w:r>
    </w:p>
    <w:p w14:paraId="18D95075" w14:textId="77777777" w:rsidR="00E379A6" w:rsidRDefault="000F5220">
      <w:pPr>
        <w:pStyle w:val="Example"/>
        <w:ind w:left="130" w:right="115"/>
      </w:pPr>
      <w:r>
        <w:t xml:space="preserve">      &lt;!-- C-CDA Procedure Activity Procedure templateId --&gt;</w:t>
      </w:r>
    </w:p>
    <w:p w14:paraId="63F06262" w14:textId="77777777" w:rsidR="00E379A6" w:rsidRDefault="000F5220">
      <w:pPr>
        <w:pStyle w:val="Example"/>
        <w:ind w:left="130" w:right="115"/>
      </w:pPr>
      <w:r>
        <w:t xml:space="preserve">      &lt;templateId root="2.16.840.1.113883.10.20.22.4.14" /&gt;</w:t>
      </w:r>
    </w:p>
    <w:p w14:paraId="17FB2731" w14:textId="77777777" w:rsidR="00E379A6" w:rsidRDefault="000F5220">
      <w:pPr>
        <w:pStyle w:val="Example"/>
        <w:ind w:left="130" w:right="115"/>
      </w:pPr>
      <w:r>
        <w:t xml:space="preserve">      &lt;!-- HAI Device Insertion Time and Location Procedure templateId --&gt;</w:t>
      </w:r>
    </w:p>
    <w:p w14:paraId="191B3142" w14:textId="77777777" w:rsidR="00E379A6" w:rsidRDefault="000F5220">
      <w:pPr>
        <w:pStyle w:val="Example"/>
        <w:ind w:left="130" w:right="115"/>
      </w:pPr>
      <w:r>
        <w:t xml:space="preserve">      &lt;templateId root="2.16.840.1.113883.10.20.5.6.122" /&gt;</w:t>
      </w:r>
    </w:p>
    <w:p w14:paraId="433D7C21" w14:textId="77777777" w:rsidR="00E379A6" w:rsidRDefault="000F5220">
      <w:pPr>
        <w:pStyle w:val="Example"/>
        <w:ind w:left="130" w:right="115"/>
      </w:pPr>
      <w:r>
        <w:t xml:space="preserve">      ...</w:t>
      </w:r>
    </w:p>
    <w:p w14:paraId="28CFDEF2" w14:textId="77777777" w:rsidR="00E379A6" w:rsidRDefault="000F5220">
      <w:pPr>
        <w:pStyle w:val="Example"/>
        <w:ind w:left="130" w:right="115"/>
      </w:pPr>
      <w:r>
        <w:t xml:space="preserve">    &lt;/procedure&gt;</w:t>
      </w:r>
    </w:p>
    <w:p w14:paraId="49A8C567" w14:textId="77777777" w:rsidR="00E379A6" w:rsidRDefault="000F5220">
      <w:pPr>
        <w:pStyle w:val="Example"/>
        <w:ind w:left="130" w:right="115"/>
      </w:pPr>
      <w:r>
        <w:t xml:space="preserve">  &lt;/entryRelationship&gt;</w:t>
      </w:r>
    </w:p>
    <w:p w14:paraId="6AA9D1F0" w14:textId="77777777" w:rsidR="00E379A6" w:rsidRDefault="000F5220">
      <w:pPr>
        <w:pStyle w:val="Example"/>
        <w:ind w:left="130" w:right="115"/>
      </w:pPr>
      <w:r>
        <w:t>&lt;/observation&gt;</w:t>
      </w:r>
    </w:p>
    <w:p w14:paraId="0FE7D602" w14:textId="77777777" w:rsidR="00E379A6" w:rsidRDefault="00E379A6">
      <w:pPr>
        <w:pStyle w:val="BodyText"/>
      </w:pPr>
    </w:p>
    <w:p w14:paraId="4C09BAD5" w14:textId="77777777" w:rsidR="00E379A6" w:rsidRDefault="000F5220">
      <w:pPr>
        <w:pStyle w:val="Heading2nospace"/>
      </w:pPr>
      <w:bookmarkStart w:id="2050" w:name="_Toc491882186"/>
      <w:r>
        <w:lastRenderedPageBreak/>
        <w:t>I</w:t>
      </w:r>
      <w:bookmarkStart w:id="2051" w:name="E_InfectionType_Observation"/>
      <w:bookmarkEnd w:id="2051"/>
      <w:r>
        <w:t>nfection-Type Observation</w:t>
      </w:r>
      <w:bookmarkEnd w:id="2050"/>
    </w:p>
    <w:p w14:paraId="2C514862" w14:textId="77777777" w:rsidR="00E379A6" w:rsidRDefault="000F5220">
      <w:pPr>
        <w:pStyle w:val="BracketData"/>
      </w:pPr>
      <w:r>
        <w:t>[observation: identifier urn:oid:2.16.840.1.113883.10.20.5.6.139 (closed)]</w:t>
      </w:r>
    </w:p>
    <w:p w14:paraId="4552AA9F" w14:textId="77777777" w:rsidR="00E379A6" w:rsidRDefault="000F5220">
      <w:pPr>
        <w:pStyle w:val="BracketData"/>
      </w:pPr>
      <w:r>
        <w:t>Published as part of NHSN Healthcare Associated Infection (HAI) Reports Release 1 - US Realm</w:t>
      </w:r>
    </w:p>
    <w:p w14:paraId="0F68797F" w14:textId="233FADC0" w:rsidR="00E379A6" w:rsidRDefault="000F5220">
      <w:pPr>
        <w:pStyle w:val="Caption"/>
      </w:pPr>
      <w:bookmarkStart w:id="2052" w:name="_Toc491882667"/>
      <w:r>
        <w:t xml:space="preserve">Table </w:t>
      </w:r>
      <w:r>
        <w:fldChar w:fldCharType="begin"/>
      </w:r>
      <w:r>
        <w:instrText>SEQ Table \* ARABIC</w:instrText>
      </w:r>
      <w:r>
        <w:fldChar w:fldCharType="separate"/>
      </w:r>
      <w:r w:rsidR="00D90831">
        <w:t>221</w:t>
      </w:r>
      <w:r>
        <w:fldChar w:fldCharType="end"/>
      </w:r>
      <w:r>
        <w:t>: Infection-Type Observation Contexts</w:t>
      </w:r>
      <w:bookmarkEnd w:id="20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1: Infection-Type Observation Contexts"/>
        <w:tblDescription w:val="Table 221: Infection-Type Observation Contexts"/>
      </w:tblPr>
      <w:tblGrid>
        <w:gridCol w:w="5040"/>
        <w:gridCol w:w="5040"/>
      </w:tblGrid>
      <w:tr w:rsidR="00E379A6" w14:paraId="21AF1460" w14:textId="77777777" w:rsidTr="00E33D87">
        <w:trPr>
          <w:cantSplit/>
          <w:tblHeader/>
          <w:jc w:val="center"/>
        </w:trPr>
        <w:tc>
          <w:tcPr>
            <w:tcW w:w="360" w:type="dxa"/>
            <w:shd w:val="clear" w:color="auto" w:fill="E6E6E6"/>
          </w:tcPr>
          <w:p w14:paraId="3609A78C" w14:textId="77777777" w:rsidR="00E379A6" w:rsidRDefault="000F5220">
            <w:pPr>
              <w:pStyle w:val="TableHead"/>
            </w:pPr>
            <w:r>
              <w:t>Contained By:</w:t>
            </w:r>
          </w:p>
        </w:tc>
        <w:tc>
          <w:tcPr>
            <w:tcW w:w="360" w:type="dxa"/>
            <w:shd w:val="clear" w:color="auto" w:fill="E6E6E6"/>
          </w:tcPr>
          <w:p w14:paraId="2B6D785B" w14:textId="77777777" w:rsidR="00E379A6" w:rsidRDefault="000F5220">
            <w:pPr>
              <w:pStyle w:val="TableHead"/>
            </w:pPr>
            <w:r>
              <w:t>Contains:</w:t>
            </w:r>
          </w:p>
        </w:tc>
      </w:tr>
      <w:tr w:rsidR="00E379A6" w14:paraId="20D47E17" w14:textId="77777777" w:rsidTr="00E33D87">
        <w:trPr>
          <w:cantSplit/>
          <w:jc w:val="center"/>
        </w:trPr>
        <w:tc>
          <w:tcPr>
            <w:tcW w:w="360" w:type="dxa"/>
          </w:tcPr>
          <w:p w14:paraId="54AD6E22" w14:textId="105F48AC" w:rsidR="00E379A6" w:rsidRDefault="0051287C">
            <w:pPr>
              <w:pStyle w:val="TableText"/>
            </w:pPr>
            <w:hyperlink w:anchor="S_Infection_Details_Section_in_a_BSI_Re">
              <w:r w:rsidR="000F5220">
                <w:rPr>
                  <w:rStyle w:val="HyperlinkText9pt"/>
                </w:rPr>
                <w:t>Infection Details Section in a BSI Report</w:t>
              </w:r>
            </w:hyperlink>
            <w:r w:rsidR="000F5220">
              <w:t xml:space="preserve"> (required)</w:t>
            </w:r>
          </w:p>
          <w:p w14:paraId="1C66DE3A" w14:textId="3273B18C" w:rsidR="00E379A6" w:rsidRDefault="0051287C">
            <w:pPr>
              <w:pStyle w:val="TableText"/>
            </w:pPr>
            <w:hyperlink w:anchor="S_Infection_Details_Section_in_a_UTI_Re">
              <w:r w:rsidR="000F5220">
                <w:rPr>
                  <w:rStyle w:val="HyperlinkText9pt"/>
                </w:rPr>
                <w:t>Infection Details Section in a UTI Report</w:t>
              </w:r>
            </w:hyperlink>
            <w:r w:rsidR="000F5220">
              <w:t xml:space="preserve"> (required)</w:t>
            </w:r>
          </w:p>
          <w:p w14:paraId="316822AD" w14:textId="1B6F1124" w:rsidR="00E379A6" w:rsidRDefault="0051287C">
            <w:pPr>
              <w:pStyle w:val="TableText"/>
            </w:pPr>
            <w:hyperlink w:anchor="S_Infection_Details_Section_in_an_SSI_V2">
              <w:r w:rsidR="000F5220">
                <w:rPr>
                  <w:rStyle w:val="HyperlinkText9pt"/>
                </w:rPr>
                <w:t>Infection Details Section in an SSI Report (V2)</w:t>
              </w:r>
            </w:hyperlink>
            <w:r w:rsidR="000F5220">
              <w:t xml:space="preserve"> (required)</w:t>
            </w:r>
          </w:p>
        </w:tc>
        <w:tc>
          <w:tcPr>
            <w:tcW w:w="360" w:type="dxa"/>
          </w:tcPr>
          <w:p w14:paraId="030704E4" w14:textId="0EF15E49" w:rsidR="00E379A6" w:rsidRDefault="0051287C">
            <w:pPr>
              <w:pStyle w:val="TableText"/>
            </w:pPr>
            <w:hyperlink w:anchor="E_Bloodstream_Infection_Evidence_Type_O">
              <w:r w:rsidR="000F5220">
                <w:rPr>
                  <w:rStyle w:val="HyperlinkText9pt"/>
                </w:rPr>
                <w:t>Bloodstream Infection Evidence Type Observation</w:t>
              </w:r>
            </w:hyperlink>
          </w:p>
          <w:p w14:paraId="3F536197" w14:textId="5CBABF94" w:rsidR="00E379A6" w:rsidRDefault="0051287C">
            <w:pPr>
              <w:pStyle w:val="TableText"/>
            </w:pPr>
            <w:hyperlink w:anchor="E_Criteria_of_Diagnosis_Organizer">
              <w:r w:rsidR="000F5220">
                <w:rPr>
                  <w:rStyle w:val="HyperlinkText9pt"/>
                </w:rPr>
                <w:t>Criteria of Diagnosis Organizer</w:t>
              </w:r>
            </w:hyperlink>
          </w:p>
          <w:p w14:paraId="7CD3B1A0" w14:textId="03547F4A" w:rsidR="00E379A6" w:rsidRDefault="0051287C">
            <w:pPr>
              <w:pStyle w:val="TableText"/>
            </w:pPr>
            <w:hyperlink w:anchor="E_Infection_Condition_Observation">
              <w:r w:rsidR="000F5220">
                <w:rPr>
                  <w:rStyle w:val="HyperlinkText9pt"/>
                </w:rPr>
                <w:t>Infection Condition Observation</w:t>
              </w:r>
            </w:hyperlink>
          </w:p>
          <w:p w14:paraId="60523AD0" w14:textId="5BA3EA49" w:rsidR="00E379A6" w:rsidRDefault="0051287C">
            <w:pPr>
              <w:pStyle w:val="TableText"/>
            </w:pPr>
            <w:hyperlink w:anchor="E_Occasion_of_HAI_Detection_Observation">
              <w:r w:rsidR="000F5220">
                <w:rPr>
                  <w:rStyle w:val="HyperlinkText9pt"/>
                </w:rPr>
                <w:t>Occasion of HAI Detection Observation</w:t>
              </w:r>
            </w:hyperlink>
          </w:p>
          <w:p w14:paraId="4DA728C9" w14:textId="3A5FD966" w:rsidR="00E379A6" w:rsidRDefault="0051287C">
            <w:pPr>
              <w:pStyle w:val="TableText"/>
            </w:pPr>
            <w:hyperlink w:anchor="E_Secondary_Bloodstream_Infection_Obser">
              <w:r w:rsidR="000F5220">
                <w:rPr>
                  <w:rStyle w:val="HyperlinkText9pt"/>
                </w:rPr>
                <w:t>Secondary Bloodstream Infection Observation</w:t>
              </w:r>
            </w:hyperlink>
          </w:p>
        </w:tc>
      </w:tr>
    </w:tbl>
    <w:p w14:paraId="12F5EE62" w14:textId="77777777" w:rsidR="00E379A6" w:rsidRDefault="00E379A6">
      <w:pPr>
        <w:pStyle w:val="BodyText"/>
      </w:pPr>
    </w:p>
    <w:p w14:paraId="7FC6D7A6" w14:textId="77777777" w:rsidR="00E379A6" w:rsidRDefault="000F5220">
      <w:pPr>
        <w:pStyle w:val="BodyText"/>
      </w:pPr>
      <w:r>
        <w:t xml:space="preserve">The Infection-Type Observation is used in all infection reports. It is an assertion of the infection type, and contains entryRelationships to record the “criteria”—the information used to arrive at a diagnosis of the infection type. </w:t>
      </w:r>
    </w:p>
    <w:p w14:paraId="0A4C0866" w14:textId="77777777" w:rsidR="00E379A6" w:rsidRDefault="000F5220">
      <w:pPr>
        <w:pStyle w:val="BodyText"/>
      </w:pPr>
      <w:r>
        <w:t>The value of the id element must be globally unique and need not be an identifier used outside the document. Its function within the document is to identify this infection as being the same as that recorded in the Infection Contributed to Death Observation, if present.</w:t>
      </w:r>
    </w:p>
    <w:p w14:paraId="21EAE5BB" w14:textId="3992934E" w:rsidR="00E379A6" w:rsidRDefault="000F5220">
      <w:pPr>
        <w:pStyle w:val="Caption"/>
      </w:pPr>
      <w:bookmarkStart w:id="2053" w:name="_Toc491882668"/>
      <w:r>
        <w:t xml:space="preserve">Table </w:t>
      </w:r>
      <w:r>
        <w:fldChar w:fldCharType="begin"/>
      </w:r>
      <w:r>
        <w:instrText>SEQ Table \* ARABIC</w:instrText>
      </w:r>
      <w:r>
        <w:fldChar w:fldCharType="separate"/>
      </w:r>
      <w:r w:rsidR="00D90831">
        <w:t>222</w:t>
      </w:r>
      <w:r>
        <w:fldChar w:fldCharType="end"/>
      </w:r>
      <w:r>
        <w:t>: Infection-Type Observation Constraints Overview</w:t>
      </w:r>
      <w:bookmarkEnd w:id="2053"/>
    </w:p>
    <w:tbl>
      <w:tblPr>
        <w:tblStyle w:val="TableGrid"/>
        <w:tblW w:w="10080" w:type="dxa"/>
        <w:jc w:val="center"/>
        <w:tblLayout w:type="fixed"/>
        <w:tblLook w:val="02A0" w:firstRow="1" w:lastRow="0" w:firstColumn="1" w:lastColumn="0" w:noHBand="1" w:noVBand="0"/>
        <w:tblCaption w:val="Table 222: Infection-Type Observation Constraints Overview"/>
        <w:tblDescription w:val="Table 222: Infection-Type Observation Constraints Overview"/>
      </w:tblPr>
      <w:tblGrid>
        <w:gridCol w:w="3498"/>
        <w:gridCol w:w="731"/>
        <w:gridCol w:w="877"/>
        <w:gridCol w:w="877"/>
        <w:gridCol w:w="877"/>
        <w:gridCol w:w="3220"/>
      </w:tblGrid>
      <w:tr w:rsidR="00E379A6" w14:paraId="49FC1D39" w14:textId="77777777" w:rsidTr="00E33D87">
        <w:trPr>
          <w:cantSplit/>
          <w:tblHeader/>
          <w:jc w:val="center"/>
        </w:trPr>
        <w:tc>
          <w:tcPr>
            <w:tcW w:w="0" w:type="dxa"/>
            <w:shd w:val="clear" w:color="auto" w:fill="E6E6E6"/>
            <w:noWrap/>
          </w:tcPr>
          <w:p w14:paraId="4B7C0502" w14:textId="77777777" w:rsidR="00E379A6" w:rsidRDefault="000F5220" w:rsidP="00E33D87">
            <w:pPr>
              <w:pStyle w:val="TableHead"/>
              <w:keepNext w:val="0"/>
            </w:pPr>
            <w:r>
              <w:t>XPath</w:t>
            </w:r>
          </w:p>
        </w:tc>
        <w:tc>
          <w:tcPr>
            <w:tcW w:w="720" w:type="dxa"/>
            <w:shd w:val="clear" w:color="auto" w:fill="E6E6E6"/>
            <w:noWrap/>
          </w:tcPr>
          <w:p w14:paraId="6FD901E7" w14:textId="77777777" w:rsidR="00E379A6" w:rsidRDefault="000F5220" w:rsidP="00E33D87">
            <w:pPr>
              <w:pStyle w:val="TableHead"/>
              <w:keepNext w:val="0"/>
            </w:pPr>
            <w:r>
              <w:t>Card.</w:t>
            </w:r>
          </w:p>
        </w:tc>
        <w:tc>
          <w:tcPr>
            <w:tcW w:w="864" w:type="dxa"/>
            <w:shd w:val="clear" w:color="auto" w:fill="E6E6E6"/>
            <w:noWrap/>
          </w:tcPr>
          <w:p w14:paraId="732AF57F" w14:textId="77777777" w:rsidR="00E379A6" w:rsidRDefault="000F5220" w:rsidP="00E33D87">
            <w:pPr>
              <w:pStyle w:val="TableHead"/>
              <w:keepNext w:val="0"/>
            </w:pPr>
            <w:r>
              <w:t>Verb</w:t>
            </w:r>
          </w:p>
        </w:tc>
        <w:tc>
          <w:tcPr>
            <w:tcW w:w="864" w:type="dxa"/>
            <w:shd w:val="clear" w:color="auto" w:fill="E6E6E6"/>
            <w:noWrap/>
          </w:tcPr>
          <w:p w14:paraId="52190FA2" w14:textId="77777777" w:rsidR="00E379A6" w:rsidRDefault="000F5220" w:rsidP="00E33D87">
            <w:pPr>
              <w:pStyle w:val="TableHead"/>
              <w:keepNext w:val="0"/>
            </w:pPr>
            <w:r>
              <w:t>Data Type</w:t>
            </w:r>
          </w:p>
        </w:tc>
        <w:tc>
          <w:tcPr>
            <w:tcW w:w="864" w:type="dxa"/>
            <w:shd w:val="clear" w:color="auto" w:fill="E6E6E6"/>
            <w:noWrap/>
          </w:tcPr>
          <w:p w14:paraId="2679957E" w14:textId="77777777" w:rsidR="00E379A6" w:rsidRDefault="000F5220" w:rsidP="00E33D87">
            <w:pPr>
              <w:pStyle w:val="TableHead"/>
              <w:keepNext w:val="0"/>
            </w:pPr>
            <w:r>
              <w:t>CONF#</w:t>
            </w:r>
          </w:p>
        </w:tc>
        <w:tc>
          <w:tcPr>
            <w:tcW w:w="864" w:type="dxa"/>
            <w:shd w:val="clear" w:color="auto" w:fill="E6E6E6"/>
            <w:noWrap/>
          </w:tcPr>
          <w:p w14:paraId="2168BBDF" w14:textId="77777777" w:rsidR="00E379A6" w:rsidRDefault="000F5220" w:rsidP="00E33D87">
            <w:pPr>
              <w:pStyle w:val="TableHead"/>
              <w:keepNext w:val="0"/>
            </w:pPr>
            <w:r>
              <w:t>Value</w:t>
            </w:r>
          </w:p>
        </w:tc>
      </w:tr>
      <w:tr w:rsidR="00E379A6" w14:paraId="79B64A0E" w14:textId="77777777" w:rsidTr="00E33D87">
        <w:trPr>
          <w:cantSplit/>
          <w:jc w:val="center"/>
        </w:trPr>
        <w:tc>
          <w:tcPr>
            <w:tcW w:w="9928" w:type="dxa"/>
            <w:gridSpan w:val="6"/>
          </w:tcPr>
          <w:p w14:paraId="67F9EAEC" w14:textId="77777777" w:rsidR="00E379A6" w:rsidRDefault="000F5220" w:rsidP="00E33D87">
            <w:pPr>
              <w:pStyle w:val="TableText"/>
              <w:keepNext w:val="0"/>
            </w:pPr>
            <w:r>
              <w:t>observation (identifier: urn:oid:2.16.840.1.113883.10.20.5.6.139)</w:t>
            </w:r>
          </w:p>
        </w:tc>
      </w:tr>
      <w:tr w:rsidR="00E379A6" w14:paraId="786C645B" w14:textId="77777777" w:rsidTr="00E33D87">
        <w:trPr>
          <w:cantSplit/>
          <w:jc w:val="center"/>
        </w:trPr>
        <w:tc>
          <w:tcPr>
            <w:tcW w:w="3445" w:type="dxa"/>
          </w:tcPr>
          <w:p w14:paraId="6143F19F" w14:textId="77777777" w:rsidR="00E379A6" w:rsidRDefault="000F5220" w:rsidP="00E33D87">
            <w:pPr>
              <w:pStyle w:val="TableText"/>
              <w:keepNext w:val="0"/>
            </w:pPr>
            <w:r>
              <w:tab/>
              <w:t>@classCode</w:t>
            </w:r>
          </w:p>
        </w:tc>
        <w:tc>
          <w:tcPr>
            <w:tcW w:w="720" w:type="dxa"/>
          </w:tcPr>
          <w:p w14:paraId="06994864" w14:textId="77777777" w:rsidR="00E379A6" w:rsidRDefault="000F5220" w:rsidP="00E33D87">
            <w:pPr>
              <w:pStyle w:val="TableText"/>
              <w:keepNext w:val="0"/>
            </w:pPr>
            <w:r>
              <w:t>1..1</w:t>
            </w:r>
          </w:p>
        </w:tc>
        <w:tc>
          <w:tcPr>
            <w:tcW w:w="864" w:type="dxa"/>
          </w:tcPr>
          <w:p w14:paraId="417ADFD2" w14:textId="77777777" w:rsidR="00E379A6" w:rsidRDefault="000F5220" w:rsidP="00E33D87">
            <w:pPr>
              <w:pStyle w:val="TableText"/>
              <w:keepNext w:val="0"/>
            </w:pPr>
            <w:r>
              <w:t>SHALL</w:t>
            </w:r>
          </w:p>
        </w:tc>
        <w:tc>
          <w:tcPr>
            <w:tcW w:w="864" w:type="dxa"/>
          </w:tcPr>
          <w:p w14:paraId="21E95DAC" w14:textId="77777777" w:rsidR="00E379A6" w:rsidRDefault="00E379A6" w:rsidP="00E33D87">
            <w:pPr>
              <w:pStyle w:val="TableText"/>
              <w:keepNext w:val="0"/>
            </w:pPr>
          </w:p>
        </w:tc>
        <w:tc>
          <w:tcPr>
            <w:tcW w:w="864" w:type="dxa"/>
          </w:tcPr>
          <w:p w14:paraId="10BB55EC" w14:textId="2D0B762E" w:rsidR="00E379A6" w:rsidRDefault="0051287C" w:rsidP="00E33D87">
            <w:pPr>
              <w:pStyle w:val="TableText"/>
              <w:keepNext w:val="0"/>
            </w:pPr>
            <w:hyperlink w:anchor="C_86-21181">
              <w:r w:rsidR="000F5220">
                <w:rPr>
                  <w:rStyle w:val="HyperlinkText9pt"/>
                </w:rPr>
                <w:t>86-21181</w:t>
              </w:r>
            </w:hyperlink>
          </w:p>
        </w:tc>
        <w:tc>
          <w:tcPr>
            <w:tcW w:w="3171" w:type="dxa"/>
          </w:tcPr>
          <w:p w14:paraId="7DDBE851" w14:textId="77777777" w:rsidR="00E379A6" w:rsidRDefault="000F5220" w:rsidP="00E33D87">
            <w:pPr>
              <w:pStyle w:val="TableText"/>
              <w:keepNext w:val="0"/>
            </w:pPr>
            <w:r>
              <w:t>urn:oid:2.16.840.1.113883.5.6 (HL7ActClass) = OBS</w:t>
            </w:r>
          </w:p>
        </w:tc>
      </w:tr>
      <w:tr w:rsidR="00E379A6" w14:paraId="1DCBC5A9" w14:textId="77777777" w:rsidTr="00E33D87">
        <w:trPr>
          <w:cantSplit/>
          <w:jc w:val="center"/>
        </w:trPr>
        <w:tc>
          <w:tcPr>
            <w:tcW w:w="3445" w:type="dxa"/>
          </w:tcPr>
          <w:p w14:paraId="7152FDDA" w14:textId="77777777" w:rsidR="00E379A6" w:rsidRDefault="000F5220" w:rsidP="00E33D87">
            <w:pPr>
              <w:pStyle w:val="TableText"/>
              <w:keepNext w:val="0"/>
            </w:pPr>
            <w:r>
              <w:tab/>
              <w:t>@moodCode</w:t>
            </w:r>
          </w:p>
        </w:tc>
        <w:tc>
          <w:tcPr>
            <w:tcW w:w="720" w:type="dxa"/>
          </w:tcPr>
          <w:p w14:paraId="17E18BB5" w14:textId="77777777" w:rsidR="00E379A6" w:rsidRDefault="000F5220" w:rsidP="00E33D87">
            <w:pPr>
              <w:pStyle w:val="TableText"/>
              <w:keepNext w:val="0"/>
            </w:pPr>
            <w:r>
              <w:t>1..1</w:t>
            </w:r>
          </w:p>
        </w:tc>
        <w:tc>
          <w:tcPr>
            <w:tcW w:w="864" w:type="dxa"/>
          </w:tcPr>
          <w:p w14:paraId="42B96DCE" w14:textId="77777777" w:rsidR="00E379A6" w:rsidRDefault="000F5220" w:rsidP="00E33D87">
            <w:pPr>
              <w:pStyle w:val="TableText"/>
              <w:keepNext w:val="0"/>
            </w:pPr>
            <w:r>
              <w:t>SHALL</w:t>
            </w:r>
          </w:p>
        </w:tc>
        <w:tc>
          <w:tcPr>
            <w:tcW w:w="864" w:type="dxa"/>
          </w:tcPr>
          <w:p w14:paraId="5EB64383" w14:textId="77777777" w:rsidR="00E379A6" w:rsidRDefault="00E379A6" w:rsidP="00E33D87">
            <w:pPr>
              <w:pStyle w:val="TableText"/>
              <w:keepNext w:val="0"/>
            </w:pPr>
          </w:p>
        </w:tc>
        <w:tc>
          <w:tcPr>
            <w:tcW w:w="864" w:type="dxa"/>
          </w:tcPr>
          <w:p w14:paraId="1148E3F7" w14:textId="2BC19462" w:rsidR="00E379A6" w:rsidRDefault="0051287C" w:rsidP="00E33D87">
            <w:pPr>
              <w:pStyle w:val="TableText"/>
              <w:keepNext w:val="0"/>
            </w:pPr>
            <w:hyperlink w:anchor="C_86-21182">
              <w:r w:rsidR="000F5220">
                <w:rPr>
                  <w:rStyle w:val="HyperlinkText9pt"/>
                </w:rPr>
                <w:t>86-21182</w:t>
              </w:r>
            </w:hyperlink>
          </w:p>
        </w:tc>
        <w:tc>
          <w:tcPr>
            <w:tcW w:w="3171" w:type="dxa"/>
          </w:tcPr>
          <w:p w14:paraId="345E395F" w14:textId="77777777" w:rsidR="00E379A6" w:rsidRDefault="000F5220" w:rsidP="00E33D87">
            <w:pPr>
              <w:pStyle w:val="TableText"/>
              <w:keepNext w:val="0"/>
            </w:pPr>
            <w:r>
              <w:t>urn:oid:2.16.840.1.113883.5.1001 (ActMood) = EVN</w:t>
            </w:r>
          </w:p>
        </w:tc>
      </w:tr>
      <w:tr w:rsidR="00E379A6" w14:paraId="6C07CC86" w14:textId="77777777" w:rsidTr="00E33D87">
        <w:trPr>
          <w:cantSplit/>
          <w:jc w:val="center"/>
        </w:trPr>
        <w:tc>
          <w:tcPr>
            <w:tcW w:w="3445" w:type="dxa"/>
          </w:tcPr>
          <w:p w14:paraId="2D6A9733" w14:textId="77777777" w:rsidR="00E379A6" w:rsidRDefault="000F5220" w:rsidP="00E33D87">
            <w:pPr>
              <w:pStyle w:val="TableText"/>
              <w:keepNext w:val="0"/>
            </w:pPr>
            <w:r>
              <w:tab/>
              <w:t>@negationInd</w:t>
            </w:r>
          </w:p>
        </w:tc>
        <w:tc>
          <w:tcPr>
            <w:tcW w:w="720" w:type="dxa"/>
          </w:tcPr>
          <w:p w14:paraId="6D3738D8" w14:textId="77777777" w:rsidR="00E379A6" w:rsidRDefault="000F5220" w:rsidP="00E33D87">
            <w:pPr>
              <w:pStyle w:val="TableText"/>
              <w:keepNext w:val="0"/>
            </w:pPr>
            <w:r>
              <w:t>1..1</w:t>
            </w:r>
          </w:p>
        </w:tc>
        <w:tc>
          <w:tcPr>
            <w:tcW w:w="864" w:type="dxa"/>
          </w:tcPr>
          <w:p w14:paraId="7A8CB4F2" w14:textId="77777777" w:rsidR="00E379A6" w:rsidRDefault="000F5220" w:rsidP="00E33D87">
            <w:pPr>
              <w:pStyle w:val="TableText"/>
              <w:keepNext w:val="0"/>
            </w:pPr>
            <w:r>
              <w:t>SHALL</w:t>
            </w:r>
          </w:p>
        </w:tc>
        <w:tc>
          <w:tcPr>
            <w:tcW w:w="864" w:type="dxa"/>
          </w:tcPr>
          <w:p w14:paraId="03069922" w14:textId="77777777" w:rsidR="00E379A6" w:rsidRDefault="00E379A6" w:rsidP="00E33D87">
            <w:pPr>
              <w:pStyle w:val="TableText"/>
              <w:keepNext w:val="0"/>
            </w:pPr>
          </w:p>
        </w:tc>
        <w:tc>
          <w:tcPr>
            <w:tcW w:w="864" w:type="dxa"/>
          </w:tcPr>
          <w:p w14:paraId="2F2D7283" w14:textId="3C664CFE" w:rsidR="00E379A6" w:rsidRDefault="0051287C" w:rsidP="00E33D87">
            <w:pPr>
              <w:pStyle w:val="TableText"/>
              <w:keepNext w:val="0"/>
            </w:pPr>
            <w:hyperlink w:anchor="C_86-21183">
              <w:r w:rsidR="000F5220">
                <w:rPr>
                  <w:rStyle w:val="HyperlinkText9pt"/>
                </w:rPr>
                <w:t>86-21183</w:t>
              </w:r>
            </w:hyperlink>
          </w:p>
        </w:tc>
        <w:tc>
          <w:tcPr>
            <w:tcW w:w="3171" w:type="dxa"/>
          </w:tcPr>
          <w:p w14:paraId="7D8ED82A" w14:textId="77777777" w:rsidR="00E379A6" w:rsidRDefault="000F5220" w:rsidP="00E33D87">
            <w:pPr>
              <w:pStyle w:val="TableText"/>
              <w:keepNext w:val="0"/>
            </w:pPr>
            <w:r>
              <w:t>false</w:t>
            </w:r>
          </w:p>
        </w:tc>
      </w:tr>
      <w:tr w:rsidR="00E379A6" w14:paraId="7437CCEF" w14:textId="77777777" w:rsidTr="00E33D87">
        <w:trPr>
          <w:cantSplit/>
          <w:jc w:val="center"/>
        </w:trPr>
        <w:tc>
          <w:tcPr>
            <w:tcW w:w="3445" w:type="dxa"/>
          </w:tcPr>
          <w:p w14:paraId="023E27E5" w14:textId="77777777" w:rsidR="00E379A6" w:rsidRDefault="000F5220" w:rsidP="00E33D87">
            <w:pPr>
              <w:pStyle w:val="TableText"/>
              <w:keepNext w:val="0"/>
            </w:pPr>
            <w:r>
              <w:tab/>
              <w:t>templateId</w:t>
            </w:r>
          </w:p>
        </w:tc>
        <w:tc>
          <w:tcPr>
            <w:tcW w:w="720" w:type="dxa"/>
          </w:tcPr>
          <w:p w14:paraId="258D2F5F" w14:textId="77777777" w:rsidR="00E379A6" w:rsidRDefault="000F5220" w:rsidP="00E33D87">
            <w:pPr>
              <w:pStyle w:val="TableText"/>
              <w:keepNext w:val="0"/>
            </w:pPr>
            <w:r>
              <w:t>1..1</w:t>
            </w:r>
          </w:p>
        </w:tc>
        <w:tc>
          <w:tcPr>
            <w:tcW w:w="864" w:type="dxa"/>
          </w:tcPr>
          <w:p w14:paraId="345F0550" w14:textId="77777777" w:rsidR="00E379A6" w:rsidRDefault="000F5220" w:rsidP="00E33D87">
            <w:pPr>
              <w:pStyle w:val="TableText"/>
              <w:keepNext w:val="0"/>
            </w:pPr>
            <w:r>
              <w:t>SHALL</w:t>
            </w:r>
          </w:p>
        </w:tc>
        <w:tc>
          <w:tcPr>
            <w:tcW w:w="864" w:type="dxa"/>
          </w:tcPr>
          <w:p w14:paraId="3C5BA894" w14:textId="77777777" w:rsidR="00E379A6" w:rsidRDefault="00E379A6" w:rsidP="00E33D87">
            <w:pPr>
              <w:pStyle w:val="TableText"/>
              <w:keepNext w:val="0"/>
            </w:pPr>
          </w:p>
        </w:tc>
        <w:tc>
          <w:tcPr>
            <w:tcW w:w="864" w:type="dxa"/>
          </w:tcPr>
          <w:p w14:paraId="235EF96E" w14:textId="3BA47A80" w:rsidR="00E379A6" w:rsidRDefault="0051287C" w:rsidP="00E33D87">
            <w:pPr>
              <w:pStyle w:val="TableText"/>
              <w:keepNext w:val="0"/>
            </w:pPr>
            <w:hyperlink w:anchor="C_86-28251">
              <w:r w:rsidR="000F5220">
                <w:rPr>
                  <w:rStyle w:val="HyperlinkText9pt"/>
                </w:rPr>
                <w:t>86-28251</w:t>
              </w:r>
            </w:hyperlink>
          </w:p>
        </w:tc>
        <w:tc>
          <w:tcPr>
            <w:tcW w:w="3171" w:type="dxa"/>
          </w:tcPr>
          <w:p w14:paraId="0D93A544" w14:textId="77777777" w:rsidR="00E379A6" w:rsidRDefault="00E379A6" w:rsidP="00E33D87">
            <w:pPr>
              <w:pStyle w:val="TableText"/>
              <w:keepNext w:val="0"/>
            </w:pPr>
          </w:p>
        </w:tc>
      </w:tr>
      <w:tr w:rsidR="00E379A6" w14:paraId="51918EB6" w14:textId="77777777" w:rsidTr="00E33D87">
        <w:trPr>
          <w:cantSplit/>
          <w:jc w:val="center"/>
        </w:trPr>
        <w:tc>
          <w:tcPr>
            <w:tcW w:w="3445" w:type="dxa"/>
          </w:tcPr>
          <w:p w14:paraId="1BBDE59C" w14:textId="77777777" w:rsidR="00E379A6" w:rsidRDefault="000F5220" w:rsidP="00E33D87">
            <w:pPr>
              <w:pStyle w:val="TableText"/>
              <w:keepNext w:val="0"/>
            </w:pPr>
            <w:r>
              <w:tab/>
            </w:r>
            <w:r>
              <w:tab/>
              <w:t>@root</w:t>
            </w:r>
          </w:p>
        </w:tc>
        <w:tc>
          <w:tcPr>
            <w:tcW w:w="720" w:type="dxa"/>
          </w:tcPr>
          <w:p w14:paraId="5F1E6404" w14:textId="77777777" w:rsidR="00E379A6" w:rsidRDefault="000F5220" w:rsidP="00E33D87">
            <w:pPr>
              <w:pStyle w:val="TableText"/>
              <w:keepNext w:val="0"/>
            </w:pPr>
            <w:r>
              <w:t>1..1</w:t>
            </w:r>
          </w:p>
        </w:tc>
        <w:tc>
          <w:tcPr>
            <w:tcW w:w="864" w:type="dxa"/>
          </w:tcPr>
          <w:p w14:paraId="2BEFDF32" w14:textId="77777777" w:rsidR="00E379A6" w:rsidRDefault="000F5220" w:rsidP="00E33D87">
            <w:pPr>
              <w:pStyle w:val="TableText"/>
              <w:keepNext w:val="0"/>
            </w:pPr>
            <w:r>
              <w:t>SHALL</w:t>
            </w:r>
          </w:p>
        </w:tc>
        <w:tc>
          <w:tcPr>
            <w:tcW w:w="864" w:type="dxa"/>
          </w:tcPr>
          <w:p w14:paraId="2C5250AA" w14:textId="77777777" w:rsidR="00E379A6" w:rsidRDefault="00E379A6" w:rsidP="00E33D87">
            <w:pPr>
              <w:pStyle w:val="TableText"/>
              <w:keepNext w:val="0"/>
            </w:pPr>
          </w:p>
        </w:tc>
        <w:tc>
          <w:tcPr>
            <w:tcW w:w="864" w:type="dxa"/>
          </w:tcPr>
          <w:p w14:paraId="6CED58E1" w14:textId="2FFC4C41" w:rsidR="00E379A6" w:rsidRDefault="0051287C" w:rsidP="00E33D87">
            <w:pPr>
              <w:pStyle w:val="TableText"/>
              <w:keepNext w:val="0"/>
            </w:pPr>
            <w:hyperlink w:anchor="C_86-28252">
              <w:r w:rsidR="000F5220">
                <w:rPr>
                  <w:rStyle w:val="HyperlinkText9pt"/>
                </w:rPr>
                <w:t>86-28252</w:t>
              </w:r>
            </w:hyperlink>
          </w:p>
        </w:tc>
        <w:tc>
          <w:tcPr>
            <w:tcW w:w="3171" w:type="dxa"/>
          </w:tcPr>
          <w:p w14:paraId="6877A8BF" w14:textId="77777777" w:rsidR="00E379A6" w:rsidRDefault="000F5220" w:rsidP="00E33D87">
            <w:pPr>
              <w:pStyle w:val="TableText"/>
              <w:keepNext w:val="0"/>
            </w:pPr>
            <w:r>
              <w:t>2.16.840.1.113883.10.20.22.4.4</w:t>
            </w:r>
          </w:p>
        </w:tc>
      </w:tr>
      <w:tr w:rsidR="00E379A6" w14:paraId="1FC64353" w14:textId="77777777" w:rsidTr="00E33D87">
        <w:trPr>
          <w:cantSplit/>
          <w:jc w:val="center"/>
        </w:trPr>
        <w:tc>
          <w:tcPr>
            <w:tcW w:w="3445" w:type="dxa"/>
          </w:tcPr>
          <w:p w14:paraId="581CC876" w14:textId="77777777" w:rsidR="00E379A6" w:rsidRDefault="000F5220" w:rsidP="00E33D87">
            <w:pPr>
              <w:pStyle w:val="TableText"/>
              <w:keepNext w:val="0"/>
            </w:pPr>
            <w:r>
              <w:tab/>
              <w:t>templateId</w:t>
            </w:r>
          </w:p>
        </w:tc>
        <w:tc>
          <w:tcPr>
            <w:tcW w:w="720" w:type="dxa"/>
          </w:tcPr>
          <w:p w14:paraId="634349BB" w14:textId="77777777" w:rsidR="00E379A6" w:rsidRDefault="000F5220" w:rsidP="00E33D87">
            <w:pPr>
              <w:pStyle w:val="TableText"/>
              <w:keepNext w:val="0"/>
            </w:pPr>
            <w:r>
              <w:t>1..1</w:t>
            </w:r>
          </w:p>
        </w:tc>
        <w:tc>
          <w:tcPr>
            <w:tcW w:w="864" w:type="dxa"/>
          </w:tcPr>
          <w:p w14:paraId="2770763C" w14:textId="77777777" w:rsidR="00E379A6" w:rsidRDefault="000F5220" w:rsidP="00E33D87">
            <w:pPr>
              <w:pStyle w:val="TableText"/>
              <w:keepNext w:val="0"/>
            </w:pPr>
            <w:r>
              <w:t>SHALL</w:t>
            </w:r>
          </w:p>
        </w:tc>
        <w:tc>
          <w:tcPr>
            <w:tcW w:w="864" w:type="dxa"/>
          </w:tcPr>
          <w:p w14:paraId="20749379" w14:textId="77777777" w:rsidR="00E379A6" w:rsidRDefault="00E379A6" w:rsidP="00E33D87">
            <w:pPr>
              <w:pStyle w:val="TableText"/>
              <w:keepNext w:val="0"/>
            </w:pPr>
          </w:p>
        </w:tc>
        <w:tc>
          <w:tcPr>
            <w:tcW w:w="864" w:type="dxa"/>
          </w:tcPr>
          <w:p w14:paraId="334A3ADC" w14:textId="7D062596" w:rsidR="00E379A6" w:rsidRDefault="0051287C" w:rsidP="00E33D87">
            <w:pPr>
              <w:pStyle w:val="TableText"/>
              <w:keepNext w:val="0"/>
            </w:pPr>
            <w:hyperlink w:anchor="C_86-21239">
              <w:r w:rsidR="000F5220">
                <w:rPr>
                  <w:rStyle w:val="HyperlinkText9pt"/>
                </w:rPr>
                <w:t>86-21239</w:t>
              </w:r>
            </w:hyperlink>
          </w:p>
        </w:tc>
        <w:tc>
          <w:tcPr>
            <w:tcW w:w="3171" w:type="dxa"/>
          </w:tcPr>
          <w:p w14:paraId="41C0E2B6" w14:textId="77777777" w:rsidR="00E379A6" w:rsidRDefault="00E379A6" w:rsidP="00E33D87">
            <w:pPr>
              <w:pStyle w:val="TableText"/>
              <w:keepNext w:val="0"/>
            </w:pPr>
          </w:p>
        </w:tc>
      </w:tr>
      <w:tr w:rsidR="00E379A6" w14:paraId="1E76E70C" w14:textId="77777777" w:rsidTr="00E33D87">
        <w:trPr>
          <w:cantSplit/>
          <w:jc w:val="center"/>
        </w:trPr>
        <w:tc>
          <w:tcPr>
            <w:tcW w:w="3445" w:type="dxa"/>
          </w:tcPr>
          <w:p w14:paraId="14118D83" w14:textId="77777777" w:rsidR="00E379A6" w:rsidRDefault="000F5220" w:rsidP="00E33D87">
            <w:pPr>
              <w:pStyle w:val="TableText"/>
              <w:keepNext w:val="0"/>
            </w:pPr>
            <w:r>
              <w:tab/>
            </w:r>
            <w:r>
              <w:tab/>
              <w:t>@root</w:t>
            </w:r>
          </w:p>
        </w:tc>
        <w:tc>
          <w:tcPr>
            <w:tcW w:w="720" w:type="dxa"/>
          </w:tcPr>
          <w:p w14:paraId="006EA393" w14:textId="77777777" w:rsidR="00E379A6" w:rsidRDefault="000F5220" w:rsidP="00E33D87">
            <w:pPr>
              <w:pStyle w:val="TableText"/>
              <w:keepNext w:val="0"/>
            </w:pPr>
            <w:r>
              <w:t>1..1</w:t>
            </w:r>
          </w:p>
        </w:tc>
        <w:tc>
          <w:tcPr>
            <w:tcW w:w="864" w:type="dxa"/>
          </w:tcPr>
          <w:p w14:paraId="2F85EEBC" w14:textId="77777777" w:rsidR="00E379A6" w:rsidRDefault="000F5220" w:rsidP="00E33D87">
            <w:pPr>
              <w:pStyle w:val="TableText"/>
              <w:keepNext w:val="0"/>
            </w:pPr>
            <w:r>
              <w:t>SHALL</w:t>
            </w:r>
          </w:p>
        </w:tc>
        <w:tc>
          <w:tcPr>
            <w:tcW w:w="864" w:type="dxa"/>
          </w:tcPr>
          <w:p w14:paraId="40245BD8" w14:textId="77777777" w:rsidR="00E379A6" w:rsidRDefault="00E379A6" w:rsidP="00E33D87">
            <w:pPr>
              <w:pStyle w:val="TableText"/>
              <w:keepNext w:val="0"/>
            </w:pPr>
          </w:p>
        </w:tc>
        <w:tc>
          <w:tcPr>
            <w:tcW w:w="864" w:type="dxa"/>
          </w:tcPr>
          <w:p w14:paraId="4DE43FA1" w14:textId="6FDCF2BC" w:rsidR="00E379A6" w:rsidRDefault="0051287C" w:rsidP="00E33D87">
            <w:pPr>
              <w:pStyle w:val="TableText"/>
              <w:keepNext w:val="0"/>
            </w:pPr>
            <w:hyperlink w:anchor="C_86-21240">
              <w:r w:rsidR="000F5220">
                <w:rPr>
                  <w:rStyle w:val="HyperlinkText9pt"/>
                </w:rPr>
                <w:t>86-21240</w:t>
              </w:r>
            </w:hyperlink>
          </w:p>
        </w:tc>
        <w:tc>
          <w:tcPr>
            <w:tcW w:w="3171" w:type="dxa"/>
          </w:tcPr>
          <w:p w14:paraId="4869D0AA" w14:textId="77777777" w:rsidR="00E379A6" w:rsidRDefault="000F5220" w:rsidP="00E33D87">
            <w:pPr>
              <w:pStyle w:val="TableText"/>
              <w:keepNext w:val="0"/>
            </w:pPr>
            <w:r>
              <w:t>2.16.840.1.113883.10.20.5.6.139</w:t>
            </w:r>
          </w:p>
        </w:tc>
      </w:tr>
      <w:tr w:rsidR="00E379A6" w14:paraId="543E227E" w14:textId="77777777" w:rsidTr="00E33D87">
        <w:trPr>
          <w:cantSplit/>
          <w:jc w:val="center"/>
        </w:trPr>
        <w:tc>
          <w:tcPr>
            <w:tcW w:w="3445" w:type="dxa"/>
          </w:tcPr>
          <w:p w14:paraId="528A704E" w14:textId="77777777" w:rsidR="00E379A6" w:rsidRDefault="000F5220" w:rsidP="00E33D87">
            <w:pPr>
              <w:pStyle w:val="TableText"/>
              <w:keepNext w:val="0"/>
            </w:pPr>
            <w:r>
              <w:tab/>
              <w:t>id</w:t>
            </w:r>
          </w:p>
        </w:tc>
        <w:tc>
          <w:tcPr>
            <w:tcW w:w="720" w:type="dxa"/>
          </w:tcPr>
          <w:p w14:paraId="24033BFA" w14:textId="77777777" w:rsidR="00E379A6" w:rsidRDefault="000F5220" w:rsidP="00E33D87">
            <w:pPr>
              <w:pStyle w:val="TableText"/>
              <w:keepNext w:val="0"/>
            </w:pPr>
            <w:r>
              <w:t>1..1</w:t>
            </w:r>
          </w:p>
        </w:tc>
        <w:tc>
          <w:tcPr>
            <w:tcW w:w="864" w:type="dxa"/>
          </w:tcPr>
          <w:p w14:paraId="2B209EEB" w14:textId="77777777" w:rsidR="00E379A6" w:rsidRDefault="000F5220" w:rsidP="00E33D87">
            <w:pPr>
              <w:pStyle w:val="TableText"/>
              <w:keepNext w:val="0"/>
            </w:pPr>
            <w:r>
              <w:t>SHALL</w:t>
            </w:r>
          </w:p>
        </w:tc>
        <w:tc>
          <w:tcPr>
            <w:tcW w:w="864" w:type="dxa"/>
          </w:tcPr>
          <w:p w14:paraId="1D7D6096" w14:textId="77777777" w:rsidR="00E379A6" w:rsidRDefault="00E379A6" w:rsidP="00E33D87">
            <w:pPr>
              <w:pStyle w:val="TableText"/>
              <w:keepNext w:val="0"/>
            </w:pPr>
          </w:p>
        </w:tc>
        <w:tc>
          <w:tcPr>
            <w:tcW w:w="864" w:type="dxa"/>
          </w:tcPr>
          <w:p w14:paraId="6DEF0B58" w14:textId="0A591142" w:rsidR="00E379A6" w:rsidRDefault="0051287C" w:rsidP="00E33D87">
            <w:pPr>
              <w:pStyle w:val="TableText"/>
              <w:keepNext w:val="0"/>
            </w:pPr>
            <w:hyperlink w:anchor="C_86-21184">
              <w:r w:rsidR="000F5220">
                <w:rPr>
                  <w:rStyle w:val="HyperlinkText9pt"/>
                </w:rPr>
                <w:t>86-21184</w:t>
              </w:r>
            </w:hyperlink>
          </w:p>
        </w:tc>
        <w:tc>
          <w:tcPr>
            <w:tcW w:w="3171" w:type="dxa"/>
          </w:tcPr>
          <w:p w14:paraId="0693194C" w14:textId="77777777" w:rsidR="00E379A6" w:rsidRDefault="00E379A6" w:rsidP="00E33D87">
            <w:pPr>
              <w:pStyle w:val="TableText"/>
              <w:keepNext w:val="0"/>
            </w:pPr>
          </w:p>
        </w:tc>
      </w:tr>
      <w:tr w:rsidR="00E379A6" w14:paraId="026EF66D" w14:textId="77777777" w:rsidTr="00E33D87">
        <w:trPr>
          <w:cantSplit/>
          <w:jc w:val="center"/>
        </w:trPr>
        <w:tc>
          <w:tcPr>
            <w:tcW w:w="3445" w:type="dxa"/>
          </w:tcPr>
          <w:p w14:paraId="6EBE2A37" w14:textId="77777777" w:rsidR="00E379A6" w:rsidRDefault="000F5220" w:rsidP="00E33D87">
            <w:pPr>
              <w:pStyle w:val="TableText"/>
              <w:keepNext w:val="0"/>
            </w:pPr>
            <w:r>
              <w:tab/>
              <w:t>code</w:t>
            </w:r>
          </w:p>
        </w:tc>
        <w:tc>
          <w:tcPr>
            <w:tcW w:w="720" w:type="dxa"/>
          </w:tcPr>
          <w:p w14:paraId="10667625" w14:textId="77777777" w:rsidR="00E379A6" w:rsidRDefault="000F5220" w:rsidP="00E33D87">
            <w:pPr>
              <w:pStyle w:val="TableText"/>
              <w:keepNext w:val="0"/>
            </w:pPr>
            <w:r>
              <w:t>1..1</w:t>
            </w:r>
          </w:p>
        </w:tc>
        <w:tc>
          <w:tcPr>
            <w:tcW w:w="864" w:type="dxa"/>
          </w:tcPr>
          <w:p w14:paraId="45CF2E27" w14:textId="77777777" w:rsidR="00E379A6" w:rsidRDefault="000F5220" w:rsidP="00E33D87">
            <w:pPr>
              <w:pStyle w:val="TableText"/>
              <w:keepNext w:val="0"/>
            </w:pPr>
            <w:r>
              <w:t>SHALL</w:t>
            </w:r>
          </w:p>
        </w:tc>
        <w:tc>
          <w:tcPr>
            <w:tcW w:w="864" w:type="dxa"/>
          </w:tcPr>
          <w:p w14:paraId="382A574C" w14:textId="77777777" w:rsidR="00E379A6" w:rsidRDefault="00E379A6" w:rsidP="00E33D87">
            <w:pPr>
              <w:pStyle w:val="TableText"/>
              <w:keepNext w:val="0"/>
            </w:pPr>
          </w:p>
        </w:tc>
        <w:tc>
          <w:tcPr>
            <w:tcW w:w="864" w:type="dxa"/>
          </w:tcPr>
          <w:p w14:paraId="4B63E33D" w14:textId="15F7C74D" w:rsidR="00E379A6" w:rsidRDefault="0051287C" w:rsidP="00E33D87">
            <w:pPr>
              <w:pStyle w:val="TableText"/>
              <w:keepNext w:val="0"/>
            </w:pPr>
            <w:hyperlink w:anchor="C_86-21185">
              <w:r w:rsidR="000F5220">
                <w:rPr>
                  <w:rStyle w:val="HyperlinkText9pt"/>
                </w:rPr>
                <w:t>86-21185</w:t>
              </w:r>
            </w:hyperlink>
          </w:p>
        </w:tc>
        <w:tc>
          <w:tcPr>
            <w:tcW w:w="3171" w:type="dxa"/>
          </w:tcPr>
          <w:p w14:paraId="521172D3" w14:textId="77777777" w:rsidR="00E379A6" w:rsidRDefault="00E379A6" w:rsidP="00E33D87">
            <w:pPr>
              <w:pStyle w:val="TableText"/>
              <w:keepNext w:val="0"/>
            </w:pPr>
          </w:p>
        </w:tc>
      </w:tr>
      <w:tr w:rsidR="00E379A6" w14:paraId="231C7784" w14:textId="77777777" w:rsidTr="00E33D87">
        <w:trPr>
          <w:cantSplit/>
          <w:jc w:val="center"/>
        </w:trPr>
        <w:tc>
          <w:tcPr>
            <w:tcW w:w="3445" w:type="dxa"/>
          </w:tcPr>
          <w:p w14:paraId="75F06B0B" w14:textId="77777777" w:rsidR="00E379A6" w:rsidRDefault="000F5220" w:rsidP="00E33D87">
            <w:pPr>
              <w:pStyle w:val="TableText"/>
              <w:keepNext w:val="0"/>
            </w:pPr>
            <w:r>
              <w:tab/>
            </w:r>
            <w:r>
              <w:tab/>
              <w:t>@code</w:t>
            </w:r>
          </w:p>
        </w:tc>
        <w:tc>
          <w:tcPr>
            <w:tcW w:w="720" w:type="dxa"/>
          </w:tcPr>
          <w:p w14:paraId="23476EB9" w14:textId="77777777" w:rsidR="00E379A6" w:rsidRDefault="000F5220" w:rsidP="00E33D87">
            <w:pPr>
              <w:pStyle w:val="TableText"/>
              <w:keepNext w:val="0"/>
            </w:pPr>
            <w:r>
              <w:t>1..1</w:t>
            </w:r>
          </w:p>
        </w:tc>
        <w:tc>
          <w:tcPr>
            <w:tcW w:w="864" w:type="dxa"/>
          </w:tcPr>
          <w:p w14:paraId="066F8501" w14:textId="77777777" w:rsidR="00E379A6" w:rsidRDefault="000F5220" w:rsidP="00E33D87">
            <w:pPr>
              <w:pStyle w:val="TableText"/>
              <w:keepNext w:val="0"/>
            </w:pPr>
            <w:r>
              <w:t>SHALL</w:t>
            </w:r>
          </w:p>
        </w:tc>
        <w:tc>
          <w:tcPr>
            <w:tcW w:w="864" w:type="dxa"/>
          </w:tcPr>
          <w:p w14:paraId="7F4E2A03" w14:textId="77777777" w:rsidR="00E379A6" w:rsidRDefault="00E379A6" w:rsidP="00E33D87">
            <w:pPr>
              <w:pStyle w:val="TableText"/>
              <w:keepNext w:val="0"/>
            </w:pPr>
          </w:p>
        </w:tc>
        <w:tc>
          <w:tcPr>
            <w:tcW w:w="864" w:type="dxa"/>
          </w:tcPr>
          <w:p w14:paraId="74AEAD32" w14:textId="5DA5A2E6" w:rsidR="00E379A6" w:rsidRDefault="0051287C" w:rsidP="00E33D87">
            <w:pPr>
              <w:pStyle w:val="TableText"/>
              <w:keepNext w:val="0"/>
            </w:pPr>
            <w:hyperlink w:anchor="C_86-21186">
              <w:r w:rsidR="000F5220">
                <w:rPr>
                  <w:rStyle w:val="HyperlinkText9pt"/>
                </w:rPr>
                <w:t>86-21186</w:t>
              </w:r>
            </w:hyperlink>
          </w:p>
        </w:tc>
        <w:tc>
          <w:tcPr>
            <w:tcW w:w="3171" w:type="dxa"/>
          </w:tcPr>
          <w:p w14:paraId="6C375DF5" w14:textId="77777777" w:rsidR="00E379A6" w:rsidRDefault="000F5220" w:rsidP="00E33D87">
            <w:pPr>
              <w:pStyle w:val="TableText"/>
              <w:keepNext w:val="0"/>
            </w:pPr>
            <w:r>
              <w:t>ASSERTION</w:t>
            </w:r>
          </w:p>
        </w:tc>
      </w:tr>
      <w:tr w:rsidR="00E379A6" w14:paraId="165171D5" w14:textId="77777777" w:rsidTr="00E33D87">
        <w:trPr>
          <w:cantSplit/>
          <w:jc w:val="center"/>
        </w:trPr>
        <w:tc>
          <w:tcPr>
            <w:tcW w:w="3445" w:type="dxa"/>
          </w:tcPr>
          <w:p w14:paraId="1621D201" w14:textId="77777777" w:rsidR="00E379A6" w:rsidRDefault="000F5220" w:rsidP="00E33D87">
            <w:pPr>
              <w:pStyle w:val="TableText"/>
              <w:keepNext w:val="0"/>
            </w:pPr>
            <w:r>
              <w:lastRenderedPageBreak/>
              <w:tab/>
            </w:r>
            <w:r>
              <w:tab/>
              <w:t>@codeSystem</w:t>
            </w:r>
          </w:p>
        </w:tc>
        <w:tc>
          <w:tcPr>
            <w:tcW w:w="720" w:type="dxa"/>
          </w:tcPr>
          <w:p w14:paraId="2A823C0B" w14:textId="77777777" w:rsidR="00E379A6" w:rsidRDefault="000F5220" w:rsidP="00E33D87">
            <w:pPr>
              <w:pStyle w:val="TableText"/>
              <w:keepNext w:val="0"/>
            </w:pPr>
            <w:r>
              <w:t>1..1</w:t>
            </w:r>
          </w:p>
        </w:tc>
        <w:tc>
          <w:tcPr>
            <w:tcW w:w="864" w:type="dxa"/>
          </w:tcPr>
          <w:p w14:paraId="61463701" w14:textId="77777777" w:rsidR="00E379A6" w:rsidRDefault="000F5220" w:rsidP="00E33D87">
            <w:pPr>
              <w:pStyle w:val="TableText"/>
              <w:keepNext w:val="0"/>
            </w:pPr>
            <w:r>
              <w:t>SHALL</w:t>
            </w:r>
          </w:p>
        </w:tc>
        <w:tc>
          <w:tcPr>
            <w:tcW w:w="864" w:type="dxa"/>
          </w:tcPr>
          <w:p w14:paraId="5DB9065D" w14:textId="77777777" w:rsidR="00E379A6" w:rsidRDefault="00E379A6" w:rsidP="00E33D87">
            <w:pPr>
              <w:pStyle w:val="TableText"/>
              <w:keepNext w:val="0"/>
            </w:pPr>
          </w:p>
        </w:tc>
        <w:tc>
          <w:tcPr>
            <w:tcW w:w="864" w:type="dxa"/>
          </w:tcPr>
          <w:p w14:paraId="1E36184C" w14:textId="366727CC" w:rsidR="00E379A6" w:rsidRDefault="0051287C" w:rsidP="00E33D87">
            <w:pPr>
              <w:pStyle w:val="TableText"/>
              <w:keepNext w:val="0"/>
            </w:pPr>
            <w:hyperlink w:anchor="C_86-28186">
              <w:r w:rsidR="000F5220">
                <w:rPr>
                  <w:rStyle w:val="HyperlinkText9pt"/>
                </w:rPr>
                <w:t>86-28186</w:t>
              </w:r>
            </w:hyperlink>
          </w:p>
        </w:tc>
        <w:tc>
          <w:tcPr>
            <w:tcW w:w="3171" w:type="dxa"/>
          </w:tcPr>
          <w:p w14:paraId="1C4ECE6A" w14:textId="77777777" w:rsidR="00E379A6" w:rsidRDefault="000F5220" w:rsidP="00E33D87">
            <w:pPr>
              <w:pStyle w:val="TableText"/>
              <w:keepNext w:val="0"/>
            </w:pPr>
            <w:r>
              <w:t>urn:oid:2.16.840.1.113883.5.4 (ActCode) = 2.16.840.1.113883.5.4</w:t>
            </w:r>
          </w:p>
        </w:tc>
      </w:tr>
      <w:tr w:rsidR="00E379A6" w14:paraId="07B77D15" w14:textId="77777777" w:rsidTr="00E33D87">
        <w:trPr>
          <w:cantSplit/>
          <w:jc w:val="center"/>
        </w:trPr>
        <w:tc>
          <w:tcPr>
            <w:tcW w:w="3445" w:type="dxa"/>
          </w:tcPr>
          <w:p w14:paraId="4D88AA21" w14:textId="77777777" w:rsidR="00E379A6" w:rsidRDefault="000F5220" w:rsidP="00E33D87">
            <w:pPr>
              <w:pStyle w:val="TableText"/>
              <w:keepNext w:val="0"/>
            </w:pPr>
            <w:r>
              <w:tab/>
              <w:t>statusCode</w:t>
            </w:r>
          </w:p>
        </w:tc>
        <w:tc>
          <w:tcPr>
            <w:tcW w:w="720" w:type="dxa"/>
          </w:tcPr>
          <w:p w14:paraId="0EF3A535" w14:textId="77777777" w:rsidR="00E379A6" w:rsidRDefault="000F5220" w:rsidP="00E33D87">
            <w:pPr>
              <w:pStyle w:val="TableText"/>
              <w:keepNext w:val="0"/>
            </w:pPr>
            <w:r>
              <w:t>1..1</w:t>
            </w:r>
          </w:p>
        </w:tc>
        <w:tc>
          <w:tcPr>
            <w:tcW w:w="864" w:type="dxa"/>
          </w:tcPr>
          <w:p w14:paraId="3415A757" w14:textId="77777777" w:rsidR="00E379A6" w:rsidRDefault="000F5220" w:rsidP="00E33D87">
            <w:pPr>
              <w:pStyle w:val="TableText"/>
              <w:keepNext w:val="0"/>
            </w:pPr>
            <w:r>
              <w:t>SHALL</w:t>
            </w:r>
          </w:p>
        </w:tc>
        <w:tc>
          <w:tcPr>
            <w:tcW w:w="864" w:type="dxa"/>
          </w:tcPr>
          <w:p w14:paraId="3DC17A37" w14:textId="77777777" w:rsidR="00E379A6" w:rsidRDefault="00E379A6" w:rsidP="00E33D87">
            <w:pPr>
              <w:pStyle w:val="TableText"/>
              <w:keepNext w:val="0"/>
            </w:pPr>
          </w:p>
        </w:tc>
        <w:tc>
          <w:tcPr>
            <w:tcW w:w="864" w:type="dxa"/>
          </w:tcPr>
          <w:p w14:paraId="427A6001" w14:textId="2E6E9993" w:rsidR="00E379A6" w:rsidRDefault="0051287C" w:rsidP="00E33D87">
            <w:pPr>
              <w:pStyle w:val="TableText"/>
              <w:keepNext w:val="0"/>
            </w:pPr>
            <w:hyperlink w:anchor="C_86-21187">
              <w:r w:rsidR="000F5220">
                <w:rPr>
                  <w:rStyle w:val="HyperlinkText9pt"/>
                </w:rPr>
                <w:t>86-21187</w:t>
              </w:r>
            </w:hyperlink>
          </w:p>
        </w:tc>
        <w:tc>
          <w:tcPr>
            <w:tcW w:w="3171" w:type="dxa"/>
          </w:tcPr>
          <w:p w14:paraId="6BC1DFE6" w14:textId="77777777" w:rsidR="00E379A6" w:rsidRDefault="00E379A6" w:rsidP="00E33D87">
            <w:pPr>
              <w:pStyle w:val="TableText"/>
              <w:keepNext w:val="0"/>
            </w:pPr>
          </w:p>
        </w:tc>
      </w:tr>
      <w:tr w:rsidR="00E379A6" w14:paraId="1AF16E1E" w14:textId="77777777" w:rsidTr="00E33D87">
        <w:trPr>
          <w:cantSplit/>
          <w:jc w:val="center"/>
        </w:trPr>
        <w:tc>
          <w:tcPr>
            <w:tcW w:w="3445" w:type="dxa"/>
          </w:tcPr>
          <w:p w14:paraId="2546524B" w14:textId="77777777" w:rsidR="00E379A6" w:rsidRDefault="000F5220" w:rsidP="00E33D87">
            <w:pPr>
              <w:pStyle w:val="TableText"/>
              <w:keepNext w:val="0"/>
            </w:pPr>
            <w:r>
              <w:tab/>
            </w:r>
            <w:r>
              <w:tab/>
              <w:t>@code</w:t>
            </w:r>
          </w:p>
        </w:tc>
        <w:tc>
          <w:tcPr>
            <w:tcW w:w="720" w:type="dxa"/>
          </w:tcPr>
          <w:p w14:paraId="15CFBB8D" w14:textId="77777777" w:rsidR="00E379A6" w:rsidRDefault="000F5220" w:rsidP="00E33D87">
            <w:pPr>
              <w:pStyle w:val="TableText"/>
              <w:keepNext w:val="0"/>
            </w:pPr>
            <w:r>
              <w:t>1..1</w:t>
            </w:r>
          </w:p>
        </w:tc>
        <w:tc>
          <w:tcPr>
            <w:tcW w:w="864" w:type="dxa"/>
          </w:tcPr>
          <w:p w14:paraId="5D5ABB74" w14:textId="77777777" w:rsidR="00E379A6" w:rsidRDefault="000F5220" w:rsidP="00E33D87">
            <w:pPr>
              <w:pStyle w:val="TableText"/>
              <w:keepNext w:val="0"/>
            </w:pPr>
            <w:r>
              <w:t>SHALL</w:t>
            </w:r>
          </w:p>
        </w:tc>
        <w:tc>
          <w:tcPr>
            <w:tcW w:w="864" w:type="dxa"/>
          </w:tcPr>
          <w:p w14:paraId="7CD649EC" w14:textId="77777777" w:rsidR="00E379A6" w:rsidRDefault="00E379A6" w:rsidP="00E33D87">
            <w:pPr>
              <w:pStyle w:val="TableText"/>
              <w:keepNext w:val="0"/>
            </w:pPr>
          </w:p>
        </w:tc>
        <w:tc>
          <w:tcPr>
            <w:tcW w:w="864" w:type="dxa"/>
          </w:tcPr>
          <w:p w14:paraId="43DEDB72" w14:textId="6406556C" w:rsidR="00E379A6" w:rsidRDefault="0051287C" w:rsidP="00E33D87">
            <w:pPr>
              <w:pStyle w:val="TableText"/>
              <w:keepNext w:val="0"/>
            </w:pPr>
            <w:hyperlink w:anchor="C_86-21188">
              <w:r w:rsidR="000F5220">
                <w:rPr>
                  <w:rStyle w:val="HyperlinkText9pt"/>
                </w:rPr>
                <w:t>86-21188</w:t>
              </w:r>
            </w:hyperlink>
          </w:p>
        </w:tc>
        <w:tc>
          <w:tcPr>
            <w:tcW w:w="3171" w:type="dxa"/>
          </w:tcPr>
          <w:p w14:paraId="57956FDE" w14:textId="77777777" w:rsidR="00E379A6" w:rsidRDefault="000F5220" w:rsidP="00E33D87">
            <w:pPr>
              <w:pStyle w:val="TableText"/>
              <w:keepNext w:val="0"/>
            </w:pPr>
            <w:r>
              <w:t>urn:oid:2.16.840.1.113883.5.14 (ActStatus) = completed</w:t>
            </w:r>
          </w:p>
        </w:tc>
      </w:tr>
      <w:tr w:rsidR="00E379A6" w14:paraId="26CEFA53" w14:textId="77777777" w:rsidTr="00E33D87">
        <w:trPr>
          <w:cantSplit/>
          <w:jc w:val="center"/>
        </w:trPr>
        <w:tc>
          <w:tcPr>
            <w:tcW w:w="3445" w:type="dxa"/>
          </w:tcPr>
          <w:p w14:paraId="3B1A3FE7" w14:textId="77777777" w:rsidR="00E379A6" w:rsidRDefault="000F5220" w:rsidP="00E33D87">
            <w:pPr>
              <w:pStyle w:val="TableText"/>
              <w:keepNext w:val="0"/>
            </w:pPr>
            <w:r>
              <w:tab/>
              <w:t>effectiveTime</w:t>
            </w:r>
          </w:p>
        </w:tc>
        <w:tc>
          <w:tcPr>
            <w:tcW w:w="720" w:type="dxa"/>
          </w:tcPr>
          <w:p w14:paraId="791253EF" w14:textId="77777777" w:rsidR="00E379A6" w:rsidRDefault="000F5220" w:rsidP="00E33D87">
            <w:pPr>
              <w:pStyle w:val="TableText"/>
              <w:keepNext w:val="0"/>
            </w:pPr>
            <w:r>
              <w:t>1..1</w:t>
            </w:r>
          </w:p>
        </w:tc>
        <w:tc>
          <w:tcPr>
            <w:tcW w:w="864" w:type="dxa"/>
          </w:tcPr>
          <w:p w14:paraId="4F2B01EB" w14:textId="77777777" w:rsidR="00E379A6" w:rsidRDefault="000F5220" w:rsidP="00E33D87">
            <w:pPr>
              <w:pStyle w:val="TableText"/>
              <w:keepNext w:val="0"/>
            </w:pPr>
            <w:r>
              <w:t>SHALL</w:t>
            </w:r>
          </w:p>
        </w:tc>
        <w:tc>
          <w:tcPr>
            <w:tcW w:w="864" w:type="dxa"/>
          </w:tcPr>
          <w:p w14:paraId="3FF56538" w14:textId="77777777" w:rsidR="00E379A6" w:rsidRDefault="00E379A6" w:rsidP="00E33D87">
            <w:pPr>
              <w:pStyle w:val="TableText"/>
              <w:keepNext w:val="0"/>
            </w:pPr>
          </w:p>
        </w:tc>
        <w:tc>
          <w:tcPr>
            <w:tcW w:w="864" w:type="dxa"/>
          </w:tcPr>
          <w:p w14:paraId="4438EECF" w14:textId="6207F2D7" w:rsidR="00E379A6" w:rsidRDefault="0051287C" w:rsidP="00E33D87">
            <w:pPr>
              <w:pStyle w:val="TableText"/>
              <w:keepNext w:val="0"/>
            </w:pPr>
            <w:hyperlink w:anchor="C_86-21189">
              <w:r w:rsidR="000F5220">
                <w:rPr>
                  <w:rStyle w:val="HyperlinkText9pt"/>
                </w:rPr>
                <w:t>86-21189</w:t>
              </w:r>
            </w:hyperlink>
          </w:p>
        </w:tc>
        <w:tc>
          <w:tcPr>
            <w:tcW w:w="3171" w:type="dxa"/>
          </w:tcPr>
          <w:p w14:paraId="572E5064" w14:textId="77777777" w:rsidR="00E379A6" w:rsidRDefault="00E379A6" w:rsidP="00E33D87">
            <w:pPr>
              <w:pStyle w:val="TableText"/>
              <w:keepNext w:val="0"/>
            </w:pPr>
          </w:p>
        </w:tc>
      </w:tr>
      <w:tr w:rsidR="00E379A6" w14:paraId="38BD7115" w14:textId="77777777" w:rsidTr="00E33D87">
        <w:trPr>
          <w:cantSplit/>
          <w:jc w:val="center"/>
        </w:trPr>
        <w:tc>
          <w:tcPr>
            <w:tcW w:w="3445" w:type="dxa"/>
          </w:tcPr>
          <w:p w14:paraId="6D660E80" w14:textId="77777777" w:rsidR="00E379A6" w:rsidRDefault="000F5220" w:rsidP="00E33D87">
            <w:pPr>
              <w:pStyle w:val="TableText"/>
              <w:keepNext w:val="0"/>
            </w:pPr>
            <w:r>
              <w:tab/>
            </w:r>
            <w:r>
              <w:tab/>
              <w:t>low</w:t>
            </w:r>
          </w:p>
        </w:tc>
        <w:tc>
          <w:tcPr>
            <w:tcW w:w="720" w:type="dxa"/>
          </w:tcPr>
          <w:p w14:paraId="7F474838" w14:textId="77777777" w:rsidR="00E379A6" w:rsidRDefault="000F5220" w:rsidP="00E33D87">
            <w:pPr>
              <w:pStyle w:val="TableText"/>
              <w:keepNext w:val="0"/>
            </w:pPr>
            <w:r>
              <w:t>1..1</w:t>
            </w:r>
          </w:p>
        </w:tc>
        <w:tc>
          <w:tcPr>
            <w:tcW w:w="864" w:type="dxa"/>
          </w:tcPr>
          <w:p w14:paraId="6CAA9922" w14:textId="77777777" w:rsidR="00E379A6" w:rsidRDefault="000F5220" w:rsidP="00E33D87">
            <w:pPr>
              <w:pStyle w:val="TableText"/>
              <w:keepNext w:val="0"/>
            </w:pPr>
            <w:r>
              <w:t>SHALL</w:t>
            </w:r>
          </w:p>
        </w:tc>
        <w:tc>
          <w:tcPr>
            <w:tcW w:w="864" w:type="dxa"/>
          </w:tcPr>
          <w:p w14:paraId="67C192E1" w14:textId="77777777" w:rsidR="00E379A6" w:rsidRDefault="00E379A6" w:rsidP="00E33D87">
            <w:pPr>
              <w:pStyle w:val="TableText"/>
              <w:keepNext w:val="0"/>
            </w:pPr>
          </w:p>
        </w:tc>
        <w:tc>
          <w:tcPr>
            <w:tcW w:w="864" w:type="dxa"/>
          </w:tcPr>
          <w:p w14:paraId="082CA060" w14:textId="65FBFD71" w:rsidR="00E379A6" w:rsidRDefault="0051287C" w:rsidP="00E33D87">
            <w:pPr>
              <w:pStyle w:val="TableText"/>
              <w:keepNext w:val="0"/>
            </w:pPr>
            <w:hyperlink w:anchor="C_86-28190">
              <w:r w:rsidR="000F5220">
                <w:rPr>
                  <w:rStyle w:val="HyperlinkText9pt"/>
                </w:rPr>
                <w:t>86-28190</w:t>
              </w:r>
            </w:hyperlink>
          </w:p>
        </w:tc>
        <w:tc>
          <w:tcPr>
            <w:tcW w:w="3171" w:type="dxa"/>
          </w:tcPr>
          <w:p w14:paraId="33114629" w14:textId="77777777" w:rsidR="00E379A6" w:rsidRDefault="00E379A6" w:rsidP="00E33D87">
            <w:pPr>
              <w:pStyle w:val="TableText"/>
              <w:keepNext w:val="0"/>
            </w:pPr>
          </w:p>
        </w:tc>
      </w:tr>
      <w:tr w:rsidR="00E379A6" w14:paraId="71954A5D" w14:textId="77777777" w:rsidTr="00E33D87">
        <w:trPr>
          <w:cantSplit/>
          <w:jc w:val="center"/>
        </w:trPr>
        <w:tc>
          <w:tcPr>
            <w:tcW w:w="3445" w:type="dxa"/>
          </w:tcPr>
          <w:p w14:paraId="56A7F277" w14:textId="77777777" w:rsidR="00E379A6" w:rsidRDefault="000F5220" w:rsidP="00E33D87">
            <w:pPr>
              <w:pStyle w:val="TableText"/>
              <w:keepNext w:val="0"/>
            </w:pPr>
            <w:r>
              <w:tab/>
              <w:t>value</w:t>
            </w:r>
          </w:p>
        </w:tc>
        <w:tc>
          <w:tcPr>
            <w:tcW w:w="720" w:type="dxa"/>
          </w:tcPr>
          <w:p w14:paraId="040DB625" w14:textId="77777777" w:rsidR="00E379A6" w:rsidRDefault="000F5220" w:rsidP="00E33D87">
            <w:pPr>
              <w:pStyle w:val="TableText"/>
              <w:keepNext w:val="0"/>
            </w:pPr>
            <w:r>
              <w:t>1..1</w:t>
            </w:r>
          </w:p>
        </w:tc>
        <w:tc>
          <w:tcPr>
            <w:tcW w:w="864" w:type="dxa"/>
          </w:tcPr>
          <w:p w14:paraId="1D116709" w14:textId="77777777" w:rsidR="00E379A6" w:rsidRDefault="000F5220" w:rsidP="00E33D87">
            <w:pPr>
              <w:pStyle w:val="TableText"/>
              <w:keepNext w:val="0"/>
            </w:pPr>
            <w:r>
              <w:t>SHALL</w:t>
            </w:r>
          </w:p>
        </w:tc>
        <w:tc>
          <w:tcPr>
            <w:tcW w:w="864" w:type="dxa"/>
          </w:tcPr>
          <w:p w14:paraId="3FAA8396" w14:textId="77777777" w:rsidR="00E379A6" w:rsidRDefault="000F5220" w:rsidP="00E33D87">
            <w:pPr>
              <w:pStyle w:val="TableText"/>
              <w:keepNext w:val="0"/>
            </w:pPr>
            <w:r>
              <w:t>CD</w:t>
            </w:r>
          </w:p>
        </w:tc>
        <w:tc>
          <w:tcPr>
            <w:tcW w:w="864" w:type="dxa"/>
          </w:tcPr>
          <w:p w14:paraId="0B86D7A1" w14:textId="0F36C201" w:rsidR="00E379A6" w:rsidRDefault="0051287C" w:rsidP="00E33D87">
            <w:pPr>
              <w:pStyle w:val="TableText"/>
              <w:keepNext w:val="0"/>
            </w:pPr>
            <w:hyperlink w:anchor="C_86-21190">
              <w:r w:rsidR="000F5220">
                <w:rPr>
                  <w:rStyle w:val="HyperlinkText9pt"/>
                </w:rPr>
                <w:t>86-21190</w:t>
              </w:r>
            </w:hyperlink>
          </w:p>
        </w:tc>
        <w:tc>
          <w:tcPr>
            <w:tcW w:w="3171" w:type="dxa"/>
          </w:tcPr>
          <w:p w14:paraId="4F0AEF90" w14:textId="77777777" w:rsidR="00E379A6" w:rsidRDefault="000F5220" w:rsidP="00E33D87">
            <w:pPr>
              <w:pStyle w:val="TableText"/>
              <w:keepNext w:val="0"/>
            </w:pPr>
            <w:r>
              <w:t>urn:oid:2.16.840.1.113883.13.20 (NHSNInfectionTypeCode)</w:t>
            </w:r>
          </w:p>
        </w:tc>
      </w:tr>
      <w:tr w:rsidR="00E379A6" w14:paraId="65B7E70D" w14:textId="77777777" w:rsidTr="00E33D87">
        <w:trPr>
          <w:cantSplit/>
          <w:jc w:val="center"/>
        </w:trPr>
        <w:tc>
          <w:tcPr>
            <w:tcW w:w="3445" w:type="dxa"/>
          </w:tcPr>
          <w:p w14:paraId="0752D6F0" w14:textId="77777777" w:rsidR="00E379A6" w:rsidRDefault="000F5220" w:rsidP="00E33D87">
            <w:pPr>
              <w:pStyle w:val="TableText"/>
              <w:keepNext w:val="0"/>
            </w:pPr>
            <w:r>
              <w:tab/>
              <w:t>entryRelationship</w:t>
            </w:r>
          </w:p>
        </w:tc>
        <w:tc>
          <w:tcPr>
            <w:tcW w:w="720" w:type="dxa"/>
          </w:tcPr>
          <w:p w14:paraId="100C6020" w14:textId="77777777" w:rsidR="00E379A6" w:rsidRDefault="000F5220" w:rsidP="00E33D87">
            <w:pPr>
              <w:pStyle w:val="TableText"/>
              <w:keepNext w:val="0"/>
            </w:pPr>
            <w:r>
              <w:t>1..1</w:t>
            </w:r>
          </w:p>
        </w:tc>
        <w:tc>
          <w:tcPr>
            <w:tcW w:w="864" w:type="dxa"/>
          </w:tcPr>
          <w:p w14:paraId="45D0622C" w14:textId="77777777" w:rsidR="00E379A6" w:rsidRDefault="000F5220" w:rsidP="00E33D87">
            <w:pPr>
              <w:pStyle w:val="TableText"/>
              <w:keepNext w:val="0"/>
            </w:pPr>
            <w:r>
              <w:t>SHALL</w:t>
            </w:r>
          </w:p>
        </w:tc>
        <w:tc>
          <w:tcPr>
            <w:tcW w:w="864" w:type="dxa"/>
          </w:tcPr>
          <w:p w14:paraId="665314D0" w14:textId="77777777" w:rsidR="00E379A6" w:rsidRDefault="00E379A6" w:rsidP="00E33D87">
            <w:pPr>
              <w:pStyle w:val="TableText"/>
              <w:keepNext w:val="0"/>
            </w:pPr>
          </w:p>
        </w:tc>
        <w:tc>
          <w:tcPr>
            <w:tcW w:w="864" w:type="dxa"/>
          </w:tcPr>
          <w:p w14:paraId="1C525FCF" w14:textId="42BD4DB2" w:rsidR="00E379A6" w:rsidRDefault="0051287C" w:rsidP="00E33D87">
            <w:pPr>
              <w:pStyle w:val="TableText"/>
              <w:keepNext w:val="0"/>
            </w:pPr>
            <w:hyperlink w:anchor="C_86-21192">
              <w:r w:rsidR="000F5220">
                <w:rPr>
                  <w:rStyle w:val="HyperlinkText9pt"/>
                </w:rPr>
                <w:t>86-21192</w:t>
              </w:r>
            </w:hyperlink>
          </w:p>
        </w:tc>
        <w:tc>
          <w:tcPr>
            <w:tcW w:w="3171" w:type="dxa"/>
          </w:tcPr>
          <w:p w14:paraId="1F323F6C" w14:textId="77777777" w:rsidR="00E379A6" w:rsidRDefault="00E379A6" w:rsidP="00E33D87">
            <w:pPr>
              <w:pStyle w:val="TableText"/>
              <w:keepNext w:val="0"/>
            </w:pPr>
          </w:p>
        </w:tc>
      </w:tr>
      <w:tr w:rsidR="00E379A6" w14:paraId="63462644" w14:textId="77777777" w:rsidTr="00E33D87">
        <w:trPr>
          <w:cantSplit/>
          <w:jc w:val="center"/>
        </w:trPr>
        <w:tc>
          <w:tcPr>
            <w:tcW w:w="3445" w:type="dxa"/>
          </w:tcPr>
          <w:p w14:paraId="5B27CF3D" w14:textId="77777777" w:rsidR="00E379A6" w:rsidRDefault="000F5220" w:rsidP="00E33D87">
            <w:pPr>
              <w:pStyle w:val="TableText"/>
              <w:keepNext w:val="0"/>
            </w:pPr>
            <w:r>
              <w:tab/>
            </w:r>
            <w:r>
              <w:tab/>
              <w:t>@typeCode</w:t>
            </w:r>
          </w:p>
        </w:tc>
        <w:tc>
          <w:tcPr>
            <w:tcW w:w="720" w:type="dxa"/>
          </w:tcPr>
          <w:p w14:paraId="2146381F" w14:textId="77777777" w:rsidR="00E379A6" w:rsidRDefault="000F5220" w:rsidP="00E33D87">
            <w:pPr>
              <w:pStyle w:val="TableText"/>
              <w:keepNext w:val="0"/>
            </w:pPr>
            <w:r>
              <w:t>1..1</w:t>
            </w:r>
          </w:p>
        </w:tc>
        <w:tc>
          <w:tcPr>
            <w:tcW w:w="864" w:type="dxa"/>
          </w:tcPr>
          <w:p w14:paraId="1DE3B263" w14:textId="77777777" w:rsidR="00E379A6" w:rsidRDefault="000F5220" w:rsidP="00E33D87">
            <w:pPr>
              <w:pStyle w:val="TableText"/>
              <w:keepNext w:val="0"/>
            </w:pPr>
            <w:r>
              <w:t>SHALL</w:t>
            </w:r>
          </w:p>
        </w:tc>
        <w:tc>
          <w:tcPr>
            <w:tcW w:w="864" w:type="dxa"/>
          </w:tcPr>
          <w:p w14:paraId="433F517D" w14:textId="77777777" w:rsidR="00E379A6" w:rsidRDefault="00E379A6" w:rsidP="00E33D87">
            <w:pPr>
              <w:pStyle w:val="TableText"/>
              <w:keepNext w:val="0"/>
            </w:pPr>
          </w:p>
        </w:tc>
        <w:tc>
          <w:tcPr>
            <w:tcW w:w="864" w:type="dxa"/>
          </w:tcPr>
          <w:p w14:paraId="6F25F3DC" w14:textId="735A7B61" w:rsidR="00E379A6" w:rsidRDefault="0051287C" w:rsidP="00E33D87">
            <w:pPr>
              <w:pStyle w:val="TableText"/>
              <w:keepNext w:val="0"/>
            </w:pPr>
            <w:hyperlink w:anchor="C_86-21193">
              <w:r w:rsidR="000F5220">
                <w:rPr>
                  <w:rStyle w:val="HyperlinkText9pt"/>
                </w:rPr>
                <w:t>86-21193</w:t>
              </w:r>
            </w:hyperlink>
          </w:p>
        </w:tc>
        <w:tc>
          <w:tcPr>
            <w:tcW w:w="3171" w:type="dxa"/>
          </w:tcPr>
          <w:p w14:paraId="1E093BC1" w14:textId="77777777" w:rsidR="00E379A6" w:rsidRDefault="000F5220" w:rsidP="00E33D87">
            <w:pPr>
              <w:pStyle w:val="TableText"/>
              <w:keepNext w:val="0"/>
            </w:pPr>
            <w:r>
              <w:t>urn:oid:2.16.840.1.113883.5.1002 (HL7ActRelationshipType) = SPRT</w:t>
            </w:r>
          </w:p>
        </w:tc>
      </w:tr>
      <w:tr w:rsidR="00E379A6" w14:paraId="3F096C7E" w14:textId="77777777" w:rsidTr="00E33D87">
        <w:trPr>
          <w:cantSplit/>
          <w:jc w:val="center"/>
        </w:trPr>
        <w:tc>
          <w:tcPr>
            <w:tcW w:w="3445" w:type="dxa"/>
          </w:tcPr>
          <w:p w14:paraId="1536DFAA" w14:textId="77777777" w:rsidR="00E379A6" w:rsidRDefault="000F5220" w:rsidP="00E33D87">
            <w:pPr>
              <w:pStyle w:val="TableText"/>
              <w:keepNext w:val="0"/>
            </w:pPr>
            <w:r>
              <w:tab/>
            </w:r>
            <w:r>
              <w:tab/>
              <w:t>organizer</w:t>
            </w:r>
          </w:p>
        </w:tc>
        <w:tc>
          <w:tcPr>
            <w:tcW w:w="720" w:type="dxa"/>
          </w:tcPr>
          <w:p w14:paraId="752F31E1" w14:textId="77777777" w:rsidR="00E379A6" w:rsidRDefault="000F5220" w:rsidP="00E33D87">
            <w:pPr>
              <w:pStyle w:val="TableText"/>
              <w:keepNext w:val="0"/>
            </w:pPr>
            <w:r>
              <w:t>1..1</w:t>
            </w:r>
          </w:p>
        </w:tc>
        <w:tc>
          <w:tcPr>
            <w:tcW w:w="864" w:type="dxa"/>
          </w:tcPr>
          <w:p w14:paraId="2E997CA0" w14:textId="77777777" w:rsidR="00E379A6" w:rsidRDefault="000F5220" w:rsidP="00E33D87">
            <w:pPr>
              <w:pStyle w:val="TableText"/>
              <w:keepNext w:val="0"/>
            </w:pPr>
            <w:r>
              <w:t>SHALL</w:t>
            </w:r>
          </w:p>
        </w:tc>
        <w:tc>
          <w:tcPr>
            <w:tcW w:w="864" w:type="dxa"/>
          </w:tcPr>
          <w:p w14:paraId="514ED194" w14:textId="77777777" w:rsidR="00E379A6" w:rsidRDefault="00E379A6" w:rsidP="00E33D87">
            <w:pPr>
              <w:pStyle w:val="TableText"/>
              <w:keepNext w:val="0"/>
            </w:pPr>
          </w:p>
        </w:tc>
        <w:tc>
          <w:tcPr>
            <w:tcW w:w="864" w:type="dxa"/>
          </w:tcPr>
          <w:p w14:paraId="57CAF13B" w14:textId="713C30A5" w:rsidR="00E379A6" w:rsidRDefault="0051287C" w:rsidP="00E33D87">
            <w:pPr>
              <w:pStyle w:val="TableText"/>
              <w:keepNext w:val="0"/>
            </w:pPr>
            <w:hyperlink w:anchor="C_86-21194">
              <w:r w:rsidR="000F5220">
                <w:rPr>
                  <w:rStyle w:val="HyperlinkText9pt"/>
                </w:rPr>
                <w:t>86-21194</w:t>
              </w:r>
            </w:hyperlink>
          </w:p>
        </w:tc>
        <w:tc>
          <w:tcPr>
            <w:tcW w:w="3171" w:type="dxa"/>
          </w:tcPr>
          <w:p w14:paraId="1F9555CD" w14:textId="2D232640" w:rsidR="00E379A6" w:rsidRDefault="0051287C" w:rsidP="00E33D87">
            <w:pPr>
              <w:pStyle w:val="TableText"/>
              <w:keepNext w:val="0"/>
            </w:pPr>
            <w:hyperlink w:anchor="E_Criteria_of_Diagnosis_Organizer">
              <w:r w:rsidR="000F5220">
                <w:rPr>
                  <w:rStyle w:val="HyperlinkText9pt"/>
                </w:rPr>
                <w:t>Criteria of Diagnosis Organizer (identifier: urn:oid:2.16.840.1.113883.10.20.5.6.180</w:t>
              </w:r>
            </w:hyperlink>
          </w:p>
        </w:tc>
      </w:tr>
      <w:tr w:rsidR="00E379A6" w14:paraId="39B9DAF7" w14:textId="77777777" w:rsidTr="00E33D87">
        <w:trPr>
          <w:cantSplit/>
          <w:jc w:val="center"/>
        </w:trPr>
        <w:tc>
          <w:tcPr>
            <w:tcW w:w="3445" w:type="dxa"/>
          </w:tcPr>
          <w:p w14:paraId="67940180" w14:textId="77777777" w:rsidR="00E379A6" w:rsidRDefault="000F5220" w:rsidP="00E33D87">
            <w:pPr>
              <w:pStyle w:val="TableText"/>
              <w:keepNext w:val="0"/>
            </w:pPr>
            <w:r>
              <w:tab/>
              <w:t>entryRelationship</w:t>
            </w:r>
          </w:p>
        </w:tc>
        <w:tc>
          <w:tcPr>
            <w:tcW w:w="720" w:type="dxa"/>
          </w:tcPr>
          <w:p w14:paraId="340A82A3" w14:textId="77777777" w:rsidR="00E379A6" w:rsidRDefault="000F5220" w:rsidP="00E33D87">
            <w:pPr>
              <w:pStyle w:val="TableText"/>
              <w:keepNext w:val="0"/>
            </w:pPr>
            <w:r>
              <w:t>0..1</w:t>
            </w:r>
          </w:p>
        </w:tc>
        <w:tc>
          <w:tcPr>
            <w:tcW w:w="864" w:type="dxa"/>
          </w:tcPr>
          <w:p w14:paraId="124279B7" w14:textId="77777777" w:rsidR="00E379A6" w:rsidRDefault="000F5220" w:rsidP="00E33D87">
            <w:pPr>
              <w:pStyle w:val="TableText"/>
              <w:keepNext w:val="0"/>
            </w:pPr>
            <w:r>
              <w:t>MAY</w:t>
            </w:r>
          </w:p>
        </w:tc>
        <w:tc>
          <w:tcPr>
            <w:tcW w:w="864" w:type="dxa"/>
          </w:tcPr>
          <w:p w14:paraId="1B44146F" w14:textId="77777777" w:rsidR="00E379A6" w:rsidRDefault="00E379A6" w:rsidP="00E33D87">
            <w:pPr>
              <w:pStyle w:val="TableText"/>
              <w:keepNext w:val="0"/>
            </w:pPr>
          </w:p>
        </w:tc>
        <w:tc>
          <w:tcPr>
            <w:tcW w:w="864" w:type="dxa"/>
          </w:tcPr>
          <w:p w14:paraId="1DD0AD95" w14:textId="387F25EA" w:rsidR="00E379A6" w:rsidRDefault="0051287C" w:rsidP="00E33D87">
            <w:pPr>
              <w:pStyle w:val="TableText"/>
              <w:keepNext w:val="0"/>
            </w:pPr>
            <w:hyperlink w:anchor="C_86-23217">
              <w:r w:rsidR="000F5220">
                <w:rPr>
                  <w:rStyle w:val="HyperlinkText9pt"/>
                </w:rPr>
                <w:t>86-23217</w:t>
              </w:r>
            </w:hyperlink>
          </w:p>
        </w:tc>
        <w:tc>
          <w:tcPr>
            <w:tcW w:w="3171" w:type="dxa"/>
          </w:tcPr>
          <w:p w14:paraId="699FFD00" w14:textId="77777777" w:rsidR="00E379A6" w:rsidRDefault="00E379A6" w:rsidP="00E33D87">
            <w:pPr>
              <w:pStyle w:val="TableText"/>
              <w:keepNext w:val="0"/>
            </w:pPr>
          </w:p>
        </w:tc>
      </w:tr>
      <w:tr w:rsidR="00E379A6" w14:paraId="2D850349" w14:textId="77777777" w:rsidTr="00E33D87">
        <w:trPr>
          <w:cantSplit/>
          <w:jc w:val="center"/>
        </w:trPr>
        <w:tc>
          <w:tcPr>
            <w:tcW w:w="3445" w:type="dxa"/>
          </w:tcPr>
          <w:p w14:paraId="2A121A23" w14:textId="77777777" w:rsidR="00E379A6" w:rsidRDefault="000F5220" w:rsidP="00E33D87">
            <w:pPr>
              <w:pStyle w:val="TableText"/>
              <w:keepNext w:val="0"/>
            </w:pPr>
            <w:r>
              <w:tab/>
            </w:r>
            <w:r>
              <w:tab/>
              <w:t>@typeCode</w:t>
            </w:r>
          </w:p>
        </w:tc>
        <w:tc>
          <w:tcPr>
            <w:tcW w:w="720" w:type="dxa"/>
          </w:tcPr>
          <w:p w14:paraId="1381737B" w14:textId="77777777" w:rsidR="00E379A6" w:rsidRDefault="000F5220" w:rsidP="00E33D87">
            <w:pPr>
              <w:pStyle w:val="TableText"/>
              <w:keepNext w:val="0"/>
            </w:pPr>
            <w:r>
              <w:t>1..1</w:t>
            </w:r>
          </w:p>
        </w:tc>
        <w:tc>
          <w:tcPr>
            <w:tcW w:w="864" w:type="dxa"/>
          </w:tcPr>
          <w:p w14:paraId="6837E317" w14:textId="77777777" w:rsidR="00E379A6" w:rsidRDefault="000F5220" w:rsidP="00E33D87">
            <w:pPr>
              <w:pStyle w:val="TableText"/>
              <w:keepNext w:val="0"/>
            </w:pPr>
            <w:r>
              <w:t>SHALL</w:t>
            </w:r>
          </w:p>
        </w:tc>
        <w:tc>
          <w:tcPr>
            <w:tcW w:w="864" w:type="dxa"/>
          </w:tcPr>
          <w:p w14:paraId="430FC60B" w14:textId="77777777" w:rsidR="00E379A6" w:rsidRDefault="00E379A6" w:rsidP="00E33D87">
            <w:pPr>
              <w:pStyle w:val="TableText"/>
              <w:keepNext w:val="0"/>
            </w:pPr>
          </w:p>
        </w:tc>
        <w:tc>
          <w:tcPr>
            <w:tcW w:w="864" w:type="dxa"/>
          </w:tcPr>
          <w:p w14:paraId="4F2D61EC" w14:textId="00DE527C" w:rsidR="00E379A6" w:rsidRDefault="0051287C" w:rsidP="00E33D87">
            <w:pPr>
              <w:pStyle w:val="TableText"/>
              <w:keepNext w:val="0"/>
            </w:pPr>
            <w:hyperlink w:anchor="C_86-23218">
              <w:r w:rsidR="000F5220">
                <w:rPr>
                  <w:rStyle w:val="HyperlinkText9pt"/>
                </w:rPr>
                <w:t>86-23218</w:t>
              </w:r>
            </w:hyperlink>
          </w:p>
        </w:tc>
        <w:tc>
          <w:tcPr>
            <w:tcW w:w="3171" w:type="dxa"/>
          </w:tcPr>
          <w:p w14:paraId="1B1270FB" w14:textId="77777777" w:rsidR="00E379A6" w:rsidRDefault="000F5220" w:rsidP="00E33D87">
            <w:pPr>
              <w:pStyle w:val="TableText"/>
              <w:keepNext w:val="0"/>
            </w:pPr>
            <w:r>
              <w:t>urn:oid:2.16.840.1.113883.5.1002 (HL7ActRelationshipType) = REFR</w:t>
            </w:r>
          </w:p>
        </w:tc>
      </w:tr>
      <w:tr w:rsidR="00E379A6" w14:paraId="49B4E686" w14:textId="77777777" w:rsidTr="00E33D87">
        <w:trPr>
          <w:cantSplit/>
          <w:jc w:val="center"/>
        </w:trPr>
        <w:tc>
          <w:tcPr>
            <w:tcW w:w="3445" w:type="dxa"/>
          </w:tcPr>
          <w:p w14:paraId="62DBC08A" w14:textId="77777777" w:rsidR="00E379A6" w:rsidRDefault="000F5220" w:rsidP="00E33D87">
            <w:pPr>
              <w:pStyle w:val="TableText"/>
              <w:keepNext w:val="0"/>
            </w:pPr>
            <w:r>
              <w:tab/>
            </w:r>
            <w:r>
              <w:tab/>
              <w:t>observation</w:t>
            </w:r>
          </w:p>
        </w:tc>
        <w:tc>
          <w:tcPr>
            <w:tcW w:w="720" w:type="dxa"/>
          </w:tcPr>
          <w:p w14:paraId="237650BE" w14:textId="77777777" w:rsidR="00E379A6" w:rsidRDefault="000F5220" w:rsidP="00E33D87">
            <w:pPr>
              <w:pStyle w:val="TableText"/>
              <w:keepNext w:val="0"/>
            </w:pPr>
            <w:r>
              <w:t>1..1</w:t>
            </w:r>
          </w:p>
        </w:tc>
        <w:tc>
          <w:tcPr>
            <w:tcW w:w="864" w:type="dxa"/>
          </w:tcPr>
          <w:p w14:paraId="0D043E00" w14:textId="77777777" w:rsidR="00E379A6" w:rsidRDefault="000F5220" w:rsidP="00E33D87">
            <w:pPr>
              <w:pStyle w:val="TableText"/>
              <w:keepNext w:val="0"/>
            </w:pPr>
            <w:r>
              <w:t>SHALL</w:t>
            </w:r>
          </w:p>
        </w:tc>
        <w:tc>
          <w:tcPr>
            <w:tcW w:w="864" w:type="dxa"/>
          </w:tcPr>
          <w:p w14:paraId="76CB4995" w14:textId="77777777" w:rsidR="00E379A6" w:rsidRDefault="00E379A6" w:rsidP="00E33D87">
            <w:pPr>
              <w:pStyle w:val="TableText"/>
              <w:keepNext w:val="0"/>
            </w:pPr>
          </w:p>
        </w:tc>
        <w:tc>
          <w:tcPr>
            <w:tcW w:w="864" w:type="dxa"/>
          </w:tcPr>
          <w:p w14:paraId="6FD2D32F" w14:textId="6C0F15AB" w:rsidR="00E379A6" w:rsidRDefault="0051287C" w:rsidP="00E33D87">
            <w:pPr>
              <w:pStyle w:val="TableText"/>
              <w:keepNext w:val="0"/>
            </w:pPr>
            <w:hyperlink w:anchor="C_86-23219">
              <w:r w:rsidR="000F5220">
                <w:rPr>
                  <w:rStyle w:val="HyperlinkText9pt"/>
                </w:rPr>
                <w:t>86-23219</w:t>
              </w:r>
            </w:hyperlink>
          </w:p>
        </w:tc>
        <w:tc>
          <w:tcPr>
            <w:tcW w:w="3171" w:type="dxa"/>
          </w:tcPr>
          <w:p w14:paraId="05FCAE3C" w14:textId="19BF2AEC" w:rsidR="00E379A6" w:rsidRDefault="0051287C" w:rsidP="00E33D87">
            <w:pPr>
              <w:pStyle w:val="TableText"/>
              <w:keepNext w:val="0"/>
            </w:pPr>
            <w:hyperlink w:anchor="E_Infection_Condition_Observation">
              <w:r w:rsidR="000F5220">
                <w:rPr>
                  <w:rStyle w:val="HyperlinkText9pt"/>
                </w:rPr>
                <w:t>Infection Condition Observation (identifier: urn:oid:2.16.840.1.113883.10.20.5.6.135</w:t>
              </w:r>
            </w:hyperlink>
          </w:p>
        </w:tc>
      </w:tr>
      <w:tr w:rsidR="00E379A6" w14:paraId="2388FEEB" w14:textId="77777777" w:rsidTr="00E33D87">
        <w:trPr>
          <w:cantSplit/>
          <w:jc w:val="center"/>
        </w:trPr>
        <w:tc>
          <w:tcPr>
            <w:tcW w:w="3445" w:type="dxa"/>
          </w:tcPr>
          <w:p w14:paraId="3BFC7B65" w14:textId="77777777" w:rsidR="00E379A6" w:rsidRDefault="000F5220" w:rsidP="00E33D87">
            <w:pPr>
              <w:pStyle w:val="TableText"/>
              <w:keepNext w:val="0"/>
            </w:pPr>
            <w:r>
              <w:tab/>
              <w:t>entryRelationship</w:t>
            </w:r>
          </w:p>
        </w:tc>
        <w:tc>
          <w:tcPr>
            <w:tcW w:w="720" w:type="dxa"/>
          </w:tcPr>
          <w:p w14:paraId="6016ADED" w14:textId="77777777" w:rsidR="00E379A6" w:rsidRDefault="000F5220" w:rsidP="00E33D87">
            <w:pPr>
              <w:pStyle w:val="TableText"/>
              <w:keepNext w:val="0"/>
            </w:pPr>
            <w:r>
              <w:t>0..1</w:t>
            </w:r>
          </w:p>
        </w:tc>
        <w:tc>
          <w:tcPr>
            <w:tcW w:w="864" w:type="dxa"/>
          </w:tcPr>
          <w:p w14:paraId="611B4DF0" w14:textId="77777777" w:rsidR="00E379A6" w:rsidRDefault="000F5220" w:rsidP="00E33D87">
            <w:pPr>
              <w:pStyle w:val="TableText"/>
              <w:keepNext w:val="0"/>
            </w:pPr>
            <w:r>
              <w:t>MAY</w:t>
            </w:r>
          </w:p>
        </w:tc>
        <w:tc>
          <w:tcPr>
            <w:tcW w:w="864" w:type="dxa"/>
          </w:tcPr>
          <w:p w14:paraId="6F89DF27" w14:textId="77777777" w:rsidR="00E379A6" w:rsidRDefault="00E379A6" w:rsidP="00E33D87">
            <w:pPr>
              <w:pStyle w:val="TableText"/>
              <w:keepNext w:val="0"/>
            </w:pPr>
          </w:p>
        </w:tc>
        <w:tc>
          <w:tcPr>
            <w:tcW w:w="864" w:type="dxa"/>
          </w:tcPr>
          <w:p w14:paraId="1742DBBF" w14:textId="55DE7108" w:rsidR="00E379A6" w:rsidRDefault="0051287C" w:rsidP="00E33D87">
            <w:pPr>
              <w:pStyle w:val="TableText"/>
              <w:keepNext w:val="0"/>
            </w:pPr>
            <w:hyperlink w:anchor="C_86-23221">
              <w:r w:rsidR="000F5220">
                <w:rPr>
                  <w:rStyle w:val="HyperlinkText9pt"/>
                </w:rPr>
                <w:t>86-23221</w:t>
              </w:r>
            </w:hyperlink>
          </w:p>
        </w:tc>
        <w:tc>
          <w:tcPr>
            <w:tcW w:w="3171" w:type="dxa"/>
          </w:tcPr>
          <w:p w14:paraId="7AF4FC89" w14:textId="77777777" w:rsidR="00E379A6" w:rsidRDefault="00E379A6" w:rsidP="00E33D87">
            <w:pPr>
              <w:pStyle w:val="TableText"/>
              <w:keepNext w:val="0"/>
            </w:pPr>
          </w:p>
        </w:tc>
      </w:tr>
      <w:tr w:rsidR="00E379A6" w14:paraId="00CD58C1" w14:textId="77777777" w:rsidTr="00E33D87">
        <w:trPr>
          <w:cantSplit/>
          <w:jc w:val="center"/>
        </w:trPr>
        <w:tc>
          <w:tcPr>
            <w:tcW w:w="3445" w:type="dxa"/>
          </w:tcPr>
          <w:p w14:paraId="59A84D9E" w14:textId="77777777" w:rsidR="00E379A6" w:rsidRDefault="000F5220" w:rsidP="00E33D87">
            <w:pPr>
              <w:pStyle w:val="TableText"/>
              <w:keepNext w:val="0"/>
            </w:pPr>
            <w:r>
              <w:tab/>
            </w:r>
            <w:r>
              <w:tab/>
              <w:t>@typeCode</w:t>
            </w:r>
          </w:p>
        </w:tc>
        <w:tc>
          <w:tcPr>
            <w:tcW w:w="720" w:type="dxa"/>
          </w:tcPr>
          <w:p w14:paraId="28B694D8" w14:textId="77777777" w:rsidR="00E379A6" w:rsidRDefault="000F5220" w:rsidP="00E33D87">
            <w:pPr>
              <w:pStyle w:val="TableText"/>
              <w:keepNext w:val="0"/>
            </w:pPr>
            <w:r>
              <w:t>1..1</w:t>
            </w:r>
          </w:p>
        </w:tc>
        <w:tc>
          <w:tcPr>
            <w:tcW w:w="864" w:type="dxa"/>
          </w:tcPr>
          <w:p w14:paraId="7F78F244" w14:textId="77777777" w:rsidR="00E379A6" w:rsidRDefault="000F5220" w:rsidP="00E33D87">
            <w:pPr>
              <w:pStyle w:val="TableText"/>
              <w:keepNext w:val="0"/>
            </w:pPr>
            <w:r>
              <w:t>SHALL</w:t>
            </w:r>
          </w:p>
        </w:tc>
        <w:tc>
          <w:tcPr>
            <w:tcW w:w="864" w:type="dxa"/>
          </w:tcPr>
          <w:p w14:paraId="5DF305B3" w14:textId="77777777" w:rsidR="00E379A6" w:rsidRDefault="00E379A6" w:rsidP="00E33D87">
            <w:pPr>
              <w:pStyle w:val="TableText"/>
              <w:keepNext w:val="0"/>
            </w:pPr>
          </w:p>
        </w:tc>
        <w:tc>
          <w:tcPr>
            <w:tcW w:w="864" w:type="dxa"/>
          </w:tcPr>
          <w:p w14:paraId="4F2E8C8D" w14:textId="51A31CD1" w:rsidR="00E379A6" w:rsidRDefault="0051287C" w:rsidP="00E33D87">
            <w:pPr>
              <w:pStyle w:val="TableText"/>
              <w:keepNext w:val="0"/>
            </w:pPr>
            <w:hyperlink w:anchor="C_86-23222">
              <w:r w:rsidR="000F5220">
                <w:rPr>
                  <w:rStyle w:val="HyperlinkText9pt"/>
                </w:rPr>
                <w:t>86-23222</w:t>
              </w:r>
            </w:hyperlink>
          </w:p>
        </w:tc>
        <w:tc>
          <w:tcPr>
            <w:tcW w:w="3171" w:type="dxa"/>
          </w:tcPr>
          <w:p w14:paraId="47D2E5F9" w14:textId="77777777" w:rsidR="00E379A6" w:rsidRDefault="000F5220" w:rsidP="00E33D87">
            <w:pPr>
              <w:pStyle w:val="TableText"/>
              <w:keepNext w:val="0"/>
            </w:pPr>
            <w:r>
              <w:t>urn:oid:2.16.840.1.113883.5.1002 (HL7ActRelationshipType) = REFR</w:t>
            </w:r>
          </w:p>
        </w:tc>
      </w:tr>
      <w:tr w:rsidR="00E379A6" w14:paraId="1A00DEB7" w14:textId="77777777" w:rsidTr="00E33D87">
        <w:trPr>
          <w:cantSplit/>
          <w:jc w:val="center"/>
        </w:trPr>
        <w:tc>
          <w:tcPr>
            <w:tcW w:w="3445" w:type="dxa"/>
          </w:tcPr>
          <w:p w14:paraId="60D288AD" w14:textId="77777777" w:rsidR="00E379A6" w:rsidRDefault="000F5220" w:rsidP="00E33D87">
            <w:pPr>
              <w:pStyle w:val="TableText"/>
              <w:keepNext w:val="0"/>
            </w:pPr>
            <w:r>
              <w:tab/>
            </w:r>
            <w:r>
              <w:tab/>
              <w:t>observation</w:t>
            </w:r>
          </w:p>
        </w:tc>
        <w:tc>
          <w:tcPr>
            <w:tcW w:w="720" w:type="dxa"/>
          </w:tcPr>
          <w:p w14:paraId="07D24745" w14:textId="77777777" w:rsidR="00E379A6" w:rsidRDefault="000F5220" w:rsidP="00E33D87">
            <w:pPr>
              <w:pStyle w:val="TableText"/>
              <w:keepNext w:val="0"/>
            </w:pPr>
            <w:r>
              <w:t>1..1</w:t>
            </w:r>
          </w:p>
        </w:tc>
        <w:tc>
          <w:tcPr>
            <w:tcW w:w="864" w:type="dxa"/>
          </w:tcPr>
          <w:p w14:paraId="2904C8A8" w14:textId="77777777" w:rsidR="00E379A6" w:rsidRDefault="000F5220" w:rsidP="00E33D87">
            <w:pPr>
              <w:pStyle w:val="TableText"/>
              <w:keepNext w:val="0"/>
            </w:pPr>
            <w:r>
              <w:t>SHALL</w:t>
            </w:r>
          </w:p>
        </w:tc>
        <w:tc>
          <w:tcPr>
            <w:tcW w:w="864" w:type="dxa"/>
          </w:tcPr>
          <w:p w14:paraId="37929D6A" w14:textId="77777777" w:rsidR="00E379A6" w:rsidRDefault="00E379A6" w:rsidP="00E33D87">
            <w:pPr>
              <w:pStyle w:val="TableText"/>
              <w:keepNext w:val="0"/>
            </w:pPr>
          </w:p>
        </w:tc>
        <w:tc>
          <w:tcPr>
            <w:tcW w:w="864" w:type="dxa"/>
          </w:tcPr>
          <w:p w14:paraId="0EADB0D2" w14:textId="799560C1" w:rsidR="00E379A6" w:rsidRDefault="0051287C" w:rsidP="00E33D87">
            <w:pPr>
              <w:pStyle w:val="TableText"/>
              <w:keepNext w:val="0"/>
            </w:pPr>
            <w:hyperlink w:anchor="C_86-23223">
              <w:r w:rsidR="000F5220">
                <w:rPr>
                  <w:rStyle w:val="HyperlinkText9pt"/>
                </w:rPr>
                <w:t>86-23223</w:t>
              </w:r>
            </w:hyperlink>
          </w:p>
        </w:tc>
        <w:tc>
          <w:tcPr>
            <w:tcW w:w="3171" w:type="dxa"/>
          </w:tcPr>
          <w:p w14:paraId="38651C71" w14:textId="72ADBC5A" w:rsidR="00E379A6" w:rsidRDefault="0051287C" w:rsidP="00E33D87">
            <w:pPr>
              <w:pStyle w:val="TableText"/>
              <w:keepNext w:val="0"/>
            </w:pPr>
            <w:hyperlink w:anchor="E_Secondary_Bloodstream_Infection_Obser">
              <w:r w:rsidR="000F5220">
                <w:rPr>
                  <w:rStyle w:val="HyperlinkText9pt"/>
                </w:rPr>
                <w:t>Secondary Bloodstream Infection Observation (identifier: urn:oid:2.16.840.1.113883.10.20.5.6.160</w:t>
              </w:r>
            </w:hyperlink>
          </w:p>
        </w:tc>
      </w:tr>
      <w:tr w:rsidR="00E379A6" w14:paraId="7376C5DF" w14:textId="77777777" w:rsidTr="00E33D87">
        <w:trPr>
          <w:cantSplit/>
          <w:jc w:val="center"/>
        </w:trPr>
        <w:tc>
          <w:tcPr>
            <w:tcW w:w="3445" w:type="dxa"/>
          </w:tcPr>
          <w:p w14:paraId="2E6CC6C8" w14:textId="77777777" w:rsidR="00E379A6" w:rsidRDefault="000F5220" w:rsidP="00E33D87">
            <w:pPr>
              <w:pStyle w:val="TableText"/>
              <w:keepNext w:val="0"/>
            </w:pPr>
            <w:r>
              <w:tab/>
              <w:t>entryRelationship</w:t>
            </w:r>
          </w:p>
        </w:tc>
        <w:tc>
          <w:tcPr>
            <w:tcW w:w="720" w:type="dxa"/>
          </w:tcPr>
          <w:p w14:paraId="1E12B841" w14:textId="77777777" w:rsidR="00E379A6" w:rsidRDefault="000F5220" w:rsidP="00E33D87">
            <w:pPr>
              <w:pStyle w:val="TableText"/>
              <w:keepNext w:val="0"/>
            </w:pPr>
            <w:r>
              <w:t>0..1</w:t>
            </w:r>
          </w:p>
        </w:tc>
        <w:tc>
          <w:tcPr>
            <w:tcW w:w="864" w:type="dxa"/>
          </w:tcPr>
          <w:p w14:paraId="4F336809" w14:textId="77777777" w:rsidR="00E379A6" w:rsidRDefault="000F5220" w:rsidP="00E33D87">
            <w:pPr>
              <w:pStyle w:val="TableText"/>
              <w:keepNext w:val="0"/>
            </w:pPr>
            <w:r>
              <w:t>MAY</w:t>
            </w:r>
          </w:p>
        </w:tc>
        <w:tc>
          <w:tcPr>
            <w:tcW w:w="864" w:type="dxa"/>
          </w:tcPr>
          <w:p w14:paraId="022AF39F" w14:textId="77777777" w:rsidR="00E379A6" w:rsidRDefault="00E379A6" w:rsidP="00E33D87">
            <w:pPr>
              <w:pStyle w:val="TableText"/>
              <w:keepNext w:val="0"/>
            </w:pPr>
          </w:p>
        </w:tc>
        <w:tc>
          <w:tcPr>
            <w:tcW w:w="864" w:type="dxa"/>
          </w:tcPr>
          <w:p w14:paraId="44D0BFC7" w14:textId="0E1FCCCC" w:rsidR="00E379A6" w:rsidRDefault="0051287C" w:rsidP="00E33D87">
            <w:pPr>
              <w:pStyle w:val="TableText"/>
              <w:keepNext w:val="0"/>
            </w:pPr>
            <w:hyperlink w:anchor="C_86-23225">
              <w:r w:rsidR="000F5220">
                <w:rPr>
                  <w:rStyle w:val="HyperlinkText9pt"/>
                </w:rPr>
                <w:t>86-23225</w:t>
              </w:r>
            </w:hyperlink>
          </w:p>
        </w:tc>
        <w:tc>
          <w:tcPr>
            <w:tcW w:w="3171" w:type="dxa"/>
          </w:tcPr>
          <w:p w14:paraId="175A04CC" w14:textId="77777777" w:rsidR="00E379A6" w:rsidRDefault="00E379A6" w:rsidP="00E33D87">
            <w:pPr>
              <w:pStyle w:val="TableText"/>
              <w:keepNext w:val="0"/>
            </w:pPr>
          </w:p>
        </w:tc>
      </w:tr>
      <w:tr w:rsidR="00E379A6" w14:paraId="5C1067CD" w14:textId="77777777" w:rsidTr="00E33D87">
        <w:trPr>
          <w:cantSplit/>
          <w:jc w:val="center"/>
        </w:trPr>
        <w:tc>
          <w:tcPr>
            <w:tcW w:w="3445" w:type="dxa"/>
          </w:tcPr>
          <w:p w14:paraId="2E91EBF5" w14:textId="77777777" w:rsidR="00E379A6" w:rsidRDefault="000F5220" w:rsidP="00E33D87">
            <w:pPr>
              <w:pStyle w:val="TableText"/>
              <w:keepNext w:val="0"/>
            </w:pPr>
            <w:r>
              <w:tab/>
            </w:r>
            <w:r>
              <w:tab/>
              <w:t>@typeCode</w:t>
            </w:r>
          </w:p>
        </w:tc>
        <w:tc>
          <w:tcPr>
            <w:tcW w:w="720" w:type="dxa"/>
          </w:tcPr>
          <w:p w14:paraId="2F15D7DE" w14:textId="77777777" w:rsidR="00E379A6" w:rsidRDefault="000F5220" w:rsidP="00E33D87">
            <w:pPr>
              <w:pStyle w:val="TableText"/>
              <w:keepNext w:val="0"/>
            </w:pPr>
            <w:r>
              <w:t>1..1</w:t>
            </w:r>
          </w:p>
        </w:tc>
        <w:tc>
          <w:tcPr>
            <w:tcW w:w="864" w:type="dxa"/>
          </w:tcPr>
          <w:p w14:paraId="74072C86" w14:textId="77777777" w:rsidR="00E379A6" w:rsidRDefault="000F5220" w:rsidP="00E33D87">
            <w:pPr>
              <w:pStyle w:val="TableText"/>
              <w:keepNext w:val="0"/>
            </w:pPr>
            <w:r>
              <w:t>SHALL</w:t>
            </w:r>
          </w:p>
        </w:tc>
        <w:tc>
          <w:tcPr>
            <w:tcW w:w="864" w:type="dxa"/>
          </w:tcPr>
          <w:p w14:paraId="5243F874" w14:textId="77777777" w:rsidR="00E379A6" w:rsidRDefault="00E379A6" w:rsidP="00E33D87">
            <w:pPr>
              <w:pStyle w:val="TableText"/>
              <w:keepNext w:val="0"/>
            </w:pPr>
          </w:p>
        </w:tc>
        <w:tc>
          <w:tcPr>
            <w:tcW w:w="864" w:type="dxa"/>
          </w:tcPr>
          <w:p w14:paraId="149F6A03" w14:textId="75006A93" w:rsidR="00E379A6" w:rsidRDefault="0051287C" w:rsidP="00E33D87">
            <w:pPr>
              <w:pStyle w:val="TableText"/>
              <w:keepNext w:val="0"/>
            </w:pPr>
            <w:hyperlink w:anchor="C_86-23226">
              <w:r w:rsidR="000F5220">
                <w:rPr>
                  <w:rStyle w:val="HyperlinkText9pt"/>
                </w:rPr>
                <w:t>86-23226</w:t>
              </w:r>
            </w:hyperlink>
          </w:p>
        </w:tc>
        <w:tc>
          <w:tcPr>
            <w:tcW w:w="3171" w:type="dxa"/>
          </w:tcPr>
          <w:p w14:paraId="42B2AFD5" w14:textId="77777777" w:rsidR="00E379A6" w:rsidRDefault="000F5220" w:rsidP="00E33D87">
            <w:pPr>
              <w:pStyle w:val="TableText"/>
              <w:keepNext w:val="0"/>
            </w:pPr>
            <w:r>
              <w:t>urn:oid:2.16.840.1.113883.5.1002 (HL7ActRelationshipType) = COMP</w:t>
            </w:r>
          </w:p>
        </w:tc>
      </w:tr>
      <w:tr w:rsidR="00E379A6" w14:paraId="09DE0961" w14:textId="77777777" w:rsidTr="00E33D87">
        <w:trPr>
          <w:cantSplit/>
          <w:jc w:val="center"/>
        </w:trPr>
        <w:tc>
          <w:tcPr>
            <w:tcW w:w="3445" w:type="dxa"/>
          </w:tcPr>
          <w:p w14:paraId="7C6B131D" w14:textId="77777777" w:rsidR="00E379A6" w:rsidRDefault="000F5220" w:rsidP="00E33D87">
            <w:pPr>
              <w:pStyle w:val="TableText"/>
              <w:keepNext w:val="0"/>
            </w:pPr>
            <w:r>
              <w:lastRenderedPageBreak/>
              <w:tab/>
            </w:r>
            <w:r>
              <w:tab/>
              <w:t>observation</w:t>
            </w:r>
          </w:p>
        </w:tc>
        <w:tc>
          <w:tcPr>
            <w:tcW w:w="720" w:type="dxa"/>
          </w:tcPr>
          <w:p w14:paraId="32C9321A" w14:textId="77777777" w:rsidR="00E379A6" w:rsidRDefault="000F5220" w:rsidP="00E33D87">
            <w:pPr>
              <w:pStyle w:val="TableText"/>
              <w:keepNext w:val="0"/>
            </w:pPr>
            <w:r>
              <w:t>1..1</w:t>
            </w:r>
          </w:p>
        </w:tc>
        <w:tc>
          <w:tcPr>
            <w:tcW w:w="864" w:type="dxa"/>
          </w:tcPr>
          <w:p w14:paraId="6B93DEF1" w14:textId="77777777" w:rsidR="00E379A6" w:rsidRDefault="000F5220" w:rsidP="00E33D87">
            <w:pPr>
              <w:pStyle w:val="TableText"/>
              <w:keepNext w:val="0"/>
            </w:pPr>
            <w:r>
              <w:t>SHALL</w:t>
            </w:r>
          </w:p>
        </w:tc>
        <w:tc>
          <w:tcPr>
            <w:tcW w:w="864" w:type="dxa"/>
          </w:tcPr>
          <w:p w14:paraId="22DCB90A" w14:textId="77777777" w:rsidR="00E379A6" w:rsidRDefault="00E379A6" w:rsidP="00E33D87">
            <w:pPr>
              <w:pStyle w:val="TableText"/>
              <w:keepNext w:val="0"/>
            </w:pPr>
          </w:p>
        </w:tc>
        <w:tc>
          <w:tcPr>
            <w:tcW w:w="864" w:type="dxa"/>
          </w:tcPr>
          <w:p w14:paraId="08B38748" w14:textId="2C0579A5" w:rsidR="00E379A6" w:rsidRDefault="0051287C" w:rsidP="00E33D87">
            <w:pPr>
              <w:pStyle w:val="TableText"/>
              <w:keepNext w:val="0"/>
            </w:pPr>
            <w:hyperlink w:anchor="C_86-23227">
              <w:r w:rsidR="000F5220">
                <w:rPr>
                  <w:rStyle w:val="HyperlinkText9pt"/>
                </w:rPr>
                <w:t>86-23227</w:t>
              </w:r>
            </w:hyperlink>
          </w:p>
        </w:tc>
        <w:tc>
          <w:tcPr>
            <w:tcW w:w="3171" w:type="dxa"/>
          </w:tcPr>
          <w:p w14:paraId="6A59960B" w14:textId="69188CAD" w:rsidR="00E379A6" w:rsidRDefault="0051287C" w:rsidP="00E33D87">
            <w:pPr>
              <w:pStyle w:val="TableText"/>
              <w:keepNext w:val="0"/>
            </w:pPr>
            <w:hyperlink w:anchor="E_Bloodstream_Infection_Evidence_Type_O">
              <w:r w:rsidR="000F5220">
                <w:rPr>
                  <w:rStyle w:val="HyperlinkText9pt"/>
                </w:rPr>
                <w:t>Bloodstream Infection Evidence Type Observation (identifier: urn:oid:2.16.840.1.113883.10.20.5.6.114</w:t>
              </w:r>
            </w:hyperlink>
          </w:p>
        </w:tc>
      </w:tr>
      <w:tr w:rsidR="00E379A6" w14:paraId="02E91033" w14:textId="77777777" w:rsidTr="00E33D87">
        <w:trPr>
          <w:cantSplit/>
          <w:jc w:val="center"/>
        </w:trPr>
        <w:tc>
          <w:tcPr>
            <w:tcW w:w="3445" w:type="dxa"/>
          </w:tcPr>
          <w:p w14:paraId="261A7880" w14:textId="77777777" w:rsidR="00E379A6" w:rsidRDefault="000F5220" w:rsidP="00E33D87">
            <w:pPr>
              <w:pStyle w:val="TableText"/>
              <w:keepNext w:val="0"/>
            </w:pPr>
            <w:r>
              <w:tab/>
              <w:t>entryRelationship</w:t>
            </w:r>
          </w:p>
        </w:tc>
        <w:tc>
          <w:tcPr>
            <w:tcW w:w="720" w:type="dxa"/>
          </w:tcPr>
          <w:p w14:paraId="608D8B0F" w14:textId="77777777" w:rsidR="00E379A6" w:rsidRDefault="000F5220" w:rsidP="00E33D87">
            <w:pPr>
              <w:pStyle w:val="TableText"/>
              <w:keepNext w:val="0"/>
            </w:pPr>
            <w:r>
              <w:t>0..1</w:t>
            </w:r>
          </w:p>
        </w:tc>
        <w:tc>
          <w:tcPr>
            <w:tcW w:w="864" w:type="dxa"/>
          </w:tcPr>
          <w:p w14:paraId="311CA002" w14:textId="77777777" w:rsidR="00E379A6" w:rsidRDefault="000F5220" w:rsidP="00E33D87">
            <w:pPr>
              <w:pStyle w:val="TableText"/>
              <w:keepNext w:val="0"/>
            </w:pPr>
            <w:r>
              <w:t>MAY</w:t>
            </w:r>
          </w:p>
        </w:tc>
        <w:tc>
          <w:tcPr>
            <w:tcW w:w="864" w:type="dxa"/>
          </w:tcPr>
          <w:p w14:paraId="3233333C" w14:textId="77777777" w:rsidR="00E379A6" w:rsidRDefault="00E379A6" w:rsidP="00E33D87">
            <w:pPr>
              <w:pStyle w:val="TableText"/>
              <w:keepNext w:val="0"/>
            </w:pPr>
          </w:p>
        </w:tc>
        <w:tc>
          <w:tcPr>
            <w:tcW w:w="864" w:type="dxa"/>
          </w:tcPr>
          <w:p w14:paraId="71415BB6" w14:textId="6DD9AB9A" w:rsidR="00E379A6" w:rsidRDefault="0051287C" w:rsidP="00E33D87">
            <w:pPr>
              <w:pStyle w:val="TableText"/>
              <w:keepNext w:val="0"/>
            </w:pPr>
            <w:hyperlink w:anchor="C_86-23229">
              <w:r w:rsidR="000F5220">
                <w:rPr>
                  <w:rStyle w:val="HyperlinkText9pt"/>
                </w:rPr>
                <w:t>86-23229</w:t>
              </w:r>
            </w:hyperlink>
          </w:p>
        </w:tc>
        <w:tc>
          <w:tcPr>
            <w:tcW w:w="3171" w:type="dxa"/>
          </w:tcPr>
          <w:p w14:paraId="736849ED" w14:textId="77777777" w:rsidR="00E379A6" w:rsidRDefault="00E379A6" w:rsidP="00E33D87">
            <w:pPr>
              <w:pStyle w:val="TableText"/>
              <w:keepNext w:val="0"/>
            </w:pPr>
          </w:p>
        </w:tc>
      </w:tr>
      <w:tr w:rsidR="00E379A6" w14:paraId="6405DF15" w14:textId="77777777" w:rsidTr="00E33D87">
        <w:trPr>
          <w:cantSplit/>
          <w:jc w:val="center"/>
        </w:trPr>
        <w:tc>
          <w:tcPr>
            <w:tcW w:w="3445" w:type="dxa"/>
          </w:tcPr>
          <w:p w14:paraId="421F14D2" w14:textId="77777777" w:rsidR="00E379A6" w:rsidRDefault="000F5220" w:rsidP="00E33D87">
            <w:pPr>
              <w:pStyle w:val="TableText"/>
              <w:keepNext w:val="0"/>
            </w:pPr>
            <w:r>
              <w:tab/>
            </w:r>
            <w:r>
              <w:tab/>
              <w:t>@typeCode</w:t>
            </w:r>
          </w:p>
        </w:tc>
        <w:tc>
          <w:tcPr>
            <w:tcW w:w="720" w:type="dxa"/>
          </w:tcPr>
          <w:p w14:paraId="3D6EA125" w14:textId="77777777" w:rsidR="00E379A6" w:rsidRDefault="000F5220" w:rsidP="00E33D87">
            <w:pPr>
              <w:pStyle w:val="TableText"/>
              <w:keepNext w:val="0"/>
            </w:pPr>
            <w:r>
              <w:t>1..1</w:t>
            </w:r>
          </w:p>
        </w:tc>
        <w:tc>
          <w:tcPr>
            <w:tcW w:w="864" w:type="dxa"/>
          </w:tcPr>
          <w:p w14:paraId="5828E5A7" w14:textId="77777777" w:rsidR="00E379A6" w:rsidRDefault="000F5220" w:rsidP="00E33D87">
            <w:pPr>
              <w:pStyle w:val="TableText"/>
              <w:keepNext w:val="0"/>
            </w:pPr>
            <w:r>
              <w:t>SHALL</w:t>
            </w:r>
          </w:p>
        </w:tc>
        <w:tc>
          <w:tcPr>
            <w:tcW w:w="864" w:type="dxa"/>
          </w:tcPr>
          <w:p w14:paraId="33FF1002" w14:textId="77777777" w:rsidR="00E379A6" w:rsidRDefault="00E379A6" w:rsidP="00E33D87">
            <w:pPr>
              <w:pStyle w:val="TableText"/>
              <w:keepNext w:val="0"/>
            </w:pPr>
          </w:p>
        </w:tc>
        <w:tc>
          <w:tcPr>
            <w:tcW w:w="864" w:type="dxa"/>
          </w:tcPr>
          <w:p w14:paraId="5B15FC7C" w14:textId="52991C38" w:rsidR="00E379A6" w:rsidRDefault="0051287C" w:rsidP="00E33D87">
            <w:pPr>
              <w:pStyle w:val="TableText"/>
              <w:keepNext w:val="0"/>
            </w:pPr>
            <w:hyperlink w:anchor="C_86-23230">
              <w:r w:rsidR="000F5220">
                <w:rPr>
                  <w:rStyle w:val="HyperlinkText9pt"/>
                </w:rPr>
                <w:t>86-23230</w:t>
              </w:r>
            </w:hyperlink>
          </w:p>
        </w:tc>
        <w:tc>
          <w:tcPr>
            <w:tcW w:w="3171" w:type="dxa"/>
          </w:tcPr>
          <w:p w14:paraId="75840021" w14:textId="77777777" w:rsidR="00E379A6" w:rsidRDefault="000F5220" w:rsidP="00E33D87">
            <w:pPr>
              <w:pStyle w:val="TableText"/>
              <w:keepNext w:val="0"/>
            </w:pPr>
            <w:r>
              <w:t>urn:oid:2.16.840.1.113883.5.1002 (HL7ActRelationshipType) = COMP</w:t>
            </w:r>
          </w:p>
        </w:tc>
      </w:tr>
      <w:tr w:rsidR="00E379A6" w14:paraId="110CEB0A" w14:textId="77777777" w:rsidTr="00E33D87">
        <w:trPr>
          <w:cantSplit/>
          <w:jc w:val="center"/>
        </w:trPr>
        <w:tc>
          <w:tcPr>
            <w:tcW w:w="3445" w:type="dxa"/>
          </w:tcPr>
          <w:p w14:paraId="504C1473" w14:textId="77777777" w:rsidR="00E379A6" w:rsidRDefault="000F5220" w:rsidP="00E33D87">
            <w:pPr>
              <w:pStyle w:val="TableText"/>
              <w:keepNext w:val="0"/>
            </w:pPr>
            <w:r>
              <w:tab/>
            </w:r>
            <w:r>
              <w:tab/>
              <w:t>observation</w:t>
            </w:r>
          </w:p>
        </w:tc>
        <w:tc>
          <w:tcPr>
            <w:tcW w:w="720" w:type="dxa"/>
          </w:tcPr>
          <w:p w14:paraId="11B9683B" w14:textId="77777777" w:rsidR="00E379A6" w:rsidRDefault="000F5220" w:rsidP="00E33D87">
            <w:pPr>
              <w:pStyle w:val="TableText"/>
              <w:keepNext w:val="0"/>
            </w:pPr>
            <w:r>
              <w:t>1..1</w:t>
            </w:r>
          </w:p>
        </w:tc>
        <w:tc>
          <w:tcPr>
            <w:tcW w:w="864" w:type="dxa"/>
          </w:tcPr>
          <w:p w14:paraId="10E05ADB" w14:textId="77777777" w:rsidR="00E379A6" w:rsidRDefault="000F5220" w:rsidP="00E33D87">
            <w:pPr>
              <w:pStyle w:val="TableText"/>
              <w:keepNext w:val="0"/>
            </w:pPr>
            <w:r>
              <w:t>SHALL</w:t>
            </w:r>
          </w:p>
        </w:tc>
        <w:tc>
          <w:tcPr>
            <w:tcW w:w="864" w:type="dxa"/>
          </w:tcPr>
          <w:p w14:paraId="0A0A389D" w14:textId="77777777" w:rsidR="00E379A6" w:rsidRDefault="00E379A6" w:rsidP="00E33D87">
            <w:pPr>
              <w:pStyle w:val="TableText"/>
              <w:keepNext w:val="0"/>
            </w:pPr>
          </w:p>
        </w:tc>
        <w:tc>
          <w:tcPr>
            <w:tcW w:w="864" w:type="dxa"/>
          </w:tcPr>
          <w:p w14:paraId="452A833A" w14:textId="56DC7220" w:rsidR="00E379A6" w:rsidRDefault="0051287C" w:rsidP="00E33D87">
            <w:pPr>
              <w:pStyle w:val="TableText"/>
              <w:keepNext w:val="0"/>
            </w:pPr>
            <w:hyperlink w:anchor="C_86-23231">
              <w:r w:rsidR="000F5220">
                <w:rPr>
                  <w:rStyle w:val="HyperlinkText9pt"/>
                </w:rPr>
                <w:t>86-23231</w:t>
              </w:r>
            </w:hyperlink>
          </w:p>
        </w:tc>
        <w:tc>
          <w:tcPr>
            <w:tcW w:w="3171" w:type="dxa"/>
          </w:tcPr>
          <w:p w14:paraId="0AF917A6" w14:textId="62131109" w:rsidR="00E379A6" w:rsidRDefault="0051287C" w:rsidP="00E33D87">
            <w:pPr>
              <w:pStyle w:val="TableText"/>
              <w:keepNext w:val="0"/>
            </w:pPr>
            <w:hyperlink w:anchor="E_Occasion_of_HAI_Detection_Observation">
              <w:r w:rsidR="000F5220">
                <w:rPr>
                  <w:rStyle w:val="HyperlinkText9pt"/>
                </w:rPr>
                <w:t>Occasion of HAI Detection Observation (identifier: urn:oid:2.16.840.1.113883.10.20.5.6.144</w:t>
              </w:r>
            </w:hyperlink>
          </w:p>
        </w:tc>
      </w:tr>
    </w:tbl>
    <w:p w14:paraId="37A186CC" w14:textId="77777777" w:rsidR="00E379A6" w:rsidRDefault="00E379A6">
      <w:pPr>
        <w:pStyle w:val="BodyText"/>
      </w:pPr>
    </w:p>
    <w:p w14:paraId="4ABD015F" w14:textId="77777777" w:rsidR="00E379A6" w:rsidRDefault="000F5220">
      <w:pPr>
        <w:numPr>
          <w:ilvl w:val="0"/>
          <w:numId w:val="83"/>
        </w:numPr>
      </w:pPr>
      <w:r>
        <w:t xml:space="preserve">Conforms to Problem Observation template </w:t>
      </w:r>
      <w:r>
        <w:rPr>
          <w:rStyle w:val="XMLname"/>
        </w:rPr>
        <w:t>(identifier: urn:oid:2.16.840.1.113883.10.20.22.4.4)</w:t>
      </w:r>
      <w:r>
        <w:t>.</w:t>
      </w:r>
    </w:p>
    <w:p w14:paraId="4FEA7B5E" w14:textId="77777777" w:rsidR="00E379A6" w:rsidRDefault="000F5220">
      <w:pPr>
        <w:numPr>
          <w:ilvl w:val="0"/>
          <w:numId w:val="8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054" w:name="C_86-21181"/>
      <w:bookmarkEnd w:id="2054"/>
      <w:r>
        <w:t xml:space="preserve"> (CONF:86-21181).</w:t>
      </w:r>
    </w:p>
    <w:p w14:paraId="718BA787" w14:textId="77777777" w:rsidR="00E379A6" w:rsidRDefault="000F5220">
      <w:pPr>
        <w:numPr>
          <w:ilvl w:val="0"/>
          <w:numId w:val="8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055" w:name="C_86-21182"/>
      <w:bookmarkEnd w:id="2055"/>
      <w:r>
        <w:t xml:space="preserve"> (CONF:86-21182).</w:t>
      </w:r>
    </w:p>
    <w:p w14:paraId="15A6D2D7" w14:textId="77777777" w:rsidR="00E379A6" w:rsidRDefault="000F5220">
      <w:pPr>
        <w:numPr>
          <w:ilvl w:val="0"/>
          <w:numId w:val="83"/>
        </w:numPr>
      </w:pPr>
      <w:r>
        <w:rPr>
          <w:rStyle w:val="keyword"/>
        </w:rPr>
        <w:t>SHALL</w:t>
      </w:r>
      <w:r>
        <w:t xml:space="preserve"> contain exactly one [1..1] </w:t>
      </w:r>
      <w:r>
        <w:rPr>
          <w:rStyle w:val="XMLnameBold"/>
        </w:rPr>
        <w:t>@negationInd</w:t>
      </w:r>
      <w:r>
        <w:t>=</w:t>
      </w:r>
      <w:r>
        <w:rPr>
          <w:rStyle w:val="XMLname"/>
        </w:rPr>
        <w:t>"false"</w:t>
      </w:r>
      <w:bookmarkStart w:id="2056" w:name="C_86-21183"/>
      <w:bookmarkEnd w:id="2056"/>
      <w:r>
        <w:t xml:space="preserve"> (CONF:86-21183).</w:t>
      </w:r>
    </w:p>
    <w:p w14:paraId="3BF3520E" w14:textId="77777777" w:rsidR="00E379A6" w:rsidRDefault="000F5220">
      <w:pPr>
        <w:numPr>
          <w:ilvl w:val="0"/>
          <w:numId w:val="83"/>
        </w:numPr>
      </w:pPr>
      <w:r>
        <w:rPr>
          <w:rStyle w:val="keyword"/>
        </w:rPr>
        <w:t>SHALL</w:t>
      </w:r>
      <w:r>
        <w:t xml:space="preserve"> contain exactly one [1..1] </w:t>
      </w:r>
      <w:r>
        <w:rPr>
          <w:rStyle w:val="XMLnameBold"/>
        </w:rPr>
        <w:t>templateId</w:t>
      </w:r>
      <w:bookmarkStart w:id="2057" w:name="C_86-28251"/>
      <w:bookmarkEnd w:id="2057"/>
      <w:r>
        <w:t xml:space="preserve"> (CONF:86-28251) such that it</w:t>
      </w:r>
    </w:p>
    <w:p w14:paraId="009FB5A9" w14:textId="77777777" w:rsidR="00E379A6" w:rsidRDefault="000F5220">
      <w:pPr>
        <w:numPr>
          <w:ilvl w:val="1"/>
          <w:numId w:val="83"/>
        </w:numPr>
      </w:pPr>
      <w:r>
        <w:rPr>
          <w:rStyle w:val="keyword"/>
        </w:rPr>
        <w:t>SHALL</w:t>
      </w:r>
      <w:r>
        <w:t xml:space="preserve"> contain exactly one [1..1] </w:t>
      </w:r>
      <w:r>
        <w:rPr>
          <w:rStyle w:val="XMLnameBold"/>
        </w:rPr>
        <w:t>@root</w:t>
      </w:r>
      <w:r>
        <w:t>=</w:t>
      </w:r>
      <w:r>
        <w:rPr>
          <w:rStyle w:val="XMLname"/>
        </w:rPr>
        <w:t>"2.16.840.1.113883.10.20.22.4.4"</w:t>
      </w:r>
      <w:bookmarkStart w:id="2058" w:name="C_86-28252"/>
      <w:bookmarkEnd w:id="2058"/>
      <w:r>
        <w:t xml:space="preserve"> (CONF:86-28252).</w:t>
      </w:r>
    </w:p>
    <w:p w14:paraId="0A08CE51" w14:textId="77777777" w:rsidR="00E379A6" w:rsidRDefault="000F5220">
      <w:pPr>
        <w:numPr>
          <w:ilvl w:val="0"/>
          <w:numId w:val="83"/>
        </w:numPr>
      </w:pPr>
      <w:r>
        <w:rPr>
          <w:rStyle w:val="keyword"/>
        </w:rPr>
        <w:t>SHALL</w:t>
      </w:r>
      <w:r>
        <w:t xml:space="preserve"> contain exactly one [1..1] </w:t>
      </w:r>
      <w:r>
        <w:rPr>
          <w:rStyle w:val="XMLnameBold"/>
        </w:rPr>
        <w:t>templateId</w:t>
      </w:r>
      <w:bookmarkStart w:id="2059" w:name="C_86-21239"/>
      <w:bookmarkEnd w:id="2059"/>
      <w:r>
        <w:t xml:space="preserve"> (CONF:86-21239) such that it</w:t>
      </w:r>
    </w:p>
    <w:p w14:paraId="0EDFBC91" w14:textId="77777777" w:rsidR="00E379A6" w:rsidRDefault="000F5220">
      <w:pPr>
        <w:numPr>
          <w:ilvl w:val="1"/>
          <w:numId w:val="83"/>
        </w:numPr>
      </w:pPr>
      <w:r>
        <w:rPr>
          <w:rStyle w:val="keyword"/>
        </w:rPr>
        <w:t>SHALL</w:t>
      </w:r>
      <w:r>
        <w:t xml:space="preserve"> contain exactly one [1..1] </w:t>
      </w:r>
      <w:r>
        <w:rPr>
          <w:rStyle w:val="XMLnameBold"/>
        </w:rPr>
        <w:t>@root</w:t>
      </w:r>
      <w:r>
        <w:t>=</w:t>
      </w:r>
      <w:r>
        <w:rPr>
          <w:rStyle w:val="XMLname"/>
        </w:rPr>
        <w:t>"2.16.840.1.113883.10.20.5.6.139"</w:t>
      </w:r>
      <w:bookmarkStart w:id="2060" w:name="C_86-21240"/>
      <w:bookmarkEnd w:id="2060"/>
      <w:r>
        <w:t xml:space="preserve"> (CONF:86-21240).</w:t>
      </w:r>
    </w:p>
    <w:p w14:paraId="3851BC10" w14:textId="77777777" w:rsidR="00E379A6" w:rsidRDefault="000F5220">
      <w:pPr>
        <w:numPr>
          <w:ilvl w:val="0"/>
          <w:numId w:val="83"/>
        </w:numPr>
      </w:pPr>
      <w:r>
        <w:rPr>
          <w:rStyle w:val="keyword"/>
        </w:rPr>
        <w:t>SHALL</w:t>
      </w:r>
      <w:r>
        <w:t xml:space="preserve"> contain exactly one [1..1] </w:t>
      </w:r>
      <w:r>
        <w:rPr>
          <w:rStyle w:val="XMLnameBold"/>
        </w:rPr>
        <w:t>id</w:t>
      </w:r>
      <w:bookmarkStart w:id="2061" w:name="C_86-21184"/>
      <w:bookmarkEnd w:id="2061"/>
      <w:r>
        <w:t xml:space="preserve"> (CONF:86-21184).</w:t>
      </w:r>
    </w:p>
    <w:p w14:paraId="32A8888B" w14:textId="77777777" w:rsidR="00E379A6" w:rsidRDefault="000F5220">
      <w:pPr>
        <w:numPr>
          <w:ilvl w:val="0"/>
          <w:numId w:val="83"/>
        </w:numPr>
      </w:pPr>
      <w:r>
        <w:rPr>
          <w:rStyle w:val="keyword"/>
        </w:rPr>
        <w:t>SHALL</w:t>
      </w:r>
      <w:r>
        <w:t xml:space="preserve"> contain exactly one [1..1] </w:t>
      </w:r>
      <w:r>
        <w:rPr>
          <w:rStyle w:val="XMLnameBold"/>
        </w:rPr>
        <w:t>code</w:t>
      </w:r>
      <w:bookmarkStart w:id="2062" w:name="C_86-21185"/>
      <w:bookmarkEnd w:id="2062"/>
      <w:r>
        <w:t xml:space="preserve"> (CONF:86-21185).</w:t>
      </w:r>
    </w:p>
    <w:p w14:paraId="068B0CAC" w14:textId="77777777" w:rsidR="00E379A6" w:rsidRDefault="000F5220">
      <w:pPr>
        <w:numPr>
          <w:ilvl w:val="1"/>
          <w:numId w:val="8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063" w:name="C_86-21186"/>
      <w:bookmarkEnd w:id="2063"/>
      <w:r>
        <w:t xml:space="preserve"> (CONF:86-21186).</w:t>
      </w:r>
    </w:p>
    <w:p w14:paraId="1F71E399" w14:textId="77777777" w:rsidR="00E379A6" w:rsidRDefault="000F5220">
      <w:pPr>
        <w:numPr>
          <w:ilvl w:val="1"/>
          <w:numId w:val="8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064" w:name="C_86-28186"/>
      <w:bookmarkEnd w:id="2064"/>
      <w:r>
        <w:t xml:space="preserve"> (CONF:86-28186).</w:t>
      </w:r>
    </w:p>
    <w:p w14:paraId="6F353880" w14:textId="77777777" w:rsidR="00E379A6" w:rsidRDefault="000F5220">
      <w:pPr>
        <w:numPr>
          <w:ilvl w:val="0"/>
          <w:numId w:val="83"/>
        </w:numPr>
      </w:pPr>
      <w:r>
        <w:rPr>
          <w:rStyle w:val="keyword"/>
        </w:rPr>
        <w:t>SHALL</w:t>
      </w:r>
      <w:r>
        <w:t xml:space="preserve"> contain exactly one [1..1] </w:t>
      </w:r>
      <w:r>
        <w:rPr>
          <w:rStyle w:val="XMLnameBold"/>
        </w:rPr>
        <w:t>statusCode</w:t>
      </w:r>
      <w:bookmarkStart w:id="2065" w:name="C_86-21187"/>
      <w:bookmarkEnd w:id="2065"/>
      <w:r>
        <w:t xml:space="preserve"> (CONF:86-21187).</w:t>
      </w:r>
    </w:p>
    <w:p w14:paraId="67C5711F" w14:textId="77777777" w:rsidR="00E379A6" w:rsidRDefault="000F5220">
      <w:pPr>
        <w:numPr>
          <w:ilvl w:val="1"/>
          <w:numId w:val="8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066" w:name="C_86-21188"/>
      <w:bookmarkEnd w:id="2066"/>
      <w:r>
        <w:t xml:space="preserve"> (CONF:86-21188).</w:t>
      </w:r>
    </w:p>
    <w:p w14:paraId="1C919E63" w14:textId="77777777" w:rsidR="00E379A6" w:rsidRDefault="000F5220">
      <w:pPr>
        <w:numPr>
          <w:ilvl w:val="0"/>
          <w:numId w:val="83"/>
        </w:numPr>
      </w:pPr>
      <w:r>
        <w:rPr>
          <w:rStyle w:val="keyword"/>
        </w:rPr>
        <w:t>SHALL</w:t>
      </w:r>
      <w:r>
        <w:t xml:space="preserve"> contain exactly one [1..1] </w:t>
      </w:r>
      <w:r>
        <w:rPr>
          <w:rStyle w:val="XMLnameBold"/>
        </w:rPr>
        <w:t>effectiveTime</w:t>
      </w:r>
      <w:bookmarkStart w:id="2067" w:name="C_86-21189"/>
      <w:bookmarkEnd w:id="2067"/>
      <w:r>
        <w:t xml:space="preserve"> (CONF:86-21189).</w:t>
      </w:r>
    </w:p>
    <w:p w14:paraId="1975F390" w14:textId="77777777" w:rsidR="00E379A6" w:rsidRDefault="000F5220">
      <w:pPr>
        <w:numPr>
          <w:ilvl w:val="1"/>
          <w:numId w:val="83"/>
        </w:numPr>
      </w:pPr>
      <w:r>
        <w:t xml:space="preserve">This effectiveTime </w:t>
      </w:r>
      <w:r>
        <w:rPr>
          <w:rStyle w:val="keyword"/>
        </w:rPr>
        <w:t>SHALL</w:t>
      </w:r>
      <w:r>
        <w:t xml:space="preserve"> contain exactly one [1..1] </w:t>
      </w:r>
      <w:r>
        <w:rPr>
          <w:rStyle w:val="XMLnameBold"/>
        </w:rPr>
        <w:t>low</w:t>
      </w:r>
      <w:bookmarkStart w:id="2068" w:name="C_86-28190"/>
      <w:bookmarkEnd w:id="2068"/>
      <w:r>
        <w:t xml:space="preserve"> (CONF:86-28190).</w:t>
      </w:r>
    </w:p>
    <w:p w14:paraId="5D0DAC9C" w14:textId="10817731" w:rsidR="00E379A6" w:rsidRDefault="000F5220">
      <w:pPr>
        <w:numPr>
          <w:ilvl w:val="0"/>
          <w:numId w:val="83"/>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TypeCode">
        <w:r>
          <w:rPr>
            <w:rStyle w:val="HyperlinkCourierBold"/>
          </w:rPr>
          <w:t>NHSNInfectionTypeCode</w:t>
        </w:r>
      </w:hyperlink>
      <w:r>
        <w:rPr>
          <w:rStyle w:val="XMLname"/>
        </w:rPr>
        <w:t xml:space="preserve"> urn:oid:2.16.840.1.113883.13.20</w:t>
      </w:r>
      <w:r>
        <w:rPr>
          <w:rStyle w:val="keyword"/>
        </w:rPr>
        <w:t xml:space="preserve"> DYNAMIC</w:t>
      </w:r>
      <w:bookmarkStart w:id="2069" w:name="C_86-21190"/>
      <w:bookmarkEnd w:id="2069"/>
      <w:r>
        <w:t xml:space="preserve"> (CONF:86-21190).</w:t>
      </w:r>
    </w:p>
    <w:p w14:paraId="70A3B995" w14:textId="77777777" w:rsidR="00E379A6" w:rsidRDefault="000F5220">
      <w:pPr>
        <w:numPr>
          <w:ilvl w:val="0"/>
          <w:numId w:val="83"/>
        </w:numPr>
      </w:pPr>
      <w:r>
        <w:rPr>
          <w:rStyle w:val="keyword"/>
        </w:rPr>
        <w:t>SHALL</w:t>
      </w:r>
      <w:r>
        <w:t xml:space="preserve"> contain exactly one [1..1] </w:t>
      </w:r>
      <w:r>
        <w:rPr>
          <w:rStyle w:val="XMLnameBold"/>
        </w:rPr>
        <w:t>entryRelationship</w:t>
      </w:r>
      <w:bookmarkStart w:id="2070" w:name="C_86-21192"/>
      <w:bookmarkEnd w:id="2070"/>
      <w:r>
        <w:t xml:space="preserve"> (CONF:86-21192) such that it</w:t>
      </w:r>
    </w:p>
    <w:p w14:paraId="54136BF5" w14:textId="77777777" w:rsidR="00E379A6" w:rsidRDefault="000F5220">
      <w:pPr>
        <w:numPr>
          <w:ilvl w:val="1"/>
          <w:numId w:val="83"/>
        </w:numPr>
      </w:pPr>
      <w:r>
        <w:rPr>
          <w:rStyle w:val="keyword"/>
        </w:rPr>
        <w:lastRenderedPageBreak/>
        <w:t>SHALL</w:t>
      </w:r>
      <w:r>
        <w:t xml:space="preserve"> contain exactly one [1..1] </w:t>
      </w:r>
      <w:r>
        <w:rPr>
          <w:rStyle w:val="XMLnameBold"/>
        </w:rPr>
        <w:t>@typeCode</w:t>
      </w:r>
      <w:r>
        <w:t>=</w:t>
      </w:r>
      <w:r>
        <w:rPr>
          <w:rStyle w:val="XMLname"/>
        </w:rPr>
        <w:t>"SPRT"</w:t>
      </w:r>
      <w:r>
        <w:t xml:space="preserve"> Supports (CodeSystem: </w:t>
      </w:r>
      <w:r>
        <w:rPr>
          <w:rStyle w:val="XMLname"/>
        </w:rPr>
        <w:t>HL7ActRelationshipType urn:oid:2.16.840.1.113883.5.1002</w:t>
      </w:r>
      <w:r>
        <w:rPr>
          <w:rStyle w:val="keyword"/>
        </w:rPr>
        <w:t xml:space="preserve"> STATIC</w:t>
      </w:r>
      <w:r>
        <w:t>)</w:t>
      </w:r>
      <w:bookmarkStart w:id="2071" w:name="C_86-21193"/>
      <w:bookmarkEnd w:id="2071"/>
      <w:r>
        <w:t xml:space="preserve"> (CONF:86-21193).</w:t>
      </w:r>
    </w:p>
    <w:p w14:paraId="08218653" w14:textId="51C63C03" w:rsidR="00E379A6" w:rsidRDefault="000F5220">
      <w:pPr>
        <w:numPr>
          <w:ilvl w:val="1"/>
          <w:numId w:val="83"/>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2072" w:name="C_86-21194"/>
      <w:bookmarkEnd w:id="2072"/>
      <w:r>
        <w:t xml:space="preserve"> (CONF:86-21194).</w:t>
      </w:r>
    </w:p>
    <w:p w14:paraId="092ADC59" w14:textId="77777777" w:rsidR="00E379A6" w:rsidRDefault="000F5220">
      <w:pPr>
        <w:numPr>
          <w:ilvl w:val="0"/>
          <w:numId w:val="83"/>
        </w:numPr>
      </w:pPr>
      <w:r>
        <w:rPr>
          <w:rStyle w:val="keyword"/>
        </w:rPr>
        <w:t>MAY</w:t>
      </w:r>
      <w:r>
        <w:t xml:space="preserve"> contain zero or one [0..1] </w:t>
      </w:r>
      <w:r>
        <w:rPr>
          <w:rStyle w:val="XMLnameBold"/>
        </w:rPr>
        <w:t>entryRelationship</w:t>
      </w:r>
      <w:bookmarkStart w:id="2073" w:name="C_86-23217"/>
      <w:bookmarkEnd w:id="2073"/>
      <w:r>
        <w:t xml:space="preserve"> (CONF:86-23217) such that it</w:t>
      </w:r>
    </w:p>
    <w:p w14:paraId="4C53ECAB" w14:textId="77777777" w:rsidR="00E379A6" w:rsidRDefault="000F5220">
      <w:pPr>
        <w:numPr>
          <w:ilvl w:val="1"/>
          <w:numId w:val="83"/>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t>)</w:t>
      </w:r>
      <w:bookmarkStart w:id="2074" w:name="C_86-23218"/>
      <w:bookmarkEnd w:id="2074"/>
      <w:r>
        <w:t xml:space="preserve"> (CONF:86-23218).</w:t>
      </w:r>
    </w:p>
    <w:p w14:paraId="4AAB27A6" w14:textId="3CF9152F" w:rsidR="00E379A6" w:rsidRDefault="000F5220">
      <w:pPr>
        <w:numPr>
          <w:ilvl w:val="1"/>
          <w:numId w:val="83"/>
        </w:numPr>
      </w:pPr>
      <w:r>
        <w:rPr>
          <w:rStyle w:val="keyword"/>
        </w:rPr>
        <w:t>SHALL</w:t>
      </w:r>
      <w:r>
        <w:t xml:space="preserve"> contain exactly one [1..1] </w:t>
      </w:r>
      <w:hyperlink w:anchor="E_Infection_Condition_Observation">
        <w:r>
          <w:rPr>
            <w:rStyle w:val="HyperlinkCourierBold"/>
          </w:rPr>
          <w:t>Infection Condition Observation</w:t>
        </w:r>
      </w:hyperlink>
      <w:r>
        <w:rPr>
          <w:rStyle w:val="XMLname"/>
        </w:rPr>
        <w:t xml:space="preserve"> (identifier: urn:oid:2.16.840.1.113883.10.20.5.6.135)</w:t>
      </w:r>
      <w:bookmarkStart w:id="2075" w:name="C_86-23219"/>
      <w:bookmarkEnd w:id="2075"/>
      <w:r>
        <w:t xml:space="preserve"> (CONF:86-23219).</w:t>
      </w:r>
    </w:p>
    <w:p w14:paraId="231CE8BE" w14:textId="77777777" w:rsidR="00E379A6" w:rsidRDefault="000F5220">
      <w:pPr>
        <w:pStyle w:val="BodyText"/>
        <w:numPr>
          <w:ilvl w:val="1"/>
          <w:numId w:val="83"/>
        </w:numPr>
      </w:pPr>
      <w:r>
        <w:t>If the report is an Infection-type Report and the infection type is not BSI, an entryRelationship element</w:t>
      </w:r>
      <w:r>
        <w:rPr>
          <w:rStyle w:val="keyword"/>
        </w:rPr>
        <w:t xml:space="preserve"> SHALL </w:t>
      </w:r>
      <w:r>
        <w:t>be present containing an Infection Condition Observation (CONF:86-23220).</w:t>
      </w:r>
    </w:p>
    <w:p w14:paraId="271987E8" w14:textId="77777777" w:rsidR="00E379A6" w:rsidRDefault="000F5220">
      <w:pPr>
        <w:numPr>
          <w:ilvl w:val="0"/>
          <w:numId w:val="83"/>
        </w:numPr>
      </w:pPr>
      <w:r>
        <w:rPr>
          <w:rStyle w:val="keyword"/>
        </w:rPr>
        <w:t>MAY</w:t>
      </w:r>
      <w:r>
        <w:t xml:space="preserve"> contain zero or one [0..1] </w:t>
      </w:r>
      <w:r>
        <w:rPr>
          <w:rStyle w:val="XMLnameBold"/>
        </w:rPr>
        <w:t>entryRelationship</w:t>
      </w:r>
      <w:bookmarkStart w:id="2076" w:name="C_86-23221"/>
      <w:bookmarkEnd w:id="2076"/>
      <w:r>
        <w:t xml:space="preserve"> (CONF:86-23221) such that it</w:t>
      </w:r>
    </w:p>
    <w:p w14:paraId="197FA2AE" w14:textId="77777777" w:rsidR="00E379A6" w:rsidRDefault="000F5220">
      <w:pPr>
        <w:numPr>
          <w:ilvl w:val="1"/>
          <w:numId w:val="83"/>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t>)</w:t>
      </w:r>
      <w:bookmarkStart w:id="2077" w:name="C_86-23222"/>
      <w:bookmarkEnd w:id="2077"/>
      <w:r>
        <w:t xml:space="preserve"> (CONF:86-23222).</w:t>
      </w:r>
    </w:p>
    <w:p w14:paraId="5090A70E" w14:textId="3AAE7A9A" w:rsidR="00E379A6" w:rsidRDefault="000F5220">
      <w:pPr>
        <w:numPr>
          <w:ilvl w:val="1"/>
          <w:numId w:val="83"/>
        </w:numPr>
      </w:pPr>
      <w:r>
        <w:rPr>
          <w:rStyle w:val="keyword"/>
        </w:rPr>
        <w:t>SHALL</w:t>
      </w:r>
      <w:r>
        <w:t xml:space="preserve"> contain exactly one [1..1] </w:t>
      </w:r>
      <w:hyperlink w:anchor="E_Secondary_Bloodstream_Infection_Obser">
        <w:r>
          <w:rPr>
            <w:rStyle w:val="HyperlinkCourierBold"/>
          </w:rPr>
          <w:t>Secondary Bloodstream Infection Observation</w:t>
        </w:r>
      </w:hyperlink>
      <w:r>
        <w:rPr>
          <w:rStyle w:val="XMLname"/>
        </w:rPr>
        <w:t xml:space="preserve"> (identifier: urn:oid:2.16.840.1.113883.10.20.5.6.160)</w:t>
      </w:r>
      <w:bookmarkStart w:id="2078" w:name="C_86-23223"/>
      <w:bookmarkEnd w:id="2078"/>
      <w:r>
        <w:t xml:space="preserve"> (CONF:86-23223).</w:t>
      </w:r>
    </w:p>
    <w:p w14:paraId="5865A69E" w14:textId="77777777" w:rsidR="00E379A6" w:rsidRDefault="000F5220">
      <w:pPr>
        <w:pStyle w:val="BodyText"/>
        <w:numPr>
          <w:ilvl w:val="1"/>
          <w:numId w:val="83"/>
        </w:numPr>
      </w:pPr>
      <w:r>
        <w:t>If the report is an Infection-type Report and the infection type is not BSI, an entryRelationship element</w:t>
      </w:r>
      <w:r>
        <w:rPr>
          <w:rStyle w:val="keyword"/>
        </w:rPr>
        <w:t xml:space="preserve"> SHALL </w:t>
      </w:r>
      <w:r>
        <w:t>be present containing a Secondary Bloodstream Infection Observation (CONF:86-23224).</w:t>
      </w:r>
    </w:p>
    <w:p w14:paraId="4EB5CFC4" w14:textId="77777777" w:rsidR="00E379A6" w:rsidRDefault="000F5220">
      <w:pPr>
        <w:numPr>
          <w:ilvl w:val="0"/>
          <w:numId w:val="83"/>
        </w:numPr>
      </w:pPr>
      <w:r>
        <w:rPr>
          <w:rStyle w:val="keyword"/>
        </w:rPr>
        <w:t>MAY</w:t>
      </w:r>
      <w:r>
        <w:t xml:space="preserve"> contain zero or one [0..1] </w:t>
      </w:r>
      <w:r>
        <w:rPr>
          <w:rStyle w:val="XMLnameBold"/>
        </w:rPr>
        <w:t>entryRelationship</w:t>
      </w:r>
      <w:bookmarkStart w:id="2079" w:name="C_86-23225"/>
      <w:bookmarkEnd w:id="2079"/>
      <w:r>
        <w:t xml:space="preserve"> (CONF:86-23225) such that it</w:t>
      </w:r>
    </w:p>
    <w:p w14:paraId="2FF08046" w14:textId="77777777" w:rsidR="00E379A6" w:rsidRDefault="000F5220">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2080" w:name="C_86-23226"/>
      <w:bookmarkEnd w:id="2080"/>
      <w:r>
        <w:t xml:space="preserve"> (CONF:86-23226).</w:t>
      </w:r>
    </w:p>
    <w:p w14:paraId="3875D0C0" w14:textId="52A22735" w:rsidR="00E379A6" w:rsidRDefault="000F5220">
      <w:pPr>
        <w:numPr>
          <w:ilvl w:val="1"/>
          <w:numId w:val="83"/>
        </w:numPr>
      </w:pPr>
      <w:r>
        <w:rPr>
          <w:rStyle w:val="keyword"/>
        </w:rPr>
        <w:t>SHALL</w:t>
      </w:r>
      <w:r>
        <w:t xml:space="preserve"> contain exactly one [1..1] </w:t>
      </w:r>
      <w:hyperlink w:anchor="E_Bloodstream_Infection_Evidence_Type_O">
        <w:r>
          <w:rPr>
            <w:rStyle w:val="HyperlinkCourierBold"/>
          </w:rPr>
          <w:t>Bloodstream Infection Evidence Type Observation</w:t>
        </w:r>
      </w:hyperlink>
      <w:r>
        <w:rPr>
          <w:rStyle w:val="XMLname"/>
        </w:rPr>
        <w:t xml:space="preserve"> (identifier: urn:oid:2.16.840.1.113883.10.20.5.6.114)</w:t>
      </w:r>
      <w:bookmarkStart w:id="2081" w:name="C_86-23227"/>
      <w:bookmarkEnd w:id="2081"/>
      <w:r>
        <w:t xml:space="preserve"> (CONF:86-23227).</w:t>
      </w:r>
    </w:p>
    <w:p w14:paraId="1AD62EFE" w14:textId="77777777" w:rsidR="00E379A6" w:rsidRDefault="000F5220">
      <w:pPr>
        <w:pStyle w:val="BodyText"/>
        <w:numPr>
          <w:ilvl w:val="1"/>
          <w:numId w:val="83"/>
        </w:numPr>
      </w:pPr>
      <w:r>
        <w:t>If the report is a BSI Report, an entryRelationship element</w:t>
      </w:r>
      <w:r>
        <w:rPr>
          <w:rStyle w:val="keyword"/>
        </w:rPr>
        <w:t xml:space="preserve"> SHALL </w:t>
      </w:r>
      <w:r>
        <w:t>be present containing a Bloodstream Infection Evidence Type Observation (CONF:86-23228).</w:t>
      </w:r>
    </w:p>
    <w:p w14:paraId="25D58690" w14:textId="77777777" w:rsidR="00E379A6" w:rsidRDefault="000F5220">
      <w:pPr>
        <w:numPr>
          <w:ilvl w:val="0"/>
          <w:numId w:val="83"/>
        </w:numPr>
      </w:pPr>
      <w:r>
        <w:rPr>
          <w:rStyle w:val="keyword"/>
        </w:rPr>
        <w:t>MAY</w:t>
      </w:r>
      <w:r>
        <w:t xml:space="preserve"> contain zero or one [0..1] </w:t>
      </w:r>
      <w:r>
        <w:rPr>
          <w:rStyle w:val="XMLnameBold"/>
        </w:rPr>
        <w:t>entryRelationship</w:t>
      </w:r>
      <w:bookmarkStart w:id="2082" w:name="C_86-23229"/>
      <w:bookmarkEnd w:id="2082"/>
      <w:r>
        <w:t xml:space="preserve"> (CONF:86-23229) such that it</w:t>
      </w:r>
    </w:p>
    <w:p w14:paraId="0B981650" w14:textId="77777777" w:rsidR="00E379A6" w:rsidRDefault="000F5220">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2083" w:name="C_86-23230"/>
      <w:bookmarkEnd w:id="2083"/>
      <w:r>
        <w:t xml:space="preserve"> (CONF:86-23230).</w:t>
      </w:r>
    </w:p>
    <w:p w14:paraId="649C9FED" w14:textId="31C6FE1D" w:rsidR="00E379A6" w:rsidRDefault="000F5220">
      <w:pPr>
        <w:numPr>
          <w:ilvl w:val="1"/>
          <w:numId w:val="83"/>
        </w:numPr>
      </w:pPr>
      <w:r>
        <w:rPr>
          <w:rStyle w:val="keyword"/>
        </w:rPr>
        <w:t>SHALL</w:t>
      </w:r>
      <w:r>
        <w:t xml:space="preserve"> contain exactly one [1..1] </w:t>
      </w:r>
      <w:hyperlink w:anchor="E_Occasion_of_HAI_Detection_Observation">
        <w:r>
          <w:rPr>
            <w:rStyle w:val="HyperlinkCourierBold"/>
          </w:rPr>
          <w:t>Occasion of HAI Detection Observation</w:t>
        </w:r>
      </w:hyperlink>
      <w:r>
        <w:rPr>
          <w:rStyle w:val="XMLname"/>
        </w:rPr>
        <w:t xml:space="preserve"> (identifier: urn:oid:2.16.840.1.113883.10.20.5.6.144)</w:t>
      </w:r>
      <w:bookmarkStart w:id="2084" w:name="C_86-23231"/>
      <w:bookmarkEnd w:id="2084"/>
      <w:r>
        <w:t xml:space="preserve"> (CONF:86-23231).</w:t>
      </w:r>
    </w:p>
    <w:p w14:paraId="67B02F05" w14:textId="77777777" w:rsidR="00E379A6" w:rsidRDefault="000F5220">
      <w:pPr>
        <w:pStyle w:val="BodyText"/>
        <w:numPr>
          <w:ilvl w:val="1"/>
          <w:numId w:val="83"/>
        </w:numPr>
      </w:pPr>
      <w:r>
        <w:t>If the report is an SSI Report, an entryRelationship element</w:t>
      </w:r>
      <w:r>
        <w:rPr>
          <w:rStyle w:val="keyword"/>
        </w:rPr>
        <w:t xml:space="preserve"> SHALL </w:t>
      </w:r>
      <w:r>
        <w:t>be present containing an Occasion of HAI Detection Observation (CONF:86-23232).</w:t>
      </w:r>
    </w:p>
    <w:p w14:paraId="6D08D08B" w14:textId="7F8FB364" w:rsidR="00E379A6" w:rsidRDefault="000F5220">
      <w:pPr>
        <w:pStyle w:val="Caption"/>
      </w:pPr>
      <w:bookmarkStart w:id="2085" w:name="_Toc491882669"/>
      <w:r>
        <w:lastRenderedPageBreak/>
        <w:t xml:space="preserve">Table </w:t>
      </w:r>
      <w:r>
        <w:fldChar w:fldCharType="begin"/>
      </w:r>
      <w:r>
        <w:instrText>SEQ Table \* ARABIC</w:instrText>
      </w:r>
      <w:r>
        <w:fldChar w:fldCharType="separate"/>
      </w:r>
      <w:bookmarkStart w:id="2086" w:name="NHSNInfectionTypeCode"/>
      <w:bookmarkEnd w:id="2086"/>
      <w:r w:rsidR="00D90831">
        <w:t>223</w:t>
      </w:r>
      <w:r>
        <w:fldChar w:fldCharType="end"/>
      </w:r>
      <w:r>
        <w:t>: NHSNInfectionTypeCode</w:t>
      </w:r>
      <w:bookmarkEnd w:id="20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3: NHSNInfectionTypeCode"/>
        <w:tblDescription w:val="Table 223: NHSNInfectionTypeCode"/>
      </w:tblPr>
      <w:tblGrid>
        <w:gridCol w:w="2520"/>
        <w:gridCol w:w="2520"/>
        <w:gridCol w:w="2520"/>
        <w:gridCol w:w="2520"/>
      </w:tblGrid>
      <w:tr w:rsidR="00E379A6" w14:paraId="1880CBE1" w14:textId="77777777" w:rsidTr="00E33D87">
        <w:trPr>
          <w:cantSplit/>
          <w:jc w:val="center"/>
        </w:trPr>
        <w:tc>
          <w:tcPr>
            <w:tcW w:w="1440" w:type="dxa"/>
            <w:gridSpan w:val="4"/>
          </w:tcPr>
          <w:p w14:paraId="06355CC3" w14:textId="77777777" w:rsidR="00E379A6" w:rsidRDefault="000F5220">
            <w:pPr>
              <w:pStyle w:val="TableText"/>
            </w:pPr>
            <w:r>
              <w:t>Value Set: NHSNInfectionTypeCode urn:oid:2.16.840.1.113883.13.20</w:t>
            </w:r>
          </w:p>
          <w:p w14:paraId="4834467C" w14:textId="77777777" w:rsidR="00E379A6" w:rsidRDefault="000F5220">
            <w:pPr>
              <w:pStyle w:val="TableText"/>
            </w:pPr>
            <w:r>
              <w:t>Code System: cdcNHSN 2.16.840.1.113883.6.277 or SNOMED CT 2.16.840.1.113883.6.96</w:t>
            </w:r>
          </w:p>
        </w:tc>
      </w:tr>
      <w:tr w:rsidR="00E379A6" w14:paraId="417BD365" w14:textId="77777777" w:rsidTr="00E33D87">
        <w:trPr>
          <w:cantSplit/>
          <w:tblHeader/>
          <w:jc w:val="center"/>
        </w:trPr>
        <w:tc>
          <w:tcPr>
            <w:tcW w:w="360" w:type="dxa"/>
            <w:shd w:val="clear" w:color="auto" w:fill="E6E6E6"/>
          </w:tcPr>
          <w:p w14:paraId="201A3F7F" w14:textId="77777777" w:rsidR="00E379A6" w:rsidRDefault="000F5220">
            <w:pPr>
              <w:pStyle w:val="TableHead"/>
            </w:pPr>
            <w:r>
              <w:t>Code</w:t>
            </w:r>
          </w:p>
        </w:tc>
        <w:tc>
          <w:tcPr>
            <w:tcW w:w="360" w:type="dxa"/>
            <w:shd w:val="clear" w:color="auto" w:fill="E6E6E6"/>
          </w:tcPr>
          <w:p w14:paraId="2A02ACED" w14:textId="77777777" w:rsidR="00E379A6" w:rsidRDefault="000F5220">
            <w:pPr>
              <w:pStyle w:val="TableHead"/>
            </w:pPr>
            <w:r>
              <w:t>Code System</w:t>
            </w:r>
          </w:p>
        </w:tc>
        <w:tc>
          <w:tcPr>
            <w:tcW w:w="360" w:type="dxa"/>
            <w:shd w:val="clear" w:color="auto" w:fill="E6E6E6"/>
          </w:tcPr>
          <w:p w14:paraId="43B0C601" w14:textId="77777777" w:rsidR="00E379A6" w:rsidRDefault="000F5220">
            <w:pPr>
              <w:pStyle w:val="TableHead"/>
            </w:pPr>
            <w:r>
              <w:t>Code System OID</w:t>
            </w:r>
          </w:p>
        </w:tc>
        <w:tc>
          <w:tcPr>
            <w:tcW w:w="360" w:type="dxa"/>
            <w:shd w:val="clear" w:color="auto" w:fill="E6E6E6"/>
          </w:tcPr>
          <w:p w14:paraId="6FA90042" w14:textId="77777777" w:rsidR="00E379A6" w:rsidRDefault="000F5220">
            <w:pPr>
              <w:pStyle w:val="TableHead"/>
            </w:pPr>
            <w:r>
              <w:t>Print Name</w:t>
            </w:r>
          </w:p>
        </w:tc>
      </w:tr>
      <w:tr w:rsidR="00E379A6" w14:paraId="6B0A47EA" w14:textId="77777777" w:rsidTr="00E33D87">
        <w:trPr>
          <w:cantSplit/>
          <w:jc w:val="center"/>
        </w:trPr>
        <w:tc>
          <w:tcPr>
            <w:tcW w:w="360" w:type="dxa"/>
          </w:tcPr>
          <w:p w14:paraId="4669A76D" w14:textId="77777777" w:rsidR="00E379A6" w:rsidRDefault="000F5220">
            <w:pPr>
              <w:pStyle w:val="TableText"/>
            </w:pPr>
            <w:r>
              <w:t>19824006</w:t>
            </w:r>
          </w:p>
        </w:tc>
        <w:tc>
          <w:tcPr>
            <w:tcW w:w="360" w:type="dxa"/>
          </w:tcPr>
          <w:p w14:paraId="5E48E35A" w14:textId="77777777" w:rsidR="00E379A6" w:rsidRDefault="000F5220">
            <w:pPr>
              <w:pStyle w:val="TableText"/>
            </w:pPr>
            <w:r>
              <w:t>SNOMED CT</w:t>
            </w:r>
          </w:p>
        </w:tc>
        <w:tc>
          <w:tcPr>
            <w:tcW w:w="360" w:type="dxa"/>
          </w:tcPr>
          <w:p w14:paraId="2D46DCF9" w14:textId="77777777" w:rsidR="00E379A6" w:rsidRDefault="000F5220">
            <w:pPr>
              <w:pStyle w:val="TableText"/>
            </w:pPr>
            <w:r>
              <w:t>urn:oid:2.16.840.1.113883.6.96</w:t>
            </w:r>
          </w:p>
        </w:tc>
        <w:tc>
          <w:tcPr>
            <w:tcW w:w="360" w:type="dxa"/>
          </w:tcPr>
          <w:p w14:paraId="1297F7CE" w14:textId="77777777" w:rsidR="00E379A6" w:rsidRDefault="000F5220">
            <w:pPr>
              <w:pStyle w:val="TableText"/>
            </w:pPr>
            <w:r>
              <w:t>Skin or Soft Tissue Infection</w:t>
            </w:r>
          </w:p>
        </w:tc>
      </w:tr>
      <w:tr w:rsidR="00E379A6" w14:paraId="0CE21736" w14:textId="77777777" w:rsidTr="00E33D87">
        <w:trPr>
          <w:cantSplit/>
          <w:jc w:val="center"/>
        </w:trPr>
        <w:tc>
          <w:tcPr>
            <w:tcW w:w="360" w:type="dxa"/>
          </w:tcPr>
          <w:p w14:paraId="0475D10D" w14:textId="77777777" w:rsidR="00E379A6" w:rsidRDefault="000F5220">
            <w:pPr>
              <w:pStyle w:val="TableText"/>
            </w:pPr>
            <w:r>
              <w:t>50417007</w:t>
            </w:r>
          </w:p>
        </w:tc>
        <w:tc>
          <w:tcPr>
            <w:tcW w:w="360" w:type="dxa"/>
          </w:tcPr>
          <w:p w14:paraId="36E188B6" w14:textId="77777777" w:rsidR="00E379A6" w:rsidRDefault="000F5220">
            <w:pPr>
              <w:pStyle w:val="TableText"/>
            </w:pPr>
            <w:r>
              <w:t>SNOMED CT</w:t>
            </w:r>
          </w:p>
        </w:tc>
        <w:tc>
          <w:tcPr>
            <w:tcW w:w="360" w:type="dxa"/>
          </w:tcPr>
          <w:p w14:paraId="05466F4F" w14:textId="77777777" w:rsidR="00E379A6" w:rsidRDefault="000F5220">
            <w:pPr>
              <w:pStyle w:val="TableText"/>
            </w:pPr>
            <w:r>
              <w:t>urn:oid:2.16.840.1.113883.6.96</w:t>
            </w:r>
          </w:p>
        </w:tc>
        <w:tc>
          <w:tcPr>
            <w:tcW w:w="360" w:type="dxa"/>
          </w:tcPr>
          <w:p w14:paraId="7A28DE39" w14:textId="77777777" w:rsidR="00E379A6" w:rsidRDefault="000F5220">
            <w:pPr>
              <w:pStyle w:val="TableText"/>
            </w:pPr>
            <w:r>
              <w:t>Lower respiratory Infection</w:t>
            </w:r>
          </w:p>
        </w:tc>
      </w:tr>
      <w:tr w:rsidR="00E379A6" w14:paraId="4D08B3CD" w14:textId="77777777" w:rsidTr="00E33D87">
        <w:trPr>
          <w:cantSplit/>
          <w:jc w:val="center"/>
        </w:trPr>
        <w:tc>
          <w:tcPr>
            <w:tcW w:w="360" w:type="dxa"/>
          </w:tcPr>
          <w:p w14:paraId="58A138AD" w14:textId="77777777" w:rsidR="00E379A6" w:rsidRDefault="000F5220">
            <w:pPr>
              <w:pStyle w:val="TableText"/>
            </w:pPr>
            <w:r>
              <w:t>68566005</w:t>
            </w:r>
          </w:p>
        </w:tc>
        <w:tc>
          <w:tcPr>
            <w:tcW w:w="360" w:type="dxa"/>
          </w:tcPr>
          <w:p w14:paraId="3C081851" w14:textId="77777777" w:rsidR="00E379A6" w:rsidRDefault="000F5220">
            <w:pPr>
              <w:pStyle w:val="TableText"/>
            </w:pPr>
            <w:r>
              <w:t>SNOMED CT</w:t>
            </w:r>
          </w:p>
        </w:tc>
        <w:tc>
          <w:tcPr>
            <w:tcW w:w="360" w:type="dxa"/>
          </w:tcPr>
          <w:p w14:paraId="1D99C29B" w14:textId="77777777" w:rsidR="00E379A6" w:rsidRDefault="000F5220">
            <w:pPr>
              <w:pStyle w:val="TableText"/>
            </w:pPr>
            <w:r>
              <w:t>urn:oid:2.16.840.1.113883.6.96</w:t>
            </w:r>
          </w:p>
        </w:tc>
        <w:tc>
          <w:tcPr>
            <w:tcW w:w="360" w:type="dxa"/>
          </w:tcPr>
          <w:p w14:paraId="2ECB6C5B" w14:textId="77777777" w:rsidR="00E379A6" w:rsidRDefault="000F5220">
            <w:pPr>
              <w:pStyle w:val="TableText"/>
            </w:pPr>
            <w:r>
              <w:t>Urinary Tract Infection</w:t>
            </w:r>
          </w:p>
        </w:tc>
      </w:tr>
      <w:tr w:rsidR="00E379A6" w14:paraId="6D62445E" w14:textId="77777777" w:rsidTr="00E33D87">
        <w:trPr>
          <w:cantSplit/>
          <w:jc w:val="center"/>
        </w:trPr>
        <w:tc>
          <w:tcPr>
            <w:tcW w:w="360" w:type="dxa"/>
          </w:tcPr>
          <w:p w14:paraId="61E6AA05" w14:textId="77777777" w:rsidR="00E379A6" w:rsidRDefault="000F5220">
            <w:pPr>
              <w:pStyle w:val="TableText"/>
            </w:pPr>
            <w:r>
              <w:t>91302008</w:t>
            </w:r>
          </w:p>
        </w:tc>
        <w:tc>
          <w:tcPr>
            <w:tcW w:w="360" w:type="dxa"/>
          </w:tcPr>
          <w:p w14:paraId="691566E4" w14:textId="77777777" w:rsidR="00E379A6" w:rsidRDefault="000F5220">
            <w:pPr>
              <w:pStyle w:val="TableText"/>
            </w:pPr>
            <w:r>
              <w:t>SNOMED CT</w:t>
            </w:r>
          </w:p>
        </w:tc>
        <w:tc>
          <w:tcPr>
            <w:tcW w:w="360" w:type="dxa"/>
          </w:tcPr>
          <w:p w14:paraId="75193A4D" w14:textId="77777777" w:rsidR="00E379A6" w:rsidRDefault="000F5220">
            <w:pPr>
              <w:pStyle w:val="TableText"/>
            </w:pPr>
            <w:r>
              <w:t>urn:oid:2.16.840.1.113883.6.96</w:t>
            </w:r>
          </w:p>
        </w:tc>
        <w:tc>
          <w:tcPr>
            <w:tcW w:w="360" w:type="dxa"/>
          </w:tcPr>
          <w:p w14:paraId="63DE9761" w14:textId="77777777" w:rsidR="00E379A6" w:rsidRDefault="000F5220">
            <w:pPr>
              <w:pStyle w:val="TableText"/>
            </w:pPr>
            <w:r>
              <w:t>Systemic Infection</w:t>
            </w:r>
          </w:p>
        </w:tc>
      </w:tr>
      <w:tr w:rsidR="00E379A6" w14:paraId="42EB1BF5" w14:textId="77777777" w:rsidTr="00E33D87">
        <w:trPr>
          <w:cantSplit/>
          <w:jc w:val="center"/>
        </w:trPr>
        <w:tc>
          <w:tcPr>
            <w:tcW w:w="360" w:type="dxa"/>
          </w:tcPr>
          <w:p w14:paraId="6DE5CC12" w14:textId="77777777" w:rsidR="00E379A6" w:rsidRDefault="000F5220">
            <w:pPr>
              <w:pStyle w:val="TableText"/>
            </w:pPr>
            <w:r>
              <w:t>128116006</w:t>
            </w:r>
          </w:p>
        </w:tc>
        <w:tc>
          <w:tcPr>
            <w:tcW w:w="360" w:type="dxa"/>
          </w:tcPr>
          <w:p w14:paraId="23D2CD8B" w14:textId="77777777" w:rsidR="00E379A6" w:rsidRDefault="000F5220">
            <w:pPr>
              <w:pStyle w:val="TableText"/>
            </w:pPr>
            <w:r>
              <w:t>SNOMED CT</w:t>
            </w:r>
          </w:p>
        </w:tc>
        <w:tc>
          <w:tcPr>
            <w:tcW w:w="360" w:type="dxa"/>
          </w:tcPr>
          <w:p w14:paraId="692422D6" w14:textId="77777777" w:rsidR="00E379A6" w:rsidRDefault="000F5220">
            <w:pPr>
              <w:pStyle w:val="TableText"/>
            </w:pPr>
            <w:r>
              <w:t>urn:oid:2.16.840.1.113883.6.96</w:t>
            </w:r>
          </w:p>
        </w:tc>
        <w:tc>
          <w:tcPr>
            <w:tcW w:w="360" w:type="dxa"/>
          </w:tcPr>
          <w:p w14:paraId="2A5967AD" w14:textId="77777777" w:rsidR="00E379A6" w:rsidRDefault="000F5220">
            <w:pPr>
              <w:pStyle w:val="TableText"/>
            </w:pPr>
            <w:r>
              <w:t>Infection of the Central Nervous System</w:t>
            </w:r>
          </w:p>
        </w:tc>
      </w:tr>
      <w:tr w:rsidR="00E379A6" w14:paraId="7B5E6A12" w14:textId="77777777" w:rsidTr="00E33D87">
        <w:trPr>
          <w:cantSplit/>
          <w:jc w:val="center"/>
        </w:trPr>
        <w:tc>
          <w:tcPr>
            <w:tcW w:w="360" w:type="dxa"/>
          </w:tcPr>
          <w:p w14:paraId="509C641D" w14:textId="77777777" w:rsidR="00E379A6" w:rsidRDefault="000F5220">
            <w:pPr>
              <w:pStyle w:val="TableText"/>
            </w:pPr>
            <w:r>
              <w:t>128402005</w:t>
            </w:r>
          </w:p>
        </w:tc>
        <w:tc>
          <w:tcPr>
            <w:tcW w:w="360" w:type="dxa"/>
          </w:tcPr>
          <w:p w14:paraId="1AB98BC6" w14:textId="77777777" w:rsidR="00E379A6" w:rsidRDefault="000F5220">
            <w:pPr>
              <w:pStyle w:val="TableText"/>
            </w:pPr>
            <w:r>
              <w:t>SNOMED CT</w:t>
            </w:r>
          </w:p>
        </w:tc>
        <w:tc>
          <w:tcPr>
            <w:tcW w:w="360" w:type="dxa"/>
          </w:tcPr>
          <w:p w14:paraId="5B33D93C" w14:textId="77777777" w:rsidR="00E379A6" w:rsidRDefault="000F5220">
            <w:pPr>
              <w:pStyle w:val="TableText"/>
            </w:pPr>
            <w:r>
              <w:t>urn:oid:2.16.840.1.113883.6.96</w:t>
            </w:r>
          </w:p>
        </w:tc>
        <w:tc>
          <w:tcPr>
            <w:tcW w:w="360" w:type="dxa"/>
          </w:tcPr>
          <w:p w14:paraId="6F21B660" w14:textId="77777777" w:rsidR="00E379A6" w:rsidRDefault="000F5220">
            <w:pPr>
              <w:pStyle w:val="TableText"/>
            </w:pPr>
            <w:r>
              <w:t>Infection of the cardiovascular system</w:t>
            </w:r>
          </w:p>
        </w:tc>
      </w:tr>
      <w:tr w:rsidR="00E379A6" w14:paraId="692F8248" w14:textId="77777777" w:rsidTr="00E33D87">
        <w:trPr>
          <w:cantSplit/>
          <w:jc w:val="center"/>
        </w:trPr>
        <w:tc>
          <w:tcPr>
            <w:tcW w:w="360" w:type="dxa"/>
          </w:tcPr>
          <w:p w14:paraId="701835A3" w14:textId="77777777" w:rsidR="00E379A6" w:rsidRDefault="000F5220">
            <w:pPr>
              <w:pStyle w:val="TableText"/>
            </w:pPr>
            <w:r>
              <w:t>312158001</w:t>
            </w:r>
          </w:p>
        </w:tc>
        <w:tc>
          <w:tcPr>
            <w:tcW w:w="360" w:type="dxa"/>
          </w:tcPr>
          <w:p w14:paraId="6BCEAD37" w14:textId="77777777" w:rsidR="00E379A6" w:rsidRDefault="000F5220">
            <w:pPr>
              <w:pStyle w:val="TableText"/>
            </w:pPr>
            <w:r>
              <w:t>SNOMED CT</w:t>
            </w:r>
          </w:p>
        </w:tc>
        <w:tc>
          <w:tcPr>
            <w:tcW w:w="360" w:type="dxa"/>
          </w:tcPr>
          <w:p w14:paraId="72D812AF" w14:textId="77777777" w:rsidR="00E379A6" w:rsidRDefault="000F5220">
            <w:pPr>
              <w:pStyle w:val="TableText"/>
            </w:pPr>
            <w:r>
              <w:t>urn:oid:2.16.840.1.113883.6.96</w:t>
            </w:r>
          </w:p>
        </w:tc>
        <w:tc>
          <w:tcPr>
            <w:tcW w:w="360" w:type="dxa"/>
          </w:tcPr>
          <w:p w14:paraId="6651BF94" w14:textId="77777777" w:rsidR="00E379A6" w:rsidRDefault="000F5220">
            <w:pPr>
              <w:pStyle w:val="TableText"/>
            </w:pPr>
            <w:r>
              <w:t>Gastrointestinal Infection</w:t>
            </w:r>
          </w:p>
        </w:tc>
      </w:tr>
      <w:tr w:rsidR="00E379A6" w14:paraId="3F2010F0" w14:textId="77777777" w:rsidTr="00E33D87">
        <w:trPr>
          <w:cantSplit/>
          <w:jc w:val="center"/>
        </w:trPr>
        <w:tc>
          <w:tcPr>
            <w:tcW w:w="360" w:type="dxa"/>
          </w:tcPr>
          <w:p w14:paraId="5EA5E51D" w14:textId="77777777" w:rsidR="00E379A6" w:rsidRDefault="000F5220">
            <w:pPr>
              <w:pStyle w:val="TableText"/>
            </w:pPr>
            <w:r>
              <w:t>431193003</w:t>
            </w:r>
          </w:p>
        </w:tc>
        <w:tc>
          <w:tcPr>
            <w:tcW w:w="360" w:type="dxa"/>
          </w:tcPr>
          <w:p w14:paraId="1D536506" w14:textId="77777777" w:rsidR="00E379A6" w:rsidRDefault="000F5220">
            <w:pPr>
              <w:pStyle w:val="TableText"/>
            </w:pPr>
            <w:r>
              <w:t>SNOMED CT</w:t>
            </w:r>
          </w:p>
        </w:tc>
        <w:tc>
          <w:tcPr>
            <w:tcW w:w="360" w:type="dxa"/>
          </w:tcPr>
          <w:p w14:paraId="235768B4" w14:textId="77777777" w:rsidR="00E379A6" w:rsidRDefault="000F5220">
            <w:pPr>
              <w:pStyle w:val="TableText"/>
            </w:pPr>
            <w:r>
              <w:t>urn:oid:2.16.840.1.113883.6.96</w:t>
            </w:r>
          </w:p>
        </w:tc>
        <w:tc>
          <w:tcPr>
            <w:tcW w:w="360" w:type="dxa"/>
          </w:tcPr>
          <w:p w14:paraId="6B588CD7" w14:textId="77777777" w:rsidR="00E379A6" w:rsidRDefault="000F5220">
            <w:pPr>
              <w:pStyle w:val="TableText"/>
            </w:pPr>
            <w:r>
              <w:t>Bloodstream Infection</w:t>
            </w:r>
          </w:p>
        </w:tc>
      </w:tr>
      <w:tr w:rsidR="00E379A6" w14:paraId="0CF2B218" w14:textId="77777777" w:rsidTr="00E33D87">
        <w:trPr>
          <w:cantSplit/>
          <w:jc w:val="center"/>
        </w:trPr>
        <w:tc>
          <w:tcPr>
            <w:tcW w:w="360" w:type="dxa"/>
          </w:tcPr>
          <w:p w14:paraId="4C369257" w14:textId="77777777" w:rsidR="00E379A6" w:rsidRDefault="000F5220">
            <w:pPr>
              <w:pStyle w:val="TableText"/>
            </w:pPr>
            <w:r>
              <w:t>433202001</w:t>
            </w:r>
          </w:p>
        </w:tc>
        <w:tc>
          <w:tcPr>
            <w:tcW w:w="360" w:type="dxa"/>
          </w:tcPr>
          <w:p w14:paraId="6498F490" w14:textId="77777777" w:rsidR="00E379A6" w:rsidRDefault="000F5220">
            <w:pPr>
              <w:pStyle w:val="TableText"/>
            </w:pPr>
            <w:r>
              <w:t>SNOMED CT</w:t>
            </w:r>
          </w:p>
        </w:tc>
        <w:tc>
          <w:tcPr>
            <w:tcW w:w="360" w:type="dxa"/>
          </w:tcPr>
          <w:p w14:paraId="5AEB13CC" w14:textId="77777777" w:rsidR="00E379A6" w:rsidRDefault="000F5220">
            <w:pPr>
              <w:pStyle w:val="TableText"/>
            </w:pPr>
            <w:r>
              <w:t>urn:oid:2.16.840.1.113883.6.96</w:t>
            </w:r>
          </w:p>
        </w:tc>
        <w:tc>
          <w:tcPr>
            <w:tcW w:w="360" w:type="dxa"/>
          </w:tcPr>
          <w:p w14:paraId="07637100" w14:textId="77777777" w:rsidR="00E379A6" w:rsidRDefault="000F5220">
            <w:pPr>
              <w:pStyle w:val="TableText"/>
            </w:pPr>
            <w:r>
              <w:t>Surgical Site Infection</w:t>
            </w:r>
          </w:p>
        </w:tc>
      </w:tr>
      <w:tr w:rsidR="00E379A6" w14:paraId="1FAB9B6B" w14:textId="77777777" w:rsidTr="00E33D87">
        <w:trPr>
          <w:cantSplit/>
          <w:jc w:val="center"/>
        </w:trPr>
        <w:tc>
          <w:tcPr>
            <w:tcW w:w="360" w:type="dxa"/>
          </w:tcPr>
          <w:p w14:paraId="55A6F2D2" w14:textId="77777777" w:rsidR="00E379A6" w:rsidRDefault="000F5220">
            <w:pPr>
              <w:pStyle w:val="TableText"/>
            </w:pPr>
            <w:r>
              <w:t>1792-1</w:t>
            </w:r>
          </w:p>
        </w:tc>
        <w:tc>
          <w:tcPr>
            <w:tcW w:w="360" w:type="dxa"/>
          </w:tcPr>
          <w:p w14:paraId="00BE53A9" w14:textId="77777777" w:rsidR="00E379A6" w:rsidRDefault="000F5220">
            <w:pPr>
              <w:pStyle w:val="TableText"/>
            </w:pPr>
            <w:r>
              <w:t>cdcNHSN</w:t>
            </w:r>
          </w:p>
        </w:tc>
        <w:tc>
          <w:tcPr>
            <w:tcW w:w="360" w:type="dxa"/>
          </w:tcPr>
          <w:p w14:paraId="209C270E" w14:textId="77777777" w:rsidR="00E379A6" w:rsidRDefault="000F5220">
            <w:pPr>
              <w:pStyle w:val="TableText"/>
            </w:pPr>
            <w:r>
              <w:t>urn:oid:2.16.840.1.113883.6.277</w:t>
            </w:r>
          </w:p>
        </w:tc>
        <w:tc>
          <w:tcPr>
            <w:tcW w:w="360" w:type="dxa"/>
          </w:tcPr>
          <w:p w14:paraId="21930175" w14:textId="77777777" w:rsidR="00E379A6" w:rsidRDefault="000F5220">
            <w:pPr>
              <w:pStyle w:val="TableText"/>
            </w:pPr>
            <w:r>
              <w:t>MDRO Infection</w:t>
            </w:r>
          </w:p>
        </w:tc>
      </w:tr>
      <w:tr w:rsidR="00E379A6" w14:paraId="1A2AB7A5" w14:textId="77777777" w:rsidTr="00E33D87">
        <w:trPr>
          <w:cantSplit/>
          <w:jc w:val="center"/>
        </w:trPr>
        <w:tc>
          <w:tcPr>
            <w:tcW w:w="360" w:type="dxa"/>
          </w:tcPr>
          <w:p w14:paraId="157612A8" w14:textId="77777777" w:rsidR="00E379A6" w:rsidRDefault="000F5220">
            <w:pPr>
              <w:pStyle w:val="TableText"/>
            </w:pPr>
            <w:r>
              <w:t>1795-4</w:t>
            </w:r>
          </w:p>
        </w:tc>
        <w:tc>
          <w:tcPr>
            <w:tcW w:w="360" w:type="dxa"/>
          </w:tcPr>
          <w:p w14:paraId="6DB66A64" w14:textId="77777777" w:rsidR="00E379A6" w:rsidRDefault="000F5220">
            <w:pPr>
              <w:pStyle w:val="TableText"/>
            </w:pPr>
            <w:r>
              <w:t>cdcNHSN</w:t>
            </w:r>
          </w:p>
        </w:tc>
        <w:tc>
          <w:tcPr>
            <w:tcW w:w="360" w:type="dxa"/>
          </w:tcPr>
          <w:p w14:paraId="0A1C7F19" w14:textId="77777777" w:rsidR="00E379A6" w:rsidRDefault="000F5220">
            <w:pPr>
              <w:pStyle w:val="TableText"/>
            </w:pPr>
            <w:r>
              <w:t>urn:oid:2.16.840.1.113883.6.277</w:t>
            </w:r>
          </w:p>
        </w:tc>
        <w:tc>
          <w:tcPr>
            <w:tcW w:w="360" w:type="dxa"/>
          </w:tcPr>
          <w:p w14:paraId="0244883A" w14:textId="77777777" w:rsidR="00E379A6" w:rsidRDefault="000F5220">
            <w:pPr>
              <w:pStyle w:val="TableText"/>
            </w:pPr>
            <w:r>
              <w:t>CDAD Infection</w:t>
            </w:r>
          </w:p>
        </w:tc>
      </w:tr>
      <w:tr w:rsidR="00E379A6" w14:paraId="13B1CFDC" w14:textId="77777777" w:rsidTr="00E33D87">
        <w:trPr>
          <w:cantSplit/>
          <w:jc w:val="center"/>
        </w:trPr>
        <w:tc>
          <w:tcPr>
            <w:tcW w:w="360" w:type="dxa"/>
          </w:tcPr>
          <w:p w14:paraId="73D3EC9D" w14:textId="77777777" w:rsidR="00E379A6" w:rsidRDefault="000F5220">
            <w:pPr>
              <w:pStyle w:val="TableText"/>
            </w:pPr>
            <w:r>
              <w:t>1796-2</w:t>
            </w:r>
          </w:p>
        </w:tc>
        <w:tc>
          <w:tcPr>
            <w:tcW w:w="360" w:type="dxa"/>
          </w:tcPr>
          <w:p w14:paraId="2429324E" w14:textId="77777777" w:rsidR="00E379A6" w:rsidRDefault="000F5220">
            <w:pPr>
              <w:pStyle w:val="TableText"/>
            </w:pPr>
            <w:r>
              <w:t>cdcNHSN</w:t>
            </w:r>
          </w:p>
        </w:tc>
        <w:tc>
          <w:tcPr>
            <w:tcW w:w="360" w:type="dxa"/>
          </w:tcPr>
          <w:p w14:paraId="5B7BAA22" w14:textId="77777777" w:rsidR="00E379A6" w:rsidRDefault="000F5220">
            <w:pPr>
              <w:pStyle w:val="TableText"/>
            </w:pPr>
            <w:r>
              <w:t>urn:oid:2.16.840.1.113883.6.277</w:t>
            </w:r>
          </w:p>
        </w:tc>
        <w:tc>
          <w:tcPr>
            <w:tcW w:w="360" w:type="dxa"/>
          </w:tcPr>
          <w:p w14:paraId="323AC55A" w14:textId="77777777" w:rsidR="00E379A6" w:rsidRDefault="000F5220">
            <w:pPr>
              <w:pStyle w:val="TableText"/>
            </w:pPr>
            <w:r>
              <w:t>Infection of the Reproduction System</w:t>
            </w:r>
          </w:p>
        </w:tc>
      </w:tr>
      <w:tr w:rsidR="00E379A6" w14:paraId="08FB5468" w14:textId="77777777" w:rsidTr="00E33D87">
        <w:trPr>
          <w:cantSplit/>
          <w:jc w:val="center"/>
        </w:trPr>
        <w:tc>
          <w:tcPr>
            <w:tcW w:w="360" w:type="dxa"/>
          </w:tcPr>
          <w:p w14:paraId="277FED4F" w14:textId="77777777" w:rsidR="00E379A6" w:rsidRDefault="000F5220">
            <w:pPr>
              <w:pStyle w:val="TableText"/>
            </w:pPr>
            <w:r>
              <w:t>1797-0</w:t>
            </w:r>
          </w:p>
        </w:tc>
        <w:tc>
          <w:tcPr>
            <w:tcW w:w="360" w:type="dxa"/>
          </w:tcPr>
          <w:p w14:paraId="71BFC6FD" w14:textId="77777777" w:rsidR="00E379A6" w:rsidRDefault="000F5220">
            <w:pPr>
              <w:pStyle w:val="TableText"/>
            </w:pPr>
            <w:r>
              <w:t>cdcNHSN</w:t>
            </w:r>
          </w:p>
        </w:tc>
        <w:tc>
          <w:tcPr>
            <w:tcW w:w="360" w:type="dxa"/>
          </w:tcPr>
          <w:p w14:paraId="6541C933" w14:textId="77777777" w:rsidR="00E379A6" w:rsidRDefault="000F5220">
            <w:pPr>
              <w:pStyle w:val="TableText"/>
            </w:pPr>
            <w:r>
              <w:t>urn:oid:2.16.840.1.113883.6.277</w:t>
            </w:r>
          </w:p>
        </w:tc>
        <w:tc>
          <w:tcPr>
            <w:tcW w:w="360" w:type="dxa"/>
          </w:tcPr>
          <w:p w14:paraId="27D09BF2" w14:textId="77777777" w:rsidR="00E379A6" w:rsidRDefault="000F5220">
            <w:pPr>
              <w:pStyle w:val="TableText"/>
            </w:pPr>
            <w:r>
              <w:t>Infection of the Ear/Eyes/Nose or Throat</w:t>
            </w:r>
          </w:p>
        </w:tc>
      </w:tr>
      <w:tr w:rsidR="00E379A6" w14:paraId="545B4F08" w14:textId="77777777" w:rsidTr="00E33D87">
        <w:trPr>
          <w:cantSplit/>
          <w:jc w:val="center"/>
        </w:trPr>
        <w:tc>
          <w:tcPr>
            <w:tcW w:w="360" w:type="dxa"/>
          </w:tcPr>
          <w:p w14:paraId="2CE1C3D1" w14:textId="77777777" w:rsidR="00E379A6" w:rsidRDefault="000F5220">
            <w:pPr>
              <w:pStyle w:val="TableText"/>
            </w:pPr>
            <w:r>
              <w:t>1798-8</w:t>
            </w:r>
          </w:p>
        </w:tc>
        <w:tc>
          <w:tcPr>
            <w:tcW w:w="360" w:type="dxa"/>
          </w:tcPr>
          <w:p w14:paraId="6C21FEF1" w14:textId="77777777" w:rsidR="00E379A6" w:rsidRDefault="000F5220">
            <w:pPr>
              <w:pStyle w:val="TableText"/>
            </w:pPr>
            <w:r>
              <w:t>cdcNHSN</w:t>
            </w:r>
          </w:p>
        </w:tc>
        <w:tc>
          <w:tcPr>
            <w:tcW w:w="360" w:type="dxa"/>
          </w:tcPr>
          <w:p w14:paraId="6F3E5178" w14:textId="77777777" w:rsidR="00E379A6" w:rsidRDefault="000F5220">
            <w:pPr>
              <w:pStyle w:val="TableText"/>
            </w:pPr>
            <w:r>
              <w:t>urn:oid:2.16.840.1.113883.6.277</w:t>
            </w:r>
          </w:p>
        </w:tc>
        <w:tc>
          <w:tcPr>
            <w:tcW w:w="360" w:type="dxa"/>
          </w:tcPr>
          <w:p w14:paraId="44C8546A" w14:textId="77777777" w:rsidR="00E379A6" w:rsidRDefault="000F5220">
            <w:pPr>
              <w:pStyle w:val="TableText"/>
            </w:pPr>
            <w:r>
              <w:t>Bone or Joint Infection</w:t>
            </w:r>
          </w:p>
        </w:tc>
      </w:tr>
    </w:tbl>
    <w:p w14:paraId="4DF3CEA8" w14:textId="77777777" w:rsidR="00E379A6" w:rsidRDefault="00E379A6">
      <w:pPr>
        <w:pStyle w:val="BodyText"/>
      </w:pPr>
    </w:p>
    <w:p w14:paraId="1D4BDA53" w14:textId="0FBDFF4C" w:rsidR="00E379A6" w:rsidRDefault="000F5220">
      <w:pPr>
        <w:pStyle w:val="Caption"/>
        <w:ind w:left="130" w:right="115"/>
      </w:pPr>
      <w:bookmarkStart w:id="2087" w:name="_Toc491882362"/>
      <w:r>
        <w:lastRenderedPageBreak/>
        <w:t xml:space="preserve">Figure </w:t>
      </w:r>
      <w:r>
        <w:fldChar w:fldCharType="begin"/>
      </w:r>
      <w:r>
        <w:instrText>SEQ Figure \* ARABIC</w:instrText>
      </w:r>
      <w:r>
        <w:fldChar w:fldCharType="separate"/>
      </w:r>
      <w:r w:rsidR="00D90831">
        <w:t>84</w:t>
      </w:r>
      <w:r>
        <w:fldChar w:fldCharType="end"/>
      </w:r>
      <w:r>
        <w:t>: Infection-Type Observation Example</w:t>
      </w:r>
      <w:bookmarkEnd w:id="2087"/>
    </w:p>
    <w:p w14:paraId="02036D16" w14:textId="77777777" w:rsidR="00E379A6" w:rsidRDefault="000F5220">
      <w:pPr>
        <w:pStyle w:val="Example"/>
        <w:ind w:left="130" w:right="115"/>
      </w:pPr>
      <w:r>
        <w:t>&lt;observation classCode="OBS" moodCode="EVN" negationInd="false"&gt;</w:t>
      </w:r>
    </w:p>
    <w:p w14:paraId="587C8AAE" w14:textId="77777777" w:rsidR="00E379A6" w:rsidRDefault="000F5220">
      <w:pPr>
        <w:pStyle w:val="Example"/>
        <w:ind w:left="130" w:right="115"/>
      </w:pPr>
      <w:r>
        <w:t xml:space="preserve">    &lt;!-- C-CDA Problem Observation templateId --&gt;</w:t>
      </w:r>
    </w:p>
    <w:p w14:paraId="3CE11D10" w14:textId="77777777" w:rsidR="00E379A6" w:rsidRDefault="000F5220">
      <w:pPr>
        <w:pStyle w:val="Example"/>
        <w:ind w:left="130" w:right="115"/>
      </w:pPr>
      <w:r>
        <w:t xml:space="preserve">    &lt;templateId root="2.16.840.1.113883.10.20.22.4.4"/&gt;</w:t>
      </w:r>
    </w:p>
    <w:p w14:paraId="2324D637" w14:textId="77777777" w:rsidR="00E379A6" w:rsidRDefault="000F5220">
      <w:pPr>
        <w:pStyle w:val="Example"/>
        <w:ind w:left="130" w:right="115"/>
      </w:pPr>
      <w:r>
        <w:t xml:space="preserve">    &lt;!-- HAI Infection Type Observation templateId --&gt;</w:t>
      </w:r>
    </w:p>
    <w:p w14:paraId="573AC8EE" w14:textId="77777777" w:rsidR="00E379A6" w:rsidRDefault="000F5220">
      <w:pPr>
        <w:pStyle w:val="Example"/>
        <w:ind w:left="130" w:right="115"/>
      </w:pPr>
      <w:r>
        <w:t xml:space="preserve">    &lt;templateId root="2.16.840.1.113883.10.20.5.6.139"/&gt;</w:t>
      </w:r>
    </w:p>
    <w:p w14:paraId="053B4135" w14:textId="77777777" w:rsidR="00E379A6" w:rsidRDefault="000F5220">
      <w:pPr>
        <w:pStyle w:val="Example"/>
        <w:ind w:left="130" w:right="115"/>
      </w:pPr>
      <w:r>
        <w:t xml:space="preserve">    &lt;!-- UUID for the infection being reported--&gt;</w:t>
      </w:r>
    </w:p>
    <w:p w14:paraId="4D415390" w14:textId="77777777" w:rsidR="00E379A6" w:rsidRDefault="000F5220">
      <w:pPr>
        <w:pStyle w:val="Example"/>
        <w:ind w:left="130" w:right="115"/>
      </w:pPr>
      <w:r>
        <w:t xml:space="preserve">    &lt;id root="2.16.840.1.113883.3.117.1.1.5.2.1.1.5" extension="21987654321"/&gt;</w:t>
      </w:r>
    </w:p>
    <w:p w14:paraId="5E2F95D3" w14:textId="77777777" w:rsidR="00E379A6" w:rsidRDefault="000F5220">
      <w:pPr>
        <w:pStyle w:val="Example"/>
        <w:ind w:left="130" w:right="115"/>
      </w:pPr>
      <w:r>
        <w:t xml:space="preserve">    &lt;code code="ASSERTION" codeSystem="2.16.840.1.113883.5.4"/&gt;</w:t>
      </w:r>
    </w:p>
    <w:p w14:paraId="6293A9AD" w14:textId="77777777" w:rsidR="00E379A6" w:rsidRDefault="000F5220">
      <w:pPr>
        <w:pStyle w:val="Example"/>
        <w:ind w:left="130" w:right="115"/>
      </w:pPr>
      <w:r>
        <w:t xml:space="preserve">    &lt;statusCode code="completed"/&gt;</w:t>
      </w:r>
    </w:p>
    <w:p w14:paraId="55E12C83" w14:textId="77777777" w:rsidR="00E379A6" w:rsidRDefault="000F5220">
      <w:pPr>
        <w:pStyle w:val="Example"/>
        <w:ind w:left="130" w:right="115"/>
      </w:pPr>
      <w:r>
        <w:t xml:space="preserve">    &lt;effectiveTime&gt;</w:t>
      </w:r>
    </w:p>
    <w:p w14:paraId="3A756F30" w14:textId="77777777" w:rsidR="00E379A6" w:rsidRDefault="000F5220">
      <w:pPr>
        <w:pStyle w:val="Example"/>
        <w:ind w:left="130" w:right="115"/>
      </w:pPr>
      <w:r>
        <w:t xml:space="preserve">                &lt;low value="20080807" /&gt;</w:t>
      </w:r>
    </w:p>
    <w:p w14:paraId="463756DC" w14:textId="77777777" w:rsidR="00E379A6" w:rsidRDefault="000F5220">
      <w:pPr>
        <w:pStyle w:val="Example"/>
        <w:ind w:left="130" w:right="115"/>
      </w:pPr>
      <w:r>
        <w:t xml:space="preserve">    &lt;/effectiveTime&gt;</w:t>
      </w:r>
    </w:p>
    <w:p w14:paraId="540C0844" w14:textId="77777777" w:rsidR="00E379A6" w:rsidRDefault="000F5220">
      <w:pPr>
        <w:pStyle w:val="Example"/>
        <w:ind w:left="130" w:right="115"/>
      </w:pPr>
      <w:r>
        <w:t xml:space="preserve">    &lt;value xsi:type="CD" </w:t>
      </w:r>
    </w:p>
    <w:p w14:paraId="6CA60A71" w14:textId="77777777" w:rsidR="00E379A6" w:rsidRDefault="000F5220">
      <w:pPr>
        <w:pStyle w:val="Example"/>
        <w:ind w:left="130" w:right="115"/>
      </w:pPr>
      <w:r>
        <w:t xml:space="preserve">           codeSystem="2.16.840.1.113883.6.96" </w:t>
      </w:r>
    </w:p>
    <w:p w14:paraId="38EB86EA" w14:textId="77777777" w:rsidR="00E379A6" w:rsidRDefault="000F5220">
      <w:pPr>
        <w:pStyle w:val="Example"/>
        <w:ind w:left="130" w:right="115"/>
      </w:pPr>
      <w:r>
        <w:t xml:space="preserve">           codeSystemName="SNOMED CT"</w:t>
      </w:r>
    </w:p>
    <w:p w14:paraId="3EA38E35" w14:textId="77777777" w:rsidR="00E379A6" w:rsidRDefault="000F5220">
      <w:pPr>
        <w:pStyle w:val="Example"/>
        <w:ind w:left="130" w:right="115"/>
      </w:pPr>
      <w:r>
        <w:t xml:space="preserve">           code="431193003" </w:t>
      </w:r>
    </w:p>
    <w:p w14:paraId="239360DF" w14:textId="77777777" w:rsidR="00E379A6" w:rsidRDefault="000F5220">
      <w:pPr>
        <w:pStyle w:val="Example"/>
        <w:ind w:left="130" w:right="115"/>
      </w:pPr>
      <w:r>
        <w:t xml:space="preserve">           displayName="Blood Stream Infection"/&gt;</w:t>
      </w:r>
    </w:p>
    <w:p w14:paraId="67F807C7" w14:textId="77777777" w:rsidR="00E379A6" w:rsidRDefault="000F5220">
      <w:pPr>
        <w:pStyle w:val="Example"/>
        <w:ind w:left="130" w:right="115"/>
      </w:pPr>
      <w:r>
        <w:t xml:space="preserve">    &lt;!-- Criteria of Diagnosis Organizer --&gt;</w:t>
      </w:r>
    </w:p>
    <w:p w14:paraId="314F430C" w14:textId="77777777" w:rsidR="00E379A6" w:rsidRDefault="000F5220">
      <w:pPr>
        <w:pStyle w:val="Example"/>
        <w:ind w:left="130" w:right="115"/>
      </w:pPr>
      <w:r>
        <w:t xml:space="preserve">    &lt;entryRelationship typeCode="SPRT"&gt;</w:t>
      </w:r>
    </w:p>
    <w:p w14:paraId="48CBF076" w14:textId="77777777" w:rsidR="00E379A6" w:rsidRDefault="000F5220">
      <w:pPr>
        <w:pStyle w:val="Example"/>
        <w:ind w:left="130" w:right="115"/>
      </w:pPr>
      <w:r>
        <w:t xml:space="preserve">        &lt;organizer classCode="CLUSTER" moodCode="EVN"&gt;</w:t>
      </w:r>
    </w:p>
    <w:p w14:paraId="52D4B52F" w14:textId="77777777" w:rsidR="00E379A6" w:rsidRDefault="000F5220">
      <w:pPr>
        <w:pStyle w:val="Example"/>
        <w:ind w:left="130" w:right="115"/>
      </w:pPr>
      <w:r>
        <w:t xml:space="preserve">            &lt;templateId root="2.16.840.1.113883.10.20.5.6.180"/&gt;</w:t>
      </w:r>
    </w:p>
    <w:p w14:paraId="4537AF81" w14:textId="77777777" w:rsidR="00E379A6" w:rsidRDefault="000F5220">
      <w:pPr>
        <w:pStyle w:val="Example"/>
        <w:ind w:left="130" w:right="115"/>
      </w:pPr>
      <w:r>
        <w:t xml:space="preserve">            ...    </w:t>
      </w:r>
    </w:p>
    <w:p w14:paraId="0454C321" w14:textId="77777777" w:rsidR="00E379A6" w:rsidRDefault="000F5220">
      <w:pPr>
        <w:pStyle w:val="Example"/>
        <w:ind w:left="130" w:right="115"/>
      </w:pPr>
      <w:r>
        <w:t xml:space="preserve">        &lt;/organizer&gt;</w:t>
      </w:r>
    </w:p>
    <w:p w14:paraId="42CE859B" w14:textId="77777777" w:rsidR="00E379A6" w:rsidRDefault="000F5220">
      <w:pPr>
        <w:pStyle w:val="Example"/>
        <w:ind w:left="130" w:right="115"/>
      </w:pPr>
      <w:r>
        <w:t xml:space="preserve">    &lt;/entryRelationship&gt;</w:t>
      </w:r>
    </w:p>
    <w:p w14:paraId="07E86321" w14:textId="77777777" w:rsidR="00E379A6" w:rsidRDefault="000F5220">
      <w:pPr>
        <w:pStyle w:val="Example"/>
        <w:ind w:left="130" w:right="115"/>
      </w:pPr>
      <w:r>
        <w:t xml:space="preserve">   ...</w:t>
      </w:r>
    </w:p>
    <w:p w14:paraId="792F97F7" w14:textId="77777777" w:rsidR="00E379A6" w:rsidRDefault="000F5220">
      <w:pPr>
        <w:pStyle w:val="Example"/>
        <w:ind w:left="130" w:right="115"/>
      </w:pPr>
      <w:r>
        <w:t xml:space="preserve">   &lt;!-- If infection report is NOT a BSI Report, the following two observations are  </w:t>
      </w:r>
    </w:p>
    <w:p w14:paraId="31E5DAAA" w14:textId="77777777" w:rsidR="00E379A6" w:rsidRDefault="000F5220">
      <w:pPr>
        <w:pStyle w:val="Example"/>
        <w:ind w:left="130" w:right="115"/>
      </w:pPr>
      <w:r>
        <w:t xml:space="preserve">        required. If an SSI Report, an Occasion of HAI Detection Observation is</w:t>
      </w:r>
    </w:p>
    <w:p w14:paraId="5A027004" w14:textId="77777777" w:rsidR="00E379A6" w:rsidRDefault="000F5220">
      <w:pPr>
        <w:pStyle w:val="Example"/>
        <w:ind w:left="130" w:right="115"/>
      </w:pPr>
      <w:r>
        <w:t xml:space="preserve">        ALSO required.</w:t>
      </w:r>
    </w:p>
    <w:p w14:paraId="2A903580" w14:textId="77777777" w:rsidR="00E379A6" w:rsidRDefault="000F5220">
      <w:pPr>
        <w:pStyle w:val="Example"/>
        <w:ind w:left="130" w:right="115"/>
      </w:pPr>
      <w:r>
        <w:t xml:space="preserve">        If a BSI Report, a Bloodstream Infection Evidence Type Observation is required. --&gt;</w:t>
      </w:r>
    </w:p>
    <w:p w14:paraId="7961467D" w14:textId="77777777" w:rsidR="00E379A6" w:rsidRDefault="000F5220">
      <w:pPr>
        <w:pStyle w:val="Example"/>
        <w:ind w:left="130" w:right="115"/>
      </w:pPr>
      <w:r>
        <w:t xml:space="preserve">    &lt;entryRelationship typeCode="REFR"&gt;</w:t>
      </w:r>
    </w:p>
    <w:p w14:paraId="23DA2532" w14:textId="77777777" w:rsidR="00E379A6" w:rsidRDefault="000F5220">
      <w:pPr>
        <w:pStyle w:val="Example"/>
        <w:ind w:left="130" w:right="115"/>
      </w:pPr>
      <w:r>
        <w:t xml:space="preserve">      &lt;observation classCode="OBS" moodCode="EVN" negationInd="false"&gt;</w:t>
      </w:r>
    </w:p>
    <w:p w14:paraId="02D1A557" w14:textId="77777777" w:rsidR="00E379A6" w:rsidRDefault="000F5220">
      <w:pPr>
        <w:pStyle w:val="Example"/>
        <w:ind w:left="130" w:right="115"/>
      </w:pPr>
      <w:r>
        <w:t xml:space="preserve">      &lt;!-- C-CDA Problem Observation templateId --&gt;</w:t>
      </w:r>
    </w:p>
    <w:p w14:paraId="3FC0BA98" w14:textId="77777777" w:rsidR="00E379A6" w:rsidRDefault="000F5220">
      <w:pPr>
        <w:pStyle w:val="Example"/>
        <w:ind w:left="130" w:right="115"/>
      </w:pPr>
      <w:r>
        <w:t xml:space="preserve">      &lt;templateId root="2.16.840.1.113883.10.20.22.4.4"/&gt;</w:t>
      </w:r>
    </w:p>
    <w:p w14:paraId="5FC337B4" w14:textId="77777777" w:rsidR="00E379A6" w:rsidRDefault="000F5220">
      <w:pPr>
        <w:pStyle w:val="Example"/>
        <w:ind w:left="130" w:right="115"/>
      </w:pPr>
      <w:r>
        <w:t xml:space="preserve">      &lt;!-- HAI Infection Condition Observation templateId --&gt;</w:t>
      </w:r>
    </w:p>
    <w:p w14:paraId="5F3CE71B" w14:textId="77777777" w:rsidR="00E379A6" w:rsidRDefault="000F5220">
      <w:pPr>
        <w:pStyle w:val="Example"/>
        <w:ind w:left="130" w:right="115"/>
      </w:pPr>
      <w:r>
        <w:t xml:space="preserve">      &lt;templateId root="2.16.840.1.113883.10.20.5.6.135"/&gt;</w:t>
      </w:r>
    </w:p>
    <w:p w14:paraId="3E7AD42B" w14:textId="77777777" w:rsidR="00E379A6" w:rsidRDefault="000F5220">
      <w:pPr>
        <w:pStyle w:val="Example"/>
        <w:ind w:left="130" w:right="115"/>
      </w:pPr>
      <w:r>
        <w:t xml:space="preserve">        ...</w:t>
      </w:r>
    </w:p>
    <w:p w14:paraId="092A5BE7" w14:textId="77777777" w:rsidR="00E379A6" w:rsidRDefault="000F5220">
      <w:pPr>
        <w:pStyle w:val="Example"/>
        <w:ind w:left="130" w:right="115"/>
      </w:pPr>
      <w:r>
        <w:t xml:space="preserve">      &lt;/observation&gt;</w:t>
      </w:r>
    </w:p>
    <w:p w14:paraId="39145E12" w14:textId="77777777" w:rsidR="00E379A6" w:rsidRDefault="000F5220">
      <w:pPr>
        <w:pStyle w:val="Example"/>
        <w:ind w:left="130" w:right="115"/>
      </w:pPr>
      <w:r>
        <w:t xml:space="preserve">    &lt;/entryRelationship&gt;</w:t>
      </w:r>
    </w:p>
    <w:p w14:paraId="5D69B85F" w14:textId="77777777" w:rsidR="00E379A6" w:rsidRDefault="000F5220">
      <w:pPr>
        <w:pStyle w:val="Example"/>
        <w:ind w:left="130" w:right="115"/>
      </w:pPr>
      <w:r>
        <w:t xml:space="preserve">   </w:t>
      </w:r>
    </w:p>
    <w:p w14:paraId="3BD2FA91" w14:textId="77777777" w:rsidR="00E379A6" w:rsidRDefault="000F5220">
      <w:pPr>
        <w:pStyle w:val="Example"/>
        <w:ind w:left="130" w:right="115"/>
      </w:pPr>
      <w:r>
        <w:t xml:space="preserve">    &lt;entryRelationship typeCode="REFR"&gt;</w:t>
      </w:r>
    </w:p>
    <w:p w14:paraId="27E34F4A" w14:textId="77777777" w:rsidR="00E379A6" w:rsidRDefault="000F5220">
      <w:pPr>
        <w:pStyle w:val="Example"/>
        <w:ind w:left="130" w:right="115"/>
      </w:pPr>
      <w:r>
        <w:t xml:space="preserve">      &lt;observation classCode="OBS" moodCode="EVN" negationInd="false"&gt;</w:t>
      </w:r>
    </w:p>
    <w:p w14:paraId="56658FB7" w14:textId="77777777" w:rsidR="00E379A6" w:rsidRDefault="000F5220">
      <w:pPr>
        <w:pStyle w:val="Example"/>
        <w:ind w:left="130" w:right="115"/>
      </w:pPr>
      <w:r>
        <w:t xml:space="preserve">      &lt;!-- C-CDA Problem Observation templateId --&gt;</w:t>
      </w:r>
    </w:p>
    <w:p w14:paraId="11474469" w14:textId="77777777" w:rsidR="00E379A6" w:rsidRDefault="000F5220">
      <w:pPr>
        <w:pStyle w:val="Example"/>
        <w:ind w:left="130" w:right="115"/>
      </w:pPr>
      <w:r>
        <w:t xml:space="preserve">      &lt;templateId root="2.16.840.1.113883.10.20.22.4.4"/&gt;</w:t>
      </w:r>
    </w:p>
    <w:p w14:paraId="76183D51" w14:textId="77777777" w:rsidR="00E379A6" w:rsidRDefault="000F5220">
      <w:pPr>
        <w:pStyle w:val="Example"/>
        <w:ind w:left="130" w:right="115"/>
      </w:pPr>
      <w:r>
        <w:t xml:space="preserve">      &lt;!-- HAI Secondary Bloodstream Infection Observation  templateId --&gt;</w:t>
      </w:r>
    </w:p>
    <w:p w14:paraId="1AF55014" w14:textId="77777777" w:rsidR="00E379A6" w:rsidRDefault="000F5220">
      <w:pPr>
        <w:pStyle w:val="Example"/>
        <w:ind w:left="130" w:right="115"/>
      </w:pPr>
      <w:r>
        <w:t xml:space="preserve">      &lt;templateId root="2.16.840.1.113883.10.20.5.6.160"/&gt;</w:t>
      </w:r>
    </w:p>
    <w:p w14:paraId="500DC849" w14:textId="77777777" w:rsidR="00E379A6" w:rsidRDefault="000F5220">
      <w:pPr>
        <w:pStyle w:val="Example"/>
        <w:ind w:left="130" w:right="115"/>
      </w:pPr>
      <w:r>
        <w:t xml:space="preserve">        ...</w:t>
      </w:r>
    </w:p>
    <w:p w14:paraId="3BC97B20" w14:textId="77777777" w:rsidR="00E379A6" w:rsidRDefault="000F5220">
      <w:pPr>
        <w:pStyle w:val="Example"/>
        <w:ind w:left="130" w:right="115"/>
      </w:pPr>
      <w:r>
        <w:t xml:space="preserve">      &lt;/observation&gt;</w:t>
      </w:r>
    </w:p>
    <w:p w14:paraId="3B8555F7" w14:textId="77777777" w:rsidR="00E379A6" w:rsidRDefault="000F5220">
      <w:pPr>
        <w:pStyle w:val="Example"/>
        <w:ind w:left="130" w:right="115"/>
      </w:pPr>
      <w:r>
        <w:t xml:space="preserve">    &lt;/entryRelationship&gt;</w:t>
      </w:r>
    </w:p>
    <w:p w14:paraId="053FA852" w14:textId="77777777" w:rsidR="00E379A6" w:rsidRDefault="000F5220">
      <w:pPr>
        <w:pStyle w:val="Example"/>
        <w:ind w:left="130" w:right="115"/>
      </w:pPr>
      <w:r>
        <w:t>&lt;/observation&gt;</w:t>
      </w:r>
    </w:p>
    <w:p w14:paraId="7628FF1E" w14:textId="77777777" w:rsidR="00E379A6" w:rsidRDefault="00E379A6">
      <w:pPr>
        <w:pStyle w:val="BodyText"/>
      </w:pPr>
    </w:p>
    <w:p w14:paraId="1DD01DFB" w14:textId="77777777" w:rsidR="00E379A6" w:rsidRDefault="000F5220">
      <w:pPr>
        <w:pStyle w:val="Heading2nospace"/>
      </w:pPr>
      <w:bookmarkStart w:id="2088" w:name="_Toc491882187"/>
      <w:r>
        <w:lastRenderedPageBreak/>
        <w:t>I</w:t>
      </w:r>
      <w:bookmarkStart w:id="2089" w:name="E_ISBT_Product_Code_Summary_Observation"/>
      <w:bookmarkEnd w:id="2089"/>
      <w:r>
        <w:t>SBT Product Code Summary Observation (V2)</w:t>
      </w:r>
      <w:bookmarkEnd w:id="2088"/>
    </w:p>
    <w:p w14:paraId="29B1C54E" w14:textId="77777777" w:rsidR="00E379A6" w:rsidRDefault="000F5220">
      <w:pPr>
        <w:pStyle w:val="BracketData"/>
      </w:pPr>
      <w:r>
        <w:t>[observation: identifier urn:hl7ii:2.16.840.1.113883.10.20.5.6.238:2016-08-01 (closed)]</w:t>
      </w:r>
    </w:p>
    <w:p w14:paraId="23EAFAF5" w14:textId="38009543" w:rsidR="00E379A6" w:rsidRDefault="00202066">
      <w:pPr>
        <w:pStyle w:val="BracketData"/>
      </w:pPr>
      <w:r>
        <w:t>Published as part</w:t>
      </w:r>
      <w:r w:rsidR="000F5220">
        <w:t xml:space="preserve"> of NHSN Healthcare Associated Infection (HAI) Reports Release 3, DSTU 1.1 - US Realm</w:t>
      </w:r>
    </w:p>
    <w:p w14:paraId="08AA56A2" w14:textId="02123EC6" w:rsidR="00E379A6" w:rsidRDefault="000F5220">
      <w:pPr>
        <w:pStyle w:val="Caption"/>
      </w:pPr>
      <w:bookmarkStart w:id="2090" w:name="_Toc491882670"/>
      <w:r>
        <w:t xml:space="preserve">Table </w:t>
      </w:r>
      <w:r>
        <w:fldChar w:fldCharType="begin"/>
      </w:r>
      <w:r>
        <w:instrText>SEQ Table \* ARABIC</w:instrText>
      </w:r>
      <w:r>
        <w:fldChar w:fldCharType="separate"/>
      </w:r>
      <w:r w:rsidR="00D90831">
        <w:t>224</w:t>
      </w:r>
      <w:r>
        <w:fldChar w:fldCharType="end"/>
      </w:r>
      <w:r>
        <w:t>: ISBT Product Code Summary Observation (V2) Contexts</w:t>
      </w:r>
      <w:bookmarkEnd w:id="20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4: ISBT Product Code Summary Observation (V2) Contexts"/>
        <w:tblDescription w:val="Table 224: ISBT Product Code Summary Observation (V2) Contexts"/>
      </w:tblPr>
      <w:tblGrid>
        <w:gridCol w:w="5040"/>
        <w:gridCol w:w="5040"/>
      </w:tblGrid>
      <w:tr w:rsidR="00E379A6" w14:paraId="1D2AD8C5" w14:textId="77777777" w:rsidTr="00E33D87">
        <w:trPr>
          <w:cantSplit/>
          <w:tblHeader/>
          <w:jc w:val="center"/>
        </w:trPr>
        <w:tc>
          <w:tcPr>
            <w:tcW w:w="360" w:type="dxa"/>
            <w:shd w:val="clear" w:color="auto" w:fill="E6E6E6"/>
          </w:tcPr>
          <w:p w14:paraId="09CA3F39" w14:textId="77777777" w:rsidR="00E379A6" w:rsidRDefault="000F5220">
            <w:pPr>
              <w:pStyle w:val="TableHead"/>
            </w:pPr>
            <w:r>
              <w:t>Contained By:</w:t>
            </w:r>
          </w:p>
        </w:tc>
        <w:tc>
          <w:tcPr>
            <w:tcW w:w="360" w:type="dxa"/>
            <w:shd w:val="clear" w:color="auto" w:fill="E6E6E6"/>
          </w:tcPr>
          <w:p w14:paraId="2EE8344A" w14:textId="77777777" w:rsidR="00E379A6" w:rsidRDefault="000F5220">
            <w:pPr>
              <w:pStyle w:val="TableHead"/>
            </w:pPr>
            <w:r>
              <w:t>Contains:</w:t>
            </w:r>
          </w:p>
        </w:tc>
      </w:tr>
      <w:tr w:rsidR="00E379A6" w14:paraId="5D6FD6CF" w14:textId="77777777" w:rsidTr="00E33D87">
        <w:trPr>
          <w:cantSplit/>
          <w:jc w:val="center"/>
        </w:trPr>
        <w:tc>
          <w:tcPr>
            <w:tcW w:w="360" w:type="dxa"/>
          </w:tcPr>
          <w:p w14:paraId="0FCAC7E6" w14:textId="79047068" w:rsidR="00E379A6" w:rsidRDefault="0051287C">
            <w:pPr>
              <w:pStyle w:val="TableText"/>
            </w:pPr>
            <w:hyperlink w:anchor="E_Blood_Product_Usage_Summary_Observati">
              <w:r w:rsidR="000F5220">
                <w:rPr>
                  <w:rStyle w:val="HyperlinkText9pt"/>
                </w:rPr>
                <w:t>Blood Product Usage Summary Observation (V2)</w:t>
              </w:r>
            </w:hyperlink>
            <w:r w:rsidR="000F5220">
              <w:t xml:space="preserve"> (optional)</w:t>
            </w:r>
          </w:p>
          <w:p w14:paraId="71637D39" w14:textId="3A592BC2" w:rsidR="00E379A6" w:rsidRDefault="0051287C">
            <w:pPr>
              <w:pStyle w:val="TableText"/>
            </w:pPr>
            <w:hyperlink w:anchor="E_Pathogen_Reduced_Apheresis_Platelet_U">
              <w:r w:rsidR="000F5220">
                <w:rPr>
                  <w:rStyle w:val="HyperlinkText9pt"/>
                </w:rPr>
                <w:t>Pathogen Reduced Apheresis Platelet Usage Summary Observation</w:t>
              </w:r>
            </w:hyperlink>
            <w:r w:rsidR="000F5220">
              <w:t xml:space="preserve"> (optional)</w:t>
            </w:r>
          </w:p>
        </w:tc>
        <w:tc>
          <w:tcPr>
            <w:tcW w:w="360" w:type="dxa"/>
          </w:tcPr>
          <w:p w14:paraId="10C7D62B" w14:textId="77777777" w:rsidR="00E379A6" w:rsidRDefault="00E379A6"/>
        </w:tc>
      </w:tr>
    </w:tbl>
    <w:p w14:paraId="26909CF7" w14:textId="77777777" w:rsidR="00E379A6" w:rsidRDefault="00E379A6">
      <w:pPr>
        <w:pStyle w:val="BodyText"/>
      </w:pPr>
    </w:p>
    <w:p w14:paraId="14E27A70" w14:textId="77777777" w:rsidR="00E379A6" w:rsidRDefault="000F5220">
      <w:pPr>
        <w:pStyle w:val="BodyText"/>
      </w:pPr>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4F7FD1D6" w14:textId="5874A86C" w:rsidR="00E379A6" w:rsidRDefault="000F5220">
      <w:pPr>
        <w:pStyle w:val="Caption"/>
      </w:pPr>
      <w:bookmarkStart w:id="2091" w:name="_Toc491882671"/>
      <w:r>
        <w:t xml:space="preserve">Table </w:t>
      </w:r>
      <w:r>
        <w:fldChar w:fldCharType="begin"/>
      </w:r>
      <w:r>
        <w:instrText>SEQ Table \* ARABIC</w:instrText>
      </w:r>
      <w:r>
        <w:fldChar w:fldCharType="separate"/>
      </w:r>
      <w:r w:rsidR="00D90831">
        <w:t>225</w:t>
      </w:r>
      <w:r>
        <w:fldChar w:fldCharType="end"/>
      </w:r>
      <w:r>
        <w:t>: ISBT Product Code Summary Observation (V2) Constraints Overview</w:t>
      </w:r>
      <w:bookmarkEnd w:id="2091"/>
    </w:p>
    <w:tbl>
      <w:tblPr>
        <w:tblStyle w:val="TableGrid"/>
        <w:tblW w:w="10080" w:type="dxa"/>
        <w:jc w:val="center"/>
        <w:tblLayout w:type="fixed"/>
        <w:tblLook w:val="02A0" w:firstRow="1" w:lastRow="0" w:firstColumn="1" w:lastColumn="0" w:noHBand="1" w:noVBand="0"/>
        <w:tblCaption w:val="Table 225: ISBT Product Code Summary Observation (V2) Constraints Overview"/>
        <w:tblDescription w:val="Table 225: ISBT Product Code Summary Observation (V2) Constraints Overview"/>
      </w:tblPr>
      <w:tblGrid>
        <w:gridCol w:w="3498"/>
        <w:gridCol w:w="731"/>
        <w:gridCol w:w="877"/>
        <w:gridCol w:w="877"/>
        <w:gridCol w:w="877"/>
        <w:gridCol w:w="3220"/>
      </w:tblGrid>
      <w:tr w:rsidR="00E379A6" w14:paraId="0A4CEBD4" w14:textId="77777777" w:rsidTr="00E33D87">
        <w:trPr>
          <w:cantSplit/>
          <w:tblHeader/>
          <w:jc w:val="center"/>
        </w:trPr>
        <w:tc>
          <w:tcPr>
            <w:tcW w:w="0" w:type="dxa"/>
            <w:shd w:val="clear" w:color="auto" w:fill="E6E6E6"/>
            <w:noWrap/>
          </w:tcPr>
          <w:p w14:paraId="75A1CC97" w14:textId="77777777" w:rsidR="00E379A6" w:rsidRDefault="000F5220">
            <w:pPr>
              <w:pStyle w:val="TableHead"/>
            </w:pPr>
            <w:r>
              <w:t>XPath</w:t>
            </w:r>
          </w:p>
        </w:tc>
        <w:tc>
          <w:tcPr>
            <w:tcW w:w="720" w:type="dxa"/>
            <w:shd w:val="clear" w:color="auto" w:fill="E6E6E6"/>
            <w:noWrap/>
          </w:tcPr>
          <w:p w14:paraId="5B32B27E" w14:textId="77777777" w:rsidR="00E379A6" w:rsidRDefault="000F5220">
            <w:pPr>
              <w:pStyle w:val="TableHead"/>
            </w:pPr>
            <w:r>
              <w:t>Card.</w:t>
            </w:r>
          </w:p>
        </w:tc>
        <w:tc>
          <w:tcPr>
            <w:tcW w:w="864" w:type="dxa"/>
            <w:shd w:val="clear" w:color="auto" w:fill="E6E6E6"/>
            <w:noWrap/>
          </w:tcPr>
          <w:p w14:paraId="42F66C82" w14:textId="77777777" w:rsidR="00E379A6" w:rsidRDefault="000F5220">
            <w:pPr>
              <w:pStyle w:val="TableHead"/>
            </w:pPr>
            <w:r>
              <w:t>Verb</w:t>
            </w:r>
          </w:p>
        </w:tc>
        <w:tc>
          <w:tcPr>
            <w:tcW w:w="864" w:type="dxa"/>
            <w:shd w:val="clear" w:color="auto" w:fill="E6E6E6"/>
            <w:noWrap/>
          </w:tcPr>
          <w:p w14:paraId="02AD7DD0" w14:textId="77777777" w:rsidR="00E379A6" w:rsidRDefault="000F5220">
            <w:pPr>
              <w:pStyle w:val="TableHead"/>
            </w:pPr>
            <w:r>
              <w:t>Data Type</w:t>
            </w:r>
          </w:p>
        </w:tc>
        <w:tc>
          <w:tcPr>
            <w:tcW w:w="864" w:type="dxa"/>
            <w:shd w:val="clear" w:color="auto" w:fill="E6E6E6"/>
            <w:noWrap/>
          </w:tcPr>
          <w:p w14:paraId="54C04C15" w14:textId="77777777" w:rsidR="00E379A6" w:rsidRDefault="000F5220">
            <w:pPr>
              <w:pStyle w:val="TableHead"/>
            </w:pPr>
            <w:r>
              <w:t>CONF#</w:t>
            </w:r>
          </w:p>
        </w:tc>
        <w:tc>
          <w:tcPr>
            <w:tcW w:w="864" w:type="dxa"/>
            <w:shd w:val="clear" w:color="auto" w:fill="E6E6E6"/>
            <w:noWrap/>
          </w:tcPr>
          <w:p w14:paraId="7033B252" w14:textId="77777777" w:rsidR="00E379A6" w:rsidRDefault="000F5220">
            <w:pPr>
              <w:pStyle w:val="TableHead"/>
            </w:pPr>
            <w:r>
              <w:t>Value</w:t>
            </w:r>
          </w:p>
        </w:tc>
      </w:tr>
      <w:tr w:rsidR="00E379A6" w14:paraId="48EF4EF6" w14:textId="77777777" w:rsidTr="00E33D87">
        <w:trPr>
          <w:cantSplit/>
          <w:jc w:val="center"/>
        </w:trPr>
        <w:tc>
          <w:tcPr>
            <w:tcW w:w="9928" w:type="dxa"/>
            <w:gridSpan w:val="6"/>
          </w:tcPr>
          <w:p w14:paraId="43FFD731" w14:textId="77777777" w:rsidR="00E379A6" w:rsidRDefault="000F5220">
            <w:pPr>
              <w:pStyle w:val="TableText"/>
            </w:pPr>
            <w:r>
              <w:t>observation (identifier: urn:hl7ii:2.16.840.1.113883.10.20.5.6.238:2016-08-01)</w:t>
            </w:r>
          </w:p>
        </w:tc>
      </w:tr>
      <w:tr w:rsidR="00E379A6" w14:paraId="07D569CE" w14:textId="77777777" w:rsidTr="00E33D87">
        <w:trPr>
          <w:cantSplit/>
          <w:jc w:val="center"/>
        </w:trPr>
        <w:tc>
          <w:tcPr>
            <w:tcW w:w="3445" w:type="dxa"/>
          </w:tcPr>
          <w:p w14:paraId="1FB51D3E" w14:textId="77777777" w:rsidR="00E379A6" w:rsidRDefault="000F5220">
            <w:pPr>
              <w:pStyle w:val="TableText"/>
            </w:pPr>
            <w:r>
              <w:tab/>
              <w:t>@classCode</w:t>
            </w:r>
          </w:p>
        </w:tc>
        <w:tc>
          <w:tcPr>
            <w:tcW w:w="720" w:type="dxa"/>
          </w:tcPr>
          <w:p w14:paraId="022FA041" w14:textId="77777777" w:rsidR="00E379A6" w:rsidRDefault="000F5220">
            <w:pPr>
              <w:pStyle w:val="TableText"/>
            </w:pPr>
            <w:r>
              <w:t>1..1</w:t>
            </w:r>
          </w:p>
        </w:tc>
        <w:tc>
          <w:tcPr>
            <w:tcW w:w="864" w:type="dxa"/>
          </w:tcPr>
          <w:p w14:paraId="78239116" w14:textId="77777777" w:rsidR="00E379A6" w:rsidRDefault="000F5220">
            <w:pPr>
              <w:pStyle w:val="TableText"/>
            </w:pPr>
            <w:r>
              <w:t>SHALL</w:t>
            </w:r>
          </w:p>
        </w:tc>
        <w:tc>
          <w:tcPr>
            <w:tcW w:w="864" w:type="dxa"/>
          </w:tcPr>
          <w:p w14:paraId="0781F109" w14:textId="77777777" w:rsidR="00E379A6" w:rsidRDefault="00E379A6">
            <w:pPr>
              <w:pStyle w:val="TableText"/>
            </w:pPr>
          </w:p>
        </w:tc>
        <w:tc>
          <w:tcPr>
            <w:tcW w:w="864" w:type="dxa"/>
          </w:tcPr>
          <w:p w14:paraId="1F088A03" w14:textId="09830D4A" w:rsidR="00E379A6" w:rsidRDefault="0051287C">
            <w:pPr>
              <w:pStyle w:val="TableText"/>
            </w:pPr>
            <w:hyperlink w:anchor="C_3247-30724">
              <w:r w:rsidR="000F5220">
                <w:rPr>
                  <w:rStyle w:val="HyperlinkText9pt"/>
                </w:rPr>
                <w:t>3247-30724</w:t>
              </w:r>
            </w:hyperlink>
          </w:p>
        </w:tc>
        <w:tc>
          <w:tcPr>
            <w:tcW w:w="3171" w:type="dxa"/>
          </w:tcPr>
          <w:p w14:paraId="25A36138" w14:textId="77777777" w:rsidR="00E379A6" w:rsidRDefault="000F5220">
            <w:pPr>
              <w:pStyle w:val="TableText"/>
            </w:pPr>
            <w:r>
              <w:t>urn:oid:2.16.840.1.113883.5.6 (HL7ActClass) = OBS</w:t>
            </w:r>
          </w:p>
        </w:tc>
      </w:tr>
      <w:tr w:rsidR="00E379A6" w14:paraId="77C2132C" w14:textId="77777777" w:rsidTr="00E33D87">
        <w:trPr>
          <w:cantSplit/>
          <w:jc w:val="center"/>
        </w:trPr>
        <w:tc>
          <w:tcPr>
            <w:tcW w:w="3445" w:type="dxa"/>
          </w:tcPr>
          <w:p w14:paraId="2148A9C0" w14:textId="77777777" w:rsidR="00E379A6" w:rsidRDefault="000F5220">
            <w:pPr>
              <w:pStyle w:val="TableText"/>
            </w:pPr>
            <w:r>
              <w:tab/>
              <w:t>@moodCode</w:t>
            </w:r>
          </w:p>
        </w:tc>
        <w:tc>
          <w:tcPr>
            <w:tcW w:w="720" w:type="dxa"/>
          </w:tcPr>
          <w:p w14:paraId="7BA50124" w14:textId="77777777" w:rsidR="00E379A6" w:rsidRDefault="000F5220">
            <w:pPr>
              <w:pStyle w:val="TableText"/>
            </w:pPr>
            <w:r>
              <w:t>1..1</w:t>
            </w:r>
          </w:p>
        </w:tc>
        <w:tc>
          <w:tcPr>
            <w:tcW w:w="864" w:type="dxa"/>
          </w:tcPr>
          <w:p w14:paraId="0429AC7B" w14:textId="77777777" w:rsidR="00E379A6" w:rsidRDefault="000F5220">
            <w:pPr>
              <w:pStyle w:val="TableText"/>
            </w:pPr>
            <w:r>
              <w:t>SHALL</w:t>
            </w:r>
          </w:p>
        </w:tc>
        <w:tc>
          <w:tcPr>
            <w:tcW w:w="864" w:type="dxa"/>
          </w:tcPr>
          <w:p w14:paraId="4DCA9B76" w14:textId="77777777" w:rsidR="00E379A6" w:rsidRDefault="00E379A6">
            <w:pPr>
              <w:pStyle w:val="TableText"/>
            </w:pPr>
          </w:p>
        </w:tc>
        <w:tc>
          <w:tcPr>
            <w:tcW w:w="864" w:type="dxa"/>
          </w:tcPr>
          <w:p w14:paraId="70BAE138" w14:textId="03A194BF" w:rsidR="00E379A6" w:rsidRDefault="0051287C">
            <w:pPr>
              <w:pStyle w:val="TableText"/>
            </w:pPr>
            <w:hyperlink w:anchor="C_3247-30725">
              <w:r w:rsidR="000F5220">
                <w:rPr>
                  <w:rStyle w:val="HyperlinkText9pt"/>
                </w:rPr>
                <w:t>3247-30725</w:t>
              </w:r>
            </w:hyperlink>
          </w:p>
        </w:tc>
        <w:tc>
          <w:tcPr>
            <w:tcW w:w="3171" w:type="dxa"/>
          </w:tcPr>
          <w:p w14:paraId="4C5F1C00" w14:textId="77777777" w:rsidR="00E379A6" w:rsidRDefault="000F5220">
            <w:pPr>
              <w:pStyle w:val="TableText"/>
            </w:pPr>
            <w:r>
              <w:t>urn:oid:2.16.840.1.113883.5.1001 (ActMood) = EVN</w:t>
            </w:r>
          </w:p>
        </w:tc>
      </w:tr>
      <w:tr w:rsidR="00E379A6" w14:paraId="7B3BE881" w14:textId="77777777" w:rsidTr="00E33D87">
        <w:trPr>
          <w:cantSplit/>
          <w:jc w:val="center"/>
        </w:trPr>
        <w:tc>
          <w:tcPr>
            <w:tcW w:w="3445" w:type="dxa"/>
          </w:tcPr>
          <w:p w14:paraId="6B6683C1" w14:textId="77777777" w:rsidR="00E379A6" w:rsidRDefault="000F5220">
            <w:pPr>
              <w:pStyle w:val="TableText"/>
            </w:pPr>
            <w:r>
              <w:tab/>
              <w:t>templateId</w:t>
            </w:r>
          </w:p>
        </w:tc>
        <w:tc>
          <w:tcPr>
            <w:tcW w:w="720" w:type="dxa"/>
          </w:tcPr>
          <w:p w14:paraId="56D97E38" w14:textId="77777777" w:rsidR="00E379A6" w:rsidRDefault="000F5220">
            <w:pPr>
              <w:pStyle w:val="TableText"/>
            </w:pPr>
            <w:r>
              <w:t>1..1</w:t>
            </w:r>
          </w:p>
        </w:tc>
        <w:tc>
          <w:tcPr>
            <w:tcW w:w="864" w:type="dxa"/>
          </w:tcPr>
          <w:p w14:paraId="70CC14F7" w14:textId="77777777" w:rsidR="00E379A6" w:rsidRDefault="000F5220">
            <w:pPr>
              <w:pStyle w:val="TableText"/>
            </w:pPr>
            <w:r>
              <w:t>SHALL</w:t>
            </w:r>
          </w:p>
        </w:tc>
        <w:tc>
          <w:tcPr>
            <w:tcW w:w="864" w:type="dxa"/>
          </w:tcPr>
          <w:p w14:paraId="604D33C7" w14:textId="77777777" w:rsidR="00E379A6" w:rsidRDefault="00E379A6">
            <w:pPr>
              <w:pStyle w:val="TableText"/>
            </w:pPr>
          </w:p>
        </w:tc>
        <w:tc>
          <w:tcPr>
            <w:tcW w:w="864" w:type="dxa"/>
          </w:tcPr>
          <w:p w14:paraId="0CC83070" w14:textId="68D41417" w:rsidR="00E379A6" w:rsidRDefault="0051287C">
            <w:pPr>
              <w:pStyle w:val="TableText"/>
            </w:pPr>
            <w:hyperlink w:anchor="C_3247-30716">
              <w:r w:rsidR="000F5220">
                <w:rPr>
                  <w:rStyle w:val="HyperlinkText9pt"/>
                </w:rPr>
                <w:t>3247-30716</w:t>
              </w:r>
            </w:hyperlink>
          </w:p>
        </w:tc>
        <w:tc>
          <w:tcPr>
            <w:tcW w:w="3171" w:type="dxa"/>
          </w:tcPr>
          <w:p w14:paraId="76F6F5AD" w14:textId="77777777" w:rsidR="00E379A6" w:rsidRDefault="00E379A6">
            <w:pPr>
              <w:pStyle w:val="TableText"/>
            </w:pPr>
          </w:p>
        </w:tc>
      </w:tr>
      <w:tr w:rsidR="00E379A6" w14:paraId="20C3BE3A" w14:textId="77777777" w:rsidTr="00E33D87">
        <w:trPr>
          <w:cantSplit/>
          <w:jc w:val="center"/>
        </w:trPr>
        <w:tc>
          <w:tcPr>
            <w:tcW w:w="3445" w:type="dxa"/>
          </w:tcPr>
          <w:p w14:paraId="4453840A" w14:textId="77777777" w:rsidR="00E379A6" w:rsidRDefault="000F5220">
            <w:pPr>
              <w:pStyle w:val="TableText"/>
            </w:pPr>
            <w:r>
              <w:tab/>
            </w:r>
            <w:r>
              <w:tab/>
              <w:t>@root</w:t>
            </w:r>
          </w:p>
        </w:tc>
        <w:tc>
          <w:tcPr>
            <w:tcW w:w="720" w:type="dxa"/>
          </w:tcPr>
          <w:p w14:paraId="52FD521E" w14:textId="77777777" w:rsidR="00E379A6" w:rsidRDefault="000F5220">
            <w:pPr>
              <w:pStyle w:val="TableText"/>
            </w:pPr>
            <w:r>
              <w:t>1..1</w:t>
            </w:r>
          </w:p>
        </w:tc>
        <w:tc>
          <w:tcPr>
            <w:tcW w:w="864" w:type="dxa"/>
          </w:tcPr>
          <w:p w14:paraId="5B44249C" w14:textId="77777777" w:rsidR="00E379A6" w:rsidRDefault="000F5220">
            <w:pPr>
              <w:pStyle w:val="TableText"/>
            </w:pPr>
            <w:r>
              <w:t>SHALL</w:t>
            </w:r>
          </w:p>
        </w:tc>
        <w:tc>
          <w:tcPr>
            <w:tcW w:w="864" w:type="dxa"/>
          </w:tcPr>
          <w:p w14:paraId="603D5B19" w14:textId="77777777" w:rsidR="00E379A6" w:rsidRDefault="00E379A6">
            <w:pPr>
              <w:pStyle w:val="TableText"/>
            </w:pPr>
          </w:p>
        </w:tc>
        <w:tc>
          <w:tcPr>
            <w:tcW w:w="864" w:type="dxa"/>
          </w:tcPr>
          <w:p w14:paraId="2CDCB389" w14:textId="2B1392BE" w:rsidR="00E379A6" w:rsidRDefault="0051287C">
            <w:pPr>
              <w:pStyle w:val="TableText"/>
            </w:pPr>
            <w:hyperlink w:anchor="C_3247-30719">
              <w:r w:rsidR="000F5220">
                <w:rPr>
                  <w:rStyle w:val="HyperlinkText9pt"/>
                </w:rPr>
                <w:t>3247-30719</w:t>
              </w:r>
            </w:hyperlink>
          </w:p>
        </w:tc>
        <w:tc>
          <w:tcPr>
            <w:tcW w:w="3171" w:type="dxa"/>
          </w:tcPr>
          <w:p w14:paraId="29E0665D" w14:textId="77777777" w:rsidR="00E379A6" w:rsidRDefault="000F5220">
            <w:pPr>
              <w:pStyle w:val="TableText"/>
            </w:pPr>
            <w:r>
              <w:t>2.16.840.1.113883.10.20.5.6.238</w:t>
            </w:r>
          </w:p>
        </w:tc>
      </w:tr>
      <w:tr w:rsidR="00E379A6" w14:paraId="03C9409A" w14:textId="77777777" w:rsidTr="00E33D87">
        <w:trPr>
          <w:cantSplit/>
          <w:jc w:val="center"/>
        </w:trPr>
        <w:tc>
          <w:tcPr>
            <w:tcW w:w="3445" w:type="dxa"/>
          </w:tcPr>
          <w:p w14:paraId="106572A4" w14:textId="77777777" w:rsidR="00E379A6" w:rsidRDefault="000F5220">
            <w:pPr>
              <w:pStyle w:val="TableText"/>
            </w:pPr>
            <w:r>
              <w:tab/>
            </w:r>
            <w:r>
              <w:tab/>
              <w:t>@extension</w:t>
            </w:r>
          </w:p>
        </w:tc>
        <w:tc>
          <w:tcPr>
            <w:tcW w:w="720" w:type="dxa"/>
          </w:tcPr>
          <w:p w14:paraId="1EEBC091" w14:textId="77777777" w:rsidR="00E379A6" w:rsidRDefault="000F5220">
            <w:pPr>
              <w:pStyle w:val="TableText"/>
            </w:pPr>
            <w:r>
              <w:t>1..1</w:t>
            </w:r>
          </w:p>
        </w:tc>
        <w:tc>
          <w:tcPr>
            <w:tcW w:w="864" w:type="dxa"/>
          </w:tcPr>
          <w:p w14:paraId="55473CFD" w14:textId="77777777" w:rsidR="00E379A6" w:rsidRDefault="000F5220">
            <w:pPr>
              <w:pStyle w:val="TableText"/>
            </w:pPr>
            <w:r>
              <w:t>SHALL</w:t>
            </w:r>
          </w:p>
        </w:tc>
        <w:tc>
          <w:tcPr>
            <w:tcW w:w="864" w:type="dxa"/>
          </w:tcPr>
          <w:p w14:paraId="28FB863C" w14:textId="77777777" w:rsidR="00E379A6" w:rsidRDefault="00E379A6">
            <w:pPr>
              <w:pStyle w:val="TableText"/>
            </w:pPr>
          </w:p>
        </w:tc>
        <w:tc>
          <w:tcPr>
            <w:tcW w:w="864" w:type="dxa"/>
          </w:tcPr>
          <w:p w14:paraId="54597AD8" w14:textId="28F15B71" w:rsidR="00E379A6" w:rsidRDefault="0051287C">
            <w:pPr>
              <w:pStyle w:val="TableText"/>
            </w:pPr>
            <w:hyperlink w:anchor="C_3247-30720">
              <w:r w:rsidR="000F5220">
                <w:rPr>
                  <w:rStyle w:val="HyperlinkText9pt"/>
                </w:rPr>
                <w:t>3247-30720</w:t>
              </w:r>
            </w:hyperlink>
          </w:p>
        </w:tc>
        <w:tc>
          <w:tcPr>
            <w:tcW w:w="3171" w:type="dxa"/>
          </w:tcPr>
          <w:p w14:paraId="07CAA283" w14:textId="77777777" w:rsidR="00E379A6" w:rsidRDefault="000F5220">
            <w:pPr>
              <w:pStyle w:val="TableText"/>
            </w:pPr>
            <w:r>
              <w:t>2016-08-01</w:t>
            </w:r>
          </w:p>
        </w:tc>
      </w:tr>
      <w:tr w:rsidR="00E379A6" w14:paraId="1CCB58CF" w14:textId="77777777" w:rsidTr="00E33D87">
        <w:trPr>
          <w:cantSplit/>
          <w:jc w:val="center"/>
        </w:trPr>
        <w:tc>
          <w:tcPr>
            <w:tcW w:w="3445" w:type="dxa"/>
          </w:tcPr>
          <w:p w14:paraId="5AC01296" w14:textId="77777777" w:rsidR="00E379A6" w:rsidRDefault="000F5220">
            <w:pPr>
              <w:pStyle w:val="TableText"/>
            </w:pPr>
            <w:r>
              <w:tab/>
              <w:t>code</w:t>
            </w:r>
          </w:p>
        </w:tc>
        <w:tc>
          <w:tcPr>
            <w:tcW w:w="720" w:type="dxa"/>
          </w:tcPr>
          <w:p w14:paraId="1595D8A4" w14:textId="77777777" w:rsidR="00E379A6" w:rsidRDefault="000F5220">
            <w:pPr>
              <w:pStyle w:val="TableText"/>
            </w:pPr>
            <w:r>
              <w:t>1..1</w:t>
            </w:r>
          </w:p>
        </w:tc>
        <w:tc>
          <w:tcPr>
            <w:tcW w:w="864" w:type="dxa"/>
          </w:tcPr>
          <w:p w14:paraId="30A4BE61" w14:textId="77777777" w:rsidR="00E379A6" w:rsidRDefault="000F5220">
            <w:pPr>
              <w:pStyle w:val="TableText"/>
            </w:pPr>
            <w:r>
              <w:t>SHALL</w:t>
            </w:r>
          </w:p>
        </w:tc>
        <w:tc>
          <w:tcPr>
            <w:tcW w:w="864" w:type="dxa"/>
          </w:tcPr>
          <w:p w14:paraId="3B286EEC" w14:textId="77777777" w:rsidR="00E379A6" w:rsidRDefault="00E379A6">
            <w:pPr>
              <w:pStyle w:val="TableText"/>
            </w:pPr>
          </w:p>
        </w:tc>
        <w:tc>
          <w:tcPr>
            <w:tcW w:w="864" w:type="dxa"/>
          </w:tcPr>
          <w:p w14:paraId="19342BDA" w14:textId="4E4DBE6A" w:rsidR="00E379A6" w:rsidRDefault="0051287C">
            <w:pPr>
              <w:pStyle w:val="TableText"/>
            </w:pPr>
            <w:hyperlink w:anchor="C_3247-30717">
              <w:r w:rsidR="000F5220">
                <w:rPr>
                  <w:rStyle w:val="HyperlinkText9pt"/>
                </w:rPr>
                <w:t>3247-30717</w:t>
              </w:r>
            </w:hyperlink>
          </w:p>
        </w:tc>
        <w:tc>
          <w:tcPr>
            <w:tcW w:w="3171" w:type="dxa"/>
          </w:tcPr>
          <w:p w14:paraId="0183150E" w14:textId="77777777" w:rsidR="00E379A6" w:rsidRDefault="00E379A6">
            <w:pPr>
              <w:pStyle w:val="TableText"/>
            </w:pPr>
          </w:p>
        </w:tc>
      </w:tr>
      <w:tr w:rsidR="00E379A6" w14:paraId="037A30FA" w14:textId="77777777" w:rsidTr="00E33D87">
        <w:trPr>
          <w:cantSplit/>
          <w:jc w:val="center"/>
        </w:trPr>
        <w:tc>
          <w:tcPr>
            <w:tcW w:w="3445" w:type="dxa"/>
          </w:tcPr>
          <w:p w14:paraId="401AC2CF" w14:textId="77777777" w:rsidR="00E379A6" w:rsidRDefault="000F5220">
            <w:pPr>
              <w:pStyle w:val="TableText"/>
            </w:pPr>
            <w:r>
              <w:tab/>
              <w:t>statusCode</w:t>
            </w:r>
          </w:p>
        </w:tc>
        <w:tc>
          <w:tcPr>
            <w:tcW w:w="720" w:type="dxa"/>
          </w:tcPr>
          <w:p w14:paraId="5DB05AB9" w14:textId="77777777" w:rsidR="00E379A6" w:rsidRDefault="000F5220">
            <w:pPr>
              <w:pStyle w:val="TableText"/>
            </w:pPr>
            <w:r>
              <w:t>1..1</w:t>
            </w:r>
          </w:p>
        </w:tc>
        <w:tc>
          <w:tcPr>
            <w:tcW w:w="864" w:type="dxa"/>
          </w:tcPr>
          <w:p w14:paraId="5195535B" w14:textId="77777777" w:rsidR="00E379A6" w:rsidRDefault="000F5220">
            <w:pPr>
              <w:pStyle w:val="TableText"/>
            </w:pPr>
            <w:r>
              <w:t>SHALL</w:t>
            </w:r>
          </w:p>
        </w:tc>
        <w:tc>
          <w:tcPr>
            <w:tcW w:w="864" w:type="dxa"/>
          </w:tcPr>
          <w:p w14:paraId="68ABB654" w14:textId="77777777" w:rsidR="00E379A6" w:rsidRDefault="00E379A6">
            <w:pPr>
              <w:pStyle w:val="TableText"/>
            </w:pPr>
          </w:p>
        </w:tc>
        <w:tc>
          <w:tcPr>
            <w:tcW w:w="864" w:type="dxa"/>
          </w:tcPr>
          <w:p w14:paraId="1E7EA06A" w14:textId="178EC379" w:rsidR="00E379A6" w:rsidRDefault="0051287C">
            <w:pPr>
              <w:pStyle w:val="TableText"/>
            </w:pPr>
            <w:hyperlink w:anchor="C_3247-30718">
              <w:r w:rsidR="000F5220">
                <w:rPr>
                  <w:rStyle w:val="HyperlinkText9pt"/>
                </w:rPr>
                <w:t>3247-30718</w:t>
              </w:r>
            </w:hyperlink>
          </w:p>
        </w:tc>
        <w:tc>
          <w:tcPr>
            <w:tcW w:w="3171" w:type="dxa"/>
          </w:tcPr>
          <w:p w14:paraId="7ADCCB8F" w14:textId="77777777" w:rsidR="00E379A6" w:rsidRDefault="00E379A6">
            <w:pPr>
              <w:pStyle w:val="TableText"/>
            </w:pPr>
          </w:p>
        </w:tc>
      </w:tr>
      <w:tr w:rsidR="00E379A6" w14:paraId="08320C3F" w14:textId="77777777" w:rsidTr="00E33D87">
        <w:trPr>
          <w:cantSplit/>
          <w:jc w:val="center"/>
        </w:trPr>
        <w:tc>
          <w:tcPr>
            <w:tcW w:w="3445" w:type="dxa"/>
          </w:tcPr>
          <w:p w14:paraId="01B59C66" w14:textId="77777777" w:rsidR="00E379A6" w:rsidRDefault="000F5220">
            <w:pPr>
              <w:pStyle w:val="TableText"/>
            </w:pPr>
            <w:r>
              <w:tab/>
            </w:r>
            <w:r>
              <w:tab/>
              <w:t>@code</w:t>
            </w:r>
          </w:p>
        </w:tc>
        <w:tc>
          <w:tcPr>
            <w:tcW w:w="720" w:type="dxa"/>
          </w:tcPr>
          <w:p w14:paraId="2F3DA3A9" w14:textId="77777777" w:rsidR="00E379A6" w:rsidRDefault="000F5220">
            <w:pPr>
              <w:pStyle w:val="TableText"/>
            </w:pPr>
            <w:r>
              <w:t>1..1</w:t>
            </w:r>
          </w:p>
        </w:tc>
        <w:tc>
          <w:tcPr>
            <w:tcW w:w="864" w:type="dxa"/>
          </w:tcPr>
          <w:p w14:paraId="6ABC637C" w14:textId="77777777" w:rsidR="00E379A6" w:rsidRDefault="000F5220">
            <w:pPr>
              <w:pStyle w:val="TableText"/>
            </w:pPr>
            <w:r>
              <w:t>SHALL</w:t>
            </w:r>
          </w:p>
        </w:tc>
        <w:tc>
          <w:tcPr>
            <w:tcW w:w="864" w:type="dxa"/>
          </w:tcPr>
          <w:p w14:paraId="58417BC4" w14:textId="77777777" w:rsidR="00E379A6" w:rsidRDefault="00E379A6">
            <w:pPr>
              <w:pStyle w:val="TableText"/>
            </w:pPr>
          </w:p>
        </w:tc>
        <w:tc>
          <w:tcPr>
            <w:tcW w:w="864" w:type="dxa"/>
          </w:tcPr>
          <w:p w14:paraId="6335E15F" w14:textId="5AEDC010" w:rsidR="00E379A6" w:rsidRDefault="0051287C">
            <w:pPr>
              <w:pStyle w:val="TableText"/>
            </w:pPr>
            <w:hyperlink w:anchor="C_3247-30722">
              <w:r w:rsidR="000F5220">
                <w:rPr>
                  <w:rStyle w:val="HyperlinkText9pt"/>
                </w:rPr>
                <w:t>3247-30722</w:t>
              </w:r>
            </w:hyperlink>
          </w:p>
        </w:tc>
        <w:tc>
          <w:tcPr>
            <w:tcW w:w="3171" w:type="dxa"/>
          </w:tcPr>
          <w:p w14:paraId="2513EB2E" w14:textId="77777777" w:rsidR="00E379A6" w:rsidRDefault="000F5220">
            <w:pPr>
              <w:pStyle w:val="TableText"/>
            </w:pPr>
            <w:r>
              <w:t>urn:oid:2.16.840.1.113883.5.14 (ActStatus) = completed</w:t>
            </w:r>
          </w:p>
        </w:tc>
      </w:tr>
      <w:tr w:rsidR="00E379A6" w14:paraId="120A41FD" w14:textId="77777777" w:rsidTr="00E33D87">
        <w:trPr>
          <w:cantSplit/>
          <w:jc w:val="center"/>
        </w:trPr>
        <w:tc>
          <w:tcPr>
            <w:tcW w:w="3445" w:type="dxa"/>
          </w:tcPr>
          <w:p w14:paraId="030C79C6" w14:textId="77777777" w:rsidR="00E379A6" w:rsidRDefault="000F5220">
            <w:pPr>
              <w:pStyle w:val="TableText"/>
            </w:pPr>
            <w:r>
              <w:tab/>
              <w:t>value</w:t>
            </w:r>
          </w:p>
        </w:tc>
        <w:tc>
          <w:tcPr>
            <w:tcW w:w="720" w:type="dxa"/>
          </w:tcPr>
          <w:p w14:paraId="10A84CD7" w14:textId="77777777" w:rsidR="00E379A6" w:rsidRDefault="000F5220">
            <w:pPr>
              <w:pStyle w:val="TableText"/>
            </w:pPr>
            <w:r>
              <w:t>1..1</w:t>
            </w:r>
          </w:p>
        </w:tc>
        <w:tc>
          <w:tcPr>
            <w:tcW w:w="864" w:type="dxa"/>
          </w:tcPr>
          <w:p w14:paraId="23989885" w14:textId="77777777" w:rsidR="00E379A6" w:rsidRDefault="000F5220">
            <w:pPr>
              <w:pStyle w:val="TableText"/>
            </w:pPr>
            <w:r>
              <w:t>SHALL</w:t>
            </w:r>
          </w:p>
        </w:tc>
        <w:tc>
          <w:tcPr>
            <w:tcW w:w="864" w:type="dxa"/>
          </w:tcPr>
          <w:p w14:paraId="301FEA94" w14:textId="77777777" w:rsidR="00E379A6" w:rsidRDefault="000F5220">
            <w:pPr>
              <w:pStyle w:val="TableText"/>
            </w:pPr>
            <w:r>
              <w:t>INT</w:t>
            </w:r>
          </w:p>
        </w:tc>
        <w:tc>
          <w:tcPr>
            <w:tcW w:w="864" w:type="dxa"/>
          </w:tcPr>
          <w:p w14:paraId="5376F573" w14:textId="6DEE0E1C" w:rsidR="00E379A6" w:rsidRDefault="0051287C">
            <w:pPr>
              <w:pStyle w:val="TableText"/>
            </w:pPr>
            <w:hyperlink w:anchor="C_3247-30723">
              <w:r w:rsidR="000F5220">
                <w:rPr>
                  <w:rStyle w:val="HyperlinkText9pt"/>
                </w:rPr>
                <w:t>3247-30723</w:t>
              </w:r>
            </w:hyperlink>
          </w:p>
        </w:tc>
        <w:tc>
          <w:tcPr>
            <w:tcW w:w="3171" w:type="dxa"/>
          </w:tcPr>
          <w:p w14:paraId="15B313C6" w14:textId="77777777" w:rsidR="00E379A6" w:rsidRDefault="00E379A6">
            <w:pPr>
              <w:pStyle w:val="TableText"/>
            </w:pPr>
          </w:p>
        </w:tc>
      </w:tr>
    </w:tbl>
    <w:p w14:paraId="2E923D16" w14:textId="77777777" w:rsidR="00E379A6" w:rsidRDefault="00E379A6">
      <w:pPr>
        <w:pStyle w:val="BodyText"/>
      </w:pPr>
    </w:p>
    <w:p w14:paraId="3B3E34FB" w14:textId="77777777" w:rsidR="00E379A6" w:rsidRDefault="000F5220">
      <w:pPr>
        <w:numPr>
          <w:ilvl w:val="0"/>
          <w:numId w:val="8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2092" w:name="C_3247-30724"/>
      <w:bookmarkEnd w:id="2092"/>
      <w:r>
        <w:t xml:space="preserve"> (CONF:3247-30724).</w:t>
      </w:r>
    </w:p>
    <w:p w14:paraId="5C835FAB" w14:textId="77777777" w:rsidR="00E379A6" w:rsidRDefault="000F5220">
      <w:pPr>
        <w:numPr>
          <w:ilvl w:val="0"/>
          <w:numId w:val="8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2093" w:name="C_3247-30725"/>
      <w:bookmarkEnd w:id="2093"/>
      <w:r>
        <w:t xml:space="preserve"> (CONF:3247-30725).</w:t>
      </w:r>
    </w:p>
    <w:p w14:paraId="36F9FED6" w14:textId="77777777" w:rsidR="00E379A6" w:rsidRDefault="000F5220">
      <w:pPr>
        <w:numPr>
          <w:ilvl w:val="0"/>
          <w:numId w:val="84"/>
        </w:numPr>
      </w:pPr>
      <w:r>
        <w:rPr>
          <w:rStyle w:val="keyword"/>
        </w:rPr>
        <w:lastRenderedPageBreak/>
        <w:t>SHALL</w:t>
      </w:r>
      <w:r>
        <w:t xml:space="preserve"> contain exactly one [1..1] </w:t>
      </w:r>
      <w:r>
        <w:rPr>
          <w:rStyle w:val="XMLnameBold"/>
        </w:rPr>
        <w:t>templateId</w:t>
      </w:r>
      <w:bookmarkStart w:id="2094" w:name="C_3247-30716"/>
      <w:bookmarkEnd w:id="2094"/>
      <w:r>
        <w:t xml:space="preserve"> (CONF:3247-30716) such that it</w:t>
      </w:r>
    </w:p>
    <w:p w14:paraId="2FB217CF" w14:textId="77777777" w:rsidR="00E379A6" w:rsidRDefault="000F5220">
      <w:pPr>
        <w:numPr>
          <w:ilvl w:val="1"/>
          <w:numId w:val="84"/>
        </w:numPr>
      </w:pPr>
      <w:r>
        <w:rPr>
          <w:rStyle w:val="keyword"/>
        </w:rPr>
        <w:t>SHALL</w:t>
      </w:r>
      <w:r>
        <w:t xml:space="preserve"> contain exactly one [1..1] </w:t>
      </w:r>
      <w:r>
        <w:rPr>
          <w:rStyle w:val="XMLnameBold"/>
        </w:rPr>
        <w:t>@root</w:t>
      </w:r>
      <w:r>
        <w:t>=</w:t>
      </w:r>
      <w:r>
        <w:rPr>
          <w:rStyle w:val="XMLname"/>
        </w:rPr>
        <w:t>"2.16.840.1.113883.10.20.5.6.238"</w:t>
      </w:r>
      <w:bookmarkStart w:id="2095" w:name="C_3247-30719"/>
      <w:bookmarkEnd w:id="2095"/>
      <w:r>
        <w:t xml:space="preserve"> (CONF:3247-30719).</w:t>
      </w:r>
    </w:p>
    <w:p w14:paraId="5E481F4A" w14:textId="77777777" w:rsidR="00E379A6" w:rsidRDefault="000F5220">
      <w:pPr>
        <w:numPr>
          <w:ilvl w:val="1"/>
          <w:numId w:val="84"/>
        </w:numPr>
      </w:pPr>
      <w:r>
        <w:rPr>
          <w:rStyle w:val="keyword"/>
        </w:rPr>
        <w:t>SHALL</w:t>
      </w:r>
      <w:r>
        <w:t xml:space="preserve"> contain exactly one [1..1] </w:t>
      </w:r>
      <w:r>
        <w:rPr>
          <w:rStyle w:val="XMLnameBold"/>
        </w:rPr>
        <w:t>@extension</w:t>
      </w:r>
      <w:r>
        <w:t>=</w:t>
      </w:r>
      <w:r>
        <w:rPr>
          <w:rStyle w:val="XMLname"/>
        </w:rPr>
        <w:t>"2016-08-01"</w:t>
      </w:r>
      <w:bookmarkStart w:id="2096" w:name="C_3247-30720"/>
      <w:bookmarkEnd w:id="2096"/>
      <w:r>
        <w:t xml:space="preserve"> (CONF:3247-30720).</w:t>
      </w:r>
    </w:p>
    <w:p w14:paraId="0FE5317A" w14:textId="77777777" w:rsidR="00E379A6" w:rsidRDefault="000F5220">
      <w:pPr>
        <w:pStyle w:val="BodyText"/>
        <w:spacing w:before="120"/>
      </w:pPr>
      <w:r>
        <w:rPr>
          <w:b/>
        </w:rPr>
        <w:t>The value sets bound to the code element are detailed in the hai_voc.xlsx file provided with this package.</w:t>
      </w:r>
    </w:p>
    <w:p w14:paraId="66A7D5C2" w14:textId="77777777" w:rsidR="00E379A6" w:rsidRDefault="000F5220">
      <w:pPr>
        <w:numPr>
          <w:ilvl w:val="0"/>
          <w:numId w:val="84"/>
        </w:numPr>
      </w:pPr>
      <w:r>
        <w:rPr>
          <w:rStyle w:val="keyword"/>
        </w:rPr>
        <w:t>SHALL</w:t>
      </w:r>
      <w:r>
        <w:t xml:space="preserve"> contain exactly one [1..1] </w:t>
      </w:r>
      <w:r>
        <w:rPr>
          <w:rStyle w:val="XMLnameBold"/>
        </w:rPr>
        <w:t>code</w:t>
      </w:r>
      <w:bookmarkStart w:id="2097" w:name="C_3247-30717"/>
      <w:bookmarkEnd w:id="2097"/>
      <w:r>
        <w:t xml:space="preserve"> (CONF:3247-30717).</w:t>
      </w:r>
    </w:p>
    <w:p w14:paraId="4FC05568" w14:textId="77777777" w:rsidR="00E379A6" w:rsidRDefault="000F5220">
      <w:pPr>
        <w:pStyle w:val="BodyText"/>
        <w:numPr>
          <w:ilvl w:val="1"/>
          <w:numId w:val="84"/>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20996022" w14:textId="77777777" w:rsidR="00E379A6" w:rsidRDefault="000F5220">
      <w:pPr>
        <w:pStyle w:val="BodyText"/>
        <w:numPr>
          <w:ilvl w:val="1"/>
          <w:numId w:val="84"/>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3709BAAA" w14:textId="77777777" w:rsidR="00E379A6" w:rsidRDefault="000F5220">
      <w:pPr>
        <w:pStyle w:val="BodyText"/>
        <w:numPr>
          <w:ilvl w:val="1"/>
          <w:numId w:val="84"/>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0B4ADC16" w14:textId="77777777" w:rsidR="00E379A6" w:rsidRDefault="000F5220">
      <w:pPr>
        <w:pStyle w:val="BodyText"/>
        <w:numPr>
          <w:ilvl w:val="1"/>
          <w:numId w:val="84"/>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51E9E0AD" w14:textId="77777777" w:rsidR="00E379A6" w:rsidRDefault="000F5220">
      <w:pPr>
        <w:pStyle w:val="BodyText"/>
        <w:numPr>
          <w:ilvl w:val="1"/>
          <w:numId w:val="84"/>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145D3EE4" w14:textId="77777777" w:rsidR="00E379A6" w:rsidRDefault="000F5220">
      <w:pPr>
        <w:pStyle w:val="BodyText"/>
        <w:numPr>
          <w:ilvl w:val="1"/>
          <w:numId w:val="84"/>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584275D6" w14:textId="77777777" w:rsidR="00E379A6" w:rsidRDefault="000F5220">
      <w:pPr>
        <w:pStyle w:val="BodyText"/>
        <w:numPr>
          <w:ilvl w:val="1"/>
          <w:numId w:val="84"/>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08AF77C0" w14:textId="77777777" w:rsidR="00E379A6" w:rsidRDefault="000F5220">
      <w:pPr>
        <w:pStyle w:val="BodyText"/>
        <w:numPr>
          <w:ilvl w:val="1"/>
          <w:numId w:val="84"/>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4E91AE88" w14:textId="77777777" w:rsidR="00E379A6" w:rsidRDefault="000F5220">
      <w:pPr>
        <w:pStyle w:val="BodyText"/>
        <w:numPr>
          <w:ilvl w:val="1"/>
          <w:numId w:val="84"/>
        </w:numPr>
      </w:pPr>
      <w:r>
        <w:lastRenderedPageBreak/>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45E17092" w14:textId="77777777" w:rsidR="00E379A6" w:rsidRDefault="000F5220">
      <w:pPr>
        <w:pStyle w:val="BodyText"/>
        <w:numPr>
          <w:ilvl w:val="1"/>
          <w:numId w:val="84"/>
        </w:numPr>
      </w:pPr>
      <w:r>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74A870B8" w14:textId="77777777" w:rsidR="00E379A6" w:rsidRDefault="000F5220">
      <w:pPr>
        <w:pStyle w:val="BodyText"/>
        <w:numPr>
          <w:ilvl w:val="1"/>
          <w:numId w:val="84"/>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7CF94152" w14:textId="77777777" w:rsidR="00E379A6" w:rsidRDefault="000F5220">
      <w:pPr>
        <w:pStyle w:val="BodyText"/>
        <w:numPr>
          <w:ilvl w:val="1"/>
          <w:numId w:val="84"/>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014BD803" w14:textId="77777777" w:rsidR="00E379A6" w:rsidRDefault="000F5220">
      <w:pPr>
        <w:pStyle w:val="BodyText"/>
        <w:numPr>
          <w:ilvl w:val="1"/>
          <w:numId w:val="84"/>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55AA89E2" w14:textId="77777777" w:rsidR="00E379A6" w:rsidRDefault="000F5220">
      <w:pPr>
        <w:pStyle w:val="BodyText"/>
        <w:numPr>
          <w:ilvl w:val="1"/>
          <w:numId w:val="84"/>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0A78960C" w14:textId="77777777" w:rsidR="00E379A6" w:rsidRDefault="000F5220">
      <w:pPr>
        <w:pStyle w:val="BodyText"/>
        <w:numPr>
          <w:ilvl w:val="1"/>
          <w:numId w:val="84"/>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4F20FB5D" w14:textId="77777777" w:rsidR="00E379A6" w:rsidRDefault="000F5220">
      <w:pPr>
        <w:pStyle w:val="BodyText"/>
        <w:numPr>
          <w:ilvl w:val="1"/>
          <w:numId w:val="84"/>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3F57F0AF" w14:textId="77777777" w:rsidR="00E379A6" w:rsidRDefault="000F5220">
      <w:pPr>
        <w:pStyle w:val="BodyText"/>
        <w:numPr>
          <w:ilvl w:val="1"/>
          <w:numId w:val="84"/>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2BB93182" w14:textId="77777777" w:rsidR="00E379A6" w:rsidRDefault="000F5220">
      <w:pPr>
        <w:pStyle w:val="BodyText"/>
        <w:numPr>
          <w:ilvl w:val="1"/>
          <w:numId w:val="84"/>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7AAD0A16" w14:textId="77777777" w:rsidR="00E379A6" w:rsidRDefault="000F5220">
      <w:pPr>
        <w:pStyle w:val="BodyText"/>
        <w:numPr>
          <w:ilvl w:val="1"/>
          <w:numId w:val="84"/>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5B68E13B" w14:textId="77777777" w:rsidR="00E379A6" w:rsidRDefault="000F5220">
      <w:pPr>
        <w:pStyle w:val="BodyText"/>
        <w:numPr>
          <w:ilvl w:val="1"/>
          <w:numId w:val="84"/>
        </w:numPr>
      </w:pPr>
      <w:r>
        <w:lastRenderedPageBreak/>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61957C5B" w14:textId="77777777" w:rsidR="00E379A6" w:rsidRDefault="000F5220">
      <w:pPr>
        <w:pStyle w:val="BodyText"/>
        <w:numPr>
          <w:ilvl w:val="1"/>
          <w:numId w:val="84"/>
        </w:numPr>
      </w:pPr>
      <w:r>
        <w:t>If the product specified in the containing Blood Product Usage Summary Observation is Platelets/Apheresis/Irradiated (3423-1, 3424-9, 3494-2), then valueSet NHSN Platelets/Apheresis/Irradiated (urn:oid:2.16.840.1.114222.4.11.7310)</w:t>
      </w:r>
      <w:r>
        <w:rPr>
          <w:rStyle w:val="keyword"/>
        </w:rPr>
        <w:t xml:space="preserve"> SHALL </w:t>
      </w:r>
      <w:r>
        <w:t>be used (CONF:3247-30757).</w:t>
      </w:r>
    </w:p>
    <w:p w14:paraId="3ED0ACCA" w14:textId="77777777" w:rsidR="00E379A6" w:rsidRDefault="000F5220">
      <w:pPr>
        <w:pStyle w:val="BodyText"/>
        <w:numPr>
          <w:ilvl w:val="1"/>
          <w:numId w:val="84"/>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66819347" w14:textId="77777777" w:rsidR="00E379A6" w:rsidRDefault="000F5220">
      <w:pPr>
        <w:pStyle w:val="BodyText"/>
        <w:numPr>
          <w:ilvl w:val="1"/>
          <w:numId w:val="84"/>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13FBF917" w14:textId="77777777" w:rsidR="00E379A6" w:rsidRDefault="000F5220">
      <w:pPr>
        <w:pStyle w:val="BodyText"/>
        <w:numPr>
          <w:ilvl w:val="1"/>
          <w:numId w:val="84"/>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448FA938" w14:textId="77777777" w:rsidR="00E379A6" w:rsidRDefault="000F5220">
      <w:pPr>
        <w:pStyle w:val="BodyText"/>
        <w:numPr>
          <w:ilvl w:val="1"/>
          <w:numId w:val="84"/>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565B9638" w14:textId="77777777" w:rsidR="00E379A6" w:rsidRDefault="000F5220">
      <w:pPr>
        <w:pStyle w:val="BodyText"/>
        <w:numPr>
          <w:ilvl w:val="1"/>
          <w:numId w:val="84"/>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129ECA1F" w14:textId="77777777" w:rsidR="00E379A6" w:rsidRDefault="000F5220">
      <w:pPr>
        <w:pStyle w:val="BodyText"/>
        <w:numPr>
          <w:ilvl w:val="1"/>
          <w:numId w:val="84"/>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70BCD0B0" w14:textId="77777777" w:rsidR="00E379A6" w:rsidRDefault="000F5220">
      <w:pPr>
        <w:pStyle w:val="BodyText"/>
        <w:numPr>
          <w:ilvl w:val="1"/>
          <w:numId w:val="84"/>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169EF071" w14:textId="77777777" w:rsidR="00E379A6" w:rsidRDefault="000F5220">
      <w:pPr>
        <w:pStyle w:val="BodyText"/>
        <w:numPr>
          <w:ilvl w:val="1"/>
          <w:numId w:val="84"/>
        </w:numPr>
      </w:pPr>
      <w:r>
        <w:t>If the product specified in the containing Blood Product Usage Summary Observation is Red Blood Cells/Whole Blood Derived/S-303-Treated (3547-7, 3548-</w:t>
      </w:r>
      <w:r>
        <w:lastRenderedPageBreak/>
        <w:t>5, 3549-3), then valueSet NHSN Red Blood Cells/Whole Blood Derived/S-303-Treated (urn:oid:2.16.840.1.114222.4.11.7498)</w:t>
      </w:r>
      <w:r>
        <w:rPr>
          <w:rStyle w:val="keyword"/>
        </w:rPr>
        <w:t xml:space="preserve"> SHALL </w:t>
      </w:r>
      <w:r>
        <w:t>be used (CONF:3247-30769).</w:t>
      </w:r>
    </w:p>
    <w:p w14:paraId="6A7AE64E" w14:textId="77777777" w:rsidR="00E379A6" w:rsidRDefault="000F5220">
      <w:pPr>
        <w:pStyle w:val="BodyText"/>
        <w:numPr>
          <w:ilvl w:val="1"/>
          <w:numId w:val="84"/>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07E23494" w14:textId="77777777" w:rsidR="00E379A6" w:rsidRDefault="000F5220">
      <w:pPr>
        <w:pStyle w:val="BodyText"/>
        <w:numPr>
          <w:ilvl w:val="1"/>
          <w:numId w:val="84"/>
        </w:numPr>
      </w:pPr>
      <w:r>
        <w:t>If the product specified in the containing Blood Product Usage Summary Observation is Red Blood Cells/Apheresis/S-303-Treated (3556-8, 3557-6, 3558-4), then valueSet NHSN Red Blood Cells/Apheresis/S-303-Treated (urn:oid:2.16.840.1.114222.4.11.7500)</w:t>
      </w:r>
      <w:r>
        <w:rPr>
          <w:rStyle w:val="keyword"/>
        </w:rPr>
        <w:t xml:space="preserve"> SHALL </w:t>
      </w:r>
      <w:r>
        <w:t>be used (CONF:3247-30771).</w:t>
      </w:r>
    </w:p>
    <w:p w14:paraId="0C07B702" w14:textId="77777777" w:rsidR="00E379A6" w:rsidRDefault="000F5220">
      <w:pPr>
        <w:pStyle w:val="BodyText"/>
        <w:numPr>
          <w:ilvl w:val="1"/>
          <w:numId w:val="84"/>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1F0485C5" w14:textId="77777777" w:rsidR="00E379A6" w:rsidRDefault="000F5220">
      <w:pPr>
        <w:pStyle w:val="BodyText"/>
        <w:numPr>
          <w:ilvl w:val="1"/>
          <w:numId w:val="84"/>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0B8C9955" w14:textId="77777777" w:rsidR="00E379A6" w:rsidRDefault="000F5220">
      <w:pPr>
        <w:pStyle w:val="BodyText"/>
        <w:numPr>
          <w:ilvl w:val="1"/>
          <w:numId w:val="84"/>
        </w:numPr>
      </w:pPr>
      <w:r>
        <w:t>If the product specified in the containing Blood Product Usage Summary Observation is Cryoprecipitate/Psoralen-Treated (3566-7, 3567-5), then valueSet NHSN Cryoprecipitate/Psoralen-Treated (urn:oid:2.16.840.1.114222.4.11.7502)</w:t>
      </w:r>
      <w:r>
        <w:rPr>
          <w:rStyle w:val="keyword"/>
        </w:rPr>
        <w:t xml:space="preserve"> SHALL </w:t>
      </w:r>
      <w:r>
        <w:t>be used (CONF:3247-30774).</w:t>
      </w:r>
    </w:p>
    <w:p w14:paraId="2BE2FF49" w14:textId="77777777" w:rsidR="00E379A6" w:rsidRDefault="000F5220">
      <w:pPr>
        <w:pStyle w:val="BodyText"/>
        <w:numPr>
          <w:ilvl w:val="1"/>
          <w:numId w:val="84"/>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3E687035" w14:textId="77777777" w:rsidR="00E379A6" w:rsidRDefault="000F5220">
      <w:pPr>
        <w:pStyle w:val="BodyText"/>
        <w:numPr>
          <w:ilvl w:val="1"/>
          <w:numId w:val="84"/>
        </w:numPr>
      </w:pPr>
      <w:r>
        <w:t>If the product specified in the containing Blood Product Usage Summary Observation is Platelets/Apheresis/Psoralen-Treated and In Platelet Additive Solution (3571-7, 3572-5, 3573-3), then valueSet NHSN Platelets/Apheresis/Psoralen-Treated (urn:oid:2.16.840.1.114222.4.11.7320)</w:t>
      </w:r>
      <w:r>
        <w:rPr>
          <w:rStyle w:val="keyword"/>
        </w:rPr>
        <w:t xml:space="preserve"> SHALL </w:t>
      </w:r>
      <w:r>
        <w:t>be used (CONF:3247-30776).</w:t>
      </w:r>
    </w:p>
    <w:p w14:paraId="47A56F2E" w14:textId="77777777" w:rsidR="00E379A6" w:rsidRDefault="000F5220">
      <w:pPr>
        <w:pStyle w:val="BodyText"/>
        <w:numPr>
          <w:ilvl w:val="1"/>
          <w:numId w:val="84"/>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30A70DF4" w14:textId="77777777" w:rsidR="00E379A6" w:rsidRDefault="000F5220">
      <w:pPr>
        <w:pStyle w:val="BodyText"/>
        <w:numPr>
          <w:ilvl w:val="1"/>
          <w:numId w:val="84"/>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13CF261B" w14:textId="77777777" w:rsidR="00E379A6" w:rsidRDefault="000F5220">
      <w:pPr>
        <w:numPr>
          <w:ilvl w:val="0"/>
          <w:numId w:val="84"/>
        </w:numPr>
      </w:pPr>
      <w:r>
        <w:rPr>
          <w:rStyle w:val="keyword"/>
        </w:rPr>
        <w:t>SHALL</w:t>
      </w:r>
      <w:r>
        <w:t xml:space="preserve"> contain exactly one [1..1] </w:t>
      </w:r>
      <w:r>
        <w:rPr>
          <w:rStyle w:val="XMLnameBold"/>
        </w:rPr>
        <w:t>statusCode</w:t>
      </w:r>
      <w:bookmarkStart w:id="2098" w:name="C_3247-30718"/>
      <w:bookmarkEnd w:id="2098"/>
      <w:r>
        <w:t xml:space="preserve"> (CONF:3247-30718).</w:t>
      </w:r>
    </w:p>
    <w:p w14:paraId="0CF592D5" w14:textId="77777777" w:rsidR="00E379A6" w:rsidRDefault="000F5220">
      <w:pPr>
        <w:numPr>
          <w:ilvl w:val="1"/>
          <w:numId w:val="84"/>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099" w:name="C_3247-30722"/>
      <w:bookmarkEnd w:id="2099"/>
      <w:r>
        <w:t xml:space="preserve"> (CONF:3247-30722).</w:t>
      </w:r>
    </w:p>
    <w:p w14:paraId="440EB19F" w14:textId="77777777" w:rsidR="00E379A6" w:rsidRDefault="000F5220">
      <w:pPr>
        <w:numPr>
          <w:ilvl w:val="0"/>
          <w:numId w:val="84"/>
        </w:numPr>
      </w:pPr>
      <w:r>
        <w:rPr>
          <w:rStyle w:val="keyword"/>
        </w:rPr>
        <w:t>SHALL</w:t>
      </w:r>
      <w:r>
        <w:t xml:space="preserve"> contain exactly one [1..1] </w:t>
      </w:r>
      <w:r>
        <w:rPr>
          <w:rStyle w:val="XMLnameBold"/>
        </w:rPr>
        <w:t>value</w:t>
      </w:r>
      <w:r>
        <w:t xml:space="preserve"> with @xsi:type="INT"</w:t>
      </w:r>
      <w:bookmarkStart w:id="2100" w:name="C_3247-30723"/>
      <w:bookmarkEnd w:id="2100"/>
      <w:r>
        <w:t xml:space="preserve"> (CONF:3247-30723).</w:t>
      </w:r>
    </w:p>
    <w:p w14:paraId="02C0FC1A" w14:textId="0A7A58C1" w:rsidR="00E379A6" w:rsidRDefault="000F5220">
      <w:pPr>
        <w:pStyle w:val="Caption"/>
      </w:pPr>
      <w:bookmarkStart w:id="2101" w:name="_Toc491882672"/>
      <w:r>
        <w:t xml:space="preserve">Table </w:t>
      </w:r>
      <w:r>
        <w:fldChar w:fldCharType="begin"/>
      </w:r>
      <w:r>
        <w:instrText>SEQ Table \* ARABIC</w:instrText>
      </w:r>
      <w:r>
        <w:fldChar w:fldCharType="separate"/>
      </w:r>
      <w:bookmarkStart w:id="2102" w:name="NHSN_PlasmaApheresisPsoralenTreated"/>
      <w:bookmarkEnd w:id="2102"/>
      <w:r w:rsidR="00D90831">
        <w:t>226</w:t>
      </w:r>
      <w:r>
        <w:fldChar w:fldCharType="end"/>
      </w:r>
      <w:r>
        <w:t>: NHSN Plasma/Apheresis/Psoralen-Treated</w:t>
      </w:r>
      <w:bookmarkEnd w:id="21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6: NHSN Plasma/Apheresis/Psoralen-Treated"/>
        <w:tblDescription w:val="Table 226: NHSN Plasma/Apheresis/Psoralen-Treated"/>
      </w:tblPr>
      <w:tblGrid>
        <w:gridCol w:w="2520"/>
        <w:gridCol w:w="2520"/>
        <w:gridCol w:w="2520"/>
        <w:gridCol w:w="2520"/>
      </w:tblGrid>
      <w:tr w:rsidR="00E379A6" w14:paraId="2E9ECBAB" w14:textId="77777777" w:rsidTr="00E33D87">
        <w:trPr>
          <w:cantSplit/>
          <w:jc w:val="center"/>
        </w:trPr>
        <w:tc>
          <w:tcPr>
            <w:tcW w:w="1440" w:type="dxa"/>
            <w:gridSpan w:val="4"/>
          </w:tcPr>
          <w:p w14:paraId="40943508" w14:textId="77777777" w:rsidR="00E379A6" w:rsidRDefault="000F5220">
            <w:pPr>
              <w:pStyle w:val="TableText"/>
            </w:pPr>
            <w:r>
              <w:t>Value Set: NHSN Plasma/Apheresis/Psoralen-Treated urn:oid:2.16.840.1.114222.4.11.7326</w:t>
            </w:r>
          </w:p>
          <w:p w14:paraId="10C3479B" w14:textId="77777777" w:rsidR="00E379A6" w:rsidRDefault="000F5220">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hai_voc.xls file provided with this package.</w:t>
            </w:r>
          </w:p>
        </w:tc>
      </w:tr>
      <w:tr w:rsidR="00E379A6" w14:paraId="7C487F82" w14:textId="77777777" w:rsidTr="00E33D87">
        <w:trPr>
          <w:cantSplit/>
          <w:tblHeader/>
          <w:jc w:val="center"/>
        </w:trPr>
        <w:tc>
          <w:tcPr>
            <w:tcW w:w="360" w:type="dxa"/>
            <w:shd w:val="clear" w:color="auto" w:fill="E6E6E6"/>
          </w:tcPr>
          <w:p w14:paraId="1CF8281B" w14:textId="77777777" w:rsidR="00E379A6" w:rsidRDefault="000F5220">
            <w:pPr>
              <w:pStyle w:val="TableHead"/>
            </w:pPr>
            <w:r>
              <w:t>Code</w:t>
            </w:r>
          </w:p>
        </w:tc>
        <w:tc>
          <w:tcPr>
            <w:tcW w:w="360" w:type="dxa"/>
            <w:shd w:val="clear" w:color="auto" w:fill="E6E6E6"/>
          </w:tcPr>
          <w:p w14:paraId="77274422" w14:textId="77777777" w:rsidR="00E379A6" w:rsidRDefault="000F5220">
            <w:pPr>
              <w:pStyle w:val="TableHead"/>
            </w:pPr>
            <w:r>
              <w:t>Code System</w:t>
            </w:r>
          </w:p>
        </w:tc>
        <w:tc>
          <w:tcPr>
            <w:tcW w:w="360" w:type="dxa"/>
            <w:shd w:val="clear" w:color="auto" w:fill="E6E6E6"/>
          </w:tcPr>
          <w:p w14:paraId="386DD2A0" w14:textId="77777777" w:rsidR="00E379A6" w:rsidRDefault="000F5220">
            <w:pPr>
              <w:pStyle w:val="TableHead"/>
            </w:pPr>
            <w:r>
              <w:t>Code System OID</w:t>
            </w:r>
          </w:p>
        </w:tc>
        <w:tc>
          <w:tcPr>
            <w:tcW w:w="360" w:type="dxa"/>
            <w:shd w:val="clear" w:color="auto" w:fill="E6E6E6"/>
          </w:tcPr>
          <w:p w14:paraId="68360AC8" w14:textId="77777777" w:rsidR="00E379A6" w:rsidRDefault="000F5220">
            <w:pPr>
              <w:pStyle w:val="TableHead"/>
            </w:pPr>
            <w:r>
              <w:t>Print Name</w:t>
            </w:r>
          </w:p>
        </w:tc>
      </w:tr>
      <w:tr w:rsidR="00E379A6" w14:paraId="2553CE08" w14:textId="77777777" w:rsidTr="00E33D87">
        <w:trPr>
          <w:cantSplit/>
          <w:jc w:val="center"/>
        </w:trPr>
        <w:tc>
          <w:tcPr>
            <w:tcW w:w="360" w:type="dxa"/>
          </w:tcPr>
          <w:p w14:paraId="04508ACD" w14:textId="77777777" w:rsidR="00E379A6" w:rsidRDefault="000F5220">
            <w:pPr>
              <w:pStyle w:val="TableText"/>
            </w:pPr>
            <w:r>
              <w:t>E4984</w:t>
            </w:r>
          </w:p>
        </w:tc>
        <w:tc>
          <w:tcPr>
            <w:tcW w:w="360" w:type="dxa"/>
          </w:tcPr>
          <w:p w14:paraId="20E99598" w14:textId="77777777" w:rsidR="00E379A6" w:rsidRDefault="000F5220">
            <w:pPr>
              <w:pStyle w:val="TableText"/>
            </w:pPr>
            <w:r>
              <w:t>ISBT-128</w:t>
            </w:r>
          </w:p>
        </w:tc>
        <w:tc>
          <w:tcPr>
            <w:tcW w:w="360" w:type="dxa"/>
          </w:tcPr>
          <w:p w14:paraId="3C1CA7C2" w14:textId="77777777" w:rsidR="00E379A6" w:rsidRDefault="000F5220">
            <w:pPr>
              <w:pStyle w:val="TableText"/>
            </w:pPr>
            <w:r>
              <w:t>urn:oid:2.16.840.1.113883.6.18</w:t>
            </w:r>
          </w:p>
        </w:tc>
        <w:tc>
          <w:tcPr>
            <w:tcW w:w="360" w:type="dxa"/>
          </w:tcPr>
          <w:p w14:paraId="325C9884" w14:textId="77777777" w:rsidR="00E379A6" w:rsidRDefault="000F5220">
            <w:pPr>
              <w:pStyle w:val="TableText"/>
            </w:pPr>
            <w:r>
              <w:t>Apheresis FRESH FROZEN PLASMA|CPD-50/XX/&lt;-30C|Psoralen-treated</w:t>
            </w:r>
          </w:p>
        </w:tc>
      </w:tr>
      <w:tr w:rsidR="00E379A6" w14:paraId="2C30A1A1" w14:textId="77777777" w:rsidTr="00E33D87">
        <w:trPr>
          <w:cantSplit/>
          <w:jc w:val="center"/>
        </w:trPr>
        <w:tc>
          <w:tcPr>
            <w:tcW w:w="360" w:type="dxa"/>
          </w:tcPr>
          <w:p w14:paraId="1B13C6BA" w14:textId="77777777" w:rsidR="00E379A6" w:rsidRDefault="000F5220">
            <w:pPr>
              <w:pStyle w:val="TableText"/>
            </w:pPr>
            <w:r>
              <w:t>E5732</w:t>
            </w:r>
          </w:p>
        </w:tc>
        <w:tc>
          <w:tcPr>
            <w:tcW w:w="360" w:type="dxa"/>
          </w:tcPr>
          <w:p w14:paraId="60BB7B6D" w14:textId="77777777" w:rsidR="00E379A6" w:rsidRDefault="000F5220">
            <w:pPr>
              <w:pStyle w:val="TableText"/>
            </w:pPr>
            <w:r>
              <w:t>ISBT-128</w:t>
            </w:r>
          </w:p>
        </w:tc>
        <w:tc>
          <w:tcPr>
            <w:tcW w:w="360" w:type="dxa"/>
          </w:tcPr>
          <w:p w14:paraId="137AE4BC" w14:textId="77777777" w:rsidR="00E379A6" w:rsidRDefault="000F5220">
            <w:pPr>
              <w:pStyle w:val="TableText"/>
            </w:pPr>
            <w:r>
              <w:t>urn:oid:2.16.840.1.113883.6.18</w:t>
            </w:r>
          </w:p>
        </w:tc>
        <w:tc>
          <w:tcPr>
            <w:tcW w:w="360" w:type="dxa"/>
          </w:tcPr>
          <w:p w14:paraId="6CA5B57E" w14:textId="77777777" w:rsidR="00E379A6" w:rsidRDefault="000F5220">
            <w:pPr>
              <w:pStyle w:val="TableText"/>
            </w:pPr>
            <w:r>
              <w:t>Apheresis FRESH FROZEN PLASMA|CPD-50/XX/&lt;-25 C|1st container|Psoralen-treated</w:t>
            </w:r>
          </w:p>
        </w:tc>
      </w:tr>
      <w:tr w:rsidR="00E379A6" w14:paraId="2D6E91A8" w14:textId="77777777" w:rsidTr="00E33D87">
        <w:trPr>
          <w:cantSplit/>
          <w:jc w:val="center"/>
        </w:trPr>
        <w:tc>
          <w:tcPr>
            <w:tcW w:w="360" w:type="dxa"/>
          </w:tcPr>
          <w:p w14:paraId="60B564E5" w14:textId="77777777" w:rsidR="00E379A6" w:rsidRDefault="000F5220">
            <w:pPr>
              <w:pStyle w:val="TableText"/>
            </w:pPr>
            <w:r>
              <w:t>E5733</w:t>
            </w:r>
          </w:p>
        </w:tc>
        <w:tc>
          <w:tcPr>
            <w:tcW w:w="360" w:type="dxa"/>
          </w:tcPr>
          <w:p w14:paraId="29EC8301" w14:textId="77777777" w:rsidR="00E379A6" w:rsidRDefault="000F5220">
            <w:pPr>
              <w:pStyle w:val="TableText"/>
            </w:pPr>
            <w:r>
              <w:t>ISBT-128</w:t>
            </w:r>
          </w:p>
        </w:tc>
        <w:tc>
          <w:tcPr>
            <w:tcW w:w="360" w:type="dxa"/>
          </w:tcPr>
          <w:p w14:paraId="716A80B9" w14:textId="77777777" w:rsidR="00E379A6" w:rsidRDefault="000F5220">
            <w:pPr>
              <w:pStyle w:val="TableText"/>
            </w:pPr>
            <w:r>
              <w:t>urn:oid:2.16.840.1.113883.6.18</w:t>
            </w:r>
          </w:p>
        </w:tc>
        <w:tc>
          <w:tcPr>
            <w:tcW w:w="360" w:type="dxa"/>
          </w:tcPr>
          <w:p w14:paraId="1DD91E5D" w14:textId="77777777" w:rsidR="00E379A6" w:rsidRDefault="000F5220">
            <w:pPr>
              <w:pStyle w:val="TableText"/>
            </w:pPr>
            <w:r>
              <w:t>Apheresis FRESH FROZEN PLASMA|CPD-50/XX/&lt;-25 C|2nd container|Psoralen-treated</w:t>
            </w:r>
          </w:p>
        </w:tc>
      </w:tr>
      <w:tr w:rsidR="00E379A6" w14:paraId="13C01D3D" w14:textId="77777777" w:rsidTr="00E33D87">
        <w:trPr>
          <w:cantSplit/>
          <w:jc w:val="center"/>
        </w:trPr>
        <w:tc>
          <w:tcPr>
            <w:tcW w:w="1440" w:type="dxa"/>
            <w:gridSpan w:val="4"/>
          </w:tcPr>
          <w:p w14:paraId="05D69288" w14:textId="77777777" w:rsidR="00E379A6" w:rsidRDefault="000F5220">
            <w:pPr>
              <w:pStyle w:val="TableText"/>
            </w:pPr>
            <w:r>
              <w:t>...</w:t>
            </w:r>
          </w:p>
        </w:tc>
      </w:tr>
    </w:tbl>
    <w:p w14:paraId="4C2E589E" w14:textId="77777777" w:rsidR="00E379A6" w:rsidRDefault="00E379A6">
      <w:pPr>
        <w:pStyle w:val="BodyText"/>
      </w:pPr>
    </w:p>
    <w:p w14:paraId="290A8CBA" w14:textId="1FD6671E" w:rsidR="00E379A6" w:rsidRDefault="000F5220">
      <w:pPr>
        <w:pStyle w:val="Caption"/>
        <w:ind w:left="130" w:right="115"/>
      </w:pPr>
      <w:bookmarkStart w:id="2103" w:name="_Toc491882363"/>
      <w:r>
        <w:t xml:space="preserve">Figure </w:t>
      </w:r>
      <w:r>
        <w:fldChar w:fldCharType="begin"/>
      </w:r>
      <w:r>
        <w:instrText>SEQ Figure \* ARABIC</w:instrText>
      </w:r>
      <w:r>
        <w:fldChar w:fldCharType="separate"/>
      </w:r>
      <w:r w:rsidR="00D90831">
        <w:t>85</w:t>
      </w:r>
      <w:r>
        <w:fldChar w:fldCharType="end"/>
      </w:r>
      <w:r>
        <w:t>: ISBT Product Code Summary Observation Example</w:t>
      </w:r>
      <w:bookmarkEnd w:id="2103"/>
    </w:p>
    <w:p w14:paraId="14C5818E" w14:textId="77777777" w:rsidR="00E379A6" w:rsidRDefault="000F5220">
      <w:pPr>
        <w:pStyle w:val="Example"/>
        <w:ind w:left="130" w:right="115"/>
      </w:pPr>
      <w:r>
        <w:t>&lt;observation classCode="OBS" moodCode="EVN"&gt;</w:t>
      </w:r>
    </w:p>
    <w:p w14:paraId="7807F116" w14:textId="77777777" w:rsidR="00E379A6" w:rsidRDefault="000F5220">
      <w:pPr>
        <w:pStyle w:val="Example"/>
        <w:ind w:left="130" w:right="115"/>
      </w:pPr>
      <w:r>
        <w:t xml:space="preserve">  &lt;!-- ISBT Product Code Summary Observation --&gt;</w:t>
      </w:r>
    </w:p>
    <w:p w14:paraId="63B8C44A" w14:textId="77777777" w:rsidR="00E379A6" w:rsidRDefault="000F5220">
      <w:pPr>
        <w:pStyle w:val="Example"/>
        <w:ind w:left="130" w:right="115"/>
      </w:pPr>
      <w:r>
        <w:t xml:space="preserve">  &lt;templateId root="2.16.840.1.113883.10.20.5.6.238"</w:t>
      </w:r>
    </w:p>
    <w:p w14:paraId="424F28EB" w14:textId="77777777" w:rsidR="00E379A6" w:rsidRDefault="000F5220">
      <w:pPr>
        <w:pStyle w:val="Example"/>
        <w:ind w:left="130" w:right="115"/>
      </w:pPr>
      <w:r>
        <w:t xml:space="preserve">    extension="2015-10-01" /&gt;</w:t>
      </w:r>
    </w:p>
    <w:p w14:paraId="71E197A2" w14:textId="77777777" w:rsidR="00E379A6" w:rsidRDefault="000F5220">
      <w:pPr>
        <w:pStyle w:val="Example"/>
        <w:ind w:left="130" w:right="115"/>
      </w:pPr>
      <w:r>
        <w:t xml:space="preserve">  &lt;code codeSystem="2.16.840.1.113883.6.18"</w:t>
      </w:r>
    </w:p>
    <w:p w14:paraId="76832100" w14:textId="77777777" w:rsidR="00E379A6" w:rsidRDefault="000F5220">
      <w:pPr>
        <w:pStyle w:val="Example"/>
        <w:ind w:left="130" w:right="115"/>
      </w:pPr>
      <w:r>
        <w:t xml:space="preserve">    codeSystemName="ISBT-128" code="E0009"</w:t>
      </w:r>
    </w:p>
    <w:p w14:paraId="1F9606A5" w14:textId="77777777" w:rsidR="00E379A6" w:rsidRDefault="000F5220">
      <w:pPr>
        <w:pStyle w:val="Example"/>
        <w:ind w:left="130" w:right="115"/>
      </w:pPr>
      <w:r>
        <w:t xml:space="preserve">    displayName="WHOLE BLOOD|CPD/450mL/refg" /&gt;</w:t>
      </w:r>
    </w:p>
    <w:p w14:paraId="5989B557" w14:textId="77777777" w:rsidR="00E379A6" w:rsidRDefault="000F5220">
      <w:pPr>
        <w:pStyle w:val="Example"/>
        <w:ind w:left="130" w:right="115"/>
      </w:pPr>
      <w:r>
        <w:t xml:space="preserve">  &lt;statusCode code="completed" /&gt;</w:t>
      </w:r>
    </w:p>
    <w:p w14:paraId="12FEBCCD" w14:textId="77777777" w:rsidR="00E379A6" w:rsidRDefault="000F5220">
      <w:pPr>
        <w:pStyle w:val="Example"/>
        <w:ind w:left="130" w:right="115"/>
      </w:pPr>
      <w:r>
        <w:t xml:space="preserve">  &lt;value xsi:type="INT" value="2" /&gt;</w:t>
      </w:r>
    </w:p>
    <w:p w14:paraId="519DB10E" w14:textId="77777777" w:rsidR="00E379A6" w:rsidRDefault="000F5220">
      <w:pPr>
        <w:pStyle w:val="Example"/>
        <w:ind w:left="130" w:right="115"/>
      </w:pPr>
      <w:r>
        <w:t>&lt;/observation&gt;</w:t>
      </w:r>
    </w:p>
    <w:p w14:paraId="299E42D9" w14:textId="77777777" w:rsidR="00E379A6" w:rsidRDefault="00E379A6">
      <w:pPr>
        <w:pStyle w:val="BodyText"/>
      </w:pPr>
    </w:p>
    <w:p w14:paraId="377753BA" w14:textId="77777777" w:rsidR="00E379A6" w:rsidRDefault="000F5220">
      <w:pPr>
        <w:pStyle w:val="Heading2nospace"/>
      </w:pPr>
      <w:bookmarkStart w:id="2104" w:name="_Toc491882188"/>
      <w:r>
        <w:lastRenderedPageBreak/>
        <w:t>I</w:t>
      </w:r>
      <w:bookmarkStart w:id="2105" w:name="E_Isolate_Susceptibility_Tests_Organize"/>
      <w:bookmarkEnd w:id="2105"/>
      <w:r>
        <w:t>solate Susceptibility Tests Organizer (V3)</w:t>
      </w:r>
      <w:bookmarkEnd w:id="2104"/>
    </w:p>
    <w:p w14:paraId="152CDB24" w14:textId="77777777" w:rsidR="00E379A6" w:rsidRDefault="000F5220">
      <w:pPr>
        <w:pStyle w:val="BracketData"/>
      </w:pPr>
      <w:r>
        <w:t>[organizer: identifier urn:hl7ii:2.16.840.1.113883.10.20.5.6.201:2016-08-01 (closed)]</w:t>
      </w:r>
    </w:p>
    <w:p w14:paraId="74DFA9A6" w14:textId="6A9050E3" w:rsidR="00E379A6" w:rsidRDefault="00202066">
      <w:pPr>
        <w:pStyle w:val="BracketData"/>
      </w:pPr>
      <w:r>
        <w:t>Published as part</w:t>
      </w:r>
      <w:r w:rsidR="000F5220">
        <w:t xml:space="preserve"> of NHSN Healthcare Associated Infection (HAI) Reports Release 3, DSTU 1.1 - US Realm</w:t>
      </w:r>
    </w:p>
    <w:p w14:paraId="437C40A3" w14:textId="4B94DA75" w:rsidR="00E379A6" w:rsidRDefault="000F5220">
      <w:pPr>
        <w:pStyle w:val="Caption"/>
      </w:pPr>
      <w:bookmarkStart w:id="2106" w:name="_Toc491882673"/>
      <w:r>
        <w:t xml:space="preserve">Table </w:t>
      </w:r>
      <w:r>
        <w:fldChar w:fldCharType="begin"/>
      </w:r>
      <w:r>
        <w:instrText>SEQ Table \* ARABIC</w:instrText>
      </w:r>
      <w:r>
        <w:fldChar w:fldCharType="separate"/>
      </w:r>
      <w:r w:rsidR="00D90831">
        <w:t>227</w:t>
      </w:r>
      <w:r>
        <w:fldChar w:fldCharType="end"/>
      </w:r>
      <w:r>
        <w:t>: Isolate Susceptibility Tests Organizer (V3) Contexts</w:t>
      </w:r>
      <w:bookmarkEnd w:id="21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7: Isolate Susceptibility Tests Organizer (V3) Contexts"/>
        <w:tblDescription w:val="Table 227: Isolate Susceptibility Tests Organizer (V3) Contexts"/>
      </w:tblPr>
      <w:tblGrid>
        <w:gridCol w:w="5040"/>
        <w:gridCol w:w="5040"/>
      </w:tblGrid>
      <w:tr w:rsidR="00E379A6" w14:paraId="263A9DBE" w14:textId="77777777" w:rsidTr="00E33D87">
        <w:trPr>
          <w:cantSplit/>
          <w:tblHeader/>
          <w:jc w:val="center"/>
        </w:trPr>
        <w:tc>
          <w:tcPr>
            <w:tcW w:w="360" w:type="dxa"/>
            <w:shd w:val="clear" w:color="auto" w:fill="E6E6E6"/>
          </w:tcPr>
          <w:p w14:paraId="10C88675" w14:textId="77777777" w:rsidR="00E379A6" w:rsidRDefault="000F5220">
            <w:pPr>
              <w:pStyle w:val="TableHead"/>
            </w:pPr>
            <w:r>
              <w:t>Contained By:</w:t>
            </w:r>
          </w:p>
        </w:tc>
        <w:tc>
          <w:tcPr>
            <w:tcW w:w="360" w:type="dxa"/>
            <w:shd w:val="clear" w:color="auto" w:fill="E6E6E6"/>
          </w:tcPr>
          <w:p w14:paraId="77DAF6CA" w14:textId="77777777" w:rsidR="00E379A6" w:rsidRDefault="000F5220">
            <w:pPr>
              <w:pStyle w:val="TableHead"/>
            </w:pPr>
            <w:r>
              <w:t>Contains:</w:t>
            </w:r>
          </w:p>
        </w:tc>
      </w:tr>
      <w:tr w:rsidR="00E379A6" w14:paraId="0F34038B" w14:textId="77777777" w:rsidTr="00E33D87">
        <w:trPr>
          <w:cantSplit/>
          <w:jc w:val="center"/>
        </w:trPr>
        <w:tc>
          <w:tcPr>
            <w:tcW w:w="360" w:type="dxa"/>
          </w:tcPr>
          <w:p w14:paraId="31C24D54" w14:textId="7DDAF508" w:rsidR="00E379A6" w:rsidRDefault="0051287C">
            <w:pPr>
              <w:pStyle w:val="TableText"/>
            </w:pPr>
            <w:hyperlink w:anchor="E_Specimen_Collection_Procedure_ARO_V3">
              <w:r w:rsidR="000F5220">
                <w:rPr>
                  <w:rStyle w:val="HyperlinkText9pt"/>
                </w:rPr>
                <w:t>Specimen Collection Procedure (ARO) (V3)</w:t>
              </w:r>
            </w:hyperlink>
            <w:r w:rsidR="000F5220">
              <w:t xml:space="preserve"> (required)</w:t>
            </w:r>
          </w:p>
        </w:tc>
        <w:tc>
          <w:tcPr>
            <w:tcW w:w="360" w:type="dxa"/>
          </w:tcPr>
          <w:p w14:paraId="061D580D" w14:textId="53F732FC" w:rsidR="00E379A6" w:rsidRDefault="0051287C">
            <w:pPr>
              <w:pStyle w:val="TableText"/>
            </w:pPr>
            <w:hyperlink w:anchor="E_Antimicrobial_Susceptibility_Isolate_">
              <w:r w:rsidR="000F5220">
                <w:rPr>
                  <w:rStyle w:val="HyperlinkText9pt"/>
                </w:rPr>
                <w:t>Antimicrobial Susceptibility Isolate Participant</w:t>
              </w:r>
            </w:hyperlink>
          </w:p>
          <w:p w14:paraId="2EC7979B" w14:textId="4D6BE0DC" w:rsidR="00E379A6" w:rsidRDefault="0051287C">
            <w:pPr>
              <w:pStyle w:val="TableText"/>
            </w:pPr>
            <w:hyperlink w:anchor="E_Antimicrobial_Susceptibility_Tests_Or">
              <w:r w:rsidR="000F5220">
                <w:rPr>
                  <w:rStyle w:val="HyperlinkText9pt"/>
                </w:rPr>
                <w:t>Antimicrobial Susceptibility Tests Organizer (V3)</w:t>
              </w:r>
            </w:hyperlink>
          </w:p>
          <w:p w14:paraId="3A0FE795" w14:textId="3E9E46AB" w:rsidR="00E379A6" w:rsidRDefault="0051287C">
            <w:pPr>
              <w:pStyle w:val="TableText"/>
            </w:pPr>
            <w:hyperlink w:anchor="E_ARO_Staph_Aureus_Specific_Tests_Organ">
              <w:r w:rsidR="000F5220">
                <w:rPr>
                  <w:rStyle w:val="HyperlinkText9pt"/>
                </w:rPr>
                <w:t>ARO Staph Aureus Specific Tests Organizer</w:t>
              </w:r>
            </w:hyperlink>
          </w:p>
        </w:tc>
      </w:tr>
    </w:tbl>
    <w:p w14:paraId="597898C0" w14:textId="77777777" w:rsidR="00E379A6" w:rsidRDefault="00E379A6">
      <w:pPr>
        <w:pStyle w:val="BodyText"/>
      </w:pPr>
    </w:p>
    <w:p w14:paraId="0288F2DE" w14:textId="77777777" w:rsidR="00E379A6" w:rsidRDefault="000F5220">
      <w:pPr>
        <w:pStyle w:val="BodyText"/>
      </w:pPr>
      <w:r>
        <w:t>This organizer records a laboratory-identified microorganism isolate and details of the antimicrobial susceptibility tests performed on that isolate.</w:t>
      </w:r>
    </w:p>
    <w:p w14:paraId="5AD9DE74" w14:textId="77777777" w:rsidR="00E379A6" w:rsidRDefault="000F5220">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7337DDA2" w14:textId="7C76372D" w:rsidR="00E379A6" w:rsidRDefault="000F5220">
      <w:pPr>
        <w:pStyle w:val="Caption"/>
      </w:pPr>
      <w:bookmarkStart w:id="2107" w:name="_Toc491882674"/>
      <w:r>
        <w:lastRenderedPageBreak/>
        <w:t xml:space="preserve">Table </w:t>
      </w:r>
      <w:r>
        <w:fldChar w:fldCharType="begin"/>
      </w:r>
      <w:r>
        <w:instrText>SEQ Table \* ARABIC</w:instrText>
      </w:r>
      <w:r>
        <w:fldChar w:fldCharType="separate"/>
      </w:r>
      <w:r w:rsidR="00D90831">
        <w:t>228</w:t>
      </w:r>
      <w:r>
        <w:fldChar w:fldCharType="end"/>
      </w:r>
      <w:r>
        <w:t>: Isolate Susceptibility Tests Organizer (V3) Constraints Overview</w:t>
      </w:r>
      <w:bookmarkEnd w:id="2107"/>
    </w:p>
    <w:tbl>
      <w:tblPr>
        <w:tblStyle w:val="TableGrid"/>
        <w:tblW w:w="10080" w:type="dxa"/>
        <w:jc w:val="center"/>
        <w:tblLayout w:type="fixed"/>
        <w:tblLook w:val="02A0" w:firstRow="1" w:lastRow="0" w:firstColumn="1" w:lastColumn="0" w:noHBand="1" w:noVBand="0"/>
        <w:tblCaption w:val="Table 228: Isolate Susceptibility Tests Organizer (V3) Constraints Overview"/>
        <w:tblDescription w:val="Table 228: Isolate Susceptibility Tests Organizer (V3) Constraints Overview"/>
      </w:tblPr>
      <w:tblGrid>
        <w:gridCol w:w="3498"/>
        <w:gridCol w:w="731"/>
        <w:gridCol w:w="877"/>
        <w:gridCol w:w="877"/>
        <w:gridCol w:w="877"/>
        <w:gridCol w:w="3220"/>
      </w:tblGrid>
      <w:tr w:rsidR="00E379A6" w14:paraId="1D7DB0DC" w14:textId="77777777" w:rsidTr="00E33D87">
        <w:trPr>
          <w:cantSplit/>
          <w:tblHeader/>
          <w:jc w:val="center"/>
        </w:trPr>
        <w:tc>
          <w:tcPr>
            <w:tcW w:w="0" w:type="dxa"/>
            <w:shd w:val="clear" w:color="auto" w:fill="E6E6E6"/>
            <w:noWrap/>
          </w:tcPr>
          <w:p w14:paraId="413E8A5C" w14:textId="77777777" w:rsidR="00E379A6" w:rsidRDefault="000F5220">
            <w:pPr>
              <w:pStyle w:val="TableHead"/>
            </w:pPr>
            <w:r>
              <w:t>XPath</w:t>
            </w:r>
          </w:p>
        </w:tc>
        <w:tc>
          <w:tcPr>
            <w:tcW w:w="720" w:type="dxa"/>
            <w:shd w:val="clear" w:color="auto" w:fill="E6E6E6"/>
            <w:noWrap/>
          </w:tcPr>
          <w:p w14:paraId="174EC4AA" w14:textId="77777777" w:rsidR="00E379A6" w:rsidRDefault="000F5220">
            <w:pPr>
              <w:pStyle w:val="TableHead"/>
            </w:pPr>
            <w:r>
              <w:t>Card.</w:t>
            </w:r>
          </w:p>
        </w:tc>
        <w:tc>
          <w:tcPr>
            <w:tcW w:w="864" w:type="dxa"/>
            <w:shd w:val="clear" w:color="auto" w:fill="E6E6E6"/>
            <w:noWrap/>
          </w:tcPr>
          <w:p w14:paraId="43DB6E0C" w14:textId="77777777" w:rsidR="00E379A6" w:rsidRDefault="000F5220">
            <w:pPr>
              <w:pStyle w:val="TableHead"/>
            </w:pPr>
            <w:r>
              <w:t>Verb</w:t>
            </w:r>
          </w:p>
        </w:tc>
        <w:tc>
          <w:tcPr>
            <w:tcW w:w="864" w:type="dxa"/>
            <w:shd w:val="clear" w:color="auto" w:fill="E6E6E6"/>
            <w:noWrap/>
          </w:tcPr>
          <w:p w14:paraId="5419965A" w14:textId="77777777" w:rsidR="00E379A6" w:rsidRDefault="000F5220">
            <w:pPr>
              <w:pStyle w:val="TableHead"/>
            </w:pPr>
            <w:r>
              <w:t>Data Type</w:t>
            </w:r>
          </w:p>
        </w:tc>
        <w:tc>
          <w:tcPr>
            <w:tcW w:w="864" w:type="dxa"/>
            <w:shd w:val="clear" w:color="auto" w:fill="E6E6E6"/>
            <w:noWrap/>
          </w:tcPr>
          <w:p w14:paraId="74A9EC49" w14:textId="77777777" w:rsidR="00E379A6" w:rsidRDefault="000F5220">
            <w:pPr>
              <w:pStyle w:val="TableHead"/>
            </w:pPr>
            <w:r>
              <w:t>CONF#</w:t>
            </w:r>
          </w:p>
        </w:tc>
        <w:tc>
          <w:tcPr>
            <w:tcW w:w="864" w:type="dxa"/>
            <w:shd w:val="clear" w:color="auto" w:fill="E6E6E6"/>
            <w:noWrap/>
          </w:tcPr>
          <w:p w14:paraId="35DA9472" w14:textId="77777777" w:rsidR="00E379A6" w:rsidRDefault="000F5220">
            <w:pPr>
              <w:pStyle w:val="TableHead"/>
            </w:pPr>
            <w:r>
              <w:t>Value</w:t>
            </w:r>
          </w:p>
        </w:tc>
      </w:tr>
      <w:tr w:rsidR="00E379A6" w14:paraId="048F0B69" w14:textId="77777777" w:rsidTr="00E33D87">
        <w:trPr>
          <w:cantSplit/>
          <w:jc w:val="center"/>
        </w:trPr>
        <w:tc>
          <w:tcPr>
            <w:tcW w:w="9928" w:type="dxa"/>
            <w:gridSpan w:val="6"/>
          </w:tcPr>
          <w:p w14:paraId="79F69A6C" w14:textId="77777777" w:rsidR="00E379A6" w:rsidRDefault="000F5220">
            <w:pPr>
              <w:pStyle w:val="TableText"/>
            </w:pPr>
            <w:r>
              <w:t>organizer (identifier: urn:hl7ii:2.16.840.1.113883.10.20.5.6.201:2016-08-01)</w:t>
            </w:r>
          </w:p>
        </w:tc>
      </w:tr>
      <w:tr w:rsidR="00E379A6" w14:paraId="5413A45B" w14:textId="77777777" w:rsidTr="00E33D87">
        <w:trPr>
          <w:cantSplit/>
          <w:jc w:val="center"/>
        </w:trPr>
        <w:tc>
          <w:tcPr>
            <w:tcW w:w="3445" w:type="dxa"/>
          </w:tcPr>
          <w:p w14:paraId="7EB57D74" w14:textId="77777777" w:rsidR="00E379A6" w:rsidRDefault="000F5220">
            <w:pPr>
              <w:pStyle w:val="TableText"/>
            </w:pPr>
            <w:r>
              <w:tab/>
              <w:t>@classCode</w:t>
            </w:r>
          </w:p>
        </w:tc>
        <w:tc>
          <w:tcPr>
            <w:tcW w:w="720" w:type="dxa"/>
          </w:tcPr>
          <w:p w14:paraId="139AC1D4" w14:textId="77777777" w:rsidR="00E379A6" w:rsidRDefault="000F5220">
            <w:pPr>
              <w:pStyle w:val="TableText"/>
            </w:pPr>
            <w:r>
              <w:t>1..1</w:t>
            </w:r>
          </w:p>
        </w:tc>
        <w:tc>
          <w:tcPr>
            <w:tcW w:w="864" w:type="dxa"/>
          </w:tcPr>
          <w:p w14:paraId="330AB111" w14:textId="77777777" w:rsidR="00E379A6" w:rsidRDefault="000F5220">
            <w:pPr>
              <w:pStyle w:val="TableText"/>
            </w:pPr>
            <w:r>
              <w:t>SHALL</w:t>
            </w:r>
          </w:p>
        </w:tc>
        <w:tc>
          <w:tcPr>
            <w:tcW w:w="864" w:type="dxa"/>
          </w:tcPr>
          <w:p w14:paraId="3C37A4DB" w14:textId="77777777" w:rsidR="00E379A6" w:rsidRDefault="00E379A6">
            <w:pPr>
              <w:pStyle w:val="TableText"/>
            </w:pPr>
          </w:p>
        </w:tc>
        <w:tc>
          <w:tcPr>
            <w:tcW w:w="864" w:type="dxa"/>
          </w:tcPr>
          <w:p w14:paraId="3DBC2A91" w14:textId="3F58256E" w:rsidR="00E379A6" w:rsidRDefault="0051287C">
            <w:pPr>
              <w:pStyle w:val="TableText"/>
            </w:pPr>
            <w:hyperlink w:anchor="C_3247-27120">
              <w:r w:rsidR="000F5220">
                <w:rPr>
                  <w:rStyle w:val="HyperlinkText9pt"/>
                </w:rPr>
                <w:t>3247-27120</w:t>
              </w:r>
            </w:hyperlink>
          </w:p>
        </w:tc>
        <w:tc>
          <w:tcPr>
            <w:tcW w:w="3171" w:type="dxa"/>
          </w:tcPr>
          <w:p w14:paraId="76B9E1AD" w14:textId="77777777" w:rsidR="00E379A6" w:rsidRDefault="000F5220">
            <w:pPr>
              <w:pStyle w:val="TableText"/>
            </w:pPr>
            <w:r>
              <w:t>urn:oid:2.16.840.1.113883.5.6 (HL7ActClass) = CLUSTER</w:t>
            </w:r>
          </w:p>
        </w:tc>
      </w:tr>
      <w:tr w:rsidR="00E379A6" w14:paraId="1EF48D79" w14:textId="77777777" w:rsidTr="00E33D87">
        <w:trPr>
          <w:cantSplit/>
          <w:jc w:val="center"/>
        </w:trPr>
        <w:tc>
          <w:tcPr>
            <w:tcW w:w="3445" w:type="dxa"/>
          </w:tcPr>
          <w:p w14:paraId="1095104D" w14:textId="77777777" w:rsidR="00E379A6" w:rsidRDefault="000F5220">
            <w:pPr>
              <w:pStyle w:val="TableText"/>
            </w:pPr>
            <w:r>
              <w:tab/>
              <w:t>@moodCode</w:t>
            </w:r>
          </w:p>
        </w:tc>
        <w:tc>
          <w:tcPr>
            <w:tcW w:w="720" w:type="dxa"/>
          </w:tcPr>
          <w:p w14:paraId="419F1A43" w14:textId="77777777" w:rsidR="00E379A6" w:rsidRDefault="000F5220">
            <w:pPr>
              <w:pStyle w:val="TableText"/>
            </w:pPr>
            <w:r>
              <w:t>1..1</w:t>
            </w:r>
          </w:p>
        </w:tc>
        <w:tc>
          <w:tcPr>
            <w:tcW w:w="864" w:type="dxa"/>
          </w:tcPr>
          <w:p w14:paraId="0FBF5056" w14:textId="77777777" w:rsidR="00E379A6" w:rsidRDefault="000F5220">
            <w:pPr>
              <w:pStyle w:val="TableText"/>
            </w:pPr>
            <w:r>
              <w:t>SHALL</w:t>
            </w:r>
          </w:p>
        </w:tc>
        <w:tc>
          <w:tcPr>
            <w:tcW w:w="864" w:type="dxa"/>
          </w:tcPr>
          <w:p w14:paraId="3979BE79" w14:textId="77777777" w:rsidR="00E379A6" w:rsidRDefault="00E379A6">
            <w:pPr>
              <w:pStyle w:val="TableText"/>
            </w:pPr>
          </w:p>
        </w:tc>
        <w:tc>
          <w:tcPr>
            <w:tcW w:w="864" w:type="dxa"/>
          </w:tcPr>
          <w:p w14:paraId="0E8CE986" w14:textId="33A0BF62" w:rsidR="00E379A6" w:rsidRDefault="0051287C">
            <w:pPr>
              <w:pStyle w:val="TableText"/>
            </w:pPr>
            <w:hyperlink w:anchor="C_3247-27121">
              <w:r w:rsidR="000F5220">
                <w:rPr>
                  <w:rStyle w:val="HyperlinkText9pt"/>
                </w:rPr>
                <w:t>3247-27121</w:t>
              </w:r>
            </w:hyperlink>
          </w:p>
        </w:tc>
        <w:tc>
          <w:tcPr>
            <w:tcW w:w="3171" w:type="dxa"/>
          </w:tcPr>
          <w:p w14:paraId="4EE76AAF" w14:textId="77777777" w:rsidR="00E379A6" w:rsidRDefault="000F5220">
            <w:pPr>
              <w:pStyle w:val="TableText"/>
            </w:pPr>
            <w:r>
              <w:t>urn:oid:2.16.840.1.113883.5.1001 (ActMood) = EVN</w:t>
            </w:r>
          </w:p>
        </w:tc>
      </w:tr>
      <w:tr w:rsidR="00E379A6" w14:paraId="789E8B40" w14:textId="77777777" w:rsidTr="00E33D87">
        <w:trPr>
          <w:cantSplit/>
          <w:jc w:val="center"/>
        </w:trPr>
        <w:tc>
          <w:tcPr>
            <w:tcW w:w="3445" w:type="dxa"/>
          </w:tcPr>
          <w:p w14:paraId="26E422E4" w14:textId="77777777" w:rsidR="00E379A6" w:rsidRDefault="000F5220">
            <w:pPr>
              <w:pStyle w:val="TableText"/>
            </w:pPr>
            <w:r>
              <w:tab/>
              <w:t>templateId</w:t>
            </w:r>
          </w:p>
        </w:tc>
        <w:tc>
          <w:tcPr>
            <w:tcW w:w="720" w:type="dxa"/>
          </w:tcPr>
          <w:p w14:paraId="191B46B1" w14:textId="77777777" w:rsidR="00E379A6" w:rsidRDefault="000F5220">
            <w:pPr>
              <w:pStyle w:val="TableText"/>
            </w:pPr>
            <w:r>
              <w:t>1..1</w:t>
            </w:r>
          </w:p>
        </w:tc>
        <w:tc>
          <w:tcPr>
            <w:tcW w:w="864" w:type="dxa"/>
          </w:tcPr>
          <w:p w14:paraId="4673C12D" w14:textId="77777777" w:rsidR="00E379A6" w:rsidRDefault="000F5220">
            <w:pPr>
              <w:pStyle w:val="TableText"/>
            </w:pPr>
            <w:r>
              <w:t>SHALL</w:t>
            </w:r>
          </w:p>
        </w:tc>
        <w:tc>
          <w:tcPr>
            <w:tcW w:w="864" w:type="dxa"/>
          </w:tcPr>
          <w:p w14:paraId="61C6C31F" w14:textId="77777777" w:rsidR="00E379A6" w:rsidRDefault="00E379A6">
            <w:pPr>
              <w:pStyle w:val="TableText"/>
            </w:pPr>
          </w:p>
        </w:tc>
        <w:tc>
          <w:tcPr>
            <w:tcW w:w="864" w:type="dxa"/>
          </w:tcPr>
          <w:p w14:paraId="21386C0F" w14:textId="38DAF06A" w:rsidR="00E379A6" w:rsidRDefault="0051287C">
            <w:pPr>
              <w:pStyle w:val="TableText"/>
            </w:pPr>
            <w:hyperlink w:anchor="C_3247-27122">
              <w:r w:rsidR="000F5220">
                <w:rPr>
                  <w:rStyle w:val="HyperlinkText9pt"/>
                </w:rPr>
                <w:t>3247-27122</w:t>
              </w:r>
            </w:hyperlink>
          </w:p>
        </w:tc>
        <w:tc>
          <w:tcPr>
            <w:tcW w:w="3171" w:type="dxa"/>
          </w:tcPr>
          <w:p w14:paraId="0C962F3A" w14:textId="77777777" w:rsidR="00E379A6" w:rsidRDefault="00E379A6">
            <w:pPr>
              <w:pStyle w:val="TableText"/>
            </w:pPr>
          </w:p>
        </w:tc>
      </w:tr>
      <w:tr w:rsidR="00E379A6" w14:paraId="43F8D0D0" w14:textId="77777777" w:rsidTr="00E33D87">
        <w:trPr>
          <w:cantSplit/>
          <w:jc w:val="center"/>
        </w:trPr>
        <w:tc>
          <w:tcPr>
            <w:tcW w:w="3445" w:type="dxa"/>
          </w:tcPr>
          <w:p w14:paraId="75510584" w14:textId="77777777" w:rsidR="00E379A6" w:rsidRDefault="000F5220">
            <w:pPr>
              <w:pStyle w:val="TableText"/>
            </w:pPr>
            <w:r>
              <w:tab/>
            </w:r>
            <w:r>
              <w:tab/>
              <w:t>@root</w:t>
            </w:r>
          </w:p>
        </w:tc>
        <w:tc>
          <w:tcPr>
            <w:tcW w:w="720" w:type="dxa"/>
          </w:tcPr>
          <w:p w14:paraId="404D8F1E" w14:textId="77777777" w:rsidR="00E379A6" w:rsidRDefault="000F5220">
            <w:pPr>
              <w:pStyle w:val="TableText"/>
            </w:pPr>
            <w:r>
              <w:t>1..1</w:t>
            </w:r>
          </w:p>
        </w:tc>
        <w:tc>
          <w:tcPr>
            <w:tcW w:w="864" w:type="dxa"/>
          </w:tcPr>
          <w:p w14:paraId="7A78369B" w14:textId="77777777" w:rsidR="00E379A6" w:rsidRDefault="000F5220">
            <w:pPr>
              <w:pStyle w:val="TableText"/>
            </w:pPr>
            <w:r>
              <w:t>SHALL</w:t>
            </w:r>
          </w:p>
        </w:tc>
        <w:tc>
          <w:tcPr>
            <w:tcW w:w="864" w:type="dxa"/>
          </w:tcPr>
          <w:p w14:paraId="70D3C7CD" w14:textId="77777777" w:rsidR="00E379A6" w:rsidRDefault="00E379A6">
            <w:pPr>
              <w:pStyle w:val="TableText"/>
            </w:pPr>
          </w:p>
        </w:tc>
        <w:tc>
          <w:tcPr>
            <w:tcW w:w="864" w:type="dxa"/>
          </w:tcPr>
          <w:p w14:paraId="07A4E81B" w14:textId="4245D5DE" w:rsidR="00E379A6" w:rsidRDefault="0051287C">
            <w:pPr>
              <w:pStyle w:val="TableText"/>
            </w:pPr>
            <w:hyperlink w:anchor="C_3247-27123">
              <w:r w:rsidR="000F5220">
                <w:rPr>
                  <w:rStyle w:val="HyperlinkText9pt"/>
                </w:rPr>
                <w:t>3247-27123</w:t>
              </w:r>
            </w:hyperlink>
          </w:p>
        </w:tc>
        <w:tc>
          <w:tcPr>
            <w:tcW w:w="3171" w:type="dxa"/>
          </w:tcPr>
          <w:p w14:paraId="5C69052F" w14:textId="77777777" w:rsidR="00E379A6" w:rsidRDefault="000F5220">
            <w:pPr>
              <w:pStyle w:val="TableText"/>
            </w:pPr>
            <w:r>
              <w:t>2.16.840.1.113883.10.20.5.6.201</w:t>
            </w:r>
          </w:p>
        </w:tc>
      </w:tr>
      <w:tr w:rsidR="00E379A6" w14:paraId="6180F775" w14:textId="77777777" w:rsidTr="00E33D87">
        <w:trPr>
          <w:cantSplit/>
          <w:jc w:val="center"/>
        </w:trPr>
        <w:tc>
          <w:tcPr>
            <w:tcW w:w="3445" w:type="dxa"/>
          </w:tcPr>
          <w:p w14:paraId="3B6F9541" w14:textId="77777777" w:rsidR="00E379A6" w:rsidRDefault="000F5220">
            <w:pPr>
              <w:pStyle w:val="TableText"/>
            </w:pPr>
            <w:r>
              <w:tab/>
            </w:r>
            <w:r>
              <w:tab/>
              <w:t>@extension</w:t>
            </w:r>
          </w:p>
        </w:tc>
        <w:tc>
          <w:tcPr>
            <w:tcW w:w="720" w:type="dxa"/>
          </w:tcPr>
          <w:p w14:paraId="42BDA259" w14:textId="77777777" w:rsidR="00E379A6" w:rsidRDefault="000F5220">
            <w:pPr>
              <w:pStyle w:val="TableText"/>
            </w:pPr>
            <w:r>
              <w:t>1..1</w:t>
            </w:r>
          </w:p>
        </w:tc>
        <w:tc>
          <w:tcPr>
            <w:tcW w:w="864" w:type="dxa"/>
          </w:tcPr>
          <w:p w14:paraId="000A11F8" w14:textId="77777777" w:rsidR="00E379A6" w:rsidRDefault="000F5220">
            <w:pPr>
              <w:pStyle w:val="TableText"/>
            </w:pPr>
            <w:r>
              <w:t>SHALL</w:t>
            </w:r>
          </w:p>
        </w:tc>
        <w:tc>
          <w:tcPr>
            <w:tcW w:w="864" w:type="dxa"/>
          </w:tcPr>
          <w:p w14:paraId="1D5FFE35" w14:textId="77777777" w:rsidR="00E379A6" w:rsidRDefault="00E379A6">
            <w:pPr>
              <w:pStyle w:val="TableText"/>
            </w:pPr>
          </w:p>
        </w:tc>
        <w:tc>
          <w:tcPr>
            <w:tcW w:w="864" w:type="dxa"/>
          </w:tcPr>
          <w:p w14:paraId="06A80A0E" w14:textId="0C2A8ACE" w:rsidR="00E379A6" w:rsidRDefault="0051287C">
            <w:pPr>
              <w:pStyle w:val="TableText"/>
            </w:pPr>
            <w:hyperlink w:anchor="C_3247-30470">
              <w:r w:rsidR="000F5220">
                <w:rPr>
                  <w:rStyle w:val="HyperlinkText9pt"/>
                </w:rPr>
                <w:t>3247-30470</w:t>
              </w:r>
            </w:hyperlink>
          </w:p>
        </w:tc>
        <w:tc>
          <w:tcPr>
            <w:tcW w:w="3171" w:type="dxa"/>
          </w:tcPr>
          <w:p w14:paraId="7796712E" w14:textId="77777777" w:rsidR="00E379A6" w:rsidRDefault="000F5220">
            <w:pPr>
              <w:pStyle w:val="TableText"/>
            </w:pPr>
            <w:r>
              <w:t>2016-08-01</w:t>
            </w:r>
          </w:p>
        </w:tc>
      </w:tr>
      <w:tr w:rsidR="00E379A6" w14:paraId="40C7F811" w14:textId="77777777" w:rsidTr="00E33D87">
        <w:trPr>
          <w:cantSplit/>
          <w:jc w:val="center"/>
        </w:trPr>
        <w:tc>
          <w:tcPr>
            <w:tcW w:w="3445" w:type="dxa"/>
          </w:tcPr>
          <w:p w14:paraId="2BA22630" w14:textId="77777777" w:rsidR="00E379A6" w:rsidRDefault="000F5220">
            <w:pPr>
              <w:pStyle w:val="TableText"/>
            </w:pPr>
            <w:r>
              <w:tab/>
              <w:t>id</w:t>
            </w:r>
          </w:p>
        </w:tc>
        <w:tc>
          <w:tcPr>
            <w:tcW w:w="720" w:type="dxa"/>
          </w:tcPr>
          <w:p w14:paraId="069FBB62" w14:textId="77777777" w:rsidR="00E379A6" w:rsidRDefault="000F5220">
            <w:pPr>
              <w:pStyle w:val="TableText"/>
            </w:pPr>
            <w:r>
              <w:t>1..*</w:t>
            </w:r>
          </w:p>
        </w:tc>
        <w:tc>
          <w:tcPr>
            <w:tcW w:w="864" w:type="dxa"/>
          </w:tcPr>
          <w:p w14:paraId="38E45E11" w14:textId="77777777" w:rsidR="00E379A6" w:rsidRDefault="000F5220">
            <w:pPr>
              <w:pStyle w:val="TableText"/>
            </w:pPr>
            <w:r>
              <w:t>SHALL</w:t>
            </w:r>
          </w:p>
        </w:tc>
        <w:tc>
          <w:tcPr>
            <w:tcW w:w="864" w:type="dxa"/>
          </w:tcPr>
          <w:p w14:paraId="2BF9863F" w14:textId="77777777" w:rsidR="00E379A6" w:rsidRDefault="00E379A6">
            <w:pPr>
              <w:pStyle w:val="TableText"/>
            </w:pPr>
          </w:p>
        </w:tc>
        <w:tc>
          <w:tcPr>
            <w:tcW w:w="864" w:type="dxa"/>
          </w:tcPr>
          <w:p w14:paraId="1E9FF116" w14:textId="571BBC8D" w:rsidR="00E379A6" w:rsidRDefault="0051287C">
            <w:pPr>
              <w:pStyle w:val="TableText"/>
            </w:pPr>
            <w:hyperlink w:anchor="C_3247-27124">
              <w:r w:rsidR="000F5220">
                <w:rPr>
                  <w:rStyle w:val="HyperlinkText9pt"/>
                </w:rPr>
                <w:t>3247-27124</w:t>
              </w:r>
            </w:hyperlink>
          </w:p>
        </w:tc>
        <w:tc>
          <w:tcPr>
            <w:tcW w:w="3171" w:type="dxa"/>
          </w:tcPr>
          <w:p w14:paraId="78F0966E" w14:textId="77777777" w:rsidR="00E379A6" w:rsidRDefault="00E379A6">
            <w:pPr>
              <w:pStyle w:val="TableText"/>
            </w:pPr>
          </w:p>
        </w:tc>
      </w:tr>
      <w:tr w:rsidR="00E379A6" w14:paraId="74E87F28" w14:textId="77777777" w:rsidTr="00E33D87">
        <w:trPr>
          <w:cantSplit/>
          <w:jc w:val="center"/>
        </w:trPr>
        <w:tc>
          <w:tcPr>
            <w:tcW w:w="3445" w:type="dxa"/>
          </w:tcPr>
          <w:p w14:paraId="528472A0" w14:textId="77777777" w:rsidR="00E379A6" w:rsidRDefault="000F5220">
            <w:pPr>
              <w:pStyle w:val="TableText"/>
            </w:pPr>
            <w:r>
              <w:tab/>
            </w:r>
            <w:r>
              <w:tab/>
              <w:t>@nullFlavor</w:t>
            </w:r>
          </w:p>
        </w:tc>
        <w:tc>
          <w:tcPr>
            <w:tcW w:w="720" w:type="dxa"/>
          </w:tcPr>
          <w:p w14:paraId="3E2E44C8" w14:textId="77777777" w:rsidR="00E379A6" w:rsidRDefault="000F5220">
            <w:pPr>
              <w:pStyle w:val="TableText"/>
            </w:pPr>
            <w:r>
              <w:t>1..1</w:t>
            </w:r>
          </w:p>
        </w:tc>
        <w:tc>
          <w:tcPr>
            <w:tcW w:w="864" w:type="dxa"/>
          </w:tcPr>
          <w:p w14:paraId="101192A3" w14:textId="77777777" w:rsidR="00E379A6" w:rsidRDefault="000F5220">
            <w:pPr>
              <w:pStyle w:val="TableText"/>
            </w:pPr>
            <w:r>
              <w:t>SHALL</w:t>
            </w:r>
          </w:p>
        </w:tc>
        <w:tc>
          <w:tcPr>
            <w:tcW w:w="864" w:type="dxa"/>
          </w:tcPr>
          <w:p w14:paraId="0D3332DC" w14:textId="77777777" w:rsidR="00E379A6" w:rsidRDefault="00E379A6">
            <w:pPr>
              <w:pStyle w:val="TableText"/>
            </w:pPr>
          </w:p>
        </w:tc>
        <w:tc>
          <w:tcPr>
            <w:tcW w:w="864" w:type="dxa"/>
          </w:tcPr>
          <w:p w14:paraId="0032EBE1" w14:textId="5E1D6482" w:rsidR="00E379A6" w:rsidRDefault="0051287C">
            <w:pPr>
              <w:pStyle w:val="TableText"/>
            </w:pPr>
            <w:hyperlink w:anchor="C_3247-27125">
              <w:r w:rsidR="000F5220">
                <w:rPr>
                  <w:rStyle w:val="HyperlinkText9pt"/>
                </w:rPr>
                <w:t>3247-27125</w:t>
              </w:r>
            </w:hyperlink>
          </w:p>
        </w:tc>
        <w:tc>
          <w:tcPr>
            <w:tcW w:w="3171" w:type="dxa"/>
          </w:tcPr>
          <w:p w14:paraId="3C8FD4EE" w14:textId="77777777" w:rsidR="00E379A6" w:rsidRDefault="000F5220">
            <w:pPr>
              <w:pStyle w:val="TableText"/>
            </w:pPr>
            <w:r>
              <w:t>NA</w:t>
            </w:r>
          </w:p>
        </w:tc>
      </w:tr>
      <w:tr w:rsidR="00E379A6" w14:paraId="3F43742A" w14:textId="77777777" w:rsidTr="00E33D87">
        <w:trPr>
          <w:cantSplit/>
          <w:jc w:val="center"/>
        </w:trPr>
        <w:tc>
          <w:tcPr>
            <w:tcW w:w="3445" w:type="dxa"/>
          </w:tcPr>
          <w:p w14:paraId="166321D0" w14:textId="77777777" w:rsidR="00E379A6" w:rsidRDefault="000F5220">
            <w:pPr>
              <w:pStyle w:val="TableText"/>
            </w:pPr>
            <w:r>
              <w:tab/>
              <w:t>code</w:t>
            </w:r>
          </w:p>
        </w:tc>
        <w:tc>
          <w:tcPr>
            <w:tcW w:w="720" w:type="dxa"/>
          </w:tcPr>
          <w:p w14:paraId="7414DAD6" w14:textId="77777777" w:rsidR="00E379A6" w:rsidRDefault="000F5220">
            <w:pPr>
              <w:pStyle w:val="TableText"/>
            </w:pPr>
            <w:r>
              <w:t>1..1</w:t>
            </w:r>
          </w:p>
        </w:tc>
        <w:tc>
          <w:tcPr>
            <w:tcW w:w="864" w:type="dxa"/>
          </w:tcPr>
          <w:p w14:paraId="5F1C3F5F" w14:textId="77777777" w:rsidR="00E379A6" w:rsidRDefault="000F5220">
            <w:pPr>
              <w:pStyle w:val="TableText"/>
            </w:pPr>
            <w:r>
              <w:t>SHALL</w:t>
            </w:r>
          </w:p>
        </w:tc>
        <w:tc>
          <w:tcPr>
            <w:tcW w:w="864" w:type="dxa"/>
          </w:tcPr>
          <w:p w14:paraId="59B814A0" w14:textId="77777777" w:rsidR="00E379A6" w:rsidRDefault="00E379A6">
            <w:pPr>
              <w:pStyle w:val="TableText"/>
            </w:pPr>
          </w:p>
        </w:tc>
        <w:tc>
          <w:tcPr>
            <w:tcW w:w="864" w:type="dxa"/>
          </w:tcPr>
          <w:p w14:paraId="05FC144C" w14:textId="28A5AFA9" w:rsidR="00E379A6" w:rsidRDefault="0051287C">
            <w:pPr>
              <w:pStyle w:val="TableText"/>
            </w:pPr>
            <w:hyperlink w:anchor="C_3247-27126">
              <w:r w:rsidR="000F5220">
                <w:rPr>
                  <w:rStyle w:val="HyperlinkText9pt"/>
                </w:rPr>
                <w:t>3247-27126</w:t>
              </w:r>
            </w:hyperlink>
          </w:p>
        </w:tc>
        <w:tc>
          <w:tcPr>
            <w:tcW w:w="3171" w:type="dxa"/>
          </w:tcPr>
          <w:p w14:paraId="32A356BE" w14:textId="77777777" w:rsidR="00E379A6" w:rsidRDefault="00E379A6">
            <w:pPr>
              <w:pStyle w:val="TableText"/>
            </w:pPr>
          </w:p>
        </w:tc>
      </w:tr>
      <w:tr w:rsidR="00E379A6" w14:paraId="6B3B8CFC" w14:textId="77777777" w:rsidTr="00E33D87">
        <w:trPr>
          <w:cantSplit/>
          <w:jc w:val="center"/>
        </w:trPr>
        <w:tc>
          <w:tcPr>
            <w:tcW w:w="3445" w:type="dxa"/>
          </w:tcPr>
          <w:p w14:paraId="19CC517E" w14:textId="77777777" w:rsidR="00E379A6" w:rsidRDefault="000F5220">
            <w:pPr>
              <w:pStyle w:val="TableText"/>
            </w:pPr>
            <w:r>
              <w:tab/>
            </w:r>
            <w:r>
              <w:tab/>
              <w:t>@code</w:t>
            </w:r>
          </w:p>
        </w:tc>
        <w:tc>
          <w:tcPr>
            <w:tcW w:w="720" w:type="dxa"/>
          </w:tcPr>
          <w:p w14:paraId="4E5F0745" w14:textId="77777777" w:rsidR="00E379A6" w:rsidRDefault="000F5220">
            <w:pPr>
              <w:pStyle w:val="TableText"/>
            </w:pPr>
            <w:r>
              <w:t>1..1</w:t>
            </w:r>
          </w:p>
        </w:tc>
        <w:tc>
          <w:tcPr>
            <w:tcW w:w="864" w:type="dxa"/>
          </w:tcPr>
          <w:p w14:paraId="2EA6BA42" w14:textId="77777777" w:rsidR="00E379A6" w:rsidRDefault="000F5220">
            <w:pPr>
              <w:pStyle w:val="TableText"/>
            </w:pPr>
            <w:r>
              <w:t>SHALL</w:t>
            </w:r>
          </w:p>
        </w:tc>
        <w:tc>
          <w:tcPr>
            <w:tcW w:w="864" w:type="dxa"/>
          </w:tcPr>
          <w:p w14:paraId="4D4447CC" w14:textId="77777777" w:rsidR="00E379A6" w:rsidRDefault="00E379A6">
            <w:pPr>
              <w:pStyle w:val="TableText"/>
            </w:pPr>
          </w:p>
        </w:tc>
        <w:tc>
          <w:tcPr>
            <w:tcW w:w="864" w:type="dxa"/>
          </w:tcPr>
          <w:p w14:paraId="4F83446F" w14:textId="7750B777" w:rsidR="00E379A6" w:rsidRDefault="0051287C">
            <w:pPr>
              <w:pStyle w:val="TableText"/>
            </w:pPr>
            <w:hyperlink w:anchor="C_3247-27127">
              <w:r w:rsidR="000F5220">
                <w:rPr>
                  <w:rStyle w:val="HyperlinkText9pt"/>
                </w:rPr>
                <w:t>3247-27127</w:t>
              </w:r>
            </w:hyperlink>
          </w:p>
        </w:tc>
        <w:tc>
          <w:tcPr>
            <w:tcW w:w="3171" w:type="dxa"/>
          </w:tcPr>
          <w:p w14:paraId="79E542AB" w14:textId="77777777" w:rsidR="00E379A6" w:rsidRDefault="000F5220">
            <w:pPr>
              <w:pStyle w:val="TableText"/>
            </w:pPr>
            <w:r>
              <w:t>urn:oid:2.16.840.1.113883.6.1 (LOINC) = 18725-2</w:t>
            </w:r>
          </w:p>
        </w:tc>
      </w:tr>
      <w:tr w:rsidR="00E379A6" w14:paraId="118839F7" w14:textId="77777777" w:rsidTr="00E33D87">
        <w:trPr>
          <w:cantSplit/>
          <w:jc w:val="center"/>
        </w:trPr>
        <w:tc>
          <w:tcPr>
            <w:tcW w:w="3445" w:type="dxa"/>
          </w:tcPr>
          <w:p w14:paraId="669C8AEB" w14:textId="77777777" w:rsidR="00E379A6" w:rsidRDefault="000F5220">
            <w:pPr>
              <w:pStyle w:val="TableText"/>
            </w:pPr>
            <w:r>
              <w:tab/>
              <w:t>statusCode</w:t>
            </w:r>
          </w:p>
        </w:tc>
        <w:tc>
          <w:tcPr>
            <w:tcW w:w="720" w:type="dxa"/>
          </w:tcPr>
          <w:p w14:paraId="1E8A3E74" w14:textId="77777777" w:rsidR="00E379A6" w:rsidRDefault="000F5220">
            <w:pPr>
              <w:pStyle w:val="TableText"/>
            </w:pPr>
            <w:r>
              <w:t>1..1</w:t>
            </w:r>
          </w:p>
        </w:tc>
        <w:tc>
          <w:tcPr>
            <w:tcW w:w="864" w:type="dxa"/>
          </w:tcPr>
          <w:p w14:paraId="388A9CE4" w14:textId="77777777" w:rsidR="00E379A6" w:rsidRDefault="000F5220">
            <w:pPr>
              <w:pStyle w:val="TableText"/>
            </w:pPr>
            <w:r>
              <w:t>SHALL</w:t>
            </w:r>
          </w:p>
        </w:tc>
        <w:tc>
          <w:tcPr>
            <w:tcW w:w="864" w:type="dxa"/>
          </w:tcPr>
          <w:p w14:paraId="38B1ABDF" w14:textId="77777777" w:rsidR="00E379A6" w:rsidRDefault="00E379A6">
            <w:pPr>
              <w:pStyle w:val="TableText"/>
            </w:pPr>
          </w:p>
        </w:tc>
        <w:tc>
          <w:tcPr>
            <w:tcW w:w="864" w:type="dxa"/>
          </w:tcPr>
          <w:p w14:paraId="131B6A13" w14:textId="6E9B3E99" w:rsidR="00E379A6" w:rsidRDefault="0051287C">
            <w:pPr>
              <w:pStyle w:val="TableText"/>
            </w:pPr>
            <w:hyperlink w:anchor="C_3247-27128">
              <w:r w:rsidR="000F5220">
                <w:rPr>
                  <w:rStyle w:val="HyperlinkText9pt"/>
                </w:rPr>
                <w:t>3247-27128</w:t>
              </w:r>
            </w:hyperlink>
          </w:p>
        </w:tc>
        <w:tc>
          <w:tcPr>
            <w:tcW w:w="3171" w:type="dxa"/>
          </w:tcPr>
          <w:p w14:paraId="1DC10923" w14:textId="77777777" w:rsidR="00E379A6" w:rsidRDefault="00E379A6">
            <w:pPr>
              <w:pStyle w:val="TableText"/>
            </w:pPr>
          </w:p>
        </w:tc>
      </w:tr>
      <w:tr w:rsidR="00E379A6" w14:paraId="1DE8D195" w14:textId="77777777" w:rsidTr="00E33D87">
        <w:trPr>
          <w:cantSplit/>
          <w:jc w:val="center"/>
        </w:trPr>
        <w:tc>
          <w:tcPr>
            <w:tcW w:w="3445" w:type="dxa"/>
          </w:tcPr>
          <w:p w14:paraId="32247FB0" w14:textId="77777777" w:rsidR="00E379A6" w:rsidRDefault="000F5220">
            <w:pPr>
              <w:pStyle w:val="TableText"/>
            </w:pPr>
            <w:r>
              <w:tab/>
            </w:r>
            <w:r>
              <w:tab/>
              <w:t>@code</w:t>
            </w:r>
          </w:p>
        </w:tc>
        <w:tc>
          <w:tcPr>
            <w:tcW w:w="720" w:type="dxa"/>
          </w:tcPr>
          <w:p w14:paraId="3D435D4D" w14:textId="77777777" w:rsidR="00E379A6" w:rsidRDefault="000F5220">
            <w:pPr>
              <w:pStyle w:val="TableText"/>
            </w:pPr>
            <w:r>
              <w:t>1..1</w:t>
            </w:r>
          </w:p>
        </w:tc>
        <w:tc>
          <w:tcPr>
            <w:tcW w:w="864" w:type="dxa"/>
          </w:tcPr>
          <w:p w14:paraId="5C5F2F0F" w14:textId="77777777" w:rsidR="00E379A6" w:rsidRDefault="000F5220">
            <w:pPr>
              <w:pStyle w:val="TableText"/>
            </w:pPr>
            <w:r>
              <w:t>SHALL</w:t>
            </w:r>
          </w:p>
        </w:tc>
        <w:tc>
          <w:tcPr>
            <w:tcW w:w="864" w:type="dxa"/>
          </w:tcPr>
          <w:p w14:paraId="4A9D355B" w14:textId="77777777" w:rsidR="00E379A6" w:rsidRDefault="00E379A6">
            <w:pPr>
              <w:pStyle w:val="TableText"/>
            </w:pPr>
          </w:p>
        </w:tc>
        <w:tc>
          <w:tcPr>
            <w:tcW w:w="864" w:type="dxa"/>
          </w:tcPr>
          <w:p w14:paraId="0C14B4E9" w14:textId="54BD62DA" w:rsidR="00E379A6" w:rsidRDefault="0051287C">
            <w:pPr>
              <w:pStyle w:val="TableText"/>
            </w:pPr>
            <w:hyperlink w:anchor="C_3247-27129">
              <w:r w:rsidR="000F5220">
                <w:rPr>
                  <w:rStyle w:val="HyperlinkText9pt"/>
                </w:rPr>
                <w:t>3247-27129</w:t>
              </w:r>
            </w:hyperlink>
          </w:p>
        </w:tc>
        <w:tc>
          <w:tcPr>
            <w:tcW w:w="3171" w:type="dxa"/>
          </w:tcPr>
          <w:p w14:paraId="116D01C0" w14:textId="77777777" w:rsidR="00E379A6" w:rsidRDefault="000F5220">
            <w:pPr>
              <w:pStyle w:val="TableText"/>
            </w:pPr>
            <w:r>
              <w:t>urn:oid:2.16.840.1.113883.5.14 (ActStatus) = completed</w:t>
            </w:r>
          </w:p>
        </w:tc>
      </w:tr>
      <w:tr w:rsidR="00E379A6" w14:paraId="67F82513" w14:textId="77777777" w:rsidTr="00E33D87">
        <w:trPr>
          <w:cantSplit/>
          <w:jc w:val="center"/>
        </w:trPr>
        <w:tc>
          <w:tcPr>
            <w:tcW w:w="3445" w:type="dxa"/>
          </w:tcPr>
          <w:p w14:paraId="07BD08C4" w14:textId="77777777" w:rsidR="00E379A6" w:rsidRDefault="000F5220">
            <w:pPr>
              <w:pStyle w:val="TableText"/>
            </w:pPr>
            <w:r>
              <w:tab/>
              <w:t>participant</w:t>
            </w:r>
          </w:p>
        </w:tc>
        <w:tc>
          <w:tcPr>
            <w:tcW w:w="720" w:type="dxa"/>
          </w:tcPr>
          <w:p w14:paraId="7A05ED30" w14:textId="77777777" w:rsidR="00E379A6" w:rsidRDefault="000F5220">
            <w:pPr>
              <w:pStyle w:val="TableText"/>
            </w:pPr>
            <w:r>
              <w:t>1..1</w:t>
            </w:r>
          </w:p>
        </w:tc>
        <w:tc>
          <w:tcPr>
            <w:tcW w:w="864" w:type="dxa"/>
          </w:tcPr>
          <w:p w14:paraId="50694E29" w14:textId="77777777" w:rsidR="00E379A6" w:rsidRDefault="000F5220">
            <w:pPr>
              <w:pStyle w:val="TableText"/>
            </w:pPr>
            <w:r>
              <w:t>SHALL</w:t>
            </w:r>
          </w:p>
        </w:tc>
        <w:tc>
          <w:tcPr>
            <w:tcW w:w="864" w:type="dxa"/>
          </w:tcPr>
          <w:p w14:paraId="72E86152" w14:textId="77777777" w:rsidR="00E379A6" w:rsidRDefault="00E379A6">
            <w:pPr>
              <w:pStyle w:val="TableText"/>
            </w:pPr>
          </w:p>
        </w:tc>
        <w:tc>
          <w:tcPr>
            <w:tcW w:w="864" w:type="dxa"/>
          </w:tcPr>
          <w:p w14:paraId="57EA6C3E" w14:textId="00861500" w:rsidR="00E379A6" w:rsidRDefault="0051287C">
            <w:pPr>
              <w:pStyle w:val="TableText"/>
            </w:pPr>
            <w:hyperlink w:anchor="C_3247-27130">
              <w:r w:rsidR="000F5220">
                <w:rPr>
                  <w:rStyle w:val="HyperlinkText9pt"/>
                </w:rPr>
                <w:t>3247-27130</w:t>
              </w:r>
            </w:hyperlink>
          </w:p>
        </w:tc>
        <w:tc>
          <w:tcPr>
            <w:tcW w:w="3171" w:type="dxa"/>
          </w:tcPr>
          <w:p w14:paraId="57475E43" w14:textId="32E03F46" w:rsidR="00E379A6" w:rsidRDefault="0051287C">
            <w:pPr>
              <w:pStyle w:val="TableText"/>
            </w:pPr>
            <w:hyperlink w:anchor="E_Antimicrobial_Susceptibility_Isolate_">
              <w:r w:rsidR="000F5220">
                <w:rPr>
                  <w:rStyle w:val="HyperlinkText9pt"/>
                </w:rPr>
                <w:t>Antimicrobial Susceptibility Isolate Participant (identifier: urn:oid:2.16.840.1.113883.10.20.5.6.202</w:t>
              </w:r>
            </w:hyperlink>
          </w:p>
        </w:tc>
      </w:tr>
      <w:tr w:rsidR="00E379A6" w14:paraId="2468B493" w14:textId="77777777" w:rsidTr="00E33D87">
        <w:trPr>
          <w:cantSplit/>
          <w:jc w:val="center"/>
        </w:trPr>
        <w:tc>
          <w:tcPr>
            <w:tcW w:w="3445" w:type="dxa"/>
          </w:tcPr>
          <w:p w14:paraId="35B349F5" w14:textId="77777777" w:rsidR="00E379A6" w:rsidRDefault="000F5220">
            <w:pPr>
              <w:pStyle w:val="TableText"/>
            </w:pPr>
            <w:r>
              <w:tab/>
              <w:t>component</w:t>
            </w:r>
          </w:p>
        </w:tc>
        <w:tc>
          <w:tcPr>
            <w:tcW w:w="720" w:type="dxa"/>
          </w:tcPr>
          <w:p w14:paraId="3A28FFBD" w14:textId="77777777" w:rsidR="00E379A6" w:rsidRDefault="000F5220">
            <w:pPr>
              <w:pStyle w:val="TableText"/>
            </w:pPr>
            <w:r>
              <w:t>0..1</w:t>
            </w:r>
          </w:p>
        </w:tc>
        <w:tc>
          <w:tcPr>
            <w:tcW w:w="864" w:type="dxa"/>
          </w:tcPr>
          <w:p w14:paraId="51E7D74A" w14:textId="77777777" w:rsidR="00E379A6" w:rsidRDefault="000F5220">
            <w:pPr>
              <w:pStyle w:val="TableText"/>
            </w:pPr>
            <w:r>
              <w:t>MAY</w:t>
            </w:r>
          </w:p>
        </w:tc>
        <w:tc>
          <w:tcPr>
            <w:tcW w:w="864" w:type="dxa"/>
          </w:tcPr>
          <w:p w14:paraId="463B25B9" w14:textId="77777777" w:rsidR="00E379A6" w:rsidRDefault="00E379A6">
            <w:pPr>
              <w:pStyle w:val="TableText"/>
            </w:pPr>
          </w:p>
        </w:tc>
        <w:tc>
          <w:tcPr>
            <w:tcW w:w="864" w:type="dxa"/>
          </w:tcPr>
          <w:p w14:paraId="6622FD00" w14:textId="5FE82297" w:rsidR="00E379A6" w:rsidRDefault="0051287C">
            <w:pPr>
              <w:pStyle w:val="TableText"/>
            </w:pPr>
            <w:hyperlink w:anchor="C_3247-27156">
              <w:r w:rsidR="000F5220">
                <w:rPr>
                  <w:rStyle w:val="HyperlinkText9pt"/>
                </w:rPr>
                <w:t>3247-27156</w:t>
              </w:r>
            </w:hyperlink>
          </w:p>
        </w:tc>
        <w:tc>
          <w:tcPr>
            <w:tcW w:w="3171" w:type="dxa"/>
          </w:tcPr>
          <w:p w14:paraId="6750DE30" w14:textId="77777777" w:rsidR="00E379A6" w:rsidRDefault="00E379A6">
            <w:pPr>
              <w:pStyle w:val="TableText"/>
            </w:pPr>
          </w:p>
        </w:tc>
      </w:tr>
      <w:tr w:rsidR="00E379A6" w14:paraId="0E6D59ED" w14:textId="77777777" w:rsidTr="00E33D87">
        <w:trPr>
          <w:cantSplit/>
          <w:jc w:val="center"/>
        </w:trPr>
        <w:tc>
          <w:tcPr>
            <w:tcW w:w="3445" w:type="dxa"/>
          </w:tcPr>
          <w:p w14:paraId="5FE43CC6" w14:textId="77777777" w:rsidR="00E379A6" w:rsidRDefault="000F5220">
            <w:pPr>
              <w:pStyle w:val="TableText"/>
            </w:pPr>
            <w:r>
              <w:tab/>
            </w:r>
            <w:r>
              <w:tab/>
              <w:t>organizer</w:t>
            </w:r>
          </w:p>
        </w:tc>
        <w:tc>
          <w:tcPr>
            <w:tcW w:w="720" w:type="dxa"/>
          </w:tcPr>
          <w:p w14:paraId="51FC5BCF" w14:textId="77777777" w:rsidR="00E379A6" w:rsidRDefault="000F5220">
            <w:pPr>
              <w:pStyle w:val="TableText"/>
            </w:pPr>
            <w:r>
              <w:t>1..1</w:t>
            </w:r>
          </w:p>
        </w:tc>
        <w:tc>
          <w:tcPr>
            <w:tcW w:w="864" w:type="dxa"/>
          </w:tcPr>
          <w:p w14:paraId="595AF2E8" w14:textId="77777777" w:rsidR="00E379A6" w:rsidRDefault="000F5220">
            <w:pPr>
              <w:pStyle w:val="TableText"/>
            </w:pPr>
            <w:r>
              <w:t>SHALL</w:t>
            </w:r>
          </w:p>
        </w:tc>
        <w:tc>
          <w:tcPr>
            <w:tcW w:w="864" w:type="dxa"/>
          </w:tcPr>
          <w:p w14:paraId="11259EE7" w14:textId="77777777" w:rsidR="00E379A6" w:rsidRDefault="00E379A6">
            <w:pPr>
              <w:pStyle w:val="TableText"/>
            </w:pPr>
          </w:p>
        </w:tc>
        <w:tc>
          <w:tcPr>
            <w:tcW w:w="864" w:type="dxa"/>
          </w:tcPr>
          <w:p w14:paraId="6B4DB79E" w14:textId="6783EF1B" w:rsidR="00E379A6" w:rsidRDefault="0051287C">
            <w:pPr>
              <w:pStyle w:val="TableText"/>
            </w:pPr>
            <w:hyperlink w:anchor="C_3247-27157">
              <w:r w:rsidR="000F5220">
                <w:rPr>
                  <w:rStyle w:val="HyperlinkText9pt"/>
                </w:rPr>
                <w:t>3247-27157</w:t>
              </w:r>
            </w:hyperlink>
          </w:p>
        </w:tc>
        <w:tc>
          <w:tcPr>
            <w:tcW w:w="3171" w:type="dxa"/>
          </w:tcPr>
          <w:p w14:paraId="1F8A0EFA" w14:textId="4B78C4B6" w:rsidR="00E379A6" w:rsidRDefault="0051287C">
            <w:pPr>
              <w:pStyle w:val="TableText"/>
            </w:pPr>
            <w:hyperlink w:anchor="E_ARO_Staph_Aureus_Specific_Tests_Organ">
              <w:r w:rsidR="000F5220">
                <w:rPr>
                  <w:rStyle w:val="HyperlinkText9pt"/>
                </w:rPr>
                <w:t>ARO Staph Aureus Specific Tests Organizer (identifier: urn:oid:2.16.840.1.113883.10.20.5.6.190</w:t>
              </w:r>
            </w:hyperlink>
          </w:p>
        </w:tc>
      </w:tr>
      <w:tr w:rsidR="00E379A6" w14:paraId="46F5553B" w14:textId="77777777" w:rsidTr="00E33D87">
        <w:trPr>
          <w:cantSplit/>
          <w:jc w:val="center"/>
        </w:trPr>
        <w:tc>
          <w:tcPr>
            <w:tcW w:w="3445" w:type="dxa"/>
          </w:tcPr>
          <w:p w14:paraId="141F890E" w14:textId="77777777" w:rsidR="00E379A6" w:rsidRDefault="000F5220">
            <w:pPr>
              <w:pStyle w:val="TableText"/>
            </w:pPr>
            <w:r>
              <w:tab/>
              <w:t>component</w:t>
            </w:r>
          </w:p>
        </w:tc>
        <w:tc>
          <w:tcPr>
            <w:tcW w:w="720" w:type="dxa"/>
          </w:tcPr>
          <w:p w14:paraId="18D99B28" w14:textId="77777777" w:rsidR="00E379A6" w:rsidRDefault="000F5220">
            <w:pPr>
              <w:pStyle w:val="TableText"/>
            </w:pPr>
            <w:r>
              <w:t>1..*</w:t>
            </w:r>
          </w:p>
        </w:tc>
        <w:tc>
          <w:tcPr>
            <w:tcW w:w="864" w:type="dxa"/>
          </w:tcPr>
          <w:p w14:paraId="6F22026E" w14:textId="77777777" w:rsidR="00E379A6" w:rsidRDefault="000F5220">
            <w:pPr>
              <w:pStyle w:val="TableText"/>
            </w:pPr>
            <w:r>
              <w:t>SHALL</w:t>
            </w:r>
          </w:p>
        </w:tc>
        <w:tc>
          <w:tcPr>
            <w:tcW w:w="864" w:type="dxa"/>
          </w:tcPr>
          <w:p w14:paraId="06C418F2" w14:textId="77777777" w:rsidR="00E379A6" w:rsidRDefault="00E379A6">
            <w:pPr>
              <w:pStyle w:val="TableText"/>
            </w:pPr>
          </w:p>
        </w:tc>
        <w:tc>
          <w:tcPr>
            <w:tcW w:w="864" w:type="dxa"/>
          </w:tcPr>
          <w:p w14:paraId="2BFDAD71" w14:textId="731F5527" w:rsidR="00E379A6" w:rsidRDefault="0051287C">
            <w:pPr>
              <w:pStyle w:val="TableText"/>
            </w:pPr>
            <w:hyperlink w:anchor="C_3247-27158">
              <w:r w:rsidR="000F5220">
                <w:rPr>
                  <w:rStyle w:val="HyperlinkText9pt"/>
                </w:rPr>
                <w:t>3247-27158</w:t>
              </w:r>
            </w:hyperlink>
          </w:p>
        </w:tc>
        <w:tc>
          <w:tcPr>
            <w:tcW w:w="3171" w:type="dxa"/>
          </w:tcPr>
          <w:p w14:paraId="3DF3A45D" w14:textId="77777777" w:rsidR="00E379A6" w:rsidRDefault="00E379A6">
            <w:pPr>
              <w:pStyle w:val="TableText"/>
            </w:pPr>
          </w:p>
        </w:tc>
      </w:tr>
      <w:tr w:rsidR="00E379A6" w14:paraId="7D199424" w14:textId="77777777" w:rsidTr="00E33D87">
        <w:trPr>
          <w:cantSplit/>
          <w:jc w:val="center"/>
        </w:trPr>
        <w:tc>
          <w:tcPr>
            <w:tcW w:w="3445" w:type="dxa"/>
          </w:tcPr>
          <w:p w14:paraId="4CD3A348" w14:textId="77777777" w:rsidR="00E379A6" w:rsidRDefault="000F5220">
            <w:pPr>
              <w:pStyle w:val="TableText"/>
            </w:pPr>
            <w:r>
              <w:tab/>
            </w:r>
            <w:r>
              <w:tab/>
              <w:t>organizer</w:t>
            </w:r>
          </w:p>
        </w:tc>
        <w:tc>
          <w:tcPr>
            <w:tcW w:w="720" w:type="dxa"/>
          </w:tcPr>
          <w:p w14:paraId="6E2BDBBE" w14:textId="77777777" w:rsidR="00E379A6" w:rsidRDefault="000F5220">
            <w:pPr>
              <w:pStyle w:val="TableText"/>
            </w:pPr>
            <w:r>
              <w:t>1..1</w:t>
            </w:r>
          </w:p>
        </w:tc>
        <w:tc>
          <w:tcPr>
            <w:tcW w:w="864" w:type="dxa"/>
          </w:tcPr>
          <w:p w14:paraId="2399F904" w14:textId="77777777" w:rsidR="00E379A6" w:rsidRDefault="000F5220">
            <w:pPr>
              <w:pStyle w:val="TableText"/>
            </w:pPr>
            <w:r>
              <w:t>SHALL</w:t>
            </w:r>
          </w:p>
        </w:tc>
        <w:tc>
          <w:tcPr>
            <w:tcW w:w="864" w:type="dxa"/>
          </w:tcPr>
          <w:p w14:paraId="64F2E4FE" w14:textId="77777777" w:rsidR="00E379A6" w:rsidRDefault="00E379A6">
            <w:pPr>
              <w:pStyle w:val="TableText"/>
            </w:pPr>
          </w:p>
        </w:tc>
        <w:tc>
          <w:tcPr>
            <w:tcW w:w="864" w:type="dxa"/>
          </w:tcPr>
          <w:p w14:paraId="5547DC9B" w14:textId="1412AD9C" w:rsidR="00E379A6" w:rsidRDefault="0051287C">
            <w:pPr>
              <w:pStyle w:val="TableText"/>
            </w:pPr>
            <w:hyperlink w:anchor="C_3247-30469">
              <w:r w:rsidR="000F5220">
                <w:rPr>
                  <w:rStyle w:val="HyperlinkText9pt"/>
                </w:rPr>
                <w:t>3247-30469</w:t>
              </w:r>
            </w:hyperlink>
          </w:p>
        </w:tc>
        <w:tc>
          <w:tcPr>
            <w:tcW w:w="3171" w:type="dxa"/>
          </w:tcPr>
          <w:p w14:paraId="40E71B92" w14:textId="2B9AF7A4" w:rsidR="00E379A6" w:rsidRDefault="0051287C">
            <w:pPr>
              <w:pStyle w:val="TableText"/>
            </w:pPr>
            <w:hyperlink w:anchor="E_Antimicrobial_Susceptibility_Tests_Or">
              <w:r w:rsidR="000F5220">
                <w:rPr>
                  <w:rStyle w:val="HyperlinkText9pt"/>
                </w:rPr>
                <w:t>Antimicrobial Susceptibility Tests Organizer (V3) (identifier: urn:hl7ii:2.16.840.1.113883.10.20.5.6.177:2016-08-01</w:t>
              </w:r>
            </w:hyperlink>
          </w:p>
        </w:tc>
      </w:tr>
    </w:tbl>
    <w:p w14:paraId="59551CB1" w14:textId="77777777" w:rsidR="00E379A6" w:rsidRDefault="00E379A6">
      <w:pPr>
        <w:pStyle w:val="BodyText"/>
      </w:pPr>
    </w:p>
    <w:p w14:paraId="313A96A2" w14:textId="77777777" w:rsidR="00E379A6" w:rsidRDefault="000F5220">
      <w:pPr>
        <w:numPr>
          <w:ilvl w:val="0"/>
          <w:numId w:val="85"/>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2108" w:name="C_3247-27120"/>
      <w:bookmarkEnd w:id="2108"/>
      <w:r>
        <w:t xml:space="preserve"> (CONF:3247-27120).</w:t>
      </w:r>
    </w:p>
    <w:p w14:paraId="2FB180A5" w14:textId="77777777" w:rsidR="00E379A6" w:rsidRDefault="000F5220">
      <w:pPr>
        <w:numPr>
          <w:ilvl w:val="0"/>
          <w:numId w:val="8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2109" w:name="C_3247-27121"/>
      <w:bookmarkEnd w:id="2109"/>
      <w:r>
        <w:t xml:space="preserve"> (CONF:3247-27121).</w:t>
      </w:r>
    </w:p>
    <w:p w14:paraId="47A111D5" w14:textId="77777777" w:rsidR="00E379A6" w:rsidRDefault="000F5220">
      <w:pPr>
        <w:numPr>
          <w:ilvl w:val="0"/>
          <w:numId w:val="85"/>
        </w:numPr>
      </w:pPr>
      <w:r>
        <w:rPr>
          <w:rStyle w:val="keyword"/>
        </w:rPr>
        <w:lastRenderedPageBreak/>
        <w:t>SHALL</w:t>
      </w:r>
      <w:r>
        <w:t xml:space="preserve"> contain exactly one [1..1] </w:t>
      </w:r>
      <w:r>
        <w:rPr>
          <w:rStyle w:val="XMLnameBold"/>
        </w:rPr>
        <w:t>templateId</w:t>
      </w:r>
      <w:bookmarkStart w:id="2110" w:name="C_3247-27122"/>
      <w:bookmarkEnd w:id="2110"/>
      <w:r>
        <w:t xml:space="preserve"> (CONF:3247-27122) such that it</w:t>
      </w:r>
    </w:p>
    <w:p w14:paraId="0935F4B2" w14:textId="77777777" w:rsidR="00E379A6" w:rsidRDefault="000F5220">
      <w:pPr>
        <w:numPr>
          <w:ilvl w:val="1"/>
          <w:numId w:val="85"/>
        </w:numPr>
      </w:pPr>
      <w:r>
        <w:rPr>
          <w:rStyle w:val="keyword"/>
        </w:rPr>
        <w:t>SHALL</w:t>
      </w:r>
      <w:r>
        <w:t xml:space="preserve"> contain exactly one [1..1] </w:t>
      </w:r>
      <w:r>
        <w:rPr>
          <w:rStyle w:val="XMLnameBold"/>
        </w:rPr>
        <w:t>@root</w:t>
      </w:r>
      <w:r>
        <w:t>=</w:t>
      </w:r>
      <w:r>
        <w:rPr>
          <w:rStyle w:val="XMLname"/>
        </w:rPr>
        <w:t>"2.16.840.1.113883.10.20.5.6.201"</w:t>
      </w:r>
      <w:bookmarkStart w:id="2111" w:name="C_3247-27123"/>
      <w:bookmarkEnd w:id="2111"/>
      <w:r>
        <w:t xml:space="preserve"> (CONF:3247-27123).</w:t>
      </w:r>
    </w:p>
    <w:p w14:paraId="75F8FBBF" w14:textId="77777777" w:rsidR="00E379A6" w:rsidRDefault="000F5220">
      <w:pPr>
        <w:numPr>
          <w:ilvl w:val="1"/>
          <w:numId w:val="85"/>
        </w:numPr>
      </w:pPr>
      <w:r>
        <w:rPr>
          <w:rStyle w:val="keyword"/>
        </w:rPr>
        <w:t>SHALL</w:t>
      </w:r>
      <w:r>
        <w:t xml:space="preserve"> contain exactly one [1..1] </w:t>
      </w:r>
      <w:r>
        <w:rPr>
          <w:rStyle w:val="XMLnameBold"/>
        </w:rPr>
        <w:t>@extension</w:t>
      </w:r>
      <w:r>
        <w:t>=</w:t>
      </w:r>
      <w:r>
        <w:rPr>
          <w:rStyle w:val="XMLname"/>
        </w:rPr>
        <w:t>"2016-08-01"</w:t>
      </w:r>
      <w:bookmarkStart w:id="2112" w:name="C_3247-30470"/>
      <w:bookmarkEnd w:id="2112"/>
      <w:r>
        <w:t xml:space="preserve"> (CONF:3247-30470).</w:t>
      </w:r>
    </w:p>
    <w:p w14:paraId="6BDEB93B" w14:textId="77777777" w:rsidR="00E379A6" w:rsidRDefault="000F5220">
      <w:pPr>
        <w:numPr>
          <w:ilvl w:val="0"/>
          <w:numId w:val="85"/>
        </w:numPr>
      </w:pPr>
      <w:r>
        <w:rPr>
          <w:rStyle w:val="keyword"/>
        </w:rPr>
        <w:t>SHALL</w:t>
      </w:r>
      <w:r>
        <w:t xml:space="preserve"> contain at least one [1..*] </w:t>
      </w:r>
      <w:r>
        <w:rPr>
          <w:rStyle w:val="XMLnameBold"/>
        </w:rPr>
        <w:t>id</w:t>
      </w:r>
      <w:bookmarkStart w:id="2113" w:name="C_3247-27124"/>
      <w:bookmarkEnd w:id="2113"/>
      <w:r>
        <w:t xml:space="preserve"> (CONF:3247-27124).</w:t>
      </w:r>
    </w:p>
    <w:p w14:paraId="5A750D89" w14:textId="77777777" w:rsidR="00E379A6" w:rsidRDefault="000F5220">
      <w:pPr>
        <w:numPr>
          <w:ilvl w:val="1"/>
          <w:numId w:val="85"/>
        </w:numPr>
      </w:pPr>
      <w:r>
        <w:t xml:space="preserve">Such ids </w:t>
      </w:r>
      <w:r>
        <w:rPr>
          <w:rStyle w:val="keyword"/>
        </w:rPr>
        <w:t>SHALL</w:t>
      </w:r>
      <w:r>
        <w:t xml:space="preserve"> contain exactly one [1..1] </w:t>
      </w:r>
      <w:r>
        <w:rPr>
          <w:rStyle w:val="XMLnameBold"/>
        </w:rPr>
        <w:t>@nullFlavor</w:t>
      </w:r>
      <w:r>
        <w:t>=</w:t>
      </w:r>
      <w:r>
        <w:rPr>
          <w:rStyle w:val="XMLname"/>
        </w:rPr>
        <w:t>"NA"</w:t>
      </w:r>
      <w:bookmarkStart w:id="2114" w:name="C_3247-27125"/>
      <w:bookmarkEnd w:id="2114"/>
      <w:r>
        <w:t xml:space="preserve"> (CONF:3247-27125).</w:t>
      </w:r>
    </w:p>
    <w:p w14:paraId="57951969" w14:textId="77777777" w:rsidR="00E379A6" w:rsidRDefault="000F5220">
      <w:pPr>
        <w:numPr>
          <w:ilvl w:val="0"/>
          <w:numId w:val="85"/>
        </w:numPr>
      </w:pPr>
      <w:r>
        <w:rPr>
          <w:rStyle w:val="keyword"/>
        </w:rPr>
        <w:t>SHALL</w:t>
      </w:r>
      <w:r>
        <w:t xml:space="preserve"> contain exactly one [1..1] </w:t>
      </w:r>
      <w:r>
        <w:rPr>
          <w:rStyle w:val="XMLnameBold"/>
        </w:rPr>
        <w:t>code</w:t>
      </w:r>
      <w:bookmarkStart w:id="2115" w:name="C_3247-27126"/>
      <w:bookmarkEnd w:id="2115"/>
      <w:r>
        <w:t xml:space="preserve"> (CONF:3247-27126).</w:t>
      </w:r>
    </w:p>
    <w:p w14:paraId="0DFCA66B" w14:textId="77777777" w:rsidR="00E379A6" w:rsidRDefault="000F5220">
      <w:pPr>
        <w:numPr>
          <w:ilvl w:val="1"/>
          <w:numId w:val="85"/>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2116" w:name="C_3247-27127"/>
      <w:bookmarkEnd w:id="2116"/>
      <w:r>
        <w:t xml:space="preserve"> (CONF:3247-27127).</w:t>
      </w:r>
    </w:p>
    <w:p w14:paraId="3088FF1C" w14:textId="77777777" w:rsidR="00E379A6" w:rsidRDefault="000F5220">
      <w:pPr>
        <w:numPr>
          <w:ilvl w:val="0"/>
          <w:numId w:val="85"/>
        </w:numPr>
      </w:pPr>
      <w:r>
        <w:rPr>
          <w:rStyle w:val="keyword"/>
        </w:rPr>
        <w:t>SHALL</w:t>
      </w:r>
      <w:r>
        <w:t xml:space="preserve"> contain exactly one [1..1] </w:t>
      </w:r>
      <w:r>
        <w:rPr>
          <w:rStyle w:val="XMLnameBold"/>
        </w:rPr>
        <w:t>statusCode</w:t>
      </w:r>
      <w:bookmarkStart w:id="2117" w:name="C_3247-27128"/>
      <w:bookmarkEnd w:id="2117"/>
      <w:r>
        <w:t xml:space="preserve"> (CONF:3247-27128).</w:t>
      </w:r>
    </w:p>
    <w:p w14:paraId="12AF9D68" w14:textId="77777777" w:rsidR="00E379A6" w:rsidRDefault="000F5220">
      <w:pPr>
        <w:numPr>
          <w:ilvl w:val="1"/>
          <w:numId w:val="8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118" w:name="C_3247-27129"/>
      <w:bookmarkEnd w:id="2118"/>
      <w:r>
        <w:t xml:space="preserve"> (CONF:3247-27129).</w:t>
      </w:r>
    </w:p>
    <w:p w14:paraId="76365626" w14:textId="731B0A5E" w:rsidR="00E379A6" w:rsidRDefault="000F5220">
      <w:pPr>
        <w:numPr>
          <w:ilvl w:val="0"/>
          <w:numId w:val="85"/>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2119" w:name="C_3247-27130"/>
      <w:bookmarkEnd w:id="2119"/>
      <w:r>
        <w:t xml:space="preserve"> (CONF:3247-27130).</w:t>
      </w:r>
    </w:p>
    <w:p w14:paraId="1D93F8ED" w14:textId="77777777" w:rsidR="00E379A6" w:rsidRDefault="000F5220">
      <w:pPr>
        <w:pStyle w:val="BodyText"/>
        <w:spacing w:before="120"/>
      </w:pPr>
      <w:r>
        <w:t>This component is included only if the isolate is Staphylococcus aureus.</w:t>
      </w:r>
    </w:p>
    <w:p w14:paraId="50C15F28" w14:textId="77777777" w:rsidR="00E379A6" w:rsidRDefault="000F5220">
      <w:pPr>
        <w:numPr>
          <w:ilvl w:val="0"/>
          <w:numId w:val="85"/>
        </w:numPr>
      </w:pPr>
      <w:r>
        <w:rPr>
          <w:rStyle w:val="keyword"/>
        </w:rPr>
        <w:t>MAY</w:t>
      </w:r>
      <w:r>
        <w:t xml:space="preserve"> contain zero or one [0..1] </w:t>
      </w:r>
      <w:r>
        <w:rPr>
          <w:rStyle w:val="XMLnameBold"/>
        </w:rPr>
        <w:t>component</w:t>
      </w:r>
      <w:bookmarkStart w:id="2120" w:name="C_3247-27156"/>
      <w:bookmarkEnd w:id="2120"/>
      <w:r>
        <w:t xml:space="preserve"> (CONF:3247-27156) such that it</w:t>
      </w:r>
    </w:p>
    <w:p w14:paraId="256C712D" w14:textId="6F69B666" w:rsidR="00E379A6" w:rsidRDefault="000F5220">
      <w:pPr>
        <w:numPr>
          <w:ilvl w:val="1"/>
          <w:numId w:val="85"/>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2121" w:name="C_3247-27157"/>
      <w:bookmarkEnd w:id="2121"/>
      <w:r>
        <w:t xml:space="preserve"> (CONF:3247-27157).</w:t>
      </w:r>
    </w:p>
    <w:p w14:paraId="4C3E978D" w14:textId="77777777" w:rsidR="00E379A6" w:rsidRDefault="000F5220">
      <w:pPr>
        <w:numPr>
          <w:ilvl w:val="0"/>
          <w:numId w:val="85"/>
        </w:numPr>
      </w:pPr>
      <w:r>
        <w:rPr>
          <w:rStyle w:val="keyword"/>
        </w:rPr>
        <w:t>SHALL</w:t>
      </w:r>
      <w:r>
        <w:t xml:space="preserve"> contain at least one [1..*] </w:t>
      </w:r>
      <w:r>
        <w:rPr>
          <w:rStyle w:val="XMLnameBold"/>
        </w:rPr>
        <w:t>component</w:t>
      </w:r>
      <w:bookmarkStart w:id="2122" w:name="C_3247-27158"/>
      <w:bookmarkEnd w:id="2122"/>
      <w:r>
        <w:t xml:space="preserve"> (CONF:3247-27158) such that it</w:t>
      </w:r>
    </w:p>
    <w:p w14:paraId="1848CBA6" w14:textId="458769CE" w:rsidR="00E379A6" w:rsidRDefault="000F5220">
      <w:pPr>
        <w:numPr>
          <w:ilvl w:val="1"/>
          <w:numId w:val="85"/>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2123" w:name="C_3247-30469"/>
      <w:bookmarkEnd w:id="2123"/>
      <w:r>
        <w:t xml:space="preserve"> (CONF:3247-30469).</w:t>
      </w:r>
    </w:p>
    <w:p w14:paraId="3BB96776" w14:textId="678B245C" w:rsidR="00E379A6" w:rsidRDefault="000F5220">
      <w:pPr>
        <w:pStyle w:val="Caption"/>
        <w:ind w:left="130" w:right="115"/>
      </w:pPr>
      <w:bookmarkStart w:id="2124" w:name="_Toc491882364"/>
      <w:r>
        <w:lastRenderedPageBreak/>
        <w:t xml:space="preserve">Figure </w:t>
      </w:r>
      <w:r>
        <w:fldChar w:fldCharType="begin"/>
      </w:r>
      <w:r>
        <w:instrText>SEQ Figure \* ARABIC</w:instrText>
      </w:r>
      <w:r>
        <w:fldChar w:fldCharType="separate"/>
      </w:r>
      <w:r w:rsidR="00D90831">
        <w:t>86</w:t>
      </w:r>
      <w:r>
        <w:fldChar w:fldCharType="end"/>
      </w:r>
      <w:r>
        <w:t>: Isolate Susceptibility Tests Organizer (V3) Example</w:t>
      </w:r>
      <w:bookmarkEnd w:id="2124"/>
    </w:p>
    <w:p w14:paraId="52C2F0A2" w14:textId="77777777" w:rsidR="00E379A6" w:rsidRDefault="000F5220">
      <w:pPr>
        <w:pStyle w:val="Example"/>
        <w:ind w:left="130" w:right="115"/>
      </w:pPr>
      <w:r>
        <w:t>&lt;organizer classCode="CLUSTER" moodCode="EVN"&gt;</w:t>
      </w:r>
    </w:p>
    <w:p w14:paraId="1B965DBB" w14:textId="77777777" w:rsidR="00E379A6" w:rsidRDefault="000F5220">
      <w:pPr>
        <w:pStyle w:val="Example"/>
        <w:ind w:left="130" w:right="115"/>
      </w:pPr>
      <w:r>
        <w:t xml:space="preserve">  </w:t>
      </w:r>
    </w:p>
    <w:p w14:paraId="72969178" w14:textId="77777777" w:rsidR="00E379A6" w:rsidRDefault="000F5220">
      <w:pPr>
        <w:pStyle w:val="Example"/>
        <w:ind w:left="130" w:right="115"/>
      </w:pPr>
      <w:r>
        <w:t xml:space="preserve">  &lt;!-- [HAI R3D1.1] Isolate Susceptibility Tests Organizer (V3)  --&gt;</w:t>
      </w:r>
    </w:p>
    <w:p w14:paraId="15578DD3" w14:textId="77777777" w:rsidR="00E379A6" w:rsidRDefault="000F5220">
      <w:pPr>
        <w:pStyle w:val="Example"/>
        <w:ind w:left="130" w:right="115"/>
      </w:pPr>
      <w:r>
        <w:t xml:space="preserve">  &lt;templateId root="2.16.840.1.113883.10.20.5.6.201" extension="2016-08-01" /&gt;</w:t>
      </w:r>
    </w:p>
    <w:p w14:paraId="5AE89A6A" w14:textId="77777777" w:rsidR="00E379A6" w:rsidRDefault="000F5220">
      <w:pPr>
        <w:pStyle w:val="Example"/>
        <w:ind w:left="130" w:right="115"/>
      </w:pPr>
      <w:r>
        <w:t xml:space="preserve">  &lt;id nullFlavor="NA" /&gt;</w:t>
      </w:r>
    </w:p>
    <w:p w14:paraId="2878A848" w14:textId="77777777" w:rsidR="00E379A6" w:rsidRDefault="000F5220">
      <w:pPr>
        <w:pStyle w:val="Example"/>
        <w:ind w:left="130" w:right="115"/>
      </w:pPr>
      <w:r>
        <w:t xml:space="preserve">  &lt;code code="18725-2" </w:t>
      </w:r>
    </w:p>
    <w:p w14:paraId="37DC887B" w14:textId="77777777" w:rsidR="00E379A6" w:rsidRDefault="000F5220">
      <w:pPr>
        <w:pStyle w:val="Example"/>
        <w:ind w:left="130" w:right="115"/>
      </w:pPr>
      <w:r>
        <w:t xml:space="preserve">    codeSystem="2.16.840.1.113883.6.1" </w:t>
      </w:r>
    </w:p>
    <w:p w14:paraId="226CA49C" w14:textId="77777777" w:rsidR="00E379A6" w:rsidRDefault="000F5220">
      <w:pPr>
        <w:pStyle w:val="Example"/>
        <w:ind w:left="130" w:right="115"/>
      </w:pPr>
      <w:r>
        <w:t xml:space="preserve">    codeSystemName="LOINC" </w:t>
      </w:r>
    </w:p>
    <w:p w14:paraId="3CF3CAEA" w14:textId="77777777" w:rsidR="00E379A6" w:rsidRDefault="000F5220">
      <w:pPr>
        <w:pStyle w:val="Example"/>
        <w:ind w:left="130" w:right="115"/>
      </w:pPr>
      <w:r>
        <w:t xml:space="preserve">    displayName="Microbiology Studies" /&gt;</w:t>
      </w:r>
    </w:p>
    <w:p w14:paraId="6FBC4F77" w14:textId="77777777" w:rsidR="00E379A6" w:rsidRDefault="000F5220">
      <w:pPr>
        <w:pStyle w:val="Example"/>
        <w:ind w:left="130" w:right="115"/>
      </w:pPr>
      <w:r>
        <w:t xml:space="preserve">  &lt;statusCode code="completed" /&gt;</w:t>
      </w:r>
    </w:p>
    <w:p w14:paraId="26418DFB" w14:textId="77777777" w:rsidR="00E379A6" w:rsidRDefault="000F5220">
      <w:pPr>
        <w:pStyle w:val="Example"/>
        <w:ind w:left="130" w:right="115"/>
      </w:pPr>
      <w:r>
        <w:t xml:space="preserve">  &lt;participant typeCode="SBJ"&gt;</w:t>
      </w:r>
    </w:p>
    <w:p w14:paraId="3BF09280" w14:textId="77777777" w:rsidR="00E379A6" w:rsidRDefault="000F5220">
      <w:pPr>
        <w:pStyle w:val="Example"/>
        <w:ind w:left="130" w:right="115"/>
      </w:pPr>
      <w:r>
        <w:t xml:space="preserve">    </w:t>
      </w:r>
    </w:p>
    <w:p w14:paraId="17311ACF" w14:textId="77777777" w:rsidR="00E379A6" w:rsidRDefault="000F5220">
      <w:pPr>
        <w:pStyle w:val="Example"/>
        <w:ind w:left="130" w:right="115"/>
      </w:pPr>
      <w:r>
        <w:t xml:space="preserve">    &lt;!-- [HAI R1] Antimicrobial Susceptibility Isolate Participant (R1) --&gt;</w:t>
      </w:r>
    </w:p>
    <w:p w14:paraId="51DE36AA" w14:textId="77777777" w:rsidR="00E379A6" w:rsidRDefault="000F5220">
      <w:pPr>
        <w:pStyle w:val="Example"/>
        <w:ind w:left="130" w:right="115"/>
      </w:pPr>
      <w:r>
        <w:t xml:space="preserve">    &lt;templateId root="2.16.840.1.113883.10.20.5.6.202" /&gt;</w:t>
      </w:r>
    </w:p>
    <w:p w14:paraId="54E3EBD4" w14:textId="77777777" w:rsidR="00E379A6" w:rsidRDefault="000F5220">
      <w:pPr>
        <w:pStyle w:val="Example"/>
        <w:ind w:left="130" w:right="115"/>
      </w:pPr>
      <w:r>
        <w:t xml:space="preserve">    ...</w:t>
      </w:r>
    </w:p>
    <w:p w14:paraId="46DAF636" w14:textId="77777777" w:rsidR="00E379A6" w:rsidRDefault="000F5220">
      <w:pPr>
        <w:pStyle w:val="Example"/>
        <w:ind w:left="130" w:right="115"/>
      </w:pPr>
      <w:r>
        <w:t xml:space="preserve">  &lt;/participant&gt;</w:t>
      </w:r>
    </w:p>
    <w:p w14:paraId="5924596C" w14:textId="77777777" w:rsidR="00E379A6" w:rsidRDefault="000F5220">
      <w:pPr>
        <w:pStyle w:val="Example"/>
        <w:ind w:left="130" w:right="115"/>
      </w:pPr>
      <w:r>
        <w:t xml:space="preserve">  </w:t>
      </w:r>
    </w:p>
    <w:p w14:paraId="62875BF9" w14:textId="77777777" w:rsidR="00E379A6" w:rsidRDefault="000F5220">
      <w:pPr>
        <w:pStyle w:val="Example"/>
        <w:ind w:left="130" w:right="115"/>
      </w:pPr>
      <w:r>
        <w:t xml:space="preserve">  &lt;!-- This component is included only if the pathogen identified is Staph. aureus --&gt;</w:t>
      </w:r>
    </w:p>
    <w:p w14:paraId="7DE05431" w14:textId="77777777" w:rsidR="00E379A6" w:rsidRDefault="000F5220">
      <w:pPr>
        <w:pStyle w:val="Example"/>
        <w:ind w:left="130" w:right="115"/>
      </w:pPr>
      <w:r>
        <w:t xml:space="preserve">  &lt;component&gt;</w:t>
      </w:r>
    </w:p>
    <w:p w14:paraId="220ADBDB" w14:textId="77777777" w:rsidR="00E379A6" w:rsidRDefault="000F5220">
      <w:pPr>
        <w:pStyle w:val="Example"/>
        <w:ind w:left="130" w:right="115"/>
      </w:pPr>
      <w:r>
        <w:t xml:space="preserve">    &lt;organizer classCode="CLUSTER" moodCode="EVN"&gt;</w:t>
      </w:r>
    </w:p>
    <w:p w14:paraId="15A1245F" w14:textId="77777777" w:rsidR="00E379A6" w:rsidRDefault="000F5220">
      <w:pPr>
        <w:pStyle w:val="Example"/>
        <w:ind w:left="130" w:right="115"/>
      </w:pPr>
      <w:r>
        <w:t xml:space="preserve">      &lt;!-- [C-CDA R1.1] Result Organizer --&gt;</w:t>
      </w:r>
    </w:p>
    <w:p w14:paraId="61FD12BF" w14:textId="77777777" w:rsidR="00E379A6" w:rsidRDefault="000F5220">
      <w:pPr>
        <w:pStyle w:val="Example"/>
        <w:ind w:left="130" w:right="115"/>
      </w:pPr>
      <w:r>
        <w:t xml:space="preserve">      &lt;templateId root="2.16.840.1.113883.10.20.22.4.1" /&gt;</w:t>
      </w:r>
    </w:p>
    <w:p w14:paraId="44C5191B" w14:textId="77777777" w:rsidR="00E379A6" w:rsidRDefault="000F5220">
      <w:pPr>
        <w:pStyle w:val="Example"/>
        <w:ind w:left="130" w:right="115"/>
      </w:pPr>
      <w:r>
        <w:t xml:space="preserve">      </w:t>
      </w:r>
    </w:p>
    <w:p w14:paraId="5860F3FA" w14:textId="77777777" w:rsidR="00E379A6" w:rsidRDefault="000F5220">
      <w:pPr>
        <w:pStyle w:val="Example"/>
        <w:ind w:left="130" w:right="115"/>
      </w:pPr>
      <w:r>
        <w:t xml:space="preserve">      &lt;!-- [HAI R1] ARO Staph Aureus Specific Tests Organizer --&gt;</w:t>
      </w:r>
    </w:p>
    <w:p w14:paraId="1A7CAF7D" w14:textId="77777777" w:rsidR="00E379A6" w:rsidRDefault="000F5220">
      <w:pPr>
        <w:pStyle w:val="Example"/>
        <w:ind w:left="130" w:right="115"/>
      </w:pPr>
      <w:r>
        <w:t xml:space="preserve">      &lt;templateId root="2.16.840.1.113883.10.20.5.6.190" /&gt;</w:t>
      </w:r>
    </w:p>
    <w:p w14:paraId="3C6516F1" w14:textId="77777777" w:rsidR="00E379A6" w:rsidRDefault="000F5220">
      <w:pPr>
        <w:pStyle w:val="Example"/>
        <w:ind w:left="130" w:right="115"/>
      </w:pPr>
      <w:r>
        <w:t xml:space="preserve">      ...</w:t>
      </w:r>
    </w:p>
    <w:p w14:paraId="0D2DEECD" w14:textId="77777777" w:rsidR="00E379A6" w:rsidRDefault="000F5220">
      <w:pPr>
        <w:pStyle w:val="Example"/>
        <w:ind w:left="130" w:right="115"/>
      </w:pPr>
      <w:r>
        <w:t xml:space="preserve">    &lt;/organizer&gt;</w:t>
      </w:r>
    </w:p>
    <w:p w14:paraId="362EDA62" w14:textId="77777777" w:rsidR="00E379A6" w:rsidRDefault="000F5220">
      <w:pPr>
        <w:pStyle w:val="Example"/>
        <w:ind w:left="130" w:right="115"/>
      </w:pPr>
      <w:r>
        <w:t xml:space="preserve">  &lt;/component&gt;</w:t>
      </w:r>
    </w:p>
    <w:p w14:paraId="3E7CA603" w14:textId="77777777" w:rsidR="00E379A6" w:rsidRDefault="000F5220">
      <w:pPr>
        <w:pStyle w:val="Example"/>
        <w:ind w:left="130" w:right="115"/>
      </w:pPr>
      <w:r>
        <w:t xml:space="preserve">  </w:t>
      </w:r>
    </w:p>
    <w:p w14:paraId="4EF994B6" w14:textId="77777777" w:rsidR="00E379A6" w:rsidRDefault="000F5220">
      <w:pPr>
        <w:pStyle w:val="Example"/>
        <w:ind w:left="130" w:right="115"/>
      </w:pPr>
      <w:r>
        <w:t xml:space="preserve">  &lt;!-- Clarithromycin Susceptibility Testing --&gt;</w:t>
      </w:r>
    </w:p>
    <w:p w14:paraId="57CAD8DE" w14:textId="77777777" w:rsidR="00E379A6" w:rsidRDefault="000F5220">
      <w:pPr>
        <w:pStyle w:val="Example"/>
        <w:ind w:left="130" w:right="115"/>
      </w:pPr>
      <w:r>
        <w:t xml:space="preserve">  &lt;component&gt;</w:t>
      </w:r>
    </w:p>
    <w:p w14:paraId="1BEE92D2" w14:textId="77777777" w:rsidR="00E379A6" w:rsidRDefault="000F5220">
      <w:pPr>
        <w:pStyle w:val="Example"/>
        <w:ind w:left="130" w:right="115"/>
      </w:pPr>
      <w:r>
        <w:t xml:space="preserve">    &lt;organizer classCode="CLUSTER" moodCode="EVN"&gt;   </w:t>
      </w:r>
    </w:p>
    <w:p w14:paraId="2A83316C" w14:textId="77777777" w:rsidR="00E379A6" w:rsidRDefault="000F5220">
      <w:pPr>
        <w:pStyle w:val="Example"/>
        <w:ind w:left="130" w:right="115"/>
      </w:pPr>
      <w:r>
        <w:t xml:space="preserve">      &lt;!-- [C-CDA R1.1] Result Organizer --&gt;</w:t>
      </w:r>
    </w:p>
    <w:p w14:paraId="060BB961" w14:textId="77777777" w:rsidR="00E379A6" w:rsidRDefault="000F5220">
      <w:pPr>
        <w:pStyle w:val="Example"/>
        <w:ind w:left="130" w:right="115"/>
      </w:pPr>
      <w:r>
        <w:t xml:space="preserve">      &lt;templateId root="2.16.840.1.113883.10.20.22.4.1" /&gt;</w:t>
      </w:r>
    </w:p>
    <w:p w14:paraId="0AD37A1C" w14:textId="77777777" w:rsidR="00E379A6" w:rsidRDefault="000F5220">
      <w:pPr>
        <w:pStyle w:val="Example"/>
        <w:ind w:left="130" w:right="115"/>
      </w:pPr>
      <w:r>
        <w:t xml:space="preserve">      </w:t>
      </w:r>
    </w:p>
    <w:p w14:paraId="6E003CAA" w14:textId="77777777" w:rsidR="00E379A6" w:rsidRDefault="000F5220">
      <w:pPr>
        <w:pStyle w:val="Example"/>
        <w:ind w:left="130" w:right="115"/>
      </w:pPr>
      <w:r>
        <w:t xml:space="preserve">      &lt;!-- [HAI R3D1.1] Antimicrobial Susceptibility Tests Organizer (V3) --&gt;</w:t>
      </w:r>
    </w:p>
    <w:p w14:paraId="1A244450" w14:textId="77777777" w:rsidR="00E379A6" w:rsidRDefault="000F5220">
      <w:pPr>
        <w:pStyle w:val="Example"/>
        <w:ind w:left="130" w:right="115"/>
      </w:pPr>
      <w:r>
        <w:t xml:space="preserve">      &lt;templateId root="2.16.840.1.113883.10.20.5.6.177" extension="2016-08-01" /&gt;</w:t>
      </w:r>
    </w:p>
    <w:p w14:paraId="7C5D82F5" w14:textId="77777777" w:rsidR="00E379A6" w:rsidRDefault="000F5220">
      <w:pPr>
        <w:pStyle w:val="Example"/>
        <w:ind w:left="130" w:right="115"/>
      </w:pPr>
      <w:r>
        <w:t xml:space="preserve">      ...</w:t>
      </w:r>
    </w:p>
    <w:p w14:paraId="2A75DF4D" w14:textId="77777777" w:rsidR="00E379A6" w:rsidRDefault="000F5220">
      <w:pPr>
        <w:pStyle w:val="Example"/>
        <w:ind w:left="130" w:right="115"/>
      </w:pPr>
      <w:r>
        <w:t xml:space="preserve">    &lt;/organizer&gt;</w:t>
      </w:r>
    </w:p>
    <w:p w14:paraId="07044ED7" w14:textId="77777777" w:rsidR="00E379A6" w:rsidRDefault="000F5220">
      <w:pPr>
        <w:pStyle w:val="Example"/>
        <w:ind w:left="130" w:right="115"/>
      </w:pPr>
      <w:r>
        <w:t xml:space="preserve">  &lt;/component&gt;</w:t>
      </w:r>
    </w:p>
    <w:p w14:paraId="4B51349E" w14:textId="77777777" w:rsidR="00E379A6" w:rsidRDefault="000F5220">
      <w:pPr>
        <w:pStyle w:val="Example"/>
        <w:ind w:left="130" w:right="115"/>
      </w:pPr>
      <w:r>
        <w:t xml:space="preserve">  </w:t>
      </w:r>
    </w:p>
    <w:p w14:paraId="055C792E" w14:textId="77777777" w:rsidR="00E379A6" w:rsidRDefault="000F5220">
      <w:pPr>
        <w:pStyle w:val="Example"/>
        <w:ind w:left="130" w:right="115"/>
      </w:pPr>
      <w:r>
        <w:t xml:space="preserve">  &lt;!-- Vancomycin susceptibility testing --&gt;</w:t>
      </w:r>
    </w:p>
    <w:p w14:paraId="47A17CC7" w14:textId="77777777" w:rsidR="00E379A6" w:rsidRDefault="000F5220">
      <w:pPr>
        <w:pStyle w:val="Example"/>
        <w:ind w:left="130" w:right="115"/>
      </w:pPr>
      <w:r>
        <w:t xml:space="preserve">  &lt;component&gt;</w:t>
      </w:r>
    </w:p>
    <w:p w14:paraId="193CB86F" w14:textId="77777777" w:rsidR="00E379A6" w:rsidRDefault="000F5220">
      <w:pPr>
        <w:pStyle w:val="Example"/>
        <w:ind w:left="130" w:right="115"/>
      </w:pPr>
      <w:r>
        <w:t xml:space="preserve">    &lt;organizer classCode="CLUSTER" moodCode="EVN"&gt;    </w:t>
      </w:r>
    </w:p>
    <w:p w14:paraId="497C4181" w14:textId="77777777" w:rsidR="00E379A6" w:rsidRDefault="000F5220">
      <w:pPr>
        <w:pStyle w:val="Example"/>
        <w:ind w:left="130" w:right="115"/>
      </w:pPr>
      <w:r>
        <w:t xml:space="preserve">      &lt;!-- [C-CDA R1.1] Result Organizer --&gt;</w:t>
      </w:r>
    </w:p>
    <w:p w14:paraId="3EE9E122" w14:textId="77777777" w:rsidR="00E379A6" w:rsidRDefault="000F5220">
      <w:pPr>
        <w:pStyle w:val="Example"/>
        <w:ind w:left="130" w:right="115"/>
      </w:pPr>
      <w:r>
        <w:t xml:space="preserve">      &lt;templateId root="2.16.840.1.113883.10.20.22.4.1" /&gt;</w:t>
      </w:r>
    </w:p>
    <w:p w14:paraId="2D6EA514" w14:textId="77777777" w:rsidR="00E379A6" w:rsidRDefault="000F5220">
      <w:pPr>
        <w:pStyle w:val="Example"/>
        <w:ind w:left="130" w:right="115"/>
      </w:pPr>
      <w:r>
        <w:t xml:space="preserve">      </w:t>
      </w:r>
    </w:p>
    <w:p w14:paraId="08BFADEF" w14:textId="77777777" w:rsidR="00E379A6" w:rsidRDefault="000F5220">
      <w:pPr>
        <w:pStyle w:val="Example"/>
        <w:ind w:left="130" w:right="115"/>
      </w:pPr>
      <w:r>
        <w:t xml:space="preserve">      &lt;!-- [HAI R3D1.1] Antimicrobial Susceptibility Tests Organizer (V3) --&gt;</w:t>
      </w:r>
    </w:p>
    <w:p w14:paraId="3C80701C" w14:textId="77777777" w:rsidR="00E379A6" w:rsidRDefault="000F5220">
      <w:pPr>
        <w:pStyle w:val="Example"/>
        <w:ind w:left="130" w:right="115"/>
      </w:pPr>
      <w:r>
        <w:t xml:space="preserve">      &lt;templateId root="2.16.840.1.113883.10.20.5.6.177" extension="2016-08-01" /&gt;</w:t>
      </w:r>
    </w:p>
    <w:p w14:paraId="2659A430" w14:textId="77777777" w:rsidR="00E379A6" w:rsidRDefault="000F5220">
      <w:pPr>
        <w:pStyle w:val="Example"/>
        <w:ind w:left="130" w:right="115"/>
      </w:pPr>
      <w:r>
        <w:t xml:space="preserve">      ...</w:t>
      </w:r>
    </w:p>
    <w:p w14:paraId="57FC79E3" w14:textId="77777777" w:rsidR="00E379A6" w:rsidRDefault="000F5220">
      <w:pPr>
        <w:pStyle w:val="Example"/>
        <w:ind w:left="130" w:right="115"/>
      </w:pPr>
      <w:r>
        <w:t xml:space="preserve">    &lt;/organizer&gt;</w:t>
      </w:r>
    </w:p>
    <w:p w14:paraId="0BDCD900" w14:textId="77777777" w:rsidR="00E379A6" w:rsidRDefault="000F5220">
      <w:pPr>
        <w:pStyle w:val="Example"/>
        <w:ind w:left="130" w:right="115"/>
      </w:pPr>
      <w:r>
        <w:t xml:space="preserve">  &lt;/component&gt;</w:t>
      </w:r>
    </w:p>
    <w:p w14:paraId="327D9F2E" w14:textId="77777777" w:rsidR="00E379A6" w:rsidRDefault="000F5220">
      <w:pPr>
        <w:pStyle w:val="Example"/>
        <w:ind w:left="130" w:right="115"/>
      </w:pPr>
      <w:r>
        <w:t>&lt;/organizer&gt;</w:t>
      </w:r>
    </w:p>
    <w:p w14:paraId="18507ACF" w14:textId="77777777" w:rsidR="00E379A6" w:rsidRDefault="00E379A6">
      <w:pPr>
        <w:pStyle w:val="BodyText"/>
      </w:pPr>
    </w:p>
    <w:p w14:paraId="62841B88" w14:textId="77777777" w:rsidR="00E379A6" w:rsidRDefault="000F5220">
      <w:pPr>
        <w:pStyle w:val="Heading2nospace"/>
      </w:pPr>
      <w:bookmarkStart w:id="2125" w:name="_Toc491882189"/>
      <w:r>
        <w:lastRenderedPageBreak/>
        <w:t>I</w:t>
      </w:r>
      <w:bookmarkStart w:id="2126" w:name="E_IV_Antibiotic_Start_Clinical_Statemen"/>
      <w:bookmarkEnd w:id="2126"/>
      <w:r>
        <w:t>V Antibiotic Start Clinical Statement (V3)</w:t>
      </w:r>
      <w:bookmarkEnd w:id="2125"/>
    </w:p>
    <w:p w14:paraId="6F58B91A" w14:textId="77777777" w:rsidR="00E379A6" w:rsidRDefault="000F5220">
      <w:pPr>
        <w:pStyle w:val="BracketData"/>
      </w:pPr>
      <w:r>
        <w:t>[substanceAdministration: identifier urn:hl7ii:2.16.840.1.113883.10.20.5.6.140:2016-08-01 (closed)]</w:t>
      </w:r>
    </w:p>
    <w:p w14:paraId="39C2169A" w14:textId="46D4C634" w:rsidR="00E379A6" w:rsidRDefault="00202066">
      <w:pPr>
        <w:pStyle w:val="BracketData"/>
      </w:pPr>
      <w:r>
        <w:t>Published as part</w:t>
      </w:r>
      <w:r w:rsidR="000F5220">
        <w:t xml:space="preserve"> of NHSN Healthcare Associated Infection (HAI) Reports Release 3, DSTU 1.1 - US Realm</w:t>
      </w:r>
    </w:p>
    <w:p w14:paraId="65E9F692" w14:textId="11ACAA5D" w:rsidR="00E379A6" w:rsidRDefault="000F5220">
      <w:pPr>
        <w:pStyle w:val="Caption"/>
      </w:pPr>
      <w:bookmarkStart w:id="2127" w:name="_Toc491882675"/>
      <w:r>
        <w:t xml:space="preserve">Table </w:t>
      </w:r>
      <w:r>
        <w:fldChar w:fldCharType="begin"/>
      </w:r>
      <w:r>
        <w:instrText>SEQ Table \* ARABIC</w:instrText>
      </w:r>
      <w:r>
        <w:fldChar w:fldCharType="separate"/>
      </w:r>
      <w:r w:rsidR="00D90831">
        <w:t>229</w:t>
      </w:r>
      <w:r>
        <w:fldChar w:fldCharType="end"/>
      </w:r>
      <w:r>
        <w:t>: IV Antibiotic Start Clinical Statement (V3) Contexts</w:t>
      </w:r>
      <w:bookmarkEnd w:id="21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29: IV Antibiotic Start Clinical Statement (V3) Contexts"/>
        <w:tblDescription w:val="Table 229: IV Antibiotic Start Clinical Statement (V3) Contexts"/>
      </w:tblPr>
      <w:tblGrid>
        <w:gridCol w:w="5040"/>
        <w:gridCol w:w="5040"/>
      </w:tblGrid>
      <w:tr w:rsidR="00E379A6" w14:paraId="318BFBBA" w14:textId="77777777" w:rsidTr="00E33D87">
        <w:trPr>
          <w:cantSplit/>
          <w:tblHeader/>
          <w:jc w:val="center"/>
        </w:trPr>
        <w:tc>
          <w:tcPr>
            <w:tcW w:w="360" w:type="dxa"/>
            <w:shd w:val="clear" w:color="auto" w:fill="E6E6E6"/>
          </w:tcPr>
          <w:p w14:paraId="5BA53D11" w14:textId="77777777" w:rsidR="00E379A6" w:rsidRDefault="000F5220">
            <w:pPr>
              <w:pStyle w:val="TableHead"/>
            </w:pPr>
            <w:r>
              <w:t>Contained By:</w:t>
            </w:r>
          </w:p>
        </w:tc>
        <w:tc>
          <w:tcPr>
            <w:tcW w:w="360" w:type="dxa"/>
            <w:shd w:val="clear" w:color="auto" w:fill="E6E6E6"/>
          </w:tcPr>
          <w:p w14:paraId="6D24A2F1" w14:textId="77777777" w:rsidR="00E379A6" w:rsidRDefault="000F5220">
            <w:pPr>
              <w:pStyle w:val="TableHead"/>
            </w:pPr>
            <w:r>
              <w:t>Contains:</w:t>
            </w:r>
          </w:p>
        </w:tc>
      </w:tr>
      <w:tr w:rsidR="00E379A6" w14:paraId="3434D0D2" w14:textId="77777777" w:rsidTr="00E33D87">
        <w:trPr>
          <w:cantSplit/>
          <w:jc w:val="center"/>
        </w:trPr>
        <w:tc>
          <w:tcPr>
            <w:tcW w:w="360" w:type="dxa"/>
          </w:tcPr>
          <w:p w14:paraId="6244D1EE" w14:textId="78BB4E24" w:rsidR="00E379A6" w:rsidRDefault="0051287C">
            <w:pPr>
              <w:pStyle w:val="TableText"/>
            </w:pPr>
            <w:hyperlink w:anchor="E_Infection_Indicator_Organizer_V4">
              <w:r w:rsidR="000F5220">
                <w:rPr>
                  <w:rStyle w:val="HyperlinkText9pt"/>
                </w:rPr>
                <w:t>Infection Indicator Organizer (V4)</w:t>
              </w:r>
            </w:hyperlink>
            <w:r w:rsidR="000F5220">
              <w:t xml:space="preserve"> (required)</w:t>
            </w:r>
          </w:p>
        </w:tc>
        <w:tc>
          <w:tcPr>
            <w:tcW w:w="360" w:type="dxa"/>
          </w:tcPr>
          <w:p w14:paraId="05367C9E" w14:textId="44B1A0D5" w:rsidR="00E379A6" w:rsidRDefault="0051287C">
            <w:pPr>
              <w:pStyle w:val="TableText"/>
            </w:pPr>
            <w:hyperlink w:anchor="E_Blood_Sample_Collected_for_Culture_Ob">
              <w:r w:rsidR="000F5220">
                <w:rPr>
                  <w:rStyle w:val="HyperlinkText9pt"/>
                </w:rPr>
                <w:t>Blood Sample Collected for Culture Observation</w:t>
              </w:r>
            </w:hyperlink>
          </w:p>
          <w:p w14:paraId="1657751F" w14:textId="6D73D8A1" w:rsidR="00E379A6" w:rsidRDefault="0051287C">
            <w:pPr>
              <w:pStyle w:val="TableText"/>
            </w:pPr>
            <w:hyperlink w:anchor="E_Type_of_Antimicrobial_Start_Observati">
              <w:r w:rsidR="000F5220">
                <w:rPr>
                  <w:rStyle w:val="HyperlinkText9pt"/>
                </w:rPr>
                <w:t>Type of Antimicrobial Start Observation</w:t>
              </w:r>
            </w:hyperlink>
          </w:p>
        </w:tc>
      </w:tr>
    </w:tbl>
    <w:p w14:paraId="693BE8B8" w14:textId="77777777" w:rsidR="00E379A6" w:rsidRDefault="00E379A6">
      <w:pPr>
        <w:pStyle w:val="BodyText"/>
      </w:pPr>
    </w:p>
    <w:p w14:paraId="3A5BD248" w14:textId="77777777" w:rsidR="00E379A6" w:rsidRDefault="000F5220">
      <w:pPr>
        <w:pStyle w:val="BodyText"/>
      </w:pPr>
      <w:r>
        <w:t xml:space="preserve">This clinical statement records whether an IV antibiotic was started. It also contains entries detailing the type of antimicrobial start (new or a continuation) and, if the type was new, whether a blood sample was collected for culture. It is used in an Evidence of Infection (Dialysis) Report. </w:t>
      </w:r>
    </w:p>
    <w:p w14:paraId="6F9EDC29" w14:textId="77777777" w:rsidR="00E379A6" w:rsidRDefault="000F5220">
      <w:pPr>
        <w:pStyle w:val="BodyText"/>
      </w:pPr>
      <w:r>
        <w:t>When the IV antibiotic was started, set the value of @negationInd to false. When the IV antibiotic was not started, set the value of @negationInd to true.</w:t>
      </w:r>
    </w:p>
    <w:p w14:paraId="3C710017" w14:textId="62C1AB1B" w:rsidR="00E379A6" w:rsidRDefault="000F5220">
      <w:pPr>
        <w:pStyle w:val="Caption"/>
      </w:pPr>
      <w:bookmarkStart w:id="2128" w:name="_Toc491882676"/>
      <w:r>
        <w:t xml:space="preserve">Table </w:t>
      </w:r>
      <w:r>
        <w:fldChar w:fldCharType="begin"/>
      </w:r>
      <w:r>
        <w:instrText>SEQ Table \* ARABIC</w:instrText>
      </w:r>
      <w:r>
        <w:fldChar w:fldCharType="separate"/>
      </w:r>
      <w:r w:rsidR="00D90831">
        <w:t>230</w:t>
      </w:r>
      <w:r>
        <w:fldChar w:fldCharType="end"/>
      </w:r>
      <w:r>
        <w:t>: IV Antibiotic Start Clinical Statement (V3) Constraints Overview</w:t>
      </w:r>
      <w:bookmarkEnd w:id="2128"/>
    </w:p>
    <w:tbl>
      <w:tblPr>
        <w:tblStyle w:val="TableGrid"/>
        <w:tblW w:w="10080" w:type="dxa"/>
        <w:jc w:val="center"/>
        <w:tblLayout w:type="fixed"/>
        <w:tblLook w:val="02A0" w:firstRow="1" w:lastRow="0" w:firstColumn="1" w:lastColumn="0" w:noHBand="1" w:noVBand="0"/>
        <w:tblCaption w:val="Table 230: IV Antibiotic Start Clinical Statement (V3) Constraints Overview"/>
        <w:tblDescription w:val="Table 230: IV Antibiotic Start Clinical Statement (V3) Constraints Overview"/>
      </w:tblPr>
      <w:tblGrid>
        <w:gridCol w:w="3498"/>
        <w:gridCol w:w="731"/>
        <w:gridCol w:w="877"/>
        <w:gridCol w:w="877"/>
        <w:gridCol w:w="877"/>
        <w:gridCol w:w="3220"/>
      </w:tblGrid>
      <w:tr w:rsidR="00E379A6" w14:paraId="3216F5EA" w14:textId="77777777" w:rsidTr="00E33D87">
        <w:trPr>
          <w:cantSplit/>
          <w:tblHeader/>
          <w:jc w:val="center"/>
        </w:trPr>
        <w:tc>
          <w:tcPr>
            <w:tcW w:w="0" w:type="dxa"/>
            <w:shd w:val="clear" w:color="auto" w:fill="E6E6E6"/>
            <w:noWrap/>
          </w:tcPr>
          <w:p w14:paraId="561D3B1C" w14:textId="77777777" w:rsidR="00E379A6" w:rsidRDefault="000F5220" w:rsidP="00E33D87">
            <w:pPr>
              <w:pStyle w:val="TableHead"/>
              <w:keepNext w:val="0"/>
            </w:pPr>
            <w:r>
              <w:t>XPath</w:t>
            </w:r>
          </w:p>
        </w:tc>
        <w:tc>
          <w:tcPr>
            <w:tcW w:w="720" w:type="dxa"/>
            <w:shd w:val="clear" w:color="auto" w:fill="E6E6E6"/>
            <w:noWrap/>
          </w:tcPr>
          <w:p w14:paraId="3A718953" w14:textId="77777777" w:rsidR="00E379A6" w:rsidRDefault="000F5220" w:rsidP="00E33D87">
            <w:pPr>
              <w:pStyle w:val="TableHead"/>
              <w:keepNext w:val="0"/>
            </w:pPr>
            <w:r>
              <w:t>Card.</w:t>
            </w:r>
          </w:p>
        </w:tc>
        <w:tc>
          <w:tcPr>
            <w:tcW w:w="864" w:type="dxa"/>
            <w:shd w:val="clear" w:color="auto" w:fill="E6E6E6"/>
            <w:noWrap/>
          </w:tcPr>
          <w:p w14:paraId="30ADFB10" w14:textId="77777777" w:rsidR="00E379A6" w:rsidRDefault="000F5220" w:rsidP="00E33D87">
            <w:pPr>
              <w:pStyle w:val="TableHead"/>
              <w:keepNext w:val="0"/>
            </w:pPr>
            <w:r>
              <w:t>Verb</w:t>
            </w:r>
          </w:p>
        </w:tc>
        <w:tc>
          <w:tcPr>
            <w:tcW w:w="864" w:type="dxa"/>
            <w:shd w:val="clear" w:color="auto" w:fill="E6E6E6"/>
            <w:noWrap/>
          </w:tcPr>
          <w:p w14:paraId="1D855A59" w14:textId="77777777" w:rsidR="00E379A6" w:rsidRDefault="000F5220" w:rsidP="00E33D87">
            <w:pPr>
              <w:pStyle w:val="TableHead"/>
              <w:keepNext w:val="0"/>
            </w:pPr>
            <w:r>
              <w:t>Data Type</w:t>
            </w:r>
          </w:p>
        </w:tc>
        <w:tc>
          <w:tcPr>
            <w:tcW w:w="864" w:type="dxa"/>
            <w:shd w:val="clear" w:color="auto" w:fill="E6E6E6"/>
            <w:noWrap/>
          </w:tcPr>
          <w:p w14:paraId="1FE7D164" w14:textId="77777777" w:rsidR="00E379A6" w:rsidRDefault="000F5220" w:rsidP="00E33D87">
            <w:pPr>
              <w:pStyle w:val="TableHead"/>
              <w:keepNext w:val="0"/>
            </w:pPr>
            <w:r>
              <w:t>CONF#</w:t>
            </w:r>
          </w:p>
        </w:tc>
        <w:tc>
          <w:tcPr>
            <w:tcW w:w="864" w:type="dxa"/>
            <w:shd w:val="clear" w:color="auto" w:fill="E6E6E6"/>
            <w:noWrap/>
          </w:tcPr>
          <w:p w14:paraId="1B58A0A1" w14:textId="77777777" w:rsidR="00E379A6" w:rsidRDefault="000F5220" w:rsidP="00E33D87">
            <w:pPr>
              <w:pStyle w:val="TableHead"/>
              <w:keepNext w:val="0"/>
            </w:pPr>
            <w:r>
              <w:t>Value</w:t>
            </w:r>
          </w:p>
        </w:tc>
      </w:tr>
      <w:tr w:rsidR="00E379A6" w14:paraId="276735F7" w14:textId="77777777" w:rsidTr="00E33D87">
        <w:trPr>
          <w:cantSplit/>
          <w:jc w:val="center"/>
        </w:trPr>
        <w:tc>
          <w:tcPr>
            <w:tcW w:w="9928" w:type="dxa"/>
            <w:gridSpan w:val="6"/>
          </w:tcPr>
          <w:p w14:paraId="35E4D90A" w14:textId="77777777" w:rsidR="00E379A6" w:rsidRDefault="000F5220" w:rsidP="00E33D87">
            <w:pPr>
              <w:pStyle w:val="TableText"/>
              <w:keepNext w:val="0"/>
            </w:pPr>
            <w:r>
              <w:t>substanceAdministration (identifier: urn:hl7ii:2.16.840.1.113883.10.20.5.6.140:2016-08-01)</w:t>
            </w:r>
          </w:p>
        </w:tc>
      </w:tr>
      <w:tr w:rsidR="00E379A6" w14:paraId="4AA44A88" w14:textId="77777777" w:rsidTr="00E33D87">
        <w:trPr>
          <w:cantSplit/>
          <w:jc w:val="center"/>
        </w:trPr>
        <w:tc>
          <w:tcPr>
            <w:tcW w:w="3445" w:type="dxa"/>
          </w:tcPr>
          <w:p w14:paraId="3D8E1CB2" w14:textId="77777777" w:rsidR="00E379A6" w:rsidRDefault="000F5220" w:rsidP="00E33D87">
            <w:pPr>
              <w:pStyle w:val="TableText"/>
              <w:keepNext w:val="0"/>
            </w:pPr>
            <w:r>
              <w:tab/>
              <w:t>@classCode</w:t>
            </w:r>
          </w:p>
        </w:tc>
        <w:tc>
          <w:tcPr>
            <w:tcW w:w="720" w:type="dxa"/>
          </w:tcPr>
          <w:p w14:paraId="0FEFBBF3" w14:textId="77777777" w:rsidR="00E379A6" w:rsidRDefault="000F5220" w:rsidP="00E33D87">
            <w:pPr>
              <w:pStyle w:val="TableText"/>
              <w:keepNext w:val="0"/>
            </w:pPr>
            <w:r>
              <w:t>1..1</w:t>
            </w:r>
          </w:p>
        </w:tc>
        <w:tc>
          <w:tcPr>
            <w:tcW w:w="864" w:type="dxa"/>
          </w:tcPr>
          <w:p w14:paraId="7B0A003D" w14:textId="77777777" w:rsidR="00E379A6" w:rsidRDefault="000F5220" w:rsidP="00E33D87">
            <w:pPr>
              <w:pStyle w:val="TableText"/>
              <w:keepNext w:val="0"/>
            </w:pPr>
            <w:r>
              <w:t>SHALL</w:t>
            </w:r>
          </w:p>
        </w:tc>
        <w:tc>
          <w:tcPr>
            <w:tcW w:w="864" w:type="dxa"/>
          </w:tcPr>
          <w:p w14:paraId="49B80F62" w14:textId="77777777" w:rsidR="00E379A6" w:rsidRDefault="00E379A6" w:rsidP="00E33D87">
            <w:pPr>
              <w:pStyle w:val="TableText"/>
              <w:keepNext w:val="0"/>
            </w:pPr>
          </w:p>
        </w:tc>
        <w:tc>
          <w:tcPr>
            <w:tcW w:w="864" w:type="dxa"/>
          </w:tcPr>
          <w:p w14:paraId="3532F9BF" w14:textId="558901F9" w:rsidR="00E379A6" w:rsidRDefault="0051287C" w:rsidP="00E33D87">
            <w:pPr>
              <w:pStyle w:val="TableText"/>
              <w:keepNext w:val="0"/>
            </w:pPr>
            <w:hyperlink w:anchor="C_3247-21171">
              <w:r w:rsidR="000F5220">
                <w:rPr>
                  <w:rStyle w:val="HyperlinkText9pt"/>
                </w:rPr>
                <w:t>3247-21171</w:t>
              </w:r>
            </w:hyperlink>
          </w:p>
        </w:tc>
        <w:tc>
          <w:tcPr>
            <w:tcW w:w="3171" w:type="dxa"/>
          </w:tcPr>
          <w:p w14:paraId="7FA3D160" w14:textId="77777777" w:rsidR="00E379A6" w:rsidRDefault="000F5220" w:rsidP="00E33D87">
            <w:pPr>
              <w:pStyle w:val="TableText"/>
              <w:keepNext w:val="0"/>
            </w:pPr>
            <w:r>
              <w:t>urn:oid:2.16.840.1.113883.5.6 (HL7ActClass) = SBADM</w:t>
            </w:r>
          </w:p>
        </w:tc>
      </w:tr>
      <w:tr w:rsidR="00E379A6" w14:paraId="731EAB52" w14:textId="77777777" w:rsidTr="00E33D87">
        <w:trPr>
          <w:cantSplit/>
          <w:jc w:val="center"/>
        </w:trPr>
        <w:tc>
          <w:tcPr>
            <w:tcW w:w="3445" w:type="dxa"/>
          </w:tcPr>
          <w:p w14:paraId="1BCC2A96" w14:textId="77777777" w:rsidR="00E379A6" w:rsidRDefault="000F5220" w:rsidP="00E33D87">
            <w:pPr>
              <w:pStyle w:val="TableText"/>
              <w:keepNext w:val="0"/>
            </w:pPr>
            <w:r>
              <w:tab/>
              <w:t>@moodCode</w:t>
            </w:r>
          </w:p>
        </w:tc>
        <w:tc>
          <w:tcPr>
            <w:tcW w:w="720" w:type="dxa"/>
          </w:tcPr>
          <w:p w14:paraId="028A748B" w14:textId="77777777" w:rsidR="00E379A6" w:rsidRDefault="000F5220" w:rsidP="00E33D87">
            <w:pPr>
              <w:pStyle w:val="TableText"/>
              <w:keepNext w:val="0"/>
            </w:pPr>
            <w:r>
              <w:t>1..1</w:t>
            </w:r>
          </w:p>
        </w:tc>
        <w:tc>
          <w:tcPr>
            <w:tcW w:w="864" w:type="dxa"/>
          </w:tcPr>
          <w:p w14:paraId="14A5A6E1" w14:textId="77777777" w:rsidR="00E379A6" w:rsidRDefault="000F5220" w:rsidP="00E33D87">
            <w:pPr>
              <w:pStyle w:val="TableText"/>
              <w:keepNext w:val="0"/>
            </w:pPr>
            <w:r>
              <w:t>SHALL</w:t>
            </w:r>
          </w:p>
        </w:tc>
        <w:tc>
          <w:tcPr>
            <w:tcW w:w="864" w:type="dxa"/>
          </w:tcPr>
          <w:p w14:paraId="31FFC9ED" w14:textId="77777777" w:rsidR="00E379A6" w:rsidRDefault="00E379A6" w:rsidP="00E33D87">
            <w:pPr>
              <w:pStyle w:val="TableText"/>
              <w:keepNext w:val="0"/>
            </w:pPr>
          </w:p>
        </w:tc>
        <w:tc>
          <w:tcPr>
            <w:tcW w:w="864" w:type="dxa"/>
          </w:tcPr>
          <w:p w14:paraId="3CF25ED1" w14:textId="041D7F82" w:rsidR="00E379A6" w:rsidRDefault="0051287C" w:rsidP="00E33D87">
            <w:pPr>
              <w:pStyle w:val="TableText"/>
              <w:keepNext w:val="0"/>
            </w:pPr>
            <w:hyperlink w:anchor="C_3247-21172">
              <w:r w:rsidR="000F5220">
                <w:rPr>
                  <w:rStyle w:val="HyperlinkText9pt"/>
                </w:rPr>
                <w:t>3247-21172</w:t>
              </w:r>
            </w:hyperlink>
          </w:p>
        </w:tc>
        <w:tc>
          <w:tcPr>
            <w:tcW w:w="3171" w:type="dxa"/>
          </w:tcPr>
          <w:p w14:paraId="392C49F9" w14:textId="77777777" w:rsidR="00E379A6" w:rsidRDefault="000F5220" w:rsidP="00E33D87">
            <w:pPr>
              <w:pStyle w:val="TableText"/>
              <w:keepNext w:val="0"/>
            </w:pPr>
            <w:r>
              <w:t>urn:oid:2.16.840.1.113883.5.1001 (ActMood) = EVN</w:t>
            </w:r>
          </w:p>
        </w:tc>
      </w:tr>
      <w:tr w:rsidR="00E379A6" w14:paraId="5A554FFD" w14:textId="77777777" w:rsidTr="00E33D87">
        <w:trPr>
          <w:cantSplit/>
          <w:jc w:val="center"/>
        </w:trPr>
        <w:tc>
          <w:tcPr>
            <w:tcW w:w="3445" w:type="dxa"/>
          </w:tcPr>
          <w:p w14:paraId="7A9F6F22" w14:textId="77777777" w:rsidR="00E379A6" w:rsidRDefault="000F5220" w:rsidP="00E33D87">
            <w:pPr>
              <w:pStyle w:val="TableText"/>
              <w:keepNext w:val="0"/>
            </w:pPr>
            <w:r>
              <w:tab/>
              <w:t>@negationInd</w:t>
            </w:r>
          </w:p>
        </w:tc>
        <w:tc>
          <w:tcPr>
            <w:tcW w:w="720" w:type="dxa"/>
          </w:tcPr>
          <w:p w14:paraId="51775F6A" w14:textId="77777777" w:rsidR="00E379A6" w:rsidRDefault="000F5220" w:rsidP="00E33D87">
            <w:pPr>
              <w:pStyle w:val="TableText"/>
              <w:keepNext w:val="0"/>
            </w:pPr>
            <w:r>
              <w:t>1..1</w:t>
            </w:r>
          </w:p>
        </w:tc>
        <w:tc>
          <w:tcPr>
            <w:tcW w:w="864" w:type="dxa"/>
          </w:tcPr>
          <w:p w14:paraId="6B944D48" w14:textId="77777777" w:rsidR="00E379A6" w:rsidRDefault="000F5220" w:rsidP="00E33D87">
            <w:pPr>
              <w:pStyle w:val="TableText"/>
              <w:keepNext w:val="0"/>
            </w:pPr>
            <w:r>
              <w:t>SHALL</w:t>
            </w:r>
          </w:p>
        </w:tc>
        <w:tc>
          <w:tcPr>
            <w:tcW w:w="864" w:type="dxa"/>
          </w:tcPr>
          <w:p w14:paraId="3365B2F3" w14:textId="77777777" w:rsidR="00E379A6" w:rsidRDefault="00E379A6" w:rsidP="00E33D87">
            <w:pPr>
              <w:pStyle w:val="TableText"/>
              <w:keepNext w:val="0"/>
            </w:pPr>
          </w:p>
        </w:tc>
        <w:tc>
          <w:tcPr>
            <w:tcW w:w="864" w:type="dxa"/>
          </w:tcPr>
          <w:p w14:paraId="5F8EEE6A" w14:textId="7AB14DBA" w:rsidR="00E379A6" w:rsidRDefault="0051287C" w:rsidP="00E33D87">
            <w:pPr>
              <w:pStyle w:val="TableText"/>
              <w:keepNext w:val="0"/>
            </w:pPr>
            <w:hyperlink w:anchor="C_3247-21173">
              <w:r w:rsidR="000F5220">
                <w:rPr>
                  <w:rStyle w:val="HyperlinkText9pt"/>
                </w:rPr>
                <w:t>3247-21173</w:t>
              </w:r>
            </w:hyperlink>
          </w:p>
        </w:tc>
        <w:tc>
          <w:tcPr>
            <w:tcW w:w="3171" w:type="dxa"/>
          </w:tcPr>
          <w:p w14:paraId="095D460E" w14:textId="77777777" w:rsidR="00E379A6" w:rsidRDefault="00E379A6" w:rsidP="00E33D87">
            <w:pPr>
              <w:pStyle w:val="TableText"/>
              <w:keepNext w:val="0"/>
            </w:pPr>
          </w:p>
        </w:tc>
      </w:tr>
      <w:tr w:rsidR="00E379A6" w14:paraId="43839B3A" w14:textId="77777777" w:rsidTr="00E33D87">
        <w:trPr>
          <w:cantSplit/>
          <w:jc w:val="center"/>
        </w:trPr>
        <w:tc>
          <w:tcPr>
            <w:tcW w:w="3445" w:type="dxa"/>
          </w:tcPr>
          <w:p w14:paraId="15EA9300" w14:textId="77777777" w:rsidR="00E379A6" w:rsidRDefault="000F5220" w:rsidP="00E33D87">
            <w:pPr>
              <w:pStyle w:val="TableText"/>
              <w:keepNext w:val="0"/>
            </w:pPr>
            <w:r>
              <w:tab/>
              <w:t>templateId</w:t>
            </w:r>
          </w:p>
        </w:tc>
        <w:tc>
          <w:tcPr>
            <w:tcW w:w="720" w:type="dxa"/>
          </w:tcPr>
          <w:p w14:paraId="631624AA" w14:textId="77777777" w:rsidR="00E379A6" w:rsidRDefault="000F5220" w:rsidP="00E33D87">
            <w:pPr>
              <w:pStyle w:val="TableText"/>
              <w:keepNext w:val="0"/>
            </w:pPr>
            <w:r>
              <w:t>1..1</w:t>
            </w:r>
          </w:p>
        </w:tc>
        <w:tc>
          <w:tcPr>
            <w:tcW w:w="864" w:type="dxa"/>
          </w:tcPr>
          <w:p w14:paraId="63897A67" w14:textId="77777777" w:rsidR="00E379A6" w:rsidRDefault="000F5220" w:rsidP="00E33D87">
            <w:pPr>
              <w:pStyle w:val="TableText"/>
              <w:keepNext w:val="0"/>
            </w:pPr>
            <w:r>
              <w:t>SHALL</w:t>
            </w:r>
          </w:p>
        </w:tc>
        <w:tc>
          <w:tcPr>
            <w:tcW w:w="864" w:type="dxa"/>
          </w:tcPr>
          <w:p w14:paraId="2C29A9CB" w14:textId="77777777" w:rsidR="00E379A6" w:rsidRDefault="00E379A6" w:rsidP="00E33D87">
            <w:pPr>
              <w:pStyle w:val="TableText"/>
              <w:keepNext w:val="0"/>
            </w:pPr>
          </w:p>
        </w:tc>
        <w:tc>
          <w:tcPr>
            <w:tcW w:w="864" w:type="dxa"/>
          </w:tcPr>
          <w:p w14:paraId="5563AB8F" w14:textId="7EFFDEEA" w:rsidR="00E379A6" w:rsidRDefault="0051287C" w:rsidP="00E33D87">
            <w:pPr>
              <w:pStyle w:val="TableText"/>
              <w:keepNext w:val="0"/>
            </w:pPr>
            <w:hyperlink w:anchor="C_3247-28253">
              <w:r w:rsidR="000F5220">
                <w:rPr>
                  <w:rStyle w:val="HyperlinkText9pt"/>
                </w:rPr>
                <w:t>3247-28253</w:t>
              </w:r>
            </w:hyperlink>
          </w:p>
        </w:tc>
        <w:tc>
          <w:tcPr>
            <w:tcW w:w="3171" w:type="dxa"/>
          </w:tcPr>
          <w:p w14:paraId="6BB96C7B" w14:textId="77777777" w:rsidR="00E379A6" w:rsidRDefault="00E379A6" w:rsidP="00E33D87">
            <w:pPr>
              <w:pStyle w:val="TableText"/>
              <w:keepNext w:val="0"/>
            </w:pPr>
          </w:p>
        </w:tc>
      </w:tr>
      <w:tr w:rsidR="00E379A6" w14:paraId="03A2E29D" w14:textId="77777777" w:rsidTr="00E33D87">
        <w:trPr>
          <w:cantSplit/>
          <w:jc w:val="center"/>
        </w:trPr>
        <w:tc>
          <w:tcPr>
            <w:tcW w:w="3445" w:type="dxa"/>
          </w:tcPr>
          <w:p w14:paraId="2AE6D351" w14:textId="77777777" w:rsidR="00E379A6" w:rsidRDefault="000F5220" w:rsidP="00E33D87">
            <w:pPr>
              <w:pStyle w:val="TableText"/>
              <w:keepNext w:val="0"/>
            </w:pPr>
            <w:r>
              <w:tab/>
            </w:r>
            <w:r>
              <w:tab/>
              <w:t>@root</w:t>
            </w:r>
          </w:p>
        </w:tc>
        <w:tc>
          <w:tcPr>
            <w:tcW w:w="720" w:type="dxa"/>
          </w:tcPr>
          <w:p w14:paraId="74459CB2" w14:textId="77777777" w:rsidR="00E379A6" w:rsidRDefault="000F5220" w:rsidP="00E33D87">
            <w:pPr>
              <w:pStyle w:val="TableText"/>
              <w:keepNext w:val="0"/>
            </w:pPr>
            <w:r>
              <w:t>1..1</w:t>
            </w:r>
          </w:p>
        </w:tc>
        <w:tc>
          <w:tcPr>
            <w:tcW w:w="864" w:type="dxa"/>
          </w:tcPr>
          <w:p w14:paraId="2D994370" w14:textId="77777777" w:rsidR="00E379A6" w:rsidRDefault="000F5220" w:rsidP="00E33D87">
            <w:pPr>
              <w:pStyle w:val="TableText"/>
              <w:keepNext w:val="0"/>
            </w:pPr>
            <w:r>
              <w:t>SHALL</w:t>
            </w:r>
          </w:p>
        </w:tc>
        <w:tc>
          <w:tcPr>
            <w:tcW w:w="864" w:type="dxa"/>
          </w:tcPr>
          <w:p w14:paraId="6BBCF361" w14:textId="77777777" w:rsidR="00E379A6" w:rsidRDefault="00E379A6" w:rsidP="00E33D87">
            <w:pPr>
              <w:pStyle w:val="TableText"/>
              <w:keepNext w:val="0"/>
            </w:pPr>
          </w:p>
        </w:tc>
        <w:tc>
          <w:tcPr>
            <w:tcW w:w="864" w:type="dxa"/>
          </w:tcPr>
          <w:p w14:paraId="4AD1CC52" w14:textId="3917AB13" w:rsidR="00E379A6" w:rsidRDefault="0051287C" w:rsidP="00E33D87">
            <w:pPr>
              <w:pStyle w:val="TableText"/>
              <w:keepNext w:val="0"/>
            </w:pPr>
            <w:hyperlink w:anchor="C_3247-28254">
              <w:r w:rsidR="000F5220">
                <w:rPr>
                  <w:rStyle w:val="HyperlinkText9pt"/>
                </w:rPr>
                <w:t>3247-28254</w:t>
              </w:r>
            </w:hyperlink>
          </w:p>
        </w:tc>
        <w:tc>
          <w:tcPr>
            <w:tcW w:w="3171" w:type="dxa"/>
          </w:tcPr>
          <w:p w14:paraId="6D9837D5" w14:textId="77777777" w:rsidR="00E379A6" w:rsidRDefault="000F5220" w:rsidP="00E33D87">
            <w:pPr>
              <w:pStyle w:val="TableText"/>
              <w:keepNext w:val="0"/>
            </w:pPr>
            <w:r>
              <w:t>2.16.840.1.113883.10.20.22.4.16</w:t>
            </w:r>
          </w:p>
        </w:tc>
      </w:tr>
      <w:tr w:rsidR="00E379A6" w14:paraId="7EDFC629" w14:textId="77777777" w:rsidTr="00E33D87">
        <w:trPr>
          <w:cantSplit/>
          <w:jc w:val="center"/>
        </w:trPr>
        <w:tc>
          <w:tcPr>
            <w:tcW w:w="3445" w:type="dxa"/>
          </w:tcPr>
          <w:p w14:paraId="1ADC5ACF" w14:textId="77777777" w:rsidR="00E379A6" w:rsidRDefault="000F5220" w:rsidP="00E33D87">
            <w:pPr>
              <w:pStyle w:val="TableText"/>
              <w:keepNext w:val="0"/>
            </w:pPr>
            <w:r>
              <w:tab/>
              <w:t>templateId</w:t>
            </w:r>
          </w:p>
        </w:tc>
        <w:tc>
          <w:tcPr>
            <w:tcW w:w="720" w:type="dxa"/>
          </w:tcPr>
          <w:p w14:paraId="12946C67" w14:textId="77777777" w:rsidR="00E379A6" w:rsidRDefault="000F5220" w:rsidP="00E33D87">
            <w:pPr>
              <w:pStyle w:val="TableText"/>
              <w:keepNext w:val="0"/>
            </w:pPr>
            <w:r>
              <w:t>1..1</w:t>
            </w:r>
          </w:p>
        </w:tc>
        <w:tc>
          <w:tcPr>
            <w:tcW w:w="864" w:type="dxa"/>
          </w:tcPr>
          <w:p w14:paraId="630F5D8B" w14:textId="77777777" w:rsidR="00E379A6" w:rsidRDefault="000F5220" w:rsidP="00E33D87">
            <w:pPr>
              <w:pStyle w:val="TableText"/>
              <w:keepNext w:val="0"/>
            </w:pPr>
            <w:r>
              <w:t>SHALL</w:t>
            </w:r>
          </w:p>
        </w:tc>
        <w:tc>
          <w:tcPr>
            <w:tcW w:w="864" w:type="dxa"/>
          </w:tcPr>
          <w:p w14:paraId="5F848B31" w14:textId="77777777" w:rsidR="00E379A6" w:rsidRDefault="00E379A6" w:rsidP="00E33D87">
            <w:pPr>
              <w:pStyle w:val="TableText"/>
              <w:keepNext w:val="0"/>
            </w:pPr>
          </w:p>
        </w:tc>
        <w:tc>
          <w:tcPr>
            <w:tcW w:w="864" w:type="dxa"/>
          </w:tcPr>
          <w:p w14:paraId="7ADCADA4" w14:textId="5C0AB950" w:rsidR="00E379A6" w:rsidRDefault="0051287C" w:rsidP="00E33D87">
            <w:pPr>
              <w:pStyle w:val="TableText"/>
              <w:keepNext w:val="0"/>
            </w:pPr>
            <w:hyperlink w:anchor="C_3247-21426">
              <w:r w:rsidR="000F5220">
                <w:rPr>
                  <w:rStyle w:val="HyperlinkText9pt"/>
                </w:rPr>
                <w:t>3247-21426</w:t>
              </w:r>
            </w:hyperlink>
          </w:p>
        </w:tc>
        <w:tc>
          <w:tcPr>
            <w:tcW w:w="3171" w:type="dxa"/>
          </w:tcPr>
          <w:p w14:paraId="7EFE5A6B" w14:textId="77777777" w:rsidR="00E379A6" w:rsidRDefault="00E379A6" w:rsidP="00E33D87">
            <w:pPr>
              <w:pStyle w:val="TableText"/>
              <w:keepNext w:val="0"/>
            </w:pPr>
          </w:p>
        </w:tc>
      </w:tr>
      <w:tr w:rsidR="00E379A6" w14:paraId="0A105EB9" w14:textId="77777777" w:rsidTr="00E33D87">
        <w:trPr>
          <w:cantSplit/>
          <w:jc w:val="center"/>
        </w:trPr>
        <w:tc>
          <w:tcPr>
            <w:tcW w:w="3445" w:type="dxa"/>
          </w:tcPr>
          <w:p w14:paraId="69C20682" w14:textId="77777777" w:rsidR="00E379A6" w:rsidRDefault="000F5220" w:rsidP="00E33D87">
            <w:pPr>
              <w:pStyle w:val="TableText"/>
              <w:keepNext w:val="0"/>
            </w:pPr>
            <w:r>
              <w:tab/>
            </w:r>
            <w:r>
              <w:tab/>
              <w:t>@root</w:t>
            </w:r>
          </w:p>
        </w:tc>
        <w:tc>
          <w:tcPr>
            <w:tcW w:w="720" w:type="dxa"/>
          </w:tcPr>
          <w:p w14:paraId="53808D8E" w14:textId="77777777" w:rsidR="00E379A6" w:rsidRDefault="000F5220" w:rsidP="00E33D87">
            <w:pPr>
              <w:pStyle w:val="TableText"/>
              <w:keepNext w:val="0"/>
            </w:pPr>
            <w:r>
              <w:t>1..1</w:t>
            </w:r>
          </w:p>
        </w:tc>
        <w:tc>
          <w:tcPr>
            <w:tcW w:w="864" w:type="dxa"/>
          </w:tcPr>
          <w:p w14:paraId="05C362BF" w14:textId="77777777" w:rsidR="00E379A6" w:rsidRDefault="000F5220" w:rsidP="00E33D87">
            <w:pPr>
              <w:pStyle w:val="TableText"/>
              <w:keepNext w:val="0"/>
            </w:pPr>
            <w:r>
              <w:t>SHALL</w:t>
            </w:r>
          </w:p>
        </w:tc>
        <w:tc>
          <w:tcPr>
            <w:tcW w:w="864" w:type="dxa"/>
          </w:tcPr>
          <w:p w14:paraId="33AFEAEA" w14:textId="77777777" w:rsidR="00E379A6" w:rsidRDefault="00E379A6" w:rsidP="00E33D87">
            <w:pPr>
              <w:pStyle w:val="TableText"/>
              <w:keepNext w:val="0"/>
            </w:pPr>
          </w:p>
        </w:tc>
        <w:tc>
          <w:tcPr>
            <w:tcW w:w="864" w:type="dxa"/>
          </w:tcPr>
          <w:p w14:paraId="7ED3EF51" w14:textId="227421DC" w:rsidR="00E379A6" w:rsidRDefault="0051287C" w:rsidP="00E33D87">
            <w:pPr>
              <w:pStyle w:val="TableText"/>
              <w:keepNext w:val="0"/>
            </w:pPr>
            <w:hyperlink w:anchor="C_3247-21427">
              <w:r w:rsidR="000F5220">
                <w:rPr>
                  <w:rStyle w:val="HyperlinkText9pt"/>
                </w:rPr>
                <w:t>3247-21427</w:t>
              </w:r>
            </w:hyperlink>
          </w:p>
        </w:tc>
        <w:tc>
          <w:tcPr>
            <w:tcW w:w="3171" w:type="dxa"/>
          </w:tcPr>
          <w:p w14:paraId="2390EE3D" w14:textId="77777777" w:rsidR="00E379A6" w:rsidRDefault="000F5220" w:rsidP="00E33D87">
            <w:pPr>
              <w:pStyle w:val="TableText"/>
              <w:keepNext w:val="0"/>
            </w:pPr>
            <w:r>
              <w:t>2.16.840.1.113883.10.20.5.6.140</w:t>
            </w:r>
          </w:p>
        </w:tc>
      </w:tr>
      <w:tr w:rsidR="00E379A6" w14:paraId="7BB1DB3E" w14:textId="77777777" w:rsidTr="00E33D87">
        <w:trPr>
          <w:cantSplit/>
          <w:jc w:val="center"/>
        </w:trPr>
        <w:tc>
          <w:tcPr>
            <w:tcW w:w="3445" w:type="dxa"/>
          </w:tcPr>
          <w:p w14:paraId="310E9A67" w14:textId="77777777" w:rsidR="00E379A6" w:rsidRDefault="000F5220" w:rsidP="00E33D87">
            <w:pPr>
              <w:pStyle w:val="TableText"/>
              <w:keepNext w:val="0"/>
            </w:pPr>
            <w:r>
              <w:tab/>
            </w:r>
            <w:r>
              <w:tab/>
              <w:t>@extension</w:t>
            </w:r>
          </w:p>
        </w:tc>
        <w:tc>
          <w:tcPr>
            <w:tcW w:w="720" w:type="dxa"/>
          </w:tcPr>
          <w:p w14:paraId="184627EE" w14:textId="77777777" w:rsidR="00E379A6" w:rsidRDefault="000F5220" w:rsidP="00E33D87">
            <w:pPr>
              <w:pStyle w:val="TableText"/>
              <w:keepNext w:val="0"/>
            </w:pPr>
            <w:r>
              <w:t>1..1</w:t>
            </w:r>
          </w:p>
        </w:tc>
        <w:tc>
          <w:tcPr>
            <w:tcW w:w="864" w:type="dxa"/>
          </w:tcPr>
          <w:p w14:paraId="56768603" w14:textId="77777777" w:rsidR="00E379A6" w:rsidRDefault="000F5220" w:rsidP="00E33D87">
            <w:pPr>
              <w:pStyle w:val="TableText"/>
              <w:keepNext w:val="0"/>
            </w:pPr>
            <w:r>
              <w:t>SHALL</w:t>
            </w:r>
          </w:p>
        </w:tc>
        <w:tc>
          <w:tcPr>
            <w:tcW w:w="864" w:type="dxa"/>
          </w:tcPr>
          <w:p w14:paraId="1C0015E8" w14:textId="77777777" w:rsidR="00E379A6" w:rsidRDefault="00E379A6" w:rsidP="00E33D87">
            <w:pPr>
              <w:pStyle w:val="TableText"/>
              <w:keepNext w:val="0"/>
            </w:pPr>
          </w:p>
        </w:tc>
        <w:tc>
          <w:tcPr>
            <w:tcW w:w="864" w:type="dxa"/>
          </w:tcPr>
          <w:p w14:paraId="4A551F93" w14:textId="5C43A8B2" w:rsidR="00E379A6" w:rsidRDefault="0051287C" w:rsidP="00E33D87">
            <w:pPr>
              <w:pStyle w:val="TableText"/>
              <w:keepNext w:val="0"/>
            </w:pPr>
            <w:hyperlink w:anchor="C_3247-30564">
              <w:r w:rsidR="000F5220">
                <w:rPr>
                  <w:rStyle w:val="HyperlinkText9pt"/>
                </w:rPr>
                <w:t>3247-30564</w:t>
              </w:r>
            </w:hyperlink>
          </w:p>
        </w:tc>
        <w:tc>
          <w:tcPr>
            <w:tcW w:w="3171" w:type="dxa"/>
          </w:tcPr>
          <w:p w14:paraId="3EA93061" w14:textId="77777777" w:rsidR="00E379A6" w:rsidRDefault="000F5220" w:rsidP="00E33D87">
            <w:pPr>
              <w:pStyle w:val="TableText"/>
              <w:keepNext w:val="0"/>
            </w:pPr>
            <w:r>
              <w:t>2016-08-01</w:t>
            </w:r>
          </w:p>
        </w:tc>
      </w:tr>
      <w:tr w:rsidR="00E379A6" w14:paraId="3EEA38B9" w14:textId="77777777" w:rsidTr="00E33D87">
        <w:trPr>
          <w:cantSplit/>
          <w:jc w:val="center"/>
        </w:trPr>
        <w:tc>
          <w:tcPr>
            <w:tcW w:w="3445" w:type="dxa"/>
          </w:tcPr>
          <w:p w14:paraId="7134C9D7" w14:textId="77777777" w:rsidR="00E379A6" w:rsidRDefault="000F5220" w:rsidP="00E33D87">
            <w:pPr>
              <w:pStyle w:val="TableText"/>
              <w:keepNext w:val="0"/>
            </w:pPr>
            <w:r>
              <w:tab/>
              <w:t>id</w:t>
            </w:r>
          </w:p>
        </w:tc>
        <w:tc>
          <w:tcPr>
            <w:tcW w:w="720" w:type="dxa"/>
          </w:tcPr>
          <w:p w14:paraId="113021BD" w14:textId="77777777" w:rsidR="00E379A6" w:rsidRDefault="000F5220" w:rsidP="00E33D87">
            <w:pPr>
              <w:pStyle w:val="TableText"/>
              <w:keepNext w:val="0"/>
            </w:pPr>
            <w:r>
              <w:t>1..1</w:t>
            </w:r>
          </w:p>
        </w:tc>
        <w:tc>
          <w:tcPr>
            <w:tcW w:w="864" w:type="dxa"/>
          </w:tcPr>
          <w:p w14:paraId="7E8B0109" w14:textId="77777777" w:rsidR="00E379A6" w:rsidRDefault="000F5220" w:rsidP="00E33D87">
            <w:pPr>
              <w:pStyle w:val="TableText"/>
              <w:keepNext w:val="0"/>
            </w:pPr>
            <w:r>
              <w:t>SHALL</w:t>
            </w:r>
          </w:p>
        </w:tc>
        <w:tc>
          <w:tcPr>
            <w:tcW w:w="864" w:type="dxa"/>
          </w:tcPr>
          <w:p w14:paraId="35B3AB02" w14:textId="77777777" w:rsidR="00E379A6" w:rsidRDefault="00E379A6" w:rsidP="00E33D87">
            <w:pPr>
              <w:pStyle w:val="TableText"/>
              <w:keepNext w:val="0"/>
            </w:pPr>
          </w:p>
        </w:tc>
        <w:tc>
          <w:tcPr>
            <w:tcW w:w="864" w:type="dxa"/>
          </w:tcPr>
          <w:p w14:paraId="48B44591" w14:textId="2AABA236" w:rsidR="00E379A6" w:rsidRDefault="0051287C" w:rsidP="00E33D87">
            <w:pPr>
              <w:pStyle w:val="TableText"/>
              <w:keepNext w:val="0"/>
            </w:pPr>
            <w:hyperlink w:anchor="C_3247-21428">
              <w:r w:rsidR="000F5220">
                <w:rPr>
                  <w:rStyle w:val="HyperlinkText9pt"/>
                </w:rPr>
                <w:t>3247-21428</w:t>
              </w:r>
            </w:hyperlink>
          </w:p>
        </w:tc>
        <w:tc>
          <w:tcPr>
            <w:tcW w:w="3171" w:type="dxa"/>
          </w:tcPr>
          <w:p w14:paraId="46DD9D59" w14:textId="77777777" w:rsidR="00E379A6" w:rsidRDefault="00E379A6" w:rsidP="00E33D87">
            <w:pPr>
              <w:pStyle w:val="TableText"/>
              <w:keepNext w:val="0"/>
            </w:pPr>
          </w:p>
        </w:tc>
      </w:tr>
      <w:tr w:rsidR="00E379A6" w14:paraId="2A6D648E" w14:textId="77777777" w:rsidTr="00E33D87">
        <w:trPr>
          <w:cantSplit/>
          <w:jc w:val="center"/>
        </w:trPr>
        <w:tc>
          <w:tcPr>
            <w:tcW w:w="3445" w:type="dxa"/>
          </w:tcPr>
          <w:p w14:paraId="3A8EDF6F" w14:textId="77777777" w:rsidR="00E379A6" w:rsidRDefault="000F5220" w:rsidP="00E33D87">
            <w:pPr>
              <w:pStyle w:val="TableText"/>
              <w:keepNext w:val="0"/>
            </w:pPr>
            <w:r>
              <w:tab/>
            </w:r>
            <w:r>
              <w:tab/>
              <w:t>@nullFlavor</w:t>
            </w:r>
          </w:p>
        </w:tc>
        <w:tc>
          <w:tcPr>
            <w:tcW w:w="720" w:type="dxa"/>
          </w:tcPr>
          <w:p w14:paraId="161E7114" w14:textId="77777777" w:rsidR="00E379A6" w:rsidRDefault="000F5220" w:rsidP="00E33D87">
            <w:pPr>
              <w:pStyle w:val="TableText"/>
              <w:keepNext w:val="0"/>
            </w:pPr>
            <w:r>
              <w:t>1..1</w:t>
            </w:r>
          </w:p>
        </w:tc>
        <w:tc>
          <w:tcPr>
            <w:tcW w:w="864" w:type="dxa"/>
          </w:tcPr>
          <w:p w14:paraId="28E4D83F" w14:textId="77777777" w:rsidR="00E379A6" w:rsidRDefault="000F5220" w:rsidP="00E33D87">
            <w:pPr>
              <w:pStyle w:val="TableText"/>
              <w:keepNext w:val="0"/>
            </w:pPr>
            <w:r>
              <w:t>SHALL</w:t>
            </w:r>
          </w:p>
        </w:tc>
        <w:tc>
          <w:tcPr>
            <w:tcW w:w="864" w:type="dxa"/>
          </w:tcPr>
          <w:p w14:paraId="6E48A367" w14:textId="77777777" w:rsidR="00E379A6" w:rsidRDefault="00E379A6" w:rsidP="00E33D87">
            <w:pPr>
              <w:pStyle w:val="TableText"/>
              <w:keepNext w:val="0"/>
            </w:pPr>
          </w:p>
        </w:tc>
        <w:tc>
          <w:tcPr>
            <w:tcW w:w="864" w:type="dxa"/>
          </w:tcPr>
          <w:p w14:paraId="73B1A14C" w14:textId="157ABA86" w:rsidR="00E379A6" w:rsidRDefault="0051287C" w:rsidP="00E33D87">
            <w:pPr>
              <w:pStyle w:val="TableText"/>
              <w:keepNext w:val="0"/>
            </w:pPr>
            <w:hyperlink w:anchor="C_3247-22766">
              <w:r w:rsidR="000F5220">
                <w:rPr>
                  <w:rStyle w:val="HyperlinkText9pt"/>
                </w:rPr>
                <w:t>3247-22766</w:t>
              </w:r>
            </w:hyperlink>
          </w:p>
        </w:tc>
        <w:tc>
          <w:tcPr>
            <w:tcW w:w="3171" w:type="dxa"/>
          </w:tcPr>
          <w:p w14:paraId="0085DC9F" w14:textId="77777777" w:rsidR="00E379A6" w:rsidRDefault="000F5220" w:rsidP="00E33D87">
            <w:pPr>
              <w:pStyle w:val="TableText"/>
              <w:keepNext w:val="0"/>
            </w:pPr>
            <w:r>
              <w:t>NA</w:t>
            </w:r>
          </w:p>
        </w:tc>
      </w:tr>
      <w:tr w:rsidR="00E379A6" w14:paraId="61E20332" w14:textId="77777777" w:rsidTr="00E33D87">
        <w:trPr>
          <w:cantSplit/>
          <w:jc w:val="center"/>
        </w:trPr>
        <w:tc>
          <w:tcPr>
            <w:tcW w:w="3445" w:type="dxa"/>
          </w:tcPr>
          <w:p w14:paraId="41B7562E" w14:textId="77777777" w:rsidR="00E379A6" w:rsidRDefault="000F5220" w:rsidP="00E33D87">
            <w:pPr>
              <w:pStyle w:val="TableText"/>
              <w:keepNext w:val="0"/>
            </w:pPr>
            <w:r>
              <w:tab/>
              <w:t>code</w:t>
            </w:r>
          </w:p>
        </w:tc>
        <w:tc>
          <w:tcPr>
            <w:tcW w:w="720" w:type="dxa"/>
          </w:tcPr>
          <w:p w14:paraId="317209B3" w14:textId="77777777" w:rsidR="00E379A6" w:rsidRDefault="000F5220" w:rsidP="00E33D87">
            <w:pPr>
              <w:pStyle w:val="TableText"/>
              <w:keepNext w:val="0"/>
            </w:pPr>
            <w:r>
              <w:t>1..1</w:t>
            </w:r>
          </w:p>
        </w:tc>
        <w:tc>
          <w:tcPr>
            <w:tcW w:w="864" w:type="dxa"/>
          </w:tcPr>
          <w:p w14:paraId="7EEAF83B" w14:textId="77777777" w:rsidR="00E379A6" w:rsidRDefault="000F5220" w:rsidP="00E33D87">
            <w:pPr>
              <w:pStyle w:val="TableText"/>
              <w:keepNext w:val="0"/>
            </w:pPr>
            <w:r>
              <w:t>SHALL</w:t>
            </w:r>
          </w:p>
        </w:tc>
        <w:tc>
          <w:tcPr>
            <w:tcW w:w="864" w:type="dxa"/>
          </w:tcPr>
          <w:p w14:paraId="1741F855" w14:textId="77777777" w:rsidR="00E379A6" w:rsidRDefault="00E379A6" w:rsidP="00E33D87">
            <w:pPr>
              <w:pStyle w:val="TableText"/>
              <w:keepNext w:val="0"/>
            </w:pPr>
          </w:p>
        </w:tc>
        <w:tc>
          <w:tcPr>
            <w:tcW w:w="864" w:type="dxa"/>
          </w:tcPr>
          <w:p w14:paraId="58E082F5" w14:textId="20527668" w:rsidR="00E379A6" w:rsidRDefault="0051287C" w:rsidP="00E33D87">
            <w:pPr>
              <w:pStyle w:val="TableText"/>
              <w:keepNext w:val="0"/>
            </w:pPr>
            <w:hyperlink w:anchor="C_3247-21174">
              <w:r w:rsidR="000F5220">
                <w:rPr>
                  <w:rStyle w:val="HyperlinkText9pt"/>
                </w:rPr>
                <w:t>3247-21174</w:t>
              </w:r>
            </w:hyperlink>
          </w:p>
        </w:tc>
        <w:tc>
          <w:tcPr>
            <w:tcW w:w="3171" w:type="dxa"/>
          </w:tcPr>
          <w:p w14:paraId="380CE60B" w14:textId="77777777" w:rsidR="00E379A6" w:rsidRDefault="00E379A6" w:rsidP="00E33D87">
            <w:pPr>
              <w:pStyle w:val="TableText"/>
              <w:keepNext w:val="0"/>
            </w:pPr>
          </w:p>
        </w:tc>
      </w:tr>
      <w:tr w:rsidR="00E379A6" w14:paraId="2054D8C6" w14:textId="77777777" w:rsidTr="00E33D87">
        <w:trPr>
          <w:cantSplit/>
          <w:jc w:val="center"/>
        </w:trPr>
        <w:tc>
          <w:tcPr>
            <w:tcW w:w="3445" w:type="dxa"/>
          </w:tcPr>
          <w:p w14:paraId="36A16EC7" w14:textId="77777777" w:rsidR="00E379A6" w:rsidRDefault="000F5220" w:rsidP="00E33D87">
            <w:pPr>
              <w:pStyle w:val="TableText"/>
              <w:keepNext w:val="0"/>
            </w:pPr>
            <w:r>
              <w:lastRenderedPageBreak/>
              <w:tab/>
            </w:r>
            <w:r>
              <w:tab/>
              <w:t>@code</w:t>
            </w:r>
          </w:p>
        </w:tc>
        <w:tc>
          <w:tcPr>
            <w:tcW w:w="720" w:type="dxa"/>
          </w:tcPr>
          <w:p w14:paraId="6A23AB6C" w14:textId="77777777" w:rsidR="00E379A6" w:rsidRDefault="000F5220" w:rsidP="00E33D87">
            <w:pPr>
              <w:pStyle w:val="TableText"/>
              <w:keepNext w:val="0"/>
            </w:pPr>
            <w:r>
              <w:t>1..1</w:t>
            </w:r>
          </w:p>
        </w:tc>
        <w:tc>
          <w:tcPr>
            <w:tcW w:w="864" w:type="dxa"/>
          </w:tcPr>
          <w:p w14:paraId="757433FC" w14:textId="77777777" w:rsidR="00E379A6" w:rsidRDefault="000F5220" w:rsidP="00E33D87">
            <w:pPr>
              <w:pStyle w:val="TableText"/>
              <w:keepNext w:val="0"/>
            </w:pPr>
            <w:r>
              <w:t>SHALL</w:t>
            </w:r>
          </w:p>
        </w:tc>
        <w:tc>
          <w:tcPr>
            <w:tcW w:w="864" w:type="dxa"/>
          </w:tcPr>
          <w:p w14:paraId="05FB3E04" w14:textId="77777777" w:rsidR="00E379A6" w:rsidRDefault="00E379A6" w:rsidP="00E33D87">
            <w:pPr>
              <w:pStyle w:val="TableText"/>
              <w:keepNext w:val="0"/>
            </w:pPr>
          </w:p>
        </w:tc>
        <w:tc>
          <w:tcPr>
            <w:tcW w:w="864" w:type="dxa"/>
          </w:tcPr>
          <w:p w14:paraId="1286CF7C" w14:textId="16953173" w:rsidR="00E379A6" w:rsidRDefault="0051287C" w:rsidP="00E33D87">
            <w:pPr>
              <w:pStyle w:val="TableText"/>
              <w:keepNext w:val="0"/>
            </w:pPr>
            <w:hyperlink w:anchor="C_3247-21175">
              <w:r w:rsidR="000F5220">
                <w:rPr>
                  <w:rStyle w:val="HyperlinkText9pt"/>
                </w:rPr>
                <w:t>3247-21175</w:t>
              </w:r>
            </w:hyperlink>
          </w:p>
        </w:tc>
        <w:tc>
          <w:tcPr>
            <w:tcW w:w="3171" w:type="dxa"/>
          </w:tcPr>
          <w:p w14:paraId="58D28C15" w14:textId="77777777" w:rsidR="00E379A6" w:rsidRDefault="000F5220" w:rsidP="00E33D87">
            <w:pPr>
              <w:pStyle w:val="TableText"/>
              <w:keepNext w:val="0"/>
            </w:pPr>
            <w:r>
              <w:t>281790008</w:t>
            </w:r>
          </w:p>
        </w:tc>
      </w:tr>
      <w:tr w:rsidR="00E379A6" w14:paraId="20590C98" w14:textId="77777777" w:rsidTr="00E33D87">
        <w:trPr>
          <w:cantSplit/>
          <w:jc w:val="center"/>
        </w:trPr>
        <w:tc>
          <w:tcPr>
            <w:tcW w:w="3445" w:type="dxa"/>
          </w:tcPr>
          <w:p w14:paraId="720CE0EB" w14:textId="77777777" w:rsidR="00E379A6" w:rsidRDefault="000F5220" w:rsidP="00E33D87">
            <w:pPr>
              <w:pStyle w:val="TableText"/>
              <w:keepNext w:val="0"/>
            </w:pPr>
            <w:r>
              <w:tab/>
            </w:r>
            <w:r>
              <w:tab/>
              <w:t>@codeSystem</w:t>
            </w:r>
          </w:p>
        </w:tc>
        <w:tc>
          <w:tcPr>
            <w:tcW w:w="720" w:type="dxa"/>
          </w:tcPr>
          <w:p w14:paraId="731D9207" w14:textId="77777777" w:rsidR="00E379A6" w:rsidRDefault="000F5220" w:rsidP="00E33D87">
            <w:pPr>
              <w:pStyle w:val="TableText"/>
              <w:keepNext w:val="0"/>
            </w:pPr>
            <w:r>
              <w:t>1..1</w:t>
            </w:r>
          </w:p>
        </w:tc>
        <w:tc>
          <w:tcPr>
            <w:tcW w:w="864" w:type="dxa"/>
          </w:tcPr>
          <w:p w14:paraId="5077FDB8" w14:textId="77777777" w:rsidR="00E379A6" w:rsidRDefault="000F5220" w:rsidP="00E33D87">
            <w:pPr>
              <w:pStyle w:val="TableText"/>
              <w:keepNext w:val="0"/>
            </w:pPr>
            <w:r>
              <w:t>SHALL</w:t>
            </w:r>
          </w:p>
        </w:tc>
        <w:tc>
          <w:tcPr>
            <w:tcW w:w="864" w:type="dxa"/>
          </w:tcPr>
          <w:p w14:paraId="264D5A55" w14:textId="77777777" w:rsidR="00E379A6" w:rsidRDefault="00E379A6" w:rsidP="00E33D87">
            <w:pPr>
              <w:pStyle w:val="TableText"/>
              <w:keepNext w:val="0"/>
            </w:pPr>
          </w:p>
        </w:tc>
        <w:tc>
          <w:tcPr>
            <w:tcW w:w="864" w:type="dxa"/>
          </w:tcPr>
          <w:p w14:paraId="008F243B" w14:textId="7496CF0F" w:rsidR="00E379A6" w:rsidRDefault="0051287C" w:rsidP="00E33D87">
            <w:pPr>
              <w:pStyle w:val="TableText"/>
              <w:keepNext w:val="0"/>
            </w:pPr>
            <w:hyperlink w:anchor="C_3247-28187">
              <w:r w:rsidR="000F5220">
                <w:rPr>
                  <w:rStyle w:val="HyperlinkText9pt"/>
                </w:rPr>
                <w:t>3247-28187</w:t>
              </w:r>
            </w:hyperlink>
          </w:p>
        </w:tc>
        <w:tc>
          <w:tcPr>
            <w:tcW w:w="3171" w:type="dxa"/>
          </w:tcPr>
          <w:p w14:paraId="0E6DAB80" w14:textId="77777777" w:rsidR="00E379A6" w:rsidRDefault="000F5220" w:rsidP="00E33D87">
            <w:pPr>
              <w:pStyle w:val="TableText"/>
              <w:keepNext w:val="0"/>
            </w:pPr>
            <w:r>
              <w:t>urn:oid:2.16.840.1.113883.6.96 (SNOMED CT) = 2.16.840.1.113883.6.96</w:t>
            </w:r>
          </w:p>
        </w:tc>
      </w:tr>
      <w:tr w:rsidR="00E379A6" w14:paraId="009F7ACF" w14:textId="77777777" w:rsidTr="00E33D87">
        <w:trPr>
          <w:cantSplit/>
          <w:jc w:val="center"/>
        </w:trPr>
        <w:tc>
          <w:tcPr>
            <w:tcW w:w="3445" w:type="dxa"/>
          </w:tcPr>
          <w:p w14:paraId="1344DFF4" w14:textId="77777777" w:rsidR="00E379A6" w:rsidRDefault="000F5220" w:rsidP="00E33D87">
            <w:pPr>
              <w:pStyle w:val="TableText"/>
              <w:keepNext w:val="0"/>
            </w:pPr>
            <w:r>
              <w:tab/>
              <w:t>statusCode</w:t>
            </w:r>
          </w:p>
        </w:tc>
        <w:tc>
          <w:tcPr>
            <w:tcW w:w="720" w:type="dxa"/>
          </w:tcPr>
          <w:p w14:paraId="54503C5D" w14:textId="77777777" w:rsidR="00E379A6" w:rsidRDefault="000F5220" w:rsidP="00E33D87">
            <w:pPr>
              <w:pStyle w:val="TableText"/>
              <w:keepNext w:val="0"/>
            </w:pPr>
            <w:r>
              <w:t>1..1</w:t>
            </w:r>
          </w:p>
        </w:tc>
        <w:tc>
          <w:tcPr>
            <w:tcW w:w="864" w:type="dxa"/>
          </w:tcPr>
          <w:p w14:paraId="25289E21" w14:textId="77777777" w:rsidR="00E379A6" w:rsidRDefault="000F5220" w:rsidP="00E33D87">
            <w:pPr>
              <w:pStyle w:val="TableText"/>
              <w:keepNext w:val="0"/>
            </w:pPr>
            <w:r>
              <w:t>SHALL</w:t>
            </w:r>
          </w:p>
        </w:tc>
        <w:tc>
          <w:tcPr>
            <w:tcW w:w="864" w:type="dxa"/>
          </w:tcPr>
          <w:p w14:paraId="22472E28" w14:textId="77777777" w:rsidR="00E379A6" w:rsidRDefault="00E379A6" w:rsidP="00E33D87">
            <w:pPr>
              <w:pStyle w:val="TableText"/>
              <w:keepNext w:val="0"/>
            </w:pPr>
          </w:p>
        </w:tc>
        <w:tc>
          <w:tcPr>
            <w:tcW w:w="864" w:type="dxa"/>
          </w:tcPr>
          <w:p w14:paraId="1FC28A07" w14:textId="58925AD3" w:rsidR="00E379A6" w:rsidRDefault="0051287C" w:rsidP="00E33D87">
            <w:pPr>
              <w:pStyle w:val="TableText"/>
              <w:keepNext w:val="0"/>
            </w:pPr>
            <w:hyperlink w:anchor="C_3247-21429">
              <w:r w:rsidR="000F5220">
                <w:rPr>
                  <w:rStyle w:val="HyperlinkText9pt"/>
                </w:rPr>
                <w:t>3247-21429</w:t>
              </w:r>
            </w:hyperlink>
          </w:p>
        </w:tc>
        <w:tc>
          <w:tcPr>
            <w:tcW w:w="3171" w:type="dxa"/>
          </w:tcPr>
          <w:p w14:paraId="0535EBB0" w14:textId="77777777" w:rsidR="00E379A6" w:rsidRDefault="00E379A6" w:rsidP="00E33D87">
            <w:pPr>
              <w:pStyle w:val="TableText"/>
              <w:keepNext w:val="0"/>
            </w:pPr>
          </w:p>
        </w:tc>
      </w:tr>
      <w:tr w:rsidR="00E379A6" w14:paraId="67C20AA1" w14:textId="77777777" w:rsidTr="00E33D87">
        <w:trPr>
          <w:cantSplit/>
          <w:jc w:val="center"/>
        </w:trPr>
        <w:tc>
          <w:tcPr>
            <w:tcW w:w="3445" w:type="dxa"/>
          </w:tcPr>
          <w:p w14:paraId="01370FB3" w14:textId="77777777" w:rsidR="00E379A6" w:rsidRDefault="000F5220" w:rsidP="00E33D87">
            <w:pPr>
              <w:pStyle w:val="TableText"/>
              <w:keepNext w:val="0"/>
            </w:pPr>
            <w:r>
              <w:tab/>
            </w:r>
            <w:r>
              <w:tab/>
              <w:t>@code</w:t>
            </w:r>
          </w:p>
        </w:tc>
        <w:tc>
          <w:tcPr>
            <w:tcW w:w="720" w:type="dxa"/>
          </w:tcPr>
          <w:p w14:paraId="3861F7DB" w14:textId="77777777" w:rsidR="00E379A6" w:rsidRDefault="000F5220" w:rsidP="00E33D87">
            <w:pPr>
              <w:pStyle w:val="TableText"/>
              <w:keepNext w:val="0"/>
            </w:pPr>
            <w:r>
              <w:t>1..1</w:t>
            </w:r>
          </w:p>
        </w:tc>
        <w:tc>
          <w:tcPr>
            <w:tcW w:w="864" w:type="dxa"/>
          </w:tcPr>
          <w:p w14:paraId="216E69E2" w14:textId="77777777" w:rsidR="00E379A6" w:rsidRDefault="000F5220" w:rsidP="00E33D87">
            <w:pPr>
              <w:pStyle w:val="TableText"/>
              <w:keepNext w:val="0"/>
            </w:pPr>
            <w:r>
              <w:t>SHALL</w:t>
            </w:r>
          </w:p>
        </w:tc>
        <w:tc>
          <w:tcPr>
            <w:tcW w:w="864" w:type="dxa"/>
          </w:tcPr>
          <w:p w14:paraId="23E0BBC0" w14:textId="77777777" w:rsidR="00E379A6" w:rsidRDefault="00E379A6" w:rsidP="00E33D87">
            <w:pPr>
              <w:pStyle w:val="TableText"/>
              <w:keepNext w:val="0"/>
            </w:pPr>
          </w:p>
        </w:tc>
        <w:tc>
          <w:tcPr>
            <w:tcW w:w="864" w:type="dxa"/>
          </w:tcPr>
          <w:p w14:paraId="7F8F7483" w14:textId="01B32B8B" w:rsidR="00E379A6" w:rsidRDefault="0051287C" w:rsidP="00E33D87">
            <w:pPr>
              <w:pStyle w:val="TableText"/>
              <w:keepNext w:val="0"/>
            </w:pPr>
            <w:hyperlink w:anchor="C_3247-28109">
              <w:r w:rsidR="000F5220">
                <w:rPr>
                  <w:rStyle w:val="HyperlinkText9pt"/>
                </w:rPr>
                <w:t>3247-28109</w:t>
              </w:r>
            </w:hyperlink>
          </w:p>
        </w:tc>
        <w:tc>
          <w:tcPr>
            <w:tcW w:w="3171" w:type="dxa"/>
          </w:tcPr>
          <w:p w14:paraId="3D75B589" w14:textId="77777777" w:rsidR="00E379A6" w:rsidRDefault="000F5220" w:rsidP="00E33D87">
            <w:pPr>
              <w:pStyle w:val="TableText"/>
              <w:keepNext w:val="0"/>
            </w:pPr>
            <w:r>
              <w:t>urn:oid:2.16.840.1.113883.5.14 (ActStatus) = completed</w:t>
            </w:r>
          </w:p>
        </w:tc>
      </w:tr>
      <w:tr w:rsidR="00E379A6" w14:paraId="3BF300CF" w14:textId="77777777" w:rsidTr="00E33D87">
        <w:trPr>
          <w:cantSplit/>
          <w:jc w:val="center"/>
        </w:trPr>
        <w:tc>
          <w:tcPr>
            <w:tcW w:w="3445" w:type="dxa"/>
          </w:tcPr>
          <w:p w14:paraId="1A1EB5BB" w14:textId="77777777" w:rsidR="00E379A6" w:rsidRDefault="000F5220" w:rsidP="00E33D87">
            <w:pPr>
              <w:pStyle w:val="TableText"/>
              <w:keepNext w:val="0"/>
            </w:pPr>
            <w:r>
              <w:tab/>
              <w:t>effectiveTime</w:t>
            </w:r>
          </w:p>
        </w:tc>
        <w:tc>
          <w:tcPr>
            <w:tcW w:w="720" w:type="dxa"/>
          </w:tcPr>
          <w:p w14:paraId="272E8859" w14:textId="77777777" w:rsidR="00E379A6" w:rsidRDefault="000F5220" w:rsidP="00E33D87">
            <w:pPr>
              <w:pStyle w:val="TableText"/>
              <w:keepNext w:val="0"/>
            </w:pPr>
            <w:r>
              <w:t>1..1</w:t>
            </w:r>
          </w:p>
        </w:tc>
        <w:tc>
          <w:tcPr>
            <w:tcW w:w="864" w:type="dxa"/>
          </w:tcPr>
          <w:p w14:paraId="3F3187C3" w14:textId="77777777" w:rsidR="00E379A6" w:rsidRDefault="000F5220" w:rsidP="00E33D87">
            <w:pPr>
              <w:pStyle w:val="TableText"/>
              <w:keepNext w:val="0"/>
            </w:pPr>
            <w:r>
              <w:t>SHALL</w:t>
            </w:r>
          </w:p>
        </w:tc>
        <w:tc>
          <w:tcPr>
            <w:tcW w:w="864" w:type="dxa"/>
          </w:tcPr>
          <w:p w14:paraId="6A321DFA" w14:textId="77777777" w:rsidR="00E379A6" w:rsidRDefault="000F5220" w:rsidP="00E33D87">
            <w:pPr>
              <w:pStyle w:val="TableText"/>
              <w:keepNext w:val="0"/>
            </w:pPr>
            <w:r>
              <w:t>IVL_TS</w:t>
            </w:r>
          </w:p>
        </w:tc>
        <w:tc>
          <w:tcPr>
            <w:tcW w:w="864" w:type="dxa"/>
          </w:tcPr>
          <w:p w14:paraId="1FB4ED5E" w14:textId="519A33A2" w:rsidR="00E379A6" w:rsidRDefault="0051287C" w:rsidP="00E33D87">
            <w:pPr>
              <w:pStyle w:val="TableText"/>
              <w:keepNext w:val="0"/>
            </w:pPr>
            <w:hyperlink w:anchor="C_3247-21496">
              <w:r w:rsidR="000F5220">
                <w:rPr>
                  <w:rStyle w:val="HyperlinkText9pt"/>
                </w:rPr>
                <w:t>3247-21496</w:t>
              </w:r>
            </w:hyperlink>
          </w:p>
        </w:tc>
        <w:tc>
          <w:tcPr>
            <w:tcW w:w="3171" w:type="dxa"/>
          </w:tcPr>
          <w:p w14:paraId="7B02F80D" w14:textId="77777777" w:rsidR="00E379A6" w:rsidRDefault="00E379A6" w:rsidP="00E33D87">
            <w:pPr>
              <w:pStyle w:val="TableText"/>
              <w:keepNext w:val="0"/>
            </w:pPr>
          </w:p>
        </w:tc>
      </w:tr>
      <w:tr w:rsidR="00E379A6" w14:paraId="2C09042C" w14:textId="77777777" w:rsidTr="00E33D87">
        <w:trPr>
          <w:cantSplit/>
          <w:jc w:val="center"/>
        </w:trPr>
        <w:tc>
          <w:tcPr>
            <w:tcW w:w="3445" w:type="dxa"/>
          </w:tcPr>
          <w:p w14:paraId="7472E93A" w14:textId="77777777" w:rsidR="00E379A6" w:rsidRDefault="000F5220" w:rsidP="00E33D87">
            <w:pPr>
              <w:pStyle w:val="TableText"/>
              <w:keepNext w:val="0"/>
            </w:pPr>
            <w:r>
              <w:tab/>
            </w:r>
            <w:r>
              <w:tab/>
              <w:t>low</w:t>
            </w:r>
          </w:p>
        </w:tc>
        <w:tc>
          <w:tcPr>
            <w:tcW w:w="720" w:type="dxa"/>
          </w:tcPr>
          <w:p w14:paraId="776A42B7" w14:textId="77777777" w:rsidR="00E379A6" w:rsidRDefault="000F5220" w:rsidP="00E33D87">
            <w:pPr>
              <w:pStyle w:val="TableText"/>
              <w:keepNext w:val="0"/>
            </w:pPr>
            <w:r>
              <w:t>1..1</w:t>
            </w:r>
          </w:p>
        </w:tc>
        <w:tc>
          <w:tcPr>
            <w:tcW w:w="864" w:type="dxa"/>
          </w:tcPr>
          <w:p w14:paraId="428E4F01" w14:textId="77777777" w:rsidR="00E379A6" w:rsidRDefault="000F5220" w:rsidP="00E33D87">
            <w:pPr>
              <w:pStyle w:val="TableText"/>
              <w:keepNext w:val="0"/>
            </w:pPr>
            <w:r>
              <w:t>SHALL</w:t>
            </w:r>
          </w:p>
        </w:tc>
        <w:tc>
          <w:tcPr>
            <w:tcW w:w="864" w:type="dxa"/>
          </w:tcPr>
          <w:p w14:paraId="6879C230" w14:textId="77777777" w:rsidR="00E379A6" w:rsidRDefault="00E379A6" w:rsidP="00E33D87">
            <w:pPr>
              <w:pStyle w:val="TableText"/>
              <w:keepNext w:val="0"/>
            </w:pPr>
          </w:p>
        </w:tc>
        <w:tc>
          <w:tcPr>
            <w:tcW w:w="864" w:type="dxa"/>
          </w:tcPr>
          <w:p w14:paraId="221B89B3" w14:textId="23BBBA47" w:rsidR="00E379A6" w:rsidRDefault="0051287C" w:rsidP="00E33D87">
            <w:pPr>
              <w:pStyle w:val="TableText"/>
              <w:keepNext w:val="0"/>
            </w:pPr>
            <w:hyperlink w:anchor="C_3247-21497">
              <w:r w:rsidR="000F5220">
                <w:rPr>
                  <w:rStyle w:val="HyperlinkText9pt"/>
                </w:rPr>
                <w:t>3247-21497</w:t>
              </w:r>
            </w:hyperlink>
          </w:p>
        </w:tc>
        <w:tc>
          <w:tcPr>
            <w:tcW w:w="3171" w:type="dxa"/>
          </w:tcPr>
          <w:p w14:paraId="157E5ED6" w14:textId="77777777" w:rsidR="00E379A6" w:rsidRDefault="00E379A6" w:rsidP="00E33D87">
            <w:pPr>
              <w:pStyle w:val="TableText"/>
              <w:keepNext w:val="0"/>
            </w:pPr>
          </w:p>
        </w:tc>
      </w:tr>
      <w:tr w:rsidR="00E379A6" w14:paraId="587432E9" w14:textId="77777777" w:rsidTr="00E33D87">
        <w:trPr>
          <w:cantSplit/>
          <w:jc w:val="center"/>
        </w:trPr>
        <w:tc>
          <w:tcPr>
            <w:tcW w:w="3445" w:type="dxa"/>
          </w:tcPr>
          <w:p w14:paraId="70F1C9F3" w14:textId="77777777" w:rsidR="00E379A6" w:rsidRDefault="000F5220" w:rsidP="00E33D87">
            <w:pPr>
              <w:pStyle w:val="TableText"/>
              <w:keepNext w:val="0"/>
            </w:pPr>
            <w:r>
              <w:tab/>
            </w:r>
            <w:r>
              <w:tab/>
            </w:r>
            <w:r>
              <w:tab/>
              <w:t>@nullFlavor</w:t>
            </w:r>
          </w:p>
        </w:tc>
        <w:tc>
          <w:tcPr>
            <w:tcW w:w="720" w:type="dxa"/>
          </w:tcPr>
          <w:p w14:paraId="06DD5170" w14:textId="77777777" w:rsidR="00E379A6" w:rsidRDefault="000F5220" w:rsidP="00E33D87">
            <w:pPr>
              <w:pStyle w:val="TableText"/>
              <w:keepNext w:val="0"/>
            </w:pPr>
            <w:r>
              <w:t>1..1</w:t>
            </w:r>
          </w:p>
        </w:tc>
        <w:tc>
          <w:tcPr>
            <w:tcW w:w="864" w:type="dxa"/>
          </w:tcPr>
          <w:p w14:paraId="7389E75D" w14:textId="77777777" w:rsidR="00E379A6" w:rsidRDefault="000F5220" w:rsidP="00E33D87">
            <w:pPr>
              <w:pStyle w:val="TableText"/>
              <w:keepNext w:val="0"/>
            </w:pPr>
            <w:r>
              <w:t>SHALL</w:t>
            </w:r>
          </w:p>
        </w:tc>
        <w:tc>
          <w:tcPr>
            <w:tcW w:w="864" w:type="dxa"/>
          </w:tcPr>
          <w:p w14:paraId="0C7DC509" w14:textId="77777777" w:rsidR="00E379A6" w:rsidRDefault="00E379A6" w:rsidP="00E33D87">
            <w:pPr>
              <w:pStyle w:val="TableText"/>
              <w:keepNext w:val="0"/>
            </w:pPr>
          </w:p>
        </w:tc>
        <w:tc>
          <w:tcPr>
            <w:tcW w:w="864" w:type="dxa"/>
          </w:tcPr>
          <w:p w14:paraId="4FFCB3A0" w14:textId="73E5F9E6" w:rsidR="00E379A6" w:rsidRDefault="0051287C" w:rsidP="00E33D87">
            <w:pPr>
              <w:pStyle w:val="TableText"/>
              <w:keepNext w:val="0"/>
            </w:pPr>
            <w:hyperlink w:anchor="C_3247-22767">
              <w:r w:rsidR="000F5220">
                <w:rPr>
                  <w:rStyle w:val="HyperlinkText9pt"/>
                </w:rPr>
                <w:t>3247-22767</w:t>
              </w:r>
            </w:hyperlink>
          </w:p>
        </w:tc>
        <w:tc>
          <w:tcPr>
            <w:tcW w:w="3171" w:type="dxa"/>
          </w:tcPr>
          <w:p w14:paraId="2C83D44C" w14:textId="77777777" w:rsidR="00E379A6" w:rsidRDefault="000F5220" w:rsidP="00E33D87">
            <w:pPr>
              <w:pStyle w:val="TableText"/>
              <w:keepNext w:val="0"/>
            </w:pPr>
            <w:r>
              <w:t>NA</w:t>
            </w:r>
          </w:p>
        </w:tc>
      </w:tr>
      <w:tr w:rsidR="00E379A6" w14:paraId="44EBD520" w14:textId="77777777" w:rsidTr="00E33D87">
        <w:trPr>
          <w:cantSplit/>
          <w:jc w:val="center"/>
        </w:trPr>
        <w:tc>
          <w:tcPr>
            <w:tcW w:w="3445" w:type="dxa"/>
          </w:tcPr>
          <w:p w14:paraId="7CD20389" w14:textId="77777777" w:rsidR="00E379A6" w:rsidRDefault="000F5220" w:rsidP="00E33D87">
            <w:pPr>
              <w:pStyle w:val="TableText"/>
              <w:keepNext w:val="0"/>
            </w:pPr>
            <w:r>
              <w:tab/>
            </w:r>
            <w:r>
              <w:tab/>
              <w:t>high</w:t>
            </w:r>
          </w:p>
        </w:tc>
        <w:tc>
          <w:tcPr>
            <w:tcW w:w="720" w:type="dxa"/>
          </w:tcPr>
          <w:p w14:paraId="1FDE9861" w14:textId="77777777" w:rsidR="00E379A6" w:rsidRDefault="000F5220" w:rsidP="00E33D87">
            <w:pPr>
              <w:pStyle w:val="TableText"/>
              <w:keepNext w:val="0"/>
            </w:pPr>
            <w:r>
              <w:t>1..1</w:t>
            </w:r>
          </w:p>
        </w:tc>
        <w:tc>
          <w:tcPr>
            <w:tcW w:w="864" w:type="dxa"/>
          </w:tcPr>
          <w:p w14:paraId="39889396" w14:textId="77777777" w:rsidR="00E379A6" w:rsidRDefault="000F5220" w:rsidP="00E33D87">
            <w:pPr>
              <w:pStyle w:val="TableText"/>
              <w:keepNext w:val="0"/>
            </w:pPr>
            <w:r>
              <w:t>SHALL</w:t>
            </w:r>
          </w:p>
        </w:tc>
        <w:tc>
          <w:tcPr>
            <w:tcW w:w="864" w:type="dxa"/>
          </w:tcPr>
          <w:p w14:paraId="4792ACDF" w14:textId="77777777" w:rsidR="00E379A6" w:rsidRDefault="00E379A6" w:rsidP="00E33D87">
            <w:pPr>
              <w:pStyle w:val="TableText"/>
              <w:keepNext w:val="0"/>
            </w:pPr>
          </w:p>
        </w:tc>
        <w:tc>
          <w:tcPr>
            <w:tcW w:w="864" w:type="dxa"/>
          </w:tcPr>
          <w:p w14:paraId="60FEB682" w14:textId="58B0F107" w:rsidR="00E379A6" w:rsidRDefault="0051287C" w:rsidP="00E33D87">
            <w:pPr>
              <w:pStyle w:val="TableText"/>
              <w:keepNext w:val="0"/>
            </w:pPr>
            <w:hyperlink w:anchor="C_3247-21498">
              <w:r w:rsidR="000F5220">
                <w:rPr>
                  <w:rStyle w:val="HyperlinkText9pt"/>
                </w:rPr>
                <w:t>3247-21498</w:t>
              </w:r>
            </w:hyperlink>
          </w:p>
        </w:tc>
        <w:tc>
          <w:tcPr>
            <w:tcW w:w="3171" w:type="dxa"/>
          </w:tcPr>
          <w:p w14:paraId="26AC8EB7" w14:textId="77777777" w:rsidR="00E379A6" w:rsidRDefault="00E379A6" w:rsidP="00E33D87">
            <w:pPr>
              <w:pStyle w:val="TableText"/>
              <w:keepNext w:val="0"/>
            </w:pPr>
          </w:p>
        </w:tc>
      </w:tr>
      <w:tr w:rsidR="00E379A6" w14:paraId="6F65B583" w14:textId="77777777" w:rsidTr="00E33D87">
        <w:trPr>
          <w:cantSplit/>
          <w:jc w:val="center"/>
        </w:trPr>
        <w:tc>
          <w:tcPr>
            <w:tcW w:w="3445" w:type="dxa"/>
          </w:tcPr>
          <w:p w14:paraId="265C13E1" w14:textId="77777777" w:rsidR="00E379A6" w:rsidRDefault="000F5220" w:rsidP="00E33D87">
            <w:pPr>
              <w:pStyle w:val="TableText"/>
              <w:keepNext w:val="0"/>
            </w:pPr>
            <w:r>
              <w:tab/>
            </w:r>
            <w:r>
              <w:tab/>
            </w:r>
            <w:r>
              <w:tab/>
              <w:t>@nullFlavor</w:t>
            </w:r>
          </w:p>
        </w:tc>
        <w:tc>
          <w:tcPr>
            <w:tcW w:w="720" w:type="dxa"/>
          </w:tcPr>
          <w:p w14:paraId="35735DC1" w14:textId="77777777" w:rsidR="00E379A6" w:rsidRDefault="000F5220" w:rsidP="00E33D87">
            <w:pPr>
              <w:pStyle w:val="TableText"/>
              <w:keepNext w:val="0"/>
            </w:pPr>
            <w:r>
              <w:t>1..1</w:t>
            </w:r>
          </w:p>
        </w:tc>
        <w:tc>
          <w:tcPr>
            <w:tcW w:w="864" w:type="dxa"/>
          </w:tcPr>
          <w:p w14:paraId="25E085BD" w14:textId="77777777" w:rsidR="00E379A6" w:rsidRDefault="000F5220" w:rsidP="00E33D87">
            <w:pPr>
              <w:pStyle w:val="TableText"/>
              <w:keepNext w:val="0"/>
            </w:pPr>
            <w:r>
              <w:t>SHALL</w:t>
            </w:r>
          </w:p>
        </w:tc>
        <w:tc>
          <w:tcPr>
            <w:tcW w:w="864" w:type="dxa"/>
          </w:tcPr>
          <w:p w14:paraId="31776839" w14:textId="77777777" w:rsidR="00E379A6" w:rsidRDefault="00E379A6" w:rsidP="00E33D87">
            <w:pPr>
              <w:pStyle w:val="TableText"/>
              <w:keepNext w:val="0"/>
            </w:pPr>
          </w:p>
        </w:tc>
        <w:tc>
          <w:tcPr>
            <w:tcW w:w="864" w:type="dxa"/>
          </w:tcPr>
          <w:p w14:paraId="4CE60DE6" w14:textId="171B78C8" w:rsidR="00E379A6" w:rsidRDefault="0051287C" w:rsidP="00E33D87">
            <w:pPr>
              <w:pStyle w:val="TableText"/>
              <w:keepNext w:val="0"/>
            </w:pPr>
            <w:hyperlink w:anchor="C_3247-22768">
              <w:r w:rsidR="000F5220">
                <w:rPr>
                  <w:rStyle w:val="HyperlinkText9pt"/>
                </w:rPr>
                <w:t>3247-22768</w:t>
              </w:r>
            </w:hyperlink>
          </w:p>
        </w:tc>
        <w:tc>
          <w:tcPr>
            <w:tcW w:w="3171" w:type="dxa"/>
          </w:tcPr>
          <w:p w14:paraId="30B01D6D" w14:textId="77777777" w:rsidR="00E379A6" w:rsidRDefault="000F5220" w:rsidP="00E33D87">
            <w:pPr>
              <w:pStyle w:val="TableText"/>
              <w:keepNext w:val="0"/>
            </w:pPr>
            <w:r>
              <w:t>NA</w:t>
            </w:r>
          </w:p>
        </w:tc>
      </w:tr>
      <w:tr w:rsidR="00E379A6" w14:paraId="6235C992" w14:textId="77777777" w:rsidTr="00E33D87">
        <w:trPr>
          <w:cantSplit/>
          <w:jc w:val="center"/>
        </w:trPr>
        <w:tc>
          <w:tcPr>
            <w:tcW w:w="3445" w:type="dxa"/>
          </w:tcPr>
          <w:p w14:paraId="2BF15768" w14:textId="77777777" w:rsidR="00E379A6" w:rsidRDefault="000F5220" w:rsidP="00E33D87">
            <w:pPr>
              <w:pStyle w:val="TableText"/>
              <w:keepNext w:val="0"/>
            </w:pPr>
            <w:r>
              <w:tab/>
              <w:t>consumable</w:t>
            </w:r>
          </w:p>
        </w:tc>
        <w:tc>
          <w:tcPr>
            <w:tcW w:w="720" w:type="dxa"/>
          </w:tcPr>
          <w:p w14:paraId="64B2EB26" w14:textId="77777777" w:rsidR="00E379A6" w:rsidRDefault="000F5220" w:rsidP="00E33D87">
            <w:pPr>
              <w:pStyle w:val="TableText"/>
              <w:keepNext w:val="0"/>
            </w:pPr>
            <w:r>
              <w:t>1..1</w:t>
            </w:r>
          </w:p>
        </w:tc>
        <w:tc>
          <w:tcPr>
            <w:tcW w:w="864" w:type="dxa"/>
          </w:tcPr>
          <w:p w14:paraId="3EF3FDC0" w14:textId="77777777" w:rsidR="00E379A6" w:rsidRDefault="000F5220" w:rsidP="00E33D87">
            <w:pPr>
              <w:pStyle w:val="TableText"/>
              <w:keepNext w:val="0"/>
            </w:pPr>
            <w:r>
              <w:t>SHALL</w:t>
            </w:r>
          </w:p>
        </w:tc>
        <w:tc>
          <w:tcPr>
            <w:tcW w:w="864" w:type="dxa"/>
          </w:tcPr>
          <w:p w14:paraId="315A8CA3" w14:textId="77777777" w:rsidR="00E379A6" w:rsidRDefault="00E379A6" w:rsidP="00E33D87">
            <w:pPr>
              <w:pStyle w:val="TableText"/>
              <w:keepNext w:val="0"/>
            </w:pPr>
          </w:p>
        </w:tc>
        <w:tc>
          <w:tcPr>
            <w:tcW w:w="864" w:type="dxa"/>
          </w:tcPr>
          <w:p w14:paraId="79D2138A" w14:textId="13F53EF7" w:rsidR="00E379A6" w:rsidRDefault="0051287C" w:rsidP="00E33D87">
            <w:pPr>
              <w:pStyle w:val="TableText"/>
              <w:keepNext w:val="0"/>
            </w:pPr>
            <w:hyperlink w:anchor="C_3247-21176">
              <w:r w:rsidR="000F5220">
                <w:rPr>
                  <w:rStyle w:val="HyperlinkText9pt"/>
                </w:rPr>
                <w:t>3247-21176</w:t>
              </w:r>
            </w:hyperlink>
          </w:p>
        </w:tc>
        <w:tc>
          <w:tcPr>
            <w:tcW w:w="3171" w:type="dxa"/>
          </w:tcPr>
          <w:p w14:paraId="0B449C88" w14:textId="77777777" w:rsidR="00E379A6" w:rsidRDefault="00E379A6" w:rsidP="00E33D87">
            <w:pPr>
              <w:pStyle w:val="TableText"/>
              <w:keepNext w:val="0"/>
            </w:pPr>
          </w:p>
        </w:tc>
      </w:tr>
      <w:tr w:rsidR="00E379A6" w14:paraId="24F91907" w14:textId="77777777" w:rsidTr="00E33D87">
        <w:trPr>
          <w:cantSplit/>
          <w:jc w:val="center"/>
        </w:trPr>
        <w:tc>
          <w:tcPr>
            <w:tcW w:w="3445" w:type="dxa"/>
          </w:tcPr>
          <w:p w14:paraId="4482E0C6" w14:textId="77777777" w:rsidR="00E379A6" w:rsidRDefault="000F5220" w:rsidP="00E33D87">
            <w:pPr>
              <w:pStyle w:val="TableText"/>
              <w:keepNext w:val="0"/>
            </w:pPr>
            <w:r>
              <w:tab/>
            </w:r>
            <w:r>
              <w:tab/>
              <w:t>manufacturedProduct</w:t>
            </w:r>
          </w:p>
        </w:tc>
        <w:tc>
          <w:tcPr>
            <w:tcW w:w="720" w:type="dxa"/>
          </w:tcPr>
          <w:p w14:paraId="6BF5D3A2" w14:textId="77777777" w:rsidR="00E379A6" w:rsidRDefault="000F5220" w:rsidP="00E33D87">
            <w:pPr>
              <w:pStyle w:val="TableText"/>
              <w:keepNext w:val="0"/>
            </w:pPr>
            <w:r>
              <w:t>1..1</w:t>
            </w:r>
          </w:p>
        </w:tc>
        <w:tc>
          <w:tcPr>
            <w:tcW w:w="864" w:type="dxa"/>
          </w:tcPr>
          <w:p w14:paraId="50C4E789" w14:textId="77777777" w:rsidR="00E379A6" w:rsidRDefault="000F5220" w:rsidP="00E33D87">
            <w:pPr>
              <w:pStyle w:val="TableText"/>
              <w:keepNext w:val="0"/>
            </w:pPr>
            <w:r>
              <w:t>SHALL</w:t>
            </w:r>
          </w:p>
        </w:tc>
        <w:tc>
          <w:tcPr>
            <w:tcW w:w="864" w:type="dxa"/>
          </w:tcPr>
          <w:p w14:paraId="2CF34C03" w14:textId="77777777" w:rsidR="00E379A6" w:rsidRDefault="00E379A6" w:rsidP="00E33D87">
            <w:pPr>
              <w:pStyle w:val="TableText"/>
              <w:keepNext w:val="0"/>
            </w:pPr>
          </w:p>
        </w:tc>
        <w:tc>
          <w:tcPr>
            <w:tcW w:w="864" w:type="dxa"/>
          </w:tcPr>
          <w:p w14:paraId="0CB7CF62" w14:textId="427D46F2" w:rsidR="00E379A6" w:rsidRDefault="0051287C" w:rsidP="00E33D87">
            <w:pPr>
              <w:pStyle w:val="TableText"/>
              <w:keepNext w:val="0"/>
            </w:pPr>
            <w:hyperlink w:anchor="C_3247-21177">
              <w:r w:rsidR="000F5220">
                <w:rPr>
                  <w:rStyle w:val="HyperlinkText9pt"/>
                </w:rPr>
                <w:t>3247-21177</w:t>
              </w:r>
            </w:hyperlink>
          </w:p>
        </w:tc>
        <w:tc>
          <w:tcPr>
            <w:tcW w:w="3171" w:type="dxa"/>
          </w:tcPr>
          <w:p w14:paraId="029B903D" w14:textId="77777777" w:rsidR="00E379A6" w:rsidRDefault="00E379A6" w:rsidP="00E33D87">
            <w:pPr>
              <w:pStyle w:val="TableText"/>
              <w:keepNext w:val="0"/>
            </w:pPr>
          </w:p>
        </w:tc>
      </w:tr>
      <w:tr w:rsidR="00E379A6" w14:paraId="4C516D4C" w14:textId="77777777" w:rsidTr="00E33D87">
        <w:trPr>
          <w:cantSplit/>
          <w:jc w:val="center"/>
        </w:trPr>
        <w:tc>
          <w:tcPr>
            <w:tcW w:w="3445" w:type="dxa"/>
          </w:tcPr>
          <w:p w14:paraId="0341E31D" w14:textId="77777777" w:rsidR="00E379A6" w:rsidRDefault="000F5220" w:rsidP="00E33D87">
            <w:pPr>
              <w:pStyle w:val="TableText"/>
              <w:keepNext w:val="0"/>
            </w:pPr>
            <w:r>
              <w:tab/>
            </w:r>
            <w:r>
              <w:tab/>
            </w:r>
            <w:r>
              <w:tab/>
              <w:t>@classCode</w:t>
            </w:r>
          </w:p>
        </w:tc>
        <w:tc>
          <w:tcPr>
            <w:tcW w:w="720" w:type="dxa"/>
          </w:tcPr>
          <w:p w14:paraId="11B2712E" w14:textId="77777777" w:rsidR="00E379A6" w:rsidRDefault="000F5220" w:rsidP="00E33D87">
            <w:pPr>
              <w:pStyle w:val="TableText"/>
              <w:keepNext w:val="0"/>
            </w:pPr>
            <w:r>
              <w:t>1..1</w:t>
            </w:r>
          </w:p>
        </w:tc>
        <w:tc>
          <w:tcPr>
            <w:tcW w:w="864" w:type="dxa"/>
          </w:tcPr>
          <w:p w14:paraId="05ACBA8C" w14:textId="77777777" w:rsidR="00E379A6" w:rsidRDefault="000F5220" w:rsidP="00E33D87">
            <w:pPr>
              <w:pStyle w:val="TableText"/>
              <w:keepNext w:val="0"/>
            </w:pPr>
            <w:r>
              <w:t>SHALL</w:t>
            </w:r>
          </w:p>
        </w:tc>
        <w:tc>
          <w:tcPr>
            <w:tcW w:w="864" w:type="dxa"/>
          </w:tcPr>
          <w:p w14:paraId="4E7D4641" w14:textId="77777777" w:rsidR="00E379A6" w:rsidRDefault="00E379A6" w:rsidP="00E33D87">
            <w:pPr>
              <w:pStyle w:val="TableText"/>
              <w:keepNext w:val="0"/>
            </w:pPr>
          </w:p>
        </w:tc>
        <w:tc>
          <w:tcPr>
            <w:tcW w:w="864" w:type="dxa"/>
          </w:tcPr>
          <w:p w14:paraId="36FD0AB3" w14:textId="5B179B1D" w:rsidR="00E379A6" w:rsidRDefault="0051287C" w:rsidP="00E33D87">
            <w:pPr>
              <w:pStyle w:val="TableText"/>
              <w:keepNext w:val="0"/>
            </w:pPr>
            <w:hyperlink w:anchor="C_3247-28348">
              <w:r w:rsidR="000F5220">
                <w:rPr>
                  <w:rStyle w:val="HyperlinkText9pt"/>
                </w:rPr>
                <w:t>3247-28348</w:t>
              </w:r>
            </w:hyperlink>
          </w:p>
        </w:tc>
        <w:tc>
          <w:tcPr>
            <w:tcW w:w="3171" w:type="dxa"/>
          </w:tcPr>
          <w:p w14:paraId="24903BC3" w14:textId="77777777" w:rsidR="00E379A6" w:rsidRDefault="000F5220" w:rsidP="00E33D87">
            <w:pPr>
              <w:pStyle w:val="TableText"/>
              <w:keepNext w:val="0"/>
            </w:pPr>
            <w:r>
              <w:t>urn:oid:2.16.840.1.113883.5.110 (RoleClass) = MANU</w:t>
            </w:r>
          </w:p>
        </w:tc>
      </w:tr>
      <w:tr w:rsidR="00E379A6" w14:paraId="3E9D9EF7" w14:textId="77777777" w:rsidTr="00E33D87">
        <w:trPr>
          <w:cantSplit/>
          <w:jc w:val="center"/>
        </w:trPr>
        <w:tc>
          <w:tcPr>
            <w:tcW w:w="3445" w:type="dxa"/>
          </w:tcPr>
          <w:p w14:paraId="6ADAE50F" w14:textId="77777777" w:rsidR="00E379A6" w:rsidRDefault="000F5220" w:rsidP="00E33D87">
            <w:pPr>
              <w:pStyle w:val="TableText"/>
              <w:keepNext w:val="0"/>
            </w:pPr>
            <w:r>
              <w:tab/>
            </w:r>
            <w:r>
              <w:tab/>
            </w:r>
            <w:r>
              <w:tab/>
              <w:t>templateId</w:t>
            </w:r>
          </w:p>
        </w:tc>
        <w:tc>
          <w:tcPr>
            <w:tcW w:w="720" w:type="dxa"/>
          </w:tcPr>
          <w:p w14:paraId="6A92523A" w14:textId="77777777" w:rsidR="00E379A6" w:rsidRDefault="000F5220" w:rsidP="00E33D87">
            <w:pPr>
              <w:pStyle w:val="TableText"/>
              <w:keepNext w:val="0"/>
            </w:pPr>
            <w:r>
              <w:t>1..1</w:t>
            </w:r>
          </w:p>
        </w:tc>
        <w:tc>
          <w:tcPr>
            <w:tcW w:w="864" w:type="dxa"/>
          </w:tcPr>
          <w:p w14:paraId="0A697CED" w14:textId="77777777" w:rsidR="00E379A6" w:rsidRDefault="000F5220" w:rsidP="00E33D87">
            <w:pPr>
              <w:pStyle w:val="TableText"/>
              <w:keepNext w:val="0"/>
            </w:pPr>
            <w:r>
              <w:t>SHALL</w:t>
            </w:r>
          </w:p>
        </w:tc>
        <w:tc>
          <w:tcPr>
            <w:tcW w:w="864" w:type="dxa"/>
          </w:tcPr>
          <w:p w14:paraId="0BEA3B43" w14:textId="77777777" w:rsidR="00E379A6" w:rsidRDefault="00E379A6" w:rsidP="00E33D87">
            <w:pPr>
              <w:pStyle w:val="TableText"/>
              <w:keepNext w:val="0"/>
            </w:pPr>
          </w:p>
        </w:tc>
        <w:tc>
          <w:tcPr>
            <w:tcW w:w="864" w:type="dxa"/>
          </w:tcPr>
          <w:p w14:paraId="33F01E6E" w14:textId="33A68246" w:rsidR="00E379A6" w:rsidRDefault="0051287C" w:rsidP="00E33D87">
            <w:pPr>
              <w:pStyle w:val="TableText"/>
              <w:keepNext w:val="0"/>
            </w:pPr>
            <w:hyperlink w:anchor="C_3247-28338">
              <w:r w:rsidR="000F5220">
                <w:rPr>
                  <w:rStyle w:val="HyperlinkText9pt"/>
                </w:rPr>
                <w:t>3247-28338</w:t>
              </w:r>
            </w:hyperlink>
          </w:p>
        </w:tc>
        <w:tc>
          <w:tcPr>
            <w:tcW w:w="3171" w:type="dxa"/>
          </w:tcPr>
          <w:p w14:paraId="1DCC386E" w14:textId="77777777" w:rsidR="00E379A6" w:rsidRDefault="00E379A6" w:rsidP="00E33D87">
            <w:pPr>
              <w:pStyle w:val="TableText"/>
              <w:keepNext w:val="0"/>
            </w:pPr>
          </w:p>
        </w:tc>
      </w:tr>
      <w:tr w:rsidR="00E379A6" w14:paraId="52E1F372" w14:textId="77777777" w:rsidTr="00E33D87">
        <w:trPr>
          <w:cantSplit/>
          <w:jc w:val="center"/>
        </w:trPr>
        <w:tc>
          <w:tcPr>
            <w:tcW w:w="3445" w:type="dxa"/>
          </w:tcPr>
          <w:p w14:paraId="3FE83CC0" w14:textId="77777777" w:rsidR="00E379A6" w:rsidRDefault="000F5220" w:rsidP="00E33D87">
            <w:pPr>
              <w:pStyle w:val="TableText"/>
              <w:keepNext w:val="0"/>
            </w:pPr>
            <w:r>
              <w:tab/>
            </w:r>
            <w:r>
              <w:tab/>
            </w:r>
            <w:r>
              <w:tab/>
            </w:r>
            <w:r>
              <w:tab/>
              <w:t>@root</w:t>
            </w:r>
          </w:p>
        </w:tc>
        <w:tc>
          <w:tcPr>
            <w:tcW w:w="720" w:type="dxa"/>
          </w:tcPr>
          <w:p w14:paraId="4B6F757B" w14:textId="77777777" w:rsidR="00E379A6" w:rsidRDefault="000F5220" w:rsidP="00E33D87">
            <w:pPr>
              <w:pStyle w:val="TableText"/>
              <w:keepNext w:val="0"/>
            </w:pPr>
            <w:r>
              <w:t>1..1</w:t>
            </w:r>
          </w:p>
        </w:tc>
        <w:tc>
          <w:tcPr>
            <w:tcW w:w="864" w:type="dxa"/>
          </w:tcPr>
          <w:p w14:paraId="0DFAC076" w14:textId="77777777" w:rsidR="00E379A6" w:rsidRDefault="000F5220" w:rsidP="00E33D87">
            <w:pPr>
              <w:pStyle w:val="TableText"/>
              <w:keepNext w:val="0"/>
            </w:pPr>
            <w:r>
              <w:t>SHALL</w:t>
            </w:r>
          </w:p>
        </w:tc>
        <w:tc>
          <w:tcPr>
            <w:tcW w:w="864" w:type="dxa"/>
          </w:tcPr>
          <w:p w14:paraId="67B61AFF" w14:textId="77777777" w:rsidR="00E379A6" w:rsidRDefault="00E379A6" w:rsidP="00E33D87">
            <w:pPr>
              <w:pStyle w:val="TableText"/>
              <w:keepNext w:val="0"/>
            </w:pPr>
          </w:p>
        </w:tc>
        <w:tc>
          <w:tcPr>
            <w:tcW w:w="864" w:type="dxa"/>
          </w:tcPr>
          <w:p w14:paraId="5036A850" w14:textId="15E08FFF" w:rsidR="00E379A6" w:rsidRDefault="0051287C" w:rsidP="00E33D87">
            <w:pPr>
              <w:pStyle w:val="TableText"/>
              <w:keepNext w:val="0"/>
            </w:pPr>
            <w:hyperlink w:anchor="C_3247-28339">
              <w:r w:rsidR="000F5220">
                <w:rPr>
                  <w:rStyle w:val="HyperlinkText9pt"/>
                </w:rPr>
                <w:t>3247-28339</w:t>
              </w:r>
            </w:hyperlink>
          </w:p>
        </w:tc>
        <w:tc>
          <w:tcPr>
            <w:tcW w:w="3171" w:type="dxa"/>
          </w:tcPr>
          <w:p w14:paraId="5BE3F2AE" w14:textId="77777777" w:rsidR="00E379A6" w:rsidRDefault="000F5220" w:rsidP="00E33D87">
            <w:pPr>
              <w:pStyle w:val="TableText"/>
              <w:keepNext w:val="0"/>
            </w:pPr>
            <w:r>
              <w:t>2.16.840.1.113883.10.20.22.4.23</w:t>
            </w:r>
          </w:p>
        </w:tc>
      </w:tr>
      <w:tr w:rsidR="00E379A6" w14:paraId="1388D655" w14:textId="77777777" w:rsidTr="00E33D87">
        <w:trPr>
          <w:cantSplit/>
          <w:jc w:val="center"/>
        </w:trPr>
        <w:tc>
          <w:tcPr>
            <w:tcW w:w="3445" w:type="dxa"/>
          </w:tcPr>
          <w:p w14:paraId="41454E61" w14:textId="77777777" w:rsidR="00E379A6" w:rsidRDefault="000F5220" w:rsidP="00E33D87">
            <w:pPr>
              <w:pStyle w:val="TableText"/>
              <w:keepNext w:val="0"/>
            </w:pPr>
            <w:r>
              <w:tab/>
            </w:r>
            <w:r>
              <w:tab/>
            </w:r>
            <w:r>
              <w:tab/>
              <w:t>manufacturedMaterial</w:t>
            </w:r>
          </w:p>
        </w:tc>
        <w:tc>
          <w:tcPr>
            <w:tcW w:w="720" w:type="dxa"/>
          </w:tcPr>
          <w:p w14:paraId="1ADCC3A5" w14:textId="77777777" w:rsidR="00E379A6" w:rsidRDefault="000F5220" w:rsidP="00E33D87">
            <w:pPr>
              <w:pStyle w:val="TableText"/>
              <w:keepNext w:val="0"/>
            </w:pPr>
            <w:r>
              <w:t>1..1</w:t>
            </w:r>
          </w:p>
        </w:tc>
        <w:tc>
          <w:tcPr>
            <w:tcW w:w="864" w:type="dxa"/>
          </w:tcPr>
          <w:p w14:paraId="224A53B4" w14:textId="77777777" w:rsidR="00E379A6" w:rsidRDefault="000F5220" w:rsidP="00E33D87">
            <w:pPr>
              <w:pStyle w:val="TableText"/>
              <w:keepNext w:val="0"/>
            </w:pPr>
            <w:r>
              <w:t>SHALL</w:t>
            </w:r>
          </w:p>
        </w:tc>
        <w:tc>
          <w:tcPr>
            <w:tcW w:w="864" w:type="dxa"/>
          </w:tcPr>
          <w:p w14:paraId="1879F42A" w14:textId="77777777" w:rsidR="00E379A6" w:rsidRDefault="00E379A6" w:rsidP="00E33D87">
            <w:pPr>
              <w:pStyle w:val="TableText"/>
              <w:keepNext w:val="0"/>
            </w:pPr>
          </w:p>
        </w:tc>
        <w:tc>
          <w:tcPr>
            <w:tcW w:w="864" w:type="dxa"/>
          </w:tcPr>
          <w:p w14:paraId="1998A595" w14:textId="6300F7EF" w:rsidR="00E379A6" w:rsidRDefault="0051287C" w:rsidP="00E33D87">
            <w:pPr>
              <w:pStyle w:val="TableText"/>
              <w:keepNext w:val="0"/>
            </w:pPr>
            <w:hyperlink w:anchor="C_3247-21178">
              <w:r w:rsidR="000F5220">
                <w:rPr>
                  <w:rStyle w:val="HyperlinkText9pt"/>
                </w:rPr>
                <w:t>3247-21178</w:t>
              </w:r>
            </w:hyperlink>
          </w:p>
        </w:tc>
        <w:tc>
          <w:tcPr>
            <w:tcW w:w="3171" w:type="dxa"/>
          </w:tcPr>
          <w:p w14:paraId="1015130F" w14:textId="77777777" w:rsidR="00E379A6" w:rsidRDefault="00E379A6" w:rsidP="00E33D87">
            <w:pPr>
              <w:pStyle w:val="TableText"/>
              <w:keepNext w:val="0"/>
            </w:pPr>
          </w:p>
        </w:tc>
      </w:tr>
      <w:tr w:rsidR="00E379A6" w14:paraId="07F9C48B" w14:textId="77777777" w:rsidTr="00E33D87">
        <w:trPr>
          <w:cantSplit/>
          <w:jc w:val="center"/>
        </w:trPr>
        <w:tc>
          <w:tcPr>
            <w:tcW w:w="3445" w:type="dxa"/>
          </w:tcPr>
          <w:p w14:paraId="039330FB" w14:textId="77777777" w:rsidR="00E379A6" w:rsidRDefault="000F5220" w:rsidP="00E33D87">
            <w:pPr>
              <w:pStyle w:val="TableText"/>
              <w:keepNext w:val="0"/>
            </w:pPr>
            <w:r>
              <w:tab/>
            </w:r>
            <w:r>
              <w:tab/>
            </w:r>
            <w:r>
              <w:tab/>
            </w:r>
            <w:r>
              <w:tab/>
              <w:t>code</w:t>
            </w:r>
          </w:p>
        </w:tc>
        <w:tc>
          <w:tcPr>
            <w:tcW w:w="720" w:type="dxa"/>
          </w:tcPr>
          <w:p w14:paraId="40CAC634" w14:textId="77777777" w:rsidR="00E379A6" w:rsidRDefault="000F5220" w:rsidP="00E33D87">
            <w:pPr>
              <w:pStyle w:val="TableText"/>
              <w:keepNext w:val="0"/>
            </w:pPr>
            <w:r>
              <w:t>1..1</w:t>
            </w:r>
          </w:p>
        </w:tc>
        <w:tc>
          <w:tcPr>
            <w:tcW w:w="864" w:type="dxa"/>
          </w:tcPr>
          <w:p w14:paraId="3E229B7F" w14:textId="77777777" w:rsidR="00E379A6" w:rsidRDefault="000F5220" w:rsidP="00E33D87">
            <w:pPr>
              <w:pStyle w:val="TableText"/>
              <w:keepNext w:val="0"/>
            </w:pPr>
            <w:r>
              <w:t>SHALL</w:t>
            </w:r>
          </w:p>
        </w:tc>
        <w:tc>
          <w:tcPr>
            <w:tcW w:w="864" w:type="dxa"/>
          </w:tcPr>
          <w:p w14:paraId="50B43279" w14:textId="77777777" w:rsidR="00E379A6" w:rsidRDefault="00E379A6" w:rsidP="00E33D87">
            <w:pPr>
              <w:pStyle w:val="TableText"/>
              <w:keepNext w:val="0"/>
            </w:pPr>
          </w:p>
        </w:tc>
        <w:tc>
          <w:tcPr>
            <w:tcW w:w="864" w:type="dxa"/>
          </w:tcPr>
          <w:p w14:paraId="2C0135E8" w14:textId="373484E9" w:rsidR="00E379A6" w:rsidRDefault="0051287C" w:rsidP="00E33D87">
            <w:pPr>
              <w:pStyle w:val="TableText"/>
              <w:keepNext w:val="0"/>
            </w:pPr>
            <w:hyperlink w:anchor="C_3247-21179">
              <w:r w:rsidR="000F5220">
                <w:rPr>
                  <w:rStyle w:val="HyperlinkText9pt"/>
                </w:rPr>
                <w:t>3247-21179</w:t>
              </w:r>
            </w:hyperlink>
          </w:p>
        </w:tc>
        <w:tc>
          <w:tcPr>
            <w:tcW w:w="3171" w:type="dxa"/>
          </w:tcPr>
          <w:p w14:paraId="457DD8FA" w14:textId="77777777" w:rsidR="00E379A6" w:rsidRDefault="00E379A6" w:rsidP="00E33D87">
            <w:pPr>
              <w:pStyle w:val="TableText"/>
              <w:keepNext w:val="0"/>
            </w:pPr>
          </w:p>
        </w:tc>
      </w:tr>
      <w:tr w:rsidR="00E379A6" w14:paraId="5B7E8371" w14:textId="77777777" w:rsidTr="00E33D87">
        <w:trPr>
          <w:cantSplit/>
          <w:jc w:val="center"/>
        </w:trPr>
        <w:tc>
          <w:tcPr>
            <w:tcW w:w="3445" w:type="dxa"/>
          </w:tcPr>
          <w:p w14:paraId="13F5B42F" w14:textId="77777777" w:rsidR="00E379A6" w:rsidRDefault="000F5220" w:rsidP="00E33D87">
            <w:pPr>
              <w:pStyle w:val="TableText"/>
              <w:keepNext w:val="0"/>
            </w:pPr>
            <w:r>
              <w:tab/>
              <w:t>entryRelationship</w:t>
            </w:r>
          </w:p>
        </w:tc>
        <w:tc>
          <w:tcPr>
            <w:tcW w:w="720" w:type="dxa"/>
          </w:tcPr>
          <w:p w14:paraId="540E1E94" w14:textId="77777777" w:rsidR="00E379A6" w:rsidRDefault="000F5220" w:rsidP="00E33D87">
            <w:pPr>
              <w:pStyle w:val="TableText"/>
              <w:keepNext w:val="0"/>
            </w:pPr>
            <w:r>
              <w:t>0..1</w:t>
            </w:r>
          </w:p>
        </w:tc>
        <w:tc>
          <w:tcPr>
            <w:tcW w:w="864" w:type="dxa"/>
          </w:tcPr>
          <w:p w14:paraId="3CB7F3C0" w14:textId="77777777" w:rsidR="00E379A6" w:rsidRDefault="000F5220" w:rsidP="00E33D87">
            <w:pPr>
              <w:pStyle w:val="TableText"/>
              <w:keepNext w:val="0"/>
            </w:pPr>
            <w:r>
              <w:t>SHOULD</w:t>
            </w:r>
          </w:p>
        </w:tc>
        <w:tc>
          <w:tcPr>
            <w:tcW w:w="864" w:type="dxa"/>
          </w:tcPr>
          <w:p w14:paraId="780EDA5F" w14:textId="77777777" w:rsidR="00E379A6" w:rsidRDefault="00E379A6" w:rsidP="00E33D87">
            <w:pPr>
              <w:pStyle w:val="TableText"/>
              <w:keepNext w:val="0"/>
            </w:pPr>
          </w:p>
        </w:tc>
        <w:tc>
          <w:tcPr>
            <w:tcW w:w="864" w:type="dxa"/>
          </w:tcPr>
          <w:p w14:paraId="6CDC759B" w14:textId="74DBA67F" w:rsidR="00E379A6" w:rsidRDefault="0051287C" w:rsidP="00E33D87">
            <w:pPr>
              <w:pStyle w:val="TableText"/>
              <w:keepNext w:val="0"/>
            </w:pPr>
            <w:hyperlink w:anchor="C_3247-30561">
              <w:r w:rsidR="000F5220">
                <w:rPr>
                  <w:rStyle w:val="HyperlinkText9pt"/>
                </w:rPr>
                <w:t>3247-30561</w:t>
              </w:r>
            </w:hyperlink>
          </w:p>
        </w:tc>
        <w:tc>
          <w:tcPr>
            <w:tcW w:w="3171" w:type="dxa"/>
          </w:tcPr>
          <w:p w14:paraId="6098A854" w14:textId="77777777" w:rsidR="00E379A6" w:rsidRDefault="00E379A6" w:rsidP="00E33D87">
            <w:pPr>
              <w:pStyle w:val="TableText"/>
              <w:keepNext w:val="0"/>
            </w:pPr>
          </w:p>
        </w:tc>
      </w:tr>
      <w:tr w:rsidR="00E379A6" w14:paraId="08041A7E" w14:textId="77777777" w:rsidTr="00E33D87">
        <w:trPr>
          <w:cantSplit/>
          <w:jc w:val="center"/>
        </w:trPr>
        <w:tc>
          <w:tcPr>
            <w:tcW w:w="3445" w:type="dxa"/>
          </w:tcPr>
          <w:p w14:paraId="1F857998" w14:textId="77777777" w:rsidR="00E379A6" w:rsidRDefault="000F5220" w:rsidP="00E33D87">
            <w:pPr>
              <w:pStyle w:val="TableText"/>
              <w:keepNext w:val="0"/>
            </w:pPr>
            <w:r>
              <w:tab/>
            </w:r>
            <w:r>
              <w:tab/>
              <w:t>@typeCode</w:t>
            </w:r>
          </w:p>
        </w:tc>
        <w:tc>
          <w:tcPr>
            <w:tcW w:w="720" w:type="dxa"/>
          </w:tcPr>
          <w:p w14:paraId="5E967324" w14:textId="77777777" w:rsidR="00E379A6" w:rsidRDefault="000F5220" w:rsidP="00E33D87">
            <w:pPr>
              <w:pStyle w:val="TableText"/>
              <w:keepNext w:val="0"/>
            </w:pPr>
            <w:r>
              <w:t>1..1</w:t>
            </w:r>
          </w:p>
        </w:tc>
        <w:tc>
          <w:tcPr>
            <w:tcW w:w="864" w:type="dxa"/>
          </w:tcPr>
          <w:p w14:paraId="4CCC0B63" w14:textId="77777777" w:rsidR="00E379A6" w:rsidRDefault="000F5220" w:rsidP="00E33D87">
            <w:pPr>
              <w:pStyle w:val="TableText"/>
              <w:keepNext w:val="0"/>
            </w:pPr>
            <w:r>
              <w:t>SHALL</w:t>
            </w:r>
          </w:p>
        </w:tc>
        <w:tc>
          <w:tcPr>
            <w:tcW w:w="864" w:type="dxa"/>
          </w:tcPr>
          <w:p w14:paraId="4ADDB09A" w14:textId="77777777" w:rsidR="00E379A6" w:rsidRDefault="00E379A6" w:rsidP="00E33D87">
            <w:pPr>
              <w:pStyle w:val="TableText"/>
              <w:keepNext w:val="0"/>
            </w:pPr>
          </w:p>
        </w:tc>
        <w:tc>
          <w:tcPr>
            <w:tcW w:w="864" w:type="dxa"/>
          </w:tcPr>
          <w:p w14:paraId="35CCE368" w14:textId="298F5DC2" w:rsidR="00E379A6" w:rsidRDefault="0051287C" w:rsidP="00E33D87">
            <w:pPr>
              <w:pStyle w:val="TableText"/>
              <w:keepNext w:val="0"/>
            </w:pPr>
            <w:hyperlink w:anchor="C_3247-30562">
              <w:r w:rsidR="000F5220">
                <w:rPr>
                  <w:rStyle w:val="HyperlinkText9pt"/>
                </w:rPr>
                <w:t>3247-30562</w:t>
              </w:r>
            </w:hyperlink>
          </w:p>
        </w:tc>
        <w:tc>
          <w:tcPr>
            <w:tcW w:w="3171" w:type="dxa"/>
          </w:tcPr>
          <w:p w14:paraId="103CCFFF" w14:textId="77777777" w:rsidR="00E379A6" w:rsidRDefault="000F5220" w:rsidP="00E33D87">
            <w:pPr>
              <w:pStyle w:val="TableText"/>
              <w:keepNext w:val="0"/>
            </w:pPr>
            <w:r>
              <w:t>urn:oid:2.16.840.1.113883.5.1002 (HL7ActRelationshipType) = REFR</w:t>
            </w:r>
          </w:p>
        </w:tc>
      </w:tr>
      <w:tr w:rsidR="00E379A6" w14:paraId="379DDF7A" w14:textId="77777777" w:rsidTr="00E33D87">
        <w:trPr>
          <w:cantSplit/>
          <w:jc w:val="center"/>
        </w:trPr>
        <w:tc>
          <w:tcPr>
            <w:tcW w:w="3445" w:type="dxa"/>
          </w:tcPr>
          <w:p w14:paraId="207917BC" w14:textId="77777777" w:rsidR="00E379A6" w:rsidRDefault="000F5220" w:rsidP="00E33D87">
            <w:pPr>
              <w:pStyle w:val="TableText"/>
              <w:keepNext w:val="0"/>
            </w:pPr>
            <w:r>
              <w:tab/>
            </w:r>
            <w:r>
              <w:tab/>
              <w:t>observation</w:t>
            </w:r>
          </w:p>
        </w:tc>
        <w:tc>
          <w:tcPr>
            <w:tcW w:w="720" w:type="dxa"/>
          </w:tcPr>
          <w:p w14:paraId="60905778" w14:textId="77777777" w:rsidR="00E379A6" w:rsidRDefault="000F5220" w:rsidP="00E33D87">
            <w:pPr>
              <w:pStyle w:val="TableText"/>
              <w:keepNext w:val="0"/>
            </w:pPr>
            <w:r>
              <w:t>1..1</w:t>
            </w:r>
          </w:p>
        </w:tc>
        <w:tc>
          <w:tcPr>
            <w:tcW w:w="864" w:type="dxa"/>
          </w:tcPr>
          <w:p w14:paraId="1C787E12" w14:textId="77777777" w:rsidR="00E379A6" w:rsidRDefault="000F5220" w:rsidP="00E33D87">
            <w:pPr>
              <w:pStyle w:val="TableText"/>
              <w:keepNext w:val="0"/>
            </w:pPr>
            <w:r>
              <w:t>SHALL</w:t>
            </w:r>
          </w:p>
        </w:tc>
        <w:tc>
          <w:tcPr>
            <w:tcW w:w="864" w:type="dxa"/>
          </w:tcPr>
          <w:p w14:paraId="55894C75" w14:textId="77777777" w:rsidR="00E379A6" w:rsidRDefault="00E379A6" w:rsidP="00E33D87">
            <w:pPr>
              <w:pStyle w:val="TableText"/>
              <w:keepNext w:val="0"/>
            </w:pPr>
          </w:p>
        </w:tc>
        <w:tc>
          <w:tcPr>
            <w:tcW w:w="864" w:type="dxa"/>
          </w:tcPr>
          <w:p w14:paraId="0F470F21" w14:textId="7C0CAC9F" w:rsidR="00E379A6" w:rsidRDefault="0051287C" w:rsidP="00E33D87">
            <w:pPr>
              <w:pStyle w:val="TableText"/>
              <w:keepNext w:val="0"/>
            </w:pPr>
            <w:hyperlink w:anchor="C_3247-30563">
              <w:r w:rsidR="000F5220">
                <w:rPr>
                  <w:rStyle w:val="HyperlinkText9pt"/>
                </w:rPr>
                <w:t>3247-30563</w:t>
              </w:r>
            </w:hyperlink>
          </w:p>
        </w:tc>
        <w:tc>
          <w:tcPr>
            <w:tcW w:w="3171" w:type="dxa"/>
          </w:tcPr>
          <w:p w14:paraId="341C2AAC" w14:textId="0D47451A" w:rsidR="00E379A6" w:rsidRDefault="0051287C" w:rsidP="00E33D87">
            <w:pPr>
              <w:pStyle w:val="TableText"/>
              <w:keepNext w:val="0"/>
            </w:pPr>
            <w:hyperlink w:anchor="E_Type_of_Antimicrobial_Start_Observati">
              <w:r w:rsidR="000F5220">
                <w:rPr>
                  <w:rStyle w:val="HyperlinkText9pt"/>
                </w:rPr>
                <w:t>Type of Antimicrobial Start Observation (identifier: urn:hl7ii:2.16.840.1.113883.10.20.5.6.230:2015-10-01</w:t>
              </w:r>
            </w:hyperlink>
          </w:p>
        </w:tc>
      </w:tr>
      <w:tr w:rsidR="00E379A6" w14:paraId="72E7B035" w14:textId="77777777" w:rsidTr="00E33D87">
        <w:trPr>
          <w:cantSplit/>
          <w:jc w:val="center"/>
        </w:trPr>
        <w:tc>
          <w:tcPr>
            <w:tcW w:w="3445" w:type="dxa"/>
          </w:tcPr>
          <w:p w14:paraId="3E9320BD" w14:textId="77777777" w:rsidR="00E379A6" w:rsidRDefault="000F5220" w:rsidP="00E33D87">
            <w:pPr>
              <w:pStyle w:val="TableText"/>
              <w:keepNext w:val="0"/>
            </w:pPr>
            <w:r>
              <w:tab/>
              <w:t>entryRelationship</w:t>
            </w:r>
          </w:p>
        </w:tc>
        <w:tc>
          <w:tcPr>
            <w:tcW w:w="720" w:type="dxa"/>
          </w:tcPr>
          <w:p w14:paraId="2D5BCF33" w14:textId="77777777" w:rsidR="00E379A6" w:rsidRDefault="000F5220" w:rsidP="00E33D87">
            <w:pPr>
              <w:pStyle w:val="TableText"/>
              <w:keepNext w:val="0"/>
            </w:pPr>
            <w:r>
              <w:t>0..1</w:t>
            </w:r>
          </w:p>
        </w:tc>
        <w:tc>
          <w:tcPr>
            <w:tcW w:w="864" w:type="dxa"/>
          </w:tcPr>
          <w:p w14:paraId="36289784" w14:textId="77777777" w:rsidR="00E379A6" w:rsidRDefault="000F5220" w:rsidP="00E33D87">
            <w:pPr>
              <w:pStyle w:val="TableText"/>
              <w:keepNext w:val="0"/>
            </w:pPr>
            <w:r>
              <w:t>SHOULD</w:t>
            </w:r>
          </w:p>
        </w:tc>
        <w:tc>
          <w:tcPr>
            <w:tcW w:w="864" w:type="dxa"/>
          </w:tcPr>
          <w:p w14:paraId="4E498170" w14:textId="77777777" w:rsidR="00E379A6" w:rsidRDefault="00E379A6" w:rsidP="00E33D87">
            <w:pPr>
              <w:pStyle w:val="TableText"/>
              <w:keepNext w:val="0"/>
            </w:pPr>
          </w:p>
        </w:tc>
        <w:tc>
          <w:tcPr>
            <w:tcW w:w="864" w:type="dxa"/>
          </w:tcPr>
          <w:p w14:paraId="74F78166" w14:textId="0232BB4F" w:rsidR="00E379A6" w:rsidRDefault="0051287C" w:rsidP="00E33D87">
            <w:pPr>
              <w:pStyle w:val="TableText"/>
              <w:keepNext w:val="0"/>
            </w:pPr>
            <w:hyperlink w:anchor="C_3247-30565">
              <w:r w:rsidR="000F5220">
                <w:rPr>
                  <w:rStyle w:val="HyperlinkText9pt"/>
                </w:rPr>
                <w:t>3247-30565</w:t>
              </w:r>
            </w:hyperlink>
          </w:p>
        </w:tc>
        <w:tc>
          <w:tcPr>
            <w:tcW w:w="3171" w:type="dxa"/>
          </w:tcPr>
          <w:p w14:paraId="562C0C7B" w14:textId="77777777" w:rsidR="00E379A6" w:rsidRDefault="00E379A6" w:rsidP="00E33D87">
            <w:pPr>
              <w:pStyle w:val="TableText"/>
              <w:keepNext w:val="0"/>
            </w:pPr>
          </w:p>
        </w:tc>
      </w:tr>
      <w:tr w:rsidR="00E379A6" w14:paraId="385935FA" w14:textId="77777777" w:rsidTr="00E33D87">
        <w:trPr>
          <w:cantSplit/>
          <w:jc w:val="center"/>
        </w:trPr>
        <w:tc>
          <w:tcPr>
            <w:tcW w:w="3445" w:type="dxa"/>
          </w:tcPr>
          <w:p w14:paraId="3D5FE62D" w14:textId="77777777" w:rsidR="00E379A6" w:rsidRDefault="000F5220" w:rsidP="00E33D87">
            <w:pPr>
              <w:pStyle w:val="TableText"/>
              <w:keepNext w:val="0"/>
            </w:pPr>
            <w:r>
              <w:lastRenderedPageBreak/>
              <w:tab/>
            </w:r>
            <w:r>
              <w:tab/>
              <w:t>@typeCode</w:t>
            </w:r>
          </w:p>
        </w:tc>
        <w:tc>
          <w:tcPr>
            <w:tcW w:w="720" w:type="dxa"/>
          </w:tcPr>
          <w:p w14:paraId="230E2F2E" w14:textId="77777777" w:rsidR="00E379A6" w:rsidRDefault="000F5220" w:rsidP="00E33D87">
            <w:pPr>
              <w:pStyle w:val="TableText"/>
              <w:keepNext w:val="0"/>
            </w:pPr>
            <w:r>
              <w:t>1..1</w:t>
            </w:r>
          </w:p>
        </w:tc>
        <w:tc>
          <w:tcPr>
            <w:tcW w:w="864" w:type="dxa"/>
          </w:tcPr>
          <w:p w14:paraId="7234C196" w14:textId="77777777" w:rsidR="00E379A6" w:rsidRDefault="000F5220" w:rsidP="00E33D87">
            <w:pPr>
              <w:pStyle w:val="TableText"/>
              <w:keepNext w:val="0"/>
            </w:pPr>
            <w:r>
              <w:t>SHALL</w:t>
            </w:r>
          </w:p>
        </w:tc>
        <w:tc>
          <w:tcPr>
            <w:tcW w:w="864" w:type="dxa"/>
          </w:tcPr>
          <w:p w14:paraId="6CF39B70" w14:textId="77777777" w:rsidR="00E379A6" w:rsidRDefault="00E379A6" w:rsidP="00E33D87">
            <w:pPr>
              <w:pStyle w:val="TableText"/>
              <w:keepNext w:val="0"/>
            </w:pPr>
          </w:p>
        </w:tc>
        <w:tc>
          <w:tcPr>
            <w:tcW w:w="864" w:type="dxa"/>
          </w:tcPr>
          <w:p w14:paraId="589F12F2" w14:textId="6F487666" w:rsidR="00E379A6" w:rsidRDefault="0051287C" w:rsidP="00E33D87">
            <w:pPr>
              <w:pStyle w:val="TableText"/>
              <w:keepNext w:val="0"/>
            </w:pPr>
            <w:hyperlink w:anchor="C_3247-30566">
              <w:r w:rsidR="000F5220">
                <w:rPr>
                  <w:rStyle w:val="HyperlinkText9pt"/>
                </w:rPr>
                <w:t>3247-30566</w:t>
              </w:r>
            </w:hyperlink>
          </w:p>
        </w:tc>
        <w:tc>
          <w:tcPr>
            <w:tcW w:w="3171" w:type="dxa"/>
          </w:tcPr>
          <w:p w14:paraId="69A6A01C" w14:textId="77777777" w:rsidR="00E379A6" w:rsidRDefault="000F5220" w:rsidP="00E33D87">
            <w:pPr>
              <w:pStyle w:val="TableText"/>
              <w:keepNext w:val="0"/>
            </w:pPr>
            <w:r>
              <w:t>urn:oid:2.16.840.1.113883.5.1002 (HL7ActRelationshipType) = REFR</w:t>
            </w:r>
          </w:p>
        </w:tc>
      </w:tr>
      <w:tr w:rsidR="00E379A6" w14:paraId="797A8D6C" w14:textId="77777777" w:rsidTr="00E33D87">
        <w:trPr>
          <w:cantSplit/>
          <w:jc w:val="center"/>
        </w:trPr>
        <w:tc>
          <w:tcPr>
            <w:tcW w:w="3445" w:type="dxa"/>
          </w:tcPr>
          <w:p w14:paraId="51788F90" w14:textId="77777777" w:rsidR="00E379A6" w:rsidRDefault="000F5220" w:rsidP="00E33D87">
            <w:pPr>
              <w:pStyle w:val="TableText"/>
              <w:keepNext w:val="0"/>
            </w:pPr>
            <w:r>
              <w:tab/>
            </w:r>
            <w:r>
              <w:tab/>
              <w:t>observation</w:t>
            </w:r>
          </w:p>
        </w:tc>
        <w:tc>
          <w:tcPr>
            <w:tcW w:w="720" w:type="dxa"/>
          </w:tcPr>
          <w:p w14:paraId="192855B1" w14:textId="77777777" w:rsidR="00E379A6" w:rsidRDefault="000F5220" w:rsidP="00E33D87">
            <w:pPr>
              <w:pStyle w:val="TableText"/>
              <w:keepNext w:val="0"/>
            </w:pPr>
            <w:r>
              <w:t>1..1</w:t>
            </w:r>
          </w:p>
        </w:tc>
        <w:tc>
          <w:tcPr>
            <w:tcW w:w="864" w:type="dxa"/>
          </w:tcPr>
          <w:p w14:paraId="3B6C1AA1" w14:textId="77777777" w:rsidR="00E379A6" w:rsidRDefault="000F5220" w:rsidP="00E33D87">
            <w:pPr>
              <w:pStyle w:val="TableText"/>
              <w:keepNext w:val="0"/>
            </w:pPr>
            <w:r>
              <w:t>SHALL</w:t>
            </w:r>
          </w:p>
        </w:tc>
        <w:tc>
          <w:tcPr>
            <w:tcW w:w="864" w:type="dxa"/>
          </w:tcPr>
          <w:p w14:paraId="3D465639" w14:textId="77777777" w:rsidR="00E379A6" w:rsidRDefault="00E379A6" w:rsidP="00E33D87">
            <w:pPr>
              <w:pStyle w:val="TableText"/>
              <w:keepNext w:val="0"/>
            </w:pPr>
          </w:p>
        </w:tc>
        <w:tc>
          <w:tcPr>
            <w:tcW w:w="864" w:type="dxa"/>
          </w:tcPr>
          <w:p w14:paraId="4E66AA57" w14:textId="49F329CE" w:rsidR="00E379A6" w:rsidRDefault="0051287C" w:rsidP="00E33D87">
            <w:pPr>
              <w:pStyle w:val="TableText"/>
              <w:keepNext w:val="0"/>
            </w:pPr>
            <w:hyperlink w:anchor="C_3247-30567">
              <w:r w:rsidR="000F5220">
                <w:rPr>
                  <w:rStyle w:val="HyperlinkText9pt"/>
                </w:rPr>
                <w:t>3247-30567</w:t>
              </w:r>
            </w:hyperlink>
          </w:p>
        </w:tc>
        <w:tc>
          <w:tcPr>
            <w:tcW w:w="3171" w:type="dxa"/>
          </w:tcPr>
          <w:p w14:paraId="53A19915" w14:textId="1097B342" w:rsidR="00E379A6" w:rsidRDefault="0051287C" w:rsidP="00E33D87">
            <w:pPr>
              <w:pStyle w:val="TableText"/>
              <w:keepNext w:val="0"/>
            </w:pPr>
            <w:hyperlink w:anchor="E_Blood_Sample_Collected_for_Culture_Ob">
              <w:r w:rsidR="000F5220">
                <w:rPr>
                  <w:rStyle w:val="HyperlinkText9pt"/>
                </w:rPr>
                <w:t>Blood Sample Collected for Culture Observation (identifier: urn:hl7ii:2.16.840.1.113883.10.20.5.6.239:2016-08-01</w:t>
              </w:r>
            </w:hyperlink>
          </w:p>
        </w:tc>
      </w:tr>
    </w:tbl>
    <w:p w14:paraId="6D905D6B" w14:textId="77777777" w:rsidR="00E379A6" w:rsidRDefault="00E379A6">
      <w:pPr>
        <w:pStyle w:val="BodyText"/>
      </w:pPr>
    </w:p>
    <w:p w14:paraId="565CD55F" w14:textId="77777777" w:rsidR="00E379A6" w:rsidRDefault="000F5220">
      <w:pPr>
        <w:numPr>
          <w:ilvl w:val="0"/>
          <w:numId w:val="86"/>
        </w:numPr>
      </w:pPr>
      <w:r>
        <w:t xml:space="preserve">Conforms to Medication Activity template </w:t>
      </w:r>
      <w:r>
        <w:rPr>
          <w:rStyle w:val="XMLname"/>
        </w:rPr>
        <w:t>(identifier: urn:oid:2.16.840.1.113883.10.20.22.4.16)</w:t>
      </w:r>
      <w:r>
        <w:t>.</w:t>
      </w:r>
    </w:p>
    <w:p w14:paraId="42726EF5" w14:textId="77777777" w:rsidR="00E379A6" w:rsidRDefault="000F5220">
      <w:pPr>
        <w:numPr>
          <w:ilvl w:val="0"/>
          <w:numId w:val="86"/>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urn:oid:2.16.840.1.113883.5.6</w:t>
      </w:r>
      <w:r>
        <w:rPr>
          <w:rStyle w:val="keyword"/>
        </w:rPr>
        <w:t xml:space="preserve"> STATIC</w:t>
      </w:r>
      <w:r>
        <w:t>)</w:t>
      </w:r>
      <w:bookmarkStart w:id="2129" w:name="C_3247-21171"/>
      <w:bookmarkEnd w:id="2129"/>
      <w:r>
        <w:t xml:space="preserve"> (CONF:3247-21171).</w:t>
      </w:r>
    </w:p>
    <w:p w14:paraId="3B1797DA" w14:textId="77777777" w:rsidR="00E379A6" w:rsidRDefault="000F5220">
      <w:pPr>
        <w:numPr>
          <w:ilvl w:val="0"/>
          <w:numId w:val="8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130" w:name="C_3247-21172"/>
      <w:bookmarkEnd w:id="2130"/>
      <w:r>
        <w:t xml:space="preserve"> (CONF:3247-21172).</w:t>
      </w:r>
    </w:p>
    <w:p w14:paraId="132960C9" w14:textId="77777777" w:rsidR="00E379A6" w:rsidRDefault="000F5220">
      <w:pPr>
        <w:numPr>
          <w:ilvl w:val="0"/>
          <w:numId w:val="86"/>
        </w:numPr>
      </w:pPr>
      <w:r>
        <w:rPr>
          <w:rStyle w:val="keyword"/>
        </w:rPr>
        <w:t>SHALL</w:t>
      </w:r>
      <w:r>
        <w:t xml:space="preserve"> contain exactly one [1..1] </w:t>
      </w:r>
      <w:r>
        <w:rPr>
          <w:rStyle w:val="XMLnameBold"/>
        </w:rPr>
        <w:t>@negationInd</w:t>
      </w:r>
      <w:bookmarkStart w:id="2131" w:name="C_3247-21173"/>
      <w:bookmarkEnd w:id="2131"/>
      <w:r>
        <w:t xml:space="preserve"> (CONF:3247-21173).</w:t>
      </w:r>
    </w:p>
    <w:p w14:paraId="3572C9A6" w14:textId="77777777" w:rsidR="00E379A6" w:rsidRDefault="000F5220">
      <w:pPr>
        <w:numPr>
          <w:ilvl w:val="0"/>
          <w:numId w:val="86"/>
        </w:numPr>
      </w:pPr>
      <w:r>
        <w:rPr>
          <w:rStyle w:val="keyword"/>
        </w:rPr>
        <w:t>SHALL</w:t>
      </w:r>
      <w:r>
        <w:t xml:space="preserve"> contain exactly one [1..1] </w:t>
      </w:r>
      <w:r>
        <w:rPr>
          <w:rStyle w:val="XMLnameBold"/>
        </w:rPr>
        <w:t>templateId</w:t>
      </w:r>
      <w:bookmarkStart w:id="2132" w:name="C_3247-28253"/>
      <w:bookmarkEnd w:id="2132"/>
      <w:r>
        <w:t xml:space="preserve"> (CONF:3247-28253) such that it</w:t>
      </w:r>
    </w:p>
    <w:p w14:paraId="0FAEBBDA" w14:textId="77777777" w:rsidR="00E379A6" w:rsidRDefault="000F5220">
      <w:pPr>
        <w:numPr>
          <w:ilvl w:val="1"/>
          <w:numId w:val="86"/>
        </w:numPr>
      </w:pPr>
      <w:r>
        <w:rPr>
          <w:rStyle w:val="keyword"/>
        </w:rPr>
        <w:t>SHALL</w:t>
      </w:r>
      <w:r>
        <w:t xml:space="preserve"> contain exactly one [1..1] </w:t>
      </w:r>
      <w:r>
        <w:rPr>
          <w:rStyle w:val="XMLnameBold"/>
        </w:rPr>
        <w:t>@root</w:t>
      </w:r>
      <w:r>
        <w:t>=</w:t>
      </w:r>
      <w:r>
        <w:rPr>
          <w:rStyle w:val="XMLname"/>
        </w:rPr>
        <w:t>"2.16.840.1.113883.10.20.22.4.16"</w:t>
      </w:r>
      <w:bookmarkStart w:id="2133" w:name="C_3247-28254"/>
      <w:bookmarkEnd w:id="2133"/>
      <w:r>
        <w:t xml:space="preserve"> (CONF:3247-28254).</w:t>
      </w:r>
    </w:p>
    <w:p w14:paraId="3D6945CE" w14:textId="77777777" w:rsidR="00E379A6" w:rsidRDefault="000F5220">
      <w:pPr>
        <w:numPr>
          <w:ilvl w:val="0"/>
          <w:numId w:val="86"/>
        </w:numPr>
      </w:pPr>
      <w:r>
        <w:rPr>
          <w:rStyle w:val="keyword"/>
        </w:rPr>
        <w:t>SHALL</w:t>
      </w:r>
      <w:r>
        <w:t xml:space="preserve"> contain exactly one [1..1] </w:t>
      </w:r>
      <w:r>
        <w:rPr>
          <w:rStyle w:val="XMLnameBold"/>
        </w:rPr>
        <w:t>templateId</w:t>
      </w:r>
      <w:bookmarkStart w:id="2134" w:name="C_3247-21426"/>
      <w:bookmarkEnd w:id="2134"/>
      <w:r>
        <w:t xml:space="preserve"> (CONF:3247-21426) such that it</w:t>
      </w:r>
    </w:p>
    <w:p w14:paraId="0AA7BEBD" w14:textId="77777777" w:rsidR="00E379A6" w:rsidRDefault="000F5220">
      <w:pPr>
        <w:numPr>
          <w:ilvl w:val="1"/>
          <w:numId w:val="86"/>
        </w:numPr>
      </w:pPr>
      <w:r>
        <w:rPr>
          <w:rStyle w:val="keyword"/>
        </w:rPr>
        <w:t>SHALL</w:t>
      </w:r>
      <w:r>
        <w:t xml:space="preserve"> contain exactly one [1..1] </w:t>
      </w:r>
      <w:r>
        <w:rPr>
          <w:rStyle w:val="XMLnameBold"/>
        </w:rPr>
        <w:t>@root</w:t>
      </w:r>
      <w:r>
        <w:t>=</w:t>
      </w:r>
      <w:r>
        <w:rPr>
          <w:rStyle w:val="XMLname"/>
        </w:rPr>
        <w:t>"2.16.840.1.113883.10.20.5.6.140"</w:t>
      </w:r>
      <w:bookmarkStart w:id="2135" w:name="C_3247-21427"/>
      <w:bookmarkEnd w:id="2135"/>
      <w:r>
        <w:t xml:space="preserve"> (CONF:3247-21427).</w:t>
      </w:r>
    </w:p>
    <w:p w14:paraId="604D1666" w14:textId="77777777" w:rsidR="00E379A6" w:rsidRDefault="000F5220">
      <w:pPr>
        <w:numPr>
          <w:ilvl w:val="1"/>
          <w:numId w:val="86"/>
        </w:numPr>
      </w:pPr>
      <w:r>
        <w:rPr>
          <w:rStyle w:val="keyword"/>
        </w:rPr>
        <w:t>SHALL</w:t>
      </w:r>
      <w:r>
        <w:t xml:space="preserve"> contain exactly one [1..1] </w:t>
      </w:r>
      <w:r>
        <w:rPr>
          <w:rStyle w:val="XMLnameBold"/>
        </w:rPr>
        <w:t>@extension</w:t>
      </w:r>
      <w:r>
        <w:t>=</w:t>
      </w:r>
      <w:r>
        <w:rPr>
          <w:rStyle w:val="XMLname"/>
        </w:rPr>
        <w:t>"2016-08-01"</w:t>
      </w:r>
      <w:bookmarkStart w:id="2136" w:name="C_3247-30564"/>
      <w:bookmarkEnd w:id="2136"/>
      <w:r>
        <w:t xml:space="preserve"> (CONF:3247-30564).</w:t>
      </w:r>
    </w:p>
    <w:p w14:paraId="08613AAC" w14:textId="77777777" w:rsidR="00E379A6" w:rsidRDefault="000F5220">
      <w:pPr>
        <w:numPr>
          <w:ilvl w:val="0"/>
          <w:numId w:val="86"/>
        </w:numPr>
      </w:pPr>
      <w:r>
        <w:rPr>
          <w:rStyle w:val="keyword"/>
        </w:rPr>
        <w:t>SHALL</w:t>
      </w:r>
      <w:r>
        <w:t xml:space="preserve"> contain exactly one [1..1] </w:t>
      </w:r>
      <w:r>
        <w:rPr>
          <w:rStyle w:val="XMLnameBold"/>
        </w:rPr>
        <w:t>id</w:t>
      </w:r>
      <w:bookmarkStart w:id="2137" w:name="C_3247-21428"/>
      <w:bookmarkEnd w:id="2137"/>
      <w:r>
        <w:t xml:space="preserve"> (CONF:3247-21428).</w:t>
      </w:r>
    </w:p>
    <w:p w14:paraId="15149661" w14:textId="77777777" w:rsidR="00E379A6" w:rsidRDefault="000F5220">
      <w:pPr>
        <w:numPr>
          <w:ilvl w:val="1"/>
          <w:numId w:val="86"/>
        </w:numPr>
      </w:pPr>
      <w:r>
        <w:t xml:space="preserve">This id </w:t>
      </w:r>
      <w:r>
        <w:rPr>
          <w:rStyle w:val="keyword"/>
        </w:rPr>
        <w:t>SHALL</w:t>
      </w:r>
      <w:r>
        <w:t xml:space="preserve"> contain exactly one [1..1] </w:t>
      </w:r>
      <w:r>
        <w:rPr>
          <w:rStyle w:val="XMLnameBold"/>
        </w:rPr>
        <w:t>@nullFlavor</w:t>
      </w:r>
      <w:r>
        <w:t>=</w:t>
      </w:r>
      <w:r>
        <w:rPr>
          <w:rStyle w:val="XMLname"/>
        </w:rPr>
        <w:t>"NA"</w:t>
      </w:r>
      <w:bookmarkStart w:id="2138" w:name="C_3247-22766"/>
      <w:bookmarkEnd w:id="2138"/>
      <w:r>
        <w:t xml:space="preserve"> (CONF:3247-22766).</w:t>
      </w:r>
    </w:p>
    <w:p w14:paraId="51D9BC10" w14:textId="77777777" w:rsidR="00E379A6" w:rsidRDefault="000F5220">
      <w:pPr>
        <w:numPr>
          <w:ilvl w:val="0"/>
          <w:numId w:val="86"/>
        </w:numPr>
      </w:pPr>
      <w:r>
        <w:rPr>
          <w:rStyle w:val="keyword"/>
        </w:rPr>
        <w:t>SHALL</w:t>
      </w:r>
      <w:r>
        <w:t xml:space="preserve"> contain exactly one [1..1] </w:t>
      </w:r>
      <w:r>
        <w:rPr>
          <w:rStyle w:val="XMLnameBold"/>
        </w:rPr>
        <w:t>code</w:t>
      </w:r>
      <w:bookmarkStart w:id="2139" w:name="C_3247-21174"/>
      <w:bookmarkEnd w:id="2139"/>
      <w:r>
        <w:t xml:space="preserve"> (CONF:3247-21174).</w:t>
      </w:r>
    </w:p>
    <w:p w14:paraId="29108DD3" w14:textId="77777777" w:rsidR="00E379A6" w:rsidRDefault="000F5220">
      <w:pPr>
        <w:numPr>
          <w:ilvl w:val="1"/>
          <w:numId w:val="86"/>
        </w:numPr>
      </w:pPr>
      <w:r>
        <w:t xml:space="preserve">This code </w:t>
      </w:r>
      <w:r>
        <w:rPr>
          <w:rStyle w:val="keyword"/>
        </w:rPr>
        <w:t>SHALL</w:t>
      </w:r>
      <w:r>
        <w:t xml:space="preserve"> contain exactly one [1..1] </w:t>
      </w:r>
      <w:r>
        <w:rPr>
          <w:rStyle w:val="XMLnameBold"/>
        </w:rPr>
        <w:t>@code</w:t>
      </w:r>
      <w:r>
        <w:t>=</w:t>
      </w:r>
      <w:r>
        <w:rPr>
          <w:rStyle w:val="XMLname"/>
        </w:rPr>
        <w:t>"281790008"</w:t>
      </w:r>
      <w:r>
        <w:t xml:space="preserve"> Intravenous antibiotic therapy</w:t>
      </w:r>
      <w:bookmarkStart w:id="2140" w:name="C_3247-21175"/>
      <w:bookmarkEnd w:id="2140"/>
      <w:r>
        <w:t xml:space="preserve"> (CONF:3247-21175).</w:t>
      </w:r>
    </w:p>
    <w:p w14:paraId="7B1DB396" w14:textId="77777777" w:rsidR="00E379A6" w:rsidRDefault="000F5220">
      <w:pPr>
        <w:numPr>
          <w:ilvl w:val="1"/>
          <w:numId w:val="86"/>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2141" w:name="C_3247-28187"/>
      <w:bookmarkEnd w:id="2141"/>
      <w:r>
        <w:t xml:space="preserve"> (CONF:3247-28187).</w:t>
      </w:r>
    </w:p>
    <w:p w14:paraId="3D7F7CD3" w14:textId="77777777" w:rsidR="00E379A6" w:rsidRDefault="000F5220">
      <w:pPr>
        <w:numPr>
          <w:ilvl w:val="0"/>
          <w:numId w:val="86"/>
        </w:numPr>
      </w:pPr>
      <w:r>
        <w:rPr>
          <w:rStyle w:val="keyword"/>
        </w:rPr>
        <w:t>SHALL</w:t>
      </w:r>
      <w:r>
        <w:t xml:space="preserve"> contain exactly one [1..1] </w:t>
      </w:r>
      <w:r>
        <w:rPr>
          <w:rStyle w:val="XMLnameBold"/>
        </w:rPr>
        <w:t>statusCode</w:t>
      </w:r>
      <w:bookmarkStart w:id="2142" w:name="C_3247-21429"/>
      <w:bookmarkEnd w:id="2142"/>
      <w:r>
        <w:t xml:space="preserve"> (CONF:3247-21429).</w:t>
      </w:r>
    </w:p>
    <w:p w14:paraId="5EE483E4" w14:textId="77777777" w:rsidR="00E379A6" w:rsidRDefault="000F5220">
      <w:pPr>
        <w:numPr>
          <w:ilvl w:val="1"/>
          <w:numId w:val="8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143" w:name="C_3247-28109"/>
      <w:bookmarkEnd w:id="2143"/>
      <w:r>
        <w:t xml:space="preserve"> (CONF:3247-28109).</w:t>
      </w:r>
    </w:p>
    <w:p w14:paraId="7FA4A87A" w14:textId="77777777" w:rsidR="00E379A6" w:rsidRDefault="000F5220">
      <w:pPr>
        <w:numPr>
          <w:ilvl w:val="0"/>
          <w:numId w:val="86"/>
        </w:numPr>
      </w:pPr>
      <w:r>
        <w:rPr>
          <w:rStyle w:val="keyword"/>
        </w:rPr>
        <w:t>SHALL</w:t>
      </w:r>
      <w:r>
        <w:t xml:space="preserve"> contain exactly one [1..1] </w:t>
      </w:r>
      <w:r>
        <w:rPr>
          <w:rStyle w:val="XMLnameBold"/>
        </w:rPr>
        <w:t>effectiveTime</w:t>
      </w:r>
      <w:bookmarkStart w:id="2144" w:name="C_3247-21496"/>
      <w:bookmarkEnd w:id="2144"/>
      <w:r>
        <w:t xml:space="preserve"> (CONF:3247-21496).</w:t>
      </w:r>
    </w:p>
    <w:p w14:paraId="6AE04AAD" w14:textId="77777777" w:rsidR="00E379A6" w:rsidRDefault="000F5220">
      <w:pPr>
        <w:numPr>
          <w:ilvl w:val="1"/>
          <w:numId w:val="86"/>
        </w:numPr>
      </w:pPr>
      <w:r>
        <w:t xml:space="preserve">This effectiveTime </w:t>
      </w:r>
      <w:r>
        <w:rPr>
          <w:rStyle w:val="keyword"/>
        </w:rPr>
        <w:t>SHALL</w:t>
      </w:r>
      <w:r>
        <w:t xml:space="preserve"> contain exactly one [1..1] </w:t>
      </w:r>
      <w:r>
        <w:rPr>
          <w:rStyle w:val="XMLnameBold"/>
        </w:rPr>
        <w:t>low</w:t>
      </w:r>
      <w:bookmarkStart w:id="2145" w:name="C_3247-21497"/>
      <w:bookmarkEnd w:id="2145"/>
      <w:r>
        <w:t xml:space="preserve"> (CONF:3247-21497).</w:t>
      </w:r>
    </w:p>
    <w:p w14:paraId="399DC084" w14:textId="77777777" w:rsidR="00E379A6" w:rsidRDefault="000F5220">
      <w:pPr>
        <w:numPr>
          <w:ilvl w:val="2"/>
          <w:numId w:val="86"/>
        </w:numPr>
      </w:pPr>
      <w:r>
        <w:t xml:space="preserve">This low </w:t>
      </w:r>
      <w:r>
        <w:rPr>
          <w:rStyle w:val="keyword"/>
        </w:rPr>
        <w:t>SHALL</w:t>
      </w:r>
      <w:r>
        <w:t xml:space="preserve"> contain exactly one [1..1] </w:t>
      </w:r>
      <w:r>
        <w:rPr>
          <w:rStyle w:val="XMLnameBold"/>
        </w:rPr>
        <w:t>@nullFlavor</w:t>
      </w:r>
      <w:r>
        <w:t>=</w:t>
      </w:r>
      <w:r>
        <w:rPr>
          <w:rStyle w:val="XMLname"/>
        </w:rPr>
        <w:t>"NA"</w:t>
      </w:r>
      <w:bookmarkStart w:id="2146" w:name="C_3247-22767"/>
      <w:bookmarkEnd w:id="2146"/>
      <w:r>
        <w:t xml:space="preserve"> (CONF:3247-22767).</w:t>
      </w:r>
    </w:p>
    <w:p w14:paraId="73EF508E" w14:textId="77777777" w:rsidR="00E379A6" w:rsidRDefault="000F5220">
      <w:pPr>
        <w:numPr>
          <w:ilvl w:val="1"/>
          <w:numId w:val="86"/>
        </w:numPr>
      </w:pPr>
      <w:r>
        <w:t xml:space="preserve">This effectiveTime </w:t>
      </w:r>
      <w:r>
        <w:rPr>
          <w:rStyle w:val="keyword"/>
        </w:rPr>
        <w:t>SHALL</w:t>
      </w:r>
      <w:r>
        <w:t xml:space="preserve"> contain exactly one [1..1] </w:t>
      </w:r>
      <w:r>
        <w:rPr>
          <w:rStyle w:val="XMLnameBold"/>
        </w:rPr>
        <w:t>high</w:t>
      </w:r>
      <w:bookmarkStart w:id="2147" w:name="C_3247-21498"/>
      <w:bookmarkEnd w:id="2147"/>
      <w:r>
        <w:t xml:space="preserve"> (CONF:3247-21498).</w:t>
      </w:r>
    </w:p>
    <w:p w14:paraId="3EF2582A" w14:textId="77777777" w:rsidR="00E379A6" w:rsidRDefault="000F5220">
      <w:pPr>
        <w:numPr>
          <w:ilvl w:val="2"/>
          <w:numId w:val="86"/>
        </w:numPr>
      </w:pPr>
      <w:r>
        <w:t xml:space="preserve">This high </w:t>
      </w:r>
      <w:r>
        <w:rPr>
          <w:rStyle w:val="keyword"/>
        </w:rPr>
        <w:t>SHALL</w:t>
      </w:r>
      <w:r>
        <w:t xml:space="preserve"> contain exactly one [1..1] </w:t>
      </w:r>
      <w:r>
        <w:rPr>
          <w:rStyle w:val="XMLnameBold"/>
        </w:rPr>
        <w:t>@nullFlavor</w:t>
      </w:r>
      <w:r>
        <w:t>=</w:t>
      </w:r>
      <w:r>
        <w:rPr>
          <w:rStyle w:val="XMLname"/>
        </w:rPr>
        <w:t>"NA"</w:t>
      </w:r>
      <w:bookmarkStart w:id="2148" w:name="C_3247-22768"/>
      <w:bookmarkEnd w:id="2148"/>
      <w:r>
        <w:t xml:space="preserve"> (CONF:3247-22768).</w:t>
      </w:r>
    </w:p>
    <w:p w14:paraId="722D1168" w14:textId="77777777" w:rsidR="00E379A6" w:rsidRDefault="000F5220">
      <w:pPr>
        <w:numPr>
          <w:ilvl w:val="0"/>
          <w:numId w:val="86"/>
        </w:numPr>
      </w:pPr>
      <w:r>
        <w:rPr>
          <w:rStyle w:val="keyword"/>
        </w:rPr>
        <w:t>SHALL</w:t>
      </w:r>
      <w:r>
        <w:t xml:space="preserve"> contain exactly one [1..1] </w:t>
      </w:r>
      <w:r>
        <w:rPr>
          <w:rStyle w:val="XMLnameBold"/>
        </w:rPr>
        <w:t>consumable</w:t>
      </w:r>
      <w:bookmarkStart w:id="2149" w:name="C_3247-21176"/>
      <w:bookmarkEnd w:id="2149"/>
      <w:r>
        <w:t xml:space="preserve"> (CONF:3247-21176).</w:t>
      </w:r>
    </w:p>
    <w:p w14:paraId="4601ADEE" w14:textId="77777777" w:rsidR="00E379A6" w:rsidRDefault="000F5220">
      <w:pPr>
        <w:numPr>
          <w:ilvl w:val="1"/>
          <w:numId w:val="86"/>
        </w:numPr>
      </w:pPr>
      <w:r>
        <w:lastRenderedPageBreak/>
        <w:t xml:space="preserve">This consumable </w:t>
      </w:r>
      <w:r>
        <w:rPr>
          <w:rStyle w:val="keyword"/>
        </w:rPr>
        <w:t>SHALL</w:t>
      </w:r>
      <w:r>
        <w:t xml:space="preserve"> contain exactly one [1..1] </w:t>
      </w:r>
      <w:r>
        <w:rPr>
          <w:rStyle w:val="XMLnameBold"/>
        </w:rPr>
        <w:t>manufacturedProduct</w:t>
      </w:r>
      <w:bookmarkStart w:id="2150" w:name="C_3247-21177"/>
      <w:bookmarkEnd w:id="2150"/>
      <w:r>
        <w:t xml:space="preserve"> (CONF:3247-21177).</w:t>
      </w:r>
    </w:p>
    <w:p w14:paraId="497A53B5" w14:textId="77777777" w:rsidR="00E379A6" w:rsidRDefault="000F5220">
      <w:pPr>
        <w:numPr>
          <w:ilvl w:val="2"/>
          <w:numId w:val="86"/>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urn:oid:2.16.840.1.113883.5.110</w:t>
      </w:r>
      <w:r>
        <w:t>)</w:t>
      </w:r>
      <w:bookmarkStart w:id="2151" w:name="C_3247-28348"/>
      <w:bookmarkEnd w:id="2151"/>
      <w:r>
        <w:t xml:space="preserve"> (CONF:3247-28348).</w:t>
      </w:r>
    </w:p>
    <w:p w14:paraId="74EA3532" w14:textId="77777777" w:rsidR="00E379A6" w:rsidRDefault="000F5220">
      <w:pPr>
        <w:numPr>
          <w:ilvl w:val="2"/>
          <w:numId w:val="86"/>
        </w:numPr>
      </w:pPr>
      <w:r>
        <w:t xml:space="preserve">This manufacturedProduct </w:t>
      </w:r>
      <w:r>
        <w:rPr>
          <w:rStyle w:val="keyword"/>
        </w:rPr>
        <w:t>SHALL</w:t>
      </w:r>
      <w:r>
        <w:t xml:space="preserve"> contain exactly one [1..1] </w:t>
      </w:r>
      <w:r>
        <w:rPr>
          <w:rStyle w:val="XMLnameBold"/>
        </w:rPr>
        <w:t>templateId</w:t>
      </w:r>
      <w:bookmarkStart w:id="2152" w:name="C_3247-28338"/>
      <w:bookmarkEnd w:id="2152"/>
      <w:r>
        <w:t xml:space="preserve"> (CONF:3247-28338) such that it</w:t>
      </w:r>
    </w:p>
    <w:p w14:paraId="5807B553" w14:textId="77777777" w:rsidR="00E379A6" w:rsidRDefault="000F5220">
      <w:pPr>
        <w:numPr>
          <w:ilvl w:val="3"/>
          <w:numId w:val="86"/>
        </w:numPr>
      </w:pPr>
      <w:r>
        <w:rPr>
          <w:rStyle w:val="keyword"/>
        </w:rPr>
        <w:t>SHALL</w:t>
      </w:r>
      <w:r>
        <w:t xml:space="preserve"> contain exactly one [1..1] </w:t>
      </w:r>
      <w:r>
        <w:rPr>
          <w:rStyle w:val="XMLnameBold"/>
        </w:rPr>
        <w:t>@root</w:t>
      </w:r>
      <w:r>
        <w:t>=</w:t>
      </w:r>
      <w:r>
        <w:rPr>
          <w:rStyle w:val="XMLname"/>
        </w:rPr>
        <w:t>"2.16.840.1.113883.10.20.22.4.23"</w:t>
      </w:r>
      <w:bookmarkStart w:id="2153" w:name="C_3247-28339"/>
      <w:bookmarkEnd w:id="2153"/>
      <w:r>
        <w:t xml:space="preserve"> (CONF:3247-28339).</w:t>
      </w:r>
    </w:p>
    <w:p w14:paraId="3AC41C3A" w14:textId="77777777" w:rsidR="00E379A6" w:rsidRDefault="000F5220">
      <w:pPr>
        <w:numPr>
          <w:ilvl w:val="2"/>
          <w:numId w:val="86"/>
        </w:numPr>
      </w:pPr>
      <w:r>
        <w:t xml:space="preserve">This manufacturedProduct </w:t>
      </w:r>
      <w:r>
        <w:rPr>
          <w:rStyle w:val="keyword"/>
        </w:rPr>
        <w:t>SHALL</w:t>
      </w:r>
      <w:r>
        <w:t xml:space="preserve"> contain exactly one [1..1] </w:t>
      </w:r>
      <w:r>
        <w:rPr>
          <w:rStyle w:val="XMLnameBold"/>
        </w:rPr>
        <w:t>manufacturedMaterial</w:t>
      </w:r>
      <w:bookmarkStart w:id="2154" w:name="C_3247-21178"/>
      <w:bookmarkEnd w:id="2154"/>
      <w:r>
        <w:t xml:space="preserve"> (CONF:3247-21178).</w:t>
      </w:r>
    </w:p>
    <w:p w14:paraId="107BA634" w14:textId="77777777" w:rsidR="00E379A6" w:rsidRDefault="000F5220">
      <w:pPr>
        <w:numPr>
          <w:ilvl w:val="3"/>
          <w:numId w:val="86"/>
        </w:numPr>
      </w:pPr>
      <w:r>
        <w:t xml:space="preserve">This manufacturedMaterial </w:t>
      </w:r>
      <w:r>
        <w:rPr>
          <w:rStyle w:val="keyword"/>
        </w:rPr>
        <w:t>SHALL</w:t>
      </w:r>
      <w:r>
        <w:t xml:space="preserve"> contain exactly one [1..1] </w:t>
      </w:r>
      <w:r>
        <w:rPr>
          <w:rStyle w:val="XMLnameBold"/>
        </w:rPr>
        <w:t>code</w:t>
      </w:r>
      <w:bookmarkStart w:id="2155" w:name="C_3247-21179"/>
      <w:bookmarkEnd w:id="2155"/>
      <w:r>
        <w:t xml:space="preserve"> (CONF:3247-21179).</w:t>
      </w:r>
    </w:p>
    <w:p w14:paraId="72A3D727" w14:textId="77777777" w:rsidR="00E379A6" w:rsidRDefault="000F5220">
      <w:pPr>
        <w:pStyle w:val="BodyText"/>
        <w:numPr>
          <w:ilvl w:val="4"/>
          <w:numId w:val="86"/>
        </w:numPr>
      </w:pPr>
      <w:r>
        <w:t>In an Evidence of Infection (Dialysis) Report, if the antimicrobial started was Vancomycin, the value of @code</w:t>
      </w:r>
      <w:r>
        <w:rPr>
          <w:rStyle w:val="keyword"/>
        </w:rPr>
        <w:t xml:space="preserve"> SHALL </w:t>
      </w:r>
      <w:r>
        <w:t>be  '11124' Vancomycin [CodeSystem: 2.16.840.1.113883.6.88 RxNorm]. Otherwise, the value of @nullFlavor</w:t>
      </w:r>
      <w:r>
        <w:rPr>
          <w:rStyle w:val="keyword"/>
        </w:rPr>
        <w:t xml:space="preserve"> SHALL </w:t>
      </w:r>
      <w:r>
        <w:t>be 'NI' (CONF:3247-21180).</w:t>
      </w:r>
    </w:p>
    <w:p w14:paraId="1281F133" w14:textId="77777777" w:rsidR="00E379A6" w:rsidRDefault="000F5220">
      <w:pPr>
        <w:numPr>
          <w:ilvl w:val="0"/>
          <w:numId w:val="86"/>
        </w:numPr>
      </w:pPr>
      <w:r>
        <w:rPr>
          <w:rStyle w:val="keyword"/>
        </w:rPr>
        <w:t>SHOULD</w:t>
      </w:r>
      <w:r>
        <w:t xml:space="preserve"> contain zero or one [0..1] </w:t>
      </w:r>
      <w:r>
        <w:rPr>
          <w:rStyle w:val="XMLnameBold"/>
        </w:rPr>
        <w:t>entryRelationship</w:t>
      </w:r>
      <w:bookmarkStart w:id="2156" w:name="C_3247-30561"/>
      <w:bookmarkEnd w:id="2156"/>
      <w:r>
        <w:t xml:space="preserve"> (CONF:3247-30561) such that it</w:t>
      </w:r>
    </w:p>
    <w:p w14:paraId="1E0EF916" w14:textId="77777777" w:rsidR="00E379A6" w:rsidRDefault="000F5220">
      <w:pPr>
        <w:numPr>
          <w:ilvl w:val="1"/>
          <w:numId w:val="86"/>
        </w:numPr>
      </w:pPr>
      <w:r>
        <w:rPr>
          <w:rStyle w:val="keyword"/>
        </w:rPr>
        <w:t>SHALL</w:t>
      </w:r>
      <w:r>
        <w:t xml:space="preserve"> contain exactly one [1..1] </w:t>
      </w:r>
      <w:r>
        <w:rPr>
          <w:rStyle w:val="XMLnameBold"/>
        </w:rPr>
        <w:t>@typeCode</w:t>
      </w:r>
      <w:r>
        <w:t>=</w:t>
      </w:r>
      <w:r>
        <w:rPr>
          <w:rStyle w:val="XMLname"/>
        </w:rPr>
        <w:t>"REFR"</w:t>
      </w:r>
      <w:r>
        <w:t xml:space="preserve"> Refers to (CodeSystem: </w:t>
      </w:r>
      <w:r>
        <w:rPr>
          <w:rStyle w:val="XMLname"/>
        </w:rPr>
        <w:t>HL7ActRelationshipType urn:oid:2.16.840.1.113883.5.1002</w:t>
      </w:r>
      <w:r>
        <w:t>)</w:t>
      </w:r>
      <w:bookmarkStart w:id="2157" w:name="C_3247-30562"/>
      <w:bookmarkEnd w:id="2157"/>
      <w:r>
        <w:t xml:space="preserve"> (CONF:3247-30562).</w:t>
      </w:r>
    </w:p>
    <w:p w14:paraId="3F768660" w14:textId="26C4A247" w:rsidR="00E379A6" w:rsidRDefault="000F5220">
      <w:pPr>
        <w:numPr>
          <w:ilvl w:val="1"/>
          <w:numId w:val="86"/>
        </w:numPr>
      </w:pPr>
      <w:r>
        <w:rPr>
          <w:rStyle w:val="keyword"/>
        </w:rPr>
        <w:t>SHALL</w:t>
      </w:r>
      <w:r>
        <w:t xml:space="preserve"> contain exactly one [1..1] </w:t>
      </w:r>
      <w:hyperlink w:anchor="E_Type_of_Antimicrobial_Start_Observati">
        <w:r>
          <w:rPr>
            <w:rStyle w:val="HyperlinkCourierBold"/>
          </w:rPr>
          <w:t>Type of Antimicrobial Start Observation</w:t>
        </w:r>
      </w:hyperlink>
      <w:r>
        <w:rPr>
          <w:rStyle w:val="XMLname"/>
        </w:rPr>
        <w:t xml:space="preserve"> (identifier: urn:hl7ii:2.16.840.1.113883.10.20.5.6.230:2015-10-01)</w:t>
      </w:r>
      <w:bookmarkStart w:id="2158" w:name="C_3247-30563"/>
      <w:bookmarkEnd w:id="2158"/>
      <w:r>
        <w:t xml:space="preserve"> (CONF:3247-30563).</w:t>
      </w:r>
    </w:p>
    <w:p w14:paraId="410DF25B" w14:textId="77777777" w:rsidR="00E379A6" w:rsidRDefault="000F5220">
      <w:pPr>
        <w:pStyle w:val="BodyText"/>
        <w:spacing w:before="120"/>
      </w:pPr>
      <w:r>
        <w:t xml:space="preserve">If the type of antimicrobial start in the Type of Antimicrobial Start Observation was "New antimicrobial start" (2336-6) then the following template </w:t>
      </w:r>
      <w:r>
        <w:rPr>
          <w:b/>
        </w:rPr>
        <w:t>SHALL</w:t>
      </w:r>
      <w:r>
        <w:t xml:space="preserve"> be present.</w:t>
      </w:r>
    </w:p>
    <w:p w14:paraId="4F1772F6" w14:textId="77777777" w:rsidR="00E379A6" w:rsidRDefault="000F5220">
      <w:pPr>
        <w:numPr>
          <w:ilvl w:val="0"/>
          <w:numId w:val="86"/>
        </w:numPr>
      </w:pPr>
      <w:r>
        <w:rPr>
          <w:rStyle w:val="keyword"/>
        </w:rPr>
        <w:t>SHOULD</w:t>
      </w:r>
      <w:r>
        <w:t xml:space="preserve"> contain zero or one [0..1] </w:t>
      </w:r>
      <w:r>
        <w:rPr>
          <w:rStyle w:val="XMLnameBold"/>
        </w:rPr>
        <w:t>entryRelationship</w:t>
      </w:r>
      <w:bookmarkStart w:id="2159" w:name="C_3247-30565"/>
      <w:bookmarkEnd w:id="2159"/>
      <w:r>
        <w:t xml:space="preserve"> (CONF:3247-30565) such that it</w:t>
      </w:r>
    </w:p>
    <w:p w14:paraId="540EBDDB" w14:textId="77777777" w:rsidR="00E379A6" w:rsidRDefault="000F5220">
      <w:pPr>
        <w:numPr>
          <w:ilvl w:val="1"/>
          <w:numId w:val="86"/>
        </w:numPr>
      </w:pPr>
      <w:r>
        <w:rPr>
          <w:rStyle w:val="keyword"/>
        </w:rPr>
        <w:t>SHALL</w:t>
      </w:r>
      <w:r>
        <w:t xml:space="preserve"> contain exactly one [1..1] </w:t>
      </w:r>
      <w:r>
        <w:rPr>
          <w:rStyle w:val="XMLnameBold"/>
        </w:rPr>
        <w:t>@typeCode</w:t>
      </w:r>
      <w:r>
        <w:t>=</w:t>
      </w:r>
      <w:r>
        <w:rPr>
          <w:rStyle w:val="XMLname"/>
        </w:rPr>
        <w:t>"REFR"</w:t>
      </w:r>
      <w:r>
        <w:t xml:space="preserve"> Refers to (CodeSystem: </w:t>
      </w:r>
      <w:r>
        <w:rPr>
          <w:rStyle w:val="XMLname"/>
        </w:rPr>
        <w:t>HL7ActRelationshipType urn:oid:2.16.840.1.113883.5.1002</w:t>
      </w:r>
      <w:r>
        <w:t>)</w:t>
      </w:r>
      <w:bookmarkStart w:id="2160" w:name="C_3247-30566"/>
      <w:bookmarkEnd w:id="2160"/>
      <w:r>
        <w:t xml:space="preserve"> (CONF:3247-30566).</w:t>
      </w:r>
    </w:p>
    <w:p w14:paraId="54965EBD" w14:textId="60923337" w:rsidR="00E379A6" w:rsidRDefault="000F5220">
      <w:pPr>
        <w:numPr>
          <w:ilvl w:val="1"/>
          <w:numId w:val="86"/>
        </w:numPr>
      </w:pPr>
      <w:r>
        <w:rPr>
          <w:rStyle w:val="keyword"/>
        </w:rPr>
        <w:t>SHALL</w:t>
      </w:r>
      <w:r>
        <w:t xml:space="preserve"> contain exactly one [1..1] </w:t>
      </w:r>
      <w:hyperlink w:anchor="E_Blood_Sample_Collected_for_Culture_Ob">
        <w:r>
          <w:rPr>
            <w:rStyle w:val="HyperlinkCourierBold"/>
          </w:rPr>
          <w:t>Blood Sample Collected for Culture Observation</w:t>
        </w:r>
      </w:hyperlink>
      <w:r>
        <w:rPr>
          <w:rStyle w:val="XMLname"/>
        </w:rPr>
        <w:t xml:space="preserve"> (identifier: urn:hl7ii:2.16.840.1.113883.10.20.5.6.239:2016-08-01)</w:t>
      </w:r>
      <w:bookmarkStart w:id="2161" w:name="C_3247-30567"/>
      <w:bookmarkEnd w:id="2161"/>
      <w:r>
        <w:t xml:space="preserve"> (CONF:3247-30567).</w:t>
      </w:r>
    </w:p>
    <w:p w14:paraId="27BD4CE2" w14:textId="47D96DD4" w:rsidR="00E379A6" w:rsidRDefault="000F5220">
      <w:pPr>
        <w:pStyle w:val="Caption"/>
        <w:ind w:left="130" w:right="115"/>
      </w:pPr>
      <w:bookmarkStart w:id="2162" w:name="_Toc491882365"/>
      <w:r>
        <w:lastRenderedPageBreak/>
        <w:t xml:space="preserve">Figure </w:t>
      </w:r>
      <w:r>
        <w:fldChar w:fldCharType="begin"/>
      </w:r>
      <w:r>
        <w:instrText>SEQ Figure \* ARABIC</w:instrText>
      </w:r>
      <w:r>
        <w:fldChar w:fldCharType="separate"/>
      </w:r>
      <w:r w:rsidR="00D90831">
        <w:t>87</w:t>
      </w:r>
      <w:r>
        <w:fldChar w:fldCharType="end"/>
      </w:r>
      <w:r>
        <w:t>: IV Antibiotic Start Clinical Statement (V3) Example</w:t>
      </w:r>
      <w:bookmarkEnd w:id="2162"/>
    </w:p>
    <w:p w14:paraId="243B33E0" w14:textId="77777777" w:rsidR="00E379A6" w:rsidRDefault="000F5220">
      <w:pPr>
        <w:pStyle w:val="Example"/>
        <w:ind w:left="130" w:right="115"/>
      </w:pPr>
      <w:r>
        <w:t>&lt;substanceAdministration classCode="SBADM" moodCode="EVN" negationInd="false"&gt;</w:t>
      </w:r>
    </w:p>
    <w:p w14:paraId="0E41CD94" w14:textId="77777777" w:rsidR="00E379A6" w:rsidRDefault="000F5220">
      <w:pPr>
        <w:pStyle w:val="Example"/>
        <w:ind w:left="130" w:right="115"/>
      </w:pPr>
      <w:r>
        <w:t xml:space="preserve">  &lt;!-- [C-CDA R1.1] Medication Activity --&gt;</w:t>
      </w:r>
    </w:p>
    <w:p w14:paraId="0D7858E5" w14:textId="77777777" w:rsidR="00E379A6" w:rsidRDefault="000F5220">
      <w:pPr>
        <w:pStyle w:val="Example"/>
        <w:ind w:left="130" w:right="115"/>
      </w:pPr>
      <w:r>
        <w:t xml:space="preserve">  &lt;templateId root="2.16.840.1.113883.10.20.22.4.16" /&gt;</w:t>
      </w:r>
    </w:p>
    <w:p w14:paraId="5CF71086" w14:textId="77777777" w:rsidR="00E379A6" w:rsidRDefault="000F5220">
      <w:pPr>
        <w:pStyle w:val="Example"/>
        <w:ind w:left="130" w:right="115"/>
      </w:pPr>
      <w:r>
        <w:t xml:space="preserve">  &lt;!-- [HAI R3D1.1] Antibiotic Start Clinical Statement (V3) --&gt;</w:t>
      </w:r>
    </w:p>
    <w:p w14:paraId="0D41BB86" w14:textId="77777777" w:rsidR="00E379A6" w:rsidRDefault="000F5220">
      <w:pPr>
        <w:pStyle w:val="Example"/>
        <w:ind w:left="130" w:right="115"/>
      </w:pPr>
      <w:r>
        <w:t xml:space="preserve">  &lt;templateId root="2.16.840.1.113883.10.20.5.6.140" extension="2016-08-01" /&gt;</w:t>
      </w:r>
    </w:p>
    <w:p w14:paraId="2DC3CB2A" w14:textId="77777777" w:rsidR="00E379A6" w:rsidRDefault="000F5220">
      <w:pPr>
        <w:pStyle w:val="Example"/>
        <w:ind w:left="130" w:right="115"/>
      </w:pPr>
      <w:r>
        <w:t xml:space="preserve">  &lt;id nullFlavor="NA" /&gt;</w:t>
      </w:r>
    </w:p>
    <w:p w14:paraId="4B55C8AC" w14:textId="77777777" w:rsidR="00E379A6" w:rsidRDefault="000F5220">
      <w:pPr>
        <w:pStyle w:val="Example"/>
        <w:ind w:left="130" w:right="115"/>
      </w:pPr>
      <w:r>
        <w:t xml:space="preserve">  &lt;code codeSystem="2.16.840.1.113883.6.96" </w:t>
      </w:r>
    </w:p>
    <w:p w14:paraId="35005417" w14:textId="77777777" w:rsidR="00E379A6" w:rsidRDefault="000F5220">
      <w:pPr>
        <w:pStyle w:val="Example"/>
        <w:ind w:left="130" w:right="115"/>
      </w:pPr>
      <w:r>
        <w:t xml:space="preserve">    codeSystemName="SNOMED CT" </w:t>
      </w:r>
    </w:p>
    <w:p w14:paraId="68A6B585" w14:textId="77777777" w:rsidR="00E379A6" w:rsidRDefault="000F5220">
      <w:pPr>
        <w:pStyle w:val="Example"/>
        <w:ind w:left="130" w:right="115"/>
      </w:pPr>
      <w:r>
        <w:t xml:space="preserve">    code="281790008" </w:t>
      </w:r>
    </w:p>
    <w:p w14:paraId="5E8E8DE0" w14:textId="77777777" w:rsidR="00E379A6" w:rsidRDefault="000F5220">
      <w:pPr>
        <w:pStyle w:val="Example"/>
        <w:ind w:left="130" w:right="115"/>
      </w:pPr>
      <w:r>
        <w:t xml:space="preserve">    displayName="Intravenous antibiotic therapy" /&gt;</w:t>
      </w:r>
    </w:p>
    <w:p w14:paraId="1DE5AD0F" w14:textId="77777777" w:rsidR="00E379A6" w:rsidRDefault="000F5220">
      <w:pPr>
        <w:pStyle w:val="Example"/>
        <w:ind w:left="130" w:right="115"/>
      </w:pPr>
      <w:r>
        <w:t xml:space="preserve">  &lt;statusCode code="completed" /&gt;</w:t>
      </w:r>
    </w:p>
    <w:p w14:paraId="0F2CD465" w14:textId="77777777" w:rsidR="00E379A6" w:rsidRDefault="000F5220">
      <w:pPr>
        <w:pStyle w:val="Example"/>
        <w:ind w:left="130" w:right="115"/>
      </w:pPr>
      <w:r>
        <w:t xml:space="preserve">  &lt;effectiveTime xsi:type="IVL_TS"&gt;</w:t>
      </w:r>
    </w:p>
    <w:p w14:paraId="45DCE628" w14:textId="77777777" w:rsidR="00E379A6" w:rsidRDefault="000F5220">
      <w:pPr>
        <w:pStyle w:val="Example"/>
        <w:ind w:left="130" w:right="115"/>
      </w:pPr>
      <w:r>
        <w:t xml:space="preserve">    &lt;low nullFlavor="NA" /&gt;</w:t>
      </w:r>
    </w:p>
    <w:p w14:paraId="4676609A" w14:textId="77777777" w:rsidR="00E379A6" w:rsidRDefault="000F5220">
      <w:pPr>
        <w:pStyle w:val="Example"/>
        <w:ind w:left="130" w:right="115"/>
      </w:pPr>
      <w:r>
        <w:t xml:space="preserve">    &lt;high nullFlavor="NA" /&gt;</w:t>
      </w:r>
    </w:p>
    <w:p w14:paraId="4664C624" w14:textId="77777777" w:rsidR="00E379A6" w:rsidRDefault="000F5220">
      <w:pPr>
        <w:pStyle w:val="Example"/>
        <w:ind w:left="130" w:right="115"/>
      </w:pPr>
      <w:r>
        <w:t xml:space="preserve">  &lt;/effectiveTime&gt;</w:t>
      </w:r>
    </w:p>
    <w:p w14:paraId="231236E2" w14:textId="77777777" w:rsidR="00E379A6" w:rsidRDefault="000F5220">
      <w:pPr>
        <w:pStyle w:val="Example"/>
        <w:ind w:left="130" w:right="115"/>
      </w:pPr>
      <w:r>
        <w:t xml:space="preserve">  </w:t>
      </w:r>
    </w:p>
    <w:p w14:paraId="0CD053D9" w14:textId="77777777" w:rsidR="00E379A6" w:rsidRDefault="000F5220">
      <w:pPr>
        <w:pStyle w:val="Example"/>
        <w:ind w:left="130" w:right="115"/>
      </w:pPr>
      <w:r>
        <w:t xml:space="preserve">  &lt;!-- The antibiotic started was IV Vancomycin --&gt;</w:t>
      </w:r>
    </w:p>
    <w:p w14:paraId="2F2D53D8" w14:textId="77777777" w:rsidR="00E379A6" w:rsidRDefault="000F5220">
      <w:pPr>
        <w:pStyle w:val="Example"/>
        <w:ind w:left="130" w:right="115"/>
      </w:pPr>
      <w:r>
        <w:t xml:space="preserve">  &lt;consumable&gt;</w:t>
      </w:r>
    </w:p>
    <w:p w14:paraId="78F65F28" w14:textId="77777777" w:rsidR="00E379A6" w:rsidRDefault="000F5220">
      <w:pPr>
        <w:pStyle w:val="Example"/>
        <w:ind w:left="130" w:right="115"/>
      </w:pPr>
      <w:r>
        <w:t xml:space="preserve">    &lt;manufacturedProduct classCode="MANU"&gt;</w:t>
      </w:r>
    </w:p>
    <w:p w14:paraId="1EAD6BA2" w14:textId="77777777" w:rsidR="00E379A6" w:rsidRDefault="000F5220">
      <w:pPr>
        <w:pStyle w:val="Example"/>
        <w:ind w:left="130" w:right="115"/>
      </w:pPr>
      <w:r>
        <w:t xml:space="preserve">      &lt;templateId root="2.16.840.1.113883.10.20.22.4.23" /&gt;</w:t>
      </w:r>
    </w:p>
    <w:p w14:paraId="7E06E11E" w14:textId="77777777" w:rsidR="00E379A6" w:rsidRDefault="000F5220">
      <w:pPr>
        <w:pStyle w:val="Example"/>
        <w:ind w:left="130" w:right="115"/>
      </w:pPr>
      <w:r>
        <w:t xml:space="preserve">      &lt;manufacturedMaterial&gt;</w:t>
      </w:r>
    </w:p>
    <w:p w14:paraId="68F72FBC" w14:textId="77777777" w:rsidR="00E379A6" w:rsidRDefault="000F5220">
      <w:pPr>
        <w:pStyle w:val="Example"/>
        <w:ind w:left="130" w:right="115"/>
      </w:pPr>
      <w:r>
        <w:t xml:space="preserve">        &lt;code codeSystem="2.16.840.1.113883.6.88" </w:t>
      </w:r>
    </w:p>
    <w:p w14:paraId="6DEF389A" w14:textId="77777777" w:rsidR="00E379A6" w:rsidRDefault="000F5220">
      <w:pPr>
        <w:pStyle w:val="Example"/>
        <w:ind w:left="130" w:right="115"/>
      </w:pPr>
      <w:r>
        <w:t xml:space="preserve">          codeSystemName="RxNorm" </w:t>
      </w:r>
    </w:p>
    <w:p w14:paraId="0D5B6F13" w14:textId="77777777" w:rsidR="00E379A6" w:rsidRDefault="000F5220">
      <w:pPr>
        <w:pStyle w:val="Example"/>
        <w:ind w:left="130" w:right="115"/>
      </w:pPr>
      <w:r>
        <w:t xml:space="preserve">          code="11124" </w:t>
      </w:r>
    </w:p>
    <w:p w14:paraId="07C0DA96" w14:textId="77777777" w:rsidR="00E379A6" w:rsidRDefault="000F5220">
      <w:pPr>
        <w:pStyle w:val="Example"/>
        <w:ind w:left="130" w:right="115"/>
      </w:pPr>
      <w:r>
        <w:t xml:space="preserve">          displayName="Vancomycin" /&gt;</w:t>
      </w:r>
    </w:p>
    <w:p w14:paraId="0C8E6631" w14:textId="77777777" w:rsidR="00E379A6" w:rsidRDefault="000F5220">
      <w:pPr>
        <w:pStyle w:val="Example"/>
        <w:ind w:left="130" w:right="115"/>
      </w:pPr>
      <w:r>
        <w:t xml:space="preserve">      &lt;/manufacturedMaterial&gt;</w:t>
      </w:r>
    </w:p>
    <w:p w14:paraId="4DF31408" w14:textId="77777777" w:rsidR="00E379A6" w:rsidRDefault="000F5220">
      <w:pPr>
        <w:pStyle w:val="Example"/>
        <w:ind w:left="130" w:right="115"/>
      </w:pPr>
      <w:r>
        <w:t xml:space="preserve">    &lt;/manufacturedProduct&gt;</w:t>
      </w:r>
    </w:p>
    <w:p w14:paraId="01545386" w14:textId="77777777" w:rsidR="00E379A6" w:rsidRDefault="000F5220">
      <w:pPr>
        <w:pStyle w:val="Example"/>
        <w:ind w:left="130" w:right="115"/>
      </w:pPr>
      <w:r>
        <w:t xml:space="preserve">  &lt;/consumable&gt;</w:t>
      </w:r>
    </w:p>
    <w:p w14:paraId="1B14DC47" w14:textId="77777777" w:rsidR="00E379A6" w:rsidRDefault="000F5220">
      <w:pPr>
        <w:pStyle w:val="Example"/>
        <w:ind w:left="130" w:right="115"/>
      </w:pPr>
      <w:r>
        <w:t xml:space="preserve">  &lt;entryRelationship typeCode="REFR"&gt;</w:t>
      </w:r>
    </w:p>
    <w:p w14:paraId="0A5343CC" w14:textId="77777777" w:rsidR="00E379A6" w:rsidRDefault="000F5220">
      <w:pPr>
        <w:pStyle w:val="Example"/>
        <w:ind w:left="130" w:right="115"/>
      </w:pPr>
      <w:r>
        <w:t xml:space="preserve">    </w:t>
      </w:r>
    </w:p>
    <w:p w14:paraId="375CAA56" w14:textId="77777777" w:rsidR="00E379A6" w:rsidRDefault="000F5220">
      <w:pPr>
        <w:pStyle w:val="Example"/>
        <w:ind w:left="130" w:right="115"/>
      </w:pPr>
      <w:r>
        <w:t xml:space="preserve">    &lt;!-- Type of Antimicrobial Start Observation --&gt;</w:t>
      </w:r>
    </w:p>
    <w:p w14:paraId="78FF706E" w14:textId="77777777" w:rsidR="00E379A6" w:rsidRDefault="000F5220">
      <w:pPr>
        <w:pStyle w:val="Example"/>
        <w:ind w:left="130" w:right="115"/>
      </w:pPr>
      <w:r>
        <w:t xml:space="preserve">    &lt;observation classCode="OBS" moodCode="EVN"&gt;</w:t>
      </w:r>
    </w:p>
    <w:p w14:paraId="7A89238B" w14:textId="77777777" w:rsidR="00E379A6" w:rsidRDefault="000F5220">
      <w:pPr>
        <w:pStyle w:val="Example"/>
        <w:ind w:left="130" w:right="115"/>
      </w:pPr>
      <w:r>
        <w:t xml:space="preserve">      &lt;!-- [HAI R3D1] Type of Antimicrobial Start Observation --&gt;</w:t>
      </w:r>
    </w:p>
    <w:p w14:paraId="7A2587CD" w14:textId="77777777" w:rsidR="00E379A6" w:rsidRDefault="000F5220">
      <w:pPr>
        <w:pStyle w:val="Example"/>
        <w:ind w:left="130" w:right="115"/>
      </w:pPr>
      <w:r>
        <w:t xml:space="preserve">      &lt;templateId root="2.16.840.1.113883.10.20.5.6.230" extension="2015-10-01" /&gt;</w:t>
      </w:r>
    </w:p>
    <w:p w14:paraId="0CD7AA81" w14:textId="77777777" w:rsidR="00E379A6" w:rsidRDefault="000F5220">
      <w:pPr>
        <w:pStyle w:val="Example"/>
        <w:ind w:left="130" w:right="115"/>
      </w:pPr>
      <w:r>
        <w:t xml:space="preserve">      ...</w:t>
      </w:r>
    </w:p>
    <w:p w14:paraId="48B4C10C" w14:textId="77777777" w:rsidR="00E379A6" w:rsidRDefault="000F5220">
      <w:pPr>
        <w:pStyle w:val="Example"/>
        <w:ind w:left="130" w:right="115"/>
      </w:pPr>
      <w:r>
        <w:t xml:space="preserve">    &lt;/observation&gt;</w:t>
      </w:r>
    </w:p>
    <w:p w14:paraId="595ECD50" w14:textId="77777777" w:rsidR="00E379A6" w:rsidRDefault="000F5220">
      <w:pPr>
        <w:pStyle w:val="Example"/>
        <w:ind w:left="130" w:right="115"/>
      </w:pPr>
      <w:r>
        <w:t xml:space="preserve">  &lt;/entryRelationship&gt;</w:t>
      </w:r>
    </w:p>
    <w:p w14:paraId="24F75BBE" w14:textId="77777777" w:rsidR="00E379A6" w:rsidRDefault="000F5220">
      <w:pPr>
        <w:pStyle w:val="Example"/>
        <w:ind w:left="130" w:right="115"/>
      </w:pPr>
      <w:r>
        <w:t xml:space="preserve">  </w:t>
      </w:r>
    </w:p>
    <w:p w14:paraId="40874E28" w14:textId="77777777" w:rsidR="00E379A6" w:rsidRDefault="000F5220">
      <w:pPr>
        <w:pStyle w:val="Example"/>
        <w:ind w:left="130" w:right="115"/>
      </w:pPr>
      <w:r>
        <w:t xml:space="preserve">  &lt;!-- If type of antimicrobial start is "new antimicrobial start" 2336-6 then specifiy</w:t>
      </w:r>
    </w:p>
    <w:p w14:paraId="21CE2EF9" w14:textId="77777777" w:rsidR="00E379A6" w:rsidRDefault="000F5220">
      <w:pPr>
        <w:pStyle w:val="Example"/>
        <w:ind w:left="130" w:right="115"/>
      </w:pPr>
      <w:r>
        <w:t xml:space="preserve">       whether or not blood sample collected for culture --&gt;</w:t>
      </w:r>
    </w:p>
    <w:p w14:paraId="7DECC325" w14:textId="77777777" w:rsidR="00E379A6" w:rsidRDefault="000F5220">
      <w:pPr>
        <w:pStyle w:val="Example"/>
        <w:ind w:left="130" w:right="115"/>
      </w:pPr>
      <w:r>
        <w:t xml:space="preserve">  &lt;!-- Blood Sample Collected for Culture Observation --&gt;</w:t>
      </w:r>
    </w:p>
    <w:p w14:paraId="7F076796" w14:textId="77777777" w:rsidR="00E379A6" w:rsidRDefault="000F5220">
      <w:pPr>
        <w:pStyle w:val="Example"/>
        <w:ind w:left="130" w:right="115"/>
      </w:pPr>
      <w:r>
        <w:t xml:space="preserve">  &lt;entryRelationship typeCode="REFR"&gt;</w:t>
      </w:r>
    </w:p>
    <w:p w14:paraId="5A1DDD27" w14:textId="77777777" w:rsidR="00E379A6" w:rsidRDefault="000F5220">
      <w:pPr>
        <w:pStyle w:val="Example"/>
        <w:ind w:left="130" w:right="115"/>
      </w:pPr>
      <w:r>
        <w:t xml:space="preserve">    &lt;!-- Blood sample was collected so @negationInd="false" --&gt;</w:t>
      </w:r>
    </w:p>
    <w:p w14:paraId="46B9FE27" w14:textId="77777777" w:rsidR="00E379A6" w:rsidRDefault="000F5220">
      <w:pPr>
        <w:pStyle w:val="Example"/>
        <w:ind w:left="130" w:right="115"/>
      </w:pPr>
      <w:r>
        <w:t xml:space="preserve">    &lt;observation classCode="OBS" moodCode="EVN" negationInd="false"&gt;</w:t>
      </w:r>
    </w:p>
    <w:p w14:paraId="685807F7" w14:textId="77777777" w:rsidR="00E379A6" w:rsidRDefault="000F5220">
      <w:pPr>
        <w:pStyle w:val="Example"/>
        <w:ind w:left="130" w:right="115"/>
      </w:pPr>
      <w:r>
        <w:t xml:space="preserve">      &lt;!-- [HAI R3D1.1] Blood Sample Collected for Culture Observation --&gt;</w:t>
      </w:r>
    </w:p>
    <w:p w14:paraId="14367ADB" w14:textId="77777777" w:rsidR="00E379A6" w:rsidRDefault="000F5220">
      <w:pPr>
        <w:pStyle w:val="Example"/>
        <w:ind w:left="130" w:right="115"/>
      </w:pPr>
      <w:r>
        <w:t xml:space="preserve">      &lt;templateId root="2.16.840.1.113883.10.20.5.6.239" extension="2016-08-01" /&gt;</w:t>
      </w:r>
    </w:p>
    <w:p w14:paraId="0913DB29" w14:textId="77777777" w:rsidR="00E379A6" w:rsidRDefault="000F5220">
      <w:pPr>
        <w:pStyle w:val="Example"/>
        <w:ind w:left="130" w:right="115"/>
      </w:pPr>
      <w:r>
        <w:t xml:space="preserve">      ...</w:t>
      </w:r>
    </w:p>
    <w:p w14:paraId="59CB5ED4" w14:textId="77777777" w:rsidR="00E379A6" w:rsidRDefault="000F5220">
      <w:pPr>
        <w:pStyle w:val="Example"/>
        <w:ind w:left="130" w:right="115"/>
      </w:pPr>
      <w:r>
        <w:t xml:space="preserve">    &lt;/observation&gt;</w:t>
      </w:r>
    </w:p>
    <w:p w14:paraId="6A01C7ED" w14:textId="77777777" w:rsidR="00E379A6" w:rsidRDefault="000F5220">
      <w:pPr>
        <w:pStyle w:val="Example"/>
        <w:ind w:left="130" w:right="115"/>
      </w:pPr>
      <w:r>
        <w:t xml:space="preserve">  &lt;/entryRelationship&gt;</w:t>
      </w:r>
    </w:p>
    <w:p w14:paraId="615FB1ED" w14:textId="77777777" w:rsidR="00E379A6" w:rsidRDefault="000F5220">
      <w:pPr>
        <w:pStyle w:val="Example"/>
        <w:ind w:left="130" w:right="115"/>
      </w:pPr>
      <w:r>
        <w:t>&lt;/substanceAdministration&gt;</w:t>
      </w:r>
    </w:p>
    <w:p w14:paraId="2F39C157" w14:textId="77777777" w:rsidR="00E379A6" w:rsidRDefault="00E379A6">
      <w:pPr>
        <w:pStyle w:val="BodyText"/>
      </w:pPr>
    </w:p>
    <w:p w14:paraId="55BB0431" w14:textId="77777777" w:rsidR="00E379A6" w:rsidRDefault="000F5220">
      <w:pPr>
        <w:pStyle w:val="Heading2nospace"/>
      </w:pPr>
      <w:bookmarkStart w:id="2163" w:name="_Toc491882190"/>
      <w:r>
        <w:lastRenderedPageBreak/>
        <w:t>I</w:t>
      </w:r>
      <w:bookmarkStart w:id="2164" w:name="E_IV_Antifungal_Start_Clinical_Statemen"/>
      <w:bookmarkEnd w:id="2164"/>
      <w:r>
        <w:t>V Antifungal Start Clinical Statement</w:t>
      </w:r>
      <w:bookmarkEnd w:id="2163"/>
    </w:p>
    <w:p w14:paraId="029CA0A0" w14:textId="77777777" w:rsidR="00E379A6" w:rsidRDefault="000F5220">
      <w:pPr>
        <w:pStyle w:val="BracketData"/>
      </w:pPr>
      <w:r>
        <w:t>[substanceAdministration: identifier urn:oid:2.16.840.1.113883.10.20.5.6.141 (closed)]</w:t>
      </w:r>
    </w:p>
    <w:p w14:paraId="4DCABEEA" w14:textId="77777777" w:rsidR="00E379A6" w:rsidRDefault="000F5220">
      <w:pPr>
        <w:pStyle w:val="BracketData"/>
      </w:pPr>
      <w:r>
        <w:t>Published as part of NHSN Healthcare Associated Infection (HAI) Reports Release 1 - US Realm</w:t>
      </w:r>
    </w:p>
    <w:p w14:paraId="760AF7F7" w14:textId="5246BC76" w:rsidR="00E379A6" w:rsidRDefault="000F5220">
      <w:pPr>
        <w:pStyle w:val="Caption"/>
      </w:pPr>
      <w:bookmarkStart w:id="2165" w:name="_Toc491882677"/>
      <w:r>
        <w:t xml:space="preserve">Table </w:t>
      </w:r>
      <w:r>
        <w:fldChar w:fldCharType="begin"/>
      </w:r>
      <w:r>
        <w:instrText>SEQ Table \* ARABIC</w:instrText>
      </w:r>
      <w:r>
        <w:fldChar w:fldCharType="separate"/>
      </w:r>
      <w:r w:rsidR="00D90831">
        <w:t>231</w:t>
      </w:r>
      <w:r>
        <w:fldChar w:fldCharType="end"/>
      </w:r>
      <w:r>
        <w:t>: IV Antifungal Start Clinical Statement Contexts</w:t>
      </w:r>
      <w:bookmarkEnd w:id="21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1: IV Antifungal Start Clinical Statement Contexts"/>
        <w:tblDescription w:val="Table 231: IV Antifungal Start Clinical Statement Contexts"/>
      </w:tblPr>
      <w:tblGrid>
        <w:gridCol w:w="5040"/>
        <w:gridCol w:w="5040"/>
      </w:tblGrid>
      <w:tr w:rsidR="00E379A6" w14:paraId="572B3789" w14:textId="77777777" w:rsidTr="00E33D87">
        <w:trPr>
          <w:cantSplit/>
          <w:tblHeader/>
          <w:jc w:val="center"/>
        </w:trPr>
        <w:tc>
          <w:tcPr>
            <w:tcW w:w="360" w:type="dxa"/>
            <w:shd w:val="clear" w:color="auto" w:fill="E6E6E6"/>
          </w:tcPr>
          <w:p w14:paraId="1DD7B139" w14:textId="77777777" w:rsidR="00E379A6" w:rsidRDefault="000F5220">
            <w:pPr>
              <w:pStyle w:val="TableHead"/>
            </w:pPr>
            <w:r>
              <w:t>Contained By:</w:t>
            </w:r>
          </w:p>
        </w:tc>
        <w:tc>
          <w:tcPr>
            <w:tcW w:w="360" w:type="dxa"/>
            <w:shd w:val="clear" w:color="auto" w:fill="E6E6E6"/>
          </w:tcPr>
          <w:p w14:paraId="76B6A029" w14:textId="77777777" w:rsidR="00E379A6" w:rsidRDefault="000F5220">
            <w:pPr>
              <w:pStyle w:val="TableHead"/>
            </w:pPr>
            <w:r>
              <w:t>Contains:</w:t>
            </w:r>
          </w:p>
        </w:tc>
      </w:tr>
      <w:tr w:rsidR="00E379A6" w14:paraId="7F343C2A" w14:textId="77777777" w:rsidTr="00E33D87">
        <w:trPr>
          <w:cantSplit/>
          <w:jc w:val="center"/>
        </w:trPr>
        <w:tc>
          <w:tcPr>
            <w:tcW w:w="360" w:type="dxa"/>
          </w:tcPr>
          <w:p w14:paraId="2FFE5950" w14:textId="2414697E" w:rsidR="00E379A6" w:rsidRDefault="0051287C">
            <w:pPr>
              <w:pStyle w:val="TableText"/>
            </w:pPr>
            <w:hyperlink w:anchor="E_Infection_Indicator_Organizer_V4">
              <w:r w:rsidR="000F5220">
                <w:rPr>
                  <w:rStyle w:val="HyperlinkText9pt"/>
                </w:rPr>
                <w:t>Infection Indicator Organizer (V4)</w:t>
              </w:r>
            </w:hyperlink>
            <w:r w:rsidR="000F5220">
              <w:t xml:space="preserve"> (required)</w:t>
            </w:r>
          </w:p>
        </w:tc>
        <w:tc>
          <w:tcPr>
            <w:tcW w:w="360" w:type="dxa"/>
          </w:tcPr>
          <w:p w14:paraId="4BB52409" w14:textId="77777777" w:rsidR="00E379A6" w:rsidRDefault="00E379A6"/>
        </w:tc>
      </w:tr>
    </w:tbl>
    <w:p w14:paraId="11F521BA" w14:textId="77777777" w:rsidR="00E379A6" w:rsidRDefault="00E379A6">
      <w:pPr>
        <w:pStyle w:val="BodyText"/>
      </w:pPr>
    </w:p>
    <w:p w14:paraId="041BA9D3" w14:textId="77777777" w:rsidR="00E379A6" w:rsidRDefault="000F5220">
      <w:pPr>
        <w:pStyle w:val="BodyText"/>
      </w:pPr>
      <w:r>
        <w:t xml:space="preserve">This clinical statement records whether an IV antifungal was started. It is used in an Evidence of Infection (Dialysis) Report. </w:t>
      </w:r>
    </w:p>
    <w:p w14:paraId="344EC18B" w14:textId="77777777" w:rsidR="00E379A6" w:rsidRDefault="000F5220">
      <w:pPr>
        <w:pStyle w:val="BodyText"/>
      </w:pPr>
      <w:r>
        <w:t>When the IV antifungal was started, set the value of @negationInd to false. When the IV antifungal was not started, set the value of @negationInd to true.</w:t>
      </w:r>
    </w:p>
    <w:p w14:paraId="4C63CCAF" w14:textId="47A2AE90" w:rsidR="00E379A6" w:rsidRDefault="000F5220">
      <w:pPr>
        <w:pStyle w:val="Caption"/>
      </w:pPr>
      <w:bookmarkStart w:id="2166" w:name="_Toc491882678"/>
      <w:r>
        <w:t xml:space="preserve">Table </w:t>
      </w:r>
      <w:r>
        <w:fldChar w:fldCharType="begin"/>
      </w:r>
      <w:r>
        <w:instrText>SEQ Table \* ARABIC</w:instrText>
      </w:r>
      <w:r>
        <w:fldChar w:fldCharType="separate"/>
      </w:r>
      <w:r w:rsidR="00D90831">
        <w:t>232</w:t>
      </w:r>
      <w:r>
        <w:fldChar w:fldCharType="end"/>
      </w:r>
      <w:r>
        <w:t>: IV Antifungal Start Clinical Statement Constraints Overview</w:t>
      </w:r>
      <w:bookmarkEnd w:id="2166"/>
    </w:p>
    <w:tbl>
      <w:tblPr>
        <w:tblStyle w:val="TableGrid"/>
        <w:tblW w:w="10080" w:type="dxa"/>
        <w:jc w:val="center"/>
        <w:tblLayout w:type="fixed"/>
        <w:tblLook w:val="02A0" w:firstRow="1" w:lastRow="0" w:firstColumn="1" w:lastColumn="0" w:noHBand="1" w:noVBand="0"/>
        <w:tblCaption w:val="Table 232: IV Antifungal Start Clinical Statement Constraints Overview"/>
        <w:tblDescription w:val="Table 232: IV Antifungal Start Clinical Statement Constraints Overview"/>
      </w:tblPr>
      <w:tblGrid>
        <w:gridCol w:w="3498"/>
        <w:gridCol w:w="731"/>
        <w:gridCol w:w="877"/>
        <w:gridCol w:w="877"/>
        <w:gridCol w:w="877"/>
        <w:gridCol w:w="3220"/>
      </w:tblGrid>
      <w:tr w:rsidR="00E379A6" w14:paraId="21F98E14" w14:textId="77777777" w:rsidTr="00E33D87">
        <w:trPr>
          <w:cantSplit/>
          <w:tblHeader/>
          <w:jc w:val="center"/>
        </w:trPr>
        <w:tc>
          <w:tcPr>
            <w:tcW w:w="0" w:type="dxa"/>
            <w:shd w:val="clear" w:color="auto" w:fill="E6E6E6"/>
            <w:noWrap/>
          </w:tcPr>
          <w:p w14:paraId="2BB03196" w14:textId="77777777" w:rsidR="00E379A6" w:rsidRDefault="000F5220" w:rsidP="00E33D87">
            <w:pPr>
              <w:pStyle w:val="TableHead"/>
              <w:keepNext w:val="0"/>
            </w:pPr>
            <w:r>
              <w:t>XPath</w:t>
            </w:r>
          </w:p>
        </w:tc>
        <w:tc>
          <w:tcPr>
            <w:tcW w:w="720" w:type="dxa"/>
            <w:shd w:val="clear" w:color="auto" w:fill="E6E6E6"/>
            <w:noWrap/>
          </w:tcPr>
          <w:p w14:paraId="216B236E" w14:textId="77777777" w:rsidR="00E379A6" w:rsidRDefault="000F5220" w:rsidP="00E33D87">
            <w:pPr>
              <w:pStyle w:val="TableHead"/>
              <w:keepNext w:val="0"/>
            </w:pPr>
            <w:r>
              <w:t>Card.</w:t>
            </w:r>
          </w:p>
        </w:tc>
        <w:tc>
          <w:tcPr>
            <w:tcW w:w="864" w:type="dxa"/>
            <w:shd w:val="clear" w:color="auto" w:fill="E6E6E6"/>
            <w:noWrap/>
          </w:tcPr>
          <w:p w14:paraId="263B07EE" w14:textId="77777777" w:rsidR="00E379A6" w:rsidRDefault="000F5220" w:rsidP="00E33D87">
            <w:pPr>
              <w:pStyle w:val="TableHead"/>
              <w:keepNext w:val="0"/>
            </w:pPr>
            <w:r>
              <w:t>Verb</w:t>
            </w:r>
          </w:p>
        </w:tc>
        <w:tc>
          <w:tcPr>
            <w:tcW w:w="864" w:type="dxa"/>
            <w:shd w:val="clear" w:color="auto" w:fill="E6E6E6"/>
            <w:noWrap/>
          </w:tcPr>
          <w:p w14:paraId="41AC0E8D" w14:textId="77777777" w:rsidR="00E379A6" w:rsidRDefault="000F5220" w:rsidP="00E33D87">
            <w:pPr>
              <w:pStyle w:val="TableHead"/>
              <w:keepNext w:val="0"/>
            </w:pPr>
            <w:r>
              <w:t>Data Type</w:t>
            </w:r>
          </w:p>
        </w:tc>
        <w:tc>
          <w:tcPr>
            <w:tcW w:w="864" w:type="dxa"/>
            <w:shd w:val="clear" w:color="auto" w:fill="E6E6E6"/>
            <w:noWrap/>
          </w:tcPr>
          <w:p w14:paraId="00B70FF1" w14:textId="77777777" w:rsidR="00E379A6" w:rsidRDefault="000F5220" w:rsidP="00E33D87">
            <w:pPr>
              <w:pStyle w:val="TableHead"/>
              <w:keepNext w:val="0"/>
            </w:pPr>
            <w:r>
              <w:t>CONF#</w:t>
            </w:r>
          </w:p>
        </w:tc>
        <w:tc>
          <w:tcPr>
            <w:tcW w:w="864" w:type="dxa"/>
            <w:shd w:val="clear" w:color="auto" w:fill="E6E6E6"/>
            <w:noWrap/>
          </w:tcPr>
          <w:p w14:paraId="09EB466E" w14:textId="77777777" w:rsidR="00E379A6" w:rsidRDefault="000F5220" w:rsidP="00E33D87">
            <w:pPr>
              <w:pStyle w:val="TableHead"/>
              <w:keepNext w:val="0"/>
            </w:pPr>
            <w:r>
              <w:t>Value</w:t>
            </w:r>
          </w:p>
        </w:tc>
      </w:tr>
      <w:tr w:rsidR="00E379A6" w14:paraId="25F34A60" w14:textId="77777777" w:rsidTr="00E33D87">
        <w:trPr>
          <w:cantSplit/>
          <w:jc w:val="center"/>
        </w:trPr>
        <w:tc>
          <w:tcPr>
            <w:tcW w:w="9928" w:type="dxa"/>
            <w:gridSpan w:val="6"/>
          </w:tcPr>
          <w:p w14:paraId="7DCC695F" w14:textId="77777777" w:rsidR="00E379A6" w:rsidRDefault="000F5220" w:rsidP="00E33D87">
            <w:pPr>
              <w:pStyle w:val="TableText"/>
              <w:keepNext w:val="0"/>
            </w:pPr>
            <w:r>
              <w:t>substanceAdministration (identifier: urn:oid:2.16.840.1.113883.10.20.5.6.141)</w:t>
            </w:r>
          </w:p>
        </w:tc>
      </w:tr>
      <w:tr w:rsidR="00E379A6" w14:paraId="67A50320" w14:textId="77777777" w:rsidTr="00E33D87">
        <w:trPr>
          <w:cantSplit/>
          <w:jc w:val="center"/>
        </w:trPr>
        <w:tc>
          <w:tcPr>
            <w:tcW w:w="3445" w:type="dxa"/>
          </w:tcPr>
          <w:p w14:paraId="0179137B" w14:textId="77777777" w:rsidR="00E379A6" w:rsidRDefault="000F5220" w:rsidP="00E33D87">
            <w:pPr>
              <w:pStyle w:val="TableText"/>
              <w:keepNext w:val="0"/>
            </w:pPr>
            <w:r>
              <w:tab/>
              <w:t>@classCode</w:t>
            </w:r>
          </w:p>
        </w:tc>
        <w:tc>
          <w:tcPr>
            <w:tcW w:w="720" w:type="dxa"/>
          </w:tcPr>
          <w:p w14:paraId="1CECF78E" w14:textId="77777777" w:rsidR="00E379A6" w:rsidRDefault="000F5220" w:rsidP="00E33D87">
            <w:pPr>
              <w:pStyle w:val="TableText"/>
              <w:keepNext w:val="0"/>
            </w:pPr>
            <w:r>
              <w:t>1..1</w:t>
            </w:r>
          </w:p>
        </w:tc>
        <w:tc>
          <w:tcPr>
            <w:tcW w:w="864" w:type="dxa"/>
          </w:tcPr>
          <w:p w14:paraId="49E1B9F5" w14:textId="77777777" w:rsidR="00E379A6" w:rsidRDefault="000F5220" w:rsidP="00E33D87">
            <w:pPr>
              <w:pStyle w:val="TableText"/>
              <w:keepNext w:val="0"/>
            </w:pPr>
            <w:r>
              <w:t>SHALL</w:t>
            </w:r>
          </w:p>
        </w:tc>
        <w:tc>
          <w:tcPr>
            <w:tcW w:w="864" w:type="dxa"/>
          </w:tcPr>
          <w:p w14:paraId="73A7DA42" w14:textId="77777777" w:rsidR="00E379A6" w:rsidRDefault="00E379A6" w:rsidP="00E33D87">
            <w:pPr>
              <w:pStyle w:val="TableText"/>
              <w:keepNext w:val="0"/>
            </w:pPr>
          </w:p>
        </w:tc>
        <w:tc>
          <w:tcPr>
            <w:tcW w:w="864" w:type="dxa"/>
          </w:tcPr>
          <w:p w14:paraId="096D0DDE" w14:textId="3A136EB4" w:rsidR="00E379A6" w:rsidRDefault="0051287C" w:rsidP="00E33D87">
            <w:pPr>
              <w:pStyle w:val="TableText"/>
              <w:keepNext w:val="0"/>
            </w:pPr>
            <w:hyperlink w:anchor="C_86-21166">
              <w:r w:rsidR="000F5220">
                <w:rPr>
                  <w:rStyle w:val="HyperlinkText9pt"/>
                </w:rPr>
                <w:t>86-21166</w:t>
              </w:r>
            </w:hyperlink>
          </w:p>
        </w:tc>
        <w:tc>
          <w:tcPr>
            <w:tcW w:w="3171" w:type="dxa"/>
          </w:tcPr>
          <w:p w14:paraId="37B9A2BD" w14:textId="77777777" w:rsidR="00E379A6" w:rsidRDefault="000F5220" w:rsidP="00E33D87">
            <w:pPr>
              <w:pStyle w:val="TableText"/>
              <w:keepNext w:val="0"/>
            </w:pPr>
            <w:r>
              <w:t>urn:oid:2.16.840.1.113883.5.6 (HL7ActClass) = SBADM</w:t>
            </w:r>
          </w:p>
        </w:tc>
      </w:tr>
      <w:tr w:rsidR="00E379A6" w14:paraId="142ACCCE" w14:textId="77777777" w:rsidTr="00E33D87">
        <w:trPr>
          <w:cantSplit/>
          <w:jc w:val="center"/>
        </w:trPr>
        <w:tc>
          <w:tcPr>
            <w:tcW w:w="3445" w:type="dxa"/>
          </w:tcPr>
          <w:p w14:paraId="4075D3FE" w14:textId="77777777" w:rsidR="00E379A6" w:rsidRDefault="000F5220" w:rsidP="00E33D87">
            <w:pPr>
              <w:pStyle w:val="TableText"/>
              <w:keepNext w:val="0"/>
            </w:pPr>
            <w:r>
              <w:tab/>
              <w:t>@moodCode</w:t>
            </w:r>
          </w:p>
        </w:tc>
        <w:tc>
          <w:tcPr>
            <w:tcW w:w="720" w:type="dxa"/>
          </w:tcPr>
          <w:p w14:paraId="03528A4C" w14:textId="77777777" w:rsidR="00E379A6" w:rsidRDefault="000F5220" w:rsidP="00E33D87">
            <w:pPr>
              <w:pStyle w:val="TableText"/>
              <w:keepNext w:val="0"/>
            </w:pPr>
            <w:r>
              <w:t>1..1</w:t>
            </w:r>
          </w:p>
        </w:tc>
        <w:tc>
          <w:tcPr>
            <w:tcW w:w="864" w:type="dxa"/>
          </w:tcPr>
          <w:p w14:paraId="109042FB" w14:textId="77777777" w:rsidR="00E379A6" w:rsidRDefault="000F5220" w:rsidP="00E33D87">
            <w:pPr>
              <w:pStyle w:val="TableText"/>
              <w:keepNext w:val="0"/>
            </w:pPr>
            <w:r>
              <w:t>SHALL</w:t>
            </w:r>
          </w:p>
        </w:tc>
        <w:tc>
          <w:tcPr>
            <w:tcW w:w="864" w:type="dxa"/>
          </w:tcPr>
          <w:p w14:paraId="09664199" w14:textId="77777777" w:rsidR="00E379A6" w:rsidRDefault="00E379A6" w:rsidP="00E33D87">
            <w:pPr>
              <w:pStyle w:val="TableText"/>
              <w:keepNext w:val="0"/>
            </w:pPr>
          </w:p>
        </w:tc>
        <w:tc>
          <w:tcPr>
            <w:tcW w:w="864" w:type="dxa"/>
          </w:tcPr>
          <w:p w14:paraId="32EF4DB8" w14:textId="168ACABB" w:rsidR="00E379A6" w:rsidRDefault="0051287C" w:rsidP="00E33D87">
            <w:pPr>
              <w:pStyle w:val="TableText"/>
              <w:keepNext w:val="0"/>
            </w:pPr>
            <w:hyperlink w:anchor="C_86-21167">
              <w:r w:rsidR="000F5220">
                <w:rPr>
                  <w:rStyle w:val="HyperlinkText9pt"/>
                </w:rPr>
                <w:t>86-21167</w:t>
              </w:r>
            </w:hyperlink>
          </w:p>
        </w:tc>
        <w:tc>
          <w:tcPr>
            <w:tcW w:w="3171" w:type="dxa"/>
          </w:tcPr>
          <w:p w14:paraId="21855C18" w14:textId="77777777" w:rsidR="00E379A6" w:rsidRDefault="000F5220" w:rsidP="00E33D87">
            <w:pPr>
              <w:pStyle w:val="TableText"/>
              <w:keepNext w:val="0"/>
            </w:pPr>
            <w:r>
              <w:t>urn:oid:2.16.840.1.113883.5.1001 (ActMood) = EVN</w:t>
            </w:r>
          </w:p>
        </w:tc>
      </w:tr>
      <w:tr w:rsidR="00E379A6" w14:paraId="6D1F795C" w14:textId="77777777" w:rsidTr="00E33D87">
        <w:trPr>
          <w:cantSplit/>
          <w:jc w:val="center"/>
        </w:trPr>
        <w:tc>
          <w:tcPr>
            <w:tcW w:w="3445" w:type="dxa"/>
          </w:tcPr>
          <w:p w14:paraId="48FFA445" w14:textId="77777777" w:rsidR="00E379A6" w:rsidRDefault="000F5220" w:rsidP="00E33D87">
            <w:pPr>
              <w:pStyle w:val="TableText"/>
              <w:keepNext w:val="0"/>
            </w:pPr>
            <w:r>
              <w:tab/>
              <w:t>@negationInd</w:t>
            </w:r>
          </w:p>
        </w:tc>
        <w:tc>
          <w:tcPr>
            <w:tcW w:w="720" w:type="dxa"/>
          </w:tcPr>
          <w:p w14:paraId="124DD611" w14:textId="77777777" w:rsidR="00E379A6" w:rsidRDefault="000F5220" w:rsidP="00E33D87">
            <w:pPr>
              <w:pStyle w:val="TableText"/>
              <w:keepNext w:val="0"/>
            </w:pPr>
            <w:r>
              <w:t>1..1</w:t>
            </w:r>
          </w:p>
        </w:tc>
        <w:tc>
          <w:tcPr>
            <w:tcW w:w="864" w:type="dxa"/>
          </w:tcPr>
          <w:p w14:paraId="4F1A0C56" w14:textId="77777777" w:rsidR="00E379A6" w:rsidRDefault="000F5220" w:rsidP="00E33D87">
            <w:pPr>
              <w:pStyle w:val="TableText"/>
              <w:keepNext w:val="0"/>
            </w:pPr>
            <w:r>
              <w:t>SHALL</w:t>
            </w:r>
          </w:p>
        </w:tc>
        <w:tc>
          <w:tcPr>
            <w:tcW w:w="864" w:type="dxa"/>
          </w:tcPr>
          <w:p w14:paraId="355827FE" w14:textId="77777777" w:rsidR="00E379A6" w:rsidRDefault="00E379A6" w:rsidP="00E33D87">
            <w:pPr>
              <w:pStyle w:val="TableText"/>
              <w:keepNext w:val="0"/>
            </w:pPr>
          </w:p>
        </w:tc>
        <w:tc>
          <w:tcPr>
            <w:tcW w:w="864" w:type="dxa"/>
          </w:tcPr>
          <w:p w14:paraId="12031291" w14:textId="65902B84" w:rsidR="00E379A6" w:rsidRDefault="0051287C" w:rsidP="00E33D87">
            <w:pPr>
              <w:pStyle w:val="TableText"/>
              <w:keepNext w:val="0"/>
            </w:pPr>
            <w:hyperlink w:anchor="C_86-21168">
              <w:r w:rsidR="000F5220">
                <w:rPr>
                  <w:rStyle w:val="HyperlinkText9pt"/>
                </w:rPr>
                <w:t>86-21168</w:t>
              </w:r>
            </w:hyperlink>
          </w:p>
        </w:tc>
        <w:tc>
          <w:tcPr>
            <w:tcW w:w="3171" w:type="dxa"/>
          </w:tcPr>
          <w:p w14:paraId="1AEC0F9B" w14:textId="77777777" w:rsidR="00E379A6" w:rsidRDefault="00E379A6" w:rsidP="00E33D87">
            <w:pPr>
              <w:pStyle w:val="TableText"/>
              <w:keepNext w:val="0"/>
            </w:pPr>
          </w:p>
        </w:tc>
      </w:tr>
      <w:tr w:rsidR="00E379A6" w14:paraId="556410DA" w14:textId="77777777" w:rsidTr="00E33D87">
        <w:trPr>
          <w:cantSplit/>
          <w:jc w:val="center"/>
        </w:trPr>
        <w:tc>
          <w:tcPr>
            <w:tcW w:w="3445" w:type="dxa"/>
          </w:tcPr>
          <w:p w14:paraId="6B7FA645" w14:textId="77777777" w:rsidR="00E379A6" w:rsidRDefault="000F5220" w:rsidP="00E33D87">
            <w:pPr>
              <w:pStyle w:val="TableText"/>
              <w:keepNext w:val="0"/>
            </w:pPr>
            <w:r>
              <w:tab/>
              <w:t>templateId</w:t>
            </w:r>
          </w:p>
        </w:tc>
        <w:tc>
          <w:tcPr>
            <w:tcW w:w="720" w:type="dxa"/>
          </w:tcPr>
          <w:p w14:paraId="1B1A9BFB" w14:textId="77777777" w:rsidR="00E379A6" w:rsidRDefault="000F5220" w:rsidP="00E33D87">
            <w:pPr>
              <w:pStyle w:val="TableText"/>
              <w:keepNext w:val="0"/>
            </w:pPr>
            <w:r>
              <w:t>1..1</w:t>
            </w:r>
          </w:p>
        </w:tc>
        <w:tc>
          <w:tcPr>
            <w:tcW w:w="864" w:type="dxa"/>
          </w:tcPr>
          <w:p w14:paraId="66DEA9D9" w14:textId="77777777" w:rsidR="00E379A6" w:rsidRDefault="000F5220" w:rsidP="00E33D87">
            <w:pPr>
              <w:pStyle w:val="TableText"/>
              <w:keepNext w:val="0"/>
            </w:pPr>
            <w:r>
              <w:t>SHALL</w:t>
            </w:r>
          </w:p>
        </w:tc>
        <w:tc>
          <w:tcPr>
            <w:tcW w:w="864" w:type="dxa"/>
          </w:tcPr>
          <w:p w14:paraId="0726D67B" w14:textId="77777777" w:rsidR="00E379A6" w:rsidRDefault="00E379A6" w:rsidP="00E33D87">
            <w:pPr>
              <w:pStyle w:val="TableText"/>
              <w:keepNext w:val="0"/>
            </w:pPr>
          </w:p>
        </w:tc>
        <w:tc>
          <w:tcPr>
            <w:tcW w:w="864" w:type="dxa"/>
          </w:tcPr>
          <w:p w14:paraId="77FEEEB1" w14:textId="66E26102" w:rsidR="00E379A6" w:rsidRDefault="0051287C" w:rsidP="00E33D87">
            <w:pPr>
              <w:pStyle w:val="TableText"/>
              <w:keepNext w:val="0"/>
            </w:pPr>
            <w:hyperlink w:anchor="C_86-28255">
              <w:r w:rsidR="000F5220">
                <w:rPr>
                  <w:rStyle w:val="HyperlinkText9pt"/>
                </w:rPr>
                <w:t>86-28255</w:t>
              </w:r>
            </w:hyperlink>
          </w:p>
        </w:tc>
        <w:tc>
          <w:tcPr>
            <w:tcW w:w="3171" w:type="dxa"/>
          </w:tcPr>
          <w:p w14:paraId="0A17FD7B" w14:textId="77777777" w:rsidR="00E379A6" w:rsidRDefault="00E379A6" w:rsidP="00E33D87">
            <w:pPr>
              <w:pStyle w:val="TableText"/>
              <w:keepNext w:val="0"/>
            </w:pPr>
          </w:p>
        </w:tc>
      </w:tr>
      <w:tr w:rsidR="00E379A6" w14:paraId="2F5EEC4C" w14:textId="77777777" w:rsidTr="00E33D87">
        <w:trPr>
          <w:cantSplit/>
          <w:jc w:val="center"/>
        </w:trPr>
        <w:tc>
          <w:tcPr>
            <w:tcW w:w="3445" w:type="dxa"/>
          </w:tcPr>
          <w:p w14:paraId="7AE76BBC" w14:textId="77777777" w:rsidR="00E379A6" w:rsidRDefault="000F5220" w:rsidP="00E33D87">
            <w:pPr>
              <w:pStyle w:val="TableText"/>
              <w:keepNext w:val="0"/>
            </w:pPr>
            <w:r>
              <w:tab/>
            </w:r>
            <w:r>
              <w:tab/>
              <w:t>@root</w:t>
            </w:r>
          </w:p>
        </w:tc>
        <w:tc>
          <w:tcPr>
            <w:tcW w:w="720" w:type="dxa"/>
          </w:tcPr>
          <w:p w14:paraId="1B1D04C2" w14:textId="77777777" w:rsidR="00E379A6" w:rsidRDefault="000F5220" w:rsidP="00E33D87">
            <w:pPr>
              <w:pStyle w:val="TableText"/>
              <w:keepNext w:val="0"/>
            </w:pPr>
            <w:r>
              <w:t>1..1</w:t>
            </w:r>
          </w:p>
        </w:tc>
        <w:tc>
          <w:tcPr>
            <w:tcW w:w="864" w:type="dxa"/>
          </w:tcPr>
          <w:p w14:paraId="434C4AE3" w14:textId="77777777" w:rsidR="00E379A6" w:rsidRDefault="000F5220" w:rsidP="00E33D87">
            <w:pPr>
              <w:pStyle w:val="TableText"/>
              <w:keepNext w:val="0"/>
            </w:pPr>
            <w:r>
              <w:t>SHALL</w:t>
            </w:r>
          </w:p>
        </w:tc>
        <w:tc>
          <w:tcPr>
            <w:tcW w:w="864" w:type="dxa"/>
          </w:tcPr>
          <w:p w14:paraId="60E1BA15" w14:textId="77777777" w:rsidR="00E379A6" w:rsidRDefault="00E379A6" w:rsidP="00E33D87">
            <w:pPr>
              <w:pStyle w:val="TableText"/>
              <w:keepNext w:val="0"/>
            </w:pPr>
          </w:p>
        </w:tc>
        <w:tc>
          <w:tcPr>
            <w:tcW w:w="864" w:type="dxa"/>
          </w:tcPr>
          <w:p w14:paraId="4EACACBE" w14:textId="15B085D0" w:rsidR="00E379A6" w:rsidRDefault="0051287C" w:rsidP="00E33D87">
            <w:pPr>
              <w:pStyle w:val="TableText"/>
              <w:keepNext w:val="0"/>
            </w:pPr>
            <w:hyperlink w:anchor="C_86-28256">
              <w:r w:rsidR="000F5220">
                <w:rPr>
                  <w:rStyle w:val="HyperlinkText9pt"/>
                </w:rPr>
                <w:t>86-28256</w:t>
              </w:r>
            </w:hyperlink>
          </w:p>
        </w:tc>
        <w:tc>
          <w:tcPr>
            <w:tcW w:w="3171" w:type="dxa"/>
          </w:tcPr>
          <w:p w14:paraId="516BCB31" w14:textId="77777777" w:rsidR="00E379A6" w:rsidRDefault="000F5220" w:rsidP="00E33D87">
            <w:pPr>
              <w:pStyle w:val="TableText"/>
              <w:keepNext w:val="0"/>
            </w:pPr>
            <w:r>
              <w:t>2.16.840.1.113883.10.20.22.4.16</w:t>
            </w:r>
          </w:p>
        </w:tc>
      </w:tr>
      <w:tr w:rsidR="00E379A6" w14:paraId="1D6F5952" w14:textId="77777777" w:rsidTr="00E33D87">
        <w:trPr>
          <w:cantSplit/>
          <w:jc w:val="center"/>
        </w:trPr>
        <w:tc>
          <w:tcPr>
            <w:tcW w:w="3445" w:type="dxa"/>
          </w:tcPr>
          <w:p w14:paraId="679BDCC0" w14:textId="77777777" w:rsidR="00E379A6" w:rsidRDefault="000F5220" w:rsidP="00E33D87">
            <w:pPr>
              <w:pStyle w:val="TableText"/>
              <w:keepNext w:val="0"/>
            </w:pPr>
            <w:r>
              <w:tab/>
              <w:t>templateId</w:t>
            </w:r>
          </w:p>
        </w:tc>
        <w:tc>
          <w:tcPr>
            <w:tcW w:w="720" w:type="dxa"/>
          </w:tcPr>
          <w:p w14:paraId="617093FB" w14:textId="77777777" w:rsidR="00E379A6" w:rsidRDefault="000F5220" w:rsidP="00E33D87">
            <w:pPr>
              <w:pStyle w:val="TableText"/>
              <w:keepNext w:val="0"/>
            </w:pPr>
            <w:r>
              <w:t>1..1</w:t>
            </w:r>
          </w:p>
        </w:tc>
        <w:tc>
          <w:tcPr>
            <w:tcW w:w="864" w:type="dxa"/>
          </w:tcPr>
          <w:p w14:paraId="36E9E30B" w14:textId="77777777" w:rsidR="00E379A6" w:rsidRDefault="000F5220" w:rsidP="00E33D87">
            <w:pPr>
              <w:pStyle w:val="TableText"/>
              <w:keepNext w:val="0"/>
            </w:pPr>
            <w:r>
              <w:t>SHALL</w:t>
            </w:r>
          </w:p>
        </w:tc>
        <w:tc>
          <w:tcPr>
            <w:tcW w:w="864" w:type="dxa"/>
          </w:tcPr>
          <w:p w14:paraId="45B7F530" w14:textId="77777777" w:rsidR="00E379A6" w:rsidRDefault="00E379A6" w:rsidP="00E33D87">
            <w:pPr>
              <w:pStyle w:val="TableText"/>
              <w:keepNext w:val="0"/>
            </w:pPr>
          </w:p>
        </w:tc>
        <w:tc>
          <w:tcPr>
            <w:tcW w:w="864" w:type="dxa"/>
          </w:tcPr>
          <w:p w14:paraId="3D460442" w14:textId="300A283F" w:rsidR="00E379A6" w:rsidRDefault="0051287C" w:rsidP="00E33D87">
            <w:pPr>
              <w:pStyle w:val="TableText"/>
              <w:keepNext w:val="0"/>
            </w:pPr>
            <w:hyperlink w:anchor="C_86-21501">
              <w:r w:rsidR="000F5220">
                <w:rPr>
                  <w:rStyle w:val="HyperlinkText9pt"/>
                </w:rPr>
                <w:t>86-21501</w:t>
              </w:r>
            </w:hyperlink>
          </w:p>
        </w:tc>
        <w:tc>
          <w:tcPr>
            <w:tcW w:w="3171" w:type="dxa"/>
          </w:tcPr>
          <w:p w14:paraId="421E3F4E" w14:textId="77777777" w:rsidR="00E379A6" w:rsidRDefault="00E379A6" w:rsidP="00E33D87">
            <w:pPr>
              <w:pStyle w:val="TableText"/>
              <w:keepNext w:val="0"/>
            </w:pPr>
          </w:p>
        </w:tc>
      </w:tr>
      <w:tr w:rsidR="00E379A6" w14:paraId="3F0B047A" w14:textId="77777777" w:rsidTr="00E33D87">
        <w:trPr>
          <w:cantSplit/>
          <w:jc w:val="center"/>
        </w:trPr>
        <w:tc>
          <w:tcPr>
            <w:tcW w:w="3445" w:type="dxa"/>
          </w:tcPr>
          <w:p w14:paraId="53C26B4A" w14:textId="77777777" w:rsidR="00E379A6" w:rsidRDefault="000F5220" w:rsidP="00E33D87">
            <w:pPr>
              <w:pStyle w:val="TableText"/>
              <w:keepNext w:val="0"/>
            </w:pPr>
            <w:r>
              <w:tab/>
            </w:r>
            <w:r>
              <w:tab/>
              <w:t>@root</w:t>
            </w:r>
          </w:p>
        </w:tc>
        <w:tc>
          <w:tcPr>
            <w:tcW w:w="720" w:type="dxa"/>
          </w:tcPr>
          <w:p w14:paraId="649AE12E" w14:textId="77777777" w:rsidR="00E379A6" w:rsidRDefault="000F5220" w:rsidP="00E33D87">
            <w:pPr>
              <w:pStyle w:val="TableText"/>
              <w:keepNext w:val="0"/>
            </w:pPr>
            <w:r>
              <w:t>1..1</w:t>
            </w:r>
          </w:p>
        </w:tc>
        <w:tc>
          <w:tcPr>
            <w:tcW w:w="864" w:type="dxa"/>
          </w:tcPr>
          <w:p w14:paraId="24BD7FBF" w14:textId="77777777" w:rsidR="00E379A6" w:rsidRDefault="000F5220" w:rsidP="00E33D87">
            <w:pPr>
              <w:pStyle w:val="TableText"/>
              <w:keepNext w:val="0"/>
            </w:pPr>
            <w:r>
              <w:t>SHALL</w:t>
            </w:r>
          </w:p>
        </w:tc>
        <w:tc>
          <w:tcPr>
            <w:tcW w:w="864" w:type="dxa"/>
          </w:tcPr>
          <w:p w14:paraId="14DA9AA8" w14:textId="77777777" w:rsidR="00E379A6" w:rsidRDefault="00E379A6" w:rsidP="00E33D87">
            <w:pPr>
              <w:pStyle w:val="TableText"/>
              <w:keepNext w:val="0"/>
            </w:pPr>
          </w:p>
        </w:tc>
        <w:tc>
          <w:tcPr>
            <w:tcW w:w="864" w:type="dxa"/>
          </w:tcPr>
          <w:p w14:paraId="216BD176" w14:textId="10B6CEC2" w:rsidR="00E379A6" w:rsidRDefault="0051287C" w:rsidP="00E33D87">
            <w:pPr>
              <w:pStyle w:val="TableText"/>
              <w:keepNext w:val="0"/>
            </w:pPr>
            <w:hyperlink w:anchor="C_86-21502">
              <w:r w:rsidR="000F5220">
                <w:rPr>
                  <w:rStyle w:val="HyperlinkText9pt"/>
                </w:rPr>
                <w:t>86-21502</w:t>
              </w:r>
            </w:hyperlink>
          </w:p>
        </w:tc>
        <w:tc>
          <w:tcPr>
            <w:tcW w:w="3171" w:type="dxa"/>
          </w:tcPr>
          <w:p w14:paraId="404F58B6" w14:textId="77777777" w:rsidR="00E379A6" w:rsidRDefault="000F5220" w:rsidP="00E33D87">
            <w:pPr>
              <w:pStyle w:val="TableText"/>
              <w:keepNext w:val="0"/>
            </w:pPr>
            <w:r>
              <w:t>2.16.840.1.113883.10.20.5.6.141</w:t>
            </w:r>
          </w:p>
        </w:tc>
      </w:tr>
      <w:tr w:rsidR="00E379A6" w14:paraId="6DD21F7F" w14:textId="77777777" w:rsidTr="00E33D87">
        <w:trPr>
          <w:cantSplit/>
          <w:jc w:val="center"/>
        </w:trPr>
        <w:tc>
          <w:tcPr>
            <w:tcW w:w="3445" w:type="dxa"/>
          </w:tcPr>
          <w:p w14:paraId="24B7854D" w14:textId="77777777" w:rsidR="00E379A6" w:rsidRDefault="000F5220" w:rsidP="00E33D87">
            <w:pPr>
              <w:pStyle w:val="TableText"/>
              <w:keepNext w:val="0"/>
            </w:pPr>
            <w:r>
              <w:tab/>
              <w:t>id</w:t>
            </w:r>
          </w:p>
        </w:tc>
        <w:tc>
          <w:tcPr>
            <w:tcW w:w="720" w:type="dxa"/>
          </w:tcPr>
          <w:p w14:paraId="2F81B1AB" w14:textId="77777777" w:rsidR="00E379A6" w:rsidRDefault="000F5220" w:rsidP="00E33D87">
            <w:pPr>
              <w:pStyle w:val="TableText"/>
              <w:keepNext w:val="0"/>
            </w:pPr>
            <w:r>
              <w:t>1..1</w:t>
            </w:r>
          </w:p>
        </w:tc>
        <w:tc>
          <w:tcPr>
            <w:tcW w:w="864" w:type="dxa"/>
          </w:tcPr>
          <w:p w14:paraId="1D89A6AB" w14:textId="77777777" w:rsidR="00E379A6" w:rsidRDefault="000F5220" w:rsidP="00E33D87">
            <w:pPr>
              <w:pStyle w:val="TableText"/>
              <w:keepNext w:val="0"/>
            </w:pPr>
            <w:r>
              <w:t>SHALL</w:t>
            </w:r>
          </w:p>
        </w:tc>
        <w:tc>
          <w:tcPr>
            <w:tcW w:w="864" w:type="dxa"/>
          </w:tcPr>
          <w:p w14:paraId="44CBB4C7" w14:textId="77777777" w:rsidR="00E379A6" w:rsidRDefault="00E379A6" w:rsidP="00E33D87">
            <w:pPr>
              <w:pStyle w:val="TableText"/>
              <w:keepNext w:val="0"/>
            </w:pPr>
          </w:p>
        </w:tc>
        <w:tc>
          <w:tcPr>
            <w:tcW w:w="864" w:type="dxa"/>
          </w:tcPr>
          <w:p w14:paraId="55E31B25" w14:textId="5026A219" w:rsidR="00E379A6" w:rsidRDefault="0051287C" w:rsidP="00E33D87">
            <w:pPr>
              <w:pStyle w:val="TableText"/>
              <w:keepNext w:val="0"/>
            </w:pPr>
            <w:hyperlink w:anchor="C_86-21503">
              <w:r w:rsidR="000F5220">
                <w:rPr>
                  <w:rStyle w:val="HyperlinkText9pt"/>
                </w:rPr>
                <w:t>86-21503</w:t>
              </w:r>
            </w:hyperlink>
          </w:p>
        </w:tc>
        <w:tc>
          <w:tcPr>
            <w:tcW w:w="3171" w:type="dxa"/>
          </w:tcPr>
          <w:p w14:paraId="04954704" w14:textId="77777777" w:rsidR="00E379A6" w:rsidRDefault="00E379A6" w:rsidP="00E33D87">
            <w:pPr>
              <w:pStyle w:val="TableText"/>
              <w:keepNext w:val="0"/>
            </w:pPr>
          </w:p>
        </w:tc>
      </w:tr>
      <w:tr w:rsidR="00E379A6" w14:paraId="2C241212" w14:textId="77777777" w:rsidTr="00E33D87">
        <w:trPr>
          <w:cantSplit/>
          <w:jc w:val="center"/>
        </w:trPr>
        <w:tc>
          <w:tcPr>
            <w:tcW w:w="3445" w:type="dxa"/>
          </w:tcPr>
          <w:p w14:paraId="310F2A12" w14:textId="77777777" w:rsidR="00E379A6" w:rsidRDefault="000F5220" w:rsidP="00E33D87">
            <w:pPr>
              <w:pStyle w:val="TableText"/>
              <w:keepNext w:val="0"/>
            </w:pPr>
            <w:r>
              <w:tab/>
            </w:r>
            <w:r>
              <w:tab/>
              <w:t>@nullFlavor</w:t>
            </w:r>
          </w:p>
        </w:tc>
        <w:tc>
          <w:tcPr>
            <w:tcW w:w="720" w:type="dxa"/>
          </w:tcPr>
          <w:p w14:paraId="2DCDD3C6" w14:textId="77777777" w:rsidR="00E379A6" w:rsidRDefault="000F5220" w:rsidP="00E33D87">
            <w:pPr>
              <w:pStyle w:val="TableText"/>
              <w:keepNext w:val="0"/>
            </w:pPr>
            <w:r>
              <w:t>1..1</w:t>
            </w:r>
          </w:p>
        </w:tc>
        <w:tc>
          <w:tcPr>
            <w:tcW w:w="864" w:type="dxa"/>
          </w:tcPr>
          <w:p w14:paraId="4C422799" w14:textId="77777777" w:rsidR="00E379A6" w:rsidRDefault="000F5220" w:rsidP="00E33D87">
            <w:pPr>
              <w:pStyle w:val="TableText"/>
              <w:keepNext w:val="0"/>
            </w:pPr>
            <w:r>
              <w:t>SHALL</w:t>
            </w:r>
          </w:p>
        </w:tc>
        <w:tc>
          <w:tcPr>
            <w:tcW w:w="864" w:type="dxa"/>
          </w:tcPr>
          <w:p w14:paraId="20F5FC2A" w14:textId="77777777" w:rsidR="00E379A6" w:rsidRDefault="00E379A6" w:rsidP="00E33D87">
            <w:pPr>
              <w:pStyle w:val="TableText"/>
              <w:keepNext w:val="0"/>
            </w:pPr>
          </w:p>
        </w:tc>
        <w:tc>
          <w:tcPr>
            <w:tcW w:w="864" w:type="dxa"/>
          </w:tcPr>
          <w:p w14:paraId="17D79A19" w14:textId="752566B4" w:rsidR="00E379A6" w:rsidRDefault="0051287C" w:rsidP="00E33D87">
            <w:pPr>
              <w:pStyle w:val="TableText"/>
              <w:keepNext w:val="0"/>
            </w:pPr>
            <w:hyperlink w:anchor="C_86-22763">
              <w:r w:rsidR="000F5220">
                <w:rPr>
                  <w:rStyle w:val="HyperlinkText9pt"/>
                </w:rPr>
                <w:t>86-22763</w:t>
              </w:r>
            </w:hyperlink>
          </w:p>
        </w:tc>
        <w:tc>
          <w:tcPr>
            <w:tcW w:w="3171" w:type="dxa"/>
          </w:tcPr>
          <w:p w14:paraId="453F6575" w14:textId="77777777" w:rsidR="00E379A6" w:rsidRDefault="000F5220" w:rsidP="00E33D87">
            <w:pPr>
              <w:pStyle w:val="TableText"/>
              <w:keepNext w:val="0"/>
            </w:pPr>
            <w:r>
              <w:t>NA</w:t>
            </w:r>
          </w:p>
        </w:tc>
      </w:tr>
      <w:tr w:rsidR="00E379A6" w14:paraId="661FC022" w14:textId="77777777" w:rsidTr="00E33D87">
        <w:trPr>
          <w:cantSplit/>
          <w:jc w:val="center"/>
        </w:trPr>
        <w:tc>
          <w:tcPr>
            <w:tcW w:w="3445" w:type="dxa"/>
          </w:tcPr>
          <w:p w14:paraId="7ED60AD6" w14:textId="77777777" w:rsidR="00E379A6" w:rsidRDefault="000F5220" w:rsidP="00E33D87">
            <w:pPr>
              <w:pStyle w:val="TableText"/>
              <w:keepNext w:val="0"/>
            </w:pPr>
            <w:r>
              <w:tab/>
              <w:t>code</w:t>
            </w:r>
          </w:p>
        </w:tc>
        <w:tc>
          <w:tcPr>
            <w:tcW w:w="720" w:type="dxa"/>
          </w:tcPr>
          <w:p w14:paraId="746AACD3" w14:textId="77777777" w:rsidR="00E379A6" w:rsidRDefault="000F5220" w:rsidP="00E33D87">
            <w:pPr>
              <w:pStyle w:val="TableText"/>
              <w:keepNext w:val="0"/>
            </w:pPr>
            <w:r>
              <w:t>1..1</w:t>
            </w:r>
          </w:p>
        </w:tc>
        <w:tc>
          <w:tcPr>
            <w:tcW w:w="864" w:type="dxa"/>
          </w:tcPr>
          <w:p w14:paraId="3B7508DF" w14:textId="77777777" w:rsidR="00E379A6" w:rsidRDefault="000F5220" w:rsidP="00E33D87">
            <w:pPr>
              <w:pStyle w:val="TableText"/>
              <w:keepNext w:val="0"/>
            </w:pPr>
            <w:r>
              <w:t>SHALL</w:t>
            </w:r>
          </w:p>
        </w:tc>
        <w:tc>
          <w:tcPr>
            <w:tcW w:w="864" w:type="dxa"/>
          </w:tcPr>
          <w:p w14:paraId="13E23459" w14:textId="77777777" w:rsidR="00E379A6" w:rsidRDefault="00E379A6" w:rsidP="00E33D87">
            <w:pPr>
              <w:pStyle w:val="TableText"/>
              <w:keepNext w:val="0"/>
            </w:pPr>
          </w:p>
        </w:tc>
        <w:tc>
          <w:tcPr>
            <w:tcW w:w="864" w:type="dxa"/>
          </w:tcPr>
          <w:p w14:paraId="67FEEBEF" w14:textId="36E20E7D" w:rsidR="00E379A6" w:rsidRDefault="0051287C" w:rsidP="00E33D87">
            <w:pPr>
              <w:pStyle w:val="TableText"/>
              <w:keepNext w:val="0"/>
            </w:pPr>
            <w:hyperlink w:anchor="C_86-21169">
              <w:r w:rsidR="000F5220">
                <w:rPr>
                  <w:rStyle w:val="HyperlinkText9pt"/>
                </w:rPr>
                <w:t>86-21169</w:t>
              </w:r>
            </w:hyperlink>
          </w:p>
        </w:tc>
        <w:tc>
          <w:tcPr>
            <w:tcW w:w="3171" w:type="dxa"/>
          </w:tcPr>
          <w:p w14:paraId="39AE131B" w14:textId="77777777" w:rsidR="00E379A6" w:rsidRDefault="00E379A6" w:rsidP="00E33D87">
            <w:pPr>
              <w:pStyle w:val="TableText"/>
              <w:keepNext w:val="0"/>
            </w:pPr>
          </w:p>
        </w:tc>
      </w:tr>
      <w:tr w:rsidR="00E379A6" w14:paraId="7B50AB90" w14:textId="77777777" w:rsidTr="00E33D87">
        <w:trPr>
          <w:cantSplit/>
          <w:jc w:val="center"/>
        </w:trPr>
        <w:tc>
          <w:tcPr>
            <w:tcW w:w="3445" w:type="dxa"/>
          </w:tcPr>
          <w:p w14:paraId="6B1AC392" w14:textId="77777777" w:rsidR="00E379A6" w:rsidRDefault="000F5220" w:rsidP="00E33D87">
            <w:pPr>
              <w:pStyle w:val="TableText"/>
              <w:keepNext w:val="0"/>
            </w:pPr>
            <w:r>
              <w:tab/>
            </w:r>
            <w:r>
              <w:tab/>
              <w:t>@code</w:t>
            </w:r>
          </w:p>
        </w:tc>
        <w:tc>
          <w:tcPr>
            <w:tcW w:w="720" w:type="dxa"/>
          </w:tcPr>
          <w:p w14:paraId="7CCDB577" w14:textId="77777777" w:rsidR="00E379A6" w:rsidRDefault="000F5220" w:rsidP="00E33D87">
            <w:pPr>
              <w:pStyle w:val="TableText"/>
              <w:keepNext w:val="0"/>
            </w:pPr>
            <w:r>
              <w:t>1..1</w:t>
            </w:r>
          </w:p>
        </w:tc>
        <w:tc>
          <w:tcPr>
            <w:tcW w:w="864" w:type="dxa"/>
          </w:tcPr>
          <w:p w14:paraId="7AB79920" w14:textId="77777777" w:rsidR="00E379A6" w:rsidRDefault="000F5220" w:rsidP="00E33D87">
            <w:pPr>
              <w:pStyle w:val="TableText"/>
              <w:keepNext w:val="0"/>
            </w:pPr>
            <w:r>
              <w:t>SHALL</w:t>
            </w:r>
          </w:p>
        </w:tc>
        <w:tc>
          <w:tcPr>
            <w:tcW w:w="864" w:type="dxa"/>
          </w:tcPr>
          <w:p w14:paraId="707A6D6A" w14:textId="77777777" w:rsidR="00E379A6" w:rsidRDefault="00E379A6" w:rsidP="00E33D87">
            <w:pPr>
              <w:pStyle w:val="TableText"/>
              <w:keepNext w:val="0"/>
            </w:pPr>
          </w:p>
        </w:tc>
        <w:tc>
          <w:tcPr>
            <w:tcW w:w="864" w:type="dxa"/>
          </w:tcPr>
          <w:p w14:paraId="23C4610A" w14:textId="19529812" w:rsidR="00E379A6" w:rsidRDefault="0051287C" w:rsidP="00E33D87">
            <w:pPr>
              <w:pStyle w:val="TableText"/>
              <w:keepNext w:val="0"/>
            </w:pPr>
            <w:hyperlink w:anchor="C_86-21170">
              <w:r w:rsidR="000F5220">
                <w:rPr>
                  <w:rStyle w:val="HyperlinkText9pt"/>
                </w:rPr>
                <w:t>86-21170</w:t>
              </w:r>
            </w:hyperlink>
          </w:p>
        </w:tc>
        <w:tc>
          <w:tcPr>
            <w:tcW w:w="3171" w:type="dxa"/>
          </w:tcPr>
          <w:p w14:paraId="3FCB74E8" w14:textId="77777777" w:rsidR="00E379A6" w:rsidRDefault="000F5220" w:rsidP="00E33D87">
            <w:pPr>
              <w:pStyle w:val="TableText"/>
              <w:keepNext w:val="0"/>
            </w:pPr>
            <w:r>
              <w:t>2306-9</w:t>
            </w:r>
          </w:p>
        </w:tc>
      </w:tr>
      <w:tr w:rsidR="00E379A6" w14:paraId="70EF9C00" w14:textId="77777777" w:rsidTr="00E33D87">
        <w:trPr>
          <w:cantSplit/>
          <w:jc w:val="center"/>
        </w:trPr>
        <w:tc>
          <w:tcPr>
            <w:tcW w:w="3445" w:type="dxa"/>
          </w:tcPr>
          <w:p w14:paraId="60D2B7DC" w14:textId="77777777" w:rsidR="00E379A6" w:rsidRDefault="000F5220" w:rsidP="00E33D87">
            <w:pPr>
              <w:pStyle w:val="TableText"/>
              <w:keepNext w:val="0"/>
            </w:pPr>
            <w:r>
              <w:tab/>
            </w:r>
            <w:r>
              <w:tab/>
              <w:t>@codeSystem</w:t>
            </w:r>
          </w:p>
        </w:tc>
        <w:tc>
          <w:tcPr>
            <w:tcW w:w="720" w:type="dxa"/>
          </w:tcPr>
          <w:p w14:paraId="0EE45934" w14:textId="77777777" w:rsidR="00E379A6" w:rsidRDefault="000F5220" w:rsidP="00E33D87">
            <w:pPr>
              <w:pStyle w:val="TableText"/>
              <w:keepNext w:val="0"/>
            </w:pPr>
            <w:r>
              <w:t>0..1</w:t>
            </w:r>
          </w:p>
        </w:tc>
        <w:tc>
          <w:tcPr>
            <w:tcW w:w="864" w:type="dxa"/>
          </w:tcPr>
          <w:p w14:paraId="693ED10B" w14:textId="77777777" w:rsidR="00E379A6" w:rsidRDefault="000F5220" w:rsidP="00E33D87">
            <w:pPr>
              <w:pStyle w:val="TableText"/>
              <w:keepNext w:val="0"/>
            </w:pPr>
            <w:r>
              <w:t>MAY</w:t>
            </w:r>
          </w:p>
        </w:tc>
        <w:tc>
          <w:tcPr>
            <w:tcW w:w="864" w:type="dxa"/>
          </w:tcPr>
          <w:p w14:paraId="29E672D5" w14:textId="77777777" w:rsidR="00E379A6" w:rsidRDefault="00E379A6" w:rsidP="00E33D87">
            <w:pPr>
              <w:pStyle w:val="TableText"/>
              <w:keepNext w:val="0"/>
            </w:pPr>
          </w:p>
        </w:tc>
        <w:tc>
          <w:tcPr>
            <w:tcW w:w="864" w:type="dxa"/>
          </w:tcPr>
          <w:p w14:paraId="08D01512" w14:textId="10A0A908" w:rsidR="00E379A6" w:rsidRDefault="0051287C" w:rsidP="00E33D87">
            <w:pPr>
              <w:pStyle w:val="TableText"/>
              <w:keepNext w:val="0"/>
            </w:pPr>
            <w:hyperlink w:anchor="C_86-28188">
              <w:r w:rsidR="000F5220">
                <w:rPr>
                  <w:rStyle w:val="HyperlinkText9pt"/>
                </w:rPr>
                <w:t>86-28188</w:t>
              </w:r>
            </w:hyperlink>
          </w:p>
        </w:tc>
        <w:tc>
          <w:tcPr>
            <w:tcW w:w="3171" w:type="dxa"/>
          </w:tcPr>
          <w:p w14:paraId="31C51627" w14:textId="77777777" w:rsidR="00E379A6" w:rsidRDefault="000F5220" w:rsidP="00E33D87">
            <w:pPr>
              <w:pStyle w:val="TableText"/>
              <w:keepNext w:val="0"/>
            </w:pPr>
            <w:r>
              <w:t>urn:oid:2.16.840.1.113883.6.277 (cdcNHSN) = 2.16.840.1.113883.6.277</w:t>
            </w:r>
          </w:p>
        </w:tc>
      </w:tr>
      <w:tr w:rsidR="00E379A6" w14:paraId="66F72401" w14:textId="77777777" w:rsidTr="00E33D87">
        <w:trPr>
          <w:cantSplit/>
          <w:jc w:val="center"/>
        </w:trPr>
        <w:tc>
          <w:tcPr>
            <w:tcW w:w="3445" w:type="dxa"/>
          </w:tcPr>
          <w:p w14:paraId="334090EE" w14:textId="77777777" w:rsidR="00E379A6" w:rsidRDefault="000F5220" w:rsidP="00E33D87">
            <w:pPr>
              <w:pStyle w:val="TableText"/>
              <w:keepNext w:val="0"/>
            </w:pPr>
            <w:r>
              <w:lastRenderedPageBreak/>
              <w:tab/>
              <w:t>statusCode</w:t>
            </w:r>
          </w:p>
        </w:tc>
        <w:tc>
          <w:tcPr>
            <w:tcW w:w="720" w:type="dxa"/>
          </w:tcPr>
          <w:p w14:paraId="4F04C7B6" w14:textId="77777777" w:rsidR="00E379A6" w:rsidRDefault="000F5220" w:rsidP="00E33D87">
            <w:pPr>
              <w:pStyle w:val="TableText"/>
              <w:keepNext w:val="0"/>
            </w:pPr>
            <w:r>
              <w:t>1..1</w:t>
            </w:r>
          </w:p>
        </w:tc>
        <w:tc>
          <w:tcPr>
            <w:tcW w:w="864" w:type="dxa"/>
          </w:tcPr>
          <w:p w14:paraId="056E7560" w14:textId="77777777" w:rsidR="00E379A6" w:rsidRDefault="000F5220" w:rsidP="00E33D87">
            <w:pPr>
              <w:pStyle w:val="TableText"/>
              <w:keepNext w:val="0"/>
            </w:pPr>
            <w:r>
              <w:t>SHALL</w:t>
            </w:r>
          </w:p>
        </w:tc>
        <w:tc>
          <w:tcPr>
            <w:tcW w:w="864" w:type="dxa"/>
          </w:tcPr>
          <w:p w14:paraId="799998B2" w14:textId="77777777" w:rsidR="00E379A6" w:rsidRDefault="00E379A6" w:rsidP="00E33D87">
            <w:pPr>
              <w:pStyle w:val="TableText"/>
              <w:keepNext w:val="0"/>
            </w:pPr>
          </w:p>
        </w:tc>
        <w:tc>
          <w:tcPr>
            <w:tcW w:w="864" w:type="dxa"/>
          </w:tcPr>
          <w:p w14:paraId="1483E70B" w14:textId="7E815E1C" w:rsidR="00E379A6" w:rsidRDefault="0051287C" w:rsidP="00E33D87">
            <w:pPr>
              <w:pStyle w:val="TableText"/>
              <w:keepNext w:val="0"/>
            </w:pPr>
            <w:hyperlink w:anchor="C_86-21504">
              <w:r w:rsidR="000F5220">
                <w:rPr>
                  <w:rStyle w:val="HyperlinkText9pt"/>
                </w:rPr>
                <w:t>86-21504</w:t>
              </w:r>
            </w:hyperlink>
          </w:p>
        </w:tc>
        <w:tc>
          <w:tcPr>
            <w:tcW w:w="3171" w:type="dxa"/>
          </w:tcPr>
          <w:p w14:paraId="23434692" w14:textId="77777777" w:rsidR="00E379A6" w:rsidRDefault="00E379A6" w:rsidP="00E33D87">
            <w:pPr>
              <w:pStyle w:val="TableText"/>
              <w:keepNext w:val="0"/>
            </w:pPr>
          </w:p>
        </w:tc>
      </w:tr>
      <w:tr w:rsidR="00E379A6" w14:paraId="7C590EDC" w14:textId="77777777" w:rsidTr="00E33D87">
        <w:trPr>
          <w:cantSplit/>
          <w:jc w:val="center"/>
        </w:trPr>
        <w:tc>
          <w:tcPr>
            <w:tcW w:w="3445" w:type="dxa"/>
          </w:tcPr>
          <w:p w14:paraId="322D39D1" w14:textId="77777777" w:rsidR="00E379A6" w:rsidRDefault="000F5220" w:rsidP="00E33D87">
            <w:pPr>
              <w:pStyle w:val="TableText"/>
              <w:keepNext w:val="0"/>
            </w:pPr>
            <w:r>
              <w:tab/>
            </w:r>
            <w:r>
              <w:tab/>
              <w:t>@code</w:t>
            </w:r>
          </w:p>
        </w:tc>
        <w:tc>
          <w:tcPr>
            <w:tcW w:w="720" w:type="dxa"/>
          </w:tcPr>
          <w:p w14:paraId="0C0FDFA5" w14:textId="77777777" w:rsidR="00E379A6" w:rsidRDefault="000F5220" w:rsidP="00E33D87">
            <w:pPr>
              <w:pStyle w:val="TableText"/>
              <w:keepNext w:val="0"/>
            </w:pPr>
            <w:r>
              <w:t>1..1</w:t>
            </w:r>
          </w:p>
        </w:tc>
        <w:tc>
          <w:tcPr>
            <w:tcW w:w="864" w:type="dxa"/>
          </w:tcPr>
          <w:p w14:paraId="580372D0" w14:textId="77777777" w:rsidR="00E379A6" w:rsidRDefault="000F5220" w:rsidP="00E33D87">
            <w:pPr>
              <w:pStyle w:val="TableText"/>
              <w:keepNext w:val="0"/>
            </w:pPr>
            <w:r>
              <w:t>SHALL</w:t>
            </w:r>
          </w:p>
        </w:tc>
        <w:tc>
          <w:tcPr>
            <w:tcW w:w="864" w:type="dxa"/>
          </w:tcPr>
          <w:p w14:paraId="17588668" w14:textId="77777777" w:rsidR="00E379A6" w:rsidRDefault="00E379A6" w:rsidP="00E33D87">
            <w:pPr>
              <w:pStyle w:val="TableText"/>
              <w:keepNext w:val="0"/>
            </w:pPr>
          </w:p>
        </w:tc>
        <w:tc>
          <w:tcPr>
            <w:tcW w:w="864" w:type="dxa"/>
          </w:tcPr>
          <w:p w14:paraId="3A290C63" w14:textId="44045FF1" w:rsidR="00E379A6" w:rsidRDefault="0051287C" w:rsidP="00E33D87">
            <w:pPr>
              <w:pStyle w:val="TableText"/>
              <w:keepNext w:val="0"/>
            </w:pPr>
            <w:hyperlink w:anchor="C_86-28110">
              <w:r w:rsidR="000F5220">
                <w:rPr>
                  <w:rStyle w:val="HyperlinkText9pt"/>
                </w:rPr>
                <w:t>86-28110</w:t>
              </w:r>
            </w:hyperlink>
          </w:p>
        </w:tc>
        <w:tc>
          <w:tcPr>
            <w:tcW w:w="3171" w:type="dxa"/>
          </w:tcPr>
          <w:p w14:paraId="53CD0C2D" w14:textId="77777777" w:rsidR="00E379A6" w:rsidRDefault="000F5220" w:rsidP="00E33D87">
            <w:pPr>
              <w:pStyle w:val="TableText"/>
              <w:keepNext w:val="0"/>
            </w:pPr>
            <w:r>
              <w:t>urn:oid:2.16.840.1.113883.5.14 (ActStatus) = completed</w:t>
            </w:r>
          </w:p>
        </w:tc>
      </w:tr>
      <w:tr w:rsidR="00E379A6" w14:paraId="41D0DB26" w14:textId="77777777" w:rsidTr="00E33D87">
        <w:trPr>
          <w:cantSplit/>
          <w:jc w:val="center"/>
        </w:trPr>
        <w:tc>
          <w:tcPr>
            <w:tcW w:w="3445" w:type="dxa"/>
          </w:tcPr>
          <w:p w14:paraId="7F9BF911" w14:textId="77777777" w:rsidR="00E379A6" w:rsidRDefault="000F5220" w:rsidP="00E33D87">
            <w:pPr>
              <w:pStyle w:val="TableText"/>
              <w:keepNext w:val="0"/>
            </w:pPr>
            <w:r>
              <w:tab/>
              <w:t>effectiveTime</w:t>
            </w:r>
          </w:p>
        </w:tc>
        <w:tc>
          <w:tcPr>
            <w:tcW w:w="720" w:type="dxa"/>
          </w:tcPr>
          <w:p w14:paraId="1DAEF7CA" w14:textId="77777777" w:rsidR="00E379A6" w:rsidRDefault="000F5220" w:rsidP="00E33D87">
            <w:pPr>
              <w:pStyle w:val="TableText"/>
              <w:keepNext w:val="0"/>
            </w:pPr>
            <w:r>
              <w:t>1..1</w:t>
            </w:r>
          </w:p>
        </w:tc>
        <w:tc>
          <w:tcPr>
            <w:tcW w:w="864" w:type="dxa"/>
          </w:tcPr>
          <w:p w14:paraId="5C64C88A" w14:textId="77777777" w:rsidR="00E379A6" w:rsidRDefault="000F5220" w:rsidP="00E33D87">
            <w:pPr>
              <w:pStyle w:val="TableText"/>
              <w:keepNext w:val="0"/>
            </w:pPr>
            <w:r>
              <w:t>SHALL</w:t>
            </w:r>
          </w:p>
        </w:tc>
        <w:tc>
          <w:tcPr>
            <w:tcW w:w="864" w:type="dxa"/>
          </w:tcPr>
          <w:p w14:paraId="216E2CE7" w14:textId="77777777" w:rsidR="00E379A6" w:rsidRDefault="000F5220" w:rsidP="00E33D87">
            <w:pPr>
              <w:pStyle w:val="TableText"/>
              <w:keepNext w:val="0"/>
            </w:pPr>
            <w:r>
              <w:t>IVL_TS</w:t>
            </w:r>
          </w:p>
        </w:tc>
        <w:tc>
          <w:tcPr>
            <w:tcW w:w="864" w:type="dxa"/>
          </w:tcPr>
          <w:p w14:paraId="1ABD5A6F" w14:textId="76E17F7B" w:rsidR="00E379A6" w:rsidRDefault="0051287C" w:rsidP="00E33D87">
            <w:pPr>
              <w:pStyle w:val="TableText"/>
              <w:keepNext w:val="0"/>
            </w:pPr>
            <w:hyperlink w:anchor="C_86-21505">
              <w:r w:rsidR="000F5220">
                <w:rPr>
                  <w:rStyle w:val="HyperlinkText9pt"/>
                </w:rPr>
                <w:t>86-21505</w:t>
              </w:r>
            </w:hyperlink>
          </w:p>
        </w:tc>
        <w:tc>
          <w:tcPr>
            <w:tcW w:w="3171" w:type="dxa"/>
          </w:tcPr>
          <w:p w14:paraId="6D4316DC" w14:textId="77777777" w:rsidR="00E379A6" w:rsidRDefault="00E379A6" w:rsidP="00E33D87">
            <w:pPr>
              <w:pStyle w:val="TableText"/>
              <w:keepNext w:val="0"/>
            </w:pPr>
          </w:p>
        </w:tc>
      </w:tr>
      <w:tr w:rsidR="00E379A6" w14:paraId="5C5E2212" w14:textId="77777777" w:rsidTr="00E33D87">
        <w:trPr>
          <w:cantSplit/>
          <w:jc w:val="center"/>
        </w:trPr>
        <w:tc>
          <w:tcPr>
            <w:tcW w:w="3445" w:type="dxa"/>
          </w:tcPr>
          <w:p w14:paraId="047429EF" w14:textId="77777777" w:rsidR="00E379A6" w:rsidRDefault="000F5220" w:rsidP="00E33D87">
            <w:pPr>
              <w:pStyle w:val="TableText"/>
              <w:keepNext w:val="0"/>
            </w:pPr>
            <w:r>
              <w:tab/>
            </w:r>
            <w:r>
              <w:tab/>
              <w:t>low</w:t>
            </w:r>
          </w:p>
        </w:tc>
        <w:tc>
          <w:tcPr>
            <w:tcW w:w="720" w:type="dxa"/>
          </w:tcPr>
          <w:p w14:paraId="7779633A" w14:textId="77777777" w:rsidR="00E379A6" w:rsidRDefault="000F5220" w:rsidP="00E33D87">
            <w:pPr>
              <w:pStyle w:val="TableText"/>
              <w:keepNext w:val="0"/>
            </w:pPr>
            <w:r>
              <w:t>1..1</w:t>
            </w:r>
          </w:p>
        </w:tc>
        <w:tc>
          <w:tcPr>
            <w:tcW w:w="864" w:type="dxa"/>
          </w:tcPr>
          <w:p w14:paraId="06E0AB20" w14:textId="77777777" w:rsidR="00E379A6" w:rsidRDefault="000F5220" w:rsidP="00E33D87">
            <w:pPr>
              <w:pStyle w:val="TableText"/>
              <w:keepNext w:val="0"/>
            </w:pPr>
            <w:r>
              <w:t>SHALL</w:t>
            </w:r>
          </w:p>
        </w:tc>
        <w:tc>
          <w:tcPr>
            <w:tcW w:w="864" w:type="dxa"/>
          </w:tcPr>
          <w:p w14:paraId="74119242" w14:textId="77777777" w:rsidR="00E379A6" w:rsidRDefault="00E379A6" w:rsidP="00E33D87">
            <w:pPr>
              <w:pStyle w:val="TableText"/>
              <w:keepNext w:val="0"/>
            </w:pPr>
          </w:p>
        </w:tc>
        <w:tc>
          <w:tcPr>
            <w:tcW w:w="864" w:type="dxa"/>
          </w:tcPr>
          <w:p w14:paraId="6124F18D" w14:textId="43E49735" w:rsidR="00E379A6" w:rsidRDefault="0051287C" w:rsidP="00E33D87">
            <w:pPr>
              <w:pStyle w:val="TableText"/>
              <w:keepNext w:val="0"/>
            </w:pPr>
            <w:hyperlink w:anchor="C_86-21506">
              <w:r w:rsidR="000F5220">
                <w:rPr>
                  <w:rStyle w:val="HyperlinkText9pt"/>
                </w:rPr>
                <w:t>86-21506</w:t>
              </w:r>
            </w:hyperlink>
          </w:p>
        </w:tc>
        <w:tc>
          <w:tcPr>
            <w:tcW w:w="3171" w:type="dxa"/>
          </w:tcPr>
          <w:p w14:paraId="61538690" w14:textId="77777777" w:rsidR="00E379A6" w:rsidRDefault="00E379A6" w:rsidP="00E33D87">
            <w:pPr>
              <w:pStyle w:val="TableText"/>
              <w:keepNext w:val="0"/>
            </w:pPr>
          </w:p>
        </w:tc>
      </w:tr>
      <w:tr w:rsidR="00E379A6" w14:paraId="74AEE287" w14:textId="77777777" w:rsidTr="00E33D87">
        <w:trPr>
          <w:cantSplit/>
          <w:jc w:val="center"/>
        </w:trPr>
        <w:tc>
          <w:tcPr>
            <w:tcW w:w="3445" w:type="dxa"/>
          </w:tcPr>
          <w:p w14:paraId="224DEBA0" w14:textId="77777777" w:rsidR="00E379A6" w:rsidRDefault="000F5220" w:rsidP="00E33D87">
            <w:pPr>
              <w:pStyle w:val="TableText"/>
              <w:keepNext w:val="0"/>
            </w:pPr>
            <w:r>
              <w:tab/>
            </w:r>
            <w:r>
              <w:tab/>
            </w:r>
            <w:r>
              <w:tab/>
              <w:t>@nullFlavor</w:t>
            </w:r>
          </w:p>
        </w:tc>
        <w:tc>
          <w:tcPr>
            <w:tcW w:w="720" w:type="dxa"/>
          </w:tcPr>
          <w:p w14:paraId="22551FDC" w14:textId="77777777" w:rsidR="00E379A6" w:rsidRDefault="000F5220" w:rsidP="00E33D87">
            <w:pPr>
              <w:pStyle w:val="TableText"/>
              <w:keepNext w:val="0"/>
            </w:pPr>
            <w:r>
              <w:t>0..1</w:t>
            </w:r>
          </w:p>
        </w:tc>
        <w:tc>
          <w:tcPr>
            <w:tcW w:w="864" w:type="dxa"/>
          </w:tcPr>
          <w:p w14:paraId="36B40062" w14:textId="77777777" w:rsidR="00E379A6" w:rsidRDefault="000F5220" w:rsidP="00E33D87">
            <w:pPr>
              <w:pStyle w:val="TableText"/>
              <w:keepNext w:val="0"/>
            </w:pPr>
            <w:r>
              <w:t>SHOULD</w:t>
            </w:r>
          </w:p>
        </w:tc>
        <w:tc>
          <w:tcPr>
            <w:tcW w:w="864" w:type="dxa"/>
          </w:tcPr>
          <w:p w14:paraId="327F71B1" w14:textId="77777777" w:rsidR="00E379A6" w:rsidRDefault="00E379A6" w:rsidP="00E33D87">
            <w:pPr>
              <w:pStyle w:val="TableText"/>
              <w:keepNext w:val="0"/>
            </w:pPr>
          </w:p>
        </w:tc>
        <w:tc>
          <w:tcPr>
            <w:tcW w:w="864" w:type="dxa"/>
          </w:tcPr>
          <w:p w14:paraId="5E394EB8" w14:textId="33899A1B" w:rsidR="00E379A6" w:rsidRDefault="0051287C" w:rsidP="00E33D87">
            <w:pPr>
              <w:pStyle w:val="TableText"/>
              <w:keepNext w:val="0"/>
            </w:pPr>
            <w:hyperlink w:anchor="C_86-22764">
              <w:r w:rsidR="000F5220">
                <w:rPr>
                  <w:rStyle w:val="HyperlinkText9pt"/>
                </w:rPr>
                <w:t>86-22764</w:t>
              </w:r>
            </w:hyperlink>
          </w:p>
        </w:tc>
        <w:tc>
          <w:tcPr>
            <w:tcW w:w="3171" w:type="dxa"/>
          </w:tcPr>
          <w:p w14:paraId="578DC441" w14:textId="77777777" w:rsidR="00E379A6" w:rsidRDefault="000F5220" w:rsidP="00E33D87">
            <w:pPr>
              <w:pStyle w:val="TableText"/>
              <w:keepNext w:val="0"/>
            </w:pPr>
            <w:r>
              <w:t>NA</w:t>
            </w:r>
          </w:p>
        </w:tc>
      </w:tr>
      <w:tr w:rsidR="00E379A6" w14:paraId="1159136C" w14:textId="77777777" w:rsidTr="00E33D87">
        <w:trPr>
          <w:cantSplit/>
          <w:jc w:val="center"/>
        </w:trPr>
        <w:tc>
          <w:tcPr>
            <w:tcW w:w="3445" w:type="dxa"/>
          </w:tcPr>
          <w:p w14:paraId="74354AFA" w14:textId="77777777" w:rsidR="00E379A6" w:rsidRDefault="000F5220" w:rsidP="00E33D87">
            <w:pPr>
              <w:pStyle w:val="TableText"/>
              <w:keepNext w:val="0"/>
            </w:pPr>
            <w:r>
              <w:tab/>
            </w:r>
            <w:r>
              <w:tab/>
              <w:t>high</w:t>
            </w:r>
          </w:p>
        </w:tc>
        <w:tc>
          <w:tcPr>
            <w:tcW w:w="720" w:type="dxa"/>
          </w:tcPr>
          <w:p w14:paraId="3B8A556D" w14:textId="77777777" w:rsidR="00E379A6" w:rsidRDefault="000F5220" w:rsidP="00E33D87">
            <w:pPr>
              <w:pStyle w:val="TableText"/>
              <w:keepNext w:val="0"/>
            </w:pPr>
            <w:r>
              <w:t>1..1</w:t>
            </w:r>
          </w:p>
        </w:tc>
        <w:tc>
          <w:tcPr>
            <w:tcW w:w="864" w:type="dxa"/>
          </w:tcPr>
          <w:p w14:paraId="44FC1322" w14:textId="77777777" w:rsidR="00E379A6" w:rsidRDefault="000F5220" w:rsidP="00E33D87">
            <w:pPr>
              <w:pStyle w:val="TableText"/>
              <w:keepNext w:val="0"/>
            </w:pPr>
            <w:r>
              <w:t>SHALL</w:t>
            </w:r>
          </w:p>
        </w:tc>
        <w:tc>
          <w:tcPr>
            <w:tcW w:w="864" w:type="dxa"/>
          </w:tcPr>
          <w:p w14:paraId="1576E5B5" w14:textId="77777777" w:rsidR="00E379A6" w:rsidRDefault="00E379A6" w:rsidP="00E33D87">
            <w:pPr>
              <w:pStyle w:val="TableText"/>
              <w:keepNext w:val="0"/>
            </w:pPr>
          </w:p>
        </w:tc>
        <w:tc>
          <w:tcPr>
            <w:tcW w:w="864" w:type="dxa"/>
          </w:tcPr>
          <w:p w14:paraId="0D5708E1" w14:textId="40E9CD15" w:rsidR="00E379A6" w:rsidRDefault="0051287C" w:rsidP="00E33D87">
            <w:pPr>
              <w:pStyle w:val="TableText"/>
              <w:keepNext w:val="0"/>
            </w:pPr>
            <w:hyperlink w:anchor="C_86-21507">
              <w:r w:rsidR="000F5220">
                <w:rPr>
                  <w:rStyle w:val="HyperlinkText9pt"/>
                </w:rPr>
                <w:t>86-21507</w:t>
              </w:r>
            </w:hyperlink>
          </w:p>
        </w:tc>
        <w:tc>
          <w:tcPr>
            <w:tcW w:w="3171" w:type="dxa"/>
          </w:tcPr>
          <w:p w14:paraId="5EFC5516" w14:textId="77777777" w:rsidR="00E379A6" w:rsidRDefault="00E379A6" w:rsidP="00E33D87">
            <w:pPr>
              <w:pStyle w:val="TableText"/>
              <w:keepNext w:val="0"/>
            </w:pPr>
          </w:p>
        </w:tc>
      </w:tr>
      <w:tr w:rsidR="00E379A6" w14:paraId="0C956B43" w14:textId="77777777" w:rsidTr="00E33D87">
        <w:trPr>
          <w:cantSplit/>
          <w:jc w:val="center"/>
        </w:trPr>
        <w:tc>
          <w:tcPr>
            <w:tcW w:w="3445" w:type="dxa"/>
          </w:tcPr>
          <w:p w14:paraId="214AD554" w14:textId="77777777" w:rsidR="00E379A6" w:rsidRDefault="000F5220" w:rsidP="00E33D87">
            <w:pPr>
              <w:pStyle w:val="TableText"/>
              <w:keepNext w:val="0"/>
            </w:pPr>
            <w:r>
              <w:tab/>
            </w:r>
            <w:r>
              <w:tab/>
            </w:r>
            <w:r>
              <w:tab/>
              <w:t>@nullFlavor</w:t>
            </w:r>
          </w:p>
        </w:tc>
        <w:tc>
          <w:tcPr>
            <w:tcW w:w="720" w:type="dxa"/>
          </w:tcPr>
          <w:p w14:paraId="4EE6A8BE" w14:textId="77777777" w:rsidR="00E379A6" w:rsidRDefault="000F5220" w:rsidP="00E33D87">
            <w:pPr>
              <w:pStyle w:val="TableText"/>
              <w:keepNext w:val="0"/>
            </w:pPr>
            <w:r>
              <w:t>0..1</w:t>
            </w:r>
          </w:p>
        </w:tc>
        <w:tc>
          <w:tcPr>
            <w:tcW w:w="864" w:type="dxa"/>
          </w:tcPr>
          <w:p w14:paraId="01E467D4" w14:textId="77777777" w:rsidR="00E379A6" w:rsidRDefault="000F5220" w:rsidP="00E33D87">
            <w:pPr>
              <w:pStyle w:val="TableText"/>
              <w:keepNext w:val="0"/>
            </w:pPr>
            <w:r>
              <w:t>SHOULD</w:t>
            </w:r>
          </w:p>
        </w:tc>
        <w:tc>
          <w:tcPr>
            <w:tcW w:w="864" w:type="dxa"/>
          </w:tcPr>
          <w:p w14:paraId="326FEB96" w14:textId="77777777" w:rsidR="00E379A6" w:rsidRDefault="00E379A6" w:rsidP="00E33D87">
            <w:pPr>
              <w:pStyle w:val="TableText"/>
              <w:keepNext w:val="0"/>
            </w:pPr>
          </w:p>
        </w:tc>
        <w:tc>
          <w:tcPr>
            <w:tcW w:w="864" w:type="dxa"/>
          </w:tcPr>
          <w:p w14:paraId="0AAD9C7C" w14:textId="646D7F36" w:rsidR="00E379A6" w:rsidRDefault="0051287C" w:rsidP="00E33D87">
            <w:pPr>
              <w:pStyle w:val="TableText"/>
              <w:keepNext w:val="0"/>
            </w:pPr>
            <w:hyperlink w:anchor="C_86-22765">
              <w:r w:rsidR="000F5220">
                <w:rPr>
                  <w:rStyle w:val="HyperlinkText9pt"/>
                </w:rPr>
                <w:t>86-22765</w:t>
              </w:r>
            </w:hyperlink>
          </w:p>
        </w:tc>
        <w:tc>
          <w:tcPr>
            <w:tcW w:w="3171" w:type="dxa"/>
          </w:tcPr>
          <w:p w14:paraId="4158F400" w14:textId="77777777" w:rsidR="00E379A6" w:rsidRDefault="000F5220" w:rsidP="00E33D87">
            <w:pPr>
              <w:pStyle w:val="TableText"/>
              <w:keepNext w:val="0"/>
            </w:pPr>
            <w:r>
              <w:t>NA</w:t>
            </w:r>
          </w:p>
        </w:tc>
      </w:tr>
      <w:tr w:rsidR="00E379A6" w14:paraId="15A29DE1" w14:textId="77777777" w:rsidTr="00E33D87">
        <w:trPr>
          <w:cantSplit/>
          <w:jc w:val="center"/>
        </w:trPr>
        <w:tc>
          <w:tcPr>
            <w:tcW w:w="3445" w:type="dxa"/>
          </w:tcPr>
          <w:p w14:paraId="5B4092D9" w14:textId="77777777" w:rsidR="00E379A6" w:rsidRDefault="000F5220" w:rsidP="00E33D87">
            <w:pPr>
              <w:pStyle w:val="TableText"/>
              <w:keepNext w:val="0"/>
            </w:pPr>
            <w:r>
              <w:tab/>
              <w:t>consumable</w:t>
            </w:r>
          </w:p>
        </w:tc>
        <w:tc>
          <w:tcPr>
            <w:tcW w:w="720" w:type="dxa"/>
          </w:tcPr>
          <w:p w14:paraId="574E80CC" w14:textId="77777777" w:rsidR="00E379A6" w:rsidRDefault="000F5220" w:rsidP="00E33D87">
            <w:pPr>
              <w:pStyle w:val="TableText"/>
              <w:keepNext w:val="0"/>
            </w:pPr>
            <w:r>
              <w:t>1..1</w:t>
            </w:r>
          </w:p>
        </w:tc>
        <w:tc>
          <w:tcPr>
            <w:tcW w:w="864" w:type="dxa"/>
          </w:tcPr>
          <w:p w14:paraId="79AFF683" w14:textId="77777777" w:rsidR="00E379A6" w:rsidRDefault="000F5220" w:rsidP="00E33D87">
            <w:pPr>
              <w:pStyle w:val="TableText"/>
              <w:keepNext w:val="0"/>
            </w:pPr>
            <w:r>
              <w:t>SHALL</w:t>
            </w:r>
          </w:p>
        </w:tc>
        <w:tc>
          <w:tcPr>
            <w:tcW w:w="864" w:type="dxa"/>
          </w:tcPr>
          <w:p w14:paraId="6E90E8B6" w14:textId="77777777" w:rsidR="00E379A6" w:rsidRDefault="00E379A6" w:rsidP="00E33D87">
            <w:pPr>
              <w:pStyle w:val="TableText"/>
              <w:keepNext w:val="0"/>
            </w:pPr>
          </w:p>
        </w:tc>
        <w:tc>
          <w:tcPr>
            <w:tcW w:w="864" w:type="dxa"/>
          </w:tcPr>
          <w:p w14:paraId="483C8853" w14:textId="57B619A0" w:rsidR="00E379A6" w:rsidRDefault="0051287C" w:rsidP="00E33D87">
            <w:pPr>
              <w:pStyle w:val="TableText"/>
              <w:keepNext w:val="0"/>
            </w:pPr>
            <w:hyperlink w:anchor="C_86-28340">
              <w:r w:rsidR="000F5220">
                <w:rPr>
                  <w:rStyle w:val="HyperlinkText9pt"/>
                </w:rPr>
                <w:t>86-28340</w:t>
              </w:r>
            </w:hyperlink>
          </w:p>
        </w:tc>
        <w:tc>
          <w:tcPr>
            <w:tcW w:w="3171" w:type="dxa"/>
          </w:tcPr>
          <w:p w14:paraId="5546BBE2" w14:textId="77777777" w:rsidR="00E379A6" w:rsidRDefault="00E379A6" w:rsidP="00E33D87">
            <w:pPr>
              <w:pStyle w:val="TableText"/>
              <w:keepNext w:val="0"/>
            </w:pPr>
          </w:p>
        </w:tc>
      </w:tr>
      <w:tr w:rsidR="00E379A6" w14:paraId="68E3827A" w14:textId="77777777" w:rsidTr="00E33D87">
        <w:trPr>
          <w:cantSplit/>
          <w:jc w:val="center"/>
        </w:trPr>
        <w:tc>
          <w:tcPr>
            <w:tcW w:w="3445" w:type="dxa"/>
          </w:tcPr>
          <w:p w14:paraId="1A8F6CE0" w14:textId="77777777" w:rsidR="00E379A6" w:rsidRDefault="000F5220" w:rsidP="00E33D87">
            <w:pPr>
              <w:pStyle w:val="TableText"/>
              <w:keepNext w:val="0"/>
            </w:pPr>
            <w:r>
              <w:tab/>
            </w:r>
            <w:r>
              <w:tab/>
              <w:t>manufacturedProduct</w:t>
            </w:r>
          </w:p>
        </w:tc>
        <w:tc>
          <w:tcPr>
            <w:tcW w:w="720" w:type="dxa"/>
          </w:tcPr>
          <w:p w14:paraId="0B508054" w14:textId="77777777" w:rsidR="00E379A6" w:rsidRDefault="000F5220" w:rsidP="00E33D87">
            <w:pPr>
              <w:pStyle w:val="TableText"/>
              <w:keepNext w:val="0"/>
            </w:pPr>
            <w:r>
              <w:t>1..1</w:t>
            </w:r>
          </w:p>
        </w:tc>
        <w:tc>
          <w:tcPr>
            <w:tcW w:w="864" w:type="dxa"/>
          </w:tcPr>
          <w:p w14:paraId="2A57DDC6" w14:textId="77777777" w:rsidR="00E379A6" w:rsidRDefault="000F5220" w:rsidP="00E33D87">
            <w:pPr>
              <w:pStyle w:val="TableText"/>
              <w:keepNext w:val="0"/>
            </w:pPr>
            <w:r>
              <w:t>SHALL</w:t>
            </w:r>
          </w:p>
        </w:tc>
        <w:tc>
          <w:tcPr>
            <w:tcW w:w="864" w:type="dxa"/>
          </w:tcPr>
          <w:p w14:paraId="07E3C4CF" w14:textId="77777777" w:rsidR="00E379A6" w:rsidRDefault="00E379A6" w:rsidP="00E33D87">
            <w:pPr>
              <w:pStyle w:val="TableText"/>
              <w:keepNext w:val="0"/>
            </w:pPr>
          </w:p>
        </w:tc>
        <w:tc>
          <w:tcPr>
            <w:tcW w:w="864" w:type="dxa"/>
          </w:tcPr>
          <w:p w14:paraId="4801DE70" w14:textId="0001F542" w:rsidR="00E379A6" w:rsidRDefault="0051287C" w:rsidP="00E33D87">
            <w:pPr>
              <w:pStyle w:val="TableText"/>
              <w:keepNext w:val="0"/>
            </w:pPr>
            <w:hyperlink w:anchor="C_86-28341">
              <w:r w:rsidR="000F5220">
                <w:rPr>
                  <w:rStyle w:val="HyperlinkText9pt"/>
                </w:rPr>
                <w:t>86-28341</w:t>
              </w:r>
            </w:hyperlink>
          </w:p>
        </w:tc>
        <w:tc>
          <w:tcPr>
            <w:tcW w:w="3171" w:type="dxa"/>
          </w:tcPr>
          <w:p w14:paraId="0ABF5318" w14:textId="77777777" w:rsidR="00E379A6" w:rsidRDefault="00E379A6" w:rsidP="00E33D87">
            <w:pPr>
              <w:pStyle w:val="TableText"/>
              <w:keepNext w:val="0"/>
            </w:pPr>
          </w:p>
        </w:tc>
      </w:tr>
      <w:tr w:rsidR="00E379A6" w14:paraId="1743B231" w14:textId="77777777" w:rsidTr="00E33D87">
        <w:trPr>
          <w:cantSplit/>
          <w:jc w:val="center"/>
        </w:trPr>
        <w:tc>
          <w:tcPr>
            <w:tcW w:w="3445" w:type="dxa"/>
          </w:tcPr>
          <w:p w14:paraId="7B117C73" w14:textId="77777777" w:rsidR="00E379A6" w:rsidRDefault="000F5220" w:rsidP="00E33D87">
            <w:pPr>
              <w:pStyle w:val="TableText"/>
              <w:keepNext w:val="0"/>
            </w:pPr>
            <w:r>
              <w:tab/>
            </w:r>
            <w:r>
              <w:tab/>
            </w:r>
            <w:r>
              <w:tab/>
              <w:t>@classCode</w:t>
            </w:r>
          </w:p>
        </w:tc>
        <w:tc>
          <w:tcPr>
            <w:tcW w:w="720" w:type="dxa"/>
          </w:tcPr>
          <w:p w14:paraId="68E04AD3" w14:textId="77777777" w:rsidR="00E379A6" w:rsidRDefault="000F5220" w:rsidP="00E33D87">
            <w:pPr>
              <w:pStyle w:val="TableText"/>
              <w:keepNext w:val="0"/>
            </w:pPr>
            <w:r>
              <w:t>1..1</w:t>
            </w:r>
          </w:p>
        </w:tc>
        <w:tc>
          <w:tcPr>
            <w:tcW w:w="864" w:type="dxa"/>
          </w:tcPr>
          <w:p w14:paraId="7FA37503" w14:textId="77777777" w:rsidR="00E379A6" w:rsidRDefault="000F5220" w:rsidP="00E33D87">
            <w:pPr>
              <w:pStyle w:val="TableText"/>
              <w:keepNext w:val="0"/>
            </w:pPr>
            <w:r>
              <w:t>SHALL</w:t>
            </w:r>
          </w:p>
        </w:tc>
        <w:tc>
          <w:tcPr>
            <w:tcW w:w="864" w:type="dxa"/>
          </w:tcPr>
          <w:p w14:paraId="3CCCF7AA" w14:textId="77777777" w:rsidR="00E379A6" w:rsidRDefault="00E379A6" w:rsidP="00E33D87">
            <w:pPr>
              <w:pStyle w:val="TableText"/>
              <w:keepNext w:val="0"/>
            </w:pPr>
          </w:p>
        </w:tc>
        <w:tc>
          <w:tcPr>
            <w:tcW w:w="864" w:type="dxa"/>
          </w:tcPr>
          <w:p w14:paraId="1E460D1A" w14:textId="662A8831" w:rsidR="00E379A6" w:rsidRDefault="0051287C" w:rsidP="00E33D87">
            <w:pPr>
              <w:pStyle w:val="TableText"/>
              <w:keepNext w:val="0"/>
            </w:pPr>
            <w:hyperlink w:anchor="C_86-28347">
              <w:r w:rsidR="000F5220">
                <w:rPr>
                  <w:rStyle w:val="HyperlinkText9pt"/>
                </w:rPr>
                <w:t>86-28347</w:t>
              </w:r>
            </w:hyperlink>
          </w:p>
        </w:tc>
        <w:tc>
          <w:tcPr>
            <w:tcW w:w="3171" w:type="dxa"/>
          </w:tcPr>
          <w:p w14:paraId="007157D8" w14:textId="77777777" w:rsidR="00E379A6" w:rsidRDefault="000F5220" w:rsidP="00E33D87">
            <w:pPr>
              <w:pStyle w:val="TableText"/>
              <w:keepNext w:val="0"/>
            </w:pPr>
            <w:r>
              <w:t>urn:oid:2.16.840.1.113883.5.110 (RoleClass) = MANU</w:t>
            </w:r>
          </w:p>
        </w:tc>
      </w:tr>
      <w:tr w:rsidR="00E379A6" w14:paraId="7F630400" w14:textId="77777777" w:rsidTr="00E33D87">
        <w:trPr>
          <w:cantSplit/>
          <w:jc w:val="center"/>
        </w:trPr>
        <w:tc>
          <w:tcPr>
            <w:tcW w:w="3445" w:type="dxa"/>
          </w:tcPr>
          <w:p w14:paraId="1B17C889" w14:textId="77777777" w:rsidR="00E379A6" w:rsidRDefault="000F5220" w:rsidP="00E33D87">
            <w:pPr>
              <w:pStyle w:val="TableText"/>
              <w:keepNext w:val="0"/>
            </w:pPr>
            <w:r>
              <w:tab/>
            </w:r>
            <w:r>
              <w:tab/>
            </w:r>
            <w:r>
              <w:tab/>
              <w:t>templateId</w:t>
            </w:r>
          </w:p>
        </w:tc>
        <w:tc>
          <w:tcPr>
            <w:tcW w:w="720" w:type="dxa"/>
          </w:tcPr>
          <w:p w14:paraId="7A7500BA" w14:textId="77777777" w:rsidR="00E379A6" w:rsidRDefault="000F5220" w:rsidP="00E33D87">
            <w:pPr>
              <w:pStyle w:val="TableText"/>
              <w:keepNext w:val="0"/>
            </w:pPr>
            <w:r>
              <w:t>1..1</w:t>
            </w:r>
          </w:p>
        </w:tc>
        <w:tc>
          <w:tcPr>
            <w:tcW w:w="864" w:type="dxa"/>
          </w:tcPr>
          <w:p w14:paraId="75A9D6AA" w14:textId="77777777" w:rsidR="00E379A6" w:rsidRDefault="000F5220" w:rsidP="00E33D87">
            <w:pPr>
              <w:pStyle w:val="TableText"/>
              <w:keepNext w:val="0"/>
            </w:pPr>
            <w:r>
              <w:t>SHALL</w:t>
            </w:r>
          </w:p>
        </w:tc>
        <w:tc>
          <w:tcPr>
            <w:tcW w:w="864" w:type="dxa"/>
          </w:tcPr>
          <w:p w14:paraId="0F9D405B" w14:textId="77777777" w:rsidR="00E379A6" w:rsidRDefault="00E379A6" w:rsidP="00E33D87">
            <w:pPr>
              <w:pStyle w:val="TableText"/>
              <w:keepNext w:val="0"/>
            </w:pPr>
          </w:p>
        </w:tc>
        <w:tc>
          <w:tcPr>
            <w:tcW w:w="864" w:type="dxa"/>
          </w:tcPr>
          <w:p w14:paraId="1EBA9BA2" w14:textId="08B7A7E2" w:rsidR="00E379A6" w:rsidRDefault="0051287C" w:rsidP="00E33D87">
            <w:pPr>
              <w:pStyle w:val="TableText"/>
              <w:keepNext w:val="0"/>
            </w:pPr>
            <w:hyperlink w:anchor="C_86-28342">
              <w:r w:rsidR="000F5220">
                <w:rPr>
                  <w:rStyle w:val="HyperlinkText9pt"/>
                </w:rPr>
                <w:t>86-28342</w:t>
              </w:r>
            </w:hyperlink>
          </w:p>
        </w:tc>
        <w:tc>
          <w:tcPr>
            <w:tcW w:w="3171" w:type="dxa"/>
          </w:tcPr>
          <w:p w14:paraId="77F14EA5" w14:textId="77777777" w:rsidR="00E379A6" w:rsidRDefault="00E379A6" w:rsidP="00E33D87">
            <w:pPr>
              <w:pStyle w:val="TableText"/>
              <w:keepNext w:val="0"/>
            </w:pPr>
          </w:p>
        </w:tc>
      </w:tr>
      <w:tr w:rsidR="00E379A6" w14:paraId="221B80F6" w14:textId="77777777" w:rsidTr="00E33D87">
        <w:trPr>
          <w:cantSplit/>
          <w:jc w:val="center"/>
        </w:trPr>
        <w:tc>
          <w:tcPr>
            <w:tcW w:w="3445" w:type="dxa"/>
          </w:tcPr>
          <w:p w14:paraId="149D8224" w14:textId="77777777" w:rsidR="00E379A6" w:rsidRDefault="000F5220" w:rsidP="00E33D87">
            <w:pPr>
              <w:pStyle w:val="TableText"/>
              <w:keepNext w:val="0"/>
            </w:pPr>
            <w:r>
              <w:tab/>
            </w:r>
            <w:r>
              <w:tab/>
            </w:r>
            <w:r>
              <w:tab/>
            </w:r>
            <w:r>
              <w:tab/>
              <w:t>@root</w:t>
            </w:r>
          </w:p>
        </w:tc>
        <w:tc>
          <w:tcPr>
            <w:tcW w:w="720" w:type="dxa"/>
          </w:tcPr>
          <w:p w14:paraId="79966894" w14:textId="77777777" w:rsidR="00E379A6" w:rsidRDefault="000F5220" w:rsidP="00E33D87">
            <w:pPr>
              <w:pStyle w:val="TableText"/>
              <w:keepNext w:val="0"/>
            </w:pPr>
            <w:r>
              <w:t>1..1</w:t>
            </w:r>
          </w:p>
        </w:tc>
        <w:tc>
          <w:tcPr>
            <w:tcW w:w="864" w:type="dxa"/>
          </w:tcPr>
          <w:p w14:paraId="1A36FD3D" w14:textId="77777777" w:rsidR="00E379A6" w:rsidRDefault="000F5220" w:rsidP="00E33D87">
            <w:pPr>
              <w:pStyle w:val="TableText"/>
              <w:keepNext w:val="0"/>
            </w:pPr>
            <w:r>
              <w:t>SHALL</w:t>
            </w:r>
          </w:p>
        </w:tc>
        <w:tc>
          <w:tcPr>
            <w:tcW w:w="864" w:type="dxa"/>
          </w:tcPr>
          <w:p w14:paraId="4A9DD038" w14:textId="77777777" w:rsidR="00E379A6" w:rsidRDefault="00E379A6" w:rsidP="00E33D87">
            <w:pPr>
              <w:pStyle w:val="TableText"/>
              <w:keepNext w:val="0"/>
            </w:pPr>
          </w:p>
        </w:tc>
        <w:tc>
          <w:tcPr>
            <w:tcW w:w="864" w:type="dxa"/>
          </w:tcPr>
          <w:p w14:paraId="2349E3FD" w14:textId="08B02F8B" w:rsidR="00E379A6" w:rsidRDefault="0051287C" w:rsidP="00E33D87">
            <w:pPr>
              <w:pStyle w:val="TableText"/>
              <w:keepNext w:val="0"/>
            </w:pPr>
            <w:hyperlink w:anchor="C_86-28345">
              <w:r w:rsidR="000F5220">
                <w:rPr>
                  <w:rStyle w:val="HyperlinkText9pt"/>
                </w:rPr>
                <w:t>86-28345</w:t>
              </w:r>
            </w:hyperlink>
          </w:p>
        </w:tc>
        <w:tc>
          <w:tcPr>
            <w:tcW w:w="3171" w:type="dxa"/>
          </w:tcPr>
          <w:p w14:paraId="64BC2D1C" w14:textId="77777777" w:rsidR="00E379A6" w:rsidRDefault="000F5220" w:rsidP="00E33D87">
            <w:pPr>
              <w:pStyle w:val="TableText"/>
              <w:keepNext w:val="0"/>
            </w:pPr>
            <w:r>
              <w:t>2.16.840.1.113883.10.20.22.4.23</w:t>
            </w:r>
          </w:p>
        </w:tc>
      </w:tr>
      <w:tr w:rsidR="00E379A6" w14:paraId="77FEA83E" w14:textId="77777777" w:rsidTr="00E33D87">
        <w:trPr>
          <w:cantSplit/>
          <w:jc w:val="center"/>
        </w:trPr>
        <w:tc>
          <w:tcPr>
            <w:tcW w:w="3445" w:type="dxa"/>
          </w:tcPr>
          <w:p w14:paraId="142F2587" w14:textId="77777777" w:rsidR="00E379A6" w:rsidRDefault="000F5220" w:rsidP="00E33D87">
            <w:pPr>
              <w:pStyle w:val="TableText"/>
              <w:keepNext w:val="0"/>
            </w:pPr>
            <w:r>
              <w:tab/>
            </w:r>
            <w:r>
              <w:tab/>
            </w:r>
            <w:r>
              <w:tab/>
              <w:t>manufacturedMaterial</w:t>
            </w:r>
          </w:p>
        </w:tc>
        <w:tc>
          <w:tcPr>
            <w:tcW w:w="720" w:type="dxa"/>
          </w:tcPr>
          <w:p w14:paraId="6FBF5C72" w14:textId="77777777" w:rsidR="00E379A6" w:rsidRDefault="000F5220" w:rsidP="00E33D87">
            <w:pPr>
              <w:pStyle w:val="TableText"/>
              <w:keepNext w:val="0"/>
            </w:pPr>
            <w:r>
              <w:t>1..1</w:t>
            </w:r>
          </w:p>
        </w:tc>
        <w:tc>
          <w:tcPr>
            <w:tcW w:w="864" w:type="dxa"/>
          </w:tcPr>
          <w:p w14:paraId="1B4A684B" w14:textId="77777777" w:rsidR="00E379A6" w:rsidRDefault="000F5220" w:rsidP="00E33D87">
            <w:pPr>
              <w:pStyle w:val="TableText"/>
              <w:keepNext w:val="0"/>
            </w:pPr>
            <w:r>
              <w:t>SHALL</w:t>
            </w:r>
          </w:p>
        </w:tc>
        <w:tc>
          <w:tcPr>
            <w:tcW w:w="864" w:type="dxa"/>
          </w:tcPr>
          <w:p w14:paraId="108FC7DC" w14:textId="77777777" w:rsidR="00E379A6" w:rsidRDefault="00E379A6" w:rsidP="00E33D87">
            <w:pPr>
              <w:pStyle w:val="TableText"/>
              <w:keepNext w:val="0"/>
            </w:pPr>
          </w:p>
        </w:tc>
        <w:tc>
          <w:tcPr>
            <w:tcW w:w="864" w:type="dxa"/>
          </w:tcPr>
          <w:p w14:paraId="76F308C1" w14:textId="6A1CA1F0" w:rsidR="00E379A6" w:rsidRDefault="0051287C" w:rsidP="00E33D87">
            <w:pPr>
              <w:pStyle w:val="TableText"/>
              <w:keepNext w:val="0"/>
            </w:pPr>
            <w:hyperlink w:anchor="C_86-28343">
              <w:r w:rsidR="000F5220">
                <w:rPr>
                  <w:rStyle w:val="HyperlinkText9pt"/>
                </w:rPr>
                <w:t>86-28343</w:t>
              </w:r>
            </w:hyperlink>
          </w:p>
        </w:tc>
        <w:tc>
          <w:tcPr>
            <w:tcW w:w="3171" w:type="dxa"/>
          </w:tcPr>
          <w:p w14:paraId="64A3B90A" w14:textId="77777777" w:rsidR="00E379A6" w:rsidRDefault="00E379A6" w:rsidP="00E33D87">
            <w:pPr>
              <w:pStyle w:val="TableText"/>
              <w:keepNext w:val="0"/>
            </w:pPr>
          </w:p>
        </w:tc>
      </w:tr>
      <w:tr w:rsidR="00E379A6" w14:paraId="51C6EF0F" w14:textId="77777777" w:rsidTr="00E33D87">
        <w:trPr>
          <w:cantSplit/>
          <w:jc w:val="center"/>
        </w:trPr>
        <w:tc>
          <w:tcPr>
            <w:tcW w:w="3445" w:type="dxa"/>
          </w:tcPr>
          <w:p w14:paraId="7F895D23" w14:textId="77777777" w:rsidR="00E379A6" w:rsidRDefault="000F5220" w:rsidP="00E33D87">
            <w:pPr>
              <w:pStyle w:val="TableText"/>
              <w:keepNext w:val="0"/>
            </w:pPr>
            <w:r>
              <w:tab/>
            </w:r>
            <w:r>
              <w:tab/>
            </w:r>
            <w:r>
              <w:tab/>
            </w:r>
            <w:r>
              <w:tab/>
              <w:t>code</w:t>
            </w:r>
          </w:p>
        </w:tc>
        <w:tc>
          <w:tcPr>
            <w:tcW w:w="720" w:type="dxa"/>
          </w:tcPr>
          <w:p w14:paraId="53C7096A" w14:textId="77777777" w:rsidR="00E379A6" w:rsidRDefault="000F5220" w:rsidP="00E33D87">
            <w:pPr>
              <w:pStyle w:val="TableText"/>
              <w:keepNext w:val="0"/>
            </w:pPr>
            <w:r>
              <w:t>1..1</w:t>
            </w:r>
          </w:p>
        </w:tc>
        <w:tc>
          <w:tcPr>
            <w:tcW w:w="864" w:type="dxa"/>
          </w:tcPr>
          <w:p w14:paraId="15C11189" w14:textId="77777777" w:rsidR="00E379A6" w:rsidRDefault="000F5220" w:rsidP="00E33D87">
            <w:pPr>
              <w:pStyle w:val="TableText"/>
              <w:keepNext w:val="0"/>
            </w:pPr>
            <w:r>
              <w:t>SHALL</w:t>
            </w:r>
          </w:p>
        </w:tc>
        <w:tc>
          <w:tcPr>
            <w:tcW w:w="864" w:type="dxa"/>
          </w:tcPr>
          <w:p w14:paraId="2ACA6912" w14:textId="77777777" w:rsidR="00E379A6" w:rsidRDefault="00E379A6" w:rsidP="00E33D87">
            <w:pPr>
              <w:pStyle w:val="TableText"/>
              <w:keepNext w:val="0"/>
            </w:pPr>
          </w:p>
        </w:tc>
        <w:tc>
          <w:tcPr>
            <w:tcW w:w="864" w:type="dxa"/>
          </w:tcPr>
          <w:p w14:paraId="322DA923" w14:textId="677D6819" w:rsidR="00E379A6" w:rsidRDefault="0051287C" w:rsidP="00E33D87">
            <w:pPr>
              <w:pStyle w:val="TableText"/>
              <w:keepNext w:val="0"/>
            </w:pPr>
            <w:hyperlink w:anchor="C_86-28344">
              <w:r w:rsidR="000F5220">
                <w:rPr>
                  <w:rStyle w:val="HyperlinkText9pt"/>
                </w:rPr>
                <w:t>86-28344</w:t>
              </w:r>
            </w:hyperlink>
          </w:p>
        </w:tc>
        <w:tc>
          <w:tcPr>
            <w:tcW w:w="3171" w:type="dxa"/>
          </w:tcPr>
          <w:p w14:paraId="1CBE7623" w14:textId="77777777" w:rsidR="00E379A6" w:rsidRDefault="00E379A6" w:rsidP="00E33D87">
            <w:pPr>
              <w:pStyle w:val="TableText"/>
              <w:keepNext w:val="0"/>
            </w:pPr>
          </w:p>
        </w:tc>
      </w:tr>
      <w:tr w:rsidR="00E379A6" w14:paraId="167F16A3" w14:textId="77777777" w:rsidTr="00E33D87">
        <w:trPr>
          <w:cantSplit/>
          <w:jc w:val="center"/>
        </w:trPr>
        <w:tc>
          <w:tcPr>
            <w:tcW w:w="3445" w:type="dxa"/>
          </w:tcPr>
          <w:p w14:paraId="57CE0430" w14:textId="77777777" w:rsidR="00E379A6" w:rsidRDefault="000F5220" w:rsidP="00E33D87">
            <w:pPr>
              <w:pStyle w:val="TableText"/>
              <w:keepNext w:val="0"/>
            </w:pPr>
            <w:r>
              <w:tab/>
            </w:r>
            <w:r>
              <w:tab/>
            </w:r>
            <w:r>
              <w:tab/>
            </w:r>
            <w:r>
              <w:tab/>
            </w:r>
            <w:r>
              <w:tab/>
              <w:t>@nullFlavor</w:t>
            </w:r>
          </w:p>
        </w:tc>
        <w:tc>
          <w:tcPr>
            <w:tcW w:w="720" w:type="dxa"/>
          </w:tcPr>
          <w:p w14:paraId="15839B4D" w14:textId="77777777" w:rsidR="00E379A6" w:rsidRDefault="000F5220" w:rsidP="00E33D87">
            <w:pPr>
              <w:pStyle w:val="TableText"/>
              <w:keepNext w:val="0"/>
            </w:pPr>
            <w:r>
              <w:t>1..1</w:t>
            </w:r>
          </w:p>
        </w:tc>
        <w:tc>
          <w:tcPr>
            <w:tcW w:w="864" w:type="dxa"/>
          </w:tcPr>
          <w:p w14:paraId="74E9A818" w14:textId="77777777" w:rsidR="00E379A6" w:rsidRDefault="000F5220" w:rsidP="00E33D87">
            <w:pPr>
              <w:pStyle w:val="TableText"/>
              <w:keepNext w:val="0"/>
            </w:pPr>
            <w:r>
              <w:t>SHALL</w:t>
            </w:r>
          </w:p>
        </w:tc>
        <w:tc>
          <w:tcPr>
            <w:tcW w:w="864" w:type="dxa"/>
          </w:tcPr>
          <w:p w14:paraId="42E299BA" w14:textId="77777777" w:rsidR="00E379A6" w:rsidRDefault="00E379A6" w:rsidP="00E33D87">
            <w:pPr>
              <w:pStyle w:val="TableText"/>
              <w:keepNext w:val="0"/>
            </w:pPr>
          </w:p>
        </w:tc>
        <w:tc>
          <w:tcPr>
            <w:tcW w:w="864" w:type="dxa"/>
          </w:tcPr>
          <w:p w14:paraId="0A305BE6" w14:textId="510F8735" w:rsidR="00E379A6" w:rsidRDefault="0051287C" w:rsidP="00E33D87">
            <w:pPr>
              <w:pStyle w:val="TableText"/>
              <w:keepNext w:val="0"/>
            </w:pPr>
            <w:hyperlink w:anchor="C_86-28346">
              <w:r w:rsidR="000F5220">
                <w:rPr>
                  <w:rStyle w:val="HyperlinkText9pt"/>
                </w:rPr>
                <w:t>86-28346</w:t>
              </w:r>
            </w:hyperlink>
          </w:p>
        </w:tc>
        <w:tc>
          <w:tcPr>
            <w:tcW w:w="3171" w:type="dxa"/>
          </w:tcPr>
          <w:p w14:paraId="7C424C89" w14:textId="77777777" w:rsidR="00E379A6" w:rsidRDefault="000F5220" w:rsidP="00E33D87">
            <w:pPr>
              <w:pStyle w:val="TableText"/>
              <w:keepNext w:val="0"/>
            </w:pPr>
            <w:r>
              <w:t>urn:oid:2.16.840.1.113883.5.1008 (HL7NullFlavor) = NI</w:t>
            </w:r>
          </w:p>
        </w:tc>
      </w:tr>
    </w:tbl>
    <w:p w14:paraId="2494303A" w14:textId="77777777" w:rsidR="00E379A6" w:rsidRDefault="00E379A6">
      <w:pPr>
        <w:pStyle w:val="BodyText"/>
      </w:pPr>
    </w:p>
    <w:p w14:paraId="640ADFB5" w14:textId="77777777" w:rsidR="00E379A6" w:rsidRDefault="000F5220">
      <w:pPr>
        <w:numPr>
          <w:ilvl w:val="0"/>
          <w:numId w:val="87"/>
        </w:numPr>
      </w:pPr>
      <w:r>
        <w:t xml:space="preserve">Conforms to Medication Activity template </w:t>
      </w:r>
      <w:r>
        <w:rPr>
          <w:rStyle w:val="XMLname"/>
        </w:rPr>
        <w:t>(identifier: urn:oid:2.16.840.1.113883.10.20.22.4.16)</w:t>
      </w:r>
      <w:r>
        <w:t>.</w:t>
      </w:r>
    </w:p>
    <w:p w14:paraId="10351D44" w14:textId="77777777" w:rsidR="00E379A6" w:rsidRDefault="000F5220">
      <w:pPr>
        <w:numPr>
          <w:ilvl w:val="0"/>
          <w:numId w:val="87"/>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urn:oid:2.16.840.1.113883.5.6</w:t>
      </w:r>
      <w:r>
        <w:rPr>
          <w:rStyle w:val="keyword"/>
        </w:rPr>
        <w:t xml:space="preserve"> STATIC</w:t>
      </w:r>
      <w:r>
        <w:t>)</w:t>
      </w:r>
      <w:bookmarkStart w:id="2167" w:name="C_86-21166"/>
      <w:bookmarkEnd w:id="2167"/>
      <w:r>
        <w:t xml:space="preserve"> (CONF:86-21166).</w:t>
      </w:r>
    </w:p>
    <w:p w14:paraId="60B06C81" w14:textId="77777777" w:rsidR="00E379A6" w:rsidRDefault="000F5220">
      <w:pPr>
        <w:numPr>
          <w:ilvl w:val="0"/>
          <w:numId w:val="8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168" w:name="C_86-21167"/>
      <w:bookmarkEnd w:id="2168"/>
      <w:r>
        <w:t xml:space="preserve"> (CONF:86-21167).</w:t>
      </w:r>
    </w:p>
    <w:p w14:paraId="6B3F708B" w14:textId="77777777" w:rsidR="00E379A6" w:rsidRDefault="000F5220">
      <w:pPr>
        <w:pStyle w:val="BodyText"/>
        <w:spacing w:before="120"/>
      </w:pPr>
      <w:r>
        <w:t>When the IV antifungal was started, set the value of @negationInd to false. When the IV antifungal was not started, set the value of @negationInd to true.</w:t>
      </w:r>
    </w:p>
    <w:p w14:paraId="7BCD82F9" w14:textId="77777777" w:rsidR="00E379A6" w:rsidRDefault="000F5220">
      <w:pPr>
        <w:numPr>
          <w:ilvl w:val="0"/>
          <w:numId w:val="87"/>
        </w:numPr>
      </w:pPr>
      <w:r>
        <w:rPr>
          <w:rStyle w:val="keyword"/>
        </w:rPr>
        <w:t>SHALL</w:t>
      </w:r>
      <w:r>
        <w:t xml:space="preserve"> contain exactly one [1..1] </w:t>
      </w:r>
      <w:r>
        <w:rPr>
          <w:rStyle w:val="XMLnameBold"/>
        </w:rPr>
        <w:t>@negationInd</w:t>
      </w:r>
      <w:bookmarkStart w:id="2169" w:name="C_86-21168"/>
      <w:bookmarkEnd w:id="2169"/>
      <w:r>
        <w:t xml:space="preserve"> (CONF:86-21168).</w:t>
      </w:r>
    </w:p>
    <w:p w14:paraId="16267BAD" w14:textId="77777777" w:rsidR="00E379A6" w:rsidRDefault="000F5220">
      <w:pPr>
        <w:numPr>
          <w:ilvl w:val="0"/>
          <w:numId w:val="87"/>
        </w:numPr>
      </w:pPr>
      <w:r>
        <w:rPr>
          <w:rStyle w:val="keyword"/>
        </w:rPr>
        <w:t>SHALL</w:t>
      </w:r>
      <w:r>
        <w:t xml:space="preserve"> contain exactly one [1..1] </w:t>
      </w:r>
      <w:r>
        <w:rPr>
          <w:rStyle w:val="XMLnameBold"/>
        </w:rPr>
        <w:t>templateId</w:t>
      </w:r>
      <w:bookmarkStart w:id="2170" w:name="C_86-28255"/>
      <w:bookmarkEnd w:id="2170"/>
      <w:r>
        <w:t xml:space="preserve"> (CONF:86-28255) such that it</w:t>
      </w:r>
    </w:p>
    <w:p w14:paraId="5D636101" w14:textId="77777777" w:rsidR="00E379A6" w:rsidRDefault="000F5220">
      <w:pPr>
        <w:numPr>
          <w:ilvl w:val="1"/>
          <w:numId w:val="87"/>
        </w:numPr>
      </w:pPr>
      <w:r>
        <w:rPr>
          <w:rStyle w:val="keyword"/>
        </w:rPr>
        <w:t>SHALL</w:t>
      </w:r>
      <w:r>
        <w:t xml:space="preserve"> contain exactly one [1..1] </w:t>
      </w:r>
      <w:r>
        <w:rPr>
          <w:rStyle w:val="XMLnameBold"/>
        </w:rPr>
        <w:t>@root</w:t>
      </w:r>
      <w:r>
        <w:t>=</w:t>
      </w:r>
      <w:r>
        <w:rPr>
          <w:rStyle w:val="XMLname"/>
        </w:rPr>
        <w:t>"2.16.840.1.113883.10.20.22.4.16"</w:t>
      </w:r>
      <w:bookmarkStart w:id="2171" w:name="C_86-28256"/>
      <w:bookmarkEnd w:id="2171"/>
      <w:r>
        <w:t xml:space="preserve"> (CONF:86-28256).</w:t>
      </w:r>
    </w:p>
    <w:p w14:paraId="488D564E" w14:textId="77777777" w:rsidR="00E379A6" w:rsidRDefault="000F5220">
      <w:pPr>
        <w:numPr>
          <w:ilvl w:val="0"/>
          <w:numId w:val="87"/>
        </w:numPr>
      </w:pPr>
      <w:r>
        <w:rPr>
          <w:rStyle w:val="keyword"/>
        </w:rPr>
        <w:lastRenderedPageBreak/>
        <w:t>SHALL</w:t>
      </w:r>
      <w:r>
        <w:t xml:space="preserve"> contain exactly one [1..1] </w:t>
      </w:r>
      <w:r>
        <w:rPr>
          <w:rStyle w:val="XMLnameBold"/>
        </w:rPr>
        <w:t>templateId</w:t>
      </w:r>
      <w:bookmarkStart w:id="2172" w:name="C_86-21501"/>
      <w:bookmarkEnd w:id="2172"/>
      <w:r>
        <w:t xml:space="preserve"> (CONF:86-21501) such that it</w:t>
      </w:r>
    </w:p>
    <w:p w14:paraId="7134BA3C" w14:textId="77777777" w:rsidR="00E379A6" w:rsidRDefault="000F5220">
      <w:pPr>
        <w:numPr>
          <w:ilvl w:val="1"/>
          <w:numId w:val="87"/>
        </w:numPr>
      </w:pPr>
      <w:r>
        <w:rPr>
          <w:rStyle w:val="keyword"/>
        </w:rPr>
        <w:t>SHALL</w:t>
      </w:r>
      <w:r>
        <w:t xml:space="preserve"> contain exactly one [1..1] </w:t>
      </w:r>
      <w:r>
        <w:rPr>
          <w:rStyle w:val="XMLnameBold"/>
        </w:rPr>
        <w:t>@root</w:t>
      </w:r>
      <w:r>
        <w:t>=</w:t>
      </w:r>
      <w:r>
        <w:rPr>
          <w:rStyle w:val="XMLname"/>
        </w:rPr>
        <w:t>"2.16.840.1.113883.10.20.5.6.141"</w:t>
      </w:r>
      <w:bookmarkStart w:id="2173" w:name="C_86-21502"/>
      <w:bookmarkEnd w:id="2173"/>
      <w:r>
        <w:t xml:space="preserve"> (CONF:86-21502).</w:t>
      </w:r>
    </w:p>
    <w:p w14:paraId="0ED99014" w14:textId="77777777" w:rsidR="00E379A6" w:rsidRDefault="000F5220">
      <w:pPr>
        <w:numPr>
          <w:ilvl w:val="0"/>
          <w:numId w:val="87"/>
        </w:numPr>
      </w:pPr>
      <w:r>
        <w:rPr>
          <w:rStyle w:val="keyword"/>
        </w:rPr>
        <w:t>SHALL</w:t>
      </w:r>
      <w:r>
        <w:t xml:space="preserve"> contain exactly one [1..1] </w:t>
      </w:r>
      <w:r>
        <w:rPr>
          <w:rStyle w:val="XMLnameBold"/>
        </w:rPr>
        <w:t>id</w:t>
      </w:r>
      <w:bookmarkStart w:id="2174" w:name="C_86-21503"/>
      <w:bookmarkEnd w:id="2174"/>
      <w:r>
        <w:t xml:space="preserve"> (CONF:86-21503).</w:t>
      </w:r>
    </w:p>
    <w:p w14:paraId="4B79018B" w14:textId="77777777" w:rsidR="00E379A6" w:rsidRDefault="000F5220">
      <w:pPr>
        <w:numPr>
          <w:ilvl w:val="1"/>
          <w:numId w:val="87"/>
        </w:numPr>
      </w:pPr>
      <w:r>
        <w:t xml:space="preserve">This id </w:t>
      </w:r>
      <w:r>
        <w:rPr>
          <w:rStyle w:val="keyword"/>
        </w:rPr>
        <w:t>SHALL</w:t>
      </w:r>
      <w:r>
        <w:t xml:space="preserve"> contain exactly one [1..1] </w:t>
      </w:r>
      <w:r>
        <w:rPr>
          <w:rStyle w:val="XMLnameBold"/>
        </w:rPr>
        <w:t>@nullFlavor</w:t>
      </w:r>
      <w:r>
        <w:t>=</w:t>
      </w:r>
      <w:r>
        <w:rPr>
          <w:rStyle w:val="XMLname"/>
        </w:rPr>
        <w:t>"NA"</w:t>
      </w:r>
      <w:bookmarkStart w:id="2175" w:name="C_86-22763"/>
      <w:bookmarkEnd w:id="2175"/>
      <w:r>
        <w:t xml:space="preserve"> (CONF:86-22763).</w:t>
      </w:r>
    </w:p>
    <w:p w14:paraId="7C3D06C3" w14:textId="77777777" w:rsidR="00E379A6" w:rsidRDefault="000F5220">
      <w:pPr>
        <w:numPr>
          <w:ilvl w:val="0"/>
          <w:numId w:val="87"/>
        </w:numPr>
      </w:pPr>
      <w:r>
        <w:rPr>
          <w:rStyle w:val="keyword"/>
        </w:rPr>
        <w:t>SHALL</w:t>
      </w:r>
      <w:r>
        <w:t xml:space="preserve"> contain exactly one [1..1] </w:t>
      </w:r>
      <w:r>
        <w:rPr>
          <w:rStyle w:val="XMLnameBold"/>
        </w:rPr>
        <w:t>code</w:t>
      </w:r>
      <w:bookmarkStart w:id="2176" w:name="C_86-21169"/>
      <w:bookmarkEnd w:id="2176"/>
      <w:r>
        <w:t xml:space="preserve"> (CONF:86-21169).</w:t>
      </w:r>
    </w:p>
    <w:p w14:paraId="4C395BCD" w14:textId="77777777" w:rsidR="00E379A6" w:rsidRDefault="000F5220">
      <w:pPr>
        <w:numPr>
          <w:ilvl w:val="1"/>
          <w:numId w:val="87"/>
        </w:numPr>
      </w:pPr>
      <w:r>
        <w:t xml:space="preserve">This code </w:t>
      </w:r>
      <w:r>
        <w:rPr>
          <w:rStyle w:val="keyword"/>
        </w:rPr>
        <w:t>SHALL</w:t>
      </w:r>
      <w:r>
        <w:t xml:space="preserve"> contain exactly one [1..1] </w:t>
      </w:r>
      <w:r>
        <w:rPr>
          <w:rStyle w:val="XMLnameBold"/>
        </w:rPr>
        <w:t>@code</w:t>
      </w:r>
      <w:r>
        <w:t>=</w:t>
      </w:r>
      <w:r>
        <w:rPr>
          <w:rStyle w:val="XMLname"/>
        </w:rPr>
        <w:t>"2306-9"</w:t>
      </w:r>
      <w:r>
        <w:t xml:space="preserve"> Intravenous injection of antifungal substance</w:t>
      </w:r>
      <w:bookmarkStart w:id="2177" w:name="C_86-21170"/>
      <w:bookmarkEnd w:id="2177"/>
      <w:r>
        <w:t xml:space="preserve"> (CONF:86-21170).</w:t>
      </w:r>
    </w:p>
    <w:p w14:paraId="4F83B624" w14:textId="77777777" w:rsidR="00E379A6" w:rsidRDefault="000F5220">
      <w:pPr>
        <w:numPr>
          <w:ilvl w:val="1"/>
          <w:numId w:val="87"/>
        </w:numPr>
      </w:pPr>
      <w:r>
        <w:t xml:space="preserve">This code </w:t>
      </w:r>
      <w:r>
        <w:rPr>
          <w:rStyle w:val="keyword"/>
        </w:rPr>
        <w:t>MAY</w:t>
      </w:r>
      <w:r>
        <w:t xml:space="preserve"> contain zero or one [0..1] </w:t>
      </w:r>
      <w:r>
        <w:rPr>
          <w:rStyle w:val="XMLnameBold"/>
        </w:rPr>
        <w:t>@codeSystem</w:t>
      </w:r>
      <w:r>
        <w:t>=</w:t>
      </w:r>
      <w:r>
        <w:rPr>
          <w:rStyle w:val="XMLname"/>
        </w:rPr>
        <w:t>"2.16.840.1.113883.6.277"</w:t>
      </w:r>
      <w:r>
        <w:t xml:space="preserve"> (CodeSystem: </w:t>
      </w:r>
      <w:r>
        <w:rPr>
          <w:rStyle w:val="XMLname"/>
        </w:rPr>
        <w:t>cdcNHSN urn:oid:2.16.840.1.113883.6.277</w:t>
      </w:r>
      <w:r>
        <w:t>)</w:t>
      </w:r>
      <w:bookmarkStart w:id="2178" w:name="C_86-28188"/>
      <w:bookmarkEnd w:id="2178"/>
      <w:r>
        <w:t xml:space="preserve"> (CONF:86-28188).</w:t>
      </w:r>
    </w:p>
    <w:p w14:paraId="0AEF67C9" w14:textId="77777777" w:rsidR="00E379A6" w:rsidRDefault="000F5220">
      <w:pPr>
        <w:numPr>
          <w:ilvl w:val="0"/>
          <w:numId w:val="87"/>
        </w:numPr>
      </w:pPr>
      <w:r>
        <w:rPr>
          <w:rStyle w:val="keyword"/>
        </w:rPr>
        <w:t>SHALL</w:t>
      </w:r>
      <w:r>
        <w:t xml:space="preserve"> contain exactly one [1..1] </w:t>
      </w:r>
      <w:r>
        <w:rPr>
          <w:rStyle w:val="XMLnameBold"/>
        </w:rPr>
        <w:t>statusCode</w:t>
      </w:r>
      <w:bookmarkStart w:id="2179" w:name="C_86-21504"/>
      <w:bookmarkEnd w:id="2179"/>
      <w:r>
        <w:t xml:space="preserve"> (CONF:86-21504).</w:t>
      </w:r>
    </w:p>
    <w:p w14:paraId="1D6D424B" w14:textId="77777777" w:rsidR="00E379A6" w:rsidRDefault="000F5220">
      <w:pPr>
        <w:numPr>
          <w:ilvl w:val="1"/>
          <w:numId w:val="8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180" w:name="C_86-28110"/>
      <w:bookmarkEnd w:id="2180"/>
      <w:r>
        <w:t xml:space="preserve"> (CONF:86-28110).</w:t>
      </w:r>
    </w:p>
    <w:p w14:paraId="0394FA89" w14:textId="77777777" w:rsidR="00E379A6" w:rsidRDefault="000F5220">
      <w:pPr>
        <w:numPr>
          <w:ilvl w:val="0"/>
          <w:numId w:val="87"/>
        </w:numPr>
      </w:pPr>
      <w:r>
        <w:rPr>
          <w:rStyle w:val="keyword"/>
        </w:rPr>
        <w:t>SHALL</w:t>
      </w:r>
      <w:r>
        <w:t xml:space="preserve"> contain exactly one [1..1] </w:t>
      </w:r>
      <w:r>
        <w:rPr>
          <w:rStyle w:val="XMLnameBold"/>
        </w:rPr>
        <w:t>effectiveTime</w:t>
      </w:r>
      <w:bookmarkStart w:id="2181" w:name="C_86-21505"/>
      <w:bookmarkEnd w:id="2181"/>
      <w:r>
        <w:t xml:space="preserve"> (CONF:86-21505).</w:t>
      </w:r>
    </w:p>
    <w:p w14:paraId="055C1198" w14:textId="77777777" w:rsidR="00E379A6" w:rsidRDefault="000F5220">
      <w:pPr>
        <w:numPr>
          <w:ilvl w:val="1"/>
          <w:numId w:val="87"/>
        </w:numPr>
      </w:pPr>
      <w:r>
        <w:t xml:space="preserve">This effectiveTime </w:t>
      </w:r>
      <w:r>
        <w:rPr>
          <w:rStyle w:val="keyword"/>
        </w:rPr>
        <w:t>SHALL</w:t>
      </w:r>
      <w:r>
        <w:t xml:space="preserve"> contain exactly one [1..1] </w:t>
      </w:r>
      <w:r>
        <w:rPr>
          <w:rStyle w:val="XMLnameBold"/>
        </w:rPr>
        <w:t>low</w:t>
      </w:r>
      <w:bookmarkStart w:id="2182" w:name="C_86-21506"/>
      <w:bookmarkEnd w:id="2182"/>
      <w:r>
        <w:t xml:space="preserve"> (CONF:86-21506).</w:t>
      </w:r>
    </w:p>
    <w:p w14:paraId="381BB40F" w14:textId="77777777" w:rsidR="00E379A6" w:rsidRDefault="000F5220">
      <w:pPr>
        <w:numPr>
          <w:ilvl w:val="2"/>
          <w:numId w:val="87"/>
        </w:numPr>
      </w:pPr>
      <w:r>
        <w:t xml:space="preserve">This low </w:t>
      </w:r>
      <w:r>
        <w:rPr>
          <w:rStyle w:val="keyword"/>
        </w:rPr>
        <w:t>SHOULD</w:t>
      </w:r>
      <w:r>
        <w:t xml:space="preserve"> contain zero or one [0..1] </w:t>
      </w:r>
      <w:r>
        <w:rPr>
          <w:rStyle w:val="XMLnameBold"/>
        </w:rPr>
        <w:t>@nullFlavor</w:t>
      </w:r>
      <w:r>
        <w:t>=</w:t>
      </w:r>
      <w:r>
        <w:rPr>
          <w:rStyle w:val="XMLname"/>
        </w:rPr>
        <w:t>"NA"</w:t>
      </w:r>
      <w:bookmarkStart w:id="2183" w:name="C_86-22764"/>
      <w:bookmarkEnd w:id="2183"/>
      <w:r>
        <w:t xml:space="preserve"> (CONF:86-22764).</w:t>
      </w:r>
    </w:p>
    <w:p w14:paraId="19D77400" w14:textId="77777777" w:rsidR="00E379A6" w:rsidRDefault="000F5220">
      <w:pPr>
        <w:numPr>
          <w:ilvl w:val="1"/>
          <w:numId w:val="87"/>
        </w:numPr>
      </w:pPr>
      <w:r>
        <w:t xml:space="preserve">This effectiveTime </w:t>
      </w:r>
      <w:r>
        <w:rPr>
          <w:rStyle w:val="keyword"/>
        </w:rPr>
        <w:t>SHALL</w:t>
      </w:r>
      <w:r>
        <w:t xml:space="preserve"> contain exactly one [1..1] </w:t>
      </w:r>
      <w:r>
        <w:rPr>
          <w:rStyle w:val="XMLnameBold"/>
        </w:rPr>
        <w:t>high</w:t>
      </w:r>
      <w:bookmarkStart w:id="2184" w:name="C_86-21507"/>
      <w:bookmarkEnd w:id="2184"/>
      <w:r>
        <w:t xml:space="preserve"> (CONF:86-21507).</w:t>
      </w:r>
    </w:p>
    <w:p w14:paraId="7989E196" w14:textId="77777777" w:rsidR="00E379A6" w:rsidRDefault="000F5220">
      <w:pPr>
        <w:numPr>
          <w:ilvl w:val="2"/>
          <w:numId w:val="87"/>
        </w:numPr>
      </w:pPr>
      <w:r>
        <w:t xml:space="preserve">This high </w:t>
      </w:r>
      <w:r>
        <w:rPr>
          <w:rStyle w:val="keyword"/>
        </w:rPr>
        <w:t>SHOULD</w:t>
      </w:r>
      <w:r>
        <w:t xml:space="preserve"> contain zero or one [0..1] </w:t>
      </w:r>
      <w:r>
        <w:rPr>
          <w:rStyle w:val="XMLnameBold"/>
        </w:rPr>
        <w:t>@nullFlavor</w:t>
      </w:r>
      <w:r>
        <w:t>=</w:t>
      </w:r>
      <w:r>
        <w:rPr>
          <w:rStyle w:val="XMLname"/>
        </w:rPr>
        <w:t>"NA"</w:t>
      </w:r>
      <w:bookmarkStart w:id="2185" w:name="C_86-22765"/>
      <w:bookmarkEnd w:id="2185"/>
      <w:r>
        <w:t xml:space="preserve"> (CONF:86-22765).</w:t>
      </w:r>
    </w:p>
    <w:p w14:paraId="39A04389" w14:textId="77777777" w:rsidR="00E379A6" w:rsidRDefault="000F5220">
      <w:pPr>
        <w:pStyle w:val="BodyText"/>
        <w:spacing w:before="120"/>
      </w:pPr>
      <w:r>
        <w:t>C-CDA (and CDA) require the consumable element, however NHSN does not collect further information about the antifungal.</w:t>
      </w:r>
    </w:p>
    <w:p w14:paraId="544BA4FA" w14:textId="77777777" w:rsidR="00E379A6" w:rsidRDefault="000F5220">
      <w:pPr>
        <w:numPr>
          <w:ilvl w:val="0"/>
          <w:numId w:val="87"/>
        </w:numPr>
      </w:pPr>
      <w:r>
        <w:rPr>
          <w:rStyle w:val="keyword"/>
        </w:rPr>
        <w:t>SHALL</w:t>
      </w:r>
      <w:r>
        <w:t xml:space="preserve"> contain exactly one [1..1] </w:t>
      </w:r>
      <w:r>
        <w:rPr>
          <w:rStyle w:val="XMLnameBold"/>
        </w:rPr>
        <w:t>consumable</w:t>
      </w:r>
      <w:bookmarkStart w:id="2186" w:name="C_86-28340"/>
      <w:bookmarkEnd w:id="2186"/>
      <w:r>
        <w:t xml:space="preserve"> (CONF:86-28340).</w:t>
      </w:r>
    </w:p>
    <w:p w14:paraId="7504EC39" w14:textId="77777777" w:rsidR="00E379A6" w:rsidRDefault="000F5220">
      <w:pPr>
        <w:numPr>
          <w:ilvl w:val="1"/>
          <w:numId w:val="87"/>
        </w:numPr>
      </w:pPr>
      <w:r>
        <w:t xml:space="preserve">This consumable </w:t>
      </w:r>
      <w:r>
        <w:rPr>
          <w:rStyle w:val="keyword"/>
        </w:rPr>
        <w:t>SHALL</w:t>
      </w:r>
      <w:r>
        <w:t xml:space="preserve"> contain exactly one [1..1] </w:t>
      </w:r>
      <w:r>
        <w:rPr>
          <w:rStyle w:val="XMLnameBold"/>
        </w:rPr>
        <w:t>manufacturedProduct</w:t>
      </w:r>
      <w:bookmarkStart w:id="2187" w:name="C_86-28341"/>
      <w:bookmarkEnd w:id="2187"/>
      <w:r>
        <w:t xml:space="preserve"> (CONF:86-28341).</w:t>
      </w:r>
    </w:p>
    <w:p w14:paraId="58E74C01" w14:textId="77777777" w:rsidR="00E379A6" w:rsidRDefault="000F5220">
      <w:pPr>
        <w:numPr>
          <w:ilvl w:val="2"/>
          <w:numId w:val="87"/>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urn:oid:2.16.840.1.113883.5.110</w:t>
      </w:r>
      <w:r>
        <w:t>)</w:t>
      </w:r>
      <w:bookmarkStart w:id="2188" w:name="C_86-28347"/>
      <w:bookmarkEnd w:id="2188"/>
      <w:r>
        <w:t xml:space="preserve"> (CONF:86-28347).</w:t>
      </w:r>
    </w:p>
    <w:p w14:paraId="3C5BA199" w14:textId="77777777" w:rsidR="00E379A6" w:rsidRDefault="000F5220">
      <w:pPr>
        <w:numPr>
          <w:ilvl w:val="2"/>
          <w:numId w:val="87"/>
        </w:numPr>
      </w:pPr>
      <w:r>
        <w:t xml:space="preserve">This manufacturedProduct </w:t>
      </w:r>
      <w:r>
        <w:rPr>
          <w:rStyle w:val="keyword"/>
        </w:rPr>
        <w:t>SHALL</w:t>
      </w:r>
      <w:r>
        <w:t xml:space="preserve"> contain exactly one [1..1] </w:t>
      </w:r>
      <w:r>
        <w:rPr>
          <w:rStyle w:val="XMLnameBold"/>
        </w:rPr>
        <w:t>templateId</w:t>
      </w:r>
      <w:bookmarkStart w:id="2189" w:name="C_86-28342"/>
      <w:bookmarkEnd w:id="2189"/>
      <w:r>
        <w:t xml:space="preserve"> (CONF:86-28342) such that it</w:t>
      </w:r>
    </w:p>
    <w:p w14:paraId="22533F41" w14:textId="77777777" w:rsidR="00E379A6" w:rsidRDefault="000F5220">
      <w:pPr>
        <w:numPr>
          <w:ilvl w:val="3"/>
          <w:numId w:val="87"/>
        </w:numPr>
      </w:pPr>
      <w:r>
        <w:rPr>
          <w:rStyle w:val="keyword"/>
        </w:rPr>
        <w:t>SHALL</w:t>
      </w:r>
      <w:r>
        <w:t xml:space="preserve"> contain exactly one [1..1] </w:t>
      </w:r>
      <w:r>
        <w:rPr>
          <w:rStyle w:val="XMLnameBold"/>
        </w:rPr>
        <w:t>@root</w:t>
      </w:r>
      <w:r>
        <w:t>=</w:t>
      </w:r>
      <w:r>
        <w:rPr>
          <w:rStyle w:val="XMLname"/>
        </w:rPr>
        <w:t>"2.16.840.1.113883.10.20.22.4.23"</w:t>
      </w:r>
      <w:bookmarkStart w:id="2190" w:name="C_86-28345"/>
      <w:bookmarkEnd w:id="2190"/>
      <w:r>
        <w:t xml:space="preserve"> (CONF:86-28345).</w:t>
      </w:r>
    </w:p>
    <w:p w14:paraId="6EAE5DD4" w14:textId="77777777" w:rsidR="00E379A6" w:rsidRDefault="000F5220">
      <w:pPr>
        <w:numPr>
          <w:ilvl w:val="2"/>
          <w:numId w:val="87"/>
        </w:numPr>
      </w:pPr>
      <w:r>
        <w:t xml:space="preserve">This manufacturedProduct </w:t>
      </w:r>
      <w:r>
        <w:rPr>
          <w:rStyle w:val="keyword"/>
        </w:rPr>
        <w:t>SHALL</w:t>
      </w:r>
      <w:r>
        <w:t xml:space="preserve"> contain exactly one [1..1] </w:t>
      </w:r>
      <w:r>
        <w:rPr>
          <w:rStyle w:val="XMLnameBold"/>
        </w:rPr>
        <w:t>manufacturedMaterial</w:t>
      </w:r>
      <w:bookmarkStart w:id="2191" w:name="C_86-28343"/>
      <w:bookmarkEnd w:id="2191"/>
      <w:r>
        <w:t xml:space="preserve"> (CONF:86-28343).</w:t>
      </w:r>
    </w:p>
    <w:p w14:paraId="32527737" w14:textId="77777777" w:rsidR="00E379A6" w:rsidRDefault="000F5220">
      <w:pPr>
        <w:numPr>
          <w:ilvl w:val="3"/>
          <w:numId w:val="87"/>
        </w:numPr>
      </w:pPr>
      <w:r>
        <w:t xml:space="preserve">This manufacturedMaterial </w:t>
      </w:r>
      <w:r>
        <w:rPr>
          <w:rStyle w:val="keyword"/>
        </w:rPr>
        <w:t>SHALL</w:t>
      </w:r>
      <w:r>
        <w:t xml:space="preserve"> contain exactly one [1..1] </w:t>
      </w:r>
      <w:r>
        <w:rPr>
          <w:rStyle w:val="XMLnameBold"/>
        </w:rPr>
        <w:t>code</w:t>
      </w:r>
      <w:bookmarkStart w:id="2192" w:name="C_86-28344"/>
      <w:bookmarkEnd w:id="2192"/>
      <w:r>
        <w:t xml:space="preserve"> (CONF:86-28344).</w:t>
      </w:r>
    </w:p>
    <w:p w14:paraId="20B453B9" w14:textId="77777777" w:rsidR="00E379A6" w:rsidRDefault="000F5220">
      <w:pPr>
        <w:numPr>
          <w:ilvl w:val="4"/>
          <w:numId w:val="87"/>
        </w:numPr>
      </w:pPr>
      <w:r>
        <w:t xml:space="preserve">This code </w:t>
      </w:r>
      <w:r>
        <w:rPr>
          <w:rStyle w:val="keyword"/>
        </w:rPr>
        <w:t>SHALL</w:t>
      </w:r>
      <w:r>
        <w:t xml:space="preserve"> contain exactly one [1..1] </w:t>
      </w:r>
      <w:r>
        <w:rPr>
          <w:rStyle w:val="XMLnameBold"/>
        </w:rPr>
        <w:t>@nullFlavor</w:t>
      </w:r>
      <w:r>
        <w:t>=</w:t>
      </w:r>
      <w:r>
        <w:rPr>
          <w:rStyle w:val="XMLname"/>
        </w:rPr>
        <w:t>"NI"</w:t>
      </w:r>
      <w:r>
        <w:t xml:space="preserve"> (CodeSystem: </w:t>
      </w:r>
      <w:r>
        <w:rPr>
          <w:rStyle w:val="XMLname"/>
        </w:rPr>
        <w:t>HL7NullFlavor urn:oid:2.16.840.1.113883.5.1008</w:t>
      </w:r>
      <w:r>
        <w:t>)</w:t>
      </w:r>
      <w:bookmarkStart w:id="2193" w:name="C_86-28346"/>
      <w:bookmarkEnd w:id="2193"/>
      <w:r>
        <w:t xml:space="preserve"> (CONF:86-28346).</w:t>
      </w:r>
    </w:p>
    <w:p w14:paraId="40FC9269" w14:textId="4BD0E388" w:rsidR="00E379A6" w:rsidRDefault="000F5220">
      <w:pPr>
        <w:pStyle w:val="Caption"/>
        <w:ind w:left="130" w:right="115"/>
      </w:pPr>
      <w:bookmarkStart w:id="2194" w:name="_Toc491882366"/>
      <w:r>
        <w:lastRenderedPageBreak/>
        <w:t xml:space="preserve">Figure </w:t>
      </w:r>
      <w:r>
        <w:fldChar w:fldCharType="begin"/>
      </w:r>
      <w:r>
        <w:instrText>SEQ Figure \* ARABIC</w:instrText>
      </w:r>
      <w:r>
        <w:fldChar w:fldCharType="separate"/>
      </w:r>
      <w:r w:rsidR="00D90831">
        <w:t>88</w:t>
      </w:r>
      <w:r>
        <w:fldChar w:fldCharType="end"/>
      </w:r>
      <w:r>
        <w:t>: IV Antifungal Start Clinical Statement Example</w:t>
      </w:r>
      <w:bookmarkEnd w:id="2194"/>
    </w:p>
    <w:p w14:paraId="34899472" w14:textId="77777777" w:rsidR="00E379A6" w:rsidRDefault="000F5220">
      <w:pPr>
        <w:pStyle w:val="Example"/>
        <w:ind w:left="130" w:right="115"/>
      </w:pPr>
      <w:r>
        <w:t>&lt;substanceAdministration classCode="SBADM" moodCode="EVN" negationInd="false"&gt;</w:t>
      </w:r>
    </w:p>
    <w:p w14:paraId="1D10AC23" w14:textId="77777777" w:rsidR="00E379A6" w:rsidRDefault="000F5220">
      <w:pPr>
        <w:pStyle w:val="Example"/>
        <w:ind w:left="130" w:right="115"/>
      </w:pPr>
      <w:r>
        <w:t xml:space="preserve">    &lt;!—- C-CDA Medication Activity templateId --&gt;</w:t>
      </w:r>
    </w:p>
    <w:p w14:paraId="23A88293" w14:textId="77777777" w:rsidR="00E379A6" w:rsidRDefault="000F5220">
      <w:pPr>
        <w:pStyle w:val="Example"/>
        <w:ind w:left="130" w:right="115"/>
      </w:pPr>
      <w:r>
        <w:t xml:space="preserve">    &lt;templateId root="2.16.840.1.113883.10.20.22.4.16"/&gt;</w:t>
      </w:r>
    </w:p>
    <w:p w14:paraId="12A5FC4D" w14:textId="77777777" w:rsidR="00E379A6" w:rsidRDefault="000F5220">
      <w:pPr>
        <w:pStyle w:val="Example"/>
        <w:ind w:left="130" w:right="115"/>
      </w:pPr>
      <w:r>
        <w:t xml:space="preserve">    &lt;!-- HAI IV antifungal start clinical statement templateId --&gt;</w:t>
      </w:r>
    </w:p>
    <w:p w14:paraId="04CCC09C" w14:textId="77777777" w:rsidR="00E379A6" w:rsidRDefault="000F5220">
      <w:pPr>
        <w:pStyle w:val="Example"/>
        <w:ind w:left="130" w:right="115"/>
      </w:pPr>
      <w:r>
        <w:t xml:space="preserve">    &lt;templateId root="2.16.840.1.113883.10.20.5.6.141"/&gt;</w:t>
      </w:r>
    </w:p>
    <w:p w14:paraId="3E05E1B6" w14:textId="77777777" w:rsidR="00E379A6" w:rsidRDefault="000F5220">
      <w:pPr>
        <w:pStyle w:val="Example"/>
        <w:ind w:left="130" w:right="115"/>
      </w:pPr>
      <w:r>
        <w:t xml:space="preserve">    &lt;id nullFlavor="NA"/&gt;</w:t>
      </w:r>
    </w:p>
    <w:p w14:paraId="02B0D013" w14:textId="77777777" w:rsidR="00E379A6" w:rsidRDefault="000F5220">
      <w:pPr>
        <w:pStyle w:val="Example"/>
        <w:ind w:left="130" w:right="115"/>
      </w:pPr>
      <w:r>
        <w:t xml:space="preserve">    &lt;code codeSystem="2.16.840.1.113883.6.277" </w:t>
      </w:r>
    </w:p>
    <w:p w14:paraId="542B0AEB" w14:textId="77777777" w:rsidR="00E379A6" w:rsidRDefault="000F5220">
      <w:pPr>
        <w:pStyle w:val="Example"/>
        <w:ind w:left="130" w:right="115"/>
      </w:pPr>
      <w:r>
        <w:t xml:space="preserve">          codeSystemName="cdcNHSN"</w:t>
      </w:r>
    </w:p>
    <w:p w14:paraId="124EC50C" w14:textId="77777777" w:rsidR="00E379A6" w:rsidRDefault="000F5220">
      <w:pPr>
        <w:pStyle w:val="Example"/>
        <w:ind w:left="130" w:right="115"/>
      </w:pPr>
      <w:r>
        <w:t xml:space="preserve">          code="2306-9" </w:t>
      </w:r>
    </w:p>
    <w:p w14:paraId="72EA2882" w14:textId="77777777" w:rsidR="00E379A6" w:rsidRDefault="000F5220">
      <w:pPr>
        <w:pStyle w:val="Example"/>
        <w:ind w:left="130" w:right="115"/>
      </w:pPr>
      <w:r>
        <w:t xml:space="preserve">          displayName="Intravenous injection of antifungal substance"/&gt;</w:t>
      </w:r>
    </w:p>
    <w:p w14:paraId="1C210A8D" w14:textId="77777777" w:rsidR="00E379A6" w:rsidRDefault="000F5220">
      <w:pPr>
        <w:pStyle w:val="Example"/>
        <w:ind w:left="130" w:right="115"/>
      </w:pPr>
      <w:r>
        <w:t xml:space="preserve">    &lt;statusCode code="completed"/&gt;</w:t>
      </w:r>
    </w:p>
    <w:p w14:paraId="3A9E787F" w14:textId="77777777" w:rsidR="00E379A6" w:rsidRDefault="000F5220">
      <w:pPr>
        <w:pStyle w:val="Example"/>
        <w:ind w:left="130" w:right="115"/>
      </w:pPr>
      <w:r>
        <w:t xml:space="preserve">    &lt;effectiveTime xsi:type="IVL_TS"&gt;</w:t>
      </w:r>
    </w:p>
    <w:p w14:paraId="6C817F98" w14:textId="77777777" w:rsidR="00E379A6" w:rsidRDefault="000F5220">
      <w:pPr>
        <w:pStyle w:val="Example"/>
        <w:ind w:left="130" w:right="115"/>
      </w:pPr>
      <w:r>
        <w:t xml:space="preserve">        &lt;low nullFlavor="NA" /&gt;</w:t>
      </w:r>
    </w:p>
    <w:p w14:paraId="3F08D3CB" w14:textId="77777777" w:rsidR="00E379A6" w:rsidRDefault="000F5220">
      <w:pPr>
        <w:pStyle w:val="Example"/>
        <w:ind w:left="130" w:right="115"/>
      </w:pPr>
      <w:r>
        <w:t xml:space="preserve">        &lt;high nullFlavor="NA" /&gt;</w:t>
      </w:r>
    </w:p>
    <w:p w14:paraId="50B1EA09" w14:textId="77777777" w:rsidR="00E379A6" w:rsidRDefault="000F5220">
      <w:pPr>
        <w:pStyle w:val="Example"/>
        <w:ind w:left="130" w:right="115"/>
      </w:pPr>
      <w:r>
        <w:t xml:space="preserve">    &lt;/effectiveTime&gt;   </w:t>
      </w:r>
    </w:p>
    <w:p w14:paraId="546C4C8F" w14:textId="77777777" w:rsidR="00E379A6" w:rsidRDefault="000F5220">
      <w:pPr>
        <w:pStyle w:val="Example"/>
        <w:ind w:left="130" w:right="115"/>
      </w:pPr>
      <w:r>
        <w:t xml:space="preserve">    &lt;!-- CDA requires the consumable element, however NHSN does not</w:t>
      </w:r>
    </w:p>
    <w:p w14:paraId="59C1FC5D" w14:textId="77777777" w:rsidR="00E379A6" w:rsidRDefault="000F5220">
      <w:pPr>
        <w:pStyle w:val="Example"/>
        <w:ind w:left="130" w:right="115"/>
      </w:pPr>
      <w:r>
        <w:t xml:space="preserve">        collect further information the antifungal --&gt;</w:t>
      </w:r>
    </w:p>
    <w:p w14:paraId="01FB63A4" w14:textId="77777777" w:rsidR="00E379A6" w:rsidRDefault="000F5220">
      <w:pPr>
        <w:pStyle w:val="Example"/>
        <w:ind w:left="130" w:right="115"/>
      </w:pPr>
      <w:r>
        <w:t xml:space="preserve">    &lt;consumable&gt;</w:t>
      </w:r>
    </w:p>
    <w:p w14:paraId="242A349D" w14:textId="77777777" w:rsidR="00E379A6" w:rsidRDefault="000F5220">
      <w:pPr>
        <w:pStyle w:val="Example"/>
        <w:ind w:left="130" w:right="115"/>
      </w:pPr>
      <w:r>
        <w:t xml:space="preserve">      &lt;manufacturedProduct classCode="MANU"&gt;</w:t>
      </w:r>
    </w:p>
    <w:p w14:paraId="0231410F" w14:textId="77777777" w:rsidR="00E379A6" w:rsidRDefault="000F5220">
      <w:pPr>
        <w:pStyle w:val="Example"/>
        <w:ind w:left="130" w:right="115"/>
      </w:pPr>
      <w:r>
        <w:t xml:space="preserve">         &lt;templateId root="2.16.840.1.113883.10.20.22.4.23" /&gt;</w:t>
      </w:r>
    </w:p>
    <w:p w14:paraId="369994A5" w14:textId="77777777" w:rsidR="00E379A6" w:rsidRDefault="000F5220">
      <w:pPr>
        <w:pStyle w:val="Example"/>
        <w:ind w:left="130" w:right="115"/>
      </w:pPr>
      <w:r>
        <w:t xml:space="preserve">         &lt;manufacturedMaterial&gt;</w:t>
      </w:r>
    </w:p>
    <w:p w14:paraId="3CE860A0" w14:textId="77777777" w:rsidR="00E379A6" w:rsidRDefault="000F5220">
      <w:pPr>
        <w:pStyle w:val="Example"/>
        <w:ind w:left="130" w:right="115"/>
      </w:pPr>
      <w:r>
        <w:t xml:space="preserve">            &lt;code nullFlavor="NI"/&gt;</w:t>
      </w:r>
    </w:p>
    <w:p w14:paraId="39CFAD12" w14:textId="77777777" w:rsidR="00E379A6" w:rsidRDefault="000F5220">
      <w:pPr>
        <w:pStyle w:val="Example"/>
        <w:ind w:left="130" w:right="115"/>
      </w:pPr>
      <w:r>
        <w:t xml:space="preserve">         &lt;/manufacturedMaterial&gt;</w:t>
      </w:r>
    </w:p>
    <w:p w14:paraId="6F2F684C" w14:textId="77777777" w:rsidR="00E379A6" w:rsidRDefault="000F5220">
      <w:pPr>
        <w:pStyle w:val="Example"/>
        <w:ind w:left="130" w:right="115"/>
      </w:pPr>
      <w:r>
        <w:t xml:space="preserve">      &lt;/manufacturedProduct&gt;</w:t>
      </w:r>
    </w:p>
    <w:p w14:paraId="08C126DF" w14:textId="77777777" w:rsidR="00E379A6" w:rsidRDefault="000F5220">
      <w:pPr>
        <w:pStyle w:val="Example"/>
        <w:ind w:left="130" w:right="115"/>
      </w:pPr>
      <w:r>
        <w:t xml:space="preserve">    &lt;/consumable&gt;</w:t>
      </w:r>
    </w:p>
    <w:p w14:paraId="74FCE4D8" w14:textId="77777777" w:rsidR="00E379A6" w:rsidRDefault="000F5220">
      <w:pPr>
        <w:pStyle w:val="Example"/>
        <w:ind w:left="130" w:right="115"/>
      </w:pPr>
      <w:r>
        <w:t>&lt;/substanceAdministration&gt;</w:t>
      </w:r>
    </w:p>
    <w:p w14:paraId="24E41646" w14:textId="77777777" w:rsidR="00E379A6" w:rsidRDefault="00E379A6">
      <w:pPr>
        <w:pStyle w:val="BodyText"/>
      </w:pPr>
    </w:p>
    <w:p w14:paraId="5D37532B" w14:textId="77777777" w:rsidR="00E379A6" w:rsidRDefault="000F5220">
      <w:pPr>
        <w:pStyle w:val="Heading2nospace"/>
      </w:pPr>
      <w:bookmarkStart w:id="2195" w:name="_Toc491882191"/>
      <w:r>
        <w:t>L</w:t>
      </w:r>
      <w:bookmarkStart w:id="2196" w:name="E_Last_Physical_Overnight_Location_Act"/>
      <w:bookmarkEnd w:id="2196"/>
      <w:r>
        <w:t>ast Physical Overnight Location Act</w:t>
      </w:r>
      <w:bookmarkEnd w:id="2195"/>
    </w:p>
    <w:p w14:paraId="2E7E8D5C" w14:textId="77777777" w:rsidR="00E379A6" w:rsidRDefault="000F5220">
      <w:pPr>
        <w:pStyle w:val="BracketData"/>
      </w:pPr>
      <w:r>
        <w:t>[act: identifier urn:hl7ii:2.16.840.1.113883.10.20.5.6.227:2014-12-01 (closed)]</w:t>
      </w:r>
    </w:p>
    <w:p w14:paraId="4801DC1C" w14:textId="77777777" w:rsidR="00E379A6" w:rsidRDefault="000F5220">
      <w:pPr>
        <w:pStyle w:val="BracketData"/>
      </w:pPr>
      <w:r>
        <w:t>Published as part of NHSN Healthcare Associated Infection (HAI) Reports Release 2, DSTU 2.1 - US Realm</w:t>
      </w:r>
    </w:p>
    <w:p w14:paraId="0A660846" w14:textId="1E95314E" w:rsidR="00E379A6" w:rsidRDefault="000F5220">
      <w:pPr>
        <w:pStyle w:val="Caption"/>
      </w:pPr>
      <w:bookmarkStart w:id="2197" w:name="_Toc491882679"/>
      <w:r>
        <w:t xml:space="preserve">Table </w:t>
      </w:r>
      <w:r>
        <w:fldChar w:fldCharType="begin"/>
      </w:r>
      <w:r>
        <w:instrText>SEQ Table \* ARABIC</w:instrText>
      </w:r>
      <w:r>
        <w:fldChar w:fldCharType="separate"/>
      </w:r>
      <w:r w:rsidR="00D90831">
        <w:t>233</w:t>
      </w:r>
      <w:r>
        <w:fldChar w:fldCharType="end"/>
      </w:r>
      <w:r>
        <w:t>: Last Physical Overnight Location Act Contexts</w:t>
      </w:r>
      <w:bookmarkEnd w:id="21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3: Last Physical Overnight Location Act Contexts"/>
        <w:tblDescription w:val="Table 233: Last Physical Overnight Location Act Contexts"/>
      </w:tblPr>
      <w:tblGrid>
        <w:gridCol w:w="5040"/>
        <w:gridCol w:w="5040"/>
      </w:tblGrid>
      <w:tr w:rsidR="00E379A6" w14:paraId="0E1667AA" w14:textId="77777777" w:rsidTr="00E33D87">
        <w:trPr>
          <w:cantSplit/>
          <w:tblHeader/>
          <w:jc w:val="center"/>
        </w:trPr>
        <w:tc>
          <w:tcPr>
            <w:tcW w:w="360" w:type="dxa"/>
            <w:shd w:val="clear" w:color="auto" w:fill="E6E6E6"/>
          </w:tcPr>
          <w:p w14:paraId="075820B4" w14:textId="77777777" w:rsidR="00E379A6" w:rsidRDefault="000F5220">
            <w:pPr>
              <w:pStyle w:val="TableHead"/>
            </w:pPr>
            <w:r>
              <w:t>Contained By:</w:t>
            </w:r>
          </w:p>
        </w:tc>
        <w:tc>
          <w:tcPr>
            <w:tcW w:w="360" w:type="dxa"/>
            <w:shd w:val="clear" w:color="auto" w:fill="E6E6E6"/>
          </w:tcPr>
          <w:p w14:paraId="5AEB4080" w14:textId="77777777" w:rsidR="00E379A6" w:rsidRDefault="000F5220">
            <w:pPr>
              <w:pStyle w:val="TableHead"/>
            </w:pPr>
            <w:r>
              <w:t>Contains:</w:t>
            </w:r>
          </w:p>
        </w:tc>
      </w:tr>
      <w:tr w:rsidR="00E379A6" w14:paraId="1B70920F" w14:textId="77777777" w:rsidTr="00E33D87">
        <w:trPr>
          <w:cantSplit/>
          <w:jc w:val="center"/>
        </w:trPr>
        <w:tc>
          <w:tcPr>
            <w:tcW w:w="360" w:type="dxa"/>
          </w:tcPr>
          <w:p w14:paraId="0C938D39" w14:textId="6F9BEDC8" w:rsidR="00E379A6" w:rsidRDefault="0051287C">
            <w:pPr>
              <w:pStyle w:val="TableText"/>
            </w:pPr>
            <w:hyperlink w:anchor="S_Encounters_Section_in_a_LIO_Report_V2">
              <w:r w:rsidR="000F5220">
                <w:rPr>
                  <w:rStyle w:val="HyperlinkText9pt"/>
                </w:rPr>
                <w:t>Encounters Section in a LIO Report (V2)</w:t>
              </w:r>
            </w:hyperlink>
            <w:r w:rsidR="000F5220">
              <w:t xml:space="preserve"> (required)</w:t>
            </w:r>
          </w:p>
        </w:tc>
        <w:tc>
          <w:tcPr>
            <w:tcW w:w="360" w:type="dxa"/>
          </w:tcPr>
          <w:p w14:paraId="139D7A7C" w14:textId="4BFE16F4" w:rsidR="00E379A6" w:rsidRDefault="0051287C">
            <w:pPr>
              <w:pStyle w:val="TableText"/>
            </w:pPr>
            <w:hyperlink w:anchor="E_Last_Physical_Overnight_Location_Enco">
              <w:r w:rsidR="000F5220">
                <w:rPr>
                  <w:rStyle w:val="HyperlinkText9pt"/>
                </w:rPr>
                <w:t>Last Physical Overnight Location Encounter</w:t>
              </w:r>
            </w:hyperlink>
          </w:p>
        </w:tc>
      </w:tr>
    </w:tbl>
    <w:p w14:paraId="48A006F7" w14:textId="77777777" w:rsidR="00E379A6" w:rsidRDefault="00E379A6">
      <w:pPr>
        <w:pStyle w:val="BodyText"/>
      </w:pPr>
    </w:p>
    <w:p w14:paraId="3E381071" w14:textId="77777777" w:rsidR="00E379A6" w:rsidRDefault="000F5220">
      <w:pPr>
        <w:pStyle w:val="BodyText"/>
      </w:pPr>
      <w:r>
        <w:t>This act template is a wrapper around the Last Physical Overnight Location Encounter template. The act identifies that the contained encounter represents the last physical overnight location of the patient, while the encounter template records the type of encounter and the type of location.</w:t>
      </w:r>
    </w:p>
    <w:p w14:paraId="07DB894F" w14:textId="314640C0" w:rsidR="00E379A6" w:rsidRDefault="000F5220">
      <w:pPr>
        <w:pStyle w:val="Caption"/>
      </w:pPr>
      <w:bookmarkStart w:id="2198" w:name="_Toc491882680"/>
      <w:r>
        <w:lastRenderedPageBreak/>
        <w:t xml:space="preserve">Table </w:t>
      </w:r>
      <w:r>
        <w:fldChar w:fldCharType="begin"/>
      </w:r>
      <w:r>
        <w:instrText>SEQ Table \* ARABIC</w:instrText>
      </w:r>
      <w:r>
        <w:fldChar w:fldCharType="separate"/>
      </w:r>
      <w:r w:rsidR="00D90831">
        <w:t>234</w:t>
      </w:r>
      <w:r>
        <w:fldChar w:fldCharType="end"/>
      </w:r>
      <w:r>
        <w:t>: Last Physical Overnight Location Act Constraints Overview</w:t>
      </w:r>
      <w:bookmarkEnd w:id="2198"/>
    </w:p>
    <w:tbl>
      <w:tblPr>
        <w:tblStyle w:val="TableGrid"/>
        <w:tblW w:w="10080" w:type="dxa"/>
        <w:jc w:val="center"/>
        <w:tblLayout w:type="fixed"/>
        <w:tblLook w:val="02A0" w:firstRow="1" w:lastRow="0" w:firstColumn="1" w:lastColumn="0" w:noHBand="1" w:noVBand="0"/>
        <w:tblCaption w:val="Table 234: Last Physical Overnight Location Act Constraints Overview"/>
        <w:tblDescription w:val="Table 234: Last Physical Overnight Location Act Constraints Overview"/>
      </w:tblPr>
      <w:tblGrid>
        <w:gridCol w:w="3498"/>
        <w:gridCol w:w="731"/>
        <w:gridCol w:w="877"/>
        <w:gridCol w:w="877"/>
        <w:gridCol w:w="877"/>
        <w:gridCol w:w="3220"/>
      </w:tblGrid>
      <w:tr w:rsidR="00E379A6" w14:paraId="3C6B53D8" w14:textId="77777777" w:rsidTr="00E33D87">
        <w:trPr>
          <w:cantSplit/>
          <w:tblHeader/>
          <w:jc w:val="center"/>
        </w:trPr>
        <w:tc>
          <w:tcPr>
            <w:tcW w:w="0" w:type="dxa"/>
            <w:shd w:val="clear" w:color="auto" w:fill="E6E6E6"/>
            <w:noWrap/>
          </w:tcPr>
          <w:p w14:paraId="0C2F4F67" w14:textId="77777777" w:rsidR="00E379A6" w:rsidRDefault="000F5220">
            <w:pPr>
              <w:pStyle w:val="TableHead"/>
            </w:pPr>
            <w:r>
              <w:t>XPath</w:t>
            </w:r>
          </w:p>
        </w:tc>
        <w:tc>
          <w:tcPr>
            <w:tcW w:w="720" w:type="dxa"/>
            <w:shd w:val="clear" w:color="auto" w:fill="E6E6E6"/>
            <w:noWrap/>
          </w:tcPr>
          <w:p w14:paraId="0E05E2A3" w14:textId="77777777" w:rsidR="00E379A6" w:rsidRDefault="000F5220">
            <w:pPr>
              <w:pStyle w:val="TableHead"/>
            </w:pPr>
            <w:r>
              <w:t>Card.</w:t>
            </w:r>
          </w:p>
        </w:tc>
        <w:tc>
          <w:tcPr>
            <w:tcW w:w="864" w:type="dxa"/>
            <w:shd w:val="clear" w:color="auto" w:fill="E6E6E6"/>
            <w:noWrap/>
          </w:tcPr>
          <w:p w14:paraId="12D42DE2" w14:textId="77777777" w:rsidR="00E379A6" w:rsidRDefault="000F5220">
            <w:pPr>
              <w:pStyle w:val="TableHead"/>
            </w:pPr>
            <w:r>
              <w:t>Verb</w:t>
            </w:r>
          </w:p>
        </w:tc>
        <w:tc>
          <w:tcPr>
            <w:tcW w:w="864" w:type="dxa"/>
            <w:shd w:val="clear" w:color="auto" w:fill="E6E6E6"/>
            <w:noWrap/>
          </w:tcPr>
          <w:p w14:paraId="70F0E016" w14:textId="77777777" w:rsidR="00E379A6" w:rsidRDefault="000F5220">
            <w:pPr>
              <w:pStyle w:val="TableHead"/>
            </w:pPr>
            <w:r>
              <w:t>Data Type</w:t>
            </w:r>
          </w:p>
        </w:tc>
        <w:tc>
          <w:tcPr>
            <w:tcW w:w="864" w:type="dxa"/>
            <w:shd w:val="clear" w:color="auto" w:fill="E6E6E6"/>
            <w:noWrap/>
          </w:tcPr>
          <w:p w14:paraId="63D1938B" w14:textId="77777777" w:rsidR="00E379A6" w:rsidRDefault="000F5220">
            <w:pPr>
              <w:pStyle w:val="TableHead"/>
            </w:pPr>
            <w:r>
              <w:t>CONF#</w:t>
            </w:r>
          </w:p>
        </w:tc>
        <w:tc>
          <w:tcPr>
            <w:tcW w:w="864" w:type="dxa"/>
            <w:shd w:val="clear" w:color="auto" w:fill="E6E6E6"/>
            <w:noWrap/>
          </w:tcPr>
          <w:p w14:paraId="7A161688" w14:textId="77777777" w:rsidR="00E379A6" w:rsidRDefault="000F5220">
            <w:pPr>
              <w:pStyle w:val="TableHead"/>
            </w:pPr>
            <w:r>
              <w:t>Value</w:t>
            </w:r>
          </w:p>
        </w:tc>
      </w:tr>
      <w:tr w:rsidR="00E379A6" w14:paraId="4BF39944" w14:textId="77777777" w:rsidTr="00E33D87">
        <w:trPr>
          <w:cantSplit/>
          <w:jc w:val="center"/>
        </w:trPr>
        <w:tc>
          <w:tcPr>
            <w:tcW w:w="9928" w:type="dxa"/>
            <w:gridSpan w:val="6"/>
          </w:tcPr>
          <w:p w14:paraId="7C7C69CB" w14:textId="77777777" w:rsidR="00E379A6" w:rsidRDefault="000F5220">
            <w:pPr>
              <w:pStyle w:val="TableText"/>
            </w:pPr>
            <w:r>
              <w:t>act (identifier: urn:hl7ii:2.16.840.1.113883.10.20.5.6.227:2014-12-01)</w:t>
            </w:r>
          </w:p>
        </w:tc>
      </w:tr>
      <w:tr w:rsidR="00E379A6" w14:paraId="2867D951" w14:textId="77777777" w:rsidTr="00E33D87">
        <w:trPr>
          <w:cantSplit/>
          <w:jc w:val="center"/>
        </w:trPr>
        <w:tc>
          <w:tcPr>
            <w:tcW w:w="3445" w:type="dxa"/>
          </w:tcPr>
          <w:p w14:paraId="5B4B9DBE" w14:textId="77777777" w:rsidR="00E379A6" w:rsidRDefault="000F5220">
            <w:pPr>
              <w:pStyle w:val="TableText"/>
            </w:pPr>
            <w:r>
              <w:tab/>
              <w:t>@nullFlavor</w:t>
            </w:r>
          </w:p>
        </w:tc>
        <w:tc>
          <w:tcPr>
            <w:tcW w:w="720" w:type="dxa"/>
          </w:tcPr>
          <w:p w14:paraId="7EEF6C45" w14:textId="77777777" w:rsidR="00E379A6" w:rsidRDefault="000F5220">
            <w:pPr>
              <w:pStyle w:val="TableText"/>
            </w:pPr>
            <w:r>
              <w:t>0..1</w:t>
            </w:r>
          </w:p>
        </w:tc>
        <w:tc>
          <w:tcPr>
            <w:tcW w:w="864" w:type="dxa"/>
          </w:tcPr>
          <w:p w14:paraId="421982A3" w14:textId="77777777" w:rsidR="00E379A6" w:rsidRDefault="000F5220">
            <w:pPr>
              <w:pStyle w:val="TableText"/>
            </w:pPr>
            <w:r>
              <w:t>MAY</w:t>
            </w:r>
          </w:p>
        </w:tc>
        <w:tc>
          <w:tcPr>
            <w:tcW w:w="864" w:type="dxa"/>
          </w:tcPr>
          <w:p w14:paraId="67B56C85" w14:textId="77777777" w:rsidR="00E379A6" w:rsidRDefault="00E379A6">
            <w:pPr>
              <w:pStyle w:val="TableText"/>
            </w:pPr>
          </w:p>
        </w:tc>
        <w:tc>
          <w:tcPr>
            <w:tcW w:w="864" w:type="dxa"/>
          </w:tcPr>
          <w:p w14:paraId="36112B32" w14:textId="6A925E55" w:rsidR="00E379A6" w:rsidRDefault="0051287C">
            <w:pPr>
              <w:pStyle w:val="TableText"/>
            </w:pPr>
            <w:hyperlink w:anchor="C_1129-30558">
              <w:r w:rsidR="000F5220">
                <w:rPr>
                  <w:rStyle w:val="HyperlinkText9pt"/>
                </w:rPr>
                <w:t>1129-30558</w:t>
              </w:r>
            </w:hyperlink>
          </w:p>
        </w:tc>
        <w:tc>
          <w:tcPr>
            <w:tcW w:w="3171" w:type="dxa"/>
          </w:tcPr>
          <w:p w14:paraId="4BB2E0D3" w14:textId="77777777" w:rsidR="00E379A6" w:rsidRDefault="000F5220">
            <w:pPr>
              <w:pStyle w:val="TableText"/>
            </w:pPr>
            <w:r>
              <w:t>urn:oid:2.16.840.1.113883.5.1008 (HL7NullFlavor) = NA</w:t>
            </w:r>
          </w:p>
        </w:tc>
      </w:tr>
      <w:tr w:rsidR="00E379A6" w14:paraId="603C9019" w14:textId="77777777" w:rsidTr="00E33D87">
        <w:trPr>
          <w:cantSplit/>
          <w:jc w:val="center"/>
        </w:trPr>
        <w:tc>
          <w:tcPr>
            <w:tcW w:w="3445" w:type="dxa"/>
          </w:tcPr>
          <w:p w14:paraId="3308CA06" w14:textId="77777777" w:rsidR="00E379A6" w:rsidRDefault="000F5220">
            <w:pPr>
              <w:pStyle w:val="TableText"/>
            </w:pPr>
            <w:r>
              <w:tab/>
              <w:t>@classCode</w:t>
            </w:r>
          </w:p>
        </w:tc>
        <w:tc>
          <w:tcPr>
            <w:tcW w:w="720" w:type="dxa"/>
          </w:tcPr>
          <w:p w14:paraId="733B1A99" w14:textId="77777777" w:rsidR="00E379A6" w:rsidRDefault="000F5220">
            <w:pPr>
              <w:pStyle w:val="TableText"/>
            </w:pPr>
            <w:r>
              <w:t>1..1</w:t>
            </w:r>
          </w:p>
        </w:tc>
        <w:tc>
          <w:tcPr>
            <w:tcW w:w="864" w:type="dxa"/>
          </w:tcPr>
          <w:p w14:paraId="3D78584B" w14:textId="77777777" w:rsidR="00E379A6" w:rsidRDefault="000F5220">
            <w:pPr>
              <w:pStyle w:val="TableText"/>
            </w:pPr>
            <w:r>
              <w:t>SHALL</w:t>
            </w:r>
          </w:p>
        </w:tc>
        <w:tc>
          <w:tcPr>
            <w:tcW w:w="864" w:type="dxa"/>
          </w:tcPr>
          <w:p w14:paraId="4CE000B3" w14:textId="77777777" w:rsidR="00E379A6" w:rsidRDefault="00E379A6">
            <w:pPr>
              <w:pStyle w:val="TableText"/>
            </w:pPr>
          </w:p>
        </w:tc>
        <w:tc>
          <w:tcPr>
            <w:tcW w:w="864" w:type="dxa"/>
          </w:tcPr>
          <w:p w14:paraId="4887A97F" w14:textId="0C39DE97" w:rsidR="00E379A6" w:rsidRDefault="0051287C">
            <w:pPr>
              <w:pStyle w:val="TableText"/>
            </w:pPr>
            <w:hyperlink w:anchor="C_1129-30564">
              <w:r w:rsidR="000F5220">
                <w:rPr>
                  <w:rStyle w:val="HyperlinkText9pt"/>
                </w:rPr>
                <w:t>1129-30564</w:t>
              </w:r>
            </w:hyperlink>
          </w:p>
        </w:tc>
        <w:tc>
          <w:tcPr>
            <w:tcW w:w="3171" w:type="dxa"/>
          </w:tcPr>
          <w:p w14:paraId="177E3825" w14:textId="77777777" w:rsidR="00E379A6" w:rsidRDefault="000F5220">
            <w:pPr>
              <w:pStyle w:val="TableText"/>
            </w:pPr>
            <w:r>
              <w:t>urn:oid:2.16.840.1.113883.5.6 (HL7ActClass) = ACT</w:t>
            </w:r>
          </w:p>
        </w:tc>
      </w:tr>
      <w:tr w:rsidR="00E379A6" w14:paraId="5B689BD4" w14:textId="77777777" w:rsidTr="00E33D87">
        <w:trPr>
          <w:cantSplit/>
          <w:jc w:val="center"/>
        </w:trPr>
        <w:tc>
          <w:tcPr>
            <w:tcW w:w="3445" w:type="dxa"/>
          </w:tcPr>
          <w:p w14:paraId="0E70F2D1" w14:textId="77777777" w:rsidR="00E379A6" w:rsidRDefault="000F5220">
            <w:pPr>
              <w:pStyle w:val="TableText"/>
            </w:pPr>
            <w:r>
              <w:tab/>
              <w:t>@moodCode</w:t>
            </w:r>
          </w:p>
        </w:tc>
        <w:tc>
          <w:tcPr>
            <w:tcW w:w="720" w:type="dxa"/>
          </w:tcPr>
          <w:p w14:paraId="1E1FE656" w14:textId="77777777" w:rsidR="00E379A6" w:rsidRDefault="000F5220">
            <w:pPr>
              <w:pStyle w:val="TableText"/>
            </w:pPr>
            <w:r>
              <w:t>1..1</w:t>
            </w:r>
          </w:p>
        </w:tc>
        <w:tc>
          <w:tcPr>
            <w:tcW w:w="864" w:type="dxa"/>
          </w:tcPr>
          <w:p w14:paraId="48D443BD" w14:textId="77777777" w:rsidR="00E379A6" w:rsidRDefault="000F5220">
            <w:pPr>
              <w:pStyle w:val="TableText"/>
            </w:pPr>
            <w:r>
              <w:t>SHALL</w:t>
            </w:r>
          </w:p>
        </w:tc>
        <w:tc>
          <w:tcPr>
            <w:tcW w:w="864" w:type="dxa"/>
          </w:tcPr>
          <w:p w14:paraId="123782FA" w14:textId="77777777" w:rsidR="00E379A6" w:rsidRDefault="00E379A6">
            <w:pPr>
              <w:pStyle w:val="TableText"/>
            </w:pPr>
          </w:p>
        </w:tc>
        <w:tc>
          <w:tcPr>
            <w:tcW w:w="864" w:type="dxa"/>
          </w:tcPr>
          <w:p w14:paraId="76A87813" w14:textId="231CF610" w:rsidR="00E379A6" w:rsidRDefault="0051287C">
            <w:pPr>
              <w:pStyle w:val="TableText"/>
            </w:pPr>
            <w:hyperlink w:anchor="C_1129-30565">
              <w:r w:rsidR="000F5220">
                <w:rPr>
                  <w:rStyle w:val="HyperlinkText9pt"/>
                </w:rPr>
                <w:t>1129-30565</w:t>
              </w:r>
            </w:hyperlink>
          </w:p>
        </w:tc>
        <w:tc>
          <w:tcPr>
            <w:tcW w:w="3171" w:type="dxa"/>
          </w:tcPr>
          <w:p w14:paraId="38136724" w14:textId="77777777" w:rsidR="00E379A6" w:rsidRDefault="000F5220">
            <w:pPr>
              <w:pStyle w:val="TableText"/>
            </w:pPr>
            <w:r>
              <w:t>urn:oid:2.16.840.1.113883.5.1001 (ActMood) = EVN</w:t>
            </w:r>
          </w:p>
        </w:tc>
      </w:tr>
      <w:tr w:rsidR="00E379A6" w14:paraId="1EF2A524" w14:textId="77777777" w:rsidTr="00E33D87">
        <w:trPr>
          <w:cantSplit/>
          <w:jc w:val="center"/>
        </w:trPr>
        <w:tc>
          <w:tcPr>
            <w:tcW w:w="3445" w:type="dxa"/>
          </w:tcPr>
          <w:p w14:paraId="572F065B" w14:textId="77777777" w:rsidR="00E379A6" w:rsidRDefault="000F5220">
            <w:pPr>
              <w:pStyle w:val="TableText"/>
            </w:pPr>
            <w:r>
              <w:tab/>
              <w:t>templateId</w:t>
            </w:r>
          </w:p>
        </w:tc>
        <w:tc>
          <w:tcPr>
            <w:tcW w:w="720" w:type="dxa"/>
          </w:tcPr>
          <w:p w14:paraId="4213B1F1" w14:textId="77777777" w:rsidR="00E379A6" w:rsidRDefault="000F5220">
            <w:pPr>
              <w:pStyle w:val="TableText"/>
            </w:pPr>
            <w:r>
              <w:t>1..1</w:t>
            </w:r>
          </w:p>
        </w:tc>
        <w:tc>
          <w:tcPr>
            <w:tcW w:w="864" w:type="dxa"/>
          </w:tcPr>
          <w:p w14:paraId="089E3F13" w14:textId="77777777" w:rsidR="00E379A6" w:rsidRDefault="000F5220">
            <w:pPr>
              <w:pStyle w:val="TableText"/>
            </w:pPr>
            <w:r>
              <w:t>SHALL</w:t>
            </w:r>
          </w:p>
        </w:tc>
        <w:tc>
          <w:tcPr>
            <w:tcW w:w="864" w:type="dxa"/>
          </w:tcPr>
          <w:p w14:paraId="39E66B2F" w14:textId="77777777" w:rsidR="00E379A6" w:rsidRDefault="00E379A6">
            <w:pPr>
              <w:pStyle w:val="TableText"/>
            </w:pPr>
          </w:p>
        </w:tc>
        <w:tc>
          <w:tcPr>
            <w:tcW w:w="864" w:type="dxa"/>
          </w:tcPr>
          <w:p w14:paraId="57AAB527" w14:textId="291887ED" w:rsidR="00E379A6" w:rsidRDefault="0051287C">
            <w:pPr>
              <w:pStyle w:val="TableText"/>
            </w:pPr>
            <w:hyperlink w:anchor="C_1129-30560">
              <w:r w:rsidR="000F5220">
                <w:rPr>
                  <w:rStyle w:val="HyperlinkText9pt"/>
                </w:rPr>
                <w:t>1129-30560</w:t>
              </w:r>
            </w:hyperlink>
          </w:p>
        </w:tc>
        <w:tc>
          <w:tcPr>
            <w:tcW w:w="3171" w:type="dxa"/>
          </w:tcPr>
          <w:p w14:paraId="4AF47328" w14:textId="77777777" w:rsidR="00E379A6" w:rsidRDefault="00E379A6">
            <w:pPr>
              <w:pStyle w:val="TableText"/>
            </w:pPr>
          </w:p>
        </w:tc>
      </w:tr>
      <w:tr w:rsidR="00E379A6" w14:paraId="3D3C9447" w14:textId="77777777" w:rsidTr="00E33D87">
        <w:trPr>
          <w:cantSplit/>
          <w:jc w:val="center"/>
        </w:trPr>
        <w:tc>
          <w:tcPr>
            <w:tcW w:w="3445" w:type="dxa"/>
          </w:tcPr>
          <w:p w14:paraId="5DB62739" w14:textId="77777777" w:rsidR="00E379A6" w:rsidRDefault="000F5220">
            <w:pPr>
              <w:pStyle w:val="TableText"/>
            </w:pPr>
            <w:r>
              <w:tab/>
            </w:r>
            <w:r>
              <w:tab/>
              <w:t>@root</w:t>
            </w:r>
          </w:p>
        </w:tc>
        <w:tc>
          <w:tcPr>
            <w:tcW w:w="720" w:type="dxa"/>
          </w:tcPr>
          <w:p w14:paraId="300BAB0C" w14:textId="77777777" w:rsidR="00E379A6" w:rsidRDefault="000F5220">
            <w:pPr>
              <w:pStyle w:val="TableText"/>
            </w:pPr>
            <w:r>
              <w:t>1..1</w:t>
            </w:r>
          </w:p>
        </w:tc>
        <w:tc>
          <w:tcPr>
            <w:tcW w:w="864" w:type="dxa"/>
          </w:tcPr>
          <w:p w14:paraId="4AADB011" w14:textId="77777777" w:rsidR="00E379A6" w:rsidRDefault="000F5220">
            <w:pPr>
              <w:pStyle w:val="TableText"/>
            </w:pPr>
            <w:r>
              <w:t>SHALL</w:t>
            </w:r>
          </w:p>
        </w:tc>
        <w:tc>
          <w:tcPr>
            <w:tcW w:w="864" w:type="dxa"/>
          </w:tcPr>
          <w:p w14:paraId="04486BAC" w14:textId="77777777" w:rsidR="00E379A6" w:rsidRDefault="00E379A6">
            <w:pPr>
              <w:pStyle w:val="TableText"/>
            </w:pPr>
          </w:p>
        </w:tc>
        <w:tc>
          <w:tcPr>
            <w:tcW w:w="864" w:type="dxa"/>
          </w:tcPr>
          <w:p w14:paraId="695763BF" w14:textId="2D2346D9" w:rsidR="00E379A6" w:rsidRDefault="0051287C">
            <w:pPr>
              <w:pStyle w:val="TableText"/>
            </w:pPr>
            <w:hyperlink w:anchor="C_1129-30567">
              <w:r w:rsidR="000F5220">
                <w:rPr>
                  <w:rStyle w:val="HyperlinkText9pt"/>
                </w:rPr>
                <w:t>1129-30567</w:t>
              </w:r>
            </w:hyperlink>
          </w:p>
        </w:tc>
        <w:tc>
          <w:tcPr>
            <w:tcW w:w="3171" w:type="dxa"/>
          </w:tcPr>
          <w:p w14:paraId="589A946A" w14:textId="77777777" w:rsidR="00E379A6" w:rsidRDefault="000F5220">
            <w:pPr>
              <w:pStyle w:val="TableText"/>
            </w:pPr>
            <w:r>
              <w:t>2.16.840.1.113883.10.20.5.6.227</w:t>
            </w:r>
          </w:p>
        </w:tc>
      </w:tr>
      <w:tr w:rsidR="00E379A6" w14:paraId="774BD940" w14:textId="77777777" w:rsidTr="00E33D87">
        <w:trPr>
          <w:cantSplit/>
          <w:jc w:val="center"/>
        </w:trPr>
        <w:tc>
          <w:tcPr>
            <w:tcW w:w="3445" w:type="dxa"/>
          </w:tcPr>
          <w:p w14:paraId="5811459A" w14:textId="77777777" w:rsidR="00E379A6" w:rsidRDefault="000F5220">
            <w:pPr>
              <w:pStyle w:val="TableText"/>
            </w:pPr>
            <w:r>
              <w:tab/>
            </w:r>
            <w:r>
              <w:tab/>
              <w:t>@extension</w:t>
            </w:r>
          </w:p>
        </w:tc>
        <w:tc>
          <w:tcPr>
            <w:tcW w:w="720" w:type="dxa"/>
          </w:tcPr>
          <w:p w14:paraId="29A80EAC" w14:textId="77777777" w:rsidR="00E379A6" w:rsidRDefault="000F5220">
            <w:pPr>
              <w:pStyle w:val="TableText"/>
            </w:pPr>
            <w:r>
              <w:t>1..1</w:t>
            </w:r>
          </w:p>
        </w:tc>
        <w:tc>
          <w:tcPr>
            <w:tcW w:w="864" w:type="dxa"/>
          </w:tcPr>
          <w:p w14:paraId="2F479B47" w14:textId="77777777" w:rsidR="00E379A6" w:rsidRDefault="000F5220">
            <w:pPr>
              <w:pStyle w:val="TableText"/>
            </w:pPr>
            <w:r>
              <w:t>SHALL</w:t>
            </w:r>
          </w:p>
        </w:tc>
        <w:tc>
          <w:tcPr>
            <w:tcW w:w="864" w:type="dxa"/>
          </w:tcPr>
          <w:p w14:paraId="691CAE82" w14:textId="77777777" w:rsidR="00E379A6" w:rsidRDefault="00E379A6">
            <w:pPr>
              <w:pStyle w:val="TableText"/>
            </w:pPr>
          </w:p>
        </w:tc>
        <w:tc>
          <w:tcPr>
            <w:tcW w:w="864" w:type="dxa"/>
          </w:tcPr>
          <w:p w14:paraId="0C5FA884" w14:textId="3D61ABB4" w:rsidR="00E379A6" w:rsidRDefault="0051287C">
            <w:pPr>
              <w:pStyle w:val="TableText"/>
            </w:pPr>
            <w:hyperlink w:anchor="C_1129-30570">
              <w:r w:rsidR="000F5220">
                <w:rPr>
                  <w:rStyle w:val="HyperlinkText9pt"/>
                </w:rPr>
                <w:t>1129-30570</w:t>
              </w:r>
            </w:hyperlink>
          </w:p>
        </w:tc>
        <w:tc>
          <w:tcPr>
            <w:tcW w:w="3171" w:type="dxa"/>
          </w:tcPr>
          <w:p w14:paraId="4CD08A06" w14:textId="77777777" w:rsidR="00E379A6" w:rsidRDefault="000F5220">
            <w:pPr>
              <w:pStyle w:val="TableText"/>
            </w:pPr>
            <w:r>
              <w:t>2014-12-01</w:t>
            </w:r>
          </w:p>
        </w:tc>
      </w:tr>
      <w:tr w:rsidR="00E379A6" w14:paraId="45EBE79C" w14:textId="77777777" w:rsidTr="00E33D87">
        <w:trPr>
          <w:cantSplit/>
          <w:jc w:val="center"/>
        </w:trPr>
        <w:tc>
          <w:tcPr>
            <w:tcW w:w="3445" w:type="dxa"/>
          </w:tcPr>
          <w:p w14:paraId="33DA5A9F" w14:textId="77777777" w:rsidR="00E379A6" w:rsidRDefault="000F5220">
            <w:pPr>
              <w:pStyle w:val="TableText"/>
            </w:pPr>
            <w:r>
              <w:tab/>
              <w:t>code</w:t>
            </w:r>
          </w:p>
        </w:tc>
        <w:tc>
          <w:tcPr>
            <w:tcW w:w="720" w:type="dxa"/>
          </w:tcPr>
          <w:p w14:paraId="5AD34EAA" w14:textId="77777777" w:rsidR="00E379A6" w:rsidRDefault="000F5220">
            <w:pPr>
              <w:pStyle w:val="TableText"/>
            </w:pPr>
            <w:r>
              <w:t>1..1</w:t>
            </w:r>
          </w:p>
        </w:tc>
        <w:tc>
          <w:tcPr>
            <w:tcW w:w="864" w:type="dxa"/>
          </w:tcPr>
          <w:p w14:paraId="777DC5D7" w14:textId="77777777" w:rsidR="00E379A6" w:rsidRDefault="000F5220">
            <w:pPr>
              <w:pStyle w:val="TableText"/>
            </w:pPr>
            <w:r>
              <w:t>SHALL</w:t>
            </w:r>
          </w:p>
        </w:tc>
        <w:tc>
          <w:tcPr>
            <w:tcW w:w="864" w:type="dxa"/>
          </w:tcPr>
          <w:p w14:paraId="2F1BD380" w14:textId="77777777" w:rsidR="00E379A6" w:rsidRDefault="00E379A6">
            <w:pPr>
              <w:pStyle w:val="TableText"/>
            </w:pPr>
          </w:p>
        </w:tc>
        <w:tc>
          <w:tcPr>
            <w:tcW w:w="864" w:type="dxa"/>
          </w:tcPr>
          <w:p w14:paraId="598D9BDB" w14:textId="6704ED0F" w:rsidR="00E379A6" w:rsidRDefault="0051287C">
            <w:pPr>
              <w:pStyle w:val="TableText"/>
            </w:pPr>
            <w:hyperlink w:anchor="C_1129-30562">
              <w:r w:rsidR="000F5220">
                <w:rPr>
                  <w:rStyle w:val="HyperlinkText9pt"/>
                </w:rPr>
                <w:t>1129-30562</w:t>
              </w:r>
            </w:hyperlink>
          </w:p>
        </w:tc>
        <w:tc>
          <w:tcPr>
            <w:tcW w:w="3171" w:type="dxa"/>
          </w:tcPr>
          <w:p w14:paraId="28A10FE7" w14:textId="77777777" w:rsidR="00E379A6" w:rsidRDefault="00E379A6">
            <w:pPr>
              <w:pStyle w:val="TableText"/>
            </w:pPr>
          </w:p>
        </w:tc>
      </w:tr>
      <w:tr w:rsidR="00E379A6" w14:paraId="0629EE8E" w14:textId="77777777" w:rsidTr="00E33D87">
        <w:trPr>
          <w:cantSplit/>
          <w:jc w:val="center"/>
        </w:trPr>
        <w:tc>
          <w:tcPr>
            <w:tcW w:w="3445" w:type="dxa"/>
          </w:tcPr>
          <w:p w14:paraId="06212B95" w14:textId="77777777" w:rsidR="00E379A6" w:rsidRDefault="000F5220">
            <w:pPr>
              <w:pStyle w:val="TableText"/>
            </w:pPr>
            <w:r>
              <w:tab/>
            </w:r>
            <w:r>
              <w:tab/>
              <w:t>@code</w:t>
            </w:r>
          </w:p>
        </w:tc>
        <w:tc>
          <w:tcPr>
            <w:tcW w:w="720" w:type="dxa"/>
          </w:tcPr>
          <w:p w14:paraId="4191B9C9" w14:textId="77777777" w:rsidR="00E379A6" w:rsidRDefault="000F5220">
            <w:pPr>
              <w:pStyle w:val="TableText"/>
            </w:pPr>
            <w:r>
              <w:t>1..1</w:t>
            </w:r>
          </w:p>
        </w:tc>
        <w:tc>
          <w:tcPr>
            <w:tcW w:w="864" w:type="dxa"/>
          </w:tcPr>
          <w:p w14:paraId="0E9138E0" w14:textId="77777777" w:rsidR="00E379A6" w:rsidRDefault="000F5220">
            <w:pPr>
              <w:pStyle w:val="TableText"/>
            </w:pPr>
            <w:r>
              <w:t>SHALL</w:t>
            </w:r>
          </w:p>
        </w:tc>
        <w:tc>
          <w:tcPr>
            <w:tcW w:w="864" w:type="dxa"/>
          </w:tcPr>
          <w:p w14:paraId="743FAF94" w14:textId="77777777" w:rsidR="00E379A6" w:rsidRDefault="00E379A6">
            <w:pPr>
              <w:pStyle w:val="TableText"/>
            </w:pPr>
          </w:p>
        </w:tc>
        <w:tc>
          <w:tcPr>
            <w:tcW w:w="864" w:type="dxa"/>
          </w:tcPr>
          <w:p w14:paraId="4A3FC889" w14:textId="43073C07" w:rsidR="00E379A6" w:rsidRDefault="0051287C">
            <w:pPr>
              <w:pStyle w:val="TableText"/>
            </w:pPr>
            <w:hyperlink w:anchor="C_1129-30569">
              <w:r w:rsidR="000F5220">
                <w:rPr>
                  <w:rStyle w:val="HyperlinkText9pt"/>
                </w:rPr>
                <w:t>1129-30569</w:t>
              </w:r>
            </w:hyperlink>
          </w:p>
        </w:tc>
        <w:tc>
          <w:tcPr>
            <w:tcW w:w="3171" w:type="dxa"/>
          </w:tcPr>
          <w:p w14:paraId="0BFD0EB5" w14:textId="77777777" w:rsidR="00E379A6" w:rsidRDefault="000F5220">
            <w:pPr>
              <w:pStyle w:val="TableText"/>
            </w:pPr>
            <w:r>
              <w:t>3002-3</w:t>
            </w:r>
          </w:p>
        </w:tc>
      </w:tr>
      <w:tr w:rsidR="00E379A6" w14:paraId="2C3279CA" w14:textId="77777777" w:rsidTr="00E33D87">
        <w:trPr>
          <w:cantSplit/>
          <w:jc w:val="center"/>
        </w:trPr>
        <w:tc>
          <w:tcPr>
            <w:tcW w:w="3445" w:type="dxa"/>
          </w:tcPr>
          <w:p w14:paraId="11B164ED" w14:textId="77777777" w:rsidR="00E379A6" w:rsidRDefault="000F5220">
            <w:pPr>
              <w:pStyle w:val="TableText"/>
            </w:pPr>
            <w:r>
              <w:tab/>
            </w:r>
            <w:r>
              <w:tab/>
              <w:t>@codeSystem</w:t>
            </w:r>
          </w:p>
        </w:tc>
        <w:tc>
          <w:tcPr>
            <w:tcW w:w="720" w:type="dxa"/>
          </w:tcPr>
          <w:p w14:paraId="5D79996F" w14:textId="77777777" w:rsidR="00E379A6" w:rsidRDefault="000F5220">
            <w:pPr>
              <w:pStyle w:val="TableText"/>
            </w:pPr>
            <w:r>
              <w:t>1..1</w:t>
            </w:r>
          </w:p>
        </w:tc>
        <w:tc>
          <w:tcPr>
            <w:tcW w:w="864" w:type="dxa"/>
          </w:tcPr>
          <w:p w14:paraId="1D002027" w14:textId="77777777" w:rsidR="00E379A6" w:rsidRDefault="000F5220">
            <w:pPr>
              <w:pStyle w:val="TableText"/>
            </w:pPr>
            <w:r>
              <w:t>SHALL</w:t>
            </w:r>
          </w:p>
        </w:tc>
        <w:tc>
          <w:tcPr>
            <w:tcW w:w="864" w:type="dxa"/>
          </w:tcPr>
          <w:p w14:paraId="28DE3011" w14:textId="77777777" w:rsidR="00E379A6" w:rsidRDefault="00E379A6">
            <w:pPr>
              <w:pStyle w:val="TableText"/>
            </w:pPr>
          </w:p>
        </w:tc>
        <w:tc>
          <w:tcPr>
            <w:tcW w:w="864" w:type="dxa"/>
          </w:tcPr>
          <w:p w14:paraId="6EE6C2FB" w14:textId="0796C1BF" w:rsidR="00E379A6" w:rsidRDefault="0051287C">
            <w:pPr>
              <w:pStyle w:val="TableText"/>
            </w:pPr>
            <w:hyperlink w:anchor="C_1129-30571">
              <w:r w:rsidR="000F5220">
                <w:rPr>
                  <w:rStyle w:val="HyperlinkText9pt"/>
                </w:rPr>
                <w:t>1129-30571</w:t>
              </w:r>
            </w:hyperlink>
          </w:p>
        </w:tc>
        <w:tc>
          <w:tcPr>
            <w:tcW w:w="3171" w:type="dxa"/>
          </w:tcPr>
          <w:p w14:paraId="25D309FA" w14:textId="77777777" w:rsidR="00E379A6" w:rsidRDefault="000F5220">
            <w:pPr>
              <w:pStyle w:val="TableText"/>
            </w:pPr>
            <w:r>
              <w:t>urn:oid:2.16.840.1.113883.6.277 (cdcNHSN) = 2.16.840.1.113883.6.277</w:t>
            </w:r>
          </w:p>
        </w:tc>
      </w:tr>
      <w:tr w:rsidR="00E379A6" w14:paraId="68FE53DF" w14:textId="77777777" w:rsidTr="00E33D87">
        <w:trPr>
          <w:cantSplit/>
          <w:jc w:val="center"/>
        </w:trPr>
        <w:tc>
          <w:tcPr>
            <w:tcW w:w="3445" w:type="dxa"/>
          </w:tcPr>
          <w:p w14:paraId="2776F62D" w14:textId="77777777" w:rsidR="00E379A6" w:rsidRDefault="000F5220">
            <w:pPr>
              <w:pStyle w:val="TableText"/>
            </w:pPr>
            <w:r>
              <w:tab/>
              <w:t>entryRelationship</w:t>
            </w:r>
          </w:p>
        </w:tc>
        <w:tc>
          <w:tcPr>
            <w:tcW w:w="720" w:type="dxa"/>
          </w:tcPr>
          <w:p w14:paraId="19CEF43E" w14:textId="77777777" w:rsidR="00E379A6" w:rsidRDefault="000F5220">
            <w:pPr>
              <w:pStyle w:val="TableText"/>
            </w:pPr>
            <w:r>
              <w:t>0..1</w:t>
            </w:r>
          </w:p>
        </w:tc>
        <w:tc>
          <w:tcPr>
            <w:tcW w:w="864" w:type="dxa"/>
          </w:tcPr>
          <w:p w14:paraId="337CA479" w14:textId="77777777" w:rsidR="00E379A6" w:rsidRDefault="000F5220">
            <w:pPr>
              <w:pStyle w:val="TableText"/>
            </w:pPr>
            <w:r>
              <w:t>SHOULD</w:t>
            </w:r>
          </w:p>
        </w:tc>
        <w:tc>
          <w:tcPr>
            <w:tcW w:w="864" w:type="dxa"/>
          </w:tcPr>
          <w:p w14:paraId="4FBE8767" w14:textId="77777777" w:rsidR="00E379A6" w:rsidRDefault="00E379A6">
            <w:pPr>
              <w:pStyle w:val="TableText"/>
            </w:pPr>
          </w:p>
        </w:tc>
        <w:tc>
          <w:tcPr>
            <w:tcW w:w="864" w:type="dxa"/>
          </w:tcPr>
          <w:p w14:paraId="5B5D6544" w14:textId="3D9370C3" w:rsidR="00E379A6" w:rsidRDefault="0051287C">
            <w:pPr>
              <w:pStyle w:val="TableText"/>
            </w:pPr>
            <w:hyperlink w:anchor="C_1129-30572">
              <w:r w:rsidR="000F5220">
                <w:rPr>
                  <w:rStyle w:val="HyperlinkText9pt"/>
                </w:rPr>
                <w:t>1129-30572</w:t>
              </w:r>
            </w:hyperlink>
          </w:p>
        </w:tc>
        <w:tc>
          <w:tcPr>
            <w:tcW w:w="3171" w:type="dxa"/>
          </w:tcPr>
          <w:p w14:paraId="2902BC4B" w14:textId="77777777" w:rsidR="00E379A6" w:rsidRDefault="00E379A6">
            <w:pPr>
              <w:pStyle w:val="TableText"/>
            </w:pPr>
          </w:p>
        </w:tc>
      </w:tr>
      <w:tr w:rsidR="00E379A6" w14:paraId="1387B781" w14:textId="77777777" w:rsidTr="00E33D87">
        <w:trPr>
          <w:cantSplit/>
          <w:jc w:val="center"/>
        </w:trPr>
        <w:tc>
          <w:tcPr>
            <w:tcW w:w="3445" w:type="dxa"/>
          </w:tcPr>
          <w:p w14:paraId="7FE48EEA" w14:textId="77777777" w:rsidR="00E379A6" w:rsidRDefault="000F5220">
            <w:pPr>
              <w:pStyle w:val="TableText"/>
            </w:pPr>
            <w:r>
              <w:tab/>
            </w:r>
            <w:r>
              <w:tab/>
              <w:t>@typeCode</w:t>
            </w:r>
          </w:p>
        </w:tc>
        <w:tc>
          <w:tcPr>
            <w:tcW w:w="720" w:type="dxa"/>
          </w:tcPr>
          <w:p w14:paraId="7E4B9F57" w14:textId="77777777" w:rsidR="00E379A6" w:rsidRDefault="000F5220">
            <w:pPr>
              <w:pStyle w:val="TableText"/>
            </w:pPr>
            <w:r>
              <w:t>1..1</w:t>
            </w:r>
          </w:p>
        </w:tc>
        <w:tc>
          <w:tcPr>
            <w:tcW w:w="864" w:type="dxa"/>
          </w:tcPr>
          <w:p w14:paraId="362CC205" w14:textId="77777777" w:rsidR="00E379A6" w:rsidRDefault="000F5220">
            <w:pPr>
              <w:pStyle w:val="TableText"/>
            </w:pPr>
            <w:r>
              <w:t>SHALL</w:t>
            </w:r>
          </w:p>
        </w:tc>
        <w:tc>
          <w:tcPr>
            <w:tcW w:w="864" w:type="dxa"/>
          </w:tcPr>
          <w:p w14:paraId="6E1C0591" w14:textId="77777777" w:rsidR="00E379A6" w:rsidRDefault="00E379A6">
            <w:pPr>
              <w:pStyle w:val="TableText"/>
            </w:pPr>
          </w:p>
        </w:tc>
        <w:tc>
          <w:tcPr>
            <w:tcW w:w="864" w:type="dxa"/>
          </w:tcPr>
          <w:p w14:paraId="440E7E04" w14:textId="5C59C167" w:rsidR="00E379A6" w:rsidRDefault="0051287C">
            <w:pPr>
              <w:pStyle w:val="TableText"/>
            </w:pPr>
            <w:hyperlink w:anchor="C_1129-30573">
              <w:r w:rsidR="000F5220">
                <w:rPr>
                  <w:rStyle w:val="HyperlinkText9pt"/>
                </w:rPr>
                <w:t>1129-30573</w:t>
              </w:r>
            </w:hyperlink>
          </w:p>
        </w:tc>
        <w:tc>
          <w:tcPr>
            <w:tcW w:w="3171" w:type="dxa"/>
          </w:tcPr>
          <w:p w14:paraId="7B05407B" w14:textId="77777777" w:rsidR="00E379A6" w:rsidRDefault="000F5220">
            <w:pPr>
              <w:pStyle w:val="TableText"/>
            </w:pPr>
            <w:r>
              <w:t>urn:oid:2.16.840.1.113883.5.1002 (HL7ActRelationshipType) = COMP</w:t>
            </w:r>
          </w:p>
        </w:tc>
      </w:tr>
      <w:tr w:rsidR="00E379A6" w14:paraId="4DBDC17E" w14:textId="77777777" w:rsidTr="00E33D87">
        <w:trPr>
          <w:cantSplit/>
          <w:jc w:val="center"/>
        </w:trPr>
        <w:tc>
          <w:tcPr>
            <w:tcW w:w="3445" w:type="dxa"/>
          </w:tcPr>
          <w:p w14:paraId="58979D6A" w14:textId="77777777" w:rsidR="00E379A6" w:rsidRDefault="000F5220">
            <w:pPr>
              <w:pStyle w:val="TableText"/>
            </w:pPr>
            <w:r>
              <w:tab/>
            </w:r>
            <w:r>
              <w:tab/>
              <w:t>encounter</w:t>
            </w:r>
          </w:p>
        </w:tc>
        <w:tc>
          <w:tcPr>
            <w:tcW w:w="720" w:type="dxa"/>
          </w:tcPr>
          <w:p w14:paraId="4B7EC546" w14:textId="77777777" w:rsidR="00E379A6" w:rsidRDefault="000F5220">
            <w:pPr>
              <w:pStyle w:val="TableText"/>
            </w:pPr>
            <w:r>
              <w:t>1..1</w:t>
            </w:r>
          </w:p>
        </w:tc>
        <w:tc>
          <w:tcPr>
            <w:tcW w:w="864" w:type="dxa"/>
          </w:tcPr>
          <w:p w14:paraId="5962D922" w14:textId="77777777" w:rsidR="00E379A6" w:rsidRDefault="000F5220">
            <w:pPr>
              <w:pStyle w:val="TableText"/>
            </w:pPr>
            <w:r>
              <w:t>SHALL</w:t>
            </w:r>
          </w:p>
        </w:tc>
        <w:tc>
          <w:tcPr>
            <w:tcW w:w="864" w:type="dxa"/>
          </w:tcPr>
          <w:p w14:paraId="4030CADD" w14:textId="77777777" w:rsidR="00E379A6" w:rsidRDefault="00E379A6">
            <w:pPr>
              <w:pStyle w:val="TableText"/>
            </w:pPr>
          </w:p>
        </w:tc>
        <w:tc>
          <w:tcPr>
            <w:tcW w:w="864" w:type="dxa"/>
          </w:tcPr>
          <w:p w14:paraId="2AE34E23" w14:textId="7A5D8114" w:rsidR="00E379A6" w:rsidRDefault="0051287C">
            <w:pPr>
              <w:pStyle w:val="TableText"/>
            </w:pPr>
            <w:hyperlink w:anchor="C_1129-30574">
              <w:r w:rsidR="000F5220">
                <w:rPr>
                  <w:rStyle w:val="HyperlinkText9pt"/>
                </w:rPr>
                <w:t>1129-30574</w:t>
              </w:r>
            </w:hyperlink>
          </w:p>
        </w:tc>
        <w:tc>
          <w:tcPr>
            <w:tcW w:w="3171" w:type="dxa"/>
          </w:tcPr>
          <w:p w14:paraId="6D3963FD" w14:textId="702DD559" w:rsidR="00E379A6" w:rsidRDefault="0051287C">
            <w:pPr>
              <w:pStyle w:val="TableText"/>
            </w:pPr>
            <w:hyperlink w:anchor="E_Last_Physical_Overnight_Location_Enco">
              <w:r w:rsidR="000F5220">
                <w:rPr>
                  <w:rStyle w:val="HyperlinkText9pt"/>
                </w:rPr>
                <w:t>Last Physical Overnight Location Encounter (identifier: urn:hl7ii:2.16.840.1.113883.10.20.5.6.220:2014-12-01</w:t>
              </w:r>
            </w:hyperlink>
          </w:p>
        </w:tc>
      </w:tr>
    </w:tbl>
    <w:p w14:paraId="03B4DDDD" w14:textId="77777777" w:rsidR="00E379A6" w:rsidRDefault="00E379A6">
      <w:pPr>
        <w:pStyle w:val="BodyText"/>
      </w:pPr>
    </w:p>
    <w:p w14:paraId="4CB007A7" w14:textId="77777777" w:rsidR="00E379A6" w:rsidRDefault="000F5220">
      <w:pPr>
        <w:pStyle w:val="BodyText"/>
        <w:spacing w:before="120"/>
      </w:pPr>
      <w:r>
        <w:t>Use nullFlavor="NA" where the last physical overnight location is not applicable.</w:t>
      </w:r>
    </w:p>
    <w:p w14:paraId="18227D7E" w14:textId="77777777" w:rsidR="00E379A6" w:rsidRDefault="000F5220">
      <w:pPr>
        <w:numPr>
          <w:ilvl w:val="0"/>
          <w:numId w:val="88"/>
        </w:numPr>
      </w:pPr>
      <w:r>
        <w:rPr>
          <w:rStyle w:val="keyword"/>
        </w:rPr>
        <w:t>MAY</w:t>
      </w:r>
      <w:r>
        <w:t xml:space="preserve"> contain zero or one [0..1] </w:t>
      </w:r>
      <w:r>
        <w:rPr>
          <w:rStyle w:val="XMLnameBold"/>
        </w:rPr>
        <w:t>@nullFlavor</w:t>
      </w:r>
      <w:r>
        <w:t>=</w:t>
      </w:r>
      <w:r>
        <w:rPr>
          <w:rStyle w:val="XMLname"/>
        </w:rPr>
        <w:t>"NA"</w:t>
      </w:r>
      <w:r>
        <w:t xml:space="preserve"> (CodeSystem: </w:t>
      </w:r>
      <w:r>
        <w:rPr>
          <w:rStyle w:val="XMLname"/>
        </w:rPr>
        <w:t>HL7NullFlavor urn:oid:2.16.840.1.113883.5.1008</w:t>
      </w:r>
      <w:r>
        <w:rPr>
          <w:rStyle w:val="keyword"/>
        </w:rPr>
        <w:t xml:space="preserve"> STATIC</w:t>
      </w:r>
      <w:r>
        <w:t>)</w:t>
      </w:r>
      <w:bookmarkStart w:id="2199" w:name="C_1129-30558"/>
      <w:bookmarkEnd w:id="2199"/>
      <w:r>
        <w:t xml:space="preserve"> (CONF:1129-30558).</w:t>
      </w:r>
    </w:p>
    <w:p w14:paraId="7E350CDB" w14:textId="77777777" w:rsidR="00E379A6" w:rsidRDefault="000F5220">
      <w:pPr>
        <w:numPr>
          <w:ilvl w:val="0"/>
          <w:numId w:val="88"/>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urn:oid:2.16.840.1.113883.5.6</w:t>
      </w:r>
      <w:r>
        <w:rPr>
          <w:rStyle w:val="keyword"/>
        </w:rPr>
        <w:t xml:space="preserve"> STATIC</w:t>
      </w:r>
      <w:r>
        <w:t>)</w:t>
      </w:r>
      <w:bookmarkStart w:id="2200" w:name="C_1129-30564"/>
      <w:bookmarkEnd w:id="2200"/>
      <w:r>
        <w:t xml:space="preserve"> (CONF:1129-30564).</w:t>
      </w:r>
    </w:p>
    <w:p w14:paraId="543B35B4" w14:textId="77777777" w:rsidR="00E379A6" w:rsidRDefault="000F5220">
      <w:pPr>
        <w:numPr>
          <w:ilvl w:val="0"/>
          <w:numId w:val="8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201" w:name="C_1129-30565"/>
      <w:bookmarkEnd w:id="2201"/>
      <w:r>
        <w:t xml:space="preserve"> (CONF:1129-30565).</w:t>
      </w:r>
    </w:p>
    <w:p w14:paraId="7E8815E0" w14:textId="77777777" w:rsidR="00E379A6" w:rsidRDefault="000F5220">
      <w:pPr>
        <w:numPr>
          <w:ilvl w:val="0"/>
          <w:numId w:val="88"/>
        </w:numPr>
      </w:pPr>
      <w:r>
        <w:rPr>
          <w:rStyle w:val="keyword"/>
        </w:rPr>
        <w:t>SHALL</w:t>
      </w:r>
      <w:r>
        <w:t xml:space="preserve"> contain exactly one [1..1] </w:t>
      </w:r>
      <w:r>
        <w:rPr>
          <w:rStyle w:val="XMLnameBold"/>
        </w:rPr>
        <w:t>templateId</w:t>
      </w:r>
      <w:bookmarkStart w:id="2202" w:name="C_1129-30560"/>
      <w:bookmarkEnd w:id="2202"/>
      <w:r>
        <w:t xml:space="preserve"> (CONF:1129-30560) such that it</w:t>
      </w:r>
    </w:p>
    <w:p w14:paraId="45BC2A43" w14:textId="77777777" w:rsidR="00E379A6" w:rsidRDefault="000F5220">
      <w:pPr>
        <w:numPr>
          <w:ilvl w:val="1"/>
          <w:numId w:val="88"/>
        </w:numPr>
      </w:pPr>
      <w:r>
        <w:rPr>
          <w:rStyle w:val="keyword"/>
        </w:rPr>
        <w:t>SHALL</w:t>
      </w:r>
      <w:r>
        <w:t xml:space="preserve"> contain exactly one [1..1] </w:t>
      </w:r>
      <w:r>
        <w:rPr>
          <w:rStyle w:val="XMLnameBold"/>
        </w:rPr>
        <w:t>@root</w:t>
      </w:r>
      <w:r>
        <w:t>=</w:t>
      </w:r>
      <w:r>
        <w:rPr>
          <w:rStyle w:val="XMLname"/>
        </w:rPr>
        <w:t>"2.16.840.1.113883.10.20.5.6.227"</w:t>
      </w:r>
      <w:bookmarkStart w:id="2203" w:name="C_1129-30567"/>
      <w:bookmarkEnd w:id="2203"/>
      <w:r>
        <w:t xml:space="preserve"> (CONF:1129-30567).</w:t>
      </w:r>
    </w:p>
    <w:p w14:paraId="5EAE17CB" w14:textId="77777777" w:rsidR="00E379A6" w:rsidRDefault="000F5220">
      <w:pPr>
        <w:numPr>
          <w:ilvl w:val="1"/>
          <w:numId w:val="88"/>
        </w:numPr>
      </w:pPr>
      <w:r>
        <w:rPr>
          <w:rStyle w:val="keyword"/>
        </w:rPr>
        <w:t>SHALL</w:t>
      </w:r>
      <w:r>
        <w:t xml:space="preserve"> contain exactly one [1..1] </w:t>
      </w:r>
      <w:r>
        <w:rPr>
          <w:rStyle w:val="XMLnameBold"/>
        </w:rPr>
        <w:t>@extension</w:t>
      </w:r>
      <w:r>
        <w:t>=</w:t>
      </w:r>
      <w:r>
        <w:rPr>
          <w:rStyle w:val="XMLname"/>
        </w:rPr>
        <w:t>"2014-12-01"</w:t>
      </w:r>
      <w:bookmarkStart w:id="2204" w:name="C_1129-30570"/>
      <w:bookmarkEnd w:id="2204"/>
      <w:r>
        <w:t xml:space="preserve"> (CONF:1129-30570).</w:t>
      </w:r>
    </w:p>
    <w:p w14:paraId="57D39D36" w14:textId="77777777" w:rsidR="00E379A6" w:rsidRDefault="000F5220">
      <w:pPr>
        <w:numPr>
          <w:ilvl w:val="0"/>
          <w:numId w:val="88"/>
        </w:numPr>
      </w:pPr>
      <w:r>
        <w:rPr>
          <w:rStyle w:val="keyword"/>
        </w:rPr>
        <w:t>SHALL</w:t>
      </w:r>
      <w:r>
        <w:t xml:space="preserve"> contain exactly one [1..1] </w:t>
      </w:r>
      <w:r>
        <w:rPr>
          <w:rStyle w:val="XMLnameBold"/>
        </w:rPr>
        <w:t>code</w:t>
      </w:r>
      <w:bookmarkStart w:id="2205" w:name="C_1129-30562"/>
      <w:bookmarkEnd w:id="2205"/>
      <w:r>
        <w:t xml:space="preserve"> (CONF:1129-30562).</w:t>
      </w:r>
    </w:p>
    <w:p w14:paraId="6C4311FB" w14:textId="77777777" w:rsidR="00E379A6" w:rsidRDefault="000F5220">
      <w:pPr>
        <w:numPr>
          <w:ilvl w:val="1"/>
          <w:numId w:val="88"/>
        </w:numPr>
      </w:pPr>
      <w:r>
        <w:lastRenderedPageBreak/>
        <w:t xml:space="preserve">This code </w:t>
      </w:r>
      <w:r>
        <w:rPr>
          <w:rStyle w:val="keyword"/>
        </w:rPr>
        <w:t>SHALL</w:t>
      </w:r>
      <w:r>
        <w:t xml:space="preserve"> contain exactly one [1..1] </w:t>
      </w:r>
      <w:r>
        <w:rPr>
          <w:rStyle w:val="XMLnameBold"/>
        </w:rPr>
        <w:t>@code</w:t>
      </w:r>
      <w:r>
        <w:t>=</w:t>
      </w:r>
      <w:r>
        <w:rPr>
          <w:rStyle w:val="XMLname"/>
        </w:rPr>
        <w:t>"3002-3"</w:t>
      </w:r>
      <w:r>
        <w:t xml:space="preserve">  Last physical overnight location of patient immediately prior to arrival into facility</w:t>
      </w:r>
      <w:bookmarkStart w:id="2206" w:name="C_1129-30569"/>
      <w:bookmarkEnd w:id="2206"/>
      <w:r>
        <w:t xml:space="preserve"> (CONF:1129-30569).</w:t>
      </w:r>
    </w:p>
    <w:p w14:paraId="6415C391" w14:textId="77777777" w:rsidR="00E379A6" w:rsidRDefault="000F5220">
      <w:pPr>
        <w:numPr>
          <w:ilvl w:val="1"/>
          <w:numId w:val="8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207" w:name="C_1129-30571"/>
      <w:bookmarkEnd w:id="2207"/>
      <w:r>
        <w:t xml:space="preserve"> (CONF:1129-30571).</w:t>
      </w:r>
    </w:p>
    <w:p w14:paraId="31FC7568" w14:textId="77777777" w:rsidR="00E379A6" w:rsidRDefault="000F5220">
      <w:pPr>
        <w:pStyle w:val="BodyText"/>
        <w:spacing w:before="120"/>
      </w:pPr>
      <w:r>
        <w:t>Where the last physical overnight location is not applicable, this entryRelationship will not be present.</w:t>
      </w:r>
    </w:p>
    <w:p w14:paraId="3D30E78E" w14:textId="77777777" w:rsidR="00E379A6" w:rsidRDefault="000F5220">
      <w:pPr>
        <w:numPr>
          <w:ilvl w:val="0"/>
          <w:numId w:val="88"/>
        </w:numPr>
      </w:pPr>
      <w:r>
        <w:rPr>
          <w:rStyle w:val="keyword"/>
        </w:rPr>
        <w:t>SHOULD</w:t>
      </w:r>
      <w:r>
        <w:t xml:space="preserve"> contain zero or one [0..1] </w:t>
      </w:r>
      <w:r>
        <w:rPr>
          <w:rStyle w:val="XMLnameBold"/>
        </w:rPr>
        <w:t>entryRelationship</w:t>
      </w:r>
      <w:bookmarkStart w:id="2208" w:name="C_1129-30572"/>
      <w:bookmarkEnd w:id="2208"/>
      <w:r>
        <w:t xml:space="preserve"> (CONF:1129-30572).</w:t>
      </w:r>
    </w:p>
    <w:p w14:paraId="18300516" w14:textId="77777777" w:rsidR="00E379A6" w:rsidRDefault="000F5220">
      <w:pPr>
        <w:numPr>
          <w:ilvl w:val="1"/>
          <w:numId w:val="88"/>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Component (CodeSystem: </w:t>
      </w:r>
      <w:r>
        <w:rPr>
          <w:rStyle w:val="XMLname"/>
        </w:rPr>
        <w:t>HL7ActRelationshipType urn:oid:2.16.840.1.113883.5.1002</w:t>
      </w:r>
      <w:r>
        <w:t>)</w:t>
      </w:r>
      <w:bookmarkStart w:id="2209" w:name="C_1129-30573"/>
      <w:bookmarkEnd w:id="2209"/>
      <w:r>
        <w:t xml:space="preserve"> (CONF:1129-30573).</w:t>
      </w:r>
    </w:p>
    <w:p w14:paraId="053FCFF3" w14:textId="295EA58E" w:rsidR="00E379A6" w:rsidRDefault="000F5220">
      <w:pPr>
        <w:numPr>
          <w:ilvl w:val="1"/>
          <w:numId w:val="88"/>
        </w:numPr>
      </w:pPr>
      <w:r>
        <w:t xml:space="preserve">The entryRelationship, if present, </w:t>
      </w:r>
      <w:r>
        <w:rPr>
          <w:rStyle w:val="keyword"/>
        </w:rPr>
        <w:t>SHALL</w:t>
      </w:r>
      <w:r>
        <w:t xml:space="preserve"> contain exactly one [1..1] </w:t>
      </w:r>
      <w:hyperlink w:anchor="E_Last_Physical_Overnight_Location_Enco">
        <w:r>
          <w:rPr>
            <w:rStyle w:val="HyperlinkCourierBold"/>
          </w:rPr>
          <w:t>Last Physical Overnight Location Encounter</w:t>
        </w:r>
      </w:hyperlink>
      <w:r>
        <w:rPr>
          <w:rStyle w:val="XMLname"/>
        </w:rPr>
        <w:t xml:space="preserve"> (identifier: urn:hl7ii:2.16.840.1.113883.10.20.5.6.220:2014-12-01)</w:t>
      </w:r>
      <w:bookmarkStart w:id="2210" w:name="C_1129-30574"/>
      <w:bookmarkEnd w:id="2210"/>
      <w:r>
        <w:t xml:space="preserve"> (CONF:1129-30574).</w:t>
      </w:r>
    </w:p>
    <w:p w14:paraId="7C193E2B" w14:textId="19DD8311" w:rsidR="00E379A6" w:rsidRDefault="000F5220">
      <w:pPr>
        <w:pStyle w:val="Caption"/>
        <w:ind w:left="130" w:right="115"/>
      </w:pPr>
      <w:bookmarkStart w:id="2211" w:name="_Toc491882367"/>
      <w:r>
        <w:t xml:space="preserve">Figure </w:t>
      </w:r>
      <w:r>
        <w:fldChar w:fldCharType="begin"/>
      </w:r>
      <w:r>
        <w:instrText>SEQ Figure \* ARABIC</w:instrText>
      </w:r>
      <w:r>
        <w:fldChar w:fldCharType="separate"/>
      </w:r>
      <w:r w:rsidR="00D90831">
        <w:t>89</w:t>
      </w:r>
      <w:r>
        <w:fldChar w:fldCharType="end"/>
      </w:r>
      <w:r>
        <w:t>: Last Physical Overnight Location Act Example</w:t>
      </w:r>
      <w:bookmarkEnd w:id="2211"/>
    </w:p>
    <w:p w14:paraId="6F72EDDB" w14:textId="77777777" w:rsidR="00E379A6" w:rsidRDefault="000F5220">
      <w:pPr>
        <w:pStyle w:val="Example"/>
        <w:ind w:left="130" w:right="115"/>
      </w:pPr>
      <w:r>
        <w:t>&lt;act classCode="ACT" moodCode="EVN"&gt;</w:t>
      </w:r>
    </w:p>
    <w:p w14:paraId="271BDCAD" w14:textId="77777777" w:rsidR="00E379A6" w:rsidRDefault="000F5220">
      <w:pPr>
        <w:pStyle w:val="Example"/>
        <w:ind w:left="130" w:right="115"/>
      </w:pPr>
      <w:r>
        <w:t xml:space="preserve">  &lt;!-- Last Physical Overnight Location Act templateId --&gt;</w:t>
      </w:r>
    </w:p>
    <w:p w14:paraId="72EDA4E6" w14:textId="77777777" w:rsidR="00E379A6" w:rsidRDefault="000F5220">
      <w:pPr>
        <w:pStyle w:val="Example"/>
        <w:ind w:left="130" w:right="115"/>
      </w:pPr>
      <w:r>
        <w:t xml:space="preserve">  &lt;templateId root="2.16.840.1.113883.10.20.5.6.227" </w:t>
      </w:r>
    </w:p>
    <w:p w14:paraId="21DBF368" w14:textId="77777777" w:rsidR="00E379A6" w:rsidRDefault="000F5220">
      <w:pPr>
        <w:pStyle w:val="Example"/>
        <w:ind w:left="130" w:right="115"/>
      </w:pPr>
      <w:r>
        <w:t xml:space="preserve">        extension="2014-12-01" /&gt;</w:t>
      </w:r>
    </w:p>
    <w:p w14:paraId="0E15AD55" w14:textId="77777777" w:rsidR="00E379A6" w:rsidRDefault="000F5220">
      <w:pPr>
        <w:pStyle w:val="Example"/>
        <w:ind w:left="130" w:right="115"/>
      </w:pPr>
      <w:r>
        <w:t xml:space="preserve">  &lt;code code="3002-3"</w:t>
      </w:r>
    </w:p>
    <w:p w14:paraId="70A75378" w14:textId="77777777" w:rsidR="00E379A6" w:rsidRDefault="000F5220">
      <w:pPr>
        <w:pStyle w:val="Example"/>
        <w:ind w:left="130" w:right="115"/>
      </w:pPr>
      <w:r>
        <w:t xml:space="preserve">        displayName="Last physical overnight location of patient immediately prior to</w:t>
      </w:r>
    </w:p>
    <w:p w14:paraId="5E3A0845" w14:textId="77777777" w:rsidR="00E379A6" w:rsidRDefault="000F5220">
      <w:pPr>
        <w:pStyle w:val="Example"/>
        <w:ind w:left="130" w:right="115"/>
      </w:pPr>
      <w:r>
        <w:t xml:space="preserve">                            arrival into facility"</w:t>
      </w:r>
    </w:p>
    <w:p w14:paraId="735C2BA2" w14:textId="77777777" w:rsidR="00E379A6" w:rsidRDefault="000F5220">
      <w:pPr>
        <w:pStyle w:val="Example"/>
        <w:ind w:left="130" w:right="115"/>
      </w:pPr>
      <w:r>
        <w:t xml:space="preserve">        codeSystem="2.16.840.1.113883.6.277" </w:t>
      </w:r>
    </w:p>
    <w:p w14:paraId="3202ED9F" w14:textId="77777777" w:rsidR="00E379A6" w:rsidRDefault="000F5220">
      <w:pPr>
        <w:pStyle w:val="Example"/>
        <w:ind w:left="130" w:right="115"/>
      </w:pPr>
      <w:r>
        <w:t xml:space="preserve">        codeSystemName="cdcNHSN" /&gt;</w:t>
      </w:r>
    </w:p>
    <w:p w14:paraId="3562CBB2" w14:textId="77777777" w:rsidR="00E379A6" w:rsidRDefault="000F5220">
      <w:pPr>
        <w:pStyle w:val="Example"/>
        <w:ind w:left="130" w:right="115"/>
      </w:pPr>
      <w:r>
        <w:t xml:space="preserve">  &lt;entryRelationship typeCode="COMP"&gt;</w:t>
      </w:r>
    </w:p>
    <w:p w14:paraId="2A2D4AD3" w14:textId="77777777" w:rsidR="00E379A6" w:rsidRDefault="000F5220">
      <w:pPr>
        <w:pStyle w:val="Example"/>
        <w:ind w:left="130" w:right="115"/>
      </w:pPr>
      <w:r>
        <w:t xml:space="preserve">    &lt;!-- Last Physical Overnight Location Encounter --&gt;</w:t>
      </w:r>
    </w:p>
    <w:p w14:paraId="269C4E5B" w14:textId="77777777" w:rsidR="00E379A6" w:rsidRDefault="000F5220">
      <w:pPr>
        <w:pStyle w:val="Example"/>
        <w:ind w:left="130" w:right="115"/>
      </w:pPr>
      <w:r>
        <w:t xml:space="preserve">    &lt;encounter classCode="ENC" moodCode="EVN"&gt;</w:t>
      </w:r>
    </w:p>
    <w:p w14:paraId="5576BA65" w14:textId="77777777" w:rsidR="00E379A6" w:rsidRDefault="000F5220">
      <w:pPr>
        <w:pStyle w:val="Example"/>
        <w:ind w:left="130" w:right="115"/>
      </w:pPr>
      <w:r>
        <w:t xml:space="preserve">      &lt;!-- CCD Encounter activity templateId --&gt;</w:t>
      </w:r>
    </w:p>
    <w:p w14:paraId="46D99D84" w14:textId="77777777" w:rsidR="00E379A6" w:rsidRDefault="000F5220">
      <w:pPr>
        <w:pStyle w:val="Example"/>
        <w:ind w:left="130" w:right="115"/>
      </w:pPr>
      <w:r>
        <w:t xml:space="preserve">      &lt;templateId root="2.16.840.1.113883.10.20.22.4.49" /&gt;</w:t>
      </w:r>
    </w:p>
    <w:p w14:paraId="257CAF37" w14:textId="77777777" w:rsidR="00E379A6" w:rsidRDefault="000F5220">
      <w:pPr>
        <w:pStyle w:val="Example"/>
        <w:ind w:left="130" w:right="115"/>
      </w:pPr>
      <w:r>
        <w:t xml:space="preserve">      &lt;!-- Last Physical Overnight Location Encounter templateId --&gt;</w:t>
      </w:r>
    </w:p>
    <w:p w14:paraId="3B5A97CA" w14:textId="77777777" w:rsidR="00E379A6" w:rsidRDefault="000F5220">
      <w:pPr>
        <w:pStyle w:val="Example"/>
        <w:ind w:left="130" w:right="115"/>
      </w:pPr>
      <w:r>
        <w:t xml:space="preserve">      &lt;templateId root="2.16.840.1.113883.10.20.5.6.220" </w:t>
      </w:r>
    </w:p>
    <w:p w14:paraId="1D7DECD0" w14:textId="77777777" w:rsidR="00E379A6" w:rsidRDefault="000F5220">
      <w:pPr>
        <w:pStyle w:val="Example"/>
        <w:ind w:left="130" w:right="115"/>
      </w:pPr>
      <w:r>
        <w:t xml:space="preserve">                extension="2014-12-01" /&gt;</w:t>
      </w:r>
    </w:p>
    <w:p w14:paraId="02F2A588" w14:textId="77777777" w:rsidR="00E379A6" w:rsidRDefault="000F5220">
      <w:pPr>
        <w:pStyle w:val="Example"/>
        <w:ind w:left="130" w:right="115"/>
      </w:pPr>
      <w:r>
        <w:t xml:space="preserve">      ...</w:t>
      </w:r>
    </w:p>
    <w:p w14:paraId="31C50E33" w14:textId="77777777" w:rsidR="00E379A6" w:rsidRDefault="000F5220">
      <w:pPr>
        <w:pStyle w:val="Example"/>
        <w:ind w:left="130" w:right="115"/>
      </w:pPr>
      <w:r>
        <w:t xml:space="preserve">    &lt;/encounter&gt;</w:t>
      </w:r>
    </w:p>
    <w:p w14:paraId="6FBE926B" w14:textId="77777777" w:rsidR="00E379A6" w:rsidRDefault="000F5220">
      <w:pPr>
        <w:pStyle w:val="Example"/>
        <w:ind w:left="130" w:right="115"/>
      </w:pPr>
      <w:r>
        <w:t xml:space="preserve">  &lt;/entryRelationship&gt;</w:t>
      </w:r>
    </w:p>
    <w:p w14:paraId="7D04062F" w14:textId="77777777" w:rsidR="00E379A6" w:rsidRDefault="000F5220">
      <w:pPr>
        <w:pStyle w:val="Example"/>
        <w:ind w:left="130" w:right="115"/>
      </w:pPr>
      <w:r>
        <w:t>&lt;/act&gt;</w:t>
      </w:r>
    </w:p>
    <w:p w14:paraId="1E6E27E5" w14:textId="77777777" w:rsidR="00E379A6" w:rsidRDefault="00E379A6">
      <w:pPr>
        <w:pStyle w:val="BodyText"/>
      </w:pPr>
    </w:p>
    <w:p w14:paraId="02FD488C" w14:textId="282D0C8D" w:rsidR="00E379A6" w:rsidRDefault="000F5220">
      <w:pPr>
        <w:pStyle w:val="Caption"/>
        <w:ind w:left="130" w:right="115"/>
      </w:pPr>
      <w:bookmarkStart w:id="2212" w:name="_Toc491882368"/>
      <w:r>
        <w:lastRenderedPageBreak/>
        <w:t xml:space="preserve">Figure </w:t>
      </w:r>
      <w:r>
        <w:fldChar w:fldCharType="begin"/>
      </w:r>
      <w:r>
        <w:instrText>SEQ Figure \* ARABIC</w:instrText>
      </w:r>
      <w:r>
        <w:fldChar w:fldCharType="separate"/>
      </w:r>
      <w:r w:rsidR="00D90831">
        <w:t>90</w:t>
      </w:r>
      <w:r>
        <w:fldChar w:fldCharType="end"/>
      </w:r>
      <w:r>
        <w:t>: Last Physical Overnight Location Act - Not Applicable Example</w:t>
      </w:r>
      <w:bookmarkEnd w:id="2212"/>
    </w:p>
    <w:p w14:paraId="49D4D9DB" w14:textId="77777777" w:rsidR="00E379A6" w:rsidRDefault="000F5220">
      <w:pPr>
        <w:pStyle w:val="Example"/>
        <w:ind w:left="130" w:right="115"/>
      </w:pPr>
      <w:r>
        <w:t>&lt;act classCode="ACT" moodCode="EVN" nullFlavor="NA"&gt;</w:t>
      </w:r>
    </w:p>
    <w:p w14:paraId="05B68CD8" w14:textId="77777777" w:rsidR="00E379A6" w:rsidRDefault="000F5220">
      <w:pPr>
        <w:pStyle w:val="Example"/>
        <w:ind w:left="130" w:right="115"/>
      </w:pPr>
      <w:r>
        <w:t xml:space="preserve">  &lt;!-- Last Physical Overnight Location Act templateId --&gt;</w:t>
      </w:r>
    </w:p>
    <w:p w14:paraId="4745DC43" w14:textId="77777777" w:rsidR="00E379A6" w:rsidRDefault="000F5220">
      <w:pPr>
        <w:pStyle w:val="Example"/>
        <w:ind w:left="130" w:right="115"/>
      </w:pPr>
      <w:r>
        <w:t xml:space="preserve">  &lt;templateId root="2.16.840.1.113883.10.20.5.6.227" </w:t>
      </w:r>
    </w:p>
    <w:p w14:paraId="5E1FCD1B" w14:textId="77777777" w:rsidR="00E379A6" w:rsidRDefault="000F5220">
      <w:pPr>
        <w:pStyle w:val="Example"/>
        <w:ind w:left="130" w:right="115"/>
      </w:pPr>
      <w:r>
        <w:t xml:space="preserve">        extension="2014-12-01" /&gt;</w:t>
      </w:r>
    </w:p>
    <w:p w14:paraId="050C6BB0" w14:textId="77777777" w:rsidR="00E379A6" w:rsidRDefault="000F5220">
      <w:pPr>
        <w:pStyle w:val="Example"/>
        <w:ind w:left="130" w:right="115"/>
      </w:pPr>
      <w:r>
        <w:t xml:space="preserve">  &lt;code code="3002-3"</w:t>
      </w:r>
    </w:p>
    <w:p w14:paraId="488C0179" w14:textId="77777777" w:rsidR="00E379A6" w:rsidRDefault="000F5220">
      <w:pPr>
        <w:pStyle w:val="Example"/>
        <w:ind w:left="130" w:right="115"/>
      </w:pPr>
      <w:r>
        <w:t xml:space="preserve">        displayName="Last physical overnight location of patient immediately prior to</w:t>
      </w:r>
    </w:p>
    <w:p w14:paraId="3E216430" w14:textId="77777777" w:rsidR="00E379A6" w:rsidRDefault="000F5220">
      <w:pPr>
        <w:pStyle w:val="Example"/>
        <w:ind w:left="130" w:right="115"/>
      </w:pPr>
      <w:r>
        <w:t xml:space="preserve">                            arrival into facility"</w:t>
      </w:r>
    </w:p>
    <w:p w14:paraId="220D4820" w14:textId="77777777" w:rsidR="00E379A6" w:rsidRDefault="000F5220">
      <w:pPr>
        <w:pStyle w:val="Example"/>
        <w:ind w:left="130" w:right="115"/>
      </w:pPr>
      <w:r>
        <w:t xml:space="preserve">        codeSystem="2.16.840.1.113883.6.277" </w:t>
      </w:r>
    </w:p>
    <w:p w14:paraId="7294C06C" w14:textId="77777777" w:rsidR="00E379A6" w:rsidRDefault="000F5220">
      <w:pPr>
        <w:pStyle w:val="Example"/>
        <w:ind w:left="130" w:right="115"/>
      </w:pPr>
      <w:r>
        <w:t xml:space="preserve">        codeSystemName="cdcNHSN" /&gt;</w:t>
      </w:r>
    </w:p>
    <w:p w14:paraId="4FA6F668" w14:textId="77777777" w:rsidR="00E379A6" w:rsidRDefault="000F5220">
      <w:pPr>
        <w:pStyle w:val="Example"/>
        <w:ind w:left="130" w:right="115"/>
      </w:pPr>
      <w:r>
        <w:t>&lt;/act&gt;</w:t>
      </w:r>
    </w:p>
    <w:p w14:paraId="5347C155" w14:textId="77777777" w:rsidR="00E379A6" w:rsidRDefault="00E379A6">
      <w:pPr>
        <w:pStyle w:val="BodyText"/>
      </w:pPr>
    </w:p>
    <w:p w14:paraId="02D0B3A6" w14:textId="77777777" w:rsidR="00E379A6" w:rsidRDefault="000F5220">
      <w:pPr>
        <w:pStyle w:val="Heading2nospace"/>
      </w:pPr>
      <w:bookmarkStart w:id="2213" w:name="_Toc491882192"/>
      <w:r>
        <w:t>L</w:t>
      </w:r>
      <w:bookmarkStart w:id="2214" w:name="E_Last_Physical_Overnight_Location_Enco"/>
      <w:bookmarkEnd w:id="2214"/>
      <w:r>
        <w:t>ast Physical Overnight Location Encounter</w:t>
      </w:r>
      <w:bookmarkEnd w:id="2213"/>
    </w:p>
    <w:p w14:paraId="1B888BA6" w14:textId="77777777" w:rsidR="00E379A6" w:rsidRDefault="000F5220">
      <w:pPr>
        <w:pStyle w:val="BracketData"/>
      </w:pPr>
      <w:r>
        <w:t>[encounter: identifier urn:hl7ii:2.16.840.1.113883.10.20.5.6.220:2014-12-01 (closed)]</w:t>
      </w:r>
    </w:p>
    <w:p w14:paraId="60621674" w14:textId="77777777" w:rsidR="00E379A6" w:rsidRDefault="000F5220">
      <w:pPr>
        <w:pStyle w:val="BracketData"/>
      </w:pPr>
      <w:r>
        <w:t>Published as part of NHSN Healthcare Associated Infection (HAI) Reports Release 2, DSTU 2.1 - US Realm</w:t>
      </w:r>
    </w:p>
    <w:p w14:paraId="2E0444FF" w14:textId="0CF5F077" w:rsidR="00E379A6" w:rsidRDefault="000F5220">
      <w:pPr>
        <w:pStyle w:val="Caption"/>
      </w:pPr>
      <w:bookmarkStart w:id="2215" w:name="_Toc491882681"/>
      <w:r>
        <w:t xml:space="preserve">Table </w:t>
      </w:r>
      <w:r>
        <w:fldChar w:fldCharType="begin"/>
      </w:r>
      <w:r>
        <w:instrText>SEQ Table \* ARABIC</w:instrText>
      </w:r>
      <w:r>
        <w:fldChar w:fldCharType="separate"/>
      </w:r>
      <w:r w:rsidR="00D90831">
        <w:t>235</w:t>
      </w:r>
      <w:r>
        <w:fldChar w:fldCharType="end"/>
      </w:r>
      <w:r>
        <w:t>: Last Physical Overnight Location Encounter Contexts</w:t>
      </w:r>
      <w:bookmarkEnd w:id="22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5: Last Physical Overnight Location Encounter Contexts"/>
        <w:tblDescription w:val="Table 235: Last Physical Overnight Location Encounter Contexts"/>
      </w:tblPr>
      <w:tblGrid>
        <w:gridCol w:w="5040"/>
        <w:gridCol w:w="5040"/>
      </w:tblGrid>
      <w:tr w:rsidR="00E379A6" w14:paraId="7C41834E" w14:textId="77777777" w:rsidTr="00E33D87">
        <w:trPr>
          <w:cantSplit/>
          <w:tblHeader/>
          <w:jc w:val="center"/>
        </w:trPr>
        <w:tc>
          <w:tcPr>
            <w:tcW w:w="360" w:type="dxa"/>
            <w:shd w:val="clear" w:color="auto" w:fill="E6E6E6"/>
          </w:tcPr>
          <w:p w14:paraId="74D7B0D7" w14:textId="77777777" w:rsidR="00E379A6" w:rsidRDefault="000F5220">
            <w:pPr>
              <w:pStyle w:val="TableHead"/>
            </w:pPr>
            <w:r>
              <w:t>Contained By:</w:t>
            </w:r>
          </w:p>
        </w:tc>
        <w:tc>
          <w:tcPr>
            <w:tcW w:w="360" w:type="dxa"/>
            <w:shd w:val="clear" w:color="auto" w:fill="E6E6E6"/>
          </w:tcPr>
          <w:p w14:paraId="11A82FE1" w14:textId="77777777" w:rsidR="00E379A6" w:rsidRDefault="000F5220">
            <w:pPr>
              <w:pStyle w:val="TableHead"/>
            </w:pPr>
            <w:r>
              <w:t>Contains:</w:t>
            </w:r>
          </w:p>
        </w:tc>
      </w:tr>
      <w:tr w:rsidR="00E379A6" w14:paraId="69AFB847" w14:textId="77777777" w:rsidTr="00E33D87">
        <w:trPr>
          <w:cantSplit/>
          <w:jc w:val="center"/>
        </w:trPr>
        <w:tc>
          <w:tcPr>
            <w:tcW w:w="360" w:type="dxa"/>
          </w:tcPr>
          <w:p w14:paraId="78574CDB" w14:textId="3FB9378A" w:rsidR="00E379A6" w:rsidRDefault="0051287C">
            <w:pPr>
              <w:pStyle w:val="TableText"/>
            </w:pPr>
            <w:hyperlink w:anchor="E_Last_Physical_Overnight_Location_Act">
              <w:r w:rsidR="000F5220">
                <w:rPr>
                  <w:rStyle w:val="HyperlinkText9pt"/>
                </w:rPr>
                <w:t>Last Physical Overnight Location Act</w:t>
              </w:r>
            </w:hyperlink>
            <w:r w:rsidR="000F5220">
              <w:t xml:space="preserve"> (optional)</w:t>
            </w:r>
          </w:p>
        </w:tc>
        <w:tc>
          <w:tcPr>
            <w:tcW w:w="360" w:type="dxa"/>
          </w:tcPr>
          <w:p w14:paraId="482C61C6" w14:textId="77777777" w:rsidR="00E379A6" w:rsidRDefault="00E379A6"/>
        </w:tc>
      </w:tr>
    </w:tbl>
    <w:p w14:paraId="153D6359" w14:textId="77777777" w:rsidR="00E379A6" w:rsidRDefault="00E379A6">
      <w:pPr>
        <w:pStyle w:val="BodyText"/>
      </w:pPr>
    </w:p>
    <w:p w14:paraId="6F1901DB" w14:textId="77777777" w:rsidR="00E379A6" w:rsidRDefault="000F5220">
      <w:pPr>
        <w:pStyle w:val="BodyText"/>
      </w:pPr>
      <w:r>
        <w:t>This template represents an encounter at the last physical overnight location of the patient immediately prior to his or her arrival into the facility. The type of encounter can be either "IMP" (inpatient encounter) or "HH" (home health) depending on the last location; the location participant records the type of the last overnight location. If the last physical overnight location is unknown code will be nullFlavor="UNK".</w:t>
      </w:r>
    </w:p>
    <w:p w14:paraId="2D691510" w14:textId="4BCC3567" w:rsidR="00E379A6" w:rsidRDefault="000F5220">
      <w:pPr>
        <w:pStyle w:val="Caption"/>
      </w:pPr>
      <w:bookmarkStart w:id="2216" w:name="_Toc491882682"/>
      <w:r>
        <w:lastRenderedPageBreak/>
        <w:t xml:space="preserve">Table </w:t>
      </w:r>
      <w:r>
        <w:fldChar w:fldCharType="begin"/>
      </w:r>
      <w:r>
        <w:instrText>SEQ Table \* ARABIC</w:instrText>
      </w:r>
      <w:r>
        <w:fldChar w:fldCharType="separate"/>
      </w:r>
      <w:r w:rsidR="00D90831">
        <w:t>236</w:t>
      </w:r>
      <w:r>
        <w:fldChar w:fldCharType="end"/>
      </w:r>
      <w:r>
        <w:t>: Last Physical Overnight Location Encounter Constraints Overview</w:t>
      </w:r>
      <w:bookmarkEnd w:id="2216"/>
    </w:p>
    <w:tbl>
      <w:tblPr>
        <w:tblStyle w:val="TableGrid"/>
        <w:tblW w:w="10080" w:type="dxa"/>
        <w:jc w:val="center"/>
        <w:tblLayout w:type="fixed"/>
        <w:tblLook w:val="02A0" w:firstRow="1" w:lastRow="0" w:firstColumn="1" w:lastColumn="0" w:noHBand="1" w:noVBand="0"/>
        <w:tblCaption w:val="Table 236: Last Physical Overnight Location Encounter Constraints Overview"/>
        <w:tblDescription w:val="Table 236: Last Physical Overnight Location Encounter Constraints Overview"/>
      </w:tblPr>
      <w:tblGrid>
        <w:gridCol w:w="3498"/>
        <w:gridCol w:w="731"/>
        <w:gridCol w:w="877"/>
        <w:gridCol w:w="877"/>
        <w:gridCol w:w="877"/>
        <w:gridCol w:w="3220"/>
      </w:tblGrid>
      <w:tr w:rsidR="00E379A6" w14:paraId="137E7FEE" w14:textId="77777777" w:rsidTr="00E33D87">
        <w:trPr>
          <w:cantSplit/>
          <w:tblHeader/>
          <w:jc w:val="center"/>
        </w:trPr>
        <w:tc>
          <w:tcPr>
            <w:tcW w:w="0" w:type="dxa"/>
            <w:shd w:val="clear" w:color="auto" w:fill="E6E6E6"/>
            <w:noWrap/>
          </w:tcPr>
          <w:p w14:paraId="3359CCDF" w14:textId="77777777" w:rsidR="00E379A6" w:rsidRDefault="000F5220">
            <w:pPr>
              <w:pStyle w:val="TableHead"/>
            </w:pPr>
            <w:r>
              <w:t>XPath</w:t>
            </w:r>
          </w:p>
        </w:tc>
        <w:tc>
          <w:tcPr>
            <w:tcW w:w="720" w:type="dxa"/>
            <w:shd w:val="clear" w:color="auto" w:fill="E6E6E6"/>
            <w:noWrap/>
          </w:tcPr>
          <w:p w14:paraId="17155A7C" w14:textId="77777777" w:rsidR="00E379A6" w:rsidRDefault="000F5220">
            <w:pPr>
              <w:pStyle w:val="TableHead"/>
            </w:pPr>
            <w:r>
              <w:t>Card.</w:t>
            </w:r>
          </w:p>
        </w:tc>
        <w:tc>
          <w:tcPr>
            <w:tcW w:w="864" w:type="dxa"/>
            <w:shd w:val="clear" w:color="auto" w:fill="E6E6E6"/>
            <w:noWrap/>
          </w:tcPr>
          <w:p w14:paraId="293D07DD" w14:textId="77777777" w:rsidR="00E379A6" w:rsidRDefault="000F5220">
            <w:pPr>
              <w:pStyle w:val="TableHead"/>
            </w:pPr>
            <w:r>
              <w:t>Verb</w:t>
            </w:r>
          </w:p>
        </w:tc>
        <w:tc>
          <w:tcPr>
            <w:tcW w:w="864" w:type="dxa"/>
            <w:shd w:val="clear" w:color="auto" w:fill="E6E6E6"/>
            <w:noWrap/>
          </w:tcPr>
          <w:p w14:paraId="25636155" w14:textId="77777777" w:rsidR="00E379A6" w:rsidRDefault="000F5220">
            <w:pPr>
              <w:pStyle w:val="TableHead"/>
            </w:pPr>
            <w:r>
              <w:t>Data Type</w:t>
            </w:r>
          </w:p>
        </w:tc>
        <w:tc>
          <w:tcPr>
            <w:tcW w:w="864" w:type="dxa"/>
            <w:shd w:val="clear" w:color="auto" w:fill="E6E6E6"/>
            <w:noWrap/>
          </w:tcPr>
          <w:p w14:paraId="7099CE9F" w14:textId="77777777" w:rsidR="00E379A6" w:rsidRDefault="000F5220">
            <w:pPr>
              <w:pStyle w:val="TableHead"/>
            </w:pPr>
            <w:r>
              <w:t>CONF#</w:t>
            </w:r>
          </w:p>
        </w:tc>
        <w:tc>
          <w:tcPr>
            <w:tcW w:w="864" w:type="dxa"/>
            <w:shd w:val="clear" w:color="auto" w:fill="E6E6E6"/>
            <w:noWrap/>
          </w:tcPr>
          <w:p w14:paraId="5798944F" w14:textId="77777777" w:rsidR="00E379A6" w:rsidRDefault="000F5220">
            <w:pPr>
              <w:pStyle w:val="TableHead"/>
            </w:pPr>
            <w:r>
              <w:t>Value</w:t>
            </w:r>
          </w:p>
        </w:tc>
      </w:tr>
      <w:tr w:rsidR="00E379A6" w14:paraId="1EECCE9C" w14:textId="77777777" w:rsidTr="00E33D87">
        <w:trPr>
          <w:cantSplit/>
          <w:jc w:val="center"/>
        </w:trPr>
        <w:tc>
          <w:tcPr>
            <w:tcW w:w="9928" w:type="dxa"/>
            <w:gridSpan w:val="6"/>
          </w:tcPr>
          <w:p w14:paraId="76FE9025" w14:textId="77777777" w:rsidR="00E379A6" w:rsidRDefault="000F5220">
            <w:pPr>
              <w:pStyle w:val="TableText"/>
            </w:pPr>
            <w:r>
              <w:t>encounter (identifier: urn:hl7ii:2.16.840.1.113883.10.20.5.6.220:2014-12-01)</w:t>
            </w:r>
          </w:p>
        </w:tc>
      </w:tr>
      <w:tr w:rsidR="00E379A6" w14:paraId="0DA30835" w14:textId="77777777" w:rsidTr="00E33D87">
        <w:trPr>
          <w:cantSplit/>
          <w:jc w:val="center"/>
        </w:trPr>
        <w:tc>
          <w:tcPr>
            <w:tcW w:w="3445" w:type="dxa"/>
          </w:tcPr>
          <w:p w14:paraId="7DBEF130" w14:textId="77777777" w:rsidR="00E379A6" w:rsidRDefault="000F5220">
            <w:pPr>
              <w:pStyle w:val="TableText"/>
            </w:pPr>
            <w:r>
              <w:tab/>
              <w:t>@classCode</w:t>
            </w:r>
          </w:p>
        </w:tc>
        <w:tc>
          <w:tcPr>
            <w:tcW w:w="720" w:type="dxa"/>
          </w:tcPr>
          <w:p w14:paraId="2137B952" w14:textId="77777777" w:rsidR="00E379A6" w:rsidRDefault="000F5220">
            <w:pPr>
              <w:pStyle w:val="TableText"/>
            </w:pPr>
            <w:r>
              <w:t>1..1</w:t>
            </w:r>
          </w:p>
        </w:tc>
        <w:tc>
          <w:tcPr>
            <w:tcW w:w="864" w:type="dxa"/>
          </w:tcPr>
          <w:p w14:paraId="71CD546E" w14:textId="77777777" w:rsidR="00E379A6" w:rsidRDefault="000F5220">
            <w:pPr>
              <w:pStyle w:val="TableText"/>
            </w:pPr>
            <w:r>
              <w:t>SHALL</w:t>
            </w:r>
          </w:p>
        </w:tc>
        <w:tc>
          <w:tcPr>
            <w:tcW w:w="864" w:type="dxa"/>
          </w:tcPr>
          <w:p w14:paraId="6D2CF166" w14:textId="77777777" w:rsidR="00E379A6" w:rsidRDefault="00E379A6">
            <w:pPr>
              <w:pStyle w:val="TableText"/>
            </w:pPr>
          </w:p>
        </w:tc>
        <w:tc>
          <w:tcPr>
            <w:tcW w:w="864" w:type="dxa"/>
          </w:tcPr>
          <w:p w14:paraId="7035D68E" w14:textId="1978CC73" w:rsidR="00E379A6" w:rsidRDefault="0051287C">
            <w:pPr>
              <w:pStyle w:val="TableText"/>
            </w:pPr>
            <w:hyperlink w:anchor="C_1129-30271">
              <w:r w:rsidR="000F5220">
                <w:rPr>
                  <w:rStyle w:val="HyperlinkText9pt"/>
                </w:rPr>
                <w:t>1129-30271</w:t>
              </w:r>
            </w:hyperlink>
          </w:p>
        </w:tc>
        <w:tc>
          <w:tcPr>
            <w:tcW w:w="3171" w:type="dxa"/>
          </w:tcPr>
          <w:p w14:paraId="5C74F334" w14:textId="77777777" w:rsidR="00E379A6" w:rsidRDefault="000F5220">
            <w:pPr>
              <w:pStyle w:val="TableText"/>
            </w:pPr>
            <w:r>
              <w:t>urn:oid:2.16.840.1.113883.5.6 (HL7ActClass) = ENC</w:t>
            </w:r>
          </w:p>
        </w:tc>
      </w:tr>
      <w:tr w:rsidR="00E379A6" w14:paraId="7AD0FE86" w14:textId="77777777" w:rsidTr="00E33D87">
        <w:trPr>
          <w:cantSplit/>
          <w:jc w:val="center"/>
        </w:trPr>
        <w:tc>
          <w:tcPr>
            <w:tcW w:w="3445" w:type="dxa"/>
          </w:tcPr>
          <w:p w14:paraId="427E8576" w14:textId="77777777" w:rsidR="00E379A6" w:rsidRDefault="000F5220">
            <w:pPr>
              <w:pStyle w:val="TableText"/>
            </w:pPr>
            <w:r>
              <w:tab/>
              <w:t>@moodCode</w:t>
            </w:r>
          </w:p>
        </w:tc>
        <w:tc>
          <w:tcPr>
            <w:tcW w:w="720" w:type="dxa"/>
          </w:tcPr>
          <w:p w14:paraId="0AD2E027" w14:textId="77777777" w:rsidR="00E379A6" w:rsidRDefault="000F5220">
            <w:pPr>
              <w:pStyle w:val="TableText"/>
            </w:pPr>
            <w:r>
              <w:t>1..1</w:t>
            </w:r>
          </w:p>
        </w:tc>
        <w:tc>
          <w:tcPr>
            <w:tcW w:w="864" w:type="dxa"/>
          </w:tcPr>
          <w:p w14:paraId="56EDFB4D" w14:textId="77777777" w:rsidR="00E379A6" w:rsidRDefault="000F5220">
            <w:pPr>
              <w:pStyle w:val="TableText"/>
            </w:pPr>
            <w:r>
              <w:t>SHALL</w:t>
            </w:r>
          </w:p>
        </w:tc>
        <w:tc>
          <w:tcPr>
            <w:tcW w:w="864" w:type="dxa"/>
          </w:tcPr>
          <w:p w14:paraId="02CEAF97" w14:textId="77777777" w:rsidR="00E379A6" w:rsidRDefault="00E379A6">
            <w:pPr>
              <w:pStyle w:val="TableText"/>
            </w:pPr>
          </w:p>
        </w:tc>
        <w:tc>
          <w:tcPr>
            <w:tcW w:w="864" w:type="dxa"/>
          </w:tcPr>
          <w:p w14:paraId="4E32D593" w14:textId="4A4825ED" w:rsidR="00E379A6" w:rsidRDefault="0051287C">
            <w:pPr>
              <w:pStyle w:val="TableText"/>
            </w:pPr>
            <w:hyperlink w:anchor="C_1129-30272">
              <w:r w:rsidR="000F5220">
                <w:rPr>
                  <w:rStyle w:val="HyperlinkText9pt"/>
                </w:rPr>
                <w:t>1129-30272</w:t>
              </w:r>
            </w:hyperlink>
          </w:p>
        </w:tc>
        <w:tc>
          <w:tcPr>
            <w:tcW w:w="3171" w:type="dxa"/>
          </w:tcPr>
          <w:p w14:paraId="0F383835" w14:textId="77777777" w:rsidR="00E379A6" w:rsidRDefault="000F5220">
            <w:pPr>
              <w:pStyle w:val="TableText"/>
            </w:pPr>
            <w:r>
              <w:t>urn:oid:2.16.840.1.113883.5.1001 (ActMood) = EVN</w:t>
            </w:r>
          </w:p>
        </w:tc>
      </w:tr>
      <w:tr w:rsidR="00E379A6" w14:paraId="55D759B6" w14:textId="77777777" w:rsidTr="00E33D87">
        <w:trPr>
          <w:cantSplit/>
          <w:jc w:val="center"/>
        </w:trPr>
        <w:tc>
          <w:tcPr>
            <w:tcW w:w="3445" w:type="dxa"/>
          </w:tcPr>
          <w:p w14:paraId="3EC16081" w14:textId="77777777" w:rsidR="00E379A6" w:rsidRDefault="000F5220">
            <w:pPr>
              <w:pStyle w:val="TableText"/>
            </w:pPr>
            <w:r>
              <w:tab/>
              <w:t>templateId</w:t>
            </w:r>
          </w:p>
        </w:tc>
        <w:tc>
          <w:tcPr>
            <w:tcW w:w="720" w:type="dxa"/>
          </w:tcPr>
          <w:p w14:paraId="1B9FF83A" w14:textId="77777777" w:rsidR="00E379A6" w:rsidRDefault="000F5220">
            <w:pPr>
              <w:pStyle w:val="TableText"/>
            </w:pPr>
            <w:r>
              <w:t>1..1</w:t>
            </w:r>
          </w:p>
        </w:tc>
        <w:tc>
          <w:tcPr>
            <w:tcW w:w="864" w:type="dxa"/>
          </w:tcPr>
          <w:p w14:paraId="630287DC" w14:textId="77777777" w:rsidR="00E379A6" w:rsidRDefault="000F5220">
            <w:pPr>
              <w:pStyle w:val="TableText"/>
            </w:pPr>
            <w:r>
              <w:t>SHALL</w:t>
            </w:r>
          </w:p>
        </w:tc>
        <w:tc>
          <w:tcPr>
            <w:tcW w:w="864" w:type="dxa"/>
          </w:tcPr>
          <w:p w14:paraId="7322E500" w14:textId="77777777" w:rsidR="00E379A6" w:rsidRDefault="00E379A6">
            <w:pPr>
              <w:pStyle w:val="TableText"/>
            </w:pPr>
          </w:p>
        </w:tc>
        <w:tc>
          <w:tcPr>
            <w:tcW w:w="864" w:type="dxa"/>
          </w:tcPr>
          <w:p w14:paraId="1CB8284A" w14:textId="4CE3E03F" w:rsidR="00E379A6" w:rsidRDefault="0051287C">
            <w:pPr>
              <w:pStyle w:val="TableText"/>
            </w:pPr>
            <w:hyperlink w:anchor="C_1129-30493">
              <w:r w:rsidR="000F5220">
                <w:rPr>
                  <w:rStyle w:val="HyperlinkText9pt"/>
                </w:rPr>
                <w:t>1129-30493</w:t>
              </w:r>
            </w:hyperlink>
          </w:p>
        </w:tc>
        <w:tc>
          <w:tcPr>
            <w:tcW w:w="3171" w:type="dxa"/>
          </w:tcPr>
          <w:p w14:paraId="5FEE58F3" w14:textId="77777777" w:rsidR="00E379A6" w:rsidRDefault="00E379A6">
            <w:pPr>
              <w:pStyle w:val="TableText"/>
            </w:pPr>
          </w:p>
        </w:tc>
      </w:tr>
      <w:tr w:rsidR="00E379A6" w14:paraId="7E580E5C" w14:textId="77777777" w:rsidTr="00E33D87">
        <w:trPr>
          <w:cantSplit/>
          <w:jc w:val="center"/>
        </w:trPr>
        <w:tc>
          <w:tcPr>
            <w:tcW w:w="3445" w:type="dxa"/>
          </w:tcPr>
          <w:p w14:paraId="4199897D" w14:textId="77777777" w:rsidR="00E379A6" w:rsidRDefault="000F5220">
            <w:pPr>
              <w:pStyle w:val="TableText"/>
            </w:pPr>
            <w:r>
              <w:tab/>
            </w:r>
            <w:r>
              <w:tab/>
              <w:t>@root</w:t>
            </w:r>
          </w:p>
        </w:tc>
        <w:tc>
          <w:tcPr>
            <w:tcW w:w="720" w:type="dxa"/>
          </w:tcPr>
          <w:p w14:paraId="3A3C493E" w14:textId="77777777" w:rsidR="00E379A6" w:rsidRDefault="000F5220">
            <w:pPr>
              <w:pStyle w:val="TableText"/>
            </w:pPr>
            <w:r>
              <w:t>1..1</w:t>
            </w:r>
          </w:p>
        </w:tc>
        <w:tc>
          <w:tcPr>
            <w:tcW w:w="864" w:type="dxa"/>
          </w:tcPr>
          <w:p w14:paraId="35D29848" w14:textId="77777777" w:rsidR="00E379A6" w:rsidRDefault="000F5220">
            <w:pPr>
              <w:pStyle w:val="TableText"/>
            </w:pPr>
            <w:r>
              <w:t>SHALL</w:t>
            </w:r>
          </w:p>
        </w:tc>
        <w:tc>
          <w:tcPr>
            <w:tcW w:w="864" w:type="dxa"/>
          </w:tcPr>
          <w:p w14:paraId="6B28C3F1" w14:textId="77777777" w:rsidR="00E379A6" w:rsidRDefault="00E379A6">
            <w:pPr>
              <w:pStyle w:val="TableText"/>
            </w:pPr>
          </w:p>
        </w:tc>
        <w:tc>
          <w:tcPr>
            <w:tcW w:w="864" w:type="dxa"/>
          </w:tcPr>
          <w:p w14:paraId="15F1E0D3" w14:textId="5D1EA0FC" w:rsidR="00E379A6" w:rsidRDefault="0051287C">
            <w:pPr>
              <w:pStyle w:val="TableText"/>
            </w:pPr>
            <w:hyperlink w:anchor="C_1129-30494">
              <w:r w:rsidR="000F5220">
                <w:rPr>
                  <w:rStyle w:val="HyperlinkText9pt"/>
                </w:rPr>
                <w:t>1129-30494</w:t>
              </w:r>
            </w:hyperlink>
          </w:p>
        </w:tc>
        <w:tc>
          <w:tcPr>
            <w:tcW w:w="3171" w:type="dxa"/>
          </w:tcPr>
          <w:p w14:paraId="7B4AC442" w14:textId="77777777" w:rsidR="00E379A6" w:rsidRDefault="000F5220">
            <w:pPr>
              <w:pStyle w:val="TableText"/>
            </w:pPr>
            <w:r>
              <w:t>2.16.840.1.113883.10.20.22.4.49</w:t>
            </w:r>
          </w:p>
        </w:tc>
      </w:tr>
      <w:tr w:rsidR="00E379A6" w14:paraId="3B012129" w14:textId="77777777" w:rsidTr="00E33D87">
        <w:trPr>
          <w:cantSplit/>
          <w:jc w:val="center"/>
        </w:trPr>
        <w:tc>
          <w:tcPr>
            <w:tcW w:w="3445" w:type="dxa"/>
          </w:tcPr>
          <w:p w14:paraId="132BDF54" w14:textId="77777777" w:rsidR="00E379A6" w:rsidRDefault="000F5220">
            <w:pPr>
              <w:pStyle w:val="TableText"/>
            </w:pPr>
            <w:r>
              <w:tab/>
              <w:t>templateId</w:t>
            </w:r>
          </w:p>
        </w:tc>
        <w:tc>
          <w:tcPr>
            <w:tcW w:w="720" w:type="dxa"/>
          </w:tcPr>
          <w:p w14:paraId="15234F64" w14:textId="77777777" w:rsidR="00E379A6" w:rsidRDefault="000F5220">
            <w:pPr>
              <w:pStyle w:val="TableText"/>
            </w:pPr>
            <w:r>
              <w:t>1..1</w:t>
            </w:r>
          </w:p>
        </w:tc>
        <w:tc>
          <w:tcPr>
            <w:tcW w:w="864" w:type="dxa"/>
          </w:tcPr>
          <w:p w14:paraId="06A979D0" w14:textId="77777777" w:rsidR="00E379A6" w:rsidRDefault="000F5220">
            <w:pPr>
              <w:pStyle w:val="TableText"/>
            </w:pPr>
            <w:r>
              <w:t>SHALL</w:t>
            </w:r>
          </w:p>
        </w:tc>
        <w:tc>
          <w:tcPr>
            <w:tcW w:w="864" w:type="dxa"/>
          </w:tcPr>
          <w:p w14:paraId="2EB2C2CE" w14:textId="77777777" w:rsidR="00E379A6" w:rsidRDefault="00E379A6">
            <w:pPr>
              <w:pStyle w:val="TableText"/>
            </w:pPr>
          </w:p>
        </w:tc>
        <w:tc>
          <w:tcPr>
            <w:tcW w:w="864" w:type="dxa"/>
          </w:tcPr>
          <w:p w14:paraId="1AE8330D" w14:textId="7B12C40D" w:rsidR="00E379A6" w:rsidRDefault="0051287C">
            <w:pPr>
              <w:pStyle w:val="TableText"/>
            </w:pPr>
            <w:hyperlink w:anchor="C_1129-30495">
              <w:r w:rsidR="000F5220">
                <w:rPr>
                  <w:rStyle w:val="HyperlinkText9pt"/>
                </w:rPr>
                <w:t>1129-30495</w:t>
              </w:r>
            </w:hyperlink>
          </w:p>
        </w:tc>
        <w:tc>
          <w:tcPr>
            <w:tcW w:w="3171" w:type="dxa"/>
          </w:tcPr>
          <w:p w14:paraId="58FB47DF" w14:textId="77777777" w:rsidR="00E379A6" w:rsidRDefault="00E379A6">
            <w:pPr>
              <w:pStyle w:val="TableText"/>
            </w:pPr>
          </w:p>
        </w:tc>
      </w:tr>
      <w:tr w:rsidR="00E379A6" w14:paraId="170FC987" w14:textId="77777777" w:rsidTr="00E33D87">
        <w:trPr>
          <w:cantSplit/>
          <w:jc w:val="center"/>
        </w:trPr>
        <w:tc>
          <w:tcPr>
            <w:tcW w:w="3445" w:type="dxa"/>
          </w:tcPr>
          <w:p w14:paraId="3561F1FE" w14:textId="77777777" w:rsidR="00E379A6" w:rsidRDefault="000F5220">
            <w:pPr>
              <w:pStyle w:val="TableText"/>
            </w:pPr>
            <w:r>
              <w:tab/>
            </w:r>
            <w:r>
              <w:tab/>
              <w:t>@root</w:t>
            </w:r>
          </w:p>
        </w:tc>
        <w:tc>
          <w:tcPr>
            <w:tcW w:w="720" w:type="dxa"/>
          </w:tcPr>
          <w:p w14:paraId="098D7DC9" w14:textId="77777777" w:rsidR="00E379A6" w:rsidRDefault="000F5220">
            <w:pPr>
              <w:pStyle w:val="TableText"/>
            </w:pPr>
            <w:r>
              <w:t>0..1</w:t>
            </w:r>
          </w:p>
        </w:tc>
        <w:tc>
          <w:tcPr>
            <w:tcW w:w="864" w:type="dxa"/>
          </w:tcPr>
          <w:p w14:paraId="141F39B3" w14:textId="77777777" w:rsidR="00E379A6" w:rsidRDefault="000F5220">
            <w:pPr>
              <w:pStyle w:val="TableText"/>
            </w:pPr>
            <w:r>
              <w:t>SHALL</w:t>
            </w:r>
          </w:p>
        </w:tc>
        <w:tc>
          <w:tcPr>
            <w:tcW w:w="864" w:type="dxa"/>
          </w:tcPr>
          <w:p w14:paraId="0CF54BEA" w14:textId="77777777" w:rsidR="00E379A6" w:rsidRDefault="00E379A6">
            <w:pPr>
              <w:pStyle w:val="TableText"/>
            </w:pPr>
          </w:p>
        </w:tc>
        <w:tc>
          <w:tcPr>
            <w:tcW w:w="864" w:type="dxa"/>
          </w:tcPr>
          <w:p w14:paraId="396E1937" w14:textId="19F82521" w:rsidR="00E379A6" w:rsidRDefault="0051287C">
            <w:pPr>
              <w:pStyle w:val="TableText"/>
            </w:pPr>
            <w:hyperlink w:anchor="C_1129-30496">
              <w:r w:rsidR="000F5220">
                <w:rPr>
                  <w:rStyle w:val="HyperlinkText9pt"/>
                </w:rPr>
                <w:t>1129-30496</w:t>
              </w:r>
            </w:hyperlink>
          </w:p>
        </w:tc>
        <w:tc>
          <w:tcPr>
            <w:tcW w:w="3171" w:type="dxa"/>
          </w:tcPr>
          <w:p w14:paraId="4FCA1837" w14:textId="77777777" w:rsidR="00E379A6" w:rsidRDefault="000F5220">
            <w:pPr>
              <w:pStyle w:val="TableText"/>
            </w:pPr>
            <w:r>
              <w:t>2.16.840.1.113883.10.20.5.6.220</w:t>
            </w:r>
          </w:p>
        </w:tc>
      </w:tr>
      <w:tr w:rsidR="00E379A6" w14:paraId="09394A18" w14:textId="77777777" w:rsidTr="00E33D87">
        <w:trPr>
          <w:cantSplit/>
          <w:jc w:val="center"/>
        </w:trPr>
        <w:tc>
          <w:tcPr>
            <w:tcW w:w="3445" w:type="dxa"/>
          </w:tcPr>
          <w:p w14:paraId="53B307D3" w14:textId="77777777" w:rsidR="00E379A6" w:rsidRDefault="000F5220">
            <w:pPr>
              <w:pStyle w:val="TableText"/>
            </w:pPr>
            <w:r>
              <w:tab/>
            </w:r>
            <w:r>
              <w:tab/>
              <w:t>@extension</w:t>
            </w:r>
          </w:p>
        </w:tc>
        <w:tc>
          <w:tcPr>
            <w:tcW w:w="720" w:type="dxa"/>
          </w:tcPr>
          <w:p w14:paraId="164003F2" w14:textId="77777777" w:rsidR="00E379A6" w:rsidRDefault="000F5220">
            <w:pPr>
              <w:pStyle w:val="TableText"/>
            </w:pPr>
            <w:r>
              <w:t>1..1</w:t>
            </w:r>
          </w:p>
        </w:tc>
        <w:tc>
          <w:tcPr>
            <w:tcW w:w="864" w:type="dxa"/>
          </w:tcPr>
          <w:p w14:paraId="30E409AC" w14:textId="77777777" w:rsidR="00E379A6" w:rsidRDefault="000F5220">
            <w:pPr>
              <w:pStyle w:val="TableText"/>
            </w:pPr>
            <w:r>
              <w:t>SHALL</w:t>
            </w:r>
          </w:p>
        </w:tc>
        <w:tc>
          <w:tcPr>
            <w:tcW w:w="864" w:type="dxa"/>
          </w:tcPr>
          <w:p w14:paraId="3753CC26" w14:textId="77777777" w:rsidR="00E379A6" w:rsidRDefault="00E379A6">
            <w:pPr>
              <w:pStyle w:val="TableText"/>
            </w:pPr>
          </w:p>
        </w:tc>
        <w:tc>
          <w:tcPr>
            <w:tcW w:w="864" w:type="dxa"/>
          </w:tcPr>
          <w:p w14:paraId="24CB9E48" w14:textId="5FB526F2" w:rsidR="00E379A6" w:rsidRDefault="0051287C">
            <w:pPr>
              <w:pStyle w:val="TableText"/>
            </w:pPr>
            <w:hyperlink w:anchor="C_1129-30497">
              <w:r w:rsidR="000F5220">
                <w:rPr>
                  <w:rStyle w:val="HyperlinkText9pt"/>
                </w:rPr>
                <w:t>1129-30497</w:t>
              </w:r>
            </w:hyperlink>
          </w:p>
        </w:tc>
        <w:tc>
          <w:tcPr>
            <w:tcW w:w="3171" w:type="dxa"/>
          </w:tcPr>
          <w:p w14:paraId="3283E6C8" w14:textId="77777777" w:rsidR="00E379A6" w:rsidRDefault="000F5220">
            <w:pPr>
              <w:pStyle w:val="TableText"/>
            </w:pPr>
            <w:r>
              <w:t>2014-12-01</w:t>
            </w:r>
          </w:p>
        </w:tc>
      </w:tr>
      <w:tr w:rsidR="00E379A6" w14:paraId="256BD356" w14:textId="77777777" w:rsidTr="00E33D87">
        <w:trPr>
          <w:cantSplit/>
          <w:jc w:val="center"/>
        </w:trPr>
        <w:tc>
          <w:tcPr>
            <w:tcW w:w="3445" w:type="dxa"/>
          </w:tcPr>
          <w:p w14:paraId="75DC4079" w14:textId="77777777" w:rsidR="00E379A6" w:rsidRDefault="000F5220">
            <w:pPr>
              <w:pStyle w:val="TableText"/>
            </w:pPr>
            <w:r>
              <w:tab/>
              <w:t>id</w:t>
            </w:r>
          </w:p>
        </w:tc>
        <w:tc>
          <w:tcPr>
            <w:tcW w:w="720" w:type="dxa"/>
          </w:tcPr>
          <w:p w14:paraId="1DA26648" w14:textId="77777777" w:rsidR="00E379A6" w:rsidRDefault="000F5220">
            <w:pPr>
              <w:pStyle w:val="TableText"/>
            </w:pPr>
            <w:r>
              <w:t>1..*</w:t>
            </w:r>
          </w:p>
        </w:tc>
        <w:tc>
          <w:tcPr>
            <w:tcW w:w="864" w:type="dxa"/>
          </w:tcPr>
          <w:p w14:paraId="7A3AA99A" w14:textId="77777777" w:rsidR="00E379A6" w:rsidRDefault="000F5220">
            <w:pPr>
              <w:pStyle w:val="TableText"/>
            </w:pPr>
            <w:r>
              <w:t>SHALL</w:t>
            </w:r>
          </w:p>
        </w:tc>
        <w:tc>
          <w:tcPr>
            <w:tcW w:w="864" w:type="dxa"/>
          </w:tcPr>
          <w:p w14:paraId="378963CB" w14:textId="77777777" w:rsidR="00E379A6" w:rsidRDefault="00E379A6">
            <w:pPr>
              <w:pStyle w:val="TableText"/>
            </w:pPr>
          </w:p>
        </w:tc>
        <w:tc>
          <w:tcPr>
            <w:tcW w:w="864" w:type="dxa"/>
          </w:tcPr>
          <w:p w14:paraId="2CC63D7C" w14:textId="43A40873" w:rsidR="00E379A6" w:rsidRDefault="0051287C">
            <w:pPr>
              <w:pStyle w:val="TableText"/>
            </w:pPr>
            <w:hyperlink w:anchor="C_1129-30256">
              <w:r w:rsidR="000F5220">
                <w:rPr>
                  <w:rStyle w:val="HyperlinkText9pt"/>
                </w:rPr>
                <w:t>1129-30256</w:t>
              </w:r>
            </w:hyperlink>
          </w:p>
        </w:tc>
        <w:tc>
          <w:tcPr>
            <w:tcW w:w="3171" w:type="dxa"/>
          </w:tcPr>
          <w:p w14:paraId="4C31969D" w14:textId="77777777" w:rsidR="00E379A6" w:rsidRDefault="00E379A6">
            <w:pPr>
              <w:pStyle w:val="TableText"/>
            </w:pPr>
          </w:p>
        </w:tc>
      </w:tr>
      <w:tr w:rsidR="00E379A6" w14:paraId="5E228F9F" w14:textId="77777777" w:rsidTr="00E33D87">
        <w:trPr>
          <w:cantSplit/>
          <w:jc w:val="center"/>
        </w:trPr>
        <w:tc>
          <w:tcPr>
            <w:tcW w:w="3445" w:type="dxa"/>
          </w:tcPr>
          <w:p w14:paraId="34975CF7" w14:textId="77777777" w:rsidR="00E379A6" w:rsidRDefault="000F5220">
            <w:pPr>
              <w:pStyle w:val="TableText"/>
            </w:pPr>
            <w:r>
              <w:tab/>
            </w:r>
            <w:r>
              <w:tab/>
              <w:t>@nullFlavor</w:t>
            </w:r>
          </w:p>
        </w:tc>
        <w:tc>
          <w:tcPr>
            <w:tcW w:w="720" w:type="dxa"/>
          </w:tcPr>
          <w:p w14:paraId="2DD63797" w14:textId="77777777" w:rsidR="00E379A6" w:rsidRDefault="000F5220">
            <w:pPr>
              <w:pStyle w:val="TableText"/>
            </w:pPr>
            <w:r>
              <w:t>1..1</w:t>
            </w:r>
          </w:p>
        </w:tc>
        <w:tc>
          <w:tcPr>
            <w:tcW w:w="864" w:type="dxa"/>
          </w:tcPr>
          <w:p w14:paraId="0E1F56C1" w14:textId="77777777" w:rsidR="00E379A6" w:rsidRDefault="000F5220">
            <w:pPr>
              <w:pStyle w:val="TableText"/>
            </w:pPr>
            <w:r>
              <w:t>SHALL</w:t>
            </w:r>
          </w:p>
        </w:tc>
        <w:tc>
          <w:tcPr>
            <w:tcW w:w="864" w:type="dxa"/>
          </w:tcPr>
          <w:p w14:paraId="634FD4BF" w14:textId="77777777" w:rsidR="00E379A6" w:rsidRDefault="00E379A6">
            <w:pPr>
              <w:pStyle w:val="TableText"/>
            </w:pPr>
          </w:p>
        </w:tc>
        <w:tc>
          <w:tcPr>
            <w:tcW w:w="864" w:type="dxa"/>
          </w:tcPr>
          <w:p w14:paraId="08A18ACB" w14:textId="06E50B42" w:rsidR="00E379A6" w:rsidRDefault="0051287C">
            <w:pPr>
              <w:pStyle w:val="TableText"/>
            </w:pPr>
            <w:hyperlink w:anchor="C_1129-30263">
              <w:r w:rsidR="000F5220">
                <w:rPr>
                  <w:rStyle w:val="HyperlinkText9pt"/>
                </w:rPr>
                <w:t>1129-30263</w:t>
              </w:r>
            </w:hyperlink>
          </w:p>
        </w:tc>
        <w:tc>
          <w:tcPr>
            <w:tcW w:w="3171" w:type="dxa"/>
          </w:tcPr>
          <w:p w14:paraId="38563456" w14:textId="77777777" w:rsidR="00E379A6" w:rsidRDefault="000F5220">
            <w:pPr>
              <w:pStyle w:val="TableText"/>
            </w:pPr>
            <w:r>
              <w:t>NA</w:t>
            </w:r>
          </w:p>
        </w:tc>
      </w:tr>
      <w:tr w:rsidR="00E379A6" w14:paraId="35454FD4" w14:textId="77777777" w:rsidTr="00E33D87">
        <w:trPr>
          <w:cantSplit/>
          <w:jc w:val="center"/>
        </w:trPr>
        <w:tc>
          <w:tcPr>
            <w:tcW w:w="3445" w:type="dxa"/>
          </w:tcPr>
          <w:p w14:paraId="6EECB26E" w14:textId="77777777" w:rsidR="00E379A6" w:rsidRDefault="000F5220">
            <w:pPr>
              <w:pStyle w:val="TableText"/>
            </w:pPr>
            <w:r>
              <w:tab/>
              <w:t>code</w:t>
            </w:r>
          </w:p>
        </w:tc>
        <w:tc>
          <w:tcPr>
            <w:tcW w:w="720" w:type="dxa"/>
          </w:tcPr>
          <w:p w14:paraId="098626D7" w14:textId="77777777" w:rsidR="00E379A6" w:rsidRDefault="000F5220">
            <w:pPr>
              <w:pStyle w:val="TableText"/>
            </w:pPr>
            <w:r>
              <w:t>1..1</w:t>
            </w:r>
          </w:p>
        </w:tc>
        <w:tc>
          <w:tcPr>
            <w:tcW w:w="864" w:type="dxa"/>
          </w:tcPr>
          <w:p w14:paraId="7A8CC9C3" w14:textId="77777777" w:rsidR="00E379A6" w:rsidRDefault="000F5220">
            <w:pPr>
              <w:pStyle w:val="TableText"/>
            </w:pPr>
            <w:r>
              <w:t>SHALL</w:t>
            </w:r>
          </w:p>
        </w:tc>
        <w:tc>
          <w:tcPr>
            <w:tcW w:w="864" w:type="dxa"/>
          </w:tcPr>
          <w:p w14:paraId="06253EDF" w14:textId="77777777" w:rsidR="00E379A6" w:rsidRDefault="00E379A6">
            <w:pPr>
              <w:pStyle w:val="TableText"/>
            </w:pPr>
          </w:p>
        </w:tc>
        <w:tc>
          <w:tcPr>
            <w:tcW w:w="864" w:type="dxa"/>
          </w:tcPr>
          <w:p w14:paraId="5DE99C65" w14:textId="1BED9089" w:rsidR="00E379A6" w:rsidRDefault="0051287C">
            <w:pPr>
              <w:pStyle w:val="TableText"/>
            </w:pPr>
            <w:hyperlink w:anchor="C_1129-30257">
              <w:r w:rsidR="000F5220">
                <w:rPr>
                  <w:rStyle w:val="HyperlinkText9pt"/>
                </w:rPr>
                <w:t>1129-30257</w:t>
              </w:r>
            </w:hyperlink>
          </w:p>
        </w:tc>
        <w:tc>
          <w:tcPr>
            <w:tcW w:w="3171" w:type="dxa"/>
          </w:tcPr>
          <w:p w14:paraId="6621AF0C" w14:textId="77777777" w:rsidR="00E379A6" w:rsidRDefault="000F5220">
            <w:pPr>
              <w:pStyle w:val="TableText"/>
            </w:pPr>
            <w:r>
              <w:t>urn:oid:2.16.840.1.113883.10.20.5.9.3 (NHSNLastLocationEncounterTypeCode)</w:t>
            </w:r>
          </w:p>
        </w:tc>
      </w:tr>
      <w:tr w:rsidR="00E379A6" w14:paraId="66429A5D" w14:textId="77777777" w:rsidTr="00E33D87">
        <w:trPr>
          <w:cantSplit/>
          <w:jc w:val="center"/>
        </w:trPr>
        <w:tc>
          <w:tcPr>
            <w:tcW w:w="3445" w:type="dxa"/>
          </w:tcPr>
          <w:p w14:paraId="3F144425" w14:textId="77777777" w:rsidR="00E379A6" w:rsidRDefault="000F5220">
            <w:pPr>
              <w:pStyle w:val="TableText"/>
            </w:pPr>
            <w:r>
              <w:tab/>
            </w:r>
            <w:r>
              <w:tab/>
              <w:t>@nullFlavor</w:t>
            </w:r>
          </w:p>
        </w:tc>
        <w:tc>
          <w:tcPr>
            <w:tcW w:w="720" w:type="dxa"/>
          </w:tcPr>
          <w:p w14:paraId="078707E7" w14:textId="77777777" w:rsidR="00E379A6" w:rsidRDefault="000F5220">
            <w:pPr>
              <w:pStyle w:val="TableText"/>
            </w:pPr>
            <w:r>
              <w:t>0..1</w:t>
            </w:r>
          </w:p>
        </w:tc>
        <w:tc>
          <w:tcPr>
            <w:tcW w:w="864" w:type="dxa"/>
          </w:tcPr>
          <w:p w14:paraId="6246CED4" w14:textId="77777777" w:rsidR="00E379A6" w:rsidRDefault="000F5220">
            <w:pPr>
              <w:pStyle w:val="TableText"/>
            </w:pPr>
            <w:r>
              <w:t>MAY</w:t>
            </w:r>
          </w:p>
        </w:tc>
        <w:tc>
          <w:tcPr>
            <w:tcW w:w="864" w:type="dxa"/>
          </w:tcPr>
          <w:p w14:paraId="517997C5" w14:textId="77777777" w:rsidR="00E379A6" w:rsidRDefault="00E379A6">
            <w:pPr>
              <w:pStyle w:val="TableText"/>
            </w:pPr>
          </w:p>
        </w:tc>
        <w:tc>
          <w:tcPr>
            <w:tcW w:w="864" w:type="dxa"/>
          </w:tcPr>
          <w:p w14:paraId="40C04AF7" w14:textId="03CE9C09" w:rsidR="00E379A6" w:rsidRDefault="0051287C">
            <w:pPr>
              <w:pStyle w:val="TableText"/>
            </w:pPr>
            <w:hyperlink w:anchor="C_1129-30593">
              <w:r w:rsidR="000F5220">
                <w:rPr>
                  <w:rStyle w:val="HyperlinkText9pt"/>
                </w:rPr>
                <w:t>1129-30593</w:t>
              </w:r>
            </w:hyperlink>
          </w:p>
        </w:tc>
        <w:tc>
          <w:tcPr>
            <w:tcW w:w="3171" w:type="dxa"/>
          </w:tcPr>
          <w:p w14:paraId="2C08BCE0" w14:textId="77777777" w:rsidR="00E379A6" w:rsidRDefault="000F5220">
            <w:pPr>
              <w:pStyle w:val="TableText"/>
            </w:pPr>
            <w:r>
              <w:t>urn:oid:2.16.840.1.113883.5.1008 (HL7NullFlavor) = UNK</w:t>
            </w:r>
          </w:p>
        </w:tc>
      </w:tr>
      <w:tr w:rsidR="00E379A6" w14:paraId="5BE01E85" w14:textId="77777777" w:rsidTr="00E33D87">
        <w:trPr>
          <w:cantSplit/>
          <w:jc w:val="center"/>
        </w:trPr>
        <w:tc>
          <w:tcPr>
            <w:tcW w:w="3445" w:type="dxa"/>
          </w:tcPr>
          <w:p w14:paraId="2428DC72" w14:textId="77777777" w:rsidR="00E379A6" w:rsidRDefault="000F5220">
            <w:pPr>
              <w:pStyle w:val="TableText"/>
            </w:pPr>
            <w:r>
              <w:tab/>
              <w:t>effectiveTime</w:t>
            </w:r>
          </w:p>
        </w:tc>
        <w:tc>
          <w:tcPr>
            <w:tcW w:w="720" w:type="dxa"/>
          </w:tcPr>
          <w:p w14:paraId="4E9DC227" w14:textId="77777777" w:rsidR="00E379A6" w:rsidRDefault="000F5220">
            <w:pPr>
              <w:pStyle w:val="TableText"/>
            </w:pPr>
            <w:r>
              <w:t>1..1</w:t>
            </w:r>
          </w:p>
        </w:tc>
        <w:tc>
          <w:tcPr>
            <w:tcW w:w="864" w:type="dxa"/>
          </w:tcPr>
          <w:p w14:paraId="152E299D" w14:textId="77777777" w:rsidR="00E379A6" w:rsidRDefault="000F5220">
            <w:pPr>
              <w:pStyle w:val="TableText"/>
            </w:pPr>
            <w:r>
              <w:t>SHALL</w:t>
            </w:r>
          </w:p>
        </w:tc>
        <w:tc>
          <w:tcPr>
            <w:tcW w:w="864" w:type="dxa"/>
          </w:tcPr>
          <w:p w14:paraId="26FF1E8A" w14:textId="77777777" w:rsidR="00E379A6" w:rsidRDefault="00E379A6">
            <w:pPr>
              <w:pStyle w:val="TableText"/>
            </w:pPr>
          </w:p>
        </w:tc>
        <w:tc>
          <w:tcPr>
            <w:tcW w:w="864" w:type="dxa"/>
          </w:tcPr>
          <w:p w14:paraId="244357F2" w14:textId="2844A497" w:rsidR="00E379A6" w:rsidRDefault="0051287C">
            <w:pPr>
              <w:pStyle w:val="TableText"/>
            </w:pPr>
            <w:hyperlink w:anchor="C_1129-30258">
              <w:r w:rsidR="000F5220">
                <w:rPr>
                  <w:rStyle w:val="HyperlinkText9pt"/>
                </w:rPr>
                <w:t>1129-30258</w:t>
              </w:r>
            </w:hyperlink>
          </w:p>
        </w:tc>
        <w:tc>
          <w:tcPr>
            <w:tcW w:w="3171" w:type="dxa"/>
          </w:tcPr>
          <w:p w14:paraId="4691A127" w14:textId="77777777" w:rsidR="00E379A6" w:rsidRDefault="00E379A6">
            <w:pPr>
              <w:pStyle w:val="TableText"/>
            </w:pPr>
          </w:p>
        </w:tc>
      </w:tr>
      <w:tr w:rsidR="00E379A6" w14:paraId="635D0B7C" w14:textId="77777777" w:rsidTr="00E33D87">
        <w:trPr>
          <w:cantSplit/>
          <w:jc w:val="center"/>
        </w:trPr>
        <w:tc>
          <w:tcPr>
            <w:tcW w:w="3445" w:type="dxa"/>
          </w:tcPr>
          <w:p w14:paraId="3FFFCDDA" w14:textId="77777777" w:rsidR="00E379A6" w:rsidRDefault="000F5220">
            <w:pPr>
              <w:pStyle w:val="TableText"/>
            </w:pPr>
            <w:r>
              <w:tab/>
            </w:r>
            <w:r>
              <w:tab/>
              <w:t>@nullFlavor</w:t>
            </w:r>
          </w:p>
        </w:tc>
        <w:tc>
          <w:tcPr>
            <w:tcW w:w="720" w:type="dxa"/>
          </w:tcPr>
          <w:p w14:paraId="5388EF7F" w14:textId="77777777" w:rsidR="00E379A6" w:rsidRDefault="000F5220">
            <w:pPr>
              <w:pStyle w:val="TableText"/>
            </w:pPr>
            <w:r>
              <w:t>1..1</w:t>
            </w:r>
          </w:p>
        </w:tc>
        <w:tc>
          <w:tcPr>
            <w:tcW w:w="864" w:type="dxa"/>
          </w:tcPr>
          <w:p w14:paraId="4758CA08" w14:textId="77777777" w:rsidR="00E379A6" w:rsidRDefault="000F5220">
            <w:pPr>
              <w:pStyle w:val="TableText"/>
            </w:pPr>
            <w:r>
              <w:t>SHALL</w:t>
            </w:r>
          </w:p>
        </w:tc>
        <w:tc>
          <w:tcPr>
            <w:tcW w:w="864" w:type="dxa"/>
          </w:tcPr>
          <w:p w14:paraId="344B6827" w14:textId="77777777" w:rsidR="00E379A6" w:rsidRDefault="00E379A6">
            <w:pPr>
              <w:pStyle w:val="TableText"/>
            </w:pPr>
          </w:p>
        </w:tc>
        <w:tc>
          <w:tcPr>
            <w:tcW w:w="864" w:type="dxa"/>
          </w:tcPr>
          <w:p w14:paraId="4BE77270" w14:textId="6C6B0BD8" w:rsidR="00E379A6" w:rsidRDefault="0051287C">
            <w:pPr>
              <w:pStyle w:val="TableText"/>
            </w:pPr>
            <w:hyperlink w:anchor="C_1129-30265">
              <w:r w:rsidR="000F5220">
                <w:rPr>
                  <w:rStyle w:val="HyperlinkText9pt"/>
                </w:rPr>
                <w:t>1129-30265</w:t>
              </w:r>
            </w:hyperlink>
          </w:p>
        </w:tc>
        <w:tc>
          <w:tcPr>
            <w:tcW w:w="3171" w:type="dxa"/>
          </w:tcPr>
          <w:p w14:paraId="091E1D77" w14:textId="77777777" w:rsidR="00E379A6" w:rsidRDefault="000F5220">
            <w:pPr>
              <w:pStyle w:val="TableText"/>
            </w:pPr>
            <w:r>
              <w:t>NA</w:t>
            </w:r>
          </w:p>
        </w:tc>
      </w:tr>
      <w:tr w:rsidR="00E379A6" w14:paraId="3A746BA3" w14:textId="77777777" w:rsidTr="00E33D87">
        <w:trPr>
          <w:cantSplit/>
          <w:jc w:val="center"/>
        </w:trPr>
        <w:tc>
          <w:tcPr>
            <w:tcW w:w="3445" w:type="dxa"/>
          </w:tcPr>
          <w:p w14:paraId="038E892A" w14:textId="77777777" w:rsidR="00E379A6" w:rsidRDefault="000F5220">
            <w:pPr>
              <w:pStyle w:val="TableText"/>
            </w:pPr>
            <w:r>
              <w:tab/>
              <w:t>participant</w:t>
            </w:r>
          </w:p>
        </w:tc>
        <w:tc>
          <w:tcPr>
            <w:tcW w:w="720" w:type="dxa"/>
          </w:tcPr>
          <w:p w14:paraId="0E30C011" w14:textId="77777777" w:rsidR="00E379A6" w:rsidRDefault="000F5220">
            <w:pPr>
              <w:pStyle w:val="TableText"/>
            </w:pPr>
            <w:r>
              <w:t>0..1</w:t>
            </w:r>
          </w:p>
        </w:tc>
        <w:tc>
          <w:tcPr>
            <w:tcW w:w="864" w:type="dxa"/>
          </w:tcPr>
          <w:p w14:paraId="7F44FB4D" w14:textId="77777777" w:rsidR="00E379A6" w:rsidRDefault="000F5220">
            <w:pPr>
              <w:pStyle w:val="TableText"/>
            </w:pPr>
            <w:r>
              <w:t>SHOULD</w:t>
            </w:r>
          </w:p>
        </w:tc>
        <w:tc>
          <w:tcPr>
            <w:tcW w:w="864" w:type="dxa"/>
          </w:tcPr>
          <w:p w14:paraId="1469C2D8" w14:textId="77777777" w:rsidR="00E379A6" w:rsidRDefault="00E379A6">
            <w:pPr>
              <w:pStyle w:val="TableText"/>
            </w:pPr>
          </w:p>
        </w:tc>
        <w:tc>
          <w:tcPr>
            <w:tcW w:w="864" w:type="dxa"/>
          </w:tcPr>
          <w:p w14:paraId="38649456" w14:textId="61B25940" w:rsidR="00E379A6" w:rsidRDefault="0051287C">
            <w:pPr>
              <w:pStyle w:val="TableText"/>
            </w:pPr>
            <w:hyperlink w:anchor="C_1129-30260">
              <w:r w:rsidR="000F5220">
                <w:rPr>
                  <w:rStyle w:val="HyperlinkText9pt"/>
                </w:rPr>
                <w:t>1129-30260</w:t>
              </w:r>
            </w:hyperlink>
          </w:p>
        </w:tc>
        <w:tc>
          <w:tcPr>
            <w:tcW w:w="3171" w:type="dxa"/>
          </w:tcPr>
          <w:p w14:paraId="059B861B" w14:textId="77777777" w:rsidR="00E379A6" w:rsidRDefault="00E379A6">
            <w:pPr>
              <w:pStyle w:val="TableText"/>
            </w:pPr>
          </w:p>
        </w:tc>
      </w:tr>
      <w:tr w:rsidR="00E379A6" w14:paraId="755DCF15" w14:textId="77777777" w:rsidTr="00E33D87">
        <w:trPr>
          <w:cantSplit/>
          <w:jc w:val="center"/>
        </w:trPr>
        <w:tc>
          <w:tcPr>
            <w:tcW w:w="3445" w:type="dxa"/>
          </w:tcPr>
          <w:p w14:paraId="1F521E0A" w14:textId="77777777" w:rsidR="00E379A6" w:rsidRDefault="000F5220">
            <w:pPr>
              <w:pStyle w:val="TableText"/>
            </w:pPr>
            <w:r>
              <w:tab/>
            </w:r>
            <w:r>
              <w:tab/>
              <w:t>@typeCode</w:t>
            </w:r>
          </w:p>
        </w:tc>
        <w:tc>
          <w:tcPr>
            <w:tcW w:w="720" w:type="dxa"/>
          </w:tcPr>
          <w:p w14:paraId="2C572699" w14:textId="77777777" w:rsidR="00E379A6" w:rsidRDefault="000F5220">
            <w:pPr>
              <w:pStyle w:val="TableText"/>
            </w:pPr>
            <w:r>
              <w:t>1..1</w:t>
            </w:r>
          </w:p>
        </w:tc>
        <w:tc>
          <w:tcPr>
            <w:tcW w:w="864" w:type="dxa"/>
          </w:tcPr>
          <w:p w14:paraId="26708191" w14:textId="77777777" w:rsidR="00E379A6" w:rsidRDefault="000F5220">
            <w:pPr>
              <w:pStyle w:val="TableText"/>
            </w:pPr>
            <w:r>
              <w:t>SHALL</w:t>
            </w:r>
          </w:p>
        </w:tc>
        <w:tc>
          <w:tcPr>
            <w:tcW w:w="864" w:type="dxa"/>
          </w:tcPr>
          <w:p w14:paraId="4527642D" w14:textId="77777777" w:rsidR="00E379A6" w:rsidRDefault="00E379A6">
            <w:pPr>
              <w:pStyle w:val="TableText"/>
            </w:pPr>
          </w:p>
        </w:tc>
        <w:tc>
          <w:tcPr>
            <w:tcW w:w="864" w:type="dxa"/>
          </w:tcPr>
          <w:p w14:paraId="133AFDA6" w14:textId="1216C8CA" w:rsidR="00E379A6" w:rsidRDefault="0051287C">
            <w:pPr>
              <w:pStyle w:val="TableText"/>
            </w:pPr>
            <w:hyperlink w:anchor="C_1129-30270">
              <w:r w:rsidR="000F5220">
                <w:rPr>
                  <w:rStyle w:val="HyperlinkText9pt"/>
                </w:rPr>
                <w:t>1129-30270</w:t>
              </w:r>
            </w:hyperlink>
          </w:p>
        </w:tc>
        <w:tc>
          <w:tcPr>
            <w:tcW w:w="3171" w:type="dxa"/>
          </w:tcPr>
          <w:p w14:paraId="592180FA" w14:textId="77777777" w:rsidR="00E379A6" w:rsidRDefault="000F5220">
            <w:pPr>
              <w:pStyle w:val="TableText"/>
            </w:pPr>
            <w:r>
              <w:t>urn:oid:2.16.840.1.113883.5.90 (HL7ParticipationType) = LOC</w:t>
            </w:r>
          </w:p>
        </w:tc>
      </w:tr>
      <w:tr w:rsidR="00E379A6" w14:paraId="73A385CA" w14:textId="77777777" w:rsidTr="00E33D87">
        <w:trPr>
          <w:cantSplit/>
          <w:jc w:val="center"/>
        </w:trPr>
        <w:tc>
          <w:tcPr>
            <w:tcW w:w="3445" w:type="dxa"/>
          </w:tcPr>
          <w:p w14:paraId="2ADE57C9" w14:textId="77777777" w:rsidR="00E379A6" w:rsidRDefault="000F5220">
            <w:pPr>
              <w:pStyle w:val="TableText"/>
            </w:pPr>
            <w:r>
              <w:tab/>
            </w:r>
            <w:r>
              <w:tab/>
              <w:t>participantRole</w:t>
            </w:r>
          </w:p>
        </w:tc>
        <w:tc>
          <w:tcPr>
            <w:tcW w:w="720" w:type="dxa"/>
          </w:tcPr>
          <w:p w14:paraId="2EDA76F0" w14:textId="77777777" w:rsidR="00E379A6" w:rsidRDefault="000F5220">
            <w:pPr>
              <w:pStyle w:val="TableText"/>
            </w:pPr>
            <w:r>
              <w:t>1..1</w:t>
            </w:r>
          </w:p>
        </w:tc>
        <w:tc>
          <w:tcPr>
            <w:tcW w:w="864" w:type="dxa"/>
          </w:tcPr>
          <w:p w14:paraId="0E11A284" w14:textId="77777777" w:rsidR="00E379A6" w:rsidRDefault="000F5220">
            <w:pPr>
              <w:pStyle w:val="TableText"/>
            </w:pPr>
            <w:r>
              <w:t>SHALL</w:t>
            </w:r>
          </w:p>
        </w:tc>
        <w:tc>
          <w:tcPr>
            <w:tcW w:w="864" w:type="dxa"/>
          </w:tcPr>
          <w:p w14:paraId="559466D0" w14:textId="77777777" w:rsidR="00E379A6" w:rsidRDefault="00E379A6">
            <w:pPr>
              <w:pStyle w:val="TableText"/>
            </w:pPr>
          </w:p>
        </w:tc>
        <w:tc>
          <w:tcPr>
            <w:tcW w:w="864" w:type="dxa"/>
          </w:tcPr>
          <w:p w14:paraId="393910A1" w14:textId="0F21AD60" w:rsidR="00E379A6" w:rsidRDefault="0051287C">
            <w:pPr>
              <w:pStyle w:val="TableText"/>
            </w:pPr>
            <w:hyperlink w:anchor="C_1129-30261">
              <w:r w:rsidR="000F5220">
                <w:rPr>
                  <w:rStyle w:val="HyperlinkText9pt"/>
                </w:rPr>
                <w:t>1129-30261</w:t>
              </w:r>
            </w:hyperlink>
          </w:p>
        </w:tc>
        <w:tc>
          <w:tcPr>
            <w:tcW w:w="3171" w:type="dxa"/>
          </w:tcPr>
          <w:p w14:paraId="5D3FCCE0" w14:textId="77777777" w:rsidR="00E379A6" w:rsidRDefault="00E379A6">
            <w:pPr>
              <w:pStyle w:val="TableText"/>
            </w:pPr>
          </w:p>
        </w:tc>
      </w:tr>
      <w:tr w:rsidR="00E379A6" w14:paraId="6DD0AB48" w14:textId="77777777" w:rsidTr="00E33D87">
        <w:trPr>
          <w:cantSplit/>
          <w:jc w:val="center"/>
        </w:trPr>
        <w:tc>
          <w:tcPr>
            <w:tcW w:w="3445" w:type="dxa"/>
          </w:tcPr>
          <w:p w14:paraId="63507D1C" w14:textId="77777777" w:rsidR="00E379A6" w:rsidRDefault="000F5220">
            <w:pPr>
              <w:pStyle w:val="TableText"/>
            </w:pPr>
            <w:r>
              <w:tab/>
            </w:r>
            <w:r>
              <w:tab/>
            </w:r>
            <w:r>
              <w:tab/>
              <w:t>@classCode</w:t>
            </w:r>
          </w:p>
        </w:tc>
        <w:tc>
          <w:tcPr>
            <w:tcW w:w="720" w:type="dxa"/>
          </w:tcPr>
          <w:p w14:paraId="21DC7636" w14:textId="77777777" w:rsidR="00E379A6" w:rsidRDefault="000F5220">
            <w:pPr>
              <w:pStyle w:val="TableText"/>
            </w:pPr>
            <w:r>
              <w:t>1..1</w:t>
            </w:r>
          </w:p>
        </w:tc>
        <w:tc>
          <w:tcPr>
            <w:tcW w:w="864" w:type="dxa"/>
          </w:tcPr>
          <w:p w14:paraId="21AFC3B2" w14:textId="77777777" w:rsidR="00E379A6" w:rsidRDefault="000F5220">
            <w:pPr>
              <w:pStyle w:val="TableText"/>
            </w:pPr>
            <w:r>
              <w:t>SHALL</w:t>
            </w:r>
          </w:p>
        </w:tc>
        <w:tc>
          <w:tcPr>
            <w:tcW w:w="864" w:type="dxa"/>
          </w:tcPr>
          <w:p w14:paraId="6EF3417A" w14:textId="77777777" w:rsidR="00E379A6" w:rsidRDefault="00E379A6">
            <w:pPr>
              <w:pStyle w:val="TableText"/>
            </w:pPr>
          </w:p>
        </w:tc>
        <w:tc>
          <w:tcPr>
            <w:tcW w:w="864" w:type="dxa"/>
          </w:tcPr>
          <w:p w14:paraId="0523DFE8" w14:textId="1A04F400" w:rsidR="00E379A6" w:rsidRDefault="0051287C">
            <w:pPr>
              <w:pStyle w:val="TableText"/>
            </w:pPr>
            <w:hyperlink w:anchor="C_1129-30269">
              <w:r w:rsidR="000F5220">
                <w:rPr>
                  <w:rStyle w:val="HyperlinkText9pt"/>
                </w:rPr>
                <w:t>1129-30269</w:t>
              </w:r>
            </w:hyperlink>
          </w:p>
        </w:tc>
        <w:tc>
          <w:tcPr>
            <w:tcW w:w="3171" w:type="dxa"/>
          </w:tcPr>
          <w:p w14:paraId="4C51810D" w14:textId="77777777" w:rsidR="00E379A6" w:rsidRDefault="000F5220">
            <w:pPr>
              <w:pStyle w:val="TableText"/>
            </w:pPr>
            <w:r>
              <w:t>urn:oid:2.16.840.1.113883.5.41 (EntityClass) = SDLOC</w:t>
            </w:r>
          </w:p>
        </w:tc>
      </w:tr>
      <w:tr w:rsidR="00E379A6" w14:paraId="25D129BA" w14:textId="77777777" w:rsidTr="00E33D87">
        <w:trPr>
          <w:cantSplit/>
          <w:jc w:val="center"/>
        </w:trPr>
        <w:tc>
          <w:tcPr>
            <w:tcW w:w="3445" w:type="dxa"/>
          </w:tcPr>
          <w:p w14:paraId="7947E802" w14:textId="77777777" w:rsidR="00E379A6" w:rsidRDefault="000F5220">
            <w:pPr>
              <w:pStyle w:val="TableText"/>
            </w:pPr>
            <w:r>
              <w:tab/>
            </w:r>
            <w:r>
              <w:tab/>
            </w:r>
            <w:r>
              <w:tab/>
              <w:t>code</w:t>
            </w:r>
          </w:p>
        </w:tc>
        <w:tc>
          <w:tcPr>
            <w:tcW w:w="720" w:type="dxa"/>
          </w:tcPr>
          <w:p w14:paraId="569C827F" w14:textId="77777777" w:rsidR="00E379A6" w:rsidRDefault="000F5220">
            <w:pPr>
              <w:pStyle w:val="TableText"/>
            </w:pPr>
            <w:r>
              <w:t>1..1</w:t>
            </w:r>
          </w:p>
        </w:tc>
        <w:tc>
          <w:tcPr>
            <w:tcW w:w="864" w:type="dxa"/>
          </w:tcPr>
          <w:p w14:paraId="4D472005" w14:textId="77777777" w:rsidR="00E379A6" w:rsidRDefault="000F5220">
            <w:pPr>
              <w:pStyle w:val="TableText"/>
            </w:pPr>
            <w:r>
              <w:t>SHALL</w:t>
            </w:r>
          </w:p>
        </w:tc>
        <w:tc>
          <w:tcPr>
            <w:tcW w:w="864" w:type="dxa"/>
          </w:tcPr>
          <w:p w14:paraId="3CA45082" w14:textId="77777777" w:rsidR="00E379A6" w:rsidRDefault="00E379A6">
            <w:pPr>
              <w:pStyle w:val="TableText"/>
            </w:pPr>
          </w:p>
        </w:tc>
        <w:tc>
          <w:tcPr>
            <w:tcW w:w="864" w:type="dxa"/>
          </w:tcPr>
          <w:p w14:paraId="06B16C43" w14:textId="4B115959" w:rsidR="00E379A6" w:rsidRDefault="0051287C">
            <w:pPr>
              <w:pStyle w:val="TableText"/>
            </w:pPr>
            <w:hyperlink w:anchor="C_1129-30262">
              <w:r w:rsidR="000F5220">
                <w:rPr>
                  <w:rStyle w:val="HyperlinkText9pt"/>
                </w:rPr>
                <w:t>1129-30262</w:t>
              </w:r>
            </w:hyperlink>
          </w:p>
        </w:tc>
        <w:tc>
          <w:tcPr>
            <w:tcW w:w="3171" w:type="dxa"/>
          </w:tcPr>
          <w:p w14:paraId="5F93026E" w14:textId="77777777" w:rsidR="00E379A6" w:rsidRDefault="00E379A6">
            <w:pPr>
              <w:pStyle w:val="TableText"/>
            </w:pPr>
          </w:p>
        </w:tc>
      </w:tr>
      <w:tr w:rsidR="00E379A6" w14:paraId="14ECDD82" w14:textId="77777777" w:rsidTr="00E33D87">
        <w:trPr>
          <w:cantSplit/>
          <w:jc w:val="center"/>
        </w:trPr>
        <w:tc>
          <w:tcPr>
            <w:tcW w:w="3445" w:type="dxa"/>
          </w:tcPr>
          <w:p w14:paraId="643A9065" w14:textId="77777777" w:rsidR="00E379A6" w:rsidRDefault="000F5220">
            <w:pPr>
              <w:pStyle w:val="TableText"/>
            </w:pPr>
            <w:r>
              <w:tab/>
            </w:r>
            <w:r>
              <w:tab/>
            </w:r>
            <w:r>
              <w:tab/>
            </w:r>
            <w:r>
              <w:tab/>
              <w:t>@code</w:t>
            </w:r>
          </w:p>
        </w:tc>
        <w:tc>
          <w:tcPr>
            <w:tcW w:w="720" w:type="dxa"/>
          </w:tcPr>
          <w:p w14:paraId="35C26C00" w14:textId="77777777" w:rsidR="00E379A6" w:rsidRDefault="000F5220">
            <w:pPr>
              <w:pStyle w:val="TableText"/>
            </w:pPr>
            <w:r>
              <w:t>1..1</w:t>
            </w:r>
          </w:p>
        </w:tc>
        <w:tc>
          <w:tcPr>
            <w:tcW w:w="864" w:type="dxa"/>
          </w:tcPr>
          <w:p w14:paraId="7EB618C2" w14:textId="77777777" w:rsidR="00E379A6" w:rsidRDefault="000F5220">
            <w:pPr>
              <w:pStyle w:val="TableText"/>
            </w:pPr>
            <w:r>
              <w:t>SHALL</w:t>
            </w:r>
          </w:p>
        </w:tc>
        <w:tc>
          <w:tcPr>
            <w:tcW w:w="864" w:type="dxa"/>
          </w:tcPr>
          <w:p w14:paraId="2AE0C5BC" w14:textId="77777777" w:rsidR="00E379A6" w:rsidRDefault="00E379A6">
            <w:pPr>
              <w:pStyle w:val="TableText"/>
            </w:pPr>
          </w:p>
        </w:tc>
        <w:tc>
          <w:tcPr>
            <w:tcW w:w="864" w:type="dxa"/>
          </w:tcPr>
          <w:p w14:paraId="0C0E8F7F" w14:textId="739D91C2" w:rsidR="00E379A6" w:rsidRDefault="0051287C">
            <w:pPr>
              <w:pStyle w:val="TableText"/>
            </w:pPr>
            <w:hyperlink w:anchor="C_1129-30482">
              <w:r w:rsidR="000F5220">
                <w:rPr>
                  <w:rStyle w:val="HyperlinkText9pt"/>
                </w:rPr>
                <w:t>1129-30482</w:t>
              </w:r>
            </w:hyperlink>
          </w:p>
        </w:tc>
        <w:tc>
          <w:tcPr>
            <w:tcW w:w="3171" w:type="dxa"/>
          </w:tcPr>
          <w:p w14:paraId="25A3B894" w14:textId="77777777" w:rsidR="00E379A6" w:rsidRDefault="000F5220">
            <w:pPr>
              <w:pStyle w:val="TableText"/>
            </w:pPr>
            <w:r>
              <w:t>urn:oid:2.16.840.1.114222.4.11.7233 (NHSNPreviousPatientLocation)</w:t>
            </w:r>
          </w:p>
        </w:tc>
      </w:tr>
    </w:tbl>
    <w:p w14:paraId="5DFA929A" w14:textId="77777777" w:rsidR="00E379A6" w:rsidRDefault="00E379A6">
      <w:pPr>
        <w:pStyle w:val="BodyText"/>
      </w:pPr>
    </w:p>
    <w:p w14:paraId="70D6F7A2" w14:textId="77777777" w:rsidR="00E379A6" w:rsidRDefault="000F5220">
      <w:pPr>
        <w:numPr>
          <w:ilvl w:val="0"/>
          <w:numId w:val="89"/>
        </w:numPr>
      </w:pPr>
      <w:r>
        <w:lastRenderedPageBreak/>
        <w:t xml:space="preserve">Conforms to Encounter Activities template </w:t>
      </w:r>
      <w:r>
        <w:rPr>
          <w:rStyle w:val="XMLname"/>
        </w:rPr>
        <w:t>(identifier: urn:oid:2.16.840.1.113883.10.20.22.4.49)</w:t>
      </w:r>
      <w:r>
        <w:t>.</w:t>
      </w:r>
    </w:p>
    <w:p w14:paraId="01E6EBF4" w14:textId="77777777" w:rsidR="00E379A6" w:rsidRDefault="000F5220">
      <w:pPr>
        <w:numPr>
          <w:ilvl w:val="0"/>
          <w:numId w:val="8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2217" w:name="C_1129-30271"/>
      <w:bookmarkEnd w:id="2217"/>
      <w:r>
        <w:t xml:space="preserve"> (CONF:1129-30271).</w:t>
      </w:r>
    </w:p>
    <w:p w14:paraId="12F6AAE9" w14:textId="77777777" w:rsidR="00E379A6" w:rsidRDefault="000F5220">
      <w:pPr>
        <w:numPr>
          <w:ilvl w:val="0"/>
          <w:numId w:val="8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218" w:name="C_1129-30272"/>
      <w:bookmarkEnd w:id="2218"/>
      <w:r>
        <w:t xml:space="preserve"> (CONF:1129-30272).</w:t>
      </w:r>
    </w:p>
    <w:p w14:paraId="1C077A20" w14:textId="77777777" w:rsidR="00E379A6" w:rsidRDefault="000F5220">
      <w:pPr>
        <w:numPr>
          <w:ilvl w:val="0"/>
          <w:numId w:val="89"/>
        </w:numPr>
      </w:pPr>
      <w:r>
        <w:rPr>
          <w:rStyle w:val="keyword"/>
        </w:rPr>
        <w:t>SHALL</w:t>
      </w:r>
      <w:r>
        <w:t xml:space="preserve"> contain exactly one [1..1] </w:t>
      </w:r>
      <w:r>
        <w:rPr>
          <w:rStyle w:val="XMLnameBold"/>
        </w:rPr>
        <w:t>templateId</w:t>
      </w:r>
      <w:bookmarkStart w:id="2219" w:name="C_1129-30493"/>
      <w:bookmarkEnd w:id="2219"/>
      <w:r>
        <w:t xml:space="preserve"> (CONF:1129-30493) such that it</w:t>
      </w:r>
    </w:p>
    <w:p w14:paraId="65E4E10F" w14:textId="77777777" w:rsidR="00E379A6" w:rsidRDefault="000F5220">
      <w:pPr>
        <w:numPr>
          <w:ilvl w:val="1"/>
          <w:numId w:val="89"/>
        </w:numPr>
      </w:pPr>
      <w:r>
        <w:rPr>
          <w:rStyle w:val="keyword"/>
        </w:rPr>
        <w:t>SHALL</w:t>
      </w:r>
      <w:r>
        <w:t xml:space="preserve"> contain exactly one [1..1] </w:t>
      </w:r>
      <w:r>
        <w:rPr>
          <w:rStyle w:val="XMLnameBold"/>
        </w:rPr>
        <w:t>@root</w:t>
      </w:r>
      <w:r>
        <w:t>=</w:t>
      </w:r>
      <w:r>
        <w:rPr>
          <w:rStyle w:val="XMLname"/>
        </w:rPr>
        <w:t>"2.16.840.1.113883.10.20.22.4.49"</w:t>
      </w:r>
      <w:bookmarkStart w:id="2220" w:name="C_1129-30494"/>
      <w:bookmarkEnd w:id="2220"/>
      <w:r>
        <w:t xml:space="preserve"> (CONF:1129-30494).</w:t>
      </w:r>
    </w:p>
    <w:p w14:paraId="189AE893" w14:textId="77777777" w:rsidR="00E379A6" w:rsidRDefault="000F5220">
      <w:pPr>
        <w:numPr>
          <w:ilvl w:val="0"/>
          <w:numId w:val="89"/>
        </w:numPr>
      </w:pPr>
      <w:r>
        <w:rPr>
          <w:rStyle w:val="keyword"/>
        </w:rPr>
        <w:t>SHALL</w:t>
      </w:r>
      <w:r>
        <w:t xml:space="preserve"> contain exactly one [1..1] </w:t>
      </w:r>
      <w:r>
        <w:rPr>
          <w:rStyle w:val="XMLnameBold"/>
        </w:rPr>
        <w:t>templateId</w:t>
      </w:r>
      <w:bookmarkStart w:id="2221" w:name="C_1129-30495"/>
      <w:bookmarkEnd w:id="2221"/>
      <w:r>
        <w:t xml:space="preserve"> (CONF:1129-30495) such that it</w:t>
      </w:r>
    </w:p>
    <w:p w14:paraId="09D90701" w14:textId="77777777" w:rsidR="00E379A6" w:rsidRDefault="000F5220">
      <w:pPr>
        <w:numPr>
          <w:ilvl w:val="1"/>
          <w:numId w:val="89"/>
        </w:numPr>
      </w:pPr>
      <w:r>
        <w:rPr>
          <w:rStyle w:val="keyword"/>
        </w:rPr>
        <w:t>SHALL</w:t>
      </w:r>
      <w:r>
        <w:t xml:space="preserve"> contain zero or one [0..1] </w:t>
      </w:r>
      <w:r>
        <w:rPr>
          <w:rStyle w:val="XMLnameBold"/>
        </w:rPr>
        <w:t>@root</w:t>
      </w:r>
      <w:r>
        <w:t>=</w:t>
      </w:r>
      <w:r>
        <w:rPr>
          <w:rStyle w:val="XMLname"/>
        </w:rPr>
        <w:t>"2.16.840.1.113883.10.20.5.6.220"</w:t>
      </w:r>
      <w:bookmarkStart w:id="2222" w:name="C_1129-30496"/>
      <w:bookmarkEnd w:id="2222"/>
      <w:r>
        <w:t xml:space="preserve"> (CONF:1129-30496).</w:t>
      </w:r>
    </w:p>
    <w:p w14:paraId="65EE5C4C" w14:textId="77777777" w:rsidR="00E379A6" w:rsidRDefault="000F5220">
      <w:pPr>
        <w:numPr>
          <w:ilvl w:val="1"/>
          <w:numId w:val="89"/>
        </w:numPr>
      </w:pPr>
      <w:r>
        <w:rPr>
          <w:rStyle w:val="keyword"/>
        </w:rPr>
        <w:t>SHALL</w:t>
      </w:r>
      <w:r>
        <w:t xml:space="preserve"> contain exactly one [1..1] </w:t>
      </w:r>
      <w:r>
        <w:rPr>
          <w:rStyle w:val="XMLnameBold"/>
        </w:rPr>
        <w:t>@extension</w:t>
      </w:r>
      <w:r>
        <w:t>=</w:t>
      </w:r>
      <w:r>
        <w:rPr>
          <w:rStyle w:val="XMLname"/>
        </w:rPr>
        <w:t>"2014-12-01"</w:t>
      </w:r>
      <w:bookmarkStart w:id="2223" w:name="C_1129-30497"/>
      <w:bookmarkEnd w:id="2223"/>
      <w:r>
        <w:t xml:space="preserve"> (CONF:1129-30497).</w:t>
      </w:r>
    </w:p>
    <w:p w14:paraId="0457AC86" w14:textId="77777777" w:rsidR="00E379A6" w:rsidRDefault="000F5220">
      <w:pPr>
        <w:numPr>
          <w:ilvl w:val="0"/>
          <w:numId w:val="89"/>
        </w:numPr>
      </w:pPr>
      <w:r>
        <w:rPr>
          <w:rStyle w:val="keyword"/>
        </w:rPr>
        <w:t>SHALL</w:t>
      </w:r>
      <w:r>
        <w:t xml:space="preserve"> contain at least one [1..*] </w:t>
      </w:r>
      <w:r>
        <w:rPr>
          <w:rStyle w:val="XMLnameBold"/>
        </w:rPr>
        <w:t>id</w:t>
      </w:r>
      <w:bookmarkStart w:id="2224" w:name="C_1129-30256"/>
      <w:bookmarkEnd w:id="2224"/>
      <w:r>
        <w:t xml:space="preserve"> (CONF:1129-30256).</w:t>
      </w:r>
    </w:p>
    <w:p w14:paraId="32824D26" w14:textId="77777777" w:rsidR="00E379A6" w:rsidRDefault="000F5220">
      <w:pPr>
        <w:numPr>
          <w:ilvl w:val="1"/>
          <w:numId w:val="89"/>
        </w:numPr>
      </w:pPr>
      <w:r>
        <w:t xml:space="preserve">Such ids </w:t>
      </w:r>
      <w:r>
        <w:rPr>
          <w:rStyle w:val="keyword"/>
        </w:rPr>
        <w:t>SHALL</w:t>
      </w:r>
      <w:r>
        <w:t xml:space="preserve"> contain exactly one [1..1] </w:t>
      </w:r>
      <w:r>
        <w:rPr>
          <w:rStyle w:val="XMLnameBold"/>
        </w:rPr>
        <w:t>@nullFlavor</w:t>
      </w:r>
      <w:r>
        <w:t>=</w:t>
      </w:r>
      <w:r>
        <w:rPr>
          <w:rStyle w:val="XMLname"/>
        </w:rPr>
        <w:t>"NA"</w:t>
      </w:r>
      <w:bookmarkStart w:id="2225" w:name="C_1129-30263"/>
      <w:bookmarkEnd w:id="2225"/>
      <w:r>
        <w:t xml:space="preserve"> (CONF:1129-30263).</w:t>
      </w:r>
    </w:p>
    <w:p w14:paraId="4BD674AF" w14:textId="77777777" w:rsidR="00E379A6" w:rsidRDefault="000F5220">
      <w:pPr>
        <w:pStyle w:val="BodyText"/>
        <w:spacing w:before="120"/>
      </w:pPr>
      <w:r>
        <w:t>If the last physical overnight location was a nursing home/skilled nursing facility or other inpatient healthcare setting, the encounter code will be "IMP". If the last physical overnight location is a personal residence/residential care, then the encounter code will be "HH". If the last physical overnight location is unknown use nullFlavor="UNK".</w:t>
      </w:r>
    </w:p>
    <w:p w14:paraId="7D473B28" w14:textId="7EEDA4ED" w:rsidR="00E379A6" w:rsidRDefault="000F5220">
      <w:pPr>
        <w:numPr>
          <w:ilvl w:val="0"/>
          <w:numId w:val="89"/>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LastLocationEncounterTypeCode">
        <w:r>
          <w:rPr>
            <w:rStyle w:val="HyperlinkCourierBold"/>
          </w:rPr>
          <w:t>NHSNLastLocationEncounterTypeCode</w:t>
        </w:r>
      </w:hyperlink>
      <w:r>
        <w:rPr>
          <w:rStyle w:val="XMLname"/>
        </w:rPr>
        <w:t xml:space="preserve"> urn:oid:2.16.840.1.113883.10.20.5.9.3</w:t>
      </w:r>
      <w:r>
        <w:rPr>
          <w:rStyle w:val="keyword"/>
        </w:rPr>
        <w:t xml:space="preserve"> STATIC</w:t>
      </w:r>
      <w:r>
        <w:t xml:space="preserve"> 2014-11-01</w:t>
      </w:r>
      <w:bookmarkStart w:id="2226" w:name="C_1129-30257"/>
      <w:bookmarkEnd w:id="2226"/>
      <w:r>
        <w:t xml:space="preserve"> (CONF:1129-30257).</w:t>
      </w:r>
    </w:p>
    <w:p w14:paraId="30B568B7" w14:textId="77777777" w:rsidR="00E379A6" w:rsidRDefault="000F5220">
      <w:pPr>
        <w:numPr>
          <w:ilvl w:val="1"/>
          <w:numId w:val="89"/>
        </w:numPr>
      </w:pPr>
      <w:r>
        <w:t xml:space="preserve">This code </w:t>
      </w:r>
      <w:r>
        <w:rPr>
          <w:rStyle w:val="keyword"/>
        </w:rPr>
        <w:t>MAY</w:t>
      </w:r>
      <w:r>
        <w:t xml:space="preserve"> contain zero or one [0..1] </w:t>
      </w:r>
      <w:r>
        <w:rPr>
          <w:rStyle w:val="XMLnameBold"/>
        </w:rPr>
        <w:t>@nullFlavor</w:t>
      </w:r>
      <w:r>
        <w:t>=</w:t>
      </w:r>
      <w:r>
        <w:rPr>
          <w:rStyle w:val="XMLname"/>
        </w:rPr>
        <w:t>"UNK"</w:t>
      </w:r>
      <w:r>
        <w:t xml:space="preserve"> Unknown (CodeSystem: </w:t>
      </w:r>
      <w:r>
        <w:rPr>
          <w:rStyle w:val="XMLname"/>
        </w:rPr>
        <w:t>HL7NullFlavor urn:oid:2.16.840.1.113883.5.1008</w:t>
      </w:r>
      <w:r>
        <w:t>)</w:t>
      </w:r>
      <w:bookmarkStart w:id="2227" w:name="C_1129-30593"/>
      <w:bookmarkEnd w:id="2227"/>
      <w:r>
        <w:t xml:space="preserve"> (CONF:1129-30593).</w:t>
      </w:r>
    </w:p>
    <w:p w14:paraId="3A7EFFA2" w14:textId="77777777" w:rsidR="00E379A6" w:rsidRDefault="000F5220">
      <w:pPr>
        <w:numPr>
          <w:ilvl w:val="0"/>
          <w:numId w:val="89"/>
        </w:numPr>
      </w:pPr>
      <w:r>
        <w:rPr>
          <w:rStyle w:val="keyword"/>
        </w:rPr>
        <w:t>SHALL</w:t>
      </w:r>
      <w:r>
        <w:t xml:space="preserve"> contain exactly one [1..1] </w:t>
      </w:r>
      <w:r>
        <w:rPr>
          <w:rStyle w:val="XMLnameBold"/>
        </w:rPr>
        <w:t>effectiveTime</w:t>
      </w:r>
      <w:bookmarkStart w:id="2228" w:name="C_1129-30258"/>
      <w:bookmarkEnd w:id="2228"/>
      <w:r>
        <w:t xml:space="preserve"> (CONF:1129-30258).</w:t>
      </w:r>
    </w:p>
    <w:p w14:paraId="3521CACF" w14:textId="77777777" w:rsidR="00E379A6" w:rsidRDefault="000F5220">
      <w:pPr>
        <w:numPr>
          <w:ilvl w:val="1"/>
          <w:numId w:val="89"/>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229" w:name="C_1129-30265"/>
      <w:bookmarkEnd w:id="2229"/>
      <w:r>
        <w:t xml:space="preserve"> (CONF:1129-30265).</w:t>
      </w:r>
    </w:p>
    <w:p w14:paraId="6C6E42AF" w14:textId="77777777" w:rsidR="00E379A6" w:rsidRDefault="000F5220">
      <w:pPr>
        <w:pStyle w:val="BodyText"/>
        <w:spacing w:before="120"/>
      </w:pPr>
      <w:r>
        <w:t>If the last physical overnight location is unknown, this participant will not be present.</w:t>
      </w:r>
    </w:p>
    <w:p w14:paraId="5D012B75" w14:textId="77777777" w:rsidR="00E379A6" w:rsidRDefault="000F5220">
      <w:pPr>
        <w:numPr>
          <w:ilvl w:val="0"/>
          <w:numId w:val="89"/>
        </w:numPr>
      </w:pPr>
      <w:r>
        <w:rPr>
          <w:rStyle w:val="keyword"/>
        </w:rPr>
        <w:t>SHOULD</w:t>
      </w:r>
      <w:r>
        <w:t xml:space="preserve"> contain zero or one [0..1] </w:t>
      </w:r>
      <w:r>
        <w:rPr>
          <w:rStyle w:val="XMLnameBold"/>
        </w:rPr>
        <w:t>participant</w:t>
      </w:r>
      <w:bookmarkStart w:id="2230" w:name="C_1129-30260"/>
      <w:bookmarkEnd w:id="2230"/>
      <w:r>
        <w:t xml:space="preserve"> (CONF:1129-30260).</w:t>
      </w:r>
    </w:p>
    <w:p w14:paraId="10ED1953" w14:textId="77777777" w:rsidR="00E379A6" w:rsidRDefault="000F5220">
      <w:pPr>
        <w:numPr>
          <w:ilvl w:val="1"/>
          <w:numId w:val="89"/>
        </w:numPr>
      </w:pPr>
      <w:r>
        <w:t xml:space="preserve">The participant, if present,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t>)</w:t>
      </w:r>
      <w:bookmarkStart w:id="2231" w:name="C_1129-30270"/>
      <w:bookmarkEnd w:id="2231"/>
      <w:r>
        <w:t xml:space="preserve"> (CONF:1129-30270).</w:t>
      </w:r>
    </w:p>
    <w:p w14:paraId="72F13541" w14:textId="77777777" w:rsidR="00E379A6" w:rsidRDefault="000F5220">
      <w:pPr>
        <w:numPr>
          <w:ilvl w:val="1"/>
          <w:numId w:val="89"/>
        </w:numPr>
      </w:pPr>
      <w:r>
        <w:t xml:space="preserve">The participant, if present, </w:t>
      </w:r>
      <w:r>
        <w:rPr>
          <w:rStyle w:val="keyword"/>
        </w:rPr>
        <w:t>SHALL</w:t>
      </w:r>
      <w:r>
        <w:t xml:space="preserve"> contain exactly one [1..1] </w:t>
      </w:r>
      <w:r>
        <w:rPr>
          <w:rStyle w:val="XMLnameBold"/>
        </w:rPr>
        <w:t>participantRole</w:t>
      </w:r>
      <w:bookmarkStart w:id="2232" w:name="C_1129-30261"/>
      <w:bookmarkEnd w:id="2232"/>
      <w:r>
        <w:t xml:space="preserve"> (CONF:1129-30261).</w:t>
      </w:r>
    </w:p>
    <w:p w14:paraId="2A94EFFB" w14:textId="77777777" w:rsidR="00E379A6" w:rsidRDefault="000F5220">
      <w:pPr>
        <w:numPr>
          <w:ilvl w:val="2"/>
          <w:numId w:val="89"/>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t>)</w:t>
      </w:r>
      <w:bookmarkStart w:id="2233" w:name="C_1129-30269"/>
      <w:bookmarkEnd w:id="2233"/>
      <w:r>
        <w:t xml:space="preserve"> (CONF:1129-30269).</w:t>
      </w:r>
    </w:p>
    <w:p w14:paraId="2EC74348" w14:textId="77777777" w:rsidR="00E379A6" w:rsidRDefault="000F5220">
      <w:pPr>
        <w:numPr>
          <w:ilvl w:val="2"/>
          <w:numId w:val="89"/>
        </w:numPr>
      </w:pPr>
      <w:r>
        <w:t xml:space="preserve">This participantRole </w:t>
      </w:r>
      <w:r>
        <w:rPr>
          <w:rStyle w:val="keyword"/>
        </w:rPr>
        <w:t>SHALL</w:t>
      </w:r>
      <w:r>
        <w:t xml:space="preserve"> contain exactly one [1..1] </w:t>
      </w:r>
      <w:r>
        <w:rPr>
          <w:rStyle w:val="XMLnameBold"/>
        </w:rPr>
        <w:t>code</w:t>
      </w:r>
      <w:bookmarkStart w:id="2234" w:name="C_1129-30262"/>
      <w:bookmarkEnd w:id="2234"/>
      <w:r>
        <w:t xml:space="preserve"> (CONF:1129-30262).</w:t>
      </w:r>
    </w:p>
    <w:p w14:paraId="2D6CE57E" w14:textId="7DDD1633" w:rsidR="00E379A6" w:rsidRDefault="000F5220">
      <w:pPr>
        <w:numPr>
          <w:ilvl w:val="3"/>
          <w:numId w:val="89"/>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eviousPatientLocation">
        <w:r>
          <w:rPr>
            <w:rStyle w:val="HyperlinkCourierBold"/>
          </w:rPr>
          <w:t>NHSNPreviousPatientLocation</w:t>
        </w:r>
      </w:hyperlink>
      <w:r>
        <w:rPr>
          <w:rStyle w:val="XMLname"/>
        </w:rPr>
        <w:t xml:space="preserve"> urn:oid:2.16.840.1.114222.4.11.7233</w:t>
      </w:r>
      <w:r>
        <w:rPr>
          <w:rStyle w:val="keyword"/>
        </w:rPr>
        <w:t xml:space="preserve"> DYNAMIC</w:t>
      </w:r>
      <w:bookmarkStart w:id="2235" w:name="C_1129-30482"/>
      <w:bookmarkEnd w:id="2235"/>
      <w:r>
        <w:t xml:space="preserve"> (CONF:1129-30482).</w:t>
      </w:r>
    </w:p>
    <w:p w14:paraId="45ACDF6D" w14:textId="5D6282C2" w:rsidR="00E379A6" w:rsidRDefault="000F5220">
      <w:pPr>
        <w:pStyle w:val="Caption"/>
      </w:pPr>
      <w:bookmarkStart w:id="2236" w:name="_Toc491882683"/>
      <w:r>
        <w:lastRenderedPageBreak/>
        <w:t xml:space="preserve">Table </w:t>
      </w:r>
      <w:r>
        <w:fldChar w:fldCharType="begin"/>
      </w:r>
      <w:r>
        <w:instrText>SEQ Table \* ARABIC</w:instrText>
      </w:r>
      <w:r>
        <w:fldChar w:fldCharType="separate"/>
      </w:r>
      <w:bookmarkStart w:id="2237" w:name="NHSNLastLocationEncounterTypeCode"/>
      <w:bookmarkEnd w:id="2237"/>
      <w:r w:rsidR="00D90831">
        <w:t>237</w:t>
      </w:r>
      <w:r>
        <w:fldChar w:fldCharType="end"/>
      </w:r>
      <w:r>
        <w:t>: NHSNLastLocationEncounterTypeCode</w:t>
      </w:r>
      <w:bookmarkEnd w:id="22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7: NHSNLastLocationEncounterTypeCode"/>
        <w:tblDescription w:val="Table 237: NHSNLastLocationEncounterTypeCode"/>
      </w:tblPr>
      <w:tblGrid>
        <w:gridCol w:w="2520"/>
        <w:gridCol w:w="2520"/>
        <w:gridCol w:w="2520"/>
        <w:gridCol w:w="2520"/>
      </w:tblGrid>
      <w:tr w:rsidR="00E379A6" w14:paraId="68585EFA" w14:textId="77777777" w:rsidTr="00E33D87">
        <w:trPr>
          <w:cantSplit/>
          <w:jc w:val="center"/>
        </w:trPr>
        <w:tc>
          <w:tcPr>
            <w:tcW w:w="1440" w:type="dxa"/>
            <w:gridSpan w:val="4"/>
          </w:tcPr>
          <w:p w14:paraId="14042B79" w14:textId="77777777" w:rsidR="00E379A6" w:rsidRDefault="000F5220">
            <w:pPr>
              <w:pStyle w:val="TableText"/>
            </w:pPr>
            <w:r>
              <w:t>Value Set: NHSNLastLocationEncounterTypeCode urn:oid:2.16.840.1.113883.10.20.5.9.3</w:t>
            </w:r>
          </w:p>
          <w:p w14:paraId="7F047062" w14:textId="77777777" w:rsidR="00E379A6" w:rsidRDefault="000F5220">
            <w:pPr>
              <w:pStyle w:val="TableText"/>
            </w:pPr>
            <w:r>
              <w:t>These codes describe the type of encounter of the last physical overnight location of the patient.</w:t>
            </w:r>
          </w:p>
        </w:tc>
      </w:tr>
      <w:tr w:rsidR="00E379A6" w14:paraId="2D270EBF" w14:textId="77777777" w:rsidTr="00E33D87">
        <w:trPr>
          <w:cantSplit/>
          <w:tblHeader/>
          <w:jc w:val="center"/>
        </w:trPr>
        <w:tc>
          <w:tcPr>
            <w:tcW w:w="360" w:type="dxa"/>
            <w:shd w:val="clear" w:color="auto" w:fill="E6E6E6"/>
          </w:tcPr>
          <w:p w14:paraId="214094EF" w14:textId="77777777" w:rsidR="00E379A6" w:rsidRDefault="000F5220">
            <w:pPr>
              <w:pStyle w:val="TableHead"/>
            </w:pPr>
            <w:r>
              <w:t>Code</w:t>
            </w:r>
          </w:p>
        </w:tc>
        <w:tc>
          <w:tcPr>
            <w:tcW w:w="360" w:type="dxa"/>
            <w:shd w:val="clear" w:color="auto" w:fill="E6E6E6"/>
          </w:tcPr>
          <w:p w14:paraId="459E4ED2" w14:textId="77777777" w:rsidR="00E379A6" w:rsidRDefault="000F5220">
            <w:pPr>
              <w:pStyle w:val="TableHead"/>
            </w:pPr>
            <w:r>
              <w:t>Code System</w:t>
            </w:r>
          </w:p>
        </w:tc>
        <w:tc>
          <w:tcPr>
            <w:tcW w:w="360" w:type="dxa"/>
            <w:shd w:val="clear" w:color="auto" w:fill="E6E6E6"/>
          </w:tcPr>
          <w:p w14:paraId="65429864" w14:textId="77777777" w:rsidR="00E379A6" w:rsidRDefault="000F5220">
            <w:pPr>
              <w:pStyle w:val="TableHead"/>
            </w:pPr>
            <w:r>
              <w:t>Code System OID</w:t>
            </w:r>
          </w:p>
        </w:tc>
        <w:tc>
          <w:tcPr>
            <w:tcW w:w="360" w:type="dxa"/>
            <w:shd w:val="clear" w:color="auto" w:fill="E6E6E6"/>
          </w:tcPr>
          <w:p w14:paraId="46DD26D2" w14:textId="77777777" w:rsidR="00E379A6" w:rsidRDefault="000F5220">
            <w:pPr>
              <w:pStyle w:val="TableHead"/>
            </w:pPr>
            <w:r>
              <w:t>Print Name</w:t>
            </w:r>
          </w:p>
        </w:tc>
      </w:tr>
      <w:tr w:rsidR="00E379A6" w14:paraId="00EE4D44" w14:textId="77777777" w:rsidTr="00E33D87">
        <w:trPr>
          <w:cantSplit/>
          <w:jc w:val="center"/>
        </w:trPr>
        <w:tc>
          <w:tcPr>
            <w:tcW w:w="360" w:type="dxa"/>
          </w:tcPr>
          <w:p w14:paraId="4E6D81AA" w14:textId="77777777" w:rsidR="00E379A6" w:rsidRDefault="000F5220">
            <w:pPr>
              <w:pStyle w:val="TableText"/>
            </w:pPr>
            <w:r>
              <w:t>HH</w:t>
            </w:r>
          </w:p>
        </w:tc>
        <w:tc>
          <w:tcPr>
            <w:tcW w:w="360" w:type="dxa"/>
          </w:tcPr>
          <w:p w14:paraId="5A142D26" w14:textId="77777777" w:rsidR="00E379A6" w:rsidRDefault="000F5220">
            <w:pPr>
              <w:pStyle w:val="TableText"/>
            </w:pPr>
            <w:r>
              <w:t>ActCode</w:t>
            </w:r>
          </w:p>
        </w:tc>
        <w:tc>
          <w:tcPr>
            <w:tcW w:w="360" w:type="dxa"/>
          </w:tcPr>
          <w:p w14:paraId="5314F534" w14:textId="77777777" w:rsidR="00E379A6" w:rsidRDefault="000F5220">
            <w:pPr>
              <w:pStyle w:val="TableText"/>
            </w:pPr>
            <w:r>
              <w:t>urn:oid:2.16.840.1.113883.5.4</w:t>
            </w:r>
          </w:p>
        </w:tc>
        <w:tc>
          <w:tcPr>
            <w:tcW w:w="360" w:type="dxa"/>
          </w:tcPr>
          <w:p w14:paraId="660FA308" w14:textId="77777777" w:rsidR="00E379A6" w:rsidRDefault="000F5220">
            <w:pPr>
              <w:pStyle w:val="TableText"/>
            </w:pPr>
            <w:r>
              <w:t>home health</w:t>
            </w:r>
          </w:p>
        </w:tc>
      </w:tr>
      <w:tr w:rsidR="00E379A6" w14:paraId="11536B4C" w14:textId="77777777" w:rsidTr="00E33D87">
        <w:trPr>
          <w:cantSplit/>
          <w:jc w:val="center"/>
        </w:trPr>
        <w:tc>
          <w:tcPr>
            <w:tcW w:w="360" w:type="dxa"/>
          </w:tcPr>
          <w:p w14:paraId="5116D7A2" w14:textId="77777777" w:rsidR="00E379A6" w:rsidRDefault="000F5220">
            <w:pPr>
              <w:pStyle w:val="TableText"/>
            </w:pPr>
            <w:r>
              <w:t>IMP</w:t>
            </w:r>
          </w:p>
        </w:tc>
        <w:tc>
          <w:tcPr>
            <w:tcW w:w="360" w:type="dxa"/>
          </w:tcPr>
          <w:p w14:paraId="745B48F4" w14:textId="77777777" w:rsidR="00E379A6" w:rsidRDefault="000F5220">
            <w:pPr>
              <w:pStyle w:val="TableText"/>
            </w:pPr>
            <w:r>
              <w:t>ActCode</w:t>
            </w:r>
          </w:p>
        </w:tc>
        <w:tc>
          <w:tcPr>
            <w:tcW w:w="360" w:type="dxa"/>
          </w:tcPr>
          <w:p w14:paraId="6D0A9B8B" w14:textId="77777777" w:rsidR="00E379A6" w:rsidRDefault="000F5220">
            <w:pPr>
              <w:pStyle w:val="TableText"/>
            </w:pPr>
            <w:r>
              <w:t>urn:oid:2.16.840.1.113883.5.4</w:t>
            </w:r>
          </w:p>
        </w:tc>
        <w:tc>
          <w:tcPr>
            <w:tcW w:w="360" w:type="dxa"/>
          </w:tcPr>
          <w:p w14:paraId="4AFE1AB5" w14:textId="77777777" w:rsidR="00E379A6" w:rsidRDefault="000F5220">
            <w:pPr>
              <w:pStyle w:val="TableText"/>
            </w:pPr>
            <w:r>
              <w:t>impatient encounter</w:t>
            </w:r>
          </w:p>
        </w:tc>
      </w:tr>
    </w:tbl>
    <w:p w14:paraId="4847F868" w14:textId="77777777" w:rsidR="00E379A6" w:rsidRDefault="00E379A6">
      <w:pPr>
        <w:pStyle w:val="BodyText"/>
      </w:pPr>
    </w:p>
    <w:p w14:paraId="0C1197A9" w14:textId="5AA9C276" w:rsidR="00E379A6" w:rsidRDefault="000F5220">
      <w:pPr>
        <w:pStyle w:val="Caption"/>
      </w:pPr>
      <w:bookmarkStart w:id="2238" w:name="_Toc491882684"/>
      <w:r>
        <w:t xml:space="preserve">Table </w:t>
      </w:r>
      <w:r>
        <w:fldChar w:fldCharType="begin"/>
      </w:r>
      <w:r>
        <w:instrText>SEQ Table \* ARABIC</w:instrText>
      </w:r>
      <w:r>
        <w:fldChar w:fldCharType="separate"/>
      </w:r>
      <w:bookmarkStart w:id="2239" w:name="NHSNPreviousPatientLocation"/>
      <w:bookmarkEnd w:id="2239"/>
      <w:r w:rsidR="00D90831">
        <w:t>238</w:t>
      </w:r>
      <w:r>
        <w:fldChar w:fldCharType="end"/>
      </w:r>
      <w:r>
        <w:t>: NHSNPreviousPatientLocation</w:t>
      </w:r>
      <w:bookmarkEnd w:id="22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8: NHSNPreviousPatientLocation"/>
        <w:tblDescription w:val="Table 238: NHSNPreviousPatientLocation"/>
      </w:tblPr>
      <w:tblGrid>
        <w:gridCol w:w="2520"/>
        <w:gridCol w:w="2520"/>
        <w:gridCol w:w="2520"/>
        <w:gridCol w:w="2520"/>
      </w:tblGrid>
      <w:tr w:rsidR="00E379A6" w14:paraId="42512519" w14:textId="77777777" w:rsidTr="00E33D87">
        <w:trPr>
          <w:cantSplit/>
          <w:jc w:val="center"/>
        </w:trPr>
        <w:tc>
          <w:tcPr>
            <w:tcW w:w="1440" w:type="dxa"/>
            <w:gridSpan w:val="4"/>
          </w:tcPr>
          <w:p w14:paraId="19F3D4C3" w14:textId="77777777" w:rsidR="00E379A6" w:rsidRDefault="000F5220">
            <w:pPr>
              <w:pStyle w:val="TableText"/>
            </w:pPr>
            <w:r>
              <w:t>Value Set: NHSNPreviousPatientLocation urn:oid:2.16.840.1.114222.4.11.7233</w:t>
            </w:r>
          </w:p>
          <w:p w14:paraId="3A35F051" w14:textId="77777777" w:rsidR="00E379A6" w:rsidRDefault="000F5220">
            <w:pPr>
              <w:pStyle w:val="TableText"/>
            </w:pPr>
            <w:r>
              <w:t>Previous location of the patient.</w:t>
            </w:r>
          </w:p>
        </w:tc>
      </w:tr>
      <w:tr w:rsidR="00E379A6" w14:paraId="14713008" w14:textId="77777777" w:rsidTr="00E33D87">
        <w:trPr>
          <w:cantSplit/>
          <w:tblHeader/>
          <w:jc w:val="center"/>
        </w:trPr>
        <w:tc>
          <w:tcPr>
            <w:tcW w:w="360" w:type="dxa"/>
            <w:shd w:val="clear" w:color="auto" w:fill="E6E6E6"/>
          </w:tcPr>
          <w:p w14:paraId="3E090979" w14:textId="77777777" w:rsidR="00E379A6" w:rsidRDefault="000F5220">
            <w:pPr>
              <w:pStyle w:val="TableHead"/>
            </w:pPr>
            <w:r>
              <w:t>Code</w:t>
            </w:r>
          </w:p>
        </w:tc>
        <w:tc>
          <w:tcPr>
            <w:tcW w:w="360" w:type="dxa"/>
            <w:shd w:val="clear" w:color="auto" w:fill="E6E6E6"/>
          </w:tcPr>
          <w:p w14:paraId="7BBD352E" w14:textId="77777777" w:rsidR="00E379A6" w:rsidRDefault="000F5220">
            <w:pPr>
              <w:pStyle w:val="TableHead"/>
            </w:pPr>
            <w:r>
              <w:t>Code System</w:t>
            </w:r>
          </w:p>
        </w:tc>
        <w:tc>
          <w:tcPr>
            <w:tcW w:w="360" w:type="dxa"/>
            <w:shd w:val="clear" w:color="auto" w:fill="E6E6E6"/>
          </w:tcPr>
          <w:p w14:paraId="24AE17D4" w14:textId="77777777" w:rsidR="00E379A6" w:rsidRDefault="000F5220">
            <w:pPr>
              <w:pStyle w:val="TableHead"/>
            </w:pPr>
            <w:r>
              <w:t>Code System OID</w:t>
            </w:r>
          </w:p>
        </w:tc>
        <w:tc>
          <w:tcPr>
            <w:tcW w:w="360" w:type="dxa"/>
            <w:shd w:val="clear" w:color="auto" w:fill="E6E6E6"/>
          </w:tcPr>
          <w:p w14:paraId="45D4EC11" w14:textId="77777777" w:rsidR="00E379A6" w:rsidRDefault="000F5220">
            <w:pPr>
              <w:pStyle w:val="TableHead"/>
            </w:pPr>
            <w:r>
              <w:t>Print Name</w:t>
            </w:r>
          </w:p>
        </w:tc>
      </w:tr>
      <w:tr w:rsidR="00E379A6" w14:paraId="64812215" w14:textId="77777777" w:rsidTr="00E33D87">
        <w:trPr>
          <w:cantSplit/>
          <w:jc w:val="center"/>
        </w:trPr>
        <w:tc>
          <w:tcPr>
            <w:tcW w:w="360" w:type="dxa"/>
          </w:tcPr>
          <w:p w14:paraId="554C4CF1" w14:textId="77777777" w:rsidR="00E379A6" w:rsidRDefault="000F5220">
            <w:pPr>
              <w:pStyle w:val="TableText"/>
            </w:pPr>
            <w:r>
              <w:t>3005-6</w:t>
            </w:r>
          </w:p>
        </w:tc>
        <w:tc>
          <w:tcPr>
            <w:tcW w:w="360" w:type="dxa"/>
          </w:tcPr>
          <w:p w14:paraId="6B308F91" w14:textId="77777777" w:rsidR="00E379A6" w:rsidRDefault="000F5220">
            <w:pPr>
              <w:pStyle w:val="TableText"/>
            </w:pPr>
            <w:r>
              <w:t>cdcNHSN</w:t>
            </w:r>
          </w:p>
        </w:tc>
        <w:tc>
          <w:tcPr>
            <w:tcW w:w="360" w:type="dxa"/>
          </w:tcPr>
          <w:p w14:paraId="41009B99" w14:textId="77777777" w:rsidR="00E379A6" w:rsidRDefault="000F5220">
            <w:pPr>
              <w:pStyle w:val="TableText"/>
            </w:pPr>
            <w:r>
              <w:t>urn:oid:2.16.840.1.113883.6.277</w:t>
            </w:r>
          </w:p>
        </w:tc>
        <w:tc>
          <w:tcPr>
            <w:tcW w:w="360" w:type="dxa"/>
          </w:tcPr>
          <w:p w14:paraId="4F5E020A" w14:textId="77777777" w:rsidR="00E379A6" w:rsidRDefault="000F5220">
            <w:pPr>
              <w:pStyle w:val="TableText"/>
            </w:pPr>
            <w:r>
              <w:t>Nursing Home/Skilled Nursing Facility</w:t>
            </w:r>
          </w:p>
        </w:tc>
      </w:tr>
      <w:tr w:rsidR="00E379A6" w14:paraId="4E4DAEA6" w14:textId="77777777" w:rsidTr="00E33D87">
        <w:trPr>
          <w:cantSplit/>
          <w:jc w:val="center"/>
        </w:trPr>
        <w:tc>
          <w:tcPr>
            <w:tcW w:w="360" w:type="dxa"/>
          </w:tcPr>
          <w:p w14:paraId="49056169" w14:textId="77777777" w:rsidR="00E379A6" w:rsidRDefault="000F5220">
            <w:pPr>
              <w:pStyle w:val="TableText"/>
            </w:pPr>
            <w:r>
              <w:t>3006-4</w:t>
            </w:r>
          </w:p>
        </w:tc>
        <w:tc>
          <w:tcPr>
            <w:tcW w:w="360" w:type="dxa"/>
          </w:tcPr>
          <w:p w14:paraId="6E76D48E" w14:textId="77777777" w:rsidR="00E379A6" w:rsidRDefault="000F5220">
            <w:pPr>
              <w:pStyle w:val="TableText"/>
            </w:pPr>
            <w:r>
              <w:t>cdcNHSN</w:t>
            </w:r>
          </w:p>
        </w:tc>
        <w:tc>
          <w:tcPr>
            <w:tcW w:w="360" w:type="dxa"/>
          </w:tcPr>
          <w:p w14:paraId="5FC53C80" w14:textId="77777777" w:rsidR="00E379A6" w:rsidRDefault="000F5220">
            <w:pPr>
              <w:pStyle w:val="TableText"/>
            </w:pPr>
            <w:r>
              <w:t>urn:oid:2.16.840.1.113883.6.277</w:t>
            </w:r>
          </w:p>
        </w:tc>
        <w:tc>
          <w:tcPr>
            <w:tcW w:w="360" w:type="dxa"/>
          </w:tcPr>
          <w:p w14:paraId="2CAEF083" w14:textId="77777777" w:rsidR="00E379A6" w:rsidRDefault="000F5220">
            <w:pPr>
              <w:pStyle w:val="TableText"/>
            </w:pPr>
            <w:r>
              <w:t>Other Inpatient Healthcare Setting (e.g., Acute Care Hospital, LTAC, Rehabilitation, etc.)</w:t>
            </w:r>
          </w:p>
        </w:tc>
      </w:tr>
      <w:tr w:rsidR="00E379A6" w14:paraId="0119AED2" w14:textId="77777777" w:rsidTr="00E33D87">
        <w:trPr>
          <w:cantSplit/>
          <w:jc w:val="center"/>
        </w:trPr>
        <w:tc>
          <w:tcPr>
            <w:tcW w:w="360" w:type="dxa"/>
          </w:tcPr>
          <w:p w14:paraId="15320713" w14:textId="77777777" w:rsidR="00E379A6" w:rsidRDefault="000F5220">
            <w:pPr>
              <w:pStyle w:val="TableText"/>
            </w:pPr>
            <w:r>
              <w:t>3007-2</w:t>
            </w:r>
          </w:p>
        </w:tc>
        <w:tc>
          <w:tcPr>
            <w:tcW w:w="360" w:type="dxa"/>
          </w:tcPr>
          <w:p w14:paraId="3B46258A" w14:textId="77777777" w:rsidR="00E379A6" w:rsidRDefault="000F5220">
            <w:pPr>
              <w:pStyle w:val="TableText"/>
            </w:pPr>
            <w:r>
              <w:t>cdcNHSN</w:t>
            </w:r>
          </w:p>
        </w:tc>
        <w:tc>
          <w:tcPr>
            <w:tcW w:w="360" w:type="dxa"/>
          </w:tcPr>
          <w:p w14:paraId="0D1AFD79" w14:textId="77777777" w:rsidR="00E379A6" w:rsidRDefault="000F5220">
            <w:pPr>
              <w:pStyle w:val="TableText"/>
            </w:pPr>
            <w:r>
              <w:t>urn:oid:2.16.840.1.113883.6.277</w:t>
            </w:r>
          </w:p>
        </w:tc>
        <w:tc>
          <w:tcPr>
            <w:tcW w:w="360" w:type="dxa"/>
          </w:tcPr>
          <w:p w14:paraId="5F7AB25E" w14:textId="77777777" w:rsidR="00E379A6" w:rsidRDefault="000F5220">
            <w:pPr>
              <w:pStyle w:val="TableText"/>
            </w:pPr>
            <w:r>
              <w:t>Personal Residence/Residential Care</w:t>
            </w:r>
          </w:p>
        </w:tc>
      </w:tr>
    </w:tbl>
    <w:p w14:paraId="51546CA1" w14:textId="77777777" w:rsidR="00E379A6" w:rsidRDefault="00E379A6">
      <w:pPr>
        <w:pStyle w:val="BodyText"/>
      </w:pPr>
    </w:p>
    <w:p w14:paraId="2ED83B20" w14:textId="55626DFC" w:rsidR="00E379A6" w:rsidRDefault="000F5220">
      <w:pPr>
        <w:pStyle w:val="Caption"/>
        <w:ind w:left="130" w:right="115"/>
      </w:pPr>
      <w:bookmarkStart w:id="2240" w:name="_Toc491882369"/>
      <w:r>
        <w:lastRenderedPageBreak/>
        <w:t xml:space="preserve">Figure </w:t>
      </w:r>
      <w:r>
        <w:fldChar w:fldCharType="begin"/>
      </w:r>
      <w:r>
        <w:instrText>SEQ Figure \* ARABIC</w:instrText>
      </w:r>
      <w:r>
        <w:fldChar w:fldCharType="separate"/>
      </w:r>
      <w:r w:rsidR="00D90831">
        <w:t>91</w:t>
      </w:r>
      <w:r>
        <w:fldChar w:fldCharType="end"/>
      </w:r>
      <w:r>
        <w:t>: Last Physical Overnight Location Encounter Example</w:t>
      </w:r>
      <w:bookmarkEnd w:id="2240"/>
    </w:p>
    <w:p w14:paraId="38610960" w14:textId="77777777" w:rsidR="00E379A6" w:rsidRDefault="000F5220">
      <w:pPr>
        <w:pStyle w:val="Example"/>
        <w:ind w:left="130" w:right="115"/>
      </w:pPr>
      <w:r>
        <w:t>&lt;encounter classCode="ENC" moodCode="EVN"&gt;</w:t>
      </w:r>
    </w:p>
    <w:p w14:paraId="7DB17E0A" w14:textId="77777777" w:rsidR="00E379A6" w:rsidRDefault="000F5220">
      <w:pPr>
        <w:pStyle w:val="Example"/>
        <w:ind w:left="130" w:right="115"/>
      </w:pPr>
      <w:r>
        <w:t xml:space="preserve">  &lt;!-- CCD Encounter activity templateId --&gt;</w:t>
      </w:r>
    </w:p>
    <w:p w14:paraId="1D3D417E" w14:textId="77777777" w:rsidR="00E379A6" w:rsidRDefault="000F5220">
      <w:pPr>
        <w:pStyle w:val="Example"/>
        <w:ind w:left="130" w:right="115"/>
      </w:pPr>
      <w:r>
        <w:t xml:space="preserve">  &lt;templateId root="2.16.840.1.113883.10.20.22.4.49" /&gt;</w:t>
      </w:r>
    </w:p>
    <w:p w14:paraId="52063BFD" w14:textId="77777777" w:rsidR="00E379A6" w:rsidRDefault="000F5220">
      <w:pPr>
        <w:pStyle w:val="Example"/>
        <w:ind w:left="130" w:right="115"/>
      </w:pPr>
      <w:r>
        <w:t xml:space="preserve">  &lt;!-- Last Physical Overnight Location Encounter templateId --&gt;</w:t>
      </w:r>
    </w:p>
    <w:p w14:paraId="5438421C" w14:textId="77777777" w:rsidR="00E379A6" w:rsidRDefault="000F5220">
      <w:pPr>
        <w:pStyle w:val="Example"/>
        <w:ind w:left="130" w:right="115"/>
      </w:pPr>
      <w:r>
        <w:t xml:space="preserve">  &lt;templateId root="2.16.840.1.113883.10.20.5.6.220" </w:t>
      </w:r>
    </w:p>
    <w:p w14:paraId="0D4D06EA" w14:textId="77777777" w:rsidR="00E379A6" w:rsidRDefault="000F5220">
      <w:pPr>
        <w:pStyle w:val="Example"/>
        <w:ind w:left="130" w:right="115"/>
      </w:pPr>
      <w:r>
        <w:t xml:space="preserve">    extension="2014-12-01" /&gt;</w:t>
      </w:r>
    </w:p>
    <w:p w14:paraId="5F0EF135" w14:textId="77777777" w:rsidR="00E379A6" w:rsidRDefault="000F5220">
      <w:pPr>
        <w:pStyle w:val="Example"/>
        <w:ind w:left="130" w:right="115"/>
      </w:pPr>
      <w:r>
        <w:t xml:space="preserve">  </w:t>
      </w:r>
    </w:p>
    <w:p w14:paraId="5B4872EA" w14:textId="77777777" w:rsidR="00E379A6" w:rsidRDefault="000F5220">
      <w:pPr>
        <w:pStyle w:val="Example"/>
        <w:ind w:left="130" w:right="115"/>
      </w:pPr>
      <w:r>
        <w:t xml:space="preserve">  &lt;id nullFlavor="NA" /&gt;</w:t>
      </w:r>
    </w:p>
    <w:p w14:paraId="056D7419" w14:textId="77777777" w:rsidR="00E379A6" w:rsidRDefault="000F5220">
      <w:pPr>
        <w:pStyle w:val="Example"/>
        <w:ind w:left="130" w:right="115"/>
      </w:pPr>
      <w:r>
        <w:t xml:space="preserve">  &lt;!-- If the last physical overnight location was a nursing home/skilled nursing</w:t>
      </w:r>
    </w:p>
    <w:p w14:paraId="530B8493" w14:textId="77777777" w:rsidR="00E379A6" w:rsidRDefault="000F5220">
      <w:pPr>
        <w:pStyle w:val="Example"/>
        <w:ind w:left="130" w:right="115"/>
      </w:pPr>
      <w:r>
        <w:t xml:space="preserve">         facility or other inpatient healthcare setting, the encounter code will be     </w:t>
      </w:r>
    </w:p>
    <w:p w14:paraId="7BE9DCA8" w14:textId="77777777" w:rsidR="00E379A6" w:rsidRDefault="000F5220">
      <w:pPr>
        <w:pStyle w:val="Example"/>
        <w:ind w:left="130" w:right="115"/>
      </w:pPr>
      <w:r>
        <w:t xml:space="preserve">         "IMP". If the last physical overnight location is a personal</w:t>
      </w:r>
    </w:p>
    <w:p w14:paraId="55C31064" w14:textId="77777777" w:rsidR="00E379A6" w:rsidRDefault="000F5220">
      <w:pPr>
        <w:pStyle w:val="Example"/>
        <w:ind w:left="130" w:right="115"/>
      </w:pPr>
      <w:r>
        <w:t xml:space="preserve">         residence/residential care then the encounter code will be "HH". --&gt;</w:t>
      </w:r>
    </w:p>
    <w:p w14:paraId="3758B3CE" w14:textId="77777777" w:rsidR="00E379A6" w:rsidRDefault="000F5220">
      <w:pPr>
        <w:pStyle w:val="Example"/>
        <w:ind w:left="130" w:right="115"/>
      </w:pPr>
      <w:r>
        <w:t xml:space="preserve">  &lt;code code="HH" </w:t>
      </w:r>
    </w:p>
    <w:p w14:paraId="60F6B9C1" w14:textId="77777777" w:rsidR="00E379A6" w:rsidRDefault="000F5220">
      <w:pPr>
        <w:pStyle w:val="Example"/>
        <w:ind w:left="130" w:right="115"/>
      </w:pPr>
      <w:r>
        <w:t xml:space="preserve">    displayName="home health" </w:t>
      </w:r>
    </w:p>
    <w:p w14:paraId="74410BBC" w14:textId="77777777" w:rsidR="00E379A6" w:rsidRDefault="000F5220">
      <w:pPr>
        <w:pStyle w:val="Example"/>
        <w:ind w:left="130" w:right="115"/>
      </w:pPr>
      <w:r>
        <w:t xml:space="preserve">    codeSystem="2.16.840.1.113883.5.4" </w:t>
      </w:r>
    </w:p>
    <w:p w14:paraId="7E6C1757" w14:textId="77777777" w:rsidR="00E379A6" w:rsidRDefault="000F5220">
      <w:pPr>
        <w:pStyle w:val="Example"/>
        <w:ind w:left="130" w:right="115"/>
      </w:pPr>
      <w:r>
        <w:t xml:space="preserve">    codeSystemName="ActCode" /&gt;</w:t>
      </w:r>
    </w:p>
    <w:p w14:paraId="13C8621D" w14:textId="77777777" w:rsidR="00E379A6" w:rsidRDefault="000F5220">
      <w:pPr>
        <w:pStyle w:val="Example"/>
        <w:ind w:left="130" w:right="115"/>
      </w:pPr>
      <w:r>
        <w:t xml:space="preserve">  </w:t>
      </w:r>
    </w:p>
    <w:p w14:paraId="0968AF9B" w14:textId="77777777" w:rsidR="00E379A6" w:rsidRDefault="000F5220">
      <w:pPr>
        <w:pStyle w:val="Example"/>
        <w:ind w:left="130" w:right="115"/>
      </w:pPr>
      <w:r>
        <w:t xml:space="preserve">  &lt;effectiveTime nullFlavor="NA" /&gt;</w:t>
      </w:r>
    </w:p>
    <w:p w14:paraId="10258236" w14:textId="77777777" w:rsidR="00E379A6" w:rsidRDefault="000F5220">
      <w:pPr>
        <w:pStyle w:val="Example"/>
        <w:ind w:left="130" w:right="115"/>
      </w:pPr>
      <w:r>
        <w:t xml:space="preserve">  </w:t>
      </w:r>
    </w:p>
    <w:p w14:paraId="0A010E3D" w14:textId="77777777" w:rsidR="00E379A6" w:rsidRDefault="000F5220">
      <w:pPr>
        <w:pStyle w:val="Example"/>
        <w:ind w:left="130" w:right="115"/>
      </w:pPr>
      <w:r>
        <w:t xml:space="preserve">  &lt;participant typeCode="LOC"&gt;</w:t>
      </w:r>
    </w:p>
    <w:p w14:paraId="658BEB9C" w14:textId="77777777" w:rsidR="00E379A6" w:rsidRDefault="000F5220">
      <w:pPr>
        <w:pStyle w:val="Example"/>
        <w:ind w:left="130" w:right="115"/>
      </w:pPr>
      <w:r>
        <w:t xml:space="preserve">    &lt;participantRole classCode="SDLOC"&gt;</w:t>
      </w:r>
    </w:p>
    <w:p w14:paraId="43DABB61" w14:textId="77777777" w:rsidR="00E379A6" w:rsidRDefault="000F5220">
      <w:pPr>
        <w:pStyle w:val="Example"/>
        <w:ind w:left="130" w:right="115"/>
      </w:pPr>
      <w:r>
        <w:t xml:space="preserve">      &lt;code code="3007-2" </w:t>
      </w:r>
    </w:p>
    <w:p w14:paraId="39534DCF" w14:textId="77777777" w:rsidR="00E379A6" w:rsidRDefault="000F5220">
      <w:pPr>
        <w:pStyle w:val="Example"/>
        <w:ind w:left="130" w:right="115"/>
      </w:pPr>
      <w:r>
        <w:t xml:space="preserve">        displayName="Personal Residence/Residential Care"</w:t>
      </w:r>
    </w:p>
    <w:p w14:paraId="4BDCC24F" w14:textId="77777777" w:rsidR="00E379A6" w:rsidRDefault="000F5220">
      <w:pPr>
        <w:pStyle w:val="Example"/>
        <w:ind w:left="130" w:right="115"/>
      </w:pPr>
      <w:r>
        <w:t xml:space="preserve">        codeSystem="2.16.840.1.113883.6.277" </w:t>
      </w:r>
    </w:p>
    <w:p w14:paraId="6F172ECE" w14:textId="77777777" w:rsidR="00E379A6" w:rsidRDefault="000F5220">
      <w:pPr>
        <w:pStyle w:val="Example"/>
        <w:ind w:left="130" w:right="115"/>
      </w:pPr>
      <w:r>
        <w:t xml:space="preserve">        codeSystemName="cdcNHSN" /&gt;</w:t>
      </w:r>
    </w:p>
    <w:p w14:paraId="676B9A6E" w14:textId="77777777" w:rsidR="00E379A6" w:rsidRDefault="000F5220">
      <w:pPr>
        <w:pStyle w:val="Example"/>
        <w:ind w:left="130" w:right="115"/>
      </w:pPr>
      <w:r>
        <w:t xml:space="preserve">    &lt;/participantRole&gt;</w:t>
      </w:r>
    </w:p>
    <w:p w14:paraId="26106912" w14:textId="77777777" w:rsidR="00E379A6" w:rsidRDefault="000F5220">
      <w:pPr>
        <w:pStyle w:val="Example"/>
        <w:ind w:left="130" w:right="115"/>
      </w:pPr>
      <w:r>
        <w:t xml:space="preserve">  &lt;/participant&gt;</w:t>
      </w:r>
    </w:p>
    <w:p w14:paraId="5E9B9BB9" w14:textId="77777777" w:rsidR="00E379A6" w:rsidRDefault="000F5220">
      <w:pPr>
        <w:pStyle w:val="Example"/>
        <w:ind w:left="130" w:right="115"/>
      </w:pPr>
      <w:r>
        <w:t xml:space="preserve">  </w:t>
      </w:r>
    </w:p>
    <w:p w14:paraId="12B1ED4A" w14:textId="77777777" w:rsidR="00E379A6" w:rsidRDefault="000F5220">
      <w:pPr>
        <w:pStyle w:val="Example"/>
        <w:ind w:left="130" w:right="115"/>
      </w:pPr>
      <w:r>
        <w:t>&lt;/encounter&gt;</w:t>
      </w:r>
    </w:p>
    <w:p w14:paraId="4EE8E4A2" w14:textId="77777777" w:rsidR="00E379A6" w:rsidRDefault="00E379A6">
      <w:pPr>
        <w:pStyle w:val="BodyText"/>
      </w:pPr>
    </w:p>
    <w:p w14:paraId="5797EFE5" w14:textId="29C9431D" w:rsidR="00E379A6" w:rsidRDefault="000F5220">
      <w:pPr>
        <w:pStyle w:val="Caption"/>
        <w:ind w:left="130" w:right="115"/>
      </w:pPr>
      <w:bookmarkStart w:id="2241" w:name="_Toc491882370"/>
      <w:r>
        <w:t xml:space="preserve">Figure </w:t>
      </w:r>
      <w:r>
        <w:fldChar w:fldCharType="begin"/>
      </w:r>
      <w:r>
        <w:instrText>SEQ Figure \* ARABIC</w:instrText>
      </w:r>
      <w:r>
        <w:fldChar w:fldCharType="separate"/>
      </w:r>
      <w:r w:rsidR="00D90831">
        <w:t>92</w:t>
      </w:r>
      <w:r>
        <w:fldChar w:fldCharType="end"/>
      </w:r>
      <w:r>
        <w:t>: Last Physical Overnight Location Encounter - Unknown Example</w:t>
      </w:r>
      <w:bookmarkEnd w:id="2241"/>
    </w:p>
    <w:p w14:paraId="7ADB043F" w14:textId="77777777" w:rsidR="00E379A6" w:rsidRDefault="000F5220">
      <w:pPr>
        <w:pStyle w:val="Example"/>
        <w:ind w:left="130" w:right="115"/>
      </w:pPr>
      <w:r>
        <w:t>&lt;encounter classCode="ENC" moodCode="EVN"&gt;</w:t>
      </w:r>
    </w:p>
    <w:p w14:paraId="3F3EDFD8" w14:textId="77777777" w:rsidR="00E379A6" w:rsidRDefault="000F5220">
      <w:pPr>
        <w:pStyle w:val="Example"/>
        <w:ind w:left="130" w:right="115"/>
      </w:pPr>
      <w:r>
        <w:t xml:space="preserve">  &lt;!-- C-CDA Encounter Activity templateId --&gt;</w:t>
      </w:r>
    </w:p>
    <w:p w14:paraId="6A1E3E27" w14:textId="77777777" w:rsidR="00E379A6" w:rsidRDefault="000F5220">
      <w:pPr>
        <w:pStyle w:val="Example"/>
        <w:ind w:left="130" w:right="115"/>
      </w:pPr>
      <w:r>
        <w:t xml:space="preserve">  &lt;templateId root="2.16.840.1.113883.10.20.22.4.49" /&gt;</w:t>
      </w:r>
    </w:p>
    <w:p w14:paraId="25435275" w14:textId="77777777" w:rsidR="00E379A6" w:rsidRDefault="000F5220">
      <w:pPr>
        <w:pStyle w:val="Example"/>
        <w:ind w:left="130" w:right="115"/>
      </w:pPr>
      <w:r>
        <w:t xml:space="preserve">  &lt;!-- Last Physical Overnight Location Encounter templateId --&gt;</w:t>
      </w:r>
    </w:p>
    <w:p w14:paraId="22BF28C0" w14:textId="77777777" w:rsidR="00E379A6" w:rsidRDefault="000F5220">
      <w:pPr>
        <w:pStyle w:val="Example"/>
        <w:ind w:left="130" w:right="115"/>
      </w:pPr>
      <w:r>
        <w:t xml:space="preserve">  &lt;templateId root="2.16.840.1.113883.10.20.5.6.220" </w:t>
      </w:r>
    </w:p>
    <w:p w14:paraId="1A8B03DA" w14:textId="77777777" w:rsidR="00E379A6" w:rsidRDefault="000F5220">
      <w:pPr>
        <w:pStyle w:val="Example"/>
        <w:ind w:left="130" w:right="115"/>
      </w:pPr>
      <w:r>
        <w:t xml:space="preserve">    extension="2014-12-01" /&gt;</w:t>
      </w:r>
    </w:p>
    <w:p w14:paraId="621F7B37" w14:textId="77777777" w:rsidR="00E379A6" w:rsidRDefault="000F5220">
      <w:pPr>
        <w:pStyle w:val="Example"/>
        <w:ind w:left="130" w:right="115"/>
      </w:pPr>
      <w:r>
        <w:t xml:space="preserve">  &lt;id nullFlavor="NA" /&gt;</w:t>
      </w:r>
    </w:p>
    <w:p w14:paraId="6CC6CF95" w14:textId="77777777" w:rsidR="00E379A6" w:rsidRDefault="000F5220">
      <w:pPr>
        <w:pStyle w:val="Example"/>
        <w:ind w:left="130" w:right="115"/>
      </w:pPr>
      <w:r>
        <w:t xml:space="preserve">  &lt;!-- The last physical overnight location is unknown --&gt;</w:t>
      </w:r>
    </w:p>
    <w:p w14:paraId="221688D5" w14:textId="77777777" w:rsidR="00E379A6" w:rsidRDefault="000F5220">
      <w:pPr>
        <w:pStyle w:val="Example"/>
        <w:ind w:left="130" w:right="115"/>
      </w:pPr>
      <w:r>
        <w:t xml:space="preserve">  &lt;code nullFlavor="UNK" /&gt;</w:t>
      </w:r>
    </w:p>
    <w:p w14:paraId="558C170A" w14:textId="77777777" w:rsidR="00E379A6" w:rsidRDefault="000F5220">
      <w:pPr>
        <w:pStyle w:val="Example"/>
        <w:ind w:left="130" w:right="115"/>
      </w:pPr>
      <w:r>
        <w:t xml:space="preserve">  &lt;effectiveTime nullFlavor="NA" /&gt;</w:t>
      </w:r>
    </w:p>
    <w:p w14:paraId="7A5CB54B" w14:textId="77777777" w:rsidR="00E379A6" w:rsidRDefault="000F5220">
      <w:pPr>
        <w:pStyle w:val="Example"/>
        <w:ind w:left="130" w:right="115"/>
      </w:pPr>
      <w:r>
        <w:t>&lt;/encounter&gt;</w:t>
      </w:r>
    </w:p>
    <w:p w14:paraId="51A3F635" w14:textId="77777777" w:rsidR="00E379A6" w:rsidRDefault="00E379A6">
      <w:pPr>
        <w:pStyle w:val="BodyText"/>
      </w:pPr>
    </w:p>
    <w:p w14:paraId="1A2921C1" w14:textId="77777777" w:rsidR="00E379A6" w:rsidRDefault="000F5220">
      <w:pPr>
        <w:pStyle w:val="Heading2nospace"/>
      </w:pPr>
      <w:bookmarkStart w:id="2242" w:name="_Toc491882193"/>
      <w:r>
        <w:lastRenderedPageBreak/>
        <w:t>L</w:t>
      </w:r>
      <w:bookmarkStart w:id="2243" w:name="E_Loss_of_Vascular_Access_Observation"/>
      <w:bookmarkEnd w:id="2243"/>
      <w:r>
        <w:t>oss of Vascular Access Observation</w:t>
      </w:r>
      <w:bookmarkEnd w:id="2242"/>
    </w:p>
    <w:p w14:paraId="37009C11" w14:textId="77777777" w:rsidR="00E379A6" w:rsidRDefault="000F5220">
      <w:pPr>
        <w:pStyle w:val="BracketData"/>
      </w:pPr>
      <w:r>
        <w:t>[observation: identifier urn:oid:2.16.840.1.113883.10.20.5.6.203 (closed)]</w:t>
      </w:r>
    </w:p>
    <w:p w14:paraId="2D6FFF6F" w14:textId="77777777" w:rsidR="00E379A6" w:rsidRDefault="000F5220">
      <w:pPr>
        <w:pStyle w:val="BracketData"/>
      </w:pPr>
      <w:r>
        <w:t>Published as part of NHSN Healthcare Associated Infection (HAI) Reports Release 2, DSTU 1 - US Realm</w:t>
      </w:r>
    </w:p>
    <w:p w14:paraId="3CA71533" w14:textId="275DC9F6" w:rsidR="00E379A6" w:rsidRDefault="000F5220">
      <w:pPr>
        <w:pStyle w:val="Caption"/>
      </w:pPr>
      <w:bookmarkStart w:id="2244" w:name="_Toc491882685"/>
      <w:r>
        <w:t xml:space="preserve">Table </w:t>
      </w:r>
      <w:r>
        <w:fldChar w:fldCharType="begin"/>
      </w:r>
      <w:r>
        <w:instrText>SEQ Table \* ARABIC</w:instrText>
      </w:r>
      <w:r>
        <w:fldChar w:fldCharType="separate"/>
      </w:r>
      <w:r w:rsidR="00D90831">
        <w:t>239</w:t>
      </w:r>
      <w:r>
        <w:fldChar w:fldCharType="end"/>
      </w:r>
      <w:r>
        <w:t>: Loss of Vascular Access Observation Contexts</w:t>
      </w:r>
      <w:bookmarkEnd w:id="22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39: Loss of Vascular Access Observation Contexts"/>
        <w:tblDescription w:val="Table 239: Loss of Vascular Access Observation Contexts"/>
      </w:tblPr>
      <w:tblGrid>
        <w:gridCol w:w="5040"/>
        <w:gridCol w:w="5040"/>
      </w:tblGrid>
      <w:tr w:rsidR="00E379A6" w14:paraId="06C1FC75" w14:textId="77777777" w:rsidTr="00E33D87">
        <w:trPr>
          <w:cantSplit/>
          <w:tblHeader/>
          <w:jc w:val="center"/>
        </w:trPr>
        <w:tc>
          <w:tcPr>
            <w:tcW w:w="360" w:type="dxa"/>
            <w:shd w:val="clear" w:color="auto" w:fill="E6E6E6"/>
          </w:tcPr>
          <w:p w14:paraId="70E51121" w14:textId="77777777" w:rsidR="00E379A6" w:rsidRDefault="000F5220">
            <w:pPr>
              <w:pStyle w:val="TableHead"/>
            </w:pPr>
            <w:r>
              <w:t>Contained By:</w:t>
            </w:r>
          </w:p>
        </w:tc>
        <w:tc>
          <w:tcPr>
            <w:tcW w:w="360" w:type="dxa"/>
            <w:shd w:val="clear" w:color="auto" w:fill="E6E6E6"/>
          </w:tcPr>
          <w:p w14:paraId="1ECF0365" w14:textId="77777777" w:rsidR="00E379A6" w:rsidRDefault="000F5220">
            <w:pPr>
              <w:pStyle w:val="TableHead"/>
            </w:pPr>
            <w:r>
              <w:t>Contains:</w:t>
            </w:r>
          </w:p>
        </w:tc>
      </w:tr>
      <w:tr w:rsidR="00E379A6" w14:paraId="18815ECF" w14:textId="77777777" w:rsidTr="00E33D87">
        <w:trPr>
          <w:cantSplit/>
          <w:jc w:val="center"/>
        </w:trPr>
        <w:tc>
          <w:tcPr>
            <w:tcW w:w="360" w:type="dxa"/>
          </w:tcPr>
          <w:p w14:paraId="5AFEC1E9" w14:textId="48CCC9A5" w:rsidR="00E379A6" w:rsidRDefault="0051287C">
            <w:pPr>
              <w:pStyle w:val="TableText"/>
            </w:pPr>
            <w:hyperlink w:anchor="S_Details_Section_in_an_Evidence_of_Inf">
              <w:r w:rsidR="000F5220">
                <w:rPr>
                  <w:rStyle w:val="HyperlinkText9pt"/>
                </w:rPr>
                <w:t>Details Section in an Evidence of Infection (Dialysis) Report (V5)</w:t>
              </w:r>
            </w:hyperlink>
            <w:r w:rsidR="000F5220">
              <w:t xml:space="preserve"> (required)</w:t>
            </w:r>
          </w:p>
        </w:tc>
        <w:tc>
          <w:tcPr>
            <w:tcW w:w="360" w:type="dxa"/>
          </w:tcPr>
          <w:p w14:paraId="7A61E454" w14:textId="77777777" w:rsidR="00E379A6" w:rsidRDefault="00E379A6"/>
        </w:tc>
      </w:tr>
    </w:tbl>
    <w:p w14:paraId="361EDB14" w14:textId="77777777" w:rsidR="00E379A6" w:rsidRDefault="00E379A6">
      <w:pPr>
        <w:pStyle w:val="BodyText"/>
      </w:pPr>
    </w:p>
    <w:p w14:paraId="58C76ABA" w14:textId="77777777" w:rsidR="00E379A6" w:rsidRDefault="000F5220">
      <w:pPr>
        <w:pStyle w:val="BodyText"/>
      </w:pPr>
      <w:r>
        <w:t>This template records whether or not a patient on dialysis lost vascular access as a result of the infection (dialysis event). It is based on the C-CDA Problem Observation template.</w:t>
      </w:r>
    </w:p>
    <w:p w14:paraId="755640F3" w14:textId="77777777" w:rsidR="00E379A6" w:rsidRDefault="000F5220">
      <w:pPr>
        <w:pStyle w:val="BodyText"/>
      </w:pPr>
      <w:r>
        <w:t>When the patient had loss of vascular access, set the value of @negationInd to false. When the patient did not have loss of vascular access, set the value of @negationInd to true. When it is not known if the patient had loss of vascular access, set the value of @nullFlavor to "UNK".</w:t>
      </w:r>
    </w:p>
    <w:p w14:paraId="0906B340" w14:textId="42DA8AF5" w:rsidR="00E379A6" w:rsidRDefault="000F5220">
      <w:pPr>
        <w:pStyle w:val="Caption"/>
      </w:pPr>
      <w:bookmarkStart w:id="2245" w:name="_Toc491882686"/>
      <w:r>
        <w:lastRenderedPageBreak/>
        <w:t xml:space="preserve">Table </w:t>
      </w:r>
      <w:r>
        <w:fldChar w:fldCharType="begin"/>
      </w:r>
      <w:r>
        <w:instrText>SEQ Table \* ARABIC</w:instrText>
      </w:r>
      <w:r>
        <w:fldChar w:fldCharType="separate"/>
      </w:r>
      <w:r w:rsidR="00D90831">
        <w:t>240</w:t>
      </w:r>
      <w:r>
        <w:fldChar w:fldCharType="end"/>
      </w:r>
      <w:r>
        <w:t>: Loss of Vascular Access Observation Constraints Overview</w:t>
      </w:r>
      <w:bookmarkEnd w:id="2245"/>
    </w:p>
    <w:tbl>
      <w:tblPr>
        <w:tblStyle w:val="TableGrid"/>
        <w:tblW w:w="10080" w:type="dxa"/>
        <w:jc w:val="center"/>
        <w:tblLayout w:type="fixed"/>
        <w:tblLook w:val="02A0" w:firstRow="1" w:lastRow="0" w:firstColumn="1" w:lastColumn="0" w:noHBand="1" w:noVBand="0"/>
        <w:tblCaption w:val="Table 240: Loss of Vascular Access Observation Constraints Overview"/>
        <w:tblDescription w:val="Table 240: Loss of Vascular Access Observation Constraints Overview"/>
      </w:tblPr>
      <w:tblGrid>
        <w:gridCol w:w="3498"/>
        <w:gridCol w:w="731"/>
        <w:gridCol w:w="877"/>
        <w:gridCol w:w="877"/>
        <w:gridCol w:w="877"/>
        <w:gridCol w:w="3220"/>
      </w:tblGrid>
      <w:tr w:rsidR="00E379A6" w14:paraId="68349ECB" w14:textId="77777777" w:rsidTr="00E33D87">
        <w:trPr>
          <w:cantSplit/>
          <w:tblHeader/>
          <w:jc w:val="center"/>
        </w:trPr>
        <w:tc>
          <w:tcPr>
            <w:tcW w:w="0" w:type="dxa"/>
            <w:shd w:val="clear" w:color="auto" w:fill="E6E6E6"/>
            <w:noWrap/>
          </w:tcPr>
          <w:p w14:paraId="61175339" w14:textId="77777777" w:rsidR="00E379A6" w:rsidRDefault="000F5220">
            <w:pPr>
              <w:pStyle w:val="TableHead"/>
            </w:pPr>
            <w:r>
              <w:t>XPath</w:t>
            </w:r>
          </w:p>
        </w:tc>
        <w:tc>
          <w:tcPr>
            <w:tcW w:w="720" w:type="dxa"/>
            <w:shd w:val="clear" w:color="auto" w:fill="E6E6E6"/>
            <w:noWrap/>
          </w:tcPr>
          <w:p w14:paraId="56E09BA8" w14:textId="77777777" w:rsidR="00E379A6" w:rsidRDefault="000F5220">
            <w:pPr>
              <w:pStyle w:val="TableHead"/>
            </w:pPr>
            <w:r>
              <w:t>Card.</w:t>
            </w:r>
          </w:p>
        </w:tc>
        <w:tc>
          <w:tcPr>
            <w:tcW w:w="864" w:type="dxa"/>
            <w:shd w:val="clear" w:color="auto" w:fill="E6E6E6"/>
            <w:noWrap/>
          </w:tcPr>
          <w:p w14:paraId="01C04FBB" w14:textId="77777777" w:rsidR="00E379A6" w:rsidRDefault="000F5220">
            <w:pPr>
              <w:pStyle w:val="TableHead"/>
            </w:pPr>
            <w:r>
              <w:t>Verb</w:t>
            </w:r>
          </w:p>
        </w:tc>
        <w:tc>
          <w:tcPr>
            <w:tcW w:w="864" w:type="dxa"/>
            <w:shd w:val="clear" w:color="auto" w:fill="E6E6E6"/>
            <w:noWrap/>
          </w:tcPr>
          <w:p w14:paraId="49BF684A" w14:textId="77777777" w:rsidR="00E379A6" w:rsidRDefault="000F5220">
            <w:pPr>
              <w:pStyle w:val="TableHead"/>
            </w:pPr>
            <w:r>
              <w:t>Data Type</w:t>
            </w:r>
          </w:p>
        </w:tc>
        <w:tc>
          <w:tcPr>
            <w:tcW w:w="864" w:type="dxa"/>
            <w:shd w:val="clear" w:color="auto" w:fill="E6E6E6"/>
            <w:noWrap/>
          </w:tcPr>
          <w:p w14:paraId="4F10B0EE" w14:textId="77777777" w:rsidR="00E379A6" w:rsidRDefault="000F5220">
            <w:pPr>
              <w:pStyle w:val="TableHead"/>
            </w:pPr>
            <w:r>
              <w:t>CONF#</w:t>
            </w:r>
          </w:p>
        </w:tc>
        <w:tc>
          <w:tcPr>
            <w:tcW w:w="864" w:type="dxa"/>
            <w:shd w:val="clear" w:color="auto" w:fill="E6E6E6"/>
            <w:noWrap/>
          </w:tcPr>
          <w:p w14:paraId="4E608755" w14:textId="77777777" w:rsidR="00E379A6" w:rsidRDefault="000F5220">
            <w:pPr>
              <w:pStyle w:val="TableHead"/>
            </w:pPr>
            <w:r>
              <w:t>Value</w:t>
            </w:r>
          </w:p>
        </w:tc>
      </w:tr>
      <w:tr w:rsidR="00E379A6" w14:paraId="761A3C9B" w14:textId="77777777" w:rsidTr="00E33D87">
        <w:trPr>
          <w:cantSplit/>
          <w:jc w:val="center"/>
        </w:trPr>
        <w:tc>
          <w:tcPr>
            <w:tcW w:w="9928" w:type="dxa"/>
            <w:gridSpan w:val="6"/>
          </w:tcPr>
          <w:p w14:paraId="45BCC68F" w14:textId="77777777" w:rsidR="00E379A6" w:rsidRDefault="000F5220">
            <w:pPr>
              <w:pStyle w:val="TableText"/>
            </w:pPr>
            <w:r>
              <w:t>observation (identifier: urn:oid:2.16.840.1.113883.10.20.5.6.203)</w:t>
            </w:r>
          </w:p>
        </w:tc>
      </w:tr>
      <w:tr w:rsidR="00E379A6" w14:paraId="56AE67A0" w14:textId="77777777" w:rsidTr="00E33D87">
        <w:trPr>
          <w:cantSplit/>
          <w:jc w:val="center"/>
        </w:trPr>
        <w:tc>
          <w:tcPr>
            <w:tcW w:w="3445" w:type="dxa"/>
          </w:tcPr>
          <w:p w14:paraId="6793EC49" w14:textId="77777777" w:rsidR="00E379A6" w:rsidRDefault="000F5220">
            <w:pPr>
              <w:pStyle w:val="TableText"/>
            </w:pPr>
            <w:r>
              <w:tab/>
              <w:t>@nullFlavor</w:t>
            </w:r>
          </w:p>
        </w:tc>
        <w:tc>
          <w:tcPr>
            <w:tcW w:w="720" w:type="dxa"/>
          </w:tcPr>
          <w:p w14:paraId="30DC8E9A" w14:textId="77777777" w:rsidR="00E379A6" w:rsidRDefault="000F5220">
            <w:pPr>
              <w:pStyle w:val="TableText"/>
            </w:pPr>
            <w:r>
              <w:t>0..1</w:t>
            </w:r>
          </w:p>
        </w:tc>
        <w:tc>
          <w:tcPr>
            <w:tcW w:w="864" w:type="dxa"/>
          </w:tcPr>
          <w:p w14:paraId="18577ADF" w14:textId="77777777" w:rsidR="00E379A6" w:rsidRDefault="000F5220">
            <w:pPr>
              <w:pStyle w:val="TableText"/>
            </w:pPr>
            <w:r>
              <w:t>MAY</w:t>
            </w:r>
          </w:p>
        </w:tc>
        <w:tc>
          <w:tcPr>
            <w:tcW w:w="864" w:type="dxa"/>
          </w:tcPr>
          <w:p w14:paraId="6F117714" w14:textId="77777777" w:rsidR="00E379A6" w:rsidRDefault="00E379A6">
            <w:pPr>
              <w:pStyle w:val="TableText"/>
            </w:pPr>
          </w:p>
        </w:tc>
        <w:tc>
          <w:tcPr>
            <w:tcW w:w="864" w:type="dxa"/>
          </w:tcPr>
          <w:p w14:paraId="0C1231B4" w14:textId="06175E6F" w:rsidR="00E379A6" w:rsidRDefault="0051287C">
            <w:pPr>
              <w:pStyle w:val="TableText"/>
            </w:pPr>
            <w:hyperlink w:anchor="C_1101-30214">
              <w:r w:rsidR="000F5220">
                <w:rPr>
                  <w:rStyle w:val="HyperlinkText9pt"/>
                </w:rPr>
                <w:t>1101-30214</w:t>
              </w:r>
            </w:hyperlink>
          </w:p>
        </w:tc>
        <w:tc>
          <w:tcPr>
            <w:tcW w:w="3171" w:type="dxa"/>
          </w:tcPr>
          <w:p w14:paraId="31098E8C" w14:textId="77777777" w:rsidR="00E379A6" w:rsidRDefault="000F5220">
            <w:pPr>
              <w:pStyle w:val="TableText"/>
            </w:pPr>
            <w:r>
              <w:t>UNK</w:t>
            </w:r>
          </w:p>
        </w:tc>
      </w:tr>
      <w:tr w:rsidR="00E379A6" w14:paraId="482C591D" w14:textId="77777777" w:rsidTr="00E33D87">
        <w:trPr>
          <w:cantSplit/>
          <w:jc w:val="center"/>
        </w:trPr>
        <w:tc>
          <w:tcPr>
            <w:tcW w:w="3445" w:type="dxa"/>
          </w:tcPr>
          <w:p w14:paraId="7BCA4C00" w14:textId="77777777" w:rsidR="00E379A6" w:rsidRDefault="000F5220">
            <w:pPr>
              <w:pStyle w:val="TableText"/>
            </w:pPr>
            <w:r>
              <w:tab/>
              <w:t>@classCode</w:t>
            </w:r>
          </w:p>
        </w:tc>
        <w:tc>
          <w:tcPr>
            <w:tcW w:w="720" w:type="dxa"/>
          </w:tcPr>
          <w:p w14:paraId="1AD284E7" w14:textId="77777777" w:rsidR="00E379A6" w:rsidRDefault="000F5220">
            <w:pPr>
              <w:pStyle w:val="TableText"/>
            </w:pPr>
            <w:r>
              <w:t>1..1</w:t>
            </w:r>
          </w:p>
        </w:tc>
        <w:tc>
          <w:tcPr>
            <w:tcW w:w="864" w:type="dxa"/>
          </w:tcPr>
          <w:p w14:paraId="194150C9" w14:textId="77777777" w:rsidR="00E379A6" w:rsidRDefault="000F5220">
            <w:pPr>
              <w:pStyle w:val="TableText"/>
            </w:pPr>
            <w:r>
              <w:t>SHALL</w:t>
            </w:r>
          </w:p>
        </w:tc>
        <w:tc>
          <w:tcPr>
            <w:tcW w:w="864" w:type="dxa"/>
          </w:tcPr>
          <w:p w14:paraId="79C4F1B4" w14:textId="77777777" w:rsidR="00E379A6" w:rsidRDefault="00E379A6">
            <w:pPr>
              <w:pStyle w:val="TableText"/>
            </w:pPr>
          </w:p>
        </w:tc>
        <w:tc>
          <w:tcPr>
            <w:tcW w:w="864" w:type="dxa"/>
          </w:tcPr>
          <w:p w14:paraId="1379798F" w14:textId="498E6A1E" w:rsidR="00E379A6" w:rsidRDefault="0051287C">
            <w:pPr>
              <w:pStyle w:val="TableText"/>
            </w:pPr>
            <w:hyperlink w:anchor="C_1101-30205">
              <w:r w:rsidR="000F5220">
                <w:rPr>
                  <w:rStyle w:val="HyperlinkText9pt"/>
                </w:rPr>
                <w:t>1101-30205</w:t>
              </w:r>
            </w:hyperlink>
          </w:p>
        </w:tc>
        <w:tc>
          <w:tcPr>
            <w:tcW w:w="3171" w:type="dxa"/>
          </w:tcPr>
          <w:p w14:paraId="36391D78" w14:textId="77777777" w:rsidR="00E379A6" w:rsidRDefault="000F5220">
            <w:pPr>
              <w:pStyle w:val="TableText"/>
            </w:pPr>
            <w:r>
              <w:t>urn:oid:2.16.840.1.113883.5.6 (HL7ActClass) = OBS</w:t>
            </w:r>
          </w:p>
        </w:tc>
      </w:tr>
      <w:tr w:rsidR="00E379A6" w14:paraId="23E217D8" w14:textId="77777777" w:rsidTr="00E33D87">
        <w:trPr>
          <w:cantSplit/>
          <w:jc w:val="center"/>
        </w:trPr>
        <w:tc>
          <w:tcPr>
            <w:tcW w:w="3445" w:type="dxa"/>
          </w:tcPr>
          <w:p w14:paraId="6863832D" w14:textId="77777777" w:rsidR="00E379A6" w:rsidRDefault="000F5220">
            <w:pPr>
              <w:pStyle w:val="TableText"/>
            </w:pPr>
            <w:r>
              <w:tab/>
              <w:t>@moodCode</w:t>
            </w:r>
          </w:p>
        </w:tc>
        <w:tc>
          <w:tcPr>
            <w:tcW w:w="720" w:type="dxa"/>
          </w:tcPr>
          <w:p w14:paraId="4CAC46CA" w14:textId="77777777" w:rsidR="00E379A6" w:rsidRDefault="000F5220">
            <w:pPr>
              <w:pStyle w:val="TableText"/>
            </w:pPr>
            <w:r>
              <w:t>1..1</w:t>
            </w:r>
          </w:p>
        </w:tc>
        <w:tc>
          <w:tcPr>
            <w:tcW w:w="864" w:type="dxa"/>
          </w:tcPr>
          <w:p w14:paraId="08248D60" w14:textId="77777777" w:rsidR="00E379A6" w:rsidRDefault="000F5220">
            <w:pPr>
              <w:pStyle w:val="TableText"/>
            </w:pPr>
            <w:r>
              <w:t>SHALL</w:t>
            </w:r>
          </w:p>
        </w:tc>
        <w:tc>
          <w:tcPr>
            <w:tcW w:w="864" w:type="dxa"/>
          </w:tcPr>
          <w:p w14:paraId="7D50551E" w14:textId="77777777" w:rsidR="00E379A6" w:rsidRDefault="00E379A6">
            <w:pPr>
              <w:pStyle w:val="TableText"/>
            </w:pPr>
          </w:p>
        </w:tc>
        <w:tc>
          <w:tcPr>
            <w:tcW w:w="864" w:type="dxa"/>
          </w:tcPr>
          <w:p w14:paraId="0DDE576A" w14:textId="7789D7AA" w:rsidR="00E379A6" w:rsidRDefault="0051287C">
            <w:pPr>
              <w:pStyle w:val="TableText"/>
            </w:pPr>
            <w:hyperlink w:anchor="C_1101-30206">
              <w:r w:rsidR="000F5220">
                <w:rPr>
                  <w:rStyle w:val="HyperlinkText9pt"/>
                </w:rPr>
                <w:t>1101-30206</w:t>
              </w:r>
            </w:hyperlink>
          </w:p>
        </w:tc>
        <w:tc>
          <w:tcPr>
            <w:tcW w:w="3171" w:type="dxa"/>
          </w:tcPr>
          <w:p w14:paraId="25CC2632" w14:textId="77777777" w:rsidR="00E379A6" w:rsidRDefault="000F5220">
            <w:pPr>
              <w:pStyle w:val="TableText"/>
            </w:pPr>
            <w:r>
              <w:t>EVN</w:t>
            </w:r>
          </w:p>
        </w:tc>
      </w:tr>
      <w:tr w:rsidR="00E379A6" w14:paraId="57714039" w14:textId="77777777" w:rsidTr="00E33D87">
        <w:trPr>
          <w:cantSplit/>
          <w:jc w:val="center"/>
        </w:trPr>
        <w:tc>
          <w:tcPr>
            <w:tcW w:w="3445" w:type="dxa"/>
          </w:tcPr>
          <w:p w14:paraId="33B97E7B" w14:textId="77777777" w:rsidR="00E379A6" w:rsidRDefault="000F5220">
            <w:pPr>
              <w:pStyle w:val="TableText"/>
            </w:pPr>
            <w:r>
              <w:tab/>
              <w:t>@negationInd</w:t>
            </w:r>
          </w:p>
        </w:tc>
        <w:tc>
          <w:tcPr>
            <w:tcW w:w="720" w:type="dxa"/>
          </w:tcPr>
          <w:p w14:paraId="6E35F352" w14:textId="77777777" w:rsidR="00E379A6" w:rsidRDefault="000F5220">
            <w:pPr>
              <w:pStyle w:val="TableText"/>
            </w:pPr>
            <w:r>
              <w:t>0..1</w:t>
            </w:r>
          </w:p>
        </w:tc>
        <w:tc>
          <w:tcPr>
            <w:tcW w:w="864" w:type="dxa"/>
          </w:tcPr>
          <w:p w14:paraId="26C48B4C" w14:textId="77777777" w:rsidR="00E379A6" w:rsidRDefault="000F5220">
            <w:pPr>
              <w:pStyle w:val="TableText"/>
            </w:pPr>
            <w:r>
              <w:t>SHOULD</w:t>
            </w:r>
          </w:p>
        </w:tc>
        <w:tc>
          <w:tcPr>
            <w:tcW w:w="864" w:type="dxa"/>
          </w:tcPr>
          <w:p w14:paraId="5D20BBD9" w14:textId="77777777" w:rsidR="00E379A6" w:rsidRDefault="00E379A6">
            <w:pPr>
              <w:pStyle w:val="TableText"/>
            </w:pPr>
          </w:p>
        </w:tc>
        <w:tc>
          <w:tcPr>
            <w:tcW w:w="864" w:type="dxa"/>
          </w:tcPr>
          <w:p w14:paraId="4BD35A7C" w14:textId="7E237BA2" w:rsidR="00E379A6" w:rsidRDefault="0051287C">
            <w:pPr>
              <w:pStyle w:val="TableText"/>
            </w:pPr>
            <w:hyperlink w:anchor="C_1101-30216">
              <w:r w:rsidR="000F5220">
                <w:rPr>
                  <w:rStyle w:val="HyperlinkText9pt"/>
                </w:rPr>
                <w:t>1101-30216</w:t>
              </w:r>
            </w:hyperlink>
          </w:p>
        </w:tc>
        <w:tc>
          <w:tcPr>
            <w:tcW w:w="3171" w:type="dxa"/>
          </w:tcPr>
          <w:p w14:paraId="06431B0C" w14:textId="77777777" w:rsidR="00E379A6" w:rsidRDefault="00E379A6">
            <w:pPr>
              <w:pStyle w:val="TableText"/>
            </w:pPr>
          </w:p>
        </w:tc>
      </w:tr>
      <w:tr w:rsidR="00E379A6" w14:paraId="019EF6F6" w14:textId="77777777" w:rsidTr="00E33D87">
        <w:trPr>
          <w:cantSplit/>
          <w:jc w:val="center"/>
        </w:trPr>
        <w:tc>
          <w:tcPr>
            <w:tcW w:w="3445" w:type="dxa"/>
          </w:tcPr>
          <w:p w14:paraId="2EB9B2A2" w14:textId="77777777" w:rsidR="00E379A6" w:rsidRDefault="000F5220">
            <w:pPr>
              <w:pStyle w:val="TableText"/>
            </w:pPr>
            <w:r>
              <w:tab/>
              <w:t>templateId</w:t>
            </w:r>
          </w:p>
        </w:tc>
        <w:tc>
          <w:tcPr>
            <w:tcW w:w="720" w:type="dxa"/>
          </w:tcPr>
          <w:p w14:paraId="2506C838" w14:textId="77777777" w:rsidR="00E379A6" w:rsidRDefault="000F5220">
            <w:pPr>
              <w:pStyle w:val="TableText"/>
            </w:pPr>
            <w:r>
              <w:t>1..1</w:t>
            </w:r>
          </w:p>
        </w:tc>
        <w:tc>
          <w:tcPr>
            <w:tcW w:w="864" w:type="dxa"/>
          </w:tcPr>
          <w:p w14:paraId="103BDE3E" w14:textId="77777777" w:rsidR="00E379A6" w:rsidRDefault="000F5220">
            <w:pPr>
              <w:pStyle w:val="TableText"/>
            </w:pPr>
            <w:r>
              <w:t>SHALL</w:t>
            </w:r>
          </w:p>
        </w:tc>
        <w:tc>
          <w:tcPr>
            <w:tcW w:w="864" w:type="dxa"/>
          </w:tcPr>
          <w:p w14:paraId="63C9B874" w14:textId="77777777" w:rsidR="00E379A6" w:rsidRDefault="00E379A6">
            <w:pPr>
              <w:pStyle w:val="TableText"/>
            </w:pPr>
          </w:p>
        </w:tc>
        <w:tc>
          <w:tcPr>
            <w:tcW w:w="864" w:type="dxa"/>
          </w:tcPr>
          <w:p w14:paraId="4CB6225E" w14:textId="324ADED4" w:rsidR="00E379A6" w:rsidRDefault="0051287C">
            <w:pPr>
              <w:pStyle w:val="TableText"/>
            </w:pPr>
            <w:hyperlink w:anchor="C_1101-30301">
              <w:r w:rsidR="000F5220">
                <w:rPr>
                  <w:rStyle w:val="HyperlinkText9pt"/>
                </w:rPr>
                <w:t>1101-30301</w:t>
              </w:r>
            </w:hyperlink>
          </w:p>
        </w:tc>
        <w:tc>
          <w:tcPr>
            <w:tcW w:w="3171" w:type="dxa"/>
          </w:tcPr>
          <w:p w14:paraId="02513D07" w14:textId="77777777" w:rsidR="00E379A6" w:rsidRDefault="00E379A6">
            <w:pPr>
              <w:pStyle w:val="TableText"/>
            </w:pPr>
          </w:p>
        </w:tc>
      </w:tr>
      <w:tr w:rsidR="00E379A6" w14:paraId="3D97BB0B" w14:textId="77777777" w:rsidTr="00E33D87">
        <w:trPr>
          <w:cantSplit/>
          <w:jc w:val="center"/>
        </w:trPr>
        <w:tc>
          <w:tcPr>
            <w:tcW w:w="3445" w:type="dxa"/>
          </w:tcPr>
          <w:p w14:paraId="4A74DE70" w14:textId="77777777" w:rsidR="00E379A6" w:rsidRDefault="000F5220">
            <w:pPr>
              <w:pStyle w:val="TableText"/>
            </w:pPr>
            <w:r>
              <w:tab/>
            </w:r>
            <w:r>
              <w:tab/>
              <w:t>@root</w:t>
            </w:r>
          </w:p>
        </w:tc>
        <w:tc>
          <w:tcPr>
            <w:tcW w:w="720" w:type="dxa"/>
          </w:tcPr>
          <w:p w14:paraId="00863977" w14:textId="77777777" w:rsidR="00E379A6" w:rsidRDefault="000F5220">
            <w:pPr>
              <w:pStyle w:val="TableText"/>
            </w:pPr>
            <w:r>
              <w:t>1..1</w:t>
            </w:r>
          </w:p>
        </w:tc>
        <w:tc>
          <w:tcPr>
            <w:tcW w:w="864" w:type="dxa"/>
          </w:tcPr>
          <w:p w14:paraId="3857353D" w14:textId="77777777" w:rsidR="00E379A6" w:rsidRDefault="000F5220">
            <w:pPr>
              <w:pStyle w:val="TableText"/>
            </w:pPr>
            <w:r>
              <w:t>SHALL</w:t>
            </w:r>
          </w:p>
        </w:tc>
        <w:tc>
          <w:tcPr>
            <w:tcW w:w="864" w:type="dxa"/>
          </w:tcPr>
          <w:p w14:paraId="04A2490B" w14:textId="77777777" w:rsidR="00E379A6" w:rsidRDefault="00E379A6">
            <w:pPr>
              <w:pStyle w:val="TableText"/>
            </w:pPr>
          </w:p>
        </w:tc>
        <w:tc>
          <w:tcPr>
            <w:tcW w:w="864" w:type="dxa"/>
          </w:tcPr>
          <w:p w14:paraId="60D8EECE" w14:textId="7D5330EC" w:rsidR="00E379A6" w:rsidRDefault="0051287C">
            <w:pPr>
              <w:pStyle w:val="TableText"/>
            </w:pPr>
            <w:hyperlink w:anchor="C_1101-30302">
              <w:r w:rsidR="000F5220">
                <w:rPr>
                  <w:rStyle w:val="HyperlinkText9pt"/>
                </w:rPr>
                <w:t>1101-30302</w:t>
              </w:r>
            </w:hyperlink>
          </w:p>
        </w:tc>
        <w:tc>
          <w:tcPr>
            <w:tcW w:w="3171" w:type="dxa"/>
          </w:tcPr>
          <w:p w14:paraId="7D4E3D6F" w14:textId="77777777" w:rsidR="00E379A6" w:rsidRDefault="000F5220">
            <w:pPr>
              <w:pStyle w:val="TableText"/>
            </w:pPr>
            <w:r>
              <w:t>2.16.840.1.113883.10.20.22.4.4</w:t>
            </w:r>
          </w:p>
        </w:tc>
      </w:tr>
      <w:tr w:rsidR="00E379A6" w14:paraId="1A833CFC" w14:textId="77777777" w:rsidTr="00E33D87">
        <w:trPr>
          <w:cantSplit/>
          <w:jc w:val="center"/>
        </w:trPr>
        <w:tc>
          <w:tcPr>
            <w:tcW w:w="3445" w:type="dxa"/>
          </w:tcPr>
          <w:p w14:paraId="00EF683F" w14:textId="77777777" w:rsidR="00E379A6" w:rsidRDefault="000F5220">
            <w:pPr>
              <w:pStyle w:val="TableText"/>
            </w:pPr>
            <w:r>
              <w:tab/>
              <w:t>templateId</w:t>
            </w:r>
          </w:p>
        </w:tc>
        <w:tc>
          <w:tcPr>
            <w:tcW w:w="720" w:type="dxa"/>
          </w:tcPr>
          <w:p w14:paraId="7B7EE4CB" w14:textId="77777777" w:rsidR="00E379A6" w:rsidRDefault="000F5220">
            <w:pPr>
              <w:pStyle w:val="TableText"/>
            </w:pPr>
            <w:r>
              <w:t>1..1</w:t>
            </w:r>
          </w:p>
        </w:tc>
        <w:tc>
          <w:tcPr>
            <w:tcW w:w="864" w:type="dxa"/>
          </w:tcPr>
          <w:p w14:paraId="4E1C2A85" w14:textId="77777777" w:rsidR="00E379A6" w:rsidRDefault="000F5220">
            <w:pPr>
              <w:pStyle w:val="TableText"/>
            </w:pPr>
            <w:r>
              <w:t>SHALL</w:t>
            </w:r>
          </w:p>
        </w:tc>
        <w:tc>
          <w:tcPr>
            <w:tcW w:w="864" w:type="dxa"/>
          </w:tcPr>
          <w:p w14:paraId="29980F8D" w14:textId="77777777" w:rsidR="00E379A6" w:rsidRDefault="00E379A6">
            <w:pPr>
              <w:pStyle w:val="TableText"/>
            </w:pPr>
          </w:p>
        </w:tc>
        <w:tc>
          <w:tcPr>
            <w:tcW w:w="864" w:type="dxa"/>
          </w:tcPr>
          <w:p w14:paraId="499968E4" w14:textId="7B88B9A1" w:rsidR="00E379A6" w:rsidRDefault="0051287C">
            <w:pPr>
              <w:pStyle w:val="TableText"/>
            </w:pPr>
            <w:hyperlink w:anchor="C_1101-30207">
              <w:r w:rsidR="000F5220">
                <w:rPr>
                  <w:rStyle w:val="HyperlinkText9pt"/>
                </w:rPr>
                <w:t>1101-30207</w:t>
              </w:r>
            </w:hyperlink>
          </w:p>
        </w:tc>
        <w:tc>
          <w:tcPr>
            <w:tcW w:w="3171" w:type="dxa"/>
          </w:tcPr>
          <w:p w14:paraId="1D59D669" w14:textId="77777777" w:rsidR="00E379A6" w:rsidRDefault="00E379A6">
            <w:pPr>
              <w:pStyle w:val="TableText"/>
            </w:pPr>
          </w:p>
        </w:tc>
      </w:tr>
      <w:tr w:rsidR="00E379A6" w14:paraId="6720C5E3" w14:textId="77777777" w:rsidTr="00E33D87">
        <w:trPr>
          <w:cantSplit/>
          <w:jc w:val="center"/>
        </w:trPr>
        <w:tc>
          <w:tcPr>
            <w:tcW w:w="3445" w:type="dxa"/>
          </w:tcPr>
          <w:p w14:paraId="37C743EC" w14:textId="77777777" w:rsidR="00E379A6" w:rsidRDefault="000F5220">
            <w:pPr>
              <w:pStyle w:val="TableText"/>
            </w:pPr>
            <w:r>
              <w:tab/>
            </w:r>
            <w:r>
              <w:tab/>
              <w:t>@root</w:t>
            </w:r>
          </w:p>
        </w:tc>
        <w:tc>
          <w:tcPr>
            <w:tcW w:w="720" w:type="dxa"/>
          </w:tcPr>
          <w:p w14:paraId="72858D4C" w14:textId="77777777" w:rsidR="00E379A6" w:rsidRDefault="000F5220">
            <w:pPr>
              <w:pStyle w:val="TableText"/>
            </w:pPr>
            <w:r>
              <w:t>1..1</w:t>
            </w:r>
          </w:p>
        </w:tc>
        <w:tc>
          <w:tcPr>
            <w:tcW w:w="864" w:type="dxa"/>
          </w:tcPr>
          <w:p w14:paraId="088A9147" w14:textId="77777777" w:rsidR="00E379A6" w:rsidRDefault="000F5220">
            <w:pPr>
              <w:pStyle w:val="TableText"/>
            </w:pPr>
            <w:r>
              <w:t>SHALL</w:t>
            </w:r>
          </w:p>
        </w:tc>
        <w:tc>
          <w:tcPr>
            <w:tcW w:w="864" w:type="dxa"/>
          </w:tcPr>
          <w:p w14:paraId="46F3FD3A" w14:textId="77777777" w:rsidR="00E379A6" w:rsidRDefault="00E379A6">
            <w:pPr>
              <w:pStyle w:val="TableText"/>
            </w:pPr>
          </w:p>
        </w:tc>
        <w:tc>
          <w:tcPr>
            <w:tcW w:w="864" w:type="dxa"/>
          </w:tcPr>
          <w:p w14:paraId="194668E6" w14:textId="474644E8" w:rsidR="00E379A6" w:rsidRDefault="0051287C">
            <w:pPr>
              <w:pStyle w:val="TableText"/>
            </w:pPr>
            <w:hyperlink w:anchor="C_1101-30208">
              <w:r w:rsidR="000F5220">
                <w:rPr>
                  <w:rStyle w:val="HyperlinkText9pt"/>
                </w:rPr>
                <w:t>1101-30208</w:t>
              </w:r>
            </w:hyperlink>
          </w:p>
        </w:tc>
        <w:tc>
          <w:tcPr>
            <w:tcW w:w="3171" w:type="dxa"/>
          </w:tcPr>
          <w:p w14:paraId="3D32F654" w14:textId="77777777" w:rsidR="00E379A6" w:rsidRDefault="000F5220">
            <w:pPr>
              <w:pStyle w:val="TableText"/>
            </w:pPr>
            <w:r>
              <w:t>2.16.840.1.113883.10.20.5.6.203</w:t>
            </w:r>
          </w:p>
        </w:tc>
      </w:tr>
      <w:tr w:rsidR="00E379A6" w14:paraId="0DE3DB90" w14:textId="77777777" w:rsidTr="00E33D87">
        <w:trPr>
          <w:cantSplit/>
          <w:jc w:val="center"/>
        </w:trPr>
        <w:tc>
          <w:tcPr>
            <w:tcW w:w="3445" w:type="dxa"/>
          </w:tcPr>
          <w:p w14:paraId="6F547957" w14:textId="77777777" w:rsidR="00E379A6" w:rsidRDefault="000F5220">
            <w:pPr>
              <w:pStyle w:val="TableText"/>
            </w:pPr>
            <w:r>
              <w:tab/>
              <w:t>id</w:t>
            </w:r>
          </w:p>
        </w:tc>
        <w:tc>
          <w:tcPr>
            <w:tcW w:w="720" w:type="dxa"/>
          </w:tcPr>
          <w:p w14:paraId="16C003AE" w14:textId="77777777" w:rsidR="00E379A6" w:rsidRDefault="000F5220">
            <w:pPr>
              <w:pStyle w:val="TableText"/>
            </w:pPr>
            <w:r>
              <w:t>1..1</w:t>
            </w:r>
          </w:p>
        </w:tc>
        <w:tc>
          <w:tcPr>
            <w:tcW w:w="864" w:type="dxa"/>
          </w:tcPr>
          <w:p w14:paraId="5F59F477" w14:textId="77777777" w:rsidR="00E379A6" w:rsidRDefault="000F5220">
            <w:pPr>
              <w:pStyle w:val="TableText"/>
            </w:pPr>
            <w:r>
              <w:t>SHALL</w:t>
            </w:r>
          </w:p>
        </w:tc>
        <w:tc>
          <w:tcPr>
            <w:tcW w:w="864" w:type="dxa"/>
          </w:tcPr>
          <w:p w14:paraId="1904534C" w14:textId="77777777" w:rsidR="00E379A6" w:rsidRDefault="00E379A6">
            <w:pPr>
              <w:pStyle w:val="TableText"/>
            </w:pPr>
          </w:p>
        </w:tc>
        <w:tc>
          <w:tcPr>
            <w:tcW w:w="864" w:type="dxa"/>
          </w:tcPr>
          <w:p w14:paraId="55FC4AD2" w14:textId="6DCE5604" w:rsidR="00E379A6" w:rsidRDefault="0051287C">
            <w:pPr>
              <w:pStyle w:val="TableText"/>
            </w:pPr>
            <w:hyperlink w:anchor="C_1101-30209">
              <w:r w:rsidR="000F5220">
                <w:rPr>
                  <w:rStyle w:val="HyperlinkText9pt"/>
                </w:rPr>
                <w:t>1101-30209</w:t>
              </w:r>
            </w:hyperlink>
          </w:p>
        </w:tc>
        <w:tc>
          <w:tcPr>
            <w:tcW w:w="3171" w:type="dxa"/>
          </w:tcPr>
          <w:p w14:paraId="4ACF4DAE" w14:textId="77777777" w:rsidR="00E379A6" w:rsidRDefault="00E379A6">
            <w:pPr>
              <w:pStyle w:val="TableText"/>
            </w:pPr>
          </w:p>
        </w:tc>
      </w:tr>
      <w:tr w:rsidR="00E379A6" w14:paraId="672E559B" w14:textId="77777777" w:rsidTr="00E33D87">
        <w:trPr>
          <w:cantSplit/>
          <w:jc w:val="center"/>
        </w:trPr>
        <w:tc>
          <w:tcPr>
            <w:tcW w:w="3445" w:type="dxa"/>
          </w:tcPr>
          <w:p w14:paraId="796AE47F" w14:textId="77777777" w:rsidR="00E379A6" w:rsidRDefault="000F5220">
            <w:pPr>
              <w:pStyle w:val="TableText"/>
            </w:pPr>
            <w:r>
              <w:tab/>
            </w:r>
            <w:r>
              <w:tab/>
              <w:t>@nullFlavor</w:t>
            </w:r>
          </w:p>
        </w:tc>
        <w:tc>
          <w:tcPr>
            <w:tcW w:w="720" w:type="dxa"/>
          </w:tcPr>
          <w:p w14:paraId="14CCDD64" w14:textId="77777777" w:rsidR="00E379A6" w:rsidRDefault="000F5220">
            <w:pPr>
              <w:pStyle w:val="TableText"/>
            </w:pPr>
            <w:r>
              <w:t>1..1</w:t>
            </w:r>
          </w:p>
        </w:tc>
        <w:tc>
          <w:tcPr>
            <w:tcW w:w="864" w:type="dxa"/>
          </w:tcPr>
          <w:p w14:paraId="1256058B" w14:textId="77777777" w:rsidR="00E379A6" w:rsidRDefault="000F5220">
            <w:pPr>
              <w:pStyle w:val="TableText"/>
            </w:pPr>
            <w:r>
              <w:t>SHALL</w:t>
            </w:r>
          </w:p>
        </w:tc>
        <w:tc>
          <w:tcPr>
            <w:tcW w:w="864" w:type="dxa"/>
          </w:tcPr>
          <w:p w14:paraId="091F7287" w14:textId="77777777" w:rsidR="00E379A6" w:rsidRDefault="00E379A6">
            <w:pPr>
              <w:pStyle w:val="TableText"/>
            </w:pPr>
          </w:p>
        </w:tc>
        <w:tc>
          <w:tcPr>
            <w:tcW w:w="864" w:type="dxa"/>
          </w:tcPr>
          <w:p w14:paraId="16794E08" w14:textId="1FC6BA36" w:rsidR="00E379A6" w:rsidRDefault="0051287C">
            <w:pPr>
              <w:pStyle w:val="TableText"/>
            </w:pPr>
            <w:hyperlink w:anchor="C_1101-30224">
              <w:r w:rsidR="000F5220">
                <w:rPr>
                  <w:rStyle w:val="HyperlinkText9pt"/>
                </w:rPr>
                <w:t>1101-30224</w:t>
              </w:r>
            </w:hyperlink>
          </w:p>
        </w:tc>
        <w:tc>
          <w:tcPr>
            <w:tcW w:w="3171" w:type="dxa"/>
          </w:tcPr>
          <w:p w14:paraId="46B34A18" w14:textId="77777777" w:rsidR="00E379A6" w:rsidRDefault="000F5220">
            <w:pPr>
              <w:pStyle w:val="TableText"/>
            </w:pPr>
            <w:r>
              <w:t>NA</w:t>
            </w:r>
          </w:p>
        </w:tc>
      </w:tr>
      <w:tr w:rsidR="00E379A6" w14:paraId="701DDAA1" w14:textId="77777777" w:rsidTr="00E33D87">
        <w:trPr>
          <w:cantSplit/>
          <w:jc w:val="center"/>
        </w:trPr>
        <w:tc>
          <w:tcPr>
            <w:tcW w:w="3445" w:type="dxa"/>
          </w:tcPr>
          <w:p w14:paraId="779701CF" w14:textId="77777777" w:rsidR="00E379A6" w:rsidRDefault="000F5220">
            <w:pPr>
              <w:pStyle w:val="TableText"/>
            </w:pPr>
            <w:r>
              <w:tab/>
              <w:t>code</w:t>
            </w:r>
          </w:p>
        </w:tc>
        <w:tc>
          <w:tcPr>
            <w:tcW w:w="720" w:type="dxa"/>
          </w:tcPr>
          <w:p w14:paraId="772D4E9E" w14:textId="77777777" w:rsidR="00E379A6" w:rsidRDefault="000F5220">
            <w:pPr>
              <w:pStyle w:val="TableText"/>
            </w:pPr>
            <w:r>
              <w:t>1..1</w:t>
            </w:r>
          </w:p>
        </w:tc>
        <w:tc>
          <w:tcPr>
            <w:tcW w:w="864" w:type="dxa"/>
          </w:tcPr>
          <w:p w14:paraId="202DFD4F" w14:textId="77777777" w:rsidR="00E379A6" w:rsidRDefault="000F5220">
            <w:pPr>
              <w:pStyle w:val="TableText"/>
            </w:pPr>
            <w:r>
              <w:t>SHALL</w:t>
            </w:r>
          </w:p>
        </w:tc>
        <w:tc>
          <w:tcPr>
            <w:tcW w:w="864" w:type="dxa"/>
          </w:tcPr>
          <w:p w14:paraId="1F5B878F" w14:textId="77777777" w:rsidR="00E379A6" w:rsidRDefault="00E379A6">
            <w:pPr>
              <w:pStyle w:val="TableText"/>
            </w:pPr>
          </w:p>
        </w:tc>
        <w:tc>
          <w:tcPr>
            <w:tcW w:w="864" w:type="dxa"/>
          </w:tcPr>
          <w:p w14:paraId="156C33D9" w14:textId="25E26CAE" w:rsidR="00E379A6" w:rsidRDefault="0051287C">
            <w:pPr>
              <w:pStyle w:val="TableText"/>
            </w:pPr>
            <w:hyperlink w:anchor="C_1101-30210">
              <w:r w:rsidR="000F5220">
                <w:rPr>
                  <w:rStyle w:val="HyperlinkText9pt"/>
                </w:rPr>
                <w:t>1101-30210</w:t>
              </w:r>
            </w:hyperlink>
          </w:p>
        </w:tc>
        <w:tc>
          <w:tcPr>
            <w:tcW w:w="3171" w:type="dxa"/>
          </w:tcPr>
          <w:p w14:paraId="730DB677" w14:textId="77777777" w:rsidR="00E379A6" w:rsidRDefault="00E379A6">
            <w:pPr>
              <w:pStyle w:val="TableText"/>
            </w:pPr>
          </w:p>
        </w:tc>
      </w:tr>
      <w:tr w:rsidR="00E379A6" w14:paraId="07988C2C" w14:textId="77777777" w:rsidTr="00E33D87">
        <w:trPr>
          <w:cantSplit/>
          <w:jc w:val="center"/>
        </w:trPr>
        <w:tc>
          <w:tcPr>
            <w:tcW w:w="3445" w:type="dxa"/>
          </w:tcPr>
          <w:p w14:paraId="445945CE" w14:textId="77777777" w:rsidR="00E379A6" w:rsidRDefault="000F5220">
            <w:pPr>
              <w:pStyle w:val="TableText"/>
            </w:pPr>
            <w:r>
              <w:tab/>
            </w:r>
            <w:r>
              <w:tab/>
              <w:t>@code</w:t>
            </w:r>
          </w:p>
        </w:tc>
        <w:tc>
          <w:tcPr>
            <w:tcW w:w="720" w:type="dxa"/>
          </w:tcPr>
          <w:p w14:paraId="2FD7B84B" w14:textId="77777777" w:rsidR="00E379A6" w:rsidRDefault="000F5220">
            <w:pPr>
              <w:pStyle w:val="TableText"/>
            </w:pPr>
            <w:r>
              <w:t>1..1</w:t>
            </w:r>
          </w:p>
        </w:tc>
        <w:tc>
          <w:tcPr>
            <w:tcW w:w="864" w:type="dxa"/>
          </w:tcPr>
          <w:p w14:paraId="01C5E187" w14:textId="77777777" w:rsidR="00E379A6" w:rsidRDefault="000F5220">
            <w:pPr>
              <w:pStyle w:val="TableText"/>
            </w:pPr>
            <w:r>
              <w:t>SHALL</w:t>
            </w:r>
          </w:p>
        </w:tc>
        <w:tc>
          <w:tcPr>
            <w:tcW w:w="864" w:type="dxa"/>
          </w:tcPr>
          <w:p w14:paraId="1F69A813" w14:textId="77777777" w:rsidR="00E379A6" w:rsidRDefault="00E379A6">
            <w:pPr>
              <w:pStyle w:val="TableText"/>
            </w:pPr>
          </w:p>
        </w:tc>
        <w:tc>
          <w:tcPr>
            <w:tcW w:w="864" w:type="dxa"/>
          </w:tcPr>
          <w:p w14:paraId="3361A4F1" w14:textId="7A70187D" w:rsidR="00E379A6" w:rsidRDefault="0051287C">
            <w:pPr>
              <w:pStyle w:val="TableText"/>
            </w:pPr>
            <w:hyperlink w:anchor="C_1101-30218">
              <w:r w:rsidR="000F5220">
                <w:rPr>
                  <w:rStyle w:val="HyperlinkText9pt"/>
                </w:rPr>
                <w:t>1101-30218</w:t>
              </w:r>
            </w:hyperlink>
          </w:p>
        </w:tc>
        <w:tc>
          <w:tcPr>
            <w:tcW w:w="3171" w:type="dxa"/>
          </w:tcPr>
          <w:p w14:paraId="44017955" w14:textId="77777777" w:rsidR="00E379A6" w:rsidRDefault="000F5220">
            <w:pPr>
              <w:pStyle w:val="TableText"/>
            </w:pPr>
            <w:r>
              <w:t>ASSERTION</w:t>
            </w:r>
          </w:p>
        </w:tc>
      </w:tr>
      <w:tr w:rsidR="00E379A6" w14:paraId="17768729" w14:textId="77777777" w:rsidTr="00E33D87">
        <w:trPr>
          <w:cantSplit/>
          <w:jc w:val="center"/>
        </w:trPr>
        <w:tc>
          <w:tcPr>
            <w:tcW w:w="3445" w:type="dxa"/>
          </w:tcPr>
          <w:p w14:paraId="024622BE" w14:textId="77777777" w:rsidR="00E379A6" w:rsidRDefault="000F5220">
            <w:pPr>
              <w:pStyle w:val="TableText"/>
            </w:pPr>
            <w:r>
              <w:tab/>
            </w:r>
            <w:r>
              <w:tab/>
              <w:t>@codeSystem</w:t>
            </w:r>
          </w:p>
        </w:tc>
        <w:tc>
          <w:tcPr>
            <w:tcW w:w="720" w:type="dxa"/>
          </w:tcPr>
          <w:p w14:paraId="57AF93AF" w14:textId="77777777" w:rsidR="00E379A6" w:rsidRDefault="000F5220">
            <w:pPr>
              <w:pStyle w:val="TableText"/>
            </w:pPr>
            <w:r>
              <w:t>1..1</w:t>
            </w:r>
          </w:p>
        </w:tc>
        <w:tc>
          <w:tcPr>
            <w:tcW w:w="864" w:type="dxa"/>
          </w:tcPr>
          <w:p w14:paraId="05C1976B" w14:textId="77777777" w:rsidR="00E379A6" w:rsidRDefault="000F5220">
            <w:pPr>
              <w:pStyle w:val="TableText"/>
            </w:pPr>
            <w:r>
              <w:t>SHALL</w:t>
            </w:r>
          </w:p>
        </w:tc>
        <w:tc>
          <w:tcPr>
            <w:tcW w:w="864" w:type="dxa"/>
          </w:tcPr>
          <w:p w14:paraId="6EDA8B22" w14:textId="77777777" w:rsidR="00E379A6" w:rsidRDefault="00E379A6">
            <w:pPr>
              <w:pStyle w:val="TableText"/>
            </w:pPr>
          </w:p>
        </w:tc>
        <w:tc>
          <w:tcPr>
            <w:tcW w:w="864" w:type="dxa"/>
          </w:tcPr>
          <w:p w14:paraId="51187815" w14:textId="396865FA" w:rsidR="00E379A6" w:rsidRDefault="0051287C">
            <w:pPr>
              <w:pStyle w:val="TableText"/>
            </w:pPr>
            <w:hyperlink w:anchor="C_1101-30219">
              <w:r w:rsidR="000F5220">
                <w:rPr>
                  <w:rStyle w:val="HyperlinkText9pt"/>
                </w:rPr>
                <w:t>1101-30219</w:t>
              </w:r>
            </w:hyperlink>
          </w:p>
        </w:tc>
        <w:tc>
          <w:tcPr>
            <w:tcW w:w="3171" w:type="dxa"/>
          </w:tcPr>
          <w:p w14:paraId="32C3AAA7" w14:textId="77777777" w:rsidR="00E379A6" w:rsidRDefault="000F5220">
            <w:pPr>
              <w:pStyle w:val="TableText"/>
            </w:pPr>
            <w:r>
              <w:t>urn:oid:2.16.840.1.113883.5.4 (ActCode) = 2.16.840.1.113883.5.4</w:t>
            </w:r>
          </w:p>
        </w:tc>
      </w:tr>
      <w:tr w:rsidR="00E379A6" w14:paraId="70781322" w14:textId="77777777" w:rsidTr="00E33D87">
        <w:trPr>
          <w:cantSplit/>
          <w:jc w:val="center"/>
        </w:trPr>
        <w:tc>
          <w:tcPr>
            <w:tcW w:w="3445" w:type="dxa"/>
          </w:tcPr>
          <w:p w14:paraId="392BF61A" w14:textId="77777777" w:rsidR="00E379A6" w:rsidRDefault="000F5220">
            <w:pPr>
              <w:pStyle w:val="TableText"/>
            </w:pPr>
            <w:r>
              <w:tab/>
              <w:t>statusCode</w:t>
            </w:r>
          </w:p>
        </w:tc>
        <w:tc>
          <w:tcPr>
            <w:tcW w:w="720" w:type="dxa"/>
          </w:tcPr>
          <w:p w14:paraId="668D24DA" w14:textId="77777777" w:rsidR="00E379A6" w:rsidRDefault="000F5220">
            <w:pPr>
              <w:pStyle w:val="TableText"/>
            </w:pPr>
            <w:r>
              <w:t>1..1</w:t>
            </w:r>
          </w:p>
        </w:tc>
        <w:tc>
          <w:tcPr>
            <w:tcW w:w="864" w:type="dxa"/>
          </w:tcPr>
          <w:p w14:paraId="4FCB9E21" w14:textId="77777777" w:rsidR="00E379A6" w:rsidRDefault="000F5220">
            <w:pPr>
              <w:pStyle w:val="TableText"/>
            </w:pPr>
            <w:r>
              <w:t>SHALL</w:t>
            </w:r>
          </w:p>
        </w:tc>
        <w:tc>
          <w:tcPr>
            <w:tcW w:w="864" w:type="dxa"/>
          </w:tcPr>
          <w:p w14:paraId="517E3725" w14:textId="77777777" w:rsidR="00E379A6" w:rsidRDefault="00E379A6">
            <w:pPr>
              <w:pStyle w:val="TableText"/>
            </w:pPr>
          </w:p>
        </w:tc>
        <w:tc>
          <w:tcPr>
            <w:tcW w:w="864" w:type="dxa"/>
          </w:tcPr>
          <w:p w14:paraId="72167A81" w14:textId="751CF751" w:rsidR="00E379A6" w:rsidRDefault="0051287C">
            <w:pPr>
              <w:pStyle w:val="TableText"/>
            </w:pPr>
            <w:hyperlink w:anchor="C_1101-30211">
              <w:r w:rsidR="000F5220">
                <w:rPr>
                  <w:rStyle w:val="HyperlinkText9pt"/>
                </w:rPr>
                <w:t>1101-30211</w:t>
              </w:r>
            </w:hyperlink>
          </w:p>
        </w:tc>
        <w:tc>
          <w:tcPr>
            <w:tcW w:w="3171" w:type="dxa"/>
          </w:tcPr>
          <w:p w14:paraId="63668E90" w14:textId="77777777" w:rsidR="00E379A6" w:rsidRDefault="00E379A6">
            <w:pPr>
              <w:pStyle w:val="TableText"/>
            </w:pPr>
          </w:p>
        </w:tc>
      </w:tr>
      <w:tr w:rsidR="00E379A6" w14:paraId="249C2C1E" w14:textId="77777777" w:rsidTr="00E33D87">
        <w:trPr>
          <w:cantSplit/>
          <w:jc w:val="center"/>
        </w:trPr>
        <w:tc>
          <w:tcPr>
            <w:tcW w:w="3445" w:type="dxa"/>
          </w:tcPr>
          <w:p w14:paraId="498303F9" w14:textId="77777777" w:rsidR="00E379A6" w:rsidRDefault="000F5220">
            <w:pPr>
              <w:pStyle w:val="TableText"/>
            </w:pPr>
            <w:r>
              <w:tab/>
            </w:r>
            <w:r>
              <w:tab/>
              <w:t>@code</w:t>
            </w:r>
          </w:p>
        </w:tc>
        <w:tc>
          <w:tcPr>
            <w:tcW w:w="720" w:type="dxa"/>
          </w:tcPr>
          <w:p w14:paraId="423C54C7" w14:textId="77777777" w:rsidR="00E379A6" w:rsidRDefault="000F5220">
            <w:pPr>
              <w:pStyle w:val="TableText"/>
            </w:pPr>
            <w:r>
              <w:t>1..1</w:t>
            </w:r>
          </w:p>
        </w:tc>
        <w:tc>
          <w:tcPr>
            <w:tcW w:w="864" w:type="dxa"/>
          </w:tcPr>
          <w:p w14:paraId="1F8D30A9" w14:textId="77777777" w:rsidR="00E379A6" w:rsidRDefault="000F5220">
            <w:pPr>
              <w:pStyle w:val="TableText"/>
            </w:pPr>
            <w:r>
              <w:t>SHALL</w:t>
            </w:r>
          </w:p>
        </w:tc>
        <w:tc>
          <w:tcPr>
            <w:tcW w:w="864" w:type="dxa"/>
          </w:tcPr>
          <w:p w14:paraId="0690791F" w14:textId="77777777" w:rsidR="00E379A6" w:rsidRDefault="00E379A6">
            <w:pPr>
              <w:pStyle w:val="TableText"/>
            </w:pPr>
          </w:p>
        </w:tc>
        <w:tc>
          <w:tcPr>
            <w:tcW w:w="864" w:type="dxa"/>
          </w:tcPr>
          <w:p w14:paraId="6F8356CD" w14:textId="7348D3E9" w:rsidR="00E379A6" w:rsidRDefault="0051287C">
            <w:pPr>
              <w:pStyle w:val="TableText"/>
            </w:pPr>
            <w:hyperlink w:anchor="C_1101-30212">
              <w:r w:rsidR="000F5220">
                <w:rPr>
                  <w:rStyle w:val="HyperlinkText9pt"/>
                </w:rPr>
                <w:t>1101-30212</w:t>
              </w:r>
            </w:hyperlink>
          </w:p>
        </w:tc>
        <w:tc>
          <w:tcPr>
            <w:tcW w:w="3171" w:type="dxa"/>
          </w:tcPr>
          <w:p w14:paraId="1CA5EDB0" w14:textId="77777777" w:rsidR="00E379A6" w:rsidRDefault="000F5220">
            <w:pPr>
              <w:pStyle w:val="TableText"/>
            </w:pPr>
            <w:r>
              <w:t>urn:oid:2.16.840.1.113883.5.14 (ActStatus) = completed</w:t>
            </w:r>
          </w:p>
        </w:tc>
      </w:tr>
      <w:tr w:rsidR="00E379A6" w14:paraId="0F3B943A" w14:textId="77777777" w:rsidTr="00E33D87">
        <w:trPr>
          <w:cantSplit/>
          <w:jc w:val="center"/>
        </w:trPr>
        <w:tc>
          <w:tcPr>
            <w:tcW w:w="3445" w:type="dxa"/>
          </w:tcPr>
          <w:p w14:paraId="165530B3" w14:textId="77777777" w:rsidR="00E379A6" w:rsidRDefault="000F5220">
            <w:pPr>
              <w:pStyle w:val="TableText"/>
            </w:pPr>
            <w:r>
              <w:tab/>
              <w:t>value</w:t>
            </w:r>
          </w:p>
        </w:tc>
        <w:tc>
          <w:tcPr>
            <w:tcW w:w="720" w:type="dxa"/>
          </w:tcPr>
          <w:p w14:paraId="5D3A0689" w14:textId="77777777" w:rsidR="00E379A6" w:rsidRDefault="000F5220">
            <w:pPr>
              <w:pStyle w:val="TableText"/>
            </w:pPr>
            <w:r>
              <w:t>1..1</w:t>
            </w:r>
          </w:p>
        </w:tc>
        <w:tc>
          <w:tcPr>
            <w:tcW w:w="864" w:type="dxa"/>
          </w:tcPr>
          <w:p w14:paraId="1619A8DD" w14:textId="77777777" w:rsidR="00E379A6" w:rsidRDefault="000F5220">
            <w:pPr>
              <w:pStyle w:val="TableText"/>
            </w:pPr>
            <w:r>
              <w:t>SHALL</w:t>
            </w:r>
          </w:p>
        </w:tc>
        <w:tc>
          <w:tcPr>
            <w:tcW w:w="864" w:type="dxa"/>
          </w:tcPr>
          <w:p w14:paraId="716FD9C2" w14:textId="77777777" w:rsidR="00E379A6" w:rsidRDefault="000F5220">
            <w:pPr>
              <w:pStyle w:val="TableText"/>
            </w:pPr>
            <w:r>
              <w:t>CD</w:t>
            </w:r>
          </w:p>
        </w:tc>
        <w:tc>
          <w:tcPr>
            <w:tcW w:w="864" w:type="dxa"/>
          </w:tcPr>
          <w:p w14:paraId="6B01DF82" w14:textId="4BF68AA7" w:rsidR="00E379A6" w:rsidRDefault="0051287C">
            <w:pPr>
              <w:pStyle w:val="TableText"/>
            </w:pPr>
            <w:hyperlink w:anchor="C_1101-30213">
              <w:r w:rsidR="000F5220">
                <w:rPr>
                  <w:rStyle w:val="HyperlinkText9pt"/>
                </w:rPr>
                <w:t>1101-30213</w:t>
              </w:r>
            </w:hyperlink>
          </w:p>
        </w:tc>
        <w:tc>
          <w:tcPr>
            <w:tcW w:w="3171" w:type="dxa"/>
          </w:tcPr>
          <w:p w14:paraId="41E87E21" w14:textId="77777777" w:rsidR="00E379A6" w:rsidRDefault="00E379A6">
            <w:pPr>
              <w:pStyle w:val="TableText"/>
            </w:pPr>
          </w:p>
        </w:tc>
      </w:tr>
      <w:tr w:rsidR="00E379A6" w14:paraId="77396FB6" w14:textId="77777777" w:rsidTr="00E33D87">
        <w:trPr>
          <w:cantSplit/>
          <w:jc w:val="center"/>
        </w:trPr>
        <w:tc>
          <w:tcPr>
            <w:tcW w:w="3445" w:type="dxa"/>
          </w:tcPr>
          <w:p w14:paraId="7BB23F8C" w14:textId="77777777" w:rsidR="00E379A6" w:rsidRDefault="000F5220">
            <w:pPr>
              <w:pStyle w:val="TableText"/>
            </w:pPr>
            <w:r>
              <w:tab/>
            </w:r>
            <w:r>
              <w:tab/>
              <w:t>@code</w:t>
            </w:r>
          </w:p>
        </w:tc>
        <w:tc>
          <w:tcPr>
            <w:tcW w:w="720" w:type="dxa"/>
          </w:tcPr>
          <w:p w14:paraId="003CCCD5" w14:textId="77777777" w:rsidR="00E379A6" w:rsidRDefault="000F5220">
            <w:pPr>
              <w:pStyle w:val="TableText"/>
            </w:pPr>
            <w:r>
              <w:t>1..1</w:t>
            </w:r>
          </w:p>
        </w:tc>
        <w:tc>
          <w:tcPr>
            <w:tcW w:w="864" w:type="dxa"/>
          </w:tcPr>
          <w:p w14:paraId="378ABB4E" w14:textId="77777777" w:rsidR="00E379A6" w:rsidRDefault="000F5220">
            <w:pPr>
              <w:pStyle w:val="TableText"/>
            </w:pPr>
            <w:r>
              <w:t>SHALL</w:t>
            </w:r>
          </w:p>
        </w:tc>
        <w:tc>
          <w:tcPr>
            <w:tcW w:w="864" w:type="dxa"/>
          </w:tcPr>
          <w:p w14:paraId="60407474" w14:textId="77777777" w:rsidR="00E379A6" w:rsidRDefault="00E379A6">
            <w:pPr>
              <w:pStyle w:val="TableText"/>
            </w:pPr>
          </w:p>
        </w:tc>
        <w:tc>
          <w:tcPr>
            <w:tcW w:w="864" w:type="dxa"/>
          </w:tcPr>
          <w:p w14:paraId="23C07B8E" w14:textId="4C320FFE" w:rsidR="00E379A6" w:rsidRDefault="0051287C">
            <w:pPr>
              <w:pStyle w:val="TableText"/>
            </w:pPr>
            <w:hyperlink w:anchor="C_1101-30220">
              <w:r w:rsidR="000F5220">
                <w:rPr>
                  <w:rStyle w:val="HyperlinkText9pt"/>
                </w:rPr>
                <w:t>1101-30220</w:t>
              </w:r>
            </w:hyperlink>
          </w:p>
        </w:tc>
        <w:tc>
          <w:tcPr>
            <w:tcW w:w="3171" w:type="dxa"/>
          </w:tcPr>
          <w:p w14:paraId="2A50C244" w14:textId="77777777" w:rsidR="00E379A6" w:rsidRDefault="000F5220">
            <w:pPr>
              <w:pStyle w:val="TableText"/>
            </w:pPr>
            <w:r>
              <w:t>urn:oid:2.16.840.1.113883.6.277 (cdcNHSN) = 2325-9</w:t>
            </w:r>
          </w:p>
        </w:tc>
      </w:tr>
      <w:tr w:rsidR="00E379A6" w14:paraId="6DAA008D" w14:textId="77777777" w:rsidTr="00E33D87">
        <w:trPr>
          <w:cantSplit/>
          <w:jc w:val="center"/>
        </w:trPr>
        <w:tc>
          <w:tcPr>
            <w:tcW w:w="3445" w:type="dxa"/>
          </w:tcPr>
          <w:p w14:paraId="717F7E1E" w14:textId="77777777" w:rsidR="00E379A6" w:rsidRDefault="000F5220">
            <w:pPr>
              <w:pStyle w:val="TableText"/>
            </w:pPr>
            <w:r>
              <w:tab/>
            </w:r>
            <w:r>
              <w:tab/>
              <w:t>@codeSystem</w:t>
            </w:r>
          </w:p>
        </w:tc>
        <w:tc>
          <w:tcPr>
            <w:tcW w:w="720" w:type="dxa"/>
          </w:tcPr>
          <w:p w14:paraId="43163F68" w14:textId="77777777" w:rsidR="00E379A6" w:rsidRDefault="000F5220">
            <w:pPr>
              <w:pStyle w:val="TableText"/>
            </w:pPr>
            <w:r>
              <w:t>1..1</w:t>
            </w:r>
          </w:p>
        </w:tc>
        <w:tc>
          <w:tcPr>
            <w:tcW w:w="864" w:type="dxa"/>
          </w:tcPr>
          <w:p w14:paraId="478B5205" w14:textId="77777777" w:rsidR="00E379A6" w:rsidRDefault="000F5220">
            <w:pPr>
              <w:pStyle w:val="TableText"/>
            </w:pPr>
            <w:r>
              <w:t>SHALL</w:t>
            </w:r>
          </w:p>
        </w:tc>
        <w:tc>
          <w:tcPr>
            <w:tcW w:w="864" w:type="dxa"/>
          </w:tcPr>
          <w:p w14:paraId="46D67078" w14:textId="77777777" w:rsidR="00E379A6" w:rsidRDefault="00E379A6">
            <w:pPr>
              <w:pStyle w:val="TableText"/>
            </w:pPr>
          </w:p>
        </w:tc>
        <w:tc>
          <w:tcPr>
            <w:tcW w:w="864" w:type="dxa"/>
          </w:tcPr>
          <w:p w14:paraId="2BA57F97" w14:textId="379C6F9F" w:rsidR="00E379A6" w:rsidRDefault="0051287C">
            <w:pPr>
              <w:pStyle w:val="TableText"/>
            </w:pPr>
            <w:hyperlink w:anchor="C_1101-30221">
              <w:r w:rsidR="000F5220">
                <w:rPr>
                  <w:rStyle w:val="HyperlinkText9pt"/>
                </w:rPr>
                <w:t>1101-30221</w:t>
              </w:r>
            </w:hyperlink>
          </w:p>
        </w:tc>
        <w:tc>
          <w:tcPr>
            <w:tcW w:w="3171" w:type="dxa"/>
          </w:tcPr>
          <w:p w14:paraId="071C8F16" w14:textId="77777777" w:rsidR="00E379A6" w:rsidRDefault="000F5220">
            <w:pPr>
              <w:pStyle w:val="TableText"/>
            </w:pPr>
            <w:r>
              <w:t>urn:oid:2.16.840.1.113883.6.277 (cdcNHSN) = 2.16.840.1.113883.6.277</w:t>
            </w:r>
          </w:p>
        </w:tc>
      </w:tr>
    </w:tbl>
    <w:p w14:paraId="2DE41EF4" w14:textId="77777777" w:rsidR="00E379A6" w:rsidRDefault="00E379A6">
      <w:pPr>
        <w:pStyle w:val="BodyText"/>
      </w:pPr>
    </w:p>
    <w:p w14:paraId="238448B0" w14:textId="77777777" w:rsidR="00E379A6" w:rsidRDefault="000F5220">
      <w:pPr>
        <w:numPr>
          <w:ilvl w:val="0"/>
          <w:numId w:val="90"/>
        </w:numPr>
      </w:pPr>
      <w:r>
        <w:t xml:space="preserve">Conforms to Problem Observation template </w:t>
      </w:r>
      <w:r>
        <w:rPr>
          <w:rStyle w:val="XMLname"/>
        </w:rPr>
        <w:t>(identifier: urn:oid:2.16.840.1.113883.10.20.22.4.4)</w:t>
      </w:r>
      <w:r>
        <w:t>.</w:t>
      </w:r>
    </w:p>
    <w:p w14:paraId="24E55DCF" w14:textId="77777777" w:rsidR="00E379A6" w:rsidRDefault="000F5220">
      <w:pPr>
        <w:numPr>
          <w:ilvl w:val="0"/>
          <w:numId w:val="90"/>
        </w:numPr>
      </w:pPr>
      <w:r>
        <w:rPr>
          <w:rStyle w:val="keyword"/>
        </w:rPr>
        <w:t>MAY</w:t>
      </w:r>
      <w:r>
        <w:t xml:space="preserve"> contain zero or one [0..1] </w:t>
      </w:r>
      <w:r>
        <w:rPr>
          <w:rStyle w:val="XMLnameBold"/>
        </w:rPr>
        <w:t>@nullFlavor</w:t>
      </w:r>
      <w:r>
        <w:t>=</w:t>
      </w:r>
      <w:r>
        <w:rPr>
          <w:rStyle w:val="XMLname"/>
        </w:rPr>
        <w:t>"UNK"</w:t>
      </w:r>
      <w:bookmarkStart w:id="2246" w:name="C_1101-30214"/>
      <w:bookmarkEnd w:id="2246"/>
      <w:r>
        <w:t xml:space="preserve"> (CONF:1101-30214).</w:t>
      </w:r>
    </w:p>
    <w:p w14:paraId="0E4C87D3" w14:textId="77777777" w:rsidR="00E379A6" w:rsidRDefault="000F5220">
      <w:pPr>
        <w:pStyle w:val="BodyText"/>
        <w:numPr>
          <w:ilvl w:val="1"/>
          <w:numId w:val="90"/>
        </w:numPr>
      </w:pPr>
      <w:r>
        <w:lastRenderedPageBreak/>
        <w:t>If it is not known whether the patient had loss of vascular access, the value of @nullFlavor</w:t>
      </w:r>
      <w:r>
        <w:rPr>
          <w:rStyle w:val="keyword"/>
        </w:rPr>
        <w:t xml:space="preserve"> SHALL </w:t>
      </w:r>
      <w:r>
        <w:t>be UNK.  If the value of @nullFlavor is set to UNK then the value of @negationInd</w:t>
      </w:r>
      <w:r>
        <w:rPr>
          <w:rStyle w:val="keyword"/>
        </w:rPr>
        <w:t xml:space="preserve"> SHALL NOT </w:t>
      </w:r>
      <w:r>
        <w:t>be set (CONF:1101-30215).</w:t>
      </w:r>
    </w:p>
    <w:p w14:paraId="290350EB" w14:textId="77777777" w:rsidR="00E379A6" w:rsidRDefault="000F5220">
      <w:pPr>
        <w:numPr>
          <w:ilvl w:val="0"/>
          <w:numId w:val="9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2247" w:name="C_1101-30205"/>
      <w:bookmarkEnd w:id="2247"/>
      <w:r>
        <w:t xml:space="preserve"> (CONF:1101-30205).</w:t>
      </w:r>
    </w:p>
    <w:p w14:paraId="7F4401BD" w14:textId="77777777" w:rsidR="00E379A6" w:rsidRDefault="000F5220">
      <w:pPr>
        <w:numPr>
          <w:ilvl w:val="0"/>
          <w:numId w:val="90"/>
        </w:numPr>
      </w:pPr>
      <w:r>
        <w:rPr>
          <w:rStyle w:val="keyword"/>
        </w:rPr>
        <w:t>SHALL</w:t>
      </w:r>
      <w:r>
        <w:t xml:space="preserve"> contain exactly one [1..1] </w:t>
      </w:r>
      <w:r>
        <w:rPr>
          <w:rStyle w:val="XMLnameBold"/>
        </w:rPr>
        <w:t>@moodCode</w:t>
      </w:r>
      <w:r>
        <w:t>=</w:t>
      </w:r>
      <w:r>
        <w:rPr>
          <w:rStyle w:val="XMLname"/>
        </w:rPr>
        <w:t>"EVN"</w:t>
      </w:r>
      <w:bookmarkStart w:id="2248" w:name="C_1101-30206"/>
      <w:bookmarkEnd w:id="2248"/>
      <w:r>
        <w:t xml:space="preserve"> (CONF:1101-30206).</w:t>
      </w:r>
    </w:p>
    <w:p w14:paraId="6F039C9A" w14:textId="77777777" w:rsidR="00E379A6" w:rsidRDefault="000F5220">
      <w:pPr>
        <w:numPr>
          <w:ilvl w:val="0"/>
          <w:numId w:val="90"/>
        </w:numPr>
      </w:pPr>
      <w:r>
        <w:rPr>
          <w:rStyle w:val="keyword"/>
        </w:rPr>
        <w:t>SHOULD</w:t>
      </w:r>
      <w:r>
        <w:t xml:space="preserve"> contain zero or one [0..1] </w:t>
      </w:r>
      <w:r>
        <w:rPr>
          <w:rStyle w:val="XMLnameBold"/>
        </w:rPr>
        <w:t>@negationInd</w:t>
      </w:r>
      <w:bookmarkStart w:id="2249" w:name="C_1101-30216"/>
      <w:bookmarkEnd w:id="2249"/>
      <w:r>
        <w:t xml:space="preserve"> (CONF:1101-30216).</w:t>
      </w:r>
    </w:p>
    <w:p w14:paraId="789BC457" w14:textId="77777777" w:rsidR="00E379A6" w:rsidRDefault="000F5220">
      <w:pPr>
        <w:pStyle w:val="BodyText"/>
        <w:numPr>
          <w:ilvl w:val="1"/>
          <w:numId w:val="90"/>
        </w:numPr>
      </w:pPr>
      <w:r>
        <w:t>If the patient had loss of vascular access, the value of @negationInd</w:t>
      </w:r>
      <w:r>
        <w:rPr>
          <w:rStyle w:val="keyword"/>
        </w:rPr>
        <w:t xml:space="preserve"> SHALL </w:t>
      </w:r>
      <w:r>
        <w:t>be false. If the patient did not have loss of vascular access, the value of @negationInd</w:t>
      </w:r>
      <w:r>
        <w:rPr>
          <w:rStyle w:val="keyword"/>
        </w:rPr>
        <w:t xml:space="preserve"> SHALL </w:t>
      </w:r>
      <w:r>
        <w:t>be true.   If the value of @negationInd is set then the value of @nullFlavor</w:t>
      </w:r>
      <w:r>
        <w:rPr>
          <w:rStyle w:val="keyword"/>
        </w:rPr>
        <w:t xml:space="preserve"> SHALL NOT </w:t>
      </w:r>
      <w:r>
        <w:t>be set (CONF:1101-30217).</w:t>
      </w:r>
    </w:p>
    <w:p w14:paraId="0AC83C50" w14:textId="77777777" w:rsidR="00E379A6" w:rsidRDefault="000F5220">
      <w:pPr>
        <w:numPr>
          <w:ilvl w:val="0"/>
          <w:numId w:val="90"/>
        </w:numPr>
      </w:pPr>
      <w:r>
        <w:rPr>
          <w:rStyle w:val="keyword"/>
        </w:rPr>
        <w:t>SHALL</w:t>
      </w:r>
      <w:r>
        <w:t xml:space="preserve"> contain exactly one [1..1] </w:t>
      </w:r>
      <w:r>
        <w:rPr>
          <w:rStyle w:val="XMLnameBold"/>
        </w:rPr>
        <w:t>templateId</w:t>
      </w:r>
      <w:bookmarkStart w:id="2250" w:name="C_1101-30301"/>
      <w:bookmarkEnd w:id="2250"/>
      <w:r>
        <w:t xml:space="preserve"> (CONF:1101-30301) such that it</w:t>
      </w:r>
    </w:p>
    <w:p w14:paraId="3EBE8288" w14:textId="77777777" w:rsidR="00E379A6" w:rsidRDefault="000F5220">
      <w:pPr>
        <w:numPr>
          <w:ilvl w:val="1"/>
          <w:numId w:val="90"/>
        </w:numPr>
      </w:pPr>
      <w:r>
        <w:rPr>
          <w:rStyle w:val="keyword"/>
        </w:rPr>
        <w:t>SHALL</w:t>
      </w:r>
      <w:r>
        <w:t xml:space="preserve"> contain exactly one [1..1] </w:t>
      </w:r>
      <w:r>
        <w:rPr>
          <w:rStyle w:val="XMLnameBold"/>
        </w:rPr>
        <w:t>@root</w:t>
      </w:r>
      <w:r>
        <w:t>=</w:t>
      </w:r>
      <w:r>
        <w:rPr>
          <w:rStyle w:val="XMLname"/>
        </w:rPr>
        <w:t>"2.16.840.1.113883.10.20.22.4.4"</w:t>
      </w:r>
      <w:bookmarkStart w:id="2251" w:name="C_1101-30302"/>
      <w:bookmarkEnd w:id="2251"/>
      <w:r>
        <w:t xml:space="preserve"> (CONF:1101-30302).</w:t>
      </w:r>
    </w:p>
    <w:p w14:paraId="2DA28176" w14:textId="77777777" w:rsidR="00E379A6" w:rsidRDefault="000F5220">
      <w:pPr>
        <w:numPr>
          <w:ilvl w:val="0"/>
          <w:numId w:val="90"/>
        </w:numPr>
      </w:pPr>
      <w:r>
        <w:rPr>
          <w:rStyle w:val="keyword"/>
        </w:rPr>
        <w:t>SHALL</w:t>
      </w:r>
      <w:r>
        <w:t xml:space="preserve"> contain exactly one [1..1] </w:t>
      </w:r>
      <w:r>
        <w:rPr>
          <w:rStyle w:val="XMLnameBold"/>
        </w:rPr>
        <w:t>templateId</w:t>
      </w:r>
      <w:bookmarkStart w:id="2252" w:name="C_1101-30207"/>
      <w:bookmarkEnd w:id="2252"/>
      <w:r>
        <w:t xml:space="preserve"> (CONF:1101-30207) such that it</w:t>
      </w:r>
    </w:p>
    <w:p w14:paraId="4E4D4E7A" w14:textId="77777777" w:rsidR="00E379A6" w:rsidRDefault="000F5220">
      <w:pPr>
        <w:numPr>
          <w:ilvl w:val="1"/>
          <w:numId w:val="90"/>
        </w:numPr>
      </w:pPr>
      <w:r>
        <w:rPr>
          <w:rStyle w:val="keyword"/>
        </w:rPr>
        <w:t>SHALL</w:t>
      </w:r>
      <w:r>
        <w:t xml:space="preserve"> contain exactly one [1..1] </w:t>
      </w:r>
      <w:r>
        <w:rPr>
          <w:rStyle w:val="XMLnameBold"/>
        </w:rPr>
        <w:t>@root</w:t>
      </w:r>
      <w:r>
        <w:t>=</w:t>
      </w:r>
      <w:r>
        <w:rPr>
          <w:rStyle w:val="XMLname"/>
        </w:rPr>
        <w:t>"2.16.840.1.113883.10.20.5.6.203"</w:t>
      </w:r>
      <w:bookmarkStart w:id="2253" w:name="C_1101-30208"/>
      <w:bookmarkEnd w:id="2253"/>
      <w:r>
        <w:t xml:space="preserve"> (CONF:1101-30208).</w:t>
      </w:r>
    </w:p>
    <w:p w14:paraId="06C88A85" w14:textId="77777777" w:rsidR="00E379A6" w:rsidRDefault="000F5220">
      <w:pPr>
        <w:numPr>
          <w:ilvl w:val="0"/>
          <w:numId w:val="90"/>
        </w:numPr>
      </w:pPr>
      <w:r>
        <w:rPr>
          <w:rStyle w:val="keyword"/>
        </w:rPr>
        <w:t>SHALL</w:t>
      </w:r>
      <w:r>
        <w:t xml:space="preserve"> contain exactly one [1..1] </w:t>
      </w:r>
      <w:r>
        <w:rPr>
          <w:rStyle w:val="XMLnameBold"/>
        </w:rPr>
        <w:t>id</w:t>
      </w:r>
      <w:bookmarkStart w:id="2254" w:name="C_1101-30209"/>
      <w:bookmarkEnd w:id="2254"/>
      <w:r>
        <w:t xml:space="preserve"> (CONF:1101-30209).</w:t>
      </w:r>
    </w:p>
    <w:p w14:paraId="5676CEE1" w14:textId="77777777" w:rsidR="00E379A6" w:rsidRDefault="000F5220">
      <w:pPr>
        <w:numPr>
          <w:ilvl w:val="1"/>
          <w:numId w:val="90"/>
        </w:numPr>
      </w:pPr>
      <w:r>
        <w:t xml:space="preserve">This id </w:t>
      </w:r>
      <w:r>
        <w:rPr>
          <w:rStyle w:val="keyword"/>
        </w:rPr>
        <w:t>SHALL</w:t>
      </w:r>
      <w:r>
        <w:t xml:space="preserve"> contain exactly one [1..1] </w:t>
      </w:r>
      <w:r>
        <w:rPr>
          <w:rStyle w:val="XMLnameBold"/>
        </w:rPr>
        <w:t>@nullFlavor</w:t>
      </w:r>
      <w:r>
        <w:t>=</w:t>
      </w:r>
      <w:r>
        <w:rPr>
          <w:rStyle w:val="XMLname"/>
        </w:rPr>
        <w:t>"NA"</w:t>
      </w:r>
      <w:bookmarkStart w:id="2255" w:name="C_1101-30224"/>
      <w:bookmarkEnd w:id="2255"/>
      <w:r>
        <w:t xml:space="preserve"> (CONF:1101-30224).</w:t>
      </w:r>
    </w:p>
    <w:p w14:paraId="26EB8148" w14:textId="77777777" w:rsidR="00E379A6" w:rsidRDefault="000F5220">
      <w:pPr>
        <w:numPr>
          <w:ilvl w:val="0"/>
          <w:numId w:val="90"/>
        </w:numPr>
      </w:pPr>
      <w:r>
        <w:rPr>
          <w:rStyle w:val="keyword"/>
        </w:rPr>
        <w:t>SHALL</w:t>
      </w:r>
      <w:r>
        <w:t xml:space="preserve"> contain exactly one [1..1] </w:t>
      </w:r>
      <w:r>
        <w:rPr>
          <w:rStyle w:val="XMLnameBold"/>
        </w:rPr>
        <w:t>code</w:t>
      </w:r>
      <w:bookmarkStart w:id="2256" w:name="C_1101-30210"/>
      <w:bookmarkEnd w:id="2256"/>
      <w:r>
        <w:t xml:space="preserve"> (CONF:1101-30210).</w:t>
      </w:r>
    </w:p>
    <w:p w14:paraId="33CB5E14" w14:textId="77777777" w:rsidR="00E379A6" w:rsidRDefault="000F5220">
      <w:pPr>
        <w:numPr>
          <w:ilvl w:val="1"/>
          <w:numId w:val="9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257" w:name="C_1101-30218"/>
      <w:bookmarkEnd w:id="2257"/>
      <w:r>
        <w:t xml:space="preserve"> (CONF:1101-30218).</w:t>
      </w:r>
    </w:p>
    <w:p w14:paraId="1BE50494" w14:textId="77777777" w:rsidR="00E379A6" w:rsidRDefault="000F5220">
      <w:pPr>
        <w:numPr>
          <w:ilvl w:val="1"/>
          <w:numId w:val="90"/>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258" w:name="C_1101-30219"/>
      <w:bookmarkEnd w:id="2258"/>
      <w:r>
        <w:t xml:space="preserve"> (CONF:1101-30219).</w:t>
      </w:r>
    </w:p>
    <w:p w14:paraId="3BED570A" w14:textId="77777777" w:rsidR="00E379A6" w:rsidRDefault="000F5220">
      <w:pPr>
        <w:numPr>
          <w:ilvl w:val="0"/>
          <w:numId w:val="90"/>
        </w:numPr>
      </w:pPr>
      <w:r>
        <w:rPr>
          <w:rStyle w:val="keyword"/>
        </w:rPr>
        <w:t>SHALL</w:t>
      </w:r>
      <w:r>
        <w:t xml:space="preserve"> contain exactly one [1..1] </w:t>
      </w:r>
      <w:r>
        <w:rPr>
          <w:rStyle w:val="XMLnameBold"/>
        </w:rPr>
        <w:t>statusCode</w:t>
      </w:r>
      <w:bookmarkStart w:id="2259" w:name="C_1101-30211"/>
      <w:bookmarkEnd w:id="2259"/>
      <w:r>
        <w:t xml:space="preserve"> (CONF:1101-30211).</w:t>
      </w:r>
    </w:p>
    <w:p w14:paraId="1B30FA18" w14:textId="77777777" w:rsidR="00E379A6" w:rsidRDefault="000F5220">
      <w:pPr>
        <w:numPr>
          <w:ilvl w:val="1"/>
          <w:numId w:val="9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2260" w:name="C_1101-30212"/>
      <w:bookmarkEnd w:id="2260"/>
      <w:r>
        <w:t xml:space="preserve"> (CONF:1101-30212).</w:t>
      </w:r>
    </w:p>
    <w:p w14:paraId="40F72DEE" w14:textId="77777777" w:rsidR="00E379A6" w:rsidRDefault="000F5220">
      <w:pPr>
        <w:numPr>
          <w:ilvl w:val="0"/>
          <w:numId w:val="90"/>
        </w:numPr>
      </w:pPr>
      <w:r>
        <w:rPr>
          <w:rStyle w:val="keyword"/>
        </w:rPr>
        <w:t>SHALL</w:t>
      </w:r>
      <w:r>
        <w:t xml:space="preserve"> contain exactly one [1..1] </w:t>
      </w:r>
      <w:r>
        <w:rPr>
          <w:rStyle w:val="XMLnameBold"/>
        </w:rPr>
        <w:t>value</w:t>
      </w:r>
      <w:r>
        <w:t xml:space="preserve"> with @xsi:type="CD"</w:t>
      </w:r>
      <w:bookmarkStart w:id="2261" w:name="C_1101-30213"/>
      <w:bookmarkEnd w:id="2261"/>
      <w:r>
        <w:t xml:space="preserve"> (CONF:1101-30213).</w:t>
      </w:r>
    </w:p>
    <w:p w14:paraId="65A9DAAD" w14:textId="77777777" w:rsidR="00E379A6" w:rsidRDefault="000F5220">
      <w:pPr>
        <w:numPr>
          <w:ilvl w:val="1"/>
          <w:numId w:val="90"/>
        </w:numPr>
      </w:pPr>
      <w:r>
        <w:t xml:space="preserve">This value </w:t>
      </w:r>
      <w:r>
        <w:rPr>
          <w:rStyle w:val="keyword"/>
        </w:rPr>
        <w:t>SHALL</w:t>
      </w:r>
      <w:r>
        <w:t xml:space="preserve"> contain exactly one [1..1] </w:t>
      </w:r>
      <w:r>
        <w:rPr>
          <w:rStyle w:val="XMLnameBold"/>
        </w:rPr>
        <w:t>@code</w:t>
      </w:r>
      <w:r>
        <w:t>=</w:t>
      </w:r>
      <w:r>
        <w:rPr>
          <w:rStyle w:val="XMLname"/>
        </w:rPr>
        <w:t>"2325-9"</w:t>
      </w:r>
      <w:r>
        <w:t xml:space="preserve"> Loss of vascular access (CodeSystem: </w:t>
      </w:r>
      <w:r>
        <w:rPr>
          <w:rStyle w:val="XMLname"/>
        </w:rPr>
        <w:t>cdcNHSN urn:oid:2.16.840.1.113883.6.277</w:t>
      </w:r>
      <w:r>
        <w:t>)</w:t>
      </w:r>
      <w:bookmarkStart w:id="2262" w:name="C_1101-30220"/>
      <w:bookmarkEnd w:id="2262"/>
      <w:r>
        <w:t xml:space="preserve"> (CONF:1101-30220).</w:t>
      </w:r>
    </w:p>
    <w:p w14:paraId="4037092C" w14:textId="77777777" w:rsidR="00E379A6" w:rsidRDefault="000F5220">
      <w:pPr>
        <w:numPr>
          <w:ilvl w:val="1"/>
          <w:numId w:val="90"/>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263" w:name="C_1101-30221"/>
      <w:bookmarkEnd w:id="2263"/>
      <w:r>
        <w:t xml:space="preserve"> (CONF:1101-30221).</w:t>
      </w:r>
    </w:p>
    <w:p w14:paraId="1A67AD29" w14:textId="72317292" w:rsidR="00E379A6" w:rsidRDefault="000F5220">
      <w:pPr>
        <w:pStyle w:val="Caption"/>
        <w:ind w:left="130" w:right="115"/>
      </w:pPr>
      <w:bookmarkStart w:id="2264" w:name="_Toc491882371"/>
      <w:r>
        <w:lastRenderedPageBreak/>
        <w:t xml:space="preserve">Figure </w:t>
      </w:r>
      <w:r>
        <w:fldChar w:fldCharType="begin"/>
      </w:r>
      <w:r>
        <w:instrText>SEQ Figure \* ARABIC</w:instrText>
      </w:r>
      <w:r>
        <w:fldChar w:fldCharType="separate"/>
      </w:r>
      <w:r w:rsidR="00D90831">
        <w:t>93</w:t>
      </w:r>
      <w:r>
        <w:fldChar w:fldCharType="end"/>
      </w:r>
      <w:r>
        <w:t>: Loss of Vascular Access Observation Example</w:t>
      </w:r>
      <w:bookmarkEnd w:id="2264"/>
    </w:p>
    <w:p w14:paraId="166ABF03" w14:textId="77777777" w:rsidR="00E379A6" w:rsidRDefault="000F5220">
      <w:pPr>
        <w:pStyle w:val="Example"/>
        <w:ind w:left="130" w:right="115"/>
      </w:pPr>
      <w:r>
        <w:t>&lt;observation classCode="OBS" moodCode="EVN" negationInd="false"&gt;</w:t>
      </w:r>
    </w:p>
    <w:p w14:paraId="182E83A6" w14:textId="77777777" w:rsidR="00E379A6" w:rsidRDefault="000F5220">
      <w:pPr>
        <w:pStyle w:val="Example"/>
        <w:ind w:left="130" w:right="115"/>
      </w:pPr>
      <w:r>
        <w:t xml:space="preserve">  &lt;!-- </w:t>
      </w:r>
    </w:p>
    <w:p w14:paraId="4B7D3B90" w14:textId="77777777" w:rsidR="00E379A6" w:rsidRDefault="000F5220">
      <w:pPr>
        <w:pStyle w:val="Example"/>
        <w:ind w:left="130" w:right="115"/>
      </w:pPr>
      <w:r>
        <w:t xml:space="preserve">    If the patient had loss of vascular access, </w:t>
      </w:r>
    </w:p>
    <w:p w14:paraId="1E62EF5D" w14:textId="77777777" w:rsidR="00E379A6" w:rsidRDefault="000F5220">
      <w:pPr>
        <w:pStyle w:val="Example"/>
        <w:ind w:left="130" w:right="115"/>
      </w:pPr>
      <w:r>
        <w:t xml:space="preserve">    the value of @negationInd SHALL be false. </w:t>
      </w:r>
    </w:p>
    <w:p w14:paraId="5485736A" w14:textId="77777777" w:rsidR="00E379A6" w:rsidRDefault="000F5220">
      <w:pPr>
        <w:pStyle w:val="Example"/>
        <w:ind w:left="130" w:right="115"/>
      </w:pPr>
      <w:r>
        <w:t xml:space="preserve">    If the patient did not have loss of vascular access, </w:t>
      </w:r>
    </w:p>
    <w:p w14:paraId="1EA97EEE" w14:textId="77777777" w:rsidR="00E379A6" w:rsidRDefault="000F5220">
      <w:pPr>
        <w:pStyle w:val="Example"/>
        <w:ind w:left="130" w:right="115"/>
      </w:pPr>
      <w:r>
        <w:t xml:space="preserve">    the value of @negationInd SHALL be true.   </w:t>
      </w:r>
    </w:p>
    <w:p w14:paraId="677726A2" w14:textId="77777777" w:rsidR="00E379A6" w:rsidRDefault="000F5220">
      <w:pPr>
        <w:pStyle w:val="Example"/>
        <w:ind w:left="130" w:right="115"/>
      </w:pPr>
      <w:r>
        <w:t xml:space="preserve">    If the value of @negationInd is set then the value of </w:t>
      </w:r>
    </w:p>
    <w:p w14:paraId="6111FB34" w14:textId="77777777" w:rsidR="00E379A6" w:rsidRDefault="000F5220">
      <w:pPr>
        <w:pStyle w:val="Example"/>
        <w:ind w:left="130" w:right="115"/>
      </w:pPr>
      <w:r>
        <w:t xml:space="preserve">    @nullFlavor SHALL NOT be set. </w:t>
      </w:r>
    </w:p>
    <w:p w14:paraId="09DED861" w14:textId="77777777" w:rsidR="00E379A6" w:rsidRDefault="000F5220">
      <w:pPr>
        <w:pStyle w:val="Example"/>
        <w:ind w:left="130" w:right="115"/>
      </w:pPr>
      <w:r>
        <w:t xml:space="preserve">    </w:t>
      </w:r>
    </w:p>
    <w:p w14:paraId="451FB696" w14:textId="77777777" w:rsidR="00E379A6" w:rsidRDefault="000F5220">
      <w:pPr>
        <w:pStyle w:val="Example"/>
        <w:ind w:left="130" w:right="115"/>
      </w:pPr>
      <w:r>
        <w:t xml:space="preserve">    If it is not known whether the patient had loss of vascular access, </w:t>
      </w:r>
    </w:p>
    <w:p w14:paraId="6CAC7EEB" w14:textId="77777777" w:rsidR="00E379A6" w:rsidRDefault="000F5220">
      <w:pPr>
        <w:pStyle w:val="Example"/>
        <w:ind w:left="130" w:right="115"/>
      </w:pPr>
      <w:r>
        <w:t xml:space="preserve">    the value of @nullFlavor SHALL be "UNK" as follows:</w:t>
      </w:r>
    </w:p>
    <w:p w14:paraId="308DE2D3" w14:textId="77777777" w:rsidR="00E379A6" w:rsidRDefault="000F5220">
      <w:pPr>
        <w:pStyle w:val="Example"/>
        <w:ind w:left="130" w:right="115"/>
      </w:pPr>
      <w:r>
        <w:t xml:space="preserve">    &lt;observation classCode="OBS" moodCode="EVN" nullFlavor="UNK"&gt;</w:t>
      </w:r>
    </w:p>
    <w:p w14:paraId="4E439065" w14:textId="77777777" w:rsidR="00E379A6" w:rsidRDefault="000F5220">
      <w:pPr>
        <w:pStyle w:val="Example"/>
        <w:ind w:left="130" w:right="115"/>
      </w:pPr>
      <w:r>
        <w:t xml:space="preserve">    </w:t>
      </w:r>
    </w:p>
    <w:p w14:paraId="11074112" w14:textId="77777777" w:rsidR="00E379A6" w:rsidRDefault="000F5220">
      <w:pPr>
        <w:pStyle w:val="Example"/>
        <w:ind w:left="130" w:right="115"/>
      </w:pPr>
      <w:r>
        <w:t xml:space="preserve">    If the value of @nullFlavor is set to "UNK" then the value of </w:t>
      </w:r>
    </w:p>
    <w:p w14:paraId="5E5802DD" w14:textId="77777777" w:rsidR="00E379A6" w:rsidRDefault="000F5220">
      <w:pPr>
        <w:pStyle w:val="Example"/>
        <w:ind w:left="130" w:right="115"/>
      </w:pPr>
      <w:r>
        <w:t xml:space="preserve">    @negationInd SHALL NOT be set.</w:t>
      </w:r>
    </w:p>
    <w:p w14:paraId="7172C262" w14:textId="77777777" w:rsidR="00E379A6" w:rsidRDefault="000F5220">
      <w:pPr>
        <w:pStyle w:val="Example"/>
        <w:ind w:left="130" w:right="115"/>
      </w:pPr>
      <w:r>
        <w:t xml:space="preserve">  --&gt;</w:t>
      </w:r>
    </w:p>
    <w:p w14:paraId="5A980B3B" w14:textId="77777777" w:rsidR="00E379A6" w:rsidRDefault="000F5220">
      <w:pPr>
        <w:pStyle w:val="Example"/>
        <w:ind w:left="130" w:right="115"/>
      </w:pPr>
      <w:r>
        <w:t xml:space="preserve">  &lt;!-- C-CDA Problem Observation Type --&gt;</w:t>
      </w:r>
    </w:p>
    <w:p w14:paraId="15F3CA5A" w14:textId="77777777" w:rsidR="00E379A6" w:rsidRDefault="000F5220">
      <w:pPr>
        <w:pStyle w:val="Example"/>
        <w:ind w:left="130" w:right="115"/>
      </w:pPr>
      <w:r>
        <w:t xml:space="preserve">  &lt;templateId root="2.16.840.1.113883.10.20.22.4.4" /&gt;</w:t>
      </w:r>
    </w:p>
    <w:p w14:paraId="44A69219" w14:textId="77777777" w:rsidR="00E379A6" w:rsidRDefault="000F5220">
      <w:pPr>
        <w:pStyle w:val="Example"/>
        <w:ind w:left="130" w:right="115"/>
      </w:pPr>
      <w:r>
        <w:t xml:space="preserve">  &lt;!-- Loss of Vascular Access Observation --&gt;</w:t>
      </w:r>
    </w:p>
    <w:p w14:paraId="453F93C9" w14:textId="77777777" w:rsidR="00E379A6" w:rsidRDefault="000F5220">
      <w:pPr>
        <w:pStyle w:val="Example"/>
        <w:ind w:left="130" w:right="115"/>
      </w:pPr>
      <w:r>
        <w:t xml:space="preserve">  &lt;templateId root="2.16.840.1.113883.10.20.5.6.203" /&gt;</w:t>
      </w:r>
    </w:p>
    <w:p w14:paraId="33156388" w14:textId="77777777" w:rsidR="00E379A6" w:rsidRDefault="000F5220">
      <w:pPr>
        <w:pStyle w:val="Example"/>
        <w:ind w:left="130" w:right="115"/>
      </w:pPr>
      <w:r>
        <w:t xml:space="preserve">  &lt;id nullFlavor="NA" /&gt;</w:t>
      </w:r>
    </w:p>
    <w:p w14:paraId="56982641" w14:textId="77777777" w:rsidR="00E379A6" w:rsidRDefault="000F5220">
      <w:pPr>
        <w:pStyle w:val="Example"/>
        <w:ind w:left="130" w:right="115"/>
      </w:pPr>
      <w:r>
        <w:t xml:space="preserve">  &lt;code codeSystem="2.16.840.1.113883.5.4" code="ASSERTION" /&gt;</w:t>
      </w:r>
    </w:p>
    <w:p w14:paraId="26008141" w14:textId="77777777" w:rsidR="00E379A6" w:rsidRDefault="000F5220">
      <w:pPr>
        <w:pStyle w:val="Example"/>
        <w:ind w:left="130" w:right="115"/>
      </w:pPr>
      <w:r>
        <w:t xml:space="preserve">  &lt;statusCode code="completed" /&gt;</w:t>
      </w:r>
    </w:p>
    <w:p w14:paraId="7C6B54D4" w14:textId="77777777" w:rsidR="00E379A6" w:rsidRDefault="000F5220">
      <w:pPr>
        <w:pStyle w:val="Example"/>
        <w:ind w:left="130" w:right="115"/>
      </w:pPr>
      <w:r>
        <w:t xml:space="preserve">  &lt;value xsi:type="CD" </w:t>
      </w:r>
    </w:p>
    <w:p w14:paraId="3CA24E63" w14:textId="77777777" w:rsidR="00E379A6" w:rsidRDefault="000F5220">
      <w:pPr>
        <w:pStyle w:val="Example"/>
        <w:ind w:left="130" w:right="115"/>
      </w:pPr>
      <w:r>
        <w:t xml:space="preserve">         code="2325-9" </w:t>
      </w:r>
    </w:p>
    <w:p w14:paraId="39A61218" w14:textId="77777777" w:rsidR="00E379A6" w:rsidRDefault="000F5220">
      <w:pPr>
        <w:pStyle w:val="Example"/>
        <w:ind w:left="130" w:right="115"/>
      </w:pPr>
      <w:r>
        <w:t xml:space="preserve">         displayName="Loss of vascular access"</w:t>
      </w:r>
    </w:p>
    <w:p w14:paraId="3310EC4D" w14:textId="77777777" w:rsidR="00E379A6" w:rsidRDefault="000F5220">
      <w:pPr>
        <w:pStyle w:val="Example"/>
        <w:ind w:left="130" w:right="115"/>
      </w:pPr>
      <w:r>
        <w:t xml:space="preserve">         codeSystem="2.16.840.1.113883.6.277" </w:t>
      </w:r>
    </w:p>
    <w:p w14:paraId="2B4607B0" w14:textId="77777777" w:rsidR="00E379A6" w:rsidRDefault="000F5220">
      <w:pPr>
        <w:pStyle w:val="Example"/>
        <w:ind w:left="130" w:right="115"/>
      </w:pPr>
      <w:r>
        <w:t xml:space="preserve">         codeSystemName="cdcNHSN" /&gt;</w:t>
      </w:r>
    </w:p>
    <w:p w14:paraId="38A1A9E1" w14:textId="77777777" w:rsidR="00E379A6" w:rsidRDefault="000F5220">
      <w:pPr>
        <w:pStyle w:val="Example"/>
        <w:ind w:left="130" w:right="115"/>
      </w:pPr>
      <w:r>
        <w:t>&lt;/observation&gt;</w:t>
      </w:r>
    </w:p>
    <w:p w14:paraId="2CFEE665" w14:textId="77777777" w:rsidR="00E379A6" w:rsidRDefault="00E379A6">
      <w:pPr>
        <w:pStyle w:val="BodyText"/>
      </w:pPr>
    </w:p>
    <w:p w14:paraId="49D9795F" w14:textId="77777777" w:rsidR="00E379A6" w:rsidRDefault="000F5220">
      <w:pPr>
        <w:pStyle w:val="Heading2nospace"/>
      </w:pPr>
      <w:bookmarkStart w:id="2265" w:name="_Toc491882194"/>
      <w:r>
        <w:t>M</w:t>
      </w:r>
      <w:bookmarkStart w:id="2266" w:name="E_MDROCDI_Observation"/>
      <w:bookmarkEnd w:id="2266"/>
      <w:r>
        <w:t>DRO/CDI Observation</w:t>
      </w:r>
      <w:bookmarkEnd w:id="2265"/>
    </w:p>
    <w:p w14:paraId="371212B2" w14:textId="77777777" w:rsidR="00E379A6" w:rsidRDefault="000F5220">
      <w:pPr>
        <w:pStyle w:val="BracketData"/>
      </w:pPr>
      <w:r>
        <w:t>[observation: identifier urn:oid:2.16.840.1.113883.10.20.5.6.142 (closed)]</w:t>
      </w:r>
    </w:p>
    <w:p w14:paraId="4B6400B1" w14:textId="77777777" w:rsidR="00E379A6" w:rsidRDefault="000F5220">
      <w:pPr>
        <w:pStyle w:val="BracketData"/>
      </w:pPr>
      <w:r>
        <w:t>Published as part of NHSN Healthcare Associated Infection (HAI) Reports Release 1 - US Realm</w:t>
      </w:r>
    </w:p>
    <w:p w14:paraId="567B71D2" w14:textId="2F78E0A2" w:rsidR="00E379A6" w:rsidRDefault="000F5220">
      <w:pPr>
        <w:pStyle w:val="Caption"/>
      </w:pPr>
      <w:bookmarkStart w:id="2267" w:name="_Toc491882687"/>
      <w:r>
        <w:t xml:space="preserve">Table </w:t>
      </w:r>
      <w:r>
        <w:fldChar w:fldCharType="begin"/>
      </w:r>
      <w:r>
        <w:instrText>SEQ Table \* ARABIC</w:instrText>
      </w:r>
      <w:r>
        <w:fldChar w:fldCharType="separate"/>
      </w:r>
      <w:r w:rsidR="00D90831">
        <w:t>241</w:t>
      </w:r>
      <w:r>
        <w:fldChar w:fldCharType="end"/>
      </w:r>
      <w:r>
        <w:t>: MDRO/CDI Observation Contexts</w:t>
      </w:r>
      <w:bookmarkEnd w:id="22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1: MDRO/CDI Observation Contexts"/>
        <w:tblDescription w:val="Table 241: MDRO/CDI Observation Contexts"/>
      </w:tblPr>
      <w:tblGrid>
        <w:gridCol w:w="5040"/>
        <w:gridCol w:w="5040"/>
      </w:tblGrid>
      <w:tr w:rsidR="00E379A6" w14:paraId="61B82C28" w14:textId="77777777" w:rsidTr="00E33D87">
        <w:trPr>
          <w:cantSplit/>
          <w:tblHeader/>
          <w:jc w:val="center"/>
        </w:trPr>
        <w:tc>
          <w:tcPr>
            <w:tcW w:w="360" w:type="dxa"/>
            <w:shd w:val="clear" w:color="auto" w:fill="E6E6E6"/>
          </w:tcPr>
          <w:p w14:paraId="58CA783A" w14:textId="77777777" w:rsidR="00E379A6" w:rsidRDefault="000F5220">
            <w:pPr>
              <w:pStyle w:val="TableHead"/>
            </w:pPr>
            <w:r>
              <w:t>Contained By:</w:t>
            </w:r>
          </w:p>
        </w:tc>
        <w:tc>
          <w:tcPr>
            <w:tcW w:w="360" w:type="dxa"/>
            <w:shd w:val="clear" w:color="auto" w:fill="E6E6E6"/>
          </w:tcPr>
          <w:p w14:paraId="6A733B55" w14:textId="77777777" w:rsidR="00E379A6" w:rsidRDefault="000F5220">
            <w:pPr>
              <w:pStyle w:val="TableHead"/>
            </w:pPr>
            <w:r>
              <w:t>Contains:</w:t>
            </w:r>
          </w:p>
        </w:tc>
      </w:tr>
      <w:tr w:rsidR="00E379A6" w14:paraId="75D1D05C" w14:textId="77777777" w:rsidTr="00E33D87">
        <w:trPr>
          <w:cantSplit/>
          <w:jc w:val="center"/>
        </w:trPr>
        <w:tc>
          <w:tcPr>
            <w:tcW w:w="360" w:type="dxa"/>
          </w:tcPr>
          <w:p w14:paraId="7182D32B" w14:textId="10D24D44" w:rsidR="00E379A6" w:rsidRDefault="0051287C">
            <w:pPr>
              <w:pStyle w:val="TableText"/>
            </w:pPr>
            <w:hyperlink w:anchor="S_Findings_Section_in_an_InfectionType_">
              <w:r w:rsidR="000F5220">
                <w:rPr>
                  <w:rStyle w:val="HyperlinkText9pt"/>
                </w:rPr>
                <w:t>Findings Section in an Infection-Type Report</w:t>
              </w:r>
            </w:hyperlink>
            <w:r w:rsidR="000F5220">
              <w:t xml:space="preserve"> (optional)</w:t>
            </w:r>
          </w:p>
        </w:tc>
        <w:tc>
          <w:tcPr>
            <w:tcW w:w="360" w:type="dxa"/>
          </w:tcPr>
          <w:p w14:paraId="42EC1441" w14:textId="77777777" w:rsidR="00E379A6" w:rsidRDefault="00E379A6"/>
        </w:tc>
      </w:tr>
    </w:tbl>
    <w:p w14:paraId="0D3355F5" w14:textId="77777777" w:rsidR="00E379A6" w:rsidRDefault="00E379A6">
      <w:pPr>
        <w:pStyle w:val="BodyText"/>
      </w:pPr>
    </w:p>
    <w:p w14:paraId="0575474A" w14:textId="77777777" w:rsidR="00E379A6" w:rsidRDefault="000F5220">
      <w:pPr>
        <w:pStyle w:val="BodyText"/>
      </w:pPr>
      <w:r>
        <w:t>This observation records whether the primary infection being reported was caused by a multi-drug-resistant organism (MDRO). It is a general or summary observation not associated with any individual pathogen in the Findings Section.</w:t>
      </w:r>
    </w:p>
    <w:p w14:paraId="7F3C8698" w14:textId="77777777" w:rsidR="00E379A6" w:rsidRDefault="000F5220">
      <w:pPr>
        <w:pStyle w:val="BodyText"/>
      </w:pPr>
      <w:r>
        <w:t>If the infection organism was multi-drug resistant, set the value of @negationInd to false. If the infection organism was not multi-drug resistant, set the value of @negationInd to true.</w:t>
      </w:r>
    </w:p>
    <w:p w14:paraId="50047592" w14:textId="62D3FD53" w:rsidR="00E379A6" w:rsidRDefault="000F5220">
      <w:pPr>
        <w:pStyle w:val="Caption"/>
      </w:pPr>
      <w:bookmarkStart w:id="2268" w:name="_Toc491882688"/>
      <w:r>
        <w:lastRenderedPageBreak/>
        <w:t xml:space="preserve">Table </w:t>
      </w:r>
      <w:r>
        <w:fldChar w:fldCharType="begin"/>
      </w:r>
      <w:r>
        <w:instrText>SEQ Table \* ARABIC</w:instrText>
      </w:r>
      <w:r>
        <w:fldChar w:fldCharType="separate"/>
      </w:r>
      <w:r w:rsidR="00D90831">
        <w:t>242</w:t>
      </w:r>
      <w:r>
        <w:fldChar w:fldCharType="end"/>
      </w:r>
      <w:r>
        <w:t>: MDRO/CDI Observation Constraints Overview</w:t>
      </w:r>
      <w:bookmarkEnd w:id="2268"/>
    </w:p>
    <w:tbl>
      <w:tblPr>
        <w:tblStyle w:val="TableGrid"/>
        <w:tblW w:w="10080" w:type="dxa"/>
        <w:jc w:val="center"/>
        <w:tblLayout w:type="fixed"/>
        <w:tblLook w:val="02A0" w:firstRow="1" w:lastRow="0" w:firstColumn="1" w:lastColumn="0" w:noHBand="1" w:noVBand="0"/>
        <w:tblCaption w:val="Table 242: MDRO/CDI Observation Constraints Overview"/>
        <w:tblDescription w:val="Table 242: MDRO/CDI Observation Constraints Overview"/>
      </w:tblPr>
      <w:tblGrid>
        <w:gridCol w:w="3498"/>
        <w:gridCol w:w="731"/>
        <w:gridCol w:w="877"/>
        <w:gridCol w:w="877"/>
        <w:gridCol w:w="877"/>
        <w:gridCol w:w="3220"/>
      </w:tblGrid>
      <w:tr w:rsidR="00E379A6" w14:paraId="5DBE3D44" w14:textId="77777777" w:rsidTr="00E33D87">
        <w:trPr>
          <w:cantSplit/>
          <w:tblHeader/>
          <w:jc w:val="center"/>
        </w:trPr>
        <w:tc>
          <w:tcPr>
            <w:tcW w:w="0" w:type="dxa"/>
            <w:shd w:val="clear" w:color="auto" w:fill="E6E6E6"/>
            <w:noWrap/>
          </w:tcPr>
          <w:p w14:paraId="561F41B9" w14:textId="77777777" w:rsidR="00E379A6" w:rsidRDefault="000F5220">
            <w:pPr>
              <w:pStyle w:val="TableHead"/>
            </w:pPr>
            <w:r>
              <w:t>XPath</w:t>
            </w:r>
          </w:p>
        </w:tc>
        <w:tc>
          <w:tcPr>
            <w:tcW w:w="720" w:type="dxa"/>
            <w:shd w:val="clear" w:color="auto" w:fill="E6E6E6"/>
            <w:noWrap/>
          </w:tcPr>
          <w:p w14:paraId="08292E54" w14:textId="77777777" w:rsidR="00E379A6" w:rsidRDefault="000F5220">
            <w:pPr>
              <w:pStyle w:val="TableHead"/>
            </w:pPr>
            <w:r>
              <w:t>Card.</w:t>
            </w:r>
          </w:p>
        </w:tc>
        <w:tc>
          <w:tcPr>
            <w:tcW w:w="864" w:type="dxa"/>
            <w:shd w:val="clear" w:color="auto" w:fill="E6E6E6"/>
            <w:noWrap/>
          </w:tcPr>
          <w:p w14:paraId="2EE2F102" w14:textId="77777777" w:rsidR="00E379A6" w:rsidRDefault="000F5220">
            <w:pPr>
              <w:pStyle w:val="TableHead"/>
            </w:pPr>
            <w:r>
              <w:t>Verb</w:t>
            </w:r>
          </w:p>
        </w:tc>
        <w:tc>
          <w:tcPr>
            <w:tcW w:w="864" w:type="dxa"/>
            <w:shd w:val="clear" w:color="auto" w:fill="E6E6E6"/>
            <w:noWrap/>
          </w:tcPr>
          <w:p w14:paraId="53449ECF" w14:textId="77777777" w:rsidR="00E379A6" w:rsidRDefault="000F5220">
            <w:pPr>
              <w:pStyle w:val="TableHead"/>
            </w:pPr>
            <w:r>
              <w:t>Data Type</w:t>
            </w:r>
          </w:p>
        </w:tc>
        <w:tc>
          <w:tcPr>
            <w:tcW w:w="864" w:type="dxa"/>
            <w:shd w:val="clear" w:color="auto" w:fill="E6E6E6"/>
            <w:noWrap/>
          </w:tcPr>
          <w:p w14:paraId="0A8D572D" w14:textId="77777777" w:rsidR="00E379A6" w:rsidRDefault="000F5220">
            <w:pPr>
              <w:pStyle w:val="TableHead"/>
            </w:pPr>
            <w:r>
              <w:t>CONF#</w:t>
            </w:r>
          </w:p>
        </w:tc>
        <w:tc>
          <w:tcPr>
            <w:tcW w:w="864" w:type="dxa"/>
            <w:shd w:val="clear" w:color="auto" w:fill="E6E6E6"/>
            <w:noWrap/>
          </w:tcPr>
          <w:p w14:paraId="6B560301" w14:textId="77777777" w:rsidR="00E379A6" w:rsidRDefault="000F5220">
            <w:pPr>
              <w:pStyle w:val="TableHead"/>
            </w:pPr>
            <w:r>
              <w:t>Value</w:t>
            </w:r>
          </w:p>
        </w:tc>
      </w:tr>
      <w:tr w:rsidR="00E379A6" w14:paraId="6EBF2907" w14:textId="77777777" w:rsidTr="00E33D87">
        <w:trPr>
          <w:cantSplit/>
          <w:jc w:val="center"/>
        </w:trPr>
        <w:tc>
          <w:tcPr>
            <w:tcW w:w="9928" w:type="dxa"/>
            <w:gridSpan w:val="6"/>
          </w:tcPr>
          <w:p w14:paraId="664135F0" w14:textId="77777777" w:rsidR="00E379A6" w:rsidRDefault="000F5220">
            <w:pPr>
              <w:pStyle w:val="TableText"/>
            </w:pPr>
            <w:r>
              <w:t>observation (identifier: urn:oid:2.16.840.1.113883.10.20.5.6.142)</w:t>
            </w:r>
          </w:p>
        </w:tc>
      </w:tr>
      <w:tr w:rsidR="00E379A6" w14:paraId="54DF7347" w14:textId="77777777" w:rsidTr="00E33D87">
        <w:trPr>
          <w:cantSplit/>
          <w:jc w:val="center"/>
        </w:trPr>
        <w:tc>
          <w:tcPr>
            <w:tcW w:w="3445" w:type="dxa"/>
          </w:tcPr>
          <w:p w14:paraId="3695E083" w14:textId="77777777" w:rsidR="00E379A6" w:rsidRDefault="000F5220">
            <w:pPr>
              <w:pStyle w:val="TableText"/>
            </w:pPr>
            <w:r>
              <w:tab/>
              <w:t>@classCode</w:t>
            </w:r>
          </w:p>
        </w:tc>
        <w:tc>
          <w:tcPr>
            <w:tcW w:w="720" w:type="dxa"/>
          </w:tcPr>
          <w:p w14:paraId="2ED2DBE1" w14:textId="77777777" w:rsidR="00E379A6" w:rsidRDefault="000F5220">
            <w:pPr>
              <w:pStyle w:val="TableText"/>
            </w:pPr>
            <w:r>
              <w:t>1..1</w:t>
            </w:r>
          </w:p>
        </w:tc>
        <w:tc>
          <w:tcPr>
            <w:tcW w:w="864" w:type="dxa"/>
          </w:tcPr>
          <w:p w14:paraId="6A4A1BDB" w14:textId="77777777" w:rsidR="00E379A6" w:rsidRDefault="000F5220">
            <w:pPr>
              <w:pStyle w:val="TableText"/>
            </w:pPr>
            <w:r>
              <w:t>SHALL</w:t>
            </w:r>
          </w:p>
        </w:tc>
        <w:tc>
          <w:tcPr>
            <w:tcW w:w="864" w:type="dxa"/>
          </w:tcPr>
          <w:p w14:paraId="381B8796" w14:textId="77777777" w:rsidR="00E379A6" w:rsidRDefault="00E379A6">
            <w:pPr>
              <w:pStyle w:val="TableText"/>
            </w:pPr>
          </w:p>
        </w:tc>
        <w:tc>
          <w:tcPr>
            <w:tcW w:w="864" w:type="dxa"/>
          </w:tcPr>
          <w:p w14:paraId="132D55F8" w14:textId="40FAF208" w:rsidR="00E379A6" w:rsidRDefault="0051287C">
            <w:pPr>
              <w:pStyle w:val="TableText"/>
            </w:pPr>
            <w:hyperlink w:anchor="C_86-21157">
              <w:r w:rsidR="000F5220">
                <w:rPr>
                  <w:rStyle w:val="HyperlinkText9pt"/>
                </w:rPr>
                <w:t>86-21157</w:t>
              </w:r>
            </w:hyperlink>
          </w:p>
        </w:tc>
        <w:tc>
          <w:tcPr>
            <w:tcW w:w="3171" w:type="dxa"/>
          </w:tcPr>
          <w:p w14:paraId="4D47C1B7" w14:textId="77777777" w:rsidR="00E379A6" w:rsidRDefault="000F5220">
            <w:pPr>
              <w:pStyle w:val="TableText"/>
            </w:pPr>
            <w:r>
              <w:t>urn:oid:2.16.840.1.113883.5.6 (HL7ActClass) = OBS</w:t>
            </w:r>
          </w:p>
        </w:tc>
      </w:tr>
      <w:tr w:rsidR="00E379A6" w14:paraId="7EF481C0" w14:textId="77777777" w:rsidTr="00E33D87">
        <w:trPr>
          <w:cantSplit/>
          <w:jc w:val="center"/>
        </w:trPr>
        <w:tc>
          <w:tcPr>
            <w:tcW w:w="3445" w:type="dxa"/>
          </w:tcPr>
          <w:p w14:paraId="1B5656EB" w14:textId="77777777" w:rsidR="00E379A6" w:rsidRDefault="000F5220">
            <w:pPr>
              <w:pStyle w:val="TableText"/>
            </w:pPr>
            <w:r>
              <w:tab/>
              <w:t>@moodCode</w:t>
            </w:r>
          </w:p>
        </w:tc>
        <w:tc>
          <w:tcPr>
            <w:tcW w:w="720" w:type="dxa"/>
          </w:tcPr>
          <w:p w14:paraId="5A512CF7" w14:textId="77777777" w:rsidR="00E379A6" w:rsidRDefault="000F5220">
            <w:pPr>
              <w:pStyle w:val="TableText"/>
            </w:pPr>
            <w:r>
              <w:t>1..1</w:t>
            </w:r>
          </w:p>
        </w:tc>
        <w:tc>
          <w:tcPr>
            <w:tcW w:w="864" w:type="dxa"/>
          </w:tcPr>
          <w:p w14:paraId="7736F763" w14:textId="77777777" w:rsidR="00E379A6" w:rsidRDefault="000F5220">
            <w:pPr>
              <w:pStyle w:val="TableText"/>
            </w:pPr>
            <w:r>
              <w:t>SHALL</w:t>
            </w:r>
          </w:p>
        </w:tc>
        <w:tc>
          <w:tcPr>
            <w:tcW w:w="864" w:type="dxa"/>
          </w:tcPr>
          <w:p w14:paraId="12BD943E" w14:textId="77777777" w:rsidR="00E379A6" w:rsidRDefault="00E379A6">
            <w:pPr>
              <w:pStyle w:val="TableText"/>
            </w:pPr>
          </w:p>
        </w:tc>
        <w:tc>
          <w:tcPr>
            <w:tcW w:w="864" w:type="dxa"/>
          </w:tcPr>
          <w:p w14:paraId="0DECCAFE" w14:textId="7623FC49" w:rsidR="00E379A6" w:rsidRDefault="0051287C">
            <w:pPr>
              <w:pStyle w:val="TableText"/>
            </w:pPr>
            <w:hyperlink w:anchor="C_86-21158">
              <w:r w:rsidR="000F5220">
                <w:rPr>
                  <w:rStyle w:val="HyperlinkText9pt"/>
                </w:rPr>
                <w:t>86-21158</w:t>
              </w:r>
            </w:hyperlink>
          </w:p>
        </w:tc>
        <w:tc>
          <w:tcPr>
            <w:tcW w:w="3171" w:type="dxa"/>
          </w:tcPr>
          <w:p w14:paraId="50343C27" w14:textId="77777777" w:rsidR="00E379A6" w:rsidRDefault="000F5220">
            <w:pPr>
              <w:pStyle w:val="TableText"/>
            </w:pPr>
            <w:r>
              <w:t>urn:oid:2.16.840.1.113883.5.1001 (ActMood) = EVN</w:t>
            </w:r>
          </w:p>
        </w:tc>
      </w:tr>
      <w:tr w:rsidR="00E379A6" w14:paraId="2137519E" w14:textId="77777777" w:rsidTr="00E33D87">
        <w:trPr>
          <w:cantSplit/>
          <w:jc w:val="center"/>
        </w:trPr>
        <w:tc>
          <w:tcPr>
            <w:tcW w:w="3445" w:type="dxa"/>
          </w:tcPr>
          <w:p w14:paraId="05229DF0" w14:textId="77777777" w:rsidR="00E379A6" w:rsidRDefault="000F5220">
            <w:pPr>
              <w:pStyle w:val="TableText"/>
            </w:pPr>
            <w:r>
              <w:tab/>
              <w:t>@negationInd</w:t>
            </w:r>
          </w:p>
        </w:tc>
        <w:tc>
          <w:tcPr>
            <w:tcW w:w="720" w:type="dxa"/>
          </w:tcPr>
          <w:p w14:paraId="1C11A4FB" w14:textId="77777777" w:rsidR="00E379A6" w:rsidRDefault="000F5220">
            <w:pPr>
              <w:pStyle w:val="TableText"/>
            </w:pPr>
            <w:r>
              <w:t>1..1</w:t>
            </w:r>
          </w:p>
        </w:tc>
        <w:tc>
          <w:tcPr>
            <w:tcW w:w="864" w:type="dxa"/>
          </w:tcPr>
          <w:p w14:paraId="6BF2EBC6" w14:textId="77777777" w:rsidR="00E379A6" w:rsidRDefault="000F5220">
            <w:pPr>
              <w:pStyle w:val="TableText"/>
            </w:pPr>
            <w:r>
              <w:t>SHALL</w:t>
            </w:r>
          </w:p>
        </w:tc>
        <w:tc>
          <w:tcPr>
            <w:tcW w:w="864" w:type="dxa"/>
          </w:tcPr>
          <w:p w14:paraId="614C0CC7" w14:textId="77777777" w:rsidR="00E379A6" w:rsidRDefault="00E379A6">
            <w:pPr>
              <w:pStyle w:val="TableText"/>
            </w:pPr>
          </w:p>
        </w:tc>
        <w:tc>
          <w:tcPr>
            <w:tcW w:w="864" w:type="dxa"/>
          </w:tcPr>
          <w:p w14:paraId="3D932641" w14:textId="5D92857D" w:rsidR="00E379A6" w:rsidRDefault="0051287C">
            <w:pPr>
              <w:pStyle w:val="TableText"/>
            </w:pPr>
            <w:hyperlink w:anchor="C_86-21159">
              <w:r w:rsidR="000F5220">
                <w:rPr>
                  <w:rStyle w:val="HyperlinkText9pt"/>
                </w:rPr>
                <w:t>86-21159</w:t>
              </w:r>
            </w:hyperlink>
          </w:p>
        </w:tc>
        <w:tc>
          <w:tcPr>
            <w:tcW w:w="3171" w:type="dxa"/>
          </w:tcPr>
          <w:p w14:paraId="512F5E09" w14:textId="77777777" w:rsidR="00E379A6" w:rsidRDefault="00E379A6">
            <w:pPr>
              <w:pStyle w:val="TableText"/>
            </w:pPr>
          </w:p>
        </w:tc>
      </w:tr>
      <w:tr w:rsidR="00E379A6" w14:paraId="5FDA9464" w14:textId="77777777" w:rsidTr="00E33D87">
        <w:trPr>
          <w:cantSplit/>
          <w:jc w:val="center"/>
        </w:trPr>
        <w:tc>
          <w:tcPr>
            <w:tcW w:w="3445" w:type="dxa"/>
          </w:tcPr>
          <w:p w14:paraId="6242E5C6" w14:textId="77777777" w:rsidR="00E379A6" w:rsidRDefault="000F5220">
            <w:pPr>
              <w:pStyle w:val="TableText"/>
            </w:pPr>
            <w:r>
              <w:tab/>
              <w:t>templateId</w:t>
            </w:r>
          </w:p>
        </w:tc>
        <w:tc>
          <w:tcPr>
            <w:tcW w:w="720" w:type="dxa"/>
          </w:tcPr>
          <w:p w14:paraId="3B75D2CB" w14:textId="77777777" w:rsidR="00E379A6" w:rsidRDefault="000F5220">
            <w:pPr>
              <w:pStyle w:val="TableText"/>
            </w:pPr>
            <w:r>
              <w:t>1..1</w:t>
            </w:r>
          </w:p>
        </w:tc>
        <w:tc>
          <w:tcPr>
            <w:tcW w:w="864" w:type="dxa"/>
          </w:tcPr>
          <w:p w14:paraId="322484DF" w14:textId="77777777" w:rsidR="00E379A6" w:rsidRDefault="000F5220">
            <w:pPr>
              <w:pStyle w:val="TableText"/>
            </w:pPr>
            <w:r>
              <w:t>SHALL</w:t>
            </w:r>
          </w:p>
        </w:tc>
        <w:tc>
          <w:tcPr>
            <w:tcW w:w="864" w:type="dxa"/>
          </w:tcPr>
          <w:p w14:paraId="3E0A31A8" w14:textId="77777777" w:rsidR="00E379A6" w:rsidRDefault="00E379A6">
            <w:pPr>
              <w:pStyle w:val="TableText"/>
            </w:pPr>
          </w:p>
        </w:tc>
        <w:tc>
          <w:tcPr>
            <w:tcW w:w="864" w:type="dxa"/>
          </w:tcPr>
          <w:p w14:paraId="281FE149" w14:textId="5917E7BF" w:rsidR="00E379A6" w:rsidRDefault="0051287C">
            <w:pPr>
              <w:pStyle w:val="TableText"/>
            </w:pPr>
            <w:hyperlink w:anchor="C_86-28257">
              <w:r w:rsidR="000F5220">
                <w:rPr>
                  <w:rStyle w:val="HyperlinkText9pt"/>
                </w:rPr>
                <w:t>86-28257</w:t>
              </w:r>
            </w:hyperlink>
          </w:p>
        </w:tc>
        <w:tc>
          <w:tcPr>
            <w:tcW w:w="3171" w:type="dxa"/>
          </w:tcPr>
          <w:p w14:paraId="6A126C88" w14:textId="77777777" w:rsidR="00E379A6" w:rsidRDefault="00E379A6">
            <w:pPr>
              <w:pStyle w:val="TableText"/>
            </w:pPr>
          </w:p>
        </w:tc>
      </w:tr>
      <w:tr w:rsidR="00E379A6" w14:paraId="66FA29A9" w14:textId="77777777" w:rsidTr="00E33D87">
        <w:trPr>
          <w:cantSplit/>
          <w:jc w:val="center"/>
        </w:trPr>
        <w:tc>
          <w:tcPr>
            <w:tcW w:w="3445" w:type="dxa"/>
          </w:tcPr>
          <w:p w14:paraId="5F7BAB40" w14:textId="77777777" w:rsidR="00E379A6" w:rsidRDefault="000F5220">
            <w:pPr>
              <w:pStyle w:val="TableText"/>
            </w:pPr>
            <w:r>
              <w:tab/>
            </w:r>
            <w:r>
              <w:tab/>
              <w:t>@root</w:t>
            </w:r>
          </w:p>
        </w:tc>
        <w:tc>
          <w:tcPr>
            <w:tcW w:w="720" w:type="dxa"/>
          </w:tcPr>
          <w:p w14:paraId="266597CF" w14:textId="77777777" w:rsidR="00E379A6" w:rsidRDefault="000F5220">
            <w:pPr>
              <w:pStyle w:val="TableText"/>
            </w:pPr>
            <w:r>
              <w:t>1..1</w:t>
            </w:r>
          </w:p>
        </w:tc>
        <w:tc>
          <w:tcPr>
            <w:tcW w:w="864" w:type="dxa"/>
          </w:tcPr>
          <w:p w14:paraId="227DA6B5" w14:textId="77777777" w:rsidR="00E379A6" w:rsidRDefault="000F5220">
            <w:pPr>
              <w:pStyle w:val="TableText"/>
            </w:pPr>
            <w:r>
              <w:t>SHALL</w:t>
            </w:r>
          </w:p>
        </w:tc>
        <w:tc>
          <w:tcPr>
            <w:tcW w:w="864" w:type="dxa"/>
          </w:tcPr>
          <w:p w14:paraId="497144AC" w14:textId="77777777" w:rsidR="00E379A6" w:rsidRDefault="00E379A6">
            <w:pPr>
              <w:pStyle w:val="TableText"/>
            </w:pPr>
          </w:p>
        </w:tc>
        <w:tc>
          <w:tcPr>
            <w:tcW w:w="864" w:type="dxa"/>
          </w:tcPr>
          <w:p w14:paraId="196448F0" w14:textId="05227457" w:rsidR="00E379A6" w:rsidRDefault="0051287C">
            <w:pPr>
              <w:pStyle w:val="TableText"/>
            </w:pPr>
            <w:hyperlink w:anchor="C_86-28258">
              <w:r w:rsidR="000F5220">
                <w:rPr>
                  <w:rStyle w:val="HyperlinkText9pt"/>
                </w:rPr>
                <w:t>86-28258</w:t>
              </w:r>
            </w:hyperlink>
          </w:p>
        </w:tc>
        <w:tc>
          <w:tcPr>
            <w:tcW w:w="3171" w:type="dxa"/>
          </w:tcPr>
          <w:p w14:paraId="374ED97C" w14:textId="77777777" w:rsidR="00E379A6" w:rsidRDefault="000F5220">
            <w:pPr>
              <w:pStyle w:val="TableText"/>
            </w:pPr>
            <w:r>
              <w:t>2.16.840.1.113883.10.20.22.4.4</w:t>
            </w:r>
          </w:p>
        </w:tc>
      </w:tr>
      <w:tr w:rsidR="00E379A6" w14:paraId="22C2CAD5" w14:textId="77777777" w:rsidTr="00E33D87">
        <w:trPr>
          <w:cantSplit/>
          <w:jc w:val="center"/>
        </w:trPr>
        <w:tc>
          <w:tcPr>
            <w:tcW w:w="3445" w:type="dxa"/>
          </w:tcPr>
          <w:p w14:paraId="261D1A67" w14:textId="77777777" w:rsidR="00E379A6" w:rsidRDefault="000F5220">
            <w:pPr>
              <w:pStyle w:val="TableText"/>
            </w:pPr>
            <w:r>
              <w:tab/>
              <w:t>templateId</w:t>
            </w:r>
          </w:p>
        </w:tc>
        <w:tc>
          <w:tcPr>
            <w:tcW w:w="720" w:type="dxa"/>
          </w:tcPr>
          <w:p w14:paraId="458AAB5F" w14:textId="77777777" w:rsidR="00E379A6" w:rsidRDefault="000F5220">
            <w:pPr>
              <w:pStyle w:val="TableText"/>
            </w:pPr>
            <w:r>
              <w:t>1..1</w:t>
            </w:r>
          </w:p>
        </w:tc>
        <w:tc>
          <w:tcPr>
            <w:tcW w:w="864" w:type="dxa"/>
          </w:tcPr>
          <w:p w14:paraId="73DD4010" w14:textId="77777777" w:rsidR="00E379A6" w:rsidRDefault="000F5220">
            <w:pPr>
              <w:pStyle w:val="TableText"/>
            </w:pPr>
            <w:r>
              <w:t>SHALL</w:t>
            </w:r>
          </w:p>
        </w:tc>
        <w:tc>
          <w:tcPr>
            <w:tcW w:w="864" w:type="dxa"/>
          </w:tcPr>
          <w:p w14:paraId="09EF9CE1" w14:textId="77777777" w:rsidR="00E379A6" w:rsidRDefault="00E379A6">
            <w:pPr>
              <w:pStyle w:val="TableText"/>
            </w:pPr>
          </w:p>
        </w:tc>
        <w:tc>
          <w:tcPr>
            <w:tcW w:w="864" w:type="dxa"/>
          </w:tcPr>
          <w:p w14:paraId="486208FA" w14:textId="15D5DAF1" w:rsidR="00E379A6" w:rsidRDefault="0051287C">
            <w:pPr>
              <w:pStyle w:val="TableText"/>
            </w:pPr>
            <w:hyperlink w:anchor="C_86-21234">
              <w:r w:rsidR="000F5220">
                <w:rPr>
                  <w:rStyle w:val="HyperlinkText9pt"/>
                </w:rPr>
                <w:t>86-21234</w:t>
              </w:r>
            </w:hyperlink>
          </w:p>
        </w:tc>
        <w:tc>
          <w:tcPr>
            <w:tcW w:w="3171" w:type="dxa"/>
          </w:tcPr>
          <w:p w14:paraId="73FF4339" w14:textId="77777777" w:rsidR="00E379A6" w:rsidRDefault="00E379A6">
            <w:pPr>
              <w:pStyle w:val="TableText"/>
            </w:pPr>
          </w:p>
        </w:tc>
      </w:tr>
      <w:tr w:rsidR="00E379A6" w14:paraId="4CA8A08F" w14:textId="77777777" w:rsidTr="00E33D87">
        <w:trPr>
          <w:cantSplit/>
          <w:jc w:val="center"/>
        </w:trPr>
        <w:tc>
          <w:tcPr>
            <w:tcW w:w="3445" w:type="dxa"/>
          </w:tcPr>
          <w:p w14:paraId="25EC213A" w14:textId="77777777" w:rsidR="00E379A6" w:rsidRDefault="000F5220">
            <w:pPr>
              <w:pStyle w:val="TableText"/>
            </w:pPr>
            <w:r>
              <w:tab/>
            </w:r>
            <w:r>
              <w:tab/>
              <w:t>@root</w:t>
            </w:r>
          </w:p>
        </w:tc>
        <w:tc>
          <w:tcPr>
            <w:tcW w:w="720" w:type="dxa"/>
          </w:tcPr>
          <w:p w14:paraId="6EC36B5C" w14:textId="77777777" w:rsidR="00E379A6" w:rsidRDefault="000F5220">
            <w:pPr>
              <w:pStyle w:val="TableText"/>
            </w:pPr>
            <w:r>
              <w:t>1..1</w:t>
            </w:r>
          </w:p>
        </w:tc>
        <w:tc>
          <w:tcPr>
            <w:tcW w:w="864" w:type="dxa"/>
          </w:tcPr>
          <w:p w14:paraId="59FA9897" w14:textId="77777777" w:rsidR="00E379A6" w:rsidRDefault="000F5220">
            <w:pPr>
              <w:pStyle w:val="TableText"/>
            </w:pPr>
            <w:r>
              <w:t>SHALL</w:t>
            </w:r>
          </w:p>
        </w:tc>
        <w:tc>
          <w:tcPr>
            <w:tcW w:w="864" w:type="dxa"/>
          </w:tcPr>
          <w:p w14:paraId="7DBCAF8B" w14:textId="77777777" w:rsidR="00E379A6" w:rsidRDefault="00E379A6">
            <w:pPr>
              <w:pStyle w:val="TableText"/>
            </w:pPr>
          </w:p>
        </w:tc>
        <w:tc>
          <w:tcPr>
            <w:tcW w:w="864" w:type="dxa"/>
          </w:tcPr>
          <w:p w14:paraId="4AA76DC4" w14:textId="483CFEE8" w:rsidR="00E379A6" w:rsidRDefault="0051287C">
            <w:pPr>
              <w:pStyle w:val="TableText"/>
            </w:pPr>
            <w:hyperlink w:anchor="C_86-21235">
              <w:r w:rsidR="000F5220">
                <w:rPr>
                  <w:rStyle w:val="HyperlinkText9pt"/>
                </w:rPr>
                <w:t>86-21235</w:t>
              </w:r>
            </w:hyperlink>
          </w:p>
        </w:tc>
        <w:tc>
          <w:tcPr>
            <w:tcW w:w="3171" w:type="dxa"/>
          </w:tcPr>
          <w:p w14:paraId="142AE53A" w14:textId="77777777" w:rsidR="00E379A6" w:rsidRDefault="000F5220">
            <w:pPr>
              <w:pStyle w:val="TableText"/>
            </w:pPr>
            <w:r>
              <w:t>2.16.840.1.113883.10.20.5.6.142</w:t>
            </w:r>
          </w:p>
        </w:tc>
      </w:tr>
      <w:tr w:rsidR="00E379A6" w14:paraId="75EDD174" w14:textId="77777777" w:rsidTr="00E33D87">
        <w:trPr>
          <w:cantSplit/>
          <w:jc w:val="center"/>
        </w:trPr>
        <w:tc>
          <w:tcPr>
            <w:tcW w:w="3445" w:type="dxa"/>
          </w:tcPr>
          <w:p w14:paraId="7C247A84" w14:textId="77777777" w:rsidR="00E379A6" w:rsidRDefault="000F5220">
            <w:pPr>
              <w:pStyle w:val="TableText"/>
            </w:pPr>
            <w:r>
              <w:tab/>
              <w:t>id</w:t>
            </w:r>
          </w:p>
        </w:tc>
        <w:tc>
          <w:tcPr>
            <w:tcW w:w="720" w:type="dxa"/>
          </w:tcPr>
          <w:p w14:paraId="1E7D21BA" w14:textId="77777777" w:rsidR="00E379A6" w:rsidRDefault="000F5220">
            <w:pPr>
              <w:pStyle w:val="TableText"/>
            </w:pPr>
            <w:r>
              <w:t>1..1</w:t>
            </w:r>
          </w:p>
        </w:tc>
        <w:tc>
          <w:tcPr>
            <w:tcW w:w="864" w:type="dxa"/>
          </w:tcPr>
          <w:p w14:paraId="41839524" w14:textId="77777777" w:rsidR="00E379A6" w:rsidRDefault="000F5220">
            <w:pPr>
              <w:pStyle w:val="TableText"/>
            </w:pPr>
            <w:r>
              <w:t>SHALL</w:t>
            </w:r>
          </w:p>
        </w:tc>
        <w:tc>
          <w:tcPr>
            <w:tcW w:w="864" w:type="dxa"/>
          </w:tcPr>
          <w:p w14:paraId="6FFD653C" w14:textId="77777777" w:rsidR="00E379A6" w:rsidRDefault="00E379A6">
            <w:pPr>
              <w:pStyle w:val="TableText"/>
            </w:pPr>
          </w:p>
        </w:tc>
        <w:tc>
          <w:tcPr>
            <w:tcW w:w="864" w:type="dxa"/>
          </w:tcPr>
          <w:p w14:paraId="6721A2DC" w14:textId="670BDC53" w:rsidR="00E379A6" w:rsidRDefault="0051287C">
            <w:pPr>
              <w:pStyle w:val="TableText"/>
            </w:pPr>
            <w:hyperlink w:anchor="C_86-21236">
              <w:r w:rsidR="000F5220">
                <w:rPr>
                  <w:rStyle w:val="HyperlinkText9pt"/>
                </w:rPr>
                <w:t>86-21236</w:t>
              </w:r>
            </w:hyperlink>
          </w:p>
        </w:tc>
        <w:tc>
          <w:tcPr>
            <w:tcW w:w="3171" w:type="dxa"/>
          </w:tcPr>
          <w:p w14:paraId="1071B9B3" w14:textId="77777777" w:rsidR="00E379A6" w:rsidRDefault="00E379A6">
            <w:pPr>
              <w:pStyle w:val="TableText"/>
            </w:pPr>
          </w:p>
        </w:tc>
      </w:tr>
      <w:tr w:rsidR="00E379A6" w14:paraId="7E248B5C" w14:textId="77777777" w:rsidTr="00E33D87">
        <w:trPr>
          <w:cantSplit/>
          <w:jc w:val="center"/>
        </w:trPr>
        <w:tc>
          <w:tcPr>
            <w:tcW w:w="3445" w:type="dxa"/>
          </w:tcPr>
          <w:p w14:paraId="3F894FA5" w14:textId="77777777" w:rsidR="00E379A6" w:rsidRDefault="000F5220">
            <w:pPr>
              <w:pStyle w:val="TableText"/>
            </w:pPr>
            <w:r>
              <w:tab/>
            </w:r>
            <w:r>
              <w:tab/>
              <w:t>@nullFlavor</w:t>
            </w:r>
          </w:p>
        </w:tc>
        <w:tc>
          <w:tcPr>
            <w:tcW w:w="720" w:type="dxa"/>
          </w:tcPr>
          <w:p w14:paraId="11C13434" w14:textId="77777777" w:rsidR="00E379A6" w:rsidRDefault="000F5220">
            <w:pPr>
              <w:pStyle w:val="TableText"/>
            </w:pPr>
            <w:r>
              <w:t>1..1</w:t>
            </w:r>
          </w:p>
        </w:tc>
        <w:tc>
          <w:tcPr>
            <w:tcW w:w="864" w:type="dxa"/>
          </w:tcPr>
          <w:p w14:paraId="3BFC5867" w14:textId="77777777" w:rsidR="00E379A6" w:rsidRDefault="000F5220">
            <w:pPr>
              <w:pStyle w:val="TableText"/>
            </w:pPr>
            <w:r>
              <w:t>SHALL</w:t>
            </w:r>
          </w:p>
        </w:tc>
        <w:tc>
          <w:tcPr>
            <w:tcW w:w="864" w:type="dxa"/>
          </w:tcPr>
          <w:p w14:paraId="5AD83305" w14:textId="77777777" w:rsidR="00E379A6" w:rsidRDefault="00E379A6">
            <w:pPr>
              <w:pStyle w:val="TableText"/>
            </w:pPr>
          </w:p>
        </w:tc>
        <w:tc>
          <w:tcPr>
            <w:tcW w:w="864" w:type="dxa"/>
          </w:tcPr>
          <w:p w14:paraId="332A2B39" w14:textId="4D105862" w:rsidR="00E379A6" w:rsidRDefault="0051287C">
            <w:pPr>
              <w:pStyle w:val="TableText"/>
            </w:pPr>
            <w:hyperlink w:anchor="C_86-22769">
              <w:r w:rsidR="000F5220">
                <w:rPr>
                  <w:rStyle w:val="HyperlinkText9pt"/>
                </w:rPr>
                <w:t>86-22769</w:t>
              </w:r>
            </w:hyperlink>
          </w:p>
        </w:tc>
        <w:tc>
          <w:tcPr>
            <w:tcW w:w="3171" w:type="dxa"/>
          </w:tcPr>
          <w:p w14:paraId="73C8EC77" w14:textId="77777777" w:rsidR="00E379A6" w:rsidRDefault="000F5220">
            <w:pPr>
              <w:pStyle w:val="TableText"/>
            </w:pPr>
            <w:r>
              <w:t>NA</w:t>
            </w:r>
          </w:p>
        </w:tc>
      </w:tr>
      <w:tr w:rsidR="00E379A6" w14:paraId="78EB68F4" w14:textId="77777777" w:rsidTr="00E33D87">
        <w:trPr>
          <w:cantSplit/>
          <w:jc w:val="center"/>
        </w:trPr>
        <w:tc>
          <w:tcPr>
            <w:tcW w:w="3445" w:type="dxa"/>
          </w:tcPr>
          <w:p w14:paraId="5B034B9F" w14:textId="77777777" w:rsidR="00E379A6" w:rsidRDefault="000F5220">
            <w:pPr>
              <w:pStyle w:val="TableText"/>
            </w:pPr>
            <w:r>
              <w:tab/>
              <w:t>code</w:t>
            </w:r>
          </w:p>
        </w:tc>
        <w:tc>
          <w:tcPr>
            <w:tcW w:w="720" w:type="dxa"/>
          </w:tcPr>
          <w:p w14:paraId="2878EEB3" w14:textId="77777777" w:rsidR="00E379A6" w:rsidRDefault="000F5220">
            <w:pPr>
              <w:pStyle w:val="TableText"/>
            </w:pPr>
            <w:r>
              <w:t>1..1</w:t>
            </w:r>
          </w:p>
        </w:tc>
        <w:tc>
          <w:tcPr>
            <w:tcW w:w="864" w:type="dxa"/>
          </w:tcPr>
          <w:p w14:paraId="426A1DFF" w14:textId="77777777" w:rsidR="00E379A6" w:rsidRDefault="000F5220">
            <w:pPr>
              <w:pStyle w:val="TableText"/>
            </w:pPr>
            <w:r>
              <w:t>SHALL</w:t>
            </w:r>
          </w:p>
        </w:tc>
        <w:tc>
          <w:tcPr>
            <w:tcW w:w="864" w:type="dxa"/>
          </w:tcPr>
          <w:p w14:paraId="7C0D98B9" w14:textId="77777777" w:rsidR="00E379A6" w:rsidRDefault="00E379A6">
            <w:pPr>
              <w:pStyle w:val="TableText"/>
            </w:pPr>
          </w:p>
        </w:tc>
        <w:tc>
          <w:tcPr>
            <w:tcW w:w="864" w:type="dxa"/>
          </w:tcPr>
          <w:p w14:paraId="30A8F049" w14:textId="071B8797" w:rsidR="00E379A6" w:rsidRDefault="0051287C">
            <w:pPr>
              <w:pStyle w:val="TableText"/>
            </w:pPr>
            <w:hyperlink w:anchor="C_86-21160">
              <w:r w:rsidR="000F5220">
                <w:rPr>
                  <w:rStyle w:val="HyperlinkText9pt"/>
                </w:rPr>
                <w:t>86-21160</w:t>
              </w:r>
            </w:hyperlink>
          </w:p>
        </w:tc>
        <w:tc>
          <w:tcPr>
            <w:tcW w:w="3171" w:type="dxa"/>
          </w:tcPr>
          <w:p w14:paraId="5C16FCC1" w14:textId="77777777" w:rsidR="00E379A6" w:rsidRDefault="00E379A6">
            <w:pPr>
              <w:pStyle w:val="TableText"/>
            </w:pPr>
          </w:p>
        </w:tc>
      </w:tr>
      <w:tr w:rsidR="00E379A6" w14:paraId="445BB9BF" w14:textId="77777777" w:rsidTr="00E33D87">
        <w:trPr>
          <w:cantSplit/>
          <w:jc w:val="center"/>
        </w:trPr>
        <w:tc>
          <w:tcPr>
            <w:tcW w:w="3445" w:type="dxa"/>
          </w:tcPr>
          <w:p w14:paraId="7A26479B" w14:textId="77777777" w:rsidR="00E379A6" w:rsidRDefault="000F5220">
            <w:pPr>
              <w:pStyle w:val="TableText"/>
            </w:pPr>
            <w:r>
              <w:tab/>
            </w:r>
            <w:r>
              <w:tab/>
              <w:t>@code</w:t>
            </w:r>
          </w:p>
        </w:tc>
        <w:tc>
          <w:tcPr>
            <w:tcW w:w="720" w:type="dxa"/>
          </w:tcPr>
          <w:p w14:paraId="299605F6" w14:textId="77777777" w:rsidR="00E379A6" w:rsidRDefault="000F5220">
            <w:pPr>
              <w:pStyle w:val="TableText"/>
            </w:pPr>
            <w:r>
              <w:t>1..1</w:t>
            </w:r>
          </w:p>
        </w:tc>
        <w:tc>
          <w:tcPr>
            <w:tcW w:w="864" w:type="dxa"/>
          </w:tcPr>
          <w:p w14:paraId="7B6F838F" w14:textId="77777777" w:rsidR="00E379A6" w:rsidRDefault="000F5220">
            <w:pPr>
              <w:pStyle w:val="TableText"/>
            </w:pPr>
            <w:r>
              <w:t>SHALL</w:t>
            </w:r>
          </w:p>
        </w:tc>
        <w:tc>
          <w:tcPr>
            <w:tcW w:w="864" w:type="dxa"/>
          </w:tcPr>
          <w:p w14:paraId="0016F2F3" w14:textId="77777777" w:rsidR="00E379A6" w:rsidRDefault="00E379A6">
            <w:pPr>
              <w:pStyle w:val="TableText"/>
            </w:pPr>
          </w:p>
        </w:tc>
        <w:tc>
          <w:tcPr>
            <w:tcW w:w="864" w:type="dxa"/>
          </w:tcPr>
          <w:p w14:paraId="0B72FA45" w14:textId="462D531E" w:rsidR="00E379A6" w:rsidRDefault="0051287C">
            <w:pPr>
              <w:pStyle w:val="TableText"/>
            </w:pPr>
            <w:hyperlink w:anchor="C_86-21161">
              <w:r w:rsidR="000F5220">
                <w:rPr>
                  <w:rStyle w:val="HyperlinkText9pt"/>
                </w:rPr>
                <w:t>86-21161</w:t>
              </w:r>
            </w:hyperlink>
          </w:p>
        </w:tc>
        <w:tc>
          <w:tcPr>
            <w:tcW w:w="3171" w:type="dxa"/>
          </w:tcPr>
          <w:p w14:paraId="54F7E010" w14:textId="77777777" w:rsidR="00E379A6" w:rsidRDefault="000F5220">
            <w:pPr>
              <w:pStyle w:val="TableText"/>
            </w:pPr>
            <w:r>
              <w:t>ASSERTION</w:t>
            </w:r>
          </w:p>
        </w:tc>
      </w:tr>
      <w:tr w:rsidR="00E379A6" w14:paraId="2B869B8A" w14:textId="77777777" w:rsidTr="00E33D87">
        <w:trPr>
          <w:cantSplit/>
          <w:jc w:val="center"/>
        </w:trPr>
        <w:tc>
          <w:tcPr>
            <w:tcW w:w="3445" w:type="dxa"/>
          </w:tcPr>
          <w:p w14:paraId="0DF1A649" w14:textId="77777777" w:rsidR="00E379A6" w:rsidRDefault="000F5220">
            <w:pPr>
              <w:pStyle w:val="TableText"/>
            </w:pPr>
            <w:r>
              <w:tab/>
            </w:r>
            <w:r>
              <w:tab/>
              <w:t>@codeSystem</w:t>
            </w:r>
          </w:p>
        </w:tc>
        <w:tc>
          <w:tcPr>
            <w:tcW w:w="720" w:type="dxa"/>
          </w:tcPr>
          <w:p w14:paraId="0A850674" w14:textId="77777777" w:rsidR="00E379A6" w:rsidRDefault="000F5220">
            <w:pPr>
              <w:pStyle w:val="TableText"/>
            </w:pPr>
            <w:r>
              <w:t>1..1</w:t>
            </w:r>
          </w:p>
        </w:tc>
        <w:tc>
          <w:tcPr>
            <w:tcW w:w="864" w:type="dxa"/>
          </w:tcPr>
          <w:p w14:paraId="2C555201" w14:textId="77777777" w:rsidR="00E379A6" w:rsidRDefault="000F5220">
            <w:pPr>
              <w:pStyle w:val="TableText"/>
            </w:pPr>
            <w:r>
              <w:t>SHALL</w:t>
            </w:r>
          </w:p>
        </w:tc>
        <w:tc>
          <w:tcPr>
            <w:tcW w:w="864" w:type="dxa"/>
          </w:tcPr>
          <w:p w14:paraId="6037BD3D" w14:textId="77777777" w:rsidR="00E379A6" w:rsidRDefault="00E379A6">
            <w:pPr>
              <w:pStyle w:val="TableText"/>
            </w:pPr>
          </w:p>
        </w:tc>
        <w:tc>
          <w:tcPr>
            <w:tcW w:w="864" w:type="dxa"/>
          </w:tcPr>
          <w:p w14:paraId="5563B4EF" w14:textId="53DA86A1" w:rsidR="00E379A6" w:rsidRDefault="0051287C">
            <w:pPr>
              <w:pStyle w:val="TableText"/>
            </w:pPr>
            <w:hyperlink w:anchor="C_86-28382">
              <w:r w:rsidR="000F5220">
                <w:rPr>
                  <w:rStyle w:val="HyperlinkText9pt"/>
                </w:rPr>
                <w:t>86-28382</w:t>
              </w:r>
            </w:hyperlink>
          </w:p>
        </w:tc>
        <w:tc>
          <w:tcPr>
            <w:tcW w:w="3171" w:type="dxa"/>
          </w:tcPr>
          <w:p w14:paraId="6D21249D" w14:textId="77777777" w:rsidR="00E379A6" w:rsidRDefault="000F5220">
            <w:pPr>
              <w:pStyle w:val="TableText"/>
            </w:pPr>
            <w:r>
              <w:t>urn:oid:2.16.840.1.113883.5.4 (ActCode) = 2.16.840.1.113883.5.4</w:t>
            </w:r>
          </w:p>
        </w:tc>
      </w:tr>
      <w:tr w:rsidR="00E379A6" w14:paraId="00B63043" w14:textId="77777777" w:rsidTr="00E33D87">
        <w:trPr>
          <w:cantSplit/>
          <w:jc w:val="center"/>
        </w:trPr>
        <w:tc>
          <w:tcPr>
            <w:tcW w:w="3445" w:type="dxa"/>
          </w:tcPr>
          <w:p w14:paraId="6609C463" w14:textId="77777777" w:rsidR="00E379A6" w:rsidRDefault="000F5220">
            <w:pPr>
              <w:pStyle w:val="TableText"/>
            </w:pPr>
            <w:r>
              <w:tab/>
              <w:t>statusCode</w:t>
            </w:r>
          </w:p>
        </w:tc>
        <w:tc>
          <w:tcPr>
            <w:tcW w:w="720" w:type="dxa"/>
          </w:tcPr>
          <w:p w14:paraId="1FC00034" w14:textId="77777777" w:rsidR="00E379A6" w:rsidRDefault="000F5220">
            <w:pPr>
              <w:pStyle w:val="TableText"/>
            </w:pPr>
            <w:r>
              <w:t>1..1</w:t>
            </w:r>
          </w:p>
        </w:tc>
        <w:tc>
          <w:tcPr>
            <w:tcW w:w="864" w:type="dxa"/>
          </w:tcPr>
          <w:p w14:paraId="23D4967F" w14:textId="77777777" w:rsidR="00E379A6" w:rsidRDefault="000F5220">
            <w:pPr>
              <w:pStyle w:val="TableText"/>
            </w:pPr>
            <w:r>
              <w:t>SHALL</w:t>
            </w:r>
          </w:p>
        </w:tc>
        <w:tc>
          <w:tcPr>
            <w:tcW w:w="864" w:type="dxa"/>
          </w:tcPr>
          <w:p w14:paraId="2D9E442E" w14:textId="77777777" w:rsidR="00E379A6" w:rsidRDefault="00E379A6">
            <w:pPr>
              <w:pStyle w:val="TableText"/>
            </w:pPr>
          </w:p>
        </w:tc>
        <w:tc>
          <w:tcPr>
            <w:tcW w:w="864" w:type="dxa"/>
          </w:tcPr>
          <w:p w14:paraId="2BAA5B79" w14:textId="016BBB70" w:rsidR="00E379A6" w:rsidRDefault="0051287C">
            <w:pPr>
              <w:pStyle w:val="TableText"/>
            </w:pPr>
            <w:hyperlink w:anchor="C_86-21162">
              <w:r w:rsidR="000F5220">
                <w:rPr>
                  <w:rStyle w:val="HyperlinkText9pt"/>
                </w:rPr>
                <w:t>86-21162</w:t>
              </w:r>
            </w:hyperlink>
          </w:p>
        </w:tc>
        <w:tc>
          <w:tcPr>
            <w:tcW w:w="3171" w:type="dxa"/>
          </w:tcPr>
          <w:p w14:paraId="418404BA" w14:textId="77777777" w:rsidR="00E379A6" w:rsidRDefault="00E379A6">
            <w:pPr>
              <w:pStyle w:val="TableText"/>
            </w:pPr>
          </w:p>
        </w:tc>
      </w:tr>
      <w:tr w:rsidR="00E379A6" w14:paraId="40D9B08E" w14:textId="77777777" w:rsidTr="00E33D87">
        <w:trPr>
          <w:cantSplit/>
          <w:jc w:val="center"/>
        </w:trPr>
        <w:tc>
          <w:tcPr>
            <w:tcW w:w="3445" w:type="dxa"/>
          </w:tcPr>
          <w:p w14:paraId="686621E6" w14:textId="77777777" w:rsidR="00E379A6" w:rsidRDefault="000F5220">
            <w:pPr>
              <w:pStyle w:val="TableText"/>
            </w:pPr>
            <w:r>
              <w:tab/>
            </w:r>
            <w:r>
              <w:tab/>
              <w:t>@code</w:t>
            </w:r>
          </w:p>
        </w:tc>
        <w:tc>
          <w:tcPr>
            <w:tcW w:w="720" w:type="dxa"/>
          </w:tcPr>
          <w:p w14:paraId="312F712A" w14:textId="77777777" w:rsidR="00E379A6" w:rsidRDefault="000F5220">
            <w:pPr>
              <w:pStyle w:val="TableText"/>
            </w:pPr>
            <w:r>
              <w:t>1..1</w:t>
            </w:r>
          </w:p>
        </w:tc>
        <w:tc>
          <w:tcPr>
            <w:tcW w:w="864" w:type="dxa"/>
          </w:tcPr>
          <w:p w14:paraId="041519D3" w14:textId="77777777" w:rsidR="00E379A6" w:rsidRDefault="000F5220">
            <w:pPr>
              <w:pStyle w:val="TableText"/>
            </w:pPr>
            <w:r>
              <w:t>SHALL</w:t>
            </w:r>
          </w:p>
        </w:tc>
        <w:tc>
          <w:tcPr>
            <w:tcW w:w="864" w:type="dxa"/>
          </w:tcPr>
          <w:p w14:paraId="388C64A8" w14:textId="77777777" w:rsidR="00E379A6" w:rsidRDefault="00E379A6">
            <w:pPr>
              <w:pStyle w:val="TableText"/>
            </w:pPr>
          </w:p>
        </w:tc>
        <w:tc>
          <w:tcPr>
            <w:tcW w:w="864" w:type="dxa"/>
          </w:tcPr>
          <w:p w14:paraId="7CFE52ED" w14:textId="1D026F36" w:rsidR="00E379A6" w:rsidRDefault="0051287C">
            <w:pPr>
              <w:pStyle w:val="TableText"/>
            </w:pPr>
            <w:hyperlink w:anchor="C_86-21163">
              <w:r w:rsidR="000F5220">
                <w:rPr>
                  <w:rStyle w:val="HyperlinkText9pt"/>
                </w:rPr>
                <w:t>86-21163</w:t>
              </w:r>
            </w:hyperlink>
          </w:p>
        </w:tc>
        <w:tc>
          <w:tcPr>
            <w:tcW w:w="3171" w:type="dxa"/>
          </w:tcPr>
          <w:p w14:paraId="43C03C64" w14:textId="77777777" w:rsidR="00E379A6" w:rsidRDefault="000F5220">
            <w:pPr>
              <w:pStyle w:val="TableText"/>
            </w:pPr>
            <w:r>
              <w:t>urn:oid:2.16.840.1.113883.5.14 (ActStatus) = completed</w:t>
            </w:r>
          </w:p>
        </w:tc>
      </w:tr>
      <w:tr w:rsidR="00E379A6" w14:paraId="230498BE" w14:textId="77777777" w:rsidTr="00E33D87">
        <w:trPr>
          <w:cantSplit/>
          <w:jc w:val="center"/>
        </w:trPr>
        <w:tc>
          <w:tcPr>
            <w:tcW w:w="3445" w:type="dxa"/>
          </w:tcPr>
          <w:p w14:paraId="7A570476" w14:textId="77777777" w:rsidR="00E379A6" w:rsidRDefault="000F5220">
            <w:pPr>
              <w:pStyle w:val="TableText"/>
            </w:pPr>
            <w:r>
              <w:tab/>
              <w:t>value</w:t>
            </w:r>
          </w:p>
        </w:tc>
        <w:tc>
          <w:tcPr>
            <w:tcW w:w="720" w:type="dxa"/>
          </w:tcPr>
          <w:p w14:paraId="77530AA4" w14:textId="77777777" w:rsidR="00E379A6" w:rsidRDefault="000F5220">
            <w:pPr>
              <w:pStyle w:val="TableText"/>
            </w:pPr>
            <w:r>
              <w:t>1..1</w:t>
            </w:r>
          </w:p>
        </w:tc>
        <w:tc>
          <w:tcPr>
            <w:tcW w:w="864" w:type="dxa"/>
          </w:tcPr>
          <w:p w14:paraId="47CC2572" w14:textId="77777777" w:rsidR="00E379A6" w:rsidRDefault="000F5220">
            <w:pPr>
              <w:pStyle w:val="TableText"/>
            </w:pPr>
            <w:r>
              <w:t>SHALL</w:t>
            </w:r>
          </w:p>
        </w:tc>
        <w:tc>
          <w:tcPr>
            <w:tcW w:w="864" w:type="dxa"/>
          </w:tcPr>
          <w:p w14:paraId="7DC56798" w14:textId="77777777" w:rsidR="00E379A6" w:rsidRDefault="000F5220">
            <w:pPr>
              <w:pStyle w:val="TableText"/>
            </w:pPr>
            <w:r>
              <w:t>CD</w:t>
            </w:r>
          </w:p>
        </w:tc>
        <w:tc>
          <w:tcPr>
            <w:tcW w:w="864" w:type="dxa"/>
          </w:tcPr>
          <w:p w14:paraId="1924229D" w14:textId="017134F4" w:rsidR="00E379A6" w:rsidRDefault="0051287C">
            <w:pPr>
              <w:pStyle w:val="TableText"/>
            </w:pPr>
            <w:hyperlink w:anchor="C_86-21164">
              <w:r w:rsidR="000F5220">
                <w:rPr>
                  <w:rStyle w:val="HyperlinkText9pt"/>
                </w:rPr>
                <w:t>86-21164</w:t>
              </w:r>
            </w:hyperlink>
          </w:p>
        </w:tc>
        <w:tc>
          <w:tcPr>
            <w:tcW w:w="3171" w:type="dxa"/>
          </w:tcPr>
          <w:p w14:paraId="1A50A632" w14:textId="77777777" w:rsidR="00E379A6" w:rsidRDefault="00E379A6">
            <w:pPr>
              <w:pStyle w:val="TableText"/>
            </w:pPr>
          </w:p>
        </w:tc>
      </w:tr>
      <w:tr w:rsidR="00E379A6" w14:paraId="60B9B959" w14:textId="77777777" w:rsidTr="00E33D87">
        <w:trPr>
          <w:cantSplit/>
          <w:jc w:val="center"/>
        </w:trPr>
        <w:tc>
          <w:tcPr>
            <w:tcW w:w="3445" w:type="dxa"/>
          </w:tcPr>
          <w:p w14:paraId="02647CEE" w14:textId="77777777" w:rsidR="00E379A6" w:rsidRDefault="000F5220">
            <w:pPr>
              <w:pStyle w:val="TableText"/>
            </w:pPr>
            <w:r>
              <w:tab/>
            </w:r>
            <w:r>
              <w:tab/>
              <w:t>@code</w:t>
            </w:r>
          </w:p>
        </w:tc>
        <w:tc>
          <w:tcPr>
            <w:tcW w:w="720" w:type="dxa"/>
          </w:tcPr>
          <w:p w14:paraId="64196A02" w14:textId="77777777" w:rsidR="00E379A6" w:rsidRDefault="000F5220">
            <w:pPr>
              <w:pStyle w:val="TableText"/>
            </w:pPr>
            <w:r>
              <w:t>1..1</w:t>
            </w:r>
          </w:p>
        </w:tc>
        <w:tc>
          <w:tcPr>
            <w:tcW w:w="864" w:type="dxa"/>
          </w:tcPr>
          <w:p w14:paraId="3E04CDBC" w14:textId="77777777" w:rsidR="00E379A6" w:rsidRDefault="000F5220">
            <w:pPr>
              <w:pStyle w:val="TableText"/>
            </w:pPr>
            <w:r>
              <w:t>SHALL</w:t>
            </w:r>
          </w:p>
        </w:tc>
        <w:tc>
          <w:tcPr>
            <w:tcW w:w="864" w:type="dxa"/>
          </w:tcPr>
          <w:p w14:paraId="59556B34" w14:textId="77777777" w:rsidR="00E379A6" w:rsidRDefault="00E379A6">
            <w:pPr>
              <w:pStyle w:val="TableText"/>
            </w:pPr>
          </w:p>
        </w:tc>
        <w:tc>
          <w:tcPr>
            <w:tcW w:w="864" w:type="dxa"/>
          </w:tcPr>
          <w:p w14:paraId="3CFE95CA" w14:textId="6F091472" w:rsidR="00E379A6" w:rsidRDefault="0051287C">
            <w:pPr>
              <w:pStyle w:val="TableText"/>
            </w:pPr>
            <w:hyperlink w:anchor="C_86-21165">
              <w:r w:rsidR="000F5220">
                <w:rPr>
                  <w:rStyle w:val="HyperlinkText9pt"/>
                </w:rPr>
                <w:t>86-21165</w:t>
              </w:r>
            </w:hyperlink>
          </w:p>
        </w:tc>
        <w:tc>
          <w:tcPr>
            <w:tcW w:w="3171" w:type="dxa"/>
          </w:tcPr>
          <w:p w14:paraId="0DC52F71" w14:textId="77777777" w:rsidR="00E379A6" w:rsidRDefault="000F5220">
            <w:pPr>
              <w:pStyle w:val="TableText"/>
            </w:pPr>
            <w:r>
              <w:t>urn:oid:2.16.840.1.113883.6.277 (cdcNHSN) = 2318-4</w:t>
            </w:r>
          </w:p>
        </w:tc>
      </w:tr>
    </w:tbl>
    <w:p w14:paraId="5008671E" w14:textId="77777777" w:rsidR="00E379A6" w:rsidRDefault="00E379A6">
      <w:pPr>
        <w:pStyle w:val="BodyText"/>
      </w:pPr>
    </w:p>
    <w:p w14:paraId="6D68D74B" w14:textId="77777777" w:rsidR="00E379A6" w:rsidRDefault="000F5220">
      <w:pPr>
        <w:numPr>
          <w:ilvl w:val="0"/>
          <w:numId w:val="91"/>
        </w:numPr>
      </w:pPr>
      <w:r>
        <w:t xml:space="preserve">Conforms to Problem Observation template </w:t>
      </w:r>
      <w:r>
        <w:rPr>
          <w:rStyle w:val="XMLname"/>
        </w:rPr>
        <w:t>(identifier: urn:oid:2.16.840.1.113883.10.20.22.4.4)</w:t>
      </w:r>
      <w:r>
        <w:t>.</w:t>
      </w:r>
    </w:p>
    <w:p w14:paraId="6A183993" w14:textId="77777777" w:rsidR="00E379A6" w:rsidRDefault="000F5220">
      <w:pPr>
        <w:numPr>
          <w:ilvl w:val="0"/>
          <w:numId w:val="9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269" w:name="C_86-21157"/>
      <w:bookmarkEnd w:id="2269"/>
      <w:r>
        <w:t xml:space="preserve"> (CONF:86-21157).</w:t>
      </w:r>
    </w:p>
    <w:p w14:paraId="3E65BACF" w14:textId="77777777" w:rsidR="00E379A6" w:rsidRDefault="000F5220">
      <w:pPr>
        <w:numPr>
          <w:ilvl w:val="0"/>
          <w:numId w:val="9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270" w:name="C_86-21158"/>
      <w:bookmarkEnd w:id="2270"/>
      <w:r>
        <w:t xml:space="preserve"> (CONF:86-21158).</w:t>
      </w:r>
    </w:p>
    <w:p w14:paraId="5FBC5B15" w14:textId="77777777" w:rsidR="00E379A6" w:rsidRDefault="000F5220">
      <w:pPr>
        <w:numPr>
          <w:ilvl w:val="0"/>
          <w:numId w:val="91"/>
        </w:numPr>
      </w:pPr>
      <w:r>
        <w:rPr>
          <w:rStyle w:val="keyword"/>
        </w:rPr>
        <w:t>SHALL</w:t>
      </w:r>
      <w:r>
        <w:t xml:space="preserve"> contain exactly one [1..1] </w:t>
      </w:r>
      <w:r>
        <w:rPr>
          <w:rStyle w:val="XMLnameBold"/>
        </w:rPr>
        <w:t>@negationInd</w:t>
      </w:r>
      <w:bookmarkStart w:id="2271" w:name="C_86-21159"/>
      <w:bookmarkEnd w:id="2271"/>
      <w:r>
        <w:t xml:space="preserve"> (CONF:86-21159).</w:t>
      </w:r>
    </w:p>
    <w:p w14:paraId="57FF2432" w14:textId="77777777" w:rsidR="00E379A6" w:rsidRDefault="000F5220">
      <w:pPr>
        <w:numPr>
          <w:ilvl w:val="0"/>
          <w:numId w:val="91"/>
        </w:numPr>
      </w:pPr>
      <w:r>
        <w:rPr>
          <w:rStyle w:val="keyword"/>
        </w:rPr>
        <w:t>SHALL</w:t>
      </w:r>
      <w:r>
        <w:t xml:space="preserve"> contain exactly one [1..1] </w:t>
      </w:r>
      <w:r>
        <w:rPr>
          <w:rStyle w:val="XMLnameBold"/>
        </w:rPr>
        <w:t>templateId</w:t>
      </w:r>
      <w:bookmarkStart w:id="2272" w:name="C_86-28257"/>
      <w:bookmarkEnd w:id="2272"/>
      <w:r>
        <w:t xml:space="preserve"> (CONF:86-28257) such that it</w:t>
      </w:r>
    </w:p>
    <w:p w14:paraId="721C7DC2" w14:textId="77777777" w:rsidR="00E379A6" w:rsidRDefault="000F5220">
      <w:pPr>
        <w:numPr>
          <w:ilvl w:val="1"/>
          <w:numId w:val="91"/>
        </w:numPr>
      </w:pPr>
      <w:r>
        <w:rPr>
          <w:rStyle w:val="keyword"/>
        </w:rPr>
        <w:lastRenderedPageBreak/>
        <w:t>SHALL</w:t>
      </w:r>
      <w:r>
        <w:t xml:space="preserve"> contain exactly one [1..1] </w:t>
      </w:r>
      <w:r>
        <w:rPr>
          <w:rStyle w:val="XMLnameBold"/>
        </w:rPr>
        <w:t>@root</w:t>
      </w:r>
      <w:r>
        <w:t>=</w:t>
      </w:r>
      <w:r>
        <w:rPr>
          <w:rStyle w:val="XMLname"/>
        </w:rPr>
        <w:t>"2.16.840.1.113883.10.20.22.4.4"</w:t>
      </w:r>
      <w:bookmarkStart w:id="2273" w:name="C_86-28258"/>
      <w:bookmarkEnd w:id="2273"/>
      <w:r>
        <w:t xml:space="preserve"> (CONF:86-28258).</w:t>
      </w:r>
    </w:p>
    <w:p w14:paraId="4A117562" w14:textId="77777777" w:rsidR="00E379A6" w:rsidRDefault="000F5220">
      <w:pPr>
        <w:numPr>
          <w:ilvl w:val="0"/>
          <w:numId w:val="91"/>
        </w:numPr>
      </w:pPr>
      <w:r>
        <w:rPr>
          <w:rStyle w:val="keyword"/>
        </w:rPr>
        <w:t>SHALL</w:t>
      </w:r>
      <w:r>
        <w:t xml:space="preserve"> contain exactly one [1..1] </w:t>
      </w:r>
      <w:r>
        <w:rPr>
          <w:rStyle w:val="XMLnameBold"/>
        </w:rPr>
        <w:t>templateId</w:t>
      </w:r>
      <w:bookmarkStart w:id="2274" w:name="C_86-21234"/>
      <w:bookmarkEnd w:id="2274"/>
      <w:r>
        <w:t xml:space="preserve"> (CONF:86-21234) such that it</w:t>
      </w:r>
    </w:p>
    <w:p w14:paraId="1AD11ED3" w14:textId="77777777" w:rsidR="00E379A6" w:rsidRDefault="000F5220">
      <w:pPr>
        <w:numPr>
          <w:ilvl w:val="1"/>
          <w:numId w:val="91"/>
        </w:numPr>
      </w:pPr>
      <w:r>
        <w:rPr>
          <w:rStyle w:val="keyword"/>
        </w:rPr>
        <w:t>SHALL</w:t>
      </w:r>
      <w:r>
        <w:t xml:space="preserve"> contain exactly one [1..1] </w:t>
      </w:r>
      <w:r>
        <w:rPr>
          <w:rStyle w:val="XMLnameBold"/>
        </w:rPr>
        <w:t>@root</w:t>
      </w:r>
      <w:r>
        <w:t>=</w:t>
      </w:r>
      <w:r>
        <w:rPr>
          <w:rStyle w:val="XMLname"/>
        </w:rPr>
        <w:t>"2.16.840.1.113883.10.20.5.6.142"</w:t>
      </w:r>
      <w:bookmarkStart w:id="2275" w:name="C_86-21235"/>
      <w:bookmarkEnd w:id="2275"/>
      <w:r>
        <w:t xml:space="preserve"> (CONF:86-21235).</w:t>
      </w:r>
    </w:p>
    <w:p w14:paraId="63983F8B" w14:textId="77777777" w:rsidR="00E379A6" w:rsidRDefault="000F5220">
      <w:pPr>
        <w:numPr>
          <w:ilvl w:val="0"/>
          <w:numId w:val="91"/>
        </w:numPr>
      </w:pPr>
      <w:r>
        <w:rPr>
          <w:rStyle w:val="keyword"/>
        </w:rPr>
        <w:t>SHALL</w:t>
      </w:r>
      <w:r>
        <w:t xml:space="preserve"> contain exactly one [1..1] </w:t>
      </w:r>
      <w:r>
        <w:rPr>
          <w:rStyle w:val="XMLnameBold"/>
        </w:rPr>
        <w:t>id</w:t>
      </w:r>
      <w:bookmarkStart w:id="2276" w:name="C_86-21236"/>
      <w:bookmarkEnd w:id="2276"/>
      <w:r>
        <w:t xml:space="preserve"> (CONF:86-21236).</w:t>
      </w:r>
    </w:p>
    <w:p w14:paraId="62CAAEDB" w14:textId="77777777" w:rsidR="00E379A6" w:rsidRDefault="000F5220">
      <w:pPr>
        <w:numPr>
          <w:ilvl w:val="1"/>
          <w:numId w:val="91"/>
        </w:numPr>
      </w:pPr>
      <w:r>
        <w:t xml:space="preserve">This id </w:t>
      </w:r>
      <w:r>
        <w:rPr>
          <w:rStyle w:val="keyword"/>
        </w:rPr>
        <w:t>SHALL</w:t>
      </w:r>
      <w:r>
        <w:t xml:space="preserve"> contain exactly one [1..1] </w:t>
      </w:r>
      <w:r>
        <w:rPr>
          <w:rStyle w:val="XMLnameBold"/>
        </w:rPr>
        <w:t>@nullFlavor</w:t>
      </w:r>
      <w:r>
        <w:t>=</w:t>
      </w:r>
      <w:r>
        <w:rPr>
          <w:rStyle w:val="XMLname"/>
        </w:rPr>
        <w:t>"NA"</w:t>
      </w:r>
      <w:bookmarkStart w:id="2277" w:name="C_86-22769"/>
      <w:bookmarkEnd w:id="2277"/>
      <w:r>
        <w:t xml:space="preserve"> (CONF:86-22769).</w:t>
      </w:r>
    </w:p>
    <w:p w14:paraId="14A2EEF6" w14:textId="77777777" w:rsidR="00E379A6" w:rsidRDefault="000F5220">
      <w:pPr>
        <w:numPr>
          <w:ilvl w:val="0"/>
          <w:numId w:val="91"/>
        </w:numPr>
      </w:pPr>
      <w:r>
        <w:rPr>
          <w:rStyle w:val="keyword"/>
        </w:rPr>
        <w:t>SHALL</w:t>
      </w:r>
      <w:r>
        <w:t xml:space="preserve"> contain exactly one [1..1] </w:t>
      </w:r>
      <w:r>
        <w:rPr>
          <w:rStyle w:val="XMLnameBold"/>
        </w:rPr>
        <w:t>code</w:t>
      </w:r>
      <w:bookmarkStart w:id="2278" w:name="C_86-21160"/>
      <w:bookmarkEnd w:id="2278"/>
      <w:r>
        <w:t xml:space="preserve"> (CONF:86-21160).</w:t>
      </w:r>
    </w:p>
    <w:p w14:paraId="49B62051" w14:textId="77777777" w:rsidR="00E379A6" w:rsidRDefault="000F5220">
      <w:pPr>
        <w:numPr>
          <w:ilvl w:val="1"/>
          <w:numId w:val="9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279" w:name="C_86-21161"/>
      <w:bookmarkEnd w:id="2279"/>
      <w:r>
        <w:t xml:space="preserve"> (CONF:86-21161).</w:t>
      </w:r>
    </w:p>
    <w:p w14:paraId="6B02B22B" w14:textId="77777777" w:rsidR="00E379A6" w:rsidRDefault="000F5220">
      <w:pPr>
        <w:numPr>
          <w:ilvl w:val="1"/>
          <w:numId w:val="9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280" w:name="C_86-28382"/>
      <w:bookmarkEnd w:id="2280"/>
      <w:r>
        <w:t xml:space="preserve"> (CONF:86-28382).</w:t>
      </w:r>
    </w:p>
    <w:p w14:paraId="617A074B" w14:textId="77777777" w:rsidR="00E379A6" w:rsidRDefault="000F5220">
      <w:pPr>
        <w:numPr>
          <w:ilvl w:val="0"/>
          <w:numId w:val="91"/>
        </w:numPr>
      </w:pPr>
      <w:r>
        <w:rPr>
          <w:rStyle w:val="keyword"/>
        </w:rPr>
        <w:t>SHALL</w:t>
      </w:r>
      <w:r>
        <w:t xml:space="preserve"> contain exactly one [1..1] </w:t>
      </w:r>
      <w:r>
        <w:rPr>
          <w:rStyle w:val="XMLnameBold"/>
        </w:rPr>
        <w:t>statusCode</w:t>
      </w:r>
      <w:bookmarkStart w:id="2281" w:name="C_86-21162"/>
      <w:bookmarkEnd w:id="2281"/>
      <w:r>
        <w:t xml:space="preserve"> (CONF:86-21162).</w:t>
      </w:r>
    </w:p>
    <w:p w14:paraId="2176A2D6" w14:textId="77777777" w:rsidR="00E379A6" w:rsidRDefault="000F5220">
      <w:pPr>
        <w:numPr>
          <w:ilvl w:val="1"/>
          <w:numId w:val="9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282" w:name="C_86-21163"/>
      <w:bookmarkEnd w:id="2282"/>
      <w:r>
        <w:t xml:space="preserve"> (CONF:86-21163).</w:t>
      </w:r>
    </w:p>
    <w:p w14:paraId="5F51B65F" w14:textId="77777777" w:rsidR="00E379A6" w:rsidRDefault="000F5220">
      <w:pPr>
        <w:numPr>
          <w:ilvl w:val="0"/>
          <w:numId w:val="91"/>
        </w:numPr>
      </w:pPr>
      <w:r>
        <w:rPr>
          <w:rStyle w:val="keyword"/>
        </w:rPr>
        <w:t>SHALL</w:t>
      </w:r>
      <w:r>
        <w:t xml:space="preserve"> contain exactly one [1..1] </w:t>
      </w:r>
      <w:r>
        <w:rPr>
          <w:rStyle w:val="XMLnameBold"/>
        </w:rPr>
        <w:t>value</w:t>
      </w:r>
      <w:r>
        <w:t xml:space="preserve"> with @xsi:type="CD"</w:t>
      </w:r>
      <w:bookmarkStart w:id="2283" w:name="C_86-21164"/>
      <w:bookmarkEnd w:id="2283"/>
      <w:r>
        <w:t xml:space="preserve"> (CONF:86-21164).</w:t>
      </w:r>
    </w:p>
    <w:p w14:paraId="5CCE310D" w14:textId="77777777" w:rsidR="00E379A6" w:rsidRDefault="000F5220">
      <w:pPr>
        <w:numPr>
          <w:ilvl w:val="1"/>
          <w:numId w:val="91"/>
        </w:numPr>
      </w:pPr>
      <w:r>
        <w:t xml:space="preserve">This value </w:t>
      </w:r>
      <w:r>
        <w:rPr>
          <w:rStyle w:val="keyword"/>
        </w:rPr>
        <w:t>SHALL</w:t>
      </w:r>
      <w:r>
        <w:t xml:space="preserve"> contain exactly one [1..1] </w:t>
      </w:r>
      <w:r>
        <w:rPr>
          <w:rStyle w:val="XMLnameBold"/>
        </w:rPr>
        <w:t>@code</w:t>
      </w:r>
      <w:r>
        <w:t>=</w:t>
      </w:r>
      <w:r>
        <w:rPr>
          <w:rStyle w:val="XMLname"/>
        </w:rPr>
        <w:t>"2318-4"</w:t>
      </w:r>
      <w:r>
        <w:t xml:space="preserve"> MDRO Infection or C.difficile infection (CodeSystem: </w:t>
      </w:r>
      <w:r>
        <w:rPr>
          <w:rStyle w:val="XMLname"/>
        </w:rPr>
        <w:t>cdcNHSN urn:oid:2.16.840.1.113883.6.277</w:t>
      </w:r>
      <w:r>
        <w:rPr>
          <w:rStyle w:val="keyword"/>
        </w:rPr>
        <w:t xml:space="preserve"> STATIC</w:t>
      </w:r>
      <w:r>
        <w:t>)</w:t>
      </w:r>
      <w:bookmarkStart w:id="2284" w:name="C_86-21165"/>
      <w:bookmarkEnd w:id="2284"/>
      <w:r>
        <w:t xml:space="preserve"> (CONF:86-21165).</w:t>
      </w:r>
    </w:p>
    <w:p w14:paraId="6D3CB80E" w14:textId="5FACAE5B" w:rsidR="00E379A6" w:rsidRDefault="000F5220">
      <w:pPr>
        <w:pStyle w:val="Caption"/>
        <w:ind w:left="130" w:right="115"/>
      </w:pPr>
      <w:bookmarkStart w:id="2285" w:name="_Toc491882372"/>
      <w:r>
        <w:t xml:space="preserve">Figure </w:t>
      </w:r>
      <w:r>
        <w:fldChar w:fldCharType="begin"/>
      </w:r>
      <w:r>
        <w:instrText>SEQ Figure \* ARABIC</w:instrText>
      </w:r>
      <w:r>
        <w:fldChar w:fldCharType="separate"/>
      </w:r>
      <w:r w:rsidR="00D90831">
        <w:t>94</w:t>
      </w:r>
      <w:r>
        <w:fldChar w:fldCharType="end"/>
      </w:r>
      <w:r>
        <w:t>: MDRO Observation Example</w:t>
      </w:r>
      <w:bookmarkEnd w:id="2285"/>
    </w:p>
    <w:p w14:paraId="4D6DE659" w14:textId="77777777" w:rsidR="00E379A6" w:rsidRDefault="000F5220">
      <w:pPr>
        <w:pStyle w:val="Example"/>
        <w:ind w:left="130" w:right="115"/>
      </w:pPr>
      <w:r>
        <w:t>&lt; !-- The observation is negated, i.e. the infection was MDRO or CDI --&gt;</w:t>
      </w:r>
    </w:p>
    <w:p w14:paraId="0C2AC884" w14:textId="77777777" w:rsidR="00E379A6" w:rsidRDefault="000F5220">
      <w:pPr>
        <w:pStyle w:val="Example"/>
        <w:ind w:left="130" w:right="115"/>
      </w:pPr>
      <w:r>
        <w:t xml:space="preserve">&lt;observation classCode="OBS" moodCode="EVN" negationInd="false"&gt;  </w:t>
      </w:r>
    </w:p>
    <w:p w14:paraId="605B1DCF" w14:textId="77777777" w:rsidR="00E379A6" w:rsidRDefault="000F5220">
      <w:pPr>
        <w:pStyle w:val="Example"/>
        <w:ind w:left="130" w:right="115"/>
      </w:pPr>
      <w:r>
        <w:t xml:space="preserve">    &lt;!-- C-CDA Problem Observation --&gt;</w:t>
      </w:r>
    </w:p>
    <w:p w14:paraId="22936E56" w14:textId="77777777" w:rsidR="00E379A6" w:rsidRDefault="000F5220">
      <w:pPr>
        <w:pStyle w:val="Example"/>
        <w:ind w:left="130" w:right="115"/>
      </w:pPr>
      <w:r>
        <w:t xml:space="preserve">    &lt;templateId root="2.16.840.1.113883.10.20.22.4.4"/&gt;</w:t>
      </w:r>
    </w:p>
    <w:p w14:paraId="0CFC8E72" w14:textId="77777777" w:rsidR="00E379A6" w:rsidRDefault="000F5220">
      <w:pPr>
        <w:pStyle w:val="Example"/>
        <w:ind w:left="130" w:right="115"/>
      </w:pPr>
      <w:r>
        <w:t xml:space="preserve">    &lt;!-- HAI MDRO/CDI Observation templateId --&gt; </w:t>
      </w:r>
    </w:p>
    <w:p w14:paraId="4FF15D8A" w14:textId="77777777" w:rsidR="00E379A6" w:rsidRDefault="000F5220">
      <w:pPr>
        <w:pStyle w:val="Example"/>
        <w:ind w:left="130" w:right="115"/>
      </w:pPr>
      <w:r>
        <w:t xml:space="preserve">    &lt;templateId root="2.16.840.1.113883.10.20.5.6.142"/&gt;</w:t>
      </w:r>
    </w:p>
    <w:p w14:paraId="799E64D3" w14:textId="77777777" w:rsidR="00E379A6" w:rsidRDefault="000F5220">
      <w:pPr>
        <w:pStyle w:val="Example"/>
        <w:ind w:left="130" w:right="115"/>
      </w:pPr>
      <w:r>
        <w:t xml:space="preserve">    &lt;id nullFlavor="NA"/&gt; </w:t>
      </w:r>
    </w:p>
    <w:p w14:paraId="4C8EEFDB" w14:textId="77777777" w:rsidR="00E379A6" w:rsidRDefault="000F5220">
      <w:pPr>
        <w:pStyle w:val="Example"/>
        <w:ind w:left="130" w:right="115"/>
      </w:pPr>
      <w:r>
        <w:t xml:space="preserve">    &lt;code code="ASSERTION" codeSystem="2.16.840.1.113883.5.4"/&gt;</w:t>
      </w:r>
    </w:p>
    <w:p w14:paraId="2294927B" w14:textId="77777777" w:rsidR="00E379A6" w:rsidRDefault="000F5220">
      <w:pPr>
        <w:pStyle w:val="Example"/>
        <w:ind w:left="130" w:right="115"/>
      </w:pPr>
      <w:r>
        <w:t xml:space="preserve">    &lt;statusCode code="completed"/&gt;</w:t>
      </w:r>
    </w:p>
    <w:p w14:paraId="38C43E11" w14:textId="77777777" w:rsidR="00E379A6" w:rsidRDefault="000F5220">
      <w:pPr>
        <w:pStyle w:val="Example"/>
        <w:ind w:left="130" w:right="115"/>
      </w:pPr>
      <w:r>
        <w:t xml:space="preserve">    &lt;value xsi:type="CD" </w:t>
      </w:r>
    </w:p>
    <w:p w14:paraId="5B8DF3A8" w14:textId="77777777" w:rsidR="00E379A6" w:rsidRDefault="000F5220">
      <w:pPr>
        <w:pStyle w:val="Example"/>
        <w:ind w:left="130" w:right="115"/>
      </w:pPr>
      <w:r>
        <w:t xml:space="preserve">           codeSystem="2.16.840.1.113883.6.277" </w:t>
      </w:r>
    </w:p>
    <w:p w14:paraId="6FC959EE" w14:textId="77777777" w:rsidR="00E379A6" w:rsidRDefault="000F5220">
      <w:pPr>
        <w:pStyle w:val="Example"/>
        <w:ind w:left="130" w:right="115"/>
      </w:pPr>
      <w:r>
        <w:t xml:space="preserve">           codeSystemName="cdcNHSN"</w:t>
      </w:r>
    </w:p>
    <w:p w14:paraId="1A8C00DD" w14:textId="77777777" w:rsidR="00E379A6" w:rsidRDefault="000F5220">
      <w:pPr>
        <w:pStyle w:val="Example"/>
        <w:ind w:left="130" w:right="115"/>
      </w:pPr>
      <w:r>
        <w:t xml:space="preserve">           code="2318-4" </w:t>
      </w:r>
    </w:p>
    <w:p w14:paraId="0809EC70" w14:textId="77777777" w:rsidR="00E379A6" w:rsidRDefault="000F5220">
      <w:pPr>
        <w:pStyle w:val="Example"/>
        <w:ind w:left="130" w:right="115"/>
      </w:pPr>
      <w:r>
        <w:t xml:space="preserve">           displayName="MDRO Infection or C.difficile infection"/&gt;</w:t>
      </w:r>
    </w:p>
    <w:p w14:paraId="7FC04978" w14:textId="77777777" w:rsidR="00E379A6" w:rsidRDefault="000F5220">
      <w:pPr>
        <w:pStyle w:val="Example"/>
        <w:ind w:left="130" w:right="115"/>
      </w:pPr>
      <w:r>
        <w:t>&lt;/observation&gt;</w:t>
      </w:r>
    </w:p>
    <w:p w14:paraId="0ECF770F" w14:textId="77777777" w:rsidR="00E379A6" w:rsidRDefault="00E379A6">
      <w:pPr>
        <w:pStyle w:val="BodyText"/>
      </w:pPr>
    </w:p>
    <w:p w14:paraId="481734AB" w14:textId="77777777" w:rsidR="00E379A6" w:rsidRDefault="000F5220">
      <w:pPr>
        <w:pStyle w:val="Heading2nospace"/>
      </w:pPr>
      <w:bookmarkStart w:id="2286" w:name="_Toc491882195"/>
      <w:r>
        <w:lastRenderedPageBreak/>
        <w:t>N</w:t>
      </w:r>
      <w:bookmarkStart w:id="2287" w:name="E_No_Hemovigilance_Adverse_Reactions_Re"/>
      <w:bookmarkEnd w:id="2287"/>
      <w:r>
        <w:t>o Hemovigilance Adverse Reactions Reported This Month Observation</w:t>
      </w:r>
      <w:bookmarkEnd w:id="2286"/>
    </w:p>
    <w:p w14:paraId="3D4C6321" w14:textId="77777777" w:rsidR="00E379A6" w:rsidRDefault="000F5220">
      <w:pPr>
        <w:pStyle w:val="BracketData"/>
      </w:pPr>
      <w:r>
        <w:t>[observation: identifier urn:hl7ii:2.16.840.1.113883.10.20.5.6.232:2015-10-01 (closed)]</w:t>
      </w:r>
    </w:p>
    <w:p w14:paraId="3683CF1E" w14:textId="77777777" w:rsidR="00E379A6" w:rsidRDefault="000F5220">
      <w:pPr>
        <w:pStyle w:val="BracketData"/>
      </w:pPr>
      <w:r>
        <w:t>Published as part of NHSN Healthcare Associated Infection (HAI) Reports Release 3, DSTU 1 - US Realm</w:t>
      </w:r>
    </w:p>
    <w:p w14:paraId="79AD7B7A" w14:textId="75A8C684" w:rsidR="00E379A6" w:rsidRDefault="000F5220">
      <w:pPr>
        <w:pStyle w:val="Caption"/>
      </w:pPr>
      <w:bookmarkStart w:id="2288" w:name="_Toc491882689"/>
      <w:r>
        <w:t xml:space="preserve">Table </w:t>
      </w:r>
      <w:r>
        <w:fldChar w:fldCharType="begin"/>
      </w:r>
      <w:r>
        <w:instrText>SEQ Table \* ARABIC</w:instrText>
      </w:r>
      <w:r>
        <w:fldChar w:fldCharType="separate"/>
      </w:r>
      <w:r w:rsidR="00D90831">
        <w:t>243</w:t>
      </w:r>
      <w:r>
        <w:fldChar w:fldCharType="end"/>
      </w:r>
      <w:r>
        <w:t>: No Hemovigilance Adverse Reactions Reported This Month Observation Contexts</w:t>
      </w:r>
      <w:bookmarkEnd w:id="22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3: No Hemovigilance Adverse Reactions Reported This Month Observation Contexts"/>
        <w:tblDescription w:val="Table 243: No Hemovigilance Adverse Reactions Reported This Month Observation Contexts"/>
      </w:tblPr>
      <w:tblGrid>
        <w:gridCol w:w="5040"/>
        <w:gridCol w:w="5040"/>
      </w:tblGrid>
      <w:tr w:rsidR="00E379A6" w14:paraId="08D6822A" w14:textId="77777777" w:rsidTr="00E33D87">
        <w:trPr>
          <w:cantSplit/>
          <w:tblHeader/>
          <w:jc w:val="center"/>
        </w:trPr>
        <w:tc>
          <w:tcPr>
            <w:tcW w:w="360" w:type="dxa"/>
            <w:shd w:val="clear" w:color="auto" w:fill="E6E6E6"/>
          </w:tcPr>
          <w:p w14:paraId="0F66DF66" w14:textId="77777777" w:rsidR="00E379A6" w:rsidRDefault="000F5220">
            <w:pPr>
              <w:pStyle w:val="TableHead"/>
            </w:pPr>
            <w:r>
              <w:t>Contained By:</w:t>
            </w:r>
          </w:p>
        </w:tc>
        <w:tc>
          <w:tcPr>
            <w:tcW w:w="360" w:type="dxa"/>
            <w:shd w:val="clear" w:color="auto" w:fill="E6E6E6"/>
          </w:tcPr>
          <w:p w14:paraId="78950B11" w14:textId="77777777" w:rsidR="00E379A6" w:rsidRDefault="000F5220">
            <w:pPr>
              <w:pStyle w:val="TableHead"/>
            </w:pPr>
            <w:r>
              <w:t>Contains:</w:t>
            </w:r>
          </w:p>
        </w:tc>
      </w:tr>
      <w:tr w:rsidR="00E379A6" w14:paraId="768A338D" w14:textId="77777777" w:rsidTr="00E33D87">
        <w:trPr>
          <w:cantSplit/>
          <w:jc w:val="center"/>
        </w:trPr>
        <w:tc>
          <w:tcPr>
            <w:tcW w:w="360" w:type="dxa"/>
          </w:tcPr>
          <w:p w14:paraId="284C49D2" w14:textId="4CACB938" w:rsidR="00E379A6" w:rsidRDefault="0051287C">
            <w:pPr>
              <w:pStyle w:val="TableText"/>
            </w:pPr>
            <w:hyperlink w:anchor="S_Summary_Data_Section_HV_V2">
              <w:r w:rsidR="000F5220">
                <w:rPr>
                  <w:rStyle w:val="HyperlinkText9pt"/>
                </w:rPr>
                <w:t>Summary Data Section (HV) (V2)</w:t>
              </w:r>
            </w:hyperlink>
            <w:r w:rsidR="000F5220">
              <w:t xml:space="preserve"> (required)</w:t>
            </w:r>
          </w:p>
        </w:tc>
        <w:tc>
          <w:tcPr>
            <w:tcW w:w="360" w:type="dxa"/>
          </w:tcPr>
          <w:p w14:paraId="11B8B87C" w14:textId="77777777" w:rsidR="00E379A6" w:rsidRDefault="00E379A6"/>
        </w:tc>
      </w:tr>
    </w:tbl>
    <w:p w14:paraId="2EE8A581" w14:textId="77777777" w:rsidR="00E379A6" w:rsidRDefault="00E379A6">
      <w:pPr>
        <w:pStyle w:val="BodyText"/>
      </w:pPr>
    </w:p>
    <w:p w14:paraId="2E221451" w14:textId="77777777" w:rsidR="00E379A6" w:rsidRDefault="000F5220">
      <w:pPr>
        <w:pStyle w:val="BodyText"/>
      </w:pPr>
      <w:r>
        <w:t>This clinical statement represents whether or not there were no hemovigilance adverse reactions reported this month.</w:t>
      </w:r>
    </w:p>
    <w:p w14:paraId="6C7221B8" w14:textId="77777777" w:rsidR="00E379A6" w:rsidRDefault="000F5220">
      <w:pPr>
        <w:pStyle w:val="BodyText"/>
      </w:pPr>
      <w:r>
        <w:t>If there were no hemovigilance adverse reactions reported this month, set the value of @negationInd to false, otherwise, set the value of @negationInd to true.</w:t>
      </w:r>
    </w:p>
    <w:p w14:paraId="718475D2" w14:textId="77777777" w:rsidR="00E379A6" w:rsidRDefault="000F5220">
      <w:pPr>
        <w:pStyle w:val="BodyText"/>
      </w:pPr>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01A8DB60" w14:textId="77777777" w:rsidR="00E379A6" w:rsidRDefault="000F5220">
      <w:pPr>
        <w:pStyle w:val="ListBullet"/>
      </w:pPr>
      <w:r>
        <w:t>No hemovigilance adverse reactions reported this month = ASSERTION + negationInd="false" (the assertion that there were no HV adverse reactions is not negated)</w:t>
      </w:r>
    </w:p>
    <w:p w14:paraId="45F49C82" w14:textId="77777777" w:rsidR="00E379A6" w:rsidRDefault="000F5220">
      <w:pPr>
        <w:pStyle w:val="ListBullet"/>
      </w:pPr>
      <w:r>
        <w:t>Otherwise = ASSERTION + negationInd="true" (the assertion that there were no HV adverse reactions is negated).</w:t>
      </w:r>
    </w:p>
    <w:p w14:paraId="54250EA1" w14:textId="33968940" w:rsidR="00E379A6" w:rsidRDefault="000F5220">
      <w:pPr>
        <w:pStyle w:val="Caption"/>
      </w:pPr>
      <w:bookmarkStart w:id="2289" w:name="_Toc491882690"/>
      <w:r>
        <w:lastRenderedPageBreak/>
        <w:t xml:space="preserve">Table </w:t>
      </w:r>
      <w:r>
        <w:fldChar w:fldCharType="begin"/>
      </w:r>
      <w:r>
        <w:instrText>SEQ Table \* ARABIC</w:instrText>
      </w:r>
      <w:r>
        <w:fldChar w:fldCharType="separate"/>
      </w:r>
      <w:r w:rsidR="00D90831">
        <w:t>244</w:t>
      </w:r>
      <w:r>
        <w:fldChar w:fldCharType="end"/>
      </w:r>
      <w:r>
        <w:t>: No Hemovigilance Adverse Reactions Reported This Month Observation Constraints Overview</w:t>
      </w:r>
      <w:bookmarkEnd w:id="2289"/>
    </w:p>
    <w:tbl>
      <w:tblPr>
        <w:tblStyle w:val="TableGrid"/>
        <w:tblW w:w="10080" w:type="dxa"/>
        <w:jc w:val="center"/>
        <w:tblLayout w:type="fixed"/>
        <w:tblLook w:val="02A0" w:firstRow="1" w:lastRow="0" w:firstColumn="1" w:lastColumn="0" w:noHBand="1" w:noVBand="0"/>
        <w:tblCaption w:val="Table 244: No Hemovigilance Adverse Reactions Reported This Month Observation Constraints Overview"/>
        <w:tblDescription w:val="Table 244: No Hemovigilance Adverse Reactions Reported This Month Observation Constraints Overview"/>
      </w:tblPr>
      <w:tblGrid>
        <w:gridCol w:w="3498"/>
        <w:gridCol w:w="731"/>
        <w:gridCol w:w="877"/>
        <w:gridCol w:w="877"/>
        <w:gridCol w:w="877"/>
        <w:gridCol w:w="3220"/>
      </w:tblGrid>
      <w:tr w:rsidR="00E379A6" w14:paraId="0F499D84" w14:textId="77777777" w:rsidTr="00E33D87">
        <w:trPr>
          <w:cantSplit/>
          <w:tblHeader/>
          <w:jc w:val="center"/>
        </w:trPr>
        <w:tc>
          <w:tcPr>
            <w:tcW w:w="0" w:type="dxa"/>
            <w:shd w:val="clear" w:color="auto" w:fill="E6E6E6"/>
            <w:noWrap/>
          </w:tcPr>
          <w:p w14:paraId="2CAF0EE8" w14:textId="77777777" w:rsidR="00E379A6" w:rsidRDefault="000F5220">
            <w:pPr>
              <w:pStyle w:val="TableHead"/>
            </w:pPr>
            <w:r>
              <w:t>XPath</w:t>
            </w:r>
          </w:p>
        </w:tc>
        <w:tc>
          <w:tcPr>
            <w:tcW w:w="720" w:type="dxa"/>
            <w:shd w:val="clear" w:color="auto" w:fill="E6E6E6"/>
            <w:noWrap/>
          </w:tcPr>
          <w:p w14:paraId="52DB9AA5" w14:textId="77777777" w:rsidR="00E379A6" w:rsidRDefault="000F5220">
            <w:pPr>
              <w:pStyle w:val="TableHead"/>
            </w:pPr>
            <w:r>
              <w:t>Card.</w:t>
            </w:r>
          </w:p>
        </w:tc>
        <w:tc>
          <w:tcPr>
            <w:tcW w:w="864" w:type="dxa"/>
            <w:shd w:val="clear" w:color="auto" w:fill="E6E6E6"/>
            <w:noWrap/>
          </w:tcPr>
          <w:p w14:paraId="4DC886E7" w14:textId="77777777" w:rsidR="00E379A6" w:rsidRDefault="000F5220">
            <w:pPr>
              <w:pStyle w:val="TableHead"/>
            </w:pPr>
            <w:r>
              <w:t>Verb</w:t>
            </w:r>
          </w:p>
        </w:tc>
        <w:tc>
          <w:tcPr>
            <w:tcW w:w="864" w:type="dxa"/>
            <w:shd w:val="clear" w:color="auto" w:fill="E6E6E6"/>
            <w:noWrap/>
          </w:tcPr>
          <w:p w14:paraId="20EC3964" w14:textId="77777777" w:rsidR="00E379A6" w:rsidRDefault="000F5220">
            <w:pPr>
              <w:pStyle w:val="TableHead"/>
            </w:pPr>
            <w:r>
              <w:t>Data Type</w:t>
            </w:r>
          </w:p>
        </w:tc>
        <w:tc>
          <w:tcPr>
            <w:tcW w:w="864" w:type="dxa"/>
            <w:shd w:val="clear" w:color="auto" w:fill="E6E6E6"/>
            <w:noWrap/>
          </w:tcPr>
          <w:p w14:paraId="21627344" w14:textId="77777777" w:rsidR="00E379A6" w:rsidRDefault="000F5220">
            <w:pPr>
              <w:pStyle w:val="TableHead"/>
            </w:pPr>
            <w:r>
              <w:t>CONF#</w:t>
            </w:r>
          </w:p>
        </w:tc>
        <w:tc>
          <w:tcPr>
            <w:tcW w:w="864" w:type="dxa"/>
            <w:shd w:val="clear" w:color="auto" w:fill="E6E6E6"/>
            <w:noWrap/>
          </w:tcPr>
          <w:p w14:paraId="58ECCB8C" w14:textId="77777777" w:rsidR="00E379A6" w:rsidRDefault="000F5220">
            <w:pPr>
              <w:pStyle w:val="TableHead"/>
            </w:pPr>
            <w:r>
              <w:t>Value</w:t>
            </w:r>
          </w:p>
        </w:tc>
      </w:tr>
      <w:tr w:rsidR="00E379A6" w14:paraId="4839DB18" w14:textId="77777777" w:rsidTr="00E33D87">
        <w:trPr>
          <w:cantSplit/>
          <w:jc w:val="center"/>
        </w:trPr>
        <w:tc>
          <w:tcPr>
            <w:tcW w:w="9928" w:type="dxa"/>
            <w:gridSpan w:val="6"/>
          </w:tcPr>
          <w:p w14:paraId="162C9AC3" w14:textId="77777777" w:rsidR="00E379A6" w:rsidRDefault="000F5220">
            <w:pPr>
              <w:pStyle w:val="TableText"/>
            </w:pPr>
            <w:r>
              <w:t>observation (identifier: urn:hl7ii:2.16.840.1.113883.10.20.5.6.232:2015-10-01)</w:t>
            </w:r>
          </w:p>
        </w:tc>
      </w:tr>
      <w:tr w:rsidR="00E379A6" w14:paraId="11F6DFE1" w14:textId="77777777" w:rsidTr="00E33D87">
        <w:trPr>
          <w:cantSplit/>
          <w:jc w:val="center"/>
        </w:trPr>
        <w:tc>
          <w:tcPr>
            <w:tcW w:w="3445" w:type="dxa"/>
          </w:tcPr>
          <w:p w14:paraId="6E9700A8" w14:textId="77777777" w:rsidR="00E379A6" w:rsidRDefault="000F5220">
            <w:pPr>
              <w:pStyle w:val="TableText"/>
            </w:pPr>
            <w:r>
              <w:tab/>
              <w:t>@classCode</w:t>
            </w:r>
          </w:p>
        </w:tc>
        <w:tc>
          <w:tcPr>
            <w:tcW w:w="720" w:type="dxa"/>
          </w:tcPr>
          <w:p w14:paraId="32011E2D" w14:textId="77777777" w:rsidR="00E379A6" w:rsidRDefault="000F5220">
            <w:pPr>
              <w:pStyle w:val="TableText"/>
            </w:pPr>
            <w:r>
              <w:t>1..1</w:t>
            </w:r>
          </w:p>
        </w:tc>
        <w:tc>
          <w:tcPr>
            <w:tcW w:w="864" w:type="dxa"/>
          </w:tcPr>
          <w:p w14:paraId="6FEF629C" w14:textId="77777777" w:rsidR="00E379A6" w:rsidRDefault="000F5220">
            <w:pPr>
              <w:pStyle w:val="TableText"/>
            </w:pPr>
            <w:r>
              <w:t>SHALL</w:t>
            </w:r>
          </w:p>
        </w:tc>
        <w:tc>
          <w:tcPr>
            <w:tcW w:w="864" w:type="dxa"/>
          </w:tcPr>
          <w:p w14:paraId="4DA6F8B3" w14:textId="77777777" w:rsidR="00E379A6" w:rsidRDefault="00E379A6">
            <w:pPr>
              <w:pStyle w:val="TableText"/>
            </w:pPr>
          </w:p>
        </w:tc>
        <w:tc>
          <w:tcPr>
            <w:tcW w:w="864" w:type="dxa"/>
          </w:tcPr>
          <w:p w14:paraId="199FD8F3" w14:textId="16B29A50" w:rsidR="00E379A6" w:rsidRDefault="0051287C">
            <w:pPr>
              <w:pStyle w:val="TableText"/>
            </w:pPr>
            <w:hyperlink w:anchor="C_1202-30632">
              <w:r w:rsidR="000F5220">
                <w:rPr>
                  <w:rStyle w:val="HyperlinkText9pt"/>
                </w:rPr>
                <w:t>1202-30632</w:t>
              </w:r>
            </w:hyperlink>
          </w:p>
        </w:tc>
        <w:tc>
          <w:tcPr>
            <w:tcW w:w="3171" w:type="dxa"/>
          </w:tcPr>
          <w:p w14:paraId="2452A7AA" w14:textId="77777777" w:rsidR="00E379A6" w:rsidRDefault="000F5220">
            <w:pPr>
              <w:pStyle w:val="TableText"/>
            </w:pPr>
            <w:r>
              <w:t>urn:oid:2.16.840.1.113883.5.6 (HL7ActClass) = OBS</w:t>
            </w:r>
          </w:p>
        </w:tc>
      </w:tr>
      <w:tr w:rsidR="00E379A6" w14:paraId="2229547D" w14:textId="77777777" w:rsidTr="00E33D87">
        <w:trPr>
          <w:cantSplit/>
          <w:jc w:val="center"/>
        </w:trPr>
        <w:tc>
          <w:tcPr>
            <w:tcW w:w="3445" w:type="dxa"/>
          </w:tcPr>
          <w:p w14:paraId="46F77A47" w14:textId="77777777" w:rsidR="00E379A6" w:rsidRDefault="000F5220">
            <w:pPr>
              <w:pStyle w:val="TableText"/>
            </w:pPr>
            <w:r>
              <w:tab/>
              <w:t>@moodCode</w:t>
            </w:r>
          </w:p>
        </w:tc>
        <w:tc>
          <w:tcPr>
            <w:tcW w:w="720" w:type="dxa"/>
          </w:tcPr>
          <w:p w14:paraId="1F1AD0D5" w14:textId="77777777" w:rsidR="00E379A6" w:rsidRDefault="000F5220">
            <w:pPr>
              <w:pStyle w:val="TableText"/>
            </w:pPr>
            <w:r>
              <w:t>1..1</w:t>
            </w:r>
          </w:p>
        </w:tc>
        <w:tc>
          <w:tcPr>
            <w:tcW w:w="864" w:type="dxa"/>
          </w:tcPr>
          <w:p w14:paraId="62CA4974" w14:textId="77777777" w:rsidR="00E379A6" w:rsidRDefault="000F5220">
            <w:pPr>
              <w:pStyle w:val="TableText"/>
            </w:pPr>
            <w:r>
              <w:t>SHALL</w:t>
            </w:r>
          </w:p>
        </w:tc>
        <w:tc>
          <w:tcPr>
            <w:tcW w:w="864" w:type="dxa"/>
          </w:tcPr>
          <w:p w14:paraId="0570CB53" w14:textId="77777777" w:rsidR="00E379A6" w:rsidRDefault="00E379A6">
            <w:pPr>
              <w:pStyle w:val="TableText"/>
            </w:pPr>
          </w:p>
        </w:tc>
        <w:tc>
          <w:tcPr>
            <w:tcW w:w="864" w:type="dxa"/>
          </w:tcPr>
          <w:p w14:paraId="5334DD02" w14:textId="5CD6A742" w:rsidR="00E379A6" w:rsidRDefault="0051287C">
            <w:pPr>
              <w:pStyle w:val="TableText"/>
            </w:pPr>
            <w:hyperlink w:anchor="C_1202-30633">
              <w:r w:rsidR="000F5220">
                <w:rPr>
                  <w:rStyle w:val="HyperlinkText9pt"/>
                </w:rPr>
                <w:t>1202-30633</w:t>
              </w:r>
            </w:hyperlink>
          </w:p>
        </w:tc>
        <w:tc>
          <w:tcPr>
            <w:tcW w:w="3171" w:type="dxa"/>
          </w:tcPr>
          <w:p w14:paraId="2E0F75DC" w14:textId="77777777" w:rsidR="00E379A6" w:rsidRDefault="000F5220">
            <w:pPr>
              <w:pStyle w:val="TableText"/>
            </w:pPr>
            <w:r>
              <w:t>urn:oid:2.16.840.1.113883.5.1001 (ActMood) = EVN</w:t>
            </w:r>
          </w:p>
        </w:tc>
      </w:tr>
      <w:tr w:rsidR="00E379A6" w14:paraId="1F53816B" w14:textId="77777777" w:rsidTr="00E33D87">
        <w:trPr>
          <w:cantSplit/>
          <w:jc w:val="center"/>
        </w:trPr>
        <w:tc>
          <w:tcPr>
            <w:tcW w:w="3445" w:type="dxa"/>
          </w:tcPr>
          <w:p w14:paraId="269AF18A" w14:textId="77777777" w:rsidR="00E379A6" w:rsidRDefault="000F5220">
            <w:pPr>
              <w:pStyle w:val="TableText"/>
            </w:pPr>
            <w:r>
              <w:tab/>
              <w:t>@negationInd</w:t>
            </w:r>
          </w:p>
        </w:tc>
        <w:tc>
          <w:tcPr>
            <w:tcW w:w="720" w:type="dxa"/>
          </w:tcPr>
          <w:p w14:paraId="21310277" w14:textId="77777777" w:rsidR="00E379A6" w:rsidRDefault="000F5220">
            <w:pPr>
              <w:pStyle w:val="TableText"/>
            </w:pPr>
            <w:r>
              <w:t>1..1</w:t>
            </w:r>
          </w:p>
        </w:tc>
        <w:tc>
          <w:tcPr>
            <w:tcW w:w="864" w:type="dxa"/>
          </w:tcPr>
          <w:p w14:paraId="70386612" w14:textId="77777777" w:rsidR="00E379A6" w:rsidRDefault="000F5220">
            <w:pPr>
              <w:pStyle w:val="TableText"/>
            </w:pPr>
            <w:r>
              <w:t>SHALL</w:t>
            </w:r>
          </w:p>
        </w:tc>
        <w:tc>
          <w:tcPr>
            <w:tcW w:w="864" w:type="dxa"/>
          </w:tcPr>
          <w:p w14:paraId="3EB0AE62" w14:textId="77777777" w:rsidR="00E379A6" w:rsidRDefault="00E379A6">
            <w:pPr>
              <w:pStyle w:val="TableText"/>
            </w:pPr>
          </w:p>
        </w:tc>
        <w:tc>
          <w:tcPr>
            <w:tcW w:w="864" w:type="dxa"/>
          </w:tcPr>
          <w:p w14:paraId="1B1ECA88" w14:textId="31DB71A9" w:rsidR="00E379A6" w:rsidRDefault="0051287C">
            <w:pPr>
              <w:pStyle w:val="TableText"/>
            </w:pPr>
            <w:hyperlink w:anchor="C_1202-30634">
              <w:r w:rsidR="000F5220">
                <w:rPr>
                  <w:rStyle w:val="HyperlinkText9pt"/>
                </w:rPr>
                <w:t>1202-30634</w:t>
              </w:r>
            </w:hyperlink>
          </w:p>
        </w:tc>
        <w:tc>
          <w:tcPr>
            <w:tcW w:w="3171" w:type="dxa"/>
          </w:tcPr>
          <w:p w14:paraId="074C9096" w14:textId="77777777" w:rsidR="00E379A6" w:rsidRDefault="00E379A6">
            <w:pPr>
              <w:pStyle w:val="TableText"/>
            </w:pPr>
          </w:p>
        </w:tc>
      </w:tr>
      <w:tr w:rsidR="00E379A6" w14:paraId="607A1D36" w14:textId="77777777" w:rsidTr="00E33D87">
        <w:trPr>
          <w:cantSplit/>
          <w:jc w:val="center"/>
        </w:trPr>
        <w:tc>
          <w:tcPr>
            <w:tcW w:w="3445" w:type="dxa"/>
          </w:tcPr>
          <w:p w14:paraId="61989ED1" w14:textId="77777777" w:rsidR="00E379A6" w:rsidRDefault="000F5220">
            <w:pPr>
              <w:pStyle w:val="TableText"/>
            </w:pPr>
            <w:r>
              <w:tab/>
              <w:t>templateId</w:t>
            </w:r>
          </w:p>
        </w:tc>
        <w:tc>
          <w:tcPr>
            <w:tcW w:w="720" w:type="dxa"/>
          </w:tcPr>
          <w:p w14:paraId="37119390" w14:textId="77777777" w:rsidR="00E379A6" w:rsidRDefault="000F5220">
            <w:pPr>
              <w:pStyle w:val="TableText"/>
            </w:pPr>
            <w:r>
              <w:t>1..1</w:t>
            </w:r>
          </w:p>
        </w:tc>
        <w:tc>
          <w:tcPr>
            <w:tcW w:w="864" w:type="dxa"/>
          </w:tcPr>
          <w:p w14:paraId="3856DAC6" w14:textId="77777777" w:rsidR="00E379A6" w:rsidRDefault="000F5220">
            <w:pPr>
              <w:pStyle w:val="TableText"/>
            </w:pPr>
            <w:r>
              <w:t>SHALL</w:t>
            </w:r>
          </w:p>
        </w:tc>
        <w:tc>
          <w:tcPr>
            <w:tcW w:w="864" w:type="dxa"/>
          </w:tcPr>
          <w:p w14:paraId="7713A123" w14:textId="77777777" w:rsidR="00E379A6" w:rsidRDefault="00E379A6">
            <w:pPr>
              <w:pStyle w:val="TableText"/>
            </w:pPr>
          </w:p>
        </w:tc>
        <w:tc>
          <w:tcPr>
            <w:tcW w:w="864" w:type="dxa"/>
          </w:tcPr>
          <w:p w14:paraId="4719B94B" w14:textId="4AA41C56" w:rsidR="00E379A6" w:rsidRDefault="0051287C">
            <w:pPr>
              <w:pStyle w:val="TableText"/>
            </w:pPr>
            <w:hyperlink w:anchor="C_1202-30627">
              <w:r w:rsidR="000F5220">
                <w:rPr>
                  <w:rStyle w:val="HyperlinkText9pt"/>
                </w:rPr>
                <w:t>1202-30627</w:t>
              </w:r>
            </w:hyperlink>
          </w:p>
        </w:tc>
        <w:tc>
          <w:tcPr>
            <w:tcW w:w="3171" w:type="dxa"/>
          </w:tcPr>
          <w:p w14:paraId="40E65C92" w14:textId="77777777" w:rsidR="00E379A6" w:rsidRDefault="00E379A6">
            <w:pPr>
              <w:pStyle w:val="TableText"/>
            </w:pPr>
          </w:p>
        </w:tc>
      </w:tr>
      <w:tr w:rsidR="00E379A6" w14:paraId="1C8EA9C9" w14:textId="77777777" w:rsidTr="00E33D87">
        <w:trPr>
          <w:cantSplit/>
          <w:jc w:val="center"/>
        </w:trPr>
        <w:tc>
          <w:tcPr>
            <w:tcW w:w="3445" w:type="dxa"/>
          </w:tcPr>
          <w:p w14:paraId="47BF8818" w14:textId="77777777" w:rsidR="00E379A6" w:rsidRDefault="000F5220">
            <w:pPr>
              <w:pStyle w:val="TableText"/>
            </w:pPr>
            <w:r>
              <w:tab/>
            </w:r>
            <w:r>
              <w:tab/>
              <w:t>@root</w:t>
            </w:r>
          </w:p>
        </w:tc>
        <w:tc>
          <w:tcPr>
            <w:tcW w:w="720" w:type="dxa"/>
          </w:tcPr>
          <w:p w14:paraId="19D4D4A4" w14:textId="77777777" w:rsidR="00E379A6" w:rsidRDefault="000F5220">
            <w:pPr>
              <w:pStyle w:val="TableText"/>
            </w:pPr>
            <w:r>
              <w:t>1..1</w:t>
            </w:r>
          </w:p>
        </w:tc>
        <w:tc>
          <w:tcPr>
            <w:tcW w:w="864" w:type="dxa"/>
          </w:tcPr>
          <w:p w14:paraId="14EE5BD7" w14:textId="77777777" w:rsidR="00E379A6" w:rsidRDefault="000F5220">
            <w:pPr>
              <w:pStyle w:val="TableText"/>
            </w:pPr>
            <w:r>
              <w:t>SHALL</w:t>
            </w:r>
          </w:p>
        </w:tc>
        <w:tc>
          <w:tcPr>
            <w:tcW w:w="864" w:type="dxa"/>
          </w:tcPr>
          <w:p w14:paraId="17460CCB" w14:textId="77777777" w:rsidR="00E379A6" w:rsidRDefault="00E379A6">
            <w:pPr>
              <w:pStyle w:val="TableText"/>
            </w:pPr>
          </w:p>
        </w:tc>
        <w:tc>
          <w:tcPr>
            <w:tcW w:w="864" w:type="dxa"/>
          </w:tcPr>
          <w:p w14:paraId="7565785F" w14:textId="14DFF513" w:rsidR="00E379A6" w:rsidRDefault="0051287C">
            <w:pPr>
              <w:pStyle w:val="TableText"/>
            </w:pPr>
            <w:hyperlink w:anchor="C_1202-30635">
              <w:r w:rsidR="000F5220">
                <w:rPr>
                  <w:rStyle w:val="HyperlinkText9pt"/>
                </w:rPr>
                <w:t>1202-30635</w:t>
              </w:r>
            </w:hyperlink>
          </w:p>
        </w:tc>
        <w:tc>
          <w:tcPr>
            <w:tcW w:w="3171" w:type="dxa"/>
          </w:tcPr>
          <w:p w14:paraId="50C7D04B" w14:textId="77777777" w:rsidR="00E379A6" w:rsidRDefault="000F5220">
            <w:pPr>
              <w:pStyle w:val="TableText"/>
            </w:pPr>
            <w:r>
              <w:t>2.16.840.1.113883.10.20.5.6.232</w:t>
            </w:r>
          </w:p>
        </w:tc>
      </w:tr>
      <w:tr w:rsidR="00E379A6" w14:paraId="5667FD71" w14:textId="77777777" w:rsidTr="00E33D87">
        <w:trPr>
          <w:cantSplit/>
          <w:jc w:val="center"/>
        </w:trPr>
        <w:tc>
          <w:tcPr>
            <w:tcW w:w="3445" w:type="dxa"/>
          </w:tcPr>
          <w:p w14:paraId="28144403" w14:textId="77777777" w:rsidR="00E379A6" w:rsidRDefault="000F5220">
            <w:pPr>
              <w:pStyle w:val="TableText"/>
            </w:pPr>
            <w:r>
              <w:tab/>
            </w:r>
            <w:r>
              <w:tab/>
              <w:t>@extension</w:t>
            </w:r>
          </w:p>
        </w:tc>
        <w:tc>
          <w:tcPr>
            <w:tcW w:w="720" w:type="dxa"/>
          </w:tcPr>
          <w:p w14:paraId="2C81DF36" w14:textId="77777777" w:rsidR="00E379A6" w:rsidRDefault="000F5220">
            <w:pPr>
              <w:pStyle w:val="TableText"/>
            </w:pPr>
            <w:r>
              <w:t>1..1</w:t>
            </w:r>
          </w:p>
        </w:tc>
        <w:tc>
          <w:tcPr>
            <w:tcW w:w="864" w:type="dxa"/>
          </w:tcPr>
          <w:p w14:paraId="0D5CF655" w14:textId="77777777" w:rsidR="00E379A6" w:rsidRDefault="000F5220">
            <w:pPr>
              <w:pStyle w:val="TableText"/>
            </w:pPr>
            <w:r>
              <w:t>SHALL</w:t>
            </w:r>
          </w:p>
        </w:tc>
        <w:tc>
          <w:tcPr>
            <w:tcW w:w="864" w:type="dxa"/>
          </w:tcPr>
          <w:p w14:paraId="4262DAF1" w14:textId="77777777" w:rsidR="00E379A6" w:rsidRDefault="00E379A6">
            <w:pPr>
              <w:pStyle w:val="TableText"/>
            </w:pPr>
          </w:p>
        </w:tc>
        <w:tc>
          <w:tcPr>
            <w:tcW w:w="864" w:type="dxa"/>
          </w:tcPr>
          <w:p w14:paraId="65763500" w14:textId="6EC9879B" w:rsidR="00E379A6" w:rsidRDefault="0051287C">
            <w:pPr>
              <w:pStyle w:val="TableText"/>
            </w:pPr>
            <w:hyperlink w:anchor="C_1202-30636">
              <w:r w:rsidR="000F5220">
                <w:rPr>
                  <w:rStyle w:val="HyperlinkText9pt"/>
                </w:rPr>
                <w:t>1202-30636</w:t>
              </w:r>
            </w:hyperlink>
          </w:p>
        </w:tc>
        <w:tc>
          <w:tcPr>
            <w:tcW w:w="3171" w:type="dxa"/>
          </w:tcPr>
          <w:p w14:paraId="02DC3EF5" w14:textId="77777777" w:rsidR="00E379A6" w:rsidRDefault="000F5220">
            <w:pPr>
              <w:pStyle w:val="TableText"/>
            </w:pPr>
            <w:r>
              <w:t>2015-10-01</w:t>
            </w:r>
          </w:p>
        </w:tc>
      </w:tr>
      <w:tr w:rsidR="00E379A6" w14:paraId="0707CBD8" w14:textId="77777777" w:rsidTr="00E33D87">
        <w:trPr>
          <w:cantSplit/>
          <w:jc w:val="center"/>
        </w:trPr>
        <w:tc>
          <w:tcPr>
            <w:tcW w:w="3445" w:type="dxa"/>
          </w:tcPr>
          <w:p w14:paraId="6E72B9FB" w14:textId="77777777" w:rsidR="00E379A6" w:rsidRDefault="000F5220">
            <w:pPr>
              <w:pStyle w:val="TableText"/>
            </w:pPr>
            <w:r>
              <w:tab/>
              <w:t>code</w:t>
            </w:r>
          </w:p>
        </w:tc>
        <w:tc>
          <w:tcPr>
            <w:tcW w:w="720" w:type="dxa"/>
          </w:tcPr>
          <w:p w14:paraId="4255D289" w14:textId="77777777" w:rsidR="00E379A6" w:rsidRDefault="000F5220">
            <w:pPr>
              <w:pStyle w:val="TableText"/>
            </w:pPr>
            <w:r>
              <w:t>1..1</w:t>
            </w:r>
          </w:p>
        </w:tc>
        <w:tc>
          <w:tcPr>
            <w:tcW w:w="864" w:type="dxa"/>
          </w:tcPr>
          <w:p w14:paraId="717AB173" w14:textId="77777777" w:rsidR="00E379A6" w:rsidRDefault="000F5220">
            <w:pPr>
              <w:pStyle w:val="TableText"/>
            </w:pPr>
            <w:r>
              <w:t>SHALL</w:t>
            </w:r>
          </w:p>
        </w:tc>
        <w:tc>
          <w:tcPr>
            <w:tcW w:w="864" w:type="dxa"/>
          </w:tcPr>
          <w:p w14:paraId="0AF68743" w14:textId="77777777" w:rsidR="00E379A6" w:rsidRDefault="00E379A6">
            <w:pPr>
              <w:pStyle w:val="TableText"/>
            </w:pPr>
          </w:p>
        </w:tc>
        <w:tc>
          <w:tcPr>
            <w:tcW w:w="864" w:type="dxa"/>
          </w:tcPr>
          <w:p w14:paraId="2EAFB9D5" w14:textId="44643DDE" w:rsidR="00E379A6" w:rsidRDefault="0051287C">
            <w:pPr>
              <w:pStyle w:val="TableText"/>
            </w:pPr>
            <w:hyperlink w:anchor="C_1202-30624">
              <w:r w:rsidR="000F5220">
                <w:rPr>
                  <w:rStyle w:val="HyperlinkText9pt"/>
                </w:rPr>
                <w:t>1202-30624</w:t>
              </w:r>
            </w:hyperlink>
          </w:p>
        </w:tc>
        <w:tc>
          <w:tcPr>
            <w:tcW w:w="3171" w:type="dxa"/>
          </w:tcPr>
          <w:p w14:paraId="2678E577" w14:textId="77777777" w:rsidR="00E379A6" w:rsidRDefault="00E379A6">
            <w:pPr>
              <w:pStyle w:val="TableText"/>
            </w:pPr>
          </w:p>
        </w:tc>
      </w:tr>
      <w:tr w:rsidR="00E379A6" w14:paraId="1C32BBA6" w14:textId="77777777" w:rsidTr="00E33D87">
        <w:trPr>
          <w:cantSplit/>
          <w:jc w:val="center"/>
        </w:trPr>
        <w:tc>
          <w:tcPr>
            <w:tcW w:w="3445" w:type="dxa"/>
          </w:tcPr>
          <w:p w14:paraId="5123C721" w14:textId="77777777" w:rsidR="00E379A6" w:rsidRDefault="000F5220">
            <w:pPr>
              <w:pStyle w:val="TableText"/>
            </w:pPr>
            <w:r>
              <w:tab/>
            </w:r>
            <w:r>
              <w:tab/>
              <w:t>@code</w:t>
            </w:r>
          </w:p>
        </w:tc>
        <w:tc>
          <w:tcPr>
            <w:tcW w:w="720" w:type="dxa"/>
          </w:tcPr>
          <w:p w14:paraId="649B1687" w14:textId="77777777" w:rsidR="00E379A6" w:rsidRDefault="000F5220">
            <w:pPr>
              <w:pStyle w:val="TableText"/>
            </w:pPr>
            <w:r>
              <w:t>1..1</w:t>
            </w:r>
          </w:p>
        </w:tc>
        <w:tc>
          <w:tcPr>
            <w:tcW w:w="864" w:type="dxa"/>
          </w:tcPr>
          <w:p w14:paraId="2CBC1535" w14:textId="77777777" w:rsidR="00E379A6" w:rsidRDefault="000F5220">
            <w:pPr>
              <w:pStyle w:val="TableText"/>
            </w:pPr>
            <w:r>
              <w:t>SHALL</w:t>
            </w:r>
          </w:p>
        </w:tc>
        <w:tc>
          <w:tcPr>
            <w:tcW w:w="864" w:type="dxa"/>
          </w:tcPr>
          <w:p w14:paraId="468655C4" w14:textId="77777777" w:rsidR="00E379A6" w:rsidRDefault="000F5220">
            <w:pPr>
              <w:pStyle w:val="TableText"/>
            </w:pPr>
            <w:r>
              <w:t>CS</w:t>
            </w:r>
          </w:p>
        </w:tc>
        <w:tc>
          <w:tcPr>
            <w:tcW w:w="864" w:type="dxa"/>
          </w:tcPr>
          <w:p w14:paraId="2A950CEE" w14:textId="54A65187" w:rsidR="00E379A6" w:rsidRDefault="0051287C">
            <w:pPr>
              <w:pStyle w:val="TableText"/>
            </w:pPr>
            <w:hyperlink w:anchor="C_1202-30628">
              <w:r w:rsidR="000F5220">
                <w:rPr>
                  <w:rStyle w:val="HyperlinkText9pt"/>
                </w:rPr>
                <w:t>1202-30628</w:t>
              </w:r>
            </w:hyperlink>
          </w:p>
        </w:tc>
        <w:tc>
          <w:tcPr>
            <w:tcW w:w="3171" w:type="dxa"/>
          </w:tcPr>
          <w:p w14:paraId="331DE04D" w14:textId="77777777" w:rsidR="00E379A6" w:rsidRDefault="000F5220">
            <w:pPr>
              <w:pStyle w:val="TableText"/>
            </w:pPr>
            <w:r>
              <w:t>ASSERTION</w:t>
            </w:r>
          </w:p>
        </w:tc>
      </w:tr>
      <w:tr w:rsidR="00E379A6" w14:paraId="16DACCDA" w14:textId="77777777" w:rsidTr="00E33D87">
        <w:trPr>
          <w:cantSplit/>
          <w:jc w:val="center"/>
        </w:trPr>
        <w:tc>
          <w:tcPr>
            <w:tcW w:w="3445" w:type="dxa"/>
          </w:tcPr>
          <w:p w14:paraId="61558254" w14:textId="77777777" w:rsidR="00E379A6" w:rsidRDefault="000F5220">
            <w:pPr>
              <w:pStyle w:val="TableText"/>
            </w:pPr>
            <w:r>
              <w:tab/>
            </w:r>
            <w:r>
              <w:tab/>
              <w:t>@codeSystem</w:t>
            </w:r>
          </w:p>
        </w:tc>
        <w:tc>
          <w:tcPr>
            <w:tcW w:w="720" w:type="dxa"/>
          </w:tcPr>
          <w:p w14:paraId="2875C51B" w14:textId="77777777" w:rsidR="00E379A6" w:rsidRDefault="000F5220">
            <w:pPr>
              <w:pStyle w:val="TableText"/>
            </w:pPr>
            <w:r>
              <w:t>1..1</w:t>
            </w:r>
          </w:p>
        </w:tc>
        <w:tc>
          <w:tcPr>
            <w:tcW w:w="864" w:type="dxa"/>
          </w:tcPr>
          <w:p w14:paraId="49176890" w14:textId="77777777" w:rsidR="00E379A6" w:rsidRDefault="000F5220">
            <w:pPr>
              <w:pStyle w:val="TableText"/>
            </w:pPr>
            <w:r>
              <w:t>SHALL</w:t>
            </w:r>
          </w:p>
        </w:tc>
        <w:tc>
          <w:tcPr>
            <w:tcW w:w="864" w:type="dxa"/>
          </w:tcPr>
          <w:p w14:paraId="2213284B" w14:textId="77777777" w:rsidR="00E379A6" w:rsidRDefault="00E379A6">
            <w:pPr>
              <w:pStyle w:val="TableText"/>
            </w:pPr>
          </w:p>
        </w:tc>
        <w:tc>
          <w:tcPr>
            <w:tcW w:w="864" w:type="dxa"/>
          </w:tcPr>
          <w:p w14:paraId="53FD7FC4" w14:textId="0B9286C1" w:rsidR="00E379A6" w:rsidRDefault="0051287C">
            <w:pPr>
              <w:pStyle w:val="TableText"/>
            </w:pPr>
            <w:hyperlink w:anchor="C_1202-30629">
              <w:r w:rsidR="000F5220">
                <w:rPr>
                  <w:rStyle w:val="HyperlinkText9pt"/>
                </w:rPr>
                <w:t>1202-30629</w:t>
              </w:r>
            </w:hyperlink>
          </w:p>
        </w:tc>
        <w:tc>
          <w:tcPr>
            <w:tcW w:w="3171" w:type="dxa"/>
          </w:tcPr>
          <w:p w14:paraId="3F1B56B9" w14:textId="77777777" w:rsidR="00E379A6" w:rsidRDefault="000F5220">
            <w:pPr>
              <w:pStyle w:val="TableText"/>
            </w:pPr>
            <w:r>
              <w:t>urn:oid:2.16.840.1.113883.5.4 (ActCode) = 2.16.840.1.113883.5.4</w:t>
            </w:r>
          </w:p>
        </w:tc>
      </w:tr>
      <w:tr w:rsidR="00E379A6" w14:paraId="46F833B3" w14:textId="77777777" w:rsidTr="00E33D87">
        <w:trPr>
          <w:cantSplit/>
          <w:jc w:val="center"/>
        </w:trPr>
        <w:tc>
          <w:tcPr>
            <w:tcW w:w="3445" w:type="dxa"/>
          </w:tcPr>
          <w:p w14:paraId="62F19246" w14:textId="77777777" w:rsidR="00E379A6" w:rsidRDefault="000F5220">
            <w:pPr>
              <w:pStyle w:val="TableText"/>
            </w:pPr>
            <w:r>
              <w:tab/>
              <w:t>statusCode</w:t>
            </w:r>
          </w:p>
        </w:tc>
        <w:tc>
          <w:tcPr>
            <w:tcW w:w="720" w:type="dxa"/>
          </w:tcPr>
          <w:p w14:paraId="6885616B" w14:textId="77777777" w:rsidR="00E379A6" w:rsidRDefault="000F5220">
            <w:pPr>
              <w:pStyle w:val="TableText"/>
            </w:pPr>
            <w:r>
              <w:t>1..1</w:t>
            </w:r>
          </w:p>
        </w:tc>
        <w:tc>
          <w:tcPr>
            <w:tcW w:w="864" w:type="dxa"/>
          </w:tcPr>
          <w:p w14:paraId="5FF7257A" w14:textId="77777777" w:rsidR="00E379A6" w:rsidRDefault="000F5220">
            <w:pPr>
              <w:pStyle w:val="TableText"/>
            </w:pPr>
            <w:r>
              <w:t>SHALL</w:t>
            </w:r>
          </w:p>
        </w:tc>
        <w:tc>
          <w:tcPr>
            <w:tcW w:w="864" w:type="dxa"/>
          </w:tcPr>
          <w:p w14:paraId="2765B0D5" w14:textId="77777777" w:rsidR="00E379A6" w:rsidRDefault="00E379A6">
            <w:pPr>
              <w:pStyle w:val="TableText"/>
            </w:pPr>
          </w:p>
        </w:tc>
        <w:tc>
          <w:tcPr>
            <w:tcW w:w="864" w:type="dxa"/>
          </w:tcPr>
          <w:p w14:paraId="033DAA5B" w14:textId="0F48645F" w:rsidR="00E379A6" w:rsidRDefault="0051287C">
            <w:pPr>
              <w:pStyle w:val="TableText"/>
            </w:pPr>
            <w:hyperlink w:anchor="C_1202-30625">
              <w:r w:rsidR="000F5220">
                <w:rPr>
                  <w:rStyle w:val="HyperlinkText9pt"/>
                </w:rPr>
                <w:t>1202-30625</w:t>
              </w:r>
            </w:hyperlink>
          </w:p>
        </w:tc>
        <w:tc>
          <w:tcPr>
            <w:tcW w:w="3171" w:type="dxa"/>
          </w:tcPr>
          <w:p w14:paraId="6FBD29C4" w14:textId="77777777" w:rsidR="00E379A6" w:rsidRDefault="00E379A6">
            <w:pPr>
              <w:pStyle w:val="TableText"/>
            </w:pPr>
          </w:p>
        </w:tc>
      </w:tr>
      <w:tr w:rsidR="00E379A6" w14:paraId="57B96FA8" w14:textId="77777777" w:rsidTr="00E33D87">
        <w:trPr>
          <w:cantSplit/>
          <w:jc w:val="center"/>
        </w:trPr>
        <w:tc>
          <w:tcPr>
            <w:tcW w:w="3445" w:type="dxa"/>
          </w:tcPr>
          <w:p w14:paraId="3AE42F5F" w14:textId="77777777" w:rsidR="00E379A6" w:rsidRDefault="000F5220">
            <w:pPr>
              <w:pStyle w:val="TableText"/>
            </w:pPr>
            <w:r>
              <w:tab/>
            </w:r>
            <w:r>
              <w:tab/>
              <w:t>@code</w:t>
            </w:r>
          </w:p>
        </w:tc>
        <w:tc>
          <w:tcPr>
            <w:tcW w:w="720" w:type="dxa"/>
          </w:tcPr>
          <w:p w14:paraId="5EFA2514" w14:textId="77777777" w:rsidR="00E379A6" w:rsidRDefault="000F5220">
            <w:pPr>
              <w:pStyle w:val="TableText"/>
            </w:pPr>
            <w:r>
              <w:t>1..1</w:t>
            </w:r>
          </w:p>
        </w:tc>
        <w:tc>
          <w:tcPr>
            <w:tcW w:w="864" w:type="dxa"/>
          </w:tcPr>
          <w:p w14:paraId="3D6D5ABD" w14:textId="77777777" w:rsidR="00E379A6" w:rsidRDefault="000F5220">
            <w:pPr>
              <w:pStyle w:val="TableText"/>
            </w:pPr>
            <w:r>
              <w:t>SHALL</w:t>
            </w:r>
          </w:p>
        </w:tc>
        <w:tc>
          <w:tcPr>
            <w:tcW w:w="864" w:type="dxa"/>
          </w:tcPr>
          <w:p w14:paraId="273EE2C6" w14:textId="77777777" w:rsidR="00E379A6" w:rsidRDefault="00E379A6">
            <w:pPr>
              <w:pStyle w:val="TableText"/>
            </w:pPr>
          </w:p>
        </w:tc>
        <w:tc>
          <w:tcPr>
            <w:tcW w:w="864" w:type="dxa"/>
          </w:tcPr>
          <w:p w14:paraId="328E7ECD" w14:textId="673F4436" w:rsidR="00E379A6" w:rsidRDefault="0051287C">
            <w:pPr>
              <w:pStyle w:val="TableText"/>
            </w:pPr>
            <w:hyperlink w:anchor="C_1202-30630">
              <w:r w:rsidR="000F5220">
                <w:rPr>
                  <w:rStyle w:val="HyperlinkText9pt"/>
                </w:rPr>
                <w:t>1202-30630</w:t>
              </w:r>
            </w:hyperlink>
          </w:p>
        </w:tc>
        <w:tc>
          <w:tcPr>
            <w:tcW w:w="3171" w:type="dxa"/>
          </w:tcPr>
          <w:p w14:paraId="1FA35325" w14:textId="77777777" w:rsidR="00E379A6" w:rsidRDefault="000F5220">
            <w:pPr>
              <w:pStyle w:val="TableText"/>
            </w:pPr>
            <w:r>
              <w:t>urn:oid:2.16.840.1.113883.5.14 (ActStatus) = completed</w:t>
            </w:r>
          </w:p>
        </w:tc>
      </w:tr>
      <w:tr w:rsidR="00E379A6" w14:paraId="7FB295EC" w14:textId="77777777" w:rsidTr="00E33D87">
        <w:trPr>
          <w:cantSplit/>
          <w:jc w:val="center"/>
        </w:trPr>
        <w:tc>
          <w:tcPr>
            <w:tcW w:w="3445" w:type="dxa"/>
          </w:tcPr>
          <w:p w14:paraId="7FFD693A" w14:textId="77777777" w:rsidR="00E379A6" w:rsidRDefault="000F5220">
            <w:pPr>
              <w:pStyle w:val="TableText"/>
            </w:pPr>
            <w:r>
              <w:tab/>
              <w:t>value</w:t>
            </w:r>
          </w:p>
        </w:tc>
        <w:tc>
          <w:tcPr>
            <w:tcW w:w="720" w:type="dxa"/>
          </w:tcPr>
          <w:p w14:paraId="37BAD72C" w14:textId="77777777" w:rsidR="00E379A6" w:rsidRDefault="000F5220">
            <w:pPr>
              <w:pStyle w:val="TableText"/>
            </w:pPr>
            <w:r>
              <w:t>1..1</w:t>
            </w:r>
          </w:p>
        </w:tc>
        <w:tc>
          <w:tcPr>
            <w:tcW w:w="864" w:type="dxa"/>
          </w:tcPr>
          <w:p w14:paraId="15DD8BA1" w14:textId="77777777" w:rsidR="00E379A6" w:rsidRDefault="000F5220">
            <w:pPr>
              <w:pStyle w:val="TableText"/>
            </w:pPr>
            <w:r>
              <w:t>SHALL</w:t>
            </w:r>
          </w:p>
        </w:tc>
        <w:tc>
          <w:tcPr>
            <w:tcW w:w="864" w:type="dxa"/>
          </w:tcPr>
          <w:p w14:paraId="6F424E64" w14:textId="77777777" w:rsidR="00E379A6" w:rsidRDefault="000F5220">
            <w:pPr>
              <w:pStyle w:val="TableText"/>
            </w:pPr>
            <w:r>
              <w:t>CD</w:t>
            </w:r>
          </w:p>
        </w:tc>
        <w:tc>
          <w:tcPr>
            <w:tcW w:w="864" w:type="dxa"/>
          </w:tcPr>
          <w:p w14:paraId="5DC6474A" w14:textId="0128B233" w:rsidR="00E379A6" w:rsidRDefault="0051287C">
            <w:pPr>
              <w:pStyle w:val="TableText"/>
            </w:pPr>
            <w:hyperlink w:anchor="C_1202-30626">
              <w:r w:rsidR="000F5220">
                <w:rPr>
                  <w:rStyle w:val="HyperlinkText9pt"/>
                </w:rPr>
                <w:t>1202-30626</w:t>
              </w:r>
            </w:hyperlink>
          </w:p>
        </w:tc>
        <w:tc>
          <w:tcPr>
            <w:tcW w:w="3171" w:type="dxa"/>
          </w:tcPr>
          <w:p w14:paraId="1AA9D08E" w14:textId="77777777" w:rsidR="00E379A6" w:rsidRDefault="00E379A6">
            <w:pPr>
              <w:pStyle w:val="TableText"/>
            </w:pPr>
          </w:p>
        </w:tc>
      </w:tr>
      <w:tr w:rsidR="00E379A6" w14:paraId="4CAEF9B3" w14:textId="77777777" w:rsidTr="00E33D87">
        <w:trPr>
          <w:cantSplit/>
          <w:jc w:val="center"/>
        </w:trPr>
        <w:tc>
          <w:tcPr>
            <w:tcW w:w="3445" w:type="dxa"/>
          </w:tcPr>
          <w:p w14:paraId="012E83BC" w14:textId="77777777" w:rsidR="00E379A6" w:rsidRDefault="000F5220">
            <w:pPr>
              <w:pStyle w:val="TableText"/>
            </w:pPr>
            <w:r>
              <w:tab/>
            </w:r>
            <w:r>
              <w:tab/>
              <w:t>@code</w:t>
            </w:r>
          </w:p>
        </w:tc>
        <w:tc>
          <w:tcPr>
            <w:tcW w:w="720" w:type="dxa"/>
          </w:tcPr>
          <w:p w14:paraId="708086A8" w14:textId="77777777" w:rsidR="00E379A6" w:rsidRDefault="000F5220">
            <w:pPr>
              <w:pStyle w:val="TableText"/>
            </w:pPr>
            <w:r>
              <w:t>1..1</w:t>
            </w:r>
          </w:p>
        </w:tc>
        <w:tc>
          <w:tcPr>
            <w:tcW w:w="864" w:type="dxa"/>
          </w:tcPr>
          <w:p w14:paraId="0DBAC030" w14:textId="77777777" w:rsidR="00E379A6" w:rsidRDefault="000F5220">
            <w:pPr>
              <w:pStyle w:val="TableText"/>
            </w:pPr>
            <w:r>
              <w:t>SHALL</w:t>
            </w:r>
          </w:p>
        </w:tc>
        <w:tc>
          <w:tcPr>
            <w:tcW w:w="864" w:type="dxa"/>
          </w:tcPr>
          <w:p w14:paraId="506BB8B2" w14:textId="77777777" w:rsidR="00E379A6" w:rsidRDefault="00E379A6">
            <w:pPr>
              <w:pStyle w:val="TableText"/>
            </w:pPr>
          </w:p>
        </w:tc>
        <w:tc>
          <w:tcPr>
            <w:tcW w:w="864" w:type="dxa"/>
          </w:tcPr>
          <w:p w14:paraId="4F995489" w14:textId="1148F532" w:rsidR="00E379A6" w:rsidRDefault="0051287C">
            <w:pPr>
              <w:pStyle w:val="TableText"/>
            </w:pPr>
            <w:hyperlink w:anchor="C_1202-30631">
              <w:r w:rsidR="000F5220">
                <w:rPr>
                  <w:rStyle w:val="HyperlinkText9pt"/>
                </w:rPr>
                <w:t>1202-30631</w:t>
              </w:r>
            </w:hyperlink>
          </w:p>
        </w:tc>
        <w:tc>
          <w:tcPr>
            <w:tcW w:w="3171" w:type="dxa"/>
          </w:tcPr>
          <w:p w14:paraId="484CFDBC" w14:textId="77777777" w:rsidR="00E379A6" w:rsidRDefault="000F5220">
            <w:pPr>
              <w:pStyle w:val="TableText"/>
            </w:pPr>
            <w:r>
              <w:t>3540-2</w:t>
            </w:r>
          </w:p>
        </w:tc>
      </w:tr>
      <w:tr w:rsidR="00E379A6" w14:paraId="31799C40" w14:textId="77777777" w:rsidTr="00E33D87">
        <w:trPr>
          <w:cantSplit/>
          <w:jc w:val="center"/>
        </w:trPr>
        <w:tc>
          <w:tcPr>
            <w:tcW w:w="3445" w:type="dxa"/>
          </w:tcPr>
          <w:p w14:paraId="6FAE3126" w14:textId="77777777" w:rsidR="00E379A6" w:rsidRDefault="000F5220">
            <w:pPr>
              <w:pStyle w:val="TableText"/>
            </w:pPr>
            <w:r>
              <w:tab/>
            </w:r>
            <w:r>
              <w:tab/>
              <w:t>@codeSystem</w:t>
            </w:r>
          </w:p>
        </w:tc>
        <w:tc>
          <w:tcPr>
            <w:tcW w:w="720" w:type="dxa"/>
          </w:tcPr>
          <w:p w14:paraId="08A078F1" w14:textId="77777777" w:rsidR="00E379A6" w:rsidRDefault="000F5220">
            <w:pPr>
              <w:pStyle w:val="TableText"/>
            </w:pPr>
            <w:r>
              <w:t>1..1</w:t>
            </w:r>
          </w:p>
        </w:tc>
        <w:tc>
          <w:tcPr>
            <w:tcW w:w="864" w:type="dxa"/>
          </w:tcPr>
          <w:p w14:paraId="0F4C6C07" w14:textId="77777777" w:rsidR="00E379A6" w:rsidRDefault="000F5220">
            <w:pPr>
              <w:pStyle w:val="TableText"/>
            </w:pPr>
            <w:r>
              <w:t>SHALL</w:t>
            </w:r>
          </w:p>
        </w:tc>
        <w:tc>
          <w:tcPr>
            <w:tcW w:w="864" w:type="dxa"/>
          </w:tcPr>
          <w:p w14:paraId="01D8FE0C" w14:textId="77777777" w:rsidR="00E379A6" w:rsidRDefault="00E379A6">
            <w:pPr>
              <w:pStyle w:val="TableText"/>
            </w:pPr>
          </w:p>
        </w:tc>
        <w:tc>
          <w:tcPr>
            <w:tcW w:w="864" w:type="dxa"/>
          </w:tcPr>
          <w:p w14:paraId="7C96B9FE" w14:textId="36F32827" w:rsidR="00E379A6" w:rsidRDefault="0051287C">
            <w:pPr>
              <w:pStyle w:val="TableText"/>
            </w:pPr>
            <w:hyperlink w:anchor="C_1202-30651">
              <w:r w:rsidR="000F5220">
                <w:rPr>
                  <w:rStyle w:val="HyperlinkText9pt"/>
                </w:rPr>
                <w:t>1202-30651</w:t>
              </w:r>
            </w:hyperlink>
          </w:p>
        </w:tc>
        <w:tc>
          <w:tcPr>
            <w:tcW w:w="3171" w:type="dxa"/>
          </w:tcPr>
          <w:p w14:paraId="3D6A48DA" w14:textId="77777777" w:rsidR="00E379A6" w:rsidRDefault="000F5220">
            <w:pPr>
              <w:pStyle w:val="TableText"/>
            </w:pPr>
            <w:r>
              <w:t>urn:oid:2.16.840.1.113883.6.277 (cdcNHSN) = 2.16.840.1.113883.6.277</w:t>
            </w:r>
          </w:p>
        </w:tc>
      </w:tr>
    </w:tbl>
    <w:p w14:paraId="216C20EA" w14:textId="77777777" w:rsidR="00E379A6" w:rsidRDefault="00E379A6">
      <w:pPr>
        <w:pStyle w:val="BodyText"/>
      </w:pPr>
    </w:p>
    <w:p w14:paraId="4C37666E" w14:textId="77777777" w:rsidR="00E379A6" w:rsidRDefault="000F5220">
      <w:pPr>
        <w:numPr>
          <w:ilvl w:val="0"/>
          <w:numId w:val="9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290" w:name="C_1202-30632"/>
      <w:bookmarkEnd w:id="2290"/>
      <w:r>
        <w:t xml:space="preserve"> (CONF:1202-30632).</w:t>
      </w:r>
    </w:p>
    <w:p w14:paraId="0461775C" w14:textId="77777777" w:rsidR="00E379A6" w:rsidRDefault="000F5220">
      <w:pPr>
        <w:numPr>
          <w:ilvl w:val="0"/>
          <w:numId w:val="9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291" w:name="C_1202-30633"/>
      <w:bookmarkEnd w:id="2291"/>
      <w:r>
        <w:t xml:space="preserve"> (CONF:1202-30633).</w:t>
      </w:r>
    </w:p>
    <w:p w14:paraId="2A2CBF64" w14:textId="77777777" w:rsidR="00E379A6" w:rsidRDefault="000F5220">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11B7374C" w14:textId="77777777" w:rsidR="00E379A6" w:rsidRDefault="000F5220">
      <w:pPr>
        <w:numPr>
          <w:ilvl w:val="0"/>
          <w:numId w:val="92"/>
        </w:numPr>
      </w:pPr>
      <w:r>
        <w:rPr>
          <w:rStyle w:val="keyword"/>
        </w:rPr>
        <w:t>SHALL</w:t>
      </w:r>
      <w:r>
        <w:t xml:space="preserve"> contain exactly one [1..1] </w:t>
      </w:r>
      <w:r>
        <w:rPr>
          <w:rStyle w:val="XMLnameBold"/>
        </w:rPr>
        <w:t>@negationInd</w:t>
      </w:r>
      <w:bookmarkStart w:id="2292" w:name="C_1202-30634"/>
      <w:bookmarkEnd w:id="2292"/>
      <w:r>
        <w:t xml:space="preserve"> (CONF:1202-30634).</w:t>
      </w:r>
    </w:p>
    <w:p w14:paraId="3CD11B87" w14:textId="77777777" w:rsidR="00E379A6" w:rsidRDefault="000F5220">
      <w:pPr>
        <w:numPr>
          <w:ilvl w:val="0"/>
          <w:numId w:val="92"/>
        </w:numPr>
      </w:pPr>
      <w:r>
        <w:rPr>
          <w:rStyle w:val="keyword"/>
        </w:rPr>
        <w:t>SHALL</w:t>
      </w:r>
      <w:r>
        <w:t xml:space="preserve"> contain exactly one [1..1] </w:t>
      </w:r>
      <w:r>
        <w:rPr>
          <w:rStyle w:val="XMLnameBold"/>
        </w:rPr>
        <w:t>templateId</w:t>
      </w:r>
      <w:bookmarkStart w:id="2293" w:name="C_1202-30627"/>
      <w:bookmarkEnd w:id="2293"/>
      <w:r>
        <w:t xml:space="preserve"> (CONF:1202-30627) such that it</w:t>
      </w:r>
    </w:p>
    <w:p w14:paraId="3D19D75F" w14:textId="77777777" w:rsidR="00E379A6" w:rsidRDefault="000F5220">
      <w:pPr>
        <w:numPr>
          <w:ilvl w:val="1"/>
          <w:numId w:val="92"/>
        </w:numPr>
      </w:pPr>
      <w:r>
        <w:rPr>
          <w:rStyle w:val="keyword"/>
        </w:rPr>
        <w:lastRenderedPageBreak/>
        <w:t>SHALL</w:t>
      </w:r>
      <w:r>
        <w:t xml:space="preserve"> contain exactly one [1..1] </w:t>
      </w:r>
      <w:r>
        <w:rPr>
          <w:rStyle w:val="XMLnameBold"/>
        </w:rPr>
        <w:t>@root</w:t>
      </w:r>
      <w:r>
        <w:t>=</w:t>
      </w:r>
      <w:r>
        <w:rPr>
          <w:rStyle w:val="XMLname"/>
        </w:rPr>
        <w:t>"2.16.840.1.113883.10.20.5.6.232"</w:t>
      </w:r>
      <w:bookmarkStart w:id="2294" w:name="C_1202-30635"/>
      <w:bookmarkEnd w:id="2294"/>
      <w:r>
        <w:t xml:space="preserve"> (CONF:1202-30635).</w:t>
      </w:r>
    </w:p>
    <w:p w14:paraId="23681C5F" w14:textId="77777777" w:rsidR="00E379A6" w:rsidRDefault="000F5220">
      <w:pPr>
        <w:numPr>
          <w:ilvl w:val="1"/>
          <w:numId w:val="92"/>
        </w:numPr>
      </w:pPr>
      <w:r>
        <w:rPr>
          <w:rStyle w:val="keyword"/>
        </w:rPr>
        <w:t>SHALL</w:t>
      </w:r>
      <w:r>
        <w:t xml:space="preserve"> contain exactly one [1..1] </w:t>
      </w:r>
      <w:r>
        <w:rPr>
          <w:rStyle w:val="XMLnameBold"/>
        </w:rPr>
        <w:t>@extension</w:t>
      </w:r>
      <w:r>
        <w:t>=</w:t>
      </w:r>
      <w:r>
        <w:rPr>
          <w:rStyle w:val="XMLname"/>
        </w:rPr>
        <w:t>"2015-10-01"</w:t>
      </w:r>
      <w:bookmarkStart w:id="2295" w:name="C_1202-30636"/>
      <w:bookmarkEnd w:id="2295"/>
      <w:r>
        <w:t xml:space="preserve"> (CONF:1202-30636).</w:t>
      </w:r>
    </w:p>
    <w:p w14:paraId="6C153F93" w14:textId="77777777" w:rsidR="00E379A6" w:rsidRDefault="000F5220">
      <w:pPr>
        <w:numPr>
          <w:ilvl w:val="0"/>
          <w:numId w:val="92"/>
        </w:numPr>
      </w:pPr>
      <w:r>
        <w:rPr>
          <w:rStyle w:val="keyword"/>
        </w:rPr>
        <w:t>SHALL</w:t>
      </w:r>
      <w:r>
        <w:t xml:space="preserve"> contain exactly one [1..1] </w:t>
      </w:r>
      <w:r>
        <w:rPr>
          <w:rStyle w:val="XMLnameBold"/>
        </w:rPr>
        <w:t>code</w:t>
      </w:r>
      <w:bookmarkStart w:id="2296" w:name="C_1202-30624"/>
      <w:bookmarkEnd w:id="2296"/>
      <w:r>
        <w:t xml:space="preserve"> (CONF:1202-30624).</w:t>
      </w:r>
    </w:p>
    <w:p w14:paraId="0634ED28" w14:textId="77777777" w:rsidR="00E379A6" w:rsidRDefault="000F5220">
      <w:pPr>
        <w:numPr>
          <w:ilvl w:val="1"/>
          <w:numId w:val="9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297" w:name="C_1202-30628"/>
      <w:bookmarkEnd w:id="2297"/>
      <w:r>
        <w:t xml:space="preserve"> (CONF:1202-30628).</w:t>
      </w:r>
    </w:p>
    <w:p w14:paraId="377AC9A9" w14:textId="77777777" w:rsidR="00E379A6" w:rsidRDefault="000F5220">
      <w:pPr>
        <w:numPr>
          <w:ilvl w:val="1"/>
          <w:numId w:val="9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298" w:name="C_1202-30629"/>
      <w:bookmarkEnd w:id="2298"/>
      <w:r>
        <w:t xml:space="preserve"> (CONF:1202-30629).</w:t>
      </w:r>
    </w:p>
    <w:p w14:paraId="7C971FB9" w14:textId="77777777" w:rsidR="00E379A6" w:rsidRDefault="000F5220">
      <w:pPr>
        <w:numPr>
          <w:ilvl w:val="0"/>
          <w:numId w:val="92"/>
        </w:numPr>
      </w:pPr>
      <w:r>
        <w:rPr>
          <w:rStyle w:val="keyword"/>
        </w:rPr>
        <w:t>SHALL</w:t>
      </w:r>
      <w:r>
        <w:t xml:space="preserve"> contain exactly one [1..1] </w:t>
      </w:r>
      <w:r>
        <w:rPr>
          <w:rStyle w:val="XMLnameBold"/>
        </w:rPr>
        <w:t>statusCode</w:t>
      </w:r>
      <w:bookmarkStart w:id="2299" w:name="C_1202-30625"/>
      <w:bookmarkEnd w:id="2299"/>
      <w:r>
        <w:t xml:space="preserve"> (CONF:1202-30625).</w:t>
      </w:r>
    </w:p>
    <w:p w14:paraId="4CA8F969" w14:textId="77777777" w:rsidR="00E379A6" w:rsidRDefault="000F5220">
      <w:pPr>
        <w:numPr>
          <w:ilvl w:val="1"/>
          <w:numId w:val="9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300" w:name="C_1202-30630"/>
      <w:bookmarkEnd w:id="2300"/>
      <w:r>
        <w:t xml:space="preserve"> (CONF:1202-30630).</w:t>
      </w:r>
    </w:p>
    <w:p w14:paraId="09751F11" w14:textId="77777777" w:rsidR="00E379A6" w:rsidRDefault="000F5220">
      <w:pPr>
        <w:numPr>
          <w:ilvl w:val="0"/>
          <w:numId w:val="92"/>
        </w:numPr>
      </w:pPr>
      <w:r>
        <w:rPr>
          <w:rStyle w:val="keyword"/>
        </w:rPr>
        <w:t>SHALL</w:t>
      </w:r>
      <w:r>
        <w:t xml:space="preserve"> contain exactly one [1..1] </w:t>
      </w:r>
      <w:r>
        <w:rPr>
          <w:rStyle w:val="XMLnameBold"/>
        </w:rPr>
        <w:t>value</w:t>
      </w:r>
      <w:r>
        <w:t xml:space="preserve"> with @xsi:type="CD"</w:t>
      </w:r>
      <w:bookmarkStart w:id="2301" w:name="C_1202-30626"/>
      <w:bookmarkEnd w:id="2301"/>
      <w:r>
        <w:t xml:space="preserve"> (CONF:1202-30626).</w:t>
      </w:r>
    </w:p>
    <w:p w14:paraId="6D35948F" w14:textId="77777777" w:rsidR="00E379A6" w:rsidRDefault="000F5220">
      <w:pPr>
        <w:numPr>
          <w:ilvl w:val="1"/>
          <w:numId w:val="92"/>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2302" w:name="C_1202-30631"/>
      <w:bookmarkEnd w:id="2302"/>
      <w:r>
        <w:t xml:space="preserve"> (CONF:1202-30631).</w:t>
      </w:r>
    </w:p>
    <w:p w14:paraId="3B91136E" w14:textId="77777777" w:rsidR="00E379A6" w:rsidRDefault="000F5220">
      <w:pPr>
        <w:numPr>
          <w:ilvl w:val="1"/>
          <w:numId w:val="9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303" w:name="C_1202-30651"/>
      <w:bookmarkEnd w:id="2303"/>
      <w:r>
        <w:t xml:space="preserve"> (CONF:1202-30651).</w:t>
      </w:r>
    </w:p>
    <w:p w14:paraId="47A348F0" w14:textId="6B52997E" w:rsidR="00E379A6" w:rsidRDefault="000F5220">
      <w:pPr>
        <w:pStyle w:val="Caption"/>
        <w:ind w:left="130" w:right="115"/>
      </w:pPr>
      <w:bookmarkStart w:id="2304" w:name="_Toc491882373"/>
      <w:r>
        <w:t xml:space="preserve">Figure </w:t>
      </w:r>
      <w:r>
        <w:fldChar w:fldCharType="begin"/>
      </w:r>
      <w:r>
        <w:instrText>SEQ Figure \* ARABIC</w:instrText>
      </w:r>
      <w:r>
        <w:fldChar w:fldCharType="separate"/>
      </w:r>
      <w:r w:rsidR="00D90831">
        <w:t>95</w:t>
      </w:r>
      <w:r>
        <w:fldChar w:fldCharType="end"/>
      </w:r>
      <w:r>
        <w:t>: No Hemovigilance Adverse Reactions Reported This Month Observation Example</w:t>
      </w:r>
      <w:bookmarkEnd w:id="2304"/>
    </w:p>
    <w:p w14:paraId="5E320131" w14:textId="77777777" w:rsidR="00E379A6" w:rsidRDefault="000F5220">
      <w:pPr>
        <w:pStyle w:val="Example"/>
        <w:ind w:left="130" w:right="115"/>
      </w:pPr>
      <w:r>
        <w:t xml:space="preserve">&lt;!-- If there were no hemovigilance adverse reactions reported this month, </w:t>
      </w:r>
    </w:p>
    <w:p w14:paraId="3F64A51E" w14:textId="77777777" w:rsidR="00E379A6" w:rsidRDefault="000F5220">
      <w:pPr>
        <w:pStyle w:val="Example"/>
        <w:ind w:left="130" w:right="115"/>
      </w:pPr>
      <w:r>
        <w:t xml:space="preserve">set the value of @negationInd to false. </w:t>
      </w:r>
    </w:p>
    <w:p w14:paraId="131F5475" w14:textId="77777777" w:rsidR="00E379A6" w:rsidRDefault="000F5220">
      <w:pPr>
        <w:pStyle w:val="Example"/>
        <w:ind w:left="130" w:right="115"/>
      </w:pPr>
      <w:r>
        <w:t xml:space="preserve">If there were hemovigilance adverse reactions reported this month, </w:t>
      </w:r>
    </w:p>
    <w:p w14:paraId="33F7B6D7" w14:textId="77777777" w:rsidR="00E379A6" w:rsidRDefault="000F5220">
      <w:pPr>
        <w:pStyle w:val="Example"/>
        <w:ind w:left="130" w:right="115"/>
      </w:pPr>
      <w:r>
        <w:t>set the value of @negationInd to true. --&gt;</w:t>
      </w:r>
    </w:p>
    <w:p w14:paraId="412E21A2" w14:textId="77777777" w:rsidR="00E379A6" w:rsidRDefault="000F5220">
      <w:pPr>
        <w:pStyle w:val="Example"/>
        <w:ind w:left="130" w:right="115"/>
      </w:pPr>
      <w:r>
        <w:t>&lt;!-- There were no hemovigilance adverse reactions reported this month so negationInd='false' --&gt;</w:t>
      </w:r>
    </w:p>
    <w:p w14:paraId="21CD214A" w14:textId="77777777" w:rsidR="00E379A6" w:rsidRDefault="000F5220">
      <w:pPr>
        <w:pStyle w:val="Example"/>
        <w:ind w:left="130" w:right="115"/>
      </w:pPr>
      <w:r>
        <w:t>&lt;observation classCode="OBS" moodCode="EVN" negationInd="false"&gt;</w:t>
      </w:r>
    </w:p>
    <w:p w14:paraId="5582DAC4" w14:textId="77777777" w:rsidR="00E379A6" w:rsidRDefault="000F5220">
      <w:pPr>
        <w:pStyle w:val="Example"/>
        <w:ind w:left="130" w:right="115"/>
      </w:pPr>
      <w:r>
        <w:t xml:space="preserve">    &lt;!-- No Hemovigilance Adverse Reactions Reported This Month Observation templateId --&gt;</w:t>
      </w:r>
    </w:p>
    <w:p w14:paraId="180F649A" w14:textId="77777777" w:rsidR="00E379A6" w:rsidRDefault="000F5220">
      <w:pPr>
        <w:pStyle w:val="Example"/>
        <w:ind w:left="130" w:right="115"/>
      </w:pPr>
      <w:r>
        <w:t xml:space="preserve">    &lt;templateId root="2.16.840.1.113883.10.20.5.6.232" </w:t>
      </w:r>
    </w:p>
    <w:p w14:paraId="219321CB" w14:textId="77777777" w:rsidR="00E379A6" w:rsidRDefault="000F5220">
      <w:pPr>
        <w:pStyle w:val="Example"/>
        <w:ind w:left="130" w:right="115"/>
      </w:pPr>
      <w:r>
        <w:t xml:space="preserve">                extension="2015-10-01" /&gt;</w:t>
      </w:r>
    </w:p>
    <w:p w14:paraId="248424EA" w14:textId="77777777" w:rsidR="00E379A6" w:rsidRDefault="000F5220">
      <w:pPr>
        <w:pStyle w:val="Example"/>
        <w:ind w:left="130" w:right="115"/>
      </w:pPr>
      <w:r>
        <w:t xml:space="preserve">    &lt;code code="ASSERTION" </w:t>
      </w:r>
    </w:p>
    <w:p w14:paraId="7C88F960" w14:textId="77777777" w:rsidR="00E379A6" w:rsidRDefault="000F5220">
      <w:pPr>
        <w:pStyle w:val="Example"/>
        <w:ind w:left="130" w:right="115"/>
      </w:pPr>
      <w:r>
        <w:t xml:space="preserve">          codeSystem="2.16.840.1.113883.5.4" /&gt;</w:t>
      </w:r>
    </w:p>
    <w:p w14:paraId="2DD3C5F2" w14:textId="77777777" w:rsidR="00E379A6" w:rsidRDefault="000F5220">
      <w:pPr>
        <w:pStyle w:val="Example"/>
        <w:ind w:left="130" w:right="115"/>
      </w:pPr>
      <w:r>
        <w:t xml:space="preserve">    &lt;statusCode code="completed"/&gt;</w:t>
      </w:r>
    </w:p>
    <w:p w14:paraId="305DA84F" w14:textId="77777777" w:rsidR="00E379A6" w:rsidRDefault="000F5220">
      <w:pPr>
        <w:pStyle w:val="Example"/>
        <w:ind w:left="130" w:right="115"/>
      </w:pPr>
      <w:r>
        <w:t xml:space="preserve">    &lt;value xsi:type="CD" </w:t>
      </w:r>
    </w:p>
    <w:p w14:paraId="140EBEE9" w14:textId="77777777" w:rsidR="00E379A6" w:rsidRDefault="000F5220">
      <w:pPr>
        <w:pStyle w:val="Example"/>
        <w:ind w:left="130" w:right="115"/>
      </w:pPr>
      <w:r>
        <w:t xml:space="preserve">          codeSystem="2.16.840.1.113883.6.277" </w:t>
      </w:r>
    </w:p>
    <w:p w14:paraId="14BEACD1" w14:textId="77777777" w:rsidR="00E379A6" w:rsidRDefault="000F5220">
      <w:pPr>
        <w:pStyle w:val="Example"/>
        <w:ind w:left="130" w:right="115"/>
      </w:pPr>
      <w:r>
        <w:t xml:space="preserve">          codeSystemName="cdcNHSN" </w:t>
      </w:r>
    </w:p>
    <w:p w14:paraId="71F87BEE" w14:textId="77777777" w:rsidR="00E379A6" w:rsidRDefault="000F5220">
      <w:pPr>
        <w:pStyle w:val="Example"/>
        <w:ind w:left="130" w:right="115"/>
      </w:pPr>
      <w:r>
        <w:t xml:space="preserve">          code="3540-2"</w:t>
      </w:r>
    </w:p>
    <w:p w14:paraId="64B74787" w14:textId="77777777" w:rsidR="00E379A6" w:rsidRDefault="000F5220">
      <w:pPr>
        <w:pStyle w:val="Example"/>
        <w:ind w:left="130" w:right="115"/>
      </w:pPr>
      <w:r>
        <w:t xml:space="preserve">          displayName="No hemovigilance adverse reactions reported this month" /&gt;</w:t>
      </w:r>
    </w:p>
    <w:p w14:paraId="663FFFCD" w14:textId="77777777" w:rsidR="00E379A6" w:rsidRDefault="000F5220">
      <w:pPr>
        <w:pStyle w:val="Example"/>
        <w:ind w:left="130" w:right="115"/>
      </w:pPr>
      <w:r>
        <w:t>&lt;/observation&gt;</w:t>
      </w:r>
    </w:p>
    <w:p w14:paraId="40453BAE" w14:textId="77777777" w:rsidR="00E379A6" w:rsidRDefault="00E379A6">
      <w:pPr>
        <w:pStyle w:val="BodyText"/>
      </w:pPr>
    </w:p>
    <w:p w14:paraId="3B0F64BE" w14:textId="77777777" w:rsidR="00E379A6" w:rsidRDefault="000F5220">
      <w:pPr>
        <w:pStyle w:val="Heading2nospace"/>
      </w:pPr>
      <w:bookmarkStart w:id="2305" w:name="_Toc491882196"/>
      <w:r>
        <w:lastRenderedPageBreak/>
        <w:t>N</w:t>
      </w:r>
      <w:bookmarkStart w:id="2306" w:name="E_No_Hemovigilance_Incidents_Reported_T"/>
      <w:bookmarkEnd w:id="2306"/>
      <w:r>
        <w:t>o Hemovigilance Incidents Reported This Month Observation</w:t>
      </w:r>
      <w:bookmarkEnd w:id="2305"/>
    </w:p>
    <w:p w14:paraId="5898A164" w14:textId="77777777" w:rsidR="00E379A6" w:rsidRDefault="000F5220">
      <w:pPr>
        <w:pStyle w:val="BracketData"/>
      </w:pPr>
      <w:r>
        <w:t>[observation: identifier urn:hl7ii:2.16.840.1.113883.10.20.5.6.233:2015-10-01 (closed)]</w:t>
      </w:r>
    </w:p>
    <w:p w14:paraId="72746765" w14:textId="77777777" w:rsidR="00E379A6" w:rsidRDefault="000F5220">
      <w:pPr>
        <w:pStyle w:val="BracketData"/>
      </w:pPr>
      <w:r>
        <w:t>Published as part of NHSN Healthcare Associated Infection (HAI) Reports Release 3, DSTU 1 - US Realm</w:t>
      </w:r>
    </w:p>
    <w:p w14:paraId="76AF875F" w14:textId="1A790791" w:rsidR="00E379A6" w:rsidRDefault="000F5220">
      <w:pPr>
        <w:pStyle w:val="Caption"/>
      </w:pPr>
      <w:bookmarkStart w:id="2307" w:name="_Toc491882691"/>
      <w:r>
        <w:t xml:space="preserve">Table </w:t>
      </w:r>
      <w:r>
        <w:fldChar w:fldCharType="begin"/>
      </w:r>
      <w:r>
        <w:instrText>SEQ Table \* ARABIC</w:instrText>
      </w:r>
      <w:r>
        <w:fldChar w:fldCharType="separate"/>
      </w:r>
      <w:r w:rsidR="00D90831">
        <w:t>245</w:t>
      </w:r>
      <w:r>
        <w:fldChar w:fldCharType="end"/>
      </w:r>
      <w:r>
        <w:t>: No Hemovigilance Incidents Reported This Month Observation Contexts</w:t>
      </w:r>
      <w:bookmarkEnd w:id="23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5: No Hemovigilance Incidents Reported This Month Observation Contexts"/>
        <w:tblDescription w:val="Table 245: No Hemovigilance Incidents Reported This Month Observation Contexts"/>
      </w:tblPr>
      <w:tblGrid>
        <w:gridCol w:w="5040"/>
        <w:gridCol w:w="5040"/>
      </w:tblGrid>
      <w:tr w:rsidR="00E379A6" w14:paraId="5F48874D" w14:textId="77777777" w:rsidTr="00E33D87">
        <w:trPr>
          <w:cantSplit/>
          <w:tblHeader/>
          <w:jc w:val="center"/>
        </w:trPr>
        <w:tc>
          <w:tcPr>
            <w:tcW w:w="360" w:type="dxa"/>
            <w:shd w:val="clear" w:color="auto" w:fill="E6E6E6"/>
          </w:tcPr>
          <w:p w14:paraId="46E9471D" w14:textId="77777777" w:rsidR="00E379A6" w:rsidRDefault="000F5220">
            <w:pPr>
              <w:pStyle w:val="TableHead"/>
            </w:pPr>
            <w:r>
              <w:t>Contained By:</w:t>
            </w:r>
          </w:p>
        </w:tc>
        <w:tc>
          <w:tcPr>
            <w:tcW w:w="360" w:type="dxa"/>
            <w:shd w:val="clear" w:color="auto" w:fill="E6E6E6"/>
          </w:tcPr>
          <w:p w14:paraId="7E5A0A42" w14:textId="77777777" w:rsidR="00E379A6" w:rsidRDefault="000F5220">
            <w:pPr>
              <w:pStyle w:val="TableHead"/>
            </w:pPr>
            <w:r>
              <w:t>Contains:</w:t>
            </w:r>
          </w:p>
        </w:tc>
      </w:tr>
      <w:tr w:rsidR="00E379A6" w14:paraId="295B5179" w14:textId="77777777" w:rsidTr="00E33D87">
        <w:trPr>
          <w:cantSplit/>
          <w:jc w:val="center"/>
        </w:trPr>
        <w:tc>
          <w:tcPr>
            <w:tcW w:w="360" w:type="dxa"/>
          </w:tcPr>
          <w:p w14:paraId="7C7B8297" w14:textId="2EF38FB4" w:rsidR="00E379A6" w:rsidRDefault="0051287C">
            <w:pPr>
              <w:pStyle w:val="TableText"/>
            </w:pPr>
            <w:hyperlink w:anchor="S_Summary_Data_Section_HV_V2">
              <w:r w:rsidR="000F5220">
                <w:rPr>
                  <w:rStyle w:val="HyperlinkText9pt"/>
                </w:rPr>
                <w:t>Summary Data Section (HV) (V2)</w:t>
              </w:r>
            </w:hyperlink>
            <w:r w:rsidR="000F5220">
              <w:t xml:space="preserve"> (required)</w:t>
            </w:r>
          </w:p>
        </w:tc>
        <w:tc>
          <w:tcPr>
            <w:tcW w:w="360" w:type="dxa"/>
          </w:tcPr>
          <w:p w14:paraId="294DD118" w14:textId="77777777" w:rsidR="00E379A6" w:rsidRDefault="00E379A6"/>
        </w:tc>
      </w:tr>
    </w:tbl>
    <w:p w14:paraId="2F515AF0" w14:textId="77777777" w:rsidR="00E379A6" w:rsidRDefault="00E379A6">
      <w:pPr>
        <w:pStyle w:val="BodyText"/>
      </w:pPr>
    </w:p>
    <w:p w14:paraId="5F1A63B4" w14:textId="77777777" w:rsidR="00E379A6" w:rsidRDefault="000F5220">
      <w:pPr>
        <w:pStyle w:val="BodyText"/>
      </w:pPr>
      <w:r>
        <w:t>This clinical statement represents whether or not there were no hemovigilance incidents reported this month.</w:t>
      </w:r>
    </w:p>
    <w:p w14:paraId="126FEB47" w14:textId="77777777" w:rsidR="00E379A6" w:rsidRDefault="000F5220">
      <w:pPr>
        <w:pStyle w:val="BodyText"/>
      </w:pPr>
      <w:r>
        <w:t>If there were no hemovigilance incidents reported this month, set the value of @negationInd to false, otherwise, set the value of @negationInd to true.</w:t>
      </w:r>
    </w:p>
    <w:p w14:paraId="6AA1B212" w14:textId="77777777" w:rsidR="00E379A6" w:rsidRDefault="000F5220">
      <w:pPr>
        <w:pStyle w:val="BodyText"/>
      </w:pPr>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58394DFB" w14:textId="77777777" w:rsidR="00E379A6" w:rsidRDefault="000F5220">
      <w:pPr>
        <w:pStyle w:val="ListBullet"/>
      </w:pPr>
      <w:r>
        <w:t>No hemovigilance incidents reported this month = ASSERTION + negationInd="false" (the assertion that there were no HV incidents is not negated)</w:t>
      </w:r>
    </w:p>
    <w:p w14:paraId="2971702D" w14:textId="77777777" w:rsidR="00E379A6" w:rsidRDefault="000F5220">
      <w:pPr>
        <w:pStyle w:val="ListBullet"/>
      </w:pPr>
      <w:r>
        <w:t>Otherwise = ASSERTION + negationInd="true" (the assertion that there were no HV incidents is negated).</w:t>
      </w:r>
    </w:p>
    <w:p w14:paraId="7FE92797" w14:textId="212A2287" w:rsidR="00E379A6" w:rsidRDefault="000F5220">
      <w:pPr>
        <w:pStyle w:val="Caption"/>
      </w:pPr>
      <w:bookmarkStart w:id="2308" w:name="_Toc491882692"/>
      <w:r>
        <w:lastRenderedPageBreak/>
        <w:t xml:space="preserve">Table </w:t>
      </w:r>
      <w:r>
        <w:fldChar w:fldCharType="begin"/>
      </w:r>
      <w:r>
        <w:instrText>SEQ Table \* ARABIC</w:instrText>
      </w:r>
      <w:r>
        <w:fldChar w:fldCharType="separate"/>
      </w:r>
      <w:r w:rsidR="00D90831">
        <w:t>246</w:t>
      </w:r>
      <w:r>
        <w:fldChar w:fldCharType="end"/>
      </w:r>
      <w:r>
        <w:t>: No Hemovigilance Incidents Reported This Month Observation Constraints Overview</w:t>
      </w:r>
      <w:bookmarkEnd w:id="2308"/>
    </w:p>
    <w:tbl>
      <w:tblPr>
        <w:tblStyle w:val="TableGrid"/>
        <w:tblW w:w="10080" w:type="dxa"/>
        <w:jc w:val="center"/>
        <w:tblLayout w:type="fixed"/>
        <w:tblLook w:val="02A0" w:firstRow="1" w:lastRow="0" w:firstColumn="1" w:lastColumn="0" w:noHBand="1" w:noVBand="0"/>
        <w:tblCaption w:val="Table 246: No Hemovigilance Incidents Reported This Month Observation Constraints Overview"/>
        <w:tblDescription w:val="Table 246: No Hemovigilance Incidents Reported This Month Observation Constraints Overview"/>
      </w:tblPr>
      <w:tblGrid>
        <w:gridCol w:w="3498"/>
        <w:gridCol w:w="731"/>
        <w:gridCol w:w="877"/>
        <w:gridCol w:w="877"/>
        <w:gridCol w:w="877"/>
        <w:gridCol w:w="3220"/>
      </w:tblGrid>
      <w:tr w:rsidR="00E379A6" w14:paraId="5A1D56B3" w14:textId="77777777" w:rsidTr="00E33D87">
        <w:trPr>
          <w:cantSplit/>
          <w:tblHeader/>
          <w:jc w:val="center"/>
        </w:trPr>
        <w:tc>
          <w:tcPr>
            <w:tcW w:w="0" w:type="dxa"/>
            <w:shd w:val="clear" w:color="auto" w:fill="E6E6E6"/>
            <w:noWrap/>
          </w:tcPr>
          <w:p w14:paraId="2EA0C35E" w14:textId="77777777" w:rsidR="00E379A6" w:rsidRDefault="000F5220">
            <w:pPr>
              <w:pStyle w:val="TableHead"/>
            </w:pPr>
            <w:r>
              <w:t>XPath</w:t>
            </w:r>
          </w:p>
        </w:tc>
        <w:tc>
          <w:tcPr>
            <w:tcW w:w="720" w:type="dxa"/>
            <w:shd w:val="clear" w:color="auto" w:fill="E6E6E6"/>
            <w:noWrap/>
          </w:tcPr>
          <w:p w14:paraId="6873BC32" w14:textId="77777777" w:rsidR="00E379A6" w:rsidRDefault="000F5220">
            <w:pPr>
              <w:pStyle w:val="TableHead"/>
            </w:pPr>
            <w:r>
              <w:t>Card.</w:t>
            </w:r>
          </w:p>
        </w:tc>
        <w:tc>
          <w:tcPr>
            <w:tcW w:w="864" w:type="dxa"/>
            <w:shd w:val="clear" w:color="auto" w:fill="E6E6E6"/>
            <w:noWrap/>
          </w:tcPr>
          <w:p w14:paraId="3B07BC35" w14:textId="77777777" w:rsidR="00E379A6" w:rsidRDefault="000F5220">
            <w:pPr>
              <w:pStyle w:val="TableHead"/>
            </w:pPr>
            <w:r>
              <w:t>Verb</w:t>
            </w:r>
          </w:p>
        </w:tc>
        <w:tc>
          <w:tcPr>
            <w:tcW w:w="864" w:type="dxa"/>
            <w:shd w:val="clear" w:color="auto" w:fill="E6E6E6"/>
            <w:noWrap/>
          </w:tcPr>
          <w:p w14:paraId="32CC0244" w14:textId="77777777" w:rsidR="00E379A6" w:rsidRDefault="000F5220">
            <w:pPr>
              <w:pStyle w:val="TableHead"/>
            </w:pPr>
            <w:r>
              <w:t>Data Type</w:t>
            </w:r>
          </w:p>
        </w:tc>
        <w:tc>
          <w:tcPr>
            <w:tcW w:w="864" w:type="dxa"/>
            <w:shd w:val="clear" w:color="auto" w:fill="E6E6E6"/>
            <w:noWrap/>
          </w:tcPr>
          <w:p w14:paraId="577FA958" w14:textId="77777777" w:rsidR="00E379A6" w:rsidRDefault="000F5220">
            <w:pPr>
              <w:pStyle w:val="TableHead"/>
            </w:pPr>
            <w:r>
              <w:t>CONF#</w:t>
            </w:r>
          </w:p>
        </w:tc>
        <w:tc>
          <w:tcPr>
            <w:tcW w:w="864" w:type="dxa"/>
            <w:shd w:val="clear" w:color="auto" w:fill="E6E6E6"/>
            <w:noWrap/>
          </w:tcPr>
          <w:p w14:paraId="5790691D" w14:textId="77777777" w:rsidR="00E379A6" w:rsidRDefault="000F5220">
            <w:pPr>
              <w:pStyle w:val="TableHead"/>
            </w:pPr>
            <w:r>
              <w:t>Value</w:t>
            </w:r>
          </w:p>
        </w:tc>
      </w:tr>
      <w:tr w:rsidR="00E379A6" w14:paraId="70864E3B" w14:textId="77777777" w:rsidTr="00E33D87">
        <w:trPr>
          <w:cantSplit/>
          <w:jc w:val="center"/>
        </w:trPr>
        <w:tc>
          <w:tcPr>
            <w:tcW w:w="9928" w:type="dxa"/>
            <w:gridSpan w:val="6"/>
          </w:tcPr>
          <w:p w14:paraId="3293F0B6" w14:textId="77777777" w:rsidR="00E379A6" w:rsidRDefault="000F5220">
            <w:pPr>
              <w:pStyle w:val="TableText"/>
            </w:pPr>
            <w:r>
              <w:t>observation (identifier: urn:hl7ii:2.16.840.1.113883.10.20.5.6.233:2015-10-01)</w:t>
            </w:r>
          </w:p>
        </w:tc>
      </w:tr>
      <w:tr w:rsidR="00E379A6" w14:paraId="4FBFE88C" w14:textId="77777777" w:rsidTr="00E33D87">
        <w:trPr>
          <w:cantSplit/>
          <w:jc w:val="center"/>
        </w:trPr>
        <w:tc>
          <w:tcPr>
            <w:tcW w:w="3445" w:type="dxa"/>
          </w:tcPr>
          <w:p w14:paraId="6B741EA6" w14:textId="77777777" w:rsidR="00E379A6" w:rsidRDefault="000F5220">
            <w:pPr>
              <w:pStyle w:val="TableText"/>
            </w:pPr>
            <w:r>
              <w:tab/>
              <w:t>@classCode</w:t>
            </w:r>
          </w:p>
        </w:tc>
        <w:tc>
          <w:tcPr>
            <w:tcW w:w="720" w:type="dxa"/>
          </w:tcPr>
          <w:p w14:paraId="60C8B1D3" w14:textId="77777777" w:rsidR="00E379A6" w:rsidRDefault="000F5220">
            <w:pPr>
              <w:pStyle w:val="TableText"/>
            </w:pPr>
            <w:r>
              <w:t>1..1</w:t>
            </w:r>
          </w:p>
        </w:tc>
        <w:tc>
          <w:tcPr>
            <w:tcW w:w="864" w:type="dxa"/>
          </w:tcPr>
          <w:p w14:paraId="0E5ADEAC" w14:textId="77777777" w:rsidR="00E379A6" w:rsidRDefault="000F5220">
            <w:pPr>
              <w:pStyle w:val="TableText"/>
            </w:pPr>
            <w:r>
              <w:t>SHALL</w:t>
            </w:r>
          </w:p>
        </w:tc>
        <w:tc>
          <w:tcPr>
            <w:tcW w:w="864" w:type="dxa"/>
          </w:tcPr>
          <w:p w14:paraId="4F1D18FE" w14:textId="77777777" w:rsidR="00E379A6" w:rsidRDefault="00E379A6">
            <w:pPr>
              <w:pStyle w:val="TableText"/>
            </w:pPr>
          </w:p>
        </w:tc>
        <w:tc>
          <w:tcPr>
            <w:tcW w:w="864" w:type="dxa"/>
          </w:tcPr>
          <w:p w14:paraId="2A549E11" w14:textId="3E2C7770" w:rsidR="00E379A6" w:rsidRDefault="0051287C">
            <w:pPr>
              <w:pStyle w:val="TableText"/>
            </w:pPr>
            <w:hyperlink w:anchor="C_1202-30647">
              <w:r w:rsidR="000F5220">
                <w:rPr>
                  <w:rStyle w:val="HyperlinkText9pt"/>
                </w:rPr>
                <w:t>1202-30647</w:t>
              </w:r>
            </w:hyperlink>
          </w:p>
        </w:tc>
        <w:tc>
          <w:tcPr>
            <w:tcW w:w="3171" w:type="dxa"/>
          </w:tcPr>
          <w:p w14:paraId="0B40CB32" w14:textId="77777777" w:rsidR="00E379A6" w:rsidRDefault="000F5220">
            <w:pPr>
              <w:pStyle w:val="TableText"/>
            </w:pPr>
            <w:r>
              <w:t>urn:oid:2.16.840.1.113883.5.6 (HL7ActClass) = OBS</w:t>
            </w:r>
          </w:p>
        </w:tc>
      </w:tr>
      <w:tr w:rsidR="00E379A6" w14:paraId="799DDCEC" w14:textId="77777777" w:rsidTr="00E33D87">
        <w:trPr>
          <w:cantSplit/>
          <w:jc w:val="center"/>
        </w:trPr>
        <w:tc>
          <w:tcPr>
            <w:tcW w:w="3445" w:type="dxa"/>
          </w:tcPr>
          <w:p w14:paraId="10492338" w14:textId="77777777" w:rsidR="00E379A6" w:rsidRDefault="000F5220">
            <w:pPr>
              <w:pStyle w:val="TableText"/>
            </w:pPr>
            <w:r>
              <w:tab/>
              <w:t>@moodCode</w:t>
            </w:r>
          </w:p>
        </w:tc>
        <w:tc>
          <w:tcPr>
            <w:tcW w:w="720" w:type="dxa"/>
          </w:tcPr>
          <w:p w14:paraId="60D8E572" w14:textId="77777777" w:rsidR="00E379A6" w:rsidRDefault="000F5220">
            <w:pPr>
              <w:pStyle w:val="TableText"/>
            </w:pPr>
            <w:r>
              <w:t>1..1</w:t>
            </w:r>
          </w:p>
        </w:tc>
        <w:tc>
          <w:tcPr>
            <w:tcW w:w="864" w:type="dxa"/>
          </w:tcPr>
          <w:p w14:paraId="7BE738E7" w14:textId="77777777" w:rsidR="00E379A6" w:rsidRDefault="000F5220">
            <w:pPr>
              <w:pStyle w:val="TableText"/>
            </w:pPr>
            <w:r>
              <w:t>SHALL</w:t>
            </w:r>
          </w:p>
        </w:tc>
        <w:tc>
          <w:tcPr>
            <w:tcW w:w="864" w:type="dxa"/>
          </w:tcPr>
          <w:p w14:paraId="707EE4BC" w14:textId="77777777" w:rsidR="00E379A6" w:rsidRDefault="00E379A6">
            <w:pPr>
              <w:pStyle w:val="TableText"/>
            </w:pPr>
          </w:p>
        </w:tc>
        <w:tc>
          <w:tcPr>
            <w:tcW w:w="864" w:type="dxa"/>
          </w:tcPr>
          <w:p w14:paraId="4F19F303" w14:textId="4AEECB3E" w:rsidR="00E379A6" w:rsidRDefault="0051287C">
            <w:pPr>
              <w:pStyle w:val="TableText"/>
            </w:pPr>
            <w:hyperlink w:anchor="C_1202-30648">
              <w:r w:rsidR="000F5220">
                <w:rPr>
                  <w:rStyle w:val="HyperlinkText9pt"/>
                </w:rPr>
                <w:t>1202-30648</w:t>
              </w:r>
            </w:hyperlink>
          </w:p>
        </w:tc>
        <w:tc>
          <w:tcPr>
            <w:tcW w:w="3171" w:type="dxa"/>
          </w:tcPr>
          <w:p w14:paraId="318C9787" w14:textId="77777777" w:rsidR="00E379A6" w:rsidRDefault="000F5220">
            <w:pPr>
              <w:pStyle w:val="TableText"/>
            </w:pPr>
            <w:r>
              <w:t>urn:oid:2.16.840.1.113883.5.1001 (ActMood) = EVN</w:t>
            </w:r>
          </w:p>
        </w:tc>
      </w:tr>
      <w:tr w:rsidR="00E379A6" w14:paraId="4DD9B60C" w14:textId="77777777" w:rsidTr="00E33D87">
        <w:trPr>
          <w:cantSplit/>
          <w:jc w:val="center"/>
        </w:trPr>
        <w:tc>
          <w:tcPr>
            <w:tcW w:w="3445" w:type="dxa"/>
          </w:tcPr>
          <w:p w14:paraId="3831437E" w14:textId="77777777" w:rsidR="00E379A6" w:rsidRDefault="000F5220">
            <w:pPr>
              <w:pStyle w:val="TableText"/>
            </w:pPr>
            <w:r>
              <w:tab/>
              <w:t>@negationInd</w:t>
            </w:r>
          </w:p>
        </w:tc>
        <w:tc>
          <w:tcPr>
            <w:tcW w:w="720" w:type="dxa"/>
          </w:tcPr>
          <w:p w14:paraId="54F7190E" w14:textId="77777777" w:rsidR="00E379A6" w:rsidRDefault="000F5220">
            <w:pPr>
              <w:pStyle w:val="TableText"/>
            </w:pPr>
            <w:r>
              <w:t>1..1</w:t>
            </w:r>
          </w:p>
        </w:tc>
        <w:tc>
          <w:tcPr>
            <w:tcW w:w="864" w:type="dxa"/>
          </w:tcPr>
          <w:p w14:paraId="26891796" w14:textId="77777777" w:rsidR="00E379A6" w:rsidRDefault="000F5220">
            <w:pPr>
              <w:pStyle w:val="TableText"/>
            </w:pPr>
            <w:r>
              <w:t>SHALL</w:t>
            </w:r>
          </w:p>
        </w:tc>
        <w:tc>
          <w:tcPr>
            <w:tcW w:w="864" w:type="dxa"/>
          </w:tcPr>
          <w:p w14:paraId="745AA5BD" w14:textId="77777777" w:rsidR="00E379A6" w:rsidRDefault="00E379A6">
            <w:pPr>
              <w:pStyle w:val="TableText"/>
            </w:pPr>
          </w:p>
        </w:tc>
        <w:tc>
          <w:tcPr>
            <w:tcW w:w="864" w:type="dxa"/>
          </w:tcPr>
          <w:p w14:paraId="5495321B" w14:textId="45F7F545" w:rsidR="00E379A6" w:rsidRDefault="0051287C">
            <w:pPr>
              <w:pStyle w:val="TableText"/>
            </w:pPr>
            <w:hyperlink w:anchor="C_1202-30649">
              <w:r w:rsidR="000F5220">
                <w:rPr>
                  <w:rStyle w:val="HyperlinkText9pt"/>
                </w:rPr>
                <w:t>1202-30649</w:t>
              </w:r>
            </w:hyperlink>
          </w:p>
        </w:tc>
        <w:tc>
          <w:tcPr>
            <w:tcW w:w="3171" w:type="dxa"/>
          </w:tcPr>
          <w:p w14:paraId="7AB005C1" w14:textId="77777777" w:rsidR="00E379A6" w:rsidRDefault="00E379A6">
            <w:pPr>
              <w:pStyle w:val="TableText"/>
            </w:pPr>
          </w:p>
        </w:tc>
      </w:tr>
      <w:tr w:rsidR="00E379A6" w14:paraId="14F1AED2" w14:textId="77777777" w:rsidTr="00E33D87">
        <w:trPr>
          <w:cantSplit/>
          <w:jc w:val="center"/>
        </w:trPr>
        <w:tc>
          <w:tcPr>
            <w:tcW w:w="3445" w:type="dxa"/>
          </w:tcPr>
          <w:p w14:paraId="3429CACB" w14:textId="77777777" w:rsidR="00E379A6" w:rsidRDefault="000F5220">
            <w:pPr>
              <w:pStyle w:val="TableText"/>
            </w:pPr>
            <w:r>
              <w:tab/>
              <w:t>templateId</w:t>
            </w:r>
          </w:p>
        </w:tc>
        <w:tc>
          <w:tcPr>
            <w:tcW w:w="720" w:type="dxa"/>
          </w:tcPr>
          <w:p w14:paraId="42559ED2" w14:textId="77777777" w:rsidR="00E379A6" w:rsidRDefault="000F5220">
            <w:pPr>
              <w:pStyle w:val="TableText"/>
            </w:pPr>
            <w:r>
              <w:t>1..1</w:t>
            </w:r>
          </w:p>
        </w:tc>
        <w:tc>
          <w:tcPr>
            <w:tcW w:w="864" w:type="dxa"/>
          </w:tcPr>
          <w:p w14:paraId="69BAA64B" w14:textId="77777777" w:rsidR="00E379A6" w:rsidRDefault="000F5220">
            <w:pPr>
              <w:pStyle w:val="TableText"/>
            </w:pPr>
            <w:r>
              <w:t>SHALL</w:t>
            </w:r>
          </w:p>
        </w:tc>
        <w:tc>
          <w:tcPr>
            <w:tcW w:w="864" w:type="dxa"/>
          </w:tcPr>
          <w:p w14:paraId="388A7A71" w14:textId="77777777" w:rsidR="00E379A6" w:rsidRDefault="00E379A6">
            <w:pPr>
              <w:pStyle w:val="TableText"/>
            </w:pPr>
          </w:p>
        </w:tc>
        <w:tc>
          <w:tcPr>
            <w:tcW w:w="864" w:type="dxa"/>
          </w:tcPr>
          <w:p w14:paraId="338809CF" w14:textId="5489398C" w:rsidR="00E379A6" w:rsidRDefault="0051287C">
            <w:pPr>
              <w:pStyle w:val="TableText"/>
            </w:pPr>
            <w:hyperlink w:anchor="C_1202-30640">
              <w:r w:rsidR="000F5220">
                <w:rPr>
                  <w:rStyle w:val="HyperlinkText9pt"/>
                </w:rPr>
                <w:t>1202-30640</w:t>
              </w:r>
            </w:hyperlink>
          </w:p>
        </w:tc>
        <w:tc>
          <w:tcPr>
            <w:tcW w:w="3171" w:type="dxa"/>
          </w:tcPr>
          <w:p w14:paraId="04ED0BFD" w14:textId="77777777" w:rsidR="00E379A6" w:rsidRDefault="00E379A6">
            <w:pPr>
              <w:pStyle w:val="TableText"/>
            </w:pPr>
          </w:p>
        </w:tc>
      </w:tr>
      <w:tr w:rsidR="00E379A6" w14:paraId="4E94B99C" w14:textId="77777777" w:rsidTr="00E33D87">
        <w:trPr>
          <w:cantSplit/>
          <w:jc w:val="center"/>
        </w:trPr>
        <w:tc>
          <w:tcPr>
            <w:tcW w:w="3445" w:type="dxa"/>
          </w:tcPr>
          <w:p w14:paraId="16CC73D3" w14:textId="77777777" w:rsidR="00E379A6" w:rsidRDefault="000F5220">
            <w:pPr>
              <w:pStyle w:val="TableText"/>
            </w:pPr>
            <w:r>
              <w:tab/>
            </w:r>
            <w:r>
              <w:tab/>
              <w:t>@root</w:t>
            </w:r>
          </w:p>
        </w:tc>
        <w:tc>
          <w:tcPr>
            <w:tcW w:w="720" w:type="dxa"/>
          </w:tcPr>
          <w:p w14:paraId="3C842EB5" w14:textId="77777777" w:rsidR="00E379A6" w:rsidRDefault="000F5220">
            <w:pPr>
              <w:pStyle w:val="TableText"/>
            </w:pPr>
            <w:r>
              <w:t>1..1</w:t>
            </w:r>
          </w:p>
        </w:tc>
        <w:tc>
          <w:tcPr>
            <w:tcW w:w="864" w:type="dxa"/>
          </w:tcPr>
          <w:p w14:paraId="3600B36A" w14:textId="77777777" w:rsidR="00E379A6" w:rsidRDefault="000F5220">
            <w:pPr>
              <w:pStyle w:val="TableText"/>
            </w:pPr>
            <w:r>
              <w:t>SHALL</w:t>
            </w:r>
          </w:p>
        </w:tc>
        <w:tc>
          <w:tcPr>
            <w:tcW w:w="864" w:type="dxa"/>
          </w:tcPr>
          <w:p w14:paraId="53EFC54B" w14:textId="77777777" w:rsidR="00E379A6" w:rsidRDefault="00E379A6">
            <w:pPr>
              <w:pStyle w:val="TableText"/>
            </w:pPr>
          </w:p>
        </w:tc>
        <w:tc>
          <w:tcPr>
            <w:tcW w:w="864" w:type="dxa"/>
          </w:tcPr>
          <w:p w14:paraId="3070BBA5" w14:textId="2F7195C3" w:rsidR="00E379A6" w:rsidRDefault="0051287C">
            <w:pPr>
              <w:pStyle w:val="TableText"/>
            </w:pPr>
            <w:hyperlink w:anchor="C_1202-30645">
              <w:r w:rsidR="000F5220">
                <w:rPr>
                  <w:rStyle w:val="HyperlinkText9pt"/>
                </w:rPr>
                <w:t>1202-30645</w:t>
              </w:r>
            </w:hyperlink>
          </w:p>
        </w:tc>
        <w:tc>
          <w:tcPr>
            <w:tcW w:w="3171" w:type="dxa"/>
          </w:tcPr>
          <w:p w14:paraId="6FDB63E8" w14:textId="77777777" w:rsidR="00E379A6" w:rsidRDefault="000F5220">
            <w:pPr>
              <w:pStyle w:val="TableText"/>
            </w:pPr>
            <w:r>
              <w:t>2.16.840.1.113883.10.20.5.6.233</w:t>
            </w:r>
          </w:p>
        </w:tc>
      </w:tr>
      <w:tr w:rsidR="00E379A6" w14:paraId="6DA06FCE" w14:textId="77777777" w:rsidTr="00E33D87">
        <w:trPr>
          <w:cantSplit/>
          <w:jc w:val="center"/>
        </w:trPr>
        <w:tc>
          <w:tcPr>
            <w:tcW w:w="3445" w:type="dxa"/>
          </w:tcPr>
          <w:p w14:paraId="3AA1791A" w14:textId="77777777" w:rsidR="00E379A6" w:rsidRDefault="000F5220">
            <w:pPr>
              <w:pStyle w:val="TableText"/>
            </w:pPr>
            <w:r>
              <w:tab/>
            </w:r>
            <w:r>
              <w:tab/>
              <w:t>@extension</w:t>
            </w:r>
          </w:p>
        </w:tc>
        <w:tc>
          <w:tcPr>
            <w:tcW w:w="720" w:type="dxa"/>
          </w:tcPr>
          <w:p w14:paraId="5FAFB5B5" w14:textId="77777777" w:rsidR="00E379A6" w:rsidRDefault="000F5220">
            <w:pPr>
              <w:pStyle w:val="TableText"/>
            </w:pPr>
            <w:r>
              <w:t>1..1</w:t>
            </w:r>
          </w:p>
        </w:tc>
        <w:tc>
          <w:tcPr>
            <w:tcW w:w="864" w:type="dxa"/>
          </w:tcPr>
          <w:p w14:paraId="72DAC3BB" w14:textId="77777777" w:rsidR="00E379A6" w:rsidRDefault="000F5220">
            <w:pPr>
              <w:pStyle w:val="TableText"/>
            </w:pPr>
            <w:r>
              <w:t>SHALL</w:t>
            </w:r>
          </w:p>
        </w:tc>
        <w:tc>
          <w:tcPr>
            <w:tcW w:w="864" w:type="dxa"/>
          </w:tcPr>
          <w:p w14:paraId="4D93DB1D" w14:textId="77777777" w:rsidR="00E379A6" w:rsidRDefault="00E379A6">
            <w:pPr>
              <w:pStyle w:val="TableText"/>
            </w:pPr>
          </w:p>
        </w:tc>
        <w:tc>
          <w:tcPr>
            <w:tcW w:w="864" w:type="dxa"/>
          </w:tcPr>
          <w:p w14:paraId="3C49BCE1" w14:textId="338B34E1" w:rsidR="00E379A6" w:rsidRDefault="0051287C">
            <w:pPr>
              <w:pStyle w:val="TableText"/>
            </w:pPr>
            <w:hyperlink w:anchor="C_1202-30646">
              <w:r w:rsidR="000F5220">
                <w:rPr>
                  <w:rStyle w:val="HyperlinkText9pt"/>
                </w:rPr>
                <w:t>1202-30646</w:t>
              </w:r>
            </w:hyperlink>
          </w:p>
        </w:tc>
        <w:tc>
          <w:tcPr>
            <w:tcW w:w="3171" w:type="dxa"/>
          </w:tcPr>
          <w:p w14:paraId="73DFD94E" w14:textId="77777777" w:rsidR="00E379A6" w:rsidRDefault="000F5220">
            <w:pPr>
              <w:pStyle w:val="TableText"/>
            </w:pPr>
            <w:r>
              <w:t>2015-10-01</w:t>
            </w:r>
          </w:p>
        </w:tc>
      </w:tr>
      <w:tr w:rsidR="00E379A6" w14:paraId="7C09D715" w14:textId="77777777" w:rsidTr="00E33D87">
        <w:trPr>
          <w:cantSplit/>
          <w:jc w:val="center"/>
        </w:trPr>
        <w:tc>
          <w:tcPr>
            <w:tcW w:w="3445" w:type="dxa"/>
          </w:tcPr>
          <w:p w14:paraId="3EEE3662" w14:textId="77777777" w:rsidR="00E379A6" w:rsidRDefault="000F5220">
            <w:pPr>
              <w:pStyle w:val="TableText"/>
            </w:pPr>
            <w:r>
              <w:tab/>
              <w:t>code</w:t>
            </w:r>
          </w:p>
        </w:tc>
        <w:tc>
          <w:tcPr>
            <w:tcW w:w="720" w:type="dxa"/>
          </w:tcPr>
          <w:p w14:paraId="53A933E1" w14:textId="77777777" w:rsidR="00E379A6" w:rsidRDefault="000F5220">
            <w:pPr>
              <w:pStyle w:val="TableText"/>
            </w:pPr>
            <w:r>
              <w:t>1..1</w:t>
            </w:r>
          </w:p>
        </w:tc>
        <w:tc>
          <w:tcPr>
            <w:tcW w:w="864" w:type="dxa"/>
          </w:tcPr>
          <w:p w14:paraId="1D381642" w14:textId="77777777" w:rsidR="00E379A6" w:rsidRDefault="000F5220">
            <w:pPr>
              <w:pStyle w:val="TableText"/>
            </w:pPr>
            <w:r>
              <w:t>SHALL</w:t>
            </w:r>
          </w:p>
        </w:tc>
        <w:tc>
          <w:tcPr>
            <w:tcW w:w="864" w:type="dxa"/>
          </w:tcPr>
          <w:p w14:paraId="0BBA9B73" w14:textId="77777777" w:rsidR="00E379A6" w:rsidRDefault="00E379A6">
            <w:pPr>
              <w:pStyle w:val="TableText"/>
            </w:pPr>
          </w:p>
        </w:tc>
        <w:tc>
          <w:tcPr>
            <w:tcW w:w="864" w:type="dxa"/>
          </w:tcPr>
          <w:p w14:paraId="10EA4A78" w14:textId="7E7869CF" w:rsidR="00E379A6" w:rsidRDefault="0051287C">
            <w:pPr>
              <w:pStyle w:val="TableText"/>
            </w:pPr>
            <w:hyperlink w:anchor="C_1202-30637">
              <w:r w:rsidR="000F5220">
                <w:rPr>
                  <w:rStyle w:val="HyperlinkText9pt"/>
                </w:rPr>
                <w:t>1202-30637</w:t>
              </w:r>
            </w:hyperlink>
          </w:p>
        </w:tc>
        <w:tc>
          <w:tcPr>
            <w:tcW w:w="3171" w:type="dxa"/>
          </w:tcPr>
          <w:p w14:paraId="0737A035" w14:textId="77777777" w:rsidR="00E379A6" w:rsidRDefault="00E379A6">
            <w:pPr>
              <w:pStyle w:val="TableText"/>
            </w:pPr>
          </w:p>
        </w:tc>
      </w:tr>
      <w:tr w:rsidR="00E379A6" w14:paraId="67A030B3" w14:textId="77777777" w:rsidTr="00E33D87">
        <w:trPr>
          <w:cantSplit/>
          <w:jc w:val="center"/>
        </w:trPr>
        <w:tc>
          <w:tcPr>
            <w:tcW w:w="3445" w:type="dxa"/>
          </w:tcPr>
          <w:p w14:paraId="208D4BEC" w14:textId="77777777" w:rsidR="00E379A6" w:rsidRDefault="000F5220">
            <w:pPr>
              <w:pStyle w:val="TableText"/>
            </w:pPr>
            <w:r>
              <w:tab/>
            </w:r>
            <w:r>
              <w:tab/>
              <w:t>@code</w:t>
            </w:r>
          </w:p>
        </w:tc>
        <w:tc>
          <w:tcPr>
            <w:tcW w:w="720" w:type="dxa"/>
          </w:tcPr>
          <w:p w14:paraId="67A669FC" w14:textId="77777777" w:rsidR="00E379A6" w:rsidRDefault="000F5220">
            <w:pPr>
              <w:pStyle w:val="TableText"/>
            </w:pPr>
            <w:r>
              <w:t>1..1</w:t>
            </w:r>
          </w:p>
        </w:tc>
        <w:tc>
          <w:tcPr>
            <w:tcW w:w="864" w:type="dxa"/>
          </w:tcPr>
          <w:p w14:paraId="763CCCCC" w14:textId="77777777" w:rsidR="00E379A6" w:rsidRDefault="000F5220">
            <w:pPr>
              <w:pStyle w:val="TableText"/>
            </w:pPr>
            <w:r>
              <w:t>SHALL</w:t>
            </w:r>
          </w:p>
        </w:tc>
        <w:tc>
          <w:tcPr>
            <w:tcW w:w="864" w:type="dxa"/>
          </w:tcPr>
          <w:p w14:paraId="1589AFAA" w14:textId="77777777" w:rsidR="00E379A6" w:rsidRDefault="000F5220">
            <w:pPr>
              <w:pStyle w:val="TableText"/>
            </w:pPr>
            <w:r>
              <w:t>CS</w:t>
            </w:r>
          </w:p>
        </w:tc>
        <w:tc>
          <w:tcPr>
            <w:tcW w:w="864" w:type="dxa"/>
          </w:tcPr>
          <w:p w14:paraId="5E24C27B" w14:textId="6C8034BD" w:rsidR="00E379A6" w:rsidRDefault="0051287C">
            <w:pPr>
              <w:pStyle w:val="TableText"/>
            </w:pPr>
            <w:hyperlink w:anchor="C_1202-30641">
              <w:r w:rsidR="000F5220">
                <w:rPr>
                  <w:rStyle w:val="HyperlinkText9pt"/>
                </w:rPr>
                <w:t>1202-30641</w:t>
              </w:r>
            </w:hyperlink>
          </w:p>
        </w:tc>
        <w:tc>
          <w:tcPr>
            <w:tcW w:w="3171" w:type="dxa"/>
          </w:tcPr>
          <w:p w14:paraId="4345CB97" w14:textId="77777777" w:rsidR="00E379A6" w:rsidRDefault="000F5220">
            <w:pPr>
              <w:pStyle w:val="TableText"/>
            </w:pPr>
            <w:r>
              <w:t>ASSERTION</w:t>
            </w:r>
          </w:p>
        </w:tc>
      </w:tr>
      <w:tr w:rsidR="00E379A6" w14:paraId="7789C84F" w14:textId="77777777" w:rsidTr="00E33D87">
        <w:trPr>
          <w:cantSplit/>
          <w:jc w:val="center"/>
        </w:trPr>
        <w:tc>
          <w:tcPr>
            <w:tcW w:w="3445" w:type="dxa"/>
          </w:tcPr>
          <w:p w14:paraId="077942DC" w14:textId="77777777" w:rsidR="00E379A6" w:rsidRDefault="000F5220">
            <w:pPr>
              <w:pStyle w:val="TableText"/>
            </w:pPr>
            <w:r>
              <w:tab/>
            </w:r>
            <w:r>
              <w:tab/>
              <w:t>@codeSystem</w:t>
            </w:r>
          </w:p>
        </w:tc>
        <w:tc>
          <w:tcPr>
            <w:tcW w:w="720" w:type="dxa"/>
          </w:tcPr>
          <w:p w14:paraId="5206A0C0" w14:textId="77777777" w:rsidR="00E379A6" w:rsidRDefault="000F5220">
            <w:pPr>
              <w:pStyle w:val="TableText"/>
            </w:pPr>
            <w:r>
              <w:t>1..1</w:t>
            </w:r>
          </w:p>
        </w:tc>
        <w:tc>
          <w:tcPr>
            <w:tcW w:w="864" w:type="dxa"/>
          </w:tcPr>
          <w:p w14:paraId="6351D3BE" w14:textId="77777777" w:rsidR="00E379A6" w:rsidRDefault="000F5220">
            <w:pPr>
              <w:pStyle w:val="TableText"/>
            </w:pPr>
            <w:r>
              <w:t>SHALL</w:t>
            </w:r>
          </w:p>
        </w:tc>
        <w:tc>
          <w:tcPr>
            <w:tcW w:w="864" w:type="dxa"/>
          </w:tcPr>
          <w:p w14:paraId="553512BD" w14:textId="77777777" w:rsidR="00E379A6" w:rsidRDefault="00E379A6">
            <w:pPr>
              <w:pStyle w:val="TableText"/>
            </w:pPr>
          </w:p>
        </w:tc>
        <w:tc>
          <w:tcPr>
            <w:tcW w:w="864" w:type="dxa"/>
          </w:tcPr>
          <w:p w14:paraId="701CBA05" w14:textId="0D743152" w:rsidR="00E379A6" w:rsidRDefault="0051287C">
            <w:pPr>
              <w:pStyle w:val="TableText"/>
            </w:pPr>
            <w:hyperlink w:anchor="C_1202-30642">
              <w:r w:rsidR="000F5220">
                <w:rPr>
                  <w:rStyle w:val="HyperlinkText9pt"/>
                </w:rPr>
                <w:t>1202-30642</w:t>
              </w:r>
            </w:hyperlink>
          </w:p>
        </w:tc>
        <w:tc>
          <w:tcPr>
            <w:tcW w:w="3171" w:type="dxa"/>
          </w:tcPr>
          <w:p w14:paraId="19193819" w14:textId="77777777" w:rsidR="00E379A6" w:rsidRDefault="000F5220">
            <w:pPr>
              <w:pStyle w:val="TableText"/>
            </w:pPr>
            <w:r>
              <w:t>urn:oid:2.16.840.1.113883.5.4 (ActCode) = 2.16.840.1.113883.5.4</w:t>
            </w:r>
          </w:p>
        </w:tc>
      </w:tr>
      <w:tr w:rsidR="00E379A6" w14:paraId="1A56D005" w14:textId="77777777" w:rsidTr="00E33D87">
        <w:trPr>
          <w:cantSplit/>
          <w:jc w:val="center"/>
        </w:trPr>
        <w:tc>
          <w:tcPr>
            <w:tcW w:w="3445" w:type="dxa"/>
          </w:tcPr>
          <w:p w14:paraId="7BD6657F" w14:textId="77777777" w:rsidR="00E379A6" w:rsidRDefault="000F5220">
            <w:pPr>
              <w:pStyle w:val="TableText"/>
            </w:pPr>
            <w:r>
              <w:tab/>
              <w:t>statusCode</w:t>
            </w:r>
          </w:p>
        </w:tc>
        <w:tc>
          <w:tcPr>
            <w:tcW w:w="720" w:type="dxa"/>
          </w:tcPr>
          <w:p w14:paraId="6B00C16E" w14:textId="77777777" w:rsidR="00E379A6" w:rsidRDefault="000F5220">
            <w:pPr>
              <w:pStyle w:val="TableText"/>
            </w:pPr>
            <w:r>
              <w:t>1..1</w:t>
            </w:r>
          </w:p>
        </w:tc>
        <w:tc>
          <w:tcPr>
            <w:tcW w:w="864" w:type="dxa"/>
          </w:tcPr>
          <w:p w14:paraId="17098263" w14:textId="77777777" w:rsidR="00E379A6" w:rsidRDefault="000F5220">
            <w:pPr>
              <w:pStyle w:val="TableText"/>
            </w:pPr>
            <w:r>
              <w:t>SHALL</w:t>
            </w:r>
          </w:p>
        </w:tc>
        <w:tc>
          <w:tcPr>
            <w:tcW w:w="864" w:type="dxa"/>
          </w:tcPr>
          <w:p w14:paraId="62DBD951" w14:textId="77777777" w:rsidR="00E379A6" w:rsidRDefault="00E379A6">
            <w:pPr>
              <w:pStyle w:val="TableText"/>
            </w:pPr>
          </w:p>
        </w:tc>
        <w:tc>
          <w:tcPr>
            <w:tcW w:w="864" w:type="dxa"/>
          </w:tcPr>
          <w:p w14:paraId="272CF1F6" w14:textId="3D94D79A" w:rsidR="00E379A6" w:rsidRDefault="0051287C">
            <w:pPr>
              <w:pStyle w:val="TableText"/>
            </w:pPr>
            <w:hyperlink w:anchor="C_1202-30638">
              <w:r w:rsidR="000F5220">
                <w:rPr>
                  <w:rStyle w:val="HyperlinkText9pt"/>
                </w:rPr>
                <w:t>1202-30638</w:t>
              </w:r>
            </w:hyperlink>
          </w:p>
        </w:tc>
        <w:tc>
          <w:tcPr>
            <w:tcW w:w="3171" w:type="dxa"/>
          </w:tcPr>
          <w:p w14:paraId="024B35AD" w14:textId="77777777" w:rsidR="00E379A6" w:rsidRDefault="00E379A6">
            <w:pPr>
              <w:pStyle w:val="TableText"/>
            </w:pPr>
          </w:p>
        </w:tc>
      </w:tr>
      <w:tr w:rsidR="00E379A6" w14:paraId="5E9C38FF" w14:textId="77777777" w:rsidTr="00E33D87">
        <w:trPr>
          <w:cantSplit/>
          <w:jc w:val="center"/>
        </w:trPr>
        <w:tc>
          <w:tcPr>
            <w:tcW w:w="3445" w:type="dxa"/>
          </w:tcPr>
          <w:p w14:paraId="0F76FCB4" w14:textId="77777777" w:rsidR="00E379A6" w:rsidRDefault="000F5220">
            <w:pPr>
              <w:pStyle w:val="TableText"/>
            </w:pPr>
            <w:r>
              <w:tab/>
            </w:r>
            <w:r>
              <w:tab/>
              <w:t>@code</w:t>
            </w:r>
          </w:p>
        </w:tc>
        <w:tc>
          <w:tcPr>
            <w:tcW w:w="720" w:type="dxa"/>
          </w:tcPr>
          <w:p w14:paraId="62C9484D" w14:textId="77777777" w:rsidR="00E379A6" w:rsidRDefault="000F5220">
            <w:pPr>
              <w:pStyle w:val="TableText"/>
            </w:pPr>
            <w:r>
              <w:t>1..1</w:t>
            </w:r>
          </w:p>
        </w:tc>
        <w:tc>
          <w:tcPr>
            <w:tcW w:w="864" w:type="dxa"/>
          </w:tcPr>
          <w:p w14:paraId="5EE793AD" w14:textId="77777777" w:rsidR="00E379A6" w:rsidRDefault="000F5220">
            <w:pPr>
              <w:pStyle w:val="TableText"/>
            </w:pPr>
            <w:r>
              <w:t>SHALL</w:t>
            </w:r>
          </w:p>
        </w:tc>
        <w:tc>
          <w:tcPr>
            <w:tcW w:w="864" w:type="dxa"/>
          </w:tcPr>
          <w:p w14:paraId="75194EA7" w14:textId="77777777" w:rsidR="00E379A6" w:rsidRDefault="00E379A6">
            <w:pPr>
              <w:pStyle w:val="TableText"/>
            </w:pPr>
          </w:p>
        </w:tc>
        <w:tc>
          <w:tcPr>
            <w:tcW w:w="864" w:type="dxa"/>
          </w:tcPr>
          <w:p w14:paraId="66EB51B4" w14:textId="12200D5C" w:rsidR="00E379A6" w:rsidRDefault="0051287C">
            <w:pPr>
              <w:pStyle w:val="TableText"/>
            </w:pPr>
            <w:hyperlink w:anchor="C_1202-30643">
              <w:r w:rsidR="000F5220">
                <w:rPr>
                  <w:rStyle w:val="HyperlinkText9pt"/>
                </w:rPr>
                <w:t>1202-30643</w:t>
              </w:r>
            </w:hyperlink>
          </w:p>
        </w:tc>
        <w:tc>
          <w:tcPr>
            <w:tcW w:w="3171" w:type="dxa"/>
          </w:tcPr>
          <w:p w14:paraId="6CAA5C1A" w14:textId="77777777" w:rsidR="00E379A6" w:rsidRDefault="000F5220">
            <w:pPr>
              <w:pStyle w:val="TableText"/>
            </w:pPr>
            <w:r>
              <w:t>urn:oid:2.16.840.1.113883.5.14 (ActStatus) = completed</w:t>
            </w:r>
          </w:p>
        </w:tc>
      </w:tr>
      <w:tr w:rsidR="00E379A6" w14:paraId="48B82721" w14:textId="77777777" w:rsidTr="00E33D87">
        <w:trPr>
          <w:cantSplit/>
          <w:jc w:val="center"/>
        </w:trPr>
        <w:tc>
          <w:tcPr>
            <w:tcW w:w="3445" w:type="dxa"/>
          </w:tcPr>
          <w:p w14:paraId="2A4369AD" w14:textId="77777777" w:rsidR="00E379A6" w:rsidRDefault="000F5220">
            <w:pPr>
              <w:pStyle w:val="TableText"/>
            </w:pPr>
            <w:r>
              <w:tab/>
              <w:t>value</w:t>
            </w:r>
          </w:p>
        </w:tc>
        <w:tc>
          <w:tcPr>
            <w:tcW w:w="720" w:type="dxa"/>
          </w:tcPr>
          <w:p w14:paraId="7739DFEB" w14:textId="77777777" w:rsidR="00E379A6" w:rsidRDefault="000F5220">
            <w:pPr>
              <w:pStyle w:val="TableText"/>
            </w:pPr>
            <w:r>
              <w:t>1..1</w:t>
            </w:r>
          </w:p>
        </w:tc>
        <w:tc>
          <w:tcPr>
            <w:tcW w:w="864" w:type="dxa"/>
          </w:tcPr>
          <w:p w14:paraId="025044EB" w14:textId="77777777" w:rsidR="00E379A6" w:rsidRDefault="000F5220">
            <w:pPr>
              <w:pStyle w:val="TableText"/>
            </w:pPr>
            <w:r>
              <w:t>SHALL</w:t>
            </w:r>
          </w:p>
        </w:tc>
        <w:tc>
          <w:tcPr>
            <w:tcW w:w="864" w:type="dxa"/>
          </w:tcPr>
          <w:p w14:paraId="5C70994D" w14:textId="77777777" w:rsidR="00E379A6" w:rsidRDefault="000F5220">
            <w:pPr>
              <w:pStyle w:val="TableText"/>
            </w:pPr>
            <w:r>
              <w:t>CD</w:t>
            </w:r>
          </w:p>
        </w:tc>
        <w:tc>
          <w:tcPr>
            <w:tcW w:w="864" w:type="dxa"/>
          </w:tcPr>
          <w:p w14:paraId="66B60613" w14:textId="72AD30CD" w:rsidR="00E379A6" w:rsidRDefault="0051287C">
            <w:pPr>
              <w:pStyle w:val="TableText"/>
            </w:pPr>
            <w:hyperlink w:anchor="C_1202-30639">
              <w:r w:rsidR="000F5220">
                <w:rPr>
                  <w:rStyle w:val="HyperlinkText9pt"/>
                </w:rPr>
                <w:t>1202-30639</w:t>
              </w:r>
            </w:hyperlink>
          </w:p>
        </w:tc>
        <w:tc>
          <w:tcPr>
            <w:tcW w:w="3171" w:type="dxa"/>
          </w:tcPr>
          <w:p w14:paraId="7013F558" w14:textId="77777777" w:rsidR="00E379A6" w:rsidRDefault="00E379A6">
            <w:pPr>
              <w:pStyle w:val="TableText"/>
            </w:pPr>
          </w:p>
        </w:tc>
      </w:tr>
      <w:tr w:rsidR="00E379A6" w14:paraId="57A5E5C1" w14:textId="77777777" w:rsidTr="00E33D87">
        <w:trPr>
          <w:cantSplit/>
          <w:jc w:val="center"/>
        </w:trPr>
        <w:tc>
          <w:tcPr>
            <w:tcW w:w="3445" w:type="dxa"/>
          </w:tcPr>
          <w:p w14:paraId="5BC2080F" w14:textId="77777777" w:rsidR="00E379A6" w:rsidRDefault="000F5220">
            <w:pPr>
              <w:pStyle w:val="TableText"/>
            </w:pPr>
            <w:r>
              <w:tab/>
            </w:r>
            <w:r>
              <w:tab/>
              <w:t>@code</w:t>
            </w:r>
          </w:p>
        </w:tc>
        <w:tc>
          <w:tcPr>
            <w:tcW w:w="720" w:type="dxa"/>
          </w:tcPr>
          <w:p w14:paraId="3DBC16F1" w14:textId="77777777" w:rsidR="00E379A6" w:rsidRDefault="000F5220">
            <w:pPr>
              <w:pStyle w:val="TableText"/>
            </w:pPr>
            <w:r>
              <w:t>1..1</w:t>
            </w:r>
          </w:p>
        </w:tc>
        <w:tc>
          <w:tcPr>
            <w:tcW w:w="864" w:type="dxa"/>
          </w:tcPr>
          <w:p w14:paraId="73C9002D" w14:textId="77777777" w:rsidR="00E379A6" w:rsidRDefault="000F5220">
            <w:pPr>
              <w:pStyle w:val="TableText"/>
            </w:pPr>
            <w:r>
              <w:t>SHALL</w:t>
            </w:r>
          </w:p>
        </w:tc>
        <w:tc>
          <w:tcPr>
            <w:tcW w:w="864" w:type="dxa"/>
          </w:tcPr>
          <w:p w14:paraId="0118BC62" w14:textId="77777777" w:rsidR="00E379A6" w:rsidRDefault="00E379A6">
            <w:pPr>
              <w:pStyle w:val="TableText"/>
            </w:pPr>
          </w:p>
        </w:tc>
        <w:tc>
          <w:tcPr>
            <w:tcW w:w="864" w:type="dxa"/>
          </w:tcPr>
          <w:p w14:paraId="2CFF9CCC" w14:textId="79361304" w:rsidR="00E379A6" w:rsidRDefault="0051287C">
            <w:pPr>
              <w:pStyle w:val="TableText"/>
            </w:pPr>
            <w:hyperlink w:anchor="C_1202-30644">
              <w:r w:rsidR="000F5220">
                <w:rPr>
                  <w:rStyle w:val="HyperlinkText9pt"/>
                </w:rPr>
                <w:t>1202-30644</w:t>
              </w:r>
            </w:hyperlink>
          </w:p>
        </w:tc>
        <w:tc>
          <w:tcPr>
            <w:tcW w:w="3171" w:type="dxa"/>
          </w:tcPr>
          <w:p w14:paraId="652F037E" w14:textId="77777777" w:rsidR="00E379A6" w:rsidRDefault="000F5220">
            <w:pPr>
              <w:pStyle w:val="TableText"/>
            </w:pPr>
            <w:r>
              <w:t>3541-0</w:t>
            </w:r>
          </w:p>
        </w:tc>
      </w:tr>
      <w:tr w:rsidR="00E379A6" w14:paraId="11B85D38" w14:textId="77777777" w:rsidTr="00E33D87">
        <w:trPr>
          <w:cantSplit/>
          <w:jc w:val="center"/>
        </w:trPr>
        <w:tc>
          <w:tcPr>
            <w:tcW w:w="3445" w:type="dxa"/>
          </w:tcPr>
          <w:p w14:paraId="126C11B4" w14:textId="77777777" w:rsidR="00E379A6" w:rsidRDefault="000F5220">
            <w:pPr>
              <w:pStyle w:val="TableText"/>
            </w:pPr>
            <w:r>
              <w:tab/>
            </w:r>
            <w:r>
              <w:tab/>
              <w:t>@codeSystem</w:t>
            </w:r>
          </w:p>
        </w:tc>
        <w:tc>
          <w:tcPr>
            <w:tcW w:w="720" w:type="dxa"/>
          </w:tcPr>
          <w:p w14:paraId="56EFF224" w14:textId="77777777" w:rsidR="00E379A6" w:rsidRDefault="000F5220">
            <w:pPr>
              <w:pStyle w:val="TableText"/>
            </w:pPr>
            <w:r>
              <w:t>1..1</w:t>
            </w:r>
          </w:p>
        </w:tc>
        <w:tc>
          <w:tcPr>
            <w:tcW w:w="864" w:type="dxa"/>
          </w:tcPr>
          <w:p w14:paraId="4E29416B" w14:textId="77777777" w:rsidR="00E379A6" w:rsidRDefault="000F5220">
            <w:pPr>
              <w:pStyle w:val="TableText"/>
            </w:pPr>
            <w:r>
              <w:t>SHALL</w:t>
            </w:r>
          </w:p>
        </w:tc>
        <w:tc>
          <w:tcPr>
            <w:tcW w:w="864" w:type="dxa"/>
          </w:tcPr>
          <w:p w14:paraId="1FBF86C1" w14:textId="77777777" w:rsidR="00E379A6" w:rsidRDefault="00E379A6">
            <w:pPr>
              <w:pStyle w:val="TableText"/>
            </w:pPr>
          </w:p>
        </w:tc>
        <w:tc>
          <w:tcPr>
            <w:tcW w:w="864" w:type="dxa"/>
          </w:tcPr>
          <w:p w14:paraId="11A16EA3" w14:textId="2A848C0C" w:rsidR="00E379A6" w:rsidRDefault="0051287C">
            <w:pPr>
              <w:pStyle w:val="TableText"/>
            </w:pPr>
            <w:hyperlink w:anchor="C_1202-30650">
              <w:r w:rsidR="000F5220">
                <w:rPr>
                  <w:rStyle w:val="HyperlinkText9pt"/>
                </w:rPr>
                <w:t>1202-30650</w:t>
              </w:r>
            </w:hyperlink>
          </w:p>
        </w:tc>
        <w:tc>
          <w:tcPr>
            <w:tcW w:w="3171" w:type="dxa"/>
          </w:tcPr>
          <w:p w14:paraId="791E127E" w14:textId="77777777" w:rsidR="00E379A6" w:rsidRDefault="000F5220">
            <w:pPr>
              <w:pStyle w:val="TableText"/>
            </w:pPr>
            <w:r>
              <w:t>urn:oid:2.16.840.1.113883.6.277 (cdcNHSN) = 2.16.840.1.113883.6.277</w:t>
            </w:r>
          </w:p>
        </w:tc>
      </w:tr>
    </w:tbl>
    <w:p w14:paraId="68DCE11E" w14:textId="77777777" w:rsidR="00E379A6" w:rsidRDefault="00E379A6">
      <w:pPr>
        <w:pStyle w:val="BodyText"/>
      </w:pPr>
    </w:p>
    <w:p w14:paraId="7CB52971" w14:textId="77777777" w:rsidR="00E379A6" w:rsidRDefault="000F5220">
      <w:pPr>
        <w:numPr>
          <w:ilvl w:val="0"/>
          <w:numId w:val="9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309" w:name="C_1202-30647"/>
      <w:bookmarkEnd w:id="2309"/>
      <w:r>
        <w:t xml:space="preserve"> (CONF:1202-30647).</w:t>
      </w:r>
    </w:p>
    <w:p w14:paraId="4D03C352" w14:textId="77777777" w:rsidR="00E379A6" w:rsidRDefault="000F5220">
      <w:pPr>
        <w:numPr>
          <w:ilvl w:val="0"/>
          <w:numId w:val="9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310" w:name="C_1202-30648"/>
      <w:bookmarkEnd w:id="2310"/>
      <w:r>
        <w:t xml:space="preserve"> (CONF:1202-30648).</w:t>
      </w:r>
    </w:p>
    <w:p w14:paraId="2468F097" w14:textId="77777777" w:rsidR="00E379A6" w:rsidRDefault="000F5220">
      <w:pPr>
        <w:pStyle w:val="BodyText"/>
        <w:spacing w:before="120"/>
      </w:pPr>
      <w:r>
        <w:t>If there were no hemovigilance incidents reported this month, set the value of @negationInd to false. If there were hemovigilance incidents reported this month, set the value of @negationInd to true.</w:t>
      </w:r>
    </w:p>
    <w:p w14:paraId="68E2957D" w14:textId="77777777" w:rsidR="00E379A6" w:rsidRDefault="000F5220">
      <w:pPr>
        <w:numPr>
          <w:ilvl w:val="0"/>
          <w:numId w:val="93"/>
        </w:numPr>
      </w:pPr>
      <w:r>
        <w:rPr>
          <w:rStyle w:val="keyword"/>
        </w:rPr>
        <w:t>SHALL</w:t>
      </w:r>
      <w:r>
        <w:t xml:space="preserve"> contain exactly one [1..1] </w:t>
      </w:r>
      <w:r>
        <w:rPr>
          <w:rStyle w:val="XMLnameBold"/>
        </w:rPr>
        <w:t>@negationInd</w:t>
      </w:r>
      <w:bookmarkStart w:id="2311" w:name="C_1202-30649"/>
      <w:bookmarkEnd w:id="2311"/>
      <w:r>
        <w:t xml:space="preserve"> (CONF:1202-30649).</w:t>
      </w:r>
    </w:p>
    <w:p w14:paraId="578DC4EF" w14:textId="77777777" w:rsidR="00E379A6" w:rsidRDefault="000F5220">
      <w:pPr>
        <w:numPr>
          <w:ilvl w:val="0"/>
          <w:numId w:val="93"/>
        </w:numPr>
      </w:pPr>
      <w:r>
        <w:rPr>
          <w:rStyle w:val="keyword"/>
        </w:rPr>
        <w:t>SHALL</w:t>
      </w:r>
      <w:r>
        <w:t xml:space="preserve"> contain exactly one [1..1] </w:t>
      </w:r>
      <w:r>
        <w:rPr>
          <w:rStyle w:val="XMLnameBold"/>
        </w:rPr>
        <w:t>templateId</w:t>
      </w:r>
      <w:bookmarkStart w:id="2312" w:name="C_1202-30640"/>
      <w:bookmarkEnd w:id="2312"/>
      <w:r>
        <w:t xml:space="preserve"> (CONF:1202-30640) such that it</w:t>
      </w:r>
    </w:p>
    <w:p w14:paraId="74C8ED92" w14:textId="77777777" w:rsidR="00E379A6" w:rsidRDefault="000F5220">
      <w:pPr>
        <w:numPr>
          <w:ilvl w:val="1"/>
          <w:numId w:val="93"/>
        </w:numPr>
      </w:pPr>
      <w:r>
        <w:rPr>
          <w:rStyle w:val="keyword"/>
        </w:rPr>
        <w:lastRenderedPageBreak/>
        <w:t>SHALL</w:t>
      </w:r>
      <w:r>
        <w:t xml:space="preserve"> contain exactly one [1..1] </w:t>
      </w:r>
      <w:r>
        <w:rPr>
          <w:rStyle w:val="XMLnameBold"/>
        </w:rPr>
        <w:t>@root</w:t>
      </w:r>
      <w:r>
        <w:t>=</w:t>
      </w:r>
      <w:r>
        <w:rPr>
          <w:rStyle w:val="XMLname"/>
        </w:rPr>
        <w:t>"2.16.840.1.113883.10.20.5.6.233"</w:t>
      </w:r>
      <w:bookmarkStart w:id="2313" w:name="C_1202-30645"/>
      <w:bookmarkEnd w:id="2313"/>
      <w:r>
        <w:t xml:space="preserve"> (CONF:1202-30645).</w:t>
      </w:r>
    </w:p>
    <w:p w14:paraId="5B4EF7B1" w14:textId="77777777" w:rsidR="00E379A6" w:rsidRDefault="000F5220">
      <w:pPr>
        <w:numPr>
          <w:ilvl w:val="1"/>
          <w:numId w:val="93"/>
        </w:numPr>
      </w:pPr>
      <w:r>
        <w:rPr>
          <w:rStyle w:val="keyword"/>
        </w:rPr>
        <w:t>SHALL</w:t>
      </w:r>
      <w:r>
        <w:t xml:space="preserve"> contain exactly one [1..1] </w:t>
      </w:r>
      <w:r>
        <w:rPr>
          <w:rStyle w:val="XMLnameBold"/>
        </w:rPr>
        <w:t>@extension</w:t>
      </w:r>
      <w:r>
        <w:t>=</w:t>
      </w:r>
      <w:r>
        <w:rPr>
          <w:rStyle w:val="XMLname"/>
        </w:rPr>
        <w:t>"2015-10-01"</w:t>
      </w:r>
      <w:bookmarkStart w:id="2314" w:name="C_1202-30646"/>
      <w:bookmarkEnd w:id="2314"/>
      <w:r>
        <w:t xml:space="preserve"> (CONF:1202-30646).</w:t>
      </w:r>
    </w:p>
    <w:p w14:paraId="7F8132AA" w14:textId="77777777" w:rsidR="00E379A6" w:rsidRDefault="000F5220">
      <w:pPr>
        <w:numPr>
          <w:ilvl w:val="0"/>
          <w:numId w:val="93"/>
        </w:numPr>
      </w:pPr>
      <w:r>
        <w:rPr>
          <w:rStyle w:val="keyword"/>
        </w:rPr>
        <w:t>SHALL</w:t>
      </w:r>
      <w:r>
        <w:t xml:space="preserve"> contain exactly one [1..1] </w:t>
      </w:r>
      <w:r>
        <w:rPr>
          <w:rStyle w:val="XMLnameBold"/>
        </w:rPr>
        <w:t>code</w:t>
      </w:r>
      <w:bookmarkStart w:id="2315" w:name="C_1202-30637"/>
      <w:bookmarkEnd w:id="2315"/>
      <w:r>
        <w:t xml:space="preserve"> (CONF:1202-30637).</w:t>
      </w:r>
    </w:p>
    <w:p w14:paraId="1A819D25" w14:textId="77777777" w:rsidR="00E379A6" w:rsidRDefault="000F5220">
      <w:pPr>
        <w:numPr>
          <w:ilvl w:val="1"/>
          <w:numId w:val="9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316" w:name="C_1202-30641"/>
      <w:bookmarkEnd w:id="2316"/>
      <w:r>
        <w:t xml:space="preserve"> (CONF:1202-30641).</w:t>
      </w:r>
    </w:p>
    <w:p w14:paraId="797651CE" w14:textId="77777777" w:rsidR="00E379A6" w:rsidRDefault="000F5220">
      <w:pPr>
        <w:numPr>
          <w:ilvl w:val="1"/>
          <w:numId w:val="9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317" w:name="C_1202-30642"/>
      <w:bookmarkEnd w:id="2317"/>
      <w:r>
        <w:t xml:space="preserve"> (CONF:1202-30642).</w:t>
      </w:r>
    </w:p>
    <w:p w14:paraId="4B2D42F9" w14:textId="77777777" w:rsidR="00E379A6" w:rsidRDefault="000F5220">
      <w:pPr>
        <w:numPr>
          <w:ilvl w:val="0"/>
          <w:numId w:val="93"/>
        </w:numPr>
      </w:pPr>
      <w:r>
        <w:rPr>
          <w:rStyle w:val="keyword"/>
        </w:rPr>
        <w:t>SHALL</w:t>
      </w:r>
      <w:r>
        <w:t xml:space="preserve"> contain exactly one [1..1] </w:t>
      </w:r>
      <w:r>
        <w:rPr>
          <w:rStyle w:val="XMLnameBold"/>
        </w:rPr>
        <w:t>statusCode</w:t>
      </w:r>
      <w:bookmarkStart w:id="2318" w:name="C_1202-30638"/>
      <w:bookmarkEnd w:id="2318"/>
      <w:r>
        <w:t xml:space="preserve"> (CONF:1202-30638).</w:t>
      </w:r>
    </w:p>
    <w:p w14:paraId="226F1D1B" w14:textId="77777777" w:rsidR="00E379A6" w:rsidRDefault="000F5220">
      <w:pPr>
        <w:numPr>
          <w:ilvl w:val="1"/>
          <w:numId w:val="9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319" w:name="C_1202-30643"/>
      <w:bookmarkEnd w:id="2319"/>
      <w:r>
        <w:t xml:space="preserve"> (CONF:1202-30643).</w:t>
      </w:r>
    </w:p>
    <w:p w14:paraId="1BBC55B3" w14:textId="77777777" w:rsidR="00E379A6" w:rsidRDefault="000F5220">
      <w:pPr>
        <w:numPr>
          <w:ilvl w:val="0"/>
          <w:numId w:val="93"/>
        </w:numPr>
      </w:pPr>
      <w:r>
        <w:rPr>
          <w:rStyle w:val="keyword"/>
        </w:rPr>
        <w:t>SHALL</w:t>
      </w:r>
      <w:r>
        <w:t xml:space="preserve"> contain exactly one [1..1] </w:t>
      </w:r>
      <w:r>
        <w:rPr>
          <w:rStyle w:val="XMLnameBold"/>
        </w:rPr>
        <w:t>value</w:t>
      </w:r>
      <w:r>
        <w:t xml:space="preserve"> with @xsi:type="CD"</w:t>
      </w:r>
      <w:bookmarkStart w:id="2320" w:name="C_1202-30639"/>
      <w:bookmarkEnd w:id="2320"/>
      <w:r>
        <w:t xml:space="preserve"> (CONF:1202-30639).</w:t>
      </w:r>
    </w:p>
    <w:p w14:paraId="2330730B" w14:textId="77777777" w:rsidR="00E379A6" w:rsidRDefault="000F5220">
      <w:pPr>
        <w:numPr>
          <w:ilvl w:val="1"/>
          <w:numId w:val="93"/>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2321" w:name="C_1202-30644"/>
      <w:bookmarkEnd w:id="2321"/>
      <w:r>
        <w:t xml:space="preserve"> (CONF:1202-30644).</w:t>
      </w:r>
    </w:p>
    <w:p w14:paraId="14BA3D9F" w14:textId="77777777" w:rsidR="00E379A6" w:rsidRDefault="000F5220">
      <w:pPr>
        <w:numPr>
          <w:ilvl w:val="1"/>
          <w:numId w:val="93"/>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322" w:name="C_1202-30650"/>
      <w:bookmarkEnd w:id="2322"/>
      <w:r>
        <w:t xml:space="preserve"> (CONF:1202-30650).</w:t>
      </w:r>
    </w:p>
    <w:p w14:paraId="47DAC152" w14:textId="41230629" w:rsidR="00E379A6" w:rsidRDefault="000F5220">
      <w:pPr>
        <w:pStyle w:val="Caption"/>
        <w:ind w:left="130" w:right="115"/>
      </w:pPr>
      <w:bookmarkStart w:id="2323" w:name="_Toc491882374"/>
      <w:r>
        <w:t xml:space="preserve">Figure </w:t>
      </w:r>
      <w:r>
        <w:fldChar w:fldCharType="begin"/>
      </w:r>
      <w:r>
        <w:instrText>SEQ Figure \* ARABIC</w:instrText>
      </w:r>
      <w:r>
        <w:fldChar w:fldCharType="separate"/>
      </w:r>
      <w:r w:rsidR="00D90831">
        <w:t>96</w:t>
      </w:r>
      <w:r>
        <w:fldChar w:fldCharType="end"/>
      </w:r>
      <w:r>
        <w:t>: No Hemovigilance Incidents Reported This Month Observation</w:t>
      </w:r>
      <w:bookmarkEnd w:id="2323"/>
    </w:p>
    <w:p w14:paraId="2E374859" w14:textId="77777777" w:rsidR="00E379A6" w:rsidRDefault="000F5220">
      <w:pPr>
        <w:pStyle w:val="Example"/>
        <w:ind w:left="130" w:right="115"/>
      </w:pPr>
      <w:r>
        <w:t>&lt;!-- No Hemovigilance Incidents Reported This Month Observation --&gt;</w:t>
      </w:r>
    </w:p>
    <w:p w14:paraId="19DF44D8" w14:textId="77777777" w:rsidR="00E379A6" w:rsidRDefault="000F5220">
      <w:pPr>
        <w:pStyle w:val="Example"/>
        <w:ind w:left="130" w:right="115"/>
      </w:pPr>
      <w:r>
        <w:t xml:space="preserve">&lt;!-- If there were no hemovigilance incidents reported this month, </w:t>
      </w:r>
    </w:p>
    <w:p w14:paraId="2560C306" w14:textId="77777777" w:rsidR="00E379A6" w:rsidRDefault="000F5220">
      <w:pPr>
        <w:pStyle w:val="Example"/>
        <w:ind w:left="130" w:right="115"/>
      </w:pPr>
      <w:r>
        <w:t xml:space="preserve">       set the value of @negationInd to false. </w:t>
      </w:r>
    </w:p>
    <w:p w14:paraId="0C268BA2" w14:textId="77777777" w:rsidR="00E379A6" w:rsidRDefault="000F5220">
      <w:pPr>
        <w:pStyle w:val="Example"/>
        <w:ind w:left="130" w:right="115"/>
      </w:pPr>
      <w:r>
        <w:t xml:space="preserve">       If there were hemovigilance incidents reported this month, </w:t>
      </w:r>
    </w:p>
    <w:p w14:paraId="3DC78025" w14:textId="77777777" w:rsidR="00E379A6" w:rsidRDefault="000F5220">
      <w:pPr>
        <w:pStyle w:val="Example"/>
        <w:ind w:left="130" w:right="115"/>
      </w:pPr>
      <w:r>
        <w:t xml:space="preserve">       set the value of @negationInd to true. --&gt;</w:t>
      </w:r>
    </w:p>
    <w:p w14:paraId="298BF16C" w14:textId="77777777" w:rsidR="00E379A6" w:rsidRDefault="000F5220">
      <w:pPr>
        <w:pStyle w:val="Example"/>
        <w:ind w:left="130" w:right="115"/>
      </w:pPr>
      <w:r>
        <w:t>&lt;!-- There were hemovigilance incidents reported this month so negationInd='true' --&gt;</w:t>
      </w:r>
    </w:p>
    <w:p w14:paraId="78B977E0" w14:textId="77777777" w:rsidR="00E379A6" w:rsidRDefault="000F5220">
      <w:pPr>
        <w:pStyle w:val="Example"/>
        <w:ind w:left="130" w:right="115"/>
      </w:pPr>
      <w:r>
        <w:t>&lt;observation classCode="OBS" moodCode="EVN" negationInd="true"&gt;</w:t>
      </w:r>
    </w:p>
    <w:p w14:paraId="7E38BCB0" w14:textId="77777777" w:rsidR="00E379A6" w:rsidRDefault="000F5220">
      <w:pPr>
        <w:pStyle w:val="Example"/>
        <w:ind w:left="130" w:right="115"/>
      </w:pPr>
      <w:r>
        <w:t xml:space="preserve">    &lt;!-- No Hemovigilance Incidents Reported This Month Observation --&gt;</w:t>
      </w:r>
    </w:p>
    <w:p w14:paraId="61ABB6EE" w14:textId="77777777" w:rsidR="00E379A6" w:rsidRDefault="000F5220">
      <w:pPr>
        <w:pStyle w:val="Example"/>
        <w:ind w:left="130" w:right="115"/>
      </w:pPr>
      <w:r>
        <w:t xml:space="preserve">    &lt;templateId root="2.16.840.1.113883.10.20.5.6.233" </w:t>
      </w:r>
    </w:p>
    <w:p w14:paraId="1395A034" w14:textId="77777777" w:rsidR="00E379A6" w:rsidRDefault="000F5220">
      <w:pPr>
        <w:pStyle w:val="Example"/>
        <w:ind w:left="130" w:right="115"/>
      </w:pPr>
      <w:r>
        <w:t xml:space="preserve">      extension="2015-10-01" /&gt;</w:t>
      </w:r>
    </w:p>
    <w:p w14:paraId="6E2FB943" w14:textId="77777777" w:rsidR="00E379A6" w:rsidRDefault="000F5220">
      <w:pPr>
        <w:pStyle w:val="Example"/>
        <w:ind w:left="130" w:right="115"/>
      </w:pPr>
      <w:r>
        <w:t xml:space="preserve">    &lt;code code="ASSERTION" </w:t>
      </w:r>
    </w:p>
    <w:p w14:paraId="37E33F65" w14:textId="77777777" w:rsidR="00E379A6" w:rsidRDefault="000F5220">
      <w:pPr>
        <w:pStyle w:val="Example"/>
        <w:ind w:left="130" w:right="115"/>
      </w:pPr>
      <w:r>
        <w:t xml:space="preserve">      codeSystem="2.16.840.1.113883.5.4" /&gt;</w:t>
      </w:r>
    </w:p>
    <w:p w14:paraId="2403C981" w14:textId="77777777" w:rsidR="00E379A6" w:rsidRDefault="000F5220">
      <w:pPr>
        <w:pStyle w:val="Example"/>
        <w:ind w:left="130" w:right="115"/>
      </w:pPr>
      <w:r>
        <w:t xml:space="preserve">    &lt;statusCode code="completed"/&gt;</w:t>
      </w:r>
    </w:p>
    <w:p w14:paraId="40561C1A" w14:textId="77777777" w:rsidR="00E379A6" w:rsidRDefault="000F5220">
      <w:pPr>
        <w:pStyle w:val="Example"/>
        <w:ind w:left="130" w:right="115"/>
      </w:pPr>
      <w:r>
        <w:t xml:space="preserve">    &lt;value xsi:type="CD" </w:t>
      </w:r>
    </w:p>
    <w:p w14:paraId="4280DACD" w14:textId="77777777" w:rsidR="00E379A6" w:rsidRDefault="000F5220">
      <w:pPr>
        <w:pStyle w:val="Example"/>
        <w:ind w:left="130" w:right="115"/>
      </w:pPr>
      <w:r>
        <w:t xml:space="preserve">      codeSystem="2.16.840.1.113883.6.277" </w:t>
      </w:r>
    </w:p>
    <w:p w14:paraId="6456BDA4" w14:textId="77777777" w:rsidR="00E379A6" w:rsidRDefault="000F5220">
      <w:pPr>
        <w:pStyle w:val="Example"/>
        <w:ind w:left="130" w:right="115"/>
      </w:pPr>
      <w:r>
        <w:t xml:space="preserve">      codeSystemName="cdcNHSN" code="3541-0"</w:t>
      </w:r>
    </w:p>
    <w:p w14:paraId="6EB62E3E" w14:textId="77777777" w:rsidR="00E379A6" w:rsidRDefault="000F5220">
      <w:pPr>
        <w:pStyle w:val="Example"/>
        <w:ind w:left="130" w:right="115"/>
      </w:pPr>
      <w:r>
        <w:t xml:space="preserve">      displayName="No hemovigilance incidents reported this month" /&gt;</w:t>
      </w:r>
    </w:p>
    <w:p w14:paraId="5E18EF6A" w14:textId="77777777" w:rsidR="00E379A6" w:rsidRDefault="000F5220">
      <w:pPr>
        <w:pStyle w:val="Example"/>
        <w:ind w:left="130" w:right="115"/>
      </w:pPr>
      <w:r>
        <w:t>&lt;/observation&gt;</w:t>
      </w:r>
    </w:p>
    <w:p w14:paraId="7DA5AF1D" w14:textId="77777777" w:rsidR="00E379A6" w:rsidRDefault="00E379A6">
      <w:pPr>
        <w:pStyle w:val="BodyText"/>
      </w:pPr>
    </w:p>
    <w:p w14:paraId="583BE42B" w14:textId="77777777" w:rsidR="00E379A6" w:rsidRDefault="000F5220">
      <w:pPr>
        <w:pStyle w:val="Heading2nospace"/>
      </w:pPr>
      <w:bookmarkStart w:id="2324" w:name="_Toc491882197"/>
      <w:r>
        <w:lastRenderedPageBreak/>
        <w:t>O</w:t>
      </w:r>
      <w:bookmarkStart w:id="2325" w:name="E_Occasion_of_HAI_Detection_Observation"/>
      <w:bookmarkEnd w:id="2325"/>
      <w:r>
        <w:t>ccasion of HAI Detection Observation</w:t>
      </w:r>
      <w:bookmarkEnd w:id="2324"/>
    </w:p>
    <w:p w14:paraId="0CAD308C" w14:textId="77777777" w:rsidR="00E379A6" w:rsidRDefault="000F5220">
      <w:pPr>
        <w:pStyle w:val="BracketData"/>
      </w:pPr>
      <w:r>
        <w:t>[observation: identifier urn:oid:2.16.840.1.113883.10.20.5.6.144 (closed)]</w:t>
      </w:r>
    </w:p>
    <w:p w14:paraId="6B2C260D" w14:textId="77777777" w:rsidR="00E379A6" w:rsidRDefault="000F5220">
      <w:pPr>
        <w:pStyle w:val="BracketData"/>
      </w:pPr>
      <w:r>
        <w:t>Published as part of NHSN Healthcare Associated Infection (HAI) Reports Release 1 - US Realm</w:t>
      </w:r>
    </w:p>
    <w:p w14:paraId="17BCAD99" w14:textId="73DA59D5" w:rsidR="00E379A6" w:rsidRDefault="000F5220">
      <w:pPr>
        <w:pStyle w:val="Caption"/>
      </w:pPr>
      <w:bookmarkStart w:id="2326" w:name="_Toc491882693"/>
      <w:r>
        <w:t xml:space="preserve">Table </w:t>
      </w:r>
      <w:r>
        <w:fldChar w:fldCharType="begin"/>
      </w:r>
      <w:r>
        <w:instrText>SEQ Table \* ARABIC</w:instrText>
      </w:r>
      <w:r>
        <w:fldChar w:fldCharType="separate"/>
      </w:r>
      <w:r w:rsidR="00D90831">
        <w:t>247</w:t>
      </w:r>
      <w:r>
        <w:fldChar w:fldCharType="end"/>
      </w:r>
      <w:r>
        <w:t>: Occasion of HAI Detection Observation Contexts</w:t>
      </w:r>
      <w:bookmarkEnd w:id="23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7: Occasion of HAI Detection Observation Contexts"/>
        <w:tblDescription w:val="Table 247: Occasion of HAI Detection Observation Contexts"/>
      </w:tblPr>
      <w:tblGrid>
        <w:gridCol w:w="5040"/>
        <w:gridCol w:w="5040"/>
      </w:tblGrid>
      <w:tr w:rsidR="00E379A6" w14:paraId="7E4ABDCD" w14:textId="77777777" w:rsidTr="005201CE">
        <w:trPr>
          <w:cantSplit/>
          <w:tblHeader/>
          <w:jc w:val="center"/>
        </w:trPr>
        <w:tc>
          <w:tcPr>
            <w:tcW w:w="360" w:type="dxa"/>
            <w:shd w:val="clear" w:color="auto" w:fill="E6E6E6"/>
          </w:tcPr>
          <w:p w14:paraId="3C5C7736" w14:textId="77777777" w:rsidR="00E379A6" w:rsidRDefault="000F5220">
            <w:pPr>
              <w:pStyle w:val="TableHead"/>
            </w:pPr>
            <w:r>
              <w:t>Contained By:</w:t>
            </w:r>
          </w:p>
        </w:tc>
        <w:tc>
          <w:tcPr>
            <w:tcW w:w="360" w:type="dxa"/>
            <w:shd w:val="clear" w:color="auto" w:fill="E6E6E6"/>
          </w:tcPr>
          <w:p w14:paraId="42562809" w14:textId="77777777" w:rsidR="00E379A6" w:rsidRDefault="000F5220">
            <w:pPr>
              <w:pStyle w:val="TableHead"/>
            </w:pPr>
            <w:r>
              <w:t>Contains:</w:t>
            </w:r>
          </w:p>
        </w:tc>
      </w:tr>
      <w:tr w:rsidR="00E379A6" w14:paraId="2EA5CA30" w14:textId="77777777" w:rsidTr="005201CE">
        <w:trPr>
          <w:cantSplit/>
          <w:jc w:val="center"/>
        </w:trPr>
        <w:tc>
          <w:tcPr>
            <w:tcW w:w="360" w:type="dxa"/>
          </w:tcPr>
          <w:p w14:paraId="14606E31" w14:textId="6D4B34C4" w:rsidR="00E379A6" w:rsidRDefault="0051287C">
            <w:pPr>
              <w:pStyle w:val="TableText"/>
            </w:pPr>
            <w:hyperlink w:anchor="E_InfectionType_Observation">
              <w:r w:rsidR="000F5220">
                <w:rPr>
                  <w:rStyle w:val="HyperlinkText9pt"/>
                </w:rPr>
                <w:t>Infection-Type Observation</w:t>
              </w:r>
            </w:hyperlink>
            <w:r w:rsidR="000F5220">
              <w:t xml:space="preserve"> (optional)</w:t>
            </w:r>
          </w:p>
        </w:tc>
        <w:tc>
          <w:tcPr>
            <w:tcW w:w="360" w:type="dxa"/>
          </w:tcPr>
          <w:p w14:paraId="52700612" w14:textId="77777777" w:rsidR="00E379A6" w:rsidRDefault="00E379A6"/>
        </w:tc>
      </w:tr>
    </w:tbl>
    <w:p w14:paraId="294A71A0" w14:textId="77777777" w:rsidR="00E379A6" w:rsidRDefault="00E379A6">
      <w:pPr>
        <w:pStyle w:val="BodyText"/>
      </w:pPr>
    </w:p>
    <w:p w14:paraId="27F5C6F7" w14:textId="77777777" w:rsidR="00E379A6" w:rsidRDefault="000F5220">
      <w:pPr>
        <w:pStyle w:val="BodyText"/>
      </w:pPr>
      <w:r>
        <w:t>This observation records when, in relation to an admission (a surgery stay), an HAI was detected.</w:t>
      </w:r>
    </w:p>
    <w:p w14:paraId="1ADEC248" w14:textId="139378D9" w:rsidR="00E379A6" w:rsidRDefault="000F5220">
      <w:pPr>
        <w:pStyle w:val="Caption"/>
      </w:pPr>
      <w:bookmarkStart w:id="2327" w:name="_Toc491882694"/>
      <w:r>
        <w:lastRenderedPageBreak/>
        <w:t xml:space="preserve">Table </w:t>
      </w:r>
      <w:r>
        <w:fldChar w:fldCharType="begin"/>
      </w:r>
      <w:r>
        <w:instrText>SEQ Table \* ARABIC</w:instrText>
      </w:r>
      <w:r>
        <w:fldChar w:fldCharType="separate"/>
      </w:r>
      <w:r w:rsidR="00D90831">
        <w:t>248</w:t>
      </w:r>
      <w:r>
        <w:fldChar w:fldCharType="end"/>
      </w:r>
      <w:r>
        <w:t>: Occasion of HAI Detection Observation Constraints Overview</w:t>
      </w:r>
      <w:bookmarkEnd w:id="2327"/>
    </w:p>
    <w:tbl>
      <w:tblPr>
        <w:tblStyle w:val="TableGrid"/>
        <w:tblW w:w="10080" w:type="dxa"/>
        <w:jc w:val="center"/>
        <w:tblLayout w:type="fixed"/>
        <w:tblLook w:val="02A0" w:firstRow="1" w:lastRow="0" w:firstColumn="1" w:lastColumn="0" w:noHBand="1" w:noVBand="0"/>
        <w:tblCaption w:val="Table 248: Occasion of HAI Detection Observation Constraints Overview"/>
        <w:tblDescription w:val="Table 248: Occasion of HAI Detection Observation Constraints Overview"/>
      </w:tblPr>
      <w:tblGrid>
        <w:gridCol w:w="3498"/>
        <w:gridCol w:w="731"/>
        <w:gridCol w:w="877"/>
        <w:gridCol w:w="877"/>
        <w:gridCol w:w="877"/>
        <w:gridCol w:w="3220"/>
      </w:tblGrid>
      <w:tr w:rsidR="00E379A6" w14:paraId="2512034A" w14:textId="77777777" w:rsidTr="005201CE">
        <w:trPr>
          <w:cantSplit/>
          <w:tblHeader/>
          <w:jc w:val="center"/>
        </w:trPr>
        <w:tc>
          <w:tcPr>
            <w:tcW w:w="0" w:type="dxa"/>
            <w:shd w:val="clear" w:color="auto" w:fill="E6E6E6"/>
            <w:noWrap/>
          </w:tcPr>
          <w:p w14:paraId="6ED001BF" w14:textId="77777777" w:rsidR="00E379A6" w:rsidRDefault="000F5220">
            <w:pPr>
              <w:pStyle w:val="TableHead"/>
            </w:pPr>
            <w:r>
              <w:t>XPath</w:t>
            </w:r>
          </w:p>
        </w:tc>
        <w:tc>
          <w:tcPr>
            <w:tcW w:w="720" w:type="dxa"/>
            <w:shd w:val="clear" w:color="auto" w:fill="E6E6E6"/>
            <w:noWrap/>
          </w:tcPr>
          <w:p w14:paraId="3CDFE211" w14:textId="77777777" w:rsidR="00E379A6" w:rsidRDefault="000F5220">
            <w:pPr>
              <w:pStyle w:val="TableHead"/>
            </w:pPr>
            <w:r>
              <w:t>Card.</w:t>
            </w:r>
          </w:p>
        </w:tc>
        <w:tc>
          <w:tcPr>
            <w:tcW w:w="864" w:type="dxa"/>
            <w:shd w:val="clear" w:color="auto" w:fill="E6E6E6"/>
            <w:noWrap/>
          </w:tcPr>
          <w:p w14:paraId="73F06C61" w14:textId="77777777" w:rsidR="00E379A6" w:rsidRDefault="000F5220">
            <w:pPr>
              <w:pStyle w:val="TableHead"/>
            </w:pPr>
            <w:r>
              <w:t>Verb</w:t>
            </w:r>
          </w:p>
        </w:tc>
        <w:tc>
          <w:tcPr>
            <w:tcW w:w="864" w:type="dxa"/>
            <w:shd w:val="clear" w:color="auto" w:fill="E6E6E6"/>
            <w:noWrap/>
          </w:tcPr>
          <w:p w14:paraId="697ACD02" w14:textId="77777777" w:rsidR="00E379A6" w:rsidRDefault="000F5220">
            <w:pPr>
              <w:pStyle w:val="TableHead"/>
            </w:pPr>
            <w:r>
              <w:t>Data Type</w:t>
            </w:r>
          </w:p>
        </w:tc>
        <w:tc>
          <w:tcPr>
            <w:tcW w:w="864" w:type="dxa"/>
            <w:shd w:val="clear" w:color="auto" w:fill="E6E6E6"/>
            <w:noWrap/>
          </w:tcPr>
          <w:p w14:paraId="2717A4AA" w14:textId="77777777" w:rsidR="00E379A6" w:rsidRDefault="000F5220">
            <w:pPr>
              <w:pStyle w:val="TableHead"/>
            </w:pPr>
            <w:r>
              <w:t>CONF#</w:t>
            </w:r>
          </w:p>
        </w:tc>
        <w:tc>
          <w:tcPr>
            <w:tcW w:w="864" w:type="dxa"/>
            <w:shd w:val="clear" w:color="auto" w:fill="E6E6E6"/>
            <w:noWrap/>
          </w:tcPr>
          <w:p w14:paraId="5114C68E" w14:textId="77777777" w:rsidR="00E379A6" w:rsidRDefault="000F5220">
            <w:pPr>
              <w:pStyle w:val="TableHead"/>
            </w:pPr>
            <w:r>
              <w:t>Value</w:t>
            </w:r>
          </w:p>
        </w:tc>
      </w:tr>
      <w:tr w:rsidR="00E379A6" w14:paraId="212A202C" w14:textId="77777777" w:rsidTr="005201CE">
        <w:trPr>
          <w:cantSplit/>
          <w:jc w:val="center"/>
        </w:trPr>
        <w:tc>
          <w:tcPr>
            <w:tcW w:w="9928" w:type="dxa"/>
            <w:gridSpan w:val="6"/>
          </w:tcPr>
          <w:p w14:paraId="3F14EF38" w14:textId="77777777" w:rsidR="00E379A6" w:rsidRDefault="000F5220">
            <w:pPr>
              <w:pStyle w:val="TableText"/>
            </w:pPr>
            <w:r>
              <w:t>observation (identifier: urn:oid:2.16.840.1.113883.10.20.5.6.144)</w:t>
            </w:r>
          </w:p>
        </w:tc>
      </w:tr>
      <w:tr w:rsidR="00E379A6" w14:paraId="5075EF9F" w14:textId="77777777" w:rsidTr="005201CE">
        <w:trPr>
          <w:cantSplit/>
          <w:jc w:val="center"/>
        </w:trPr>
        <w:tc>
          <w:tcPr>
            <w:tcW w:w="3445" w:type="dxa"/>
          </w:tcPr>
          <w:p w14:paraId="6820EFE1" w14:textId="77777777" w:rsidR="00E379A6" w:rsidRDefault="000F5220">
            <w:pPr>
              <w:pStyle w:val="TableText"/>
            </w:pPr>
            <w:r>
              <w:tab/>
              <w:t>@classCode</w:t>
            </w:r>
          </w:p>
        </w:tc>
        <w:tc>
          <w:tcPr>
            <w:tcW w:w="720" w:type="dxa"/>
          </w:tcPr>
          <w:p w14:paraId="529F77E8" w14:textId="77777777" w:rsidR="00E379A6" w:rsidRDefault="000F5220">
            <w:pPr>
              <w:pStyle w:val="TableText"/>
            </w:pPr>
            <w:r>
              <w:t>1..1</w:t>
            </w:r>
          </w:p>
        </w:tc>
        <w:tc>
          <w:tcPr>
            <w:tcW w:w="864" w:type="dxa"/>
          </w:tcPr>
          <w:p w14:paraId="4AC7F212" w14:textId="77777777" w:rsidR="00E379A6" w:rsidRDefault="000F5220">
            <w:pPr>
              <w:pStyle w:val="TableText"/>
            </w:pPr>
            <w:r>
              <w:t>SHALL</w:t>
            </w:r>
          </w:p>
        </w:tc>
        <w:tc>
          <w:tcPr>
            <w:tcW w:w="864" w:type="dxa"/>
          </w:tcPr>
          <w:p w14:paraId="739E80DD" w14:textId="77777777" w:rsidR="00E379A6" w:rsidRDefault="00E379A6">
            <w:pPr>
              <w:pStyle w:val="TableText"/>
            </w:pPr>
          </w:p>
        </w:tc>
        <w:tc>
          <w:tcPr>
            <w:tcW w:w="864" w:type="dxa"/>
          </w:tcPr>
          <w:p w14:paraId="22C2A6CE" w14:textId="2FF95264" w:rsidR="00E379A6" w:rsidRDefault="0051287C">
            <w:pPr>
              <w:pStyle w:val="TableText"/>
            </w:pPr>
            <w:hyperlink w:anchor="C_86-21716">
              <w:r w:rsidR="000F5220">
                <w:rPr>
                  <w:rStyle w:val="HyperlinkText9pt"/>
                </w:rPr>
                <w:t>86-21716</w:t>
              </w:r>
            </w:hyperlink>
          </w:p>
        </w:tc>
        <w:tc>
          <w:tcPr>
            <w:tcW w:w="3171" w:type="dxa"/>
          </w:tcPr>
          <w:p w14:paraId="208604E1" w14:textId="77777777" w:rsidR="00E379A6" w:rsidRDefault="000F5220">
            <w:pPr>
              <w:pStyle w:val="TableText"/>
            </w:pPr>
            <w:r>
              <w:t>urn:oid:2.16.840.1.113883.5.6 (HL7ActClass) = OBS</w:t>
            </w:r>
          </w:p>
        </w:tc>
      </w:tr>
      <w:tr w:rsidR="00E379A6" w14:paraId="77B2B447" w14:textId="77777777" w:rsidTr="005201CE">
        <w:trPr>
          <w:cantSplit/>
          <w:jc w:val="center"/>
        </w:trPr>
        <w:tc>
          <w:tcPr>
            <w:tcW w:w="3445" w:type="dxa"/>
          </w:tcPr>
          <w:p w14:paraId="57769654" w14:textId="77777777" w:rsidR="00E379A6" w:rsidRDefault="000F5220">
            <w:pPr>
              <w:pStyle w:val="TableText"/>
            </w:pPr>
            <w:r>
              <w:tab/>
              <w:t>@moodCode</w:t>
            </w:r>
          </w:p>
        </w:tc>
        <w:tc>
          <w:tcPr>
            <w:tcW w:w="720" w:type="dxa"/>
          </w:tcPr>
          <w:p w14:paraId="7B72001C" w14:textId="77777777" w:rsidR="00E379A6" w:rsidRDefault="000F5220">
            <w:pPr>
              <w:pStyle w:val="TableText"/>
            </w:pPr>
            <w:r>
              <w:t>1..1</w:t>
            </w:r>
          </w:p>
        </w:tc>
        <w:tc>
          <w:tcPr>
            <w:tcW w:w="864" w:type="dxa"/>
          </w:tcPr>
          <w:p w14:paraId="5F7B2C14" w14:textId="77777777" w:rsidR="00E379A6" w:rsidRDefault="000F5220">
            <w:pPr>
              <w:pStyle w:val="TableText"/>
            </w:pPr>
            <w:r>
              <w:t>SHALL</w:t>
            </w:r>
          </w:p>
        </w:tc>
        <w:tc>
          <w:tcPr>
            <w:tcW w:w="864" w:type="dxa"/>
          </w:tcPr>
          <w:p w14:paraId="1356E97D" w14:textId="77777777" w:rsidR="00E379A6" w:rsidRDefault="00E379A6">
            <w:pPr>
              <w:pStyle w:val="TableText"/>
            </w:pPr>
          </w:p>
        </w:tc>
        <w:tc>
          <w:tcPr>
            <w:tcW w:w="864" w:type="dxa"/>
          </w:tcPr>
          <w:p w14:paraId="08481B4F" w14:textId="0ADA80ED" w:rsidR="00E379A6" w:rsidRDefault="0051287C">
            <w:pPr>
              <w:pStyle w:val="TableText"/>
            </w:pPr>
            <w:hyperlink w:anchor="C_86-21717">
              <w:r w:rsidR="000F5220">
                <w:rPr>
                  <w:rStyle w:val="HyperlinkText9pt"/>
                </w:rPr>
                <w:t>86-21717</w:t>
              </w:r>
            </w:hyperlink>
          </w:p>
        </w:tc>
        <w:tc>
          <w:tcPr>
            <w:tcW w:w="3171" w:type="dxa"/>
          </w:tcPr>
          <w:p w14:paraId="514C5055" w14:textId="77777777" w:rsidR="00E379A6" w:rsidRDefault="000F5220">
            <w:pPr>
              <w:pStyle w:val="TableText"/>
            </w:pPr>
            <w:r>
              <w:t>urn:oid:2.16.840.1.113883.5.1001 (ActMood) = EVN</w:t>
            </w:r>
          </w:p>
        </w:tc>
      </w:tr>
      <w:tr w:rsidR="00E379A6" w14:paraId="7B86287C" w14:textId="77777777" w:rsidTr="005201CE">
        <w:trPr>
          <w:cantSplit/>
          <w:jc w:val="center"/>
        </w:trPr>
        <w:tc>
          <w:tcPr>
            <w:tcW w:w="3445" w:type="dxa"/>
          </w:tcPr>
          <w:p w14:paraId="1DBAFB1C" w14:textId="77777777" w:rsidR="00E379A6" w:rsidRDefault="000F5220">
            <w:pPr>
              <w:pStyle w:val="TableText"/>
            </w:pPr>
            <w:r>
              <w:tab/>
              <w:t>@negationInd</w:t>
            </w:r>
          </w:p>
        </w:tc>
        <w:tc>
          <w:tcPr>
            <w:tcW w:w="720" w:type="dxa"/>
          </w:tcPr>
          <w:p w14:paraId="294029A1" w14:textId="77777777" w:rsidR="00E379A6" w:rsidRDefault="000F5220">
            <w:pPr>
              <w:pStyle w:val="TableText"/>
            </w:pPr>
            <w:r>
              <w:t>1..1</w:t>
            </w:r>
          </w:p>
        </w:tc>
        <w:tc>
          <w:tcPr>
            <w:tcW w:w="864" w:type="dxa"/>
          </w:tcPr>
          <w:p w14:paraId="1D89D1C5" w14:textId="77777777" w:rsidR="00E379A6" w:rsidRDefault="000F5220">
            <w:pPr>
              <w:pStyle w:val="TableText"/>
            </w:pPr>
            <w:r>
              <w:t>SHALL</w:t>
            </w:r>
          </w:p>
        </w:tc>
        <w:tc>
          <w:tcPr>
            <w:tcW w:w="864" w:type="dxa"/>
          </w:tcPr>
          <w:p w14:paraId="4B412298" w14:textId="77777777" w:rsidR="00E379A6" w:rsidRDefault="00E379A6">
            <w:pPr>
              <w:pStyle w:val="TableText"/>
            </w:pPr>
          </w:p>
        </w:tc>
        <w:tc>
          <w:tcPr>
            <w:tcW w:w="864" w:type="dxa"/>
          </w:tcPr>
          <w:p w14:paraId="1CD90B9F" w14:textId="7B90B938" w:rsidR="00E379A6" w:rsidRDefault="0051287C">
            <w:pPr>
              <w:pStyle w:val="TableText"/>
            </w:pPr>
            <w:hyperlink w:anchor="C_86-21718">
              <w:r w:rsidR="000F5220">
                <w:rPr>
                  <w:rStyle w:val="HyperlinkText9pt"/>
                </w:rPr>
                <w:t>86-21718</w:t>
              </w:r>
            </w:hyperlink>
          </w:p>
        </w:tc>
        <w:tc>
          <w:tcPr>
            <w:tcW w:w="3171" w:type="dxa"/>
          </w:tcPr>
          <w:p w14:paraId="4D9F838A" w14:textId="77777777" w:rsidR="00E379A6" w:rsidRDefault="000F5220">
            <w:pPr>
              <w:pStyle w:val="TableText"/>
            </w:pPr>
            <w:r>
              <w:t>false</w:t>
            </w:r>
          </w:p>
        </w:tc>
      </w:tr>
      <w:tr w:rsidR="00E379A6" w14:paraId="422C9B0C" w14:textId="77777777" w:rsidTr="005201CE">
        <w:trPr>
          <w:cantSplit/>
          <w:jc w:val="center"/>
        </w:trPr>
        <w:tc>
          <w:tcPr>
            <w:tcW w:w="3445" w:type="dxa"/>
          </w:tcPr>
          <w:p w14:paraId="64CC17B4" w14:textId="77777777" w:rsidR="00E379A6" w:rsidRDefault="000F5220">
            <w:pPr>
              <w:pStyle w:val="TableText"/>
            </w:pPr>
            <w:r>
              <w:tab/>
              <w:t>templateId</w:t>
            </w:r>
          </w:p>
        </w:tc>
        <w:tc>
          <w:tcPr>
            <w:tcW w:w="720" w:type="dxa"/>
          </w:tcPr>
          <w:p w14:paraId="04B63B92" w14:textId="77777777" w:rsidR="00E379A6" w:rsidRDefault="000F5220">
            <w:pPr>
              <w:pStyle w:val="TableText"/>
            </w:pPr>
            <w:r>
              <w:t>1..1</w:t>
            </w:r>
          </w:p>
        </w:tc>
        <w:tc>
          <w:tcPr>
            <w:tcW w:w="864" w:type="dxa"/>
          </w:tcPr>
          <w:p w14:paraId="5E180815" w14:textId="77777777" w:rsidR="00E379A6" w:rsidRDefault="000F5220">
            <w:pPr>
              <w:pStyle w:val="TableText"/>
            </w:pPr>
            <w:r>
              <w:t>SHALL</w:t>
            </w:r>
          </w:p>
        </w:tc>
        <w:tc>
          <w:tcPr>
            <w:tcW w:w="864" w:type="dxa"/>
          </w:tcPr>
          <w:p w14:paraId="5AFB08BC" w14:textId="77777777" w:rsidR="00E379A6" w:rsidRDefault="00E379A6">
            <w:pPr>
              <w:pStyle w:val="TableText"/>
            </w:pPr>
          </w:p>
        </w:tc>
        <w:tc>
          <w:tcPr>
            <w:tcW w:w="864" w:type="dxa"/>
          </w:tcPr>
          <w:p w14:paraId="6B8AFED8" w14:textId="7A1E913A" w:rsidR="00E379A6" w:rsidRDefault="0051287C">
            <w:pPr>
              <w:pStyle w:val="TableText"/>
            </w:pPr>
            <w:hyperlink w:anchor="C_86-28259">
              <w:r w:rsidR="000F5220">
                <w:rPr>
                  <w:rStyle w:val="HyperlinkText9pt"/>
                </w:rPr>
                <w:t>86-28259</w:t>
              </w:r>
            </w:hyperlink>
          </w:p>
        </w:tc>
        <w:tc>
          <w:tcPr>
            <w:tcW w:w="3171" w:type="dxa"/>
          </w:tcPr>
          <w:p w14:paraId="4E5F898C" w14:textId="77777777" w:rsidR="00E379A6" w:rsidRDefault="00E379A6">
            <w:pPr>
              <w:pStyle w:val="TableText"/>
            </w:pPr>
          </w:p>
        </w:tc>
      </w:tr>
      <w:tr w:rsidR="00E379A6" w14:paraId="56A12EB4" w14:textId="77777777" w:rsidTr="005201CE">
        <w:trPr>
          <w:cantSplit/>
          <w:jc w:val="center"/>
        </w:trPr>
        <w:tc>
          <w:tcPr>
            <w:tcW w:w="3445" w:type="dxa"/>
          </w:tcPr>
          <w:p w14:paraId="4444F75F" w14:textId="77777777" w:rsidR="00E379A6" w:rsidRDefault="000F5220">
            <w:pPr>
              <w:pStyle w:val="TableText"/>
            </w:pPr>
            <w:r>
              <w:tab/>
            </w:r>
            <w:r>
              <w:tab/>
              <w:t>@root</w:t>
            </w:r>
          </w:p>
        </w:tc>
        <w:tc>
          <w:tcPr>
            <w:tcW w:w="720" w:type="dxa"/>
          </w:tcPr>
          <w:p w14:paraId="24D2D373" w14:textId="77777777" w:rsidR="00E379A6" w:rsidRDefault="000F5220">
            <w:pPr>
              <w:pStyle w:val="TableText"/>
            </w:pPr>
            <w:r>
              <w:t>1..1</w:t>
            </w:r>
          </w:p>
        </w:tc>
        <w:tc>
          <w:tcPr>
            <w:tcW w:w="864" w:type="dxa"/>
          </w:tcPr>
          <w:p w14:paraId="4706B7BF" w14:textId="77777777" w:rsidR="00E379A6" w:rsidRDefault="000F5220">
            <w:pPr>
              <w:pStyle w:val="TableText"/>
            </w:pPr>
            <w:r>
              <w:t>SHALL</w:t>
            </w:r>
          </w:p>
        </w:tc>
        <w:tc>
          <w:tcPr>
            <w:tcW w:w="864" w:type="dxa"/>
          </w:tcPr>
          <w:p w14:paraId="67C3F379" w14:textId="77777777" w:rsidR="00E379A6" w:rsidRDefault="00E379A6">
            <w:pPr>
              <w:pStyle w:val="TableText"/>
            </w:pPr>
          </w:p>
        </w:tc>
        <w:tc>
          <w:tcPr>
            <w:tcW w:w="864" w:type="dxa"/>
          </w:tcPr>
          <w:p w14:paraId="63606809" w14:textId="01B64FE4" w:rsidR="00E379A6" w:rsidRDefault="0051287C">
            <w:pPr>
              <w:pStyle w:val="TableText"/>
            </w:pPr>
            <w:hyperlink w:anchor="C_86-28260">
              <w:r w:rsidR="000F5220">
                <w:rPr>
                  <w:rStyle w:val="HyperlinkText9pt"/>
                </w:rPr>
                <w:t>86-28260</w:t>
              </w:r>
            </w:hyperlink>
          </w:p>
        </w:tc>
        <w:tc>
          <w:tcPr>
            <w:tcW w:w="3171" w:type="dxa"/>
          </w:tcPr>
          <w:p w14:paraId="0483FD83" w14:textId="77777777" w:rsidR="00E379A6" w:rsidRDefault="000F5220">
            <w:pPr>
              <w:pStyle w:val="TableText"/>
            </w:pPr>
            <w:r>
              <w:t>2.16.840.1.113883.10.20.22.4.4</w:t>
            </w:r>
          </w:p>
        </w:tc>
      </w:tr>
      <w:tr w:rsidR="00E379A6" w14:paraId="55DFF997" w14:textId="77777777" w:rsidTr="005201CE">
        <w:trPr>
          <w:cantSplit/>
          <w:jc w:val="center"/>
        </w:trPr>
        <w:tc>
          <w:tcPr>
            <w:tcW w:w="3445" w:type="dxa"/>
          </w:tcPr>
          <w:p w14:paraId="00899E5D" w14:textId="77777777" w:rsidR="00E379A6" w:rsidRDefault="000F5220">
            <w:pPr>
              <w:pStyle w:val="TableText"/>
            </w:pPr>
            <w:r>
              <w:tab/>
              <w:t>templateId</w:t>
            </w:r>
          </w:p>
        </w:tc>
        <w:tc>
          <w:tcPr>
            <w:tcW w:w="720" w:type="dxa"/>
          </w:tcPr>
          <w:p w14:paraId="3A8D09A3" w14:textId="77777777" w:rsidR="00E379A6" w:rsidRDefault="000F5220">
            <w:pPr>
              <w:pStyle w:val="TableText"/>
            </w:pPr>
            <w:r>
              <w:t>1..1</w:t>
            </w:r>
          </w:p>
        </w:tc>
        <w:tc>
          <w:tcPr>
            <w:tcW w:w="864" w:type="dxa"/>
          </w:tcPr>
          <w:p w14:paraId="4FB7805E" w14:textId="77777777" w:rsidR="00E379A6" w:rsidRDefault="000F5220">
            <w:pPr>
              <w:pStyle w:val="TableText"/>
            </w:pPr>
            <w:r>
              <w:t>SHALL</w:t>
            </w:r>
          </w:p>
        </w:tc>
        <w:tc>
          <w:tcPr>
            <w:tcW w:w="864" w:type="dxa"/>
          </w:tcPr>
          <w:p w14:paraId="4DC46665" w14:textId="77777777" w:rsidR="00E379A6" w:rsidRDefault="00E379A6">
            <w:pPr>
              <w:pStyle w:val="TableText"/>
            </w:pPr>
          </w:p>
        </w:tc>
        <w:tc>
          <w:tcPr>
            <w:tcW w:w="864" w:type="dxa"/>
          </w:tcPr>
          <w:p w14:paraId="02991F24" w14:textId="4A238E02" w:rsidR="00E379A6" w:rsidRDefault="0051287C">
            <w:pPr>
              <w:pStyle w:val="TableText"/>
            </w:pPr>
            <w:hyperlink w:anchor="C_86-21721">
              <w:r w:rsidR="000F5220">
                <w:rPr>
                  <w:rStyle w:val="HyperlinkText9pt"/>
                </w:rPr>
                <w:t>86-21721</w:t>
              </w:r>
            </w:hyperlink>
          </w:p>
        </w:tc>
        <w:tc>
          <w:tcPr>
            <w:tcW w:w="3171" w:type="dxa"/>
          </w:tcPr>
          <w:p w14:paraId="474C5183" w14:textId="77777777" w:rsidR="00E379A6" w:rsidRDefault="00E379A6">
            <w:pPr>
              <w:pStyle w:val="TableText"/>
            </w:pPr>
          </w:p>
        </w:tc>
      </w:tr>
      <w:tr w:rsidR="00E379A6" w14:paraId="11F04F51" w14:textId="77777777" w:rsidTr="005201CE">
        <w:trPr>
          <w:cantSplit/>
          <w:jc w:val="center"/>
        </w:trPr>
        <w:tc>
          <w:tcPr>
            <w:tcW w:w="3445" w:type="dxa"/>
          </w:tcPr>
          <w:p w14:paraId="0C76EF06" w14:textId="77777777" w:rsidR="00E379A6" w:rsidRDefault="000F5220">
            <w:pPr>
              <w:pStyle w:val="TableText"/>
            </w:pPr>
            <w:r>
              <w:tab/>
            </w:r>
            <w:r>
              <w:tab/>
              <w:t>@root</w:t>
            </w:r>
          </w:p>
        </w:tc>
        <w:tc>
          <w:tcPr>
            <w:tcW w:w="720" w:type="dxa"/>
          </w:tcPr>
          <w:p w14:paraId="49BC7280" w14:textId="77777777" w:rsidR="00E379A6" w:rsidRDefault="000F5220">
            <w:pPr>
              <w:pStyle w:val="TableText"/>
            </w:pPr>
            <w:r>
              <w:t>1..1</w:t>
            </w:r>
          </w:p>
        </w:tc>
        <w:tc>
          <w:tcPr>
            <w:tcW w:w="864" w:type="dxa"/>
          </w:tcPr>
          <w:p w14:paraId="5D81709D" w14:textId="77777777" w:rsidR="00E379A6" w:rsidRDefault="000F5220">
            <w:pPr>
              <w:pStyle w:val="TableText"/>
            </w:pPr>
            <w:r>
              <w:t>SHALL</w:t>
            </w:r>
          </w:p>
        </w:tc>
        <w:tc>
          <w:tcPr>
            <w:tcW w:w="864" w:type="dxa"/>
          </w:tcPr>
          <w:p w14:paraId="49CA2840" w14:textId="77777777" w:rsidR="00E379A6" w:rsidRDefault="00E379A6">
            <w:pPr>
              <w:pStyle w:val="TableText"/>
            </w:pPr>
          </w:p>
        </w:tc>
        <w:tc>
          <w:tcPr>
            <w:tcW w:w="864" w:type="dxa"/>
          </w:tcPr>
          <w:p w14:paraId="6B770AB2" w14:textId="510BB4B3" w:rsidR="00E379A6" w:rsidRDefault="0051287C">
            <w:pPr>
              <w:pStyle w:val="TableText"/>
            </w:pPr>
            <w:hyperlink w:anchor="C_86-21722">
              <w:r w:rsidR="000F5220">
                <w:rPr>
                  <w:rStyle w:val="HyperlinkText9pt"/>
                </w:rPr>
                <w:t>86-21722</w:t>
              </w:r>
            </w:hyperlink>
          </w:p>
        </w:tc>
        <w:tc>
          <w:tcPr>
            <w:tcW w:w="3171" w:type="dxa"/>
          </w:tcPr>
          <w:p w14:paraId="50E23AA3" w14:textId="77777777" w:rsidR="00E379A6" w:rsidRDefault="000F5220">
            <w:pPr>
              <w:pStyle w:val="TableText"/>
            </w:pPr>
            <w:r>
              <w:t>2.16.840.1.113883.10.20.5.6.144</w:t>
            </w:r>
          </w:p>
        </w:tc>
      </w:tr>
      <w:tr w:rsidR="00E379A6" w14:paraId="252CFD8E" w14:textId="77777777" w:rsidTr="005201CE">
        <w:trPr>
          <w:cantSplit/>
          <w:jc w:val="center"/>
        </w:trPr>
        <w:tc>
          <w:tcPr>
            <w:tcW w:w="3445" w:type="dxa"/>
          </w:tcPr>
          <w:p w14:paraId="4B1F9092" w14:textId="77777777" w:rsidR="00E379A6" w:rsidRDefault="000F5220">
            <w:pPr>
              <w:pStyle w:val="TableText"/>
            </w:pPr>
            <w:r>
              <w:tab/>
              <w:t>id</w:t>
            </w:r>
          </w:p>
        </w:tc>
        <w:tc>
          <w:tcPr>
            <w:tcW w:w="720" w:type="dxa"/>
          </w:tcPr>
          <w:p w14:paraId="14FA0915" w14:textId="77777777" w:rsidR="00E379A6" w:rsidRDefault="000F5220">
            <w:pPr>
              <w:pStyle w:val="TableText"/>
            </w:pPr>
            <w:r>
              <w:t>1..1</w:t>
            </w:r>
          </w:p>
        </w:tc>
        <w:tc>
          <w:tcPr>
            <w:tcW w:w="864" w:type="dxa"/>
          </w:tcPr>
          <w:p w14:paraId="573B2E83" w14:textId="77777777" w:rsidR="00E379A6" w:rsidRDefault="000F5220">
            <w:pPr>
              <w:pStyle w:val="TableText"/>
            </w:pPr>
            <w:r>
              <w:t>SHALL</w:t>
            </w:r>
          </w:p>
        </w:tc>
        <w:tc>
          <w:tcPr>
            <w:tcW w:w="864" w:type="dxa"/>
          </w:tcPr>
          <w:p w14:paraId="14744729" w14:textId="77777777" w:rsidR="00E379A6" w:rsidRDefault="00E379A6">
            <w:pPr>
              <w:pStyle w:val="TableText"/>
            </w:pPr>
          </w:p>
        </w:tc>
        <w:tc>
          <w:tcPr>
            <w:tcW w:w="864" w:type="dxa"/>
          </w:tcPr>
          <w:p w14:paraId="4BDAB521" w14:textId="49201CEE" w:rsidR="00E379A6" w:rsidRDefault="0051287C">
            <w:pPr>
              <w:pStyle w:val="TableText"/>
            </w:pPr>
            <w:hyperlink w:anchor="C_86-21723">
              <w:r w:rsidR="000F5220">
                <w:rPr>
                  <w:rStyle w:val="HyperlinkText9pt"/>
                </w:rPr>
                <w:t>86-21723</w:t>
              </w:r>
            </w:hyperlink>
          </w:p>
        </w:tc>
        <w:tc>
          <w:tcPr>
            <w:tcW w:w="3171" w:type="dxa"/>
          </w:tcPr>
          <w:p w14:paraId="20638689" w14:textId="77777777" w:rsidR="00E379A6" w:rsidRDefault="00E379A6">
            <w:pPr>
              <w:pStyle w:val="TableText"/>
            </w:pPr>
          </w:p>
        </w:tc>
      </w:tr>
      <w:tr w:rsidR="00E379A6" w14:paraId="6EB1CEBB" w14:textId="77777777" w:rsidTr="005201CE">
        <w:trPr>
          <w:cantSplit/>
          <w:jc w:val="center"/>
        </w:trPr>
        <w:tc>
          <w:tcPr>
            <w:tcW w:w="3445" w:type="dxa"/>
          </w:tcPr>
          <w:p w14:paraId="4A07E483" w14:textId="77777777" w:rsidR="00E379A6" w:rsidRDefault="000F5220">
            <w:pPr>
              <w:pStyle w:val="TableText"/>
            </w:pPr>
            <w:r>
              <w:tab/>
            </w:r>
            <w:r>
              <w:tab/>
              <w:t>@nullFlavor</w:t>
            </w:r>
          </w:p>
        </w:tc>
        <w:tc>
          <w:tcPr>
            <w:tcW w:w="720" w:type="dxa"/>
          </w:tcPr>
          <w:p w14:paraId="2BD64AB6" w14:textId="77777777" w:rsidR="00E379A6" w:rsidRDefault="000F5220">
            <w:pPr>
              <w:pStyle w:val="TableText"/>
            </w:pPr>
            <w:r>
              <w:t>1..1</w:t>
            </w:r>
          </w:p>
        </w:tc>
        <w:tc>
          <w:tcPr>
            <w:tcW w:w="864" w:type="dxa"/>
          </w:tcPr>
          <w:p w14:paraId="56FCE8C7" w14:textId="77777777" w:rsidR="00E379A6" w:rsidRDefault="000F5220">
            <w:pPr>
              <w:pStyle w:val="TableText"/>
            </w:pPr>
            <w:r>
              <w:t>SHALL</w:t>
            </w:r>
          </w:p>
        </w:tc>
        <w:tc>
          <w:tcPr>
            <w:tcW w:w="864" w:type="dxa"/>
          </w:tcPr>
          <w:p w14:paraId="3F7B1121" w14:textId="77777777" w:rsidR="00E379A6" w:rsidRDefault="00E379A6">
            <w:pPr>
              <w:pStyle w:val="TableText"/>
            </w:pPr>
          </w:p>
        </w:tc>
        <w:tc>
          <w:tcPr>
            <w:tcW w:w="864" w:type="dxa"/>
          </w:tcPr>
          <w:p w14:paraId="6F4CFBF9" w14:textId="7002B17F" w:rsidR="00E379A6" w:rsidRDefault="0051287C">
            <w:pPr>
              <w:pStyle w:val="TableText"/>
            </w:pPr>
            <w:hyperlink w:anchor="C_86-22773">
              <w:r w:rsidR="000F5220">
                <w:rPr>
                  <w:rStyle w:val="HyperlinkText9pt"/>
                </w:rPr>
                <w:t>86-22773</w:t>
              </w:r>
            </w:hyperlink>
          </w:p>
        </w:tc>
        <w:tc>
          <w:tcPr>
            <w:tcW w:w="3171" w:type="dxa"/>
          </w:tcPr>
          <w:p w14:paraId="776B6941" w14:textId="77777777" w:rsidR="00E379A6" w:rsidRDefault="000F5220">
            <w:pPr>
              <w:pStyle w:val="TableText"/>
            </w:pPr>
            <w:r>
              <w:t>NA</w:t>
            </w:r>
          </w:p>
        </w:tc>
      </w:tr>
      <w:tr w:rsidR="00E379A6" w14:paraId="6AB6A370" w14:textId="77777777" w:rsidTr="005201CE">
        <w:trPr>
          <w:cantSplit/>
          <w:jc w:val="center"/>
        </w:trPr>
        <w:tc>
          <w:tcPr>
            <w:tcW w:w="3445" w:type="dxa"/>
          </w:tcPr>
          <w:p w14:paraId="3654E055" w14:textId="77777777" w:rsidR="00E379A6" w:rsidRDefault="000F5220">
            <w:pPr>
              <w:pStyle w:val="TableText"/>
            </w:pPr>
            <w:r>
              <w:tab/>
              <w:t>code</w:t>
            </w:r>
          </w:p>
        </w:tc>
        <w:tc>
          <w:tcPr>
            <w:tcW w:w="720" w:type="dxa"/>
          </w:tcPr>
          <w:p w14:paraId="712EF537" w14:textId="77777777" w:rsidR="00E379A6" w:rsidRDefault="000F5220">
            <w:pPr>
              <w:pStyle w:val="TableText"/>
            </w:pPr>
            <w:r>
              <w:t>1..1</w:t>
            </w:r>
          </w:p>
        </w:tc>
        <w:tc>
          <w:tcPr>
            <w:tcW w:w="864" w:type="dxa"/>
          </w:tcPr>
          <w:p w14:paraId="3182451A" w14:textId="77777777" w:rsidR="00E379A6" w:rsidRDefault="000F5220">
            <w:pPr>
              <w:pStyle w:val="TableText"/>
            </w:pPr>
            <w:r>
              <w:t>SHALL</w:t>
            </w:r>
          </w:p>
        </w:tc>
        <w:tc>
          <w:tcPr>
            <w:tcW w:w="864" w:type="dxa"/>
          </w:tcPr>
          <w:p w14:paraId="6DA1D5AD" w14:textId="77777777" w:rsidR="00E379A6" w:rsidRDefault="00E379A6">
            <w:pPr>
              <w:pStyle w:val="TableText"/>
            </w:pPr>
          </w:p>
        </w:tc>
        <w:tc>
          <w:tcPr>
            <w:tcW w:w="864" w:type="dxa"/>
          </w:tcPr>
          <w:p w14:paraId="748F48E1" w14:textId="32604994" w:rsidR="00E379A6" w:rsidRDefault="0051287C">
            <w:pPr>
              <w:pStyle w:val="TableText"/>
            </w:pPr>
            <w:hyperlink w:anchor="C_86-21724">
              <w:r w:rsidR="000F5220">
                <w:rPr>
                  <w:rStyle w:val="HyperlinkText9pt"/>
                </w:rPr>
                <w:t>86-21724</w:t>
              </w:r>
            </w:hyperlink>
          </w:p>
        </w:tc>
        <w:tc>
          <w:tcPr>
            <w:tcW w:w="3171" w:type="dxa"/>
          </w:tcPr>
          <w:p w14:paraId="37EBC378" w14:textId="77777777" w:rsidR="00E379A6" w:rsidRDefault="00E379A6">
            <w:pPr>
              <w:pStyle w:val="TableText"/>
            </w:pPr>
          </w:p>
        </w:tc>
      </w:tr>
      <w:tr w:rsidR="00E379A6" w14:paraId="4FEA5C1B" w14:textId="77777777" w:rsidTr="005201CE">
        <w:trPr>
          <w:cantSplit/>
          <w:jc w:val="center"/>
        </w:trPr>
        <w:tc>
          <w:tcPr>
            <w:tcW w:w="3445" w:type="dxa"/>
          </w:tcPr>
          <w:p w14:paraId="7BA8FF83" w14:textId="77777777" w:rsidR="00E379A6" w:rsidRDefault="000F5220">
            <w:pPr>
              <w:pStyle w:val="TableText"/>
            </w:pPr>
            <w:r>
              <w:tab/>
            </w:r>
            <w:r>
              <w:tab/>
              <w:t>@code</w:t>
            </w:r>
          </w:p>
        </w:tc>
        <w:tc>
          <w:tcPr>
            <w:tcW w:w="720" w:type="dxa"/>
          </w:tcPr>
          <w:p w14:paraId="1D5F4026" w14:textId="77777777" w:rsidR="00E379A6" w:rsidRDefault="000F5220">
            <w:pPr>
              <w:pStyle w:val="TableText"/>
            </w:pPr>
            <w:r>
              <w:t>1..1</w:t>
            </w:r>
          </w:p>
        </w:tc>
        <w:tc>
          <w:tcPr>
            <w:tcW w:w="864" w:type="dxa"/>
          </w:tcPr>
          <w:p w14:paraId="6A2CB982" w14:textId="77777777" w:rsidR="00E379A6" w:rsidRDefault="000F5220">
            <w:pPr>
              <w:pStyle w:val="TableText"/>
            </w:pPr>
            <w:r>
              <w:t>SHALL</w:t>
            </w:r>
          </w:p>
        </w:tc>
        <w:tc>
          <w:tcPr>
            <w:tcW w:w="864" w:type="dxa"/>
          </w:tcPr>
          <w:p w14:paraId="50D5A9E9" w14:textId="77777777" w:rsidR="00E379A6" w:rsidRDefault="00E379A6">
            <w:pPr>
              <w:pStyle w:val="TableText"/>
            </w:pPr>
          </w:p>
        </w:tc>
        <w:tc>
          <w:tcPr>
            <w:tcW w:w="864" w:type="dxa"/>
          </w:tcPr>
          <w:p w14:paraId="2FE428E3" w14:textId="32F370BC" w:rsidR="00E379A6" w:rsidRDefault="0051287C">
            <w:pPr>
              <w:pStyle w:val="TableText"/>
            </w:pPr>
            <w:hyperlink w:anchor="C_86-21725">
              <w:r w:rsidR="000F5220">
                <w:rPr>
                  <w:rStyle w:val="HyperlinkText9pt"/>
                </w:rPr>
                <w:t>86-21725</w:t>
              </w:r>
            </w:hyperlink>
          </w:p>
        </w:tc>
        <w:tc>
          <w:tcPr>
            <w:tcW w:w="3171" w:type="dxa"/>
          </w:tcPr>
          <w:p w14:paraId="5F014CC0" w14:textId="77777777" w:rsidR="00E379A6" w:rsidRDefault="000F5220">
            <w:pPr>
              <w:pStyle w:val="TableText"/>
            </w:pPr>
            <w:r>
              <w:t>ASSERTION</w:t>
            </w:r>
          </w:p>
        </w:tc>
      </w:tr>
      <w:tr w:rsidR="00E379A6" w14:paraId="723EA9C9" w14:textId="77777777" w:rsidTr="005201CE">
        <w:trPr>
          <w:cantSplit/>
          <w:jc w:val="center"/>
        </w:trPr>
        <w:tc>
          <w:tcPr>
            <w:tcW w:w="3445" w:type="dxa"/>
          </w:tcPr>
          <w:p w14:paraId="6CDC6966" w14:textId="77777777" w:rsidR="00E379A6" w:rsidRDefault="000F5220">
            <w:pPr>
              <w:pStyle w:val="TableText"/>
            </w:pPr>
            <w:r>
              <w:tab/>
            </w:r>
            <w:r>
              <w:tab/>
              <w:t>@codeSystem</w:t>
            </w:r>
          </w:p>
        </w:tc>
        <w:tc>
          <w:tcPr>
            <w:tcW w:w="720" w:type="dxa"/>
          </w:tcPr>
          <w:p w14:paraId="5EC455FB" w14:textId="77777777" w:rsidR="00E379A6" w:rsidRDefault="000F5220">
            <w:pPr>
              <w:pStyle w:val="TableText"/>
            </w:pPr>
            <w:r>
              <w:t>1..1</w:t>
            </w:r>
          </w:p>
        </w:tc>
        <w:tc>
          <w:tcPr>
            <w:tcW w:w="864" w:type="dxa"/>
          </w:tcPr>
          <w:p w14:paraId="2D2355A0" w14:textId="77777777" w:rsidR="00E379A6" w:rsidRDefault="000F5220">
            <w:pPr>
              <w:pStyle w:val="TableText"/>
            </w:pPr>
            <w:r>
              <w:t>SHALL</w:t>
            </w:r>
          </w:p>
        </w:tc>
        <w:tc>
          <w:tcPr>
            <w:tcW w:w="864" w:type="dxa"/>
          </w:tcPr>
          <w:p w14:paraId="3F98B3FE" w14:textId="77777777" w:rsidR="00E379A6" w:rsidRDefault="00E379A6">
            <w:pPr>
              <w:pStyle w:val="TableText"/>
            </w:pPr>
          </w:p>
        </w:tc>
        <w:tc>
          <w:tcPr>
            <w:tcW w:w="864" w:type="dxa"/>
          </w:tcPr>
          <w:p w14:paraId="603DDB15" w14:textId="40389817" w:rsidR="00E379A6" w:rsidRDefault="0051287C">
            <w:pPr>
              <w:pStyle w:val="TableText"/>
            </w:pPr>
            <w:hyperlink w:anchor="C_86-28383">
              <w:r w:rsidR="000F5220">
                <w:rPr>
                  <w:rStyle w:val="HyperlinkText9pt"/>
                </w:rPr>
                <w:t>86-28383</w:t>
              </w:r>
            </w:hyperlink>
          </w:p>
        </w:tc>
        <w:tc>
          <w:tcPr>
            <w:tcW w:w="3171" w:type="dxa"/>
          </w:tcPr>
          <w:p w14:paraId="400A9D3B" w14:textId="77777777" w:rsidR="00E379A6" w:rsidRDefault="000F5220">
            <w:pPr>
              <w:pStyle w:val="TableText"/>
            </w:pPr>
            <w:r>
              <w:t>urn:oid:2.16.840.1.113883.5.4 (ActCode) = 2.16.840.1.113883.5.4</w:t>
            </w:r>
          </w:p>
        </w:tc>
      </w:tr>
      <w:tr w:rsidR="00E379A6" w14:paraId="037D9A4A" w14:textId="77777777" w:rsidTr="005201CE">
        <w:trPr>
          <w:cantSplit/>
          <w:jc w:val="center"/>
        </w:trPr>
        <w:tc>
          <w:tcPr>
            <w:tcW w:w="3445" w:type="dxa"/>
          </w:tcPr>
          <w:p w14:paraId="69047D8D" w14:textId="77777777" w:rsidR="00E379A6" w:rsidRDefault="000F5220">
            <w:pPr>
              <w:pStyle w:val="TableText"/>
            </w:pPr>
            <w:r>
              <w:tab/>
              <w:t>statusCode</w:t>
            </w:r>
          </w:p>
        </w:tc>
        <w:tc>
          <w:tcPr>
            <w:tcW w:w="720" w:type="dxa"/>
          </w:tcPr>
          <w:p w14:paraId="6C517C09" w14:textId="77777777" w:rsidR="00E379A6" w:rsidRDefault="000F5220">
            <w:pPr>
              <w:pStyle w:val="TableText"/>
            </w:pPr>
            <w:r>
              <w:t>1..1</w:t>
            </w:r>
          </w:p>
        </w:tc>
        <w:tc>
          <w:tcPr>
            <w:tcW w:w="864" w:type="dxa"/>
          </w:tcPr>
          <w:p w14:paraId="0D10621A" w14:textId="77777777" w:rsidR="00E379A6" w:rsidRDefault="000F5220">
            <w:pPr>
              <w:pStyle w:val="TableText"/>
            </w:pPr>
            <w:r>
              <w:t>SHALL</w:t>
            </w:r>
          </w:p>
        </w:tc>
        <w:tc>
          <w:tcPr>
            <w:tcW w:w="864" w:type="dxa"/>
          </w:tcPr>
          <w:p w14:paraId="48904A99" w14:textId="77777777" w:rsidR="00E379A6" w:rsidRDefault="00E379A6">
            <w:pPr>
              <w:pStyle w:val="TableText"/>
            </w:pPr>
          </w:p>
        </w:tc>
        <w:tc>
          <w:tcPr>
            <w:tcW w:w="864" w:type="dxa"/>
          </w:tcPr>
          <w:p w14:paraId="628AB08A" w14:textId="562F823F" w:rsidR="00E379A6" w:rsidRDefault="0051287C">
            <w:pPr>
              <w:pStyle w:val="TableText"/>
            </w:pPr>
            <w:hyperlink w:anchor="C_86-21726">
              <w:r w:rsidR="000F5220">
                <w:rPr>
                  <w:rStyle w:val="HyperlinkText9pt"/>
                </w:rPr>
                <w:t>86-21726</w:t>
              </w:r>
            </w:hyperlink>
          </w:p>
        </w:tc>
        <w:tc>
          <w:tcPr>
            <w:tcW w:w="3171" w:type="dxa"/>
          </w:tcPr>
          <w:p w14:paraId="7DA3799E" w14:textId="77777777" w:rsidR="00E379A6" w:rsidRDefault="00E379A6">
            <w:pPr>
              <w:pStyle w:val="TableText"/>
            </w:pPr>
          </w:p>
        </w:tc>
      </w:tr>
      <w:tr w:rsidR="00E379A6" w14:paraId="53A00F93" w14:textId="77777777" w:rsidTr="005201CE">
        <w:trPr>
          <w:cantSplit/>
          <w:jc w:val="center"/>
        </w:trPr>
        <w:tc>
          <w:tcPr>
            <w:tcW w:w="3445" w:type="dxa"/>
          </w:tcPr>
          <w:p w14:paraId="0494ADFA" w14:textId="77777777" w:rsidR="00E379A6" w:rsidRDefault="000F5220">
            <w:pPr>
              <w:pStyle w:val="TableText"/>
            </w:pPr>
            <w:r>
              <w:tab/>
            </w:r>
            <w:r>
              <w:tab/>
              <w:t>@code</w:t>
            </w:r>
          </w:p>
        </w:tc>
        <w:tc>
          <w:tcPr>
            <w:tcW w:w="720" w:type="dxa"/>
          </w:tcPr>
          <w:p w14:paraId="56E2FFEC" w14:textId="77777777" w:rsidR="00E379A6" w:rsidRDefault="000F5220">
            <w:pPr>
              <w:pStyle w:val="TableText"/>
            </w:pPr>
            <w:r>
              <w:t>1..1</w:t>
            </w:r>
          </w:p>
        </w:tc>
        <w:tc>
          <w:tcPr>
            <w:tcW w:w="864" w:type="dxa"/>
          </w:tcPr>
          <w:p w14:paraId="5D80F219" w14:textId="77777777" w:rsidR="00E379A6" w:rsidRDefault="000F5220">
            <w:pPr>
              <w:pStyle w:val="TableText"/>
            </w:pPr>
            <w:r>
              <w:t>SHALL</w:t>
            </w:r>
          </w:p>
        </w:tc>
        <w:tc>
          <w:tcPr>
            <w:tcW w:w="864" w:type="dxa"/>
          </w:tcPr>
          <w:p w14:paraId="36D4A277" w14:textId="77777777" w:rsidR="00E379A6" w:rsidRDefault="00E379A6">
            <w:pPr>
              <w:pStyle w:val="TableText"/>
            </w:pPr>
          </w:p>
        </w:tc>
        <w:tc>
          <w:tcPr>
            <w:tcW w:w="864" w:type="dxa"/>
          </w:tcPr>
          <w:p w14:paraId="166992F6" w14:textId="77A48732" w:rsidR="00E379A6" w:rsidRDefault="0051287C">
            <w:pPr>
              <w:pStyle w:val="TableText"/>
            </w:pPr>
            <w:hyperlink w:anchor="C_86-21727">
              <w:r w:rsidR="000F5220">
                <w:rPr>
                  <w:rStyle w:val="HyperlinkText9pt"/>
                </w:rPr>
                <w:t>86-21727</w:t>
              </w:r>
            </w:hyperlink>
          </w:p>
        </w:tc>
        <w:tc>
          <w:tcPr>
            <w:tcW w:w="3171" w:type="dxa"/>
          </w:tcPr>
          <w:p w14:paraId="6B37B823" w14:textId="77777777" w:rsidR="00E379A6" w:rsidRDefault="000F5220">
            <w:pPr>
              <w:pStyle w:val="TableText"/>
            </w:pPr>
            <w:r>
              <w:t>urn:oid:2.16.840.1.113883.5.14 (ActStatus) = completed</w:t>
            </w:r>
          </w:p>
        </w:tc>
      </w:tr>
      <w:tr w:rsidR="00E379A6" w14:paraId="74B9215F" w14:textId="77777777" w:rsidTr="005201CE">
        <w:trPr>
          <w:cantSplit/>
          <w:jc w:val="center"/>
        </w:trPr>
        <w:tc>
          <w:tcPr>
            <w:tcW w:w="3445" w:type="dxa"/>
          </w:tcPr>
          <w:p w14:paraId="3E8253CB" w14:textId="77777777" w:rsidR="00E379A6" w:rsidRDefault="000F5220">
            <w:pPr>
              <w:pStyle w:val="TableText"/>
            </w:pPr>
            <w:r>
              <w:tab/>
              <w:t>value</w:t>
            </w:r>
          </w:p>
        </w:tc>
        <w:tc>
          <w:tcPr>
            <w:tcW w:w="720" w:type="dxa"/>
          </w:tcPr>
          <w:p w14:paraId="28D560F9" w14:textId="77777777" w:rsidR="00E379A6" w:rsidRDefault="000F5220">
            <w:pPr>
              <w:pStyle w:val="TableText"/>
            </w:pPr>
            <w:r>
              <w:t>1..1</w:t>
            </w:r>
          </w:p>
        </w:tc>
        <w:tc>
          <w:tcPr>
            <w:tcW w:w="864" w:type="dxa"/>
          </w:tcPr>
          <w:p w14:paraId="1CF5FC36" w14:textId="77777777" w:rsidR="00E379A6" w:rsidRDefault="000F5220">
            <w:pPr>
              <w:pStyle w:val="TableText"/>
            </w:pPr>
            <w:r>
              <w:t>SHALL</w:t>
            </w:r>
          </w:p>
        </w:tc>
        <w:tc>
          <w:tcPr>
            <w:tcW w:w="864" w:type="dxa"/>
          </w:tcPr>
          <w:p w14:paraId="23D96F99" w14:textId="77777777" w:rsidR="00E379A6" w:rsidRDefault="000F5220">
            <w:pPr>
              <w:pStyle w:val="TableText"/>
            </w:pPr>
            <w:r>
              <w:t>CD</w:t>
            </w:r>
          </w:p>
        </w:tc>
        <w:tc>
          <w:tcPr>
            <w:tcW w:w="864" w:type="dxa"/>
          </w:tcPr>
          <w:p w14:paraId="679AFB19" w14:textId="7DE380F9" w:rsidR="00E379A6" w:rsidRDefault="0051287C">
            <w:pPr>
              <w:pStyle w:val="TableText"/>
            </w:pPr>
            <w:hyperlink w:anchor="C_86-21728">
              <w:r w:rsidR="000F5220">
                <w:rPr>
                  <w:rStyle w:val="HyperlinkText9pt"/>
                </w:rPr>
                <w:t>86-21728</w:t>
              </w:r>
            </w:hyperlink>
          </w:p>
        </w:tc>
        <w:tc>
          <w:tcPr>
            <w:tcW w:w="3171" w:type="dxa"/>
          </w:tcPr>
          <w:p w14:paraId="3F9FE8F7" w14:textId="77777777" w:rsidR="00E379A6" w:rsidRDefault="000F5220">
            <w:pPr>
              <w:pStyle w:val="TableText"/>
            </w:pPr>
            <w:r>
              <w:t>urn:oid:2.16.840.1.113883.13.12 (NHSNOccasionOfDetectionCode)</w:t>
            </w:r>
          </w:p>
        </w:tc>
      </w:tr>
    </w:tbl>
    <w:p w14:paraId="7D422AF3" w14:textId="77777777" w:rsidR="00E379A6" w:rsidRDefault="00E379A6">
      <w:pPr>
        <w:pStyle w:val="BodyText"/>
      </w:pPr>
    </w:p>
    <w:p w14:paraId="6E76ACC7" w14:textId="77777777" w:rsidR="00E379A6" w:rsidRDefault="000F5220">
      <w:pPr>
        <w:numPr>
          <w:ilvl w:val="0"/>
          <w:numId w:val="94"/>
        </w:numPr>
      </w:pPr>
      <w:r>
        <w:t xml:space="preserve">Conforms to Problem Observation template </w:t>
      </w:r>
      <w:r>
        <w:rPr>
          <w:rStyle w:val="XMLname"/>
        </w:rPr>
        <w:t>(identifier: urn:oid:2.16.840.1.113883.10.20.22.4.4)</w:t>
      </w:r>
      <w:r>
        <w:t>.</w:t>
      </w:r>
    </w:p>
    <w:p w14:paraId="59CF3BE9" w14:textId="77777777" w:rsidR="00E379A6" w:rsidRDefault="000F5220">
      <w:pPr>
        <w:numPr>
          <w:ilvl w:val="0"/>
          <w:numId w:val="9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328" w:name="C_86-21716"/>
      <w:bookmarkEnd w:id="2328"/>
      <w:r>
        <w:t xml:space="preserve"> (CONF:86-21716).</w:t>
      </w:r>
    </w:p>
    <w:p w14:paraId="7E3A4FF4" w14:textId="77777777" w:rsidR="00E379A6" w:rsidRDefault="000F5220">
      <w:pPr>
        <w:numPr>
          <w:ilvl w:val="0"/>
          <w:numId w:val="9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329" w:name="C_86-21717"/>
      <w:bookmarkEnd w:id="2329"/>
      <w:r>
        <w:t xml:space="preserve"> (CONF:86-21717).</w:t>
      </w:r>
    </w:p>
    <w:p w14:paraId="1E1A3C94" w14:textId="77777777" w:rsidR="00E379A6" w:rsidRDefault="000F5220">
      <w:pPr>
        <w:numPr>
          <w:ilvl w:val="0"/>
          <w:numId w:val="94"/>
        </w:numPr>
      </w:pPr>
      <w:r>
        <w:rPr>
          <w:rStyle w:val="keyword"/>
        </w:rPr>
        <w:t>SHALL</w:t>
      </w:r>
      <w:r>
        <w:t xml:space="preserve"> contain exactly one [1..1] </w:t>
      </w:r>
      <w:r>
        <w:rPr>
          <w:rStyle w:val="XMLnameBold"/>
        </w:rPr>
        <w:t>@negationInd</w:t>
      </w:r>
      <w:r>
        <w:t>=</w:t>
      </w:r>
      <w:r>
        <w:rPr>
          <w:rStyle w:val="XMLname"/>
        </w:rPr>
        <w:t>"false"</w:t>
      </w:r>
      <w:bookmarkStart w:id="2330" w:name="C_86-21718"/>
      <w:bookmarkEnd w:id="2330"/>
      <w:r>
        <w:t xml:space="preserve"> (CONF:86-21718).</w:t>
      </w:r>
    </w:p>
    <w:p w14:paraId="6F92B3D5" w14:textId="77777777" w:rsidR="00E379A6" w:rsidRDefault="000F5220">
      <w:pPr>
        <w:numPr>
          <w:ilvl w:val="0"/>
          <w:numId w:val="94"/>
        </w:numPr>
      </w:pPr>
      <w:r>
        <w:rPr>
          <w:rStyle w:val="keyword"/>
        </w:rPr>
        <w:t>SHALL</w:t>
      </w:r>
      <w:r>
        <w:t xml:space="preserve"> contain exactly one [1..1] </w:t>
      </w:r>
      <w:r>
        <w:rPr>
          <w:rStyle w:val="XMLnameBold"/>
        </w:rPr>
        <w:t>templateId</w:t>
      </w:r>
      <w:bookmarkStart w:id="2331" w:name="C_86-28259"/>
      <w:bookmarkEnd w:id="2331"/>
      <w:r>
        <w:t xml:space="preserve"> (CONF:86-28259) such that it</w:t>
      </w:r>
    </w:p>
    <w:p w14:paraId="6A09E9D0" w14:textId="77777777" w:rsidR="00E379A6" w:rsidRDefault="000F5220">
      <w:pPr>
        <w:numPr>
          <w:ilvl w:val="1"/>
          <w:numId w:val="94"/>
        </w:numPr>
      </w:pPr>
      <w:r>
        <w:rPr>
          <w:rStyle w:val="keyword"/>
        </w:rPr>
        <w:t>SHALL</w:t>
      </w:r>
      <w:r>
        <w:t xml:space="preserve"> contain exactly one [1..1] </w:t>
      </w:r>
      <w:r>
        <w:rPr>
          <w:rStyle w:val="XMLnameBold"/>
        </w:rPr>
        <w:t>@root</w:t>
      </w:r>
      <w:r>
        <w:t>=</w:t>
      </w:r>
      <w:r>
        <w:rPr>
          <w:rStyle w:val="XMLname"/>
        </w:rPr>
        <w:t>"2.16.840.1.113883.10.20.22.4.4"</w:t>
      </w:r>
      <w:bookmarkStart w:id="2332" w:name="C_86-28260"/>
      <w:bookmarkEnd w:id="2332"/>
      <w:r>
        <w:t xml:space="preserve"> (CONF:86-28260).</w:t>
      </w:r>
    </w:p>
    <w:p w14:paraId="195BBF16" w14:textId="77777777" w:rsidR="00E379A6" w:rsidRDefault="000F5220">
      <w:pPr>
        <w:numPr>
          <w:ilvl w:val="0"/>
          <w:numId w:val="94"/>
        </w:numPr>
      </w:pPr>
      <w:r>
        <w:rPr>
          <w:rStyle w:val="keyword"/>
        </w:rPr>
        <w:lastRenderedPageBreak/>
        <w:t>SHALL</w:t>
      </w:r>
      <w:r>
        <w:t xml:space="preserve"> contain exactly one [1..1] </w:t>
      </w:r>
      <w:r>
        <w:rPr>
          <w:rStyle w:val="XMLnameBold"/>
        </w:rPr>
        <w:t>templateId</w:t>
      </w:r>
      <w:bookmarkStart w:id="2333" w:name="C_86-21721"/>
      <w:bookmarkEnd w:id="2333"/>
      <w:r>
        <w:t xml:space="preserve"> (CONF:86-21721) such that it</w:t>
      </w:r>
    </w:p>
    <w:p w14:paraId="6FBE5F65" w14:textId="77777777" w:rsidR="00E379A6" w:rsidRDefault="000F5220">
      <w:pPr>
        <w:numPr>
          <w:ilvl w:val="1"/>
          <w:numId w:val="94"/>
        </w:numPr>
      </w:pPr>
      <w:r>
        <w:rPr>
          <w:rStyle w:val="keyword"/>
        </w:rPr>
        <w:t>SHALL</w:t>
      </w:r>
      <w:r>
        <w:t xml:space="preserve"> contain exactly one [1..1] </w:t>
      </w:r>
      <w:r>
        <w:rPr>
          <w:rStyle w:val="XMLnameBold"/>
        </w:rPr>
        <w:t>@root</w:t>
      </w:r>
      <w:r>
        <w:t>=</w:t>
      </w:r>
      <w:r>
        <w:rPr>
          <w:rStyle w:val="XMLname"/>
        </w:rPr>
        <w:t>"2.16.840.1.113883.10.20.5.6.144"</w:t>
      </w:r>
      <w:bookmarkStart w:id="2334" w:name="C_86-21722"/>
      <w:bookmarkEnd w:id="2334"/>
      <w:r>
        <w:t xml:space="preserve"> (CONF:86-21722).</w:t>
      </w:r>
    </w:p>
    <w:p w14:paraId="755E8C91" w14:textId="77777777" w:rsidR="00E379A6" w:rsidRDefault="000F5220">
      <w:pPr>
        <w:numPr>
          <w:ilvl w:val="0"/>
          <w:numId w:val="94"/>
        </w:numPr>
      </w:pPr>
      <w:r>
        <w:rPr>
          <w:rStyle w:val="keyword"/>
        </w:rPr>
        <w:t>SHALL</w:t>
      </w:r>
      <w:r>
        <w:t xml:space="preserve"> contain exactly one [1..1] </w:t>
      </w:r>
      <w:r>
        <w:rPr>
          <w:rStyle w:val="XMLnameBold"/>
        </w:rPr>
        <w:t>id</w:t>
      </w:r>
      <w:bookmarkStart w:id="2335" w:name="C_86-21723"/>
      <w:bookmarkEnd w:id="2335"/>
      <w:r>
        <w:t xml:space="preserve"> (CONF:86-21723).</w:t>
      </w:r>
    </w:p>
    <w:p w14:paraId="47437FA6" w14:textId="77777777" w:rsidR="00E379A6" w:rsidRDefault="000F5220">
      <w:pPr>
        <w:numPr>
          <w:ilvl w:val="1"/>
          <w:numId w:val="94"/>
        </w:numPr>
      </w:pPr>
      <w:r>
        <w:t xml:space="preserve">This id </w:t>
      </w:r>
      <w:r>
        <w:rPr>
          <w:rStyle w:val="keyword"/>
        </w:rPr>
        <w:t>SHALL</w:t>
      </w:r>
      <w:r>
        <w:t xml:space="preserve"> contain exactly one [1..1] </w:t>
      </w:r>
      <w:r>
        <w:rPr>
          <w:rStyle w:val="XMLnameBold"/>
        </w:rPr>
        <w:t>@nullFlavor</w:t>
      </w:r>
      <w:r>
        <w:t>=</w:t>
      </w:r>
      <w:r>
        <w:rPr>
          <w:rStyle w:val="XMLname"/>
        </w:rPr>
        <w:t>"NA"</w:t>
      </w:r>
      <w:bookmarkStart w:id="2336" w:name="C_86-22773"/>
      <w:bookmarkEnd w:id="2336"/>
      <w:r>
        <w:t xml:space="preserve"> (CONF:86-22773).</w:t>
      </w:r>
    </w:p>
    <w:p w14:paraId="0384EF95" w14:textId="77777777" w:rsidR="00E379A6" w:rsidRDefault="000F5220">
      <w:pPr>
        <w:numPr>
          <w:ilvl w:val="0"/>
          <w:numId w:val="94"/>
        </w:numPr>
      </w:pPr>
      <w:r>
        <w:rPr>
          <w:rStyle w:val="keyword"/>
        </w:rPr>
        <w:t>SHALL</w:t>
      </w:r>
      <w:r>
        <w:t xml:space="preserve"> contain exactly one [1..1] </w:t>
      </w:r>
      <w:r>
        <w:rPr>
          <w:rStyle w:val="XMLnameBold"/>
        </w:rPr>
        <w:t>code</w:t>
      </w:r>
      <w:bookmarkStart w:id="2337" w:name="C_86-21724"/>
      <w:bookmarkEnd w:id="2337"/>
      <w:r>
        <w:t xml:space="preserve"> (CONF:86-21724).</w:t>
      </w:r>
    </w:p>
    <w:p w14:paraId="1DE7C64D" w14:textId="77777777" w:rsidR="00E379A6" w:rsidRDefault="000F5220">
      <w:pPr>
        <w:numPr>
          <w:ilvl w:val="1"/>
          <w:numId w:val="9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338" w:name="C_86-21725"/>
      <w:bookmarkEnd w:id="2338"/>
      <w:r>
        <w:t xml:space="preserve"> (CONF:86-21725).</w:t>
      </w:r>
    </w:p>
    <w:p w14:paraId="5FAF4107" w14:textId="77777777" w:rsidR="00E379A6" w:rsidRDefault="000F5220">
      <w:pPr>
        <w:numPr>
          <w:ilvl w:val="1"/>
          <w:numId w:val="9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339" w:name="C_86-28383"/>
      <w:bookmarkEnd w:id="2339"/>
      <w:r>
        <w:t xml:space="preserve"> (CONF:86-28383).</w:t>
      </w:r>
    </w:p>
    <w:p w14:paraId="615E8734" w14:textId="77777777" w:rsidR="00E379A6" w:rsidRDefault="000F5220">
      <w:pPr>
        <w:numPr>
          <w:ilvl w:val="0"/>
          <w:numId w:val="94"/>
        </w:numPr>
      </w:pPr>
      <w:r>
        <w:rPr>
          <w:rStyle w:val="keyword"/>
        </w:rPr>
        <w:t>SHALL</w:t>
      </w:r>
      <w:r>
        <w:t xml:space="preserve"> contain exactly one [1..1] </w:t>
      </w:r>
      <w:r>
        <w:rPr>
          <w:rStyle w:val="XMLnameBold"/>
        </w:rPr>
        <w:t>statusCode</w:t>
      </w:r>
      <w:bookmarkStart w:id="2340" w:name="C_86-21726"/>
      <w:bookmarkEnd w:id="2340"/>
      <w:r>
        <w:t xml:space="preserve"> (CONF:86-21726).</w:t>
      </w:r>
    </w:p>
    <w:p w14:paraId="0275B1AF" w14:textId="77777777" w:rsidR="00E379A6" w:rsidRDefault="000F5220">
      <w:pPr>
        <w:numPr>
          <w:ilvl w:val="1"/>
          <w:numId w:val="9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341" w:name="C_86-21727"/>
      <w:bookmarkEnd w:id="2341"/>
      <w:r>
        <w:t xml:space="preserve"> (CONF:86-21727).</w:t>
      </w:r>
    </w:p>
    <w:p w14:paraId="782E273D" w14:textId="1BD7BB62" w:rsidR="00E379A6" w:rsidRDefault="000F5220">
      <w:pPr>
        <w:numPr>
          <w:ilvl w:val="0"/>
          <w:numId w:val="94"/>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OccasionOfDetectionCode">
        <w:r>
          <w:rPr>
            <w:rStyle w:val="HyperlinkCourierBold"/>
          </w:rPr>
          <w:t>NHSNOccasionOfDetectionCode</w:t>
        </w:r>
      </w:hyperlink>
      <w:r>
        <w:rPr>
          <w:rStyle w:val="XMLname"/>
        </w:rPr>
        <w:t xml:space="preserve"> urn:oid:2.16.840.1.113883.13.12</w:t>
      </w:r>
      <w:r>
        <w:rPr>
          <w:rStyle w:val="keyword"/>
        </w:rPr>
        <w:t xml:space="preserve"> DYNAMIC</w:t>
      </w:r>
      <w:bookmarkStart w:id="2342" w:name="C_86-21728"/>
      <w:bookmarkEnd w:id="2342"/>
      <w:r>
        <w:t xml:space="preserve"> (CONF:86-21728).</w:t>
      </w:r>
    </w:p>
    <w:p w14:paraId="1DA456DC" w14:textId="458A1FDA" w:rsidR="00E379A6" w:rsidRDefault="000F5220">
      <w:pPr>
        <w:pStyle w:val="Caption"/>
      </w:pPr>
      <w:bookmarkStart w:id="2343" w:name="_Toc491882695"/>
      <w:r>
        <w:t xml:space="preserve">Table </w:t>
      </w:r>
      <w:r>
        <w:fldChar w:fldCharType="begin"/>
      </w:r>
      <w:r>
        <w:instrText>SEQ Table \* ARABIC</w:instrText>
      </w:r>
      <w:r>
        <w:fldChar w:fldCharType="separate"/>
      </w:r>
      <w:bookmarkStart w:id="2344" w:name="NHSNOccasionOfDetectionCode"/>
      <w:bookmarkEnd w:id="2344"/>
      <w:r w:rsidR="00D90831">
        <w:t>249</w:t>
      </w:r>
      <w:r>
        <w:fldChar w:fldCharType="end"/>
      </w:r>
      <w:r>
        <w:t>: NHSNOccasionOfDetectionCode</w:t>
      </w:r>
      <w:bookmarkEnd w:id="23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49: NHSNOccasionOfDetectionCode"/>
        <w:tblDescription w:val="Table 249: NHSNOccasionOfDetectionCode"/>
      </w:tblPr>
      <w:tblGrid>
        <w:gridCol w:w="2520"/>
        <w:gridCol w:w="2520"/>
        <w:gridCol w:w="2520"/>
        <w:gridCol w:w="2520"/>
      </w:tblGrid>
      <w:tr w:rsidR="00E379A6" w14:paraId="164AC121" w14:textId="77777777" w:rsidTr="005201CE">
        <w:trPr>
          <w:cantSplit/>
          <w:jc w:val="center"/>
        </w:trPr>
        <w:tc>
          <w:tcPr>
            <w:tcW w:w="1440" w:type="dxa"/>
            <w:gridSpan w:val="4"/>
          </w:tcPr>
          <w:p w14:paraId="44A4FE87" w14:textId="77777777" w:rsidR="00E379A6" w:rsidRDefault="000F5220">
            <w:pPr>
              <w:pStyle w:val="TableText"/>
            </w:pPr>
            <w:r>
              <w:t>Value Set: NHSNOccasionOfDetectionCode urn:oid:2.16.840.1.113883.13.12</w:t>
            </w:r>
          </w:p>
          <w:p w14:paraId="08C55B43" w14:textId="77777777" w:rsidR="00E379A6" w:rsidRDefault="000F5220">
            <w:pPr>
              <w:pStyle w:val="TableText"/>
            </w:pPr>
            <w:r>
              <w:t>Code System: cdcNHSN 2.16.840.1.113883.6.277</w:t>
            </w:r>
          </w:p>
        </w:tc>
      </w:tr>
      <w:tr w:rsidR="00E379A6" w14:paraId="17C24917" w14:textId="77777777" w:rsidTr="005201CE">
        <w:trPr>
          <w:cantSplit/>
          <w:tblHeader/>
          <w:jc w:val="center"/>
        </w:trPr>
        <w:tc>
          <w:tcPr>
            <w:tcW w:w="360" w:type="dxa"/>
            <w:shd w:val="clear" w:color="auto" w:fill="E6E6E6"/>
          </w:tcPr>
          <w:p w14:paraId="4CDFD3C6" w14:textId="77777777" w:rsidR="00E379A6" w:rsidRDefault="000F5220">
            <w:pPr>
              <w:pStyle w:val="TableHead"/>
            </w:pPr>
            <w:r>
              <w:t>Code</w:t>
            </w:r>
          </w:p>
        </w:tc>
        <w:tc>
          <w:tcPr>
            <w:tcW w:w="360" w:type="dxa"/>
            <w:shd w:val="clear" w:color="auto" w:fill="E6E6E6"/>
          </w:tcPr>
          <w:p w14:paraId="41CC2307" w14:textId="77777777" w:rsidR="00E379A6" w:rsidRDefault="000F5220">
            <w:pPr>
              <w:pStyle w:val="TableHead"/>
            </w:pPr>
            <w:r>
              <w:t>Code System</w:t>
            </w:r>
          </w:p>
        </w:tc>
        <w:tc>
          <w:tcPr>
            <w:tcW w:w="360" w:type="dxa"/>
            <w:shd w:val="clear" w:color="auto" w:fill="E6E6E6"/>
          </w:tcPr>
          <w:p w14:paraId="4F68A40D" w14:textId="77777777" w:rsidR="00E379A6" w:rsidRDefault="000F5220">
            <w:pPr>
              <w:pStyle w:val="TableHead"/>
            </w:pPr>
            <w:r>
              <w:t>Code System OID</w:t>
            </w:r>
          </w:p>
        </w:tc>
        <w:tc>
          <w:tcPr>
            <w:tcW w:w="360" w:type="dxa"/>
            <w:shd w:val="clear" w:color="auto" w:fill="E6E6E6"/>
          </w:tcPr>
          <w:p w14:paraId="7C6A5EC3" w14:textId="77777777" w:rsidR="00E379A6" w:rsidRDefault="000F5220">
            <w:pPr>
              <w:pStyle w:val="TableHead"/>
            </w:pPr>
            <w:r>
              <w:t>Print Name</w:t>
            </w:r>
          </w:p>
        </w:tc>
      </w:tr>
      <w:tr w:rsidR="00E379A6" w14:paraId="2ECB2157" w14:textId="77777777" w:rsidTr="005201CE">
        <w:trPr>
          <w:cantSplit/>
          <w:jc w:val="center"/>
        </w:trPr>
        <w:tc>
          <w:tcPr>
            <w:tcW w:w="360" w:type="dxa"/>
          </w:tcPr>
          <w:p w14:paraId="137AC0B7" w14:textId="77777777" w:rsidR="00E379A6" w:rsidRDefault="000F5220">
            <w:pPr>
              <w:pStyle w:val="TableText"/>
            </w:pPr>
            <w:r>
              <w:t>1505-7</w:t>
            </w:r>
          </w:p>
        </w:tc>
        <w:tc>
          <w:tcPr>
            <w:tcW w:w="360" w:type="dxa"/>
          </w:tcPr>
          <w:p w14:paraId="673FD949" w14:textId="77777777" w:rsidR="00E379A6" w:rsidRDefault="000F5220">
            <w:pPr>
              <w:pStyle w:val="TableText"/>
            </w:pPr>
            <w:r>
              <w:t>cdcNHSN</w:t>
            </w:r>
          </w:p>
        </w:tc>
        <w:tc>
          <w:tcPr>
            <w:tcW w:w="360" w:type="dxa"/>
          </w:tcPr>
          <w:p w14:paraId="177FB730" w14:textId="77777777" w:rsidR="00E379A6" w:rsidRDefault="000F5220">
            <w:pPr>
              <w:pStyle w:val="TableText"/>
            </w:pPr>
            <w:r>
              <w:t>urn:oid:2.16.840.1.113883.6.277</w:t>
            </w:r>
          </w:p>
        </w:tc>
        <w:tc>
          <w:tcPr>
            <w:tcW w:w="360" w:type="dxa"/>
          </w:tcPr>
          <w:p w14:paraId="19A374F9" w14:textId="77777777" w:rsidR="00E379A6" w:rsidRDefault="000F5220">
            <w:pPr>
              <w:pStyle w:val="TableText"/>
            </w:pPr>
            <w:r>
              <w:t>Post Discharge Surveillance</w:t>
            </w:r>
          </w:p>
        </w:tc>
      </w:tr>
      <w:tr w:rsidR="00E379A6" w14:paraId="510E7193" w14:textId="77777777" w:rsidTr="005201CE">
        <w:trPr>
          <w:cantSplit/>
          <w:jc w:val="center"/>
        </w:trPr>
        <w:tc>
          <w:tcPr>
            <w:tcW w:w="360" w:type="dxa"/>
          </w:tcPr>
          <w:p w14:paraId="41CAD8E0" w14:textId="77777777" w:rsidR="00E379A6" w:rsidRDefault="000F5220">
            <w:pPr>
              <w:pStyle w:val="TableText"/>
            </w:pPr>
            <w:r>
              <w:t>1510-7</w:t>
            </w:r>
          </w:p>
        </w:tc>
        <w:tc>
          <w:tcPr>
            <w:tcW w:w="360" w:type="dxa"/>
          </w:tcPr>
          <w:p w14:paraId="1DEEF426" w14:textId="77777777" w:rsidR="00E379A6" w:rsidRDefault="000F5220">
            <w:pPr>
              <w:pStyle w:val="TableText"/>
            </w:pPr>
            <w:r>
              <w:t>cdcNHSN</w:t>
            </w:r>
          </w:p>
        </w:tc>
        <w:tc>
          <w:tcPr>
            <w:tcW w:w="360" w:type="dxa"/>
          </w:tcPr>
          <w:p w14:paraId="7319296C" w14:textId="77777777" w:rsidR="00E379A6" w:rsidRDefault="000F5220">
            <w:pPr>
              <w:pStyle w:val="TableText"/>
            </w:pPr>
            <w:r>
              <w:t>urn:oid:2.16.840.1.113883.6.277</w:t>
            </w:r>
          </w:p>
        </w:tc>
        <w:tc>
          <w:tcPr>
            <w:tcW w:w="360" w:type="dxa"/>
          </w:tcPr>
          <w:p w14:paraId="27570959" w14:textId="77777777" w:rsidR="00E379A6" w:rsidRDefault="000F5220">
            <w:pPr>
              <w:pStyle w:val="TableText"/>
            </w:pPr>
            <w:r>
              <w:t>Admission (during the stay in which the surgery was performed)</w:t>
            </w:r>
          </w:p>
        </w:tc>
      </w:tr>
      <w:tr w:rsidR="00E379A6" w14:paraId="4286333B" w14:textId="77777777" w:rsidTr="005201CE">
        <w:trPr>
          <w:cantSplit/>
          <w:jc w:val="center"/>
        </w:trPr>
        <w:tc>
          <w:tcPr>
            <w:tcW w:w="360" w:type="dxa"/>
          </w:tcPr>
          <w:p w14:paraId="3227F0DD" w14:textId="77777777" w:rsidR="00E379A6" w:rsidRDefault="000F5220">
            <w:pPr>
              <w:pStyle w:val="TableText"/>
            </w:pPr>
            <w:r>
              <w:t>1516-4</w:t>
            </w:r>
          </w:p>
        </w:tc>
        <w:tc>
          <w:tcPr>
            <w:tcW w:w="360" w:type="dxa"/>
          </w:tcPr>
          <w:p w14:paraId="41502DAB" w14:textId="77777777" w:rsidR="00E379A6" w:rsidRDefault="000F5220">
            <w:pPr>
              <w:pStyle w:val="TableText"/>
            </w:pPr>
            <w:r>
              <w:t>cdcNHSN</w:t>
            </w:r>
          </w:p>
        </w:tc>
        <w:tc>
          <w:tcPr>
            <w:tcW w:w="360" w:type="dxa"/>
          </w:tcPr>
          <w:p w14:paraId="3BF4DBBA" w14:textId="77777777" w:rsidR="00E379A6" w:rsidRDefault="000F5220">
            <w:pPr>
              <w:pStyle w:val="TableText"/>
            </w:pPr>
            <w:r>
              <w:t>urn:oid:2.16.840.1.113883.6.277</w:t>
            </w:r>
          </w:p>
        </w:tc>
        <w:tc>
          <w:tcPr>
            <w:tcW w:w="360" w:type="dxa"/>
          </w:tcPr>
          <w:p w14:paraId="3B9E49E9" w14:textId="77777777" w:rsidR="00E379A6" w:rsidRDefault="000F5220">
            <w:pPr>
              <w:pStyle w:val="TableText"/>
            </w:pPr>
            <w:r>
              <w:t>Readmission to facility where associated procedure performed</w:t>
            </w:r>
          </w:p>
        </w:tc>
      </w:tr>
      <w:tr w:rsidR="00E379A6" w14:paraId="01496D98" w14:textId="77777777" w:rsidTr="005201CE">
        <w:trPr>
          <w:cantSplit/>
          <w:jc w:val="center"/>
        </w:trPr>
        <w:tc>
          <w:tcPr>
            <w:tcW w:w="360" w:type="dxa"/>
          </w:tcPr>
          <w:p w14:paraId="31683221" w14:textId="77777777" w:rsidR="00E379A6" w:rsidRDefault="000F5220">
            <w:pPr>
              <w:pStyle w:val="TableText"/>
            </w:pPr>
            <w:r>
              <w:t>1517-2</w:t>
            </w:r>
          </w:p>
        </w:tc>
        <w:tc>
          <w:tcPr>
            <w:tcW w:w="360" w:type="dxa"/>
          </w:tcPr>
          <w:p w14:paraId="0557F1B6" w14:textId="77777777" w:rsidR="00E379A6" w:rsidRDefault="000F5220">
            <w:pPr>
              <w:pStyle w:val="TableText"/>
            </w:pPr>
            <w:r>
              <w:t>cdcNHSN</w:t>
            </w:r>
          </w:p>
        </w:tc>
        <w:tc>
          <w:tcPr>
            <w:tcW w:w="360" w:type="dxa"/>
          </w:tcPr>
          <w:p w14:paraId="19E07ECE" w14:textId="77777777" w:rsidR="00E379A6" w:rsidRDefault="000F5220">
            <w:pPr>
              <w:pStyle w:val="TableText"/>
            </w:pPr>
            <w:r>
              <w:t>urn:oid:2.16.840.1.113883.6.277</w:t>
            </w:r>
          </w:p>
        </w:tc>
        <w:tc>
          <w:tcPr>
            <w:tcW w:w="360" w:type="dxa"/>
          </w:tcPr>
          <w:p w14:paraId="546D5457" w14:textId="77777777" w:rsidR="00E379A6" w:rsidRDefault="000F5220">
            <w:pPr>
              <w:pStyle w:val="TableText"/>
            </w:pPr>
            <w:r>
              <w:t>Readmission to facility other than where the associated procedure was performed</w:t>
            </w:r>
          </w:p>
        </w:tc>
      </w:tr>
    </w:tbl>
    <w:p w14:paraId="78FE077A" w14:textId="77777777" w:rsidR="00E379A6" w:rsidRDefault="00E379A6">
      <w:pPr>
        <w:pStyle w:val="BodyText"/>
      </w:pPr>
    </w:p>
    <w:p w14:paraId="4471DA6B" w14:textId="0316B7F7" w:rsidR="00E379A6" w:rsidRDefault="000F5220">
      <w:pPr>
        <w:pStyle w:val="Caption"/>
        <w:ind w:left="130" w:right="115"/>
      </w:pPr>
      <w:bookmarkStart w:id="2345" w:name="_Toc491882375"/>
      <w:r>
        <w:lastRenderedPageBreak/>
        <w:t xml:space="preserve">Figure </w:t>
      </w:r>
      <w:r>
        <w:fldChar w:fldCharType="begin"/>
      </w:r>
      <w:r>
        <w:instrText>SEQ Figure \* ARABIC</w:instrText>
      </w:r>
      <w:r>
        <w:fldChar w:fldCharType="separate"/>
      </w:r>
      <w:r w:rsidR="00D90831">
        <w:t>97</w:t>
      </w:r>
      <w:r>
        <w:fldChar w:fldCharType="end"/>
      </w:r>
      <w:r>
        <w:t>: Occasion of HAI Detection Observation Example</w:t>
      </w:r>
      <w:bookmarkEnd w:id="2345"/>
    </w:p>
    <w:p w14:paraId="5ED50D11" w14:textId="77777777" w:rsidR="00E379A6" w:rsidRDefault="000F5220">
      <w:pPr>
        <w:pStyle w:val="Example"/>
        <w:ind w:left="130" w:right="115"/>
      </w:pPr>
      <w:r>
        <w:t>&lt;observation classCode="OBS" moodCode="EVN" negationInd="false"&gt;</w:t>
      </w:r>
    </w:p>
    <w:p w14:paraId="2E6328FB" w14:textId="77777777" w:rsidR="00E379A6" w:rsidRDefault="000F5220">
      <w:pPr>
        <w:pStyle w:val="Example"/>
        <w:ind w:left="130" w:right="115"/>
      </w:pPr>
      <w:r>
        <w:t xml:space="preserve">    &lt;!-- C-CDA Problem Observation templateId --&gt;</w:t>
      </w:r>
    </w:p>
    <w:p w14:paraId="2D27FCED" w14:textId="77777777" w:rsidR="00E379A6" w:rsidRDefault="000F5220">
      <w:pPr>
        <w:pStyle w:val="Example"/>
        <w:ind w:left="130" w:right="115"/>
      </w:pPr>
      <w:r>
        <w:t xml:space="preserve">    &lt;templateId root="2.16.840.1.113883.10.20.22.4.4"/&gt;</w:t>
      </w:r>
    </w:p>
    <w:p w14:paraId="721EDE78" w14:textId="77777777" w:rsidR="00E379A6" w:rsidRDefault="000F5220">
      <w:pPr>
        <w:pStyle w:val="Example"/>
        <w:ind w:left="130" w:right="115"/>
      </w:pPr>
      <w:r>
        <w:t xml:space="preserve">    &lt;!-- HAI Occasion of HAI Detection Observation templateId --&gt;</w:t>
      </w:r>
    </w:p>
    <w:p w14:paraId="2549A1A6" w14:textId="77777777" w:rsidR="00E379A6" w:rsidRDefault="000F5220">
      <w:pPr>
        <w:pStyle w:val="Example"/>
        <w:ind w:left="130" w:right="115"/>
      </w:pPr>
      <w:r>
        <w:t xml:space="preserve">    &lt;templateId root="2.16.840.1.113883.10.20.5.6.144"/&gt;</w:t>
      </w:r>
    </w:p>
    <w:p w14:paraId="14CB211E" w14:textId="77777777" w:rsidR="00E379A6" w:rsidRDefault="000F5220">
      <w:pPr>
        <w:pStyle w:val="Example"/>
        <w:ind w:left="130" w:right="115"/>
      </w:pPr>
      <w:r>
        <w:t xml:space="preserve">    &lt;id nullFlavor="NA"/&gt;</w:t>
      </w:r>
    </w:p>
    <w:p w14:paraId="4FC23E22" w14:textId="77777777" w:rsidR="00E379A6" w:rsidRDefault="000F5220">
      <w:pPr>
        <w:pStyle w:val="Example"/>
        <w:ind w:left="130" w:right="115"/>
      </w:pPr>
      <w:r>
        <w:t xml:space="preserve">    &lt;code code="ASSERTION" </w:t>
      </w:r>
    </w:p>
    <w:p w14:paraId="69D68E11" w14:textId="77777777" w:rsidR="00E379A6" w:rsidRDefault="000F5220">
      <w:pPr>
        <w:pStyle w:val="Example"/>
        <w:ind w:left="130" w:right="115"/>
      </w:pPr>
      <w:r>
        <w:t xml:space="preserve">          codeSystem="2.16.840.1.113883.5.4"/&gt;</w:t>
      </w:r>
    </w:p>
    <w:p w14:paraId="67151BB5" w14:textId="77777777" w:rsidR="00E379A6" w:rsidRDefault="000F5220">
      <w:pPr>
        <w:pStyle w:val="Example"/>
        <w:ind w:left="130" w:right="115"/>
      </w:pPr>
      <w:r>
        <w:t xml:space="preserve">    &lt;statusCode code="completed"/&gt;</w:t>
      </w:r>
    </w:p>
    <w:p w14:paraId="2FD4E06C" w14:textId="77777777" w:rsidR="00E379A6" w:rsidRDefault="000F5220">
      <w:pPr>
        <w:pStyle w:val="Example"/>
        <w:ind w:left="130" w:right="115"/>
      </w:pPr>
      <w:r>
        <w:t xml:space="preserve">  </w:t>
      </w:r>
    </w:p>
    <w:p w14:paraId="14B257C5" w14:textId="77777777" w:rsidR="00E379A6" w:rsidRDefault="000F5220">
      <w:pPr>
        <w:pStyle w:val="Example"/>
        <w:ind w:left="130" w:right="115"/>
      </w:pPr>
      <w:r>
        <w:t xml:space="preserve">    &lt;value xsi:type="CD"</w:t>
      </w:r>
    </w:p>
    <w:p w14:paraId="18DDCD74" w14:textId="77777777" w:rsidR="00E379A6" w:rsidRDefault="000F5220">
      <w:pPr>
        <w:pStyle w:val="Example"/>
        <w:ind w:left="130" w:right="115"/>
      </w:pPr>
      <w:r>
        <w:t xml:space="preserve">         codeSystem="2.16.840.1.113883.6.277"</w:t>
      </w:r>
    </w:p>
    <w:p w14:paraId="101F870D" w14:textId="77777777" w:rsidR="00E379A6" w:rsidRDefault="000F5220">
      <w:pPr>
        <w:pStyle w:val="Example"/>
        <w:ind w:left="130" w:right="115"/>
      </w:pPr>
      <w:r>
        <w:t xml:space="preserve">         codeSystemName="cdcNHSN"</w:t>
      </w:r>
    </w:p>
    <w:p w14:paraId="248CC222" w14:textId="77777777" w:rsidR="00E379A6" w:rsidRDefault="000F5220">
      <w:pPr>
        <w:pStyle w:val="Example"/>
        <w:ind w:left="130" w:right="115"/>
      </w:pPr>
      <w:r>
        <w:t xml:space="preserve">         code="1510-7"</w:t>
      </w:r>
    </w:p>
    <w:p w14:paraId="470065F9" w14:textId="77777777" w:rsidR="00E379A6" w:rsidRDefault="000F5220">
      <w:pPr>
        <w:pStyle w:val="Example"/>
        <w:ind w:left="130" w:right="115"/>
      </w:pPr>
      <w:r>
        <w:t xml:space="preserve">         displayName="Admission (during the stay in which the surgery was performed)"/&gt;</w:t>
      </w:r>
    </w:p>
    <w:p w14:paraId="7554D034" w14:textId="77777777" w:rsidR="00E379A6" w:rsidRDefault="000F5220">
      <w:pPr>
        <w:pStyle w:val="Example"/>
        <w:ind w:left="130" w:right="115"/>
      </w:pPr>
      <w:r>
        <w:t>&lt;/observation&gt;</w:t>
      </w:r>
    </w:p>
    <w:p w14:paraId="51C4576C" w14:textId="77777777" w:rsidR="00E379A6" w:rsidRDefault="00E379A6">
      <w:pPr>
        <w:pStyle w:val="BodyText"/>
      </w:pPr>
    </w:p>
    <w:p w14:paraId="745A9FE0" w14:textId="77777777" w:rsidR="00E379A6" w:rsidRDefault="000F5220">
      <w:pPr>
        <w:pStyle w:val="Heading2nospace"/>
      </w:pPr>
      <w:bookmarkStart w:id="2346" w:name="_Toc491882198"/>
      <w:r>
        <w:t>O</w:t>
      </w:r>
      <w:bookmarkStart w:id="2347" w:name="E_Other_Facility_Discharge_Act"/>
      <w:bookmarkEnd w:id="2347"/>
      <w:r>
        <w:t>ther Facility Discharge Act</w:t>
      </w:r>
      <w:bookmarkEnd w:id="2346"/>
    </w:p>
    <w:p w14:paraId="53B445D1" w14:textId="77777777" w:rsidR="00E379A6" w:rsidRDefault="000F5220">
      <w:pPr>
        <w:pStyle w:val="BracketData"/>
      </w:pPr>
      <w:r>
        <w:t>[act: identifier urn:hl7ii:2.16.840.1.113883.10.20.5.6.228:2014-12-01 (closed)]</w:t>
      </w:r>
    </w:p>
    <w:p w14:paraId="45E73D11" w14:textId="77777777" w:rsidR="00E379A6" w:rsidRDefault="000F5220">
      <w:pPr>
        <w:pStyle w:val="BracketData"/>
      </w:pPr>
      <w:r>
        <w:t>Published as part of NHSN Healthcare Associated Infection (HAI) Reports Release 2, DSTU 2.1 - US Realm</w:t>
      </w:r>
    </w:p>
    <w:p w14:paraId="531E7C5B" w14:textId="6834B9C0" w:rsidR="00E379A6" w:rsidRDefault="000F5220">
      <w:pPr>
        <w:pStyle w:val="Caption"/>
      </w:pPr>
      <w:bookmarkStart w:id="2348" w:name="_Toc491882696"/>
      <w:r>
        <w:t xml:space="preserve">Table </w:t>
      </w:r>
      <w:r>
        <w:fldChar w:fldCharType="begin"/>
      </w:r>
      <w:r>
        <w:instrText>SEQ Table \* ARABIC</w:instrText>
      </w:r>
      <w:r>
        <w:fldChar w:fldCharType="separate"/>
      </w:r>
      <w:r w:rsidR="00D90831">
        <w:t>250</w:t>
      </w:r>
      <w:r>
        <w:fldChar w:fldCharType="end"/>
      </w:r>
      <w:r>
        <w:t>: Other Facility Discharge Act Contexts</w:t>
      </w:r>
      <w:bookmarkEnd w:id="23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0: Other Facility Discharge Act Contexts"/>
        <w:tblDescription w:val="Table 250: Other Facility Discharge Act Contexts"/>
      </w:tblPr>
      <w:tblGrid>
        <w:gridCol w:w="5040"/>
        <w:gridCol w:w="5040"/>
      </w:tblGrid>
      <w:tr w:rsidR="00E379A6" w14:paraId="30932431" w14:textId="77777777" w:rsidTr="005201CE">
        <w:trPr>
          <w:cantSplit/>
          <w:tblHeader/>
          <w:jc w:val="center"/>
        </w:trPr>
        <w:tc>
          <w:tcPr>
            <w:tcW w:w="360" w:type="dxa"/>
            <w:shd w:val="clear" w:color="auto" w:fill="E6E6E6"/>
          </w:tcPr>
          <w:p w14:paraId="53959E54" w14:textId="77777777" w:rsidR="00E379A6" w:rsidRDefault="000F5220">
            <w:pPr>
              <w:pStyle w:val="TableHead"/>
            </w:pPr>
            <w:r>
              <w:t>Contained By:</w:t>
            </w:r>
          </w:p>
        </w:tc>
        <w:tc>
          <w:tcPr>
            <w:tcW w:w="360" w:type="dxa"/>
            <w:shd w:val="clear" w:color="auto" w:fill="E6E6E6"/>
          </w:tcPr>
          <w:p w14:paraId="2DE7CC3E" w14:textId="77777777" w:rsidR="00E379A6" w:rsidRDefault="000F5220">
            <w:pPr>
              <w:pStyle w:val="TableHead"/>
            </w:pPr>
            <w:r>
              <w:t>Contains:</w:t>
            </w:r>
          </w:p>
        </w:tc>
      </w:tr>
      <w:tr w:rsidR="00E379A6" w14:paraId="63E7592D" w14:textId="77777777" w:rsidTr="005201CE">
        <w:trPr>
          <w:cantSplit/>
          <w:jc w:val="center"/>
        </w:trPr>
        <w:tc>
          <w:tcPr>
            <w:tcW w:w="360" w:type="dxa"/>
          </w:tcPr>
          <w:p w14:paraId="17E03216" w14:textId="53B6D461" w:rsidR="00E379A6" w:rsidRDefault="0051287C">
            <w:pPr>
              <w:pStyle w:val="TableText"/>
            </w:pPr>
            <w:hyperlink w:anchor="S_Encounters_Section_in_a_LIO_Report_V2">
              <w:r w:rsidR="000F5220">
                <w:rPr>
                  <w:rStyle w:val="HyperlinkText9pt"/>
                </w:rPr>
                <w:t>Encounters Section in a LIO Report (V2)</w:t>
              </w:r>
            </w:hyperlink>
            <w:r w:rsidR="000F5220">
              <w:t xml:space="preserve"> (required)</w:t>
            </w:r>
          </w:p>
        </w:tc>
        <w:tc>
          <w:tcPr>
            <w:tcW w:w="360" w:type="dxa"/>
          </w:tcPr>
          <w:p w14:paraId="0EEE3802" w14:textId="27FE70AB" w:rsidR="00E379A6" w:rsidRDefault="0051287C">
            <w:pPr>
              <w:pStyle w:val="TableText"/>
            </w:pPr>
            <w:hyperlink w:anchor="E_Other_Facility_Discharge_Encounter">
              <w:r w:rsidR="000F5220">
                <w:rPr>
                  <w:rStyle w:val="HyperlinkText9pt"/>
                </w:rPr>
                <w:t>Other Facility Discharge Encounter</w:t>
              </w:r>
            </w:hyperlink>
          </w:p>
        </w:tc>
      </w:tr>
    </w:tbl>
    <w:p w14:paraId="3D54F2E2" w14:textId="77777777" w:rsidR="00E379A6" w:rsidRDefault="00E379A6">
      <w:pPr>
        <w:pStyle w:val="BodyText"/>
      </w:pPr>
    </w:p>
    <w:p w14:paraId="7EF69247" w14:textId="77777777" w:rsidR="00E379A6" w:rsidRDefault="000F5220">
      <w:pPr>
        <w:pStyle w:val="BodyText"/>
      </w:pPr>
      <w:r>
        <w:t>This act template is a wrapper around the Other Facility Discharge Encounter template. The act identifies that the contained encounter represents an encounter at a facility from which the patient has been discharged in the past four weeks, while the encounter template records the type of encounter and the type of facility. Multiple discharge encounters can be recorded. Use nullFlavor="NA" where the other facility discharge is not applicable (i.e., the patient has not been discharged from another facility in the past four weeks). Use nullFlavor="UNK" when it is unknown whether or not the patient has been discharged from another facility in the past four weeks.</w:t>
      </w:r>
    </w:p>
    <w:p w14:paraId="5456A740" w14:textId="0265FB1C" w:rsidR="00E379A6" w:rsidRDefault="000F5220">
      <w:pPr>
        <w:pStyle w:val="Caption"/>
      </w:pPr>
      <w:bookmarkStart w:id="2349" w:name="_Toc491882697"/>
      <w:r>
        <w:lastRenderedPageBreak/>
        <w:t xml:space="preserve">Table </w:t>
      </w:r>
      <w:r>
        <w:fldChar w:fldCharType="begin"/>
      </w:r>
      <w:r>
        <w:instrText>SEQ Table \* ARABIC</w:instrText>
      </w:r>
      <w:r>
        <w:fldChar w:fldCharType="separate"/>
      </w:r>
      <w:r w:rsidR="00D90831">
        <w:t>251</w:t>
      </w:r>
      <w:r>
        <w:fldChar w:fldCharType="end"/>
      </w:r>
      <w:r>
        <w:t>: Other Facility Discharge Act Constraints Overview</w:t>
      </w:r>
      <w:bookmarkEnd w:id="2349"/>
    </w:p>
    <w:tbl>
      <w:tblPr>
        <w:tblStyle w:val="TableGrid"/>
        <w:tblW w:w="10080" w:type="dxa"/>
        <w:jc w:val="center"/>
        <w:tblLayout w:type="fixed"/>
        <w:tblLook w:val="02A0" w:firstRow="1" w:lastRow="0" w:firstColumn="1" w:lastColumn="0" w:noHBand="1" w:noVBand="0"/>
        <w:tblCaption w:val="Table 251: Other Facility Discharge Act Constraints Overview"/>
        <w:tblDescription w:val="Table 251: Other Facility Discharge Act Constraints Overview"/>
      </w:tblPr>
      <w:tblGrid>
        <w:gridCol w:w="3498"/>
        <w:gridCol w:w="731"/>
        <w:gridCol w:w="877"/>
        <w:gridCol w:w="877"/>
        <w:gridCol w:w="877"/>
        <w:gridCol w:w="3220"/>
      </w:tblGrid>
      <w:tr w:rsidR="00E379A6" w14:paraId="72D01965" w14:textId="77777777" w:rsidTr="005201CE">
        <w:trPr>
          <w:cantSplit/>
          <w:tblHeader/>
          <w:jc w:val="center"/>
        </w:trPr>
        <w:tc>
          <w:tcPr>
            <w:tcW w:w="0" w:type="dxa"/>
            <w:shd w:val="clear" w:color="auto" w:fill="E6E6E6"/>
            <w:noWrap/>
          </w:tcPr>
          <w:p w14:paraId="1B5B2D06" w14:textId="77777777" w:rsidR="00E379A6" w:rsidRDefault="000F5220">
            <w:pPr>
              <w:pStyle w:val="TableHead"/>
            </w:pPr>
            <w:r>
              <w:t>XPath</w:t>
            </w:r>
          </w:p>
        </w:tc>
        <w:tc>
          <w:tcPr>
            <w:tcW w:w="720" w:type="dxa"/>
            <w:shd w:val="clear" w:color="auto" w:fill="E6E6E6"/>
            <w:noWrap/>
          </w:tcPr>
          <w:p w14:paraId="13DB12CD" w14:textId="77777777" w:rsidR="00E379A6" w:rsidRDefault="000F5220">
            <w:pPr>
              <w:pStyle w:val="TableHead"/>
            </w:pPr>
            <w:r>
              <w:t>Card.</w:t>
            </w:r>
          </w:p>
        </w:tc>
        <w:tc>
          <w:tcPr>
            <w:tcW w:w="864" w:type="dxa"/>
            <w:shd w:val="clear" w:color="auto" w:fill="E6E6E6"/>
            <w:noWrap/>
          </w:tcPr>
          <w:p w14:paraId="566D1139" w14:textId="77777777" w:rsidR="00E379A6" w:rsidRDefault="000F5220">
            <w:pPr>
              <w:pStyle w:val="TableHead"/>
            </w:pPr>
            <w:r>
              <w:t>Verb</w:t>
            </w:r>
          </w:p>
        </w:tc>
        <w:tc>
          <w:tcPr>
            <w:tcW w:w="864" w:type="dxa"/>
            <w:shd w:val="clear" w:color="auto" w:fill="E6E6E6"/>
            <w:noWrap/>
          </w:tcPr>
          <w:p w14:paraId="313A8DE0" w14:textId="77777777" w:rsidR="00E379A6" w:rsidRDefault="000F5220">
            <w:pPr>
              <w:pStyle w:val="TableHead"/>
            </w:pPr>
            <w:r>
              <w:t>Data Type</w:t>
            </w:r>
          </w:p>
        </w:tc>
        <w:tc>
          <w:tcPr>
            <w:tcW w:w="864" w:type="dxa"/>
            <w:shd w:val="clear" w:color="auto" w:fill="E6E6E6"/>
            <w:noWrap/>
          </w:tcPr>
          <w:p w14:paraId="2E619FDF" w14:textId="77777777" w:rsidR="00E379A6" w:rsidRDefault="000F5220">
            <w:pPr>
              <w:pStyle w:val="TableHead"/>
            </w:pPr>
            <w:r>
              <w:t>CONF#</w:t>
            </w:r>
          </w:p>
        </w:tc>
        <w:tc>
          <w:tcPr>
            <w:tcW w:w="864" w:type="dxa"/>
            <w:shd w:val="clear" w:color="auto" w:fill="E6E6E6"/>
            <w:noWrap/>
          </w:tcPr>
          <w:p w14:paraId="723EEB27" w14:textId="77777777" w:rsidR="00E379A6" w:rsidRDefault="000F5220">
            <w:pPr>
              <w:pStyle w:val="TableHead"/>
            </w:pPr>
            <w:r>
              <w:t>Value</w:t>
            </w:r>
          </w:p>
        </w:tc>
      </w:tr>
      <w:tr w:rsidR="00E379A6" w14:paraId="110F9526" w14:textId="77777777" w:rsidTr="005201CE">
        <w:trPr>
          <w:cantSplit/>
          <w:jc w:val="center"/>
        </w:trPr>
        <w:tc>
          <w:tcPr>
            <w:tcW w:w="9928" w:type="dxa"/>
            <w:gridSpan w:val="6"/>
          </w:tcPr>
          <w:p w14:paraId="346B3CFD" w14:textId="77777777" w:rsidR="00E379A6" w:rsidRDefault="000F5220">
            <w:pPr>
              <w:pStyle w:val="TableText"/>
            </w:pPr>
            <w:r>
              <w:t>act (identifier: urn:hl7ii:2.16.840.1.113883.10.20.5.6.228:2014-12-01)</w:t>
            </w:r>
          </w:p>
        </w:tc>
      </w:tr>
      <w:tr w:rsidR="00E379A6" w14:paraId="49FBDA9E" w14:textId="77777777" w:rsidTr="005201CE">
        <w:trPr>
          <w:cantSplit/>
          <w:jc w:val="center"/>
        </w:trPr>
        <w:tc>
          <w:tcPr>
            <w:tcW w:w="3445" w:type="dxa"/>
          </w:tcPr>
          <w:p w14:paraId="1DD9811D" w14:textId="77777777" w:rsidR="00E379A6" w:rsidRDefault="000F5220">
            <w:pPr>
              <w:pStyle w:val="TableText"/>
            </w:pPr>
            <w:r>
              <w:tab/>
              <w:t>@nullFlavor</w:t>
            </w:r>
          </w:p>
        </w:tc>
        <w:tc>
          <w:tcPr>
            <w:tcW w:w="720" w:type="dxa"/>
          </w:tcPr>
          <w:p w14:paraId="3C3AF2C1" w14:textId="77777777" w:rsidR="00E379A6" w:rsidRDefault="000F5220">
            <w:pPr>
              <w:pStyle w:val="TableText"/>
            </w:pPr>
            <w:r>
              <w:t>0..1</w:t>
            </w:r>
          </w:p>
        </w:tc>
        <w:tc>
          <w:tcPr>
            <w:tcW w:w="864" w:type="dxa"/>
          </w:tcPr>
          <w:p w14:paraId="3C7F98F3" w14:textId="77777777" w:rsidR="00E379A6" w:rsidRDefault="000F5220">
            <w:pPr>
              <w:pStyle w:val="TableText"/>
            </w:pPr>
            <w:r>
              <w:t>MAY</w:t>
            </w:r>
          </w:p>
        </w:tc>
        <w:tc>
          <w:tcPr>
            <w:tcW w:w="864" w:type="dxa"/>
          </w:tcPr>
          <w:p w14:paraId="061B7D05" w14:textId="77777777" w:rsidR="00E379A6" w:rsidRDefault="00E379A6">
            <w:pPr>
              <w:pStyle w:val="TableText"/>
            </w:pPr>
          </w:p>
        </w:tc>
        <w:tc>
          <w:tcPr>
            <w:tcW w:w="864" w:type="dxa"/>
          </w:tcPr>
          <w:p w14:paraId="6797DB04" w14:textId="0E4D868C" w:rsidR="00E379A6" w:rsidRDefault="0051287C">
            <w:pPr>
              <w:pStyle w:val="TableText"/>
            </w:pPr>
            <w:hyperlink w:anchor="C_1129-30580">
              <w:r w:rsidR="000F5220">
                <w:rPr>
                  <w:rStyle w:val="HyperlinkText9pt"/>
                </w:rPr>
                <w:t>1129-30580</w:t>
              </w:r>
            </w:hyperlink>
          </w:p>
        </w:tc>
        <w:tc>
          <w:tcPr>
            <w:tcW w:w="3171" w:type="dxa"/>
          </w:tcPr>
          <w:p w14:paraId="47BA1D1E" w14:textId="77777777" w:rsidR="00E379A6" w:rsidRDefault="000F5220">
            <w:pPr>
              <w:pStyle w:val="TableText"/>
            </w:pPr>
            <w:r>
              <w:t>urn:oid:2.16.840.1.113883.10.20.5.9.2 (NullValues_UNK_NA)</w:t>
            </w:r>
          </w:p>
        </w:tc>
      </w:tr>
      <w:tr w:rsidR="00E379A6" w14:paraId="6EF1D936" w14:textId="77777777" w:rsidTr="005201CE">
        <w:trPr>
          <w:cantSplit/>
          <w:jc w:val="center"/>
        </w:trPr>
        <w:tc>
          <w:tcPr>
            <w:tcW w:w="3445" w:type="dxa"/>
          </w:tcPr>
          <w:p w14:paraId="5DFECD9E" w14:textId="77777777" w:rsidR="00E379A6" w:rsidRDefault="000F5220">
            <w:pPr>
              <w:pStyle w:val="TableText"/>
            </w:pPr>
            <w:r>
              <w:tab/>
              <w:t>@classCode</w:t>
            </w:r>
          </w:p>
        </w:tc>
        <w:tc>
          <w:tcPr>
            <w:tcW w:w="720" w:type="dxa"/>
          </w:tcPr>
          <w:p w14:paraId="132307A9" w14:textId="77777777" w:rsidR="00E379A6" w:rsidRDefault="000F5220">
            <w:pPr>
              <w:pStyle w:val="TableText"/>
            </w:pPr>
            <w:r>
              <w:t>1..1</w:t>
            </w:r>
          </w:p>
        </w:tc>
        <w:tc>
          <w:tcPr>
            <w:tcW w:w="864" w:type="dxa"/>
          </w:tcPr>
          <w:p w14:paraId="41E98907" w14:textId="77777777" w:rsidR="00E379A6" w:rsidRDefault="000F5220">
            <w:pPr>
              <w:pStyle w:val="TableText"/>
            </w:pPr>
            <w:r>
              <w:t>SHALL</w:t>
            </w:r>
          </w:p>
        </w:tc>
        <w:tc>
          <w:tcPr>
            <w:tcW w:w="864" w:type="dxa"/>
          </w:tcPr>
          <w:p w14:paraId="373AB8F2" w14:textId="77777777" w:rsidR="00E379A6" w:rsidRDefault="00E379A6">
            <w:pPr>
              <w:pStyle w:val="TableText"/>
            </w:pPr>
          </w:p>
        </w:tc>
        <w:tc>
          <w:tcPr>
            <w:tcW w:w="864" w:type="dxa"/>
          </w:tcPr>
          <w:p w14:paraId="62D5E8DD" w14:textId="4F2F6CF8" w:rsidR="00E379A6" w:rsidRDefault="0051287C">
            <w:pPr>
              <w:pStyle w:val="TableText"/>
            </w:pPr>
            <w:hyperlink w:anchor="C_1129-30585">
              <w:r w:rsidR="000F5220">
                <w:rPr>
                  <w:rStyle w:val="HyperlinkText9pt"/>
                </w:rPr>
                <w:t>1129-30585</w:t>
              </w:r>
            </w:hyperlink>
          </w:p>
        </w:tc>
        <w:tc>
          <w:tcPr>
            <w:tcW w:w="3171" w:type="dxa"/>
          </w:tcPr>
          <w:p w14:paraId="43535507" w14:textId="77777777" w:rsidR="00E379A6" w:rsidRDefault="000F5220">
            <w:pPr>
              <w:pStyle w:val="TableText"/>
            </w:pPr>
            <w:r>
              <w:t>urn:oid:2.16.840.1.113883.5.6 (HL7ActClass) = ACT</w:t>
            </w:r>
          </w:p>
        </w:tc>
      </w:tr>
      <w:tr w:rsidR="00E379A6" w14:paraId="3BDF8A25" w14:textId="77777777" w:rsidTr="005201CE">
        <w:trPr>
          <w:cantSplit/>
          <w:jc w:val="center"/>
        </w:trPr>
        <w:tc>
          <w:tcPr>
            <w:tcW w:w="3445" w:type="dxa"/>
          </w:tcPr>
          <w:p w14:paraId="4F26ED7E" w14:textId="77777777" w:rsidR="00E379A6" w:rsidRDefault="000F5220">
            <w:pPr>
              <w:pStyle w:val="TableText"/>
            </w:pPr>
            <w:r>
              <w:tab/>
              <w:t>@moodCode</w:t>
            </w:r>
          </w:p>
        </w:tc>
        <w:tc>
          <w:tcPr>
            <w:tcW w:w="720" w:type="dxa"/>
          </w:tcPr>
          <w:p w14:paraId="2371E4CD" w14:textId="77777777" w:rsidR="00E379A6" w:rsidRDefault="000F5220">
            <w:pPr>
              <w:pStyle w:val="TableText"/>
            </w:pPr>
            <w:r>
              <w:t>1..1</w:t>
            </w:r>
          </w:p>
        </w:tc>
        <w:tc>
          <w:tcPr>
            <w:tcW w:w="864" w:type="dxa"/>
          </w:tcPr>
          <w:p w14:paraId="636340C5" w14:textId="77777777" w:rsidR="00E379A6" w:rsidRDefault="000F5220">
            <w:pPr>
              <w:pStyle w:val="TableText"/>
            </w:pPr>
            <w:r>
              <w:t>SHALL</w:t>
            </w:r>
          </w:p>
        </w:tc>
        <w:tc>
          <w:tcPr>
            <w:tcW w:w="864" w:type="dxa"/>
          </w:tcPr>
          <w:p w14:paraId="71B8BD86" w14:textId="77777777" w:rsidR="00E379A6" w:rsidRDefault="00E379A6">
            <w:pPr>
              <w:pStyle w:val="TableText"/>
            </w:pPr>
          </w:p>
        </w:tc>
        <w:tc>
          <w:tcPr>
            <w:tcW w:w="864" w:type="dxa"/>
          </w:tcPr>
          <w:p w14:paraId="574BB677" w14:textId="69744434" w:rsidR="00E379A6" w:rsidRDefault="0051287C">
            <w:pPr>
              <w:pStyle w:val="TableText"/>
            </w:pPr>
            <w:hyperlink w:anchor="C_1129-30586">
              <w:r w:rsidR="000F5220">
                <w:rPr>
                  <w:rStyle w:val="HyperlinkText9pt"/>
                </w:rPr>
                <w:t>1129-30586</w:t>
              </w:r>
            </w:hyperlink>
          </w:p>
        </w:tc>
        <w:tc>
          <w:tcPr>
            <w:tcW w:w="3171" w:type="dxa"/>
          </w:tcPr>
          <w:p w14:paraId="0EA3C594" w14:textId="77777777" w:rsidR="00E379A6" w:rsidRDefault="000F5220">
            <w:pPr>
              <w:pStyle w:val="TableText"/>
            </w:pPr>
            <w:r>
              <w:t>urn:oid:2.16.840.1.113883.5.1001 (ActMood) = EVN</w:t>
            </w:r>
          </w:p>
        </w:tc>
      </w:tr>
      <w:tr w:rsidR="00E379A6" w14:paraId="4D0E28F6" w14:textId="77777777" w:rsidTr="005201CE">
        <w:trPr>
          <w:cantSplit/>
          <w:jc w:val="center"/>
        </w:trPr>
        <w:tc>
          <w:tcPr>
            <w:tcW w:w="3445" w:type="dxa"/>
          </w:tcPr>
          <w:p w14:paraId="09C37CF2" w14:textId="77777777" w:rsidR="00E379A6" w:rsidRDefault="000F5220">
            <w:pPr>
              <w:pStyle w:val="TableText"/>
            </w:pPr>
            <w:r>
              <w:tab/>
              <w:t>templateId</w:t>
            </w:r>
          </w:p>
        </w:tc>
        <w:tc>
          <w:tcPr>
            <w:tcW w:w="720" w:type="dxa"/>
          </w:tcPr>
          <w:p w14:paraId="2B9CF8AD" w14:textId="77777777" w:rsidR="00E379A6" w:rsidRDefault="000F5220">
            <w:pPr>
              <w:pStyle w:val="TableText"/>
            </w:pPr>
            <w:r>
              <w:t>1..1</w:t>
            </w:r>
          </w:p>
        </w:tc>
        <w:tc>
          <w:tcPr>
            <w:tcW w:w="864" w:type="dxa"/>
          </w:tcPr>
          <w:p w14:paraId="3FFCD77E" w14:textId="77777777" w:rsidR="00E379A6" w:rsidRDefault="000F5220">
            <w:pPr>
              <w:pStyle w:val="TableText"/>
            </w:pPr>
            <w:r>
              <w:t>SHALL</w:t>
            </w:r>
          </w:p>
        </w:tc>
        <w:tc>
          <w:tcPr>
            <w:tcW w:w="864" w:type="dxa"/>
          </w:tcPr>
          <w:p w14:paraId="61E3E406" w14:textId="77777777" w:rsidR="00E379A6" w:rsidRDefault="00E379A6">
            <w:pPr>
              <w:pStyle w:val="TableText"/>
            </w:pPr>
          </w:p>
        </w:tc>
        <w:tc>
          <w:tcPr>
            <w:tcW w:w="864" w:type="dxa"/>
          </w:tcPr>
          <w:p w14:paraId="7EAF9F8E" w14:textId="2C695E20" w:rsidR="00E379A6" w:rsidRDefault="0051287C">
            <w:pPr>
              <w:pStyle w:val="TableText"/>
            </w:pPr>
            <w:hyperlink w:anchor="C_1129-30577">
              <w:r w:rsidR="000F5220">
                <w:rPr>
                  <w:rStyle w:val="HyperlinkText9pt"/>
                </w:rPr>
                <w:t>1129-30577</w:t>
              </w:r>
            </w:hyperlink>
          </w:p>
        </w:tc>
        <w:tc>
          <w:tcPr>
            <w:tcW w:w="3171" w:type="dxa"/>
          </w:tcPr>
          <w:p w14:paraId="32890193" w14:textId="77777777" w:rsidR="00E379A6" w:rsidRDefault="00E379A6">
            <w:pPr>
              <w:pStyle w:val="TableText"/>
            </w:pPr>
          </w:p>
        </w:tc>
      </w:tr>
      <w:tr w:rsidR="00E379A6" w14:paraId="58EC9454" w14:textId="77777777" w:rsidTr="005201CE">
        <w:trPr>
          <w:cantSplit/>
          <w:jc w:val="center"/>
        </w:trPr>
        <w:tc>
          <w:tcPr>
            <w:tcW w:w="3445" w:type="dxa"/>
          </w:tcPr>
          <w:p w14:paraId="334646ED" w14:textId="77777777" w:rsidR="00E379A6" w:rsidRDefault="000F5220">
            <w:pPr>
              <w:pStyle w:val="TableText"/>
            </w:pPr>
            <w:r>
              <w:tab/>
            </w:r>
            <w:r>
              <w:tab/>
              <w:t>@root</w:t>
            </w:r>
          </w:p>
        </w:tc>
        <w:tc>
          <w:tcPr>
            <w:tcW w:w="720" w:type="dxa"/>
          </w:tcPr>
          <w:p w14:paraId="2A1BB89B" w14:textId="77777777" w:rsidR="00E379A6" w:rsidRDefault="000F5220">
            <w:pPr>
              <w:pStyle w:val="TableText"/>
            </w:pPr>
            <w:r>
              <w:t>1..1</w:t>
            </w:r>
          </w:p>
        </w:tc>
        <w:tc>
          <w:tcPr>
            <w:tcW w:w="864" w:type="dxa"/>
          </w:tcPr>
          <w:p w14:paraId="0485E93B" w14:textId="77777777" w:rsidR="00E379A6" w:rsidRDefault="000F5220">
            <w:pPr>
              <w:pStyle w:val="TableText"/>
            </w:pPr>
            <w:r>
              <w:t>SHALL</w:t>
            </w:r>
          </w:p>
        </w:tc>
        <w:tc>
          <w:tcPr>
            <w:tcW w:w="864" w:type="dxa"/>
          </w:tcPr>
          <w:p w14:paraId="20512486" w14:textId="77777777" w:rsidR="00E379A6" w:rsidRDefault="00E379A6">
            <w:pPr>
              <w:pStyle w:val="TableText"/>
            </w:pPr>
          </w:p>
        </w:tc>
        <w:tc>
          <w:tcPr>
            <w:tcW w:w="864" w:type="dxa"/>
          </w:tcPr>
          <w:p w14:paraId="63F2E2F9" w14:textId="614CC64B" w:rsidR="00E379A6" w:rsidRDefault="0051287C">
            <w:pPr>
              <w:pStyle w:val="TableText"/>
            </w:pPr>
            <w:hyperlink w:anchor="C_1129-30581">
              <w:r w:rsidR="000F5220">
                <w:rPr>
                  <w:rStyle w:val="HyperlinkText9pt"/>
                </w:rPr>
                <w:t>1129-30581</w:t>
              </w:r>
            </w:hyperlink>
          </w:p>
        </w:tc>
        <w:tc>
          <w:tcPr>
            <w:tcW w:w="3171" w:type="dxa"/>
          </w:tcPr>
          <w:p w14:paraId="77FA506E" w14:textId="77777777" w:rsidR="00E379A6" w:rsidRDefault="000F5220">
            <w:pPr>
              <w:pStyle w:val="TableText"/>
            </w:pPr>
            <w:r>
              <w:t>2.16.840.1.113883.10.20.5.6.228</w:t>
            </w:r>
          </w:p>
        </w:tc>
      </w:tr>
      <w:tr w:rsidR="00E379A6" w14:paraId="69454378" w14:textId="77777777" w:rsidTr="005201CE">
        <w:trPr>
          <w:cantSplit/>
          <w:jc w:val="center"/>
        </w:trPr>
        <w:tc>
          <w:tcPr>
            <w:tcW w:w="3445" w:type="dxa"/>
          </w:tcPr>
          <w:p w14:paraId="07034AD6" w14:textId="77777777" w:rsidR="00E379A6" w:rsidRDefault="000F5220">
            <w:pPr>
              <w:pStyle w:val="TableText"/>
            </w:pPr>
            <w:r>
              <w:tab/>
            </w:r>
            <w:r>
              <w:tab/>
              <w:t>@extension</w:t>
            </w:r>
          </w:p>
        </w:tc>
        <w:tc>
          <w:tcPr>
            <w:tcW w:w="720" w:type="dxa"/>
          </w:tcPr>
          <w:p w14:paraId="245AB1EF" w14:textId="77777777" w:rsidR="00E379A6" w:rsidRDefault="000F5220">
            <w:pPr>
              <w:pStyle w:val="TableText"/>
            </w:pPr>
            <w:r>
              <w:t>1..1</w:t>
            </w:r>
          </w:p>
        </w:tc>
        <w:tc>
          <w:tcPr>
            <w:tcW w:w="864" w:type="dxa"/>
          </w:tcPr>
          <w:p w14:paraId="4668EE86" w14:textId="77777777" w:rsidR="00E379A6" w:rsidRDefault="000F5220">
            <w:pPr>
              <w:pStyle w:val="TableText"/>
            </w:pPr>
            <w:r>
              <w:t>SHALL</w:t>
            </w:r>
          </w:p>
        </w:tc>
        <w:tc>
          <w:tcPr>
            <w:tcW w:w="864" w:type="dxa"/>
          </w:tcPr>
          <w:p w14:paraId="42935635" w14:textId="77777777" w:rsidR="00E379A6" w:rsidRDefault="00E379A6">
            <w:pPr>
              <w:pStyle w:val="TableText"/>
            </w:pPr>
          </w:p>
        </w:tc>
        <w:tc>
          <w:tcPr>
            <w:tcW w:w="864" w:type="dxa"/>
          </w:tcPr>
          <w:p w14:paraId="295F0CB1" w14:textId="59600ED3" w:rsidR="00E379A6" w:rsidRDefault="0051287C">
            <w:pPr>
              <w:pStyle w:val="TableText"/>
            </w:pPr>
            <w:hyperlink w:anchor="C_1129-30582">
              <w:r w:rsidR="000F5220">
                <w:rPr>
                  <w:rStyle w:val="HyperlinkText9pt"/>
                </w:rPr>
                <w:t>1129-30582</w:t>
              </w:r>
            </w:hyperlink>
          </w:p>
        </w:tc>
        <w:tc>
          <w:tcPr>
            <w:tcW w:w="3171" w:type="dxa"/>
          </w:tcPr>
          <w:p w14:paraId="3E76A92F" w14:textId="77777777" w:rsidR="00E379A6" w:rsidRDefault="000F5220">
            <w:pPr>
              <w:pStyle w:val="TableText"/>
            </w:pPr>
            <w:r>
              <w:t>2014-12-01</w:t>
            </w:r>
          </w:p>
        </w:tc>
      </w:tr>
      <w:tr w:rsidR="00E379A6" w14:paraId="162A5C38" w14:textId="77777777" w:rsidTr="005201CE">
        <w:trPr>
          <w:cantSplit/>
          <w:jc w:val="center"/>
        </w:trPr>
        <w:tc>
          <w:tcPr>
            <w:tcW w:w="3445" w:type="dxa"/>
          </w:tcPr>
          <w:p w14:paraId="213A32CE" w14:textId="77777777" w:rsidR="00E379A6" w:rsidRDefault="000F5220">
            <w:pPr>
              <w:pStyle w:val="TableText"/>
            </w:pPr>
            <w:r>
              <w:tab/>
              <w:t>code</w:t>
            </w:r>
          </w:p>
        </w:tc>
        <w:tc>
          <w:tcPr>
            <w:tcW w:w="720" w:type="dxa"/>
          </w:tcPr>
          <w:p w14:paraId="50BBC501" w14:textId="77777777" w:rsidR="00E379A6" w:rsidRDefault="000F5220">
            <w:pPr>
              <w:pStyle w:val="TableText"/>
            </w:pPr>
            <w:r>
              <w:t>1..1</w:t>
            </w:r>
          </w:p>
        </w:tc>
        <w:tc>
          <w:tcPr>
            <w:tcW w:w="864" w:type="dxa"/>
          </w:tcPr>
          <w:p w14:paraId="4E818BBB" w14:textId="77777777" w:rsidR="00E379A6" w:rsidRDefault="000F5220">
            <w:pPr>
              <w:pStyle w:val="TableText"/>
            </w:pPr>
            <w:r>
              <w:t>SHALL</w:t>
            </w:r>
          </w:p>
        </w:tc>
        <w:tc>
          <w:tcPr>
            <w:tcW w:w="864" w:type="dxa"/>
          </w:tcPr>
          <w:p w14:paraId="5ADA7300" w14:textId="77777777" w:rsidR="00E379A6" w:rsidRDefault="00E379A6">
            <w:pPr>
              <w:pStyle w:val="TableText"/>
            </w:pPr>
          </w:p>
        </w:tc>
        <w:tc>
          <w:tcPr>
            <w:tcW w:w="864" w:type="dxa"/>
          </w:tcPr>
          <w:p w14:paraId="097AC0B0" w14:textId="55259DDA" w:rsidR="00E379A6" w:rsidRDefault="0051287C">
            <w:pPr>
              <w:pStyle w:val="TableText"/>
            </w:pPr>
            <w:hyperlink w:anchor="C_1129-30578">
              <w:r w:rsidR="000F5220">
                <w:rPr>
                  <w:rStyle w:val="HyperlinkText9pt"/>
                </w:rPr>
                <w:t>1129-30578</w:t>
              </w:r>
            </w:hyperlink>
          </w:p>
        </w:tc>
        <w:tc>
          <w:tcPr>
            <w:tcW w:w="3171" w:type="dxa"/>
          </w:tcPr>
          <w:p w14:paraId="453ED2D0" w14:textId="77777777" w:rsidR="00E379A6" w:rsidRDefault="00E379A6">
            <w:pPr>
              <w:pStyle w:val="TableText"/>
            </w:pPr>
          </w:p>
        </w:tc>
      </w:tr>
      <w:tr w:rsidR="00E379A6" w14:paraId="0FE4DBA8" w14:textId="77777777" w:rsidTr="005201CE">
        <w:trPr>
          <w:cantSplit/>
          <w:jc w:val="center"/>
        </w:trPr>
        <w:tc>
          <w:tcPr>
            <w:tcW w:w="3445" w:type="dxa"/>
          </w:tcPr>
          <w:p w14:paraId="72207DF9" w14:textId="77777777" w:rsidR="00E379A6" w:rsidRDefault="000F5220">
            <w:pPr>
              <w:pStyle w:val="TableText"/>
            </w:pPr>
            <w:r>
              <w:tab/>
            </w:r>
            <w:r>
              <w:tab/>
              <w:t>@code</w:t>
            </w:r>
          </w:p>
        </w:tc>
        <w:tc>
          <w:tcPr>
            <w:tcW w:w="720" w:type="dxa"/>
          </w:tcPr>
          <w:p w14:paraId="638DAB0C" w14:textId="77777777" w:rsidR="00E379A6" w:rsidRDefault="000F5220">
            <w:pPr>
              <w:pStyle w:val="TableText"/>
            </w:pPr>
            <w:r>
              <w:t>1..1</w:t>
            </w:r>
          </w:p>
        </w:tc>
        <w:tc>
          <w:tcPr>
            <w:tcW w:w="864" w:type="dxa"/>
          </w:tcPr>
          <w:p w14:paraId="4CE7D349" w14:textId="77777777" w:rsidR="00E379A6" w:rsidRDefault="000F5220">
            <w:pPr>
              <w:pStyle w:val="TableText"/>
            </w:pPr>
            <w:r>
              <w:t>SHALL</w:t>
            </w:r>
          </w:p>
        </w:tc>
        <w:tc>
          <w:tcPr>
            <w:tcW w:w="864" w:type="dxa"/>
          </w:tcPr>
          <w:p w14:paraId="74A16EE2" w14:textId="77777777" w:rsidR="00E379A6" w:rsidRDefault="00E379A6">
            <w:pPr>
              <w:pStyle w:val="TableText"/>
            </w:pPr>
          </w:p>
        </w:tc>
        <w:tc>
          <w:tcPr>
            <w:tcW w:w="864" w:type="dxa"/>
          </w:tcPr>
          <w:p w14:paraId="7027CC5C" w14:textId="1F258EF0" w:rsidR="00E379A6" w:rsidRDefault="0051287C">
            <w:pPr>
              <w:pStyle w:val="TableText"/>
            </w:pPr>
            <w:hyperlink w:anchor="C_1129-30583">
              <w:r w:rsidR="000F5220">
                <w:rPr>
                  <w:rStyle w:val="HyperlinkText9pt"/>
                </w:rPr>
                <w:t>1129-30583</w:t>
              </w:r>
            </w:hyperlink>
          </w:p>
        </w:tc>
        <w:tc>
          <w:tcPr>
            <w:tcW w:w="3171" w:type="dxa"/>
          </w:tcPr>
          <w:p w14:paraId="41D7D3CB" w14:textId="77777777" w:rsidR="00E379A6" w:rsidRDefault="000F5220">
            <w:pPr>
              <w:pStyle w:val="TableText"/>
            </w:pPr>
            <w:r>
              <w:t>3004-9</w:t>
            </w:r>
          </w:p>
        </w:tc>
      </w:tr>
      <w:tr w:rsidR="00E379A6" w14:paraId="607BD77E" w14:textId="77777777" w:rsidTr="005201CE">
        <w:trPr>
          <w:cantSplit/>
          <w:jc w:val="center"/>
        </w:trPr>
        <w:tc>
          <w:tcPr>
            <w:tcW w:w="3445" w:type="dxa"/>
          </w:tcPr>
          <w:p w14:paraId="59CB6564" w14:textId="77777777" w:rsidR="00E379A6" w:rsidRDefault="000F5220">
            <w:pPr>
              <w:pStyle w:val="TableText"/>
            </w:pPr>
            <w:r>
              <w:tab/>
            </w:r>
            <w:r>
              <w:tab/>
              <w:t>@codeSystem</w:t>
            </w:r>
          </w:p>
        </w:tc>
        <w:tc>
          <w:tcPr>
            <w:tcW w:w="720" w:type="dxa"/>
          </w:tcPr>
          <w:p w14:paraId="6AFD915B" w14:textId="77777777" w:rsidR="00E379A6" w:rsidRDefault="000F5220">
            <w:pPr>
              <w:pStyle w:val="TableText"/>
            </w:pPr>
            <w:r>
              <w:t>1..1</w:t>
            </w:r>
          </w:p>
        </w:tc>
        <w:tc>
          <w:tcPr>
            <w:tcW w:w="864" w:type="dxa"/>
          </w:tcPr>
          <w:p w14:paraId="1CBE3CB5" w14:textId="77777777" w:rsidR="00E379A6" w:rsidRDefault="000F5220">
            <w:pPr>
              <w:pStyle w:val="TableText"/>
            </w:pPr>
            <w:r>
              <w:t>SHALL</w:t>
            </w:r>
          </w:p>
        </w:tc>
        <w:tc>
          <w:tcPr>
            <w:tcW w:w="864" w:type="dxa"/>
          </w:tcPr>
          <w:p w14:paraId="492BADEA" w14:textId="77777777" w:rsidR="00E379A6" w:rsidRDefault="00E379A6">
            <w:pPr>
              <w:pStyle w:val="TableText"/>
            </w:pPr>
          </w:p>
        </w:tc>
        <w:tc>
          <w:tcPr>
            <w:tcW w:w="864" w:type="dxa"/>
          </w:tcPr>
          <w:p w14:paraId="2BBBD2C2" w14:textId="7EE93F63" w:rsidR="00E379A6" w:rsidRDefault="0051287C">
            <w:pPr>
              <w:pStyle w:val="TableText"/>
            </w:pPr>
            <w:hyperlink w:anchor="C_1129-30584">
              <w:r w:rsidR="000F5220">
                <w:rPr>
                  <w:rStyle w:val="HyperlinkText9pt"/>
                </w:rPr>
                <w:t>1129-30584</w:t>
              </w:r>
            </w:hyperlink>
          </w:p>
        </w:tc>
        <w:tc>
          <w:tcPr>
            <w:tcW w:w="3171" w:type="dxa"/>
          </w:tcPr>
          <w:p w14:paraId="5F9133C4" w14:textId="77777777" w:rsidR="00E379A6" w:rsidRDefault="000F5220">
            <w:pPr>
              <w:pStyle w:val="TableText"/>
            </w:pPr>
            <w:r>
              <w:t>urn:oid:2.16.840.1.113883.6.277 (cdcNHSN) = 2.16.840.1.113883.6.277</w:t>
            </w:r>
          </w:p>
        </w:tc>
      </w:tr>
      <w:tr w:rsidR="00E379A6" w14:paraId="0304C03E" w14:textId="77777777" w:rsidTr="005201CE">
        <w:trPr>
          <w:cantSplit/>
          <w:jc w:val="center"/>
        </w:trPr>
        <w:tc>
          <w:tcPr>
            <w:tcW w:w="3445" w:type="dxa"/>
          </w:tcPr>
          <w:p w14:paraId="0A06EF31" w14:textId="77777777" w:rsidR="00E379A6" w:rsidRDefault="000F5220">
            <w:pPr>
              <w:pStyle w:val="TableText"/>
            </w:pPr>
            <w:r>
              <w:tab/>
              <w:t>entryRelationship</w:t>
            </w:r>
          </w:p>
        </w:tc>
        <w:tc>
          <w:tcPr>
            <w:tcW w:w="720" w:type="dxa"/>
          </w:tcPr>
          <w:p w14:paraId="4712EC4A" w14:textId="77777777" w:rsidR="00E379A6" w:rsidRDefault="000F5220">
            <w:pPr>
              <w:pStyle w:val="TableText"/>
            </w:pPr>
            <w:r>
              <w:t>0..*</w:t>
            </w:r>
          </w:p>
        </w:tc>
        <w:tc>
          <w:tcPr>
            <w:tcW w:w="864" w:type="dxa"/>
          </w:tcPr>
          <w:p w14:paraId="3BFFA348" w14:textId="77777777" w:rsidR="00E379A6" w:rsidRDefault="000F5220">
            <w:pPr>
              <w:pStyle w:val="TableText"/>
            </w:pPr>
            <w:r>
              <w:t>SHOULD</w:t>
            </w:r>
          </w:p>
        </w:tc>
        <w:tc>
          <w:tcPr>
            <w:tcW w:w="864" w:type="dxa"/>
          </w:tcPr>
          <w:p w14:paraId="5927D72C" w14:textId="77777777" w:rsidR="00E379A6" w:rsidRDefault="00E379A6">
            <w:pPr>
              <w:pStyle w:val="TableText"/>
            </w:pPr>
          </w:p>
        </w:tc>
        <w:tc>
          <w:tcPr>
            <w:tcW w:w="864" w:type="dxa"/>
          </w:tcPr>
          <w:p w14:paraId="6876A0E7" w14:textId="5531ADA1" w:rsidR="00E379A6" w:rsidRDefault="0051287C">
            <w:pPr>
              <w:pStyle w:val="TableText"/>
            </w:pPr>
            <w:hyperlink w:anchor="C_1129-30576">
              <w:r w:rsidR="000F5220">
                <w:rPr>
                  <w:rStyle w:val="HyperlinkText9pt"/>
                </w:rPr>
                <w:t>1129-30576</w:t>
              </w:r>
            </w:hyperlink>
          </w:p>
        </w:tc>
        <w:tc>
          <w:tcPr>
            <w:tcW w:w="3171" w:type="dxa"/>
          </w:tcPr>
          <w:p w14:paraId="2A07A9AB" w14:textId="77777777" w:rsidR="00E379A6" w:rsidRDefault="00E379A6">
            <w:pPr>
              <w:pStyle w:val="TableText"/>
            </w:pPr>
          </w:p>
        </w:tc>
      </w:tr>
      <w:tr w:rsidR="00E379A6" w14:paraId="36EBB565" w14:textId="77777777" w:rsidTr="005201CE">
        <w:trPr>
          <w:cantSplit/>
          <w:jc w:val="center"/>
        </w:trPr>
        <w:tc>
          <w:tcPr>
            <w:tcW w:w="3445" w:type="dxa"/>
          </w:tcPr>
          <w:p w14:paraId="684FCA0F" w14:textId="77777777" w:rsidR="00E379A6" w:rsidRDefault="000F5220">
            <w:pPr>
              <w:pStyle w:val="TableText"/>
            </w:pPr>
            <w:r>
              <w:tab/>
            </w:r>
            <w:r>
              <w:tab/>
              <w:t>@typeCode</w:t>
            </w:r>
          </w:p>
        </w:tc>
        <w:tc>
          <w:tcPr>
            <w:tcW w:w="720" w:type="dxa"/>
          </w:tcPr>
          <w:p w14:paraId="5807A2DA" w14:textId="77777777" w:rsidR="00E379A6" w:rsidRDefault="000F5220">
            <w:pPr>
              <w:pStyle w:val="TableText"/>
            </w:pPr>
            <w:r>
              <w:t>1..1</w:t>
            </w:r>
          </w:p>
        </w:tc>
        <w:tc>
          <w:tcPr>
            <w:tcW w:w="864" w:type="dxa"/>
          </w:tcPr>
          <w:p w14:paraId="37FF6A46" w14:textId="77777777" w:rsidR="00E379A6" w:rsidRDefault="000F5220">
            <w:pPr>
              <w:pStyle w:val="TableText"/>
            </w:pPr>
            <w:r>
              <w:t>SHALL</w:t>
            </w:r>
          </w:p>
        </w:tc>
        <w:tc>
          <w:tcPr>
            <w:tcW w:w="864" w:type="dxa"/>
          </w:tcPr>
          <w:p w14:paraId="5C9CDA8B" w14:textId="77777777" w:rsidR="00E379A6" w:rsidRDefault="00E379A6">
            <w:pPr>
              <w:pStyle w:val="TableText"/>
            </w:pPr>
          </w:p>
        </w:tc>
        <w:tc>
          <w:tcPr>
            <w:tcW w:w="864" w:type="dxa"/>
          </w:tcPr>
          <w:p w14:paraId="0878DB8B" w14:textId="6DDECC48" w:rsidR="00E379A6" w:rsidRDefault="0051287C">
            <w:pPr>
              <w:pStyle w:val="TableText"/>
            </w:pPr>
            <w:hyperlink w:anchor="C_1129-30587">
              <w:r w:rsidR="000F5220">
                <w:rPr>
                  <w:rStyle w:val="HyperlinkText9pt"/>
                </w:rPr>
                <w:t>1129-30587</w:t>
              </w:r>
            </w:hyperlink>
          </w:p>
        </w:tc>
        <w:tc>
          <w:tcPr>
            <w:tcW w:w="3171" w:type="dxa"/>
          </w:tcPr>
          <w:p w14:paraId="1F8B1D31" w14:textId="77777777" w:rsidR="00E379A6" w:rsidRDefault="000F5220">
            <w:pPr>
              <w:pStyle w:val="TableText"/>
            </w:pPr>
            <w:r>
              <w:t>urn:oid:2.16.840.1.113883.5.1002 (HL7ActRelationshipType) = COMP</w:t>
            </w:r>
          </w:p>
        </w:tc>
      </w:tr>
      <w:tr w:rsidR="00E379A6" w14:paraId="2995D03E" w14:textId="77777777" w:rsidTr="005201CE">
        <w:trPr>
          <w:cantSplit/>
          <w:jc w:val="center"/>
        </w:trPr>
        <w:tc>
          <w:tcPr>
            <w:tcW w:w="3445" w:type="dxa"/>
          </w:tcPr>
          <w:p w14:paraId="0B9AC04E" w14:textId="77777777" w:rsidR="00E379A6" w:rsidRDefault="000F5220">
            <w:pPr>
              <w:pStyle w:val="TableText"/>
            </w:pPr>
            <w:r>
              <w:tab/>
            </w:r>
            <w:r>
              <w:tab/>
              <w:t>encounter</w:t>
            </w:r>
          </w:p>
        </w:tc>
        <w:tc>
          <w:tcPr>
            <w:tcW w:w="720" w:type="dxa"/>
          </w:tcPr>
          <w:p w14:paraId="4AD0374B" w14:textId="77777777" w:rsidR="00E379A6" w:rsidRDefault="000F5220">
            <w:pPr>
              <w:pStyle w:val="TableText"/>
            </w:pPr>
            <w:r>
              <w:t>1..1</w:t>
            </w:r>
          </w:p>
        </w:tc>
        <w:tc>
          <w:tcPr>
            <w:tcW w:w="864" w:type="dxa"/>
          </w:tcPr>
          <w:p w14:paraId="30E6129C" w14:textId="77777777" w:rsidR="00E379A6" w:rsidRDefault="000F5220">
            <w:pPr>
              <w:pStyle w:val="TableText"/>
            </w:pPr>
            <w:r>
              <w:t>SHALL</w:t>
            </w:r>
          </w:p>
        </w:tc>
        <w:tc>
          <w:tcPr>
            <w:tcW w:w="864" w:type="dxa"/>
          </w:tcPr>
          <w:p w14:paraId="0564C6C3" w14:textId="77777777" w:rsidR="00E379A6" w:rsidRDefault="00E379A6">
            <w:pPr>
              <w:pStyle w:val="TableText"/>
            </w:pPr>
          </w:p>
        </w:tc>
        <w:tc>
          <w:tcPr>
            <w:tcW w:w="864" w:type="dxa"/>
          </w:tcPr>
          <w:p w14:paraId="0629E363" w14:textId="174FDB59" w:rsidR="00E379A6" w:rsidRDefault="0051287C">
            <w:pPr>
              <w:pStyle w:val="TableText"/>
            </w:pPr>
            <w:hyperlink w:anchor="C_1129-30579">
              <w:r w:rsidR="000F5220">
                <w:rPr>
                  <w:rStyle w:val="HyperlinkText9pt"/>
                </w:rPr>
                <w:t>1129-30579</w:t>
              </w:r>
            </w:hyperlink>
          </w:p>
        </w:tc>
        <w:tc>
          <w:tcPr>
            <w:tcW w:w="3171" w:type="dxa"/>
          </w:tcPr>
          <w:p w14:paraId="1004F774" w14:textId="6D9E9C1A" w:rsidR="00E379A6" w:rsidRDefault="0051287C">
            <w:pPr>
              <w:pStyle w:val="TableText"/>
            </w:pPr>
            <w:hyperlink w:anchor="E_Other_Facility_Discharge_Encounter">
              <w:r w:rsidR="000F5220">
                <w:rPr>
                  <w:rStyle w:val="HyperlinkText9pt"/>
                </w:rPr>
                <w:t>Other Facility Discharge Encounter (identifier: urn:hl7ii:2.16.840.1.113883.10.20.5.6.218:2014-12-01</w:t>
              </w:r>
            </w:hyperlink>
          </w:p>
        </w:tc>
      </w:tr>
    </w:tbl>
    <w:p w14:paraId="7362AFB7" w14:textId="77777777" w:rsidR="00E379A6" w:rsidRDefault="00E379A6">
      <w:pPr>
        <w:pStyle w:val="BodyText"/>
      </w:pPr>
    </w:p>
    <w:p w14:paraId="2BFBED7A" w14:textId="77777777" w:rsidR="00E379A6" w:rsidRDefault="000F5220">
      <w:pPr>
        <w:pStyle w:val="BodyText"/>
        <w:spacing w:before="120"/>
      </w:pPr>
      <w:r>
        <w:t>Use nullFlavor="NA" where the other facility discharge is not applicable (i.e. the patient has not been discharged from another facility in the past four weeks). Use nullFlavor="UNK" when it is unknown whether or not the patient has been discharged from another facility in the past four weeks.</w:t>
      </w:r>
    </w:p>
    <w:p w14:paraId="7AD22DAB" w14:textId="78D7892D" w:rsidR="00E379A6" w:rsidRDefault="000F5220">
      <w:pPr>
        <w:numPr>
          <w:ilvl w:val="0"/>
          <w:numId w:val="95"/>
        </w:numPr>
      </w:pPr>
      <w:r>
        <w:rPr>
          <w:rStyle w:val="keyword"/>
        </w:rPr>
        <w:t>MAY</w:t>
      </w:r>
      <w:r>
        <w:t xml:space="preserve"> contain zero or one [0..1] </w:t>
      </w:r>
      <w:r>
        <w:rPr>
          <w:rStyle w:val="XMLnameBold"/>
        </w:rPr>
        <w:t>@nullFlavor</w:t>
      </w:r>
      <w:r>
        <w:t xml:space="preserve">, which </w:t>
      </w:r>
      <w:r>
        <w:rPr>
          <w:rStyle w:val="keyword"/>
        </w:rPr>
        <w:t>SHALL</w:t>
      </w:r>
      <w:r>
        <w:t xml:space="preserve"> be selected from ValueSet </w:t>
      </w:r>
      <w:hyperlink w:anchor="NullValues_UNK_NA">
        <w:r>
          <w:rPr>
            <w:rStyle w:val="HyperlinkCourierBold"/>
          </w:rPr>
          <w:t>NullValues_UNK_NA</w:t>
        </w:r>
      </w:hyperlink>
      <w:r>
        <w:rPr>
          <w:rStyle w:val="XMLname"/>
        </w:rPr>
        <w:t xml:space="preserve"> urn:oid:2.16.840.1.113883.10.20.5.9.2</w:t>
      </w:r>
      <w:r>
        <w:rPr>
          <w:rStyle w:val="keyword"/>
        </w:rPr>
        <w:t xml:space="preserve"> STATIC</w:t>
      </w:r>
      <w:r>
        <w:t xml:space="preserve"> 2014-11-01</w:t>
      </w:r>
      <w:bookmarkStart w:id="2350" w:name="C_1129-30580"/>
      <w:bookmarkEnd w:id="2350"/>
      <w:r>
        <w:t xml:space="preserve"> (CONF:1129-30580).</w:t>
      </w:r>
    </w:p>
    <w:p w14:paraId="6C2EFCD8" w14:textId="77777777" w:rsidR="00E379A6" w:rsidRDefault="000F5220">
      <w:pPr>
        <w:numPr>
          <w:ilvl w:val="0"/>
          <w:numId w:val="95"/>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urn:oid:2.16.840.1.113883.5.6</w:t>
      </w:r>
      <w:r>
        <w:rPr>
          <w:rStyle w:val="keyword"/>
        </w:rPr>
        <w:t xml:space="preserve"> STATIC</w:t>
      </w:r>
      <w:r>
        <w:t>)</w:t>
      </w:r>
      <w:bookmarkStart w:id="2351" w:name="C_1129-30585"/>
      <w:bookmarkEnd w:id="2351"/>
      <w:r>
        <w:t xml:space="preserve"> (CONF:1129-30585).</w:t>
      </w:r>
    </w:p>
    <w:p w14:paraId="61A6D0E5" w14:textId="77777777" w:rsidR="00E379A6" w:rsidRDefault="000F5220">
      <w:pPr>
        <w:numPr>
          <w:ilvl w:val="0"/>
          <w:numId w:val="9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352" w:name="C_1129-30586"/>
      <w:bookmarkEnd w:id="2352"/>
      <w:r>
        <w:t xml:space="preserve"> (CONF:1129-30586).</w:t>
      </w:r>
    </w:p>
    <w:p w14:paraId="57A8C6B8" w14:textId="77777777" w:rsidR="00E379A6" w:rsidRDefault="000F5220">
      <w:pPr>
        <w:numPr>
          <w:ilvl w:val="0"/>
          <w:numId w:val="95"/>
        </w:numPr>
      </w:pPr>
      <w:r>
        <w:rPr>
          <w:rStyle w:val="keyword"/>
        </w:rPr>
        <w:t>SHALL</w:t>
      </w:r>
      <w:r>
        <w:t xml:space="preserve"> contain exactly one [1..1] </w:t>
      </w:r>
      <w:r>
        <w:rPr>
          <w:rStyle w:val="XMLnameBold"/>
        </w:rPr>
        <w:t>templateId</w:t>
      </w:r>
      <w:bookmarkStart w:id="2353" w:name="C_1129-30577"/>
      <w:bookmarkEnd w:id="2353"/>
      <w:r>
        <w:t xml:space="preserve"> (CONF:1129-30577) such that it</w:t>
      </w:r>
    </w:p>
    <w:p w14:paraId="00DC5F68" w14:textId="77777777" w:rsidR="00E379A6" w:rsidRDefault="000F5220">
      <w:pPr>
        <w:numPr>
          <w:ilvl w:val="1"/>
          <w:numId w:val="95"/>
        </w:numPr>
      </w:pPr>
      <w:r>
        <w:rPr>
          <w:rStyle w:val="keyword"/>
        </w:rPr>
        <w:lastRenderedPageBreak/>
        <w:t>SHALL</w:t>
      </w:r>
      <w:r>
        <w:t xml:space="preserve"> contain exactly one [1..1] </w:t>
      </w:r>
      <w:r>
        <w:rPr>
          <w:rStyle w:val="XMLnameBold"/>
        </w:rPr>
        <w:t>@root</w:t>
      </w:r>
      <w:r>
        <w:t>=</w:t>
      </w:r>
      <w:r>
        <w:rPr>
          <w:rStyle w:val="XMLname"/>
        </w:rPr>
        <w:t>"2.16.840.1.113883.10.20.5.6.228"</w:t>
      </w:r>
      <w:bookmarkStart w:id="2354" w:name="C_1129-30581"/>
      <w:bookmarkEnd w:id="2354"/>
      <w:r>
        <w:t xml:space="preserve"> (CONF:1129-30581).</w:t>
      </w:r>
    </w:p>
    <w:p w14:paraId="2144D51A" w14:textId="77777777" w:rsidR="00E379A6" w:rsidRDefault="000F5220">
      <w:pPr>
        <w:numPr>
          <w:ilvl w:val="1"/>
          <w:numId w:val="95"/>
        </w:numPr>
      </w:pPr>
      <w:r>
        <w:rPr>
          <w:rStyle w:val="keyword"/>
        </w:rPr>
        <w:t>SHALL</w:t>
      </w:r>
      <w:r>
        <w:t xml:space="preserve"> contain exactly one [1..1] </w:t>
      </w:r>
      <w:r>
        <w:rPr>
          <w:rStyle w:val="XMLnameBold"/>
        </w:rPr>
        <w:t>@extension</w:t>
      </w:r>
      <w:r>
        <w:t>=</w:t>
      </w:r>
      <w:r>
        <w:rPr>
          <w:rStyle w:val="XMLname"/>
        </w:rPr>
        <w:t>"2014-12-01"</w:t>
      </w:r>
      <w:bookmarkStart w:id="2355" w:name="C_1129-30582"/>
      <w:bookmarkEnd w:id="2355"/>
      <w:r>
        <w:t xml:space="preserve"> (CONF:1129-30582).</w:t>
      </w:r>
    </w:p>
    <w:p w14:paraId="68B00263" w14:textId="77777777" w:rsidR="00E379A6" w:rsidRDefault="000F5220">
      <w:pPr>
        <w:numPr>
          <w:ilvl w:val="0"/>
          <w:numId w:val="95"/>
        </w:numPr>
      </w:pPr>
      <w:r>
        <w:rPr>
          <w:rStyle w:val="keyword"/>
        </w:rPr>
        <w:t>SHALL</w:t>
      </w:r>
      <w:r>
        <w:t xml:space="preserve"> contain exactly one [1..1] </w:t>
      </w:r>
      <w:r>
        <w:rPr>
          <w:rStyle w:val="XMLnameBold"/>
        </w:rPr>
        <w:t>code</w:t>
      </w:r>
      <w:bookmarkStart w:id="2356" w:name="C_1129-30578"/>
      <w:bookmarkEnd w:id="2356"/>
      <w:r>
        <w:t xml:space="preserve"> (CONF:1129-30578).</w:t>
      </w:r>
    </w:p>
    <w:p w14:paraId="4358814B" w14:textId="77777777" w:rsidR="00E379A6" w:rsidRDefault="000F5220">
      <w:pPr>
        <w:numPr>
          <w:ilvl w:val="1"/>
          <w:numId w:val="95"/>
        </w:numPr>
      </w:pPr>
      <w:r>
        <w:t xml:space="preserve">This code </w:t>
      </w:r>
      <w:r>
        <w:rPr>
          <w:rStyle w:val="keyword"/>
        </w:rPr>
        <w:t>SHALL</w:t>
      </w:r>
      <w:r>
        <w:t xml:space="preserve"> contain exactly one [1..1] </w:t>
      </w:r>
      <w:r>
        <w:rPr>
          <w:rStyle w:val="XMLnameBold"/>
        </w:rPr>
        <w:t>@code</w:t>
      </w:r>
      <w:r>
        <w:t>=</w:t>
      </w:r>
      <w:r>
        <w:rPr>
          <w:rStyle w:val="XMLname"/>
        </w:rPr>
        <w:t>"3004-9"</w:t>
      </w:r>
      <w:r>
        <w:t xml:space="preserve"> Patient discharged from another facility in the past four weeks</w:t>
      </w:r>
      <w:bookmarkStart w:id="2357" w:name="C_1129-30583"/>
      <w:bookmarkEnd w:id="2357"/>
      <w:r>
        <w:t xml:space="preserve"> (CONF:1129-30583).</w:t>
      </w:r>
    </w:p>
    <w:p w14:paraId="3564FD01" w14:textId="77777777" w:rsidR="00E379A6" w:rsidRDefault="000F5220">
      <w:pPr>
        <w:numPr>
          <w:ilvl w:val="1"/>
          <w:numId w:val="9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358" w:name="C_1129-30584"/>
      <w:bookmarkEnd w:id="2358"/>
      <w:r>
        <w:t xml:space="preserve"> (CONF:1129-30584).</w:t>
      </w:r>
    </w:p>
    <w:p w14:paraId="7E4AD245" w14:textId="77777777" w:rsidR="00E379A6" w:rsidRDefault="000F5220">
      <w:pPr>
        <w:pStyle w:val="BodyText"/>
        <w:spacing w:before="120"/>
      </w:pPr>
      <w:r>
        <w:t>Where the other facility discharge is not applicable or unknown, this entryRelationship will not be present.</w:t>
      </w:r>
    </w:p>
    <w:p w14:paraId="1771A924" w14:textId="77777777" w:rsidR="00E379A6" w:rsidRDefault="000F5220">
      <w:pPr>
        <w:pStyle w:val="BodyText"/>
        <w:spacing w:before="120"/>
      </w:pPr>
      <w:r>
        <w:t>Multiple discharges from different facilities in the past four weeks can be recorded.</w:t>
      </w:r>
    </w:p>
    <w:p w14:paraId="7E727828" w14:textId="77777777" w:rsidR="00E379A6" w:rsidRDefault="000F5220">
      <w:pPr>
        <w:numPr>
          <w:ilvl w:val="0"/>
          <w:numId w:val="95"/>
        </w:numPr>
      </w:pPr>
      <w:r>
        <w:rPr>
          <w:rStyle w:val="keyword"/>
        </w:rPr>
        <w:t>SHOULD</w:t>
      </w:r>
      <w:r>
        <w:t xml:space="preserve"> contain zero or more [0..*] </w:t>
      </w:r>
      <w:r>
        <w:rPr>
          <w:rStyle w:val="XMLnameBold"/>
        </w:rPr>
        <w:t>entryRelationship</w:t>
      </w:r>
      <w:bookmarkStart w:id="2359" w:name="C_1129-30576"/>
      <w:bookmarkEnd w:id="2359"/>
      <w:r>
        <w:t xml:space="preserve"> (CONF:1129-30576).</w:t>
      </w:r>
    </w:p>
    <w:p w14:paraId="08788B93" w14:textId="77777777" w:rsidR="00E379A6" w:rsidRDefault="000F5220">
      <w:pPr>
        <w:numPr>
          <w:ilvl w:val="1"/>
          <w:numId w:val="95"/>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Component (CodeSystem: </w:t>
      </w:r>
      <w:r>
        <w:rPr>
          <w:rStyle w:val="XMLname"/>
        </w:rPr>
        <w:t>HL7ActRelationshipType urn:oid:2.16.840.1.113883.5.1002</w:t>
      </w:r>
      <w:r>
        <w:t>)</w:t>
      </w:r>
      <w:bookmarkStart w:id="2360" w:name="C_1129-30587"/>
      <w:bookmarkEnd w:id="2360"/>
      <w:r>
        <w:t xml:space="preserve"> (CONF:1129-30587).</w:t>
      </w:r>
    </w:p>
    <w:p w14:paraId="138F2F64" w14:textId="7FB68DBD" w:rsidR="00E379A6" w:rsidRDefault="000F5220">
      <w:pPr>
        <w:numPr>
          <w:ilvl w:val="1"/>
          <w:numId w:val="95"/>
        </w:numPr>
      </w:pPr>
      <w:r>
        <w:t xml:space="preserve">The entryRelationship, if present, </w:t>
      </w:r>
      <w:r>
        <w:rPr>
          <w:rStyle w:val="keyword"/>
        </w:rPr>
        <w:t>SHALL</w:t>
      </w:r>
      <w:r>
        <w:t xml:space="preserve"> contain exactly one [1..1] </w:t>
      </w:r>
      <w:hyperlink w:anchor="E_Other_Facility_Discharge_Encounter">
        <w:r>
          <w:rPr>
            <w:rStyle w:val="HyperlinkCourierBold"/>
          </w:rPr>
          <w:t>Other Facility Discharge Encounter</w:t>
        </w:r>
      </w:hyperlink>
      <w:r>
        <w:rPr>
          <w:rStyle w:val="XMLname"/>
        </w:rPr>
        <w:t xml:space="preserve"> (identifier: urn:hl7ii:2.16.840.1.113883.10.20.5.6.218:2014-12-01)</w:t>
      </w:r>
      <w:bookmarkStart w:id="2361" w:name="C_1129-30579"/>
      <w:bookmarkEnd w:id="2361"/>
      <w:r>
        <w:t xml:space="preserve"> (CONF:1129-30579).</w:t>
      </w:r>
    </w:p>
    <w:p w14:paraId="7719D083" w14:textId="04E65402" w:rsidR="00E379A6" w:rsidRDefault="000F5220">
      <w:pPr>
        <w:pStyle w:val="Caption"/>
      </w:pPr>
      <w:bookmarkStart w:id="2362" w:name="_Toc491882698"/>
      <w:r>
        <w:t xml:space="preserve">Table </w:t>
      </w:r>
      <w:r>
        <w:fldChar w:fldCharType="begin"/>
      </w:r>
      <w:r>
        <w:instrText>SEQ Table \* ARABIC</w:instrText>
      </w:r>
      <w:r>
        <w:fldChar w:fldCharType="separate"/>
      </w:r>
      <w:bookmarkStart w:id="2363" w:name="NullValues_UNK_NA"/>
      <w:bookmarkEnd w:id="2363"/>
      <w:r w:rsidR="00D90831">
        <w:t>252</w:t>
      </w:r>
      <w:r>
        <w:fldChar w:fldCharType="end"/>
      </w:r>
      <w:r>
        <w:t>: NullValues_UNK_NA</w:t>
      </w:r>
      <w:bookmarkEnd w:id="23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2: NullValues_UNK_NA"/>
        <w:tblDescription w:val="Table 252: NullValues_UNK_NA"/>
      </w:tblPr>
      <w:tblGrid>
        <w:gridCol w:w="2520"/>
        <w:gridCol w:w="2520"/>
        <w:gridCol w:w="2520"/>
        <w:gridCol w:w="2520"/>
      </w:tblGrid>
      <w:tr w:rsidR="00E379A6" w14:paraId="5D392E99" w14:textId="77777777" w:rsidTr="005201CE">
        <w:trPr>
          <w:cantSplit/>
          <w:jc w:val="center"/>
        </w:trPr>
        <w:tc>
          <w:tcPr>
            <w:tcW w:w="1440" w:type="dxa"/>
            <w:gridSpan w:val="4"/>
          </w:tcPr>
          <w:p w14:paraId="346132D8" w14:textId="77777777" w:rsidR="00E379A6" w:rsidRDefault="000F5220">
            <w:pPr>
              <w:pStyle w:val="TableText"/>
            </w:pPr>
            <w:r>
              <w:t>Value Set: NullValues_UNK_NA urn:oid:2.16.840.1.113883.10.20.5.9.2</w:t>
            </w:r>
          </w:p>
          <w:p w14:paraId="0FE848B0" w14:textId="77777777" w:rsidR="00E379A6" w:rsidRDefault="000F5220">
            <w:pPr>
              <w:pStyle w:val="TableText"/>
            </w:pPr>
            <w:r>
              <w:t>Null values of unknown and not applicable.</w:t>
            </w:r>
          </w:p>
        </w:tc>
      </w:tr>
      <w:tr w:rsidR="00E379A6" w14:paraId="7F43F0EA" w14:textId="77777777" w:rsidTr="005201CE">
        <w:trPr>
          <w:cantSplit/>
          <w:tblHeader/>
          <w:jc w:val="center"/>
        </w:trPr>
        <w:tc>
          <w:tcPr>
            <w:tcW w:w="360" w:type="dxa"/>
            <w:shd w:val="clear" w:color="auto" w:fill="E6E6E6"/>
          </w:tcPr>
          <w:p w14:paraId="75BD994B" w14:textId="77777777" w:rsidR="00E379A6" w:rsidRDefault="000F5220">
            <w:pPr>
              <w:pStyle w:val="TableHead"/>
            </w:pPr>
            <w:r>
              <w:t>Code</w:t>
            </w:r>
          </w:p>
        </w:tc>
        <w:tc>
          <w:tcPr>
            <w:tcW w:w="360" w:type="dxa"/>
            <w:shd w:val="clear" w:color="auto" w:fill="E6E6E6"/>
          </w:tcPr>
          <w:p w14:paraId="05AEB9CD" w14:textId="77777777" w:rsidR="00E379A6" w:rsidRDefault="000F5220">
            <w:pPr>
              <w:pStyle w:val="TableHead"/>
            </w:pPr>
            <w:r>
              <w:t>Code System</w:t>
            </w:r>
          </w:p>
        </w:tc>
        <w:tc>
          <w:tcPr>
            <w:tcW w:w="360" w:type="dxa"/>
            <w:shd w:val="clear" w:color="auto" w:fill="E6E6E6"/>
          </w:tcPr>
          <w:p w14:paraId="1B1AA226" w14:textId="77777777" w:rsidR="00E379A6" w:rsidRDefault="000F5220">
            <w:pPr>
              <w:pStyle w:val="TableHead"/>
            </w:pPr>
            <w:r>
              <w:t>Code System OID</w:t>
            </w:r>
          </w:p>
        </w:tc>
        <w:tc>
          <w:tcPr>
            <w:tcW w:w="360" w:type="dxa"/>
            <w:shd w:val="clear" w:color="auto" w:fill="E6E6E6"/>
          </w:tcPr>
          <w:p w14:paraId="67CB59E1" w14:textId="77777777" w:rsidR="00E379A6" w:rsidRDefault="000F5220">
            <w:pPr>
              <w:pStyle w:val="TableHead"/>
            </w:pPr>
            <w:r>
              <w:t>Print Name</w:t>
            </w:r>
          </w:p>
        </w:tc>
      </w:tr>
      <w:tr w:rsidR="00E379A6" w14:paraId="4E8B9700" w14:textId="77777777" w:rsidTr="005201CE">
        <w:trPr>
          <w:cantSplit/>
          <w:jc w:val="center"/>
        </w:trPr>
        <w:tc>
          <w:tcPr>
            <w:tcW w:w="360" w:type="dxa"/>
          </w:tcPr>
          <w:p w14:paraId="6C7E3B97" w14:textId="77777777" w:rsidR="00E379A6" w:rsidRDefault="000F5220">
            <w:pPr>
              <w:pStyle w:val="TableText"/>
            </w:pPr>
            <w:r>
              <w:t>UNK</w:t>
            </w:r>
          </w:p>
        </w:tc>
        <w:tc>
          <w:tcPr>
            <w:tcW w:w="360" w:type="dxa"/>
          </w:tcPr>
          <w:p w14:paraId="41C0EFFD" w14:textId="77777777" w:rsidR="00E379A6" w:rsidRDefault="000F5220">
            <w:pPr>
              <w:pStyle w:val="TableText"/>
            </w:pPr>
            <w:r>
              <w:t>HL7NullFlavor</w:t>
            </w:r>
          </w:p>
        </w:tc>
        <w:tc>
          <w:tcPr>
            <w:tcW w:w="360" w:type="dxa"/>
          </w:tcPr>
          <w:p w14:paraId="21C3988D" w14:textId="77777777" w:rsidR="00E379A6" w:rsidRDefault="000F5220">
            <w:pPr>
              <w:pStyle w:val="TableText"/>
            </w:pPr>
            <w:r>
              <w:t>urn:oid:2.16.840.1.113883.5.1008</w:t>
            </w:r>
          </w:p>
        </w:tc>
        <w:tc>
          <w:tcPr>
            <w:tcW w:w="360" w:type="dxa"/>
          </w:tcPr>
          <w:p w14:paraId="67C01251" w14:textId="77777777" w:rsidR="00E379A6" w:rsidRDefault="000F5220">
            <w:pPr>
              <w:pStyle w:val="TableText"/>
            </w:pPr>
            <w:r>
              <w:t>Unknown</w:t>
            </w:r>
          </w:p>
        </w:tc>
      </w:tr>
      <w:tr w:rsidR="00E379A6" w14:paraId="23F90150" w14:textId="77777777" w:rsidTr="005201CE">
        <w:trPr>
          <w:cantSplit/>
          <w:jc w:val="center"/>
        </w:trPr>
        <w:tc>
          <w:tcPr>
            <w:tcW w:w="360" w:type="dxa"/>
          </w:tcPr>
          <w:p w14:paraId="5C2CB237" w14:textId="77777777" w:rsidR="00E379A6" w:rsidRDefault="000F5220">
            <w:pPr>
              <w:pStyle w:val="TableText"/>
            </w:pPr>
            <w:r>
              <w:t>NA</w:t>
            </w:r>
          </w:p>
        </w:tc>
        <w:tc>
          <w:tcPr>
            <w:tcW w:w="360" w:type="dxa"/>
          </w:tcPr>
          <w:p w14:paraId="39BDD24E" w14:textId="77777777" w:rsidR="00E379A6" w:rsidRDefault="000F5220">
            <w:pPr>
              <w:pStyle w:val="TableText"/>
            </w:pPr>
            <w:r>
              <w:t>HL7NullFlavor</w:t>
            </w:r>
          </w:p>
        </w:tc>
        <w:tc>
          <w:tcPr>
            <w:tcW w:w="360" w:type="dxa"/>
          </w:tcPr>
          <w:p w14:paraId="4239CA82" w14:textId="77777777" w:rsidR="00E379A6" w:rsidRDefault="000F5220">
            <w:pPr>
              <w:pStyle w:val="TableText"/>
            </w:pPr>
            <w:r>
              <w:t>urn:oid:2.16.840.1.113883.5.1008</w:t>
            </w:r>
          </w:p>
        </w:tc>
        <w:tc>
          <w:tcPr>
            <w:tcW w:w="360" w:type="dxa"/>
          </w:tcPr>
          <w:p w14:paraId="3E1AC4B4" w14:textId="77777777" w:rsidR="00E379A6" w:rsidRDefault="000F5220">
            <w:pPr>
              <w:pStyle w:val="TableText"/>
            </w:pPr>
            <w:r>
              <w:t>Not applicable</w:t>
            </w:r>
          </w:p>
        </w:tc>
      </w:tr>
    </w:tbl>
    <w:p w14:paraId="22B41E53" w14:textId="77777777" w:rsidR="00E379A6" w:rsidRDefault="00E379A6">
      <w:pPr>
        <w:pStyle w:val="BodyText"/>
      </w:pPr>
    </w:p>
    <w:p w14:paraId="72FC1BD5" w14:textId="3EECF737" w:rsidR="00E379A6" w:rsidRDefault="000F5220">
      <w:pPr>
        <w:pStyle w:val="Caption"/>
        <w:ind w:left="130" w:right="115"/>
      </w:pPr>
      <w:bookmarkStart w:id="2364" w:name="_Toc491882376"/>
      <w:r>
        <w:lastRenderedPageBreak/>
        <w:t xml:space="preserve">Figure </w:t>
      </w:r>
      <w:r>
        <w:fldChar w:fldCharType="begin"/>
      </w:r>
      <w:r>
        <w:instrText>SEQ Figure \* ARABIC</w:instrText>
      </w:r>
      <w:r>
        <w:fldChar w:fldCharType="separate"/>
      </w:r>
      <w:r w:rsidR="00D90831">
        <w:t>98</w:t>
      </w:r>
      <w:r>
        <w:fldChar w:fldCharType="end"/>
      </w:r>
      <w:r>
        <w:t>: Other Facility Discharge Act Example</w:t>
      </w:r>
      <w:bookmarkEnd w:id="2364"/>
    </w:p>
    <w:p w14:paraId="4CC4B7BC" w14:textId="77777777" w:rsidR="00E379A6" w:rsidRDefault="000F5220">
      <w:pPr>
        <w:pStyle w:val="Example"/>
        <w:ind w:left="130" w:right="115"/>
      </w:pPr>
      <w:r>
        <w:t>&lt;act classCode="ACT" moodCode="EVN"&gt;</w:t>
      </w:r>
    </w:p>
    <w:p w14:paraId="31C97CCB" w14:textId="77777777" w:rsidR="00E379A6" w:rsidRDefault="000F5220">
      <w:pPr>
        <w:pStyle w:val="Example"/>
        <w:ind w:left="130" w:right="115"/>
      </w:pPr>
      <w:r>
        <w:t xml:space="preserve">  &lt;templateId root="2.16.840.1.113883.10.20.5.6.228" </w:t>
      </w:r>
    </w:p>
    <w:p w14:paraId="19C534E4" w14:textId="77777777" w:rsidR="00E379A6" w:rsidRDefault="000F5220">
      <w:pPr>
        <w:pStyle w:val="Example"/>
        <w:ind w:left="130" w:right="115"/>
      </w:pPr>
      <w:r>
        <w:t xml:space="preserve">          extension="2014-12-01" /&gt;</w:t>
      </w:r>
    </w:p>
    <w:p w14:paraId="3D8ACAB2" w14:textId="77777777" w:rsidR="00E379A6" w:rsidRDefault="000F5220">
      <w:pPr>
        <w:pStyle w:val="Example"/>
        <w:ind w:left="130" w:right="115"/>
      </w:pPr>
      <w:r>
        <w:t xml:space="preserve">  &lt;code code="3004-9" </w:t>
      </w:r>
    </w:p>
    <w:p w14:paraId="108EED87" w14:textId="77777777" w:rsidR="00E379A6" w:rsidRDefault="000F5220">
      <w:pPr>
        <w:pStyle w:val="Example"/>
        <w:ind w:left="130" w:right="115"/>
      </w:pPr>
      <w:r>
        <w:t xml:space="preserve">        displayName="Patient discharged from another facility in the past four weeks"</w:t>
      </w:r>
    </w:p>
    <w:p w14:paraId="563B05DF" w14:textId="77777777" w:rsidR="00E379A6" w:rsidRDefault="000F5220">
      <w:pPr>
        <w:pStyle w:val="Example"/>
        <w:ind w:left="130" w:right="115"/>
      </w:pPr>
      <w:r>
        <w:t xml:space="preserve">        codeSystem="2.16.840.1.113883.6.277" </w:t>
      </w:r>
    </w:p>
    <w:p w14:paraId="315D0DD6" w14:textId="77777777" w:rsidR="00E379A6" w:rsidRDefault="000F5220">
      <w:pPr>
        <w:pStyle w:val="Example"/>
        <w:ind w:left="130" w:right="115"/>
      </w:pPr>
      <w:r>
        <w:t xml:space="preserve">        codeSystemName="cdcNHSN" /&gt;</w:t>
      </w:r>
    </w:p>
    <w:p w14:paraId="59E88BB4" w14:textId="77777777" w:rsidR="00E379A6" w:rsidRDefault="000F5220">
      <w:pPr>
        <w:pStyle w:val="Example"/>
        <w:ind w:left="130" w:right="115"/>
      </w:pPr>
      <w:r>
        <w:t xml:space="preserve">  &lt;!-- Can have more than one discharge from different facilities in the past four weeks </w:t>
      </w:r>
    </w:p>
    <w:p w14:paraId="494464BD" w14:textId="77777777" w:rsidR="00E379A6" w:rsidRDefault="000F5220">
      <w:pPr>
        <w:pStyle w:val="Example"/>
        <w:ind w:left="130" w:right="115"/>
      </w:pPr>
      <w:r>
        <w:t xml:space="preserve">       each represented by a different encounter --&gt;</w:t>
      </w:r>
    </w:p>
    <w:p w14:paraId="5FD97329" w14:textId="77777777" w:rsidR="00E379A6" w:rsidRDefault="000F5220">
      <w:pPr>
        <w:pStyle w:val="Example"/>
        <w:ind w:left="130" w:right="115"/>
      </w:pPr>
      <w:r>
        <w:t xml:space="preserve">  &lt;!-- First encounter --&gt;</w:t>
      </w:r>
    </w:p>
    <w:p w14:paraId="3423D731" w14:textId="77777777" w:rsidR="00E379A6" w:rsidRDefault="000F5220">
      <w:pPr>
        <w:pStyle w:val="Example"/>
        <w:ind w:left="130" w:right="115"/>
      </w:pPr>
      <w:r>
        <w:t xml:space="preserve">  &lt;entryRelationship typeCode="COMP"&gt;</w:t>
      </w:r>
    </w:p>
    <w:p w14:paraId="5E0350D6" w14:textId="77777777" w:rsidR="00E379A6" w:rsidRDefault="000F5220">
      <w:pPr>
        <w:pStyle w:val="Example"/>
        <w:ind w:left="130" w:right="115"/>
      </w:pPr>
      <w:r>
        <w:t xml:space="preserve">    &lt;!-- Other Facility Discharge Encounter  --&gt;</w:t>
      </w:r>
    </w:p>
    <w:p w14:paraId="4040FA02" w14:textId="77777777" w:rsidR="00E379A6" w:rsidRDefault="000F5220">
      <w:pPr>
        <w:pStyle w:val="Example"/>
        <w:ind w:left="130" w:right="115"/>
      </w:pPr>
      <w:r>
        <w:t xml:space="preserve">    &lt;encounter classCode="ENC" moodCode="EVN"&gt;</w:t>
      </w:r>
    </w:p>
    <w:p w14:paraId="17C3F785" w14:textId="77777777" w:rsidR="00E379A6" w:rsidRDefault="000F5220">
      <w:pPr>
        <w:pStyle w:val="Example"/>
        <w:ind w:left="130" w:right="115"/>
      </w:pPr>
      <w:r>
        <w:t xml:space="preserve">      &lt;!-- CCD Encounter activity templateId --&gt;</w:t>
      </w:r>
    </w:p>
    <w:p w14:paraId="53FB6628" w14:textId="77777777" w:rsidR="00E379A6" w:rsidRDefault="000F5220">
      <w:pPr>
        <w:pStyle w:val="Example"/>
        <w:ind w:left="130" w:right="115"/>
      </w:pPr>
      <w:r>
        <w:t xml:space="preserve">      &lt;templateId root="2.16.840.1.113883.10.20.22.4.49" /&gt;</w:t>
      </w:r>
    </w:p>
    <w:p w14:paraId="6E8AF940" w14:textId="77777777" w:rsidR="00E379A6" w:rsidRDefault="000F5220">
      <w:pPr>
        <w:pStyle w:val="Example"/>
        <w:ind w:left="130" w:right="115"/>
      </w:pPr>
      <w:r>
        <w:t xml:space="preserve">      &lt;!-- Other Facility Discharge Encounter templateId --&gt;</w:t>
      </w:r>
    </w:p>
    <w:p w14:paraId="6488FB97" w14:textId="77777777" w:rsidR="00E379A6" w:rsidRDefault="000F5220">
      <w:pPr>
        <w:pStyle w:val="Example"/>
        <w:ind w:left="130" w:right="115"/>
      </w:pPr>
      <w:r>
        <w:t xml:space="preserve">      &lt;templateId root="2.16.840.1.113883.10.20.5.6.218" </w:t>
      </w:r>
    </w:p>
    <w:p w14:paraId="7628CD0F" w14:textId="77777777" w:rsidR="00E379A6" w:rsidRDefault="000F5220">
      <w:pPr>
        <w:pStyle w:val="Example"/>
        <w:ind w:left="130" w:right="115"/>
      </w:pPr>
      <w:r>
        <w:t xml:space="preserve">              extension="2014-12-01" /&gt;</w:t>
      </w:r>
    </w:p>
    <w:p w14:paraId="164FA64C" w14:textId="77777777" w:rsidR="00E379A6" w:rsidRDefault="000F5220">
      <w:pPr>
        <w:pStyle w:val="Example"/>
        <w:ind w:left="130" w:right="115"/>
      </w:pPr>
      <w:r>
        <w:t xml:space="preserve">      </w:t>
      </w:r>
    </w:p>
    <w:p w14:paraId="08AB702E" w14:textId="77777777" w:rsidR="00E379A6" w:rsidRDefault="000F5220">
      <w:pPr>
        <w:pStyle w:val="Example"/>
        <w:ind w:left="130" w:right="115"/>
      </w:pPr>
      <w:r>
        <w:t xml:space="preserve">      ...</w:t>
      </w:r>
    </w:p>
    <w:p w14:paraId="33FB3B86" w14:textId="77777777" w:rsidR="00E379A6" w:rsidRDefault="000F5220">
      <w:pPr>
        <w:pStyle w:val="Example"/>
        <w:ind w:left="130" w:right="115"/>
      </w:pPr>
      <w:r>
        <w:t xml:space="preserve">    &lt;/encounter&gt;</w:t>
      </w:r>
    </w:p>
    <w:p w14:paraId="482760F7" w14:textId="77777777" w:rsidR="00E379A6" w:rsidRDefault="000F5220">
      <w:pPr>
        <w:pStyle w:val="Example"/>
        <w:ind w:left="130" w:right="115"/>
      </w:pPr>
      <w:r>
        <w:t xml:space="preserve">  &lt;/entryRelationship&gt;</w:t>
      </w:r>
    </w:p>
    <w:p w14:paraId="29BFC30A" w14:textId="77777777" w:rsidR="00E379A6" w:rsidRDefault="000F5220">
      <w:pPr>
        <w:pStyle w:val="Example"/>
        <w:ind w:left="130" w:right="115"/>
      </w:pPr>
      <w:r>
        <w:t xml:space="preserve">  </w:t>
      </w:r>
    </w:p>
    <w:p w14:paraId="3CAA3245" w14:textId="77777777" w:rsidR="00E379A6" w:rsidRDefault="000F5220">
      <w:pPr>
        <w:pStyle w:val="Example"/>
        <w:ind w:left="130" w:right="115"/>
      </w:pPr>
      <w:r>
        <w:t xml:space="preserve">  &lt;!-- Second encounter --&gt;</w:t>
      </w:r>
    </w:p>
    <w:p w14:paraId="68576086" w14:textId="77777777" w:rsidR="00E379A6" w:rsidRDefault="000F5220">
      <w:pPr>
        <w:pStyle w:val="Example"/>
        <w:ind w:left="130" w:right="115"/>
      </w:pPr>
      <w:r>
        <w:t xml:space="preserve">  &lt;entryRelationship typeCode="COMP"&gt;</w:t>
      </w:r>
    </w:p>
    <w:p w14:paraId="7B1EDE40" w14:textId="77777777" w:rsidR="00E379A6" w:rsidRDefault="000F5220">
      <w:pPr>
        <w:pStyle w:val="Example"/>
        <w:ind w:left="130" w:right="115"/>
      </w:pPr>
      <w:r>
        <w:t xml:space="preserve">    &lt;!-- Other Facility Discharge Encounter  --&gt;</w:t>
      </w:r>
    </w:p>
    <w:p w14:paraId="6A413AD4" w14:textId="77777777" w:rsidR="00E379A6" w:rsidRDefault="000F5220">
      <w:pPr>
        <w:pStyle w:val="Example"/>
        <w:ind w:left="130" w:right="115"/>
      </w:pPr>
      <w:r>
        <w:t xml:space="preserve">    &lt;encounter classCode="ENC" moodCode="EVN"&gt;</w:t>
      </w:r>
    </w:p>
    <w:p w14:paraId="637AC156" w14:textId="77777777" w:rsidR="00E379A6" w:rsidRDefault="000F5220">
      <w:pPr>
        <w:pStyle w:val="Example"/>
        <w:ind w:left="130" w:right="115"/>
      </w:pPr>
      <w:r>
        <w:t xml:space="preserve">      &lt;!-- CCD Encounter activity templateId --&gt;</w:t>
      </w:r>
    </w:p>
    <w:p w14:paraId="7757F6C7" w14:textId="77777777" w:rsidR="00E379A6" w:rsidRDefault="000F5220">
      <w:pPr>
        <w:pStyle w:val="Example"/>
        <w:ind w:left="130" w:right="115"/>
      </w:pPr>
      <w:r>
        <w:t xml:space="preserve">      &lt;templateId root="2.16.840.1.113883.10.20.22.4.49" /&gt;</w:t>
      </w:r>
    </w:p>
    <w:p w14:paraId="04A317C6" w14:textId="77777777" w:rsidR="00E379A6" w:rsidRDefault="000F5220">
      <w:pPr>
        <w:pStyle w:val="Example"/>
        <w:ind w:left="130" w:right="115"/>
      </w:pPr>
      <w:r>
        <w:t xml:space="preserve">      &lt;!-- Other Facility Discharge Encounter templateId --&gt;</w:t>
      </w:r>
    </w:p>
    <w:p w14:paraId="7FD3B48F" w14:textId="77777777" w:rsidR="00E379A6" w:rsidRDefault="000F5220">
      <w:pPr>
        <w:pStyle w:val="Example"/>
        <w:ind w:left="130" w:right="115"/>
      </w:pPr>
      <w:r>
        <w:t xml:space="preserve">      &lt;templateId root="2.16.840.1.113883.10.20.5.6.218" </w:t>
      </w:r>
    </w:p>
    <w:p w14:paraId="77C2C38A" w14:textId="77777777" w:rsidR="00E379A6" w:rsidRDefault="000F5220">
      <w:pPr>
        <w:pStyle w:val="Example"/>
        <w:ind w:left="130" w:right="115"/>
      </w:pPr>
      <w:r>
        <w:t xml:space="preserve">        extension="2014-12-01" /&gt;</w:t>
      </w:r>
    </w:p>
    <w:p w14:paraId="05D46D10" w14:textId="77777777" w:rsidR="00E379A6" w:rsidRDefault="000F5220">
      <w:pPr>
        <w:pStyle w:val="Example"/>
        <w:ind w:left="130" w:right="115"/>
      </w:pPr>
      <w:r>
        <w:t xml:space="preserve">      </w:t>
      </w:r>
    </w:p>
    <w:p w14:paraId="4168AFE4" w14:textId="77777777" w:rsidR="00E379A6" w:rsidRDefault="000F5220">
      <w:pPr>
        <w:pStyle w:val="Example"/>
        <w:ind w:left="130" w:right="115"/>
      </w:pPr>
      <w:r>
        <w:t xml:space="preserve">      ...</w:t>
      </w:r>
    </w:p>
    <w:p w14:paraId="683096B1" w14:textId="77777777" w:rsidR="00E379A6" w:rsidRDefault="000F5220">
      <w:pPr>
        <w:pStyle w:val="Example"/>
        <w:ind w:left="130" w:right="115"/>
      </w:pPr>
      <w:r>
        <w:t xml:space="preserve">    &lt;/encounter&gt;</w:t>
      </w:r>
    </w:p>
    <w:p w14:paraId="2B11EE7A" w14:textId="77777777" w:rsidR="00E379A6" w:rsidRDefault="000F5220">
      <w:pPr>
        <w:pStyle w:val="Example"/>
        <w:ind w:left="130" w:right="115"/>
      </w:pPr>
      <w:r>
        <w:t xml:space="preserve">  &lt;/entryRelationship&gt;</w:t>
      </w:r>
    </w:p>
    <w:p w14:paraId="69F6808E" w14:textId="77777777" w:rsidR="00E379A6" w:rsidRDefault="000F5220">
      <w:pPr>
        <w:pStyle w:val="Example"/>
        <w:ind w:left="130" w:right="115"/>
      </w:pPr>
      <w:r>
        <w:t>&lt;/act&gt;</w:t>
      </w:r>
    </w:p>
    <w:p w14:paraId="30AEB74E" w14:textId="77777777" w:rsidR="00E379A6" w:rsidRDefault="00E379A6">
      <w:pPr>
        <w:pStyle w:val="BodyText"/>
      </w:pPr>
    </w:p>
    <w:p w14:paraId="39BAFE82" w14:textId="625B90A2" w:rsidR="00E379A6" w:rsidRDefault="000F5220">
      <w:pPr>
        <w:pStyle w:val="Caption"/>
        <w:ind w:left="130" w:right="115"/>
      </w:pPr>
      <w:bookmarkStart w:id="2365" w:name="_Toc491882377"/>
      <w:r>
        <w:t xml:space="preserve">Figure </w:t>
      </w:r>
      <w:r>
        <w:fldChar w:fldCharType="begin"/>
      </w:r>
      <w:r>
        <w:instrText>SEQ Figure \* ARABIC</w:instrText>
      </w:r>
      <w:r>
        <w:fldChar w:fldCharType="separate"/>
      </w:r>
      <w:r w:rsidR="00D90831">
        <w:t>99</w:t>
      </w:r>
      <w:r>
        <w:fldChar w:fldCharType="end"/>
      </w:r>
      <w:r>
        <w:t>: Other Facility Discharge Act - Not Applicable Example</w:t>
      </w:r>
      <w:bookmarkEnd w:id="2365"/>
    </w:p>
    <w:p w14:paraId="55C28C87" w14:textId="77777777" w:rsidR="00E379A6" w:rsidRDefault="000F5220">
      <w:pPr>
        <w:pStyle w:val="Example"/>
        <w:ind w:left="130" w:right="115"/>
      </w:pPr>
      <w:r>
        <w:t>&lt;act classCode="ACT" moodCode="EVN" nullFlavor="NA"&gt;</w:t>
      </w:r>
    </w:p>
    <w:p w14:paraId="239605F0" w14:textId="77777777" w:rsidR="00E379A6" w:rsidRDefault="000F5220">
      <w:pPr>
        <w:pStyle w:val="Example"/>
        <w:ind w:left="130" w:right="115"/>
      </w:pPr>
      <w:r>
        <w:t xml:space="preserve">  &lt;templateId root="2.16.840.1.113883.10.20.5.6.228" </w:t>
      </w:r>
    </w:p>
    <w:p w14:paraId="4D6E9B6F" w14:textId="77777777" w:rsidR="00E379A6" w:rsidRDefault="000F5220">
      <w:pPr>
        <w:pStyle w:val="Example"/>
        <w:ind w:left="130" w:right="115"/>
      </w:pPr>
      <w:r>
        <w:t xml:space="preserve">    extension="2014-12-01" /&gt;</w:t>
      </w:r>
    </w:p>
    <w:p w14:paraId="274DC399" w14:textId="77777777" w:rsidR="00E379A6" w:rsidRDefault="000F5220">
      <w:pPr>
        <w:pStyle w:val="Example"/>
        <w:ind w:left="130" w:right="115"/>
      </w:pPr>
      <w:r>
        <w:t xml:space="preserve">  &lt;code code="3004-9" </w:t>
      </w:r>
    </w:p>
    <w:p w14:paraId="6D5588FD" w14:textId="77777777" w:rsidR="00E379A6" w:rsidRDefault="000F5220">
      <w:pPr>
        <w:pStyle w:val="Example"/>
        <w:ind w:left="130" w:right="115"/>
      </w:pPr>
      <w:r>
        <w:t xml:space="preserve">    displayName="Patient discharged from another facility in the past four weeks"</w:t>
      </w:r>
    </w:p>
    <w:p w14:paraId="05754BE6" w14:textId="77777777" w:rsidR="00E379A6" w:rsidRDefault="000F5220">
      <w:pPr>
        <w:pStyle w:val="Example"/>
        <w:ind w:left="130" w:right="115"/>
      </w:pPr>
      <w:r>
        <w:t xml:space="preserve">    codeSystem="2.16.840.1.113883.6.277" </w:t>
      </w:r>
    </w:p>
    <w:p w14:paraId="7FED5EF0" w14:textId="77777777" w:rsidR="00E379A6" w:rsidRDefault="000F5220">
      <w:pPr>
        <w:pStyle w:val="Example"/>
        <w:ind w:left="130" w:right="115"/>
      </w:pPr>
      <w:r>
        <w:t xml:space="preserve">    codeSystemName="cdcNHSN" /&gt;</w:t>
      </w:r>
    </w:p>
    <w:p w14:paraId="506019B8" w14:textId="77777777" w:rsidR="00E379A6" w:rsidRDefault="000F5220">
      <w:pPr>
        <w:pStyle w:val="Example"/>
        <w:ind w:left="130" w:right="115"/>
      </w:pPr>
      <w:r>
        <w:t>&lt;/act&gt;</w:t>
      </w:r>
    </w:p>
    <w:p w14:paraId="11C77D7D" w14:textId="77777777" w:rsidR="00E379A6" w:rsidRDefault="00E379A6">
      <w:pPr>
        <w:pStyle w:val="BodyText"/>
      </w:pPr>
    </w:p>
    <w:p w14:paraId="2D25EF7D" w14:textId="4E3BB79C" w:rsidR="00E379A6" w:rsidRDefault="000F5220">
      <w:pPr>
        <w:pStyle w:val="Caption"/>
        <w:ind w:left="130" w:right="115"/>
      </w:pPr>
      <w:bookmarkStart w:id="2366" w:name="_Toc491882378"/>
      <w:r>
        <w:lastRenderedPageBreak/>
        <w:t xml:space="preserve">Figure </w:t>
      </w:r>
      <w:r>
        <w:fldChar w:fldCharType="begin"/>
      </w:r>
      <w:r>
        <w:instrText>SEQ Figure \* ARABIC</w:instrText>
      </w:r>
      <w:r>
        <w:fldChar w:fldCharType="separate"/>
      </w:r>
      <w:r w:rsidR="00D90831">
        <w:t>100</w:t>
      </w:r>
      <w:r>
        <w:fldChar w:fldCharType="end"/>
      </w:r>
      <w:r>
        <w:t>: Other Facility Discharge Act - Unknown Example</w:t>
      </w:r>
      <w:bookmarkEnd w:id="2366"/>
    </w:p>
    <w:p w14:paraId="23616867" w14:textId="77777777" w:rsidR="00E379A6" w:rsidRDefault="000F5220">
      <w:pPr>
        <w:pStyle w:val="Example"/>
        <w:ind w:left="130" w:right="115"/>
      </w:pPr>
      <w:r>
        <w:t>&lt;act classCode="ACT" moodCode="EVN" nullFlavor="UNK"&gt;</w:t>
      </w:r>
    </w:p>
    <w:p w14:paraId="6AEEF0A9" w14:textId="77777777" w:rsidR="00E379A6" w:rsidRDefault="000F5220">
      <w:pPr>
        <w:pStyle w:val="Example"/>
        <w:ind w:left="130" w:right="115"/>
      </w:pPr>
      <w:r>
        <w:t xml:space="preserve">  &lt;templateId root="2.16.840.1.113883.10.20.5.6.228" </w:t>
      </w:r>
    </w:p>
    <w:p w14:paraId="6B937AE7" w14:textId="77777777" w:rsidR="00E379A6" w:rsidRDefault="000F5220">
      <w:pPr>
        <w:pStyle w:val="Example"/>
        <w:ind w:left="130" w:right="115"/>
      </w:pPr>
      <w:r>
        <w:t xml:space="preserve">    extension="2014-12-01" /&gt;</w:t>
      </w:r>
    </w:p>
    <w:p w14:paraId="13DEE555" w14:textId="77777777" w:rsidR="00E379A6" w:rsidRDefault="000F5220">
      <w:pPr>
        <w:pStyle w:val="Example"/>
        <w:ind w:left="130" w:right="115"/>
      </w:pPr>
      <w:r>
        <w:t xml:space="preserve">  &lt;code code="3004-9" </w:t>
      </w:r>
    </w:p>
    <w:p w14:paraId="6910B9A1" w14:textId="77777777" w:rsidR="00E379A6" w:rsidRDefault="000F5220">
      <w:pPr>
        <w:pStyle w:val="Example"/>
        <w:ind w:left="130" w:right="115"/>
      </w:pPr>
      <w:r>
        <w:t xml:space="preserve">    displayName="Patient discharged from another facility in the past four weeks"</w:t>
      </w:r>
    </w:p>
    <w:p w14:paraId="41AE47D4" w14:textId="77777777" w:rsidR="00E379A6" w:rsidRDefault="000F5220">
      <w:pPr>
        <w:pStyle w:val="Example"/>
        <w:ind w:left="130" w:right="115"/>
      </w:pPr>
      <w:r>
        <w:t xml:space="preserve">    codeSystem="2.16.840.1.113883.6.277" </w:t>
      </w:r>
    </w:p>
    <w:p w14:paraId="560670E6" w14:textId="77777777" w:rsidR="00E379A6" w:rsidRDefault="000F5220">
      <w:pPr>
        <w:pStyle w:val="Example"/>
        <w:ind w:left="130" w:right="115"/>
      </w:pPr>
      <w:r>
        <w:t xml:space="preserve">    codeSystemName="cdcNHSN" /&gt;</w:t>
      </w:r>
    </w:p>
    <w:p w14:paraId="5025FC13" w14:textId="77777777" w:rsidR="00E379A6" w:rsidRDefault="000F5220">
      <w:pPr>
        <w:pStyle w:val="Example"/>
        <w:ind w:left="130" w:right="115"/>
      </w:pPr>
      <w:r>
        <w:t>&lt;/act&gt;</w:t>
      </w:r>
    </w:p>
    <w:p w14:paraId="5C443A8B" w14:textId="77777777" w:rsidR="00E379A6" w:rsidRDefault="00E379A6">
      <w:pPr>
        <w:pStyle w:val="BodyText"/>
      </w:pPr>
    </w:p>
    <w:p w14:paraId="4086D7F0" w14:textId="77777777" w:rsidR="00E379A6" w:rsidRDefault="000F5220">
      <w:pPr>
        <w:pStyle w:val="Heading2nospace"/>
      </w:pPr>
      <w:bookmarkStart w:id="2367" w:name="_Toc491882199"/>
      <w:r>
        <w:t>O</w:t>
      </w:r>
      <w:bookmarkStart w:id="2368" w:name="E_Other_Facility_Discharge_Encounter"/>
      <w:bookmarkEnd w:id="2368"/>
      <w:r>
        <w:t>ther Facility Discharge Encounter</w:t>
      </w:r>
      <w:bookmarkEnd w:id="2367"/>
    </w:p>
    <w:p w14:paraId="1016EC2E" w14:textId="77777777" w:rsidR="00E379A6" w:rsidRDefault="000F5220">
      <w:pPr>
        <w:pStyle w:val="BracketData"/>
      </w:pPr>
      <w:r>
        <w:t>[encounter: identifier urn:hl7ii:2.16.840.1.113883.10.20.5.6.218:2014-12-01 (closed)]</w:t>
      </w:r>
    </w:p>
    <w:p w14:paraId="5A6F59F4" w14:textId="77777777" w:rsidR="00E379A6" w:rsidRDefault="000F5220">
      <w:pPr>
        <w:pStyle w:val="BracketData"/>
      </w:pPr>
      <w:r>
        <w:t>Published as part of NHSN Healthcare Associated Infection (HAI) Reports Release 2, DSTU 2.1 - US Realm</w:t>
      </w:r>
    </w:p>
    <w:p w14:paraId="7CDADD26" w14:textId="24B3446F" w:rsidR="00E379A6" w:rsidRDefault="000F5220">
      <w:pPr>
        <w:pStyle w:val="Caption"/>
      </w:pPr>
      <w:bookmarkStart w:id="2369" w:name="_Toc491882699"/>
      <w:r>
        <w:t xml:space="preserve">Table </w:t>
      </w:r>
      <w:r>
        <w:fldChar w:fldCharType="begin"/>
      </w:r>
      <w:r>
        <w:instrText>SEQ Table \* ARABIC</w:instrText>
      </w:r>
      <w:r>
        <w:fldChar w:fldCharType="separate"/>
      </w:r>
      <w:r w:rsidR="00D90831">
        <w:t>253</w:t>
      </w:r>
      <w:r>
        <w:fldChar w:fldCharType="end"/>
      </w:r>
      <w:r>
        <w:t>: Other Facility Discharge Encounter Contexts</w:t>
      </w:r>
      <w:bookmarkEnd w:id="23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3: Other Facility Discharge Encounter Contexts"/>
        <w:tblDescription w:val="Table 253: Other Facility Discharge Encounter Contexts"/>
      </w:tblPr>
      <w:tblGrid>
        <w:gridCol w:w="5040"/>
        <w:gridCol w:w="5040"/>
      </w:tblGrid>
      <w:tr w:rsidR="00E379A6" w14:paraId="5C7DE11D" w14:textId="77777777" w:rsidTr="005201CE">
        <w:trPr>
          <w:cantSplit/>
          <w:tblHeader/>
          <w:jc w:val="center"/>
        </w:trPr>
        <w:tc>
          <w:tcPr>
            <w:tcW w:w="360" w:type="dxa"/>
            <w:shd w:val="clear" w:color="auto" w:fill="E6E6E6"/>
          </w:tcPr>
          <w:p w14:paraId="7362F024" w14:textId="77777777" w:rsidR="00E379A6" w:rsidRDefault="000F5220">
            <w:pPr>
              <w:pStyle w:val="TableHead"/>
            </w:pPr>
            <w:r>
              <w:t>Contained By:</w:t>
            </w:r>
          </w:p>
        </w:tc>
        <w:tc>
          <w:tcPr>
            <w:tcW w:w="360" w:type="dxa"/>
            <w:shd w:val="clear" w:color="auto" w:fill="E6E6E6"/>
          </w:tcPr>
          <w:p w14:paraId="35A3804D" w14:textId="77777777" w:rsidR="00E379A6" w:rsidRDefault="000F5220">
            <w:pPr>
              <w:pStyle w:val="TableHead"/>
            </w:pPr>
            <w:r>
              <w:t>Contains:</w:t>
            </w:r>
          </w:p>
        </w:tc>
      </w:tr>
      <w:tr w:rsidR="00E379A6" w14:paraId="0C51E75E" w14:textId="77777777" w:rsidTr="005201CE">
        <w:trPr>
          <w:cantSplit/>
          <w:jc w:val="center"/>
        </w:trPr>
        <w:tc>
          <w:tcPr>
            <w:tcW w:w="360" w:type="dxa"/>
          </w:tcPr>
          <w:p w14:paraId="6431F8E3" w14:textId="6AE75B81" w:rsidR="00E379A6" w:rsidRDefault="0051287C">
            <w:pPr>
              <w:pStyle w:val="TableText"/>
            </w:pPr>
            <w:hyperlink w:anchor="E_Other_Facility_Discharge_Act">
              <w:r w:rsidR="000F5220">
                <w:rPr>
                  <w:rStyle w:val="HyperlinkText9pt"/>
                </w:rPr>
                <w:t>Other Facility Discharge Act</w:t>
              </w:r>
            </w:hyperlink>
            <w:r w:rsidR="000F5220">
              <w:t xml:space="preserve"> (optional)</w:t>
            </w:r>
          </w:p>
        </w:tc>
        <w:tc>
          <w:tcPr>
            <w:tcW w:w="360" w:type="dxa"/>
          </w:tcPr>
          <w:p w14:paraId="6C26171F" w14:textId="77777777" w:rsidR="00E379A6" w:rsidRDefault="00E379A6"/>
        </w:tc>
      </w:tr>
    </w:tbl>
    <w:p w14:paraId="3D25B23A" w14:textId="77777777" w:rsidR="00E379A6" w:rsidRDefault="00E379A6">
      <w:pPr>
        <w:pStyle w:val="BodyText"/>
      </w:pPr>
    </w:p>
    <w:p w14:paraId="6A3333EF" w14:textId="77777777" w:rsidR="00E379A6" w:rsidRDefault="000F5220">
      <w:pPr>
        <w:pStyle w:val="BodyText"/>
      </w:pPr>
      <w:r>
        <w:t>This encounter template represents an encounter at another facility from which the patient was discharged in the past four weeks. The type of encounter is set to "IMP" (inpatient encounter) and the location participant records the type of facility.</w:t>
      </w:r>
    </w:p>
    <w:p w14:paraId="495C41FF" w14:textId="53050E27" w:rsidR="00E379A6" w:rsidRDefault="000F5220">
      <w:pPr>
        <w:pStyle w:val="Caption"/>
      </w:pPr>
      <w:bookmarkStart w:id="2370" w:name="_Toc491882700"/>
      <w:r>
        <w:lastRenderedPageBreak/>
        <w:t xml:space="preserve">Table </w:t>
      </w:r>
      <w:r>
        <w:fldChar w:fldCharType="begin"/>
      </w:r>
      <w:r>
        <w:instrText>SEQ Table \* ARABIC</w:instrText>
      </w:r>
      <w:r>
        <w:fldChar w:fldCharType="separate"/>
      </w:r>
      <w:r w:rsidR="00D90831">
        <w:t>254</w:t>
      </w:r>
      <w:r>
        <w:fldChar w:fldCharType="end"/>
      </w:r>
      <w:r>
        <w:t>: Other Facility Discharge Encounter Constraints Overview</w:t>
      </w:r>
      <w:bookmarkEnd w:id="2370"/>
    </w:p>
    <w:tbl>
      <w:tblPr>
        <w:tblStyle w:val="TableGrid"/>
        <w:tblW w:w="10080" w:type="dxa"/>
        <w:jc w:val="center"/>
        <w:tblLayout w:type="fixed"/>
        <w:tblLook w:val="02A0" w:firstRow="1" w:lastRow="0" w:firstColumn="1" w:lastColumn="0" w:noHBand="1" w:noVBand="0"/>
        <w:tblCaption w:val="Table 254: Other Facility Discharge Encounter Constraints Overview"/>
        <w:tblDescription w:val="Table 254: Other Facility Discharge Encounter Constraints Overview"/>
      </w:tblPr>
      <w:tblGrid>
        <w:gridCol w:w="3498"/>
        <w:gridCol w:w="731"/>
        <w:gridCol w:w="877"/>
        <w:gridCol w:w="877"/>
        <w:gridCol w:w="877"/>
        <w:gridCol w:w="3220"/>
      </w:tblGrid>
      <w:tr w:rsidR="00E379A6" w14:paraId="56404754" w14:textId="77777777" w:rsidTr="005201CE">
        <w:trPr>
          <w:cantSplit/>
          <w:tblHeader/>
          <w:jc w:val="center"/>
        </w:trPr>
        <w:tc>
          <w:tcPr>
            <w:tcW w:w="0" w:type="dxa"/>
            <w:shd w:val="clear" w:color="auto" w:fill="E6E6E6"/>
            <w:noWrap/>
          </w:tcPr>
          <w:p w14:paraId="735CBC3C" w14:textId="77777777" w:rsidR="00E379A6" w:rsidRDefault="000F5220">
            <w:pPr>
              <w:pStyle w:val="TableHead"/>
            </w:pPr>
            <w:r>
              <w:t>XPath</w:t>
            </w:r>
          </w:p>
        </w:tc>
        <w:tc>
          <w:tcPr>
            <w:tcW w:w="720" w:type="dxa"/>
            <w:shd w:val="clear" w:color="auto" w:fill="E6E6E6"/>
            <w:noWrap/>
          </w:tcPr>
          <w:p w14:paraId="47AE3984" w14:textId="77777777" w:rsidR="00E379A6" w:rsidRDefault="000F5220">
            <w:pPr>
              <w:pStyle w:val="TableHead"/>
            </w:pPr>
            <w:r>
              <w:t>Card.</w:t>
            </w:r>
          </w:p>
        </w:tc>
        <w:tc>
          <w:tcPr>
            <w:tcW w:w="864" w:type="dxa"/>
            <w:shd w:val="clear" w:color="auto" w:fill="E6E6E6"/>
            <w:noWrap/>
          </w:tcPr>
          <w:p w14:paraId="01E15034" w14:textId="77777777" w:rsidR="00E379A6" w:rsidRDefault="000F5220">
            <w:pPr>
              <w:pStyle w:val="TableHead"/>
            </w:pPr>
            <w:r>
              <w:t>Verb</w:t>
            </w:r>
          </w:p>
        </w:tc>
        <w:tc>
          <w:tcPr>
            <w:tcW w:w="864" w:type="dxa"/>
            <w:shd w:val="clear" w:color="auto" w:fill="E6E6E6"/>
            <w:noWrap/>
          </w:tcPr>
          <w:p w14:paraId="3BCE86CD" w14:textId="77777777" w:rsidR="00E379A6" w:rsidRDefault="000F5220">
            <w:pPr>
              <w:pStyle w:val="TableHead"/>
            </w:pPr>
            <w:r>
              <w:t>Data Type</w:t>
            </w:r>
          </w:p>
        </w:tc>
        <w:tc>
          <w:tcPr>
            <w:tcW w:w="864" w:type="dxa"/>
            <w:shd w:val="clear" w:color="auto" w:fill="E6E6E6"/>
            <w:noWrap/>
          </w:tcPr>
          <w:p w14:paraId="7D162AE2" w14:textId="77777777" w:rsidR="00E379A6" w:rsidRDefault="000F5220">
            <w:pPr>
              <w:pStyle w:val="TableHead"/>
            </w:pPr>
            <w:r>
              <w:t>CONF#</w:t>
            </w:r>
          </w:p>
        </w:tc>
        <w:tc>
          <w:tcPr>
            <w:tcW w:w="864" w:type="dxa"/>
            <w:shd w:val="clear" w:color="auto" w:fill="E6E6E6"/>
            <w:noWrap/>
          </w:tcPr>
          <w:p w14:paraId="56780AB9" w14:textId="77777777" w:rsidR="00E379A6" w:rsidRDefault="000F5220">
            <w:pPr>
              <w:pStyle w:val="TableHead"/>
            </w:pPr>
            <w:r>
              <w:t>Value</w:t>
            </w:r>
          </w:p>
        </w:tc>
      </w:tr>
      <w:tr w:rsidR="00E379A6" w14:paraId="6078FC9E" w14:textId="77777777" w:rsidTr="005201CE">
        <w:trPr>
          <w:cantSplit/>
          <w:jc w:val="center"/>
        </w:trPr>
        <w:tc>
          <w:tcPr>
            <w:tcW w:w="9928" w:type="dxa"/>
            <w:gridSpan w:val="6"/>
          </w:tcPr>
          <w:p w14:paraId="7AFD3F79" w14:textId="77777777" w:rsidR="00E379A6" w:rsidRDefault="000F5220">
            <w:pPr>
              <w:pStyle w:val="TableText"/>
            </w:pPr>
            <w:r>
              <w:t>encounter (identifier: urn:hl7ii:2.16.840.1.113883.10.20.5.6.218:2014-12-01)</w:t>
            </w:r>
          </w:p>
        </w:tc>
      </w:tr>
      <w:tr w:rsidR="00E379A6" w14:paraId="535B4FE4" w14:textId="77777777" w:rsidTr="005201CE">
        <w:trPr>
          <w:cantSplit/>
          <w:jc w:val="center"/>
        </w:trPr>
        <w:tc>
          <w:tcPr>
            <w:tcW w:w="3445" w:type="dxa"/>
          </w:tcPr>
          <w:p w14:paraId="1C801663" w14:textId="77777777" w:rsidR="00E379A6" w:rsidRDefault="000F5220">
            <w:pPr>
              <w:pStyle w:val="TableText"/>
            </w:pPr>
            <w:r>
              <w:tab/>
              <w:t>@classCode</w:t>
            </w:r>
          </w:p>
        </w:tc>
        <w:tc>
          <w:tcPr>
            <w:tcW w:w="720" w:type="dxa"/>
          </w:tcPr>
          <w:p w14:paraId="78E79766" w14:textId="77777777" w:rsidR="00E379A6" w:rsidRDefault="000F5220">
            <w:pPr>
              <w:pStyle w:val="TableText"/>
            </w:pPr>
            <w:r>
              <w:t>1..1</w:t>
            </w:r>
          </w:p>
        </w:tc>
        <w:tc>
          <w:tcPr>
            <w:tcW w:w="864" w:type="dxa"/>
          </w:tcPr>
          <w:p w14:paraId="67A8102D" w14:textId="77777777" w:rsidR="00E379A6" w:rsidRDefault="000F5220">
            <w:pPr>
              <w:pStyle w:val="TableText"/>
            </w:pPr>
            <w:r>
              <w:t>SHALL</w:t>
            </w:r>
          </w:p>
        </w:tc>
        <w:tc>
          <w:tcPr>
            <w:tcW w:w="864" w:type="dxa"/>
          </w:tcPr>
          <w:p w14:paraId="35816C62" w14:textId="77777777" w:rsidR="00E379A6" w:rsidRDefault="00E379A6">
            <w:pPr>
              <w:pStyle w:val="TableText"/>
            </w:pPr>
          </w:p>
        </w:tc>
        <w:tc>
          <w:tcPr>
            <w:tcW w:w="864" w:type="dxa"/>
          </w:tcPr>
          <w:p w14:paraId="4127C3DE" w14:textId="259AFDEB" w:rsidR="00E379A6" w:rsidRDefault="0051287C">
            <w:pPr>
              <w:pStyle w:val="TableText"/>
            </w:pPr>
            <w:hyperlink w:anchor="C_1129-28234">
              <w:r w:rsidR="000F5220">
                <w:rPr>
                  <w:rStyle w:val="HyperlinkText9pt"/>
                </w:rPr>
                <w:t>1129-28234</w:t>
              </w:r>
            </w:hyperlink>
          </w:p>
        </w:tc>
        <w:tc>
          <w:tcPr>
            <w:tcW w:w="3171" w:type="dxa"/>
          </w:tcPr>
          <w:p w14:paraId="2D91F471" w14:textId="77777777" w:rsidR="00E379A6" w:rsidRDefault="000F5220">
            <w:pPr>
              <w:pStyle w:val="TableText"/>
            </w:pPr>
            <w:r>
              <w:t>urn:oid:2.16.840.1.113883.5.6 (HL7ActClass) = ENC</w:t>
            </w:r>
          </w:p>
        </w:tc>
      </w:tr>
      <w:tr w:rsidR="00E379A6" w14:paraId="7199BD9A" w14:textId="77777777" w:rsidTr="005201CE">
        <w:trPr>
          <w:cantSplit/>
          <w:jc w:val="center"/>
        </w:trPr>
        <w:tc>
          <w:tcPr>
            <w:tcW w:w="3445" w:type="dxa"/>
          </w:tcPr>
          <w:p w14:paraId="7114CA8C" w14:textId="77777777" w:rsidR="00E379A6" w:rsidRDefault="000F5220">
            <w:pPr>
              <w:pStyle w:val="TableText"/>
            </w:pPr>
            <w:r>
              <w:tab/>
              <w:t>@moodCode</w:t>
            </w:r>
          </w:p>
        </w:tc>
        <w:tc>
          <w:tcPr>
            <w:tcW w:w="720" w:type="dxa"/>
          </w:tcPr>
          <w:p w14:paraId="45AB4C34" w14:textId="77777777" w:rsidR="00E379A6" w:rsidRDefault="000F5220">
            <w:pPr>
              <w:pStyle w:val="TableText"/>
            </w:pPr>
            <w:r>
              <w:t>1..1</w:t>
            </w:r>
          </w:p>
        </w:tc>
        <w:tc>
          <w:tcPr>
            <w:tcW w:w="864" w:type="dxa"/>
          </w:tcPr>
          <w:p w14:paraId="57973DBB" w14:textId="77777777" w:rsidR="00E379A6" w:rsidRDefault="000F5220">
            <w:pPr>
              <w:pStyle w:val="TableText"/>
            </w:pPr>
            <w:r>
              <w:t>SHALL</w:t>
            </w:r>
          </w:p>
        </w:tc>
        <w:tc>
          <w:tcPr>
            <w:tcW w:w="864" w:type="dxa"/>
          </w:tcPr>
          <w:p w14:paraId="60281CC7" w14:textId="77777777" w:rsidR="00E379A6" w:rsidRDefault="00E379A6">
            <w:pPr>
              <w:pStyle w:val="TableText"/>
            </w:pPr>
          </w:p>
        </w:tc>
        <w:tc>
          <w:tcPr>
            <w:tcW w:w="864" w:type="dxa"/>
          </w:tcPr>
          <w:p w14:paraId="7DE4E311" w14:textId="460BDB7D" w:rsidR="00E379A6" w:rsidRDefault="0051287C">
            <w:pPr>
              <w:pStyle w:val="TableText"/>
            </w:pPr>
            <w:hyperlink w:anchor="C_1129-28235">
              <w:r w:rsidR="000F5220">
                <w:rPr>
                  <w:rStyle w:val="HyperlinkText9pt"/>
                </w:rPr>
                <w:t>1129-28235</w:t>
              </w:r>
            </w:hyperlink>
          </w:p>
        </w:tc>
        <w:tc>
          <w:tcPr>
            <w:tcW w:w="3171" w:type="dxa"/>
          </w:tcPr>
          <w:p w14:paraId="50E80F24" w14:textId="77777777" w:rsidR="00E379A6" w:rsidRDefault="000F5220">
            <w:pPr>
              <w:pStyle w:val="TableText"/>
            </w:pPr>
            <w:r>
              <w:t>urn:oid:2.16.840.1.113883.5.1001 (ActMood) = EVN</w:t>
            </w:r>
          </w:p>
        </w:tc>
      </w:tr>
      <w:tr w:rsidR="00E379A6" w14:paraId="004D3081" w14:textId="77777777" w:rsidTr="005201CE">
        <w:trPr>
          <w:cantSplit/>
          <w:jc w:val="center"/>
        </w:trPr>
        <w:tc>
          <w:tcPr>
            <w:tcW w:w="3445" w:type="dxa"/>
          </w:tcPr>
          <w:p w14:paraId="320BC1DF" w14:textId="77777777" w:rsidR="00E379A6" w:rsidRDefault="000F5220">
            <w:pPr>
              <w:pStyle w:val="TableText"/>
            </w:pPr>
            <w:r>
              <w:tab/>
              <w:t>templateId</w:t>
            </w:r>
          </w:p>
        </w:tc>
        <w:tc>
          <w:tcPr>
            <w:tcW w:w="720" w:type="dxa"/>
          </w:tcPr>
          <w:p w14:paraId="0819447C" w14:textId="77777777" w:rsidR="00E379A6" w:rsidRDefault="000F5220">
            <w:pPr>
              <w:pStyle w:val="TableText"/>
            </w:pPr>
            <w:r>
              <w:t>1..1</w:t>
            </w:r>
          </w:p>
        </w:tc>
        <w:tc>
          <w:tcPr>
            <w:tcW w:w="864" w:type="dxa"/>
          </w:tcPr>
          <w:p w14:paraId="4C64EC90" w14:textId="77777777" w:rsidR="00E379A6" w:rsidRDefault="000F5220">
            <w:pPr>
              <w:pStyle w:val="TableText"/>
            </w:pPr>
            <w:r>
              <w:t>SHALL</w:t>
            </w:r>
          </w:p>
        </w:tc>
        <w:tc>
          <w:tcPr>
            <w:tcW w:w="864" w:type="dxa"/>
          </w:tcPr>
          <w:p w14:paraId="56D42DE6" w14:textId="77777777" w:rsidR="00E379A6" w:rsidRDefault="00E379A6">
            <w:pPr>
              <w:pStyle w:val="TableText"/>
            </w:pPr>
          </w:p>
        </w:tc>
        <w:tc>
          <w:tcPr>
            <w:tcW w:w="864" w:type="dxa"/>
          </w:tcPr>
          <w:p w14:paraId="24F1A560" w14:textId="4FF03050" w:rsidR="00E379A6" w:rsidRDefault="0051287C">
            <w:pPr>
              <w:pStyle w:val="TableText"/>
            </w:pPr>
            <w:hyperlink w:anchor="C_1129-30491">
              <w:r w:rsidR="000F5220">
                <w:rPr>
                  <w:rStyle w:val="HyperlinkText9pt"/>
                </w:rPr>
                <w:t>1129-30491</w:t>
              </w:r>
            </w:hyperlink>
          </w:p>
        </w:tc>
        <w:tc>
          <w:tcPr>
            <w:tcW w:w="3171" w:type="dxa"/>
          </w:tcPr>
          <w:p w14:paraId="65621F07" w14:textId="77777777" w:rsidR="00E379A6" w:rsidRDefault="00E379A6">
            <w:pPr>
              <w:pStyle w:val="TableText"/>
            </w:pPr>
          </w:p>
        </w:tc>
      </w:tr>
      <w:tr w:rsidR="00E379A6" w14:paraId="667F62DB" w14:textId="77777777" w:rsidTr="005201CE">
        <w:trPr>
          <w:cantSplit/>
          <w:jc w:val="center"/>
        </w:trPr>
        <w:tc>
          <w:tcPr>
            <w:tcW w:w="3445" w:type="dxa"/>
          </w:tcPr>
          <w:p w14:paraId="2C4A79FD" w14:textId="77777777" w:rsidR="00E379A6" w:rsidRDefault="000F5220">
            <w:pPr>
              <w:pStyle w:val="TableText"/>
            </w:pPr>
            <w:r>
              <w:tab/>
            </w:r>
            <w:r>
              <w:tab/>
              <w:t>@root</w:t>
            </w:r>
          </w:p>
        </w:tc>
        <w:tc>
          <w:tcPr>
            <w:tcW w:w="720" w:type="dxa"/>
          </w:tcPr>
          <w:p w14:paraId="4036B06F" w14:textId="77777777" w:rsidR="00E379A6" w:rsidRDefault="000F5220">
            <w:pPr>
              <w:pStyle w:val="TableText"/>
            </w:pPr>
            <w:r>
              <w:t>1..1</w:t>
            </w:r>
          </w:p>
        </w:tc>
        <w:tc>
          <w:tcPr>
            <w:tcW w:w="864" w:type="dxa"/>
          </w:tcPr>
          <w:p w14:paraId="0D1B6C2B" w14:textId="77777777" w:rsidR="00E379A6" w:rsidRDefault="000F5220">
            <w:pPr>
              <w:pStyle w:val="TableText"/>
            </w:pPr>
            <w:r>
              <w:t>SHALL</w:t>
            </w:r>
          </w:p>
        </w:tc>
        <w:tc>
          <w:tcPr>
            <w:tcW w:w="864" w:type="dxa"/>
          </w:tcPr>
          <w:p w14:paraId="701158ED" w14:textId="77777777" w:rsidR="00E379A6" w:rsidRDefault="00E379A6">
            <w:pPr>
              <w:pStyle w:val="TableText"/>
            </w:pPr>
          </w:p>
        </w:tc>
        <w:tc>
          <w:tcPr>
            <w:tcW w:w="864" w:type="dxa"/>
          </w:tcPr>
          <w:p w14:paraId="648D7BD9" w14:textId="4C7A481A" w:rsidR="00E379A6" w:rsidRDefault="0051287C">
            <w:pPr>
              <w:pStyle w:val="TableText"/>
            </w:pPr>
            <w:hyperlink w:anchor="C_1129-30492">
              <w:r w:rsidR="000F5220">
                <w:rPr>
                  <w:rStyle w:val="HyperlinkText9pt"/>
                </w:rPr>
                <w:t>1129-30492</w:t>
              </w:r>
            </w:hyperlink>
          </w:p>
        </w:tc>
        <w:tc>
          <w:tcPr>
            <w:tcW w:w="3171" w:type="dxa"/>
          </w:tcPr>
          <w:p w14:paraId="22D5287F" w14:textId="77777777" w:rsidR="00E379A6" w:rsidRDefault="000F5220">
            <w:pPr>
              <w:pStyle w:val="TableText"/>
            </w:pPr>
            <w:r>
              <w:t>2.16.840.1.113883.10.20.22.4.49</w:t>
            </w:r>
          </w:p>
        </w:tc>
      </w:tr>
      <w:tr w:rsidR="00E379A6" w14:paraId="4046D95E" w14:textId="77777777" w:rsidTr="005201CE">
        <w:trPr>
          <w:cantSplit/>
          <w:jc w:val="center"/>
        </w:trPr>
        <w:tc>
          <w:tcPr>
            <w:tcW w:w="3445" w:type="dxa"/>
          </w:tcPr>
          <w:p w14:paraId="400059C7" w14:textId="77777777" w:rsidR="00E379A6" w:rsidRDefault="000F5220">
            <w:pPr>
              <w:pStyle w:val="TableText"/>
            </w:pPr>
            <w:r>
              <w:tab/>
              <w:t>templateId</w:t>
            </w:r>
          </w:p>
        </w:tc>
        <w:tc>
          <w:tcPr>
            <w:tcW w:w="720" w:type="dxa"/>
          </w:tcPr>
          <w:p w14:paraId="6881088C" w14:textId="77777777" w:rsidR="00E379A6" w:rsidRDefault="000F5220">
            <w:pPr>
              <w:pStyle w:val="TableText"/>
            </w:pPr>
            <w:r>
              <w:t>1..1</w:t>
            </w:r>
          </w:p>
        </w:tc>
        <w:tc>
          <w:tcPr>
            <w:tcW w:w="864" w:type="dxa"/>
          </w:tcPr>
          <w:p w14:paraId="3931DA39" w14:textId="77777777" w:rsidR="00E379A6" w:rsidRDefault="000F5220">
            <w:pPr>
              <w:pStyle w:val="TableText"/>
            </w:pPr>
            <w:r>
              <w:t>SHALL</w:t>
            </w:r>
          </w:p>
        </w:tc>
        <w:tc>
          <w:tcPr>
            <w:tcW w:w="864" w:type="dxa"/>
          </w:tcPr>
          <w:p w14:paraId="488D7DBF" w14:textId="77777777" w:rsidR="00E379A6" w:rsidRDefault="00E379A6">
            <w:pPr>
              <w:pStyle w:val="TableText"/>
            </w:pPr>
          </w:p>
        </w:tc>
        <w:tc>
          <w:tcPr>
            <w:tcW w:w="864" w:type="dxa"/>
          </w:tcPr>
          <w:p w14:paraId="771DD556" w14:textId="0A2CDB86" w:rsidR="00E379A6" w:rsidRDefault="0051287C">
            <w:pPr>
              <w:pStyle w:val="TableText"/>
            </w:pPr>
            <w:hyperlink w:anchor="C_1129-28226">
              <w:r w:rsidR="000F5220">
                <w:rPr>
                  <w:rStyle w:val="HyperlinkText9pt"/>
                </w:rPr>
                <w:t>1129-28226</w:t>
              </w:r>
            </w:hyperlink>
          </w:p>
        </w:tc>
        <w:tc>
          <w:tcPr>
            <w:tcW w:w="3171" w:type="dxa"/>
          </w:tcPr>
          <w:p w14:paraId="4E8E32FC" w14:textId="77777777" w:rsidR="00E379A6" w:rsidRDefault="00E379A6">
            <w:pPr>
              <w:pStyle w:val="TableText"/>
            </w:pPr>
          </w:p>
        </w:tc>
      </w:tr>
      <w:tr w:rsidR="00E379A6" w14:paraId="69190A70" w14:textId="77777777" w:rsidTr="005201CE">
        <w:trPr>
          <w:cantSplit/>
          <w:jc w:val="center"/>
        </w:trPr>
        <w:tc>
          <w:tcPr>
            <w:tcW w:w="3445" w:type="dxa"/>
          </w:tcPr>
          <w:p w14:paraId="790DD398" w14:textId="77777777" w:rsidR="00E379A6" w:rsidRDefault="000F5220">
            <w:pPr>
              <w:pStyle w:val="TableText"/>
            </w:pPr>
            <w:r>
              <w:tab/>
            </w:r>
            <w:r>
              <w:tab/>
              <w:t>@root</w:t>
            </w:r>
          </w:p>
        </w:tc>
        <w:tc>
          <w:tcPr>
            <w:tcW w:w="720" w:type="dxa"/>
          </w:tcPr>
          <w:p w14:paraId="227B765E" w14:textId="77777777" w:rsidR="00E379A6" w:rsidRDefault="000F5220">
            <w:pPr>
              <w:pStyle w:val="TableText"/>
            </w:pPr>
            <w:r>
              <w:t>1..1</w:t>
            </w:r>
          </w:p>
        </w:tc>
        <w:tc>
          <w:tcPr>
            <w:tcW w:w="864" w:type="dxa"/>
          </w:tcPr>
          <w:p w14:paraId="7578A945" w14:textId="77777777" w:rsidR="00E379A6" w:rsidRDefault="000F5220">
            <w:pPr>
              <w:pStyle w:val="TableText"/>
            </w:pPr>
            <w:r>
              <w:t>SHALL</w:t>
            </w:r>
          </w:p>
        </w:tc>
        <w:tc>
          <w:tcPr>
            <w:tcW w:w="864" w:type="dxa"/>
          </w:tcPr>
          <w:p w14:paraId="3102B3F4" w14:textId="77777777" w:rsidR="00E379A6" w:rsidRDefault="00E379A6">
            <w:pPr>
              <w:pStyle w:val="TableText"/>
            </w:pPr>
          </w:p>
        </w:tc>
        <w:tc>
          <w:tcPr>
            <w:tcW w:w="864" w:type="dxa"/>
          </w:tcPr>
          <w:p w14:paraId="4FBE6318" w14:textId="75EE617E" w:rsidR="00E379A6" w:rsidRDefault="0051287C">
            <w:pPr>
              <w:pStyle w:val="TableText"/>
            </w:pPr>
            <w:hyperlink w:anchor="C_1129-28233">
              <w:r w:rsidR="000F5220">
                <w:rPr>
                  <w:rStyle w:val="HyperlinkText9pt"/>
                </w:rPr>
                <w:t>1129-28233</w:t>
              </w:r>
            </w:hyperlink>
          </w:p>
        </w:tc>
        <w:tc>
          <w:tcPr>
            <w:tcW w:w="3171" w:type="dxa"/>
          </w:tcPr>
          <w:p w14:paraId="55EC662F" w14:textId="77777777" w:rsidR="00E379A6" w:rsidRDefault="000F5220">
            <w:pPr>
              <w:pStyle w:val="TableText"/>
            </w:pPr>
            <w:r>
              <w:t>2.16.840.1.113883.10.20.5.6.218</w:t>
            </w:r>
          </w:p>
        </w:tc>
      </w:tr>
      <w:tr w:rsidR="00E379A6" w14:paraId="24C8597B" w14:textId="77777777" w:rsidTr="005201CE">
        <w:trPr>
          <w:cantSplit/>
          <w:jc w:val="center"/>
        </w:trPr>
        <w:tc>
          <w:tcPr>
            <w:tcW w:w="3445" w:type="dxa"/>
          </w:tcPr>
          <w:p w14:paraId="00B26413" w14:textId="77777777" w:rsidR="00E379A6" w:rsidRDefault="000F5220">
            <w:pPr>
              <w:pStyle w:val="TableText"/>
            </w:pPr>
            <w:r>
              <w:tab/>
            </w:r>
            <w:r>
              <w:tab/>
              <w:t>@extension</w:t>
            </w:r>
          </w:p>
        </w:tc>
        <w:tc>
          <w:tcPr>
            <w:tcW w:w="720" w:type="dxa"/>
          </w:tcPr>
          <w:p w14:paraId="56B5EA44" w14:textId="77777777" w:rsidR="00E379A6" w:rsidRDefault="000F5220">
            <w:pPr>
              <w:pStyle w:val="TableText"/>
            </w:pPr>
            <w:r>
              <w:t>1..1</w:t>
            </w:r>
          </w:p>
        </w:tc>
        <w:tc>
          <w:tcPr>
            <w:tcW w:w="864" w:type="dxa"/>
          </w:tcPr>
          <w:p w14:paraId="1BE929D8" w14:textId="77777777" w:rsidR="00E379A6" w:rsidRDefault="000F5220">
            <w:pPr>
              <w:pStyle w:val="TableText"/>
            </w:pPr>
            <w:r>
              <w:t>SHALL</w:t>
            </w:r>
          </w:p>
        </w:tc>
        <w:tc>
          <w:tcPr>
            <w:tcW w:w="864" w:type="dxa"/>
          </w:tcPr>
          <w:p w14:paraId="5AF6FB10" w14:textId="77777777" w:rsidR="00E379A6" w:rsidRDefault="00E379A6">
            <w:pPr>
              <w:pStyle w:val="TableText"/>
            </w:pPr>
          </w:p>
        </w:tc>
        <w:tc>
          <w:tcPr>
            <w:tcW w:w="864" w:type="dxa"/>
          </w:tcPr>
          <w:p w14:paraId="500A8C79" w14:textId="551F195B" w:rsidR="00E379A6" w:rsidRDefault="0051287C">
            <w:pPr>
              <w:pStyle w:val="TableText"/>
            </w:pPr>
            <w:hyperlink w:anchor="C_1129-30290">
              <w:r w:rsidR="000F5220">
                <w:rPr>
                  <w:rStyle w:val="HyperlinkText9pt"/>
                </w:rPr>
                <w:t>1129-30290</w:t>
              </w:r>
            </w:hyperlink>
          </w:p>
        </w:tc>
        <w:tc>
          <w:tcPr>
            <w:tcW w:w="3171" w:type="dxa"/>
          </w:tcPr>
          <w:p w14:paraId="3FBBDADE" w14:textId="77777777" w:rsidR="00E379A6" w:rsidRDefault="000F5220">
            <w:pPr>
              <w:pStyle w:val="TableText"/>
            </w:pPr>
            <w:r>
              <w:t>2014-12-01</w:t>
            </w:r>
          </w:p>
        </w:tc>
      </w:tr>
      <w:tr w:rsidR="00E379A6" w14:paraId="220E696F" w14:textId="77777777" w:rsidTr="005201CE">
        <w:trPr>
          <w:cantSplit/>
          <w:jc w:val="center"/>
        </w:trPr>
        <w:tc>
          <w:tcPr>
            <w:tcW w:w="3445" w:type="dxa"/>
          </w:tcPr>
          <w:p w14:paraId="351D8D90" w14:textId="77777777" w:rsidR="00E379A6" w:rsidRDefault="000F5220">
            <w:pPr>
              <w:pStyle w:val="TableText"/>
            </w:pPr>
            <w:r>
              <w:tab/>
              <w:t>id</w:t>
            </w:r>
          </w:p>
        </w:tc>
        <w:tc>
          <w:tcPr>
            <w:tcW w:w="720" w:type="dxa"/>
          </w:tcPr>
          <w:p w14:paraId="49CCAAE6" w14:textId="77777777" w:rsidR="00E379A6" w:rsidRDefault="000F5220">
            <w:pPr>
              <w:pStyle w:val="TableText"/>
            </w:pPr>
            <w:r>
              <w:t>1..*</w:t>
            </w:r>
          </w:p>
        </w:tc>
        <w:tc>
          <w:tcPr>
            <w:tcW w:w="864" w:type="dxa"/>
          </w:tcPr>
          <w:p w14:paraId="4BC50E60" w14:textId="77777777" w:rsidR="00E379A6" w:rsidRDefault="000F5220">
            <w:pPr>
              <w:pStyle w:val="TableText"/>
            </w:pPr>
            <w:r>
              <w:t>SHALL</w:t>
            </w:r>
          </w:p>
        </w:tc>
        <w:tc>
          <w:tcPr>
            <w:tcW w:w="864" w:type="dxa"/>
          </w:tcPr>
          <w:p w14:paraId="61C54407" w14:textId="77777777" w:rsidR="00E379A6" w:rsidRDefault="00E379A6">
            <w:pPr>
              <w:pStyle w:val="TableText"/>
            </w:pPr>
          </w:p>
        </w:tc>
        <w:tc>
          <w:tcPr>
            <w:tcW w:w="864" w:type="dxa"/>
          </w:tcPr>
          <w:p w14:paraId="67CFA180" w14:textId="251C9832" w:rsidR="00E379A6" w:rsidRDefault="0051287C">
            <w:pPr>
              <w:pStyle w:val="TableText"/>
            </w:pPr>
            <w:hyperlink w:anchor="C_1129-28222">
              <w:r w:rsidR="000F5220">
                <w:rPr>
                  <w:rStyle w:val="HyperlinkText9pt"/>
                </w:rPr>
                <w:t>1129-28222</w:t>
              </w:r>
            </w:hyperlink>
          </w:p>
        </w:tc>
        <w:tc>
          <w:tcPr>
            <w:tcW w:w="3171" w:type="dxa"/>
          </w:tcPr>
          <w:p w14:paraId="237386FD" w14:textId="77777777" w:rsidR="00E379A6" w:rsidRDefault="00E379A6">
            <w:pPr>
              <w:pStyle w:val="TableText"/>
            </w:pPr>
          </w:p>
        </w:tc>
      </w:tr>
      <w:tr w:rsidR="00E379A6" w14:paraId="2E70A790" w14:textId="77777777" w:rsidTr="005201CE">
        <w:trPr>
          <w:cantSplit/>
          <w:jc w:val="center"/>
        </w:trPr>
        <w:tc>
          <w:tcPr>
            <w:tcW w:w="3445" w:type="dxa"/>
          </w:tcPr>
          <w:p w14:paraId="1DEF92C8" w14:textId="77777777" w:rsidR="00E379A6" w:rsidRDefault="000F5220">
            <w:pPr>
              <w:pStyle w:val="TableText"/>
            </w:pPr>
            <w:r>
              <w:tab/>
            </w:r>
            <w:r>
              <w:tab/>
              <w:t>@nullFlavor</w:t>
            </w:r>
          </w:p>
        </w:tc>
        <w:tc>
          <w:tcPr>
            <w:tcW w:w="720" w:type="dxa"/>
          </w:tcPr>
          <w:p w14:paraId="0ADEB2C4" w14:textId="77777777" w:rsidR="00E379A6" w:rsidRDefault="000F5220">
            <w:pPr>
              <w:pStyle w:val="TableText"/>
            </w:pPr>
            <w:r>
              <w:t>1..1</w:t>
            </w:r>
          </w:p>
        </w:tc>
        <w:tc>
          <w:tcPr>
            <w:tcW w:w="864" w:type="dxa"/>
          </w:tcPr>
          <w:p w14:paraId="1C7CADD8" w14:textId="77777777" w:rsidR="00E379A6" w:rsidRDefault="000F5220">
            <w:pPr>
              <w:pStyle w:val="TableText"/>
            </w:pPr>
            <w:r>
              <w:t>SHALL</w:t>
            </w:r>
          </w:p>
        </w:tc>
        <w:tc>
          <w:tcPr>
            <w:tcW w:w="864" w:type="dxa"/>
          </w:tcPr>
          <w:p w14:paraId="76260A7C" w14:textId="77777777" w:rsidR="00E379A6" w:rsidRDefault="00E379A6">
            <w:pPr>
              <w:pStyle w:val="TableText"/>
            </w:pPr>
          </w:p>
        </w:tc>
        <w:tc>
          <w:tcPr>
            <w:tcW w:w="864" w:type="dxa"/>
          </w:tcPr>
          <w:p w14:paraId="2C6D4124" w14:textId="55076B5D" w:rsidR="00E379A6" w:rsidRDefault="0051287C">
            <w:pPr>
              <w:pStyle w:val="TableText"/>
            </w:pPr>
            <w:hyperlink w:anchor="C_1129-28230">
              <w:r w:rsidR="000F5220">
                <w:rPr>
                  <w:rStyle w:val="HyperlinkText9pt"/>
                </w:rPr>
                <w:t>1129-28230</w:t>
              </w:r>
            </w:hyperlink>
          </w:p>
        </w:tc>
        <w:tc>
          <w:tcPr>
            <w:tcW w:w="3171" w:type="dxa"/>
          </w:tcPr>
          <w:p w14:paraId="7668D2EC" w14:textId="77777777" w:rsidR="00E379A6" w:rsidRDefault="000F5220">
            <w:pPr>
              <w:pStyle w:val="TableText"/>
            </w:pPr>
            <w:r>
              <w:t>NA</w:t>
            </w:r>
          </w:p>
        </w:tc>
      </w:tr>
      <w:tr w:rsidR="00E379A6" w14:paraId="53DC23C9" w14:textId="77777777" w:rsidTr="005201CE">
        <w:trPr>
          <w:cantSplit/>
          <w:jc w:val="center"/>
        </w:trPr>
        <w:tc>
          <w:tcPr>
            <w:tcW w:w="3445" w:type="dxa"/>
          </w:tcPr>
          <w:p w14:paraId="32D914A8" w14:textId="77777777" w:rsidR="00E379A6" w:rsidRDefault="000F5220">
            <w:pPr>
              <w:pStyle w:val="TableText"/>
            </w:pPr>
            <w:r>
              <w:tab/>
              <w:t>code</w:t>
            </w:r>
          </w:p>
        </w:tc>
        <w:tc>
          <w:tcPr>
            <w:tcW w:w="720" w:type="dxa"/>
          </w:tcPr>
          <w:p w14:paraId="4CFA4699" w14:textId="77777777" w:rsidR="00E379A6" w:rsidRDefault="000F5220">
            <w:pPr>
              <w:pStyle w:val="TableText"/>
            </w:pPr>
            <w:r>
              <w:t>1..1</w:t>
            </w:r>
          </w:p>
        </w:tc>
        <w:tc>
          <w:tcPr>
            <w:tcW w:w="864" w:type="dxa"/>
          </w:tcPr>
          <w:p w14:paraId="3873460E" w14:textId="77777777" w:rsidR="00E379A6" w:rsidRDefault="000F5220">
            <w:pPr>
              <w:pStyle w:val="TableText"/>
            </w:pPr>
            <w:r>
              <w:t>SHALL</w:t>
            </w:r>
          </w:p>
        </w:tc>
        <w:tc>
          <w:tcPr>
            <w:tcW w:w="864" w:type="dxa"/>
          </w:tcPr>
          <w:p w14:paraId="39536532" w14:textId="77777777" w:rsidR="00E379A6" w:rsidRDefault="00E379A6">
            <w:pPr>
              <w:pStyle w:val="TableText"/>
            </w:pPr>
          </w:p>
        </w:tc>
        <w:tc>
          <w:tcPr>
            <w:tcW w:w="864" w:type="dxa"/>
          </w:tcPr>
          <w:p w14:paraId="4F5E0E66" w14:textId="18AEA747" w:rsidR="00E379A6" w:rsidRDefault="0051287C">
            <w:pPr>
              <w:pStyle w:val="TableText"/>
            </w:pPr>
            <w:hyperlink w:anchor="C_1129-28223">
              <w:r w:rsidR="000F5220">
                <w:rPr>
                  <w:rStyle w:val="HyperlinkText9pt"/>
                </w:rPr>
                <w:t>1129-28223</w:t>
              </w:r>
            </w:hyperlink>
          </w:p>
        </w:tc>
        <w:tc>
          <w:tcPr>
            <w:tcW w:w="3171" w:type="dxa"/>
          </w:tcPr>
          <w:p w14:paraId="665B33B9" w14:textId="77777777" w:rsidR="00E379A6" w:rsidRDefault="00E379A6">
            <w:pPr>
              <w:pStyle w:val="TableText"/>
            </w:pPr>
          </w:p>
        </w:tc>
      </w:tr>
      <w:tr w:rsidR="00E379A6" w14:paraId="36FDD465" w14:textId="77777777" w:rsidTr="005201CE">
        <w:trPr>
          <w:cantSplit/>
          <w:jc w:val="center"/>
        </w:trPr>
        <w:tc>
          <w:tcPr>
            <w:tcW w:w="3445" w:type="dxa"/>
          </w:tcPr>
          <w:p w14:paraId="3F55BF38" w14:textId="77777777" w:rsidR="00E379A6" w:rsidRDefault="000F5220">
            <w:pPr>
              <w:pStyle w:val="TableText"/>
            </w:pPr>
            <w:r>
              <w:tab/>
            </w:r>
            <w:r>
              <w:tab/>
              <w:t>@code</w:t>
            </w:r>
          </w:p>
        </w:tc>
        <w:tc>
          <w:tcPr>
            <w:tcW w:w="720" w:type="dxa"/>
          </w:tcPr>
          <w:p w14:paraId="5795A215" w14:textId="77777777" w:rsidR="00E379A6" w:rsidRDefault="000F5220">
            <w:pPr>
              <w:pStyle w:val="TableText"/>
            </w:pPr>
            <w:r>
              <w:t>1..1</w:t>
            </w:r>
          </w:p>
        </w:tc>
        <w:tc>
          <w:tcPr>
            <w:tcW w:w="864" w:type="dxa"/>
          </w:tcPr>
          <w:p w14:paraId="2277D832" w14:textId="77777777" w:rsidR="00E379A6" w:rsidRDefault="000F5220">
            <w:pPr>
              <w:pStyle w:val="TableText"/>
            </w:pPr>
            <w:r>
              <w:t>SHALL</w:t>
            </w:r>
          </w:p>
        </w:tc>
        <w:tc>
          <w:tcPr>
            <w:tcW w:w="864" w:type="dxa"/>
          </w:tcPr>
          <w:p w14:paraId="6AADC476" w14:textId="77777777" w:rsidR="00E379A6" w:rsidRDefault="00E379A6">
            <w:pPr>
              <w:pStyle w:val="TableText"/>
            </w:pPr>
          </w:p>
        </w:tc>
        <w:tc>
          <w:tcPr>
            <w:tcW w:w="864" w:type="dxa"/>
          </w:tcPr>
          <w:p w14:paraId="2756DBF4" w14:textId="7F54161F" w:rsidR="00E379A6" w:rsidRDefault="0051287C">
            <w:pPr>
              <w:pStyle w:val="TableText"/>
            </w:pPr>
            <w:hyperlink w:anchor="C_1129-28231">
              <w:r w:rsidR="000F5220">
                <w:rPr>
                  <w:rStyle w:val="HyperlinkText9pt"/>
                </w:rPr>
                <w:t>1129-28231</w:t>
              </w:r>
            </w:hyperlink>
          </w:p>
        </w:tc>
        <w:tc>
          <w:tcPr>
            <w:tcW w:w="3171" w:type="dxa"/>
          </w:tcPr>
          <w:p w14:paraId="4A40E77F" w14:textId="77777777" w:rsidR="00E379A6" w:rsidRDefault="000F5220">
            <w:pPr>
              <w:pStyle w:val="TableText"/>
            </w:pPr>
            <w:r>
              <w:t>IMP</w:t>
            </w:r>
          </w:p>
        </w:tc>
      </w:tr>
      <w:tr w:rsidR="00E379A6" w14:paraId="3D13034D" w14:textId="77777777" w:rsidTr="005201CE">
        <w:trPr>
          <w:cantSplit/>
          <w:jc w:val="center"/>
        </w:trPr>
        <w:tc>
          <w:tcPr>
            <w:tcW w:w="3445" w:type="dxa"/>
          </w:tcPr>
          <w:p w14:paraId="42C9F7B0" w14:textId="77777777" w:rsidR="00E379A6" w:rsidRDefault="000F5220">
            <w:pPr>
              <w:pStyle w:val="TableText"/>
            </w:pPr>
            <w:r>
              <w:tab/>
            </w:r>
            <w:r>
              <w:tab/>
              <w:t>@codeSystem</w:t>
            </w:r>
          </w:p>
        </w:tc>
        <w:tc>
          <w:tcPr>
            <w:tcW w:w="720" w:type="dxa"/>
          </w:tcPr>
          <w:p w14:paraId="59300256" w14:textId="77777777" w:rsidR="00E379A6" w:rsidRDefault="000F5220">
            <w:pPr>
              <w:pStyle w:val="TableText"/>
            </w:pPr>
            <w:r>
              <w:t>1..1</w:t>
            </w:r>
          </w:p>
        </w:tc>
        <w:tc>
          <w:tcPr>
            <w:tcW w:w="864" w:type="dxa"/>
          </w:tcPr>
          <w:p w14:paraId="21D6908F" w14:textId="77777777" w:rsidR="00E379A6" w:rsidRDefault="000F5220">
            <w:pPr>
              <w:pStyle w:val="TableText"/>
            </w:pPr>
            <w:r>
              <w:t>SHALL</w:t>
            </w:r>
          </w:p>
        </w:tc>
        <w:tc>
          <w:tcPr>
            <w:tcW w:w="864" w:type="dxa"/>
          </w:tcPr>
          <w:p w14:paraId="3F748655" w14:textId="77777777" w:rsidR="00E379A6" w:rsidRDefault="00E379A6">
            <w:pPr>
              <w:pStyle w:val="TableText"/>
            </w:pPr>
          </w:p>
        </w:tc>
        <w:tc>
          <w:tcPr>
            <w:tcW w:w="864" w:type="dxa"/>
          </w:tcPr>
          <w:p w14:paraId="7452302F" w14:textId="57E1A077" w:rsidR="00E379A6" w:rsidRDefault="0051287C">
            <w:pPr>
              <w:pStyle w:val="TableText"/>
            </w:pPr>
            <w:hyperlink w:anchor="C_1129-30464">
              <w:r w:rsidR="000F5220">
                <w:rPr>
                  <w:rStyle w:val="HyperlinkText9pt"/>
                </w:rPr>
                <w:t>1129-30464</w:t>
              </w:r>
            </w:hyperlink>
          </w:p>
        </w:tc>
        <w:tc>
          <w:tcPr>
            <w:tcW w:w="3171" w:type="dxa"/>
          </w:tcPr>
          <w:p w14:paraId="100F7BF4" w14:textId="77777777" w:rsidR="00E379A6" w:rsidRDefault="000F5220">
            <w:pPr>
              <w:pStyle w:val="TableText"/>
            </w:pPr>
            <w:r>
              <w:t>urn:oid:2.16.840.1.113883.5.4 (ActCode) = 2.16.840.1.113883.5.4</w:t>
            </w:r>
          </w:p>
        </w:tc>
      </w:tr>
      <w:tr w:rsidR="00E379A6" w14:paraId="67C407FF" w14:textId="77777777" w:rsidTr="005201CE">
        <w:trPr>
          <w:cantSplit/>
          <w:jc w:val="center"/>
        </w:trPr>
        <w:tc>
          <w:tcPr>
            <w:tcW w:w="3445" w:type="dxa"/>
          </w:tcPr>
          <w:p w14:paraId="1D727BA3" w14:textId="77777777" w:rsidR="00E379A6" w:rsidRDefault="000F5220">
            <w:pPr>
              <w:pStyle w:val="TableText"/>
            </w:pPr>
            <w:r>
              <w:tab/>
              <w:t>effectiveTime</w:t>
            </w:r>
          </w:p>
        </w:tc>
        <w:tc>
          <w:tcPr>
            <w:tcW w:w="720" w:type="dxa"/>
          </w:tcPr>
          <w:p w14:paraId="4BFDEDD0" w14:textId="77777777" w:rsidR="00E379A6" w:rsidRDefault="000F5220">
            <w:pPr>
              <w:pStyle w:val="TableText"/>
            </w:pPr>
            <w:r>
              <w:t>1..1</w:t>
            </w:r>
          </w:p>
        </w:tc>
        <w:tc>
          <w:tcPr>
            <w:tcW w:w="864" w:type="dxa"/>
          </w:tcPr>
          <w:p w14:paraId="679916FB" w14:textId="77777777" w:rsidR="00E379A6" w:rsidRDefault="000F5220">
            <w:pPr>
              <w:pStyle w:val="TableText"/>
            </w:pPr>
            <w:r>
              <w:t>SHALL</w:t>
            </w:r>
          </w:p>
        </w:tc>
        <w:tc>
          <w:tcPr>
            <w:tcW w:w="864" w:type="dxa"/>
          </w:tcPr>
          <w:p w14:paraId="771393E4" w14:textId="77777777" w:rsidR="00E379A6" w:rsidRDefault="00E379A6">
            <w:pPr>
              <w:pStyle w:val="TableText"/>
            </w:pPr>
          </w:p>
        </w:tc>
        <w:tc>
          <w:tcPr>
            <w:tcW w:w="864" w:type="dxa"/>
          </w:tcPr>
          <w:p w14:paraId="451D8392" w14:textId="05D5E327" w:rsidR="00E379A6" w:rsidRDefault="0051287C">
            <w:pPr>
              <w:pStyle w:val="TableText"/>
            </w:pPr>
            <w:hyperlink w:anchor="C_1129-28224">
              <w:r w:rsidR="000F5220">
                <w:rPr>
                  <w:rStyle w:val="HyperlinkText9pt"/>
                </w:rPr>
                <w:t>1129-28224</w:t>
              </w:r>
            </w:hyperlink>
          </w:p>
        </w:tc>
        <w:tc>
          <w:tcPr>
            <w:tcW w:w="3171" w:type="dxa"/>
          </w:tcPr>
          <w:p w14:paraId="184D47B1" w14:textId="77777777" w:rsidR="00E379A6" w:rsidRDefault="00E379A6">
            <w:pPr>
              <w:pStyle w:val="TableText"/>
            </w:pPr>
          </w:p>
        </w:tc>
      </w:tr>
      <w:tr w:rsidR="00E379A6" w14:paraId="3BF2165E" w14:textId="77777777" w:rsidTr="005201CE">
        <w:trPr>
          <w:cantSplit/>
          <w:jc w:val="center"/>
        </w:trPr>
        <w:tc>
          <w:tcPr>
            <w:tcW w:w="3445" w:type="dxa"/>
          </w:tcPr>
          <w:p w14:paraId="6673B267" w14:textId="77777777" w:rsidR="00E379A6" w:rsidRDefault="000F5220">
            <w:pPr>
              <w:pStyle w:val="TableText"/>
            </w:pPr>
            <w:r>
              <w:tab/>
            </w:r>
            <w:r>
              <w:tab/>
              <w:t>@nullFlavor</w:t>
            </w:r>
          </w:p>
        </w:tc>
        <w:tc>
          <w:tcPr>
            <w:tcW w:w="720" w:type="dxa"/>
          </w:tcPr>
          <w:p w14:paraId="7F90016A" w14:textId="77777777" w:rsidR="00E379A6" w:rsidRDefault="000F5220">
            <w:pPr>
              <w:pStyle w:val="TableText"/>
            </w:pPr>
            <w:r>
              <w:t>1..1</w:t>
            </w:r>
          </w:p>
        </w:tc>
        <w:tc>
          <w:tcPr>
            <w:tcW w:w="864" w:type="dxa"/>
          </w:tcPr>
          <w:p w14:paraId="52934434" w14:textId="77777777" w:rsidR="00E379A6" w:rsidRDefault="000F5220">
            <w:pPr>
              <w:pStyle w:val="TableText"/>
            </w:pPr>
            <w:r>
              <w:t>SHALL</w:t>
            </w:r>
          </w:p>
        </w:tc>
        <w:tc>
          <w:tcPr>
            <w:tcW w:w="864" w:type="dxa"/>
          </w:tcPr>
          <w:p w14:paraId="76AC731A" w14:textId="77777777" w:rsidR="00E379A6" w:rsidRDefault="00E379A6">
            <w:pPr>
              <w:pStyle w:val="TableText"/>
            </w:pPr>
          </w:p>
        </w:tc>
        <w:tc>
          <w:tcPr>
            <w:tcW w:w="864" w:type="dxa"/>
          </w:tcPr>
          <w:p w14:paraId="50C8A215" w14:textId="7978148C" w:rsidR="00E379A6" w:rsidRDefault="0051287C">
            <w:pPr>
              <w:pStyle w:val="TableText"/>
            </w:pPr>
            <w:hyperlink w:anchor="C_1129-30255">
              <w:r w:rsidR="000F5220">
                <w:rPr>
                  <w:rStyle w:val="HyperlinkText9pt"/>
                </w:rPr>
                <w:t>1129-30255</w:t>
              </w:r>
            </w:hyperlink>
          </w:p>
        </w:tc>
        <w:tc>
          <w:tcPr>
            <w:tcW w:w="3171" w:type="dxa"/>
          </w:tcPr>
          <w:p w14:paraId="3BFEE05D" w14:textId="77777777" w:rsidR="00E379A6" w:rsidRDefault="000F5220">
            <w:pPr>
              <w:pStyle w:val="TableText"/>
            </w:pPr>
            <w:r>
              <w:t>NA</w:t>
            </w:r>
          </w:p>
        </w:tc>
      </w:tr>
      <w:tr w:rsidR="00E379A6" w14:paraId="14E95E4C" w14:textId="77777777" w:rsidTr="005201CE">
        <w:trPr>
          <w:cantSplit/>
          <w:jc w:val="center"/>
        </w:trPr>
        <w:tc>
          <w:tcPr>
            <w:tcW w:w="3445" w:type="dxa"/>
          </w:tcPr>
          <w:p w14:paraId="5150F208" w14:textId="77777777" w:rsidR="00E379A6" w:rsidRDefault="000F5220">
            <w:pPr>
              <w:pStyle w:val="TableText"/>
            </w:pPr>
            <w:r>
              <w:tab/>
              <w:t>participant</w:t>
            </w:r>
          </w:p>
        </w:tc>
        <w:tc>
          <w:tcPr>
            <w:tcW w:w="720" w:type="dxa"/>
          </w:tcPr>
          <w:p w14:paraId="29620D9A" w14:textId="77777777" w:rsidR="00E379A6" w:rsidRDefault="000F5220">
            <w:pPr>
              <w:pStyle w:val="TableText"/>
            </w:pPr>
            <w:r>
              <w:t>1..1</w:t>
            </w:r>
          </w:p>
        </w:tc>
        <w:tc>
          <w:tcPr>
            <w:tcW w:w="864" w:type="dxa"/>
          </w:tcPr>
          <w:p w14:paraId="31B0879E" w14:textId="77777777" w:rsidR="00E379A6" w:rsidRDefault="000F5220">
            <w:pPr>
              <w:pStyle w:val="TableText"/>
            </w:pPr>
            <w:r>
              <w:t>SHALL</w:t>
            </w:r>
          </w:p>
        </w:tc>
        <w:tc>
          <w:tcPr>
            <w:tcW w:w="864" w:type="dxa"/>
          </w:tcPr>
          <w:p w14:paraId="5C4F747D" w14:textId="77777777" w:rsidR="00E379A6" w:rsidRDefault="00E379A6">
            <w:pPr>
              <w:pStyle w:val="TableText"/>
            </w:pPr>
          </w:p>
        </w:tc>
        <w:tc>
          <w:tcPr>
            <w:tcW w:w="864" w:type="dxa"/>
          </w:tcPr>
          <w:p w14:paraId="6F34D32C" w14:textId="0EB946B5" w:rsidR="00E379A6" w:rsidRDefault="0051287C">
            <w:pPr>
              <w:pStyle w:val="TableText"/>
            </w:pPr>
            <w:hyperlink w:anchor="C_1129-28227">
              <w:r w:rsidR="000F5220">
                <w:rPr>
                  <w:rStyle w:val="HyperlinkText9pt"/>
                </w:rPr>
                <w:t>1129-28227</w:t>
              </w:r>
            </w:hyperlink>
          </w:p>
        </w:tc>
        <w:tc>
          <w:tcPr>
            <w:tcW w:w="3171" w:type="dxa"/>
          </w:tcPr>
          <w:p w14:paraId="5896312D" w14:textId="77777777" w:rsidR="00E379A6" w:rsidRDefault="00E379A6">
            <w:pPr>
              <w:pStyle w:val="TableText"/>
            </w:pPr>
          </w:p>
        </w:tc>
      </w:tr>
      <w:tr w:rsidR="00E379A6" w14:paraId="65B2E528" w14:textId="77777777" w:rsidTr="005201CE">
        <w:trPr>
          <w:cantSplit/>
          <w:jc w:val="center"/>
        </w:trPr>
        <w:tc>
          <w:tcPr>
            <w:tcW w:w="3445" w:type="dxa"/>
          </w:tcPr>
          <w:p w14:paraId="57D34002" w14:textId="77777777" w:rsidR="00E379A6" w:rsidRDefault="000F5220">
            <w:pPr>
              <w:pStyle w:val="TableText"/>
            </w:pPr>
            <w:r>
              <w:tab/>
            </w:r>
            <w:r>
              <w:tab/>
              <w:t>@typeCode</w:t>
            </w:r>
          </w:p>
        </w:tc>
        <w:tc>
          <w:tcPr>
            <w:tcW w:w="720" w:type="dxa"/>
          </w:tcPr>
          <w:p w14:paraId="5E4B619E" w14:textId="77777777" w:rsidR="00E379A6" w:rsidRDefault="000F5220">
            <w:pPr>
              <w:pStyle w:val="TableText"/>
            </w:pPr>
            <w:r>
              <w:t>1..1</w:t>
            </w:r>
          </w:p>
        </w:tc>
        <w:tc>
          <w:tcPr>
            <w:tcW w:w="864" w:type="dxa"/>
          </w:tcPr>
          <w:p w14:paraId="0CECE2E3" w14:textId="77777777" w:rsidR="00E379A6" w:rsidRDefault="000F5220">
            <w:pPr>
              <w:pStyle w:val="TableText"/>
            </w:pPr>
            <w:r>
              <w:t>SHALL</w:t>
            </w:r>
          </w:p>
        </w:tc>
        <w:tc>
          <w:tcPr>
            <w:tcW w:w="864" w:type="dxa"/>
          </w:tcPr>
          <w:p w14:paraId="76C8D4EF" w14:textId="77777777" w:rsidR="00E379A6" w:rsidRDefault="00E379A6">
            <w:pPr>
              <w:pStyle w:val="TableText"/>
            </w:pPr>
          </w:p>
        </w:tc>
        <w:tc>
          <w:tcPr>
            <w:tcW w:w="864" w:type="dxa"/>
          </w:tcPr>
          <w:p w14:paraId="119DD70E" w14:textId="74DA4D5D" w:rsidR="00E379A6" w:rsidRDefault="0051287C">
            <w:pPr>
              <w:pStyle w:val="TableText"/>
            </w:pPr>
            <w:hyperlink w:anchor="C_1129-28239">
              <w:r w:rsidR="000F5220">
                <w:rPr>
                  <w:rStyle w:val="HyperlinkText9pt"/>
                </w:rPr>
                <w:t>1129-28239</w:t>
              </w:r>
            </w:hyperlink>
          </w:p>
        </w:tc>
        <w:tc>
          <w:tcPr>
            <w:tcW w:w="3171" w:type="dxa"/>
          </w:tcPr>
          <w:p w14:paraId="6F4FDBDF" w14:textId="77777777" w:rsidR="00E379A6" w:rsidRDefault="000F5220">
            <w:pPr>
              <w:pStyle w:val="TableText"/>
            </w:pPr>
            <w:r>
              <w:t>urn:oid:2.16.840.1.113883.5.90 (HL7ParticipationType) = LOC</w:t>
            </w:r>
          </w:p>
        </w:tc>
      </w:tr>
      <w:tr w:rsidR="00E379A6" w14:paraId="694D3DB4" w14:textId="77777777" w:rsidTr="005201CE">
        <w:trPr>
          <w:cantSplit/>
          <w:jc w:val="center"/>
        </w:trPr>
        <w:tc>
          <w:tcPr>
            <w:tcW w:w="3445" w:type="dxa"/>
          </w:tcPr>
          <w:p w14:paraId="1B0E2625" w14:textId="77777777" w:rsidR="00E379A6" w:rsidRDefault="000F5220">
            <w:pPr>
              <w:pStyle w:val="TableText"/>
            </w:pPr>
            <w:r>
              <w:tab/>
            </w:r>
            <w:r>
              <w:tab/>
              <w:t>participantRole</w:t>
            </w:r>
          </w:p>
        </w:tc>
        <w:tc>
          <w:tcPr>
            <w:tcW w:w="720" w:type="dxa"/>
          </w:tcPr>
          <w:p w14:paraId="08DA2187" w14:textId="77777777" w:rsidR="00E379A6" w:rsidRDefault="000F5220">
            <w:pPr>
              <w:pStyle w:val="TableText"/>
            </w:pPr>
            <w:r>
              <w:t>1..1</w:t>
            </w:r>
          </w:p>
        </w:tc>
        <w:tc>
          <w:tcPr>
            <w:tcW w:w="864" w:type="dxa"/>
          </w:tcPr>
          <w:p w14:paraId="3344E17B" w14:textId="77777777" w:rsidR="00E379A6" w:rsidRDefault="000F5220">
            <w:pPr>
              <w:pStyle w:val="TableText"/>
            </w:pPr>
            <w:r>
              <w:t>SHALL</w:t>
            </w:r>
          </w:p>
        </w:tc>
        <w:tc>
          <w:tcPr>
            <w:tcW w:w="864" w:type="dxa"/>
          </w:tcPr>
          <w:p w14:paraId="748AF051" w14:textId="77777777" w:rsidR="00E379A6" w:rsidRDefault="00E379A6">
            <w:pPr>
              <w:pStyle w:val="TableText"/>
            </w:pPr>
          </w:p>
        </w:tc>
        <w:tc>
          <w:tcPr>
            <w:tcW w:w="864" w:type="dxa"/>
          </w:tcPr>
          <w:p w14:paraId="11323BF4" w14:textId="75D6F127" w:rsidR="00E379A6" w:rsidRDefault="0051287C">
            <w:pPr>
              <w:pStyle w:val="TableText"/>
            </w:pPr>
            <w:hyperlink w:anchor="C_1129-28228">
              <w:r w:rsidR="000F5220">
                <w:rPr>
                  <w:rStyle w:val="HyperlinkText9pt"/>
                </w:rPr>
                <w:t>1129-28228</w:t>
              </w:r>
            </w:hyperlink>
          </w:p>
        </w:tc>
        <w:tc>
          <w:tcPr>
            <w:tcW w:w="3171" w:type="dxa"/>
          </w:tcPr>
          <w:p w14:paraId="4F32C21A" w14:textId="77777777" w:rsidR="00E379A6" w:rsidRDefault="00E379A6">
            <w:pPr>
              <w:pStyle w:val="TableText"/>
            </w:pPr>
          </w:p>
        </w:tc>
      </w:tr>
      <w:tr w:rsidR="00E379A6" w14:paraId="741041DB" w14:textId="77777777" w:rsidTr="005201CE">
        <w:trPr>
          <w:cantSplit/>
          <w:jc w:val="center"/>
        </w:trPr>
        <w:tc>
          <w:tcPr>
            <w:tcW w:w="3445" w:type="dxa"/>
          </w:tcPr>
          <w:p w14:paraId="53450F8F" w14:textId="77777777" w:rsidR="00E379A6" w:rsidRDefault="000F5220">
            <w:pPr>
              <w:pStyle w:val="TableText"/>
            </w:pPr>
            <w:r>
              <w:tab/>
            </w:r>
            <w:r>
              <w:tab/>
            </w:r>
            <w:r>
              <w:tab/>
              <w:t>@classCode</w:t>
            </w:r>
          </w:p>
        </w:tc>
        <w:tc>
          <w:tcPr>
            <w:tcW w:w="720" w:type="dxa"/>
          </w:tcPr>
          <w:p w14:paraId="1B72D3BE" w14:textId="77777777" w:rsidR="00E379A6" w:rsidRDefault="000F5220">
            <w:pPr>
              <w:pStyle w:val="TableText"/>
            </w:pPr>
            <w:r>
              <w:t>1..1</w:t>
            </w:r>
          </w:p>
        </w:tc>
        <w:tc>
          <w:tcPr>
            <w:tcW w:w="864" w:type="dxa"/>
          </w:tcPr>
          <w:p w14:paraId="1F31DDFE" w14:textId="77777777" w:rsidR="00E379A6" w:rsidRDefault="000F5220">
            <w:pPr>
              <w:pStyle w:val="TableText"/>
            </w:pPr>
            <w:r>
              <w:t>SHALL</w:t>
            </w:r>
          </w:p>
        </w:tc>
        <w:tc>
          <w:tcPr>
            <w:tcW w:w="864" w:type="dxa"/>
          </w:tcPr>
          <w:p w14:paraId="571E1511" w14:textId="77777777" w:rsidR="00E379A6" w:rsidRDefault="00E379A6">
            <w:pPr>
              <w:pStyle w:val="TableText"/>
            </w:pPr>
          </w:p>
        </w:tc>
        <w:tc>
          <w:tcPr>
            <w:tcW w:w="864" w:type="dxa"/>
          </w:tcPr>
          <w:p w14:paraId="381B0511" w14:textId="51EE557C" w:rsidR="00E379A6" w:rsidRDefault="0051287C">
            <w:pPr>
              <w:pStyle w:val="TableText"/>
            </w:pPr>
            <w:hyperlink w:anchor="C_1129-28236">
              <w:r w:rsidR="000F5220">
                <w:rPr>
                  <w:rStyle w:val="HyperlinkText9pt"/>
                </w:rPr>
                <w:t>1129-28236</w:t>
              </w:r>
            </w:hyperlink>
          </w:p>
        </w:tc>
        <w:tc>
          <w:tcPr>
            <w:tcW w:w="3171" w:type="dxa"/>
          </w:tcPr>
          <w:p w14:paraId="7F9E397C" w14:textId="77777777" w:rsidR="00E379A6" w:rsidRDefault="000F5220">
            <w:pPr>
              <w:pStyle w:val="TableText"/>
            </w:pPr>
            <w:r>
              <w:t>urn:oid:2.16.840.1.113883.5.41 (EntityClass) = SDLOC</w:t>
            </w:r>
          </w:p>
        </w:tc>
      </w:tr>
      <w:tr w:rsidR="00E379A6" w14:paraId="32CF6055" w14:textId="77777777" w:rsidTr="005201CE">
        <w:trPr>
          <w:cantSplit/>
          <w:jc w:val="center"/>
        </w:trPr>
        <w:tc>
          <w:tcPr>
            <w:tcW w:w="3445" w:type="dxa"/>
          </w:tcPr>
          <w:p w14:paraId="2EBB597C" w14:textId="77777777" w:rsidR="00E379A6" w:rsidRDefault="000F5220">
            <w:pPr>
              <w:pStyle w:val="TableText"/>
            </w:pPr>
            <w:r>
              <w:tab/>
            </w:r>
            <w:r>
              <w:tab/>
            </w:r>
            <w:r>
              <w:tab/>
              <w:t>code</w:t>
            </w:r>
          </w:p>
        </w:tc>
        <w:tc>
          <w:tcPr>
            <w:tcW w:w="720" w:type="dxa"/>
          </w:tcPr>
          <w:p w14:paraId="6464A550" w14:textId="77777777" w:rsidR="00E379A6" w:rsidRDefault="000F5220">
            <w:pPr>
              <w:pStyle w:val="TableText"/>
            </w:pPr>
            <w:r>
              <w:t>1..1</w:t>
            </w:r>
          </w:p>
        </w:tc>
        <w:tc>
          <w:tcPr>
            <w:tcW w:w="864" w:type="dxa"/>
          </w:tcPr>
          <w:p w14:paraId="0426E1E8" w14:textId="77777777" w:rsidR="00E379A6" w:rsidRDefault="000F5220">
            <w:pPr>
              <w:pStyle w:val="TableText"/>
            </w:pPr>
            <w:r>
              <w:t>SHALL</w:t>
            </w:r>
          </w:p>
        </w:tc>
        <w:tc>
          <w:tcPr>
            <w:tcW w:w="864" w:type="dxa"/>
          </w:tcPr>
          <w:p w14:paraId="62B52DB6" w14:textId="77777777" w:rsidR="00E379A6" w:rsidRDefault="00E379A6">
            <w:pPr>
              <w:pStyle w:val="TableText"/>
            </w:pPr>
          </w:p>
        </w:tc>
        <w:tc>
          <w:tcPr>
            <w:tcW w:w="864" w:type="dxa"/>
          </w:tcPr>
          <w:p w14:paraId="5BA7944E" w14:textId="3F525AAD" w:rsidR="00E379A6" w:rsidRDefault="0051287C">
            <w:pPr>
              <w:pStyle w:val="TableText"/>
            </w:pPr>
            <w:hyperlink w:anchor="C_1129-28229">
              <w:r w:rsidR="000F5220">
                <w:rPr>
                  <w:rStyle w:val="HyperlinkText9pt"/>
                </w:rPr>
                <w:t>1129-28229</w:t>
              </w:r>
            </w:hyperlink>
          </w:p>
        </w:tc>
        <w:tc>
          <w:tcPr>
            <w:tcW w:w="3171" w:type="dxa"/>
          </w:tcPr>
          <w:p w14:paraId="46F15179" w14:textId="77777777" w:rsidR="00E379A6" w:rsidRDefault="00E379A6">
            <w:pPr>
              <w:pStyle w:val="TableText"/>
            </w:pPr>
          </w:p>
        </w:tc>
      </w:tr>
      <w:tr w:rsidR="00E379A6" w14:paraId="765F65D4" w14:textId="77777777" w:rsidTr="005201CE">
        <w:trPr>
          <w:cantSplit/>
          <w:jc w:val="center"/>
        </w:trPr>
        <w:tc>
          <w:tcPr>
            <w:tcW w:w="3445" w:type="dxa"/>
          </w:tcPr>
          <w:p w14:paraId="58AF5A65" w14:textId="77777777" w:rsidR="00E379A6" w:rsidRDefault="000F5220">
            <w:pPr>
              <w:pStyle w:val="TableText"/>
            </w:pPr>
            <w:r>
              <w:tab/>
            </w:r>
            <w:r>
              <w:tab/>
            </w:r>
            <w:r>
              <w:tab/>
            </w:r>
            <w:r>
              <w:tab/>
              <w:t>@code</w:t>
            </w:r>
          </w:p>
        </w:tc>
        <w:tc>
          <w:tcPr>
            <w:tcW w:w="720" w:type="dxa"/>
          </w:tcPr>
          <w:p w14:paraId="5A2BB366" w14:textId="77777777" w:rsidR="00E379A6" w:rsidRDefault="000F5220">
            <w:pPr>
              <w:pStyle w:val="TableText"/>
            </w:pPr>
            <w:r>
              <w:t>1..1</w:t>
            </w:r>
          </w:p>
        </w:tc>
        <w:tc>
          <w:tcPr>
            <w:tcW w:w="864" w:type="dxa"/>
          </w:tcPr>
          <w:p w14:paraId="598E40AC" w14:textId="77777777" w:rsidR="00E379A6" w:rsidRDefault="000F5220">
            <w:pPr>
              <w:pStyle w:val="TableText"/>
            </w:pPr>
            <w:r>
              <w:t>SHALL</w:t>
            </w:r>
          </w:p>
        </w:tc>
        <w:tc>
          <w:tcPr>
            <w:tcW w:w="864" w:type="dxa"/>
          </w:tcPr>
          <w:p w14:paraId="4153E08C" w14:textId="77777777" w:rsidR="00E379A6" w:rsidRDefault="00E379A6">
            <w:pPr>
              <w:pStyle w:val="TableText"/>
            </w:pPr>
          </w:p>
        </w:tc>
        <w:tc>
          <w:tcPr>
            <w:tcW w:w="864" w:type="dxa"/>
          </w:tcPr>
          <w:p w14:paraId="49DA4170" w14:textId="556D7683" w:rsidR="00E379A6" w:rsidRDefault="0051287C">
            <w:pPr>
              <w:pStyle w:val="TableText"/>
            </w:pPr>
            <w:hyperlink w:anchor="C_1129-28238">
              <w:r w:rsidR="000F5220">
                <w:rPr>
                  <w:rStyle w:val="HyperlinkText9pt"/>
                </w:rPr>
                <w:t>1129-28238</w:t>
              </w:r>
            </w:hyperlink>
          </w:p>
        </w:tc>
        <w:tc>
          <w:tcPr>
            <w:tcW w:w="3171" w:type="dxa"/>
          </w:tcPr>
          <w:p w14:paraId="550D32B6" w14:textId="77777777" w:rsidR="00E379A6" w:rsidRDefault="000F5220">
            <w:pPr>
              <w:pStyle w:val="TableText"/>
            </w:pPr>
            <w:r>
              <w:t>urn:oid:2.16.840.1.114222.4.11.7238 (NHSNPreviousFacility)</w:t>
            </w:r>
          </w:p>
        </w:tc>
      </w:tr>
    </w:tbl>
    <w:p w14:paraId="44D25D91" w14:textId="77777777" w:rsidR="00E379A6" w:rsidRDefault="00E379A6">
      <w:pPr>
        <w:pStyle w:val="BodyText"/>
      </w:pPr>
    </w:p>
    <w:p w14:paraId="555C5EB6" w14:textId="77777777" w:rsidR="00E379A6" w:rsidRDefault="000F5220">
      <w:pPr>
        <w:numPr>
          <w:ilvl w:val="0"/>
          <w:numId w:val="96"/>
        </w:numPr>
      </w:pPr>
      <w:r>
        <w:lastRenderedPageBreak/>
        <w:t xml:space="preserve">Conforms to Encounter Activities template </w:t>
      </w:r>
      <w:r>
        <w:rPr>
          <w:rStyle w:val="XMLname"/>
        </w:rPr>
        <w:t>(identifier: urn:oid:2.16.840.1.113883.10.20.22.4.49)</w:t>
      </w:r>
      <w:r>
        <w:t>.</w:t>
      </w:r>
    </w:p>
    <w:p w14:paraId="53AA608E" w14:textId="77777777" w:rsidR="00E379A6" w:rsidRDefault="000F5220">
      <w:pPr>
        <w:numPr>
          <w:ilvl w:val="0"/>
          <w:numId w:val="96"/>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2371" w:name="C_1129-28234"/>
      <w:bookmarkEnd w:id="2371"/>
      <w:r>
        <w:t xml:space="preserve"> (CONF:1129-28234).</w:t>
      </w:r>
    </w:p>
    <w:p w14:paraId="4A470BC4" w14:textId="77777777" w:rsidR="00E379A6" w:rsidRDefault="000F5220">
      <w:pPr>
        <w:numPr>
          <w:ilvl w:val="0"/>
          <w:numId w:val="9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372" w:name="C_1129-28235"/>
      <w:bookmarkEnd w:id="2372"/>
      <w:r>
        <w:t xml:space="preserve"> (CONF:1129-28235).</w:t>
      </w:r>
    </w:p>
    <w:p w14:paraId="229B326D" w14:textId="77777777" w:rsidR="00E379A6" w:rsidRDefault="000F5220">
      <w:pPr>
        <w:numPr>
          <w:ilvl w:val="0"/>
          <w:numId w:val="96"/>
        </w:numPr>
      </w:pPr>
      <w:r>
        <w:rPr>
          <w:rStyle w:val="keyword"/>
        </w:rPr>
        <w:t>SHALL</w:t>
      </w:r>
      <w:r>
        <w:t xml:space="preserve"> contain exactly one [1..1] </w:t>
      </w:r>
      <w:r>
        <w:rPr>
          <w:rStyle w:val="XMLnameBold"/>
        </w:rPr>
        <w:t>templateId</w:t>
      </w:r>
      <w:bookmarkStart w:id="2373" w:name="C_1129-30491"/>
      <w:bookmarkEnd w:id="2373"/>
      <w:r>
        <w:t xml:space="preserve"> (CONF:1129-30491) such that it</w:t>
      </w:r>
    </w:p>
    <w:p w14:paraId="36EA395E" w14:textId="77777777" w:rsidR="00E379A6" w:rsidRDefault="000F5220">
      <w:pPr>
        <w:numPr>
          <w:ilvl w:val="1"/>
          <w:numId w:val="96"/>
        </w:numPr>
      </w:pPr>
      <w:r>
        <w:rPr>
          <w:rStyle w:val="keyword"/>
        </w:rPr>
        <w:t>SHALL</w:t>
      </w:r>
      <w:r>
        <w:t xml:space="preserve"> contain exactly one [1..1] </w:t>
      </w:r>
      <w:r>
        <w:rPr>
          <w:rStyle w:val="XMLnameBold"/>
        </w:rPr>
        <w:t>@root</w:t>
      </w:r>
      <w:r>
        <w:t>=</w:t>
      </w:r>
      <w:r>
        <w:rPr>
          <w:rStyle w:val="XMLname"/>
        </w:rPr>
        <w:t>"2.16.840.1.113883.10.20.22.4.49"</w:t>
      </w:r>
      <w:bookmarkStart w:id="2374" w:name="C_1129-30492"/>
      <w:bookmarkEnd w:id="2374"/>
      <w:r>
        <w:t xml:space="preserve"> (CONF:1129-30492).</w:t>
      </w:r>
    </w:p>
    <w:p w14:paraId="52A7A6B6" w14:textId="77777777" w:rsidR="00E379A6" w:rsidRDefault="000F5220">
      <w:pPr>
        <w:numPr>
          <w:ilvl w:val="0"/>
          <w:numId w:val="96"/>
        </w:numPr>
      </w:pPr>
      <w:r>
        <w:rPr>
          <w:rStyle w:val="keyword"/>
        </w:rPr>
        <w:t>SHALL</w:t>
      </w:r>
      <w:r>
        <w:t xml:space="preserve"> contain exactly one [1..1] </w:t>
      </w:r>
      <w:r>
        <w:rPr>
          <w:rStyle w:val="XMLnameBold"/>
        </w:rPr>
        <w:t>templateId</w:t>
      </w:r>
      <w:bookmarkStart w:id="2375" w:name="C_1129-28226"/>
      <w:bookmarkEnd w:id="2375"/>
      <w:r>
        <w:t xml:space="preserve"> (CONF:1129-28226) such that it</w:t>
      </w:r>
    </w:p>
    <w:p w14:paraId="04B36C9D" w14:textId="77777777" w:rsidR="00E379A6" w:rsidRDefault="000F5220">
      <w:pPr>
        <w:numPr>
          <w:ilvl w:val="1"/>
          <w:numId w:val="96"/>
        </w:numPr>
      </w:pPr>
      <w:r>
        <w:rPr>
          <w:rStyle w:val="keyword"/>
        </w:rPr>
        <w:t>SHALL</w:t>
      </w:r>
      <w:r>
        <w:t xml:space="preserve"> contain exactly one [1..1] </w:t>
      </w:r>
      <w:r>
        <w:rPr>
          <w:rStyle w:val="XMLnameBold"/>
        </w:rPr>
        <w:t>@root</w:t>
      </w:r>
      <w:r>
        <w:t>=</w:t>
      </w:r>
      <w:r>
        <w:rPr>
          <w:rStyle w:val="XMLname"/>
        </w:rPr>
        <w:t>"2.16.840.1.113883.10.20.5.6.218"</w:t>
      </w:r>
      <w:bookmarkStart w:id="2376" w:name="C_1129-28233"/>
      <w:bookmarkEnd w:id="2376"/>
      <w:r>
        <w:t xml:space="preserve"> (CONF:1129-28233).</w:t>
      </w:r>
    </w:p>
    <w:p w14:paraId="725A6400" w14:textId="77777777" w:rsidR="00E379A6" w:rsidRDefault="000F5220">
      <w:pPr>
        <w:numPr>
          <w:ilvl w:val="1"/>
          <w:numId w:val="96"/>
        </w:numPr>
      </w:pPr>
      <w:r>
        <w:rPr>
          <w:rStyle w:val="keyword"/>
        </w:rPr>
        <w:t>SHALL</w:t>
      </w:r>
      <w:r>
        <w:t xml:space="preserve"> contain exactly one [1..1] </w:t>
      </w:r>
      <w:r>
        <w:rPr>
          <w:rStyle w:val="XMLnameBold"/>
        </w:rPr>
        <w:t>@extension</w:t>
      </w:r>
      <w:r>
        <w:t>=</w:t>
      </w:r>
      <w:r>
        <w:rPr>
          <w:rStyle w:val="XMLname"/>
        </w:rPr>
        <w:t>"2014-12-01"</w:t>
      </w:r>
      <w:bookmarkStart w:id="2377" w:name="C_1129-30290"/>
      <w:bookmarkEnd w:id="2377"/>
      <w:r>
        <w:t xml:space="preserve"> (CONF:1129-30290).</w:t>
      </w:r>
    </w:p>
    <w:p w14:paraId="10BB5135" w14:textId="77777777" w:rsidR="00E379A6" w:rsidRDefault="000F5220">
      <w:pPr>
        <w:numPr>
          <w:ilvl w:val="0"/>
          <w:numId w:val="96"/>
        </w:numPr>
      </w:pPr>
      <w:r>
        <w:rPr>
          <w:rStyle w:val="keyword"/>
        </w:rPr>
        <w:t>SHALL</w:t>
      </w:r>
      <w:r>
        <w:t xml:space="preserve"> contain at least one [1..*] </w:t>
      </w:r>
      <w:r>
        <w:rPr>
          <w:rStyle w:val="XMLnameBold"/>
        </w:rPr>
        <w:t>id</w:t>
      </w:r>
      <w:bookmarkStart w:id="2378" w:name="C_1129-28222"/>
      <w:bookmarkEnd w:id="2378"/>
      <w:r>
        <w:t xml:space="preserve"> (CONF:1129-28222).</w:t>
      </w:r>
    </w:p>
    <w:p w14:paraId="7D2725CF" w14:textId="77777777" w:rsidR="00E379A6" w:rsidRDefault="000F5220">
      <w:pPr>
        <w:numPr>
          <w:ilvl w:val="1"/>
          <w:numId w:val="96"/>
        </w:numPr>
      </w:pPr>
      <w:r>
        <w:t xml:space="preserve">Such ids </w:t>
      </w:r>
      <w:r>
        <w:rPr>
          <w:rStyle w:val="keyword"/>
        </w:rPr>
        <w:t>SHALL</w:t>
      </w:r>
      <w:r>
        <w:t xml:space="preserve"> contain exactly one [1..1] </w:t>
      </w:r>
      <w:r>
        <w:rPr>
          <w:rStyle w:val="XMLnameBold"/>
        </w:rPr>
        <w:t>@nullFlavor</w:t>
      </w:r>
      <w:r>
        <w:t>=</w:t>
      </w:r>
      <w:r>
        <w:rPr>
          <w:rStyle w:val="XMLname"/>
        </w:rPr>
        <w:t>"NA"</w:t>
      </w:r>
      <w:bookmarkStart w:id="2379" w:name="C_1129-28230"/>
      <w:bookmarkEnd w:id="2379"/>
      <w:r>
        <w:t xml:space="preserve"> (CONF:1129-28230).</w:t>
      </w:r>
    </w:p>
    <w:p w14:paraId="61E261F2" w14:textId="77777777" w:rsidR="00E379A6" w:rsidRDefault="000F5220">
      <w:pPr>
        <w:numPr>
          <w:ilvl w:val="0"/>
          <w:numId w:val="96"/>
        </w:numPr>
      </w:pPr>
      <w:r>
        <w:rPr>
          <w:rStyle w:val="keyword"/>
        </w:rPr>
        <w:t>SHALL</w:t>
      </w:r>
      <w:r>
        <w:t xml:space="preserve"> contain exactly one [1..1] </w:t>
      </w:r>
      <w:r>
        <w:rPr>
          <w:rStyle w:val="XMLnameBold"/>
        </w:rPr>
        <w:t>code</w:t>
      </w:r>
      <w:bookmarkStart w:id="2380" w:name="C_1129-28223"/>
      <w:bookmarkEnd w:id="2380"/>
      <w:r>
        <w:t xml:space="preserve"> (CONF:1129-28223).</w:t>
      </w:r>
    </w:p>
    <w:p w14:paraId="44D4628C" w14:textId="77777777" w:rsidR="00E379A6" w:rsidRDefault="000F5220">
      <w:pPr>
        <w:numPr>
          <w:ilvl w:val="1"/>
          <w:numId w:val="96"/>
        </w:numPr>
      </w:pPr>
      <w:r>
        <w:t xml:space="preserve">This code </w:t>
      </w:r>
      <w:r>
        <w:rPr>
          <w:rStyle w:val="keyword"/>
        </w:rPr>
        <w:t>SHALL</w:t>
      </w:r>
      <w:r>
        <w:t xml:space="preserve"> contain exactly one [1..1] </w:t>
      </w:r>
      <w:r>
        <w:rPr>
          <w:rStyle w:val="XMLnameBold"/>
        </w:rPr>
        <w:t>@code</w:t>
      </w:r>
      <w:r>
        <w:t>=</w:t>
      </w:r>
      <w:r>
        <w:rPr>
          <w:rStyle w:val="XMLname"/>
        </w:rPr>
        <w:t>"IMP"</w:t>
      </w:r>
      <w:r>
        <w:t xml:space="preserve"> inpatient encounter</w:t>
      </w:r>
      <w:bookmarkStart w:id="2381" w:name="C_1129-28231"/>
      <w:bookmarkEnd w:id="2381"/>
      <w:r>
        <w:t xml:space="preserve"> (CONF:1129-28231).</w:t>
      </w:r>
    </w:p>
    <w:p w14:paraId="22D56256" w14:textId="77777777" w:rsidR="00E379A6" w:rsidRDefault="000F5220">
      <w:pPr>
        <w:numPr>
          <w:ilvl w:val="1"/>
          <w:numId w:val="9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382" w:name="C_1129-30464"/>
      <w:bookmarkEnd w:id="2382"/>
      <w:r>
        <w:t xml:space="preserve"> (CONF:1129-30464).</w:t>
      </w:r>
    </w:p>
    <w:p w14:paraId="6F2A5009" w14:textId="77777777" w:rsidR="00E379A6" w:rsidRDefault="000F5220">
      <w:pPr>
        <w:numPr>
          <w:ilvl w:val="0"/>
          <w:numId w:val="96"/>
        </w:numPr>
      </w:pPr>
      <w:r>
        <w:rPr>
          <w:rStyle w:val="keyword"/>
        </w:rPr>
        <w:t>SHALL</w:t>
      </w:r>
      <w:r>
        <w:t xml:space="preserve"> contain exactly one [1..1] </w:t>
      </w:r>
      <w:r>
        <w:rPr>
          <w:rStyle w:val="XMLnameBold"/>
        </w:rPr>
        <w:t>effectiveTime</w:t>
      </w:r>
      <w:bookmarkStart w:id="2383" w:name="C_1129-28224"/>
      <w:bookmarkEnd w:id="2383"/>
      <w:r>
        <w:t xml:space="preserve"> (CONF:1129-28224).</w:t>
      </w:r>
    </w:p>
    <w:p w14:paraId="454D5E75" w14:textId="77777777" w:rsidR="00E379A6" w:rsidRDefault="000F5220">
      <w:pPr>
        <w:numPr>
          <w:ilvl w:val="1"/>
          <w:numId w:val="9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384" w:name="C_1129-30255"/>
      <w:bookmarkEnd w:id="2384"/>
      <w:r>
        <w:t xml:space="preserve"> (CONF:1129-30255).</w:t>
      </w:r>
    </w:p>
    <w:p w14:paraId="442D8BA4" w14:textId="77777777" w:rsidR="00E379A6" w:rsidRDefault="000F5220">
      <w:pPr>
        <w:numPr>
          <w:ilvl w:val="0"/>
          <w:numId w:val="96"/>
        </w:numPr>
      </w:pPr>
      <w:r>
        <w:rPr>
          <w:rStyle w:val="keyword"/>
        </w:rPr>
        <w:t>SHALL</w:t>
      </w:r>
      <w:r>
        <w:t xml:space="preserve"> contain exactly one [1..1] </w:t>
      </w:r>
      <w:r>
        <w:rPr>
          <w:rStyle w:val="XMLnameBold"/>
        </w:rPr>
        <w:t>participant</w:t>
      </w:r>
      <w:bookmarkStart w:id="2385" w:name="C_1129-28227"/>
      <w:bookmarkEnd w:id="2385"/>
      <w:r>
        <w:t xml:space="preserve"> (CONF:1129-28227).</w:t>
      </w:r>
    </w:p>
    <w:p w14:paraId="2252E3F4" w14:textId="77777777" w:rsidR="00E379A6" w:rsidRDefault="000F5220">
      <w:pPr>
        <w:numPr>
          <w:ilvl w:val="1"/>
          <w:numId w:val="96"/>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t>)</w:t>
      </w:r>
      <w:bookmarkStart w:id="2386" w:name="C_1129-28239"/>
      <w:bookmarkEnd w:id="2386"/>
      <w:r>
        <w:t xml:space="preserve"> (CONF:1129-28239).</w:t>
      </w:r>
    </w:p>
    <w:p w14:paraId="60FFC528" w14:textId="77777777" w:rsidR="00E379A6" w:rsidRDefault="000F5220">
      <w:pPr>
        <w:numPr>
          <w:ilvl w:val="1"/>
          <w:numId w:val="96"/>
        </w:numPr>
      </w:pPr>
      <w:r>
        <w:t xml:space="preserve">This participant </w:t>
      </w:r>
      <w:r>
        <w:rPr>
          <w:rStyle w:val="keyword"/>
        </w:rPr>
        <w:t>SHALL</w:t>
      </w:r>
      <w:r>
        <w:t xml:space="preserve"> contain exactly one [1..1] </w:t>
      </w:r>
      <w:r>
        <w:rPr>
          <w:rStyle w:val="XMLnameBold"/>
        </w:rPr>
        <w:t>participantRole</w:t>
      </w:r>
      <w:bookmarkStart w:id="2387" w:name="C_1129-28228"/>
      <w:bookmarkEnd w:id="2387"/>
      <w:r>
        <w:t xml:space="preserve"> (CONF:1129-28228).</w:t>
      </w:r>
    </w:p>
    <w:p w14:paraId="4F3B6E3D" w14:textId="77777777" w:rsidR="00E379A6" w:rsidRDefault="000F5220">
      <w:pPr>
        <w:numPr>
          <w:ilvl w:val="2"/>
          <w:numId w:val="96"/>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t>)</w:t>
      </w:r>
      <w:bookmarkStart w:id="2388" w:name="C_1129-28236"/>
      <w:bookmarkEnd w:id="2388"/>
      <w:r>
        <w:t xml:space="preserve"> (CONF:1129-28236).</w:t>
      </w:r>
    </w:p>
    <w:p w14:paraId="36010AC7" w14:textId="77777777" w:rsidR="00E379A6" w:rsidRDefault="000F5220">
      <w:pPr>
        <w:numPr>
          <w:ilvl w:val="2"/>
          <w:numId w:val="96"/>
        </w:numPr>
      </w:pPr>
      <w:r>
        <w:t xml:space="preserve">This participantRole </w:t>
      </w:r>
      <w:r>
        <w:rPr>
          <w:rStyle w:val="keyword"/>
        </w:rPr>
        <w:t>SHALL</w:t>
      </w:r>
      <w:r>
        <w:t xml:space="preserve"> contain exactly one [1..1] </w:t>
      </w:r>
      <w:r>
        <w:rPr>
          <w:rStyle w:val="XMLnameBold"/>
        </w:rPr>
        <w:t>code</w:t>
      </w:r>
      <w:bookmarkStart w:id="2389" w:name="C_1129-28229"/>
      <w:bookmarkEnd w:id="2389"/>
      <w:r>
        <w:t xml:space="preserve"> (CONF:1129-28229).</w:t>
      </w:r>
    </w:p>
    <w:p w14:paraId="61074E5B" w14:textId="63686D5C" w:rsidR="00E379A6" w:rsidRDefault="000F5220">
      <w:pPr>
        <w:numPr>
          <w:ilvl w:val="3"/>
          <w:numId w:val="96"/>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eviousFacility">
        <w:r>
          <w:rPr>
            <w:rStyle w:val="HyperlinkCourierBold"/>
          </w:rPr>
          <w:t>NHSNPreviousFacility</w:t>
        </w:r>
      </w:hyperlink>
      <w:r>
        <w:rPr>
          <w:rStyle w:val="XMLname"/>
        </w:rPr>
        <w:t xml:space="preserve"> urn:oid:2.16.840.1.114222.4.11.7238</w:t>
      </w:r>
      <w:r>
        <w:rPr>
          <w:rStyle w:val="keyword"/>
        </w:rPr>
        <w:t xml:space="preserve"> DYNAMIC</w:t>
      </w:r>
      <w:bookmarkStart w:id="2390" w:name="C_1129-28238"/>
      <w:bookmarkEnd w:id="2390"/>
      <w:r>
        <w:t xml:space="preserve"> (CONF:1129-28238).</w:t>
      </w:r>
    </w:p>
    <w:p w14:paraId="7055DFA2" w14:textId="48275A88" w:rsidR="00E379A6" w:rsidRDefault="000F5220">
      <w:pPr>
        <w:pStyle w:val="Caption"/>
      </w:pPr>
      <w:bookmarkStart w:id="2391" w:name="_Toc491882701"/>
      <w:r>
        <w:lastRenderedPageBreak/>
        <w:t xml:space="preserve">Table </w:t>
      </w:r>
      <w:r>
        <w:fldChar w:fldCharType="begin"/>
      </w:r>
      <w:r>
        <w:instrText>SEQ Table \* ARABIC</w:instrText>
      </w:r>
      <w:r>
        <w:fldChar w:fldCharType="separate"/>
      </w:r>
      <w:bookmarkStart w:id="2392" w:name="NHSNPreviousFacility"/>
      <w:bookmarkEnd w:id="2392"/>
      <w:r w:rsidR="00D90831">
        <w:t>255</w:t>
      </w:r>
      <w:r>
        <w:fldChar w:fldCharType="end"/>
      </w:r>
      <w:r>
        <w:t>: NHSNPreviousFacility</w:t>
      </w:r>
      <w:bookmarkEnd w:id="23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5: NHSNPreviousFacility"/>
        <w:tblDescription w:val="Table 255: NHSNPreviousFacility"/>
      </w:tblPr>
      <w:tblGrid>
        <w:gridCol w:w="2520"/>
        <w:gridCol w:w="2520"/>
        <w:gridCol w:w="2520"/>
        <w:gridCol w:w="2520"/>
      </w:tblGrid>
      <w:tr w:rsidR="00E379A6" w14:paraId="60DD4C90" w14:textId="77777777" w:rsidTr="005201CE">
        <w:trPr>
          <w:cantSplit/>
          <w:jc w:val="center"/>
        </w:trPr>
        <w:tc>
          <w:tcPr>
            <w:tcW w:w="1440" w:type="dxa"/>
            <w:gridSpan w:val="4"/>
          </w:tcPr>
          <w:p w14:paraId="29713D3E" w14:textId="77777777" w:rsidR="00E379A6" w:rsidRDefault="000F5220">
            <w:pPr>
              <w:pStyle w:val="TableText"/>
            </w:pPr>
            <w:r>
              <w:t>Value Set: NHSNPreviousFacility urn:oid:2.16.840.1.114222.4.11.7238</w:t>
            </w:r>
          </w:p>
          <w:p w14:paraId="784742DF" w14:textId="77777777" w:rsidR="00E379A6" w:rsidRDefault="000F5220">
            <w:pPr>
              <w:pStyle w:val="TableText"/>
            </w:pPr>
            <w:r>
              <w:t>Previous facility from which the patient has been discharged.</w:t>
            </w:r>
          </w:p>
        </w:tc>
      </w:tr>
      <w:tr w:rsidR="00E379A6" w14:paraId="64DEBF71" w14:textId="77777777" w:rsidTr="005201CE">
        <w:trPr>
          <w:cantSplit/>
          <w:tblHeader/>
          <w:jc w:val="center"/>
        </w:trPr>
        <w:tc>
          <w:tcPr>
            <w:tcW w:w="360" w:type="dxa"/>
            <w:shd w:val="clear" w:color="auto" w:fill="E6E6E6"/>
          </w:tcPr>
          <w:p w14:paraId="24CF0B5A" w14:textId="77777777" w:rsidR="00E379A6" w:rsidRDefault="000F5220">
            <w:pPr>
              <w:pStyle w:val="TableHead"/>
            </w:pPr>
            <w:r>
              <w:t>Code</w:t>
            </w:r>
          </w:p>
        </w:tc>
        <w:tc>
          <w:tcPr>
            <w:tcW w:w="360" w:type="dxa"/>
            <w:shd w:val="clear" w:color="auto" w:fill="E6E6E6"/>
          </w:tcPr>
          <w:p w14:paraId="35F349C6" w14:textId="77777777" w:rsidR="00E379A6" w:rsidRDefault="000F5220">
            <w:pPr>
              <w:pStyle w:val="TableHead"/>
            </w:pPr>
            <w:r>
              <w:t>Code System</w:t>
            </w:r>
          </w:p>
        </w:tc>
        <w:tc>
          <w:tcPr>
            <w:tcW w:w="360" w:type="dxa"/>
            <w:shd w:val="clear" w:color="auto" w:fill="E6E6E6"/>
          </w:tcPr>
          <w:p w14:paraId="5161EEBF" w14:textId="77777777" w:rsidR="00E379A6" w:rsidRDefault="000F5220">
            <w:pPr>
              <w:pStyle w:val="TableHead"/>
            </w:pPr>
            <w:r>
              <w:t>Code System OID</w:t>
            </w:r>
          </w:p>
        </w:tc>
        <w:tc>
          <w:tcPr>
            <w:tcW w:w="360" w:type="dxa"/>
            <w:shd w:val="clear" w:color="auto" w:fill="E6E6E6"/>
          </w:tcPr>
          <w:p w14:paraId="3510E99B" w14:textId="77777777" w:rsidR="00E379A6" w:rsidRDefault="000F5220">
            <w:pPr>
              <w:pStyle w:val="TableHead"/>
            </w:pPr>
            <w:r>
              <w:t>Print Name</w:t>
            </w:r>
          </w:p>
        </w:tc>
      </w:tr>
      <w:tr w:rsidR="00E379A6" w14:paraId="0EE73954" w14:textId="77777777" w:rsidTr="005201CE">
        <w:trPr>
          <w:cantSplit/>
          <w:jc w:val="center"/>
        </w:trPr>
        <w:tc>
          <w:tcPr>
            <w:tcW w:w="360" w:type="dxa"/>
          </w:tcPr>
          <w:p w14:paraId="50632D9D" w14:textId="77777777" w:rsidR="00E379A6" w:rsidRDefault="000F5220">
            <w:pPr>
              <w:pStyle w:val="TableText"/>
            </w:pPr>
            <w:r>
              <w:t>3005-6</w:t>
            </w:r>
          </w:p>
        </w:tc>
        <w:tc>
          <w:tcPr>
            <w:tcW w:w="360" w:type="dxa"/>
          </w:tcPr>
          <w:p w14:paraId="07D9B887" w14:textId="77777777" w:rsidR="00E379A6" w:rsidRDefault="000F5220">
            <w:pPr>
              <w:pStyle w:val="TableText"/>
            </w:pPr>
            <w:r>
              <w:t>cdcNHSN</w:t>
            </w:r>
          </w:p>
        </w:tc>
        <w:tc>
          <w:tcPr>
            <w:tcW w:w="360" w:type="dxa"/>
          </w:tcPr>
          <w:p w14:paraId="4688DA60" w14:textId="77777777" w:rsidR="00E379A6" w:rsidRDefault="000F5220">
            <w:pPr>
              <w:pStyle w:val="TableText"/>
            </w:pPr>
            <w:r>
              <w:t>urn:oid:2.16.840.1.113883.6.277</w:t>
            </w:r>
          </w:p>
        </w:tc>
        <w:tc>
          <w:tcPr>
            <w:tcW w:w="360" w:type="dxa"/>
          </w:tcPr>
          <w:p w14:paraId="0B2E6BB8" w14:textId="77777777" w:rsidR="00E379A6" w:rsidRDefault="000F5220">
            <w:pPr>
              <w:pStyle w:val="TableText"/>
            </w:pPr>
            <w:r>
              <w:t>Nursing Home/Skilled Nursing Facility</w:t>
            </w:r>
          </w:p>
        </w:tc>
      </w:tr>
      <w:tr w:rsidR="00E379A6" w14:paraId="1B2581F1" w14:textId="77777777" w:rsidTr="005201CE">
        <w:trPr>
          <w:cantSplit/>
          <w:jc w:val="center"/>
        </w:trPr>
        <w:tc>
          <w:tcPr>
            <w:tcW w:w="360" w:type="dxa"/>
          </w:tcPr>
          <w:p w14:paraId="578F09EE" w14:textId="77777777" w:rsidR="00E379A6" w:rsidRDefault="000F5220">
            <w:pPr>
              <w:pStyle w:val="TableText"/>
            </w:pPr>
            <w:r>
              <w:t>3006-4</w:t>
            </w:r>
          </w:p>
        </w:tc>
        <w:tc>
          <w:tcPr>
            <w:tcW w:w="360" w:type="dxa"/>
          </w:tcPr>
          <w:p w14:paraId="257CD511" w14:textId="77777777" w:rsidR="00E379A6" w:rsidRDefault="000F5220">
            <w:pPr>
              <w:pStyle w:val="TableText"/>
            </w:pPr>
            <w:r>
              <w:t>cdcNHSN</w:t>
            </w:r>
          </w:p>
        </w:tc>
        <w:tc>
          <w:tcPr>
            <w:tcW w:w="360" w:type="dxa"/>
          </w:tcPr>
          <w:p w14:paraId="4106AC57" w14:textId="77777777" w:rsidR="00E379A6" w:rsidRDefault="000F5220">
            <w:pPr>
              <w:pStyle w:val="TableText"/>
            </w:pPr>
            <w:r>
              <w:t>urn:oid:2.16.840.1.113883.6.277</w:t>
            </w:r>
          </w:p>
        </w:tc>
        <w:tc>
          <w:tcPr>
            <w:tcW w:w="360" w:type="dxa"/>
          </w:tcPr>
          <w:p w14:paraId="380E642A" w14:textId="77777777" w:rsidR="00E379A6" w:rsidRDefault="000F5220">
            <w:pPr>
              <w:pStyle w:val="TableText"/>
            </w:pPr>
            <w:r>
              <w:t>Other Inpatient Healthcare Setting (e.g., Acute Care Hospital, LTAC, Rehabilitation, etc.)</w:t>
            </w:r>
          </w:p>
        </w:tc>
      </w:tr>
    </w:tbl>
    <w:p w14:paraId="08F6B67F" w14:textId="77777777" w:rsidR="00E379A6" w:rsidRDefault="00E379A6">
      <w:pPr>
        <w:pStyle w:val="BodyText"/>
      </w:pPr>
    </w:p>
    <w:p w14:paraId="7BC3E599" w14:textId="0112CB5D" w:rsidR="00E379A6" w:rsidRDefault="000F5220">
      <w:pPr>
        <w:pStyle w:val="Caption"/>
        <w:ind w:left="130" w:right="115"/>
      </w:pPr>
      <w:bookmarkStart w:id="2393" w:name="_Toc491882379"/>
      <w:r>
        <w:t xml:space="preserve">Figure </w:t>
      </w:r>
      <w:r>
        <w:fldChar w:fldCharType="begin"/>
      </w:r>
      <w:r>
        <w:instrText>SEQ Figure \* ARABIC</w:instrText>
      </w:r>
      <w:r>
        <w:fldChar w:fldCharType="separate"/>
      </w:r>
      <w:r w:rsidR="00D90831">
        <w:t>101</w:t>
      </w:r>
      <w:r>
        <w:fldChar w:fldCharType="end"/>
      </w:r>
      <w:r>
        <w:t>: Other Facility Discharge Encounter Example</w:t>
      </w:r>
      <w:bookmarkEnd w:id="2393"/>
    </w:p>
    <w:p w14:paraId="254C1904" w14:textId="77777777" w:rsidR="00E379A6" w:rsidRDefault="000F5220">
      <w:pPr>
        <w:pStyle w:val="Example"/>
        <w:ind w:left="130" w:right="115"/>
      </w:pPr>
      <w:r>
        <w:t>&lt;encounter classCode="ENC" moodCode="EVN"&gt;</w:t>
      </w:r>
    </w:p>
    <w:p w14:paraId="736880CC" w14:textId="77777777" w:rsidR="00E379A6" w:rsidRDefault="000F5220">
      <w:pPr>
        <w:pStyle w:val="Example"/>
        <w:ind w:left="130" w:right="115"/>
      </w:pPr>
      <w:r>
        <w:t xml:space="preserve">  &lt;!-- C-CDA Encounter activity templateId --&gt;</w:t>
      </w:r>
    </w:p>
    <w:p w14:paraId="0B2203DB" w14:textId="77777777" w:rsidR="00E379A6" w:rsidRDefault="000F5220">
      <w:pPr>
        <w:pStyle w:val="Example"/>
        <w:ind w:left="130" w:right="115"/>
      </w:pPr>
      <w:r>
        <w:t xml:space="preserve">  &lt;templateId root="2.16.840.1.113883.10.20.22.4.49" /&gt;</w:t>
      </w:r>
    </w:p>
    <w:p w14:paraId="32FA91D8" w14:textId="77777777" w:rsidR="00E379A6" w:rsidRDefault="000F5220">
      <w:pPr>
        <w:pStyle w:val="Example"/>
        <w:ind w:left="130" w:right="115"/>
      </w:pPr>
      <w:r>
        <w:t xml:space="preserve">  &lt;!-- Other Facility Discharge Encounter templateId --&gt;</w:t>
      </w:r>
    </w:p>
    <w:p w14:paraId="51B9E887" w14:textId="77777777" w:rsidR="00E379A6" w:rsidRDefault="000F5220">
      <w:pPr>
        <w:pStyle w:val="Example"/>
        <w:ind w:left="130" w:right="115"/>
      </w:pPr>
      <w:r>
        <w:t xml:space="preserve">  &lt;templateId root="2.16.840.1.113883.10.20.5.6.218" </w:t>
      </w:r>
    </w:p>
    <w:p w14:paraId="641A73CF" w14:textId="77777777" w:rsidR="00E379A6" w:rsidRDefault="000F5220">
      <w:pPr>
        <w:pStyle w:val="Example"/>
        <w:ind w:left="130" w:right="115"/>
      </w:pPr>
      <w:r>
        <w:t xml:space="preserve">                      extension="2014-12-01" /&gt;</w:t>
      </w:r>
    </w:p>
    <w:p w14:paraId="65D9B433" w14:textId="77777777" w:rsidR="00E379A6" w:rsidRDefault="000F5220">
      <w:pPr>
        <w:pStyle w:val="Example"/>
        <w:ind w:left="130" w:right="115"/>
      </w:pPr>
      <w:r>
        <w:t xml:space="preserve">  &lt;id nullFlavor="NA" /&gt;</w:t>
      </w:r>
    </w:p>
    <w:p w14:paraId="6BE2E6DC" w14:textId="77777777" w:rsidR="00E379A6" w:rsidRDefault="000F5220">
      <w:pPr>
        <w:pStyle w:val="Example"/>
        <w:ind w:left="130" w:right="115"/>
      </w:pPr>
      <w:r>
        <w:t xml:space="preserve">  &lt;code code="IMP" </w:t>
      </w:r>
    </w:p>
    <w:p w14:paraId="7ABF7A0F" w14:textId="77777777" w:rsidR="00E379A6" w:rsidRDefault="000F5220">
      <w:pPr>
        <w:pStyle w:val="Example"/>
        <w:ind w:left="130" w:right="115"/>
      </w:pPr>
      <w:r>
        <w:t xml:space="preserve">    displayName="inpatient encounter" </w:t>
      </w:r>
    </w:p>
    <w:p w14:paraId="1EBA8045" w14:textId="77777777" w:rsidR="00E379A6" w:rsidRDefault="000F5220">
      <w:pPr>
        <w:pStyle w:val="Example"/>
        <w:ind w:left="130" w:right="115"/>
      </w:pPr>
      <w:r>
        <w:t xml:space="preserve">    codeSystem="2.16.840.1.113883.5.4"</w:t>
      </w:r>
    </w:p>
    <w:p w14:paraId="73D7A36A" w14:textId="77777777" w:rsidR="00E379A6" w:rsidRDefault="000F5220">
      <w:pPr>
        <w:pStyle w:val="Example"/>
        <w:ind w:left="130" w:right="115"/>
      </w:pPr>
      <w:r>
        <w:t xml:space="preserve">    codeSystemName="ActCode" /&gt;</w:t>
      </w:r>
    </w:p>
    <w:p w14:paraId="32A51D3C" w14:textId="77777777" w:rsidR="00E379A6" w:rsidRDefault="000F5220">
      <w:pPr>
        <w:pStyle w:val="Example"/>
        <w:ind w:left="130" w:right="115"/>
      </w:pPr>
      <w:r>
        <w:t xml:space="preserve">  &lt;effectiveTime nullFlavor="NA" /&gt;</w:t>
      </w:r>
    </w:p>
    <w:p w14:paraId="035F46DD" w14:textId="77777777" w:rsidR="00E379A6" w:rsidRDefault="000F5220">
      <w:pPr>
        <w:pStyle w:val="Example"/>
        <w:ind w:left="130" w:right="115"/>
      </w:pPr>
      <w:r>
        <w:t xml:space="preserve">  &lt;participant typeCode="LOC"&gt;</w:t>
      </w:r>
    </w:p>
    <w:p w14:paraId="792E4B5F" w14:textId="77777777" w:rsidR="00E379A6" w:rsidRDefault="000F5220">
      <w:pPr>
        <w:pStyle w:val="Example"/>
        <w:ind w:left="130" w:right="115"/>
      </w:pPr>
      <w:r>
        <w:t xml:space="preserve">    &lt;participantRole classCode="SDLOC"&gt;</w:t>
      </w:r>
    </w:p>
    <w:p w14:paraId="000E7978" w14:textId="77777777" w:rsidR="00E379A6" w:rsidRDefault="000F5220">
      <w:pPr>
        <w:pStyle w:val="Example"/>
        <w:ind w:left="130" w:right="115"/>
      </w:pPr>
      <w:r>
        <w:t xml:space="preserve">      &lt;code code="3005-6" </w:t>
      </w:r>
    </w:p>
    <w:p w14:paraId="4656B11B" w14:textId="77777777" w:rsidR="00E379A6" w:rsidRDefault="000F5220">
      <w:pPr>
        <w:pStyle w:val="Example"/>
        <w:ind w:left="130" w:right="115"/>
      </w:pPr>
      <w:r>
        <w:t xml:space="preserve">        displayName="Nursing Home/Skilled Nursing Facility"</w:t>
      </w:r>
    </w:p>
    <w:p w14:paraId="06D541B7" w14:textId="77777777" w:rsidR="00E379A6" w:rsidRDefault="000F5220">
      <w:pPr>
        <w:pStyle w:val="Example"/>
        <w:ind w:left="130" w:right="115"/>
      </w:pPr>
      <w:r>
        <w:t xml:space="preserve">        codeSystem="2.16.840.1.113883.6.277" </w:t>
      </w:r>
    </w:p>
    <w:p w14:paraId="3E46AF9F" w14:textId="77777777" w:rsidR="00E379A6" w:rsidRDefault="000F5220">
      <w:pPr>
        <w:pStyle w:val="Example"/>
        <w:ind w:left="130" w:right="115"/>
      </w:pPr>
      <w:r>
        <w:t xml:space="preserve">        codeSystemName="cdcNHSN" /&gt;</w:t>
      </w:r>
    </w:p>
    <w:p w14:paraId="38CC2BB2" w14:textId="77777777" w:rsidR="00E379A6" w:rsidRDefault="000F5220">
      <w:pPr>
        <w:pStyle w:val="Example"/>
        <w:ind w:left="130" w:right="115"/>
      </w:pPr>
      <w:r>
        <w:t xml:space="preserve">    &lt;/participantRole&gt;</w:t>
      </w:r>
    </w:p>
    <w:p w14:paraId="0BB529B4" w14:textId="77777777" w:rsidR="00E379A6" w:rsidRDefault="000F5220">
      <w:pPr>
        <w:pStyle w:val="Example"/>
        <w:ind w:left="130" w:right="115"/>
      </w:pPr>
      <w:r>
        <w:t xml:space="preserve">  &lt;/participant&gt;</w:t>
      </w:r>
    </w:p>
    <w:p w14:paraId="400D904B" w14:textId="77777777" w:rsidR="00E379A6" w:rsidRDefault="000F5220">
      <w:pPr>
        <w:pStyle w:val="Example"/>
        <w:ind w:left="130" w:right="115"/>
      </w:pPr>
      <w:r>
        <w:t>&lt;/encounter&gt;</w:t>
      </w:r>
    </w:p>
    <w:p w14:paraId="63656609" w14:textId="77777777" w:rsidR="00E379A6" w:rsidRDefault="00E379A6">
      <w:pPr>
        <w:pStyle w:val="BodyText"/>
      </w:pPr>
    </w:p>
    <w:p w14:paraId="44084A7A" w14:textId="77777777" w:rsidR="00E379A6" w:rsidRDefault="000F5220">
      <w:pPr>
        <w:pStyle w:val="Heading2nospace"/>
      </w:pPr>
      <w:bookmarkStart w:id="2394" w:name="_Toc491882200"/>
      <w:r>
        <w:t>P</w:t>
      </w:r>
      <w:bookmarkStart w:id="2395" w:name="E_Pathogen_Identified_Observation"/>
      <w:bookmarkEnd w:id="2395"/>
      <w:r>
        <w:t>athogen Identified Observation</w:t>
      </w:r>
      <w:bookmarkEnd w:id="2394"/>
    </w:p>
    <w:p w14:paraId="0D1DF0AE" w14:textId="77777777" w:rsidR="00E379A6" w:rsidRDefault="000F5220">
      <w:pPr>
        <w:pStyle w:val="BracketData"/>
      </w:pPr>
      <w:r>
        <w:t>[observation: identifier urn:oid:2.16.840.1.113883.10.20.5.6.145 (closed)]</w:t>
      </w:r>
    </w:p>
    <w:p w14:paraId="50A70C31" w14:textId="77777777" w:rsidR="00E379A6" w:rsidRDefault="000F5220">
      <w:pPr>
        <w:pStyle w:val="BracketData"/>
      </w:pPr>
      <w:r>
        <w:t>Published as part of NHSN Healthcare Associated Infection (HAI) Reports Release 1 - US Realm</w:t>
      </w:r>
    </w:p>
    <w:p w14:paraId="338B8A7E" w14:textId="5404347C" w:rsidR="00E379A6" w:rsidRDefault="000F5220">
      <w:pPr>
        <w:pStyle w:val="Caption"/>
      </w:pPr>
      <w:bookmarkStart w:id="2396" w:name="_Toc491882702"/>
      <w:r>
        <w:t xml:space="preserve">Table </w:t>
      </w:r>
      <w:r>
        <w:fldChar w:fldCharType="begin"/>
      </w:r>
      <w:r>
        <w:instrText>SEQ Table \* ARABIC</w:instrText>
      </w:r>
      <w:r>
        <w:fldChar w:fldCharType="separate"/>
      </w:r>
      <w:r w:rsidR="00D90831">
        <w:t>256</w:t>
      </w:r>
      <w:r>
        <w:fldChar w:fldCharType="end"/>
      </w:r>
      <w:r>
        <w:t>: Pathogen Identified Observation Contexts</w:t>
      </w:r>
      <w:bookmarkEnd w:id="23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6: Pathogen Identified Observation Contexts"/>
        <w:tblDescription w:val="Table 256: Pathogen Identified Observation Contexts"/>
      </w:tblPr>
      <w:tblGrid>
        <w:gridCol w:w="5040"/>
        <w:gridCol w:w="5040"/>
      </w:tblGrid>
      <w:tr w:rsidR="00E379A6" w14:paraId="4235F74A" w14:textId="77777777" w:rsidTr="005201CE">
        <w:trPr>
          <w:cantSplit/>
          <w:tblHeader/>
          <w:jc w:val="center"/>
        </w:trPr>
        <w:tc>
          <w:tcPr>
            <w:tcW w:w="360" w:type="dxa"/>
            <w:shd w:val="clear" w:color="auto" w:fill="E6E6E6"/>
          </w:tcPr>
          <w:p w14:paraId="0B4CE3AF" w14:textId="77777777" w:rsidR="00E379A6" w:rsidRDefault="000F5220">
            <w:pPr>
              <w:pStyle w:val="TableHead"/>
            </w:pPr>
            <w:r>
              <w:t>Contained By:</w:t>
            </w:r>
          </w:p>
        </w:tc>
        <w:tc>
          <w:tcPr>
            <w:tcW w:w="360" w:type="dxa"/>
            <w:shd w:val="clear" w:color="auto" w:fill="E6E6E6"/>
          </w:tcPr>
          <w:p w14:paraId="1FC7773C" w14:textId="77777777" w:rsidR="00E379A6" w:rsidRDefault="000F5220">
            <w:pPr>
              <w:pStyle w:val="TableHead"/>
            </w:pPr>
            <w:r>
              <w:t>Contains:</w:t>
            </w:r>
          </w:p>
        </w:tc>
      </w:tr>
      <w:tr w:rsidR="00E379A6" w14:paraId="3317850F" w14:textId="77777777" w:rsidTr="005201CE">
        <w:trPr>
          <w:cantSplit/>
          <w:jc w:val="center"/>
        </w:trPr>
        <w:tc>
          <w:tcPr>
            <w:tcW w:w="360" w:type="dxa"/>
          </w:tcPr>
          <w:p w14:paraId="2B5C9818" w14:textId="1D429BE3" w:rsidR="00E379A6" w:rsidRDefault="0051287C">
            <w:pPr>
              <w:pStyle w:val="TableText"/>
            </w:pPr>
            <w:hyperlink w:anchor="E_Findings_Organizer">
              <w:r w:rsidR="000F5220">
                <w:rPr>
                  <w:rStyle w:val="HyperlinkText9pt"/>
                </w:rPr>
                <w:t>Findings Organizer</w:t>
              </w:r>
            </w:hyperlink>
            <w:r w:rsidR="000F5220">
              <w:t xml:space="preserve"> (required)</w:t>
            </w:r>
          </w:p>
          <w:p w14:paraId="1A438BC4" w14:textId="1F630AEA" w:rsidR="00E379A6" w:rsidRDefault="0051287C">
            <w:pPr>
              <w:pStyle w:val="TableText"/>
            </w:pPr>
            <w:hyperlink w:anchor="S_Findings_Section_in_an_InfectionType_">
              <w:r w:rsidR="000F5220">
                <w:rPr>
                  <w:rStyle w:val="HyperlinkText9pt"/>
                </w:rPr>
                <w:t>Findings Section in an Infection-Type Report</w:t>
              </w:r>
            </w:hyperlink>
            <w:r w:rsidR="000F5220">
              <w:t xml:space="preserve"> (optional)</w:t>
            </w:r>
          </w:p>
          <w:p w14:paraId="2C5596C7" w14:textId="35A6765F" w:rsidR="00E379A6" w:rsidRDefault="0051287C">
            <w:pPr>
              <w:pStyle w:val="TableText"/>
            </w:pPr>
            <w:hyperlink w:anchor="S_Findings_Section_in_an_OPC_Report">
              <w:r w:rsidR="000F5220">
                <w:rPr>
                  <w:rStyle w:val="HyperlinkText9pt"/>
                </w:rPr>
                <w:t>Findings Section in an OPC Report</w:t>
              </w:r>
            </w:hyperlink>
            <w:r w:rsidR="000F5220">
              <w:t xml:space="preserve"> (optional)</w:t>
            </w:r>
          </w:p>
        </w:tc>
        <w:tc>
          <w:tcPr>
            <w:tcW w:w="360" w:type="dxa"/>
          </w:tcPr>
          <w:p w14:paraId="6A860916" w14:textId="77777777" w:rsidR="00E379A6" w:rsidRDefault="00E379A6"/>
        </w:tc>
      </w:tr>
    </w:tbl>
    <w:p w14:paraId="285851CA" w14:textId="77777777" w:rsidR="00E379A6" w:rsidRDefault="00E379A6">
      <w:pPr>
        <w:pStyle w:val="BodyText"/>
      </w:pPr>
    </w:p>
    <w:p w14:paraId="5F4674D8" w14:textId="77777777" w:rsidR="00E379A6" w:rsidRDefault="000F5220">
      <w:pPr>
        <w:pStyle w:val="BodyText"/>
      </w:pPr>
      <w:r>
        <w:lastRenderedPageBreak/>
        <w:t>This template either represents a pathogen identified or, using a code from the NHSN Pathogens Code value set, records that no pathogens were identified.</w:t>
      </w:r>
    </w:p>
    <w:p w14:paraId="2CFD60BB" w14:textId="77777777" w:rsidR="00E379A6" w:rsidRDefault="000F5220">
      <w:pPr>
        <w:pStyle w:val="BodyText"/>
      </w:pPr>
      <w:r>
        <w:t>The value set table provides codes for several unspecified species—for example "Acidaminococcus species" (SNOMED CT 131202007, NHSN ACISP)—for use when a more precise code is not available. The code for an unspecified species is preferred to a genus-level code.</w:t>
      </w:r>
    </w:p>
    <w:p w14:paraId="0F74ACBE" w14:textId="58B6B2E7" w:rsidR="00E379A6" w:rsidRDefault="000F5220">
      <w:pPr>
        <w:pStyle w:val="Caption"/>
      </w:pPr>
      <w:bookmarkStart w:id="2397" w:name="_Toc491882703"/>
      <w:r>
        <w:t xml:space="preserve">Table </w:t>
      </w:r>
      <w:r>
        <w:fldChar w:fldCharType="begin"/>
      </w:r>
      <w:r>
        <w:instrText>SEQ Table \* ARABIC</w:instrText>
      </w:r>
      <w:r>
        <w:fldChar w:fldCharType="separate"/>
      </w:r>
      <w:r w:rsidR="00D90831">
        <w:t>257</w:t>
      </w:r>
      <w:r>
        <w:fldChar w:fldCharType="end"/>
      </w:r>
      <w:r>
        <w:t>: Pathogen Identified Observation Constraints Overview</w:t>
      </w:r>
      <w:bookmarkEnd w:id="2397"/>
    </w:p>
    <w:tbl>
      <w:tblPr>
        <w:tblStyle w:val="TableGrid"/>
        <w:tblW w:w="10080" w:type="dxa"/>
        <w:jc w:val="center"/>
        <w:tblLayout w:type="fixed"/>
        <w:tblLook w:val="02A0" w:firstRow="1" w:lastRow="0" w:firstColumn="1" w:lastColumn="0" w:noHBand="1" w:noVBand="0"/>
        <w:tblCaption w:val="Table 257: Pathogen Identified Observation Constraints Overview"/>
        <w:tblDescription w:val="Table 257: Pathogen Identified Observation Constraints Overview"/>
      </w:tblPr>
      <w:tblGrid>
        <w:gridCol w:w="3498"/>
        <w:gridCol w:w="731"/>
        <w:gridCol w:w="877"/>
        <w:gridCol w:w="877"/>
        <w:gridCol w:w="877"/>
        <w:gridCol w:w="3220"/>
      </w:tblGrid>
      <w:tr w:rsidR="00E379A6" w14:paraId="336ADA12" w14:textId="77777777" w:rsidTr="005201CE">
        <w:trPr>
          <w:cantSplit/>
          <w:tblHeader/>
          <w:jc w:val="center"/>
        </w:trPr>
        <w:tc>
          <w:tcPr>
            <w:tcW w:w="0" w:type="dxa"/>
            <w:shd w:val="clear" w:color="auto" w:fill="E6E6E6"/>
            <w:noWrap/>
          </w:tcPr>
          <w:p w14:paraId="0A13C174" w14:textId="77777777" w:rsidR="00E379A6" w:rsidRDefault="000F5220">
            <w:pPr>
              <w:pStyle w:val="TableHead"/>
            </w:pPr>
            <w:r>
              <w:t>XPath</w:t>
            </w:r>
          </w:p>
        </w:tc>
        <w:tc>
          <w:tcPr>
            <w:tcW w:w="720" w:type="dxa"/>
            <w:shd w:val="clear" w:color="auto" w:fill="E6E6E6"/>
            <w:noWrap/>
          </w:tcPr>
          <w:p w14:paraId="32F13D1C" w14:textId="77777777" w:rsidR="00E379A6" w:rsidRDefault="000F5220">
            <w:pPr>
              <w:pStyle w:val="TableHead"/>
            </w:pPr>
            <w:r>
              <w:t>Card.</w:t>
            </w:r>
          </w:p>
        </w:tc>
        <w:tc>
          <w:tcPr>
            <w:tcW w:w="864" w:type="dxa"/>
            <w:shd w:val="clear" w:color="auto" w:fill="E6E6E6"/>
            <w:noWrap/>
          </w:tcPr>
          <w:p w14:paraId="6BC216F6" w14:textId="77777777" w:rsidR="00E379A6" w:rsidRDefault="000F5220">
            <w:pPr>
              <w:pStyle w:val="TableHead"/>
            </w:pPr>
            <w:r>
              <w:t>Verb</w:t>
            </w:r>
          </w:p>
        </w:tc>
        <w:tc>
          <w:tcPr>
            <w:tcW w:w="864" w:type="dxa"/>
            <w:shd w:val="clear" w:color="auto" w:fill="E6E6E6"/>
            <w:noWrap/>
          </w:tcPr>
          <w:p w14:paraId="0FF7D9A0" w14:textId="77777777" w:rsidR="00E379A6" w:rsidRDefault="000F5220">
            <w:pPr>
              <w:pStyle w:val="TableHead"/>
            </w:pPr>
            <w:r>
              <w:t>Data Type</w:t>
            </w:r>
          </w:p>
        </w:tc>
        <w:tc>
          <w:tcPr>
            <w:tcW w:w="864" w:type="dxa"/>
            <w:shd w:val="clear" w:color="auto" w:fill="E6E6E6"/>
            <w:noWrap/>
          </w:tcPr>
          <w:p w14:paraId="32648526" w14:textId="77777777" w:rsidR="00E379A6" w:rsidRDefault="000F5220">
            <w:pPr>
              <w:pStyle w:val="TableHead"/>
            </w:pPr>
            <w:r>
              <w:t>CONF#</w:t>
            </w:r>
          </w:p>
        </w:tc>
        <w:tc>
          <w:tcPr>
            <w:tcW w:w="864" w:type="dxa"/>
            <w:shd w:val="clear" w:color="auto" w:fill="E6E6E6"/>
            <w:noWrap/>
          </w:tcPr>
          <w:p w14:paraId="5554DB38" w14:textId="77777777" w:rsidR="00E379A6" w:rsidRDefault="000F5220">
            <w:pPr>
              <w:pStyle w:val="TableHead"/>
            </w:pPr>
            <w:r>
              <w:t>Value</w:t>
            </w:r>
          </w:p>
        </w:tc>
      </w:tr>
      <w:tr w:rsidR="00E379A6" w14:paraId="268B7EF9" w14:textId="77777777" w:rsidTr="005201CE">
        <w:trPr>
          <w:cantSplit/>
          <w:jc w:val="center"/>
        </w:trPr>
        <w:tc>
          <w:tcPr>
            <w:tcW w:w="9928" w:type="dxa"/>
            <w:gridSpan w:val="6"/>
          </w:tcPr>
          <w:p w14:paraId="253CBF81" w14:textId="77777777" w:rsidR="00E379A6" w:rsidRDefault="000F5220">
            <w:pPr>
              <w:pStyle w:val="TableText"/>
            </w:pPr>
            <w:r>
              <w:t>observation (identifier: urn:oid:2.16.840.1.113883.10.20.5.6.145)</w:t>
            </w:r>
          </w:p>
        </w:tc>
      </w:tr>
      <w:tr w:rsidR="00E379A6" w14:paraId="64513849" w14:textId="77777777" w:rsidTr="005201CE">
        <w:trPr>
          <w:cantSplit/>
          <w:jc w:val="center"/>
        </w:trPr>
        <w:tc>
          <w:tcPr>
            <w:tcW w:w="3445" w:type="dxa"/>
          </w:tcPr>
          <w:p w14:paraId="5092D865" w14:textId="77777777" w:rsidR="00E379A6" w:rsidRDefault="000F5220">
            <w:pPr>
              <w:pStyle w:val="TableText"/>
            </w:pPr>
            <w:r>
              <w:tab/>
              <w:t>@classCode</w:t>
            </w:r>
          </w:p>
        </w:tc>
        <w:tc>
          <w:tcPr>
            <w:tcW w:w="720" w:type="dxa"/>
          </w:tcPr>
          <w:p w14:paraId="2C846E8A" w14:textId="77777777" w:rsidR="00E379A6" w:rsidRDefault="000F5220">
            <w:pPr>
              <w:pStyle w:val="TableText"/>
            </w:pPr>
            <w:r>
              <w:t>1..1</w:t>
            </w:r>
          </w:p>
        </w:tc>
        <w:tc>
          <w:tcPr>
            <w:tcW w:w="864" w:type="dxa"/>
          </w:tcPr>
          <w:p w14:paraId="6F91616C" w14:textId="77777777" w:rsidR="00E379A6" w:rsidRDefault="000F5220">
            <w:pPr>
              <w:pStyle w:val="TableText"/>
            </w:pPr>
            <w:r>
              <w:t>SHALL</w:t>
            </w:r>
          </w:p>
        </w:tc>
        <w:tc>
          <w:tcPr>
            <w:tcW w:w="864" w:type="dxa"/>
          </w:tcPr>
          <w:p w14:paraId="37535C67" w14:textId="77777777" w:rsidR="00E379A6" w:rsidRDefault="00E379A6">
            <w:pPr>
              <w:pStyle w:val="TableText"/>
            </w:pPr>
          </w:p>
        </w:tc>
        <w:tc>
          <w:tcPr>
            <w:tcW w:w="864" w:type="dxa"/>
          </w:tcPr>
          <w:p w14:paraId="140CB21D" w14:textId="54A34DF7" w:rsidR="00E379A6" w:rsidRDefault="0051287C">
            <w:pPr>
              <w:pStyle w:val="TableText"/>
            </w:pPr>
            <w:hyperlink w:anchor="C_86-20909">
              <w:r w:rsidR="000F5220">
                <w:rPr>
                  <w:rStyle w:val="HyperlinkText9pt"/>
                </w:rPr>
                <w:t>86-20909</w:t>
              </w:r>
            </w:hyperlink>
          </w:p>
        </w:tc>
        <w:tc>
          <w:tcPr>
            <w:tcW w:w="3171" w:type="dxa"/>
          </w:tcPr>
          <w:p w14:paraId="4619BC14" w14:textId="77777777" w:rsidR="00E379A6" w:rsidRDefault="000F5220">
            <w:pPr>
              <w:pStyle w:val="TableText"/>
            </w:pPr>
            <w:r>
              <w:t>urn:oid:2.16.840.1.113883.5.6 (HL7ActClass) = OBS</w:t>
            </w:r>
          </w:p>
        </w:tc>
      </w:tr>
      <w:tr w:rsidR="00E379A6" w14:paraId="0F3879F0" w14:textId="77777777" w:rsidTr="005201CE">
        <w:trPr>
          <w:cantSplit/>
          <w:jc w:val="center"/>
        </w:trPr>
        <w:tc>
          <w:tcPr>
            <w:tcW w:w="3445" w:type="dxa"/>
          </w:tcPr>
          <w:p w14:paraId="1AE92D60" w14:textId="77777777" w:rsidR="00E379A6" w:rsidRDefault="000F5220">
            <w:pPr>
              <w:pStyle w:val="TableText"/>
            </w:pPr>
            <w:r>
              <w:tab/>
              <w:t>@moodCode</w:t>
            </w:r>
          </w:p>
        </w:tc>
        <w:tc>
          <w:tcPr>
            <w:tcW w:w="720" w:type="dxa"/>
          </w:tcPr>
          <w:p w14:paraId="7E7E8214" w14:textId="77777777" w:rsidR="00E379A6" w:rsidRDefault="000F5220">
            <w:pPr>
              <w:pStyle w:val="TableText"/>
            </w:pPr>
            <w:r>
              <w:t>1..1</w:t>
            </w:r>
          </w:p>
        </w:tc>
        <w:tc>
          <w:tcPr>
            <w:tcW w:w="864" w:type="dxa"/>
          </w:tcPr>
          <w:p w14:paraId="56514109" w14:textId="77777777" w:rsidR="00E379A6" w:rsidRDefault="000F5220">
            <w:pPr>
              <w:pStyle w:val="TableText"/>
            </w:pPr>
            <w:r>
              <w:t>SHALL</w:t>
            </w:r>
          </w:p>
        </w:tc>
        <w:tc>
          <w:tcPr>
            <w:tcW w:w="864" w:type="dxa"/>
          </w:tcPr>
          <w:p w14:paraId="0638D535" w14:textId="77777777" w:rsidR="00E379A6" w:rsidRDefault="00E379A6">
            <w:pPr>
              <w:pStyle w:val="TableText"/>
            </w:pPr>
          </w:p>
        </w:tc>
        <w:tc>
          <w:tcPr>
            <w:tcW w:w="864" w:type="dxa"/>
          </w:tcPr>
          <w:p w14:paraId="4D580B0D" w14:textId="17F2EB1A" w:rsidR="00E379A6" w:rsidRDefault="0051287C">
            <w:pPr>
              <w:pStyle w:val="TableText"/>
            </w:pPr>
            <w:hyperlink w:anchor="C_86-20910">
              <w:r w:rsidR="000F5220">
                <w:rPr>
                  <w:rStyle w:val="HyperlinkText9pt"/>
                </w:rPr>
                <w:t>86-20910</w:t>
              </w:r>
            </w:hyperlink>
          </w:p>
        </w:tc>
        <w:tc>
          <w:tcPr>
            <w:tcW w:w="3171" w:type="dxa"/>
          </w:tcPr>
          <w:p w14:paraId="45ACBF6C" w14:textId="77777777" w:rsidR="00E379A6" w:rsidRDefault="000F5220">
            <w:pPr>
              <w:pStyle w:val="TableText"/>
            </w:pPr>
            <w:r>
              <w:t>urn:oid:2.16.840.1.113883.5.1001 (ActMood) = EVN</w:t>
            </w:r>
          </w:p>
        </w:tc>
      </w:tr>
      <w:tr w:rsidR="00E379A6" w14:paraId="55BEDEE3" w14:textId="77777777" w:rsidTr="005201CE">
        <w:trPr>
          <w:cantSplit/>
          <w:jc w:val="center"/>
        </w:trPr>
        <w:tc>
          <w:tcPr>
            <w:tcW w:w="3445" w:type="dxa"/>
          </w:tcPr>
          <w:p w14:paraId="04AAAEA7" w14:textId="77777777" w:rsidR="00E379A6" w:rsidRDefault="000F5220">
            <w:pPr>
              <w:pStyle w:val="TableText"/>
            </w:pPr>
            <w:r>
              <w:tab/>
              <w:t>templateId</w:t>
            </w:r>
          </w:p>
        </w:tc>
        <w:tc>
          <w:tcPr>
            <w:tcW w:w="720" w:type="dxa"/>
          </w:tcPr>
          <w:p w14:paraId="22FAF491" w14:textId="77777777" w:rsidR="00E379A6" w:rsidRDefault="000F5220">
            <w:pPr>
              <w:pStyle w:val="TableText"/>
            </w:pPr>
            <w:r>
              <w:t>1..1</w:t>
            </w:r>
          </w:p>
        </w:tc>
        <w:tc>
          <w:tcPr>
            <w:tcW w:w="864" w:type="dxa"/>
          </w:tcPr>
          <w:p w14:paraId="1085257C" w14:textId="77777777" w:rsidR="00E379A6" w:rsidRDefault="000F5220">
            <w:pPr>
              <w:pStyle w:val="TableText"/>
            </w:pPr>
            <w:r>
              <w:t>SHALL</w:t>
            </w:r>
          </w:p>
        </w:tc>
        <w:tc>
          <w:tcPr>
            <w:tcW w:w="864" w:type="dxa"/>
          </w:tcPr>
          <w:p w14:paraId="5EFBD279" w14:textId="77777777" w:rsidR="00E379A6" w:rsidRDefault="00E379A6">
            <w:pPr>
              <w:pStyle w:val="TableText"/>
            </w:pPr>
          </w:p>
        </w:tc>
        <w:tc>
          <w:tcPr>
            <w:tcW w:w="864" w:type="dxa"/>
          </w:tcPr>
          <w:p w14:paraId="7DC65048" w14:textId="5D320D46" w:rsidR="00E379A6" w:rsidRDefault="0051287C">
            <w:pPr>
              <w:pStyle w:val="TableText"/>
            </w:pPr>
            <w:hyperlink w:anchor="C_86-28261">
              <w:r w:rsidR="000F5220">
                <w:rPr>
                  <w:rStyle w:val="HyperlinkText9pt"/>
                </w:rPr>
                <w:t>86-28261</w:t>
              </w:r>
            </w:hyperlink>
          </w:p>
        </w:tc>
        <w:tc>
          <w:tcPr>
            <w:tcW w:w="3171" w:type="dxa"/>
          </w:tcPr>
          <w:p w14:paraId="3C02E2AD" w14:textId="77777777" w:rsidR="00E379A6" w:rsidRDefault="00E379A6">
            <w:pPr>
              <w:pStyle w:val="TableText"/>
            </w:pPr>
          </w:p>
        </w:tc>
      </w:tr>
      <w:tr w:rsidR="00E379A6" w14:paraId="4876B5B0" w14:textId="77777777" w:rsidTr="005201CE">
        <w:trPr>
          <w:cantSplit/>
          <w:jc w:val="center"/>
        </w:trPr>
        <w:tc>
          <w:tcPr>
            <w:tcW w:w="3445" w:type="dxa"/>
          </w:tcPr>
          <w:p w14:paraId="167994B7" w14:textId="77777777" w:rsidR="00E379A6" w:rsidRDefault="000F5220">
            <w:pPr>
              <w:pStyle w:val="TableText"/>
            </w:pPr>
            <w:r>
              <w:tab/>
            </w:r>
            <w:r>
              <w:tab/>
              <w:t>@root</w:t>
            </w:r>
          </w:p>
        </w:tc>
        <w:tc>
          <w:tcPr>
            <w:tcW w:w="720" w:type="dxa"/>
          </w:tcPr>
          <w:p w14:paraId="514AF9AF" w14:textId="77777777" w:rsidR="00E379A6" w:rsidRDefault="000F5220">
            <w:pPr>
              <w:pStyle w:val="TableText"/>
            </w:pPr>
            <w:r>
              <w:t>1..1</w:t>
            </w:r>
          </w:p>
        </w:tc>
        <w:tc>
          <w:tcPr>
            <w:tcW w:w="864" w:type="dxa"/>
          </w:tcPr>
          <w:p w14:paraId="44599A2C" w14:textId="77777777" w:rsidR="00E379A6" w:rsidRDefault="000F5220">
            <w:pPr>
              <w:pStyle w:val="TableText"/>
            </w:pPr>
            <w:r>
              <w:t>SHALL</w:t>
            </w:r>
          </w:p>
        </w:tc>
        <w:tc>
          <w:tcPr>
            <w:tcW w:w="864" w:type="dxa"/>
          </w:tcPr>
          <w:p w14:paraId="3C7C5D88" w14:textId="77777777" w:rsidR="00E379A6" w:rsidRDefault="00E379A6">
            <w:pPr>
              <w:pStyle w:val="TableText"/>
            </w:pPr>
          </w:p>
        </w:tc>
        <w:tc>
          <w:tcPr>
            <w:tcW w:w="864" w:type="dxa"/>
          </w:tcPr>
          <w:p w14:paraId="0A1CF231" w14:textId="6434258C" w:rsidR="00E379A6" w:rsidRDefault="0051287C">
            <w:pPr>
              <w:pStyle w:val="TableText"/>
            </w:pPr>
            <w:hyperlink w:anchor="C_86-28262">
              <w:r w:rsidR="000F5220">
                <w:rPr>
                  <w:rStyle w:val="HyperlinkText9pt"/>
                </w:rPr>
                <w:t>86-28262</w:t>
              </w:r>
            </w:hyperlink>
          </w:p>
        </w:tc>
        <w:tc>
          <w:tcPr>
            <w:tcW w:w="3171" w:type="dxa"/>
          </w:tcPr>
          <w:p w14:paraId="1383F5BB" w14:textId="77777777" w:rsidR="00E379A6" w:rsidRDefault="000F5220">
            <w:pPr>
              <w:pStyle w:val="TableText"/>
            </w:pPr>
            <w:r>
              <w:t>2.16.840.1.113883.10.20.22.4.2</w:t>
            </w:r>
          </w:p>
        </w:tc>
      </w:tr>
      <w:tr w:rsidR="00E379A6" w14:paraId="7BD850DC" w14:textId="77777777" w:rsidTr="005201CE">
        <w:trPr>
          <w:cantSplit/>
          <w:jc w:val="center"/>
        </w:trPr>
        <w:tc>
          <w:tcPr>
            <w:tcW w:w="3445" w:type="dxa"/>
          </w:tcPr>
          <w:p w14:paraId="0D2507F8" w14:textId="77777777" w:rsidR="00E379A6" w:rsidRDefault="000F5220">
            <w:pPr>
              <w:pStyle w:val="TableText"/>
            </w:pPr>
            <w:r>
              <w:tab/>
              <w:t>templateId</w:t>
            </w:r>
          </w:p>
        </w:tc>
        <w:tc>
          <w:tcPr>
            <w:tcW w:w="720" w:type="dxa"/>
          </w:tcPr>
          <w:p w14:paraId="60AF5F34" w14:textId="77777777" w:rsidR="00E379A6" w:rsidRDefault="000F5220">
            <w:pPr>
              <w:pStyle w:val="TableText"/>
            </w:pPr>
            <w:r>
              <w:t>1..1</w:t>
            </w:r>
          </w:p>
        </w:tc>
        <w:tc>
          <w:tcPr>
            <w:tcW w:w="864" w:type="dxa"/>
          </w:tcPr>
          <w:p w14:paraId="42E42AE0" w14:textId="77777777" w:rsidR="00E379A6" w:rsidRDefault="000F5220">
            <w:pPr>
              <w:pStyle w:val="TableText"/>
            </w:pPr>
            <w:r>
              <w:t>SHALL</w:t>
            </w:r>
          </w:p>
        </w:tc>
        <w:tc>
          <w:tcPr>
            <w:tcW w:w="864" w:type="dxa"/>
          </w:tcPr>
          <w:p w14:paraId="464DBD2C" w14:textId="77777777" w:rsidR="00E379A6" w:rsidRDefault="00E379A6">
            <w:pPr>
              <w:pStyle w:val="TableText"/>
            </w:pPr>
          </w:p>
        </w:tc>
        <w:tc>
          <w:tcPr>
            <w:tcW w:w="864" w:type="dxa"/>
          </w:tcPr>
          <w:p w14:paraId="2F5F2D1B" w14:textId="3F915403" w:rsidR="00E379A6" w:rsidRDefault="0051287C">
            <w:pPr>
              <w:pStyle w:val="TableText"/>
            </w:pPr>
            <w:hyperlink w:anchor="C_86-20913">
              <w:r w:rsidR="000F5220">
                <w:rPr>
                  <w:rStyle w:val="HyperlinkText9pt"/>
                </w:rPr>
                <w:t>86-20913</w:t>
              </w:r>
            </w:hyperlink>
          </w:p>
        </w:tc>
        <w:tc>
          <w:tcPr>
            <w:tcW w:w="3171" w:type="dxa"/>
          </w:tcPr>
          <w:p w14:paraId="715242C4" w14:textId="77777777" w:rsidR="00E379A6" w:rsidRDefault="00E379A6">
            <w:pPr>
              <w:pStyle w:val="TableText"/>
            </w:pPr>
          </w:p>
        </w:tc>
      </w:tr>
      <w:tr w:rsidR="00E379A6" w14:paraId="78C69CC3" w14:textId="77777777" w:rsidTr="005201CE">
        <w:trPr>
          <w:cantSplit/>
          <w:jc w:val="center"/>
        </w:trPr>
        <w:tc>
          <w:tcPr>
            <w:tcW w:w="3445" w:type="dxa"/>
          </w:tcPr>
          <w:p w14:paraId="34A30B46" w14:textId="77777777" w:rsidR="00E379A6" w:rsidRDefault="000F5220">
            <w:pPr>
              <w:pStyle w:val="TableText"/>
            </w:pPr>
            <w:r>
              <w:tab/>
            </w:r>
            <w:r>
              <w:tab/>
              <w:t>@root</w:t>
            </w:r>
          </w:p>
        </w:tc>
        <w:tc>
          <w:tcPr>
            <w:tcW w:w="720" w:type="dxa"/>
          </w:tcPr>
          <w:p w14:paraId="6DF43FF0" w14:textId="77777777" w:rsidR="00E379A6" w:rsidRDefault="000F5220">
            <w:pPr>
              <w:pStyle w:val="TableText"/>
            </w:pPr>
            <w:r>
              <w:t>1..1</w:t>
            </w:r>
          </w:p>
        </w:tc>
        <w:tc>
          <w:tcPr>
            <w:tcW w:w="864" w:type="dxa"/>
          </w:tcPr>
          <w:p w14:paraId="4E45CD47" w14:textId="77777777" w:rsidR="00E379A6" w:rsidRDefault="000F5220">
            <w:pPr>
              <w:pStyle w:val="TableText"/>
            </w:pPr>
            <w:r>
              <w:t>SHALL</w:t>
            </w:r>
          </w:p>
        </w:tc>
        <w:tc>
          <w:tcPr>
            <w:tcW w:w="864" w:type="dxa"/>
          </w:tcPr>
          <w:p w14:paraId="66E0F6A1" w14:textId="77777777" w:rsidR="00E379A6" w:rsidRDefault="00E379A6">
            <w:pPr>
              <w:pStyle w:val="TableText"/>
            </w:pPr>
          </w:p>
        </w:tc>
        <w:tc>
          <w:tcPr>
            <w:tcW w:w="864" w:type="dxa"/>
          </w:tcPr>
          <w:p w14:paraId="5F627686" w14:textId="4550BCFF" w:rsidR="00E379A6" w:rsidRDefault="0051287C">
            <w:pPr>
              <w:pStyle w:val="TableText"/>
            </w:pPr>
            <w:hyperlink w:anchor="C_86-20914">
              <w:r w:rsidR="000F5220">
                <w:rPr>
                  <w:rStyle w:val="HyperlinkText9pt"/>
                </w:rPr>
                <w:t>86-20914</w:t>
              </w:r>
            </w:hyperlink>
          </w:p>
        </w:tc>
        <w:tc>
          <w:tcPr>
            <w:tcW w:w="3171" w:type="dxa"/>
          </w:tcPr>
          <w:p w14:paraId="5F69CC11" w14:textId="77777777" w:rsidR="00E379A6" w:rsidRDefault="000F5220">
            <w:pPr>
              <w:pStyle w:val="TableText"/>
            </w:pPr>
            <w:r>
              <w:t>2.16.840.1.113883.10.20.5.6.145</w:t>
            </w:r>
          </w:p>
        </w:tc>
      </w:tr>
      <w:tr w:rsidR="00E379A6" w14:paraId="263B538F" w14:textId="77777777" w:rsidTr="005201CE">
        <w:trPr>
          <w:cantSplit/>
          <w:jc w:val="center"/>
        </w:trPr>
        <w:tc>
          <w:tcPr>
            <w:tcW w:w="3445" w:type="dxa"/>
          </w:tcPr>
          <w:p w14:paraId="7678D6F4" w14:textId="77777777" w:rsidR="00E379A6" w:rsidRDefault="000F5220">
            <w:pPr>
              <w:pStyle w:val="TableText"/>
            </w:pPr>
            <w:r>
              <w:tab/>
              <w:t>id</w:t>
            </w:r>
          </w:p>
        </w:tc>
        <w:tc>
          <w:tcPr>
            <w:tcW w:w="720" w:type="dxa"/>
          </w:tcPr>
          <w:p w14:paraId="14DB410F" w14:textId="77777777" w:rsidR="00E379A6" w:rsidRDefault="000F5220">
            <w:pPr>
              <w:pStyle w:val="TableText"/>
            </w:pPr>
            <w:r>
              <w:t>1..1</w:t>
            </w:r>
          </w:p>
        </w:tc>
        <w:tc>
          <w:tcPr>
            <w:tcW w:w="864" w:type="dxa"/>
          </w:tcPr>
          <w:p w14:paraId="3A5B9E03" w14:textId="77777777" w:rsidR="00E379A6" w:rsidRDefault="000F5220">
            <w:pPr>
              <w:pStyle w:val="TableText"/>
            </w:pPr>
            <w:r>
              <w:t>SHALL</w:t>
            </w:r>
          </w:p>
        </w:tc>
        <w:tc>
          <w:tcPr>
            <w:tcW w:w="864" w:type="dxa"/>
          </w:tcPr>
          <w:p w14:paraId="67C9B074" w14:textId="77777777" w:rsidR="00E379A6" w:rsidRDefault="00E379A6">
            <w:pPr>
              <w:pStyle w:val="TableText"/>
            </w:pPr>
          </w:p>
        </w:tc>
        <w:tc>
          <w:tcPr>
            <w:tcW w:w="864" w:type="dxa"/>
          </w:tcPr>
          <w:p w14:paraId="3F834A67" w14:textId="456F6E89" w:rsidR="00E379A6" w:rsidRDefault="0051287C">
            <w:pPr>
              <w:pStyle w:val="TableText"/>
            </w:pPr>
            <w:hyperlink w:anchor="C_86-20915">
              <w:r w:rsidR="000F5220">
                <w:rPr>
                  <w:rStyle w:val="HyperlinkText9pt"/>
                </w:rPr>
                <w:t>86-20915</w:t>
              </w:r>
            </w:hyperlink>
          </w:p>
        </w:tc>
        <w:tc>
          <w:tcPr>
            <w:tcW w:w="3171" w:type="dxa"/>
          </w:tcPr>
          <w:p w14:paraId="2ACA195A" w14:textId="77777777" w:rsidR="00E379A6" w:rsidRDefault="00E379A6">
            <w:pPr>
              <w:pStyle w:val="TableText"/>
            </w:pPr>
          </w:p>
        </w:tc>
      </w:tr>
      <w:tr w:rsidR="00E379A6" w14:paraId="232D8925" w14:textId="77777777" w:rsidTr="005201CE">
        <w:trPr>
          <w:cantSplit/>
          <w:jc w:val="center"/>
        </w:trPr>
        <w:tc>
          <w:tcPr>
            <w:tcW w:w="3445" w:type="dxa"/>
          </w:tcPr>
          <w:p w14:paraId="4D0161D3" w14:textId="77777777" w:rsidR="00E379A6" w:rsidRDefault="000F5220">
            <w:pPr>
              <w:pStyle w:val="TableText"/>
            </w:pPr>
            <w:r>
              <w:tab/>
            </w:r>
            <w:r>
              <w:tab/>
              <w:t>@nullFlavor</w:t>
            </w:r>
          </w:p>
        </w:tc>
        <w:tc>
          <w:tcPr>
            <w:tcW w:w="720" w:type="dxa"/>
          </w:tcPr>
          <w:p w14:paraId="4912C36E" w14:textId="77777777" w:rsidR="00E379A6" w:rsidRDefault="000F5220">
            <w:pPr>
              <w:pStyle w:val="TableText"/>
            </w:pPr>
            <w:r>
              <w:t>1..1</w:t>
            </w:r>
          </w:p>
        </w:tc>
        <w:tc>
          <w:tcPr>
            <w:tcW w:w="864" w:type="dxa"/>
          </w:tcPr>
          <w:p w14:paraId="6FE01C63" w14:textId="77777777" w:rsidR="00E379A6" w:rsidRDefault="000F5220">
            <w:pPr>
              <w:pStyle w:val="TableText"/>
            </w:pPr>
            <w:r>
              <w:t>SHALL</w:t>
            </w:r>
          </w:p>
        </w:tc>
        <w:tc>
          <w:tcPr>
            <w:tcW w:w="864" w:type="dxa"/>
          </w:tcPr>
          <w:p w14:paraId="03AE0279" w14:textId="77777777" w:rsidR="00E379A6" w:rsidRDefault="00E379A6">
            <w:pPr>
              <w:pStyle w:val="TableText"/>
            </w:pPr>
          </w:p>
        </w:tc>
        <w:tc>
          <w:tcPr>
            <w:tcW w:w="864" w:type="dxa"/>
          </w:tcPr>
          <w:p w14:paraId="45A17CDA" w14:textId="5EF046D3" w:rsidR="00E379A6" w:rsidRDefault="0051287C">
            <w:pPr>
              <w:pStyle w:val="TableText"/>
            </w:pPr>
            <w:hyperlink w:anchor="C_86-22777">
              <w:r w:rsidR="000F5220">
                <w:rPr>
                  <w:rStyle w:val="HyperlinkText9pt"/>
                </w:rPr>
                <w:t>86-22777</w:t>
              </w:r>
            </w:hyperlink>
          </w:p>
        </w:tc>
        <w:tc>
          <w:tcPr>
            <w:tcW w:w="3171" w:type="dxa"/>
          </w:tcPr>
          <w:p w14:paraId="5F3F8711" w14:textId="77777777" w:rsidR="00E379A6" w:rsidRDefault="000F5220">
            <w:pPr>
              <w:pStyle w:val="TableText"/>
            </w:pPr>
            <w:r>
              <w:t>NA</w:t>
            </w:r>
          </w:p>
        </w:tc>
      </w:tr>
      <w:tr w:rsidR="00E379A6" w14:paraId="55B78824" w14:textId="77777777" w:rsidTr="005201CE">
        <w:trPr>
          <w:cantSplit/>
          <w:jc w:val="center"/>
        </w:trPr>
        <w:tc>
          <w:tcPr>
            <w:tcW w:w="3445" w:type="dxa"/>
          </w:tcPr>
          <w:p w14:paraId="24F30E7C" w14:textId="77777777" w:rsidR="00E379A6" w:rsidRDefault="000F5220">
            <w:pPr>
              <w:pStyle w:val="TableText"/>
            </w:pPr>
            <w:r>
              <w:tab/>
              <w:t>code</w:t>
            </w:r>
          </w:p>
        </w:tc>
        <w:tc>
          <w:tcPr>
            <w:tcW w:w="720" w:type="dxa"/>
          </w:tcPr>
          <w:p w14:paraId="1B7F6DCF" w14:textId="77777777" w:rsidR="00E379A6" w:rsidRDefault="000F5220">
            <w:pPr>
              <w:pStyle w:val="TableText"/>
            </w:pPr>
            <w:r>
              <w:t>1..1</w:t>
            </w:r>
          </w:p>
        </w:tc>
        <w:tc>
          <w:tcPr>
            <w:tcW w:w="864" w:type="dxa"/>
          </w:tcPr>
          <w:p w14:paraId="02A471F9" w14:textId="77777777" w:rsidR="00E379A6" w:rsidRDefault="000F5220">
            <w:pPr>
              <w:pStyle w:val="TableText"/>
            </w:pPr>
            <w:r>
              <w:t>SHALL</w:t>
            </w:r>
          </w:p>
        </w:tc>
        <w:tc>
          <w:tcPr>
            <w:tcW w:w="864" w:type="dxa"/>
          </w:tcPr>
          <w:p w14:paraId="79B513C7" w14:textId="77777777" w:rsidR="00E379A6" w:rsidRDefault="00E379A6">
            <w:pPr>
              <w:pStyle w:val="TableText"/>
            </w:pPr>
          </w:p>
        </w:tc>
        <w:tc>
          <w:tcPr>
            <w:tcW w:w="864" w:type="dxa"/>
          </w:tcPr>
          <w:p w14:paraId="32C4AD96" w14:textId="42D9EA50" w:rsidR="00E379A6" w:rsidRDefault="0051287C">
            <w:pPr>
              <w:pStyle w:val="TableText"/>
            </w:pPr>
            <w:hyperlink w:anchor="C_86-20916">
              <w:r w:rsidR="000F5220">
                <w:rPr>
                  <w:rStyle w:val="HyperlinkText9pt"/>
                </w:rPr>
                <w:t>86-20916</w:t>
              </w:r>
            </w:hyperlink>
          </w:p>
        </w:tc>
        <w:tc>
          <w:tcPr>
            <w:tcW w:w="3171" w:type="dxa"/>
          </w:tcPr>
          <w:p w14:paraId="3E441A73" w14:textId="77777777" w:rsidR="00E379A6" w:rsidRDefault="00E379A6">
            <w:pPr>
              <w:pStyle w:val="TableText"/>
            </w:pPr>
          </w:p>
        </w:tc>
      </w:tr>
      <w:tr w:rsidR="00E379A6" w14:paraId="32921A08" w14:textId="77777777" w:rsidTr="005201CE">
        <w:trPr>
          <w:cantSplit/>
          <w:jc w:val="center"/>
        </w:trPr>
        <w:tc>
          <w:tcPr>
            <w:tcW w:w="3445" w:type="dxa"/>
          </w:tcPr>
          <w:p w14:paraId="7CEEA929" w14:textId="77777777" w:rsidR="00E379A6" w:rsidRDefault="000F5220">
            <w:pPr>
              <w:pStyle w:val="TableText"/>
            </w:pPr>
            <w:r>
              <w:tab/>
            </w:r>
            <w:r>
              <w:tab/>
              <w:t>@code</w:t>
            </w:r>
          </w:p>
        </w:tc>
        <w:tc>
          <w:tcPr>
            <w:tcW w:w="720" w:type="dxa"/>
          </w:tcPr>
          <w:p w14:paraId="6ADC9329" w14:textId="77777777" w:rsidR="00E379A6" w:rsidRDefault="000F5220">
            <w:pPr>
              <w:pStyle w:val="TableText"/>
            </w:pPr>
            <w:r>
              <w:t>1..1</w:t>
            </w:r>
          </w:p>
        </w:tc>
        <w:tc>
          <w:tcPr>
            <w:tcW w:w="864" w:type="dxa"/>
          </w:tcPr>
          <w:p w14:paraId="2B06831B" w14:textId="77777777" w:rsidR="00E379A6" w:rsidRDefault="000F5220">
            <w:pPr>
              <w:pStyle w:val="TableText"/>
            </w:pPr>
            <w:r>
              <w:t>SHALL</w:t>
            </w:r>
          </w:p>
        </w:tc>
        <w:tc>
          <w:tcPr>
            <w:tcW w:w="864" w:type="dxa"/>
          </w:tcPr>
          <w:p w14:paraId="33E07C59" w14:textId="77777777" w:rsidR="00E379A6" w:rsidRDefault="00E379A6">
            <w:pPr>
              <w:pStyle w:val="TableText"/>
            </w:pPr>
          </w:p>
        </w:tc>
        <w:tc>
          <w:tcPr>
            <w:tcW w:w="864" w:type="dxa"/>
          </w:tcPr>
          <w:p w14:paraId="460F3E7E" w14:textId="3CFEDADA" w:rsidR="00E379A6" w:rsidRDefault="0051287C">
            <w:pPr>
              <w:pStyle w:val="TableText"/>
            </w:pPr>
            <w:hyperlink w:anchor="C_86-20917">
              <w:r w:rsidR="000F5220">
                <w:rPr>
                  <w:rStyle w:val="HyperlinkText9pt"/>
                </w:rPr>
                <w:t>86-20917</w:t>
              </w:r>
            </w:hyperlink>
          </w:p>
        </w:tc>
        <w:tc>
          <w:tcPr>
            <w:tcW w:w="3171" w:type="dxa"/>
          </w:tcPr>
          <w:p w14:paraId="51DD51A5" w14:textId="77777777" w:rsidR="00E379A6" w:rsidRDefault="000F5220">
            <w:pPr>
              <w:pStyle w:val="TableText"/>
            </w:pPr>
            <w:r>
              <w:t>urn:oid:2.16.840.1.113883.6.1 (LOINC) = 41852-5</w:t>
            </w:r>
          </w:p>
        </w:tc>
      </w:tr>
      <w:tr w:rsidR="00E379A6" w14:paraId="4D16E91A" w14:textId="77777777" w:rsidTr="005201CE">
        <w:trPr>
          <w:cantSplit/>
          <w:jc w:val="center"/>
        </w:trPr>
        <w:tc>
          <w:tcPr>
            <w:tcW w:w="3445" w:type="dxa"/>
          </w:tcPr>
          <w:p w14:paraId="29FD7EBF" w14:textId="77777777" w:rsidR="00E379A6" w:rsidRDefault="000F5220">
            <w:pPr>
              <w:pStyle w:val="TableText"/>
            </w:pPr>
            <w:r>
              <w:tab/>
              <w:t>statusCode</w:t>
            </w:r>
          </w:p>
        </w:tc>
        <w:tc>
          <w:tcPr>
            <w:tcW w:w="720" w:type="dxa"/>
          </w:tcPr>
          <w:p w14:paraId="7CF4370E" w14:textId="77777777" w:rsidR="00E379A6" w:rsidRDefault="000F5220">
            <w:pPr>
              <w:pStyle w:val="TableText"/>
            </w:pPr>
            <w:r>
              <w:t>1..1</w:t>
            </w:r>
          </w:p>
        </w:tc>
        <w:tc>
          <w:tcPr>
            <w:tcW w:w="864" w:type="dxa"/>
          </w:tcPr>
          <w:p w14:paraId="3FF113D7" w14:textId="77777777" w:rsidR="00E379A6" w:rsidRDefault="000F5220">
            <w:pPr>
              <w:pStyle w:val="TableText"/>
            </w:pPr>
            <w:r>
              <w:t>SHALL</w:t>
            </w:r>
          </w:p>
        </w:tc>
        <w:tc>
          <w:tcPr>
            <w:tcW w:w="864" w:type="dxa"/>
          </w:tcPr>
          <w:p w14:paraId="1E92ED68" w14:textId="77777777" w:rsidR="00E379A6" w:rsidRDefault="00E379A6">
            <w:pPr>
              <w:pStyle w:val="TableText"/>
            </w:pPr>
          </w:p>
        </w:tc>
        <w:tc>
          <w:tcPr>
            <w:tcW w:w="864" w:type="dxa"/>
          </w:tcPr>
          <w:p w14:paraId="05AA8182" w14:textId="181EA43B" w:rsidR="00E379A6" w:rsidRDefault="0051287C">
            <w:pPr>
              <w:pStyle w:val="TableText"/>
            </w:pPr>
            <w:hyperlink w:anchor="C_86-20918">
              <w:r w:rsidR="000F5220">
                <w:rPr>
                  <w:rStyle w:val="HyperlinkText9pt"/>
                </w:rPr>
                <w:t>86-20918</w:t>
              </w:r>
            </w:hyperlink>
          </w:p>
        </w:tc>
        <w:tc>
          <w:tcPr>
            <w:tcW w:w="3171" w:type="dxa"/>
          </w:tcPr>
          <w:p w14:paraId="7936F9B7" w14:textId="77777777" w:rsidR="00E379A6" w:rsidRDefault="00E379A6">
            <w:pPr>
              <w:pStyle w:val="TableText"/>
            </w:pPr>
          </w:p>
        </w:tc>
      </w:tr>
      <w:tr w:rsidR="00E379A6" w14:paraId="0CB33FC9" w14:textId="77777777" w:rsidTr="005201CE">
        <w:trPr>
          <w:cantSplit/>
          <w:jc w:val="center"/>
        </w:trPr>
        <w:tc>
          <w:tcPr>
            <w:tcW w:w="3445" w:type="dxa"/>
          </w:tcPr>
          <w:p w14:paraId="02F95B99" w14:textId="77777777" w:rsidR="00E379A6" w:rsidRDefault="000F5220">
            <w:pPr>
              <w:pStyle w:val="TableText"/>
            </w:pPr>
            <w:r>
              <w:tab/>
            </w:r>
            <w:r>
              <w:tab/>
              <w:t>@code</w:t>
            </w:r>
          </w:p>
        </w:tc>
        <w:tc>
          <w:tcPr>
            <w:tcW w:w="720" w:type="dxa"/>
          </w:tcPr>
          <w:p w14:paraId="333BA532" w14:textId="77777777" w:rsidR="00E379A6" w:rsidRDefault="000F5220">
            <w:pPr>
              <w:pStyle w:val="TableText"/>
            </w:pPr>
            <w:r>
              <w:t>1..1</w:t>
            </w:r>
          </w:p>
        </w:tc>
        <w:tc>
          <w:tcPr>
            <w:tcW w:w="864" w:type="dxa"/>
          </w:tcPr>
          <w:p w14:paraId="123D33E1" w14:textId="77777777" w:rsidR="00E379A6" w:rsidRDefault="000F5220">
            <w:pPr>
              <w:pStyle w:val="TableText"/>
            </w:pPr>
            <w:r>
              <w:t>SHALL</w:t>
            </w:r>
          </w:p>
        </w:tc>
        <w:tc>
          <w:tcPr>
            <w:tcW w:w="864" w:type="dxa"/>
          </w:tcPr>
          <w:p w14:paraId="50FBF882" w14:textId="77777777" w:rsidR="00E379A6" w:rsidRDefault="00E379A6">
            <w:pPr>
              <w:pStyle w:val="TableText"/>
            </w:pPr>
          </w:p>
        </w:tc>
        <w:tc>
          <w:tcPr>
            <w:tcW w:w="864" w:type="dxa"/>
          </w:tcPr>
          <w:p w14:paraId="6D796EC9" w14:textId="6A8F2666" w:rsidR="00E379A6" w:rsidRDefault="0051287C">
            <w:pPr>
              <w:pStyle w:val="TableText"/>
            </w:pPr>
            <w:hyperlink w:anchor="C_86-20919">
              <w:r w:rsidR="000F5220">
                <w:rPr>
                  <w:rStyle w:val="HyperlinkText9pt"/>
                </w:rPr>
                <w:t>86-20919</w:t>
              </w:r>
            </w:hyperlink>
          </w:p>
        </w:tc>
        <w:tc>
          <w:tcPr>
            <w:tcW w:w="3171" w:type="dxa"/>
          </w:tcPr>
          <w:p w14:paraId="669C13DF" w14:textId="77777777" w:rsidR="00E379A6" w:rsidRDefault="000F5220">
            <w:pPr>
              <w:pStyle w:val="TableText"/>
            </w:pPr>
            <w:r>
              <w:t>urn:oid:2.16.840.1.113883.5.14 (ActStatus) = completed</w:t>
            </w:r>
          </w:p>
        </w:tc>
      </w:tr>
      <w:tr w:rsidR="00E379A6" w14:paraId="0474B9D7" w14:textId="77777777" w:rsidTr="005201CE">
        <w:trPr>
          <w:cantSplit/>
          <w:jc w:val="center"/>
        </w:trPr>
        <w:tc>
          <w:tcPr>
            <w:tcW w:w="3445" w:type="dxa"/>
          </w:tcPr>
          <w:p w14:paraId="53A2B977" w14:textId="77777777" w:rsidR="00E379A6" w:rsidRDefault="000F5220">
            <w:pPr>
              <w:pStyle w:val="TableText"/>
            </w:pPr>
            <w:r>
              <w:tab/>
              <w:t>effectiveTime</w:t>
            </w:r>
          </w:p>
        </w:tc>
        <w:tc>
          <w:tcPr>
            <w:tcW w:w="720" w:type="dxa"/>
          </w:tcPr>
          <w:p w14:paraId="24B1F3F5" w14:textId="77777777" w:rsidR="00E379A6" w:rsidRDefault="000F5220">
            <w:pPr>
              <w:pStyle w:val="TableText"/>
            </w:pPr>
            <w:r>
              <w:t>1..1</w:t>
            </w:r>
          </w:p>
        </w:tc>
        <w:tc>
          <w:tcPr>
            <w:tcW w:w="864" w:type="dxa"/>
          </w:tcPr>
          <w:p w14:paraId="59E8BCCB" w14:textId="77777777" w:rsidR="00E379A6" w:rsidRDefault="000F5220">
            <w:pPr>
              <w:pStyle w:val="TableText"/>
            </w:pPr>
            <w:r>
              <w:t>SHALL</w:t>
            </w:r>
          </w:p>
        </w:tc>
        <w:tc>
          <w:tcPr>
            <w:tcW w:w="864" w:type="dxa"/>
          </w:tcPr>
          <w:p w14:paraId="509F99D4" w14:textId="77777777" w:rsidR="00E379A6" w:rsidRDefault="00E379A6">
            <w:pPr>
              <w:pStyle w:val="TableText"/>
            </w:pPr>
          </w:p>
        </w:tc>
        <w:tc>
          <w:tcPr>
            <w:tcW w:w="864" w:type="dxa"/>
          </w:tcPr>
          <w:p w14:paraId="15DD2AF1" w14:textId="10C11563" w:rsidR="00E379A6" w:rsidRDefault="0051287C">
            <w:pPr>
              <w:pStyle w:val="TableText"/>
            </w:pPr>
            <w:hyperlink w:anchor="C_86-22716">
              <w:r w:rsidR="000F5220">
                <w:rPr>
                  <w:rStyle w:val="HyperlinkText9pt"/>
                </w:rPr>
                <w:t>86-22716</w:t>
              </w:r>
            </w:hyperlink>
          </w:p>
        </w:tc>
        <w:tc>
          <w:tcPr>
            <w:tcW w:w="3171" w:type="dxa"/>
          </w:tcPr>
          <w:p w14:paraId="60C5199E" w14:textId="77777777" w:rsidR="00E379A6" w:rsidRDefault="00E379A6">
            <w:pPr>
              <w:pStyle w:val="TableText"/>
            </w:pPr>
          </w:p>
        </w:tc>
      </w:tr>
      <w:tr w:rsidR="00E379A6" w14:paraId="6867A209" w14:textId="77777777" w:rsidTr="005201CE">
        <w:trPr>
          <w:cantSplit/>
          <w:jc w:val="center"/>
        </w:trPr>
        <w:tc>
          <w:tcPr>
            <w:tcW w:w="3445" w:type="dxa"/>
          </w:tcPr>
          <w:p w14:paraId="0D0A0EC0" w14:textId="77777777" w:rsidR="00E379A6" w:rsidRDefault="000F5220">
            <w:pPr>
              <w:pStyle w:val="TableText"/>
            </w:pPr>
            <w:r>
              <w:tab/>
            </w:r>
            <w:r>
              <w:tab/>
              <w:t>@nullFlavor</w:t>
            </w:r>
          </w:p>
        </w:tc>
        <w:tc>
          <w:tcPr>
            <w:tcW w:w="720" w:type="dxa"/>
          </w:tcPr>
          <w:p w14:paraId="55E4A494" w14:textId="77777777" w:rsidR="00E379A6" w:rsidRDefault="000F5220">
            <w:pPr>
              <w:pStyle w:val="TableText"/>
            </w:pPr>
            <w:r>
              <w:t>1..1</w:t>
            </w:r>
          </w:p>
        </w:tc>
        <w:tc>
          <w:tcPr>
            <w:tcW w:w="864" w:type="dxa"/>
          </w:tcPr>
          <w:p w14:paraId="3F8AB0E2" w14:textId="77777777" w:rsidR="00E379A6" w:rsidRDefault="000F5220">
            <w:pPr>
              <w:pStyle w:val="TableText"/>
            </w:pPr>
            <w:r>
              <w:t>SHALL</w:t>
            </w:r>
          </w:p>
        </w:tc>
        <w:tc>
          <w:tcPr>
            <w:tcW w:w="864" w:type="dxa"/>
          </w:tcPr>
          <w:p w14:paraId="46B0B640" w14:textId="77777777" w:rsidR="00E379A6" w:rsidRDefault="00E379A6">
            <w:pPr>
              <w:pStyle w:val="TableText"/>
            </w:pPr>
          </w:p>
        </w:tc>
        <w:tc>
          <w:tcPr>
            <w:tcW w:w="864" w:type="dxa"/>
          </w:tcPr>
          <w:p w14:paraId="044CA186" w14:textId="5A5E33E1" w:rsidR="00E379A6" w:rsidRDefault="0051287C">
            <w:pPr>
              <w:pStyle w:val="TableText"/>
            </w:pPr>
            <w:hyperlink w:anchor="C_86-22778">
              <w:r w:rsidR="000F5220">
                <w:rPr>
                  <w:rStyle w:val="HyperlinkText9pt"/>
                </w:rPr>
                <w:t>86-22778</w:t>
              </w:r>
            </w:hyperlink>
          </w:p>
        </w:tc>
        <w:tc>
          <w:tcPr>
            <w:tcW w:w="3171" w:type="dxa"/>
          </w:tcPr>
          <w:p w14:paraId="0ADD5737" w14:textId="77777777" w:rsidR="00E379A6" w:rsidRDefault="000F5220">
            <w:pPr>
              <w:pStyle w:val="TableText"/>
            </w:pPr>
            <w:r>
              <w:t>NA</w:t>
            </w:r>
          </w:p>
        </w:tc>
      </w:tr>
      <w:tr w:rsidR="00E379A6" w14:paraId="47E957DB" w14:textId="77777777" w:rsidTr="005201CE">
        <w:trPr>
          <w:cantSplit/>
          <w:jc w:val="center"/>
        </w:trPr>
        <w:tc>
          <w:tcPr>
            <w:tcW w:w="3445" w:type="dxa"/>
          </w:tcPr>
          <w:p w14:paraId="6AC010ED" w14:textId="77777777" w:rsidR="00E379A6" w:rsidRDefault="000F5220">
            <w:pPr>
              <w:pStyle w:val="TableText"/>
            </w:pPr>
            <w:r>
              <w:tab/>
              <w:t>value</w:t>
            </w:r>
          </w:p>
        </w:tc>
        <w:tc>
          <w:tcPr>
            <w:tcW w:w="720" w:type="dxa"/>
          </w:tcPr>
          <w:p w14:paraId="6556563F" w14:textId="77777777" w:rsidR="00E379A6" w:rsidRDefault="000F5220">
            <w:pPr>
              <w:pStyle w:val="TableText"/>
            </w:pPr>
            <w:r>
              <w:t>1..1</w:t>
            </w:r>
          </w:p>
        </w:tc>
        <w:tc>
          <w:tcPr>
            <w:tcW w:w="864" w:type="dxa"/>
          </w:tcPr>
          <w:p w14:paraId="3C379C48" w14:textId="77777777" w:rsidR="00E379A6" w:rsidRDefault="000F5220">
            <w:pPr>
              <w:pStyle w:val="TableText"/>
            </w:pPr>
            <w:r>
              <w:t>SHALL</w:t>
            </w:r>
          </w:p>
        </w:tc>
        <w:tc>
          <w:tcPr>
            <w:tcW w:w="864" w:type="dxa"/>
          </w:tcPr>
          <w:p w14:paraId="3C73577D" w14:textId="77777777" w:rsidR="00E379A6" w:rsidRDefault="000F5220">
            <w:pPr>
              <w:pStyle w:val="TableText"/>
            </w:pPr>
            <w:r>
              <w:t>CD</w:t>
            </w:r>
          </w:p>
        </w:tc>
        <w:tc>
          <w:tcPr>
            <w:tcW w:w="864" w:type="dxa"/>
          </w:tcPr>
          <w:p w14:paraId="2FF02E61" w14:textId="6AF9326D" w:rsidR="00E379A6" w:rsidRDefault="0051287C">
            <w:pPr>
              <w:pStyle w:val="TableText"/>
            </w:pPr>
            <w:hyperlink w:anchor="C_86-20920">
              <w:r w:rsidR="000F5220">
                <w:rPr>
                  <w:rStyle w:val="HyperlinkText9pt"/>
                </w:rPr>
                <w:t>86-20920</w:t>
              </w:r>
            </w:hyperlink>
          </w:p>
        </w:tc>
        <w:tc>
          <w:tcPr>
            <w:tcW w:w="3171" w:type="dxa"/>
          </w:tcPr>
          <w:p w14:paraId="2C2FFC28" w14:textId="77777777" w:rsidR="00E379A6" w:rsidRDefault="000F5220">
            <w:pPr>
              <w:pStyle w:val="TableText"/>
            </w:pPr>
            <w:r>
              <w:t>urn:oid:2.16.840.1.113883.13.16.99999 (NHSNPathogenCode)</w:t>
            </w:r>
          </w:p>
        </w:tc>
      </w:tr>
    </w:tbl>
    <w:p w14:paraId="5DDC57C8" w14:textId="77777777" w:rsidR="00E379A6" w:rsidRDefault="00E379A6">
      <w:pPr>
        <w:pStyle w:val="BodyText"/>
      </w:pPr>
    </w:p>
    <w:p w14:paraId="69206AB9" w14:textId="77777777" w:rsidR="00E379A6" w:rsidRDefault="000F5220">
      <w:pPr>
        <w:numPr>
          <w:ilvl w:val="0"/>
          <w:numId w:val="97"/>
        </w:numPr>
      </w:pPr>
      <w:r>
        <w:t xml:space="preserve">Conforms to Result Observation template </w:t>
      </w:r>
      <w:r>
        <w:rPr>
          <w:rStyle w:val="XMLname"/>
        </w:rPr>
        <w:t>(identifier: urn:oid:2.16.840.1.113883.10.20.22.4.2)</w:t>
      </w:r>
      <w:r>
        <w:t>.</w:t>
      </w:r>
    </w:p>
    <w:p w14:paraId="1BAB1799" w14:textId="77777777" w:rsidR="00E379A6" w:rsidRDefault="000F5220">
      <w:pPr>
        <w:numPr>
          <w:ilvl w:val="0"/>
          <w:numId w:val="9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398" w:name="C_86-20909"/>
      <w:bookmarkEnd w:id="2398"/>
      <w:r>
        <w:t xml:space="preserve"> (CONF:86-20909).</w:t>
      </w:r>
    </w:p>
    <w:p w14:paraId="0DB4FAA3" w14:textId="77777777" w:rsidR="00E379A6" w:rsidRDefault="000F5220">
      <w:pPr>
        <w:numPr>
          <w:ilvl w:val="0"/>
          <w:numId w:val="97"/>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399" w:name="C_86-20910"/>
      <w:bookmarkEnd w:id="2399"/>
      <w:r>
        <w:t xml:space="preserve"> (CONF:86-20910).</w:t>
      </w:r>
    </w:p>
    <w:p w14:paraId="72FFFF93" w14:textId="77777777" w:rsidR="00E379A6" w:rsidRDefault="000F5220">
      <w:pPr>
        <w:numPr>
          <w:ilvl w:val="0"/>
          <w:numId w:val="97"/>
        </w:numPr>
      </w:pPr>
      <w:r>
        <w:rPr>
          <w:rStyle w:val="keyword"/>
        </w:rPr>
        <w:t>SHALL</w:t>
      </w:r>
      <w:r>
        <w:t xml:space="preserve"> contain exactly one [1..1] </w:t>
      </w:r>
      <w:r>
        <w:rPr>
          <w:rStyle w:val="XMLnameBold"/>
        </w:rPr>
        <w:t>templateId</w:t>
      </w:r>
      <w:bookmarkStart w:id="2400" w:name="C_86-28261"/>
      <w:bookmarkEnd w:id="2400"/>
      <w:r>
        <w:t xml:space="preserve"> (CONF:86-28261) such that it</w:t>
      </w:r>
    </w:p>
    <w:p w14:paraId="61FCABBA" w14:textId="77777777" w:rsidR="00E379A6" w:rsidRDefault="000F5220">
      <w:pPr>
        <w:numPr>
          <w:ilvl w:val="1"/>
          <w:numId w:val="97"/>
        </w:numPr>
      </w:pPr>
      <w:r>
        <w:rPr>
          <w:rStyle w:val="keyword"/>
        </w:rPr>
        <w:t>SHALL</w:t>
      </w:r>
      <w:r>
        <w:t xml:space="preserve"> contain exactly one [1..1] </w:t>
      </w:r>
      <w:r>
        <w:rPr>
          <w:rStyle w:val="XMLnameBold"/>
        </w:rPr>
        <w:t>@root</w:t>
      </w:r>
      <w:r>
        <w:t>=</w:t>
      </w:r>
      <w:r>
        <w:rPr>
          <w:rStyle w:val="XMLname"/>
        </w:rPr>
        <w:t>"2.16.840.1.113883.10.20.22.4.2"</w:t>
      </w:r>
      <w:bookmarkStart w:id="2401" w:name="C_86-28262"/>
      <w:bookmarkEnd w:id="2401"/>
      <w:r>
        <w:t xml:space="preserve"> (CONF:86-28262).</w:t>
      </w:r>
    </w:p>
    <w:p w14:paraId="3554EC31" w14:textId="77777777" w:rsidR="00E379A6" w:rsidRDefault="000F5220">
      <w:pPr>
        <w:numPr>
          <w:ilvl w:val="0"/>
          <w:numId w:val="97"/>
        </w:numPr>
      </w:pPr>
      <w:r>
        <w:rPr>
          <w:rStyle w:val="keyword"/>
        </w:rPr>
        <w:t>SHALL</w:t>
      </w:r>
      <w:r>
        <w:t xml:space="preserve"> contain exactly one [1..1] </w:t>
      </w:r>
      <w:r>
        <w:rPr>
          <w:rStyle w:val="XMLnameBold"/>
        </w:rPr>
        <w:t>templateId</w:t>
      </w:r>
      <w:bookmarkStart w:id="2402" w:name="C_86-20913"/>
      <w:bookmarkEnd w:id="2402"/>
      <w:r>
        <w:t xml:space="preserve"> (CONF:86-20913) such that it</w:t>
      </w:r>
    </w:p>
    <w:p w14:paraId="15F5E3AD" w14:textId="77777777" w:rsidR="00E379A6" w:rsidRDefault="000F5220">
      <w:pPr>
        <w:numPr>
          <w:ilvl w:val="1"/>
          <w:numId w:val="97"/>
        </w:numPr>
      </w:pPr>
      <w:r>
        <w:rPr>
          <w:rStyle w:val="keyword"/>
        </w:rPr>
        <w:t>SHALL</w:t>
      </w:r>
      <w:r>
        <w:t xml:space="preserve"> contain exactly one [1..1] </w:t>
      </w:r>
      <w:r>
        <w:rPr>
          <w:rStyle w:val="XMLnameBold"/>
        </w:rPr>
        <w:t>@root</w:t>
      </w:r>
      <w:r>
        <w:t>=</w:t>
      </w:r>
      <w:r>
        <w:rPr>
          <w:rStyle w:val="XMLname"/>
        </w:rPr>
        <w:t>"2.16.840.1.113883.10.20.5.6.145"</w:t>
      </w:r>
      <w:bookmarkStart w:id="2403" w:name="C_86-20914"/>
      <w:bookmarkEnd w:id="2403"/>
      <w:r>
        <w:t xml:space="preserve"> (CONF:86-20914).</w:t>
      </w:r>
    </w:p>
    <w:p w14:paraId="152C2F74" w14:textId="77777777" w:rsidR="00E379A6" w:rsidRDefault="000F5220">
      <w:pPr>
        <w:numPr>
          <w:ilvl w:val="0"/>
          <w:numId w:val="97"/>
        </w:numPr>
      </w:pPr>
      <w:r>
        <w:rPr>
          <w:rStyle w:val="keyword"/>
        </w:rPr>
        <w:t>SHALL</w:t>
      </w:r>
      <w:r>
        <w:t xml:space="preserve"> contain exactly one [1..1] </w:t>
      </w:r>
      <w:r>
        <w:rPr>
          <w:rStyle w:val="XMLnameBold"/>
        </w:rPr>
        <w:t>id</w:t>
      </w:r>
      <w:bookmarkStart w:id="2404" w:name="C_86-20915"/>
      <w:bookmarkEnd w:id="2404"/>
      <w:r>
        <w:t xml:space="preserve"> (CONF:86-20915).</w:t>
      </w:r>
    </w:p>
    <w:p w14:paraId="5B25332E" w14:textId="77777777" w:rsidR="00E379A6" w:rsidRDefault="000F5220">
      <w:pPr>
        <w:numPr>
          <w:ilvl w:val="1"/>
          <w:numId w:val="97"/>
        </w:numPr>
      </w:pPr>
      <w:r>
        <w:t xml:space="preserve">This id </w:t>
      </w:r>
      <w:r>
        <w:rPr>
          <w:rStyle w:val="keyword"/>
        </w:rPr>
        <w:t>SHALL</w:t>
      </w:r>
      <w:r>
        <w:t xml:space="preserve"> contain exactly one [1..1] </w:t>
      </w:r>
      <w:r>
        <w:rPr>
          <w:rStyle w:val="XMLnameBold"/>
        </w:rPr>
        <w:t>@nullFlavor</w:t>
      </w:r>
      <w:r>
        <w:t>=</w:t>
      </w:r>
      <w:r>
        <w:rPr>
          <w:rStyle w:val="XMLname"/>
        </w:rPr>
        <w:t>"NA"</w:t>
      </w:r>
      <w:bookmarkStart w:id="2405" w:name="C_86-22777"/>
      <w:bookmarkEnd w:id="2405"/>
      <w:r>
        <w:t xml:space="preserve"> (CONF:86-22777).</w:t>
      </w:r>
    </w:p>
    <w:p w14:paraId="3D2954D6" w14:textId="77777777" w:rsidR="00E379A6" w:rsidRDefault="000F5220">
      <w:pPr>
        <w:numPr>
          <w:ilvl w:val="0"/>
          <w:numId w:val="97"/>
        </w:numPr>
      </w:pPr>
      <w:r>
        <w:rPr>
          <w:rStyle w:val="keyword"/>
        </w:rPr>
        <w:t>SHALL</w:t>
      </w:r>
      <w:r>
        <w:t xml:space="preserve"> contain exactly one [1..1] </w:t>
      </w:r>
      <w:r>
        <w:rPr>
          <w:rStyle w:val="XMLnameBold"/>
        </w:rPr>
        <w:t>code</w:t>
      </w:r>
      <w:bookmarkStart w:id="2406" w:name="C_86-20916"/>
      <w:bookmarkEnd w:id="2406"/>
      <w:r>
        <w:t xml:space="preserve"> (CONF:86-20916).</w:t>
      </w:r>
    </w:p>
    <w:p w14:paraId="75A86982" w14:textId="77777777" w:rsidR="00E379A6" w:rsidRDefault="000F5220">
      <w:pPr>
        <w:numPr>
          <w:ilvl w:val="1"/>
          <w:numId w:val="97"/>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urn:oid:2.16.840.1.113883.6.1</w:t>
      </w:r>
      <w:r>
        <w:rPr>
          <w:rStyle w:val="keyword"/>
        </w:rPr>
        <w:t xml:space="preserve"> STATIC</w:t>
      </w:r>
      <w:r>
        <w:t>)</w:t>
      </w:r>
      <w:bookmarkStart w:id="2407" w:name="C_86-20917"/>
      <w:bookmarkEnd w:id="2407"/>
      <w:r>
        <w:t xml:space="preserve"> (CONF:86-20917).</w:t>
      </w:r>
    </w:p>
    <w:p w14:paraId="58E4A346" w14:textId="77777777" w:rsidR="00E379A6" w:rsidRDefault="000F5220">
      <w:pPr>
        <w:numPr>
          <w:ilvl w:val="0"/>
          <w:numId w:val="97"/>
        </w:numPr>
      </w:pPr>
      <w:r>
        <w:rPr>
          <w:rStyle w:val="keyword"/>
        </w:rPr>
        <w:t>SHALL</w:t>
      </w:r>
      <w:r>
        <w:t xml:space="preserve"> contain exactly one [1..1] </w:t>
      </w:r>
      <w:r>
        <w:rPr>
          <w:rStyle w:val="XMLnameBold"/>
        </w:rPr>
        <w:t>statusCode</w:t>
      </w:r>
      <w:bookmarkStart w:id="2408" w:name="C_86-20918"/>
      <w:bookmarkEnd w:id="2408"/>
      <w:r>
        <w:t xml:space="preserve"> (CONF:86-20918).</w:t>
      </w:r>
    </w:p>
    <w:p w14:paraId="5658A8CB" w14:textId="77777777" w:rsidR="00E379A6" w:rsidRDefault="000F5220">
      <w:pPr>
        <w:numPr>
          <w:ilvl w:val="1"/>
          <w:numId w:val="9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409" w:name="C_86-20919"/>
      <w:bookmarkEnd w:id="2409"/>
      <w:r>
        <w:t xml:space="preserve"> (CONF:86-20919).</w:t>
      </w:r>
    </w:p>
    <w:p w14:paraId="225050F6" w14:textId="77777777" w:rsidR="00E379A6" w:rsidRDefault="000F5220">
      <w:pPr>
        <w:numPr>
          <w:ilvl w:val="0"/>
          <w:numId w:val="97"/>
        </w:numPr>
      </w:pPr>
      <w:r>
        <w:rPr>
          <w:rStyle w:val="keyword"/>
        </w:rPr>
        <w:t>SHALL</w:t>
      </w:r>
      <w:r>
        <w:t xml:space="preserve"> contain exactly one [1..1] </w:t>
      </w:r>
      <w:r>
        <w:rPr>
          <w:rStyle w:val="XMLnameBold"/>
        </w:rPr>
        <w:t>effectiveTime</w:t>
      </w:r>
      <w:bookmarkStart w:id="2410" w:name="C_86-22716"/>
      <w:bookmarkEnd w:id="2410"/>
      <w:r>
        <w:t xml:space="preserve"> (CONF:86-22716).</w:t>
      </w:r>
    </w:p>
    <w:p w14:paraId="7E3E9F57" w14:textId="77777777" w:rsidR="00E379A6" w:rsidRDefault="000F5220">
      <w:pPr>
        <w:numPr>
          <w:ilvl w:val="1"/>
          <w:numId w:val="97"/>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411" w:name="C_86-22778"/>
      <w:bookmarkEnd w:id="2411"/>
      <w:r>
        <w:t xml:space="preserve"> (CONF:86-22778).</w:t>
      </w:r>
    </w:p>
    <w:p w14:paraId="4373D2BA" w14:textId="75106AD1" w:rsidR="00E379A6" w:rsidRDefault="000F5220">
      <w:pPr>
        <w:numPr>
          <w:ilvl w:val="0"/>
          <w:numId w:val="9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urn:oid:2.16.840.1.113883.13.16.99999</w:t>
      </w:r>
      <w:r>
        <w:rPr>
          <w:rStyle w:val="keyword"/>
        </w:rPr>
        <w:t xml:space="preserve"> DYNAMIC</w:t>
      </w:r>
      <w:bookmarkStart w:id="2412" w:name="C_86-20920"/>
      <w:bookmarkEnd w:id="2412"/>
      <w:r>
        <w:t xml:space="preserve"> (CONF:86-20920).</w:t>
      </w:r>
    </w:p>
    <w:p w14:paraId="4D6808CE" w14:textId="277D7EDA" w:rsidR="00E379A6" w:rsidRDefault="000F5220">
      <w:pPr>
        <w:pStyle w:val="Caption"/>
      </w:pPr>
      <w:bookmarkStart w:id="2413" w:name="_Toc491882704"/>
      <w:r>
        <w:lastRenderedPageBreak/>
        <w:t xml:space="preserve">Table </w:t>
      </w:r>
      <w:r>
        <w:fldChar w:fldCharType="begin"/>
      </w:r>
      <w:r>
        <w:instrText>SEQ Table \* ARABIC</w:instrText>
      </w:r>
      <w:r>
        <w:fldChar w:fldCharType="separate"/>
      </w:r>
      <w:bookmarkStart w:id="2414" w:name="NHSNPathogenCode"/>
      <w:bookmarkEnd w:id="2414"/>
      <w:r w:rsidR="00D90831">
        <w:t>258</w:t>
      </w:r>
      <w:r>
        <w:fldChar w:fldCharType="end"/>
      </w:r>
      <w:r>
        <w:t>: NHSNPathogenCode</w:t>
      </w:r>
      <w:bookmarkEnd w:id="24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8: NHSNPathogenCode"/>
        <w:tblDescription w:val="Table 258: NHSNPathogenCode"/>
      </w:tblPr>
      <w:tblGrid>
        <w:gridCol w:w="2520"/>
        <w:gridCol w:w="2520"/>
        <w:gridCol w:w="2520"/>
        <w:gridCol w:w="2520"/>
      </w:tblGrid>
      <w:tr w:rsidR="00E379A6" w14:paraId="44E0E340" w14:textId="77777777" w:rsidTr="005201CE">
        <w:trPr>
          <w:cantSplit/>
          <w:jc w:val="center"/>
        </w:trPr>
        <w:tc>
          <w:tcPr>
            <w:tcW w:w="1440" w:type="dxa"/>
            <w:gridSpan w:val="4"/>
          </w:tcPr>
          <w:p w14:paraId="2B269B82" w14:textId="77777777" w:rsidR="00E379A6" w:rsidRDefault="000F5220">
            <w:pPr>
              <w:pStyle w:val="TableText"/>
            </w:pPr>
            <w:r>
              <w:t>Value Set: NHSNPathogenCode urn:oid:2.16.840.1.113883.13.16.99999</w:t>
            </w:r>
          </w:p>
          <w:p w14:paraId="03288772" w14:textId="77777777" w:rsidR="00E379A6" w:rsidRDefault="000F5220">
            <w:pPr>
              <w:pStyle w:val="TableText"/>
            </w:pPr>
            <w:r>
              <w:t>Code System: SNOMED CT 2.16.840.1.113883.6.96 or cdcNHSN 2.16.840.1.113883.6.277</w:t>
            </w:r>
          </w:p>
        </w:tc>
      </w:tr>
      <w:tr w:rsidR="00E379A6" w14:paraId="17EDC974" w14:textId="77777777" w:rsidTr="005201CE">
        <w:trPr>
          <w:cantSplit/>
          <w:tblHeader/>
          <w:jc w:val="center"/>
        </w:trPr>
        <w:tc>
          <w:tcPr>
            <w:tcW w:w="360" w:type="dxa"/>
            <w:shd w:val="clear" w:color="auto" w:fill="E6E6E6"/>
          </w:tcPr>
          <w:p w14:paraId="027AE8FF" w14:textId="77777777" w:rsidR="00E379A6" w:rsidRDefault="000F5220">
            <w:pPr>
              <w:pStyle w:val="TableHead"/>
            </w:pPr>
            <w:r>
              <w:t>Code</w:t>
            </w:r>
          </w:p>
        </w:tc>
        <w:tc>
          <w:tcPr>
            <w:tcW w:w="360" w:type="dxa"/>
            <w:shd w:val="clear" w:color="auto" w:fill="E6E6E6"/>
          </w:tcPr>
          <w:p w14:paraId="4049217B" w14:textId="77777777" w:rsidR="00E379A6" w:rsidRDefault="000F5220">
            <w:pPr>
              <w:pStyle w:val="TableHead"/>
            </w:pPr>
            <w:r>
              <w:t>Code System</w:t>
            </w:r>
          </w:p>
        </w:tc>
        <w:tc>
          <w:tcPr>
            <w:tcW w:w="360" w:type="dxa"/>
            <w:shd w:val="clear" w:color="auto" w:fill="E6E6E6"/>
          </w:tcPr>
          <w:p w14:paraId="509630EB" w14:textId="77777777" w:rsidR="00E379A6" w:rsidRDefault="000F5220">
            <w:pPr>
              <w:pStyle w:val="TableHead"/>
            </w:pPr>
            <w:r>
              <w:t>Code System OID</w:t>
            </w:r>
          </w:p>
        </w:tc>
        <w:tc>
          <w:tcPr>
            <w:tcW w:w="360" w:type="dxa"/>
            <w:shd w:val="clear" w:color="auto" w:fill="E6E6E6"/>
          </w:tcPr>
          <w:p w14:paraId="2CDF91EC" w14:textId="77777777" w:rsidR="00E379A6" w:rsidRDefault="000F5220">
            <w:pPr>
              <w:pStyle w:val="TableHead"/>
            </w:pPr>
            <w:r>
              <w:t>Print Name</w:t>
            </w:r>
          </w:p>
        </w:tc>
      </w:tr>
      <w:tr w:rsidR="00E379A6" w14:paraId="06C3E8F7" w14:textId="77777777" w:rsidTr="005201CE">
        <w:trPr>
          <w:cantSplit/>
          <w:jc w:val="center"/>
        </w:trPr>
        <w:tc>
          <w:tcPr>
            <w:tcW w:w="360" w:type="dxa"/>
          </w:tcPr>
          <w:p w14:paraId="18561BE5" w14:textId="77777777" w:rsidR="00E379A6" w:rsidRDefault="000F5220">
            <w:pPr>
              <w:pStyle w:val="TableText"/>
            </w:pPr>
            <w:r>
              <w:t>113713009</w:t>
            </w:r>
          </w:p>
        </w:tc>
        <w:tc>
          <w:tcPr>
            <w:tcW w:w="360" w:type="dxa"/>
          </w:tcPr>
          <w:p w14:paraId="3A78CEDF" w14:textId="77777777" w:rsidR="00E379A6" w:rsidRDefault="000F5220">
            <w:pPr>
              <w:pStyle w:val="TableText"/>
            </w:pPr>
            <w:r>
              <w:t>SNOMED CT</w:t>
            </w:r>
          </w:p>
        </w:tc>
        <w:tc>
          <w:tcPr>
            <w:tcW w:w="360" w:type="dxa"/>
          </w:tcPr>
          <w:p w14:paraId="47A52112" w14:textId="77777777" w:rsidR="00E379A6" w:rsidRDefault="000F5220">
            <w:pPr>
              <w:pStyle w:val="TableText"/>
            </w:pPr>
            <w:r>
              <w:t>urn:oid:2.16.840.1.113883.6.96</w:t>
            </w:r>
          </w:p>
        </w:tc>
        <w:tc>
          <w:tcPr>
            <w:tcW w:w="360" w:type="dxa"/>
          </w:tcPr>
          <w:p w14:paraId="24F28423" w14:textId="77777777" w:rsidR="00E379A6" w:rsidRDefault="000F5220">
            <w:pPr>
              <w:pStyle w:val="TableText"/>
            </w:pPr>
            <w:r>
              <w:t>Abiotrophia adiacens - GRADJ</w:t>
            </w:r>
          </w:p>
        </w:tc>
      </w:tr>
      <w:tr w:rsidR="00E379A6" w14:paraId="5AD9B7E8" w14:textId="77777777" w:rsidTr="005201CE">
        <w:trPr>
          <w:cantSplit/>
          <w:jc w:val="center"/>
        </w:trPr>
        <w:tc>
          <w:tcPr>
            <w:tcW w:w="360" w:type="dxa"/>
          </w:tcPr>
          <w:p w14:paraId="24CD12B1" w14:textId="77777777" w:rsidR="00E379A6" w:rsidRDefault="000F5220">
            <w:pPr>
              <w:pStyle w:val="TableText"/>
            </w:pPr>
            <w:r>
              <w:t>372391001</w:t>
            </w:r>
          </w:p>
        </w:tc>
        <w:tc>
          <w:tcPr>
            <w:tcW w:w="360" w:type="dxa"/>
          </w:tcPr>
          <w:p w14:paraId="6A52C44C" w14:textId="77777777" w:rsidR="00E379A6" w:rsidRDefault="000F5220">
            <w:pPr>
              <w:pStyle w:val="TableText"/>
            </w:pPr>
            <w:r>
              <w:t>SNOMED CT</w:t>
            </w:r>
          </w:p>
        </w:tc>
        <w:tc>
          <w:tcPr>
            <w:tcW w:w="360" w:type="dxa"/>
          </w:tcPr>
          <w:p w14:paraId="04419A10" w14:textId="77777777" w:rsidR="00E379A6" w:rsidRDefault="000F5220">
            <w:pPr>
              <w:pStyle w:val="TableText"/>
            </w:pPr>
            <w:r>
              <w:t>urn:oid:2.16.840.1.113883.6.96</w:t>
            </w:r>
          </w:p>
        </w:tc>
        <w:tc>
          <w:tcPr>
            <w:tcW w:w="360" w:type="dxa"/>
          </w:tcPr>
          <w:p w14:paraId="63C0145A" w14:textId="77777777" w:rsidR="00E379A6" w:rsidRDefault="000F5220">
            <w:pPr>
              <w:pStyle w:val="TableText"/>
            </w:pPr>
            <w:r>
              <w:t>Abiotrophia spp. - ABISP</w:t>
            </w:r>
          </w:p>
        </w:tc>
      </w:tr>
      <w:tr w:rsidR="00E379A6" w14:paraId="63477F0D" w14:textId="77777777" w:rsidTr="005201CE">
        <w:trPr>
          <w:cantSplit/>
          <w:jc w:val="center"/>
        </w:trPr>
        <w:tc>
          <w:tcPr>
            <w:tcW w:w="360" w:type="dxa"/>
          </w:tcPr>
          <w:p w14:paraId="6D7118BE" w14:textId="77777777" w:rsidR="00E379A6" w:rsidRDefault="000F5220">
            <w:pPr>
              <w:pStyle w:val="TableText"/>
            </w:pPr>
            <w:r>
              <w:t>50875003</w:t>
            </w:r>
          </w:p>
        </w:tc>
        <w:tc>
          <w:tcPr>
            <w:tcW w:w="360" w:type="dxa"/>
          </w:tcPr>
          <w:p w14:paraId="26CF2C95" w14:textId="77777777" w:rsidR="00E379A6" w:rsidRDefault="000F5220">
            <w:pPr>
              <w:pStyle w:val="TableText"/>
            </w:pPr>
            <w:r>
              <w:t>SNOMED CT</w:t>
            </w:r>
          </w:p>
        </w:tc>
        <w:tc>
          <w:tcPr>
            <w:tcW w:w="360" w:type="dxa"/>
          </w:tcPr>
          <w:p w14:paraId="74EE17D5" w14:textId="77777777" w:rsidR="00E379A6" w:rsidRDefault="000F5220">
            <w:pPr>
              <w:pStyle w:val="TableText"/>
            </w:pPr>
            <w:r>
              <w:t>urn:oid:2.16.840.1.113883.6.96</w:t>
            </w:r>
          </w:p>
        </w:tc>
        <w:tc>
          <w:tcPr>
            <w:tcW w:w="360" w:type="dxa"/>
          </w:tcPr>
          <w:p w14:paraId="6D15400F" w14:textId="77777777" w:rsidR="00E379A6" w:rsidRDefault="000F5220">
            <w:pPr>
              <w:pStyle w:val="TableText"/>
            </w:pPr>
            <w:r>
              <w:t>Acanthamoeba - ACANT</w:t>
            </w:r>
          </w:p>
        </w:tc>
      </w:tr>
      <w:tr w:rsidR="00E379A6" w14:paraId="363C86BB" w14:textId="77777777" w:rsidTr="005201CE">
        <w:trPr>
          <w:cantSplit/>
          <w:jc w:val="center"/>
        </w:trPr>
        <w:tc>
          <w:tcPr>
            <w:tcW w:w="360" w:type="dxa"/>
          </w:tcPr>
          <w:p w14:paraId="48E1FC73" w14:textId="77777777" w:rsidR="00E379A6" w:rsidRDefault="000F5220">
            <w:pPr>
              <w:pStyle w:val="TableText"/>
            </w:pPr>
            <w:r>
              <w:t>413423003</w:t>
            </w:r>
          </w:p>
        </w:tc>
        <w:tc>
          <w:tcPr>
            <w:tcW w:w="360" w:type="dxa"/>
          </w:tcPr>
          <w:p w14:paraId="209EA2BE" w14:textId="77777777" w:rsidR="00E379A6" w:rsidRDefault="000F5220">
            <w:pPr>
              <w:pStyle w:val="TableText"/>
            </w:pPr>
            <w:r>
              <w:t>SNOMED CT</w:t>
            </w:r>
          </w:p>
        </w:tc>
        <w:tc>
          <w:tcPr>
            <w:tcW w:w="360" w:type="dxa"/>
          </w:tcPr>
          <w:p w14:paraId="00D61A22" w14:textId="77777777" w:rsidR="00E379A6" w:rsidRDefault="000F5220">
            <w:pPr>
              <w:pStyle w:val="TableText"/>
            </w:pPr>
            <w:r>
              <w:t>urn:oid:2.16.840.1.113883.6.96</w:t>
            </w:r>
          </w:p>
        </w:tc>
        <w:tc>
          <w:tcPr>
            <w:tcW w:w="360" w:type="dxa"/>
          </w:tcPr>
          <w:p w14:paraId="30B54C4A" w14:textId="77777777" w:rsidR="00E379A6" w:rsidRDefault="000F5220">
            <w:pPr>
              <w:pStyle w:val="TableText"/>
            </w:pPr>
            <w:r>
              <w:t>Achromobacter spp. - ACHSP</w:t>
            </w:r>
          </w:p>
        </w:tc>
      </w:tr>
      <w:tr w:rsidR="00E379A6" w14:paraId="41562AF3" w14:textId="77777777" w:rsidTr="005201CE">
        <w:trPr>
          <w:cantSplit/>
          <w:jc w:val="center"/>
        </w:trPr>
        <w:tc>
          <w:tcPr>
            <w:tcW w:w="360" w:type="dxa"/>
          </w:tcPr>
          <w:p w14:paraId="4B097CBA" w14:textId="77777777" w:rsidR="00E379A6" w:rsidRDefault="000F5220">
            <w:pPr>
              <w:pStyle w:val="TableText"/>
            </w:pPr>
            <w:r>
              <w:t>413424009</w:t>
            </w:r>
          </w:p>
        </w:tc>
        <w:tc>
          <w:tcPr>
            <w:tcW w:w="360" w:type="dxa"/>
          </w:tcPr>
          <w:p w14:paraId="4602C3FC" w14:textId="77777777" w:rsidR="00E379A6" w:rsidRDefault="000F5220">
            <w:pPr>
              <w:pStyle w:val="TableText"/>
            </w:pPr>
            <w:r>
              <w:t>SNOMED CT</w:t>
            </w:r>
          </w:p>
        </w:tc>
        <w:tc>
          <w:tcPr>
            <w:tcW w:w="360" w:type="dxa"/>
          </w:tcPr>
          <w:p w14:paraId="73258145" w14:textId="77777777" w:rsidR="00E379A6" w:rsidRDefault="000F5220">
            <w:pPr>
              <w:pStyle w:val="TableText"/>
            </w:pPr>
            <w:r>
              <w:t>urn:oid:2.16.840.1.113883.6.96</w:t>
            </w:r>
          </w:p>
        </w:tc>
        <w:tc>
          <w:tcPr>
            <w:tcW w:w="360" w:type="dxa"/>
          </w:tcPr>
          <w:p w14:paraId="00DD3566" w14:textId="77777777" w:rsidR="00E379A6" w:rsidRDefault="000F5220">
            <w:pPr>
              <w:pStyle w:val="TableText"/>
            </w:pPr>
            <w:r>
              <w:t>Achromobacter xylosoxidans - ALCXYL</w:t>
            </w:r>
          </w:p>
        </w:tc>
      </w:tr>
      <w:tr w:rsidR="00E379A6" w14:paraId="5F5DEA23" w14:textId="77777777" w:rsidTr="005201CE">
        <w:trPr>
          <w:cantSplit/>
          <w:jc w:val="center"/>
        </w:trPr>
        <w:tc>
          <w:tcPr>
            <w:tcW w:w="360" w:type="dxa"/>
          </w:tcPr>
          <w:p w14:paraId="21BA7C27" w14:textId="77777777" w:rsidR="00E379A6" w:rsidRDefault="000F5220">
            <w:pPr>
              <w:pStyle w:val="TableText"/>
            </w:pPr>
            <w:r>
              <w:t>423897003</w:t>
            </w:r>
          </w:p>
        </w:tc>
        <w:tc>
          <w:tcPr>
            <w:tcW w:w="360" w:type="dxa"/>
          </w:tcPr>
          <w:p w14:paraId="0A39BB3D" w14:textId="77777777" w:rsidR="00E379A6" w:rsidRDefault="000F5220">
            <w:pPr>
              <w:pStyle w:val="TableText"/>
            </w:pPr>
            <w:r>
              <w:t>SNOMED CT</w:t>
            </w:r>
          </w:p>
        </w:tc>
        <w:tc>
          <w:tcPr>
            <w:tcW w:w="360" w:type="dxa"/>
          </w:tcPr>
          <w:p w14:paraId="63D0C92E" w14:textId="77777777" w:rsidR="00E379A6" w:rsidRDefault="000F5220">
            <w:pPr>
              <w:pStyle w:val="TableText"/>
            </w:pPr>
            <w:r>
              <w:t>urn:oid:2.16.840.1.113883.6.96</w:t>
            </w:r>
          </w:p>
        </w:tc>
        <w:tc>
          <w:tcPr>
            <w:tcW w:w="360" w:type="dxa"/>
          </w:tcPr>
          <w:p w14:paraId="5BC2E87D" w14:textId="77777777" w:rsidR="00E379A6" w:rsidRDefault="000F5220">
            <w:pPr>
              <w:pStyle w:val="TableText"/>
            </w:pPr>
            <w:r>
              <w:t>Achromobacter xylosoxidans xylosoxidans - ACHXYL</w:t>
            </w:r>
          </w:p>
        </w:tc>
      </w:tr>
      <w:tr w:rsidR="00E379A6" w14:paraId="5BF1BD29" w14:textId="77777777" w:rsidTr="005201CE">
        <w:trPr>
          <w:cantSplit/>
          <w:jc w:val="center"/>
        </w:trPr>
        <w:tc>
          <w:tcPr>
            <w:tcW w:w="360" w:type="dxa"/>
          </w:tcPr>
          <w:p w14:paraId="30EC1BAE" w14:textId="77777777" w:rsidR="00E379A6" w:rsidRDefault="000F5220">
            <w:pPr>
              <w:pStyle w:val="TableText"/>
            </w:pPr>
            <w:r>
              <w:t>59995003</w:t>
            </w:r>
          </w:p>
        </w:tc>
        <w:tc>
          <w:tcPr>
            <w:tcW w:w="360" w:type="dxa"/>
          </w:tcPr>
          <w:p w14:paraId="6CEEA951" w14:textId="77777777" w:rsidR="00E379A6" w:rsidRDefault="000F5220">
            <w:pPr>
              <w:pStyle w:val="TableText"/>
            </w:pPr>
            <w:r>
              <w:t>SNOMED CT</w:t>
            </w:r>
          </w:p>
        </w:tc>
        <w:tc>
          <w:tcPr>
            <w:tcW w:w="360" w:type="dxa"/>
          </w:tcPr>
          <w:p w14:paraId="1AE270BB" w14:textId="77777777" w:rsidR="00E379A6" w:rsidRDefault="000F5220">
            <w:pPr>
              <w:pStyle w:val="TableText"/>
            </w:pPr>
            <w:r>
              <w:t>urn:oid:2.16.840.1.113883.6.96</w:t>
            </w:r>
          </w:p>
        </w:tc>
        <w:tc>
          <w:tcPr>
            <w:tcW w:w="360" w:type="dxa"/>
          </w:tcPr>
          <w:p w14:paraId="7C0B6369" w14:textId="77777777" w:rsidR="00E379A6" w:rsidRDefault="000F5220">
            <w:pPr>
              <w:pStyle w:val="TableText"/>
            </w:pPr>
            <w:r>
              <w:t>Achromobacter, group Vd biotype 1 - ACHVD1</w:t>
            </w:r>
          </w:p>
        </w:tc>
      </w:tr>
      <w:tr w:rsidR="00E379A6" w14:paraId="14EB25C1" w14:textId="77777777" w:rsidTr="005201CE">
        <w:trPr>
          <w:cantSplit/>
          <w:jc w:val="center"/>
        </w:trPr>
        <w:tc>
          <w:tcPr>
            <w:tcW w:w="360" w:type="dxa"/>
          </w:tcPr>
          <w:p w14:paraId="63F2BE36" w14:textId="77777777" w:rsidR="00E379A6" w:rsidRDefault="000F5220">
            <w:pPr>
              <w:pStyle w:val="TableText"/>
            </w:pPr>
            <w:r>
              <w:t>55156008</w:t>
            </w:r>
          </w:p>
        </w:tc>
        <w:tc>
          <w:tcPr>
            <w:tcW w:w="360" w:type="dxa"/>
          </w:tcPr>
          <w:p w14:paraId="7278022B" w14:textId="77777777" w:rsidR="00E379A6" w:rsidRDefault="000F5220">
            <w:pPr>
              <w:pStyle w:val="TableText"/>
            </w:pPr>
            <w:r>
              <w:t>SNOMED CT</w:t>
            </w:r>
          </w:p>
        </w:tc>
        <w:tc>
          <w:tcPr>
            <w:tcW w:w="360" w:type="dxa"/>
          </w:tcPr>
          <w:p w14:paraId="00F822B0" w14:textId="77777777" w:rsidR="00E379A6" w:rsidRDefault="000F5220">
            <w:pPr>
              <w:pStyle w:val="TableText"/>
            </w:pPr>
            <w:r>
              <w:t>urn:oid:2.16.840.1.113883.6.96</w:t>
            </w:r>
          </w:p>
        </w:tc>
        <w:tc>
          <w:tcPr>
            <w:tcW w:w="360" w:type="dxa"/>
          </w:tcPr>
          <w:p w14:paraId="4A575F2D" w14:textId="77777777" w:rsidR="00E379A6" w:rsidRDefault="000F5220">
            <w:pPr>
              <w:pStyle w:val="TableText"/>
            </w:pPr>
            <w:r>
              <w:t>Achromobacter, group Vd biotype 2 - ACHVD2</w:t>
            </w:r>
          </w:p>
        </w:tc>
      </w:tr>
      <w:tr w:rsidR="00E379A6" w14:paraId="640EF1B4" w14:textId="77777777" w:rsidTr="005201CE">
        <w:trPr>
          <w:cantSplit/>
          <w:jc w:val="center"/>
        </w:trPr>
        <w:tc>
          <w:tcPr>
            <w:tcW w:w="360" w:type="dxa"/>
          </w:tcPr>
          <w:p w14:paraId="1C142B57" w14:textId="77777777" w:rsidR="00E379A6" w:rsidRDefault="000F5220">
            <w:pPr>
              <w:pStyle w:val="TableText"/>
            </w:pPr>
            <w:r>
              <w:t>63005002</w:t>
            </w:r>
          </w:p>
        </w:tc>
        <w:tc>
          <w:tcPr>
            <w:tcW w:w="360" w:type="dxa"/>
          </w:tcPr>
          <w:p w14:paraId="4CCF745C" w14:textId="77777777" w:rsidR="00E379A6" w:rsidRDefault="000F5220">
            <w:pPr>
              <w:pStyle w:val="TableText"/>
            </w:pPr>
            <w:r>
              <w:t>SNOMED CT</w:t>
            </w:r>
          </w:p>
        </w:tc>
        <w:tc>
          <w:tcPr>
            <w:tcW w:w="360" w:type="dxa"/>
          </w:tcPr>
          <w:p w14:paraId="4DAFB966" w14:textId="77777777" w:rsidR="00E379A6" w:rsidRDefault="000F5220">
            <w:pPr>
              <w:pStyle w:val="TableText"/>
            </w:pPr>
            <w:r>
              <w:t>urn:oid:2.16.840.1.113883.6.96</w:t>
            </w:r>
          </w:p>
        </w:tc>
        <w:tc>
          <w:tcPr>
            <w:tcW w:w="360" w:type="dxa"/>
          </w:tcPr>
          <w:p w14:paraId="69685EEF" w14:textId="77777777" w:rsidR="00E379A6" w:rsidRDefault="000F5220">
            <w:pPr>
              <w:pStyle w:val="TableText"/>
            </w:pPr>
            <w:r>
              <w:t>Acidaminococcus fermentans - ACIFE</w:t>
            </w:r>
          </w:p>
        </w:tc>
      </w:tr>
      <w:tr w:rsidR="00E379A6" w14:paraId="16053C22" w14:textId="77777777" w:rsidTr="005201CE">
        <w:trPr>
          <w:cantSplit/>
          <w:jc w:val="center"/>
        </w:trPr>
        <w:tc>
          <w:tcPr>
            <w:tcW w:w="360" w:type="dxa"/>
          </w:tcPr>
          <w:p w14:paraId="2C5B8266" w14:textId="77777777" w:rsidR="00E379A6" w:rsidRDefault="000F5220">
            <w:pPr>
              <w:pStyle w:val="TableText"/>
            </w:pPr>
            <w:r>
              <w:t>131202007</w:t>
            </w:r>
          </w:p>
        </w:tc>
        <w:tc>
          <w:tcPr>
            <w:tcW w:w="360" w:type="dxa"/>
          </w:tcPr>
          <w:p w14:paraId="4DA64E22" w14:textId="77777777" w:rsidR="00E379A6" w:rsidRDefault="000F5220">
            <w:pPr>
              <w:pStyle w:val="TableText"/>
            </w:pPr>
            <w:r>
              <w:t>SNOMED CT</w:t>
            </w:r>
          </w:p>
        </w:tc>
        <w:tc>
          <w:tcPr>
            <w:tcW w:w="360" w:type="dxa"/>
          </w:tcPr>
          <w:p w14:paraId="00104858" w14:textId="77777777" w:rsidR="00E379A6" w:rsidRDefault="000F5220">
            <w:pPr>
              <w:pStyle w:val="TableText"/>
            </w:pPr>
            <w:r>
              <w:t>urn:oid:2.16.840.1.113883.6.96</w:t>
            </w:r>
          </w:p>
        </w:tc>
        <w:tc>
          <w:tcPr>
            <w:tcW w:w="360" w:type="dxa"/>
          </w:tcPr>
          <w:p w14:paraId="0BB41138" w14:textId="77777777" w:rsidR="00E379A6" w:rsidRDefault="000F5220">
            <w:pPr>
              <w:pStyle w:val="TableText"/>
            </w:pPr>
            <w:r>
              <w:t>Acidaminococcus spp. - ACISP</w:t>
            </w:r>
          </w:p>
        </w:tc>
      </w:tr>
      <w:tr w:rsidR="00E379A6" w14:paraId="009884E0" w14:textId="77777777" w:rsidTr="005201CE">
        <w:trPr>
          <w:cantSplit/>
          <w:jc w:val="center"/>
        </w:trPr>
        <w:tc>
          <w:tcPr>
            <w:tcW w:w="1440" w:type="dxa"/>
            <w:gridSpan w:val="4"/>
          </w:tcPr>
          <w:p w14:paraId="61E09A9E" w14:textId="77777777" w:rsidR="00E379A6" w:rsidRDefault="000F5220">
            <w:pPr>
              <w:pStyle w:val="TableText"/>
            </w:pPr>
            <w:r>
              <w:t>...</w:t>
            </w:r>
          </w:p>
        </w:tc>
      </w:tr>
    </w:tbl>
    <w:p w14:paraId="762E2EBC" w14:textId="77777777" w:rsidR="00E379A6" w:rsidRDefault="00E379A6">
      <w:pPr>
        <w:pStyle w:val="BodyText"/>
      </w:pPr>
    </w:p>
    <w:p w14:paraId="64C3C653" w14:textId="60443AAA" w:rsidR="00E379A6" w:rsidRDefault="000F5220">
      <w:pPr>
        <w:pStyle w:val="Caption"/>
        <w:ind w:left="130" w:right="115"/>
      </w:pPr>
      <w:bookmarkStart w:id="2415" w:name="_Toc491882380"/>
      <w:r>
        <w:t xml:space="preserve">Figure </w:t>
      </w:r>
      <w:r>
        <w:fldChar w:fldCharType="begin"/>
      </w:r>
      <w:r>
        <w:instrText>SEQ Figure \* ARABIC</w:instrText>
      </w:r>
      <w:r>
        <w:fldChar w:fldCharType="separate"/>
      </w:r>
      <w:r w:rsidR="00D90831">
        <w:t>102</w:t>
      </w:r>
      <w:r>
        <w:fldChar w:fldCharType="end"/>
      </w:r>
      <w:r>
        <w:t>: Pathogen Identified Observation Example</w:t>
      </w:r>
      <w:bookmarkEnd w:id="2415"/>
    </w:p>
    <w:p w14:paraId="459C566A" w14:textId="77777777" w:rsidR="00E379A6" w:rsidRDefault="000F5220">
      <w:pPr>
        <w:pStyle w:val="Example"/>
        <w:ind w:left="130" w:right="115"/>
      </w:pPr>
      <w:r>
        <w:t>&lt;observation classCode="OBS" moodCode="EVN"&gt;</w:t>
      </w:r>
    </w:p>
    <w:p w14:paraId="19ABE871" w14:textId="77777777" w:rsidR="00E379A6" w:rsidRDefault="000F5220">
      <w:pPr>
        <w:pStyle w:val="Example"/>
        <w:ind w:left="130" w:right="115"/>
      </w:pPr>
      <w:r>
        <w:t xml:space="preserve">  &lt;!-- C-CDA Result Observation templateId --&gt;</w:t>
      </w:r>
    </w:p>
    <w:p w14:paraId="7300F8E9" w14:textId="77777777" w:rsidR="00E379A6" w:rsidRDefault="000F5220">
      <w:pPr>
        <w:pStyle w:val="Example"/>
        <w:ind w:left="130" w:right="115"/>
      </w:pPr>
      <w:r>
        <w:t xml:space="preserve">  &lt;templateId root="2.16.840.1.113883.10.20.22.4.2"/&gt;</w:t>
      </w:r>
    </w:p>
    <w:p w14:paraId="0759F5E3" w14:textId="77777777" w:rsidR="00E379A6" w:rsidRDefault="000F5220">
      <w:pPr>
        <w:pStyle w:val="Example"/>
        <w:ind w:left="130" w:right="115"/>
      </w:pPr>
      <w:r>
        <w:t xml:space="preserve">  &lt;!-- HAI Pathogen Identified Observation templateId --&gt;</w:t>
      </w:r>
    </w:p>
    <w:p w14:paraId="213AC708" w14:textId="77777777" w:rsidR="00E379A6" w:rsidRDefault="000F5220">
      <w:pPr>
        <w:pStyle w:val="Example"/>
        <w:ind w:left="130" w:right="115"/>
      </w:pPr>
      <w:r>
        <w:t xml:space="preserve">  &lt;templateId root="2.16.840.1.113883.10.20.5.6.145"/&gt;</w:t>
      </w:r>
    </w:p>
    <w:p w14:paraId="66F22EE8" w14:textId="77777777" w:rsidR="00E379A6" w:rsidRDefault="000F5220">
      <w:pPr>
        <w:pStyle w:val="Example"/>
        <w:ind w:left="130" w:right="115"/>
      </w:pPr>
      <w:r>
        <w:t xml:space="preserve">  &lt;id nullFlavor="NA"/&gt;</w:t>
      </w:r>
    </w:p>
    <w:p w14:paraId="73FE728A" w14:textId="77777777" w:rsidR="00E379A6" w:rsidRDefault="000F5220">
      <w:pPr>
        <w:pStyle w:val="Example"/>
        <w:ind w:left="130" w:right="115"/>
      </w:pPr>
      <w:r>
        <w:t xml:space="preserve">  &lt;code  codeSystem="2.16.840.1.113883.6.1"</w:t>
      </w:r>
    </w:p>
    <w:p w14:paraId="037D066E" w14:textId="77777777" w:rsidR="00E379A6" w:rsidRDefault="000F5220">
      <w:pPr>
        <w:pStyle w:val="Example"/>
        <w:ind w:left="130" w:right="115"/>
      </w:pPr>
      <w:r>
        <w:t xml:space="preserve">         codeSystemName="LOINC" </w:t>
      </w:r>
    </w:p>
    <w:p w14:paraId="6E6C6BD2" w14:textId="77777777" w:rsidR="00E379A6" w:rsidRDefault="000F5220">
      <w:pPr>
        <w:pStyle w:val="Example"/>
        <w:ind w:left="130" w:right="115"/>
      </w:pPr>
      <w:r>
        <w:t xml:space="preserve">         code="41852-5"</w:t>
      </w:r>
    </w:p>
    <w:p w14:paraId="50714A87" w14:textId="77777777" w:rsidR="00E379A6" w:rsidRDefault="000F5220">
      <w:pPr>
        <w:pStyle w:val="Example"/>
        <w:ind w:left="130" w:right="115"/>
      </w:pPr>
      <w:r>
        <w:t xml:space="preserve">         displayName="Microorganism identified"/&gt;</w:t>
      </w:r>
    </w:p>
    <w:p w14:paraId="254504F8" w14:textId="77777777" w:rsidR="00E379A6" w:rsidRDefault="000F5220">
      <w:pPr>
        <w:pStyle w:val="Example"/>
        <w:ind w:left="130" w:right="115"/>
      </w:pPr>
      <w:r>
        <w:t xml:space="preserve">  &lt;statusCode code="completed"/&gt;</w:t>
      </w:r>
    </w:p>
    <w:p w14:paraId="63DC7575" w14:textId="77777777" w:rsidR="00E379A6" w:rsidRDefault="000F5220">
      <w:pPr>
        <w:pStyle w:val="Example"/>
        <w:ind w:left="130" w:right="115"/>
      </w:pPr>
      <w:r>
        <w:t xml:space="preserve">  &lt;effectiveTime nullFlavor="NA"/&gt;</w:t>
      </w:r>
    </w:p>
    <w:p w14:paraId="1B9301C4" w14:textId="77777777" w:rsidR="00E379A6" w:rsidRDefault="000F5220">
      <w:pPr>
        <w:pStyle w:val="Example"/>
        <w:ind w:left="130" w:right="115"/>
      </w:pPr>
      <w:r>
        <w:t xml:space="preserve">  &lt;value xsi:type="CD"</w:t>
      </w:r>
    </w:p>
    <w:p w14:paraId="71B78422" w14:textId="77777777" w:rsidR="00E379A6" w:rsidRDefault="000F5220">
      <w:pPr>
        <w:pStyle w:val="Example"/>
        <w:ind w:left="130" w:right="115"/>
      </w:pPr>
      <w:r>
        <w:t xml:space="preserve">         codeSystem="2.16.840.1.113883.6.96"</w:t>
      </w:r>
    </w:p>
    <w:p w14:paraId="2854F494" w14:textId="77777777" w:rsidR="00E379A6" w:rsidRDefault="000F5220">
      <w:pPr>
        <w:pStyle w:val="Example"/>
        <w:ind w:left="130" w:right="115"/>
      </w:pPr>
      <w:r>
        <w:t xml:space="preserve">         codeSystemName="SNOMED"</w:t>
      </w:r>
    </w:p>
    <w:p w14:paraId="5E379EB7" w14:textId="77777777" w:rsidR="00E379A6" w:rsidRDefault="000F5220">
      <w:pPr>
        <w:pStyle w:val="Example"/>
        <w:ind w:left="130" w:right="115"/>
      </w:pPr>
      <w:r>
        <w:t xml:space="preserve">         code="116197008"</w:t>
      </w:r>
    </w:p>
    <w:p w14:paraId="16D0C13A" w14:textId="77777777" w:rsidR="00E379A6" w:rsidRDefault="000F5220">
      <w:pPr>
        <w:pStyle w:val="Example"/>
        <w:ind w:left="130" w:right="115"/>
      </w:pPr>
      <w:r>
        <w:t xml:space="preserve">         displayName="Staphylococcus, coagulase negative (organism)"/&gt;</w:t>
      </w:r>
    </w:p>
    <w:p w14:paraId="61919361" w14:textId="77777777" w:rsidR="00E379A6" w:rsidRDefault="000F5220">
      <w:pPr>
        <w:pStyle w:val="Example"/>
        <w:ind w:left="130" w:right="115"/>
      </w:pPr>
      <w:r>
        <w:t>&lt;/observation&gt;</w:t>
      </w:r>
    </w:p>
    <w:p w14:paraId="28CFCAC1" w14:textId="77777777" w:rsidR="00E379A6" w:rsidRDefault="00E379A6">
      <w:pPr>
        <w:pStyle w:val="BodyText"/>
      </w:pPr>
    </w:p>
    <w:p w14:paraId="46A211C6" w14:textId="77777777" w:rsidR="00E379A6" w:rsidRDefault="000F5220">
      <w:pPr>
        <w:pStyle w:val="Heading2nospace"/>
      </w:pPr>
      <w:bookmarkStart w:id="2416" w:name="_Toc491882201"/>
      <w:r>
        <w:lastRenderedPageBreak/>
        <w:t>P</w:t>
      </w:r>
      <w:bookmarkStart w:id="2417" w:name="E_Pathogen_Identified_Observation_LIO_V2"/>
      <w:bookmarkEnd w:id="2417"/>
      <w:r>
        <w:t>athogen Identified Observation (LIO) (V2)</w:t>
      </w:r>
      <w:bookmarkEnd w:id="2416"/>
    </w:p>
    <w:p w14:paraId="5290B398" w14:textId="77777777" w:rsidR="00E379A6" w:rsidRDefault="000F5220">
      <w:pPr>
        <w:pStyle w:val="BracketData"/>
      </w:pPr>
      <w:r>
        <w:t>[observation: identifier urn:hl7ii:2.16.840.1.113883.10.20.5.6.146:2014-12-01 (closed)]</w:t>
      </w:r>
    </w:p>
    <w:p w14:paraId="14469FD2" w14:textId="77777777" w:rsidR="00E379A6" w:rsidRDefault="000F5220">
      <w:pPr>
        <w:pStyle w:val="BracketData"/>
      </w:pPr>
      <w:r>
        <w:t>Published as part of NHSN Healthcare Associated Infection (HAI) Reports Release 2, DSTU 2.1 - US Realm</w:t>
      </w:r>
    </w:p>
    <w:p w14:paraId="746DE758" w14:textId="216FEE98" w:rsidR="00E379A6" w:rsidRDefault="000F5220">
      <w:pPr>
        <w:pStyle w:val="Caption"/>
      </w:pPr>
      <w:bookmarkStart w:id="2418" w:name="_Toc491882705"/>
      <w:r>
        <w:t xml:space="preserve">Table </w:t>
      </w:r>
      <w:r>
        <w:fldChar w:fldCharType="begin"/>
      </w:r>
      <w:r>
        <w:instrText>SEQ Table \* ARABIC</w:instrText>
      </w:r>
      <w:r>
        <w:fldChar w:fldCharType="separate"/>
      </w:r>
      <w:r w:rsidR="00D90831">
        <w:t>259</w:t>
      </w:r>
      <w:r>
        <w:fldChar w:fldCharType="end"/>
      </w:r>
      <w:r>
        <w:t>: Pathogen Identified Observation (LIO) (V2) Contexts</w:t>
      </w:r>
      <w:bookmarkEnd w:id="24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59: Pathogen Identified Observation (LIO) (V2) Contexts"/>
        <w:tblDescription w:val="Table 259: Pathogen Identified Observation (LIO) (V2) Contexts"/>
      </w:tblPr>
      <w:tblGrid>
        <w:gridCol w:w="5040"/>
        <w:gridCol w:w="5040"/>
      </w:tblGrid>
      <w:tr w:rsidR="00E379A6" w14:paraId="33E7E13A" w14:textId="77777777" w:rsidTr="005201CE">
        <w:trPr>
          <w:cantSplit/>
          <w:tblHeader/>
          <w:jc w:val="center"/>
        </w:trPr>
        <w:tc>
          <w:tcPr>
            <w:tcW w:w="360" w:type="dxa"/>
            <w:shd w:val="clear" w:color="auto" w:fill="E6E6E6"/>
          </w:tcPr>
          <w:p w14:paraId="375113AE" w14:textId="77777777" w:rsidR="00E379A6" w:rsidRDefault="000F5220">
            <w:pPr>
              <w:pStyle w:val="TableHead"/>
            </w:pPr>
            <w:r>
              <w:t>Contained By:</w:t>
            </w:r>
          </w:p>
        </w:tc>
        <w:tc>
          <w:tcPr>
            <w:tcW w:w="360" w:type="dxa"/>
            <w:shd w:val="clear" w:color="auto" w:fill="E6E6E6"/>
          </w:tcPr>
          <w:p w14:paraId="3C6CC5AA" w14:textId="77777777" w:rsidR="00E379A6" w:rsidRDefault="000F5220">
            <w:pPr>
              <w:pStyle w:val="TableHead"/>
            </w:pPr>
            <w:r>
              <w:t>Contains:</w:t>
            </w:r>
          </w:p>
        </w:tc>
      </w:tr>
      <w:tr w:rsidR="00E379A6" w14:paraId="5AF9A314" w14:textId="77777777" w:rsidTr="005201CE">
        <w:trPr>
          <w:cantSplit/>
          <w:jc w:val="center"/>
        </w:trPr>
        <w:tc>
          <w:tcPr>
            <w:tcW w:w="360" w:type="dxa"/>
          </w:tcPr>
          <w:p w14:paraId="61B83912" w14:textId="4515E7C6" w:rsidR="00E379A6" w:rsidRDefault="0051287C">
            <w:pPr>
              <w:pStyle w:val="TableText"/>
            </w:pPr>
            <w:hyperlink w:anchor="S_Findings_Section_in_a_LIO_Report_V2">
              <w:r w:rsidR="000F5220">
                <w:rPr>
                  <w:rStyle w:val="HyperlinkText9pt"/>
                </w:rPr>
                <w:t>Findings Section in a LIO Report (V2)</w:t>
              </w:r>
            </w:hyperlink>
            <w:r w:rsidR="000F5220">
              <w:t xml:space="preserve"> (required)</w:t>
            </w:r>
          </w:p>
        </w:tc>
        <w:tc>
          <w:tcPr>
            <w:tcW w:w="360" w:type="dxa"/>
          </w:tcPr>
          <w:p w14:paraId="737260EC" w14:textId="746960E2" w:rsidR="00E379A6" w:rsidRDefault="0051287C">
            <w:pPr>
              <w:pStyle w:val="TableText"/>
            </w:pPr>
            <w:hyperlink w:anchor="E_Bacterial_Isolate_Tested_for_Carbapen">
              <w:r w:rsidR="000F5220">
                <w:rPr>
                  <w:rStyle w:val="HyperlinkText9pt"/>
                </w:rPr>
                <w:t>Bacterial Isolate Tested for Carbapenemase Observation</w:t>
              </w:r>
            </w:hyperlink>
          </w:p>
          <w:p w14:paraId="05FD2178" w14:textId="09B6A2A9" w:rsidR="00E379A6" w:rsidRDefault="0051287C">
            <w:pPr>
              <w:pStyle w:val="TableText"/>
            </w:pPr>
            <w:hyperlink w:anchor="E_Specimen_Collection_Procedure_LIO">
              <w:r w:rsidR="000F5220">
                <w:rPr>
                  <w:rStyle w:val="HyperlinkText9pt"/>
                </w:rPr>
                <w:t>Specimen Collection Procedure (LIO)</w:t>
              </w:r>
            </w:hyperlink>
          </w:p>
        </w:tc>
      </w:tr>
    </w:tbl>
    <w:p w14:paraId="35F20FBB" w14:textId="77777777" w:rsidR="00E379A6" w:rsidRDefault="00E379A6">
      <w:pPr>
        <w:pStyle w:val="BodyText"/>
      </w:pPr>
    </w:p>
    <w:p w14:paraId="22524E21" w14:textId="77777777" w:rsidR="00E379A6" w:rsidRDefault="000F5220">
      <w:pPr>
        <w:pStyle w:val="BodyText"/>
      </w:pPr>
      <w:r>
        <w:t>This template records a laboratory-identified microorganism and details of the specimen collection.</w:t>
      </w:r>
    </w:p>
    <w:p w14:paraId="4A8C0F9F" w14:textId="77777777" w:rsidR="00E379A6" w:rsidRDefault="000F5220">
      <w:pPr>
        <w:pStyle w:val="BodyText"/>
      </w:pPr>
      <w:r>
        <w:t>The microorganism is recorded in the same way as in the Findings Organizer in infection reports. If the bacterial isolate was one of CRE-Klebsiella (CREKLEB), CRE-Ecoli (CREECOLI), or CRE-Enterobacter (CREENTERO) any tests for carbapenemase are recorded, along with any carbapenemases identified.</w:t>
      </w:r>
    </w:p>
    <w:p w14:paraId="7A40131C" w14:textId="2DC1B645" w:rsidR="00E379A6" w:rsidRDefault="000F5220">
      <w:pPr>
        <w:pStyle w:val="Caption"/>
      </w:pPr>
      <w:bookmarkStart w:id="2419" w:name="_Toc491882706"/>
      <w:r>
        <w:t xml:space="preserve">Table </w:t>
      </w:r>
      <w:r>
        <w:fldChar w:fldCharType="begin"/>
      </w:r>
      <w:r>
        <w:instrText>SEQ Table \* ARABIC</w:instrText>
      </w:r>
      <w:r>
        <w:fldChar w:fldCharType="separate"/>
      </w:r>
      <w:r w:rsidR="00D90831">
        <w:t>260</w:t>
      </w:r>
      <w:r>
        <w:fldChar w:fldCharType="end"/>
      </w:r>
      <w:r>
        <w:t>: Pathogen Identified Observation (LIO) (V2) Constraints Overview</w:t>
      </w:r>
      <w:bookmarkEnd w:id="2419"/>
    </w:p>
    <w:tbl>
      <w:tblPr>
        <w:tblStyle w:val="TableGrid"/>
        <w:tblW w:w="10080" w:type="dxa"/>
        <w:jc w:val="center"/>
        <w:tblLayout w:type="fixed"/>
        <w:tblLook w:val="02A0" w:firstRow="1" w:lastRow="0" w:firstColumn="1" w:lastColumn="0" w:noHBand="1" w:noVBand="0"/>
        <w:tblCaption w:val="Table 260: Pathogen Identified Observation (LIO) (V2) Constraints Overview"/>
        <w:tblDescription w:val="Table 260: Pathogen Identified Observation (LIO) (V2) Constraints Overview"/>
      </w:tblPr>
      <w:tblGrid>
        <w:gridCol w:w="3498"/>
        <w:gridCol w:w="731"/>
        <w:gridCol w:w="877"/>
        <w:gridCol w:w="877"/>
        <w:gridCol w:w="877"/>
        <w:gridCol w:w="3220"/>
      </w:tblGrid>
      <w:tr w:rsidR="00E379A6" w14:paraId="72A1F018" w14:textId="77777777" w:rsidTr="005201CE">
        <w:trPr>
          <w:cantSplit/>
          <w:tblHeader/>
          <w:jc w:val="center"/>
        </w:trPr>
        <w:tc>
          <w:tcPr>
            <w:tcW w:w="0" w:type="dxa"/>
            <w:shd w:val="clear" w:color="auto" w:fill="E6E6E6"/>
            <w:noWrap/>
          </w:tcPr>
          <w:p w14:paraId="072A1CE6" w14:textId="77777777" w:rsidR="00E379A6" w:rsidRDefault="000F5220" w:rsidP="005201CE">
            <w:pPr>
              <w:pStyle w:val="TableHead"/>
              <w:keepNext w:val="0"/>
            </w:pPr>
            <w:r>
              <w:t>XPath</w:t>
            </w:r>
          </w:p>
        </w:tc>
        <w:tc>
          <w:tcPr>
            <w:tcW w:w="720" w:type="dxa"/>
            <w:shd w:val="clear" w:color="auto" w:fill="E6E6E6"/>
            <w:noWrap/>
          </w:tcPr>
          <w:p w14:paraId="75A3639E" w14:textId="77777777" w:rsidR="00E379A6" w:rsidRDefault="000F5220" w:rsidP="005201CE">
            <w:pPr>
              <w:pStyle w:val="TableHead"/>
              <w:keepNext w:val="0"/>
            </w:pPr>
            <w:r>
              <w:t>Card.</w:t>
            </w:r>
          </w:p>
        </w:tc>
        <w:tc>
          <w:tcPr>
            <w:tcW w:w="864" w:type="dxa"/>
            <w:shd w:val="clear" w:color="auto" w:fill="E6E6E6"/>
            <w:noWrap/>
          </w:tcPr>
          <w:p w14:paraId="183189DB" w14:textId="77777777" w:rsidR="00E379A6" w:rsidRDefault="000F5220" w:rsidP="005201CE">
            <w:pPr>
              <w:pStyle w:val="TableHead"/>
              <w:keepNext w:val="0"/>
            </w:pPr>
            <w:r>
              <w:t>Verb</w:t>
            </w:r>
          </w:p>
        </w:tc>
        <w:tc>
          <w:tcPr>
            <w:tcW w:w="864" w:type="dxa"/>
            <w:shd w:val="clear" w:color="auto" w:fill="E6E6E6"/>
            <w:noWrap/>
          </w:tcPr>
          <w:p w14:paraId="3F8247F0" w14:textId="77777777" w:rsidR="00E379A6" w:rsidRDefault="000F5220" w:rsidP="005201CE">
            <w:pPr>
              <w:pStyle w:val="TableHead"/>
              <w:keepNext w:val="0"/>
            </w:pPr>
            <w:r>
              <w:t>Data Type</w:t>
            </w:r>
          </w:p>
        </w:tc>
        <w:tc>
          <w:tcPr>
            <w:tcW w:w="864" w:type="dxa"/>
            <w:shd w:val="clear" w:color="auto" w:fill="E6E6E6"/>
            <w:noWrap/>
          </w:tcPr>
          <w:p w14:paraId="040E9091" w14:textId="77777777" w:rsidR="00E379A6" w:rsidRDefault="000F5220" w:rsidP="005201CE">
            <w:pPr>
              <w:pStyle w:val="TableHead"/>
              <w:keepNext w:val="0"/>
            </w:pPr>
            <w:r>
              <w:t>CONF#</w:t>
            </w:r>
          </w:p>
        </w:tc>
        <w:tc>
          <w:tcPr>
            <w:tcW w:w="864" w:type="dxa"/>
            <w:shd w:val="clear" w:color="auto" w:fill="E6E6E6"/>
            <w:noWrap/>
          </w:tcPr>
          <w:p w14:paraId="3DCCBE01" w14:textId="77777777" w:rsidR="00E379A6" w:rsidRDefault="000F5220" w:rsidP="005201CE">
            <w:pPr>
              <w:pStyle w:val="TableHead"/>
              <w:keepNext w:val="0"/>
            </w:pPr>
            <w:r>
              <w:t>Value</w:t>
            </w:r>
          </w:p>
        </w:tc>
      </w:tr>
      <w:tr w:rsidR="00E379A6" w14:paraId="0747CA09" w14:textId="77777777" w:rsidTr="005201CE">
        <w:trPr>
          <w:cantSplit/>
          <w:jc w:val="center"/>
        </w:trPr>
        <w:tc>
          <w:tcPr>
            <w:tcW w:w="9928" w:type="dxa"/>
            <w:gridSpan w:val="6"/>
          </w:tcPr>
          <w:p w14:paraId="4984D0B7" w14:textId="77777777" w:rsidR="00E379A6" w:rsidRDefault="000F5220" w:rsidP="005201CE">
            <w:pPr>
              <w:pStyle w:val="TableText"/>
              <w:keepNext w:val="0"/>
            </w:pPr>
            <w:r>
              <w:t>observation (identifier: urn:hl7ii:2.16.840.1.113883.10.20.5.6.146:2014-12-01)</w:t>
            </w:r>
          </w:p>
        </w:tc>
      </w:tr>
      <w:tr w:rsidR="00E379A6" w14:paraId="4133B2C9" w14:textId="77777777" w:rsidTr="005201CE">
        <w:trPr>
          <w:cantSplit/>
          <w:jc w:val="center"/>
        </w:trPr>
        <w:tc>
          <w:tcPr>
            <w:tcW w:w="3445" w:type="dxa"/>
          </w:tcPr>
          <w:p w14:paraId="681E6EAB" w14:textId="77777777" w:rsidR="00E379A6" w:rsidRDefault="000F5220" w:rsidP="005201CE">
            <w:pPr>
              <w:pStyle w:val="TableText"/>
              <w:keepNext w:val="0"/>
            </w:pPr>
            <w:r>
              <w:tab/>
              <w:t>@classCode</w:t>
            </w:r>
          </w:p>
        </w:tc>
        <w:tc>
          <w:tcPr>
            <w:tcW w:w="720" w:type="dxa"/>
          </w:tcPr>
          <w:p w14:paraId="7288872F" w14:textId="77777777" w:rsidR="00E379A6" w:rsidRDefault="000F5220" w:rsidP="005201CE">
            <w:pPr>
              <w:pStyle w:val="TableText"/>
              <w:keepNext w:val="0"/>
            </w:pPr>
            <w:r>
              <w:t>1..1</w:t>
            </w:r>
          </w:p>
        </w:tc>
        <w:tc>
          <w:tcPr>
            <w:tcW w:w="864" w:type="dxa"/>
          </w:tcPr>
          <w:p w14:paraId="7AB719F2" w14:textId="77777777" w:rsidR="00E379A6" w:rsidRDefault="000F5220" w:rsidP="005201CE">
            <w:pPr>
              <w:pStyle w:val="TableText"/>
              <w:keepNext w:val="0"/>
            </w:pPr>
            <w:r>
              <w:t>SHALL</w:t>
            </w:r>
          </w:p>
        </w:tc>
        <w:tc>
          <w:tcPr>
            <w:tcW w:w="864" w:type="dxa"/>
          </w:tcPr>
          <w:p w14:paraId="5D6B4D20" w14:textId="77777777" w:rsidR="00E379A6" w:rsidRDefault="00E379A6" w:rsidP="005201CE">
            <w:pPr>
              <w:pStyle w:val="TableText"/>
              <w:keepNext w:val="0"/>
            </w:pPr>
          </w:p>
        </w:tc>
        <w:tc>
          <w:tcPr>
            <w:tcW w:w="864" w:type="dxa"/>
          </w:tcPr>
          <w:p w14:paraId="787ABA56" w14:textId="682D8958" w:rsidR="00E379A6" w:rsidRDefault="0051287C" w:rsidP="005201CE">
            <w:pPr>
              <w:pStyle w:val="TableText"/>
              <w:keepNext w:val="0"/>
            </w:pPr>
            <w:hyperlink w:anchor="C_1129-19867">
              <w:r w:rsidR="000F5220">
                <w:rPr>
                  <w:rStyle w:val="HyperlinkText9pt"/>
                </w:rPr>
                <w:t>1129-19867</w:t>
              </w:r>
            </w:hyperlink>
          </w:p>
        </w:tc>
        <w:tc>
          <w:tcPr>
            <w:tcW w:w="3171" w:type="dxa"/>
          </w:tcPr>
          <w:p w14:paraId="174B5CCC" w14:textId="77777777" w:rsidR="00E379A6" w:rsidRDefault="000F5220" w:rsidP="005201CE">
            <w:pPr>
              <w:pStyle w:val="TableText"/>
              <w:keepNext w:val="0"/>
            </w:pPr>
            <w:r>
              <w:t>urn:oid:2.16.840.1.113883.5.6 (HL7ActClass) = OBS</w:t>
            </w:r>
          </w:p>
        </w:tc>
      </w:tr>
      <w:tr w:rsidR="00E379A6" w14:paraId="6E07AB5B" w14:textId="77777777" w:rsidTr="005201CE">
        <w:trPr>
          <w:cantSplit/>
          <w:jc w:val="center"/>
        </w:trPr>
        <w:tc>
          <w:tcPr>
            <w:tcW w:w="3445" w:type="dxa"/>
          </w:tcPr>
          <w:p w14:paraId="775E9717" w14:textId="77777777" w:rsidR="00E379A6" w:rsidRDefault="000F5220" w:rsidP="005201CE">
            <w:pPr>
              <w:pStyle w:val="TableText"/>
              <w:keepNext w:val="0"/>
            </w:pPr>
            <w:r>
              <w:tab/>
              <w:t>@moodCode</w:t>
            </w:r>
          </w:p>
        </w:tc>
        <w:tc>
          <w:tcPr>
            <w:tcW w:w="720" w:type="dxa"/>
          </w:tcPr>
          <w:p w14:paraId="02D757E7" w14:textId="77777777" w:rsidR="00E379A6" w:rsidRDefault="000F5220" w:rsidP="005201CE">
            <w:pPr>
              <w:pStyle w:val="TableText"/>
              <w:keepNext w:val="0"/>
            </w:pPr>
            <w:r>
              <w:t>1..1</w:t>
            </w:r>
          </w:p>
        </w:tc>
        <w:tc>
          <w:tcPr>
            <w:tcW w:w="864" w:type="dxa"/>
          </w:tcPr>
          <w:p w14:paraId="1A53E6DA" w14:textId="77777777" w:rsidR="00E379A6" w:rsidRDefault="000F5220" w:rsidP="005201CE">
            <w:pPr>
              <w:pStyle w:val="TableText"/>
              <w:keepNext w:val="0"/>
            </w:pPr>
            <w:r>
              <w:t>SHALL</w:t>
            </w:r>
          </w:p>
        </w:tc>
        <w:tc>
          <w:tcPr>
            <w:tcW w:w="864" w:type="dxa"/>
          </w:tcPr>
          <w:p w14:paraId="1FCBF9F0" w14:textId="77777777" w:rsidR="00E379A6" w:rsidRDefault="00E379A6" w:rsidP="005201CE">
            <w:pPr>
              <w:pStyle w:val="TableText"/>
              <w:keepNext w:val="0"/>
            </w:pPr>
          </w:p>
        </w:tc>
        <w:tc>
          <w:tcPr>
            <w:tcW w:w="864" w:type="dxa"/>
          </w:tcPr>
          <w:p w14:paraId="6F403444" w14:textId="35FAF493" w:rsidR="00E379A6" w:rsidRDefault="0051287C" w:rsidP="005201CE">
            <w:pPr>
              <w:pStyle w:val="TableText"/>
              <w:keepNext w:val="0"/>
            </w:pPr>
            <w:hyperlink w:anchor="C_1129-19868">
              <w:r w:rsidR="000F5220">
                <w:rPr>
                  <w:rStyle w:val="HyperlinkText9pt"/>
                </w:rPr>
                <w:t>1129-19868</w:t>
              </w:r>
            </w:hyperlink>
          </w:p>
        </w:tc>
        <w:tc>
          <w:tcPr>
            <w:tcW w:w="3171" w:type="dxa"/>
          </w:tcPr>
          <w:p w14:paraId="0D220ADE" w14:textId="77777777" w:rsidR="00E379A6" w:rsidRDefault="000F5220" w:rsidP="005201CE">
            <w:pPr>
              <w:pStyle w:val="TableText"/>
              <w:keepNext w:val="0"/>
            </w:pPr>
            <w:r>
              <w:t>urn:oid:2.16.840.1.113883.5.1001 (ActMood) = EVN</w:t>
            </w:r>
          </w:p>
        </w:tc>
      </w:tr>
      <w:tr w:rsidR="00E379A6" w14:paraId="477B783C" w14:textId="77777777" w:rsidTr="005201CE">
        <w:trPr>
          <w:cantSplit/>
          <w:jc w:val="center"/>
        </w:trPr>
        <w:tc>
          <w:tcPr>
            <w:tcW w:w="3445" w:type="dxa"/>
          </w:tcPr>
          <w:p w14:paraId="3745B18E" w14:textId="77777777" w:rsidR="00E379A6" w:rsidRDefault="000F5220" w:rsidP="005201CE">
            <w:pPr>
              <w:pStyle w:val="TableText"/>
              <w:keepNext w:val="0"/>
            </w:pPr>
            <w:r>
              <w:tab/>
              <w:t>templateId</w:t>
            </w:r>
          </w:p>
        </w:tc>
        <w:tc>
          <w:tcPr>
            <w:tcW w:w="720" w:type="dxa"/>
          </w:tcPr>
          <w:p w14:paraId="07B952DB" w14:textId="77777777" w:rsidR="00E379A6" w:rsidRDefault="000F5220" w:rsidP="005201CE">
            <w:pPr>
              <w:pStyle w:val="TableText"/>
              <w:keepNext w:val="0"/>
            </w:pPr>
            <w:r>
              <w:t>1..1</w:t>
            </w:r>
          </w:p>
        </w:tc>
        <w:tc>
          <w:tcPr>
            <w:tcW w:w="864" w:type="dxa"/>
          </w:tcPr>
          <w:p w14:paraId="6BAC4CDC" w14:textId="77777777" w:rsidR="00E379A6" w:rsidRDefault="000F5220" w:rsidP="005201CE">
            <w:pPr>
              <w:pStyle w:val="TableText"/>
              <w:keepNext w:val="0"/>
            </w:pPr>
            <w:r>
              <w:t>SHALL</w:t>
            </w:r>
          </w:p>
        </w:tc>
        <w:tc>
          <w:tcPr>
            <w:tcW w:w="864" w:type="dxa"/>
          </w:tcPr>
          <w:p w14:paraId="4C0D81B1" w14:textId="77777777" w:rsidR="00E379A6" w:rsidRDefault="00E379A6" w:rsidP="005201CE">
            <w:pPr>
              <w:pStyle w:val="TableText"/>
              <w:keepNext w:val="0"/>
            </w:pPr>
          </w:p>
        </w:tc>
        <w:tc>
          <w:tcPr>
            <w:tcW w:w="864" w:type="dxa"/>
          </w:tcPr>
          <w:p w14:paraId="3D354130" w14:textId="77856BB0" w:rsidR="00E379A6" w:rsidRDefault="0051287C" w:rsidP="005201CE">
            <w:pPr>
              <w:pStyle w:val="TableText"/>
              <w:keepNext w:val="0"/>
            </w:pPr>
            <w:hyperlink w:anchor="C_1129-30525">
              <w:r w:rsidR="000F5220">
                <w:rPr>
                  <w:rStyle w:val="HyperlinkText9pt"/>
                </w:rPr>
                <w:t>1129-30525</w:t>
              </w:r>
            </w:hyperlink>
          </w:p>
        </w:tc>
        <w:tc>
          <w:tcPr>
            <w:tcW w:w="3171" w:type="dxa"/>
          </w:tcPr>
          <w:p w14:paraId="3F1298C4" w14:textId="77777777" w:rsidR="00E379A6" w:rsidRDefault="00E379A6" w:rsidP="005201CE">
            <w:pPr>
              <w:pStyle w:val="TableText"/>
              <w:keepNext w:val="0"/>
            </w:pPr>
          </w:p>
        </w:tc>
      </w:tr>
      <w:tr w:rsidR="00E379A6" w14:paraId="5C8ABF35" w14:textId="77777777" w:rsidTr="005201CE">
        <w:trPr>
          <w:cantSplit/>
          <w:jc w:val="center"/>
        </w:trPr>
        <w:tc>
          <w:tcPr>
            <w:tcW w:w="3445" w:type="dxa"/>
          </w:tcPr>
          <w:p w14:paraId="66C07840" w14:textId="77777777" w:rsidR="00E379A6" w:rsidRDefault="000F5220" w:rsidP="005201CE">
            <w:pPr>
              <w:pStyle w:val="TableText"/>
              <w:keepNext w:val="0"/>
            </w:pPr>
            <w:r>
              <w:tab/>
            </w:r>
            <w:r>
              <w:tab/>
              <w:t>@root</w:t>
            </w:r>
          </w:p>
        </w:tc>
        <w:tc>
          <w:tcPr>
            <w:tcW w:w="720" w:type="dxa"/>
          </w:tcPr>
          <w:p w14:paraId="00D22305" w14:textId="77777777" w:rsidR="00E379A6" w:rsidRDefault="000F5220" w:rsidP="005201CE">
            <w:pPr>
              <w:pStyle w:val="TableText"/>
              <w:keepNext w:val="0"/>
            </w:pPr>
            <w:r>
              <w:t>1..1</w:t>
            </w:r>
          </w:p>
        </w:tc>
        <w:tc>
          <w:tcPr>
            <w:tcW w:w="864" w:type="dxa"/>
          </w:tcPr>
          <w:p w14:paraId="18961C49" w14:textId="77777777" w:rsidR="00E379A6" w:rsidRDefault="000F5220" w:rsidP="005201CE">
            <w:pPr>
              <w:pStyle w:val="TableText"/>
              <w:keepNext w:val="0"/>
            </w:pPr>
            <w:r>
              <w:t>SHALL</w:t>
            </w:r>
          </w:p>
        </w:tc>
        <w:tc>
          <w:tcPr>
            <w:tcW w:w="864" w:type="dxa"/>
          </w:tcPr>
          <w:p w14:paraId="51C7C91A" w14:textId="77777777" w:rsidR="00E379A6" w:rsidRDefault="00E379A6" w:rsidP="005201CE">
            <w:pPr>
              <w:pStyle w:val="TableText"/>
              <w:keepNext w:val="0"/>
            </w:pPr>
          </w:p>
        </w:tc>
        <w:tc>
          <w:tcPr>
            <w:tcW w:w="864" w:type="dxa"/>
          </w:tcPr>
          <w:p w14:paraId="787AD2B4" w14:textId="5481394B" w:rsidR="00E379A6" w:rsidRDefault="0051287C" w:rsidP="005201CE">
            <w:pPr>
              <w:pStyle w:val="TableText"/>
              <w:keepNext w:val="0"/>
            </w:pPr>
            <w:hyperlink w:anchor="C_1129-30526">
              <w:r w:rsidR="000F5220">
                <w:rPr>
                  <w:rStyle w:val="HyperlinkText9pt"/>
                </w:rPr>
                <w:t>1129-30526</w:t>
              </w:r>
            </w:hyperlink>
          </w:p>
        </w:tc>
        <w:tc>
          <w:tcPr>
            <w:tcW w:w="3171" w:type="dxa"/>
          </w:tcPr>
          <w:p w14:paraId="1AF24D43" w14:textId="77777777" w:rsidR="00E379A6" w:rsidRDefault="000F5220" w:rsidP="005201CE">
            <w:pPr>
              <w:pStyle w:val="TableText"/>
              <w:keepNext w:val="0"/>
            </w:pPr>
            <w:r>
              <w:t>2.16.840.1.113883.10.20.22.4.2</w:t>
            </w:r>
          </w:p>
        </w:tc>
      </w:tr>
      <w:tr w:rsidR="00E379A6" w14:paraId="665DBCD4" w14:textId="77777777" w:rsidTr="005201CE">
        <w:trPr>
          <w:cantSplit/>
          <w:jc w:val="center"/>
        </w:trPr>
        <w:tc>
          <w:tcPr>
            <w:tcW w:w="3445" w:type="dxa"/>
          </w:tcPr>
          <w:p w14:paraId="51D6331D" w14:textId="77777777" w:rsidR="00E379A6" w:rsidRDefault="000F5220" w:rsidP="005201CE">
            <w:pPr>
              <w:pStyle w:val="TableText"/>
              <w:keepNext w:val="0"/>
            </w:pPr>
            <w:r>
              <w:tab/>
              <w:t>templateId</w:t>
            </w:r>
          </w:p>
        </w:tc>
        <w:tc>
          <w:tcPr>
            <w:tcW w:w="720" w:type="dxa"/>
          </w:tcPr>
          <w:p w14:paraId="2173B7BA" w14:textId="77777777" w:rsidR="00E379A6" w:rsidRDefault="000F5220" w:rsidP="005201CE">
            <w:pPr>
              <w:pStyle w:val="TableText"/>
              <w:keepNext w:val="0"/>
            </w:pPr>
            <w:r>
              <w:t>1..1</w:t>
            </w:r>
          </w:p>
        </w:tc>
        <w:tc>
          <w:tcPr>
            <w:tcW w:w="864" w:type="dxa"/>
          </w:tcPr>
          <w:p w14:paraId="6F5C2C64" w14:textId="77777777" w:rsidR="00E379A6" w:rsidRDefault="000F5220" w:rsidP="005201CE">
            <w:pPr>
              <w:pStyle w:val="TableText"/>
              <w:keepNext w:val="0"/>
            </w:pPr>
            <w:r>
              <w:t>SHALL</w:t>
            </w:r>
          </w:p>
        </w:tc>
        <w:tc>
          <w:tcPr>
            <w:tcW w:w="864" w:type="dxa"/>
          </w:tcPr>
          <w:p w14:paraId="3E1FDFA8" w14:textId="77777777" w:rsidR="00E379A6" w:rsidRDefault="00E379A6" w:rsidP="005201CE">
            <w:pPr>
              <w:pStyle w:val="TableText"/>
              <w:keepNext w:val="0"/>
            </w:pPr>
          </w:p>
        </w:tc>
        <w:tc>
          <w:tcPr>
            <w:tcW w:w="864" w:type="dxa"/>
          </w:tcPr>
          <w:p w14:paraId="67D3F616" w14:textId="7C7FE3E9" w:rsidR="00E379A6" w:rsidRDefault="0051287C" w:rsidP="005201CE">
            <w:pPr>
              <w:pStyle w:val="TableText"/>
              <w:keepNext w:val="0"/>
            </w:pPr>
            <w:hyperlink w:anchor="C_1129-19879">
              <w:r w:rsidR="000F5220">
                <w:rPr>
                  <w:rStyle w:val="HyperlinkText9pt"/>
                </w:rPr>
                <w:t>1129-19879</w:t>
              </w:r>
            </w:hyperlink>
          </w:p>
        </w:tc>
        <w:tc>
          <w:tcPr>
            <w:tcW w:w="3171" w:type="dxa"/>
          </w:tcPr>
          <w:p w14:paraId="4994A3D3" w14:textId="77777777" w:rsidR="00E379A6" w:rsidRDefault="00E379A6" w:rsidP="005201CE">
            <w:pPr>
              <w:pStyle w:val="TableText"/>
              <w:keepNext w:val="0"/>
            </w:pPr>
          </w:p>
        </w:tc>
      </w:tr>
      <w:tr w:rsidR="00E379A6" w14:paraId="4D4C1133" w14:textId="77777777" w:rsidTr="005201CE">
        <w:trPr>
          <w:cantSplit/>
          <w:jc w:val="center"/>
        </w:trPr>
        <w:tc>
          <w:tcPr>
            <w:tcW w:w="3445" w:type="dxa"/>
          </w:tcPr>
          <w:p w14:paraId="3521EF6D" w14:textId="77777777" w:rsidR="00E379A6" w:rsidRDefault="000F5220" w:rsidP="005201CE">
            <w:pPr>
              <w:pStyle w:val="TableText"/>
              <w:keepNext w:val="0"/>
            </w:pPr>
            <w:r>
              <w:tab/>
            </w:r>
            <w:r>
              <w:tab/>
              <w:t>@root</w:t>
            </w:r>
          </w:p>
        </w:tc>
        <w:tc>
          <w:tcPr>
            <w:tcW w:w="720" w:type="dxa"/>
          </w:tcPr>
          <w:p w14:paraId="71EAFD57" w14:textId="77777777" w:rsidR="00E379A6" w:rsidRDefault="000F5220" w:rsidP="005201CE">
            <w:pPr>
              <w:pStyle w:val="TableText"/>
              <w:keepNext w:val="0"/>
            </w:pPr>
            <w:r>
              <w:t>1..1</w:t>
            </w:r>
          </w:p>
        </w:tc>
        <w:tc>
          <w:tcPr>
            <w:tcW w:w="864" w:type="dxa"/>
          </w:tcPr>
          <w:p w14:paraId="5F05DD27" w14:textId="77777777" w:rsidR="00E379A6" w:rsidRDefault="000F5220" w:rsidP="005201CE">
            <w:pPr>
              <w:pStyle w:val="TableText"/>
              <w:keepNext w:val="0"/>
            </w:pPr>
            <w:r>
              <w:t>SHALL</w:t>
            </w:r>
          </w:p>
        </w:tc>
        <w:tc>
          <w:tcPr>
            <w:tcW w:w="864" w:type="dxa"/>
          </w:tcPr>
          <w:p w14:paraId="7F020664" w14:textId="77777777" w:rsidR="00E379A6" w:rsidRDefault="00E379A6" w:rsidP="005201CE">
            <w:pPr>
              <w:pStyle w:val="TableText"/>
              <w:keepNext w:val="0"/>
            </w:pPr>
          </w:p>
        </w:tc>
        <w:tc>
          <w:tcPr>
            <w:tcW w:w="864" w:type="dxa"/>
          </w:tcPr>
          <w:p w14:paraId="0BBC39BF" w14:textId="5157508A" w:rsidR="00E379A6" w:rsidRDefault="0051287C" w:rsidP="005201CE">
            <w:pPr>
              <w:pStyle w:val="TableText"/>
              <w:keepNext w:val="0"/>
            </w:pPr>
            <w:hyperlink w:anchor="C_1129-19880">
              <w:r w:rsidR="000F5220">
                <w:rPr>
                  <w:rStyle w:val="HyperlinkText9pt"/>
                </w:rPr>
                <w:t>1129-19880</w:t>
              </w:r>
            </w:hyperlink>
          </w:p>
        </w:tc>
        <w:tc>
          <w:tcPr>
            <w:tcW w:w="3171" w:type="dxa"/>
          </w:tcPr>
          <w:p w14:paraId="4EFFFAF9" w14:textId="77777777" w:rsidR="00E379A6" w:rsidRDefault="000F5220" w:rsidP="005201CE">
            <w:pPr>
              <w:pStyle w:val="TableText"/>
              <w:keepNext w:val="0"/>
            </w:pPr>
            <w:r>
              <w:t>2.16.840.1.113883.10.20.5.6.146</w:t>
            </w:r>
          </w:p>
        </w:tc>
      </w:tr>
      <w:tr w:rsidR="00E379A6" w14:paraId="441CC930" w14:textId="77777777" w:rsidTr="005201CE">
        <w:trPr>
          <w:cantSplit/>
          <w:jc w:val="center"/>
        </w:trPr>
        <w:tc>
          <w:tcPr>
            <w:tcW w:w="3445" w:type="dxa"/>
          </w:tcPr>
          <w:p w14:paraId="7A3CBD32" w14:textId="77777777" w:rsidR="00E379A6" w:rsidRDefault="000F5220" w:rsidP="005201CE">
            <w:pPr>
              <w:pStyle w:val="TableText"/>
              <w:keepNext w:val="0"/>
            </w:pPr>
            <w:r>
              <w:tab/>
            </w:r>
            <w:r>
              <w:tab/>
              <w:t>@extension</w:t>
            </w:r>
          </w:p>
        </w:tc>
        <w:tc>
          <w:tcPr>
            <w:tcW w:w="720" w:type="dxa"/>
          </w:tcPr>
          <w:p w14:paraId="0733280B" w14:textId="77777777" w:rsidR="00E379A6" w:rsidRDefault="000F5220" w:rsidP="005201CE">
            <w:pPr>
              <w:pStyle w:val="TableText"/>
              <w:keepNext w:val="0"/>
            </w:pPr>
            <w:r>
              <w:t>1..1</w:t>
            </w:r>
          </w:p>
        </w:tc>
        <w:tc>
          <w:tcPr>
            <w:tcW w:w="864" w:type="dxa"/>
          </w:tcPr>
          <w:p w14:paraId="5093F1A8" w14:textId="77777777" w:rsidR="00E379A6" w:rsidRDefault="000F5220" w:rsidP="005201CE">
            <w:pPr>
              <w:pStyle w:val="TableText"/>
              <w:keepNext w:val="0"/>
            </w:pPr>
            <w:r>
              <w:t>SHALL</w:t>
            </w:r>
          </w:p>
        </w:tc>
        <w:tc>
          <w:tcPr>
            <w:tcW w:w="864" w:type="dxa"/>
          </w:tcPr>
          <w:p w14:paraId="56AA94B2" w14:textId="77777777" w:rsidR="00E379A6" w:rsidRDefault="00E379A6" w:rsidP="005201CE">
            <w:pPr>
              <w:pStyle w:val="TableText"/>
              <w:keepNext w:val="0"/>
            </w:pPr>
          </w:p>
        </w:tc>
        <w:tc>
          <w:tcPr>
            <w:tcW w:w="864" w:type="dxa"/>
          </w:tcPr>
          <w:p w14:paraId="69174242" w14:textId="1DB99161" w:rsidR="00E379A6" w:rsidRDefault="0051287C" w:rsidP="005201CE">
            <w:pPr>
              <w:pStyle w:val="TableText"/>
              <w:keepNext w:val="0"/>
            </w:pPr>
            <w:hyperlink w:anchor="C_1129-30527">
              <w:r w:rsidR="000F5220">
                <w:rPr>
                  <w:rStyle w:val="HyperlinkText9pt"/>
                </w:rPr>
                <w:t>1129-30527</w:t>
              </w:r>
            </w:hyperlink>
          </w:p>
        </w:tc>
        <w:tc>
          <w:tcPr>
            <w:tcW w:w="3171" w:type="dxa"/>
          </w:tcPr>
          <w:p w14:paraId="3C55D6C3" w14:textId="77777777" w:rsidR="00E379A6" w:rsidRDefault="000F5220" w:rsidP="005201CE">
            <w:pPr>
              <w:pStyle w:val="TableText"/>
              <w:keepNext w:val="0"/>
            </w:pPr>
            <w:r>
              <w:t>2014-12-01</w:t>
            </w:r>
          </w:p>
        </w:tc>
      </w:tr>
      <w:tr w:rsidR="00E379A6" w14:paraId="3799311C" w14:textId="77777777" w:rsidTr="005201CE">
        <w:trPr>
          <w:cantSplit/>
          <w:jc w:val="center"/>
        </w:trPr>
        <w:tc>
          <w:tcPr>
            <w:tcW w:w="3445" w:type="dxa"/>
          </w:tcPr>
          <w:p w14:paraId="1F5F01D1" w14:textId="77777777" w:rsidR="00E379A6" w:rsidRDefault="000F5220" w:rsidP="005201CE">
            <w:pPr>
              <w:pStyle w:val="TableText"/>
              <w:keepNext w:val="0"/>
            </w:pPr>
            <w:r>
              <w:tab/>
              <w:t>id</w:t>
            </w:r>
          </w:p>
        </w:tc>
        <w:tc>
          <w:tcPr>
            <w:tcW w:w="720" w:type="dxa"/>
          </w:tcPr>
          <w:p w14:paraId="1AD57E6D" w14:textId="77777777" w:rsidR="00E379A6" w:rsidRDefault="000F5220" w:rsidP="005201CE">
            <w:pPr>
              <w:pStyle w:val="TableText"/>
              <w:keepNext w:val="0"/>
            </w:pPr>
            <w:r>
              <w:t>1..1</w:t>
            </w:r>
          </w:p>
        </w:tc>
        <w:tc>
          <w:tcPr>
            <w:tcW w:w="864" w:type="dxa"/>
          </w:tcPr>
          <w:p w14:paraId="0B5FEABA" w14:textId="77777777" w:rsidR="00E379A6" w:rsidRDefault="000F5220" w:rsidP="005201CE">
            <w:pPr>
              <w:pStyle w:val="TableText"/>
              <w:keepNext w:val="0"/>
            </w:pPr>
            <w:r>
              <w:t>SHALL</w:t>
            </w:r>
          </w:p>
        </w:tc>
        <w:tc>
          <w:tcPr>
            <w:tcW w:w="864" w:type="dxa"/>
          </w:tcPr>
          <w:p w14:paraId="79BC8DDA" w14:textId="77777777" w:rsidR="00E379A6" w:rsidRDefault="00E379A6" w:rsidP="005201CE">
            <w:pPr>
              <w:pStyle w:val="TableText"/>
              <w:keepNext w:val="0"/>
            </w:pPr>
          </w:p>
        </w:tc>
        <w:tc>
          <w:tcPr>
            <w:tcW w:w="864" w:type="dxa"/>
          </w:tcPr>
          <w:p w14:paraId="519ACB72" w14:textId="730B0882" w:rsidR="00E379A6" w:rsidRDefault="0051287C" w:rsidP="005201CE">
            <w:pPr>
              <w:pStyle w:val="TableText"/>
              <w:keepNext w:val="0"/>
            </w:pPr>
            <w:hyperlink w:anchor="C_1129-19881">
              <w:r w:rsidR="000F5220">
                <w:rPr>
                  <w:rStyle w:val="HyperlinkText9pt"/>
                </w:rPr>
                <w:t>1129-19881</w:t>
              </w:r>
            </w:hyperlink>
          </w:p>
        </w:tc>
        <w:tc>
          <w:tcPr>
            <w:tcW w:w="3171" w:type="dxa"/>
          </w:tcPr>
          <w:p w14:paraId="3A7BB9F1" w14:textId="77777777" w:rsidR="00E379A6" w:rsidRDefault="00E379A6" w:rsidP="005201CE">
            <w:pPr>
              <w:pStyle w:val="TableText"/>
              <w:keepNext w:val="0"/>
            </w:pPr>
          </w:p>
        </w:tc>
      </w:tr>
      <w:tr w:rsidR="00E379A6" w14:paraId="5D0F3BC3" w14:textId="77777777" w:rsidTr="005201CE">
        <w:trPr>
          <w:cantSplit/>
          <w:jc w:val="center"/>
        </w:trPr>
        <w:tc>
          <w:tcPr>
            <w:tcW w:w="3445" w:type="dxa"/>
          </w:tcPr>
          <w:p w14:paraId="0AFDE1DB" w14:textId="77777777" w:rsidR="00E379A6" w:rsidRDefault="000F5220" w:rsidP="005201CE">
            <w:pPr>
              <w:pStyle w:val="TableText"/>
              <w:keepNext w:val="0"/>
            </w:pPr>
            <w:r>
              <w:tab/>
            </w:r>
            <w:r>
              <w:tab/>
              <w:t>@nullFlavor</w:t>
            </w:r>
          </w:p>
        </w:tc>
        <w:tc>
          <w:tcPr>
            <w:tcW w:w="720" w:type="dxa"/>
          </w:tcPr>
          <w:p w14:paraId="48CE4A80" w14:textId="77777777" w:rsidR="00E379A6" w:rsidRDefault="000F5220" w:rsidP="005201CE">
            <w:pPr>
              <w:pStyle w:val="TableText"/>
              <w:keepNext w:val="0"/>
            </w:pPr>
            <w:r>
              <w:t>1..1</w:t>
            </w:r>
          </w:p>
        </w:tc>
        <w:tc>
          <w:tcPr>
            <w:tcW w:w="864" w:type="dxa"/>
          </w:tcPr>
          <w:p w14:paraId="2D0CF654" w14:textId="77777777" w:rsidR="00E379A6" w:rsidRDefault="000F5220" w:rsidP="005201CE">
            <w:pPr>
              <w:pStyle w:val="TableText"/>
              <w:keepNext w:val="0"/>
            </w:pPr>
            <w:r>
              <w:t>SHALL</w:t>
            </w:r>
          </w:p>
        </w:tc>
        <w:tc>
          <w:tcPr>
            <w:tcW w:w="864" w:type="dxa"/>
          </w:tcPr>
          <w:p w14:paraId="6552C895" w14:textId="77777777" w:rsidR="00E379A6" w:rsidRDefault="00E379A6" w:rsidP="005201CE">
            <w:pPr>
              <w:pStyle w:val="TableText"/>
              <w:keepNext w:val="0"/>
            </w:pPr>
          </w:p>
        </w:tc>
        <w:tc>
          <w:tcPr>
            <w:tcW w:w="864" w:type="dxa"/>
          </w:tcPr>
          <w:p w14:paraId="33E5F4B1" w14:textId="09524E01" w:rsidR="00E379A6" w:rsidRDefault="0051287C" w:rsidP="005201CE">
            <w:pPr>
              <w:pStyle w:val="TableText"/>
              <w:keepNext w:val="0"/>
            </w:pPr>
            <w:hyperlink w:anchor="C_1129-22774">
              <w:r w:rsidR="000F5220">
                <w:rPr>
                  <w:rStyle w:val="HyperlinkText9pt"/>
                </w:rPr>
                <w:t>1129-22774</w:t>
              </w:r>
            </w:hyperlink>
          </w:p>
        </w:tc>
        <w:tc>
          <w:tcPr>
            <w:tcW w:w="3171" w:type="dxa"/>
          </w:tcPr>
          <w:p w14:paraId="17E8E7BF" w14:textId="77777777" w:rsidR="00E379A6" w:rsidRDefault="000F5220" w:rsidP="005201CE">
            <w:pPr>
              <w:pStyle w:val="TableText"/>
              <w:keepNext w:val="0"/>
            </w:pPr>
            <w:r>
              <w:t>NA</w:t>
            </w:r>
          </w:p>
        </w:tc>
      </w:tr>
      <w:tr w:rsidR="00E379A6" w14:paraId="4E1089C3" w14:textId="77777777" w:rsidTr="005201CE">
        <w:trPr>
          <w:cantSplit/>
          <w:jc w:val="center"/>
        </w:trPr>
        <w:tc>
          <w:tcPr>
            <w:tcW w:w="3445" w:type="dxa"/>
          </w:tcPr>
          <w:p w14:paraId="2C749C94" w14:textId="77777777" w:rsidR="00E379A6" w:rsidRDefault="000F5220" w:rsidP="005201CE">
            <w:pPr>
              <w:pStyle w:val="TableText"/>
              <w:keepNext w:val="0"/>
            </w:pPr>
            <w:r>
              <w:tab/>
              <w:t>code</w:t>
            </w:r>
          </w:p>
        </w:tc>
        <w:tc>
          <w:tcPr>
            <w:tcW w:w="720" w:type="dxa"/>
          </w:tcPr>
          <w:p w14:paraId="10A7B375" w14:textId="77777777" w:rsidR="00E379A6" w:rsidRDefault="000F5220" w:rsidP="005201CE">
            <w:pPr>
              <w:pStyle w:val="TableText"/>
              <w:keepNext w:val="0"/>
            </w:pPr>
            <w:r>
              <w:t>1..1</w:t>
            </w:r>
          </w:p>
        </w:tc>
        <w:tc>
          <w:tcPr>
            <w:tcW w:w="864" w:type="dxa"/>
          </w:tcPr>
          <w:p w14:paraId="0C9C533E" w14:textId="77777777" w:rsidR="00E379A6" w:rsidRDefault="000F5220" w:rsidP="005201CE">
            <w:pPr>
              <w:pStyle w:val="TableText"/>
              <w:keepNext w:val="0"/>
            </w:pPr>
            <w:r>
              <w:t>SHALL</w:t>
            </w:r>
          </w:p>
        </w:tc>
        <w:tc>
          <w:tcPr>
            <w:tcW w:w="864" w:type="dxa"/>
          </w:tcPr>
          <w:p w14:paraId="64322CCA" w14:textId="77777777" w:rsidR="00E379A6" w:rsidRDefault="00E379A6" w:rsidP="005201CE">
            <w:pPr>
              <w:pStyle w:val="TableText"/>
              <w:keepNext w:val="0"/>
            </w:pPr>
          </w:p>
        </w:tc>
        <w:tc>
          <w:tcPr>
            <w:tcW w:w="864" w:type="dxa"/>
          </w:tcPr>
          <w:p w14:paraId="73ED3538" w14:textId="358729B2" w:rsidR="00E379A6" w:rsidRDefault="0051287C" w:rsidP="005201CE">
            <w:pPr>
              <w:pStyle w:val="TableText"/>
              <w:keepNext w:val="0"/>
            </w:pPr>
            <w:hyperlink w:anchor="C_1129-19869">
              <w:r w:rsidR="000F5220">
                <w:rPr>
                  <w:rStyle w:val="HyperlinkText9pt"/>
                </w:rPr>
                <w:t>1129-19869</w:t>
              </w:r>
            </w:hyperlink>
          </w:p>
        </w:tc>
        <w:tc>
          <w:tcPr>
            <w:tcW w:w="3171" w:type="dxa"/>
          </w:tcPr>
          <w:p w14:paraId="6E1F9E80" w14:textId="77777777" w:rsidR="00E379A6" w:rsidRDefault="00E379A6" w:rsidP="005201CE">
            <w:pPr>
              <w:pStyle w:val="TableText"/>
              <w:keepNext w:val="0"/>
            </w:pPr>
          </w:p>
        </w:tc>
      </w:tr>
      <w:tr w:rsidR="00E379A6" w14:paraId="3CA05DC2" w14:textId="77777777" w:rsidTr="005201CE">
        <w:trPr>
          <w:cantSplit/>
          <w:jc w:val="center"/>
        </w:trPr>
        <w:tc>
          <w:tcPr>
            <w:tcW w:w="3445" w:type="dxa"/>
          </w:tcPr>
          <w:p w14:paraId="6B81E204" w14:textId="77777777" w:rsidR="00E379A6" w:rsidRDefault="000F5220" w:rsidP="005201CE">
            <w:pPr>
              <w:pStyle w:val="TableText"/>
              <w:keepNext w:val="0"/>
            </w:pPr>
            <w:r>
              <w:tab/>
            </w:r>
            <w:r>
              <w:tab/>
              <w:t>@code</w:t>
            </w:r>
          </w:p>
        </w:tc>
        <w:tc>
          <w:tcPr>
            <w:tcW w:w="720" w:type="dxa"/>
          </w:tcPr>
          <w:p w14:paraId="70C8AE08" w14:textId="77777777" w:rsidR="00E379A6" w:rsidRDefault="000F5220" w:rsidP="005201CE">
            <w:pPr>
              <w:pStyle w:val="TableText"/>
              <w:keepNext w:val="0"/>
            </w:pPr>
            <w:r>
              <w:t>1..1</w:t>
            </w:r>
          </w:p>
        </w:tc>
        <w:tc>
          <w:tcPr>
            <w:tcW w:w="864" w:type="dxa"/>
          </w:tcPr>
          <w:p w14:paraId="5DC96F67" w14:textId="77777777" w:rsidR="00E379A6" w:rsidRDefault="000F5220" w:rsidP="005201CE">
            <w:pPr>
              <w:pStyle w:val="TableText"/>
              <w:keepNext w:val="0"/>
            </w:pPr>
            <w:r>
              <w:t>SHALL</w:t>
            </w:r>
          </w:p>
        </w:tc>
        <w:tc>
          <w:tcPr>
            <w:tcW w:w="864" w:type="dxa"/>
          </w:tcPr>
          <w:p w14:paraId="13C39E0F" w14:textId="77777777" w:rsidR="00E379A6" w:rsidRDefault="00E379A6" w:rsidP="005201CE">
            <w:pPr>
              <w:pStyle w:val="TableText"/>
              <w:keepNext w:val="0"/>
            </w:pPr>
          </w:p>
        </w:tc>
        <w:tc>
          <w:tcPr>
            <w:tcW w:w="864" w:type="dxa"/>
          </w:tcPr>
          <w:p w14:paraId="52935E8B" w14:textId="1D576762" w:rsidR="00E379A6" w:rsidRDefault="0051287C" w:rsidP="005201CE">
            <w:pPr>
              <w:pStyle w:val="TableText"/>
              <w:keepNext w:val="0"/>
            </w:pPr>
            <w:hyperlink w:anchor="C_1129-19870">
              <w:r w:rsidR="000F5220">
                <w:rPr>
                  <w:rStyle w:val="HyperlinkText9pt"/>
                </w:rPr>
                <w:t>1129-19870</w:t>
              </w:r>
            </w:hyperlink>
          </w:p>
        </w:tc>
        <w:tc>
          <w:tcPr>
            <w:tcW w:w="3171" w:type="dxa"/>
          </w:tcPr>
          <w:p w14:paraId="7A9EE411" w14:textId="77777777" w:rsidR="00E379A6" w:rsidRDefault="000F5220" w:rsidP="005201CE">
            <w:pPr>
              <w:pStyle w:val="TableText"/>
              <w:keepNext w:val="0"/>
            </w:pPr>
            <w:r>
              <w:t>41852-5</w:t>
            </w:r>
          </w:p>
        </w:tc>
      </w:tr>
      <w:tr w:rsidR="00E379A6" w14:paraId="54730ECB" w14:textId="77777777" w:rsidTr="005201CE">
        <w:trPr>
          <w:cantSplit/>
          <w:jc w:val="center"/>
        </w:trPr>
        <w:tc>
          <w:tcPr>
            <w:tcW w:w="3445" w:type="dxa"/>
          </w:tcPr>
          <w:p w14:paraId="6F399F6F" w14:textId="77777777" w:rsidR="00E379A6" w:rsidRDefault="000F5220" w:rsidP="005201CE">
            <w:pPr>
              <w:pStyle w:val="TableText"/>
              <w:keepNext w:val="0"/>
            </w:pPr>
            <w:r>
              <w:lastRenderedPageBreak/>
              <w:tab/>
            </w:r>
            <w:r>
              <w:tab/>
              <w:t>@codeSystem</w:t>
            </w:r>
          </w:p>
        </w:tc>
        <w:tc>
          <w:tcPr>
            <w:tcW w:w="720" w:type="dxa"/>
          </w:tcPr>
          <w:p w14:paraId="10A65BDD" w14:textId="77777777" w:rsidR="00E379A6" w:rsidRDefault="000F5220" w:rsidP="005201CE">
            <w:pPr>
              <w:pStyle w:val="TableText"/>
              <w:keepNext w:val="0"/>
            </w:pPr>
            <w:r>
              <w:t>1..1</w:t>
            </w:r>
          </w:p>
        </w:tc>
        <w:tc>
          <w:tcPr>
            <w:tcW w:w="864" w:type="dxa"/>
          </w:tcPr>
          <w:p w14:paraId="591EEE8C" w14:textId="77777777" w:rsidR="00E379A6" w:rsidRDefault="000F5220" w:rsidP="005201CE">
            <w:pPr>
              <w:pStyle w:val="TableText"/>
              <w:keepNext w:val="0"/>
            </w:pPr>
            <w:r>
              <w:t>SHALL</w:t>
            </w:r>
          </w:p>
        </w:tc>
        <w:tc>
          <w:tcPr>
            <w:tcW w:w="864" w:type="dxa"/>
          </w:tcPr>
          <w:p w14:paraId="12B252B8" w14:textId="77777777" w:rsidR="00E379A6" w:rsidRDefault="00E379A6" w:rsidP="005201CE">
            <w:pPr>
              <w:pStyle w:val="TableText"/>
              <w:keepNext w:val="0"/>
            </w:pPr>
          </w:p>
        </w:tc>
        <w:tc>
          <w:tcPr>
            <w:tcW w:w="864" w:type="dxa"/>
          </w:tcPr>
          <w:p w14:paraId="5E1C18DC" w14:textId="3D25ECA6" w:rsidR="00E379A6" w:rsidRDefault="0051287C" w:rsidP="005201CE">
            <w:pPr>
              <w:pStyle w:val="TableText"/>
              <w:keepNext w:val="0"/>
            </w:pPr>
            <w:hyperlink w:anchor="C_1129-30436">
              <w:r w:rsidR="000F5220">
                <w:rPr>
                  <w:rStyle w:val="HyperlinkText9pt"/>
                </w:rPr>
                <w:t>1129-30436</w:t>
              </w:r>
            </w:hyperlink>
          </w:p>
        </w:tc>
        <w:tc>
          <w:tcPr>
            <w:tcW w:w="3171" w:type="dxa"/>
          </w:tcPr>
          <w:p w14:paraId="76F29CB7" w14:textId="77777777" w:rsidR="00E379A6" w:rsidRDefault="000F5220" w:rsidP="005201CE">
            <w:pPr>
              <w:pStyle w:val="TableText"/>
              <w:keepNext w:val="0"/>
            </w:pPr>
            <w:r>
              <w:t>urn:oid:2.16.840.1.113883.6.1 (LOINC) = 2.16.840.1.113883.6.1</w:t>
            </w:r>
          </w:p>
        </w:tc>
      </w:tr>
      <w:tr w:rsidR="00E379A6" w14:paraId="717ECB37" w14:textId="77777777" w:rsidTr="005201CE">
        <w:trPr>
          <w:cantSplit/>
          <w:jc w:val="center"/>
        </w:trPr>
        <w:tc>
          <w:tcPr>
            <w:tcW w:w="3445" w:type="dxa"/>
          </w:tcPr>
          <w:p w14:paraId="5D0B5464" w14:textId="77777777" w:rsidR="00E379A6" w:rsidRDefault="000F5220" w:rsidP="005201CE">
            <w:pPr>
              <w:pStyle w:val="TableText"/>
              <w:keepNext w:val="0"/>
            </w:pPr>
            <w:r>
              <w:tab/>
              <w:t>statusCode</w:t>
            </w:r>
          </w:p>
        </w:tc>
        <w:tc>
          <w:tcPr>
            <w:tcW w:w="720" w:type="dxa"/>
          </w:tcPr>
          <w:p w14:paraId="16B16795" w14:textId="77777777" w:rsidR="00E379A6" w:rsidRDefault="000F5220" w:rsidP="005201CE">
            <w:pPr>
              <w:pStyle w:val="TableText"/>
              <w:keepNext w:val="0"/>
            </w:pPr>
            <w:r>
              <w:t>1..1</w:t>
            </w:r>
          </w:p>
        </w:tc>
        <w:tc>
          <w:tcPr>
            <w:tcW w:w="864" w:type="dxa"/>
          </w:tcPr>
          <w:p w14:paraId="2EDF7E25" w14:textId="77777777" w:rsidR="00E379A6" w:rsidRDefault="000F5220" w:rsidP="005201CE">
            <w:pPr>
              <w:pStyle w:val="TableText"/>
              <w:keepNext w:val="0"/>
            </w:pPr>
            <w:r>
              <w:t>SHALL</w:t>
            </w:r>
          </w:p>
        </w:tc>
        <w:tc>
          <w:tcPr>
            <w:tcW w:w="864" w:type="dxa"/>
          </w:tcPr>
          <w:p w14:paraId="4EF72210" w14:textId="77777777" w:rsidR="00E379A6" w:rsidRDefault="00E379A6" w:rsidP="005201CE">
            <w:pPr>
              <w:pStyle w:val="TableText"/>
              <w:keepNext w:val="0"/>
            </w:pPr>
          </w:p>
        </w:tc>
        <w:tc>
          <w:tcPr>
            <w:tcW w:w="864" w:type="dxa"/>
          </w:tcPr>
          <w:p w14:paraId="79E2AABB" w14:textId="72F4722B" w:rsidR="00E379A6" w:rsidRDefault="0051287C" w:rsidP="005201CE">
            <w:pPr>
              <w:pStyle w:val="TableText"/>
              <w:keepNext w:val="0"/>
            </w:pPr>
            <w:hyperlink w:anchor="C_1129-19871">
              <w:r w:rsidR="000F5220">
                <w:rPr>
                  <w:rStyle w:val="HyperlinkText9pt"/>
                </w:rPr>
                <w:t>1129-19871</w:t>
              </w:r>
            </w:hyperlink>
          </w:p>
        </w:tc>
        <w:tc>
          <w:tcPr>
            <w:tcW w:w="3171" w:type="dxa"/>
          </w:tcPr>
          <w:p w14:paraId="07BCCFDB" w14:textId="77777777" w:rsidR="00E379A6" w:rsidRDefault="00E379A6" w:rsidP="005201CE">
            <w:pPr>
              <w:pStyle w:val="TableText"/>
              <w:keepNext w:val="0"/>
            </w:pPr>
          </w:p>
        </w:tc>
      </w:tr>
      <w:tr w:rsidR="00E379A6" w14:paraId="485FE929" w14:textId="77777777" w:rsidTr="005201CE">
        <w:trPr>
          <w:cantSplit/>
          <w:jc w:val="center"/>
        </w:trPr>
        <w:tc>
          <w:tcPr>
            <w:tcW w:w="3445" w:type="dxa"/>
          </w:tcPr>
          <w:p w14:paraId="2846E1D6" w14:textId="77777777" w:rsidR="00E379A6" w:rsidRDefault="000F5220" w:rsidP="005201CE">
            <w:pPr>
              <w:pStyle w:val="TableText"/>
              <w:keepNext w:val="0"/>
            </w:pPr>
            <w:r>
              <w:tab/>
            </w:r>
            <w:r>
              <w:tab/>
              <w:t>@code</w:t>
            </w:r>
          </w:p>
        </w:tc>
        <w:tc>
          <w:tcPr>
            <w:tcW w:w="720" w:type="dxa"/>
          </w:tcPr>
          <w:p w14:paraId="4252951A" w14:textId="77777777" w:rsidR="00E379A6" w:rsidRDefault="000F5220" w:rsidP="005201CE">
            <w:pPr>
              <w:pStyle w:val="TableText"/>
              <w:keepNext w:val="0"/>
            </w:pPr>
            <w:r>
              <w:t>1..1</w:t>
            </w:r>
          </w:p>
        </w:tc>
        <w:tc>
          <w:tcPr>
            <w:tcW w:w="864" w:type="dxa"/>
          </w:tcPr>
          <w:p w14:paraId="752ECF6C" w14:textId="77777777" w:rsidR="00E379A6" w:rsidRDefault="000F5220" w:rsidP="005201CE">
            <w:pPr>
              <w:pStyle w:val="TableText"/>
              <w:keepNext w:val="0"/>
            </w:pPr>
            <w:r>
              <w:t>SHALL</w:t>
            </w:r>
          </w:p>
        </w:tc>
        <w:tc>
          <w:tcPr>
            <w:tcW w:w="864" w:type="dxa"/>
          </w:tcPr>
          <w:p w14:paraId="1FD85F4B" w14:textId="77777777" w:rsidR="00E379A6" w:rsidRDefault="00E379A6" w:rsidP="005201CE">
            <w:pPr>
              <w:pStyle w:val="TableText"/>
              <w:keepNext w:val="0"/>
            </w:pPr>
          </w:p>
        </w:tc>
        <w:tc>
          <w:tcPr>
            <w:tcW w:w="864" w:type="dxa"/>
          </w:tcPr>
          <w:p w14:paraId="4ACC79DE" w14:textId="26CCE1F8" w:rsidR="00E379A6" w:rsidRDefault="0051287C" w:rsidP="005201CE">
            <w:pPr>
              <w:pStyle w:val="TableText"/>
              <w:keepNext w:val="0"/>
            </w:pPr>
            <w:hyperlink w:anchor="C_1129-19872">
              <w:r w:rsidR="000F5220">
                <w:rPr>
                  <w:rStyle w:val="HyperlinkText9pt"/>
                </w:rPr>
                <w:t>1129-19872</w:t>
              </w:r>
            </w:hyperlink>
          </w:p>
        </w:tc>
        <w:tc>
          <w:tcPr>
            <w:tcW w:w="3171" w:type="dxa"/>
          </w:tcPr>
          <w:p w14:paraId="216C0747" w14:textId="77777777" w:rsidR="00E379A6" w:rsidRDefault="000F5220" w:rsidP="005201CE">
            <w:pPr>
              <w:pStyle w:val="TableText"/>
              <w:keepNext w:val="0"/>
            </w:pPr>
            <w:r>
              <w:t>urn:oid:2.16.840.1.113883.5.14 (ActStatus) = completed</w:t>
            </w:r>
          </w:p>
        </w:tc>
      </w:tr>
      <w:tr w:rsidR="00E379A6" w14:paraId="09C32CFF" w14:textId="77777777" w:rsidTr="005201CE">
        <w:trPr>
          <w:cantSplit/>
          <w:jc w:val="center"/>
        </w:trPr>
        <w:tc>
          <w:tcPr>
            <w:tcW w:w="3445" w:type="dxa"/>
          </w:tcPr>
          <w:p w14:paraId="2280B6D8" w14:textId="77777777" w:rsidR="00E379A6" w:rsidRDefault="000F5220" w:rsidP="005201CE">
            <w:pPr>
              <w:pStyle w:val="TableText"/>
              <w:keepNext w:val="0"/>
            </w:pPr>
            <w:r>
              <w:tab/>
              <w:t>effectiveTime</w:t>
            </w:r>
          </w:p>
        </w:tc>
        <w:tc>
          <w:tcPr>
            <w:tcW w:w="720" w:type="dxa"/>
          </w:tcPr>
          <w:p w14:paraId="3EF333FE" w14:textId="77777777" w:rsidR="00E379A6" w:rsidRDefault="000F5220" w:rsidP="005201CE">
            <w:pPr>
              <w:pStyle w:val="TableText"/>
              <w:keepNext w:val="0"/>
            </w:pPr>
            <w:r>
              <w:t>1..1</w:t>
            </w:r>
          </w:p>
        </w:tc>
        <w:tc>
          <w:tcPr>
            <w:tcW w:w="864" w:type="dxa"/>
          </w:tcPr>
          <w:p w14:paraId="131E619B" w14:textId="77777777" w:rsidR="00E379A6" w:rsidRDefault="000F5220" w:rsidP="005201CE">
            <w:pPr>
              <w:pStyle w:val="TableText"/>
              <w:keepNext w:val="0"/>
            </w:pPr>
            <w:r>
              <w:t>SHALL</w:t>
            </w:r>
          </w:p>
        </w:tc>
        <w:tc>
          <w:tcPr>
            <w:tcW w:w="864" w:type="dxa"/>
          </w:tcPr>
          <w:p w14:paraId="0F9331FB" w14:textId="77777777" w:rsidR="00E379A6" w:rsidRDefault="00E379A6" w:rsidP="005201CE">
            <w:pPr>
              <w:pStyle w:val="TableText"/>
              <w:keepNext w:val="0"/>
            </w:pPr>
          </w:p>
        </w:tc>
        <w:tc>
          <w:tcPr>
            <w:tcW w:w="864" w:type="dxa"/>
          </w:tcPr>
          <w:p w14:paraId="1CF12647" w14:textId="1D05B4CC" w:rsidR="00E379A6" w:rsidRDefault="0051287C" w:rsidP="005201CE">
            <w:pPr>
              <w:pStyle w:val="TableText"/>
              <w:keepNext w:val="0"/>
            </w:pPr>
            <w:hyperlink w:anchor="C_1129-22732">
              <w:r w:rsidR="000F5220">
                <w:rPr>
                  <w:rStyle w:val="HyperlinkText9pt"/>
                </w:rPr>
                <w:t>1129-22732</w:t>
              </w:r>
            </w:hyperlink>
          </w:p>
        </w:tc>
        <w:tc>
          <w:tcPr>
            <w:tcW w:w="3171" w:type="dxa"/>
          </w:tcPr>
          <w:p w14:paraId="6A563F31" w14:textId="77777777" w:rsidR="00E379A6" w:rsidRDefault="00E379A6" w:rsidP="005201CE">
            <w:pPr>
              <w:pStyle w:val="TableText"/>
              <w:keepNext w:val="0"/>
            </w:pPr>
          </w:p>
        </w:tc>
      </w:tr>
      <w:tr w:rsidR="00E379A6" w14:paraId="3B3602DE" w14:textId="77777777" w:rsidTr="005201CE">
        <w:trPr>
          <w:cantSplit/>
          <w:jc w:val="center"/>
        </w:trPr>
        <w:tc>
          <w:tcPr>
            <w:tcW w:w="3445" w:type="dxa"/>
          </w:tcPr>
          <w:p w14:paraId="1FA1DF39" w14:textId="77777777" w:rsidR="00E379A6" w:rsidRDefault="000F5220" w:rsidP="005201CE">
            <w:pPr>
              <w:pStyle w:val="TableText"/>
              <w:keepNext w:val="0"/>
            </w:pPr>
            <w:r>
              <w:tab/>
              <w:t>value</w:t>
            </w:r>
          </w:p>
        </w:tc>
        <w:tc>
          <w:tcPr>
            <w:tcW w:w="720" w:type="dxa"/>
          </w:tcPr>
          <w:p w14:paraId="1FFD441B" w14:textId="77777777" w:rsidR="00E379A6" w:rsidRDefault="000F5220" w:rsidP="005201CE">
            <w:pPr>
              <w:pStyle w:val="TableText"/>
              <w:keepNext w:val="0"/>
            </w:pPr>
            <w:r>
              <w:t>1..1</w:t>
            </w:r>
          </w:p>
        </w:tc>
        <w:tc>
          <w:tcPr>
            <w:tcW w:w="864" w:type="dxa"/>
          </w:tcPr>
          <w:p w14:paraId="522A94B4" w14:textId="77777777" w:rsidR="00E379A6" w:rsidRDefault="000F5220" w:rsidP="005201CE">
            <w:pPr>
              <w:pStyle w:val="TableText"/>
              <w:keepNext w:val="0"/>
            </w:pPr>
            <w:r>
              <w:t>SHALL</w:t>
            </w:r>
          </w:p>
        </w:tc>
        <w:tc>
          <w:tcPr>
            <w:tcW w:w="864" w:type="dxa"/>
          </w:tcPr>
          <w:p w14:paraId="46978F83" w14:textId="77777777" w:rsidR="00E379A6" w:rsidRDefault="000F5220" w:rsidP="005201CE">
            <w:pPr>
              <w:pStyle w:val="TableText"/>
              <w:keepNext w:val="0"/>
            </w:pPr>
            <w:r>
              <w:t>CD</w:t>
            </w:r>
          </w:p>
        </w:tc>
        <w:tc>
          <w:tcPr>
            <w:tcW w:w="864" w:type="dxa"/>
          </w:tcPr>
          <w:p w14:paraId="3F69716D" w14:textId="7EF5B771" w:rsidR="00E379A6" w:rsidRDefault="0051287C" w:rsidP="005201CE">
            <w:pPr>
              <w:pStyle w:val="TableText"/>
              <w:keepNext w:val="0"/>
            </w:pPr>
            <w:hyperlink w:anchor="C_1129-19873">
              <w:r w:rsidR="000F5220">
                <w:rPr>
                  <w:rStyle w:val="HyperlinkText9pt"/>
                </w:rPr>
                <w:t>1129-19873</w:t>
              </w:r>
            </w:hyperlink>
          </w:p>
        </w:tc>
        <w:tc>
          <w:tcPr>
            <w:tcW w:w="3171" w:type="dxa"/>
          </w:tcPr>
          <w:p w14:paraId="4B313E76" w14:textId="77777777" w:rsidR="00E379A6" w:rsidRDefault="000F5220" w:rsidP="005201CE">
            <w:pPr>
              <w:pStyle w:val="TableText"/>
              <w:keepNext w:val="0"/>
            </w:pPr>
            <w:r>
              <w:t>urn:oid:2.16.840.1.114222.4.11.3194 (NHSNSignificantPathogenCode)</w:t>
            </w:r>
          </w:p>
        </w:tc>
      </w:tr>
      <w:tr w:rsidR="00E379A6" w14:paraId="67BC8367" w14:textId="77777777" w:rsidTr="005201CE">
        <w:trPr>
          <w:cantSplit/>
          <w:jc w:val="center"/>
        </w:trPr>
        <w:tc>
          <w:tcPr>
            <w:tcW w:w="3445" w:type="dxa"/>
          </w:tcPr>
          <w:p w14:paraId="2218DBDD" w14:textId="77777777" w:rsidR="00E379A6" w:rsidRDefault="000F5220" w:rsidP="005201CE">
            <w:pPr>
              <w:pStyle w:val="TableText"/>
              <w:keepNext w:val="0"/>
            </w:pPr>
            <w:r>
              <w:tab/>
              <w:t>entryRelationship</w:t>
            </w:r>
          </w:p>
        </w:tc>
        <w:tc>
          <w:tcPr>
            <w:tcW w:w="720" w:type="dxa"/>
          </w:tcPr>
          <w:p w14:paraId="2EB75F44" w14:textId="77777777" w:rsidR="00E379A6" w:rsidRDefault="000F5220" w:rsidP="005201CE">
            <w:pPr>
              <w:pStyle w:val="TableText"/>
              <w:keepNext w:val="0"/>
            </w:pPr>
            <w:r>
              <w:t>1..1</w:t>
            </w:r>
          </w:p>
        </w:tc>
        <w:tc>
          <w:tcPr>
            <w:tcW w:w="864" w:type="dxa"/>
          </w:tcPr>
          <w:p w14:paraId="4BCE6D19" w14:textId="77777777" w:rsidR="00E379A6" w:rsidRDefault="000F5220" w:rsidP="005201CE">
            <w:pPr>
              <w:pStyle w:val="TableText"/>
              <w:keepNext w:val="0"/>
            </w:pPr>
            <w:r>
              <w:t>SHALL</w:t>
            </w:r>
          </w:p>
        </w:tc>
        <w:tc>
          <w:tcPr>
            <w:tcW w:w="864" w:type="dxa"/>
          </w:tcPr>
          <w:p w14:paraId="493C372A" w14:textId="77777777" w:rsidR="00E379A6" w:rsidRDefault="00E379A6" w:rsidP="005201CE">
            <w:pPr>
              <w:pStyle w:val="TableText"/>
              <w:keepNext w:val="0"/>
            </w:pPr>
          </w:p>
        </w:tc>
        <w:tc>
          <w:tcPr>
            <w:tcW w:w="864" w:type="dxa"/>
          </w:tcPr>
          <w:p w14:paraId="261D335B" w14:textId="338B793D" w:rsidR="00E379A6" w:rsidRDefault="0051287C" w:rsidP="005201CE">
            <w:pPr>
              <w:pStyle w:val="TableText"/>
              <w:keepNext w:val="0"/>
            </w:pPr>
            <w:hyperlink w:anchor="C_1129-19875">
              <w:r w:rsidR="000F5220">
                <w:rPr>
                  <w:rStyle w:val="HyperlinkText9pt"/>
                </w:rPr>
                <w:t>1129-19875</w:t>
              </w:r>
            </w:hyperlink>
          </w:p>
        </w:tc>
        <w:tc>
          <w:tcPr>
            <w:tcW w:w="3171" w:type="dxa"/>
          </w:tcPr>
          <w:p w14:paraId="4947EF84" w14:textId="77777777" w:rsidR="00E379A6" w:rsidRDefault="00E379A6" w:rsidP="005201CE">
            <w:pPr>
              <w:pStyle w:val="TableText"/>
              <w:keepNext w:val="0"/>
            </w:pPr>
          </w:p>
        </w:tc>
      </w:tr>
      <w:tr w:rsidR="00E379A6" w14:paraId="19E11F11" w14:textId="77777777" w:rsidTr="005201CE">
        <w:trPr>
          <w:cantSplit/>
          <w:jc w:val="center"/>
        </w:trPr>
        <w:tc>
          <w:tcPr>
            <w:tcW w:w="3445" w:type="dxa"/>
          </w:tcPr>
          <w:p w14:paraId="4609E833" w14:textId="77777777" w:rsidR="00E379A6" w:rsidRDefault="000F5220" w:rsidP="005201CE">
            <w:pPr>
              <w:pStyle w:val="TableText"/>
              <w:keepNext w:val="0"/>
            </w:pPr>
            <w:r>
              <w:tab/>
            </w:r>
            <w:r>
              <w:tab/>
              <w:t>@typeCode</w:t>
            </w:r>
          </w:p>
        </w:tc>
        <w:tc>
          <w:tcPr>
            <w:tcW w:w="720" w:type="dxa"/>
          </w:tcPr>
          <w:p w14:paraId="051DC7F2" w14:textId="77777777" w:rsidR="00E379A6" w:rsidRDefault="000F5220" w:rsidP="005201CE">
            <w:pPr>
              <w:pStyle w:val="TableText"/>
              <w:keepNext w:val="0"/>
            </w:pPr>
            <w:r>
              <w:t>1..1</w:t>
            </w:r>
          </w:p>
        </w:tc>
        <w:tc>
          <w:tcPr>
            <w:tcW w:w="864" w:type="dxa"/>
          </w:tcPr>
          <w:p w14:paraId="628C331A" w14:textId="77777777" w:rsidR="00E379A6" w:rsidRDefault="000F5220" w:rsidP="005201CE">
            <w:pPr>
              <w:pStyle w:val="TableText"/>
              <w:keepNext w:val="0"/>
            </w:pPr>
            <w:r>
              <w:t>SHALL</w:t>
            </w:r>
          </w:p>
        </w:tc>
        <w:tc>
          <w:tcPr>
            <w:tcW w:w="864" w:type="dxa"/>
          </w:tcPr>
          <w:p w14:paraId="37916262" w14:textId="77777777" w:rsidR="00E379A6" w:rsidRDefault="00E379A6" w:rsidP="005201CE">
            <w:pPr>
              <w:pStyle w:val="TableText"/>
              <w:keepNext w:val="0"/>
            </w:pPr>
          </w:p>
        </w:tc>
        <w:tc>
          <w:tcPr>
            <w:tcW w:w="864" w:type="dxa"/>
          </w:tcPr>
          <w:p w14:paraId="5F781FB1" w14:textId="08B6F780" w:rsidR="00E379A6" w:rsidRDefault="0051287C" w:rsidP="005201CE">
            <w:pPr>
              <w:pStyle w:val="TableText"/>
              <w:keepNext w:val="0"/>
            </w:pPr>
            <w:hyperlink w:anchor="C_1129-30434">
              <w:r w:rsidR="000F5220">
                <w:rPr>
                  <w:rStyle w:val="HyperlinkText9pt"/>
                </w:rPr>
                <w:t>1129-30434</w:t>
              </w:r>
            </w:hyperlink>
          </w:p>
        </w:tc>
        <w:tc>
          <w:tcPr>
            <w:tcW w:w="3171" w:type="dxa"/>
          </w:tcPr>
          <w:p w14:paraId="1E64BE31" w14:textId="77777777" w:rsidR="00E379A6" w:rsidRDefault="000F5220" w:rsidP="005201CE">
            <w:pPr>
              <w:pStyle w:val="TableText"/>
              <w:keepNext w:val="0"/>
            </w:pPr>
            <w:r>
              <w:t>COMP</w:t>
            </w:r>
          </w:p>
        </w:tc>
      </w:tr>
      <w:tr w:rsidR="00E379A6" w14:paraId="6A20A273" w14:textId="77777777" w:rsidTr="005201CE">
        <w:trPr>
          <w:cantSplit/>
          <w:jc w:val="center"/>
        </w:trPr>
        <w:tc>
          <w:tcPr>
            <w:tcW w:w="3445" w:type="dxa"/>
          </w:tcPr>
          <w:p w14:paraId="6C718AAB" w14:textId="77777777" w:rsidR="00E379A6" w:rsidRDefault="000F5220" w:rsidP="005201CE">
            <w:pPr>
              <w:pStyle w:val="TableText"/>
              <w:keepNext w:val="0"/>
            </w:pPr>
            <w:r>
              <w:tab/>
            </w:r>
            <w:r>
              <w:tab/>
              <w:t>procedure</w:t>
            </w:r>
          </w:p>
        </w:tc>
        <w:tc>
          <w:tcPr>
            <w:tcW w:w="720" w:type="dxa"/>
          </w:tcPr>
          <w:p w14:paraId="5AE1A480" w14:textId="77777777" w:rsidR="00E379A6" w:rsidRDefault="000F5220" w:rsidP="005201CE">
            <w:pPr>
              <w:pStyle w:val="TableText"/>
              <w:keepNext w:val="0"/>
            </w:pPr>
            <w:r>
              <w:t>1..1</w:t>
            </w:r>
          </w:p>
        </w:tc>
        <w:tc>
          <w:tcPr>
            <w:tcW w:w="864" w:type="dxa"/>
          </w:tcPr>
          <w:p w14:paraId="1D70AF60" w14:textId="77777777" w:rsidR="00E379A6" w:rsidRDefault="000F5220" w:rsidP="005201CE">
            <w:pPr>
              <w:pStyle w:val="TableText"/>
              <w:keepNext w:val="0"/>
            </w:pPr>
            <w:r>
              <w:t>SHALL</w:t>
            </w:r>
          </w:p>
        </w:tc>
        <w:tc>
          <w:tcPr>
            <w:tcW w:w="864" w:type="dxa"/>
          </w:tcPr>
          <w:p w14:paraId="0704A66F" w14:textId="77777777" w:rsidR="00E379A6" w:rsidRDefault="00E379A6" w:rsidP="005201CE">
            <w:pPr>
              <w:pStyle w:val="TableText"/>
              <w:keepNext w:val="0"/>
            </w:pPr>
          </w:p>
        </w:tc>
        <w:tc>
          <w:tcPr>
            <w:tcW w:w="864" w:type="dxa"/>
          </w:tcPr>
          <w:p w14:paraId="58719869" w14:textId="6E4190E9" w:rsidR="00E379A6" w:rsidRDefault="0051287C" w:rsidP="005201CE">
            <w:pPr>
              <w:pStyle w:val="TableText"/>
              <w:keepNext w:val="0"/>
            </w:pPr>
            <w:hyperlink w:anchor="C_1129-19876">
              <w:r w:rsidR="000F5220">
                <w:rPr>
                  <w:rStyle w:val="HyperlinkText9pt"/>
                </w:rPr>
                <w:t>1129-19876</w:t>
              </w:r>
            </w:hyperlink>
          </w:p>
        </w:tc>
        <w:tc>
          <w:tcPr>
            <w:tcW w:w="3171" w:type="dxa"/>
          </w:tcPr>
          <w:p w14:paraId="18F0D4CE" w14:textId="64612950" w:rsidR="00E379A6" w:rsidRDefault="0051287C" w:rsidP="005201CE">
            <w:pPr>
              <w:pStyle w:val="TableText"/>
              <w:keepNext w:val="0"/>
            </w:pPr>
            <w:hyperlink w:anchor="E_Specimen_Collection_Procedure_LIO">
              <w:r w:rsidR="000F5220">
                <w:rPr>
                  <w:rStyle w:val="HyperlinkText9pt"/>
                </w:rPr>
                <w:t>Specimen Collection Procedure (LIO) (identifier: urn:oid:2.16.840.1.113883.10.20.5.6.165</w:t>
              </w:r>
            </w:hyperlink>
          </w:p>
        </w:tc>
      </w:tr>
      <w:tr w:rsidR="00E379A6" w14:paraId="0D868E8A" w14:textId="77777777" w:rsidTr="005201CE">
        <w:trPr>
          <w:cantSplit/>
          <w:jc w:val="center"/>
        </w:trPr>
        <w:tc>
          <w:tcPr>
            <w:tcW w:w="3445" w:type="dxa"/>
          </w:tcPr>
          <w:p w14:paraId="0104F7CA" w14:textId="77777777" w:rsidR="00E379A6" w:rsidRDefault="000F5220" w:rsidP="005201CE">
            <w:pPr>
              <w:pStyle w:val="TableText"/>
              <w:keepNext w:val="0"/>
            </w:pPr>
            <w:r>
              <w:tab/>
              <w:t>entryRelationship</w:t>
            </w:r>
          </w:p>
        </w:tc>
        <w:tc>
          <w:tcPr>
            <w:tcW w:w="720" w:type="dxa"/>
          </w:tcPr>
          <w:p w14:paraId="36A2A3FA" w14:textId="77777777" w:rsidR="00E379A6" w:rsidRDefault="000F5220" w:rsidP="005201CE">
            <w:pPr>
              <w:pStyle w:val="TableText"/>
              <w:keepNext w:val="0"/>
            </w:pPr>
            <w:r>
              <w:t>0..1</w:t>
            </w:r>
          </w:p>
        </w:tc>
        <w:tc>
          <w:tcPr>
            <w:tcW w:w="864" w:type="dxa"/>
          </w:tcPr>
          <w:p w14:paraId="18796C04" w14:textId="77777777" w:rsidR="00E379A6" w:rsidRDefault="000F5220" w:rsidP="005201CE">
            <w:pPr>
              <w:pStyle w:val="TableText"/>
              <w:keepNext w:val="0"/>
            </w:pPr>
            <w:r>
              <w:t>MAY</w:t>
            </w:r>
          </w:p>
        </w:tc>
        <w:tc>
          <w:tcPr>
            <w:tcW w:w="864" w:type="dxa"/>
          </w:tcPr>
          <w:p w14:paraId="05318B41" w14:textId="77777777" w:rsidR="00E379A6" w:rsidRDefault="00E379A6" w:rsidP="005201CE">
            <w:pPr>
              <w:pStyle w:val="TableText"/>
              <w:keepNext w:val="0"/>
            </w:pPr>
          </w:p>
        </w:tc>
        <w:tc>
          <w:tcPr>
            <w:tcW w:w="864" w:type="dxa"/>
          </w:tcPr>
          <w:p w14:paraId="58B8001F" w14:textId="7E7AC6D6" w:rsidR="00E379A6" w:rsidRDefault="0051287C" w:rsidP="005201CE">
            <w:pPr>
              <w:pStyle w:val="TableText"/>
              <w:keepNext w:val="0"/>
            </w:pPr>
            <w:hyperlink w:anchor="C_1129-30416">
              <w:r w:rsidR="000F5220">
                <w:rPr>
                  <w:rStyle w:val="HyperlinkText9pt"/>
                </w:rPr>
                <w:t>1129-30416</w:t>
              </w:r>
            </w:hyperlink>
          </w:p>
        </w:tc>
        <w:tc>
          <w:tcPr>
            <w:tcW w:w="3171" w:type="dxa"/>
          </w:tcPr>
          <w:p w14:paraId="25E9985A" w14:textId="77777777" w:rsidR="00E379A6" w:rsidRDefault="00E379A6" w:rsidP="005201CE">
            <w:pPr>
              <w:pStyle w:val="TableText"/>
              <w:keepNext w:val="0"/>
            </w:pPr>
          </w:p>
        </w:tc>
      </w:tr>
      <w:tr w:rsidR="00E379A6" w14:paraId="3816FD04" w14:textId="77777777" w:rsidTr="005201CE">
        <w:trPr>
          <w:cantSplit/>
          <w:jc w:val="center"/>
        </w:trPr>
        <w:tc>
          <w:tcPr>
            <w:tcW w:w="3445" w:type="dxa"/>
          </w:tcPr>
          <w:p w14:paraId="7E16EF70" w14:textId="77777777" w:rsidR="00E379A6" w:rsidRDefault="000F5220" w:rsidP="005201CE">
            <w:pPr>
              <w:pStyle w:val="TableText"/>
              <w:keepNext w:val="0"/>
            </w:pPr>
            <w:r>
              <w:tab/>
            </w:r>
            <w:r>
              <w:tab/>
              <w:t>@typeCode</w:t>
            </w:r>
          </w:p>
        </w:tc>
        <w:tc>
          <w:tcPr>
            <w:tcW w:w="720" w:type="dxa"/>
          </w:tcPr>
          <w:p w14:paraId="50EC9B71" w14:textId="77777777" w:rsidR="00E379A6" w:rsidRDefault="000F5220" w:rsidP="005201CE">
            <w:pPr>
              <w:pStyle w:val="TableText"/>
              <w:keepNext w:val="0"/>
            </w:pPr>
            <w:r>
              <w:t>1..1</w:t>
            </w:r>
          </w:p>
        </w:tc>
        <w:tc>
          <w:tcPr>
            <w:tcW w:w="864" w:type="dxa"/>
          </w:tcPr>
          <w:p w14:paraId="20140C5A" w14:textId="77777777" w:rsidR="00E379A6" w:rsidRDefault="000F5220" w:rsidP="005201CE">
            <w:pPr>
              <w:pStyle w:val="TableText"/>
              <w:keepNext w:val="0"/>
            </w:pPr>
            <w:r>
              <w:t>SHALL</w:t>
            </w:r>
          </w:p>
        </w:tc>
        <w:tc>
          <w:tcPr>
            <w:tcW w:w="864" w:type="dxa"/>
          </w:tcPr>
          <w:p w14:paraId="3C2AAB6B" w14:textId="77777777" w:rsidR="00E379A6" w:rsidRDefault="00E379A6" w:rsidP="005201CE">
            <w:pPr>
              <w:pStyle w:val="TableText"/>
              <w:keepNext w:val="0"/>
            </w:pPr>
          </w:p>
        </w:tc>
        <w:tc>
          <w:tcPr>
            <w:tcW w:w="864" w:type="dxa"/>
          </w:tcPr>
          <w:p w14:paraId="4BFEEFBA" w14:textId="472B0BB5" w:rsidR="00E379A6" w:rsidRDefault="0051287C" w:rsidP="005201CE">
            <w:pPr>
              <w:pStyle w:val="TableText"/>
              <w:keepNext w:val="0"/>
            </w:pPr>
            <w:hyperlink w:anchor="C_1129-30435">
              <w:r w:rsidR="000F5220">
                <w:rPr>
                  <w:rStyle w:val="HyperlinkText9pt"/>
                </w:rPr>
                <w:t>1129-30435</w:t>
              </w:r>
            </w:hyperlink>
          </w:p>
        </w:tc>
        <w:tc>
          <w:tcPr>
            <w:tcW w:w="3171" w:type="dxa"/>
          </w:tcPr>
          <w:p w14:paraId="0E3F93D5" w14:textId="77777777" w:rsidR="00E379A6" w:rsidRDefault="000F5220" w:rsidP="005201CE">
            <w:pPr>
              <w:pStyle w:val="TableText"/>
              <w:keepNext w:val="0"/>
            </w:pPr>
            <w:r>
              <w:t>COMP</w:t>
            </w:r>
          </w:p>
        </w:tc>
      </w:tr>
      <w:tr w:rsidR="00E379A6" w14:paraId="642EF255" w14:textId="77777777" w:rsidTr="005201CE">
        <w:trPr>
          <w:cantSplit/>
          <w:jc w:val="center"/>
        </w:trPr>
        <w:tc>
          <w:tcPr>
            <w:tcW w:w="3445" w:type="dxa"/>
          </w:tcPr>
          <w:p w14:paraId="64F5437D" w14:textId="77777777" w:rsidR="00E379A6" w:rsidRDefault="000F5220" w:rsidP="005201CE">
            <w:pPr>
              <w:pStyle w:val="TableText"/>
              <w:keepNext w:val="0"/>
            </w:pPr>
            <w:r>
              <w:tab/>
            </w:r>
            <w:r>
              <w:tab/>
              <w:t>observation</w:t>
            </w:r>
          </w:p>
        </w:tc>
        <w:tc>
          <w:tcPr>
            <w:tcW w:w="720" w:type="dxa"/>
          </w:tcPr>
          <w:p w14:paraId="302B05BA" w14:textId="77777777" w:rsidR="00E379A6" w:rsidRDefault="000F5220" w:rsidP="005201CE">
            <w:pPr>
              <w:pStyle w:val="TableText"/>
              <w:keepNext w:val="0"/>
            </w:pPr>
            <w:r>
              <w:t>1..1</w:t>
            </w:r>
          </w:p>
        </w:tc>
        <w:tc>
          <w:tcPr>
            <w:tcW w:w="864" w:type="dxa"/>
          </w:tcPr>
          <w:p w14:paraId="7D8778F3" w14:textId="77777777" w:rsidR="00E379A6" w:rsidRDefault="000F5220" w:rsidP="005201CE">
            <w:pPr>
              <w:pStyle w:val="TableText"/>
              <w:keepNext w:val="0"/>
            </w:pPr>
            <w:r>
              <w:t>SHALL</w:t>
            </w:r>
          </w:p>
        </w:tc>
        <w:tc>
          <w:tcPr>
            <w:tcW w:w="864" w:type="dxa"/>
          </w:tcPr>
          <w:p w14:paraId="5137EDF3" w14:textId="77777777" w:rsidR="00E379A6" w:rsidRDefault="00E379A6" w:rsidP="005201CE">
            <w:pPr>
              <w:pStyle w:val="TableText"/>
              <w:keepNext w:val="0"/>
            </w:pPr>
          </w:p>
        </w:tc>
        <w:tc>
          <w:tcPr>
            <w:tcW w:w="864" w:type="dxa"/>
          </w:tcPr>
          <w:p w14:paraId="69B05DDD" w14:textId="596D0448" w:rsidR="00E379A6" w:rsidRDefault="0051287C" w:rsidP="005201CE">
            <w:pPr>
              <w:pStyle w:val="TableText"/>
              <w:keepNext w:val="0"/>
            </w:pPr>
            <w:hyperlink w:anchor="C_1129-30417">
              <w:r w:rsidR="000F5220">
                <w:rPr>
                  <w:rStyle w:val="HyperlinkText9pt"/>
                </w:rPr>
                <w:t>1129-30417</w:t>
              </w:r>
            </w:hyperlink>
          </w:p>
        </w:tc>
        <w:tc>
          <w:tcPr>
            <w:tcW w:w="3171" w:type="dxa"/>
          </w:tcPr>
          <w:p w14:paraId="2E0DD847" w14:textId="464A1CB7" w:rsidR="00E379A6" w:rsidRDefault="0051287C" w:rsidP="005201CE">
            <w:pPr>
              <w:pStyle w:val="TableText"/>
              <w:keepNext w:val="0"/>
            </w:pPr>
            <w:hyperlink w:anchor="E_Bacterial_Isolate_Tested_for_Carbapen">
              <w:r w:rsidR="000F5220">
                <w:rPr>
                  <w:rStyle w:val="HyperlinkText9pt"/>
                </w:rPr>
                <w:t>Bacterial Isolate Tested for Carbapenemase Observation (identifier: urn:hl7ii:2.16.840.1.113883.10.20.5.6.222:2014-12-01</w:t>
              </w:r>
            </w:hyperlink>
          </w:p>
        </w:tc>
      </w:tr>
    </w:tbl>
    <w:p w14:paraId="78139F36" w14:textId="77777777" w:rsidR="00E379A6" w:rsidRDefault="00E379A6">
      <w:pPr>
        <w:pStyle w:val="BodyText"/>
      </w:pPr>
    </w:p>
    <w:p w14:paraId="23CFCFE2" w14:textId="77777777" w:rsidR="00E379A6" w:rsidRDefault="000F5220">
      <w:pPr>
        <w:numPr>
          <w:ilvl w:val="0"/>
          <w:numId w:val="98"/>
        </w:numPr>
      </w:pPr>
      <w:r>
        <w:t xml:space="preserve">Conforms to Result Observation template </w:t>
      </w:r>
      <w:r>
        <w:rPr>
          <w:rStyle w:val="XMLname"/>
        </w:rPr>
        <w:t>(identifier: urn:oid:2.16.840.1.113883.10.20.22.4.2)</w:t>
      </w:r>
      <w:r>
        <w:t>.</w:t>
      </w:r>
    </w:p>
    <w:p w14:paraId="7666CEEA" w14:textId="77777777" w:rsidR="00E379A6" w:rsidRDefault="000F5220">
      <w:pPr>
        <w:numPr>
          <w:ilvl w:val="0"/>
          <w:numId w:val="9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420" w:name="C_1129-19867"/>
      <w:bookmarkEnd w:id="2420"/>
      <w:r>
        <w:t xml:space="preserve"> (CONF:1129-19867).</w:t>
      </w:r>
    </w:p>
    <w:p w14:paraId="611CE197" w14:textId="77777777" w:rsidR="00E379A6" w:rsidRDefault="000F5220">
      <w:pPr>
        <w:numPr>
          <w:ilvl w:val="0"/>
          <w:numId w:val="9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421" w:name="C_1129-19868"/>
      <w:bookmarkEnd w:id="2421"/>
      <w:r>
        <w:t xml:space="preserve"> (CONF:1129-19868).</w:t>
      </w:r>
    </w:p>
    <w:p w14:paraId="2C073DFD" w14:textId="77777777" w:rsidR="00E379A6" w:rsidRDefault="000F5220">
      <w:pPr>
        <w:numPr>
          <w:ilvl w:val="0"/>
          <w:numId w:val="98"/>
        </w:numPr>
      </w:pPr>
      <w:r>
        <w:rPr>
          <w:rStyle w:val="keyword"/>
        </w:rPr>
        <w:t>SHALL</w:t>
      </w:r>
      <w:r>
        <w:t xml:space="preserve"> contain exactly one [1..1] </w:t>
      </w:r>
      <w:r>
        <w:rPr>
          <w:rStyle w:val="XMLnameBold"/>
        </w:rPr>
        <w:t>templateId</w:t>
      </w:r>
      <w:bookmarkStart w:id="2422" w:name="C_1129-30525"/>
      <w:bookmarkEnd w:id="2422"/>
      <w:r>
        <w:t xml:space="preserve"> (CONF:1129-30525) such that it</w:t>
      </w:r>
    </w:p>
    <w:p w14:paraId="2CE1EE79" w14:textId="77777777" w:rsidR="00E379A6" w:rsidRDefault="000F5220">
      <w:pPr>
        <w:numPr>
          <w:ilvl w:val="1"/>
          <w:numId w:val="98"/>
        </w:numPr>
      </w:pPr>
      <w:r>
        <w:rPr>
          <w:rStyle w:val="keyword"/>
        </w:rPr>
        <w:t>SHALL</w:t>
      </w:r>
      <w:r>
        <w:t xml:space="preserve"> contain exactly one [1..1] </w:t>
      </w:r>
      <w:r>
        <w:rPr>
          <w:rStyle w:val="XMLnameBold"/>
        </w:rPr>
        <w:t>@root</w:t>
      </w:r>
      <w:r>
        <w:t>=</w:t>
      </w:r>
      <w:r>
        <w:rPr>
          <w:rStyle w:val="XMLname"/>
        </w:rPr>
        <w:t>"2.16.840.1.113883.10.20.22.4.2"</w:t>
      </w:r>
      <w:bookmarkStart w:id="2423" w:name="C_1129-30526"/>
      <w:bookmarkEnd w:id="2423"/>
      <w:r>
        <w:t xml:space="preserve"> (CONF:1129-30526).</w:t>
      </w:r>
    </w:p>
    <w:p w14:paraId="72867072" w14:textId="77777777" w:rsidR="00E379A6" w:rsidRDefault="000F5220">
      <w:pPr>
        <w:numPr>
          <w:ilvl w:val="0"/>
          <w:numId w:val="98"/>
        </w:numPr>
      </w:pPr>
      <w:r>
        <w:rPr>
          <w:rStyle w:val="keyword"/>
        </w:rPr>
        <w:t>SHALL</w:t>
      </w:r>
      <w:r>
        <w:t xml:space="preserve"> contain exactly one [1..1] </w:t>
      </w:r>
      <w:r>
        <w:rPr>
          <w:rStyle w:val="XMLnameBold"/>
        </w:rPr>
        <w:t>templateId</w:t>
      </w:r>
      <w:bookmarkStart w:id="2424" w:name="C_1129-19879"/>
      <w:bookmarkEnd w:id="2424"/>
      <w:r>
        <w:t xml:space="preserve"> (CONF:1129-19879) such that it</w:t>
      </w:r>
    </w:p>
    <w:p w14:paraId="2A94B31C" w14:textId="77777777" w:rsidR="00E379A6" w:rsidRDefault="000F5220">
      <w:pPr>
        <w:numPr>
          <w:ilvl w:val="1"/>
          <w:numId w:val="98"/>
        </w:numPr>
      </w:pPr>
      <w:r>
        <w:rPr>
          <w:rStyle w:val="keyword"/>
        </w:rPr>
        <w:t>SHALL</w:t>
      </w:r>
      <w:r>
        <w:t xml:space="preserve"> contain exactly one [1..1] </w:t>
      </w:r>
      <w:r>
        <w:rPr>
          <w:rStyle w:val="XMLnameBold"/>
        </w:rPr>
        <w:t>@root</w:t>
      </w:r>
      <w:r>
        <w:t>=</w:t>
      </w:r>
      <w:r>
        <w:rPr>
          <w:rStyle w:val="XMLname"/>
        </w:rPr>
        <w:t>"2.16.840.1.113883.10.20.5.6.146"</w:t>
      </w:r>
      <w:bookmarkStart w:id="2425" w:name="C_1129-19880"/>
      <w:bookmarkEnd w:id="2425"/>
      <w:r>
        <w:t xml:space="preserve"> (CONF:1129-19880).</w:t>
      </w:r>
    </w:p>
    <w:p w14:paraId="25A81004" w14:textId="77777777" w:rsidR="00E379A6" w:rsidRDefault="000F5220">
      <w:pPr>
        <w:numPr>
          <w:ilvl w:val="1"/>
          <w:numId w:val="98"/>
        </w:numPr>
      </w:pPr>
      <w:r>
        <w:rPr>
          <w:rStyle w:val="keyword"/>
        </w:rPr>
        <w:t>SHALL</w:t>
      </w:r>
      <w:r>
        <w:t xml:space="preserve"> contain exactly one [1..1] </w:t>
      </w:r>
      <w:r>
        <w:rPr>
          <w:rStyle w:val="XMLnameBold"/>
        </w:rPr>
        <w:t>@extension</w:t>
      </w:r>
      <w:r>
        <w:t>=</w:t>
      </w:r>
      <w:r>
        <w:rPr>
          <w:rStyle w:val="XMLname"/>
        </w:rPr>
        <w:t>"2014-12-01"</w:t>
      </w:r>
      <w:bookmarkStart w:id="2426" w:name="C_1129-30527"/>
      <w:bookmarkEnd w:id="2426"/>
      <w:r>
        <w:t xml:space="preserve"> (CONF:1129-30527).</w:t>
      </w:r>
    </w:p>
    <w:p w14:paraId="3B7B30EF" w14:textId="77777777" w:rsidR="00E379A6" w:rsidRDefault="000F5220">
      <w:pPr>
        <w:numPr>
          <w:ilvl w:val="0"/>
          <w:numId w:val="98"/>
        </w:numPr>
      </w:pPr>
      <w:r>
        <w:rPr>
          <w:rStyle w:val="keyword"/>
        </w:rPr>
        <w:t>SHALL</w:t>
      </w:r>
      <w:r>
        <w:t xml:space="preserve"> contain exactly one [1..1] </w:t>
      </w:r>
      <w:r>
        <w:rPr>
          <w:rStyle w:val="XMLnameBold"/>
        </w:rPr>
        <w:t>id</w:t>
      </w:r>
      <w:bookmarkStart w:id="2427" w:name="C_1129-19881"/>
      <w:bookmarkEnd w:id="2427"/>
      <w:r>
        <w:t xml:space="preserve"> (CONF:1129-19881).</w:t>
      </w:r>
    </w:p>
    <w:p w14:paraId="0011259B" w14:textId="77777777" w:rsidR="00E379A6" w:rsidRDefault="000F5220">
      <w:pPr>
        <w:numPr>
          <w:ilvl w:val="1"/>
          <w:numId w:val="98"/>
        </w:numPr>
      </w:pPr>
      <w:r>
        <w:t xml:space="preserve">This id </w:t>
      </w:r>
      <w:r>
        <w:rPr>
          <w:rStyle w:val="keyword"/>
        </w:rPr>
        <w:t>SHALL</w:t>
      </w:r>
      <w:r>
        <w:t xml:space="preserve"> contain exactly one [1..1] </w:t>
      </w:r>
      <w:r>
        <w:rPr>
          <w:rStyle w:val="XMLnameBold"/>
        </w:rPr>
        <w:t>@nullFlavor</w:t>
      </w:r>
      <w:r>
        <w:t>=</w:t>
      </w:r>
      <w:r>
        <w:rPr>
          <w:rStyle w:val="XMLname"/>
        </w:rPr>
        <w:t>"NA"</w:t>
      </w:r>
      <w:bookmarkStart w:id="2428" w:name="C_1129-22774"/>
      <w:bookmarkEnd w:id="2428"/>
      <w:r>
        <w:t xml:space="preserve"> (CONF:1129-22774).</w:t>
      </w:r>
    </w:p>
    <w:p w14:paraId="2CDC6A8D" w14:textId="77777777" w:rsidR="00E379A6" w:rsidRDefault="000F5220">
      <w:pPr>
        <w:numPr>
          <w:ilvl w:val="0"/>
          <w:numId w:val="98"/>
        </w:numPr>
      </w:pPr>
      <w:r>
        <w:rPr>
          <w:rStyle w:val="keyword"/>
        </w:rPr>
        <w:t>SHALL</w:t>
      </w:r>
      <w:r>
        <w:t xml:space="preserve"> contain exactly one [1..1] </w:t>
      </w:r>
      <w:r>
        <w:rPr>
          <w:rStyle w:val="XMLnameBold"/>
        </w:rPr>
        <w:t>code</w:t>
      </w:r>
      <w:bookmarkStart w:id="2429" w:name="C_1129-19869"/>
      <w:bookmarkEnd w:id="2429"/>
      <w:r>
        <w:t xml:space="preserve"> (CONF:1129-19869).</w:t>
      </w:r>
    </w:p>
    <w:p w14:paraId="1EF06264" w14:textId="77777777" w:rsidR="00E379A6" w:rsidRDefault="000F5220">
      <w:pPr>
        <w:numPr>
          <w:ilvl w:val="1"/>
          <w:numId w:val="98"/>
        </w:numPr>
      </w:pPr>
      <w:r>
        <w:lastRenderedPageBreak/>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w:t>
      </w:r>
      <w:bookmarkStart w:id="2430" w:name="C_1129-19870"/>
      <w:bookmarkEnd w:id="2430"/>
      <w:r>
        <w:t xml:space="preserve"> (CONF:1129-19870).</w:t>
      </w:r>
    </w:p>
    <w:p w14:paraId="06FB5C2A" w14:textId="77777777" w:rsidR="00E379A6" w:rsidRDefault="000F5220">
      <w:pPr>
        <w:numPr>
          <w:ilvl w:val="1"/>
          <w:numId w:val="9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2431" w:name="C_1129-30436"/>
      <w:bookmarkEnd w:id="2431"/>
      <w:r>
        <w:t xml:space="preserve"> (CONF:1129-30436).</w:t>
      </w:r>
    </w:p>
    <w:p w14:paraId="740B75D2" w14:textId="77777777" w:rsidR="00E379A6" w:rsidRDefault="000F5220">
      <w:pPr>
        <w:numPr>
          <w:ilvl w:val="0"/>
          <w:numId w:val="98"/>
        </w:numPr>
      </w:pPr>
      <w:r>
        <w:rPr>
          <w:rStyle w:val="keyword"/>
        </w:rPr>
        <w:t>SHALL</w:t>
      </w:r>
      <w:r>
        <w:t xml:space="preserve"> contain exactly one [1..1] </w:t>
      </w:r>
      <w:r>
        <w:rPr>
          <w:rStyle w:val="XMLnameBold"/>
        </w:rPr>
        <w:t>statusCode</w:t>
      </w:r>
      <w:bookmarkStart w:id="2432" w:name="C_1129-19871"/>
      <w:bookmarkEnd w:id="2432"/>
      <w:r>
        <w:t xml:space="preserve"> (CONF:1129-19871).</w:t>
      </w:r>
    </w:p>
    <w:p w14:paraId="76B3ECD3" w14:textId="77777777" w:rsidR="00E379A6" w:rsidRDefault="000F5220">
      <w:pPr>
        <w:numPr>
          <w:ilvl w:val="1"/>
          <w:numId w:val="9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433" w:name="C_1129-19872"/>
      <w:bookmarkEnd w:id="2433"/>
      <w:r>
        <w:t xml:space="preserve"> (CONF:1129-19872).</w:t>
      </w:r>
    </w:p>
    <w:p w14:paraId="6F915E73" w14:textId="77777777" w:rsidR="00E379A6" w:rsidRDefault="000F5220">
      <w:pPr>
        <w:numPr>
          <w:ilvl w:val="0"/>
          <w:numId w:val="98"/>
        </w:numPr>
      </w:pPr>
      <w:r>
        <w:rPr>
          <w:rStyle w:val="keyword"/>
        </w:rPr>
        <w:t>SHALL</w:t>
      </w:r>
      <w:r>
        <w:t xml:space="preserve"> contain exactly one [1..1] </w:t>
      </w:r>
      <w:r>
        <w:rPr>
          <w:rStyle w:val="XMLnameBold"/>
        </w:rPr>
        <w:t>effectiveTime</w:t>
      </w:r>
      <w:bookmarkStart w:id="2434" w:name="C_1129-22732"/>
      <w:bookmarkEnd w:id="2434"/>
      <w:r>
        <w:t xml:space="preserve"> (CONF:1129-22732).</w:t>
      </w:r>
    </w:p>
    <w:p w14:paraId="36E14F19" w14:textId="243C7B2A" w:rsidR="00E379A6" w:rsidRDefault="000F5220">
      <w:pPr>
        <w:numPr>
          <w:ilvl w:val="0"/>
          <w:numId w:val="9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ignificantPathogenCode">
        <w:r>
          <w:rPr>
            <w:rStyle w:val="HyperlinkCourierBold"/>
          </w:rPr>
          <w:t>NHSNSignificantPathogenCode</w:t>
        </w:r>
      </w:hyperlink>
      <w:r>
        <w:rPr>
          <w:rStyle w:val="XMLname"/>
        </w:rPr>
        <w:t xml:space="preserve"> urn:oid:2.16.840.1.114222.4.11.3194</w:t>
      </w:r>
      <w:r>
        <w:rPr>
          <w:rStyle w:val="keyword"/>
        </w:rPr>
        <w:t xml:space="preserve"> DYNAMIC</w:t>
      </w:r>
      <w:bookmarkStart w:id="2435" w:name="C_1129-19873"/>
      <w:bookmarkEnd w:id="2435"/>
      <w:r>
        <w:t xml:space="preserve"> (CONF:1129-19873).</w:t>
      </w:r>
    </w:p>
    <w:p w14:paraId="7CA44C84" w14:textId="77777777" w:rsidR="00E379A6" w:rsidRDefault="000F5220">
      <w:pPr>
        <w:numPr>
          <w:ilvl w:val="0"/>
          <w:numId w:val="98"/>
        </w:numPr>
      </w:pPr>
      <w:r>
        <w:rPr>
          <w:rStyle w:val="keyword"/>
        </w:rPr>
        <w:t>SHALL</w:t>
      </w:r>
      <w:r>
        <w:t xml:space="preserve"> contain exactly one [1..1] </w:t>
      </w:r>
      <w:r>
        <w:rPr>
          <w:rStyle w:val="XMLnameBold"/>
        </w:rPr>
        <w:t>entryRelationship</w:t>
      </w:r>
      <w:bookmarkStart w:id="2436" w:name="C_1129-19875"/>
      <w:bookmarkEnd w:id="2436"/>
      <w:r>
        <w:t xml:space="preserve"> (CONF:1129-19875) such that it</w:t>
      </w:r>
    </w:p>
    <w:p w14:paraId="46186D5F" w14:textId="77777777" w:rsidR="00E379A6" w:rsidRDefault="000F5220">
      <w:pPr>
        <w:numPr>
          <w:ilvl w:val="1"/>
          <w:numId w:val="98"/>
        </w:numPr>
      </w:pPr>
      <w:r>
        <w:rPr>
          <w:rStyle w:val="keyword"/>
        </w:rPr>
        <w:t>SHALL</w:t>
      </w:r>
      <w:r>
        <w:t xml:space="preserve"> contain exactly one [1..1] </w:t>
      </w:r>
      <w:r>
        <w:rPr>
          <w:rStyle w:val="XMLnameBold"/>
        </w:rPr>
        <w:t>@typeCode</w:t>
      </w:r>
      <w:r>
        <w:t>=</w:t>
      </w:r>
      <w:r>
        <w:rPr>
          <w:rStyle w:val="XMLname"/>
        </w:rPr>
        <w:t>"COMP"</w:t>
      </w:r>
      <w:bookmarkStart w:id="2437" w:name="C_1129-30434"/>
      <w:bookmarkEnd w:id="2437"/>
      <w:r>
        <w:t xml:space="preserve"> (CONF:1129-30434).</w:t>
      </w:r>
    </w:p>
    <w:p w14:paraId="3228B472" w14:textId="3F4DB633" w:rsidR="00E379A6" w:rsidRDefault="000F5220">
      <w:pPr>
        <w:numPr>
          <w:ilvl w:val="1"/>
          <w:numId w:val="98"/>
        </w:numPr>
      </w:pPr>
      <w:r>
        <w:rPr>
          <w:rStyle w:val="keyword"/>
        </w:rPr>
        <w:t>SHALL</w:t>
      </w:r>
      <w:r>
        <w:t xml:space="preserve"> contain exactly one [1..1] </w:t>
      </w:r>
      <w:hyperlink w:anchor="E_Specimen_Collection_Procedure_LIO">
        <w:r>
          <w:rPr>
            <w:rStyle w:val="HyperlinkCourierBold"/>
          </w:rPr>
          <w:t>Specimen Collection Procedure (LIO)</w:t>
        </w:r>
      </w:hyperlink>
      <w:r>
        <w:rPr>
          <w:rStyle w:val="XMLname"/>
        </w:rPr>
        <w:t xml:space="preserve"> (identifier: urn:oid:2.16.840.1.113883.10.20.5.6.165)</w:t>
      </w:r>
      <w:bookmarkStart w:id="2438" w:name="C_1129-19876"/>
      <w:bookmarkEnd w:id="2438"/>
      <w:r>
        <w:t xml:space="preserve"> (CONF:1129-19876).</w:t>
      </w:r>
    </w:p>
    <w:p w14:paraId="5E9F5892" w14:textId="77777777" w:rsidR="00E379A6" w:rsidRDefault="000F5220">
      <w:pPr>
        <w:pStyle w:val="BodyText"/>
        <w:spacing w:before="120"/>
      </w:pPr>
      <w:r>
        <w:t>If value is CRE-Klebsiella (CREKLEB), CRE-Ecoli (CREECOLI), or CRE-Enterobacter (CREENTERO), then this entryRelationship is required.</w:t>
      </w:r>
    </w:p>
    <w:p w14:paraId="2215CD1B" w14:textId="77777777" w:rsidR="00E379A6" w:rsidRDefault="000F5220">
      <w:pPr>
        <w:numPr>
          <w:ilvl w:val="0"/>
          <w:numId w:val="98"/>
        </w:numPr>
      </w:pPr>
      <w:r>
        <w:rPr>
          <w:rStyle w:val="keyword"/>
        </w:rPr>
        <w:t>MAY</w:t>
      </w:r>
      <w:r>
        <w:t xml:space="preserve"> contain zero or one [0..1] </w:t>
      </w:r>
      <w:r>
        <w:rPr>
          <w:rStyle w:val="XMLnameBold"/>
        </w:rPr>
        <w:t>entryRelationship</w:t>
      </w:r>
      <w:bookmarkStart w:id="2439" w:name="C_1129-30416"/>
      <w:bookmarkEnd w:id="2439"/>
      <w:r>
        <w:t xml:space="preserve"> (CONF:1129-30416) such that it</w:t>
      </w:r>
    </w:p>
    <w:p w14:paraId="396A4626" w14:textId="77777777" w:rsidR="00E379A6" w:rsidRDefault="000F5220">
      <w:pPr>
        <w:numPr>
          <w:ilvl w:val="1"/>
          <w:numId w:val="98"/>
        </w:numPr>
      </w:pPr>
      <w:r>
        <w:rPr>
          <w:rStyle w:val="keyword"/>
        </w:rPr>
        <w:t>SHALL</w:t>
      </w:r>
      <w:r>
        <w:t xml:space="preserve"> contain exactly one [1..1] </w:t>
      </w:r>
      <w:r>
        <w:rPr>
          <w:rStyle w:val="XMLnameBold"/>
        </w:rPr>
        <w:t>@typeCode</w:t>
      </w:r>
      <w:r>
        <w:t>=</w:t>
      </w:r>
      <w:r>
        <w:rPr>
          <w:rStyle w:val="XMLname"/>
        </w:rPr>
        <w:t>"COMP"</w:t>
      </w:r>
      <w:bookmarkStart w:id="2440" w:name="C_1129-30435"/>
      <w:bookmarkEnd w:id="2440"/>
      <w:r>
        <w:t xml:space="preserve"> (CONF:1129-30435).</w:t>
      </w:r>
    </w:p>
    <w:p w14:paraId="3D11E244" w14:textId="2353A85B" w:rsidR="00E379A6" w:rsidRDefault="000F5220">
      <w:pPr>
        <w:numPr>
          <w:ilvl w:val="1"/>
          <w:numId w:val="98"/>
        </w:numPr>
      </w:pPr>
      <w:r>
        <w:rPr>
          <w:rStyle w:val="keyword"/>
        </w:rPr>
        <w:t>SHALL</w:t>
      </w:r>
      <w:r>
        <w:t xml:space="preserve"> contain exactly one [1..1] </w:t>
      </w:r>
      <w:hyperlink w:anchor="E_Bacterial_Isolate_Tested_for_Carbapen">
        <w:r>
          <w:rPr>
            <w:rStyle w:val="HyperlinkCourierBold"/>
          </w:rPr>
          <w:t>Bacterial Isolate Tested for Carbapenemase Observation</w:t>
        </w:r>
      </w:hyperlink>
      <w:r>
        <w:rPr>
          <w:rStyle w:val="XMLname"/>
        </w:rPr>
        <w:t xml:space="preserve"> (identifier: urn:hl7ii:2.16.840.1.113883.10.20.5.6.222:2014-12-01)</w:t>
      </w:r>
      <w:bookmarkStart w:id="2441" w:name="C_1129-30417"/>
      <w:bookmarkEnd w:id="2441"/>
      <w:r>
        <w:t xml:space="preserve"> (CONF:1129-30417).</w:t>
      </w:r>
    </w:p>
    <w:p w14:paraId="722228F6" w14:textId="2C3F4EF2" w:rsidR="00E379A6" w:rsidRDefault="000F5220">
      <w:pPr>
        <w:pStyle w:val="Caption"/>
      </w:pPr>
      <w:bookmarkStart w:id="2442" w:name="_Toc491882707"/>
      <w:r>
        <w:lastRenderedPageBreak/>
        <w:t xml:space="preserve">Table </w:t>
      </w:r>
      <w:r>
        <w:fldChar w:fldCharType="begin"/>
      </w:r>
      <w:r>
        <w:instrText>SEQ Table \* ARABIC</w:instrText>
      </w:r>
      <w:r>
        <w:fldChar w:fldCharType="separate"/>
      </w:r>
      <w:bookmarkStart w:id="2443" w:name="NHSNSignificantPathogenCode"/>
      <w:bookmarkEnd w:id="2443"/>
      <w:r w:rsidR="00D90831">
        <w:t>261</w:t>
      </w:r>
      <w:r>
        <w:fldChar w:fldCharType="end"/>
      </w:r>
      <w:r>
        <w:t>: NHSNSignificantPathogenCode</w:t>
      </w:r>
      <w:bookmarkEnd w:id="24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1: NHSNSignificantPathogenCode"/>
        <w:tblDescription w:val="Table 261: NHSNSignificantPathogenCode"/>
      </w:tblPr>
      <w:tblGrid>
        <w:gridCol w:w="2520"/>
        <w:gridCol w:w="2520"/>
        <w:gridCol w:w="2520"/>
        <w:gridCol w:w="2520"/>
      </w:tblGrid>
      <w:tr w:rsidR="00E379A6" w14:paraId="228EE627" w14:textId="77777777" w:rsidTr="005201CE">
        <w:trPr>
          <w:cantSplit/>
          <w:jc w:val="center"/>
        </w:trPr>
        <w:tc>
          <w:tcPr>
            <w:tcW w:w="1440" w:type="dxa"/>
            <w:gridSpan w:val="4"/>
          </w:tcPr>
          <w:p w14:paraId="238A528A" w14:textId="77777777" w:rsidR="00E379A6" w:rsidRDefault="000F5220">
            <w:pPr>
              <w:pStyle w:val="TableText"/>
            </w:pPr>
            <w:r>
              <w:t>Value Set: NHSNSignificantPathogenCode urn:oid:2.16.840.1.114222.4.11.3194</w:t>
            </w:r>
          </w:p>
          <w:p w14:paraId="0C8D44A3" w14:textId="77777777" w:rsidR="00E379A6" w:rsidRDefault="000F5220">
            <w:pPr>
              <w:pStyle w:val="TableText"/>
            </w:pPr>
            <w:r>
              <w:t xml:space="preserve">Code System: SNOMED CT 2.16.840.1.113883.6.96 or cdcNHSN 2.16.840.1.113883.6.277 </w:t>
            </w:r>
            <w:r>
              <w:br/>
              <w:t xml:space="preserve"> </w:t>
            </w:r>
            <w:r>
              <w:br/>
              <w:t>NHSN's value set for the observation recording the significant pathogen identified.</w:t>
            </w:r>
          </w:p>
        </w:tc>
      </w:tr>
      <w:tr w:rsidR="00E379A6" w14:paraId="262C9DF1" w14:textId="77777777" w:rsidTr="005201CE">
        <w:trPr>
          <w:cantSplit/>
          <w:tblHeader/>
          <w:jc w:val="center"/>
        </w:trPr>
        <w:tc>
          <w:tcPr>
            <w:tcW w:w="360" w:type="dxa"/>
            <w:shd w:val="clear" w:color="auto" w:fill="E6E6E6"/>
          </w:tcPr>
          <w:p w14:paraId="5F201DD7" w14:textId="77777777" w:rsidR="00E379A6" w:rsidRDefault="000F5220">
            <w:pPr>
              <w:pStyle w:val="TableHead"/>
            </w:pPr>
            <w:r>
              <w:t>Code</w:t>
            </w:r>
          </w:p>
        </w:tc>
        <w:tc>
          <w:tcPr>
            <w:tcW w:w="360" w:type="dxa"/>
            <w:shd w:val="clear" w:color="auto" w:fill="E6E6E6"/>
          </w:tcPr>
          <w:p w14:paraId="6E25995E" w14:textId="77777777" w:rsidR="00E379A6" w:rsidRDefault="000F5220">
            <w:pPr>
              <w:pStyle w:val="TableHead"/>
            </w:pPr>
            <w:r>
              <w:t>Code System</w:t>
            </w:r>
          </w:p>
        </w:tc>
        <w:tc>
          <w:tcPr>
            <w:tcW w:w="360" w:type="dxa"/>
            <w:shd w:val="clear" w:color="auto" w:fill="E6E6E6"/>
          </w:tcPr>
          <w:p w14:paraId="3379AA4E" w14:textId="77777777" w:rsidR="00E379A6" w:rsidRDefault="000F5220">
            <w:pPr>
              <w:pStyle w:val="TableHead"/>
            </w:pPr>
            <w:r>
              <w:t>Code System OID</w:t>
            </w:r>
          </w:p>
        </w:tc>
        <w:tc>
          <w:tcPr>
            <w:tcW w:w="360" w:type="dxa"/>
            <w:shd w:val="clear" w:color="auto" w:fill="E6E6E6"/>
          </w:tcPr>
          <w:p w14:paraId="5D872F40" w14:textId="77777777" w:rsidR="00E379A6" w:rsidRDefault="000F5220">
            <w:pPr>
              <w:pStyle w:val="TableHead"/>
            </w:pPr>
            <w:r>
              <w:t>Print Name</w:t>
            </w:r>
          </w:p>
        </w:tc>
      </w:tr>
      <w:tr w:rsidR="00E379A6" w14:paraId="16054D06" w14:textId="77777777" w:rsidTr="005201CE">
        <w:trPr>
          <w:cantSplit/>
          <w:jc w:val="center"/>
        </w:trPr>
        <w:tc>
          <w:tcPr>
            <w:tcW w:w="360" w:type="dxa"/>
          </w:tcPr>
          <w:p w14:paraId="18B3EB6A" w14:textId="77777777" w:rsidR="00E379A6" w:rsidRDefault="000F5220">
            <w:pPr>
              <w:pStyle w:val="TableText"/>
            </w:pPr>
            <w:r>
              <w:t>5933001</w:t>
            </w:r>
          </w:p>
        </w:tc>
        <w:tc>
          <w:tcPr>
            <w:tcW w:w="360" w:type="dxa"/>
          </w:tcPr>
          <w:p w14:paraId="495AF236" w14:textId="77777777" w:rsidR="00E379A6" w:rsidRDefault="000F5220">
            <w:pPr>
              <w:pStyle w:val="TableText"/>
            </w:pPr>
            <w:r>
              <w:t>SNOMED CT</w:t>
            </w:r>
          </w:p>
        </w:tc>
        <w:tc>
          <w:tcPr>
            <w:tcW w:w="360" w:type="dxa"/>
          </w:tcPr>
          <w:p w14:paraId="410ADE01" w14:textId="77777777" w:rsidR="00E379A6" w:rsidRDefault="000F5220">
            <w:pPr>
              <w:pStyle w:val="TableText"/>
            </w:pPr>
            <w:r>
              <w:t>urn:oid:2.16.840.1.113883.6.96</w:t>
            </w:r>
          </w:p>
        </w:tc>
        <w:tc>
          <w:tcPr>
            <w:tcW w:w="360" w:type="dxa"/>
          </w:tcPr>
          <w:p w14:paraId="58F3A4C7" w14:textId="77777777" w:rsidR="00E379A6" w:rsidRDefault="000F5220">
            <w:pPr>
              <w:pStyle w:val="TableText"/>
            </w:pPr>
            <w:r>
              <w:t>Clostridium difficile (organism)</w:t>
            </w:r>
          </w:p>
        </w:tc>
      </w:tr>
      <w:tr w:rsidR="00E379A6" w14:paraId="79224063" w14:textId="77777777" w:rsidTr="005201CE">
        <w:trPr>
          <w:cantSplit/>
          <w:jc w:val="center"/>
        </w:trPr>
        <w:tc>
          <w:tcPr>
            <w:tcW w:w="360" w:type="dxa"/>
          </w:tcPr>
          <w:p w14:paraId="646893C7" w14:textId="77777777" w:rsidR="00E379A6" w:rsidRDefault="000F5220">
            <w:pPr>
              <w:pStyle w:val="TableText"/>
            </w:pPr>
            <w:r>
              <w:t>115329001</w:t>
            </w:r>
          </w:p>
        </w:tc>
        <w:tc>
          <w:tcPr>
            <w:tcW w:w="360" w:type="dxa"/>
          </w:tcPr>
          <w:p w14:paraId="1AFA26C4" w14:textId="77777777" w:rsidR="00E379A6" w:rsidRDefault="000F5220">
            <w:pPr>
              <w:pStyle w:val="TableText"/>
            </w:pPr>
            <w:r>
              <w:t>SNOMED CT</w:t>
            </w:r>
          </w:p>
        </w:tc>
        <w:tc>
          <w:tcPr>
            <w:tcW w:w="360" w:type="dxa"/>
          </w:tcPr>
          <w:p w14:paraId="09ADEF25" w14:textId="77777777" w:rsidR="00E379A6" w:rsidRDefault="000F5220">
            <w:pPr>
              <w:pStyle w:val="TableText"/>
            </w:pPr>
            <w:r>
              <w:t>urn:oid:2.16.840.1.113883.6.96</w:t>
            </w:r>
          </w:p>
        </w:tc>
        <w:tc>
          <w:tcPr>
            <w:tcW w:w="360" w:type="dxa"/>
          </w:tcPr>
          <w:p w14:paraId="70BC0BEC" w14:textId="77777777" w:rsidR="00E379A6" w:rsidRDefault="000F5220">
            <w:pPr>
              <w:pStyle w:val="TableText"/>
            </w:pPr>
            <w:r>
              <w:t>Methicillin resistant Staphylococcus aureus (organism)</w:t>
            </w:r>
          </w:p>
        </w:tc>
      </w:tr>
      <w:tr w:rsidR="00E379A6" w14:paraId="29E8AAC8" w14:textId="77777777" w:rsidTr="005201CE">
        <w:trPr>
          <w:cantSplit/>
          <w:jc w:val="center"/>
        </w:trPr>
        <w:tc>
          <w:tcPr>
            <w:tcW w:w="360" w:type="dxa"/>
          </w:tcPr>
          <w:p w14:paraId="320D0649" w14:textId="77777777" w:rsidR="00E379A6" w:rsidRDefault="000F5220">
            <w:pPr>
              <w:pStyle w:val="TableText"/>
            </w:pPr>
            <w:r>
              <w:t>417943000</w:t>
            </w:r>
          </w:p>
        </w:tc>
        <w:tc>
          <w:tcPr>
            <w:tcW w:w="360" w:type="dxa"/>
          </w:tcPr>
          <w:p w14:paraId="38B6DCC9" w14:textId="77777777" w:rsidR="00E379A6" w:rsidRDefault="000F5220">
            <w:pPr>
              <w:pStyle w:val="TableText"/>
            </w:pPr>
            <w:r>
              <w:t>SNOMED CT</w:t>
            </w:r>
          </w:p>
        </w:tc>
        <w:tc>
          <w:tcPr>
            <w:tcW w:w="360" w:type="dxa"/>
          </w:tcPr>
          <w:p w14:paraId="5A40E2AF" w14:textId="77777777" w:rsidR="00E379A6" w:rsidRDefault="000F5220">
            <w:pPr>
              <w:pStyle w:val="TableText"/>
            </w:pPr>
            <w:r>
              <w:t>urn:oid:2.16.840.1.113883.6.96</w:t>
            </w:r>
          </w:p>
        </w:tc>
        <w:tc>
          <w:tcPr>
            <w:tcW w:w="360" w:type="dxa"/>
          </w:tcPr>
          <w:p w14:paraId="06454159" w14:textId="77777777" w:rsidR="00E379A6" w:rsidRDefault="000F5220">
            <w:pPr>
              <w:pStyle w:val="TableText"/>
            </w:pPr>
            <w:r>
              <w:t>Methicillin susceptible Staphylococcus aureus (organism)</w:t>
            </w:r>
          </w:p>
        </w:tc>
      </w:tr>
      <w:tr w:rsidR="00E379A6" w14:paraId="711C40AE" w14:textId="77777777" w:rsidTr="005201CE">
        <w:trPr>
          <w:cantSplit/>
          <w:jc w:val="center"/>
        </w:trPr>
        <w:tc>
          <w:tcPr>
            <w:tcW w:w="360" w:type="dxa"/>
          </w:tcPr>
          <w:p w14:paraId="5DEC7E04" w14:textId="77777777" w:rsidR="00E379A6" w:rsidRDefault="000F5220">
            <w:pPr>
              <w:pStyle w:val="TableText"/>
            </w:pPr>
            <w:r>
              <w:t>2010-7</w:t>
            </w:r>
          </w:p>
        </w:tc>
        <w:tc>
          <w:tcPr>
            <w:tcW w:w="360" w:type="dxa"/>
          </w:tcPr>
          <w:p w14:paraId="54AB449B" w14:textId="77777777" w:rsidR="00E379A6" w:rsidRDefault="000F5220">
            <w:pPr>
              <w:pStyle w:val="TableText"/>
            </w:pPr>
            <w:r>
              <w:t>cdcNHSN</w:t>
            </w:r>
          </w:p>
        </w:tc>
        <w:tc>
          <w:tcPr>
            <w:tcW w:w="360" w:type="dxa"/>
          </w:tcPr>
          <w:p w14:paraId="4973D064" w14:textId="77777777" w:rsidR="00E379A6" w:rsidRDefault="000F5220">
            <w:pPr>
              <w:pStyle w:val="TableText"/>
            </w:pPr>
            <w:r>
              <w:t>urn:oid:2.16.840.1.113883.6.277</w:t>
            </w:r>
          </w:p>
        </w:tc>
        <w:tc>
          <w:tcPr>
            <w:tcW w:w="360" w:type="dxa"/>
          </w:tcPr>
          <w:p w14:paraId="7B0E5D3F" w14:textId="77777777" w:rsidR="00E379A6" w:rsidRDefault="000F5220">
            <w:pPr>
              <w:pStyle w:val="TableText"/>
            </w:pPr>
            <w:r>
              <w:t>Multidrug Resistant - Acinetobacter baumannii (Organism)</w:t>
            </w:r>
          </w:p>
        </w:tc>
      </w:tr>
      <w:tr w:rsidR="00E379A6" w14:paraId="0EDCC7A4" w14:textId="77777777" w:rsidTr="005201CE">
        <w:trPr>
          <w:cantSplit/>
          <w:jc w:val="center"/>
        </w:trPr>
        <w:tc>
          <w:tcPr>
            <w:tcW w:w="360" w:type="dxa"/>
          </w:tcPr>
          <w:p w14:paraId="63EA4AB8" w14:textId="77777777" w:rsidR="00E379A6" w:rsidRDefault="000F5220">
            <w:pPr>
              <w:pStyle w:val="TableText"/>
            </w:pPr>
            <w:r>
              <w:t>113727004</w:t>
            </w:r>
          </w:p>
        </w:tc>
        <w:tc>
          <w:tcPr>
            <w:tcW w:w="360" w:type="dxa"/>
          </w:tcPr>
          <w:p w14:paraId="2E416A42" w14:textId="77777777" w:rsidR="00E379A6" w:rsidRDefault="000F5220">
            <w:pPr>
              <w:pStyle w:val="TableText"/>
            </w:pPr>
            <w:r>
              <w:t>SNOMED CT</w:t>
            </w:r>
          </w:p>
        </w:tc>
        <w:tc>
          <w:tcPr>
            <w:tcW w:w="360" w:type="dxa"/>
          </w:tcPr>
          <w:p w14:paraId="1E9631A8" w14:textId="77777777" w:rsidR="00E379A6" w:rsidRDefault="000F5220">
            <w:pPr>
              <w:pStyle w:val="TableText"/>
            </w:pPr>
            <w:r>
              <w:t>urn:oid:2.16.840.1.113883.6.96</w:t>
            </w:r>
          </w:p>
        </w:tc>
        <w:tc>
          <w:tcPr>
            <w:tcW w:w="360" w:type="dxa"/>
          </w:tcPr>
          <w:p w14:paraId="02FBBF0B" w14:textId="77777777" w:rsidR="00E379A6" w:rsidRDefault="000F5220">
            <w:pPr>
              <w:pStyle w:val="TableText"/>
            </w:pPr>
            <w:r>
              <w:t>Vancomycin resistant enterococcus (organism)</w:t>
            </w:r>
          </w:p>
        </w:tc>
      </w:tr>
      <w:tr w:rsidR="00E379A6" w14:paraId="25666C56" w14:textId="77777777" w:rsidTr="005201CE">
        <w:trPr>
          <w:cantSplit/>
          <w:jc w:val="center"/>
        </w:trPr>
        <w:tc>
          <w:tcPr>
            <w:tcW w:w="360" w:type="dxa"/>
          </w:tcPr>
          <w:p w14:paraId="46E38C5D" w14:textId="77777777" w:rsidR="00E379A6" w:rsidRDefault="000F5220">
            <w:pPr>
              <w:pStyle w:val="TableText"/>
            </w:pPr>
            <w:r>
              <w:t>2016-4</w:t>
            </w:r>
          </w:p>
        </w:tc>
        <w:tc>
          <w:tcPr>
            <w:tcW w:w="360" w:type="dxa"/>
          </w:tcPr>
          <w:p w14:paraId="228C9597" w14:textId="77777777" w:rsidR="00E379A6" w:rsidRDefault="000F5220">
            <w:pPr>
              <w:pStyle w:val="TableText"/>
            </w:pPr>
            <w:r>
              <w:t>cdcNHSN</w:t>
            </w:r>
          </w:p>
        </w:tc>
        <w:tc>
          <w:tcPr>
            <w:tcW w:w="360" w:type="dxa"/>
          </w:tcPr>
          <w:p w14:paraId="0653987A" w14:textId="77777777" w:rsidR="00E379A6" w:rsidRDefault="000F5220">
            <w:pPr>
              <w:pStyle w:val="TableText"/>
            </w:pPr>
            <w:r>
              <w:t>urn:oid:2.16.840.1.113883.6.277</w:t>
            </w:r>
          </w:p>
        </w:tc>
        <w:tc>
          <w:tcPr>
            <w:tcW w:w="360" w:type="dxa"/>
          </w:tcPr>
          <w:p w14:paraId="500D32E5" w14:textId="77777777" w:rsidR="00E379A6" w:rsidRDefault="000F5220">
            <w:pPr>
              <w:pStyle w:val="TableText"/>
            </w:pPr>
            <w:r>
              <w:t>CephR-Klebsiella (CEPHRKLEB)</w:t>
            </w:r>
          </w:p>
        </w:tc>
      </w:tr>
      <w:tr w:rsidR="00E379A6" w14:paraId="6B35D576" w14:textId="77777777" w:rsidTr="005201CE">
        <w:trPr>
          <w:cantSplit/>
          <w:jc w:val="center"/>
        </w:trPr>
        <w:tc>
          <w:tcPr>
            <w:tcW w:w="360" w:type="dxa"/>
          </w:tcPr>
          <w:p w14:paraId="6556DD5B" w14:textId="77777777" w:rsidR="00E379A6" w:rsidRDefault="000F5220">
            <w:pPr>
              <w:pStyle w:val="TableText"/>
            </w:pPr>
            <w:r>
              <w:t>2017-2</w:t>
            </w:r>
          </w:p>
        </w:tc>
        <w:tc>
          <w:tcPr>
            <w:tcW w:w="360" w:type="dxa"/>
          </w:tcPr>
          <w:p w14:paraId="5076DC27" w14:textId="77777777" w:rsidR="00E379A6" w:rsidRDefault="000F5220">
            <w:pPr>
              <w:pStyle w:val="TableText"/>
            </w:pPr>
            <w:r>
              <w:t>cdcNHSN</w:t>
            </w:r>
          </w:p>
        </w:tc>
        <w:tc>
          <w:tcPr>
            <w:tcW w:w="360" w:type="dxa"/>
          </w:tcPr>
          <w:p w14:paraId="7AE893D0" w14:textId="77777777" w:rsidR="00E379A6" w:rsidRDefault="000F5220">
            <w:pPr>
              <w:pStyle w:val="TableText"/>
            </w:pPr>
            <w:r>
              <w:t>urn:oid:2.16.840.1.113883.6.277</w:t>
            </w:r>
          </w:p>
        </w:tc>
        <w:tc>
          <w:tcPr>
            <w:tcW w:w="360" w:type="dxa"/>
          </w:tcPr>
          <w:p w14:paraId="477B95FD" w14:textId="77777777" w:rsidR="00E379A6" w:rsidRDefault="000F5220">
            <w:pPr>
              <w:pStyle w:val="TableText"/>
            </w:pPr>
            <w:r>
              <w:t>CRE-Klebsiella (CREKLEB)</w:t>
            </w:r>
          </w:p>
        </w:tc>
      </w:tr>
      <w:tr w:rsidR="00E379A6" w14:paraId="41D90A52" w14:textId="77777777" w:rsidTr="005201CE">
        <w:trPr>
          <w:cantSplit/>
          <w:jc w:val="center"/>
        </w:trPr>
        <w:tc>
          <w:tcPr>
            <w:tcW w:w="360" w:type="dxa"/>
          </w:tcPr>
          <w:p w14:paraId="0B4B05CF" w14:textId="77777777" w:rsidR="00E379A6" w:rsidRDefault="000F5220">
            <w:pPr>
              <w:pStyle w:val="TableText"/>
            </w:pPr>
            <w:r>
              <w:t>2018-0</w:t>
            </w:r>
          </w:p>
        </w:tc>
        <w:tc>
          <w:tcPr>
            <w:tcW w:w="360" w:type="dxa"/>
          </w:tcPr>
          <w:p w14:paraId="582A8614" w14:textId="77777777" w:rsidR="00E379A6" w:rsidRDefault="000F5220">
            <w:pPr>
              <w:pStyle w:val="TableText"/>
            </w:pPr>
            <w:r>
              <w:t>cdcNHSN</w:t>
            </w:r>
          </w:p>
        </w:tc>
        <w:tc>
          <w:tcPr>
            <w:tcW w:w="360" w:type="dxa"/>
          </w:tcPr>
          <w:p w14:paraId="726689B9" w14:textId="77777777" w:rsidR="00E379A6" w:rsidRDefault="000F5220">
            <w:pPr>
              <w:pStyle w:val="TableText"/>
            </w:pPr>
            <w:r>
              <w:t>urn:oid:2.16.840.1.113883.6.277</w:t>
            </w:r>
          </w:p>
        </w:tc>
        <w:tc>
          <w:tcPr>
            <w:tcW w:w="360" w:type="dxa"/>
          </w:tcPr>
          <w:p w14:paraId="62BE83F4" w14:textId="77777777" w:rsidR="00E379A6" w:rsidRDefault="000F5220">
            <w:pPr>
              <w:pStyle w:val="TableText"/>
            </w:pPr>
            <w:r>
              <w:t>CRE-Ecoli (CREECOLI)</w:t>
            </w:r>
          </w:p>
        </w:tc>
      </w:tr>
      <w:tr w:rsidR="00E379A6" w14:paraId="4C157ED6" w14:textId="77777777" w:rsidTr="005201CE">
        <w:trPr>
          <w:cantSplit/>
          <w:jc w:val="center"/>
        </w:trPr>
        <w:tc>
          <w:tcPr>
            <w:tcW w:w="360" w:type="dxa"/>
          </w:tcPr>
          <w:p w14:paraId="3E6DCE18" w14:textId="77777777" w:rsidR="00E379A6" w:rsidRDefault="000F5220">
            <w:pPr>
              <w:pStyle w:val="TableText"/>
            </w:pPr>
            <w:r>
              <w:t>2019-8</w:t>
            </w:r>
          </w:p>
        </w:tc>
        <w:tc>
          <w:tcPr>
            <w:tcW w:w="360" w:type="dxa"/>
          </w:tcPr>
          <w:p w14:paraId="1588548D" w14:textId="77777777" w:rsidR="00E379A6" w:rsidRDefault="000F5220">
            <w:pPr>
              <w:pStyle w:val="TableText"/>
            </w:pPr>
            <w:r>
              <w:t>cdcNHSN</w:t>
            </w:r>
          </w:p>
        </w:tc>
        <w:tc>
          <w:tcPr>
            <w:tcW w:w="360" w:type="dxa"/>
          </w:tcPr>
          <w:p w14:paraId="2A2052EE" w14:textId="77777777" w:rsidR="00E379A6" w:rsidRDefault="000F5220">
            <w:pPr>
              <w:pStyle w:val="TableText"/>
            </w:pPr>
            <w:r>
              <w:t>urn:oid:2.16.840.1.113883.6.277</w:t>
            </w:r>
          </w:p>
        </w:tc>
        <w:tc>
          <w:tcPr>
            <w:tcW w:w="360" w:type="dxa"/>
          </w:tcPr>
          <w:p w14:paraId="351A46A9" w14:textId="77777777" w:rsidR="00E379A6" w:rsidRDefault="000F5220">
            <w:pPr>
              <w:pStyle w:val="TableText"/>
            </w:pPr>
            <w:r>
              <w:t>CRE-Enterobacter</w:t>
            </w:r>
          </w:p>
        </w:tc>
      </w:tr>
    </w:tbl>
    <w:p w14:paraId="6FAFAF7B" w14:textId="77777777" w:rsidR="00E379A6" w:rsidRDefault="00E379A6">
      <w:pPr>
        <w:pStyle w:val="BodyText"/>
      </w:pPr>
    </w:p>
    <w:p w14:paraId="41EBF66C" w14:textId="40FDC994" w:rsidR="00E379A6" w:rsidRDefault="000F5220">
      <w:pPr>
        <w:pStyle w:val="Caption"/>
        <w:ind w:left="130" w:right="115"/>
      </w:pPr>
      <w:bookmarkStart w:id="2444" w:name="_Toc491882381"/>
      <w:r>
        <w:lastRenderedPageBreak/>
        <w:t xml:space="preserve">Figure </w:t>
      </w:r>
      <w:r>
        <w:fldChar w:fldCharType="begin"/>
      </w:r>
      <w:r>
        <w:instrText>SEQ Figure \* ARABIC</w:instrText>
      </w:r>
      <w:r>
        <w:fldChar w:fldCharType="separate"/>
      </w:r>
      <w:r w:rsidR="00D90831">
        <w:t>103</w:t>
      </w:r>
      <w:r>
        <w:fldChar w:fldCharType="end"/>
      </w:r>
      <w:r>
        <w:t>: Pathogen Identified Observation (LIO) Example</w:t>
      </w:r>
      <w:bookmarkEnd w:id="2444"/>
    </w:p>
    <w:p w14:paraId="14596714" w14:textId="77777777" w:rsidR="00E379A6" w:rsidRDefault="000F5220">
      <w:pPr>
        <w:pStyle w:val="Example"/>
        <w:ind w:left="130" w:right="115"/>
      </w:pPr>
      <w:r>
        <w:t>&lt;observation classCode="OBS" moodCode="EVN"&gt;</w:t>
      </w:r>
    </w:p>
    <w:p w14:paraId="44D41593" w14:textId="77777777" w:rsidR="00E379A6" w:rsidRDefault="000F5220">
      <w:pPr>
        <w:pStyle w:val="Example"/>
        <w:ind w:left="130" w:right="115"/>
      </w:pPr>
      <w:r>
        <w:t xml:space="preserve">  &lt;!-- C-CDA Result Observation templateID --&gt;</w:t>
      </w:r>
    </w:p>
    <w:p w14:paraId="174C81CB" w14:textId="77777777" w:rsidR="00E379A6" w:rsidRDefault="000F5220">
      <w:pPr>
        <w:pStyle w:val="Example"/>
        <w:ind w:left="130" w:right="115"/>
      </w:pPr>
      <w:r>
        <w:t xml:space="preserve">  &lt;templateId root="2.16.840.1.113883.10.20.22.4.2"/&gt;</w:t>
      </w:r>
    </w:p>
    <w:p w14:paraId="6D1C16F8" w14:textId="77777777" w:rsidR="00E379A6" w:rsidRDefault="000F5220">
      <w:pPr>
        <w:pStyle w:val="Example"/>
        <w:ind w:left="130" w:right="115"/>
      </w:pPr>
      <w:r>
        <w:t xml:space="preserve">  &lt;!-- HAI Pathogen Identified Observation (LIO) templateId --&gt;</w:t>
      </w:r>
    </w:p>
    <w:p w14:paraId="69AA1A35" w14:textId="77777777" w:rsidR="00E379A6" w:rsidRDefault="000F5220">
      <w:pPr>
        <w:pStyle w:val="Example"/>
        <w:ind w:left="130" w:right="115"/>
      </w:pPr>
      <w:r>
        <w:t xml:space="preserve">  &lt;templateId root="2.16.840.1.113883.10.20.5.6.146"</w:t>
      </w:r>
    </w:p>
    <w:p w14:paraId="3DBC55AB" w14:textId="77777777" w:rsidR="00E379A6" w:rsidRDefault="000F5220">
      <w:pPr>
        <w:pStyle w:val="Example"/>
        <w:ind w:left="130" w:right="115"/>
      </w:pPr>
      <w:r>
        <w:t xml:space="preserve">                     extension="2014-12-01"/&gt;</w:t>
      </w:r>
    </w:p>
    <w:p w14:paraId="7D2F68F8" w14:textId="77777777" w:rsidR="00E379A6" w:rsidRDefault="000F5220">
      <w:pPr>
        <w:pStyle w:val="Example"/>
        <w:ind w:left="130" w:right="115"/>
      </w:pPr>
      <w:r>
        <w:t xml:space="preserve">  &lt;id nullFlavor="NA"/&gt;</w:t>
      </w:r>
    </w:p>
    <w:p w14:paraId="1EDAE8DC" w14:textId="77777777" w:rsidR="00E379A6" w:rsidRDefault="000F5220">
      <w:pPr>
        <w:pStyle w:val="Example"/>
        <w:ind w:left="130" w:right="115"/>
      </w:pPr>
      <w:r>
        <w:t xml:space="preserve">  &lt;code codeSystem="2.16.840.1.113883.6.1" codeSystemName="LOINC" </w:t>
      </w:r>
    </w:p>
    <w:p w14:paraId="4F23EFA7" w14:textId="77777777" w:rsidR="00E379A6" w:rsidRDefault="000F5220">
      <w:pPr>
        <w:pStyle w:val="Example"/>
        <w:ind w:left="130" w:right="115"/>
      </w:pPr>
      <w:r>
        <w:t xml:space="preserve">        code="41852-5" displayName="Microorganism Identified"/&gt;</w:t>
      </w:r>
    </w:p>
    <w:p w14:paraId="30ADA832" w14:textId="77777777" w:rsidR="00E379A6" w:rsidRDefault="000F5220">
      <w:pPr>
        <w:pStyle w:val="Example"/>
        <w:ind w:left="130" w:right="115"/>
      </w:pPr>
      <w:r>
        <w:t xml:space="preserve">  &lt;statusCode code="completed"/&gt;</w:t>
      </w:r>
    </w:p>
    <w:p w14:paraId="111A476E" w14:textId="77777777" w:rsidR="00E379A6" w:rsidRDefault="000F5220">
      <w:pPr>
        <w:pStyle w:val="Example"/>
        <w:ind w:left="130" w:right="115"/>
      </w:pPr>
      <w:r>
        <w:t xml:space="preserve">  &lt;effectiveTime nullFlavor="NA"/&gt;</w:t>
      </w:r>
    </w:p>
    <w:p w14:paraId="38330274" w14:textId="77777777" w:rsidR="00E379A6" w:rsidRDefault="000F5220">
      <w:pPr>
        <w:pStyle w:val="Example"/>
        <w:ind w:left="130" w:right="115"/>
      </w:pPr>
      <w:r>
        <w:t xml:space="preserve">  &lt;value xsi:type="CD" codeSystem="2.16.840.1.113883.6.96" </w:t>
      </w:r>
    </w:p>
    <w:p w14:paraId="17F1FE86" w14:textId="77777777" w:rsidR="00E379A6" w:rsidRDefault="000F5220">
      <w:pPr>
        <w:pStyle w:val="Example"/>
        <w:ind w:left="130" w:right="115"/>
      </w:pPr>
      <w:r>
        <w:t xml:space="preserve">        codeSystemName="SNOMED CT" </w:t>
      </w:r>
    </w:p>
    <w:p w14:paraId="39BE211D" w14:textId="77777777" w:rsidR="00E379A6" w:rsidRDefault="000F5220">
      <w:pPr>
        <w:pStyle w:val="Example"/>
        <w:ind w:left="130" w:right="115"/>
      </w:pPr>
      <w:r>
        <w:t xml:space="preserve">        code="5933001" </w:t>
      </w:r>
    </w:p>
    <w:p w14:paraId="4E09257C" w14:textId="77777777" w:rsidR="00E379A6" w:rsidRDefault="000F5220">
      <w:pPr>
        <w:pStyle w:val="Example"/>
        <w:ind w:left="130" w:right="115"/>
      </w:pPr>
      <w:r>
        <w:t xml:space="preserve">        displayName="Clostridium difficile (organism)"/&gt;</w:t>
      </w:r>
    </w:p>
    <w:p w14:paraId="4FEFD89E" w14:textId="77777777" w:rsidR="00E379A6" w:rsidRDefault="000F5220">
      <w:pPr>
        <w:pStyle w:val="Example"/>
        <w:ind w:left="130" w:right="115"/>
      </w:pPr>
      <w:r>
        <w:t xml:space="preserve">                     </w:t>
      </w:r>
    </w:p>
    <w:p w14:paraId="3F5605AF" w14:textId="77777777" w:rsidR="00E379A6" w:rsidRDefault="000F5220">
      <w:pPr>
        <w:pStyle w:val="Example"/>
        <w:ind w:left="130" w:right="115"/>
      </w:pPr>
      <w:r>
        <w:t xml:space="preserve">  &lt;!-- Specimen collection procedure contains specimen collection encounter --&gt;</w:t>
      </w:r>
    </w:p>
    <w:p w14:paraId="6224CDB5" w14:textId="77777777" w:rsidR="00E379A6" w:rsidRDefault="000F5220">
      <w:pPr>
        <w:pStyle w:val="Example"/>
        <w:ind w:left="130" w:right="115"/>
      </w:pPr>
      <w:r>
        <w:t xml:space="preserve">  &lt;entryRelationship typeCode="COMP"&gt;</w:t>
      </w:r>
    </w:p>
    <w:p w14:paraId="38F48F5E" w14:textId="77777777" w:rsidR="00E379A6" w:rsidRDefault="000F5220">
      <w:pPr>
        <w:pStyle w:val="Example"/>
        <w:ind w:left="130" w:right="115"/>
      </w:pPr>
      <w:r>
        <w:t xml:space="preserve">    &lt;procedure classCode="PROC" moodCode="EVN"&gt;</w:t>
      </w:r>
    </w:p>
    <w:p w14:paraId="192CD13B" w14:textId="77777777" w:rsidR="00E379A6" w:rsidRDefault="000F5220">
      <w:pPr>
        <w:pStyle w:val="Example"/>
        <w:ind w:left="130" w:right="115"/>
      </w:pPr>
      <w:r>
        <w:t xml:space="preserve">        &lt;!-- Specimen Collection Procedure (LIO)  --&gt;</w:t>
      </w:r>
    </w:p>
    <w:p w14:paraId="6763943B" w14:textId="77777777" w:rsidR="00E379A6" w:rsidRDefault="000F5220">
      <w:pPr>
        <w:pStyle w:val="Example"/>
        <w:ind w:left="130" w:right="115"/>
      </w:pPr>
      <w:r>
        <w:t xml:space="preserve">        &lt;templateId root="2.16.840.1.113883.10.20.5.6.165" /&gt;</w:t>
      </w:r>
    </w:p>
    <w:p w14:paraId="723A866E" w14:textId="77777777" w:rsidR="00E379A6" w:rsidRDefault="000F5220">
      <w:pPr>
        <w:pStyle w:val="Example"/>
        <w:ind w:left="130" w:right="115"/>
      </w:pPr>
      <w:r>
        <w:t xml:space="preserve">       ...</w:t>
      </w:r>
    </w:p>
    <w:p w14:paraId="4A44127C" w14:textId="77777777" w:rsidR="00E379A6" w:rsidRDefault="000F5220">
      <w:pPr>
        <w:pStyle w:val="Example"/>
        <w:ind w:left="130" w:right="115"/>
      </w:pPr>
      <w:r>
        <w:t xml:space="preserve">    &lt;/procedure&gt;</w:t>
      </w:r>
    </w:p>
    <w:p w14:paraId="308607DF" w14:textId="77777777" w:rsidR="00E379A6" w:rsidRDefault="000F5220">
      <w:pPr>
        <w:pStyle w:val="Example"/>
        <w:ind w:left="130" w:right="115"/>
      </w:pPr>
      <w:r>
        <w:t xml:space="preserve">  &lt;/entryRelationship&gt;</w:t>
      </w:r>
    </w:p>
    <w:p w14:paraId="20E8D446" w14:textId="77777777" w:rsidR="00E379A6" w:rsidRDefault="000F5220">
      <w:pPr>
        <w:pStyle w:val="Example"/>
        <w:ind w:left="130" w:right="115"/>
      </w:pPr>
      <w:r>
        <w:t xml:space="preserve">  &lt;!-- If value is CRE-Klebsiella (CREKLEB), CRE-Ecoli (CREECOLI), or CRE-Enterobacter </w:t>
      </w:r>
    </w:p>
    <w:p w14:paraId="1F24483D" w14:textId="77777777" w:rsidR="00E379A6" w:rsidRDefault="000F5220">
      <w:pPr>
        <w:pStyle w:val="Example"/>
        <w:ind w:left="130" w:right="115"/>
      </w:pPr>
      <w:r>
        <w:t xml:space="preserve">      (CREENTERO), then this entryRelationship is required --&gt;</w:t>
      </w:r>
    </w:p>
    <w:p w14:paraId="4DF41896" w14:textId="77777777" w:rsidR="00E379A6" w:rsidRDefault="000F5220">
      <w:pPr>
        <w:pStyle w:val="Example"/>
        <w:ind w:left="130" w:right="115"/>
      </w:pPr>
      <w:r>
        <w:t xml:space="preserve">  &lt;entryRelationship typeCode="COMP"&gt;</w:t>
      </w:r>
    </w:p>
    <w:p w14:paraId="286016D3" w14:textId="77777777" w:rsidR="00E379A6" w:rsidRDefault="000F5220">
      <w:pPr>
        <w:pStyle w:val="Example"/>
        <w:ind w:left="130" w:right="115"/>
      </w:pPr>
      <w:r>
        <w:t xml:space="preserve">    &lt;observation classCode="OBS" moodCode="EVN"&gt;</w:t>
      </w:r>
    </w:p>
    <w:p w14:paraId="09585873" w14:textId="77777777" w:rsidR="00E379A6" w:rsidRDefault="000F5220">
      <w:pPr>
        <w:pStyle w:val="Example"/>
        <w:ind w:left="130" w:right="115"/>
      </w:pPr>
      <w:r>
        <w:t xml:space="preserve">        &lt;!-- Bacterial Isolate Tested for Carbapenemase Observation --&gt;</w:t>
      </w:r>
    </w:p>
    <w:p w14:paraId="1D45E54F" w14:textId="77777777" w:rsidR="00E379A6" w:rsidRDefault="000F5220">
      <w:pPr>
        <w:pStyle w:val="Example"/>
        <w:ind w:left="130" w:right="115"/>
      </w:pPr>
      <w:r>
        <w:t xml:space="preserve">        &lt;templateId root="2.16.840.1.113883.10.20.5.6.222" </w:t>
      </w:r>
    </w:p>
    <w:p w14:paraId="1D7ABDA6" w14:textId="77777777" w:rsidR="00E379A6" w:rsidRDefault="000F5220">
      <w:pPr>
        <w:pStyle w:val="Example"/>
        <w:ind w:left="130" w:right="115"/>
      </w:pPr>
      <w:r>
        <w:t xml:space="preserve">                extension="2014-12-01"/&gt;</w:t>
      </w:r>
    </w:p>
    <w:p w14:paraId="08CA5AC1" w14:textId="77777777" w:rsidR="00E379A6" w:rsidRDefault="000F5220">
      <w:pPr>
        <w:pStyle w:val="Example"/>
        <w:ind w:left="130" w:right="115"/>
      </w:pPr>
      <w:r>
        <w:t xml:space="preserve">        ...</w:t>
      </w:r>
    </w:p>
    <w:p w14:paraId="56086299" w14:textId="77777777" w:rsidR="00E379A6" w:rsidRDefault="000F5220">
      <w:pPr>
        <w:pStyle w:val="Example"/>
        <w:ind w:left="130" w:right="115"/>
      </w:pPr>
      <w:r>
        <w:t xml:space="preserve">    &lt;/observation&gt;</w:t>
      </w:r>
    </w:p>
    <w:p w14:paraId="1ABB622C" w14:textId="77777777" w:rsidR="00E379A6" w:rsidRDefault="000F5220">
      <w:pPr>
        <w:pStyle w:val="Example"/>
        <w:ind w:left="130" w:right="115"/>
      </w:pPr>
      <w:r>
        <w:t xml:space="preserve">  &lt;/entryRelationship&gt;</w:t>
      </w:r>
    </w:p>
    <w:p w14:paraId="21B1FC9D" w14:textId="77777777" w:rsidR="00E379A6" w:rsidRDefault="000F5220">
      <w:pPr>
        <w:pStyle w:val="Example"/>
        <w:ind w:left="130" w:right="115"/>
      </w:pPr>
      <w:r>
        <w:t>&lt;observation/&gt;</w:t>
      </w:r>
    </w:p>
    <w:p w14:paraId="4434E994" w14:textId="77777777" w:rsidR="00E379A6" w:rsidRDefault="00E379A6">
      <w:pPr>
        <w:pStyle w:val="BodyText"/>
      </w:pPr>
    </w:p>
    <w:p w14:paraId="3CF1A4BD" w14:textId="77777777" w:rsidR="00E379A6" w:rsidRDefault="000F5220">
      <w:pPr>
        <w:pStyle w:val="Heading2nospace"/>
      </w:pPr>
      <w:bookmarkStart w:id="2445" w:name="_Toc491882202"/>
      <w:r>
        <w:t>P</w:t>
      </w:r>
      <w:bookmarkStart w:id="2446" w:name="E_Pathogen_Ranking_Observation"/>
      <w:bookmarkEnd w:id="2446"/>
      <w:r>
        <w:t>athogen Ranking Observation</w:t>
      </w:r>
      <w:bookmarkEnd w:id="2445"/>
    </w:p>
    <w:p w14:paraId="1D49B590" w14:textId="77777777" w:rsidR="00E379A6" w:rsidRDefault="000F5220">
      <w:pPr>
        <w:pStyle w:val="BracketData"/>
      </w:pPr>
      <w:r>
        <w:t>[observation: identifier urn:oid:2.16.840.1.113883.10.20.5.6.147 (closed)]</w:t>
      </w:r>
    </w:p>
    <w:p w14:paraId="2FC7130E" w14:textId="77777777" w:rsidR="00E379A6" w:rsidRDefault="000F5220">
      <w:pPr>
        <w:pStyle w:val="BracketData"/>
      </w:pPr>
      <w:r>
        <w:t>Published as part of NHSN Healthcare Associated Infection (HAI) Reports Release 1 - US Realm</w:t>
      </w:r>
    </w:p>
    <w:p w14:paraId="0332CD57" w14:textId="1EDBB3D4" w:rsidR="00E379A6" w:rsidRDefault="000F5220">
      <w:pPr>
        <w:pStyle w:val="Caption"/>
      </w:pPr>
      <w:bookmarkStart w:id="2447" w:name="_Toc491882708"/>
      <w:r>
        <w:t xml:space="preserve">Table </w:t>
      </w:r>
      <w:r>
        <w:fldChar w:fldCharType="begin"/>
      </w:r>
      <w:r>
        <w:instrText>SEQ Table \* ARABIC</w:instrText>
      </w:r>
      <w:r>
        <w:fldChar w:fldCharType="separate"/>
      </w:r>
      <w:r w:rsidR="00D90831">
        <w:t>262</w:t>
      </w:r>
      <w:r>
        <w:fldChar w:fldCharType="end"/>
      </w:r>
      <w:r>
        <w:t>: Pathogen Ranking Observation Contexts</w:t>
      </w:r>
      <w:bookmarkEnd w:id="2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2: Pathogen Ranking Observation Contexts"/>
        <w:tblDescription w:val="Table 262: Pathogen Ranking Observation Contexts"/>
      </w:tblPr>
      <w:tblGrid>
        <w:gridCol w:w="5040"/>
        <w:gridCol w:w="5040"/>
      </w:tblGrid>
      <w:tr w:rsidR="00E379A6" w14:paraId="30AF1A2B" w14:textId="77777777" w:rsidTr="005201CE">
        <w:trPr>
          <w:cantSplit/>
          <w:tblHeader/>
          <w:jc w:val="center"/>
        </w:trPr>
        <w:tc>
          <w:tcPr>
            <w:tcW w:w="360" w:type="dxa"/>
            <w:shd w:val="clear" w:color="auto" w:fill="E6E6E6"/>
          </w:tcPr>
          <w:p w14:paraId="4EFC407F" w14:textId="77777777" w:rsidR="00E379A6" w:rsidRDefault="000F5220">
            <w:pPr>
              <w:pStyle w:val="TableHead"/>
            </w:pPr>
            <w:r>
              <w:t>Contained By:</w:t>
            </w:r>
          </w:p>
        </w:tc>
        <w:tc>
          <w:tcPr>
            <w:tcW w:w="360" w:type="dxa"/>
            <w:shd w:val="clear" w:color="auto" w:fill="E6E6E6"/>
          </w:tcPr>
          <w:p w14:paraId="3E432354" w14:textId="77777777" w:rsidR="00E379A6" w:rsidRDefault="000F5220">
            <w:pPr>
              <w:pStyle w:val="TableHead"/>
            </w:pPr>
            <w:r>
              <w:t>Contains:</w:t>
            </w:r>
          </w:p>
        </w:tc>
      </w:tr>
      <w:tr w:rsidR="00E379A6" w14:paraId="0FE1F4B2" w14:textId="77777777" w:rsidTr="005201CE">
        <w:trPr>
          <w:cantSplit/>
          <w:jc w:val="center"/>
        </w:trPr>
        <w:tc>
          <w:tcPr>
            <w:tcW w:w="360" w:type="dxa"/>
          </w:tcPr>
          <w:p w14:paraId="488BB67E" w14:textId="75B4EDA1" w:rsidR="00E379A6" w:rsidRDefault="0051287C">
            <w:pPr>
              <w:pStyle w:val="TableText"/>
            </w:pPr>
            <w:hyperlink w:anchor="E_Findings_Organizer">
              <w:r w:rsidR="000F5220">
                <w:rPr>
                  <w:rStyle w:val="HyperlinkText9pt"/>
                </w:rPr>
                <w:t>Findings Organizer</w:t>
              </w:r>
            </w:hyperlink>
            <w:r w:rsidR="000F5220">
              <w:t xml:space="preserve"> (required)</w:t>
            </w:r>
          </w:p>
        </w:tc>
        <w:tc>
          <w:tcPr>
            <w:tcW w:w="360" w:type="dxa"/>
          </w:tcPr>
          <w:p w14:paraId="32E4D591" w14:textId="77777777" w:rsidR="00E379A6" w:rsidRDefault="00E379A6"/>
        </w:tc>
      </w:tr>
    </w:tbl>
    <w:p w14:paraId="6A74FC0C" w14:textId="77777777" w:rsidR="00E379A6" w:rsidRDefault="00E379A6">
      <w:pPr>
        <w:pStyle w:val="BodyText"/>
      </w:pPr>
    </w:p>
    <w:p w14:paraId="24F638B8" w14:textId="77777777" w:rsidR="00E379A6" w:rsidRDefault="000F5220">
      <w:pPr>
        <w:pStyle w:val="BodyText"/>
      </w:pPr>
      <w:r>
        <w:t>The NHSN pathogen findings record up to three pathogens. This observation records the relative importance of a pathogen in that set with respect to its role in the infection.</w:t>
      </w:r>
    </w:p>
    <w:p w14:paraId="14EAB4F3" w14:textId="77777777" w:rsidR="00E379A6" w:rsidRDefault="000F5220">
      <w:pPr>
        <w:pStyle w:val="BodyText"/>
      </w:pPr>
      <w:r>
        <w:lastRenderedPageBreak/>
        <w:t>The value is a coded ordinal, where the value of @code is the number 1 or 2 or 3;  where 1 represents the highest-ranked pathogen of up to three pathogens recorded.</w:t>
      </w:r>
    </w:p>
    <w:p w14:paraId="0B2C9A68" w14:textId="01B5CBAF" w:rsidR="00E379A6" w:rsidRDefault="000F5220">
      <w:pPr>
        <w:pStyle w:val="Caption"/>
      </w:pPr>
      <w:bookmarkStart w:id="2448" w:name="_Toc491882709"/>
      <w:r>
        <w:t xml:space="preserve">Table </w:t>
      </w:r>
      <w:r>
        <w:fldChar w:fldCharType="begin"/>
      </w:r>
      <w:r>
        <w:instrText>SEQ Table \* ARABIC</w:instrText>
      </w:r>
      <w:r>
        <w:fldChar w:fldCharType="separate"/>
      </w:r>
      <w:r w:rsidR="00D90831">
        <w:t>263</w:t>
      </w:r>
      <w:r>
        <w:fldChar w:fldCharType="end"/>
      </w:r>
      <w:r>
        <w:t>: Pathogen Ranking Observation Constraints Overview</w:t>
      </w:r>
      <w:bookmarkEnd w:id="2448"/>
    </w:p>
    <w:tbl>
      <w:tblPr>
        <w:tblStyle w:val="TableGrid"/>
        <w:tblW w:w="10080" w:type="dxa"/>
        <w:jc w:val="center"/>
        <w:tblLayout w:type="fixed"/>
        <w:tblLook w:val="02A0" w:firstRow="1" w:lastRow="0" w:firstColumn="1" w:lastColumn="0" w:noHBand="1" w:noVBand="0"/>
        <w:tblCaption w:val="Table 263: Pathogen Ranking Observation Constraints Overview"/>
        <w:tblDescription w:val="Table 263: Pathogen Ranking Observation Constraints Overview"/>
      </w:tblPr>
      <w:tblGrid>
        <w:gridCol w:w="3498"/>
        <w:gridCol w:w="731"/>
        <w:gridCol w:w="877"/>
        <w:gridCol w:w="877"/>
        <w:gridCol w:w="877"/>
        <w:gridCol w:w="3220"/>
      </w:tblGrid>
      <w:tr w:rsidR="00E379A6" w14:paraId="41469CF0" w14:textId="77777777" w:rsidTr="005201CE">
        <w:trPr>
          <w:cantSplit/>
          <w:tblHeader/>
          <w:jc w:val="center"/>
        </w:trPr>
        <w:tc>
          <w:tcPr>
            <w:tcW w:w="0" w:type="dxa"/>
            <w:shd w:val="clear" w:color="auto" w:fill="E6E6E6"/>
            <w:noWrap/>
          </w:tcPr>
          <w:p w14:paraId="492C503D" w14:textId="77777777" w:rsidR="00E379A6" w:rsidRDefault="000F5220">
            <w:pPr>
              <w:pStyle w:val="TableHead"/>
            </w:pPr>
            <w:r>
              <w:t>XPath</w:t>
            </w:r>
          </w:p>
        </w:tc>
        <w:tc>
          <w:tcPr>
            <w:tcW w:w="720" w:type="dxa"/>
            <w:shd w:val="clear" w:color="auto" w:fill="E6E6E6"/>
            <w:noWrap/>
          </w:tcPr>
          <w:p w14:paraId="440F0070" w14:textId="77777777" w:rsidR="00E379A6" w:rsidRDefault="000F5220">
            <w:pPr>
              <w:pStyle w:val="TableHead"/>
            </w:pPr>
            <w:r>
              <w:t>Card.</w:t>
            </w:r>
          </w:p>
        </w:tc>
        <w:tc>
          <w:tcPr>
            <w:tcW w:w="864" w:type="dxa"/>
            <w:shd w:val="clear" w:color="auto" w:fill="E6E6E6"/>
            <w:noWrap/>
          </w:tcPr>
          <w:p w14:paraId="0E909F15" w14:textId="77777777" w:rsidR="00E379A6" w:rsidRDefault="000F5220">
            <w:pPr>
              <w:pStyle w:val="TableHead"/>
            </w:pPr>
            <w:r>
              <w:t>Verb</w:t>
            </w:r>
          </w:p>
        </w:tc>
        <w:tc>
          <w:tcPr>
            <w:tcW w:w="864" w:type="dxa"/>
            <w:shd w:val="clear" w:color="auto" w:fill="E6E6E6"/>
            <w:noWrap/>
          </w:tcPr>
          <w:p w14:paraId="5D33ACAA" w14:textId="77777777" w:rsidR="00E379A6" w:rsidRDefault="000F5220">
            <w:pPr>
              <w:pStyle w:val="TableHead"/>
            </w:pPr>
            <w:r>
              <w:t>Data Type</w:t>
            </w:r>
          </w:p>
        </w:tc>
        <w:tc>
          <w:tcPr>
            <w:tcW w:w="864" w:type="dxa"/>
            <w:shd w:val="clear" w:color="auto" w:fill="E6E6E6"/>
            <w:noWrap/>
          </w:tcPr>
          <w:p w14:paraId="2273CCE7" w14:textId="77777777" w:rsidR="00E379A6" w:rsidRDefault="000F5220">
            <w:pPr>
              <w:pStyle w:val="TableHead"/>
            </w:pPr>
            <w:r>
              <w:t>CONF#</w:t>
            </w:r>
          </w:p>
        </w:tc>
        <w:tc>
          <w:tcPr>
            <w:tcW w:w="864" w:type="dxa"/>
            <w:shd w:val="clear" w:color="auto" w:fill="E6E6E6"/>
            <w:noWrap/>
          </w:tcPr>
          <w:p w14:paraId="4F8876E9" w14:textId="77777777" w:rsidR="00E379A6" w:rsidRDefault="000F5220">
            <w:pPr>
              <w:pStyle w:val="TableHead"/>
            </w:pPr>
            <w:r>
              <w:t>Value</w:t>
            </w:r>
          </w:p>
        </w:tc>
      </w:tr>
      <w:tr w:rsidR="00E379A6" w14:paraId="02691054" w14:textId="77777777" w:rsidTr="005201CE">
        <w:trPr>
          <w:cantSplit/>
          <w:jc w:val="center"/>
        </w:trPr>
        <w:tc>
          <w:tcPr>
            <w:tcW w:w="9928" w:type="dxa"/>
            <w:gridSpan w:val="6"/>
          </w:tcPr>
          <w:p w14:paraId="4CFF8A4A" w14:textId="77777777" w:rsidR="00E379A6" w:rsidRDefault="000F5220">
            <w:pPr>
              <w:pStyle w:val="TableText"/>
            </w:pPr>
            <w:r>
              <w:t>observation (identifier: urn:oid:2.16.840.1.113883.10.20.5.6.147)</w:t>
            </w:r>
          </w:p>
        </w:tc>
      </w:tr>
      <w:tr w:rsidR="00E379A6" w14:paraId="07C27654" w14:textId="77777777" w:rsidTr="005201CE">
        <w:trPr>
          <w:cantSplit/>
          <w:jc w:val="center"/>
        </w:trPr>
        <w:tc>
          <w:tcPr>
            <w:tcW w:w="3445" w:type="dxa"/>
          </w:tcPr>
          <w:p w14:paraId="13A41905" w14:textId="77777777" w:rsidR="00E379A6" w:rsidRDefault="000F5220">
            <w:pPr>
              <w:pStyle w:val="TableText"/>
            </w:pPr>
            <w:r>
              <w:tab/>
              <w:t>@classCode</w:t>
            </w:r>
          </w:p>
        </w:tc>
        <w:tc>
          <w:tcPr>
            <w:tcW w:w="720" w:type="dxa"/>
          </w:tcPr>
          <w:p w14:paraId="196098A2" w14:textId="77777777" w:rsidR="00E379A6" w:rsidRDefault="000F5220">
            <w:pPr>
              <w:pStyle w:val="TableText"/>
            </w:pPr>
            <w:r>
              <w:t>1..1</w:t>
            </w:r>
          </w:p>
        </w:tc>
        <w:tc>
          <w:tcPr>
            <w:tcW w:w="864" w:type="dxa"/>
          </w:tcPr>
          <w:p w14:paraId="29CC31BB" w14:textId="77777777" w:rsidR="00E379A6" w:rsidRDefault="000F5220">
            <w:pPr>
              <w:pStyle w:val="TableText"/>
            </w:pPr>
            <w:r>
              <w:t>SHALL</w:t>
            </w:r>
          </w:p>
        </w:tc>
        <w:tc>
          <w:tcPr>
            <w:tcW w:w="864" w:type="dxa"/>
          </w:tcPr>
          <w:p w14:paraId="199C933A" w14:textId="77777777" w:rsidR="00E379A6" w:rsidRDefault="00E379A6">
            <w:pPr>
              <w:pStyle w:val="TableText"/>
            </w:pPr>
          </w:p>
        </w:tc>
        <w:tc>
          <w:tcPr>
            <w:tcW w:w="864" w:type="dxa"/>
          </w:tcPr>
          <w:p w14:paraId="26C8C5B4" w14:textId="66C4EDEC" w:rsidR="00E379A6" w:rsidRDefault="0051287C">
            <w:pPr>
              <w:pStyle w:val="TableText"/>
            </w:pPr>
            <w:hyperlink w:anchor="C_86-19787">
              <w:r w:rsidR="000F5220">
                <w:rPr>
                  <w:rStyle w:val="HyperlinkText9pt"/>
                </w:rPr>
                <w:t>86-19787</w:t>
              </w:r>
            </w:hyperlink>
          </w:p>
        </w:tc>
        <w:tc>
          <w:tcPr>
            <w:tcW w:w="3171" w:type="dxa"/>
          </w:tcPr>
          <w:p w14:paraId="7F55559D" w14:textId="77777777" w:rsidR="00E379A6" w:rsidRDefault="000F5220">
            <w:pPr>
              <w:pStyle w:val="TableText"/>
            </w:pPr>
            <w:r>
              <w:t>urn:oid:2.16.840.1.113883.5.6 (HL7ActClass) = OBS</w:t>
            </w:r>
          </w:p>
        </w:tc>
      </w:tr>
      <w:tr w:rsidR="00E379A6" w14:paraId="79282AFA" w14:textId="77777777" w:rsidTr="005201CE">
        <w:trPr>
          <w:cantSplit/>
          <w:jc w:val="center"/>
        </w:trPr>
        <w:tc>
          <w:tcPr>
            <w:tcW w:w="3445" w:type="dxa"/>
          </w:tcPr>
          <w:p w14:paraId="4A422598" w14:textId="77777777" w:rsidR="00E379A6" w:rsidRDefault="000F5220">
            <w:pPr>
              <w:pStyle w:val="TableText"/>
            </w:pPr>
            <w:r>
              <w:tab/>
              <w:t>@moodCode</w:t>
            </w:r>
          </w:p>
        </w:tc>
        <w:tc>
          <w:tcPr>
            <w:tcW w:w="720" w:type="dxa"/>
          </w:tcPr>
          <w:p w14:paraId="66A91115" w14:textId="77777777" w:rsidR="00E379A6" w:rsidRDefault="000F5220">
            <w:pPr>
              <w:pStyle w:val="TableText"/>
            </w:pPr>
            <w:r>
              <w:t>1..1</w:t>
            </w:r>
          </w:p>
        </w:tc>
        <w:tc>
          <w:tcPr>
            <w:tcW w:w="864" w:type="dxa"/>
          </w:tcPr>
          <w:p w14:paraId="7F013CCC" w14:textId="77777777" w:rsidR="00E379A6" w:rsidRDefault="000F5220">
            <w:pPr>
              <w:pStyle w:val="TableText"/>
            </w:pPr>
            <w:r>
              <w:t>SHALL</w:t>
            </w:r>
          </w:p>
        </w:tc>
        <w:tc>
          <w:tcPr>
            <w:tcW w:w="864" w:type="dxa"/>
          </w:tcPr>
          <w:p w14:paraId="6D866D12" w14:textId="77777777" w:rsidR="00E379A6" w:rsidRDefault="00E379A6">
            <w:pPr>
              <w:pStyle w:val="TableText"/>
            </w:pPr>
          </w:p>
        </w:tc>
        <w:tc>
          <w:tcPr>
            <w:tcW w:w="864" w:type="dxa"/>
          </w:tcPr>
          <w:p w14:paraId="59133B42" w14:textId="2BE8669B" w:rsidR="00E379A6" w:rsidRDefault="0051287C">
            <w:pPr>
              <w:pStyle w:val="TableText"/>
            </w:pPr>
            <w:hyperlink w:anchor="C_86-19788">
              <w:r w:rsidR="000F5220">
                <w:rPr>
                  <w:rStyle w:val="HyperlinkText9pt"/>
                </w:rPr>
                <w:t>86-19788</w:t>
              </w:r>
            </w:hyperlink>
          </w:p>
        </w:tc>
        <w:tc>
          <w:tcPr>
            <w:tcW w:w="3171" w:type="dxa"/>
          </w:tcPr>
          <w:p w14:paraId="51D52639" w14:textId="77777777" w:rsidR="00E379A6" w:rsidRDefault="000F5220">
            <w:pPr>
              <w:pStyle w:val="TableText"/>
            </w:pPr>
            <w:r>
              <w:t>urn:oid:2.16.840.1.113883.5.1001 (ActMood) = EVN</w:t>
            </w:r>
          </w:p>
        </w:tc>
      </w:tr>
      <w:tr w:rsidR="00E379A6" w14:paraId="0F0C9091" w14:textId="77777777" w:rsidTr="005201CE">
        <w:trPr>
          <w:cantSplit/>
          <w:jc w:val="center"/>
        </w:trPr>
        <w:tc>
          <w:tcPr>
            <w:tcW w:w="3445" w:type="dxa"/>
          </w:tcPr>
          <w:p w14:paraId="1505A399" w14:textId="77777777" w:rsidR="00E379A6" w:rsidRDefault="000F5220">
            <w:pPr>
              <w:pStyle w:val="TableText"/>
            </w:pPr>
            <w:r>
              <w:tab/>
              <w:t>templateId</w:t>
            </w:r>
          </w:p>
        </w:tc>
        <w:tc>
          <w:tcPr>
            <w:tcW w:w="720" w:type="dxa"/>
          </w:tcPr>
          <w:p w14:paraId="1461D1EB" w14:textId="77777777" w:rsidR="00E379A6" w:rsidRDefault="000F5220">
            <w:pPr>
              <w:pStyle w:val="TableText"/>
            </w:pPr>
            <w:r>
              <w:t>1..1</w:t>
            </w:r>
          </w:p>
        </w:tc>
        <w:tc>
          <w:tcPr>
            <w:tcW w:w="864" w:type="dxa"/>
          </w:tcPr>
          <w:p w14:paraId="07BED3BB" w14:textId="77777777" w:rsidR="00E379A6" w:rsidRDefault="000F5220">
            <w:pPr>
              <w:pStyle w:val="TableText"/>
            </w:pPr>
            <w:r>
              <w:t>SHALL</w:t>
            </w:r>
          </w:p>
        </w:tc>
        <w:tc>
          <w:tcPr>
            <w:tcW w:w="864" w:type="dxa"/>
          </w:tcPr>
          <w:p w14:paraId="3ECD589E" w14:textId="77777777" w:rsidR="00E379A6" w:rsidRDefault="00E379A6">
            <w:pPr>
              <w:pStyle w:val="TableText"/>
            </w:pPr>
          </w:p>
        </w:tc>
        <w:tc>
          <w:tcPr>
            <w:tcW w:w="864" w:type="dxa"/>
          </w:tcPr>
          <w:p w14:paraId="66CD7B44" w14:textId="0DB5030E" w:rsidR="00E379A6" w:rsidRDefault="0051287C">
            <w:pPr>
              <w:pStyle w:val="TableText"/>
            </w:pPr>
            <w:hyperlink w:anchor="C_86-28263">
              <w:r w:rsidR="000F5220">
                <w:rPr>
                  <w:rStyle w:val="HyperlinkText9pt"/>
                </w:rPr>
                <w:t>86-28263</w:t>
              </w:r>
            </w:hyperlink>
          </w:p>
        </w:tc>
        <w:tc>
          <w:tcPr>
            <w:tcW w:w="3171" w:type="dxa"/>
          </w:tcPr>
          <w:p w14:paraId="73FEBFAF" w14:textId="77777777" w:rsidR="00E379A6" w:rsidRDefault="00E379A6">
            <w:pPr>
              <w:pStyle w:val="TableText"/>
            </w:pPr>
          </w:p>
        </w:tc>
      </w:tr>
      <w:tr w:rsidR="00E379A6" w14:paraId="5BADDAC8" w14:textId="77777777" w:rsidTr="005201CE">
        <w:trPr>
          <w:cantSplit/>
          <w:jc w:val="center"/>
        </w:trPr>
        <w:tc>
          <w:tcPr>
            <w:tcW w:w="3445" w:type="dxa"/>
          </w:tcPr>
          <w:p w14:paraId="7012C50B" w14:textId="77777777" w:rsidR="00E379A6" w:rsidRDefault="000F5220">
            <w:pPr>
              <w:pStyle w:val="TableText"/>
            </w:pPr>
            <w:r>
              <w:tab/>
            </w:r>
            <w:r>
              <w:tab/>
              <w:t>@root</w:t>
            </w:r>
          </w:p>
        </w:tc>
        <w:tc>
          <w:tcPr>
            <w:tcW w:w="720" w:type="dxa"/>
          </w:tcPr>
          <w:p w14:paraId="1B1E23F2" w14:textId="77777777" w:rsidR="00E379A6" w:rsidRDefault="000F5220">
            <w:pPr>
              <w:pStyle w:val="TableText"/>
            </w:pPr>
            <w:r>
              <w:t>1..1</w:t>
            </w:r>
          </w:p>
        </w:tc>
        <w:tc>
          <w:tcPr>
            <w:tcW w:w="864" w:type="dxa"/>
          </w:tcPr>
          <w:p w14:paraId="6E55B295" w14:textId="77777777" w:rsidR="00E379A6" w:rsidRDefault="000F5220">
            <w:pPr>
              <w:pStyle w:val="TableText"/>
            </w:pPr>
            <w:r>
              <w:t>SHALL</w:t>
            </w:r>
          </w:p>
        </w:tc>
        <w:tc>
          <w:tcPr>
            <w:tcW w:w="864" w:type="dxa"/>
          </w:tcPr>
          <w:p w14:paraId="68B0FCC1" w14:textId="77777777" w:rsidR="00E379A6" w:rsidRDefault="00E379A6">
            <w:pPr>
              <w:pStyle w:val="TableText"/>
            </w:pPr>
          </w:p>
        </w:tc>
        <w:tc>
          <w:tcPr>
            <w:tcW w:w="864" w:type="dxa"/>
          </w:tcPr>
          <w:p w14:paraId="68DD776A" w14:textId="7442F325" w:rsidR="00E379A6" w:rsidRDefault="0051287C">
            <w:pPr>
              <w:pStyle w:val="TableText"/>
            </w:pPr>
            <w:hyperlink w:anchor="C_86-28264">
              <w:r w:rsidR="000F5220">
                <w:rPr>
                  <w:rStyle w:val="HyperlinkText9pt"/>
                </w:rPr>
                <w:t>86-28264</w:t>
              </w:r>
            </w:hyperlink>
          </w:p>
        </w:tc>
        <w:tc>
          <w:tcPr>
            <w:tcW w:w="3171" w:type="dxa"/>
          </w:tcPr>
          <w:p w14:paraId="133B0EA7" w14:textId="77777777" w:rsidR="00E379A6" w:rsidRDefault="000F5220">
            <w:pPr>
              <w:pStyle w:val="TableText"/>
            </w:pPr>
            <w:r>
              <w:t>2.16.840.1.113883.10.20.22.4.4</w:t>
            </w:r>
          </w:p>
        </w:tc>
      </w:tr>
      <w:tr w:rsidR="00E379A6" w14:paraId="249F9686" w14:textId="77777777" w:rsidTr="005201CE">
        <w:trPr>
          <w:cantSplit/>
          <w:jc w:val="center"/>
        </w:trPr>
        <w:tc>
          <w:tcPr>
            <w:tcW w:w="3445" w:type="dxa"/>
          </w:tcPr>
          <w:p w14:paraId="37AF1AC0" w14:textId="77777777" w:rsidR="00E379A6" w:rsidRDefault="000F5220">
            <w:pPr>
              <w:pStyle w:val="TableText"/>
            </w:pPr>
            <w:r>
              <w:tab/>
              <w:t>templateId</w:t>
            </w:r>
          </w:p>
        </w:tc>
        <w:tc>
          <w:tcPr>
            <w:tcW w:w="720" w:type="dxa"/>
          </w:tcPr>
          <w:p w14:paraId="53A20766" w14:textId="77777777" w:rsidR="00E379A6" w:rsidRDefault="000F5220">
            <w:pPr>
              <w:pStyle w:val="TableText"/>
            </w:pPr>
            <w:r>
              <w:t>1..1</w:t>
            </w:r>
          </w:p>
        </w:tc>
        <w:tc>
          <w:tcPr>
            <w:tcW w:w="864" w:type="dxa"/>
          </w:tcPr>
          <w:p w14:paraId="0A02B11F" w14:textId="77777777" w:rsidR="00E379A6" w:rsidRDefault="000F5220">
            <w:pPr>
              <w:pStyle w:val="TableText"/>
            </w:pPr>
            <w:r>
              <w:t>SHALL</w:t>
            </w:r>
          </w:p>
        </w:tc>
        <w:tc>
          <w:tcPr>
            <w:tcW w:w="864" w:type="dxa"/>
          </w:tcPr>
          <w:p w14:paraId="2451964E" w14:textId="77777777" w:rsidR="00E379A6" w:rsidRDefault="00E379A6">
            <w:pPr>
              <w:pStyle w:val="TableText"/>
            </w:pPr>
          </w:p>
        </w:tc>
        <w:tc>
          <w:tcPr>
            <w:tcW w:w="864" w:type="dxa"/>
          </w:tcPr>
          <w:p w14:paraId="68FFEFF9" w14:textId="4776C216" w:rsidR="00E379A6" w:rsidRDefault="0051287C">
            <w:pPr>
              <w:pStyle w:val="TableText"/>
            </w:pPr>
            <w:hyperlink w:anchor="C_86-19797">
              <w:r w:rsidR="000F5220">
                <w:rPr>
                  <w:rStyle w:val="HyperlinkText9pt"/>
                </w:rPr>
                <w:t>86-19797</w:t>
              </w:r>
            </w:hyperlink>
          </w:p>
        </w:tc>
        <w:tc>
          <w:tcPr>
            <w:tcW w:w="3171" w:type="dxa"/>
          </w:tcPr>
          <w:p w14:paraId="3DA601CB" w14:textId="77777777" w:rsidR="00E379A6" w:rsidRDefault="00E379A6">
            <w:pPr>
              <w:pStyle w:val="TableText"/>
            </w:pPr>
          </w:p>
        </w:tc>
      </w:tr>
      <w:tr w:rsidR="00E379A6" w14:paraId="3A590D17" w14:textId="77777777" w:rsidTr="005201CE">
        <w:trPr>
          <w:cantSplit/>
          <w:jc w:val="center"/>
        </w:trPr>
        <w:tc>
          <w:tcPr>
            <w:tcW w:w="3445" w:type="dxa"/>
          </w:tcPr>
          <w:p w14:paraId="195E5AFD" w14:textId="77777777" w:rsidR="00E379A6" w:rsidRDefault="000F5220">
            <w:pPr>
              <w:pStyle w:val="TableText"/>
            </w:pPr>
            <w:r>
              <w:tab/>
            </w:r>
            <w:r>
              <w:tab/>
              <w:t>@root</w:t>
            </w:r>
          </w:p>
        </w:tc>
        <w:tc>
          <w:tcPr>
            <w:tcW w:w="720" w:type="dxa"/>
          </w:tcPr>
          <w:p w14:paraId="53D55A40" w14:textId="77777777" w:rsidR="00E379A6" w:rsidRDefault="000F5220">
            <w:pPr>
              <w:pStyle w:val="TableText"/>
            </w:pPr>
            <w:r>
              <w:t>1..1</w:t>
            </w:r>
          </w:p>
        </w:tc>
        <w:tc>
          <w:tcPr>
            <w:tcW w:w="864" w:type="dxa"/>
          </w:tcPr>
          <w:p w14:paraId="3AF427E3" w14:textId="77777777" w:rsidR="00E379A6" w:rsidRDefault="000F5220">
            <w:pPr>
              <w:pStyle w:val="TableText"/>
            </w:pPr>
            <w:r>
              <w:t>SHALL</w:t>
            </w:r>
          </w:p>
        </w:tc>
        <w:tc>
          <w:tcPr>
            <w:tcW w:w="864" w:type="dxa"/>
          </w:tcPr>
          <w:p w14:paraId="43AAF2C0" w14:textId="77777777" w:rsidR="00E379A6" w:rsidRDefault="00E379A6">
            <w:pPr>
              <w:pStyle w:val="TableText"/>
            </w:pPr>
          </w:p>
        </w:tc>
        <w:tc>
          <w:tcPr>
            <w:tcW w:w="864" w:type="dxa"/>
          </w:tcPr>
          <w:p w14:paraId="102F8DF0" w14:textId="32009258" w:rsidR="00E379A6" w:rsidRDefault="0051287C">
            <w:pPr>
              <w:pStyle w:val="TableText"/>
            </w:pPr>
            <w:hyperlink w:anchor="C_86-19798">
              <w:r w:rsidR="000F5220">
                <w:rPr>
                  <w:rStyle w:val="HyperlinkText9pt"/>
                </w:rPr>
                <w:t>86-19798</w:t>
              </w:r>
            </w:hyperlink>
          </w:p>
        </w:tc>
        <w:tc>
          <w:tcPr>
            <w:tcW w:w="3171" w:type="dxa"/>
          </w:tcPr>
          <w:p w14:paraId="0B64F008" w14:textId="77777777" w:rsidR="00E379A6" w:rsidRDefault="000F5220">
            <w:pPr>
              <w:pStyle w:val="TableText"/>
            </w:pPr>
            <w:r>
              <w:t>2.16.840.1.113883.10.20.5.6.147</w:t>
            </w:r>
          </w:p>
        </w:tc>
      </w:tr>
      <w:tr w:rsidR="00E379A6" w14:paraId="288F7EFB" w14:textId="77777777" w:rsidTr="005201CE">
        <w:trPr>
          <w:cantSplit/>
          <w:jc w:val="center"/>
        </w:trPr>
        <w:tc>
          <w:tcPr>
            <w:tcW w:w="3445" w:type="dxa"/>
          </w:tcPr>
          <w:p w14:paraId="05580F50" w14:textId="77777777" w:rsidR="00E379A6" w:rsidRDefault="000F5220">
            <w:pPr>
              <w:pStyle w:val="TableText"/>
            </w:pPr>
            <w:r>
              <w:tab/>
              <w:t>id</w:t>
            </w:r>
          </w:p>
        </w:tc>
        <w:tc>
          <w:tcPr>
            <w:tcW w:w="720" w:type="dxa"/>
          </w:tcPr>
          <w:p w14:paraId="1E502F61" w14:textId="77777777" w:rsidR="00E379A6" w:rsidRDefault="000F5220">
            <w:pPr>
              <w:pStyle w:val="TableText"/>
            </w:pPr>
            <w:r>
              <w:t>1..1</w:t>
            </w:r>
          </w:p>
        </w:tc>
        <w:tc>
          <w:tcPr>
            <w:tcW w:w="864" w:type="dxa"/>
          </w:tcPr>
          <w:p w14:paraId="05366260" w14:textId="77777777" w:rsidR="00E379A6" w:rsidRDefault="000F5220">
            <w:pPr>
              <w:pStyle w:val="TableText"/>
            </w:pPr>
            <w:r>
              <w:t>SHALL</w:t>
            </w:r>
          </w:p>
        </w:tc>
        <w:tc>
          <w:tcPr>
            <w:tcW w:w="864" w:type="dxa"/>
          </w:tcPr>
          <w:p w14:paraId="1268B0F4" w14:textId="77777777" w:rsidR="00E379A6" w:rsidRDefault="00E379A6">
            <w:pPr>
              <w:pStyle w:val="TableText"/>
            </w:pPr>
          </w:p>
        </w:tc>
        <w:tc>
          <w:tcPr>
            <w:tcW w:w="864" w:type="dxa"/>
          </w:tcPr>
          <w:p w14:paraId="55593D55" w14:textId="5AFB1754" w:rsidR="00E379A6" w:rsidRDefault="0051287C">
            <w:pPr>
              <w:pStyle w:val="TableText"/>
            </w:pPr>
            <w:hyperlink w:anchor="C_86-19799">
              <w:r w:rsidR="000F5220">
                <w:rPr>
                  <w:rStyle w:val="HyperlinkText9pt"/>
                </w:rPr>
                <w:t>86-19799</w:t>
              </w:r>
            </w:hyperlink>
          </w:p>
        </w:tc>
        <w:tc>
          <w:tcPr>
            <w:tcW w:w="3171" w:type="dxa"/>
          </w:tcPr>
          <w:p w14:paraId="5B92C4A9" w14:textId="77777777" w:rsidR="00E379A6" w:rsidRDefault="00E379A6">
            <w:pPr>
              <w:pStyle w:val="TableText"/>
            </w:pPr>
          </w:p>
        </w:tc>
      </w:tr>
      <w:tr w:rsidR="00E379A6" w14:paraId="0E03D5CE" w14:textId="77777777" w:rsidTr="005201CE">
        <w:trPr>
          <w:cantSplit/>
          <w:jc w:val="center"/>
        </w:trPr>
        <w:tc>
          <w:tcPr>
            <w:tcW w:w="3445" w:type="dxa"/>
          </w:tcPr>
          <w:p w14:paraId="24073921" w14:textId="77777777" w:rsidR="00E379A6" w:rsidRDefault="000F5220">
            <w:pPr>
              <w:pStyle w:val="TableText"/>
            </w:pPr>
            <w:r>
              <w:tab/>
            </w:r>
            <w:r>
              <w:tab/>
              <w:t>@nullFlavor</w:t>
            </w:r>
          </w:p>
        </w:tc>
        <w:tc>
          <w:tcPr>
            <w:tcW w:w="720" w:type="dxa"/>
          </w:tcPr>
          <w:p w14:paraId="44276794" w14:textId="77777777" w:rsidR="00E379A6" w:rsidRDefault="000F5220">
            <w:pPr>
              <w:pStyle w:val="TableText"/>
            </w:pPr>
            <w:r>
              <w:t>1..1</w:t>
            </w:r>
          </w:p>
        </w:tc>
        <w:tc>
          <w:tcPr>
            <w:tcW w:w="864" w:type="dxa"/>
          </w:tcPr>
          <w:p w14:paraId="36BD6245" w14:textId="77777777" w:rsidR="00E379A6" w:rsidRDefault="000F5220">
            <w:pPr>
              <w:pStyle w:val="TableText"/>
            </w:pPr>
            <w:r>
              <w:t>SHALL</w:t>
            </w:r>
          </w:p>
        </w:tc>
        <w:tc>
          <w:tcPr>
            <w:tcW w:w="864" w:type="dxa"/>
          </w:tcPr>
          <w:p w14:paraId="1A6FD22D" w14:textId="77777777" w:rsidR="00E379A6" w:rsidRDefault="00E379A6">
            <w:pPr>
              <w:pStyle w:val="TableText"/>
            </w:pPr>
          </w:p>
        </w:tc>
        <w:tc>
          <w:tcPr>
            <w:tcW w:w="864" w:type="dxa"/>
          </w:tcPr>
          <w:p w14:paraId="4EDECB68" w14:textId="6DBAD7CA" w:rsidR="00E379A6" w:rsidRDefault="0051287C">
            <w:pPr>
              <w:pStyle w:val="TableText"/>
            </w:pPr>
            <w:hyperlink w:anchor="C_86-22780">
              <w:r w:rsidR="000F5220">
                <w:rPr>
                  <w:rStyle w:val="HyperlinkText9pt"/>
                </w:rPr>
                <w:t>86-22780</w:t>
              </w:r>
            </w:hyperlink>
          </w:p>
        </w:tc>
        <w:tc>
          <w:tcPr>
            <w:tcW w:w="3171" w:type="dxa"/>
          </w:tcPr>
          <w:p w14:paraId="542E446C" w14:textId="77777777" w:rsidR="00E379A6" w:rsidRDefault="000F5220">
            <w:pPr>
              <w:pStyle w:val="TableText"/>
            </w:pPr>
            <w:r>
              <w:t>NA</w:t>
            </w:r>
          </w:p>
        </w:tc>
      </w:tr>
      <w:tr w:rsidR="00E379A6" w14:paraId="01BEEDE4" w14:textId="77777777" w:rsidTr="005201CE">
        <w:trPr>
          <w:cantSplit/>
          <w:jc w:val="center"/>
        </w:trPr>
        <w:tc>
          <w:tcPr>
            <w:tcW w:w="3445" w:type="dxa"/>
          </w:tcPr>
          <w:p w14:paraId="442DE8E6" w14:textId="77777777" w:rsidR="00E379A6" w:rsidRDefault="000F5220">
            <w:pPr>
              <w:pStyle w:val="TableText"/>
            </w:pPr>
            <w:r>
              <w:tab/>
              <w:t>code</w:t>
            </w:r>
          </w:p>
        </w:tc>
        <w:tc>
          <w:tcPr>
            <w:tcW w:w="720" w:type="dxa"/>
          </w:tcPr>
          <w:p w14:paraId="304C87B6" w14:textId="77777777" w:rsidR="00E379A6" w:rsidRDefault="000F5220">
            <w:pPr>
              <w:pStyle w:val="TableText"/>
            </w:pPr>
            <w:r>
              <w:t>1..1</w:t>
            </w:r>
          </w:p>
        </w:tc>
        <w:tc>
          <w:tcPr>
            <w:tcW w:w="864" w:type="dxa"/>
          </w:tcPr>
          <w:p w14:paraId="02FF27E3" w14:textId="77777777" w:rsidR="00E379A6" w:rsidRDefault="000F5220">
            <w:pPr>
              <w:pStyle w:val="TableText"/>
            </w:pPr>
            <w:r>
              <w:t>SHALL</w:t>
            </w:r>
          </w:p>
        </w:tc>
        <w:tc>
          <w:tcPr>
            <w:tcW w:w="864" w:type="dxa"/>
          </w:tcPr>
          <w:p w14:paraId="11A9EFFB" w14:textId="77777777" w:rsidR="00E379A6" w:rsidRDefault="00E379A6">
            <w:pPr>
              <w:pStyle w:val="TableText"/>
            </w:pPr>
          </w:p>
        </w:tc>
        <w:tc>
          <w:tcPr>
            <w:tcW w:w="864" w:type="dxa"/>
          </w:tcPr>
          <w:p w14:paraId="3F6832B9" w14:textId="33F55E43" w:rsidR="00E379A6" w:rsidRDefault="0051287C">
            <w:pPr>
              <w:pStyle w:val="TableText"/>
            </w:pPr>
            <w:hyperlink w:anchor="C_86-19789">
              <w:r w:rsidR="000F5220">
                <w:rPr>
                  <w:rStyle w:val="HyperlinkText9pt"/>
                </w:rPr>
                <w:t>86-19789</w:t>
              </w:r>
            </w:hyperlink>
          </w:p>
        </w:tc>
        <w:tc>
          <w:tcPr>
            <w:tcW w:w="3171" w:type="dxa"/>
          </w:tcPr>
          <w:p w14:paraId="1B6EB914" w14:textId="77777777" w:rsidR="00E379A6" w:rsidRDefault="00E379A6">
            <w:pPr>
              <w:pStyle w:val="TableText"/>
            </w:pPr>
          </w:p>
        </w:tc>
      </w:tr>
      <w:tr w:rsidR="00E379A6" w14:paraId="33047BF8" w14:textId="77777777" w:rsidTr="005201CE">
        <w:trPr>
          <w:cantSplit/>
          <w:jc w:val="center"/>
        </w:trPr>
        <w:tc>
          <w:tcPr>
            <w:tcW w:w="3445" w:type="dxa"/>
          </w:tcPr>
          <w:p w14:paraId="14B8EB18" w14:textId="77777777" w:rsidR="00E379A6" w:rsidRDefault="000F5220">
            <w:pPr>
              <w:pStyle w:val="TableText"/>
            </w:pPr>
            <w:r>
              <w:tab/>
            </w:r>
            <w:r>
              <w:tab/>
              <w:t>@code</w:t>
            </w:r>
          </w:p>
        </w:tc>
        <w:tc>
          <w:tcPr>
            <w:tcW w:w="720" w:type="dxa"/>
          </w:tcPr>
          <w:p w14:paraId="151FB218" w14:textId="77777777" w:rsidR="00E379A6" w:rsidRDefault="000F5220">
            <w:pPr>
              <w:pStyle w:val="TableText"/>
            </w:pPr>
            <w:r>
              <w:t>1..1</w:t>
            </w:r>
          </w:p>
        </w:tc>
        <w:tc>
          <w:tcPr>
            <w:tcW w:w="864" w:type="dxa"/>
          </w:tcPr>
          <w:p w14:paraId="7BFFF9F0" w14:textId="77777777" w:rsidR="00E379A6" w:rsidRDefault="000F5220">
            <w:pPr>
              <w:pStyle w:val="TableText"/>
            </w:pPr>
            <w:r>
              <w:t>SHALL</w:t>
            </w:r>
          </w:p>
        </w:tc>
        <w:tc>
          <w:tcPr>
            <w:tcW w:w="864" w:type="dxa"/>
          </w:tcPr>
          <w:p w14:paraId="2624675F" w14:textId="77777777" w:rsidR="00E379A6" w:rsidRDefault="00E379A6">
            <w:pPr>
              <w:pStyle w:val="TableText"/>
            </w:pPr>
          </w:p>
        </w:tc>
        <w:tc>
          <w:tcPr>
            <w:tcW w:w="864" w:type="dxa"/>
          </w:tcPr>
          <w:p w14:paraId="5D9E72AA" w14:textId="672E102C" w:rsidR="00E379A6" w:rsidRDefault="0051287C">
            <w:pPr>
              <w:pStyle w:val="TableText"/>
            </w:pPr>
            <w:hyperlink w:anchor="C_86-19790">
              <w:r w:rsidR="000F5220">
                <w:rPr>
                  <w:rStyle w:val="HyperlinkText9pt"/>
                </w:rPr>
                <w:t>86-19790</w:t>
              </w:r>
            </w:hyperlink>
          </w:p>
        </w:tc>
        <w:tc>
          <w:tcPr>
            <w:tcW w:w="3171" w:type="dxa"/>
          </w:tcPr>
          <w:p w14:paraId="22A1C4B8" w14:textId="77777777" w:rsidR="00E379A6" w:rsidRDefault="000F5220">
            <w:pPr>
              <w:pStyle w:val="TableText"/>
            </w:pPr>
            <w:r>
              <w:t>ASSERTION</w:t>
            </w:r>
          </w:p>
        </w:tc>
      </w:tr>
      <w:tr w:rsidR="00E379A6" w14:paraId="29666071" w14:textId="77777777" w:rsidTr="005201CE">
        <w:trPr>
          <w:cantSplit/>
          <w:jc w:val="center"/>
        </w:trPr>
        <w:tc>
          <w:tcPr>
            <w:tcW w:w="3445" w:type="dxa"/>
          </w:tcPr>
          <w:p w14:paraId="4E14AA9D" w14:textId="77777777" w:rsidR="00E379A6" w:rsidRDefault="000F5220">
            <w:pPr>
              <w:pStyle w:val="TableText"/>
            </w:pPr>
            <w:r>
              <w:tab/>
            </w:r>
            <w:r>
              <w:tab/>
              <w:t>@codeSystem</w:t>
            </w:r>
          </w:p>
        </w:tc>
        <w:tc>
          <w:tcPr>
            <w:tcW w:w="720" w:type="dxa"/>
          </w:tcPr>
          <w:p w14:paraId="09E23ADB" w14:textId="77777777" w:rsidR="00E379A6" w:rsidRDefault="000F5220">
            <w:pPr>
              <w:pStyle w:val="TableText"/>
            </w:pPr>
            <w:r>
              <w:t>1..1</w:t>
            </w:r>
          </w:p>
        </w:tc>
        <w:tc>
          <w:tcPr>
            <w:tcW w:w="864" w:type="dxa"/>
          </w:tcPr>
          <w:p w14:paraId="46F893AA" w14:textId="77777777" w:rsidR="00E379A6" w:rsidRDefault="000F5220">
            <w:pPr>
              <w:pStyle w:val="TableText"/>
            </w:pPr>
            <w:r>
              <w:t>SHALL</w:t>
            </w:r>
          </w:p>
        </w:tc>
        <w:tc>
          <w:tcPr>
            <w:tcW w:w="864" w:type="dxa"/>
          </w:tcPr>
          <w:p w14:paraId="4945ABC3" w14:textId="77777777" w:rsidR="00E379A6" w:rsidRDefault="00E379A6">
            <w:pPr>
              <w:pStyle w:val="TableText"/>
            </w:pPr>
          </w:p>
        </w:tc>
        <w:tc>
          <w:tcPr>
            <w:tcW w:w="864" w:type="dxa"/>
          </w:tcPr>
          <w:p w14:paraId="10DB2ADD" w14:textId="6D2F4E09" w:rsidR="00E379A6" w:rsidRDefault="0051287C">
            <w:pPr>
              <w:pStyle w:val="TableText"/>
            </w:pPr>
            <w:hyperlink w:anchor="C_86-28384">
              <w:r w:rsidR="000F5220">
                <w:rPr>
                  <w:rStyle w:val="HyperlinkText9pt"/>
                </w:rPr>
                <w:t>86-28384</w:t>
              </w:r>
            </w:hyperlink>
          </w:p>
        </w:tc>
        <w:tc>
          <w:tcPr>
            <w:tcW w:w="3171" w:type="dxa"/>
          </w:tcPr>
          <w:p w14:paraId="43081DA7" w14:textId="77777777" w:rsidR="00E379A6" w:rsidRDefault="000F5220">
            <w:pPr>
              <w:pStyle w:val="TableText"/>
            </w:pPr>
            <w:r>
              <w:t>urn:oid:2.16.840.1.113883.5.4 (ActCode) = 2.16.840.1.113883.5.4</w:t>
            </w:r>
          </w:p>
        </w:tc>
      </w:tr>
      <w:tr w:rsidR="00E379A6" w14:paraId="727D375F" w14:textId="77777777" w:rsidTr="005201CE">
        <w:trPr>
          <w:cantSplit/>
          <w:jc w:val="center"/>
        </w:trPr>
        <w:tc>
          <w:tcPr>
            <w:tcW w:w="3445" w:type="dxa"/>
          </w:tcPr>
          <w:p w14:paraId="578EA18C" w14:textId="77777777" w:rsidR="00E379A6" w:rsidRDefault="000F5220">
            <w:pPr>
              <w:pStyle w:val="TableText"/>
            </w:pPr>
            <w:r>
              <w:tab/>
              <w:t>statusCode</w:t>
            </w:r>
          </w:p>
        </w:tc>
        <w:tc>
          <w:tcPr>
            <w:tcW w:w="720" w:type="dxa"/>
          </w:tcPr>
          <w:p w14:paraId="15D8512D" w14:textId="77777777" w:rsidR="00E379A6" w:rsidRDefault="000F5220">
            <w:pPr>
              <w:pStyle w:val="TableText"/>
            </w:pPr>
            <w:r>
              <w:t>1..1</w:t>
            </w:r>
          </w:p>
        </w:tc>
        <w:tc>
          <w:tcPr>
            <w:tcW w:w="864" w:type="dxa"/>
          </w:tcPr>
          <w:p w14:paraId="26AEF29B" w14:textId="77777777" w:rsidR="00E379A6" w:rsidRDefault="000F5220">
            <w:pPr>
              <w:pStyle w:val="TableText"/>
            </w:pPr>
            <w:r>
              <w:t>SHALL</w:t>
            </w:r>
          </w:p>
        </w:tc>
        <w:tc>
          <w:tcPr>
            <w:tcW w:w="864" w:type="dxa"/>
          </w:tcPr>
          <w:p w14:paraId="209DF42F" w14:textId="77777777" w:rsidR="00E379A6" w:rsidRDefault="00E379A6">
            <w:pPr>
              <w:pStyle w:val="TableText"/>
            </w:pPr>
          </w:p>
        </w:tc>
        <w:tc>
          <w:tcPr>
            <w:tcW w:w="864" w:type="dxa"/>
          </w:tcPr>
          <w:p w14:paraId="66AD7AAD" w14:textId="4AD1983E" w:rsidR="00E379A6" w:rsidRDefault="0051287C">
            <w:pPr>
              <w:pStyle w:val="TableText"/>
            </w:pPr>
            <w:hyperlink w:anchor="C_86-19791">
              <w:r w:rsidR="000F5220">
                <w:rPr>
                  <w:rStyle w:val="HyperlinkText9pt"/>
                </w:rPr>
                <w:t>86-19791</w:t>
              </w:r>
            </w:hyperlink>
          </w:p>
        </w:tc>
        <w:tc>
          <w:tcPr>
            <w:tcW w:w="3171" w:type="dxa"/>
          </w:tcPr>
          <w:p w14:paraId="28482341" w14:textId="77777777" w:rsidR="00E379A6" w:rsidRDefault="00E379A6">
            <w:pPr>
              <w:pStyle w:val="TableText"/>
            </w:pPr>
          </w:p>
        </w:tc>
      </w:tr>
      <w:tr w:rsidR="00E379A6" w14:paraId="795DE26A" w14:textId="77777777" w:rsidTr="005201CE">
        <w:trPr>
          <w:cantSplit/>
          <w:jc w:val="center"/>
        </w:trPr>
        <w:tc>
          <w:tcPr>
            <w:tcW w:w="3445" w:type="dxa"/>
          </w:tcPr>
          <w:p w14:paraId="48C231A5" w14:textId="77777777" w:rsidR="00E379A6" w:rsidRDefault="000F5220">
            <w:pPr>
              <w:pStyle w:val="TableText"/>
            </w:pPr>
            <w:r>
              <w:tab/>
            </w:r>
            <w:r>
              <w:tab/>
              <w:t>@code</w:t>
            </w:r>
          </w:p>
        </w:tc>
        <w:tc>
          <w:tcPr>
            <w:tcW w:w="720" w:type="dxa"/>
          </w:tcPr>
          <w:p w14:paraId="5CF763C7" w14:textId="77777777" w:rsidR="00E379A6" w:rsidRDefault="000F5220">
            <w:pPr>
              <w:pStyle w:val="TableText"/>
            </w:pPr>
            <w:r>
              <w:t>1..1</w:t>
            </w:r>
          </w:p>
        </w:tc>
        <w:tc>
          <w:tcPr>
            <w:tcW w:w="864" w:type="dxa"/>
          </w:tcPr>
          <w:p w14:paraId="19BBA528" w14:textId="77777777" w:rsidR="00E379A6" w:rsidRDefault="000F5220">
            <w:pPr>
              <w:pStyle w:val="TableText"/>
            </w:pPr>
            <w:r>
              <w:t>SHALL</w:t>
            </w:r>
          </w:p>
        </w:tc>
        <w:tc>
          <w:tcPr>
            <w:tcW w:w="864" w:type="dxa"/>
          </w:tcPr>
          <w:p w14:paraId="4EBBBD88" w14:textId="77777777" w:rsidR="00E379A6" w:rsidRDefault="00E379A6">
            <w:pPr>
              <w:pStyle w:val="TableText"/>
            </w:pPr>
          </w:p>
        </w:tc>
        <w:tc>
          <w:tcPr>
            <w:tcW w:w="864" w:type="dxa"/>
          </w:tcPr>
          <w:p w14:paraId="1362E79F" w14:textId="65CA6ECB" w:rsidR="00E379A6" w:rsidRDefault="0051287C">
            <w:pPr>
              <w:pStyle w:val="TableText"/>
            </w:pPr>
            <w:hyperlink w:anchor="C_86-19792">
              <w:r w:rsidR="000F5220">
                <w:rPr>
                  <w:rStyle w:val="HyperlinkText9pt"/>
                </w:rPr>
                <w:t>86-19792</w:t>
              </w:r>
            </w:hyperlink>
          </w:p>
        </w:tc>
        <w:tc>
          <w:tcPr>
            <w:tcW w:w="3171" w:type="dxa"/>
          </w:tcPr>
          <w:p w14:paraId="545C70BD" w14:textId="77777777" w:rsidR="00E379A6" w:rsidRDefault="000F5220">
            <w:pPr>
              <w:pStyle w:val="TableText"/>
            </w:pPr>
            <w:r>
              <w:t>urn:oid:2.16.840.1.113883.5.14 (ActStatus) = completed</w:t>
            </w:r>
          </w:p>
        </w:tc>
      </w:tr>
      <w:tr w:rsidR="00E379A6" w14:paraId="77EB63BC" w14:textId="77777777" w:rsidTr="005201CE">
        <w:trPr>
          <w:cantSplit/>
          <w:jc w:val="center"/>
        </w:trPr>
        <w:tc>
          <w:tcPr>
            <w:tcW w:w="3445" w:type="dxa"/>
          </w:tcPr>
          <w:p w14:paraId="21C401F5" w14:textId="77777777" w:rsidR="00E379A6" w:rsidRDefault="000F5220">
            <w:pPr>
              <w:pStyle w:val="TableText"/>
            </w:pPr>
            <w:r>
              <w:tab/>
              <w:t>value</w:t>
            </w:r>
          </w:p>
        </w:tc>
        <w:tc>
          <w:tcPr>
            <w:tcW w:w="720" w:type="dxa"/>
          </w:tcPr>
          <w:p w14:paraId="778BDACF" w14:textId="77777777" w:rsidR="00E379A6" w:rsidRDefault="000F5220">
            <w:pPr>
              <w:pStyle w:val="TableText"/>
            </w:pPr>
            <w:r>
              <w:t>1..1</w:t>
            </w:r>
          </w:p>
        </w:tc>
        <w:tc>
          <w:tcPr>
            <w:tcW w:w="864" w:type="dxa"/>
          </w:tcPr>
          <w:p w14:paraId="4B5629FD" w14:textId="77777777" w:rsidR="00E379A6" w:rsidRDefault="000F5220">
            <w:pPr>
              <w:pStyle w:val="TableText"/>
            </w:pPr>
            <w:r>
              <w:t>SHALL</w:t>
            </w:r>
          </w:p>
        </w:tc>
        <w:tc>
          <w:tcPr>
            <w:tcW w:w="864" w:type="dxa"/>
          </w:tcPr>
          <w:p w14:paraId="4395B33D" w14:textId="77777777" w:rsidR="00E379A6" w:rsidRDefault="000F5220">
            <w:pPr>
              <w:pStyle w:val="TableText"/>
            </w:pPr>
            <w:r>
              <w:t>CO</w:t>
            </w:r>
          </w:p>
        </w:tc>
        <w:tc>
          <w:tcPr>
            <w:tcW w:w="864" w:type="dxa"/>
          </w:tcPr>
          <w:p w14:paraId="610A0D51" w14:textId="22094DA5" w:rsidR="00E379A6" w:rsidRDefault="0051287C">
            <w:pPr>
              <w:pStyle w:val="TableText"/>
            </w:pPr>
            <w:hyperlink w:anchor="C_86-19793">
              <w:r w:rsidR="000F5220">
                <w:rPr>
                  <w:rStyle w:val="HyperlinkText9pt"/>
                </w:rPr>
                <w:t>86-19793</w:t>
              </w:r>
            </w:hyperlink>
          </w:p>
        </w:tc>
        <w:tc>
          <w:tcPr>
            <w:tcW w:w="3171" w:type="dxa"/>
          </w:tcPr>
          <w:p w14:paraId="59ADB451" w14:textId="77777777" w:rsidR="00E379A6" w:rsidRDefault="000F5220">
            <w:pPr>
              <w:pStyle w:val="TableText"/>
            </w:pPr>
            <w:r>
              <w:t>urn:oid:2.16.840.1.113883.6.277 (cdcNHSN)</w:t>
            </w:r>
          </w:p>
        </w:tc>
      </w:tr>
    </w:tbl>
    <w:p w14:paraId="1C5E1B1C" w14:textId="77777777" w:rsidR="00E379A6" w:rsidRDefault="00E379A6">
      <w:pPr>
        <w:pStyle w:val="BodyText"/>
      </w:pPr>
    </w:p>
    <w:p w14:paraId="6142C5BB" w14:textId="77777777" w:rsidR="00E379A6" w:rsidRDefault="000F5220">
      <w:pPr>
        <w:numPr>
          <w:ilvl w:val="0"/>
          <w:numId w:val="99"/>
        </w:numPr>
      </w:pPr>
      <w:r>
        <w:t xml:space="preserve">Conforms to Problem Observation template </w:t>
      </w:r>
      <w:r>
        <w:rPr>
          <w:rStyle w:val="XMLname"/>
        </w:rPr>
        <w:t>(identifier: urn:oid:2.16.840.1.113883.10.20.22.4.4)</w:t>
      </w:r>
      <w:r>
        <w:t>.</w:t>
      </w:r>
    </w:p>
    <w:p w14:paraId="59A8787D" w14:textId="77777777" w:rsidR="00E379A6" w:rsidRDefault="000F5220">
      <w:pPr>
        <w:numPr>
          <w:ilvl w:val="0"/>
          <w:numId w:val="9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449" w:name="C_86-19787"/>
      <w:bookmarkEnd w:id="2449"/>
      <w:r>
        <w:t xml:space="preserve"> (CONF:86-19787).</w:t>
      </w:r>
    </w:p>
    <w:p w14:paraId="2F234048" w14:textId="77777777" w:rsidR="00E379A6" w:rsidRDefault="000F5220">
      <w:pPr>
        <w:numPr>
          <w:ilvl w:val="0"/>
          <w:numId w:val="9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450" w:name="C_86-19788"/>
      <w:bookmarkEnd w:id="2450"/>
      <w:r>
        <w:t xml:space="preserve"> (CONF:86-19788).</w:t>
      </w:r>
    </w:p>
    <w:p w14:paraId="7665E112" w14:textId="77777777" w:rsidR="00E379A6" w:rsidRDefault="000F5220">
      <w:pPr>
        <w:numPr>
          <w:ilvl w:val="0"/>
          <w:numId w:val="99"/>
        </w:numPr>
      </w:pPr>
      <w:r>
        <w:rPr>
          <w:rStyle w:val="keyword"/>
        </w:rPr>
        <w:t>SHALL</w:t>
      </w:r>
      <w:r>
        <w:t xml:space="preserve"> contain exactly one [1..1] </w:t>
      </w:r>
      <w:r>
        <w:rPr>
          <w:rStyle w:val="XMLnameBold"/>
        </w:rPr>
        <w:t>templateId</w:t>
      </w:r>
      <w:bookmarkStart w:id="2451" w:name="C_86-28263"/>
      <w:bookmarkEnd w:id="2451"/>
      <w:r>
        <w:t xml:space="preserve"> (CONF:86-28263) such that it</w:t>
      </w:r>
    </w:p>
    <w:p w14:paraId="3D78645A" w14:textId="77777777" w:rsidR="00E379A6" w:rsidRDefault="000F5220">
      <w:pPr>
        <w:numPr>
          <w:ilvl w:val="1"/>
          <w:numId w:val="99"/>
        </w:numPr>
      </w:pPr>
      <w:r>
        <w:rPr>
          <w:rStyle w:val="keyword"/>
        </w:rPr>
        <w:t>SHALL</w:t>
      </w:r>
      <w:r>
        <w:t xml:space="preserve"> contain exactly one [1..1] </w:t>
      </w:r>
      <w:r>
        <w:rPr>
          <w:rStyle w:val="XMLnameBold"/>
        </w:rPr>
        <w:t>@root</w:t>
      </w:r>
      <w:r>
        <w:t>=</w:t>
      </w:r>
      <w:r>
        <w:rPr>
          <w:rStyle w:val="XMLname"/>
        </w:rPr>
        <w:t>"2.16.840.1.113883.10.20.22.4.4"</w:t>
      </w:r>
      <w:bookmarkStart w:id="2452" w:name="C_86-28264"/>
      <w:bookmarkEnd w:id="2452"/>
      <w:r>
        <w:t xml:space="preserve"> (CONF:86-28264).</w:t>
      </w:r>
    </w:p>
    <w:p w14:paraId="4EAEB16D" w14:textId="77777777" w:rsidR="00E379A6" w:rsidRDefault="000F5220">
      <w:pPr>
        <w:numPr>
          <w:ilvl w:val="0"/>
          <w:numId w:val="99"/>
        </w:numPr>
      </w:pPr>
      <w:r>
        <w:rPr>
          <w:rStyle w:val="keyword"/>
        </w:rPr>
        <w:lastRenderedPageBreak/>
        <w:t>SHALL</w:t>
      </w:r>
      <w:r>
        <w:t xml:space="preserve"> contain exactly one [1..1] </w:t>
      </w:r>
      <w:r>
        <w:rPr>
          <w:rStyle w:val="XMLnameBold"/>
        </w:rPr>
        <w:t>templateId</w:t>
      </w:r>
      <w:bookmarkStart w:id="2453" w:name="C_86-19797"/>
      <w:bookmarkEnd w:id="2453"/>
      <w:r>
        <w:t xml:space="preserve"> (CONF:86-19797) such that it</w:t>
      </w:r>
    </w:p>
    <w:p w14:paraId="1ED98F8C" w14:textId="77777777" w:rsidR="00E379A6" w:rsidRDefault="000F5220">
      <w:pPr>
        <w:numPr>
          <w:ilvl w:val="1"/>
          <w:numId w:val="99"/>
        </w:numPr>
      </w:pPr>
      <w:r>
        <w:rPr>
          <w:rStyle w:val="keyword"/>
        </w:rPr>
        <w:t>SHALL</w:t>
      </w:r>
      <w:r>
        <w:t xml:space="preserve"> contain exactly one [1..1] </w:t>
      </w:r>
      <w:r>
        <w:rPr>
          <w:rStyle w:val="XMLnameBold"/>
        </w:rPr>
        <w:t>@root</w:t>
      </w:r>
      <w:r>
        <w:t>=</w:t>
      </w:r>
      <w:r>
        <w:rPr>
          <w:rStyle w:val="XMLname"/>
        </w:rPr>
        <w:t>"2.16.840.1.113883.10.20.5.6.147"</w:t>
      </w:r>
      <w:bookmarkStart w:id="2454" w:name="C_86-19798"/>
      <w:bookmarkEnd w:id="2454"/>
      <w:r>
        <w:t xml:space="preserve"> (CONF:86-19798).</w:t>
      </w:r>
    </w:p>
    <w:p w14:paraId="1B64A562" w14:textId="77777777" w:rsidR="00E379A6" w:rsidRDefault="000F5220">
      <w:pPr>
        <w:numPr>
          <w:ilvl w:val="0"/>
          <w:numId w:val="99"/>
        </w:numPr>
      </w:pPr>
      <w:r>
        <w:rPr>
          <w:rStyle w:val="keyword"/>
        </w:rPr>
        <w:t>SHALL</w:t>
      </w:r>
      <w:r>
        <w:t xml:space="preserve"> contain exactly one [1..1] </w:t>
      </w:r>
      <w:r>
        <w:rPr>
          <w:rStyle w:val="XMLnameBold"/>
        </w:rPr>
        <w:t>id</w:t>
      </w:r>
      <w:bookmarkStart w:id="2455" w:name="C_86-19799"/>
      <w:bookmarkEnd w:id="2455"/>
      <w:r>
        <w:t xml:space="preserve"> (CONF:86-19799).</w:t>
      </w:r>
    </w:p>
    <w:p w14:paraId="7F296AED" w14:textId="77777777" w:rsidR="00E379A6" w:rsidRDefault="000F5220">
      <w:pPr>
        <w:numPr>
          <w:ilvl w:val="1"/>
          <w:numId w:val="99"/>
        </w:numPr>
      </w:pPr>
      <w:r>
        <w:t xml:space="preserve">This id </w:t>
      </w:r>
      <w:r>
        <w:rPr>
          <w:rStyle w:val="keyword"/>
        </w:rPr>
        <w:t>SHALL</w:t>
      </w:r>
      <w:r>
        <w:t xml:space="preserve"> contain exactly one [1..1] </w:t>
      </w:r>
      <w:r>
        <w:rPr>
          <w:rStyle w:val="XMLnameBold"/>
        </w:rPr>
        <w:t>@nullFlavor</w:t>
      </w:r>
      <w:r>
        <w:t>=</w:t>
      </w:r>
      <w:r>
        <w:rPr>
          <w:rStyle w:val="XMLname"/>
        </w:rPr>
        <w:t>"NA"</w:t>
      </w:r>
      <w:bookmarkStart w:id="2456" w:name="C_86-22780"/>
      <w:bookmarkEnd w:id="2456"/>
      <w:r>
        <w:t xml:space="preserve"> (CONF:86-22780).</w:t>
      </w:r>
    </w:p>
    <w:p w14:paraId="72F80D7E" w14:textId="77777777" w:rsidR="00E379A6" w:rsidRDefault="000F5220">
      <w:pPr>
        <w:numPr>
          <w:ilvl w:val="0"/>
          <w:numId w:val="99"/>
        </w:numPr>
      </w:pPr>
      <w:r>
        <w:rPr>
          <w:rStyle w:val="keyword"/>
        </w:rPr>
        <w:t>SHALL</w:t>
      </w:r>
      <w:r>
        <w:t xml:space="preserve"> contain exactly one [1..1] </w:t>
      </w:r>
      <w:r>
        <w:rPr>
          <w:rStyle w:val="XMLnameBold"/>
        </w:rPr>
        <w:t>code</w:t>
      </w:r>
      <w:bookmarkStart w:id="2457" w:name="C_86-19789"/>
      <w:bookmarkEnd w:id="2457"/>
      <w:r>
        <w:t xml:space="preserve"> (CONF:86-19789).</w:t>
      </w:r>
    </w:p>
    <w:p w14:paraId="312A7D4E" w14:textId="77777777" w:rsidR="00E379A6" w:rsidRDefault="000F5220">
      <w:pPr>
        <w:numPr>
          <w:ilvl w:val="1"/>
          <w:numId w:val="9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458" w:name="C_86-19790"/>
      <w:bookmarkEnd w:id="2458"/>
      <w:r>
        <w:t xml:space="preserve"> (CONF:86-19790).</w:t>
      </w:r>
    </w:p>
    <w:p w14:paraId="4615EDC8" w14:textId="77777777" w:rsidR="00E379A6" w:rsidRDefault="000F5220">
      <w:pPr>
        <w:numPr>
          <w:ilvl w:val="1"/>
          <w:numId w:val="9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459" w:name="C_86-28384"/>
      <w:bookmarkEnd w:id="2459"/>
      <w:r>
        <w:t xml:space="preserve"> (CONF:86-28384).</w:t>
      </w:r>
    </w:p>
    <w:p w14:paraId="524FE055" w14:textId="77777777" w:rsidR="00E379A6" w:rsidRDefault="000F5220">
      <w:pPr>
        <w:numPr>
          <w:ilvl w:val="0"/>
          <w:numId w:val="99"/>
        </w:numPr>
      </w:pPr>
      <w:r>
        <w:rPr>
          <w:rStyle w:val="keyword"/>
        </w:rPr>
        <w:t>SHALL</w:t>
      </w:r>
      <w:r>
        <w:t xml:space="preserve"> contain exactly one [1..1] </w:t>
      </w:r>
      <w:r>
        <w:rPr>
          <w:rStyle w:val="XMLnameBold"/>
        </w:rPr>
        <w:t>statusCode</w:t>
      </w:r>
      <w:bookmarkStart w:id="2460" w:name="C_86-19791"/>
      <w:bookmarkEnd w:id="2460"/>
      <w:r>
        <w:t xml:space="preserve"> (CONF:86-19791).</w:t>
      </w:r>
    </w:p>
    <w:p w14:paraId="5D5DEC14" w14:textId="77777777" w:rsidR="00E379A6" w:rsidRDefault="000F5220">
      <w:pPr>
        <w:numPr>
          <w:ilvl w:val="1"/>
          <w:numId w:val="9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461" w:name="C_86-19792"/>
      <w:bookmarkEnd w:id="2461"/>
      <w:r>
        <w:t xml:space="preserve"> (CONF:86-19792).</w:t>
      </w:r>
    </w:p>
    <w:p w14:paraId="773694E0" w14:textId="77777777" w:rsidR="00E379A6" w:rsidRDefault="000F5220">
      <w:pPr>
        <w:numPr>
          <w:ilvl w:val="0"/>
          <w:numId w:val="99"/>
        </w:numPr>
      </w:pPr>
      <w:r>
        <w:rPr>
          <w:rStyle w:val="keyword"/>
        </w:rPr>
        <w:t>SHALL</w:t>
      </w:r>
      <w:r>
        <w:t xml:space="preserve"> contain exactly one [1..1] </w:t>
      </w:r>
      <w:r>
        <w:rPr>
          <w:rStyle w:val="XMLnameBold"/>
        </w:rPr>
        <w:t>value</w:t>
      </w:r>
      <w:r>
        <w:t xml:space="preserve"> with @xsi:type="CO" (CodeSystem: </w:t>
      </w:r>
      <w:r>
        <w:rPr>
          <w:rStyle w:val="XMLname"/>
        </w:rPr>
        <w:t>cdcNHSN urn:oid:2.16.840.1.113883.6.277</w:t>
      </w:r>
      <w:r>
        <w:rPr>
          <w:rStyle w:val="keyword"/>
        </w:rPr>
        <w:t xml:space="preserve"> STATIC</w:t>
      </w:r>
      <w:r>
        <w:t>)</w:t>
      </w:r>
      <w:bookmarkStart w:id="2462" w:name="C_86-19793"/>
      <w:bookmarkEnd w:id="2462"/>
      <w:r>
        <w:t xml:space="preserve"> (CONF:86-19793).</w:t>
      </w:r>
    </w:p>
    <w:p w14:paraId="03FA5EDF" w14:textId="77777777" w:rsidR="00E379A6" w:rsidRDefault="000F5220">
      <w:pPr>
        <w:pStyle w:val="BodyText"/>
        <w:numPr>
          <w:ilvl w:val="1"/>
          <w:numId w:val="99"/>
        </w:numPr>
      </w:pPr>
      <w:r>
        <w:t>The value of value/@codeSystem</w:t>
      </w:r>
      <w:r>
        <w:rPr>
          <w:rStyle w:val="keyword"/>
        </w:rPr>
        <w:t xml:space="preserve"> SHALL </w:t>
      </w:r>
      <w:r>
        <w:t>be  2.16.840.1.113883.6.277 cdcNHSN, and the value of value/@code</w:t>
      </w:r>
      <w:r>
        <w:rPr>
          <w:rStyle w:val="keyword"/>
        </w:rPr>
        <w:t xml:space="preserve"> SHALL </w:t>
      </w:r>
      <w:r>
        <w:t>be the number 1 or 2 or 3, where 1 represents the highest-ranked pathogen of up to three pathogens recorded (CONF:86-19794).</w:t>
      </w:r>
    </w:p>
    <w:p w14:paraId="3716507A" w14:textId="3FBFB1A0" w:rsidR="00E379A6" w:rsidRDefault="000F5220">
      <w:pPr>
        <w:pStyle w:val="Caption"/>
        <w:ind w:left="130" w:right="115"/>
      </w:pPr>
      <w:bookmarkStart w:id="2463" w:name="_Toc491882382"/>
      <w:r>
        <w:t xml:space="preserve">Figure </w:t>
      </w:r>
      <w:r>
        <w:fldChar w:fldCharType="begin"/>
      </w:r>
      <w:r>
        <w:instrText>SEQ Figure \* ARABIC</w:instrText>
      </w:r>
      <w:r>
        <w:fldChar w:fldCharType="separate"/>
      </w:r>
      <w:r w:rsidR="00D90831">
        <w:t>104</w:t>
      </w:r>
      <w:r>
        <w:fldChar w:fldCharType="end"/>
      </w:r>
      <w:r>
        <w:t>: Pathogen Ranking Observation Example</w:t>
      </w:r>
      <w:bookmarkEnd w:id="2463"/>
    </w:p>
    <w:p w14:paraId="6E1A2C63" w14:textId="77777777" w:rsidR="00E379A6" w:rsidRDefault="000F5220">
      <w:pPr>
        <w:pStyle w:val="Example"/>
        <w:ind w:left="130" w:right="115"/>
      </w:pPr>
      <w:r>
        <w:t>&lt;observation classCode="OBS" moodCode="EVN"&gt;</w:t>
      </w:r>
    </w:p>
    <w:p w14:paraId="7D25CA85" w14:textId="77777777" w:rsidR="00E379A6" w:rsidRDefault="000F5220">
      <w:pPr>
        <w:pStyle w:val="Example"/>
        <w:ind w:left="130" w:right="115"/>
      </w:pPr>
      <w:r>
        <w:t xml:space="preserve">  &lt;!-- C-CDA Problem Observation templateId --&gt;</w:t>
      </w:r>
    </w:p>
    <w:p w14:paraId="2DD75A8F" w14:textId="77777777" w:rsidR="00E379A6" w:rsidRDefault="000F5220">
      <w:pPr>
        <w:pStyle w:val="Example"/>
        <w:ind w:left="130" w:right="115"/>
      </w:pPr>
      <w:r>
        <w:t xml:space="preserve">  &lt;templateId root="2.16.840.1.113883.10.20.22.4.4"/&gt; </w:t>
      </w:r>
    </w:p>
    <w:p w14:paraId="39B9FEBC" w14:textId="77777777" w:rsidR="00E379A6" w:rsidRDefault="000F5220">
      <w:pPr>
        <w:pStyle w:val="Example"/>
        <w:ind w:left="130" w:right="115"/>
      </w:pPr>
      <w:r>
        <w:t xml:space="preserve">  &lt;!-- HAI Pathogen Ranking Observation templateId --&gt;</w:t>
      </w:r>
    </w:p>
    <w:p w14:paraId="2F6E4385" w14:textId="77777777" w:rsidR="00E379A6" w:rsidRDefault="000F5220">
      <w:pPr>
        <w:pStyle w:val="Example"/>
        <w:ind w:left="130" w:right="115"/>
      </w:pPr>
      <w:r>
        <w:t xml:space="preserve">  &lt;templateId root="2.16.840.1.113883.10.20.5.6.147"/&gt;</w:t>
      </w:r>
    </w:p>
    <w:p w14:paraId="34211B43" w14:textId="77777777" w:rsidR="00E379A6" w:rsidRDefault="000F5220">
      <w:pPr>
        <w:pStyle w:val="Example"/>
        <w:ind w:left="130" w:right="115"/>
      </w:pPr>
      <w:r>
        <w:t xml:space="preserve">  &lt;id nullFlavor="NA"/&gt;</w:t>
      </w:r>
    </w:p>
    <w:p w14:paraId="751F99ED" w14:textId="77777777" w:rsidR="00E379A6" w:rsidRDefault="000F5220">
      <w:pPr>
        <w:pStyle w:val="Example"/>
        <w:ind w:left="130" w:right="115"/>
      </w:pPr>
      <w:r>
        <w:t xml:space="preserve">  &lt;code codeSystem="2.16.840.1.113883.5.4" </w:t>
      </w:r>
    </w:p>
    <w:p w14:paraId="586108F7" w14:textId="77777777" w:rsidR="00E379A6" w:rsidRDefault="000F5220">
      <w:pPr>
        <w:pStyle w:val="Example"/>
        <w:ind w:left="130" w:right="115"/>
      </w:pPr>
      <w:r>
        <w:t xml:space="preserve">        codeSystemName="HL7"</w:t>
      </w:r>
    </w:p>
    <w:p w14:paraId="1DA1CCEA" w14:textId="77777777" w:rsidR="00E379A6" w:rsidRDefault="000F5220">
      <w:pPr>
        <w:pStyle w:val="Example"/>
        <w:ind w:left="130" w:right="115"/>
      </w:pPr>
      <w:r>
        <w:t xml:space="preserve">        code="ASSERTION"/&gt;</w:t>
      </w:r>
    </w:p>
    <w:p w14:paraId="633EF709" w14:textId="77777777" w:rsidR="00E379A6" w:rsidRDefault="000F5220">
      <w:pPr>
        <w:pStyle w:val="Example"/>
        <w:ind w:left="130" w:right="115"/>
      </w:pPr>
      <w:r>
        <w:t xml:space="preserve">  &lt;statusCode code="completed"/&gt;</w:t>
      </w:r>
    </w:p>
    <w:p w14:paraId="0197FFCC" w14:textId="77777777" w:rsidR="00E379A6" w:rsidRDefault="000F5220">
      <w:pPr>
        <w:pStyle w:val="Example"/>
        <w:ind w:left="130" w:right="115"/>
      </w:pPr>
      <w:r>
        <w:t xml:space="preserve">  &lt;value xsi:type="CO" </w:t>
      </w:r>
    </w:p>
    <w:p w14:paraId="3F3CDB53" w14:textId="77777777" w:rsidR="00E379A6" w:rsidRDefault="000F5220">
      <w:pPr>
        <w:pStyle w:val="Example"/>
        <w:ind w:left="130" w:right="115"/>
      </w:pPr>
      <w:r>
        <w:t xml:space="preserve">         codeSystem="2.16.840.1.113883.6.277"</w:t>
      </w:r>
    </w:p>
    <w:p w14:paraId="1CB6CB0F" w14:textId="77777777" w:rsidR="00E379A6" w:rsidRDefault="000F5220">
      <w:pPr>
        <w:pStyle w:val="Example"/>
        <w:ind w:left="130" w:right="115"/>
      </w:pPr>
      <w:r>
        <w:t xml:space="preserve">         codeSystemName="cdcNHSN" </w:t>
      </w:r>
    </w:p>
    <w:p w14:paraId="2B98BD77" w14:textId="77777777" w:rsidR="00E379A6" w:rsidRDefault="000F5220">
      <w:pPr>
        <w:pStyle w:val="Example"/>
        <w:ind w:left="130" w:right="115"/>
      </w:pPr>
      <w:r>
        <w:t xml:space="preserve">         code="1"</w:t>
      </w:r>
    </w:p>
    <w:p w14:paraId="1DA94EDB" w14:textId="77777777" w:rsidR="00E379A6" w:rsidRDefault="000F5220">
      <w:pPr>
        <w:pStyle w:val="Example"/>
        <w:ind w:left="130" w:right="115"/>
      </w:pPr>
      <w:r>
        <w:t xml:space="preserve">         displayName="Pathogen ranking 1"/&gt;</w:t>
      </w:r>
    </w:p>
    <w:p w14:paraId="0342EC1F" w14:textId="77777777" w:rsidR="00E379A6" w:rsidRDefault="000F5220">
      <w:pPr>
        <w:pStyle w:val="Example"/>
        <w:ind w:left="130" w:right="115"/>
      </w:pPr>
      <w:r>
        <w:t>&lt;/observation&gt;</w:t>
      </w:r>
    </w:p>
    <w:p w14:paraId="39691C75" w14:textId="77777777" w:rsidR="00E379A6" w:rsidRDefault="00E379A6">
      <w:pPr>
        <w:pStyle w:val="BodyText"/>
      </w:pPr>
    </w:p>
    <w:p w14:paraId="10757B04" w14:textId="77777777" w:rsidR="00E379A6" w:rsidRDefault="000F5220">
      <w:pPr>
        <w:pStyle w:val="Heading2nospace"/>
      </w:pPr>
      <w:bookmarkStart w:id="2464" w:name="_Toc491882203"/>
      <w:r>
        <w:lastRenderedPageBreak/>
        <w:t>P</w:t>
      </w:r>
      <w:bookmarkStart w:id="2465" w:name="E_Pathogen_Reduced_Apheresis_Platelet_U"/>
      <w:bookmarkEnd w:id="2465"/>
      <w:r>
        <w:t>athogen Reduced Apheresis Platelet Usage Summary Observation</w:t>
      </w:r>
      <w:bookmarkEnd w:id="2464"/>
    </w:p>
    <w:p w14:paraId="585C0879" w14:textId="77777777" w:rsidR="00E379A6" w:rsidRDefault="000F5220">
      <w:pPr>
        <w:pStyle w:val="BracketData"/>
      </w:pPr>
      <w:r>
        <w:t>[observation: identifier urn:hl7ii:2.16.840.1.113883.10.20.5.6.240:2016-08-01 (closed)]</w:t>
      </w:r>
    </w:p>
    <w:p w14:paraId="5DBDEB70" w14:textId="37B7FB82" w:rsidR="00E379A6" w:rsidRDefault="00202066">
      <w:pPr>
        <w:pStyle w:val="BracketData"/>
      </w:pPr>
      <w:r>
        <w:t>Published as part</w:t>
      </w:r>
      <w:r w:rsidR="000F5220">
        <w:t xml:space="preserve"> of NHSN Healthcare Associated Infection (HAI) Reports Release 3, DSTU 1.1 - US Realm</w:t>
      </w:r>
    </w:p>
    <w:p w14:paraId="59FE0D97" w14:textId="5965325C" w:rsidR="00E379A6" w:rsidRDefault="000F5220">
      <w:pPr>
        <w:pStyle w:val="Caption"/>
      </w:pPr>
      <w:bookmarkStart w:id="2466" w:name="_Toc491882710"/>
      <w:r>
        <w:t xml:space="preserve">Table </w:t>
      </w:r>
      <w:r>
        <w:fldChar w:fldCharType="begin"/>
      </w:r>
      <w:r>
        <w:instrText>SEQ Table \* ARABIC</w:instrText>
      </w:r>
      <w:r>
        <w:fldChar w:fldCharType="separate"/>
      </w:r>
      <w:r w:rsidR="00D90831">
        <w:t>264</w:t>
      </w:r>
      <w:r>
        <w:fldChar w:fldCharType="end"/>
      </w:r>
      <w:r>
        <w:t>: Pathogen Reduced Apheresis Platelet Usage Summary Observation Contexts</w:t>
      </w:r>
      <w:bookmarkEnd w:id="24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4: Pathogen Reduced Apheresis Platelet Usage Summary Observation Contexts"/>
        <w:tblDescription w:val="Table 264: Pathogen Reduced Apheresis Platelet Usage Summary Observation Contexts"/>
      </w:tblPr>
      <w:tblGrid>
        <w:gridCol w:w="5040"/>
        <w:gridCol w:w="5040"/>
      </w:tblGrid>
      <w:tr w:rsidR="00E379A6" w14:paraId="32982BE3" w14:textId="77777777" w:rsidTr="00E756FF">
        <w:trPr>
          <w:cantSplit/>
          <w:tblHeader/>
          <w:jc w:val="center"/>
        </w:trPr>
        <w:tc>
          <w:tcPr>
            <w:tcW w:w="360" w:type="dxa"/>
            <w:shd w:val="clear" w:color="auto" w:fill="E6E6E6"/>
          </w:tcPr>
          <w:p w14:paraId="025C34E6" w14:textId="77777777" w:rsidR="00E379A6" w:rsidRDefault="000F5220">
            <w:pPr>
              <w:pStyle w:val="TableHead"/>
            </w:pPr>
            <w:r>
              <w:t>Contained By:</w:t>
            </w:r>
          </w:p>
        </w:tc>
        <w:tc>
          <w:tcPr>
            <w:tcW w:w="360" w:type="dxa"/>
            <w:shd w:val="clear" w:color="auto" w:fill="E6E6E6"/>
          </w:tcPr>
          <w:p w14:paraId="26660345" w14:textId="77777777" w:rsidR="00E379A6" w:rsidRDefault="000F5220">
            <w:pPr>
              <w:pStyle w:val="TableHead"/>
            </w:pPr>
            <w:r>
              <w:t>Contains:</w:t>
            </w:r>
          </w:p>
        </w:tc>
      </w:tr>
      <w:tr w:rsidR="00E379A6" w14:paraId="5C7FB3BB" w14:textId="77777777" w:rsidTr="00E756FF">
        <w:trPr>
          <w:cantSplit/>
          <w:jc w:val="center"/>
        </w:trPr>
        <w:tc>
          <w:tcPr>
            <w:tcW w:w="360" w:type="dxa"/>
          </w:tcPr>
          <w:p w14:paraId="12D86854" w14:textId="2FDEFB7E" w:rsidR="00E379A6" w:rsidRDefault="0051287C">
            <w:pPr>
              <w:pStyle w:val="TableText"/>
            </w:pPr>
            <w:hyperlink w:anchor="E_Summary_Encounter_HV_V2">
              <w:r w:rsidR="000F5220">
                <w:rPr>
                  <w:rStyle w:val="HyperlinkText9pt"/>
                </w:rPr>
                <w:t>Summary Encounter (HV) (V2)</w:t>
              </w:r>
            </w:hyperlink>
            <w:r w:rsidR="000F5220">
              <w:t xml:space="preserve"> (optional)</w:t>
            </w:r>
          </w:p>
        </w:tc>
        <w:tc>
          <w:tcPr>
            <w:tcW w:w="360" w:type="dxa"/>
          </w:tcPr>
          <w:p w14:paraId="13270F39" w14:textId="1862E7EB" w:rsidR="00E379A6" w:rsidRDefault="0051287C">
            <w:pPr>
              <w:pStyle w:val="TableText"/>
            </w:pPr>
            <w:hyperlink w:anchor="E_ISBT_Product_Code_Summary_Observation">
              <w:r w:rsidR="000F5220">
                <w:rPr>
                  <w:rStyle w:val="HyperlinkText9pt"/>
                </w:rPr>
                <w:t>ISBT Product Code Summary Observation (V2)</w:t>
              </w:r>
            </w:hyperlink>
          </w:p>
        </w:tc>
      </w:tr>
    </w:tbl>
    <w:p w14:paraId="2A1EE55A" w14:textId="77777777" w:rsidR="00E379A6" w:rsidRDefault="00E379A6">
      <w:pPr>
        <w:pStyle w:val="BodyText"/>
      </w:pPr>
    </w:p>
    <w:p w14:paraId="7E516E0E" w14:textId="77777777" w:rsidR="00E379A6" w:rsidRDefault="000F5220">
      <w:pPr>
        <w:pStyle w:val="BodyText"/>
      </w:pPr>
      <w:r>
        <w:t>This template represents the number of units transfused, aliquots transfused, or total discards for pathogen reduced apheresis platelets.</w:t>
      </w:r>
    </w:p>
    <w:p w14:paraId="14F8106A" w14:textId="77777777" w:rsidR="00E379A6" w:rsidRDefault="000F5220">
      <w:pPr>
        <w:pStyle w:val="BodyText"/>
      </w:pPr>
      <w:r>
        <w:t xml:space="preserve">If the value = 0, there </w:t>
      </w:r>
      <w:r>
        <w:rPr>
          <w:b/>
        </w:rPr>
        <w:t>SHALL NOT</w:t>
      </w:r>
      <w:r>
        <w:t xml:space="preserve"> be a contained observation. If the value is &gt; 0 then each specific subcategory product that is &gt; 0 </w:t>
      </w:r>
      <w:r>
        <w:rPr>
          <w:b/>
        </w:rPr>
        <w:t>SHALL</w:t>
      </w:r>
      <w:r>
        <w:t xml:space="preserve"> be listed in a separate contained ISBT Product Code Summary Observation.</w:t>
      </w:r>
    </w:p>
    <w:p w14:paraId="0B9A79C5" w14:textId="37C533E7" w:rsidR="00E379A6" w:rsidRDefault="000F5220">
      <w:pPr>
        <w:pStyle w:val="Caption"/>
      </w:pPr>
      <w:bookmarkStart w:id="2467" w:name="_Toc491882711"/>
      <w:r>
        <w:lastRenderedPageBreak/>
        <w:t xml:space="preserve">Table </w:t>
      </w:r>
      <w:r>
        <w:fldChar w:fldCharType="begin"/>
      </w:r>
      <w:r>
        <w:instrText>SEQ Table \* ARABIC</w:instrText>
      </w:r>
      <w:r>
        <w:fldChar w:fldCharType="separate"/>
      </w:r>
      <w:r w:rsidR="00D90831">
        <w:t>265</w:t>
      </w:r>
      <w:r>
        <w:fldChar w:fldCharType="end"/>
      </w:r>
      <w:r>
        <w:t>: Pathogen Reduced Apheresis Platelet Usage Summary Observation Constraints Overview</w:t>
      </w:r>
      <w:bookmarkEnd w:id="2467"/>
    </w:p>
    <w:tbl>
      <w:tblPr>
        <w:tblStyle w:val="TableGrid"/>
        <w:tblW w:w="10080" w:type="dxa"/>
        <w:jc w:val="center"/>
        <w:tblLayout w:type="fixed"/>
        <w:tblLook w:val="02A0" w:firstRow="1" w:lastRow="0" w:firstColumn="1" w:lastColumn="0" w:noHBand="1" w:noVBand="0"/>
        <w:tblCaption w:val="Table 265: Pathogen Reduced Apheresis Platelet Usage Summary Observation Constraints Overview"/>
        <w:tblDescription w:val="Table 265: Pathogen Reduced Apheresis Platelet Usage Summary Observation Constraints Overview"/>
      </w:tblPr>
      <w:tblGrid>
        <w:gridCol w:w="3498"/>
        <w:gridCol w:w="731"/>
        <w:gridCol w:w="877"/>
        <w:gridCol w:w="877"/>
        <w:gridCol w:w="877"/>
        <w:gridCol w:w="3220"/>
      </w:tblGrid>
      <w:tr w:rsidR="00E379A6" w14:paraId="2386EC9E" w14:textId="77777777" w:rsidTr="00E756FF">
        <w:trPr>
          <w:cantSplit/>
          <w:tblHeader/>
          <w:jc w:val="center"/>
        </w:trPr>
        <w:tc>
          <w:tcPr>
            <w:tcW w:w="0" w:type="dxa"/>
            <w:shd w:val="clear" w:color="auto" w:fill="E6E6E6"/>
            <w:noWrap/>
          </w:tcPr>
          <w:p w14:paraId="403E2414" w14:textId="77777777" w:rsidR="00E379A6" w:rsidRDefault="000F5220">
            <w:pPr>
              <w:pStyle w:val="TableHead"/>
            </w:pPr>
            <w:r>
              <w:t>XPath</w:t>
            </w:r>
          </w:p>
        </w:tc>
        <w:tc>
          <w:tcPr>
            <w:tcW w:w="720" w:type="dxa"/>
            <w:shd w:val="clear" w:color="auto" w:fill="E6E6E6"/>
            <w:noWrap/>
          </w:tcPr>
          <w:p w14:paraId="2AFADEDF" w14:textId="77777777" w:rsidR="00E379A6" w:rsidRDefault="000F5220">
            <w:pPr>
              <w:pStyle w:val="TableHead"/>
            </w:pPr>
            <w:r>
              <w:t>Card.</w:t>
            </w:r>
          </w:p>
        </w:tc>
        <w:tc>
          <w:tcPr>
            <w:tcW w:w="864" w:type="dxa"/>
            <w:shd w:val="clear" w:color="auto" w:fill="E6E6E6"/>
            <w:noWrap/>
          </w:tcPr>
          <w:p w14:paraId="7544CF0D" w14:textId="77777777" w:rsidR="00E379A6" w:rsidRDefault="000F5220">
            <w:pPr>
              <w:pStyle w:val="TableHead"/>
            </w:pPr>
            <w:r>
              <w:t>Verb</w:t>
            </w:r>
          </w:p>
        </w:tc>
        <w:tc>
          <w:tcPr>
            <w:tcW w:w="864" w:type="dxa"/>
            <w:shd w:val="clear" w:color="auto" w:fill="E6E6E6"/>
            <w:noWrap/>
          </w:tcPr>
          <w:p w14:paraId="6BC80ED8" w14:textId="77777777" w:rsidR="00E379A6" w:rsidRDefault="000F5220">
            <w:pPr>
              <w:pStyle w:val="TableHead"/>
            </w:pPr>
            <w:r>
              <w:t>Data Type</w:t>
            </w:r>
          </w:p>
        </w:tc>
        <w:tc>
          <w:tcPr>
            <w:tcW w:w="864" w:type="dxa"/>
            <w:shd w:val="clear" w:color="auto" w:fill="E6E6E6"/>
            <w:noWrap/>
          </w:tcPr>
          <w:p w14:paraId="74EE6EAD" w14:textId="77777777" w:rsidR="00E379A6" w:rsidRDefault="000F5220">
            <w:pPr>
              <w:pStyle w:val="TableHead"/>
            </w:pPr>
            <w:r>
              <w:t>CONF#</w:t>
            </w:r>
          </w:p>
        </w:tc>
        <w:tc>
          <w:tcPr>
            <w:tcW w:w="864" w:type="dxa"/>
            <w:shd w:val="clear" w:color="auto" w:fill="E6E6E6"/>
            <w:noWrap/>
          </w:tcPr>
          <w:p w14:paraId="7A18C693" w14:textId="77777777" w:rsidR="00E379A6" w:rsidRDefault="000F5220">
            <w:pPr>
              <w:pStyle w:val="TableHead"/>
            </w:pPr>
            <w:r>
              <w:t>Value</w:t>
            </w:r>
          </w:p>
        </w:tc>
      </w:tr>
      <w:tr w:rsidR="00E379A6" w14:paraId="72C50F90" w14:textId="77777777" w:rsidTr="00E756FF">
        <w:trPr>
          <w:cantSplit/>
          <w:jc w:val="center"/>
        </w:trPr>
        <w:tc>
          <w:tcPr>
            <w:tcW w:w="9928" w:type="dxa"/>
            <w:gridSpan w:val="6"/>
          </w:tcPr>
          <w:p w14:paraId="0A301C94" w14:textId="77777777" w:rsidR="00E379A6" w:rsidRDefault="000F5220">
            <w:pPr>
              <w:pStyle w:val="TableText"/>
            </w:pPr>
            <w:r>
              <w:t>observation (identifier: urn:hl7ii:2.16.840.1.113883.10.20.5.6.240:2016-08-01)</w:t>
            </w:r>
          </w:p>
        </w:tc>
      </w:tr>
      <w:tr w:rsidR="00E379A6" w14:paraId="7F8258C1" w14:textId="77777777" w:rsidTr="00E756FF">
        <w:trPr>
          <w:cantSplit/>
          <w:jc w:val="center"/>
        </w:trPr>
        <w:tc>
          <w:tcPr>
            <w:tcW w:w="3445" w:type="dxa"/>
          </w:tcPr>
          <w:p w14:paraId="0CF2F131" w14:textId="77777777" w:rsidR="00E379A6" w:rsidRDefault="000F5220">
            <w:pPr>
              <w:pStyle w:val="TableText"/>
            </w:pPr>
            <w:r>
              <w:tab/>
              <w:t>@classCode</w:t>
            </w:r>
          </w:p>
        </w:tc>
        <w:tc>
          <w:tcPr>
            <w:tcW w:w="720" w:type="dxa"/>
          </w:tcPr>
          <w:p w14:paraId="5F1B8B3D" w14:textId="77777777" w:rsidR="00E379A6" w:rsidRDefault="000F5220">
            <w:pPr>
              <w:pStyle w:val="TableText"/>
            </w:pPr>
            <w:r>
              <w:t>1..1</w:t>
            </w:r>
          </w:p>
        </w:tc>
        <w:tc>
          <w:tcPr>
            <w:tcW w:w="864" w:type="dxa"/>
          </w:tcPr>
          <w:p w14:paraId="3EB983F8" w14:textId="77777777" w:rsidR="00E379A6" w:rsidRDefault="000F5220">
            <w:pPr>
              <w:pStyle w:val="TableText"/>
            </w:pPr>
            <w:r>
              <w:t>SHALL</w:t>
            </w:r>
          </w:p>
        </w:tc>
        <w:tc>
          <w:tcPr>
            <w:tcW w:w="864" w:type="dxa"/>
          </w:tcPr>
          <w:p w14:paraId="6E088EA4" w14:textId="77777777" w:rsidR="00E379A6" w:rsidRDefault="00E379A6">
            <w:pPr>
              <w:pStyle w:val="TableText"/>
            </w:pPr>
          </w:p>
        </w:tc>
        <w:tc>
          <w:tcPr>
            <w:tcW w:w="864" w:type="dxa"/>
          </w:tcPr>
          <w:p w14:paraId="595529B4" w14:textId="3A8F0BB9" w:rsidR="00E379A6" w:rsidRDefault="0051287C">
            <w:pPr>
              <w:pStyle w:val="TableText"/>
            </w:pPr>
            <w:hyperlink w:anchor="C_3247-30789">
              <w:r w:rsidR="000F5220">
                <w:rPr>
                  <w:rStyle w:val="HyperlinkText9pt"/>
                </w:rPr>
                <w:t>3247-30789</w:t>
              </w:r>
            </w:hyperlink>
          </w:p>
        </w:tc>
        <w:tc>
          <w:tcPr>
            <w:tcW w:w="3171" w:type="dxa"/>
          </w:tcPr>
          <w:p w14:paraId="332DCF9C" w14:textId="77777777" w:rsidR="00E379A6" w:rsidRDefault="000F5220">
            <w:pPr>
              <w:pStyle w:val="TableText"/>
            </w:pPr>
            <w:r>
              <w:t>urn:oid:2.16.840.1.113883.5.6 (HL7ActClass) = OBS</w:t>
            </w:r>
          </w:p>
        </w:tc>
      </w:tr>
      <w:tr w:rsidR="00E379A6" w14:paraId="5C5EBD5B" w14:textId="77777777" w:rsidTr="00E756FF">
        <w:trPr>
          <w:cantSplit/>
          <w:jc w:val="center"/>
        </w:trPr>
        <w:tc>
          <w:tcPr>
            <w:tcW w:w="3445" w:type="dxa"/>
          </w:tcPr>
          <w:p w14:paraId="4693D016" w14:textId="77777777" w:rsidR="00E379A6" w:rsidRDefault="000F5220">
            <w:pPr>
              <w:pStyle w:val="TableText"/>
            </w:pPr>
            <w:r>
              <w:tab/>
              <w:t>@moodCode</w:t>
            </w:r>
          </w:p>
        </w:tc>
        <w:tc>
          <w:tcPr>
            <w:tcW w:w="720" w:type="dxa"/>
          </w:tcPr>
          <w:p w14:paraId="2FA2AC18" w14:textId="77777777" w:rsidR="00E379A6" w:rsidRDefault="000F5220">
            <w:pPr>
              <w:pStyle w:val="TableText"/>
            </w:pPr>
            <w:r>
              <w:t>1..1</w:t>
            </w:r>
          </w:p>
        </w:tc>
        <w:tc>
          <w:tcPr>
            <w:tcW w:w="864" w:type="dxa"/>
          </w:tcPr>
          <w:p w14:paraId="0EB0CEDE" w14:textId="77777777" w:rsidR="00E379A6" w:rsidRDefault="000F5220">
            <w:pPr>
              <w:pStyle w:val="TableText"/>
            </w:pPr>
            <w:r>
              <w:t>SHALL</w:t>
            </w:r>
          </w:p>
        </w:tc>
        <w:tc>
          <w:tcPr>
            <w:tcW w:w="864" w:type="dxa"/>
          </w:tcPr>
          <w:p w14:paraId="2FFCCC54" w14:textId="77777777" w:rsidR="00E379A6" w:rsidRDefault="00E379A6">
            <w:pPr>
              <w:pStyle w:val="TableText"/>
            </w:pPr>
          </w:p>
        </w:tc>
        <w:tc>
          <w:tcPr>
            <w:tcW w:w="864" w:type="dxa"/>
          </w:tcPr>
          <w:p w14:paraId="10377667" w14:textId="1CC17C05" w:rsidR="00E379A6" w:rsidRDefault="0051287C">
            <w:pPr>
              <w:pStyle w:val="TableText"/>
            </w:pPr>
            <w:hyperlink w:anchor="C_3247-30790">
              <w:r w:rsidR="000F5220">
                <w:rPr>
                  <w:rStyle w:val="HyperlinkText9pt"/>
                </w:rPr>
                <w:t>3247-30790</w:t>
              </w:r>
            </w:hyperlink>
          </w:p>
        </w:tc>
        <w:tc>
          <w:tcPr>
            <w:tcW w:w="3171" w:type="dxa"/>
          </w:tcPr>
          <w:p w14:paraId="3AC616A0" w14:textId="77777777" w:rsidR="00E379A6" w:rsidRDefault="000F5220">
            <w:pPr>
              <w:pStyle w:val="TableText"/>
            </w:pPr>
            <w:r>
              <w:t>urn:oid:2.16.840.1.113883.5.1001 (ActMood) = EVN</w:t>
            </w:r>
          </w:p>
        </w:tc>
      </w:tr>
      <w:tr w:rsidR="00E379A6" w14:paraId="192EBDB0" w14:textId="77777777" w:rsidTr="00E756FF">
        <w:trPr>
          <w:cantSplit/>
          <w:jc w:val="center"/>
        </w:trPr>
        <w:tc>
          <w:tcPr>
            <w:tcW w:w="3445" w:type="dxa"/>
          </w:tcPr>
          <w:p w14:paraId="399345F8" w14:textId="77777777" w:rsidR="00E379A6" w:rsidRDefault="000F5220">
            <w:pPr>
              <w:pStyle w:val="TableText"/>
            </w:pPr>
            <w:r>
              <w:tab/>
              <w:t>templateId</w:t>
            </w:r>
          </w:p>
        </w:tc>
        <w:tc>
          <w:tcPr>
            <w:tcW w:w="720" w:type="dxa"/>
          </w:tcPr>
          <w:p w14:paraId="61F002E0" w14:textId="77777777" w:rsidR="00E379A6" w:rsidRDefault="000F5220">
            <w:pPr>
              <w:pStyle w:val="TableText"/>
            </w:pPr>
            <w:r>
              <w:t>1..1</w:t>
            </w:r>
          </w:p>
        </w:tc>
        <w:tc>
          <w:tcPr>
            <w:tcW w:w="864" w:type="dxa"/>
          </w:tcPr>
          <w:p w14:paraId="4FAB25AA" w14:textId="77777777" w:rsidR="00E379A6" w:rsidRDefault="000F5220">
            <w:pPr>
              <w:pStyle w:val="TableText"/>
            </w:pPr>
            <w:r>
              <w:t>SHALL</w:t>
            </w:r>
          </w:p>
        </w:tc>
        <w:tc>
          <w:tcPr>
            <w:tcW w:w="864" w:type="dxa"/>
          </w:tcPr>
          <w:p w14:paraId="73D0BFE0" w14:textId="77777777" w:rsidR="00E379A6" w:rsidRDefault="00E379A6">
            <w:pPr>
              <w:pStyle w:val="TableText"/>
            </w:pPr>
          </w:p>
        </w:tc>
        <w:tc>
          <w:tcPr>
            <w:tcW w:w="864" w:type="dxa"/>
          </w:tcPr>
          <w:p w14:paraId="2A5DDB67" w14:textId="45BF8E0E" w:rsidR="00E379A6" w:rsidRDefault="0051287C">
            <w:pPr>
              <w:pStyle w:val="TableText"/>
            </w:pPr>
            <w:hyperlink w:anchor="C_3247-30780">
              <w:r w:rsidR="000F5220">
                <w:rPr>
                  <w:rStyle w:val="HyperlinkText9pt"/>
                </w:rPr>
                <w:t>3247-30780</w:t>
              </w:r>
            </w:hyperlink>
          </w:p>
        </w:tc>
        <w:tc>
          <w:tcPr>
            <w:tcW w:w="3171" w:type="dxa"/>
          </w:tcPr>
          <w:p w14:paraId="6DB6CEF7" w14:textId="77777777" w:rsidR="00E379A6" w:rsidRDefault="00E379A6">
            <w:pPr>
              <w:pStyle w:val="TableText"/>
            </w:pPr>
          </w:p>
        </w:tc>
      </w:tr>
      <w:tr w:rsidR="00E379A6" w14:paraId="0A9CA750" w14:textId="77777777" w:rsidTr="00E756FF">
        <w:trPr>
          <w:cantSplit/>
          <w:jc w:val="center"/>
        </w:trPr>
        <w:tc>
          <w:tcPr>
            <w:tcW w:w="3445" w:type="dxa"/>
          </w:tcPr>
          <w:p w14:paraId="312FC867" w14:textId="77777777" w:rsidR="00E379A6" w:rsidRDefault="000F5220">
            <w:pPr>
              <w:pStyle w:val="TableText"/>
            </w:pPr>
            <w:r>
              <w:tab/>
            </w:r>
            <w:r>
              <w:tab/>
              <w:t>@root</w:t>
            </w:r>
          </w:p>
        </w:tc>
        <w:tc>
          <w:tcPr>
            <w:tcW w:w="720" w:type="dxa"/>
          </w:tcPr>
          <w:p w14:paraId="1127EB7E" w14:textId="77777777" w:rsidR="00E379A6" w:rsidRDefault="000F5220">
            <w:pPr>
              <w:pStyle w:val="TableText"/>
            </w:pPr>
            <w:r>
              <w:t>1..1</w:t>
            </w:r>
          </w:p>
        </w:tc>
        <w:tc>
          <w:tcPr>
            <w:tcW w:w="864" w:type="dxa"/>
          </w:tcPr>
          <w:p w14:paraId="4381EC9B" w14:textId="77777777" w:rsidR="00E379A6" w:rsidRDefault="000F5220">
            <w:pPr>
              <w:pStyle w:val="TableText"/>
            </w:pPr>
            <w:r>
              <w:t>SHALL</w:t>
            </w:r>
          </w:p>
        </w:tc>
        <w:tc>
          <w:tcPr>
            <w:tcW w:w="864" w:type="dxa"/>
          </w:tcPr>
          <w:p w14:paraId="6A5EDA1C" w14:textId="77777777" w:rsidR="00E379A6" w:rsidRDefault="00E379A6">
            <w:pPr>
              <w:pStyle w:val="TableText"/>
            </w:pPr>
          </w:p>
        </w:tc>
        <w:tc>
          <w:tcPr>
            <w:tcW w:w="864" w:type="dxa"/>
          </w:tcPr>
          <w:p w14:paraId="53E26246" w14:textId="60B97870" w:rsidR="00E379A6" w:rsidRDefault="0051287C">
            <w:pPr>
              <w:pStyle w:val="TableText"/>
            </w:pPr>
            <w:hyperlink w:anchor="C_3247-30784">
              <w:r w:rsidR="000F5220">
                <w:rPr>
                  <w:rStyle w:val="HyperlinkText9pt"/>
                </w:rPr>
                <w:t>3247-30784</w:t>
              </w:r>
            </w:hyperlink>
          </w:p>
        </w:tc>
        <w:tc>
          <w:tcPr>
            <w:tcW w:w="3171" w:type="dxa"/>
          </w:tcPr>
          <w:p w14:paraId="2EE10C2B" w14:textId="77777777" w:rsidR="00E379A6" w:rsidRDefault="000F5220">
            <w:pPr>
              <w:pStyle w:val="TableText"/>
            </w:pPr>
            <w:r>
              <w:t>2.16.840.1.113883.10.20.5.6.240</w:t>
            </w:r>
          </w:p>
        </w:tc>
      </w:tr>
      <w:tr w:rsidR="00E379A6" w14:paraId="09A14414" w14:textId="77777777" w:rsidTr="00E756FF">
        <w:trPr>
          <w:cantSplit/>
          <w:jc w:val="center"/>
        </w:trPr>
        <w:tc>
          <w:tcPr>
            <w:tcW w:w="3445" w:type="dxa"/>
          </w:tcPr>
          <w:p w14:paraId="36CB6BCC" w14:textId="77777777" w:rsidR="00E379A6" w:rsidRDefault="000F5220">
            <w:pPr>
              <w:pStyle w:val="TableText"/>
            </w:pPr>
            <w:r>
              <w:tab/>
            </w:r>
            <w:r>
              <w:tab/>
              <w:t>@extension</w:t>
            </w:r>
          </w:p>
        </w:tc>
        <w:tc>
          <w:tcPr>
            <w:tcW w:w="720" w:type="dxa"/>
          </w:tcPr>
          <w:p w14:paraId="34F352BE" w14:textId="77777777" w:rsidR="00E379A6" w:rsidRDefault="000F5220">
            <w:pPr>
              <w:pStyle w:val="TableText"/>
            </w:pPr>
            <w:r>
              <w:t>1..1</w:t>
            </w:r>
          </w:p>
        </w:tc>
        <w:tc>
          <w:tcPr>
            <w:tcW w:w="864" w:type="dxa"/>
          </w:tcPr>
          <w:p w14:paraId="75BA107F" w14:textId="77777777" w:rsidR="00E379A6" w:rsidRDefault="000F5220">
            <w:pPr>
              <w:pStyle w:val="TableText"/>
            </w:pPr>
            <w:r>
              <w:t>SHALL</w:t>
            </w:r>
          </w:p>
        </w:tc>
        <w:tc>
          <w:tcPr>
            <w:tcW w:w="864" w:type="dxa"/>
          </w:tcPr>
          <w:p w14:paraId="7E17D14B" w14:textId="77777777" w:rsidR="00E379A6" w:rsidRDefault="00E379A6">
            <w:pPr>
              <w:pStyle w:val="TableText"/>
            </w:pPr>
          </w:p>
        </w:tc>
        <w:tc>
          <w:tcPr>
            <w:tcW w:w="864" w:type="dxa"/>
          </w:tcPr>
          <w:p w14:paraId="72C51F82" w14:textId="464E5A39" w:rsidR="00E379A6" w:rsidRDefault="0051287C">
            <w:pPr>
              <w:pStyle w:val="TableText"/>
            </w:pPr>
            <w:hyperlink w:anchor="C_3247-30785">
              <w:r w:rsidR="000F5220">
                <w:rPr>
                  <w:rStyle w:val="HyperlinkText9pt"/>
                </w:rPr>
                <w:t>3247-30785</w:t>
              </w:r>
            </w:hyperlink>
          </w:p>
        </w:tc>
        <w:tc>
          <w:tcPr>
            <w:tcW w:w="3171" w:type="dxa"/>
          </w:tcPr>
          <w:p w14:paraId="0F56A269" w14:textId="77777777" w:rsidR="00E379A6" w:rsidRDefault="000F5220">
            <w:pPr>
              <w:pStyle w:val="TableText"/>
            </w:pPr>
            <w:r>
              <w:t>2016-08-01</w:t>
            </w:r>
          </w:p>
        </w:tc>
      </w:tr>
      <w:tr w:rsidR="00E379A6" w14:paraId="7DDB4C23" w14:textId="77777777" w:rsidTr="00E756FF">
        <w:trPr>
          <w:cantSplit/>
          <w:jc w:val="center"/>
        </w:trPr>
        <w:tc>
          <w:tcPr>
            <w:tcW w:w="3445" w:type="dxa"/>
          </w:tcPr>
          <w:p w14:paraId="0ABD7402" w14:textId="77777777" w:rsidR="00E379A6" w:rsidRDefault="000F5220">
            <w:pPr>
              <w:pStyle w:val="TableText"/>
            </w:pPr>
            <w:r>
              <w:tab/>
              <w:t>code</w:t>
            </w:r>
          </w:p>
        </w:tc>
        <w:tc>
          <w:tcPr>
            <w:tcW w:w="720" w:type="dxa"/>
          </w:tcPr>
          <w:p w14:paraId="211821CF" w14:textId="77777777" w:rsidR="00E379A6" w:rsidRDefault="000F5220">
            <w:pPr>
              <w:pStyle w:val="TableText"/>
            </w:pPr>
            <w:r>
              <w:t>1..1</w:t>
            </w:r>
          </w:p>
        </w:tc>
        <w:tc>
          <w:tcPr>
            <w:tcW w:w="864" w:type="dxa"/>
          </w:tcPr>
          <w:p w14:paraId="35D5B4B4" w14:textId="77777777" w:rsidR="00E379A6" w:rsidRDefault="000F5220">
            <w:pPr>
              <w:pStyle w:val="TableText"/>
            </w:pPr>
            <w:r>
              <w:t>SHALL</w:t>
            </w:r>
          </w:p>
        </w:tc>
        <w:tc>
          <w:tcPr>
            <w:tcW w:w="864" w:type="dxa"/>
          </w:tcPr>
          <w:p w14:paraId="62822133" w14:textId="77777777" w:rsidR="00E379A6" w:rsidRDefault="00E379A6">
            <w:pPr>
              <w:pStyle w:val="TableText"/>
            </w:pPr>
          </w:p>
        </w:tc>
        <w:tc>
          <w:tcPr>
            <w:tcW w:w="864" w:type="dxa"/>
          </w:tcPr>
          <w:p w14:paraId="35408A21" w14:textId="46E80803" w:rsidR="00E379A6" w:rsidRDefault="0051287C">
            <w:pPr>
              <w:pStyle w:val="TableText"/>
            </w:pPr>
            <w:hyperlink w:anchor="C_3247-30781">
              <w:r w:rsidR="000F5220">
                <w:rPr>
                  <w:rStyle w:val="HyperlinkText9pt"/>
                </w:rPr>
                <w:t>3247-30781</w:t>
              </w:r>
            </w:hyperlink>
          </w:p>
        </w:tc>
        <w:tc>
          <w:tcPr>
            <w:tcW w:w="3171" w:type="dxa"/>
          </w:tcPr>
          <w:p w14:paraId="07FFDD59" w14:textId="77777777" w:rsidR="00E379A6" w:rsidRDefault="00E379A6">
            <w:pPr>
              <w:pStyle w:val="TableText"/>
            </w:pPr>
          </w:p>
        </w:tc>
      </w:tr>
      <w:tr w:rsidR="00E379A6" w14:paraId="08356808" w14:textId="77777777" w:rsidTr="00E756FF">
        <w:trPr>
          <w:cantSplit/>
          <w:jc w:val="center"/>
        </w:trPr>
        <w:tc>
          <w:tcPr>
            <w:tcW w:w="3445" w:type="dxa"/>
          </w:tcPr>
          <w:p w14:paraId="6104CC61" w14:textId="77777777" w:rsidR="00E379A6" w:rsidRDefault="000F5220">
            <w:pPr>
              <w:pStyle w:val="TableText"/>
            </w:pPr>
            <w:r>
              <w:tab/>
            </w:r>
            <w:r>
              <w:tab/>
              <w:t>@code</w:t>
            </w:r>
          </w:p>
        </w:tc>
        <w:tc>
          <w:tcPr>
            <w:tcW w:w="720" w:type="dxa"/>
          </w:tcPr>
          <w:p w14:paraId="10219436" w14:textId="77777777" w:rsidR="00E379A6" w:rsidRDefault="000F5220">
            <w:pPr>
              <w:pStyle w:val="TableText"/>
            </w:pPr>
            <w:r>
              <w:t>1..1</w:t>
            </w:r>
          </w:p>
        </w:tc>
        <w:tc>
          <w:tcPr>
            <w:tcW w:w="864" w:type="dxa"/>
          </w:tcPr>
          <w:p w14:paraId="733F8F77" w14:textId="77777777" w:rsidR="00E379A6" w:rsidRDefault="000F5220">
            <w:pPr>
              <w:pStyle w:val="TableText"/>
            </w:pPr>
            <w:r>
              <w:t>SHALL</w:t>
            </w:r>
          </w:p>
        </w:tc>
        <w:tc>
          <w:tcPr>
            <w:tcW w:w="864" w:type="dxa"/>
          </w:tcPr>
          <w:p w14:paraId="686FBCBE" w14:textId="77777777" w:rsidR="00E379A6" w:rsidRDefault="00E379A6">
            <w:pPr>
              <w:pStyle w:val="TableText"/>
            </w:pPr>
          </w:p>
        </w:tc>
        <w:tc>
          <w:tcPr>
            <w:tcW w:w="864" w:type="dxa"/>
          </w:tcPr>
          <w:p w14:paraId="21A8B03F" w14:textId="4E88239F" w:rsidR="00E379A6" w:rsidRDefault="0051287C">
            <w:pPr>
              <w:pStyle w:val="TableText"/>
            </w:pPr>
            <w:hyperlink w:anchor="C_3247-30786">
              <w:r w:rsidR="000F5220">
                <w:rPr>
                  <w:rStyle w:val="HyperlinkText9pt"/>
                </w:rPr>
                <w:t>3247-30786</w:t>
              </w:r>
            </w:hyperlink>
          </w:p>
        </w:tc>
        <w:tc>
          <w:tcPr>
            <w:tcW w:w="3171" w:type="dxa"/>
          </w:tcPr>
          <w:p w14:paraId="5F7E37F4" w14:textId="77777777" w:rsidR="00E379A6" w:rsidRDefault="000F5220">
            <w:pPr>
              <w:pStyle w:val="TableText"/>
            </w:pPr>
            <w:r>
              <w:t>urn:oid:2.16.840.1.113883.10.20.5.9.5 (NHSN Pathogen Reduced Apheresis Platelet Usage)</w:t>
            </w:r>
          </w:p>
        </w:tc>
      </w:tr>
      <w:tr w:rsidR="00E379A6" w14:paraId="6FD00D5C" w14:textId="77777777" w:rsidTr="00E756FF">
        <w:trPr>
          <w:cantSplit/>
          <w:jc w:val="center"/>
        </w:trPr>
        <w:tc>
          <w:tcPr>
            <w:tcW w:w="3445" w:type="dxa"/>
          </w:tcPr>
          <w:p w14:paraId="03E4ACF6" w14:textId="77777777" w:rsidR="00E379A6" w:rsidRDefault="000F5220">
            <w:pPr>
              <w:pStyle w:val="TableText"/>
            </w:pPr>
            <w:r>
              <w:tab/>
              <w:t>statusCode</w:t>
            </w:r>
          </w:p>
        </w:tc>
        <w:tc>
          <w:tcPr>
            <w:tcW w:w="720" w:type="dxa"/>
          </w:tcPr>
          <w:p w14:paraId="76CC19BA" w14:textId="77777777" w:rsidR="00E379A6" w:rsidRDefault="000F5220">
            <w:pPr>
              <w:pStyle w:val="TableText"/>
            </w:pPr>
            <w:r>
              <w:t>1..1</w:t>
            </w:r>
          </w:p>
        </w:tc>
        <w:tc>
          <w:tcPr>
            <w:tcW w:w="864" w:type="dxa"/>
          </w:tcPr>
          <w:p w14:paraId="0F03F5E6" w14:textId="77777777" w:rsidR="00E379A6" w:rsidRDefault="000F5220">
            <w:pPr>
              <w:pStyle w:val="TableText"/>
            </w:pPr>
            <w:r>
              <w:t>SHALL</w:t>
            </w:r>
          </w:p>
        </w:tc>
        <w:tc>
          <w:tcPr>
            <w:tcW w:w="864" w:type="dxa"/>
          </w:tcPr>
          <w:p w14:paraId="25FD3FD0" w14:textId="77777777" w:rsidR="00E379A6" w:rsidRDefault="00E379A6">
            <w:pPr>
              <w:pStyle w:val="TableText"/>
            </w:pPr>
          </w:p>
        </w:tc>
        <w:tc>
          <w:tcPr>
            <w:tcW w:w="864" w:type="dxa"/>
          </w:tcPr>
          <w:p w14:paraId="7F85DE6F" w14:textId="57CB5E02" w:rsidR="00E379A6" w:rsidRDefault="0051287C">
            <w:pPr>
              <w:pStyle w:val="TableText"/>
            </w:pPr>
            <w:hyperlink w:anchor="C_3247-30782">
              <w:r w:rsidR="000F5220">
                <w:rPr>
                  <w:rStyle w:val="HyperlinkText9pt"/>
                </w:rPr>
                <w:t>3247-30782</w:t>
              </w:r>
            </w:hyperlink>
          </w:p>
        </w:tc>
        <w:tc>
          <w:tcPr>
            <w:tcW w:w="3171" w:type="dxa"/>
          </w:tcPr>
          <w:p w14:paraId="4DB33A4A" w14:textId="77777777" w:rsidR="00E379A6" w:rsidRDefault="00E379A6">
            <w:pPr>
              <w:pStyle w:val="TableText"/>
            </w:pPr>
          </w:p>
        </w:tc>
      </w:tr>
      <w:tr w:rsidR="00E379A6" w14:paraId="157A6519" w14:textId="77777777" w:rsidTr="00E756FF">
        <w:trPr>
          <w:cantSplit/>
          <w:jc w:val="center"/>
        </w:trPr>
        <w:tc>
          <w:tcPr>
            <w:tcW w:w="3445" w:type="dxa"/>
          </w:tcPr>
          <w:p w14:paraId="1B9D7284" w14:textId="77777777" w:rsidR="00E379A6" w:rsidRDefault="000F5220">
            <w:pPr>
              <w:pStyle w:val="TableText"/>
            </w:pPr>
            <w:r>
              <w:tab/>
            </w:r>
            <w:r>
              <w:tab/>
              <w:t>@code</w:t>
            </w:r>
          </w:p>
        </w:tc>
        <w:tc>
          <w:tcPr>
            <w:tcW w:w="720" w:type="dxa"/>
          </w:tcPr>
          <w:p w14:paraId="023F019B" w14:textId="77777777" w:rsidR="00E379A6" w:rsidRDefault="000F5220">
            <w:pPr>
              <w:pStyle w:val="TableText"/>
            </w:pPr>
            <w:r>
              <w:t>1..1</w:t>
            </w:r>
          </w:p>
        </w:tc>
        <w:tc>
          <w:tcPr>
            <w:tcW w:w="864" w:type="dxa"/>
          </w:tcPr>
          <w:p w14:paraId="462D4E02" w14:textId="77777777" w:rsidR="00E379A6" w:rsidRDefault="000F5220">
            <w:pPr>
              <w:pStyle w:val="TableText"/>
            </w:pPr>
            <w:r>
              <w:t>SHALL</w:t>
            </w:r>
          </w:p>
        </w:tc>
        <w:tc>
          <w:tcPr>
            <w:tcW w:w="864" w:type="dxa"/>
          </w:tcPr>
          <w:p w14:paraId="53166D22" w14:textId="77777777" w:rsidR="00E379A6" w:rsidRDefault="00E379A6">
            <w:pPr>
              <w:pStyle w:val="TableText"/>
            </w:pPr>
          </w:p>
        </w:tc>
        <w:tc>
          <w:tcPr>
            <w:tcW w:w="864" w:type="dxa"/>
          </w:tcPr>
          <w:p w14:paraId="1E6589FE" w14:textId="2FE24500" w:rsidR="00E379A6" w:rsidRDefault="0051287C">
            <w:pPr>
              <w:pStyle w:val="TableText"/>
            </w:pPr>
            <w:hyperlink w:anchor="C_3247-30787">
              <w:r w:rsidR="000F5220">
                <w:rPr>
                  <w:rStyle w:val="HyperlinkText9pt"/>
                </w:rPr>
                <w:t>3247-30787</w:t>
              </w:r>
            </w:hyperlink>
          </w:p>
        </w:tc>
        <w:tc>
          <w:tcPr>
            <w:tcW w:w="3171" w:type="dxa"/>
          </w:tcPr>
          <w:p w14:paraId="386BAA8B" w14:textId="77777777" w:rsidR="00E379A6" w:rsidRDefault="000F5220">
            <w:pPr>
              <w:pStyle w:val="TableText"/>
            </w:pPr>
            <w:r>
              <w:t>urn:oid:2.16.840.1.113883.5.14 (ActStatus) = completed</w:t>
            </w:r>
          </w:p>
        </w:tc>
      </w:tr>
      <w:tr w:rsidR="00E379A6" w14:paraId="620F3C79" w14:textId="77777777" w:rsidTr="00E756FF">
        <w:trPr>
          <w:cantSplit/>
          <w:jc w:val="center"/>
        </w:trPr>
        <w:tc>
          <w:tcPr>
            <w:tcW w:w="3445" w:type="dxa"/>
          </w:tcPr>
          <w:p w14:paraId="13853851" w14:textId="77777777" w:rsidR="00E379A6" w:rsidRDefault="000F5220">
            <w:pPr>
              <w:pStyle w:val="TableText"/>
            </w:pPr>
            <w:r>
              <w:tab/>
              <w:t>value</w:t>
            </w:r>
          </w:p>
        </w:tc>
        <w:tc>
          <w:tcPr>
            <w:tcW w:w="720" w:type="dxa"/>
          </w:tcPr>
          <w:p w14:paraId="78CE32CB" w14:textId="77777777" w:rsidR="00E379A6" w:rsidRDefault="000F5220">
            <w:pPr>
              <w:pStyle w:val="TableText"/>
            </w:pPr>
            <w:r>
              <w:t>1..1</w:t>
            </w:r>
          </w:p>
        </w:tc>
        <w:tc>
          <w:tcPr>
            <w:tcW w:w="864" w:type="dxa"/>
          </w:tcPr>
          <w:p w14:paraId="197F9EDE" w14:textId="77777777" w:rsidR="00E379A6" w:rsidRDefault="000F5220">
            <w:pPr>
              <w:pStyle w:val="TableText"/>
            </w:pPr>
            <w:r>
              <w:t>SHALL</w:t>
            </w:r>
          </w:p>
        </w:tc>
        <w:tc>
          <w:tcPr>
            <w:tcW w:w="864" w:type="dxa"/>
          </w:tcPr>
          <w:p w14:paraId="4FFE6DB5" w14:textId="77777777" w:rsidR="00E379A6" w:rsidRDefault="000F5220">
            <w:pPr>
              <w:pStyle w:val="TableText"/>
            </w:pPr>
            <w:r>
              <w:t>INT</w:t>
            </w:r>
          </w:p>
        </w:tc>
        <w:tc>
          <w:tcPr>
            <w:tcW w:w="864" w:type="dxa"/>
          </w:tcPr>
          <w:p w14:paraId="6EC3A865" w14:textId="167DD56A" w:rsidR="00E379A6" w:rsidRDefault="0051287C">
            <w:pPr>
              <w:pStyle w:val="TableText"/>
            </w:pPr>
            <w:hyperlink w:anchor="C_3247-30788">
              <w:r w:rsidR="000F5220">
                <w:rPr>
                  <w:rStyle w:val="HyperlinkText9pt"/>
                </w:rPr>
                <w:t>3247-30788</w:t>
              </w:r>
            </w:hyperlink>
          </w:p>
        </w:tc>
        <w:tc>
          <w:tcPr>
            <w:tcW w:w="3171" w:type="dxa"/>
          </w:tcPr>
          <w:p w14:paraId="63201D41" w14:textId="77777777" w:rsidR="00E379A6" w:rsidRDefault="00E379A6">
            <w:pPr>
              <w:pStyle w:val="TableText"/>
            </w:pPr>
          </w:p>
        </w:tc>
      </w:tr>
      <w:tr w:rsidR="00E379A6" w14:paraId="0DB91B89" w14:textId="77777777" w:rsidTr="00E756FF">
        <w:trPr>
          <w:cantSplit/>
          <w:jc w:val="center"/>
        </w:trPr>
        <w:tc>
          <w:tcPr>
            <w:tcW w:w="3445" w:type="dxa"/>
          </w:tcPr>
          <w:p w14:paraId="7D8FE371" w14:textId="77777777" w:rsidR="00E379A6" w:rsidRDefault="000F5220">
            <w:pPr>
              <w:pStyle w:val="TableText"/>
            </w:pPr>
            <w:r>
              <w:tab/>
              <w:t>entryRelationship</w:t>
            </w:r>
          </w:p>
        </w:tc>
        <w:tc>
          <w:tcPr>
            <w:tcW w:w="720" w:type="dxa"/>
          </w:tcPr>
          <w:p w14:paraId="14155F10" w14:textId="77777777" w:rsidR="00E379A6" w:rsidRDefault="000F5220">
            <w:pPr>
              <w:pStyle w:val="TableText"/>
            </w:pPr>
            <w:r>
              <w:t>0..*</w:t>
            </w:r>
          </w:p>
        </w:tc>
        <w:tc>
          <w:tcPr>
            <w:tcW w:w="864" w:type="dxa"/>
          </w:tcPr>
          <w:p w14:paraId="12ECA9C7" w14:textId="77777777" w:rsidR="00E379A6" w:rsidRDefault="000F5220">
            <w:pPr>
              <w:pStyle w:val="TableText"/>
            </w:pPr>
            <w:r>
              <w:t>SHOULD</w:t>
            </w:r>
          </w:p>
        </w:tc>
        <w:tc>
          <w:tcPr>
            <w:tcW w:w="864" w:type="dxa"/>
          </w:tcPr>
          <w:p w14:paraId="1C39FD47" w14:textId="77777777" w:rsidR="00E379A6" w:rsidRDefault="00E379A6">
            <w:pPr>
              <w:pStyle w:val="TableText"/>
            </w:pPr>
          </w:p>
        </w:tc>
        <w:tc>
          <w:tcPr>
            <w:tcW w:w="864" w:type="dxa"/>
          </w:tcPr>
          <w:p w14:paraId="77B6594B" w14:textId="7470F0C3" w:rsidR="00E379A6" w:rsidRDefault="0051287C">
            <w:pPr>
              <w:pStyle w:val="TableText"/>
            </w:pPr>
            <w:hyperlink w:anchor="C_3247-30779">
              <w:r w:rsidR="000F5220">
                <w:rPr>
                  <w:rStyle w:val="HyperlinkText9pt"/>
                </w:rPr>
                <w:t>3247-30779</w:t>
              </w:r>
            </w:hyperlink>
          </w:p>
        </w:tc>
        <w:tc>
          <w:tcPr>
            <w:tcW w:w="3171" w:type="dxa"/>
          </w:tcPr>
          <w:p w14:paraId="298C7D8C" w14:textId="77777777" w:rsidR="00E379A6" w:rsidRDefault="00E379A6">
            <w:pPr>
              <w:pStyle w:val="TableText"/>
            </w:pPr>
          </w:p>
        </w:tc>
      </w:tr>
      <w:tr w:rsidR="00E379A6" w14:paraId="74C07527" w14:textId="77777777" w:rsidTr="00E756FF">
        <w:trPr>
          <w:cantSplit/>
          <w:jc w:val="center"/>
        </w:trPr>
        <w:tc>
          <w:tcPr>
            <w:tcW w:w="3445" w:type="dxa"/>
          </w:tcPr>
          <w:p w14:paraId="116208AD" w14:textId="77777777" w:rsidR="00E379A6" w:rsidRDefault="000F5220">
            <w:pPr>
              <w:pStyle w:val="TableText"/>
            </w:pPr>
            <w:r>
              <w:tab/>
            </w:r>
            <w:r>
              <w:tab/>
              <w:t>observation</w:t>
            </w:r>
          </w:p>
        </w:tc>
        <w:tc>
          <w:tcPr>
            <w:tcW w:w="720" w:type="dxa"/>
          </w:tcPr>
          <w:p w14:paraId="78F38745" w14:textId="77777777" w:rsidR="00E379A6" w:rsidRDefault="000F5220">
            <w:pPr>
              <w:pStyle w:val="TableText"/>
            </w:pPr>
            <w:r>
              <w:t>1..1</w:t>
            </w:r>
          </w:p>
        </w:tc>
        <w:tc>
          <w:tcPr>
            <w:tcW w:w="864" w:type="dxa"/>
          </w:tcPr>
          <w:p w14:paraId="31996BA3" w14:textId="77777777" w:rsidR="00E379A6" w:rsidRDefault="000F5220">
            <w:pPr>
              <w:pStyle w:val="TableText"/>
            </w:pPr>
            <w:r>
              <w:t>SHALL</w:t>
            </w:r>
          </w:p>
        </w:tc>
        <w:tc>
          <w:tcPr>
            <w:tcW w:w="864" w:type="dxa"/>
          </w:tcPr>
          <w:p w14:paraId="65C31292" w14:textId="77777777" w:rsidR="00E379A6" w:rsidRDefault="00E379A6">
            <w:pPr>
              <w:pStyle w:val="TableText"/>
            </w:pPr>
          </w:p>
        </w:tc>
        <w:tc>
          <w:tcPr>
            <w:tcW w:w="864" w:type="dxa"/>
          </w:tcPr>
          <w:p w14:paraId="07AC5A63" w14:textId="2BD15DF4" w:rsidR="00E379A6" w:rsidRDefault="0051287C">
            <w:pPr>
              <w:pStyle w:val="TableText"/>
            </w:pPr>
            <w:hyperlink w:anchor="C_3247-30783">
              <w:r w:rsidR="000F5220">
                <w:rPr>
                  <w:rStyle w:val="HyperlinkText9pt"/>
                </w:rPr>
                <w:t>3247-30783</w:t>
              </w:r>
            </w:hyperlink>
          </w:p>
        </w:tc>
        <w:tc>
          <w:tcPr>
            <w:tcW w:w="3171" w:type="dxa"/>
          </w:tcPr>
          <w:p w14:paraId="7A14384A" w14:textId="1A0E2FE3" w:rsidR="00E379A6" w:rsidRDefault="0051287C">
            <w:pPr>
              <w:pStyle w:val="TableText"/>
            </w:pPr>
            <w:hyperlink w:anchor="E_ISBT_Product_Code_Summary_Observation">
              <w:r w:rsidR="000F5220">
                <w:rPr>
                  <w:rStyle w:val="HyperlinkText9pt"/>
                </w:rPr>
                <w:t>ISBT Product Code Summary Observation (V2) (identifier: urn:hl7ii:2.16.840.1.113883.10.20.5.6.238:2016-08-01</w:t>
              </w:r>
            </w:hyperlink>
          </w:p>
        </w:tc>
      </w:tr>
    </w:tbl>
    <w:p w14:paraId="165B4631" w14:textId="77777777" w:rsidR="00E379A6" w:rsidRDefault="00E379A6">
      <w:pPr>
        <w:pStyle w:val="BodyText"/>
      </w:pPr>
    </w:p>
    <w:p w14:paraId="46A0845E" w14:textId="77777777" w:rsidR="00E379A6" w:rsidRDefault="000F5220">
      <w:pPr>
        <w:numPr>
          <w:ilvl w:val="0"/>
          <w:numId w:val="10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2468" w:name="C_3247-30789"/>
      <w:bookmarkEnd w:id="2468"/>
      <w:r>
        <w:t xml:space="preserve"> (CONF:3247-30789).</w:t>
      </w:r>
    </w:p>
    <w:p w14:paraId="1702D754" w14:textId="77777777" w:rsidR="00E379A6" w:rsidRDefault="000F5220">
      <w:pPr>
        <w:numPr>
          <w:ilvl w:val="0"/>
          <w:numId w:val="10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2469" w:name="C_3247-30790"/>
      <w:bookmarkEnd w:id="2469"/>
      <w:r>
        <w:t xml:space="preserve"> (CONF:3247-30790).</w:t>
      </w:r>
    </w:p>
    <w:p w14:paraId="630B6870" w14:textId="77777777" w:rsidR="00E379A6" w:rsidRDefault="000F5220">
      <w:pPr>
        <w:numPr>
          <w:ilvl w:val="0"/>
          <w:numId w:val="100"/>
        </w:numPr>
      </w:pPr>
      <w:r>
        <w:rPr>
          <w:rStyle w:val="keyword"/>
        </w:rPr>
        <w:t>SHALL</w:t>
      </w:r>
      <w:r>
        <w:t xml:space="preserve"> contain exactly one [1..1] </w:t>
      </w:r>
      <w:r>
        <w:rPr>
          <w:rStyle w:val="XMLnameBold"/>
        </w:rPr>
        <w:t>templateId</w:t>
      </w:r>
      <w:bookmarkStart w:id="2470" w:name="C_3247-30780"/>
      <w:bookmarkEnd w:id="2470"/>
      <w:r>
        <w:t xml:space="preserve"> (CONF:3247-30780) such that it</w:t>
      </w:r>
    </w:p>
    <w:p w14:paraId="47B26FFF" w14:textId="77777777" w:rsidR="00E379A6" w:rsidRDefault="000F5220">
      <w:pPr>
        <w:numPr>
          <w:ilvl w:val="1"/>
          <w:numId w:val="100"/>
        </w:numPr>
      </w:pPr>
      <w:r>
        <w:rPr>
          <w:rStyle w:val="keyword"/>
        </w:rPr>
        <w:t>SHALL</w:t>
      </w:r>
      <w:r>
        <w:t xml:space="preserve"> contain exactly one [1..1] </w:t>
      </w:r>
      <w:r>
        <w:rPr>
          <w:rStyle w:val="XMLnameBold"/>
        </w:rPr>
        <w:t>@root</w:t>
      </w:r>
      <w:r>
        <w:t>=</w:t>
      </w:r>
      <w:r>
        <w:rPr>
          <w:rStyle w:val="XMLname"/>
        </w:rPr>
        <w:t>"2.16.840.1.113883.10.20.5.6.240"</w:t>
      </w:r>
      <w:bookmarkStart w:id="2471" w:name="C_3247-30784"/>
      <w:bookmarkEnd w:id="2471"/>
      <w:r>
        <w:t xml:space="preserve"> (CONF:3247-30784).</w:t>
      </w:r>
    </w:p>
    <w:p w14:paraId="237F6547" w14:textId="77777777" w:rsidR="00E379A6" w:rsidRDefault="000F5220">
      <w:pPr>
        <w:numPr>
          <w:ilvl w:val="1"/>
          <w:numId w:val="100"/>
        </w:numPr>
      </w:pPr>
      <w:r>
        <w:rPr>
          <w:rStyle w:val="keyword"/>
        </w:rPr>
        <w:t>SHALL</w:t>
      </w:r>
      <w:r>
        <w:t xml:space="preserve"> contain exactly one [1..1] </w:t>
      </w:r>
      <w:r>
        <w:rPr>
          <w:rStyle w:val="XMLnameBold"/>
        </w:rPr>
        <w:t>@extension</w:t>
      </w:r>
      <w:r>
        <w:t>=</w:t>
      </w:r>
      <w:r>
        <w:rPr>
          <w:rStyle w:val="XMLname"/>
        </w:rPr>
        <w:t>"2016-08-01"</w:t>
      </w:r>
      <w:bookmarkStart w:id="2472" w:name="C_3247-30785"/>
      <w:bookmarkEnd w:id="2472"/>
      <w:r>
        <w:t xml:space="preserve"> (CONF:3247-30785).</w:t>
      </w:r>
    </w:p>
    <w:p w14:paraId="695D0DE3" w14:textId="77777777" w:rsidR="00E379A6" w:rsidRDefault="000F5220">
      <w:pPr>
        <w:numPr>
          <w:ilvl w:val="0"/>
          <w:numId w:val="100"/>
        </w:numPr>
      </w:pPr>
      <w:r>
        <w:rPr>
          <w:rStyle w:val="keyword"/>
        </w:rPr>
        <w:t>SHALL</w:t>
      </w:r>
      <w:r>
        <w:t xml:space="preserve"> contain exactly one [1..1] </w:t>
      </w:r>
      <w:r>
        <w:rPr>
          <w:rStyle w:val="XMLnameBold"/>
        </w:rPr>
        <w:t>code</w:t>
      </w:r>
      <w:bookmarkStart w:id="2473" w:name="C_3247-30781"/>
      <w:bookmarkEnd w:id="2473"/>
      <w:r>
        <w:t xml:space="preserve"> (CONF:3247-30781).</w:t>
      </w:r>
    </w:p>
    <w:p w14:paraId="31EAA70A" w14:textId="2D4FCD91" w:rsidR="00E379A6" w:rsidRDefault="000F5220">
      <w:pPr>
        <w:numPr>
          <w:ilvl w:val="1"/>
          <w:numId w:val="100"/>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2474" w:name="C_3247-30786"/>
      <w:bookmarkEnd w:id="2474"/>
      <w:r>
        <w:t xml:space="preserve"> (CONF:3247-30786).</w:t>
      </w:r>
    </w:p>
    <w:p w14:paraId="121701DA" w14:textId="77777777" w:rsidR="00E379A6" w:rsidRDefault="000F5220">
      <w:pPr>
        <w:numPr>
          <w:ilvl w:val="0"/>
          <w:numId w:val="100"/>
        </w:numPr>
      </w:pPr>
      <w:r>
        <w:rPr>
          <w:rStyle w:val="keyword"/>
        </w:rPr>
        <w:t>SHALL</w:t>
      </w:r>
      <w:r>
        <w:t xml:space="preserve"> contain exactly one [1..1] </w:t>
      </w:r>
      <w:r>
        <w:rPr>
          <w:rStyle w:val="XMLnameBold"/>
        </w:rPr>
        <w:t>statusCode</w:t>
      </w:r>
      <w:bookmarkStart w:id="2475" w:name="C_3247-30782"/>
      <w:bookmarkEnd w:id="2475"/>
      <w:r>
        <w:t xml:space="preserve"> (CONF:3247-30782).</w:t>
      </w:r>
    </w:p>
    <w:p w14:paraId="17AECC28" w14:textId="77777777" w:rsidR="00E379A6" w:rsidRDefault="000F5220">
      <w:pPr>
        <w:numPr>
          <w:ilvl w:val="1"/>
          <w:numId w:val="100"/>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476" w:name="C_3247-30787"/>
      <w:bookmarkEnd w:id="2476"/>
      <w:r>
        <w:t xml:space="preserve"> (CONF:3247-30787).</w:t>
      </w:r>
    </w:p>
    <w:p w14:paraId="27DAEAB5" w14:textId="77777777" w:rsidR="00E379A6" w:rsidRDefault="000F5220">
      <w:pPr>
        <w:numPr>
          <w:ilvl w:val="0"/>
          <w:numId w:val="100"/>
        </w:numPr>
      </w:pPr>
      <w:r>
        <w:rPr>
          <w:rStyle w:val="keyword"/>
        </w:rPr>
        <w:t>SHALL</w:t>
      </w:r>
      <w:r>
        <w:t xml:space="preserve"> contain exactly one [1..1] </w:t>
      </w:r>
      <w:r>
        <w:rPr>
          <w:rStyle w:val="XMLnameBold"/>
        </w:rPr>
        <w:t>value</w:t>
      </w:r>
      <w:r>
        <w:t xml:space="preserve"> with @xsi:type="INT"</w:t>
      </w:r>
      <w:bookmarkStart w:id="2477" w:name="C_3247-30788"/>
      <w:bookmarkEnd w:id="2477"/>
      <w:r>
        <w:t xml:space="preserve"> (CONF:3247-30788).</w:t>
      </w:r>
    </w:p>
    <w:p w14:paraId="146AE2DF" w14:textId="77777777" w:rsidR="00E379A6" w:rsidRDefault="000F5220">
      <w:pPr>
        <w:numPr>
          <w:ilvl w:val="0"/>
          <w:numId w:val="100"/>
        </w:numPr>
      </w:pPr>
      <w:r>
        <w:rPr>
          <w:rStyle w:val="keyword"/>
        </w:rPr>
        <w:t>SHOULD</w:t>
      </w:r>
      <w:r>
        <w:t xml:space="preserve"> contain zero or more [0..*] </w:t>
      </w:r>
      <w:r>
        <w:rPr>
          <w:rStyle w:val="XMLnameBold"/>
        </w:rPr>
        <w:t>entryRelationship</w:t>
      </w:r>
      <w:bookmarkStart w:id="2478" w:name="C_3247-30779"/>
      <w:bookmarkEnd w:id="2478"/>
      <w:r>
        <w:t xml:space="preserve"> (CONF:3247-30779).</w:t>
      </w:r>
    </w:p>
    <w:p w14:paraId="638E3291" w14:textId="698DECB2" w:rsidR="00E379A6" w:rsidRDefault="000F5220">
      <w:pPr>
        <w:numPr>
          <w:ilvl w:val="1"/>
          <w:numId w:val="100"/>
        </w:numPr>
      </w:pPr>
      <w:r>
        <w:t xml:space="preserve">The entryRelationship, if present, </w:t>
      </w:r>
      <w:r>
        <w:rPr>
          <w:rStyle w:val="keyword"/>
        </w:rPr>
        <w:t>SHALL</w:t>
      </w:r>
      <w:r>
        <w:t xml:space="preserve"> contain exactly one [1..1] </w:t>
      </w:r>
      <w:hyperlink w:anchor="E_ISBT_Product_Code_Summary_Observation">
        <w:r>
          <w:rPr>
            <w:rStyle w:val="HyperlinkCourierBold"/>
          </w:rPr>
          <w:t>ISBT Product Code Summary Observation (V2)</w:t>
        </w:r>
      </w:hyperlink>
      <w:r>
        <w:rPr>
          <w:rStyle w:val="XMLname"/>
        </w:rPr>
        <w:t xml:space="preserve"> (identifier: urn:hl7ii:2.16.840.1.113883.10.20.5.6.238:2016-08-01)</w:t>
      </w:r>
      <w:bookmarkStart w:id="2479" w:name="C_3247-30783"/>
      <w:bookmarkEnd w:id="2479"/>
      <w:r>
        <w:t xml:space="preserve"> (CONF:3247-30783).</w:t>
      </w:r>
    </w:p>
    <w:p w14:paraId="6136CF4C" w14:textId="77777777" w:rsidR="00E379A6" w:rsidRDefault="000F5220">
      <w:pPr>
        <w:pStyle w:val="BodyText"/>
        <w:numPr>
          <w:ilvl w:val="0"/>
          <w:numId w:val="100"/>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0EBB82A9" w14:textId="600F4CBF" w:rsidR="00E379A6" w:rsidRDefault="000F5220">
      <w:pPr>
        <w:pStyle w:val="Caption"/>
      </w:pPr>
      <w:bookmarkStart w:id="2480" w:name="_Toc491882712"/>
      <w:r>
        <w:t xml:space="preserve">Table </w:t>
      </w:r>
      <w:r>
        <w:fldChar w:fldCharType="begin"/>
      </w:r>
      <w:r>
        <w:instrText>SEQ Table \* ARABIC</w:instrText>
      </w:r>
      <w:r>
        <w:fldChar w:fldCharType="separate"/>
      </w:r>
      <w:bookmarkStart w:id="2481" w:name="NHSN_Pathogen_Reduced_Apheresis_Platele"/>
      <w:bookmarkEnd w:id="2481"/>
      <w:r w:rsidR="00D90831">
        <w:t>266</w:t>
      </w:r>
      <w:r>
        <w:fldChar w:fldCharType="end"/>
      </w:r>
      <w:r>
        <w:t>: NHSN Pathogen Reduced Apheresis Platelet Usage</w:t>
      </w:r>
      <w:bookmarkEnd w:id="24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6: NHSN Pathogen Reduced Apheresis Platelet Usage"/>
        <w:tblDescription w:val="Table 266: NHSN Pathogen Reduced Apheresis Platelet Usage"/>
      </w:tblPr>
      <w:tblGrid>
        <w:gridCol w:w="2520"/>
        <w:gridCol w:w="2520"/>
        <w:gridCol w:w="2520"/>
        <w:gridCol w:w="2520"/>
      </w:tblGrid>
      <w:tr w:rsidR="00E379A6" w14:paraId="1AA8419A" w14:textId="77777777" w:rsidTr="00E756FF">
        <w:trPr>
          <w:cantSplit/>
          <w:jc w:val="center"/>
        </w:trPr>
        <w:tc>
          <w:tcPr>
            <w:tcW w:w="1440" w:type="dxa"/>
            <w:gridSpan w:val="4"/>
          </w:tcPr>
          <w:p w14:paraId="4A903E06" w14:textId="77777777" w:rsidR="00E379A6" w:rsidRDefault="000F5220" w:rsidP="00E756FF">
            <w:pPr>
              <w:pStyle w:val="TableText"/>
              <w:keepNext w:val="0"/>
            </w:pPr>
            <w:r>
              <w:t>Value Set: NHSN Pathogen Reduced Apheresis Platelet Usage urn:oid:2.16.840.1.113883.10.20.5.9.5</w:t>
            </w:r>
          </w:p>
        </w:tc>
      </w:tr>
      <w:tr w:rsidR="00E379A6" w14:paraId="4B67E807" w14:textId="77777777" w:rsidTr="00E756FF">
        <w:trPr>
          <w:cantSplit/>
          <w:tblHeader/>
          <w:jc w:val="center"/>
        </w:trPr>
        <w:tc>
          <w:tcPr>
            <w:tcW w:w="360" w:type="dxa"/>
            <w:shd w:val="clear" w:color="auto" w:fill="E6E6E6"/>
          </w:tcPr>
          <w:p w14:paraId="43E9671E" w14:textId="77777777" w:rsidR="00E379A6" w:rsidRDefault="000F5220" w:rsidP="00E756FF">
            <w:pPr>
              <w:pStyle w:val="TableHead"/>
              <w:keepNext w:val="0"/>
            </w:pPr>
            <w:r>
              <w:t>Code</w:t>
            </w:r>
          </w:p>
        </w:tc>
        <w:tc>
          <w:tcPr>
            <w:tcW w:w="360" w:type="dxa"/>
            <w:shd w:val="clear" w:color="auto" w:fill="E6E6E6"/>
          </w:tcPr>
          <w:p w14:paraId="6C25D040" w14:textId="77777777" w:rsidR="00E379A6" w:rsidRDefault="000F5220" w:rsidP="00E756FF">
            <w:pPr>
              <w:pStyle w:val="TableHead"/>
              <w:keepNext w:val="0"/>
            </w:pPr>
            <w:r>
              <w:t>Code System</w:t>
            </w:r>
          </w:p>
        </w:tc>
        <w:tc>
          <w:tcPr>
            <w:tcW w:w="360" w:type="dxa"/>
            <w:shd w:val="clear" w:color="auto" w:fill="E6E6E6"/>
          </w:tcPr>
          <w:p w14:paraId="01B305BD" w14:textId="77777777" w:rsidR="00E379A6" w:rsidRDefault="000F5220" w:rsidP="00E756FF">
            <w:pPr>
              <w:pStyle w:val="TableHead"/>
              <w:keepNext w:val="0"/>
            </w:pPr>
            <w:r>
              <w:t>Code System OID</w:t>
            </w:r>
          </w:p>
        </w:tc>
        <w:tc>
          <w:tcPr>
            <w:tcW w:w="360" w:type="dxa"/>
            <w:shd w:val="clear" w:color="auto" w:fill="E6E6E6"/>
          </w:tcPr>
          <w:p w14:paraId="4BEFD915" w14:textId="77777777" w:rsidR="00E379A6" w:rsidRDefault="000F5220" w:rsidP="00E756FF">
            <w:pPr>
              <w:pStyle w:val="TableHead"/>
              <w:keepNext w:val="0"/>
            </w:pPr>
            <w:r>
              <w:t>Print Name</w:t>
            </w:r>
          </w:p>
        </w:tc>
      </w:tr>
      <w:tr w:rsidR="00E379A6" w14:paraId="7F7EBA50" w14:textId="77777777" w:rsidTr="00E756FF">
        <w:trPr>
          <w:cantSplit/>
          <w:jc w:val="center"/>
        </w:trPr>
        <w:tc>
          <w:tcPr>
            <w:tcW w:w="360" w:type="dxa"/>
          </w:tcPr>
          <w:p w14:paraId="6C3D2683" w14:textId="77777777" w:rsidR="00E379A6" w:rsidRDefault="000F5220" w:rsidP="00E756FF">
            <w:pPr>
              <w:pStyle w:val="TableText"/>
              <w:keepNext w:val="0"/>
            </w:pPr>
            <w:r>
              <w:t>3568-3</w:t>
            </w:r>
            <w:r>
              <w:br/>
            </w:r>
            <w:r>
              <w:br/>
            </w:r>
          </w:p>
        </w:tc>
        <w:tc>
          <w:tcPr>
            <w:tcW w:w="360" w:type="dxa"/>
          </w:tcPr>
          <w:p w14:paraId="00FB64DB" w14:textId="77777777" w:rsidR="00E379A6" w:rsidRDefault="000F5220" w:rsidP="00E756FF">
            <w:pPr>
              <w:pStyle w:val="TableText"/>
              <w:keepNext w:val="0"/>
            </w:pPr>
            <w:r>
              <w:t>cdcNHSN</w:t>
            </w:r>
          </w:p>
        </w:tc>
        <w:tc>
          <w:tcPr>
            <w:tcW w:w="360" w:type="dxa"/>
          </w:tcPr>
          <w:p w14:paraId="4758E360" w14:textId="77777777" w:rsidR="00E379A6" w:rsidRDefault="000F5220" w:rsidP="00E756FF">
            <w:pPr>
              <w:pStyle w:val="TableText"/>
              <w:keepNext w:val="0"/>
            </w:pPr>
            <w:r>
              <w:t>urn:oid:2.16.840.1.113883.6.277</w:t>
            </w:r>
          </w:p>
        </w:tc>
        <w:tc>
          <w:tcPr>
            <w:tcW w:w="360" w:type="dxa"/>
          </w:tcPr>
          <w:p w14:paraId="3817AE19" w14:textId="77777777" w:rsidR="00E379A6" w:rsidRDefault="000F5220" w:rsidP="00E756FF">
            <w:pPr>
              <w:pStyle w:val="TableText"/>
              <w:keepNext w:val="0"/>
            </w:pPr>
            <w:r>
              <w:t>Number of units transfused - Platelets/Apheresis/Psoralen-Treated and in Plasma</w:t>
            </w:r>
          </w:p>
        </w:tc>
      </w:tr>
      <w:tr w:rsidR="00E379A6" w14:paraId="5391467F" w14:textId="77777777" w:rsidTr="00E756FF">
        <w:trPr>
          <w:cantSplit/>
          <w:jc w:val="center"/>
        </w:trPr>
        <w:tc>
          <w:tcPr>
            <w:tcW w:w="360" w:type="dxa"/>
          </w:tcPr>
          <w:p w14:paraId="3BBE88F9" w14:textId="77777777" w:rsidR="00E379A6" w:rsidRDefault="000F5220" w:rsidP="00E756FF">
            <w:pPr>
              <w:pStyle w:val="TableText"/>
              <w:keepNext w:val="0"/>
            </w:pPr>
            <w:r>
              <w:t>3569-1</w:t>
            </w:r>
          </w:p>
        </w:tc>
        <w:tc>
          <w:tcPr>
            <w:tcW w:w="360" w:type="dxa"/>
          </w:tcPr>
          <w:p w14:paraId="17998051" w14:textId="77777777" w:rsidR="00E379A6" w:rsidRDefault="000F5220" w:rsidP="00E756FF">
            <w:pPr>
              <w:pStyle w:val="TableText"/>
              <w:keepNext w:val="0"/>
            </w:pPr>
            <w:r>
              <w:t>cdcNHSN</w:t>
            </w:r>
          </w:p>
        </w:tc>
        <w:tc>
          <w:tcPr>
            <w:tcW w:w="360" w:type="dxa"/>
          </w:tcPr>
          <w:p w14:paraId="76DC5E51" w14:textId="77777777" w:rsidR="00E379A6" w:rsidRDefault="000F5220" w:rsidP="00E756FF">
            <w:pPr>
              <w:pStyle w:val="TableText"/>
              <w:keepNext w:val="0"/>
            </w:pPr>
            <w:r>
              <w:t>urn:oid:2.16.840.1.113883.6.277</w:t>
            </w:r>
          </w:p>
        </w:tc>
        <w:tc>
          <w:tcPr>
            <w:tcW w:w="360" w:type="dxa"/>
          </w:tcPr>
          <w:p w14:paraId="7F1B40C8" w14:textId="77777777" w:rsidR="00E379A6" w:rsidRDefault="000F5220" w:rsidP="00E756FF">
            <w:pPr>
              <w:pStyle w:val="TableText"/>
              <w:keepNext w:val="0"/>
            </w:pPr>
            <w:r>
              <w:t>Number of aliquots transfused - Platelets/Apheresis/Psoralen-Treated and in Plasma</w:t>
            </w:r>
          </w:p>
        </w:tc>
      </w:tr>
      <w:tr w:rsidR="00E379A6" w14:paraId="616B9104" w14:textId="77777777" w:rsidTr="00E756FF">
        <w:trPr>
          <w:cantSplit/>
          <w:jc w:val="center"/>
        </w:trPr>
        <w:tc>
          <w:tcPr>
            <w:tcW w:w="360" w:type="dxa"/>
          </w:tcPr>
          <w:p w14:paraId="074A4A23" w14:textId="77777777" w:rsidR="00E379A6" w:rsidRDefault="000F5220" w:rsidP="00E756FF">
            <w:pPr>
              <w:pStyle w:val="TableText"/>
              <w:keepNext w:val="0"/>
            </w:pPr>
            <w:r>
              <w:t>3570-9</w:t>
            </w:r>
          </w:p>
        </w:tc>
        <w:tc>
          <w:tcPr>
            <w:tcW w:w="360" w:type="dxa"/>
          </w:tcPr>
          <w:p w14:paraId="480AC594" w14:textId="77777777" w:rsidR="00E379A6" w:rsidRDefault="000F5220" w:rsidP="00E756FF">
            <w:pPr>
              <w:pStyle w:val="TableText"/>
              <w:keepNext w:val="0"/>
            </w:pPr>
            <w:r>
              <w:t>cdcNHSN</w:t>
            </w:r>
          </w:p>
        </w:tc>
        <w:tc>
          <w:tcPr>
            <w:tcW w:w="360" w:type="dxa"/>
          </w:tcPr>
          <w:p w14:paraId="604AA6B1" w14:textId="77777777" w:rsidR="00E379A6" w:rsidRDefault="000F5220" w:rsidP="00E756FF">
            <w:pPr>
              <w:pStyle w:val="TableText"/>
              <w:keepNext w:val="0"/>
            </w:pPr>
            <w:r>
              <w:t>urn:oid:2.16.840.1.113883.6.277</w:t>
            </w:r>
          </w:p>
        </w:tc>
        <w:tc>
          <w:tcPr>
            <w:tcW w:w="360" w:type="dxa"/>
          </w:tcPr>
          <w:p w14:paraId="2AE9ABAB" w14:textId="77777777" w:rsidR="00E379A6" w:rsidRDefault="000F5220" w:rsidP="00E756FF">
            <w:pPr>
              <w:pStyle w:val="TableText"/>
              <w:keepNext w:val="0"/>
            </w:pPr>
            <w:r>
              <w:t>Number of Discards -Platelets - Platelets/Apheresis/Psoralen-Treated and in Plasma</w:t>
            </w:r>
          </w:p>
        </w:tc>
      </w:tr>
      <w:tr w:rsidR="00E379A6" w14:paraId="736FEE8D" w14:textId="77777777" w:rsidTr="00E756FF">
        <w:trPr>
          <w:cantSplit/>
          <w:jc w:val="center"/>
        </w:trPr>
        <w:tc>
          <w:tcPr>
            <w:tcW w:w="360" w:type="dxa"/>
          </w:tcPr>
          <w:p w14:paraId="76A734BF" w14:textId="77777777" w:rsidR="00E379A6" w:rsidRDefault="000F5220" w:rsidP="00E756FF">
            <w:pPr>
              <w:pStyle w:val="TableText"/>
              <w:keepNext w:val="0"/>
            </w:pPr>
            <w:r>
              <w:t>3571-7</w:t>
            </w:r>
            <w:r>
              <w:br/>
            </w:r>
            <w:r>
              <w:br/>
            </w:r>
            <w:r>
              <w:br/>
            </w:r>
          </w:p>
        </w:tc>
        <w:tc>
          <w:tcPr>
            <w:tcW w:w="360" w:type="dxa"/>
          </w:tcPr>
          <w:p w14:paraId="079F6B9E" w14:textId="77777777" w:rsidR="00E379A6" w:rsidRDefault="000F5220" w:rsidP="00E756FF">
            <w:pPr>
              <w:pStyle w:val="TableText"/>
              <w:keepNext w:val="0"/>
            </w:pPr>
            <w:r>
              <w:t>cdcNHSN</w:t>
            </w:r>
          </w:p>
        </w:tc>
        <w:tc>
          <w:tcPr>
            <w:tcW w:w="360" w:type="dxa"/>
          </w:tcPr>
          <w:p w14:paraId="09F032FD" w14:textId="77777777" w:rsidR="00E379A6" w:rsidRDefault="000F5220" w:rsidP="00E756FF">
            <w:pPr>
              <w:pStyle w:val="TableText"/>
              <w:keepNext w:val="0"/>
            </w:pPr>
            <w:r>
              <w:t>urn:oid:2.16.840.1.113883.6.277</w:t>
            </w:r>
          </w:p>
        </w:tc>
        <w:tc>
          <w:tcPr>
            <w:tcW w:w="360" w:type="dxa"/>
          </w:tcPr>
          <w:p w14:paraId="5EE0DC4A" w14:textId="77777777" w:rsidR="00E379A6" w:rsidRDefault="000F5220" w:rsidP="00E756FF">
            <w:pPr>
              <w:pStyle w:val="TableText"/>
              <w:keepNext w:val="0"/>
            </w:pPr>
            <w:r>
              <w:t>Number of units transfused - Platelets/Apheresis/Psoralen-Treated and in Platelet Additive Solution</w:t>
            </w:r>
          </w:p>
        </w:tc>
      </w:tr>
      <w:tr w:rsidR="00E379A6" w14:paraId="2FD35C02" w14:textId="77777777" w:rsidTr="00E756FF">
        <w:trPr>
          <w:cantSplit/>
          <w:jc w:val="center"/>
        </w:trPr>
        <w:tc>
          <w:tcPr>
            <w:tcW w:w="360" w:type="dxa"/>
          </w:tcPr>
          <w:p w14:paraId="281F981A" w14:textId="77777777" w:rsidR="00E379A6" w:rsidRDefault="000F5220" w:rsidP="00E756FF">
            <w:pPr>
              <w:pStyle w:val="TableText"/>
              <w:keepNext w:val="0"/>
            </w:pPr>
            <w:r>
              <w:t>3572-5</w:t>
            </w:r>
          </w:p>
        </w:tc>
        <w:tc>
          <w:tcPr>
            <w:tcW w:w="360" w:type="dxa"/>
          </w:tcPr>
          <w:p w14:paraId="5F1AE11B" w14:textId="77777777" w:rsidR="00E379A6" w:rsidRDefault="000F5220" w:rsidP="00E756FF">
            <w:pPr>
              <w:pStyle w:val="TableText"/>
              <w:keepNext w:val="0"/>
            </w:pPr>
            <w:r>
              <w:t>cdcNHSN</w:t>
            </w:r>
          </w:p>
        </w:tc>
        <w:tc>
          <w:tcPr>
            <w:tcW w:w="360" w:type="dxa"/>
          </w:tcPr>
          <w:p w14:paraId="253AA379" w14:textId="77777777" w:rsidR="00E379A6" w:rsidRDefault="000F5220" w:rsidP="00E756FF">
            <w:pPr>
              <w:pStyle w:val="TableText"/>
              <w:keepNext w:val="0"/>
            </w:pPr>
            <w:r>
              <w:t>urn:oid:2.16.840.1.113883.6.277</w:t>
            </w:r>
          </w:p>
        </w:tc>
        <w:tc>
          <w:tcPr>
            <w:tcW w:w="360" w:type="dxa"/>
          </w:tcPr>
          <w:p w14:paraId="559E2A8E" w14:textId="77777777" w:rsidR="00E379A6" w:rsidRDefault="000F5220" w:rsidP="00E756FF">
            <w:pPr>
              <w:pStyle w:val="TableText"/>
              <w:keepNext w:val="0"/>
            </w:pPr>
            <w:r>
              <w:t>Number of aliquots transfused - Platelets/Apheresis/Psoralen-Treated and in Platelet Additive Solution</w:t>
            </w:r>
          </w:p>
        </w:tc>
      </w:tr>
      <w:tr w:rsidR="00E379A6" w14:paraId="229D2D2E" w14:textId="77777777" w:rsidTr="00E756FF">
        <w:trPr>
          <w:cantSplit/>
          <w:jc w:val="center"/>
        </w:trPr>
        <w:tc>
          <w:tcPr>
            <w:tcW w:w="360" w:type="dxa"/>
          </w:tcPr>
          <w:p w14:paraId="5A7D8B12" w14:textId="77777777" w:rsidR="00E379A6" w:rsidRDefault="000F5220" w:rsidP="00E756FF">
            <w:pPr>
              <w:pStyle w:val="TableText"/>
              <w:keepNext w:val="0"/>
            </w:pPr>
            <w:r>
              <w:t>3573-3</w:t>
            </w:r>
          </w:p>
        </w:tc>
        <w:tc>
          <w:tcPr>
            <w:tcW w:w="360" w:type="dxa"/>
          </w:tcPr>
          <w:p w14:paraId="1D4D2348" w14:textId="77777777" w:rsidR="00E379A6" w:rsidRDefault="000F5220" w:rsidP="00E756FF">
            <w:pPr>
              <w:pStyle w:val="TableText"/>
              <w:keepNext w:val="0"/>
            </w:pPr>
            <w:r>
              <w:t>cdcNHSN</w:t>
            </w:r>
          </w:p>
        </w:tc>
        <w:tc>
          <w:tcPr>
            <w:tcW w:w="360" w:type="dxa"/>
          </w:tcPr>
          <w:p w14:paraId="334F50A8" w14:textId="77777777" w:rsidR="00E379A6" w:rsidRDefault="000F5220" w:rsidP="00E756FF">
            <w:pPr>
              <w:pStyle w:val="TableText"/>
              <w:keepNext w:val="0"/>
            </w:pPr>
            <w:r>
              <w:t>urn:oid:2.16.840.1.113883.6.277</w:t>
            </w:r>
          </w:p>
        </w:tc>
        <w:tc>
          <w:tcPr>
            <w:tcW w:w="360" w:type="dxa"/>
          </w:tcPr>
          <w:p w14:paraId="04D60C29" w14:textId="77777777" w:rsidR="00E379A6" w:rsidRDefault="000F5220" w:rsidP="00E756FF">
            <w:pPr>
              <w:pStyle w:val="TableText"/>
              <w:keepNext w:val="0"/>
            </w:pPr>
            <w:r>
              <w:t>Number of Discards - Platelets/Apheresis/Psoralen-Treated and in Platelet Additive Solution</w:t>
            </w:r>
          </w:p>
        </w:tc>
      </w:tr>
      <w:tr w:rsidR="00E379A6" w14:paraId="7006963B" w14:textId="77777777" w:rsidTr="00E756FF">
        <w:trPr>
          <w:cantSplit/>
          <w:jc w:val="center"/>
        </w:trPr>
        <w:tc>
          <w:tcPr>
            <w:tcW w:w="360" w:type="dxa"/>
          </w:tcPr>
          <w:p w14:paraId="02DAFE9A" w14:textId="77777777" w:rsidR="00E379A6" w:rsidRDefault="000F5220" w:rsidP="00E756FF">
            <w:pPr>
              <w:pStyle w:val="TableText"/>
              <w:keepNext w:val="0"/>
            </w:pPr>
            <w:r>
              <w:t>3574-1</w:t>
            </w:r>
            <w:r>
              <w:br/>
            </w:r>
            <w:r>
              <w:br/>
            </w:r>
            <w:r>
              <w:br/>
            </w:r>
          </w:p>
        </w:tc>
        <w:tc>
          <w:tcPr>
            <w:tcW w:w="360" w:type="dxa"/>
          </w:tcPr>
          <w:p w14:paraId="266618F6" w14:textId="77777777" w:rsidR="00E379A6" w:rsidRDefault="000F5220" w:rsidP="00E756FF">
            <w:pPr>
              <w:pStyle w:val="TableText"/>
              <w:keepNext w:val="0"/>
            </w:pPr>
            <w:r>
              <w:t>cdcNHSN</w:t>
            </w:r>
          </w:p>
        </w:tc>
        <w:tc>
          <w:tcPr>
            <w:tcW w:w="360" w:type="dxa"/>
          </w:tcPr>
          <w:p w14:paraId="35D865FE" w14:textId="77777777" w:rsidR="00E379A6" w:rsidRDefault="000F5220" w:rsidP="00E756FF">
            <w:pPr>
              <w:pStyle w:val="TableText"/>
              <w:keepNext w:val="0"/>
            </w:pPr>
            <w:r>
              <w:t>urn:oid:2.16.840.1.113883.6.277</w:t>
            </w:r>
          </w:p>
        </w:tc>
        <w:tc>
          <w:tcPr>
            <w:tcW w:w="360" w:type="dxa"/>
          </w:tcPr>
          <w:p w14:paraId="49CD9CD6" w14:textId="77777777" w:rsidR="00E379A6" w:rsidRDefault="000F5220" w:rsidP="00E756FF">
            <w:pPr>
              <w:pStyle w:val="TableText"/>
              <w:keepNext w:val="0"/>
            </w:pPr>
            <w:r>
              <w:t>Number of units transfused - Platelets/Apheresis/Riboflavin-Treated and in Plasma</w:t>
            </w:r>
          </w:p>
        </w:tc>
      </w:tr>
      <w:tr w:rsidR="00E379A6" w14:paraId="2FDD01A2" w14:textId="77777777" w:rsidTr="00E756FF">
        <w:trPr>
          <w:cantSplit/>
          <w:jc w:val="center"/>
        </w:trPr>
        <w:tc>
          <w:tcPr>
            <w:tcW w:w="360" w:type="dxa"/>
          </w:tcPr>
          <w:p w14:paraId="47BE4321" w14:textId="77777777" w:rsidR="00E379A6" w:rsidRDefault="000F5220" w:rsidP="00E756FF">
            <w:pPr>
              <w:pStyle w:val="TableText"/>
              <w:keepNext w:val="0"/>
            </w:pPr>
            <w:r>
              <w:lastRenderedPageBreak/>
              <w:t>3575-8</w:t>
            </w:r>
          </w:p>
        </w:tc>
        <w:tc>
          <w:tcPr>
            <w:tcW w:w="360" w:type="dxa"/>
          </w:tcPr>
          <w:p w14:paraId="69221FD4" w14:textId="77777777" w:rsidR="00E379A6" w:rsidRDefault="000F5220" w:rsidP="00E756FF">
            <w:pPr>
              <w:pStyle w:val="TableText"/>
              <w:keepNext w:val="0"/>
            </w:pPr>
            <w:r>
              <w:t>cdcNHSN</w:t>
            </w:r>
          </w:p>
        </w:tc>
        <w:tc>
          <w:tcPr>
            <w:tcW w:w="360" w:type="dxa"/>
          </w:tcPr>
          <w:p w14:paraId="5D2BF5DC" w14:textId="77777777" w:rsidR="00E379A6" w:rsidRDefault="000F5220" w:rsidP="00E756FF">
            <w:pPr>
              <w:pStyle w:val="TableText"/>
              <w:keepNext w:val="0"/>
            </w:pPr>
            <w:r>
              <w:t>urn:oid:2.16.840.1.113883.6.277</w:t>
            </w:r>
          </w:p>
        </w:tc>
        <w:tc>
          <w:tcPr>
            <w:tcW w:w="360" w:type="dxa"/>
          </w:tcPr>
          <w:p w14:paraId="7A83DDB2" w14:textId="77777777" w:rsidR="00E379A6" w:rsidRDefault="000F5220" w:rsidP="00E756FF">
            <w:pPr>
              <w:pStyle w:val="TableText"/>
              <w:keepNext w:val="0"/>
            </w:pPr>
            <w:r>
              <w:t>Number of aliquots transfused - Platelets/Apheresis/Riboflavin-Treated and in Plasma</w:t>
            </w:r>
          </w:p>
        </w:tc>
      </w:tr>
      <w:tr w:rsidR="00E379A6" w14:paraId="531883C9" w14:textId="77777777" w:rsidTr="00E756FF">
        <w:trPr>
          <w:cantSplit/>
          <w:jc w:val="center"/>
        </w:trPr>
        <w:tc>
          <w:tcPr>
            <w:tcW w:w="360" w:type="dxa"/>
          </w:tcPr>
          <w:p w14:paraId="4C946304" w14:textId="77777777" w:rsidR="00E379A6" w:rsidRDefault="000F5220" w:rsidP="00E756FF">
            <w:pPr>
              <w:pStyle w:val="TableText"/>
              <w:keepNext w:val="0"/>
            </w:pPr>
            <w:r>
              <w:t>3576-6</w:t>
            </w:r>
          </w:p>
        </w:tc>
        <w:tc>
          <w:tcPr>
            <w:tcW w:w="360" w:type="dxa"/>
          </w:tcPr>
          <w:p w14:paraId="73A76F03" w14:textId="77777777" w:rsidR="00E379A6" w:rsidRDefault="000F5220" w:rsidP="00E756FF">
            <w:pPr>
              <w:pStyle w:val="TableText"/>
              <w:keepNext w:val="0"/>
            </w:pPr>
            <w:r>
              <w:t>cdcNHSN</w:t>
            </w:r>
          </w:p>
        </w:tc>
        <w:tc>
          <w:tcPr>
            <w:tcW w:w="360" w:type="dxa"/>
          </w:tcPr>
          <w:p w14:paraId="795AA8C4" w14:textId="77777777" w:rsidR="00E379A6" w:rsidRDefault="000F5220" w:rsidP="00E756FF">
            <w:pPr>
              <w:pStyle w:val="TableText"/>
              <w:keepNext w:val="0"/>
            </w:pPr>
            <w:r>
              <w:t>urn:oid:2.16.840.1.113883.6.277</w:t>
            </w:r>
          </w:p>
        </w:tc>
        <w:tc>
          <w:tcPr>
            <w:tcW w:w="360" w:type="dxa"/>
          </w:tcPr>
          <w:p w14:paraId="26096FF3" w14:textId="77777777" w:rsidR="00E379A6" w:rsidRDefault="000F5220" w:rsidP="00E756FF">
            <w:pPr>
              <w:pStyle w:val="TableText"/>
              <w:keepNext w:val="0"/>
            </w:pPr>
            <w:r>
              <w:t>Number of Discards - Platelets/Apheresis/Riboflavin-Treated and in Plasma</w:t>
            </w:r>
          </w:p>
        </w:tc>
      </w:tr>
      <w:tr w:rsidR="00E379A6" w14:paraId="25B7BFAE" w14:textId="77777777" w:rsidTr="00E756FF">
        <w:trPr>
          <w:cantSplit/>
          <w:jc w:val="center"/>
        </w:trPr>
        <w:tc>
          <w:tcPr>
            <w:tcW w:w="360" w:type="dxa"/>
          </w:tcPr>
          <w:p w14:paraId="6E848CEF" w14:textId="77777777" w:rsidR="00E379A6" w:rsidRDefault="000F5220" w:rsidP="00E756FF">
            <w:pPr>
              <w:pStyle w:val="TableText"/>
              <w:keepNext w:val="0"/>
            </w:pPr>
            <w:r>
              <w:t>3577-4</w:t>
            </w:r>
            <w:r>
              <w:br/>
            </w:r>
            <w:r>
              <w:br/>
            </w:r>
            <w:r>
              <w:br/>
            </w:r>
          </w:p>
        </w:tc>
        <w:tc>
          <w:tcPr>
            <w:tcW w:w="360" w:type="dxa"/>
          </w:tcPr>
          <w:p w14:paraId="6E1FA1A3" w14:textId="77777777" w:rsidR="00E379A6" w:rsidRDefault="000F5220" w:rsidP="00E756FF">
            <w:pPr>
              <w:pStyle w:val="TableText"/>
              <w:keepNext w:val="0"/>
            </w:pPr>
            <w:r>
              <w:t>cdcNHSN</w:t>
            </w:r>
          </w:p>
        </w:tc>
        <w:tc>
          <w:tcPr>
            <w:tcW w:w="360" w:type="dxa"/>
          </w:tcPr>
          <w:p w14:paraId="4E88CAF2" w14:textId="77777777" w:rsidR="00E379A6" w:rsidRDefault="000F5220" w:rsidP="00E756FF">
            <w:pPr>
              <w:pStyle w:val="TableText"/>
              <w:keepNext w:val="0"/>
            </w:pPr>
            <w:r>
              <w:t>urn:oid:2.16.840.1.113883.6.277</w:t>
            </w:r>
          </w:p>
        </w:tc>
        <w:tc>
          <w:tcPr>
            <w:tcW w:w="360" w:type="dxa"/>
          </w:tcPr>
          <w:p w14:paraId="70DE92EF" w14:textId="77777777" w:rsidR="00E379A6" w:rsidRDefault="000F5220" w:rsidP="00E756FF">
            <w:pPr>
              <w:pStyle w:val="TableText"/>
              <w:keepNext w:val="0"/>
            </w:pPr>
            <w:r>
              <w:t>Number of units transfused - Platelets/Apheresis/Riboflavin-Treated and in Platelet Additive Solution</w:t>
            </w:r>
          </w:p>
        </w:tc>
      </w:tr>
      <w:tr w:rsidR="00E379A6" w14:paraId="02BD7606" w14:textId="77777777" w:rsidTr="00E756FF">
        <w:trPr>
          <w:cantSplit/>
          <w:jc w:val="center"/>
        </w:trPr>
        <w:tc>
          <w:tcPr>
            <w:tcW w:w="1440" w:type="dxa"/>
            <w:gridSpan w:val="4"/>
          </w:tcPr>
          <w:p w14:paraId="15413C92" w14:textId="77777777" w:rsidR="00E379A6" w:rsidRDefault="000F5220" w:rsidP="00E756FF">
            <w:pPr>
              <w:pStyle w:val="TableText"/>
              <w:keepNext w:val="0"/>
            </w:pPr>
            <w:r>
              <w:t>...</w:t>
            </w:r>
          </w:p>
        </w:tc>
      </w:tr>
    </w:tbl>
    <w:p w14:paraId="39657482" w14:textId="77777777" w:rsidR="00E379A6" w:rsidRDefault="00E379A6">
      <w:pPr>
        <w:pStyle w:val="BodyText"/>
      </w:pPr>
    </w:p>
    <w:p w14:paraId="04337F24" w14:textId="291D20AA" w:rsidR="00E379A6" w:rsidRDefault="000F5220">
      <w:pPr>
        <w:pStyle w:val="Caption"/>
        <w:ind w:left="130" w:right="115"/>
      </w:pPr>
      <w:bookmarkStart w:id="2482" w:name="_Toc491882383"/>
      <w:r>
        <w:t xml:space="preserve">Figure </w:t>
      </w:r>
      <w:r>
        <w:fldChar w:fldCharType="begin"/>
      </w:r>
      <w:r>
        <w:instrText>SEQ Figure \* ARABIC</w:instrText>
      </w:r>
      <w:r>
        <w:fldChar w:fldCharType="separate"/>
      </w:r>
      <w:r w:rsidR="00D90831">
        <w:t>105</w:t>
      </w:r>
      <w:r>
        <w:fldChar w:fldCharType="end"/>
      </w:r>
      <w:r>
        <w:t>: Pathogen Reduced Apheresis Platelet Usage Summary Example</w:t>
      </w:r>
      <w:bookmarkEnd w:id="2482"/>
    </w:p>
    <w:p w14:paraId="46A13F60" w14:textId="77777777" w:rsidR="00E379A6" w:rsidRDefault="000F5220">
      <w:pPr>
        <w:pStyle w:val="Example"/>
        <w:ind w:left="130" w:right="115"/>
      </w:pPr>
      <w:r>
        <w:t>&lt;observation classCode="OBS" moodCode="EVN"&gt;</w:t>
      </w:r>
    </w:p>
    <w:p w14:paraId="330921AA" w14:textId="77777777" w:rsidR="00E379A6" w:rsidRDefault="000F5220">
      <w:pPr>
        <w:pStyle w:val="Example"/>
        <w:ind w:left="130" w:right="115"/>
      </w:pPr>
      <w:r>
        <w:t xml:space="preserve">  &lt;!-- [HAI R3D1.1] Pathogen Reduced Apheresis Platelet Usage Summary Observation --&gt;</w:t>
      </w:r>
    </w:p>
    <w:p w14:paraId="005D3DCB" w14:textId="77777777" w:rsidR="00E379A6" w:rsidRDefault="000F5220">
      <w:pPr>
        <w:pStyle w:val="Example"/>
        <w:ind w:left="130" w:right="115"/>
      </w:pPr>
      <w:r>
        <w:t xml:space="preserve">  &lt;templateId root="2.16.840.1.113883.10.20.5.6.240" extension="2016-08-01" /&gt;</w:t>
      </w:r>
    </w:p>
    <w:p w14:paraId="14184FB8" w14:textId="77777777" w:rsidR="00E379A6" w:rsidRDefault="000F5220">
      <w:pPr>
        <w:pStyle w:val="Example"/>
        <w:ind w:left="130" w:right="115"/>
      </w:pPr>
      <w:r>
        <w:t xml:space="preserve">  &lt;code codeSystem="2.16.840.1.113883.6.277" </w:t>
      </w:r>
    </w:p>
    <w:p w14:paraId="03B6F774" w14:textId="77777777" w:rsidR="00E379A6" w:rsidRDefault="000F5220">
      <w:pPr>
        <w:pStyle w:val="Example"/>
        <w:ind w:left="130" w:right="115"/>
      </w:pPr>
      <w:r>
        <w:t xml:space="preserve">    codeSystemName="cdcNHSN" </w:t>
      </w:r>
    </w:p>
    <w:p w14:paraId="1D3FC210" w14:textId="77777777" w:rsidR="00E379A6" w:rsidRDefault="000F5220">
      <w:pPr>
        <w:pStyle w:val="Example"/>
        <w:ind w:left="130" w:right="115"/>
      </w:pPr>
      <w:r>
        <w:t xml:space="preserve">    code="3571-7"</w:t>
      </w:r>
    </w:p>
    <w:p w14:paraId="3204B031" w14:textId="77777777" w:rsidR="00E379A6" w:rsidRDefault="000F5220">
      <w:pPr>
        <w:pStyle w:val="Example"/>
        <w:ind w:left="130" w:right="115"/>
      </w:pPr>
      <w:r>
        <w:t xml:space="preserve">    displayName="Number of units transfused - Platelets/Apheresis/Psoralen-Treated and in Platelet Additive Solution" /&gt;</w:t>
      </w:r>
    </w:p>
    <w:p w14:paraId="78E825AF" w14:textId="77777777" w:rsidR="00E379A6" w:rsidRDefault="000F5220">
      <w:pPr>
        <w:pStyle w:val="Example"/>
        <w:ind w:left="130" w:right="115"/>
      </w:pPr>
      <w:r>
        <w:t xml:space="preserve">  &lt;statusCode code="completed" /&gt;</w:t>
      </w:r>
    </w:p>
    <w:p w14:paraId="7CFA9B43" w14:textId="77777777" w:rsidR="00E379A6" w:rsidRDefault="000F5220">
      <w:pPr>
        <w:pStyle w:val="Example"/>
        <w:ind w:left="130" w:right="115"/>
      </w:pPr>
      <w:r>
        <w:t xml:space="preserve">  &lt;value xsi:type="INT" value="75" /&gt;</w:t>
      </w:r>
    </w:p>
    <w:p w14:paraId="352360BC" w14:textId="77777777" w:rsidR="00E379A6" w:rsidRDefault="000F5220">
      <w:pPr>
        <w:pStyle w:val="Example"/>
        <w:ind w:left="130" w:right="115"/>
      </w:pPr>
      <w:r>
        <w:t xml:space="preserve">  &lt;!-- </w:t>
      </w:r>
    </w:p>
    <w:p w14:paraId="2942EED4" w14:textId="77777777" w:rsidR="00E379A6" w:rsidRDefault="000F5220">
      <w:pPr>
        <w:pStyle w:val="Example"/>
        <w:ind w:left="130" w:right="115"/>
      </w:pPr>
      <w:r>
        <w:t xml:space="preserve">    If the value = 0, there SHALL NOT be a contained observation. </w:t>
      </w:r>
    </w:p>
    <w:p w14:paraId="07D10F63" w14:textId="77777777" w:rsidR="00E379A6" w:rsidRDefault="000F5220">
      <w:pPr>
        <w:pStyle w:val="Example"/>
        <w:ind w:left="130" w:right="115"/>
      </w:pPr>
      <w:r>
        <w:t xml:space="preserve">    If the value is &gt; 0 then each specific subcategory product that is &gt; 0 </w:t>
      </w:r>
    </w:p>
    <w:p w14:paraId="7A4810AB" w14:textId="77777777" w:rsidR="00E379A6" w:rsidRDefault="000F5220">
      <w:pPr>
        <w:pStyle w:val="Example"/>
        <w:ind w:left="130" w:right="115"/>
      </w:pPr>
      <w:r>
        <w:t xml:space="preserve">    SHALL be listed in a separate contained ISBT Product Code Summary Observation.</w:t>
      </w:r>
    </w:p>
    <w:p w14:paraId="39B469CE" w14:textId="77777777" w:rsidR="00E379A6" w:rsidRDefault="000F5220">
      <w:pPr>
        <w:pStyle w:val="Example"/>
        <w:ind w:left="130" w:right="115"/>
      </w:pPr>
      <w:r>
        <w:t xml:space="preserve">  --&gt;</w:t>
      </w:r>
    </w:p>
    <w:p w14:paraId="594BDD13" w14:textId="77777777" w:rsidR="00E379A6" w:rsidRDefault="000F5220">
      <w:pPr>
        <w:pStyle w:val="Example"/>
        <w:ind w:left="130" w:right="115"/>
      </w:pPr>
      <w:r>
        <w:t xml:space="preserve">  &lt;entryRelationship typeCode="COMP"&gt;</w:t>
      </w:r>
    </w:p>
    <w:p w14:paraId="4E6D088E" w14:textId="77777777" w:rsidR="00E379A6" w:rsidRDefault="000F5220">
      <w:pPr>
        <w:pStyle w:val="Example"/>
        <w:ind w:left="130" w:right="115"/>
      </w:pPr>
      <w:r>
        <w:t xml:space="preserve">    &lt;observation classCode="OBS" moodCode="EVN"&gt;</w:t>
      </w:r>
    </w:p>
    <w:p w14:paraId="47EE0395" w14:textId="77777777" w:rsidR="00E379A6" w:rsidRDefault="000F5220">
      <w:pPr>
        <w:pStyle w:val="Example"/>
        <w:ind w:left="130" w:right="115"/>
      </w:pPr>
      <w:r>
        <w:t xml:space="preserve">      &lt;!-- ISBT Product Code Summary Observation (V2) --&gt;</w:t>
      </w:r>
    </w:p>
    <w:p w14:paraId="110C365C" w14:textId="77777777" w:rsidR="00E379A6" w:rsidRDefault="000F5220">
      <w:pPr>
        <w:pStyle w:val="Example"/>
        <w:ind w:left="130" w:right="115"/>
      </w:pPr>
      <w:r>
        <w:t xml:space="preserve">      &lt;templateId root="2.16.840.1.113883.10.20.5.6.238" extension="2016-08-01" /&gt;</w:t>
      </w:r>
    </w:p>
    <w:p w14:paraId="1C8E28FD" w14:textId="77777777" w:rsidR="00E379A6" w:rsidRDefault="000F5220">
      <w:pPr>
        <w:pStyle w:val="Example"/>
        <w:ind w:left="130" w:right="115"/>
      </w:pPr>
      <w:r>
        <w:t xml:space="preserve">      ...</w:t>
      </w:r>
    </w:p>
    <w:p w14:paraId="14C722EB" w14:textId="77777777" w:rsidR="00E379A6" w:rsidRDefault="000F5220">
      <w:pPr>
        <w:pStyle w:val="Example"/>
        <w:ind w:left="130" w:right="115"/>
      </w:pPr>
      <w:r>
        <w:t xml:space="preserve">    &lt;/observation&gt;</w:t>
      </w:r>
    </w:p>
    <w:p w14:paraId="36933CE8" w14:textId="77777777" w:rsidR="00E379A6" w:rsidRDefault="000F5220">
      <w:pPr>
        <w:pStyle w:val="Example"/>
        <w:ind w:left="130" w:right="115"/>
      </w:pPr>
      <w:r>
        <w:t xml:space="preserve">  &lt;/entryRelationship&gt;</w:t>
      </w:r>
    </w:p>
    <w:p w14:paraId="49945836" w14:textId="77777777" w:rsidR="00E379A6" w:rsidRDefault="000F5220">
      <w:pPr>
        <w:pStyle w:val="Example"/>
        <w:ind w:left="130" w:right="115"/>
      </w:pPr>
      <w:r>
        <w:t xml:space="preserve">  ...</w:t>
      </w:r>
    </w:p>
    <w:p w14:paraId="5B08F7D7" w14:textId="77777777" w:rsidR="00E379A6" w:rsidRDefault="000F5220">
      <w:pPr>
        <w:pStyle w:val="Example"/>
        <w:ind w:left="130" w:right="115"/>
      </w:pPr>
      <w:r>
        <w:t>&lt;/observation&gt;</w:t>
      </w:r>
    </w:p>
    <w:p w14:paraId="0218E659" w14:textId="77777777" w:rsidR="00E379A6" w:rsidRDefault="00E379A6">
      <w:pPr>
        <w:pStyle w:val="BodyText"/>
      </w:pPr>
    </w:p>
    <w:p w14:paraId="1049A5BF" w14:textId="77777777" w:rsidR="00E379A6" w:rsidRDefault="000F5220">
      <w:pPr>
        <w:pStyle w:val="Heading2nospace"/>
      </w:pPr>
      <w:bookmarkStart w:id="2483" w:name="_Toc491882204"/>
      <w:r>
        <w:lastRenderedPageBreak/>
        <w:t>P</w:t>
      </w:r>
      <w:bookmarkStart w:id="2484" w:name="E_PICCIV_Team"/>
      <w:bookmarkEnd w:id="2484"/>
      <w:r>
        <w:t>ICC/IV Team</w:t>
      </w:r>
      <w:bookmarkEnd w:id="2483"/>
    </w:p>
    <w:p w14:paraId="746859D1" w14:textId="77777777" w:rsidR="00E379A6" w:rsidRDefault="000F5220">
      <w:pPr>
        <w:pStyle w:val="BracketData"/>
      </w:pPr>
      <w:r>
        <w:t>[observation: identifier urn:oid:2.16.840.1.113883.10.20.5.6.148 (closed)]</w:t>
      </w:r>
    </w:p>
    <w:p w14:paraId="624A9811" w14:textId="77777777" w:rsidR="00E379A6" w:rsidRDefault="000F5220">
      <w:pPr>
        <w:pStyle w:val="BracketData"/>
      </w:pPr>
      <w:r>
        <w:t>Published as part of NHSN Healthcare Associated Infection (HAI) Reports Release 1 - US Realm</w:t>
      </w:r>
    </w:p>
    <w:p w14:paraId="62B8A8CD" w14:textId="30F6EE16" w:rsidR="00E379A6" w:rsidRDefault="000F5220">
      <w:pPr>
        <w:pStyle w:val="Caption"/>
      </w:pPr>
      <w:bookmarkStart w:id="2485" w:name="_Toc491882713"/>
      <w:r>
        <w:t xml:space="preserve">Table </w:t>
      </w:r>
      <w:r>
        <w:fldChar w:fldCharType="begin"/>
      </w:r>
      <w:r>
        <w:instrText>SEQ Table \* ARABIC</w:instrText>
      </w:r>
      <w:r>
        <w:fldChar w:fldCharType="separate"/>
      </w:r>
      <w:r w:rsidR="00D90831">
        <w:t>267</w:t>
      </w:r>
      <w:r>
        <w:fldChar w:fldCharType="end"/>
      </w:r>
      <w:r>
        <w:t>: PICC/IV Team Contexts</w:t>
      </w:r>
      <w:bookmarkEnd w:id="24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7: PICC/IV Team Contexts"/>
        <w:tblDescription w:val="Table 267: PICC/IV Team Contexts"/>
      </w:tblPr>
      <w:tblGrid>
        <w:gridCol w:w="5040"/>
        <w:gridCol w:w="5040"/>
      </w:tblGrid>
      <w:tr w:rsidR="00E379A6" w14:paraId="47748EE0" w14:textId="77777777" w:rsidTr="00E756FF">
        <w:trPr>
          <w:cantSplit/>
          <w:tblHeader/>
          <w:jc w:val="center"/>
        </w:trPr>
        <w:tc>
          <w:tcPr>
            <w:tcW w:w="360" w:type="dxa"/>
            <w:shd w:val="clear" w:color="auto" w:fill="E6E6E6"/>
          </w:tcPr>
          <w:p w14:paraId="6130BE80" w14:textId="77777777" w:rsidR="00E379A6" w:rsidRDefault="000F5220">
            <w:pPr>
              <w:pStyle w:val="TableHead"/>
            </w:pPr>
            <w:r>
              <w:t>Contained By:</w:t>
            </w:r>
          </w:p>
        </w:tc>
        <w:tc>
          <w:tcPr>
            <w:tcW w:w="360" w:type="dxa"/>
            <w:shd w:val="clear" w:color="auto" w:fill="E6E6E6"/>
          </w:tcPr>
          <w:p w14:paraId="26092246" w14:textId="77777777" w:rsidR="00E379A6" w:rsidRDefault="000F5220">
            <w:pPr>
              <w:pStyle w:val="TableHead"/>
            </w:pPr>
            <w:r>
              <w:t>Contains:</w:t>
            </w:r>
          </w:p>
        </w:tc>
      </w:tr>
      <w:tr w:rsidR="00E379A6" w14:paraId="53FDCCE1" w14:textId="77777777" w:rsidTr="00E756FF">
        <w:trPr>
          <w:cantSplit/>
          <w:jc w:val="center"/>
        </w:trPr>
        <w:tc>
          <w:tcPr>
            <w:tcW w:w="360" w:type="dxa"/>
          </w:tcPr>
          <w:p w14:paraId="5D9A1119" w14:textId="5B7C123A" w:rsidR="00E379A6" w:rsidRDefault="0051287C">
            <w:pPr>
              <w:pStyle w:val="TableText"/>
            </w:pPr>
            <w:hyperlink w:anchor="E_Procedure_Details_Clinical_Statement_">
              <w:r w:rsidR="000F5220">
                <w:rPr>
                  <w:rStyle w:val="HyperlinkText9pt"/>
                </w:rPr>
                <w:t>Procedure Details Clinical Statement in a CLIP Report</w:t>
              </w:r>
            </w:hyperlink>
            <w:r w:rsidR="000F5220">
              <w:t xml:space="preserve"> (required)</w:t>
            </w:r>
          </w:p>
        </w:tc>
        <w:tc>
          <w:tcPr>
            <w:tcW w:w="360" w:type="dxa"/>
          </w:tcPr>
          <w:p w14:paraId="7A8ED13B" w14:textId="77777777" w:rsidR="00E379A6" w:rsidRDefault="00E379A6"/>
        </w:tc>
      </w:tr>
    </w:tbl>
    <w:p w14:paraId="4AA9A4BC" w14:textId="77777777" w:rsidR="00E379A6" w:rsidRDefault="00E379A6">
      <w:pPr>
        <w:pStyle w:val="BodyText"/>
      </w:pPr>
    </w:p>
    <w:p w14:paraId="6921A7B2" w14:textId="77777777" w:rsidR="00E379A6" w:rsidRDefault="000F5220">
      <w:pPr>
        <w:pStyle w:val="BodyText"/>
      </w:pPr>
      <w:r>
        <w:t>This observation records whether the person who performed the central line insertion was a member of the PICC/IV team. It is used in the Central-Line Insertion Practice Report.</w:t>
      </w:r>
    </w:p>
    <w:p w14:paraId="4B2B4AFA" w14:textId="77777777" w:rsidR="00E379A6" w:rsidRDefault="000F5220">
      <w:pPr>
        <w:pStyle w:val="BodyText"/>
      </w:pPr>
      <w:r>
        <w:t>If the performer was a member of the PICC/IV team, set the value of @negationInd to false. If the performer was not a member of the PICC/IV team, set the value of @negationInd to true.</w:t>
      </w:r>
    </w:p>
    <w:p w14:paraId="56E84790" w14:textId="6A6E61CD" w:rsidR="00E379A6" w:rsidRDefault="000F5220">
      <w:pPr>
        <w:pStyle w:val="Caption"/>
      </w:pPr>
      <w:bookmarkStart w:id="2486" w:name="_Toc491882714"/>
      <w:r>
        <w:lastRenderedPageBreak/>
        <w:t xml:space="preserve">Table </w:t>
      </w:r>
      <w:r>
        <w:fldChar w:fldCharType="begin"/>
      </w:r>
      <w:r>
        <w:instrText>SEQ Table \* ARABIC</w:instrText>
      </w:r>
      <w:r>
        <w:fldChar w:fldCharType="separate"/>
      </w:r>
      <w:r w:rsidR="00D90831">
        <w:t>268</w:t>
      </w:r>
      <w:r>
        <w:fldChar w:fldCharType="end"/>
      </w:r>
      <w:r>
        <w:t>: PICC/IV Team Constraints Overview</w:t>
      </w:r>
      <w:bookmarkEnd w:id="2486"/>
    </w:p>
    <w:tbl>
      <w:tblPr>
        <w:tblStyle w:val="TableGrid"/>
        <w:tblW w:w="10080" w:type="dxa"/>
        <w:jc w:val="center"/>
        <w:tblLayout w:type="fixed"/>
        <w:tblLook w:val="02A0" w:firstRow="1" w:lastRow="0" w:firstColumn="1" w:lastColumn="0" w:noHBand="1" w:noVBand="0"/>
        <w:tblCaption w:val="Table 268: PICC/IV Team Constraints Overview"/>
        <w:tblDescription w:val="Table 268: PICC/IV Team Constraints Overview"/>
      </w:tblPr>
      <w:tblGrid>
        <w:gridCol w:w="3498"/>
        <w:gridCol w:w="731"/>
        <w:gridCol w:w="877"/>
        <w:gridCol w:w="877"/>
        <w:gridCol w:w="877"/>
        <w:gridCol w:w="3220"/>
      </w:tblGrid>
      <w:tr w:rsidR="00E379A6" w14:paraId="5633F1D0" w14:textId="77777777" w:rsidTr="00E756FF">
        <w:trPr>
          <w:cantSplit/>
          <w:tblHeader/>
          <w:jc w:val="center"/>
        </w:trPr>
        <w:tc>
          <w:tcPr>
            <w:tcW w:w="0" w:type="dxa"/>
            <w:shd w:val="clear" w:color="auto" w:fill="E6E6E6"/>
            <w:noWrap/>
          </w:tcPr>
          <w:p w14:paraId="280E4AFC" w14:textId="77777777" w:rsidR="00E379A6" w:rsidRDefault="000F5220">
            <w:pPr>
              <w:pStyle w:val="TableHead"/>
            </w:pPr>
            <w:r>
              <w:t>XPath</w:t>
            </w:r>
          </w:p>
        </w:tc>
        <w:tc>
          <w:tcPr>
            <w:tcW w:w="720" w:type="dxa"/>
            <w:shd w:val="clear" w:color="auto" w:fill="E6E6E6"/>
            <w:noWrap/>
          </w:tcPr>
          <w:p w14:paraId="475F800F" w14:textId="77777777" w:rsidR="00E379A6" w:rsidRDefault="000F5220">
            <w:pPr>
              <w:pStyle w:val="TableHead"/>
            </w:pPr>
            <w:r>
              <w:t>Card.</w:t>
            </w:r>
          </w:p>
        </w:tc>
        <w:tc>
          <w:tcPr>
            <w:tcW w:w="864" w:type="dxa"/>
            <w:shd w:val="clear" w:color="auto" w:fill="E6E6E6"/>
            <w:noWrap/>
          </w:tcPr>
          <w:p w14:paraId="35C0A979" w14:textId="77777777" w:rsidR="00E379A6" w:rsidRDefault="000F5220">
            <w:pPr>
              <w:pStyle w:val="TableHead"/>
            </w:pPr>
            <w:r>
              <w:t>Verb</w:t>
            </w:r>
          </w:p>
        </w:tc>
        <w:tc>
          <w:tcPr>
            <w:tcW w:w="864" w:type="dxa"/>
            <w:shd w:val="clear" w:color="auto" w:fill="E6E6E6"/>
            <w:noWrap/>
          </w:tcPr>
          <w:p w14:paraId="3B32619F" w14:textId="77777777" w:rsidR="00E379A6" w:rsidRDefault="000F5220">
            <w:pPr>
              <w:pStyle w:val="TableHead"/>
            </w:pPr>
            <w:r>
              <w:t>Data Type</w:t>
            </w:r>
          </w:p>
        </w:tc>
        <w:tc>
          <w:tcPr>
            <w:tcW w:w="864" w:type="dxa"/>
            <w:shd w:val="clear" w:color="auto" w:fill="E6E6E6"/>
            <w:noWrap/>
          </w:tcPr>
          <w:p w14:paraId="16D7E25D" w14:textId="77777777" w:rsidR="00E379A6" w:rsidRDefault="000F5220">
            <w:pPr>
              <w:pStyle w:val="TableHead"/>
            </w:pPr>
            <w:r>
              <w:t>CONF#</w:t>
            </w:r>
          </w:p>
        </w:tc>
        <w:tc>
          <w:tcPr>
            <w:tcW w:w="864" w:type="dxa"/>
            <w:shd w:val="clear" w:color="auto" w:fill="E6E6E6"/>
            <w:noWrap/>
          </w:tcPr>
          <w:p w14:paraId="7313B5D7" w14:textId="77777777" w:rsidR="00E379A6" w:rsidRDefault="000F5220">
            <w:pPr>
              <w:pStyle w:val="TableHead"/>
            </w:pPr>
            <w:r>
              <w:t>Value</w:t>
            </w:r>
          </w:p>
        </w:tc>
      </w:tr>
      <w:tr w:rsidR="00E379A6" w14:paraId="5D2521B4" w14:textId="77777777" w:rsidTr="00E756FF">
        <w:trPr>
          <w:cantSplit/>
          <w:jc w:val="center"/>
        </w:trPr>
        <w:tc>
          <w:tcPr>
            <w:tcW w:w="9928" w:type="dxa"/>
            <w:gridSpan w:val="6"/>
          </w:tcPr>
          <w:p w14:paraId="21D0AA61" w14:textId="77777777" w:rsidR="00E379A6" w:rsidRDefault="000F5220">
            <w:pPr>
              <w:pStyle w:val="TableText"/>
            </w:pPr>
            <w:r>
              <w:t>observation (identifier: urn:oid:2.16.840.1.113883.10.20.5.6.148)</w:t>
            </w:r>
          </w:p>
        </w:tc>
      </w:tr>
      <w:tr w:rsidR="00E379A6" w14:paraId="00AEDE75" w14:textId="77777777" w:rsidTr="00E756FF">
        <w:trPr>
          <w:cantSplit/>
          <w:jc w:val="center"/>
        </w:trPr>
        <w:tc>
          <w:tcPr>
            <w:tcW w:w="3445" w:type="dxa"/>
          </w:tcPr>
          <w:p w14:paraId="748AE7C1" w14:textId="77777777" w:rsidR="00E379A6" w:rsidRDefault="000F5220">
            <w:pPr>
              <w:pStyle w:val="TableText"/>
            </w:pPr>
            <w:r>
              <w:tab/>
              <w:t>@classCode</w:t>
            </w:r>
          </w:p>
        </w:tc>
        <w:tc>
          <w:tcPr>
            <w:tcW w:w="720" w:type="dxa"/>
          </w:tcPr>
          <w:p w14:paraId="0FE9D080" w14:textId="77777777" w:rsidR="00E379A6" w:rsidRDefault="000F5220">
            <w:pPr>
              <w:pStyle w:val="TableText"/>
            </w:pPr>
            <w:r>
              <w:t>1..1</w:t>
            </w:r>
          </w:p>
        </w:tc>
        <w:tc>
          <w:tcPr>
            <w:tcW w:w="864" w:type="dxa"/>
          </w:tcPr>
          <w:p w14:paraId="17F07BDE" w14:textId="77777777" w:rsidR="00E379A6" w:rsidRDefault="000F5220">
            <w:pPr>
              <w:pStyle w:val="TableText"/>
            </w:pPr>
            <w:r>
              <w:t>SHALL</w:t>
            </w:r>
          </w:p>
        </w:tc>
        <w:tc>
          <w:tcPr>
            <w:tcW w:w="864" w:type="dxa"/>
          </w:tcPr>
          <w:p w14:paraId="7FCCC46B" w14:textId="77777777" w:rsidR="00E379A6" w:rsidRDefault="00E379A6">
            <w:pPr>
              <w:pStyle w:val="TableText"/>
            </w:pPr>
          </w:p>
        </w:tc>
        <w:tc>
          <w:tcPr>
            <w:tcW w:w="864" w:type="dxa"/>
          </w:tcPr>
          <w:p w14:paraId="6D9835BA" w14:textId="18D3EED9" w:rsidR="00E379A6" w:rsidRDefault="0051287C">
            <w:pPr>
              <w:pStyle w:val="TableText"/>
            </w:pPr>
            <w:hyperlink w:anchor="C_86-21214">
              <w:r w:rsidR="000F5220">
                <w:rPr>
                  <w:rStyle w:val="HyperlinkText9pt"/>
                </w:rPr>
                <w:t>86-21214</w:t>
              </w:r>
            </w:hyperlink>
          </w:p>
        </w:tc>
        <w:tc>
          <w:tcPr>
            <w:tcW w:w="3171" w:type="dxa"/>
          </w:tcPr>
          <w:p w14:paraId="03522054" w14:textId="77777777" w:rsidR="00E379A6" w:rsidRDefault="000F5220">
            <w:pPr>
              <w:pStyle w:val="TableText"/>
            </w:pPr>
            <w:r>
              <w:t>urn:oid:2.16.840.1.113883.5.6 (HL7ActClass) = OBS</w:t>
            </w:r>
          </w:p>
        </w:tc>
      </w:tr>
      <w:tr w:rsidR="00E379A6" w14:paraId="5ECDB36A" w14:textId="77777777" w:rsidTr="00E756FF">
        <w:trPr>
          <w:cantSplit/>
          <w:jc w:val="center"/>
        </w:trPr>
        <w:tc>
          <w:tcPr>
            <w:tcW w:w="3445" w:type="dxa"/>
          </w:tcPr>
          <w:p w14:paraId="4F98DADD" w14:textId="77777777" w:rsidR="00E379A6" w:rsidRDefault="000F5220">
            <w:pPr>
              <w:pStyle w:val="TableText"/>
            </w:pPr>
            <w:r>
              <w:tab/>
              <w:t>@moodCode</w:t>
            </w:r>
          </w:p>
        </w:tc>
        <w:tc>
          <w:tcPr>
            <w:tcW w:w="720" w:type="dxa"/>
          </w:tcPr>
          <w:p w14:paraId="36112F24" w14:textId="77777777" w:rsidR="00E379A6" w:rsidRDefault="000F5220">
            <w:pPr>
              <w:pStyle w:val="TableText"/>
            </w:pPr>
            <w:r>
              <w:t>1..1</w:t>
            </w:r>
          </w:p>
        </w:tc>
        <w:tc>
          <w:tcPr>
            <w:tcW w:w="864" w:type="dxa"/>
          </w:tcPr>
          <w:p w14:paraId="4C4A3D29" w14:textId="77777777" w:rsidR="00E379A6" w:rsidRDefault="000F5220">
            <w:pPr>
              <w:pStyle w:val="TableText"/>
            </w:pPr>
            <w:r>
              <w:t>SHALL</w:t>
            </w:r>
          </w:p>
        </w:tc>
        <w:tc>
          <w:tcPr>
            <w:tcW w:w="864" w:type="dxa"/>
          </w:tcPr>
          <w:p w14:paraId="571939DD" w14:textId="77777777" w:rsidR="00E379A6" w:rsidRDefault="00E379A6">
            <w:pPr>
              <w:pStyle w:val="TableText"/>
            </w:pPr>
          </w:p>
        </w:tc>
        <w:tc>
          <w:tcPr>
            <w:tcW w:w="864" w:type="dxa"/>
          </w:tcPr>
          <w:p w14:paraId="7DCDC9AB" w14:textId="157EBFE2" w:rsidR="00E379A6" w:rsidRDefault="0051287C">
            <w:pPr>
              <w:pStyle w:val="TableText"/>
            </w:pPr>
            <w:hyperlink w:anchor="C_86-21215">
              <w:r w:rsidR="000F5220">
                <w:rPr>
                  <w:rStyle w:val="HyperlinkText9pt"/>
                </w:rPr>
                <w:t>86-21215</w:t>
              </w:r>
            </w:hyperlink>
          </w:p>
        </w:tc>
        <w:tc>
          <w:tcPr>
            <w:tcW w:w="3171" w:type="dxa"/>
          </w:tcPr>
          <w:p w14:paraId="5ABEA506" w14:textId="77777777" w:rsidR="00E379A6" w:rsidRDefault="000F5220">
            <w:pPr>
              <w:pStyle w:val="TableText"/>
            </w:pPr>
            <w:r>
              <w:t>urn:oid:2.16.840.1.113883.5.1001 (ActMood) = EVN</w:t>
            </w:r>
          </w:p>
        </w:tc>
      </w:tr>
      <w:tr w:rsidR="00E379A6" w14:paraId="3A2C453F" w14:textId="77777777" w:rsidTr="00E756FF">
        <w:trPr>
          <w:cantSplit/>
          <w:jc w:val="center"/>
        </w:trPr>
        <w:tc>
          <w:tcPr>
            <w:tcW w:w="3445" w:type="dxa"/>
          </w:tcPr>
          <w:p w14:paraId="1468DA5A" w14:textId="77777777" w:rsidR="00E379A6" w:rsidRDefault="000F5220">
            <w:pPr>
              <w:pStyle w:val="TableText"/>
            </w:pPr>
            <w:r>
              <w:tab/>
              <w:t>@negationInd</w:t>
            </w:r>
          </w:p>
        </w:tc>
        <w:tc>
          <w:tcPr>
            <w:tcW w:w="720" w:type="dxa"/>
          </w:tcPr>
          <w:p w14:paraId="158D774E" w14:textId="77777777" w:rsidR="00E379A6" w:rsidRDefault="000F5220">
            <w:pPr>
              <w:pStyle w:val="TableText"/>
            </w:pPr>
            <w:r>
              <w:t>1..1</w:t>
            </w:r>
          </w:p>
        </w:tc>
        <w:tc>
          <w:tcPr>
            <w:tcW w:w="864" w:type="dxa"/>
          </w:tcPr>
          <w:p w14:paraId="6F269F2F" w14:textId="77777777" w:rsidR="00E379A6" w:rsidRDefault="000F5220">
            <w:pPr>
              <w:pStyle w:val="TableText"/>
            </w:pPr>
            <w:r>
              <w:t>SHALL</w:t>
            </w:r>
          </w:p>
        </w:tc>
        <w:tc>
          <w:tcPr>
            <w:tcW w:w="864" w:type="dxa"/>
          </w:tcPr>
          <w:p w14:paraId="37B5C297" w14:textId="77777777" w:rsidR="00E379A6" w:rsidRDefault="00E379A6">
            <w:pPr>
              <w:pStyle w:val="TableText"/>
            </w:pPr>
          </w:p>
        </w:tc>
        <w:tc>
          <w:tcPr>
            <w:tcW w:w="864" w:type="dxa"/>
          </w:tcPr>
          <w:p w14:paraId="52F6DFB7" w14:textId="3A93F00B" w:rsidR="00E379A6" w:rsidRDefault="0051287C">
            <w:pPr>
              <w:pStyle w:val="TableText"/>
            </w:pPr>
            <w:hyperlink w:anchor="C_86-21216">
              <w:r w:rsidR="000F5220">
                <w:rPr>
                  <w:rStyle w:val="HyperlinkText9pt"/>
                </w:rPr>
                <w:t>86-21216</w:t>
              </w:r>
            </w:hyperlink>
          </w:p>
        </w:tc>
        <w:tc>
          <w:tcPr>
            <w:tcW w:w="3171" w:type="dxa"/>
          </w:tcPr>
          <w:p w14:paraId="63F1468C" w14:textId="77777777" w:rsidR="00E379A6" w:rsidRDefault="00E379A6">
            <w:pPr>
              <w:pStyle w:val="TableText"/>
            </w:pPr>
          </w:p>
        </w:tc>
      </w:tr>
      <w:tr w:rsidR="00E379A6" w14:paraId="44BBDA7A" w14:textId="77777777" w:rsidTr="00E756FF">
        <w:trPr>
          <w:cantSplit/>
          <w:jc w:val="center"/>
        </w:trPr>
        <w:tc>
          <w:tcPr>
            <w:tcW w:w="3445" w:type="dxa"/>
          </w:tcPr>
          <w:p w14:paraId="4F695A4D" w14:textId="77777777" w:rsidR="00E379A6" w:rsidRDefault="000F5220">
            <w:pPr>
              <w:pStyle w:val="TableText"/>
            </w:pPr>
            <w:r>
              <w:tab/>
              <w:t>templateId</w:t>
            </w:r>
          </w:p>
        </w:tc>
        <w:tc>
          <w:tcPr>
            <w:tcW w:w="720" w:type="dxa"/>
          </w:tcPr>
          <w:p w14:paraId="17BA22B4" w14:textId="77777777" w:rsidR="00E379A6" w:rsidRDefault="000F5220">
            <w:pPr>
              <w:pStyle w:val="TableText"/>
            </w:pPr>
            <w:r>
              <w:t>1..1</w:t>
            </w:r>
          </w:p>
        </w:tc>
        <w:tc>
          <w:tcPr>
            <w:tcW w:w="864" w:type="dxa"/>
          </w:tcPr>
          <w:p w14:paraId="5AD207FD" w14:textId="77777777" w:rsidR="00E379A6" w:rsidRDefault="000F5220">
            <w:pPr>
              <w:pStyle w:val="TableText"/>
            </w:pPr>
            <w:r>
              <w:t>SHALL</w:t>
            </w:r>
          </w:p>
        </w:tc>
        <w:tc>
          <w:tcPr>
            <w:tcW w:w="864" w:type="dxa"/>
          </w:tcPr>
          <w:p w14:paraId="46896261" w14:textId="77777777" w:rsidR="00E379A6" w:rsidRDefault="00E379A6">
            <w:pPr>
              <w:pStyle w:val="TableText"/>
            </w:pPr>
          </w:p>
        </w:tc>
        <w:tc>
          <w:tcPr>
            <w:tcW w:w="864" w:type="dxa"/>
          </w:tcPr>
          <w:p w14:paraId="1F900B8A" w14:textId="586CBB43" w:rsidR="00E379A6" w:rsidRDefault="0051287C">
            <w:pPr>
              <w:pStyle w:val="TableText"/>
            </w:pPr>
            <w:hyperlink w:anchor="C_86-22002">
              <w:r w:rsidR="000F5220">
                <w:rPr>
                  <w:rStyle w:val="HyperlinkText9pt"/>
                </w:rPr>
                <w:t>86-22002</w:t>
              </w:r>
            </w:hyperlink>
          </w:p>
        </w:tc>
        <w:tc>
          <w:tcPr>
            <w:tcW w:w="3171" w:type="dxa"/>
          </w:tcPr>
          <w:p w14:paraId="741780FA" w14:textId="77777777" w:rsidR="00E379A6" w:rsidRDefault="00E379A6">
            <w:pPr>
              <w:pStyle w:val="TableText"/>
            </w:pPr>
          </w:p>
        </w:tc>
      </w:tr>
      <w:tr w:rsidR="00E379A6" w14:paraId="44AFFE1D" w14:textId="77777777" w:rsidTr="00E756FF">
        <w:trPr>
          <w:cantSplit/>
          <w:jc w:val="center"/>
        </w:trPr>
        <w:tc>
          <w:tcPr>
            <w:tcW w:w="3445" w:type="dxa"/>
          </w:tcPr>
          <w:p w14:paraId="75B94446" w14:textId="77777777" w:rsidR="00E379A6" w:rsidRDefault="000F5220">
            <w:pPr>
              <w:pStyle w:val="TableText"/>
            </w:pPr>
            <w:r>
              <w:tab/>
            </w:r>
            <w:r>
              <w:tab/>
              <w:t>@root</w:t>
            </w:r>
          </w:p>
        </w:tc>
        <w:tc>
          <w:tcPr>
            <w:tcW w:w="720" w:type="dxa"/>
          </w:tcPr>
          <w:p w14:paraId="5F7D15FB" w14:textId="77777777" w:rsidR="00E379A6" w:rsidRDefault="000F5220">
            <w:pPr>
              <w:pStyle w:val="TableText"/>
            </w:pPr>
            <w:r>
              <w:t>1..1</w:t>
            </w:r>
          </w:p>
        </w:tc>
        <w:tc>
          <w:tcPr>
            <w:tcW w:w="864" w:type="dxa"/>
          </w:tcPr>
          <w:p w14:paraId="5CC13565" w14:textId="77777777" w:rsidR="00E379A6" w:rsidRDefault="000F5220">
            <w:pPr>
              <w:pStyle w:val="TableText"/>
            </w:pPr>
            <w:r>
              <w:t>SHALL</w:t>
            </w:r>
          </w:p>
        </w:tc>
        <w:tc>
          <w:tcPr>
            <w:tcW w:w="864" w:type="dxa"/>
          </w:tcPr>
          <w:p w14:paraId="7B2A3D27" w14:textId="77777777" w:rsidR="00E379A6" w:rsidRDefault="00E379A6">
            <w:pPr>
              <w:pStyle w:val="TableText"/>
            </w:pPr>
          </w:p>
        </w:tc>
        <w:tc>
          <w:tcPr>
            <w:tcW w:w="864" w:type="dxa"/>
          </w:tcPr>
          <w:p w14:paraId="1E78FCBA" w14:textId="5E58D2A7" w:rsidR="00E379A6" w:rsidRDefault="0051287C">
            <w:pPr>
              <w:pStyle w:val="TableText"/>
            </w:pPr>
            <w:hyperlink w:anchor="C_86-22003">
              <w:r w:rsidR="000F5220">
                <w:rPr>
                  <w:rStyle w:val="HyperlinkText9pt"/>
                </w:rPr>
                <w:t>86-22003</w:t>
              </w:r>
            </w:hyperlink>
          </w:p>
        </w:tc>
        <w:tc>
          <w:tcPr>
            <w:tcW w:w="3171" w:type="dxa"/>
          </w:tcPr>
          <w:p w14:paraId="22843347" w14:textId="77777777" w:rsidR="00E379A6" w:rsidRDefault="000F5220">
            <w:pPr>
              <w:pStyle w:val="TableText"/>
            </w:pPr>
            <w:r>
              <w:t>2.16.840.1.113883.10.20.5.6.148</w:t>
            </w:r>
          </w:p>
        </w:tc>
      </w:tr>
      <w:tr w:rsidR="00E379A6" w14:paraId="0E7AC863" w14:textId="77777777" w:rsidTr="00E756FF">
        <w:trPr>
          <w:cantSplit/>
          <w:jc w:val="center"/>
        </w:trPr>
        <w:tc>
          <w:tcPr>
            <w:tcW w:w="3445" w:type="dxa"/>
          </w:tcPr>
          <w:p w14:paraId="2EB477C7" w14:textId="77777777" w:rsidR="00E379A6" w:rsidRDefault="000F5220">
            <w:pPr>
              <w:pStyle w:val="TableText"/>
            </w:pPr>
            <w:r>
              <w:tab/>
              <w:t>id</w:t>
            </w:r>
          </w:p>
        </w:tc>
        <w:tc>
          <w:tcPr>
            <w:tcW w:w="720" w:type="dxa"/>
          </w:tcPr>
          <w:p w14:paraId="5C63CD94" w14:textId="77777777" w:rsidR="00E379A6" w:rsidRDefault="000F5220">
            <w:pPr>
              <w:pStyle w:val="TableText"/>
            </w:pPr>
            <w:r>
              <w:t>1..1</w:t>
            </w:r>
          </w:p>
        </w:tc>
        <w:tc>
          <w:tcPr>
            <w:tcW w:w="864" w:type="dxa"/>
          </w:tcPr>
          <w:p w14:paraId="7BD2A11F" w14:textId="77777777" w:rsidR="00E379A6" w:rsidRDefault="000F5220">
            <w:pPr>
              <w:pStyle w:val="TableText"/>
            </w:pPr>
            <w:r>
              <w:t>SHALL</w:t>
            </w:r>
          </w:p>
        </w:tc>
        <w:tc>
          <w:tcPr>
            <w:tcW w:w="864" w:type="dxa"/>
          </w:tcPr>
          <w:p w14:paraId="5A7C13DA" w14:textId="77777777" w:rsidR="00E379A6" w:rsidRDefault="00E379A6">
            <w:pPr>
              <w:pStyle w:val="TableText"/>
            </w:pPr>
          </w:p>
        </w:tc>
        <w:tc>
          <w:tcPr>
            <w:tcW w:w="864" w:type="dxa"/>
          </w:tcPr>
          <w:p w14:paraId="65127A1E" w14:textId="10963E4B" w:rsidR="00E379A6" w:rsidRDefault="0051287C">
            <w:pPr>
              <w:pStyle w:val="TableText"/>
            </w:pPr>
            <w:hyperlink w:anchor="C_86-22004">
              <w:r w:rsidR="000F5220">
                <w:rPr>
                  <w:rStyle w:val="HyperlinkText9pt"/>
                </w:rPr>
                <w:t>86-22004</w:t>
              </w:r>
            </w:hyperlink>
          </w:p>
        </w:tc>
        <w:tc>
          <w:tcPr>
            <w:tcW w:w="3171" w:type="dxa"/>
          </w:tcPr>
          <w:p w14:paraId="10E3CEA2" w14:textId="77777777" w:rsidR="00E379A6" w:rsidRDefault="00E379A6">
            <w:pPr>
              <w:pStyle w:val="TableText"/>
            </w:pPr>
          </w:p>
        </w:tc>
      </w:tr>
      <w:tr w:rsidR="00E379A6" w14:paraId="79CF9672" w14:textId="77777777" w:rsidTr="00E756FF">
        <w:trPr>
          <w:cantSplit/>
          <w:jc w:val="center"/>
        </w:trPr>
        <w:tc>
          <w:tcPr>
            <w:tcW w:w="3445" w:type="dxa"/>
          </w:tcPr>
          <w:p w14:paraId="176645E6" w14:textId="77777777" w:rsidR="00E379A6" w:rsidRDefault="000F5220">
            <w:pPr>
              <w:pStyle w:val="TableText"/>
            </w:pPr>
            <w:r>
              <w:tab/>
            </w:r>
            <w:r>
              <w:tab/>
              <w:t>@nullFlavor</w:t>
            </w:r>
          </w:p>
        </w:tc>
        <w:tc>
          <w:tcPr>
            <w:tcW w:w="720" w:type="dxa"/>
          </w:tcPr>
          <w:p w14:paraId="49944A6B" w14:textId="77777777" w:rsidR="00E379A6" w:rsidRDefault="000F5220">
            <w:pPr>
              <w:pStyle w:val="TableText"/>
            </w:pPr>
            <w:r>
              <w:t>1..1</w:t>
            </w:r>
          </w:p>
        </w:tc>
        <w:tc>
          <w:tcPr>
            <w:tcW w:w="864" w:type="dxa"/>
          </w:tcPr>
          <w:p w14:paraId="58F7B7BF" w14:textId="77777777" w:rsidR="00E379A6" w:rsidRDefault="000F5220">
            <w:pPr>
              <w:pStyle w:val="TableText"/>
            </w:pPr>
            <w:r>
              <w:t>SHALL</w:t>
            </w:r>
          </w:p>
        </w:tc>
        <w:tc>
          <w:tcPr>
            <w:tcW w:w="864" w:type="dxa"/>
          </w:tcPr>
          <w:p w14:paraId="3251022A" w14:textId="77777777" w:rsidR="00E379A6" w:rsidRDefault="00E379A6">
            <w:pPr>
              <w:pStyle w:val="TableText"/>
            </w:pPr>
          </w:p>
        </w:tc>
        <w:tc>
          <w:tcPr>
            <w:tcW w:w="864" w:type="dxa"/>
          </w:tcPr>
          <w:p w14:paraId="68CCCEAF" w14:textId="6EE06CC1" w:rsidR="00E379A6" w:rsidRDefault="0051287C">
            <w:pPr>
              <w:pStyle w:val="TableText"/>
            </w:pPr>
            <w:hyperlink w:anchor="C_86-22779">
              <w:r w:rsidR="000F5220">
                <w:rPr>
                  <w:rStyle w:val="HyperlinkText9pt"/>
                </w:rPr>
                <w:t>86-22779</w:t>
              </w:r>
            </w:hyperlink>
          </w:p>
        </w:tc>
        <w:tc>
          <w:tcPr>
            <w:tcW w:w="3171" w:type="dxa"/>
          </w:tcPr>
          <w:p w14:paraId="14221014" w14:textId="77777777" w:rsidR="00E379A6" w:rsidRDefault="000F5220">
            <w:pPr>
              <w:pStyle w:val="TableText"/>
            </w:pPr>
            <w:r>
              <w:t>NA</w:t>
            </w:r>
          </w:p>
        </w:tc>
      </w:tr>
      <w:tr w:rsidR="00E379A6" w14:paraId="13CF72AD" w14:textId="77777777" w:rsidTr="00E756FF">
        <w:trPr>
          <w:cantSplit/>
          <w:jc w:val="center"/>
        </w:trPr>
        <w:tc>
          <w:tcPr>
            <w:tcW w:w="3445" w:type="dxa"/>
          </w:tcPr>
          <w:p w14:paraId="2BCB82AF" w14:textId="77777777" w:rsidR="00E379A6" w:rsidRDefault="000F5220">
            <w:pPr>
              <w:pStyle w:val="TableText"/>
            </w:pPr>
            <w:r>
              <w:tab/>
              <w:t>code</w:t>
            </w:r>
          </w:p>
        </w:tc>
        <w:tc>
          <w:tcPr>
            <w:tcW w:w="720" w:type="dxa"/>
          </w:tcPr>
          <w:p w14:paraId="39614360" w14:textId="77777777" w:rsidR="00E379A6" w:rsidRDefault="000F5220">
            <w:pPr>
              <w:pStyle w:val="TableText"/>
            </w:pPr>
            <w:r>
              <w:t>1..1</w:t>
            </w:r>
          </w:p>
        </w:tc>
        <w:tc>
          <w:tcPr>
            <w:tcW w:w="864" w:type="dxa"/>
          </w:tcPr>
          <w:p w14:paraId="63627E82" w14:textId="77777777" w:rsidR="00E379A6" w:rsidRDefault="000F5220">
            <w:pPr>
              <w:pStyle w:val="TableText"/>
            </w:pPr>
            <w:r>
              <w:t>SHALL</w:t>
            </w:r>
          </w:p>
        </w:tc>
        <w:tc>
          <w:tcPr>
            <w:tcW w:w="864" w:type="dxa"/>
          </w:tcPr>
          <w:p w14:paraId="549C29C0" w14:textId="77777777" w:rsidR="00E379A6" w:rsidRDefault="00E379A6">
            <w:pPr>
              <w:pStyle w:val="TableText"/>
            </w:pPr>
          </w:p>
        </w:tc>
        <w:tc>
          <w:tcPr>
            <w:tcW w:w="864" w:type="dxa"/>
          </w:tcPr>
          <w:p w14:paraId="05FA9381" w14:textId="32B91A15" w:rsidR="00E379A6" w:rsidRDefault="0051287C">
            <w:pPr>
              <w:pStyle w:val="TableText"/>
            </w:pPr>
            <w:hyperlink w:anchor="C_86-21217">
              <w:r w:rsidR="000F5220">
                <w:rPr>
                  <w:rStyle w:val="HyperlinkText9pt"/>
                </w:rPr>
                <w:t>86-21217</w:t>
              </w:r>
            </w:hyperlink>
          </w:p>
        </w:tc>
        <w:tc>
          <w:tcPr>
            <w:tcW w:w="3171" w:type="dxa"/>
          </w:tcPr>
          <w:p w14:paraId="78F96CCA" w14:textId="77777777" w:rsidR="00E379A6" w:rsidRDefault="00E379A6">
            <w:pPr>
              <w:pStyle w:val="TableText"/>
            </w:pPr>
          </w:p>
        </w:tc>
      </w:tr>
      <w:tr w:rsidR="00E379A6" w14:paraId="7E0FFD4A" w14:textId="77777777" w:rsidTr="00E756FF">
        <w:trPr>
          <w:cantSplit/>
          <w:jc w:val="center"/>
        </w:trPr>
        <w:tc>
          <w:tcPr>
            <w:tcW w:w="3445" w:type="dxa"/>
          </w:tcPr>
          <w:p w14:paraId="186F22E7" w14:textId="77777777" w:rsidR="00E379A6" w:rsidRDefault="000F5220">
            <w:pPr>
              <w:pStyle w:val="TableText"/>
            </w:pPr>
            <w:r>
              <w:tab/>
            </w:r>
            <w:r>
              <w:tab/>
              <w:t>@code</w:t>
            </w:r>
          </w:p>
        </w:tc>
        <w:tc>
          <w:tcPr>
            <w:tcW w:w="720" w:type="dxa"/>
          </w:tcPr>
          <w:p w14:paraId="7A9AB967" w14:textId="77777777" w:rsidR="00E379A6" w:rsidRDefault="000F5220">
            <w:pPr>
              <w:pStyle w:val="TableText"/>
            </w:pPr>
            <w:r>
              <w:t>1..1</w:t>
            </w:r>
          </w:p>
        </w:tc>
        <w:tc>
          <w:tcPr>
            <w:tcW w:w="864" w:type="dxa"/>
          </w:tcPr>
          <w:p w14:paraId="1CC79B2F" w14:textId="77777777" w:rsidR="00E379A6" w:rsidRDefault="000F5220">
            <w:pPr>
              <w:pStyle w:val="TableText"/>
            </w:pPr>
            <w:r>
              <w:t>SHALL</w:t>
            </w:r>
          </w:p>
        </w:tc>
        <w:tc>
          <w:tcPr>
            <w:tcW w:w="864" w:type="dxa"/>
          </w:tcPr>
          <w:p w14:paraId="309909CE" w14:textId="77777777" w:rsidR="00E379A6" w:rsidRDefault="00E379A6">
            <w:pPr>
              <w:pStyle w:val="TableText"/>
            </w:pPr>
          </w:p>
        </w:tc>
        <w:tc>
          <w:tcPr>
            <w:tcW w:w="864" w:type="dxa"/>
          </w:tcPr>
          <w:p w14:paraId="7A19F25C" w14:textId="022A55C0" w:rsidR="00E379A6" w:rsidRDefault="0051287C">
            <w:pPr>
              <w:pStyle w:val="TableText"/>
            </w:pPr>
            <w:hyperlink w:anchor="C_86-21218">
              <w:r w:rsidR="000F5220">
                <w:rPr>
                  <w:rStyle w:val="HyperlinkText9pt"/>
                </w:rPr>
                <w:t>86-21218</w:t>
              </w:r>
            </w:hyperlink>
          </w:p>
        </w:tc>
        <w:tc>
          <w:tcPr>
            <w:tcW w:w="3171" w:type="dxa"/>
          </w:tcPr>
          <w:p w14:paraId="50739B0C" w14:textId="77777777" w:rsidR="00E379A6" w:rsidRDefault="000F5220">
            <w:pPr>
              <w:pStyle w:val="TableText"/>
            </w:pPr>
            <w:r>
              <w:t>ASSERTION</w:t>
            </w:r>
          </w:p>
        </w:tc>
      </w:tr>
      <w:tr w:rsidR="00E379A6" w14:paraId="1DD3812D" w14:textId="77777777" w:rsidTr="00E756FF">
        <w:trPr>
          <w:cantSplit/>
          <w:jc w:val="center"/>
        </w:trPr>
        <w:tc>
          <w:tcPr>
            <w:tcW w:w="3445" w:type="dxa"/>
          </w:tcPr>
          <w:p w14:paraId="4674E93B" w14:textId="77777777" w:rsidR="00E379A6" w:rsidRDefault="000F5220">
            <w:pPr>
              <w:pStyle w:val="TableText"/>
            </w:pPr>
            <w:r>
              <w:tab/>
            </w:r>
            <w:r>
              <w:tab/>
              <w:t>@codeSystem</w:t>
            </w:r>
          </w:p>
        </w:tc>
        <w:tc>
          <w:tcPr>
            <w:tcW w:w="720" w:type="dxa"/>
          </w:tcPr>
          <w:p w14:paraId="0E246543" w14:textId="77777777" w:rsidR="00E379A6" w:rsidRDefault="000F5220">
            <w:pPr>
              <w:pStyle w:val="TableText"/>
            </w:pPr>
            <w:r>
              <w:t>1..1</w:t>
            </w:r>
          </w:p>
        </w:tc>
        <w:tc>
          <w:tcPr>
            <w:tcW w:w="864" w:type="dxa"/>
          </w:tcPr>
          <w:p w14:paraId="254D733D" w14:textId="77777777" w:rsidR="00E379A6" w:rsidRDefault="000F5220">
            <w:pPr>
              <w:pStyle w:val="TableText"/>
            </w:pPr>
            <w:r>
              <w:t>SHALL</w:t>
            </w:r>
          </w:p>
        </w:tc>
        <w:tc>
          <w:tcPr>
            <w:tcW w:w="864" w:type="dxa"/>
          </w:tcPr>
          <w:p w14:paraId="274AB1F8" w14:textId="77777777" w:rsidR="00E379A6" w:rsidRDefault="00E379A6">
            <w:pPr>
              <w:pStyle w:val="TableText"/>
            </w:pPr>
          </w:p>
        </w:tc>
        <w:tc>
          <w:tcPr>
            <w:tcW w:w="864" w:type="dxa"/>
          </w:tcPr>
          <w:p w14:paraId="779A4384" w14:textId="2D284A1E" w:rsidR="00E379A6" w:rsidRDefault="0051287C">
            <w:pPr>
              <w:pStyle w:val="TableText"/>
            </w:pPr>
            <w:hyperlink w:anchor="C_86-28385">
              <w:r w:rsidR="000F5220">
                <w:rPr>
                  <w:rStyle w:val="HyperlinkText9pt"/>
                </w:rPr>
                <w:t>86-28385</w:t>
              </w:r>
            </w:hyperlink>
          </w:p>
        </w:tc>
        <w:tc>
          <w:tcPr>
            <w:tcW w:w="3171" w:type="dxa"/>
          </w:tcPr>
          <w:p w14:paraId="741D29A4" w14:textId="77777777" w:rsidR="00E379A6" w:rsidRDefault="000F5220">
            <w:pPr>
              <w:pStyle w:val="TableText"/>
            </w:pPr>
            <w:r>
              <w:t>urn:oid:2.16.840.1.113883.5.4 (ActCode) = 2.16.840.1.113883.5.4</w:t>
            </w:r>
          </w:p>
        </w:tc>
      </w:tr>
      <w:tr w:rsidR="00E379A6" w14:paraId="4C7F355B" w14:textId="77777777" w:rsidTr="00E756FF">
        <w:trPr>
          <w:cantSplit/>
          <w:jc w:val="center"/>
        </w:trPr>
        <w:tc>
          <w:tcPr>
            <w:tcW w:w="3445" w:type="dxa"/>
          </w:tcPr>
          <w:p w14:paraId="560F53EB" w14:textId="77777777" w:rsidR="00E379A6" w:rsidRDefault="000F5220">
            <w:pPr>
              <w:pStyle w:val="TableText"/>
            </w:pPr>
            <w:r>
              <w:tab/>
              <w:t>statusCode</w:t>
            </w:r>
          </w:p>
        </w:tc>
        <w:tc>
          <w:tcPr>
            <w:tcW w:w="720" w:type="dxa"/>
          </w:tcPr>
          <w:p w14:paraId="25133D88" w14:textId="77777777" w:rsidR="00E379A6" w:rsidRDefault="000F5220">
            <w:pPr>
              <w:pStyle w:val="TableText"/>
            </w:pPr>
            <w:r>
              <w:t>1..1</w:t>
            </w:r>
          </w:p>
        </w:tc>
        <w:tc>
          <w:tcPr>
            <w:tcW w:w="864" w:type="dxa"/>
          </w:tcPr>
          <w:p w14:paraId="6E2C581B" w14:textId="77777777" w:rsidR="00E379A6" w:rsidRDefault="000F5220">
            <w:pPr>
              <w:pStyle w:val="TableText"/>
            </w:pPr>
            <w:r>
              <w:t>SHALL</w:t>
            </w:r>
          </w:p>
        </w:tc>
        <w:tc>
          <w:tcPr>
            <w:tcW w:w="864" w:type="dxa"/>
          </w:tcPr>
          <w:p w14:paraId="363CEB83" w14:textId="77777777" w:rsidR="00E379A6" w:rsidRDefault="00E379A6">
            <w:pPr>
              <w:pStyle w:val="TableText"/>
            </w:pPr>
          </w:p>
        </w:tc>
        <w:tc>
          <w:tcPr>
            <w:tcW w:w="864" w:type="dxa"/>
          </w:tcPr>
          <w:p w14:paraId="5A23C30D" w14:textId="7DB0308C" w:rsidR="00E379A6" w:rsidRDefault="0051287C">
            <w:pPr>
              <w:pStyle w:val="TableText"/>
            </w:pPr>
            <w:hyperlink w:anchor="C_86-21219">
              <w:r w:rsidR="000F5220">
                <w:rPr>
                  <w:rStyle w:val="HyperlinkText9pt"/>
                </w:rPr>
                <w:t>86-21219</w:t>
              </w:r>
            </w:hyperlink>
          </w:p>
        </w:tc>
        <w:tc>
          <w:tcPr>
            <w:tcW w:w="3171" w:type="dxa"/>
          </w:tcPr>
          <w:p w14:paraId="28FEA7FC" w14:textId="77777777" w:rsidR="00E379A6" w:rsidRDefault="00E379A6">
            <w:pPr>
              <w:pStyle w:val="TableText"/>
            </w:pPr>
          </w:p>
        </w:tc>
      </w:tr>
      <w:tr w:rsidR="00E379A6" w14:paraId="7AAA180E" w14:textId="77777777" w:rsidTr="00E756FF">
        <w:trPr>
          <w:cantSplit/>
          <w:jc w:val="center"/>
        </w:trPr>
        <w:tc>
          <w:tcPr>
            <w:tcW w:w="3445" w:type="dxa"/>
          </w:tcPr>
          <w:p w14:paraId="472EB07C" w14:textId="77777777" w:rsidR="00E379A6" w:rsidRDefault="000F5220">
            <w:pPr>
              <w:pStyle w:val="TableText"/>
            </w:pPr>
            <w:r>
              <w:tab/>
            </w:r>
            <w:r>
              <w:tab/>
              <w:t>@code</w:t>
            </w:r>
          </w:p>
        </w:tc>
        <w:tc>
          <w:tcPr>
            <w:tcW w:w="720" w:type="dxa"/>
          </w:tcPr>
          <w:p w14:paraId="65356960" w14:textId="77777777" w:rsidR="00E379A6" w:rsidRDefault="000F5220">
            <w:pPr>
              <w:pStyle w:val="TableText"/>
            </w:pPr>
            <w:r>
              <w:t>1..1</w:t>
            </w:r>
          </w:p>
        </w:tc>
        <w:tc>
          <w:tcPr>
            <w:tcW w:w="864" w:type="dxa"/>
          </w:tcPr>
          <w:p w14:paraId="4D186A08" w14:textId="77777777" w:rsidR="00E379A6" w:rsidRDefault="000F5220">
            <w:pPr>
              <w:pStyle w:val="TableText"/>
            </w:pPr>
            <w:r>
              <w:t>SHALL</w:t>
            </w:r>
          </w:p>
        </w:tc>
        <w:tc>
          <w:tcPr>
            <w:tcW w:w="864" w:type="dxa"/>
          </w:tcPr>
          <w:p w14:paraId="3CA88CCC" w14:textId="77777777" w:rsidR="00E379A6" w:rsidRDefault="00E379A6">
            <w:pPr>
              <w:pStyle w:val="TableText"/>
            </w:pPr>
          </w:p>
        </w:tc>
        <w:tc>
          <w:tcPr>
            <w:tcW w:w="864" w:type="dxa"/>
          </w:tcPr>
          <w:p w14:paraId="292E4A6C" w14:textId="6B435EEC" w:rsidR="00E379A6" w:rsidRDefault="0051287C">
            <w:pPr>
              <w:pStyle w:val="TableText"/>
            </w:pPr>
            <w:hyperlink w:anchor="C_86-21220">
              <w:r w:rsidR="000F5220">
                <w:rPr>
                  <w:rStyle w:val="HyperlinkText9pt"/>
                </w:rPr>
                <w:t>86-21220</w:t>
              </w:r>
            </w:hyperlink>
          </w:p>
        </w:tc>
        <w:tc>
          <w:tcPr>
            <w:tcW w:w="3171" w:type="dxa"/>
          </w:tcPr>
          <w:p w14:paraId="6FE9E2AE" w14:textId="77777777" w:rsidR="00E379A6" w:rsidRDefault="000F5220">
            <w:pPr>
              <w:pStyle w:val="TableText"/>
            </w:pPr>
            <w:r>
              <w:t>urn:oid:2.16.840.1.113883.5.4 (ActCode) = completed</w:t>
            </w:r>
          </w:p>
        </w:tc>
      </w:tr>
      <w:tr w:rsidR="00E379A6" w14:paraId="519E7DA3" w14:textId="77777777" w:rsidTr="00E756FF">
        <w:trPr>
          <w:cantSplit/>
          <w:jc w:val="center"/>
        </w:trPr>
        <w:tc>
          <w:tcPr>
            <w:tcW w:w="3445" w:type="dxa"/>
          </w:tcPr>
          <w:p w14:paraId="6A69D22F" w14:textId="77777777" w:rsidR="00E379A6" w:rsidRDefault="000F5220">
            <w:pPr>
              <w:pStyle w:val="TableText"/>
            </w:pPr>
            <w:r>
              <w:tab/>
              <w:t>value</w:t>
            </w:r>
          </w:p>
        </w:tc>
        <w:tc>
          <w:tcPr>
            <w:tcW w:w="720" w:type="dxa"/>
          </w:tcPr>
          <w:p w14:paraId="78B15413" w14:textId="77777777" w:rsidR="00E379A6" w:rsidRDefault="000F5220">
            <w:pPr>
              <w:pStyle w:val="TableText"/>
            </w:pPr>
            <w:r>
              <w:t>1..1</w:t>
            </w:r>
          </w:p>
        </w:tc>
        <w:tc>
          <w:tcPr>
            <w:tcW w:w="864" w:type="dxa"/>
          </w:tcPr>
          <w:p w14:paraId="45F35889" w14:textId="77777777" w:rsidR="00E379A6" w:rsidRDefault="000F5220">
            <w:pPr>
              <w:pStyle w:val="TableText"/>
            </w:pPr>
            <w:r>
              <w:t>SHALL</w:t>
            </w:r>
          </w:p>
        </w:tc>
        <w:tc>
          <w:tcPr>
            <w:tcW w:w="864" w:type="dxa"/>
          </w:tcPr>
          <w:p w14:paraId="23984E85" w14:textId="77777777" w:rsidR="00E379A6" w:rsidRDefault="000F5220">
            <w:pPr>
              <w:pStyle w:val="TableText"/>
            </w:pPr>
            <w:r>
              <w:t>CD</w:t>
            </w:r>
          </w:p>
        </w:tc>
        <w:tc>
          <w:tcPr>
            <w:tcW w:w="864" w:type="dxa"/>
          </w:tcPr>
          <w:p w14:paraId="25091A7C" w14:textId="129D6B83" w:rsidR="00E379A6" w:rsidRDefault="0051287C">
            <w:pPr>
              <w:pStyle w:val="TableText"/>
            </w:pPr>
            <w:hyperlink w:anchor="C_86-21221">
              <w:r w:rsidR="000F5220">
                <w:rPr>
                  <w:rStyle w:val="HyperlinkText9pt"/>
                </w:rPr>
                <w:t>86-21221</w:t>
              </w:r>
            </w:hyperlink>
          </w:p>
        </w:tc>
        <w:tc>
          <w:tcPr>
            <w:tcW w:w="3171" w:type="dxa"/>
          </w:tcPr>
          <w:p w14:paraId="6949DC8A" w14:textId="77777777" w:rsidR="00E379A6" w:rsidRDefault="00E379A6">
            <w:pPr>
              <w:pStyle w:val="TableText"/>
            </w:pPr>
          </w:p>
        </w:tc>
      </w:tr>
      <w:tr w:rsidR="00E379A6" w14:paraId="221FAAEA" w14:textId="77777777" w:rsidTr="00E756FF">
        <w:trPr>
          <w:cantSplit/>
          <w:jc w:val="center"/>
        </w:trPr>
        <w:tc>
          <w:tcPr>
            <w:tcW w:w="3445" w:type="dxa"/>
          </w:tcPr>
          <w:p w14:paraId="4846B872" w14:textId="77777777" w:rsidR="00E379A6" w:rsidRDefault="000F5220">
            <w:pPr>
              <w:pStyle w:val="TableText"/>
            </w:pPr>
            <w:r>
              <w:tab/>
            </w:r>
            <w:r>
              <w:tab/>
              <w:t>@code</w:t>
            </w:r>
          </w:p>
        </w:tc>
        <w:tc>
          <w:tcPr>
            <w:tcW w:w="720" w:type="dxa"/>
          </w:tcPr>
          <w:p w14:paraId="5C1ECC46" w14:textId="77777777" w:rsidR="00E379A6" w:rsidRDefault="000F5220">
            <w:pPr>
              <w:pStyle w:val="TableText"/>
            </w:pPr>
            <w:r>
              <w:t>1..1</w:t>
            </w:r>
          </w:p>
        </w:tc>
        <w:tc>
          <w:tcPr>
            <w:tcW w:w="864" w:type="dxa"/>
          </w:tcPr>
          <w:p w14:paraId="248F719F" w14:textId="77777777" w:rsidR="00E379A6" w:rsidRDefault="000F5220">
            <w:pPr>
              <w:pStyle w:val="TableText"/>
            </w:pPr>
            <w:r>
              <w:t>SHALL</w:t>
            </w:r>
          </w:p>
        </w:tc>
        <w:tc>
          <w:tcPr>
            <w:tcW w:w="864" w:type="dxa"/>
          </w:tcPr>
          <w:p w14:paraId="2E06B296" w14:textId="77777777" w:rsidR="00E379A6" w:rsidRDefault="00E379A6">
            <w:pPr>
              <w:pStyle w:val="TableText"/>
            </w:pPr>
          </w:p>
        </w:tc>
        <w:tc>
          <w:tcPr>
            <w:tcW w:w="864" w:type="dxa"/>
          </w:tcPr>
          <w:p w14:paraId="51FDE574" w14:textId="3C324A18" w:rsidR="00E379A6" w:rsidRDefault="0051287C">
            <w:pPr>
              <w:pStyle w:val="TableText"/>
            </w:pPr>
            <w:hyperlink w:anchor="C_86-21222">
              <w:r w:rsidR="000F5220">
                <w:rPr>
                  <w:rStyle w:val="HyperlinkText9pt"/>
                </w:rPr>
                <w:t>86-21222</w:t>
              </w:r>
            </w:hyperlink>
          </w:p>
        </w:tc>
        <w:tc>
          <w:tcPr>
            <w:tcW w:w="3171" w:type="dxa"/>
          </w:tcPr>
          <w:p w14:paraId="14587F7D" w14:textId="77777777" w:rsidR="00E379A6" w:rsidRDefault="000F5220">
            <w:pPr>
              <w:pStyle w:val="TableText"/>
            </w:pPr>
            <w:r>
              <w:t>2213-7</w:t>
            </w:r>
          </w:p>
        </w:tc>
      </w:tr>
      <w:tr w:rsidR="00E379A6" w14:paraId="1F7FCE59" w14:textId="77777777" w:rsidTr="00E756FF">
        <w:trPr>
          <w:cantSplit/>
          <w:jc w:val="center"/>
        </w:trPr>
        <w:tc>
          <w:tcPr>
            <w:tcW w:w="3445" w:type="dxa"/>
          </w:tcPr>
          <w:p w14:paraId="33EC97F1" w14:textId="77777777" w:rsidR="00E379A6" w:rsidRDefault="000F5220">
            <w:pPr>
              <w:pStyle w:val="TableText"/>
            </w:pPr>
            <w:r>
              <w:tab/>
            </w:r>
            <w:r>
              <w:tab/>
              <w:t>@codeSystem</w:t>
            </w:r>
          </w:p>
        </w:tc>
        <w:tc>
          <w:tcPr>
            <w:tcW w:w="720" w:type="dxa"/>
          </w:tcPr>
          <w:p w14:paraId="168DD697" w14:textId="77777777" w:rsidR="00E379A6" w:rsidRDefault="000F5220">
            <w:pPr>
              <w:pStyle w:val="TableText"/>
            </w:pPr>
            <w:r>
              <w:t>1..1</w:t>
            </w:r>
          </w:p>
        </w:tc>
        <w:tc>
          <w:tcPr>
            <w:tcW w:w="864" w:type="dxa"/>
          </w:tcPr>
          <w:p w14:paraId="5A6E10C2" w14:textId="77777777" w:rsidR="00E379A6" w:rsidRDefault="000F5220">
            <w:pPr>
              <w:pStyle w:val="TableText"/>
            </w:pPr>
            <w:r>
              <w:t>SHALL</w:t>
            </w:r>
          </w:p>
        </w:tc>
        <w:tc>
          <w:tcPr>
            <w:tcW w:w="864" w:type="dxa"/>
          </w:tcPr>
          <w:p w14:paraId="4B85BB44" w14:textId="77777777" w:rsidR="00E379A6" w:rsidRDefault="00E379A6">
            <w:pPr>
              <w:pStyle w:val="TableText"/>
            </w:pPr>
          </w:p>
        </w:tc>
        <w:tc>
          <w:tcPr>
            <w:tcW w:w="864" w:type="dxa"/>
          </w:tcPr>
          <w:p w14:paraId="646E02E8" w14:textId="70515BD3" w:rsidR="00E379A6" w:rsidRDefault="0051287C">
            <w:pPr>
              <w:pStyle w:val="TableText"/>
            </w:pPr>
            <w:hyperlink w:anchor="C_86-28404">
              <w:r w:rsidR="000F5220">
                <w:rPr>
                  <w:rStyle w:val="HyperlinkText9pt"/>
                </w:rPr>
                <w:t>86-28404</w:t>
              </w:r>
            </w:hyperlink>
          </w:p>
        </w:tc>
        <w:tc>
          <w:tcPr>
            <w:tcW w:w="3171" w:type="dxa"/>
          </w:tcPr>
          <w:p w14:paraId="6B726B00" w14:textId="77777777" w:rsidR="00E379A6" w:rsidRDefault="000F5220">
            <w:pPr>
              <w:pStyle w:val="TableText"/>
            </w:pPr>
            <w:r>
              <w:t>urn:oid:2.16.840.1.113883.6.277 (cdcNHSN) = 2.16.840.1.113883.6.277</w:t>
            </w:r>
          </w:p>
        </w:tc>
      </w:tr>
    </w:tbl>
    <w:p w14:paraId="051BDCD1" w14:textId="77777777" w:rsidR="00E379A6" w:rsidRDefault="00E379A6">
      <w:pPr>
        <w:pStyle w:val="BodyText"/>
      </w:pPr>
    </w:p>
    <w:p w14:paraId="18F2DF0C" w14:textId="77777777" w:rsidR="00E379A6" w:rsidRDefault="000F5220">
      <w:pPr>
        <w:numPr>
          <w:ilvl w:val="0"/>
          <w:numId w:val="10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487" w:name="C_86-21214"/>
      <w:bookmarkEnd w:id="2487"/>
      <w:r>
        <w:t xml:space="preserve"> (CONF:86-21214).</w:t>
      </w:r>
    </w:p>
    <w:p w14:paraId="38638DC7" w14:textId="77777777" w:rsidR="00E379A6" w:rsidRDefault="000F5220">
      <w:pPr>
        <w:numPr>
          <w:ilvl w:val="0"/>
          <w:numId w:val="10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488" w:name="C_86-21215"/>
      <w:bookmarkEnd w:id="2488"/>
      <w:r>
        <w:t xml:space="preserve"> (CONF:86-21215).</w:t>
      </w:r>
    </w:p>
    <w:p w14:paraId="5E42CA88" w14:textId="77777777" w:rsidR="00E379A6" w:rsidRDefault="000F5220">
      <w:pPr>
        <w:numPr>
          <w:ilvl w:val="0"/>
          <w:numId w:val="101"/>
        </w:numPr>
      </w:pPr>
      <w:r>
        <w:rPr>
          <w:rStyle w:val="keyword"/>
        </w:rPr>
        <w:t>SHALL</w:t>
      </w:r>
      <w:r>
        <w:t xml:space="preserve"> contain exactly one [1..1] </w:t>
      </w:r>
      <w:r>
        <w:rPr>
          <w:rStyle w:val="XMLnameBold"/>
        </w:rPr>
        <w:t>@negationInd</w:t>
      </w:r>
      <w:bookmarkStart w:id="2489" w:name="C_86-21216"/>
      <w:bookmarkEnd w:id="2489"/>
      <w:r>
        <w:t xml:space="preserve"> (CONF:86-21216).</w:t>
      </w:r>
    </w:p>
    <w:p w14:paraId="4360A8EF" w14:textId="77777777" w:rsidR="00E379A6" w:rsidRDefault="000F5220">
      <w:pPr>
        <w:numPr>
          <w:ilvl w:val="0"/>
          <w:numId w:val="101"/>
        </w:numPr>
      </w:pPr>
      <w:r>
        <w:rPr>
          <w:rStyle w:val="keyword"/>
        </w:rPr>
        <w:t>SHALL</w:t>
      </w:r>
      <w:r>
        <w:t xml:space="preserve"> contain exactly one [1..1] </w:t>
      </w:r>
      <w:r>
        <w:rPr>
          <w:rStyle w:val="XMLnameBold"/>
        </w:rPr>
        <w:t>templateId</w:t>
      </w:r>
      <w:bookmarkStart w:id="2490" w:name="C_86-22002"/>
      <w:bookmarkEnd w:id="2490"/>
      <w:r>
        <w:t xml:space="preserve"> (CONF:86-22002) such that it</w:t>
      </w:r>
    </w:p>
    <w:p w14:paraId="6E3DB762" w14:textId="77777777" w:rsidR="00E379A6" w:rsidRDefault="000F5220">
      <w:pPr>
        <w:numPr>
          <w:ilvl w:val="1"/>
          <w:numId w:val="101"/>
        </w:numPr>
      </w:pPr>
      <w:r>
        <w:rPr>
          <w:rStyle w:val="keyword"/>
        </w:rPr>
        <w:t>SHALL</w:t>
      </w:r>
      <w:r>
        <w:t xml:space="preserve"> contain exactly one [1..1] </w:t>
      </w:r>
      <w:r>
        <w:rPr>
          <w:rStyle w:val="XMLnameBold"/>
        </w:rPr>
        <w:t>@root</w:t>
      </w:r>
      <w:r>
        <w:t>=</w:t>
      </w:r>
      <w:r>
        <w:rPr>
          <w:rStyle w:val="XMLname"/>
        </w:rPr>
        <w:t>"2.16.840.1.113883.10.20.5.6.148"</w:t>
      </w:r>
      <w:bookmarkStart w:id="2491" w:name="C_86-22003"/>
      <w:bookmarkEnd w:id="2491"/>
      <w:r>
        <w:t xml:space="preserve"> (CONF:86-22003).</w:t>
      </w:r>
    </w:p>
    <w:p w14:paraId="50B10D48" w14:textId="77777777" w:rsidR="00E379A6" w:rsidRDefault="000F5220">
      <w:pPr>
        <w:numPr>
          <w:ilvl w:val="0"/>
          <w:numId w:val="101"/>
        </w:numPr>
      </w:pPr>
      <w:r>
        <w:rPr>
          <w:rStyle w:val="keyword"/>
        </w:rPr>
        <w:t>SHALL</w:t>
      </w:r>
      <w:r>
        <w:t xml:space="preserve"> contain exactly one [1..1] </w:t>
      </w:r>
      <w:r>
        <w:rPr>
          <w:rStyle w:val="XMLnameBold"/>
        </w:rPr>
        <w:t>id</w:t>
      </w:r>
      <w:bookmarkStart w:id="2492" w:name="C_86-22004"/>
      <w:bookmarkEnd w:id="2492"/>
      <w:r>
        <w:t xml:space="preserve"> (CONF:86-22004).</w:t>
      </w:r>
    </w:p>
    <w:p w14:paraId="3357658A" w14:textId="77777777" w:rsidR="00E379A6" w:rsidRDefault="000F5220">
      <w:pPr>
        <w:numPr>
          <w:ilvl w:val="1"/>
          <w:numId w:val="101"/>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2493" w:name="C_86-22779"/>
      <w:bookmarkEnd w:id="2493"/>
      <w:r>
        <w:t xml:space="preserve"> (CONF:86-22779).</w:t>
      </w:r>
    </w:p>
    <w:p w14:paraId="3ADF2591" w14:textId="77777777" w:rsidR="00E379A6" w:rsidRDefault="000F5220">
      <w:pPr>
        <w:numPr>
          <w:ilvl w:val="0"/>
          <w:numId w:val="101"/>
        </w:numPr>
      </w:pPr>
      <w:r>
        <w:rPr>
          <w:rStyle w:val="keyword"/>
        </w:rPr>
        <w:t>SHALL</w:t>
      </w:r>
      <w:r>
        <w:t xml:space="preserve"> contain exactly one [1..1] </w:t>
      </w:r>
      <w:r>
        <w:rPr>
          <w:rStyle w:val="XMLnameBold"/>
        </w:rPr>
        <w:t>code</w:t>
      </w:r>
      <w:bookmarkStart w:id="2494" w:name="C_86-21217"/>
      <w:bookmarkEnd w:id="2494"/>
      <w:r>
        <w:t xml:space="preserve"> (CONF:86-21217).</w:t>
      </w:r>
    </w:p>
    <w:p w14:paraId="1DB0FBA0" w14:textId="77777777" w:rsidR="00E379A6" w:rsidRDefault="000F5220">
      <w:pPr>
        <w:numPr>
          <w:ilvl w:val="1"/>
          <w:numId w:val="10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495" w:name="C_86-21218"/>
      <w:bookmarkEnd w:id="2495"/>
      <w:r>
        <w:t xml:space="preserve"> (CONF:86-21218).</w:t>
      </w:r>
    </w:p>
    <w:p w14:paraId="29B1FBB3" w14:textId="77777777" w:rsidR="00E379A6" w:rsidRDefault="000F5220">
      <w:pPr>
        <w:numPr>
          <w:ilvl w:val="1"/>
          <w:numId w:val="10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496" w:name="C_86-28385"/>
      <w:bookmarkEnd w:id="2496"/>
      <w:r>
        <w:t xml:space="preserve"> (CONF:86-28385).</w:t>
      </w:r>
    </w:p>
    <w:p w14:paraId="2C11BBF3" w14:textId="77777777" w:rsidR="00E379A6" w:rsidRDefault="000F5220">
      <w:pPr>
        <w:numPr>
          <w:ilvl w:val="0"/>
          <w:numId w:val="101"/>
        </w:numPr>
      </w:pPr>
      <w:r>
        <w:rPr>
          <w:rStyle w:val="keyword"/>
        </w:rPr>
        <w:t>SHALL</w:t>
      </w:r>
      <w:r>
        <w:t xml:space="preserve"> contain exactly one [1..1] </w:t>
      </w:r>
      <w:r>
        <w:rPr>
          <w:rStyle w:val="XMLnameBold"/>
        </w:rPr>
        <w:t>statusCode</w:t>
      </w:r>
      <w:bookmarkStart w:id="2497" w:name="C_86-21219"/>
      <w:bookmarkEnd w:id="2497"/>
      <w:r>
        <w:t xml:space="preserve"> (CONF:86-21219).</w:t>
      </w:r>
    </w:p>
    <w:p w14:paraId="3F641C6A" w14:textId="77777777" w:rsidR="00E379A6" w:rsidRDefault="000F5220">
      <w:pPr>
        <w:numPr>
          <w:ilvl w:val="1"/>
          <w:numId w:val="10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ActCode urn:oid:2.16.840.1.113883.5.4</w:t>
      </w:r>
      <w:r>
        <w:rPr>
          <w:rStyle w:val="keyword"/>
        </w:rPr>
        <w:t xml:space="preserve"> STATIC</w:t>
      </w:r>
      <w:r>
        <w:t>)</w:t>
      </w:r>
      <w:bookmarkStart w:id="2498" w:name="C_86-21220"/>
      <w:bookmarkEnd w:id="2498"/>
      <w:r>
        <w:t xml:space="preserve"> (CONF:86-21220).</w:t>
      </w:r>
    </w:p>
    <w:p w14:paraId="7EA2DEC1" w14:textId="77777777" w:rsidR="00E379A6" w:rsidRDefault="000F5220">
      <w:pPr>
        <w:numPr>
          <w:ilvl w:val="0"/>
          <w:numId w:val="101"/>
        </w:numPr>
      </w:pPr>
      <w:r>
        <w:rPr>
          <w:rStyle w:val="keyword"/>
        </w:rPr>
        <w:t>SHALL</w:t>
      </w:r>
      <w:r>
        <w:t xml:space="preserve"> contain exactly one [1..1] </w:t>
      </w:r>
      <w:r>
        <w:rPr>
          <w:rStyle w:val="XMLnameBold"/>
        </w:rPr>
        <w:t>value</w:t>
      </w:r>
      <w:r>
        <w:t xml:space="preserve"> with @xsi:type="CD"</w:t>
      </w:r>
      <w:bookmarkStart w:id="2499" w:name="C_86-21221"/>
      <w:bookmarkEnd w:id="2499"/>
      <w:r>
        <w:t xml:space="preserve"> (CONF:86-21221).</w:t>
      </w:r>
    </w:p>
    <w:p w14:paraId="4948808F" w14:textId="77777777" w:rsidR="00E379A6" w:rsidRDefault="000F5220">
      <w:pPr>
        <w:numPr>
          <w:ilvl w:val="1"/>
          <w:numId w:val="101"/>
        </w:numPr>
      </w:pPr>
      <w:r>
        <w:t xml:space="preserve">This value </w:t>
      </w:r>
      <w:r>
        <w:rPr>
          <w:rStyle w:val="keyword"/>
        </w:rPr>
        <w:t>SHALL</w:t>
      </w:r>
      <w:r>
        <w:t xml:space="preserve"> contain exactly one [1..1] </w:t>
      </w:r>
      <w:r>
        <w:rPr>
          <w:rStyle w:val="XMLnameBold"/>
        </w:rPr>
        <w:t>@code</w:t>
      </w:r>
      <w:r>
        <w:t>=</w:t>
      </w:r>
      <w:r>
        <w:rPr>
          <w:rStyle w:val="XMLname"/>
        </w:rPr>
        <w:t>"2213-7"</w:t>
      </w:r>
      <w:r>
        <w:t xml:space="preserve"> Performer was a member of PICC/IV Team</w:t>
      </w:r>
      <w:bookmarkStart w:id="2500" w:name="C_86-21222"/>
      <w:bookmarkEnd w:id="2500"/>
      <w:r>
        <w:t xml:space="preserve"> (CONF:86-21222).</w:t>
      </w:r>
    </w:p>
    <w:p w14:paraId="7D78BDE5" w14:textId="77777777" w:rsidR="00E379A6" w:rsidRDefault="000F5220">
      <w:pPr>
        <w:numPr>
          <w:ilvl w:val="1"/>
          <w:numId w:val="101"/>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501" w:name="C_86-28404"/>
      <w:bookmarkEnd w:id="2501"/>
      <w:r>
        <w:t xml:space="preserve"> (CONF:86-28404).</w:t>
      </w:r>
    </w:p>
    <w:p w14:paraId="1C19F321" w14:textId="5D76D2B9" w:rsidR="00E379A6" w:rsidRDefault="000F5220">
      <w:pPr>
        <w:pStyle w:val="Caption"/>
        <w:ind w:left="130" w:right="115"/>
      </w:pPr>
      <w:bookmarkStart w:id="2502" w:name="_Toc491882384"/>
      <w:r>
        <w:t xml:space="preserve">Figure </w:t>
      </w:r>
      <w:r>
        <w:fldChar w:fldCharType="begin"/>
      </w:r>
      <w:r>
        <w:instrText>SEQ Figure \* ARABIC</w:instrText>
      </w:r>
      <w:r>
        <w:fldChar w:fldCharType="separate"/>
      </w:r>
      <w:r w:rsidR="00D90831">
        <w:t>106</w:t>
      </w:r>
      <w:r>
        <w:fldChar w:fldCharType="end"/>
      </w:r>
      <w:r>
        <w:t>: PICC/IV Team Example</w:t>
      </w:r>
      <w:bookmarkEnd w:id="2502"/>
    </w:p>
    <w:p w14:paraId="2A90F30F" w14:textId="77777777" w:rsidR="00E379A6" w:rsidRDefault="000F5220">
      <w:pPr>
        <w:pStyle w:val="Example"/>
        <w:ind w:left="130" w:right="115"/>
      </w:pPr>
      <w:r>
        <w:t>&lt;observation moodCode="EVN" classCode="OBS" negationInd="false"&gt;</w:t>
      </w:r>
    </w:p>
    <w:p w14:paraId="15C95786" w14:textId="77777777" w:rsidR="00E379A6" w:rsidRDefault="000F5220">
      <w:pPr>
        <w:pStyle w:val="Example"/>
        <w:ind w:left="130" w:right="115"/>
      </w:pPr>
      <w:r>
        <w:t xml:space="preserve">   &lt;templateId root="2.16.840.1.113883.10.20.5.6.148"/&gt;</w:t>
      </w:r>
    </w:p>
    <w:p w14:paraId="682F77AF" w14:textId="77777777" w:rsidR="00E379A6" w:rsidRDefault="000F5220">
      <w:pPr>
        <w:pStyle w:val="Example"/>
        <w:ind w:left="130" w:right="115"/>
      </w:pPr>
      <w:r>
        <w:t xml:space="preserve">   &lt;id nullFlavor="NA"/&gt;</w:t>
      </w:r>
    </w:p>
    <w:p w14:paraId="000F63C6" w14:textId="77777777" w:rsidR="00E379A6" w:rsidRDefault="000F5220">
      <w:pPr>
        <w:pStyle w:val="Example"/>
        <w:ind w:left="130" w:right="115"/>
      </w:pPr>
      <w:r>
        <w:t xml:space="preserve">   &lt;code code="ASSERTION" </w:t>
      </w:r>
    </w:p>
    <w:p w14:paraId="69734552" w14:textId="77777777" w:rsidR="00E379A6" w:rsidRDefault="000F5220">
      <w:pPr>
        <w:pStyle w:val="Example"/>
        <w:ind w:left="130" w:right="115"/>
      </w:pPr>
      <w:r>
        <w:t xml:space="preserve">         codeSystem="2.16.840.1.113883.5.4" /&gt;</w:t>
      </w:r>
    </w:p>
    <w:p w14:paraId="063742F2" w14:textId="77777777" w:rsidR="00E379A6" w:rsidRDefault="000F5220">
      <w:pPr>
        <w:pStyle w:val="Example"/>
        <w:ind w:left="130" w:right="115"/>
      </w:pPr>
      <w:r>
        <w:t xml:space="preserve">   &lt;statusCode code="completed"/&gt;</w:t>
      </w:r>
    </w:p>
    <w:p w14:paraId="110FEB19" w14:textId="77777777" w:rsidR="00E379A6" w:rsidRDefault="000F5220">
      <w:pPr>
        <w:pStyle w:val="Example"/>
        <w:ind w:left="130" w:right="115"/>
      </w:pPr>
      <w:r>
        <w:t xml:space="preserve">   &lt;value xsi:type="CD" </w:t>
      </w:r>
    </w:p>
    <w:p w14:paraId="2ABAE5DD" w14:textId="77777777" w:rsidR="00E379A6" w:rsidRDefault="000F5220">
      <w:pPr>
        <w:pStyle w:val="Example"/>
        <w:ind w:left="130" w:right="115"/>
      </w:pPr>
      <w:r>
        <w:t xml:space="preserve">          codeSystem="2.16.840.1.113883.6.277" </w:t>
      </w:r>
    </w:p>
    <w:p w14:paraId="5F112992" w14:textId="77777777" w:rsidR="00E379A6" w:rsidRDefault="000F5220">
      <w:pPr>
        <w:pStyle w:val="Example"/>
        <w:ind w:left="130" w:right="115"/>
      </w:pPr>
      <w:r>
        <w:t xml:space="preserve">          codeSystemName="cdcNHSN"</w:t>
      </w:r>
    </w:p>
    <w:p w14:paraId="3074C186" w14:textId="77777777" w:rsidR="00E379A6" w:rsidRDefault="000F5220">
      <w:pPr>
        <w:pStyle w:val="Example"/>
        <w:ind w:left="130" w:right="115"/>
      </w:pPr>
      <w:r>
        <w:t xml:space="preserve">          code="2213-7" </w:t>
      </w:r>
    </w:p>
    <w:p w14:paraId="0A30F259" w14:textId="77777777" w:rsidR="00E379A6" w:rsidRDefault="000F5220">
      <w:pPr>
        <w:pStyle w:val="Example"/>
        <w:ind w:left="130" w:right="115"/>
      </w:pPr>
      <w:r>
        <w:t xml:space="preserve">          displayName="Performer was a member of PICC/IV Team"/&gt;</w:t>
      </w:r>
    </w:p>
    <w:p w14:paraId="12CDEA72" w14:textId="77777777" w:rsidR="00E379A6" w:rsidRDefault="000F5220">
      <w:pPr>
        <w:pStyle w:val="Example"/>
        <w:ind w:left="130" w:right="115"/>
      </w:pPr>
      <w:r>
        <w:t>&lt;/observation&gt;</w:t>
      </w:r>
    </w:p>
    <w:p w14:paraId="00A7CE0A" w14:textId="77777777" w:rsidR="00E379A6" w:rsidRDefault="00E379A6">
      <w:pPr>
        <w:pStyle w:val="BodyText"/>
      </w:pPr>
    </w:p>
    <w:p w14:paraId="40981912" w14:textId="77777777" w:rsidR="00E379A6" w:rsidRDefault="000F5220">
      <w:pPr>
        <w:pStyle w:val="Heading2nospace"/>
      </w:pPr>
      <w:bookmarkStart w:id="2503" w:name="_Toc491882205"/>
      <w:r>
        <w:t>P</w:t>
      </w:r>
      <w:bookmarkStart w:id="2504" w:name="E_Positive_Blood_Culture_Observation_V2"/>
      <w:bookmarkEnd w:id="2504"/>
      <w:r>
        <w:t>ositive Blood Culture Observation (V2)</w:t>
      </w:r>
      <w:bookmarkEnd w:id="2503"/>
    </w:p>
    <w:p w14:paraId="26068D4D" w14:textId="77777777" w:rsidR="00E379A6" w:rsidRDefault="000F5220">
      <w:pPr>
        <w:pStyle w:val="BracketData"/>
      </w:pPr>
      <w:r>
        <w:t>[observation: identifier urn:hl7ii:2.16.840.1.113883.10.20.5.6.149:2014-12-01 (closed)]</w:t>
      </w:r>
    </w:p>
    <w:p w14:paraId="64678608" w14:textId="77777777" w:rsidR="00E379A6" w:rsidRDefault="000F5220">
      <w:pPr>
        <w:pStyle w:val="BracketData"/>
      </w:pPr>
      <w:r>
        <w:t>Published as part of NHSN Healthcare Associated Infection (HAI) Reports Release 2, DSTU 2.1 - US Realm</w:t>
      </w:r>
    </w:p>
    <w:p w14:paraId="728DD08C" w14:textId="31F25BE5" w:rsidR="00E379A6" w:rsidRDefault="000F5220">
      <w:pPr>
        <w:pStyle w:val="Caption"/>
      </w:pPr>
      <w:bookmarkStart w:id="2505" w:name="_Toc491882715"/>
      <w:r>
        <w:t xml:space="preserve">Table </w:t>
      </w:r>
      <w:r>
        <w:fldChar w:fldCharType="begin"/>
      </w:r>
      <w:r>
        <w:instrText>SEQ Table \* ARABIC</w:instrText>
      </w:r>
      <w:r>
        <w:fldChar w:fldCharType="separate"/>
      </w:r>
      <w:r w:rsidR="00D90831">
        <w:t>269</w:t>
      </w:r>
      <w:r>
        <w:fldChar w:fldCharType="end"/>
      </w:r>
      <w:r>
        <w:t>: Positive Blood Culture Observation (V2) Contexts</w:t>
      </w:r>
      <w:bookmarkEnd w:id="25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69: Positive Blood Culture Observation (V2) Contexts"/>
        <w:tblDescription w:val="Table 269: Positive Blood Culture Observation (V2) Contexts"/>
      </w:tblPr>
      <w:tblGrid>
        <w:gridCol w:w="5040"/>
        <w:gridCol w:w="5040"/>
      </w:tblGrid>
      <w:tr w:rsidR="00E379A6" w14:paraId="6C062434" w14:textId="77777777" w:rsidTr="00E756FF">
        <w:trPr>
          <w:cantSplit/>
          <w:tblHeader/>
          <w:jc w:val="center"/>
        </w:trPr>
        <w:tc>
          <w:tcPr>
            <w:tcW w:w="360" w:type="dxa"/>
            <w:shd w:val="clear" w:color="auto" w:fill="E6E6E6"/>
          </w:tcPr>
          <w:p w14:paraId="45867D6D" w14:textId="77777777" w:rsidR="00E379A6" w:rsidRDefault="000F5220">
            <w:pPr>
              <w:pStyle w:val="TableHead"/>
            </w:pPr>
            <w:r>
              <w:t>Contained By:</w:t>
            </w:r>
          </w:p>
        </w:tc>
        <w:tc>
          <w:tcPr>
            <w:tcW w:w="360" w:type="dxa"/>
            <w:shd w:val="clear" w:color="auto" w:fill="E6E6E6"/>
          </w:tcPr>
          <w:p w14:paraId="53868E19" w14:textId="77777777" w:rsidR="00E379A6" w:rsidRDefault="000F5220">
            <w:pPr>
              <w:pStyle w:val="TableHead"/>
            </w:pPr>
            <w:r>
              <w:t>Contains:</w:t>
            </w:r>
          </w:p>
        </w:tc>
      </w:tr>
      <w:tr w:rsidR="00E379A6" w14:paraId="7C2FAD7E" w14:textId="77777777" w:rsidTr="00E756FF">
        <w:trPr>
          <w:cantSplit/>
          <w:jc w:val="center"/>
        </w:trPr>
        <w:tc>
          <w:tcPr>
            <w:tcW w:w="360" w:type="dxa"/>
          </w:tcPr>
          <w:p w14:paraId="42A7D7E6" w14:textId="10DB6DB2" w:rsidR="00E379A6" w:rsidRDefault="0051287C">
            <w:pPr>
              <w:pStyle w:val="TableText"/>
            </w:pPr>
            <w:hyperlink w:anchor="E_Infection_Indicator_Organizer_V4">
              <w:r w:rsidR="000F5220">
                <w:rPr>
                  <w:rStyle w:val="HyperlinkText9pt"/>
                </w:rPr>
                <w:t>Infection Indicator Organizer (V4)</w:t>
              </w:r>
            </w:hyperlink>
            <w:r w:rsidR="000F5220">
              <w:t xml:space="preserve"> (required)</w:t>
            </w:r>
          </w:p>
        </w:tc>
        <w:tc>
          <w:tcPr>
            <w:tcW w:w="360" w:type="dxa"/>
          </w:tcPr>
          <w:p w14:paraId="3C1279E2" w14:textId="4D0C02CE" w:rsidR="00E379A6" w:rsidRDefault="0051287C">
            <w:pPr>
              <w:pStyle w:val="TableText"/>
            </w:pPr>
            <w:hyperlink w:anchor="Blood_Collection_Location">
              <w:r w:rsidR="000F5220">
                <w:rPr>
                  <w:rStyle w:val="HyperlinkText9pt"/>
                </w:rPr>
                <w:t>Blood Collection Location</w:t>
              </w:r>
            </w:hyperlink>
          </w:p>
          <w:p w14:paraId="2BDA9916" w14:textId="60D47B11" w:rsidR="00E379A6" w:rsidRDefault="0051287C">
            <w:pPr>
              <w:pStyle w:val="TableText"/>
            </w:pPr>
            <w:hyperlink w:anchor="E_Suspected_Source_Observation">
              <w:r w:rsidR="000F5220">
                <w:rPr>
                  <w:rStyle w:val="HyperlinkText9pt"/>
                </w:rPr>
                <w:t>Suspected Source Observation</w:t>
              </w:r>
            </w:hyperlink>
          </w:p>
        </w:tc>
      </w:tr>
    </w:tbl>
    <w:p w14:paraId="4C1FA612" w14:textId="77777777" w:rsidR="00E379A6" w:rsidRDefault="00E379A6">
      <w:pPr>
        <w:pStyle w:val="BodyText"/>
      </w:pPr>
    </w:p>
    <w:p w14:paraId="7532DE92" w14:textId="77777777" w:rsidR="00E379A6" w:rsidRDefault="000F5220">
      <w:pPr>
        <w:pStyle w:val="BodyText"/>
      </w:pPr>
      <w:r>
        <w:t xml:space="preserve">This clinical statement is an infection indicator. It is used in an Evidence of Infection (Dialysis) Report. </w:t>
      </w:r>
    </w:p>
    <w:p w14:paraId="3B9185AB" w14:textId="77777777" w:rsidR="00E379A6" w:rsidRDefault="000F5220">
      <w:pPr>
        <w:pStyle w:val="BodyText"/>
      </w:pPr>
      <w:r>
        <w:lastRenderedPageBreak/>
        <w:t>When the positive blood culture was present, set the value of @negationInd to false. When the positive blood culture was not present, set the value of @negationInd to true.</w:t>
      </w:r>
    </w:p>
    <w:p w14:paraId="58C1CA0F" w14:textId="469A167A" w:rsidR="00E379A6" w:rsidRDefault="000F5220">
      <w:pPr>
        <w:pStyle w:val="Caption"/>
      </w:pPr>
      <w:bookmarkStart w:id="2506" w:name="_Toc491882716"/>
      <w:r>
        <w:t xml:space="preserve">Table </w:t>
      </w:r>
      <w:r>
        <w:fldChar w:fldCharType="begin"/>
      </w:r>
      <w:r>
        <w:instrText>SEQ Table \* ARABIC</w:instrText>
      </w:r>
      <w:r>
        <w:fldChar w:fldCharType="separate"/>
      </w:r>
      <w:r w:rsidR="00D90831">
        <w:t>270</w:t>
      </w:r>
      <w:r>
        <w:fldChar w:fldCharType="end"/>
      </w:r>
      <w:r>
        <w:t>: Positive Blood Culture Observation (V2) Constraints Overview</w:t>
      </w:r>
      <w:bookmarkEnd w:id="2506"/>
    </w:p>
    <w:tbl>
      <w:tblPr>
        <w:tblStyle w:val="TableGrid"/>
        <w:tblW w:w="10080" w:type="dxa"/>
        <w:jc w:val="center"/>
        <w:tblLayout w:type="fixed"/>
        <w:tblLook w:val="02A0" w:firstRow="1" w:lastRow="0" w:firstColumn="1" w:lastColumn="0" w:noHBand="1" w:noVBand="0"/>
        <w:tblCaption w:val="Table 270: Positive Blood Culture Observation (V2) Constraints Overview"/>
        <w:tblDescription w:val="Table 270: Positive Blood Culture Observation (V2) Constraints Overview"/>
      </w:tblPr>
      <w:tblGrid>
        <w:gridCol w:w="3498"/>
        <w:gridCol w:w="731"/>
        <w:gridCol w:w="877"/>
        <w:gridCol w:w="877"/>
        <w:gridCol w:w="877"/>
        <w:gridCol w:w="3220"/>
      </w:tblGrid>
      <w:tr w:rsidR="00E379A6" w14:paraId="4BBBA282" w14:textId="77777777" w:rsidTr="00E756FF">
        <w:trPr>
          <w:cantSplit/>
          <w:tblHeader/>
          <w:jc w:val="center"/>
        </w:trPr>
        <w:tc>
          <w:tcPr>
            <w:tcW w:w="0" w:type="dxa"/>
            <w:shd w:val="clear" w:color="auto" w:fill="E6E6E6"/>
            <w:noWrap/>
          </w:tcPr>
          <w:p w14:paraId="1D719298" w14:textId="77777777" w:rsidR="00E379A6" w:rsidRDefault="000F5220" w:rsidP="00E756FF">
            <w:pPr>
              <w:pStyle w:val="TableHead"/>
              <w:keepNext w:val="0"/>
            </w:pPr>
            <w:r>
              <w:t>XPath</w:t>
            </w:r>
          </w:p>
        </w:tc>
        <w:tc>
          <w:tcPr>
            <w:tcW w:w="720" w:type="dxa"/>
            <w:shd w:val="clear" w:color="auto" w:fill="E6E6E6"/>
            <w:noWrap/>
          </w:tcPr>
          <w:p w14:paraId="29118F56" w14:textId="77777777" w:rsidR="00E379A6" w:rsidRDefault="000F5220" w:rsidP="00E756FF">
            <w:pPr>
              <w:pStyle w:val="TableHead"/>
              <w:keepNext w:val="0"/>
            </w:pPr>
            <w:r>
              <w:t>Card.</w:t>
            </w:r>
          </w:p>
        </w:tc>
        <w:tc>
          <w:tcPr>
            <w:tcW w:w="864" w:type="dxa"/>
            <w:shd w:val="clear" w:color="auto" w:fill="E6E6E6"/>
            <w:noWrap/>
          </w:tcPr>
          <w:p w14:paraId="21B49FF9" w14:textId="77777777" w:rsidR="00E379A6" w:rsidRDefault="000F5220" w:rsidP="00E756FF">
            <w:pPr>
              <w:pStyle w:val="TableHead"/>
              <w:keepNext w:val="0"/>
            </w:pPr>
            <w:r>
              <w:t>Verb</w:t>
            </w:r>
          </w:p>
        </w:tc>
        <w:tc>
          <w:tcPr>
            <w:tcW w:w="864" w:type="dxa"/>
            <w:shd w:val="clear" w:color="auto" w:fill="E6E6E6"/>
            <w:noWrap/>
          </w:tcPr>
          <w:p w14:paraId="2969E31C" w14:textId="77777777" w:rsidR="00E379A6" w:rsidRDefault="000F5220" w:rsidP="00E756FF">
            <w:pPr>
              <w:pStyle w:val="TableHead"/>
              <w:keepNext w:val="0"/>
            </w:pPr>
            <w:r>
              <w:t>Data Type</w:t>
            </w:r>
          </w:p>
        </w:tc>
        <w:tc>
          <w:tcPr>
            <w:tcW w:w="864" w:type="dxa"/>
            <w:shd w:val="clear" w:color="auto" w:fill="E6E6E6"/>
            <w:noWrap/>
          </w:tcPr>
          <w:p w14:paraId="5E3A5FDE" w14:textId="77777777" w:rsidR="00E379A6" w:rsidRDefault="000F5220" w:rsidP="00E756FF">
            <w:pPr>
              <w:pStyle w:val="TableHead"/>
              <w:keepNext w:val="0"/>
            </w:pPr>
            <w:r>
              <w:t>CONF#</w:t>
            </w:r>
          </w:p>
        </w:tc>
        <w:tc>
          <w:tcPr>
            <w:tcW w:w="864" w:type="dxa"/>
            <w:shd w:val="clear" w:color="auto" w:fill="E6E6E6"/>
            <w:noWrap/>
          </w:tcPr>
          <w:p w14:paraId="007CB86B" w14:textId="77777777" w:rsidR="00E379A6" w:rsidRDefault="000F5220" w:rsidP="00E756FF">
            <w:pPr>
              <w:pStyle w:val="TableHead"/>
              <w:keepNext w:val="0"/>
            </w:pPr>
            <w:r>
              <w:t>Value</w:t>
            </w:r>
          </w:p>
        </w:tc>
      </w:tr>
      <w:tr w:rsidR="00E379A6" w14:paraId="1E04F48E" w14:textId="77777777" w:rsidTr="00E756FF">
        <w:trPr>
          <w:cantSplit/>
          <w:jc w:val="center"/>
        </w:trPr>
        <w:tc>
          <w:tcPr>
            <w:tcW w:w="9928" w:type="dxa"/>
            <w:gridSpan w:val="6"/>
          </w:tcPr>
          <w:p w14:paraId="7856338F" w14:textId="77777777" w:rsidR="00E379A6" w:rsidRDefault="000F5220" w:rsidP="00E756FF">
            <w:pPr>
              <w:pStyle w:val="TableText"/>
              <w:keepNext w:val="0"/>
            </w:pPr>
            <w:r>
              <w:t>observation (identifier: urn:hl7ii:2.16.840.1.113883.10.20.5.6.149:2014-12-01)</w:t>
            </w:r>
          </w:p>
        </w:tc>
      </w:tr>
      <w:tr w:rsidR="00E379A6" w14:paraId="508923AC" w14:textId="77777777" w:rsidTr="00E756FF">
        <w:trPr>
          <w:cantSplit/>
          <w:jc w:val="center"/>
        </w:trPr>
        <w:tc>
          <w:tcPr>
            <w:tcW w:w="3445" w:type="dxa"/>
          </w:tcPr>
          <w:p w14:paraId="3F26ABF3" w14:textId="77777777" w:rsidR="00E379A6" w:rsidRDefault="000F5220" w:rsidP="00E756FF">
            <w:pPr>
              <w:pStyle w:val="TableText"/>
              <w:keepNext w:val="0"/>
            </w:pPr>
            <w:r>
              <w:tab/>
              <w:t>@classCode</w:t>
            </w:r>
          </w:p>
        </w:tc>
        <w:tc>
          <w:tcPr>
            <w:tcW w:w="720" w:type="dxa"/>
          </w:tcPr>
          <w:p w14:paraId="499F643D" w14:textId="77777777" w:rsidR="00E379A6" w:rsidRDefault="000F5220" w:rsidP="00E756FF">
            <w:pPr>
              <w:pStyle w:val="TableText"/>
              <w:keepNext w:val="0"/>
            </w:pPr>
            <w:r>
              <w:t>1..1</w:t>
            </w:r>
          </w:p>
        </w:tc>
        <w:tc>
          <w:tcPr>
            <w:tcW w:w="864" w:type="dxa"/>
          </w:tcPr>
          <w:p w14:paraId="02D565A2" w14:textId="77777777" w:rsidR="00E379A6" w:rsidRDefault="000F5220" w:rsidP="00E756FF">
            <w:pPr>
              <w:pStyle w:val="TableText"/>
              <w:keepNext w:val="0"/>
            </w:pPr>
            <w:r>
              <w:t>SHALL</w:t>
            </w:r>
          </w:p>
        </w:tc>
        <w:tc>
          <w:tcPr>
            <w:tcW w:w="864" w:type="dxa"/>
          </w:tcPr>
          <w:p w14:paraId="4FA8B9CA" w14:textId="77777777" w:rsidR="00E379A6" w:rsidRDefault="00E379A6" w:rsidP="00E756FF">
            <w:pPr>
              <w:pStyle w:val="TableText"/>
              <w:keepNext w:val="0"/>
            </w:pPr>
          </w:p>
        </w:tc>
        <w:tc>
          <w:tcPr>
            <w:tcW w:w="864" w:type="dxa"/>
          </w:tcPr>
          <w:p w14:paraId="16EC4E3C" w14:textId="119470B0" w:rsidR="00E379A6" w:rsidRDefault="0051287C" w:rsidP="00E756FF">
            <w:pPr>
              <w:pStyle w:val="TableText"/>
              <w:keepNext w:val="0"/>
            </w:pPr>
            <w:hyperlink w:anchor="C_1129-19818">
              <w:r w:rsidR="000F5220">
                <w:rPr>
                  <w:rStyle w:val="HyperlinkText9pt"/>
                </w:rPr>
                <w:t>1129-19818</w:t>
              </w:r>
            </w:hyperlink>
          </w:p>
        </w:tc>
        <w:tc>
          <w:tcPr>
            <w:tcW w:w="3171" w:type="dxa"/>
          </w:tcPr>
          <w:p w14:paraId="028201BB" w14:textId="77777777" w:rsidR="00E379A6" w:rsidRDefault="000F5220" w:rsidP="00E756FF">
            <w:pPr>
              <w:pStyle w:val="TableText"/>
              <w:keepNext w:val="0"/>
            </w:pPr>
            <w:r>
              <w:t>urn:oid:2.16.840.1.113883.5.6 (HL7ActClass) = OBS</w:t>
            </w:r>
          </w:p>
        </w:tc>
      </w:tr>
      <w:tr w:rsidR="00E379A6" w14:paraId="011236B1" w14:textId="77777777" w:rsidTr="00E756FF">
        <w:trPr>
          <w:cantSplit/>
          <w:jc w:val="center"/>
        </w:trPr>
        <w:tc>
          <w:tcPr>
            <w:tcW w:w="3445" w:type="dxa"/>
          </w:tcPr>
          <w:p w14:paraId="382A54EE" w14:textId="77777777" w:rsidR="00E379A6" w:rsidRDefault="000F5220" w:rsidP="00E756FF">
            <w:pPr>
              <w:pStyle w:val="TableText"/>
              <w:keepNext w:val="0"/>
            </w:pPr>
            <w:r>
              <w:tab/>
              <w:t>@moodCode</w:t>
            </w:r>
          </w:p>
        </w:tc>
        <w:tc>
          <w:tcPr>
            <w:tcW w:w="720" w:type="dxa"/>
          </w:tcPr>
          <w:p w14:paraId="4B08F7F7" w14:textId="77777777" w:rsidR="00E379A6" w:rsidRDefault="000F5220" w:rsidP="00E756FF">
            <w:pPr>
              <w:pStyle w:val="TableText"/>
              <w:keepNext w:val="0"/>
            </w:pPr>
            <w:r>
              <w:t>1..1</w:t>
            </w:r>
          </w:p>
        </w:tc>
        <w:tc>
          <w:tcPr>
            <w:tcW w:w="864" w:type="dxa"/>
          </w:tcPr>
          <w:p w14:paraId="321D9FD7" w14:textId="77777777" w:rsidR="00E379A6" w:rsidRDefault="000F5220" w:rsidP="00E756FF">
            <w:pPr>
              <w:pStyle w:val="TableText"/>
              <w:keepNext w:val="0"/>
            </w:pPr>
            <w:r>
              <w:t>SHALL</w:t>
            </w:r>
          </w:p>
        </w:tc>
        <w:tc>
          <w:tcPr>
            <w:tcW w:w="864" w:type="dxa"/>
          </w:tcPr>
          <w:p w14:paraId="3589BE2B" w14:textId="77777777" w:rsidR="00E379A6" w:rsidRDefault="00E379A6" w:rsidP="00E756FF">
            <w:pPr>
              <w:pStyle w:val="TableText"/>
              <w:keepNext w:val="0"/>
            </w:pPr>
          </w:p>
        </w:tc>
        <w:tc>
          <w:tcPr>
            <w:tcW w:w="864" w:type="dxa"/>
          </w:tcPr>
          <w:p w14:paraId="005140E8" w14:textId="06B3DC98" w:rsidR="00E379A6" w:rsidRDefault="0051287C" w:rsidP="00E756FF">
            <w:pPr>
              <w:pStyle w:val="TableText"/>
              <w:keepNext w:val="0"/>
            </w:pPr>
            <w:hyperlink w:anchor="C_1129-19819">
              <w:r w:rsidR="000F5220">
                <w:rPr>
                  <w:rStyle w:val="HyperlinkText9pt"/>
                </w:rPr>
                <w:t>1129-19819</w:t>
              </w:r>
            </w:hyperlink>
          </w:p>
        </w:tc>
        <w:tc>
          <w:tcPr>
            <w:tcW w:w="3171" w:type="dxa"/>
          </w:tcPr>
          <w:p w14:paraId="4833AA1F" w14:textId="77777777" w:rsidR="00E379A6" w:rsidRDefault="000F5220" w:rsidP="00E756FF">
            <w:pPr>
              <w:pStyle w:val="TableText"/>
              <w:keepNext w:val="0"/>
            </w:pPr>
            <w:r>
              <w:t>urn:oid:2.16.840.1.113883.5.1001 (ActMood) = EVN</w:t>
            </w:r>
          </w:p>
        </w:tc>
      </w:tr>
      <w:tr w:rsidR="00E379A6" w14:paraId="12AB0F21" w14:textId="77777777" w:rsidTr="00E756FF">
        <w:trPr>
          <w:cantSplit/>
          <w:jc w:val="center"/>
        </w:trPr>
        <w:tc>
          <w:tcPr>
            <w:tcW w:w="3445" w:type="dxa"/>
          </w:tcPr>
          <w:p w14:paraId="32C8D47B" w14:textId="77777777" w:rsidR="00E379A6" w:rsidRDefault="000F5220" w:rsidP="00E756FF">
            <w:pPr>
              <w:pStyle w:val="TableText"/>
              <w:keepNext w:val="0"/>
            </w:pPr>
            <w:r>
              <w:tab/>
              <w:t>@negationInd</w:t>
            </w:r>
          </w:p>
        </w:tc>
        <w:tc>
          <w:tcPr>
            <w:tcW w:w="720" w:type="dxa"/>
          </w:tcPr>
          <w:p w14:paraId="5D8C44A8" w14:textId="77777777" w:rsidR="00E379A6" w:rsidRDefault="000F5220" w:rsidP="00E756FF">
            <w:pPr>
              <w:pStyle w:val="TableText"/>
              <w:keepNext w:val="0"/>
            </w:pPr>
            <w:r>
              <w:t>1..1</w:t>
            </w:r>
          </w:p>
        </w:tc>
        <w:tc>
          <w:tcPr>
            <w:tcW w:w="864" w:type="dxa"/>
          </w:tcPr>
          <w:p w14:paraId="6932BB6E" w14:textId="77777777" w:rsidR="00E379A6" w:rsidRDefault="000F5220" w:rsidP="00E756FF">
            <w:pPr>
              <w:pStyle w:val="TableText"/>
              <w:keepNext w:val="0"/>
            </w:pPr>
            <w:r>
              <w:t>SHALL</w:t>
            </w:r>
          </w:p>
        </w:tc>
        <w:tc>
          <w:tcPr>
            <w:tcW w:w="864" w:type="dxa"/>
          </w:tcPr>
          <w:p w14:paraId="5A4D5DC0" w14:textId="77777777" w:rsidR="00E379A6" w:rsidRDefault="00E379A6" w:rsidP="00E756FF">
            <w:pPr>
              <w:pStyle w:val="TableText"/>
              <w:keepNext w:val="0"/>
            </w:pPr>
          </w:p>
        </w:tc>
        <w:tc>
          <w:tcPr>
            <w:tcW w:w="864" w:type="dxa"/>
          </w:tcPr>
          <w:p w14:paraId="65127314" w14:textId="3D225FBA" w:rsidR="00E379A6" w:rsidRDefault="0051287C" w:rsidP="00E756FF">
            <w:pPr>
              <w:pStyle w:val="TableText"/>
              <w:keepNext w:val="0"/>
            </w:pPr>
            <w:hyperlink w:anchor="C_1129-19820">
              <w:r w:rsidR="000F5220">
                <w:rPr>
                  <w:rStyle w:val="HyperlinkText9pt"/>
                </w:rPr>
                <w:t>1129-19820</w:t>
              </w:r>
            </w:hyperlink>
          </w:p>
        </w:tc>
        <w:tc>
          <w:tcPr>
            <w:tcW w:w="3171" w:type="dxa"/>
          </w:tcPr>
          <w:p w14:paraId="0FD5A86D" w14:textId="77777777" w:rsidR="00E379A6" w:rsidRDefault="00E379A6" w:rsidP="00E756FF">
            <w:pPr>
              <w:pStyle w:val="TableText"/>
              <w:keepNext w:val="0"/>
            </w:pPr>
          </w:p>
        </w:tc>
      </w:tr>
      <w:tr w:rsidR="00E379A6" w14:paraId="0F6F2ABA" w14:textId="77777777" w:rsidTr="00E756FF">
        <w:trPr>
          <w:cantSplit/>
          <w:jc w:val="center"/>
        </w:trPr>
        <w:tc>
          <w:tcPr>
            <w:tcW w:w="3445" w:type="dxa"/>
          </w:tcPr>
          <w:p w14:paraId="47701AF0" w14:textId="77777777" w:rsidR="00E379A6" w:rsidRDefault="000F5220" w:rsidP="00E756FF">
            <w:pPr>
              <w:pStyle w:val="TableText"/>
              <w:keepNext w:val="0"/>
            </w:pPr>
            <w:r>
              <w:tab/>
              <w:t>templateId</w:t>
            </w:r>
          </w:p>
        </w:tc>
        <w:tc>
          <w:tcPr>
            <w:tcW w:w="720" w:type="dxa"/>
          </w:tcPr>
          <w:p w14:paraId="32C63AA3" w14:textId="77777777" w:rsidR="00E379A6" w:rsidRDefault="000F5220" w:rsidP="00E756FF">
            <w:pPr>
              <w:pStyle w:val="TableText"/>
              <w:keepNext w:val="0"/>
            </w:pPr>
            <w:r>
              <w:t>1..1</w:t>
            </w:r>
          </w:p>
        </w:tc>
        <w:tc>
          <w:tcPr>
            <w:tcW w:w="864" w:type="dxa"/>
          </w:tcPr>
          <w:p w14:paraId="79C443B2" w14:textId="77777777" w:rsidR="00E379A6" w:rsidRDefault="000F5220" w:rsidP="00E756FF">
            <w:pPr>
              <w:pStyle w:val="TableText"/>
              <w:keepNext w:val="0"/>
            </w:pPr>
            <w:r>
              <w:t>SHALL</w:t>
            </w:r>
          </w:p>
        </w:tc>
        <w:tc>
          <w:tcPr>
            <w:tcW w:w="864" w:type="dxa"/>
          </w:tcPr>
          <w:p w14:paraId="7966049D" w14:textId="77777777" w:rsidR="00E379A6" w:rsidRDefault="00E379A6" w:rsidP="00E756FF">
            <w:pPr>
              <w:pStyle w:val="TableText"/>
              <w:keepNext w:val="0"/>
            </w:pPr>
          </w:p>
        </w:tc>
        <w:tc>
          <w:tcPr>
            <w:tcW w:w="864" w:type="dxa"/>
          </w:tcPr>
          <w:p w14:paraId="59CBEC1A" w14:textId="6ABF385C" w:rsidR="00E379A6" w:rsidRDefault="0051287C" w:rsidP="00E756FF">
            <w:pPr>
              <w:pStyle w:val="TableText"/>
              <w:keepNext w:val="0"/>
            </w:pPr>
            <w:hyperlink w:anchor="C_1129-30528">
              <w:r w:rsidR="000F5220">
                <w:rPr>
                  <w:rStyle w:val="HyperlinkText9pt"/>
                </w:rPr>
                <w:t>1129-30528</w:t>
              </w:r>
            </w:hyperlink>
          </w:p>
        </w:tc>
        <w:tc>
          <w:tcPr>
            <w:tcW w:w="3171" w:type="dxa"/>
          </w:tcPr>
          <w:p w14:paraId="7F2D7F07" w14:textId="77777777" w:rsidR="00E379A6" w:rsidRDefault="00E379A6" w:rsidP="00E756FF">
            <w:pPr>
              <w:pStyle w:val="TableText"/>
              <w:keepNext w:val="0"/>
            </w:pPr>
          </w:p>
        </w:tc>
      </w:tr>
      <w:tr w:rsidR="00E379A6" w14:paraId="3F33A719" w14:textId="77777777" w:rsidTr="00E756FF">
        <w:trPr>
          <w:cantSplit/>
          <w:jc w:val="center"/>
        </w:trPr>
        <w:tc>
          <w:tcPr>
            <w:tcW w:w="3445" w:type="dxa"/>
          </w:tcPr>
          <w:p w14:paraId="36C6ECB9" w14:textId="77777777" w:rsidR="00E379A6" w:rsidRDefault="000F5220" w:rsidP="00E756FF">
            <w:pPr>
              <w:pStyle w:val="TableText"/>
              <w:keepNext w:val="0"/>
            </w:pPr>
            <w:r>
              <w:tab/>
            </w:r>
            <w:r>
              <w:tab/>
              <w:t>@root</w:t>
            </w:r>
          </w:p>
        </w:tc>
        <w:tc>
          <w:tcPr>
            <w:tcW w:w="720" w:type="dxa"/>
          </w:tcPr>
          <w:p w14:paraId="0874562B" w14:textId="77777777" w:rsidR="00E379A6" w:rsidRDefault="000F5220" w:rsidP="00E756FF">
            <w:pPr>
              <w:pStyle w:val="TableText"/>
              <w:keepNext w:val="0"/>
            </w:pPr>
            <w:r>
              <w:t>1..1</w:t>
            </w:r>
          </w:p>
        </w:tc>
        <w:tc>
          <w:tcPr>
            <w:tcW w:w="864" w:type="dxa"/>
          </w:tcPr>
          <w:p w14:paraId="721A64BE" w14:textId="77777777" w:rsidR="00E379A6" w:rsidRDefault="000F5220" w:rsidP="00E756FF">
            <w:pPr>
              <w:pStyle w:val="TableText"/>
              <w:keepNext w:val="0"/>
            </w:pPr>
            <w:r>
              <w:t>SHALL</w:t>
            </w:r>
          </w:p>
        </w:tc>
        <w:tc>
          <w:tcPr>
            <w:tcW w:w="864" w:type="dxa"/>
          </w:tcPr>
          <w:p w14:paraId="7997C4E8" w14:textId="77777777" w:rsidR="00E379A6" w:rsidRDefault="00E379A6" w:rsidP="00E756FF">
            <w:pPr>
              <w:pStyle w:val="TableText"/>
              <w:keepNext w:val="0"/>
            </w:pPr>
          </w:p>
        </w:tc>
        <w:tc>
          <w:tcPr>
            <w:tcW w:w="864" w:type="dxa"/>
          </w:tcPr>
          <w:p w14:paraId="4E69EA19" w14:textId="44E220CD" w:rsidR="00E379A6" w:rsidRDefault="0051287C" w:rsidP="00E756FF">
            <w:pPr>
              <w:pStyle w:val="TableText"/>
              <w:keepNext w:val="0"/>
            </w:pPr>
            <w:hyperlink w:anchor="C_1129-30529">
              <w:r w:rsidR="000F5220">
                <w:rPr>
                  <w:rStyle w:val="HyperlinkText9pt"/>
                </w:rPr>
                <w:t>1129-30529</w:t>
              </w:r>
            </w:hyperlink>
          </w:p>
        </w:tc>
        <w:tc>
          <w:tcPr>
            <w:tcW w:w="3171" w:type="dxa"/>
          </w:tcPr>
          <w:p w14:paraId="504697A0" w14:textId="77777777" w:rsidR="00E379A6" w:rsidRDefault="000F5220" w:rsidP="00E756FF">
            <w:pPr>
              <w:pStyle w:val="TableText"/>
              <w:keepNext w:val="0"/>
            </w:pPr>
            <w:r>
              <w:t>2.16.840.1.113883.10.20.22.4.4</w:t>
            </w:r>
          </w:p>
        </w:tc>
      </w:tr>
      <w:tr w:rsidR="00E379A6" w14:paraId="3D3DD3BE" w14:textId="77777777" w:rsidTr="00E756FF">
        <w:trPr>
          <w:cantSplit/>
          <w:jc w:val="center"/>
        </w:trPr>
        <w:tc>
          <w:tcPr>
            <w:tcW w:w="3445" w:type="dxa"/>
          </w:tcPr>
          <w:p w14:paraId="3B9E38FB" w14:textId="77777777" w:rsidR="00E379A6" w:rsidRDefault="000F5220" w:rsidP="00E756FF">
            <w:pPr>
              <w:pStyle w:val="TableText"/>
              <w:keepNext w:val="0"/>
            </w:pPr>
            <w:r>
              <w:tab/>
              <w:t>templateId</w:t>
            </w:r>
          </w:p>
        </w:tc>
        <w:tc>
          <w:tcPr>
            <w:tcW w:w="720" w:type="dxa"/>
          </w:tcPr>
          <w:p w14:paraId="3FFCD94A" w14:textId="77777777" w:rsidR="00E379A6" w:rsidRDefault="000F5220" w:rsidP="00E756FF">
            <w:pPr>
              <w:pStyle w:val="TableText"/>
              <w:keepNext w:val="0"/>
            </w:pPr>
            <w:r>
              <w:t>1..1</w:t>
            </w:r>
          </w:p>
        </w:tc>
        <w:tc>
          <w:tcPr>
            <w:tcW w:w="864" w:type="dxa"/>
          </w:tcPr>
          <w:p w14:paraId="6228B922" w14:textId="77777777" w:rsidR="00E379A6" w:rsidRDefault="000F5220" w:rsidP="00E756FF">
            <w:pPr>
              <w:pStyle w:val="TableText"/>
              <w:keepNext w:val="0"/>
            </w:pPr>
            <w:r>
              <w:t>SHALL</w:t>
            </w:r>
          </w:p>
        </w:tc>
        <w:tc>
          <w:tcPr>
            <w:tcW w:w="864" w:type="dxa"/>
          </w:tcPr>
          <w:p w14:paraId="4F53319B" w14:textId="77777777" w:rsidR="00E379A6" w:rsidRDefault="00E379A6" w:rsidP="00E756FF">
            <w:pPr>
              <w:pStyle w:val="TableText"/>
              <w:keepNext w:val="0"/>
            </w:pPr>
          </w:p>
        </w:tc>
        <w:tc>
          <w:tcPr>
            <w:tcW w:w="864" w:type="dxa"/>
          </w:tcPr>
          <w:p w14:paraId="45A2E27F" w14:textId="32112A38" w:rsidR="00E379A6" w:rsidRDefault="0051287C" w:rsidP="00E756FF">
            <w:pPr>
              <w:pStyle w:val="TableText"/>
              <w:keepNext w:val="0"/>
            </w:pPr>
            <w:hyperlink w:anchor="C_1129-19837">
              <w:r w:rsidR="000F5220">
                <w:rPr>
                  <w:rStyle w:val="HyperlinkText9pt"/>
                </w:rPr>
                <w:t>1129-19837</w:t>
              </w:r>
            </w:hyperlink>
          </w:p>
        </w:tc>
        <w:tc>
          <w:tcPr>
            <w:tcW w:w="3171" w:type="dxa"/>
          </w:tcPr>
          <w:p w14:paraId="14D7FE27" w14:textId="77777777" w:rsidR="00E379A6" w:rsidRDefault="00E379A6" w:rsidP="00E756FF">
            <w:pPr>
              <w:pStyle w:val="TableText"/>
              <w:keepNext w:val="0"/>
            </w:pPr>
          </w:p>
        </w:tc>
      </w:tr>
      <w:tr w:rsidR="00E379A6" w14:paraId="68EB34C9" w14:textId="77777777" w:rsidTr="00E756FF">
        <w:trPr>
          <w:cantSplit/>
          <w:jc w:val="center"/>
        </w:trPr>
        <w:tc>
          <w:tcPr>
            <w:tcW w:w="3445" w:type="dxa"/>
          </w:tcPr>
          <w:p w14:paraId="07F0F4FF" w14:textId="77777777" w:rsidR="00E379A6" w:rsidRDefault="000F5220" w:rsidP="00E756FF">
            <w:pPr>
              <w:pStyle w:val="TableText"/>
              <w:keepNext w:val="0"/>
            </w:pPr>
            <w:r>
              <w:tab/>
            </w:r>
            <w:r>
              <w:tab/>
              <w:t>@root</w:t>
            </w:r>
          </w:p>
        </w:tc>
        <w:tc>
          <w:tcPr>
            <w:tcW w:w="720" w:type="dxa"/>
          </w:tcPr>
          <w:p w14:paraId="41F38D5D" w14:textId="77777777" w:rsidR="00E379A6" w:rsidRDefault="000F5220" w:rsidP="00E756FF">
            <w:pPr>
              <w:pStyle w:val="TableText"/>
              <w:keepNext w:val="0"/>
            </w:pPr>
            <w:r>
              <w:t>1..1</w:t>
            </w:r>
          </w:p>
        </w:tc>
        <w:tc>
          <w:tcPr>
            <w:tcW w:w="864" w:type="dxa"/>
          </w:tcPr>
          <w:p w14:paraId="37830180" w14:textId="77777777" w:rsidR="00E379A6" w:rsidRDefault="000F5220" w:rsidP="00E756FF">
            <w:pPr>
              <w:pStyle w:val="TableText"/>
              <w:keepNext w:val="0"/>
            </w:pPr>
            <w:r>
              <w:t>SHALL</w:t>
            </w:r>
          </w:p>
        </w:tc>
        <w:tc>
          <w:tcPr>
            <w:tcW w:w="864" w:type="dxa"/>
          </w:tcPr>
          <w:p w14:paraId="37DD67BD" w14:textId="77777777" w:rsidR="00E379A6" w:rsidRDefault="00E379A6" w:rsidP="00E756FF">
            <w:pPr>
              <w:pStyle w:val="TableText"/>
              <w:keepNext w:val="0"/>
            </w:pPr>
          </w:p>
        </w:tc>
        <w:tc>
          <w:tcPr>
            <w:tcW w:w="864" w:type="dxa"/>
          </w:tcPr>
          <w:p w14:paraId="43E18824" w14:textId="578D86B3" w:rsidR="00E379A6" w:rsidRDefault="0051287C" w:rsidP="00E756FF">
            <w:pPr>
              <w:pStyle w:val="TableText"/>
              <w:keepNext w:val="0"/>
            </w:pPr>
            <w:hyperlink w:anchor="C_1129-19838">
              <w:r w:rsidR="000F5220">
                <w:rPr>
                  <w:rStyle w:val="HyperlinkText9pt"/>
                </w:rPr>
                <w:t>1129-19838</w:t>
              </w:r>
            </w:hyperlink>
          </w:p>
        </w:tc>
        <w:tc>
          <w:tcPr>
            <w:tcW w:w="3171" w:type="dxa"/>
          </w:tcPr>
          <w:p w14:paraId="3E3095AF" w14:textId="77777777" w:rsidR="00E379A6" w:rsidRDefault="000F5220" w:rsidP="00E756FF">
            <w:pPr>
              <w:pStyle w:val="TableText"/>
              <w:keepNext w:val="0"/>
            </w:pPr>
            <w:r>
              <w:t>2.16.840.1.113883.10.20.5.6.149</w:t>
            </w:r>
          </w:p>
        </w:tc>
      </w:tr>
      <w:tr w:rsidR="00E379A6" w14:paraId="30B690B8" w14:textId="77777777" w:rsidTr="00E756FF">
        <w:trPr>
          <w:cantSplit/>
          <w:jc w:val="center"/>
        </w:trPr>
        <w:tc>
          <w:tcPr>
            <w:tcW w:w="3445" w:type="dxa"/>
          </w:tcPr>
          <w:p w14:paraId="2254F789" w14:textId="77777777" w:rsidR="00E379A6" w:rsidRDefault="000F5220" w:rsidP="00E756FF">
            <w:pPr>
              <w:pStyle w:val="TableText"/>
              <w:keepNext w:val="0"/>
            </w:pPr>
            <w:r>
              <w:tab/>
            </w:r>
            <w:r>
              <w:tab/>
              <w:t>@extension</w:t>
            </w:r>
          </w:p>
        </w:tc>
        <w:tc>
          <w:tcPr>
            <w:tcW w:w="720" w:type="dxa"/>
          </w:tcPr>
          <w:p w14:paraId="30A9078E" w14:textId="77777777" w:rsidR="00E379A6" w:rsidRDefault="000F5220" w:rsidP="00E756FF">
            <w:pPr>
              <w:pStyle w:val="TableText"/>
              <w:keepNext w:val="0"/>
            </w:pPr>
            <w:r>
              <w:t>1..1</w:t>
            </w:r>
          </w:p>
        </w:tc>
        <w:tc>
          <w:tcPr>
            <w:tcW w:w="864" w:type="dxa"/>
          </w:tcPr>
          <w:p w14:paraId="5F93A2AF" w14:textId="77777777" w:rsidR="00E379A6" w:rsidRDefault="000F5220" w:rsidP="00E756FF">
            <w:pPr>
              <w:pStyle w:val="TableText"/>
              <w:keepNext w:val="0"/>
            </w:pPr>
            <w:r>
              <w:t>SHALL</w:t>
            </w:r>
          </w:p>
        </w:tc>
        <w:tc>
          <w:tcPr>
            <w:tcW w:w="864" w:type="dxa"/>
          </w:tcPr>
          <w:p w14:paraId="3DD4F415" w14:textId="77777777" w:rsidR="00E379A6" w:rsidRDefault="00E379A6" w:rsidP="00E756FF">
            <w:pPr>
              <w:pStyle w:val="TableText"/>
              <w:keepNext w:val="0"/>
            </w:pPr>
          </w:p>
        </w:tc>
        <w:tc>
          <w:tcPr>
            <w:tcW w:w="864" w:type="dxa"/>
          </w:tcPr>
          <w:p w14:paraId="2DA4A1AC" w14:textId="6B75717E" w:rsidR="00E379A6" w:rsidRDefault="0051287C" w:rsidP="00E756FF">
            <w:pPr>
              <w:pStyle w:val="TableText"/>
              <w:keepNext w:val="0"/>
            </w:pPr>
            <w:hyperlink w:anchor="C_1129-30530">
              <w:r w:rsidR="000F5220">
                <w:rPr>
                  <w:rStyle w:val="HyperlinkText9pt"/>
                </w:rPr>
                <w:t>1129-30530</w:t>
              </w:r>
            </w:hyperlink>
          </w:p>
        </w:tc>
        <w:tc>
          <w:tcPr>
            <w:tcW w:w="3171" w:type="dxa"/>
          </w:tcPr>
          <w:p w14:paraId="1FDB075F" w14:textId="77777777" w:rsidR="00E379A6" w:rsidRDefault="000F5220" w:rsidP="00E756FF">
            <w:pPr>
              <w:pStyle w:val="TableText"/>
              <w:keepNext w:val="0"/>
            </w:pPr>
            <w:r>
              <w:t>2014-12-01</w:t>
            </w:r>
          </w:p>
        </w:tc>
      </w:tr>
      <w:tr w:rsidR="00E379A6" w14:paraId="3AB6DB44" w14:textId="77777777" w:rsidTr="00E756FF">
        <w:trPr>
          <w:cantSplit/>
          <w:jc w:val="center"/>
        </w:trPr>
        <w:tc>
          <w:tcPr>
            <w:tcW w:w="3445" w:type="dxa"/>
          </w:tcPr>
          <w:p w14:paraId="66DAA813" w14:textId="77777777" w:rsidR="00E379A6" w:rsidRDefault="000F5220" w:rsidP="00E756FF">
            <w:pPr>
              <w:pStyle w:val="TableText"/>
              <w:keepNext w:val="0"/>
            </w:pPr>
            <w:r>
              <w:tab/>
              <w:t>id</w:t>
            </w:r>
          </w:p>
        </w:tc>
        <w:tc>
          <w:tcPr>
            <w:tcW w:w="720" w:type="dxa"/>
          </w:tcPr>
          <w:p w14:paraId="6D6EDACF" w14:textId="77777777" w:rsidR="00E379A6" w:rsidRDefault="000F5220" w:rsidP="00E756FF">
            <w:pPr>
              <w:pStyle w:val="TableText"/>
              <w:keepNext w:val="0"/>
            </w:pPr>
            <w:r>
              <w:t>1..1</w:t>
            </w:r>
          </w:p>
        </w:tc>
        <w:tc>
          <w:tcPr>
            <w:tcW w:w="864" w:type="dxa"/>
          </w:tcPr>
          <w:p w14:paraId="50CD2558" w14:textId="77777777" w:rsidR="00E379A6" w:rsidRDefault="000F5220" w:rsidP="00E756FF">
            <w:pPr>
              <w:pStyle w:val="TableText"/>
              <w:keepNext w:val="0"/>
            </w:pPr>
            <w:r>
              <w:t>SHALL</w:t>
            </w:r>
          </w:p>
        </w:tc>
        <w:tc>
          <w:tcPr>
            <w:tcW w:w="864" w:type="dxa"/>
          </w:tcPr>
          <w:p w14:paraId="691E7B68" w14:textId="77777777" w:rsidR="00E379A6" w:rsidRDefault="00E379A6" w:rsidP="00E756FF">
            <w:pPr>
              <w:pStyle w:val="TableText"/>
              <w:keepNext w:val="0"/>
            </w:pPr>
          </w:p>
        </w:tc>
        <w:tc>
          <w:tcPr>
            <w:tcW w:w="864" w:type="dxa"/>
          </w:tcPr>
          <w:p w14:paraId="517127D6" w14:textId="138FE144" w:rsidR="00E379A6" w:rsidRDefault="0051287C" w:rsidP="00E756FF">
            <w:pPr>
              <w:pStyle w:val="TableText"/>
              <w:keepNext w:val="0"/>
            </w:pPr>
            <w:hyperlink w:anchor="C_1129-19839">
              <w:r w:rsidR="000F5220">
                <w:rPr>
                  <w:rStyle w:val="HyperlinkText9pt"/>
                </w:rPr>
                <w:t>1129-19839</w:t>
              </w:r>
            </w:hyperlink>
          </w:p>
        </w:tc>
        <w:tc>
          <w:tcPr>
            <w:tcW w:w="3171" w:type="dxa"/>
          </w:tcPr>
          <w:p w14:paraId="7D121B86" w14:textId="77777777" w:rsidR="00E379A6" w:rsidRDefault="00E379A6" w:rsidP="00E756FF">
            <w:pPr>
              <w:pStyle w:val="TableText"/>
              <w:keepNext w:val="0"/>
            </w:pPr>
          </w:p>
        </w:tc>
      </w:tr>
      <w:tr w:rsidR="00E379A6" w14:paraId="0638EECB" w14:textId="77777777" w:rsidTr="00E756FF">
        <w:trPr>
          <w:cantSplit/>
          <w:jc w:val="center"/>
        </w:trPr>
        <w:tc>
          <w:tcPr>
            <w:tcW w:w="3445" w:type="dxa"/>
          </w:tcPr>
          <w:p w14:paraId="140695A6" w14:textId="77777777" w:rsidR="00E379A6" w:rsidRDefault="000F5220" w:rsidP="00E756FF">
            <w:pPr>
              <w:pStyle w:val="TableText"/>
              <w:keepNext w:val="0"/>
            </w:pPr>
            <w:r>
              <w:tab/>
            </w:r>
            <w:r>
              <w:tab/>
              <w:t>@nullFlavor</w:t>
            </w:r>
          </w:p>
        </w:tc>
        <w:tc>
          <w:tcPr>
            <w:tcW w:w="720" w:type="dxa"/>
          </w:tcPr>
          <w:p w14:paraId="5BA7C1E4" w14:textId="77777777" w:rsidR="00E379A6" w:rsidRDefault="000F5220" w:rsidP="00E756FF">
            <w:pPr>
              <w:pStyle w:val="TableText"/>
              <w:keepNext w:val="0"/>
            </w:pPr>
            <w:r>
              <w:t>1..1</w:t>
            </w:r>
          </w:p>
        </w:tc>
        <w:tc>
          <w:tcPr>
            <w:tcW w:w="864" w:type="dxa"/>
          </w:tcPr>
          <w:p w14:paraId="4DC637B2" w14:textId="77777777" w:rsidR="00E379A6" w:rsidRDefault="000F5220" w:rsidP="00E756FF">
            <w:pPr>
              <w:pStyle w:val="TableText"/>
              <w:keepNext w:val="0"/>
            </w:pPr>
            <w:r>
              <w:t>SHALL</w:t>
            </w:r>
          </w:p>
        </w:tc>
        <w:tc>
          <w:tcPr>
            <w:tcW w:w="864" w:type="dxa"/>
          </w:tcPr>
          <w:p w14:paraId="485388C5" w14:textId="77777777" w:rsidR="00E379A6" w:rsidRDefault="00E379A6" w:rsidP="00E756FF">
            <w:pPr>
              <w:pStyle w:val="TableText"/>
              <w:keepNext w:val="0"/>
            </w:pPr>
          </w:p>
        </w:tc>
        <w:tc>
          <w:tcPr>
            <w:tcW w:w="864" w:type="dxa"/>
          </w:tcPr>
          <w:p w14:paraId="47B2D6FE" w14:textId="11C1B629" w:rsidR="00E379A6" w:rsidRDefault="0051287C" w:rsidP="00E756FF">
            <w:pPr>
              <w:pStyle w:val="TableText"/>
              <w:keepNext w:val="0"/>
            </w:pPr>
            <w:hyperlink w:anchor="C_1129-22781">
              <w:r w:rsidR="000F5220">
                <w:rPr>
                  <w:rStyle w:val="HyperlinkText9pt"/>
                </w:rPr>
                <w:t>1129-22781</w:t>
              </w:r>
            </w:hyperlink>
          </w:p>
        </w:tc>
        <w:tc>
          <w:tcPr>
            <w:tcW w:w="3171" w:type="dxa"/>
          </w:tcPr>
          <w:p w14:paraId="32EE978E" w14:textId="77777777" w:rsidR="00E379A6" w:rsidRDefault="000F5220" w:rsidP="00E756FF">
            <w:pPr>
              <w:pStyle w:val="TableText"/>
              <w:keepNext w:val="0"/>
            </w:pPr>
            <w:r>
              <w:t>NA</w:t>
            </w:r>
          </w:p>
        </w:tc>
      </w:tr>
      <w:tr w:rsidR="00E379A6" w14:paraId="40DD9558" w14:textId="77777777" w:rsidTr="00E756FF">
        <w:trPr>
          <w:cantSplit/>
          <w:jc w:val="center"/>
        </w:trPr>
        <w:tc>
          <w:tcPr>
            <w:tcW w:w="3445" w:type="dxa"/>
          </w:tcPr>
          <w:p w14:paraId="512D8ACE" w14:textId="77777777" w:rsidR="00E379A6" w:rsidRDefault="000F5220" w:rsidP="00E756FF">
            <w:pPr>
              <w:pStyle w:val="TableText"/>
              <w:keepNext w:val="0"/>
            </w:pPr>
            <w:r>
              <w:tab/>
              <w:t>code</w:t>
            </w:r>
          </w:p>
        </w:tc>
        <w:tc>
          <w:tcPr>
            <w:tcW w:w="720" w:type="dxa"/>
          </w:tcPr>
          <w:p w14:paraId="5B32EF5B" w14:textId="77777777" w:rsidR="00E379A6" w:rsidRDefault="000F5220" w:rsidP="00E756FF">
            <w:pPr>
              <w:pStyle w:val="TableText"/>
              <w:keepNext w:val="0"/>
            </w:pPr>
            <w:r>
              <w:t>1..1</w:t>
            </w:r>
          </w:p>
        </w:tc>
        <w:tc>
          <w:tcPr>
            <w:tcW w:w="864" w:type="dxa"/>
          </w:tcPr>
          <w:p w14:paraId="4C154CD3" w14:textId="77777777" w:rsidR="00E379A6" w:rsidRDefault="000F5220" w:rsidP="00E756FF">
            <w:pPr>
              <w:pStyle w:val="TableText"/>
              <w:keepNext w:val="0"/>
            </w:pPr>
            <w:r>
              <w:t>SHALL</w:t>
            </w:r>
          </w:p>
        </w:tc>
        <w:tc>
          <w:tcPr>
            <w:tcW w:w="864" w:type="dxa"/>
          </w:tcPr>
          <w:p w14:paraId="68312187" w14:textId="77777777" w:rsidR="00E379A6" w:rsidRDefault="00E379A6" w:rsidP="00E756FF">
            <w:pPr>
              <w:pStyle w:val="TableText"/>
              <w:keepNext w:val="0"/>
            </w:pPr>
          </w:p>
        </w:tc>
        <w:tc>
          <w:tcPr>
            <w:tcW w:w="864" w:type="dxa"/>
          </w:tcPr>
          <w:p w14:paraId="3FE020F1" w14:textId="4F760F2C" w:rsidR="00E379A6" w:rsidRDefault="0051287C" w:rsidP="00E756FF">
            <w:pPr>
              <w:pStyle w:val="TableText"/>
              <w:keepNext w:val="0"/>
            </w:pPr>
            <w:hyperlink w:anchor="C_1129-19821">
              <w:r w:rsidR="000F5220">
                <w:rPr>
                  <w:rStyle w:val="HyperlinkText9pt"/>
                </w:rPr>
                <w:t>1129-19821</w:t>
              </w:r>
            </w:hyperlink>
          </w:p>
        </w:tc>
        <w:tc>
          <w:tcPr>
            <w:tcW w:w="3171" w:type="dxa"/>
          </w:tcPr>
          <w:p w14:paraId="145CA2C8" w14:textId="77777777" w:rsidR="00E379A6" w:rsidRDefault="00E379A6" w:rsidP="00E756FF">
            <w:pPr>
              <w:pStyle w:val="TableText"/>
              <w:keepNext w:val="0"/>
            </w:pPr>
          </w:p>
        </w:tc>
      </w:tr>
      <w:tr w:rsidR="00E379A6" w14:paraId="0284658E" w14:textId="77777777" w:rsidTr="00E756FF">
        <w:trPr>
          <w:cantSplit/>
          <w:jc w:val="center"/>
        </w:trPr>
        <w:tc>
          <w:tcPr>
            <w:tcW w:w="3445" w:type="dxa"/>
          </w:tcPr>
          <w:p w14:paraId="0FB71DC6" w14:textId="77777777" w:rsidR="00E379A6" w:rsidRDefault="000F5220" w:rsidP="00E756FF">
            <w:pPr>
              <w:pStyle w:val="TableText"/>
              <w:keepNext w:val="0"/>
            </w:pPr>
            <w:r>
              <w:tab/>
            </w:r>
            <w:r>
              <w:tab/>
              <w:t>@code</w:t>
            </w:r>
          </w:p>
        </w:tc>
        <w:tc>
          <w:tcPr>
            <w:tcW w:w="720" w:type="dxa"/>
          </w:tcPr>
          <w:p w14:paraId="7EFDEF5F" w14:textId="77777777" w:rsidR="00E379A6" w:rsidRDefault="000F5220" w:rsidP="00E756FF">
            <w:pPr>
              <w:pStyle w:val="TableText"/>
              <w:keepNext w:val="0"/>
            </w:pPr>
            <w:r>
              <w:t>1..1</w:t>
            </w:r>
          </w:p>
        </w:tc>
        <w:tc>
          <w:tcPr>
            <w:tcW w:w="864" w:type="dxa"/>
          </w:tcPr>
          <w:p w14:paraId="6ED5036C" w14:textId="77777777" w:rsidR="00E379A6" w:rsidRDefault="000F5220" w:rsidP="00E756FF">
            <w:pPr>
              <w:pStyle w:val="TableText"/>
              <w:keepNext w:val="0"/>
            </w:pPr>
            <w:r>
              <w:t>SHALL</w:t>
            </w:r>
          </w:p>
        </w:tc>
        <w:tc>
          <w:tcPr>
            <w:tcW w:w="864" w:type="dxa"/>
          </w:tcPr>
          <w:p w14:paraId="7CF1466F" w14:textId="77777777" w:rsidR="00E379A6" w:rsidRDefault="00E379A6" w:rsidP="00E756FF">
            <w:pPr>
              <w:pStyle w:val="TableText"/>
              <w:keepNext w:val="0"/>
            </w:pPr>
          </w:p>
        </w:tc>
        <w:tc>
          <w:tcPr>
            <w:tcW w:w="864" w:type="dxa"/>
          </w:tcPr>
          <w:p w14:paraId="4F28086F" w14:textId="7F30E160" w:rsidR="00E379A6" w:rsidRDefault="0051287C" w:rsidP="00E756FF">
            <w:pPr>
              <w:pStyle w:val="TableText"/>
              <w:keepNext w:val="0"/>
            </w:pPr>
            <w:hyperlink w:anchor="C_1129-19822">
              <w:r w:rsidR="000F5220">
                <w:rPr>
                  <w:rStyle w:val="HyperlinkText9pt"/>
                </w:rPr>
                <w:t>1129-19822</w:t>
              </w:r>
            </w:hyperlink>
          </w:p>
        </w:tc>
        <w:tc>
          <w:tcPr>
            <w:tcW w:w="3171" w:type="dxa"/>
          </w:tcPr>
          <w:p w14:paraId="4DD86AC2" w14:textId="77777777" w:rsidR="00E379A6" w:rsidRDefault="000F5220" w:rsidP="00E756FF">
            <w:pPr>
              <w:pStyle w:val="TableText"/>
              <w:keepNext w:val="0"/>
            </w:pPr>
            <w:r>
              <w:t>ASSERTION</w:t>
            </w:r>
          </w:p>
        </w:tc>
      </w:tr>
      <w:tr w:rsidR="00E379A6" w14:paraId="33107754" w14:textId="77777777" w:rsidTr="00E756FF">
        <w:trPr>
          <w:cantSplit/>
          <w:jc w:val="center"/>
        </w:trPr>
        <w:tc>
          <w:tcPr>
            <w:tcW w:w="3445" w:type="dxa"/>
          </w:tcPr>
          <w:p w14:paraId="2C389A3B" w14:textId="77777777" w:rsidR="00E379A6" w:rsidRDefault="000F5220" w:rsidP="00E756FF">
            <w:pPr>
              <w:pStyle w:val="TableText"/>
              <w:keepNext w:val="0"/>
            </w:pPr>
            <w:r>
              <w:tab/>
            </w:r>
            <w:r>
              <w:tab/>
              <w:t>@codeSystem</w:t>
            </w:r>
          </w:p>
        </w:tc>
        <w:tc>
          <w:tcPr>
            <w:tcW w:w="720" w:type="dxa"/>
          </w:tcPr>
          <w:p w14:paraId="12819245" w14:textId="77777777" w:rsidR="00E379A6" w:rsidRDefault="000F5220" w:rsidP="00E756FF">
            <w:pPr>
              <w:pStyle w:val="TableText"/>
              <w:keepNext w:val="0"/>
            </w:pPr>
            <w:r>
              <w:t>1..1</w:t>
            </w:r>
          </w:p>
        </w:tc>
        <w:tc>
          <w:tcPr>
            <w:tcW w:w="864" w:type="dxa"/>
          </w:tcPr>
          <w:p w14:paraId="0FD51A77" w14:textId="77777777" w:rsidR="00E379A6" w:rsidRDefault="000F5220" w:rsidP="00E756FF">
            <w:pPr>
              <w:pStyle w:val="TableText"/>
              <w:keepNext w:val="0"/>
            </w:pPr>
            <w:r>
              <w:t>SHALL</w:t>
            </w:r>
          </w:p>
        </w:tc>
        <w:tc>
          <w:tcPr>
            <w:tcW w:w="864" w:type="dxa"/>
          </w:tcPr>
          <w:p w14:paraId="7D64FFF3" w14:textId="77777777" w:rsidR="00E379A6" w:rsidRDefault="00E379A6" w:rsidP="00E756FF">
            <w:pPr>
              <w:pStyle w:val="TableText"/>
              <w:keepNext w:val="0"/>
            </w:pPr>
          </w:p>
        </w:tc>
        <w:tc>
          <w:tcPr>
            <w:tcW w:w="864" w:type="dxa"/>
          </w:tcPr>
          <w:p w14:paraId="26BBFA60" w14:textId="11430A47" w:rsidR="00E379A6" w:rsidRDefault="0051287C" w:rsidP="00E756FF">
            <w:pPr>
              <w:pStyle w:val="TableText"/>
              <w:keepNext w:val="0"/>
            </w:pPr>
            <w:hyperlink w:anchor="C_1129-30605">
              <w:r w:rsidR="000F5220">
                <w:rPr>
                  <w:rStyle w:val="HyperlinkText9pt"/>
                </w:rPr>
                <w:t>1129-30605</w:t>
              </w:r>
            </w:hyperlink>
          </w:p>
        </w:tc>
        <w:tc>
          <w:tcPr>
            <w:tcW w:w="3171" w:type="dxa"/>
          </w:tcPr>
          <w:p w14:paraId="1480FA56" w14:textId="77777777" w:rsidR="00E379A6" w:rsidRDefault="000F5220" w:rsidP="00E756FF">
            <w:pPr>
              <w:pStyle w:val="TableText"/>
              <w:keepNext w:val="0"/>
            </w:pPr>
            <w:r>
              <w:t>urn:oid:2.16.840.1.113883.5.4 (ActCode) = 2.16.840.1.113883.5.4</w:t>
            </w:r>
          </w:p>
        </w:tc>
      </w:tr>
      <w:tr w:rsidR="00E379A6" w14:paraId="1B8A4482" w14:textId="77777777" w:rsidTr="00E756FF">
        <w:trPr>
          <w:cantSplit/>
          <w:jc w:val="center"/>
        </w:trPr>
        <w:tc>
          <w:tcPr>
            <w:tcW w:w="3445" w:type="dxa"/>
          </w:tcPr>
          <w:p w14:paraId="19BEB34D" w14:textId="77777777" w:rsidR="00E379A6" w:rsidRDefault="000F5220" w:rsidP="00E756FF">
            <w:pPr>
              <w:pStyle w:val="TableText"/>
              <w:keepNext w:val="0"/>
            </w:pPr>
            <w:r>
              <w:tab/>
              <w:t>statusCode</w:t>
            </w:r>
          </w:p>
        </w:tc>
        <w:tc>
          <w:tcPr>
            <w:tcW w:w="720" w:type="dxa"/>
          </w:tcPr>
          <w:p w14:paraId="43F14606" w14:textId="77777777" w:rsidR="00E379A6" w:rsidRDefault="000F5220" w:rsidP="00E756FF">
            <w:pPr>
              <w:pStyle w:val="TableText"/>
              <w:keepNext w:val="0"/>
            </w:pPr>
            <w:r>
              <w:t>1..1</w:t>
            </w:r>
          </w:p>
        </w:tc>
        <w:tc>
          <w:tcPr>
            <w:tcW w:w="864" w:type="dxa"/>
          </w:tcPr>
          <w:p w14:paraId="1A181EBC" w14:textId="77777777" w:rsidR="00E379A6" w:rsidRDefault="000F5220" w:rsidP="00E756FF">
            <w:pPr>
              <w:pStyle w:val="TableText"/>
              <w:keepNext w:val="0"/>
            </w:pPr>
            <w:r>
              <w:t>SHALL</w:t>
            </w:r>
          </w:p>
        </w:tc>
        <w:tc>
          <w:tcPr>
            <w:tcW w:w="864" w:type="dxa"/>
          </w:tcPr>
          <w:p w14:paraId="2A5FE1DF" w14:textId="77777777" w:rsidR="00E379A6" w:rsidRDefault="00E379A6" w:rsidP="00E756FF">
            <w:pPr>
              <w:pStyle w:val="TableText"/>
              <w:keepNext w:val="0"/>
            </w:pPr>
          </w:p>
        </w:tc>
        <w:tc>
          <w:tcPr>
            <w:tcW w:w="864" w:type="dxa"/>
          </w:tcPr>
          <w:p w14:paraId="3B68FE1B" w14:textId="53EDF692" w:rsidR="00E379A6" w:rsidRDefault="0051287C" w:rsidP="00E756FF">
            <w:pPr>
              <w:pStyle w:val="TableText"/>
              <w:keepNext w:val="0"/>
            </w:pPr>
            <w:hyperlink w:anchor="C_1129-19823">
              <w:r w:rsidR="000F5220">
                <w:rPr>
                  <w:rStyle w:val="HyperlinkText9pt"/>
                </w:rPr>
                <w:t>1129-19823</w:t>
              </w:r>
            </w:hyperlink>
          </w:p>
        </w:tc>
        <w:tc>
          <w:tcPr>
            <w:tcW w:w="3171" w:type="dxa"/>
          </w:tcPr>
          <w:p w14:paraId="45E92055" w14:textId="77777777" w:rsidR="00E379A6" w:rsidRDefault="00E379A6" w:rsidP="00E756FF">
            <w:pPr>
              <w:pStyle w:val="TableText"/>
              <w:keepNext w:val="0"/>
            </w:pPr>
          </w:p>
        </w:tc>
      </w:tr>
      <w:tr w:rsidR="00E379A6" w14:paraId="78B7061C" w14:textId="77777777" w:rsidTr="00E756FF">
        <w:trPr>
          <w:cantSplit/>
          <w:jc w:val="center"/>
        </w:trPr>
        <w:tc>
          <w:tcPr>
            <w:tcW w:w="3445" w:type="dxa"/>
          </w:tcPr>
          <w:p w14:paraId="2272EAB9" w14:textId="77777777" w:rsidR="00E379A6" w:rsidRDefault="000F5220" w:rsidP="00E756FF">
            <w:pPr>
              <w:pStyle w:val="TableText"/>
              <w:keepNext w:val="0"/>
            </w:pPr>
            <w:r>
              <w:tab/>
            </w:r>
            <w:r>
              <w:tab/>
              <w:t>@code</w:t>
            </w:r>
          </w:p>
        </w:tc>
        <w:tc>
          <w:tcPr>
            <w:tcW w:w="720" w:type="dxa"/>
          </w:tcPr>
          <w:p w14:paraId="2DA3773A" w14:textId="77777777" w:rsidR="00E379A6" w:rsidRDefault="000F5220" w:rsidP="00E756FF">
            <w:pPr>
              <w:pStyle w:val="TableText"/>
              <w:keepNext w:val="0"/>
            </w:pPr>
            <w:r>
              <w:t>1..1</w:t>
            </w:r>
          </w:p>
        </w:tc>
        <w:tc>
          <w:tcPr>
            <w:tcW w:w="864" w:type="dxa"/>
          </w:tcPr>
          <w:p w14:paraId="7321B280" w14:textId="77777777" w:rsidR="00E379A6" w:rsidRDefault="000F5220" w:rsidP="00E756FF">
            <w:pPr>
              <w:pStyle w:val="TableText"/>
              <w:keepNext w:val="0"/>
            </w:pPr>
            <w:r>
              <w:t>SHALL</w:t>
            </w:r>
          </w:p>
        </w:tc>
        <w:tc>
          <w:tcPr>
            <w:tcW w:w="864" w:type="dxa"/>
          </w:tcPr>
          <w:p w14:paraId="6EC9CECF" w14:textId="77777777" w:rsidR="00E379A6" w:rsidRDefault="00E379A6" w:rsidP="00E756FF">
            <w:pPr>
              <w:pStyle w:val="TableText"/>
              <w:keepNext w:val="0"/>
            </w:pPr>
          </w:p>
        </w:tc>
        <w:tc>
          <w:tcPr>
            <w:tcW w:w="864" w:type="dxa"/>
          </w:tcPr>
          <w:p w14:paraId="4F0FD435" w14:textId="6B192264" w:rsidR="00E379A6" w:rsidRDefault="0051287C" w:rsidP="00E756FF">
            <w:pPr>
              <w:pStyle w:val="TableText"/>
              <w:keepNext w:val="0"/>
            </w:pPr>
            <w:hyperlink w:anchor="C_1129-19824">
              <w:r w:rsidR="000F5220">
                <w:rPr>
                  <w:rStyle w:val="HyperlinkText9pt"/>
                </w:rPr>
                <w:t>1129-19824</w:t>
              </w:r>
            </w:hyperlink>
          </w:p>
        </w:tc>
        <w:tc>
          <w:tcPr>
            <w:tcW w:w="3171" w:type="dxa"/>
          </w:tcPr>
          <w:p w14:paraId="2D4CDC95" w14:textId="77777777" w:rsidR="00E379A6" w:rsidRDefault="000F5220" w:rsidP="00E756FF">
            <w:pPr>
              <w:pStyle w:val="TableText"/>
              <w:keepNext w:val="0"/>
            </w:pPr>
            <w:r>
              <w:t>urn:oid:2.16.840.1.113883.5.14 (ActStatus) = completed</w:t>
            </w:r>
          </w:p>
        </w:tc>
      </w:tr>
      <w:tr w:rsidR="00E379A6" w14:paraId="0B25190A" w14:textId="77777777" w:rsidTr="00E756FF">
        <w:trPr>
          <w:cantSplit/>
          <w:jc w:val="center"/>
        </w:trPr>
        <w:tc>
          <w:tcPr>
            <w:tcW w:w="3445" w:type="dxa"/>
          </w:tcPr>
          <w:p w14:paraId="2072530A" w14:textId="77777777" w:rsidR="00E379A6" w:rsidRDefault="000F5220" w:rsidP="00E756FF">
            <w:pPr>
              <w:pStyle w:val="TableText"/>
              <w:keepNext w:val="0"/>
            </w:pPr>
            <w:r>
              <w:tab/>
              <w:t>value</w:t>
            </w:r>
          </w:p>
        </w:tc>
        <w:tc>
          <w:tcPr>
            <w:tcW w:w="720" w:type="dxa"/>
          </w:tcPr>
          <w:p w14:paraId="5CE86BA4" w14:textId="77777777" w:rsidR="00E379A6" w:rsidRDefault="000F5220" w:rsidP="00E756FF">
            <w:pPr>
              <w:pStyle w:val="TableText"/>
              <w:keepNext w:val="0"/>
            </w:pPr>
            <w:r>
              <w:t>1..1</w:t>
            </w:r>
          </w:p>
        </w:tc>
        <w:tc>
          <w:tcPr>
            <w:tcW w:w="864" w:type="dxa"/>
          </w:tcPr>
          <w:p w14:paraId="5B765795" w14:textId="77777777" w:rsidR="00E379A6" w:rsidRDefault="000F5220" w:rsidP="00E756FF">
            <w:pPr>
              <w:pStyle w:val="TableText"/>
              <w:keepNext w:val="0"/>
            </w:pPr>
            <w:r>
              <w:t>SHALL</w:t>
            </w:r>
          </w:p>
        </w:tc>
        <w:tc>
          <w:tcPr>
            <w:tcW w:w="864" w:type="dxa"/>
          </w:tcPr>
          <w:p w14:paraId="660AC345" w14:textId="77777777" w:rsidR="00E379A6" w:rsidRDefault="000F5220" w:rsidP="00E756FF">
            <w:pPr>
              <w:pStyle w:val="TableText"/>
              <w:keepNext w:val="0"/>
            </w:pPr>
            <w:r>
              <w:t>CD</w:t>
            </w:r>
          </w:p>
        </w:tc>
        <w:tc>
          <w:tcPr>
            <w:tcW w:w="864" w:type="dxa"/>
          </w:tcPr>
          <w:p w14:paraId="45F22D98" w14:textId="3E4950FC" w:rsidR="00E379A6" w:rsidRDefault="0051287C" w:rsidP="00E756FF">
            <w:pPr>
              <w:pStyle w:val="TableText"/>
              <w:keepNext w:val="0"/>
            </w:pPr>
            <w:hyperlink w:anchor="C_1129-19825">
              <w:r w:rsidR="000F5220">
                <w:rPr>
                  <w:rStyle w:val="HyperlinkText9pt"/>
                </w:rPr>
                <w:t>1129-19825</w:t>
              </w:r>
            </w:hyperlink>
          </w:p>
        </w:tc>
        <w:tc>
          <w:tcPr>
            <w:tcW w:w="3171" w:type="dxa"/>
          </w:tcPr>
          <w:p w14:paraId="76CBFFE6" w14:textId="77777777" w:rsidR="00E379A6" w:rsidRDefault="00E379A6" w:rsidP="00E756FF">
            <w:pPr>
              <w:pStyle w:val="TableText"/>
              <w:keepNext w:val="0"/>
            </w:pPr>
          </w:p>
        </w:tc>
      </w:tr>
      <w:tr w:rsidR="00E379A6" w14:paraId="6BD793F5" w14:textId="77777777" w:rsidTr="00E756FF">
        <w:trPr>
          <w:cantSplit/>
          <w:jc w:val="center"/>
        </w:trPr>
        <w:tc>
          <w:tcPr>
            <w:tcW w:w="3445" w:type="dxa"/>
          </w:tcPr>
          <w:p w14:paraId="293E3920" w14:textId="77777777" w:rsidR="00E379A6" w:rsidRDefault="000F5220" w:rsidP="00E756FF">
            <w:pPr>
              <w:pStyle w:val="TableText"/>
              <w:keepNext w:val="0"/>
            </w:pPr>
            <w:r>
              <w:tab/>
            </w:r>
            <w:r>
              <w:tab/>
              <w:t>@code</w:t>
            </w:r>
          </w:p>
        </w:tc>
        <w:tc>
          <w:tcPr>
            <w:tcW w:w="720" w:type="dxa"/>
          </w:tcPr>
          <w:p w14:paraId="532245B5" w14:textId="77777777" w:rsidR="00E379A6" w:rsidRDefault="000F5220" w:rsidP="00E756FF">
            <w:pPr>
              <w:pStyle w:val="TableText"/>
              <w:keepNext w:val="0"/>
            </w:pPr>
            <w:r>
              <w:t>1..1</w:t>
            </w:r>
          </w:p>
        </w:tc>
        <w:tc>
          <w:tcPr>
            <w:tcW w:w="864" w:type="dxa"/>
          </w:tcPr>
          <w:p w14:paraId="64D91CB9" w14:textId="77777777" w:rsidR="00E379A6" w:rsidRDefault="000F5220" w:rsidP="00E756FF">
            <w:pPr>
              <w:pStyle w:val="TableText"/>
              <w:keepNext w:val="0"/>
            </w:pPr>
            <w:r>
              <w:t>SHALL</w:t>
            </w:r>
          </w:p>
        </w:tc>
        <w:tc>
          <w:tcPr>
            <w:tcW w:w="864" w:type="dxa"/>
          </w:tcPr>
          <w:p w14:paraId="782FDB97" w14:textId="77777777" w:rsidR="00E379A6" w:rsidRDefault="00E379A6" w:rsidP="00E756FF">
            <w:pPr>
              <w:pStyle w:val="TableText"/>
              <w:keepNext w:val="0"/>
            </w:pPr>
          </w:p>
        </w:tc>
        <w:tc>
          <w:tcPr>
            <w:tcW w:w="864" w:type="dxa"/>
          </w:tcPr>
          <w:p w14:paraId="5F082FC2" w14:textId="1DB4BABA" w:rsidR="00E379A6" w:rsidRDefault="0051287C" w:rsidP="00E756FF">
            <w:pPr>
              <w:pStyle w:val="TableText"/>
              <w:keepNext w:val="0"/>
            </w:pPr>
            <w:hyperlink w:anchor="C_1129-19826">
              <w:r w:rsidR="000F5220">
                <w:rPr>
                  <w:rStyle w:val="HyperlinkText9pt"/>
                </w:rPr>
                <w:t>1129-19826</w:t>
              </w:r>
            </w:hyperlink>
          </w:p>
        </w:tc>
        <w:tc>
          <w:tcPr>
            <w:tcW w:w="3171" w:type="dxa"/>
          </w:tcPr>
          <w:p w14:paraId="581D01B6" w14:textId="77777777" w:rsidR="00E379A6" w:rsidRDefault="000F5220" w:rsidP="00E756FF">
            <w:pPr>
              <w:pStyle w:val="TableText"/>
              <w:keepNext w:val="0"/>
            </w:pPr>
            <w:r>
              <w:t>urn:oid:2.16.840.1.113883.6.277 (cdcNHSN) = 1955-4</w:t>
            </w:r>
          </w:p>
        </w:tc>
      </w:tr>
      <w:tr w:rsidR="00E379A6" w14:paraId="35DFAAE1" w14:textId="77777777" w:rsidTr="00E756FF">
        <w:trPr>
          <w:cantSplit/>
          <w:jc w:val="center"/>
        </w:trPr>
        <w:tc>
          <w:tcPr>
            <w:tcW w:w="3445" w:type="dxa"/>
          </w:tcPr>
          <w:p w14:paraId="48540CF9" w14:textId="77777777" w:rsidR="00E379A6" w:rsidRDefault="000F5220" w:rsidP="00E756FF">
            <w:pPr>
              <w:pStyle w:val="TableText"/>
              <w:keepNext w:val="0"/>
            </w:pPr>
            <w:r>
              <w:tab/>
              <w:t>entryRelationship</w:t>
            </w:r>
          </w:p>
        </w:tc>
        <w:tc>
          <w:tcPr>
            <w:tcW w:w="720" w:type="dxa"/>
          </w:tcPr>
          <w:p w14:paraId="5B8286BF" w14:textId="77777777" w:rsidR="00E379A6" w:rsidRDefault="000F5220" w:rsidP="00E756FF">
            <w:pPr>
              <w:pStyle w:val="TableText"/>
              <w:keepNext w:val="0"/>
            </w:pPr>
            <w:r>
              <w:t>1..1</w:t>
            </w:r>
          </w:p>
        </w:tc>
        <w:tc>
          <w:tcPr>
            <w:tcW w:w="864" w:type="dxa"/>
          </w:tcPr>
          <w:p w14:paraId="39782282" w14:textId="77777777" w:rsidR="00E379A6" w:rsidRDefault="000F5220" w:rsidP="00E756FF">
            <w:pPr>
              <w:pStyle w:val="TableText"/>
              <w:keepNext w:val="0"/>
            </w:pPr>
            <w:r>
              <w:t>SHOULD</w:t>
            </w:r>
          </w:p>
        </w:tc>
        <w:tc>
          <w:tcPr>
            <w:tcW w:w="864" w:type="dxa"/>
          </w:tcPr>
          <w:p w14:paraId="50D095E4" w14:textId="77777777" w:rsidR="00E379A6" w:rsidRDefault="00E379A6" w:rsidP="00E756FF">
            <w:pPr>
              <w:pStyle w:val="TableText"/>
              <w:keepNext w:val="0"/>
            </w:pPr>
          </w:p>
        </w:tc>
        <w:tc>
          <w:tcPr>
            <w:tcW w:w="864" w:type="dxa"/>
          </w:tcPr>
          <w:p w14:paraId="6D131C4C" w14:textId="396C299E" w:rsidR="00E379A6" w:rsidRDefault="0051287C" w:rsidP="00E756FF">
            <w:pPr>
              <w:pStyle w:val="TableText"/>
              <w:keepNext w:val="0"/>
            </w:pPr>
            <w:hyperlink w:anchor="C_1129-30308">
              <w:r w:rsidR="000F5220">
                <w:rPr>
                  <w:rStyle w:val="HyperlinkText9pt"/>
                </w:rPr>
                <w:t>1129-30308</w:t>
              </w:r>
            </w:hyperlink>
          </w:p>
        </w:tc>
        <w:tc>
          <w:tcPr>
            <w:tcW w:w="3171" w:type="dxa"/>
          </w:tcPr>
          <w:p w14:paraId="113192F6" w14:textId="77777777" w:rsidR="00E379A6" w:rsidRDefault="00E379A6" w:rsidP="00E756FF">
            <w:pPr>
              <w:pStyle w:val="TableText"/>
              <w:keepNext w:val="0"/>
            </w:pPr>
          </w:p>
        </w:tc>
      </w:tr>
      <w:tr w:rsidR="00E379A6" w14:paraId="092B16AC" w14:textId="77777777" w:rsidTr="00E756FF">
        <w:trPr>
          <w:cantSplit/>
          <w:jc w:val="center"/>
        </w:trPr>
        <w:tc>
          <w:tcPr>
            <w:tcW w:w="3445" w:type="dxa"/>
          </w:tcPr>
          <w:p w14:paraId="60AB4677" w14:textId="77777777" w:rsidR="00E379A6" w:rsidRDefault="000F5220" w:rsidP="00E756FF">
            <w:pPr>
              <w:pStyle w:val="TableText"/>
              <w:keepNext w:val="0"/>
            </w:pPr>
            <w:r>
              <w:tab/>
            </w:r>
            <w:r>
              <w:tab/>
              <w:t>@typeCode</w:t>
            </w:r>
          </w:p>
        </w:tc>
        <w:tc>
          <w:tcPr>
            <w:tcW w:w="720" w:type="dxa"/>
          </w:tcPr>
          <w:p w14:paraId="25BB1D12" w14:textId="77777777" w:rsidR="00E379A6" w:rsidRDefault="000F5220" w:rsidP="00E756FF">
            <w:pPr>
              <w:pStyle w:val="TableText"/>
              <w:keepNext w:val="0"/>
            </w:pPr>
            <w:r>
              <w:t>1..1</w:t>
            </w:r>
          </w:p>
        </w:tc>
        <w:tc>
          <w:tcPr>
            <w:tcW w:w="864" w:type="dxa"/>
          </w:tcPr>
          <w:p w14:paraId="16570D37" w14:textId="77777777" w:rsidR="00E379A6" w:rsidRDefault="000F5220" w:rsidP="00E756FF">
            <w:pPr>
              <w:pStyle w:val="TableText"/>
              <w:keepNext w:val="0"/>
            </w:pPr>
            <w:r>
              <w:t>SHALL</w:t>
            </w:r>
          </w:p>
        </w:tc>
        <w:tc>
          <w:tcPr>
            <w:tcW w:w="864" w:type="dxa"/>
          </w:tcPr>
          <w:p w14:paraId="24A2AA02" w14:textId="77777777" w:rsidR="00E379A6" w:rsidRDefault="00E379A6" w:rsidP="00E756FF">
            <w:pPr>
              <w:pStyle w:val="TableText"/>
              <w:keepNext w:val="0"/>
            </w:pPr>
          </w:p>
        </w:tc>
        <w:tc>
          <w:tcPr>
            <w:tcW w:w="864" w:type="dxa"/>
          </w:tcPr>
          <w:p w14:paraId="0F60DCF4" w14:textId="05856725" w:rsidR="00E379A6" w:rsidRDefault="0051287C" w:rsidP="00E756FF">
            <w:pPr>
              <w:pStyle w:val="TableText"/>
              <w:keepNext w:val="0"/>
            </w:pPr>
            <w:hyperlink w:anchor="C_1129-30309">
              <w:r w:rsidR="000F5220">
                <w:rPr>
                  <w:rStyle w:val="HyperlinkText9pt"/>
                </w:rPr>
                <w:t>1129-30309</w:t>
              </w:r>
            </w:hyperlink>
          </w:p>
        </w:tc>
        <w:tc>
          <w:tcPr>
            <w:tcW w:w="3171" w:type="dxa"/>
          </w:tcPr>
          <w:p w14:paraId="12094865" w14:textId="77777777" w:rsidR="00E379A6" w:rsidRDefault="000F5220" w:rsidP="00E756FF">
            <w:pPr>
              <w:pStyle w:val="TableText"/>
              <w:keepNext w:val="0"/>
            </w:pPr>
            <w:r>
              <w:t>CAUS</w:t>
            </w:r>
          </w:p>
        </w:tc>
      </w:tr>
      <w:tr w:rsidR="00E379A6" w14:paraId="386C2DCA" w14:textId="77777777" w:rsidTr="00E756FF">
        <w:trPr>
          <w:cantSplit/>
          <w:jc w:val="center"/>
        </w:trPr>
        <w:tc>
          <w:tcPr>
            <w:tcW w:w="3445" w:type="dxa"/>
          </w:tcPr>
          <w:p w14:paraId="55117F01" w14:textId="77777777" w:rsidR="00E379A6" w:rsidRDefault="000F5220" w:rsidP="00E756FF">
            <w:pPr>
              <w:pStyle w:val="TableText"/>
              <w:keepNext w:val="0"/>
            </w:pPr>
            <w:r>
              <w:lastRenderedPageBreak/>
              <w:tab/>
            </w:r>
            <w:r>
              <w:tab/>
              <w:t>@inversionInd</w:t>
            </w:r>
          </w:p>
        </w:tc>
        <w:tc>
          <w:tcPr>
            <w:tcW w:w="720" w:type="dxa"/>
          </w:tcPr>
          <w:p w14:paraId="1B421DE3" w14:textId="77777777" w:rsidR="00E379A6" w:rsidRDefault="000F5220" w:rsidP="00E756FF">
            <w:pPr>
              <w:pStyle w:val="TableText"/>
              <w:keepNext w:val="0"/>
            </w:pPr>
            <w:r>
              <w:t>1..1</w:t>
            </w:r>
          </w:p>
        </w:tc>
        <w:tc>
          <w:tcPr>
            <w:tcW w:w="864" w:type="dxa"/>
          </w:tcPr>
          <w:p w14:paraId="52813CBE" w14:textId="77777777" w:rsidR="00E379A6" w:rsidRDefault="000F5220" w:rsidP="00E756FF">
            <w:pPr>
              <w:pStyle w:val="TableText"/>
              <w:keepNext w:val="0"/>
            </w:pPr>
            <w:r>
              <w:t>SHALL</w:t>
            </w:r>
          </w:p>
        </w:tc>
        <w:tc>
          <w:tcPr>
            <w:tcW w:w="864" w:type="dxa"/>
          </w:tcPr>
          <w:p w14:paraId="43043677" w14:textId="77777777" w:rsidR="00E379A6" w:rsidRDefault="00E379A6" w:rsidP="00E756FF">
            <w:pPr>
              <w:pStyle w:val="TableText"/>
              <w:keepNext w:val="0"/>
            </w:pPr>
          </w:p>
        </w:tc>
        <w:tc>
          <w:tcPr>
            <w:tcW w:w="864" w:type="dxa"/>
          </w:tcPr>
          <w:p w14:paraId="13AA4D39" w14:textId="69D2BAA0" w:rsidR="00E379A6" w:rsidRDefault="0051287C" w:rsidP="00E756FF">
            <w:pPr>
              <w:pStyle w:val="TableText"/>
              <w:keepNext w:val="0"/>
            </w:pPr>
            <w:hyperlink w:anchor="C_1129-30310">
              <w:r w:rsidR="000F5220">
                <w:rPr>
                  <w:rStyle w:val="HyperlinkText9pt"/>
                </w:rPr>
                <w:t>1129-30310</w:t>
              </w:r>
            </w:hyperlink>
          </w:p>
        </w:tc>
        <w:tc>
          <w:tcPr>
            <w:tcW w:w="3171" w:type="dxa"/>
          </w:tcPr>
          <w:p w14:paraId="07613CF5" w14:textId="77777777" w:rsidR="00E379A6" w:rsidRDefault="000F5220" w:rsidP="00E756FF">
            <w:pPr>
              <w:pStyle w:val="TableText"/>
              <w:keepNext w:val="0"/>
            </w:pPr>
            <w:r>
              <w:t>true</w:t>
            </w:r>
          </w:p>
        </w:tc>
      </w:tr>
      <w:tr w:rsidR="00E379A6" w14:paraId="4D063F6A" w14:textId="77777777" w:rsidTr="00E756FF">
        <w:trPr>
          <w:cantSplit/>
          <w:jc w:val="center"/>
        </w:trPr>
        <w:tc>
          <w:tcPr>
            <w:tcW w:w="3445" w:type="dxa"/>
          </w:tcPr>
          <w:p w14:paraId="29256D5C" w14:textId="77777777" w:rsidR="00E379A6" w:rsidRDefault="000F5220" w:rsidP="00E756FF">
            <w:pPr>
              <w:pStyle w:val="TableText"/>
              <w:keepNext w:val="0"/>
            </w:pPr>
            <w:r>
              <w:tab/>
            </w:r>
            <w:r>
              <w:tab/>
              <w:t>observation</w:t>
            </w:r>
          </w:p>
        </w:tc>
        <w:tc>
          <w:tcPr>
            <w:tcW w:w="720" w:type="dxa"/>
          </w:tcPr>
          <w:p w14:paraId="1BE12722" w14:textId="77777777" w:rsidR="00E379A6" w:rsidRDefault="000F5220" w:rsidP="00E756FF">
            <w:pPr>
              <w:pStyle w:val="TableText"/>
              <w:keepNext w:val="0"/>
            </w:pPr>
            <w:r>
              <w:t>1..1</w:t>
            </w:r>
          </w:p>
        </w:tc>
        <w:tc>
          <w:tcPr>
            <w:tcW w:w="864" w:type="dxa"/>
          </w:tcPr>
          <w:p w14:paraId="27A70C7C" w14:textId="77777777" w:rsidR="00E379A6" w:rsidRDefault="000F5220" w:rsidP="00E756FF">
            <w:pPr>
              <w:pStyle w:val="TableText"/>
              <w:keepNext w:val="0"/>
            </w:pPr>
            <w:r>
              <w:t>SHALL</w:t>
            </w:r>
          </w:p>
        </w:tc>
        <w:tc>
          <w:tcPr>
            <w:tcW w:w="864" w:type="dxa"/>
          </w:tcPr>
          <w:p w14:paraId="4E96AF50" w14:textId="77777777" w:rsidR="00E379A6" w:rsidRDefault="00E379A6" w:rsidP="00E756FF">
            <w:pPr>
              <w:pStyle w:val="TableText"/>
              <w:keepNext w:val="0"/>
            </w:pPr>
          </w:p>
        </w:tc>
        <w:tc>
          <w:tcPr>
            <w:tcW w:w="864" w:type="dxa"/>
          </w:tcPr>
          <w:p w14:paraId="05D067BC" w14:textId="544E7134" w:rsidR="00E379A6" w:rsidRDefault="0051287C" w:rsidP="00E756FF">
            <w:pPr>
              <w:pStyle w:val="TableText"/>
              <w:keepNext w:val="0"/>
            </w:pPr>
            <w:hyperlink w:anchor="C_1129-30311">
              <w:r w:rsidR="000F5220">
                <w:rPr>
                  <w:rStyle w:val="HyperlinkText9pt"/>
                </w:rPr>
                <w:t>1129-30311</w:t>
              </w:r>
            </w:hyperlink>
          </w:p>
        </w:tc>
        <w:tc>
          <w:tcPr>
            <w:tcW w:w="3171" w:type="dxa"/>
          </w:tcPr>
          <w:p w14:paraId="27283858" w14:textId="6059B300" w:rsidR="00E379A6" w:rsidRDefault="0051287C" w:rsidP="00E756FF">
            <w:pPr>
              <w:pStyle w:val="TableText"/>
              <w:keepNext w:val="0"/>
            </w:pPr>
            <w:hyperlink w:anchor="E_Suspected_Source_Observation">
              <w:r w:rsidR="000F5220">
                <w:rPr>
                  <w:rStyle w:val="HyperlinkText9pt"/>
                </w:rPr>
                <w:t>Suspected Source Observation (identifier: urn:oid:2.16.840.1.113883.10.20.5.6.168</w:t>
              </w:r>
            </w:hyperlink>
          </w:p>
        </w:tc>
      </w:tr>
      <w:tr w:rsidR="00E379A6" w14:paraId="1D0A08AF" w14:textId="77777777" w:rsidTr="00E756FF">
        <w:trPr>
          <w:cantSplit/>
          <w:jc w:val="center"/>
        </w:trPr>
        <w:tc>
          <w:tcPr>
            <w:tcW w:w="3445" w:type="dxa"/>
          </w:tcPr>
          <w:p w14:paraId="03BBAF3C" w14:textId="77777777" w:rsidR="00E379A6" w:rsidRDefault="000F5220" w:rsidP="00E756FF">
            <w:pPr>
              <w:pStyle w:val="TableText"/>
              <w:keepNext w:val="0"/>
            </w:pPr>
            <w:r>
              <w:tab/>
              <w:t>entryRelationship</w:t>
            </w:r>
          </w:p>
        </w:tc>
        <w:tc>
          <w:tcPr>
            <w:tcW w:w="720" w:type="dxa"/>
          </w:tcPr>
          <w:p w14:paraId="523E4F96" w14:textId="77777777" w:rsidR="00E379A6" w:rsidRDefault="000F5220" w:rsidP="00E756FF">
            <w:pPr>
              <w:pStyle w:val="TableText"/>
              <w:keepNext w:val="0"/>
            </w:pPr>
            <w:r>
              <w:t>1..1</w:t>
            </w:r>
          </w:p>
        </w:tc>
        <w:tc>
          <w:tcPr>
            <w:tcW w:w="864" w:type="dxa"/>
          </w:tcPr>
          <w:p w14:paraId="3B800F93" w14:textId="77777777" w:rsidR="00E379A6" w:rsidRDefault="000F5220" w:rsidP="00E756FF">
            <w:pPr>
              <w:pStyle w:val="TableText"/>
              <w:keepNext w:val="0"/>
            </w:pPr>
            <w:r>
              <w:t>SHOULD</w:t>
            </w:r>
          </w:p>
        </w:tc>
        <w:tc>
          <w:tcPr>
            <w:tcW w:w="864" w:type="dxa"/>
          </w:tcPr>
          <w:p w14:paraId="3AE24B53" w14:textId="77777777" w:rsidR="00E379A6" w:rsidRDefault="00E379A6" w:rsidP="00E756FF">
            <w:pPr>
              <w:pStyle w:val="TableText"/>
              <w:keepNext w:val="0"/>
            </w:pPr>
          </w:p>
        </w:tc>
        <w:tc>
          <w:tcPr>
            <w:tcW w:w="864" w:type="dxa"/>
          </w:tcPr>
          <w:p w14:paraId="16708F97" w14:textId="6C350268" w:rsidR="00E379A6" w:rsidRDefault="0051287C" w:rsidP="00E756FF">
            <w:pPr>
              <w:pStyle w:val="TableText"/>
              <w:keepNext w:val="0"/>
            </w:pPr>
            <w:hyperlink w:anchor="C_1129-30312">
              <w:r w:rsidR="000F5220">
                <w:rPr>
                  <w:rStyle w:val="HyperlinkText9pt"/>
                </w:rPr>
                <w:t>1129-30312</w:t>
              </w:r>
            </w:hyperlink>
          </w:p>
        </w:tc>
        <w:tc>
          <w:tcPr>
            <w:tcW w:w="3171" w:type="dxa"/>
          </w:tcPr>
          <w:p w14:paraId="77413E90" w14:textId="77777777" w:rsidR="00E379A6" w:rsidRDefault="00E379A6" w:rsidP="00E756FF">
            <w:pPr>
              <w:pStyle w:val="TableText"/>
              <w:keepNext w:val="0"/>
            </w:pPr>
          </w:p>
        </w:tc>
      </w:tr>
      <w:tr w:rsidR="00E379A6" w14:paraId="75C162F7" w14:textId="77777777" w:rsidTr="00E756FF">
        <w:trPr>
          <w:cantSplit/>
          <w:jc w:val="center"/>
        </w:trPr>
        <w:tc>
          <w:tcPr>
            <w:tcW w:w="3445" w:type="dxa"/>
          </w:tcPr>
          <w:p w14:paraId="24FBEA7B" w14:textId="77777777" w:rsidR="00E379A6" w:rsidRDefault="000F5220" w:rsidP="00E756FF">
            <w:pPr>
              <w:pStyle w:val="TableText"/>
              <w:keepNext w:val="0"/>
            </w:pPr>
            <w:r>
              <w:tab/>
            </w:r>
            <w:r>
              <w:tab/>
              <w:t>@typeCode</w:t>
            </w:r>
          </w:p>
        </w:tc>
        <w:tc>
          <w:tcPr>
            <w:tcW w:w="720" w:type="dxa"/>
          </w:tcPr>
          <w:p w14:paraId="6F5F4068" w14:textId="77777777" w:rsidR="00E379A6" w:rsidRDefault="000F5220" w:rsidP="00E756FF">
            <w:pPr>
              <w:pStyle w:val="TableText"/>
              <w:keepNext w:val="0"/>
            </w:pPr>
            <w:r>
              <w:t>1..1</w:t>
            </w:r>
          </w:p>
        </w:tc>
        <w:tc>
          <w:tcPr>
            <w:tcW w:w="864" w:type="dxa"/>
          </w:tcPr>
          <w:p w14:paraId="3436B9D0" w14:textId="77777777" w:rsidR="00E379A6" w:rsidRDefault="000F5220" w:rsidP="00E756FF">
            <w:pPr>
              <w:pStyle w:val="TableText"/>
              <w:keepNext w:val="0"/>
            </w:pPr>
            <w:r>
              <w:t>SHALL</w:t>
            </w:r>
          </w:p>
        </w:tc>
        <w:tc>
          <w:tcPr>
            <w:tcW w:w="864" w:type="dxa"/>
          </w:tcPr>
          <w:p w14:paraId="328326EC" w14:textId="77777777" w:rsidR="00E379A6" w:rsidRDefault="00E379A6" w:rsidP="00E756FF">
            <w:pPr>
              <w:pStyle w:val="TableText"/>
              <w:keepNext w:val="0"/>
            </w:pPr>
          </w:p>
        </w:tc>
        <w:tc>
          <w:tcPr>
            <w:tcW w:w="864" w:type="dxa"/>
          </w:tcPr>
          <w:p w14:paraId="6C78F4B6" w14:textId="48AA2FD7" w:rsidR="00E379A6" w:rsidRDefault="0051287C" w:rsidP="00E756FF">
            <w:pPr>
              <w:pStyle w:val="TableText"/>
              <w:keepNext w:val="0"/>
            </w:pPr>
            <w:hyperlink w:anchor="C_1129-30313">
              <w:r w:rsidR="000F5220">
                <w:rPr>
                  <w:rStyle w:val="HyperlinkText9pt"/>
                </w:rPr>
                <w:t>1129-30313</w:t>
              </w:r>
            </w:hyperlink>
          </w:p>
        </w:tc>
        <w:tc>
          <w:tcPr>
            <w:tcW w:w="3171" w:type="dxa"/>
          </w:tcPr>
          <w:p w14:paraId="7750E72B" w14:textId="77777777" w:rsidR="00E379A6" w:rsidRDefault="000F5220" w:rsidP="00E756FF">
            <w:pPr>
              <w:pStyle w:val="TableText"/>
              <w:keepNext w:val="0"/>
            </w:pPr>
            <w:r>
              <w:t>COMP</w:t>
            </w:r>
          </w:p>
        </w:tc>
      </w:tr>
      <w:tr w:rsidR="00E379A6" w14:paraId="31780E36" w14:textId="77777777" w:rsidTr="00E756FF">
        <w:trPr>
          <w:cantSplit/>
          <w:jc w:val="center"/>
        </w:trPr>
        <w:tc>
          <w:tcPr>
            <w:tcW w:w="3445" w:type="dxa"/>
          </w:tcPr>
          <w:p w14:paraId="16FE91CC" w14:textId="77777777" w:rsidR="00E379A6" w:rsidRDefault="000F5220" w:rsidP="00E756FF">
            <w:pPr>
              <w:pStyle w:val="TableText"/>
              <w:keepNext w:val="0"/>
            </w:pPr>
            <w:r>
              <w:tab/>
            </w:r>
            <w:r>
              <w:tab/>
              <w:t>observation</w:t>
            </w:r>
          </w:p>
        </w:tc>
        <w:tc>
          <w:tcPr>
            <w:tcW w:w="720" w:type="dxa"/>
          </w:tcPr>
          <w:p w14:paraId="3F2C0086" w14:textId="77777777" w:rsidR="00E379A6" w:rsidRDefault="000F5220" w:rsidP="00E756FF">
            <w:pPr>
              <w:pStyle w:val="TableText"/>
              <w:keepNext w:val="0"/>
            </w:pPr>
            <w:r>
              <w:t>1..1</w:t>
            </w:r>
          </w:p>
        </w:tc>
        <w:tc>
          <w:tcPr>
            <w:tcW w:w="864" w:type="dxa"/>
          </w:tcPr>
          <w:p w14:paraId="161CDE1D" w14:textId="77777777" w:rsidR="00E379A6" w:rsidRDefault="000F5220" w:rsidP="00E756FF">
            <w:pPr>
              <w:pStyle w:val="TableText"/>
              <w:keepNext w:val="0"/>
            </w:pPr>
            <w:r>
              <w:t>SHALL</w:t>
            </w:r>
          </w:p>
        </w:tc>
        <w:tc>
          <w:tcPr>
            <w:tcW w:w="864" w:type="dxa"/>
          </w:tcPr>
          <w:p w14:paraId="6C81B24F" w14:textId="77777777" w:rsidR="00E379A6" w:rsidRDefault="00E379A6" w:rsidP="00E756FF">
            <w:pPr>
              <w:pStyle w:val="TableText"/>
              <w:keepNext w:val="0"/>
            </w:pPr>
          </w:p>
        </w:tc>
        <w:tc>
          <w:tcPr>
            <w:tcW w:w="864" w:type="dxa"/>
          </w:tcPr>
          <w:p w14:paraId="46A26E3F" w14:textId="43FA1FD9" w:rsidR="00E379A6" w:rsidRDefault="0051287C" w:rsidP="00E756FF">
            <w:pPr>
              <w:pStyle w:val="TableText"/>
              <w:keepNext w:val="0"/>
            </w:pPr>
            <w:hyperlink w:anchor="C_1129-30314">
              <w:r w:rsidR="000F5220">
                <w:rPr>
                  <w:rStyle w:val="HyperlinkText9pt"/>
                </w:rPr>
                <w:t>1129-30314</w:t>
              </w:r>
            </w:hyperlink>
          </w:p>
        </w:tc>
        <w:tc>
          <w:tcPr>
            <w:tcW w:w="3171" w:type="dxa"/>
          </w:tcPr>
          <w:p w14:paraId="606C2FF1" w14:textId="6DA4B261" w:rsidR="00E379A6" w:rsidRDefault="0051287C" w:rsidP="00E756FF">
            <w:pPr>
              <w:pStyle w:val="TableText"/>
              <w:keepNext w:val="0"/>
            </w:pPr>
            <w:hyperlink w:anchor="Blood_Collection_Location">
              <w:r w:rsidR="000F5220">
                <w:rPr>
                  <w:rStyle w:val="HyperlinkText9pt"/>
                </w:rPr>
                <w:t>Blood Collection Location (identifier: urn:hl7ii:2.16.840.1.113883.10.20.5.6.219:2014-12-01</w:t>
              </w:r>
            </w:hyperlink>
          </w:p>
        </w:tc>
      </w:tr>
    </w:tbl>
    <w:p w14:paraId="65C60967" w14:textId="77777777" w:rsidR="00E379A6" w:rsidRDefault="00E379A6">
      <w:pPr>
        <w:pStyle w:val="BodyText"/>
      </w:pPr>
    </w:p>
    <w:p w14:paraId="7963A1CF" w14:textId="77777777" w:rsidR="00E379A6" w:rsidRDefault="000F5220">
      <w:pPr>
        <w:numPr>
          <w:ilvl w:val="0"/>
          <w:numId w:val="102"/>
        </w:numPr>
      </w:pPr>
      <w:r>
        <w:t xml:space="preserve">Conforms to Problem Observation template </w:t>
      </w:r>
      <w:r>
        <w:rPr>
          <w:rStyle w:val="XMLname"/>
        </w:rPr>
        <w:t>(identifier: urn:oid:2.16.840.1.113883.10.20.22.4.4)</w:t>
      </w:r>
      <w:r>
        <w:t>.</w:t>
      </w:r>
    </w:p>
    <w:p w14:paraId="7E4389E4" w14:textId="77777777" w:rsidR="00E379A6" w:rsidRDefault="000F5220">
      <w:pPr>
        <w:numPr>
          <w:ilvl w:val="0"/>
          <w:numId w:val="10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507" w:name="C_1129-19818"/>
      <w:bookmarkEnd w:id="2507"/>
      <w:r>
        <w:t xml:space="preserve"> (CONF:1129-19818).</w:t>
      </w:r>
    </w:p>
    <w:p w14:paraId="000DEE3D" w14:textId="77777777" w:rsidR="00E379A6" w:rsidRDefault="000F5220">
      <w:pPr>
        <w:numPr>
          <w:ilvl w:val="0"/>
          <w:numId w:val="10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508" w:name="C_1129-19819"/>
      <w:bookmarkEnd w:id="2508"/>
      <w:r>
        <w:t xml:space="preserve"> (CONF:1129-19819).</w:t>
      </w:r>
    </w:p>
    <w:p w14:paraId="317937C2" w14:textId="77777777" w:rsidR="00E379A6" w:rsidRDefault="000F5220">
      <w:pPr>
        <w:numPr>
          <w:ilvl w:val="0"/>
          <w:numId w:val="102"/>
        </w:numPr>
      </w:pPr>
      <w:r>
        <w:rPr>
          <w:rStyle w:val="keyword"/>
        </w:rPr>
        <w:t>SHALL</w:t>
      </w:r>
      <w:r>
        <w:t xml:space="preserve"> contain exactly one [1..1] </w:t>
      </w:r>
      <w:r>
        <w:rPr>
          <w:rStyle w:val="XMLnameBold"/>
        </w:rPr>
        <w:t>@negationInd</w:t>
      </w:r>
      <w:bookmarkStart w:id="2509" w:name="C_1129-19820"/>
      <w:bookmarkEnd w:id="2509"/>
      <w:r>
        <w:t xml:space="preserve"> (CONF:1129-19820).</w:t>
      </w:r>
    </w:p>
    <w:p w14:paraId="125CDDA8" w14:textId="77777777" w:rsidR="00E379A6" w:rsidRDefault="000F5220">
      <w:pPr>
        <w:numPr>
          <w:ilvl w:val="0"/>
          <w:numId w:val="102"/>
        </w:numPr>
      </w:pPr>
      <w:r>
        <w:rPr>
          <w:rStyle w:val="keyword"/>
        </w:rPr>
        <w:t>SHALL</w:t>
      </w:r>
      <w:r>
        <w:t xml:space="preserve"> contain exactly one [1..1] </w:t>
      </w:r>
      <w:r>
        <w:rPr>
          <w:rStyle w:val="XMLnameBold"/>
        </w:rPr>
        <w:t>templateId</w:t>
      </w:r>
      <w:bookmarkStart w:id="2510" w:name="C_1129-30528"/>
      <w:bookmarkEnd w:id="2510"/>
      <w:r>
        <w:t xml:space="preserve"> (CONF:1129-30528) such that it</w:t>
      </w:r>
    </w:p>
    <w:p w14:paraId="0FB01E6C" w14:textId="77777777" w:rsidR="00E379A6" w:rsidRDefault="000F5220">
      <w:pPr>
        <w:numPr>
          <w:ilvl w:val="1"/>
          <w:numId w:val="102"/>
        </w:numPr>
      </w:pPr>
      <w:r>
        <w:rPr>
          <w:rStyle w:val="keyword"/>
        </w:rPr>
        <w:t>SHALL</w:t>
      </w:r>
      <w:r>
        <w:t xml:space="preserve"> contain exactly one [1..1] </w:t>
      </w:r>
      <w:r>
        <w:rPr>
          <w:rStyle w:val="XMLnameBold"/>
        </w:rPr>
        <w:t>@root</w:t>
      </w:r>
      <w:r>
        <w:t>=</w:t>
      </w:r>
      <w:r>
        <w:rPr>
          <w:rStyle w:val="XMLname"/>
        </w:rPr>
        <w:t>"2.16.840.1.113883.10.20.22.4.4"</w:t>
      </w:r>
      <w:bookmarkStart w:id="2511" w:name="C_1129-30529"/>
      <w:bookmarkEnd w:id="2511"/>
      <w:r>
        <w:t xml:space="preserve"> (CONF:1129-30529).</w:t>
      </w:r>
    </w:p>
    <w:p w14:paraId="728BC509" w14:textId="77777777" w:rsidR="00E379A6" w:rsidRDefault="000F5220">
      <w:pPr>
        <w:numPr>
          <w:ilvl w:val="0"/>
          <w:numId w:val="102"/>
        </w:numPr>
      </w:pPr>
      <w:r>
        <w:rPr>
          <w:rStyle w:val="keyword"/>
        </w:rPr>
        <w:t>SHALL</w:t>
      </w:r>
      <w:r>
        <w:t xml:space="preserve"> contain exactly one [1..1] </w:t>
      </w:r>
      <w:r>
        <w:rPr>
          <w:rStyle w:val="XMLnameBold"/>
        </w:rPr>
        <w:t>templateId</w:t>
      </w:r>
      <w:bookmarkStart w:id="2512" w:name="C_1129-19837"/>
      <w:bookmarkEnd w:id="2512"/>
      <w:r>
        <w:t xml:space="preserve"> (CONF:1129-19837) such that it</w:t>
      </w:r>
    </w:p>
    <w:p w14:paraId="7712E61F" w14:textId="77777777" w:rsidR="00E379A6" w:rsidRDefault="000F5220">
      <w:pPr>
        <w:numPr>
          <w:ilvl w:val="1"/>
          <w:numId w:val="102"/>
        </w:numPr>
      </w:pPr>
      <w:r>
        <w:rPr>
          <w:rStyle w:val="keyword"/>
        </w:rPr>
        <w:t>SHALL</w:t>
      </w:r>
      <w:r>
        <w:t xml:space="preserve"> contain exactly one [1..1] </w:t>
      </w:r>
      <w:r>
        <w:rPr>
          <w:rStyle w:val="XMLnameBold"/>
        </w:rPr>
        <w:t>@root</w:t>
      </w:r>
      <w:r>
        <w:t>=</w:t>
      </w:r>
      <w:r>
        <w:rPr>
          <w:rStyle w:val="XMLname"/>
        </w:rPr>
        <w:t>"2.16.840.1.113883.10.20.5.6.149"</w:t>
      </w:r>
      <w:bookmarkStart w:id="2513" w:name="C_1129-19838"/>
      <w:bookmarkEnd w:id="2513"/>
      <w:r>
        <w:t xml:space="preserve"> (CONF:1129-19838).</w:t>
      </w:r>
    </w:p>
    <w:p w14:paraId="2B133D35" w14:textId="77777777" w:rsidR="00E379A6" w:rsidRDefault="000F5220">
      <w:pPr>
        <w:numPr>
          <w:ilvl w:val="1"/>
          <w:numId w:val="102"/>
        </w:numPr>
      </w:pPr>
      <w:r>
        <w:rPr>
          <w:rStyle w:val="keyword"/>
        </w:rPr>
        <w:t>SHALL</w:t>
      </w:r>
      <w:r>
        <w:t xml:space="preserve"> contain exactly one [1..1] </w:t>
      </w:r>
      <w:r>
        <w:rPr>
          <w:rStyle w:val="XMLnameBold"/>
        </w:rPr>
        <w:t>@extension</w:t>
      </w:r>
      <w:r>
        <w:t>=</w:t>
      </w:r>
      <w:r>
        <w:rPr>
          <w:rStyle w:val="XMLname"/>
        </w:rPr>
        <w:t>"2014-12-01"</w:t>
      </w:r>
      <w:bookmarkStart w:id="2514" w:name="C_1129-30530"/>
      <w:bookmarkEnd w:id="2514"/>
      <w:r>
        <w:t xml:space="preserve"> (CONF:1129-30530).</w:t>
      </w:r>
    </w:p>
    <w:p w14:paraId="1C1FDD2B" w14:textId="77777777" w:rsidR="00E379A6" w:rsidRDefault="000F5220">
      <w:pPr>
        <w:numPr>
          <w:ilvl w:val="0"/>
          <w:numId w:val="102"/>
        </w:numPr>
      </w:pPr>
      <w:r>
        <w:rPr>
          <w:rStyle w:val="keyword"/>
        </w:rPr>
        <w:t>SHALL</w:t>
      </w:r>
      <w:r>
        <w:t xml:space="preserve"> contain exactly one [1..1] </w:t>
      </w:r>
      <w:r>
        <w:rPr>
          <w:rStyle w:val="XMLnameBold"/>
        </w:rPr>
        <w:t>id</w:t>
      </w:r>
      <w:bookmarkStart w:id="2515" w:name="C_1129-19839"/>
      <w:bookmarkEnd w:id="2515"/>
      <w:r>
        <w:t xml:space="preserve"> (CONF:1129-19839).</w:t>
      </w:r>
    </w:p>
    <w:p w14:paraId="0D7475F8" w14:textId="77777777" w:rsidR="00E379A6" w:rsidRDefault="000F5220">
      <w:pPr>
        <w:numPr>
          <w:ilvl w:val="1"/>
          <w:numId w:val="102"/>
        </w:numPr>
      </w:pPr>
      <w:r>
        <w:t xml:space="preserve">This id </w:t>
      </w:r>
      <w:r>
        <w:rPr>
          <w:rStyle w:val="keyword"/>
        </w:rPr>
        <w:t>SHALL</w:t>
      </w:r>
      <w:r>
        <w:t xml:space="preserve"> contain exactly one [1..1] </w:t>
      </w:r>
      <w:r>
        <w:rPr>
          <w:rStyle w:val="XMLnameBold"/>
        </w:rPr>
        <w:t>@nullFlavor</w:t>
      </w:r>
      <w:r>
        <w:t>=</w:t>
      </w:r>
      <w:r>
        <w:rPr>
          <w:rStyle w:val="XMLname"/>
        </w:rPr>
        <w:t>"NA"</w:t>
      </w:r>
      <w:bookmarkStart w:id="2516" w:name="C_1129-22781"/>
      <w:bookmarkEnd w:id="2516"/>
      <w:r>
        <w:t xml:space="preserve"> (CONF:1129-22781).</w:t>
      </w:r>
    </w:p>
    <w:p w14:paraId="47DE592D" w14:textId="77777777" w:rsidR="00E379A6" w:rsidRDefault="000F5220">
      <w:pPr>
        <w:numPr>
          <w:ilvl w:val="0"/>
          <w:numId w:val="102"/>
        </w:numPr>
      </w:pPr>
      <w:r>
        <w:rPr>
          <w:rStyle w:val="keyword"/>
        </w:rPr>
        <w:t>SHALL</w:t>
      </w:r>
      <w:r>
        <w:t xml:space="preserve"> contain exactly one [1..1] </w:t>
      </w:r>
      <w:r>
        <w:rPr>
          <w:rStyle w:val="XMLnameBold"/>
        </w:rPr>
        <w:t>code</w:t>
      </w:r>
      <w:bookmarkStart w:id="2517" w:name="C_1129-19821"/>
      <w:bookmarkEnd w:id="2517"/>
      <w:r>
        <w:t xml:space="preserve"> (CONF:1129-19821).</w:t>
      </w:r>
    </w:p>
    <w:p w14:paraId="380FE206" w14:textId="77777777" w:rsidR="00E379A6" w:rsidRDefault="000F5220">
      <w:pPr>
        <w:numPr>
          <w:ilvl w:val="1"/>
          <w:numId w:val="10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518" w:name="C_1129-19822"/>
      <w:bookmarkEnd w:id="2518"/>
      <w:r>
        <w:t xml:space="preserve"> (CONF:1129-19822).</w:t>
      </w:r>
    </w:p>
    <w:p w14:paraId="545ECF61" w14:textId="77777777" w:rsidR="00E379A6" w:rsidRDefault="000F5220">
      <w:pPr>
        <w:numPr>
          <w:ilvl w:val="1"/>
          <w:numId w:val="10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519" w:name="C_1129-30605"/>
      <w:bookmarkEnd w:id="2519"/>
      <w:r>
        <w:t xml:space="preserve"> (CONF:1129-30605).</w:t>
      </w:r>
    </w:p>
    <w:p w14:paraId="544695DA" w14:textId="77777777" w:rsidR="00E379A6" w:rsidRDefault="000F5220">
      <w:pPr>
        <w:numPr>
          <w:ilvl w:val="0"/>
          <w:numId w:val="102"/>
        </w:numPr>
      </w:pPr>
      <w:r>
        <w:rPr>
          <w:rStyle w:val="keyword"/>
        </w:rPr>
        <w:t>SHALL</w:t>
      </w:r>
      <w:r>
        <w:t xml:space="preserve"> contain exactly one [1..1] </w:t>
      </w:r>
      <w:r>
        <w:rPr>
          <w:rStyle w:val="XMLnameBold"/>
        </w:rPr>
        <w:t>statusCode</w:t>
      </w:r>
      <w:bookmarkStart w:id="2520" w:name="C_1129-19823"/>
      <w:bookmarkEnd w:id="2520"/>
      <w:r>
        <w:t xml:space="preserve"> (CONF:1129-19823).</w:t>
      </w:r>
    </w:p>
    <w:p w14:paraId="32EFAF54" w14:textId="77777777" w:rsidR="00E379A6" w:rsidRDefault="000F5220">
      <w:pPr>
        <w:numPr>
          <w:ilvl w:val="1"/>
          <w:numId w:val="10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521" w:name="C_1129-19824"/>
      <w:bookmarkEnd w:id="2521"/>
      <w:r>
        <w:t xml:space="preserve"> (CONF:1129-19824).</w:t>
      </w:r>
    </w:p>
    <w:p w14:paraId="3025E8E8" w14:textId="77777777" w:rsidR="00E379A6" w:rsidRDefault="000F5220">
      <w:pPr>
        <w:numPr>
          <w:ilvl w:val="0"/>
          <w:numId w:val="102"/>
        </w:numPr>
      </w:pPr>
      <w:r>
        <w:rPr>
          <w:rStyle w:val="keyword"/>
        </w:rPr>
        <w:t>SHALL</w:t>
      </w:r>
      <w:r>
        <w:t xml:space="preserve"> contain exactly one [1..1] </w:t>
      </w:r>
      <w:r>
        <w:rPr>
          <w:rStyle w:val="XMLnameBold"/>
        </w:rPr>
        <w:t>value</w:t>
      </w:r>
      <w:r>
        <w:t xml:space="preserve"> with @xsi:type="CD"</w:t>
      </w:r>
      <w:bookmarkStart w:id="2522" w:name="C_1129-19825"/>
      <w:bookmarkEnd w:id="2522"/>
      <w:r>
        <w:t xml:space="preserve"> (CONF:1129-19825).</w:t>
      </w:r>
    </w:p>
    <w:p w14:paraId="3964D962" w14:textId="77777777" w:rsidR="00E379A6" w:rsidRDefault="000F5220">
      <w:pPr>
        <w:numPr>
          <w:ilvl w:val="1"/>
          <w:numId w:val="102"/>
        </w:numPr>
      </w:pPr>
      <w:r>
        <w:lastRenderedPageBreak/>
        <w:t xml:space="preserve">This value </w:t>
      </w:r>
      <w:r>
        <w:rPr>
          <w:rStyle w:val="keyword"/>
        </w:rPr>
        <w:t>SHALL</w:t>
      </w:r>
      <w:r>
        <w:t xml:space="preserve"> contain exactly one [1..1] </w:t>
      </w:r>
      <w:r>
        <w:rPr>
          <w:rStyle w:val="XMLnameBold"/>
        </w:rPr>
        <w:t>@code</w:t>
      </w:r>
      <w:r>
        <w:t>=</w:t>
      </w:r>
      <w:r>
        <w:rPr>
          <w:rStyle w:val="XMLname"/>
        </w:rPr>
        <w:t>"1955-4"</w:t>
      </w:r>
      <w:r>
        <w:t xml:space="preserve"> Positive blood culture (CodeSystem: </w:t>
      </w:r>
      <w:r>
        <w:rPr>
          <w:rStyle w:val="XMLname"/>
        </w:rPr>
        <w:t>cdcNHSN urn:oid:2.16.840.1.113883.6.277</w:t>
      </w:r>
      <w:r>
        <w:rPr>
          <w:rStyle w:val="keyword"/>
        </w:rPr>
        <w:t xml:space="preserve"> STATIC</w:t>
      </w:r>
      <w:r>
        <w:t>)</w:t>
      </w:r>
      <w:bookmarkStart w:id="2523" w:name="C_1129-19826"/>
      <w:bookmarkEnd w:id="2523"/>
      <w:r>
        <w:t xml:space="preserve"> (CONF:1129-19826).</w:t>
      </w:r>
    </w:p>
    <w:p w14:paraId="6CF45AEB" w14:textId="77777777" w:rsidR="00E379A6" w:rsidRDefault="000F5220">
      <w:pPr>
        <w:pStyle w:val="BodyText"/>
        <w:spacing w:before="120"/>
      </w:pPr>
      <w:r>
        <w:t>If the value of @negationInd is "false" this observation is required to contain the following entryRelationship</w:t>
      </w:r>
    </w:p>
    <w:p w14:paraId="7550CCCC" w14:textId="77777777" w:rsidR="00E379A6" w:rsidRDefault="000F5220">
      <w:pPr>
        <w:numPr>
          <w:ilvl w:val="0"/>
          <w:numId w:val="102"/>
        </w:numPr>
      </w:pPr>
      <w:r>
        <w:rPr>
          <w:rStyle w:val="keyword"/>
        </w:rPr>
        <w:t>SHOULD</w:t>
      </w:r>
      <w:r>
        <w:t xml:space="preserve"> contain exactly one [1..1] </w:t>
      </w:r>
      <w:r>
        <w:rPr>
          <w:rStyle w:val="XMLnameBold"/>
        </w:rPr>
        <w:t>entryRelationship</w:t>
      </w:r>
      <w:bookmarkStart w:id="2524" w:name="C_1129-30308"/>
      <w:bookmarkEnd w:id="2524"/>
      <w:r>
        <w:t xml:space="preserve"> (CONF:1129-30308) such that it</w:t>
      </w:r>
    </w:p>
    <w:p w14:paraId="37CDAFD0" w14:textId="77777777" w:rsidR="00E379A6" w:rsidRDefault="000F5220">
      <w:pPr>
        <w:numPr>
          <w:ilvl w:val="1"/>
          <w:numId w:val="102"/>
        </w:numPr>
      </w:pPr>
      <w:r>
        <w:rPr>
          <w:rStyle w:val="keyword"/>
        </w:rPr>
        <w:t>SHALL</w:t>
      </w:r>
      <w:r>
        <w:t xml:space="preserve"> contain exactly one [1..1] </w:t>
      </w:r>
      <w:r>
        <w:rPr>
          <w:rStyle w:val="XMLnameBold"/>
        </w:rPr>
        <w:t>@typeCode</w:t>
      </w:r>
      <w:r>
        <w:t>=</w:t>
      </w:r>
      <w:r>
        <w:rPr>
          <w:rStyle w:val="XMLname"/>
        </w:rPr>
        <w:t>"CAUS"</w:t>
      </w:r>
      <w:bookmarkStart w:id="2525" w:name="C_1129-30309"/>
      <w:bookmarkEnd w:id="2525"/>
      <w:r>
        <w:t xml:space="preserve"> (CONF:1129-30309).</w:t>
      </w:r>
    </w:p>
    <w:p w14:paraId="68DE8238" w14:textId="77777777" w:rsidR="00E379A6" w:rsidRDefault="000F5220">
      <w:pPr>
        <w:numPr>
          <w:ilvl w:val="1"/>
          <w:numId w:val="102"/>
        </w:numPr>
      </w:pPr>
      <w:r>
        <w:rPr>
          <w:rStyle w:val="keyword"/>
        </w:rPr>
        <w:t>SHALL</w:t>
      </w:r>
      <w:r>
        <w:t xml:space="preserve"> contain exactly one [1..1] </w:t>
      </w:r>
      <w:r>
        <w:rPr>
          <w:rStyle w:val="XMLnameBold"/>
        </w:rPr>
        <w:t>@inversionInd</w:t>
      </w:r>
      <w:r>
        <w:t>=</w:t>
      </w:r>
      <w:r>
        <w:rPr>
          <w:rStyle w:val="XMLname"/>
        </w:rPr>
        <w:t>"true"</w:t>
      </w:r>
      <w:bookmarkStart w:id="2526" w:name="C_1129-30310"/>
      <w:bookmarkEnd w:id="2526"/>
      <w:r>
        <w:t xml:space="preserve"> (CONF:1129-30310).</w:t>
      </w:r>
    </w:p>
    <w:p w14:paraId="3B369F5F" w14:textId="625C1851" w:rsidR="00E379A6" w:rsidRDefault="000F5220">
      <w:pPr>
        <w:numPr>
          <w:ilvl w:val="1"/>
          <w:numId w:val="102"/>
        </w:numPr>
      </w:pPr>
      <w:r>
        <w:rPr>
          <w:rStyle w:val="keyword"/>
        </w:rPr>
        <w:t>SHALL</w:t>
      </w:r>
      <w:r>
        <w:t xml:space="preserve"> contain exactly one [1..1] </w:t>
      </w:r>
      <w:hyperlink w:anchor="E_Suspected_Source_Observation">
        <w:r>
          <w:rPr>
            <w:rStyle w:val="HyperlinkCourierBold"/>
          </w:rPr>
          <w:t>Suspected Source Observation</w:t>
        </w:r>
      </w:hyperlink>
      <w:r>
        <w:rPr>
          <w:rStyle w:val="XMLname"/>
        </w:rPr>
        <w:t xml:space="preserve"> (identifier: urn:oid:2.16.840.1.113883.10.20.5.6.168)</w:t>
      </w:r>
      <w:bookmarkStart w:id="2527" w:name="C_1129-30311"/>
      <w:bookmarkEnd w:id="2527"/>
      <w:r>
        <w:t xml:space="preserve"> (CONF:1129-30311).</w:t>
      </w:r>
    </w:p>
    <w:p w14:paraId="398CD11C" w14:textId="77777777" w:rsidR="00E379A6" w:rsidRDefault="000F5220">
      <w:pPr>
        <w:pStyle w:val="BodyText"/>
        <w:spacing w:before="120"/>
      </w:pPr>
      <w:r>
        <w:t>If the value of @negationInd is "false" this observation is required to contain the following entryRelationship</w:t>
      </w:r>
    </w:p>
    <w:p w14:paraId="6A3EF197" w14:textId="77777777" w:rsidR="00E379A6" w:rsidRDefault="000F5220">
      <w:pPr>
        <w:numPr>
          <w:ilvl w:val="0"/>
          <w:numId w:val="102"/>
        </w:numPr>
      </w:pPr>
      <w:r>
        <w:rPr>
          <w:rStyle w:val="keyword"/>
        </w:rPr>
        <w:t>SHOULD</w:t>
      </w:r>
      <w:r>
        <w:t xml:space="preserve"> contain exactly one [1..1] </w:t>
      </w:r>
      <w:r>
        <w:rPr>
          <w:rStyle w:val="XMLnameBold"/>
        </w:rPr>
        <w:t>entryRelationship</w:t>
      </w:r>
      <w:bookmarkStart w:id="2528" w:name="C_1129-30312"/>
      <w:bookmarkEnd w:id="2528"/>
      <w:r>
        <w:t xml:space="preserve"> (CONF:1129-30312) such that it</w:t>
      </w:r>
    </w:p>
    <w:p w14:paraId="0BC72692" w14:textId="77777777" w:rsidR="00E379A6" w:rsidRDefault="000F5220">
      <w:pPr>
        <w:numPr>
          <w:ilvl w:val="1"/>
          <w:numId w:val="102"/>
        </w:numPr>
      </w:pPr>
      <w:r>
        <w:rPr>
          <w:rStyle w:val="keyword"/>
        </w:rPr>
        <w:t>SHALL</w:t>
      </w:r>
      <w:r>
        <w:t xml:space="preserve"> contain exactly one [1..1] </w:t>
      </w:r>
      <w:r>
        <w:rPr>
          <w:rStyle w:val="XMLnameBold"/>
        </w:rPr>
        <w:t>@typeCode</w:t>
      </w:r>
      <w:r>
        <w:t>=</w:t>
      </w:r>
      <w:r>
        <w:rPr>
          <w:rStyle w:val="XMLname"/>
        </w:rPr>
        <w:t>"COMP"</w:t>
      </w:r>
      <w:bookmarkStart w:id="2529" w:name="C_1129-30313"/>
      <w:bookmarkEnd w:id="2529"/>
      <w:r>
        <w:t xml:space="preserve"> (CONF:1129-30313).</w:t>
      </w:r>
    </w:p>
    <w:p w14:paraId="721F540D" w14:textId="021DB69E" w:rsidR="00E379A6" w:rsidRDefault="000F5220">
      <w:pPr>
        <w:numPr>
          <w:ilvl w:val="1"/>
          <w:numId w:val="102"/>
        </w:numPr>
      </w:pPr>
      <w:r>
        <w:rPr>
          <w:rStyle w:val="keyword"/>
        </w:rPr>
        <w:t>SHALL</w:t>
      </w:r>
      <w:r>
        <w:t xml:space="preserve"> contain exactly one [1..1] </w:t>
      </w:r>
      <w:hyperlink w:anchor="Blood_Collection_Location">
        <w:r>
          <w:rPr>
            <w:rStyle w:val="HyperlinkCourierBold"/>
          </w:rPr>
          <w:t>Blood Collection Location</w:t>
        </w:r>
      </w:hyperlink>
      <w:r>
        <w:rPr>
          <w:rStyle w:val="XMLname"/>
        </w:rPr>
        <w:t xml:space="preserve"> (identifier: urn:hl7ii:2.16.840.1.113883.10.20.5.6.219:2014-12-01)</w:t>
      </w:r>
      <w:bookmarkStart w:id="2530" w:name="C_1129-30314"/>
      <w:bookmarkEnd w:id="2530"/>
      <w:r>
        <w:t xml:space="preserve"> (CONF:1129-30314).</w:t>
      </w:r>
    </w:p>
    <w:p w14:paraId="36E86C96" w14:textId="77777777" w:rsidR="00E379A6" w:rsidRDefault="000F5220">
      <w:pPr>
        <w:pStyle w:val="BodyText"/>
        <w:numPr>
          <w:ilvl w:val="0"/>
          <w:numId w:val="102"/>
        </w:numPr>
      </w:pPr>
      <w:r>
        <w:t>If the value of @negationInd is 'false' (CONF:1129-19827).</w:t>
      </w:r>
    </w:p>
    <w:p w14:paraId="0D9A85B2" w14:textId="77777777" w:rsidR="00E379A6" w:rsidRDefault="000F5220">
      <w:pPr>
        <w:pStyle w:val="BodyText"/>
        <w:numPr>
          <w:ilvl w:val="1"/>
          <w:numId w:val="102"/>
        </w:numPr>
      </w:pPr>
      <w:r>
        <w:t xml:space="preserve">The report </w:t>
      </w:r>
      <w:r>
        <w:rPr>
          <w:b/>
        </w:rPr>
        <w:t>SHALL</w:t>
      </w:r>
      <w:r>
        <w:t xml:space="preserve"> contain a Findings Section (CONF:1129-19832).</w:t>
      </w:r>
    </w:p>
    <w:p w14:paraId="7C07B0E9" w14:textId="77777777" w:rsidR="00E379A6" w:rsidRDefault="000F5220">
      <w:pPr>
        <w:pStyle w:val="BodyText"/>
        <w:numPr>
          <w:ilvl w:val="0"/>
          <w:numId w:val="102"/>
        </w:numPr>
      </w:pPr>
      <w:r>
        <w:t>If the value of @negationInd is ‘true’ (CONF:1129-19833).</w:t>
      </w:r>
    </w:p>
    <w:p w14:paraId="4E1AE423" w14:textId="77777777" w:rsidR="00E379A6" w:rsidRDefault="000F5220">
      <w:pPr>
        <w:pStyle w:val="BodyText"/>
        <w:numPr>
          <w:ilvl w:val="1"/>
          <w:numId w:val="102"/>
        </w:numPr>
      </w:pPr>
      <w:r>
        <w:t xml:space="preserve">The report </w:t>
      </w:r>
      <w:r>
        <w:rPr>
          <w:b/>
        </w:rPr>
        <w:t>SHALL NOT</w:t>
      </w:r>
      <w:r>
        <w:t xml:space="preserve"> contain a Findings Section (CONF:1129-19834).</w:t>
      </w:r>
    </w:p>
    <w:p w14:paraId="78AEF88A" w14:textId="13EB73C2" w:rsidR="00E379A6" w:rsidRDefault="000F5220">
      <w:pPr>
        <w:pStyle w:val="Caption"/>
        <w:ind w:left="130" w:right="115"/>
      </w:pPr>
      <w:bookmarkStart w:id="2531" w:name="_Toc491882385"/>
      <w:r>
        <w:lastRenderedPageBreak/>
        <w:t xml:space="preserve">Figure </w:t>
      </w:r>
      <w:r>
        <w:fldChar w:fldCharType="begin"/>
      </w:r>
      <w:r>
        <w:instrText>SEQ Figure \* ARABIC</w:instrText>
      </w:r>
      <w:r>
        <w:fldChar w:fldCharType="separate"/>
      </w:r>
      <w:r w:rsidR="00D90831">
        <w:t>107</w:t>
      </w:r>
      <w:r>
        <w:fldChar w:fldCharType="end"/>
      </w:r>
      <w:r>
        <w:t>: Positive Blood Culture Observation (V2) Example</w:t>
      </w:r>
      <w:bookmarkEnd w:id="2531"/>
    </w:p>
    <w:p w14:paraId="6B81C090" w14:textId="77777777" w:rsidR="00E379A6" w:rsidRDefault="000F5220">
      <w:pPr>
        <w:pStyle w:val="Example"/>
        <w:ind w:left="130" w:right="115"/>
      </w:pPr>
      <w:r>
        <w:t>&lt;observation classCode="OBS" moodCode="EVN" negationInd="false"&gt;</w:t>
      </w:r>
    </w:p>
    <w:p w14:paraId="6BC54D05" w14:textId="77777777" w:rsidR="00E379A6" w:rsidRDefault="000F5220">
      <w:pPr>
        <w:pStyle w:val="Example"/>
        <w:ind w:left="130" w:right="115"/>
      </w:pPr>
      <w:r>
        <w:t xml:space="preserve">  &lt;!-- C-CDA Problem Observation templateId --&gt;</w:t>
      </w:r>
    </w:p>
    <w:p w14:paraId="0B28AAA3" w14:textId="77777777" w:rsidR="00E379A6" w:rsidRDefault="000F5220">
      <w:pPr>
        <w:pStyle w:val="Example"/>
        <w:ind w:left="130" w:right="115"/>
      </w:pPr>
      <w:r>
        <w:t xml:space="preserve">  &lt;templateId root="2.16.840.1.113883.10.20.22.4.4"/&gt;</w:t>
      </w:r>
    </w:p>
    <w:p w14:paraId="3226DF65" w14:textId="77777777" w:rsidR="00E379A6" w:rsidRDefault="000F5220">
      <w:pPr>
        <w:pStyle w:val="Example"/>
        <w:ind w:left="130" w:right="115"/>
      </w:pPr>
      <w:r>
        <w:t xml:space="preserve">  &lt;!-- HAI Positive Blood Culture Observation (V2) templateId --&gt;</w:t>
      </w:r>
    </w:p>
    <w:p w14:paraId="1854F7AA" w14:textId="77777777" w:rsidR="00E379A6" w:rsidRDefault="000F5220">
      <w:pPr>
        <w:pStyle w:val="Example"/>
        <w:ind w:left="130" w:right="115"/>
      </w:pPr>
      <w:r>
        <w:t xml:space="preserve">  &lt;templateId root="2.16.840.1.113883.10.20.5.6.149"</w:t>
      </w:r>
    </w:p>
    <w:p w14:paraId="0EAE03A9" w14:textId="77777777" w:rsidR="00E379A6" w:rsidRDefault="000F5220">
      <w:pPr>
        <w:pStyle w:val="Example"/>
        <w:ind w:left="130" w:right="115"/>
      </w:pPr>
      <w:r>
        <w:t xml:space="preserve">                     extension="2014-12-01"/&gt;</w:t>
      </w:r>
    </w:p>
    <w:p w14:paraId="44CF2823" w14:textId="77777777" w:rsidR="00E379A6" w:rsidRDefault="000F5220">
      <w:pPr>
        <w:pStyle w:val="Example"/>
        <w:ind w:left="130" w:right="115"/>
      </w:pPr>
      <w:r>
        <w:t xml:space="preserve">  &lt;id nullFlavor="NA"/&gt;</w:t>
      </w:r>
    </w:p>
    <w:p w14:paraId="5A4393F7" w14:textId="77777777" w:rsidR="00E379A6" w:rsidRDefault="000F5220">
      <w:pPr>
        <w:pStyle w:val="Example"/>
        <w:ind w:left="130" w:right="115"/>
      </w:pPr>
      <w:r>
        <w:t xml:space="preserve">  &lt;code code="ASSERTION"</w:t>
      </w:r>
    </w:p>
    <w:p w14:paraId="6D904EFB" w14:textId="77777777" w:rsidR="00E379A6" w:rsidRDefault="000F5220">
      <w:pPr>
        <w:pStyle w:val="Example"/>
        <w:ind w:left="130" w:right="115"/>
      </w:pPr>
      <w:r>
        <w:t xml:space="preserve">       codeSystem="2.16.840.1.113883.5.4"/&gt;</w:t>
      </w:r>
    </w:p>
    <w:p w14:paraId="5432F4BC" w14:textId="77777777" w:rsidR="00E379A6" w:rsidRDefault="000F5220">
      <w:pPr>
        <w:pStyle w:val="Example"/>
        <w:ind w:left="130" w:right="115"/>
      </w:pPr>
      <w:r>
        <w:t xml:space="preserve">  &lt;statusCode code="completed"/&gt;</w:t>
      </w:r>
    </w:p>
    <w:p w14:paraId="41E3AC62" w14:textId="77777777" w:rsidR="00E379A6" w:rsidRDefault="000F5220">
      <w:pPr>
        <w:pStyle w:val="Example"/>
        <w:ind w:left="130" w:right="115"/>
      </w:pPr>
      <w:r>
        <w:t xml:space="preserve">  &lt;value xsi:type="CD"</w:t>
      </w:r>
    </w:p>
    <w:p w14:paraId="56590E82" w14:textId="77777777" w:rsidR="00E379A6" w:rsidRDefault="000F5220">
      <w:pPr>
        <w:pStyle w:val="Example"/>
        <w:ind w:left="130" w:right="115"/>
      </w:pPr>
      <w:r>
        <w:t xml:space="preserve">         codeSystem="2.16.840.1.113883.6.277"</w:t>
      </w:r>
    </w:p>
    <w:p w14:paraId="318E6213" w14:textId="77777777" w:rsidR="00E379A6" w:rsidRDefault="000F5220">
      <w:pPr>
        <w:pStyle w:val="Example"/>
        <w:ind w:left="130" w:right="115"/>
      </w:pPr>
      <w:r>
        <w:t xml:space="preserve">         codeSystemName="cdcNHSN"</w:t>
      </w:r>
    </w:p>
    <w:p w14:paraId="3E554C5E" w14:textId="77777777" w:rsidR="00E379A6" w:rsidRDefault="000F5220">
      <w:pPr>
        <w:pStyle w:val="Example"/>
        <w:ind w:left="130" w:right="115"/>
      </w:pPr>
      <w:r>
        <w:t xml:space="preserve">         code="1955-4"</w:t>
      </w:r>
    </w:p>
    <w:p w14:paraId="695F8757" w14:textId="77777777" w:rsidR="00E379A6" w:rsidRDefault="000F5220">
      <w:pPr>
        <w:pStyle w:val="Example"/>
        <w:ind w:left="130" w:right="115"/>
      </w:pPr>
      <w:r>
        <w:t xml:space="preserve">         displayName="Positive blood culture"/&gt;</w:t>
      </w:r>
    </w:p>
    <w:p w14:paraId="10D8029A" w14:textId="77777777" w:rsidR="00E379A6" w:rsidRDefault="000F5220">
      <w:pPr>
        <w:pStyle w:val="Example"/>
        <w:ind w:left="130" w:right="115"/>
      </w:pPr>
      <w:r>
        <w:t xml:space="preserve">  </w:t>
      </w:r>
    </w:p>
    <w:p w14:paraId="49E89A4C" w14:textId="77777777" w:rsidR="00E379A6" w:rsidRDefault="000F5220">
      <w:pPr>
        <w:pStyle w:val="Example"/>
        <w:ind w:left="130" w:right="115"/>
      </w:pPr>
      <w:r>
        <w:t xml:space="preserve">  &lt;!-- Suspected Source of Pathogen --&gt;</w:t>
      </w:r>
    </w:p>
    <w:p w14:paraId="7B7432F7" w14:textId="77777777" w:rsidR="00E379A6" w:rsidRDefault="000F5220">
      <w:pPr>
        <w:pStyle w:val="Example"/>
        <w:ind w:left="130" w:right="115"/>
      </w:pPr>
      <w:r>
        <w:t xml:space="preserve">  &lt;entryRelationship typeCode="CAUS" inversionInd="true"&gt;</w:t>
      </w:r>
    </w:p>
    <w:p w14:paraId="33D43A5F" w14:textId="77777777" w:rsidR="00E379A6" w:rsidRDefault="000F5220">
      <w:pPr>
        <w:pStyle w:val="Example"/>
        <w:ind w:left="130" w:right="115"/>
      </w:pPr>
      <w:r>
        <w:t xml:space="preserve">    &lt;observation classCode="OBS" moodCode="EVN" negationInd="false"&gt;</w:t>
      </w:r>
    </w:p>
    <w:p w14:paraId="6FD0261A" w14:textId="77777777" w:rsidR="00E379A6" w:rsidRDefault="000F5220">
      <w:pPr>
        <w:pStyle w:val="Example"/>
        <w:ind w:left="130" w:right="115"/>
      </w:pPr>
      <w:r>
        <w:t xml:space="preserve">      &lt;!-- C-CDA Problem Observation templateId --&gt;</w:t>
      </w:r>
    </w:p>
    <w:p w14:paraId="1F529A40" w14:textId="77777777" w:rsidR="00E379A6" w:rsidRDefault="000F5220">
      <w:pPr>
        <w:pStyle w:val="Example"/>
        <w:ind w:left="130" w:right="115"/>
      </w:pPr>
      <w:r>
        <w:t xml:space="preserve">      &lt;templateId root="2.16.840.1.113883.10.20.22.4.4"/&gt;</w:t>
      </w:r>
    </w:p>
    <w:p w14:paraId="3EF444D2" w14:textId="77777777" w:rsidR="00E379A6" w:rsidRDefault="000F5220">
      <w:pPr>
        <w:pStyle w:val="Example"/>
        <w:ind w:left="130" w:right="115"/>
      </w:pPr>
      <w:r>
        <w:t xml:space="preserve">      &lt;!-- HAI Suspected Source of Pathogen templateId --&gt;</w:t>
      </w:r>
    </w:p>
    <w:p w14:paraId="3C00EF47" w14:textId="77777777" w:rsidR="00E379A6" w:rsidRDefault="000F5220">
      <w:pPr>
        <w:pStyle w:val="Example"/>
        <w:ind w:left="130" w:right="115"/>
      </w:pPr>
      <w:r>
        <w:t xml:space="preserve">      &lt;templateId root="2.16.840.1.113883.10.20.5.6.168"/&gt;</w:t>
      </w:r>
    </w:p>
    <w:p w14:paraId="0AE8391C" w14:textId="77777777" w:rsidR="00E379A6" w:rsidRDefault="000F5220">
      <w:pPr>
        <w:pStyle w:val="Example"/>
        <w:ind w:left="130" w:right="115"/>
      </w:pPr>
      <w:r>
        <w:t xml:space="preserve">      ...</w:t>
      </w:r>
    </w:p>
    <w:p w14:paraId="09E39123" w14:textId="77777777" w:rsidR="00E379A6" w:rsidRDefault="000F5220">
      <w:pPr>
        <w:pStyle w:val="Example"/>
        <w:ind w:left="130" w:right="115"/>
      </w:pPr>
      <w:r>
        <w:t xml:space="preserve">    &lt;/observation&gt;</w:t>
      </w:r>
    </w:p>
    <w:p w14:paraId="7A439466" w14:textId="77777777" w:rsidR="00E379A6" w:rsidRDefault="000F5220">
      <w:pPr>
        <w:pStyle w:val="Example"/>
        <w:ind w:left="130" w:right="115"/>
      </w:pPr>
      <w:r>
        <w:t xml:space="preserve">  &lt;/entryRelationship&gt;</w:t>
      </w:r>
    </w:p>
    <w:p w14:paraId="0DA0FF19" w14:textId="77777777" w:rsidR="00E379A6" w:rsidRDefault="000F5220">
      <w:pPr>
        <w:pStyle w:val="Example"/>
        <w:ind w:left="130" w:right="115"/>
      </w:pPr>
      <w:r>
        <w:t xml:space="preserve">  &lt;!-- Blood Collection Location --&gt;</w:t>
      </w:r>
    </w:p>
    <w:p w14:paraId="7467273D" w14:textId="77777777" w:rsidR="00E379A6" w:rsidRDefault="000F5220">
      <w:pPr>
        <w:pStyle w:val="Example"/>
        <w:ind w:left="130" w:right="115"/>
      </w:pPr>
      <w:r>
        <w:t xml:space="preserve">  &lt;entryRelationship typeCode="COMP"&gt;</w:t>
      </w:r>
    </w:p>
    <w:p w14:paraId="3459421A" w14:textId="77777777" w:rsidR="00E379A6" w:rsidRDefault="000F5220">
      <w:pPr>
        <w:pStyle w:val="Example"/>
        <w:ind w:left="130" w:right="115"/>
      </w:pPr>
      <w:r>
        <w:t xml:space="preserve">    &lt;observation classCode="OBS" moodCode="EVN"&gt;</w:t>
      </w:r>
    </w:p>
    <w:p w14:paraId="5F49AB7F" w14:textId="77777777" w:rsidR="00E379A6" w:rsidRDefault="000F5220">
      <w:pPr>
        <w:pStyle w:val="Example"/>
        <w:ind w:left="130" w:right="115"/>
      </w:pPr>
      <w:r>
        <w:t xml:space="preserve">      &lt;templateId root="2.16.840.1.113883.10.20.5.6.219" </w:t>
      </w:r>
    </w:p>
    <w:p w14:paraId="28450EFD" w14:textId="77777777" w:rsidR="00E379A6" w:rsidRDefault="000F5220">
      <w:pPr>
        <w:pStyle w:val="Example"/>
        <w:ind w:left="130" w:right="115"/>
      </w:pPr>
      <w:r>
        <w:t xml:space="preserve">             extension="2014-12-01"/&gt;</w:t>
      </w:r>
    </w:p>
    <w:p w14:paraId="7C5CD04E" w14:textId="77777777" w:rsidR="00E379A6" w:rsidRDefault="000F5220">
      <w:pPr>
        <w:pStyle w:val="Example"/>
        <w:ind w:left="130" w:right="115"/>
      </w:pPr>
      <w:r>
        <w:t xml:space="preserve">      ...</w:t>
      </w:r>
    </w:p>
    <w:p w14:paraId="0FB03CB8" w14:textId="77777777" w:rsidR="00E379A6" w:rsidRDefault="000F5220">
      <w:pPr>
        <w:pStyle w:val="Example"/>
        <w:ind w:left="130" w:right="115"/>
      </w:pPr>
      <w:r>
        <w:t xml:space="preserve">    &lt;/observation&gt;</w:t>
      </w:r>
    </w:p>
    <w:p w14:paraId="77162666" w14:textId="77777777" w:rsidR="00E379A6" w:rsidRDefault="000F5220">
      <w:pPr>
        <w:pStyle w:val="Example"/>
        <w:ind w:left="130" w:right="115"/>
      </w:pPr>
      <w:r>
        <w:t xml:space="preserve">  &lt;/entryRelationship&gt;</w:t>
      </w:r>
    </w:p>
    <w:p w14:paraId="27CC02CE" w14:textId="77777777" w:rsidR="00E379A6" w:rsidRDefault="000F5220">
      <w:pPr>
        <w:pStyle w:val="Example"/>
        <w:ind w:left="130" w:right="115"/>
      </w:pPr>
      <w:r>
        <w:t>&lt;/observation&gt;</w:t>
      </w:r>
    </w:p>
    <w:p w14:paraId="5894541A" w14:textId="77777777" w:rsidR="00E379A6" w:rsidRDefault="00E379A6">
      <w:pPr>
        <w:pStyle w:val="BodyText"/>
      </w:pPr>
    </w:p>
    <w:p w14:paraId="4D6B5D49" w14:textId="77777777" w:rsidR="00E379A6" w:rsidRDefault="000F5220">
      <w:pPr>
        <w:pStyle w:val="Heading2nospace"/>
      </w:pPr>
      <w:bookmarkStart w:id="2532" w:name="_Toc491882206"/>
      <w:r>
        <w:t>P</w:t>
      </w:r>
      <w:bookmarkStart w:id="2533" w:name="E_Positive_Test_for_Carbapenemase_Obser"/>
      <w:bookmarkEnd w:id="2533"/>
      <w:r>
        <w:t>ositive Test for Carbapenemase Observation</w:t>
      </w:r>
      <w:bookmarkEnd w:id="2532"/>
    </w:p>
    <w:p w14:paraId="2AE68C51" w14:textId="77777777" w:rsidR="00E379A6" w:rsidRDefault="000F5220">
      <w:pPr>
        <w:pStyle w:val="BracketData"/>
      </w:pPr>
      <w:r>
        <w:t>[observation: identifier urn:hl7ii:2.16.840.1.113883.10.20.5.6.225:2014-12-01 (closed)]</w:t>
      </w:r>
    </w:p>
    <w:p w14:paraId="69A1CE40" w14:textId="77777777" w:rsidR="00E379A6" w:rsidRDefault="000F5220">
      <w:pPr>
        <w:pStyle w:val="BracketData"/>
      </w:pPr>
      <w:r>
        <w:t>Published as part of NHSN Healthcare Associated Infection (HAI) Reports Release 2, DSTU 2.1 - US Realm</w:t>
      </w:r>
    </w:p>
    <w:p w14:paraId="7F724A62" w14:textId="3271076E" w:rsidR="00E379A6" w:rsidRDefault="000F5220">
      <w:pPr>
        <w:pStyle w:val="Caption"/>
      </w:pPr>
      <w:bookmarkStart w:id="2534" w:name="_Toc491882717"/>
      <w:r>
        <w:t xml:space="preserve">Table </w:t>
      </w:r>
      <w:r>
        <w:fldChar w:fldCharType="begin"/>
      </w:r>
      <w:r>
        <w:instrText>SEQ Table \* ARABIC</w:instrText>
      </w:r>
      <w:r>
        <w:fldChar w:fldCharType="separate"/>
      </w:r>
      <w:r w:rsidR="00D90831">
        <w:t>271</w:t>
      </w:r>
      <w:r>
        <w:fldChar w:fldCharType="end"/>
      </w:r>
      <w:r>
        <w:t>: Positive Test for Carbapenemase Observation Contexts</w:t>
      </w:r>
      <w:bookmarkEnd w:id="25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1: Positive Test for Carbapenemase Observation Contexts"/>
        <w:tblDescription w:val="Table 271: Positive Test for Carbapenemase Observation Contexts"/>
      </w:tblPr>
      <w:tblGrid>
        <w:gridCol w:w="5040"/>
        <w:gridCol w:w="5040"/>
      </w:tblGrid>
      <w:tr w:rsidR="00E379A6" w14:paraId="580B1FB6" w14:textId="77777777" w:rsidTr="00E756FF">
        <w:trPr>
          <w:cantSplit/>
          <w:tblHeader/>
          <w:jc w:val="center"/>
        </w:trPr>
        <w:tc>
          <w:tcPr>
            <w:tcW w:w="360" w:type="dxa"/>
            <w:shd w:val="clear" w:color="auto" w:fill="E6E6E6"/>
          </w:tcPr>
          <w:p w14:paraId="5E9C8956" w14:textId="77777777" w:rsidR="00E379A6" w:rsidRDefault="000F5220">
            <w:pPr>
              <w:pStyle w:val="TableHead"/>
            </w:pPr>
            <w:r>
              <w:t>Contained By:</w:t>
            </w:r>
          </w:p>
        </w:tc>
        <w:tc>
          <w:tcPr>
            <w:tcW w:w="360" w:type="dxa"/>
            <w:shd w:val="clear" w:color="auto" w:fill="E6E6E6"/>
          </w:tcPr>
          <w:p w14:paraId="364D8C46" w14:textId="77777777" w:rsidR="00E379A6" w:rsidRDefault="000F5220">
            <w:pPr>
              <w:pStyle w:val="TableHead"/>
            </w:pPr>
            <w:r>
              <w:t>Contains:</w:t>
            </w:r>
          </w:p>
        </w:tc>
      </w:tr>
      <w:tr w:rsidR="00E379A6" w14:paraId="6F845F06" w14:textId="77777777" w:rsidTr="00E756FF">
        <w:trPr>
          <w:cantSplit/>
          <w:jc w:val="center"/>
        </w:trPr>
        <w:tc>
          <w:tcPr>
            <w:tcW w:w="360" w:type="dxa"/>
          </w:tcPr>
          <w:p w14:paraId="3DCC717E" w14:textId="4C18A0E5" w:rsidR="00E379A6" w:rsidRDefault="0051287C">
            <w:pPr>
              <w:pStyle w:val="TableText"/>
            </w:pPr>
            <w:hyperlink w:anchor="E_Bacterial_Isolate_Tested_for_Carbapen">
              <w:r w:rsidR="000F5220">
                <w:rPr>
                  <w:rStyle w:val="HyperlinkText9pt"/>
                </w:rPr>
                <w:t>Bacterial Isolate Tested for Carbapenemase Observation</w:t>
              </w:r>
            </w:hyperlink>
            <w:r w:rsidR="000F5220">
              <w:t xml:space="preserve"> (optional)</w:t>
            </w:r>
          </w:p>
        </w:tc>
        <w:tc>
          <w:tcPr>
            <w:tcW w:w="360" w:type="dxa"/>
          </w:tcPr>
          <w:p w14:paraId="672AC996" w14:textId="67E14290" w:rsidR="00E379A6" w:rsidRDefault="0051287C">
            <w:pPr>
              <w:pStyle w:val="TableText"/>
            </w:pPr>
            <w:hyperlink w:anchor="E_Carbapenemase_Type_Identified_Observa">
              <w:r w:rsidR="000F5220">
                <w:rPr>
                  <w:rStyle w:val="HyperlinkText9pt"/>
                </w:rPr>
                <w:t>Carbapenemase Type Identified Observation</w:t>
              </w:r>
            </w:hyperlink>
          </w:p>
        </w:tc>
      </w:tr>
    </w:tbl>
    <w:p w14:paraId="443E59B9" w14:textId="77777777" w:rsidR="00E379A6" w:rsidRDefault="00E379A6">
      <w:pPr>
        <w:pStyle w:val="BodyText"/>
      </w:pPr>
    </w:p>
    <w:p w14:paraId="2704E174" w14:textId="77777777" w:rsidR="00E379A6" w:rsidRDefault="000F5220">
      <w:pPr>
        <w:pStyle w:val="BodyText"/>
      </w:pPr>
      <w:r>
        <w:t>This template represents whether or not the bacterial isolate tested positive for carbapenemase.</w:t>
      </w:r>
    </w:p>
    <w:p w14:paraId="0149F16B" w14:textId="77777777" w:rsidR="00E379A6" w:rsidRDefault="000F5220">
      <w:pPr>
        <w:pStyle w:val="BodyText"/>
      </w:pPr>
      <w:r>
        <w:lastRenderedPageBreak/>
        <w:t xml:space="preserve">When the bacterial isolate tested positive, set the value of @negationInd to false. When the bacterial isolate did not test positive, set the value of @negationInd to true. When it is unknown whether or not the bacterial isolate tested positive, set the value of @nullFlavor to "UNK". </w:t>
      </w:r>
    </w:p>
    <w:p w14:paraId="0CBF33EC" w14:textId="612B147D" w:rsidR="00E379A6" w:rsidRDefault="000F5220">
      <w:pPr>
        <w:pStyle w:val="Caption"/>
      </w:pPr>
      <w:bookmarkStart w:id="2535" w:name="_Toc491882718"/>
      <w:r>
        <w:t xml:space="preserve">Table </w:t>
      </w:r>
      <w:r>
        <w:fldChar w:fldCharType="begin"/>
      </w:r>
      <w:r>
        <w:instrText>SEQ Table \* ARABIC</w:instrText>
      </w:r>
      <w:r>
        <w:fldChar w:fldCharType="separate"/>
      </w:r>
      <w:r w:rsidR="00D90831">
        <w:t>272</w:t>
      </w:r>
      <w:r>
        <w:fldChar w:fldCharType="end"/>
      </w:r>
      <w:r>
        <w:t>: Positive Test for Carbapenemase Observation Constraints Overview</w:t>
      </w:r>
      <w:bookmarkEnd w:id="2535"/>
    </w:p>
    <w:tbl>
      <w:tblPr>
        <w:tblStyle w:val="TableGrid"/>
        <w:tblW w:w="10080" w:type="dxa"/>
        <w:jc w:val="center"/>
        <w:tblLayout w:type="fixed"/>
        <w:tblLook w:val="02A0" w:firstRow="1" w:lastRow="0" w:firstColumn="1" w:lastColumn="0" w:noHBand="1" w:noVBand="0"/>
        <w:tblCaption w:val="Table 272: Positive Test for Carbapenemase Observation Constraints Overview"/>
        <w:tblDescription w:val="Table 272: Positive Test for Carbapenemase Observation Constraints Overview"/>
      </w:tblPr>
      <w:tblGrid>
        <w:gridCol w:w="3498"/>
        <w:gridCol w:w="731"/>
        <w:gridCol w:w="877"/>
        <w:gridCol w:w="877"/>
        <w:gridCol w:w="877"/>
        <w:gridCol w:w="3220"/>
      </w:tblGrid>
      <w:tr w:rsidR="00E379A6" w14:paraId="037842AC" w14:textId="77777777" w:rsidTr="00E756FF">
        <w:trPr>
          <w:cantSplit/>
          <w:tblHeader/>
          <w:jc w:val="center"/>
        </w:trPr>
        <w:tc>
          <w:tcPr>
            <w:tcW w:w="0" w:type="dxa"/>
            <w:shd w:val="clear" w:color="auto" w:fill="E6E6E6"/>
            <w:noWrap/>
          </w:tcPr>
          <w:p w14:paraId="1E3791FF" w14:textId="77777777" w:rsidR="00E379A6" w:rsidRDefault="000F5220" w:rsidP="00E756FF">
            <w:pPr>
              <w:pStyle w:val="TableHead"/>
              <w:keepNext w:val="0"/>
            </w:pPr>
            <w:r>
              <w:t>XPath</w:t>
            </w:r>
          </w:p>
        </w:tc>
        <w:tc>
          <w:tcPr>
            <w:tcW w:w="720" w:type="dxa"/>
            <w:shd w:val="clear" w:color="auto" w:fill="E6E6E6"/>
            <w:noWrap/>
          </w:tcPr>
          <w:p w14:paraId="54E89786" w14:textId="77777777" w:rsidR="00E379A6" w:rsidRDefault="000F5220" w:rsidP="00E756FF">
            <w:pPr>
              <w:pStyle w:val="TableHead"/>
              <w:keepNext w:val="0"/>
            </w:pPr>
            <w:r>
              <w:t>Card.</w:t>
            </w:r>
          </w:p>
        </w:tc>
        <w:tc>
          <w:tcPr>
            <w:tcW w:w="864" w:type="dxa"/>
            <w:shd w:val="clear" w:color="auto" w:fill="E6E6E6"/>
            <w:noWrap/>
          </w:tcPr>
          <w:p w14:paraId="7A09D47E" w14:textId="77777777" w:rsidR="00E379A6" w:rsidRDefault="000F5220" w:rsidP="00E756FF">
            <w:pPr>
              <w:pStyle w:val="TableHead"/>
              <w:keepNext w:val="0"/>
            </w:pPr>
            <w:r>
              <w:t>Verb</w:t>
            </w:r>
          </w:p>
        </w:tc>
        <w:tc>
          <w:tcPr>
            <w:tcW w:w="864" w:type="dxa"/>
            <w:shd w:val="clear" w:color="auto" w:fill="E6E6E6"/>
            <w:noWrap/>
          </w:tcPr>
          <w:p w14:paraId="6629E201" w14:textId="77777777" w:rsidR="00E379A6" w:rsidRDefault="000F5220" w:rsidP="00E756FF">
            <w:pPr>
              <w:pStyle w:val="TableHead"/>
              <w:keepNext w:val="0"/>
            </w:pPr>
            <w:r>
              <w:t>Data Type</w:t>
            </w:r>
          </w:p>
        </w:tc>
        <w:tc>
          <w:tcPr>
            <w:tcW w:w="864" w:type="dxa"/>
            <w:shd w:val="clear" w:color="auto" w:fill="E6E6E6"/>
            <w:noWrap/>
          </w:tcPr>
          <w:p w14:paraId="6FD0207E" w14:textId="77777777" w:rsidR="00E379A6" w:rsidRDefault="000F5220" w:rsidP="00E756FF">
            <w:pPr>
              <w:pStyle w:val="TableHead"/>
              <w:keepNext w:val="0"/>
            </w:pPr>
            <w:r>
              <w:t>CONF#</w:t>
            </w:r>
          </w:p>
        </w:tc>
        <w:tc>
          <w:tcPr>
            <w:tcW w:w="864" w:type="dxa"/>
            <w:shd w:val="clear" w:color="auto" w:fill="E6E6E6"/>
            <w:noWrap/>
          </w:tcPr>
          <w:p w14:paraId="1E7B83B4" w14:textId="77777777" w:rsidR="00E379A6" w:rsidRDefault="000F5220" w:rsidP="00E756FF">
            <w:pPr>
              <w:pStyle w:val="TableHead"/>
              <w:keepNext w:val="0"/>
            </w:pPr>
            <w:r>
              <w:t>Value</w:t>
            </w:r>
          </w:p>
        </w:tc>
      </w:tr>
      <w:tr w:rsidR="00E379A6" w14:paraId="6D981DED" w14:textId="77777777" w:rsidTr="00E756FF">
        <w:trPr>
          <w:cantSplit/>
          <w:jc w:val="center"/>
        </w:trPr>
        <w:tc>
          <w:tcPr>
            <w:tcW w:w="9928" w:type="dxa"/>
            <w:gridSpan w:val="6"/>
          </w:tcPr>
          <w:p w14:paraId="37A26F64" w14:textId="77777777" w:rsidR="00E379A6" w:rsidRDefault="000F5220" w:rsidP="00E756FF">
            <w:pPr>
              <w:pStyle w:val="TableText"/>
              <w:keepNext w:val="0"/>
            </w:pPr>
            <w:r>
              <w:t>observation (identifier: urn:hl7ii:2.16.840.1.113883.10.20.5.6.225:2014-12-01)</w:t>
            </w:r>
          </w:p>
        </w:tc>
      </w:tr>
      <w:tr w:rsidR="00E379A6" w14:paraId="501157D6" w14:textId="77777777" w:rsidTr="00E756FF">
        <w:trPr>
          <w:cantSplit/>
          <w:jc w:val="center"/>
        </w:trPr>
        <w:tc>
          <w:tcPr>
            <w:tcW w:w="3445" w:type="dxa"/>
          </w:tcPr>
          <w:p w14:paraId="7FC0FBB0" w14:textId="77777777" w:rsidR="00E379A6" w:rsidRDefault="000F5220" w:rsidP="00E756FF">
            <w:pPr>
              <w:pStyle w:val="TableText"/>
              <w:keepNext w:val="0"/>
            </w:pPr>
            <w:r>
              <w:tab/>
              <w:t>@nullFlavor</w:t>
            </w:r>
          </w:p>
        </w:tc>
        <w:tc>
          <w:tcPr>
            <w:tcW w:w="720" w:type="dxa"/>
          </w:tcPr>
          <w:p w14:paraId="2984930A" w14:textId="77777777" w:rsidR="00E379A6" w:rsidRDefault="000F5220" w:rsidP="00E756FF">
            <w:pPr>
              <w:pStyle w:val="TableText"/>
              <w:keepNext w:val="0"/>
            </w:pPr>
            <w:r>
              <w:t>0..1</w:t>
            </w:r>
          </w:p>
        </w:tc>
        <w:tc>
          <w:tcPr>
            <w:tcW w:w="864" w:type="dxa"/>
          </w:tcPr>
          <w:p w14:paraId="5E09A319" w14:textId="77777777" w:rsidR="00E379A6" w:rsidRDefault="000F5220" w:rsidP="00E756FF">
            <w:pPr>
              <w:pStyle w:val="TableText"/>
              <w:keepNext w:val="0"/>
            </w:pPr>
            <w:r>
              <w:t>MAY</w:t>
            </w:r>
          </w:p>
        </w:tc>
        <w:tc>
          <w:tcPr>
            <w:tcW w:w="864" w:type="dxa"/>
          </w:tcPr>
          <w:p w14:paraId="32C2E653" w14:textId="77777777" w:rsidR="00E379A6" w:rsidRDefault="00E379A6" w:rsidP="00E756FF">
            <w:pPr>
              <w:pStyle w:val="TableText"/>
              <w:keepNext w:val="0"/>
            </w:pPr>
          </w:p>
        </w:tc>
        <w:tc>
          <w:tcPr>
            <w:tcW w:w="864" w:type="dxa"/>
          </w:tcPr>
          <w:p w14:paraId="7A0ADBBC" w14:textId="0E54C2FD" w:rsidR="00E379A6" w:rsidRDefault="0051287C" w:rsidP="00E756FF">
            <w:pPr>
              <w:pStyle w:val="TableText"/>
              <w:keepNext w:val="0"/>
            </w:pPr>
            <w:hyperlink w:anchor="C_1129-30413">
              <w:r w:rsidR="000F5220">
                <w:rPr>
                  <w:rStyle w:val="HyperlinkText9pt"/>
                </w:rPr>
                <w:t>1129-30413</w:t>
              </w:r>
            </w:hyperlink>
          </w:p>
        </w:tc>
        <w:tc>
          <w:tcPr>
            <w:tcW w:w="3171" w:type="dxa"/>
          </w:tcPr>
          <w:p w14:paraId="0D9CB67B" w14:textId="77777777" w:rsidR="00E379A6" w:rsidRDefault="000F5220" w:rsidP="00E756FF">
            <w:pPr>
              <w:pStyle w:val="TableText"/>
              <w:keepNext w:val="0"/>
            </w:pPr>
            <w:r>
              <w:t>UNK</w:t>
            </w:r>
          </w:p>
        </w:tc>
      </w:tr>
      <w:tr w:rsidR="00E379A6" w14:paraId="0B008B79" w14:textId="77777777" w:rsidTr="00E756FF">
        <w:trPr>
          <w:cantSplit/>
          <w:jc w:val="center"/>
        </w:trPr>
        <w:tc>
          <w:tcPr>
            <w:tcW w:w="3445" w:type="dxa"/>
          </w:tcPr>
          <w:p w14:paraId="44638DB3" w14:textId="77777777" w:rsidR="00E379A6" w:rsidRDefault="000F5220" w:rsidP="00E756FF">
            <w:pPr>
              <w:pStyle w:val="TableText"/>
              <w:keepNext w:val="0"/>
            </w:pPr>
            <w:r>
              <w:tab/>
              <w:t>@classCode</w:t>
            </w:r>
          </w:p>
        </w:tc>
        <w:tc>
          <w:tcPr>
            <w:tcW w:w="720" w:type="dxa"/>
          </w:tcPr>
          <w:p w14:paraId="3A3FE784" w14:textId="77777777" w:rsidR="00E379A6" w:rsidRDefault="000F5220" w:rsidP="00E756FF">
            <w:pPr>
              <w:pStyle w:val="TableText"/>
              <w:keepNext w:val="0"/>
            </w:pPr>
            <w:r>
              <w:t>1..1</w:t>
            </w:r>
          </w:p>
        </w:tc>
        <w:tc>
          <w:tcPr>
            <w:tcW w:w="864" w:type="dxa"/>
          </w:tcPr>
          <w:p w14:paraId="40A1847A" w14:textId="77777777" w:rsidR="00E379A6" w:rsidRDefault="000F5220" w:rsidP="00E756FF">
            <w:pPr>
              <w:pStyle w:val="TableText"/>
              <w:keepNext w:val="0"/>
            </w:pPr>
            <w:r>
              <w:t>SHALL</w:t>
            </w:r>
          </w:p>
        </w:tc>
        <w:tc>
          <w:tcPr>
            <w:tcW w:w="864" w:type="dxa"/>
          </w:tcPr>
          <w:p w14:paraId="0F6407C7" w14:textId="77777777" w:rsidR="00E379A6" w:rsidRDefault="00E379A6" w:rsidP="00E756FF">
            <w:pPr>
              <w:pStyle w:val="TableText"/>
              <w:keepNext w:val="0"/>
            </w:pPr>
          </w:p>
        </w:tc>
        <w:tc>
          <w:tcPr>
            <w:tcW w:w="864" w:type="dxa"/>
          </w:tcPr>
          <w:p w14:paraId="0B8B0D67" w14:textId="64C90A92" w:rsidR="00E379A6" w:rsidRDefault="0051287C" w:rsidP="00E756FF">
            <w:pPr>
              <w:pStyle w:val="TableText"/>
              <w:keepNext w:val="0"/>
            </w:pPr>
            <w:hyperlink w:anchor="C_1129-30410">
              <w:r w:rsidR="000F5220">
                <w:rPr>
                  <w:rStyle w:val="HyperlinkText9pt"/>
                </w:rPr>
                <w:t>1129-30410</w:t>
              </w:r>
            </w:hyperlink>
          </w:p>
        </w:tc>
        <w:tc>
          <w:tcPr>
            <w:tcW w:w="3171" w:type="dxa"/>
          </w:tcPr>
          <w:p w14:paraId="708DCD0E" w14:textId="77777777" w:rsidR="00E379A6" w:rsidRDefault="000F5220" w:rsidP="00E756FF">
            <w:pPr>
              <w:pStyle w:val="TableText"/>
              <w:keepNext w:val="0"/>
            </w:pPr>
            <w:r>
              <w:t>urn:oid:2.16.840.1.113883.5.6 (HL7ActClass) = OBS</w:t>
            </w:r>
          </w:p>
        </w:tc>
      </w:tr>
      <w:tr w:rsidR="00E379A6" w14:paraId="3E8E8BA0" w14:textId="77777777" w:rsidTr="00E756FF">
        <w:trPr>
          <w:cantSplit/>
          <w:jc w:val="center"/>
        </w:trPr>
        <w:tc>
          <w:tcPr>
            <w:tcW w:w="3445" w:type="dxa"/>
          </w:tcPr>
          <w:p w14:paraId="2EF35E53" w14:textId="77777777" w:rsidR="00E379A6" w:rsidRDefault="000F5220" w:rsidP="00E756FF">
            <w:pPr>
              <w:pStyle w:val="TableText"/>
              <w:keepNext w:val="0"/>
            </w:pPr>
            <w:r>
              <w:tab/>
              <w:t>@moodCode</w:t>
            </w:r>
          </w:p>
        </w:tc>
        <w:tc>
          <w:tcPr>
            <w:tcW w:w="720" w:type="dxa"/>
          </w:tcPr>
          <w:p w14:paraId="497666ED" w14:textId="77777777" w:rsidR="00E379A6" w:rsidRDefault="000F5220" w:rsidP="00E756FF">
            <w:pPr>
              <w:pStyle w:val="TableText"/>
              <w:keepNext w:val="0"/>
            </w:pPr>
            <w:r>
              <w:t>1..1</w:t>
            </w:r>
          </w:p>
        </w:tc>
        <w:tc>
          <w:tcPr>
            <w:tcW w:w="864" w:type="dxa"/>
          </w:tcPr>
          <w:p w14:paraId="5E576498" w14:textId="77777777" w:rsidR="00E379A6" w:rsidRDefault="000F5220" w:rsidP="00E756FF">
            <w:pPr>
              <w:pStyle w:val="TableText"/>
              <w:keepNext w:val="0"/>
            </w:pPr>
            <w:r>
              <w:t>SHALL</w:t>
            </w:r>
          </w:p>
        </w:tc>
        <w:tc>
          <w:tcPr>
            <w:tcW w:w="864" w:type="dxa"/>
          </w:tcPr>
          <w:p w14:paraId="59BAF488" w14:textId="77777777" w:rsidR="00E379A6" w:rsidRDefault="00E379A6" w:rsidP="00E756FF">
            <w:pPr>
              <w:pStyle w:val="TableText"/>
              <w:keepNext w:val="0"/>
            </w:pPr>
          </w:p>
        </w:tc>
        <w:tc>
          <w:tcPr>
            <w:tcW w:w="864" w:type="dxa"/>
          </w:tcPr>
          <w:p w14:paraId="7443F306" w14:textId="0FA778C1" w:rsidR="00E379A6" w:rsidRDefault="0051287C" w:rsidP="00E756FF">
            <w:pPr>
              <w:pStyle w:val="TableText"/>
              <w:keepNext w:val="0"/>
            </w:pPr>
            <w:hyperlink w:anchor="C_1129-30411">
              <w:r w:rsidR="000F5220">
                <w:rPr>
                  <w:rStyle w:val="HyperlinkText9pt"/>
                </w:rPr>
                <w:t>1129-30411</w:t>
              </w:r>
            </w:hyperlink>
          </w:p>
        </w:tc>
        <w:tc>
          <w:tcPr>
            <w:tcW w:w="3171" w:type="dxa"/>
          </w:tcPr>
          <w:p w14:paraId="6DCF236A" w14:textId="77777777" w:rsidR="00E379A6" w:rsidRDefault="000F5220" w:rsidP="00E756FF">
            <w:pPr>
              <w:pStyle w:val="TableText"/>
              <w:keepNext w:val="0"/>
            </w:pPr>
            <w:r>
              <w:t>urn:oid:2.16.840.1.113883.5.1001 (ActMood) = EVN</w:t>
            </w:r>
          </w:p>
        </w:tc>
      </w:tr>
      <w:tr w:rsidR="00E379A6" w14:paraId="6A31B4E3" w14:textId="77777777" w:rsidTr="00E756FF">
        <w:trPr>
          <w:cantSplit/>
          <w:jc w:val="center"/>
        </w:trPr>
        <w:tc>
          <w:tcPr>
            <w:tcW w:w="3445" w:type="dxa"/>
          </w:tcPr>
          <w:p w14:paraId="7D8F452C" w14:textId="77777777" w:rsidR="00E379A6" w:rsidRDefault="000F5220" w:rsidP="00E756FF">
            <w:pPr>
              <w:pStyle w:val="TableText"/>
              <w:keepNext w:val="0"/>
            </w:pPr>
            <w:r>
              <w:tab/>
              <w:t>@negationInd</w:t>
            </w:r>
          </w:p>
        </w:tc>
        <w:tc>
          <w:tcPr>
            <w:tcW w:w="720" w:type="dxa"/>
          </w:tcPr>
          <w:p w14:paraId="7C5DB732" w14:textId="77777777" w:rsidR="00E379A6" w:rsidRDefault="000F5220" w:rsidP="00E756FF">
            <w:pPr>
              <w:pStyle w:val="TableText"/>
              <w:keepNext w:val="0"/>
            </w:pPr>
            <w:r>
              <w:t>0..1</w:t>
            </w:r>
          </w:p>
        </w:tc>
        <w:tc>
          <w:tcPr>
            <w:tcW w:w="864" w:type="dxa"/>
          </w:tcPr>
          <w:p w14:paraId="3249F014" w14:textId="77777777" w:rsidR="00E379A6" w:rsidRDefault="000F5220" w:rsidP="00E756FF">
            <w:pPr>
              <w:pStyle w:val="TableText"/>
              <w:keepNext w:val="0"/>
            </w:pPr>
            <w:r>
              <w:t>SHOULD</w:t>
            </w:r>
          </w:p>
        </w:tc>
        <w:tc>
          <w:tcPr>
            <w:tcW w:w="864" w:type="dxa"/>
          </w:tcPr>
          <w:p w14:paraId="598BECEE" w14:textId="77777777" w:rsidR="00E379A6" w:rsidRDefault="00E379A6" w:rsidP="00E756FF">
            <w:pPr>
              <w:pStyle w:val="TableText"/>
              <w:keepNext w:val="0"/>
            </w:pPr>
          </w:p>
        </w:tc>
        <w:tc>
          <w:tcPr>
            <w:tcW w:w="864" w:type="dxa"/>
          </w:tcPr>
          <w:p w14:paraId="680D531B" w14:textId="26D0454E" w:rsidR="00E379A6" w:rsidRDefault="0051287C" w:rsidP="00E756FF">
            <w:pPr>
              <w:pStyle w:val="TableText"/>
              <w:keepNext w:val="0"/>
            </w:pPr>
            <w:hyperlink w:anchor="C_1129-30412">
              <w:r w:rsidR="000F5220">
                <w:rPr>
                  <w:rStyle w:val="HyperlinkText9pt"/>
                </w:rPr>
                <w:t>1129-30412</w:t>
              </w:r>
            </w:hyperlink>
          </w:p>
        </w:tc>
        <w:tc>
          <w:tcPr>
            <w:tcW w:w="3171" w:type="dxa"/>
          </w:tcPr>
          <w:p w14:paraId="623A1B2F" w14:textId="77777777" w:rsidR="00E379A6" w:rsidRDefault="00E379A6" w:rsidP="00E756FF">
            <w:pPr>
              <w:pStyle w:val="TableText"/>
              <w:keepNext w:val="0"/>
            </w:pPr>
          </w:p>
        </w:tc>
      </w:tr>
      <w:tr w:rsidR="00E379A6" w14:paraId="2554ED9A" w14:textId="77777777" w:rsidTr="00E756FF">
        <w:trPr>
          <w:cantSplit/>
          <w:jc w:val="center"/>
        </w:trPr>
        <w:tc>
          <w:tcPr>
            <w:tcW w:w="3445" w:type="dxa"/>
          </w:tcPr>
          <w:p w14:paraId="0FF54800" w14:textId="77777777" w:rsidR="00E379A6" w:rsidRDefault="000F5220" w:rsidP="00E756FF">
            <w:pPr>
              <w:pStyle w:val="TableText"/>
              <w:keepNext w:val="0"/>
            </w:pPr>
            <w:r>
              <w:tab/>
              <w:t>templateId</w:t>
            </w:r>
          </w:p>
        </w:tc>
        <w:tc>
          <w:tcPr>
            <w:tcW w:w="720" w:type="dxa"/>
          </w:tcPr>
          <w:p w14:paraId="4FD7F22E" w14:textId="77777777" w:rsidR="00E379A6" w:rsidRDefault="000F5220" w:rsidP="00E756FF">
            <w:pPr>
              <w:pStyle w:val="TableText"/>
              <w:keepNext w:val="0"/>
            </w:pPr>
            <w:r>
              <w:t>1..1</w:t>
            </w:r>
          </w:p>
        </w:tc>
        <w:tc>
          <w:tcPr>
            <w:tcW w:w="864" w:type="dxa"/>
          </w:tcPr>
          <w:p w14:paraId="2A72A1CF" w14:textId="77777777" w:rsidR="00E379A6" w:rsidRDefault="000F5220" w:rsidP="00E756FF">
            <w:pPr>
              <w:pStyle w:val="TableText"/>
              <w:keepNext w:val="0"/>
            </w:pPr>
            <w:r>
              <w:t>SHALL</w:t>
            </w:r>
          </w:p>
        </w:tc>
        <w:tc>
          <w:tcPr>
            <w:tcW w:w="864" w:type="dxa"/>
          </w:tcPr>
          <w:p w14:paraId="0AB6468A" w14:textId="77777777" w:rsidR="00E379A6" w:rsidRDefault="00E379A6" w:rsidP="00E756FF">
            <w:pPr>
              <w:pStyle w:val="TableText"/>
              <w:keepNext w:val="0"/>
            </w:pPr>
          </w:p>
        </w:tc>
        <w:tc>
          <w:tcPr>
            <w:tcW w:w="864" w:type="dxa"/>
          </w:tcPr>
          <w:p w14:paraId="0DBCC26D" w14:textId="1EFF75DD" w:rsidR="00E379A6" w:rsidRDefault="0051287C" w:rsidP="00E756FF">
            <w:pPr>
              <w:pStyle w:val="TableText"/>
              <w:keepNext w:val="0"/>
            </w:pPr>
            <w:hyperlink w:anchor="C_1129-30396">
              <w:r w:rsidR="000F5220">
                <w:rPr>
                  <w:rStyle w:val="HyperlinkText9pt"/>
                </w:rPr>
                <w:t>1129-30396</w:t>
              </w:r>
            </w:hyperlink>
          </w:p>
        </w:tc>
        <w:tc>
          <w:tcPr>
            <w:tcW w:w="3171" w:type="dxa"/>
          </w:tcPr>
          <w:p w14:paraId="1D7B7C1C" w14:textId="77777777" w:rsidR="00E379A6" w:rsidRDefault="00E379A6" w:rsidP="00E756FF">
            <w:pPr>
              <w:pStyle w:val="TableText"/>
              <w:keepNext w:val="0"/>
            </w:pPr>
          </w:p>
        </w:tc>
      </w:tr>
      <w:tr w:rsidR="00E379A6" w14:paraId="342BC040" w14:textId="77777777" w:rsidTr="00E756FF">
        <w:trPr>
          <w:cantSplit/>
          <w:jc w:val="center"/>
        </w:trPr>
        <w:tc>
          <w:tcPr>
            <w:tcW w:w="3445" w:type="dxa"/>
          </w:tcPr>
          <w:p w14:paraId="462C05F6" w14:textId="77777777" w:rsidR="00E379A6" w:rsidRDefault="000F5220" w:rsidP="00E756FF">
            <w:pPr>
              <w:pStyle w:val="TableText"/>
              <w:keepNext w:val="0"/>
            </w:pPr>
            <w:r>
              <w:tab/>
            </w:r>
            <w:r>
              <w:tab/>
              <w:t>@root</w:t>
            </w:r>
          </w:p>
        </w:tc>
        <w:tc>
          <w:tcPr>
            <w:tcW w:w="720" w:type="dxa"/>
          </w:tcPr>
          <w:p w14:paraId="21ED801E" w14:textId="77777777" w:rsidR="00E379A6" w:rsidRDefault="000F5220" w:rsidP="00E756FF">
            <w:pPr>
              <w:pStyle w:val="TableText"/>
              <w:keepNext w:val="0"/>
            </w:pPr>
            <w:r>
              <w:t>1..1</w:t>
            </w:r>
          </w:p>
        </w:tc>
        <w:tc>
          <w:tcPr>
            <w:tcW w:w="864" w:type="dxa"/>
          </w:tcPr>
          <w:p w14:paraId="2F58B8E5" w14:textId="77777777" w:rsidR="00E379A6" w:rsidRDefault="000F5220" w:rsidP="00E756FF">
            <w:pPr>
              <w:pStyle w:val="TableText"/>
              <w:keepNext w:val="0"/>
            </w:pPr>
            <w:r>
              <w:t>SHALL</w:t>
            </w:r>
          </w:p>
        </w:tc>
        <w:tc>
          <w:tcPr>
            <w:tcW w:w="864" w:type="dxa"/>
          </w:tcPr>
          <w:p w14:paraId="79B9F34B" w14:textId="77777777" w:rsidR="00E379A6" w:rsidRDefault="00E379A6" w:rsidP="00E756FF">
            <w:pPr>
              <w:pStyle w:val="TableText"/>
              <w:keepNext w:val="0"/>
            </w:pPr>
          </w:p>
        </w:tc>
        <w:tc>
          <w:tcPr>
            <w:tcW w:w="864" w:type="dxa"/>
          </w:tcPr>
          <w:p w14:paraId="6DB776BC" w14:textId="49595F6C" w:rsidR="00E379A6" w:rsidRDefault="0051287C" w:rsidP="00E756FF">
            <w:pPr>
              <w:pStyle w:val="TableText"/>
              <w:keepNext w:val="0"/>
            </w:pPr>
            <w:hyperlink w:anchor="C_1129-30405">
              <w:r w:rsidR="000F5220">
                <w:rPr>
                  <w:rStyle w:val="HyperlinkText9pt"/>
                </w:rPr>
                <w:t>1129-30405</w:t>
              </w:r>
            </w:hyperlink>
          </w:p>
        </w:tc>
        <w:tc>
          <w:tcPr>
            <w:tcW w:w="3171" w:type="dxa"/>
          </w:tcPr>
          <w:p w14:paraId="3252F91E" w14:textId="77777777" w:rsidR="00E379A6" w:rsidRDefault="000F5220" w:rsidP="00E756FF">
            <w:pPr>
              <w:pStyle w:val="TableText"/>
              <w:keepNext w:val="0"/>
            </w:pPr>
            <w:r>
              <w:t>2.16.840.1.113883.10.20.22.4.2</w:t>
            </w:r>
          </w:p>
        </w:tc>
      </w:tr>
      <w:tr w:rsidR="00E379A6" w14:paraId="02858A7F" w14:textId="77777777" w:rsidTr="00E756FF">
        <w:trPr>
          <w:cantSplit/>
          <w:jc w:val="center"/>
        </w:trPr>
        <w:tc>
          <w:tcPr>
            <w:tcW w:w="3445" w:type="dxa"/>
          </w:tcPr>
          <w:p w14:paraId="0D7B349D" w14:textId="77777777" w:rsidR="00E379A6" w:rsidRDefault="000F5220" w:rsidP="00E756FF">
            <w:pPr>
              <w:pStyle w:val="TableText"/>
              <w:keepNext w:val="0"/>
            </w:pPr>
            <w:r>
              <w:tab/>
              <w:t>templateId</w:t>
            </w:r>
          </w:p>
        </w:tc>
        <w:tc>
          <w:tcPr>
            <w:tcW w:w="720" w:type="dxa"/>
          </w:tcPr>
          <w:p w14:paraId="4A9E2AF3" w14:textId="77777777" w:rsidR="00E379A6" w:rsidRDefault="000F5220" w:rsidP="00E756FF">
            <w:pPr>
              <w:pStyle w:val="TableText"/>
              <w:keepNext w:val="0"/>
            </w:pPr>
            <w:r>
              <w:t>1..1</w:t>
            </w:r>
          </w:p>
        </w:tc>
        <w:tc>
          <w:tcPr>
            <w:tcW w:w="864" w:type="dxa"/>
          </w:tcPr>
          <w:p w14:paraId="30E283CB" w14:textId="77777777" w:rsidR="00E379A6" w:rsidRDefault="000F5220" w:rsidP="00E756FF">
            <w:pPr>
              <w:pStyle w:val="TableText"/>
              <w:keepNext w:val="0"/>
            </w:pPr>
            <w:r>
              <w:t>SHALL</w:t>
            </w:r>
          </w:p>
        </w:tc>
        <w:tc>
          <w:tcPr>
            <w:tcW w:w="864" w:type="dxa"/>
          </w:tcPr>
          <w:p w14:paraId="7CE6E293" w14:textId="77777777" w:rsidR="00E379A6" w:rsidRDefault="00E379A6" w:rsidP="00E756FF">
            <w:pPr>
              <w:pStyle w:val="TableText"/>
              <w:keepNext w:val="0"/>
            </w:pPr>
          </w:p>
        </w:tc>
        <w:tc>
          <w:tcPr>
            <w:tcW w:w="864" w:type="dxa"/>
          </w:tcPr>
          <w:p w14:paraId="408F2DD1" w14:textId="04AE9EA9" w:rsidR="00E379A6" w:rsidRDefault="0051287C" w:rsidP="00E756FF">
            <w:pPr>
              <w:pStyle w:val="TableText"/>
              <w:keepNext w:val="0"/>
            </w:pPr>
            <w:hyperlink w:anchor="C_1129-30531">
              <w:r w:rsidR="000F5220">
                <w:rPr>
                  <w:rStyle w:val="HyperlinkText9pt"/>
                </w:rPr>
                <w:t>1129-30531</w:t>
              </w:r>
            </w:hyperlink>
          </w:p>
        </w:tc>
        <w:tc>
          <w:tcPr>
            <w:tcW w:w="3171" w:type="dxa"/>
          </w:tcPr>
          <w:p w14:paraId="4FDD940D" w14:textId="77777777" w:rsidR="00E379A6" w:rsidRDefault="00E379A6" w:rsidP="00E756FF">
            <w:pPr>
              <w:pStyle w:val="TableText"/>
              <w:keepNext w:val="0"/>
            </w:pPr>
          </w:p>
        </w:tc>
      </w:tr>
      <w:tr w:rsidR="00E379A6" w14:paraId="516E08CE" w14:textId="77777777" w:rsidTr="00E756FF">
        <w:trPr>
          <w:cantSplit/>
          <w:jc w:val="center"/>
        </w:trPr>
        <w:tc>
          <w:tcPr>
            <w:tcW w:w="3445" w:type="dxa"/>
          </w:tcPr>
          <w:p w14:paraId="581EE075" w14:textId="77777777" w:rsidR="00E379A6" w:rsidRDefault="000F5220" w:rsidP="00E756FF">
            <w:pPr>
              <w:pStyle w:val="TableText"/>
              <w:keepNext w:val="0"/>
            </w:pPr>
            <w:r>
              <w:tab/>
            </w:r>
            <w:r>
              <w:tab/>
              <w:t>@root</w:t>
            </w:r>
          </w:p>
        </w:tc>
        <w:tc>
          <w:tcPr>
            <w:tcW w:w="720" w:type="dxa"/>
          </w:tcPr>
          <w:p w14:paraId="3395DCCC" w14:textId="77777777" w:rsidR="00E379A6" w:rsidRDefault="000F5220" w:rsidP="00E756FF">
            <w:pPr>
              <w:pStyle w:val="TableText"/>
              <w:keepNext w:val="0"/>
            </w:pPr>
            <w:r>
              <w:t>1..1</w:t>
            </w:r>
          </w:p>
        </w:tc>
        <w:tc>
          <w:tcPr>
            <w:tcW w:w="864" w:type="dxa"/>
          </w:tcPr>
          <w:p w14:paraId="174444FF" w14:textId="77777777" w:rsidR="00E379A6" w:rsidRDefault="000F5220" w:rsidP="00E756FF">
            <w:pPr>
              <w:pStyle w:val="TableText"/>
              <w:keepNext w:val="0"/>
            </w:pPr>
            <w:r>
              <w:t>SHALL</w:t>
            </w:r>
          </w:p>
        </w:tc>
        <w:tc>
          <w:tcPr>
            <w:tcW w:w="864" w:type="dxa"/>
          </w:tcPr>
          <w:p w14:paraId="311797AB" w14:textId="77777777" w:rsidR="00E379A6" w:rsidRDefault="00E379A6" w:rsidP="00E756FF">
            <w:pPr>
              <w:pStyle w:val="TableText"/>
              <w:keepNext w:val="0"/>
            </w:pPr>
          </w:p>
        </w:tc>
        <w:tc>
          <w:tcPr>
            <w:tcW w:w="864" w:type="dxa"/>
          </w:tcPr>
          <w:p w14:paraId="71225B54" w14:textId="3A096681" w:rsidR="00E379A6" w:rsidRDefault="0051287C" w:rsidP="00E756FF">
            <w:pPr>
              <w:pStyle w:val="TableText"/>
              <w:keepNext w:val="0"/>
            </w:pPr>
            <w:hyperlink w:anchor="C_1129-30532">
              <w:r w:rsidR="000F5220">
                <w:rPr>
                  <w:rStyle w:val="HyperlinkText9pt"/>
                </w:rPr>
                <w:t>1129-30532</w:t>
              </w:r>
            </w:hyperlink>
          </w:p>
        </w:tc>
        <w:tc>
          <w:tcPr>
            <w:tcW w:w="3171" w:type="dxa"/>
          </w:tcPr>
          <w:p w14:paraId="4E16880C" w14:textId="77777777" w:rsidR="00E379A6" w:rsidRDefault="000F5220" w:rsidP="00E756FF">
            <w:pPr>
              <w:pStyle w:val="TableText"/>
              <w:keepNext w:val="0"/>
            </w:pPr>
            <w:r>
              <w:t>2.16.840.1.113883.10.20.5.6.225</w:t>
            </w:r>
          </w:p>
        </w:tc>
      </w:tr>
      <w:tr w:rsidR="00E379A6" w14:paraId="26707221" w14:textId="77777777" w:rsidTr="00E756FF">
        <w:trPr>
          <w:cantSplit/>
          <w:jc w:val="center"/>
        </w:trPr>
        <w:tc>
          <w:tcPr>
            <w:tcW w:w="3445" w:type="dxa"/>
          </w:tcPr>
          <w:p w14:paraId="05549584" w14:textId="77777777" w:rsidR="00E379A6" w:rsidRDefault="000F5220" w:rsidP="00E756FF">
            <w:pPr>
              <w:pStyle w:val="TableText"/>
              <w:keepNext w:val="0"/>
            </w:pPr>
            <w:r>
              <w:tab/>
            </w:r>
            <w:r>
              <w:tab/>
              <w:t>@extension</w:t>
            </w:r>
          </w:p>
        </w:tc>
        <w:tc>
          <w:tcPr>
            <w:tcW w:w="720" w:type="dxa"/>
          </w:tcPr>
          <w:p w14:paraId="18F891CB" w14:textId="77777777" w:rsidR="00E379A6" w:rsidRDefault="000F5220" w:rsidP="00E756FF">
            <w:pPr>
              <w:pStyle w:val="TableText"/>
              <w:keepNext w:val="0"/>
            </w:pPr>
            <w:r>
              <w:t>1..1</w:t>
            </w:r>
          </w:p>
        </w:tc>
        <w:tc>
          <w:tcPr>
            <w:tcW w:w="864" w:type="dxa"/>
          </w:tcPr>
          <w:p w14:paraId="12FDCC00" w14:textId="77777777" w:rsidR="00E379A6" w:rsidRDefault="000F5220" w:rsidP="00E756FF">
            <w:pPr>
              <w:pStyle w:val="TableText"/>
              <w:keepNext w:val="0"/>
            </w:pPr>
            <w:r>
              <w:t>SHALL</w:t>
            </w:r>
          </w:p>
        </w:tc>
        <w:tc>
          <w:tcPr>
            <w:tcW w:w="864" w:type="dxa"/>
          </w:tcPr>
          <w:p w14:paraId="2D87D8C5" w14:textId="77777777" w:rsidR="00E379A6" w:rsidRDefault="00E379A6" w:rsidP="00E756FF">
            <w:pPr>
              <w:pStyle w:val="TableText"/>
              <w:keepNext w:val="0"/>
            </w:pPr>
          </w:p>
        </w:tc>
        <w:tc>
          <w:tcPr>
            <w:tcW w:w="864" w:type="dxa"/>
          </w:tcPr>
          <w:p w14:paraId="4F93BCF5" w14:textId="15AE23AE" w:rsidR="00E379A6" w:rsidRDefault="0051287C" w:rsidP="00E756FF">
            <w:pPr>
              <w:pStyle w:val="TableText"/>
              <w:keepNext w:val="0"/>
            </w:pPr>
            <w:hyperlink w:anchor="C_1129-30533">
              <w:r w:rsidR="000F5220">
                <w:rPr>
                  <w:rStyle w:val="HyperlinkText9pt"/>
                </w:rPr>
                <w:t>1129-30533</w:t>
              </w:r>
            </w:hyperlink>
          </w:p>
        </w:tc>
        <w:tc>
          <w:tcPr>
            <w:tcW w:w="3171" w:type="dxa"/>
          </w:tcPr>
          <w:p w14:paraId="71C4D01A" w14:textId="77777777" w:rsidR="00E379A6" w:rsidRDefault="000F5220" w:rsidP="00E756FF">
            <w:pPr>
              <w:pStyle w:val="TableText"/>
              <w:keepNext w:val="0"/>
            </w:pPr>
            <w:r>
              <w:t>2014-12-01</w:t>
            </w:r>
          </w:p>
        </w:tc>
      </w:tr>
      <w:tr w:rsidR="00E379A6" w14:paraId="56974EA3" w14:textId="77777777" w:rsidTr="00E756FF">
        <w:trPr>
          <w:cantSplit/>
          <w:jc w:val="center"/>
        </w:trPr>
        <w:tc>
          <w:tcPr>
            <w:tcW w:w="3445" w:type="dxa"/>
          </w:tcPr>
          <w:p w14:paraId="42D7190E" w14:textId="77777777" w:rsidR="00E379A6" w:rsidRDefault="000F5220" w:rsidP="00E756FF">
            <w:pPr>
              <w:pStyle w:val="TableText"/>
              <w:keepNext w:val="0"/>
            </w:pPr>
            <w:r>
              <w:tab/>
              <w:t>id</w:t>
            </w:r>
          </w:p>
        </w:tc>
        <w:tc>
          <w:tcPr>
            <w:tcW w:w="720" w:type="dxa"/>
          </w:tcPr>
          <w:p w14:paraId="50E90959" w14:textId="77777777" w:rsidR="00E379A6" w:rsidRDefault="000F5220" w:rsidP="00E756FF">
            <w:pPr>
              <w:pStyle w:val="TableText"/>
              <w:keepNext w:val="0"/>
            </w:pPr>
            <w:r>
              <w:t>1..1</w:t>
            </w:r>
          </w:p>
        </w:tc>
        <w:tc>
          <w:tcPr>
            <w:tcW w:w="864" w:type="dxa"/>
          </w:tcPr>
          <w:p w14:paraId="17187E51" w14:textId="77777777" w:rsidR="00E379A6" w:rsidRDefault="000F5220" w:rsidP="00E756FF">
            <w:pPr>
              <w:pStyle w:val="TableText"/>
              <w:keepNext w:val="0"/>
            </w:pPr>
            <w:r>
              <w:t>SHALL</w:t>
            </w:r>
          </w:p>
        </w:tc>
        <w:tc>
          <w:tcPr>
            <w:tcW w:w="864" w:type="dxa"/>
          </w:tcPr>
          <w:p w14:paraId="21B29AE1" w14:textId="77777777" w:rsidR="00E379A6" w:rsidRDefault="00E379A6" w:rsidP="00E756FF">
            <w:pPr>
              <w:pStyle w:val="TableText"/>
              <w:keepNext w:val="0"/>
            </w:pPr>
          </w:p>
        </w:tc>
        <w:tc>
          <w:tcPr>
            <w:tcW w:w="864" w:type="dxa"/>
          </w:tcPr>
          <w:p w14:paraId="5BEC7F15" w14:textId="549B8242" w:rsidR="00E379A6" w:rsidRDefault="0051287C" w:rsidP="00E756FF">
            <w:pPr>
              <w:pStyle w:val="TableText"/>
              <w:keepNext w:val="0"/>
            </w:pPr>
            <w:hyperlink w:anchor="C_1129-30397">
              <w:r w:rsidR="000F5220">
                <w:rPr>
                  <w:rStyle w:val="HyperlinkText9pt"/>
                </w:rPr>
                <w:t>1129-30397</w:t>
              </w:r>
            </w:hyperlink>
          </w:p>
        </w:tc>
        <w:tc>
          <w:tcPr>
            <w:tcW w:w="3171" w:type="dxa"/>
          </w:tcPr>
          <w:p w14:paraId="1AD41E33" w14:textId="77777777" w:rsidR="00E379A6" w:rsidRDefault="00E379A6" w:rsidP="00E756FF">
            <w:pPr>
              <w:pStyle w:val="TableText"/>
              <w:keepNext w:val="0"/>
            </w:pPr>
          </w:p>
        </w:tc>
      </w:tr>
      <w:tr w:rsidR="00E379A6" w14:paraId="6192876A" w14:textId="77777777" w:rsidTr="00E756FF">
        <w:trPr>
          <w:cantSplit/>
          <w:jc w:val="center"/>
        </w:trPr>
        <w:tc>
          <w:tcPr>
            <w:tcW w:w="3445" w:type="dxa"/>
          </w:tcPr>
          <w:p w14:paraId="05B0A154" w14:textId="77777777" w:rsidR="00E379A6" w:rsidRDefault="000F5220" w:rsidP="00E756FF">
            <w:pPr>
              <w:pStyle w:val="TableText"/>
              <w:keepNext w:val="0"/>
            </w:pPr>
            <w:r>
              <w:tab/>
            </w:r>
            <w:r>
              <w:tab/>
              <w:t>@nullFlavor</w:t>
            </w:r>
          </w:p>
        </w:tc>
        <w:tc>
          <w:tcPr>
            <w:tcW w:w="720" w:type="dxa"/>
          </w:tcPr>
          <w:p w14:paraId="6429CC62" w14:textId="77777777" w:rsidR="00E379A6" w:rsidRDefault="000F5220" w:rsidP="00E756FF">
            <w:pPr>
              <w:pStyle w:val="TableText"/>
              <w:keepNext w:val="0"/>
            </w:pPr>
            <w:r>
              <w:t>1..1</w:t>
            </w:r>
          </w:p>
        </w:tc>
        <w:tc>
          <w:tcPr>
            <w:tcW w:w="864" w:type="dxa"/>
          </w:tcPr>
          <w:p w14:paraId="3292C6A3" w14:textId="77777777" w:rsidR="00E379A6" w:rsidRDefault="000F5220" w:rsidP="00E756FF">
            <w:pPr>
              <w:pStyle w:val="TableText"/>
              <w:keepNext w:val="0"/>
            </w:pPr>
            <w:r>
              <w:t>SHALL</w:t>
            </w:r>
          </w:p>
        </w:tc>
        <w:tc>
          <w:tcPr>
            <w:tcW w:w="864" w:type="dxa"/>
          </w:tcPr>
          <w:p w14:paraId="43DB186E" w14:textId="77777777" w:rsidR="00E379A6" w:rsidRDefault="00E379A6" w:rsidP="00E756FF">
            <w:pPr>
              <w:pStyle w:val="TableText"/>
              <w:keepNext w:val="0"/>
            </w:pPr>
          </w:p>
        </w:tc>
        <w:tc>
          <w:tcPr>
            <w:tcW w:w="864" w:type="dxa"/>
          </w:tcPr>
          <w:p w14:paraId="47451D29" w14:textId="6CE0F2B8" w:rsidR="00E379A6" w:rsidRDefault="0051287C" w:rsidP="00E756FF">
            <w:pPr>
              <w:pStyle w:val="TableText"/>
              <w:keepNext w:val="0"/>
            </w:pPr>
            <w:hyperlink w:anchor="C_1129-30407">
              <w:r w:rsidR="000F5220">
                <w:rPr>
                  <w:rStyle w:val="HyperlinkText9pt"/>
                </w:rPr>
                <w:t>1129-30407</w:t>
              </w:r>
            </w:hyperlink>
          </w:p>
        </w:tc>
        <w:tc>
          <w:tcPr>
            <w:tcW w:w="3171" w:type="dxa"/>
          </w:tcPr>
          <w:p w14:paraId="417C88A2" w14:textId="77777777" w:rsidR="00E379A6" w:rsidRDefault="000F5220" w:rsidP="00E756FF">
            <w:pPr>
              <w:pStyle w:val="TableText"/>
              <w:keepNext w:val="0"/>
            </w:pPr>
            <w:r>
              <w:t>NA</w:t>
            </w:r>
          </w:p>
        </w:tc>
      </w:tr>
      <w:tr w:rsidR="00E379A6" w14:paraId="25265B04" w14:textId="77777777" w:rsidTr="00E756FF">
        <w:trPr>
          <w:cantSplit/>
          <w:jc w:val="center"/>
        </w:trPr>
        <w:tc>
          <w:tcPr>
            <w:tcW w:w="3445" w:type="dxa"/>
          </w:tcPr>
          <w:p w14:paraId="4D61E22C" w14:textId="77777777" w:rsidR="00E379A6" w:rsidRDefault="000F5220" w:rsidP="00E756FF">
            <w:pPr>
              <w:pStyle w:val="TableText"/>
              <w:keepNext w:val="0"/>
            </w:pPr>
            <w:r>
              <w:tab/>
              <w:t>code</w:t>
            </w:r>
          </w:p>
        </w:tc>
        <w:tc>
          <w:tcPr>
            <w:tcW w:w="720" w:type="dxa"/>
          </w:tcPr>
          <w:p w14:paraId="3F2E84B5" w14:textId="77777777" w:rsidR="00E379A6" w:rsidRDefault="000F5220" w:rsidP="00E756FF">
            <w:pPr>
              <w:pStyle w:val="TableText"/>
              <w:keepNext w:val="0"/>
            </w:pPr>
            <w:r>
              <w:t>1..1</w:t>
            </w:r>
          </w:p>
        </w:tc>
        <w:tc>
          <w:tcPr>
            <w:tcW w:w="864" w:type="dxa"/>
          </w:tcPr>
          <w:p w14:paraId="76A5DB9B" w14:textId="77777777" w:rsidR="00E379A6" w:rsidRDefault="000F5220" w:rsidP="00E756FF">
            <w:pPr>
              <w:pStyle w:val="TableText"/>
              <w:keepNext w:val="0"/>
            </w:pPr>
            <w:r>
              <w:t>SHALL</w:t>
            </w:r>
          </w:p>
        </w:tc>
        <w:tc>
          <w:tcPr>
            <w:tcW w:w="864" w:type="dxa"/>
          </w:tcPr>
          <w:p w14:paraId="53E6D0EE" w14:textId="77777777" w:rsidR="00E379A6" w:rsidRDefault="00E379A6" w:rsidP="00E756FF">
            <w:pPr>
              <w:pStyle w:val="TableText"/>
              <w:keepNext w:val="0"/>
            </w:pPr>
          </w:p>
        </w:tc>
        <w:tc>
          <w:tcPr>
            <w:tcW w:w="864" w:type="dxa"/>
          </w:tcPr>
          <w:p w14:paraId="58EA0B9B" w14:textId="0CCC6765" w:rsidR="00E379A6" w:rsidRDefault="0051287C" w:rsidP="00E756FF">
            <w:pPr>
              <w:pStyle w:val="TableText"/>
              <w:keepNext w:val="0"/>
            </w:pPr>
            <w:hyperlink w:anchor="C_1129-30393">
              <w:r w:rsidR="000F5220">
                <w:rPr>
                  <w:rStyle w:val="HyperlinkText9pt"/>
                </w:rPr>
                <w:t>1129-30393</w:t>
              </w:r>
            </w:hyperlink>
          </w:p>
        </w:tc>
        <w:tc>
          <w:tcPr>
            <w:tcW w:w="3171" w:type="dxa"/>
          </w:tcPr>
          <w:p w14:paraId="25CC2EA6" w14:textId="77777777" w:rsidR="00E379A6" w:rsidRDefault="00E379A6" w:rsidP="00E756FF">
            <w:pPr>
              <w:pStyle w:val="TableText"/>
              <w:keepNext w:val="0"/>
            </w:pPr>
          </w:p>
        </w:tc>
      </w:tr>
      <w:tr w:rsidR="00E379A6" w14:paraId="12EE4F21" w14:textId="77777777" w:rsidTr="00E756FF">
        <w:trPr>
          <w:cantSplit/>
          <w:jc w:val="center"/>
        </w:trPr>
        <w:tc>
          <w:tcPr>
            <w:tcW w:w="3445" w:type="dxa"/>
          </w:tcPr>
          <w:p w14:paraId="4B7E7195" w14:textId="77777777" w:rsidR="00E379A6" w:rsidRDefault="000F5220" w:rsidP="00E756FF">
            <w:pPr>
              <w:pStyle w:val="TableText"/>
              <w:keepNext w:val="0"/>
            </w:pPr>
            <w:r>
              <w:tab/>
            </w:r>
            <w:r>
              <w:tab/>
              <w:t>@code</w:t>
            </w:r>
          </w:p>
        </w:tc>
        <w:tc>
          <w:tcPr>
            <w:tcW w:w="720" w:type="dxa"/>
          </w:tcPr>
          <w:p w14:paraId="4CD845C2" w14:textId="77777777" w:rsidR="00E379A6" w:rsidRDefault="000F5220" w:rsidP="00E756FF">
            <w:pPr>
              <w:pStyle w:val="TableText"/>
              <w:keepNext w:val="0"/>
            </w:pPr>
            <w:r>
              <w:t>1..1</w:t>
            </w:r>
          </w:p>
        </w:tc>
        <w:tc>
          <w:tcPr>
            <w:tcW w:w="864" w:type="dxa"/>
          </w:tcPr>
          <w:p w14:paraId="1FF8FB25" w14:textId="77777777" w:rsidR="00E379A6" w:rsidRDefault="000F5220" w:rsidP="00E756FF">
            <w:pPr>
              <w:pStyle w:val="TableText"/>
              <w:keepNext w:val="0"/>
            </w:pPr>
            <w:r>
              <w:t>SHALL</w:t>
            </w:r>
          </w:p>
        </w:tc>
        <w:tc>
          <w:tcPr>
            <w:tcW w:w="864" w:type="dxa"/>
          </w:tcPr>
          <w:p w14:paraId="2DC781D9" w14:textId="77777777" w:rsidR="00E379A6" w:rsidRDefault="00E379A6" w:rsidP="00E756FF">
            <w:pPr>
              <w:pStyle w:val="TableText"/>
              <w:keepNext w:val="0"/>
            </w:pPr>
          </w:p>
        </w:tc>
        <w:tc>
          <w:tcPr>
            <w:tcW w:w="864" w:type="dxa"/>
          </w:tcPr>
          <w:p w14:paraId="59CD3FA4" w14:textId="18A74C8F" w:rsidR="00E379A6" w:rsidRDefault="0051287C" w:rsidP="00E756FF">
            <w:pPr>
              <w:pStyle w:val="TableText"/>
              <w:keepNext w:val="0"/>
            </w:pPr>
            <w:hyperlink w:anchor="C_1129-30402">
              <w:r w:rsidR="000F5220">
                <w:rPr>
                  <w:rStyle w:val="HyperlinkText9pt"/>
                </w:rPr>
                <w:t>1129-30402</w:t>
              </w:r>
            </w:hyperlink>
          </w:p>
        </w:tc>
        <w:tc>
          <w:tcPr>
            <w:tcW w:w="3171" w:type="dxa"/>
          </w:tcPr>
          <w:p w14:paraId="320F604E" w14:textId="77777777" w:rsidR="00E379A6" w:rsidRDefault="000F5220" w:rsidP="00E756FF">
            <w:pPr>
              <w:pStyle w:val="TableText"/>
              <w:keepNext w:val="0"/>
            </w:pPr>
            <w:r>
              <w:t>ASSERTION</w:t>
            </w:r>
          </w:p>
        </w:tc>
      </w:tr>
      <w:tr w:rsidR="00E379A6" w14:paraId="4934C0CA" w14:textId="77777777" w:rsidTr="00E756FF">
        <w:trPr>
          <w:cantSplit/>
          <w:jc w:val="center"/>
        </w:trPr>
        <w:tc>
          <w:tcPr>
            <w:tcW w:w="3445" w:type="dxa"/>
          </w:tcPr>
          <w:p w14:paraId="5B5E60B4" w14:textId="77777777" w:rsidR="00E379A6" w:rsidRDefault="000F5220" w:rsidP="00E756FF">
            <w:pPr>
              <w:pStyle w:val="TableText"/>
              <w:keepNext w:val="0"/>
            </w:pPr>
            <w:r>
              <w:tab/>
            </w:r>
            <w:r>
              <w:tab/>
              <w:t>@codeSystem</w:t>
            </w:r>
          </w:p>
        </w:tc>
        <w:tc>
          <w:tcPr>
            <w:tcW w:w="720" w:type="dxa"/>
          </w:tcPr>
          <w:p w14:paraId="4EB0D0AD" w14:textId="77777777" w:rsidR="00E379A6" w:rsidRDefault="000F5220" w:rsidP="00E756FF">
            <w:pPr>
              <w:pStyle w:val="TableText"/>
              <w:keepNext w:val="0"/>
            </w:pPr>
            <w:r>
              <w:t>1..1</w:t>
            </w:r>
          </w:p>
        </w:tc>
        <w:tc>
          <w:tcPr>
            <w:tcW w:w="864" w:type="dxa"/>
          </w:tcPr>
          <w:p w14:paraId="70425D47" w14:textId="77777777" w:rsidR="00E379A6" w:rsidRDefault="000F5220" w:rsidP="00E756FF">
            <w:pPr>
              <w:pStyle w:val="TableText"/>
              <w:keepNext w:val="0"/>
            </w:pPr>
            <w:r>
              <w:t>SHALL</w:t>
            </w:r>
          </w:p>
        </w:tc>
        <w:tc>
          <w:tcPr>
            <w:tcW w:w="864" w:type="dxa"/>
          </w:tcPr>
          <w:p w14:paraId="3D01643B" w14:textId="77777777" w:rsidR="00E379A6" w:rsidRDefault="00E379A6" w:rsidP="00E756FF">
            <w:pPr>
              <w:pStyle w:val="TableText"/>
              <w:keepNext w:val="0"/>
            </w:pPr>
          </w:p>
        </w:tc>
        <w:tc>
          <w:tcPr>
            <w:tcW w:w="864" w:type="dxa"/>
          </w:tcPr>
          <w:p w14:paraId="796EF396" w14:textId="6530CCA2" w:rsidR="00E379A6" w:rsidRDefault="0051287C" w:rsidP="00E756FF">
            <w:pPr>
              <w:pStyle w:val="TableText"/>
              <w:keepNext w:val="0"/>
            </w:pPr>
            <w:hyperlink w:anchor="C_1129-30606">
              <w:r w:rsidR="000F5220">
                <w:rPr>
                  <w:rStyle w:val="HyperlinkText9pt"/>
                </w:rPr>
                <w:t>1129-30606</w:t>
              </w:r>
            </w:hyperlink>
          </w:p>
        </w:tc>
        <w:tc>
          <w:tcPr>
            <w:tcW w:w="3171" w:type="dxa"/>
          </w:tcPr>
          <w:p w14:paraId="3083BEA0" w14:textId="77777777" w:rsidR="00E379A6" w:rsidRDefault="000F5220" w:rsidP="00E756FF">
            <w:pPr>
              <w:pStyle w:val="TableText"/>
              <w:keepNext w:val="0"/>
            </w:pPr>
            <w:r>
              <w:t>urn:oid:2.16.840.1.113883.5.4 (ActCode) = 2.16.840.1.113883.5.4</w:t>
            </w:r>
          </w:p>
        </w:tc>
      </w:tr>
      <w:tr w:rsidR="00E379A6" w14:paraId="1EBCBB66" w14:textId="77777777" w:rsidTr="00E756FF">
        <w:trPr>
          <w:cantSplit/>
          <w:jc w:val="center"/>
        </w:trPr>
        <w:tc>
          <w:tcPr>
            <w:tcW w:w="3445" w:type="dxa"/>
          </w:tcPr>
          <w:p w14:paraId="07D4D5DC" w14:textId="77777777" w:rsidR="00E379A6" w:rsidRDefault="000F5220" w:rsidP="00E756FF">
            <w:pPr>
              <w:pStyle w:val="TableText"/>
              <w:keepNext w:val="0"/>
            </w:pPr>
            <w:r>
              <w:tab/>
              <w:t>statusCode</w:t>
            </w:r>
          </w:p>
        </w:tc>
        <w:tc>
          <w:tcPr>
            <w:tcW w:w="720" w:type="dxa"/>
          </w:tcPr>
          <w:p w14:paraId="0B1D0F8C" w14:textId="77777777" w:rsidR="00E379A6" w:rsidRDefault="000F5220" w:rsidP="00E756FF">
            <w:pPr>
              <w:pStyle w:val="TableText"/>
              <w:keepNext w:val="0"/>
            </w:pPr>
            <w:r>
              <w:t>1..1</w:t>
            </w:r>
          </w:p>
        </w:tc>
        <w:tc>
          <w:tcPr>
            <w:tcW w:w="864" w:type="dxa"/>
          </w:tcPr>
          <w:p w14:paraId="74EA314B" w14:textId="77777777" w:rsidR="00E379A6" w:rsidRDefault="000F5220" w:rsidP="00E756FF">
            <w:pPr>
              <w:pStyle w:val="TableText"/>
              <w:keepNext w:val="0"/>
            </w:pPr>
            <w:r>
              <w:t>SHALL</w:t>
            </w:r>
          </w:p>
        </w:tc>
        <w:tc>
          <w:tcPr>
            <w:tcW w:w="864" w:type="dxa"/>
          </w:tcPr>
          <w:p w14:paraId="5771F65E" w14:textId="77777777" w:rsidR="00E379A6" w:rsidRDefault="00E379A6" w:rsidP="00E756FF">
            <w:pPr>
              <w:pStyle w:val="TableText"/>
              <w:keepNext w:val="0"/>
            </w:pPr>
          </w:p>
        </w:tc>
        <w:tc>
          <w:tcPr>
            <w:tcW w:w="864" w:type="dxa"/>
          </w:tcPr>
          <w:p w14:paraId="4A05522F" w14:textId="1C275605" w:rsidR="00E379A6" w:rsidRDefault="0051287C" w:rsidP="00E756FF">
            <w:pPr>
              <w:pStyle w:val="TableText"/>
              <w:keepNext w:val="0"/>
            </w:pPr>
            <w:hyperlink w:anchor="C_1129-30394">
              <w:r w:rsidR="000F5220">
                <w:rPr>
                  <w:rStyle w:val="HyperlinkText9pt"/>
                </w:rPr>
                <w:t>1129-30394</w:t>
              </w:r>
            </w:hyperlink>
          </w:p>
        </w:tc>
        <w:tc>
          <w:tcPr>
            <w:tcW w:w="3171" w:type="dxa"/>
          </w:tcPr>
          <w:p w14:paraId="492EAD57" w14:textId="77777777" w:rsidR="00E379A6" w:rsidRDefault="00E379A6" w:rsidP="00E756FF">
            <w:pPr>
              <w:pStyle w:val="TableText"/>
              <w:keepNext w:val="0"/>
            </w:pPr>
          </w:p>
        </w:tc>
      </w:tr>
      <w:tr w:rsidR="00E379A6" w14:paraId="7DB75BE8" w14:textId="77777777" w:rsidTr="00E756FF">
        <w:trPr>
          <w:cantSplit/>
          <w:jc w:val="center"/>
        </w:trPr>
        <w:tc>
          <w:tcPr>
            <w:tcW w:w="3445" w:type="dxa"/>
          </w:tcPr>
          <w:p w14:paraId="496DF4E5" w14:textId="77777777" w:rsidR="00E379A6" w:rsidRDefault="000F5220" w:rsidP="00E756FF">
            <w:pPr>
              <w:pStyle w:val="TableText"/>
              <w:keepNext w:val="0"/>
            </w:pPr>
            <w:r>
              <w:tab/>
            </w:r>
            <w:r>
              <w:tab/>
              <w:t>@code</w:t>
            </w:r>
          </w:p>
        </w:tc>
        <w:tc>
          <w:tcPr>
            <w:tcW w:w="720" w:type="dxa"/>
          </w:tcPr>
          <w:p w14:paraId="1A58E1EA" w14:textId="77777777" w:rsidR="00E379A6" w:rsidRDefault="000F5220" w:rsidP="00E756FF">
            <w:pPr>
              <w:pStyle w:val="TableText"/>
              <w:keepNext w:val="0"/>
            </w:pPr>
            <w:r>
              <w:t>1..1</w:t>
            </w:r>
          </w:p>
        </w:tc>
        <w:tc>
          <w:tcPr>
            <w:tcW w:w="864" w:type="dxa"/>
          </w:tcPr>
          <w:p w14:paraId="5EDF96FD" w14:textId="77777777" w:rsidR="00E379A6" w:rsidRDefault="000F5220" w:rsidP="00E756FF">
            <w:pPr>
              <w:pStyle w:val="TableText"/>
              <w:keepNext w:val="0"/>
            </w:pPr>
            <w:r>
              <w:t>SHALL</w:t>
            </w:r>
          </w:p>
        </w:tc>
        <w:tc>
          <w:tcPr>
            <w:tcW w:w="864" w:type="dxa"/>
          </w:tcPr>
          <w:p w14:paraId="42B03E9A" w14:textId="77777777" w:rsidR="00E379A6" w:rsidRDefault="00E379A6" w:rsidP="00E756FF">
            <w:pPr>
              <w:pStyle w:val="TableText"/>
              <w:keepNext w:val="0"/>
            </w:pPr>
          </w:p>
        </w:tc>
        <w:tc>
          <w:tcPr>
            <w:tcW w:w="864" w:type="dxa"/>
          </w:tcPr>
          <w:p w14:paraId="7E5E79DA" w14:textId="2C1BB843" w:rsidR="00E379A6" w:rsidRDefault="0051287C" w:rsidP="00E756FF">
            <w:pPr>
              <w:pStyle w:val="TableText"/>
              <w:keepNext w:val="0"/>
            </w:pPr>
            <w:hyperlink w:anchor="C_1129-30403">
              <w:r w:rsidR="000F5220">
                <w:rPr>
                  <w:rStyle w:val="HyperlinkText9pt"/>
                </w:rPr>
                <w:t>1129-30403</w:t>
              </w:r>
            </w:hyperlink>
          </w:p>
        </w:tc>
        <w:tc>
          <w:tcPr>
            <w:tcW w:w="3171" w:type="dxa"/>
          </w:tcPr>
          <w:p w14:paraId="09758D38" w14:textId="77777777" w:rsidR="00E379A6" w:rsidRDefault="000F5220" w:rsidP="00E756FF">
            <w:pPr>
              <w:pStyle w:val="TableText"/>
              <w:keepNext w:val="0"/>
            </w:pPr>
            <w:r>
              <w:t>urn:oid:2.16.840.1.113883.5.14 (ActStatus) = completed</w:t>
            </w:r>
          </w:p>
        </w:tc>
      </w:tr>
      <w:tr w:rsidR="00E379A6" w14:paraId="4367F26F" w14:textId="77777777" w:rsidTr="00E756FF">
        <w:trPr>
          <w:cantSplit/>
          <w:jc w:val="center"/>
        </w:trPr>
        <w:tc>
          <w:tcPr>
            <w:tcW w:w="3445" w:type="dxa"/>
          </w:tcPr>
          <w:p w14:paraId="7E4DC6D1" w14:textId="77777777" w:rsidR="00E379A6" w:rsidRDefault="000F5220" w:rsidP="00E756FF">
            <w:pPr>
              <w:pStyle w:val="TableText"/>
              <w:keepNext w:val="0"/>
            </w:pPr>
            <w:r>
              <w:tab/>
              <w:t>effectiveTime</w:t>
            </w:r>
          </w:p>
        </w:tc>
        <w:tc>
          <w:tcPr>
            <w:tcW w:w="720" w:type="dxa"/>
          </w:tcPr>
          <w:p w14:paraId="08D143BA" w14:textId="77777777" w:rsidR="00E379A6" w:rsidRDefault="000F5220" w:rsidP="00E756FF">
            <w:pPr>
              <w:pStyle w:val="TableText"/>
              <w:keepNext w:val="0"/>
            </w:pPr>
            <w:r>
              <w:t>1..1</w:t>
            </w:r>
          </w:p>
        </w:tc>
        <w:tc>
          <w:tcPr>
            <w:tcW w:w="864" w:type="dxa"/>
          </w:tcPr>
          <w:p w14:paraId="5F1FFD87" w14:textId="77777777" w:rsidR="00E379A6" w:rsidRDefault="000F5220" w:rsidP="00E756FF">
            <w:pPr>
              <w:pStyle w:val="TableText"/>
              <w:keepNext w:val="0"/>
            </w:pPr>
            <w:r>
              <w:t>SHALL</w:t>
            </w:r>
          </w:p>
        </w:tc>
        <w:tc>
          <w:tcPr>
            <w:tcW w:w="864" w:type="dxa"/>
          </w:tcPr>
          <w:p w14:paraId="694DFE67" w14:textId="77777777" w:rsidR="00E379A6" w:rsidRDefault="00E379A6" w:rsidP="00E756FF">
            <w:pPr>
              <w:pStyle w:val="TableText"/>
              <w:keepNext w:val="0"/>
            </w:pPr>
          </w:p>
        </w:tc>
        <w:tc>
          <w:tcPr>
            <w:tcW w:w="864" w:type="dxa"/>
          </w:tcPr>
          <w:p w14:paraId="7025B7DE" w14:textId="3E78AFE4" w:rsidR="00E379A6" w:rsidRDefault="0051287C" w:rsidP="00E756FF">
            <w:pPr>
              <w:pStyle w:val="TableText"/>
              <w:keepNext w:val="0"/>
            </w:pPr>
            <w:hyperlink w:anchor="C_1129-30589">
              <w:r w:rsidR="000F5220">
                <w:rPr>
                  <w:rStyle w:val="HyperlinkText9pt"/>
                </w:rPr>
                <w:t>1129-30589</w:t>
              </w:r>
            </w:hyperlink>
          </w:p>
        </w:tc>
        <w:tc>
          <w:tcPr>
            <w:tcW w:w="3171" w:type="dxa"/>
          </w:tcPr>
          <w:p w14:paraId="720BA28D" w14:textId="77777777" w:rsidR="00E379A6" w:rsidRDefault="00E379A6" w:rsidP="00E756FF">
            <w:pPr>
              <w:pStyle w:val="TableText"/>
              <w:keepNext w:val="0"/>
            </w:pPr>
          </w:p>
        </w:tc>
      </w:tr>
      <w:tr w:rsidR="00E379A6" w14:paraId="6F4A21BA" w14:textId="77777777" w:rsidTr="00E756FF">
        <w:trPr>
          <w:cantSplit/>
          <w:jc w:val="center"/>
        </w:trPr>
        <w:tc>
          <w:tcPr>
            <w:tcW w:w="3445" w:type="dxa"/>
          </w:tcPr>
          <w:p w14:paraId="05CC65DE" w14:textId="77777777" w:rsidR="00E379A6" w:rsidRDefault="000F5220" w:rsidP="00E756FF">
            <w:pPr>
              <w:pStyle w:val="TableText"/>
              <w:keepNext w:val="0"/>
            </w:pPr>
            <w:r>
              <w:tab/>
            </w:r>
            <w:r>
              <w:tab/>
              <w:t>@nullFlavor</w:t>
            </w:r>
          </w:p>
        </w:tc>
        <w:tc>
          <w:tcPr>
            <w:tcW w:w="720" w:type="dxa"/>
          </w:tcPr>
          <w:p w14:paraId="0D6CAB73" w14:textId="77777777" w:rsidR="00E379A6" w:rsidRDefault="000F5220" w:rsidP="00E756FF">
            <w:pPr>
              <w:pStyle w:val="TableText"/>
              <w:keepNext w:val="0"/>
            </w:pPr>
            <w:r>
              <w:t>1..1</w:t>
            </w:r>
          </w:p>
        </w:tc>
        <w:tc>
          <w:tcPr>
            <w:tcW w:w="864" w:type="dxa"/>
          </w:tcPr>
          <w:p w14:paraId="1CFA1E4A" w14:textId="77777777" w:rsidR="00E379A6" w:rsidRDefault="000F5220" w:rsidP="00E756FF">
            <w:pPr>
              <w:pStyle w:val="TableText"/>
              <w:keepNext w:val="0"/>
            </w:pPr>
            <w:r>
              <w:t>SHALL</w:t>
            </w:r>
          </w:p>
        </w:tc>
        <w:tc>
          <w:tcPr>
            <w:tcW w:w="864" w:type="dxa"/>
          </w:tcPr>
          <w:p w14:paraId="4268C99C" w14:textId="77777777" w:rsidR="00E379A6" w:rsidRDefault="00E379A6" w:rsidP="00E756FF">
            <w:pPr>
              <w:pStyle w:val="TableText"/>
              <w:keepNext w:val="0"/>
            </w:pPr>
          </w:p>
        </w:tc>
        <w:tc>
          <w:tcPr>
            <w:tcW w:w="864" w:type="dxa"/>
          </w:tcPr>
          <w:p w14:paraId="490B3F83" w14:textId="37009798" w:rsidR="00E379A6" w:rsidRDefault="0051287C" w:rsidP="00E756FF">
            <w:pPr>
              <w:pStyle w:val="TableText"/>
              <w:keepNext w:val="0"/>
            </w:pPr>
            <w:hyperlink w:anchor="C_1129-30590">
              <w:r w:rsidR="000F5220">
                <w:rPr>
                  <w:rStyle w:val="HyperlinkText9pt"/>
                </w:rPr>
                <w:t>1129-30590</w:t>
              </w:r>
            </w:hyperlink>
          </w:p>
        </w:tc>
        <w:tc>
          <w:tcPr>
            <w:tcW w:w="3171" w:type="dxa"/>
          </w:tcPr>
          <w:p w14:paraId="4F905643" w14:textId="77777777" w:rsidR="00E379A6" w:rsidRDefault="000F5220" w:rsidP="00E756FF">
            <w:pPr>
              <w:pStyle w:val="TableText"/>
              <w:keepNext w:val="0"/>
            </w:pPr>
            <w:r>
              <w:t>urn:oid:2.16.840.1.113883.5.1008 (HL7NullFlavor) = NA</w:t>
            </w:r>
          </w:p>
        </w:tc>
      </w:tr>
      <w:tr w:rsidR="00E379A6" w14:paraId="0E331FA5" w14:textId="77777777" w:rsidTr="00E756FF">
        <w:trPr>
          <w:cantSplit/>
          <w:jc w:val="center"/>
        </w:trPr>
        <w:tc>
          <w:tcPr>
            <w:tcW w:w="3445" w:type="dxa"/>
          </w:tcPr>
          <w:p w14:paraId="09FCD12A" w14:textId="77777777" w:rsidR="00E379A6" w:rsidRDefault="000F5220" w:rsidP="00E756FF">
            <w:pPr>
              <w:pStyle w:val="TableText"/>
              <w:keepNext w:val="0"/>
            </w:pPr>
            <w:r>
              <w:tab/>
              <w:t>value</w:t>
            </w:r>
          </w:p>
        </w:tc>
        <w:tc>
          <w:tcPr>
            <w:tcW w:w="720" w:type="dxa"/>
          </w:tcPr>
          <w:p w14:paraId="42F0DDA6" w14:textId="77777777" w:rsidR="00E379A6" w:rsidRDefault="000F5220" w:rsidP="00E756FF">
            <w:pPr>
              <w:pStyle w:val="TableText"/>
              <w:keepNext w:val="0"/>
            </w:pPr>
            <w:r>
              <w:t>1..1</w:t>
            </w:r>
          </w:p>
        </w:tc>
        <w:tc>
          <w:tcPr>
            <w:tcW w:w="864" w:type="dxa"/>
          </w:tcPr>
          <w:p w14:paraId="2D73F549" w14:textId="77777777" w:rsidR="00E379A6" w:rsidRDefault="000F5220" w:rsidP="00E756FF">
            <w:pPr>
              <w:pStyle w:val="TableText"/>
              <w:keepNext w:val="0"/>
            </w:pPr>
            <w:r>
              <w:t>SHALL</w:t>
            </w:r>
          </w:p>
        </w:tc>
        <w:tc>
          <w:tcPr>
            <w:tcW w:w="864" w:type="dxa"/>
          </w:tcPr>
          <w:p w14:paraId="5495AC0A" w14:textId="77777777" w:rsidR="00E379A6" w:rsidRDefault="000F5220" w:rsidP="00E756FF">
            <w:pPr>
              <w:pStyle w:val="TableText"/>
              <w:keepNext w:val="0"/>
            </w:pPr>
            <w:r>
              <w:t>CD</w:t>
            </w:r>
          </w:p>
        </w:tc>
        <w:tc>
          <w:tcPr>
            <w:tcW w:w="864" w:type="dxa"/>
          </w:tcPr>
          <w:p w14:paraId="0CF5D028" w14:textId="2CC46CEC" w:rsidR="00E379A6" w:rsidRDefault="0051287C" w:rsidP="00E756FF">
            <w:pPr>
              <w:pStyle w:val="TableText"/>
              <w:keepNext w:val="0"/>
            </w:pPr>
            <w:hyperlink w:anchor="C_1129-30395">
              <w:r w:rsidR="000F5220">
                <w:rPr>
                  <w:rStyle w:val="HyperlinkText9pt"/>
                </w:rPr>
                <w:t>1129-30395</w:t>
              </w:r>
            </w:hyperlink>
          </w:p>
        </w:tc>
        <w:tc>
          <w:tcPr>
            <w:tcW w:w="3171" w:type="dxa"/>
          </w:tcPr>
          <w:p w14:paraId="4D3F3DCF" w14:textId="77777777" w:rsidR="00E379A6" w:rsidRDefault="00E379A6" w:rsidP="00E756FF">
            <w:pPr>
              <w:pStyle w:val="TableText"/>
              <w:keepNext w:val="0"/>
            </w:pPr>
          </w:p>
        </w:tc>
      </w:tr>
      <w:tr w:rsidR="00E379A6" w14:paraId="3EE4B301" w14:textId="77777777" w:rsidTr="00E756FF">
        <w:trPr>
          <w:cantSplit/>
          <w:jc w:val="center"/>
        </w:trPr>
        <w:tc>
          <w:tcPr>
            <w:tcW w:w="3445" w:type="dxa"/>
          </w:tcPr>
          <w:p w14:paraId="5A51B091" w14:textId="77777777" w:rsidR="00E379A6" w:rsidRDefault="000F5220" w:rsidP="00E756FF">
            <w:pPr>
              <w:pStyle w:val="TableText"/>
              <w:keepNext w:val="0"/>
            </w:pPr>
            <w:r>
              <w:lastRenderedPageBreak/>
              <w:tab/>
            </w:r>
            <w:r>
              <w:tab/>
              <w:t>@code</w:t>
            </w:r>
          </w:p>
        </w:tc>
        <w:tc>
          <w:tcPr>
            <w:tcW w:w="720" w:type="dxa"/>
          </w:tcPr>
          <w:p w14:paraId="0AEF8A4A" w14:textId="77777777" w:rsidR="00E379A6" w:rsidRDefault="000F5220" w:rsidP="00E756FF">
            <w:pPr>
              <w:pStyle w:val="TableText"/>
              <w:keepNext w:val="0"/>
            </w:pPr>
            <w:r>
              <w:t>1..1</w:t>
            </w:r>
          </w:p>
        </w:tc>
        <w:tc>
          <w:tcPr>
            <w:tcW w:w="864" w:type="dxa"/>
          </w:tcPr>
          <w:p w14:paraId="2298E3AB" w14:textId="77777777" w:rsidR="00E379A6" w:rsidRDefault="000F5220" w:rsidP="00E756FF">
            <w:pPr>
              <w:pStyle w:val="TableText"/>
              <w:keepNext w:val="0"/>
            </w:pPr>
            <w:r>
              <w:t>SHALL</w:t>
            </w:r>
          </w:p>
        </w:tc>
        <w:tc>
          <w:tcPr>
            <w:tcW w:w="864" w:type="dxa"/>
          </w:tcPr>
          <w:p w14:paraId="5E62E618" w14:textId="77777777" w:rsidR="00E379A6" w:rsidRDefault="00E379A6" w:rsidP="00E756FF">
            <w:pPr>
              <w:pStyle w:val="TableText"/>
              <w:keepNext w:val="0"/>
            </w:pPr>
          </w:p>
        </w:tc>
        <w:tc>
          <w:tcPr>
            <w:tcW w:w="864" w:type="dxa"/>
          </w:tcPr>
          <w:p w14:paraId="132211CB" w14:textId="06937740" w:rsidR="00E379A6" w:rsidRDefault="0051287C" w:rsidP="00E756FF">
            <w:pPr>
              <w:pStyle w:val="TableText"/>
              <w:keepNext w:val="0"/>
            </w:pPr>
            <w:hyperlink w:anchor="C_1129-30404">
              <w:r w:rsidR="000F5220">
                <w:rPr>
                  <w:rStyle w:val="HyperlinkText9pt"/>
                </w:rPr>
                <w:t>1129-30404</w:t>
              </w:r>
            </w:hyperlink>
          </w:p>
        </w:tc>
        <w:tc>
          <w:tcPr>
            <w:tcW w:w="3171" w:type="dxa"/>
          </w:tcPr>
          <w:p w14:paraId="1D1161E1" w14:textId="77777777" w:rsidR="00E379A6" w:rsidRDefault="000F5220" w:rsidP="00E756FF">
            <w:pPr>
              <w:pStyle w:val="TableText"/>
              <w:keepNext w:val="0"/>
            </w:pPr>
            <w:r>
              <w:t>2048-7</w:t>
            </w:r>
          </w:p>
        </w:tc>
      </w:tr>
      <w:tr w:rsidR="00E379A6" w14:paraId="35F1F796" w14:textId="77777777" w:rsidTr="00E756FF">
        <w:trPr>
          <w:cantSplit/>
          <w:jc w:val="center"/>
        </w:trPr>
        <w:tc>
          <w:tcPr>
            <w:tcW w:w="3445" w:type="dxa"/>
          </w:tcPr>
          <w:p w14:paraId="66B40507" w14:textId="77777777" w:rsidR="00E379A6" w:rsidRDefault="000F5220" w:rsidP="00E756FF">
            <w:pPr>
              <w:pStyle w:val="TableText"/>
              <w:keepNext w:val="0"/>
            </w:pPr>
            <w:r>
              <w:tab/>
            </w:r>
            <w:r>
              <w:tab/>
              <w:t>@codeSystem</w:t>
            </w:r>
          </w:p>
        </w:tc>
        <w:tc>
          <w:tcPr>
            <w:tcW w:w="720" w:type="dxa"/>
          </w:tcPr>
          <w:p w14:paraId="2331CB51" w14:textId="77777777" w:rsidR="00E379A6" w:rsidRDefault="000F5220" w:rsidP="00E756FF">
            <w:pPr>
              <w:pStyle w:val="TableText"/>
              <w:keepNext w:val="0"/>
            </w:pPr>
            <w:r>
              <w:t>1..1</w:t>
            </w:r>
          </w:p>
        </w:tc>
        <w:tc>
          <w:tcPr>
            <w:tcW w:w="864" w:type="dxa"/>
          </w:tcPr>
          <w:p w14:paraId="485199DF" w14:textId="77777777" w:rsidR="00E379A6" w:rsidRDefault="000F5220" w:rsidP="00E756FF">
            <w:pPr>
              <w:pStyle w:val="TableText"/>
              <w:keepNext w:val="0"/>
            </w:pPr>
            <w:r>
              <w:t>SHALL</w:t>
            </w:r>
          </w:p>
        </w:tc>
        <w:tc>
          <w:tcPr>
            <w:tcW w:w="864" w:type="dxa"/>
          </w:tcPr>
          <w:p w14:paraId="7D88E9BB" w14:textId="77777777" w:rsidR="00E379A6" w:rsidRDefault="00E379A6" w:rsidP="00E756FF">
            <w:pPr>
              <w:pStyle w:val="TableText"/>
              <w:keepNext w:val="0"/>
            </w:pPr>
          </w:p>
        </w:tc>
        <w:tc>
          <w:tcPr>
            <w:tcW w:w="864" w:type="dxa"/>
          </w:tcPr>
          <w:p w14:paraId="087BB674" w14:textId="625279BC" w:rsidR="00E379A6" w:rsidRDefault="0051287C" w:rsidP="00E756FF">
            <w:pPr>
              <w:pStyle w:val="TableText"/>
              <w:keepNext w:val="0"/>
            </w:pPr>
            <w:hyperlink w:anchor="C_1129-30441">
              <w:r w:rsidR="000F5220">
                <w:rPr>
                  <w:rStyle w:val="HyperlinkText9pt"/>
                </w:rPr>
                <w:t>1129-30441</w:t>
              </w:r>
            </w:hyperlink>
          </w:p>
        </w:tc>
        <w:tc>
          <w:tcPr>
            <w:tcW w:w="3171" w:type="dxa"/>
          </w:tcPr>
          <w:p w14:paraId="0D133C03" w14:textId="77777777" w:rsidR="00E379A6" w:rsidRDefault="000F5220" w:rsidP="00E756FF">
            <w:pPr>
              <w:pStyle w:val="TableText"/>
              <w:keepNext w:val="0"/>
            </w:pPr>
            <w:r>
              <w:t>urn:oid:2.16.840.1.113883.6.277 (cdcNHSN) = 2.16.840.1.113883.6.277</w:t>
            </w:r>
          </w:p>
        </w:tc>
      </w:tr>
      <w:tr w:rsidR="00E379A6" w14:paraId="08D3AE1E" w14:textId="77777777" w:rsidTr="00E756FF">
        <w:trPr>
          <w:cantSplit/>
          <w:jc w:val="center"/>
        </w:trPr>
        <w:tc>
          <w:tcPr>
            <w:tcW w:w="3445" w:type="dxa"/>
          </w:tcPr>
          <w:p w14:paraId="1EB40DAF" w14:textId="77777777" w:rsidR="00E379A6" w:rsidRDefault="000F5220" w:rsidP="00E756FF">
            <w:pPr>
              <w:pStyle w:val="TableText"/>
              <w:keepNext w:val="0"/>
            </w:pPr>
            <w:r>
              <w:tab/>
              <w:t>entryRelationship</w:t>
            </w:r>
          </w:p>
        </w:tc>
        <w:tc>
          <w:tcPr>
            <w:tcW w:w="720" w:type="dxa"/>
          </w:tcPr>
          <w:p w14:paraId="7C7DC464" w14:textId="77777777" w:rsidR="00E379A6" w:rsidRDefault="000F5220" w:rsidP="00E756FF">
            <w:pPr>
              <w:pStyle w:val="TableText"/>
              <w:keepNext w:val="0"/>
            </w:pPr>
            <w:r>
              <w:t>0..*</w:t>
            </w:r>
          </w:p>
        </w:tc>
        <w:tc>
          <w:tcPr>
            <w:tcW w:w="864" w:type="dxa"/>
          </w:tcPr>
          <w:p w14:paraId="7FE43E04" w14:textId="77777777" w:rsidR="00E379A6" w:rsidRDefault="000F5220" w:rsidP="00E756FF">
            <w:pPr>
              <w:pStyle w:val="TableText"/>
              <w:keepNext w:val="0"/>
            </w:pPr>
            <w:r>
              <w:t>SHOULD</w:t>
            </w:r>
          </w:p>
        </w:tc>
        <w:tc>
          <w:tcPr>
            <w:tcW w:w="864" w:type="dxa"/>
          </w:tcPr>
          <w:p w14:paraId="722C0BDF" w14:textId="77777777" w:rsidR="00E379A6" w:rsidRDefault="00E379A6" w:rsidP="00E756FF">
            <w:pPr>
              <w:pStyle w:val="TableText"/>
              <w:keepNext w:val="0"/>
            </w:pPr>
          </w:p>
        </w:tc>
        <w:tc>
          <w:tcPr>
            <w:tcW w:w="864" w:type="dxa"/>
          </w:tcPr>
          <w:p w14:paraId="1ED063EC" w14:textId="111516F0" w:rsidR="00E379A6" w:rsidRDefault="0051287C" w:rsidP="00E756FF">
            <w:pPr>
              <w:pStyle w:val="TableText"/>
              <w:keepNext w:val="0"/>
            </w:pPr>
            <w:hyperlink w:anchor="C_1129-30392">
              <w:r w:rsidR="000F5220">
                <w:rPr>
                  <w:rStyle w:val="HyperlinkText9pt"/>
                </w:rPr>
                <w:t>1129-30392</w:t>
              </w:r>
            </w:hyperlink>
          </w:p>
        </w:tc>
        <w:tc>
          <w:tcPr>
            <w:tcW w:w="3171" w:type="dxa"/>
          </w:tcPr>
          <w:p w14:paraId="3B961C97" w14:textId="77777777" w:rsidR="00E379A6" w:rsidRDefault="00E379A6" w:rsidP="00E756FF">
            <w:pPr>
              <w:pStyle w:val="TableText"/>
              <w:keepNext w:val="0"/>
            </w:pPr>
          </w:p>
        </w:tc>
      </w:tr>
      <w:tr w:rsidR="00E379A6" w14:paraId="45D08757" w14:textId="77777777" w:rsidTr="00E756FF">
        <w:trPr>
          <w:cantSplit/>
          <w:jc w:val="center"/>
        </w:trPr>
        <w:tc>
          <w:tcPr>
            <w:tcW w:w="3445" w:type="dxa"/>
          </w:tcPr>
          <w:p w14:paraId="3BCB5F89" w14:textId="77777777" w:rsidR="00E379A6" w:rsidRDefault="000F5220" w:rsidP="00E756FF">
            <w:pPr>
              <w:pStyle w:val="TableText"/>
              <w:keepNext w:val="0"/>
            </w:pPr>
            <w:r>
              <w:tab/>
            </w:r>
            <w:r>
              <w:tab/>
              <w:t>@typeCode</w:t>
            </w:r>
          </w:p>
        </w:tc>
        <w:tc>
          <w:tcPr>
            <w:tcW w:w="720" w:type="dxa"/>
          </w:tcPr>
          <w:p w14:paraId="041CCBD0" w14:textId="77777777" w:rsidR="00E379A6" w:rsidRDefault="000F5220" w:rsidP="00E756FF">
            <w:pPr>
              <w:pStyle w:val="TableText"/>
              <w:keepNext w:val="0"/>
            </w:pPr>
            <w:r>
              <w:t>1..1</w:t>
            </w:r>
          </w:p>
        </w:tc>
        <w:tc>
          <w:tcPr>
            <w:tcW w:w="864" w:type="dxa"/>
          </w:tcPr>
          <w:p w14:paraId="5FC39126" w14:textId="77777777" w:rsidR="00E379A6" w:rsidRDefault="000F5220" w:rsidP="00E756FF">
            <w:pPr>
              <w:pStyle w:val="TableText"/>
              <w:keepNext w:val="0"/>
            </w:pPr>
            <w:r>
              <w:t>SHALL</w:t>
            </w:r>
          </w:p>
        </w:tc>
        <w:tc>
          <w:tcPr>
            <w:tcW w:w="864" w:type="dxa"/>
          </w:tcPr>
          <w:p w14:paraId="6CA44D8C" w14:textId="77777777" w:rsidR="00E379A6" w:rsidRDefault="00E379A6" w:rsidP="00E756FF">
            <w:pPr>
              <w:pStyle w:val="TableText"/>
              <w:keepNext w:val="0"/>
            </w:pPr>
          </w:p>
        </w:tc>
        <w:tc>
          <w:tcPr>
            <w:tcW w:w="864" w:type="dxa"/>
          </w:tcPr>
          <w:p w14:paraId="763FDF87" w14:textId="711DAF67" w:rsidR="00E379A6" w:rsidRDefault="0051287C" w:rsidP="00E756FF">
            <w:pPr>
              <w:pStyle w:val="TableText"/>
              <w:keepNext w:val="0"/>
            </w:pPr>
            <w:hyperlink w:anchor="C_1129-30400">
              <w:r w:rsidR="000F5220">
                <w:rPr>
                  <w:rStyle w:val="HyperlinkText9pt"/>
                </w:rPr>
                <w:t>1129-30400</w:t>
              </w:r>
            </w:hyperlink>
          </w:p>
        </w:tc>
        <w:tc>
          <w:tcPr>
            <w:tcW w:w="3171" w:type="dxa"/>
          </w:tcPr>
          <w:p w14:paraId="0B6F3F00" w14:textId="77777777" w:rsidR="00E379A6" w:rsidRDefault="000F5220" w:rsidP="00E756FF">
            <w:pPr>
              <w:pStyle w:val="TableText"/>
              <w:keepNext w:val="0"/>
            </w:pPr>
            <w:r>
              <w:t>COMP</w:t>
            </w:r>
          </w:p>
        </w:tc>
      </w:tr>
      <w:tr w:rsidR="00E379A6" w14:paraId="05BE9052" w14:textId="77777777" w:rsidTr="00E756FF">
        <w:trPr>
          <w:cantSplit/>
          <w:jc w:val="center"/>
        </w:trPr>
        <w:tc>
          <w:tcPr>
            <w:tcW w:w="3445" w:type="dxa"/>
          </w:tcPr>
          <w:p w14:paraId="6BE4F21D" w14:textId="77777777" w:rsidR="00E379A6" w:rsidRDefault="000F5220" w:rsidP="00E756FF">
            <w:pPr>
              <w:pStyle w:val="TableText"/>
              <w:keepNext w:val="0"/>
            </w:pPr>
            <w:r>
              <w:tab/>
            </w:r>
            <w:r>
              <w:tab/>
              <w:t>observation</w:t>
            </w:r>
          </w:p>
        </w:tc>
        <w:tc>
          <w:tcPr>
            <w:tcW w:w="720" w:type="dxa"/>
          </w:tcPr>
          <w:p w14:paraId="492936C0" w14:textId="77777777" w:rsidR="00E379A6" w:rsidRDefault="000F5220" w:rsidP="00E756FF">
            <w:pPr>
              <w:pStyle w:val="TableText"/>
              <w:keepNext w:val="0"/>
            </w:pPr>
            <w:r>
              <w:t>1..1</w:t>
            </w:r>
          </w:p>
        </w:tc>
        <w:tc>
          <w:tcPr>
            <w:tcW w:w="864" w:type="dxa"/>
          </w:tcPr>
          <w:p w14:paraId="4D263319" w14:textId="77777777" w:rsidR="00E379A6" w:rsidRDefault="000F5220" w:rsidP="00E756FF">
            <w:pPr>
              <w:pStyle w:val="TableText"/>
              <w:keepNext w:val="0"/>
            </w:pPr>
            <w:r>
              <w:t>SHALL</w:t>
            </w:r>
          </w:p>
        </w:tc>
        <w:tc>
          <w:tcPr>
            <w:tcW w:w="864" w:type="dxa"/>
          </w:tcPr>
          <w:p w14:paraId="4D832DA2" w14:textId="77777777" w:rsidR="00E379A6" w:rsidRDefault="00E379A6" w:rsidP="00E756FF">
            <w:pPr>
              <w:pStyle w:val="TableText"/>
              <w:keepNext w:val="0"/>
            </w:pPr>
          </w:p>
        </w:tc>
        <w:tc>
          <w:tcPr>
            <w:tcW w:w="864" w:type="dxa"/>
          </w:tcPr>
          <w:p w14:paraId="3C7A7ABD" w14:textId="1ADF07CB" w:rsidR="00E379A6" w:rsidRDefault="0051287C" w:rsidP="00E756FF">
            <w:pPr>
              <w:pStyle w:val="TableText"/>
              <w:keepNext w:val="0"/>
            </w:pPr>
            <w:hyperlink w:anchor="C_1129-30462">
              <w:r w:rsidR="000F5220">
                <w:rPr>
                  <w:rStyle w:val="HyperlinkText9pt"/>
                </w:rPr>
                <w:t>1129-30462</w:t>
              </w:r>
            </w:hyperlink>
          </w:p>
        </w:tc>
        <w:tc>
          <w:tcPr>
            <w:tcW w:w="3171" w:type="dxa"/>
          </w:tcPr>
          <w:p w14:paraId="41C38B2A" w14:textId="793AB682" w:rsidR="00E379A6" w:rsidRDefault="0051287C" w:rsidP="00E756FF">
            <w:pPr>
              <w:pStyle w:val="TableText"/>
              <w:keepNext w:val="0"/>
            </w:pPr>
            <w:hyperlink w:anchor="E_Carbapenemase_Type_Identified_Observa">
              <w:r w:rsidR="000F5220">
                <w:rPr>
                  <w:rStyle w:val="HyperlinkText9pt"/>
                </w:rPr>
                <w:t>Carbapenemase Type Identified Observation (identifier: urn:hl7ii:2.16.840.1.113883.10.20.5.6.226:2014-12-01</w:t>
              </w:r>
            </w:hyperlink>
          </w:p>
        </w:tc>
      </w:tr>
    </w:tbl>
    <w:p w14:paraId="7AB346E5" w14:textId="77777777" w:rsidR="00E379A6" w:rsidRDefault="00E379A6">
      <w:pPr>
        <w:pStyle w:val="BodyText"/>
      </w:pPr>
    </w:p>
    <w:p w14:paraId="4AB3A65E" w14:textId="77777777" w:rsidR="00E379A6" w:rsidRDefault="000F5220">
      <w:pPr>
        <w:numPr>
          <w:ilvl w:val="0"/>
          <w:numId w:val="103"/>
        </w:numPr>
      </w:pPr>
      <w:r>
        <w:t xml:space="preserve">Conforms to Result Observation template </w:t>
      </w:r>
      <w:r>
        <w:rPr>
          <w:rStyle w:val="XMLname"/>
        </w:rPr>
        <w:t>(identifier: urn:oid:2.16.840.1.113883.10.20.22.4.2)</w:t>
      </w:r>
      <w:r>
        <w:t>.</w:t>
      </w:r>
    </w:p>
    <w:p w14:paraId="690242A1" w14:textId="77777777" w:rsidR="00E379A6" w:rsidRDefault="000F5220">
      <w:pPr>
        <w:pStyle w:val="BodyText"/>
        <w:spacing w:before="120"/>
      </w:pPr>
      <w:r>
        <w:t>When it is unknown whether or not the bacterial isolate tested positive, set the value of @nullFlavor to "UNK".</w:t>
      </w:r>
    </w:p>
    <w:p w14:paraId="16C31C91" w14:textId="77777777" w:rsidR="00E379A6" w:rsidRDefault="000F5220">
      <w:pPr>
        <w:numPr>
          <w:ilvl w:val="0"/>
          <w:numId w:val="103"/>
        </w:numPr>
      </w:pPr>
      <w:r>
        <w:rPr>
          <w:rStyle w:val="keyword"/>
        </w:rPr>
        <w:t>MAY</w:t>
      </w:r>
      <w:r>
        <w:t xml:space="preserve"> contain zero or one [0..1] </w:t>
      </w:r>
      <w:r>
        <w:rPr>
          <w:rStyle w:val="XMLnameBold"/>
        </w:rPr>
        <w:t>@nullFlavor</w:t>
      </w:r>
      <w:r>
        <w:t>=</w:t>
      </w:r>
      <w:r>
        <w:rPr>
          <w:rStyle w:val="XMLname"/>
        </w:rPr>
        <w:t>"UNK"</w:t>
      </w:r>
      <w:bookmarkStart w:id="2536" w:name="C_1129-30413"/>
      <w:bookmarkEnd w:id="2536"/>
      <w:r>
        <w:t xml:space="preserve"> (CONF:1129-30413).</w:t>
      </w:r>
    </w:p>
    <w:p w14:paraId="562BA6BD" w14:textId="77777777" w:rsidR="00E379A6" w:rsidRDefault="000F5220">
      <w:pPr>
        <w:numPr>
          <w:ilvl w:val="0"/>
          <w:numId w:val="10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537" w:name="C_1129-30410"/>
      <w:bookmarkEnd w:id="2537"/>
      <w:r>
        <w:t xml:space="preserve"> (CONF:1129-30410).</w:t>
      </w:r>
    </w:p>
    <w:p w14:paraId="63A8861C" w14:textId="77777777" w:rsidR="00E379A6" w:rsidRDefault="000F5220">
      <w:pPr>
        <w:numPr>
          <w:ilvl w:val="0"/>
          <w:numId w:val="10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538" w:name="C_1129-30411"/>
      <w:bookmarkEnd w:id="2538"/>
      <w:r>
        <w:t xml:space="preserve"> (CONF:1129-30411).</w:t>
      </w:r>
    </w:p>
    <w:p w14:paraId="532DDE20" w14:textId="77777777" w:rsidR="00E379A6" w:rsidRDefault="000F5220">
      <w:pPr>
        <w:pStyle w:val="BodyText"/>
        <w:spacing w:before="120"/>
      </w:pPr>
      <w:r>
        <w:t>When the bacterial isolate tested positive, set the value of @negationInd to false. When the bacterial isolate did not test positive, set the value of @negationInd to true.</w:t>
      </w:r>
    </w:p>
    <w:p w14:paraId="21AF586E" w14:textId="77777777" w:rsidR="00E379A6" w:rsidRDefault="000F5220">
      <w:pPr>
        <w:numPr>
          <w:ilvl w:val="0"/>
          <w:numId w:val="103"/>
        </w:numPr>
      </w:pPr>
      <w:r>
        <w:rPr>
          <w:rStyle w:val="keyword"/>
        </w:rPr>
        <w:t>SHOULD</w:t>
      </w:r>
      <w:r>
        <w:t xml:space="preserve"> contain zero or one [0..1] </w:t>
      </w:r>
      <w:r>
        <w:rPr>
          <w:rStyle w:val="XMLnameBold"/>
        </w:rPr>
        <w:t>@negationInd</w:t>
      </w:r>
      <w:bookmarkStart w:id="2539" w:name="C_1129-30412"/>
      <w:bookmarkEnd w:id="2539"/>
      <w:r>
        <w:t xml:space="preserve"> (CONF:1129-30412).</w:t>
      </w:r>
    </w:p>
    <w:p w14:paraId="5EE02F87" w14:textId="77777777" w:rsidR="00E379A6" w:rsidRDefault="000F5220">
      <w:pPr>
        <w:numPr>
          <w:ilvl w:val="0"/>
          <w:numId w:val="103"/>
        </w:numPr>
      </w:pPr>
      <w:r>
        <w:rPr>
          <w:rStyle w:val="keyword"/>
        </w:rPr>
        <w:t>SHALL</w:t>
      </w:r>
      <w:r>
        <w:t xml:space="preserve"> contain exactly one [1..1] </w:t>
      </w:r>
      <w:r>
        <w:rPr>
          <w:rStyle w:val="XMLnameBold"/>
        </w:rPr>
        <w:t>templateId</w:t>
      </w:r>
      <w:bookmarkStart w:id="2540" w:name="C_1129-30396"/>
      <w:bookmarkEnd w:id="2540"/>
      <w:r>
        <w:t xml:space="preserve"> (CONF:1129-30396) such that it</w:t>
      </w:r>
    </w:p>
    <w:p w14:paraId="598C3764" w14:textId="77777777" w:rsidR="00E379A6" w:rsidRDefault="000F5220">
      <w:pPr>
        <w:numPr>
          <w:ilvl w:val="1"/>
          <w:numId w:val="103"/>
        </w:numPr>
      </w:pPr>
      <w:r>
        <w:rPr>
          <w:rStyle w:val="keyword"/>
        </w:rPr>
        <w:t>SHALL</w:t>
      </w:r>
      <w:r>
        <w:t xml:space="preserve"> contain exactly one [1..1] </w:t>
      </w:r>
      <w:r>
        <w:rPr>
          <w:rStyle w:val="XMLnameBold"/>
        </w:rPr>
        <w:t>@root</w:t>
      </w:r>
      <w:r>
        <w:t>=</w:t>
      </w:r>
      <w:r>
        <w:rPr>
          <w:rStyle w:val="XMLname"/>
        </w:rPr>
        <w:t>"2.16.840.1.113883.10.20.22.4.2"</w:t>
      </w:r>
      <w:bookmarkStart w:id="2541" w:name="C_1129-30405"/>
      <w:bookmarkEnd w:id="2541"/>
      <w:r>
        <w:t xml:space="preserve"> (CONF:1129-30405).</w:t>
      </w:r>
    </w:p>
    <w:p w14:paraId="7335E000" w14:textId="77777777" w:rsidR="00E379A6" w:rsidRDefault="000F5220">
      <w:pPr>
        <w:numPr>
          <w:ilvl w:val="0"/>
          <w:numId w:val="103"/>
        </w:numPr>
      </w:pPr>
      <w:r>
        <w:rPr>
          <w:rStyle w:val="keyword"/>
        </w:rPr>
        <w:t>SHALL</w:t>
      </w:r>
      <w:r>
        <w:t xml:space="preserve"> contain exactly one [1..1] </w:t>
      </w:r>
      <w:r>
        <w:rPr>
          <w:rStyle w:val="XMLnameBold"/>
        </w:rPr>
        <w:t>templateId</w:t>
      </w:r>
      <w:bookmarkStart w:id="2542" w:name="C_1129-30531"/>
      <w:bookmarkEnd w:id="2542"/>
      <w:r>
        <w:t xml:space="preserve"> (CONF:1129-30531) such that it</w:t>
      </w:r>
    </w:p>
    <w:p w14:paraId="74DF56AF" w14:textId="77777777" w:rsidR="00E379A6" w:rsidRDefault="000F5220">
      <w:pPr>
        <w:numPr>
          <w:ilvl w:val="1"/>
          <w:numId w:val="103"/>
        </w:numPr>
      </w:pPr>
      <w:r>
        <w:rPr>
          <w:rStyle w:val="keyword"/>
        </w:rPr>
        <w:t>SHALL</w:t>
      </w:r>
      <w:r>
        <w:t xml:space="preserve"> contain exactly one [1..1] </w:t>
      </w:r>
      <w:r>
        <w:rPr>
          <w:rStyle w:val="XMLnameBold"/>
        </w:rPr>
        <w:t>@root</w:t>
      </w:r>
      <w:r>
        <w:t>=</w:t>
      </w:r>
      <w:r>
        <w:rPr>
          <w:rStyle w:val="XMLname"/>
        </w:rPr>
        <w:t>"2.16.840.1.113883.10.20.5.6.225"</w:t>
      </w:r>
      <w:bookmarkStart w:id="2543" w:name="C_1129-30532"/>
      <w:bookmarkEnd w:id="2543"/>
      <w:r>
        <w:t xml:space="preserve"> (CONF:1129-30532).</w:t>
      </w:r>
    </w:p>
    <w:p w14:paraId="370D6CFD" w14:textId="77777777" w:rsidR="00E379A6" w:rsidRDefault="000F5220">
      <w:pPr>
        <w:numPr>
          <w:ilvl w:val="1"/>
          <w:numId w:val="103"/>
        </w:numPr>
      </w:pPr>
      <w:r>
        <w:rPr>
          <w:rStyle w:val="keyword"/>
        </w:rPr>
        <w:t>SHALL</w:t>
      </w:r>
      <w:r>
        <w:t xml:space="preserve"> contain exactly one [1..1] </w:t>
      </w:r>
      <w:r>
        <w:rPr>
          <w:rStyle w:val="XMLnameBold"/>
        </w:rPr>
        <w:t>@extension</w:t>
      </w:r>
      <w:r>
        <w:t>=</w:t>
      </w:r>
      <w:r>
        <w:rPr>
          <w:rStyle w:val="XMLname"/>
        </w:rPr>
        <w:t>"2014-12-01"</w:t>
      </w:r>
      <w:bookmarkStart w:id="2544" w:name="C_1129-30533"/>
      <w:bookmarkEnd w:id="2544"/>
      <w:r>
        <w:t xml:space="preserve"> (CONF:1129-30533).</w:t>
      </w:r>
    </w:p>
    <w:p w14:paraId="191AF1AA" w14:textId="77777777" w:rsidR="00E379A6" w:rsidRDefault="000F5220">
      <w:pPr>
        <w:numPr>
          <w:ilvl w:val="0"/>
          <w:numId w:val="103"/>
        </w:numPr>
      </w:pPr>
      <w:r>
        <w:rPr>
          <w:rStyle w:val="keyword"/>
        </w:rPr>
        <w:t>SHALL</w:t>
      </w:r>
      <w:r>
        <w:t xml:space="preserve"> contain exactly one [1..1] </w:t>
      </w:r>
      <w:r>
        <w:rPr>
          <w:rStyle w:val="XMLnameBold"/>
        </w:rPr>
        <w:t>id</w:t>
      </w:r>
      <w:bookmarkStart w:id="2545" w:name="C_1129-30397"/>
      <w:bookmarkEnd w:id="2545"/>
      <w:r>
        <w:t xml:space="preserve"> (CONF:1129-30397).</w:t>
      </w:r>
    </w:p>
    <w:p w14:paraId="39B5D2BC" w14:textId="77777777" w:rsidR="00E379A6" w:rsidRDefault="000F5220">
      <w:pPr>
        <w:numPr>
          <w:ilvl w:val="1"/>
          <w:numId w:val="103"/>
        </w:numPr>
      </w:pPr>
      <w:r>
        <w:t xml:space="preserve">This id </w:t>
      </w:r>
      <w:r>
        <w:rPr>
          <w:rStyle w:val="keyword"/>
        </w:rPr>
        <w:t>SHALL</w:t>
      </w:r>
      <w:r>
        <w:t xml:space="preserve"> contain exactly one [1..1] </w:t>
      </w:r>
      <w:r>
        <w:rPr>
          <w:rStyle w:val="XMLnameBold"/>
        </w:rPr>
        <w:t>@nullFlavor</w:t>
      </w:r>
      <w:r>
        <w:t>=</w:t>
      </w:r>
      <w:r>
        <w:rPr>
          <w:rStyle w:val="XMLname"/>
        </w:rPr>
        <w:t>"NA"</w:t>
      </w:r>
      <w:bookmarkStart w:id="2546" w:name="C_1129-30407"/>
      <w:bookmarkEnd w:id="2546"/>
      <w:r>
        <w:t xml:space="preserve"> (CONF:1129-30407).</w:t>
      </w:r>
    </w:p>
    <w:p w14:paraId="0F62572F" w14:textId="77777777" w:rsidR="00E379A6" w:rsidRDefault="000F5220">
      <w:pPr>
        <w:numPr>
          <w:ilvl w:val="0"/>
          <w:numId w:val="103"/>
        </w:numPr>
      </w:pPr>
      <w:r>
        <w:rPr>
          <w:rStyle w:val="keyword"/>
        </w:rPr>
        <w:t>SHALL</w:t>
      </w:r>
      <w:r>
        <w:t xml:space="preserve"> contain exactly one [1..1] </w:t>
      </w:r>
      <w:r>
        <w:rPr>
          <w:rStyle w:val="XMLnameBold"/>
        </w:rPr>
        <w:t>code</w:t>
      </w:r>
      <w:bookmarkStart w:id="2547" w:name="C_1129-30393"/>
      <w:bookmarkEnd w:id="2547"/>
      <w:r>
        <w:t xml:space="preserve"> (CONF:1129-30393).</w:t>
      </w:r>
    </w:p>
    <w:p w14:paraId="4AB7543B" w14:textId="77777777" w:rsidR="00E379A6" w:rsidRDefault="000F5220">
      <w:pPr>
        <w:numPr>
          <w:ilvl w:val="1"/>
          <w:numId w:val="10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548" w:name="C_1129-30402"/>
      <w:bookmarkEnd w:id="2548"/>
      <w:r>
        <w:t xml:space="preserve"> (CONF:1129-30402).</w:t>
      </w:r>
    </w:p>
    <w:p w14:paraId="76273113" w14:textId="77777777" w:rsidR="00E379A6" w:rsidRDefault="000F5220">
      <w:pPr>
        <w:numPr>
          <w:ilvl w:val="1"/>
          <w:numId w:val="10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549" w:name="C_1129-30606"/>
      <w:bookmarkEnd w:id="2549"/>
      <w:r>
        <w:t xml:space="preserve"> (CONF:1129-30606).</w:t>
      </w:r>
    </w:p>
    <w:p w14:paraId="58929758" w14:textId="77777777" w:rsidR="00E379A6" w:rsidRDefault="000F5220">
      <w:pPr>
        <w:numPr>
          <w:ilvl w:val="0"/>
          <w:numId w:val="103"/>
        </w:numPr>
      </w:pPr>
      <w:r>
        <w:rPr>
          <w:rStyle w:val="keyword"/>
        </w:rPr>
        <w:t>SHALL</w:t>
      </w:r>
      <w:r>
        <w:t xml:space="preserve"> contain exactly one [1..1] </w:t>
      </w:r>
      <w:r>
        <w:rPr>
          <w:rStyle w:val="XMLnameBold"/>
        </w:rPr>
        <w:t>statusCode</w:t>
      </w:r>
      <w:bookmarkStart w:id="2550" w:name="C_1129-30394"/>
      <w:bookmarkEnd w:id="2550"/>
      <w:r>
        <w:t xml:space="preserve"> (CONF:1129-30394).</w:t>
      </w:r>
    </w:p>
    <w:p w14:paraId="0AC4E51C" w14:textId="77777777" w:rsidR="00E379A6" w:rsidRDefault="000F5220">
      <w:pPr>
        <w:numPr>
          <w:ilvl w:val="1"/>
          <w:numId w:val="103"/>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551" w:name="C_1129-30403"/>
      <w:bookmarkEnd w:id="2551"/>
      <w:r>
        <w:t xml:space="preserve"> (CONF:1129-30403).</w:t>
      </w:r>
    </w:p>
    <w:p w14:paraId="3E962A5B" w14:textId="77777777" w:rsidR="00E379A6" w:rsidRDefault="000F5220">
      <w:pPr>
        <w:numPr>
          <w:ilvl w:val="0"/>
          <w:numId w:val="103"/>
        </w:numPr>
      </w:pPr>
      <w:r>
        <w:rPr>
          <w:rStyle w:val="keyword"/>
        </w:rPr>
        <w:t>SHALL</w:t>
      </w:r>
      <w:r>
        <w:t xml:space="preserve"> contain exactly one [1..1] </w:t>
      </w:r>
      <w:r>
        <w:rPr>
          <w:rStyle w:val="XMLnameBold"/>
        </w:rPr>
        <w:t>effectiveTime</w:t>
      </w:r>
      <w:bookmarkStart w:id="2552" w:name="C_1129-30589"/>
      <w:bookmarkEnd w:id="2552"/>
      <w:r>
        <w:t xml:space="preserve"> (CONF:1129-30589).</w:t>
      </w:r>
    </w:p>
    <w:p w14:paraId="21E3ADF7" w14:textId="77777777" w:rsidR="00E379A6" w:rsidRDefault="000F5220">
      <w:pPr>
        <w:numPr>
          <w:ilvl w:val="1"/>
          <w:numId w:val="103"/>
        </w:numPr>
      </w:pPr>
      <w:r>
        <w:t xml:space="preserve">This effectiveTime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2553" w:name="C_1129-30590"/>
      <w:bookmarkEnd w:id="2553"/>
      <w:r>
        <w:t xml:space="preserve"> (CONF:1129-30590).</w:t>
      </w:r>
    </w:p>
    <w:p w14:paraId="3695AC74" w14:textId="77777777" w:rsidR="00E379A6" w:rsidRDefault="000F5220">
      <w:pPr>
        <w:numPr>
          <w:ilvl w:val="0"/>
          <w:numId w:val="103"/>
        </w:numPr>
      </w:pPr>
      <w:r>
        <w:rPr>
          <w:rStyle w:val="keyword"/>
        </w:rPr>
        <w:t>SHALL</w:t>
      </w:r>
      <w:r>
        <w:t xml:space="preserve"> contain exactly one [1..1] </w:t>
      </w:r>
      <w:r>
        <w:rPr>
          <w:rStyle w:val="XMLnameBold"/>
        </w:rPr>
        <w:t>value</w:t>
      </w:r>
      <w:r>
        <w:t xml:space="preserve"> with @xsi:type="CD"</w:t>
      </w:r>
      <w:bookmarkStart w:id="2554" w:name="C_1129-30395"/>
      <w:bookmarkEnd w:id="2554"/>
      <w:r>
        <w:t xml:space="preserve"> (CONF:1129-30395).</w:t>
      </w:r>
    </w:p>
    <w:p w14:paraId="2705C22C" w14:textId="77777777" w:rsidR="00E379A6" w:rsidRDefault="000F5220">
      <w:pPr>
        <w:numPr>
          <w:ilvl w:val="1"/>
          <w:numId w:val="103"/>
        </w:numPr>
      </w:pPr>
      <w:r>
        <w:t xml:space="preserve">This value </w:t>
      </w:r>
      <w:r>
        <w:rPr>
          <w:rStyle w:val="keyword"/>
        </w:rPr>
        <w:t>SHALL</w:t>
      </w:r>
      <w:r>
        <w:t xml:space="preserve"> contain exactly one [1..1] </w:t>
      </w:r>
      <w:r>
        <w:rPr>
          <w:rStyle w:val="XMLnameBold"/>
        </w:rPr>
        <w:t>@code</w:t>
      </w:r>
      <w:r>
        <w:t>=</w:t>
      </w:r>
      <w:r>
        <w:rPr>
          <w:rStyle w:val="XMLname"/>
        </w:rPr>
        <w:t>"2048-7"</w:t>
      </w:r>
      <w:r>
        <w:t xml:space="preserve"> Isolate tested positive for carbapenemase</w:t>
      </w:r>
      <w:bookmarkStart w:id="2555" w:name="C_1129-30404"/>
      <w:bookmarkEnd w:id="2555"/>
      <w:r>
        <w:t xml:space="preserve"> (CONF:1129-30404).</w:t>
      </w:r>
    </w:p>
    <w:p w14:paraId="22F6D845" w14:textId="77777777" w:rsidR="00E379A6" w:rsidRDefault="000F5220">
      <w:pPr>
        <w:numPr>
          <w:ilvl w:val="1"/>
          <w:numId w:val="103"/>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556" w:name="C_1129-30441"/>
      <w:bookmarkEnd w:id="2556"/>
      <w:r>
        <w:t xml:space="preserve"> (CONF:1129-30441).</w:t>
      </w:r>
    </w:p>
    <w:p w14:paraId="72D39113" w14:textId="77777777" w:rsidR="00E379A6" w:rsidRDefault="000F5220">
      <w:pPr>
        <w:pStyle w:val="BodyText"/>
        <w:spacing w:before="120"/>
      </w:pPr>
      <w:r>
        <w:t>If the value of @negationInd is "false" this observation is required to contain at least one of the following entryRelationships.</w:t>
      </w:r>
    </w:p>
    <w:p w14:paraId="39718714" w14:textId="77777777" w:rsidR="00E379A6" w:rsidRDefault="000F5220">
      <w:pPr>
        <w:numPr>
          <w:ilvl w:val="0"/>
          <w:numId w:val="103"/>
        </w:numPr>
      </w:pPr>
      <w:r>
        <w:rPr>
          <w:rStyle w:val="keyword"/>
        </w:rPr>
        <w:t>SHOULD</w:t>
      </w:r>
      <w:r>
        <w:t xml:space="preserve"> contain zero or more [0..*] </w:t>
      </w:r>
      <w:r>
        <w:rPr>
          <w:rStyle w:val="XMLnameBold"/>
        </w:rPr>
        <w:t>entryRelationship</w:t>
      </w:r>
      <w:bookmarkStart w:id="2557" w:name="C_1129-30392"/>
      <w:bookmarkEnd w:id="2557"/>
      <w:r>
        <w:t xml:space="preserve"> (CONF:1129-30392) such that it</w:t>
      </w:r>
    </w:p>
    <w:p w14:paraId="5357E9CC" w14:textId="77777777" w:rsidR="00E379A6" w:rsidRDefault="000F5220">
      <w:pPr>
        <w:numPr>
          <w:ilvl w:val="1"/>
          <w:numId w:val="103"/>
        </w:numPr>
      </w:pPr>
      <w:r>
        <w:rPr>
          <w:rStyle w:val="keyword"/>
        </w:rPr>
        <w:t>SHALL</w:t>
      </w:r>
      <w:r>
        <w:t xml:space="preserve"> contain exactly one [1..1] </w:t>
      </w:r>
      <w:r>
        <w:rPr>
          <w:rStyle w:val="XMLnameBold"/>
        </w:rPr>
        <w:t>@typeCode</w:t>
      </w:r>
      <w:r>
        <w:t>=</w:t>
      </w:r>
      <w:r>
        <w:rPr>
          <w:rStyle w:val="XMLname"/>
        </w:rPr>
        <w:t>"COMP"</w:t>
      </w:r>
      <w:bookmarkStart w:id="2558" w:name="C_1129-30400"/>
      <w:bookmarkEnd w:id="2558"/>
      <w:r>
        <w:t xml:space="preserve"> (CONF:1129-30400).</w:t>
      </w:r>
    </w:p>
    <w:p w14:paraId="6EB127A6" w14:textId="5C78892B" w:rsidR="00E379A6" w:rsidRDefault="000F5220">
      <w:pPr>
        <w:numPr>
          <w:ilvl w:val="1"/>
          <w:numId w:val="103"/>
        </w:numPr>
      </w:pPr>
      <w:r>
        <w:rPr>
          <w:rStyle w:val="keyword"/>
        </w:rPr>
        <w:t>SHALL</w:t>
      </w:r>
      <w:r>
        <w:t xml:space="preserve"> contain exactly one [1..1] </w:t>
      </w:r>
      <w:hyperlink w:anchor="E_Carbapenemase_Type_Identified_Observa">
        <w:r>
          <w:rPr>
            <w:rStyle w:val="HyperlinkCourierBold"/>
          </w:rPr>
          <w:t>Carbapenemase Type Identified Observation</w:t>
        </w:r>
      </w:hyperlink>
      <w:r>
        <w:rPr>
          <w:rStyle w:val="XMLname"/>
        </w:rPr>
        <w:t xml:space="preserve"> (identifier: urn:hl7ii:2.16.840.1.113883.10.20.5.6.226:2014-12-01)</w:t>
      </w:r>
      <w:bookmarkStart w:id="2559" w:name="C_1129-30462"/>
      <w:bookmarkEnd w:id="2559"/>
      <w:r>
        <w:t xml:space="preserve"> (CONF:1129-30462).</w:t>
      </w:r>
    </w:p>
    <w:p w14:paraId="1D4B04C4" w14:textId="550B4BAD" w:rsidR="00E379A6" w:rsidRDefault="000F5220">
      <w:pPr>
        <w:pStyle w:val="Caption"/>
        <w:ind w:left="130" w:right="115"/>
      </w:pPr>
      <w:bookmarkStart w:id="2560" w:name="_Toc491882386"/>
      <w:r>
        <w:lastRenderedPageBreak/>
        <w:t xml:space="preserve">Figure </w:t>
      </w:r>
      <w:r>
        <w:fldChar w:fldCharType="begin"/>
      </w:r>
      <w:r>
        <w:instrText>SEQ Figure \* ARABIC</w:instrText>
      </w:r>
      <w:r>
        <w:fldChar w:fldCharType="separate"/>
      </w:r>
      <w:r w:rsidR="00D90831">
        <w:t>108</w:t>
      </w:r>
      <w:r>
        <w:fldChar w:fldCharType="end"/>
      </w:r>
      <w:r>
        <w:t>: Positive Test for Carbapenemase Observation Example</w:t>
      </w:r>
      <w:bookmarkEnd w:id="2560"/>
    </w:p>
    <w:p w14:paraId="6202979C" w14:textId="77777777" w:rsidR="00E379A6" w:rsidRDefault="000F5220">
      <w:pPr>
        <w:pStyle w:val="Example"/>
        <w:ind w:left="130" w:right="115"/>
      </w:pPr>
      <w:r>
        <w:t>&lt;observation classCode="OBS" moodCode="EVN" negationInd="false"&gt;</w:t>
      </w:r>
    </w:p>
    <w:p w14:paraId="187F35A8" w14:textId="77777777" w:rsidR="00E379A6" w:rsidRDefault="000F5220">
      <w:pPr>
        <w:pStyle w:val="Example"/>
        <w:ind w:left="130" w:right="115"/>
      </w:pPr>
      <w:r>
        <w:t xml:space="preserve">    &lt;!-- C-CDA Result Observation templateId --&gt;</w:t>
      </w:r>
    </w:p>
    <w:p w14:paraId="633A3CC7" w14:textId="77777777" w:rsidR="00E379A6" w:rsidRDefault="000F5220">
      <w:pPr>
        <w:pStyle w:val="Example"/>
        <w:ind w:left="130" w:right="115"/>
      </w:pPr>
      <w:r>
        <w:t xml:space="preserve">    &lt;templateId root="2.16.840.1.113883.10.20.22.4.2" /&gt;</w:t>
      </w:r>
    </w:p>
    <w:p w14:paraId="4C3A9AD3" w14:textId="77777777" w:rsidR="00E379A6" w:rsidRDefault="000F5220">
      <w:pPr>
        <w:pStyle w:val="Example"/>
        <w:ind w:left="130" w:right="115"/>
      </w:pPr>
      <w:r>
        <w:t xml:space="preserve">    &lt;!-- Positive Test for Carbapenemase Observation templateId--&gt;</w:t>
      </w:r>
    </w:p>
    <w:p w14:paraId="7F526624" w14:textId="77777777" w:rsidR="00E379A6" w:rsidRDefault="000F5220">
      <w:pPr>
        <w:pStyle w:val="Example"/>
        <w:ind w:left="130" w:right="115"/>
      </w:pPr>
      <w:r>
        <w:t xml:space="preserve">    &lt;templateId root="2.16.840.1.113883.10.20.5.6.225" </w:t>
      </w:r>
    </w:p>
    <w:p w14:paraId="17257CF3" w14:textId="77777777" w:rsidR="00E379A6" w:rsidRDefault="000F5220">
      <w:pPr>
        <w:pStyle w:val="Example"/>
        <w:ind w:left="130" w:right="115"/>
      </w:pPr>
      <w:r>
        <w:t xml:space="preserve">        extension="2014-12-01"/&gt;</w:t>
      </w:r>
    </w:p>
    <w:p w14:paraId="14373226" w14:textId="77777777" w:rsidR="00E379A6" w:rsidRDefault="000F5220">
      <w:pPr>
        <w:pStyle w:val="Example"/>
        <w:ind w:left="130" w:right="115"/>
      </w:pPr>
      <w:r>
        <w:t xml:space="preserve">    &lt;id nullFlavor="NA"/&gt;</w:t>
      </w:r>
    </w:p>
    <w:p w14:paraId="248B944D" w14:textId="77777777" w:rsidR="00E379A6" w:rsidRDefault="000F5220">
      <w:pPr>
        <w:pStyle w:val="Example"/>
        <w:ind w:left="130" w:right="115"/>
      </w:pPr>
      <w:r>
        <w:t xml:space="preserve">    &lt;code code="ASSERTION" codeSystem="2.16.840.1.113883.5.4" </w:t>
      </w:r>
    </w:p>
    <w:p w14:paraId="19C5262A" w14:textId="77777777" w:rsidR="00E379A6" w:rsidRDefault="000F5220">
      <w:pPr>
        <w:pStyle w:val="Example"/>
        <w:ind w:left="130" w:right="115"/>
      </w:pPr>
      <w:r>
        <w:t xml:space="preserve">        codeSystemName="ActCode"/&gt;</w:t>
      </w:r>
    </w:p>
    <w:p w14:paraId="3B55EB15" w14:textId="77777777" w:rsidR="00E379A6" w:rsidRDefault="000F5220">
      <w:pPr>
        <w:pStyle w:val="Example"/>
        <w:ind w:left="130" w:right="115"/>
      </w:pPr>
      <w:r>
        <w:t xml:space="preserve">    &lt;statusCode code="completed"/&gt;</w:t>
      </w:r>
    </w:p>
    <w:p w14:paraId="6A284597" w14:textId="77777777" w:rsidR="00E379A6" w:rsidRDefault="000F5220">
      <w:pPr>
        <w:pStyle w:val="Example"/>
        <w:ind w:left="130" w:right="115"/>
      </w:pPr>
      <w:r>
        <w:t xml:space="preserve">    &lt;effectiveTime nullFlavor="NA"/&gt;</w:t>
      </w:r>
    </w:p>
    <w:p w14:paraId="26029E34" w14:textId="77777777" w:rsidR="00E379A6" w:rsidRDefault="000F5220">
      <w:pPr>
        <w:pStyle w:val="Example"/>
        <w:ind w:left="130" w:right="115"/>
      </w:pPr>
      <w:r>
        <w:t xml:space="preserve">    &lt;value xsi:type="CD" code="2048-7" </w:t>
      </w:r>
    </w:p>
    <w:p w14:paraId="4D7BFD64" w14:textId="77777777" w:rsidR="00E379A6" w:rsidRDefault="000F5220">
      <w:pPr>
        <w:pStyle w:val="Example"/>
        <w:ind w:left="130" w:right="115"/>
      </w:pPr>
      <w:r>
        <w:t xml:space="preserve">        displayName="Isolate tested positive for carbapenemase"</w:t>
      </w:r>
    </w:p>
    <w:p w14:paraId="28B4D0A1" w14:textId="77777777" w:rsidR="00E379A6" w:rsidRDefault="000F5220">
      <w:pPr>
        <w:pStyle w:val="Example"/>
        <w:ind w:left="130" w:right="115"/>
      </w:pPr>
      <w:r>
        <w:t xml:space="preserve">        codeSystem="2.16.840.1.113883.6.277" </w:t>
      </w:r>
    </w:p>
    <w:p w14:paraId="3BB46829" w14:textId="77777777" w:rsidR="00E379A6" w:rsidRDefault="000F5220">
      <w:pPr>
        <w:pStyle w:val="Example"/>
        <w:ind w:left="130" w:right="115"/>
      </w:pPr>
      <w:r>
        <w:t xml:space="preserve">        codeSystemName="cdcNHSN"/&gt;</w:t>
      </w:r>
    </w:p>
    <w:p w14:paraId="130CC52A" w14:textId="77777777" w:rsidR="00E379A6" w:rsidRDefault="000F5220">
      <w:pPr>
        <w:pStyle w:val="Example"/>
        <w:ind w:left="130" w:right="115"/>
      </w:pPr>
      <w:r>
        <w:t xml:space="preserve">    &lt;entryRelationship typeCode="COMP"&gt;</w:t>
      </w:r>
    </w:p>
    <w:p w14:paraId="6BF48EAF" w14:textId="77777777" w:rsidR="00E379A6" w:rsidRDefault="000F5220">
      <w:pPr>
        <w:pStyle w:val="Example"/>
        <w:ind w:left="130" w:right="115"/>
      </w:pPr>
      <w:r>
        <w:t xml:space="preserve">        &lt;!-- Carbapenemase Type Identified Observation --&gt;</w:t>
      </w:r>
    </w:p>
    <w:p w14:paraId="2012B2C8" w14:textId="77777777" w:rsidR="00E379A6" w:rsidRDefault="000F5220">
      <w:pPr>
        <w:pStyle w:val="Example"/>
        <w:ind w:left="130" w:right="115"/>
      </w:pPr>
      <w:r>
        <w:t xml:space="preserve">        &lt;observation classCode="OBS" moodCode="EVN"&gt;</w:t>
      </w:r>
    </w:p>
    <w:p w14:paraId="08616905" w14:textId="77777777" w:rsidR="00E379A6" w:rsidRDefault="000F5220">
      <w:pPr>
        <w:pStyle w:val="Example"/>
        <w:ind w:left="130" w:right="115"/>
      </w:pPr>
      <w:r>
        <w:t xml:space="preserve">            &lt;!-- C-CDA Result Observation templateId --&gt;</w:t>
      </w:r>
    </w:p>
    <w:p w14:paraId="1C068770" w14:textId="77777777" w:rsidR="00E379A6" w:rsidRDefault="000F5220">
      <w:pPr>
        <w:pStyle w:val="Example"/>
        <w:ind w:left="130" w:right="115"/>
      </w:pPr>
      <w:r>
        <w:t xml:space="preserve">            &lt;templateId root="2.16.840.1.113883.10.20.22.4.2"/&gt;</w:t>
      </w:r>
    </w:p>
    <w:p w14:paraId="41868404" w14:textId="77777777" w:rsidR="00E379A6" w:rsidRDefault="000F5220">
      <w:pPr>
        <w:pStyle w:val="Example"/>
        <w:ind w:left="130" w:right="115"/>
      </w:pPr>
      <w:r>
        <w:t xml:space="preserve">            &lt;!-- Carbapenemase Type Identified Observation templateId--&gt;</w:t>
      </w:r>
    </w:p>
    <w:p w14:paraId="60836D5C" w14:textId="77777777" w:rsidR="00E379A6" w:rsidRDefault="000F5220">
      <w:pPr>
        <w:pStyle w:val="Example"/>
        <w:ind w:left="130" w:right="115"/>
      </w:pPr>
      <w:r>
        <w:t xml:space="preserve">            &lt;templateId root="2.16.840.1.113883.10.20.5.6.226" </w:t>
      </w:r>
    </w:p>
    <w:p w14:paraId="2D074F72" w14:textId="77777777" w:rsidR="00E379A6" w:rsidRDefault="000F5220">
      <w:pPr>
        <w:pStyle w:val="Example"/>
        <w:ind w:left="130" w:right="115"/>
      </w:pPr>
      <w:r>
        <w:t xml:space="preserve">                extension="2014-12-01"/&gt;</w:t>
      </w:r>
    </w:p>
    <w:p w14:paraId="0C7F86E8" w14:textId="77777777" w:rsidR="00E379A6" w:rsidRDefault="000F5220">
      <w:pPr>
        <w:pStyle w:val="Example"/>
        <w:ind w:left="130" w:right="115"/>
      </w:pPr>
      <w:r>
        <w:t xml:space="preserve">            ...</w:t>
      </w:r>
    </w:p>
    <w:p w14:paraId="1367387E" w14:textId="77777777" w:rsidR="00E379A6" w:rsidRDefault="000F5220">
      <w:pPr>
        <w:pStyle w:val="Example"/>
        <w:ind w:left="130" w:right="115"/>
      </w:pPr>
      <w:r>
        <w:t xml:space="preserve">        &lt;/observation&gt;</w:t>
      </w:r>
    </w:p>
    <w:p w14:paraId="79EEF4D0" w14:textId="77777777" w:rsidR="00E379A6" w:rsidRDefault="000F5220">
      <w:pPr>
        <w:pStyle w:val="Example"/>
        <w:ind w:left="130" w:right="115"/>
      </w:pPr>
      <w:r>
        <w:t xml:space="preserve">    &lt;/entryRelationship&gt;</w:t>
      </w:r>
    </w:p>
    <w:p w14:paraId="5F32D4DC" w14:textId="77777777" w:rsidR="00E379A6" w:rsidRDefault="000F5220">
      <w:pPr>
        <w:pStyle w:val="Example"/>
        <w:ind w:left="130" w:right="115"/>
      </w:pPr>
      <w:r>
        <w:t xml:space="preserve">    &lt;entryRelationship typeCode="COMP"&gt;</w:t>
      </w:r>
    </w:p>
    <w:p w14:paraId="3C1CDB28" w14:textId="77777777" w:rsidR="00E379A6" w:rsidRDefault="000F5220">
      <w:pPr>
        <w:pStyle w:val="Example"/>
        <w:ind w:left="130" w:right="115"/>
      </w:pPr>
      <w:r>
        <w:t xml:space="preserve">        &lt;!-- Carbapenemase Type Identified Observation --&gt;</w:t>
      </w:r>
    </w:p>
    <w:p w14:paraId="3A106233" w14:textId="77777777" w:rsidR="00E379A6" w:rsidRDefault="000F5220">
      <w:pPr>
        <w:pStyle w:val="Example"/>
        <w:ind w:left="130" w:right="115"/>
      </w:pPr>
      <w:r>
        <w:t xml:space="preserve">        &lt;observation classCode="OBS" moodCode="EVN"&gt;</w:t>
      </w:r>
    </w:p>
    <w:p w14:paraId="2194221C" w14:textId="77777777" w:rsidR="00E379A6" w:rsidRDefault="000F5220">
      <w:pPr>
        <w:pStyle w:val="Example"/>
        <w:ind w:left="130" w:right="115"/>
      </w:pPr>
      <w:r>
        <w:t xml:space="preserve">            &lt;!-- C-CDA Result Observation templateId --&gt;</w:t>
      </w:r>
    </w:p>
    <w:p w14:paraId="4AED4F02" w14:textId="77777777" w:rsidR="00E379A6" w:rsidRDefault="000F5220">
      <w:pPr>
        <w:pStyle w:val="Example"/>
        <w:ind w:left="130" w:right="115"/>
      </w:pPr>
      <w:r>
        <w:t xml:space="preserve">            &lt;templateId root="2.16.840.1.113883.10.20.22.4.2"/&gt;</w:t>
      </w:r>
    </w:p>
    <w:p w14:paraId="0CFCDA78" w14:textId="77777777" w:rsidR="00E379A6" w:rsidRDefault="000F5220">
      <w:pPr>
        <w:pStyle w:val="Example"/>
        <w:ind w:left="130" w:right="115"/>
      </w:pPr>
      <w:r>
        <w:t xml:space="preserve">            &lt;!-- Carbapenemase Type Identified Observation templateId--&gt;</w:t>
      </w:r>
    </w:p>
    <w:p w14:paraId="5B55DFCB" w14:textId="77777777" w:rsidR="00E379A6" w:rsidRDefault="000F5220">
      <w:pPr>
        <w:pStyle w:val="Example"/>
        <w:ind w:left="130" w:right="115"/>
      </w:pPr>
      <w:r>
        <w:t xml:space="preserve">            &lt;templateId root="2.16.840.1.113883.10.20.5.6.226" </w:t>
      </w:r>
    </w:p>
    <w:p w14:paraId="0877636A" w14:textId="77777777" w:rsidR="00E379A6" w:rsidRDefault="000F5220">
      <w:pPr>
        <w:pStyle w:val="Example"/>
        <w:ind w:left="130" w:right="115"/>
      </w:pPr>
      <w:r>
        <w:t xml:space="preserve">                extension="2014-12-01"/&gt;</w:t>
      </w:r>
    </w:p>
    <w:p w14:paraId="672D85DD" w14:textId="77777777" w:rsidR="00E379A6" w:rsidRDefault="000F5220">
      <w:pPr>
        <w:pStyle w:val="Example"/>
        <w:ind w:left="130" w:right="115"/>
      </w:pPr>
      <w:r>
        <w:t xml:space="preserve">            ...</w:t>
      </w:r>
    </w:p>
    <w:p w14:paraId="58755D81" w14:textId="77777777" w:rsidR="00E379A6" w:rsidRDefault="000F5220">
      <w:pPr>
        <w:pStyle w:val="Example"/>
        <w:ind w:left="130" w:right="115"/>
      </w:pPr>
      <w:r>
        <w:t xml:space="preserve">        &lt;/observation&gt;</w:t>
      </w:r>
    </w:p>
    <w:p w14:paraId="2990FF1F" w14:textId="77777777" w:rsidR="00E379A6" w:rsidRDefault="000F5220">
      <w:pPr>
        <w:pStyle w:val="Example"/>
        <w:ind w:left="130" w:right="115"/>
      </w:pPr>
      <w:r>
        <w:t xml:space="preserve">    &lt;/entryRelationship&gt;</w:t>
      </w:r>
    </w:p>
    <w:p w14:paraId="3A981943" w14:textId="77777777" w:rsidR="00E379A6" w:rsidRDefault="000F5220">
      <w:pPr>
        <w:pStyle w:val="Example"/>
        <w:ind w:left="130" w:right="115"/>
      </w:pPr>
      <w:r>
        <w:t>&lt;/observation&gt;</w:t>
      </w:r>
    </w:p>
    <w:p w14:paraId="780DE060" w14:textId="77777777" w:rsidR="00E379A6" w:rsidRDefault="00E379A6">
      <w:pPr>
        <w:pStyle w:val="BodyText"/>
      </w:pPr>
    </w:p>
    <w:p w14:paraId="4765B631" w14:textId="77777777" w:rsidR="00E379A6" w:rsidRDefault="000F5220">
      <w:pPr>
        <w:pStyle w:val="Heading2nospace"/>
      </w:pPr>
      <w:bookmarkStart w:id="2561" w:name="_Toc491882207"/>
      <w:r>
        <w:t>P</w:t>
      </w:r>
      <w:bookmarkStart w:id="2562" w:name="E_PostProcedure_Observation"/>
      <w:bookmarkEnd w:id="2562"/>
      <w:r>
        <w:t>ost-Procedure Observation</w:t>
      </w:r>
      <w:bookmarkEnd w:id="2561"/>
    </w:p>
    <w:p w14:paraId="240B3E42" w14:textId="77777777" w:rsidR="00E379A6" w:rsidRDefault="000F5220">
      <w:pPr>
        <w:pStyle w:val="BracketData"/>
      </w:pPr>
      <w:r>
        <w:t>[observation: identifier urn:oid:2.16.840.1.113883.10.20.5.6.150 (closed)]</w:t>
      </w:r>
    </w:p>
    <w:p w14:paraId="5E603641" w14:textId="77777777" w:rsidR="00E379A6" w:rsidRDefault="000F5220">
      <w:pPr>
        <w:pStyle w:val="BracketData"/>
      </w:pPr>
      <w:r>
        <w:t>Published as part of NHSN Healthcare Associated Infection (HAI) Reports Release 1 - US Realm</w:t>
      </w:r>
    </w:p>
    <w:p w14:paraId="2C0E3202" w14:textId="4267242B" w:rsidR="00E379A6" w:rsidRDefault="000F5220">
      <w:pPr>
        <w:pStyle w:val="Caption"/>
      </w:pPr>
      <w:bookmarkStart w:id="2563" w:name="_Toc491882719"/>
      <w:r>
        <w:t xml:space="preserve">Table </w:t>
      </w:r>
      <w:r>
        <w:fldChar w:fldCharType="begin"/>
      </w:r>
      <w:r>
        <w:instrText>SEQ Table \* ARABIC</w:instrText>
      </w:r>
      <w:r>
        <w:fldChar w:fldCharType="separate"/>
      </w:r>
      <w:r w:rsidR="00D90831">
        <w:t>273</w:t>
      </w:r>
      <w:r>
        <w:fldChar w:fldCharType="end"/>
      </w:r>
      <w:r>
        <w:t>: Post-Procedure Observation Contexts</w:t>
      </w:r>
      <w:bookmarkEnd w:id="25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3: Post-Procedure Observation Contexts"/>
        <w:tblDescription w:val="Table 273: Post-Procedure Observation Contexts"/>
      </w:tblPr>
      <w:tblGrid>
        <w:gridCol w:w="5040"/>
        <w:gridCol w:w="5040"/>
      </w:tblGrid>
      <w:tr w:rsidR="00E379A6" w14:paraId="331C7D8A" w14:textId="77777777" w:rsidTr="00E756FF">
        <w:trPr>
          <w:cantSplit/>
          <w:tblHeader/>
          <w:jc w:val="center"/>
        </w:trPr>
        <w:tc>
          <w:tcPr>
            <w:tcW w:w="360" w:type="dxa"/>
            <w:shd w:val="clear" w:color="auto" w:fill="E6E6E6"/>
          </w:tcPr>
          <w:p w14:paraId="37A13AC3" w14:textId="77777777" w:rsidR="00E379A6" w:rsidRDefault="000F5220">
            <w:pPr>
              <w:pStyle w:val="TableHead"/>
            </w:pPr>
            <w:r>
              <w:t>Contained By:</w:t>
            </w:r>
          </w:p>
        </w:tc>
        <w:tc>
          <w:tcPr>
            <w:tcW w:w="360" w:type="dxa"/>
            <w:shd w:val="clear" w:color="auto" w:fill="E6E6E6"/>
          </w:tcPr>
          <w:p w14:paraId="3F5821FB" w14:textId="77777777" w:rsidR="00E379A6" w:rsidRDefault="000F5220">
            <w:pPr>
              <w:pStyle w:val="TableHead"/>
            </w:pPr>
            <w:r>
              <w:t>Contains:</w:t>
            </w:r>
          </w:p>
        </w:tc>
      </w:tr>
      <w:tr w:rsidR="00E379A6" w14:paraId="2AC84976" w14:textId="77777777" w:rsidTr="00E756FF">
        <w:trPr>
          <w:cantSplit/>
          <w:jc w:val="center"/>
        </w:trPr>
        <w:tc>
          <w:tcPr>
            <w:tcW w:w="360" w:type="dxa"/>
          </w:tcPr>
          <w:p w14:paraId="6708EB6D" w14:textId="404ADB9A" w:rsidR="00E379A6" w:rsidRDefault="0051287C">
            <w:pPr>
              <w:pStyle w:val="TableText"/>
            </w:pPr>
            <w:hyperlink w:anchor="S_Infection_Details_Section_in_a_BSI_Re">
              <w:r w:rsidR="000F5220">
                <w:rPr>
                  <w:rStyle w:val="HyperlinkText9pt"/>
                </w:rPr>
                <w:t>Infection Details Section in a BSI Report</w:t>
              </w:r>
            </w:hyperlink>
            <w:r w:rsidR="000F5220">
              <w:t xml:space="preserve"> (optional)</w:t>
            </w:r>
          </w:p>
          <w:p w14:paraId="5C3C9BB3" w14:textId="12D76A0E" w:rsidR="00E379A6" w:rsidRDefault="0051287C">
            <w:pPr>
              <w:pStyle w:val="TableText"/>
            </w:pPr>
            <w:hyperlink w:anchor="S_Infection_Details_Section_in_a_UTI_Re">
              <w:r w:rsidR="000F5220">
                <w:rPr>
                  <w:rStyle w:val="HyperlinkText9pt"/>
                </w:rPr>
                <w:t>Infection Details Section in a UTI Report</w:t>
              </w:r>
            </w:hyperlink>
            <w:r w:rsidR="000F5220">
              <w:t xml:space="preserve"> (optional)</w:t>
            </w:r>
          </w:p>
        </w:tc>
        <w:tc>
          <w:tcPr>
            <w:tcW w:w="360" w:type="dxa"/>
          </w:tcPr>
          <w:p w14:paraId="1C2DF979" w14:textId="6D0C5D05" w:rsidR="00E379A6" w:rsidRDefault="0051287C">
            <w:pPr>
              <w:pStyle w:val="TableText"/>
            </w:pPr>
            <w:hyperlink w:anchor="E_Procedure_Details_Clinical_Statement_">
              <w:r w:rsidR="000F5220">
                <w:rPr>
                  <w:rStyle w:val="HyperlinkText9pt"/>
                </w:rPr>
                <w:t>Procedure Details Clinical Statement in an Infection-Type Report</w:t>
              </w:r>
            </w:hyperlink>
          </w:p>
        </w:tc>
      </w:tr>
    </w:tbl>
    <w:p w14:paraId="60B6F7AD" w14:textId="77777777" w:rsidR="00E379A6" w:rsidRDefault="00E379A6">
      <w:pPr>
        <w:pStyle w:val="BodyText"/>
      </w:pPr>
    </w:p>
    <w:p w14:paraId="66489072" w14:textId="77777777" w:rsidR="00E379A6" w:rsidRDefault="000F5220">
      <w:pPr>
        <w:pStyle w:val="BodyText"/>
      </w:pPr>
      <w:r>
        <w:lastRenderedPageBreak/>
        <w:t>This clinical statement represents a post procedure. In the context in which it is used in the HAI IG, this observation records whether the reported infection occurred during a post-procedure period. If the infection was post-procedure, then a date of the procedure and a procedure code are required.</w:t>
      </w:r>
    </w:p>
    <w:p w14:paraId="08DA5523" w14:textId="77777777" w:rsidR="00E379A6" w:rsidRDefault="000F5220">
      <w:pPr>
        <w:pStyle w:val="BodyText"/>
      </w:pPr>
      <w:r>
        <w:t>If the infection was post-procedure, set the value of @negationInd to false. If the infection was not post-procedure, set the value of @negationInd to true.</w:t>
      </w:r>
    </w:p>
    <w:p w14:paraId="3B00CC86" w14:textId="6DD0C274" w:rsidR="00E379A6" w:rsidRDefault="000F5220">
      <w:pPr>
        <w:pStyle w:val="Caption"/>
      </w:pPr>
      <w:bookmarkStart w:id="2564" w:name="_Toc491882720"/>
      <w:r>
        <w:t xml:space="preserve">Table </w:t>
      </w:r>
      <w:r>
        <w:fldChar w:fldCharType="begin"/>
      </w:r>
      <w:r>
        <w:instrText>SEQ Table \* ARABIC</w:instrText>
      </w:r>
      <w:r>
        <w:fldChar w:fldCharType="separate"/>
      </w:r>
      <w:r w:rsidR="00D90831">
        <w:t>274</w:t>
      </w:r>
      <w:r>
        <w:fldChar w:fldCharType="end"/>
      </w:r>
      <w:r>
        <w:t>: Post-Procedure Observation Constraints Overview</w:t>
      </w:r>
      <w:bookmarkEnd w:id="2564"/>
    </w:p>
    <w:tbl>
      <w:tblPr>
        <w:tblStyle w:val="TableGrid"/>
        <w:tblW w:w="10080" w:type="dxa"/>
        <w:jc w:val="center"/>
        <w:tblLayout w:type="fixed"/>
        <w:tblLook w:val="02A0" w:firstRow="1" w:lastRow="0" w:firstColumn="1" w:lastColumn="0" w:noHBand="1" w:noVBand="0"/>
        <w:tblCaption w:val="Table 274: Post-Procedure Observation Constraints Overview"/>
        <w:tblDescription w:val="Table 274: Post-Procedure Observation Constraints Overview"/>
      </w:tblPr>
      <w:tblGrid>
        <w:gridCol w:w="3498"/>
        <w:gridCol w:w="731"/>
        <w:gridCol w:w="877"/>
        <w:gridCol w:w="877"/>
        <w:gridCol w:w="877"/>
        <w:gridCol w:w="3220"/>
      </w:tblGrid>
      <w:tr w:rsidR="00E379A6" w14:paraId="4E86D179" w14:textId="77777777" w:rsidTr="00E756FF">
        <w:trPr>
          <w:cantSplit/>
          <w:tblHeader/>
          <w:jc w:val="center"/>
        </w:trPr>
        <w:tc>
          <w:tcPr>
            <w:tcW w:w="0" w:type="dxa"/>
            <w:shd w:val="clear" w:color="auto" w:fill="E6E6E6"/>
            <w:noWrap/>
          </w:tcPr>
          <w:p w14:paraId="28B2FBFC" w14:textId="77777777" w:rsidR="00E379A6" w:rsidRDefault="000F5220" w:rsidP="00E756FF">
            <w:pPr>
              <w:pStyle w:val="TableHead"/>
              <w:keepNext w:val="0"/>
            </w:pPr>
            <w:r>
              <w:t>XPath</w:t>
            </w:r>
          </w:p>
        </w:tc>
        <w:tc>
          <w:tcPr>
            <w:tcW w:w="720" w:type="dxa"/>
            <w:shd w:val="clear" w:color="auto" w:fill="E6E6E6"/>
            <w:noWrap/>
          </w:tcPr>
          <w:p w14:paraId="7579BB13" w14:textId="77777777" w:rsidR="00E379A6" w:rsidRDefault="000F5220" w:rsidP="00E756FF">
            <w:pPr>
              <w:pStyle w:val="TableHead"/>
              <w:keepNext w:val="0"/>
            </w:pPr>
            <w:r>
              <w:t>Card.</w:t>
            </w:r>
          </w:p>
        </w:tc>
        <w:tc>
          <w:tcPr>
            <w:tcW w:w="864" w:type="dxa"/>
            <w:shd w:val="clear" w:color="auto" w:fill="E6E6E6"/>
            <w:noWrap/>
          </w:tcPr>
          <w:p w14:paraId="5A0AC182" w14:textId="77777777" w:rsidR="00E379A6" w:rsidRDefault="000F5220" w:rsidP="00E756FF">
            <w:pPr>
              <w:pStyle w:val="TableHead"/>
              <w:keepNext w:val="0"/>
            </w:pPr>
            <w:r>
              <w:t>Verb</w:t>
            </w:r>
          </w:p>
        </w:tc>
        <w:tc>
          <w:tcPr>
            <w:tcW w:w="864" w:type="dxa"/>
            <w:shd w:val="clear" w:color="auto" w:fill="E6E6E6"/>
            <w:noWrap/>
          </w:tcPr>
          <w:p w14:paraId="69AE90EF" w14:textId="77777777" w:rsidR="00E379A6" w:rsidRDefault="000F5220" w:rsidP="00E756FF">
            <w:pPr>
              <w:pStyle w:val="TableHead"/>
              <w:keepNext w:val="0"/>
            </w:pPr>
            <w:r>
              <w:t>Data Type</w:t>
            </w:r>
          </w:p>
        </w:tc>
        <w:tc>
          <w:tcPr>
            <w:tcW w:w="864" w:type="dxa"/>
            <w:shd w:val="clear" w:color="auto" w:fill="E6E6E6"/>
            <w:noWrap/>
          </w:tcPr>
          <w:p w14:paraId="68FB1290" w14:textId="77777777" w:rsidR="00E379A6" w:rsidRDefault="000F5220" w:rsidP="00E756FF">
            <w:pPr>
              <w:pStyle w:val="TableHead"/>
              <w:keepNext w:val="0"/>
            </w:pPr>
            <w:r>
              <w:t>CONF#</w:t>
            </w:r>
          </w:p>
        </w:tc>
        <w:tc>
          <w:tcPr>
            <w:tcW w:w="864" w:type="dxa"/>
            <w:shd w:val="clear" w:color="auto" w:fill="E6E6E6"/>
            <w:noWrap/>
          </w:tcPr>
          <w:p w14:paraId="0304142E" w14:textId="77777777" w:rsidR="00E379A6" w:rsidRDefault="000F5220" w:rsidP="00E756FF">
            <w:pPr>
              <w:pStyle w:val="TableHead"/>
              <w:keepNext w:val="0"/>
            </w:pPr>
            <w:r>
              <w:t>Value</w:t>
            </w:r>
          </w:p>
        </w:tc>
      </w:tr>
      <w:tr w:rsidR="00E379A6" w14:paraId="2CC1CF33" w14:textId="77777777" w:rsidTr="00E756FF">
        <w:trPr>
          <w:cantSplit/>
          <w:jc w:val="center"/>
        </w:trPr>
        <w:tc>
          <w:tcPr>
            <w:tcW w:w="9928" w:type="dxa"/>
            <w:gridSpan w:val="6"/>
          </w:tcPr>
          <w:p w14:paraId="251EE19B" w14:textId="77777777" w:rsidR="00E379A6" w:rsidRDefault="000F5220" w:rsidP="00E756FF">
            <w:pPr>
              <w:pStyle w:val="TableText"/>
              <w:keepNext w:val="0"/>
            </w:pPr>
            <w:r>
              <w:t>observation (identifier: urn:oid:2.16.840.1.113883.10.20.5.6.150)</w:t>
            </w:r>
          </w:p>
        </w:tc>
      </w:tr>
      <w:tr w:rsidR="00E379A6" w14:paraId="4D0FE96A" w14:textId="77777777" w:rsidTr="00E756FF">
        <w:trPr>
          <w:cantSplit/>
          <w:jc w:val="center"/>
        </w:trPr>
        <w:tc>
          <w:tcPr>
            <w:tcW w:w="3445" w:type="dxa"/>
          </w:tcPr>
          <w:p w14:paraId="2236B3D7" w14:textId="77777777" w:rsidR="00E379A6" w:rsidRDefault="000F5220" w:rsidP="00E756FF">
            <w:pPr>
              <w:pStyle w:val="TableText"/>
              <w:keepNext w:val="0"/>
            </w:pPr>
            <w:r>
              <w:tab/>
              <w:t>@classCode</w:t>
            </w:r>
          </w:p>
        </w:tc>
        <w:tc>
          <w:tcPr>
            <w:tcW w:w="720" w:type="dxa"/>
          </w:tcPr>
          <w:p w14:paraId="279E108E" w14:textId="77777777" w:rsidR="00E379A6" w:rsidRDefault="000F5220" w:rsidP="00E756FF">
            <w:pPr>
              <w:pStyle w:val="TableText"/>
              <w:keepNext w:val="0"/>
            </w:pPr>
            <w:r>
              <w:t>1..1</w:t>
            </w:r>
          </w:p>
        </w:tc>
        <w:tc>
          <w:tcPr>
            <w:tcW w:w="864" w:type="dxa"/>
          </w:tcPr>
          <w:p w14:paraId="75EDDC11" w14:textId="77777777" w:rsidR="00E379A6" w:rsidRDefault="000F5220" w:rsidP="00E756FF">
            <w:pPr>
              <w:pStyle w:val="TableText"/>
              <w:keepNext w:val="0"/>
            </w:pPr>
            <w:r>
              <w:t>SHALL</w:t>
            </w:r>
          </w:p>
        </w:tc>
        <w:tc>
          <w:tcPr>
            <w:tcW w:w="864" w:type="dxa"/>
          </w:tcPr>
          <w:p w14:paraId="41207921" w14:textId="77777777" w:rsidR="00E379A6" w:rsidRDefault="00E379A6" w:rsidP="00E756FF">
            <w:pPr>
              <w:pStyle w:val="TableText"/>
              <w:keepNext w:val="0"/>
            </w:pPr>
          </w:p>
        </w:tc>
        <w:tc>
          <w:tcPr>
            <w:tcW w:w="864" w:type="dxa"/>
          </w:tcPr>
          <w:p w14:paraId="15D3B1B2" w14:textId="69B73176" w:rsidR="00E379A6" w:rsidRDefault="0051287C" w:rsidP="00E756FF">
            <w:pPr>
              <w:pStyle w:val="TableText"/>
              <w:keepNext w:val="0"/>
            </w:pPr>
            <w:hyperlink w:anchor="C_86-19715">
              <w:r w:rsidR="000F5220">
                <w:rPr>
                  <w:rStyle w:val="HyperlinkText9pt"/>
                </w:rPr>
                <w:t>86-19715</w:t>
              </w:r>
            </w:hyperlink>
          </w:p>
        </w:tc>
        <w:tc>
          <w:tcPr>
            <w:tcW w:w="3171" w:type="dxa"/>
          </w:tcPr>
          <w:p w14:paraId="7554B0CF" w14:textId="77777777" w:rsidR="00E379A6" w:rsidRDefault="000F5220" w:rsidP="00E756FF">
            <w:pPr>
              <w:pStyle w:val="TableText"/>
              <w:keepNext w:val="0"/>
            </w:pPr>
            <w:r>
              <w:t>urn:oid:2.16.840.1.113883.5.6 (HL7ActClass) = OBS</w:t>
            </w:r>
          </w:p>
        </w:tc>
      </w:tr>
      <w:tr w:rsidR="00E379A6" w14:paraId="6A04730C" w14:textId="77777777" w:rsidTr="00E756FF">
        <w:trPr>
          <w:cantSplit/>
          <w:jc w:val="center"/>
        </w:trPr>
        <w:tc>
          <w:tcPr>
            <w:tcW w:w="3445" w:type="dxa"/>
          </w:tcPr>
          <w:p w14:paraId="767A56DB" w14:textId="77777777" w:rsidR="00E379A6" w:rsidRDefault="000F5220" w:rsidP="00E756FF">
            <w:pPr>
              <w:pStyle w:val="TableText"/>
              <w:keepNext w:val="0"/>
            </w:pPr>
            <w:r>
              <w:tab/>
              <w:t>@moodCode</w:t>
            </w:r>
          </w:p>
        </w:tc>
        <w:tc>
          <w:tcPr>
            <w:tcW w:w="720" w:type="dxa"/>
          </w:tcPr>
          <w:p w14:paraId="4E62F71C" w14:textId="77777777" w:rsidR="00E379A6" w:rsidRDefault="000F5220" w:rsidP="00E756FF">
            <w:pPr>
              <w:pStyle w:val="TableText"/>
              <w:keepNext w:val="0"/>
            </w:pPr>
            <w:r>
              <w:t>1..1</w:t>
            </w:r>
          </w:p>
        </w:tc>
        <w:tc>
          <w:tcPr>
            <w:tcW w:w="864" w:type="dxa"/>
          </w:tcPr>
          <w:p w14:paraId="45AEC836" w14:textId="77777777" w:rsidR="00E379A6" w:rsidRDefault="000F5220" w:rsidP="00E756FF">
            <w:pPr>
              <w:pStyle w:val="TableText"/>
              <w:keepNext w:val="0"/>
            </w:pPr>
            <w:r>
              <w:t>SHALL</w:t>
            </w:r>
          </w:p>
        </w:tc>
        <w:tc>
          <w:tcPr>
            <w:tcW w:w="864" w:type="dxa"/>
          </w:tcPr>
          <w:p w14:paraId="5D438DB1" w14:textId="77777777" w:rsidR="00E379A6" w:rsidRDefault="00E379A6" w:rsidP="00E756FF">
            <w:pPr>
              <w:pStyle w:val="TableText"/>
              <w:keepNext w:val="0"/>
            </w:pPr>
          </w:p>
        </w:tc>
        <w:tc>
          <w:tcPr>
            <w:tcW w:w="864" w:type="dxa"/>
          </w:tcPr>
          <w:p w14:paraId="039FA37C" w14:textId="33F1697D" w:rsidR="00E379A6" w:rsidRDefault="0051287C" w:rsidP="00E756FF">
            <w:pPr>
              <w:pStyle w:val="TableText"/>
              <w:keepNext w:val="0"/>
            </w:pPr>
            <w:hyperlink w:anchor="C_86-19716">
              <w:r w:rsidR="000F5220">
                <w:rPr>
                  <w:rStyle w:val="HyperlinkText9pt"/>
                </w:rPr>
                <w:t>86-19716</w:t>
              </w:r>
            </w:hyperlink>
          </w:p>
        </w:tc>
        <w:tc>
          <w:tcPr>
            <w:tcW w:w="3171" w:type="dxa"/>
          </w:tcPr>
          <w:p w14:paraId="1E4F79E8" w14:textId="77777777" w:rsidR="00E379A6" w:rsidRDefault="000F5220" w:rsidP="00E756FF">
            <w:pPr>
              <w:pStyle w:val="TableText"/>
              <w:keepNext w:val="0"/>
            </w:pPr>
            <w:r>
              <w:t>urn:oid:2.16.840.1.113883.5.1001 (ActMood) = EVN</w:t>
            </w:r>
          </w:p>
        </w:tc>
      </w:tr>
      <w:tr w:rsidR="00E379A6" w14:paraId="7E01B4DB" w14:textId="77777777" w:rsidTr="00E756FF">
        <w:trPr>
          <w:cantSplit/>
          <w:jc w:val="center"/>
        </w:trPr>
        <w:tc>
          <w:tcPr>
            <w:tcW w:w="3445" w:type="dxa"/>
          </w:tcPr>
          <w:p w14:paraId="47BE9549" w14:textId="77777777" w:rsidR="00E379A6" w:rsidRDefault="000F5220" w:rsidP="00E756FF">
            <w:pPr>
              <w:pStyle w:val="TableText"/>
              <w:keepNext w:val="0"/>
            </w:pPr>
            <w:r>
              <w:tab/>
              <w:t>@negationInd</w:t>
            </w:r>
          </w:p>
        </w:tc>
        <w:tc>
          <w:tcPr>
            <w:tcW w:w="720" w:type="dxa"/>
          </w:tcPr>
          <w:p w14:paraId="7571EA02" w14:textId="77777777" w:rsidR="00E379A6" w:rsidRDefault="000F5220" w:rsidP="00E756FF">
            <w:pPr>
              <w:pStyle w:val="TableText"/>
              <w:keepNext w:val="0"/>
            </w:pPr>
            <w:r>
              <w:t>1..1</w:t>
            </w:r>
          </w:p>
        </w:tc>
        <w:tc>
          <w:tcPr>
            <w:tcW w:w="864" w:type="dxa"/>
          </w:tcPr>
          <w:p w14:paraId="2E2B3C6C" w14:textId="77777777" w:rsidR="00E379A6" w:rsidRDefault="000F5220" w:rsidP="00E756FF">
            <w:pPr>
              <w:pStyle w:val="TableText"/>
              <w:keepNext w:val="0"/>
            </w:pPr>
            <w:r>
              <w:t>SHALL</w:t>
            </w:r>
          </w:p>
        </w:tc>
        <w:tc>
          <w:tcPr>
            <w:tcW w:w="864" w:type="dxa"/>
          </w:tcPr>
          <w:p w14:paraId="4BB9D213" w14:textId="77777777" w:rsidR="00E379A6" w:rsidRDefault="00E379A6" w:rsidP="00E756FF">
            <w:pPr>
              <w:pStyle w:val="TableText"/>
              <w:keepNext w:val="0"/>
            </w:pPr>
          </w:p>
        </w:tc>
        <w:tc>
          <w:tcPr>
            <w:tcW w:w="864" w:type="dxa"/>
          </w:tcPr>
          <w:p w14:paraId="32BD10C0" w14:textId="4F68B048" w:rsidR="00E379A6" w:rsidRDefault="0051287C" w:rsidP="00E756FF">
            <w:pPr>
              <w:pStyle w:val="TableText"/>
              <w:keepNext w:val="0"/>
            </w:pPr>
            <w:hyperlink w:anchor="C_86-19717">
              <w:r w:rsidR="000F5220">
                <w:rPr>
                  <w:rStyle w:val="HyperlinkText9pt"/>
                </w:rPr>
                <w:t>86-19717</w:t>
              </w:r>
            </w:hyperlink>
          </w:p>
        </w:tc>
        <w:tc>
          <w:tcPr>
            <w:tcW w:w="3171" w:type="dxa"/>
          </w:tcPr>
          <w:p w14:paraId="1A38542B" w14:textId="77777777" w:rsidR="00E379A6" w:rsidRDefault="00E379A6" w:rsidP="00E756FF">
            <w:pPr>
              <w:pStyle w:val="TableText"/>
              <w:keepNext w:val="0"/>
            </w:pPr>
          </w:p>
        </w:tc>
      </w:tr>
      <w:tr w:rsidR="00E379A6" w14:paraId="11C5135E" w14:textId="77777777" w:rsidTr="00E756FF">
        <w:trPr>
          <w:cantSplit/>
          <w:jc w:val="center"/>
        </w:trPr>
        <w:tc>
          <w:tcPr>
            <w:tcW w:w="3445" w:type="dxa"/>
          </w:tcPr>
          <w:p w14:paraId="22844174" w14:textId="77777777" w:rsidR="00E379A6" w:rsidRDefault="000F5220" w:rsidP="00E756FF">
            <w:pPr>
              <w:pStyle w:val="TableText"/>
              <w:keepNext w:val="0"/>
            </w:pPr>
            <w:r>
              <w:tab/>
              <w:t>templateId</w:t>
            </w:r>
          </w:p>
        </w:tc>
        <w:tc>
          <w:tcPr>
            <w:tcW w:w="720" w:type="dxa"/>
          </w:tcPr>
          <w:p w14:paraId="46CFB769" w14:textId="77777777" w:rsidR="00E379A6" w:rsidRDefault="000F5220" w:rsidP="00E756FF">
            <w:pPr>
              <w:pStyle w:val="TableText"/>
              <w:keepNext w:val="0"/>
            </w:pPr>
            <w:r>
              <w:t>1..1</w:t>
            </w:r>
          </w:p>
        </w:tc>
        <w:tc>
          <w:tcPr>
            <w:tcW w:w="864" w:type="dxa"/>
          </w:tcPr>
          <w:p w14:paraId="29BC20CC" w14:textId="77777777" w:rsidR="00E379A6" w:rsidRDefault="000F5220" w:rsidP="00E756FF">
            <w:pPr>
              <w:pStyle w:val="TableText"/>
              <w:keepNext w:val="0"/>
            </w:pPr>
            <w:r>
              <w:t>SHALL</w:t>
            </w:r>
          </w:p>
        </w:tc>
        <w:tc>
          <w:tcPr>
            <w:tcW w:w="864" w:type="dxa"/>
          </w:tcPr>
          <w:p w14:paraId="3142E9EF" w14:textId="77777777" w:rsidR="00E379A6" w:rsidRDefault="00E379A6" w:rsidP="00E756FF">
            <w:pPr>
              <w:pStyle w:val="TableText"/>
              <w:keepNext w:val="0"/>
            </w:pPr>
          </w:p>
        </w:tc>
        <w:tc>
          <w:tcPr>
            <w:tcW w:w="864" w:type="dxa"/>
          </w:tcPr>
          <w:p w14:paraId="6F1535A9" w14:textId="7E3FAC1E" w:rsidR="00E379A6" w:rsidRDefault="0051287C" w:rsidP="00E756FF">
            <w:pPr>
              <w:pStyle w:val="TableText"/>
              <w:keepNext w:val="0"/>
            </w:pPr>
            <w:hyperlink w:anchor="C_86-28265">
              <w:r w:rsidR="000F5220">
                <w:rPr>
                  <w:rStyle w:val="HyperlinkText9pt"/>
                </w:rPr>
                <w:t>86-28265</w:t>
              </w:r>
            </w:hyperlink>
          </w:p>
        </w:tc>
        <w:tc>
          <w:tcPr>
            <w:tcW w:w="3171" w:type="dxa"/>
          </w:tcPr>
          <w:p w14:paraId="1BB88B4F" w14:textId="77777777" w:rsidR="00E379A6" w:rsidRDefault="00E379A6" w:rsidP="00E756FF">
            <w:pPr>
              <w:pStyle w:val="TableText"/>
              <w:keepNext w:val="0"/>
            </w:pPr>
          </w:p>
        </w:tc>
      </w:tr>
      <w:tr w:rsidR="00E379A6" w14:paraId="48C2AEA4" w14:textId="77777777" w:rsidTr="00E756FF">
        <w:trPr>
          <w:cantSplit/>
          <w:jc w:val="center"/>
        </w:trPr>
        <w:tc>
          <w:tcPr>
            <w:tcW w:w="3445" w:type="dxa"/>
          </w:tcPr>
          <w:p w14:paraId="5084C36E" w14:textId="77777777" w:rsidR="00E379A6" w:rsidRDefault="000F5220" w:rsidP="00E756FF">
            <w:pPr>
              <w:pStyle w:val="TableText"/>
              <w:keepNext w:val="0"/>
            </w:pPr>
            <w:r>
              <w:tab/>
            </w:r>
            <w:r>
              <w:tab/>
              <w:t>@root</w:t>
            </w:r>
          </w:p>
        </w:tc>
        <w:tc>
          <w:tcPr>
            <w:tcW w:w="720" w:type="dxa"/>
          </w:tcPr>
          <w:p w14:paraId="104A3B57" w14:textId="77777777" w:rsidR="00E379A6" w:rsidRDefault="000F5220" w:rsidP="00E756FF">
            <w:pPr>
              <w:pStyle w:val="TableText"/>
              <w:keepNext w:val="0"/>
            </w:pPr>
            <w:r>
              <w:t>1..1</w:t>
            </w:r>
          </w:p>
        </w:tc>
        <w:tc>
          <w:tcPr>
            <w:tcW w:w="864" w:type="dxa"/>
          </w:tcPr>
          <w:p w14:paraId="0AD32D0F" w14:textId="77777777" w:rsidR="00E379A6" w:rsidRDefault="000F5220" w:rsidP="00E756FF">
            <w:pPr>
              <w:pStyle w:val="TableText"/>
              <w:keepNext w:val="0"/>
            </w:pPr>
            <w:r>
              <w:t>SHALL</w:t>
            </w:r>
          </w:p>
        </w:tc>
        <w:tc>
          <w:tcPr>
            <w:tcW w:w="864" w:type="dxa"/>
          </w:tcPr>
          <w:p w14:paraId="6274519E" w14:textId="77777777" w:rsidR="00E379A6" w:rsidRDefault="00E379A6" w:rsidP="00E756FF">
            <w:pPr>
              <w:pStyle w:val="TableText"/>
              <w:keepNext w:val="0"/>
            </w:pPr>
          </w:p>
        </w:tc>
        <w:tc>
          <w:tcPr>
            <w:tcW w:w="864" w:type="dxa"/>
          </w:tcPr>
          <w:p w14:paraId="236C0AF1" w14:textId="6BBB05AA" w:rsidR="00E379A6" w:rsidRDefault="0051287C" w:rsidP="00E756FF">
            <w:pPr>
              <w:pStyle w:val="TableText"/>
              <w:keepNext w:val="0"/>
            </w:pPr>
            <w:hyperlink w:anchor="C_86-28266">
              <w:r w:rsidR="000F5220">
                <w:rPr>
                  <w:rStyle w:val="HyperlinkText9pt"/>
                </w:rPr>
                <w:t>86-28266</w:t>
              </w:r>
            </w:hyperlink>
          </w:p>
        </w:tc>
        <w:tc>
          <w:tcPr>
            <w:tcW w:w="3171" w:type="dxa"/>
          </w:tcPr>
          <w:p w14:paraId="02EC92A6" w14:textId="77777777" w:rsidR="00E379A6" w:rsidRDefault="000F5220" w:rsidP="00E756FF">
            <w:pPr>
              <w:pStyle w:val="TableText"/>
              <w:keepNext w:val="0"/>
            </w:pPr>
            <w:r>
              <w:t>2.16.840.1.113883.10.20.22.4.4</w:t>
            </w:r>
          </w:p>
        </w:tc>
      </w:tr>
      <w:tr w:rsidR="00E379A6" w14:paraId="1EA1E629" w14:textId="77777777" w:rsidTr="00E756FF">
        <w:trPr>
          <w:cantSplit/>
          <w:jc w:val="center"/>
        </w:trPr>
        <w:tc>
          <w:tcPr>
            <w:tcW w:w="3445" w:type="dxa"/>
          </w:tcPr>
          <w:p w14:paraId="6FB2963B" w14:textId="77777777" w:rsidR="00E379A6" w:rsidRDefault="000F5220" w:rsidP="00E756FF">
            <w:pPr>
              <w:pStyle w:val="TableText"/>
              <w:keepNext w:val="0"/>
            </w:pPr>
            <w:r>
              <w:tab/>
              <w:t>templateId</w:t>
            </w:r>
          </w:p>
        </w:tc>
        <w:tc>
          <w:tcPr>
            <w:tcW w:w="720" w:type="dxa"/>
          </w:tcPr>
          <w:p w14:paraId="313A3F4F" w14:textId="77777777" w:rsidR="00E379A6" w:rsidRDefault="000F5220" w:rsidP="00E756FF">
            <w:pPr>
              <w:pStyle w:val="TableText"/>
              <w:keepNext w:val="0"/>
            </w:pPr>
            <w:r>
              <w:t>1..1</w:t>
            </w:r>
          </w:p>
        </w:tc>
        <w:tc>
          <w:tcPr>
            <w:tcW w:w="864" w:type="dxa"/>
          </w:tcPr>
          <w:p w14:paraId="229B8681" w14:textId="77777777" w:rsidR="00E379A6" w:rsidRDefault="000F5220" w:rsidP="00E756FF">
            <w:pPr>
              <w:pStyle w:val="TableText"/>
              <w:keepNext w:val="0"/>
            </w:pPr>
            <w:r>
              <w:t>SHALL</w:t>
            </w:r>
          </w:p>
        </w:tc>
        <w:tc>
          <w:tcPr>
            <w:tcW w:w="864" w:type="dxa"/>
          </w:tcPr>
          <w:p w14:paraId="4383BD4F" w14:textId="77777777" w:rsidR="00E379A6" w:rsidRDefault="00E379A6" w:rsidP="00E756FF">
            <w:pPr>
              <w:pStyle w:val="TableText"/>
              <w:keepNext w:val="0"/>
            </w:pPr>
          </w:p>
        </w:tc>
        <w:tc>
          <w:tcPr>
            <w:tcW w:w="864" w:type="dxa"/>
          </w:tcPr>
          <w:p w14:paraId="30024D40" w14:textId="00D533E3" w:rsidR="00E379A6" w:rsidRDefault="0051287C" w:rsidP="00E756FF">
            <w:pPr>
              <w:pStyle w:val="TableText"/>
              <w:keepNext w:val="0"/>
            </w:pPr>
            <w:hyperlink w:anchor="C_86-19742">
              <w:r w:rsidR="000F5220">
                <w:rPr>
                  <w:rStyle w:val="HyperlinkText9pt"/>
                </w:rPr>
                <w:t>86-19742</w:t>
              </w:r>
            </w:hyperlink>
          </w:p>
        </w:tc>
        <w:tc>
          <w:tcPr>
            <w:tcW w:w="3171" w:type="dxa"/>
          </w:tcPr>
          <w:p w14:paraId="635A6A03" w14:textId="77777777" w:rsidR="00E379A6" w:rsidRDefault="00E379A6" w:rsidP="00E756FF">
            <w:pPr>
              <w:pStyle w:val="TableText"/>
              <w:keepNext w:val="0"/>
            </w:pPr>
          </w:p>
        </w:tc>
      </w:tr>
      <w:tr w:rsidR="00E379A6" w14:paraId="4CA59F7F" w14:textId="77777777" w:rsidTr="00E756FF">
        <w:trPr>
          <w:cantSplit/>
          <w:jc w:val="center"/>
        </w:trPr>
        <w:tc>
          <w:tcPr>
            <w:tcW w:w="3445" w:type="dxa"/>
          </w:tcPr>
          <w:p w14:paraId="44076A0B" w14:textId="77777777" w:rsidR="00E379A6" w:rsidRDefault="000F5220" w:rsidP="00E756FF">
            <w:pPr>
              <w:pStyle w:val="TableText"/>
              <w:keepNext w:val="0"/>
            </w:pPr>
            <w:r>
              <w:tab/>
            </w:r>
            <w:r>
              <w:tab/>
              <w:t>@root</w:t>
            </w:r>
          </w:p>
        </w:tc>
        <w:tc>
          <w:tcPr>
            <w:tcW w:w="720" w:type="dxa"/>
          </w:tcPr>
          <w:p w14:paraId="6B7BF5D8" w14:textId="77777777" w:rsidR="00E379A6" w:rsidRDefault="000F5220" w:rsidP="00E756FF">
            <w:pPr>
              <w:pStyle w:val="TableText"/>
              <w:keepNext w:val="0"/>
            </w:pPr>
            <w:r>
              <w:t>1..1</w:t>
            </w:r>
          </w:p>
        </w:tc>
        <w:tc>
          <w:tcPr>
            <w:tcW w:w="864" w:type="dxa"/>
          </w:tcPr>
          <w:p w14:paraId="0D93551C" w14:textId="77777777" w:rsidR="00E379A6" w:rsidRDefault="000F5220" w:rsidP="00E756FF">
            <w:pPr>
              <w:pStyle w:val="TableText"/>
              <w:keepNext w:val="0"/>
            </w:pPr>
            <w:r>
              <w:t>SHALL</w:t>
            </w:r>
          </w:p>
        </w:tc>
        <w:tc>
          <w:tcPr>
            <w:tcW w:w="864" w:type="dxa"/>
          </w:tcPr>
          <w:p w14:paraId="6834CD8A" w14:textId="77777777" w:rsidR="00E379A6" w:rsidRDefault="00E379A6" w:rsidP="00E756FF">
            <w:pPr>
              <w:pStyle w:val="TableText"/>
              <w:keepNext w:val="0"/>
            </w:pPr>
          </w:p>
        </w:tc>
        <w:tc>
          <w:tcPr>
            <w:tcW w:w="864" w:type="dxa"/>
          </w:tcPr>
          <w:p w14:paraId="4CBE1414" w14:textId="0E3438F3" w:rsidR="00E379A6" w:rsidRDefault="0051287C" w:rsidP="00E756FF">
            <w:pPr>
              <w:pStyle w:val="TableText"/>
              <w:keepNext w:val="0"/>
            </w:pPr>
            <w:hyperlink w:anchor="C_86-19743">
              <w:r w:rsidR="000F5220">
                <w:rPr>
                  <w:rStyle w:val="HyperlinkText9pt"/>
                </w:rPr>
                <w:t>86-19743</w:t>
              </w:r>
            </w:hyperlink>
          </w:p>
        </w:tc>
        <w:tc>
          <w:tcPr>
            <w:tcW w:w="3171" w:type="dxa"/>
          </w:tcPr>
          <w:p w14:paraId="33152127" w14:textId="77777777" w:rsidR="00E379A6" w:rsidRDefault="000F5220" w:rsidP="00E756FF">
            <w:pPr>
              <w:pStyle w:val="TableText"/>
              <w:keepNext w:val="0"/>
            </w:pPr>
            <w:r>
              <w:t>2.16.840.1.113883.10.20.5.6.150</w:t>
            </w:r>
          </w:p>
        </w:tc>
      </w:tr>
      <w:tr w:rsidR="00E379A6" w14:paraId="65DC537C" w14:textId="77777777" w:rsidTr="00E756FF">
        <w:trPr>
          <w:cantSplit/>
          <w:jc w:val="center"/>
        </w:trPr>
        <w:tc>
          <w:tcPr>
            <w:tcW w:w="3445" w:type="dxa"/>
          </w:tcPr>
          <w:p w14:paraId="08E4AC2C" w14:textId="77777777" w:rsidR="00E379A6" w:rsidRDefault="000F5220" w:rsidP="00E756FF">
            <w:pPr>
              <w:pStyle w:val="TableText"/>
              <w:keepNext w:val="0"/>
            </w:pPr>
            <w:r>
              <w:tab/>
              <w:t>id</w:t>
            </w:r>
          </w:p>
        </w:tc>
        <w:tc>
          <w:tcPr>
            <w:tcW w:w="720" w:type="dxa"/>
          </w:tcPr>
          <w:p w14:paraId="47ADD014" w14:textId="77777777" w:rsidR="00E379A6" w:rsidRDefault="000F5220" w:rsidP="00E756FF">
            <w:pPr>
              <w:pStyle w:val="TableText"/>
              <w:keepNext w:val="0"/>
            </w:pPr>
            <w:r>
              <w:t>1..1</w:t>
            </w:r>
          </w:p>
        </w:tc>
        <w:tc>
          <w:tcPr>
            <w:tcW w:w="864" w:type="dxa"/>
          </w:tcPr>
          <w:p w14:paraId="72145CAA" w14:textId="77777777" w:rsidR="00E379A6" w:rsidRDefault="000F5220" w:rsidP="00E756FF">
            <w:pPr>
              <w:pStyle w:val="TableText"/>
              <w:keepNext w:val="0"/>
            </w:pPr>
            <w:r>
              <w:t>SHALL</w:t>
            </w:r>
          </w:p>
        </w:tc>
        <w:tc>
          <w:tcPr>
            <w:tcW w:w="864" w:type="dxa"/>
          </w:tcPr>
          <w:p w14:paraId="1233D7F4" w14:textId="77777777" w:rsidR="00E379A6" w:rsidRDefault="00E379A6" w:rsidP="00E756FF">
            <w:pPr>
              <w:pStyle w:val="TableText"/>
              <w:keepNext w:val="0"/>
            </w:pPr>
          </w:p>
        </w:tc>
        <w:tc>
          <w:tcPr>
            <w:tcW w:w="864" w:type="dxa"/>
          </w:tcPr>
          <w:p w14:paraId="69F05839" w14:textId="04797F93" w:rsidR="00E379A6" w:rsidRDefault="0051287C" w:rsidP="00E756FF">
            <w:pPr>
              <w:pStyle w:val="TableText"/>
              <w:keepNext w:val="0"/>
            </w:pPr>
            <w:hyperlink w:anchor="C_86-19882">
              <w:r w:rsidR="000F5220">
                <w:rPr>
                  <w:rStyle w:val="HyperlinkText9pt"/>
                </w:rPr>
                <w:t>86-19882</w:t>
              </w:r>
            </w:hyperlink>
          </w:p>
        </w:tc>
        <w:tc>
          <w:tcPr>
            <w:tcW w:w="3171" w:type="dxa"/>
          </w:tcPr>
          <w:p w14:paraId="44755F78" w14:textId="77777777" w:rsidR="00E379A6" w:rsidRDefault="00E379A6" w:rsidP="00E756FF">
            <w:pPr>
              <w:pStyle w:val="TableText"/>
              <w:keepNext w:val="0"/>
            </w:pPr>
          </w:p>
        </w:tc>
      </w:tr>
      <w:tr w:rsidR="00E379A6" w14:paraId="58C31A96" w14:textId="77777777" w:rsidTr="00E756FF">
        <w:trPr>
          <w:cantSplit/>
          <w:jc w:val="center"/>
        </w:trPr>
        <w:tc>
          <w:tcPr>
            <w:tcW w:w="3445" w:type="dxa"/>
          </w:tcPr>
          <w:p w14:paraId="507BB488" w14:textId="77777777" w:rsidR="00E379A6" w:rsidRDefault="000F5220" w:rsidP="00E756FF">
            <w:pPr>
              <w:pStyle w:val="TableText"/>
              <w:keepNext w:val="0"/>
            </w:pPr>
            <w:r>
              <w:tab/>
            </w:r>
            <w:r>
              <w:tab/>
              <w:t>@nullFlavor</w:t>
            </w:r>
          </w:p>
        </w:tc>
        <w:tc>
          <w:tcPr>
            <w:tcW w:w="720" w:type="dxa"/>
          </w:tcPr>
          <w:p w14:paraId="34C9A23E" w14:textId="77777777" w:rsidR="00E379A6" w:rsidRDefault="000F5220" w:rsidP="00E756FF">
            <w:pPr>
              <w:pStyle w:val="TableText"/>
              <w:keepNext w:val="0"/>
            </w:pPr>
            <w:r>
              <w:t>1..1</w:t>
            </w:r>
          </w:p>
        </w:tc>
        <w:tc>
          <w:tcPr>
            <w:tcW w:w="864" w:type="dxa"/>
          </w:tcPr>
          <w:p w14:paraId="36620063" w14:textId="77777777" w:rsidR="00E379A6" w:rsidRDefault="000F5220" w:rsidP="00E756FF">
            <w:pPr>
              <w:pStyle w:val="TableText"/>
              <w:keepNext w:val="0"/>
            </w:pPr>
            <w:r>
              <w:t>SHALL</w:t>
            </w:r>
          </w:p>
        </w:tc>
        <w:tc>
          <w:tcPr>
            <w:tcW w:w="864" w:type="dxa"/>
          </w:tcPr>
          <w:p w14:paraId="68B5A3F7" w14:textId="77777777" w:rsidR="00E379A6" w:rsidRDefault="00E379A6" w:rsidP="00E756FF">
            <w:pPr>
              <w:pStyle w:val="TableText"/>
              <w:keepNext w:val="0"/>
            </w:pPr>
          </w:p>
        </w:tc>
        <w:tc>
          <w:tcPr>
            <w:tcW w:w="864" w:type="dxa"/>
          </w:tcPr>
          <w:p w14:paraId="1B6017F2" w14:textId="441FD958" w:rsidR="00E379A6" w:rsidRDefault="0051287C" w:rsidP="00E756FF">
            <w:pPr>
              <w:pStyle w:val="TableText"/>
              <w:keepNext w:val="0"/>
            </w:pPr>
            <w:hyperlink w:anchor="C_86-22782">
              <w:r w:rsidR="000F5220">
                <w:rPr>
                  <w:rStyle w:val="HyperlinkText9pt"/>
                </w:rPr>
                <w:t>86-22782</w:t>
              </w:r>
            </w:hyperlink>
          </w:p>
        </w:tc>
        <w:tc>
          <w:tcPr>
            <w:tcW w:w="3171" w:type="dxa"/>
          </w:tcPr>
          <w:p w14:paraId="508350E4" w14:textId="77777777" w:rsidR="00E379A6" w:rsidRDefault="000F5220" w:rsidP="00E756FF">
            <w:pPr>
              <w:pStyle w:val="TableText"/>
              <w:keepNext w:val="0"/>
            </w:pPr>
            <w:r>
              <w:t>NA</w:t>
            </w:r>
          </w:p>
        </w:tc>
      </w:tr>
      <w:tr w:rsidR="00E379A6" w14:paraId="37A8015C" w14:textId="77777777" w:rsidTr="00E756FF">
        <w:trPr>
          <w:cantSplit/>
          <w:jc w:val="center"/>
        </w:trPr>
        <w:tc>
          <w:tcPr>
            <w:tcW w:w="3445" w:type="dxa"/>
          </w:tcPr>
          <w:p w14:paraId="4FDFCB93" w14:textId="77777777" w:rsidR="00E379A6" w:rsidRDefault="000F5220" w:rsidP="00E756FF">
            <w:pPr>
              <w:pStyle w:val="TableText"/>
              <w:keepNext w:val="0"/>
            </w:pPr>
            <w:r>
              <w:tab/>
              <w:t>code</w:t>
            </w:r>
          </w:p>
        </w:tc>
        <w:tc>
          <w:tcPr>
            <w:tcW w:w="720" w:type="dxa"/>
          </w:tcPr>
          <w:p w14:paraId="5791B37F" w14:textId="77777777" w:rsidR="00E379A6" w:rsidRDefault="000F5220" w:rsidP="00E756FF">
            <w:pPr>
              <w:pStyle w:val="TableText"/>
              <w:keepNext w:val="0"/>
            </w:pPr>
            <w:r>
              <w:t>1..1</w:t>
            </w:r>
          </w:p>
        </w:tc>
        <w:tc>
          <w:tcPr>
            <w:tcW w:w="864" w:type="dxa"/>
          </w:tcPr>
          <w:p w14:paraId="0B9FFAF6" w14:textId="77777777" w:rsidR="00E379A6" w:rsidRDefault="000F5220" w:rsidP="00E756FF">
            <w:pPr>
              <w:pStyle w:val="TableText"/>
              <w:keepNext w:val="0"/>
            </w:pPr>
            <w:r>
              <w:t>SHALL</w:t>
            </w:r>
          </w:p>
        </w:tc>
        <w:tc>
          <w:tcPr>
            <w:tcW w:w="864" w:type="dxa"/>
          </w:tcPr>
          <w:p w14:paraId="136B7175" w14:textId="77777777" w:rsidR="00E379A6" w:rsidRDefault="00E379A6" w:rsidP="00E756FF">
            <w:pPr>
              <w:pStyle w:val="TableText"/>
              <w:keepNext w:val="0"/>
            </w:pPr>
          </w:p>
        </w:tc>
        <w:tc>
          <w:tcPr>
            <w:tcW w:w="864" w:type="dxa"/>
          </w:tcPr>
          <w:p w14:paraId="1BEC50ED" w14:textId="14E1EA3D" w:rsidR="00E379A6" w:rsidRDefault="0051287C" w:rsidP="00E756FF">
            <w:pPr>
              <w:pStyle w:val="TableText"/>
              <w:keepNext w:val="0"/>
            </w:pPr>
            <w:hyperlink w:anchor="C_86-19719">
              <w:r w:rsidR="000F5220">
                <w:rPr>
                  <w:rStyle w:val="HyperlinkText9pt"/>
                </w:rPr>
                <w:t>86-19719</w:t>
              </w:r>
            </w:hyperlink>
          </w:p>
        </w:tc>
        <w:tc>
          <w:tcPr>
            <w:tcW w:w="3171" w:type="dxa"/>
          </w:tcPr>
          <w:p w14:paraId="53E94925" w14:textId="77777777" w:rsidR="00E379A6" w:rsidRDefault="00E379A6" w:rsidP="00E756FF">
            <w:pPr>
              <w:pStyle w:val="TableText"/>
              <w:keepNext w:val="0"/>
            </w:pPr>
          </w:p>
        </w:tc>
      </w:tr>
      <w:tr w:rsidR="00E379A6" w14:paraId="36DEA9A1" w14:textId="77777777" w:rsidTr="00E756FF">
        <w:trPr>
          <w:cantSplit/>
          <w:jc w:val="center"/>
        </w:trPr>
        <w:tc>
          <w:tcPr>
            <w:tcW w:w="3445" w:type="dxa"/>
          </w:tcPr>
          <w:p w14:paraId="4348F5FF" w14:textId="77777777" w:rsidR="00E379A6" w:rsidRDefault="000F5220" w:rsidP="00E756FF">
            <w:pPr>
              <w:pStyle w:val="TableText"/>
              <w:keepNext w:val="0"/>
            </w:pPr>
            <w:r>
              <w:tab/>
            </w:r>
            <w:r>
              <w:tab/>
              <w:t>@code</w:t>
            </w:r>
          </w:p>
        </w:tc>
        <w:tc>
          <w:tcPr>
            <w:tcW w:w="720" w:type="dxa"/>
          </w:tcPr>
          <w:p w14:paraId="61120DBA" w14:textId="77777777" w:rsidR="00E379A6" w:rsidRDefault="000F5220" w:rsidP="00E756FF">
            <w:pPr>
              <w:pStyle w:val="TableText"/>
              <w:keepNext w:val="0"/>
            </w:pPr>
            <w:r>
              <w:t>1..1</w:t>
            </w:r>
          </w:p>
        </w:tc>
        <w:tc>
          <w:tcPr>
            <w:tcW w:w="864" w:type="dxa"/>
          </w:tcPr>
          <w:p w14:paraId="0CA58D76" w14:textId="77777777" w:rsidR="00E379A6" w:rsidRDefault="000F5220" w:rsidP="00E756FF">
            <w:pPr>
              <w:pStyle w:val="TableText"/>
              <w:keepNext w:val="0"/>
            </w:pPr>
            <w:r>
              <w:t>SHALL</w:t>
            </w:r>
          </w:p>
        </w:tc>
        <w:tc>
          <w:tcPr>
            <w:tcW w:w="864" w:type="dxa"/>
          </w:tcPr>
          <w:p w14:paraId="4630A921" w14:textId="77777777" w:rsidR="00E379A6" w:rsidRDefault="00E379A6" w:rsidP="00E756FF">
            <w:pPr>
              <w:pStyle w:val="TableText"/>
              <w:keepNext w:val="0"/>
            </w:pPr>
          </w:p>
        </w:tc>
        <w:tc>
          <w:tcPr>
            <w:tcW w:w="864" w:type="dxa"/>
          </w:tcPr>
          <w:p w14:paraId="53D538D8" w14:textId="39E3D91D" w:rsidR="00E379A6" w:rsidRDefault="0051287C" w:rsidP="00E756FF">
            <w:pPr>
              <w:pStyle w:val="TableText"/>
              <w:keepNext w:val="0"/>
            </w:pPr>
            <w:hyperlink w:anchor="C_86-19720">
              <w:r w:rsidR="000F5220">
                <w:rPr>
                  <w:rStyle w:val="HyperlinkText9pt"/>
                </w:rPr>
                <w:t>86-19720</w:t>
              </w:r>
            </w:hyperlink>
          </w:p>
        </w:tc>
        <w:tc>
          <w:tcPr>
            <w:tcW w:w="3171" w:type="dxa"/>
          </w:tcPr>
          <w:p w14:paraId="35F298DA" w14:textId="77777777" w:rsidR="00E379A6" w:rsidRDefault="000F5220" w:rsidP="00E756FF">
            <w:pPr>
              <w:pStyle w:val="TableText"/>
              <w:keepNext w:val="0"/>
            </w:pPr>
            <w:r>
              <w:t>ASSERTION</w:t>
            </w:r>
          </w:p>
        </w:tc>
      </w:tr>
      <w:tr w:rsidR="00E379A6" w14:paraId="59A07F7E" w14:textId="77777777" w:rsidTr="00E756FF">
        <w:trPr>
          <w:cantSplit/>
          <w:jc w:val="center"/>
        </w:trPr>
        <w:tc>
          <w:tcPr>
            <w:tcW w:w="3445" w:type="dxa"/>
          </w:tcPr>
          <w:p w14:paraId="171E5571" w14:textId="77777777" w:rsidR="00E379A6" w:rsidRDefault="000F5220" w:rsidP="00E756FF">
            <w:pPr>
              <w:pStyle w:val="TableText"/>
              <w:keepNext w:val="0"/>
            </w:pPr>
            <w:r>
              <w:tab/>
            </w:r>
            <w:r>
              <w:tab/>
              <w:t>@codeSystem</w:t>
            </w:r>
          </w:p>
        </w:tc>
        <w:tc>
          <w:tcPr>
            <w:tcW w:w="720" w:type="dxa"/>
          </w:tcPr>
          <w:p w14:paraId="01C07C43" w14:textId="77777777" w:rsidR="00E379A6" w:rsidRDefault="000F5220" w:rsidP="00E756FF">
            <w:pPr>
              <w:pStyle w:val="TableText"/>
              <w:keepNext w:val="0"/>
            </w:pPr>
            <w:r>
              <w:t>1..1</w:t>
            </w:r>
          </w:p>
        </w:tc>
        <w:tc>
          <w:tcPr>
            <w:tcW w:w="864" w:type="dxa"/>
          </w:tcPr>
          <w:p w14:paraId="506BD042" w14:textId="77777777" w:rsidR="00E379A6" w:rsidRDefault="000F5220" w:rsidP="00E756FF">
            <w:pPr>
              <w:pStyle w:val="TableText"/>
              <w:keepNext w:val="0"/>
            </w:pPr>
            <w:r>
              <w:t>SHALL</w:t>
            </w:r>
          </w:p>
        </w:tc>
        <w:tc>
          <w:tcPr>
            <w:tcW w:w="864" w:type="dxa"/>
          </w:tcPr>
          <w:p w14:paraId="53215D7A" w14:textId="77777777" w:rsidR="00E379A6" w:rsidRDefault="00E379A6" w:rsidP="00E756FF">
            <w:pPr>
              <w:pStyle w:val="TableText"/>
              <w:keepNext w:val="0"/>
            </w:pPr>
          </w:p>
        </w:tc>
        <w:tc>
          <w:tcPr>
            <w:tcW w:w="864" w:type="dxa"/>
          </w:tcPr>
          <w:p w14:paraId="420BF892" w14:textId="750CF4CA" w:rsidR="00E379A6" w:rsidRDefault="0051287C" w:rsidP="00E756FF">
            <w:pPr>
              <w:pStyle w:val="TableText"/>
              <w:keepNext w:val="0"/>
            </w:pPr>
            <w:hyperlink w:anchor="C_86-28397">
              <w:r w:rsidR="000F5220">
                <w:rPr>
                  <w:rStyle w:val="HyperlinkText9pt"/>
                </w:rPr>
                <w:t>86-28397</w:t>
              </w:r>
            </w:hyperlink>
          </w:p>
        </w:tc>
        <w:tc>
          <w:tcPr>
            <w:tcW w:w="3171" w:type="dxa"/>
          </w:tcPr>
          <w:p w14:paraId="604BDE6A" w14:textId="77777777" w:rsidR="00E379A6" w:rsidRDefault="000F5220" w:rsidP="00E756FF">
            <w:pPr>
              <w:pStyle w:val="TableText"/>
              <w:keepNext w:val="0"/>
            </w:pPr>
            <w:r>
              <w:t>urn:oid:2.16.840.1.113883.5.4 (ActCode) = 2.16.840.1.113883.5.4</w:t>
            </w:r>
          </w:p>
        </w:tc>
      </w:tr>
      <w:tr w:rsidR="00E379A6" w14:paraId="3C052788" w14:textId="77777777" w:rsidTr="00E756FF">
        <w:trPr>
          <w:cantSplit/>
          <w:jc w:val="center"/>
        </w:trPr>
        <w:tc>
          <w:tcPr>
            <w:tcW w:w="3445" w:type="dxa"/>
          </w:tcPr>
          <w:p w14:paraId="7D47EFB1" w14:textId="77777777" w:rsidR="00E379A6" w:rsidRDefault="000F5220" w:rsidP="00E756FF">
            <w:pPr>
              <w:pStyle w:val="TableText"/>
              <w:keepNext w:val="0"/>
            </w:pPr>
            <w:r>
              <w:tab/>
              <w:t>statusCode</w:t>
            </w:r>
          </w:p>
        </w:tc>
        <w:tc>
          <w:tcPr>
            <w:tcW w:w="720" w:type="dxa"/>
          </w:tcPr>
          <w:p w14:paraId="4BC36138" w14:textId="77777777" w:rsidR="00E379A6" w:rsidRDefault="000F5220" w:rsidP="00E756FF">
            <w:pPr>
              <w:pStyle w:val="TableText"/>
              <w:keepNext w:val="0"/>
            </w:pPr>
            <w:r>
              <w:t>1..1</w:t>
            </w:r>
          </w:p>
        </w:tc>
        <w:tc>
          <w:tcPr>
            <w:tcW w:w="864" w:type="dxa"/>
          </w:tcPr>
          <w:p w14:paraId="21758E5E" w14:textId="77777777" w:rsidR="00E379A6" w:rsidRDefault="000F5220" w:rsidP="00E756FF">
            <w:pPr>
              <w:pStyle w:val="TableText"/>
              <w:keepNext w:val="0"/>
            </w:pPr>
            <w:r>
              <w:t>SHALL</w:t>
            </w:r>
          </w:p>
        </w:tc>
        <w:tc>
          <w:tcPr>
            <w:tcW w:w="864" w:type="dxa"/>
          </w:tcPr>
          <w:p w14:paraId="35E36AA4" w14:textId="77777777" w:rsidR="00E379A6" w:rsidRDefault="00E379A6" w:rsidP="00E756FF">
            <w:pPr>
              <w:pStyle w:val="TableText"/>
              <w:keepNext w:val="0"/>
            </w:pPr>
          </w:p>
        </w:tc>
        <w:tc>
          <w:tcPr>
            <w:tcW w:w="864" w:type="dxa"/>
          </w:tcPr>
          <w:p w14:paraId="707EDBC9" w14:textId="0D17DFA0" w:rsidR="00E379A6" w:rsidRDefault="0051287C" w:rsidP="00E756FF">
            <w:pPr>
              <w:pStyle w:val="TableText"/>
              <w:keepNext w:val="0"/>
            </w:pPr>
            <w:hyperlink w:anchor="C_86-19721">
              <w:r w:rsidR="000F5220">
                <w:rPr>
                  <w:rStyle w:val="HyperlinkText9pt"/>
                </w:rPr>
                <w:t>86-19721</w:t>
              </w:r>
            </w:hyperlink>
          </w:p>
        </w:tc>
        <w:tc>
          <w:tcPr>
            <w:tcW w:w="3171" w:type="dxa"/>
          </w:tcPr>
          <w:p w14:paraId="4DC28F6D" w14:textId="77777777" w:rsidR="00E379A6" w:rsidRDefault="00E379A6" w:rsidP="00E756FF">
            <w:pPr>
              <w:pStyle w:val="TableText"/>
              <w:keepNext w:val="0"/>
            </w:pPr>
          </w:p>
        </w:tc>
      </w:tr>
      <w:tr w:rsidR="00E379A6" w14:paraId="742C3F1A" w14:textId="77777777" w:rsidTr="00E756FF">
        <w:trPr>
          <w:cantSplit/>
          <w:jc w:val="center"/>
        </w:trPr>
        <w:tc>
          <w:tcPr>
            <w:tcW w:w="3445" w:type="dxa"/>
          </w:tcPr>
          <w:p w14:paraId="2CCA6B91" w14:textId="77777777" w:rsidR="00E379A6" w:rsidRDefault="000F5220" w:rsidP="00E756FF">
            <w:pPr>
              <w:pStyle w:val="TableText"/>
              <w:keepNext w:val="0"/>
            </w:pPr>
            <w:r>
              <w:tab/>
            </w:r>
            <w:r>
              <w:tab/>
              <w:t>@code</w:t>
            </w:r>
          </w:p>
        </w:tc>
        <w:tc>
          <w:tcPr>
            <w:tcW w:w="720" w:type="dxa"/>
          </w:tcPr>
          <w:p w14:paraId="6C8D6760" w14:textId="77777777" w:rsidR="00E379A6" w:rsidRDefault="000F5220" w:rsidP="00E756FF">
            <w:pPr>
              <w:pStyle w:val="TableText"/>
              <w:keepNext w:val="0"/>
            </w:pPr>
            <w:r>
              <w:t>1..1</w:t>
            </w:r>
          </w:p>
        </w:tc>
        <w:tc>
          <w:tcPr>
            <w:tcW w:w="864" w:type="dxa"/>
          </w:tcPr>
          <w:p w14:paraId="07C3B594" w14:textId="77777777" w:rsidR="00E379A6" w:rsidRDefault="000F5220" w:rsidP="00E756FF">
            <w:pPr>
              <w:pStyle w:val="TableText"/>
              <w:keepNext w:val="0"/>
            </w:pPr>
            <w:r>
              <w:t>SHALL</w:t>
            </w:r>
          </w:p>
        </w:tc>
        <w:tc>
          <w:tcPr>
            <w:tcW w:w="864" w:type="dxa"/>
          </w:tcPr>
          <w:p w14:paraId="7A19B139" w14:textId="77777777" w:rsidR="00E379A6" w:rsidRDefault="00E379A6" w:rsidP="00E756FF">
            <w:pPr>
              <w:pStyle w:val="TableText"/>
              <w:keepNext w:val="0"/>
            </w:pPr>
          </w:p>
        </w:tc>
        <w:tc>
          <w:tcPr>
            <w:tcW w:w="864" w:type="dxa"/>
          </w:tcPr>
          <w:p w14:paraId="46B0DC54" w14:textId="67EAA283" w:rsidR="00E379A6" w:rsidRDefault="0051287C" w:rsidP="00E756FF">
            <w:pPr>
              <w:pStyle w:val="TableText"/>
              <w:keepNext w:val="0"/>
            </w:pPr>
            <w:hyperlink w:anchor="C_86-19722">
              <w:r w:rsidR="000F5220">
                <w:rPr>
                  <w:rStyle w:val="HyperlinkText9pt"/>
                </w:rPr>
                <w:t>86-19722</w:t>
              </w:r>
            </w:hyperlink>
          </w:p>
        </w:tc>
        <w:tc>
          <w:tcPr>
            <w:tcW w:w="3171" w:type="dxa"/>
          </w:tcPr>
          <w:p w14:paraId="0A016FD7" w14:textId="77777777" w:rsidR="00E379A6" w:rsidRDefault="000F5220" w:rsidP="00E756FF">
            <w:pPr>
              <w:pStyle w:val="TableText"/>
              <w:keepNext w:val="0"/>
            </w:pPr>
            <w:r>
              <w:t>urn:oid:2.16.840.1.113883.5.14 (ActStatus) = completed</w:t>
            </w:r>
          </w:p>
        </w:tc>
      </w:tr>
      <w:tr w:rsidR="00E379A6" w14:paraId="063B07BE" w14:textId="77777777" w:rsidTr="00E756FF">
        <w:trPr>
          <w:cantSplit/>
          <w:jc w:val="center"/>
        </w:trPr>
        <w:tc>
          <w:tcPr>
            <w:tcW w:w="3445" w:type="dxa"/>
          </w:tcPr>
          <w:p w14:paraId="607DCAE5" w14:textId="77777777" w:rsidR="00E379A6" w:rsidRDefault="000F5220" w:rsidP="00E756FF">
            <w:pPr>
              <w:pStyle w:val="TableText"/>
              <w:keepNext w:val="0"/>
            </w:pPr>
            <w:r>
              <w:tab/>
              <w:t>value</w:t>
            </w:r>
          </w:p>
        </w:tc>
        <w:tc>
          <w:tcPr>
            <w:tcW w:w="720" w:type="dxa"/>
          </w:tcPr>
          <w:p w14:paraId="54DD962C" w14:textId="77777777" w:rsidR="00E379A6" w:rsidRDefault="000F5220" w:rsidP="00E756FF">
            <w:pPr>
              <w:pStyle w:val="TableText"/>
              <w:keepNext w:val="0"/>
            </w:pPr>
            <w:r>
              <w:t>1..1</w:t>
            </w:r>
          </w:p>
        </w:tc>
        <w:tc>
          <w:tcPr>
            <w:tcW w:w="864" w:type="dxa"/>
          </w:tcPr>
          <w:p w14:paraId="53D6EDCD" w14:textId="77777777" w:rsidR="00E379A6" w:rsidRDefault="000F5220" w:rsidP="00E756FF">
            <w:pPr>
              <w:pStyle w:val="TableText"/>
              <w:keepNext w:val="0"/>
            </w:pPr>
            <w:r>
              <w:t>SHALL</w:t>
            </w:r>
          </w:p>
        </w:tc>
        <w:tc>
          <w:tcPr>
            <w:tcW w:w="864" w:type="dxa"/>
          </w:tcPr>
          <w:p w14:paraId="776DA6D0" w14:textId="77777777" w:rsidR="00E379A6" w:rsidRDefault="000F5220" w:rsidP="00E756FF">
            <w:pPr>
              <w:pStyle w:val="TableText"/>
              <w:keepNext w:val="0"/>
            </w:pPr>
            <w:r>
              <w:t>CD</w:t>
            </w:r>
          </w:p>
        </w:tc>
        <w:tc>
          <w:tcPr>
            <w:tcW w:w="864" w:type="dxa"/>
          </w:tcPr>
          <w:p w14:paraId="44A5757E" w14:textId="2F696DEF" w:rsidR="00E379A6" w:rsidRDefault="0051287C" w:rsidP="00E756FF">
            <w:pPr>
              <w:pStyle w:val="TableText"/>
              <w:keepNext w:val="0"/>
            </w:pPr>
            <w:hyperlink w:anchor="C_86-19784">
              <w:r w:rsidR="000F5220">
                <w:rPr>
                  <w:rStyle w:val="HyperlinkText9pt"/>
                </w:rPr>
                <w:t>86-19784</w:t>
              </w:r>
            </w:hyperlink>
          </w:p>
        </w:tc>
        <w:tc>
          <w:tcPr>
            <w:tcW w:w="3171" w:type="dxa"/>
          </w:tcPr>
          <w:p w14:paraId="1A994D66" w14:textId="77777777" w:rsidR="00E379A6" w:rsidRDefault="00E379A6" w:rsidP="00E756FF">
            <w:pPr>
              <w:pStyle w:val="TableText"/>
              <w:keepNext w:val="0"/>
            </w:pPr>
          </w:p>
        </w:tc>
      </w:tr>
      <w:tr w:rsidR="00E379A6" w14:paraId="5A6F4DBF" w14:textId="77777777" w:rsidTr="00E756FF">
        <w:trPr>
          <w:cantSplit/>
          <w:jc w:val="center"/>
        </w:trPr>
        <w:tc>
          <w:tcPr>
            <w:tcW w:w="3445" w:type="dxa"/>
          </w:tcPr>
          <w:p w14:paraId="21A4B4A7" w14:textId="77777777" w:rsidR="00E379A6" w:rsidRDefault="000F5220" w:rsidP="00E756FF">
            <w:pPr>
              <w:pStyle w:val="TableText"/>
              <w:keepNext w:val="0"/>
            </w:pPr>
            <w:r>
              <w:tab/>
            </w:r>
            <w:r>
              <w:tab/>
              <w:t>@code</w:t>
            </w:r>
          </w:p>
        </w:tc>
        <w:tc>
          <w:tcPr>
            <w:tcW w:w="720" w:type="dxa"/>
          </w:tcPr>
          <w:p w14:paraId="46B34016" w14:textId="77777777" w:rsidR="00E379A6" w:rsidRDefault="000F5220" w:rsidP="00E756FF">
            <w:pPr>
              <w:pStyle w:val="TableText"/>
              <w:keepNext w:val="0"/>
            </w:pPr>
            <w:r>
              <w:t>1..1</w:t>
            </w:r>
          </w:p>
        </w:tc>
        <w:tc>
          <w:tcPr>
            <w:tcW w:w="864" w:type="dxa"/>
          </w:tcPr>
          <w:p w14:paraId="65AE6887" w14:textId="77777777" w:rsidR="00E379A6" w:rsidRDefault="000F5220" w:rsidP="00E756FF">
            <w:pPr>
              <w:pStyle w:val="TableText"/>
              <w:keepNext w:val="0"/>
            </w:pPr>
            <w:r>
              <w:t>SHALL</w:t>
            </w:r>
          </w:p>
        </w:tc>
        <w:tc>
          <w:tcPr>
            <w:tcW w:w="864" w:type="dxa"/>
          </w:tcPr>
          <w:p w14:paraId="6EECE964" w14:textId="77777777" w:rsidR="00E379A6" w:rsidRDefault="00E379A6" w:rsidP="00E756FF">
            <w:pPr>
              <w:pStyle w:val="TableText"/>
              <w:keepNext w:val="0"/>
            </w:pPr>
          </w:p>
        </w:tc>
        <w:tc>
          <w:tcPr>
            <w:tcW w:w="864" w:type="dxa"/>
          </w:tcPr>
          <w:p w14:paraId="11C2A62E" w14:textId="7AAB2457" w:rsidR="00E379A6" w:rsidRDefault="0051287C" w:rsidP="00E756FF">
            <w:pPr>
              <w:pStyle w:val="TableText"/>
              <w:keepNext w:val="0"/>
            </w:pPr>
            <w:hyperlink w:anchor="C_86-19785">
              <w:r w:rsidR="000F5220">
                <w:rPr>
                  <w:rStyle w:val="HyperlinkText9pt"/>
                </w:rPr>
                <w:t>86-19785</w:t>
              </w:r>
            </w:hyperlink>
          </w:p>
        </w:tc>
        <w:tc>
          <w:tcPr>
            <w:tcW w:w="3171" w:type="dxa"/>
          </w:tcPr>
          <w:p w14:paraId="736DE822" w14:textId="77777777" w:rsidR="00E379A6" w:rsidRDefault="000F5220" w:rsidP="00E756FF">
            <w:pPr>
              <w:pStyle w:val="TableText"/>
              <w:keepNext w:val="0"/>
            </w:pPr>
            <w:r>
              <w:t>3188-0</w:t>
            </w:r>
          </w:p>
        </w:tc>
      </w:tr>
      <w:tr w:rsidR="00E379A6" w14:paraId="1DC4EE0B" w14:textId="77777777" w:rsidTr="00E756FF">
        <w:trPr>
          <w:cantSplit/>
          <w:jc w:val="center"/>
        </w:trPr>
        <w:tc>
          <w:tcPr>
            <w:tcW w:w="3445" w:type="dxa"/>
          </w:tcPr>
          <w:p w14:paraId="7B0679B7" w14:textId="77777777" w:rsidR="00E379A6" w:rsidRDefault="000F5220" w:rsidP="00E756FF">
            <w:pPr>
              <w:pStyle w:val="TableText"/>
              <w:keepNext w:val="0"/>
            </w:pPr>
            <w:r>
              <w:tab/>
            </w:r>
            <w:r>
              <w:tab/>
              <w:t>@codeSystem</w:t>
            </w:r>
          </w:p>
        </w:tc>
        <w:tc>
          <w:tcPr>
            <w:tcW w:w="720" w:type="dxa"/>
          </w:tcPr>
          <w:p w14:paraId="42785FCF" w14:textId="77777777" w:rsidR="00E379A6" w:rsidRDefault="000F5220" w:rsidP="00E756FF">
            <w:pPr>
              <w:pStyle w:val="TableText"/>
              <w:keepNext w:val="0"/>
            </w:pPr>
            <w:r>
              <w:t>1..1</w:t>
            </w:r>
          </w:p>
        </w:tc>
        <w:tc>
          <w:tcPr>
            <w:tcW w:w="864" w:type="dxa"/>
          </w:tcPr>
          <w:p w14:paraId="1F006BA2" w14:textId="77777777" w:rsidR="00E379A6" w:rsidRDefault="000F5220" w:rsidP="00E756FF">
            <w:pPr>
              <w:pStyle w:val="TableText"/>
              <w:keepNext w:val="0"/>
            </w:pPr>
            <w:r>
              <w:t>SHALL</w:t>
            </w:r>
          </w:p>
        </w:tc>
        <w:tc>
          <w:tcPr>
            <w:tcW w:w="864" w:type="dxa"/>
          </w:tcPr>
          <w:p w14:paraId="6E2DDAC0" w14:textId="77777777" w:rsidR="00E379A6" w:rsidRDefault="00E379A6" w:rsidP="00E756FF">
            <w:pPr>
              <w:pStyle w:val="TableText"/>
              <w:keepNext w:val="0"/>
            </w:pPr>
          </w:p>
        </w:tc>
        <w:tc>
          <w:tcPr>
            <w:tcW w:w="864" w:type="dxa"/>
          </w:tcPr>
          <w:p w14:paraId="702DDABA" w14:textId="129E187E" w:rsidR="00E379A6" w:rsidRDefault="0051287C" w:rsidP="00E756FF">
            <w:pPr>
              <w:pStyle w:val="TableText"/>
              <w:keepNext w:val="0"/>
            </w:pPr>
            <w:hyperlink w:anchor="C_86-19786">
              <w:r w:rsidR="000F5220">
                <w:rPr>
                  <w:rStyle w:val="HyperlinkText9pt"/>
                </w:rPr>
                <w:t>86-19786</w:t>
              </w:r>
            </w:hyperlink>
          </w:p>
        </w:tc>
        <w:tc>
          <w:tcPr>
            <w:tcW w:w="3171" w:type="dxa"/>
          </w:tcPr>
          <w:p w14:paraId="2A2D0FD3" w14:textId="77777777" w:rsidR="00E379A6" w:rsidRDefault="000F5220" w:rsidP="00E756FF">
            <w:pPr>
              <w:pStyle w:val="TableText"/>
              <w:keepNext w:val="0"/>
            </w:pPr>
            <w:r>
              <w:t>urn:oid:2.16.840.1.113883.6.277 (cdcNHSN) = 2.16.840.1.113883.6.277</w:t>
            </w:r>
          </w:p>
        </w:tc>
      </w:tr>
      <w:tr w:rsidR="00E379A6" w14:paraId="74D85820" w14:textId="77777777" w:rsidTr="00E756FF">
        <w:trPr>
          <w:cantSplit/>
          <w:jc w:val="center"/>
        </w:trPr>
        <w:tc>
          <w:tcPr>
            <w:tcW w:w="3445" w:type="dxa"/>
          </w:tcPr>
          <w:p w14:paraId="26ECCE0D" w14:textId="77777777" w:rsidR="00E379A6" w:rsidRDefault="000F5220" w:rsidP="00E756FF">
            <w:pPr>
              <w:pStyle w:val="TableText"/>
              <w:keepNext w:val="0"/>
            </w:pPr>
            <w:r>
              <w:lastRenderedPageBreak/>
              <w:tab/>
              <w:t>entryRelationship</w:t>
            </w:r>
          </w:p>
        </w:tc>
        <w:tc>
          <w:tcPr>
            <w:tcW w:w="720" w:type="dxa"/>
          </w:tcPr>
          <w:p w14:paraId="65A98916" w14:textId="77777777" w:rsidR="00E379A6" w:rsidRDefault="000F5220" w:rsidP="00E756FF">
            <w:pPr>
              <w:pStyle w:val="TableText"/>
              <w:keepNext w:val="0"/>
            </w:pPr>
            <w:r>
              <w:t>0..1</w:t>
            </w:r>
          </w:p>
        </w:tc>
        <w:tc>
          <w:tcPr>
            <w:tcW w:w="864" w:type="dxa"/>
          </w:tcPr>
          <w:p w14:paraId="33FCEBF5" w14:textId="77777777" w:rsidR="00E379A6" w:rsidRDefault="000F5220" w:rsidP="00E756FF">
            <w:pPr>
              <w:pStyle w:val="TableText"/>
              <w:keepNext w:val="0"/>
            </w:pPr>
            <w:r>
              <w:t>SHOULD</w:t>
            </w:r>
          </w:p>
        </w:tc>
        <w:tc>
          <w:tcPr>
            <w:tcW w:w="864" w:type="dxa"/>
          </w:tcPr>
          <w:p w14:paraId="08F4DD1D" w14:textId="77777777" w:rsidR="00E379A6" w:rsidRDefault="00E379A6" w:rsidP="00E756FF">
            <w:pPr>
              <w:pStyle w:val="TableText"/>
              <w:keepNext w:val="0"/>
            </w:pPr>
          </w:p>
        </w:tc>
        <w:tc>
          <w:tcPr>
            <w:tcW w:w="864" w:type="dxa"/>
          </w:tcPr>
          <w:p w14:paraId="34D36379" w14:textId="561E490D" w:rsidR="00E379A6" w:rsidRDefault="0051287C" w:rsidP="00E756FF">
            <w:pPr>
              <w:pStyle w:val="TableText"/>
              <w:keepNext w:val="0"/>
            </w:pPr>
            <w:hyperlink w:anchor="C_86-19725">
              <w:r w:rsidR="000F5220">
                <w:rPr>
                  <w:rStyle w:val="HyperlinkText9pt"/>
                </w:rPr>
                <w:t>86-19725</w:t>
              </w:r>
            </w:hyperlink>
          </w:p>
        </w:tc>
        <w:tc>
          <w:tcPr>
            <w:tcW w:w="3171" w:type="dxa"/>
          </w:tcPr>
          <w:p w14:paraId="2C9BECCE" w14:textId="77777777" w:rsidR="00E379A6" w:rsidRDefault="00E379A6" w:rsidP="00E756FF">
            <w:pPr>
              <w:pStyle w:val="TableText"/>
              <w:keepNext w:val="0"/>
            </w:pPr>
          </w:p>
        </w:tc>
      </w:tr>
      <w:tr w:rsidR="00E379A6" w14:paraId="594509E0" w14:textId="77777777" w:rsidTr="00E756FF">
        <w:trPr>
          <w:cantSplit/>
          <w:jc w:val="center"/>
        </w:trPr>
        <w:tc>
          <w:tcPr>
            <w:tcW w:w="3445" w:type="dxa"/>
          </w:tcPr>
          <w:p w14:paraId="2AB9B3CB" w14:textId="77777777" w:rsidR="00E379A6" w:rsidRDefault="000F5220" w:rsidP="00E756FF">
            <w:pPr>
              <w:pStyle w:val="TableText"/>
              <w:keepNext w:val="0"/>
            </w:pPr>
            <w:r>
              <w:tab/>
            </w:r>
            <w:r>
              <w:tab/>
              <w:t>@typeCode</w:t>
            </w:r>
          </w:p>
        </w:tc>
        <w:tc>
          <w:tcPr>
            <w:tcW w:w="720" w:type="dxa"/>
          </w:tcPr>
          <w:p w14:paraId="31334970" w14:textId="77777777" w:rsidR="00E379A6" w:rsidRDefault="000F5220" w:rsidP="00E756FF">
            <w:pPr>
              <w:pStyle w:val="TableText"/>
              <w:keepNext w:val="0"/>
            </w:pPr>
            <w:r>
              <w:t>1..1</w:t>
            </w:r>
          </w:p>
        </w:tc>
        <w:tc>
          <w:tcPr>
            <w:tcW w:w="864" w:type="dxa"/>
          </w:tcPr>
          <w:p w14:paraId="17952D99" w14:textId="77777777" w:rsidR="00E379A6" w:rsidRDefault="000F5220" w:rsidP="00E756FF">
            <w:pPr>
              <w:pStyle w:val="TableText"/>
              <w:keepNext w:val="0"/>
            </w:pPr>
            <w:r>
              <w:t>SHALL</w:t>
            </w:r>
          </w:p>
        </w:tc>
        <w:tc>
          <w:tcPr>
            <w:tcW w:w="864" w:type="dxa"/>
          </w:tcPr>
          <w:p w14:paraId="51030D3D" w14:textId="77777777" w:rsidR="00E379A6" w:rsidRDefault="00E379A6" w:rsidP="00E756FF">
            <w:pPr>
              <w:pStyle w:val="TableText"/>
              <w:keepNext w:val="0"/>
            </w:pPr>
          </w:p>
        </w:tc>
        <w:tc>
          <w:tcPr>
            <w:tcW w:w="864" w:type="dxa"/>
          </w:tcPr>
          <w:p w14:paraId="7D1FC203" w14:textId="62E5692A" w:rsidR="00E379A6" w:rsidRDefault="0051287C" w:rsidP="00E756FF">
            <w:pPr>
              <w:pStyle w:val="TableText"/>
              <w:keepNext w:val="0"/>
            </w:pPr>
            <w:hyperlink w:anchor="C_86-19726">
              <w:r w:rsidR="000F5220">
                <w:rPr>
                  <w:rStyle w:val="HyperlinkText9pt"/>
                </w:rPr>
                <w:t>86-19726</w:t>
              </w:r>
            </w:hyperlink>
          </w:p>
        </w:tc>
        <w:tc>
          <w:tcPr>
            <w:tcW w:w="3171" w:type="dxa"/>
          </w:tcPr>
          <w:p w14:paraId="4662D9A9" w14:textId="77777777" w:rsidR="00E379A6" w:rsidRDefault="000F5220" w:rsidP="00E756FF">
            <w:pPr>
              <w:pStyle w:val="TableText"/>
              <w:keepNext w:val="0"/>
            </w:pPr>
            <w:r>
              <w:t>urn:oid:2.16.840.1.113883.5.1002 (HL7ActRelationshipType) = REFR</w:t>
            </w:r>
          </w:p>
        </w:tc>
      </w:tr>
      <w:tr w:rsidR="00E379A6" w14:paraId="08D21040" w14:textId="77777777" w:rsidTr="00E756FF">
        <w:trPr>
          <w:cantSplit/>
          <w:jc w:val="center"/>
        </w:trPr>
        <w:tc>
          <w:tcPr>
            <w:tcW w:w="3445" w:type="dxa"/>
          </w:tcPr>
          <w:p w14:paraId="4898BC47" w14:textId="77777777" w:rsidR="00E379A6" w:rsidRDefault="000F5220" w:rsidP="00E756FF">
            <w:pPr>
              <w:pStyle w:val="TableText"/>
              <w:keepNext w:val="0"/>
            </w:pPr>
            <w:r>
              <w:tab/>
            </w:r>
            <w:r>
              <w:tab/>
              <w:t>procedure</w:t>
            </w:r>
          </w:p>
        </w:tc>
        <w:tc>
          <w:tcPr>
            <w:tcW w:w="720" w:type="dxa"/>
          </w:tcPr>
          <w:p w14:paraId="267BCAD5" w14:textId="77777777" w:rsidR="00E379A6" w:rsidRDefault="000F5220" w:rsidP="00E756FF">
            <w:pPr>
              <w:pStyle w:val="TableText"/>
              <w:keepNext w:val="0"/>
            </w:pPr>
            <w:r>
              <w:t>1..1</w:t>
            </w:r>
          </w:p>
        </w:tc>
        <w:tc>
          <w:tcPr>
            <w:tcW w:w="864" w:type="dxa"/>
          </w:tcPr>
          <w:p w14:paraId="76211B74" w14:textId="77777777" w:rsidR="00E379A6" w:rsidRDefault="000F5220" w:rsidP="00E756FF">
            <w:pPr>
              <w:pStyle w:val="TableText"/>
              <w:keepNext w:val="0"/>
            </w:pPr>
            <w:r>
              <w:t>SHALL</w:t>
            </w:r>
          </w:p>
        </w:tc>
        <w:tc>
          <w:tcPr>
            <w:tcW w:w="864" w:type="dxa"/>
          </w:tcPr>
          <w:p w14:paraId="6F271551" w14:textId="77777777" w:rsidR="00E379A6" w:rsidRDefault="00E379A6" w:rsidP="00E756FF">
            <w:pPr>
              <w:pStyle w:val="TableText"/>
              <w:keepNext w:val="0"/>
            </w:pPr>
          </w:p>
        </w:tc>
        <w:tc>
          <w:tcPr>
            <w:tcW w:w="864" w:type="dxa"/>
          </w:tcPr>
          <w:p w14:paraId="4969BF15" w14:textId="16004A40" w:rsidR="00E379A6" w:rsidRDefault="0051287C" w:rsidP="00E756FF">
            <w:pPr>
              <w:pStyle w:val="TableText"/>
              <w:keepNext w:val="0"/>
            </w:pPr>
            <w:hyperlink w:anchor="C_86-19727">
              <w:r w:rsidR="000F5220">
                <w:rPr>
                  <w:rStyle w:val="HyperlinkText9pt"/>
                </w:rPr>
                <w:t>86-19727</w:t>
              </w:r>
            </w:hyperlink>
          </w:p>
        </w:tc>
        <w:tc>
          <w:tcPr>
            <w:tcW w:w="3171" w:type="dxa"/>
          </w:tcPr>
          <w:p w14:paraId="78D46FCD" w14:textId="242D327F" w:rsidR="00E379A6" w:rsidRDefault="0051287C" w:rsidP="00E756FF">
            <w:pPr>
              <w:pStyle w:val="TableText"/>
              <w:keepNext w:val="0"/>
            </w:pPr>
            <w:hyperlink w:anchor="E_Procedure_Details_Clinical_Statement_">
              <w:r w:rsidR="000F5220">
                <w:rPr>
                  <w:rStyle w:val="HyperlinkText9pt"/>
                </w:rPr>
                <w:t>Procedure Details Clinical Statement in an Infection-Type Report (identifier: urn:oid:2.16.840.1.113883.10.20.5.6.154</w:t>
              </w:r>
            </w:hyperlink>
          </w:p>
        </w:tc>
      </w:tr>
    </w:tbl>
    <w:p w14:paraId="7DC615A1" w14:textId="77777777" w:rsidR="00E379A6" w:rsidRDefault="00E379A6">
      <w:pPr>
        <w:pStyle w:val="BodyText"/>
      </w:pPr>
    </w:p>
    <w:p w14:paraId="3338AC0A" w14:textId="77777777" w:rsidR="00E379A6" w:rsidRDefault="000F5220">
      <w:pPr>
        <w:numPr>
          <w:ilvl w:val="0"/>
          <w:numId w:val="104"/>
        </w:numPr>
      </w:pPr>
      <w:r>
        <w:t xml:space="preserve">Conforms to Problem Observation template </w:t>
      </w:r>
      <w:r>
        <w:rPr>
          <w:rStyle w:val="XMLname"/>
        </w:rPr>
        <w:t>(identifier: urn:oid:2.16.840.1.113883.10.20.22.4.4)</w:t>
      </w:r>
      <w:r>
        <w:t>.</w:t>
      </w:r>
    </w:p>
    <w:p w14:paraId="202CBA80" w14:textId="77777777" w:rsidR="00E379A6" w:rsidRDefault="000F5220">
      <w:pPr>
        <w:numPr>
          <w:ilvl w:val="0"/>
          <w:numId w:val="10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565" w:name="C_86-19715"/>
      <w:bookmarkEnd w:id="2565"/>
      <w:r>
        <w:t xml:space="preserve"> (CONF:86-19715).</w:t>
      </w:r>
    </w:p>
    <w:p w14:paraId="6EFB832F" w14:textId="77777777" w:rsidR="00E379A6" w:rsidRDefault="000F5220">
      <w:pPr>
        <w:numPr>
          <w:ilvl w:val="0"/>
          <w:numId w:val="10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566" w:name="C_86-19716"/>
      <w:bookmarkEnd w:id="2566"/>
      <w:r>
        <w:t xml:space="preserve"> (CONF:86-19716).</w:t>
      </w:r>
    </w:p>
    <w:p w14:paraId="41E4953D" w14:textId="77777777" w:rsidR="00E379A6" w:rsidRDefault="000F5220">
      <w:pPr>
        <w:numPr>
          <w:ilvl w:val="0"/>
          <w:numId w:val="104"/>
        </w:numPr>
      </w:pPr>
      <w:r>
        <w:rPr>
          <w:rStyle w:val="keyword"/>
        </w:rPr>
        <w:t>SHALL</w:t>
      </w:r>
      <w:r>
        <w:t xml:space="preserve"> contain exactly one [1..1] </w:t>
      </w:r>
      <w:r>
        <w:rPr>
          <w:rStyle w:val="XMLnameBold"/>
        </w:rPr>
        <w:t>@negationInd</w:t>
      </w:r>
      <w:bookmarkStart w:id="2567" w:name="C_86-19717"/>
      <w:bookmarkEnd w:id="2567"/>
      <w:r>
        <w:t xml:space="preserve"> (CONF:86-19717).</w:t>
      </w:r>
    </w:p>
    <w:p w14:paraId="793E260A" w14:textId="77777777" w:rsidR="00E379A6" w:rsidRDefault="000F5220">
      <w:pPr>
        <w:numPr>
          <w:ilvl w:val="0"/>
          <w:numId w:val="104"/>
        </w:numPr>
      </w:pPr>
      <w:r>
        <w:rPr>
          <w:rStyle w:val="keyword"/>
        </w:rPr>
        <w:t>SHALL</w:t>
      </w:r>
      <w:r>
        <w:t xml:space="preserve"> contain exactly one [1..1] </w:t>
      </w:r>
      <w:r>
        <w:rPr>
          <w:rStyle w:val="XMLnameBold"/>
        </w:rPr>
        <w:t>templateId</w:t>
      </w:r>
      <w:bookmarkStart w:id="2568" w:name="C_86-28265"/>
      <w:bookmarkEnd w:id="2568"/>
      <w:r>
        <w:t xml:space="preserve"> (CONF:86-28265) such that it</w:t>
      </w:r>
    </w:p>
    <w:p w14:paraId="60464883" w14:textId="77777777" w:rsidR="00E379A6" w:rsidRDefault="000F5220">
      <w:pPr>
        <w:numPr>
          <w:ilvl w:val="1"/>
          <w:numId w:val="104"/>
        </w:numPr>
      </w:pPr>
      <w:r>
        <w:rPr>
          <w:rStyle w:val="keyword"/>
        </w:rPr>
        <w:t>SHALL</w:t>
      </w:r>
      <w:r>
        <w:t xml:space="preserve"> contain exactly one [1..1] </w:t>
      </w:r>
      <w:r>
        <w:rPr>
          <w:rStyle w:val="XMLnameBold"/>
        </w:rPr>
        <w:t>@root</w:t>
      </w:r>
      <w:r>
        <w:t>=</w:t>
      </w:r>
      <w:r>
        <w:rPr>
          <w:rStyle w:val="XMLname"/>
        </w:rPr>
        <w:t>"2.16.840.1.113883.10.20.22.4.4"</w:t>
      </w:r>
      <w:bookmarkStart w:id="2569" w:name="C_86-28266"/>
      <w:bookmarkEnd w:id="2569"/>
      <w:r>
        <w:t xml:space="preserve"> (CONF:86-28266).</w:t>
      </w:r>
    </w:p>
    <w:p w14:paraId="0358C59A" w14:textId="77777777" w:rsidR="00E379A6" w:rsidRDefault="000F5220">
      <w:pPr>
        <w:numPr>
          <w:ilvl w:val="0"/>
          <w:numId w:val="104"/>
        </w:numPr>
      </w:pPr>
      <w:r>
        <w:rPr>
          <w:rStyle w:val="keyword"/>
        </w:rPr>
        <w:t>SHALL</w:t>
      </w:r>
      <w:r>
        <w:t xml:space="preserve"> contain exactly one [1..1] </w:t>
      </w:r>
      <w:r>
        <w:rPr>
          <w:rStyle w:val="XMLnameBold"/>
        </w:rPr>
        <w:t>templateId</w:t>
      </w:r>
      <w:bookmarkStart w:id="2570" w:name="C_86-19742"/>
      <w:bookmarkEnd w:id="2570"/>
      <w:r>
        <w:t xml:space="preserve"> (CONF:86-19742) such that it</w:t>
      </w:r>
    </w:p>
    <w:p w14:paraId="7FA149A8" w14:textId="77777777" w:rsidR="00E379A6" w:rsidRDefault="000F5220">
      <w:pPr>
        <w:numPr>
          <w:ilvl w:val="1"/>
          <w:numId w:val="104"/>
        </w:numPr>
      </w:pPr>
      <w:r>
        <w:rPr>
          <w:rStyle w:val="keyword"/>
        </w:rPr>
        <w:t>SHALL</w:t>
      </w:r>
      <w:r>
        <w:t xml:space="preserve"> contain exactly one [1..1] </w:t>
      </w:r>
      <w:r>
        <w:rPr>
          <w:rStyle w:val="XMLnameBold"/>
        </w:rPr>
        <w:t>@root</w:t>
      </w:r>
      <w:r>
        <w:t>=</w:t>
      </w:r>
      <w:r>
        <w:rPr>
          <w:rStyle w:val="XMLname"/>
        </w:rPr>
        <w:t>"2.16.840.1.113883.10.20.5.6.150"</w:t>
      </w:r>
      <w:bookmarkStart w:id="2571" w:name="C_86-19743"/>
      <w:bookmarkEnd w:id="2571"/>
      <w:r>
        <w:t xml:space="preserve"> (CONF:86-19743).</w:t>
      </w:r>
    </w:p>
    <w:p w14:paraId="6993B262" w14:textId="77777777" w:rsidR="00E379A6" w:rsidRDefault="000F5220">
      <w:pPr>
        <w:numPr>
          <w:ilvl w:val="0"/>
          <w:numId w:val="104"/>
        </w:numPr>
      </w:pPr>
      <w:r>
        <w:rPr>
          <w:rStyle w:val="keyword"/>
        </w:rPr>
        <w:t>SHALL</w:t>
      </w:r>
      <w:r>
        <w:t xml:space="preserve"> contain exactly one [1..1] </w:t>
      </w:r>
      <w:r>
        <w:rPr>
          <w:rStyle w:val="XMLnameBold"/>
        </w:rPr>
        <w:t>id</w:t>
      </w:r>
      <w:bookmarkStart w:id="2572" w:name="C_86-19882"/>
      <w:bookmarkEnd w:id="2572"/>
      <w:r>
        <w:t xml:space="preserve"> (CONF:86-19882).</w:t>
      </w:r>
    </w:p>
    <w:p w14:paraId="622F3949" w14:textId="77777777" w:rsidR="00E379A6" w:rsidRDefault="000F5220">
      <w:pPr>
        <w:numPr>
          <w:ilvl w:val="1"/>
          <w:numId w:val="104"/>
        </w:numPr>
      </w:pPr>
      <w:r>
        <w:t xml:space="preserve">This id </w:t>
      </w:r>
      <w:r>
        <w:rPr>
          <w:rStyle w:val="keyword"/>
        </w:rPr>
        <w:t>SHALL</w:t>
      </w:r>
      <w:r>
        <w:t xml:space="preserve"> contain exactly one [1..1] </w:t>
      </w:r>
      <w:r>
        <w:rPr>
          <w:rStyle w:val="XMLnameBold"/>
        </w:rPr>
        <w:t>@nullFlavor</w:t>
      </w:r>
      <w:r>
        <w:t>=</w:t>
      </w:r>
      <w:r>
        <w:rPr>
          <w:rStyle w:val="XMLname"/>
        </w:rPr>
        <w:t>"NA"</w:t>
      </w:r>
      <w:bookmarkStart w:id="2573" w:name="C_86-22782"/>
      <w:bookmarkEnd w:id="2573"/>
      <w:r>
        <w:t xml:space="preserve"> (CONF:86-22782).</w:t>
      </w:r>
    </w:p>
    <w:p w14:paraId="48B57DA3" w14:textId="77777777" w:rsidR="00E379A6" w:rsidRDefault="000F5220">
      <w:pPr>
        <w:numPr>
          <w:ilvl w:val="0"/>
          <w:numId w:val="104"/>
        </w:numPr>
      </w:pPr>
      <w:r>
        <w:rPr>
          <w:rStyle w:val="keyword"/>
        </w:rPr>
        <w:t>SHALL</w:t>
      </w:r>
      <w:r>
        <w:t xml:space="preserve"> contain exactly one [1..1] </w:t>
      </w:r>
      <w:r>
        <w:rPr>
          <w:rStyle w:val="XMLnameBold"/>
        </w:rPr>
        <w:t>code</w:t>
      </w:r>
      <w:bookmarkStart w:id="2574" w:name="C_86-19719"/>
      <w:bookmarkEnd w:id="2574"/>
      <w:r>
        <w:t xml:space="preserve"> (CONF:86-19719).</w:t>
      </w:r>
    </w:p>
    <w:p w14:paraId="75A1A111" w14:textId="77777777" w:rsidR="00E379A6" w:rsidRDefault="000F5220">
      <w:pPr>
        <w:numPr>
          <w:ilvl w:val="1"/>
          <w:numId w:val="10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575" w:name="C_86-19720"/>
      <w:bookmarkEnd w:id="2575"/>
      <w:r>
        <w:t xml:space="preserve"> (CONF:86-19720).</w:t>
      </w:r>
    </w:p>
    <w:p w14:paraId="54ACF49F" w14:textId="77777777" w:rsidR="00E379A6" w:rsidRDefault="000F5220">
      <w:pPr>
        <w:numPr>
          <w:ilvl w:val="1"/>
          <w:numId w:val="10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576" w:name="C_86-28397"/>
      <w:bookmarkEnd w:id="2576"/>
      <w:r>
        <w:t xml:space="preserve"> (CONF:86-28397).</w:t>
      </w:r>
    </w:p>
    <w:p w14:paraId="0A3163E3" w14:textId="77777777" w:rsidR="00E379A6" w:rsidRDefault="000F5220">
      <w:pPr>
        <w:numPr>
          <w:ilvl w:val="0"/>
          <w:numId w:val="104"/>
        </w:numPr>
      </w:pPr>
      <w:r>
        <w:rPr>
          <w:rStyle w:val="keyword"/>
        </w:rPr>
        <w:t>SHALL</w:t>
      </w:r>
      <w:r>
        <w:t xml:space="preserve"> contain exactly one [1..1] </w:t>
      </w:r>
      <w:r>
        <w:rPr>
          <w:rStyle w:val="XMLnameBold"/>
        </w:rPr>
        <w:t>statusCode</w:t>
      </w:r>
      <w:bookmarkStart w:id="2577" w:name="C_86-19721"/>
      <w:bookmarkEnd w:id="2577"/>
      <w:r>
        <w:t xml:space="preserve"> (CONF:86-19721).</w:t>
      </w:r>
    </w:p>
    <w:p w14:paraId="23D1B310" w14:textId="77777777" w:rsidR="00E379A6" w:rsidRDefault="000F5220">
      <w:pPr>
        <w:numPr>
          <w:ilvl w:val="1"/>
          <w:numId w:val="10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578" w:name="C_86-19722"/>
      <w:bookmarkEnd w:id="2578"/>
      <w:r>
        <w:t xml:space="preserve"> (CONF:86-19722).</w:t>
      </w:r>
    </w:p>
    <w:p w14:paraId="3ECF3E1C" w14:textId="77777777" w:rsidR="00E379A6" w:rsidRDefault="000F5220">
      <w:pPr>
        <w:numPr>
          <w:ilvl w:val="0"/>
          <w:numId w:val="104"/>
        </w:numPr>
      </w:pPr>
      <w:r>
        <w:rPr>
          <w:rStyle w:val="keyword"/>
        </w:rPr>
        <w:t>SHALL</w:t>
      </w:r>
      <w:r>
        <w:t xml:space="preserve"> contain exactly one [1..1] </w:t>
      </w:r>
      <w:r>
        <w:rPr>
          <w:rStyle w:val="XMLnameBold"/>
        </w:rPr>
        <w:t>value</w:t>
      </w:r>
      <w:r>
        <w:t xml:space="preserve"> with @xsi:type="CD"</w:t>
      </w:r>
      <w:bookmarkStart w:id="2579" w:name="C_86-19784"/>
      <w:bookmarkEnd w:id="2579"/>
      <w:r>
        <w:t xml:space="preserve"> (CONF:86-19784).</w:t>
      </w:r>
    </w:p>
    <w:p w14:paraId="2F8E9516" w14:textId="77777777" w:rsidR="00E379A6" w:rsidRDefault="000F5220">
      <w:pPr>
        <w:numPr>
          <w:ilvl w:val="1"/>
          <w:numId w:val="104"/>
        </w:numPr>
      </w:pPr>
      <w:r>
        <w:t xml:space="preserve">This value </w:t>
      </w:r>
      <w:r>
        <w:rPr>
          <w:rStyle w:val="keyword"/>
        </w:rPr>
        <w:t>SHALL</w:t>
      </w:r>
      <w:r>
        <w:t xml:space="preserve"> contain exactly one [1..1] </w:t>
      </w:r>
      <w:r>
        <w:rPr>
          <w:rStyle w:val="XMLnameBold"/>
        </w:rPr>
        <w:t>@code</w:t>
      </w:r>
      <w:r>
        <w:t>=</w:t>
      </w:r>
      <w:r>
        <w:rPr>
          <w:rStyle w:val="XMLname"/>
        </w:rPr>
        <w:t>"3188-0"</w:t>
      </w:r>
      <w:r>
        <w:t xml:space="preserve"> Infection occurred post-procedure</w:t>
      </w:r>
      <w:bookmarkStart w:id="2580" w:name="C_86-19785"/>
      <w:bookmarkEnd w:id="2580"/>
      <w:r>
        <w:t xml:space="preserve"> (CONF:86-19785).</w:t>
      </w:r>
    </w:p>
    <w:p w14:paraId="0BFA2976" w14:textId="77777777" w:rsidR="00E379A6" w:rsidRDefault="000F5220">
      <w:pPr>
        <w:numPr>
          <w:ilvl w:val="1"/>
          <w:numId w:val="10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581" w:name="C_86-19786"/>
      <w:bookmarkEnd w:id="2581"/>
      <w:r>
        <w:t xml:space="preserve"> (CONF:86-19786).</w:t>
      </w:r>
    </w:p>
    <w:p w14:paraId="17155DC0" w14:textId="77777777" w:rsidR="00E379A6" w:rsidRDefault="000F5220">
      <w:pPr>
        <w:numPr>
          <w:ilvl w:val="0"/>
          <w:numId w:val="104"/>
        </w:numPr>
      </w:pPr>
      <w:r>
        <w:rPr>
          <w:rStyle w:val="keyword"/>
        </w:rPr>
        <w:t>SHOULD</w:t>
      </w:r>
      <w:r>
        <w:t xml:space="preserve"> contain zero or one [0..1] </w:t>
      </w:r>
      <w:r>
        <w:rPr>
          <w:rStyle w:val="XMLnameBold"/>
        </w:rPr>
        <w:t>entryRelationship</w:t>
      </w:r>
      <w:bookmarkStart w:id="2582" w:name="C_86-19725"/>
      <w:bookmarkEnd w:id="2582"/>
      <w:r>
        <w:t xml:space="preserve"> (CONF:86-19725).</w:t>
      </w:r>
    </w:p>
    <w:p w14:paraId="29BA45F9" w14:textId="77777777" w:rsidR="00E379A6" w:rsidRDefault="000F5220">
      <w:pPr>
        <w:numPr>
          <w:ilvl w:val="1"/>
          <w:numId w:val="104"/>
        </w:numPr>
      </w:pPr>
      <w:r>
        <w:lastRenderedPageBreak/>
        <w:t xml:space="preserve">The entryRelationship, if present, </w:t>
      </w: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rPr>
          <w:rStyle w:val="keyword"/>
        </w:rPr>
        <w:t xml:space="preserve"> STATIC</w:t>
      </w:r>
      <w:r>
        <w:t>)</w:t>
      </w:r>
      <w:bookmarkStart w:id="2583" w:name="C_86-19726"/>
      <w:bookmarkEnd w:id="2583"/>
      <w:r>
        <w:t xml:space="preserve"> (CONF:86-19726).</w:t>
      </w:r>
    </w:p>
    <w:p w14:paraId="6A1B3646" w14:textId="74F70348" w:rsidR="00E379A6" w:rsidRDefault="000F5220">
      <w:pPr>
        <w:numPr>
          <w:ilvl w:val="1"/>
          <w:numId w:val="104"/>
        </w:numPr>
      </w:pPr>
      <w:r>
        <w:t xml:space="preserve">The entryRelationship, if present, </w:t>
      </w:r>
      <w:r>
        <w:rPr>
          <w:rStyle w:val="keyword"/>
        </w:rPr>
        <w:t>SHALL</w:t>
      </w:r>
      <w:r>
        <w:t xml:space="preserve"> contain exactly one [1..1] </w:t>
      </w:r>
      <w:hyperlink w:anchor="E_Procedure_Details_Clinical_Statement_">
        <w:r>
          <w:rPr>
            <w:rStyle w:val="HyperlinkCourierBold"/>
          </w:rPr>
          <w:t>Procedure Details Clinical Statement in an Infection-Type Report</w:t>
        </w:r>
      </w:hyperlink>
      <w:r>
        <w:rPr>
          <w:rStyle w:val="XMLname"/>
        </w:rPr>
        <w:t xml:space="preserve"> (identifier: urn:oid:2.16.840.1.113883.10.20.5.6.154)</w:t>
      </w:r>
      <w:bookmarkStart w:id="2584" w:name="C_86-19727"/>
      <w:bookmarkEnd w:id="2584"/>
      <w:r>
        <w:t xml:space="preserve"> (CONF:86-19727).</w:t>
      </w:r>
    </w:p>
    <w:p w14:paraId="30FE0CF3" w14:textId="77777777" w:rsidR="00E379A6" w:rsidRDefault="000F5220">
      <w:pPr>
        <w:pStyle w:val="BodyText"/>
        <w:numPr>
          <w:ilvl w:val="1"/>
          <w:numId w:val="104"/>
        </w:numPr>
      </w:pPr>
      <w:r>
        <w:t>If the value of @negationInd is false this entryRelationship</w:t>
      </w:r>
      <w:r>
        <w:rPr>
          <w:rStyle w:val="keyword"/>
        </w:rPr>
        <w:t xml:space="preserve"> SHALL </w:t>
      </w:r>
      <w:r>
        <w:t>be present (CONF:86-19728).</w:t>
      </w:r>
    </w:p>
    <w:p w14:paraId="1D4380E0" w14:textId="229A9FB8" w:rsidR="00E379A6" w:rsidRDefault="000F5220">
      <w:pPr>
        <w:pStyle w:val="Caption"/>
        <w:ind w:left="130" w:right="115"/>
      </w:pPr>
      <w:bookmarkStart w:id="2585" w:name="_Toc491882387"/>
      <w:r>
        <w:t xml:space="preserve">Figure </w:t>
      </w:r>
      <w:r>
        <w:fldChar w:fldCharType="begin"/>
      </w:r>
      <w:r>
        <w:instrText>SEQ Figure \* ARABIC</w:instrText>
      </w:r>
      <w:r>
        <w:fldChar w:fldCharType="separate"/>
      </w:r>
      <w:r w:rsidR="00D90831">
        <w:t>109</w:t>
      </w:r>
      <w:r>
        <w:fldChar w:fldCharType="end"/>
      </w:r>
      <w:r>
        <w:t>: Post-Procedure Observation Example</w:t>
      </w:r>
      <w:bookmarkEnd w:id="2585"/>
    </w:p>
    <w:p w14:paraId="41B3C680" w14:textId="77777777" w:rsidR="00E379A6" w:rsidRDefault="000F5220">
      <w:pPr>
        <w:pStyle w:val="Example"/>
        <w:ind w:left="130" w:right="115"/>
      </w:pPr>
      <w:r>
        <w:t>&lt;observation classCode="OBS" moodCode="EVN" negationInd="false"&gt;</w:t>
      </w:r>
    </w:p>
    <w:p w14:paraId="28D2EE06" w14:textId="77777777" w:rsidR="00E379A6" w:rsidRDefault="000F5220">
      <w:pPr>
        <w:pStyle w:val="Example"/>
        <w:ind w:left="130" w:right="115"/>
      </w:pPr>
      <w:r>
        <w:t xml:space="preserve">  &lt;!-- C-CDA Problem Observation templateId --&gt;</w:t>
      </w:r>
    </w:p>
    <w:p w14:paraId="3F0227A2" w14:textId="77777777" w:rsidR="00E379A6" w:rsidRDefault="000F5220">
      <w:pPr>
        <w:pStyle w:val="Example"/>
        <w:ind w:left="130" w:right="115"/>
      </w:pPr>
      <w:r>
        <w:t xml:space="preserve">  &lt;templateId root="2.16.840.1.113883.10.20.22.4.4"/&gt;</w:t>
      </w:r>
    </w:p>
    <w:p w14:paraId="50B74851" w14:textId="77777777" w:rsidR="00E379A6" w:rsidRDefault="000F5220">
      <w:pPr>
        <w:pStyle w:val="Example"/>
        <w:ind w:left="130" w:right="115"/>
      </w:pPr>
      <w:r>
        <w:t xml:space="preserve">  &lt;!-- HAI Post-procedure Observation templateId --&gt;</w:t>
      </w:r>
    </w:p>
    <w:p w14:paraId="225E3CCB" w14:textId="77777777" w:rsidR="00E379A6" w:rsidRDefault="000F5220">
      <w:pPr>
        <w:pStyle w:val="Example"/>
        <w:ind w:left="130" w:right="115"/>
      </w:pPr>
      <w:r>
        <w:t xml:space="preserve">  &lt;templateId root="2.16.840.1.113883.10.20.5.6.150"/&gt;</w:t>
      </w:r>
    </w:p>
    <w:p w14:paraId="144F0AC5" w14:textId="77777777" w:rsidR="00E379A6" w:rsidRDefault="000F5220">
      <w:pPr>
        <w:pStyle w:val="Example"/>
        <w:ind w:left="130" w:right="115"/>
      </w:pPr>
      <w:r>
        <w:t xml:space="preserve">  &lt;id nullFlavor="NA"/&gt;</w:t>
      </w:r>
    </w:p>
    <w:p w14:paraId="375CE4EF" w14:textId="77777777" w:rsidR="00E379A6" w:rsidRDefault="000F5220">
      <w:pPr>
        <w:pStyle w:val="Example"/>
        <w:ind w:left="130" w:right="115"/>
      </w:pPr>
      <w:r>
        <w:t xml:space="preserve">  &lt;code codeSystem="2.16.840.1.113883.5.4"</w:t>
      </w:r>
    </w:p>
    <w:p w14:paraId="01C7759A" w14:textId="77777777" w:rsidR="00E379A6" w:rsidRDefault="000F5220">
      <w:pPr>
        <w:pStyle w:val="Example"/>
        <w:ind w:left="130" w:right="115"/>
      </w:pPr>
      <w:r>
        <w:t xml:space="preserve">    code="ASSERTION"/&gt;</w:t>
      </w:r>
    </w:p>
    <w:p w14:paraId="5BF74114" w14:textId="77777777" w:rsidR="00E379A6" w:rsidRDefault="000F5220">
      <w:pPr>
        <w:pStyle w:val="Example"/>
        <w:ind w:left="130" w:right="115"/>
      </w:pPr>
      <w:r>
        <w:t xml:space="preserve">  &lt;statusCode code="completed"/&gt;</w:t>
      </w:r>
    </w:p>
    <w:p w14:paraId="37887595" w14:textId="77777777" w:rsidR="00E379A6" w:rsidRDefault="000F5220">
      <w:pPr>
        <w:pStyle w:val="Example"/>
        <w:ind w:left="130" w:right="115"/>
      </w:pPr>
      <w:r>
        <w:t xml:space="preserve">  &lt;value xsi:type="CD" </w:t>
      </w:r>
    </w:p>
    <w:p w14:paraId="0913B364" w14:textId="77777777" w:rsidR="00E379A6" w:rsidRDefault="000F5220">
      <w:pPr>
        <w:pStyle w:val="Example"/>
        <w:ind w:left="130" w:right="115"/>
      </w:pPr>
      <w:r>
        <w:t xml:space="preserve">    codeSystem="2.16.840.1.113883.6.277"</w:t>
      </w:r>
    </w:p>
    <w:p w14:paraId="53D5CA22" w14:textId="77777777" w:rsidR="00E379A6" w:rsidRDefault="000F5220">
      <w:pPr>
        <w:pStyle w:val="Example"/>
        <w:ind w:left="130" w:right="115"/>
      </w:pPr>
      <w:r>
        <w:t xml:space="preserve">    codeSystemName="cdcNHSN"</w:t>
      </w:r>
    </w:p>
    <w:p w14:paraId="4BB86D24" w14:textId="77777777" w:rsidR="00E379A6" w:rsidRDefault="000F5220">
      <w:pPr>
        <w:pStyle w:val="Example"/>
        <w:ind w:left="130" w:right="115"/>
      </w:pPr>
      <w:r>
        <w:t xml:space="preserve">    code="3188-0" </w:t>
      </w:r>
    </w:p>
    <w:p w14:paraId="7D3FE267" w14:textId="77777777" w:rsidR="00E379A6" w:rsidRDefault="000F5220">
      <w:pPr>
        <w:pStyle w:val="Example"/>
        <w:ind w:left="130" w:right="115"/>
      </w:pPr>
      <w:r>
        <w:t xml:space="preserve">    displayName="Infection occurred post-procedure"/&gt;</w:t>
      </w:r>
    </w:p>
    <w:p w14:paraId="16DD91F1" w14:textId="77777777" w:rsidR="00E379A6" w:rsidRDefault="000F5220">
      <w:pPr>
        <w:pStyle w:val="Example"/>
        <w:ind w:left="130" w:right="115"/>
      </w:pPr>
      <w:r>
        <w:t xml:space="preserve">   ...</w:t>
      </w:r>
    </w:p>
    <w:p w14:paraId="4D347C3A" w14:textId="77777777" w:rsidR="00E379A6" w:rsidRDefault="000F5220">
      <w:pPr>
        <w:pStyle w:val="Example"/>
        <w:ind w:left="130" w:right="115"/>
      </w:pPr>
      <w:r>
        <w:t xml:space="preserve">  &lt;entryRelationship typeCode="REFR"&gt;</w:t>
      </w:r>
    </w:p>
    <w:p w14:paraId="718EA751" w14:textId="77777777" w:rsidR="00E379A6" w:rsidRDefault="000F5220">
      <w:pPr>
        <w:pStyle w:val="Example"/>
        <w:ind w:left="130" w:right="115"/>
      </w:pPr>
      <w:r>
        <w:t xml:space="preserve">    &lt;procedure classCode="PROC" moodCode="EVN"&gt;</w:t>
      </w:r>
    </w:p>
    <w:p w14:paraId="08B5BDFF" w14:textId="77777777" w:rsidR="00E379A6" w:rsidRDefault="000F5220">
      <w:pPr>
        <w:pStyle w:val="Example"/>
        <w:ind w:left="130" w:right="115"/>
      </w:pPr>
      <w:r>
        <w:t xml:space="preserve">      &lt;!-- C-CDA Procedure Activity Procedure template --&gt;</w:t>
      </w:r>
    </w:p>
    <w:p w14:paraId="3F46A4F2" w14:textId="77777777" w:rsidR="00E379A6" w:rsidRDefault="000F5220">
      <w:pPr>
        <w:pStyle w:val="Example"/>
        <w:ind w:left="130" w:right="115"/>
      </w:pPr>
      <w:r>
        <w:t xml:space="preserve">      &lt;templateId root="2.16.840.1.113883.10.20.22.4.14" /&gt;</w:t>
      </w:r>
    </w:p>
    <w:p w14:paraId="1432B26E" w14:textId="77777777" w:rsidR="00E379A6" w:rsidRDefault="000F5220">
      <w:pPr>
        <w:pStyle w:val="Example"/>
        <w:ind w:left="130" w:right="115"/>
      </w:pPr>
      <w:r>
        <w:t xml:space="preserve">      &lt;!-- HAI Procedure Details CS in an infection-type report template --&gt;</w:t>
      </w:r>
    </w:p>
    <w:p w14:paraId="77F3E99E" w14:textId="77777777" w:rsidR="00E379A6" w:rsidRDefault="000F5220">
      <w:pPr>
        <w:pStyle w:val="Example"/>
        <w:ind w:left="130" w:right="115"/>
      </w:pPr>
      <w:r>
        <w:t xml:space="preserve">      &lt;templateId root="2.16.840.1.113883.10.20.5.6.154" /&gt;</w:t>
      </w:r>
    </w:p>
    <w:p w14:paraId="6356536C" w14:textId="77777777" w:rsidR="00E379A6" w:rsidRDefault="000F5220">
      <w:pPr>
        <w:pStyle w:val="Example"/>
        <w:ind w:left="130" w:right="115"/>
      </w:pPr>
      <w:r>
        <w:t xml:space="preserve">      ...</w:t>
      </w:r>
    </w:p>
    <w:p w14:paraId="01CB4E59" w14:textId="77777777" w:rsidR="00E379A6" w:rsidRDefault="000F5220">
      <w:pPr>
        <w:pStyle w:val="Example"/>
        <w:ind w:left="130" w:right="115"/>
      </w:pPr>
      <w:r>
        <w:t xml:space="preserve">    &lt;/procedure&gt;</w:t>
      </w:r>
    </w:p>
    <w:p w14:paraId="6F896653" w14:textId="77777777" w:rsidR="00E379A6" w:rsidRDefault="000F5220">
      <w:pPr>
        <w:pStyle w:val="Example"/>
        <w:ind w:left="130" w:right="115"/>
      </w:pPr>
      <w:r>
        <w:t xml:space="preserve">  &lt;/entryRelationship&gt;</w:t>
      </w:r>
    </w:p>
    <w:p w14:paraId="05276EA0" w14:textId="77777777" w:rsidR="00E379A6" w:rsidRDefault="000F5220">
      <w:pPr>
        <w:pStyle w:val="Example"/>
        <w:ind w:left="130" w:right="115"/>
      </w:pPr>
      <w:r>
        <w:t>&lt;/observation&gt;</w:t>
      </w:r>
    </w:p>
    <w:p w14:paraId="54CBACE4" w14:textId="77777777" w:rsidR="00E379A6" w:rsidRDefault="00E379A6">
      <w:pPr>
        <w:pStyle w:val="BodyText"/>
      </w:pPr>
    </w:p>
    <w:p w14:paraId="24B48C95" w14:textId="77777777" w:rsidR="00E379A6" w:rsidRDefault="000F5220">
      <w:pPr>
        <w:pStyle w:val="Heading2nospace"/>
      </w:pPr>
      <w:bookmarkStart w:id="2586" w:name="_Toc491882208"/>
      <w:r>
        <w:t>P</w:t>
      </w:r>
      <w:bookmarkStart w:id="2587" w:name="E_Primary_C_Difficile_Testing_Method_Th"/>
      <w:bookmarkEnd w:id="2587"/>
      <w:r>
        <w:t>rimary C. Difficile Testing Method This Quarter</w:t>
      </w:r>
      <w:bookmarkEnd w:id="2586"/>
    </w:p>
    <w:p w14:paraId="3D81FD3B" w14:textId="77777777" w:rsidR="00E379A6" w:rsidRDefault="000F5220">
      <w:pPr>
        <w:pStyle w:val="BracketData"/>
      </w:pPr>
      <w:r>
        <w:t>[observation: identifier urn:hl7ii:2.16.840.1.113883.10.20.5.6.221:2014-12-01 (closed)]</w:t>
      </w:r>
    </w:p>
    <w:p w14:paraId="3EDC96C0" w14:textId="77777777" w:rsidR="00E379A6" w:rsidRDefault="000F5220">
      <w:pPr>
        <w:pStyle w:val="BracketData"/>
      </w:pPr>
      <w:r>
        <w:t>Published as part of NHSN Healthcare Associated Infection (HAI) Reports Release 2, DSTU 2.1 - US Realm</w:t>
      </w:r>
    </w:p>
    <w:p w14:paraId="2F90272E" w14:textId="65FCD023" w:rsidR="00E379A6" w:rsidRDefault="000F5220">
      <w:pPr>
        <w:pStyle w:val="Caption"/>
      </w:pPr>
      <w:bookmarkStart w:id="2588" w:name="_Toc491882721"/>
      <w:r>
        <w:t xml:space="preserve">Table </w:t>
      </w:r>
      <w:r>
        <w:fldChar w:fldCharType="begin"/>
      </w:r>
      <w:r>
        <w:instrText>SEQ Table \* ARABIC</w:instrText>
      </w:r>
      <w:r>
        <w:fldChar w:fldCharType="separate"/>
      </w:r>
      <w:r w:rsidR="00D90831">
        <w:t>275</w:t>
      </w:r>
      <w:r>
        <w:fldChar w:fldCharType="end"/>
      </w:r>
      <w:r>
        <w:t>: Primary C. Difficile Testing Method This Quarter Contexts</w:t>
      </w:r>
      <w:bookmarkEnd w:id="2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5: Primary C. Difficile Testing Method This Quarter Contexts"/>
        <w:tblDescription w:val="Table 275: Primary C. Difficile Testing Method This Quarter Contexts"/>
      </w:tblPr>
      <w:tblGrid>
        <w:gridCol w:w="5040"/>
        <w:gridCol w:w="5040"/>
      </w:tblGrid>
      <w:tr w:rsidR="00E379A6" w14:paraId="78B8E180" w14:textId="77777777" w:rsidTr="00E756FF">
        <w:trPr>
          <w:cantSplit/>
          <w:tblHeader/>
          <w:jc w:val="center"/>
        </w:trPr>
        <w:tc>
          <w:tcPr>
            <w:tcW w:w="360" w:type="dxa"/>
            <w:shd w:val="clear" w:color="auto" w:fill="E6E6E6"/>
          </w:tcPr>
          <w:p w14:paraId="483BEAF9" w14:textId="77777777" w:rsidR="00E379A6" w:rsidRDefault="000F5220">
            <w:pPr>
              <w:pStyle w:val="TableHead"/>
            </w:pPr>
            <w:r>
              <w:t>Contained By:</w:t>
            </w:r>
          </w:p>
        </w:tc>
        <w:tc>
          <w:tcPr>
            <w:tcW w:w="360" w:type="dxa"/>
            <w:shd w:val="clear" w:color="auto" w:fill="E6E6E6"/>
          </w:tcPr>
          <w:p w14:paraId="3DB23570" w14:textId="77777777" w:rsidR="00E379A6" w:rsidRDefault="000F5220">
            <w:pPr>
              <w:pStyle w:val="TableHead"/>
            </w:pPr>
            <w:r>
              <w:t>Contains:</w:t>
            </w:r>
          </w:p>
        </w:tc>
      </w:tr>
      <w:tr w:rsidR="00E379A6" w14:paraId="26C68FA2" w14:textId="77777777" w:rsidTr="00E756FF">
        <w:trPr>
          <w:cantSplit/>
          <w:jc w:val="center"/>
        </w:trPr>
        <w:tc>
          <w:tcPr>
            <w:tcW w:w="360" w:type="dxa"/>
          </w:tcPr>
          <w:p w14:paraId="67AFE734" w14:textId="79A05071" w:rsidR="00E379A6" w:rsidRDefault="0051287C">
            <w:pPr>
              <w:pStyle w:val="TableText"/>
            </w:pPr>
            <w:hyperlink w:anchor="S_Summary_Data_Section_POM_V2">
              <w:r w:rsidR="000F5220">
                <w:rPr>
                  <w:rStyle w:val="HyperlinkText9pt"/>
                </w:rPr>
                <w:t>Summary Data Section (POM) (V2)</w:t>
              </w:r>
            </w:hyperlink>
            <w:r w:rsidR="000F5220">
              <w:t xml:space="preserve"> (optional)</w:t>
            </w:r>
          </w:p>
        </w:tc>
        <w:tc>
          <w:tcPr>
            <w:tcW w:w="360" w:type="dxa"/>
          </w:tcPr>
          <w:p w14:paraId="6245B1E5" w14:textId="77777777" w:rsidR="00E379A6" w:rsidRDefault="00E379A6"/>
        </w:tc>
      </w:tr>
    </w:tbl>
    <w:p w14:paraId="2A8113D8" w14:textId="77777777" w:rsidR="00E379A6" w:rsidRDefault="00E379A6">
      <w:pPr>
        <w:pStyle w:val="BodyText"/>
      </w:pPr>
    </w:p>
    <w:p w14:paraId="34E2FEB7" w14:textId="77777777" w:rsidR="00E379A6" w:rsidRDefault="000F5220">
      <w:pPr>
        <w:pStyle w:val="BodyText"/>
      </w:pPr>
      <w:r>
        <w:lastRenderedPageBreak/>
        <w:t>This template represents the primary testing method for C. difficile that is used most often for this quarter by the facility's laboratory or by the outside laboratory where the facility's testing is performed.</w:t>
      </w:r>
    </w:p>
    <w:p w14:paraId="035283A2" w14:textId="77777777" w:rsidR="00E379A6" w:rsidRDefault="000F5220">
      <w:pPr>
        <w:pStyle w:val="BodyText"/>
      </w:pPr>
      <w:r>
        <w:t>If the testing method is other than one specified in NHSNCdiffTestMethod value set, use value/@nullFlavor="OTH" and enter the testing method in value/originalText.</w:t>
      </w:r>
    </w:p>
    <w:p w14:paraId="0F908677" w14:textId="4BA0ECAD" w:rsidR="00E379A6" w:rsidRDefault="000F5220">
      <w:pPr>
        <w:pStyle w:val="Caption"/>
      </w:pPr>
      <w:bookmarkStart w:id="2589" w:name="_Toc491882722"/>
      <w:r>
        <w:t xml:space="preserve">Table </w:t>
      </w:r>
      <w:r>
        <w:fldChar w:fldCharType="begin"/>
      </w:r>
      <w:r>
        <w:instrText>SEQ Table \* ARABIC</w:instrText>
      </w:r>
      <w:r>
        <w:fldChar w:fldCharType="separate"/>
      </w:r>
      <w:r w:rsidR="00D90831">
        <w:t>276</w:t>
      </w:r>
      <w:r>
        <w:fldChar w:fldCharType="end"/>
      </w:r>
      <w:r>
        <w:t>: Primary C. Difficile Testing Method This Quarter Constraints Overview</w:t>
      </w:r>
      <w:bookmarkEnd w:id="2589"/>
    </w:p>
    <w:tbl>
      <w:tblPr>
        <w:tblStyle w:val="TableGrid"/>
        <w:tblW w:w="10080" w:type="dxa"/>
        <w:jc w:val="center"/>
        <w:tblLayout w:type="fixed"/>
        <w:tblLook w:val="02A0" w:firstRow="1" w:lastRow="0" w:firstColumn="1" w:lastColumn="0" w:noHBand="1" w:noVBand="0"/>
        <w:tblCaption w:val="Table 276: Primary C. Difficile Testing Method This Quarter Constraints Overview"/>
        <w:tblDescription w:val="Table 276: Primary C. Difficile Testing Method This Quarter Constraints Overview"/>
      </w:tblPr>
      <w:tblGrid>
        <w:gridCol w:w="3498"/>
        <w:gridCol w:w="731"/>
        <w:gridCol w:w="877"/>
        <w:gridCol w:w="877"/>
        <w:gridCol w:w="877"/>
        <w:gridCol w:w="3220"/>
      </w:tblGrid>
      <w:tr w:rsidR="00E379A6" w14:paraId="18ACB99E" w14:textId="77777777" w:rsidTr="00E756FF">
        <w:trPr>
          <w:cantSplit/>
          <w:tblHeader/>
          <w:jc w:val="center"/>
        </w:trPr>
        <w:tc>
          <w:tcPr>
            <w:tcW w:w="0" w:type="dxa"/>
            <w:shd w:val="clear" w:color="auto" w:fill="E6E6E6"/>
            <w:noWrap/>
          </w:tcPr>
          <w:p w14:paraId="368347F1" w14:textId="77777777" w:rsidR="00E379A6" w:rsidRDefault="000F5220">
            <w:pPr>
              <w:pStyle w:val="TableHead"/>
            </w:pPr>
            <w:r>
              <w:t>XPath</w:t>
            </w:r>
          </w:p>
        </w:tc>
        <w:tc>
          <w:tcPr>
            <w:tcW w:w="720" w:type="dxa"/>
            <w:shd w:val="clear" w:color="auto" w:fill="E6E6E6"/>
            <w:noWrap/>
          </w:tcPr>
          <w:p w14:paraId="656BC8AF" w14:textId="77777777" w:rsidR="00E379A6" w:rsidRDefault="000F5220">
            <w:pPr>
              <w:pStyle w:val="TableHead"/>
            </w:pPr>
            <w:r>
              <w:t>Card.</w:t>
            </w:r>
          </w:p>
        </w:tc>
        <w:tc>
          <w:tcPr>
            <w:tcW w:w="864" w:type="dxa"/>
            <w:shd w:val="clear" w:color="auto" w:fill="E6E6E6"/>
            <w:noWrap/>
          </w:tcPr>
          <w:p w14:paraId="72FEBD22" w14:textId="77777777" w:rsidR="00E379A6" w:rsidRDefault="000F5220">
            <w:pPr>
              <w:pStyle w:val="TableHead"/>
            </w:pPr>
            <w:r>
              <w:t>Verb</w:t>
            </w:r>
          </w:p>
        </w:tc>
        <w:tc>
          <w:tcPr>
            <w:tcW w:w="864" w:type="dxa"/>
            <w:shd w:val="clear" w:color="auto" w:fill="E6E6E6"/>
            <w:noWrap/>
          </w:tcPr>
          <w:p w14:paraId="31AAC035" w14:textId="77777777" w:rsidR="00E379A6" w:rsidRDefault="000F5220">
            <w:pPr>
              <w:pStyle w:val="TableHead"/>
            </w:pPr>
            <w:r>
              <w:t>Data Type</w:t>
            </w:r>
          </w:p>
        </w:tc>
        <w:tc>
          <w:tcPr>
            <w:tcW w:w="864" w:type="dxa"/>
            <w:shd w:val="clear" w:color="auto" w:fill="E6E6E6"/>
            <w:noWrap/>
          </w:tcPr>
          <w:p w14:paraId="7E9C78A8" w14:textId="77777777" w:rsidR="00E379A6" w:rsidRDefault="000F5220">
            <w:pPr>
              <w:pStyle w:val="TableHead"/>
            </w:pPr>
            <w:r>
              <w:t>CONF#</w:t>
            </w:r>
          </w:p>
        </w:tc>
        <w:tc>
          <w:tcPr>
            <w:tcW w:w="864" w:type="dxa"/>
            <w:shd w:val="clear" w:color="auto" w:fill="E6E6E6"/>
            <w:noWrap/>
          </w:tcPr>
          <w:p w14:paraId="53CDC934" w14:textId="77777777" w:rsidR="00E379A6" w:rsidRDefault="000F5220">
            <w:pPr>
              <w:pStyle w:val="TableHead"/>
            </w:pPr>
            <w:r>
              <w:t>Value</w:t>
            </w:r>
          </w:p>
        </w:tc>
      </w:tr>
      <w:tr w:rsidR="00E379A6" w14:paraId="4A899085" w14:textId="77777777" w:rsidTr="00E756FF">
        <w:trPr>
          <w:cantSplit/>
          <w:jc w:val="center"/>
        </w:trPr>
        <w:tc>
          <w:tcPr>
            <w:tcW w:w="9928" w:type="dxa"/>
            <w:gridSpan w:val="6"/>
          </w:tcPr>
          <w:p w14:paraId="3559A130" w14:textId="77777777" w:rsidR="00E379A6" w:rsidRDefault="000F5220">
            <w:pPr>
              <w:pStyle w:val="TableText"/>
            </w:pPr>
            <w:r>
              <w:t>observation (identifier: urn:hl7ii:2.16.840.1.113883.10.20.5.6.221:2014-12-01)</w:t>
            </w:r>
          </w:p>
        </w:tc>
      </w:tr>
      <w:tr w:rsidR="00E379A6" w14:paraId="2B8291C6" w14:textId="77777777" w:rsidTr="00E756FF">
        <w:trPr>
          <w:cantSplit/>
          <w:jc w:val="center"/>
        </w:trPr>
        <w:tc>
          <w:tcPr>
            <w:tcW w:w="3445" w:type="dxa"/>
          </w:tcPr>
          <w:p w14:paraId="1A7A0F3E" w14:textId="77777777" w:rsidR="00E379A6" w:rsidRDefault="000F5220">
            <w:pPr>
              <w:pStyle w:val="TableText"/>
            </w:pPr>
            <w:r>
              <w:tab/>
              <w:t>@classCode</w:t>
            </w:r>
          </w:p>
        </w:tc>
        <w:tc>
          <w:tcPr>
            <w:tcW w:w="720" w:type="dxa"/>
          </w:tcPr>
          <w:p w14:paraId="57A77797" w14:textId="77777777" w:rsidR="00E379A6" w:rsidRDefault="000F5220">
            <w:pPr>
              <w:pStyle w:val="TableText"/>
            </w:pPr>
            <w:r>
              <w:t>1..1</w:t>
            </w:r>
          </w:p>
        </w:tc>
        <w:tc>
          <w:tcPr>
            <w:tcW w:w="864" w:type="dxa"/>
          </w:tcPr>
          <w:p w14:paraId="4EA3D34A" w14:textId="77777777" w:rsidR="00E379A6" w:rsidRDefault="000F5220">
            <w:pPr>
              <w:pStyle w:val="TableText"/>
            </w:pPr>
            <w:r>
              <w:t>SHALL</w:t>
            </w:r>
          </w:p>
        </w:tc>
        <w:tc>
          <w:tcPr>
            <w:tcW w:w="864" w:type="dxa"/>
          </w:tcPr>
          <w:p w14:paraId="7DEDAC40" w14:textId="77777777" w:rsidR="00E379A6" w:rsidRDefault="00E379A6">
            <w:pPr>
              <w:pStyle w:val="TableText"/>
            </w:pPr>
          </w:p>
        </w:tc>
        <w:tc>
          <w:tcPr>
            <w:tcW w:w="864" w:type="dxa"/>
          </w:tcPr>
          <w:p w14:paraId="21F60272" w14:textId="14E09C31" w:rsidR="00E379A6" w:rsidRDefault="0051287C">
            <w:pPr>
              <w:pStyle w:val="TableText"/>
            </w:pPr>
            <w:hyperlink w:anchor="C_1129-30327">
              <w:r w:rsidR="000F5220">
                <w:rPr>
                  <w:rStyle w:val="HyperlinkText9pt"/>
                </w:rPr>
                <w:t>1129-30327</w:t>
              </w:r>
            </w:hyperlink>
          </w:p>
        </w:tc>
        <w:tc>
          <w:tcPr>
            <w:tcW w:w="3171" w:type="dxa"/>
          </w:tcPr>
          <w:p w14:paraId="75C8982B" w14:textId="77777777" w:rsidR="00E379A6" w:rsidRDefault="000F5220">
            <w:pPr>
              <w:pStyle w:val="TableText"/>
            </w:pPr>
            <w:r>
              <w:t>urn:oid:2.16.840.1.113883.5.6 (HL7ActClass) = OBS</w:t>
            </w:r>
          </w:p>
        </w:tc>
      </w:tr>
      <w:tr w:rsidR="00E379A6" w14:paraId="4A11E4B5" w14:textId="77777777" w:rsidTr="00E756FF">
        <w:trPr>
          <w:cantSplit/>
          <w:jc w:val="center"/>
        </w:trPr>
        <w:tc>
          <w:tcPr>
            <w:tcW w:w="3445" w:type="dxa"/>
          </w:tcPr>
          <w:p w14:paraId="4B1F1EFD" w14:textId="77777777" w:rsidR="00E379A6" w:rsidRDefault="000F5220">
            <w:pPr>
              <w:pStyle w:val="TableText"/>
            </w:pPr>
            <w:r>
              <w:tab/>
              <w:t>@moodCode</w:t>
            </w:r>
          </w:p>
        </w:tc>
        <w:tc>
          <w:tcPr>
            <w:tcW w:w="720" w:type="dxa"/>
          </w:tcPr>
          <w:p w14:paraId="03F4A362" w14:textId="77777777" w:rsidR="00E379A6" w:rsidRDefault="000F5220">
            <w:pPr>
              <w:pStyle w:val="TableText"/>
            </w:pPr>
            <w:r>
              <w:t>1..1</w:t>
            </w:r>
          </w:p>
        </w:tc>
        <w:tc>
          <w:tcPr>
            <w:tcW w:w="864" w:type="dxa"/>
          </w:tcPr>
          <w:p w14:paraId="5B2CA76A" w14:textId="77777777" w:rsidR="00E379A6" w:rsidRDefault="000F5220">
            <w:pPr>
              <w:pStyle w:val="TableText"/>
            </w:pPr>
            <w:r>
              <w:t>SHALL</w:t>
            </w:r>
          </w:p>
        </w:tc>
        <w:tc>
          <w:tcPr>
            <w:tcW w:w="864" w:type="dxa"/>
          </w:tcPr>
          <w:p w14:paraId="5B1F6BEB" w14:textId="77777777" w:rsidR="00E379A6" w:rsidRDefault="00E379A6">
            <w:pPr>
              <w:pStyle w:val="TableText"/>
            </w:pPr>
          </w:p>
        </w:tc>
        <w:tc>
          <w:tcPr>
            <w:tcW w:w="864" w:type="dxa"/>
          </w:tcPr>
          <w:p w14:paraId="5F7BEB1D" w14:textId="07D4C2D2" w:rsidR="00E379A6" w:rsidRDefault="0051287C">
            <w:pPr>
              <w:pStyle w:val="TableText"/>
            </w:pPr>
            <w:hyperlink w:anchor="C_1129-30328">
              <w:r w:rsidR="000F5220">
                <w:rPr>
                  <w:rStyle w:val="HyperlinkText9pt"/>
                </w:rPr>
                <w:t>1129-30328</w:t>
              </w:r>
            </w:hyperlink>
          </w:p>
        </w:tc>
        <w:tc>
          <w:tcPr>
            <w:tcW w:w="3171" w:type="dxa"/>
          </w:tcPr>
          <w:p w14:paraId="2FF7A216" w14:textId="77777777" w:rsidR="00E379A6" w:rsidRDefault="000F5220">
            <w:pPr>
              <w:pStyle w:val="TableText"/>
            </w:pPr>
            <w:r>
              <w:t>urn:oid:2.16.840.1.113883.5.1001 (ActMood) = EVN</w:t>
            </w:r>
          </w:p>
        </w:tc>
      </w:tr>
      <w:tr w:rsidR="00E379A6" w14:paraId="5EB25EB7" w14:textId="77777777" w:rsidTr="00E756FF">
        <w:trPr>
          <w:cantSplit/>
          <w:jc w:val="center"/>
        </w:trPr>
        <w:tc>
          <w:tcPr>
            <w:tcW w:w="3445" w:type="dxa"/>
          </w:tcPr>
          <w:p w14:paraId="2B7FCEDE" w14:textId="77777777" w:rsidR="00E379A6" w:rsidRDefault="000F5220">
            <w:pPr>
              <w:pStyle w:val="TableText"/>
            </w:pPr>
            <w:r>
              <w:tab/>
              <w:t>templateId</w:t>
            </w:r>
          </w:p>
        </w:tc>
        <w:tc>
          <w:tcPr>
            <w:tcW w:w="720" w:type="dxa"/>
          </w:tcPr>
          <w:p w14:paraId="612FEFB1" w14:textId="77777777" w:rsidR="00E379A6" w:rsidRDefault="000F5220">
            <w:pPr>
              <w:pStyle w:val="TableText"/>
            </w:pPr>
            <w:r>
              <w:t>1..1</w:t>
            </w:r>
          </w:p>
        </w:tc>
        <w:tc>
          <w:tcPr>
            <w:tcW w:w="864" w:type="dxa"/>
          </w:tcPr>
          <w:p w14:paraId="070B395D" w14:textId="77777777" w:rsidR="00E379A6" w:rsidRDefault="000F5220">
            <w:pPr>
              <w:pStyle w:val="TableText"/>
            </w:pPr>
            <w:r>
              <w:t>SHALL</w:t>
            </w:r>
          </w:p>
        </w:tc>
        <w:tc>
          <w:tcPr>
            <w:tcW w:w="864" w:type="dxa"/>
          </w:tcPr>
          <w:p w14:paraId="54A45304" w14:textId="77777777" w:rsidR="00E379A6" w:rsidRDefault="00E379A6">
            <w:pPr>
              <w:pStyle w:val="TableText"/>
            </w:pPr>
          </w:p>
        </w:tc>
        <w:tc>
          <w:tcPr>
            <w:tcW w:w="864" w:type="dxa"/>
          </w:tcPr>
          <w:p w14:paraId="3F119D11" w14:textId="08429C8D" w:rsidR="00E379A6" w:rsidRDefault="0051287C">
            <w:pPr>
              <w:pStyle w:val="TableText"/>
            </w:pPr>
            <w:hyperlink w:anchor="C_1129-30534">
              <w:r w:rsidR="000F5220">
                <w:rPr>
                  <w:rStyle w:val="HyperlinkText9pt"/>
                </w:rPr>
                <w:t>1129-30534</w:t>
              </w:r>
            </w:hyperlink>
          </w:p>
        </w:tc>
        <w:tc>
          <w:tcPr>
            <w:tcW w:w="3171" w:type="dxa"/>
          </w:tcPr>
          <w:p w14:paraId="21C35C23" w14:textId="77777777" w:rsidR="00E379A6" w:rsidRDefault="00E379A6">
            <w:pPr>
              <w:pStyle w:val="TableText"/>
            </w:pPr>
          </w:p>
        </w:tc>
      </w:tr>
      <w:tr w:rsidR="00E379A6" w14:paraId="2890C0E4" w14:textId="77777777" w:rsidTr="00E756FF">
        <w:trPr>
          <w:cantSplit/>
          <w:jc w:val="center"/>
        </w:trPr>
        <w:tc>
          <w:tcPr>
            <w:tcW w:w="3445" w:type="dxa"/>
          </w:tcPr>
          <w:p w14:paraId="7BE86E90" w14:textId="77777777" w:rsidR="00E379A6" w:rsidRDefault="000F5220">
            <w:pPr>
              <w:pStyle w:val="TableText"/>
            </w:pPr>
            <w:r>
              <w:tab/>
            </w:r>
            <w:r>
              <w:tab/>
              <w:t>@root</w:t>
            </w:r>
          </w:p>
        </w:tc>
        <w:tc>
          <w:tcPr>
            <w:tcW w:w="720" w:type="dxa"/>
          </w:tcPr>
          <w:p w14:paraId="1EE69395" w14:textId="77777777" w:rsidR="00E379A6" w:rsidRDefault="000F5220">
            <w:pPr>
              <w:pStyle w:val="TableText"/>
            </w:pPr>
            <w:r>
              <w:t>1..1</w:t>
            </w:r>
          </w:p>
        </w:tc>
        <w:tc>
          <w:tcPr>
            <w:tcW w:w="864" w:type="dxa"/>
          </w:tcPr>
          <w:p w14:paraId="0EB88BFB" w14:textId="77777777" w:rsidR="00E379A6" w:rsidRDefault="000F5220">
            <w:pPr>
              <w:pStyle w:val="TableText"/>
            </w:pPr>
            <w:r>
              <w:t>SHALL</w:t>
            </w:r>
          </w:p>
        </w:tc>
        <w:tc>
          <w:tcPr>
            <w:tcW w:w="864" w:type="dxa"/>
          </w:tcPr>
          <w:p w14:paraId="58DECF49" w14:textId="77777777" w:rsidR="00E379A6" w:rsidRDefault="00E379A6">
            <w:pPr>
              <w:pStyle w:val="TableText"/>
            </w:pPr>
          </w:p>
        </w:tc>
        <w:tc>
          <w:tcPr>
            <w:tcW w:w="864" w:type="dxa"/>
          </w:tcPr>
          <w:p w14:paraId="76C2F8B6" w14:textId="7E7C91C7" w:rsidR="00E379A6" w:rsidRDefault="0051287C">
            <w:pPr>
              <w:pStyle w:val="TableText"/>
            </w:pPr>
            <w:hyperlink w:anchor="C_1129-30535">
              <w:r w:rsidR="000F5220">
                <w:rPr>
                  <w:rStyle w:val="HyperlinkText9pt"/>
                </w:rPr>
                <w:t>1129-30535</w:t>
              </w:r>
            </w:hyperlink>
          </w:p>
        </w:tc>
        <w:tc>
          <w:tcPr>
            <w:tcW w:w="3171" w:type="dxa"/>
          </w:tcPr>
          <w:p w14:paraId="30CC4C1D" w14:textId="77777777" w:rsidR="00E379A6" w:rsidRDefault="000F5220">
            <w:pPr>
              <w:pStyle w:val="TableText"/>
            </w:pPr>
            <w:r>
              <w:t>2.16.840.1.113883.10.20.5.6.221</w:t>
            </w:r>
          </w:p>
        </w:tc>
      </w:tr>
      <w:tr w:rsidR="00E379A6" w14:paraId="267B2520" w14:textId="77777777" w:rsidTr="00E756FF">
        <w:trPr>
          <w:cantSplit/>
          <w:jc w:val="center"/>
        </w:trPr>
        <w:tc>
          <w:tcPr>
            <w:tcW w:w="3445" w:type="dxa"/>
          </w:tcPr>
          <w:p w14:paraId="5444A1D3" w14:textId="77777777" w:rsidR="00E379A6" w:rsidRDefault="000F5220">
            <w:pPr>
              <w:pStyle w:val="TableText"/>
            </w:pPr>
            <w:r>
              <w:tab/>
            </w:r>
            <w:r>
              <w:tab/>
              <w:t>@extension</w:t>
            </w:r>
          </w:p>
        </w:tc>
        <w:tc>
          <w:tcPr>
            <w:tcW w:w="720" w:type="dxa"/>
          </w:tcPr>
          <w:p w14:paraId="680101ED" w14:textId="77777777" w:rsidR="00E379A6" w:rsidRDefault="000F5220">
            <w:pPr>
              <w:pStyle w:val="TableText"/>
            </w:pPr>
            <w:r>
              <w:t>1..1</w:t>
            </w:r>
          </w:p>
        </w:tc>
        <w:tc>
          <w:tcPr>
            <w:tcW w:w="864" w:type="dxa"/>
          </w:tcPr>
          <w:p w14:paraId="09B3DEFB" w14:textId="77777777" w:rsidR="00E379A6" w:rsidRDefault="000F5220">
            <w:pPr>
              <w:pStyle w:val="TableText"/>
            </w:pPr>
            <w:r>
              <w:t>SHALL</w:t>
            </w:r>
          </w:p>
        </w:tc>
        <w:tc>
          <w:tcPr>
            <w:tcW w:w="864" w:type="dxa"/>
          </w:tcPr>
          <w:p w14:paraId="547DFCA7" w14:textId="77777777" w:rsidR="00E379A6" w:rsidRDefault="00E379A6">
            <w:pPr>
              <w:pStyle w:val="TableText"/>
            </w:pPr>
          </w:p>
        </w:tc>
        <w:tc>
          <w:tcPr>
            <w:tcW w:w="864" w:type="dxa"/>
          </w:tcPr>
          <w:p w14:paraId="005278B9" w14:textId="0BF18737" w:rsidR="00E379A6" w:rsidRDefault="0051287C">
            <w:pPr>
              <w:pStyle w:val="TableText"/>
            </w:pPr>
            <w:hyperlink w:anchor="C_1129-30536">
              <w:r w:rsidR="000F5220">
                <w:rPr>
                  <w:rStyle w:val="HyperlinkText9pt"/>
                </w:rPr>
                <w:t>1129-30536</w:t>
              </w:r>
            </w:hyperlink>
          </w:p>
        </w:tc>
        <w:tc>
          <w:tcPr>
            <w:tcW w:w="3171" w:type="dxa"/>
          </w:tcPr>
          <w:p w14:paraId="76EE13D1" w14:textId="77777777" w:rsidR="00E379A6" w:rsidRDefault="000F5220">
            <w:pPr>
              <w:pStyle w:val="TableText"/>
            </w:pPr>
            <w:r>
              <w:t>2014-12-01</w:t>
            </w:r>
          </w:p>
        </w:tc>
      </w:tr>
      <w:tr w:rsidR="00E379A6" w14:paraId="6866AF2B" w14:textId="77777777" w:rsidTr="00E756FF">
        <w:trPr>
          <w:cantSplit/>
          <w:jc w:val="center"/>
        </w:trPr>
        <w:tc>
          <w:tcPr>
            <w:tcW w:w="3445" w:type="dxa"/>
          </w:tcPr>
          <w:p w14:paraId="5D4C0993" w14:textId="77777777" w:rsidR="00E379A6" w:rsidRDefault="000F5220">
            <w:pPr>
              <w:pStyle w:val="TableText"/>
            </w:pPr>
            <w:r>
              <w:tab/>
              <w:t>code</w:t>
            </w:r>
          </w:p>
        </w:tc>
        <w:tc>
          <w:tcPr>
            <w:tcW w:w="720" w:type="dxa"/>
          </w:tcPr>
          <w:p w14:paraId="49183B25" w14:textId="77777777" w:rsidR="00E379A6" w:rsidRDefault="000F5220">
            <w:pPr>
              <w:pStyle w:val="TableText"/>
            </w:pPr>
            <w:r>
              <w:t>1..1</w:t>
            </w:r>
          </w:p>
        </w:tc>
        <w:tc>
          <w:tcPr>
            <w:tcW w:w="864" w:type="dxa"/>
          </w:tcPr>
          <w:p w14:paraId="41A1E61D" w14:textId="77777777" w:rsidR="00E379A6" w:rsidRDefault="000F5220">
            <w:pPr>
              <w:pStyle w:val="TableText"/>
            </w:pPr>
            <w:r>
              <w:t>SHALL</w:t>
            </w:r>
          </w:p>
        </w:tc>
        <w:tc>
          <w:tcPr>
            <w:tcW w:w="864" w:type="dxa"/>
          </w:tcPr>
          <w:p w14:paraId="7B05C10C" w14:textId="77777777" w:rsidR="00E379A6" w:rsidRDefault="00E379A6">
            <w:pPr>
              <w:pStyle w:val="TableText"/>
            </w:pPr>
          </w:p>
        </w:tc>
        <w:tc>
          <w:tcPr>
            <w:tcW w:w="864" w:type="dxa"/>
          </w:tcPr>
          <w:p w14:paraId="26CBD363" w14:textId="4BDD0FA3" w:rsidR="00E379A6" w:rsidRDefault="0051287C">
            <w:pPr>
              <w:pStyle w:val="TableText"/>
            </w:pPr>
            <w:hyperlink w:anchor="C_1129-30318">
              <w:r w:rsidR="000F5220">
                <w:rPr>
                  <w:rStyle w:val="HyperlinkText9pt"/>
                </w:rPr>
                <w:t>1129-30318</w:t>
              </w:r>
            </w:hyperlink>
          </w:p>
        </w:tc>
        <w:tc>
          <w:tcPr>
            <w:tcW w:w="3171" w:type="dxa"/>
          </w:tcPr>
          <w:p w14:paraId="74793156" w14:textId="77777777" w:rsidR="00E379A6" w:rsidRDefault="00E379A6">
            <w:pPr>
              <w:pStyle w:val="TableText"/>
            </w:pPr>
          </w:p>
        </w:tc>
      </w:tr>
      <w:tr w:rsidR="00E379A6" w14:paraId="0FEED960" w14:textId="77777777" w:rsidTr="00E756FF">
        <w:trPr>
          <w:cantSplit/>
          <w:jc w:val="center"/>
        </w:trPr>
        <w:tc>
          <w:tcPr>
            <w:tcW w:w="3445" w:type="dxa"/>
          </w:tcPr>
          <w:p w14:paraId="465AF96F" w14:textId="77777777" w:rsidR="00E379A6" w:rsidRDefault="000F5220">
            <w:pPr>
              <w:pStyle w:val="TableText"/>
            </w:pPr>
            <w:r>
              <w:tab/>
            </w:r>
            <w:r>
              <w:tab/>
              <w:t>@code</w:t>
            </w:r>
          </w:p>
        </w:tc>
        <w:tc>
          <w:tcPr>
            <w:tcW w:w="720" w:type="dxa"/>
          </w:tcPr>
          <w:p w14:paraId="2B1FF7FC" w14:textId="77777777" w:rsidR="00E379A6" w:rsidRDefault="000F5220">
            <w:pPr>
              <w:pStyle w:val="TableText"/>
            </w:pPr>
            <w:r>
              <w:t>1..1</w:t>
            </w:r>
          </w:p>
        </w:tc>
        <w:tc>
          <w:tcPr>
            <w:tcW w:w="864" w:type="dxa"/>
          </w:tcPr>
          <w:p w14:paraId="04793E2A" w14:textId="77777777" w:rsidR="00E379A6" w:rsidRDefault="000F5220">
            <w:pPr>
              <w:pStyle w:val="TableText"/>
            </w:pPr>
            <w:r>
              <w:t>SHALL</w:t>
            </w:r>
          </w:p>
        </w:tc>
        <w:tc>
          <w:tcPr>
            <w:tcW w:w="864" w:type="dxa"/>
          </w:tcPr>
          <w:p w14:paraId="3A528CE7" w14:textId="77777777" w:rsidR="00E379A6" w:rsidRDefault="00E379A6">
            <w:pPr>
              <w:pStyle w:val="TableText"/>
            </w:pPr>
          </w:p>
        </w:tc>
        <w:tc>
          <w:tcPr>
            <w:tcW w:w="864" w:type="dxa"/>
          </w:tcPr>
          <w:p w14:paraId="0BF443E0" w14:textId="7AADC511" w:rsidR="00E379A6" w:rsidRDefault="0051287C">
            <w:pPr>
              <w:pStyle w:val="TableText"/>
            </w:pPr>
            <w:hyperlink w:anchor="C_1129-30323">
              <w:r w:rsidR="000F5220">
                <w:rPr>
                  <w:rStyle w:val="HyperlinkText9pt"/>
                </w:rPr>
                <w:t>1129-30323</w:t>
              </w:r>
            </w:hyperlink>
          </w:p>
        </w:tc>
        <w:tc>
          <w:tcPr>
            <w:tcW w:w="3171" w:type="dxa"/>
          </w:tcPr>
          <w:p w14:paraId="34DCA691" w14:textId="77777777" w:rsidR="00E379A6" w:rsidRDefault="000F5220">
            <w:pPr>
              <w:pStyle w:val="TableText"/>
            </w:pPr>
            <w:r>
              <w:t>2029-7</w:t>
            </w:r>
          </w:p>
        </w:tc>
      </w:tr>
      <w:tr w:rsidR="00E379A6" w14:paraId="00F7159F" w14:textId="77777777" w:rsidTr="00E756FF">
        <w:trPr>
          <w:cantSplit/>
          <w:jc w:val="center"/>
        </w:trPr>
        <w:tc>
          <w:tcPr>
            <w:tcW w:w="3445" w:type="dxa"/>
          </w:tcPr>
          <w:p w14:paraId="59160367" w14:textId="77777777" w:rsidR="00E379A6" w:rsidRDefault="000F5220">
            <w:pPr>
              <w:pStyle w:val="TableText"/>
            </w:pPr>
            <w:r>
              <w:tab/>
            </w:r>
            <w:r>
              <w:tab/>
              <w:t>@codeSystem</w:t>
            </w:r>
          </w:p>
        </w:tc>
        <w:tc>
          <w:tcPr>
            <w:tcW w:w="720" w:type="dxa"/>
          </w:tcPr>
          <w:p w14:paraId="3C8D63DB" w14:textId="77777777" w:rsidR="00E379A6" w:rsidRDefault="000F5220">
            <w:pPr>
              <w:pStyle w:val="TableText"/>
            </w:pPr>
            <w:r>
              <w:t>1..1</w:t>
            </w:r>
          </w:p>
        </w:tc>
        <w:tc>
          <w:tcPr>
            <w:tcW w:w="864" w:type="dxa"/>
          </w:tcPr>
          <w:p w14:paraId="173C8F72" w14:textId="77777777" w:rsidR="00E379A6" w:rsidRDefault="000F5220">
            <w:pPr>
              <w:pStyle w:val="TableText"/>
            </w:pPr>
            <w:r>
              <w:t>SHALL</w:t>
            </w:r>
          </w:p>
        </w:tc>
        <w:tc>
          <w:tcPr>
            <w:tcW w:w="864" w:type="dxa"/>
          </w:tcPr>
          <w:p w14:paraId="0957B573" w14:textId="77777777" w:rsidR="00E379A6" w:rsidRDefault="00E379A6">
            <w:pPr>
              <w:pStyle w:val="TableText"/>
            </w:pPr>
          </w:p>
        </w:tc>
        <w:tc>
          <w:tcPr>
            <w:tcW w:w="864" w:type="dxa"/>
          </w:tcPr>
          <w:p w14:paraId="04D8B6A0" w14:textId="776E09BE" w:rsidR="00E379A6" w:rsidRDefault="0051287C">
            <w:pPr>
              <w:pStyle w:val="TableText"/>
            </w:pPr>
            <w:hyperlink w:anchor="C_1129-30324">
              <w:r w:rsidR="000F5220">
                <w:rPr>
                  <w:rStyle w:val="HyperlinkText9pt"/>
                </w:rPr>
                <w:t>1129-30324</w:t>
              </w:r>
            </w:hyperlink>
          </w:p>
        </w:tc>
        <w:tc>
          <w:tcPr>
            <w:tcW w:w="3171" w:type="dxa"/>
          </w:tcPr>
          <w:p w14:paraId="08E2D44C" w14:textId="77777777" w:rsidR="00E379A6" w:rsidRDefault="000F5220">
            <w:pPr>
              <w:pStyle w:val="TableText"/>
            </w:pPr>
            <w:r>
              <w:t>urn:oid:2.16.840.1.113883.6.277 (cdcNHSN) = 2.16.840.1.113883.6.277</w:t>
            </w:r>
          </w:p>
        </w:tc>
      </w:tr>
      <w:tr w:rsidR="00E379A6" w14:paraId="14330BF1" w14:textId="77777777" w:rsidTr="00E756FF">
        <w:trPr>
          <w:cantSplit/>
          <w:jc w:val="center"/>
        </w:trPr>
        <w:tc>
          <w:tcPr>
            <w:tcW w:w="3445" w:type="dxa"/>
          </w:tcPr>
          <w:p w14:paraId="2205161B" w14:textId="77777777" w:rsidR="00E379A6" w:rsidRDefault="000F5220">
            <w:pPr>
              <w:pStyle w:val="TableText"/>
            </w:pPr>
            <w:r>
              <w:tab/>
              <w:t>statusCode</w:t>
            </w:r>
          </w:p>
        </w:tc>
        <w:tc>
          <w:tcPr>
            <w:tcW w:w="720" w:type="dxa"/>
          </w:tcPr>
          <w:p w14:paraId="382DDD21" w14:textId="77777777" w:rsidR="00E379A6" w:rsidRDefault="000F5220">
            <w:pPr>
              <w:pStyle w:val="TableText"/>
            </w:pPr>
            <w:r>
              <w:t>1..1</w:t>
            </w:r>
          </w:p>
        </w:tc>
        <w:tc>
          <w:tcPr>
            <w:tcW w:w="864" w:type="dxa"/>
          </w:tcPr>
          <w:p w14:paraId="52891FBB" w14:textId="77777777" w:rsidR="00E379A6" w:rsidRDefault="000F5220">
            <w:pPr>
              <w:pStyle w:val="TableText"/>
            </w:pPr>
            <w:r>
              <w:t>SHALL</w:t>
            </w:r>
          </w:p>
        </w:tc>
        <w:tc>
          <w:tcPr>
            <w:tcW w:w="864" w:type="dxa"/>
          </w:tcPr>
          <w:p w14:paraId="719317E8" w14:textId="77777777" w:rsidR="00E379A6" w:rsidRDefault="00E379A6">
            <w:pPr>
              <w:pStyle w:val="TableText"/>
            </w:pPr>
          </w:p>
        </w:tc>
        <w:tc>
          <w:tcPr>
            <w:tcW w:w="864" w:type="dxa"/>
          </w:tcPr>
          <w:p w14:paraId="33090A5B" w14:textId="5378C5DE" w:rsidR="00E379A6" w:rsidRDefault="0051287C">
            <w:pPr>
              <w:pStyle w:val="TableText"/>
            </w:pPr>
            <w:hyperlink w:anchor="C_1129-30320">
              <w:r w:rsidR="000F5220">
                <w:rPr>
                  <w:rStyle w:val="HyperlinkText9pt"/>
                </w:rPr>
                <w:t>1129-30320</w:t>
              </w:r>
            </w:hyperlink>
          </w:p>
        </w:tc>
        <w:tc>
          <w:tcPr>
            <w:tcW w:w="3171" w:type="dxa"/>
          </w:tcPr>
          <w:p w14:paraId="7CDF0E43" w14:textId="77777777" w:rsidR="00E379A6" w:rsidRDefault="00E379A6">
            <w:pPr>
              <w:pStyle w:val="TableText"/>
            </w:pPr>
          </w:p>
        </w:tc>
      </w:tr>
      <w:tr w:rsidR="00E379A6" w14:paraId="216B95EC" w14:textId="77777777" w:rsidTr="00E756FF">
        <w:trPr>
          <w:cantSplit/>
          <w:jc w:val="center"/>
        </w:trPr>
        <w:tc>
          <w:tcPr>
            <w:tcW w:w="3445" w:type="dxa"/>
          </w:tcPr>
          <w:p w14:paraId="055DC9BD" w14:textId="77777777" w:rsidR="00E379A6" w:rsidRDefault="000F5220">
            <w:pPr>
              <w:pStyle w:val="TableText"/>
            </w:pPr>
            <w:r>
              <w:tab/>
            </w:r>
            <w:r>
              <w:tab/>
              <w:t>@code</w:t>
            </w:r>
          </w:p>
        </w:tc>
        <w:tc>
          <w:tcPr>
            <w:tcW w:w="720" w:type="dxa"/>
          </w:tcPr>
          <w:p w14:paraId="7A10F913" w14:textId="77777777" w:rsidR="00E379A6" w:rsidRDefault="000F5220">
            <w:pPr>
              <w:pStyle w:val="TableText"/>
            </w:pPr>
            <w:r>
              <w:t>1..1</w:t>
            </w:r>
          </w:p>
        </w:tc>
        <w:tc>
          <w:tcPr>
            <w:tcW w:w="864" w:type="dxa"/>
          </w:tcPr>
          <w:p w14:paraId="78304E8D" w14:textId="77777777" w:rsidR="00E379A6" w:rsidRDefault="000F5220">
            <w:pPr>
              <w:pStyle w:val="TableText"/>
            </w:pPr>
            <w:r>
              <w:t>SHALL</w:t>
            </w:r>
          </w:p>
        </w:tc>
        <w:tc>
          <w:tcPr>
            <w:tcW w:w="864" w:type="dxa"/>
          </w:tcPr>
          <w:p w14:paraId="704272C7" w14:textId="77777777" w:rsidR="00E379A6" w:rsidRDefault="00E379A6">
            <w:pPr>
              <w:pStyle w:val="TableText"/>
            </w:pPr>
          </w:p>
        </w:tc>
        <w:tc>
          <w:tcPr>
            <w:tcW w:w="864" w:type="dxa"/>
          </w:tcPr>
          <w:p w14:paraId="403A2A5D" w14:textId="5B4BBBA0" w:rsidR="00E379A6" w:rsidRDefault="0051287C">
            <w:pPr>
              <w:pStyle w:val="TableText"/>
            </w:pPr>
            <w:hyperlink w:anchor="C_1129-30326">
              <w:r w:rsidR="000F5220">
                <w:rPr>
                  <w:rStyle w:val="HyperlinkText9pt"/>
                </w:rPr>
                <w:t>1129-30326</w:t>
              </w:r>
            </w:hyperlink>
          </w:p>
        </w:tc>
        <w:tc>
          <w:tcPr>
            <w:tcW w:w="3171" w:type="dxa"/>
          </w:tcPr>
          <w:p w14:paraId="1278052F" w14:textId="77777777" w:rsidR="00E379A6" w:rsidRDefault="000F5220">
            <w:pPr>
              <w:pStyle w:val="TableText"/>
            </w:pPr>
            <w:r>
              <w:t>urn:oid:2.16.840.1.113883.5.14 (ActStatus) = completed</w:t>
            </w:r>
          </w:p>
        </w:tc>
      </w:tr>
      <w:tr w:rsidR="00E379A6" w14:paraId="141031A4" w14:textId="77777777" w:rsidTr="00E756FF">
        <w:trPr>
          <w:cantSplit/>
          <w:jc w:val="center"/>
        </w:trPr>
        <w:tc>
          <w:tcPr>
            <w:tcW w:w="3445" w:type="dxa"/>
          </w:tcPr>
          <w:p w14:paraId="37633AE7" w14:textId="77777777" w:rsidR="00E379A6" w:rsidRDefault="000F5220">
            <w:pPr>
              <w:pStyle w:val="TableText"/>
            </w:pPr>
            <w:r>
              <w:tab/>
              <w:t>value</w:t>
            </w:r>
          </w:p>
        </w:tc>
        <w:tc>
          <w:tcPr>
            <w:tcW w:w="720" w:type="dxa"/>
          </w:tcPr>
          <w:p w14:paraId="74D78449" w14:textId="77777777" w:rsidR="00E379A6" w:rsidRDefault="000F5220">
            <w:pPr>
              <w:pStyle w:val="TableText"/>
            </w:pPr>
            <w:r>
              <w:t>1..1</w:t>
            </w:r>
          </w:p>
        </w:tc>
        <w:tc>
          <w:tcPr>
            <w:tcW w:w="864" w:type="dxa"/>
          </w:tcPr>
          <w:p w14:paraId="0AFAD298" w14:textId="77777777" w:rsidR="00E379A6" w:rsidRDefault="000F5220">
            <w:pPr>
              <w:pStyle w:val="TableText"/>
            </w:pPr>
            <w:r>
              <w:t>SHALL</w:t>
            </w:r>
          </w:p>
        </w:tc>
        <w:tc>
          <w:tcPr>
            <w:tcW w:w="864" w:type="dxa"/>
          </w:tcPr>
          <w:p w14:paraId="536DBE40" w14:textId="77777777" w:rsidR="00E379A6" w:rsidRDefault="000F5220">
            <w:pPr>
              <w:pStyle w:val="TableText"/>
            </w:pPr>
            <w:r>
              <w:t>CD</w:t>
            </w:r>
          </w:p>
        </w:tc>
        <w:tc>
          <w:tcPr>
            <w:tcW w:w="864" w:type="dxa"/>
          </w:tcPr>
          <w:p w14:paraId="34287D75" w14:textId="0369CB23" w:rsidR="00E379A6" w:rsidRDefault="0051287C">
            <w:pPr>
              <w:pStyle w:val="TableText"/>
            </w:pPr>
            <w:hyperlink w:anchor="C_1129-30329">
              <w:r w:rsidR="000F5220">
                <w:rPr>
                  <w:rStyle w:val="HyperlinkText9pt"/>
                </w:rPr>
                <w:t>1129-30329</w:t>
              </w:r>
            </w:hyperlink>
          </w:p>
        </w:tc>
        <w:tc>
          <w:tcPr>
            <w:tcW w:w="3171" w:type="dxa"/>
          </w:tcPr>
          <w:p w14:paraId="1061D40A" w14:textId="77777777" w:rsidR="00E379A6" w:rsidRDefault="000F5220">
            <w:pPr>
              <w:pStyle w:val="TableText"/>
            </w:pPr>
            <w:r>
              <w:t>urn:oid:2.16.840.1.114222.4.11.7242 (NHSNCdiffTestMethod)</w:t>
            </w:r>
          </w:p>
        </w:tc>
      </w:tr>
      <w:tr w:rsidR="00E379A6" w14:paraId="22CE0751" w14:textId="77777777" w:rsidTr="00E756FF">
        <w:trPr>
          <w:cantSplit/>
          <w:jc w:val="center"/>
        </w:trPr>
        <w:tc>
          <w:tcPr>
            <w:tcW w:w="3445" w:type="dxa"/>
          </w:tcPr>
          <w:p w14:paraId="4C4D2849" w14:textId="77777777" w:rsidR="00E379A6" w:rsidRDefault="000F5220">
            <w:pPr>
              <w:pStyle w:val="TableText"/>
            </w:pPr>
            <w:r>
              <w:tab/>
            </w:r>
            <w:r>
              <w:tab/>
              <w:t>@nullFlavor</w:t>
            </w:r>
          </w:p>
        </w:tc>
        <w:tc>
          <w:tcPr>
            <w:tcW w:w="720" w:type="dxa"/>
          </w:tcPr>
          <w:p w14:paraId="470F4BD7" w14:textId="77777777" w:rsidR="00E379A6" w:rsidRDefault="000F5220">
            <w:pPr>
              <w:pStyle w:val="TableText"/>
            </w:pPr>
            <w:r>
              <w:t>0..1</w:t>
            </w:r>
          </w:p>
        </w:tc>
        <w:tc>
          <w:tcPr>
            <w:tcW w:w="864" w:type="dxa"/>
          </w:tcPr>
          <w:p w14:paraId="30DD5059" w14:textId="77777777" w:rsidR="00E379A6" w:rsidRDefault="000F5220">
            <w:pPr>
              <w:pStyle w:val="TableText"/>
            </w:pPr>
            <w:r>
              <w:t>MAY</w:t>
            </w:r>
          </w:p>
        </w:tc>
        <w:tc>
          <w:tcPr>
            <w:tcW w:w="864" w:type="dxa"/>
          </w:tcPr>
          <w:p w14:paraId="3560269F" w14:textId="77777777" w:rsidR="00E379A6" w:rsidRDefault="00E379A6">
            <w:pPr>
              <w:pStyle w:val="TableText"/>
            </w:pPr>
          </w:p>
        </w:tc>
        <w:tc>
          <w:tcPr>
            <w:tcW w:w="864" w:type="dxa"/>
          </w:tcPr>
          <w:p w14:paraId="44B675C2" w14:textId="0CA2A14F" w:rsidR="00E379A6" w:rsidRDefault="0051287C">
            <w:pPr>
              <w:pStyle w:val="TableText"/>
            </w:pPr>
            <w:hyperlink w:anchor="C_1129-30331">
              <w:r w:rsidR="000F5220">
                <w:rPr>
                  <w:rStyle w:val="HyperlinkText9pt"/>
                </w:rPr>
                <w:t>1129-30331</w:t>
              </w:r>
            </w:hyperlink>
          </w:p>
        </w:tc>
        <w:tc>
          <w:tcPr>
            <w:tcW w:w="3171" w:type="dxa"/>
          </w:tcPr>
          <w:p w14:paraId="26D05EB5" w14:textId="77777777" w:rsidR="00E379A6" w:rsidRDefault="000F5220">
            <w:pPr>
              <w:pStyle w:val="TableText"/>
            </w:pPr>
            <w:r>
              <w:t>OTH</w:t>
            </w:r>
          </w:p>
        </w:tc>
      </w:tr>
      <w:tr w:rsidR="00E379A6" w14:paraId="74C1D1C9" w14:textId="77777777" w:rsidTr="00E756FF">
        <w:trPr>
          <w:cantSplit/>
          <w:jc w:val="center"/>
        </w:trPr>
        <w:tc>
          <w:tcPr>
            <w:tcW w:w="3445" w:type="dxa"/>
          </w:tcPr>
          <w:p w14:paraId="54FB85CB" w14:textId="77777777" w:rsidR="00E379A6" w:rsidRDefault="000F5220">
            <w:pPr>
              <w:pStyle w:val="TableText"/>
            </w:pPr>
            <w:r>
              <w:tab/>
            </w:r>
            <w:r>
              <w:tab/>
              <w:t>originalText</w:t>
            </w:r>
          </w:p>
        </w:tc>
        <w:tc>
          <w:tcPr>
            <w:tcW w:w="720" w:type="dxa"/>
          </w:tcPr>
          <w:p w14:paraId="50488EA4" w14:textId="77777777" w:rsidR="00E379A6" w:rsidRDefault="000F5220">
            <w:pPr>
              <w:pStyle w:val="TableText"/>
            </w:pPr>
            <w:r>
              <w:t>0..1</w:t>
            </w:r>
          </w:p>
        </w:tc>
        <w:tc>
          <w:tcPr>
            <w:tcW w:w="864" w:type="dxa"/>
          </w:tcPr>
          <w:p w14:paraId="0A9517E0" w14:textId="77777777" w:rsidR="00E379A6" w:rsidRDefault="000F5220">
            <w:pPr>
              <w:pStyle w:val="TableText"/>
            </w:pPr>
            <w:r>
              <w:t>MAY</w:t>
            </w:r>
          </w:p>
        </w:tc>
        <w:tc>
          <w:tcPr>
            <w:tcW w:w="864" w:type="dxa"/>
          </w:tcPr>
          <w:p w14:paraId="14C1AE3D" w14:textId="77777777" w:rsidR="00E379A6" w:rsidRDefault="00E379A6">
            <w:pPr>
              <w:pStyle w:val="TableText"/>
            </w:pPr>
          </w:p>
        </w:tc>
        <w:tc>
          <w:tcPr>
            <w:tcW w:w="864" w:type="dxa"/>
          </w:tcPr>
          <w:p w14:paraId="65462709" w14:textId="561311E4" w:rsidR="00E379A6" w:rsidRDefault="0051287C">
            <w:pPr>
              <w:pStyle w:val="TableText"/>
            </w:pPr>
            <w:hyperlink w:anchor="C_1129-30332">
              <w:r w:rsidR="000F5220">
                <w:rPr>
                  <w:rStyle w:val="HyperlinkText9pt"/>
                </w:rPr>
                <w:t>1129-30332</w:t>
              </w:r>
            </w:hyperlink>
          </w:p>
        </w:tc>
        <w:tc>
          <w:tcPr>
            <w:tcW w:w="3171" w:type="dxa"/>
          </w:tcPr>
          <w:p w14:paraId="4F546C0B" w14:textId="77777777" w:rsidR="00E379A6" w:rsidRDefault="00E379A6">
            <w:pPr>
              <w:pStyle w:val="TableText"/>
            </w:pPr>
          </w:p>
        </w:tc>
      </w:tr>
    </w:tbl>
    <w:p w14:paraId="4A9A0C85" w14:textId="77777777" w:rsidR="00E379A6" w:rsidRDefault="00E379A6">
      <w:pPr>
        <w:pStyle w:val="BodyText"/>
      </w:pPr>
    </w:p>
    <w:p w14:paraId="12DF37F1" w14:textId="77777777" w:rsidR="00E379A6" w:rsidRDefault="000F5220">
      <w:pPr>
        <w:numPr>
          <w:ilvl w:val="0"/>
          <w:numId w:val="10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rPr>
          <w:rStyle w:val="keyword"/>
        </w:rPr>
        <w:t xml:space="preserve"> STATIC</w:t>
      </w:r>
      <w:r>
        <w:t>)</w:t>
      </w:r>
      <w:bookmarkStart w:id="2590" w:name="C_1129-30327"/>
      <w:bookmarkEnd w:id="2590"/>
      <w:r>
        <w:t xml:space="preserve"> (CONF:1129-30327).</w:t>
      </w:r>
    </w:p>
    <w:p w14:paraId="1871C210" w14:textId="77777777" w:rsidR="00E379A6" w:rsidRDefault="000F5220">
      <w:pPr>
        <w:numPr>
          <w:ilvl w:val="0"/>
          <w:numId w:val="10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rPr>
          <w:rStyle w:val="keyword"/>
        </w:rPr>
        <w:t xml:space="preserve"> STATIC</w:t>
      </w:r>
      <w:r>
        <w:t>)</w:t>
      </w:r>
      <w:bookmarkStart w:id="2591" w:name="C_1129-30328"/>
      <w:bookmarkEnd w:id="2591"/>
      <w:r>
        <w:t xml:space="preserve"> (CONF:1129-30328).</w:t>
      </w:r>
    </w:p>
    <w:p w14:paraId="5F2EAB6A" w14:textId="77777777" w:rsidR="00E379A6" w:rsidRDefault="000F5220">
      <w:pPr>
        <w:numPr>
          <w:ilvl w:val="0"/>
          <w:numId w:val="105"/>
        </w:numPr>
      </w:pPr>
      <w:r>
        <w:rPr>
          <w:rStyle w:val="keyword"/>
        </w:rPr>
        <w:t>SHALL</w:t>
      </w:r>
      <w:r>
        <w:t xml:space="preserve"> contain exactly one [1..1] </w:t>
      </w:r>
      <w:r>
        <w:rPr>
          <w:rStyle w:val="XMLnameBold"/>
        </w:rPr>
        <w:t>templateId</w:t>
      </w:r>
      <w:bookmarkStart w:id="2592" w:name="C_1129-30534"/>
      <w:bookmarkEnd w:id="2592"/>
      <w:r>
        <w:t xml:space="preserve"> (CONF:1129-30534) such that it</w:t>
      </w:r>
    </w:p>
    <w:p w14:paraId="1C72E5EA" w14:textId="77777777" w:rsidR="00E379A6" w:rsidRDefault="000F5220">
      <w:pPr>
        <w:numPr>
          <w:ilvl w:val="1"/>
          <w:numId w:val="105"/>
        </w:numPr>
      </w:pPr>
      <w:r>
        <w:rPr>
          <w:rStyle w:val="keyword"/>
        </w:rPr>
        <w:t>SHALL</w:t>
      </w:r>
      <w:r>
        <w:t xml:space="preserve"> contain exactly one [1..1] </w:t>
      </w:r>
      <w:r>
        <w:rPr>
          <w:rStyle w:val="XMLnameBold"/>
        </w:rPr>
        <w:t>@root</w:t>
      </w:r>
      <w:r>
        <w:t>=</w:t>
      </w:r>
      <w:r>
        <w:rPr>
          <w:rStyle w:val="XMLname"/>
        </w:rPr>
        <w:t>"2.16.840.1.113883.10.20.5.6.221"</w:t>
      </w:r>
      <w:bookmarkStart w:id="2593" w:name="C_1129-30535"/>
      <w:bookmarkEnd w:id="2593"/>
      <w:r>
        <w:t xml:space="preserve"> (CONF:1129-30535).</w:t>
      </w:r>
    </w:p>
    <w:p w14:paraId="7EEB04C4" w14:textId="77777777" w:rsidR="00E379A6" w:rsidRDefault="000F5220">
      <w:pPr>
        <w:numPr>
          <w:ilvl w:val="1"/>
          <w:numId w:val="105"/>
        </w:numPr>
      </w:pPr>
      <w:r>
        <w:rPr>
          <w:rStyle w:val="keyword"/>
        </w:rPr>
        <w:t>SHALL</w:t>
      </w:r>
      <w:r>
        <w:t xml:space="preserve"> contain exactly one [1..1] </w:t>
      </w:r>
      <w:r>
        <w:rPr>
          <w:rStyle w:val="XMLnameBold"/>
        </w:rPr>
        <w:t>@extension</w:t>
      </w:r>
      <w:r>
        <w:t>=</w:t>
      </w:r>
      <w:r>
        <w:rPr>
          <w:rStyle w:val="XMLname"/>
        </w:rPr>
        <w:t>"2014-12-01"</w:t>
      </w:r>
      <w:bookmarkStart w:id="2594" w:name="C_1129-30536"/>
      <w:bookmarkEnd w:id="2594"/>
      <w:r>
        <w:t xml:space="preserve"> (CONF:1129-30536).</w:t>
      </w:r>
    </w:p>
    <w:p w14:paraId="1922CD57" w14:textId="77777777" w:rsidR="00E379A6" w:rsidRDefault="000F5220">
      <w:pPr>
        <w:numPr>
          <w:ilvl w:val="0"/>
          <w:numId w:val="105"/>
        </w:numPr>
      </w:pPr>
      <w:r>
        <w:rPr>
          <w:rStyle w:val="keyword"/>
        </w:rPr>
        <w:lastRenderedPageBreak/>
        <w:t>SHALL</w:t>
      </w:r>
      <w:r>
        <w:t xml:space="preserve"> contain exactly one [1..1] </w:t>
      </w:r>
      <w:r>
        <w:rPr>
          <w:rStyle w:val="XMLnameBold"/>
        </w:rPr>
        <w:t>code</w:t>
      </w:r>
      <w:bookmarkStart w:id="2595" w:name="C_1129-30318"/>
      <w:bookmarkEnd w:id="2595"/>
      <w:r>
        <w:t xml:space="preserve"> (CONF:1129-30318).</w:t>
      </w:r>
    </w:p>
    <w:p w14:paraId="672C3914" w14:textId="77777777" w:rsidR="00E379A6" w:rsidRDefault="000F5220">
      <w:pPr>
        <w:numPr>
          <w:ilvl w:val="1"/>
          <w:numId w:val="105"/>
        </w:numPr>
      </w:pPr>
      <w:r>
        <w:t xml:space="preserve">This code </w:t>
      </w:r>
      <w:r>
        <w:rPr>
          <w:rStyle w:val="keyword"/>
        </w:rPr>
        <w:t>SHALL</w:t>
      </w:r>
      <w:r>
        <w:t xml:space="preserve"> contain exactly one [1..1] </w:t>
      </w:r>
      <w:r>
        <w:rPr>
          <w:rStyle w:val="XMLnameBold"/>
        </w:rPr>
        <w:t>@code</w:t>
      </w:r>
      <w:r>
        <w:t>=</w:t>
      </w:r>
      <w:r>
        <w:rPr>
          <w:rStyle w:val="XMLname"/>
        </w:rPr>
        <w:t>"2029-7"</w:t>
      </w:r>
      <w:r>
        <w:t xml:space="preserve"> C. difficile primary testing method used most often for this quarter</w:t>
      </w:r>
      <w:bookmarkStart w:id="2596" w:name="C_1129-30323"/>
      <w:bookmarkEnd w:id="2596"/>
      <w:r>
        <w:t xml:space="preserve"> (CONF:1129-30323).</w:t>
      </w:r>
    </w:p>
    <w:p w14:paraId="26969021" w14:textId="77777777" w:rsidR="00E379A6" w:rsidRDefault="000F5220">
      <w:pPr>
        <w:numPr>
          <w:ilvl w:val="1"/>
          <w:numId w:val="10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rPr>
          <w:rStyle w:val="keyword"/>
        </w:rPr>
        <w:t xml:space="preserve"> STATIC</w:t>
      </w:r>
      <w:r>
        <w:t>)</w:t>
      </w:r>
      <w:bookmarkStart w:id="2597" w:name="C_1129-30324"/>
      <w:bookmarkEnd w:id="2597"/>
      <w:r>
        <w:t xml:space="preserve"> (CONF:1129-30324).</w:t>
      </w:r>
    </w:p>
    <w:p w14:paraId="79240FFC" w14:textId="77777777" w:rsidR="00E379A6" w:rsidRDefault="000F5220">
      <w:pPr>
        <w:numPr>
          <w:ilvl w:val="0"/>
          <w:numId w:val="105"/>
        </w:numPr>
      </w:pPr>
      <w:r>
        <w:rPr>
          <w:rStyle w:val="keyword"/>
        </w:rPr>
        <w:t>SHALL</w:t>
      </w:r>
      <w:r>
        <w:t xml:space="preserve"> contain exactly one [1..1] </w:t>
      </w:r>
      <w:r>
        <w:rPr>
          <w:rStyle w:val="XMLnameBold"/>
        </w:rPr>
        <w:t>statusCode</w:t>
      </w:r>
      <w:bookmarkStart w:id="2598" w:name="C_1129-30320"/>
      <w:bookmarkEnd w:id="2598"/>
      <w:r>
        <w:t xml:space="preserve"> (CONF:1129-30320).</w:t>
      </w:r>
    </w:p>
    <w:p w14:paraId="77863A1E" w14:textId="77777777" w:rsidR="00E379A6" w:rsidRDefault="000F5220">
      <w:pPr>
        <w:numPr>
          <w:ilvl w:val="1"/>
          <w:numId w:val="10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599" w:name="C_1129-30326"/>
      <w:bookmarkEnd w:id="2599"/>
      <w:r>
        <w:t xml:space="preserve"> (CONF:1129-30326).</w:t>
      </w:r>
    </w:p>
    <w:p w14:paraId="73708F99" w14:textId="34A22887" w:rsidR="00E379A6" w:rsidRDefault="000F5220">
      <w:pPr>
        <w:numPr>
          <w:ilvl w:val="0"/>
          <w:numId w:val="105"/>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CdiffTestMethod">
        <w:r>
          <w:rPr>
            <w:rStyle w:val="HyperlinkCourierBold"/>
          </w:rPr>
          <w:t>NHSNCdiffTestMethod</w:t>
        </w:r>
      </w:hyperlink>
      <w:r>
        <w:rPr>
          <w:rStyle w:val="XMLname"/>
        </w:rPr>
        <w:t xml:space="preserve"> urn:oid:2.16.840.1.114222.4.11.7242</w:t>
      </w:r>
      <w:r>
        <w:rPr>
          <w:rStyle w:val="keyword"/>
        </w:rPr>
        <w:t xml:space="preserve"> DYNAMIC</w:t>
      </w:r>
      <w:bookmarkStart w:id="2600" w:name="C_1129-30329"/>
      <w:bookmarkEnd w:id="2600"/>
      <w:r>
        <w:t xml:space="preserve"> (CONF:1129-30329).</w:t>
      </w:r>
    </w:p>
    <w:p w14:paraId="4041E6C7" w14:textId="77777777" w:rsidR="00E379A6" w:rsidRDefault="000F5220">
      <w:pPr>
        <w:pStyle w:val="BodyText"/>
        <w:spacing w:before="120"/>
      </w:pPr>
      <w:r>
        <w:t>If the testing method is other than one specified in NHSN, use nullFlavor="OTH" and enter testing method in originalText.</w:t>
      </w:r>
    </w:p>
    <w:p w14:paraId="3B3F466C" w14:textId="77777777" w:rsidR="00E379A6" w:rsidRDefault="000F5220">
      <w:pPr>
        <w:numPr>
          <w:ilvl w:val="1"/>
          <w:numId w:val="105"/>
        </w:numPr>
      </w:pPr>
      <w:r>
        <w:t xml:space="preserve">This value </w:t>
      </w:r>
      <w:r>
        <w:rPr>
          <w:rStyle w:val="keyword"/>
        </w:rPr>
        <w:t>MAY</w:t>
      </w:r>
      <w:r>
        <w:t xml:space="preserve"> contain zero or one [0..1] </w:t>
      </w:r>
      <w:r>
        <w:rPr>
          <w:rStyle w:val="XMLnameBold"/>
        </w:rPr>
        <w:t>@nullFlavor</w:t>
      </w:r>
      <w:r>
        <w:t>=</w:t>
      </w:r>
      <w:r>
        <w:rPr>
          <w:rStyle w:val="XMLname"/>
        </w:rPr>
        <w:t>"OTH"</w:t>
      </w:r>
      <w:bookmarkStart w:id="2601" w:name="C_1129-30331"/>
      <w:bookmarkEnd w:id="2601"/>
      <w:r>
        <w:t xml:space="preserve"> (CONF:1129-30331).</w:t>
      </w:r>
    </w:p>
    <w:p w14:paraId="057D66D1" w14:textId="77777777" w:rsidR="00E379A6" w:rsidRDefault="000F5220">
      <w:pPr>
        <w:pStyle w:val="BodyText"/>
        <w:spacing w:before="120"/>
      </w:pPr>
      <w:r>
        <w:t>If nullFlavor="OTH" then the testing method is to be entered in originalText.</w:t>
      </w:r>
    </w:p>
    <w:p w14:paraId="36DE21A4" w14:textId="77777777" w:rsidR="00E379A6" w:rsidRDefault="000F5220">
      <w:pPr>
        <w:numPr>
          <w:ilvl w:val="1"/>
          <w:numId w:val="105"/>
        </w:numPr>
      </w:pPr>
      <w:r>
        <w:t xml:space="preserve">This value </w:t>
      </w:r>
      <w:r>
        <w:rPr>
          <w:rStyle w:val="keyword"/>
        </w:rPr>
        <w:t>MAY</w:t>
      </w:r>
      <w:r>
        <w:t xml:space="preserve"> contain zero or one [0..1] </w:t>
      </w:r>
      <w:r>
        <w:rPr>
          <w:rStyle w:val="XMLnameBold"/>
        </w:rPr>
        <w:t>originalText</w:t>
      </w:r>
      <w:bookmarkStart w:id="2602" w:name="C_1129-30332"/>
      <w:bookmarkEnd w:id="2602"/>
      <w:r>
        <w:t xml:space="preserve"> (CONF:1129-30332).</w:t>
      </w:r>
    </w:p>
    <w:p w14:paraId="02BD4F86" w14:textId="313B2099" w:rsidR="00E379A6" w:rsidRDefault="000F5220">
      <w:pPr>
        <w:pStyle w:val="Caption"/>
      </w:pPr>
      <w:bookmarkStart w:id="2603" w:name="_Toc491882723"/>
      <w:r>
        <w:lastRenderedPageBreak/>
        <w:t xml:space="preserve">Table </w:t>
      </w:r>
      <w:r>
        <w:fldChar w:fldCharType="begin"/>
      </w:r>
      <w:r>
        <w:instrText>SEQ Table \* ARABIC</w:instrText>
      </w:r>
      <w:r>
        <w:fldChar w:fldCharType="separate"/>
      </w:r>
      <w:bookmarkStart w:id="2604" w:name="NHSNCdiffTestMethod"/>
      <w:bookmarkEnd w:id="2604"/>
      <w:r w:rsidR="00D90831">
        <w:t>277</w:t>
      </w:r>
      <w:r>
        <w:fldChar w:fldCharType="end"/>
      </w:r>
      <w:r>
        <w:t>: NHSNCdiffTestMethod</w:t>
      </w:r>
      <w:bookmarkEnd w:id="2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7: NHSNCdiffTestMethod"/>
        <w:tblDescription w:val="Table 277: NHSNCdiffTestMethod"/>
      </w:tblPr>
      <w:tblGrid>
        <w:gridCol w:w="2520"/>
        <w:gridCol w:w="2520"/>
        <w:gridCol w:w="2520"/>
        <w:gridCol w:w="2520"/>
      </w:tblGrid>
      <w:tr w:rsidR="00E379A6" w14:paraId="558DAFE1" w14:textId="77777777" w:rsidTr="00E756FF">
        <w:trPr>
          <w:cantSplit/>
          <w:jc w:val="center"/>
        </w:trPr>
        <w:tc>
          <w:tcPr>
            <w:tcW w:w="1440" w:type="dxa"/>
            <w:gridSpan w:val="4"/>
          </w:tcPr>
          <w:p w14:paraId="33A06AF9" w14:textId="77777777" w:rsidR="00E379A6" w:rsidRDefault="000F5220">
            <w:pPr>
              <w:pStyle w:val="TableText"/>
            </w:pPr>
            <w:r>
              <w:t>Value Set: NHSNCdiffTestMethod urn:oid:2.16.840.1.114222.4.11.7242</w:t>
            </w:r>
          </w:p>
          <w:p w14:paraId="2C349B24" w14:textId="77777777" w:rsidR="00E379A6" w:rsidRDefault="000F5220">
            <w:pPr>
              <w:pStyle w:val="TableText"/>
            </w:pPr>
            <w:r>
              <w:t>Testing method for C. difficile.</w:t>
            </w:r>
          </w:p>
          <w:p w14:paraId="793085E6" w14:textId="607BA1CD" w:rsidR="00E379A6" w:rsidRDefault="000F5220">
            <w:pPr>
              <w:pStyle w:val="TableText"/>
            </w:pPr>
            <w:r>
              <w:t xml:space="preserve">Value Set Source: </w:t>
            </w:r>
            <w:hyperlink r:id="rId19" w:history="1">
              <w:r>
                <w:rPr>
                  <w:rStyle w:val="HyperlinkCourierBold"/>
                </w:rPr>
                <w:t>http://www.phinvads.com</w:t>
              </w:r>
            </w:hyperlink>
          </w:p>
        </w:tc>
      </w:tr>
      <w:tr w:rsidR="00E379A6" w14:paraId="08EB5B0A" w14:textId="77777777" w:rsidTr="00E756FF">
        <w:trPr>
          <w:cantSplit/>
          <w:tblHeader/>
          <w:jc w:val="center"/>
        </w:trPr>
        <w:tc>
          <w:tcPr>
            <w:tcW w:w="360" w:type="dxa"/>
            <w:shd w:val="clear" w:color="auto" w:fill="E6E6E6"/>
          </w:tcPr>
          <w:p w14:paraId="37A13729" w14:textId="77777777" w:rsidR="00E379A6" w:rsidRDefault="000F5220">
            <w:pPr>
              <w:pStyle w:val="TableHead"/>
            </w:pPr>
            <w:r>
              <w:t>Code</w:t>
            </w:r>
          </w:p>
        </w:tc>
        <w:tc>
          <w:tcPr>
            <w:tcW w:w="360" w:type="dxa"/>
            <w:shd w:val="clear" w:color="auto" w:fill="E6E6E6"/>
          </w:tcPr>
          <w:p w14:paraId="3ECDF35D" w14:textId="77777777" w:rsidR="00E379A6" w:rsidRDefault="000F5220">
            <w:pPr>
              <w:pStyle w:val="TableHead"/>
            </w:pPr>
            <w:r>
              <w:t>Code System</w:t>
            </w:r>
          </w:p>
        </w:tc>
        <w:tc>
          <w:tcPr>
            <w:tcW w:w="360" w:type="dxa"/>
            <w:shd w:val="clear" w:color="auto" w:fill="E6E6E6"/>
          </w:tcPr>
          <w:p w14:paraId="7DFE1DF5" w14:textId="77777777" w:rsidR="00E379A6" w:rsidRDefault="000F5220">
            <w:pPr>
              <w:pStyle w:val="TableHead"/>
            </w:pPr>
            <w:r>
              <w:t>Code System OID</w:t>
            </w:r>
          </w:p>
        </w:tc>
        <w:tc>
          <w:tcPr>
            <w:tcW w:w="360" w:type="dxa"/>
            <w:shd w:val="clear" w:color="auto" w:fill="E6E6E6"/>
          </w:tcPr>
          <w:p w14:paraId="18D044C8" w14:textId="77777777" w:rsidR="00E379A6" w:rsidRDefault="000F5220">
            <w:pPr>
              <w:pStyle w:val="TableHead"/>
            </w:pPr>
            <w:r>
              <w:t>Print Name</w:t>
            </w:r>
          </w:p>
        </w:tc>
      </w:tr>
      <w:tr w:rsidR="00E379A6" w14:paraId="37CF26D8" w14:textId="77777777" w:rsidTr="00E756FF">
        <w:trPr>
          <w:cantSplit/>
          <w:jc w:val="center"/>
        </w:trPr>
        <w:tc>
          <w:tcPr>
            <w:tcW w:w="360" w:type="dxa"/>
          </w:tcPr>
          <w:p w14:paraId="481052D1" w14:textId="77777777" w:rsidR="00E379A6" w:rsidRDefault="000F5220">
            <w:pPr>
              <w:pStyle w:val="TableText"/>
            </w:pPr>
            <w:r>
              <w:t>2030-5</w:t>
            </w:r>
          </w:p>
        </w:tc>
        <w:tc>
          <w:tcPr>
            <w:tcW w:w="360" w:type="dxa"/>
          </w:tcPr>
          <w:p w14:paraId="35460101" w14:textId="77777777" w:rsidR="00E379A6" w:rsidRDefault="000F5220">
            <w:pPr>
              <w:pStyle w:val="TableText"/>
            </w:pPr>
            <w:r>
              <w:t>cdcNHSN</w:t>
            </w:r>
          </w:p>
        </w:tc>
        <w:tc>
          <w:tcPr>
            <w:tcW w:w="360" w:type="dxa"/>
          </w:tcPr>
          <w:p w14:paraId="59A15E7A" w14:textId="77777777" w:rsidR="00E379A6" w:rsidRDefault="000F5220">
            <w:pPr>
              <w:pStyle w:val="TableText"/>
            </w:pPr>
            <w:r>
              <w:t>urn:oid:2.16.840.1.113883.6.277</w:t>
            </w:r>
          </w:p>
        </w:tc>
        <w:tc>
          <w:tcPr>
            <w:tcW w:w="360" w:type="dxa"/>
          </w:tcPr>
          <w:p w14:paraId="1EB2435E" w14:textId="77777777" w:rsidR="00E379A6" w:rsidRDefault="000F5220">
            <w:pPr>
              <w:pStyle w:val="TableText"/>
            </w:pPr>
            <w:r>
              <w:t>EIA - Enzyme immunoassay (EIA) for toxin</w:t>
            </w:r>
          </w:p>
        </w:tc>
      </w:tr>
      <w:tr w:rsidR="00E379A6" w14:paraId="69FA5A5D" w14:textId="77777777" w:rsidTr="00E756FF">
        <w:trPr>
          <w:cantSplit/>
          <w:jc w:val="center"/>
        </w:trPr>
        <w:tc>
          <w:tcPr>
            <w:tcW w:w="360" w:type="dxa"/>
          </w:tcPr>
          <w:p w14:paraId="21120111" w14:textId="77777777" w:rsidR="00E379A6" w:rsidRDefault="000F5220">
            <w:pPr>
              <w:pStyle w:val="TableText"/>
            </w:pPr>
            <w:r>
              <w:t>2031-3</w:t>
            </w:r>
          </w:p>
        </w:tc>
        <w:tc>
          <w:tcPr>
            <w:tcW w:w="360" w:type="dxa"/>
          </w:tcPr>
          <w:p w14:paraId="4ABF9F6C" w14:textId="77777777" w:rsidR="00E379A6" w:rsidRDefault="000F5220">
            <w:pPr>
              <w:pStyle w:val="TableText"/>
            </w:pPr>
            <w:r>
              <w:t>cdcNHSN</w:t>
            </w:r>
          </w:p>
        </w:tc>
        <w:tc>
          <w:tcPr>
            <w:tcW w:w="360" w:type="dxa"/>
          </w:tcPr>
          <w:p w14:paraId="3453DF8E" w14:textId="77777777" w:rsidR="00E379A6" w:rsidRDefault="000F5220">
            <w:pPr>
              <w:pStyle w:val="TableText"/>
            </w:pPr>
            <w:r>
              <w:t>urn:oid:2.16.840.1.113883.6.277</w:t>
            </w:r>
          </w:p>
        </w:tc>
        <w:tc>
          <w:tcPr>
            <w:tcW w:w="360" w:type="dxa"/>
          </w:tcPr>
          <w:p w14:paraId="10B424F4" w14:textId="77777777" w:rsidR="00E379A6" w:rsidRDefault="000F5220">
            <w:pPr>
              <w:pStyle w:val="TableText"/>
            </w:pPr>
            <w:r>
              <w:t>Cyto - Cell cytotoxicity neutralization assay</w:t>
            </w:r>
          </w:p>
        </w:tc>
      </w:tr>
      <w:tr w:rsidR="00E379A6" w14:paraId="513567F8" w14:textId="77777777" w:rsidTr="00E756FF">
        <w:trPr>
          <w:cantSplit/>
          <w:jc w:val="center"/>
        </w:trPr>
        <w:tc>
          <w:tcPr>
            <w:tcW w:w="360" w:type="dxa"/>
          </w:tcPr>
          <w:p w14:paraId="446984B1" w14:textId="77777777" w:rsidR="00E379A6" w:rsidRDefault="000F5220">
            <w:pPr>
              <w:pStyle w:val="TableText"/>
            </w:pPr>
            <w:r>
              <w:t>2032-1</w:t>
            </w:r>
          </w:p>
        </w:tc>
        <w:tc>
          <w:tcPr>
            <w:tcW w:w="360" w:type="dxa"/>
          </w:tcPr>
          <w:p w14:paraId="1F144B27" w14:textId="77777777" w:rsidR="00E379A6" w:rsidRDefault="000F5220">
            <w:pPr>
              <w:pStyle w:val="TableText"/>
            </w:pPr>
            <w:r>
              <w:t>cdcNHSN</w:t>
            </w:r>
          </w:p>
        </w:tc>
        <w:tc>
          <w:tcPr>
            <w:tcW w:w="360" w:type="dxa"/>
          </w:tcPr>
          <w:p w14:paraId="6893CA44" w14:textId="77777777" w:rsidR="00E379A6" w:rsidRDefault="000F5220">
            <w:pPr>
              <w:pStyle w:val="TableText"/>
            </w:pPr>
            <w:r>
              <w:t>urn:oid:2.16.840.1.113883.6.277</w:t>
            </w:r>
          </w:p>
        </w:tc>
        <w:tc>
          <w:tcPr>
            <w:tcW w:w="360" w:type="dxa"/>
          </w:tcPr>
          <w:p w14:paraId="08C38E43" w14:textId="77777777" w:rsidR="00E379A6" w:rsidRDefault="000F5220">
            <w:pPr>
              <w:pStyle w:val="TableText"/>
            </w:pPr>
            <w:r>
              <w:t>NAAT - Nucleic acid amplification test (NAAT)</w:t>
            </w:r>
          </w:p>
        </w:tc>
      </w:tr>
      <w:tr w:rsidR="00E379A6" w14:paraId="51CD3745" w14:textId="77777777" w:rsidTr="00E756FF">
        <w:trPr>
          <w:cantSplit/>
          <w:jc w:val="center"/>
        </w:trPr>
        <w:tc>
          <w:tcPr>
            <w:tcW w:w="360" w:type="dxa"/>
          </w:tcPr>
          <w:p w14:paraId="08E287D0" w14:textId="77777777" w:rsidR="00E379A6" w:rsidRDefault="000F5220">
            <w:pPr>
              <w:pStyle w:val="TableText"/>
            </w:pPr>
            <w:r>
              <w:t>2033-9</w:t>
            </w:r>
          </w:p>
        </w:tc>
        <w:tc>
          <w:tcPr>
            <w:tcW w:w="360" w:type="dxa"/>
          </w:tcPr>
          <w:p w14:paraId="7580ED8F" w14:textId="77777777" w:rsidR="00E379A6" w:rsidRDefault="000F5220">
            <w:pPr>
              <w:pStyle w:val="TableText"/>
            </w:pPr>
            <w:r>
              <w:t>cdcNHSN</w:t>
            </w:r>
          </w:p>
        </w:tc>
        <w:tc>
          <w:tcPr>
            <w:tcW w:w="360" w:type="dxa"/>
          </w:tcPr>
          <w:p w14:paraId="6E266D39" w14:textId="77777777" w:rsidR="00E379A6" w:rsidRDefault="000F5220">
            <w:pPr>
              <w:pStyle w:val="TableText"/>
            </w:pPr>
            <w:r>
              <w:t>urn:oid:2.16.840.1.113883.6.277</w:t>
            </w:r>
          </w:p>
        </w:tc>
        <w:tc>
          <w:tcPr>
            <w:tcW w:w="360" w:type="dxa"/>
          </w:tcPr>
          <w:p w14:paraId="533921A9" w14:textId="77777777" w:rsidR="00E379A6" w:rsidRDefault="000F5220">
            <w:pPr>
              <w:pStyle w:val="TableText"/>
            </w:pPr>
            <w:r>
              <w:t>GDH - Glutamate dehydrogenase (GDH) antigen plus EIA for toxin</w:t>
            </w:r>
          </w:p>
        </w:tc>
      </w:tr>
      <w:tr w:rsidR="00E379A6" w14:paraId="69999845" w14:textId="77777777" w:rsidTr="00E756FF">
        <w:trPr>
          <w:cantSplit/>
          <w:jc w:val="center"/>
        </w:trPr>
        <w:tc>
          <w:tcPr>
            <w:tcW w:w="360" w:type="dxa"/>
          </w:tcPr>
          <w:p w14:paraId="48CE3AF7" w14:textId="77777777" w:rsidR="00E379A6" w:rsidRDefault="000F5220">
            <w:pPr>
              <w:pStyle w:val="TableText"/>
            </w:pPr>
            <w:r>
              <w:t>2034-7</w:t>
            </w:r>
          </w:p>
        </w:tc>
        <w:tc>
          <w:tcPr>
            <w:tcW w:w="360" w:type="dxa"/>
          </w:tcPr>
          <w:p w14:paraId="2AB8FAF6" w14:textId="77777777" w:rsidR="00E379A6" w:rsidRDefault="000F5220">
            <w:pPr>
              <w:pStyle w:val="TableText"/>
            </w:pPr>
            <w:r>
              <w:t>cdcNHSN</w:t>
            </w:r>
          </w:p>
        </w:tc>
        <w:tc>
          <w:tcPr>
            <w:tcW w:w="360" w:type="dxa"/>
          </w:tcPr>
          <w:p w14:paraId="1580720E" w14:textId="77777777" w:rsidR="00E379A6" w:rsidRDefault="000F5220">
            <w:pPr>
              <w:pStyle w:val="TableText"/>
            </w:pPr>
            <w:r>
              <w:t>urn:oid:2.16.840.1.113883.6.277</w:t>
            </w:r>
          </w:p>
        </w:tc>
        <w:tc>
          <w:tcPr>
            <w:tcW w:w="360" w:type="dxa"/>
          </w:tcPr>
          <w:p w14:paraId="7BA44FE2" w14:textId="77777777" w:rsidR="00E379A6" w:rsidRDefault="000F5220">
            <w:pPr>
              <w:pStyle w:val="TableText"/>
            </w:pPr>
            <w:r>
              <w:t>GDHNAAT - GDH plus NAAT</w:t>
            </w:r>
          </w:p>
        </w:tc>
      </w:tr>
      <w:tr w:rsidR="00E379A6" w14:paraId="45671084" w14:textId="77777777" w:rsidTr="00E756FF">
        <w:trPr>
          <w:cantSplit/>
          <w:jc w:val="center"/>
        </w:trPr>
        <w:tc>
          <w:tcPr>
            <w:tcW w:w="360" w:type="dxa"/>
          </w:tcPr>
          <w:p w14:paraId="447382FB" w14:textId="77777777" w:rsidR="00E379A6" w:rsidRDefault="000F5220">
            <w:pPr>
              <w:pStyle w:val="TableText"/>
            </w:pPr>
            <w:r>
              <w:t>2035-4</w:t>
            </w:r>
          </w:p>
        </w:tc>
        <w:tc>
          <w:tcPr>
            <w:tcW w:w="360" w:type="dxa"/>
          </w:tcPr>
          <w:p w14:paraId="1E74B0F3" w14:textId="77777777" w:rsidR="00E379A6" w:rsidRDefault="000F5220">
            <w:pPr>
              <w:pStyle w:val="TableText"/>
            </w:pPr>
            <w:r>
              <w:t>cdcNHSN</w:t>
            </w:r>
          </w:p>
        </w:tc>
        <w:tc>
          <w:tcPr>
            <w:tcW w:w="360" w:type="dxa"/>
          </w:tcPr>
          <w:p w14:paraId="7DB524FA" w14:textId="77777777" w:rsidR="00E379A6" w:rsidRDefault="000F5220">
            <w:pPr>
              <w:pStyle w:val="TableText"/>
            </w:pPr>
            <w:r>
              <w:t>urn:oid:2.16.840.1.113883.6.277</w:t>
            </w:r>
          </w:p>
        </w:tc>
        <w:tc>
          <w:tcPr>
            <w:tcW w:w="360" w:type="dxa"/>
          </w:tcPr>
          <w:p w14:paraId="29588EB2" w14:textId="77777777" w:rsidR="00E379A6" w:rsidRDefault="000F5220">
            <w:pPr>
              <w:pStyle w:val="TableText"/>
            </w:pPr>
            <w:r>
              <w:t>GDHEIA - GDH plus EIA for toxin, followed by NAAT for discrepant results</w:t>
            </w:r>
          </w:p>
        </w:tc>
      </w:tr>
      <w:tr w:rsidR="00E379A6" w14:paraId="37844367" w14:textId="77777777" w:rsidTr="00E756FF">
        <w:trPr>
          <w:cantSplit/>
          <w:jc w:val="center"/>
        </w:trPr>
        <w:tc>
          <w:tcPr>
            <w:tcW w:w="360" w:type="dxa"/>
          </w:tcPr>
          <w:p w14:paraId="1DF1673B" w14:textId="77777777" w:rsidR="00E379A6" w:rsidRDefault="000F5220">
            <w:pPr>
              <w:pStyle w:val="TableText"/>
            </w:pPr>
            <w:r>
              <w:t>2036-2</w:t>
            </w:r>
          </w:p>
        </w:tc>
        <w:tc>
          <w:tcPr>
            <w:tcW w:w="360" w:type="dxa"/>
          </w:tcPr>
          <w:p w14:paraId="5111FCA7" w14:textId="77777777" w:rsidR="00E379A6" w:rsidRDefault="000F5220">
            <w:pPr>
              <w:pStyle w:val="TableText"/>
            </w:pPr>
            <w:r>
              <w:t>cdcNHSN</w:t>
            </w:r>
          </w:p>
        </w:tc>
        <w:tc>
          <w:tcPr>
            <w:tcW w:w="360" w:type="dxa"/>
          </w:tcPr>
          <w:p w14:paraId="3A1671AD" w14:textId="77777777" w:rsidR="00E379A6" w:rsidRDefault="000F5220">
            <w:pPr>
              <w:pStyle w:val="TableText"/>
            </w:pPr>
            <w:r>
              <w:t>urn:oid:2.16.840.1.113883.6.277</w:t>
            </w:r>
          </w:p>
        </w:tc>
        <w:tc>
          <w:tcPr>
            <w:tcW w:w="360" w:type="dxa"/>
          </w:tcPr>
          <w:p w14:paraId="0A13DFFB" w14:textId="77777777" w:rsidR="00E379A6" w:rsidRDefault="000F5220">
            <w:pPr>
              <w:pStyle w:val="TableText"/>
            </w:pPr>
            <w:r>
              <w:t>ToxiCul - Toxigenic culture</w:t>
            </w:r>
          </w:p>
        </w:tc>
      </w:tr>
      <w:tr w:rsidR="00E379A6" w14:paraId="577CCDC3" w14:textId="77777777" w:rsidTr="00E756FF">
        <w:trPr>
          <w:cantSplit/>
          <w:jc w:val="center"/>
        </w:trPr>
        <w:tc>
          <w:tcPr>
            <w:tcW w:w="360" w:type="dxa"/>
          </w:tcPr>
          <w:p w14:paraId="681A8821" w14:textId="77777777" w:rsidR="00E379A6" w:rsidRDefault="000F5220">
            <w:pPr>
              <w:pStyle w:val="TableText"/>
            </w:pPr>
            <w:r>
              <w:t>2057-8</w:t>
            </w:r>
          </w:p>
        </w:tc>
        <w:tc>
          <w:tcPr>
            <w:tcW w:w="360" w:type="dxa"/>
          </w:tcPr>
          <w:p w14:paraId="5CE53F4A" w14:textId="77777777" w:rsidR="00E379A6" w:rsidRDefault="000F5220">
            <w:pPr>
              <w:pStyle w:val="TableText"/>
            </w:pPr>
            <w:r>
              <w:t>cdcNHSN</w:t>
            </w:r>
          </w:p>
        </w:tc>
        <w:tc>
          <w:tcPr>
            <w:tcW w:w="360" w:type="dxa"/>
          </w:tcPr>
          <w:p w14:paraId="61B9E9E6" w14:textId="77777777" w:rsidR="00E379A6" w:rsidRDefault="000F5220">
            <w:pPr>
              <w:pStyle w:val="TableText"/>
            </w:pPr>
            <w:r>
              <w:t>urn:oid:2.16.840.1.113883.6.277</w:t>
            </w:r>
          </w:p>
        </w:tc>
        <w:tc>
          <w:tcPr>
            <w:tcW w:w="360" w:type="dxa"/>
          </w:tcPr>
          <w:p w14:paraId="344F0B99" w14:textId="77777777" w:rsidR="00E379A6" w:rsidRDefault="000F5220">
            <w:pPr>
              <w:pStyle w:val="TableText"/>
            </w:pPr>
            <w:r>
              <w:t>NAAT plus EIA, if NAAT positive (2-step algorithm)</w:t>
            </w:r>
          </w:p>
        </w:tc>
      </w:tr>
      <w:tr w:rsidR="00E379A6" w14:paraId="02D29CF6" w14:textId="77777777" w:rsidTr="00E756FF">
        <w:trPr>
          <w:cantSplit/>
          <w:jc w:val="center"/>
        </w:trPr>
        <w:tc>
          <w:tcPr>
            <w:tcW w:w="1440" w:type="dxa"/>
            <w:gridSpan w:val="4"/>
          </w:tcPr>
          <w:p w14:paraId="69EEA23B" w14:textId="77777777" w:rsidR="00E379A6" w:rsidRDefault="000F5220">
            <w:pPr>
              <w:pStyle w:val="TableText"/>
            </w:pPr>
            <w:r>
              <w:t>...</w:t>
            </w:r>
          </w:p>
        </w:tc>
      </w:tr>
    </w:tbl>
    <w:p w14:paraId="64DC2F94" w14:textId="77777777" w:rsidR="00E379A6" w:rsidRDefault="00E379A6">
      <w:pPr>
        <w:pStyle w:val="BodyText"/>
      </w:pPr>
    </w:p>
    <w:p w14:paraId="6E1A3308" w14:textId="46C671C8" w:rsidR="00E379A6" w:rsidRDefault="000F5220">
      <w:pPr>
        <w:pStyle w:val="Caption"/>
        <w:ind w:left="130" w:right="115"/>
      </w:pPr>
      <w:bookmarkStart w:id="2605" w:name="_Toc491882388"/>
      <w:r>
        <w:t xml:space="preserve">Figure </w:t>
      </w:r>
      <w:r>
        <w:fldChar w:fldCharType="begin"/>
      </w:r>
      <w:r>
        <w:instrText>SEQ Figure \* ARABIC</w:instrText>
      </w:r>
      <w:r>
        <w:fldChar w:fldCharType="separate"/>
      </w:r>
      <w:r w:rsidR="00D90831">
        <w:t>110</w:t>
      </w:r>
      <w:r>
        <w:fldChar w:fldCharType="end"/>
      </w:r>
      <w:r>
        <w:t>: Primary C. Difficile Testing Method This Quarter Example</w:t>
      </w:r>
      <w:bookmarkEnd w:id="2605"/>
    </w:p>
    <w:p w14:paraId="7E24AAD2" w14:textId="77777777" w:rsidR="00E379A6" w:rsidRDefault="000F5220">
      <w:pPr>
        <w:pStyle w:val="Example"/>
        <w:ind w:left="130" w:right="115"/>
      </w:pPr>
      <w:r>
        <w:t>&lt;observation classCode="OBS" moodCode="EVN"&gt;</w:t>
      </w:r>
    </w:p>
    <w:p w14:paraId="5FBA304D" w14:textId="77777777" w:rsidR="00E379A6" w:rsidRDefault="000F5220">
      <w:pPr>
        <w:pStyle w:val="Example"/>
        <w:ind w:left="130" w:right="115"/>
      </w:pPr>
      <w:r>
        <w:t xml:space="preserve">    &lt;!-- Primary C. Difficile Testing Method This Quarter templateId --&gt;</w:t>
      </w:r>
    </w:p>
    <w:p w14:paraId="04DBD71D" w14:textId="77777777" w:rsidR="00E379A6" w:rsidRDefault="000F5220">
      <w:pPr>
        <w:pStyle w:val="Example"/>
        <w:ind w:left="130" w:right="115"/>
      </w:pPr>
      <w:r>
        <w:t xml:space="preserve">    &lt;templateId root="2.16.840.1.113883.10.20.5.6.221" </w:t>
      </w:r>
    </w:p>
    <w:p w14:paraId="00D81E8C" w14:textId="77777777" w:rsidR="00E379A6" w:rsidRDefault="000F5220">
      <w:pPr>
        <w:pStyle w:val="Example"/>
        <w:ind w:left="130" w:right="115"/>
      </w:pPr>
      <w:r>
        <w:t xml:space="preserve">              extension="2014-12-01"/&gt;</w:t>
      </w:r>
    </w:p>
    <w:p w14:paraId="7E189E5F" w14:textId="77777777" w:rsidR="00E379A6" w:rsidRDefault="000F5220">
      <w:pPr>
        <w:pStyle w:val="Example"/>
        <w:ind w:left="130" w:right="115"/>
      </w:pPr>
      <w:r>
        <w:t xml:space="preserve">    &lt;code codeSystem="2.16.840.1.113883.6.277" </w:t>
      </w:r>
    </w:p>
    <w:p w14:paraId="1180A797" w14:textId="77777777" w:rsidR="00E379A6" w:rsidRDefault="000F5220">
      <w:pPr>
        <w:pStyle w:val="Example"/>
        <w:ind w:left="130" w:right="115"/>
      </w:pPr>
      <w:r>
        <w:t xml:space="preserve">          codeSystemName="cdcNHSN" </w:t>
      </w:r>
    </w:p>
    <w:p w14:paraId="0FA9FB4A" w14:textId="77777777" w:rsidR="00E379A6" w:rsidRDefault="000F5220">
      <w:pPr>
        <w:pStyle w:val="Example"/>
        <w:ind w:left="130" w:right="115"/>
      </w:pPr>
      <w:r>
        <w:t xml:space="preserve">          code="2029-7"</w:t>
      </w:r>
    </w:p>
    <w:p w14:paraId="0719F88A" w14:textId="77777777" w:rsidR="00E379A6" w:rsidRDefault="000F5220">
      <w:pPr>
        <w:pStyle w:val="Example"/>
        <w:ind w:left="130" w:right="115"/>
      </w:pPr>
      <w:r>
        <w:t xml:space="preserve">          displayName="C. difficile primary testing method used most often for this</w:t>
      </w:r>
    </w:p>
    <w:p w14:paraId="0A607185" w14:textId="77777777" w:rsidR="00E379A6" w:rsidRDefault="000F5220">
      <w:pPr>
        <w:pStyle w:val="Example"/>
        <w:ind w:left="130" w:right="115"/>
      </w:pPr>
      <w:r>
        <w:t xml:space="preserve">                 quarter"/&gt;</w:t>
      </w:r>
    </w:p>
    <w:p w14:paraId="30EFB550" w14:textId="77777777" w:rsidR="00E379A6" w:rsidRDefault="000F5220">
      <w:pPr>
        <w:pStyle w:val="Example"/>
        <w:ind w:left="130" w:right="115"/>
      </w:pPr>
      <w:r>
        <w:t xml:space="preserve">    &lt;statusCode code="completed"/&gt;</w:t>
      </w:r>
    </w:p>
    <w:p w14:paraId="770B882A" w14:textId="77777777" w:rsidR="00E379A6" w:rsidRDefault="000F5220">
      <w:pPr>
        <w:pStyle w:val="Example"/>
        <w:ind w:left="130" w:right="115"/>
      </w:pPr>
      <w:r>
        <w:t xml:space="preserve">    &lt;value xsi:type="CD" codeSystem="2.16.840.1.113883.6.277" </w:t>
      </w:r>
    </w:p>
    <w:p w14:paraId="1073A5C0" w14:textId="77777777" w:rsidR="00E379A6" w:rsidRDefault="000F5220">
      <w:pPr>
        <w:pStyle w:val="Example"/>
        <w:ind w:left="130" w:right="115"/>
      </w:pPr>
      <w:r>
        <w:t xml:space="preserve">           codeSystemName="cdcNHSN" </w:t>
      </w:r>
    </w:p>
    <w:p w14:paraId="3FAA7F35" w14:textId="77777777" w:rsidR="00E379A6" w:rsidRDefault="000F5220">
      <w:pPr>
        <w:pStyle w:val="Example"/>
        <w:ind w:left="130" w:right="115"/>
      </w:pPr>
      <w:r>
        <w:t xml:space="preserve">           code="2034-7"</w:t>
      </w:r>
    </w:p>
    <w:p w14:paraId="0ADEE089" w14:textId="77777777" w:rsidR="00E379A6" w:rsidRDefault="000F5220">
      <w:pPr>
        <w:pStyle w:val="Example"/>
        <w:ind w:left="130" w:right="115"/>
      </w:pPr>
      <w:r>
        <w:t xml:space="preserve">           displayName="GDHNAAT - GDH plus NAAT"/&gt;</w:t>
      </w:r>
    </w:p>
    <w:p w14:paraId="235897CD" w14:textId="77777777" w:rsidR="00E379A6" w:rsidRDefault="000F5220">
      <w:pPr>
        <w:pStyle w:val="Example"/>
        <w:ind w:left="130" w:right="115"/>
      </w:pPr>
      <w:r>
        <w:t>&lt;/observation&gt;</w:t>
      </w:r>
    </w:p>
    <w:p w14:paraId="18C45783" w14:textId="77777777" w:rsidR="00E379A6" w:rsidRDefault="00E379A6">
      <w:pPr>
        <w:pStyle w:val="BodyText"/>
      </w:pPr>
    </w:p>
    <w:p w14:paraId="3F5DED5E" w14:textId="6DB1D852" w:rsidR="00E379A6" w:rsidRDefault="000F5220">
      <w:pPr>
        <w:pStyle w:val="Caption"/>
        <w:ind w:left="130" w:right="115"/>
      </w:pPr>
      <w:bookmarkStart w:id="2606" w:name="_Toc491882389"/>
      <w:r>
        <w:lastRenderedPageBreak/>
        <w:t xml:space="preserve">Figure </w:t>
      </w:r>
      <w:r>
        <w:fldChar w:fldCharType="begin"/>
      </w:r>
      <w:r>
        <w:instrText>SEQ Figure \* ARABIC</w:instrText>
      </w:r>
      <w:r>
        <w:fldChar w:fldCharType="separate"/>
      </w:r>
      <w:r w:rsidR="00D90831">
        <w:t>111</w:t>
      </w:r>
      <w:r>
        <w:fldChar w:fldCharType="end"/>
      </w:r>
      <w:r>
        <w:t>: Primary C. Difficile Testing Method This Quarter - Other Example</w:t>
      </w:r>
      <w:bookmarkEnd w:id="2606"/>
    </w:p>
    <w:p w14:paraId="11681282" w14:textId="77777777" w:rsidR="00E379A6" w:rsidRDefault="000F5220">
      <w:pPr>
        <w:pStyle w:val="Example"/>
        <w:ind w:left="130" w:right="115"/>
      </w:pPr>
      <w:r>
        <w:t>&lt;observation classCode="OBS" moodCode="EVN"&gt;</w:t>
      </w:r>
    </w:p>
    <w:p w14:paraId="609AB328" w14:textId="77777777" w:rsidR="00E379A6" w:rsidRDefault="000F5220">
      <w:pPr>
        <w:pStyle w:val="Example"/>
        <w:ind w:left="130" w:right="115"/>
      </w:pPr>
      <w:r>
        <w:t xml:space="preserve">  &lt;!-- Primary C. Difficile Testing Method This Quarter templateId --&gt;</w:t>
      </w:r>
    </w:p>
    <w:p w14:paraId="29D7ECA2" w14:textId="77777777" w:rsidR="00E379A6" w:rsidRDefault="000F5220">
      <w:pPr>
        <w:pStyle w:val="Example"/>
        <w:ind w:left="130" w:right="115"/>
      </w:pPr>
      <w:r>
        <w:t xml:space="preserve">  &lt;templateId root="2.16.840.1.113883.10.20.5.6.221" </w:t>
      </w:r>
    </w:p>
    <w:p w14:paraId="5B9DDA4B" w14:textId="77777777" w:rsidR="00E379A6" w:rsidRDefault="000F5220">
      <w:pPr>
        <w:pStyle w:val="Example"/>
        <w:ind w:left="130" w:right="115"/>
      </w:pPr>
      <w:r>
        <w:t xml:space="preserve">            extension="2014-12-01" /&gt;</w:t>
      </w:r>
    </w:p>
    <w:p w14:paraId="51CC481C" w14:textId="77777777" w:rsidR="00E379A6" w:rsidRDefault="000F5220">
      <w:pPr>
        <w:pStyle w:val="Example"/>
        <w:ind w:left="130" w:right="115"/>
      </w:pPr>
      <w:r>
        <w:t xml:space="preserve">  &lt;code codeSystem="2.16.840.1.113883.6.277" </w:t>
      </w:r>
    </w:p>
    <w:p w14:paraId="24F74459" w14:textId="77777777" w:rsidR="00E379A6" w:rsidRDefault="000F5220">
      <w:pPr>
        <w:pStyle w:val="Example"/>
        <w:ind w:left="130" w:right="115"/>
      </w:pPr>
      <w:r>
        <w:t xml:space="preserve">      codeSystemName="cdcNHSN" </w:t>
      </w:r>
    </w:p>
    <w:p w14:paraId="3D05CC92" w14:textId="77777777" w:rsidR="00E379A6" w:rsidRDefault="000F5220">
      <w:pPr>
        <w:pStyle w:val="Example"/>
        <w:ind w:left="130" w:right="115"/>
      </w:pPr>
      <w:r>
        <w:t xml:space="preserve">      code="2029-7"</w:t>
      </w:r>
    </w:p>
    <w:p w14:paraId="2285C665" w14:textId="77777777" w:rsidR="00E379A6" w:rsidRDefault="000F5220">
      <w:pPr>
        <w:pStyle w:val="Example"/>
        <w:ind w:left="130" w:right="115"/>
      </w:pPr>
      <w:r>
        <w:t xml:space="preserve">      displayName="C. difficile primary testing method used most often for this quarter" /&gt;</w:t>
      </w:r>
    </w:p>
    <w:p w14:paraId="0118E3DE" w14:textId="77777777" w:rsidR="00E379A6" w:rsidRDefault="000F5220">
      <w:pPr>
        <w:pStyle w:val="Example"/>
        <w:ind w:left="130" w:right="115"/>
      </w:pPr>
      <w:r>
        <w:t xml:space="preserve">  &lt;statusCode code="completed" /&gt;</w:t>
      </w:r>
    </w:p>
    <w:p w14:paraId="32EA6097" w14:textId="77777777" w:rsidR="00E379A6" w:rsidRDefault="000F5220">
      <w:pPr>
        <w:pStyle w:val="Example"/>
        <w:ind w:left="130" w:right="115"/>
      </w:pPr>
      <w:r>
        <w:t xml:space="preserve">  &lt;value xsi:type="CD" nullFlavor="OTH"&gt;</w:t>
      </w:r>
    </w:p>
    <w:p w14:paraId="64884963" w14:textId="77777777" w:rsidR="00E379A6" w:rsidRDefault="000F5220">
      <w:pPr>
        <w:pStyle w:val="Example"/>
        <w:ind w:left="130" w:right="115"/>
      </w:pPr>
      <w:r>
        <w:t xml:space="preserve">    &lt;originalText&gt;</w:t>
      </w:r>
    </w:p>
    <w:p w14:paraId="5B7439B6" w14:textId="77777777" w:rsidR="00E379A6" w:rsidRDefault="000F5220">
      <w:pPr>
        <w:pStyle w:val="Example"/>
        <w:ind w:left="130" w:right="115"/>
      </w:pPr>
      <w:r>
        <w:t xml:space="preserve">       Testing method other than one specified in NHSN value set</w:t>
      </w:r>
    </w:p>
    <w:p w14:paraId="14D6DC14" w14:textId="77777777" w:rsidR="00E379A6" w:rsidRDefault="000F5220">
      <w:pPr>
        <w:pStyle w:val="Example"/>
        <w:ind w:left="130" w:right="115"/>
      </w:pPr>
      <w:r>
        <w:t xml:space="preserve">    &lt;/originalText&gt;</w:t>
      </w:r>
    </w:p>
    <w:p w14:paraId="11C5A065" w14:textId="77777777" w:rsidR="00E379A6" w:rsidRDefault="000F5220">
      <w:pPr>
        <w:pStyle w:val="Example"/>
        <w:ind w:left="130" w:right="115"/>
      </w:pPr>
      <w:r>
        <w:t xml:space="preserve">  &lt;/value&gt;</w:t>
      </w:r>
    </w:p>
    <w:p w14:paraId="65A6EDD9" w14:textId="77777777" w:rsidR="00E379A6" w:rsidRDefault="000F5220">
      <w:pPr>
        <w:pStyle w:val="Example"/>
        <w:ind w:left="130" w:right="115"/>
      </w:pPr>
      <w:r>
        <w:t>&lt;/observation&gt;</w:t>
      </w:r>
    </w:p>
    <w:p w14:paraId="4FFF8FA6" w14:textId="77777777" w:rsidR="00E379A6" w:rsidRDefault="00E379A6">
      <w:pPr>
        <w:pStyle w:val="BodyText"/>
      </w:pPr>
    </w:p>
    <w:p w14:paraId="1A36A9C6" w14:textId="77777777" w:rsidR="00E379A6" w:rsidRDefault="000F5220">
      <w:pPr>
        <w:pStyle w:val="Heading2nospace"/>
      </w:pPr>
      <w:bookmarkStart w:id="2607" w:name="_Toc491882209"/>
      <w:r>
        <w:t>P</w:t>
      </w:r>
      <w:bookmarkStart w:id="2608" w:name="E_Prior_Discharge_Encounter_V2"/>
      <w:bookmarkEnd w:id="2608"/>
      <w:r>
        <w:t>rior Discharge Encounter (V2)</w:t>
      </w:r>
      <w:bookmarkEnd w:id="2607"/>
    </w:p>
    <w:p w14:paraId="3E1BDBEF" w14:textId="77777777" w:rsidR="00E379A6" w:rsidRDefault="000F5220">
      <w:pPr>
        <w:pStyle w:val="BracketData"/>
      </w:pPr>
      <w:r>
        <w:t>[encounter: identifier urn:hl7ii:2.16.840.1.113883.10.20.5.6.151:2014-12-01 (closed)]</w:t>
      </w:r>
    </w:p>
    <w:p w14:paraId="4DD132D8" w14:textId="77777777" w:rsidR="00E379A6" w:rsidRDefault="000F5220">
      <w:pPr>
        <w:pStyle w:val="BracketData"/>
      </w:pPr>
      <w:r>
        <w:t>Published as part of NHSN Healthcare Associated Infection (HAI) Reports Release 2, DSTU 2.1 - US Realm</w:t>
      </w:r>
    </w:p>
    <w:p w14:paraId="6D986C32" w14:textId="0A4BC211" w:rsidR="00E379A6" w:rsidRDefault="000F5220">
      <w:pPr>
        <w:pStyle w:val="Caption"/>
      </w:pPr>
      <w:bookmarkStart w:id="2609" w:name="_Toc491882724"/>
      <w:r>
        <w:t xml:space="preserve">Table </w:t>
      </w:r>
      <w:r>
        <w:fldChar w:fldCharType="begin"/>
      </w:r>
      <w:r>
        <w:instrText>SEQ Table \* ARABIC</w:instrText>
      </w:r>
      <w:r>
        <w:fldChar w:fldCharType="separate"/>
      </w:r>
      <w:r w:rsidR="00D90831">
        <w:t>278</w:t>
      </w:r>
      <w:r>
        <w:fldChar w:fldCharType="end"/>
      </w:r>
      <w:r>
        <w:t>: Prior Discharge Encounter (V2) Contexts</w:t>
      </w:r>
      <w:bookmarkEnd w:id="26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78: Prior Discharge Encounter (V2) Contexts"/>
        <w:tblDescription w:val="Table 278: Prior Discharge Encounter (V2) Contexts"/>
      </w:tblPr>
      <w:tblGrid>
        <w:gridCol w:w="5040"/>
        <w:gridCol w:w="5040"/>
      </w:tblGrid>
      <w:tr w:rsidR="00E379A6" w14:paraId="7570F9A6" w14:textId="77777777" w:rsidTr="00E756FF">
        <w:trPr>
          <w:cantSplit/>
          <w:tblHeader/>
          <w:jc w:val="center"/>
        </w:trPr>
        <w:tc>
          <w:tcPr>
            <w:tcW w:w="360" w:type="dxa"/>
            <w:shd w:val="clear" w:color="auto" w:fill="E6E6E6"/>
          </w:tcPr>
          <w:p w14:paraId="0B7BB14E" w14:textId="77777777" w:rsidR="00E379A6" w:rsidRDefault="000F5220">
            <w:pPr>
              <w:pStyle w:val="TableHead"/>
            </w:pPr>
            <w:r>
              <w:t>Contained By:</w:t>
            </w:r>
          </w:p>
        </w:tc>
        <w:tc>
          <w:tcPr>
            <w:tcW w:w="360" w:type="dxa"/>
            <w:shd w:val="clear" w:color="auto" w:fill="E6E6E6"/>
          </w:tcPr>
          <w:p w14:paraId="234DA99F" w14:textId="77777777" w:rsidR="00E379A6" w:rsidRDefault="000F5220">
            <w:pPr>
              <w:pStyle w:val="TableHead"/>
            </w:pPr>
            <w:r>
              <w:t>Contains:</w:t>
            </w:r>
          </w:p>
        </w:tc>
      </w:tr>
      <w:tr w:rsidR="00E379A6" w14:paraId="3A9774F5" w14:textId="77777777" w:rsidTr="00E756FF">
        <w:trPr>
          <w:cantSplit/>
          <w:jc w:val="center"/>
        </w:trPr>
        <w:tc>
          <w:tcPr>
            <w:tcW w:w="360" w:type="dxa"/>
          </w:tcPr>
          <w:p w14:paraId="0A263AB0" w14:textId="0BB39FAE" w:rsidR="00E379A6" w:rsidRDefault="0051287C">
            <w:pPr>
              <w:pStyle w:val="TableText"/>
            </w:pPr>
            <w:hyperlink w:anchor="S_Encounters_Section_in_a_LIO_Report_V2">
              <w:r w:rsidR="000F5220">
                <w:rPr>
                  <w:rStyle w:val="HyperlinkText9pt"/>
                </w:rPr>
                <w:t>Encounters Section in a LIO Report (V2)</w:t>
              </w:r>
            </w:hyperlink>
            <w:r w:rsidR="000F5220">
              <w:t xml:space="preserve"> (required)</w:t>
            </w:r>
          </w:p>
        </w:tc>
        <w:tc>
          <w:tcPr>
            <w:tcW w:w="360" w:type="dxa"/>
          </w:tcPr>
          <w:p w14:paraId="77A61C45" w14:textId="77777777" w:rsidR="00E379A6" w:rsidRDefault="00E379A6"/>
        </w:tc>
      </w:tr>
    </w:tbl>
    <w:p w14:paraId="5F6EB870" w14:textId="77777777" w:rsidR="00E379A6" w:rsidRDefault="00E379A6">
      <w:pPr>
        <w:pStyle w:val="BodyText"/>
      </w:pPr>
    </w:p>
    <w:p w14:paraId="35A68DEF" w14:textId="77777777" w:rsidR="00E379A6" w:rsidRDefault="000F5220">
      <w:pPr>
        <w:pStyle w:val="BodyText"/>
      </w:pPr>
      <w:r>
        <w:t>This template records the date of a prior discharge from the facility. It is used in a LIO Report to record a past discharge within the past four weeks. If the Prior Discharge Encounter is not applicable, use nullFlavor="NA".</w:t>
      </w:r>
    </w:p>
    <w:p w14:paraId="519FDD38" w14:textId="42BD0565" w:rsidR="00E379A6" w:rsidRDefault="000F5220">
      <w:pPr>
        <w:pStyle w:val="Caption"/>
      </w:pPr>
      <w:bookmarkStart w:id="2610" w:name="_Toc491882725"/>
      <w:r>
        <w:lastRenderedPageBreak/>
        <w:t xml:space="preserve">Table </w:t>
      </w:r>
      <w:r>
        <w:fldChar w:fldCharType="begin"/>
      </w:r>
      <w:r>
        <w:instrText>SEQ Table \* ARABIC</w:instrText>
      </w:r>
      <w:r>
        <w:fldChar w:fldCharType="separate"/>
      </w:r>
      <w:r w:rsidR="00D90831">
        <w:t>279</w:t>
      </w:r>
      <w:r>
        <w:fldChar w:fldCharType="end"/>
      </w:r>
      <w:r>
        <w:t>: Prior Discharge Encounter (V2) Constraints Overview</w:t>
      </w:r>
      <w:bookmarkEnd w:id="2610"/>
    </w:p>
    <w:tbl>
      <w:tblPr>
        <w:tblStyle w:val="TableGrid"/>
        <w:tblW w:w="10080" w:type="dxa"/>
        <w:jc w:val="center"/>
        <w:tblLayout w:type="fixed"/>
        <w:tblLook w:val="02A0" w:firstRow="1" w:lastRow="0" w:firstColumn="1" w:lastColumn="0" w:noHBand="1" w:noVBand="0"/>
        <w:tblCaption w:val="Table 279: Prior Discharge Encounter (V2) Constraints Overview"/>
        <w:tblDescription w:val="Table 279: Prior Discharge Encounter (V2) Constraints Overview"/>
      </w:tblPr>
      <w:tblGrid>
        <w:gridCol w:w="3498"/>
        <w:gridCol w:w="731"/>
        <w:gridCol w:w="877"/>
        <w:gridCol w:w="877"/>
        <w:gridCol w:w="877"/>
        <w:gridCol w:w="3220"/>
      </w:tblGrid>
      <w:tr w:rsidR="00E379A6" w14:paraId="41AC1055" w14:textId="77777777" w:rsidTr="00E756FF">
        <w:trPr>
          <w:cantSplit/>
          <w:tblHeader/>
          <w:jc w:val="center"/>
        </w:trPr>
        <w:tc>
          <w:tcPr>
            <w:tcW w:w="0" w:type="dxa"/>
            <w:shd w:val="clear" w:color="auto" w:fill="E6E6E6"/>
            <w:noWrap/>
          </w:tcPr>
          <w:p w14:paraId="7CF68D8C" w14:textId="77777777" w:rsidR="00E379A6" w:rsidRDefault="000F5220">
            <w:pPr>
              <w:pStyle w:val="TableHead"/>
            </w:pPr>
            <w:r>
              <w:t>XPath</w:t>
            </w:r>
          </w:p>
        </w:tc>
        <w:tc>
          <w:tcPr>
            <w:tcW w:w="720" w:type="dxa"/>
            <w:shd w:val="clear" w:color="auto" w:fill="E6E6E6"/>
            <w:noWrap/>
          </w:tcPr>
          <w:p w14:paraId="19A13CC2" w14:textId="77777777" w:rsidR="00E379A6" w:rsidRDefault="000F5220">
            <w:pPr>
              <w:pStyle w:val="TableHead"/>
            </w:pPr>
            <w:r>
              <w:t>Card.</w:t>
            </w:r>
          </w:p>
        </w:tc>
        <w:tc>
          <w:tcPr>
            <w:tcW w:w="864" w:type="dxa"/>
            <w:shd w:val="clear" w:color="auto" w:fill="E6E6E6"/>
            <w:noWrap/>
          </w:tcPr>
          <w:p w14:paraId="59A48C8E" w14:textId="77777777" w:rsidR="00E379A6" w:rsidRDefault="000F5220">
            <w:pPr>
              <w:pStyle w:val="TableHead"/>
            </w:pPr>
            <w:r>
              <w:t>Verb</w:t>
            </w:r>
          </w:p>
        </w:tc>
        <w:tc>
          <w:tcPr>
            <w:tcW w:w="864" w:type="dxa"/>
            <w:shd w:val="clear" w:color="auto" w:fill="E6E6E6"/>
            <w:noWrap/>
          </w:tcPr>
          <w:p w14:paraId="18B118A0" w14:textId="77777777" w:rsidR="00E379A6" w:rsidRDefault="000F5220">
            <w:pPr>
              <w:pStyle w:val="TableHead"/>
            </w:pPr>
            <w:r>
              <w:t>Data Type</w:t>
            </w:r>
          </w:p>
        </w:tc>
        <w:tc>
          <w:tcPr>
            <w:tcW w:w="864" w:type="dxa"/>
            <w:shd w:val="clear" w:color="auto" w:fill="E6E6E6"/>
            <w:noWrap/>
          </w:tcPr>
          <w:p w14:paraId="5D0A8153" w14:textId="77777777" w:rsidR="00E379A6" w:rsidRDefault="000F5220">
            <w:pPr>
              <w:pStyle w:val="TableHead"/>
            </w:pPr>
            <w:r>
              <w:t>CONF#</w:t>
            </w:r>
          </w:p>
        </w:tc>
        <w:tc>
          <w:tcPr>
            <w:tcW w:w="864" w:type="dxa"/>
            <w:shd w:val="clear" w:color="auto" w:fill="E6E6E6"/>
            <w:noWrap/>
          </w:tcPr>
          <w:p w14:paraId="771026C3" w14:textId="77777777" w:rsidR="00E379A6" w:rsidRDefault="000F5220">
            <w:pPr>
              <w:pStyle w:val="TableHead"/>
            </w:pPr>
            <w:r>
              <w:t>Value</w:t>
            </w:r>
          </w:p>
        </w:tc>
      </w:tr>
      <w:tr w:rsidR="00E379A6" w14:paraId="496C5DD3" w14:textId="77777777" w:rsidTr="00E756FF">
        <w:trPr>
          <w:cantSplit/>
          <w:jc w:val="center"/>
        </w:trPr>
        <w:tc>
          <w:tcPr>
            <w:tcW w:w="9928" w:type="dxa"/>
            <w:gridSpan w:val="6"/>
          </w:tcPr>
          <w:p w14:paraId="00FB72B6" w14:textId="77777777" w:rsidR="00E379A6" w:rsidRDefault="000F5220">
            <w:pPr>
              <w:pStyle w:val="TableText"/>
            </w:pPr>
            <w:r>
              <w:t>encounter (identifier: urn:hl7ii:2.16.840.1.113883.10.20.5.6.151:2014-12-01)</w:t>
            </w:r>
          </w:p>
        </w:tc>
      </w:tr>
      <w:tr w:rsidR="00E379A6" w14:paraId="27F73A8F" w14:textId="77777777" w:rsidTr="00E756FF">
        <w:trPr>
          <w:cantSplit/>
          <w:jc w:val="center"/>
        </w:trPr>
        <w:tc>
          <w:tcPr>
            <w:tcW w:w="3445" w:type="dxa"/>
          </w:tcPr>
          <w:p w14:paraId="5D5839D9" w14:textId="77777777" w:rsidR="00E379A6" w:rsidRDefault="000F5220">
            <w:pPr>
              <w:pStyle w:val="TableText"/>
            </w:pPr>
            <w:r>
              <w:tab/>
              <w:t>@nullFlavor</w:t>
            </w:r>
          </w:p>
        </w:tc>
        <w:tc>
          <w:tcPr>
            <w:tcW w:w="720" w:type="dxa"/>
          </w:tcPr>
          <w:p w14:paraId="1CB0291A" w14:textId="77777777" w:rsidR="00E379A6" w:rsidRDefault="000F5220">
            <w:pPr>
              <w:pStyle w:val="TableText"/>
            </w:pPr>
            <w:r>
              <w:t>0..1</w:t>
            </w:r>
          </w:p>
        </w:tc>
        <w:tc>
          <w:tcPr>
            <w:tcW w:w="864" w:type="dxa"/>
          </w:tcPr>
          <w:p w14:paraId="2D259A2C" w14:textId="77777777" w:rsidR="00E379A6" w:rsidRDefault="000F5220">
            <w:pPr>
              <w:pStyle w:val="TableText"/>
            </w:pPr>
            <w:r>
              <w:t>MAY</w:t>
            </w:r>
          </w:p>
        </w:tc>
        <w:tc>
          <w:tcPr>
            <w:tcW w:w="864" w:type="dxa"/>
          </w:tcPr>
          <w:p w14:paraId="169847A7" w14:textId="77777777" w:rsidR="00E379A6" w:rsidRDefault="00E379A6">
            <w:pPr>
              <w:pStyle w:val="TableText"/>
            </w:pPr>
          </w:p>
        </w:tc>
        <w:tc>
          <w:tcPr>
            <w:tcW w:w="864" w:type="dxa"/>
          </w:tcPr>
          <w:p w14:paraId="6B0197F3" w14:textId="2753F511" w:rsidR="00E379A6" w:rsidRDefault="0051287C">
            <w:pPr>
              <w:pStyle w:val="TableText"/>
            </w:pPr>
            <w:hyperlink w:anchor="C_1129-30478">
              <w:r w:rsidR="000F5220">
                <w:rPr>
                  <w:rStyle w:val="HyperlinkText9pt"/>
                </w:rPr>
                <w:t>1129-30478</w:t>
              </w:r>
            </w:hyperlink>
          </w:p>
        </w:tc>
        <w:tc>
          <w:tcPr>
            <w:tcW w:w="3171" w:type="dxa"/>
          </w:tcPr>
          <w:p w14:paraId="372F2DA7" w14:textId="77777777" w:rsidR="00E379A6" w:rsidRDefault="000F5220">
            <w:pPr>
              <w:pStyle w:val="TableText"/>
            </w:pPr>
            <w:r>
              <w:t>NA</w:t>
            </w:r>
          </w:p>
        </w:tc>
      </w:tr>
      <w:tr w:rsidR="00E379A6" w14:paraId="0818E1E3" w14:textId="77777777" w:rsidTr="00E756FF">
        <w:trPr>
          <w:cantSplit/>
          <w:jc w:val="center"/>
        </w:trPr>
        <w:tc>
          <w:tcPr>
            <w:tcW w:w="3445" w:type="dxa"/>
          </w:tcPr>
          <w:p w14:paraId="528E4016" w14:textId="77777777" w:rsidR="00E379A6" w:rsidRDefault="000F5220">
            <w:pPr>
              <w:pStyle w:val="TableText"/>
            </w:pPr>
            <w:r>
              <w:tab/>
              <w:t>@classCode</w:t>
            </w:r>
          </w:p>
        </w:tc>
        <w:tc>
          <w:tcPr>
            <w:tcW w:w="720" w:type="dxa"/>
          </w:tcPr>
          <w:p w14:paraId="363D786A" w14:textId="77777777" w:rsidR="00E379A6" w:rsidRDefault="000F5220">
            <w:pPr>
              <w:pStyle w:val="TableText"/>
            </w:pPr>
            <w:r>
              <w:t>1..1</w:t>
            </w:r>
          </w:p>
        </w:tc>
        <w:tc>
          <w:tcPr>
            <w:tcW w:w="864" w:type="dxa"/>
          </w:tcPr>
          <w:p w14:paraId="6F414DFA" w14:textId="77777777" w:rsidR="00E379A6" w:rsidRDefault="000F5220">
            <w:pPr>
              <w:pStyle w:val="TableText"/>
            </w:pPr>
            <w:r>
              <w:t>SHALL</w:t>
            </w:r>
          </w:p>
        </w:tc>
        <w:tc>
          <w:tcPr>
            <w:tcW w:w="864" w:type="dxa"/>
          </w:tcPr>
          <w:p w14:paraId="375956FF" w14:textId="77777777" w:rsidR="00E379A6" w:rsidRDefault="00E379A6">
            <w:pPr>
              <w:pStyle w:val="TableText"/>
            </w:pPr>
          </w:p>
        </w:tc>
        <w:tc>
          <w:tcPr>
            <w:tcW w:w="864" w:type="dxa"/>
          </w:tcPr>
          <w:p w14:paraId="796B531E" w14:textId="5AED52C8" w:rsidR="00E379A6" w:rsidRDefault="0051287C">
            <w:pPr>
              <w:pStyle w:val="TableText"/>
            </w:pPr>
            <w:hyperlink w:anchor="C_1129-21703">
              <w:r w:rsidR="000F5220">
                <w:rPr>
                  <w:rStyle w:val="HyperlinkText9pt"/>
                </w:rPr>
                <w:t>1129-21703</w:t>
              </w:r>
            </w:hyperlink>
          </w:p>
        </w:tc>
        <w:tc>
          <w:tcPr>
            <w:tcW w:w="3171" w:type="dxa"/>
          </w:tcPr>
          <w:p w14:paraId="2560A7FA" w14:textId="77777777" w:rsidR="00E379A6" w:rsidRDefault="000F5220">
            <w:pPr>
              <w:pStyle w:val="TableText"/>
            </w:pPr>
            <w:r>
              <w:t>urn:oid:2.16.840.1.113883.5.6 (HL7ActClass) = ENC</w:t>
            </w:r>
          </w:p>
        </w:tc>
      </w:tr>
      <w:tr w:rsidR="00E379A6" w14:paraId="305C059D" w14:textId="77777777" w:rsidTr="00E756FF">
        <w:trPr>
          <w:cantSplit/>
          <w:jc w:val="center"/>
        </w:trPr>
        <w:tc>
          <w:tcPr>
            <w:tcW w:w="3445" w:type="dxa"/>
          </w:tcPr>
          <w:p w14:paraId="3D9E808E" w14:textId="77777777" w:rsidR="00E379A6" w:rsidRDefault="000F5220">
            <w:pPr>
              <w:pStyle w:val="TableText"/>
            </w:pPr>
            <w:r>
              <w:tab/>
              <w:t>@moodCode</w:t>
            </w:r>
          </w:p>
        </w:tc>
        <w:tc>
          <w:tcPr>
            <w:tcW w:w="720" w:type="dxa"/>
          </w:tcPr>
          <w:p w14:paraId="04B69F2E" w14:textId="77777777" w:rsidR="00E379A6" w:rsidRDefault="000F5220">
            <w:pPr>
              <w:pStyle w:val="TableText"/>
            </w:pPr>
            <w:r>
              <w:t>1..1</w:t>
            </w:r>
          </w:p>
        </w:tc>
        <w:tc>
          <w:tcPr>
            <w:tcW w:w="864" w:type="dxa"/>
          </w:tcPr>
          <w:p w14:paraId="6D056826" w14:textId="77777777" w:rsidR="00E379A6" w:rsidRDefault="000F5220">
            <w:pPr>
              <w:pStyle w:val="TableText"/>
            </w:pPr>
            <w:r>
              <w:t>SHALL</w:t>
            </w:r>
          </w:p>
        </w:tc>
        <w:tc>
          <w:tcPr>
            <w:tcW w:w="864" w:type="dxa"/>
          </w:tcPr>
          <w:p w14:paraId="03795BBD" w14:textId="77777777" w:rsidR="00E379A6" w:rsidRDefault="00E379A6">
            <w:pPr>
              <w:pStyle w:val="TableText"/>
            </w:pPr>
          </w:p>
        </w:tc>
        <w:tc>
          <w:tcPr>
            <w:tcW w:w="864" w:type="dxa"/>
          </w:tcPr>
          <w:p w14:paraId="61C124B8" w14:textId="5D8DB90B" w:rsidR="00E379A6" w:rsidRDefault="0051287C">
            <w:pPr>
              <w:pStyle w:val="TableText"/>
            </w:pPr>
            <w:hyperlink w:anchor="C_1129-21704">
              <w:r w:rsidR="000F5220">
                <w:rPr>
                  <w:rStyle w:val="HyperlinkText9pt"/>
                </w:rPr>
                <w:t>1129-21704</w:t>
              </w:r>
            </w:hyperlink>
          </w:p>
        </w:tc>
        <w:tc>
          <w:tcPr>
            <w:tcW w:w="3171" w:type="dxa"/>
          </w:tcPr>
          <w:p w14:paraId="49AA967D" w14:textId="77777777" w:rsidR="00E379A6" w:rsidRDefault="000F5220">
            <w:pPr>
              <w:pStyle w:val="TableText"/>
            </w:pPr>
            <w:r>
              <w:t>urn:oid:2.16.840.1.113883.5.1001 (ActMood) = EVN</w:t>
            </w:r>
          </w:p>
        </w:tc>
      </w:tr>
      <w:tr w:rsidR="00E379A6" w14:paraId="44E7F1CC" w14:textId="77777777" w:rsidTr="00E756FF">
        <w:trPr>
          <w:cantSplit/>
          <w:jc w:val="center"/>
        </w:trPr>
        <w:tc>
          <w:tcPr>
            <w:tcW w:w="3445" w:type="dxa"/>
          </w:tcPr>
          <w:p w14:paraId="55502775" w14:textId="77777777" w:rsidR="00E379A6" w:rsidRDefault="000F5220">
            <w:pPr>
              <w:pStyle w:val="TableText"/>
            </w:pPr>
            <w:r>
              <w:tab/>
              <w:t>templateId</w:t>
            </w:r>
          </w:p>
        </w:tc>
        <w:tc>
          <w:tcPr>
            <w:tcW w:w="720" w:type="dxa"/>
          </w:tcPr>
          <w:p w14:paraId="7F06A205" w14:textId="77777777" w:rsidR="00E379A6" w:rsidRDefault="000F5220">
            <w:pPr>
              <w:pStyle w:val="TableText"/>
            </w:pPr>
            <w:r>
              <w:t>1..1</w:t>
            </w:r>
          </w:p>
        </w:tc>
        <w:tc>
          <w:tcPr>
            <w:tcW w:w="864" w:type="dxa"/>
          </w:tcPr>
          <w:p w14:paraId="3C8296F2" w14:textId="77777777" w:rsidR="00E379A6" w:rsidRDefault="000F5220">
            <w:pPr>
              <w:pStyle w:val="TableText"/>
            </w:pPr>
            <w:r>
              <w:t>SHALL</w:t>
            </w:r>
          </w:p>
        </w:tc>
        <w:tc>
          <w:tcPr>
            <w:tcW w:w="864" w:type="dxa"/>
          </w:tcPr>
          <w:p w14:paraId="78E5A8F0" w14:textId="77777777" w:rsidR="00E379A6" w:rsidRDefault="00E379A6">
            <w:pPr>
              <w:pStyle w:val="TableText"/>
            </w:pPr>
          </w:p>
        </w:tc>
        <w:tc>
          <w:tcPr>
            <w:tcW w:w="864" w:type="dxa"/>
          </w:tcPr>
          <w:p w14:paraId="1D8EF607" w14:textId="2100B48A" w:rsidR="00E379A6" w:rsidRDefault="0051287C">
            <w:pPr>
              <w:pStyle w:val="TableText"/>
            </w:pPr>
            <w:hyperlink w:anchor="C_1129-30488">
              <w:r w:rsidR="000F5220">
                <w:rPr>
                  <w:rStyle w:val="HyperlinkText9pt"/>
                </w:rPr>
                <w:t>1129-30488</w:t>
              </w:r>
            </w:hyperlink>
          </w:p>
        </w:tc>
        <w:tc>
          <w:tcPr>
            <w:tcW w:w="3171" w:type="dxa"/>
          </w:tcPr>
          <w:p w14:paraId="10812152" w14:textId="77777777" w:rsidR="00E379A6" w:rsidRDefault="00E379A6">
            <w:pPr>
              <w:pStyle w:val="TableText"/>
            </w:pPr>
          </w:p>
        </w:tc>
      </w:tr>
      <w:tr w:rsidR="00E379A6" w14:paraId="57D4309A" w14:textId="77777777" w:rsidTr="00E756FF">
        <w:trPr>
          <w:cantSplit/>
          <w:jc w:val="center"/>
        </w:trPr>
        <w:tc>
          <w:tcPr>
            <w:tcW w:w="3445" w:type="dxa"/>
          </w:tcPr>
          <w:p w14:paraId="113402FE" w14:textId="77777777" w:rsidR="00E379A6" w:rsidRDefault="000F5220">
            <w:pPr>
              <w:pStyle w:val="TableText"/>
            </w:pPr>
            <w:r>
              <w:tab/>
            </w:r>
            <w:r>
              <w:tab/>
              <w:t>@root</w:t>
            </w:r>
          </w:p>
        </w:tc>
        <w:tc>
          <w:tcPr>
            <w:tcW w:w="720" w:type="dxa"/>
          </w:tcPr>
          <w:p w14:paraId="1363829F" w14:textId="77777777" w:rsidR="00E379A6" w:rsidRDefault="000F5220">
            <w:pPr>
              <w:pStyle w:val="TableText"/>
            </w:pPr>
            <w:r>
              <w:t>1..1</w:t>
            </w:r>
          </w:p>
        </w:tc>
        <w:tc>
          <w:tcPr>
            <w:tcW w:w="864" w:type="dxa"/>
          </w:tcPr>
          <w:p w14:paraId="6B96D803" w14:textId="77777777" w:rsidR="00E379A6" w:rsidRDefault="000F5220">
            <w:pPr>
              <w:pStyle w:val="TableText"/>
            </w:pPr>
            <w:r>
              <w:t>SHALL</w:t>
            </w:r>
          </w:p>
        </w:tc>
        <w:tc>
          <w:tcPr>
            <w:tcW w:w="864" w:type="dxa"/>
          </w:tcPr>
          <w:p w14:paraId="14E9EB85" w14:textId="77777777" w:rsidR="00E379A6" w:rsidRDefault="00E379A6">
            <w:pPr>
              <w:pStyle w:val="TableText"/>
            </w:pPr>
          </w:p>
        </w:tc>
        <w:tc>
          <w:tcPr>
            <w:tcW w:w="864" w:type="dxa"/>
          </w:tcPr>
          <w:p w14:paraId="6CFD0DAD" w14:textId="331AC7EF" w:rsidR="00E379A6" w:rsidRDefault="0051287C">
            <w:pPr>
              <w:pStyle w:val="TableText"/>
            </w:pPr>
            <w:hyperlink w:anchor="C_1129-30489">
              <w:r w:rsidR="000F5220">
                <w:rPr>
                  <w:rStyle w:val="HyperlinkText9pt"/>
                </w:rPr>
                <w:t>1129-30489</w:t>
              </w:r>
            </w:hyperlink>
          </w:p>
        </w:tc>
        <w:tc>
          <w:tcPr>
            <w:tcW w:w="3171" w:type="dxa"/>
          </w:tcPr>
          <w:p w14:paraId="4302A72D" w14:textId="77777777" w:rsidR="00E379A6" w:rsidRDefault="000F5220">
            <w:pPr>
              <w:pStyle w:val="TableText"/>
            </w:pPr>
            <w:r>
              <w:t>2.16.840.1.113883.10.20.22.4.49</w:t>
            </w:r>
          </w:p>
        </w:tc>
      </w:tr>
      <w:tr w:rsidR="00E379A6" w14:paraId="146A29AA" w14:textId="77777777" w:rsidTr="00E756FF">
        <w:trPr>
          <w:cantSplit/>
          <w:jc w:val="center"/>
        </w:trPr>
        <w:tc>
          <w:tcPr>
            <w:tcW w:w="3445" w:type="dxa"/>
          </w:tcPr>
          <w:p w14:paraId="02597A30" w14:textId="77777777" w:rsidR="00E379A6" w:rsidRDefault="000F5220">
            <w:pPr>
              <w:pStyle w:val="TableText"/>
            </w:pPr>
            <w:r>
              <w:tab/>
              <w:t>templateId</w:t>
            </w:r>
          </w:p>
        </w:tc>
        <w:tc>
          <w:tcPr>
            <w:tcW w:w="720" w:type="dxa"/>
          </w:tcPr>
          <w:p w14:paraId="3DB128AD" w14:textId="77777777" w:rsidR="00E379A6" w:rsidRDefault="000F5220">
            <w:pPr>
              <w:pStyle w:val="TableText"/>
            </w:pPr>
            <w:r>
              <w:t>1..1</w:t>
            </w:r>
          </w:p>
        </w:tc>
        <w:tc>
          <w:tcPr>
            <w:tcW w:w="864" w:type="dxa"/>
          </w:tcPr>
          <w:p w14:paraId="50725941" w14:textId="77777777" w:rsidR="00E379A6" w:rsidRDefault="000F5220">
            <w:pPr>
              <w:pStyle w:val="TableText"/>
            </w:pPr>
            <w:r>
              <w:t>SHALL</w:t>
            </w:r>
          </w:p>
        </w:tc>
        <w:tc>
          <w:tcPr>
            <w:tcW w:w="864" w:type="dxa"/>
          </w:tcPr>
          <w:p w14:paraId="4DD6EC60" w14:textId="77777777" w:rsidR="00E379A6" w:rsidRDefault="00E379A6">
            <w:pPr>
              <w:pStyle w:val="TableText"/>
            </w:pPr>
          </w:p>
        </w:tc>
        <w:tc>
          <w:tcPr>
            <w:tcW w:w="864" w:type="dxa"/>
          </w:tcPr>
          <w:p w14:paraId="49370FF1" w14:textId="2574DF56" w:rsidR="00E379A6" w:rsidRDefault="0051287C">
            <w:pPr>
              <w:pStyle w:val="TableText"/>
            </w:pPr>
            <w:hyperlink w:anchor="C_1129-21714">
              <w:r w:rsidR="000F5220">
                <w:rPr>
                  <w:rStyle w:val="HyperlinkText9pt"/>
                </w:rPr>
                <w:t>1129-21714</w:t>
              </w:r>
            </w:hyperlink>
          </w:p>
        </w:tc>
        <w:tc>
          <w:tcPr>
            <w:tcW w:w="3171" w:type="dxa"/>
          </w:tcPr>
          <w:p w14:paraId="606B6E0F" w14:textId="77777777" w:rsidR="00E379A6" w:rsidRDefault="00E379A6">
            <w:pPr>
              <w:pStyle w:val="TableText"/>
            </w:pPr>
          </w:p>
        </w:tc>
      </w:tr>
      <w:tr w:rsidR="00E379A6" w14:paraId="75E90968" w14:textId="77777777" w:rsidTr="00E756FF">
        <w:trPr>
          <w:cantSplit/>
          <w:jc w:val="center"/>
        </w:trPr>
        <w:tc>
          <w:tcPr>
            <w:tcW w:w="3445" w:type="dxa"/>
          </w:tcPr>
          <w:p w14:paraId="47CD2E08" w14:textId="77777777" w:rsidR="00E379A6" w:rsidRDefault="000F5220">
            <w:pPr>
              <w:pStyle w:val="TableText"/>
            </w:pPr>
            <w:r>
              <w:tab/>
            </w:r>
            <w:r>
              <w:tab/>
              <w:t>@root</w:t>
            </w:r>
          </w:p>
        </w:tc>
        <w:tc>
          <w:tcPr>
            <w:tcW w:w="720" w:type="dxa"/>
          </w:tcPr>
          <w:p w14:paraId="256BC97E" w14:textId="77777777" w:rsidR="00E379A6" w:rsidRDefault="000F5220">
            <w:pPr>
              <w:pStyle w:val="TableText"/>
            </w:pPr>
            <w:r>
              <w:t>1..1</w:t>
            </w:r>
          </w:p>
        </w:tc>
        <w:tc>
          <w:tcPr>
            <w:tcW w:w="864" w:type="dxa"/>
          </w:tcPr>
          <w:p w14:paraId="331D9F6C" w14:textId="77777777" w:rsidR="00E379A6" w:rsidRDefault="000F5220">
            <w:pPr>
              <w:pStyle w:val="TableText"/>
            </w:pPr>
            <w:r>
              <w:t>SHALL</w:t>
            </w:r>
          </w:p>
        </w:tc>
        <w:tc>
          <w:tcPr>
            <w:tcW w:w="864" w:type="dxa"/>
          </w:tcPr>
          <w:p w14:paraId="1279B200" w14:textId="77777777" w:rsidR="00E379A6" w:rsidRDefault="00E379A6">
            <w:pPr>
              <w:pStyle w:val="TableText"/>
            </w:pPr>
          </w:p>
        </w:tc>
        <w:tc>
          <w:tcPr>
            <w:tcW w:w="864" w:type="dxa"/>
          </w:tcPr>
          <w:p w14:paraId="61AE7394" w14:textId="0FA8B2F9" w:rsidR="00E379A6" w:rsidRDefault="0051287C">
            <w:pPr>
              <w:pStyle w:val="TableText"/>
            </w:pPr>
            <w:hyperlink w:anchor="C_1129-21715">
              <w:r w:rsidR="000F5220">
                <w:rPr>
                  <w:rStyle w:val="HyperlinkText9pt"/>
                </w:rPr>
                <w:t>1129-21715</w:t>
              </w:r>
            </w:hyperlink>
          </w:p>
        </w:tc>
        <w:tc>
          <w:tcPr>
            <w:tcW w:w="3171" w:type="dxa"/>
          </w:tcPr>
          <w:p w14:paraId="7C94DCD6" w14:textId="77777777" w:rsidR="00E379A6" w:rsidRDefault="000F5220">
            <w:pPr>
              <w:pStyle w:val="TableText"/>
            </w:pPr>
            <w:r>
              <w:t>2.16.840.1.113883.10.20.5.6.151</w:t>
            </w:r>
          </w:p>
        </w:tc>
      </w:tr>
      <w:tr w:rsidR="00E379A6" w14:paraId="4C2F4C79" w14:textId="77777777" w:rsidTr="00E756FF">
        <w:trPr>
          <w:cantSplit/>
          <w:jc w:val="center"/>
        </w:trPr>
        <w:tc>
          <w:tcPr>
            <w:tcW w:w="3445" w:type="dxa"/>
          </w:tcPr>
          <w:p w14:paraId="081ACACE" w14:textId="77777777" w:rsidR="00E379A6" w:rsidRDefault="000F5220">
            <w:pPr>
              <w:pStyle w:val="TableText"/>
            </w:pPr>
            <w:r>
              <w:tab/>
            </w:r>
            <w:r>
              <w:tab/>
              <w:t>@extension</w:t>
            </w:r>
          </w:p>
        </w:tc>
        <w:tc>
          <w:tcPr>
            <w:tcW w:w="720" w:type="dxa"/>
          </w:tcPr>
          <w:p w14:paraId="06E2E33B" w14:textId="77777777" w:rsidR="00E379A6" w:rsidRDefault="000F5220">
            <w:pPr>
              <w:pStyle w:val="TableText"/>
            </w:pPr>
            <w:r>
              <w:t>1..1</w:t>
            </w:r>
          </w:p>
        </w:tc>
        <w:tc>
          <w:tcPr>
            <w:tcW w:w="864" w:type="dxa"/>
          </w:tcPr>
          <w:p w14:paraId="49341038" w14:textId="77777777" w:rsidR="00E379A6" w:rsidRDefault="000F5220">
            <w:pPr>
              <w:pStyle w:val="TableText"/>
            </w:pPr>
            <w:r>
              <w:t>SHALL</w:t>
            </w:r>
          </w:p>
        </w:tc>
        <w:tc>
          <w:tcPr>
            <w:tcW w:w="864" w:type="dxa"/>
          </w:tcPr>
          <w:p w14:paraId="6D5F209D" w14:textId="77777777" w:rsidR="00E379A6" w:rsidRDefault="00E379A6">
            <w:pPr>
              <w:pStyle w:val="TableText"/>
            </w:pPr>
          </w:p>
        </w:tc>
        <w:tc>
          <w:tcPr>
            <w:tcW w:w="864" w:type="dxa"/>
          </w:tcPr>
          <w:p w14:paraId="757312EE" w14:textId="55E6ADEF" w:rsidR="00E379A6" w:rsidRDefault="0051287C">
            <w:pPr>
              <w:pStyle w:val="TableText"/>
            </w:pPr>
            <w:hyperlink w:anchor="C_1129-30275">
              <w:r w:rsidR="000F5220">
                <w:rPr>
                  <w:rStyle w:val="HyperlinkText9pt"/>
                </w:rPr>
                <w:t>1129-30275</w:t>
              </w:r>
            </w:hyperlink>
          </w:p>
        </w:tc>
        <w:tc>
          <w:tcPr>
            <w:tcW w:w="3171" w:type="dxa"/>
          </w:tcPr>
          <w:p w14:paraId="5AAA23E1" w14:textId="77777777" w:rsidR="00E379A6" w:rsidRDefault="000F5220">
            <w:pPr>
              <w:pStyle w:val="TableText"/>
            </w:pPr>
            <w:r>
              <w:t>2014-12-01</w:t>
            </w:r>
          </w:p>
        </w:tc>
      </w:tr>
      <w:tr w:rsidR="00E379A6" w14:paraId="233B184C" w14:textId="77777777" w:rsidTr="00E756FF">
        <w:trPr>
          <w:cantSplit/>
          <w:jc w:val="center"/>
        </w:trPr>
        <w:tc>
          <w:tcPr>
            <w:tcW w:w="3445" w:type="dxa"/>
          </w:tcPr>
          <w:p w14:paraId="4D95A0B6" w14:textId="77777777" w:rsidR="00E379A6" w:rsidRDefault="000F5220">
            <w:pPr>
              <w:pStyle w:val="TableText"/>
            </w:pPr>
            <w:r>
              <w:tab/>
              <w:t>id</w:t>
            </w:r>
          </w:p>
        </w:tc>
        <w:tc>
          <w:tcPr>
            <w:tcW w:w="720" w:type="dxa"/>
          </w:tcPr>
          <w:p w14:paraId="00434F65" w14:textId="77777777" w:rsidR="00E379A6" w:rsidRDefault="000F5220">
            <w:pPr>
              <w:pStyle w:val="TableText"/>
            </w:pPr>
            <w:r>
              <w:t>1..*</w:t>
            </w:r>
          </w:p>
        </w:tc>
        <w:tc>
          <w:tcPr>
            <w:tcW w:w="864" w:type="dxa"/>
          </w:tcPr>
          <w:p w14:paraId="31499109" w14:textId="77777777" w:rsidR="00E379A6" w:rsidRDefault="000F5220">
            <w:pPr>
              <w:pStyle w:val="TableText"/>
            </w:pPr>
            <w:r>
              <w:t>SHALL</w:t>
            </w:r>
          </w:p>
        </w:tc>
        <w:tc>
          <w:tcPr>
            <w:tcW w:w="864" w:type="dxa"/>
          </w:tcPr>
          <w:p w14:paraId="6E4DDAB6" w14:textId="77777777" w:rsidR="00E379A6" w:rsidRDefault="00E379A6">
            <w:pPr>
              <w:pStyle w:val="TableText"/>
            </w:pPr>
          </w:p>
        </w:tc>
        <w:tc>
          <w:tcPr>
            <w:tcW w:w="864" w:type="dxa"/>
          </w:tcPr>
          <w:p w14:paraId="3BCC7B8B" w14:textId="0DAB7B80" w:rsidR="00E379A6" w:rsidRDefault="0051287C">
            <w:pPr>
              <w:pStyle w:val="TableText"/>
            </w:pPr>
            <w:hyperlink w:anchor="C_1129-21705">
              <w:r w:rsidR="000F5220">
                <w:rPr>
                  <w:rStyle w:val="HyperlinkText9pt"/>
                </w:rPr>
                <w:t>1129-21705</w:t>
              </w:r>
            </w:hyperlink>
          </w:p>
        </w:tc>
        <w:tc>
          <w:tcPr>
            <w:tcW w:w="3171" w:type="dxa"/>
          </w:tcPr>
          <w:p w14:paraId="2EAC4E0D" w14:textId="77777777" w:rsidR="00E379A6" w:rsidRDefault="00E379A6">
            <w:pPr>
              <w:pStyle w:val="TableText"/>
            </w:pPr>
          </w:p>
        </w:tc>
      </w:tr>
      <w:tr w:rsidR="00E379A6" w14:paraId="2A10E8C1" w14:textId="77777777" w:rsidTr="00E756FF">
        <w:trPr>
          <w:cantSplit/>
          <w:jc w:val="center"/>
        </w:trPr>
        <w:tc>
          <w:tcPr>
            <w:tcW w:w="3445" w:type="dxa"/>
          </w:tcPr>
          <w:p w14:paraId="2D1FF1B4" w14:textId="77777777" w:rsidR="00E379A6" w:rsidRDefault="000F5220">
            <w:pPr>
              <w:pStyle w:val="TableText"/>
            </w:pPr>
            <w:r>
              <w:tab/>
            </w:r>
            <w:r>
              <w:tab/>
              <w:t>@nullFlavor</w:t>
            </w:r>
          </w:p>
        </w:tc>
        <w:tc>
          <w:tcPr>
            <w:tcW w:w="720" w:type="dxa"/>
          </w:tcPr>
          <w:p w14:paraId="3D8854EA" w14:textId="77777777" w:rsidR="00E379A6" w:rsidRDefault="000F5220">
            <w:pPr>
              <w:pStyle w:val="TableText"/>
            </w:pPr>
            <w:r>
              <w:t>1..1</w:t>
            </w:r>
          </w:p>
        </w:tc>
        <w:tc>
          <w:tcPr>
            <w:tcW w:w="864" w:type="dxa"/>
          </w:tcPr>
          <w:p w14:paraId="322E7CA3" w14:textId="77777777" w:rsidR="00E379A6" w:rsidRDefault="000F5220">
            <w:pPr>
              <w:pStyle w:val="TableText"/>
            </w:pPr>
            <w:r>
              <w:t>SHALL</w:t>
            </w:r>
          </w:p>
        </w:tc>
        <w:tc>
          <w:tcPr>
            <w:tcW w:w="864" w:type="dxa"/>
          </w:tcPr>
          <w:p w14:paraId="3C7034B5" w14:textId="77777777" w:rsidR="00E379A6" w:rsidRDefault="00E379A6">
            <w:pPr>
              <w:pStyle w:val="TableText"/>
            </w:pPr>
          </w:p>
        </w:tc>
        <w:tc>
          <w:tcPr>
            <w:tcW w:w="864" w:type="dxa"/>
          </w:tcPr>
          <w:p w14:paraId="37A2E623" w14:textId="06AD9088" w:rsidR="00E379A6" w:rsidRDefault="0051287C">
            <w:pPr>
              <w:pStyle w:val="TableText"/>
            </w:pPr>
            <w:hyperlink w:anchor="C_1129-21706">
              <w:r w:rsidR="000F5220">
                <w:rPr>
                  <w:rStyle w:val="HyperlinkText9pt"/>
                </w:rPr>
                <w:t>1129-21706</w:t>
              </w:r>
            </w:hyperlink>
          </w:p>
        </w:tc>
        <w:tc>
          <w:tcPr>
            <w:tcW w:w="3171" w:type="dxa"/>
          </w:tcPr>
          <w:p w14:paraId="7F639325" w14:textId="77777777" w:rsidR="00E379A6" w:rsidRDefault="000F5220">
            <w:pPr>
              <w:pStyle w:val="TableText"/>
            </w:pPr>
            <w:r>
              <w:t>NA</w:t>
            </w:r>
          </w:p>
        </w:tc>
      </w:tr>
      <w:tr w:rsidR="00E379A6" w14:paraId="0EB4A1B7" w14:textId="77777777" w:rsidTr="00E756FF">
        <w:trPr>
          <w:cantSplit/>
          <w:jc w:val="center"/>
        </w:trPr>
        <w:tc>
          <w:tcPr>
            <w:tcW w:w="3445" w:type="dxa"/>
          </w:tcPr>
          <w:p w14:paraId="65BE06C2" w14:textId="77777777" w:rsidR="00E379A6" w:rsidRDefault="000F5220">
            <w:pPr>
              <w:pStyle w:val="TableText"/>
            </w:pPr>
            <w:r>
              <w:tab/>
              <w:t>code</w:t>
            </w:r>
          </w:p>
        </w:tc>
        <w:tc>
          <w:tcPr>
            <w:tcW w:w="720" w:type="dxa"/>
          </w:tcPr>
          <w:p w14:paraId="461627BA" w14:textId="77777777" w:rsidR="00E379A6" w:rsidRDefault="000F5220">
            <w:pPr>
              <w:pStyle w:val="TableText"/>
            </w:pPr>
            <w:r>
              <w:t>1..1</w:t>
            </w:r>
          </w:p>
        </w:tc>
        <w:tc>
          <w:tcPr>
            <w:tcW w:w="864" w:type="dxa"/>
          </w:tcPr>
          <w:p w14:paraId="5AFEEFF2" w14:textId="77777777" w:rsidR="00E379A6" w:rsidRDefault="000F5220">
            <w:pPr>
              <w:pStyle w:val="TableText"/>
            </w:pPr>
            <w:r>
              <w:t>SHALL</w:t>
            </w:r>
          </w:p>
        </w:tc>
        <w:tc>
          <w:tcPr>
            <w:tcW w:w="864" w:type="dxa"/>
          </w:tcPr>
          <w:p w14:paraId="01480DE8" w14:textId="77777777" w:rsidR="00E379A6" w:rsidRDefault="00E379A6">
            <w:pPr>
              <w:pStyle w:val="TableText"/>
            </w:pPr>
          </w:p>
        </w:tc>
        <w:tc>
          <w:tcPr>
            <w:tcW w:w="864" w:type="dxa"/>
          </w:tcPr>
          <w:p w14:paraId="444A1B7A" w14:textId="4B8E5945" w:rsidR="00E379A6" w:rsidRDefault="0051287C">
            <w:pPr>
              <w:pStyle w:val="TableText"/>
            </w:pPr>
            <w:hyperlink w:anchor="C_1129-21707">
              <w:r w:rsidR="000F5220">
                <w:rPr>
                  <w:rStyle w:val="HyperlinkText9pt"/>
                </w:rPr>
                <w:t>1129-21707</w:t>
              </w:r>
            </w:hyperlink>
          </w:p>
        </w:tc>
        <w:tc>
          <w:tcPr>
            <w:tcW w:w="3171" w:type="dxa"/>
          </w:tcPr>
          <w:p w14:paraId="6A0CF8E0" w14:textId="77777777" w:rsidR="00E379A6" w:rsidRDefault="00E379A6">
            <w:pPr>
              <w:pStyle w:val="TableText"/>
            </w:pPr>
          </w:p>
        </w:tc>
      </w:tr>
      <w:tr w:rsidR="00E379A6" w14:paraId="06FAE592" w14:textId="77777777" w:rsidTr="00E756FF">
        <w:trPr>
          <w:cantSplit/>
          <w:jc w:val="center"/>
        </w:trPr>
        <w:tc>
          <w:tcPr>
            <w:tcW w:w="3445" w:type="dxa"/>
          </w:tcPr>
          <w:p w14:paraId="42AC9204" w14:textId="77777777" w:rsidR="00E379A6" w:rsidRDefault="000F5220">
            <w:pPr>
              <w:pStyle w:val="TableText"/>
            </w:pPr>
            <w:r>
              <w:tab/>
            </w:r>
            <w:r>
              <w:tab/>
              <w:t>@code</w:t>
            </w:r>
          </w:p>
        </w:tc>
        <w:tc>
          <w:tcPr>
            <w:tcW w:w="720" w:type="dxa"/>
          </w:tcPr>
          <w:p w14:paraId="716A878E" w14:textId="77777777" w:rsidR="00E379A6" w:rsidRDefault="000F5220">
            <w:pPr>
              <w:pStyle w:val="TableText"/>
            </w:pPr>
            <w:r>
              <w:t>1..1</w:t>
            </w:r>
          </w:p>
        </w:tc>
        <w:tc>
          <w:tcPr>
            <w:tcW w:w="864" w:type="dxa"/>
          </w:tcPr>
          <w:p w14:paraId="1EDF4634" w14:textId="77777777" w:rsidR="00E379A6" w:rsidRDefault="000F5220">
            <w:pPr>
              <w:pStyle w:val="TableText"/>
            </w:pPr>
            <w:r>
              <w:t>SHALL</w:t>
            </w:r>
          </w:p>
        </w:tc>
        <w:tc>
          <w:tcPr>
            <w:tcW w:w="864" w:type="dxa"/>
          </w:tcPr>
          <w:p w14:paraId="7694F6DA" w14:textId="77777777" w:rsidR="00E379A6" w:rsidRDefault="00E379A6">
            <w:pPr>
              <w:pStyle w:val="TableText"/>
            </w:pPr>
          </w:p>
        </w:tc>
        <w:tc>
          <w:tcPr>
            <w:tcW w:w="864" w:type="dxa"/>
          </w:tcPr>
          <w:p w14:paraId="4BCF11B7" w14:textId="2F0377D2" w:rsidR="00E379A6" w:rsidRDefault="0051287C">
            <w:pPr>
              <w:pStyle w:val="TableText"/>
            </w:pPr>
            <w:hyperlink w:anchor="C_1129-21708">
              <w:r w:rsidR="000F5220">
                <w:rPr>
                  <w:rStyle w:val="HyperlinkText9pt"/>
                </w:rPr>
                <w:t>1129-21708</w:t>
              </w:r>
            </w:hyperlink>
          </w:p>
        </w:tc>
        <w:tc>
          <w:tcPr>
            <w:tcW w:w="3171" w:type="dxa"/>
          </w:tcPr>
          <w:p w14:paraId="61E77185" w14:textId="77777777" w:rsidR="00E379A6" w:rsidRDefault="000F5220">
            <w:pPr>
              <w:pStyle w:val="TableText"/>
            </w:pPr>
            <w:r>
              <w:t>urn:oid:2.16.840.1.113883.5.4 (ActCode) = IMP</w:t>
            </w:r>
          </w:p>
        </w:tc>
      </w:tr>
      <w:tr w:rsidR="00E379A6" w14:paraId="06B3EFDA" w14:textId="77777777" w:rsidTr="00E756FF">
        <w:trPr>
          <w:cantSplit/>
          <w:jc w:val="center"/>
        </w:trPr>
        <w:tc>
          <w:tcPr>
            <w:tcW w:w="3445" w:type="dxa"/>
          </w:tcPr>
          <w:p w14:paraId="6245B4E1" w14:textId="77777777" w:rsidR="00E379A6" w:rsidRDefault="000F5220">
            <w:pPr>
              <w:pStyle w:val="TableText"/>
            </w:pPr>
            <w:r>
              <w:tab/>
              <w:t>effectiveTime</w:t>
            </w:r>
          </w:p>
        </w:tc>
        <w:tc>
          <w:tcPr>
            <w:tcW w:w="720" w:type="dxa"/>
          </w:tcPr>
          <w:p w14:paraId="27390756" w14:textId="77777777" w:rsidR="00E379A6" w:rsidRDefault="000F5220">
            <w:pPr>
              <w:pStyle w:val="TableText"/>
            </w:pPr>
            <w:r>
              <w:t>1..1</w:t>
            </w:r>
          </w:p>
        </w:tc>
        <w:tc>
          <w:tcPr>
            <w:tcW w:w="864" w:type="dxa"/>
          </w:tcPr>
          <w:p w14:paraId="51DB41C9" w14:textId="77777777" w:rsidR="00E379A6" w:rsidRDefault="000F5220">
            <w:pPr>
              <w:pStyle w:val="TableText"/>
            </w:pPr>
            <w:r>
              <w:t>SHALL</w:t>
            </w:r>
          </w:p>
        </w:tc>
        <w:tc>
          <w:tcPr>
            <w:tcW w:w="864" w:type="dxa"/>
          </w:tcPr>
          <w:p w14:paraId="6377AA2A" w14:textId="77777777" w:rsidR="00E379A6" w:rsidRDefault="00E379A6">
            <w:pPr>
              <w:pStyle w:val="TableText"/>
            </w:pPr>
          </w:p>
        </w:tc>
        <w:tc>
          <w:tcPr>
            <w:tcW w:w="864" w:type="dxa"/>
          </w:tcPr>
          <w:p w14:paraId="00C7E78D" w14:textId="33187F44" w:rsidR="00E379A6" w:rsidRDefault="0051287C">
            <w:pPr>
              <w:pStyle w:val="TableText"/>
            </w:pPr>
            <w:hyperlink w:anchor="C_1129-21709">
              <w:r w:rsidR="000F5220">
                <w:rPr>
                  <w:rStyle w:val="HyperlinkText9pt"/>
                </w:rPr>
                <w:t>1129-21709</w:t>
              </w:r>
            </w:hyperlink>
          </w:p>
        </w:tc>
        <w:tc>
          <w:tcPr>
            <w:tcW w:w="3171" w:type="dxa"/>
          </w:tcPr>
          <w:p w14:paraId="100ABAFB" w14:textId="77777777" w:rsidR="00E379A6" w:rsidRDefault="00E379A6">
            <w:pPr>
              <w:pStyle w:val="TableText"/>
            </w:pPr>
          </w:p>
        </w:tc>
      </w:tr>
      <w:tr w:rsidR="00E379A6" w14:paraId="3A2C7221" w14:textId="77777777" w:rsidTr="00E756FF">
        <w:trPr>
          <w:cantSplit/>
          <w:jc w:val="center"/>
        </w:trPr>
        <w:tc>
          <w:tcPr>
            <w:tcW w:w="3445" w:type="dxa"/>
          </w:tcPr>
          <w:p w14:paraId="400533CF" w14:textId="77777777" w:rsidR="00E379A6" w:rsidRDefault="000F5220">
            <w:pPr>
              <w:pStyle w:val="TableText"/>
            </w:pPr>
            <w:r>
              <w:tab/>
            </w:r>
            <w:r>
              <w:tab/>
              <w:t>@nullFlavor</w:t>
            </w:r>
          </w:p>
        </w:tc>
        <w:tc>
          <w:tcPr>
            <w:tcW w:w="720" w:type="dxa"/>
          </w:tcPr>
          <w:p w14:paraId="22A15179" w14:textId="77777777" w:rsidR="00E379A6" w:rsidRDefault="000F5220">
            <w:pPr>
              <w:pStyle w:val="TableText"/>
            </w:pPr>
            <w:r>
              <w:t>0..1</w:t>
            </w:r>
          </w:p>
        </w:tc>
        <w:tc>
          <w:tcPr>
            <w:tcW w:w="864" w:type="dxa"/>
          </w:tcPr>
          <w:p w14:paraId="21BF52D8" w14:textId="77777777" w:rsidR="00E379A6" w:rsidRDefault="000F5220">
            <w:pPr>
              <w:pStyle w:val="TableText"/>
            </w:pPr>
            <w:r>
              <w:t>MAY</w:t>
            </w:r>
          </w:p>
        </w:tc>
        <w:tc>
          <w:tcPr>
            <w:tcW w:w="864" w:type="dxa"/>
          </w:tcPr>
          <w:p w14:paraId="43D9F1AC" w14:textId="77777777" w:rsidR="00E379A6" w:rsidRDefault="00E379A6">
            <w:pPr>
              <w:pStyle w:val="TableText"/>
            </w:pPr>
          </w:p>
        </w:tc>
        <w:tc>
          <w:tcPr>
            <w:tcW w:w="864" w:type="dxa"/>
          </w:tcPr>
          <w:p w14:paraId="1B193F15" w14:textId="4DD73496" w:rsidR="00E379A6" w:rsidRDefault="0051287C">
            <w:pPr>
              <w:pStyle w:val="TableText"/>
            </w:pPr>
            <w:hyperlink w:anchor="C_1129-30490">
              <w:r w:rsidR="000F5220">
                <w:rPr>
                  <w:rStyle w:val="HyperlinkText9pt"/>
                </w:rPr>
                <w:t>1129-30490</w:t>
              </w:r>
            </w:hyperlink>
          </w:p>
        </w:tc>
        <w:tc>
          <w:tcPr>
            <w:tcW w:w="3171" w:type="dxa"/>
          </w:tcPr>
          <w:p w14:paraId="3295DC2D" w14:textId="77777777" w:rsidR="00E379A6" w:rsidRDefault="000F5220">
            <w:pPr>
              <w:pStyle w:val="TableText"/>
            </w:pPr>
            <w:r>
              <w:t>NA</w:t>
            </w:r>
          </w:p>
        </w:tc>
      </w:tr>
      <w:tr w:rsidR="00E379A6" w14:paraId="7AA00ADF" w14:textId="77777777" w:rsidTr="00E756FF">
        <w:trPr>
          <w:cantSplit/>
          <w:jc w:val="center"/>
        </w:trPr>
        <w:tc>
          <w:tcPr>
            <w:tcW w:w="3445" w:type="dxa"/>
          </w:tcPr>
          <w:p w14:paraId="56233647" w14:textId="77777777" w:rsidR="00E379A6" w:rsidRDefault="000F5220">
            <w:pPr>
              <w:pStyle w:val="TableText"/>
            </w:pPr>
            <w:r>
              <w:tab/>
            </w:r>
            <w:r>
              <w:tab/>
              <w:t>high</w:t>
            </w:r>
          </w:p>
        </w:tc>
        <w:tc>
          <w:tcPr>
            <w:tcW w:w="720" w:type="dxa"/>
          </w:tcPr>
          <w:p w14:paraId="1FE616EA" w14:textId="77777777" w:rsidR="00E379A6" w:rsidRDefault="000F5220">
            <w:pPr>
              <w:pStyle w:val="TableText"/>
            </w:pPr>
            <w:r>
              <w:t>0..1</w:t>
            </w:r>
          </w:p>
        </w:tc>
        <w:tc>
          <w:tcPr>
            <w:tcW w:w="864" w:type="dxa"/>
          </w:tcPr>
          <w:p w14:paraId="5909CFAB" w14:textId="77777777" w:rsidR="00E379A6" w:rsidRDefault="000F5220">
            <w:pPr>
              <w:pStyle w:val="TableText"/>
            </w:pPr>
            <w:r>
              <w:t>SHOULD</w:t>
            </w:r>
          </w:p>
        </w:tc>
        <w:tc>
          <w:tcPr>
            <w:tcW w:w="864" w:type="dxa"/>
          </w:tcPr>
          <w:p w14:paraId="6870C9F5" w14:textId="77777777" w:rsidR="00E379A6" w:rsidRDefault="00E379A6">
            <w:pPr>
              <w:pStyle w:val="TableText"/>
            </w:pPr>
          </w:p>
        </w:tc>
        <w:tc>
          <w:tcPr>
            <w:tcW w:w="864" w:type="dxa"/>
          </w:tcPr>
          <w:p w14:paraId="4A0098FD" w14:textId="54093303" w:rsidR="00E379A6" w:rsidRDefault="0051287C">
            <w:pPr>
              <w:pStyle w:val="TableText"/>
            </w:pPr>
            <w:hyperlink w:anchor="C_1129-30423">
              <w:r w:rsidR="000F5220">
                <w:rPr>
                  <w:rStyle w:val="HyperlinkText9pt"/>
                </w:rPr>
                <w:t>1129-30423</w:t>
              </w:r>
            </w:hyperlink>
          </w:p>
        </w:tc>
        <w:tc>
          <w:tcPr>
            <w:tcW w:w="3171" w:type="dxa"/>
          </w:tcPr>
          <w:p w14:paraId="13FA0BB6" w14:textId="77777777" w:rsidR="00E379A6" w:rsidRDefault="00E379A6">
            <w:pPr>
              <w:pStyle w:val="TableText"/>
            </w:pPr>
          </w:p>
        </w:tc>
      </w:tr>
      <w:tr w:rsidR="00E379A6" w14:paraId="0683D101" w14:textId="77777777" w:rsidTr="00E756FF">
        <w:trPr>
          <w:cantSplit/>
          <w:jc w:val="center"/>
        </w:trPr>
        <w:tc>
          <w:tcPr>
            <w:tcW w:w="3445" w:type="dxa"/>
          </w:tcPr>
          <w:p w14:paraId="68CE1155" w14:textId="77777777" w:rsidR="00E379A6" w:rsidRDefault="000F5220">
            <w:pPr>
              <w:pStyle w:val="TableText"/>
            </w:pPr>
            <w:r>
              <w:tab/>
            </w:r>
            <w:r>
              <w:tab/>
            </w:r>
            <w:r>
              <w:tab/>
              <w:t>@value</w:t>
            </w:r>
          </w:p>
        </w:tc>
        <w:tc>
          <w:tcPr>
            <w:tcW w:w="720" w:type="dxa"/>
          </w:tcPr>
          <w:p w14:paraId="447BE1B0" w14:textId="77777777" w:rsidR="00E379A6" w:rsidRDefault="000F5220">
            <w:pPr>
              <w:pStyle w:val="TableText"/>
            </w:pPr>
            <w:r>
              <w:t>1..1</w:t>
            </w:r>
          </w:p>
        </w:tc>
        <w:tc>
          <w:tcPr>
            <w:tcW w:w="864" w:type="dxa"/>
          </w:tcPr>
          <w:p w14:paraId="5F8E07C9" w14:textId="77777777" w:rsidR="00E379A6" w:rsidRDefault="000F5220">
            <w:pPr>
              <w:pStyle w:val="TableText"/>
            </w:pPr>
            <w:r>
              <w:t>SHALL</w:t>
            </w:r>
          </w:p>
        </w:tc>
        <w:tc>
          <w:tcPr>
            <w:tcW w:w="864" w:type="dxa"/>
          </w:tcPr>
          <w:p w14:paraId="66CD849B" w14:textId="77777777" w:rsidR="00E379A6" w:rsidRDefault="00E379A6">
            <w:pPr>
              <w:pStyle w:val="TableText"/>
            </w:pPr>
          </w:p>
        </w:tc>
        <w:tc>
          <w:tcPr>
            <w:tcW w:w="864" w:type="dxa"/>
          </w:tcPr>
          <w:p w14:paraId="75651F4C" w14:textId="7FF6CFBB" w:rsidR="00E379A6" w:rsidRDefault="0051287C">
            <w:pPr>
              <w:pStyle w:val="TableText"/>
            </w:pPr>
            <w:hyperlink w:anchor="C_1129-21711">
              <w:r w:rsidR="000F5220">
                <w:rPr>
                  <w:rStyle w:val="HyperlinkText9pt"/>
                </w:rPr>
                <w:t>1129-21711</w:t>
              </w:r>
            </w:hyperlink>
          </w:p>
        </w:tc>
        <w:tc>
          <w:tcPr>
            <w:tcW w:w="3171" w:type="dxa"/>
          </w:tcPr>
          <w:p w14:paraId="436EA384" w14:textId="77777777" w:rsidR="00E379A6" w:rsidRDefault="00E379A6">
            <w:pPr>
              <w:pStyle w:val="TableText"/>
            </w:pPr>
          </w:p>
        </w:tc>
      </w:tr>
    </w:tbl>
    <w:p w14:paraId="09F5C2DF" w14:textId="77777777" w:rsidR="00E379A6" w:rsidRDefault="00E379A6">
      <w:pPr>
        <w:pStyle w:val="BodyText"/>
      </w:pPr>
    </w:p>
    <w:p w14:paraId="34419EA2" w14:textId="77777777" w:rsidR="00E379A6" w:rsidRDefault="000F5220">
      <w:pPr>
        <w:numPr>
          <w:ilvl w:val="0"/>
          <w:numId w:val="106"/>
        </w:numPr>
      </w:pPr>
      <w:r>
        <w:t xml:space="preserve">Conforms to Encounter Activities template </w:t>
      </w:r>
      <w:r>
        <w:rPr>
          <w:rStyle w:val="XMLname"/>
        </w:rPr>
        <w:t>(identifier: urn:oid:2.16.840.1.113883.10.20.22.4.49)</w:t>
      </w:r>
      <w:r>
        <w:t>.</w:t>
      </w:r>
    </w:p>
    <w:p w14:paraId="546F7A7A" w14:textId="77777777" w:rsidR="00E379A6" w:rsidRDefault="000F5220">
      <w:pPr>
        <w:pStyle w:val="BodyText"/>
        <w:spacing w:before="120"/>
      </w:pPr>
      <w:r>
        <w:t>Use nullFlavor="NA" where the prior discharge encounter is not applicable.</w:t>
      </w:r>
    </w:p>
    <w:p w14:paraId="53BA7B0D" w14:textId="77777777" w:rsidR="00E379A6" w:rsidRDefault="000F5220">
      <w:pPr>
        <w:numPr>
          <w:ilvl w:val="0"/>
          <w:numId w:val="106"/>
        </w:numPr>
      </w:pPr>
      <w:r>
        <w:rPr>
          <w:rStyle w:val="keyword"/>
        </w:rPr>
        <w:t>MAY</w:t>
      </w:r>
      <w:r>
        <w:t xml:space="preserve"> contain zero or one [0..1] </w:t>
      </w:r>
      <w:r>
        <w:rPr>
          <w:rStyle w:val="XMLnameBold"/>
        </w:rPr>
        <w:t>@nullFlavor</w:t>
      </w:r>
      <w:r>
        <w:t>=</w:t>
      </w:r>
      <w:r>
        <w:rPr>
          <w:rStyle w:val="XMLname"/>
        </w:rPr>
        <w:t>"NA"</w:t>
      </w:r>
      <w:bookmarkStart w:id="2611" w:name="C_1129-30478"/>
      <w:bookmarkEnd w:id="2611"/>
      <w:r>
        <w:t xml:space="preserve"> (CONF:1129-30478).</w:t>
      </w:r>
    </w:p>
    <w:p w14:paraId="340F8EAB" w14:textId="77777777" w:rsidR="00E379A6" w:rsidRDefault="000F5220">
      <w:pPr>
        <w:numPr>
          <w:ilvl w:val="0"/>
          <w:numId w:val="106"/>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2612" w:name="C_1129-21703"/>
      <w:bookmarkEnd w:id="2612"/>
      <w:r>
        <w:t xml:space="preserve"> (CONF:1129-21703).</w:t>
      </w:r>
    </w:p>
    <w:p w14:paraId="53E11401" w14:textId="77777777" w:rsidR="00E379A6" w:rsidRDefault="000F5220">
      <w:pPr>
        <w:numPr>
          <w:ilvl w:val="0"/>
          <w:numId w:val="10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613" w:name="C_1129-21704"/>
      <w:bookmarkEnd w:id="2613"/>
      <w:r>
        <w:t xml:space="preserve"> (CONF:1129-21704).</w:t>
      </w:r>
    </w:p>
    <w:p w14:paraId="7CC95B0D" w14:textId="77777777" w:rsidR="00E379A6" w:rsidRDefault="000F5220">
      <w:pPr>
        <w:numPr>
          <w:ilvl w:val="0"/>
          <w:numId w:val="106"/>
        </w:numPr>
      </w:pPr>
      <w:r>
        <w:rPr>
          <w:rStyle w:val="keyword"/>
        </w:rPr>
        <w:lastRenderedPageBreak/>
        <w:t>SHALL</w:t>
      </w:r>
      <w:r>
        <w:t xml:space="preserve"> contain exactly one [1..1] </w:t>
      </w:r>
      <w:r>
        <w:rPr>
          <w:rStyle w:val="XMLnameBold"/>
        </w:rPr>
        <w:t>templateId</w:t>
      </w:r>
      <w:bookmarkStart w:id="2614" w:name="C_1129-30488"/>
      <w:bookmarkEnd w:id="2614"/>
      <w:r>
        <w:t xml:space="preserve"> (CONF:1129-30488) such that it</w:t>
      </w:r>
    </w:p>
    <w:p w14:paraId="53B7091E" w14:textId="77777777" w:rsidR="00E379A6" w:rsidRDefault="000F5220">
      <w:pPr>
        <w:numPr>
          <w:ilvl w:val="1"/>
          <w:numId w:val="106"/>
        </w:numPr>
      </w:pPr>
      <w:r>
        <w:rPr>
          <w:rStyle w:val="keyword"/>
        </w:rPr>
        <w:t>SHALL</w:t>
      </w:r>
      <w:r>
        <w:t xml:space="preserve"> contain exactly one [1..1] </w:t>
      </w:r>
      <w:r>
        <w:rPr>
          <w:rStyle w:val="XMLnameBold"/>
        </w:rPr>
        <w:t>@root</w:t>
      </w:r>
      <w:r>
        <w:t>=</w:t>
      </w:r>
      <w:r>
        <w:rPr>
          <w:rStyle w:val="XMLname"/>
        </w:rPr>
        <w:t>"2.16.840.1.113883.10.20.22.4.49"</w:t>
      </w:r>
      <w:bookmarkStart w:id="2615" w:name="C_1129-30489"/>
      <w:bookmarkEnd w:id="2615"/>
      <w:r>
        <w:t xml:space="preserve"> (CONF:1129-30489).</w:t>
      </w:r>
    </w:p>
    <w:p w14:paraId="2FE5A66E" w14:textId="77777777" w:rsidR="00E379A6" w:rsidRDefault="000F5220">
      <w:pPr>
        <w:numPr>
          <w:ilvl w:val="0"/>
          <w:numId w:val="106"/>
        </w:numPr>
      </w:pPr>
      <w:r>
        <w:rPr>
          <w:rStyle w:val="keyword"/>
        </w:rPr>
        <w:t>SHALL</w:t>
      </w:r>
      <w:r>
        <w:t xml:space="preserve"> contain exactly one [1..1] </w:t>
      </w:r>
      <w:r>
        <w:rPr>
          <w:rStyle w:val="XMLnameBold"/>
        </w:rPr>
        <w:t>templateId</w:t>
      </w:r>
      <w:bookmarkStart w:id="2616" w:name="C_1129-21714"/>
      <w:bookmarkEnd w:id="2616"/>
      <w:r>
        <w:t xml:space="preserve"> (CONF:1129-21714) such that it</w:t>
      </w:r>
    </w:p>
    <w:p w14:paraId="182E9E55" w14:textId="77777777" w:rsidR="00E379A6" w:rsidRDefault="000F5220">
      <w:pPr>
        <w:numPr>
          <w:ilvl w:val="1"/>
          <w:numId w:val="106"/>
        </w:numPr>
      </w:pPr>
      <w:r>
        <w:rPr>
          <w:rStyle w:val="keyword"/>
        </w:rPr>
        <w:t>SHALL</w:t>
      </w:r>
      <w:r>
        <w:t xml:space="preserve"> contain exactly one [1..1] </w:t>
      </w:r>
      <w:r>
        <w:rPr>
          <w:rStyle w:val="XMLnameBold"/>
        </w:rPr>
        <w:t>@root</w:t>
      </w:r>
      <w:r>
        <w:t>=</w:t>
      </w:r>
      <w:r>
        <w:rPr>
          <w:rStyle w:val="XMLname"/>
        </w:rPr>
        <w:t>"2.16.840.1.113883.10.20.5.6.151"</w:t>
      </w:r>
      <w:bookmarkStart w:id="2617" w:name="C_1129-21715"/>
      <w:bookmarkEnd w:id="2617"/>
      <w:r>
        <w:t xml:space="preserve"> (CONF:1129-21715).</w:t>
      </w:r>
    </w:p>
    <w:p w14:paraId="4F7CEA96" w14:textId="77777777" w:rsidR="00E379A6" w:rsidRDefault="000F5220">
      <w:pPr>
        <w:numPr>
          <w:ilvl w:val="1"/>
          <w:numId w:val="106"/>
        </w:numPr>
      </w:pPr>
      <w:r>
        <w:rPr>
          <w:rStyle w:val="keyword"/>
        </w:rPr>
        <w:t>SHALL</w:t>
      </w:r>
      <w:r>
        <w:t xml:space="preserve"> contain exactly one [1..1] </w:t>
      </w:r>
      <w:r>
        <w:rPr>
          <w:rStyle w:val="XMLnameBold"/>
        </w:rPr>
        <w:t>@extension</w:t>
      </w:r>
      <w:r>
        <w:t>=</w:t>
      </w:r>
      <w:r>
        <w:rPr>
          <w:rStyle w:val="XMLname"/>
        </w:rPr>
        <w:t>"2014-12-01"</w:t>
      </w:r>
      <w:bookmarkStart w:id="2618" w:name="C_1129-30275"/>
      <w:bookmarkEnd w:id="2618"/>
      <w:r>
        <w:t xml:space="preserve"> (CONF:1129-30275).</w:t>
      </w:r>
    </w:p>
    <w:p w14:paraId="06404FD1" w14:textId="77777777" w:rsidR="00E379A6" w:rsidRDefault="000F5220">
      <w:pPr>
        <w:numPr>
          <w:ilvl w:val="0"/>
          <w:numId w:val="106"/>
        </w:numPr>
      </w:pPr>
      <w:r>
        <w:rPr>
          <w:rStyle w:val="keyword"/>
        </w:rPr>
        <w:t>SHALL</w:t>
      </w:r>
      <w:r>
        <w:t xml:space="preserve"> contain at least one [1..*] </w:t>
      </w:r>
      <w:r>
        <w:rPr>
          <w:rStyle w:val="XMLnameBold"/>
        </w:rPr>
        <w:t>id</w:t>
      </w:r>
      <w:bookmarkStart w:id="2619" w:name="C_1129-21705"/>
      <w:bookmarkEnd w:id="2619"/>
      <w:r>
        <w:t xml:space="preserve"> (CONF:1129-21705).</w:t>
      </w:r>
    </w:p>
    <w:p w14:paraId="6C42B7CD" w14:textId="77777777" w:rsidR="00E379A6" w:rsidRDefault="000F5220">
      <w:pPr>
        <w:numPr>
          <w:ilvl w:val="1"/>
          <w:numId w:val="106"/>
        </w:numPr>
      </w:pPr>
      <w:r>
        <w:t xml:space="preserve">Such ids </w:t>
      </w:r>
      <w:r>
        <w:rPr>
          <w:rStyle w:val="keyword"/>
        </w:rPr>
        <w:t>SHALL</w:t>
      </w:r>
      <w:r>
        <w:t xml:space="preserve"> contain exactly one [1..1] </w:t>
      </w:r>
      <w:r>
        <w:rPr>
          <w:rStyle w:val="XMLnameBold"/>
        </w:rPr>
        <w:t>@nullFlavor</w:t>
      </w:r>
      <w:r>
        <w:t>=</w:t>
      </w:r>
      <w:r>
        <w:rPr>
          <w:rStyle w:val="XMLname"/>
        </w:rPr>
        <w:t>"NA"</w:t>
      </w:r>
      <w:bookmarkStart w:id="2620" w:name="C_1129-21706"/>
      <w:bookmarkEnd w:id="2620"/>
      <w:r>
        <w:t xml:space="preserve"> (CONF:1129-21706).</w:t>
      </w:r>
    </w:p>
    <w:p w14:paraId="56921A20" w14:textId="77777777" w:rsidR="00E379A6" w:rsidRDefault="000F5220">
      <w:pPr>
        <w:numPr>
          <w:ilvl w:val="0"/>
          <w:numId w:val="106"/>
        </w:numPr>
      </w:pPr>
      <w:r>
        <w:rPr>
          <w:rStyle w:val="keyword"/>
        </w:rPr>
        <w:t>SHALL</w:t>
      </w:r>
      <w:r>
        <w:t xml:space="preserve"> contain exactly one [1..1] </w:t>
      </w:r>
      <w:r>
        <w:rPr>
          <w:rStyle w:val="XMLnameBold"/>
        </w:rPr>
        <w:t>code</w:t>
      </w:r>
      <w:bookmarkStart w:id="2621" w:name="C_1129-21707"/>
      <w:bookmarkEnd w:id="2621"/>
      <w:r>
        <w:t xml:space="preserve"> (CONF:1129-21707).</w:t>
      </w:r>
    </w:p>
    <w:p w14:paraId="3E0111C5" w14:textId="77777777" w:rsidR="00E379A6" w:rsidRDefault="000F5220">
      <w:pPr>
        <w:numPr>
          <w:ilvl w:val="1"/>
          <w:numId w:val="106"/>
        </w:numPr>
      </w:pPr>
      <w:r>
        <w:t xml:space="preserve">This code </w:t>
      </w:r>
      <w:r>
        <w:rPr>
          <w:rStyle w:val="keyword"/>
        </w:rPr>
        <w:t>SHALL</w:t>
      </w:r>
      <w:r>
        <w:t xml:space="preserve"> contain exactly one [1..1] </w:t>
      </w:r>
      <w:r>
        <w:rPr>
          <w:rStyle w:val="XMLnameBold"/>
        </w:rPr>
        <w:t>@code</w:t>
      </w:r>
      <w:r>
        <w:t>=</w:t>
      </w:r>
      <w:r>
        <w:rPr>
          <w:rStyle w:val="XMLname"/>
        </w:rPr>
        <w:t>"IMP"</w:t>
      </w:r>
      <w:r>
        <w:t xml:space="preserve"> Inpatient encounter (CodeSystem: </w:t>
      </w:r>
      <w:r>
        <w:rPr>
          <w:rStyle w:val="XMLname"/>
        </w:rPr>
        <w:t>ActCode urn:oid:2.16.840.1.113883.5.4</w:t>
      </w:r>
      <w:r>
        <w:rPr>
          <w:rStyle w:val="keyword"/>
        </w:rPr>
        <w:t xml:space="preserve"> STATIC</w:t>
      </w:r>
      <w:r>
        <w:t>)</w:t>
      </w:r>
      <w:bookmarkStart w:id="2622" w:name="C_1129-21708"/>
      <w:bookmarkEnd w:id="2622"/>
      <w:r>
        <w:t xml:space="preserve"> (CONF:1129-21708).</w:t>
      </w:r>
    </w:p>
    <w:p w14:paraId="4A138BBB" w14:textId="77777777" w:rsidR="00E379A6" w:rsidRDefault="000F5220">
      <w:pPr>
        <w:numPr>
          <w:ilvl w:val="0"/>
          <w:numId w:val="106"/>
        </w:numPr>
      </w:pPr>
      <w:r>
        <w:rPr>
          <w:rStyle w:val="keyword"/>
        </w:rPr>
        <w:t>SHALL</w:t>
      </w:r>
      <w:r>
        <w:t xml:space="preserve"> contain exactly one [1..1] </w:t>
      </w:r>
      <w:r>
        <w:rPr>
          <w:rStyle w:val="XMLnameBold"/>
        </w:rPr>
        <w:t>effectiveTime</w:t>
      </w:r>
      <w:bookmarkStart w:id="2623" w:name="C_1129-21709"/>
      <w:bookmarkEnd w:id="2623"/>
      <w:r>
        <w:t xml:space="preserve"> (CONF:1129-21709).</w:t>
      </w:r>
    </w:p>
    <w:p w14:paraId="6AE4649D" w14:textId="77777777" w:rsidR="00E379A6" w:rsidRDefault="000F5220">
      <w:pPr>
        <w:pStyle w:val="BodyText"/>
        <w:spacing w:before="120"/>
      </w:pPr>
      <w:r>
        <w:t>Use nullFlavor="NA" where the prior discharge encounter is not applicable.</w:t>
      </w:r>
    </w:p>
    <w:p w14:paraId="56F4D983" w14:textId="77777777" w:rsidR="00E379A6" w:rsidRDefault="000F5220">
      <w:pPr>
        <w:numPr>
          <w:ilvl w:val="1"/>
          <w:numId w:val="106"/>
        </w:numPr>
      </w:pPr>
      <w:r>
        <w:t xml:space="preserve">This effectiveTime </w:t>
      </w:r>
      <w:r>
        <w:rPr>
          <w:rStyle w:val="keyword"/>
        </w:rPr>
        <w:t>MAY</w:t>
      </w:r>
      <w:r>
        <w:t xml:space="preserve"> contain zero or one [0..1] </w:t>
      </w:r>
      <w:r>
        <w:rPr>
          <w:rStyle w:val="XMLnameBold"/>
        </w:rPr>
        <w:t>@nullFlavor</w:t>
      </w:r>
      <w:r>
        <w:t>=</w:t>
      </w:r>
      <w:r>
        <w:rPr>
          <w:rStyle w:val="XMLname"/>
        </w:rPr>
        <w:t>"NA"</w:t>
      </w:r>
      <w:bookmarkStart w:id="2624" w:name="C_1129-30490"/>
      <w:bookmarkEnd w:id="2624"/>
      <w:r>
        <w:t xml:space="preserve"> (CONF:1129-30490).</w:t>
      </w:r>
    </w:p>
    <w:p w14:paraId="0A4967CF" w14:textId="77777777" w:rsidR="00E379A6" w:rsidRDefault="000F5220">
      <w:pPr>
        <w:numPr>
          <w:ilvl w:val="1"/>
          <w:numId w:val="106"/>
        </w:numPr>
      </w:pPr>
      <w:r>
        <w:t xml:space="preserve">This effectiveTime </w:t>
      </w:r>
      <w:r>
        <w:rPr>
          <w:rStyle w:val="keyword"/>
        </w:rPr>
        <w:t>SHOULD</w:t>
      </w:r>
      <w:r>
        <w:t xml:space="preserve"> contain zero or one [0..1] </w:t>
      </w:r>
      <w:r>
        <w:rPr>
          <w:rStyle w:val="XMLnameBold"/>
        </w:rPr>
        <w:t>high</w:t>
      </w:r>
      <w:bookmarkStart w:id="2625" w:name="C_1129-30423"/>
      <w:bookmarkEnd w:id="2625"/>
      <w:r>
        <w:t xml:space="preserve"> (CONF:1129-30423).</w:t>
      </w:r>
    </w:p>
    <w:p w14:paraId="3D203549" w14:textId="77777777" w:rsidR="00E379A6" w:rsidRDefault="000F5220">
      <w:pPr>
        <w:pStyle w:val="BodyText"/>
        <w:spacing w:before="120"/>
      </w:pPr>
      <w:r>
        <w:t>This date must be within the past four weeks.</w:t>
      </w:r>
    </w:p>
    <w:p w14:paraId="17A8F721" w14:textId="77777777" w:rsidR="00E379A6" w:rsidRDefault="000F5220">
      <w:pPr>
        <w:numPr>
          <w:ilvl w:val="2"/>
          <w:numId w:val="106"/>
        </w:numPr>
      </w:pPr>
      <w:r>
        <w:t xml:space="preserve">The high, if present, </w:t>
      </w:r>
      <w:r>
        <w:rPr>
          <w:rStyle w:val="keyword"/>
        </w:rPr>
        <w:t>SHALL</w:t>
      </w:r>
      <w:r>
        <w:t xml:space="preserve"> contain exactly one [1..1] </w:t>
      </w:r>
      <w:r>
        <w:rPr>
          <w:rStyle w:val="XMLnameBold"/>
        </w:rPr>
        <w:t>@value</w:t>
      </w:r>
      <w:bookmarkStart w:id="2626" w:name="C_1129-21711"/>
      <w:bookmarkEnd w:id="2626"/>
      <w:r>
        <w:t xml:space="preserve"> (CONF:1129-21711).</w:t>
      </w:r>
    </w:p>
    <w:p w14:paraId="481D7D03" w14:textId="77ACA074" w:rsidR="00E379A6" w:rsidRDefault="000F5220">
      <w:pPr>
        <w:pStyle w:val="Caption"/>
        <w:ind w:left="130" w:right="115"/>
      </w:pPr>
      <w:bookmarkStart w:id="2627" w:name="_Toc491882390"/>
      <w:r>
        <w:t xml:space="preserve">Figure </w:t>
      </w:r>
      <w:r>
        <w:fldChar w:fldCharType="begin"/>
      </w:r>
      <w:r>
        <w:instrText>SEQ Figure \* ARABIC</w:instrText>
      </w:r>
      <w:r>
        <w:fldChar w:fldCharType="separate"/>
      </w:r>
      <w:r w:rsidR="00D90831">
        <w:t>112</w:t>
      </w:r>
      <w:r>
        <w:fldChar w:fldCharType="end"/>
      </w:r>
      <w:r>
        <w:t>: Prior Discharge Encounter (V2) Example</w:t>
      </w:r>
      <w:bookmarkEnd w:id="2627"/>
    </w:p>
    <w:p w14:paraId="2E51B5A1" w14:textId="77777777" w:rsidR="00E379A6" w:rsidRDefault="000F5220">
      <w:pPr>
        <w:pStyle w:val="Example"/>
        <w:ind w:left="130" w:right="115"/>
      </w:pPr>
      <w:r>
        <w:t>&lt;encounter classCode="ENC" moodCode="EVN"&gt;</w:t>
      </w:r>
    </w:p>
    <w:p w14:paraId="0FB1BDA7" w14:textId="77777777" w:rsidR="00E379A6" w:rsidRDefault="000F5220">
      <w:pPr>
        <w:pStyle w:val="Example"/>
        <w:ind w:left="130" w:right="115"/>
      </w:pPr>
      <w:r>
        <w:t xml:space="preserve">    &lt;!-- C-CDA Encounter activity template --&gt;</w:t>
      </w:r>
    </w:p>
    <w:p w14:paraId="30C5732E" w14:textId="77777777" w:rsidR="00E379A6" w:rsidRDefault="000F5220">
      <w:pPr>
        <w:pStyle w:val="Example"/>
        <w:ind w:left="130" w:right="115"/>
      </w:pPr>
      <w:r>
        <w:t xml:space="preserve">    &lt;templateId root="2.16.840.1.113883.10.20.22.4.49" /&gt;</w:t>
      </w:r>
    </w:p>
    <w:p w14:paraId="21E07871" w14:textId="77777777" w:rsidR="00E379A6" w:rsidRDefault="000F5220">
      <w:pPr>
        <w:pStyle w:val="Example"/>
        <w:ind w:left="130" w:right="115"/>
      </w:pPr>
      <w:r>
        <w:t xml:space="preserve">    &lt;!-- HAI Prior Discharge Encounter (V2) template --&gt;</w:t>
      </w:r>
    </w:p>
    <w:p w14:paraId="3B793A87" w14:textId="77777777" w:rsidR="00E379A6" w:rsidRDefault="000F5220">
      <w:pPr>
        <w:pStyle w:val="Example"/>
        <w:ind w:left="130" w:right="115"/>
      </w:pPr>
      <w:r>
        <w:t xml:space="preserve">    &lt;templateId root="2.16.840.1.113883.10.20.5.6.151" </w:t>
      </w:r>
    </w:p>
    <w:p w14:paraId="34C71EB7" w14:textId="77777777" w:rsidR="00E379A6" w:rsidRDefault="000F5220">
      <w:pPr>
        <w:pStyle w:val="Example"/>
        <w:ind w:left="130" w:right="115"/>
      </w:pPr>
      <w:r>
        <w:t xml:space="preserve">                       extension="2014-12-01"/&gt;</w:t>
      </w:r>
    </w:p>
    <w:p w14:paraId="55F22BDE" w14:textId="77777777" w:rsidR="00E379A6" w:rsidRDefault="000F5220">
      <w:pPr>
        <w:pStyle w:val="Example"/>
        <w:ind w:left="130" w:right="115"/>
      </w:pPr>
      <w:r>
        <w:t xml:space="preserve">    &lt;id nullFlavor="NA" /&gt;</w:t>
      </w:r>
    </w:p>
    <w:p w14:paraId="4689D83D" w14:textId="77777777" w:rsidR="00E379A6" w:rsidRDefault="000F5220">
      <w:pPr>
        <w:pStyle w:val="Example"/>
        <w:ind w:left="130" w:right="115"/>
      </w:pPr>
      <w:r>
        <w:t xml:space="preserve">    &lt;code codeSystem="2.16.840.1.113883.5.4" </w:t>
      </w:r>
    </w:p>
    <w:p w14:paraId="313967EA" w14:textId="77777777" w:rsidR="00E379A6" w:rsidRDefault="000F5220">
      <w:pPr>
        <w:pStyle w:val="Example"/>
        <w:ind w:left="130" w:right="115"/>
      </w:pPr>
      <w:r>
        <w:t xml:space="preserve">          code="IMP" </w:t>
      </w:r>
    </w:p>
    <w:p w14:paraId="025447FD" w14:textId="77777777" w:rsidR="00E379A6" w:rsidRDefault="000F5220">
      <w:pPr>
        <w:pStyle w:val="Example"/>
        <w:ind w:left="130" w:right="115"/>
      </w:pPr>
      <w:r>
        <w:t xml:space="preserve">          displayName="Inpatient encounter" /&gt;</w:t>
      </w:r>
    </w:p>
    <w:p w14:paraId="765A6F6D" w14:textId="77777777" w:rsidR="00E379A6" w:rsidRDefault="000F5220">
      <w:pPr>
        <w:pStyle w:val="Example"/>
        <w:ind w:left="130" w:right="115"/>
      </w:pPr>
      <w:r>
        <w:t xml:space="preserve">    &lt;effectiveTime&gt;</w:t>
      </w:r>
    </w:p>
    <w:p w14:paraId="0671A37C" w14:textId="77777777" w:rsidR="00E379A6" w:rsidRDefault="000F5220">
      <w:pPr>
        <w:pStyle w:val="Example"/>
        <w:ind w:left="130" w:right="115"/>
      </w:pPr>
      <w:r>
        <w:t xml:space="preserve">      &lt;high value="20081205"/&gt;</w:t>
      </w:r>
    </w:p>
    <w:p w14:paraId="50999267" w14:textId="77777777" w:rsidR="00E379A6" w:rsidRDefault="000F5220">
      <w:pPr>
        <w:pStyle w:val="Example"/>
        <w:ind w:left="130" w:right="115"/>
      </w:pPr>
      <w:r>
        <w:t xml:space="preserve">    &lt;/effectiveTime&gt;</w:t>
      </w:r>
    </w:p>
    <w:p w14:paraId="2E9268C3" w14:textId="77777777" w:rsidR="00E379A6" w:rsidRDefault="000F5220">
      <w:pPr>
        <w:pStyle w:val="Example"/>
        <w:ind w:left="130" w:right="115"/>
      </w:pPr>
      <w:r>
        <w:t>&lt;/encounter&gt;</w:t>
      </w:r>
    </w:p>
    <w:p w14:paraId="41C9D788" w14:textId="77777777" w:rsidR="00E379A6" w:rsidRDefault="00E379A6">
      <w:pPr>
        <w:pStyle w:val="BodyText"/>
      </w:pPr>
    </w:p>
    <w:p w14:paraId="775E5C50" w14:textId="41991D2F" w:rsidR="00E379A6" w:rsidRDefault="000F5220">
      <w:pPr>
        <w:pStyle w:val="Caption"/>
        <w:ind w:left="130" w:right="115"/>
      </w:pPr>
      <w:bookmarkStart w:id="2628" w:name="_Toc491882391"/>
      <w:r>
        <w:lastRenderedPageBreak/>
        <w:t xml:space="preserve">Figure </w:t>
      </w:r>
      <w:r>
        <w:fldChar w:fldCharType="begin"/>
      </w:r>
      <w:r>
        <w:instrText>SEQ Figure \* ARABIC</w:instrText>
      </w:r>
      <w:r>
        <w:fldChar w:fldCharType="separate"/>
      </w:r>
      <w:r w:rsidR="00D90831">
        <w:t>113</w:t>
      </w:r>
      <w:r>
        <w:fldChar w:fldCharType="end"/>
      </w:r>
      <w:r>
        <w:t>: Prior Discharge Encounter (V2) - Not Applicable Example</w:t>
      </w:r>
      <w:bookmarkEnd w:id="2628"/>
    </w:p>
    <w:p w14:paraId="7A085614" w14:textId="77777777" w:rsidR="00E379A6" w:rsidRDefault="000F5220">
      <w:pPr>
        <w:pStyle w:val="Example"/>
        <w:ind w:left="130" w:right="115"/>
      </w:pPr>
      <w:r>
        <w:t>&lt;encounter classCode="ENC" moodCode="EVN" nullFlavor="NA"&gt;</w:t>
      </w:r>
    </w:p>
    <w:p w14:paraId="2CDB488F" w14:textId="77777777" w:rsidR="00E379A6" w:rsidRDefault="000F5220">
      <w:pPr>
        <w:pStyle w:val="Example"/>
        <w:ind w:left="130" w:right="115"/>
      </w:pPr>
      <w:r>
        <w:t xml:space="preserve">    &lt;!-- CCD Encounter activity templateId --&gt;</w:t>
      </w:r>
    </w:p>
    <w:p w14:paraId="737B6333" w14:textId="77777777" w:rsidR="00E379A6" w:rsidRDefault="000F5220">
      <w:pPr>
        <w:pStyle w:val="Example"/>
        <w:ind w:left="130" w:right="115"/>
      </w:pPr>
      <w:r>
        <w:t xml:space="preserve">    &lt;templateId root="2.16.840.1.113883.10.20.22.4.49" /&gt;</w:t>
      </w:r>
    </w:p>
    <w:p w14:paraId="5F997FC8" w14:textId="77777777" w:rsidR="00E379A6" w:rsidRDefault="000F5220">
      <w:pPr>
        <w:pStyle w:val="Example"/>
        <w:ind w:left="130" w:right="115"/>
      </w:pPr>
      <w:r>
        <w:t xml:space="preserve">    &lt;!-- HAI Prior Discharge Encounter (V2) templateId --&gt;</w:t>
      </w:r>
    </w:p>
    <w:p w14:paraId="1EC7F6FF" w14:textId="77777777" w:rsidR="00E379A6" w:rsidRDefault="000F5220">
      <w:pPr>
        <w:pStyle w:val="Example"/>
        <w:ind w:left="130" w:right="115"/>
      </w:pPr>
      <w:r>
        <w:t xml:space="preserve">    &lt;templateId root="2.16.840.1.113883.10.20.5.6.151" </w:t>
      </w:r>
    </w:p>
    <w:p w14:paraId="785B5838" w14:textId="77777777" w:rsidR="00E379A6" w:rsidRDefault="000F5220">
      <w:pPr>
        <w:pStyle w:val="Example"/>
        <w:ind w:left="130" w:right="115"/>
      </w:pPr>
      <w:r>
        <w:t xml:space="preserve">        extension="2014-12-01" /&gt;</w:t>
      </w:r>
    </w:p>
    <w:p w14:paraId="63545666" w14:textId="77777777" w:rsidR="00E379A6" w:rsidRDefault="000F5220">
      <w:pPr>
        <w:pStyle w:val="Example"/>
        <w:ind w:left="130" w:right="115"/>
      </w:pPr>
      <w:r>
        <w:t xml:space="preserve">    &lt;id nullFlavor="NA" /&gt;</w:t>
      </w:r>
    </w:p>
    <w:p w14:paraId="35838336" w14:textId="77777777" w:rsidR="00E379A6" w:rsidRDefault="000F5220">
      <w:pPr>
        <w:pStyle w:val="Example"/>
        <w:ind w:left="130" w:right="115"/>
      </w:pPr>
      <w:r>
        <w:t xml:space="preserve">    &lt;code codeSystem="2.16.840.1.113883.5.4" </w:t>
      </w:r>
    </w:p>
    <w:p w14:paraId="114D87A3" w14:textId="77777777" w:rsidR="00E379A6" w:rsidRDefault="000F5220">
      <w:pPr>
        <w:pStyle w:val="Example"/>
        <w:ind w:left="130" w:right="115"/>
      </w:pPr>
      <w:r>
        <w:t xml:space="preserve">        code="IMP" </w:t>
      </w:r>
    </w:p>
    <w:p w14:paraId="66592399" w14:textId="77777777" w:rsidR="00E379A6" w:rsidRDefault="000F5220">
      <w:pPr>
        <w:pStyle w:val="Example"/>
        <w:ind w:left="130" w:right="115"/>
      </w:pPr>
      <w:r>
        <w:t xml:space="preserve">        displayName="Inpatient encounter" /&gt;</w:t>
      </w:r>
    </w:p>
    <w:p w14:paraId="04B784F2" w14:textId="77777777" w:rsidR="00E379A6" w:rsidRDefault="000F5220">
      <w:pPr>
        <w:pStyle w:val="Example"/>
        <w:ind w:left="130" w:right="115"/>
      </w:pPr>
      <w:r>
        <w:t xml:space="preserve">    &lt;effectiveTime nullFlavor="NA" /&gt;</w:t>
      </w:r>
    </w:p>
    <w:p w14:paraId="0F73DBA8" w14:textId="77777777" w:rsidR="00E379A6" w:rsidRDefault="000F5220">
      <w:pPr>
        <w:pStyle w:val="Example"/>
        <w:ind w:left="130" w:right="115"/>
      </w:pPr>
      <w:r>
        <w:t>&lt;/encounter&gt;</w:t>
      </w:r>
    </w:p>
    <w:p w14:paraId="6ABE8828" w14:textId="77777777" w:rsidR="00E379A6" w:rsidRDefault="00E379A6">
      <w:pPr>
        <w:pStyle w:val="BodyText"/>
      </w:pPr>
    </w:p>
    <w:p w14:paraId="2A7A555A" w14:textId="77777777" w:rsidR="00E379A6" w:rsidRDefault="000F5220">
      <w:pPr>
        <w:pStyle w:val="Heading2nospace"/>
      </w:pPr>
      <w:bookmarkStart w:id="2629" w:name="_Toc491882210"/>
      <w:r>
        <w:t>P</w:t>
      </w:r>
      <w:bookmarkStart w:id="2630" w:name="E_Procedure_Category"/>
      <w:bookmarkEnd w:id="2630"/>
      <w:r>
        <w:t>rocedure Category</w:t>
      </w:r>
      <w:bookmarkEnd w:id="2629"/>
    </w:p>
    <w:p w14:paraId="322929F9" w14:textId="77777777" w:rsidR="00E379A6" w:rsidRDefault="000F5220">
      <w:pPr>
        <w:pStyle w:val="BracketData"/>
      </w:pPr>
      <w:r>
        <w:t>[procedure: identifier urn:oid:2.16.840.1.113883.10.20.5.6.215 (closed)]</w:t>
      </w:r>
    </w:p>
    <w:p w14:paraId="703C0BD9" w14:textId="77777777" w:rsidR="00E379A6" w:rsidRDefault="000F5220">
      <w:pPr>
        <w:pStyle w:val="BracketData"/>
      </w:pPr>
      <w:r>
        <w:t>Published as part of NHSN Healthcare Associated Infection (HAI) Reports Release 2, DSTU 2 - US Realm</w:t>
      </w:r>
    </w:p>
    <w:p w14:paraId="4A9F6E3B" w14:textId="1606CD81" w:rsidR="00E379A6" w:rsidRDefault="000F5220">
      <w:pPr>
        <w:pStyle w:val="Caption"/>
      </w:pPr>
      <w:bookmarkStart w:id="2631" w:name="_Toc491882726"/>
      <w:r>
        <w:t xml:space="preserve">Table </w:t>
      </w:r>
      <w:r>
        <w:fldChar w:fldCharType="begin"/>
      </w:r>
      <w:r>
        <w:instrText>SEQ Table \* ARABIC</w:instrText>
      </w:r>
      <w:r>
        <w:fldChar w:fldCharType="separate"/>
      </w:r>
      <w:r w:rsidR="00D90831">
        <w:t>280</w:t>
      </w:r>
      <w:r>
        <w:fldChar w:fldCharType="end"/>
      </w:r>
      <w:r>
        <w:t>: Procedure Category Contexts</w:t>
      </w:r>
      <w:bookmarkEnd w:id="26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0: Procedure Category Contexts"/>
        <w:tblDescription w:val="Table 280: Procedure Category Contexts"/>
      </w:tblPr>
      <w:tblGrid>
        <w:gridCol w:w="5040"/>
        <w:gridCol w:w="5040"/>
      </w:tblGrid>
      <w:tr w:rsidR="00E379A6" w14:paraId="6A1DACC5" w14:textId="77777777" w:rsidTr="00E756FF">
        <w:trPr>
          <w:cantSplit/>
          <w:tblHeader/>
          <w:jc w:val="center"/>
        </w:trPr>
        <w:tc>
          <w:tcPr>
            <w:tcW w:w="360" w:type="dxa"/>
            <w:shd w:val="clear" w:color="auto" w:fill="E6E6E6"/>
          </w:tcPr>
          <w:p w14:paraId="6154A493" w14:textId="77777777" w:rsidR="00E379A6" w:rsidRDefault="000F5220">
            <w:pPr>
              <w:pStyle w:val="TableHead"/>
            </w:pPr>
            <w:r>
              <w:t>Contained By:</w:t>
            </w:r>
          </w:p>
        </w:tc>
        <w:tc>
          <w:tcPr>
            <w:tcW w:w="360" w:type="dxa"/>
            <w:shd w:val="clear" w:color="auto" w:fill="E6E6E6"/>
          </w:tcPr>
          <w:p w14:paraId="073A7EC3" w14:textId="77777777" w:rsidR="00E379A6" w:rsidRDefault="000F5220">
            <w:pPr>
              <w:pStyle w:val="TableHead"/>
            </w:pPr>
            <w:r>
              <w:t>Contains:</w:t>
            </w:r>
          </w:p>
        </w:tc>
      </w:tr>
      <w:tr w:rsidR="00E379A6" w14:paraId="55733885" w14:textId="77777777" w:rsidTr="00E756FF">
        <w:trPr>
          <w:cantSplit/>
          <w:jc w:val="center"/>
        </w:trPr>
        <w:tc>
          <w:tcPr>
            <w:tcW w:w="360" w:type="dxa"/>
          </w:tcPr>
          <w:p w14:paraId="0F79E8AC" w14:textId="70FF5A48" w:rsidR="00E379A6" w:rsidRDefault="0051287C">
            <w:pPr>
              <w:pStyle w:val="TableText"/>
            </w:pPr>
            <w:hyperlink w:anchor="Surgical_Site_Infection_Details_Section">
              <w:r w:rsidR="000F5220">
                <w:rPr>
                  <w:rStyle w:val="HyperlinkText9pt"/>
                </w:rPr>
                <w:t>Surgical Site Infection Details Section in an OPC Report</w:t>
              </w:r>
            </w:hyperlink>
            <w:r w:rsidR="000F5220">
              <w:t xml:space="preserve"> (optional)</w:t>
            </w:r>
          </w:p>
          <w:p w14:paraId="52DFBF90" w14:textId="0F375E77" w:rsidR="00E379A6" w:rsidRDefault="0051287C">
            <w:pPr>
              <w:pStyle w:val="TableText"/>
            </w:pPr>
            <w:hyperlink w:anchor="E_Summary_Data_Observation_OPC">
              <w:r w:rsidR="000F5220">
                <w:rPr>
                  <w:rStyle w:val="HyperlinkText9pt"/>
                </w:rPr>
                <w:t>Summary Data Observation (OPC)</w:t>
              </w:r>
            </w:hyperlink>
            <w:r w:rsidR="000F5220">
              <w:t xml:space="preserve"> (optional)</w:t>
            </w:r>
          </w:p>
        </w:tc>
        <w:tc>
          <w:tcPr>
            <w:tcW w:w="360" w:type="dxa"/>
          </w:tcPr>
          <w:p w14:paraId="6CC4D02D" w14:textId="77777777" w:rsidR="00E379A6" w:rsidRDefault="00E379A6"/>
        </w:tc>
      </w:tr>
    </w:tbl>
    <w:p w14:paraId="404C2EFE" w14:textId="77777777" w:rsidR="00E379A6" w:rsidRDefault="00E379A6">
      <w:pPr>
        <w:pStyle w:val="BodyText"/>
      </w:pPr>
    </w:p>
    <w:p w14:paraId="45B39699" w14:textId="77777777" w:rsidR="00E379A6" w:rsidRDefault="000F5220">
      <w:pPr>
        <w:pStyle w:val="BodyText"/>
      </w:pPr>
      <w:r>
        <w:t>This template records the NHSN Procedure Category.</w:t>
      </w:r>
    </w:p>
    <w:p w14:paraId="15A53AA2" w14:textId="3B08E210" w:rsidR="00E379A6" w:rsidRDefault="000F5220">
      <w:pPr>
        <w:pStyle w:val="Caption"/>
      </w:pPr>
      <w:bookmarkStart w:id="2632" w:name="_Toc491882727"/>
      <w:r>
        <w:lastRenderedPageBreak/>
        <w:t xml:space="preserve">Table </w:t>
      </w:r>
      <w:r>
        <w:fldChar w:fldCharType="begin"/>
      </w:r>
      <w:r>
        <w:instrText>SEQ Table \* ARABIC</w:instrText>
      </w:r>
      <w:r>
        <w:fldChar w:fldCharType="separate"/>
      </w:r>
      <w:r w:rsidR="00D90831">
        <w:t>281</w:t>
      </w:r>
      <w:r>
        <w:fldChar w:fldCharType="end"/>
      </w:r>
      <w:r>
        <w:t>: Procedure Category Constraints Overview</w:t>
      </w:r>
      <w:bookmarkEnd w:id="2632"/>
    </w:p>
    <w:tbl>
      <w:tblPr>
        <w:tblStyle w:val="TableGrid"/>
        <w:tblW w:w="10080" w:type="dxa"/>
        <w:jc w:val="center"/>
        <w:tblLayout w:type="fixed"/>
        <w:tblLook w:val="02A0" w:firstRow="1" w:lastRow="0" w:firstColumn="1" w:lastColumn="0" w:noHBand="1" w:noVBand="0"/>
        <w:tblCaption w:val="Table 281: Procedure Category Constraints Overview"/>
        <w:tblDescription w:val="Table 281: Procedure Category Constraints Overview"/>
      </w:tblPr>
      <w:tblGrid>
        <w:gridCol w:w="3498"/>
        <w:gridCol w:w="731"/>
        <w:gridCol w:w="877"/>
        <w:gridCol w:w="877"/>
        <w:gridCol w:w="877"/>
        <w:gridCol w:w="3220"/>
      </w:tblGrid>
      <w:tr w:rsidR="00E379A6" w14:paraId="70BAC5B4" w14:textId="77777777" w:rsidTr="00E756FF">
        <w:trPr>
          <w:cantSplit/>
          <w:tblHeader/>
          <w:jc w:val="center"/>
        </w:trPr>
        <w:tc>
          <w:tcPr>
            <w:tcW w:w="0" w:type="dxa"/>
            <w:shd w:val="clear" w:color="auto" w:fill="E6E6E6"/>
            <w:noWrap/>
          </w:tcPr>
          <w:p w14:paraId="7EC72487" w14:textId="77777777" w:rsidR="00E379A6" w:rsidRDefault="000F5220">
            <w:pPr>
              <w:pStyle w:val="TableHead"/>
            </w:pPr>
            <w:r>
              <w:t>XPath</w:t>
            </w:r>
          </w:p>
        </w:tc>
        <w:tc>
          <w:tcPr>
            <w:tcW w:w="720" w:type="dxa"/>
            <w:shd w:val="clear" w:color="auto" w:fill="E6E6E6"/>
            <w:noWrap/>
          </w:tcPr>
          <w:p w14:paraId="38D13A6A" w14:textId="77777777" w:rsidR="00E379A6" w:rsidRDefault="000F5220">
            <w:pPr>
              <w:pStyle w:val="TableHead"/>
            </w:pPr>
            <w:r>
              <w:t>Card.</w:t>
            </w:r>
          </w:p>
        </w:tc>
        <w:tc>
          <w:tcPr>
            <w:tcW w:w="864" w:type="dxa"/>
            <w:shd w:val="clear" w:color="auto" w:fill="E6E6E6"/>
            <w:noWrap/>
          </w:tcPr>
          <w:p w14:paraId="4DBAD996" w14:textId="77777777" w:rsidR="00E379A6" w:rsidRDefault="000F5220">
            <w:pPr>
              <w:pStyle w:val="TableHead"/>
            </w:pPr>
            <w:r>
              <w:t>Verb</w:t>
            </w:r>
          </w:p>
        </w:tc>
        <w:tc>
          <w:tcPr>
            <w:tcW w:w="864" w:type="dxa"/>
            <w:shd w:val="clear" w:color="auto" w:fill="E6E6E6"/>
            <w:noWrap/>
          </w:tcPr>
          <w:p w14:paraId="143A2A9C" w14:textId="77777777" w:rsidR="00E379A6" w:rsidRDefault="000F5220">
            <w:pPr>
              <w:pStyle w:val="TableHead"/>
            </w:pPr>
            <w:r>
              <w:t>Data Type</w:t>
            </w:r>
          </w:p>
        </w:tc>
        <w:tc>
          <w:tcPr>
            <w:tcW w:w="864" w:type="dxa"/>
            <w:shd w:val="clear" w:color="auto" w:fill="E6E6E6"/>
            <w:noWrap/>
          </w:tcPr>
          <w:p w14:paraId="1681515B" w14:textId="77777777" w:rsidR="00E379A6" w:rsidRDefault="000F5220">
            <w:pPr>
              <w:pStyle w:val="TableHead"/>
            </w:pPr>
            <w:r>
              <w:t>CONF#</w:t>
            </w:r>
          </w:p>
        </w:tc>
        <w:tc>
          <w:tcPr>
            <w:tcW w:w="864" w:type="dxa"/>
            <w:shd w:val="clear" w:color="auto" w:fill="E6E6E6"/>
            <w:noWrap/>
          </w:tcPr>
          <w:p w14:paraId="7A1AC9C0" w14:textId="77777777" w:rsidR="00E379A6" w:rsidRDefault="000F5220">
            <w:pPr>
              <w:pStyle w:val="TableHead"/>
            </w:pPr>
            <w:r>
              <w:t>Value</w:t>
            </w:r>
          </w:p>
        </w:tc>
      </w:tr>
      <w:tr w:rsidR="00E379A6" w14:paraId="4921F60D" w14:textId="77777777" w:rsidTr="00E756FF">
        <w:trPr>
          <w:cantSplit/>
          <w:jc w:val="center"/>
        </w:trPr>
        <w:tc>
          <w:tcPr>
            <w:tcW w:w="9928" w:type="dxa"/>
            <w:gridSpan w:val="6"/>
          </w:tcPr>
          <w:p w14:paraId="483F8D71" w14:textId="77777777" w:rsidR="00E379A6" w:rsidRDefault="000F5220">
            <w:pPr>
              <w:pStyle w:val="TableText"/>
            </w:pPr>
            <w:r>
              <w:t>procedure (identifier: urn:oid:2.16.840.1.113883.10.20.5.6.215)</w:t>
            </w:r>
          </w:p>
        </w:tc>
      </w:tr>
      <w:tr w:rsidR="00E379A6" w14:paraId="7AA2F741" w14:textId="77777777" w:rsidTr="00E756FF">
        <w:trPr>
          <w:cantSplit/>
          <w:jc w:val="center"/>
        </w:trPr>
        <w:tc>
          <w:tcPr>
            <w:tcW w:w="3445" w:type="dxa"/>
          </w:tcPr>
          <w:p w14:paraId="36E92DEF" w14:textId="77777777" w:rsidR="00E379A6" w:rsidRDefault="000F5220">
            <w:pPr>
              <w:pStyle w:val="TableText"/>
            </w:pPr>
            <w:r>
              <w:tab/>
              <w:t>@classCode</w:t>
            </w:r>
          </w:p>
        </w:tc>
        <w:tc>
          <w:tcPr>
            <w:tcW w:w="720" w:type="dxa"/>
          </w:tcPr>
          <w:p w14:paraId="2A94022B" w14:textId="77777777" w:rsidR="00E379A6" w:rsidRDefault="000F5220">
            <w:pPr>
              <w:pStyle w:val="TableText"/>
            </w:pPr>
            <w:r>
              <w:t>1..1</w:t>
            </w:r>
          </w:p>
        </w:tc>
        <w:tc>
          <w:tcPr>
            <w:tcW w:w="864" w:type="dxa"/>
          </w:tcPr>
          <w:p w14:paraId="0B23E505" w14:textId="77777777" w:rsidR="00E379A6" w:rsidRDefault="000F5220">
            <w:pPr>
              <w:pStyle w:val="TableText"/>
            </w:pPr>
            <w:r>
              <w:t>SHALL</w:t>
            </w:r>
          </w:p>
        </w:tc>
        <w:tc>
          <w:tcPr>
            <w:tcW w:w="864" w:type="dxa"/>
          </w:tcPr>
          <w:p w14:paraId="7B15A989" w14:textId="77777777" w:rsidR="00E379A6" w:rsidRDefault="00E379A6">
            <w:pPr>
              <w:pStyle w:val="TableText"/>
            </w:pPr>
          </w:p>
        </w:tc>
        <w:tc>
          <w:tcPr>
            <w:tcW w:w="864" w:type="dxa"/>
          </w:tcPr>
          <w:p w14:paraId="0915D9DE" w14:textId="3E363E61" w:rsidR="00E379A6" w:rsidRDefault="0051287C">
            <w:pPr>
              <w:pStyle w:val="TableText"/>
            </w:pPr>
            <w:hyperlink w:anchor="C_1113-21846">
              <w:r w:rsidR="000F5220">
                <w:rPr>
                  <w:rStyle w:val="HyperlinkText9pt"/>
                </w:rPr>
                <w:t>1113-21846</w:t>
              </w:r>
            </w:hyperlink>
          </w:p>
        </w:tc>
        <w:tc>
          <w:tcPr>
            <w:tcW w:w="3171" w:type="dxa"/>
          </w:tcPr>
          <w:p w14:paraId="2653DF1C" w14:textId="77777777" w:rsidR="00E379A6" w:rsidRDefault="000F5220">
            <w:pPr>
              <w:pStyle w:val="TableText"/>
            </w:pPr>
            <w:r>
              <w:t>urn:oid:2.16.840.1.113883.5.6 (HL7ActClass) = PROC</w:t>
            </w:r>
          </w:p>
        </w:tc>
      </w:tr>
      <w:tr w:rsidR="00E379A6" w14:paraId="0D6F7803" w14:textId="77777777" w:rsidTr="00E756FF">
        <w:trPr>
          <w:cantSplit/>
          <w:jc w:val="center"/>
        </w:trPr>
        <w:tc>
          <w:tcPr>
            <w:tcW w:w="3445" w:type="dxa"/>
          </w:tcPr>
          <w:p w14:paraId="58F480C2" w14:textId="77777777" w:rsidR="00E379A6" w:rsidRDefault="000F5220">
            <w:pPr>
              <w:pStyle w:val="TableText"/>
            </w:pPr>
            <w:r>
              <w:tab/>
              <w:t>@moodCode</w:t>
            </w:r>
          </w:p>
        </w:tc>
        <w:tc>
          <w:tcPr>
            <w:tcW w:w="720" w:type="dxa"/>
          </w:tcPr>
          <w:p w14:paraId="36FC6DF7" w14:textId="77777777" w:rsidR="00E379A6" w:rsidRDefault="000F5220">
            <w:pPr>
              <w:pStyle w:val="TableText"/>
            </w:pPr>
            <w:r>
              <w:t>1..1</w:t>
            </w:r>
          </w:p>
        </w:tc>
        <w:tc>
          <w:tcPr>
            <w:tcW w:w="864" w:type="dxa"/>
          </w:tcPr>
          <w:p w14:paraId="0D136E42" w14:textId="77777777" w:rsidR="00E379A6" w:rsidRDefault="000F5220">
            <w:pPr>
              <w:pStyle w:val="TableText"/>
            </w:pPr>
            <w:r>
              <w:t>SHALL</w:t>
            </w:r>
          </w:p>
        </w:tc>
        <w:tc>
          <w:tcPr>
            <w:tcW w:w="864" w:type="dxa"/>
          </w:tcPr>
          <w:p w14:paraId="3D797F11" w14:textId="77777777" w:rsidR="00E379A6" w:rsidRDefault="00E379A6">
            <w:pPr>
              <w:pStyle w:val="TableText"/>
            </w:pPr>
          </w:p>
        </w:tc>
        <w:tc>
          <w:tcPr>
            <w:tcW w:w="864" w:type="dxa"/>
          </w:tcPr>
          <w:p w14:paraId="790C85A4" w14:textId="4203D97E" w:rsidR="00E379A6" w:rsidRDefault="0051287C">
            <w:pPr>
              <w:pStyle w:val="TableText"/>
            </w:pPr>
            <w:hyperlink w:anchor="C_1113-21847">
              <w:r w:rsidR="000F5220">
                <w:rPr>
                  <w:rStyle w:val="HyperlinkText9pt"/>
                </w:rPr>
                <w:t>1113-21847</w:t>
              </w:r>
            </w:hyperlink>
          </w:p>
        </w:tc>
        <w:tc>
          <w:tcPr>
            <w:tcW w:w="3171" w:type="dxa"/>
          </w:tcPr>
          <w:p w14:paraId="706FD5F1" w14:textId="77777777" w:rsidR="00E379A6" w:rsidRDefault="000F5220">
            <w:pPr>
              <w:pStyle w:val="TableText"/>
            </w:pPr>
            <w:r>
              <w:t>urn:oid:2.16.840.1.113883.5.1001 (ActMood) = EVN</w:t>
            </w:r>
          </w:p>
        </w:tc>
      </w:tr>
      <w:tr w:rsidR="00E379A6" w14:paraId="19D4CAF8" w14:textId="77777777" w:rsidTr="00E756FF">
        <w:trPr>
          <w:cantSplit/>
          <w:jc w:val="center"/>
        </w:trPr>
        <w:tc>
          <w:tcPr>
            <w:tcW w:w="3445" w:type="dxa"/>
          </w:tcPr>
          <w:p w14:paraId="085BCF81" w14:textId="77777777" w:rsidR="00E379A6" w:rsidRDefault="000F5220">
            <w:pPr>
              <w:pStyle w:val="TableText"/>
            </w:pPr>
            <w:r>
              <w:tab/>
              <w:t>templateId</w:t>
            </w:r>
          </w:p>
        </w:tc>
        <w:tc>
          <w:tcPr>
            <w:tcW w:w="720" w:type="dxa"/>
          </w:tcPr>
          <w:p w14:paraId="4534351F" w14:textId="77777777" w:rsidR="00E379A6" w:rsidRDefault="000F5220">
            <w:pPr>
              <w:pStyle w:val="TableText"/>
            </w:pPr>
            <w:r>
              <w:t>1..1</w:t>
            </w:r>
          </w:p>
        </w:tc>
        <w:tc>
          <w:tcPr>
            <w:tcW w:w="864" w:type="dxa"/>
          </w:tcPr>
          <w:p w14:paraId="7EE6B502" w14:textId="77777777" w:rsidR="00E379A6" w:rsidRDefault="000F5220">
            <w:pPr>
              <w:pStyle w:val="TableText"/>
            </w:pPr>
            <w:r>
              <w:t>SHALL</w:t>
            </w:r>
          </w:p>
        </w:tc>
        <w:tc>
          <w:tcPr>
            <w:tcW w:w="864" w:type="dxa"/>
          </w:tcPr>
          <w:p w14:paraId="73BB0A41" w14:textId="77777777" w:rsidR="00E379A6" w:rsidRDefault="00E379A6">
            <w:pPr>
              <w:pStyle w:val="TableText"/>
            </w:pPr>
          </w:p>
        </w:tc>
        <w:tc>
          <w:tcPr>
            <w:tcW w:w="864" w:type="dxa"/>
          </w:tcPr>
          <w:p w14:paraId="69855B9E" w14:textId="28BB90D7" w:rsidR="00E379A6" w:rsidRDefault="0051287C">
            <w:pPr>
              <w:pStyle w:val="TableText"/>
            </w:pPr>
            <w:hyperlink w:anchor="C_1113-21862">
              <w:r w:rsidR="000F5220">
                <w:rPr>
                  <w:rStyle w:val="HyperlinkText9pt"/>
                </w:rPr>
                <w:t>1113-21862</w:t>
              </w:r>
            </w:hyperlink>
          </w:p>
        </w:tc>
        <w:tc>
          <w:tcPr>
            <w:tcW w:w="3171" w:type="dxa"/>
          </w:tcPr>
          <w:p w14:paraId="3C18ADEA" w14:textId="77777777" w:rsidR="00E379A6" w:rsidRDefault="00E379A6">
            <w:pPr>
              <w:pStyle w:val="TableText"/>
            </w:pPr>
          </w:p>
        </w:tc>
      </w:tr>
      <w:tr w:rsidR="00E379A6" w14:paraId="2C71B11B" w14:textId="77777777" w:rsidTr="00E756FF">
        <w:trPr>
          <w:cantSplit/>
          <w:jc w:val="center"/>
        </w:trPr>
        <w:tc>
          <w:tcPr>
            <w:tcW w:w="3445" w:type="dxa"/>
          </w:tcPr>
          <w:p w14:paraId="137B4139" w14:textId="77777777" w:rsidR="00E379A6" w:rsidRDefault="000F5220">
            <w:pPr>
              <w:pStyle w:val="TableText"/>
            </w:pPr>
            <w:r>
              <w:tab/>
            </w:r>
            <w:r>
              <w:tab/>
              <w:t>@root</w:t>
            </w:r>
          </w:p>
        </w:tc>
        <w:tc>
          <w:tcPr>
            <w:tcW w:w="720" w:type="dxa"/>
          </w:tcPr>
          <w:p w14:paraId="7A81D2DD" w14:textId="77777777" w:rsidR="00E379A6" w:rsidRDefault="000F5220">
            <w:pPr>
              <w:pStyle w:val="TableText"/>
            </w:pPr>
            <w:r>
              <w:t>1..1</w:t>
            </w:r>
          </w:p>
        </w:tc>
        <w:tc>
          <w:tcPr>
            <w:tcW w:w="864" w:type="dxa"/>
          </w:tcPr>
          <w:p w14:paraId="61835A19" w14:textId="77777777" w:rsidR="00E379A6" w:rsidRDefault="000F5220">
            <w:pPr>
              <w:pStyle w:val="TableText"/>
            </w:pPr>
            <w:r>
              <w:t>SHALL</w:t>
            </w:r>
          </w:p>
        </w:tc>
        <w:tc>
          <w:tcPr>
            <w:tcW w:w="864" w:type="dxa"/>
          </w:tcPr>
          <w:p w14:paraId="07246DFE" w14:textId="77777777" w:rsidR="00E379A6" w:rsidRDefault="00E379A6">
            <w:pPr>
              <w:pStyle w:val="TableText"/>
            </w:pPr>
          </w:p>
        </w:tc>
        <w:tc>
          <w:tcPr>
            <w:tcW w:w="864" w:type="dxa"/>
          </w:tcPr>
          <w:p w14:paraId="1B9C54E2" w14:textId="3EB04852" w:rsidR="00E379A6" w:rsidRDefault="0051287C">
            <w:pPr>
              <w:pStyle w:val="TableText"/>
            </w:pPr>
            <w:hyperlink w:anchor="C_1113-21863">
              <w:r w:rsidR="000F5220">
                <w:rPr>
                  <w:rStyle w:val="HyperlinkText9pt"/>
                </w:rPr>
                <w:t>1113-21863</w:t>
              </w:r>
            </w:hyperlink>
          </w:p>
        </w:tc>
        <w:tc>
          <w:tcPr>
            <w:tcW w:w="3171" w:type="dxa"/>
          </w:tcPr>
          <w:p w14:paraId="57713100" w14:textId="77777777" w:rsidR="00E379A6" w:rsidRDefault="000F5220">
            <w:pPr>
              <w:pStyle w:val="TableText"/>
            </w:pPr>
            <w:r>
              <w:t>2.16.840.1.113883.10.20.22.4.14</w:t>
            </w:r>
          </w:p>
        </w:tc>
      </w:tr>
      <w:tr w:rsidR="00E379A6" w14:paraId="17A2C083" w14:textId="77777777" w:rsidTr="00E756FF">
        <w:trPr>
          <w:cantSplit/>
          <w:jc w:val="center"/>
        </w:trPr>
        <w:tc>
          <w:tcPr>
            <w:tcW w:w="3445" w:type="dxa"/>
          </w:tcPr>
          <w:p w14:paraId="20A42610" w14:textId="77777777" w:rsidR="00E379A6" w:rsidRDefault="000F5220">
            <w:pPr>
              <w:pStyle w:val="TableText"/>
            </w:pPr>
            <w:r>
              <w:tab/>
              <w:t>templateId</w:t>
            </w:r>
          </w:p>
        </w:tc>
        <w:tc>
          <w:tcPr>
            <w:tcW w:w="720" w:type="dxa"/>
          </w:tcPr>
          <w:p w14:paraId="5454F1B4" w14:textId="77777777" w:rsidR="00E379A6" w:rsidRDefault="000F5220">
            <w:pPr>
              <w:pStyle w:val="TableText"/>
            </w:pPr>
            <w:r>
              <w:t>1..1</w:t>
            </w:r>
          </w:p>
        </w:tc>
        <w:tc>
          <w:tcPr>
            <w:tcW w:w="864" w:type="dxa"/>
          </w:tcPr>
          <w:p w14:paraId="59C96194" w14:textId="77777777" w:rsidR="00E379A6" w:rsidRDefault="000F5220">
            <w:pPr>
              <w:pStyle w:val="TableText"/>
            </w:pPr>
            <w:r>
              <w:t>SHALL</w:t>
            </w:r>
          </w:p>
        </w:tc>
        <w:tc>
          <w:tcPr>
            <w:tcW w:w="864" w:type="dxa"/>
          </w:tcPr>
          <w:p w14:paraId="1DB146C8" w14:textId="77777777" w:rsidR="00E379A6" w:rsidRDefault="00E379A6">
            <w:pPr>
              <w:pStyle w:val="TableText"/>
            </w:pPr>
          </w:p>
        </w:tc>
        <w:tc>
          <w:tcPr>
            <w:tcW w:w="864" w:type="dxa"/>
          </w:tcPr>
          <w:p w14:paraId="34F51C3B" w14:textId="0BD33ED2" w:rsidR="00E379A6" w:rsidRDefault="0051287C">
            <w:pPr>
              <w:pStyle w:val="TableText"/>
            </w:pPr>
            <w:hyperlink w:anchor="C_1113-21842">
              <w:r w:rsidR="000F5220">
                <w:rPr>
                  <w:rStyle w:val="HyperlinkText9pt"/>
                </w:rPr>
                <w:t>1113-21842</w:t>
              </w:r>
            </w:hyperlink>
          </w:p>
        </w:tc>
        <w:tc>
          <w:tcPr>
            <w:tcW w:w="3171" w:type="dxa"/>
          </w:tcPr>
          <w:p w14:paraId="3A48D867" w14:textId="77777777" w:rsidR="00E379A6" w:rsidRDefault="00E379A6">
            <w:pPr>
              <w:pStyle w:val="TableText"/>
            </w:pPr>
          </w:p>
        </w:tc>
      </w:tr>
      <w:tr w:rsidR="00E379A6" w14:paraId="4850A497" w14:textId="77777777" w:rsidTr="00E756FF">
        <w:trPr>
          <w:cantSplit/>
          <w:jc w:val="center"/>
        </w:trPr>
        <w:tc>
          <w:tcPr>
            <w:tcW w:w="3445" w:type="dxa"/>
          </w:tcPr>
          <w:p w14:paraId="59C013F1" w14:textId="77777777" w:rsidR="00E379A6" w:rsidRDefault="000F5220">
            <w:pPr>
              <w:pStyle w:val="TableText"/>
            </w:pPr>
            <w:r>
              <w:tab/>
            </w:r>
            <w:r>
              <w:tab/>
              <w:t>@root</w:t>
            </w:r>
          </w:p>
        </w:tc>
        <w:tc>
          <w:tcPr>
            <w:tcW w:w="720" w:type="dxa"/>
          </w:tcPr>
          <w:p w14:paraId="38C9E0CA" w14:textId="77777777" w:rsidR="00E379A6" w:rsidRDefault="000F5220">
            <w:pPr>
              <w:pStyle w:val="TableText"/>
            </w:pPr>
            <w:r>
              <w:t>1..1</w:t>
            </w:r>
          </w:p>
        </w:tc>
        <w:tc>
          <w:tcPr>
            <w:tcW w:w="864" w:type="dxa"/>
          </w:tcPr>
          <w:p w14:paraId="33C16FDD" w14:textId="77777777" w:rsidR="00E379A6" w:rsidRDefault="000F5220">
            <w:pPr>
              <w:pStyle w:val="TableText"/>
            </w:pPr>
            <w:r>
              <w:t>SHALL</w:t>
            </w:r>
          </w:p>
        </w:tc>
        <w:tc>
          <w:tcPr>
            <w:tcW w:w="864" w:type="dxa"/>
          </w:tcPr>
          <w:p w14:paraId="1EED39E5" w14:textId="77777777" w:rsidR="00E379A6" w:rsidRDefault="00E379A6">
            <w:pPr>
              <w:pStyle w:val="TableText"/>
            </w:pPr>
          </w:p>
        </w:tc>
        <w:tc>
          <w:tcPr>
            <w:tcW w:w="864" w:type="dxa"/>
          </w:tcPr>
          <w:p w14:paraId="0DD2BA0C" w14:textId="421DA746" w:rsidR="00E379A6" w:rsidRDefault="0051287C">
            <w:pPr>
              <w:pStyle w:val="TableText"/>
            </w:pPr>
            <w:hyperlink w:anchor="C_1113-21845">
              <w:r w:rsidR="000F5220">
                <w:rPr>
                  <w:rStyle w:val="HyperlinkText9pt"/>
                </w:rPr>
                <w:t>1113-21845</w:t>
              </w:r>
            </w:hyperlink>
          </w:p>
        </w:tc>
        <w:tc>
          <w:tcPr>
            <w:tcW w:w="3171" w:type="dxa"/>
          </w:tcPr>
          <w:p w14:paraId="68380625" w14:textId="77777777" w:rsidR="00E379A6" w:rsidRDefault="000F5220">
            <w:pPr>
              <w:pStyle w:val="TableText"/>
            </w:pPr>
            <w:r>
              <w:t>2.16.840.1.113883.10.20.5.6.215</w:t>
            </w:r>
          </w:p>
        </w:tc>
      </w:tr>
      <w:tr w:rsidR="00E379A6" w14:paraId="69B15754" w14:textId="77777777" w:rsidTr="00E756FF">
        <w:trPr>
          <w:cantSplit/>
          <w:jc w:val="center"/>
        </w:trPr>
        <w:tc>
          <w:tcPr>
            <w:tcW w:w="3445" w:type="dxa"/>
          </w:tcPr>
          <w:p w14:paraId="58C704F4" w14:textId="77777777" w:rsidR="00E379A6" w:rsidRDefault="000F5220">
            <w:pPr>
              <w:pStyle w:val="TableText"/>
            </w:pPr>
            <w:r>
              <w:tab/>
              <w:t>id</w:t>
            </w:r>
          </w:p>
        </w:tc>
        <w:tc>
          <w:tcPr>
            <w:tcW w:w="720" w:type="dxa"/>
          </w:tcPr>
          <w:p w14:paraId="6615E525" w14:textId="77777777" w:rsidR="00E379A6" w:rsidRDefault="000F5220">
            <w:pPr>
              <w:pStyle w:val="TableText"/>
            </w:pPr>
            <w:r>
              <w:t>1..1</w:t>
            </w:r>
          </w:p>
        </w:tc>
        <w:tc>
          <w:tcPr>
            <w:tcW w:w="864" w:type="dxa"/>
          </w:tcPr>
          <w:p w14:paraId="7104BAD8" w14:textId="77777777" w:rsidR="00E379A6" w:rsidRDefault="000F5220">
            <w:pPr>
              <w:pStyle w:val="TableText"/>
            </w:pPr>
            <w:r>
              <w:t>SHALL</w:t>
            </w:r>
          </w:p>
        </w:tc>
        <w:tc>
          <w:tcPr>
            <w:tcW w:w="864" w:type="dxa"/>
          </w:tcPr>
          <w:p w14:paraId="5D80DAB7" w14:textId="77777777" w:rsidR="00E379A6" w:rsidRDefault="00E379A6">
            <w:pPr>
              <w:pStyle w:val="TableText"/>
            </w:pPr>
          </w:p>
        </w:tc>
        <w:tc>
          <w:tcPr>
            <w:tcW w:w="864" w:type="dxa"/>
          </w:tcPr>
          <w:p w14:paraId="33538E33" w14:textId="06A70FFC" w:rsidR="00E379A6" w:rsidRDefault="0051287C">
            <w:pPr>
              <w:pStyle w:val="TableText"/>
            </w:pPr>
            <w:hyperlink w:anchor="C_1113-21848">
              <w:r w:rsidR="000F5220">
                <w:rPr>
                  <w:rStyle w:val="HyperlinkText9pt"/>
                </w:rPr>
                <w:t>1113-21848</w:t>
              </w:r>
            </w:hyperlink>
          </w:p>
        </w:tc>
        <w:tc>
          <w:tcPr>
            <w:tcW w:w="3171" w:type="dxa"/>
          </w:tcPr>
          <w:p w14:paraId="27830DB3" w14:textId="77777777" w:rsidR="00E379A6" w:rsidRDefault="00E379A6">
            <w:pPr>
              <w:pStyle w:val="TableText"/>
            </w:pPr>
          </w:p>
        </w:tc>
      </w:tr>
      <w:tr w:rsidR="00E379A6" w14:paraId="5F0BFF88" w14:textId="77777777" w:rsidTr="00E756FF">
        <w:trPr>
          <w:cantSplit/>
          <w:jc w:val="center"/>
        </w:trPr>
        <w:tc>
          <w:tcPr>
            <w:tcW w:w="3445" w:type="dxa"/>
          </w:tcPr>
          <w:p w14:paraId="53702069" w14:textId="77777777" w:rsidR="00E379A6" w:rsidRDefault="000F5220">
            <w:pPr>
              <w:pStyle w:val="TableText"/>
            </w:pPr>
            <w:r>
              <w:tab/>
            </w:r>
            <w:r>
              <w:tab/>
              <w:t>@nullFlavor</w:t>
            </w:r>
          </w:p>
        </w:tc>
        <w:tc>
          <w:tcPr>
            <w:tcW w:w="720" w:type="dxa"/>
          </w:tcPr>
          <w:p w14:paraId="0F982F65" w14:textId="77777777" w:rsidR="00E379A6" w:rsidRDefault="000F5220">
            <w:pPr>
              <w:pStyle w:val="TableText"/>
            </w:pPr>
            <w:r>
              <w:t>0..1</w:t>
            </w:r>
          </w:p>
        </w:tc>
        <w:tc>
          <w:tcPr>
            <w:tcW w:w="864" w:type="dxa"/>
          </w:tcPr>
          <w:p w14:paraId="5C5EE199" w14:textId="77777777" w:rsidR="00E379A6" w:rsidRDefault="000F5220">
            <w:pPr>
              <w:pStyle w:val="TableText"/>
            </w:pPr>
            <w:r>
              <w:t>MAY</w:t>
            </w:r>
          </w:p>
        </w:tc>
        <w:tc>
          <w:tcPr>
            <w:tcW w:w="864" w:type="dxa"/>
          </w:tcPr>
          <w:p w14:paraId="3F01955B" w14:textId="77777777" w:rsidR="00E379A6" w:rsidRDefault="00E379A6">
            <w:pPr>
              <w:pStyle w:val="TableText"/>
            </w:pPr>
          </w:p>
        </w:tc>
        <w:tc>
          <w:tcPr>
            <w:tcW w:w="864" w:type="dxa"/>
          </w:tcPr>
          <w:p w14:paraId="3ACB97AE" w14:textId="521CEB12" w:rsidR="00E379A6" w:rsidRDefault="0051287C">
            <w:pPr>
              <w:pStyle w:val="TableText"/>
            </w:pPr>
            <w:hyperlink w:anchor="C_1113-21854">
              <w:r w:rsidR="000F5220">
                <w:rPr>
                  <w:rStyle w:val="HyperlinkText9pt"/>
                </w:rPr>
                <w:t>1113-21854</w:t>
              </w:r>
            </w:hyperlink>
          </w:p>
        </w:tc>
        <w:tc>
          <w:tcPr>
            <w:tcW w:w="3171" w:type="dxa"/>
          </w:tcPr>
          <w:p w14:paraId="2F86BCF6" w14:textId="77777777" w:rsidR="00E379A6" w:rsidRDefault="000F5220">
            <w:pPr>
              <w:pStyle w:val="TableText"/>
            </w:pPr>
            <w:r>
              <w:t>NA</w:t>
            </w:r>
          </w:p>
        </w:tc>
      </w:tr>
      <w:tr w:rsidR="00E379A6" w14:paraId="1469B286" w14:textId="77777777" w:rsidTr="00E756FF">
        <w:trPr>
          <w:cantSplit/>
          <w:jc w:val="center"/>
        </w:trPr>
        <w:tc>
          <w:tcPr>
            <w:tcW w:w="3445" w:type="dxa"/>
          </w:tcPr>
          <w:p w14:paraId="6A570043" w14:textId="77777777" w:rsidR="00E379A6" w:rsidRDefault="000F5220">
            <w:pPr>
              <w:pStyle w:val="TableText"/>
            </w:pPr>
            <w:r>
              <w:tab/>
              <w:t>code</w:t>
            </w:r>
          </w:p>
        </w:tc>
        <w:tc>
          <w:tcPr>
            <w:tcW w:w="720" w:type="dxa"/>
          </w:tcPr>
          <w:p w14:paraId="26B1EDD9" w14:textId="77777777" w:rsidR="00E379A6" w:rsidRDefault="000F5220">
            <w:pPr>
              <w:pStyle w:val="TableText"/>
            </w:pPr>
            <w:r>
              <w:t>1..1</w:t>
            </w:r>
          </w:p>
        </w:tc>
        <w:tc>
          <w:tcPr>
            <w:tcW w:w="864" w:type="dxa"/>
          </w:tcPr>
          <w:p w14:paraId="12FE59B4" w14:textId="77777777" w:rsidR="00E379A6" w:rsidRDefault="000F5220">
            <w:pPr>
              <w:pStyle w:val="TableText"/>
            </w:pPr>
            <w:r>
              <w:t>SHALL</w:t>
            </w:r>
          </w:p>
        </w:tc>
        <w:tc>
          <w:tcPr>
            <w:tcW w:w="864" w:type="dxa"/>
          </w:tcPr>
          <w:p w14:paraId="42C406E3" w14:textId="77777777" w:rsidR="00E379A6" w:rsidRDefault="00E379A6">
            <w:pPr>
              <w:pStyle w:val="TableText"/>
            </w:pPr>
          </w:p>
        </w:tc>
        <w:tc>
          <w:tcPr>
            <w:tcW w:w="864" w:type="dxa"/>
          </w:tcPr>
          <w:p w14:paraId="75490AA7" w14:textId="3A72F80B" w:rsidR="00E379A6" w:rsidRDefault="0051287C">
            <w:pPr>
              <w:pStyle w:val="TableText"/>
            </w:pPr>
            <w:hyperlink w:anchor="C_1113-21841">
              <w:r w:rsidR="000F5220">
                <w:rPr>
                  <w:rStyle w:val="HyperlinkText9pt"/>
                </w:rPr>
                <w:t>1113-21841</w:t>
              </w:r>
            </w:hyperlink>
          </w:p>
        </w:tc>
        <w:tc>
          <w:tcPr>
            <w:tcW w:w="3171" w:type="dxa"/>
          </w:tcPr>
          <w:p w14:paraId="0E2AA0DB" w14:textId="77777777" w:rsidR="00E379A6" w:rsidRDefault="000F5220">
            <w:pPr>
              <w:pStyle w:val="TableText"/>
            </w:pPr>
            <w:r>
              <w:t>urn:oid:2.16.840.1.113883.13.17 (NHSNProcedureCategoryCode)</w:t>
            </w:r>
          </w:p>
        </w:tc>
      </w:tr>
      <w:tr w:rsidR="00E379A6" w14:paraId="5D13D40B" w14:textId="77777777" w:rsidTr="00E756FF">
        <w:trPr>
          <w:cantSplit/>
          <w:jc w:val="center"/>
        </w:trPr>
        <w:tc>
          <w:tcPr>
            <w:tcW w:w="3445" w:type="dxa"/>
          </w:tcPr>
          <w:p w14:paraId="35F284AA" w14:textId="77777777" w:rsidR="00E379A6" w:rsidRDefault="000F5220">
            <w:pPr>
              <w:pStyle w:val="TableText"/>
            </w:pPr>
            <w:r>
              <w:tab/>
            </w:r>
            <w:r>
              <w:tab/>
              <w:t>translation</w:t>
            </w:r>
          </w:p>
        </w:tc>
        <w:tc>
          <w:tcPr>
            <w:tcW w:w="720" w:type="dxa"/>
          </w:tcPr>
          <w:p w14:paraId="33D83A43" w14:textId="77777777" w:rsidR="00E379A6" w:rsidRDefault="000F5220">
            <w:pPr>
              <w:pStyle w:val="TableText"/>
            </w:pPr>
            <w:r>
              <w:t>0..1</w:t>
            </w:r>
          </w:p>
        </w:tc>
        <w:tc>
          <w:tcPr>
            <w:tcW w:w="864" w:type="dxa"/>
          </w:tcPr>
          <w:p w14:paraId="093FE147" w14:textId="77777777" w:rsidR="00E379A6" w:rsidRDefault="000F5220">
            <w:pPr>
              <w:pStyle w:val="TableText"/>
            </w:pPr>
            <w:r>
              <w:t>MAY</w:t>
            </w:r>
          </w:p>
        </w:tc>
        <w:tc>
          <w:tcPr>
            <w:tcW w:w="864" w:type="dxa"/>
          </w:tcPr>
          <w:p w14:paraId="72B21876" w14:textId="77777777" w:rsidR="00E379A6" w:rsidRDefault="00E379A6">
            <w:pPr>
              <w:pStyle w:val="TableText"/>
            </w:pPr>
          </w:p>
        </w:tc>
        <w:tc>
          <w:tcPr>
            <w:tcW w:w="864" w:type="dxa"/>
          </w:tcPr>
          <w:p w14:paraId="3561657F" w14:textId="67A2840D" w:rsidR="00E379A6" w:rsidRDefault="0051287C">
            <w:pPr>
              <w:pStyle w:val="TableText"/>
            </w:pPr>
            <w:hyperlink w:anchor="C_1113-21859">
              <w:r w:rsidR="000F5220">
                <w:rPr>
                  <w:rStyle w:val="HyperlinkText9pt"/>
                </w:rPr>
                <w:t>1113-21859</w:t>
              </w:r>
            </w:hyperlink>
          </w:p>
        </w:tc>
        <w:tc>
          <w:tcPr>
            <w:tcW w:w="3171" w:type="dxa"/>
          </w:tcPr>
          <w:p w14:paraId="747F9213" w14:textId="77777777" w:rsidR="00E379A6" w:rsidRDefault="000F5220">
            <w:pPr>
              <w:pStyle w:val="TableText"/>
            </w:pPr>
            <w:r>
              <w:t>urn:oid:2.16.840.1.113883.6.12 (CPT4)</w:t>
            </w:r>
          </w:p>
        </w:tc>
      </w:tr>
      <w:tr w:rsidR="00E379A6" w14:paraId="0A4E2E98" w14:textId="77777777" w:rsidTr="00E756FF">
        <w:trPr>
          <w:cantSplit/>
          <w:jc w:val="center"/>
        </w:trPr>
        <w:tc>
          <w:tcPr>
            <w:tcW w:w="3445" w:type="dxa"/>
          </w:tcPr>
          <w:p w14:paraId="5CBA8EA0" w14:textId="77777777" w:rsidR="00E379A6" w:rsidRDefault="000F5220">
            <w:pPr>
              <w:pStyle w:val="TableText"/>
            </w:pPr>
            <w:r>
              <w:tab/>
              <w:t>statusCode</w:t>
            </w:r>
          </w:p>
        </w:tc>
        <w:tc>
          <w:tcPr>
            <w:tcW w:w="720" w:type="dxa"/>
          </w:tcPr>
          <w:p w14:paraId="7BFE67CA" w14:textId="77777777" w:rsidR="00E379A6" w:rsidRDefault="000F5220">
            <w:pPr>
              <w:pStyle w:val="TableText"/>
            </w:pPr>
            <w:r>
              <w:t>1..1</w:t>
            </w:r>
          </w:p>
        </w:tc>
        <w:tc>
          <w:tcPr>
            <w:tcW w:w="864" w:type="dxa"/>
          </w:tcPr>
          <w:p w14:paraId="69E09E27" w14:textId="77777777" w:rsidR="00E379A6" w:rsidRDefault="000F5220">
            <w:pPr>
              <w:pStyle w:val="TableText"/>
            </w:pPr>
            <w:r>
              <w:t>SHALL</w:t>
            </w:r>
          </w:p>
        </w:tc>
        <w:tc>
          <w:tcPr>
            <w:tcW w:w="864" w:type="dxa"/>
          </w:tcPr>
          <w:p w14:paraId="69201C0D" w14:textId="77777777" w:rsidR="00E379A6" w:rsidRDefault="00E379A6">
            <w:pPr>
              <w:pStyle w:val="TableText"/>
            </w:pPr>
          </w:p>
        </w:tc>
        <w:tc>
          <w:tcPr>
            <w:tcW w:w="864" w:type="dxa"/>
          </w:tcPr>
          <w:p w14:paraId="0FE10F6B" w14:textId="60B0E08E" w:rsidR="00E379A6" w:rsidRDefault="0051287C">
            <w:pPr>
              <w:pStyle w:val="TableText"/>
            </w:pPr>
            <w:hyperlink w:anchor="C_1113-21843">
              <w:r w:rsidR="000F5220">
                <w:rPr>
                  <w:rStyle w:val="HyperlinkText9pt"/>
                </w:rPr>
                <w:t>1113-21843</w:t>
              </w:r>
            </w:hyperlink>
          </w:p>
        </w:tc>
        <w:tc>
          <w:tcPr>
            <w:tcW w:w="3171" w:type="dxa"/>
          </w:tcPr>
          <w:p w14:paraId="4819368A" w14:textId="77777777" w:rsidR="00E379A6" w:rsidRDefault="00E379A6">
            <w:pPr>
              <w:pStyle w:val="TableText"/>
            </w:pPr>
          </w:p>
        </w:tc>
      </w:tr>
      <w:tr w:rsidR="00E379A6" w14:paraId="659BCFFD" w14:textId="77777777" w:rsidTr="00E756FF">
        <w:trPr>
          <w:cantSplit/>
          <w:jc w:val="center"/>
        </w:trPr>
        <w:tc>
          <w:tcPr>
            <w:tcW w:w="3445" w:type="dxa"/>
          </w:tcPr>
          <w:p w14:paraId="745E2441" w14:textId="77777777" w:rsidR="00E379A6" w:rsidRDefault="000F5220">
            <w:pPr>
              <w:pStyle w:val="TableText"/>
            </w:pPr>
            <w:r>
              <w:tab/>
            </w:r>
            <w:r>
              <w:tab/>
              <w:t>@code</w:t>
            </w:r>
          </w:p>
        </w:tc>
        <w:tc>
          <w:tcPr>
            <w:tcW w:w="720" w:type="dxa"/>
          </w:tcPr>
          <w:p w14:paraId="5AA1C3CD" w14:textId="77777777" w:rsidR="00E379A6" w:rsidRDefault="000F5220">
            <w:pPr>
              <w:pStyle w:val="TableText"/>
            </w:pPr>
            <w:r>
              <w:t>1..1</w:t>
            </w:r>
          </w:p>
        </w:tc>
        <w:tc>
          <w:tcPr>
            <w:tcW w:w="864" w:type="dxa"/>
          </w:tcPr>
          <w:p w14:paraId="0AE188C9" w14:textId="77777777" w:rsidR="00E379A6" w:rsidRDefault="000F5220">
            <w:pPr>
              <w:pStyle w:val="TableText"/>
            </w:pPr>
            <w:r>
              <w:t>SHALL</w:t>
            </w:r>
          </w:p>
        </w:tc>
        <w:tc>
          <w:tcPr>
            <w:tcW w:w="864" w:type="dxa"/>
          </w:tcPr>
          <w:p w14:paraId="09493D6C" w14:textId="77777777" w:rsidR="00E379A6" w:rsidRDefault="00E379A6">
            <w:pPr>
              <w:pStyle w:val="TableText"/>
            </w:pPr>
          </w:p>
        </w:tc>
        <w:tc>
          <w:tcPr>
            <w:tcW w:w="864" w:type="dxa"/>
          </w:tcPr>
          <w:p w14:paraId="59C606C3" w14:textId="7CA38EC2" w:rsidR="00E379A6" w:rsidRDefault="0051287C">
            <w:pPr>
              <w:pStyle w:val="TableText"/>
            </w:pPr>
            <w:hyperlink w:anchor="C_1113-21849">
              <w:r w:rsidR="000F5220">
                <w:rPr>
                  <w:rStyle w:val="HyperlinkText9pt"/>
                </w:rPr>
                <w:t>1113-21849</w:t>
              </w:r>
            </w:hyperlink>
          </w:p>
        </w:tc>
        <w:tc>
          <w:tcPr>
            <w:tcW w:w="3171" w:type="dxa"/>
          </w:tcPr>
          <w:p w14:paraId="1CFE5F54" w14:textId="77777777" w:rsidR="00E379A6" w:rsidRDefault="000F5220">
            <w:pPr>
              <w:pStyle w:val="TableText"/>
            </w:pPr>
            <w:r>
              <w:t>urn:oid:2.16.840.1.113883.5.14 (ActStatus) = completed</w:t>
            </w:r>
          </w:p>
        </w:tc>
      </w:tr>
    </w:tbl>
    <w:p w14:paraId="2586F8C6" w14:textId="77777777" w:rsidR="00E379A6" w:rsidRDefault="00E379A6">
      <w:pPr>
        <w:pStyle w:val="BodyText"/>
      </w:pPr>
    </w:p>
    <w:p w14:paraId="460291EE" w14:textId="77777777" w:rsidR="00E379A6" w:rsidRDefault="000F5220">
      <w:pPr>
        <w:numPr>
          <w:ilvl w:val="0"/>
          <w:numId w:val="107"/>
        </w:numPr>
      </w:pPr>
      <w:r>
        <w:t xml:space="preserve">Conforms to Procedure Activity Procedure template </w:t>
      </w:r>
      <w:r>
        <w:rPr>
          <w:rStyle w:val="XMLname"/>
        </w:rPr>
        <w:t>(identifier: urn:oid:2.16.840.1.113883.10.20.22.4.14)</w:t>
      </w:r>
      <w:r>
        <w:t>.</w:t>
      </w:r>
    </w:p>
    <w:p w14:paraId="6BA534AB" w14:textId="77777777" w:rsidR="00E379A6" w:rsidRDefault="000F5220">
      <w:pPr>
        <w:numPr>
          <w:ilvl w:val="0"/>
          <w:numId w:val="107"/>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2633" w:name="C_1113-21846"/>
      <w:bookmarkEnd w:id="2633"/>
      <w:r>
        <w:t xml:space="preserve"> (CONF:1113-21846).</w:t>
      </w:r>
    </w:p>
    <w:p w14:paraId="3BE282D3" w14:textId="77777777" w:rsidR="00E379A6" w:rsidRDefault="000F5220">
      <w:pPr>
        <w:numPr>
          <w:ilvl w:val="0"/>
          <w:numId w:val="10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634" w:name="C_1113-21847"/>
      <w:bookmarkEnd w:id="2634"/>
      <w:r>
        <w:t xml:space="preserve"> (CONF:1113-21847).</w:t>
      </w:r>
    </w:p>
    <w:p w14:paraId="7BC1B87B" w14:textId="77777777" w:rsidR="00E379A6" w:rsidRDefault="000F5220">
      <w:pPr>
        <w:numPr>
          <w:ilvl w:val="0"/>
          <w:numId w:val="107"/>
        </w:numPr>
      </w:pPr>
      <w:r>
        <w:rPr>
          <w:rStyle w:val="keyword"/>
        </w:rPr>
        <w:t>SHALL</w:t>
      </w:r>
      <w:r>
        <w:t xml:space="preserve"> contain exactly one [1..1] </w:t>
      </w:r>
      <w:r>
        <w:rPr>
          <w:rStyle w:val="XMLnameBold"/>
        </w:rPr>
        <w:t>templateId</w:t>
      </w:r>
      <w:bookmarkStart w:id="2635" w:name="C_1113-21862"/>
      <w:bookmarkEnd w:id="2635"/>
      <w:r>
        <w:t xml:space="preserve"> (CONF:1113-21862) such that it</w:t>
      </w:r>
    </w:p>
    <w:p w14:paraId="51CF5319" w14:textId="77777777" w:rsidR="00E379A6" w:rsidRDefault="000F5220">
      <w:pPr>
        <w:numPr>
          <w:ilvl w:val="1"/>
          <w:numId w:val="107"/>
        </w:numPr>
      </w:pPr>
      <w:r>
        <w:rPr>
          <w:rStyle w:val="keyword"/>
        </w:rPr>
        <w:t>SHALL</w:t>
      </w:r>
      <w:r>
        <w:t xml:space="preserve"> contain exactly one [1..1] </w:t>
      </w:r>
      <w:r>
        <w:rPr>
          <w:rStyle w:val="XMLnameBold"/>
        </w:rPr>
        <w:t>@root</w:t>
      </w:r>
      <w:r>
        <w:t>=</w:t>
      </w:r>
      <w:r>
        <w:rPr>
          <w:rStyle w:val="XMLname"/>
        </w:rPr>
        <w:t>"2.16.840.1.113883.10.20.22.4.14"</w:t>
      </w:r>
      <w:bookmarkStart w:id="2636" w:name="C_1113-21863"/>
      <w:bookmarkEnd w:id="2636"/>
      <w:r>
        <w:t xml:space="preserve"> (CONF:1113-21863).</w:t>
      </w:r>
    </w:p>
    <w:p w14:paraId="19B3CF36" w14:textId="77777777" w:rsidR="00E379A6" w:rsidRDefault="000F5220">
      <w:pPr>
        <w:numPr>
          <w:ilvl w:val="0"/>
          <w:numId w:val="107"/>
        </w:numPr>
      </w:pPr>
      <w:r>
        <w:rPr>
          <w:rStyle w:val="keyword"/>
        </w:rPr>
        <w:t>SHALL</w:t>
      </w:r>
      <w:r>
        <w:t xml:space="preserve"> contain exactly one [1..1] </w:t>
      </w:r>
      <w:r>
        <w:rPr>
          <w:rStyle w:val="XMLnameBold"/>
        </w:rPr>
        <w:t>templateId</w:t>
      </w:r>
      <w:bookmarkStart w:id="2637" w:name="C_1113-21842"/>
      <w:bookmarkEnd w:id="2637"/>
      <w:r>
        <w:t xml:space="preserve"> (CONF:1113-21842) such that it</w:t>
      </w:r>
    </w:p>
    <w:p w14:paraId="2220F807" w14:textId="77777777" w:rsidR="00E379A6" w:rsidRDefault="000F5220">
      <w:pPr>
        <w:numPr>
          <w:ilvl w:val="1"/>
          <w:numId w:val="107"/>
        </w:numPr>
      </w:pPr>
      <w:r>
        <w:rPr>
          <w:rStyle w:val="keyword"/>
        </w:rPr>
        <w:t>SHALL</w:t>
      </w:r>
      <w:r>
        <w:t xml:space="preserve"> contain exactly one [1..1] </w:t>
      </w:r>
      <w:r>
        <w:rPr>
          <w:rStyle w:val="XMLnameBold"/>
        </w:rPr>
        <w:t>@root</w:t>
      </w:r>
      <w:r>
        <w:t>=</w:t>
      </w:r>
      <w:r>
        <w:rPr>
          <w:rStyle w:val="XMLname"/>
        </w:rPr>
        <w:t>"2.16.840.1.113883.10.20.5.6.215"</w:t>
      </w:r>
      <w:bookmarkStart w:id="2638" w:name="C_1113-21845"/>
      <w:bookmarkEnd w:id="2638"/>
      <w:r>
        <w:t xml:space="preserve"> (CONF:1113-21845).</w:t>
      </w:r>
    </w:p>
    <w:p w14:paraId="65D7DADD" w14:textId="77777777" w:rsidR="00E379A6" w:rsidRDefault="000F5220">
      <w:pPr>
        <w:numPr>
          <w:ilvl w:val="0"/>
          <w:numId w:val="107"/>
        </w:numPr>
      </w:pPr>
      <w:r>
        <w:rPr>
          <w:rStyle w:val="keyword"/>
        </w:rPr>
        <w:t>SHALL</w:t>
      </w:r>
      <w:r>
        <w:t xml:space="preserve"> contain exactly one [1..1] </w:t>
      </w:r>
      <w:r>
        <w:rPr>
          <w:rStyle w:val="XMLnameBold"/>
        </w:rPr>
        <w:t>id</w:t>
      </w:r>
      <w:bookmarkStart w:id="2639" w:name="C_1113-21848"/>
      <w:bookmarkEnd w:id="2639"/>
      <w:r>
        <w:t xml:space="preserve"> (CONF:1113-21848).</w:t>
      </w:r>
    </w:p>
    <w:p w14:paraId="24F44493" w14:textId="77777777" w:rsidR="00E379A6" w:rsidRDefault="000F5220">
      <w:pPr>
        <w:numPr>
          <w:ilvl w:val="1"/>
          <w:numId w:val="107"/>
        </w:numPr>
      </w:pPr>
      <w:r>
        <w:t xml:space="preserve">This id </w:t>
      </w:r>
      <w:r>
        <w:rPr>
          <w:rStyle w:val="keyword"/>
        </w:rPr>
        <w:t>MAY</w:t>
      </w:r>
      <w:r>
        <w:t xml:space="preserve"> contain zero or one [0..1] </w:t>
      </w:r>
      <w:r>
        <w:rPr>
          <w:rStyle w:val="XMLnameBold"/>
        </w:rPr>
        <w:t>@nullFlavor</w:t>
      </w:r>
      <w:r>
        <w:t>=</w:t>
      </w:r>
      <w:r>
        <w:rPr>
          <w:rStyle w:val="XMLname"/>
        </w:rPr>
        <w:t>"NA"</w:t>
      </w:r>
      <w:bookmarkStart w:id="2640" w:name="C_1113-21854"/>
      <w:bookmarkEnd w:id="2640"/>
      <w:r>
        <w:t xml:space="preserve"> (CONF:1113-21854).</w:t>
      </w:r>
    </w:p>
    <w:p w14:paraId="49F791A5" w14:textId="29A8AD40" w:rsidR="00E379A6" w:rsidRDefault="000F5220">
      <w:pPr>
        <w:numPr>
          <w:ilvl w:val="0"/>
          <w:numId w:val="107"/>
        </w:numPr>
      </w:pPr>
      <w:r>
        <w:rPr>
          <w:rStyle w:val="keyword"/>
        </w:rPr>
        <w:lastRenderedPageBreak/>
        <w:t>SHALL</w:t>
      </w:r>
      <w:r>
        <w:t xml:space="preserve"> contain exactly one [1..1] </w:t>
      </w:r>
      <w:r>
        <w:rPr>
          <w:rStyle w:val="XMLnameBold"/>
        </w:rPr>
        <w:t>code</w:t>
      </w:r>
      <w:r>
        <w:t xml:space="preserve">, which </w:t>
      </w:r>
      <w:r>
        <w:rPr>
          <w:rStyle w:val="keyword"/>
        </w:rPr>
        <w:t>SHALL</w:t>
      </w:r>
      <w:r>
        <w:t xml:space="preserve"> be selected from ValueSet </w:t>
      </w:r>
      <w:hyperlink w:anchor="NHSNProcedureCategoryCode">
        <w:r>
          <w:rPr>
            <w:rStyle w:val="HyperlinkCourierBold"/>
          </w:rPr>
          <w:t>NHSNProcedureCategoryCode</w:t>
        </w:r>
      </w:hyperlink>
      <w:r>
        <w:rPr>
          <w:rStyle w:val="XMLname"/>
        </w:rPr>
        <w:t xml:space="preserve"> urn:oid:2.16.840.1.113883.13.17</w:t>
      </w:r>
      <w:r>
        <w:rPr>
          <w:rStyle w:val="keyword"/>
        </w:rPr>
        <w:t xml:space="preserve"> DYNAMIC</w:t>
      </w:r>
      <w:bookmarkStart w:id="2641" w:name="C_1113-21841"/>
      <w:bookmarkEnd w:id="2641"/>
      <w:r>
        <w:t xml:space="preserve"> (CONF:1113-21841).</w:t>
      </w:r>
    </w:p>
    <w:p w14:paraId="399B4367" w14:textId="77777777" w:rsidR="00E379A6" w:rsidRDefault="000F5220">
      <w:pPr>
        <w:numPr>
          <w:ilvl w:val="1"/>
          <w:numId w:val="107"/>
        </w:numPr>
      </w:pPr>
      <w:r>
        <w:t xml:space="preserve">This code </w:t>
      </w:r>
      <w:r>
        <w:rPr>
          <w:rStyle w:val="keyword"/>
        </w:rPr>
        <w:t>MAY</w:t>
      </w:r>
      <w:r>
        <w:t xml:space="preserve"> contain zero or one [0..1] </w:t>
      </w:r>
      <w:r>
        <w:rPr>
          <w:rStyle w:val="XMLnameBold"/>
        </w:rPr>
        <w:t>translation</w:t>
      </w:r>
      <w:r>
        <w:t xml:space="preserve">, which </w:t>
      </w:r>
      <w:r>
        <w:rPr>
          <w:rStyle w:val="keyword"/>
        </w:rPr>
        <w:t>SHALL</w:t>
      </w:r>
      <w:r>
        <w:t xml:space="preserve"> be selected from CodeSystem </w:t>
      </w:r>
      <w:r>
        <w:rPr>
          <w:rStyle w:val="XMLname"/>
        </w:rPr>
        <w:t>CPT4 (urn:oid:2.16.840.1.113883.6.12)</w:t>
      </w:r>
      <w:r>
        <w:rPr>
          <w:rStyle w:val="keyword"/>
        </w:rPr>
        <w:t xml:space="preserve"> DYNAMIC</w:t>
      </w:r>
      <w:bookmarkStart w:id="2642" w:name="C_1113-21859"/>
      <w:bookmarkEnd w:id="2642"/>
      <w:r>
        <w:t xml:space="preserve"> (CONF:1113-21859).</w:t>
      </w:r>
    </w:p>
    <w:p w14:paraId="1475A5CE" w14:textId="77777777" w:rsidR="00E379A6" w:rsidRDefault="000F5220">
      <w:pPr>
        <w:pStyle w:val="BodyText"/>
        <w:numPr>
          <w:ilvl w:val="2"/>
          <w:numId w:val="107"/>
        </w:numPr>
      </w:pPr>
      <w:r>
        <w:t>If this template is used in the HAI Outpatient Procedure Component (OPC) Event Report, then the translation</w:t>
      </w:r>
      <w:r>
        <w:rPr>
          <w:rStyle w:val="keyword"/>
        </w:rPr>
        <w:t xml:space="preserve"> SHALL </w:t>
      </w:r>
      <w:r>
        <w:t>be present (CONF:1113-21860).</w:t>
      </w:r>
    </w:p>
    <w:p w14:paraId="00668C15" w14:textId="77777777" w:rsidR="00E379A6" w:rsidRDefault="000F5220">
      <w:pPr>
        <w:numPr>
          <w:ilvl w:val="0"/>
          <w:numId w:val="107"/>
        </w:numPr>
      </w:pPr>
      <w:r>
        <w:rPr>
          <w:rStyle w:val="keyword"/>
        </w:rPr>
        <w:t>SHALL</w:t>
      </w:r>
      <w:r>
        <w:t xml:space="preserve"> contain exactly one [1..1] </w:t>
      </w:r>
      <w:r>
        <w:rPr>
          <w:rStyle w:val="XMLnameBold"/>
        </w:rPr>
        <w:t>statusCode</w:t>
      </w:r>
      <w:bookmarkStart w:id="2643" w:name="C_1113-21843"/>
      <w:bookmarkEnd w:id="2643"/>
      <w:r>
        <w:t xml:space="preserve"> (CONF:1113-21843).</w:t>
      </w:r>
    </w:p>
    <w:p w14:paraId="7918B69A" w14:textId="77777777" w:rsidR="00E379A6" w:rsidRDefault="000F5220">
      <w:pPr>
        <w:numPr>
          <w:ilvl w:val="1"/>
          <w:numId w:val="10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644" w:name="C_1113-21849"/>
      <w:bookmarkEnd w:id="2644"/>
      <w:r>
        <w:t xml:space="preserve"> (CONF:1113-21849).</w:t>
      </w:r>
    </w:p>
    <w:p w14:paraId="44221BE5" w14:textId="0EB96466" w:rsidR="00E379A6" w:rsidRDefault="000F5220">
      <w:pPr>
        <w:pStyle w:val="Caption"/>
      </w:pPr>
      <w:bookmarkStart w:id="2645" w:name="_Toc491882728"/>
      <w:r>
        <w:t xml:space="preserve">Table </w:t>
      </w:r>
      <w:r>
        <w:fldChar w:fldCharType="begin"/>
      </w:r>
      <w:r>
        <w:instrText>SEQ Table \* ARABIC</w:instrText>
      </w:r>
      <w:r>
        <w:fldChar w:fldCharType="separate"/>
      </w:r>
      <w:bookmarkStart w:id="2646" w:name="NHSNProcedureCategoryCode"/>
      <w:bookmarkEnd w:id="2646"/>
      <w:r w:rsidR="00D90831">
        <w:t>282</w:t>
      </w:r>
      <w:r>
        <w:fldChar w:fldCharType="end"/>
      </w:r>
      <w:r>
        <w:t>: NHSNProcedureCategoryCode</w:t>
      </w:r>
      <w:bookmarkEnd w:id="26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2: NHSNProcedureCategoryCode"/>
        <w:tblDescription w:val="Table 282: NHSNProcedureCategoryCode"/>
      </w:tblPr>
      <w:tblGrid>
        <w:gridCol w:w="2520"/>
        <w:gridCol w:w="2520"/>
        <w:gridCol w:w="2520"/>
        <w:gridCol w:w="2520"/>
      </w:tblGrid>
      <w:tr w:rsidR="00E379A6" w14:paraId="609E4520" w14:textId="77777777" w:rsidTr="00E756FF">
        <w:trPr>
          <w:cantSplit/>
          <w:jc w:val="center"/>
        </w:trPr>
        <w:tc>
          <w:tcPr>
            <w:tcW w:w="1440" w:type="dxa"/>
            <w:gridSpan w:val="4"/>
          </w:tcPr>
          <w:p w14:paraId="6B950245" w14:textId="77777777" w:rsidR="00E379A6" w:rsidRDefault="000F5220">
            <w:pPr>
              <w:pStyle w:val="TableText"/>
            </w:pPr>
            <w:r>
              <w:t>Value Set: NHSNProcedureCategoryCode urn:oid:2.16.840.1.113883.13.17</w:t>
            </w:r>
          </w:p>
          <w:p w14:paraId="4E85085A" w14:textId="77777777" w:rsidR="00E379A6" w:rsidRDefault="000F5220">
            <w:pPr>
              <w:pStyle w:val="TableText"/>
            </w:pPr>
            <w:r>
              <w:t xml:space="preserve">Code System: cdcNHSN 2.16.840.1.113883.6.277 </w:t>
            </w:r>
            <w:r>
              <w:br/>
              <w:t xml:space="preserve"> </w:t>
            </w:r>
            <w:r>
              <w:br/>
              <w:t xml:space="preserve">NHSN's value set for the clinical statement recording procedure details in SSI, CLIP, and Procedure Reports.                                                 </w:t>
            </w:r>
            <w:r>
              <w:br/>
              <w:t xml:space="preserve"> </w:t>
            </w:r>
            <w:r>
              <w:br/>
              <w:t>The full table is shown in the hai_voc.xls file provided with this package.</w:t>
            </w:r>
          </w:p>
        </w:tc>
      </w:tr>
      <w:tr w:rsidR="00E379A6" w14:paraId="330D75AE" w14:textId="77777777" w:rsidTr="00E756FF">
        <w:trPr>
          <w:cantSplit/>
          <w:tblHeader/>
          <w:jc w:val="center"/>
        </w:trPr>
        <w:tc>
          <w:tcPr>
            <w:tcW w:w="360" w:type="dxa"/>
            <w:shd w:val="clear" w:color="auto" w:fill="E6E6E6"/>
          </w:tcPr>
          <w:p w14:paraId="32CED410" w14:textId="77777777" w:rsidR="00E379A6" w:rsidRDefault="000F5220">
            <w:pPr>
              <w:pStyle w:val="TableHead"/>
            </w:pPr>
            <w:r>
              <w:t>Code</w:t>
            </w:r>
          </w:p>
        </w:tc>
        <w:tc>
          <w:tcPr>
            <w:tcW w:w="360" w:type="dxa"/>
            <w:shd w:val="clear" w:color="auto" w:fill="E6E6E6"/>
          </w:tcPr>
          <w:p w14:paraId="43AA31D2" w14:textId="77777777" w:rsidR="00E379A6" w:rsidRDefault="000F5220">
            <w:pPr>
              <w:pStyle w:val="TableHead"/>
            </w:pPr>
            <w:r>
              <w:t>Code System</w:t>
            </w:r>
          </w:p>
        </w:tc>
        <w:tc>
          <w:tcPr>
            <w:tcW w:w="360" w:type="dxa"/>
            <w:shd w:val="clear" w:color="auto" w:fill="E6E6E6"/>
          </w:tcPr>
          <w:p w14:paraId="73460E1E" w14:textId="77777777" w:rsidR="00E379A6" w:rsidRDefault="000F5220">
            <w:pPr>
              <w:pStyle w:val="TableHead"/>
            </w:pPr>
            <w:r>
              <w:t>Code System OID</w:t>
            </w:r>
          </w:p>
        </w:tc>
        <w:tc>
          <w:tcPr>
            <w:tcW w:w="360" w:type="dxa"/>
            <w:shd w:val="clear" w:color="auto" w:fill="E6E6E6"/>
          </w:tcPr>
          <w:p w14:paraId="61988404" w14:textId="77777777" w:rsidR="00E379A6" w:rsidRDefault="000F5220">
            <w:pPr>
              <w:pStyle w:val="TableHead"/>
            </w:pPr>
            <w:r>
              <w:t>Print Name</w:t>
            </w:r>
          </w:p>
        </w:tc>
      </w:tr>
      <w:tr w:rsidR="00E379A6" w14:paraId="054BD78E" w14:textId="77777777" w:rsidTr="00E756FF">
        <w:trPr>
          <w:cantSplit/>
          <w:jc w:val="center"/>
        </w:trPr>
        <w:tc>
          <w:tcPr>
            <w:tcW w:w="360" w:type="dxa"/>
          </w:tcPr>
          <w:p w14:paraId="26686117" w14:textId="77777777" w:rsidR="00E379A6" w:rsidRDefault="000F5220">
            <w:pPr>
              <w:pStyle w:val="TableText"/>
            </w:pPr>
            <w:r>
              <w:t>2105-5</w:t>
            </w:r>
          </w:p>
        </w:tc>
        <w:tc>
          <w:tcPr>
            <w:tcW w:w="360" w:type="dxa"/>
          </w:tcPr>
          <w:p w14:paraId="0D6170C5" w14:textId="77777777" w:rsidR="00E379A6" w:rsidRDefault="000F5220">
            <w:pPr>
              <w:pStyle w:val="TableText"/>
            </w:pPr>
            <w:r>
              <w:t>cdcNHSN</w:t>
            </w:r>
          </w:p>
        </w:tc>
        <w:tc>
          <w:tcPr>
            <w:tcW w:w="360" w:type="dxa"/>
          </w:tcPr>
          <w:p w14:paraId="6E2FFEFE" w14:textId="77777777" w:rsidR="00E379A6" w:rsidRDefault="000F5220">
            <w:pPr>
              <w:pStyle w:val="TableText"/>
            </w:pPr>
            <w:r>
              <w:t>urn:oid:2.16.840.1.113883.6.277</w:t>
            </w:r>
          </w:p>
        </w:tc>
        <w:tc>
          <w:tcPr>
            <w:tcW w:w="360" w:type="dxa"/>
          </w:tcPr>
          <w:p w14:paraId="425656C7" w14:textId="77777777" w:rsidR="00E379A6" w:rsidRDefault="000F5220">
            <w:pPr>
              <w:pStyle w:val="TableText"/>
            </w:pPr>
            <w:r>
              <w:t>Abdominal aortic aneurysm repair</w:t>
            </w:r>
          </w:p>
        </w:tc>
      </w:tr>
      <w:tr w:rsidR="00E379A6" w14:paraId="269FDDB0" w14:textId="77777777" w:rsidTr="00E756FF">
        <w:trPr>
          <w:cantSplit/>
          <w:jc w:val="center"/>
        </w:trPr>
        <w:tc>
          <w:tcPr>
            <w:tcW w:w="360" w:type="dxa"/>
          </w:tcPr>
          <w:p w14:paraId="49990C19" w14:textId="77777777" w:rsidR="00E379A6" w:rsidRDefault="000F5220">
            <w:pPr>
              <w:pStyle w:val="TableText"/>
            </w:pPr>
            <w:r>
              <w:t>2107-1</w:t>
            </w:r>
          </w:p>
        </w:tc>
        <w:tc>
          <w:tcPr>
            <w:tcW w:w="360" w:type="dxa"/>
          </w:tcPr>
          <w:p w14:paraId="0F71E6B0" w14:textId="77777777" w:rsidR="00E379A6" w:rsidRDefault="000F5220">
            <w:pPr>
              <w:pStyle w:val="TableText"/>
            </w:pPr>
            <w:r>
              <w:t>cdcNHSN</w:t>
            </w:r>
          </w:p>
        </w:tc>
        <w:tc>
          <w:tcPr>
            <w:tcW w:w="360" w:type="dxa"/>
          </w:tcPr>
          <w:p w14:paraId="1FABABFB" w14:textId="77777777" w:rsidR="00E379A6" w:rsidRDefault="000F5220">
            <w:pPr>
              <w:pStyle w:val="TableText"/>
            </w:pPr>
            <w:r>
              <w:t>urn:oid:2.16.840.1.113883.6.277</w:t>
            </w:r>
          </w:p>
        </w:tc>
        <w:tc>
          <w:tcPr>
            <w:tcW w:w="360" w:type="dxa"/>
          </w:tcPr>
          <w:p w14:paraId="17F17EF3" w14:textId="77777777" w:rsidR="00E379A6" w:rsidRDefault="000F5220">
            <w:pPr>
              <w:pStyle w:val="TableText"/>
            </w:pPr>
            <w:r>
              <w:t>Abdominal hysterectomy</w:t>
            </w:r>
          </w:p>
        </w:tc>
      </w:tr>
      <w:tr w:rsidR="00E379A6" w14:paraId="70767642" w14:textId="77777777" w:rsidTr="00E756FF">
        <w:trPr>
          <w:cantSplit/>
          <w:jc w:val="center"/>
        </w:trPr>
        <w:tc>
          <w:tcPr>
            <w:tcW w:w="360" w:type="dxa"/>
          </w:tcPr>
          <w:p w14:paraId="5E085F42" w14:textId="77777777" w:rsidR="00E379A6" w:rsidRDefault="000F5220">
            <w:pPr>
              <w:pStyle w:val="TableText"/>
            </w:pPr>
            <w:r>
              <w:t>2108-9</w:t>
            </w:r>
          </w:p>
        </w:tc>
        <w:tc>
          <w:tcPr>
            <w:tcW w:w="360" w:type="dxa"/>
          </w:tcPr>
          <w:p w14:paraId="023B5B45" w14:textId="77777777" w:rsidR="00E379A6" w:rsidRDefault="000F5220">
            <w:pPr>
              <w:pStyle w:val="TableText"/>
            </w:pPr>
            <w:r>
              <w:t>cdcNHSN</w:t>
            </w:r>
          </w:p>
        </w:tc>
        <w:tc>
          <w:tcPr>
            <w:tcW w:w="360" w:type="dxa"/>
          </w:tcPr>
          <w:p w14:paraId="3A2915F2" w14:textId="77777777" w:rsidR="00E379A6" w:rsidRDefault="000F5220">
            <w:pPr>
              <w:pStyle w:val="TableText"/>
            </w:pPr>
            <w:r>
              <w:t>urn:oid:2.16.840.1.113883.6.277</w:t>
            </w:r>
          </w:p>
        </w:tc>
        <w:tc>
          <w:tcPr>
            <w:tcW w:w="360" w:type="dxa"/>
          </w:tcPr>
          <w:p w14:paraId="553BC160" w14:textId="77777777" w:rsidR="00E379A6" w:rsidRDefault="000F5220">
            <w:pPr>
              <w:pStyle w:val="TableText"/>
            </w:pPr>
            <w:r>
              <w:t>Appendix surgery</w:t>
            </w:r>
          </w:p>
        </w:tc>
      </w:tr>
      <w:tr w:rsidR="00E379A6" w14:paraId="19AF4B0F" w14:textId="77777777" w:rsidTr="00E756FF">
        <w:trPr>
          <w:cantSplit/>
          <w:jc w:val="center"/>
        </w:trPr>
        <w:tc>
          <w:tcPr>
            <w:tcW w:w="360" w:type="dxa"/>
          </w:tcPr>
          <w:p w14:paraId="0BA3C1E2" w14:textId="77777777" w:rsidR="00E379A6" w:rsidRDefault="000F5220">
            <w:pPr>
              <w:pStyle w:val="TableText"/>
            </w:pPr>
            <w:r>
              <w:t>2102-2</w:t>
            </w:r>
          </w:p>
        </w:tc>
        <w:tc>
          <w:tcPr>
            <w:tcW w:w="360" w:type="dxa"/>
          </w:tcPr>
          <w:p w14:paraId="2451B0FA" w14:textId="77777777" w:rsidR="00E379A6" w:rsidRDefault="000F5220">
            <w:pPr>
              <w:pStyle w:val="TableText"/>
            </w:pPr>
            <w:r>
              <w:t>cdcNHSN</w:t>
            </w:r>
          </w:p>
        </w:tc>
        <w:tc>
          <w:tcPr>
            <w:tcW w:w="360" w:type="dxa"/>
          </w:tcPr>
          <w:p w14:paraId="6CFF314C" w14:textId="77777777" w:rsidR="00E379A6" w:rsidRDefault="000F5220">
            <w:pPr>
              <w:pStyle w:val="TableText"/>
            </w:pPr>
            <w:r>
              <w:t>urn:oid:2.16.840.1.113883.6.277</w:t>
            </w:r>
          </w:p>
        </w:tc>
        <w:tc>
          <w:tcPr>
            <w:tcW w:w="360" w:type="dxa"/>
          </w:tcPr>
          <w:p w14:paraId="15131F95" w14:textId="77777777" w:rsidR="00E379A6" w:rsidRDefault="000F5220">
            <w:pPr>
              <w:pStyle w:val="TableText"/>
            </w:pPr>
            <w:r>
              <w:t>AV shunt for dialysis</w:t>
            </w:r>
          </w:p>
        </w:tc>
      </w:tr>
      <w:tr w:rsidR="00E379A6" w14:paraId="1073D5D5" w14:textId="77777777" w:rsidTr="00E756FF">
        <w:trPr>
          <w:cantSplit/>
          <w:jc w:val="center"/>
        </w:trPr>
        <w:tc>
          <w:tcPr>
            <w:tcW w:w="360" w:type="dxa"/>
          </w:tcPr>
          <w:p w14:paraId="74DF2D34" w14:textId="77777777" w:rsidR="00E379A6" w:rsidRDefault="000F5220">
            <w:pPr>
              <w:pStyle w:val="TableText"/>
            </w:pPr>
            <w:r>
              <w:t>2109-7</w:t>
            </w:r>
          </w:p>
        </w:tc>
        <w:tc>
          <w:tcPr>
            <w:tcW w:w="360" w:type="dxa"/>
          </w:tcPr>
          <w:p w14:paraId="30D60AEB" w14:textId="77777777" w:rsidR="00E379A6" w:rsidRDefault="000F5220">
            <w:pPr>
              <w:pStyle w:val="TableText"/>
            </w:pPr>
            <w:r>
              <w:t>cdcNHSN</w:t>
            </w:r>
          </w:p>
        </w:tc>
        <w:tc>
          <w:tcPr>
            <w:tcW w:w="360" w:type="dxa"/>
          </w:tcPr>
          <w:p w14:paraId="1E6DA9EC" w14:textId="77777777" w:rsidR="00E379A6" w:rsidRDefault="000F5220">
            <w:pPr>
              <w:pStyle w:val="TableText"/>
            </w:pPr>
            <w:r>
              <w:t>urn:oid:2.16.840.1.113883.6.277</w:t>
            </w:r>
          </w:p>
        </w:tc>
        <w:tc>
          <w:tcPr>
            <w:tcW w:w="360" w:type="dxa"/>
          </w:tcPr>
          <w:p w14:paraId="701C8053" w14:textId="77777777" w:rsidR="00E379A6" w:rsidRDefault="000F5220">
            <w:pPr>
              <w:pStyle w:val="TableText"/>
            </w:pPr>
            <w:r>
              <w:t>Bile duct, liver or pancreatic surgery</w:t>
            </w:r>
          </w:p>
        </w:tc>
      </w:tr>
      <w:tr w:rsidR="00E379A6" w14:paraId="1F497FB0" w14:textId="77777777" w:rsidTr="00E756FF">
        <w:trPr>
          <w:cantSplit/>
          <w:jc w:val="center"/>
        </w:trPr>
        <w:tc>
          <w:tcPr>
            <w:tcW w:w="360" w:type="dxa"/>
          </w:tcPr>
          <w:p w14:paraId="46DF1296" w14:textId="77777777" w:rsidR="00E379A6" w:rsidRDefault="000F5220">
            <w:pPr>
              <w:pStyle w:val="TableText"/>
            </w:pPr>
            <w:r>
              <w:t>2110-5</w:t>
            </w:r>
          </w:p>
        </w:tc>
        <w:tc>
          <w:tcPr>
            <w:tcW w:w="360" w:type="dxa"/>
          </w:tcPr>
          <w:p w14:paraId="76D8E5E5" w14:textId="77777777" w:rsidR="00E379A6" w:rsidRDefault="000F5220">
            <w:pPr>
              <w:pStyle w:val="TableText"/>
            </w:pPr>
            <w:r>
              <w:t>cdcNHSN</w:t>
            </w:r>
          </w:p>
        </w:tc>
        <w:tc>
          <w:tcPr>
            <w:tcW w:w="360" w:type="dxa"/>
          </w:tcPr>
          <w:p w14:paraId="79F8877C" w14:textId="77777777" w:rsidR="00E379A6" w:rsidRDefault="000F5220">
            <w:pPr>
              <w:pStyle w:val="TableText"/>
            </w:pPr>
            <w:r>
              <w:t>urn:oid:2.16.840.1.113883.6.277</w:t>
            </w:r>
          </w:p>
        </w:tc>
        <w:tc>
          <w:tcPr>
            <w:tcW w:w="360" w:type="dxa"/>
          </w:tcPr>
          <w:p w14:paraId="4E72A5A5" w14:textId="77777777" w:rsidR="00E379A6" w:rsidRDefault="000F5220">
            <w:pPr>
              <w:pStyle w:val="TableText"/>
            </w:pPr>
            <w:r>
              <w:t>Breast surgery</w:t>
            </w:r>
          </w:p>
        </w:tc>
      </w:tr>
      <w:tr w:rsidR="00E379A6" w14:paraId="1EB4FC86" w14:textId="77777777" w:rsidTr="00E756FF">
        <w:trPr>
          <w:cantSplit/>
          <w:jc w:val="center"/>
        </w:trPr>
        <w:tc>
          <w:tcPr>
            <w:tcW w:w="360" w:type="dxa"/>
          </w:tcPr>
          <w:p w14:paraId="61B4471F" w14:textId="77777777" w:rsidR="00E379A6" w:rsidRDefault="000F5220">
            <w:pPr>
              <w:pStyle w:val="TableText"/>
            </w:pPr>
            <w:r>
              <w:t>2111-3</w:t>
            </w:r>
          </w:p>
        </w:tc>
        <w:tc>
          <w:tcPr>
            <w:tcW w:w="360" w:type="dxa"/>
          </w:tcPr>
          <w:p w14:paraId="5C195557" w14:textId="77777777" w:rsidR="00E379A6" w:rsidRDefault="000F5220">
            <w:pPr>
              <w:pStyle w:val="TableText"/>
            </w:pPr>
            <w:r>
              <w:t>cdcNHSN</w:t>
            </w:r>
          </w:p>
        </w:tc>
        <w:tc>
          <w:tcPr>
            <w:tcW w:w="360" w:type="dxa"/>
          </w:tcPr>
          <w:p w14:paraId="52EBC5B8" w14:textId="77777777" w:rsidR="00E379A6" w:rsidRDefault="000F5220">
            <w:pPr>
              <w:pStyle w:val="TableText"/>
            </w:pPr>
            <w:r>
              <w:t>urn:oid:2.16.840.1.113883.6.277</w:t>
            </w:r>
          </w:p>
        </w:tc>
        <w:tc>
          <w:tcPr>
            <w:tcW w:w="360" w:type="dxa"/>
          </w:tcPr>
          <w:p w14:paraId="3A0CF8E3" w14:textId="77777777" w:rsidR="00E379A6" w:rsidRDefault="000F5220">
            <w:pPr>
              <w:pStyle w:val="TableText"/>
            </w:pPr>
            <w:r>
              <w:t>Cardiac Surgery</w:t>
            </w:r>
          </w:p>
        </w:tc>
      </w:tr>
      <w:tr w:rsidR="00E379A6" w14:paraId="5FF0F473" w14:textId="77777777" w:rsidTr="00E756FF">
        <w:trPr>
          <w:cantSplit/>
          <w:jc w:val="center"/>
        </w:trPr>
        <w:tc>
          <w:tcPr>
            <w:tcW w:w="360" w:type="dxa"/>
          </w:tcPr>
          <w:p w14:paraId="20487547" w14:textId="77777777" w:rsidR="00E379A6" w:rsidRDefault="000F5220">
            <w:pPr>
              <w:pStyle w:val="TableText"/>
            </w:pPr>
            <w:r>
              <w:t>2114-7</w:t>
            </w:r>
          </w:p>
        </w:tc>
        <w:tc>
          <w:tcPr>
            <w:tcW w:w="360" w:type="dxa"/>
          </w:tcPr>
          <w:p w14:paraId="16C7DB0B" w14:textId="77777777" w:rsidR="00E379A6" w:rsidRDefault="000F5220">
            <w:pPr>
              <w:pStyle w:val="TableText"/>
            </w:pPr>
            <w:r>
              <w:t>cdcNHSN</w:t>
            </w:r>
          </w:p>
        </w:tc>
        <w:tc>
          <w:tcPr>
            <w:tcW w:w="360" w:type="dxa"/>
          </w:tcPr>
          <w:p w14:paraId="0C2AFBF5" w14:textId="77777777" w:rsidR="00E379A6" w:rsidRDefault="000F5220">
            <w:pPr>
              <w:pStyle w:val="TableText"/>
            </w:pPr>
            <w:r>
              <w:t>urn:oid:2.16.840.1.113883.6.277</w:t>
            </w:r>
          </w:p>
        </w:tc>
        <w:tc>
          <w:tcPr>
            <w:tcW w:w="360" w:type="dxa"/>
          </w:tcPr>
          <w:p w14:paraId="68109A01" w14:textId="77777777" w:rsidR="00E379A6" w:rsidRDefault="000F5220">
            <w:pPr>
              <w:pStyle w:val="TableText"/>
            </w:pPr>
            <w:r>
              <w:t>Carotid endarterectomy</w:t>
            </w:r>
          </w:p>
        </w:tc>
      </w:tr>
      <w:tr w:rsidR="00E379A6" w14:paraId="709E3656" w14:textId="77777777" w:rsidTr="00E756FF">
        <w:trPr>
          <w:cantSplit/>
          <w:jc w:val="center"/>
        </w:trPr>
        <w:tc>
          <w:tcPr>
            <w:tcW w:w="360" w:type="dxa"/>
          </w:tcPr>
          <w:p w14:paraId="39DEC2AF" w14:textId="77777777" w:rsidR="00E379A6" w:rsidRDefault="000F5220">
            <w:pPr>
              <w:pStyle w:val="TableText"/>
            </w:pPr>
            <w:r>
              <w:t>2115-4</w:t>
            </w:r>
          </w:p>
        </w:tc>
        <w:tc>
          <w:tcPr>
            <w:tcW w:w="360" w:type="dxa"/>
          </w:tcPr>
          <w:p w14:paraId="31DF846C" w14:textId="77777777" w:rsidR="00E379A6" w:rsidRDefault="000F5220">
            <w:pPr>
              <w:pStyle w:val="TableText"/>
            </w:pPr>
            <w:r>
              <w:t>cdcNHSN</w:t>
            </w:r>
          </w:p>
        </w:tc>
        <w:tc>
          <w:tcPr>
            <w:tcW w:w="360" w:type="dxa"/>
          </w:tcPr>
          <w:p w14:paraId="66E7FCB2" w14:textId="77777777" w:rsidR="00E379A6" w:rsidRDefault="000F5220">
            <w:pPr>
              <w:pStyle w:val="TableText"/>
            </w:pPr>
            <w:r>
              <w:t>urn:oid:2.16.840.1.113883.6.277</w:t>
            </w:r>
          </w:p>
        </w:tc>
        <w:tc>
          <w:tcPr>
            <w:tcW w:w="360" w:type="dxa"/>
          </w:tcPr>
          <w:p w14:paraId="6CD63438" w14:textId="77777777" w:rsidR="00E379A6" w:rsidRDefault="000F5220">
            <w:pPr>
              <w:pStyle w:val="TableText"/>
            </w:pPr>
            <w:r>
              <w:t>Cesarean section</w:t>
            </w:r>
          </w:p>
        </w:tc>
      </w:tr>
      <w:tr w:rsidR="00E379A6" w14:paraId="044688EB" w14:textId="77777777" w:rsidTr="00E756FF">
        <w:trPr>
          <w:cantSplit/>
          <w:jc w:val="center"/>
        </w:trPr>
        <w:tc>
          <w:tcPr>
            <w:tcW w:w="360" w:type="dxa"/>
          </w:tcPr>
          <w:p w14:paraId="009773F6" w14:textId="77777777" w:rsidR="00E379A6" w:rsidRDefault="000F5220">
            <w:pPr>
              <w:pStyle w:val="TableText"/>
            </w:pPr>
            <w:r>
              <w:t>2116-2</w:t>
            </w:r>
          </w:p>
        </w:tc>
        <w:tc>
          <w:tcPr>
            <w:tcW w:w="360" w:type="dxa"/>
          </w:tcPr>
          <w:p w14:paraId="4D485B70" w14:textId="77777777" w:rsidR="00E379A6" w:rsidRDefault="000F5220">
            <w:pPr>
              <w:pStyle w:val="TableText"/>
            </w:pPr>
            <w:r>
              <w:t>cdcNHSN</w:t>
            </w:r>
          </w:p>
        </w:tc>
        <w:tc>
          <w:tcPr>
            <w:tcW w:w="360" w:type="dxa"/>
          </w:tcPr>
          <w:p w14:paraId="6BE8C4EF" w14:textId="77777777" w:rsidR="00E379A6" w:rsidRDefault="000F5220">
            <w:pPr>
              <w:pStyle w:val="TableText"/>
            </w:pPr>
            <w:r>
              <w:t>urn:oid:2.16.840.1.113883.6.277</w:t>
            </w:r>
          </w:p>
        </w:tc>
        <w:tc>
          <w:tcPr>
            <w:tcW w:w="360" w:type="dxa"/>
          </w:tcPr>
          <w:p w14:paraId="5BD7E3AF" w14:textId="77777777" w:rsidR="00E379A6" w:rsidRDefault="000F5220">
            <w:pPr>
              <w:pStyle w:val="TableText"/>
            </w:pPr>
            <w:r>
              <w:t>Colon surgery</w:t>
            </w:r>
          </w:p>
        </w:tc>
      </w:tr>
      <w:tr w:rsidR="00E379A6" w14:paraId="7EFD3649" w14:textId="77777777" w:rsidTr="00E756FF">
        <w:trPr>
          <w:cantSplit/>
          <w:jc w:val="center"/>
        </w:trPr>
        <w:tc>
          <w:tcPr>
            <w:tcW w:w="1440" w:type="dxa"/>
            <w:gridSpan w:val="4"/>
          </w:tcPr>
          <w:p w14:paraId="20FF58C5" w14:textId="77777777" w:rsidR="00E379A6" w:rsidRDefault="000F5220">
            <w:pPr>
              <w:pStyle w:val="TableText"/>
            </w:pPr>
            <w:r>
              <w:t>...</w:t>
            </w:r>
          </w:p>
        </w:tc>
      </w:tr>
    </w:tbl>
    <w:p w14:paraId="53187B9D" w14:textId="77777777" w:rsidR="00E379A6" w:rsidRDefault="00E379A6">
      <w:pPr>
        <w:pStyle w:val="BodyText"/>
      </w:pPr>
    </w:p>
    <w:p w14:paraId="6D4B21DB" w14:textId="4473840B" w:rsidR="00E379A6" w:rsidRDefault="000F5220">
      <w:pPr>
        <w:pStyle w:val="Caption"/>
        <w:ind w:left="130" w:right="115"/>
      </w:pPr>
      <w:bookmarkStart w:id="2647" w:name="_Toc491882392"/>
      <w:r>
        <w:lastRenderedPageBreak/>
        <w:t xml:space="preserve">Figure </w:t>
      </w:r>
      <w:r>
        <w:fldChar w:fldCharType="begin"/>
      </w:r>
      <w:r>
        <w:instrText>SEQ Figure \* ARABIC</w:instrText>
      </w:r>
      <w:r>
        <w:fldChar w:fldCharType="separate"/>
      </w:r>
      <w:r w:rsidR="00D90831">
        <w:t>114</w:t>
      </w:r>
      <w:r>
        <w:fldChar w:fldCharType="end"/>
      </w:r>
      <w:r>
        <w:t>: Procedure Category Example</w:t>
      </w:r>
      <w:bookmarkEnd w:id="2647"/>
    </w:p>
    <w:p w14:paraId="765EB701" w14:textId="77777777" w:rsidR="00E379A6" w:rsidRDefault="000F5220">
      <w:pPr>
        <w:pStyle w:val="Example"/>
        <w:ind w:left="130" w:right="115"/>
      </w:pPr>
      <w:r>
        <w:t>&lt;procedure classCode="PROC" moodCode="EVN"&gt;</w:t>
      </w:r>
    </w:p>
    <w:p w14:paraId="2A9FA9A9" w14:textId="77777777" w:rsidR="00E379A6" w:rsidRDefault="000F5220">
      <w:pPr>
        <w:pStyle w:val="Example"/>
        <w:ind w:left="130" w:right="115"/>
      </w:pPr>
      <w:r>
        <w:t xml:space="preserve">    &lt;!-- C-CDA Procedure Activity Procedure templateId --&gt;</w:t>
      </w:r>
    </w:p>
    <w:p w14:paraId="4A3C7B74" w14:textId="77777777" w:rsidR="00E379A6" w:rsidRDefault="000F5220">
      <w:pPr>
        <w:pStyle w:val="Example"/>
        <w:ind w:left="130" w:right="115"/>
      </w:pPr>
      <w:r>
        <w:t xml:space="preserve">    &lt;templateId root="2.16.840.1.113883.10.20.22.4.14" /&gt;</w:t>
      </w:r>
    </w:p>
    <w:p w14:paraId="0D5900CA" w14:textId="77777777" w:rsidR="00E379A6" w:rsidRDefault="000F5220">
      <w:pPr>
        <w:pStyle w:val="Example"/>
        <w:ind w:left="130" w:right="115"/>
      </w:pPr>
      <w:r>
        <w:t xml:space="preserve">    &lt;!-- Procedure Category templateId --&gt;</w:t>
      </w:r>
    </w:p>
    <w:p w14:paraId="2A7FEB39" w14:textId="77777777" w:rsidR="00E379A6" w:rsidRDefault="000F5220">
      <w:pPr>
        <w:pStyle w:val="Example"/>
        <w:ind w:left="130" w:right="115"/>
      </w:pPr>
      <w:r>
        <w:t xml:space="preserve">    &lt;templateId root="2.16.840.1.113883.10.20.5.6.215" /&gt;</w:t>
      </w:r>
    </w:p>
    <w:p w14:paraId="086FB922" w14:textId="77777777" w:rsidR="00E379A6" w:rsidRDefault="000F5220">
      <w:pPr>
        <w:pStyle w:val="Example"/>
        <w:ind w:left="130" w:right="115"/>
      </w:pPr>
      <w:r>
        <w:t xml:space="preserve">    &lt;id nullFlavor="NA" /&gt;</w:t>
      </w:r>
    </w:p>
    <w:p w14:paraId="411E1582" w14:textId="77777777" w:rsidR="00E379A6" w:rsidRDefault="000F5220">
      <w:pPr>
        <w:pStyle w:val="Example"/>
        <w:ind w:left="130" w:right="115"/>
      </w:pPr>
      <w:r>
        <w:t xml:space="preserve">    &lt;code code="2129-5"</w:t>
      </w:r>
    </w:p>
    <w:p w14:paraId="3A2BF2FF" w14:textId="77777777" w:rsidR="00E379A6" w:rsidRDefault="000F5220">
      <w:pPr>
        <w:pStyle w:val="Example"/>
        <w:ind w:left="130" w:right="115"/>
      </w:pPr>
      <w:r>
        <w:t xml:space="preserve">          codeSystem="2.16.840.1.113883.6.277"</w:t>
      </w:r>
    </w:p>
    <w:p w14:paraId="4315E126" w14:textId="77777777" w:rsidR="00E379A6" w:rsidRDefault="000F5220">
      <w:pPr>
        <w:pStyle w:val="Example"/>
        <w:ind w:left="130" w:right="115"/>
      </w:pPr>
      <w:r>
        <w:t xml:space="preserve">          codeSystemName="cdcNHSN"</w:t>
      </w:r>
    </w:p>
    <w:p w14:paraId="396B57B4" w14:textId="77777777" w:rsidR="00E379A6" w:rsidRDefault="000F5220">
      <w:pPr>
        <w:pStyle w:val="Example"/>
        <w:ind w:left="130" w:right="115"/>
      </w:pPr>
      <w:r>
        <w:t xml:space="preserve">          displayName="Open reduction of fracture"/&gt;</w:t>
      </w:r>
    </w:p>
    <w:p w14:paraId="6610799E" w14:textId="77777777" w:rsidR="00E379A6" w:rsidRDefault="000F5220">
      <w:pPr>
        <w:pStyle w:val="Example"/>
        <w:ind w:left="130" w:right="115"/>
      </w:pPr>
      <w:r>
        <w:t xml:space="preserve">    &lt;statusCode code="completed" /&gt;</w:t>
      </w:r>
    </w:p>
    <w:p w14:paraId="21168B73" w14:textId="77777777" w:rsidR="00E379A6" w:rsidRDefault="000F5220">
      <w:pPr>
        <w:pStyle w:val="Example"/>
        <w:ind w:left="130" w:right="115"/>
      </w:pPr>
      <w:r>
        <w:t>&lt;/procedure&gt;</w:t>
      </w:r>
    </w:p>
    <w:p w14:paraId="78F08793" w14:textId="77777777" w:rsidR="00E379A6" w:rsidRDefault="00E379A6">
      <w:pPr>
        <w:pStyle w:val="BodyText"/>
      </w:pPr>
    </w:p>
    <w:p w14:paraId="3E8E1993" w14:textId="77777777" w:rsidR="00E379A6" w:rsidRDefault="000F5220">
      <w:pPr>
        <w:pStyle w:val="Heading2nospace"/>
      </w:pPr>
      <w:bookmarkStart w:id="2648" w:name="_Toc491882211"/>
      <w:r>
        <w:t>Procedure Details Clinical Statement in a CLIP Report</w:t>
      </w:r>
      <w:bookmarkEnd w:id="2648"/>
    </w:p>
    <w:p w14:paraId="6C77E9F3" w14:textId="77777777" w:rsidR="00E379A6" w:rsidRDefault="000F5220">
      <w:pPr>
        <w:pStyle w:val="BracketData"/>
      </w:pPr>
      <w:r>
        <w:t>[procedure: identifier urn:oid:2.16.840.1.113883.10.20.5.6.155 (closed)]</w:t>
      </w:r>
    </w:p>
    <w:p w14:paraId="4F570F67" w14:textId="77777777" w:rsidR="00E379A6" w:rsidRDefault="000F5220">
      <w:pPr>
        <w:pStyle w:val="BracketData"/>
      </w:pPr>
      <w:r>
        <w:t>Published as part of NHSN Healthcare Associated Infection (HAI) Reports Release 1 - US Realm</w:t>
      </w:r>
    </w:p>
    <w:p w14:paraId="59F6D3A2" w14:textId="51FB5417" w:rsidR="00E379A6" w:rsidRDefault="000F5220">
      <w:pPr>
        <w:pStyle w:val="Caption"/>
      </w:pPr>
      <w:bookmarkStart w:id="2649" w:name="_Toc491882729"/>
      <w:r>
        <w:t xml:space="preserve">Table </w:t>
      </w:r>
      <w:r>
        <w:fldChar w:fldCharType="begin"/>
      </w:r>
      <w:r>
        <w:instrText>SEQ Table \* ARABIC</w:instrText>
      </w:r>
      <w:r>
        <w:fldChar w:fldCharType="separate"/>
      </w:r>
      <w:r w:rsidR="00D90831">
        <w:t>283</w:t>
      </w:r>
      <w:r>
        <w:fldChar w:fldCharType="end"/>
      </w:r>
      <w:r>
        <w:t>: Procedure Details Clinical Statement in a CLIP Report Contexts</w:t>
      </w:r>
      <w:bookmarkEnd w:id="26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3: Procedure Details Clinical Statement in a CLIP Report Contexts"/>
        <w:tblDescription w:val="Table 283: Procedure Details Clinical Statement in a CLIP Report Contexts"/>
      </w:tblPr>
      <w:tblGrid>
        <w:gridCol w:w="5040"/>
        <w:gridCol w:w="5040"/>
      </w:tblGrid>
      <w:tr w:rsidR="00E379A6" w14:paraId="227A383B" w14:textId="77777777" w:rsidTr="00E756FF">
        <w:trPr>
          <w:cantSplit/>
          <w:tblHeader/>
          <w:jc w:val="center"/>
        </w:trPr>
        <w:tc>
          <w:tcPr>
            <w:tcW w:w="360" w:type="dxa"/>
            <w:shd w:val="clear" w:color="auto" w:fill="E6E6E6"/>
          </w:tcPr>
          <w:p w14:paraId="6D21D94C" w14:textId="77777777" w:rsidR="00E379A6" w:rsidRDefault="000F5220">
            <w:pPr>
              <w:pStyle w:val="TableHead"/>
            </w:pPr>
            <w:r>
              <w:t>Contained By:</w:t>
            </w:r>
          </w:p>
        </w:tc>
        <w:tc>
          <w:tcPr>
            <w:tcW w:w="360" w:type="dxa"/>
            <w:shd w:val="clear" w:color="auto" w:fill="E6E6E6"/>
          </w:tcPr>
          <w:p w14:paraId="469A2495" w14:textId="77777777" w:rsidR="00E379A6" w:rsidRDefault="000F5220">
            <w:pPr>
              <w:pStyle w:val="TableHead"/>
            </w:pPr>
            <w:r>
              <w:t>Contains:</w:t>
            </w:r>
          </w:p>
        </w:tc>
      </w:tr>
      <w:tr w:rsidR="00E379A6" w14:paraId="1B9F2DC3" w14:textId="77777777" w:rsidTr="00E756FF">
        <w:trPr>
          <w:cantSplit/>
          <w:jc w:val="center"/>
        </w:trPr>
        <w:tc>
          <w:tcPr>
            <w:tcW w:w="360" w:type="dxa"/>
          </w:tcPr>
          <w:p w14:paraId="45CBE994" w14:textId="4A13AA3D" w:rsidR="00E379A6" w:rsidRDefault="0051287C">
            <w:pPr>
              <w:pStyle w:val="TableText"/>
            </w:pPr>
            <w:hyperlink w:anchor="S_Procedure_Details_Section_in_a_CLIP_R">
              <w:r w:rsidR="000F5220">
                <w:rPr>
                  <w:rStyle w:val="HyperlinkText9pt"/>
                </w:rPr>
                <w:t>Procedure Details Section in a CLIP Report</w:t>
              </w:r>
            </w:hyperlink>
            <w:r w:rsidR="000F5220">
              <w:t xml:space="preserve"> (required)</w:t>
            </w:r>
          </w:p>
        </w:tc>
        <w:tc>
          <w:tcPr>
            <w:tcW w:w="360" w:type="dxa"/>
          </w:tcPr>
          <w:p w14:paraId="3ACCAACF" w14:textId="6F76B3DC" w:rsidR="00E379A6" w:rsidRDefault="0051287C">
            <w:pPr>
              <w:pStyle w:val="TableText"/>
            </w:pPr>
            <w:hyperlink w:anchor="E_PICCIV_Team">
              <w:r w:rsidR="000F5220">
                <w:rPr>
                  <w:rStyle w:val="HyperlinkText9pt"/>
                </w:rPr>
                <w:t>PICC/IV Team</w:t>
              </w:r>
            </w:hyperlink>
          </w:p>
          <w:p w14:paraId="58C18B15" w14:textId="37DEE6A0" w:rsidR="00E379A6" w:rsidRDefault="0051287C">
            <w:pPr>
              <w:pStyle w:val="TableText"/>
            </w:pPr>
            <w:hyperlink w:anchor="E_Reason_for_Procedure_Observation">
              <w:r w:rsidR="000F5220">
                <w:rPr>
                  <w:rStyle w:val="HyperlinkText9pt"/>
                </w:rPr>
                <w:t>Reason for Procedure Observation</w:t>
              </w:r>
            </w:hyperlink>
          </w:p>
          <w:p w14:paraId="14019433" w14:textId="7D424A95" w:rsidR="00E379A6" w:rsidRDefault="0051287C">
            <w:pPr>
              <w:pStyle w:val="TableText"/>
            </w:pPr>
            <w:hyperlink w:anchor="E_Recorder_Observation">
              <w:r w:rsidR="000F5220">
                <w:rPr>
                  <w:rStyle w:val="HyperlinkText9pt"/>
                </w:rPr>
                <w:t>Recorder Observation</w:t>
              </w:r>
            </w:hyperlink>
          </w:p>
        </w:tc>
      </w:tr>
    </w:tbl>
    <w:p w14:paraId="44AB6563" w14:textId="77777777" w:rsidR="00E379A6" w:rsidRDefault="00E379A6">
      <w:pPr>
        <w:pStyle w:val="BodyText"/>
      </w:pPr>
    </w:p>
    <w:p w14:paraId="7E5D4EBE" w14:textId="77777777" w:rsidR="00E379A6" w:rsidRDefault="000F5220">
      <w:pPr>
        <w:pStyle w:val="BodyText"/>
      </w:pPr>
      <w:r>
        <w:t>This clinical statement records the detail required in a CLIP Report about the central-line insertion procedure.</w:t>
      </w:r>
    </w:p>
    <w:p w14:paraId="5CA2CFAD" w14:textId="77777777" w:rsidR="00E379A6" w:rsidRDefault="000F5220">
      <w:pPr>
        <w:pStyle w:val="BodyText"/>
      </w:pPr>
      <w:r>
        <w:t>If the procedure resulted in a successful central-line insertion, set the value of statusCode/@code to "completed". If the procedure did not result in a successful central-line insertion, set the value of statusCode/@code to "aborted".</w:t>
      </w:r>
    </w:p>
    <w:p w14:paraId="6D05F50A" w14:textId="77777777" w:rsidR="00E379A6" w:rsidRDefault="000F5220">
      <w:pPr>
        <w:pStyle w:val="BodyText"/>
      </w:pPr>
      <w:r>
        <w:t>The performer element records the identifier and role of the person who performed the procedure.</w:t>
      </w:r>
    </w:p>
    <w:p w14:paraId="18966EA1" w14:textId="77777777" w:rsidR="00E379A6" w:rsidRDefault="000F5220">
      <w:pPr>
        <w:pStyle w:val="BodyText"/>
      </w:pPr>
      <w:r>
        <w:t>The participant element identifies the catheter type.</w:t>
      </w:r>
    </w:p>
    <w:p w14:paraId="5E1EE2D7" w14:textId="17DE01E4" w:rsidR="00E379A6" w:rsidRDefault="000F5220">
      <w:pPr>
        <w:pStyle w:val="Caption"/>
      </w:pPr>
      <w:bookmarkStart w:id="2650" w:name="_Toc491882730"/>
      <w:r>
        <w:t xml:space="preserve">Table </w:t>
      </w:r>
      <w:r>
        <w:fldChar w:fldCharType="begin"/>
      </w:r>
      <w:r>
        <w:instrText>SEQ Table \* ARABIC</w:instrText>
      </w:r>
      <w:r>
        <w:fldChar w:fldCharType="separate"/>
      </w:r>
      <w:r w:rsidR="00D90831">
        <w:t>284</w:t>
      </w:r>
      <w:r>
        <w:fldChar w:fldCharType="end"/>
      </w:r>
      <w:r>
        <w:t>: Procedure Details Clinical Statement in a CLIP Report Constraints Overview</w:t>
      </w:r>
      <w:bookmarkEnd w:id="2650"/>
    </w:p>
    <w:tbl>
      <w:tblPr>
        <w:tblStyle w:val="TableGrid"/>
        <w:tblW w:w="10080" w:type="dxa"/>
        <w:jc w:val="center"/>
        <w:tblLayout w:type="fixed"/>
        <w:tblLook w:val="02A0" w:firstRow="1" w:lastRow="0" w:firstColumn="1" w:lastColumn="0" w:noHBand="1" w:noVBand="0"/>
        <w:tblCaption w:val="Table 284: Procedure Details Clinical Statement in a CLIP Report Constraints Overview"/>
        <w:tblDescription w:val="Table 284: Procedure Details Clinical Statement in a CLIP Report Constraints Overview"/>
      </w:tblPr>
      <w:tblGrid>
        <w:gridCol w:w="3498"/>
        <w:gridCol w:w="731"/>
        <w:gridCol w:w="877"/>
        <w:gridCol w:w="877"/>
        <w:gridCol w:w="877"/>
        <w:gridCol w:w="3220"/>
      </w:tblGrid>
      <w:tr w:rsidR="00E379A6" w14:paraId="759E3A36" w14:textId="77777777" w:rsidTr="00E756FF">
        <w:trPr>
          <w:cantSplit/>
          <w:tblHeader/>
          <w:jc w:val="center"/>
        </w:trPr>
        <w:tc>
          <w:tcPr>
            <w:tcW w:w="0" w:type="dxa"/>
            <w:shd w:val="clear" w:color="auto" w:fill="E6E6E6"/>
            <w:noWrap/>
          </w:tcPr>
          <w:p w14:paraId="61F12F77" w14:textId="77777777" w:rsidR="00E379A6" w:rsidRDefault="000F5220" w:rsidP="00E756FF">
            <w:pPr>
              <w:pStyle w:val="TableHead"/>
              <w:keepNext w:val="0"/>
            </w:pPr>
            <w:r>
              <w:t>XPath</w:t>
            </w:r>
          </w:p>
        </w:tc>
        <w:tc>
          <w:tcPr>
            <w:tcW w:w="720" w:type="dxa"/>
            <w:shd w:val="clear" w:color="auto" w:fill="E6E6E6"/>
            <w:noWrap/>
          </w:tcPr>
          <w:p w14:paraId="7CB6CE81" w14:textId="77777777" w:rsidR="00E379A6" w:rsidRDefault="000F5220" w:rsidP="00E756FF">
            <w:pPr>
              <w:pStyle w:val="TableHead"/>
              <w:keepNext w:val="0"/>
            </w:pPr>
            <w:r>
              <w:t>Card.</w:t>
            </w:r>
          </w:p>
        </w:tc>
        <w:tc>
          <w:tcPr>
            <w:tcW w:w="864" w:type="dxa"/>
            <w:shd w:val="clear" w:color="auto" w:fill="E6E6E6"/>
            <w:noWrap/>
          </w:tcPr>
          <w:p w14:paraId="0C1D28BF" w14:textId="77777777" w:rsidR="00E379A6" w:rsidRDefault="000F5220" w:rsidP="00E756FF">
            <w:pPr>
              <w:pStyle w:val="TableHead"/>
              <w:keepNext w:val="0"/>
            </w:pPr>
            <w:r>
              <w:t>Verb</w:t>
            </w:r>
          </w:p>
        </w:tc>
        <w:tc>
          <w:tcPr>
            <w:tcW w:w="864" w:type="dxa"/>
            <w:shd w:val="clear" w:color="auto" w:fill="E6E6E6"/>
            <w:noWrap/>
          </w:tcPr>
          <w:p w14:paraId="55B0E0DB" w14:textId="77777777" w:rsidR="00E379A6" w:rsidRDefault="000F5220" w:rsidP="00E756FF">
            <w:pPr>
              <w:pStyle w:val="TableHead"/>
              <w:keepNext w:val="0"/>
            </w:pPr>
            <w:r>
              <w:t>Data Type</w:t>
            </w:r>
          </w:p>
        </w:tc>
        <w:tc>
          <w:tcPr>
            <w:tcW w:w="864" w:type="dxa"/>
            <w:shd w:val="clear" w:color="auto" w:fill="E6E6E6"/>
            <w:noWrap/>
          </w:tcPr>
          <w:p w14:paraId="7DAF179C" w14:textId="77777777" w:rsidR="00E379A6" w:rsidRDefault="000F5220" w:rsidP="00E756FF">
            <w:pPr>
              <w:pStyle w:val="TableHead"/>
              <w:keepNext w:val="0"/>
            </w:pPr>
            <w:r>
              <w:t>CONF#</w:t>
            </w:r>
          </w:p>
        </w:tc>
        <w:tc>
          <w:tcPr>
            <w:tcW w:w="864" w:type="dxa"/>
            <w:shd w:val="clear" w:color="auto" w:fill="E6E6E6"/>
            <w:noWrap/>
          </w:tcPr>
          <w:p w14:paraId="4129A4A6" w14:textId="77777777" w:rsidR="00E379A6" w:rsidRDefault="000F5220" w:rsidP="00E756FF">
            <w:pPr>
              <w:pStyle w:val="TableHead"/>
              <w:keepNext w:val="0"/>
            </w:pPr>
            <w:r>
              <w:t>Value</w:t>
            </w:r>
          </w:p>
        </w:tc>
      </w:tr>
      <w:tr w:rsidR="00E379A6" w14:paraId="00423203" w14:textId="77777777" w:rsidTr="00E756FF">
        <w:trPr>
          <w:cantSplit/>
          <w:jc w:val="center"/>
        </w:trPr>
        <w:tc>
          <w:tcPr>
            <w:tcW w:w="9928" w:type="dxa"/>
            <w:gridSpan w:val="6"/>
          </w:tcPr>
          <w:p w14:paraId="522C1583" w14:textId="77777777" w:rsidR="00E379A6" w:rsidRDefault="000F5220" w:rsidP="00E756FF">
            <w:pPr>
              <w:pStyle w:val="TableText"/>
              <w:keepNext w:val="0"/>
            </w:pPr>
            <w:r>
              <w:t>procedure (identifier: urn:oid:2.16.840.1.113883.10.20.5.6.155)</w:t>
            </w:r>
          </w:p>
        </w:tc>
      </w:tr>
      <w:tr w:rsidR="00E379A6" w14:paraId="4D9C9FC8" w14:textId="77777777" w:rsidTr="00E756FF">
        <w:trPr>
          <w:cantSplit/>
          <w:jc w:val="center"/>
        </w:trPr>
        <w:tc>
          <w:tcPr>
            <w:tcW w:w="3445" w:type="dxa"/>
          </w:tcPr>
          <w:p w14:paraId="06855464" w14:textId="77777777" w:rsidR="00E379A6" w:rsidRDefault="000F5220" w:rsidP="00E756FF">
            <w:pPr>
              <w:pStyle w:val="TableText"/>
              <w:keepNext w:val="0"/>
            </w:pPr>
            <w:r>
              <w:tab/>
              <w:t>@classCode</w:t>
            </w:r>
          </w:p>
        </w:tc>
        <w:tc>
          <w:tcPr>
            <w:tcW w:w="720" w:type="dxa"/>
          </w:tcPr>
          <w:p w14:paraId="440335C1" w14:textId="77777777" w:rsidR="00E379A6" w:rsidRDefault="000F5220" w:rsidP="00E756FF">
            <w:pPr>
              <w:pStyle w:val="TableText"/>
              <w:keepNext w:val="0"/>
            </w:pPr>
            <w:r>
              <w:t>1..1</w:t>
            </w:r>
          </w:p>
        </w:tc>
        <w:tc>
          <w:tcPr>
            <w:tcW w:w="864" w:type="dxa"/>
          </w:tcPr>
          <w:p w14:paraId="4A320284" w14:textId="77777777" w:rsidR="00E379A6" w:rsidRDefault="000F5220" w:rsidP="00E756FF">
            <w:pPr>
              <w:pStyle w:val="TableText"/>
              <w:keepNext w:val="0"/>
            </w:pPr>
            <w:r>
              <w:t>SHALL</w:t>
            </w:r>
          </w:p>
        </w:tc>
        <w:tc>
          <w:tcPr>
            <w:tcW w:w="864" w:type="dxa"/>
          </w:tcPr>
          <w:p w14:paraId="7B976DFF" w14:textId="77777777" w:rsidR="00E379A6" w:rsidRDefault="00E379A6" w:rsidP="00E756FF">
            <w:pPr>
              <w:pStyle w:val="TableText"/>
              <w:keepNext w:val="0"/>
            </w:pPr>
          </w:p>
        </w:tc>
        <w:tc>
          <w:tcPr>
            <w:tcW w:w="864" w:type="dxa"/>
          </w:tcPr>
          <w:p w14:paraId="7B63CCFD" w14:textId="18E18A50" w:rsidR="00E379A6" w:rsidRDefault="0051287C" w:rsidP="00E756FF">
            <w:pPr>
              <w:pStyle w:val="TableText"/>
              <w:keepNext w:val="0"/>
            </w:pPr>
            <w:hyperlink w:anchor="C_86-21605">
              <w:r w:rsidR="000F5220">
                <w:rPr>
                  <w:rStyle w:val="HyperlinkText9pt"/>
                </w:rPr>
                <w:t>86-21605</w:t>
              </w:r>
            </w:hyperlink>
          </w:p>
        </w:tc>
        <w:tc>
          <w:tcPr>
            <w:tcW w:w="3171" w:type="dxa"/>
          </w:tcPr>
          <w:p w14:paraId="3EBC01C4" w14:textId="77777777" w:rsidR="00E379A6" w:rsidRDefault="000F5220" w:rsidP="00E756FF">
            <w:pPr>
              <w:pStyle w:val="TableText"/>
              <w:keepNext w:val="0"/>
            </w:pPr>
            <w:r>
              <w:t>urn:oid:2.16.840.1.113883.5.6 (HL7ActClass) = PROC</w:t>
            </w:r>
          </w:p>
        </w:tc>
      </w:tr>
      <w:tr w:rsidR="00E379A6" w14:paraId="708BB14F" w14:textId="77777777" w:rsidTr="00E756FF">
        <w:trPr>
          <w:cantSplit/>
          <w:jc w:val="center"/>
        </w:trPr>
        <w:tc>
          <w:tcPr>
            <w:tcW w:w="3445" w:type="dxa"/>
          </w:tcPr>
          <w:p w14:paraId="0CAAA4DC" w14:textId="77777777" w:rsidR="00E379A6" w:rsidRDefault="000F5220" w:rsidP="00E756FF">
            <w:pPr>
              <w:pStyle w:val="TableText"/>
              <w:keepNext w:val="0"/>
            </w:pPr>
            <w:r>
              <w:tab/>
              <w:t>@moodCode</w:t>
            </w:r>
          </w:p>
        </w:tc>
        <w:tc>
          <w:tcPr>
            <w:tcW w:w="720" w:type="dxa"/>
          </w:tcPr>
          <w:p w14:paraId="0983404D" w14:textId="77777777" w:rsidR="00E379A6" w:rsidRDefault="000F5220" w:rsidP="00E756FF">
            <w:pPr>
              <w:pStyle w:val="TableText"/>
              <w:keepNext w:val="0"/>
            </w:pPr>
            <w:r>
              <w:t>1..1</w:t>
            </w:r>
          </w:p>
        </w:tc>
        <w:tc>
          <w:tcPr>
            <w:tcW w:w="864" w:type="dxa"/>
          </w:tcPr>
          <w:p w14:paraId="0B467C2E" w14:textId="77777777" w:rsidR="00E379A6" w:rsidRDefault="000F5220" w:rsidP="00E756FF">
            <w:pPr>
              <w:pStyle w:val="TableText"/>
              <w:keepNext w:val="0"/>
            </w:pPr>
            <w:r>
              <w:t>SHALL</w:t>
            </w:r>
          </w:p>
        </w:tc>
        <w:tc>
          <w:tcPr>
            <w:tcW w:w="864" w:type="dxa"/>
          </w:tcPr>
          <w:p w14:paraId="2A1698A6" w14:textId="77777777" w:rsidR="00E379A6" w:rsidRDefault="00E379A6" w:rsidP="00E756FF">
            <w:pPr>
              <w:pStyle w:val="TableText"/>
              <w:keepNext w:val="0"/>
            </w:pPr>
          </w:p>
        </w:tc>
        <w:tc>
          <w:tcPr>
            <w:tcW w:w="864" w:type="dxa"/>
          </w:tcPr>
          <w:p w14:paraId="3FEAEB07" w14:textId="1F83D7DC" w:rsidR="00E379A6" w:rsidRDefault="0051287C" w:rsidP="00E756FF">
            <w:pPr>
              <w:pStyle w:val="TableText"/>
              <w:keepNext w:val="0"/>
            </w:pPr>
            <w:hyperlink w:anchor="C_86-21606">
              <w:r w:rsidR="000F5220">
                <w:rPr>
                  <w:rStyle w:val="HyperlinkText9pt"/>
                </w:rPr>
                <w:t>86-21606</w:t>
              </w:r>
            </w:hyperlink>
          </w:p>
        </w:tc>
        <w:tc>
          <w:tcPr>
            <w:tcW w:w="3171" w:type="dxa"/>
          </w:tcPr>
          <w:p w14:paraId="32473366" w14:textId="77777777" w:rsidR="00E379A6" w:rsidRDefault="000F5220" w:rsidP="00E756FF">
            <w:pPr>
              <w:pStyle w:val="TableText"/>
              <w:keepNext w:val="0"/>
            </w:pPr>
            <w:r>
              <w:t>urn:oid:2.16.840.1.113883.5.1001 (ActMood) = EVN</w:t>
            </w:r>
          </w:p>
        </w:tc>
      </w:tr>
      <w:tr w:rsidR="00E379A6" w14:paraId="1DC8EA7D" w14:textId="77777777" w:rsidTr="00E756FF">
        <w:trPr>
          <w:cantSplit/>
          <w:jc w:val="center"/>
        </w:trPr>
        <w:tc>
          <w:tcPr>
            <w:tcW w:w="3445" w:type="dxa"/>
          </w:tcPr>
          <w:p w14:paraId="3A1E1B10" w14:textId="77777777" w:rsidR="00E379A6" w:rsidRDefault="000F5220" w:rsidP="00E756FF">
            <w:pPr>
              <w:pStyle w:val="TableText"/>
              <w:keepNext w:val="0"/>
            </w:pPr>
            <w:r>
              <w:tab/>
              <w:t>templateId</w:t>
            </w:r>
          </w:p>
        </w:tc>
        <w:tc>
          <w:tcPr>
            <w:tcW w:w="720" w:type="dxa"/>
          </w:tcPr>
          <w:p w14:paraId="3000F5ED" w14:textId="77777777" w:rsidR="00E379A6" w:rsidRDefault="000F5220" w:rsidP="00E756FF">
            <w:pPr>
              <w:pStyle w:val="TableText"/>
              <w:keepNext w:val="0"/>
            </w:pPr>
            <w:r>
              <w:t>1..1</w:t>
            </w:r>
          </w:p>
        </w:tc>
        <w:tc>
          <w:tcPr>
            <w:tcW w:w="864" w:type="dxa"/>
          </w:tcPr>
          <w:p w14:paraId="2FE75905" w14:textId="77777777" w:rsidR="00E379A6" w:rsidRDefault="000F5220" w:rsidP="00E756FF">
            <w:pPr>
              <w:pStyle w:val="TableText"/>
              <w:keepNext w:val="0"/>
            </w:pPr>
            <w:r>
              <w:t>SHALL</w:t>
            </w:r>
          </w:p>
        </w:tc>
        <w:tc>
          <w:tcPr>
            <w:tcW w:w="864" w:type="dxa"/>
          </w:tcPr>
          <w:p w14:paraId="594ED913" w14:textId="77777777" w:rsidR="00E379A6" w:rsidRDefault="00E379A6" w:rsidP="00E756FF">
            <w:pPr>
              <w:pStyle w:val="TableText"/>
              <w:keepNext w:val="0"/>
            </w:pPr>
          </w:p>
        </w:tc>
        <w:tc>
          <w:tcPr>
            <w:tcW w:w="864" w:type="dxa"/>
          </w:tcPr>
          <w:p w14:paraId="40EA99F3" w14:textId="1FFCE0A0" w:rsidR="00E379A6" w:rsidRDefault="0051287C" w:rsidP="00E756FF">
            <w:pPr>
              <w:pStyle w:val="TableText"/>
              <w:keepNext w:val="0"/>
            </w:pPr>
            <w:hyperlink w:anchor="C_86-28267">
              <w:r w:rsidR="000F5220">
                <w:rPr>
                  <w:rStyle w:val="HyperlinkText9pt"/>
                </w:rPr>
                <w:t>86-28267</w:t>
              </w:r>
            </w:hyperlink>
          </w:p>
        </w:tc>
        <w:tc>
          <w:tcPr>
            <w:tcW w:w="3171" w:type="dxa"/>
          </w:tcPr>
          <w:p w14:paraId="0320D646" w14:textId="77777777" w:rsidR="00E379A6" w:rsidRDefault="00E379A6" w:rsidP="00E756FF">
            <w:pPr>
              <w:pStyle w:val="TableText"/>
              <w:keepNext w:val="0"/>
            </w:pPr>
          </w:p>
        </w:tc>
      </w:tr>
      <w:tr w:rsidR="00E379A6" w14:paraId="5D712A24" w14:textId="77777777" w:rsidTr="00E756FF">
        <w:trPr>
          <w:cantSplit/>
          <w:jc w:val="center"/>
        </w:trPr>
        <w:tc>
          <w:tcPr>
            <w:tcW w:w="3445" w:type="dxa"/>
          </w:tcPr>
          <w:p w14:paraId="3FD87396" w14:textId="77777777" w:rsidR="00E379A6" w:rsidRDefault="000F5220" w:rsidP="00E756FF">
            <w:pPr>
              <w:pStyle w:val="TableText"/>
              <w:keepNext w:val="0"/>
            </w:pPr>
            <w:r>
              <w:lastRenderedPageBreak/>
              <w:tab/>
            </w:r>
            <w:r>
              <w:tab/>
              <w:t>@root</w:t>
            </w:r>
          </w:p>
        </w:tc>
        <w:tc>
          <w:tcPr>
            <w:tcW w:w="720" w:type="dxa"/>
          </w:tcPr>
          <w:p w14:paraId="6DD7187B" w14:textId="77777777" w:rsidR="00E379A6" w:rsidRDefault="000F5220" w:rsidP="00E756FF">
            <w:pPr>
              <w:pStyle w:val="TableText"/>
              <w:keepNext w:val="0"/>
            </w:pPr>
            <w:r>
              <w:t>1..1</w:t>
            </w:r>
          </w:p>
        </w:tc>
        <w:tc>
          <w:tcPr>
            <w:tcW w:w="864" w:type="dxa"/>
          </w:tcPr>
          <w:p w14:paraId="6FD32276" w14:textId="77777777" w:rsidR="00E379A6" w:rsidRDefault="000F5220" w:rsidP="00E756FF">
            <w:pPr>
              <w:pStyle w:val="TableText"/>
              <w:keepNext w:val="0"/>
            </w:pPr>
            <w:r>
              <w:t>SHALL</w:t>
            </w:r>
          </w:p>
        </w:tc>
        <w:tc>
          <w:tcPr>
            <w:tcW w:w="864" w:type="dxa"/>
          </w:tcPr>
          <w:p w14:paraId="11DE0BC5" w14:textId="77777777" w:rsidR="00E379A6" w:rsidRDefault="00E379A6" w:rsidP="00E756FF">
            <w:pPr>
              <w:pStyle w:val="TableText"/>
              <w:keepNext w:val="0"/>
            </w:pPr>
          </w:p>
        </w:tc>
        <w:tc>
          <w:tcPr>
            <w:tcW w:w="864" w:type="dxa"/>
          </w:tcPr>
          <w:p w14:paraId="0E7644A2" w14:textId="43421B76" w:rsidR="00E379A6" w:rsidRDefault="0051287C" w:rsidP="00E756FF">
            <w:pPr>
              <w:pStyle w:val="TableText"/>
              <w:keepNext w:val="0"/>
            </w:pPr>
            <w:hyperlink w:anchor="C_86-28268">
              <w:r w:rsidR="000F5220">
                <w:rPr>
                  <w:rStyle w:val="HyperlinkText9pt"/>
                </w:rPr>
                <w:t>86-28268</w:t>
              </w:r>
            </w:hyperlink>
          </w:p>
        </w:tc>
        <w:tc>
          <w:tcPr>
            <w:tcW w:w="3171" w:type="dxa"/>
          </w:tcPr>
          <w:p w14:paraId="6A33B9F0" w14:textId="77777777" w:rsidR="00E379A6" w:rsidRDefault="000F5220" w:rsidP="00E756FF">
            <w:pPr>
              <w:pStyle w:val="TableText"/>
              <w:keepNext w:val="0"/>
            </w:pPr>
            <w:r>
              <w:t>2.16.840.1.113883.10.20.22.4.14</w:t>
            </w:r>
          </w:p>
        </w:tc>
      </w:tr>
      <w:tr w:rsidR="00E379A6" w14:paraId="495BD3CE" w14:textId="77777777" w:rsidTr="00E756FF">
        <w:trPr>
          <w:cantSplit/>
          <w:jc w:val="center"/>
        </w:trPr>
        <w:tc>
          <w:tcPr>
            <w:tcW w:w="3445" w:type="dxa"/>
          </w:tcPr>
          <w:p w14:paraId="596A8DE1" w14:textId="77777777" w:rsidR="00E379A6" w:rsidRDefault="000F5220" w:rsidP="00E756FF">
            <w:pPr>
              <w:pStyle w:val="TableText"/>
              <w:keepNext w:val="0"/>
            </w:pPr>
            <w:r>
              <w:tab/>
              <w:t>templateId</w:t>
            </w:r>
          </w:p>
        </w:tc>
        <w:tc>
          <w:tcPr>
            <w:tcW w:w="720" w:type="dxa"/>
          </w:tcPr>
          <w:p w14:paraId="67D1D2AB" w14:textId="77777777" w:rsidR="00E379A6" w:rsidRDefault="000F5220" w:rsidP="00E756FF">
            <w:pPr>
              <w:pStyle w:val="TableText"/>
              <w:keepNext w:val="0"/>
            </w:pPr>
            <w:r>
              <w:t>1..1</w:t>
            </w:r>
          </w:p>
        </w:tc>
        <w:tc>
          <w:tcPr>
            <w:tcW w:w="864" w:type="dxa"/>
          </w:tcPr>
          <w:p w14:paraId="778BD378" w14:textId="77777777" w:rsidR="00E379A6" w:rsidRDefault="000F5220" w:rsidP="00E756FF">
            <w:pPr>
              <w:pStyle w:val="TableText"/>
              <w:keepNext w:val="0"/>
            </w:pPr>
            <w:r>
              <w:t>SHALL</w:t>
            </w:r>
          </w:p>
        </w:tc>
        <w:tc>
          <w:tcPr>
            <w:tcW w:w="864" w:type="dxa"/>
          </w:tcPr>
          <w:p w14:paraId="4A3C8B45" w14:textId="77777777" w:rsidR="00E379A6" w:rsidRDefault="00E379A6" w:rsidP="00E756FF">
            <w:pPr>
              <w:pStyle w:val="TableText"/>
              <w:keepNext w:val="0"/>
            </w:pPr>
          </w:p>
        </w:tc>
        <w:tc>
          <w:tcPr>
            <w:tcW w:w="864" w:type="dxa"/>
          </w:tcPr>
          <w:p w14:paraId="0FB7A678" w14:textId="5A2466B1" w:rsidR="00E379A6" w:rsidRDefault="0051287C" w:rsidP="00E756FF">
            <w:pPr>
              <w:pStyle w:val="TableText"/>
              <w:keepNext w:val="0"/>
            </w:pPr>
            <w:hyperlink w:anchor="C_86-21637">
              <w:r w:rsidR="000F5220">
                <w:rPr>
                  <w:rStyle w:val="HyperlinkText9pt"/>
                </w:rPr>
                <w:t>86-21637</w:t>
              </w:r>
            </w:hyperlink>
          </w:p>
        </w:tc>
        <w:tc>
          <w:tcPr>
            <w:tcW w:w="3171" w:type="dxa"/>
          </w:tcPr>
          <w:p w14:paraId="1379F940" w14:textId="77777777" w:rsidR="00E379A6" w:rsidRDefault="00E379A6" w:rsidP="00E756FF">
            <w:pPr>
              <w:pStyle w:val="TableText"/>
              <w:keepNext w:val="0"/>
            </w:pPr>
          </w:p>
        </w:tc>
      </w:tr>
      <w:tr w:rsidR="00E379A6" w14:paraId="6A0A5521" w14:textId="77777777" w:rsidTr="00E756FF">
        <w:trPr>
          <w:cantSplit/>
          <w:jc w:val="center"/>
        </w:trPr>
        <w:tc>
          <w:tcPr>
            <w:tcW w:w="3445" w:type="dxa"/>
          </w:tcPr>
          <w:p w14:paraId="62D97195" w14:textId="77777777" w:rsidR="00E379A6" w:rsidRDefault="000F5220" w:rsidP="00E756FF">
            <w:pPr>
              <w:pStyle w:val="TableText"/>
              <w:keepNext w:val="0"/>
            </w:pPr>
            <w:r>
              <w:tab/>
            </w:r>
            <w:r>
              <w:tab/>
              <w:t>@root</w:t>
            </w:r>
          </w:p>
        </w:tc>
        <w:tc>
          <w:tcPr>
            <w:tcW w:w="720" w:type="dxa"/>
          </w:tcPr>
          <w:p w14:paraId="4AE7429C" w14:textId="77777777" w:rsidR="00E379A6" w:rsidRDefault="000F5220" w:rsidP="00E756FF">
            <w:pPr>
              <w:pStyle w:val="TableText"/>
              <w:keepNext w:val="0"/>
            </w:pPr>
            <w:r>
              <w:t>1..1</w:t>
            </w:r>
          </w:p>
        </w:tc>
        <w:tc>
          <w:tcPr>
            <w:tcW w:w="864" w:type="dxa"/>
          </w:tcPr>
          <w:p w14:paraId="24F34094" w14:textId="77777777" w:rsidR="00E379A6" w:rsidRDefault="000F5220" w:rsidP="00E756FF">
            <w:pPr>
              <w:pStyle w:val="TableText"/>
              <w:keepNext w:val="0"/>
            </w:pPr>
            <w:r>
              <w:t>SHALL</w:t>
            </w:r>
          </w:p>
        </w:tc>
        <w:tc>
          <w:tcPr>
            <w:tcW w:w="864" w:type="dxa"/>
          </w:tcPr>
          <w:p w14:paraId="23012271" w14:textId="77777777" w:rsidR="00E379A6" w:rsidRDefault="00E379A6" w:rsidP="00E756FF">
            <w:pPr>
              <w:pStyle w:val="TableText"/>
              <w:keepNext w:val="0"/>
            </w:pPr>
          </w:p>
        </w:tc>
        <w:tc>
          <w:tcPr>
            <w:tcW w:w="864" w:type="dxa"/>
          </w:tcPr>
          <w:p w14:paraId="7D93171F" w14:textId="41847290" w:rsidR="00E379A6" w:rsidRDefault="0051287C" w:rsidP="00E756FF">
            <w:pPr>
              <w:pStyle w:val="TableText"/>
              <w:keepNext w:val="0"/>
            </w:pPr>
            <w:hyperlink w:anchor="C_86-21638">
              <w:r w:rsidR="000F5220">
                <w:rPr>
                  <w:rStyle w:val="HyperlinkText9pt"/>
                </w:rPr>
                <w:t>86-21638</w:t>
              </w:r>
            </w:hyperlink>
          </w:p>
        </w:tc>
        <w:tc>
          <w:tcPr>
            <w:tcW w:w="3171" w:type="dxa"/>
          </w:tcPr>
          <w:p w14:paraId="0EEB0ACF" w14:textId="77777777" w:rsidR="00E379A6" w:rsidRDefault="000F5220" w:rsidP="00E756FF">
            <w:pPr>
              <w:pStyle w:val="TableText"/>
              <w:keepNext w:val="0"/>
            </w:pPr>
            <w:r>
              <w:t>2.16.840.1.113883.10.20.5.6.155</w:t>
            </w:r>
          </w:p>
        </w:tc>
      </w:tr>
      <w:tr w:rsidR="00E379A6" w14:paraId="17BD044A" w14:textId="77777777" w:rsidTr="00E756FF">
        <w:trPr>
          <w:cantSplit/>
          <w:jc w:val="center"/>
        </w:trPr>
        <w:tc>
          <w:tcPr>
            <w:tcW w:w="3445" w:type="dxa"/>
          </w:tcPr>
          <w:p w14:paraId="2970BA17" w14:textId="77777777" w:rsidR="00E379A6" w:rsidRDefault="000F5220" w:rsidP="00E756FF">
            <w:pPr>
              <w:pStyle w:val="TableText"/>
              <w:keepNext w:val="0"/>
            </w:pPr>
            <w:r>
              <w:tab/>
              <w:t>id</w:t>
            </w:r>
          </w:p>
        </w:tc>
        <w:tc>
          <w:tcPr>
            <w:tcW w:w="720" w:type="dxa"/>
          </w:tcPr>
          <w:p w14:paraId="649FDBCB" w14:textId="77777777" w:rsidR="00E379A6" w:rsidRDefault="000F5220" w:rsidP="00E756FF">
            <w:pPr>
              <w:pStyle w:val="TableText"/>
              <w:keepNext w:val="0"/>
            </w:pPr>
            <w:r>
              <w:t>1..1</w:t>
            </w:r>
          </w:p>
        </w:tc>
        <w:tc>
          <w:tcPr>
            <w:tcW w:w="864" w:type="dxa"/>
          </w:tcPr>
          <w:p w14:paraId="63BFF9F9" w14:textId="77777777" w:rsidR="00E379A6" w:rsidRDefault="000F5220" w:rsidP="00E756FF">
            <w:pPr>
              <w:pStyle w:val="TableText"/>
              <w:keepNext w:val="0"/>
            </w:pPr>
            <w:r>
              <w:t>SHALL</w:t>
            </w:r>
          </w:p>
        </w:tc>
        <w:tc>
          <w:tcPr>
            <w:tcW w:w="864" w:type="dxa"/>
          </w:tcPr>
          <w:p w14:paraId="56E5AFA1" w14:textId="77777777" w:rsidR="00E379A6" w:rsidRDefault="00E379A6" w:rsidP="00E756FF">
            <w:pPr>
              <w:pStyle w:val="TableText"/>
              <w:keepNext w:val="0"/>
            </w:pPr>
          </w:p>
        </w:tc>
        <w:tc>
          <w:tcPr>
            <w:tcW w:w="864" w:type="dxa"/>
          </w:tcPr>
          <w:p w14:paraId="448F9C17" w14:textId="112BC51F" w:rsidR="00E379A6" w:rsidRDefault="0051287C" w:rsidP="00E756FF">
            <w:pPr>
              <w:pStyle w:val="TableText"/>
              <w:keepNext w:val="0"/>
            </w:pPr>
            <w:hyperlink w:anchor="C_86-21639">
              <w:r w:rsidR="000F5220">
                <w:rPr>
                  <w:rStyle w:val="HyperlinkText9pt"/>
                </w:rPr>
                <w:t>86-21639</w:t>
              </w:r>
            </w:hyperlink>
          </w:p>
        </w:tc>
        <w:tc>
          <w:tcPr>
            <w:tcW w:w="3171" w:type="dxa"/>
          </w:tcPr>
          <w:p w14:paraId="5463E7B6" w14:textId="77777777" w:rsidR="00E379A6" w:rsidRDefault="00E379A6" w:rsidP="00E756FF">
            <w:pPr>
              <w:pStyle w:val="TableText"/>
              <w:keepNext w:val="0"/>
            </w:pPr>
          </w:p>
        </w:tc>
      </w:tr>
      <w:tr w:rsidR="00E379A6" w14:paraId="41E09059" w14:textId="77777777" w:rsidTr="00E756FF">
        <w:trPr>
          <w:cantSplit/>
          <w:jc w:val="center"/>
        </w:trPr>
        <w:tc>
          <w:tcPr>
            <w:tcW w:w="3445" w:type="dxa"/>
          </w:tcPr>
          <w:p w14:paraId="495A562F" w14:textId="77777777" w:rsidR="00E379A6" w:rsidRDefault="000F5220" w:rsidP="00E756FF">
            <w:pPr>
              <w:pStyle w:val="TableText"/>
              <w:keepNext w:val="0"/>
            </w:pPr>
            <w:r>
              <w:tab/>
            </w:r>
            <w:r>
              <w:tab/>
              <w:t>@nullFlavor</w:t>
            </w:r>
          </w:p>
        </w:tc>
        <w:tc>
          <w:tcPr>
            <w:tcW w:w="720" w:type="dxa"/>
          </w:tcPr>
          <w:p w14:paraId="29A937F8" w14:textId="77777777" w:rsidR="00E379A6" w:rsidRDefault="000F5220" w:rsidP="00E756FF">
            <w:pPr>
              <w:pStyle w:val="TableText"/>
              <w:keepNext w:val="0"/>
            </w:pPr>
            <w:r>
              <w:t>1..1</w:t>
            </w:r>
          </w:p>
        </w:tc>
        <w:tc>
          <w:tcPr>
            <w:tcW w:w="864" w:type="dxa"/>
          </w:tcPr>
          <w:p w14:paraId="5BD4F856" w14:textId="77777777" w:rsidR="00E379A6" w:rsidRDefault="000F5220" w:rsidP="00E756FF">
            <w:pPr>
              <w:pStyle w:val="TableText"/>
              <w:keepNext w:val="0"/>
            </w:pPr>
            <w:r>
              <w:t>SHALL</w:t>
            </w:r>
          </w:p>
        </w:tc>
        <w:tc>
          <w:tcPr>
            <w:tcW w:w="864" w:type="dxa"/>
          </w:tcPr>
          <w:p w14:paraId="1447F3E1" w14:textId="77777777" w:rsidR="00E379A6" w:rsidRDefault="00E379A6" w:rsidP="00E756FF">
            <w:pPr>
              <w:pStyle w:val="TableText"/>
              <w:keepNext w:val="0"/>
            </w:pPr>
          </w:p>
        </w:tc>
        <w:tc>
          <w:tcPr>
            <w:tcW w:w="864" w:type="dxa"/>
          </w:tcPr>
          <w:p w14:paraId="2763C326" w14:textId="573602B0" w:rsidR="00E379A6" w:rsidRDefault="0051287C" w:rsidP="00E756FF">
            <w:pPr>
              <w:pStyle w:val="TableText"/>
              <w:keepNext w:val="0"/>
            </w:pPr>
            <w:hyperlink w:anchor="C_86-22784">
              <w:r w:rsidR="000F5220">
                <w:rPr>
                  <w:rStyle w:val="HyperlinkText9pt"/>
                </w:rPr>
                <w:t>86-22784</w:t>
              </w:r>
            </w:hyperlink>
          </w:p>
        </w:tc>
        <w:tc>
          <w:tcPr>
            <w:tcW w:w="3171" w:type="dxa"/>
          </w:tcPr>
          <w:p w14:paraId="39425C6D" w14:textId="77777777" w:rsidR="00E379A6" w:rsidRDefault="000F5220" w:rsidP="00E756FF">
            <w:pPr>
              <w:pStyle w:val="TableText"/>
              <w:keepNext w:val="0"/>
            </w:pPr>
            <w:r>
              <w:t>NA</w:t>
            </w:r>
          </w:p>
        </w:tc>
      </w:tr>
      <w:tr w:rsidR="00E379A6" w14:paraId="544484F9" w14:textId="77777777" w:rsidTr="00E756FF">
        <w:trPr>
          <w:cantSplit/>
          <w:jc w:val="center"/>
        </w:trPr>
        <w:tc>
          <w:tcPr>
            <w:tcW w:w="3445" w:type="dxa"/>
          </w:tcPr>
          <w:p w14:paraId="5F0E7C7F" w14:textId="77777777" w:rsidR="00E379A6" w:rsidRDefault="000F5220" w:rsidP="00E756FF">
            <w:pPr>
              <w:pStyle w:val="TableText"/>
              <w:keepNext w:val="0"/>
            </w:pPr>
            <w:r>
              <w:tab/>
              <w:t>code</w:t>
            </w:r>
          </w:p>
        </w:tc>
        <w:tc>
          <w:tcPr>
            <w:tcW w:w="720" w:type="dxa"/>
          </w:tcPr>
          <w:p w14:paraId="49CB0FFE" w14:textId="77777777" w:rsidR="00E379A6" w:rsidRDefault="000F5220" w:rsidP="00E756FF">
            <w:pPr>
              <w:pStyle w:val="TableText"/>
              <w:keepNext w:val="0"/>
            </w:pPr>
            <w:r>
              <w:t>1..1</w:t>
            </w:r>
          </w:p>
        </w:tc>
        <w:tc>
          <w:tcPr>
            <w:tcW w:w="864" w:type="dxa"/>
          </w:tcPr>
          <w:p w14:paraId="0E3166C8" w14:textId="77777777" w:rsidR="00E379A6" w:rsidRDefault="000F5220" w:rsidP="00E756FF">
            <w:pPr>
              <w:pStyle w:val="TableText"/>
              <w:keepNext w:val="0"/>
            </w:pPr>
            <w:r>
              <w:t>SHALL</w:t>
            </w:r>
          </w:p>
        </w:tc>
        <w:tc>
          <w:tcPr>
            <w:tcW w:w="864" w:type="dxa"/>
          </w:tcPr>
          <w:p w14:paraId="1840C287" w14:textId="77777777" w:rsidR="00E379A6" w:rsidRDefault="00E379A6" w:rsidP="00E756FF">
            <w:pPr>
              <w:pStyle w:val="TableText"/>
              <w:keepNext w:val="0"/>
            </w:pPr>
          </w:p>
        </w:tc>
        <w:tc>
          <w:tcPr>
            <w:tcW w:w="864" w:type="dxa"/>
          </w:tcPr>
          <w:p w14:paraId="07736D8B" w14:textId="4E11FE44" w:rsidR="00E379A6" w:rsidRDefault="0051287C" w:rsidP="00E756FF">
            <w:pPr>
              <w:pStyle w:val="TableText"/>
              <w:keepNext w:val="0"/>
            </w:pPr>
            <w:hyperlink w:anchor="C_86-21607">
              <w:r w:rsidR="000F5220">
                <w:rPr>
                  <w:rStyle w:val="HyperlinkText9pt"/>
                </w:rPr>
                <w:t>86-21607</w:t>
              </w:r>
            </w:hyperlink>
          </w:p>
        </w:tc>
        <w:tc>
          <w:tcPr>
            <w:tcW w:w="3171" w:type="dxa"/>
          </w:tcPr>
          <w:p w14:paraId="723E1F52" w14:textId="77777777" w:rsidR="00E379A6" w:rsidRDefault="00E379A6" w:rsidP="00E756FF">
            <w:pPr>
              <w:pStyle w:val="TableText"/>
              <w:keepNext w:val="0"/>
            </w:pPr>
          </w:p>
        </w:tc>
      </w:tr>
      <w:tr w:rsidR="00E379A6" w14:paraId="3884D978" w14:textId="77777777" w:rsidTr="00E756FF">
        <w:trPr>
          <w:cantSplit/>
          <w:jc w:val="center"/>
        </w:trPr>
        <w:tc>
          <w:tcPr>
            <w:tcW w:w="3445" w:type="dxa"/>
          </w:tcPr>
          <w:p w14:paraId="63AE2BC8" w14:textId="77777777" w:rsidR="00E379A6" w:rsidRDefault="000F5220" w:rsidP="00E756FF">
            <w:pPr>
              <w:pStyle w:val="TableText"/>
              <w:keepNext w:val="0"/>
            </w:pPr>
            <w:r>
              <w:tab/>
            </w:r>
            <w:r>
              <w:tab/>
              <w:t>@code</w:t>
            </w:r>
          </w:p>
        </w:tc>
        <w:tc>
          <w:tcPr>
            <w:tcW w:w="720" w:type="dxa"/>
          </w:tcPr>
          <w:p w14:paraId="2BD28401" w14:textId="77777777" w:rsidR="00E379A6" w:rsidRDefault="000F5220" w:rsidP="00E756FF">
            <w:pPr>
              <w:pStyle w:val="TableText"/>
              <w:keepNext w:val="0"/>
            </w:pPr>
            <w:r>
              <w:t>1..1</w:t>
            </w:r>
          </w:p>
        </w:tc>
        <w:tc>
          <w:tcPr>
            <w:tcW w:w="864" w:type="dxa"/>
          </w:tcPr>
          <w:p w14:paraId="461EE6DD" w14:textId="77777777" w:rsidR="00E379A6" w:rsidRDefault="000F5220" w:rsidP="00E756FF">
            <w:pPr>
              <w:pStyle w:val="TableText"/>
              <w:keepNext w:val="0"/>
            </w:pPr>
            <w:r>
              <w:t>SHALL</w:t>
            </w:r>
          </w:p>
        </w:tc>
        <w:tc>
          <w:tcPr>
            <w:tcW w:w="864" w:type="dxa"/>
          </w:tcPr>
          <w:p w14:paraId="2A8B9796" w14:textId="77777777" w:rsidR="00E379A6" w:rsidRDefault="00E379A6" w:rsidP="00E756FF">
            <w:pPr>
              <w:pStyle w:val="TableText"/>
              <w:keepNext w:val="0"/>
            </w:pPr>
          </w:p>
        </w:tc>
        <w:tc>
          <w:tcPr>
            <w:tcW w:w="864" w:type="dxa"/>
          </w:tcPr>
          <w:p w14:paraId="48430D2A" w14:textId="235458DC" w:rsidR="00E379A6" w:rsidRDefault="0051287C" w:rsidP="00E756FF">
            <w:pPr>
              <w:pStyle w:val="TableText"/>
              <w:keepNext w:val="0"/>
            </w:pPr>
            <w:hyperlink w:anchor="C_86-21608">
              <w:r w:rsidR="000F5220">
                <w:rPr>
                  <w:rStyle w:val="HyperlinkText9pt"/>
                </w:rPr>
                <w:t>86-21608</w:t>
              </w:r>
            </w:hyperlink>
          </w:p>
        </w:tc>
        <w:tc>
          <w:tcPr>
            <w:tcW w:w="3171" w:type="dxa"/>
          </w:tcPr>
          <w:p w14:paraId="4F5CDC86" w14:textId="77777777" w:rsidR="00E379A6" w:rsidRDefault="000F5220" w:rsidP="00E756FF">
            <w:pPr>
              <w:pStyle w:val="TableText"/>
              <w:keepNext w:val="0"/>
            </w:pPr>
            <w:r>
              <w:t>urn:oid:2.16.840.1.113883.6.96 (SNOMED CT) = 233527006</w:t>
            </w:r>
          </w:p>
        </w:tc>
      </w:tr>
      <w:tr w:rsidR="00E379A6" w14:paraId="70E9B064" w14:textId="77777777" w:rsidTr="00E756FF">
        <w:trPr>
          <w:cantSplit/>
          <w:jc w:val="center"/>
        </w:trPr>
        <w:tc>
          <w:tcPr>
            <w:tcW w:w="3445" w:type="dxa"/>
          </w:tcPr>
          <w:p w14:paraId="5B97B3CC" w14:textId="77777777" w:rsidR="00E379A6" w:rsidRDefault="000F5220" w:rsidP="00E756FF">
            <w:pPr>
              <w:pStyle w:val="TableText"/>
              <w:keepNext w:val="0"/>
            </w:pPr>
            <w:r>
              <w:tab/>
              <w:t>statusCode</w:t>
            </w:r>
          </w:p>
        </w:tc>
        <w:tc>
          <w:tcPr>
            <w:tcW w:w="720" w:type="dxa"/>
          </w:tcPr>
          <w:p w14:paraId="65D985D4" w14:textId="77777777" w:rsidR="00E379A6" w:rsidRDefault="000F5220" w:rsidP="00E756FF">
            <w:pPr>
              <w:pStyle w:val="TableText"/>
              <w:keepNext w:val="0"/>
            </w:pPr>
            <w:r>
              <w:t>1..1</w:t>
            </w:r>
          </w:p>
        </w:tc>
        <w:tc>
          <w:tcPr>
            <w:tcW w:w="864" w:type="dxa"/>
          </w:tcPr>
          <w:p w14:paraId="64F0055B" w14:textId="77777777" w:rsidR="00E379A6" w:rsidRDefault="000F5220" w:rsidP="00E756FF">
            <w:pPr>
              <w:pStyle w:val="TableText"/>
              <w:keepNext w:val="0"/>
            </w:pPr>
            <w:r>
              <w:t>SHALL</w:t>
            </w:r>
          </w:p>
        </w:tc>
        <w:tc>
          <w:tcPr>
            <w:tcW w:w="864" w:type="dxa"/>
          </w:tcPr>
          <w:p w14:paraId="670A711D" w14:textId="77777777" w:rsidR="00E379A6" w:rsidRDefault="00E379A6" w:rsidP="00E756FF">
            <w:pPr>
              <w:pStyle w:val="TableText"/>
              <w:keepNext w:val="0"/>
            </w:pPr>
          </w:p>
        </w:tc>
        <w:tc>
          <w:tcPr>
            <w:tcW w:w="864" w:type="dxa"/>
          </w:tcPr>
          <w:p w14:paraId="16A24572" w14:textId="75E1C7CF" w:rsidR="00E379A6" w:rsidRDefault="0051287C" w:rsidP="00E756FF">
            <w:pPr>
              <w:pStyle w:val="TableText"/>
              <w:keepNext w:val="0"/>
            </w:pPr>
            <w:hyperlink w:anchor="C_86-21609">
              <w:r w:rsidR="000F5220">
                <w:rPr>
                  <w:rStyle w:val="HyperlinkText9pt"/>
                </w:rPr>
                <w:t>86-21609</w:t>
              </w:r>
            </w:hyperlink>
          </w:p>
        </w:tc>
        <w:tc>
          <w:tcPr>
            <w:tcW w:w="3171" w:type="dxa"/>
          </w:tcPr>
          <w:p w14:paraId="6A4EED12" w14:textId="77777777" w:rsidR="00E379A6" w:rsidRDefault="000F5220" w:rsidP="00E756FF">
            <w:pPr>
              <w:pStyle w:val="TableText"/>
              <w:keepNext w:val="0"/>
            </w:pPr>
            <w:r>
              <w:t>urn:oid:2.16.840.1.113883.11.20.9.22 (ProcedureAct statusCode)</w:t>
            </w:r>
          </w:p>
        </w:tc>
      </w:tr>
      <w:tr w:rsidR="00E379A6" w14:paraId="530A52F8" w14:textId="77777777" w:rsidTr="00E756FF">
        <w:trPr>
          <w:cantSplit/>
          <w:jc w:val="center"/>
        </w:trPr>
        <w:tc>
          <w:tcPr>
            <w:tcW w:w="3445" w:type="dxa"/>
          </w:tcPr>
          <w:p w14:paraId="5020D8E6" w14:textId="77777777" w:rsidR="00E379A6" w:rsidRDefault="000F5220" w:rsidP="00E756FF">
            <w:pPr>
              <w:pStyle w:val="TableText"/>
              <w:keepNext w:val="0"/>
            </w:pPr>
            <w:r>
              <w:tab/>
              <w:t>effectiveTime</w:t>
            </w:r>
          </w:p>
        </w:tc>
        <w:tc>
          <w:tcPr>
            <w:tcW w:w="720" w:type="dxa"/>
          </w:tcPr>
          <w:p w14:paraId="172DD10A" w14:textId="77777777" w:rsidR="00E379A6" w:rsidRDefault="000F5220" w:rsidP="00E756FF">
            <w:pPr>
              <w:pStyle w:val="TableText"/>
              <w:keepNext w:val="0"/>
            </w:pPr>
            <w:r>
              <w:t>1..1</w:t>
            </w:r>
          </w:p>
        </w:tc>
        <w:tc>
          <w:tcPr>
            <w:tcW w:w="864" w:type="dxa"/>
          </w:tcPr>
          <w:p w14:paraId="53B92C2C" w14:textId="77777777" w:rsidR="00E379A6" w:rsidRDefault="000F5220" w:rsidP="00E756FF">
            <w:pPr>
              <w:pStyle w:val="TableText"/>
              <w:keepNext w:val="0"/>
            </w:pPr>
            <w:r>
              <w:t>SHALL</w:t>
            </w:r>
          </w:p>
        </w:tc>
        <w:tc>
          <w:tcPr>
            <w:tcW w:w="864" w:type="dxa"/>
          </w:tcPr>
          <w:p w14:paraId="01E06F07" w14:textId="77777777" w:rsidR="00E379A6" w:rsidRDefault="00E379A6" w:rsidP="00E756FF">
            <w:pPr>
              <w:pStyle w:val="TableText"/>
              <w:keepNext w:val="0"/>
            </w:pPr>
          </w:p>
        </w:tc>
        <w:tc>
          <w:tcPr>
            <w:tcW w:w="864" w:type="dxa"/>
          </w:tcPr>
          <w:p w14:paraId="1A100742" w14:textId="71BB52DF" w:rsidR="00E379A6" w:rsidRDefault="0051287C" w:rsidP="00E756FF">
            <w:pPr>
              <w:pStyle w:val="TableText"/>
              <w:keepNext w:val="0"/>
            </w:pPr>
            <w:hyperlink w:anchor="C_86-21610">
              <w:r w:rsidR="000F5220">
                <w:rPr>
                  <w:rStyle w:val="HyperlinkText9pt"/>
                </w:rPr>
                <w:t>86-21610</w:t>
              </w:r>
            </w:hyperlink>
          </w:p>
        </w:tc>
        <w:tc>
          <w:tcPr>
            <w:tcW w:w="3171" w:type="dxa"/>
          </w:tcPr>
          <w:p w14:paraId="73F32CCB" w14:textId="77777777" w:rsidR="00E379A6" w:rsidRDefault="00E379A6" w:rsidP="00E756FF">
            <w:pPr>
              <w:pStyle w:val="TableText"/>
              <w:keepNext w:val="0"/>
            </w:pPr>
          </w:p>
        </w:tc>
      </w:tr>
      <w:tr w:rsidR="00E379A6" w14:paraId="264E4F07" w14:textId="77777777" w:rsidTr="00E756FF">
        <w:trPr>
          <w:cantSplit/>
          <w:jc w:val="center"/>
        </w:trPr>
        <w:tc>
          <w:tcPr>
            <w:tcW w:w="3445" w:type="dxa"/>
          </w:tcPr>
          <w:p w14:paraId="4E1DCB3C" w14:textId="77777777" w:rsidR="00E379A6" w:rsidRDefault="000F5220" w:rsidP="00E756FF">
            <w:pPr>
              <w:pStyle w:val="TableText"/>
              <w:keepNext w:val="0"/>
            </w:pPr>
            <w:r>
              <w:tab/>
              <w:t>targetSiteCode</w:t>
            </w:r>
          </w:p>
        </w:tc>
        <w:tc>
          <w:tcPr>
            <w:tcW w:w="720" w:type="dxa"/>
          </w:tcPr>
          <w:p w14:paraId="680AA026" w14:textId="77777777" w:rsidR="00E379A6" w:rsidRDefault="000F5220" w:rsidP="00E756FF">
            <w:pPr>
              <w:pStyle w:val="TableText"/>
              <w:keepNext w:val="0"/>
            </w:pPr>
            <w:r>
              <w:t>1..1</w:t>
            </w:r>
          </w:p>
        </w:tc>
        <w:tc>
          <w:tcPr>
            <w:tcW w:w="864" w:type="dxa"/>
          </w:tcPr>
          <w:p w14:paraId="7AAECC76" w14:textId="77777777" w:rsidR="00E379A6" w:rsidRDefault="000F5220" w:rsidP="00E756FF">
            <w:pPr>
              <w:pStyle w:val="TableText"/>
              <w:keepNext w:val="0"/>
            </w:pPr>
            <w:r>
              <w:t>SHALL</w:t>
            </w:r>
          </w:p>
        </w:tc>
        <w:tc>
          <w:tcPr>
            <w:tcW w:w="864" w:type="dxa"/>
          </w:tcPr>
          <w:p w14:paraId="1EE6B1F9" w14:textId="77777777" w:rsidR="00E379A6" w:rsidRDefault="00E379A6" w:rsidP="00E756FF">
            <w:pPr>
              <w:pStyle w:val="TableText"/>
              <w:keepNext w:val="0"/>
            </w:pPr>
          </w:p>
        </w:tc>
        <w:tc>
          <w:tcPr>
            <w:tcW w:w="864" w:type="dxa"/>
          </w:tcPr>
          <w:p w14:paraId="13464E8A" w14:textId="3A672CD3" w:rsidR="00E379A6" w:rsidRDefault="0051287C" w:rsidP="00E756FF">
            <w:pPr>
              <w:pStyle w:val="TableText"/>
              <w:keepNext w:val="0"/>
            </w:pPr>
            <w:hyperlink w:anchor="C_86-21611">
              <w:r w:rsidR="000F5220">
                <w:rPr>
                  <w:rStyle w:val="HyperlinkText9pt"/>
                </w:rPr>
                <w:t>86-21611</w:t>
              </w:r>
            </w:hyperlink>
          </w:p>
        </w:tc>
        <w:tc>
          <w:tcPr>
            <w:tcW w:w="3171" w:type="dxa"/>
          </w:tcPr>
          <w:p w14:paraId="0B3FB6A3" w14:textId="77777777" w:rsidR="00E379A6" w:rsidRDefault="000F5220" w:rsidP="00E756FF">
            <w:pPr>
              <w:pStyle w:val="TableText"/>
              <w:keepNext w:val="0"/>
            </w:pPr>
            <w:r>
              <w:t>urn:oid:2.16.840.1.114222.4.11.3180 (NHSNInsertionSiteCode)</w:t>
            </w:r>
          </w:p>
        </w:tc>
      </w:tr>
      <w:tr w:rsidR="00E379A6" w14:paraId="2ED39C0E" w14:textId="77777777" w:rsidTr="00E756FF">
        <w:trPr>
          <w:cantSplit/>
          <w:jc w:val="center"/>
        </w:trPr>
        <w:tc>
          <w:tcPr>
            <w:tcW w:w="3445" w:type="dxa"/>
          </w:tcPr>
          <w:p w14:paraId="253A81C8" w14:textId="77777777" w:rsidR="00E379A6" w:rsidRDefault="000F5220" w:rsidP="00E756FF">
            <w:pPr>
              <w:pStyle w:val="TableText"/>
              <w:keepNext w:val="0"/>
            </w:pPr>
            <w:r>
              <w:tab/>
              <w:t>performer</w:t>
            </w:r>
          </w:p>
        </w:tc>
        <w:tc>
          <w:tcPr>
            <w:tcW w:w="720" w:type="dxa"/>
          </w:tcPr>
          <w:p w14:paraId="50919F03" w14:textId="77777777" w:rsidR="00E379A6" w:rsidRDefault="000F5220" w:rsidP="00E756FF">
            <w:pPr>
              <w:pStyle w:val="TableText"/>
              <w:keepNext w:val="0"/>
            </w:pPr>
            <w:r>
              <w:t>1..1</w:t>
            </w:r>
          </w:p>
        </w:tc>
        <w:tc>
          <w:tcPr>
            <w:tcW w:w="864" w:type="dxa"/>
          </w:tcPr>
          <w:p w14:paraId="7D8E0942" w14:textId="77777777" w:rsidR="00E379A6" w:rsidRDefault="000F5220" w:rsidP="00E756FF">
            <w:pPr>
              <w:pStyle w:val="TableText"/>
              <w:keepNext w:val="0"/>
            </w:pPr>
            <w:r>
              <w:t>SHALL</w:t>
            </w:r>
          </w:p>
        </w:tc>
        <w:tc>
          <w:tcPr>
            <w:tcW w:w="864" w:type="dxa"/>
          </w:tcPr>
          <w:p w14:paraId="4D061AA4" w14:textId="77777777" w:rsidR="00E379A6" w:rsidRDefault="00E379A6" w:rsidP="00E756FF">
            <w:pPr>
              <w:pStyle w:val="TableText"/>
              <w:keepNext w:val="0"/>
            </w:pPr>
          </w:p>
        </w:tc>
        <w:tc>
          <w:tcPr>
            <w:tcW w:w="864" w:type="dxa"/>
          </w:tcPr>
          <w:p w14:paraId="7E38F48B" w14:textId="232F5F37" w:rsidR="00E379A6" w:rsidRDefault="0051287C" w:rsidP="00E756FF">
            <w:pPr>
              <w:pStyle w:val="TableText"/>
              <w:keepNext w:val="0"/>
            </w:pPr>
            <w:hyperlink w:anchor="C_86-21613">
              <w:r w:rsidR="000F5220">
                <w:rPr>
                  <w:rStyle w:val="HyperlinkText9pt"/>
                </w:rPr>
                <w:t>86-21613</w:t>
              </w:r>
            </w:hyperlink>
          </w:p>
        </w:tc>
        <w:tc>
          <w:tcPr>
            <w:tcW w:w="3171" w:type="dxa"/>
          </w:tcPr>
          <w:p w14:paraId="6A0A7912" w14:textId="77777777" w:rsidR="00E379A6" w:rsidRDefault="00E379A6" w:rsidP="00E756FF">
            <w:pPr>
              <w:pStyle w:val="TableText"/>
              <w:keepNext w:val="0"/>
            </w:pPr>
          </w:p>
        </w:tc>
      </w:tr>
      <w:tr w:rsidR="00E379A6" w14:paraId="118331FE" w14:textId="77777777" w:rsidTr="00E756FF">
        <w:trPr>
          <w:cantSplit/>
          <w:jc w:val="center"/>
        </w:trPr>
        <w:tc>
          <w:tcPr>
            <w:tcW w:w="3445" w:type="dxa"/>
          </w:tcPr>
          <w:p w14:paraId="071689E0" w14:textId="77777777" w:rsidR="00E379A6" w:rsidRDefault="000F5220" w:rsidP="00E756FF">
            <w:pPr>
              <w:pStyle w:val="TableText"/>
              <w:keepNext w:val="0"/>
            </w:pPr>
            <w:r>
              <w:tab/>
            </w:r>
            <w:r>
              <w:tab/>
              <w:t>assignedEntity</w:t>
            </w:r>
          </w:p>
        </w:tc>
        <w:tc>
          <w:tcPr>
            <w:tcW w:w="720" w:type="dxa"/>
          </w:tcPr>
          <w:p w14:paraId="06B4001D" w14:textId="77777777" w:rsidR="00E379A6" w:rsidRDefault="000F5220" w:rsidP="00E756FF">
            <w:pPr>
              <w:pStyle w:val="TableText"/>
              <w:keepNext w:val="0"/>
            </w:pPr>
            <w:r>
              <w:t>1..1</w:t>
            </w:r>
          </w:p>
        </w:tc>
        <w:tc>
          <w:tcPr>
            <w:tcW w:w="864" w:type="dxa"/>
          </w:tcPr>
          <w:p w14:paraId="427512AE" w14:textId="77777777" w:rsidR="00E379A6" w:rsidRDefault="000F5220" w:rsidP="00E756FF">
            <w:pPr>
              <w:pStyle w:val="TableText"/>
              <w:keepNext w:val="0"/>
            </w:pPr>
            <w:r>
              <w:t>SHALL</w:t>
            </w:r>
          </w:p>
        </w:tc>
        <w:tc>
          <w:tcPr>
            <w:tcW w:w="864" w:type="dxa"/>
          </w:tcPr>
          <w:p w14:paraId="205A7541" w14:textId="77777777" w:rsidR="00E379A6" w:rsidRDefault="00E379A6" w:rsidP="00E756FF">
            <w:pPr>
              <w:pStyle w:val="TableText"/>
              <w:keepNext w:val="0"/>
            </w:pPr>
          </w:p>
        </w:tc>
        <w:tc>
          <w:tcPr>
            <w:tcW w:w="864" w:type="dxa"/>
          </w:tcPr>
          <w:p w14:paraId="49510280" w14:textId="6B647C2C" w:rsidR="00E379A6" w:rsidRDefault="0051287C" w:rsidP="00E756FF">
            <w:pPr>
              <w:pStyle w:val="TableText"/>
              <w:keepNext w:val="0"/>
            </w:pPr>
            <w:hyperlink w:anchor="C_86-21614">
              <w:r w:rsidR="000F5220">
                <w:rPr>
                  <w:rStyle w:val="HyperlinkText9pt"/>
                </w:rPr>
                <w:t>86-21614</w:t>
              </w:r>
            </w:hyperlink>
          </w:p>
        </w:tc>
        <w:tc>
          <w:tcPr>
            <w:tcW w:w="3171" w:type="dxa"/>
          </w:tcPr>
          <w:p w14:paraId="43D9B1B4" w14:textId="77777777" w:rsidR="00E379A6" w:rsidRDefault="00E379A6" w:rsidP="00E756FF">
            <w:pPr>
              <w:pStyle w:val="TableText"/>
              <w:keepNext w:val="0"/>
            </w:pPr>
          </w:p>
        </w:tc>
      </w:tr>
      <w:tr w:rsidR="00E379A6" w14:paraId="5DA658B6" w14:textId="77777777" w:rsidTr="00E756FF">
        <w:trPr>
          <w:cantSplit/>
          <w:jc w:val="center"/>
        </w:trPr>
        <w:tc>
          <w:tcPr>
            <w:tcW w:w="3445" w:type="dxa"/>
          </w:tcPr>
          <w:p w14:paraId="71218A74" w14:textId="77777777" w:rsidR="00E379A6" w:rsidRDefault="000F5220" w:rsidP="00E756FF">
            <w:pPr>
              <w:pStyle w:val="TableText"/>
              <w:keepNext w:val="0"/>
            </w:pPr>
            <w:r>
              <w:tab/>
            </w:r>
            <w:r>
              <w:tab/>
            </w:r>
            <w:r>
              <w:tab/>
              <w:t>id</w:t>
            </w:r>
          </w:p>
        </w:tc>
        <w:tc>
          <w:tcPr>
            <w:tcW w:w="720" w:type="dxa"/>
          </w:tcPr>
          <w:p w14:paraId="2EC97249" w14:textId="77777777" w:rsidR="00E379A6" w:rsidRDefault="000F5220" w:rsidP="00E756FF">
            <w:pPr>
              <w:pStyle w:val="TableText"/>
              <w:keepNext w:val="0"/>
            </w:pPr>
            <w:r>
              <w:t>1..1</w:t>
            </w:r>
          </w:p>
        </w:tc>
        <w:tc>
          <w:tcPr>
            <w:tcW w:w="864" w:type="dxa"/>
          </w:tcPr>
          <w:p w14:paraId="013234F6" w14:textId="77777777" w:rsidR="00E379A6" w:rsidRDefault="000F5220" w:rsidP="00E756FF">
            <w:pPr>
              <w:pStyle w:val="TableText"/>
              <w:keepNext w:val="0"/>
            </w:pPr>
            <w:r>
              <w:t>SHALL</w:t>
            </w:r>
          </w:p>
        </w:tc>
        <w:tc>
          <w:tcPr>
            <w:tcW w:w="864" w:type="dxa"/>
          </w:tcPr>
          <w:p w14:paraId="7E267E0E" w14:textId="77777777" w:rsidR="00E379A6" w:rsidRDefault="00E379A6" w:rsidP="00E756FF">
            <w:pPr>
              <w:pStyle w:val="TableText"/>
              <w:keepNext w:val="0"/>
            </w:pPr>
          </w:p>
        </w:tc>
        <w:tc>
          <w:tcPr>
            <w:tcW w:w="864" w:type="dxa"/>
          </w:tcPr>
          <w:p w14:paraId="25BEE43D" w14:textId="08FC90DC" w:rsidR="00E379A6" w:rsidRDefault="0051287C" w:rsidP="00E756FF">
            <w:pPr>
              <w:pStyle w:val="TableText"/>
              <w:keepNext w:val="0"/>
            </w:pPr>
            <w:hyperlink w:anchor="C_86-21615">
              <w:r w:rsidR="000F5220">
                <w:rPr>
                  <w:rStyle w:val="HyperlinkText9pt"/>
                </w:rPr>
                <w:t>86-21615</w:t>
              </w:r>
            </w:hyperlink>
          </w:p>
        </w:tc>
        <w:tc>
          <w:tcPr>
            <w:tcW w:w="3171" w:type="dxa"/>
          </w:tcPr>
          <w:p w14:paraId="2746AEA3" w14:textId="77777777" w:rsidR="00E379A6" w:rsidRDefault="00E379A6" w:rsidP="00E756FF">
            <w:pPr>
              <w:pStyle w:val="TableText"/>
              <w:keepNext w:val="0"/>
            </w:pPr>
          </w:p>
        </w:tc>
      </w:tr>
      <w:tr w:rsidR="00E379A6" w14:paraId="7CCF35CA" w14:textId="77777777" w:rsidTr="00E756FF">
        <w:trPr>
          <w:cantSplit/>
          <w:jc w:val="center"/>
        </w:trPr>
        <w:tc>
          <w:tcPr>
            <w:tcW w:w="3445" w:type="dxa"/>
          </w:tcPr>
          <w:p w14:paraId="51A6327B" w14:textId="77777777" w:rsidR="00E379A6" w:rsidRDefault="000F5220" w:rsidP="00E756FF">
            <w:pPr>
              <w:pStyle w:val="TableText"/>
              <w:keepNext w:val="0"/>
            </w:pPr>
            <w:r>
              <w:tab/>
            </w:r>
            <w:r>
              <w:tab/>
            </w:r>
            <w:r>
              <w:tab/>
              <w:t>code</w:t>
            </w:r>
          </w:p>
        </w:tc>
        <w:tc>
          <w:tcPr>
            <w:tcW w:w="720" w:type="dxa"/>
          </w:tcPr>
          <w:p w14:paraId="6FEB75E4" w14:textId="77777777" w:rsidR="00E379A6" w:rsidRDefault="000F5220" w:rsidP="00E756FF">
            <w:pPr>
              <w:pStyle w:val="TableText"/>
              <w:keepNext w:val="0"/>
            </w:pPr>
            <w:r>
              <w:t>1..1</w:t>
            </w:r>
          </w:p>
        </w:tc>
        <w:tc>
          <w:tcPr>
            <w:tcW w:w="864" w:type="dxa"/>
          </w:tcPr>
          <w:p w14:paraId="3716AA88" w14:textId="77777777" w:rsidR="00E379A6" w:rsidRDefault="000F5220" w:rsidP="00E756FF">
            <w:pPr>
              <w:pStyle w:val="TableText"/>
              <w:keepNext w:val="0"/>
            </w:pPr>
            <w:r>
              <w:t>SHALL</w:t>
            </w:r>
          </w:p>
        </w:tc>
        <w:tc>
          <w:tcPr>
            <w:tcW w:w="864" w:type="dxa"/>
          </w:tcPr>
          <w:p w14:paraId="7B99033C" w14:textId="77777777" w:rsidR="00E379A6" w:rsidRDefault="00E379A6" w:rsidP="00E756FF">
            <w:pPr>
              <w:pStyle w:val="TableText"/>
              <w:keepNext w:val="0"/>
            </w:pPr>
          </w:p>
        </w:tc>
        <w:tc>
          <w:tcPr>
            <w:tcW w:w="864" w:type="dxa"/>
          </w:tcPr>
          <w:p w14:paraId="381E2137" w14:textId="5C4DF88D" w:rsidR="00E379A6" w:rsidRDefault="0051287C" w:rsidP="00E756FF">
            <w:pPr>
              <w:pStyle w:val="TableText"/>
              <w:keepNext w:val="0"/>
            </w:pPr>
            <w:hyperlink w:anchor="C_86-21617">
              <w:r w:rsidR="000F5220">
                <w:rPr>
                  <w:rStyle w:val="HyperlinkText9pt"/>
                </w:rPr>
                <w:t>86-21617</w:t>
              </w:r>
            </w:hyperlink>
          </w:p>
        </w:tc>
        <w:tc>
          <w:tcPr>
            <w:tcW w:w="3171" w:type="dxa"/>
          </w:tcPr>
          <w:p w14:paraId="76ECFDBD" w14:textId="77777777" w:rsidR="00E379A6" w:rsidRDefault="00E379A6" w:rsidP="00E756FF">
            <w:pPr>
              <w:pStyle w:val="TableText"/>
              <w:keepNext w:val="0"/>
            </w:pPr>
          </w:p>
        </w:tc>
      </w:tr>
      <w:tr w:rsidR="00E379A6" w14:paraId="5C8355FA" w14:textId="77777777" w:rsidTr="00E756FF">
        <w:trPr>
          <w:cantSplit/>
          <w:jc w:val="center"/>
        </w:trPr>
        <w:tc>
          <w:tcPr>
            <w:tcW w:w="3445" w:type="dxa"/>
          </w:tcPr>
          <w:p w14:paraId="344F8995" w14:textId="77777777" w:rsidR="00E379A6" w:rsidRDefault="000F5220" w:rsidP="00E756FF">
            <w:pPr>
              <w:pStyle w:val="TableText"/>
              <w:keepNext w:val="0"/>
            </w:pPr>
            <w:r>
              <w:tab/>
              <w:t>participant</w:t>
            </w:r>
          </w:p>
        </w:tc>
        <w:tc>
          <w:tcPr>
            <w:tcW w:w="720" w:type="dxa"/>
          </w:tcPr>
          <w:p w14:paraId="6A5DF510" w14:textId="77777777" w:rsidR="00E379A6" w:rsidRDefault="000F5220" w:rsidP="00E756FF">
            <w:pPr>
              <w:pStyle w:val="TableText"/>
              <w:keepNext w:val="0"/>
            </w:pPr>
            <w:r>
              <w:t>1..1</w:t>
            </w:r>
          </w:p>
        </w:tc>
        <w:tc>
          <w:tcPr>
            <w:tcW w:w="864" w:type="dxa"/>
          </w:tcPr>
          <w:p w14:paraId="318F6225" w14:textId="77777777" w:rsidR="00E379A6" w:rsidRDefault="000F5220" w:rsidP="00E756FF">
            <w:pPr>
              <w:pStyle w:val="TableText"/>
              <w:keepNext w:val="0"/>
            </w:pPr>
            <w:r>
              <w:t>SHALL</w:t>
            </w:r>
          </w:p>
        </w:tc>
        <w:tc>
          <w:tcPr>
            <w:tcW w:w="864" w:type="dxa"/>
          </w:tcPr>
          <w:p w14:paraId="64B4FE87" w14:textId="77777777" w:rsidR="00E379A6" w:rsidRDefault="00E379A6" w:rsidP="00E756FF">
            <w:pPr>
              <w:pStyle w:val="TableText"/>
              <w:keepNext w:val="0"/>
            </w:pPr>
          </w:p>
        </w:tc>
        <w:tc>
          <w:tcPr>
            <w:tcW w:w="864" w:type="dxa"/>
          </w:tcPr>
          <w:p w14:paraId="0E958020" w14:textId="36450EA4" w:rsidR="00E379A6" w:rsidRDefault="0051287C" w:rsidP="00E756FF">
            <w:pPr>
              <w:pStyle w:val="TableText"/>
              <w:keepNext w:val="0"/>
            </w:pPr>
            <w:hyperlink w:anchor="C_86-21619">
              <w:r w:rsidR="000F5220">
                <w:rPr>
                  <w:rStyle w:val="HyperlinkText9pt"/>
                </w:rPr>
                <w:t>86-21619</w:t>
              </w:r>
            </w:hyperlink>
          </w:p>
        </w:tc>
        <w:tc>
          <w:tcPr>
            <w:tcW w:w="3171" w:type="dxa"/>
          </w:tcPr>
          <w:p w14:paraId="18610180" w14:textId="77777777" w:rsidR="00E379A6" w:rsidRDefault="00E379A6" w:rsidP="00E756FF">
            <w:pPr>
              <w:pStyle w:val="TableText"/>
              <w:keepNext w:val="0"/>
            </w:pPr>
          </w:p>
        </w:tc>
      </w:tr>
      <w:tr w:rsidR="00E379A6" w14:paraId="7F3C2D95" w14:textId="77777777" w:rsidTr="00E756FF">
        <w:trPr>
          <w:cantSplit/>
          <w:jc w:val="center"/>
        </w:trPr>
        <w:tc>
          <w:tcPr>
            <w:tcW w:w="3445" w:type="dxa"/>
          </w:tcPr>
          <w:p w14:paraId="358646CA" w14:textId="77777777" w:rsidR="00E379A6" w:rsidRDefault="000F5220" w:rsidP="00E756FF">
            <w:pPr>
              <w:pStyle w:val="TableText"/>
              <w:keepNext w:val="0"/>
            </w:pPr>
            <w:r>
              <w:tab/>
            </w:r>
            <w:r>
              <w:tab/>
              <w:t>@typeCode</w:t>
            </w:r>
          </w:p>
        </w:tc>
        <w:tc>
          <w:tcPr>
            <w:tcW w:w="720" w:type="dxa"/>
          </w:tcPr>
          <w:p w14:paraId="7B568D98" w14:textId="77777777" w:rsidR="00E379A6" w:rsidRDefault="000F5220" w:rsidP="00E756FF">
            <w:pPr>
              <w:pStyle w:val="TableText"/>
              <w:keepNext w:val="0"/>
            </w:pPr>
            <w:r>
              <w:t>1..1</w:t>
            </w:r>
          </w:p>
        </w:tc>
        <w:tc>
          <w:tcPr>
            <w:tcW w:w="864" w:type="dxa"/>
          </w:tcPr>
          <w:p w14:paraId="4282F4BB" w14:textId="77777777" w:rsidR="00E379A6" w:rsidRDefault="000F5220" w:rsidP="00E756FF">
            <w:pPr>
              <w:pStyle w:val="TableText"/>
              <w:keepNext w:val="0"/>
            </w:pPr>
            <w:r>
              <w:t>SHALL</w:t>
            </w:r>
          </w:p>
        </w:tc>
        <w:tc>
          <w:tcPr>
            <w:tcW w:w="864" w:type="dxa"/>
          </w:tcPr>
          <w:p w14:paraId="34F39528" w14:textId="77777777" w:rsidR="00E379A6" w:rsidRDefault="00E379A6" w:rsidP="00E756FF">
            <w:pPr>
              <w:pStyle w:val="TableText"/>
              <w:keepNext w:val="0"/>
            </w:pPr>
          </w:p>
        </w:tc>
        <w:tc>
          <w:tcPr>
            <w:tcW w:w="864" w:type="dxa"/>
          </w:tcPr>
          <w:p w14:paraId="7FADF698" w14:textId="124F861E" w:rsidR="00E379A6" w:rsidRDefault="0051287C" w:rsidP="00E756FF">
            <w:pPr>
              <w:pStyle w:val="TableText"/>
              <w:keepNext w:val="0"/>
            </w:pPr>
            <w:hyperlink w:anchor="C_86-21620">
              <w:r w:rsidR="000F5220">
                <w:rPr>
                  <w:rStyle w:val="HyperlinkText9pt"/>
                </w:rPr>
                <w:t>86-21620</w:t>
              </w:r>
            </w:hyperlink>
          </w:p>
        </w:tc>
        <w:tc>
          <w:tcPr>
            <w:tcW w:w="3171" w:type="dxa"/>
          </w:tcPr>
          <w:p w14:paraId="4FDA27F8" w14:textId="77777777" w:rsidR="00E379A6" w:rsidRDefault="000F5220" w:rsidP="00E756FF">
            <w:pPr>
              <w:pStyle w:val="TableText"/>
              <w:keepNext w:val="0"/>
            </w:pPr>
            <w:r>
              <w:t>urn:oid:2.16.840.1.113883.5.90 (HL7ParticipationType) = DEV</w:t>
            </w:r>
          </w:p>
        </w:tc>
      </w:tr>
      <w:tr w:rsidR="00E379A6" w14:paraId="420AE928" w14:textId="77777777" w:rsidTr="00E756FF">
        <w:trPr>
          <w:cantSplit/>
          <w:jc w:val="center"/>
        </w:trPr>
        <w:tc>
          <w:tcPr>
            <w:tcW w:w="3445" w:type="dxa"/>
          </w:tcPr>
          <w:p w14:paraId="42AD9AD3" w14:textId="77777777" w:rsidR="00E379A6" w:rsidRDefault="000F5220" w:rsidP="00E756FF">
            <w:pPr>
              <w:pStyle w:val="TableText"/>
              <w:keepNext w:val="0"/>
            </w:pPr>
            <w:r>
              <w:tab/>
            </w:r>
            <w:r>
              <w:tab/>
              <w:t>participantRole</w:t>
            </w:r>
          </w:p>
        </w:tc>
        <w:tc>
          <w:tcPr>
            <w:tcW w:w="720" w:type="dxa"/>
          </w:tcPr>
          <w:p w14:paraId="1919677F" w14:textId="77777777" w:rsidR="00E379A6" w:rsidRDefault="000F5220" w:rsidP="00E756FF">
            <w:pPr>
              <w:pStyle w:val="TableText"/>
              <w:keepNext w:val="0"/>
            </w:pPr>
            <w:r>
              <w:t>1..1</w:t>
            </w:r>
          </w:p>
        </w:tc>
        <w:tc>
          <w:tcPr>
            <w:tcW w:w="864" w:type="dxa"/>
          </w:tcPr>
          <w:p w14:paraId="7EA43A9D" w14:textId="77777777" w:rsidR="00E379A6" w:rsidRDefault="000F5220" w:rsidP="00E756FF">
            <w:pPr>
              <w:pStyle w:val="TableText"/>
              <w:keepNext w:val="0"/>
            </w:pPr>
            <w:r>
              <w:t>SHALL</w:t>
            </w:r>
          </w:p>
        </w:tc>
        <w:tc>
          <w:tcPr>
            <w:tcW w:w="864" w:type="dxa"/>
          </w:tcPr>
          <w:p w14:paraId="7D69A42C" w14:textId="77777777" w:rsidR="00E379A6" w:rsidRDefault="00E379A6" w:rsidP="00E756FF">
            <w:pPr>
              <w:pStyle w:val="TableText"/>
              <w:keepNext w:val="0"/>
            </w:pPr>
          </w:p>
        </w:tc>
        <w:tc>
          <w:tcPr>
            <w:tcW w:w="864" w:type="dxa"/>
          </w:tcPr>
          <w:p w14:paraId="58CC3806" w14:textId="0FD8ECE4" w:rsidR="00E379A6" w:rsidRDefault="0051287C" w:rsidP="00E756FF">
            <w:pPr>
              <w:pStyle w:val="TableText"/>
              <w:keepNext w:val="0"/>
            </w:pPr>
            <w:hyperlink w:anchor="C_86-21621">
              <w:r w:rsidR="000F5220">
                <w:rPr>
                  <w:rStyle w:val="HyperlinkText9pt"/>
                </w:rPr>
                <w:t>86-21621</w:t>
              </w:r>
            </w:hyperlink>
          </w:p>
        </w:tc>
        <w:tc>
          <w:tcPr>
            <w:tcW w:w="3171" w:type="dxa"/>
          </w:tcPr>
          <w:p w14:paraId="2D8E2AC1" w14:textId="77777777" w:rsidR="00E379A6" w:rsidRDefault="00E379A6" w:rsidP="00E756FF">
            <w:pPr>
              <w:pStyle w:val="TableText"/>
              <w:keepNext w:val="0"/>
            </w:pPr>
          </w:p>
        </w:tc>
      </w:tr>
      <w:tr w:rsidR="00E379A6" w14:paraId="29B43B1F" w14:textId="77777777" w:rsidTr="00E756FF">
        <w:trPr>
          <w:cantSplit/>
          <w:jc w:val="center"/>
        </w:trPr>
        <w:tc>
          <w:tcPr>
            <w:tcW w:w="3445" w:type="dxa"/>
          </w:tcPr>
          <w:p w14:paraId="379F8277" w14:textId="77777777" w:rsidR="00E379A6" w:rsidRDefault="000F5220" w:rsidP="00E756FF">
            <w:pPr>
              <w:pStyle w:val="TableText"/>
              <w:keepNext w:val="0"/>
            </w:pPr>
            <w:r>
              <w:tab/>
            </w:r>
            <w:r>
              <w:tab/>
            </w:r>
            <w:r>
              <w:tab/>
              <w:t>@classCode</w:t>
            </w:r>
          </w:p>
        </w:tc>
        <w:tc>
          <w:tcPr>
            <w:tcW w:w="720" w:type="dxa"/>
          </w:tcPr>
          <w:p w14:paraId="7D5CEE63" w14:textId="77777777" w:rsidR="00E379A6" w:rsidRDefault="000F5220" w:rsidP="00E756FF">
            <w:pPr>
              <w:pStyle w:val="TableText"/>
              <w:keepNext w:val="0"/>
            </w:pPr>
            <w:r>
              <w:t>1..1</w:t>
            </w:r>
          </w:p>
        </w:tc>
        <w:tc>
          <w:tcPr>
            <w:tcW w:w="864" w:type="dxa"/>
          </w:tcPr>
          <w:p w14:paraId="71324007" w14:textId="77777777" w:rsidR="00E379A6" w:rsidRDefault="000F5220" w:rsidP="00E756FF">
            <w:pPr>
              <w:pStyle w:val="TableText"/>
              <w:keepNext w:val="0"/>
            </w:pPr>
            <w:r>
              <w:t>SHALL</w:t>
            </w:r>
          </w:p>
        </w:tc>
        <w:tc>
          <w:tcPr>
            <w:tcW w:w="864" w:type="dxa"/>
          </w:tcPr>
          <w:p w14:paraId="2FCF3452" w14:textId="77777777" w:rsidR="00E379A6" w:rsidRDefault="00E379A6" w:rsidP="00E756FF">
            <w:pPr>
              <w:pStyle w:val="TableText"/>
              <w:keepNext w:val="0"/>
            </w:pPr>
          </w:p>
        </w:tc>
        <w:tc>
          <w:tcPr>
            <w:tcW w:w="864" w:type="dxa"/>
          </w:tcPr>
          <w:p w14:paraId="3B16F74B" w14:textId="10049EF4" w:rsidR="00E379A6" w:rsidRDefault="0051287C" w:rsidP="00E756FF">
            <w:pPr>
              <w:pStyle w:val="TableText"/>
              <w:keepNext w:val="0"/>
            </w:pPr>
            <w:hyperlink w:anchor="C_86-21622">
              <w:r w:rsidR="000F5220">
                <w:rPr>
                  <w:rStyle w:val="HyperlinkText9pt"/>
                </w:rPr>
                <w:t>86-21622</w:t>
              </w:r>
            </w:hyperlink>
          </w:p>
        </w:tc>
        <w:tc>
          <w:tcPr>
            <w:tcW w:w="3171" w:type="dxa"/>
          </w:tcPr>
          <w:p w14:paraId="7B19D95A" w14:textId="77777777" w:rsidR="00E379A6" w:rsidRDefault="000F5220" w:rsidP="00E756FF">
            <w:pPr>
              <w:pStyle w:val="TableText"/>
              <w:keepNext w:val="0"/>
            </w:pPr>
            <w:r>
              <w:t>urn:oid:2.16.840.1.113883.5.110 (RoleClass) = MANU</w:t>
            </w:r>
          </w:p>
        </w:tc>
      </w:tr>
      <w:tr w:rsidR="00E379A6" w14:paraId="00FC750F" w14:textId="77777777" w:rsidTr="00E756FF">
        <w:trPr>
          <w:cantSplit/>
          <w:jc w:val="center"/>
        </w:trPr>
        <w:tc>
          <w:tcPr>
            <w:tcW w:w="3445" w:type="dxa"/>
          </w:tcPr>
          <w:p w14:paraId="024CDD9F" w14:textId="77777777" w:rsidR="00E379A6" w:rsidRDefault="000F5220" w:rsidP="00E756FF">
            <w:pPr>
              <w:pStyle w:val="TableText"/>
              <w:keepNext w:val="0"/>
            </w:pPr>
            <w:r>
              <w:tab/>
            </w:r>
            <w:r>
              <w:tab/>
            </w:r>
            <w:r>
              <w:tab/>
              <w:t>playingDevice</w:t>
            </w:r>
          </w:p>
        </w:tc>
        <w:tc>
          <w:tcPr>
            <w:tcW w:w="720" w:type="dxa"/>
          </w:tcPr>
          <w:p w14:paraId="59DEC991" w14:textId="77777777" w:rsidR="00E379A6" w:rsidRDefault="000F5220" w:rsidP="00E756FF">
            <w:pPr>
              <w:pStyle w:val="TableText"/>
              <w:keepNext w:val="0"/>
            </w:pPr>
            <w:r>
              <w:t>1..1</w:t>
            </w:r>
          </w:p>
        </w:tc>
        <w:tc>
          <w:tcPr>
            <w:tcW w:w="864" w:type="dxa"/>
          </w:tcPr>
          <w:p w14:paraId="52E7B158" w14:textId="77777777" w:rsidR="00E379A6" w:rsidRDefault="000F5220" w:rsidP="00E756FF">
            <w:pPr>
              <w:pStyle w:val="TableText"/>
              <w:keepNext w:val="0"/>
            </w:pPr>
            <w:r>
              <w:t>SHALL</w:t>
            </w:r>
          </w:p>
        </w:tc>
        <w:tc>
          <w:tcPr>
            <w:tcW w:w="864" w:type="dxa"/>
          </w:tcPr>
          <w:p w14:paraId="1D8B5C81" w14:textId="77777777" w:rsidR="00E379A6" w:rsidRDefault="00E379A6" w:rsidP="00E756FF">
            <w:pPr>
              <w:pStyle w:val="TableText"/>
              <w:keepNext w:val="0"/>
            </w:pPr>
          </w:p>
        </w:tc>
        <w:tc>
          <w:tcPr>
            <w:tcW w:w="864" w:type="dxa"/>
          </w:tcPr>
          <w:p w14:paraId="06688B0C" w14:textId="1C52ABFE" w:rsidR="00E379A6" w:rsidRDefault="0051287C" w:rsidP="00E756FF">
            <w:pPr>
              <w:pStyle w:val="TableText"/>
              <w:keepNext w:val="0"/>
            </w:pPr>
            <w:hyperlink w:anchor="C_86-21623">
              <w:r w:rsidR="000F5220">
                <w:rPr>
                  <w:rStyle w:val="HyperlinkText9pt"/>
                </w:rPr>
                <w:t>86-21623</w:t>
              </w:r>
            </w:hyperlink>
          </w:p>
        </w:tc>
        <w:tc>
          <w:tcPr>
            <w:tcW w:w="3171" w:type="dxa"/>
          </w:tcPr>
          <w:p w14:paraId="73AAF817" w14:textId="77777777" w:rsidR="00E379A6" w:rsidRDefault="00E379A6" w:rsidP="00E756FF">
            <w:pPr>
              <w:pStyle w:val="TableText"/>
              <w:keepNext w:val="0"/>
            </w:pPr>
          </w:p>
        </w:tc>
      </w:tr>
      <w:tr w:rsidR="00E379A6" w14:paraId="62185E07" w14:textId="77777777" w:rsidTr="00E756FF">
        <w:trPr>
          <w:cantSplit/>
          <w:jc w:val="center"/>
        </w:trPr>
        <w:tc>
          <w:tcPr>
            <w:tcW w:w="3445" w:type="dxa"/>
          </w:tcPr>
          <w:p w14:paraId="702366BC" w14:textId="77777777" w:rsidR="00E379A6" w:rsidRDefault="000F5220" w:rsidP="00E756FF">
            <w:pPr>
              <w:pStyle w:val="TableText"/>
              <w:keepNext w:val="0"/>
            </w:pPr>
            <w:r>
              <w:tab/>
            </w:r>
            <w:r>
              <w:tab/>
            </w:r>
            <w:r>
              <w:tab/>
            </w:r>
            <w:r>
              <w:tab/>
              <w:t>code</w:t>
            </w:r>
          </w:p>
        </w:tc>
        <w:tc>
          <w:tcPr>
            <w:tcW w:w="720" w:type="dxa"/>
          </w:tcPr>
          <w:p w14:paraId="19293389" w14:textId="77777777" w:rsidR="00E379A6" w:rsidRDefault="000F5220" w:rsidP="00E756FF">
            <w:pPr>
              <w:pStyle w:val="TableText"/>
              <w:keepNext w:val="0"/>
            </w:pPr>
            <w:r>
              <w:t>1..1</w:t>
            </w:r>
          </w:p>
        </w:tc>
        <w:tc>
          <w:tcPr>
            <w:tcW w:w="864" w:type="dxa"/>
          </w:tcPr>
          <w:p w14:paraId="5CAAC9BD" w14:textId="77777777" w:rsidR="00E379A6" w:rsidRDefault="000F5220" w:rsidP="00E756FF">
            <w:pPr>
              <w:pStyle w:val="TableText"/>
              <w:keepNext w:val="0"/>
            </w:pPr>
            <w:r>
              <w:t>SHALL</w:t>
            </w:r>
          </w:p>
        </w:tc>
        <w:tc>
          <w:tcPr>
            <w:tcW w:w="864" w:type="dxa"/>
          </w:tcPr>
          <w:p w14:paraId="1F0A2FA1" w14:textId="77777777" w:rsidR="00E379A6" w:rsidRDefault="00E379A6" w:rsidP="00E756FF">
            <w:pPr>
              <w:pStyle w:val="TableText"/>
              <w:keepNext w:val="0"/>
            </w:pPr>
          </w:p>
        </w:tc>
        <w:tc>
          <w:tcPr>
            <w:tcW w:w="864" w:type="dxa"/>
          </w:tcPr>
          <w:p w14:paraId="64D1F067" w14:textId="2A9CEF57" w:rsidR="00E379A6" w:rsidRDefault="0051287C" w:rsidP="00E756FF">
            <w:pPr>
              <w:pStyle w:val="TableText"/>
              <w:keepNext w:val="0"/>
            </w:pPr>
            <w:hyperlink w:anchor="C_86-21624">
              <w:r w:rsidR="000F5220">
                <w:rPr>
                  <w:rStyle w:val="HyperlinkText9pt"/>
                </w:rPr>
                <w:t>86-21624</w:t>
              </w:r>
            </w:hyperlink>
          </w:p>
        </w:tc>
        <w:tc>
          <w:tcPr>
            <w:tcW w:w="3171" w:type="dxa"/>
          </w:tcPr>
          <w:p w14:paraId="6500931B" w14:textId="77777777" w:rsidR="00E379A6" w:rsidRDefault="00E379A6" w:rsidP="00E756FF">
            <w:pPr>
              <w:pStyle w:val="TableText"/>
              <w:keepNext w:val="0"/>
            </w:pPr>
          </w:p>
        </w:tc>
      </w:tr>
      <w:tr w:rsidR="00E379A6" w14:paraId="54D026EC" w14:textId="77777777" w:rsidTr="00E756FF">
        <w:trPr>
          <w:cantSplit/>
          <w:jc w:val="center"/>
        </w:trPr>
        <w:tc>
          <w:tcPr>
            <w:tcW w:w="3445" w:type="dxa"/>
          </w:tcPr>
          <w:p w14:paraId="5BDC2FF9" w14:textId="77777777" w:rsidR="00E379A6" w:rsidRDefault="000F5220" w:rsidP="00E756FF">
            <w:pPr>
              <w:pStyle w:val="TableText"/>
              <w:keepNext w:val="0"/>
            </w:pPr>
            <w:r>
              <w:tab/>
              <w:t>entryRelationship</w:t>
            </w:r>
          </w:p>
        </w:tc>
        <w:tc>
          <w:tcPr>
            <w:tcW w:w="720" w:type="dxa"/>
          </w:tcPr>
          <w:p w14:paraId="29293FD8" w14:textId="77777777" w:rsidR="00E379A6" w:rsidRDefault="000F5220" w:rsidP="00E756FF">
            <w:pPr>
              <w:pStyle w:val="TableText"/>
              <w:keepNext w:val="0"/>
            </w:pPr>
            <w:r>
              <w:t>1..1</w:t>
            </w:r>
          </w:p>
        </w:tc>
        <w:tc>
          <w:tcPr>
            <w:tcW w:w="864" w:type="dxa"/>
          </w:tcPr>
          <w:p w14:paraId="2E8319E3" w14:textId="77777777" w:rsidR="00E379A6" w:rsidRDefault="000F5220" w:rsidP="00E756FF">
            <w:pPr>
              <w:pStyle w:val="TableText"/>
              <w:keepNext w:val="0"/>
            </w:pPr>
            <w:r>
              <w:t>SHALL</w:t>
            </w:r>
          </w:p>
        </w:tc>
        <w:tc>
          <w:tcPr>
            <w:tcW w:w="864" w:type="dxa"/>
          </w:tcPr>
          <w:p w14:paraId="7684D9D3" w14:textId="77777777" w:rsidR="00E379A6" w:rsidRDefault="00E379A6" w:rsidP="00E756FF">
            <w:pPr>
              <w:pStyle w:val="TableText"/>
              <w:keepNext w:val="0"/>
            </w:pPr>
          </w:p>
        </w:tc>
        <w:tc>
          <w:tcPr>
            <w:tcW w:w="864" w:type="dxa"/>
          </w:tcPr>
          <w:p w14:paraId="61A574FA" w14:textId="61969BB2" w:rsidR="00E379A6" w:rsidRDefault="0051287C" w:rsidP="00E756FF">
            <w:pPr>
              <w:pStyle w:val="TableText"/>
              <w:keepNext w:val="0"/>
            </w:pPr>
            <w:hyperlink w:anchor="C_86-21626">
              <w:r w:rsidR="000F5220">
                <w:rPr>
                  <w:rStyle w:val="HyperlinkText9pt"/>
                </w:rPr>
                <w:t>86-21626</w:t>
              </w:r>
            </w:hyperlink>
          </w:p>
        </w:tc>
        <w:tc>
          <w:tcPr>
            <w:tcW w:w="3171" w:type="dxa"/>
          </w:tcPr>
          <w:p w14:paraId="23858871" w14:textId="77777777" w:rsidR="00E379A6" w:rsidRDefault="00E379A6" w:rsidP="00E756FF">
            <w:pPr>
              <w:pStyle w:val="TableText"/>
              <w:keepNext w:val="0"/>
            </w:pPr>
          </w:p>
        </w:tc>
      </w:tr>
      <w:tr w:rsidR="00E379A6" w14:paraId="04F5B557" w14:textId="77777777" w:rsidTr="00E756FF">
        <w:trPr>
          <w:cantSplit/>
          <w:jc w:val="center"/>
        </w:trPr>
        <w:tc>
          <w:tcPr>
            <w:tcW w:w="3445" w:type="dxa"/>
          </w:tcPr>
          <w:p w14:paraId="50721DB3" w14:textId="77777777" w:rsidR="00E379A6" w:rsidRDefault="000F5220" w:rsidP="00E756FF">
            <w:pPr>
              <w:pStyle w:val="TableText"/>
              <w:keepNext w:val="0"/>
            </w:pPr>
            <w:r>
              <w:tab/>
            </w:r>
            <w:r>
              <w:tab/>
              <w:t>@typeCode</w:t>
            </w:r>
          </w:p>
        </w:tc>
        <w:tc>
          <w:tcPr>
            <w:tcW w:w="720" w:type="dxa"/>
          </w:tcPr>
          <w:p w14:paraId="44EA406E" w14:textId="77777777" w:rsidR="00E379A6" w:rsidRDefault="000F5220" w:rsidP="00E756FF">
            <w:pPr>
              <w:pStyle w:val="TableText"/>
              <w:keepNext w:val="0"/>
            </w:pPr>
            <w:r>
              <w:t>1..1</w:t>
            </w:r>
          </w:p>
        </w:tc>
        <w:tc>
          <w:tcPr>
            <w:tcW w:w="864" w:type="dxa"/>
          </w:tcPr>
          <w:p w14:paraId="69B6A515" w14:textId="77777777" w:rsidR="00E379A6" w:rsidRDefault="000F5220" w:rsidP="00E756FF">
            <w:pPr>
              <w:pStyle w:val="TableText"/>
              <w:keepNext w:val="0"/>
            </w:pPr>
            <w:r>
              <w:t>SHALL</w:t>
            </w:r>
          </w:p>
        </w:tc>
        <w:tc>
          <w:tcPr>
            <w:tcW w:w="864" w:type="dxa"/>
          </w:tcPr>
          <w:p w14:paraId="1EE810C4" w14:textId="77777777" w:rsidR="00E379A6" w:rsidRDefault="00E379A6" w:rsidP="00E756FF">
            <w:pPr>
              <w:pStyle w:val="TableText"/>
              <w:keepNext w:val="0"/>
            </w:pPr>
          </w:p>
        </w:tc>
        <w:tc>
          <w:tcPr>
            <w:tcW w:w="864" w:type="dxa"/>
          </w:tcPr>
          <w:p w14:paraId="47D7E587" w14:textId="69DFD341" w:rsidR="00E379A6" w:rsidRDefault="0051287C" w:rsidP="00E756FF">
            <w:pPr>
              <w:pStyle w:val="TableText"/>
              <w:keepNext w:val="0"/>
            </w:pPr>
            <w:hyperlink w:anchor="C_86-21627">
              <w:r w:rsidR="000F5220">
                <w:rPr>
                  <w:rStyle w:val="HyperlinkText9pt"/>
                </w:rPr>
                <w:t>86-21627</w:t>
              </w:r>
            </w:hyperlink>
          </w:p>
        </w:tc>
        <w:tc>
          <w:tcPr>
            <w:tcW w:w="3171" w:type="dxa"/>
          </w:tcPr>
          <w:p w14:paraId="408D39F8" w14:textId="77777777" w:rsidR="00E379A6" w:rsidRDefault="000F5220" w:rsidP="00E756FF">
            <w:pPr>
              <w:pStyle w:val="TableText"/>
              <w:keepNext w:val="0"/>
            </w:pPr>
            <w:r>
              <w:t>urn:oid:2.16.840.1.113883.5.1002 (HL7ActRelationshipType) = COMP</w:t>
            </w:r>
          </w:p>
        </w:tc>
      </w:tr>
      <w:tr w:rsidR="00E379A6" w14:paraId="41B9ADB4" w14:textId="77777777" w:rsidTr="00E756FF">
        <w:trPr>
          <w:cantSplit/>
          <w:jc w:val="center"/>
        </w:trPr>
        <w:tc>
          <w:tcPr>
            <w:tcW w:w="3445" w:type="dxa"/>
          </w:tcPr>
          <w:p w14:paraId="613A80B4" w14:textId="77777777" w:rsidR="00E379A6" w:rsidRDefault="000F5220" w:rsidP="00E756FF">
            <w:pPr>
              <w:pStyle w:val="TableText"/>
              <w:keepNext w:val="0"/>
            </w:pPr>
            <w:r>
              <w:lastRenderedPageBreak/>
              <w:tab/>
            </w:r>
            <w:r>
              <w:tab/>
              <w:t>observation</w:t>
            </w:r>
          </w:p>
        </w:tc>
        <w:tc>
          <w:tcPr>
            <w:tcW w:w="720" w:type="dxa"/>
          </w:tcPr>
          <w:p w14:paraId="1C6858C7" w14:textId="77777777" w:rsidR="00E379A6" w:rsidRDefault="000F5220" w:rsidP="00E756FF">
            <w:pPr>
              <w:pStyle w:val="TableText"/>
              <w:keepNext w:val="0"/>
            </w:pPr>
            <w:r>
              <w:t>1..1</w:t>
            </w:r>
          </w:p>
        </w:tc>
        <w:tc>
          <w:tcPr>
            <w:tcW w:w="864" w:type="dxa"/>
          </w:tcPr>
          <w:p w14:paraId="6A228688" w14:textId="77777777" w:rsidR="00E379A6" w:rsidRDefault="000F5220" w:rsidP="00E756FF">
            <w:pPr>
              <w:pStyle w:val="TableText"/>
              <w:keepNext w:val="0"/>
            </w:pPr>
            <w:r>
              <w:t>SHALL</w:t>
            </w:r>
          </w:p>
        </w:tc>
        <w:tc>
          <w:tcPr>
            <w:tcW w:w="864" w:type="dxa"/>
          </w:tcPr>
          <w:p w14:paraId="4990111B" w14:textId="77777777" w:rsidR="00E379A6" w:rsidRDefault="00E379A6" w:rsidP="00E756FF">
            <w:pPr>
              <w:pStyle w:val="TableText"/>
              <w:keepNext w:val="0"/>
            </w:pPr>
          </w:p>
        </w:tc>
        <w:tc>
          <w:tcPr>
            <w:tcW w:w="864" w:type="dxa"/>
          </w:tcPr>
          <w:p w14:paraId="36ED22C2" w14:textId="4AB84B6A" w:rsidR="00E379A6" w:rsidRDefault="0051287C" w:rsidP="00E756FF">
            <w:pPr>
              <w:pStyle w:val="TableText"/>
              <w:keepNext w:val="0"/>
            </w:pPr>
            <w:hyperlink w:anchor="C_86-21628">
              <w:r w:rsidR="000F5220">
                <w:rPr>
                  <w:rStyle w:val="HyperlinkText9pt"/>
                </w:rPr>
                <w:t>86-21628</w:t>
              </w:r>
            </w:hyperlink>
          </w:p>
        </w:tc>
        <w:tc>
          <w:tcPr>
            <w:tcW w:w="3171" w:type="dxa"/>
          </w:tcPr>
          <w:p w14:paraId="425B402C" w14:textId="1B320371" w:rsidR="00E379A6" w:rsidRDefault="0051287C" w:rsidP="00E756FF">
            <w:pPr>
              <w:pStyle w:val="TableText"/>
              <w:keepNext w:val="0"/>
            </w:pPr>
            <w:hyperlink w:anchor="E_Recorder_Observation">
              <w:r w:rsidR="000F5220">
                <w:rPr>
                  <w:rStyle w:val="HyperlinkText9pt"/>
                </w:rPr>
                <w:t>Recorder Observation (identifier: urn:oid:2.16.840.1.113883.10.20.5.6.159</w:t>
              </w:r>
            </w:hyperlink>
          </w:p>
        </w:tc>
      </w:tr>
      <w:tr w:rsidR="00E379A6" w14:paraId="203099E4" w14:textId="77777777" w:rsidTr="00E756FF">
        <w:trPr>
          <w:cantSplit/>
          <w:jc w:val="center"/>
        </w:trPr>
        <w:tc>
          <w:tcPr>
            <w:tcW w:w="3445" w:type="dxa"/>
          </w:tcPr>
          <w:p w14:paraId="0B49A471" w14:textId="77777777" w:rsidR="00E379A6" w:rsidRDefault="000F5220" w:rsidP="00E756FF">
            <w:pPr>
              <w:pStyle w:val="TableText"/>
              <w:keepNext w:val="0"/>
            </w:pPr>
            <w:r>
              <w:tab/>
              <w:t>entryRelationship</w:t>
            </w:r>
          </w:p>
        </w:tc>
        <w:tc>
          <w:tcPr>
            <w:tcW w:w="720" w:type="dxa"/>
          </w:tcPr>
          <w:p w14:paraId="2336328F" w14:textId="77777777" w:rsidR="00E379A6" w:rsidRDefault="000F5220" w:rsidP="00E756FF">
            <w:pPr>
              <w:pStyle w:val="TableText"/>
              <w:keepNext w:val="0"/>
            </w:pPr>
            <w:r>
              <w:t>1..1</w:t>
            </w:r>
          </w:p>
        </w:tc>
        <w:tc>
          <w:tcPr>
            <w:tcW w:w="864" w:type="dxa"/>
          </w:tcPr>
          <w:p w14:paraId="713E5191" w14:textId="77777777" w:rsidR="00E379A6" w:rsidRDefault="000F5220" w:rsidP="00E756FF">
            <w:pPr>
              <w:pStyle w:val="TableText"/>
              <w:keepNext w:val="0"/>
            </w:pPr>
            <w:r>
              <w:t>SHALL</w:t>
            </w:r>
          </w:p>
        </w:tc>
        <w:tc>
          <w:tcPr>
            <w:tcW w:w="864" w:type="dxa"/>
          </w:tcPr>
          <w:p w14:paraId="7ECC1BA9" w14:textId="77777777" w:rsidR="00E379A6" w:rsidRDefault="00E379A6" w:rsidP="00E756FF">
            <w:pPr>
              <w:pStyle w:val="TableText"/>
              <w:keepNext w:val="0"/>
            </w:pPr>
          </w:p>
        </w:tc>
        <w:tc>
          <w:tcPr>
            <w:tcW w:w="864" w:type="dxa"/>
          </w:tcPr>
          <w:p w14:paraId="774E297D" w14:textId="68BAC909" w:rsidR="00E379A6" w:rsidRDefault="0051287C" w:rsidP="00E756FF">
            <w:pPr>
              <w:pStyle w:val="TableText"/>
              <w:keepNext w:val="0"/>
            </w:pPr>
            <w:hyperlink w:anchor="C_86-21629">
              <w:r w:rsidR="000F5220">
                <w:rPr>
                  <w:rStyle w:val="HyperlinkText9pt"/>
                </w:rPr>
                <w:t>86-21629</w:t>
              </w:r>
            </w:hyperlink>
          </w:p>
        </w:tc>
        <w:tc>
          <w:tcPr>
            <w:tcW w:w="3171" w:type="dxa"/>
          </w:tcPr>
          <w:p w14:paraId="0C9A8D6F" w14:textId="77777777" w:rsidR="00E379A6" w:rsidRDefault="00E379A6" w:rsidP="00E756FF">
            <w:pPr>
              <w:pStyle w:val="TableText"/>
              <w:keepNext w:val="0"/>
            </w:pPr>
          </w:p>
        </w:tc>
      </w:tr>
      <w:tr w:rsidR="00E379A6" w14:paraId="1A8D1FD8" w14:textId="77777777" w:rsidTr="00E756FF">
        <w:trPr>
          <w:cantSplit/>
          <w:jc w:val="center"/>
        </w:trPr>
        <w:tc>
          <w:tcPr>
            <w:tcW w:w="3445" w:type="dxa"/>
          </w:tcPr>
          <w:p w14:paraId="038C8D02" w14:textId="77777777" w:rsidR="00E379A6" w:rsidRDefault="000F5220" w:rsidP="00E756FF">
            <w:pPr>
              <w:pStyle w:val="TableText"/>
              <w:keepNext w:val="0"/>
            </w:pPr>
            <w:r>
              <w:tab/>
            </w:r>
            <w:r>
              <w:tab/>
              <w:t>@typeCode</w:t>
            </w:r>
          </w:p>
        </w:tc>
        <w:tc>
          <w:tcPr>
            <w:tcW w:w="720" w:type="dxa"/>
          </w:tcPr>
          <w:p w14:paraId="420A3CA6" w14:textId="77777777" w:rsidR="00E379A6" w:rsidRDefault="000F5220" w:rsidP="00E756FF">
            <w:pPr>
              <w:pStyle w:val="TableText"/>
              <w:keepNext w:val="0"/>
            </w:pPr>
            <w:r>
              <w:t>1..1</w:t>
            </w:r>
          </w:p>
        </w:tc>
        <w:tc>
          <w:tcPr>
            <w:tcW w:w="864" w:type="dxa"/>
          </w:tcPr>
          <w:p w14:paraId="1DC58B9E" w14:textId="77777777" w:rsidR="00E379A6" w:rsidRDefault="000F5220" w:rsidP="00E756FF">
            <w:pPr>
              <w:pStyle w:val="TableText"/>
              <w:keepNext w:val="0"/>
            </w:pPr>
            <w:r>
              <w:t>SHALL</w:t>
            </w:r>
          </w:p>
        </w:tc>
        <w:tc>
          <w:tcPr>
            <w:tcW w:w="864" w:type="dxa"/>
          </w:tcPr>
          <w:p w14:paraId="3E89E1AC" w14:textId="77777777" w:rsidR="00E379A6" w:rsidRDefault="00E379A6" w:rsidP="00E756FF">
            <w:pPr>
              <w:pStyle w:val="TableText"/>
              <w:keepNext w:val="0"/>
            </w:pPr>
          </w:p>
        </w:tc>
        <w:tc>
          <w:tcPr>
            <w:tcW w:w="864" w:type="dxa"/>
          </w:tcPr>
          <w:p w14:paraId="4AA362F1" w14:textId="60BF46F1" w:rsidR="00E379A6" w:rsidRDefault="0051287C" w:rsidP="00E756FF">
            <w:pPr>
              <w:pStyle w:val="TableText"/>
              <w:keepNext w:val="0"/>
            </w:pPr>
            <w:hyperlink w:anchor="C_86-21630">
              <w:r w:rsidR="000F5220">
                <w:rPr>
                  <w:rStyle w:val="HyperlinkText9pt"/>
                </w:rPr>
                <w:t>86-21630</w:t>
              </w:r>
            </w:hyperlink>
          </w:p>
        </w:tc>
        <w:tc>
          <w:tcPr>
            <w:tcW w:w="3171" w:type="dxa"/>
          </w:tcPr>
          <w:p w14:paraId="7917A11F" w14:textId="77777777" w:rsidR="00E379A6" w:rsidRDefault="000F5220" w:rsidP="00E756FF">
            <w:pPr>
              <w:pStyle w:val="TableText"/>
              <w:keepNext w:val="0"/>
            </w:pPr>
            <w:r>
              <w:t>urn:oid:2.16.840.1.113883.5.1002 (HL7ActRelationshipType) = RSON</w:t>
            </w:r>
          </w:p>
        </w:tc>
      </w:tr>
      <w:tr w:rsidR="00E379A6" w14:paraId="1C8215DD" w14:textId="77777777" w:rsidTr="00E756FF">
        <w:trPr>
          <w:cantSplit/>
          <w:jc w:val="center"/>
        </w:trPr>
        <w:tc>
          <w:tcPr>
            <w:tcW w:w="3445" w:type="dxa"/>
          </w:tcPr>
          <w:p w14:paraId="330B656E" w14:textId="77777777" w:rsidR="00E379A6" w:rsidRDefault="000F5220" w:rsidP="00E756FF">
            <w:pPr>
              <w:pStyle w:val="TableText"/>
              <w:keepNext w:val="0"/>
            </w:pPr>
            <w:r>
              <w:tab/>
            </w:r>
            <w:r>
              <w:tab/>
              <w:t>observation</w:t>
            </w:r>
          </w:p>
        </w:tc>
        <w:tc>
          <w:tcPr>
            <w:tcW w:w="720" w:type="dxa"/>
          </w:tcPr>
          <w:p w14:paraId="573EFD22" w14:textId="77777777" w:rsidR="00E379A6" w:rsidRDefault="000F5220" w:rsidP="00E756FF">
            <w:pPr>
              <w:pStyle w:val="TableText"/>
              <w:keepNext w:val="0"/>
            </w:pPr>
            <w:r>
              <w:t>1..1</w:t>
            </w:r>
          </w:p>
        </w:tc>
        <w:tc>
          <w:tcPr>
            <w:tcW w:w="864" w:type="dxa"/>
          </w:tcPr>
          <w:p w14:paraId="2681E8D4" w14:textId="77777777" w:rsidR="00E379A6" w:rsidRDefault="000F5220" w:rsidP="00E756FF">
            <w:pPr>
              <w:pStyle w:val="TableText"/>
              <w:keepNext w:val="0"/>
            </w:pPr>
            <w:r>
              <w:t>SHALL</w:t>
            </w:r>
          </w:p>
        </w:tc>
        <w:tc>
          <w:tcPr>
            <w:tcW w:w="864" w:type="dxa"/>
          </w:tcPr>
          <w:p w14:paraId="60CDE0EF" w14:textId="77777777" w:rsidR="00E379A6" w:rsidRDefault="00E379A6" w:rsidP="00E756FF">
            <w:pPr>
              <w:pStyle w:val="TableText"/>
              <w:keepNext w:val="0"/>
            </w:pPr>
          </w:p>
        </w:tc>
        <w:tc>
          <w:tcPr>
            <w:tcW w:w="864" w:type="dxa"/>
          </w:tcPr>
          <w:p w14:paraId="553B1B72" w14:textId="2511823D" w:rsidR="00E379A6" w:rsidRDefault="0051287C" w:rsidP="00E756FF">
            <w:pPr>
              <w:pStyle w:val="TableText"/>
              <w:keepNext w:val="0"/>
            </w:pPr>
            <w:hyperlink w:anchor="C_86-21631">
              <w:r w:rsidR="000F5220">
                <w:rPr>
                  <w:rStyle w:val="HyperlinkText9pt"/>
                </w:rPr>
                <w:t>86-21631</w:t>
              </w:r>
            </w:hyperlink>
          </w:p>
        </w:tc>
        <w:tc>
          <w:tcPr>
            <w:tcW w:w="3171" w:type="dxa"/>
          </w:tcPr>
          <w:p w14:paraId="5798D076" w14:textId="2BBE2D36" w:rsidR="00E379A6" w:rsidRDefault="0051287C" w:rsidP="00E756FF">
            <w:pPr>
              <w:pStyle w:val="TableText"/>
              <w:keepNext w:val="0"/>
            </w:pPr>
            <w:hyperlink w:anchor="E_Reason_for_Procedure_Observation">
              <w:r w:rsidR="000F5220">
                <w:rPr>
                  <w:rStyle w:val="HyperlinkText9pt"/>
                </w:rPr>
                <w:t>Reason for Procedure Observation (identifier: urn:oid:2.16.840.1.113883.10.20.5.6.158</w:t>
              </w:r>
            </w:hyperlink>
          </w:p>
        </w:tc>
      </w:tr>
      <w:tr w:rsidR="00E379A6" w14:paraId="0968642E" w14:textId="77777777" w:rsidTr="00E756FF">
        <w:trPr>
          <w:cantSplit/>
          <w:jc w:val="center"/>
        </w:trPr>
        <w:tc>
          <w:tcPr>
            <w:tcW w:w="3445" w:type="dxa"/>
          </w:tcPr>
          <w:p w14:paraId="458D6E57" w14:textId="77777777" w:rsidR="00E379A6" w:rsidRDefault="000F5220" w:rsidP="00E756FF">
            <w:pPr>
              <w:pStyle w:val="TableText"/>
              <w:keepNext w:val="0"/>
            </w:pPr>
            <w:r>
              <w:tab/>
              <w:t>entryRelationship</w:t>
            </w:r>
          </w:p>
        </w:tc>
        <w:tc>
          <w:tcPr>
            <w:tcW w:w="720" w:type="dxa"/>
          </w:tcPr>
          <w:p w14:paraId="5DCEDC24" w14:textId="77777777" w:rsidR="00E379A6" w:rsidRDefault="000F5220" w:rsidP="00E756FF">
            <w:pPr>
              <w:pStyle w:val="TableText"/>
              <w:keepNext w:val="0"/>
            </w:pPr>
            <w:r>
              <w:t>1..1</w:t>
            </w:r>
          </w:p>
        </w:tc>
        <w:tc>
          <w:tcPr>
            <w:tcW w:w="864" w:type="dxa"/>
          </w:tcPr>
          <w:p w14:paraId="63E0376E" w14:textId="77777777" w:rsidR="00E379A6" w:rsidRDefault="000F5220" w:rsidP="00E756FF">
            <w:pPr>
              <w:pStyle w:val="TableText"/>
              <w:keepNext w:val="0"/>
            </w:pPr>
            <w:r>
              <w:t>SHALL</w:t>
            </w:r>
          </w:p>
        </w:tc>
        <w:tc>
          <w:tcPr>
            <w:tcW w:w="864" w:type="dxa"/>
          </w:tcPr>
          <w:p w14:paraId="2BBB5572" w14:textId="77777777" w:rsidR="00E379A6" w:rsidRDefault="00E379A6" w:rsidP="00E756FF">
            <w:pPr>
              <w:pStyle w:val="TableText"/>
              <w:keepNext w:val="0"/>
            </w:pPr>
          </w:p>
        </w:tc>
        <w:tc>
          <w:tcPr>
            <w:tcW w:w="864" w:type="dxa"/>
          </w:tcPr>
          <w:p w14:paraId="4CC9D220" w14:textId="39D93C4C" w:rsidR="00E379A6" w:rsidRDefault="0051287C" w:rsidP="00E756FF">
            <w:pPr>
              <w:pStyle w:val="TableText"/>
              <w:keepNext w:val="0"/>
            </w:pPr>
            <w:hyperlink w:anchor="C_86-21632">
              <w:r w:rsidR="000F5220">
                <w:rPr>
                  <w:rStyle w:val="HyperlinkText9pt"/>
                </w:rPr>
                <w:t>86-21632</w:t>
              </w:r>
            </w:hyperlink>
          </w:p>
        </w:tc>
        <w:tc>
          <w:tcPr>
            <w:tcW w:w="3171" w:type="dxa"/>
          </w:tcPr>
          <w:p w14:paraId="758EFC0D" w14:textId="77777777" w:rsidR="00E379A6" w:rsidRDefault="00E379A6" w:rsidP="00E756FF">
            <w:pPr>
              <w:pStyle w:val="TableText"/>
              <w:keepNext w:val="0"/>
            </w:pPr>
          </w:p>
        </w:tc>
      </w:tr>
      <w:tr w:rsidR="00E379A6" w14:paraId="137B149C" w14:textId="77777777" w:rsidTr="00E756FF">
        <w:trPr>
          <w:cantSplit/>
          <w:jc w:val="center"/>
        </w:trPr>
        <w:tc>
          <w:tcPr>
            <w:tcW w:w="3445" w:type="dxa"/>
          </w:tcPr>
          <w:p w14:paraId="04D7EA18" w14:textId="77777777" w:rsidR="00E379A6" w:rsidRDefault="000F5220" w:rsidP="00E756FF">
            <w:pPr>
              <w:pStyle w:val="TableText"/>
              <w:keepNext w:val="0"/>
            </w:pPr>
            <w:r>
              <w:tab/>
            </w:r>
            <w:r>
              <w:tab/>
              <w:t>@typeCode</w:t>
            </w:r>
          </w:p>
        </w:tc>
        <w:tc>
          <w:tcPr>
            <w:tcW w:w="720" w:type="dxa"/>
          </w:tcPr>
          <w:p w14:paraId="6A3C42BA" w14:textId="77777777" w:rsidR="00E379A6" w:rsidRDefault="000F5220" w:rsidP="00E756FF">
            <w:pPr>
              <w:pStyle w:val="TableText"/>
              <w:keepNext w:val="0"/>
            </w:pPr>
            <w:r>
              <w:t>1..1</w:t>
            </w:r>
          </w:p>
        </w:tc>
        <w:tc>
          <w:tcPr>
            <w:tcW w:w="864" w:type="dxa"/>
          </w:tcPr>
          <w:p w14:paraId="24D8D9A0" w14:textId="77777777" w:rsidR="00E379A6" w:rsidRDefault="000F5220" w:rsidP="00E756FF">
            <w:pPr>
              <w:pStyle w:val="TableText"/>
              <w:keepNext w:val="0"/>
            </w:pPr>
            <w:r>
              <w:t>SHALL</w:t>
            </w:r>
          </w:p>
        </w:tc>
        <w:tc>
          <w:tcPr>
            <w:tcW w:w="864" w:type="dxa"/>
          </w:tcPr>
          <w:p w14:paraId="2E2192DD" w14:textId="77777777" w:rsidR="00E379A6" w:rsidRDefault="00E379A6" w:rsidP="00E756FF">
            <w:pPr>
              <w:pStyle w:val="TableText"/>
              <w:keepNext w:val="0"/>
            </w:pPr>
          </w:p>
        </w:tc>
        <w:tc>
          <w:tcPr>
            <w:tcW w:w="864" w:type="dxa"/>
          </w:tcPr>
          <w:p w14:paraId="590BE38D" w14:textId="5DEAF49E" w:rsidR="00E379A6" w:rsidRDefault="0051287C" w:rsidP="00E756FF">
            <w:pPr>
              <w:pStyle w:val="TableText"/>
              <w:keepNext w:val="0"/>
            </w:pPr>
            <w:hyperlink w:anchor="C_86-21633">
              <w:r w:rsidR="000F5220">
                <w:rPr>
                  <w:rStyle w:val="HyperlinkText9pt"/>
                </w:rPr>
                <w:t>86-21633</w:t>
              </w:r>
            </w:hyperlink>
          </w:p>
        </w:tc>
        <w:tc>
          <w:tcPr>
            <w:tcW w:w="3171" w:type="dxa"/>
          </w:tcPr>
          <w:p w14:paraId="38258C10" w14:textId="77777777" w:rsidR="00E379A6" w:rsidRDefault="000F5220" w:rsidP="00E756FF">
            <w:pPr>
              <w:pStyle w:val="TableText"/>
              <w:keepNext w:val="0"/>
            </w:pPr>
            <w:r>
              <w:t>urn:oid:2.16.840.1.113883.5.1002 (HL7ActRelationshipType) = COMP</w:t>
            </w:r>
          </w:p>
        </w:tc>
      </w:tr>
      <w:tr w:rsidR="00E379A6" w14:paraId="7D3DA3E7" w14:textId="77777777" w:rsidTr="00E756FF">
        <w:trPr>
          <w:cantSplit/>
          <w:jc w:val="center"/>
        </w:trPr>
        <w:tc>
          <w:tcPr>
            <w:tcW w:w="3445" w:type="dxa"/>
          </w:tcPr>
          <w:p w14:paraId="73D2737E" w14:textId="77777777" w:rsidR="00E379A6" w:rsidRDefault="000F5220" w:rsidP="00E756FF">
            <w:pPr>
              <w:pStyle w:val="TableText"/>
              <w:keepNext w:val="0"/>
            </w:pPr>
            <w:r>
              <w:tab/>
            </w:r>
            <w:r>
              <w:tab/>
              <w:t>observation</w:t>
            </w:r>
          </w:p>
        </w:tc>
        <w:tc>
          <w:tcPr>
            <w:tcW w:w="720" w:type="dxa"/>
          </w:tcPr>
          <w:p w14:paraId="6BA5AC45" w14:textId="77777777" w:rsidR="00E379A6" w:rsidRDefault="000F5220" w:rsidP="00E756FF">
            <w:pPr>
              <w:pStyle w:val="TableText"/>
              <w:keepNext w:val="0"/>
            </w:pPr>
            <w:r>
              <w:t>1..1</w:t>
            </w:r>
          </w:p>
        </w:tc>
        <w:tc>
          <w:tcPr>
            <w:tcW w:w="864" w:type="dxa"/>
          </w:tcPr>
          <w:p w14:paraId="4DCECAE0" w14:textId="77777777" w:rsidR="00E379A6" w:rsidRDefault="000F5220" w:rsidP="00E756FF">
            <w:pPr>
              <w:pStyle w:val="TableText"/>
              <w:keepNext w:val="0"/>
            </w:pPr>
            <w:r>
              <w:t>SHALL</w:t>
            </w:r>
          </w:p>
        </w:tc>
        <w:tc>
          <w:tcPr>
            <w:tcW w:w="864" w:type="dxa"/>
          </w:tcPr>
          <w:p w14:paraId="1149DE4D" w14:textId="77777777" w:rsidR="00E379A6" w:rsidRDefault="00E379A6" w:rsidP="00E756FF">
            <w:pPr>
              <w:pStyle w:val="TableText"/>
              <w:keepNext w:val="0"/>
            </w:pPr>
          </w:p>
        </w:tc>
        <w:tc>
          <w:tcPr>
            <w:tcW w:w="864" w:type="dxa"/>
          </w:tcPr>
          <w:p w14:paraId="59E1EB2A" w14:textId="19B73668" w:rsidR="00E379A6" w:rsidRDefault="0051287C" w:rsidP="00E756FF">
            <w:pPr>
              <w:pStyle w:val="TableText"/>
              <w:keepNext w:val="0"/>
            </w:pPr>
            <w:hyperlink w:anchor="C_86-21634">
              <w:r w:rsidR="000F5220">
                <w:rPr>
                  <w:rStyle w:val="HyperlinkText9pt"/>
                </w:rPr>
                <w:t>86-21634</w:t>
              </w:r>
            </w:hyperlink>
          </w:p>
        </w:tc>
        <w:tc>
          <w:tcPr>
            <w:tcW w:w="3171" w:type="dxa"/>
          </w:tcPr>
          <w:p w14:paraId="4B079721" w14:textId="24AEE190" w:rsidR="00E379A6" w:rsidRDefault="0051287C" w:rsidP="00E756FF">
            <w:pPr>
              <w:pStyle w:val="TableText"/>
              <w:keepNext w:val="0"/>
            </w:pPr>
            <w:hyperlink w:anchor="E_PICCIV_Team">
              <w:r w:rsidR="000F5220">
                <w:rPr>
                  <w:rStyle w:val="HyperlinkText9pt"/>
                </w:rPr>
                <w:t>PICC/IV Team (identifier: urn:oid:2.16.840.1.113883.10.20.5.6.148</w:t>
              </w:r>
            </w:hyperlink>
          </w:p>
        </w:tc>
      </w:tr>
    </w:tbl>
    <w:p w14:paraId="40C5C9BB" w14:textId="77777777" w:rsidR="00E379A6" w:rsidRDefault="00E379A6">
      <w:pPr>
        <w:pStyle w:val="BodyText"/>
      </w:pPr>
    </w:p>
    <w:p w14:paraId="7ED8EBAA" w14:textId="77777777" w:rsidR="00E379A6" w:rsidRDefault="000F5220">
      <w:pPr>
        <w:numPr>
          <w:ilvl w:val="0"/>
          <w:numId w:val="108"/>
        </w:numPr>
      </w:pPr>
      <w:r>
        <w:t xml:space="preserve">Conforms to Procedure Activity Procedure template </w:t>
      </w:r>
      <w:r>
        <w:rPr>
          <w:rStyle w:val="XMLname"/>
        </w:rPr>
        <w:t>(identifier: urn:oid:2.16.840.1.113883.10.20.22.4.14)</w:t>
      </w:r>
      <w:r>
        <w:t>.</w:t>
      </w:r>
    </w:p>
    <w:p w14:paraId="62D5C5B4" w14:textId="77777777" w:rsidR="00E379A6" w:rsidRDefault="000F5220">
      <w:pPr>
        <w:numPr>
          <w:ilvl w:val="0"/>
          <w:numId w:val="108"/>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2651" w:name="C_86-21605"/>
      <w:bookmarkEnd w:id="2651"/>
      <w:r>
        <w:t xml:space="preserve"> (CONF:86-21605).</w:t>
      </w:r>
    </w:p>
    <w:p w14:paraId="3E0E686D" w14:textId="77777777" w:rsidR="00E379A6" w:rsidRDefault="000F5220">
      <w:pPr>
        <w:numPr>
          <w:ilvl w:val="0"/>
          <w:numId w:val="10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652" w:name="C_86-21606"/>
      <w:bookmarkEnd w:id="2652"/>
      <w:r>
        <w:t xml:space="preserve"> (CONF:86-21606).</w:t>
      </w:r>
    </w:p>
    <w:p w14:paraId="49C8F5DD" w14:textId="77777777" w:rsidR="00E379A6" w:rsidRDefault="000F5220">
      <w:pPr>
        <w:numPr>
          <w:ilvl w:val="0"/>
          <w:numId w:val="108"/>
        </w:numPr>
      </w:pPr>
      <w:r>
        <w:rPr>
          <w:rStyle w:val="keyword"/>
        </w:rPr>
        <w:t>SHALL</w:t>
      </w:r>
      <w:r>
        <w:t xml:space="preserve"> contain exactly one [1..1] </w:t>
      </w:r>
      <w:r>
        <w:rPr>
          <w:rStyle w:val="XMLnameBold"/>
        </w:rPr>
        <w:t>templateId</w:t>
      </w:r>
      <w:bookmarkStart w:id="2653" w:name="C_86-28267"/>
      <w:bookmarkEnd w:id="2653"/>
      <w:r>
        <w:t xml:space="preserve"> (CONF:86-28267) such that it</w:t>
      </w:r>
    </w:p>
    <w:p w14:paraId="3D8CF813" w14:textId="77777777" w:rsidR="00E379A6" w:rsidRDefault="000F5220">
      <w:pPr>
        <w:numPr>
          <w:ilvl w:val="1"/>
          <w:numId w:val="108"/>
        </w:numPr>
      </w:pPr>
      <w:r>
        <w:rPr>
          <w:rStyle w:val="keyword"/>
        </w:rPr>
        <w:t>SHALL</w:t>
      </w:r>
      <w:r>
        <w:t xml:space="preserve"> contain exactly one [1..1] </w:t>
      </w:r>
      <w:r>
        <w:rPr>
          <w:rStyle w:val="XMLnameBold"/>
        </w:rPr>
        <w:t>@root</w:t>
      </w:r>
      <w:r>
        <w:t>=</w:t>
      </w:r>
      <w:r>
        <w:rPr>
          <w:rStyle w:val="XMLname"/>
        </w:rPr>
        <w:t>"2.16.840.1.113883.10.20.22.4.14"</w:t>
      </w:r>
      <w:bookmarkStart w:id="2654" w:name="C_86-28268"/>
      <w:bookmarkEnd w:id="2654"/>
      <w:r>
        <w:t xml:space="preserve"> (CONF:86-28268).</w:t>
      </w:r>
    </w:p>
    <w:p w14:paraId="6415D41B" w14:textId="77777777" w:rsidR="00E379A6" w:rsidRDefault="000F5220">
      <w:pPr>
        <w:numPr>
          <w:ilvl w:val="0"/>
          <w:numId w:val="108"/>
        </w:numPr>
      </w:pPr>
      <w:r>
        <w:rPr>
          <w:rStyle w:val="keyword"/>
        </w:rPr>
        <w:t>SHALL</w:t>
      </w:r>
      <w:r>
        <w:t xml:space="preserve"> contain exactly one [1..1] </w:t>
      </w:r>
      <w:r>
        <w:rPr>
          <w:rStyle w:val="XMLnameBold"/>
        </w:rPr>
        <w:t>templateId</w:t>
      </w:r>
      <w:bookmarkStart w:id="2655" w:name="C_86-21637"/>
      <w:bookmarkEnd w:id="2655"/>
      <w:r>
        <w:t xml:space="preserve"> (CONF:86-21637) such that it</w:t>
      </w:r>
    </w:p>
    <w:p w14:paraId="3476FC88" w14:textId="77777777" w:rsidR="00E379A6" w:rsidRDefault="000F5220">
      <w:pPr>
        <w:numPr>
          <w:ilvl w:val="1"/>
          <w:numId w:val="108"/>
        </w:numPr>
      </w:pPr>
      <w:r>
        <w:rPr>
          <w:rStyle w:val="keyword"/>
        </w:rPr>
        <w:t>SHALL</w:t>
      </w:r>
      <w:r>
        <w:t xml:space="preserve"> contain exactly one [1..1] </w:t>
      </w:r>
      <w:r>
        <w:rPr>
          <w:rStyle w:val="XMLnameBold"/>
        </w:rPr>
        <w:t>@root</w:t>
      </w:r>
      <w:r>
        <w:t>=</w:t>
      </w:r>
      <w:r>
        <w:rPr>
          <w:rStyle w:val="XMLname"/>
        </w:rPr>
        <w:t>"2.16.840.1.113883.10.20.5.6.155"</w:t>
      </w:r>
      <w:bookmarkStart w:id="2656" w:name="C_86-21638"/>
      <w:bookmarkEnd w:id="2656"/>
      <w:r>
        <w:t xml:space="preserve"> (CONF:86-21638).</w:t>
      </w:r>
    </w:p>
    <w:p w14:paraId="53C2B663" w14:textId="77777777" w:rsidR="00E379A6" w:rsidRDefault="000F5220">
      <w:pPr>
        <w:numPr>
          <w:ilvl w:val="0"/>
          <w:numId w:val="108"/>
        </w:numPr>
      </w:pPr>
      <w:r>
        <w:rPr>
          <w:rStyle w:val="keyword"/>
        </w:rPr>
        <w:t>SHALL</w:t>
      </w:r>
      <w:r>
        <w:t xml:space="preserve"> contain exactly one [1..1] </w:t>
      </w:r>
      <w:r>
        <w:rPr>
          <w:rStyle w:val="XMLnameBold"/>
        </w:rPr>
        <w:t>id</w:t>
      </w:r>
      <w:bookmarkStart w:id="2657" w:name="C_86-21639"/>
      <w:bookmarkEnd w:id="2657"/>
      <w:r>
        <w:t xml:space="preserve"> (CONF:86-21639).</w:t>
      </w:r>
    </w:p>
    <w:p w14:paraId="6FDBCAA7" w14:textId="77777777" w:rsidR="00E379A6" w:rsidRDefault="000F5220">
      <w:pPr>
        <w:numPr>
          <w:ilvl w:val="1"/>
          <w:numId w:val="108"/>
        </w:numPr>
      </w:pPr>
      <w:r>
        <w:t xml:space="preserve">This id </w:t>
      </w:r>
      <w:r>
        <w:rPr>
          <w:rStyle w:val="keyword"/>
        </w:rPr>
        <w:t>SHALL</w:t>
      </w:r>
      <w:r>
        <w:t xml:space="preserve"> contain exactly one [1..1] </w:t>
      </w:r>
      <w:r>
        <w:rPr>
          <w:rStyle w:val="XMLnameBold"/>
        </w:rPr>
        <w:t>@nullFlavor</w:t>
      </w:r>
      <w:r>
        <w:t>=</w:t>
      </w:r>
      <w:r>
        <w:rPr>
          <w:rStyle w:val="XMLname"/>
        </w:rPr>
        <w:t>"NA"</w:t>
      </w:r>
      <w:bookmarkStart w:id="2658" w:name="C_86-22784"/>
      <w:bookmarkEnd w:id="2658"/>
      <w:r>
        <w:t xml:space="preserve"> (CONF:86-22784).</w:t>
      </w:r>
    </w:p>
    <w:p w14:paraId="5DFA6EF0" w14:textId="77777777" w:rsidR="00E379A6" w:rsidRDefault="000F5220">
      <w:pPr>
        <w:numPr>
          <w:ilvl w:val="0"/>
          <w:numId w:val="108"/>
        </w:numPr>
      </w:pPr>
      <w:r>
        <w:rPr>
          <w:rStyle w:val="keyword"/>
        </w:rPr>
        <w:t>SHALL</w:t>
      </w:r>
      <w:r>
        <w:t xml:space="preserve"> contain exactly one [1..1] </w:t>
      </w:r>
      <w:r>
        <w:rPr>
          <w:rStyle w:val="XMLnameBold"/>
        </w:rPr>
        <w:t>code</w:t>
      </w:r>
      <w:bookmarkStart w:id="2659" w:name="C_86-21607"/>
      <w:bookmarkEnd w:id="2659"/>
      <w:r>
        <w:t xml:space="preserve"> (CONF:86-21607).</w:t>
      </w:r>
    </w:p>
    <w:p w14:paraId="6B7EDA35" w14:textId="77777777" w:rsidR="00E379A6" w:rsidRDefault="000F5220">
      <w:pPr>
        <w:numPr>
          <w:ilvl w:val="1"/>
          <w:numId w:val="108"/>
        </w:numPr>
      </w:pPr>
      <w:r>
        <w:t xml:space="preserve">This code </w:t>
      </w:r>
      <w:r>
        <w:rPr>
          <w:rStyle w:val="keyword"/>
        </w:rPr>
        <w:t>SHALL</w:t>
      </w:r>
      <w:r>
        <w:t xml:space="preserve"> contain exactly one [1..1] </w:t>
      </w:r>
      <w:r>
        <w:rPr>
          <w:rStyle w:val="XMLnameBold"/>
        </w:rPr>
        <w:t>@code</w:t>
      </w:r>
      <w:r>
        <w:t>=</w:t>
      </w:r>
      <w:r>
        <w:rPr>
          <w:rStyle w:val="XMLname"/>
        </w:rPr>
        <w:t>"233527006"</w:t>
      </w:r>
      <w:r>
        <w:t xml:space="preserve"> Central-line insertion (CodeSystem: </w:t>
      </w:r>
      <w:r>
        <w:rPr>
          <w:rStyle w:val="XMLname"/>
        </w:rPr>
        <w:t>SNOMED CT urn:oid:2.16.840.1.113883.6.96</w:t>
      </w:r>
      <w:r>
        <w:rPr>
          <w:rStyle w:val="keyword"/>
        </w:rPr>
        <w:t xml:space="preserve"> STATIC</w:t>
      </w:r>
      <w:r>
        <w:t>)</w:t>
      </w:r>
      <w:bookmarkStart w:id="2660" w:name="C_86-21608"/>
      <w:bookmarkEnd w:id="2660"/>
      <w:r>
        <w:t xml:space="preserve"> (CONF:86-21608).</w:t>
      </w:r>
    </w:p>
    <w:p w14:paraId="7C86081B" w14:textId="64102A7A" w:rsidR="00E379A6" w:rsidRDefault="000F5220">
      <w:pPr>
        <w:numPr>
          <w:ilvl w:val="0"/>
          <w:numId w:val="108"/>
        </w:numPr>
      </w:pPr>
      <w:r>
        <w:rPr>
          <w:rStyle w:val="keyword"/>
        </w:rPr>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urn:oid:2.16.840.1.113883.11.20.9.22</w:t>
      </w:r>
      <w:r>
        <w:rPr>
          <w:rStyle w:val="keyword"/>
        </w:rPr>
        <w:t xml:space="preserve"> DYNAMIC</w:t>
      </w:r>
      <w:bookmarkStart w:id="2661" w:name="C_86-21609"/>
      <w:bookmarkEnd w:id="2661"/>
      <w:r>
        <w:t xml:space="preserve"> (CONF:86-21609).</w:t>
      </w:r>
    </w:p>
    <w:p w14:paraId="3CF1E088" w14:textId="77777777" w:rsidR="00E379A6" w:rsidRDefault="000F5220">
      <w:pPr>
        <w:numPr>
          <w:ilvl w:val="0"/>
          <w:numId w:val="108"/>
        </w:numPr>
      </w:pPr>
      <w:r>
        <w:rPr>
          <w:rStyle w:val="keyword"/>
        </w:rPr>
        <w:t>SHALL</w:t>
      </w:r>
      <w:r>
        <w:t xml:space="preserve"> contain exactly one [1..1] </w:t>
      </w:r>
      <w:r>
        <w:rPr>
          <w:rStyle w:val="XMLnameBold"/>
        </w:rPr>
        <w:t>effectiveTime</w:t>
      </w:r>
      <w:bookmarkStart w:id="2662" w:name="C_86-21610"/>
      <w:bookmarkEnd w:id="2662"/>
      <w:r>
        <w:t xml:space="preserve"> (CONF:86-21610).</w:t>
      </w:r>
    </w:p>
    <w:p w14:paraId="263F8A77" w14:textId="5B3A6A01" w:rsidR="00E379A6" w:rsidRDefault="000F5220">
      <w:pPr>
        <w:numPr>
          <w:ilvl w:val="0"/>
          <w:numId w:val="108"/>
        </w:numPr>
      </w:pPr>
      <w:r>
        <w:rPr>
          <w:rStyle w:val="keyword"/>
        </w:rPr>
        <w:lastRenderedPageBreak/>
        <w:t>SHALL</w:t>
      </w:r>
      <w:r>
        <w:t xml:space="preserve"> contain exactly one [1..1] </w:t>
      </w:r>
      <w:r>
        <w:rPr>
          <w:rStyle w:val="XMLnameBold"/>
        </w:rPr>
        <w:t>targetSiteCode</w:t>
      </w:r>
      <w:r>
        <w:t xml:space="preserve">, which </w:t>
      </w:r>
      <w:r>
        <w:rPr>
          <w:rStyle w:val="keyword"/>
        </w:rPr>
        <w:t>SHALL</w:t>
      </w:r>
      <w:r>
        <w:t xml:space="preserve"> be selected from ValueSet </w:t>
      </w:r>
      <w:hyperlink w:anchor="NHSNInsertionSiteCode">
        <w:r>
          <w:rPr>
            <w:rStyle w:val="HyperlinkCourierBold"/>
          </w:rPr>
          <w:t>NHSNInsertionSiteCode</w:t>
        </w:r>
      </w:hyperlink>
      <w:r>
        <w:rPr>
          <w:rStyle w:val="XMLname"/>
        </w:rPr>
        <w:t xml:space="preserve"> urn:oid:2.16.840.1.114222.4.11.3180</w:t>
      </w:r>
      <w:r>
        <w:rPr>
          <w:rStyle w:val="keyword"/>
        </w:rPr>
        <w:t xml:space="preserve"> DYNAMIC</w:t>
      </w:r>
      <w:bookmarkStart w:id="2663" w:name="C_86-21611"/>
      <w:bookmarkEnd w:id="2663"/>
      <w:r>
        <w:t xml:space="preserve"> (CONF:86-21611).</w:t>
      </w:r>
    </w:p>
    <w:p w14:paraId="6EAFAE86" w14:textId="77777777" w:rsidR="00E379A6" w:rsidRDefault="000F5220">
      <w:pPr>
        <w:numPr>
          <w:ilvl w:val="0"/>
          <w:numId w:val="108"/>
        </w:numPr>
      </w:pPr>
      <w:r>
        <w:rPr>
          <w:rStyle w:val="keyword"/>
        </w:rPr>
        <w:t>SHALL</w:t>
      </w:r>
      <w:r>
        <w:t xml:space="preserve"> contain exactly one [1..1] </w:t>
      </w:r>
      <w:r>
        <w:rPr>
          <w:rStyle w:val="XMLnameBold"/>
        </w:rPr>
        <w:t>performer</w:t>
      </w:r>
      <w:bookmarkStart w:id="2664" w:name="C_86-21613"/>
      <w:bookmarkEnd w:id="2664"/>
      <w:r>
        <w:t xml:space="preserve"> (CONF:86-21613).</w:t>
      </w:r>
    </w:p>
    <w:p w14:paraId="64C74CD4" w14:textId="77777777" w:rsidR="00E379A6" w:rsidRDefault="000F5220">
      <w:pPr>
        <w:numPr>
          <w:ilvl w:val="1"/>
          <w:numId w:val="108"/>
        </w:numPr>
      </w:pPr>
      <w:r>
        <w:t xml:space="preserve">This performer </w:t>
      </w:r>
      <w:r>
        <w:rPr>
          <w:rStyle w:val="keyword"/>
        </w:rPr>
        <w:t>SHALL</w:t>
      </w:r>
      <w:r>
        <w:t xml:space="preserve"> contain exactly one [1..1] </w:t>
      </w:r>
      <w:r>
        <w:rPr>
          <w:rStyle w:val="XMLnameBold"/>
        </w:rPr>
        <w:t>assignedEntity</w:t>
      </w:r>
      <w:bookmarkStart w:id="2665" w:name="C_86-21614"/>
      <w:bookmarkEnd w:id="2665"/>
      <w:r>
        <w:t xml:space="preserve"> (CONF:86-21614).</w:t>
      </w:r>
    </w:p>
    <w:p w14:paraId="4CDB4E7C" w14:textId="77777777" w:rsidR="00E379A6" w:rsidRDefault="000F5220">
      <w:pPr>
        <w:numPr>
          <w:ilvl w:val="2"/>
          <w:numId w:val="108"/>
        </w:numPr>
      </w:pPr>
      <w:r>
        <w:t xml:space="preserve">This assignedEntity </w:t>
      </w:r>
      <w:r>
        <w:rPr>
          <w:rStyle w:val="keyword"/>
        </w:rPr>
        <w:t>SHALL</w:t>
      </w:r>
      <w:r>
        <w:t xml:space="preserve"> contain exactly one [1..1] </w:t>
      </w:r>
      <w:r>
        <w:rPr>
          <w:rStyle w:val="XMLnameBold"/>
        </w:rPr>
        <w:t>id</w:t>
      </w:r>
      <w:bookmarkStart w:id="2666" w:name="C_86-21615"/>
      <w:bookmarkEnd w:id="2666"/>
      <w:r>
        <w:t xml:space="preserve"> (CONF:86-21615).</w:t>
      </w:r>
    </w:p>
    <w:p w14:paraId="145ED35A" w14:textId="77777777" w:rsidR="00E379A6" w:rsidRDefault="000F5220">
      <w:pPr>
        <w:pStyle w:val="BodyText"/>
        <w:numPr>
          <w:ilvl w:val="3"/>
          <w:numId w:val="108"/>
        </w:numPr>
      </w:pPr>
      <w:r>
        <w:t>If the performer ID is not known, the value of performer/assignedEntity/id/@nullFlavor</w:t>
      </w:r>
      <w:r>
        <w:rPr>
          <w:rStyle w:val="keyword"/>
        </w:rPr>
        <w:t xml:space="preserve"> SHALL </w:t>
      </w:r>
      <w:r>
        <w:t>be UNK (CONF:86-21616).</w:t>
      </w:r>
    </w:p>
    <w:p w14:paraId="14DED12E" w14:textId="77777777" w:rsidR="00E379A6" w:rsidRDefault="000F5220">
      <w:pPr>
        <w:numPr>
          <w:ilvl w:val="2"/>
          <w:numId w:val="108"/>
        </w:numPr>
      </w:pPr>
      <w:r>
        <w:t xml:space="preserve">This assignedEntity </w:t>
      </w:r>
      <w:r>
        <w:rPr>
          <w:rStyle w:val="keyword"/>
        </w:rPr>
        <w:t>SHALL</w:t>
      </w:r>
      <w:r>
        <w:t xml:space="preserve"> contain exactly one [1..1] </w:t>
      </w:r>
      <w:r>
        <w:rPr>
          <w:rStyle w:val="XMLnameBold"/>
        </w:rPr>
        <w:t>code</w:t>
      </w:r>
      <w:bookmarkStart w:id="2667" w:name="C_86-21617"/>
      <w:bookmarkEnd w:id="2667"/>
      <w:r>
        <w:t xml:space="preserve"> (CONF:86-21617).</w:t>
      </w:r>
    </w:p>
    <w:p w14:paraId="430B8F01" w14:textId="77777777" w:rsidR="00E379A6" w:rsidRDefault="000F5220">
      <w:pPr>
        <w:pStyle w:val="BodyText"/>
        <w:numPr>
          <w:ilvl w:val="3"/>
          <w:numId w:val="108"/>
        </w:numPr>
      </w:pPr>
      <w:r>
        <w:t>If the occupation is recorded as a code, the value of @xsi:type</w:t>
      </w:r>
      <w:r>
        <w:rPr>
          <w:rStyle w:val="keyword"/>
        </w:rPr>
        <w:t xml:space="preserve"> SHALL </w:t>
      </w:r>
      <w:r>
        <w:t>be CD and the value of @code</w:t>
      </w:r>
      <w:r>
        <w:rPr>
          <w:rStyle w:val="keyword"/>
        </w:rPr>
        <w:t xml:space="preserve"> SHALL </w:t>
      </w:r>
      <w:r>
        <w:t>be selected from ValueSet 2.16.840.1.114222.4.11.3181 NHSNRoleOfPerformerCode DYNAMIC. If the occupation is recorded as text, the value of @nullFlavor</w:t>
      </w:r>
      <w:r>
        <w:rPr>
          <w:rStyle w:val="keyword"/>
        </w:rPr>
        <w:t xml:space="preserve"> SHALL </w:t>
      </w:r>
      <w:r>
        <w:t>be OTH and the code element</w:t>
      </w:r>
      <w:r>
        <w:rPr>
          <w:rStyle w:val="keyword"/>
        </w:rPr>
        <w:t xml:space="preserve"> SHALL </w:t>
      </w:r>
      <w:r>
        <w:t>contain an originalText element recording the occupation of the performer (CONF:86-21618).</w:t>
      </w:r>
    </w:p>
    <w:p w14:paraId="2D79E32B" w14:textId="77777777" w:rsidR="00E379A6" w:rsidRDefault="000F5220">
      <w:pPr>
        <w:numPr>
          <w:ilvl w:val="0"/>
          <w:numId w:val="108"/>
        </w:numPr>
      </w:pPr>
      <w:r>
        <w:rPr>
          <w:rStyle w:val="keyword"/>
        </w:rPr>
        <w:t>SHALL</w:t>
      </w:r>
      <w:r>
        <w:t xml:space="preserve"> contain exactly one [1..1] </w:t>
      </w:r>
      <w:r>
        <w:rPr>
          <w:rStyle w:val="XMLnameBold"/>
        </w:rPr>
        <w:t>participant</w:t>
      </w:r>
      <w:bookmarkStart w:id="2668" w:name="C_86-21619"/>
      <w:bookmarkEnd w:id="2668"/>
      <w:r>
        <w:t xml:space="preserve"> (CONF:86-21619).</w:t>
      </w:r>
    </w:p>
    <w:p w14:paraId="380CBF3D" w14:textId="77777777" w:rsidR="00E379A6" w:rsidRDefault="000F5220">
      <w:pPr>
        <w:numPr>
          <w:ilvl w:val="1"/>
          <w:numId w:val="108"/>
        </w:numPr>
      </w:pPr>
      <w:r>
        <w:t xml:space="preserve">This participant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urn:oid:2.16.840.1.113883.5.90</w:t>
      </w:r>
      <w:r>
        <w:rPr>
          <w:rStyle w:val="keyword"/>
        </w:rPr>
        <w:t xml:space="preserve"> STATIC</w:t>
      </w:r>
      <w:r>
        <w:t>)</w:t>
      </w:r>
      <w:bookmarkStart w:id="2669" w:name="C_86-21620"/>
      <w:bookmarkEnd w:id="2669"/>
      <w:r>
        <w:t xml:space="preserve"> (CONF:86-21620).</w:t>
      </w:r>
    </w:p>
    <w:p w14:paraId="5C116019" w14:textId="77777777" w:rsidR="00E379A6" w:rsidRDefault="000F5220">
      <w:pPr>
        <w:numPr>
          <w:ilvl w:val="1"/>
          <w:numId w:val="108"/>
        </w:numPr>
      </w:pPr>
      <w:r>
        <w:t xml:space="preserve">This participant </w:t>
      </w:r>
      <w:r>
        <w:rPr>
          <w:rStyle w:val="keyword"/>
        </w:rPr>
        <w:t>SHALL</w:t>
      </w:r>
      <w:r>
        <w:t xml:space="preserve"> contain exactly one [1..1] </w:t>
      </w:r>
      <w:r>
        <w:rPr>
          <w:rStyle w:val="XMLnameBold"/>
        </w:rPr>
        <w:t>participantRole</w:t>
      </w:r>
      <w:bookmarkStart w:id="2670" w:name="C_86-21621"/>
      <w:bookmarkEnd w:id="2670"/>
      <w:r>
        <w:t xml:space="preserve"> (CONF:86-21621).</w:t>
      </w:r>
    </w:p>
    <w:p w14:paraId="21A0903A" w14:textId="77777777" w:rsidR="00E379A6" w:rsidRDefault="000F5220">
      <w:pPr>
        <w:numPr>
          <w:ilvl w:val="2"/>
          <w:numId w:val="108"/>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urn:oid:2.16.840.1.113883.5.110</w:t>
      </w:r>
      <w:r>
        <w:rPr>
          <w:rStyle w:val="keyword"/>
        </w:rPr>
        <w:t xml:space="preserve"> STATIC</w:t>
      </w:r>
      <w:r>
        <w:t>)</w:t>
      </w:r>
      <w:bookmarkStart w:id="2671" w:name="C_86-21622"/>
      <w:bookmarkEnd w:id="2671"/>
      <w:r>
        <w:t xml:space="preserve"> (CONF:86-21622).</w:t>
      </w:r>
    </w:p>
    <w:p w14:paraId="27C9BF30" w14:textId="77777777" w:rsidR="00E379A6" w:rsidRDefault="000F5220">
      <w:pPr>
        <w:numPr>
          <w:ilvl w:val="2"/>
          <w:numId w:val="108"/>
        </w:numPr>
      </w:pPr>
      <w:r>
        <w:t xml:space="preserve">This participantRole </w:t>
      </w:r>
      <w:r>
        <w:rPr>
          <w:rStyle w:val="keyword"/>
        </w:rPr>
        <w:t>SHALL</w:t>
      </w:r>
      <w:r>
        <w:t xml:space="preserve"> contain exactly one [1..1] </w:t>
      </w:r>
      <w:r>
        <w:rPr>
          <w:rStyle w:val="XMLnameBold"/>
        </w:rPr>
        <w:t>playingDevice</w:t>
      </w:r>
      <w:bookmarkStart w:id="2672" w:name="C_86-21623"/>
      <w:bookmarkEnd w:id="2672"/>
      <w:r>
        <w:t xml:space="preserve"> (CONF:86-21623).</w:t>
      </w:r>
    </w:p>
    <w:p w14:paraId="01B85E2C" w14:textId="77777777" w:rsidR="00E379A6" w:rsidRDefault="000F5220">
      <w:pPr>
        <w:numPr>
          <w:ilvl w:val="3"/>
          <w:numId w:val="108"/>
        </w:numPr>
      </w:pPr>
      <w:r>
        <w:t xml:space="preserve">This playingDevice </w:t>
      </w:r>
      <w:r>
        <w:rPr>
          <w:rStyle w:val="keyword"/>
        </w:rPr>
        <w:t>SHALL</w:t>
      </w:r>
      <w:r>
        <w:t xml:space="preserve"> contain exactly one [1..1] </w:t>
      </w:r>
      <w:r>
        <w:rPr>
          <w:rStyle w:val="XMLnameBold"/>
        </w:rPr>
        <w:t>code</w:t>
      </w:r>
      <w:bookmarkStart w:id="2673" w:name="C_86-21624"/>
      <w:bookmarkEnd w:id="2673"/>
      <w:r>
        <w:t xml:space="preserve"> (CONF:86-21624).</w:t>
      </w:r>
    </w:p>
    <w:p w14:paraId="19016746" w14:textId="77777777" w:rsidR="00E379A6" w:rsidRDefault="000F5220">
      <w:pPr>
        <w:pStyle w:val="BodyText"/>
        <w:numPr>
          <w:ilvl w:val="4"/>
          <w:numId w:val="108"/>
        </w:numPr>
      </w:pPr>
      <w:r>
        <w:t>To record the catheter type as a code, the value of @code</w:t>
      </w:r>
      <w:r>
        <w:rPr>
          <w:rStyle w:val="keyword"/>
        </w:rPr>
        <w:t xml:space="preserve"> SHALL </w:t>
      </w:r>
      <w:r>
        <w:t>be selected from ValueSet 2.16.840.1.114222.4.11.3185 NHSNCatheterTypeCode STATIC 20090625. Or, to record the catheter type as text, the value of @nullFlavor</w:t>
      </w:r>
      <w:r>
        <w:rPr>
          <w:rStyle w:val="keyword"/>
        </w:rPr>
        <w:t xml:space="preserve"> SHALL </w:t>
      </w:r>
      <w:r>
        <w:t>be OTH and an originalText element</w:t>
      </w:r>
      <w:r>
        <w:rPr>
          <w:rStyle w:val="keyword"/>
        </w:rPr>
        <w:t xml:space="preserve"> SHALL </w:t>
      </w:r>
      <w:r>
        <w:t>be present (CONF:86-21625).</w:t>
      </w:r>
    </w:p>
    <w:p w14:paraId="65E39F21" w14:textId="77777777" w:rsidR="00E379A6" w:rsidRDefault="000F5220">
      <w:pPr>
        <w:numPr>
          <w:ilvl w:val="0"/>
          <w:numId w:val="108"/>
        </w:numPr>
      </w:pPr>
      <w:r>
        <w:rPr>
          <w:rStyle w:val="keyword"/>
        </w:rPr>
        <w:t>SHALL</w:t>
      </w:r>
      <w:r>
        <w:t xml:space="preserve"> contain exactly one [1..1] </w:t>
      </w:r>
      <w:r>
        <w:rPr>
          <w:rStyle w:val="XMLnameBold"/>
        </w:rPr>
        <w:t>entryRelationship</w:t>
      </w:r>
      <w:bookmarkStart w:id="2674" w:name="C_86-21626"/>
      <w:bookmarkEnd w:id="2674"/>
      <w:r>
        <w:t xml:space="preserve"> (CONF:86-21626) such that it</w:t>
      </w:r>
    </w:p>
    <w:p w14:paraId="685C9665" w14:textId="77777777" w:rsidR="00E379A6" w:rsidRDefault="000F5220">
      <w:pPr>
        <w:numPr>
          <w:ilvl w:val="1"/>
          <w:numId w:val="108"/>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2675" w:name="C_86-21627"/>
      <w:bookmarkEnd w:id="2675"/>
      <w:r>
        <w:t xml:space="preserve"> (CONF:86-21627).</w:t>
      </w:r>
    </w:p>
    <w:p w14:paraId="43027FA0" w14:textId="6B01807A" w:rsidR="00E379A6" w:rsidRDefault="000F5220">
      <w:pPr>
        <w:numPr>
          <w:ilvl w:val="1"/>
          <w:numId w:val="108"/>
        </w:numPr>
      </w:pPr>
      <w:r>
        <w:rPr>
          <w:rStyle w:val="keyword"/>
        </w:rPr>
        <w:t>SHALL</w:t>
      </w:r>
      <w:r>
        <w:t xml:space="preserve"> contain exactly one [1..1] </w:t>
      </w:r>
      <w:hyperlink w:anchor="E_Recorder_Observation">
        <w:r>
          <w:rPr>
            <w:rStyle w:val="HyperlinkCourierBold"/>
          </w:rPr>
          <w:t>Recorder Observation</w:t>
        </w:r>
      </w:hyperlink>
      <w:r>
        <w:rPr>
          <w:rStyle w:val="XMLname"/>
        </w:rPr>
        <w:t xml:space="preserve"> (identifier: urn:oid:2.16.840.1.113883.10.20.5.6.159)</w:t>
      </w:r>
      <w:bookmarkStart w:id="2676" w:name="C_86-21628"/>
      <w:bookmarkEnd w:id="2676"/>
      <w:r>
        <w:t xml:space="preserve"> (CONF:86-21628).</w:t>
      </w:r>
    </w:p>
    <w:p w14:paraId="51E6FC48" w14:textId="77777777" w:rsidR="00E379A6" w:rsidRDefault="000F5220">
      <w:pPr>
        <w:numPr>
          <w:ilvl w:val="0"/>
          <w:numId w:val="108"/>
        </w:numPr>
      </w:pPr>
      <w:r>
        <w:rPr>
          <w:rStyle w:val="keyword"/>
        </w:rPr>
        <w:t>SHALL</w:t>
      </w:r>
      <w:r>
        <w:t xml:space="preserve"> contain exactly one [1..1] </w:t>
      </w:r>
      <w:r>
        <w:rPr>
          <w:rStyle w:val="XMLnameBold"/>
        </w:rPr>
        <w:t>entryRelationship</w:t>
      </w:r>
      <w:bookmarkStart w:id="2677" w:name="C_86-21629"/>
      <w:bookmarkEnd w:id="2677"/>
      <w:r>
        <w:t xml:space="preserve"> (CONF:86-21629) such that it</w:t>
      </w:r>
    </w:p>
    <w:p w14:paraId="25694A39" w14:textId="77777777" w:rsidR="00E379A6" w:rsidRDefault="000F5220">
      <w:pPr>
        <w:numPr>
          <w:ilvl w:val="1"/>
          <w:numId w:val="108"/>
        </w:numPr>
      </w:pPr>
      <w:r>
        <w:rPr>
          <w:rStyle w:val="keyword"/>
        </w:rPr>
        <w:t>SHALL</w:t>
      </w:r>
      <w:r>
        <w:t xml:space="preserve"> contain exactly one [1..1] </w:t>
      </w:r>
      <w:r>
        <w:rPr>
          <w:rStyle w:val="XMLnameBold"/>
        </w:rPr>
        <w:t>@typeCode</w:t>
      </w:r>
      <w:r>
        <w:t>=</w:t>
      </w:r>
      <w:r>
        <w:rPr>
          <w:rStyle w:val="XMLname"/>
        </w:rPr>
        <w:t>"RSON"</w:t>
      </w:r>
      <w:r>
        <w:t xml:space="preserve"> Has reason (CodeSystem: </w:t>
      </w:r>
      <w:r>
        <w:rPr>
          <w:rStyle w:val="XMLname"/>
        </w:rPr>
        <w:t>HL7ActRelationshipType urn:oid:2.16.840.1.113883.5.1002</w:t>
      </w:r>
      <w:r>
        <w:rPr>
          <w:rStyle w:val="keyword"/>
        </w:rPr>
        <w:t xml:space="preserve"> STATIC</w:t>
      </w:r>
      <w:r>
        <w:t>)</w:t>
      </w:r>
      <w:bookmarkStart w:id="2678" w:name="C_86-21630"/>
      <w:bookmarkEnd w:id="2678"/>
      <w:r>
        <w:t xml:space="preserve"> (CONF:86-21630).</w:t>
      </w:r>
    </w:p>
    <w:p w14:paraId="53512E0B" w14:textId="33AAB98A" w:rsidR="00E379A6" w:rsidRDefault="000F5220">
      <w:pPr>
        <w:numPr>
          <w:ilvl w:val="1"/>
          <w:numId w:val="108"/>
        </w:numPr>
      </w:pPr>
      <w:r>
        <w:rPr>
          <w:rStyle w:val="keyword"/>
        </w:rPr>
        <w:lastRenderedPageBreak/>
        <w:t>SHALL</w:t>
      </w:r>
      <w:r>
        <w:t xml:space="preserve"> contain exactly one [1..1] </w:t>
      </w:r>
      <w:hyperlink w:anchor="E_Reason_for_Procedure_Observation">
        <w:r>
          <w:rPr>
            <w:rStyle w:val="HyperlinkCourierBold"/>
          </w:rPr>
          <w:t>Reason for Procedure Observation</w:t>
        </w:r>
      </w:hyperlink>
      <w:r>
        <w:rPr>
          <w:rStyle w:val="XMLname"/>
        </w:rPr>
        <w:t xml:space="preserve"> (identifier: urn:oid:2.16.840.1.113883.10.20.5.6.158)</w:t>
      </w:r>
      <w:bookmarkStart w:id="2679" w:name="C_86-21631"/>
      <w:bookmarkEnd w:id="2679"/>
      <w:r>
        <w:t xml:space="preserve"> (CONF:86-21631).</w:t>
      </w:r>
    </w:p>
    <w:p w14:paraId="6C6044D2" w14:textId="77777777" w:rsidR="00E379A6" w:rsidRDefault="000F5220">
      <w:pPr>
        <w:numPr>
          <w:ilvl w:val="0"/>
          <w:numId w:val="108"/>
        </w:numPr>
      </w:pPr>
      <w:r>
        <w:rPr>
          <w:rStyle w:val="keyword"/>
        </w:rPr>
        <w:t>SHALL</w:t>
      </w:r>
      <w:r>
        <w:t xml:space="preserve"> contain exactly one [1..1] </w:t>
      </w:r>
      <w:r>
        <w:rPr>
          <w:rStyle w:val="XMLnameBold"/>
        </w:rPr>
        <w:t>entryRelationship</w:t>
      </w:r>
      <w:bookmarkStart w:id="2680" w:name="C_86-21632"/>
      <w:bookmarkEnd w:id="2680"/>
      <w:r>
        <w:t xml:space="preserve"> (CONF:86-21632) such that it</w:t>
      </w:r>
    </w:p>
    <w:p w14:paraId="443D0A8D" w14:textId="77777777" w:rsidR="00E379A6" w:rsidRDefault="000F5220">
      <w:pPr>
        <w:numPr>
          <w:ilvl w:val="1"/>
          <w:numId w:val="108"/>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2681" w:name="C_86-21633"/>
      <w:bookmarkEnd w:id="2681"/>
      <w:r>
        <w:t xml:space="preserve"> (CONF:86-21633).</w:t>
      </w:r>
    </w:p>
    <w:p w14:paraId="74CA8A2D" w14:textId="379CA84B" w:rsidR="00E379A6" w:rsidRDefault="000F5220">
      <w:pPr>
        <w:numPr>
          <w:ilvl w:val="1"/>
          <w:numId w:val="108"/>
        </w:numPr>
      </w:pPr>
      <w:r>
        <w:rPr>
          <w:rStyle w:val="keyword"/>
        </w:rPr>
        <w:t>SHALL</w:t>
      </w:r>
      <w:r>
        <w:t xml:space="preserve"> contain exactly one [1..1] </w:t>
      </w:r>
      <w:hyperlink w:anchor="E_PICCIV_Team">
        <w:r>
          <w:rPr>
            <w:rStyle w:val="HyperlinkCourierBold"/>
          </w:rPr>
          <w:t>PICC/IV Team</w:t>
        </w:r>
      </w:hyperlink>
      <w:r>
        <w:rPr>
          <w:rStyle w:val="XMLname"/>
        </w:rPr>
        <w:t xml:space="preserve"> (identifier: urn:oid:2.16.840.1.113883.10.20.5.6.148)</w:t>
      </w:r>
      <w:bookmarkStart w:id="2682" w:name="C_86-21634"/>
      <w:bookmarkEnd w:id="2682"/>
      <w:r>
        <w:t xml:space="preserve"> (CONF:86-21634).</w:t>
      </w:r>
    </w:p>
    <w:p w14:paraId="1923E114" w14:textId="59455D07" w:rsidR="00E379A6" w:rsidRDefault="000F5220">
      <w:pPr>
        <w:pStyle w:val="Caption"/>
      </w:pPr>
      <w:bookmarkStart w:id="2683" w:name="_Toc491882731"/>
      <w:r>
        <w:t xml:space="preserve">Table </w:t>
      </w:r>
      <w:r>
        <w:fldChar w:fldCharType="begin"/>
      </w:r>
      <w:r>
        <w:instrText>SEQ Table \* ARABIC</w:instrText>
      </w:r>
      <w:r>
        <w:fldChar w:fldCharType="separate"/>
      </w:r>
      <w:bookmarkStart w:id="2684" w:name="ProcedureAct_statusCode"/>
      <w:bookmarkEnd w:id="2684"/>
      <w:r w:rsidR="00D90831">
        <w:t>285</w:t>
      </w:r>
      <w:r>
        <w:fldChar w:fldCharType="end"/>
      </w:r>
      <w:r>
        <w:t>: ProcedureAct statusCode</w:t>
      </w:r>
      <w:bookmarkEnd w:id="26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5: ProcedureAct statusCode"/>
        <w:tblDescription w:val="Table 285: ProcedureAct statusCode"/>
      </w:tblPr>
      <w:tblGrid>
        <w:gridCol w:w="2520"/>
        <w:gridCol w:w="2520"/>
        <w:gridCol w:w="2520"/>
        <w:gridCol w:w="2520"/>
      </w:tblGrid>
      <w:tr w:rsidR="00E379A6" w14:paraId="5B15E0CC" w14:textId="77777777" w:rsidTr="00E756FF">
        <w:trPr>
          <w:cantSplit/>
          <w:jc w:val="center"/>
        </w:trPr>
        <w:tc>
          <w:tcPr>
            <w:tcW w:w="1440" w:type="dxa"/>
            <w:gridSpan w:val="4"/>
          </w:tcPr>
          <w:p w14:paraId="107E7224" w14:textId="77777777" w:rsidR="00E379A6" w:rsidRDefault="000F5220">
            <w:pPr>
              <w:pStyle w:val="TableText"/>
            </w:pPr>
            <w:r>
              <w:t>Value Set: ProcedureAct statusCode urn:oid:2.16.840.1.113883.11.20.9.22</w:t>
            </w:r>
          </w:p>
          <w:p w14:paraId="5DED998E" w14:textId="77777777" w:rsidR="00E379A6" w:rsidRDefault="000F5220">
            <w:pPr>
              <w:pStyle w:val="TableText"/>
            </w:pPr>
            <w:r>
              <w:t>A ValueSet of HL7 actStatus codes for use with a procedure activity</w:t>
            </w:r>
          </w:p>
          <w:p w14:paraId="7F28CB8D" w14:textId="103BA15A" w:rsidR="00E379A6" w:rsidRDefault="000F5220">
            <w:pPr>
              <w:pStyle w:val="TableText"/>
            </w:pPr>
            <w:r>
              <w:t xml:space="preserve">Value Set Source: </w:t>
            </w:r>
            <w:hyperlink r:id="rId20" w:history="1">
              <w:r>
                <w:rPr>
                  <w:rStyle w:val="HyperlinkCourierBold"/>
                </w:rPr>
                <w:t>https://vsac.nlm.nih.gov/</w:t>
              </w:r>
            </w:hyperlink>
          </w:p>
        </w:tc>
      </w:tr>
      <w:tr w:rsidR="00E379A6" w14:paraId="3F0EE83B" w14:textId="77777777" w:rsidTr="00E756FF">
        <w:trPr>
          <w:cantSplit/>
          <w:tblHeader/>
          <w:jc w:val="center"/>
        </w:trPr>
        <w:tc>
          <w:tcPr>
            <w:tcW w:w="360" w:type="dxa"/>
            <w:shd w:val="clear" w:color="auto" w:fill="E6E6E6"/>
          </w:tcPr>
          <w:p w14:paraId="715DE69F" w14:textId="77777777" w:rsidR="00E379A6" w:rsidRDefault="000F5220">
            <w:pPr>
              <w:pStyle w:val="TableHead"/>
            </w:pPr>
            <w:r>
              <w:t>Code</w:t>
            </w:r>
          </w:p>
        </w:tc>
        <w:tc>
          <w:tcPr>
            <w:tcW w:w="360" w:type="dxa"/>
            <w:shd w:val="clear" w:color="auto" w:fill="E6E6E6"/>
          </w:tcPr>
          <w:p w14:paraId="3A654CE9" w14:textId="77777777" w:rsidR="00E379A6" w:rsidRDefault="000F5220">
            <w:pPr>
              <w:pStyle w:val="TableHead"/>
            </w:pPr>
            <w:r>
              <w:t>Code System</w:t>
            </w:r>
          </w:p>
        </w:tc>
        <w:tc>
          <w:tcPr>
            <w:tcW w:w="360" w:type="dxa"/>
            <w:shd w:val="clear" w:color="auto" w:fill="E6E6E6"/>
          </w:tcPr>
          <w:p w14:paraId="5B4456E4" w14:textId="77777777" w:rsidR="00E379A6" w:rsidRDefault="000F5220">
            <w:pPr>
              <w:pStyle w:val="TableHead"/>
            </w:pPr>
            <w:r>
              <w:t>Code System OID</w:t>
            </w:r>
          </w:p>
        </w:tc>
        <w:tc>
          <w:tcPr>
            <w:tcW w:w="360" w:type="dxa"/>
            <w:shd w:val="clear" w:color="auto" w:fill="E6E6E6"/>
          </w:tcPr>
          <w:p w14:paraId="67C65745" w14:textId="77777777" w:rsidR="00E379A6" w:rsidRDefault="000F5220">
            <w:pPr>
              <w:pStyle w:val="TableHead"/>
            </w:pPr>
            <w:r>
              <w:t>Print Name</w:t>
            </w:r>
          </w:p>
        </w:tc>
      </w:tr>
      <w:tr w:rsidR="00E379A6" w14:paraId="027BE580" w14:textId="77777777" w:rsidTr="00E756FF">
        <w:trPr>
          <w:cantSplit/>
          <w:jc w:val="center"/>
        </w:trPr>
        <w:tc>
          <w:tcPr>
            <w:tcW w:w="360" w:type="dxa"/>
          </w:tcPr>
          <w:p w14:paraId="39EFE412" w14:textId="77777777" w:rsidR="00E379A6" w:rsidRDefault="000F5220">
            <w:pPr>
              <w:pStyle w:val="TableText"/>
            </w:pPr>
            <w:r>
              <w:t>completed</w:t>
            </w:r>
          </w:p>
        </w:tc>
        <w:tc>
          <w:tcPr>
            <w:tcW w:w="360" w:type="dxa"/>
          </w:tcPr>
          <w:p w14:paraId="430D48B3" w14:textId="77777777" w:rsidR="00E379A6" w:rsidRDefault="000F5220">
            <w:pPr>
              <w:pStyle w:val="TableText"/>
            </w:pPr>
            <w:r>
              <w:t>ActStatus</w:t>
            </w:r>
          </w:p>
        </w:tc>
        <w:tc>
          <w:tcPr>
            <w:tcW w:w="360" w:type="dxa"/>
          </w:tcPr>
          <w:p w14:paraId="6FAAE3C6" w14:textId="77777777" w:rsidR="00E379A6" w:rsidRDefault="000F5220">
            <w:pPr>
              <w:pStyle w:val="TableText"/>
            </w:pPr>
            <w:r>
              <w:t>urn:oid:2.16.840.1.113883.5.14</w:t>
            </w:r>
          </w:p>
        </w:tc>
        <w:tc>
          <w:tcPr>
            <w:tcW w:w="360" w:type="dxa"/>
          </w:tcPr>
          <w:p w14:paraId="09F12097" w14:textId="77777777" w:rsidR="00E379A6" w:rsidRDefault="000F5220">
            <w:pPr>
              <w:pStyle w:val="TableText"/>
            </w:pPr>
            <w:r>
              <w:t>Completed</w:t>
            </w:r>
          </w:p>
        </w:tc>
      </w:tr>
      <w:tr w:rsidR="00E379A6" w14:paraId="17ADB087" w14:textId="77777777" w:rsidTr="00E756FF">
        <w:trPr>
          <w:cantSplit/>
          <w:jc w:val="center"/>
        </w:trPr>
        <w:tc>
          <w:tcPr>
            <w:tcW w:w="360" w:type="dxa"/>
          </w:tcPr>
          <w:p w14:paraId="66200C28" w14:textId="77777777" w:rsidR="00E379A6" w:rsidRDefault="000F5220">
            <w:pPr>
              <w:pStyle w:val="TableText"/>
            </w:pPr>
            <w:r>
              <w:t>active</w:t>
            </w:r>
          </w:p>
        </w:tc>
        <w:tc>
          <w:tcPr>
            <w:tcW w:w="360" w:type="dxa"/>
          </w:tcPr>
          <w:p w14:paraId="767F3E43" w14:textId="77777777" w:rsidR="00E379A6" w:rsidRDefault="000F5220">
            <w:pPr>
              <w:pStyle w:val="TableText"/>
            </w:pPr>
            <w:r>
              <w:t>ActStatus</w:t>
            </w:r>
          </w:p>
        </w:tc>
        <w:tc>
          <w:tcPr>
            <w:tcW w:w="360" w:type="dxa"/>
          </w:tcPr>
          <w:p w14:paraId="0A84781E" w14:textId="77777777" w:rsidR="00E379A6" w:rsidRDefault="000F5220">
            <w:pPr>
              <w:pStyle w:val="TableText"/>
            </w:pPr>
            <w:r>
              <w:t>urn:oid:2.16.840.1.113883.5.14</w:t>
            </w:r>
          </w:p>
        </w:tc>
        <w:tc>
          <w:tcPr>
            <w:tcW w:w="360" w:type="dxa"/>
          </w:tcPr>
          <w:p w14:paraId="1700E068" w14:textId="77777777" w:rsidR="00E379A6" w:rsidRDefault="000F5220">
            <w:pPr>
              <w:pStyle w:val="TableText"/>
            </w:pPr>
            <w:r>
              <w:t>Active</w:t>
            </w:r>
          </w:p>
        </w:tc>
      </w:tr>
      <w:tr w:rsidR="00E379A6" w14:paraId="69992CAE" w14:textId="77777777" w:rsidTr="00E756FF">
        <w:trPr>
          <w:cantSplit/>
          <w:jc w:val="center"/>
        </w:trPr>
        <w:tc>
          <w:tcPr>
            <w:tcW w:w="360" w:type="dxa"/>
          </w:tcPr>
          <w:p w14:paraId="7D59EE1A" w14:textId="77777777" w:rsidR="00E379A6" w:rsidRDefault="000F5220">
            <w:pPr>
              <w:pStyle w:val="TableText"/>
            </w:pPr>
            <w:r>
              <w:t>aborted</w:t>
            </w:r>
          </w:p>
        </w:tc>
        <w:tc>
          <w:tcPr>
            <w:tcW w:w="360" w:type="dxa"/>
          </w:tcPr>
          <w:p w14:paraId="7E104B16" w14:textId="77777777" w:rsidR="00E379A6" w:rsidRDefault="000F5220">
            <w:pPr>
              <w:pStyle w:val="TableText"/>
            </w:pPr>
            <w:r>
              <w:t>ActStatus</w:t>
            </w:r>
          </w:p>
        </w:tc>
        <w:tc>
          <w:tcPr>
            <w:tcW w:w="360" w:type="dxa"/>
          </w:tcPr>
          <w:p w14:paraId="521D7DB5" w14:textId="77777777" w:rsidR="00E379A6" w:rsidRDefault="000F5220">
            <w:pPr>
              <w:pStyle w:val="TableText"/>
            </w:pPr>
            <w:r>
              <w:t>urn:oid:2.16.840.1.113883.5.14</w:t>
            </w:r>
          </w:p>
        </w:tc>
        <w:tc>
          <w:tcPr>
            <w:tcW w:w="360" w:type="dxa"/>
          </w:tcPr>
          <w:p w14:paraId="506C6630" w14:textId="77777777" w:rsidR="00E379A6" w:rsidRDefault="000F5220">
            <w:pPr>
              <w:pStyle w:val="TableText"/>
            </w:pPr>
            <w:r>
              <w:t>Aborted</w:t>
            </w:r>
          </w:p>
        </w:tc>
      </w:tr>
      <w:tr w:rsidR="00E379A6" w14:paraId="03603082" w14:textId="77777777" w:rsidTr="00E756FF">
        <w:trPr>
          <w:cantSplit/>
          <w:jc w:val="center"/>
        </w:trPr>
        <w:tc>
          <w:tcPr>
            <w:tcW w:w="360" w:type="dxa"/>
          </w:tcPr>
          <w:p w14:paraId="345408F8" w14:textId="77777777" w:rsidR="00E379A6" w:rsidRDefault="000F5220">
            <w:pPr>
              <w:pStyle w:val="TableText"/>
            </w:pPr>
            <w:r>
              <w:t>cancelled</w:t>
            </w:r>
          </w:p>
        </w:tc>
        <w:tc>
          <w:tcPr>
            <w:tcW w:w="360" w:type="dxa"/>
          </w:tcPr>
          <w:p w14:paraId="16E8F24E" w14:textId="77777777" w:rsidR="00E379A6" w:rsidRDefault="000F5220">
            <w:pPr>
              <w:pStyle w:val="TableText"/>
            </w:pPr>
            <w:r>
              <w:t>ActStatus</w:t>
            </w:r>
          </w:p>
        </w:tc>
        <w:tc>
          <w:tcPr>
            <w:tcW w:w="360" w:type="dxa"/>
          </w:tcPr>
          <w:p w14:paraId="01A45682" w14:textId="77777777" w:rsidR="00E379A6" w:rsidRDefault="000F5220">
            <w:pPr>
              <w:pStyle w:val="TableText"/>
            </w:pPr>
            <w:r>
              <w:t>urn:oid:2.16.840.1.113883.5.14</w:t>
            </w:r>
          </w:p>
        </w:tc>
        <w:tc>
          <w:tcPr>
            <w:tcW w:w="360" w:type="dxa"/>
          </w:tcPr>
          <w:p w14:paraId="1897673C" w14:textId="77777777" w:rsidR="00E379A6" w:rsidRDefault="000F5220">
            <w:pPr>
              <w:pStyle w:val="TableText"/>
            </w:pPr>
            <w:r>
              <w:t>Cancelled</w:t>
            </w:r>
          </w:p>
        </w:tc>
      </w:tr>
    </w:tbl>
    <w:p w14:paraId="1C31A3B0" w14:textId="77777777" w:rsidR="00E379A6" w:rsidRDefault="00E379A6">
      <w:pPr>
        <w:pStyle w:val="BodyText"/>
      </w:pPr>
    </w:p>
    <w:p w14:paraId="37615877" w14:textId="19B47880" w:rsidR="00E379A6" w:rsidRDefault="000F5220">
      <w:pPr>
        <w:pStyle w:val="Caption"/>
      </w:pPr>
      <w:bookmarkStart w:id="2685" w:name="_Toc491882732"/>
      <w:r>
        <w:t xml:space="preserve">Table </w:t>
      </w:r>
      <w:r>
        <w:fldChar w:fldCharType="begin"/>
      </w:r>
      <w:r>
        <w:instrText>SEQ Table \* ARABIC</w:instrText>
      </w:r>
      <w:r>
        <w:fldChar w:fldCharType="separate"/>
      </w:r>
      <w:bookmarkStart w:id="2686" w:name="NHSNInsertionSiteCode"/>
      <w:bookmarkEnd w:id="2686"/>
      <w:r w:rsidR="00D90831">
        <w:t>286</w:t>
      </w:r>
      <w:r>
        <w:fldChar w:fldCharType="end"/>
      </w:r>
      <w:r>
        <w:t>: NHSNInsertionSiteCode</w:t>
      </w:r>
      <w:bookmarkEnd w:id="26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6: NHSNInsertionSiteCode"/>
        <w:tblDescription w:val="Table 286: NHSNInsertionSiteCode"/>
      </w:tblPr>
      <w:tblGrid>
        <w:gridCol w:w="2520"/>
        <w:gridCol w:w="2520"/>
        <w:gridCol w:w="2520"/>
        <w:gridCol w:w="2520"/>
      </w:tblGrid>
      <w:tr w:rsidR="00E379A6" w14:paraId="64F7CDC0" w14:textId="77777777" w:rsidTr="00E756FF">
        <w:trPr>
          <w:cantSplit/>
          <w:jc w:val="center"/>
        </w:trPr>
        <w:tc>
          <w:tcPr>
            <w:tcW w:w="1440" w:type="dxa"/>
            <w:gridSpan w:val="4"/>
          </w:tcPr>
          <w:p w14:paraId="2C8B8DEF" w14:textId="77777777" w:rsidR="00E379A6" w:rsidRDefault="000F5220">
            <w:pPr>
              <w:pStyle w:val="TableText"/>
            </w:pPr>
            <w:r>
              <w:t>Value Set: NHSNInsertionSiteCode urn:oid:2.16.840.1.114222.4.11.3180</w:t>
            </w:r>
          </w:p>
          <w:p w14:paraId="00D0CA91" w14:textId="77777777" w:rsidR="00E379A6" w:rsidRDefault="000F5220">
            <w:pPr>
              <w:pStyle w:val="TableText"/>
            </w:pPr>
            <w:r>
              <w:t>Code System: SNOMED CT 2.16.840.1.113883.6.96</w:t>
            </w:r>
          </w:p>
        </w:tc>
      </w:tr>
      <w:tr w:rsidR="00E379A6" w14:paraId="20F9DF21" w14:textId="77777777" w:rsidTr="00E756FF">
        <w:trPr>
          <w:cantSplit/>
          <w:tblHeader/>
          <w:jc w:val="center"/>
        </w:trPr>
        <w:tc>
          <w:tcPr>
            <w:tcW w:w="360" w:type="dxa"/>
            <w:shd w:val="clear" w:color="auto" w:fill="E6E6E6"/>
          </w:tcPr>
          <w:p w14:paraId="119D3DFC" w14:textId="77777777" w:rsidR="00E379A6" w:rsidRDefault="000F5220">
            <w:pPr>
              <w:pStyle w:val="TableHead"/>
            </w:pPr>
            <w:r>
              <w:t>Code</w:t>
            </w:r>
          </w:p>
        </w:tc>
        <w:tc>
          <w:tcPr>
            <w:tcW w:w="360" w:type="dxa"/>
            <w:shd w:val="clear" w:color="auto" w:fill="E6E6E6"/>
          </w:tcPr>
          <w:p w14:paraId="585F9575" w14:textId="77777777" w:rsidR="00E379A6" w:rsidRDefault="000F5220">
            <w:pPr>
              <w:pStyle w:val="TableHead"/>
            </w:pPr>
            <w:r>
              <w:t>Code System</w:t>
            </w:r>
          </w:p>
        </w:tc>
        <w:tc>
          <w:tcPr>
            <w:tcW w:w="360" w:type="dxa"/>
            <w:shd w:val="clear" w:color="auto" w:fill="E6E6E6"/>
          </w:tcPr>
          <w:p w14:paraId="65F58A16" w14:textId="77777777" w:rsidR="00E379A6" w:rsidRDefault="000F5220">
            <w:pPr>
              <w:pStyle w:val="TableHead"/>
            </w:pPr>
            <w:r>
              <w:t>Code System OID</w:t>
            </w:r>
          </w:p>
        </w:tc>
        <w:tc>
          <w:tcPr>
            <w:tcW w:w="360" w:type="dxa"/>
            <w:shd w:val="clear" w:color="auto" w:fill="E6E6E6"/>
          </w:tcPr>
          <w:p w14:paraId="17BF4D01" w14:textId="77777777" w:rsidR="00E379A6" w:rsidRDefault="000F5220">
            <w:pPr>
              <w:pStyle w:val="TableHead"/>
            </w:pPr>
            <w:r>
              <w:t>Print Name</w:t>
            </w:r>
          </w:p>
        </w:tc>
      </w:tr>
      <w:tr w:rsidR="00E379A6" w14:paraId="221EE6B5" w14:textId="77777777" w:rsidTr="00E756FF">
        <w:trPr>
          <w:cantSplit/>
          <w:jc w:val="center"/>
        </w:trPr>
        <w:tc>
          <w:tcPr>
            <w:tcW w:w="360" w:type="dxa"/>
          </w:tcPr>
          <w:p w14:paraId="2CF1BE92" w14:textId="77777777" w:rsidR="00E379A6" w:rsidRDefault="000F5220">
            <w:pPr>
              <w:pStyle w:val="TableText"/>
            </w:pPr>
            <w:r>
              <w:t>9454009</w:t>
            </w:r>
          </w:p>
        </w:tc>
        <w:tc>
          <w:tcPr>
            <w:tcW w:w="360" w:type="dxa"/>
          </w:tcPr>
          <w:p w14:paraId="5128A8C0" w14:textId="77777777" w:rsidR="00E379A6" w:rsidRDefault="000F5220">
            <w:pPr>
              <w:pStyle w:val="TableText"/>
            </w:pPr>
            <w:r>
              <w:t>SNOMED CT</w:t>
            </w:r>
          </w:p>
        </w:tc>
        <w:tc>
          <w:tcPr>
            <w:tcW w:w="360" w:type="dxa"/>
          </w:tcPr>
          <w:p w14:paraId="1FDEB30E" w14:textId="77777777" w:rsidR="00E379A6" w:rsidRDefault="000F5220">
            <w:pPr>
              <w:pStyle w:val="TableText"/>
            </w:pPr>
            <w:r>
              <w:t>urn:oid:2.16.840.1.113883.6.96</w:t>
            </w:r>
          </w:p>
        </w:tc>
        <w:tc>
          <w:tcPr>
            <w:tcW w:w="360" w:type="dxa"/>
          </w:tcPr>
          <w:p w14:paraId="3D87E9BE" w14:textId="77777777" w:rsidR="00E379A6" w:rsidRDefault="000F5220">
            <w:pPr>
              <w:pStyle w:val="TableText"/>
            </w:pPr>
            <w:r>
              <w:t>Subclavian vein</w:t>
            </w:r>
          </w:p>
        </w:tc>
      </w:tr>
      <w:tr w:rsidR="00E379A6" w14:paraId="03C9DF08" w14:textId="77777777" w:rsidTr="00E756FF">
        <w:trPr>
          <w:cantSplit/>
          <w:jc w:val="center"/>
        </w:trPr>
        <w:tc>
          <w:tcPr>
            <w:tcW w:w="360" w:type="dxa"/>
          </w:tcPr>
          <w:p w14:paraId="16856893" w14:textId="77777777" w:rsidR="00E379A6" w:rsidRDefault="000F5220">
            <w:pPr>
              <w:pStyle w:val="TableText"/>
            </w:pPr>
            <w:r>
              <w:t>63190004</w:t>
            </w:r>
          </w:p>
        </w:tc>
        <w:tc>
          <w:tcPr>
            <w:tcW w:w="360" w:type="dxa"/>
          </w:tcPr>
          <w:p w14:paraId="1709996F" w14:textId="77777777" w:rsidR="00E379A6" w:rsidRDefault="000F5220">
            <w:pPr>
              <w:pStyle w:val="TableText"/>
            </w:pPr>
            <w:r>
              <w:t>SNOMED CT</w:t>
            </w:r>
          </w:p>
        </w:tc>
        <w:tc>
          <w:tcPr>
            <w:tcW w:w="360" w:type="dxa"/>
          </w:tcPr>
          <w:p w14:paraId="664FFC7B" w14:textId="77777777" w:rsidR="00E379A6" w:rsidRDefault="000F5220">
            <w:pPr>
              <w:pStyle w:val="TableText"/>
            </w:pPr>
            <w:r>
              <w:t>urn:oid:2.16.840.1.113883.6.96</w:t>
            </w:r>
          </w:p>
        </w:tc>
        <w:tc>
          <w:tcPr>
            <w:tcW w:w="360" w:type="dxa"/>
          </w:tcPr>
          <w:p w14:paraId="2595EDA0" w14:textId="77777777" w:rsidR="00E379A6" w:rsidRDefault="000F5220">
            <w:pPr>
              <w:pStyle w:val="TableText"/>
            </w:pPr>
            <w:r>
              <w:t>Jugular vein</w:t>
            </w:r>
          </w:p>
        </w:tc>
      </w:tr>
      <w:tr w:rsidR="00E379A6" w14:paraId="442D86F7" w14:textId="77777777" w:rsidTr="00E756FF">
        <w:trPr>
          <w:cantSplit/>
          <w:jc w:val="center"/>
        </w:trPr>
        <w:tc>
          <w:tcPr>
            <w:tcW w:w="360" w:type="dxa"/>
          </w:tcPr>
          <w:p w14:paraId="727DE974" w14:textId="77777777" w:rsidR="00E379A6" w:rsidRDefault="000F5220">
            <w:pPr>
              <w:pStyle w:val="TableText"/>
            </w:pPr>
            <w:r>
              <w:t>83419000</w:t>
            </w:r>
          </w:p>
        </w:tc>
        <w:tc>
          <w:tcPr>
            <w:tcW w:w="360" w:type="dxa"/>
          </w:tcPr>
          <w:p w14:paraId="63720624" w14:textId="77777777" w:rsidR="00E379A6" w:rsidRDefault="000F5220">
            <w:pPr>
              <w:pStyle w:val="TableText"/>
            </w:pPr>
            <w:r>
              <w:t>SNOMED CT</w:t>
            </w:r>
          </w:p>
        </w:tc>
        <w:tc>
          <w:tcPr>
            <w:tcW w:w="360" w:type="dxa"/>
          </w:tcPr>
          <w:p w14:paraId="28628EC9" w14:textId="77777777" w:rsidR="00E379A6" w:rsidRDefault="000F5220">
            <w:pPr>
              <w:pStyle w:val="TableText"/>
            </w:pPr>
            <w:r>
              <w:t>urn:oid:2.16.840.1.113883.6.96</w:t>
            </w:r>
          </w:p>
        </w:tc>
        <w:tc>
          <w:tcPr>
            <w:tcW w:w="360" w:type="dxa"/>
          </w:tcPr>
          <w:p w14:paraId="680C8A96" w14:textId="77777777" w:rsidR="00E379A6" w:rsidRDefault="000F5220">
            <w:pPr>
              <w:pStyle w:val="TableText"/>
            </w:pPr>
            <w:r>
              <w:t>Femoral vein</w:t>
            </w:r>
          </w:p>
        </w:tc>
      </w:tr>
      <w:tr w:rsidR="00E379A6" w14:paraId="29CCFE6E" w14:textId="77777777" w:rsidTr="00E756FF">
        <w:trPr>
          <w:cantSplit/>
          <w:jc w:val="center"/>
        </w:trPr>
        <w:tc>
          <w:tcPr>
            <w:tcW w:w="360" w:type="dxa"/>
          </w:tcPr>
          <w:p w14:paraId="219F8FD8" w14:textId="77777777" w:rsidR="00E379A6" w:rsidRDefault="000F5220">
            <w:pPr>
              <w:pStyle w:val="TableText"/>
            </w:pPr>
            <w:r>
              <w:t>122774002</w:t>
            </w:r>
          </w:p>
        </w:tc>
        <w:tc>
          <w:tcPr>
            <w:tcW w:w="360" w:type="dxa"/>
          </w:tcPr>
          <w:p w14:paraId="015E0A58" w14:textId="77777777" w:rsidR="00E379A6" w:rsidRDefault="000F5220">
            <w:pPr>
              <w:pStyle w:val="TableText"/>
            </w:pPr>
            <w:r>
              <w:t>SNOMED CT</w:t>
            </w:r>
          </w:p>
        </w:tc>
        <w:tc>
          <w:tcPr>
            <w:tcW w:w="360" w:type="dxa"/>
          </w:tcPr>
          <w:p w14:paraId="0FBF8047" w14:textId="77777777" w:rsidR="00E379A6" w:rsidRDefault="000F5220">
            <w:pPr>
              <w:pStyle w:val="TableText"/>
            </w:pPr>
            <w:r>
              <w:t>urn:oid:2.16.840.1.113883.6.96</w:t>
            </w:r>
          </w:p>
        </w:tc>
        <w:tc>
          <w:tcPr>
            <w:tcW w:w="360" w:type="dxa"/>
          </w:tcPr>
          <w:p w14:paraId="40A8E103" w14:textId="77777777" w:rsidR="00E379A6" w:rsidRDefault="000F5220">
            <w:pPr>
              <w:pStyle w:val="TableText"/>
            </w:pPr>
            <w:r>
              <w:t>Vein of lower extremity</w:t>
            </w:r>
          </w:p>
        </w:tc>
      </w:tr>
      <w:tr w:rsidR="00E379A6" w14:paraId="649B6484" w14:textId="77777777" w:rsidTr="00E756FF">
        <w:trPr>
          <w:cantSplit/>
          <w:jc w:val="center"/>
        </w:trPr>
        <w:tc>
          <w:tcPr>
            <w:tcW w:w="360" w:type="dxa"/>
          </w:tcPr>
          <w:p w14:paraId="384984F3" w14:textId="77777777" w:rsidR="00E379A6" w:rsidRDefault="000F5220">
            <w:pPr>
              <w:pStyle w:val="TableText"/>
            </w:pPr>
            <w:r>
              <w:t>122775001</w:t>
            </w:r>
          </w:p>
        </w:tc>
        <w:tc>
          <w:tcPr>
            <w:tcW w:w="360" w:type="dxa"/>
          </w:tcPr>
          <w:p w14:paraId="777E2096" w14:textId="77777777" w:rsidR="00E379A6" w:rsidRDefault="000F5220">
            <w:pPr>
              <w:pStyle w:val="TableText"/>
            </w:pPr>
            <w:r>
              <w:t>SNOMED CT</w:t>
            </w:r>
          </w:p>
        </w:tc>
        <w:tc>
          <w:tcPr>
            <w:tcW w:w="360" w:type="dxa"/>
          </w:tcPr>
          <w:p w14:paraId="3CB5112E" w14:textId="77777777" w:rsidR="00E379A6" w:rsidRDefault="000F5220">
            <w:pPr>
              <w:pStyle w:val="TableText"/>
            </w:pPr>
            <w:r>
              <w:t>urn:oid:2.16.840.1.113883.6.96</w:t>
            </w:r>
          </w:p>
        </w:tc>
        <w:tc>
          <w:tcPr>
            <w:tcW w:w="360" w:type="dxa"/>
          </w:tcPr>
          <w:p w14:paraId="0960E0C4" w14:textId="77777777" w:rsidR="00E379A6" w:rsidRDefault="000F5220">
            <w:pPr>
              <w:pStyle w:val="TableText"/>
            </w:pPr>
            <w:r>
              <w:t>Vein of upper extremity</w:t>
            </w:r>
          </w:p>
        </w:tc>
      </w:tr>
      <w:tr w:rsidR="00E379A6" w14:paraId="564182EC" w14:textId="77777777" w:rsidTr="00E756FF">
        <w:trPr>
          <w:cantSplit/>
          <w:jc w:val="center"/>
        </w:trPr>
        <w:tc>
          <w:tcPr>
            <w:tcW w:w="360" w:type="dxa"/>
          </w:tcPr>
          <w:p w14:paraId="386C0753" w14:textId="77777777" w:rsidR="00E379A6" w:rsidRDefault="000F5220">
            <w:pPr>
              <w:pStyle w:val="TableText"/>
            </w:pPr>
            <w:r>
              <w:t>307054003</w:t>
            </w:r>
          </w:p>
        </w:tc>
        <w:tc>
          <w:tcPr>
            <w:tcW w:w="360" w:type="dxa"/>
          </w:tcPr>
          <w:p w14:paraId="2361E028" w14:textId="77777777" w:rsidR="00E379A6" w:rsidRDefault="000F5220">
            <w:pPr>
              <w:pStyle w:val="TableText"/>
            </w:pPr>
            <w:r>
              <w:t>SNOMED CT</w:t>
            </w:r>
          </w:p>
        </w:tc>
        <w:tc>
          <w:tcPr>
            <w:tcW w:w="360" w:type="dxa"/>
          </w:tcPr>
          <w:p w14:paraId="7CE132AC" w14:textId="77777777" w:rsidR="00E379A6" w:rsidRDefault="000F5220">
            <w:pPr>
              <w:pStyle w:val="TableText"/>
            </w:pPr>
            <w:r>
              <w:t>urn:oid:2.16.840.1.113883.6.96</w:t>
            </w:r>
          </w:p>
        </w:tc>
        <w:tc>
          <w:tcPr>
            <w:tcW w:w="360" w:type="dxa"/>
          </w:tcPr>
          <w:p w14:paraId="6661F003" w14:textId="77777777" w:rsidR="00E379A6" w:rsidRDefault="000F5220">
            <w:pPr>
              <w:pStyle w:val="TableText"/>
            </w:pPr>
            <w:r>
              <w:t>Vein of scalp</w:t>
            </w:r>
          </w:p>
        </w:tc>
      </w:tr>
      <w:tr w:rsidR="00E379A6" w14:paraId="47744DDB" w14:textId="77777777" w:rsidTr="00E756FF">
        <w:trPr>
          <w:cantSplit/>
          <w:jc w:val="center"/>
        </w:trPr>
        <w:tc>
          <w:tcPr>
            <w:tcW w:w="360" w:type="dxa"/>
          </w:tcPr>
          <w:p w14:paraId="2A487DCA" w14:textId="77777777" w:rsidR="00E379A6" w:rsidRDefault="000F5220">
            <w:pPr>
              <w:pStyle w:val="TableText"/>
            </w:pPr>
            <w:r>
              <w:t>408728001</w:t>
            </w:r>
          </w:p>
        </w:tc>
        <w:tc>
          <w:tcPr>
            <w:tcW w:w="360" w:type="dxa"/>
          </w:tcPr>
          <w:p w14:paraId="3A0E70FF" w14:textId="77777777" w:rsidR="00E379A6" w:rsidRDefault="000F5220">
            <w:pPr>
              <w:pStyle w:val="TableText"/>
            </w:pPr>
            <w:r>
              <w:t>SNOMED CT</w:t>
            </w:r>
          </w:p>
        </w:tc>
        <w:tc>
          <w:tcPr>
            <w:tcW w:w="360" w:type="dxa"/>
          </w:tcPr>
          <w:p w14:paraId="5711AC78" w14:textId="77777777" w:rsidR="00E379A6" w:rsidRDefault="000F5220">
            <w:pPr>
              <w:pStyle w:val="TableText"/>
            </w:pPr>
            <w:r>
              <w:t>urn:oid:2.16.840.1.113883.6.96</w:t>
            </w:r>
          </w:p>
        </w:tc>
        <w:tc>
          <w:tcPr>
            <w:tcW w:w="360" w:type="dxa"/>
          </w:tcPr>
          <w:p w14:paraId="5C125C85" w14:textId="77777777" w:rsidR="00E379A6" w:rsidRDefault="000F5220">
            <w:pPr>
              <w:pStyle w:val="TableText"/>
            </w:pPr>
            <w:r>
              <w:t>Umbilical vein or artery</w:t>
            </w:r>
          </w:p>
        </w:tc>
      </w:tr>
    </w:tbl>
    <w:p w14:paraId="53DBA7D8" w14:textId="77777777" w:rsidR="00E379A6" w:rsidRDefault="00E379A6">
      <w:pPr>
        <w:pStyle w:val="BodyText"/>
      </w:pPr>
    </w:p>
    <w:p w14:paraId="2CC2E8C7" w14:textId="156D7186" w:rsidR="00E379A6" w:rsidRDefault="000F5220">
      <w:pPr>
        <w:pStyle w:val="Caption"/>
      </w:pPr>
      <w:bookmarkStart w:id="2687" w:name="_Toc491882733"/>
      <w:r>
        <w:lastRenderedPageBreak/>
        <w:t xml:space="preserve">Table </w:t>
      </w:r>
      <w:r>
        <w:fldChar w:fldCharType="begin"/>
      </w:r>
      <w:r>
        <w:instrText>SEQ Table \* ARABIC</w:instrText>
      </w:r>
      <w:r>
        <w:fldChar w:fldCharType="separate"/>
      </w:r>
      <w:bookmarkStart w:id="2688" w:name="NHSNRoleOfPerformerCode"/>
      <w:bookmarkEnd w:id="2688"/>
      <w:r w:rsidR="00D90831">
        <w:t>287</w:t>
      </w:r>
      <w:r>
        <w:fldChar w:fldCharType="end"/>
      </w:r>
      <w:r>
        <w:t>: NHSNRoleOfPerformerCode</w:t>
      </w:r>
      <w:bookmarkEnd w:id="26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7: NHSNRoleOfPerformerCode"/>
        <w:tblDescription w:val="Table 287: NHSNRoleOfPerformerCode"/>
      </w:tblPr>
      <w:tblGrid>
        <w:gridCol w:w="2520"/>
        <w:gridCol w:w="2520"/>
        <w:gridCol w:w="2520"/>
        <w:gridCol w:w="2520"/>
      </w:tblGrid>
      <w:tr w:rsidR="00E379A6" w14:paraId="767142F1" w14:textId="77777777" w:rsidTr="00E756FF">
        <w:trPr>
          <w:cantSplit/>
          <w:jc w:val="center"/>
        </w:trPr>
        <w:tc>
          <w:tcPr>
            <w:tcW w:w="1440" w:type="dxa"/>
            <w:gridSpan w:val="4"/>
          </w:tcPr>
          <w:p w14:paraId="4C68F5EE" w14:textId="77777777" w:rsidR="00E379A6" w:rsidRDefault="000F5220">
            <w:pPr>
              <w:pStyle w:val="TableText"/>
            </w:pPr>
            <w:r>
              <w:t>Value Set: NHSNRoleOfPerformerCode urn:oid:2.16.840.1.114222.4.11.3181</w:t>
            </w:r>
          </w:p>
          <w:p w14:paraId="71AF8AEB" w14:textId="77777777" w:rsidR="00E379A6" w:rsidRDefault="000F5220">
            <w:pPr>
              <w:pStyle w:val="TableText"/>
            </w:pPr>
            <w:r>
              <w:t>Code System: SNOMED CT 2.16.840.1.113883.6.96 or cdcNHSN 2.16.840.1.113883.6.277 or NUCC 2.16.840.1.113883.6.101</w:t>
            </w:r>
          </w:p>
        </w:tc>
      </w:tr>
      <w:tr w:rsidR="00E379A6" w14:paraId="068E79D1" w14:textId="77777777" w:rsidTr="00E756FF">
        <w:trPr>
          <w:cantSplit/>
          <w:tblHeader/>
          <w:jc w:val="center"/>
        </w:trPr>
        <w:tc>
          <w:tcPr>
            <w:tcW w:w="360" w:type="dxa"/>
            <w:shd w:val="clear" w:color="auto" w:fill="E6E6E6"/>
          </w:tcPr>
          <w:p w14:paraId="72221534" w14:textId="77777777" w:rsidR="00E379A6" w:rsidRDefault="000F5220">
            <w:pPr>
              <w:pStyle w:val="TableHead"/>
            </w:pPr>
            <w:r>
              <w:t>Code</w:t>
            </w:r>
          </w:p>
        </w:tc>
        <w:tc>
          <w:tcPr>
            <w:tcW w:w="360" w:type="dxa"/>
            <w:shd w:val="clear" w:color="auto" w:fill="E6E6E6"/>
          </w:tcPr>
          <w:p w14:paraId="20945D42" w14:textId="77777777" w:rsidR="00E379A6" w:rsidRDefault="000F5220">
            <w:pPr>
              <w:pStyle w:val="TableHead"/>
            </w:pPr>
            <w:r>
              <w:t>Code System</w:t>
            </w:r>
          </w:p>
        </w:tc>
        <w:tc>
          <w:tcPr>
            <w:tcW w:w="360" w:type="dxa"/>
            <w:shd w:val="clear" w:color="auto" w:fill="E6E6E6"/>
          </w:tcPr>
          <w:p w14:paraId="76CA8012" w14:textId="77777777" w:rsidR="00E379A6" w:rsidRDefault="000F5220">
            <w:pPr>
              <w:pStyle w:val="TableHead"/>
            </w:pPr>
            <w:r>
              <w:t>Code System OID</w:t>
            </w:r>
          </w:p>
        </w:tc>
        <w:tc>
          <w:tcPr>
            <w:tcW w:w="360" w:type="dxa"/>
            <w:shd w:val="clear" w:color="auto" w:fill="E6E6E6"/>
          </w:tcPr>
          <w:p w14:paraId="51A01D3C" w14:textId="77777777" w:rsidR="00E379A6" w:rsidRDefault="000F5220">
            <w:pPr>
              <w:pStyle w:val="TableHead"/>
            </w:pPr>
            <w:r>
              <w:t>Print Name</w:t>
            </w:r>
          </w:p>
        </w:tc>
      </w:tr>
      <w:tr w:rsidR="00E379A6" w14:paraId="1624F079" w14:textId="77777777" w:rsidTr="00E756FF">
        <w:trPr>
          <w:cantSplit/>
          <w:jc w:val="center"/>
        </w:trPr>
        <w:tc>
          <w:tcPr>
            <w:tcW w:w="360" w:type="dxa"/>
          </w:tcPr>
          <w:p w14:paraId="22E3F36F" w14:textId="77777777" w:rsidR="00E379A6" w:rsidRDefault="000F5220">
            <w:pPr>
              <w:pStyle w:val="TableText"/>
            </w:pPr>
            <w:r>
              <w:t>65853000</w:t>
            </w:r>
          </w:p>
        </w:tc>
        <w:tc>
          <w:tcPr>
            <w:tcW w:w="360" w:type="dxa"/>
          </w:tcPr>
          <w:p w14:paraId="1DFEBF1F" w14:textId="77777777" w:rsidR="00E379A6" w:rsidRDefault="000F5220">
            <w:pPr>
              <w:pStyle w:val="TableText"/>
            </w:pPr>
            <w:r>
              <w:t>SNOMED CT</w:t>
            </w:r>
          </w:p>
        </w:tc>
        <w:tc>
          <w:tcPr>
            <w:tcW w:w="360" w:type="dxa"/>
          </w:tcPr>
          <w:p w14:paraId="50F6BAEA" w14:textId="77777777" w:rsidR="00E379A6" w:rsidRDefault="000F5220">
            <w:pPr>
              <w:pStyle w:val="TableText"/>
            </w:pPr>
            <w:r>
              <w:t>urn:oid:2.16.840.1.113883.6.96</w:t>
            </w:r>
          </w:p>
        </w:tc>
        <w:tc>
          <w:tcPr>
            <w:tcW w:w="360" w:type="dxa"/>
          </w:tcPr>
          <w:p w14:paraId="246D74C2" w14:textId="77777777" w:rsidR="00E379A6" w:rsidRDefault="000F5220">
            <w:pPr>
              <w:pStyle w:val="TableText"/>
            </w:pPr>
            <w:r>
              <w:t>Student (not medical)</w:t>
            </w:r>
          </w:p>
        </w:tc>
      </w:tr>
      <w:tr w:rsidR="00E379A6" w14:paraId="0BF078E9" w14:textId="77777777" w:rsidTr="00E756FF">
        <w:trPr>
          <w:cantSplit/>
          <w:jc w:val="center"/>
        </w:trPr>
        <w:tc>
          <w:tcPr>
            <w:tcW w:w="360" w:type="dxa"/>
          </w:tcPr>
          <w:p w14:paraId="222A1C10" w14:textId="77777777" w:rsidR="00E379A6" w:rsidRDefault="000F5220">
            <w:pPr>
              <w:pStyle w:val="TableText"/>
            </w:pPr>
            <w:r>
              <w:t>398130009</w:t>
            </w:r>
          </w:p>
        </w:tc>
        <w:tc>
          <w:tcPr>
            <w:tcW w:w="360" w:type="dxa"/>
          </w:tcPr>
          <w:p w14:paraId="44835DF1" w14:textId="77777777" w:rsidR="00E379A6" w:rsidRDefault="000F5220">
            <w:pPr>
              <w:pStyle w:val="TableText"/>
            </w:pPr>
            <w:r>
              <w:t>SNOMED CT</w:t>
            </w:r>
          </w:p>
        </w:tc>
        <w:tc>
          <w:tcPr>
            <w:tcW w:w="360" w:type="dxa"/>
          </w:tcPr>
          <w:p w14:paraId="7EB7AF01" w14:textId="77777777" w:rsidR="00E379A6" w:rsidRDefault="000F5220">
            <w:pPr>
              <w:pStyle w:val="TableText"/>
            </w:pPr>
            <w:r>
              <w:t>urn:oid:2.16.840.1.113883.6.96</w:t>
            </w:r>
          </w:p>
        </w:tc>
        <w:tc>
          <w:tcPr>
            <w:tcW w:w="360" w:type="dxa"/>
          </w:tcPr>
          <w:p w14:paraId="67C1AC00" w14:textId="77777777" w:rsidR="00E379A6" w:rsidRDefault="000F5220">
            <w:pPr>
              <w:pStyle w:val="TableText"/>
            </w:pPr>
            <w:r>
              <w:t>Student (medical)</w:t>
            </w:r>
          </w:p>
        </w:tc>
      </w:tr>
      <w:tr w:rsidR="00E379A6" w14:paraId="33F9A143" w14:textId="77777777" w:rsidTr="00E756FF">
        <w:trPr>
          <w:cantSplit/>
          <w:jc w:val="center"/>
        </w:trPr>
        <w:tc>
          <w:tcPr>
            <w:tcW w:w="360" w:type="dxa"/>
          </w:tcPr>
          <w:p w14:paraId="235B2E41" w14:textId="77777777" w:rsidR="00E379A6" w:rsidRDefault="000F5220">
            <w:pPr>
              <w:pStyle w:val="TableText"/>
            </w:pPr>
            <w:r>
              <w:t>405277009</w:t>
            </w:r>
          </w:p>
        </w:tc>
        <w:tc>
          <w:tcPr>
            <w:tcW w:w="360" w:type="dxa"/>
          </w:tcPr>
          <w:p w14:paraId="7C0A4282" w14:textId="77777777" w:rsidR="00E379A6" w:rsidRDefault="000F5220">
            <w:pPr>
              <w:pStyle w:val="TableText"/>
            </w:pPr>
            <w:r>
              <w:t>SNOMED CT</w:t>
            </w:r>
          </w:p>
        </w:tc>
        <w:tc>
          <w:tcPr>
            <w:tcW w:w="360" w:type="dxa"/>
          </w:tcPr>
          <w:p w14:paraId="30A67FB2" w14:textId="77777777" w:rsidR="00E379A6" w:rsidRDefault="000F5220">
            <w:pPr>
              <w:pStyle w:val="TableText"/>
            </w:pPr>
            <w:r>
              <w:t>urn:oid:2.16.840.1.113883.6.96</w:t>
            </w:r>
          </w:p>
        </w:tc>
        <w:tc>
          <w:tcPr>
            <w:tcW w:w="360" w:type="dxa"/>
          </w:tcPr>
          <w:p w14:paraId="7E7D9CE9" w14:textId="77777777" w:rsidR="00E379A6" w:rsidRDefault="000F5220">
            <w:pPr>
              <w:pStyle w:val="TableText"/>
            </w:pPr>
            <w:r>
              <w:t>Intern/resident</w:t>
            </w:r>
          </w:p>
        </w:tc>
      </w:tr>
      <w:tr w:rsidR="00E379A6" w14:paraId="4379FAA2" w14:textId="77777777" w:rsidTr="00E756FF">
        <w:trPr>
          <w:cantSplit/>
          <w:jc w:val="center"/>
        </w:trPr>
        <w:tc>
          <w:tcPr>
            <w:tcW w:w="360" w:type="dxa"/>
          </w:tcPr>
          <w:p w14:paraId="0AAC62AE" w14:textId="77777777" w:rsidR="00E379A6" w:rsidRDefault="000F5220">
            <w:pPr>
              <w:pStyle w:val="TableText"/>
            </w:pPr>
            <w:r>
              <w:t>405279007</w:t>
            </w:r>
          </w:p>
        </w:tc>
        <w:tc>
          <w:tcPr>
            <w:tcW w:w="360" w:type="dxa"/>
          </w:tcPr>
          <w:p w14:paraId="125270CD" w14:textId="77777777" w:rsidR="00E379A6" w:rsidRDefault="000F5220">
            <w:pPr>
              <w:pStyle w:val="TableText"/>
            </w:pPr>
            <w:r>
              <w:t>SNOMED CT</w:t>
            </w:r>
          </w:p>
        </w:tc>
        <w:tc>
          <w:tcPr>
            <w:tcW w:w="360" w:type="dxa"/>
          </w:tcPr>
          <w:p w14:paraId="7FBE15CD" w14:textId="77777777" w:rsidR="00E379A6" w:rsidRDefault="000F5220">
            <w:pPr>
              <w:pStyle w:val="TableText"/>
            </w:pPr>
            <w:r>
              <w:t>urn:oid:2.16.840.1.113883.6.96</w:t>
            </w:r>
          </w:p>
        </w:tc>
        <w:tc>
          <w:tcPr>
            <w:tcW w:w="360" w:type="dxa"/>
          </w:tcPr>
          <w:p w14:paraId="3A57558E" w14:textId="77777777" w:rsidR="00E379A6" w:rsidRDefault="000F5220">
            <w:pPr>
              <w:pStyle w:val="TableText"/>
            </w:pPr>
            <w:r>
              <w:t>Attending physician</w:t>
            </w:r>
          </w:p>
        </w:tc>
      </w:tr>
      <w:tr w:rsidR="00E379A6" w14:paraId="58A311A5" w14:textId="77777777" w:rsidTr="00E756FF">
        <w:trPr>
          <w:cantSplit/>
          <w:jc w:val="center"/>
        </w:trPr>
        <w:tc>
          <w:tcPr>
            <w:tcW w:w="360" w:type="dxa"/>
          </w:tcPr>
          <w:p w14:paraId="3990EEB8" w14:textId="77777777" w:rsidR="00E379A6" w:rsidRDefault="000F5220">
            <w:pPr>
              <w:pStyle w:val="TableText"/>
            </w:pPr>
            <w:r>
              <w:t>2212-9</w:t>
            </w:r>
          </w:p>
        </w:tc>
        <w:tc>
          <w:tcPr>
            <w:tcW w:w="360" w:type="dxa"/>
          </w:tcPr>
          <w:p w14:paraId="0822E8D5" w14:textId="77777777" w:rsidR="00E379A6" w:rsidRDefault="000F5220">
            <w:pPr>
              <w:pStyle w:val="TableText"/>
            </w:pPr>
            <w:r>
              <w:t>cdcNHSN</w:t>
            </w:r>
          </w:p>
        </w:tc>
        <w:tc>
          <w:tcPr>
            <w:tcW w:w="360" w:type="dxa"/>
          </w:tcPr>
          <w:p w14:paraId="3E4ADAA4" w14:textId="77777777" w:rsidR="00E379A6" w:rsidRDefault="000F5220">
            <w:pPr>
              <w:pStyle w:val="TableText"/>
            </w:pPr>
            <w:r>
              <w:t>urn:oid:2.16.840.1.113883.6.277</w:t>
            </w:r>
          </w:p>
        </w:tc>
        <w:tc>
          <w:tcPr>
            <w:tcW w:w="360" w:type="dxa"/>
          </w:tcPr>
          <w:p w14:paraId="58B2A64F" w14:textId="77777777" w:rsidR="00E379A6" w:rsidRDefault="000F5220">
            <w:pPr>
              <w:pStyle w:val="TableText"/>
            </w:pPr>
            <w:r>
              <w:t>PICC Team</w:t>
            </w:r>
          </w:p>
        </w:tc>
      </w:tr>
      <w:tr w:rsidR="00E379A6" w14:paraId="4C4A1047" w14:textId="77777777" w:rsidTr="00E756FF">
        <w:trPr>
          <w:cantSplit/>
          <w:jc w:val="center"/>
        </w:trPr>
        <w:tc>
          <w:tcPr>
            <w:tcW w:w="360" w:type="dxa"/>
          </w:tcPr>
          <w:p w14:paraId="02E8C4D5" w14:textId="77777777" w:rsidR="00E379A6" w:rsidRDefault="000F5220">
            <w:pPr>
              <w:pStyle w:val="TableText"/>
            </w:pPr>
            <w:r>
              <w:t>4100-4</w:t>
            </w:r>
          </w:p>
        </w:tc>
        <w:tc>
          <w:tcPr>
            <w:tcW w:w="360" w:type="dxa"/>
          </w:tcPr>
          <w:p w14:paraId="36D3C358" w14:textId="77777777" w:rsidR="00E379A6" w:rsidRDefault="000F5220">
            <w:pPr>
              <w:pStyle w:val="TableText"/>
            </w:pPr>
            <w:r>
              <w:t>cdcNHSN</w:t>
            </w:r>
          </w:p>
        </w:tc>
        <w:tc>
          <w:tcPr>
            <w:tcW w:w="360" w:type="dxa"/>
          </w:tcPr>
          <w:p w14:paraId="74F9E800" w14:textId="77777777" w:rsidR="00E379A6" w:rsidRDefault="000F5220">
            <w:pPr>
              <w:pStyle w:val="TableText"/>
            </w:pPr>
            <w:r>
              <w:t>urn:oid:2.16.840.1.113883.6.277</w:t>
            </w:r>
          </w:p>
        </w:tc>
        <w:tc>
          <w:tcPr>
            <w:tcW w:w="360" w:type="dxa"/>
          </w:tcPr>
          <w:p w14:paraId="32464176" w14:textId="77777777" w:rsidR="00E379A6" w:rsidRDefault="000F5220">
            <w:pPr>
              <w:pStyle w:val="TableText"/>
            </w:pPr>
            <w:r>
              <w:t>IV Team</w:t>
            </w:r>
          </w:p>
        </w:tc>
      </w:tr>
      <w:tr w:rsidR="00E379A6" w14:paraId="257ECA13" w14:textId="77777777" w:rsidTr="00E756FF">
        <w:trPr>
          <w:cantSplit/>
          <w:jc w:val="center"/>
        </w:trPr>
        <w:tc>
          <w:tcPr>
            <w:tcW w:w="360" w:type="dxa"/>
          </w:tcPr>
          <w:p w14:paraId="505F476A" w14:textId="77777777" w:rsidR="00E379A6" w:rsidRDefault="000F5220">
            <w:pPr>
              <w:pStyle w:val="TableText"/>
            </w:pPr>
            <w:r>
              <w:t>4101-2</w:t>
            </w:r>
          </w:p>
        </w:tc>
        <w:tc>
          <w:tcPr>
            <w:tcW w:w="360" w:type="dxa"/>
          </w:tcPr>
          <w:p w14:paraId="72437C41" w14:textId="77777777" w:rsidR="00E379A6" w:rsidRDefault="000F5220">
            <w:pPr>
              <w:pStyle w:val="TableText"/>
            </w:pPr>
            <w:r>
              <w:t>cdcNHSN</w:t>
            </w:r>
          </w:p>
        </w:tc>
        <w:tc>
          <w:tcPr>
            <w:tcW w:w="360" w:type="dxa"/>
          </w:tcPr>
          <w:p w14:paraId="2202C625" w14:textId="77777777" w:rsidR="00E379A6" w:rsidRDefault="000F5220">
            <w:pPr>
              <w:pStyle w:val="TableText"/>
            </w:pPr>
            <w:r>
              <w:t>urn:oid:2.16.840.1.113883.6.277</w:t>
            </w:r>
          </w:p>
        </w:tc>
        <w:tc>
          <w:tcPr>
            <w:tcW w:w="360" w:type="dxa"/>
          </w:tcPr>
          <w:p w14:paraId="5F784F15" w14:textId="77777777" w:rsidR="00E379A6" w:rsidRDefault="000F5220">
            <w:pPr>
              <w:pStyle w:val="TableText"/>
            </w:pPr>
            <w:r>
              <w:t>Physician assistant</w:t>
            </w:r>
          </w:p>
        </w:tc>
      </w:tr>
      <w:tr w:rsidR="00E379A6" w14:paraId="7A1BB003" w14:textId="77777777" w:rsidTr="00E756FF">
        <w:trPr>
          <w:cantSplit/>
          <w:jc w:val="center"/>
        </w:trPr>
        <w:tc>
          <w:tcPr>
            <w:tcW w:w="360" w:type="dxa"/>
          </w:tcPr>
          <w:p w14:paraId="0C1AEE88" w14:textId="77777777" w:rsidR="00E379A6" w:rsidRDefault="000F5220">
            <w:pPr>
              <w:pStyle w:val="TableText"/>
            </w:pPr>
            <w:r>
              <w:t>4102-0</w:t>
            </w:r>
          </w:p>
        </w:tc>
        <w:tc>
          <w:tcPr>
            <w:tcW w:w="360" w:type="dxa"/>
          </w:tcPr>
          <w:p w14:paraId="003D90A8" w14:textId="77777777" w:rsidR="00E379A6" w:rsidRDefault="000F5220">
            <w:pPr>
              <w:pStyle w:val="TableText"/>
            </w:pPr>
            <w:r>
              <w:t>cdcNHSN</w:t>
            </w:r>
          </w:p>
        </w:tc>
        <w:tc>
          <w:tcPr>
            <w:tcW w:w="360" w:type="dxa"/>
          </w:tcPr>
          <w:p w14:paraId="54E327D0" w14:textId="77777777" w:rsidR="00E379A6" w:rsidRDefault="000F5220">
            <w:pPr>
              <w:pStyle w:val="TableText"/>
            </w:pPr>
            <w:r>
              <w:t>urn:oid:2.16.840.1.113883.6.277</w:t>
            </w:r>
          </w:p>
        </w:tc>
        <w:tc>
          <w:tcPr>
            <w:tcW w:w="360" w:type="dxa"/>
          </w:tcPr>
          <w:p w14:paraId="297B4BE7" w14:textId="77777777" w:rsidR="00E379A6" w:rsidRDefault="000F5220">
            <w:pPr>
              <w:pStyle w:val="TableText"/>
            </w:pPr>
            <w:r>
              <w:t>Medical staff not otherwise specified</w:t>
            </w:r>
          </w:p>
        </w:tc>
      </w:tr>
      <w:tr w:rsidR="00E379A6" w14:paraId="4923191A" w14:textId="77777777" w:rsidTr="00E756FF">
        <w:trPr>
          <w:cantSplit/>
          <w:jc w:val="center"/>
        </w:trPr>
        <w:tc>
          <w:tcPr>
            <w:tcW w:w="360" w:type="dxa"/>
          </w:tcPr>
          <w:p w14:paraId="133C4DCA" w14:textId="77777777" w:rsidR="00E379A6" w:rsidRDefault="000F5220">
            <w:pPr>
              <w:pStyle w:val="TableText"/>
            </w:pPr>
            <w:r>
              <w:t>4103-8</w:t>
            </w:r>
          </w:p>
        </w:tc>
        <w:tc>
          <w:tcPr>
            <w:tcW w:w="360" w:type="dxa"/>
          </w:tcPr>
          <w:p w14:paraId="0B810B0A" w14:textId="77777777" w:rsidR="00E379A6" w:rsidRDefault="000F5220">
            <w:pPr>
              <w:pStyle w:val="TableText"/>
            </w:pPr>
            <w:r>
              <w:t>cdcNHSN</w:t>
            </w:r>
          </w:p>
        </w:tc>
        <w:tc>
          <w:tcPr>
            <w:tcW w:w="360" w:type="dxa"/>
          </w:tcPr>
          <w:p w14:paraId="70912B23" w14:textId="77777777" w:rsidR="00E379A6" w:rsidRDefault="000F5220">
            <w:pPr>
              <w:pStyle w:val="TableText"/>
            </w:pPr>
            <w:r>
              <w:t>urn:oid:2.16.840.1.113883.6.277</w:t>
            </w:r>
          </w:p>
        </w:tc>
        <w:tc>
          <w:tcPr>
            <w:tcW w:w="360" w:type="dxa"/>
          </w:tcPr>
          <w:p w14:paraId="0C30D9E0" w14:textId="77777777" w:rsidR="00E379A6" w:rsidRDefault="000F5220">
            <w:pPr>
              <w:pStyle w:val="TableText"/>
            </w:pPr>
            <w:r>
              <w:t>Fellow</w:t>
            </w:r>
          </w:p>
        </w:tc>
      </w:tr>
      <w:tr w:rsidR="00E379A6" w14:paraId="72045EC2" w14:textId="77777777" w:rsidTr="00E756FF">
        <w:trPr>
          <w:cantSplit/>
          <w:jc w:val="center"/>
        </w:trPr>
        <w:tc>
          <w:tcPr>
            <w:tcW w:w="360" w:type="dxa"/>
          </w:tcPr>
          <w:p w14:paraId="6286D329" w14:textId="77777777" w:rsidR="00E379A6" w:rsidRDefault="000F5220">
            <w:pPr>
              <w:pStyle w:val="TableText"/>
            </w:pPr>
            <w:r>
              <w:t>363L00000X</w:t>
            </w:r>
          </w:p>
        </w:tc>
        <w:tc>
          <w:tcPr>
            <w:tcW w:w="360" w:type="dxa"/>
          </w:tcPr>
          <w:p w14:paraId="695FA821" w14:textId="77777777" w:rsidR="00E379A6" w:rsidRDefault="000F5220">
            <w:pPr>
              <w:pStyle w:val="TableText"/>
            </w:pPr>
            <w:r>
              <w:t>Healthcare Provider Taxonomy (HIPAA)</w:t>
            </w:r>
          </w:p>
        </w:tc>
        <w:tc>
          <w:tcPr>
            <w:tcW w:w="360" w:type="dxa"/>
          </w:tcPr>
          <w:p w14:paraId="15C1EAD5" w14:textId="77777777" w:rsidR="00E379A6" w:rsidRDefault="000F5220">
            <w:pPr>
              <w:pStyle w:val="TableText"/>
            </w:pPr>
            <w:r>
              <w:t>urn:oid:2.16.840.1.113883.6.101</w:t>
            </w:r>
          </w:p>
        </w:tc>
        <w:tc>
          <w:tcPr>
            <w:tcW w:w="360" w:type="dxa"/>
          </w:tcPr>
          <w:p w14:paraId="4B5AB5FC" w14:textId="77777777" w:rsidR="00E379A6" w:rsidRDefault="000F5220">
            <w:pPr>
              <w:pStyle w:val="TableText"/>
            </w:pPr>
            <w:r>
              <w:t>Nurse Practitioner</w:t>
            </w:r>
          </w:p>
        </w:tc>
      </w:tr>
      <w:tr w:rsidR="00E379A6" w14:paraId="172ED123" w14:textId="77777777" w:rsidTr="00E756FF">
        <w:trPr>
          <w:cantSplit/>
          <w:jc w:val="center"/>
        </w:trPr>
        <w:tc>
          <w:tcPr>
            <w:tcW w:w="1440" w:type="dxa"/>
            <w:gridSpan w:val="4"/>
          </w:tcPr>
          <w:p w14:paraId="2CB42CFE" w14:textId="77777777" w:rsidR="00E379A6" w:rsidRDefault="000F5220">
            <w:pPr>
              <w:pStyle w:val="TableText"/>
            </w:pPr>
            <w:r>
              <w:t>...</w:t>
            </w:r>
          </w:p>
        </w:tc>
      </w:tr>
    </w:tbl>
    <w:p w14:paraId="7A19DC6A" w14:textId="77777777" w:rsidR="00E379A6" w:rsidRDefault="00E379A6">
      <w:pPr>
        <w:pStyle w:val="BodyText"/>
      </w:pPr>
    </w:p>
    <w:p w14:paraId="4D29D142" w14:textId="4C6C7A73" w:rsidR="00E379A6" w:rsidRDefault="000F5220">
      <w:pPr>
        <w:pStyle w:val="Caption"/>
      </w:pPr>
      <w:bookmarkStart w:id="2689" w:name="_Toc491882734"/>
      <w:r>
        <w:t xml:space="preserve">Table </w:t>
      </w:r>
      <w:r>
        <w:fldChar w:fldCharType="begin"/>
      </w:r>
      <w:r>
        <w:instrText>SEQ Table \* ARABIC</w:instrText>
      </w:r>
      <w:r>
        <w:fldChar w:fldCharType="separate"/>
      </w:r>
      <w:bookmarkStart w:id="2690" w:name="NHSNCatheterTypeCode"/>
      <w:bookmarkEnd w:id="2690"/>
      <w:r w:rsidR="00D90831">
        <w:t>288</w:t>
      </w:r>
      <w:r>
        <w:fldChar w:fldCharType="end"/>
      </w:r>
      <w:r>
        <w:t>: NHSNCatheterTypeCode</w:t>
      </w:r>
      <w:bookmarkEnd w:id="26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8: NHSNCatheterTypeCode"/>
        <w:tblDescription w:val="Table 288: NHSNCatheterTypeCode"/>
      </w:tblPr>
      <w:tblGrid>
        <w:gridCol w:w="2520"/>
        <w:gridCol w:w="2520"/>
        <w:gridCol w:w="2520"/>
        <w:gridCol w:w="2520"/>
      </w:tblGrid>
      <w:tr w:rsidR="00E379A6" w14:paraId="47E785F0" w14:textId="77777777" w:rsidTr="00E756FF">
        <w:trPr>
          <w:cantSplit/>
          <w:jc w:val="center"/>
        </w:trPr>
        <w:tc>
          <w:tcPr>
            <w:tcW w:w="1440" w:type="dxa"/>
            <w:gridSpan w:val="4"/>
          </w:tcPr>
          <w:p w14:paraId="584DA977" w14:textId="77777777" w:rsidR="00E379A6" w:rsidRDefault="000F5220">
            <w:pPr>
              <w:pStyle w:val="TableText"/>
            </w:pPr>
            <w:r>
              <w:t>Value Set: NHSNCatheterTypeCode urn:oid:2.16.840.1.114222.4.11.3185</w:t>
            </w:r>
          </w:p>
          <w:p w14:paraId="366B27ED" w14:textId="77777777" w:rsidR="00E379A6" w:rsidRDefault="000F5220">
            <w:pPr>
              <w:pStyle w:val="TableText"/>
            </w:pPr>
            <w:r>
              <w:t>Code System: cdcNHSN 2.16.840.1.113883.6.277</w:t>
            </w:r>
          </w:p>
        </w:tc>
      </w:tr>
      <w:tr w:rsidR="00E379A6" w14:paraId="2A6B86F0" w14:textId="77777777" w:rsidTr="00E756FF">
        <w:trPr>
          <w:cantSplit/>
          <w:tblHeader/>
          <w:jc w:val="center"/>
        </w:trPr>
        <w:tc>
          <w:tcPr>
            <w:tcW w:w="360" w:type="dxa"/>
            <w:shd w:val="clear" w:color="auto" w:fill="E6E6E6"/>
          </w:tcPr>
          <w:p w14:paraId="180A3609" w14:textId="77777777" w:rsidR="00E379A6" w:rsidRDefault="000F5220">
            <w:pPr>
              <w:pStyle w:val="TableHead"/>
            </w:pPr>
            <w:r>
              <w:t>Code</w:t>
            </w:r>
          </w:p>
        </w:tc>
        <w:tc>
          <w:tcPr>
            <w:tcW w:w="360" w:type="dxa"/>
            <w:shd w:val="clear" w:color="auto" w:fill="E6E6E6"/>
          </w:tcPr>
          <w:p w14:paraId="5AC7B5AF" w14:textId="77777777" w:rsidR="00E379A6" w:rsidRDefault="000F5220">
            <w:pPr>
              <w:pStyle w:val="TableHead"/>
            </w:pPr>
            <w:r>
              <w:t>Code System</w:t>
            </w:r>
          </w:p>
        </w:tc>
        <w:tc>
          <w:tcPr>
            <w:tcW w:w="360" w:type="dxa"/>
            <w:shd w:val="clear" w:color="auto" w:fill="E6E6E6"/>
          </w:tcPr>
          <w:p w14:paraId="3A91E02D" w14:textId="77777777" w:rsidR="00E379A6" w:rsidRDefault="000F5220">
            <w:pPr>
              <w:pStyle w:val="TableHead"/>
            </w:pPr>
            <w:r>
              <w:t>Code System OID</w:t>
            </w:r>
          </w:p>
        </w:tc>
        <w:tc>
          <w:tcPr>
            <w:tcW w:w="360" w:type="dxa"/>
            <w:shd w:val="clear" w:color="auto" w:fill="E6E6E6"/>
          </w:tcPr>
          <w:p w14:paraId="095203E1" w14:textId="77777777" w:rsidR="00E379A6" w:rsidRDefault="000F5220">
            <w:pPr>
              <w:pStyle w:val="TableHead"/>
            </w:pPr>
            <w:r>
              <w:t>Print Name</w:t>
            </w:r>
          </w:p>
        </w:tc>
      </w:tr>
      <w:tr w:rsidR="00E379A6" w14:paraId="60105D07" w14:textId="77777777" w:rsidTr="00E756FF">
        <w:trPr>
          <w:cantSplit/>
          <w:jc w:val="center"/>
        </w:trPr>
        <w:tc>
          <w:tcPr>
            <w:tcW w:w="360" w:type="dxa"/>
          </w:tcPr>
          <w:p w14:paraId="7A246180" w14:textId="77777777" w:rsidR="00E379A6" w:rsidRDefault="000F5220">
            <w:pPr>
              <w:pStyle w:val="TableText"/>
            </w:pPr>
            <w:r>
              <w:t>1116-3</w:t>
            </w:r>
          </w:p>
        </w:tc>
        <w:tc>
          <w:tcPr>
            <w:tcW w:w="360" w:type="dxa"/>
          </w:tcPr>
          <w:p w14:paraId="60BD742B" w14:textId="77777777" w:rsidR="00E379A6" w:rsidRDefault="000F5220">
            <w:pPr>
              <w:pStyle w:val="TableText"/>
            </w:pPr>
            <w:r>
              <w:t>cdcNHSN</w:t>
            </w:r>
          </w:p>
        </w:tc>
        <w:tc>
          <w:tcPr>
            <w:tcW w:w="360" w:type="dxa"/>
          </w:tcPr>
          <w:p w14:paraId="5F1E7B72" w14:textId="77777777" w:rsidR="00E379A6" w:rsidRDefault="000F5220">
            <w:pPr>
              <w:pStyle w:val="TableText"/>
            </w:pPr>
            <w:r>
              <w:t>urn:oid:2.16.840.1.113883.6.277</w:t>
            </w:r>
          </w:p>
        </w:tc>
        <w:tc>
          <w:tcPr>
            <w:tcW w:w="360" w:type="dxa"/>
          </w:tcPr>
          <w:p w14:paraId="2F72BED9" w14:textId="77777777" w:rsidR="00E379A6" w:rsidRDefault="000F5220">
            <w:pPr>
              <w:pStyle w:val="TableText"/>
            </w:pPr>
            <w:r>
              <w:t>Umbilical</w:t>
            </w:r>
          </w:p>
        </w:tc>
      </w:tr>
      <w:tr w:rsidR="00E379A6" w14:paraId="04E739AD" w14:textId="77777777" w:rsidTr="00E756FF">
        <w:trPr>
          <w:cantSplit/>
          <w:jc w:val="center"/>
        </w:trPr>
        <w:tc>
          <w:tcPr>
            <w:tcW w:w="360" w:type="dxa"/>
          </w:tcPr>
          <w:p w14:paraId="6ECDB958" w14:textId="77777777" w:rsidR="00E379A6" w:rsidRDefault="000F5220">
            <w:pPr>
              <w:pStyle w:val="TableText"/>
            </w:pPr>
            <w:r>
              <w:t>1117-1</w:t>
            </w:r>
          </w:p>
        </w:tc>
        <w:tc>
          <w:tcPr>
            <w:tcW w:w="360" w:type="dxa"/>
          </w:tcPr>
          <w:p w14:paraId="654C6312" w14:textId="77777777" w:rsidR="00E379A6" w:rsidRDefault="000F5220">
            <w:pPr>
              <w:pStyle w:val="TableText"/>
            </w:pPr>
            <w:r>
              <w:t>cdcNHSN</w:t>
            </w:r>
          </w:p>
        </w:tc>
        <w:tc>
          <w:tcPr>
            <w:tcW w:w="360" w:type="dxa"/>
          </w:tcPr>
          <w:p w14:paraId="3E819E5A" w14:textId="77777777" w:rsidR="00E379A6" w:rsidRDefault="000F5220">
            <w:pPr>
              <w:pStyle w:val="TableText"/>
            </w:pPr>
            <w:r>
              <w:t>urn:oid:2.16.840.1.113883.6.277</w:t>
            </w:r>
          </w:p>
        </w:tc>
        <w:tc>
          <w:tcPr>
            <w:tcW w:w="360" w:type="dxa"/>
          </w:tcPr>
          <w:p w14:paraId="0DA4C35B" w14:textId="77777777" w:rsidR="00E379A6" w:rsidRDefault="000F5220">
            <w:pPr>
              <w:pStyle w:val="TableText"/>
            </w:pPr>
            <w:r>
              <w:t>Tunneled, dialysis</w:t>
            </w:r>
          </w:p>
        </w:tc>
      </w:tr>
      <w:tr w:rsidR="00E379A6" w14:paraId="39A60FAE" w14:textId="77777777" w:rsidTr="00E756FF">
        <w:trPr>
          <w:cantSplit/>
          <w:jc w:val="center"/>
        </w:trPr>
        <w:tc>
          <w:tcPr>
            <w:tcW w:w="360" w:type="dxa"/>
          </w:tcPr>
          <w:p w14:paraId="359C5D7E" w14:textId="77777777" w:rsidR="00E379A6" w:rsidRDefault="000F5220">
            <w:pPr>
              <w:pStyle w:val="TableText"/>
            </w:pPr>
            <w:r>
              <w:t>1118-9</w:t>
            </w:r>
          </w:p>
        </w:tc>
        <w:tc>
          <w:tcPr>
            <w:tcW w:w="360" w:type="dxa"/>
          </w:tcPr>
          <w:p w14:paraId="4ABB74BA" w14:textId="77777777" w:rsidR="00E379A6" w:rsidRDefault="000F5220">
            <w:pPr>
              <w:pStyle w:val="TableText"/>
            </w:pPr>
            <w:r>
              <w:t>cdcNHSN</w:t>
            </w:r>
          </w:p>
        </w:tc>
        <w:tc>
          <w:tcPr>
            <w:tcW w:w="360" w:type="dxa"/>
          </w:tcPr>
          <w:p w14:paraId="1479E821" w14:textId="77777777" w:rsidR="00E379A6" w:rsidRDefault="000F5220">
            <w:pPr>
              <w:pStyle w:val="TableText"/>
            </w:pPr>
            <w:r>
              <w:t>urn:oid:2.16.840.1.113883.6.277</w:t>
            </w:r>
          </w:p>
        </w:tc>
        <w:tc>
          <w:tcPr>
            <w:tcW w:w="360" w:type="dxa"/>
          </w:tcPr>
          <w:p w14:paraId="23CAE453" w14:textId="77777777" w:rsidR="00E379A6" w:rsidRDefault="000F5220">
            <w:pPr>
              <w:pStyle w:val="TableText"/>
            </w:pPr>
            <w:r>
              <w:t>Tunneled, other than dialysis</w:t>
            </w:r>
          </w:p>
        </w:tc>
      </w:tr>
      <w:tr w:rsidR="00E379A6" w14:paraId="16845607" w14:textId="77777777" w:rsidTr="00E756FF">
        <w:trPr>
          <w:cantSplit/>
          <w:jc w:val="center"/>
        </w:trPr>
        <w:tc>
          <w:tcPr>
            <w:tcW w:w="360" w:type="dxa"/>
          </w:tcPr>
          <w:p w14:paraId="32B463A6" w14:textId="77777777" w:rsidR="00E379A6" w:rsidRDefault="000F5220">
            <w:pPr>
              <w:pStyle w:val="TableText"/>
            </w:pPr>
            <w:r>
              <w:t>1119-7</w:t>
            </w:r>
          </w:p>
        </w:tc>
        <w:tc>
          <w:tcPr>
            <w:tcW w:w="360" w:type="dxa"/>
          </w:tcPr>
          <w:p w14:paraId="4D5F9E30" w14:textId="77777777" w:rsidR="00E379A6" w:rsidRDefault="000F5220">
            <w:pPr>
              <w:pStyle w:val="TableText"/>
            </w:pPr>
            <w:r>
              <w:t>cdcNHSN</w:t>
            </w:r>
          </w:p>
        </w:tc>
        <w:tc>
          <w:tcPr>
            <w:tcW w:w="360" w:type="dxa"/>
          </w:tcPr>
          <w:p w14:paraId="68446AD5" w14:textId="77777777" w:rsidR="00E379A6" w:rsidRDefault="000F5220">
            <w:pPr>
              <w:pStyle w:val="TableText"/>
            </w:pPr>
            <w:r>
              <w:t>urn:oid:2.16.840.1.113883.6.277</w:t>
            </w:r>
          </w:p>
        </w:tc>
        <w:tc>
          <w:tcPr>
            <w:tcW w:w="360" w:type="dxa"/>
          </w:tcPr>
          <w:p w14:paraId="23C34D97" w14:textId="77777777" w:rsidR="00E379A6" w:rsidRDefault="000F5220">
            <w:pPr>
              <w:pStyle w:val="TableText"/>
            </w:pPr>
            <w:r>
              <w:t>Non-tunneled, dialysis</w:t>
            </w:r>
          </w:p>
        </w:tc>
      </w:tr>
      <w:tr w:rsidR="00E379A6" w14:paraId="4004B3BC" w14:textId="77777777" w:rsidTr="00E756FF">
        <w:trPr>
          <w:cantSplit/>
          <w:jc w:val="center"/>
        </w:trPr>
        <w:tc>
          <w:tcPr>
            <w:tcW w:w="360" w:type="dxa"/>
          </w:tcPr>
          <w:p w14:paraId="6DE4F88C" w14:textId="77777777" w:rsidR="00E379A6" w:rsidRDefault="000F5220">
            <w:pPr>
              <w:pStyle w:val="TableText"/>
            </w:pPr>
            <w:r>
              <w:t>1120-5</w:t>
            </w:r>
          </w:p>
        </w:tc>
        <w:tc>
          <w:tcPr>
            <w:tcW w:w="360" w:type="dxa"/>
          </w:tcPr>
          <w:p w14:paraId="042000EF" w14:textId="77777777" w:rsidR="00E379A6" w:rsidRDefault="000F5220">
            <w:pPr>
              <w:pStyle w:val="TableText"/>
            </w:pPr>
            <w:r>
              <w:t>cdcNHSN</w:t>
            </w:r>
          </w:p>
        </w:tc>
        <w:tc>
          <w:tcPr>
            <w:tcW w:w="360" w:type="dxa"/>
          </w:tcPr>
          <w:p w14:paraId="5AD07DDB" w14:textId="77777777" w:rsidR="00E379A6" w:rsidRDefault="000F5220">
            <w:pPr>
              <w:pStyle w:val="TableText"/>
            </w:pPr>
            <w:r>
              <w:t>urn:oid:2.16.840.1.113883.6.277</w:t>
            </w:r>
          </w:p>
        </w:tc>
        <w:tc>
          <w:tcPr>
            <w:tcW w:w="360" w:type="dxa"/>
          </w:tcPr>
          <w:p w14:paraId="0B791AC5" w14:textId="77777777" w:rsidR="00E379A6" w:rsidRDefault="000F5220">
            <w:pPr>
              <w:pStyle w:val="TableText"/>
            </w:pPr>
            <w:r>
              <w:t>Non-tunneled, other than dialysis</w:t>
            </w:r>
          </w:p>
        </w:tc>
      </w:tr>
      <w:tr w:rsidR="00E379A6" w14:paraId="6A1AB355" w14:textId="77777777" w:rsidTr="00E756FF">
        <w:trPr>
          <w:cantSplit/>
          <w:jc w:val="center"/>
        </w:trPr>
        <w:tc>
          <w:tcPr>
            <w:tcW w:w="360" w:type="dxa"/>
          </w:tcPr>
          <w:p w14:paraId="0F7007AB" w14:textId="77777777" w:rsidR="00E379A6" w:rsidRDefault="000F5220">
            <w:pPr>
              <w:pStyle w:val="TableText"/>
            </w:pPr>
            <w:r>
              <w:t>3115-3</w:t>
            </w:r>
          </w:p>
        </w:tc>
        <w:tc>
          <w:tcPr>
            <w:tcW w:w="360" w:type="dxa"/>
          </w:tcPr>
          <w:p w14:paraId="57E2F2D4" w14:textId="77777777" w:rsidR="00E379A6" w:rsidRDefault="000F5220">
            <w:pPr>
              <w:pStyle w:val="TableText"/>
            </w:pPr>
            <w:r>
              <w:t>cdcNHSN</w:t>
            </w:r>
          </w:p>
        </w:tc>
        <w:tc>
          <w:tcPr>
            <w:tcW w:w="360" w:type="dxa"/>
          </w:tcPr>
          <w:p w14:paraId="388A8256" w14:textId="77777777" w:rsidR="00E379A6" w:rsidRDefault="000F5220">
            <w:pPr>
              <w:pStyle w:val="TableText"/>
            </w:pPr>
            <w:r>
              <w:t>urn:oid:2.16.840.1.113883.6.277</w:t>
            </w:r>
          </w:p>
        </w:tc>
        <w:tc>
          <w:tcPr>
            <w:tcW w:w="360" w:type="dxa"/>
          </w:tcPr>
          <w:p w14:paraId="34B6F67C" w14:textId="77777777" w:rsidR="00E379A6" w:rsidRDefault="000F5220">
            <w:pPr>
              <w:pStyle w:val="TableText"/>
            </w:pPr>
            <w:r>
              <w:t>PICC</w:t>
            </w:r>
          </w:p>
        </w:tc>
      </w:tr>
    </w:tbl>
    <w:p w14:paraId="1D5EBE3D" w14:textId="77777777" w:rsidR="00E379A6" w:rsidRDefault="00E379A6">
      <w:pPr>
        <w:pStyle w:val="BodyText"/>
      </w:pPr>
    </w:p>
    <w:p w14:paraId="56B4F563" w14:textId="1C1BC4A3" w:rsidR="00E379A6" w:rsidRDefault="000F5220">
      <w:pPr>
        <w:pStyle w:val="Caption"/>
        <w:ind w:left="130" w:right="115"/>
      </w:pPr>
      <w:bookmarkStart w:id="2691" w:name="_Toc491882393"/>
      <w:r>
        <w:lastRenderedPageBreak/>
        <w:t xml:space="preserve">Figure </w:t>
      </w:r>
      <w:r>
        <w:fldChar w:fldCharType="begin"/>
      </w:r>
      <w:r>
        <w:instrText>SEQ Figure \* ARABIC</w:instrText>
      </w:r>
      <w:r>
        <w:fldChar w:fldCharType="separate"/>
      </w:r>
      <w:r w:rsidR="00D90831">
        <w:t>115</w:t>
      </w:r>
      <w:r>
        <w:fldChar w:fldCharType="end"/>
      </w:r>
      <w:r>
        <w:t>: Procedure Details Clinical Statement in a CLIP Report Example</w:t>
      </w:r>
      <w:bookmarkEnd w:id="2691"/>
    </w:p>
    <w:p w14:paraId="7736BEE3" w14:textId="77777777" w:rsidR="00E379A6" w:rsidRDefault="000F5220">
      <w:pPr>
        <w:pStyle w:val="Example"/>
        <w:ind w:left="130" w:right="115"/>
      </w:pPr>
      <w:r>
        <w:t>&lt;procedure moodCode="EVN" classCode="PROC"&gt;</w:t>
      </w:r>
    </w:p>
    <w:p w14:paraId="0A460833" w14:textId="77777777" w:rsidR="00E379A6" w:rsidRDefault="000F5220">
      <w:pPr>
        <w:pStyle w:val="Example"/>
        <w:ind w:left="130" w:right="115"/>
      </w:pPr>
      <w:r>
        <w:t xml:space="preserve">  &lt;!-- C-CDA Procedure Activity Procedure templateId --&gt;</w:t>
      </w:r>
    </w:p>
    <w:p w14:paraId="3BB53836" w14:textId="77777777" w:rsidR="00E379A6" w:rsidRDefault="000F5220">
      <w:pPr>
        <w:pStyle w:val="Example"/>
        <w:ind w:left="130" w:right="115"/>
      </w:pPr>
      <w:r>
        <w:t xml:space="preserve">  &lt;templateId root="2.16.840.1.113883.10.20.22.4.14" /&gt;</w:t>
      </w:r>
    </w:p>
    <w:p w14:paraId="323A457C" w14:textId="77777777" w:rsidR="00E379A6" w:rsidRDefault="000F5220">
      <w:pPr>
        <w:pStyle w:val="Example"/>
        <w:ind w:left="130" w:right="115"/>
      </w:pPr>
      <w:r>
        <w:t xml:space="preserve">  &lt;!-- HAI Procedure Details Clinical Statement in a CLIP Report templateId --&gt;</w:t>
      </w:r>
    </w:p>
    <w:p w14:paraId="00888609" w14:textId="77777777" w:rsidR="00E379A6" w:rsidRDefault="000F5220">
      <w:pPr>
        <w:pStyle w:val="Example"/>
        <w:ind w:left="130" w:right="115"/>
      </w:pPr>
      <w:r>
        <w:t xml:space="preserve">  &lt;templateId root="2.16.840.1.113883.10.20.5.6.155" /&gt;</w:t>
      </w:r>
    </w:p>
    <w:p w14:paraId="108AAE89" w14:textId="77777777" w:rsidR="00E379A6" w:rsidRDefault="000F5220">
      <w:pPr>
        <w:pStyle w:val="Example"/>
        <w:ind w:left="130" w:right="115"/>
      </w:pPr>
      <w:r>
        <w:t xml:space="preserve">  &lt;id nullFlavor="NA" /&gt;</w:t>
      </w:r>
    </w:p>
    <w:p w14:paraId="33567824" w14:textId="77777777" w:rsidR="00E379A6" w:rsidRDefault="000F5220">
      <w:pPr>
        <w:pStyle w:val="Example"/>
        <w:ind w:left="130" w:right="115"/>
      </w:pPr>
      <w:r>
        <w:t xml:space="preserve">  &lt;code code="233527006" </w:t>
      </w:r>
    </w:p>
    <w:p w14:paraId="174BCF2A" w14:textId="77777777" w:rsidR="00E379A6" w:rsidRDefault="000F5220">
      <w:pPr>
        <w:pStyle w:val="Example"/>
        <w:ind w:left="130" w:right="115"/>
      </w:pPr>
      <w:r>
        <w:t xml:space="preserve">        codeSystem="2.16.840.1.113883.6.96" </w:t>
      </w:r>
    </w:p>
    <w:p w14:paraId="5257446D" w14:textId="77777777" w:rsidR="00E379A6" w:rsidRDefault="000F5220">
      <w:pPr>
        <w:pStyle w:val="Example"/>
        <w:ind w:left="130" w:right="115"/>
      </w:pPr>
      <w:r>
        <w:t xml:space="preserve">        codeSystemName="SNOMED CT" </w:t>
      </w:r>
    </w:p>
    <w:p w14:paraId="78E8FAB3" w14:textId="77777777" w:rsidR="00E379A6" w:rsidRDefault="000F5220">
      <w:pPr>
        <w:pStyle w:val="Example"/>
        <w:ind w:left="130" w:right="115"/>
      </w:pPr>
      <w:r>
        <w:t xml:space="preserve">        displayName="Central-line Insertion" /&gt;</w:t>
      </w:r>
    </w:p>
    <w:p w14:paraId="1CE6992B" w14:textId="77777777" w:rsidR="00E379A6" w:rsidRDefault="000F5220">
      <w:pPr>
        <w:pStyle w:val="Example"/>
        <w:ind w:left="130" w:right="115"/>
      </w:pPr>
      <w:r>
        <w:t xml:space="preserve">  &lt;statusCode code="completed" /&gt;</w:t>
      </w:r>
    </w:p>
    <w:p w14:paraId="558ECF13" w14:textId="77777777" w:rsidR="00E379A6" w:rsidRDefault="000F5220">
      <w:pPr>
        <w:pStyle w:val="Example"/>
        <w:ind w:left="130" w:right="115"/>
      </w:pPr>
      <w:r>
        <w:t xml:space="preserve">  &lt;effectiveTime value="20080805" /&gt;</w:t>
      </w:r>
    </w:p>
    <w:p w14:paraId="62AAFE8A" w14:textId="77777777" w:rsidR="00E379A6" w:rsidRDefault="000F5220">
      <w:pPr>
        <w:pStyle w:val="Example"/>
        <w:ind w:left="130" w:right="115"/>
      </w:pPr>
      <w:r>
        <w:t xml:space="preserve">  &lt;targetSiteCode code="83419000" </w:t>
      </w:r>
    </w:p>
    <w:p w14:paraId="54F3F0E3" w14:textId="77777777" w:rsidR="00E379A6" w:rsidRDefault="000F5220">
      <w:pPr>
        <w:pStyle w:val="Example"/>
        <w:ind w:left="130" w:right="115"/>
      </w:pPr>
      <w:r>
        <w:t xml:space="preserve">        codeSystem="2.16.840.1.113883.6.96" </w:t>
      </w:r>
    </w:p>
    <w:p w14:paraId="2D6D1EDD" w14:textId="77777777" w:rsidR="00E379A6" w:rsidRDefault="000F5220">
      <w:pPr>
        <w:pStyle w:val="Example"/>
        <w:ind w:left="130" w:right="115"/>
      </w:pPr>
      <w:r>
        <w:t xml:space="preserve">        codeSystemName="SNOMED CT" </w:t>
      </w:r>
    </w:p>
    <w:p w14:paraId="4E45DB6D" w14:textId="77777777" w:rsidR="00E379A6" w:rsidRDefault="000F5220">
      <w:pPr>
        <w:pStyle w:val="Example"/>
        <w:ind w:left="130" w:right="115"/>
      </w:pPr>
      <w:r>
        <w:t xml:space="preserve">        displayName="Femoral vein" /&gt;</w:t>
      </w:r>
    </w:p>
    <w:p w14:paraId="68FFC7F3" w14:textId="77777777" w:rsidR="00E379A6" w:rsidRDefault="000F5220">
      <w:pPr>
        <w:pStyle w:val="Example"/>
        <w:ind w:left="130" w:right="115"/>
      </w:pPr>
      <w:r>
        <w:t xml:space="preserve">  &lt;performer&gt;</w:t>
      </w:r>
    </w:p>
    <w:p w14:paraId="37A6AFF0" w14:textId="77777777" w:rsidR="00E379A6" w:rsidRDefault="000F5220">
      <w:pPr>
        <w:pStyle w:val="Example"/>
        <w:ind w:left="130" w:right="115"/>
      </w:pPr>
      <w:r>
        <w:t xml:space="preserve">    &lt;assignedEntity&gt;</w:t>
      </w:r>
    </w:p>
    <w:p w14:paraId="10B84AEE" w14:textId="77777777" w:rsidR="00E379A6" w:rsidRDefault="000F5220">
      <w:pPr>
        <w:pStyle w:val="Example"/>
        <w:ind w:left="130" w:right="115"/>
      </w:pPr>
      <w:r>
        <w:t xml:space="preserve">      &lt;id nullFlavor="UNK" /&gt;</w:t>
      </w:r>
    </w:p>
    <w:p w14:paraId="091F3D8B" w14:textId="77777777" w:rsidR="00E379A6" w:rsidRDefault="000F5220">
      <w:pPr>
        <w:pStyle w:val="Example"/>
        <w:ind w:left="130" w:right="115"/>
      </w:pPr>
      <w:r>
        <w:t xml:space="preserve">      &lt;code codeSystem="2.16.840.1.113883.6.277" </w:t>
      </w:r>
    </w:p>
    <w:p w14:paraId="0E88B000" w14:textId="77777777" w:rsidR="00E379A6" w:rsidRDefault="000F5220">
      <w:pPr>
        <w:pStyle w:val="Example"/>
        <w:ind w:left="130" w:right="115"/>
      </w:pPr>
      <w:r>
        <w:t xml:space="preserve">            codeSystemName="cdcNHSN" </w:t>
      </w:r>
    </w:p>
    <w:p w14:paraId="2CD4B3D0" w14:textId="77777777" w:rsidR="00E379A6" w:rsidRDefault="000F5220">
      <w:pPr>
        <w:pStyle w:val="Example"/>
        <w:ind w:left="130" w:right="115"/>
      </w:pPr>
      <w:r>
        <w:t xml:space="preserve">            code="4101-2" </w:t>
      </w:r>
    </w:p>
    <w:p w14:paraId="7702F4CC" w14:textId="77777777" w:rsidR="00E379A6" w:rsidRDefault="000F5220">
      <w:pPr>
        <w:pStyle w:val="Example"/>
        <w:ind w:left="130" w:right="115"/>
      </w:pPr>
      <w:r>
        <w:t xml:space="preserve">            displayName="Physician assistant" /&gt;</w:t>
      </w:r>
    </w:p>
    <w:p w14:paraId="477625D4" w14:textId="77777777" w:rsidR="00E379A6" w:rsidRDefault="000F5220">
      <w:pPr>
        <w:pStyle w:val="Example"/>
        <w:ind w:left="130" w:right="115"/>
      </w:pPr>
      <w:r>
        <w:t xml:space="preserve">    &lt;/assignedEntity&gt;</w:t>
      </w:r>
    </w:p>
    <w:p w14:paraId="1A960943" w14:textId="77777777" w:rsidR="00E379A6" w:rsidRDefault="000F5220">
      <w:pPr>
        <w:pStyle w:val="Example"/>
        <w:ind w:left="130" w:right="115"/>
      </w:pPr>
      <w:r>
        <w:t xml:space="preserve">  &lt;/performer&gt;</w:t>
      </w:r>
    </w:p>
    <w:p w14:paraId="08EE219D" w14:textId="77777777" w:rsidR="00E379A6" w:rsidRDefault="000F5220">
      <w:pPr>
        <w:pStyle w:val="Example"/>
        <w:ind w:left="130" w:right="115"/>
      </w:pPr>
      <w:r>
        <w:t xml:space="preserve">  &lt;participant typeCode="DEV"&gt;</w:t>
      </w:r>
    </w:p>
    <w:p w14:paraId="328C4872" w14:textId="77777777" w:rsidR="00E379A6" w:rsidRDefault="000F5220">
      <w:pPr>
        <w:pStyle w:val="Example"/>
        <w:ind w:left="130" w:right="115"/>
      </w:pPr>
      <w:r>
        <w:t xml:space="preserve">    &lt;participantRole classCode="MANU"&gt;</w:t>
      </w:r>
    </w:p>
    <w:p w14:paraId="4AC41109" w14:textId="77777777" w:rsidR="00E379A6" w:rsidRDefault="000F5220">
      <w:pPr>
        <w:pStyle w:val="Example"/>
        <w:ind w:left="130" w:right="115"/>
      </w:pPr>
      <w:r>
        <w:t xml:space="preserve">      &lt;playingDevice&gt;</w:t>
      </w:r>
    </w:p>
    <w:p w14:paraId="5ECE5505" w14:textId="77777777" w:rsidR="00E379A6" w:rsidRDefault="000F5220">
      <w:pPr>
        <w:pStyle w:val="Example"/>
        <w:ind w:left="130" w:right="115"/>
      </w:pPr>
      <w:r>
        <w:t xml:space="preserve">        &lt;code codeSystem="2.16.840.1.113883.6.277" </w:t>
      </w:r>
    </w:p>
    <w:p w14:paraId="2CA076FC" w14:textId="77777777" w:rsidR="00E379A6" w:rsidRDefault="000F5220">
      <w:pPr>
        <w:pStyle w:val="Example"/>
        <w:ind w:left="130" w:right="115"/>
      </w:pPr>
      <w:r>
        <w:t xml:space="preserve">              codeSystemName="cdcNHSN" </w:t>
      </w:r>
    </w:p>
    <w:p w14:paraId="2301770B" w14:textId="77777777" w:rsidR="00E379A6" w:rsidRDefault="000F5220">
      <w:pPr>
        <w:pStyle w:val="Example"/>
        <w:ind w:left="130" w:right="115"/>
      </w:pPr>
      <w:r>
        <w:t xml:space="preserve">              code="1119-7" </w:t>
      </w:r>
    </w:p>
    <w:p w14:paraId="0A409E24" w14:textId="77777777" w:rsidR="00E379A6" w:rsidRDefault="000F5220">
      <w:pPr>
        <w:pStyle w:val="Example"/>
        <w:ind w:left="130" w:right="115"/>
      </w:pPr>
      <w:r>
        <w:t xml:space="preserve">              displayName="Non-tunneled central line, dialysis" /&gt;</w:t>
      </w:r>
    </w:p>
    <w:p w14:paraId="6BFF86F2" w14:textId="77777777" w:rsidR="00E379A6" w:rsidRDefault="000F5220">
      <w:pPr>
        <w:pStyle w:val="Example"/>
        <w:ind w:left="130" w:right="115"/>
      </w:pPr>
      <w:r>
        <w:t xml:space="preserve">      &lt;/playingDevice&gt;</w:t>
      </w:r>
    </w:p>
    <w:p w14:paraId="44E8D0C6" w14:textId="77777777" w:rsidR="00E379A6" w:rsidRDefault="000F5220">
      <w:pPr>
        <w:pStyle w:val="Example"/>
        <w:ind w:left="130" w:right="115"/>
      </w:pPr>
      <w:r>
        <w:t xml:space="preserve">    &lt;/participantRole&gt;</w:t>
      </w:r>
    </w:p>
    <w:p w14:paraId="329E1445" w14:textId="77777777" w:rsidR="00E379A6" w:rsidRDefault="000F5220">
      <w:pPr>
        <w:pStyle w:val="Example"/>
        <w:ind w:left="130" w:right="115"/>
      </w:pPr>
      <w:r>
        <w:t xml:space="preserve">  &lt;/participant&gt;</w:t>
      </w:r>
    </w:p>
    <w:p w14:paraId="757C7AD2" w14:textId="77777777" w:rsidR="00E379A6" w:rsidRDefault="000F5220">
      <w:pPr>
        <w:pStyle w:val="Example"/>
        <w:ind w:left="130" w:right="115"/>
      </w:pPr>
      <w:r>
        <w:t xml:space="preserve">  &lt;entryRelationship typeCode="COMP"&gt;</w:t>
      </w:r>
    </w:p>
    <w:p w14:paraId="4380CFBD" w14:textId="77777777" w:rsidR="00E379A6" w:rsidRDefault="000F5220">
      <w:pPr>
        <w:pStyle w:val="Example"/>
        <w:ind w:left="130" w:right="115"/>
      </w:pPr>
      <w:r>
        <w:t xml:space="preserve">    &lt;observation moodCode="EVN" classCode="OBS" negationInd="false"&gt;</w:t>
      </w:r>
    </w:p>
    <w:p w14:paraId="3FAE4C78" w14:textId="77777777" w:rsidR="00E379A6" w:rsidRDefault="000F5220">
      <w:pPr>
        <w:pStyle w:val="Example"/>
        <w:ind w:left="130" w:right="115"/>
      </w:pPr>
      <w:r>
        <w:t xml:space="preserve">       &lt;!-- Recorder Observation templateId --&gt;</w:t>
      </w:r>
    </w:p>
    <w:p w14:paraId="1CB86406" w14:textId="77777777" w:rsidR="00E379A6" w:rsidRDefault="000F5220">
      <w:pPr>
        <w:pStyle w:val="Example"/>
        <w:ind w:left="130" w:right="115"/>
      </w:pPr>
      <w:r>
        <w:t xml:space="preserve">       &lt;templateId root="2.16.840.1.113883.10.20.5.6.159"/&gt;</w:t>
      </w:r>
    </w:p>
    <w:p w14:paraId="68E1F825" w14:textId="77777777" w:rsidR="00E379A6" w:rsidRDefault="000F5220">
      <w:pPr>
        <w:pStyle w:val="Example"/>
        <w:ind w:left="130" w:right="115"/>
      </w:pPr>
      <w:r>
        <w:t xml:space="preserve">        ...</w:t>
      </w:r>
    </w:p>
    <w:p w14:paraId="3FF98599" w14:textId="77777777" w:rsidR="00E379A6" w:rsidRDefault="000F5220">
      <w:pPr>
        <w:pStyle w:val="Example"/>
        <w:ind w:left="130" w:right="115"/>
      </w:pPr>
      <w:r>
        <w:t xml:space="preserve">     &lt;/observation&gt;</w:t>
      </w:r>
    </w:p>
    <w:p w14:paraId="62871679" w14:textId="77777777" w:rsidR="00E379A6" w:rsidRDefault="000F5220">
      <w:pPr>
        <w:pStyle w:val="Example"/>
        <w:ind w:left="130" w:right="115"/>
      </w:pPr>
      <w:r>
        <w:t xml:space="preserve">  &lt;/entryRelationship&gt;</w:t>
      </w:r>
    </w:p>
    <w:p w14:paraId="7375FC44" w14:textId="77777777" w:rsidR="00E379A6" w:rsidRDefault="000F5220">
      <w:pPr>
        <w:pStyle w:val="Example"/>
        <w:ind w:left="130" w:right="115"/>
      </w:pPr>
      <w:r>
        <w:t xml:space="preserve">  &lt;entryRelationship typeCode="RSON"&gt;</w:t>
      </w:r>
    </w:p>
    <w:p w14:paraId="105BB484" w14:textId="77777777" w:rsidR="00E379A6" w:rsidRDefault="000F5220">
      <w:pPr>
        <w:pStyle w:val="Example"/>
        <w:ind w:left="130" w:right="115"/>
      </w:pPr>
      <w:r>
        <w:t xml:space="preserve">    &lt;observation moodCode="EVN" classCode="OBS" negationInd="false"&gt;</w:t>
      </w:r>
    </w:p>
    <w:p w14:paraId="2928F084" w14:textId="77777777" w:rsidR="00E379A6" w:rsidRDefault="000F5220">
      <w:pPr>
        <w:pStyle w:val="Example"/>
        <w:ind w:left="130" w:right="115"/>
      </w:pPr>
      <w:r>
        <w:t xml:space="preserve">      &lt;!-- C-CDA Indication templateId --&gt;</w:t>
      </w:r>
    </w:p>
    <w:p w14:paraId="229FB326" w14:textId="77777777" w:rsidR="00E379A6" w:rsidRDefault="000F5220">
      <w:pPr>
        <w:pStyle w:val="Example"/>
        <w:ind w:left="130" w:right="115"/>
      </w:pPr>
      <w:r>
        <w:t xml:space="preserve">      &lt;templateId root="2.16.840.1.113883.10.20.22.4.19"/&gt;</w:t>
      </w:r>
    </w:p>
    <w:p w14:paraId="63A87F4F" w14:textId="77777777" w:rsidR="00E379A6" w:rsidRDefault="000F5220">
      <w:pPr>
        <w:pStyle w:val="Example"/>
        <w:ind w:left="130" w:right="115"/>
      </w:pPr>
      <w:r>
        <w:t xml:space="preserve">      &lt;!-- Reason for Procedure Observation templateId --&gt;</w:t>
      </w:r>
    </w:p>
    <w:p w14:paraId="5228F6FB" w14:textId="77777777" w:rsidR="00E379A6" w:rsidRDefault="000F5220">
      <w:pPr>
        <w:pStyle w:val="Example"/>
        <w:ind w:left="130" w:right="115"/>
      </w:pPr>
      <w:r>
        <w:t xml:space="preserve">      &lt;templateId root="2.16.840.1.113883.10.20.5.6.158"/&gt;</w:t>
      </w:r>
    </w:p>
    <w:p w14:paraId="0897C9A3" w14:textId="77777777" w:rsidR="00E379A6" w:rsidRDefault="000F5220">
      <w:pPr>
        <w:pStyle w:val="Example"/>
        <w:ind w:left="130" w:right="115"/>
      </w:pPr>
      <w:r>
        <w:t xml:space="preserve">       ...</w:t>
      </w:r>
    </w:p>
    <w:p w14:paraId="421F2C82" w14:textId="77777777" w:rsidR="00E379A6" w:rsidRDefault="000F5220">
      <w:pPr>
        <w:pStyle w:val="Example"/>
        <w:ind w:left="130" w:right="115"/>
      </w:pPr>
      <w:r>
        <w:t xml:space="preserve">     &lt;/observation&gt;</w:t>
      </w:r>
    </w:p>
    <w:p w14:paraId="40FB5D34" w14:textId="77777777" w:rsidR="00E379A6" w:rsidRDefault="000F5220">
      <w:pPr>
        <w:pStyle w:val="Example"/>
        <w:ind w:left="130" w:right="115"/>
      </w:pPr>
      <w:r>
        <w:t xml:space="preserve">  &lt;/entryRelationship&gt;</w:t>
      </w:r>
    </w:p>
    <w:p w14:paraId="063375E7" w14:textId="77777777" w:rsidR="00E379A6" w:rsidRDefault="000F5220">
      <w:pPr>
        <w:pStyle w:val="Example"/>
        <w:ind w:left="130" w:right="115"/>
      </w:pPr>
      <w:r>
        <w:t xml:space="preserve">  &lt;entryRelationship typeCode="COMP"&gt;</w:t>
      </w:r>
    </w:p>
    <w:p w14:paraId="7F3EC281" w14:textId="77777777" w:rsidR="00E379A6" w:rsidRDefault="000F5220">
      <w:pPr>
        <w:pStyle w:val="Example"/>
        <w:ind w:left="130" w:right="115"/>
      </w:pPr>
      <w:r>
        <w:t xml:space="preserve">    &lt;observation moodCode="EVN" classCode="OBS" negationInd="false"&gt;</w:t>
      </w:r>
    </w:p>
    <w:p w14:paraId="25B8D9C8" w14:textId="77777777" w:rsidR="00E379A6" w:rsidRDefault="000F5220">
      <w:pPr>
        <w:pStyle w:val="Example"/>
        <w:ind w:left="130" w:right="115"/>
      </w:pPr>
      <w:r>
        <w:t xml:space="preserve">       &lt;!-- PICC/IV Team templateId --&gt;</w:t>
      </w:r>
    </w:p>
    <w:p w14:paraId="3F879E81" w14:textId="77777777" w:rsidR="00E379A6" w:rsidRDefault="000F5220">
      <w:pPr>
        <w:pStyle w:val="Example"/>
        <w:ind w:left="130" w:right="115"/>
      </w:pPr>
      <w:r>
        <w:t xml:space="preserve">       &lt;templateId root="2.16.840.1.113883.10.20.5.6.148"/&gt;</w:t>
      </w:r>
    </w:p>
    <w:p w14:paraId="50D89454" w14:textId="77777777" w:rsidR="00E379A6" w:rsidRDefault="000F5220">
      <w:pPr>
        <w:pStyle w:val="Example"/>
        <w:ind w:left="130" w:right="115"/>
      </w:pPr>
      <w:r>
        <w:lastRenderedPageBreak/>
        <w:t xml:space="preserve">       ...</w:t>
      </w:r>
    </w:p>
    <w:p w14:paraId="1FBF2FB6" w14:textId="77777777" w:rsidR="00E379A6" w:rsidRDefault="000F5220">
      <w:pPr>
        <w:pStyle w:val="Example"/>
        <w:ind w:left="130" w:right="115"/>
      </w:pPr>
      <w:r>
        <w:t xml:space="preserve">    &lt;/observation&gt;</w:t>
      </w:r>
    </w:p>
    <w:p w14:paraId="049620C1" w14:textId="77777777" w:rsidR="00E379A6" w:rsidRDefault="000F5220">
      <w:pPr>
        <w:pStyle w:val="Example"/>
        <w:ind w:left="130" w:right="115"/>
      </w:pPr>
      <w:r>
        <w:t xml:space="preserve">  &lt;/entryRelationship&gt;</w:t>
      </w:r>
    </w:p>
    <w:p w14:paraId="0E73321B" w14:textId="77777777" w:rsidR="00E379A6" w:rsidRDefault="000F5220">
      <w:pPr>
        <w:pStyle w:val="Example"/>
        <w:ind w:left="130" w:right="115"/>
      </w:pPr>
      <w:r>
        <w:t>&lt;/procedure&gt;</w:t>
      </w:r>
    </w:p>
    <w:p w14:paraId="7455ECCE" w14:textId="77777777" w:rsidR="00E379A6" w:rsidRDefault="00E379A6">
      <w:pPr>
        <w:pStyle w:val="BodyText"/>
      </w:pPr>
    </w:p>
    <w:p w14:paraId="1F6A811E" w14:textId="77777777" w:rsidR="00E379A6" w:rsidRDefault="000F5220">
      <w:pPr>
        <w:pStyle w:val="Heading2nospace"/>
      </w:pPr>
      <w:bookmarkStart w:id="2692" w:name="_Toc491882212"/>
      <w:r>
        <w:t>P</w:t>
      </w:r>
      <w:bookmarkStart w:id="2693" w:name="Procedure_Details_Clinical_Statement_in"/>
      <w:bookmarkEnd w:id="2693"/>
      <w:r>
        <w:t>rocedure Details Clinical Statement in a Procedure Report (V2)</w:t>
      </w:r>
      <w:bookmarkEnd w:id="2692"/>
    </w:p>
    <w:p w14:paraId="53E80D20" w14:textId="77777777" w:rsidR="00E379A6" w:rsidRDefault="000F5220">
      <w:pPr>
        <w:pStyle w:val="BracketData"/>
      </w:pPr>
      <w:r>
        <w:t>[procedure: identifier urn:oid:2.16.840.1.113883.10.20.5.6.153.2 (closed)]</w:t>
      </w:r>
    </w:p>
    <w:p w14:paraId="084C6B6E" w14:textId="77777777" w:rsidR="00E379A6" w:rsidRDefault="000F5220">
      <w:pPr>
        <w:pStyle w:val="BracketData"/>
      </w:pPr>
      <w:r>
        <w:t>Published as part of NHSN Healthcare Associated Infection (HAI) Reports Release 2, DSTU 1 - US Realm</w:t>
      </w:r>
    </w:p>
    <w:p w14:paraId="76C21687" w14:textId="7C3A8DF7" w:rsidR="00E379A6" w:rsidRDefault="000F5220">
      <w:pPr>
        <w:pStyle w:val="Caption"/>
      </w:pPr>
      <w:bookmarkStart w:id="2694" w:name="_Toc491882735"/>
      <w:r>
        <w:t xml:space="preserve">Table </w:t>
      </w:r>
      <w:r>
        <w:fldChar w:fldCharType="begin"/>
      </w:r>
      <w:r>
        <w:instrText>SEQ Table \* ARABIC</w:instrText>
      </w:r>
      <w:r>
        <w:fldChar w:fldCharType="separate"/>
      </w:r>
      <w:r w:rsidR="00D90831">
        <w:t>289</w:t>
      </w:r>
      <w:r>
        <w:fldChar w:fldCharType="end"/>
      </w:r>
      <w:r>
        <w:t>: Procedure Details Clinical Statement in a Procedure Report (V2) Contexts</w:t>
      </w:r>
      <w:bookmarkEnd w:id="26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89: Procedure Details Clinical Statement in a Procedure Report (V2) Contexts"/>
        <w:tblDescription w:val="Table 289: Procedure Details Clinical Statement in a Procedure Report (V2) Contexts"/>
      </w:tblPr>
      <w:tblGrid>
        <w:gridCol w:w="5040"/>
        <w:gridCol w:w="5040"/>
      </w:tblGrid>
      <w:tr w:rsidR="00E379A6" w14:paraId="4DC6996D" w14:textId="77777777" w:rsidTr="00E756FF">
        <w:trPr>
          <w:cantSplit/>
          <w:tblHeader/>
          <w:jc w:val="center"/>
        </w:trPr>
        <w:tc>
          <w:tcPr>
            <w:tcW w:w="360" w:type="dxa"/>
            <w:shd w:val="clear" w:color="auto" w:fill="E6E6E6"/>
          </w:tcPr>
          <w:p w14:paraId="0EE72265" w14:textId="77777777" w:rsidR="00E379A6" w:rsidRDefault="000F5220">
            <w:pPr>
              <w:pStyle w:val="TableHead"/>
            </w:pPr>
            <w:r>
              <w:t>Contained By:</w:t>
            </w:r>
          </w:p>
        </w:tc>
        <w:tc>
          <w:tcPr>
            <w:tcW w:w="360" w:type="dxa"/>
            <w:shd w:val="clear" w:color="auto" w:fill="E6E6E6"/>
          </w:tcPr>
          <w:p w14:paraId="541F3F27" w14:textId="77777777" w:rsidR="00E379A6" w:rsidRDefault="000F5220">
            <w:pPr>
              <w:pStyle w:val="TableHead"/>
            </w:pPr>
            <w:r>
              <w:t>Contains:</w:t>
            </w:r>
          </w:p>
        </w:tc>
      </w:tr>
      <w:tr w:rsidR="00E379A6" w14:paraId="7D1B7E8D" w14:textId="77777777" w:rsidTr="00E756FF">
        <w:trPr>
          <w:cantSplit/>
          <w:jc w:val="center"/>
        </w:trPr>
        <w:tc>
          <w:tcPr>
            <w:tcW w:w="360" w:type="dxa"/>
          </w:tcPr>
          <w:p w14:paraId="56F8D7C4" w14:textId="3AB21113" w:rsidR="00E379A6" w:rsidRDefault="0051287C">
            <w:pPr>
              <w:pStyle w:val="TableText"/>
            </w:pPr>
            <w:hyperlink w:anchor="Procedure_Details_Section_in_a_Procedur">
              <w:r w:rsidR="000F5220">
                <w:rPr>
                  <w:rStyle w:val="HyperlinkText9pt"/>
                </w:rPr>
                <w:t>Procedure Details Section in a Procedure Report (V2)</w:t>
              </w:r>
            </w:hyperlink>
            <w:r w:rsidR="000F5220">
              <w:t xml:space="preserve"> (required)</w:t>
            </w:r>
          </w:p>
        </w:tc>
        <w:tc>
          <w:tcPr>
            <w:tcW w:w="360" w:type="dxa"/>
          </w:tcPr>
          <w:p w14:paraId="237A6CFF" w14:textId="5C45E43C" w:rsidR="00E379A6" w:rsidRDefault="0051287C">
            <w:pPr>
              <w:pStyle w:val="TableText"/>
            </w:pPr>
            <w:hyperlink w:anchor="E_Anesthesia_Administration_Clinical_St">
              <w:r w:rsidR="000F5220">
                <w:rPr>
                  <w:rStyle w:val="HyperlinkText9pt"/>
                </w:rPr>
                <w:t>Anesthesia Administration Clinical Statement</w:t>
              </w:r>
            </w:hyperlink>
          </w:p>
          <w:p w14:paraId="2AB4309B" w14:textId="0051C5F1" w:rsidR="00E379A6" w:rsidRDefault="0051287C">
            <w:pPr>
              <w:pStyle w:val="TableText"/>
            </w:pPr>
            <w:hyperlink w:anchor="E_Closure_Technique_Procedure">
              <w:r w:rsidR="000F5220">
                <w:rPr>
                  <w:rStyle w:val="HyperlinkText9pt"/>
                </w:rPr>
                <w:t>Closure Technique Procedure</w:t>
              </w:r>
            </w:hyperlink>
          </w:p>
          <w:p w14:paraId="5DB9661A" w14:textId="5C23507E" w:rsidR="00E379A6" w:rsidRDefault="0051287C">
            <w:pPr>
              <w:pStyle w:val="TableText"/>
            </w:pPr>
            <w:hyperlink w:anchor="Revision_Associated_with_Prior_Infectio">
              <w:r w:rsidR="000F5220">
                <w:rPr>
                  <w:rStyle w:val="HyperlinkText9pt"/>
                </w:rPr>
                <w:t>Revision Associated with Prior Infection Observation</w:t>
              </w:r>
            </w:hyperlink>
          </w:p>
          <w:p w14:paraId="2C8ECB56" w14:textId="51D3D67A" w:rsidR="00E379A6" w:rsidRDefault="0051287C">
            <w:pPr>
              <w:pStyle w:val="TableText"/>
            </w:pPr>
            <w:hyperlink w:anchor="E_Spinal_Fusion_Level_Observation">
              <w:r w:rsidR="000F5220">
                <w:rPr>
                  <w:rStyle w:val="HyperlinkText9pt"/>
                </w:rPr>
                <w:t>Spinal Fusion Level Observation</w:t>
              </w:r>
            </w:hyperlink>
          </w:p>
        </w:tc>
      </w:tr>
    </w:tbl>
    <w:p w14:paraId="22D2DF09" w14:textId="77777777" w:rsidR="00E379A6" w:rsidRDefault="00E379A6">
      <w:pPr>
        <w:pStyle w:val="BodyText"/>
      </w:pPr>
    </w:p>
    <w:p w14:paraId="0EC320D5" w14:textId="77777777" w:rsidR="00E379A6" w:rsidRDefault="000F5220">
      <w:pPr>
        <w:pStyle w:val="BodyText"/>
      </w:pPr>
      <w:r>
        <w:t>This clinical statement records the detail required in a Procedure Report about a procedure.</w:t>
      </w:r>
    </w:p>
    <w:p w14:paraId="6ECF4692" w14:textId="77777777" w:rsidR="00E379A6" w:rsidRDefault="000F5220">
      <w:pPr>
        <w:pStyle w:val="BodyText"/>
      </w:pPr>
      <w:r>
        <w:t>NHSN uses the procedure id, along with other data, to establish a link between a Procedure Report and an SSI Report; the value of the procedure id must be the same in both the report of a procedure and the report of a surgical-site infection resulting from that procedure. In this template, the priority code represents the main or primary procedure for the patient in the context of this report.</w:t>
      </w:r>
    </w:p>
    <w:p w14:paraId="20D33BE9" w14:textId="29E6F150" w:rsidR="00E379A6" w:rsidRDefault="000F5220">
      <w:pPr>
        <w:pStyle w:val="Caption"/>
      </w:pPr>
      <w:bookmarkStart w:id="2695" w:name="_Toc491882736"/>
      <w:r>
        <w:t xml:space="preserve">Table </w:t>
      </w:r>
      <w:r>
        <w:fldChar w:fldCharType="begin"/>
      </w:r>
      <w:r>
        <w:instrText>SEQ Table \* ARABIC</w:instrText>
      </w:r>
      <w:r>
        <w:fldChar w:fldCharType="separate"/>
      </w:r>
      <w:r w:rsidR="00D90831">
        <w:t>290</w:t>
      </w:r>
      <w:r>
        <w:fldChar w:fldCharType="end"/>
      </w:r>
      <w:r>
        <w:t>: Procedure Details Clinical Statement in a Procedure Report (V2) Constraints Overview</w:t>
      </w:r>
      <w:bookmarkEnd w:id="2695"/>
    </w:p>
    <w:tbl>
      <w:tblPr>
        <w:tblStyle w:val="TableGrid"/>
        <w:tblW w:w="10080" w:type="dxa"/>
        <w:jc w:val="center"/>
        <w:tblLayout w:type="fixed"/>
        <w:tblLook w:val="02A0" w:firstRow="1" w:lastRow="0" w:firstColumn="1" w:lastColumn="0" w:noHBand="1" w:noVBand="0"/>
        <w:tblCaption w:val="Table 290: Procedure Details Clinical Statement in a Procedure Report (V2) Constraints Overview"/>
        <w:tblDescription w:val="Table 290: Procedure Details Clinical Statement in a Procedure Report (V2) Constraints Overview"/>
      </w:tblPr>
      <w:tblGrid>
        <w:gridCol w:w="3498"/>
        <w:gridCol w:w="731"/>
        <w:gridCol w:w="877"/>
        <w:gridCol w:w="877"/>
        <w:gridCol w:w="877"/>
        <w:gridCol w:w="3220"/>
      </w:tblGrid>
      <w:tr w:rsidR="00E379A6" w14:paraId="2302497D" w14:textId="77777777" w:rsidTr="00E756FF">
        <w:trPr>
          <w:cantSplit/>
          <w:tblHeader/>
          <w:jc w:val="center"/>
        </w:trPr>
        <w:tc>
          <w:tcPr>
            <w:tcW w:w="0" w:type="dxa"/>
            <w:shd w:val="clear" w:color="auto" w:fill="E6E6E6"/>
            <w:noWrap/>
          </w:tcPr>
          <w:p w14:paraId="62AE30A2" w14:textId="77777777" w:rsidR="00E379A6" w:rsidRDefault="000F5220" w:rsidP="00E756FF">
            <w:pPr>
              <w:pStyle w:val="TableHead"/>
              <w:keepNext w:val="0"/>
            </w:pPr>
            <w:r>
              <w:t>XPath</w:t>
            </w:r>
          </w:p>
        </w:tc>
        <w:tc>
          <w:tcPr>
            <w:tcW w:w="720" w:type="dxa"/>
            <w:shd w:val="clear" w:color="auto" w:fill="E6E6E6"/>
            <w:noWrap/>
          </w:tcPr>
          <w:p w14:paraId="4F8CB2A2" w14:textId="77777777" w:rsidR="00E379A6" w:rsidRDefault="000F5220" w:rsidP="00E756FF">
            <w:pPr>
              <w:pStyle w:val="TableHead"/>
              <w:keepNext w:val="0"/>
            </w:pPr>
            <w:r>
              <w:t>Card.</w:t>
            </w:r>
          </w:p>
        </w:tc>
        <w:tc>
          <w:tcPr>
            <w:tcW w:w="864" w:type="dxa"/>
            <w:shd w:val="clear" w:color="auto" w:fill="E6E6E6"/>
            <w:noWrap/>
          </w:tcPr>
          <w:p w14:paraId="63ADCD63" w14:textId="77777777" w:rsidR="00E379A6" w:rsidRDefault="000F5220" w:rsidP="00E756FF">
            <w:pPr>
              <w:pStyle w:val="TableHead"/>
              <w:keepNext w:val="0"/>
            </w:pPr>
            <w:r>
              <w:t>Verb</w:t>
            </w:r>
          </w:p>
        </w:tc>
        <w:tc>
          <w:tcPr>
            <w:tcW w:w="864" w:type="dxa"/>
            <w:shd w:val="clear" w:color="auto" w:fill="E6E6E6"/>
            <w:noWrap/>
          </w:tcPr>
          <w:p w14:paraId="1DAD3552" w14:textId="77777777" w:rsidR="00E379A6" w:rsidRDefault="000F5220" w:rsidP="00E756FF">
            <w:pPr>
              <w:pStyle w:val="TableHead"/>
              <w:keepNext w:val="0"/>
            </w:pPr>
            <w:r>
              <w:t>Data Type</w:t>
            </w:r>
          </w:p>
        </w:tc>
        <w:tc>
          <w:tcPr>
            <w:tcW w:w="864" w:type="dxa"/>
            <w:shd w:val="clear" w:color="auto" w:fill="E6E6E6"/>
            <w:noWrap/>
          </w:tcPr>
          <w:p w14:paraId="18E342EA" w14:textId="77777777" w:rsidR="00E379A6" w:rsidRDefault="000F5220" w:rsidP="00E756FF">
            <w:pPr>
              <w:pStyle w:val="TableHead"/>
              <w:keepNext w:val="0"/>
            </w:pPr>
            <w:r>
              <w:t>CONF#</w:t>
            </w:r>
          </w:p>
        </w:tc>
        <w:tc>
          <w:tcPr>
            <w:tcW w:w="864" w:type="dxa"/>
            <w:shd w:val="clear" w:color="auto" w:fill="E6E6E6"/>
            <w:noWrap/>
          </w:tcPr>
          <w:p w14:paraId="618AC05B" w14:textId="77777777" w:rsidR="00E379A6" w:rsidRDefault="000F5220" w:rsidP="00E756FF">
            <w:pPr>
              <w:pStyle w:val="TableHead"/>
              <w:keepNext w:val="0"/>
            </w:pPr>
            <w:r>
              <w:t>Value</w:t>
            </w:r>
          </w:p>
        </w:tc>
      </w:tr>
      <w:tr w:rsidR="00E379A6" w14:paraId="455BA917" w14:textId="77777777" w:rsidTr="00E756FF">
        <w:trPr>
          <w:cantSplit/>
          <w:jc w:val="center"/>
        </w:trPr>
        <w:tc>
          <w:tcPr>
            <w:tcW w:w="9928" w:type="dxa"/>
            <w:gridSpan w:val="6"/>
          </w:tcPr>
          <w:p w14:paraId="29C9FF80" w14:textId="77777777" w:rsidR="00E379A6" w:rsidRDefault="000F5220" w:rsidP="00E756FF">
            <w:pPr>
              <w:pStyle w:val="TableText"/>
              <w:keepNext w:val="0"/>
            </w:pPr>
            <w:r>
              <w:t>procedure (identifier: urn:oid:2.16.840.1.113883.10.20.5.6.153.2)</w:t>
            </w:r>
          </w:p>
        </w:tc>
      </w:tr>
      <w:tr w:rsidR="00E379A6" w14:paraId="22FED0ED" w14:textId="77777777" w:rsidTr="00E756FF">
        <w:trPr>
          <w:cantSplit/>
          <w:jc w:val="center"/>
        </w:trPr>
        <w:tc>
          <w:tcPr>
            <w:tcW w:w="3445" w:type="dxa"/>
          </w:tcPr>
          <w:p w14:paraId="6872BE28" w14:textId="77777777" w:rsidR="00E379A6" w:rsidRDefault="000F5220" w:rsidP="00E756FF">
            <w:pPr>
              <w:pStyle w:val="TableText"/>
              <w:keepNext w:val="0"/>
            </w:pPr>
            <w:r>
              <w:tab/>
              <w:t>@classCode</w:t>
            </w:r>
          </w:p>
        </w:tc>
        <w:tc>
          <w:tcPr>
            <w:tcW w:w="720" w:type="dxa"/>
          </w:tcPr>
          <w:p w14:paraId="14F5E677" w14:textId="77777777" w:rsidR="00E379A6" w:rsidRDefault="000F5220" w:rsidP="00E756FF">
            <w:pPr>
              <w:pStyle w:val="TableText"/>
              <w:keepNext w:val="0"/>
            </w:pPr>
            <w:r>
              <w:t>1..1</w:t>
            </w:r>
          </w:p>
        </w:tc>
        <w:tc>
          <w:tcPr>
            <w:tcW w:w="864" w:type="dxa"/>
          </w:tcPr>
          <w:p w14:paraId="38972638" w14:textId="77777777" w:rsidR="00E379A6" w:rsidRDefault="000F5220" w:rsidP="00E756FF">
            <w:pPr>
              <w:pStyle w:val="TableText"/>
              <w:keepNext w:val="0"/>
            </w:pPr>
            <w:r>
              <w:t>SHALL</w:t>
            </w:r>
          </w:p>
        </w:tc>
        <w:tc>
          <w:tcPr>
            <w:tcW w:w="864" w:type="dxa"/>
          </w:tcPr>
          <w:p w14:paraId="19A1F4A8" w14:textId="77777777" w:rsidR="00E379A6" w:rsidRDefault="00E379A6" w:rsidP="00E756FF">
            <w:pPr>
              <w:pStyle w:val="TableText"/>
              <w:keepNext w:val="0"/>
            </w:pPr>
          </w:p>
        </w:tc>
        <w:tc>
          <w:tcPr>
            <w:tcW w:w="864" w:type="dxa"/>
          </w:tcPr>
          <w:p w14:paraId="7533A15A" w14:textId="643A2DA2" w:rsidR="00E379A6" w:rsidRDefault="0051287C" w:rsidP="00E756FF">
            <w:pPr>
              <w:pStyle w:val="TableText"/>
              <w:keepNext w:val="0"/>
            </w:pPr>
            <w:hyperlink w:anchor="C_1101-21654">
              <w:r w:rsidR="000F5220">
                <w:rPr>
                  <w:rStyle w:val="HyperlinkText9pt"/>
                </w:rPr>
                <w:t>1101-21654</w:t>
              </w:r>
            </w:hyperlink>
          </w:p>
        </w:tc>
        <w:tc>
          <w:tcPr>
            <w:tcW w:w="3171" w:type="dxa"/>
          </w:tcPr>
          <w:p w14:paraId="58C1EF1B" w14:textId="77777777" w:rsidR="00E379A6" w:rsidRDefault="000F5220" w:rsidP="00E756FF">
            <w:pPr>
              <w:pStyle w:val="TableText"/>
              <w:keepNext w:val="0"/>
            </w:pPr>
            <w:r>
              <w:t>urn:oid:2.16.840.1.113883.5.6 (HL7ActClass) = PROC</w:t>
            </w:r>
          </w:p>
        </w:tc>
      </w:tr>
      <w:tr w:rsidR="00E379A6" w14:paraId="3CA7681C" w14:textId="77777777" w:rsidTr="00E756FF">
        <w:trPr>
          <w:cantSplit/>
          <w:jc w:val="center"/>
        </w:trPr>
        <w:tc>
          <w:tcPr>
            <w:tcW w:w="3445" w:type="dxa"/>
          </w:tcPr>
          <w:p w14:paraId="24A1E014" w14:textId="77777777" w:rsidR="00E379A6" w:rsidRDefault="000F5220" w:rsidP="00E756FF">
            <w:pPr>
              <w:pStyle w:val="TableText"/>
              <w:keepNext w:val="0"/>
            </w:pPr>
            <w:r>
              <w:tab/>
              <w:t>@moodCode</w:t>
            </w:r>
          </w:p>
        </w:tc>
        <w:tc>
          <w:tcPr>
            <w:tcW w:w="720" w:type="dxa"/>
          </w:tcPr>
          <w:p w14:paraId="711E19C8" w14:textId="77777777" w:rsidR="00E379A6" w:rsidRDefault="000F5220" w:rsidP="00E756FF">
            <w:pPr>
              <w:pStyle w:val="TableText"/>
              <w:keepNext w:val="0"/>
            </w:pPr>
            <w:r>
              <w:t>1..1</w:t>
            </w:r>
          </w:p>
        </w:tc>
        <w:tc>
          <w:tcPr>
            <w:tcW w:w="864" w:type="dxa"/>
          </w:tcPr>
          <w:p w14:paraId="2AD0088A" w14:textId="77777777" w:rsidR="00E379A6" w:rsidRDefault="000F5220" w:rsidP="00E756FF">
            <w:pPr>
              <w:pStyle w:val="TableText"/>
              <w:keepNext w:val="0"/>
            </w:pPr>
            <w:r>
              <w:t>SHALL</w:t>
            </w:r>
          </w:p>
        </w:tc>
        <w:tc>
          <w:tcPr>
            <w:tcW w:w="864" w:type="dxa"/>
          </w:tcPr>
          <w:p w14:paraId="09E46BC8" w14:textId="77777777" w:rsidR="00E379A6" w:rsidRDefault="00E379A6" w:rsidP="00E756FF">
            <w:pPr>
              <w:pStyle w:val="TableText"/>
              <w:keepNext w:val="0"/>
            </w:pPr>
          </w:p>
        </w:tc>
        <w:tc>
          <w:tcPr>
            <w:tcW w:w="864" w:type="dxa"/>
          </w:tcPr>
          <w:p w14:paraId="1B077C60" w14:textId="26F57F03" w:rsidR="00E379A6" w:rsidRDefault="0051287C" w:rsidP="00E756FF">
            <w:pPr>
              <w:pStyle w:val="TableText"/>
              <w:keepNext w:val="0"/>
            </w:pPr>
            <w:hyperlink w:anchor="C_1101-21655">
              <w:r w:rsidR="000F5220">
                <w:rPr>
                  <w:rStyle w:val="HyperlinkText9pt"/>
                </w:rPr>
                <w:t>1101-21655</w:t>
              </w:r>
            </w:hyperlink>
          </w:p>
        </w:tc>
        <w:tc>
          <w:tcPr>
            <w:tcW w:w="3171" w:type="dxa"/>
          </w:tcPr>
          <w:p w14:paraId="093B2281" w14:textId="77777777" w:rsidR="00E379A6" w:rsidRDefault="000F5220" w:rsidP="00E756FF">
            <w:pPr>
              <w:pStyle w:val="TableText"/>
              <w:keepNext w:val="0"/>
            </w:pPr>
            <w:r>
              <w:t>urn:oid:2.16.840.1.113883.5.1001 (ActMood) = EVN</w:t>
            </w:r>
          </w:p>
        </w:tc>
      </w:tr>
      <w:tr w:rsidR="00E379A6" w14:paraId="367CC95D" w14:textId="77777777" w:rsidTr="00E756FF">
        <w:trPr>
          <w:cantSplit/>
          <w:jc w:val="center"/>
        </w:trPr>
        <w:tc>
          <w:tcPr>
            <w:tcW w:w="3445" w:type="dxa"/>
          </w:tcPr>
          <w:p w14:paraId="7D51CB51" w14:textId="77777777" w:rsidR="00E379A6" w:rsidRDefault="000F5220" w:rsidP="00E756FF">
            <w:pPr>
              <w:pStyle w:val="TableText"/>
              <w:keepNext w:val="0"/>
            </w:pPr>
            <w:r>
              <w:tab/>
              <w:t>templateId</w:t>
            </w:r>
          </w:p>
        </w:tc>
        <w:tc>
          <w:tcPr>
            <w:tcW w:w="720" w:type="dxa"/>
          </w:tcPr>
          <w:p w14:paraId="45F1D7C3" w14:textId="77777777" w:rsidR="00E379A6" w:rsidRDefault="000F5220" w:rsidP="00E756FF">
            <w:pPr>
              <w:pStyle w:val="TableText"/>
              <w:keepNext w:val="0"/>
            </w:pPr>
            <w:r>
              <w:t>1..1</w:t>
            </w:r>
          </w:p>
        </w:tc>
        <w:tc>
          <w:tcPr>
            <w:tcW w:w="864" w:type="dxa"/>
          </w:tcPr>
          <w:p w14:paraId="69EF3F0F" w14:textId="77777777" w:rsidR="00E379A6" w:rsidRDefault="000F5220" w:rsidP="00E756FF">
            <w:pPr>
              <w:pStyle w:val="TableText"/>
              <w:keepNext w:val="0"/>
            </w:pPr>
            <w:r>
              <w:t>SHALL</w:t>
            </w:r>
          </w:p>
        </w:tc>
        <w:tc>
          <w:tcPr>
            <w:tcW w:w="864" w:type="dxa"/>
          </w:tcPr>
          <w:p w14:paraId="1A531FE2" w14:textId="77777777" w:rsidR="00E379A6" w:rsidRDefault="00E379A6" w:rsidP="00E756FF">
            <w:pPr>
              <w:pStyle w:val="TableText"/>
              <w:keepNext w:val="0"/>
            </w:pPr>
          </w:p>
        </w:tc>
        <w:tc>
          <w:tcPr>
            <w:tcW w:w="864" w:type="dxa"/>
          </w:tcPr>
          <w:p w14:paraId="01FAD721" w14:textId="331663CB" w:rsidR="00E379A6" w:rsidRDefault="0051287C" w:rsidP="00E756FF">
            <w:pPr>
              <w:pStyle w:val="TableText"/>
              <w:keepNext w:val="0"/>
            </w:pPr>
            <w:hyperlink w:anchor="C_1101-30303">
              <w:r w:rsidR="000F5220">
                <w:rPr>
                  <w:rStyle w:val="HyperlinkText9pt"/>
                </w:rPr>
                <w:t>1101-30303</w:t>
              </w:r>
            </w:hyperlink>
          </w:p>
        </w:tc>
        <w:tc>
          <w:tcPr>
            <w:tcW w:w="3171" w:type="dxa"/>
          </w:tcPr>
          <w:p w14:paraId="0F1BBF0B" w14:textId="77777777" w:rsidR="00E379A6" w:rsidRDefault="00E379A6" w:rsidP="00E756FF">
            <w:pPr>
              <w:pStyle w:val="TableText"/>
              <w:keepNext w:val="0"/>
            </w:pPr>
          </w:p>
        </w:tc>
      </w:tr>
      <w:tr w:rsidR="00E379A6" w14:paraId="763F9885" w14:textId="77777777" w:rsidTr="00E756FF">
        <w:trPr>
          <w:cantSplit/>
          <w:jc w:val="center"/>
        </w:trPr>
        <w:tc>
          <w:tcPr>
            <w:tcW w:w="3445" w:type="dxa"/>
          </w:tcPr>
          <w:p w14:paraId="6C45C063" w14:textId="77777777" w:rsidR="00E379A6" w:rsidRDefault="000F5220" w:rsidP="00E756FF">
            <w:pPr>
              <w:pStyle w:val="TableText"/>
              <w:keepNext w:val="0"/>
            </w:pPr>
            <w:r>
              <w:tab/>
            </w:r>
            <w:r>
              <w:tab/>
              <w:t>@root</w:t>
            </w:r>
          </w:p>
        </w:tc>
        <w:tc>
          <w:tcPr>
            <w:tcW w:w="720" w:type="dxa"/>
          </w:tcPr>
          <w:p w14:paraId="4AF27A5E" w14:textId="77777777" w:rsidR="00E379A6" w:rsidRDefault="000F5220" w:rsidP="00E756FF">
            <w:pPr>
              <w:pStyle w:val="TableText"/>
              <w:keepNext w:val="0"/>
            </w:pPr>
            <w:r>
              <w:t>1..1</w:t>
            </w:r>
          </w:p>
        </w:tc>
        <w:tc>
          <w:tcPr>
            <w:tcW w:w="864" w:type="dxa"/>
          </w:tcPr>
          <w:p w14:paraId="534D5146" w14:textId="77777777" w:rsidR="00E379A6" w:rsidRDefault="000F5220" w:rsidP="00E756FF">
            <w:pPr>
              <w:pStyle w:val="TableText"/>
              <w:keepNext w:val="0"/>
            </w:pPr>
            <w:r>
              <w:t>SHALL</w:t>
            </w:r>
          </w:p>
        </w:tc>
        <w:tc>
          <w:tcPr>
            <w:tcW w:w="864" w:type="dxa"/>
          </w:tcPr>
          <w:p w14:paraId="5833BE33" w14:textId="77777777" w:rsidR="00E379A6" w:rsidRDefault="00E379A6" w:rsidP="00E756FF">
            <w:pPr>
              <w:pStyle w:val="TableText"/>
              <w:keepNext w:val="0"/>
            </w:pPr>
          </w:p>
        </w:tc>
        <w:tc>
          <w:tcPr>
            <w:tcW w:w="864" w:type="dxa"/>
          </w:tcPr>
          <w:p w14:paraId="54148736" w14:textId="7CFF2415" w:rsidR="00E379A6" w:rsidRDefault="0051287C" w:rsidP="00E756FF">
            <w:pPr>
              <w:pStyle w:val="TableText"/>
              <w:keepNext w:val="0"/>
            </w:pPr>
            <w:hyperlink w:anchor="C_1101-30304">
              <w:r w:rsidR="000F5220">
                <w:rPr>
                  <w:rStyle w:val="HyperlinkText9pt"/>
                </w:rPr>
                <w:t>1101-30304</w:t>
              </w:r>
            </w:hyperlink>
          </w:p>
        </w:tc>
        <w:tc>
          <w:tcPr>
            <w:tcW w:w="3171" w:type="dxa"/>
          </w:tcPr>
          <w:p w14:paraId="329416E8" w14:textId="77777777" w:rsidR="00E379A6" w:rsidRDefault="000F5220" w:rsidP="00E756FF">
            <w:pPr>
              <w:pStyle w:val="TableText"/>
              <w:keepNext w:val="0"/>
            </w:pPr>
            <w:r>
              <w:t>2.16.840.1.113883.10.20.22.4.14</w:t>
            </w:r>
          </w:p>
        </w:tc>
      </w:tr>
      <w:tr w:rsidR="00E379A6" w14:paraId="2416F29A" w14:textId="77777777" w:rsidTr="00E756FF">
        <w:trPr>
          <w:cantSplit/>
          <w:jc w:val="center"/>
        </w:trPr>
        <w:tc>
          <w:tcPr>
            <w:tcW w:w="3445" w:type="dxa"/>
          </w:tcPr>
          <w:p w14:paraId="00CB2925" w14:textId="77777777" w:rsidR="00E379A6" w:rsidRDefault="000F5220" w:rsidP="00E756FF">
            <w:pPr>
              <w:pStyle w:val="TableText"/>
              <w:keepNext w:val="0"/>
            </w:pPr>
            <w:r>
              <w:tab/>
              <w:t>templateId</w:t>
            </w:r>
          </w:p>
        </w:tc>
        <w:tc>
          <w:tcPr>
            <w:tcW w:w="720" w:type="dxa"/>
          </w:tcPr>
          <w:p w14:paraId="0CF6299D" w14:textId="77777777" w:rsidR="00E379A6" w:rsidRDefault="000F5220" w:rsidP="00E756FF">
            <w:pPr>
              <w:pStyle w:val="TableText"/>
              <w:keepNext w:val="0"/>
            </w:pPr>
            <w:r>
              <w:t>1..1</w:t>
            </w:r>
          </w:p>
        </w:tc>
        <w:tc>
          <w:tcPr>
            <w:tcW w:w="864" w:type="dxa"/>
          </w:tcPr>
          <w:p w14:paraId="5AA73637" w14:textId="77777777" w:rsidR="00E379A6" w:rsidRDefault="000F5220" w:rsidP="00E756FF">
            <w:pPr>
              <w:pStyle w:val="TableText"/>
              <w:keepNext w:val="0"/>
            </w:pPr>
            <w:r>
              <w:t>SHALL</w:t>
            </w:r>
          </w:p>
        </w:tc>
        <w:tc>
          <w:tcPr>
            <w:tcW w:w="864" w:type="dxa"/>
          </w:tcPr>
          <w:p w14:paraId="5BD7BA93" w14:textId="77777777" w:rsidR="00E379A6" w:rsidRDefault="00E379A6" w:rsidP="00E756FF">
            <w:pPr>
              <w:pStyle w:val="TableText"/>
              <w:keepNext w:val="0"/>
            </w:pPr>
          </w:p>
        </w:tc>
        <w:tc>
          <w:tcPr>
            <w:tcW w:w="864" w:type="dxa"/>
          </w:tcPr>
          <w:p w14:paraId="7E1D92C8" w14:textId="63182274" w:rsidR="00E379A6" w:rsidRDefault="0051287C" w:rsidP="00E756FF">
            <w:pPr>
              <w:pStyle w:val="TableText"/>
              <w:keepNext w:val="0"/>
            </w:pPr>
            <w:hyperlink w:anchor="C_1101-21695">
              <w:r w:rsidR="000F5220">
                <w:rPr>
                  <w:rStyle w:val="HyperlinkText9pt"/>
                </w:rPr>
                <w:t>1101-21695</w:t>
              </w:r>
            </w:hyperlink>
          </w:p>
        </w:tc>
        <w:tc>
          <w:tcPr>
            <w:tcW w:w="3171" w:type="dxa"/>
          </w:tcPr>
          <w:p w14:paraId="4F950CC0" w14:textId="77777777" w:rsidR="00E379A6" w:rsidRDefault="00E379A6" w:rsidP="00E756FF">
            <w:pPr>
              <w:pStyle w:val="TableText"/>
              <w:keepNext w:val="0"/>
            </w:pPr>
          </w:p>
        </w:tc>
      </w:tr>
      <w:tr w:rsidR="00E379A6" w14:paraId="329D5B05" w14:textId="77777777" w:rsidTr="00E756FF">
        <w:trPr>
          <w:cantSplit/>
          <w:jc w:val="center"/>
        </w:trPr>
        <w:tc>
          <w:tcPr>
            <w:tcW w:w="3445" w:type="dxa"/>
          </w:tcPr>
          <w:p w14:paraId="1F65B10C" w14:textId="77777777" w:rsidR="00E379A6" w:rsidRDefault="000F5220" w:rsidP="00E756FF">
            <w:pPr>
              <w:pStyle w:val="TableText"/>
              <w:keepNext w:val="0"/>
            </w:pPr>
            <w:r>
              <w:tab/>
            </w:r>
            <w:r>
              <w:tab/>
              <w:t>@root</w:t>
            </w:r>
          </w:p>
        </w:tc>
        <w:tc>
          <w:tcPr>
            <w:tcW w:w="720" w:type="dxa"/>
          </w:tcPr>
          <w:p w14:paraId="1B45EE8E" w14:textId="77777777" w:rsidR="00E379A6" w:rsidRDefault="000F5220" w:rsidP="00E756FF">
            <w:pPr>
              <w:pStyle w:val="TableText"/>
              <w:keepNext w:val="0"/>
            </w:pPr>
            <w:r>
              <w:t>1..1</w:t>
            </w:r>
          </w:p>
        </w:tc>
        <w:tc>
          <w:tcPr>
            <w:tcW w:w="864" w:type="dxa"/>
          </w:tcPr>
          <w:p w14:paraId="64DD8537" w14:textId="77777777" w:rsidR="00E379A6" w:rsidRDefault="000F5220" w:rsidP="00E756FF">
            <w:pPr>
              <w:pStyle w:val="TableText"/>
              <w:keepNext w:val="0"/>
            </w:pPr>
            <w:r>
              <w:t>SHALL</w:t>
            </w:r>
          </w:p>
        </w:tc>
        <w:tc>
          <w:tcPr>
            <w:tcW w:w="864" w:type="dxa"/>
          </w:tcPr>
          <w:p w14:paraId="214C81B3" w14:textId="77777777" w:rsidR="00E379A6" w:rsidRDefault="00E379A6" w:rsidP="00E756FF">
            <w:pPr>
              <w:pStyle w:val="TableText"/>
              <w:keepNext w:val="0"/>
            </w:pPr>
          </w:p>
        </w:tc>
        <w:tc>
          <w:tcPr>
            <w:tcW w:w="864" w:type="dxa"/>
          </w:tcPr>
          <w:p w14:paraId="0F186707" w14:textId="2FEE9A7A" w:rsidR="00E379A6" w:rsidRDefault="0051287C" w:rsidP="00E756FF">
            <w:pPr>
              <w:pStyle w:val="TableText"/>
              <w:keepNext w:val="0"/>
            </w:pPr>
            <w:hyperlink w:anchor="C_1101-30250">
              <w:r w:rsidR="000F5220">
                <w:rPr>
                  <w:rStyle w:val="HyperlinkText9pt"/>
                </w:rPr>
                <w:t>1101-30250</w:t>
              </w:r>
            </w:hyperlink>
          </w:p>
        </w:tc>
        <w:tc>
          <w:tcPr>
            <w:tcW w:w="3171" w:type="dxa"/>
          </w:tcPr>
          <w:p w14:paraId="36353775" w14:textId="77777777" w:rsidR="00E379A6" w:rsidRDefault="000F5220" w:rsidP="00E756FF">
            <w:pPr>
              <w:pStyle w:val="TableText"/>
              <w:keepNext w:val="0"/>
            </w:pPr>
            <w:r>
              <w:t>2.16.840.1.113883.10.20.5.6.153.2</w:t>
            </w:r>
          </w:p>
        </w:tc>
      </w:tr>
      <w:tr w:rsidR="00E379A6" w14:paraId="3DC10D02" w14:textId="77777777" w:rsidTr="00E756FF">
        <w:trPr>
          <w:cantSplit/>
          <w:jc w:val="center"/>
        </w:trPr>
        <w:tc>
          <w:tcPr>
            <w:tcW w:w="3445" w:type="dxa"/>
          </w:tcPr>
          <w:p w14:paraId="59B9AEA6" w14:textId="77777777" w:rsidR="00E379A6" w:rsidRDefault="000F5220" w:rsidP="00E756FF">
            <w:pPr>
              <w:pStyle w:val="TableText"/>
              <w:keepNext w:val="0"/>
            </w:pPr>
            <w:r>
              <w:tab/>
              <w:t>id</w:t>
            </w:r>
          </w:p>
        </w:tc>
        <w:tc>
          <w:tcPr>
            <w:tcW w:w="720" w:type="dxa"/>
          </w:tcPr>
          <w:p w14:paraId="436DFC5B" w14:textId="77777777" w:rsidR="00E379A6" w:rsidRDefault="000F5220" w:rsidP="00E756FF">
            <w:pPr>
              <w:pStyle w:val="TableText"/>
              <w:keepNext w:val="0"/>
            </w:pPr>
            <w:r>
              <w:t>1..1</w:t>
            </w:r>
          </w:p>
        </w:tc>
        <w:tc>
          <w:tcPr>
            <w:tcW w:w="864" w:type="dxa"/>
          </w:tcPr>
          <w:p w14:paraId="6D771808" w14:textId="77777777" w:rsidR="00E379A6" w:rsidRDefault="000F5220" w:rsidP="00E756FF">
            <w:pPr>
              <w:pStyle w:val="TableText"/>
              <w:keepNext w:val="0"/>
            </w:pPr>
            <w:r>
              <w:t>SHALL</w:t>
            </w:r>
          </w:p>
        </w:tc>
        <w:tc>
          <w:tcPr>
            <w:tcW w:w="864" w:type="dxa"/>
          </w:tcPr>
          <w:p w14:paraId="0CE1D71B" w14:textId="77777777" w:rsidR="00E379A6" w:rsidRDefault="00E379A6" w:rsidP="00E756FF">
            <w:pPr>
              <w:pStyle w:val="TableText"/>
              <w:keepNext w:val="0"/>
            </w:pPr>
          </w:p>
        </w:tc>
        <w:tc>
          <w:tcPr>
            <w:tcW w:w="864" w:type="dxa"/>
          </w:tcPr>
          <w:p w14:paraId="4F05E560" w14:textId="6FA90818" w:rsidR="00E379A6" w:rsidRDefault="0051287C" w:rsidP="00E756FF">
            <w:pPr>
              <w:pStyle w:val="TableText"/>
              <w:keepNext w:val="0"/>
            </w:pPr>
            <w:hyperlink w:anchor="C_1101-21656">
              <w:r w:rsidR="000F5220">
                <w:rPr>
                  <w:rStyle w:val="HyperlinkText9pt"/>
                </w:rPr>
                <w:t>1101-21656</w:t>
              </w:r>
            </w:hyperlink>
          </w:p>
        </w:tc>
        <w:tc>
          <w:tcPr>
            <w:tcW w:w="3171" w:type="dxa"/>
          </w:tcPr>
          <w:p w14:paraId="303D610D" w14:textId="77777777" w:rsidR="00E379A6" w:rsidRDefault="00E379A6" w:rsidP="00E756FF">
            <w:pPr>
              <w:pStyle w:val="TableText"/>
              <w:keepNext w:val="0"/>
            </w:pPr>
          </w:p>
        </w:tc>
      </w:tr>
      <w:tr w:rsidR="00E379A6" w14:paraId="518A78AE" w14:textId="77777777" w:rsidTr="00E756FF">
        <w:trPr>
          <w:cantSplit/>
          <w:jc w:val="center"/>
        </w:trPr>
        <w:tc>
          <w:tcPr>
            <w:tcW w:w="3445" w:type="dxa"/>
          </w:tcPr>
          <w:p w14:paraId="321CE509" w14:textId="77777777" w:rsidR="00E379A6" w:rsidRDefault="000F5220" w:rsidP="00E756FF">
            <w:pPr>
              <w:pStyle w:val="TableText"/>
              <w:keepNext w:val="0"/>
            </w:pPr>
            <w:r>
              <w:tab/>
              <w:t>code</w:t>
            </w:r>
          </w:p>
        </w:tc>
        <w:tc>
          <w:tcPr>
            <w:tcW w:w="720" w:type="dxa"/>
          </w:tcPr>
          <w:p w14:paraId="198B65E9" w14:textId="77777777" w:rsidR="00E379A6" w:rsidRDefault="000F5220" w:rsidP="00E756FF">
            <w:pPr>
              <w:pStyle w:val="TableText"/>
              <w:keepNext w:val="0"/>
            </w:pPr>
            <w:r>
              <w:t>1..1</w:t>
            </w:r>
          </w:p>
        </w:tc>
        <w:tc>
          <w:tcPr>
            <w:tcW w:w="864" w:type="dxa"/>
          </w:tcPr>
          <w:p w14:paraId="13D154BE" w14:textId="77777777" w:rsidR="00E379A6" w:rsidRDefault="000F5220" w:rsidP="00E756FF">
            <w:pPr>
              <w:pStyle w:val="TableText"/>
              <w:keepNext w:val="0"/>
            </w:pPr>
            <w:r>
              <w:t>SHALL</w:t>
            </w:r>
          </w:p>
        </w:tc>
        <w:tc>
          <w:tcPr>
            <w:tcW w:w="864" w:type="dxa"/>
          </w:tcPr>
          <w:p w14:paraId="60ACC03C" w14:textId="77777777" w:rsidR="00E379A6" w:rsidRDefault="00E379A6" w:rsidP="00E756FF">
            <w:pPr>
              <w:pStyle w:val="TableText"/>
              <w:keepNext w:val="0"/>
            </w:pPr>
          </w:p>
        </w:tc>
        <w:tc>
          <w:tcPr>
            <w:tcW w:w="864" w:type="dxa"/>
          </w:tcPr>
          <w:p w14:paraId="5E579503" w14:textId="42A86F63" w:rsidR="00E379A6" w:rsidRDefault="0051287C" w:rsidP="00E756FF">
            <w:pPr>
              <w:pStyle w:val="TableText"/>
              <w:keepNext w:val="0"/>
            </w:pPr>
            <w:hyperlink w:anchor="C_1101-21657">
              <w:r w:rsidR="000F5220">
                <w:rPr>
                  <w:rStyle w:val="HyperlinkText9pt"/>
                </w:rPr>
                <w:t>1101-21657</w:t>
              </w:r>
            </w:hyperlink>
          </w:p>
        </w:tc>
        <w:tc>
          <w:tcPr>
            <w:tcW w:w="3171" w:type="dxa"/>
          </w:tcPr>
          <w:p w14:paraId="60FC7E69" w14:textId="77777777" w:rsidR="00E379A6" w:rsidRDefault="000F5220" w:rsidP="00E756FF">
            <w:pPr>
              <w:pStyle w:val="TableText"/>
              <w:keepNext w:val="0"/>
            </w:pPr>
            <w:r>
              <w:t>urn:oid:2.16.840.1.113883.13.17 (NHSNProcedureCategoryCode)</w:t>
            </w:r>
          </w:p>
        </w:tc>
      </w:tr>
      <w:tr w:rsidR="00E379A6" w14:paraId="632032A0" w14:textId="77777777" w:rsidTr="00E756FF">
        <w:trPr>
          <w:cantSplit/>
          <w:jc w:val="center"/>
        </w:trPr>
        <w:tc>
          <w:tcPr>
            <w:tcW w:w="3445" w:type="dxa"/>
          </w:tcPr>
          <w:p w14:paraId="484492B0" w14:textId="77777777" w:rsidR="00E379A6" w:rsidRDefault="000F5220" w:rsidP="00E756FF">
            <w:pPr>
              <w:pStyle w:val="TableText"/>
              <w:keepNext w:val="0"/>
            </w:pPr>
            <w:r>
              <w:lastRenderedPageBreak/>
              <w:tab/>
            </w:r>
            <w:r>
              <w:tab/>
              <w:t>translation</w:t>
            </w:r>
          </w:p>
        </w:tc>
        <w:tc>
          <w:tcPr>
            <w:tcW w:w="720" w:type="dxa"/>
          </w:tcPr>
          <w:p w14:paraId="09BC3DDC" w14:textId="77777777" w:rsidR="00E379A6" w:rsidRDefault="000F5220" w:rsidP="00E756FF">
            <w:pPr>
              <w:pStyle w:val="TableText"/>
              <w:keepNext w:val="0"/>
            </w:pPr>
            <w:r>
              <w:t>0..1</w:t>
            </w:r>
          </w:p>
        </w:tc>
        <w:tc>
          <w:tcPr>
            <w:tcW w:w="864" w:type="dxa"/>
          </w:tcPr>
          <w:p w14:paraId="159DE52F" w14:textId="77777777" w:rsidR="00E379A6" w:rsidRDefault="000F5220" w:rsidP="00E756FF">
            <w:pPr>
              <w:pStyle w:val="TableText"/>
              <w:keepNext w:val="0"/>
            </w:pPr>
            <w:r>
              <w:t>MAY</w:t>
            </w:r>
          </w:p>
        </w:tc>
        <w:tc>
          <w:tcPr>
            <w:tcW w:w="864" w:type="dxa"/>
          </w:tcPr>
          <w:p w14:paraId="656E01C1" w14:textId="77777777" w:rsidR="00E379A6" w:rsidRDefault="00E379A6" w:rsidP="00E756FF">
            <w:pPr>
              <w:pStyle w:val="TableText"/>
              <w:keepNext w:val="0"/>
            </w:pPr>
          </w:p>
        </w:tc>
        <w:tc>
          <w:tcPr>
            <w:tcW w:w="864" w:type="dxa"/>
          </w:tcPr>
          <w:p w14:paraId="48464678" w14:textId="52C60DBE" w:rsidR="00E379A6" w:rsidRDefault="0051287C" w:rsidP="00E756FF">
            <w:pPr>
              <w:pStyle w:val="TableText"/>
              <w:keepNext w:val="0"/>
            </w:pPr>
            <w:hyperlink w:anchor="C_1101-21698">
              <w:r w:rsidR="000F5220">
                <w:rPr>
                  <w:rStyle w:val="HyperlinkText9pt"/>
                </w:rPr>
                <w:t>1101-21698</w:t>
              </w:r>
            </w:hyperlink>
          </w:p>
        </w:tc>
        <w:tc>
          <w:tcPr>
            <w:tcW w:w="3171" w:type="dxa"/>
          </w:tcPr>
          <w:p w14:paraId="4B0A3F03" w14:textId="77777777" w:rsidR="00E379A6" w:rsidRDefault="00E379A6" w:rsidP="00E756FF">
            <w:pPr>
              <w:pStyle w:val="TableText"/>
              <w:keepNext w:val="0"/>
            </w:pPr>
          </w:p>
        </w:tc>
      </w:tr>
      <w:tr w:rsidR="00E379A6" w14:paraId="0D92DF3D" w14:textId="77777777" w:rsidTr="00E756FF">
        <w:trPr>
          <w:cantSplit/>
          <w:jc w:val="center"/>
        </w:trPr>
        <w:tc>
          <w:tcPr>
            <w:tcW w:w="3445" w:type="dxa"/>
          </w:tcPr>
          <w:p w14:paraId="65430A7A" w14:textId="77777777" w:rsidR="00E379A6" w:rsidRDefault="000F5220" w:rsidP="00E756FF">
            <w:pPr>
              <w:pStyle w:val="TableText"/>
              <w:keepNext w:val="0"/>
            </w:pPr>
            <w:r>
              <w:tab/>
              <w:t>statusCode</w:t>
            </w:r>
          </w:p>
        </w:tc>
        <w:tc>
          <w:tcPr>
            <w:tcW w:w="720" w:type="dxa"/>
          </w:tcPr>
          <w:p w14:paraId="57F5C8CE" w14:textId="77777777" w:rsidR="00E379A6" w:rsidRDefault="000F5220" w:rsidP="00E756FF">
            <w:pPr>
              <w:pStyle w:val="TableText"/>
              <w:keepNext w:val="0"/>
            </w:pPr>
            <w:r>
              <w:t>1..1</w:t>
            </w:r>
          </w:p>
        </w:tc>
        <w:tc>
          <w:tcPr>
            <w:tcW w:w="864" w:type="dxa"/>
          </w:tcPr>
          <w:p w14:paraId="0B25628D" w14:textId="77777777" w:rsidR="00E379A6" w:rsidRDefault="000F5220" w:rsidP="00E756FF">
            <w:pPr>
              <w:pStyle w:val="TableText"/>
              <w:keepNext w:val="0"/>
            </w:pPr>
            <w:r>
              <w:t>SHALL</w:t>
            </w:r>
          </w:p>
        </w:tc>
        <w:tc>
          <w:tcPr>
            <w:tcW w:w="864" w:type="dxa"/>
          </w:tcPr>
          <w:p w14:paraId="34427B4A" w14:textId="77777777" w:rsidR="00E379A6" w:rsidRDefault="00E379A6" w:rsidP="00E756FF">
            <w:pPr>
              <w:pStyle w:val="TableText"/>
              <w:keepNext w:val="0"/>
            </w:pPr>
          </w:p>
        </w:tc>
        <w:tc>
          <w:tcPr>
            <w:tcW w:w="864" w:type="dxa"/>
          </w:tcPr>
          <w:p w14:paraId="758084F8" w14:textId="130A17A1" w:rsidR="00E379A6" w:rsidRDefault="0051287C" w:rsidP="00E756FF">
            <w:pPr>
              <w:pStyle w:val="TableText"/>
              <w:keepNext w:val="0"/>
            </w:pPr>
            <w:hyperlink w:anchor="C_1101-21700">
              <w:r w:rsidR="000F5220">
                <w:rPr>
                  <w:rStyle w:val="HyperlinkText9pt"/>
                </w:rPr>
                <w:t>1101-21700</w:t>
              </w:r>
            </w:hyperlink>
          </w:p>
        </w:tc>
        <w:tc>
          <w:tcPr>
            <w:tcW w:w="3171" w:type="dxa"/>
          </w:tcPr>
          <w:p w14:paraId="5E7A1C0C" w14:textId="77777777" w:rsidR="00E379A6" w:rsidRDefault="000F5220" w:rsidP="00E756FF">
            <w:pPr>
              <w:pStyle w:val="TableText"/>
              <w:keepNext w:val="0"/>
            </w:pPr>
            <w:r>
              <w:t>urn:oid:2.16.840.1.113883.11.20.9.22 (ProcedureAct statusCode)</w:t>
            </w:r>
          </w:p>
        </w:tc>
      </w:tr>
      <w:tr w:rsidR="00E379A6" w14:paraId="0F00B136" w14:textId="77777777" w:rsidTr="00E756FF">
        <w:trPr>
          <w:cantSplit/>
          <w:jc w:val="center"/>
        </w:trPr>
        <w:tc>
          <w:tcPr>
            <w:tcW w:w="3445" w:type="dxa"/>
          </w:tcPr>
          <w:p w14:paraId="568AE9B2" w14:textId="77777777" w:rsidR="00E379A6" w:rsidRDefault="000F5220" w:rsidP="00E756FF">
            <w:pPr>
              <w:pStyle w:val="TableText"/>
              <w:keepNext w:val="0"/>
            </w:pPr>
            <w:r>
              <w:tab/>
              <w:t>effectiveTime</w:t>
            </w:r>
          </w:p>
        </w:tc>
        <w:tc>
          <w:tcPr>
            <w:tcW w:w="720" w:type="dxa"/>
          </w:tcPr>
          <w:p w14:paraId="2A3436E5" w14:textId="77777777" w:rsidR="00E379A6" w:rsidRDefault="000F5220" w:rsidP="00E756FF">
            <w:pPr>
              <w:pStyle w:val="TableText"/>
              <w:keepNext w:val="0"/>
            </w:pPr>
            <w:r>
              <w:t>1..1</w:t>
            </w:r>
          </w:p>
        </w:tc>
        <w:tc>
          <w:tcPr>
            <w:tcW w:w="864" w:type="dxa"/>
          </w:tcPr>
          <w:p w14:paraId="302AB1E1" w14:textId="77777777" w:rsidR="00E379A6" w:rsidRDefault="000F5220" w:rsidP="00E756FF">
            <w:pPr>
              <w:pStyle w:val="TableText"/>
              <w:keepNext w:val="0"/>
            </w:pPr>
            <w:r>
              <w:t>SHALL</w:t>
            </w:r>
          </w:p>
        </w:tc>
        <w:tc>
          <w:tcPr>
            <w:tcW w:w="864" w:type="dxa"/>
          </w:tcPr>
          <w:p w14:paraId="70F6D18A" w14:textId="77777777" w:rsidR="00E379A6" w:rsidRDefault="00E379A6" w:rsidP="00E756FF">
            <w:pPr>
              <w:pStyle w:val="TableText"/>
              <w:keepNext w:val="0"/>
            </w:pPr>
          </w:p>
        </w:tc>
        <w:tc>
          <w:tcPr>
            <w:tcW w:w="864" w:type="dxa"/>
          </w:tcPr>
          <w:p w14:paraId="47D17BF1" w14:textId="05393AA8" w:rsidR="00E379A6" w:rsidRDefault="0051287C" w:rsidP="00E756FF">
            <w:pPr>
              <w:pStyle w:val="TableText"/>
              <w:keepNext w:val="0"/>
            </w:pPr>
            <w:hyperlink w:anchor="C_1101-21661">
              <w:r w:rsidR="000F5220">
                <w:rPr>
                  <w:rStyle w:val="HyperlinkText9pt"/>
                </w:rPr>
                <w:t>1101-21661</w:t>
              </w:r>
            </w:hyperlink>
          </w:p>
        </w:tc>
        <w:tc>
          <w:tcPr>
            <w:tcW w:w="3171" w:type="dxa"/>
          </w:tcPr>
          <w:p w14:paraId="4A8C9A1A" w14:textId="77777777" w:rsidR="00E379A6" w:rsidRDefault="00E379A6" w:rsidP="00E756FF">
            <w:pPr>
              <w:pStyle w:val="TableText"/>
              <w:keepNext w:val="0"/>
            </w:pPr>
          </w:p>
        </w:tc>
      </w:tr>
      <w:tr w:rsidR="00E379A6" w14:paraId="56249278" w14:textId="77777777" w:rsidTr="00E756FF">
        <w:trPr>
          <w:cantSplit/>
          <w:jc w:val="center"/>
        </w:trPr>
        <w:tc>
          <w:tcPr>
            <w:tcW w:w="3445" w:type="dxa"/>
          </w:tcPr>
          <w:p w14:paraId="289B2F53" w14:textId="77777777" w:rsidR="00E379A6" w:rsidRDefault="000F5220" w:rsidP="00E756FF">
            <w:pPr>
              <w:pStyle w:val="TableText"/>
              <w:keepNext w:val="0"/>
            </w:pPr>
            <w:r>
              <w:tab/>
            </w:r>
            <w:r>
              <w:tab/>
              <w:t>low</w:t>
            </w:r>
          </w:p>
        </w:tc>
        <w:tc>
          <w:tcPr>
            <w:tcW w:w="720" w:type="dxa"/>
          </w:tcPr>
          <w:p w14:paraId="64733A4C" w14:textId="77777777" w:rsidR="00E379A6" w:rsidRDefault="000F5220" w:rsidP="00E756FF">
            <w:pPr>
              <w:pStyle w:val="TableText"/>
              <w:keepNext w:val="0"/>
            </w:pPr>
            <w:r>
              <w:t>1..1</w:t>
            </w:r>
          </w:p>
        </w:tc>
        <w:tc>
          <w:tcPr>
            <w:tcW w:w="864" w:type="dxa"/>
          </w:tcPr>
          <w:p w14:paraId="339069D3" w14:textId="77777777" w:rsidR="00E379A6" w:rsidRDefault="000F5220" w:rsidP="00E756FF">
            <w:pPr>
              <w:pStyle w:val="TableText"/>
              <w:keepNext w:val="0"/>
            </w:pPr>
            <w:r>
              <w:t>SHALL</w:t>
            </w:r>
          </w:p>
        </w:tc>
        <w:tc>
          <w:tcPr>
            <w:tcW w:w="864" w:type="dxa"/>
          </w:tcPr>
          <w:p w14:paraId="463892ED" w14:textId="77777777" w:rsidR="00E379A6" w:rsidRDefault="00E379A6" w:rsidP="00E756FF">
            <w:pPr>
              <w:pStyle w:val="TableText"/>
              <w:keepNext w:val="0"/>
            </w:pPr>
          </w:p>
        </w:tc>
        <w:tc>
          <w:tcPr>
            <w:tcW w:w="864" w:type="dxa"/>
          </w:tcPr>
          <w:p w14:paraId="03696EAF" w14:textId="7F8BF739" w:rsidR="00E379A6" w:rsidRDefault="0051287C" w:rsidP="00E756FF">
            <w:pPr>
              <w:pStyle w:val="TableText"/>
              <w:keepNext w:val="0"/>
            </w:pPr>
            <w:hyperlink w:anchor="C_1101-21662">
              <w:r w:rsidR="000F5220">
                <w:rPr>
                  <w:rStyle w:val="HyperlinkText9pt"/>
                </w:rPr>
                <w:t>1101-21662</w:t>
              </w:r>
            </w:hyperlink>
          </w:p>
        </w:tc>
        <w:tc>
          <w:tcPr>
            <w:tcW w:w="3171" w:type="dxa"/>
          </w:tcPr>
          <w:p w14:paraId="7EC7E837" w14:textId="77777777" w:rsidR="00E379A6" w:rsidRDefault="00E379A6" w:rsidP="00E756FF">
            <w:pPr>
              <w:pStyle w:val="TableText"/>
              <w:keepNext w:val="0"/>
            </w:pPr>
          </w:p>
        </w:tc>
      </w:tr>
      <w:tr w:rsidR="00E379A6" w14:paraId="5FF737F4" w14:textId="77777777" w:rsidTr="00E756FF">
        <w:trPr>
          <w:cantSplit/>
          <w:jc w:val="center"/>
        </w:trPr>
        <w:tc>
          <w:tcPr>
            <w:tcW w:w="3445" w:type="dxa"/>
          </w:tcPr>
          <w:p w14:paraId="5413F59C" w14:textId="77777777" w:rsidR="00E379A6" w:rsidRDefault="000F5220" w:rsidP="00E756FF">
            <w:pPr>
              <w:pStyle w:val="TableText"/>
              <w:keepNext w:val="0"/>
            </w:pPr>
            <w:r>
              <w:tab/>
            </w:r>
            <w:r>
              <w:tab/>
              <w:t>width</w:t>
            </w:r>
          </w:p>
        </w:tc>
        <w:tc>
          <w:tcPr>
            <w:tcW w:w="720" w:type="dxa"/>
          </w:tcPr>
          <w:p w14:paraId="1CC250B8" w14:textId="77777777" w:rsidR="00E379A6" w:rsidRDefault="000F5220" w:rsidP="00E756FF">
            <w:pPr>
              <w:pStyle w:val="TableText"/>
              <w:keepNext w:val="0"/>
            </w:pPr>
            <w:r>
              <w:t>1..1</w:t>
            </w:r>
          </w:p>
        </w:tc>
        <w:tc>
          <w:tcPr>
            <w:tcW w:w="864" w:type="dxa"/>
          </w:tcPr>
          <w:p w14:paraId="659F5DA9" w14:textId="77777777" w:rsidR="00E379A6" w:rsidRDefault="000F5220" w:rsidP="00E756FF">
            <w:pPr>
              <w:pStyle w:val="TableText"/>
              <w:keepNext w:val="0"/>
            </w:pPr>
            <w:r>
              <w:t>SHALL</w:t>
            </w:r>
          </w:p>
        </w:tc>
        <w:tc>
          <w:tcPr>
            <w:tcW w:w="864" w:type="dxa"/>
          </w:tcPr>
          <w:p w14:paraId="2DD90CCA" w14:textId="77777777" w:rsidR="00E379A6" w:rsidRDefault="00E379A6" w:rsidP="00E756FF">
            <w:pPr>
              <w:pStyle w:val="TableText"/>
              <w:keepNext w:val="0"/>
            </w:pPr>
          </w:p>
        </w:tc>
        <w:tc>
          <w:tcPr>
            <w:tcW w:w="864" w:type="dxa"/>
          </w:tcPr>
          <w:p w14:paraId="7ACC668A" w14:textId="37984EC0" w:rsidR="00E379A6" w:rsidRDefault="0051287C" w:rsidP="00E756FF">
            <w:pPr>
              <w:pStyle w:val="TableText"/>
              <w:keepNext w:val="0"/>
            </w:pPr>
            <w:hyperlink w:anchor="C_1101-21663">
              <w:r w:rsidR="000F5220">
                <w:rPr>
                  <w:rStyle w:val="HyperlinkText9pt"/>
                </w:rPr>
                <w:t>1101-21663</w:t>
              </w:r>
            </w:hyperlink>
          </w:p>
        </w:tc>
        <w:tc>
          <w:tcPr>
            <w:tcW w:w="3171" w:type="dxa"/>
          </w:tcPr>
          <w:p w14:paraId="0E86AF13" w14:textId="77777777" w:rsidR="00E379A6" w:rsidRDefault="00E379A6" w:rsidP="00E756FF">
            <w:pPr>
              <w:pStyle w:val="TableText"/>
              <w:keepNext w:val="0"/>
            </w:pPr>
          </w:p>
        </w:tc>
      </w:tr>
      <w:tr w:rsidR="00E379A6" w14:paraId="617A3E24" w14:textId="77777777" w:rsidTr="00E756FF">
        <w:trPr>
          <w:cantSplit/>
          <w:jc w:val="center"/>
        </w:trPr>
        <w:tc>
          <w:tcPr>
            <w:tcW w:w="3445" w:type="dxa"/>
          </w:tcPr>
          <w:p w14:paraId="2A2A737E" w14:textId="77777777" w:rsidR="00E379A6" w:rsidRDefault="000F5220" w:rsidP="00E756FF">
            <w:pPr>
              <w:pStyle w:val="TableText"/>
              <w:keepNext w:val="0"/>
            </w:pPr>
            <w:r>
              <w:tab/>
              <w:t>priorityCode</w:t>
            </w:r>
          </w:p>
        </w:tc>
        <w:tc>
          <w:tcPr>
            <w:tcW w:w="720" w:type="dxa"/>
          </w:tcPr>
          <w:p w14:paraId="399D792C" w14:textId="77777777" w:rsidR="00E379A6" w:rsidRDefault="000F5220" w:rsidP="00E756FF">
            <w:pPr>
              <w:pStyle w:val="TableText"/>
              <w:keepNext w:val="0"/>
            </w:pPr>
            <w:r>
              <w:t>0..1</w:t>
            </w:r>
          </w:p>
        </w:tc>
        <w:tc>
          <w:tcPr>
            <w:tcW w:w="864" w:type="dxa"/>
          </w:tcPr>
          <w:p w14:paraId="693E6300" w14:textId="77777777" w:rsidR="00E379A6" w:rsidRDefault="000F5220" w:rsidP="00E756FF">
            <w:pPr>
              <w:pStyle w:val="TableText"/>
              <w:keepNext w:val="0"/>
            </w:pPr>
            <w:r>
              <w:t>MAY</w:t>
            </w:r>
          </w:p>
        </w:tc>
        <w:tc>
          <w:tcPr>
            <w:tcW w:w="864" w:type="dxa"/>
          </w:tcPr>
          <w:p w14:paraId="1968E4EC" w14:textId="77777777" w:rsidR="00E379A6" w:rsidRDefault="00E379A6" w:rsidP="00E756FF">
            <w:pPr>
              <w:pStyle w:val="TableText"/>
              <w:keepNext w:val="0"/>
            </w:pPr>
          </w:p>
        </w:tc>
        <w:tc>
          <w:tcPr>
            <w:tcW w:w="864" w:type="dxa"/>
          </w:tcPr>
          <w:p w14:paraId="6822F71E" w14:textId="6911FE21" w:rsidR="00E379A6" w:rsidRDefault="0051287C" w:rsidP="00E756FF">
            <w:pPr>
              <w:pStyle w:val="TableText"/>
              <w:keepNext w:val="0"/>
            </w:pPr>
            <w:hyperlink w:anchor="C_1101-21664">
              <w:r w:rsidR="000F5220">
                <w:rPr>
                  <w:rStyle w:val="HyperlinkText9pt"/>
                </w:rPr>
                <w:t>1101-21664</w:t>
              </w:r>
            </w:hyperlink>
          </w:p>
        </w:tc>
        <w:tc>
          <w:tcPr>
            <w:tcW w:w="3171" w:type="dxa"/>
          </w:tcPr>
          <w:p w14:paraId="206F1B62" w14:textId="77777777" w:rsidR="00E379A6" w:rsidRDefault="00E379A6" w:rsidP="00E756FF">
            <w:pPr>
              <w:pStyle w:val="TableText"/>
              <w:keepNext w:val="0"/>
            </w:pPr>
          </w:p>
        </w:tc>
      </w:tr>
      <w:tr w:rsidR="00E379A6" w14:paraId="014635D2" w14:textId="77777777" w:rsidTr="00E756FF">
        <w:trPr>
          <w:cantSplit/>
          <w:jc w:val="center"/>
        </w:trPr>
        <w:tc>
          <w:tcPr>
            <w:tcW w:w="3445" w:type="dxa"/>
          </w:tcPr>
          <w:p w14:paraId="29AEC61E" w14:textId="77777777" w:rsidR="00E379A6" w:rsidRDefault="000F5220" w:rsidP="00E756FF">
            <w:pPr>
              <w:pStyle w:val="TableText"/>
              <w:keepNext w:val="0"/>
            </w:pPr>
            <w:r>
              <w:tab/>
            </w:r>
            <w:r>
              <w:tab/>
              <w:t>@nullFlavor</w:t>
            </w:r>
          </w:p>
        </w:tc>
        <w:tc>
          <w:tcPr>
            <w:tcW w:w="720" w:type="dxa"/>
          </w:tcPr>
          <w:p w14:paraId="30F33AFA" w14:textId="77777777" w:rsidR="00E379A6" w:rsidRDefault="000F5220" w:rsidP="00E756FF">
            <w:pPr>
              <w:pStyle w:val="TableText"/>
              <w:keepNext w:val="0"/>
            </w:pPr>
            <w:r>
              <w:t>0..1</w:t>
            </w:r>
          </w:p>
        </w:tc>
        <w:tc>
          <w:tcPr>
            <w:tcW w:w="864" w:type="dxa"/>
          </w:tcPr>
          <w:p w14:paraId="7E2A46A2" w14:textId="77777777" w:rsidR="00E379A6" w:rsidRDefault="000F5220" w:rsidP="00E756FF">
            <w:pPr>
              <w:pStyle w:val="TableText"/>
              <w:keepNext w:val="0"/>
            </w:pPr>
            <w:r>
              <w:t>MAY</w:t>
            </w:r>
          </w:p>
        </w:tc>
        <w:tc>
          <w:tcPr>
            <w:tcW w:w="864" w:type="dxa"/>
          </w:tcPr>
          <w:p w14:paraId="36E4AF6F" w14:textId="77777777" w:rsidR="00E379A6" w:rsidRDefault="00E379A6" w:rsidP="00E756FF">
            <w:pPr>
              <w:pStyle w:val="TableText"/>
              <w:keepNext w:val="0"/>
            </w:pPr>
          </w:p>
        </w:tc>
        <w:tc>
          <w:tcPr>
            <w:tcW w:w="864" w:type="dxa"/>
          </w:tcPr>
          <w:p w14:paraId="7E2B1574" w14:textId="724F24C8" w:rsidR="00E379A6" w:rsidRDefault="0051287C" w:rsidP="00E756FF">
            <w:pPr>
              <w:pStyle w:val="TableText"/>
              <w:keepNext w:val="0"/>
            </w:pPr>
            <w:hyperlink w:anchor="C_1101-21665">
              <w:r w:rsidR="000F5220">
                <w:rPr>
                  <w:rStyle w:val="HyperlinkText9pt"/>
                </w:rPr>
                <w:t>1101-21665</w:t>
              </w:r>
            </w:hyperlink>
          </w:p>
        </w:tc>
        <w:tc>
          <w:tcPr>
            <w:tcW w:w="3171" w:type="dxa"/>
          </w:tcPr>
          <w:p w14:paraId="55E30511" w14:textId="77777777" w:rsidR="00E379A6" w:rsidRDefault="000F5220" w:rsidP="00E756FF">
            <w:pPr>
              <w:pStyle w:val="TableText"/>
              <w:keepNext w:val="0"/>
            </w:pPr>
            <w:r>
              <w:t>NA</w:t>
            </w:r>
          </w:p>
        </w:tc>
      </w:tr>
      <w:tr w:rsidR="00E379A6" w14:paraId="18148429" w14:textId="77777777" w:rsidTr="00E756FF">
        <w:trPr>
          <w:cantSplit/>
          <w:jc w:val="center"/>
        </w:trPr>
        <w:tc>
          <w:tcPr>
            <w:tcW w:w="3445" w:type="dxa"/>
          </w:tcPr>
          <w:p w14:paraId="7D8B6831" w14:textId="77777777" w:rsidR="00E379A6" w:rsidRDefault="000F5220" w:rsidP="00E756FF">
            <w:pPr>
              <w:pStyle w:val="TableText"/>
              <w:keepNext w:val="0"/>
            </w:pPr>
            <w:r>
              <w:tab/>
            </w:r>
            <w:r>
              <w:tab/>
              <w:t>@code</w:t>
            </w:r>
          </w:p>
        </w:tc>
        <w:tc>
          <w:tcPr>
            <w:tcW w:w="720" w:type="dxa"/>
          </w:tcPr>
          <w:p w14:paraId="682914C3" w14:textId="77777777" w:rsidR="00E379A6" w:rsidRDefault="000F5220" w:rsidP="00E756FF">
            <w:pPr>
              <w:pStyle w:val="TableText"/>
              <w:keepNext w:val="0"/>
            </w:pPr>
            <w:r>
              <w:t>0..1</w:t>
            </w:r>
          </w:p>
        </w:tc>
        <w:tc>
          <w:tcPr>
            <w:tcW w:w="864" w:type="dxa"/>
          </w:tcPr>
          <w:p w14:paraId="0B0E770D" w14:textId="77777777" w:rsidR="00E379A6" w:rsidRDefault="000F5220" w:rsidP="00E756FF">
            <w:pPr>
              <w:pStyle w:val="TableText"/>
              <w:keepNext w:val="0"/>
            </w:pPr>
            <w:r>
              <w:t>MAY</w:t>
            </w:r>
          </w:p>
        </w:tc>
        <w:tc>
          <w:tcPr>
            <w:tcW w:w="864" w:type="dxa"/>
          </w:tcPr>
          <w:p w14:paraId="44F9EB04" w14:textId="77777777" w:rsidR="00E379A6" w:rsidRDefault="00E379A6" w:rsidP="00E756FF">
            <w:pPr>
              <w:pStyle w:val="TableText"/>
              <w:keepNext w:val="0"/>
            </w:pPr>
          </w:p>
        </w:tc>
        <w:tc>
          <w:tcPr>
            <w:tcW w:w="864" w:type="dxa"/>
          </w:tcPr>
          <w:p w14:paraId="42B9C242" w14:textId="614302F7" w:rsidR="00E379A6" w:rsidRDefault="0051287C" w:rsidP="00E756FF">
            <w:pPr>
              <w:pStyle w:val="TableText"/>
              <w:keepNext w:val="0"/>
            </w:pPr>
            <w:hyperlink w:anchor="C_1101-21666">
              <w:r w:rsidR="000F5220">
                <w:rPr>
                  <w:rStyle w:val="HyperlinkText9pt"/>
                </w:rPr>
                <w:t>1101-21666</w:t>
              </w:r>
            </w:hyperlink>
          </w:p>
        </w:tc>
        <w:tc>
          <w:tcPr>
            <w:tcW w:w="3171" w:type="dxa"/>
          </w:tcPr>
          <w:p w14:paraId="6B5E3497" w14:textId="77777777" w:rsidR="00E379A6" w:rsidRDefault="000F5220" w:rsidP="00E756FF">
            <w:pPr>
              <w:pStyle w:val="TableText"/>
              <w:keepNext w:val="0"/>
            </w:pPr>
            <w:r>
              <w:t>urn:oid:2.16.840.1.113883.6.96 (SNOMED CT) = 63161005</w:t>
            </w:r>
          </w:p>
        </w:tc>
      </w:tr>
      <w:tr w:rsidR="00E379A6" w14:paraId="0D875DB8" w14:textId="77777777" w:rsidTr="00E756FF">
        <w:trPr>
          <w:cantSplit/>
          <w:jc w:val="center"/>
        </w:trPr>
        <w:tc>
          <w:tcPr>
            <w:tcW w:w="3445" w:type="dxa"/>
          </w:tcPr>
          <w:p w14:paraId="661EE3BF" w14:textId="77777777" w:rsidR="00E379A6" w:rsidRDefault="000F5220" w:rsidP="00E756FF">
            <w:pPr>
              <w:pStyle w:val="TableText"/>
              <w:keepNext w:val="0"/>
            </w:pPr>
            <w:r>
              <w:tab/>
              <w:t>methodCode</w:t>
            </w:r>
          </w:p>
        </w:tc>
        <w:tc>
          <w:tcPr>
            <w:tcW w:w="720" w:type="dxa"/>
          </w:tcPr>
          <w:p w14:paraId="4A1401D5" w14:textId="77777777" w:rsidR="00E379A6" w:rsidRDefault="000F5220" w:rsidP="00E756FF">
            <w:pPr>
              <w:pStyle w:val="TableText"/>
              <w:keepNext w:val="0"/>
            </w:pPr>
            <w:r>
              <w:t>0..1</w:t>
            </w:r>
          </w:p>
        </w:tc>
        <w:tc>
          <w:tcPr>
            <w:tcW w:w="864" w:type="dxa"/>
          </w:tcPr>
          <w:p w14:paraId="7C973459" w14:textId="77777777" w:rsidR="00E379A6" w:rsidRDefault="000F5220" w:rsidP="00E756FF">
            <w:pPr>
              <w:pStyle w:val="TableText"/>
              <w:keepNext w:val="0"/>
            </w:pPr>
            <w:r>
              <w:t>MAY</w:t>
            </w:r>
          </w:p>
        </w:tc>
        <w:tc>
          <w:tcPr>
            <w:tcW w:w="864" w:type="dxa"/>
          </w:tcPr>
          <w:p w14:paraId="4FC030B8" w14:textId="77777777" w:rsidR="00E379A6" w:rsidRDefault="00E379A6" w:rsidP="00E756FF">
            <w:pPr>
              <w:pStyle w:val="TableText"/>
              <w:keepNext w:val="0"/>
            </w:pPr>
          </w:p>
        </w:tc>
        <w:tc>
          <w:tcPr>
            <w:tcW w:w="864" w:type="dxa"/>
          </w:tcPr>
          <w:p w14:paraId="1B19DC63" w14:textId="62D5B6BD" w:rsidR="00E379A6" w:rsidRDefault="0051287C" w:rsidP="00E756FF">
            <w:pPr>
              <w:pStyle w:val="TableText"/>
              <w:keepNext w:val="0"/>
            </w:pPr>
            <w:hyperlink w:anchor="C_1101-21667">
              <w:r w:rsidR="000F5220">
                <w:rPr>
                  <w:rStyle w:val="HyperlinkText9pt"/>
                </w:rPr>
                <w:t>1101-21667</w:t>
              </w:r>
            </w:hyperlink>
          </w:p>
        </w:tc>
        <w:tc>
          <w:tcPr>
            <w:tcW w:w="3171" w:type="dxa"/>
          </w:tcPr>
          <w:p w14:paraId="4A2877C3" w14:textId="77777777" w:rsidR="00E379A6" w:rsidRDefault="00E379A6" w:rsidP="00E756FF">
            <w:pPr>
              <w:pStyle w:val="TableText"/>
              <w:keepNext w:val="0"/>
            </w:pPr>
          </w:p>
        </w:tc>
      </w:tr>
      <w:tr w:rsidR="00E379A6" w14:paraId="2B1CE33A" w14:textId="77777777" w:rsidTr="00E756FF">
        <w:trPr>
          <w:cantSplit/>
          <w:jc w:val="center"/>
        </w:trPr>
        <w:tc>
          <w:tcPr>
            <w:tcW w:w="3445" w:type="dxa"/>
          </w:tcPr>
          <w:p w14:paraId="1D230236" w14:textId="77777777" w:rsidR="00E379A6" w:rsidRDefault="000F5220" w:rsidP="00E756FF">
            <w:pPr>
              <w:pStyle w:val="TableText"/>
              <w:keepNext w:val="0"/>
            </w:pPr>
            <w:r>
              <w:tab/>
            </w:r>
            <w:r>
              <w:tab/>
              <w:t>@code</w:t>
            </w:r>
          </w:p>
        </w:tc>
        <w:tc>
          <w:tcPr>
            <w:tcW w:w="720" w:type="dxa"/>
          </w:tcPr>
          <w:p w14:paraId="63188517" w14:textId="77777777" w:rsidR="00E379A6" w:rsidRDefault="000F5220" w:rsidP="00E756FF">
            <w:pPr>
              <w:pStyle w:val="TableText"/>
              <w:keepNext w:val="0"/>
            </w:pPr>
            <w:r>
              <w:t>1..1</w:t>
            </w:r>
          </w:p>
        </w:tc>
        <w:tc>
          <w:tcPr>
            <w:tcW w:w="864" w:type="dxa"/>
          </w:tcPr>
          <w:p w14:paraId="3EB6BB64" w14:textId="77777777" w:rsidR="00E379A6" w:rsidRDefault="000F5220" w:rsidP="00E756FF">
            <w:pPr>
              <w:pStyle w:val="TableText"/>
              <w:keepNext w:val="0"/>
            </w:pPr>
            <w:r>
              <w:t>SHOULD</w:t>
            </w:r>
          </w:p>
        </w:tc>
        <w:tc>
          <w:tcPr>
            <w:tcW w:w="864" w:type="dxa"/>
          </w:tcPr>
          <w:p w14:paraId="033FC4B9" w14:textId="77777777" w:rsidR="00E379A6" w:rsidRDefault="00E379A6" w:rsidP="00E756FF">
            <w:pPr>
              <w:pStyle w:val="TableText"/>
              <w:keepNext w:val="0"/>
            </w:pPr>
          </w:p>
        </w:tc>
        <w:tc>
          <w:tcPr>
            <w:tcW w:w="864" w:type="dxa"/>
          </w:tcPr>
          <w:p w14:paraId="406A9512" w14:textId="3BD057E9" w:rsidR="00E379A6" w:rsidRDefault="0051287C" w:rsidP="00E756FF">
            <w:pPr>
              <w:pStyle w:val="TableText"/>
              <w:keepNext w:val="0"/>
            </w:pPr>
            <w:hyperlink w:anchor="C_1101-21668">
              <w:r w:rsidR="000F5220">
                <w:rPr>
                  <w:rStyle w:val="HyperlinkText9pt"/>
                </w:rPr>
                <w:t>1101-21668</w:t>
              </w:r>
            </w:hyperlink>
          </w:p>
        </w:tc>
        <w:tc>
          <w:tcPr>
            <w:tcW w:w="3171" w:type="dxa"/>
          </w:tcPr>
          <w:p w14:paraId="53E59F4B" w14:textId="77777777" w:rsidR="00E379A6" w:rsidRDefault="00E379A6" w:rsidP="00E756FF">
            <w:pPr>
              <w:pStyle w:val="TableText"/>
              <w:keepNext w:val="0"/>
            </w:pPr>
          </w:p>
        </w:tc>
      </w:tr>
      <w:tr w:rsidR="00E379A6" w14:paraId="211343D5" w14:textId="77777777" w:rsidTr="00E756FF">
        <w:trPr>
          <w:cantSplit/>
          <w:jc w:val="center"/>
        </w:trPr>
        <w:tc>
          <w:tcPr>
            <w:tcW w:w="3445" w:type="dxa"/>
          </w:tcPr>
          <w:p w14:paraId="0E45FFE4" w14:textId="77777777" w:rsidR="00E379A6" w:rsidRDefault="000F5220" w:rsidP="00E756FF">
            <w:pPr>
              <w:pStyle w:val="TableText"/>
              <w:keepNext w:val="0"/>
            </w:pPr>
            <w:r>
              <w:tab/>
              <w:t>approachSiteCode</w:t>
            </w:r>
          </w:p>
        </w:tc>
        <w:tc>
          <w:tcPr>
            <w:tcW w:w="720" w:type="dxa"/>
          </w:tcPr>
          <w:p w14:paraId="2E767CCF" w14:textId="77777777" w:rsidR="00E379A6" w:rsidRDefault="000F5220" w:rsidP="00E756FF">
            <w:pPr>
              <w:pStyle w:val="TableText"/>
              <w:keepNext w:val="0"/>
            </w:pPr>
            <w:r>
              <w:t>0..1</w:t>
            </w:r>
          </w:p>
        </w:tc>
        <w:tc>
          <w:tcPr>
            <w:tcW w:w="864" w:type="dxa"/>
          </w:tcPr>
          <w:p w14:paraId="129EE6C5" w14:textId="77777777" w:rsidR="00E379A6" w:rsidRDefault="000F5220" w:rsidP="00E756FF">
            <w:pPr>
              <w:pStyle w:val="TableText"/>
              <w:keepNext w:val="0"/>
            </w:pPr>
            <w:r>
              <w:t>MAY</w:t>
            </w:r>
          </w:p>
        </w:tc>
        <w:tc>
          <w:tcPr>
            <w:tcW w:w="864" w:type="dxa"/>
          </w:tcPr>
          <w:p w14:paraId="7507D7AC" w14:textId="77777777" w:rsidR="00E379A6" w:rsidRDefault="00E379A6" w:rsidP="00E756FF">
            <w:pPr>
              <w:pStyle w:val="TableText"/>
              <w:keepNext w:val="0"/>
            </w:pPr>
          </w:p>
        </w:tc>
        <w:tc>
          <w:tcPr>
            <w:tcW w:w="864" w:type="dxa"/>
          </w:tcPr>
          <w:p w14:paraId="48E9E5F5" w14:textId="42C96B06" w:rsidR="00E379A6" w:rsidRDefault="0051287C" w:rsidP="00E756FF">
            <w:pPr>
              <w:pStyle w:val="TableText"/>
              <w:keepNext w:val="0"/>
            </w:pPr>
            <w:hyperlink w:anchor="C_1101-21671">
              <w:r w:rsidR="000F5220">
                <w:rPr>
                  <w:rStyle w:val="HyperlinkText9pt"/>
                </w:rPr>
                <w:t>1101-21671</w:t>
              </w:r>
            </w:hyperlink>
          </w:p>
        </w:tc>
        <w:tc>
          <w:tcPr>
            <w:tcW w:w="3171" w:type="dxa"/>
          </w:tcPr>
          <w:p w14:paraId="5027C73D" w14:textId="77777777" w:rsidR="00E379A6" w:rsidRDefault="00E379A6" w:rsidP="00E756FF">
            <w:pPr>
              <w:pStyle w:val="TableText"/>
              <w:keepNext w:val="0"/>
            </w:pPr>
          </w:p>
        </w:tc>
      </w:tr>
      <w:tr w:rsidR="00E379A6" w14:paraId="48D28EB6" w14:textId="77777777" w:rsidTr="00E756FF">
        <w:trPr>
          <w:cantSplit/>
          <w:jc w:val="center"/>
        </w:trPr>
        <w:tc>
          <w:tcPr>
            <w:tcW w:w="3445" w:type="dxa"/>
          </w:tcPr>
          <w:p w14:paraId="7B1DFF98" w14:textId="77777777" w:rsidR="00E379A6" w:rsidRDefault="000F5220" w:rsidP="00E756FF">
            <w:pPr>
              <w:pStyle w:val="TableText"/>
              <w:keepNext w:val="0"/>
            </w:pPr>
            <w:r>
              <w:tab/>
            </w:r>
            <w:r>
              <w:tab/>
              <w:t>@nullFlavor</w:t>
            </w:r>
          </w:p>
        </w:tc>
        <w:tc>
          <w:tcPr>
            <w:tcW w:w="720" w:type="dxa"/>
          </w:tcPr>
          <w:p w14:paraId="48E3536B" w14:textId="77777777" w:rsidR="00E379A6" w:rsidRDefault="000F5220" w:rsidP="00E756FF">
            <w:pPr>
              <w:pStyle w:val="TableText"/>
              <w:keepNext w:val="0"/>
            </w:pPr>
            <w:r>
              <w:t>0..1</w:t>
            </w:r>
          </w:p>
        </w:tc>
        <w:tc>
          <w:tcPr>
            <w:tcW w:w="864" w:type="dxa"/>
          </w:tcPr>
          <w:p w14:paraId="54040A9C" w14:textId="77777777" w:rsidR="00E379A6" w:rsidRDefault="000F5220" w:rsidP="00E756FF">
            <w:pPr>
              <w:pStyle w:val="TableText"/>
              <w:keepNext w:val="0"/>
            </w:pPr>
            <w:r>
              <w:t>MAY</w:t>
            </w:r>
          </w:p>
        </w:tc>
        <w:tc>
          <w:tcPr>
            <w:tcW w:w="864" w:type="dxa"/>
          </w:tcPr>
          <w:p w14:paraId="3A17DB3D" w14:textId="77777777" w:rsidR="00E379A6" w:rsidRDefault="00E379A6" w:rsidP="00E756FF">
            <w:pPr>
              <w:pStyle w:val="TableText"/>
              <w:keepNext w:val="0"/>
            </w:pPr>
          </w:p>
        </w:tc>
        <w:tc>
          <w:tcPr>
            <w:tcW w:w="864" w:type="dxa"/>
          </w:tcPr>
          <w:p w14:paraId="40428176" w14:textId="441B95CD" w:rsidR="00E379A6" w:rsidRDefault="0051287C" w:rsidP="00E756FF">
            <w:pPr>
              <w:pStyle w:val="TableText"/>
              <w:keepNext w:val="0"/>
            </w:pPr>
            <w:hyperlink w:anchor="C_1101-21672">
              <w:r w:rsidR="000F5220">
                <w:rPr>
                  <w:rStyle w:val="HyperlinkText9pt"/>
                </w:rPr>
                <w:t>1101-21672</w:t>
              </w:r>
            </w:hyperlink>
          </w:p>
        </w:tc>
        <w:tc>
          <w:tcPr>
            <w:tcW w:w="3171" w:type="dxa"/>
          </w:tcPr>
          <w:p w14:paraId="526D5E96" w14:textId="77777777" w:rsidR="00E379A6" w:rsidRDefault="000F5220" w:rsidP="00E756FF">
            <w:pPr>
              <w:pStyle w:val="TableText"/>
              <w:keepNext w:val="0"/>
            </w:pPr>
            <w:r>
              <w:t>NI</w:t>
            </w:r>
          </w:p>
        </w:tc>
      </w:tr>
      <w:tr w:rsidR="00E379A6" w14:paraId="6AE3A251" w14:textId="77777777" w:rsidTr="00E756FF">
        <w:trPr>
          <w:cantSplit/>
          <w:jc w:val="center"/>
        </w:trPr>
        <w:tc>
          <w:tcPr>
            <w:tcW w:w="3445" w:type="dxa"/>
          </w:tcPr>
          <w:p w14:paraId="50B9BD60" w14:textId="77777777" w:rsidR="00E379A6" w:rsidRDefault="000F5220" w:rsidP="00E756FF">
            <w:pPr>
              <w:pStyle w:val="TableText"/>
              <w:keepNext w:val="0"/>
            </w:pPr>
            <w:r>
              <w:tab/>
            </w:r>
            <w:r>
              <w:tab/>
              <w:t>@code</w:t>
            </w:r>
          </w:p>
        </w:tc>
        <w:tc>
          <w:tcPr>
            <w:tcW w:w="720" w:type="dxa"/>
          </w:tcPr>
          <w:p w14:paraId="00A2DCE0" w14:textId="77777777" w:rsidR="00E379A6" w:rsidRDefault="000F5220" w:rsidP="00E756FF">
            <w:pPr>
              <w:pStyle w:val="TableText"/>
              <w:keepNext w:val="0"/>
            </w:pPr>
            <w:r>
              <w:t>0..1</w:t>
            </w:r>
          </w:p>
        </w:tc>
        <w:tc>
          <w:tcPr>
            <w:tcW w:w="864" w:type="dxa"/>
          </w:tcPr>
          <w:p w14:paraId="03003E6B" w14:textId="77777777" w:rsidR="00E379A6" w:rsidRDefault="000F5220" w:rsidP="00E756FF">
            <w:pPr>
              <w:pStyle w:val="TableText"/>
              <w:keepNext w:val="0"/>
            </w:pPr>
            <w:r>
              <w:t>MAY</w:t>
            </w:r>
          </w:p>
        </w:tc>
        <w:tc>
          <w:tcPr>
            <w:tcW w:w="864" w:type="dxa"/>
          </w:tcPr>
          <w:p w14:paraId="3B673576" w14:textId="77777777" w:rsidR="00E379A6" w:rsidRDefault="00E379A6" w:rsidP="00E756FF">
            <w:pPr>
              <w:pStyle w:val="TableText"/>
              <w:keepNext w:val="0"/>
            </w:pPr>
          </w:p>
        </w:tc>
        <w:tc>
          <w:tcPr>
            <w:tcW w:w="864" w:type="dxa"/>
          </w:tcPr>
          <w:p w14:paraId="017AC3C0" w14:textId="714EC465" w:rsidR="00E379A6" w:rsidRDefault="0051287C" w:rsidP="00E756FF">
            <w:pPr>
              <w:pStyle w:val="TableText"/>
              <w:keepNext w:val="0"/>
            </w:pPr>
            <w:hyperlink w:anchor="C_1101-21673">
              <w:r w:rsidR="000F5220">
                <w:rPr>
                  <w:rStyle w:val="HyperlinkText9pt"/>
                </w:rPr>
                <w:t>1101-21673</w:t>
              </w:r>
            </w:hyperlink>
          </w:p>
        </w:tc>
        <w:tc>
          <w:tcPr>
            <w:tcW w:w="3171" w:type="dxa"/>
          </w:tcPr>
          <w:p w14:paraId="5DB459BD" w14:textId="77777777" w:rsidR="00E379A6" w:rsidRDefault="000F5220" w:rsidP="00E756FF">
            <w:pPr>
              <w:pStyle w:val="TableText"/>
              <w:keepNext w:val="0"/>
            </w:pPr>
            <w:r>
              <w:t>urn:oid:2.16.840.1.113883.13.2 (NHSNSpinalFusionApproachCode)</w:t>
            </w:r>
          </w:p>
        </w:tc>
      </w:tr>
      <w:tr w:rsidR="00E379A6" w14:paraId="4675ADA7" w14:textId="77777777" w:rsidTr="00E756FF">
        <w:trPr>
          <w:cantSplit/>
          <w:jc w:val="center"/>
        </w:trPr>
        <w:tc>
          <w:tcPr>
            <w:tcW w:w="3445" w:type="dxa"/>
          </w:tcPr>
          <w:p w14:paraId="39D6EFFE" w14:textId="77777777" w:rsidR="00E379A6" w:rsidRDefault="000F5220" w:rsidP="00E756FF">
            <w:pPr>
              <w:pStyle w:val="TableText"/>
              <w:keepNext w:val="0"/>
            </w:pPr>
            <w:r>
              <w:tab/>
              <w:t>performer</w:t>
            </w:r>
          </w:p>
        </w:tc>
        <w:tc>
          <w:tcPr>
            <w:tcW w:w="720" w:type="dxa"/>
          </w:tcPr>
          <w:p w14:paraId="05C1B2C7" w14:textId="77777777" w:rsidR="00E379A6" w:rsidRDefault="000F5220" w:rsidP="00E756FF">
            <w:pPr>
              <w:pStyle w:val="TableText"/>
              <w:keepNext w:val="0"/>
            </w:pPr>
            <w:r>
              <w:t>0..1</w:t>
            </w:r>
          </w:p>
        </w:tc>
        <w:tc>
          <w:tcPr>
            <w:tcW w:w="864" w:type="dxa"/>
          </w:tcPr>
          <w:p w14:paraId="72F4250D" w14:textId="77777777" w:rsidR="00E379A6" w:rsidRDefault="000F5220" w:rsidP="00E756FF">
            <w:pPr>
              <w:pStyle w:val="TableText"/>
              <w:keepNext w:val="0"/>
            </w:pPr>
            <w:r>
              <w:t>MAY</w:t>
            </w:r>
          </w:p>
        </w:tc>
        <w:tc>
          <w:tcPr>
            <w:tcW w:w="864" w:type="dxa"/>
          </w:tcPr>
          <w:p w14:paraId="1B3E5CBC" w14:textId="77777777" w:rsidR="00E379A6" w:rsidRDefault="00E379A6" w:rsidP="00E756FF">
            <w:pPr>
              <w:pStyle w:val="TableText"/>
              <w:keepNext w:val="0"/>
            </w:pPr>
          </w:p>
        </w:tc>
        <w:tc>
          <w:tcPr>
            <w:tcW w:w="864" w:type="dxa"/>
          </w:tcPr>
          <w:p w14:paraId="42785943" w14:textId="75D1383F" w:rsidR="00E379A6" w:rsidRDefault="0051287C" w:rsidP="00E756FF">
            <w:pPr>
              <w:pStyle w:val="TableText"/>
              <w:keepNext w:val="0"/>
            </w:pPr>
            <w:hyperlink w:anchor="C_1101-21675">
              <w:r w:rsidR="000F5220">
                <w:rPr>
                  <w:rStyle w:val="HyperlinkText9pt"/>
                </w:rPr>
                <w:t>1101-21675</w:t>
              </w:r>
            </w:hyperlink>
          </w:p>
        </w:tc>
        <w:tc>
          <w:tcPr>
            <w:tcW w:w="3171" w:type="dxa"/>
          </w:tcPr>
          <w:p w14:paraId="1E052553" w14:textId="77777777" w:rsidR="00E379A6" w:rsidRDefault="00E379A6" w:rsidP="00E756FF">
            <w:pPr>
              <w:pStyle w:val="TableText"/>
              <w:keepNext w:val="0"/>
            </w:pPr>
          </w:p>
        </w:tc>
      </w:tr>
      <w:tr w:rsidR="00E379A6" w14:paraId="60AD13D2" w14:textId="77777777" w:rsidTr="00E756FF">
        <w:trPr>
          <w:cantSplit/>
          <w:jc w:val="center"/>
        </w:trPr>
        <w:tc>
          <w:tcPr>
            <w:tcW w:w="3445" w:type="dxa"/>
          </w:tcPr>
          <w:p w14:paraId="2B93CAF8" w14:textId="77777777" w:rsidR="00E379A6" w:rsidRDefault="000F5220" w:rsidP="00E756FF">
            <w:pPr>
              <w:pStyle w:val="TableText"/>
              <w:keepNext w:val="0"/>
            </w:pPr>
            <w:r>
              <w:tab/>
            </w:r>
            <w:r>
              <w:tab/>
              <w:t>@typeCode</w:t>
            </w:r>
          </w:p>
        </w:tc>
        <w:tc>
          <w:tcPr>
            <w:tcW w:w="720" w:type="dxa"/>
          </w:tcPr>
          <w:p w14:paraId="5FDE43C4" w14:textId="77777777" w:rsidR="00E379A6" w:rsidRDefault="000F5220" w:rsidP="00E756FF">
            <w:pPr>
              <w:pStyle w:val="TableText"/>
              <w:keepNext w:val="0"/>
            </w:pPr>
            <w:r>
              <w:t>1..1</w:t>
            </w:r>
          </w:p>
        </w:tc>
        <w:tc>
          <w:tcPr>
            <w:tcW w:w="864" w:type="dxa"/>
          </w:tcPr>
          <w:p w14:paraId="6CDA8E77" w14:textId="77777777" w:rsidR="00E379A6" w:rsidRDefault="000F5220" w:rsidP="00E756FF">
            <w:pPr>
              <w:pStyle w:val="TableText"/>
              <w:keepNext w:val="0"/>
            </w:pPr>
            <w:r>
              <w:t>SHALL</w:t>
            </w:r>
          </w:p>
        </w:tc>
        <w:tc>
          <w:tcPr>
            <w:tcW w:w="864" w:type="dxa"/>
          </w:tcPr>
          <w:p w14:paraId="17986A63" w14:textId="77777777" w:rsidR="00E379A6" w:rsidRDefault="00E379A6" w:rsidP="00E756FF">
            <w:pPr>
              <w:pStyle w:val="TableText"/>
              <w:keepNext w:val="0"/>
            </w:pPr>
          </w:p>
        </w:tc>
        <w:tc>
          <w:tcPr>
            <w:tcW w:w="864" w:type="dxa"/>
          </w:tcPr>
          <w:p w14:paraId="4D3614E2" w14:textId="7667B5E8" w:rsidR="00E379A6" w:rsidRDefault="0051287C" w:rsidP="00E756FF">
            <w:pPr>
              <w:pStyle w:val="TableText"/>
              <w:keepNext w:val="0"/>
            </w:pPr>
            <w:hyperlink w:anchor="C_1101-21676">
              <w:r w:rsidR="000F5220">
                <w:rPr>
                  <w:rStyle w:val="HyperlinkText9pt"/>
                </w:rPr>
                <w:t>1101-21676</w:t>
              </w:r>
            </w:hyperlink>
          </w:p>
        </w:tc>
        <w:tc>
          <w:tcPr>
            <w:tcW w:w="3171" w:type="dxa"/>
          </w:tcPr>
          <w:p w14:paraId="2ECBEF6E" w14:textId="77777777" w:rsidR="00E379A6" w:rsidRDefault="000F5220" w:rsidP="00E756FF">
            <w:pPr>
              <w:pStyle w:val="TableText"/>
              <w:keepNext w:val="0"/>
            </w:pPr>
            <w:r>
              <w:t>PRF</w:t>
            </w:r>
          </w:p>
        </w:tc>
      </w:tr>
      <w:tr w:rsidR="00E379A6" w14:paraId="60B77E1F" w14:textId="77777777" w:rsidTr="00E756FF">
        <w:trPr>
          <w:cantSplit/>
          <w:jc w:val="center"/>
        </w:trPr>
        <w:tc>
          <w:tcPr>
            <w:tcW w:w="3445" w:type="dxa"/>
          </w:tcPr>
          <w:p w14:paraId="6ADE365A" w14:textId="77777777" w:rsidR="00E379A6" w:rsidRDefault="000F5220" w:rsidP="00E756FF">
            <w:pPr>
              <w:pStyle w:val="TableText"/>
              <w:keepNext w:val="0"/>
            </w:pPr>
            <w:r>
              <w:tab/>
            </w:r>
            <w:r>
              <w:tab/>
              <w:t>assignedEntity</w:t>
            </w:r>
          </w:p>
        </w:tc>
        <w:tc>
          <w:tcPr>
            <w:tcW w:w="720" w:type="dxa"/>
          </w:tcPr>
          <w:p w14:paraId="69D81D71" w14:textId="77777777" w:rsidR="00E379A6" w:rsidRDefault="000F5220" w:rsidP="00E756FF">
            <w:pPr>
              <w:pStyle w:val="TableText"/>
              <w:keepNext w:val="0"/>
            </w:pPr>
            <w:r>
              <w:t>1..1</w:t>
            </w:r>
          </w:p>
        </w:tc>
        <w:tc>
          <w:tcPr>
            <w:tcW w:w="864" w:type="dxa"/>
          </w:tcPr>
          <w:p w14:paraId="22EE76E8" w14:textId="77777777" w:rsidR="00E379A6" w:rsidRDefault="000F5220" w:rsidP="00E756FF">
            <w:pPr>
              <w:pStyle w:val="TableText"/>
              <w:keepNext w:val="0"/>
            </w:pPr>
            <w:r>
              <w:t>SHALL</w:t>
            </w:r>
          </w:p>
        </w:tc>
        <w:tc>
          <w:tcPr>
            <w:tcW w:w="864" w:type="dxa"/>
          </w:tcPr>
          <w:p w14:paraId="3154699D" w14:textId="77777777" w:rsidR="00E379A6" w:rsidRDefault="00E379A6" w:rsidP="00E756FF">
            <w:pPr>
              <w:pStyle w:val="TableText"/>
              <w:keepNext w:val="0"/>
            </w:pPr>
          </w:p>
        </w:tc>
        <w:tc>
          <w:tcPr>
            <w:tcW w:w="864" w:type="dxa"/>
          </w:tcPr>
          <w:p w14:paraId="0E6482E1" w14:textId="03BA6A37" w:rsidR="00E379A6" w:rsidRDefault="0051287C" w:rsidP="00E756FF">
            <w:pPr>
              <w:pStyle w:val="TableText"/>
              <w:keepNext w:val="0"/>
            </w:pPr>
            <w:hyperlink w:anchor="C_1101-21677">
              <w:r w:rsidR="000F5220">
                <w:rPr>
                  <w:rStyle w:val="HyperlinkText9pt"/>
                </w:rPr>
                <w:t>1101-21677</w:t>
              </w:r>
            </w:hyperlink>
          </w:p>
        </w:tc>
        <w:tc>
          <w:tcPr>
            <w:tcW w:w="3171" w:type="dxa"/>
          </w:tcPr>
          <w:p w14:paraId="40FDB938" w14:textId="77777777" w:rsidR="00E379A6" w:rsidRDefault="00E379A6" w:rsidP="00E756FF">
            <w:pPr>
              <w:pStyle w:val="TableText"/>
              <w:keepNext w:val="0"/>
            </w:pPr>
          </w:p>
        </w:tc>
      </w:tr>
      <w:tr w:rsidR="00E379A6" w14:paraId="5CE5E79B" w14:textId="77777777" w:rsidTr="00E756FF">
        <w:trPr>
          <w:cantSplit/>
          <w:jc w:val="center"/>
        </w:trPr>
        <w:tc>
          <w:tcPr>
            <w:tcW w:w="3445" w:type="dxa"/>
          </w:tcPr>
          <w:p w14:paraId="7A6E50DC" w14:textId="77777777" w:rsidR="00E379A6" w:rsidRDefault="000F5220" w:rsidP="00E756FF">
            <w:pPr>
              <w:pStyle w:val="TableText"/>
              <w:keepNext w:val="0"/>
            </w:pPr>
            <w:r>
              <w:tab/>
            </w:r>
            <w:r>
              <w:tab/>
            </w:r>
            <w:r>
              <w:tab/>
              <w:t>id</w:t>
            </w:r>
          </w:p>
        </w:tc>
        <w:tc>
          <w:tcPr>
            <w:tcW w:w="720" w:type="dxa"/>
          </w:tcPr>
          <w:p w14:paraId="752113CF" w14:textId="77777777" w:rsidR="00E379A6" w:rsidRDefault="000F5220" w:rsidP="00E756FF">
            <w:pPr>
              <w:pStyle w:val="TableText"/>
              <w:keepNext w:val="0"/>
            </w:pPr>
            <w:r>
              <w:t>1..*</w:t>
            </w:r>
          </w:p>
        </w:tc>
        <w:tc>
          <w:tcPr>
            <w:tcW w:w="864" w:type="dxa"/>
          </w:tcPr>
          <w:p w14:paraId="1101F133" w14:textId="77777777" w:rsidR="00E379A6" w:rsidRDefault="000F5220" w:rsidP="00E756FF">
            <w:pPr>
              <w:pStyle w:val="TableText"/>
              <w:keepNext w:val="0"/>
            </w:pPr>
            <w:r>
              <w:t>SHALL</w:t>
            </w:r>
          </w:p>
        </w:tc>
        <w:tc>
          <w:tcPr>
            <w:tcW w:w="864" w:type="dxa"/>
          </w:tcPr>
          <w:p w14:paraId="128EF4E4" w14:textId="77777777" w:rsidR="00E379A6" w:rsidRDefault="00E379A6" w:rsidP="00E756FF">
            <w:pPr>
              <w:pStyle w:val="TableText"/>
              <w:keepNext w:val="0"/>
            </w:pPr>
          </w:p>
        </w:tc>
        <w:tc>
          <w:tcPr>
            <w:tcW w:w="864" w:type="dxa"/>
          </w:tcPr>
          <w:p w14:paraId="11558D9F" w14:textId="218966DF" w:rsidR="00E379A6" w:rsidRDefault="0051287C" w:rsidP="00E756FF">
            <w:pPr>
              <w:pStyle w:val="TableText"/>
              <w:keepNext w:val="0"/>
            </w:pPr>
            <w:hyperlink w:anchor="C_1101-21678">
              <w:r w:rsidR="000F5220">
                <w:rPr>
                  <w:rStyle w:val="HyperlinkText9pt"/>
                </w:rPr>
                <w:t>1101-21678</w:t>
              </w:r>
            </w:hyperlink>
          </w:p>
        </w:tc>
        <w:tc>
          <w:tcPr>
            <w:tcW w:w="3171" w:type="dxa"/>
          </w:tcPr>
          <w:p w14:paraId="1A26C87B" w14:textId="77777777" w:rsidR="00E379A6" w:rsidRDefault="00E379A6" w:rsidP="00E756FF">
            <w:pPr>
              <w:pStyle w:val="TableText"/>
              <w:keepNext w:val="0"/>
            </w:pPr>
          </w:p>
        </w:tc>
      </w:tr>
      <w:tr w:rsidR="00E379A6" w14:paraId="4FFE8F49" w14:textId="77777777" w:rsidTr="00E756FF">
        <w:trPr>
          <w:cantSplit/>
          <w:jc w:val="center"/>
        </w:trPr>
        <w:tc>
          <w:tcPr>
            <w:tcW w:w="3445" w:type="dxa"/>
          </w:tcPr>
          <w:p w14:paraId="7AF305BD" w14:textId="77777777" w:rsidR="00E379A6" w:rsidRDefault="000F5220" w:rsidP="00E756FF">
            <w:pPr>
              <w:pStyle w:val="TableText"/>
              <w:keepNext w:val="0"/>
            </w:pPr>
            <w:r>
              <w:tab/>
            </w:r>
            <w:r>
              <w:tab/>
            </w:r>
            <w:r>
              <w:tab/>
            </w:r>
            <w:r>
              <w:tab/>
              <w:t>@root</w:t>
            </w:r>
          </w:p>
        </w:tc>
        <w:tc>
          <w:tcPr>
            <w:tcW w:w="720" w:type="dxa"/>
          </w:tcPr>
          <w:p w14:paraId="58301B18" w14:textId="77777777" w:rsidR="00E379A6" w:rsidRDefault="000F5220" w:rsidP="00E756FF">
            <w:pPr>
              <w:pStyle w:val="TableText"/>
              <w:keepNext w:val="0"/>
            </w:pPr>
            <w:r>
              <w:t>1..1</w:t>
            </w:r>
          </w:p>
        </w:tc>
        <w:tc>
          <w:tcPr>
            <w:tcW w:w="864" w:type="dxa"/>
          </w:tcPr>
          <w:p w14:paraId="488C563D" w14:textId="77777777" w:rsidR="00E379A6" w:rsidRDefault="000F5220" w:rsidP="00E756FF">
            <w:pPr>
              <w:pStyle w:val="TableText"/>
              <w:keepNext w:val="0"/>
            </w:pPr>
            <w:r>
              <w:t>SHALL</w:t>
            </w:r>
          </w:p>
        </w:tc>
        <w:tc>
          <w:tcPr>
            <w:tcW w:w="864" w:type="dxa"/>
          </w:tcPr>
          <w:p w14:paraId="4AD538ED" w14:textId="77777777" w:rsidR="00E379A6" w:rsidRDefault="00E379A6" w:rsidP="00E756FF">
            <w:pPr>
              <w:pStyle w:val="TableText"/>
              <w:keepNext w:val="0"/>
            </w:pPr>
          </w:p>
        </w:tc>
        <w:tc>
          <w:tcPr>
            <w:tcW w:w="864" w:type="dxa"/>
          </w:tcPr>
          <w:p w14:paraId="70F5C2F9" w14:textId="2F3C36E7" w:rsidR="00E379A6" w:rsidRDefault="0051287C" w:rsidP="00E756FF">
            <w:pPr>
              <w:pStyle w:val="TableText"/>
              <w:keepNext w:val="0"/>
            </w:pPr>
            <w:hyperlink w:anchor="C_1101-21679">
              <w:r w:rsidR="000F5220">
                <w:rPr>
                  <w:rStyle w:val="HyperlinkText9pt"/>
                </w:rPr>
                <w:t>1101-21679</w:t>
              </w:r>
            </w:hyperlink>
          </w:p>
        </w:tc>
        <w:tc>
          <w:tcPr>
            <w:tcW w:w="3171" w:type="dxa"/>
          </w:tcPr>
          <w:p w14:paraId="1F45B35C" w14:textId="77777777" w:rsidR="00E379A6" w:rsidRDefault="00E379A6" w:rsidP="00E756FF">
            <w:pPr>
              <w:pStyle w:val="TableText"/>
              <w:keepNext w:val="0"/>
            </w:pPr>
          </w:p>
        </w:tc>
      </w:tr>
      <w:tr w:rsidR="00E379A6" w14:paraId="58C0CD28" w14:textId="77777777" w:rsidTr="00E756FF">
        <w:trPr>
          <w:cantSplit/>
          <w:jc w:val="center"/>
        </w:trPr>
        <w:tc>
          <w:tcPr>
            <w:tcW w:w="3445" w:type="dxa"/>
          </w:tcPr>
          <w:p w14:paraId="73CBCC91" w14:textId="77777777" w:rsidR="00E379A6" w:rsidRDefault="000F5220" w:rsidP="00E756FF">
            <w:pPr>
              <w:pStyle w:val="TableText"/>
              <w:keepNext w:val="0"/>
            </w:pPr>
            <w:r>
              <w:tab/>
            </w:r>
            <w:r>
              <w:tab/>
            </w:r>
            <w:r>
              <w:tab/>
            </w:r>
            <w:r>
              <w:tab/>
              <w:t>@extension</w:t>
            </w:r>
          </w:p>
        </w:tc>
        <w:tc>
          <w:tcPr>
            <w:tcW w:w="720" w:type="dxa"/>
          </w:tcPr>
          <w:p w14:paraId="6C73C9D7" w14:textId="77777777" w:rsidR="00E379A6" w:rsidRDefault="000F5220" w:rsidP="00E756FF">
            <w:pPr>
              <w:pStyle w:val="TableText"/>
              <w:keepNext w:val="0"/>
            </w:pPr>
            <w:r>
              <w:t>1..1</w:t>
            </w:r>
          </w:p>
        </w:tc>
        <w:tc>
          <w:tcPr>
            <w:tcW w:w="864" w:type="dxa"/>
          </w:tcPr>
          <w:p w14:paraId="31131DFD" w14:textId="77777777" w:rsidR="00E379A6" w:rsidRDefault="000F5220" w:rsidP="00E756FF">
            <w:pPr>
              <w:pStyle w:val="TableText"/>
              <w:keepNext w:val="0"/>
            </w:pPr>
            <w:r>
              <w:t>SHALL</w:t>
            </w:r>
          </w:p>
        </w:tc>
        <w:tc>
          <w:tcPr>
            <w:tcW w:w="864" w:type="dxa"/>
          </w:tcPr>
          <w:p w14:paraId="45724781" w14:textId="77777777" w:rsidR="00E379A6" w:rsidRDefault="00E379A6" w:rsidP="00E756FF">
            <w:pPr>
              <w:pStyle w:val="TableText"/>
              <w:keepNext w:val="0"/>
            </w:pPr>
          </w:p>
        </w:tc>
        <w:tc>
          <w:tcPr>
            <w:tcW w:w="864" w:type="dxa"/>
          </w:tcPr>
          <w:p w14:paraId="4C2DFC79" w14:textId="3413171B" w:rsidR="00E379A6" w:rsidRDefault="0051287C" w:rsidP="00E756FF">
            <w:pPr>
              <w:pStyle w:val="TableText"/>
              <w:keepNext w:val="0"/>
            </w:pPr>
            <w:hyperlink w:anchor="C_1101-21681">
              <w:r w:rsidR="000F5220">
                <w:rPr>
                  <w:rStyle w:val="HyperlinkText9pt"/>
                </w:rPr>
                <w:t>1101-21681</w:t>
              </w:r>
            </w:hyperlink>
          </w:p>
        </w:tc>
        <w:tc>
          <w:tcPr>
            <w:tcW w:w="3171" w:type="dxa"/>
          </w:tcPr>
          <w:p w14:paraId="1B3B9B48" w14:textId="77777777" w:rsidR="00E379A6" w:rsidRDefault="00E379A6" w:rsidP="00E756FF">
            <w:pPr>
              <w:pStyle w:val="TableText"/>
              <w:keepNext w:val="0"/>
            </w:pPr>
          </w:p>
        </w:tc>
      </w:tr>
      <w:tr w:rsidR="00E379A6" w14:paraId="71578F06" w14:textId="77777777" w:rsidTr="00E756FF">
        <w:trPr>
          <w:cantSplit/>
          <w:jc w:val="center"/>
        </w:trPr>
        <w:tc>
          <w:tcPr>
            <w:tcW w:w="3445" w:type="dxa"/>
          </w:tcPr>
          <w:p w14:paraId="778B539D" w14:textId="77777777" w:rsidR="00E379A6" w:rsidRDefault="000F5220" w:rsidP="00E756FF">
            <w:pPr>
              <w:pStyle w:val="TableText"/>
              <w:keepNext w:val="0"/>
            </w:pPr>
            <w:r>
              <w:tab/>
              <w:t>entryRelationship</w:t>
            </w:r>
          </w:p>
        </w:tc>
        <w:tc>
          <w:tcPr>
            <w:tcW w:w="720" w:type="dxa"/>
          </w:tcPr>
          <w:p w14:paraId="3713B74E" w14:textId="77777777" w:rsidR="00E379A6" w:rsidRDefault="000F5220" w:rsidP="00E756FF">
            <w:pPr>
              <w:pStyle w:val="TableText"/>
              <w:keepNext w:val="0"/>
            </w:pPr>
            <w:r>
              <w:t>1..1</w:t>
            </w:r>
          </w:p>
        </w:tc>
        <w:tc>
          <w:tcPr>
            <w:tcW w:w="864" w:type="dxa"/>
          </w:tcPr>
          <w:p w14:paraId="0A6BFC30" w14:textId="77777777" w:rsidR="00E379A6" w:rsidRDefault="000F5220" w:rsidP="00E756FF">
            <w:pPr>
              <w:pStyle w:val="TableText"/>
              <w:keepNext w:val="0"/>
            </w:pPr>
            <w:r>
              <w:t>SHALL</w:t>
            </w:r>
          </w:p>
        </w:tc>
        <w:tc>
          <w:tcPr>
            <w:tcW w:w="864" w:type="dxa"/>
          </w:tcPr>
          <w:p w14:paraId="6BB67089" w14:textId="77777777" w:rsidR="00E379A6" w:rsidRDefault="00E379A6" w:rsidP="00E756FF">
            <w:pPr>
              <w:pStyle w:val="TableText"/>
              <w:keepNext w:val="0"/>
            </w:pPr>
          </w:p>
        </w:tc>
        <w:tc>
          <w:tcPr>
            <w:tcW w:w="864" w:type="dxa"/>
          </w:tcPr>
          <w:p w14:paraId="51083353" w14:textId="5B6A42D2" w:rsidR="00E379A6" w:rsidRDefault="0051287C" w:rsidP="00E756FF">
            <w:pPr>
              <w:pStyle w:val="TableText"/>
              <w:keepNext w:val="0"/>
            </w:pPr>
            <w:hyperlink w:anchor="C_1101-21683">
              <w:r w:rsidR="000F5220">
                <w:rPr>
                  <w:rStyle w:val="HyperlinkText9pt"/>
                </w:rPr>
                <w:t>1101-21683</w:t>
              </w:r>
            </w:hyperlink>
          </w:p>
        </w:tc>
        <w:tc>
          <w:tcPr>
            <w:tcW w:w="3171" w:type="dxa"/>
          </w:tcPr>
          <w:p w14:paraId="42A5E539" w14:textId="77777777" w:rsidR="00E379A6" w:rsidRDefault="00E379A6" w:rsidP="00E756FF">
            <w:pPr>
              <w:pStyle w:val="TableText"/>
              <w:keepNext w:val="0"/>
            </w:pPr>
          </w:p>
        </w:tc>
      </w:tr>
      <w:tr w:rsidR="00E379A6" w14:paraId="2558247D" w14:textId="77777777" w:rsidTr="00E756FF">
        <w:trPr>
          <w:cantSplit/>
          <w:jc w:val="center"/>
        </w:trPr>
        <w:tc>
          <w:tcPr>
            <w:tcW w:w="3445" w:type="dxa"/>
          </w:tcPr>
          <w:p w14:paraId="4716D8C8" w14:textId="77777777" w:rsidR="00E379A6" w:rsidRDefault="000F5220" w:rsidP="00E756FF">
            <w:pPr>
              <w:pStyle w:val="TableText"/>
              <w:keepNext w:val="0"/>
            </w:pPr>
            <w:r>
              <w:tab/>
            </w:r>
            <w:r>
              <w:tab/>
              <w:t>@typeCode</w:t>
            </w:r>
          </w:p>
        </w:tc>
        <w:tc>
          <w:tcPr>
            <w:tcW w:w="720" w:type="dxa"/>
          </w:tcPr>
          <w:p w14:paraId="52875762" w14:textId="77777777" w:rsidR="00E379A6" w:rsidRDefault="000F5220" w:rsidP="00E756FF">
            <w:pPr>
              <w:pStyle w:val="TableText"/>
              <w:keepNext w:val="0"/>
            </w:pPr>
            <w:r>
              <w:t>1..1</w:t>
            </w:r>
          </w:p>
        </w:tc>
        <w:tc>
          <w:tcPr>
            <w:tcW w:w="864" w:type="dxa"/>
          </w:tcPr>
          <w:p w14:paraId="2D302591" w14:textId="77777777" w:rsidR="00E379A6" w:rsidRDefault="000F5220" w:rsidP="00E756FF">
            <w:pPr>
              <w:pStyle w:val="TableText"/>
              <w:keepNext w:val="0"/>
            </w:pPr>
            <w:r>
              <w:t>SHALL</w:t>
            </w:r>
          </w:p>
        </w:tc>
        <w:tc>
          <w:tcPr>
            <w:tcW w:w="864" w:type="dxa"/>
          </w:tcPr>
          <w:p w14:paraId="2B1DF2C9" w14:textId="77777777" w:rsidR="00E379A6" w:rsidRDefault="00E379A6" w:rsidP="00E756FF">
            <w:pPr>
              <w:pStyle w:val="TableText"/>
              <w:keepNext w:val="0"/>
            </w:pPr>
          </w:p>
        </w:tc>
        <w:tc>
          <w:tcPr>
            <w:tcW w:w="864" w:type="dxa"/>
          </w:tcPr>
          <w:p w14:paraId="36F7CAF5" w14:textId="16924E3B" w:rsidR="00E379A6" w:rsidRDefault="0051287C" w:rsidP="00E756FF">
            <w:pPr>
              <w:pStyle w:val="TableText"/>
              <w:keepNext w:val="0"/>
            </w:pPr>
            <w:hyperlink w:anchor="C_1101-21684">
              <w:r w:rsidR="000F5220">
                <w:rPr>
                  <w:rStyle w:val="HyperlinkText9pt"/>
                </w:rPr>
                <w:t>1101-21684</w:t>
              </w:r>
            </w:hyperlink>
          </w:p>
        </w:tc>
        <w:tc>
          <w:tcPr>
            <w:tcW w:w="3171" w:type="dxa"/>
          </w:tcPr>
          <w:p w14:paraId="5B31ECD9" w14:textId="77777777" w:rsidR="00E379A6" w:rsidRDefault="000F5220" w:rsidP="00E756FF">
            <w:pPr>
              <w:pStyle w:val="TableText"/>
              <w:keepNext w:val="0"/>
            </w:pPr>
            <w:r>
              <w:t>urn:oid:2.16.840.1.113883.5.1002 (HL7ActRelationshipType) = COMP</w:t>
            </w:r>
          </w:p>
        </w:tc>
      </w:tr>
      <w:tr w:rsidR="00E379A6" w14:paraId="656AEE71" w14:textId="77777777" w:rsidTr="00E756FF">
        <w:trPr>
          <w:cantSplit/>
          <w:jc w:val="center"/>
        </w:trPr>
        <w:tc>
          <w:tcPr>
            <w:tcW w:w="3445" w:type="dxa"/>
          </w:tcPr>
          <w:p w14:paraId="417C9937" w14:textId="77777777" w:rsidR="00E379A6" w:rsidRDefault="000F5220" w:rsidP="00E756FF">
            <w:pPr>
              <w:pStyle w:val="TableText"/>
              <w:keepNext w:val="0"/>
            </w:pPr>
            <w:r>
              <w:lastRenderedPageBreak/>
              <w:tab/>
            </w:r>
            <w:r>
              <w:tab/>
              <w:t>substanceAdministration</w:t>
            </w:r>
          </w:p>
        </w:tc>
        <w:tc>
          <w:tcPr>
            <w:tcW w:w="720" w:type="dxa"/>
          </w:tcPr>
          <w:p w14:paraId="640EA998" w14:textId="77777777" w:rsidR="00E379A6" w:rsidRDefault="000F5220" w:rsidP="00E756FF">
            <w:pPr>
              <w:pStyle w:val="TableText"/>
              <w:keepNext w:val="0"/>
            </w:pPr>
            <w:r>
              <w:t>1..1</w:t>
            </w:r>
          </w:p>
        </w:tc>
        <w:tc>
          <w:tcPr>
            <w:tcW w:w="864" w:type="dxa"/>
          </w:tcPr>
          <w:p w14:paraId="218D2B86" w14:textId="77777777" w:rsidR="00E379A6" w:rsidRDefault="000F5220" w:rsidP="00E756FF">
            <w:pPr>
              <w:pStyle w:val="TableText"/>
              <w:keepNext w:val="0"/>
            </w:pPr>
            <w:r>
              <w:t>SHALL</w:t>
            </w:r>
          </w:p>
        </w:tc>
        <w:tc>
          <w:tcPr>
            <w:tcW w:w="864" w:type="dxa"/>
          </w:tcPr>
          <w:p w14:paraId="3FCB7E75" w14:textId="77777777" w:rsidR="00E379A6" w:rsidRDefault="00E379A6" w:rsidP="00E756FF">
            <w:pPr>
              <w:pStyle w:val="TableText"/>
              <w:keepNext w:val="0"/>
            </w:pPr>
          </w:p>
        </w:tc>
        <w:tc>
          <w:tcPr>
            <w:tcW w:w="864" w:type="dxa"/>
          </w:tcPr>
          <w:p w14:paraId="7CBF32FB" w14:textId="05CFDC0B" w:rsidR="00E379A6" w:rsidRDefault="0051287C" w:rsidP="00E756FF">
            <w:pPr>
              <w:pStyle w:val="TableText"/>
              <w:keepNext w:val="0"/>
            </w:pPr>
            <w:hyperlink w:anchor="C_1101-21685">
              <w:r w:rsidR="000F5220">
                <w:rPr>
                  <w:rStyle w:val="HyperlinkText9pt"/>
                </w:rPr>
                <w:t>1101-21685</w:t>
              </w:r>
            </w:hyperlink>
          </w:p>
        </w:tc>
        <w:tc>
          <w:tcPr>
            <w:tcW w:w="3171" w:type="dxa"/>
          </w:tcPr>
          <w:p w14:paraId="4E13B747" w14:textId="123944BA" w:rsidR="00E379A6" w:rsidRDefault="0051287C" w:rsidP="00E756FF">
            <w:pPr>
              <w:pStyle w:val="TableText"/>
              <w:keepNext w:val="0"/>
            </w:pPr>
            <w:hyperlink w:anchor="E_Anesthesia_Administration_Clinical_St">
              <w:r w:rsidR="000F5220">
                <w:rPr>
                  <w:rStyle w:val="HyperlinkText9pt"/>
                </w:rPr>
                <w:t>Anesthesia Administration Clinical Statement (identifier: urn:oid:2.16.840.1.113883.10.20.5.6.112</w:t>
              </w:r>
            </w:hyperlink>
          </w:p>
        </w:tc>
      </w:tr>
      <w:tr w:rsidR="00E379A6" w14:paraId="111CB33B" w14:textId="77777777" w:rsidTr="00E756FF">
        <w:trPr>
          <w:cantSplit/>
          <w:jc w:val="center"/>
        </w:trPr>
        <w:tc>
          <w:tcPr>
            <w:tcW w:w="3445" w:type="dxa"/>
          </w:tcPr>
          <w:p w14:paraId="524A421C" w14:textId="77777777" w:rsidR="00E379A6" w:rsidRDefault="000F5220" w:rsidP="00E756FF">
            <w:pPr>
              <w:pStyle w:val="TableText"/>
              <w:keepNext w:val="0"/>
            </w:pPr>
            <w:r>
              <w:tab/>
              <w:t>entryRelationship</w:t>
            </w:r>
          </w:p>
        </w:tc>
        <w:tc>
          <w:tcPr>
            <w:tcW w:w="720" w:type="dxa"/>
          </w:tcPr>
          <w:p w14:paraId="05D71CF1" w14:textId="77777777" w:rsidR="00E379A6" w:rsidRDefault="000F5220" w:rsidP="00E756FF">
            <w:pPr>
              <w:pStyle w:val="TableText"/>
              <w:keepNext w:val="0"/>
            </w:pPr>
            <w:r>
              <w:t>0..1</w:t>
            </w:r>
          </w:p>
        </w:tc>
        <w:tc>
          <w:tcPr>
            <w:tcW w:w="864" w:type="dxa"/>
          </w:tcPr>
          <w:p w14:paraId="287E0B31" w14:textId="77777777" w:rsidR="00E379A6" w:rsidRDefault="000F5220" w:rsidP="00E756FF">
            <w:pPr>
              <w:pStyle w:val="TableText"/>
              <w:keepNext w:val="0"/>
            </w:pPr>
            <w:r>
              <w:t>MAY</w:t>
            </w:r>
          </w:p>
        </w:tc>
        <w:tc>
          <w:tcPr>
            <w:tcW w:w="864" w:type="dxa"/>
          </w:tcPr>
          <w:p w14:paraId="06800EC7" w14:textId="77777777" w:rsidR="00E379A6" w:rsidRDefault="00E379A6" w:rsidP="00E756FF">
            <w:pPr>
              <w:pStyle w:val="TableText"/>
              <w:keepNext w:val="0"/>
            </w:pPr>
          </w:p>
        </w:tc>
        <w:tc>
          <w:tcPr>
            <w:tcW w:w="864" w:type="dxa"/>
          </w:tcPr>
          <w:p w14:paraId="79C38FB4" w14:textId="3A0E45EC" w:rsidR="00E379A6" w:rsidRDefault="0051287C" w:rsidP="00E756FF">
            <w:pPr>
              <w:pStyle w:val="TableText"/>
              <w:keepNext w:val="0"/>
            </w:pPr>
            <w:hyperlink w:anchor="C_1101-21686">
              <w:r w:rsidR="000F5220">
                <w:rPr>
                  <w:rStyle w:val="HyperlinkText9pt"/>
                </w:rPr>
                <w:t>1101-21686</w:t>
              </w:r>
            </w:hyperlink>
          </w:p>
        </w:tc>
        <w:tc>
          <w:tcPr>
            <w:tcW w:w="3171" w:type="dxa"/>
          </w:tcPr>
          <w:p w14:paraId="5E6CDB0F" w14:textId="77777777" w:rsidR="00E379A6" w:rsidRDefault="00E379A6" w:rsidP="00E756FF">
            <w:pPr>
              <w:pStyle w:val="TableText"/>
              <w:keepNext w:val="0"/>
            </w:pPr>
          </w:p>
        </w:tc>
      </w:tr>
      <w:tr w:rsidR="00E379A6" w14:paraId="6729703F" w14:textId="77777777" w:rsidTr="00E756FF">
        <w:trPr>
          <w:cantSplit/>
          <w:jc w:val="center"/>
        </w:trPr>
        <w:tc>
          <w:tcPr>
            <w:tcW w:w="3445" w:type="dxa"/>
          </w:tcPr>
          <w:p w14:paraId="15149DAD" w14:textId="77777777" w:rsidR="00E379A6" w:rsidRDefault="000F5220" w:rsidP="00E756FF">
            <w:pPr>
              <w:pStyle w:val="TableText"/>
              <w:keepNext w:val="0"/>
            </w:pPr>
            <w:r>
              <w:tab/>
            </w:r>
            <w:r>
              <w:tab/>
              <w:t>@typeCode</w:t>
            </w:r>
          </w:p>
        </w:tc>
        <w:tc>
          <w:tcPr>
            <w:tcW w:w="720" w:type="dxa"/>
          </w:tcPr>
          <w:p w14:paraId="52F1B503" w14:textId="77777777" w:rsidR="00E379A6" w:rsidRDefault="000F5220" w:rsidP="00E756FF">
            <w:pPr>
              <w:pStyle w:val="TableText"/>
              <w:keepNext w:val="0"/>
            </w:pPr>
            <w:r>
              <w:t>1..1</w:t>
            </w:r>
          </w:p>
        </w:tc>
        <w:tc>
          <w:tcPr>
            <w:tcW w:w="864" w:type="dxa"/>
          </w:tcPr>
          <w:p w14:paraId="1DBA12A7" w14:textId="77777777" w:rsidR="00E379A6" w:rsidRDefault="000F5220" w:rsidP="00E756FF">
            <w:pPr>
              <w:pStyle w:val="TableText"/>
              <w:keepNext w:val="0"/>
            </w:pPr>
            <w:r>
              <w:t>SHALL</w:t>
            </w:r>
          </w:p>
        </w:tc>
        <w:tc>
          <w:tcPr>
            <w:tcW w:w="864" w:type="dxa"/>
          </w:tcPr>
          <w:p w14:paraId="066A4CFD" w14:textId="77777777" w:rsidR="00E379A6" w:rsidRDefault="00E379A6" w:rsidP="00E756FF">
            <w:pPr>
              <w:pStyle w:val="TableText"/>
              <w:keepNext w:val="0"/>
            </w:pPr>
          </w:p>
        </w:tc>
        <w:tc>
          <w:tcPr>
            <w:tcW w:w="864" w:type="dxa"/>
          </w:tcPr>
          <w:p w14:paraId="371841DB" w14:textId="509D4AF8" w:rsidR="00E379A6" w:rsidRDefault="0051287C" w:rsidP="00E756FF">
            <w:pPr>
              <w:pStyle w:val="TableText"/>
              <w:keepNext w:val="0"/>
            </w:pPr>
            <w:hyperlink w:anchor="C_1101-21687">
              <w:r w:rsidR="000F5220">
                <w:rPr>
                  <w:rStyle w:val="HyperlinkText9pt"/>
                </w:rPr>
                <w:t>1101-21687</w:t>
              </w:r>
            </w:hyperlink>
          </w:p>
        </w:tc>
        <w:tc>
          <w:tcPr>
            <w:tcW w:w="3171" w:type="dxa"/>
          </w:tcPr>
          <w:p w14:paraId="38A32E06" w14:textId="77777777" w:rsidR="00E379A6" w:rsidRDefault="000F5220" w:rsidP="00E756FF">
            <w:pPr>
              <w:pStyle w:val="TableText"/>
              <w:keepNext w:val="0"/>
            </w:pPr>
            <w:r>
              <w:t>urn:oid:2.16.840.1.113883.5.1002 (HL7ActRelationshipType) = COMP</w:t>
            </w:r>
          </w:p>
        </w:tc>
      </w:tr>
      <w:tr w:rsidR="00E379A6" w14:paraId="5AD7B3F0" w14:textId="77777777" w:rsidTr="00E756FF">
        <w:trPr>
          <w:cantSplit/>
          <w:jc w:val="center"/>
        </w:trPr>
        <w:tc>
          <w:tcPr>
            <w:tcW w:w="3445" w:type="dxa"/>
          </w:tcPr>
          <w:p w14:paraId="3BC41972" w14:textId="77777777" w:rsidR="00E379A6" w:rsidRDefault="000F5220" w:rsidP="00E756FF">
            <w:pPr>
              <w:pStyle w:val="TableText"/>
              <w:keepNext w:val="0"/>
            </w:pPr>
            <w:r>
              <w:tab/>
            </w:r>
            <w:r>
              <w:tab/>
              <w:t>observation</w:t>
            </w:r>
          </w:p>
        </w:tc>
        <w:tc>
          <w:tcPr>
            <w:tcW w:w="720" w:type="dxa"/>
          </w:tcPr>
          <w:p w14:paraId="6D110E37" w14:textId="77777777" w:rsidR="00E379A6" w:rsidRDefault="000F5220" w:rsidP="00E756FF">
            <w:pPr>
              <w:pStyle w:val="TableText"/>
              <w:keepNext w:val="0"/>
            </w:pPr>
            <w:r>
              <w:t>1..1</w:t>
            </w:r>
          </w:p>
        </w:tc>
        <w:tc>
          <w:tcPr>
            <w:tcW w:w="864" w:type="dxa"/>
          </w:tcPr>
          <w:p w14:paraId="425B5216" w14:textId="77777777" w:rsidR="00E379A6" w:rsidRDefault="000F5220" w:rsidP="00E756FF">
            <w:pPr>
              <w:pStyle w:val="TableText"/>
              <w:keepNext w:val="0"/>
            </w:pPr>
            <w:r>
              <w:t>SHALL</w:t>
            </w:r>
          </w:p>
        </w:tc>
        <w:tc>
          <w:tcPr>
            <w:tcW w:w="864" w:type="dxa"/>
          </w:tcPr>
          <w:p w14:paraId="4468E471" w14:textId="77777777" w:rsidR="00E379A6" w:rsidRDefault="00E379A6" w:rsidP="00E756FF">
            <w:pPr>
              <w:pStyle w:val="TableText"/>
              <w:keepNext w:val="0"/>
            </w:pPr>
          </w:p>
        </w:tc>
        <w:tc>
          <w:tcPr>
            <w:tcW w:w="864" w:type="dxa"/>
          </w:tcPr>
          <w:p w14:paraId="0710A3B6" w14:textId="3D51FCF0" w:rsidR="00E379A6" w:rsidRDefault="0051287C" w:rsidP="00E756FF">
            <w:pPr>
              <w:pStyle w:val="TableText"/>
              <w:keepNext w:val="0"/>
            </w:pPr>
            <w:hyperlink w:anchor="C_1101-21688">
              <w:r w:rsidR="000F5220">
                <w:rPr>
                  <w:rStyle w:val="HyperlinkText9pt"/>
                </w:rPr>
                <w:t>1101-21688</w:t>
              </w:r>
            </w:hyperlink>
          </w:p>
        </w:tc>
        <w:tc>
          <w:tcPr>
            <w:tcW w:w="3171" w:type="dxa"/>
          </w:tcPr>
          <w:p w14:paraId="24653CBC" w14:textId="0D614BCC" w:rsidR="00E379A6" w:rsidRDefault="0051287C" w:rsidP="00E756FF">
            <w:pPr>
              <w:pStyle w:val="TableText"/>
              <w:keepNext w:val="0"/>
            </w:pPr>
            <w:hyperlink w:anchor="E_Spinal_Fusion_Level_Observation">
              <w:r w:rsidR="000F5220">
                <w:rPr>
                  <w:rStyle w:val="HyperlinkText9pt"/>
                </w:rPr>
                <w:t>Spinal Fusion Level Observation (identifier: urn:oid:2.16.840.1.113883.10.20.5.6.166</w:t>
              </w:r>
            </w:hyperlink>
          </w:p>
        </w:tc>
      </w:tr>
      <w:tr w:rsidR="00E379A6" w14:paraId="6A4FFF44" w14:textId="77777777" w:rsidTr="00E756FF">
        <w:trPr>
          <w:cantSplit/>
          <w:jc w:val="center"/>
        </w:trPr>
        <w:tc>
          <w:tcPr>
            <w:tcW w:w="3445" w:type="dxa"/>
          </w:tcPr>
          <w:p w14:paraId="201EEE82" w14:textId="77777777" w:rsidR="00E379A6" w:rsidRDefault="000F5220" w:rsidP="00E756FF">
            <w:pPr>
              <w:pStyle w:val="TableText"/>
              <w:keepNext w:val="0"/>
            </w:pPr>
            <w:r>
              <w:tab/>
              <w:t>entryRelationship</w:t>
            </w:r>
          </w:p>
        </w:tc>
        <w:tc>
          <w:tcPr>
            <w:tcW w:w="720" w:type="dxa"/>
          </w:tcPr>
          <w:p w14:paraId="5DB0AF6A" w14:textId="77777777" w:rsidR="00E379A6" w:rsidRDefault="000F5220" w:rsidP="00E756FF">
            <w:pPr>
              <w:pStyle w:val="TableText"/>
              <w:keepNext w:val="0"/>
            </w:pPr>
            <w:r>
              <w:t>0..1</w:t>
            </w:r>
          </w:p>
        </w:tc>
        <w:tc>
          <w:tcPr>
            <w:tcW w:w="864" w:type="dxa"/>
          </w:tcPr>
          <w:p w14:paraId="5E466C91" w14:textId="77777777" w:rsidR="00E379A6" w:rsidRDefault="000F5220" w:rsidP="00E756FF">
            <w:pPr>
              <w:pStyle w:val="TableText"/>
              <w:keepNext w:val="0"/>
            </w:pPr>
            <w:r>
              <w:t>SHALL</w:t>
            </w:r>
          </w:p>
        </w:tc>
        <w:tc>
          <w:tcPr>
            <w:tcW w:w="864" w:type="dxa"/>
          </w:tcPr>
          <w:p w14:paraId="4EBFE891" w14:textId="77777777" w:rsidR="00E379A6" w:rsidRDefault="00E379A6" w:rsidP="00E756FF">
            <w:pPr>
              <w:pStyle w:val="TableText"/>
              <w:keepNext w:val="0"/>
            </w:pPr>
          </w:p>
        </w:tc>
        <w:tc>
          <w:tcPr>
            <w:tcW w:w="864" w:type="dxa"/>
          </w:tcPr>
          <w:p w14:paraId="3349E01D" w14:textId="68A584F5" w:rsidR="00E379A6" w:rsidRDefault="0051287C" w:rsidP="00E756FF">
            <w:pPr>
              <w:pStyle w:val="TableText"/>
              <w:keepNext w:val="0"/>
            </w:pPr>
            <w:hyperlink w:anchor="C_1101-21690">
              <w:r w:rsidR="000F5220">
                <w:rPr>
                  <w:rStyle w:val="HyperlinkText9pt"/>
                </w:rPr>
                <w:t>1101-21690</w:t>
              </w:r>
            </w:hyperlink>
          </w:p>
        </w:tc>
        <w:tc>
          <w:tcPr>
            <w:tcW w:w="3171" w:type="dxa"/>
          </w:tcPr>
          <w:p w14:paraId="34277F6B" w14:textId="77777777" w:rsidR="00E379A6" w:rsidRDefault="00E379A6" w:rsidP="00E756FF">
            <w:pPr>
              <w:pStyle w:val="TableText"/>
              <w:keepNext w:val="0"/>
            </w:pPr>
          </w:p>
        </w:tc>
      </w:tr>
      <w:tr w:rsidR="00E379A6" w14:paraId="0DFFB7F4" w14:textId="77777777" w:rsidTr="00E756FF">
        <w:trPr>
          <w:cantSplit/>
          <w:jc w:val="center"/>
        </w:trPr>
        <w:tc>
          <w:tcPr>
            <w:tcW w:w="3445" w:type="dxa"/>
          </w:tcPr>
          <w:p w14:paraId="1A00B3EA" w14:textId="77777777" w:rsidR="00E379A6" w:rsidRDefault="000F5220" w:rsidP="00E756FF">
            <w:pPr>
              <w:pStyle w:val="TableText"/>
              <w:keepNext w:val="0"/>
            </w:pPr>
            <w:r>
              <w:tab/>
            </w:r>
            <w:r>
              <w:tab/>
              <w:t>@typeCode</w:t>
            </w:r>
          </w:p>
        </w:tc>
        <w:tc>
          <w:tcPr>
            <w:tcW w:w="720" w:type="dxa"/>
          </w:tcPr>
          <w:p w14:paraId="2802D42D" w14:textId="77777777" w:rsidR="00E379A6" w:rsidRDefault="000F5220" w:rsidP="00E756FF">
            <w:pPr>
              <w:pStyle w:val="TableText"/>
              <w:keepNext w:val="0"/>
            </w:pPr>
            <w:r>
              <w:t>1..1</w:t>
            </w:r>
          </w:p>
        </w:tc>
        <w:tc>
          <w:tcPr>
            <w:tcW w:w="864" w:type="dxa"/>
          </w:tcPr>
          <w:p w14:paraId="0F9296B8" w14:textId="77777777" w:rsidR="00E379A6" w:rsidRDefault="000F5220" w:rsidP="00E756FF">
            <w:pPr>
              <w:pStyle w:val="TableText"/>
              <w:keepNext w:val="0"/>
            </w:pPr>
            <w:r>
              <w:t>SHALL</w:t>
            </w:r>
          </w:p>
        </w:tc>
        <w:tc>
          <w:tcPr>
            <w:tcW w:w="864" w:type="dxa"/>
          </w:tcPr>
          <w:p w14:paraId="05ACD88E" w14:textId="77777777" w:rsidR="00E379A6" w:rsidRDefault="00E379A6" w:rsidP="00E756FF">
            <w:pPr>
              <w:pStyle w:val="TableText"/>
              <w:keepNext w:val="0"/>
            </w:pPr>
          </w:p>
        </w:tc>
        <w:tc>
          <w:tcPr>
            <w:tcW w:w="864" w:type="dxa"/>
          </w:tcPr>
          <w:p w14:paraId="52FC6C8B" w14:textId="30EA9F85" w:rsidR="00E379A6" w:rsidRDefault="0051287C" w:rsidP="00E756FF">
            <w:pPr>
              <w:pStyle w:val="TableText"/>
              <w:keepNext w:val="0"/>
            </w:pPr>
            <w:hyperlink w:anchor="C_1101-21691">
              <w:r w:rsidR="000F5220">
                <w:rPr>
                  <w:rStyle w:val="HyperlinkText9pt"/>
                </w:rPr>
                <w:t>1101-21691</w:t>
              </w:r>
            </w:hyperlink>
          </w:p>
        </w:tc>
        <w:tc>
          <w:tcPr>
            <w:tcW w:w="3171" w:type="dxa"/>
          </w:tcPr>
          <w:p w14:paraId="38DCE9BD" w14:textId="77777777" w:rsidR="00E379A6" w:rsidRDefault="000F5220" w:rsidP="00E756FF">
            <w:pPr>
              <w:pStyle w:val="TableText"/>
              <w:keepNext w:val="0"/>
            </w:pPr>
            <w:r>
              <w:t>urn:oid:2.16.840.1.113883.5.1002 (HL7ActRelationshipType) = COMP</w:t>
            </w:r>
          </w:p>
        </w:tc>
      </w:tr>
      <w:tr w:rsidR="00E379A6" w14:paraId="35B18621" w14:textId="77777777" w:rsidTr="00E756FF">
        <w:trPr>
          <w:cantSplit/>
          <w:jc w:val="center"/>
        </w:trPr>
        <w:tc>
          <w:tcPr>
            <w:tcW w:w="3445" w:type="dxa"/>
          </w:tcPr>
          <w:p w14:paraId="2640B946" w14:textId="77777777" w:rsidR="00E379A6" w:rsidRDefault="000F5220" w:rsidP="00E756FF">
            <w:pPr>
              <w:pStyle w:val="TableText"/>
              <w:keepNext w:val="0"/>
            </w:pPr>
            <w:r>
              <w:tab/>
            </w:r>
            <w:r>
              <w:tab/>
              <w:t>procedure</w:t>
            </w:r>
          </w:p>
        </w:tc>
        <w:tc>
          <w:tcPr>
            <w:tcW w:w="720" w:type="dxa"/>
          </w:tcPr>
          <w:p w14:paraId="1C107DA9" w14:textId="77777777" w:rsidR="00E379A6" w:rsidRDefault="000F5220" w:rsidP="00E756FF">
            <w:pPr>
              <w:pStyle w:val="TableText"/>
              <w:keepNext w:val="0"/>
            </w:pPr>
            <w:r>
              <w:t>1..1</w:t>
            </w:r>
          </w:p>
        </w:tc>
        <w:tc>
          <w:tcPr>
            <w:tcW w:w="864" w:type="dxa"/>
          </w:tcPr>
          <w:p w14:paraId="3FB17DF5" w14:textId="77777777" w:rsidR="00E379A6" w:rsidRDefault="000F5220" w:rsidP="00E756FF">
            <w:pPr>
              <w:pStyle w:val="TableText"/>
              <w:keepNext w:val="0"/>
            </w:pPr>
            <w:r>
              <w:t>SHALL</w:t>
            </w:r>
          </w:p>
        </w:tc>
        <w:tc>
          <w:tcPr>
            <w:tcW w:w="864" w:type="dxa"/>
          </w:tcPr>
          <w:p w14:paraId="1739F760" w14:textId="77777777" w:rsidR="00E379A6" w:rsidRDefault="00E379A6" w:rsidP="00E756FF">
            <w:pPr>
              <w:pStyle w:val="TableText"/>
              <w:keepNext w:val="0"/>
            </w:pPr>
          </w:p>
        </w:tc>
        <w:tc>
          <w:tcPr>
            <w:tcW w:w="864" w:type="dxa"/>
          </w:tcPr>
          <w:p w14:paraId="25D3C969" w14:textId="33F6761A" w:rsidR="00E379A6" w:rsidRDefault="0051287C" w:rsidP="00E756FF">
            <w:pPr>
              <w:pStyle w:val="TableText"/>
              <w:keepNext w:val="0"/>
            </w:pPr>
            <w:hyperlink w:anchor="C_1101-21692">
              <w:r w:rsidR="000F5220">
                <w:rPr>
                  <w:rStyle w:val="HyperlinkText9pt"/>
                </w:rPr>
                <w:t>1101-21692</w:t>
              </w:r>
            </w:hyperlink>
          </w:p>
        </w:tc>
        <w:tc>
          <w:tcPr>
            <w:tcW w:w="3171" w:type="dxa"/>
          </w:tcPr>
          <w:p w14:paraId="48E28913" w14:textId="111D938C" w:rsidR="00E379A6" w:rsidRDefault="0051287C" w:rsidP="00E756FF">
            <w:pPr>
              <w:pStyle w:val="TableText"/>
              <w:keepNext w:val="0"/>
            </w:pPr>
            <w:hyperlink w:anchor="E_Closure_Technique_Procedure">
              <w:r w:rsidR="000F5220">
                <w:rPr>
                  <w:rStyle w:val="HyperlinkText9pt"/>
                </w:rPr>
                <w:t>Closure Technique Procedure (identifier: urn:oid:2.16.840.1.113883.10.20.5.6.117</w:t>
              </w:r>
            </w:hyperlink>
          </w:p>
        </w:tc>
      </w:tr>
      <w:tr w:rsidR="00E379A6" w14:paraId="24D80A78" w14:textId="77777777" w:rsidTr="00E756FF">
        <w:trPr>
          <w:cantSplit/>
          <w:jc w:val="center"/>
        </w:trPr>
        <w:tc>
          <w:tcPr>
            <w:tcW w:w="3445" w:type="dxa"/>
          </w:tcPr>
          <w:p w14:paraId="76736CDD" w14:textId="77777777" w:rsidR="00E379A6" w:rsidRDefault="000F5220" w:rsidP="00E756FF">
            <w:pPr>
              <w:pStyle w:val="TableText"/>
              <w:keepNext w:val="0"/>
            </w:pPr>
            <w:r>
              <w:tab/>
              <w:t>entryRelationship</w:t>
            </w:r>
          </w:p>
        </w:tc>
        <w:tc>
          <w:tcPr>
            <w:tcW w:w="720" w:type="dxa"/>
          </w:tcPr>
          <w:p w14:paraId="45244210" w14:textId="77777777" w:rsidR="00E379A6" w:rsidRDefault="000F5220" w:rsidP="00E756FF">
            <w:pPr>
              <w:pStyle w:val="TableText"/>
              <w:keepNext w:val="0"/>
            </w:pPr>
            <w:r>
              <w:t>0..1</w:t>
            </w:r>
          </w:p>
        </w:tc>
        <w:tc>
          <w:tcPr>
            <w:tcW w:w="864" w:type="dxa"/>
          </w:tcPr>
          <w:p w14:paraId="1B072952" w14:textId="77777777" w:rsidR="00E379A6" w:rsidRDefault="000F5220" w:rsidP="00E756FF">
            <w:pPr>
              <w:pStyle w:val="TableText"/>
              <w:keepNext w:val="0"/>
            </w:pPr>
            <w:r>
              <w:t>MAY</w:t>
            </w:r>
          </w:p>
        </w:tc>
        <w:tc>
          <w:tcPr>
            <w:tcW w:w="864" w:type="dxa"/>
          </w:tcPr>
          <w:p w14:paraId="7CC8E988" w14:textId="77777777" w:rsidR="00E379A6" w:rsidRDefault="00E379A6" w:rsidP="00E756FF">
            <w:pPr>
              <w:pStyle w:val="TableText"/>
              <w:keepNext w:val="0"/>
            </w:pPr>
          </w:p>
        </w:tc>
        <w:tc>
          <w:tcPr>
            <w:tcW w:w="864" w:type="dxa"/>
          </w:tcPr>
          <w:p w14:paraId="42B3EFD5" w14:textId="36B21C01" w:rsidR="00E379A6" w:rsidRDefault="0051287C" w:rsidP="00E756FF">
            <w:pPr>
              <w:pStyle w:val="TableText"/>
              <w:keepNext w:val="0"/>
            </w:pPr>
            <w:hyperlink w:anchor="C_1101-30241">
              <w:r w:rsidR="000F5220">
                <w:rPr>
                  <w:rStyle w:val="HyperlinkText9pt"/>
                </w:rPr>
                <w:t>1101-30241</w:t>
              </w:r>
            </w:hyperlink>
          </w:p>
        </w:tc>
        <w:tc>
          <w:tcPr>
            <w:tcW w:w="3171" w:type="dxa"/>
          </w:tcPr>
          <w:p w14:paraId="0C0487BD" w14:textId="77777777" w:rsidR="00E379A6" w:rsidRDefault="00E379A6" w:rsidP="00E756FF">
            <w:pPr>
              <w:pStyle w:val="TableText"/>
              <w:keepNext w:val="0"/>
            </w:pPr>
          </w:p>
        </w:tc>
      </w:tr>
      <w:tr w:rsidR="00E379A6" w14:paraId="7D8D17E7" w14:textId="77777777" w:rsidTr="00E756FF">
        <w:trPr>
          <w:cantSplit/>
          <w:jc w:val="center"/>
        </w:trPr>
        <w:tc>
          <w:tcPr>
            <w:tcW w:w="3445" w:type="dxa"/>
          </w:tcPr>
          <w:p w14:paraId="0F1668E6" w14:textId="77777777" w:rsidR="00E379A6" w:rsidRDefault="000F5220" w:rsidP="00E756FF">
            <w:pPr>
              <w:pStyle w:val="TableText"/>
              <w:keepNext w:val="0"/>
            </w:pPr>
            <w:r>
              <w:tab/>
            </w:r>
            <w:r>
              <w:tab/>
              <w:t>@typeCode</w:t>
            </w:r>
          </w:p>
        </w:tc>
        <w:tc>
          <w:tcPr>
            <w:tcW w:w="720" w:type="dxa"/>
          </w:tcPr>
          <w:p w14:paraId="69C30815" w14:textId="77777777" w:rsidR="00E379A6" w:rsidRDefault="000F5220" w:rsidP="00E756FF">
            <w:pPr>
              <w:pStyle w:val="TableText"/>
              <w:keepNext w:val="0"/>
            </w:pPr>
            <w:r>
              <w:t>1..1</w:t>
            </w:r>
          </w:p>
        </w:tc>
        <w:tc>
          <w:tcPr>
            <w:tcW w:w="864" w:type="dxa"/>
          </w:tcPr>
          <w:p w14:paraId="7A1A073C" w14:textId="77777777" w:rsidR="00E379A6" w:rsidRDefault="000F5220" w:rsidP="00E756FF">
            <w:pPr>
              <w:pStyle w:val="TableText"/>
              <w:keepNext w:val="0"/>
            </w:pPr>
            <w:r>
              <w:t>SHALL</w:t>
            </w:r>
          </w:p>
        </w:tc>
        <w:tc>
          <w:tcPr>
            <w:tcW w:w="864" w:type="dxa"/>
          </w:tcPr>
          <w:p w14:paraId="5394816E" w14:textId="77777777" w:rsidR="00E379A6" w:rsidRDefault="00E379A6" w:rsidP="00E756FF">
            <w:pPr>
              <w:pStyle w:val="TableText"/>
              <w:keepNext w:val="0"/>
            </w:pPr>
          </w:p>
        </w:tc>
        <w:tc>
          <w:tcPr>
            <w:tcW w:w="864" w:type="dxa"/>
          </w:tcPr>
          <w:p w14:paraId="033643E3" w14:textId="69E92A67" w:rsidR="00E379A6" w:rsidRDefault="0051287C" w:rsidP="00E756FF">
            <w:pPr>
              <w:pStyle w:val="TableText"/>
              <w:keepNext w:val="0"/>
            </w:pPr>
            <w:hyperlink w:anchor="C_1101-30242">
              <w:r w:rsidR="000F5220">
                <w:rPr>
                  <w:rStyle w:val="HyperlinkText9pt"/>
                </w:rPr>
                <w:t>1101-30242</w:t>
              </w:r>
            </w:hyperlink>
          </w:p>
        </w:tc>
        <w:tc>
          <w:tcPr>
            <w:tcW w:w="3171" w:type="dxa"/>
          </w:tcPr>
          <w:p w14:paraId="53D716A8" w14:textId="77777777" w:rsidR="00E379A6" w:rsidRDefault="000F5220" w:rsidP="00E756FF">
            <w:pPr>
              <w:pStyle w:val="TableText"/>
              <w:keepNext w:val="0"/>
            </w:pPr>
            <w:r>
              <w:t>urn:oid:2.16.840.1.113883.5.1002 (HL7ActRelationshipType) = COMP</w:t>
            </w:r>
          </w:p>
        </w:tc>
      </w:tr>
      <w:tr w:rsidR="00E379A6" w14:paraId="2237B3CA" w14:textId="77777777" w:rsidTr="00E756FF">
        <w:trPr>
          <w:cantSplit/>
          <w:jc w:val="center"/>
        </w:trPr>
        <w:tc>
          <w:tcPr>
            <w:tcW w:w="3445" w:type="dxa"/>
          </w:tcPr>
          <w:p w14:paraId="28DAE6D7" w14:textId="77777777" w:rsidR="00E379A6" w:rsidRDefault="000F5220" w:rsidP="00E756FF">
            <w:pPr>
              <w:pStyle w:val="TableText"/>
              <w:keepNext w:val="0"/>
            </w:pPr>
            <w:r>
              <w:tab/>
            </w:r>
            <w:r>
              <w:tab/>
              <w:t>observation</w:t>
            </w:r>
          </w:p>
        </w:tc>
        <w:tc>
          <w:tcPr>
            <w:tcW w:w="720" w:type="dxa"/>
          </w:tcPr>
          <w:p w14:paraId="70D68B90" w14:textId="77777777" w:rsidR="00E379A6" w:rsidRDefault="000F5220" w:rsidP="00E756FF">
            <w:pPr>
              <w:pStyle w:val="TableText"/>
              <w:keepNext w:val="0"/>
            </w:pPr>
            <w:r>
              <w:t>1..1</w:t>
            </w:r>
          </w:p>
        </w:tc>
        <w:tc>
          <w:tcPr>
            <w:tcW w:w="864" w:type="dxa"/>
          </w:tcPr>
          <w:p w14:paraId="71B4FBC3" w14:textId="77777777" w:rsidR="00E379A6" w:rsidRDefault="000F5220" w:rsidP="00E756FF">
            <w:pPr>
              <w:pStyle w:val="TableText"/>
              <w:keepNext w:val="0"/>
            </w:pPr>
            <w:r>
              <w:t>SHALL</w:t>
            </w:r>
          </w:p>
        </w:tc>
        <w:tc>
          <w:tcPr>
            <w:tcW w:w="864" w:type="dxa"/>
          </w:tcPr>
          <w:p w14:paraId="472B49C5" w14:textId="77777777" w:rsidR="00E379A6" w:rsidRDefault="00E379A6" w:rsidP="00E756FF">
            <w:pPr>
              <w:pStyle w:val="TableText"/>
              <w:keepNext w:val="0"/>
            </w:pPr>
          </w:p>
        </w:tc>
        <w:tc>
          <w:tcPr>
            <w:tcW w:w="864" w:type="dxa"/>
          </w:tcPr>
          <w:p w14:paraId="62B9F3FD" w14:textId="310C9BAB" w:rsidR="00E379A6" w:rsidRDefault="0051287C" w:rsidP="00E756FF">
            <w:pPr>
              <w:pStyle w:val="TableText"/>
              <w:keepNext w:val="0"/>
            </w:pPr>
            <w:hyperlink w:anchor="C_1101-30243">
              <w:r w:rsidR="000F5220">
                <w:rPr>
                  <w:rStyle w:val="HyperlinkText9pt"/>
                </w:rPr>
                <w:t>1101-30243</w:t>
              </w:r>
            </w:hyperlink>
          </w:p>
        </w:tc>
        <w:tc>
          <w:tcPr>
            <w:tcW w:w="3171" w:type="dxa"/>
          </w:tcPr>
          <w:p w14:paraId="12D2208E" w14:textId="4BBCB853" w:rsidR="00E379A6" w:rsidRDefault="0051287C" w:rsidP="00E756FF">
            <w:pPr>
              <w:pStyle w:val="TableText"/>
              <w:keepNext w:val="0"/>
            </w:pPr>
            <w:hyperlink w:anchor="Revision_Associated_with_Prior_Infectio">
              <w:r w:rsidR="000F5220">
                <w:rPr>
                  <w:rStyle w:val="HyperlinkText9pt"/>
                </w:rPr>
                <w:t>Revision Associated with Prior Infection Observation (identifier: urn:oid:2.16.840.1.113883.10.20.5.6.204</w:t>
              </w:r>
            </w:hyperlink>
          </w:p>
        </w:tc>
      </w:tr>
    </w:tbl>
    <w:p w14:paraId="4DF91BCE" w14:textId="77777777" w:rsidR="00E379A6" w:rsidRDefault="00E379A6">
      <w:pPr>
        <w:pStyle w:val="BodyText"/>
      </w:pPr>
    </w:p>
    <w:p w14:paraId="68AC9C5A" w14:textId="77777777" w:rsidR="00E379A6" w:rsidRDefault="000F5220">
      <w:pPr>
        <w:numPr>
          <w:ilvl w:val="0"/>
          <w:numId w:val="109"/>
        </w:numPr>
      </w:pPr>
      <w:r>
        <w:t xml:space="preserve">Conforms to Procedure Activity Procedure template </w:t>
      </w:r>
      <w:r>
        <w:rPr>
          <w:rStyle w:val="XMLname"/>
        </w:rPr>
        <w:t>(identifier: urn:oid:2.16.840.1.113883.10.20.22.4.14)</w:t>
      </w:r>
      <w:r>
        <w:t>.</w:t>
      </w:r>
    </w:p>
    <w:p w14:paraId="40F725D3" w14:textId="77777777" w:rsidR="00E379A6" w:rsidRDefault="000F5220">
      <w:pPr>
        <w:numPr>
          <w:ilvl w:val="0"/>
          <w:numId w:val="109"/>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2696" w:name="C_1101-21654"/>
      <w:bookmarkEnd w:id="2696"/>
      <w:r>
        <w:t xml:space="preserve"> (CONF:1101-21654).</w:t>
      </w:r>
    </w:p>
    <w:p w14:paraId="6472F687" w14:textId="77777777" w:rsidR="00E379A6" w:rsidRDefault="000F5220">
      <w:pPr>
        <w:numPr>
          <w:ilvl w:val="0"/>
          <w:numId w:val="10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697" w:name="C_1101-21655"/>
      <w:bookmarkEnd w:id="2697"/>
      <w:r>
        <w:t xml:space="preserve"> (CONF:1101-21655).</w:t>
      </w:r>
    </w:p>
    <w:p w14:paraId="296881F2" w14:textId="77777777" w:rsidR="00E379A6" w:rsidRDefault="000F5220">
      <w:pPr>
        <w:numPr>
          <w:ilvl w:val="0"/>
          <w:numId w:val="109"/>
        </w:numPr>
      </w:pPr>
      <w:r>
        <w:rPr>
          <w:rStyle w:val="keyword"/>
        </w:rPr>
        <w:t>SHALL</w:t>
      </w:r>
      <w:r>
        <w:t xml:space="preserve"> contain exactly one [1..1] </w:t>
      </w:r>
      <w:r>
        <w:rPr>
          <w:rStyle w:val="XMLnameBold"/>
        </w:rPr>
        <w:t>templateId</w:t>
      </w:r>
      <w:bookmarkStart w:id="2698" w:name="C_1101-30303"/>
      <w:bookmarkEnd w:id="2698"/>
      <w:r>
        <w:t xml:space="preserve"> (CONF:1101-30303) such that it</w:t>
      </w:r>
    </w:p>
    <w:p w14:paraId="294DDFC8" w14:textId="77777777" w:rsidR="00E379A6" w:rsidRDefault="000F5220">
      <w:pPr>
        <w:numPr>
          <w:ilvl w:val="1"/>
          <w:numId w:val="109"/>
        </w:numPr>
      </w:pPr>
      <w:r>
        <w:rPr>
          <w:rStyle w:val="keyword"/>
        </w:rPr>
        <w:t>SHALL</w:t>
      </w:r>
      <w:r>
        <w:t xml:space="preserve"> contain exactly one [1..1] </w:t>
      </w:r>
      <w:r>
        <w:rPr>
          <w:rStyle w:val="XMLnameBold"/>
        </w:rPr>
        <w:t>@root</w:t>
      </w:r>
      <w:r>
        <w:t>=</w:t>
      </w:r>
      <w:r>
        <w:rPr>
          <w:rStyle w:val="XMLname"/>
        </w:rPr>
        <w:t>"2.16.840.1.113883.10.20.22.4.14"</w:t>
      </w:r>
      <w:bookmarkStart w:id="2699" w:name="C_1101-30304"/>
      <w:bookmarkEnd w:id="2699"/>
      <w:r>
        <w:t xml:space="preserve"> (CONF:1101-30304).</w:t>
      </w:r>
    </w:p>
    <w:p w14:paraId="2B8EBE58" w14:textId="77777777" w:rsidR="00E379A6" w:rsidRDefault="000F5220">
      <w:pPr>
        <w:numPr>
          <w:ilvl w:val="0"/>
          <w:numId w:val="109"/>
        </w:numPr>
      </w:pPr>
      <w:r>
        <w:rPr>
          <w:rStyle w:val="keyword"/>
        </w:rPr>
        <w:t>SHALL</w:t>
      </w:r>
      <w:r>
        <w:t xml:space="preserve"> contain exactly one [1..1] </w:t>
      </w:r>
      <w:r>
        <w:rPr>
          <w:rStyle w:val="XMLnameBold"/>
        </w:rPr>
        <w:t>templateId</w:t>
      </w:r>
      <w:bookmarkStart w:id="2700" w:name="C_1101-21695"/>
      <w:bookmarkEnd w:id="2700"/>
      <w:r>
        <w:t xml:space="preserve"> (CONF:1101-21695) such that it</w:t>
      </w:r>
    </w:p>
    <w:p w14:paraId="1E2902C6" w14:textId="77777777" w:rsidR="00E379A6" w:rsidRDefault="000F5220">
      <w:pPr>
        <w:numPr>
          <w:ilvl w:val="1"/>
          <w:numId w:val="109"/>
        </w:numPr>
      </w:pPr>
      <w:r>
        <w:rPr>
          <w:rStyle w:val="keyword"/>
        </w:rPr>
        <w:t>SHALL</w:t>
      </w:r>
      <w:r>
        <w:t xml:space="preserve"> contain exactly one [1..1] </w:t>
      </w:r>
      <w:r>
        <w:rPr>
          <w:rStyle w:val="XMLnameBold"/>
        </w:rPr>
        <w:t>@root</w:t>
      </w:r>
      <w:r>
        <w:t>=</w:t>
      </w:r>
      <w:r>
        <w:rPr>
          <w:rStyle w:val="XMLname"/>
        </w:rPr>
        <w:t>"2.16.840.1.113883.10.20.5.6.153.2"</w:t>
      </w:r>
      <w:bookmarkStart w:id="2701" w:name="C_1101-30250"/>
      <w:bookmarkEnd w:id="2701"/>
      <w:r>
        <w:t xml:space="preserve"> (CONF:1101-30250).</w:t>
      </w:r>
    </w:p>
    <w:p w14:paraId="265C2060" w14:textId="77777777" w:rsidR="00E379A6" w:rsidRDefault="000F5220">
      <w:pPr>
        <w:numPr>
          <w:ilvl w:val="0"/>
          <w:numId w:val="109"/>
        </w:numPr>
      </w:pPr>
      <w:r>
        <w:rPr>
          <w:rStyle w:val="keyword"/>
        </w:rPr>
        <w:t>SHALL</w:t>
      </w:r>
      <w:r>
        <w:t xml:space="preserve"> contain exactly one [1..1] </w:t>
      </w:r>
      <w:r>
        <w:rPr>
          <w:rStyle w:val="XMLnameBold"/>
        </w:rPr>
        <w:t>id</w:t>
      </w:r>
      <w:bookmarkStart w:id="2702" w:name="C_1101-21656"/>
      <w:bookmarkEnd w:id="2702"/>
      <w:r>
        <w:t xml:space="preserve"> (CONF:1101-21656).</w:t>
      </w:r>
    </w:p>
    <w:p w14:paraId="3752D06D" w14:textId="21F833C0" w:rsidR="00E379A6" w:rsidRDefault="000F5220">
      <w:pPr>
        <w:numPr>
          <w:ilvl w:val="0"/>
          <w:numId w:val="109"/>
        </w:numPr>
      </w:pPr>
      <w:r>
        <w:rPr>
          <w:rStyle w:val="keyword"/>
        </w:rPr>
        <w:lastRenderedPageBreak/>
        <w:t>SHALL</w:t>
      </w:r>
      <w:r>
        <w:t xml:space="preserve"> contain exactly one [1..1] </w:t>
      </w:r>
      <w:r>
        <w:rPr>
          <w:rStyle w:val="XMLnameBold"/>
        </w:rPr>
        <w:t>code</w:t>
      </w:r>
      <w:r>
        <w:t xml:space="preserve">, which </w:t>
      </w:r>
      <w:r>
        <w:rPr>
          <w:rStyle w:val="keyword"/>
        </w:rPr>
        <w:t>SHALL</w:t>
      </w:r>
      <w:r>
        <w:t xml:space="preserve"> be selected from ValueSet </w:t>
      </w:r>
      <w:hyperlink w:anchor="NHSNProcedureCategoryCode">
        <w:r>
          <w:rPr>
            <w:rStyle w:val="HyperlinkCourierBold"/>
          </w:rPr>
          <w:t>NHSNProcedureCategoryCode</w:t>
        </w:r>
      </w:hyperlink>
      <w:r>
        <w:rPr>
          <w:rStyle w:val="XMLname"/>
        </w:rPr>
        <w:t xml:space="preserve"> urn:oid:2.16.840.1.113883.13.17</w:t>
      </w:r>
      <w:bookmarkStart w:id="2703" w:name="C_1101-21657"/>
      <w:bookmarkEnd w:id="2703"/>
      <w:r>
        <w:t xml:space="preserve"> (CONF:1101-21657).</w:t>
      </w:r>
    </w:p>
    <w:p w14:paraId="7F12BF5C" w14:textId="77777777" w:rsidR="00E379A6" w:rsidRDefault="000F5220">
      <w:pPr>
        <w:numPr>
          <w:ilvl w:val="1"/>
          <w:numId w:val="109"/>
        </w:numPr>
      </w:pPr>
      <w:r>
        <w:t xml:space="preserve">This code </w:t>
      </w:r>
      <w:r>
        <w:rPr>
          <w:rStyle w:val="keyword"/>
        </w:rPr>
        <w:t>MAY</w:t>
      </w:r>
      <w:r>
        <w:t xml:space="preserve"> contain zero or one [0..1] </w:t>
      </w:r>
      <w:r>
        <w:rPr>
          <w:rStyle w:val="XMLnameBold"/>
        </w:rPr>
        <w:t>translation</w:t>
      </w:r>
      <w:bookmarkStart w:id="2704" w:name="C_1101-21698"/>
      <w:bookmarkEnd w:id="2704"/>
      <w:r>
        <w:t xml:space="preserve"> (CONF:1101-21698).</w:t>
      </w:r>
    </w:p>
    <w:p w14:paraId="0D441D7E" w14:textId="77777777" w:rsidR="00E379A6" w:rsidRDefault="000F5220">
      <w:pPr>
        <w:pStyle w:val="BodyText"/>
        <w:numPr>
          <w:ilvl w:val="2"/>
          <w:numId w:val="109"/>
        </w:numPr>
      </w:pPr>
      <w:r>
        <w:t>This code/translation</w:t>
      </w:r>
      <w:r>
        <w:rPr>
          <w:rStyle w:val="keyword"/>
        </w:rPr>
        <w:t xml:space="preserve"> MAY </w:t>
      </w:r>
      <w:r>
        <w:t>be used for sending an ICD-9 code (CONF:1101-21699).</w:t>
      </w:r>
    </w:p>
    <w:p w14:paraId="092C2200" w14:textId="49E6204B" w:rsidR="00E379A6" w:rsidRDefault="000F5220">
      <w:pPr>
        <w:numPr>
          <w:ilvl w:val="0"/>
          <w:numId w:val="109"/>
        </w:numPr>
      </w:pPr>
      <w:r>
        <w:rPr>
          <w:rStyle w:val="keyword"/>
        </w:rPr>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urn:oid:2.16.840.1.113883.11.20.9.22</w:t>
      </w:r>
      <w:r>
        <w:rPr>
          <w:rStyle w:val="keyword"/>
        </w:rPr>
        <w:t xml:space="preserve"> DYNAMIC</w:t>
      </w:r>
      <w:bookmarkStart w:id="2705" w:name="C_1101-21700"/>
      <w:bookmarkEnd w:id="2705"/>
      <w:r>
        <w:t xml:space="preserve"> (CONF:1101-21700).</w:t>
      </w:r>
    </w:p>
    <w:p w14:paraId="7D210874" w14:textId="77777777" w:rsidR="00E379A6" w:rsidRDefault="000F5220">
      <w:pPr>
        <w:numPr>
          <w:ilvl w:val="0"/>
          <w:numId w:val="109"/>
        </w:numPr>
      </w:pPr>
      <w:r>
        <w:rPr>
          <w:rStyle w:val="keyword"/>
        </w:rPr>
        <w:t>SHALL</w:t>
      </w:r>
      <w:r>
        <w:t xml:space="preserve"> contain exactly one [1..1] </w:t>
      </w:r>
      <w:r>
        <w:rPr>
          <w:rStyle w:val="XMLnameBold"/>
        </w:rPr>
        <w:t>effectiveTime</w:t>
      </w:r>
      <w:bookmarkStart w:id="2706" w:name="C_1101-21661"/>
      <w:bookmarkEnd w:id="2706"/>
      <w:r>
        <w:t xml:space="preserve"> (CONF:1101-21661).</w:t>
      </w:r>
    </w:p>
    <w:p w14:paraId="774E3BA7" w14:textId="77777777" w:rsidR="00E379A6" w:rsidRDefault="000F5220">
      <w:pPr>
        <w:numPr>
          <w:ilvl w:val="1"/>
          <w:numId w:val="109"/>
        </w:numPr>
      </w:pPr>
      <w:r>
        <w:t xml:space="preserve">This effectiveTime </w:t>
      </w:r>
      <w:r>
        <w:rPr>
          <w:rStyle w:val="keyword"/>
        </w:rPr>
        <w:t>SHALL</w:t>
      </w:r>
      <w:r>
        <w:t xml:space="preserve"> contain exactly one [1..1] </w:t>
      </w:r>
      <w:r>
        <w:rPr>
          <w:rStyle w:val="XMLnameBold"/>
        </w:rPr>
        <w:t>low</w:t>
      </w:r>
      <w:bookmarkStart w:id="2707" w:name="C_1101-21662"/>
      <w:bookmarkEnd w:id="2707"/>
      <w:r>
        <w:t xml:space="preserve"> (CONF:1101-21662).</w:t>
      </w:r>
    </w:p>
    <w:p w14:paraId="0F537D11" w14:textId="77777777" w:rsidR="00E379A6" w:rsidRDefault="000F5220">
      <w:pPr>
        <w:numPr>
          <w:ilvl w:val="1"/>
          <w:numId w:val="109"/>
        </w:numPr>
      </w:pPr>
      <w:r>
        <w:t xml:space="preserve">This effectiveTime </w:t>
      </w:r>
      <w:r>
        <w:rPr>
          <w:rStyle w:val="keyword"/>
        </w:rPr>
        <w:t>SHALL</w:t>
      </w:r>
      <w:r>
        <w:t xml:space="preserve"> contain exactly one [1..1] </w:t>
      </w:r>
      <w:r>
        <w:rPr>
          <w:rStyle w:val="XMLnameBold"/>
        </w:rPr>
        <w:t>width</w:t>
      </w:r>
      <w:bookmarkStart w:id="2708" w:name="C_1101-21663"/>
      <w:bookmarkEnd w:id="2708"/>
      <w:r>
        <w:t xml:space="preserve"> (CONF:1101-21663).</w:t>
      </w:r>
    </w:p>
    <w:p w14:paraId="10F1B159" w14:textId="77777777" w:rsidR="00E379A6" w:rsidRDefault="000F5220">
      <w:pPr>
        <w:numPr>
          <w:ilvl w:val="0"/>
          <w:numId w:val="109"/>
        </w:numPr>
      </w:pPr>
      <w:r>
        <w:rPr>
          <w:rStyle w:val="keyword"/>
        </w:rPr>
        <w:t>MAY</w:t>
      </w:r>
      <w:r>
        <w:t xml:space="preserve"> contain zero or one [0..1] </w:t>
      </w:r>
      <w:r>
        <w:rPr>
          <w:rStyle w:val="XMLnameBold"/>
        </w:rPr>
        <w:t>priorityCode</w:t>
      </w:r>
      <w:bookmarkStart w:id="2709" w:name="C_1101-21664"/>
      <w:bookmarkEnd w:id="2709"/>
      <w:r>
        <w:t xml:space="preserve"> (CONF:1101-21664).</w:t>
      </w:r>
    </w:p>
    <w:p w14:paraId="232D5157" w14:textId="77777777" w:rsidR="00E379A6" w:rsidRDefault="000F5220">
      <w:pPr>
        <w:numPr>
          <w:ilvl w:val="1"/>
          <w:numId w:val="109"/>
        </w:numPr>
      </w:pPr>
      <w:r>
        <w:t xml:space="preserve">The priorityCode, if present, </w:t>
      </w:r>
      <w:r>
        <w:rPr>
          <w:rStyle w:val="keyword"/>
        </w:rPr>
        <w:t>MAY</w:t>
      </w:r>
      <w:r>
        <w:t xml:space="preserve"> contain zero or one [0..1] </w:t>
      </w:r>
      <w:r>
        <w:rPr>
          <w:rStyle w:val="XMLnameBold"/>
        </w:rPr>
        <w:t>@nullFlavor</w:t>
      </w:r>
      <w:r>
        <w:t>=</w:t>
      </w:r>
      <w:r>
        <w:rPr>
          <w:rStyle w:val="XMLname"/>
        </w:rPr>
        <w:t>"NA"</w:t>
      </w:r>
      <w:bookmarkStart w:id="2710" w:name="C_1101-21665"/>
      <w:bookmarkEnd w:id="2710"/>
      <w:r>
        <w:t xml:space="preserve"> (CONF:1101-21665).</w:t>
      </w:r>
    </w:p>
    <w:p w14:paraId="1C963E50" w14:textId="77777777" w:rsidR="00E379A6" w:rsidRDefault="000F5220">
      <w:pPr>
        <w:numPr>
          <w:ilvl w:val="1"/>
          <w:numId w:val="109"/>
        </w:numPr>
      </w:pPr>
      <w:r>
        <w:t xml:space="preserve">The priorityCode, if present, </w:t>
      </w:r>
      <w:r>
        <w:rPr>
          <w:rStyle w:val="keyword"/>
        </w:rPr>
        <w:t>MAY</w:t>
      </w:r>
      <w:r>
        <w:t xml:space="preserve"> contain zero or one [0..1] </w:t>
      </w:r>
      <w:r>
        <w:rPr>
          <w:rStyle w:val="XMLnameBold"/>
        </w:rPr>
        <w:t>@code</w:t>
      </w:r>
      <w:r>
        <w:t>=</w:t>
      </w:r>
      <w:r>
        <w:rPr>
          <w:rStyle w:val="XMLname"/>
        </w:rPr>
        <w:t>"63161005"</w:t>
      </w:r>
      <w:r>
        <w:t xml:space="preserve"> Principal (CodeSystem: </w:t>
      </w:r>
      <w:r>
        <w:rPr>
          <w:rStyle w:val="XMLname"/>
        </w:rPr>
        <w:t>SNOMED CT urn:oid:2.16.840.1.113883.6.96</w:t>
      </w:r>
      <w:r>
        <w:rPr>
          <w:rStyle w:val="keyword"/>
        </w:rPr>
        <w:t xml:space="preserve"> STATIC</w:t>
      </w:r>
      <w:r>
        <w:t>)</w:t>
      </w:r>
      <w:bookmarkStart w:id="2711" w:name="C_1101-21666"/>
      <w:bookmarkEnd w:id="2711"/>
      <w:r>
        <w:t xml:space="preserve"> (CONF:1101-21666).</w:t>
      </w:r>
    </w:p>
    <w:p w14:paraId="4AE15662" w14:textId="77777777" w:rsidR="00E379A6" w:rsidRDefault="000F5220">
      <w:pPr>
        <w:numPr>
          <w:ilvl w:val="0"/>
          <w:numId w:val="109"/>
        </w:numPr>
      </w:pPr>
      <w:r>
        <w:rPr>
          <w:rStyle w:val="keyword"/>
        </w:rPr>
        <w:t>MAY</w:t>
      </w:r>
      <w:r>
        <w:t xml:space="preserve"> contain zero or one [0..1] </w:t>
      </w:r>
      <w:r>
        <w:rPr>
          <w:rStyle w:val="XMLnameBold"/>
        </w:rPr>
        <w:t>methodCode</w:t>
      </w:r>
      <w:bookmarkStart w:id="2712" w:name="C_1101-21667"/>
      <w:bookmarkEnd w:id="2712"/>
      <w:r>
        <w:t xml:space="preserve"> (CONF:1101-21667).</w:t>
      </w:r>
    </w:p>
    <w:p w14:paraId="41BBC6D7" w14:textId="77777777" w:rsidR="00E379A6" w:rsidRDefault="000F5220">
      <w:pPr>
        <w:numPr>
          <w:ilvl w:val="1"/>
          <w:numId w:val="109"/>
        </w:numPr>
      </w:pPr>
      <w:r>
        <w:t xml:space="preserve">The methodCode, if present, </w:t>
      </w:r>
      <w:r>
        <w:rPr>
          <w:rStyle w:val="keyword"/>
        </w:rPr>
        <w:t>SHOULD</w:t>
      </w:r>
      <w:r>
        <w:t xml:space="preserve"> contain exactly one [1..1] </w:t>
      </w:r>
      <w:r>
        <w:rPr>
          <w:rStyle w:val="XMLnameBold"/>
        </w:rPr>
        <w:t>@code</w:t>
      </w:r>
      <w:bookmarkStart w:id="2713" w:name="C_1101-21668"/>
      <w:bookmarkEnd w:id="2713"/>
      <w:r>
        <w:t xml:space="preserve"> (CONF:1101-21668).</w:t>
      </w:r>
    </w:p>
    <w:p w14:paraId="5BC80CC1" w14:textId="77777777" w:rsidR="00E379A6" w:rsidRDefault="000F5220">
      <w:pPr>
        <w:pStyle w:val="BodyText"/>
        <w:numPr>
          <w:ilvl w:val="1"/>
          <w:numId w:val="109"/>
        </w:numPr>
      </w:pPr>
      <w:r>
        <w:t>If the procedure category code represents a hip replacement, a methodCode element</w:t>
      </w:r>
      <w:r>
        <w:rPr>
          <w:rStyle w:val="keyword"/>
        </w:rPr>
        <w:t xml:space="preserve"> SHALL </w:t>
      </w:r>
      <w:r>
        <w:t>be present where the value of @code  is selected from Value Set 2.16.840.1.113883.13.3 NHSNHipReplacementCode STATIC 20090625 (CONF:1101-21669).</w:t>
      </w:r>
    </w:p>
    <w:p w14:paraId="249E4279" w14:textId="77777777" w:rsidR="00E379A6" w:rsidRDefault="000F5220">
      <w:pPr>
        <w:pStyle w:val="BodyText"/>
        <w:numPr>
          <w:ilvl w:val="1"/>
          <w:numId w:val="109"/>
        </w:numPr>
      </w:pPr>
      <w:r>
        <w:t>If the procedure category code represents a knee replacement, a methodCode element</w:t>
      </w:r>
      <w:r>
        <w:rPr>
          <w:rStyle w:val="keyword"/>
        </w:rPr>
        <w:t xml:space="preserve"> SHALL </w:t>
      </w:r>
      <w:r>
        <w:t>be present where the value of @code is selected from Value Set 2.16.840.1.113883.13.4 NHSNKneeReplacementCode STATIC 20090625 (CONF:1101-21670).</w:t>
      </w:r>
    </w:p>
    <w:p w14:paraId="6668E72F" w14:textId="77777777" w:rsidR="00E379A6" w:rsidRDefault="000F5220">
      <w:pPr>
        <w:numPr>
          <w:ilvl w:val="0"/>
          <w:numId w:val="109"/>
        </w:numPr>
      </w:pPr>
      <w:r>
        <w:rPr>
          <w:rStyle w:val="keyword"/>
        </w:rPr>
        <w:t>MAY</w:t>
      </w:r>
      <w:r>
        <w:t xml:space="preserve"> contain zero or one [0..1] </w:t>
      </w:r>
      <w:r>
        <w:rPr>
          <w:rStyle w:val="XMLnameBold"/>
        </w:rPr>
        <w:t>approachSiteCode</w:t>
      </w:r>
      <w:bookmarkStart w:id="2714" w:name="C_1101-21671"/>
      <w:bookmarkEnd w:id="2714"/>
      <w:r>
        <w:t xml:space="preserve"> (CONF:1101-21671).</w:t>
      </w:r>
    </w:p>
    <w:p w14:paraId="6179DDFF" w14:textId="77777777" w:rsidR="00E379A6" w:rsidRDefault="000F5220">
      <w:pPr>
        <w:numPr>
          <w:ilvl w:val="1"/>
          <w:numId w:val="109"/>
        </w:numPr>
      </w:pPr>
      <w:r>
        <w:t xml:space="preserve">The approachSiteCode, if present, </w:t>
      </w:r>
      <w:r>
        <w:rPr>
          <w:rStyle w:val="keyword"/>
        </w:rPr>
        <w:t>MAY</w:t>
      </w:r>
      <w:r>
        <w:t xml:space="preserve"> contain zero or one [0..1] </w:t>
      </w:r>
      <w:r>
        <w:rPr>
          <w:rStyle w:val="XMLnameBold"/>
        </w:rPr>
        <w:t>@nullFlavor</w:t>
      </w:r>
      <w:r>
        <w:t>=</w:t>
      </w:r>
      <w:r>
        <w:rPr>
          <w:rStyle w:val="XMLname"/>
        </w:rPr>
        <w:t>"NI"</w:t>
      </w:r>
      <w:bookmarkStart w:id="2715" w:name="C_1101-21672"/>
      <w:bookmarkEnd w:id="2715"/>
      <w:r>
        <w:t xml:space="preserve"> (CONF:1101-21672).</w:t>
      </w:r>
    </w:p>
    <w:p w14:paraId="1B467D5E" w14:textId="1C71CB65" w:rsidR="00E379A6" w:rsidRDefault="000F5220">
      <w:pPr>
        <w:numPr>
          <w:ilvl w:val="1"/>
          <w:numId w:val="109"/>
        </w:numPr>
      </w:pPr>
      <w:r>
        <w:t xml:space="preserve">The approachSiteCode, if present,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SpinalFusionApproachCode">
        <w:r>
          <w:rPr>
            <w:rStyle w:val="HyperlinkCourierBold"/>
          </w:rPr>
          <w:t>NHSNSpinalFusionApproachCode</w:t>
        </w:r>
      </w:hyperlink>
      <w:r>
        <w:rPr>
          <w:rStyle w:val="XMLname"/>
        </w:rPr>
        <w:t xml:space="preserve"> urn:oid:2.16.840.1.113883.13.2</w:t>
      </w:r>
      <w:r>
        <w:rPr>
          <w:rStyle w:val="keyword"/>
        </w:rPr>
        <w:t xml:space="preserve"> STATIC</w:t>
      </w:r>
      <w:r>
        <w:t xml:space="preserve"> 2012-08-08</w:t>
      </w:r>
      <w:bookmarkStart w:id="2716" w:name="C_1101-21673"/>
      <w:bookmarkEnd w:id="2716"/>
      <w:r>
        <w:t xml:space="preserve"> (CONF:1101-21673).</w:t>
      </w:r>
    </w:p>
    <w:p w14:paraId="7A44510B" w14:textId="77777777" w:rsidR="00E379A6" w:rsidRDefault="000F5220">
      <w:pPr>
        <w:pStyle w:val="BodyText"/>
        <w:numPr>
          <w:ilvl w:val="1"/>
          <w:numId w:val="109"/>
        </w:numPr>
      </w:pPr>
      <w:r>
        <w:t>If the procedure is a fusion or refusion (code/@code is either 2137-8 or 2135-2), an approachSiteCode element</w:t>
      </w:r>
      <w:r>
        <w:rPr>
          <w:rStyle w:val="keyword"/>
        </w:rPr>
        <w:t xml:space="preserve"> SHALL </w:t>
      </w:r>
      <w:r>
        <w:t>be present. If the approach site is known, the value of @code</w:t>
      </w:r>
      <w:r>
        <w:rPr>
          <w:rStyle w:val="keyword"/>
        </w:rPr>
        <w:t xml:space="preserve"> SHALL </w:t>
      </w:r>
      <w:r>
        <w:t>be selected from Value Set 2.16.840.1.113883.13.2 NHSNSpinalFusionApproachCode STATIC 20120808. If the approach site is not specified, the value of code@nullFlavor</w:t>
      </w:r>
      <w:r>
        <w:rPr>
          <w:rStyle w:val="keyword"/>
        </w:rPr>
        <w:t xml:space="preserve"> SHALL </w:t>
      </w:r>
      <w:r>
        <w:t>be NI (CONF:1101-21674).</w:t>
      </w:r>
    </w:p>
    <w:p w14:paraId="29E6014B" w14:textId="77777777" w:rsidR="00E379A6" w:rsidRDefault="000F5220">
      <w:pPr>
        <w:numPr>
          <w:ilvl w:val="0"/>
          <w:numId w:val="109"/>
        </w:numPr>
      </w:pPr>
      <w:r>
        <w:rPr>
          <w:rStyle w:val="keyword"/>
        </w:rPr>
        <w:t>MAY</w:t>
      </w:r>
      <w:r>
        <w:t xml:space="preserve"> contain zero or one [0..1] </w:t>
      </w:r>
      <w:r>
        <w:rPr>
          <w:rStyle w:val="XMLnameBold"/>
        </w:rPr>
        <w:t>performer</w:t>
      </w:r>
      <w:bookmarkStart w:id="2717" w:name="C_1101-21675"/>
      <w:bookmarkEnd w:id="2717"/>
      <w:r>
        <w:t xml:space="preserve"> (CONF:1101-21675).</w:t>
      </w:r>
    </w:p>
    <w:p w14:paraId="77CC5C1B" w14:textId="77777777" w:rsidR="00E379A6" w:rsidRDefault="000F5220">
      <w:pPr>
        <w:numPr>
          <w:ilvl w:val="1"/>
          <w:numId w:val="109"/>
        </w:numPr>
      </w:pPr>
      <w:r>
        <w:t xml:space="preserve">The performer, if present, </w:t>
      </w:r>
      <w:r>
        <w:rPr>
          <w:rStyle w:val="keyword"/>
        </w:rPr>
        <w:t>SHALL</w:t>
      </w:r>
      <w:r>
        <w:t xml:space="preserve"> contain exactly one [1..1] </w:t>
      </w:r>
      <w:r>
        <w:rPr>
          <w:rStyle w:val="XMLnameBold"/>
        </w:rPr>
        <w:t>@typeCode</w:t>
      </w:r>
      <w:r>
        <w:t>=</w:t>
      </w:r>
      <w:r>
        <w:rPr>
          <w:rStyle w:val="XMLname"/>
        </w:rPr>
        <w:t>"PRF"</w:t>
      </w:r>
      <w:bookmarkStart w:id="2718" w:name="C_1101-21676"/>
      <w:bookmarkEnd w:id="2718"/>
      <w:r>
        <w:t xml:space="preserve"> (CONF:1101-21676).</w:t>
      </w:r>
    </w:p>
    <w:p w14:paraId="75F66B0C" w14:textId="77777777" w:rsidR="00E379A6" w:rsidRDefault="000F5220">
      <w:pPr>
        <w:numPr>
          <w:ilvl w:val="1"/>
          <w:numId w:val="109"/>
        </w:numPr>
      </w:pPr>
      <w:r>
        <w:t xml:space="preserve">The performer, if present, </w:t>
      </w:r>
      <w:r>
        <w:rPr>
          <w:rStyle w:val="keyword"/>
        </w:rPr>
        <w:t>SHALL</w:t>
      </w:r>
      <w:r>
        <w:t xml:space="preserve"> contain exactly one [1..1] </w:t>
      </w:r>
      <w:r>
        <w:rPr>
          <w:rStyle w:val="XMLnameBold"/>
        </w:rPr>
        <w:t>assignedEntity</w:t>
      </w:r>
      <w:bookmarkStart w:id="2719" w:name="C_1101-21677"/>
      <w:bookmarkEnd w:id="2719"/>
      <w:r>
        <w:t xml:space="preserve"> (CONF:1101-21677).</w:t>
      </w:r>
    </w:p>
    <w:p w14:paraId="0975934A" w14:textId="77777777" w:rsidR="00E379A6" w:rsidRDefault="000F5220">
      <w:pPr>
        <w:numPr>
          <w:ilvl w:val="2"/>
          <w:numId w:val="109"/>
        </w:numPr>
      </w:pPr>
      <w:r>
        <w:lastRenderedPageBreak/>
        <w:t xml:space="preserve">This assignedEntity </w:t>
      </w:r>
      <w:r>
        <w:rPr>
          <w:rStyle w:val="keyword"/>
        </w:rPr>
        <w:t>SHALL</w:t>
      </w:r>
      <w:r>
        <w:t xml:space="preserve"> contain at least one [1..*] </w:t>
      </w:r>
      <w:r>
        <w:rPr>
          <w:rStyle w:val="XMLnameBold"/>
        </w:rPr>
        <w:t>id</w:t>
      </w:r>
      <w:bookmarkStart w:id="2720" w:name="C_1101-21678"/>
      <w:bookmarkEnd w:id="2720"/>
      <w:r>
        <w:t xml:space="preserve"> (CONF:1101-21678).</w:t>
      </w:r>
    </w:p>
    <w:p w14:paraId="7EA02EF5" w14:textId="77777777" w:rsidR="00E379A6" w:rsidRDefault="000F5220">
      <w:pPr>
        <w:numPr>
          <w:ilvl w:val="3"/>
          <w:numId w:val="109"/>
        </w:numPr>
      </w:pPr>
      <w:r>
        <w:t xml:space="preserve">Such ids </w:t>
      </w:r>
      <w:r>
        <w:rPr>
          <w:rStyle w:val="keyword"/>
        </w:rPr>
        <w:t>SHALL</w:t>
      </w:r>
      <w:r>
        <w:t xml:space="preserve"> contain exactly one [1..1] </w:t>
      </w:r>
      <w:r>
        <w:rPr>
          <w:rStyle w:val="XMLnameBold"/>
        </w:rPr>
        <w:t>@root</w:t>
      </w:r>
      <w:bookmarkStart w:id="2721" w:name="C_1101-21679"/>
      <w:bookmarkEnd w:id="2721"/>
      <w:r>
        <w:t xml:space="preserve"> (CONF:1101-21679).</w:t>
      </w:r>
    </w:p>
    <w:p w14:paraId="62366C3B" w14:textId="77777777" w:rsidR="00E379A6" w:rsidRDefault="000F5220">
      <w:pPr>
        <w:pStyle w:val="BodyText"/>
        <w:numPr>
          <w:ilvl w:val="4"/>
          <w:numId w:val="109"/>
        </w:numPr>
      </w:pPr>
      <w:r>
        <w:t>This @root</w:t>
      </w:r>
      <w:r>
        <w:rPr>
          <w:rStyle w:val="keyword"/>
        </w:rPr>
        <w:t xml:space="preserve"> SHALL </w:t>
      </w:r>
      <w:r>
        <w:t>be the facility's identifier (CONF:1101-21680).</w:t>
      </w:r>
    </w:p>
    <w:p w14:paraId="5CE2FDC1" w14:textId="77777777" w:rsidR="00E379A6" w:rsidRDefault="000F5220">
      <w:pPr>
        <w:numPr>
          <w:ilvl w:val="3"/>
          <w:numId w:val="109"/>
        </w:numPr>
      </w:pPr>
      <w:r>
        <w:t xml:space="preserve">Such ids </w:t>
      </w:r>
      <w:r>
        <w:rPr>
          <w:rStyle w:val="keyword"/>
        </w:rPr>
        <w:t>SHALL</w:t>
      </w:r>
      <w:r>
        <w:t xml:space="preserve"> contain exactly one [1..1] </w:t>
      </w:r>
      <w:r>
        <w:rPr>
          <w:rStyle w:val="XMLnameBold"/>
        </w:rPr>
        <w:t>@extension</w:t>
      </w:r>
      <w:bookmarkStart w:id="2722" w:name="C_1101-21681"/>
      <w:bookmarkEnd w:id="2722"/>
      <w:r>
        <w:t xml:space="preserve"> (CONF:1101-21681).</w:t>
      </w:r>
    </w:p>
    <w:p w14:paraId="0B2DCBA7" w14:textId="77777777" w:rsidR="00E379A6" w:rsidRDefault="000F5220">
      <w:pPr>
        <w:pStyle w:val="BodyText"/>
        <w:numPr>
          <w:ilvl w:val="4"/>
          <w:numId w:val="109"/>
        </w:numPr>
      </w:pPr>
      <w:r>
        <w:t>This @extension</w:t>
      </w:r>
      <w:r>
        <w:rPr>
          <w:rStyle w:val="keyword"/>
        </w:rPr>
        <w:t xml:space="preserve"> SHALL </w:t>
      </w:r>
      <w:r>
        <w:t>be the surgeon's identifier (CONF:1101-21682).</w:t>
      </w:r>
    </w:p>
    <w:p w14:paraId="76EA86C7" w14:textId="77777777" w:rsidR="00E379A6" w:rsidRDefault="000F5220">
      <w:pPr>
        <w:numPr>
          <w:ilvl w:val="0"/>
          <w:numId w:val="109"/>
        </w:numPr>
      </w:pPr>
      <w:r>
        <w:rPr>
          <w:rStyle w:val="keyword"/>
        </w:rPr>
        <w:t>SHALL</w:t>
      </w:r>
      <w:r>
        <w:t xml:space="preserve"> contain exactly one [1..1] </w:t>
      </w:r>
      <w:r>
        <w:rPr>
          <w:rStyle w:val="XMLnameBold"/>
        </w:rPr>
        <w:t>entryRelationship</w:t>
      </w:r>
      <w:bookmarkStart w:id="2723" w:name="C_1101-21683"/>
      <w:bookmarkEnd w:id="2723"/>
      <w:r>
        <w:t xml:space="preserve"> (CONF:1101-21683) such that it</w:t>
      </w:r>
    </w:p>
    <w:p w14:paraId="1E417A94" w14:textId="77777777" w:rsidR="00E379A6" w:rsidRDefault="000F5220">
      <w:pPr>
        <w:numPr>
          <w:ilvl w:val="1"/>
          <w:numId w:val="10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2724" w:name="C_1101-21684"/>
      <w:bookmarkEnd w:id="2724"/>
      <w:r>
        <w:t xml:space="preserve"> (CONF:1101-21684).</w:t>
      </w:r>
    </w:p>
    <w:p w14:paraId="51084406" w14:textId="5494959E" w:rsidR="00E379A6" w:rsidRDefault="000F5220">
      <w:pPr>
        <w:numPr>
          <w:ilvl w:val="1"/>
          <w:numId w:val="109"/>
        </w:numPr>
      </w:pPr>
      <w:r>
        <w:rPr>
          <w:rStyle w:val="keyword"/>
        </w:rPr>
        <w:t>SHALL</w:t>
      </w:r>
      <w:r>
        <w:t xml:space="preserve"> contain exactly one [1..1] </w:t>
      </w:r>
      <w:hyperlink w:anchor="E_Anesthesia_Administration_Clinical_St">
        <w:r>
          <w:rPr>
            <w:rStyle w:val="HyperlinkCourierBold"/>
          </w:rPr>
          <w:t>Anesthesia Administration Clinical Statement</w:t>
        </w:r>
      </w:hyperlink>
      <w:r>
        <w:rPr>
          <w:rStyle w:val="XMLname"/>
        </w:rPr>
        <w:t xml:space="preserve"> (identifier: urn:oid:2.16.840.1.113883.10.20.5.6.112)</w:t>
      </w:r>
      <w:bookmarkStart w:id="2725" w:name="C_1101-21685"/>
      <w:bookmarkEnd w:id="2725"/>
      <w:r>
        <w:t xml:space="preserve"> (CONF:1101-21685).</w:t>
      </w:r>
    </w:p>
    <w:p w14:paraId="4526863A" w14:textId="77777777" w:rsidR="00E379A6" w:rsidRDefault="000F5220">
      <w:pPr>
        <w:numPr>
          <w:ilvl w:val="0"/>
          <w:numId w:val="109"/>
        </w:numPr>
      </w:pPr>
      <w:r>
        <w:rPr>
          <w:rStyle w:val="keyword"/>
        </w:rPr>
        <w:t>MAY</w:t>
      </w:r>
      <w:r>
        <w:t xml:space="preserve"> contain zero or one [0..1] </w:t>
      </w:r>
      <w:r>
        <w:rPr>
          <w:rStyle w:val="XMLnameBold"/>
        </w:rPr>
        <w:t>entryRelationship</w:t>
      </w:r>
      <w:bookmarkStart w:id="2726" w:name="C_1101-21686"/>
      <w:bookmarkEnd w:id="2726"/>
      <w:r>
        <w:t xml:space="preserve"> (CONF:1101-21686) such that it</w:t>
      </w:r>
    </w:p>
    <w:p w14:paraId="71F8360F" w14:textId="77777777" w:rsidR="00E379A6" w:rsidRDefault="000F5220">
      <w:pPr>
        <w:numPr>
          <w:ilvl w:val="1"/>
          <w:numId w:val="10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rPr>
          <w:rStyle w:val="keyword"/>
        </w:rPr>
        <w:t xml:space="preserve"> STATIC</w:t>
      </w:r>
      <w:r>
        <w:t>)</w:t>
      </w:r>
      <w:bookmarkStart w:id="2727" w:name="C_1101-21687"/>
      <w:bookmarkEnd w:id="2727"/>
      <w:r>
        <w:t xml:space="preserve"> (CONF:1101-21687).</w:t>
      </w:r>
    </w:p>
    <w:p w14:paraId="5A3ED93B" w14:textId="633CA384" w:rsidR="00E379A6" w:rsidRDefault="000F5220">
      <w:pPr>
        <w:numPr>
          <w:ilvl w:val="1"/>
          <w:numId w:val="109"/>
        </w:numPr>
      </w:pPr>
      <w:r>
        <w:rPr>
          <w:rStyle w:val="keyword"/>
        </w:rPr>
        <w:t>SHALL</w:t>
      </w:r>
      <w:r>
        <w:t xml:space="preserve"> contain exactly one [1..1] </w:t>
      </w:r>
      <w:hyperlink w:anchor="E_Spinal_Fusion_Level_Observation">
        <w:r>
          <w:rPr>
            <w:rStyle w:val="HyperlinkCourierBold"/>
          </w:rPr>
          <w:t>Spinal Fusion Level Observation</w:t>
        </w:r>
      </w:hyperlink>
      <w:r>
        <w:rPr>
          <w:rStyle w:val="XMLname"/>
        </w:rPr>
        <w:t xml:space="preserve"> (identifier: urn:oid:2.16.840.1.113883.10.20.5.6.166)</w:t>
      </w:r>
      <w:bookmarkStart w:id="2728" w:name="C_1101-21688"/>
      <w:bookmarkEnd w:id="2728"/>
      <w:r>
        <w:t xml:space="preserve"> (CONF:1101-21688).</w:t>
      </w:r>
    </w:p>
    <w:p w14:paraId="382088F9" w14:textId="77777777" w:rsidR="00E379A6" w:rsidRDefault="000F5220">
      <w:pPr>
        <w:pStyle w:val="BodyText"/>
        <w:numPr>
          <w:ilvl w:val="1"/>
          <w:numId w:val="109"/>
        </w:numPr>
      </w:pPr>
      <w:r>
        <w:t>If the procedure is a fusion or refusion, this entryRelationship</w:t>
      </w:r>
      <w:r>
        <w:rPr>
          <w:rStyle w:val="keyword"/>
        </w:rPr>
        <w:t xml:space="preserve"> SHALL </w:t>
      </w:r>
      <w:r>
        <w:t>be present (CONF:1101-21689).</w:t>
      </w:r>
    </w:p>
    <w:p w14:paraId="53337872" w14:textId="77777777" w:rsidR="00E379A6" w:rsidRDefault="000F5220">
      <w:pPr>
        <w:numPr>
          <w:ilvl w:val="0"/>
          <w:numId w:val="109"/>
        </w:numPr>
      </w:pPr>
      <w:r>
        <w:rPr>
          <w:rStyle w:val="keyword"/>
        </w:rPr>
        <w:t>SHALL</w:t>
      </w:r>
      <w:r>
        <w:t xml:space="preserve"> contain zero or one [0..1] </w:t>
      </w:r>
      <w:r>
        <w:rPr>
          <w:rStyle w:val="XMLnameBold"/>
        </w:rPr>
        <w:t>entryRelationship</w:t>
      </w:r>
      <w:bookmarkStart w:id="2729" w:name="C_1101-21690"/>
      <w:bookmarkEnd w:id="2729"/>
      <w:r>
        <w:t xml:space="preserve"> (CONF:1101-21690) such that it</w:t>
      </w:r>
    </w:p>
    <w:p w14:paraId="78A08BE5" w14:textId="77777777" w:rsidR="00E379A6" w:rsidRDefault="000F5220">
      <w:pPr>
        <w:numPr>
          <w:ilvl w:val="1"/>
          <w:numId w:val="10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rPr>
          <w:rStyle w:val="keyword"/>
        </w:rPr>
        <w:t xml:space="preserve"> STATIC</w:t>
      </w:r>
      <w:r>
        <w:t>)</w:t>
      </w:r>
      <w:bookmarkStart w:id="2730" w:name="C_1101-21691"/>
      <w:bookmarkEnd w:id="2730"/>
      <w:r>
        <w:t xml:space="preserve"> (CONF:1101-21691).</w:t>
      </w:r>
    </w:p>
    <w:p w14:paraId="4223D244" w14:textId="2859E5FB" w:rsidR="00E379A6" w:rsidRDefault="000F5220">
      <w:pPr>
        <w:numPr>
          <w:ilvl w:val="1"/>
          <w:numId w:val="109"/>
        </w:numPr>
      </w:pPr>
      <w:r>
        <w:rPr>
          <w:rStyle w:val="keyword"/>
        </w:rPr>
        <w:t>SHALL</w:t>
      </w:r>
      <w:r>
        <w:t xml:space="preserve"> contain exactly one [1..1] </w:t>
      </w:r>
      <w:hyperlink w:anchor="E_Closure_Technique_Procedure">
        <w:r>
          <w:rPr>
            <w:rStyle w:val="HyperlinkCourierBold"/>
          </w:rPr>
          <w:t>Closure Technique Procedure</w:t>
        </w:r>
      </w:hyperlink>
      <w:r>
        <w:rPr>
          <w:rStyle w:val="XMLname"/>
        </w:rPr>
        <w:t xml:space="preserve"> (identifier: urn:oid:2.16.840.1.113883.10.20.5.6.117)</w:t>
      </w:r>
      <w:bookmarkStart w:id="2731" w:name="C_1101-21692"/>
      <w:bookmarkEnd w:id="2731"/>
      <w:r>
        <w:t xml:space="preserve"> (CONF:1101-21692).</w:t>
      </w:r>
    </w:p>
    <w:p w14:paraId="73466121" w14:textId="77777777" w:rsidR="00E379A6" w:rsidRDefault="000F5220">
      <w:pPr>
        <w:numPr>
          <w:ilvl w:val="0"/>
          <w:numId w:val="109"/>
        </w:numPr>
      </w:pPr>
      <w:r>
        <w:rPr>
          <w:rStyle w:val="keyword"/>
        </w:rPr>
        <w:t>MAY</w:t>
      </w:r>
      <w:r>
        <w:t xml:space="preserve"> contain zero or one [0..1] </w:t>
      </w:r>
      <w:r>
        <w:rPr>
          <w:rStyle w:val="XMLnameBold"/>
        </w:rPr>
        <w:t>entryRelationship</w:t>
      </w:r>
      <w:bookmarkStart w:id="2732" w:name="C_1101-30241"/>
      <w:bookmarkEnd w:id="2732"/>
      <w:r>
        <w:t xml:space="preserve"> (CONF:1101-30241) such that it</w:t>
      </w:r>
    </w:p>
    <w:p w14:paraId="6E091470" w14:textId="77777777" w:rsidR="00E379A6" w:rsidRDefault="000F5220">
      <w:pPr>
        <w:numPr>
          <w:ilvl w:val="1"/>
          <w:numId w:val="10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2733" w:name="C_1101-30242"/>
      <w:bookmarkEnd w:id="2733"/>
      <w:r>
        <w:t xml:space="preserve"> (CONF:1101-30242).</w:t>
      </w:r>
    </w:p>
    <w:p w14:paraId="6D620ACA" w14:textId="1BD89EA9" w:rsidR="00E379A6" w:rsidRDefault="000F5220">
      <w:pPr>
        <w:numPr>
          <w:ilvl w:val="1"/>
          <w:numId w:val="109"/>
        </w:numPr>
      </w:pPr>
      <w:r>
        <w:rPr>
          <w:rStyle w:val="keyword"/>
        </w:rPr>
        <w:t>SHALL</w:t>
      </w:r>
      <w:r>
        <w:t xml:space="preserve"> contain exactly one [1..1] </w:t>
      </w:r>
      <w:hyperlink w:anchor="Revision_Associated_with_Prior_Infectio">
        <w:r>
          <w:rPr>
            <w:rStyle w:val="HyperlinkCourierBold"/>
          </w:rPr>
          <w:t>Revision Associated with Prior Infection Observation</w:t>
        </w:r>
      </w:hyperlink>
      <w:r>
        <w:rPr>
          <w:rStyle w:val="XMLname"/>
        </w:rPr>
        <w:t xml:space="preserve"> (identifier: urn:oid:2.16.840.1.113883.10.20.5.6.204)</w:t>
      </w:r>
      <w:bookmarkStart w:id="2734" w:name="C_1101-30243"/>
      <w:bookmarkEnd w:id="2734"/>
      <w:r>
        <w:t xml:space="preserve"> (CONF:1101-30243).</w:t>
      </w:r>
    </w:p>
    <w:p w14:paraId="6544DC32" w14:textId="77777777" w:rsidR="00E379A6" w:rsidRDefault="000F5220">
      <w:pPr>
        <w:pStyle w:val="BodyText"/>
        <w:numPr>
          <w:ilvl w:val="1"/>
          <w:numId w:val="109"/>
        </w:numPr>
      </w:pPr>
      <w:r>
        <w:t>If the procedure is a total revision or a partial revision of an HPRO or KPRO, this entryRelationship</w:t>
      </w:r>
      <w:r>
        <w:rPr>
          <w:rStyle w:val="keyword"/>
        </w:rPr>
        <w:t xml:space="preserve"> SHALL </w:t>
      </w:r>
      <w:r>
        <w:t>be present (CONF:1101-30251).</w:t>
      </w:r>
    </w:p>
    <w:p w14:paraId="1DC04AE6" w14:textId="17AE79B2" w:rsidR="00E379A6" w:rsidRDefault="000F5220">
      <w:pPr>
        <w:pStyle w:val="Caption"/>
      </w:pPr>
      <w:bookmarkStart w:id="2735" w:name="_Toc491882737"/>
      <w:r>
        <w:lastRenderedPageBreak/>
        <w:t xml:space="preserve">Table </w:t>
      </w:r>
      <w:r>
        <w:fldChar w:fldCharType="begin"/>
      </w:r>
      <w:r>
        <w:instrText>SEQ Table \* ARABIC</w:instrText>
      </w:r>
      <w:r>
        <w:fldChar w:fldCharType="separate"/>
      </w:r>
      <w:bookmarkStart w:id="2736" w:name="NHSNHipReplacementCode"/>
      <w:bookmarkEnd w:id="2736"/>
      <w:r w:rsidR="00D90831">
        <w:t>291</w:t>
      </w:r>
      <w:r>
        <w:fldChar w:fldCharType="end"/>
      </w:r>
      <w:r>
        <w:t>: NHSNHipReplacementCode</w:t>
      </w:r>
      <w:bookmarkEnd w:id="27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1: NHSNHipReplacementCode"/>
        <w:tblDescription w:val="Table 291: NHSNHipReplacementCode"/>
      </w:tblPr>
      <w:tblGrid>
        <w:gridCol w:w="2520"/>
        <w:gridCol w:w="2520"/>
        <w:gridCol w:w="2520"/>
        <w:gridCol w:w="2520"/>
      </w:tblGrid>
      <w:tr w:rsidR="00E379A6" w14:paraId="684F2A59" w14:textId="77777777" w:rsidTr="00E756FF">
        <w:trPr>
          <w:cantSplit/>
          <w:jc w:val="center"/>
        </w:trPr>
        <w:tc>
          <w:tcPr>
            <w:tcW w:w="1440" w:type="dxa"/>
            <w:gridSpan w:val="4"/>
          </w:tcPr>
          <w:p w14:paraId="75062022" w14:textId="77777777" w:rsidR="00E379A6" w:rsidRDefault="000F5220">
            <w:pPr>
              <w:pStyle w:val="TableText"/>
            </w:pPr>
            <w:r>
              <w:t>Value Set: NHSNHipReplacementCode urn:oid:2.16.840.1.113883.13.3</w:t>
            </w:r>
          </w:p>
          <w:p w14:paraId="070BBC9B" w14:textId="77777777" w:rsidR="00E379A6" w:rsidRDefault="000F5220">
            <w:pPr>
              <w:pStyle w:val="TableText"/>
            </w:pPr>
            <w:r>
              <w:t>Code System: cdcNHSN 2.16.840.1.113883.6.277</w:t>
            </w:r>
          </w:p>
        </w:tc>
      </w:tr>
      <w:tr w:rsidR="00E379A6" w14:paraId="2A78395D" w14:textId="77777777" w:rsidTr="00E756FF">
        <w:trPr>
          <w:cantSplit/>
          <w:tblHeader/>
          <w:jc w:val="center"/>
        </w:trPr>
        <w:tc>
          <w:tcPr>
            <w:tcW w:w="360" w:type="dxa"/>
            <w:shd w:val="clear" w:color="auto" w:fill="E6E6E6"/>
          </w:tcPr>
          <w:p w14:paraId="40188055" w14:textId="77777777" w:rsidR="00E379A6" w:rsidRDefault="000F5220">
            <w:pPr>
              <w:pStyle w:val="TableHead"/>
            </w:pPr>
            <w:r>
              <w:t>Code</w:t>
            </w:r>
          </w:p>
        </w:tc>
        <w:tc>
          <w:tcPr>
            <w:tcW w:w="360" w:type="dxa"/>
            <w:shd w:val="clear" w:color="auto" w:fill="E6E6E6"/>
          </w:tcPr>
          <w:p w14:paraId="07001B38" w14:textId="77777777" w:rsidR="00E379A6" w:rsidRDefault="000F5220">
            <w:pPr>
              <w:pStyle w:val="TableHead"/>
            </w:pPr>
            <w:r>
              <w:t>Code System</w:t>
            </w:r>
          </w:p>
        </w:tc>
        <w:tc>
          <w:tcPr>
            <w:tcW w:w="360" w:type="dxa"/>
            <w:shd w:val="clear" w:color="auto" w:fill="E6E6E6"/>
          </w:tcPr>
          <w:p w14:paraId="2A20DAC2" w14:textId="77777777" w:rsidR="00E379A6" w:rsidRDefault="000F5220">
            <w:pPr>
              <w:pStyle w:val="TableHead"/>
            </w:pPr>
            <w:r>
              <w:t>Code System OID</w:t>
            </w:r>
          </w:p>
        </w:tc>
        <w:tc>
          <w:tcPr>
            <w:tcW w:w="360" w:type="dxa"/>
            <w:shd w:val="clear" w:color="auto" w:fill="E6E6E6"/>
          </w:tcPr>
          <w:p w14:paraId="49750CC8" w14:textId="77777777" w:rsidR="00E379A6" w:rsidRDefault="000F5220">
            <w:pPr>
              <w:pStyle w:val="TableHead"/>
            </w:pPr>
            <w:r>
              <w:t>Print Name</w:t>
            </w:r>
          </w:p>
        </w:tc>
      </w:tr>
      <w:tr w:rsidR="00E379A6" w14:paraId="4C022A03" w14:textId="77777777" w:rsidTr="00E756FF">
        <w:trPr>
          <w:cantSplit/>
          <w:jc w:val="center"/>
        </w:trPr>
        <w:tc>
          <w:tcPr>
            <w:tcW w:w="360" w:type="dxa"/>
          </w:tcPr>
          <w:p w14:paraId="613D5D0E" w14:textId="77777777" w:rsidR="00E379A6" w:rsidRDefault="000F5220">
            <w:pPr>
              <w:pStyle w:val="TableText"/>
            </w:pPr>
            <w:r>
              <w:t>1413-4</w:t>
            </w:r>
          </w:p>
        </w:tc>
        <w:tc>
          <w:tcPr>
            <w:tcW w:w="360" w:type="dxa"/>
          </w:tcPr>
          <w:p w14:paraId="0A27CBBD" w14:textId="77777777" w:rsidR="00E379A6" w:rsidRDefault="000F5220">
            <w:pPr>
              <w:pStyle w:val="TableText"/>
            </w:pPr>
            <w:r>
              <w:t>cdcNHSN</w:t>
            </w:r>
          </w:p>
        </w:tc>
        <w:tc>
          <w:tcPr>
            <w:tcW w:w="360" w:type="dxa"/>
          </w:tcPr>
          <w:p w14:paraId="33BFC97C" w14:textId="77777777" w:rsidR="00E379A6" w:rsidRDefault="000F5220">
            <w:pPr>
              <w:pStyle w:val="TableText"/>
            </w:pPr>
            <w:r>
              <w:t>urn:oid:2.16.840.1.113883.6.277</w:t>
            </w:r>
          </w:p>
        </w:tc>
        <w:tc>
          <w:tcPr>
            <w:tcW w:w="360" w:type="dxa"/>
          </w:tcPr>
          <w:p w14:paraId="5FA159E2" w14:textId="77777777" w:rsidR="00E379A6" w:rsidRDefault="000F5220">
            <w:pPr>
              <w:pStyle w:val="TableText"/>
            </w:pPr>
            <w:r>
              <w:t>Total: Total Primary Hip Replacement</w:t>
            </w:r>
          </w:p>
        </w:tc>
      </w:tr>
      <w:tr w:rsidR="00E379A6" w14:paraId="748E53D0" w14:textId="77777777" w:rsidTr="00E756FF">
        <w:trPr>
          <w:cantSplit/>
          <w:jc w:val="center"/>
        </w:trPr>
        <w:tc>
          <w:tcPr>
            <w:tcW w:w="360" w:type="dxa"/>
          </w:tcPr>
          <w:p w14:paraId="0A12990C" w14:textId="77777777" w:rsidR="00E379A6" w:rsidRDefault="000F5220">
            <w:pPr>
              <w:pStyle w:val="TableText"/>
            </w:pPr>
            <w:r>
              <w:t>1414-2</w:t>
            </w:r>
          </w:p>
        </w:tc>
        <w:tc>
          <w:tcPr>
            <w:tcW w:w="360" w:type="dxa"/>
          </w:tcPr>
          <w:p w14:paraId="068620AD" w14:textId="77777777" w:rsidR="00E379A6" w:rsidRDefault="000F5220">
            <w:pPr>
              <w:pStyle w:val="TableText"/>
            </w:pPr>
            <w:r>
              <w:t>cdcNHSN</w:t>
            </w:r>
          </w:p>
        </w:tc>
        <w:tc>
          <w:tcPr>
            <w:tcW w:w="360" w:type="dxa"/>
          </w:tcPr>
          <w:p w14:paraId="62A052FB" w14:textId="77777777" w:rsidR="00E379A6" w:rsidRDefault="000F5220">
            <w:pPr>
              <w:pStyle w:val="TableText"/>
            </w:pPr>
            <w:r>
              <w:t>urn:oid:2.16.840.1.113883.6.277</w:t>
            </w:r>
          </w:p>
        </w:tc>
        <w:tc>
          <w:tcPr>
            <w:tcW w:w="360" w:type="dxa"/>
          </w:tcPr>
          <w:p w14:paraId="3B9C419F" w14:textId="77777777" w:rsidR="00E379A6" w:rsidRDefault="000F5220">
            <w:pPr>
              <w:pStyle w:val="TableText"/>
            </w:pPr>
            <w:r>
              <w:t>Total: Total Revision Hip Replacement</w:t>
            </w:r>
          </w:p>
        </w:tc>
      </w:tr>
      <w:tr w:rsidR="00E379A6" w14:paraId="5EFA9345" w14:textId="77777777" w:rsidTr="00E756FF">
        <w:trPr>
          <w:cantSplit/>
          <w:jc w:val="center"/>
        </w:trPr>
        <w:tc>
          <w:tcPr>
            <w:tcW w:w="360" w:type="dxa"/>
          </w:tcPr>
          <w:p w14:paraId="133257B7" w14:textId="77777777" w:rsidR="00E379A6" w:rsidRDefault="000F5220">
            <w:pPr>
              <w:pStyle w:val="TableText"/>
            </w:pPr>
            <w:r>
              <w:t>1415-9</w:t>
            </w:r>
          </w:p>
        </w:tc>
        <w:tc>
          <w:tcPr>
            <w:tcW w:w="360" w:type="dxa"/>
          </w:tcPr>
          <w:p w14:paraId="0D5BB26B" w14:textId="77777777" w:rsidR="00E379A6" w:rsidRDefault="000F5220">
            <w:pPr>
              <w:pStyle w:val="TableText"/>
            </w:pPr>
            <w:r>
              <w:t>cdcNHSN</w:t>
            </w:r>
          </w:p>
        </w:tc>
        <w:tc>
          <w:tcPr>
            <w:tcW w:w="360" w:type="dxa"/>
          </w:tcPr>
          <w:p w14:paraId="11D8696C" w14:textId="77777777" w:rsidR="00E379A6" w:rsidRDefault="000F5220">
            <w:pPr>
              <w:pStyle w:val="TableText"/>
            </w:pPr>
            <w:r>
              <w:t>urn:oid:2.16.840.1.113883.6.277</w:t>
            </w:r>
          </w:p>
        </w:tc>
        <w:tc>
          <w:tcPr>
            <w:tcW w:w="360" w:type="dxa"/>
          </w:tcPr>
          <w:p w14:paraId="365110B4" w14:textId="77777777" w:rsidR="00E379A6" w:rsidRDefault="000F5220">
            <w:pPr>
              <w:pStyle w:val="TableText"/>
            </w:pPr>
            <w:r>
              <w:t>Total: Partial Revision Hip Replacement</w:t>
            </w:r>
          </w:p>
        </w:tc>
      </w:tr>
      <w:tr w:rsidR="00E379A6" w14:paraId="0B48BB8F" w14:textId="77777777" w:rsidTr="00E756FF">
        <w:trPr>
          <w:cantSplit/>
          <w:jc w:val="center"/>
        </w:trPr>
        <w:tc>
          <w:tcPr>
            <w:tcW w:w="360" w:type="dxa"/>
          </w:tcPr>
          <w:p w14:paraId="4DF09BA7" w14:textId="77777777" w:rsidR="00E379A6" w:rsidRDefault="000F5220">
            <w:pPr>
              <w:pStyle w:val="TableText"/>
            </w:pPr>
            <w:r>
              <w:t>1416-7</w:t>
            </w:r>
          </w:p>
        </w:tc>
        <w:tc>
          <w:tcPr>
            <w:tcW w:w="360" w:type="dxa"/>
          </w:tcPr>
          <w:p w14:paraId="22902A7D" w14:textId="77777777" w:rsidR="00E379A6" w:rsidRDefault="000F5220">
            <w:pPr>
              <w:pStyle w:val="TableText"/>
            </w:pPr>
            <w:r>
              <w:t>cdcNHSN</w:t>
            </w:r>
          </w:p>
        </w:tc>
        <w:tc>
          <w:tcPr>
            <w:tcW w:w="360" w:type="dxa"/>
          </w:tcPr>
          <w:p w14:paraId="0FBAC891" w14:textId="77777777" w:rsidR="00E379A6" w:rsidRDefault="000F5220">
            <w:pPr>
              <w:pStyle w:val="TableText"/>
            </w:pPr>
            <w:r>
              <w:t>urn:oid:2.16.840.1.113883.6.277</w:t>
            </w:r>
          </w:p>
        </w:tc>
        <w:tc>
          <w:tcPr>
            <w:tcW w:w="360" w:type="dxa"/>
          </w:tcPr>
          <w:p w14:paraId="0BAD1D46" w14:textId="77777777" w:rsidR="00E379A6" w:rsidRDefault="000F5220">
            <w:pPr>
              <w:pStyle w:val="TableText"/>
            </w:pPr>
            <w:r>
              <w:t>Hemi: Partial Primary Hip Replacement</w:t>
            </w:r>
          </w:p>
        </w:tc>
      </w:tr>
      <w:tr w:rsidR="00E379A6" w14:paraId="36D75FF3" w14:textId="77777777" w:rsidTr="00E756FF">
        <w:trPr>
          <w:cantSplit/>
          <w:jc w:val="center"/>
        </w:trPr>
        <w:tc>
          <w:tcPr>
            <w:tcW w:w="360" w:type="dxa"/>
          </w:tcPr>
          <w:p w14:paraId="0050081D" w14:textId="77777777" w:rsidR="00E379A6" w:rsidRDefault="000F5220">
            <w:pPr>
              <w:pStyle w:val="TableText"/>
            </w:pPr>
            <w:r>
              <w:t>1417-5</w:t>
            </w:r>
          </w:p>
        </w:tc>
        <w:tc>
          <w:tcPr>
            <w:tcW w:w="360" w:type="dxa"/>
          </w:tcPr>
          <w:p w14:paraId="1953E5A1" w14:textId="77777777" w:rsidR="00E379A6" w:rsidRDefault="000F5220">
            <w:pPr>
              <w:pStyle w:val="TableText"/>
            </w:pPr>
            <w:r>
              <w:t>cdcNHSN</w:t>
            </w:r>
          </w:p>
        </w:tc>
        <w:tc>
          <w:tcPr>
            <w:tcW w:w="360" w:type="dxa"/>
          </w:tcPr>
          <w:p w14:paraId="429D0198" w14:textId="77777777" w:rsidR="00E379A6" w:rsidRDefault="000F5220">
            <w:pPr>
              <w:pStyle w:val="TableText"/>
            </w:pPr>
            <w:r>
              <w:t>urn:oid:2.16.840.1.113883.6.277</w:t>
            </w:r>
          </w:p>
        </w:tc>
        <w:tc>
          <w:tcPr>
            <w:tcW w:w="360" w:type="dxa"/>
          </w:tcPr>
          <w:p w14:paraId="1C52FD98" w14:textId="77777777" w:rsidR="00E379A6" w:rsidRDefault="000F5220">
            <w:pPr>
              <w:pStyle w:val="TableText"/>
            </w:pPr>
            <w:r>
              <w:t>Hemi: Total Revision Hip Replacement</w:t>
            </w:r>
          </w:p>
        </w:tc>
      </w:tr>
      <w:tr w:rsidR="00E379A6" w14:paraId="0F43515E" w14:textId="77777777" w:rsidTr="00E756FF">
        <w:trPr>
          <w:cantSplit/>
          <w:jc w:val="center"/>
        </w:trPr>
        <w:tc>
          <w:tcPr>
            <w:tcW w:w="360" w:type="dxa"/>
          </w:tcPr>
          <w:p w14:paraId="7F88BBCC" w14:textId="77777777" w:rsidR="00E379A6" w:rsidRDefault="000F5220">
            <w:pPr>
              <w:pStyle w:val="TableText"/>
            </w:pPr>
            <w:r>
              <w:t>1418-3</w:t>
            </w:r>
          </w:p>
        </w:tc>
        <w:tc>
          <w:tcPr>
            <w:tcW w:w="360" w:type="dxa"/>
          </w:tcPr>
          <w:p w14:paraId="3B998F19" w14:textId="77777777" w:rsidR="00E379A6" w:rsidRDefault="000F5220">
            <w:pPr>
              <w:pStyle w:val="TableText"/>
            </w:pPr>
            <w:r>
              <w:t>cdcNHSN</w:t>
            </w:r>
          </w:p>
        </w:tc>
        <w:tc>
          <w:tcPr>
            <w:tcW w:w="360" w:type="dxa"/>
          </w:tcPr>
          <w:p w14:paraId="0D139404" w14:textId="77777777" w:rsidR="00E379A6" w:rsidRDefault="000F5220">
            <w:pPr>
              <w:pStyle w:val="TableText"/>
            </w:pPr>
            <w:r>
              <w:t>urn:oid:2.16.840.1.113883.6.277</w:t>
            </w:r>
          </w:p>
        </w:tc>
        <w:tc>
          <w:tcPr>
            <w:tcW w:w="360" w:type="dxa"/>
          </w:tcPr>
          <w:p w14:paraId="43222070" w14:textId="77777777" w:rsidR="00E379A6" w:rsidRDefault="000F5220">
            <w:pPr>
              <w:pStyle w:val="TableText"/>
            </w:pPr>
            <w:r>
              <w:t>Hemi: Partial Revision Hip Replacement</w:t>
            </w:r>
          </w:p>
        </w:tc>
      </w:tr>
      <w:tr w:rsidR="00E379A6" w14:paraId="61556F75" w14:textId="77777777" w:rsidTr="00E756FF">
        <w:trPr>
          <w:cantSplit/>
          <w:jc w:val="center"/>
        </w:trPr>
        <w:tc>
          <w:tcPr>
            <w:tcW w:w="360" w:type="dxa"/>
          </w:tcPr>
          <w:p w14:paraId="24952D1C" w14:textId="77777777" w:rsidR="00E379A6" w:rsidRDefault="000F5220">
            <w:pPr>
              <w:pStyle w:val="TableText"/>
            </w:pPr>
            <w:r>
              <w:t>1419-1</w:t>
            </w:r>
          </w:p>
        </w:tc>
        <w:tc>
          <w:tcPr>
            <w:tcW w:w="360" w:type="dxa"/>
          </w:tcPr>
          <w:p w14:paraId="09F05A3A" w14:textId="77777777" w:rsidR="00E379A6" w:rsidRDefault="000F5220">
            <w:pPr>
              <w:pStyle w:val="TableText"/>
            </w:pPr>
            <w:r>
              <w:t>cdcNHSN</w:t>
            </w:r>
          </w:p>
        </w:tc>
        <w:tc>
          <w:tcPr>
            <w:tcW w:w="360" w:type="dxa"/>
          </w:tcPr>
          <w:p w14:paraId="64C20862" w14:textId="77777777" w:rsidR="00E379A6" w:rsidRDefault="000F5220">
            <w:pPr>
              <w:pStyle w:val="TableText"/>
            </w:pPr>
            <w:r>
              <w:t>urn:oid:2.16.840.1.113883.6.277</w:t>
            </w:r>
          </w:p>
        </w:tc>
        <w:tc>
          <w:tcPr>
            <w:tcW w:w="360" w:type="dxa"/>
          </w:tcPr>
          <w:p w14:paraId="02C882FA" w14:textId="77777777" w:rsidR="00E379A6" w:rsidRDefault="000F5220">
            <w:pPr>
              <w:pStyle w:val="TableText"/>
            </w:pPr>
            <w:r>
              <w:t>Resurfacing: Total Primary Hip Replacement</w:t>
            </w:r>
          </w:p>
        </w:tc>
      </w:tr>
      <w:tr w:rsidR="00E379A6" w14:paraId="3EC2BEAC" w14:textId="77777777" w:rsidTr="00E756FF">
        <w:trPr>
          <w:cantSplit/>
          <w:jc w:val="center"/>
        </w:trPr>
        <w:tc>
          <w:tcPr>
            <w:tcW w:w="360" w:type="dxa"/>
          </w:tcPr>
          <w:p w14:paraId="25A1D604" w14:textId="77777777" w:rsidR="00E379A6" w:rsidRDefault="000F5220">
            <w:pPr>
              <w:pStyle w:val="TableText"/>
            </w:pPr>
            <w:r>
              <w:t>1420-9</w:t>
            </w:r>
          </w:p>
        </w:tc>
        <w:tc>
          <w:tcPr>
            <w:tcW w:w="360" w:type="dxa"/>
          </w:tcPr>
          <w:p w14:paraId="4C9C2142" w14:textId="77777777" w:rsidR="00E379A6" w:rsidRDefault="000F5220">
            <w:pPr>
              <w:pStyle w:val="TableText"/>
            </w:pPr>
            <w:r>
              <w:t>cdcNHSN</w:t>
            </w:r>
          </w:p>
        </w:tc>
        <w:tc>
          <w:tcPr>
            <w:tcW w:w="360" w:type="dxa"/>
          </w:tcPr>
          <w:p w14:paraId="1CB4B799" w14:textId="77777777" w:rsidR="00E379A6" w:rsidRDefault="000F5220">
            <w:pPr>
              <w:pStyle w:val="TableText"/>
            </w:pPr>
            <w:r>
              <w:t>urn:oid:2.16.840.1.113883.6.277</w:t>
            </w:r>
          </w:p>
        </w:tc>
        <w:tc>
          <w:tcPr>
            <w:tcW w:w="360" w:type="dxa"/>
          </w:tcPr>
          <w:p w14:paraId="5BF41B28" w14:textId="77777777" w:rsidR="00E379A6" w:rsidRDefault="000F5220">
            <w:pPr>
              <w:pStyle w:val="TableText"/>
            </w:pPr>
            <w:r>
              <w:t>Resurfacing: Total Revision Hip Replacement</w:t>
            </w:r>
          </w:p>
        </w:tc>
      </w:tr>
      <w:tr w:rsidR="00E379A6" w14:paraId="4047F3DB" w14:textId="77777777" w:rsidTr="00E756FF">
        <w:trPr>
          <w:cantSplit/>
          <w:jc w:val="center"/>
        </w:trPr>
        <w:tc>
          <w:tcPr>
            <w:tcW w:w="360" w:type="dxa"/>
          </w:tcPr>
          <w:p w14:paraId="5019B0F6" w14:textId="77777777" w:rsidR="00E379A6" w:rsidRDefault="000F5220">
            <w:pPr>
              <w:pStyle w:val="TableText"/>
            </w:pPr>
            <w:r>
              <w:t>1421-7</w:t>
            </w:r>
          </w:p>
        </w:tc>
        <w:tc>
          <w:tcPr>
            <w:tcW w:w="360" w:type="dxa"/>
          </w:tcPr>
          <w:p w14:paraId="04A6BD77" w14:textId="77777777" w:rsidR="00E379A6" w:rsidRDefault="000F5220">
            <w:pPr>
              <w:pStyle w:val="TableText"/>
            </w:pPr>
            <w:r>
              <w:t>cdcNHSN</w:t>
            </w:r>
          </w:p>
        </w:tc>
        <w:tc>
          <w:tcPr>
            <w:tcW w:w="360" w:type="dxa"/>
          </w:tcPr>
          <w:p w14:paraId="0BBF2785" w14:textId="77777777" w:rsidR="00E379A6" w:rsidRDefault="000F5220">
            <w:pPr>
              <w:pStyle w:val="TableText"/>
            </w:pPr>
            <w:r>
              <w:t>urn:oid:2.16.840.1.113883.6.277</w:t>
            </w:r>
          </w:p>
        </w:tc>
        <w:tc>
          <w:tcPr>
            <w:tcW w:w="360" w:type="dxa"/>
          </w:tcPr>
          <w:p w14:paraId="3F5BD004" w14:textId="77777777" w:rsidR="00E379A6" w:rsidRDefault="000F5220">
            <w:pPr>
              <w:pStyle w:val="TableText"/>
            </w:pPr>
            <w:r>
              <w:t>Resurfacing: Partial Primary Hip Replacement</w:t>
            </w:r>
          </w:p>
        </w:tc>
      </w:tr>
      <w:tr w:rsidR="00E379A6" w14:paraId="48223EC9" w14:textId="77777777" w:rsidTr="00E756FF">
        <w:trPr>
          <w:cantSplit/>
          <w:jc w:val="center"/>
        </w:trPr>
        <w:tc>
          <w:tcPr>
            <w:tcW w:w="360" w:type="dxa"/>
          </w:tcPr>
          <w:p w14:paraId="23630090" w14:textId="77777777" w:rsidR="00E379A6" w:rsidRDefault="000F5220">
            <w:pPr>
              <w:pStyle w:val="TableText"/>
            </w:pPr>
            <w:r>
              <w:t>1422-5</w:t>
            </w:r>
          </w:p>
        </w:tc>
        <w:tc>
          <w:tcPr>
            <w:tcW w:w="360" w:type="dxa"/>
          </w:tcPr>
          <w:p w14:paraId="28194C49" w14:textId="77777777" w:rsidR="00E379A6" w:rsidRDefault="000F5220">
            <w:pPr>
              <w:pStyle w:val="TableText"/>
            </w:pPr>
            <w:r>
              <w:t>cdcNHSN</w:t>
            </w:r>
          </w:p>
        </w:tc>
        <w:tc>
          <w:tcPr>
            <w:tcW w:w="360" w:type="dxa"/>
          </w:tcPr>
          <w:p w14:paraId="6D905A4B" w14:textId="77777777" w:rsidR="00E379A6" w:rsidRDefault="000F5220">
            <w:pPr>
              <w:pStyle w:val="TableText"/>
            </w:pPr>
            <w:r>
              <w:t>urn:oid:2.16.840.1.113883.6.277</w:t>
            </w:r>
          </w:p>
        </w:tc>
        <w:tc>
          <w:tcPr>
            <w:tcW w:w="360" w:type="dxa"/>
          </w:tcPr>
          <w:p w14:paraId="55E4DDEA" w14:textId="77777777" w:rsidR="00E379A6" w:rsidRDefault="000F5220">
            <w:pPr>
              <w:pStyle w:val="TableText"/>
            </w:pPr>
            <w:r>
              <w:t>Resurfacing: Partial Revision Hip Replacement</w:t>
            </w:r>
          </w:p>
        </w:tc>
      </w:tr>
    </w:tbl>
    <w:p w14:paraId="64CF8A9F" w14:textId="77777777" w:rsidR="00E379A6" w:rsidRDefault="00E379A6">
      <w:pPr>
        <w:pStyle w:val="BodyText"/>
      </w:pPr>
    </w:p>
    <w:p w14:paraId="0905DB4B" w14:textId="00A95996" w:rsidR="00E379A6" w:rsidRDefault="000F5220">
      <w:pPr>
        <w:pStyle w:val="Caption"/>
      </w:pPr>
      <w:bookmarkStart w:id="2737" w:name="_Toc491882738"/>
      <w:r>
        <w:t xml:space="preserve">Table </w:t>
      </w:r>
      <w:r>
        <w:fldChar w:fldCharType="begin"/>
      </w:r>
      <w:r>
        <w:instrText>SEQ Table \* ARABIC</w:instrText>
      </w:r>
      <w:r>
        <w:fldChar w:fldCharType="separate"/>
      </w:r>
      <w:bookmarkStart w:id="2738" w:name="NHSNKneeReplacementCode"/>
      <w:bookmarkEnd w:id="2738"/>
      <w:r w:rsidR="00D90831">
        <w:t>292</w:t>
      </w:r>
      <w:r>
        <w:fldChar w:fldCharType="end"/>
      </w:r>
      <w:r>
        <w:t>: NHSNKneeReplacementCode</w:t>
      </w:r>
      <w:bookmarkEnd w:id="27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2: NHSNKneeReplacementCode"/>
        <w:tblDescription w:val="Table 292: NHSNKneeReplacementCode"/>
      </w:tblPr>
      <w:tblGrid>
        <w:gridCol w:w="2520"/>
        <w:gridCol w:w="2520"/>
        <w:gridCol w:w="2520"/>
        <w:gridCol w:w="2520"/>
      </w:tblGrid>
      <w:tr w:rsidR="00E379A6" w14:paraId="63E9793D" w14:textId="77777777" w:rsidTr="00E756FF">
        <w:trPr>
          <w:cantSplit/>
          <w:jc w:val="center"/>
        </w:trPr>
        <w:tc>
          <w:tcPr>
            <w:tcW w:w="1440" w:type="dxa"/>
            <w:gridSpan w:val="4"/>
          </w:tcPr>
          <w:p w14:paraId="40BA8471" w14:textId="77777777" w:rsidR="00E379A6" w:rsidRDefault="000F5220">
            <w:pPr>
              <w:pStyle w:val="TableText"/>
            </w:pPr>
            <w:r>
              <w:t>Value Set: NHSNKneeReplacementCode urn:oid:2.16.840.1.113883.13.4</w:t>
            </w:r>
          </w:p>
          <w:p w14:paraId="4E77C5BB" w14:textId="77777777" w:rsidR="00E379A6" w:rsidRDefault="000F5220">
            <w:pPr>
              <w:pStyle w:val="TableText"/>
            </w:pPr>
            <w:r>
              <w:t>Code System: cdcNHSN 2.16.840.1.113883.6.277</w:t>
            </w:r>
          </w:p>
        </w:tc>
      </w:tr>
      <w:tr w:rsidR="00E379A6" w14:paraId="2D024CBD" w14:textId="77777777" w:rsidTr="00E756FF">
        <w:trPr>
          <w:cantSplit/>
          <w:tblHeader/>
          <w:jc w:val="center"/>
        </w:trPr>
        <w:tc>
          <w:tcPr>
            <w:tcW w:w="360" w:type="dxa"/>
            <w:shd w:val="clear" w:color="auto" w:fill="E6E6E6"/>
          </w:tcPr>
          <w:p w14:paraId="0EDCFEFE" w14:textId="77777777" w:rsidR="00E379A6" w:rsidRDefault="000F5220">
            <w:pPr>
              <w:pStyle w:val="TableHead"/>
            </w:pPr>
            <w:r>
              <w:t>Code</w:t>
            </w:r>
          </w:p>
        </w:tc>
        <w:tc>
          <w:tcPr>
            <w:tcW w:w="360" w:type="dxa"/>
            <w:shd w:val="clear" w:color="auto" w:fill="E6E6E6"/>
          </w:tcPr>
          <w:p w14:paraId="4F2F03FB" w14:textId="77777777" w:rsidR="00E379A6" w:rsidRDefault="000F5220">
            <w:pPr>
              <w:pStyle w:val="TableHead"/>
            </w:pPr>
            <w:r>
              <w:t>Code System</w:t>
            </w:r>
          </w:p>
        </w:tc>
        <w:tc>
          <w:tcPr>
            <w:tcW w:w="360" w:type="dxa"/>
            <w:shd w:val="clear" w:color="auto" w:fill="E6E6E6"/>
          </w:tcPr>
          <w:p w14:paraId="59B88661" w14:textId="77777777" w:rsidR="00E379A6" w:rsidRDefault="000F5220">
            <w:pPr>
              <w:pStyle w:val="TableHead"/>
            </w:pPr>
            <w:r>
              <w:t>Code System OID</w:t>
            </w:r>
          </w:p>
        </w:tc>
        <w:tc>
          <w:tcPr>
            <w:tcW w:w="360" w:type="dxa"/>
            <w:shd w:val="clear" w:color="auto" w:fill="E6E6E6"/>
          </w:tcPr>
          <w:p w14:paraId="17081B0C" w14:textId="77777777" w:rsidR="00E379A6" w:rsidRDefault="000F5220">
            <w:pPr>
              <w:pStyle w:val="TableHead"/>
            </w:pPr>
            <w:r>
              <w:t>Print Name</w:t>
            </w:r>
          </w:p>
        </w:tc>
      </w:tr>
      <w:tr w:rsidR="00E379A6" w14:paraId="3AA8C7BE" w14:textId="77777777" w:rsidTr="00E756FF">
        <w:trPr>
          <w:cantSplit/>
          <w:jc w:val="center"/>
        </w:trPr>
        <w:tc>
          <w:tcPr>
            <w:tcW w:w="360" w:type="dxa"/>
          </w:tcPr>
          <w:p w14:paraId="4C46BD09" w14:textId="77777777" w:rsidR="00E379A6" w:rsidRDefault="000F5220">
            <w:pPr>
              <w:pStyle w:val="TableText"/>
            </w:pPr>
            <w:r>
              <w:t>1406-8</w:t>
            </w:r>
          </w:p>
        </w:tc>
        <w:tc>
          <w:tcPr>
            <w:tcW w:w="360" w:type="dxa"/>
          </w:tcPr>
          <w:p w14:paraId="50CEDBF5" w14:textId="77777777" w:rsidR="00E379A6" w:rsidRDefault="000F5220">
            <w:pPr>
              <w:pStyle w:val="TableText"/>
            </w:pPr>
            <w:r>
              <w:t>cdcNHSN</w:t>
            </w:r>
          </w:p>
        </w:tc>
        <w:tc>
          <w:tcPr>
            <w:tcW w:w="360" w:type="dxa"/>
          </w:tcPr>
          <w:p w14:paraId="2AD9301B" w14:textId="77777777" w:rsidR="00E379A6" w:rsidRDefault="000F5220">
            <w:pPr>
              <w:pStyle w:val="TableText"/>
            </w:pPr>
            <w:r>
              <w:t>urn:oid:2.16.840.1.113883.6.277</w:t>
            </w:r>
          </w:p>
        </w:tc>
        <w:tc>
          <w:tcPr>
            <w:tcW w:w="360" w:type="dxa"/>
          </w:tcPr>
          <w:p w14:paraId="69173713" w14:textId="77777777" w:rsidR="00E379A6" w:rsidRDefault="000F5220">
            <w:pPr>
              <w:pStyle w:val="TableText"/>
            </w:pPr>
            <w:r>
              <w:t>Total: Total Primary Knee Replacement</w:t>
            </w:r>
          </w:p>
        </w:tc>
      </w:tr>
      <w:tr w:rsidR="00E379A6" w14:paraId="02DD0671" w14:textId="77777777" w:rsidTr="00E756FF">
        <w:trPr>
          <w:cantSplit/>
          <w:jc w:val="center"/>
        </w:trPr>
        <w:tc>
          <w:tcPr>
            <w:tcW w:w="360" w:type="dxa"/>
          </w:tcPr>
          <w:p w14:paraId="780396D1" w14:textId="77777777" w:rsidR="00E379A6" w:rsidRDefault="000F5220">
            <w:pPr>
              <w:pStyle w:val="TableText"/>
            </w:pPr>
            <w:r>
              <w:t>1407-6</w:t>
            </w:r>
          </w:p>
        </w:tc>
        <w:tc>
          <w:tcPr>
            <w:tcW w:w="360" w:type="dxa"/>
          </w:tcPr>
          <w:p w14:paraId="3CBDC51D" w14:textId="77777777" w:rsidR="00E379A6" w:rsidRDefault="000F5220">
            <w:pPr>
              <w:pStyle w:val="TableText"/>
            </w:pPr>
            <w:r>
              <w:t>cdcNHSN</w:t>
            </w:r>
          </w:p>
        </w:tc>
        <w:tc>
          <w:tcPr>
            <w:tcW w:w="360" w:type="dxa"/>
          </w:tcPr>
          <w:p w14:paraId="573FC6AC" w14:textId="77777777" w:rsidR="00E379A6" w:rsidRDefault="000F5220">
            <w:pPr>
              <w:pStyle w:val="TableText"/>
            </w:pPr>
            <w:r>
              <w:t>urn:oid:2.16.840.1.113883.6.277</w:t>
            </w:r>
          </w:p>
        </w:tc>
        <w:tc>
          <w:tcPr>
            <w:tcW w:w="360" w:type="dxa"/>
          </w:tcPr>
          <w:p w14:paraId="44B585DB" w14:textId="77777777" w:rsidR="00E379A6" w:rsidRDefault="000F5220">
            <w:pPr>
              <w:pStyle w:val="TableText"/>
            </w:pPr>
            <w:r>
              <w:t>Total: Total Revision Knee Replacement</w:t>
            </w:r>
          </w:p>
        </w:tc>
      </w:tr>
      <w:tr w:rsidR="00E379A6" w14:paraId="64988954" w14:textId="77777777" w:rsidTr="00E756FF">
        <w:trPr>
          <w:cantSplit/>
          <w:jc w:val="center"/>
        </w:trPr>
        <w:tc>
          <w:tcPr>
            <w:tcW w:w="360" w:type="dxa"/>
          </w:tcPr>
          <w:p w14:paraId="744CD565" w14:textId="77777777" w:rsidR="00E379A6" w:rsidRDefault="000F5220">
            <w:pPr>
              <w:pStyle w:val="TableText"/>
            </w:pPr>
            <w:r>
              <w:t>1408-4</w:t>
            </w:r>
          </w:p>
        </w:tc>
        <w:tc>
          <w:tcPr>
            <w:tcW w:w="360" w:type="dxa"/>
          </w:tcPr>
          <w:p w14:paraId="42A37450" w14:textId="77777777" w:rsidR="00E379A6" w:rsidRDefault="000F5220">
            <w:pPr>
              <w:pStyle w:val="TableText"/>
            </w:pPr>
            <w:r>
              <w:t>cdcNHSN</w:t>
            </w:r>
          </w:p>
        </w:tc>
        <w:tc>
          <w:tcPr>
            <w:tcW w:w="360" w:type="dxa"/>
          </w:tcPr>
          <w:p w14:paraId="13B1EBC5" w14:textId="77777777" w:rsidR="00E379A6" w:rsidRDefault="000F5220">
            <w:pPr>
              <w:pStyle w:val="TableText"/>
            </w:pPr>
            <w:r>
              <w:t>urn:oid:2.16.840.1.113883.6.277</w:t>
            </w:r>
          </w:p>
        </w:tc>
        <w:tc>
          <w:tcPr>
            <w:tcW w:w="360" w:type="dxa"/>
          </w:tcPr>
          <w:p w14:paraId="2BAE9BB7" w14:textId="77777777" w:rsidR="00E379A6" w:rsidRDefault="000F5220">
            <w:pPr>
              <w:pStyle w:val="TableText"/>
            </w:pPr>
            <w:r>
              <w:t>Total: Partial Revision Knee Replacement</w:t>
            </w:r>
          </w:p>
        </w:tc>
      </w:tr>
      <w:tr w:rsidR="00E379A6" w14:paraId="1C1898E4" w14:textId="77777777" w:rsidTr="00E756FF">
        <w:trPr>
          <w:cantSplit/>
          <w:jc w:val="center"/>
        </w:trPr>
        <w:tc>
          <w:tcPr>
            <w:tcW w:w="360" w:type="dxa"/>
          </w:tcPr>
          <w:p w14:paraId="4AD95127" w14:textId="77777777" w:rsidR="00E379A6" w:rsidRDefault="000F5220">
            <w:pPr>
              <w:pStyle w:val="TableText"/>
            </w:pPr>
            <w:r>
              <w:t>1409-2</w:t>
            </w:r>
          </w:p>
        </w:tc>
        <w:tc>
          <w:tcPr>
            <w:tcW w:w="360" w:type="dxa"/>
          </w:tcPr>
          <w:p w14:paraId="0E0B25C1" w14:textId="77777777" w:rsidR="00E379A6" w:rsidRDefault="000F5220">
            <w:pPr>
              <w:pStyle w:val="TableText"/>
            </w:pPr>
            <w:r>
              <w:t>cdcNHSN</w:t>
            </w:r>
          </w:p>
        </w:tc>
        <w:tc>
          <w:tcPr>
            <w:tcW w:w="360" w:type="dxa"/>
          </w:tcPr>
          <w:p w14:paraId="5CB415C2" w14:textId="77777777" w:rsidR="00E379A6" w:rsidRDefault="000F5220">
            <w:pPr>
              <w:pStyle w:val="TableText"/>
            </w:pPr>
            <w:r>
              <w:t>urn:oid:2.16.840.1.113883.6.277</w:t>
            </w:r>
          </w:p>
        </w:tc>
        <w:tc>
          <w:tcPr>
            <w:tcW w:w="360" w:type="dxa"/>
          </w:tcPr>
          <w:p w14:paraId="03B3999C" w14:textId="77777777" w:rsidR="00E379A6" w:rsidRDefault="000F5220">
            <w:pPr>
              <w:pStyle w:val="TableText"/>
            </w:pPr>
            <w:r>
              <w:t>Hemi: Partial Primary Knee Replacement</w:t>
            </w:r>
          </w:p>
        </w:tc>
      </w:tr>
      <w:tr w:rsidR="00E379A6" w14:paraId="3B8DBE7D" w14:textId="77777777" w:rsidTr="00E756FF">
        <w:trPr>
          <w:cantSplit/>
          <w:jc w:val="center"/>
        </w:trPr>
        <w:tc>
          <w:tcPr>
            <w:tcW w:w="360" w:type="dxa"/>
          </w:tcPr>
          <w:p w14:paraId="76AE248A" w14:textId="77777777" w:rsidR="00E379A6" w:rsidRDefault="000F5220">
            <w:pPr>
              <w:pStyle w:val="TableText"/>
            </w:pPr>
            <w:r>
              <w:t>1411-8</w:t>
            </w:r>
          </w:p>
        </w:tc>
        <w:tc>
          <w:tcPr>
            <w:tcW w:w="360" w:type="dxa"/>
          </w:tcPr>
          <w:p w14:paraId="11BCA770" w14:textId="77777777" w:rsidR="00E379A6" w:rsidRDefault="000F5220">
            <w:pPr>
              <w:pStyle w:val="TableText"/>
            </w:pPr>
            <w:r>
              <w:t>cdcNHSN</w:t>
            </w:r>
          </w:p>
        </w:tc>
        <w:tc>
          <w:tcPr>
            <w:tcW w:w="360" w:type="dxa"/>
          </w:tcPr>
          <w:p w14:paraId="0D703D58" w14:textId="77777777" w:rsidR="00E379A6" w:rsidRDefault="000F5220">
            <w:pPr>
              <w:pStyle w:val="TableText"/>
            </w:pPr>
            <w:r>
              <w:t>urn:oid:2.16.840.1.113883.6.277</w:t>
            </w:r>
          </w:p>
        </w:tc>
        <w:tc>
          <w:tcPr>
            <w:tcW w:w="360" w:type="dxa"/>
          </w:tcPr>
          <w:p w14:paraId="25EE21A7" w14:textId="77777777" w:rsidR="00E379A6" w:rsidRDefault="000F5220">
            <w:pPr>
              <w:pStyle w:val="TableText"/>
            </w:pPr>
            <w:r>
              <w:t>Hemi: Total Revision Knee Replacement</w:t>
            </w:r>
          </w:p>
        </w:tc>
      </w:tr>
      <w:tr w:rsidR="00E379A6" w14:paraId="29594B17" w14:textId="77777777" w:rsidTr="00E756FF">
        <w:trPr>
          <w:cantSplit/>
          <w:jc w:val="center"/>
        </w:trPr>
        <w:tc>
          <w:tcPr>
            <w:tcW w:w="360" w:type="dxa"/>
          </w:tcPr>
          <w:p w14:paraId="47D18B70" w14:textId="77777777" w:rsidR="00E379A6" w:rsidRDefault="000F5220">
            <w:pPr>
              <w:pStyle w:val="TableText"/>
            </w:pPr>
            <w:r>
              <w:t>1412-6</w:t>
            </w:r>
          </w:p>
        </w:tc>
        <w:tc>
          <w:tcPr>
            <w:tcW w:w="360" w:type="dxa"/>
          </w:tcPr>
          <w:p w14:paraId="4CDF3336" w14:textId="77777777" w:rsidR="00E379A6" w:rsidRDefault="000F5220">
            <w:pPr>
              <w:pStyle w:val="TableText"/>
            </w:pPr>
            <w:r>
              <w:t>cdcNHSN</w:t>
            </w:r>
          </w:p>
        </w:tc>
        <w:tc>
          <w:tcPr>
            <w:tcW w:w="360" w:type="dxa"/>
          </w:tcPr>
          <w:p w14:paraId="29BC6B32" w14:textId="77777777" w:rsidR="00E379A6" w:rsidRDefault="000F5220">
            <w:pPr>
              <w:pStyle w:val="TableText"/>
            </w:pPr>
            <w:r>
              <w:t>urn:oid:2.16.840.1.113883.6.277</w:t>
            </w:r>
          </w:p>
        </w:tc>
        <w:tc>
          <w:tcPr>
            <w:tcW w:w="360" w:type="dxa"/>
          </w:tcPr>
          <w:p w14:paraId="3C692911" w14:textId="77777777" w:rsidR="00E379A6" w:rsidRDefault="000F5220">
            <w:pPr>
              <w:pStyle w:val="TableText"/>
            </w:pPr>
            <w:r>
              <w:t>Hemi: Partial Revision Knee Replacement</w:t>
            </w:r>
          </w:p>
        </w:tc>
      </w:tr>
    </w:tbl>
    <w:p w14:paraId="61A289FE" w14:textId="77777777" w:rsidR="00E379A6" w:rsidRDefault="00E379A6">
      <w:pPr>
        <w:pStyle w:val="BodyText"/>
      </w:pPr>
    </w:p>
    <w:p w14:paraId="3394D0E8" w14:textId="68C382A8" w:rsidR="00E379A6" w:rsidRDefault="000F5220">
      <w:pPr>
        <w:pStyle w:val="Caption"/>
      </w:pPr>
      <w:bookmarkStart w:id="2739" w:name="_Toc491882739"/>
      <w:r>
        <w:lastRenderedPageBreak/>
        <w:t xml:space="preserve">Table </w:t>
      </w:r>
      <w:r>
        <w:fldChar w:fldCharType="begin"/>
      </w:r>
      <w:r>
        <w:instrText>SEQ Table \* ARABIC</w:instrText>
      </w:r>
      <w:r>
        <w:fldChar w:fldCharType="separate"/>
      </w:r>
      <w:bookmarkStart w:id="2740" w:name="NHSNSpinalFusionApproachCode"/>
      <w:bookmarkEnd w:id="2740"/>
      <w:r w:rsidR="00D90831">
        <w:t>293</w:t>
      </w:r>
      <w:r>
        <w:fldChar w:fldCharType="end"/>
      </w:r>
      <w:r>
        <w:t>: NHSNSpinalFusionApproachCode</w:t>
      </w:r>
      <w:bookmarkEnd w:id="27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3: NHSNSpinalFusionApproachCode"/>
        <w:tblDescription w:val="Table 293: NHSNSpinalFusionApproachCode"/>
      </w:tblPr>
      <w:tblGrid>
        <w:gridCol w:w="2520"/>
        <w:gridCol w:w="2520"/>
        <w:gridCol w:w="2520"/>
        <w:gridCol w:w="2520"/>
      </w:tblGrid>
      <w:tr w:rsidR="00E379A6" w14:paraId="013B9A9E" w14:textId="77777777" w:rsidTr="00E756FF">
        <w:trPr>
          <w:cantSplit/>
          <w:jc w:val="center"/>
        </w:trPr>
        <w:tc>
          <w:tcPr>
            <w:tcW w:w="1440" w:type="dxa"/>
            <w:gridSpan w:val="4"/>
          </w:tcPr>
          <w:p w14:paraId="6F1F22E1" w14:textId="77777777" w:rsidR="00E379A6" w:rsidRDefault="000F5220">
            <w:pPr>
              <w:pStyle w:val="TableText"/>
            </w:pPr>
            <w:r>
              <w:t>Value Set: NHSNSpinalFusionApproachCode urn:oid:2.16.840.1.113883.13.2</w:t>
            </w:r>
          </w:p>
          <w:p w14:paraId="188A0056" w14:textId="77777777" w:rsidR="00E379A6" w:rsidRDefault="000F5220">
            <w:pPr>
              <w:pStyle w:val="TableText"/>
            </w:pPr>
            <w:r>
              <w:t>Code System: cdcNHSN 2.16.840.1.113883.6.277 or SNOMED CT 2.16.840.1.113883.6.96</w:t>
            </w:r>
          </w:p>
        </w:tc>
      </w:tr>
      <w:tr w:rsidR="00E379A6" w14:paraId="0A207DC2" w14:textId="77777777" w:rsidTr="00E756FF">
        <w:trPr>
          <w:cantSplit/>
          <w:tblHeader/>
          <w:jc w:val="center"/>
        </w:trPr>
        <w:tc>
          <w:tcPr>
            <w:tcW w:w="360" w:type="dxa"/>
            <w:shd w:val="clear" w:color="auto" w:fill="E6E6E6"/>
          </w:tcPr>
          <w:p w14:paraId="66A75BCA" w14:textId="77777777" w:rsidR="00E379A6" w:rsidRDefault="000F5220">
            <w:pPr>
              <w:pStyle w:val="TableHead"/>
            </w:pPr>
            <w:r>
              <w:t>Code</w:t>
            </w:r>
          </w:p>
        </w:tc>
        <w:tc>
          <w:tcPr>
            <w:tcW w:w="360" w:type="dxa"/>
            <w:shd w:val="clear" w:color="auto" w:fill="E6E6E6"/>
          </w:tcPr>
          <w:p w14:paraId="3D793DA9" w14:textId="77777777" w:rsidR="00E379A6" w:rsidRDefault="000F5220">
            <w:pPr>
              <w:pStyle w:val="TableHead"/>
            </w:pPr>
            <w:r>
              <w:t>Code System</w:t>
            </w:r>
          </w:p>
        </w:tc>
        <w:tc>
          <w:tcPr>
            <w:tcW w:w="360" w:type="dxa"/>
            <w:shd w:val="clear" w:color="auto" w:fill="E6E6E6"/>
          </w:tcPr>
          <w:p w14:paraId="6F3F4333" w14:textId="77777777" w:rsidR="00E379A6" w:rsidRDefault="000F5220">
            <w:pPr>
              <w:pStyle w:val="TableHead"/>
            </w:pPr>
            <w:r>
              <w:t>Code System OID</w:t>
            </w:r>
          </w:p>
        </w:tc>
        <w:tc>
          <w:tcPr>
            <w:tcW w:w="360" w:type="dxa"/>
            <w:shd w:val="clear" w:color="auto" w:fill="E6E6E6"/>
          </w:tcPr>
          <w:p w14:paraId="6901EE51" w14:textId="77777777" w:rsidR="00E379A6" w:rsidRDefault="000F5220">
            <w:pPr>
              <w:pStyle w:val="TableHead"/>
            </w:pPr>
            <w:r>
              <w:t>Print Name</w:t>
            </w:r>
          </w:p>
        </w:tc>
      </w:tr>
      <w:tr w:rsidR="00E379A6" w14:paraId="463131DC" w14:textId="77777777" w:rsidTr="00E756FF">
        <w:trPr>
          <w:cantSplit/>
          <w:jc w:val="center"/>
        </w:trPr>
        <w:tc>
          <w:tcPr>
            <w:tcW w:w="360" w:type="dxa"/>
          </w:tcPr>
          <w:p w14:paraId="1B853746" w14:textId="77777777" w:rsidR="00E379A6" w:rsidRDefault="000F5220">
            <w:pPr>
              <w:pStyle w:val="TableText"/>
            </w:pPr>
            <w:r>
              <w:t>255549009</w:t>
            </w:r>
          </w:p>
        </w:tc>
        <w:tc>
          <w:tcPr>
            <w:tcW w:w="360" w:type="dxa"/>
          </w:tcPr>
          <w:p w14:paraId="60A629F5" w14:textId="77777777" w:rsidR="00E379A6" w:rsidRDefault="000F5220">
            <w:pPr>
              <w:pStyle w:val="TableText"/>
            </w:pPr>
            <w:r>
              <w:t>SNOMED CT</w:t>
            </w:r>
          </w:p>
        </w:tc>
        <w:tc>
          <w:tcPr>
            <w:tcW w:w="360" w:type="dxa"/>
          </w:tcPr>
          <w:p w14:paraId="61A47850" w14:textId="77777777" w:rsidR="00E379A6" w:rsidRDefault="000F5220">
            <w:pPr>
              <w:pStyle w:val="TableText"/>
            </w:pPr>
            <w:r>
              <w:t>urn:oid:2.16.840.1.113883.6.96</w:t>
            </w:r>
          </w:p>
        </w:tc>
        <w:tc>
          <w:tcPr>
            <w:tcW w:w="360" w:type="dxa"/>
          </w:tcPr>
          <w:p w14:paraId="7DA88CDF" w14:textId="77777777" w:rsidR="00E379A6" w:rsidRDefault="000F5220">
            <w:pPr>
              <w:pStyle w:val="TableText"/>
            </w:pPr>
            <w:r>
              <w:t>Anterior</w:t>
            </w:r>
          </w:p>
        </w:tc>
      </w:tr>
      <w:tr w:rsidR="00E379A6" w14:paraId="5B127953" w14:textId="77777777" w:rsidTr="00E756FF">
        <w:trPr>
          <w:cantSplit/>
          <w:jc w:val="center"/>
        </w:trPr>
        <w:tc>
          <w:tcPr>
            <w:tcW w:w="360" w:type="dxa"/>
          </w:tcPr>
          <w:p w14:paraId="68529FA8" w14:textId="77777777" w:rsidR="00E379A6" w:rsidRDefault="000F5220">
            <w:pPr>
              <w:pStyle w:val="TableText"/>
            </w:pPr>
            <w:r>
              <w:t>255551008</w:t>
            </w:r>
          </w:p>
        </w:tc>
        <w:tc>
          <w:tcPr>
            <w:tcW w:w="360" w:type="dxa"/>
          </w:tcPr>
          <w:p w14:paraId="44C3EEF6" w14:textId="77777777" w:rsidR="00E379A6" w:rsidRDefault="000F5220">
            <w:pPr>
              <w:pStyle w:val="TableText"/>
            </w:pPr>
            <w:r>
              <w:t>SNOMED CT</w:t>
            </w:r>
          </w:p>
        </w:tc>
        <w:tc>
          <w:tcPr>
            <w:tcW w:w="360" w:type="dxa"/>
          </w:tcPr>
          <w:p w14:paraId="2BB321AB" w14:textId="77777777" w:rsidR="00E379A6" w:rsidRDefault="000F5220">
            <w:pPr>
              <w:pStyle w:val="TableText"/>
            </w:pPr>
            <w:r>
              <w:t>urn:oid:2.16.840.1.113883.6.96</w:t>
            </w:r>
          </w:p>
        </w:tc>
        <w:tc>
          <w:tcPr>
            <w:tcW w:w="360" w:type="dxa"/>
          </w:tcPr>
          <w:p w14:paraId="121F6FD8" w14:textId="77777777" w:rsidR="00E379A6" w:rsidRDefault="000F5220">
            <w:pPr>
              <w:pStyle w:val="TableText"/>
            </w:pPr>
            <w:r>
              <w:t>Posterior</w:t>
            </w:r>
          </w:p>
        </w:tc>
      </w:tr>
      <w:tr w:rsidR="00E379A6" w14:paraId="18EEA17D" w14:textId="77777777" w:rsidTr="00E756FF">
        <w:trPr>
          <w:cantSplit/>
          <w:jc w:val="center"/>
        </w:trPr>
        <w:tc>
          <w:tcPr>
            <w:tcW w:w="360" w:type="dxa"/>
          </w:tcPr>
          <w:p w14:paraId="6EC54668" w14:textId="77777777" w:rsidR="00E379A6" w:rsidRDefault="000F5220">
            <w:pPr>
              <w:pStyle w:val="TableText"/>
            </w:pPr>
            <w:r>
              <w:t>1205-4</w:t>
            </w:r>
          </w:p>
        </w:tc>
        <w:tc>
          <w:tcPr>
            <w:tcW w:w="360" w:type="dxa"/>
          </w:tcPr>
          <w:p w14:paraId="212AFB25" w14:textId="77777777" w:rsidR="00E379A6" w:rsidRDefault="000F5220">
            <w:pPr>
              <w:pStyle w:val="TableText"/>
            </w:pPr>
            <w:r>
              <w:t>cdcNHSN</w:t>
            </w:r>
          </w:p>
        </w:tc>
        <w:tc>
          <w:tcPr>
            <w:tcW w:w="360" w:type="dxa"/>
          </w:tcPr>
          <w:p w14:paraId="08F17B8F" w14:textId="77777777" w:rsidR="00E379A6" w:rsidRDefault="000F5220">
            <w:pPr>
              <w:pStyle w:val="TableText"/>
            </w:pPr>
            <w:r>
              <w:t>urn:oid:2.16.840.1.113883.6.277</w:t>
            </w:r>
          </w:p>
        </w:tc>
        <w:tc>
          <w:tcPr>
            <w:tcW w:w="360" w:type="dxa"/>
          </w:tcPr>
          <w:p w14:paraId="331DCA82" w14:textId="77777777" w:rsidR="00E379A6" w:rsidRDefault="000F5220">
            <w:pPr>
              <w:pStyle w:val="TableText"/>
            </w:pPr>
            <w:r>
              <w:t>anterior posterior</w:t>
            </w:r>
          </w:p>
        </w:tc>
      </w:tr>
      <w:tr w:rsidR="00E379A6" w14:paraId="0C4EBDB2" w14:textId="77777777" w:rsidTr="00E756FF">
        <w:trPr>
          <w:cantSplit/>
          <w:jc w:val="center"/>
        </w:trPr>
        <w:tc>
          <w:tcPr>
            <w:tcW w:w="360" w:type="dxa"/>
          </w:tcPr>
          <w:p w14:paraId="15B5FE19" w14:textId="77777777" w:rsidR="00E379A6" w:rsidRDefault="000F5220">
            <w:pPr>
              <w:pStyle w:val="TableText"/>
            </w:pPr>
            <w:r>
              <w:t>118438002</w:t>
            </w:r>
          </w:p>
        </w:tc>
        <w:tc>
          <w:tcPr>
            <w:tcW w:w="360" w:type="dxa"/>
          </w:tcPr>
          <w:p w14:paraId="01E1B5B7" w14:textId="77777777" w:rsidR="00E379A6" w:rsidRDefault="000F5220">
            <w:pPr>
              <w:pStyle w:val="TableText"/>
            </w:pPr>
            <w:r>
              <w:t>SNOMED CT</w:t>
            </w:r>
          </w:p>
        </w:tc>
        <w:tc>
          <w:tcPr>
            <w:tcW w:w="360" w:type="dxa"/>
          </w:tcPr>
          <w:p w14:paraId="4B04DC89" w14:textId="77777777" w:rsidR="00E379A6" w:rsidRDefault="000F5220">
            <w:pPr>
              <w:pStyle w:val="TableText"/>
            </w:pPr>
            <w:r>
              <w:t>urn:oid:2.16.840.1.113883.6.96</w:t>
            </w:r>
          </w:p>
        </w:tc>
        <w:tc>
          <w:tcPr>
            <w:tcW w:w="360" w:type="dxa"/>
          </w:tcPr>
          <w:p w14:paraId="148D5050" w14:textId="77777777" w:rsidR="00E379A6" w:rsidRDefault="000F5220">
            <w:pPr>
              <w:pStyle w:val="TableText"/>
            </w:pPr>
            <w:r>
              <w:t>Transoral Approach</w:t>
            </w:r>
          </w:p>
        </w:tc>
      </w:tr>
    </w:tbl>
    <w:p w14:paraId="43D004B8" w14:textId="77777777" w:rsidR="00E379A6" w:rsidRDefault="00E379A6">
      <w:pPr>
        <w:pStyle w:val="BodyText"/>
      </w:pPr>
    </w:p>
    <w:p w14:paraId="1E51E362" w14:textId="331F80E1" w:rsidR="00E379A6" w:rsidRDefault="000F5220">
      <w:pPr>
        <w:pStyle w:val="Caption"/>
        <w:ind w:left="130" w:right="115"/>
      </w:pPr>
      <w:bookmarkStart w:id="2741" w:name="_Toc491882394"/>
      <w:r>
        <w:t xml:space="preserve">Figure </w:t>
      </w:r>
      <w:r>
        <w:fldChar w:fldCharType="begin"/>
      </w:r>
      <w:r>
        <w:instrText>SEQ Figure \* ARABIC</w:instrText>
      </w:r>
      <w:r>
        <w:fldChar w:fldCharType="separate"/>
      </w:r>
      <w:r w:rsidR="00D90831">
        <w:t>116</w:t>
      </w:r>
      <w:r>
        <w:fldChar w:fldCharType="end"/>
      </w:r>
      <w:r>
        <w:t>: Code Translation Example—Procedure Report</w:t>
      </w:r>
      <w:bookmarkEnd w:id="2741"/>
    </w:p>
    <w:p w14:paraId="468CE697" w14:textId="77777777" w:rsidR="00E379A6" w:rsidRDefault="000F5220">
      <w:pPr>
        <w:pStyle w:val="Example"/>
        <w:ind w:left="130" w:right="115"/>
      </w:pPr>
      <w:r>
        <w:t xml:space="preserve">&lt;code code="2105-5" </w:t>
      </w:r>
    </w:p>
    <w:p w14:paraId="26770D58" w14:textId="77777777" w:rsidR="00E379A6" w:rsidRDefault="000F5220">
      <w:pPr>
        <w:pStyle w:val="Example"/>
        <w:ind w:left="130" w:right="115"/>
      </w:pPr>
      <w:r>
        <w:t xml:space="preserve">       displayName="Abdominal aortic aneurysm repair"</w:t>
      </w:r>
    </w:p>
    <w:p w14:paraId="40479E51" w14:textId="77777777" w:rsidR="00E379A6" w:rsidRDefault="000F5220">
      <w:pPr>
        <w:pStyle w:val="Example"/>
        <w:ind w:left="130" w:right="115"/>
      </w:pPr>
      <w:r>
        <w:t xml:space="preserve">       codeSystem="2.16.840.1.113883.6.277" </w:t>
      </w:r>
    </w:p>
    <w:p w14:paraId="16916FDB" w14:textId="77777777" w:rsidR="00E379A6" w:rsidRDefault="000F5220">
      <w:pPr>
        <w:pStyle w:val="Example"/>
        <w:ind w:left="130" w:right="115"/>
      </w:pPr>
      <w:r>
        <w:t xml:space="preserve">       codeSystemName="cdcNHSN"&gt;</w:t>
      </w:r>
    </w:p>
    <w:p w14:paraId="647CE3A5" w14:textId="77777777" w:rsidR="00E379A6" w:rsidRDefault="000F5220">
      <w:pPr>
        <w:pStyle w:val="Example"/>
        <w:ind w:left="130" w:right="115"/>
      </w:pPr>
      <w:r>
        <w:t xml:space="preserve">  &lt;translation code="34800" </w:t>
      </w:r>
    </w:p>
    <w:p w14:paraId="26362EE6" w14:textId="77777777" w:rsidR="00E379A6" w:rsidRDefault="000F5220">
      <w:pPr>
        <w:pStyle w:val="Example"/>
        <w:ind w:left="130" w:right="115"/>
      </w:pPr>
      <w:r>
        <w:t xml:space="preserve">       codeSystem="2.16.840.1.113883.6.2"</w:t>
      </w:r>
    </w:p>
    <w:p w14:paraId="07B1EDFF" w14:textId="77777777" w:rsidR="00E379A6" w:rsidRDefault="000F5220">
      <w:pPr>
        <w:pStyle w:val="Example"/>
        <w:ind w:left="130" w:right="115"/>
      </w:pPr>
      <w:r>
        <w:t xml:space="preserve">       displayName="ENDOVASCULAR REPAIR OF ABDOMINAL AORTIC ANEURYSM"  </w:t>
      </w:r>
    </w:p>
    <w:p w14:paraId="50040B34" w14:textId="77777777" w:rsidR="00E379A6" w:rsidRDefault="000F5220">
      <w:pPr>
        <w:pStyle w:val="Example"/>
        <w:ind w:left="130" w:right="115"/>
      </w:pPr>
      <w:r>
        <w:t xml:space="preserve">       codeSystemName="ICD9CM"/&gt;</w:t>
      </w:r>
    </w:p>
    <w:p w14:paraId="462EB33D" w14:textId="77777777" w:rsidR="00E379A6" w:rsidRDefault="000F5220">
      <w:pPr>
        <w:pStyle w:val="Example"/>
        <w:ind w:left="130" w:right="115"/>
      </w:pPr>
      <w:r>
        <w:t>&lt;/code&gt;</w:t>
      </w:r>
    </w:p>
    <w:p w14:paraId="089F13D7" w14:textId="77777777" w:rsidR="00E379A6" w:rsidRDefault="00E379A6">
      <w:pPr>
        <w:pStyle w:val="BodyText"/>
      </w:pPr>
    </w:p>
    <w:p w14:paraId="59C8C910" w14:textId="68040950" w:rsidR="00E379A6" w:rsidRDefault="000F5220">
      <w:pPr>
        <w:pStyle w:val="Caption"/>
        <w:ind w:left="130" w:right="115"/>
      </w:pPr>
      <w:bookmarkStart w:id="2742" w:name="_Toc491882395"/>
      <w:r>
        <w:lastRenderedPageBreak/>
        <w:t xml:space="preserve">Figure </w:t>
      </w:r>
      <w:r>
        <w:fldChar w:fldCharType="begin"/>
      </w:r>
      <w:r>
        <w:instrText>SEQ Figure \* ARABIC</w:instrText>
      </w:r>
      <w:r>
        <w:fldChar w:fldCharType="separate"/>
      </w:r>
      <w:r w:rsidR="00D90831">
        <w:t>117</w:t>
      </w:r>
      <w:r>
        <w:fldChar w:fldCharType="end"/>
      </w:r>
      <w:r>
        <w:t>: Spinal Fusion Approach Example</w:t>
      </w:r>
      <w:bookmarkEnd w:id="2742"/>
    </w:p>
    <w:p w14:paraId="06D6603B" w14:textId="77777777" w:rsidR="00E379A6" w:rsidRDefault="000F5220">
      <w:pPr>
        <w:pStyle w:val="Example"/>
        <w:ind w:left="130" w:right="115"/>
      </w:pPr>
      <w:r>
        <w:t>&lt;procedure classCode="PROC" moodCode="EVN"&gt;</w:t>
      </w:r>
    </w:p>
    <w:p w14:paraId="69365CBF" w14:textId="77777777" w:rsidR="00E379A6" w:rsidRDefault="000F5220">
      <w:pPr>
        <w:pStyle w:val="Example"/>
        <w:ind w:left="130" w:right="115"/>
      </w:pPr>
      <w:r>
        <w:t xml:space="preserve">    &lt;!-- C-CDA Procedure Activity Procedure templateId --&gt;</w:t>
      </w:r>
    </w:p>
    <w:p w14:paraId="6590F6C2" w14:textId="77777777" w:rsidR="00E379A6" w:rsidRDefault="000F5220">
      <w:pPr>
        <w:pStyle w:val="Example"/>
        <w:ind w:left="130" w:right="115"/>
      </w:pPr>
      <w:r>
        <w:t xml:space="preserve">    &lt;templateId root="2.16.840.1.113883.10.20.22.4.14" /&gt;</w:t>
      </w:r>
    </w:p>
    <w:p w14:paraId="0557557C" w14:textId="77777777" w:rsidR="00E379A6" w:rsidRDefault="000F5220">
      <w:pPr>
        <w:pStyle w:val="Example"/>
        <w:ind w:left="130" w:right="115"/>
      </w:pPr>
      <w:r>
        <w:t xml:space="preserve">    &lt;!-- Procedure Details Clinical Statement in a Procedure Report (V2) templateId --&gt;</w:t>
      </w:r>
    </w:p>
    <w:p w14:paraId="027723D5" w14:textId="77777777" w:rsidR="00E379A6" w:rsidRDefault="000F5220">
      <w:pPr>
        <w:pStyle w:val="Example"/>
        <w:ind w:left="130" w:right="115"/>
      </w:pPr>
      <w:r>
        <w:t xml:space="preserve">    &lt;templateId root="2.16.840.1.113883.10.20.5.6.153.2" /&gt;</w:t>
      </w:r>
    </w:p>
    <w:p w14:paraId="2FA6552E" w14:textId="77777777" w:rsidR="00E379A6" w:rsidRDefault="000F5220">
      <w:pPr>
        <w:pStyle w:val="Example"/>
        <w:ind w:left="130" w:right="115"/>
      </w:pPr>
      <w:r>
        <w:t xml:space="preserve">    &lt;id root="807007ba-c8f0-4842-9c3c-4a4e4c570849" /&gt;</w:t>
      </w:r>
    </w:p>
    <w:p w14:paraId="1B1EA566" w14:textId="77777777" w:rsidR="00E379A6" w:rsidRDefault="000F5220">
      <w:pPr>
        <w:pStyle w:val="Example"/>
        <w:ind w:left="130" w:right="115"/>
      </w:pPr>
      <w:r>
        <w:t xml:space="preserve">    &lt;code codeSystem="2.16.840.1.113883.6.277" </w:t>
      </w:r>
    </w:p>
    <w:p w14:paraId="01BC02D0" w14:textId="77777777" w:rsidR="00E379A6" w:rsidRDefault="000F5220">
      <w:pPr>
        <w:pStyle w:val="Example"/>
        <w:ind w:left="130" w:right="115"/>
      </w:pPr>
      <w:r>
        <w:t xml:space="preserve">          codeSystemName="cdcNHSN"</w:t>
      </w:r>
    </w:p>
    <w:p w14:paraId="24C4A75A" w14:textId="77777777" w:rsidR="00E379A6" w:rsidRDefault="000F5220">
      <w:pPr>
        <w:pStyle w:val="Example"/>
        <w:ind w:left="130" w:right="115"/>
      </w:pPr>
      <w:r>
        <w:t xml:space="preserve">          code="2137-8" </w:t>
      </w:r>
    </w:p>
    <w:p w14:paraId="2754ED9C" w14:textId="77777777" w:rsidR="00E379A6" w:rsidRDefault="000F5220">
      <w:pPr>
        <w:pStyle w:val="Example"/>
        <w:ind w:left="130" w:right="115"/>
      </w:pPr>
      <w:r>
        <w:t xml:space="preserve">          displayName="Spinal Fusion" /&gt;</w:t>
      </w:r>
    </w:p>
    <w:p w14:paraId="002C2FD9" w14:textId="77777777" w:rsidR="00E379A6" w:rsidRDefault="000F5220">
      <w:pPr>
        <w:pStyle w:val="Example"/>
        <w:ind w:left="130" w:right="115"/>
      </w:pPr>
      <w:r>
        <w:t xml:space="preserve">    &lt;statusCode code="completed" /&gt;</w:t>
      </w:r>
    </w:p>
    <w:p w14:paraId="3A3457D2" w14:textId="77777777" w:rsidR="00E379A6" w:rsidRDefault="000F5220">
      <w:pPr>
        <w:pStyle w:val="Example"/>
        <w:ind w:left="130" w:right="115"/>
      </w:pPr>
      <w:r>
        <w:t xml:space="preserve">    &lt;!-- The procedure date --&gt;</w:t>
      </w:r>
    </w:p>
    <w:p w14:paraId="0519F1C7" w14:textId="77777777" w:rsidR="00E379A6" w:rsidRDefault="000F5220">
      <w:pPr>
        <w:pStyle w:val="Example"/>
        <w:ind w:left="130" w:right="115"/>
      </w:pPr>
      <w:r>
        <w:t xml:space="preserve">    &lt;effectiveTime&gt;</w:t>
      </w:r>
    </w:p>
    <w:p w14:paraId="4F5D2307" w14:textId="77777777" w:rsidR="00E379A6" w:rsidRDefault="000F5220">
      <w:pPr>
        <w:pStyle w:val="Example"/>
        <w:ind w:left="130" w:right="115"/>
      </w:pPr>
      <w:r>
        <w:t xml:space="preserve">        &lt;low value="20061223" /&gt;</w:t>
      </w:r>
    </w:p>
    <w:p w14:paraId="4315A52D" w14:textId="77777777" w:rsidR="00E379A6" w:rsidRDefault="000F5220">
      <w:pPr>
        <w:pStyle w:val="Example"/>
        <w:ind w:left="130" w:right="115"/>
      </w:pPr>
      <w:r>
        <w:t xml:space="preserve">        &lt;width value="3" unit="h" /&gt;</w:t>
      </w:r>
    </w:p>
    <w:p w14:paraId="306E7CD3" w14:textId="77777777" w:rsidR="00E379A6" w:rsidRDefault="000F5220">
      <w:pPr>
        <w:pStyle w:val="Example"/>
        <w:ind w:left="130" w:right="115"/>
      </w:pPr>
      <w:r>
        <w:t xml:space="preserve">    &lt;/effectiveTime&gt;</w:t>
      </w:r>
    </w:p>
    <w:p w14:paraId="19B77D73" w14:textId="77777777" w:rsidR="00E379A6" w:rsidRDefault="000F5220">
      <w:pPr>
        <w:pStyle w:val="Example"/>
        <w:ind w:left="130" w:right="115"/>
      </w:pPr>
      <w:r>
        <w:t xml:space="preserve">    &lt;!-- MAY contain --&gt;</w:t>
      </w:r>
    </w:p>
    <w:p w14:paraId="2F54739A" w14:textId="77777777" w:rsidR="00E379A6" w:rsidRDefault="000F5220">
      <w:pPr>
        <w:pStyle w:val="Example"/>
        <w:ind w:left="130" w:right="115"/>
      </w:pPr>
      <w:r>
        <w:t xml:space="preserve">    &lt;priorityCode code="63161005" </w:t>
      </w:r>
    </w:p>
    <w:p w14:paraId="55E3B815" w14:textId="77777777" w:rsidR="00E379A6" w:rsidRDefault="000F5220">
      <w:pPr>
        <w:pStyle w:val="Example"/>
        <w:ind w:left="130" w:right="115"/>
      </w:pPr>
      <w:r>
        <w:t xml:space="preserve">          codeSystem="2.16.840.1.113883.6.96"</w:t>
      </w:r>
    </w:p>
    <w:p w14:paraId="1C19CF01" w14:textId="77777777" w:rsidR="00E379A6" w:rsidRDefault="000F5220">
      <w:pPr>
        <w:pStyle w:val="Example"/>
        <w:ind w:left="130" w:right="115"/>
      </w:pPr>
      <w:r>
        <w:t xml:space="preserve">          codeSystemName="SNOMED CT" </w:t>
      </w:r>
    </w:p>
    <w:p w14:paraId="252716E2" w14:textId="77777777" w:rsidR="00E379A6" w:rsidRDefault="000F5220">
      <w:pPr>
        <w:pStyle w:val="Example"/>
        <w:ind w:left="130" w:right="115"/>
      </w:pPr>
      <w:r>
        <w:t xml:space="preserve">          displayName="Principal"/&gt;</w:t>
      </w:r>
    </w:p>
    <w:p w14:paraId="67A59472" w14:textId="77777777" w:rsidR="00E379A6" w:rsidRDefault="000F5220">
      <w:pPr>
        <w:pStyle w:val="Example"/>
        <w:ind w:left="130" w:right="115"/>
      </w:pPr>
      <w:r>
        <w:t xml:space="preserve">    &lt;!-- Spinal fusion approach site  --&gt;</w:t>
      </w:r>
    </w:p>
    <w:p w14:paraId="563CCA08" w14:textId="77777777" w:rsidR="00E379A6" w:rsidRDefault="000F5220">
      <w:pPr>
        <w:pStyle w:val="Example"/>
        <w:ind w:left="130" w:right="115"/>
      </w:pPr>
      <w:r>
        <w:t xml:space="preserve">    &lt;approachSiteCode codeSystem="2.16.840.1.113883.6.277"</w:t>
      </w:r>
    </w:p>
    <w:p w14:paraId="751F6EF8" w14:textId="77777777" w:rsidR="00E379A6" w:rsidRDefault="000F5220">
      <w:pPr>
        <w:pStyle w:val="Example"/>
        <w:ind w:left="130" w:right="115"/>
      </w:pPr>
      <w:r>
        <w:t xml:space="preserve">              codeSystemName="cdcNHSN" </w:t>
      </w:r>
    </w:p>
    <w:p w14:paraId="51F106AB" w14:textId="77777777" w:rsidR="00E379A6" w:rsidRDefault="000F5220">
      <w:pPr>
        <w:pStyle w:val="Example"/>
        <w:ind w:left="130" w:right="115"/>
      </w:pPr>
      <w:r>
        <w:t xml:space="preserve">              code="1205-4" </w:t>
      </w:r>
    </w:p>
    <w:p w14:paraId="2699C196" w14:textId="77777777" w:rsidR="00E379A6" w:rsidRDefault="000F5220">
      <w:pPr>
        <w:pStyle w:val="Example"/>
        <w:ind w:left="130" w:right="115"/>
      </w:pPr>
      <w:r>
        <w:t xml:space="preserve">              displayName="anterior posterior" /&gt;</w:t>
      </w:r>
    </w:p>
    <w:p w14:paraId="73A46DCF" w14:textId="77777777" w:rsidR="00E379A6" w:rsidRDefault="000F5220">
      <w:pPr>
        <w:pStyle w:val="Example"/>
        <w:ind w:left="130" w:right="115"/>
      </w:pPr>
      <w:r>
        <w:t xml:space="preserve">    &lt;!-- Surgeon who performed the procedure --&gt;</w:t>
      </w:r>
    </w:p>
    <w:p w14:paraId="061581A2" w14:textId="77777777" w:rsidR="00E379A6" w:rsidRDefault="000F5220">
      <w:pPr>
        <w:pStyle w:val="Example"/>
        <w:ind w:left="130" w:right="115"/>
      </w:pPr>
      <w:r>
        <w:t xml:space="preserve">    &lt;performer typeCode="PRF"&gt;</w:t>
      </w:r>
    </w:p>
    <w:p w14:paraId="021AD8D4" w14:textId="77777777" w:rsidR="00E379A6" w:rsidRDefault="000F5220">
      <w:pPr>
        <w:pStyle w:val="Example"/>
        <w:ind w:left="130" w:right="115"/>
      </w:pPr>
      <w:r>
        <w:t xml:space="preserve">        &lt;assignedEntity classCode="ASSIGNED"&gt;</w:t>
      </w:r>
    </w:p>
    <w:p w14:paraId="5AFD009A" w14:textId="77777777" w:rsidR="00E379A6" w:rsidRDefault="000F5220">
      <w:pPr>
        <w:pStyle w:val="Example"/>
        <w:ind w:left="130" w:right="115"/>
      </w:pPr>
      <w:r>
        <w:t xml:space="preserve">            &lt;id root="2.16.840.1.113883.3.117.1.1.5.1.1.1" extension="987654" /&gt;</w:t>
      </w:r>
    </w:p>
    <w:p w14:paraId="370CE7A5" w14:textId="77777777" w:rsidR="00E379A6" w:rsidRDefault="000F5220">
      <w:pPr>
        <w:pStyle w:val="Example"/>
        <w:ind w:left="130" w:right="115"/>
      </w:pPr>
      <w:r>
        <w:t xml:space="preserve">        &lt;/assignedEntity&gt;</w:t>
      </w:r>
    </w:p>
    <w:p w14:paraId="051F6B4E" w14:textId="77777777" w:rsidR="00E379A6" w:rsidRDefault="000F5220">
      <w:pPr>
        <w:pStyle w:val="Example"/>
        <w:ind w:left="130" w:right="115"/>
      </w:pPr>
      <w:r>
        <w:t xml:space="preserve">    &lt;/performer&gt;</w:t>
      </w:r>
    </w:p>
    <w:p w14:paraId="216431F4" w14:textId="77777777" w:rsidR="00E379A6" w:rsidRDefault="000F5220">
      <w:pPr>
        <w:pStyle w:val="Example"/>
        <w:ind w:left="130" w:right="115"/>
      </w:pPr>
      <w:r>
        <w:t xml:space="preserve">    &lt;entryRelationship typeCode="COMP"&gt;</w:t>
      </w:r>
    </w:p>
    <w:p w14:paraId="1BDD3456" w14:textId="77777777" w:rsidR="00E379A6" w:rsidRDefault="000F5220">
      <w:pPr>
        <w:pStyle w:val="Example"/>
        <w:ind w:left="130" w:right="115"/>
      </w:pPr>
      <w:r>
        <w:t xml:space="preserve">        &lt;!-- Anesthesia Administration Clinical Statement --&gt;</w:t>
      </w:r>
    </w:p>
    <w:p w14:paraId="102D80CA" w14:textId="77777777" w:rsidR="00E379A6" w:rsidRDefault="000F5220">
      <w:pPr>
        <w:pStyle w:val="Example"/>
        <w:ind w:left="130" w:right="115"/>
      </w:pPr>
      <w:r>
        <w:t xml:space="preserve">        &lt;substanceAdministration classCode="SBADM" moodCode="EVN" negationInd="false"&gt;</w:t>
      </w:r>
    </w:p>
    <w:p w14:paraId="3CB28C0A" w14:textId="77777777" w:rsidR="00E379A6" w:rsidRDefault="000F5220">
      <w:pPr>
        <w:pStyle w:val="Example"/>
        <w:ind w:left="130" w:right="115"/>
      </w:pPr>
      <w:r>
        <w:t xml:space="preserve">            &lt;!-- C-CDA Medication Activity templteId --&gt;</w:t>
      </w:r>
    </w:p>
    <w:p w14:paraId="28B3407D" w14:textId="77777777" w:rsidR="00E379A6" w:rsidRDefault="000F5220">
      <w:pPr>
        <w:pStyle w:val="Example"/>
        <w:ind w:left="130" w:right="115"/>
      </w:pPr>
      <w:r>
        <w:t xml:space="preserve">            &lt;templateId root="2.16.840.1.113883.10.20.22.4.16" /&gt;</w:t>
      </w:r>
    </w:p>
    <w:p w14:paraId="7FBDC19D" w14:textId="77777777" w:rsidR="00E379A6" w:rsidRDefault="000F5220">
      <w:pPr>
        <w:pStyle w:val="Example"/>
        <w:ind w:left="130" w:right="115"/>
      </w:pPr>
      <w:r>
        <w:t xml:space="preserve">            &lt;!-- HAI Anesthesia Administration Clinical Statement templateId --&gt;</w:t>
      </w:r>
    </w:p>
    <w:p w14:paraId="2DB9ABCF" w14:textId="77777777" w:rsidR="00E379A6" w:rsidRDefault="000F5220">
      <w:pPr>
        <w:pStyle w:val="Example"/>
        <w:ind w:left="130" w:right="115"/>
      </w:pPr>
      <w:r>
        <w:t xml:space="preserve">            &lt;templateId root="2.16.840.1.113883.10.20.5.6.112" /&gt;</w:t>
      </w:r>
    </w:p>
    <w:p w14:paraId="4700DCC5" w14:textId="77777777" w:rsidR="00E379A6" w:rsidRDefault="000F5220">
      <w:pPr>
        <w:pStyle w:val="Example"/>
        <w:ind w:left="130" w:right="115"/>
      </w:pPr>
      <w:r>
        <w:t xml:space="preserve">            ...</w:t>
      </w:r>
    </w:p>
    <w:p w14:paraId="072250BB" w14:textId="77777777" w:rsidR="00E379A6" w:rsidRDefault="000F5220">
      <w:pPr>
        <w:pStyle w:val="Example"/>
        <w:ind w:left="130" w:right="115"/>
      </w:pPr>
      <w:r>
        <w:t xml:space="preserve">        &lt;/substanceAdministration&gt;</w:t>
      </w:r>
    </w:p>
    <w:p w14:paraId="4A7FBD45" w14:textId="77777777" w:rsidR="00E379A6" w:rsidRDefault="000F5220">
      <w:pPr>
        <w:pStyle w:val="Example"/>
        <w:ind w:left="130" w:right="115"/>
      </w:pPr>
      <w:r>
        <w:t xml:space="preserve">    &lt;/entryRelationship&gt;</w:t>
      </w:r>
    </w:p>
    <w:p w14:paraId="218CE7C5" w14:textId="77777777" w:rsidR="00E379A6" w:rsidRDefault="000F5220">
      <w:pPr>
        <w:pStyle w:val="Example"/>
        <w:ind w:left="130" w:right="115"/>
      </w:pPr>
      <w:r>
        <w:t xml:space="preserve">    &lt;entryRelationship typeCode="COMP"&gt;</w:t>
      </w:r>
    </w:p>
    <w:p w14:paraId="35A43307" w14:textId="77777777" w:rsidR="00E379A6" w:rsidRDefault="000F5220">
      <w:pPr>
        <w:pStyle w:val="Example"/>
        <w:ind w:left="130" w:right="115"/>
      </w:pPr>
      <w:r>
        <w:t xml:space="preserve">        &lt;!-- Spinal Fusion Level Observation --&gt;</w:t>
      </w:r>
    </w:p>
    <w:p w14:paraId="774671CD" w14:textId="77777777" w:rsidR="00E379A6" w:rsidRDefault="000F5220">
      <w:pPr>
        <w:pStyle w:val="Example"/>
        <w:ind w:left="130" w:right="115"/>
      </w:pPr>
      <w:r>
        <w:t xml:space="preserve">        &lt;observation classCode="OBS" moodCode="EVN"&gt;</w:t>
      </w:r>
    </w:p>
    <w:p w14:paraId="6488B2A4" w14:textId="77777777" w:rsidR="00E379A6" w:rsidRDefault="000F5220">
      <w:pPr>
        <w:pStyle w:val="Example"/>
        <w:ind w:left="130" w:right="115"/>
      </w:pPr>
      <w:r>
        <w:t xml:space="preserve">            &lt;!-- Problem Observation templateId --&gt;</w:t>
      </w:r>
    </w:p>
    <w:p w14:paraId="6B3A3071" w14:textId="77777777" w:rsidR="00E379A6" w:rsidRDefault="000F5220">
      <w:pPr>
        <w:pStyle w:val="Example"/>
        <w:ind w:left="130" w:right="115"/>
      </w:pPr>
      <w:r>
        <w:t xml:space="preserve">            &lt;templateId root="2.16.840.1.113883.10.20.22.4.4" /&gt;</w:t>
      </w:r>
    </w:p>
    <w:p w14:paraId="32614A59" w14:textId="77777777" w:rsidR="00E379A6" w:rsidRDefault="000F5220">
      <w:pPr>
        <w:pStyle w:val="Example"/>
        <w:ind w:left="130" w:right="115"/>
      </w:pPr>
      <w:r>
        <w:t xml:space="preserve">            &lt;!-- HAI Spinal Fusion Level Observation templateId --&gt;</w:t>
      </w:r>
    </w:p>
    <w:p w14:paraId="596E165E" w14:textId="77777777" w:rsidR="00E379A6" w:rsidRDefault="000F5220">
      <w:pPr>
        <w:pStyle w:val="Example"/>
        <w:ind w:left="130" w:right="115"/>
      </w:pPr>
      <w:r>
        <w:t xml:space="preserve">            &lt;templateId root="2.16.840.1.113883.10.20.5.6.166" /&gt;</w:t>
      </w:r>
    </w:p>
    <w:p w14:paraId="6F5CEC69" w14:textId="77777777" w:rsidR="00E379A6" w:rsidRDefault="000F5220">
      <w:pPr>
        <w:pStyle w:val="Example"/>
        <w:ind w:left="130" w:right="115"/>
      </w:pPr>
      <w:r>
        <w:t xml:space="preserve">             ...    </w:t>
      </w:r>
    </w:p>
    <w:p w14:paraId="5AE6774C" w14:textId="77777777" w:rsidR="00E379A6" w:rsidRDefault="000F5220">
      <w:pPr>
        <w:pStyle w:val="Example"/>
        <w:ind w:left="130" w:right="115"/>
      </w:pPr>
      <w:r>
        <w:t xml:space="preserve">        &lt;/observation&gt;</w:t>
      </w:r>
    </w:p>
    <w:p w14:paraId="567B81E3" w14:textId="77777777" w:rsidR="00E379A6" w:rsidRDefault="000F5220">
      <w:pPr>
        <w:pStyle w:val="Example"/>
        <w:ind w:left="130" w:right="115"/>
      </w:pPr>
      <w:r>
        <w:t xml:space="preserve">    &lt;/entryRelationship&gt;</w:t>
      </w:r>
    </w:p>
    <w:p w14:paraId="5B32D527" w14:textId="77777777" w:rsidR="00E379A6" w:rsidRDefault="000F5220">
      <w:pPr>
        <w:pStyle w:val="Example"/>
        <w:ind w:left="130" w:right="115"/>
      </w:pPr>
      <w:r>
        <w:t xml:space="preserve">    &lt;entryRelationship typeCode="COMP"&gt;</w:t>
      </w:r>
    </w:p>
    <w:p w14:paraId="48282464" w14:textId="77777777" w:rsidR="00E379A6" w:rsidRDefault="000F5220">
      <w:pPr>
        <w:pStyle w:val="Example"/>
        <w:ind w:left="130" w:right="115"/>
      </w:pPr>
      <w:r>
        <w:t xml:space="preserve">        &lt;!-- Closure Technique Procedure --&gt;</w:t>
      </w:r>
    </w:p>
    <w:p w14:paraId="4708E765" w14:textId="77777777" w:rsidR="00E379A6" w:rsidRDefault="000F5220">
      <w:pPr>
        <w:pStyle w:val="Example"/>
        <w:ind w:left="130" w:right="115"/>
      </w:pPr>
      <w:r>
        <w:t xml:space="preserve">        &lt;procedure classCode="PROC" moodCode="EVN"&gt;</w:t>
      </w:r>
    </w:p>
    <w:p w14:paraId="3BA1EA14" w14:textId="77777777" w:rsidR="00E379A6" w:rsidRDefault="000F5220">
      <w:pPr>
        <w:pStyle w:val="Example"/>
        <w:ind w:left="130" w:right="115"/>
      </w:pPr>
      <w:r>
        <w:lastRenderedPageBreak/>
        <w:t xml:space="preserve">            &lt;!-- C-CDA Procedure Activity Procedure templateId --&gt;</w:t>
      </w:r>
    </w:p>
    <w:p w14:paraId="4D9DD9AE" w14:textId="77777777" w:rsidR="00E379A6" w:rsidRDefault="000F5220">
      <w:pPr>
        <w:pStyle w:val="Example"/>
        <w:ind w:left="130" w:right="115"/>
      </w:pPr>
      <w:r>
        <w:t xml:space="preserve">            &lt;templateId root="2.16.840.1.113883.10.20.22.4.14" /&gt;</w:t>
      </w:r>
    </w:p>
    <w:p w14:paraId="3BB4CEF0" w14:textId="77777777" w:rsidR="00E379A6" w:rsidRDefault="000F5220">
      <w:pPr>
        <w:pStyle w:val="Example"/>
        <w:ind w:left="130" w:right="115"/>
      </w:pPr>
      <w:r>
        <w:t xml:space="preserve">            &lt;!-- HAI Closure Technique Procedure templateId --&gt;</w:t>
      </w:r>
    </w:p>
    <w:p w14:paraId="2273A827" w14:textId="77777777" w:rsidR="00E379A6" w:rsidRDefault="000F5220">
      <w:pPr>
        <w:pStyle w:val="Example"/>
        <w:ind w:left="130" w:right="115"/>
      </w:pPr>
      <w:r>
        <w:t xml:space="preserve">            &lt;templateId root="2.16.840.1.113883.10.20.5.6.117" /&gt;</w:t>
      </w:r>
    </w:p>
    <w:p w14:paraId="4A06A746" w14:textId="77777777" w:rsidR="00E379A6" w:rsidRDefault="000F5220">
      <w:pPr>
        <w:pStyle w:val="Example"/>
        <w:ind w:left="130" w:right="115"/>
      </w:pPr>
      <w:r>
        <w:t xml:space="preserve">            ...    </w:t>
      </w:r>
    </w:p>
    <w:p w14:paraId="7C4C10BA" w14:textId="77777777" w:rsidR="00E379A6" w:rsidRDefault="000F5220">
      <w:pPr>
        <w:pStyle w:val="Example"/>
        <w:ind w:left="130" w:right="115"/>
      </w:pPr>
      <w:r>
        <w:t xml:space="preserve">        &lt;/procedure&gt;</w:t>
      </w:r>
    </w:p>
    <w:p w14:paraId="0D2AA9C8" w14:textId="77777777" w:rsidR="00E379A6" w:rsidRDefault="000F5220">
      <w:pPr>
        <w:pStyle w:val="Example"/>
        <w:ind w:left="130" w:right="115"/>
      </w:pPr>
      <w:r>
        <w:t xml:space="preserve">    &lt;/entryRelationship&gt;</w:t>
      </w:r>
    </w:p>
    <w:p w14:paraId="38C01B06" w14:textId="77777777" w:rsidR="00E379A6" w:rsidRDefault="000F5220">
      <w:pPr>
        <w:pStyle w:val="Example"/>
        <w:ind w:left="130" w:right="115"/>
      </w:pPr>
      <w:r>
        <w:t>&lt;/procedure&gt;</w:t>
      </w:r>
    </w:p>
    <w:p w14:paraId="3CD985F4" w14:textId="77777777" w:rsidR="00E379A6" w:rsidRDefault="00E379A6">
      <w:pPr>
        <w:pStyle w:val="BodyText"/>
      </w:pPr>
    </w:p>
    <w:p w14:paraId="7FF4B422" w14:textId="2FC78A49" w:rsidR="00E379A6" w:rsidRDefault="000F5220">
      <w:pPr>
        <w:pStyle w:val="Caption"/>
        <w:ind w:left="130" w:right="115"/>
      </w:pPr>
      <w:bookmarkStart w:id="2743" w:name="_Toc491882396"/>
      <w:r>
        <w:t xml:space="preserve">Figure </w:t>
      </w:r>
      <w:r>
        <w:fldChar w:fldCharType="begin"/>
      </w:r>
      <w:r>
        <w:instrText>SEQ Figure \* ARABIC</w:instrText>
      </w:r>
      <w:r>
        <w:fldChar w:fldCharType="separate"/>
      </w:r>
      <w:r w:rsidR="00D90831">
        <w:t>118</w:t>
      </w:r>
      <w:r>
        <w:fldChar w:fldCharType="end"/>
      </w:r>
      <w:r>
        <w:t>: Hip Replacement methodCode Example</w:t>
      </w:r>
      <w:bookmarkEnd w:id="2743"/>
    </w:p>
    <w:p w14:paraId="69AF7C07" w14:textId="77777777" w:rsidR="00E379A6" w:rsidRDefault="000F5220">
      <w:pPr>
        <w:pStyle w:val="Example"/>
        <w:ind w:left="130" w:right="115"/>
      </w:pPr>
      <w:r>
        <w:t>&lt;procedure&gt;</w:t>
      </w:r>
    </w:p>
    <w:p w14:paraId="0C36062B" w14:textId="77777777" w:rsidR="00E379A6" w:rsidRDefault="000F5220">
      <w:pPr>
        <w:pStyle w:val="Example"/>
        <w:ind w:left="130" w:right="115"/>
      </w:pPr>
      <w:r>
        <w:t xml:space="preserve">  ...</w:t>
      </w:r>
    </w:p>
    <w:p w14:paraId="0F974922" w14:textId="77777777" w:rsidR="00E379A6" w:rsidRDefault="000F5220">
      <w:pPr>
        <w:pStyle w:val="Example"/>
        <w:ind w:left="130" w:right="115"/>
      </w:pPr>
      <w:r>
        <w:t xml:space="preserve">  &lt;methodCode codeSystem="2.16.840.1.113883.6.277"</w:t>
      </w:r>
    </w:p>
    <w:p w14:paraId="39DD68F4" w14:textId="77777777" w:rsidR="00E379A6" w:rsidRDefault="000F5220">
      <w:pPr>
        <w:pStyle w:val="Example"/>
        <w:ind w:left="130" w:right="115"/>
      </w:pPr>
      <w:r>
        <w:t xml:space="preserve">         codeSystemName="cdcNHSN"</w:t>
      </w:r>
    </w:p>
    <w:p w14:paraId="7E103D0B" w14:textId="77777777" w:rsidR="00E379A6" w:rsidRDefault="000F5220">
      <w:pPr>
        <w:pStyle w:val="Example"/>
        <w:ind w:left="130" w:right="115"/>
      </w:pPr>
      <w:r>
        <w:t xml:space="preserve">         code="1413-4"</w:t>
      </w:r>
    </w:p>
    <w:p w14:paraId="5002B81F" w14:textId="77777777" w:rsidR="00E379A6" w:rsidRDefault="000F5220">
      <w:pPr>
        <w:pStyle w:val="Example"/>
        <w:ind w:left="130" w:right="115"/>
      </w:pPr>
      <w:r>
        <w:t xml:space="preserve">         displayName="Total: Total Primary Hip Replacement"/&gt;</w:t>
      </w:r>
    </w:p>
    <w:p w14:paraId="135E511C" w14:textId="77777777" w:rsidR="00E379A6" w:rsidRDefault="000F5220">
      <w:pPr>
        <w:pStyle w:val="Example"/>
        <w:ind w:left="130" w:right="115"/>
      </w:pPr>
      <w:r>
        <w:t>&lt;procedure/&gt;</w:t>
      </w:r>
    </w:p>
    <w:p w14:paraId="245A5C77" w14:textId="77777777" w:rsidR="00E379A6" w:rsidRDefault="00E379A6">
      <w:pPr>
        <w:pStyle w:val="BodyText"/>
      </w:pPr>
    </w:p>
    <w:p w14:paraId="399A0B09" w14:textId="46808D90" w:rsidR="00E379A6" w:rsidRDefault="000F5220">
      <w:pPr>
        <w:pStyle w:val="Caption"/>
        <w:ind w:left="130" w:right="115"/>
      </w:pPr>
      <w:bookmarkStart w:id="2744" w:name="_Toc491882397"/>
      <w:r>
        <w:t xml:space="preserve">Figure </w:t>
      </w:r>
      <w:r>
        <w:fldChar w:fldCharType="begin"/>
      </w:r>
      <w:r>
        <w:instrText>SEQ Figure \* ARABIC</w:instrText>
      </w:r>
      <w:r>
        <w:fldChar w:fldCharType="separate"/>
      </w:r>
      <w:r w:rsidR="00D90831">
        <w:t>119</w:t>
      </w:r>
      <w:r>
        <w:fldChar w:fldCharType="end"/>
      </w:r>
      <w:r>
        <w:t>: Knee Replacement methodCode Example</w:t>
      </w:r>
      <w:bookmarkEnd w:id="2744"/>
    </w:p>
    <w:p w14:paraId="65A62EE2" w14:textId="77777777" w:rsidR="00E379A6" w:rsidRDefault="000F5220">
      <w:pPr>
        <w:pStyle w:val="Example"/>
        <w:ind w:left="130" w:right="115"/>
      </w:pPr>
      <w:r>
        <w:t>&lt;procedure&gt;</w:t>
      </w:r>
    </w:p>
    <w:p w14:paraId="33619368" w14:textId="77777777" w:rsidR="00E379A6" w:rsidRDefault="000F5220">
      <w:pPr>
        <w:pStyle w:val="Example"/>
        <w:ind w:left="130" w:right="115"/>
      </w:pPr>
      <w:r>
        <w:t xml:space="preserve">  ...</w:t>
      </w:r>
    </w:p>
    <w:p w14:paraId="4160C78F" w14:textId="77777777" w:rsidR="00E379A6" w:rsidRDefault="000F5220">
      <w:pPr>
        <w:pStyle w:val="Example"/>
        <w:ind w:left="130" w:right="115"/>
      </w:pPr>
      <w:r>
        <w:t xml:space="preserve">  &lt;methodCode codeSystem="2.16.840.1.113883.6.277"</w:t>
      </w:r>
    </w:p>
    <w:p w14:paraId="38D49D6E" w14:textId="77777777" w:rsidR="00E379A6" w:rsidRDefault="000F5220">
      <w:pPr>
        <w:pStyle w:val="Example"/>
        <w:ind w:left="130" w:right="115"/>
      </w:pPr>
      <w:r>
        <w:t xml:space="preserve">              codeSystemName="cdcNHSN"</w:t>
      </w:r>
    </w:p>
    <w:p w14:paraId="4FA84EB1" w14:textId="77777777" w:rsidR="00E379A6" w:rsidRDefault="000F5220">
      <w:pPr>
        <w:pStyle w:val="Example"/>
        <w:ind w:left="130" w:right="115"/>
      </w:pPr>
      <w:r>
        <w:t xml:space="preserve">              code="1406-8"</w:t>
      </w:r>
    </w:p>
    <w:p w14:paraId="06DFABF4" w14:textId="77777777" w:rsidR="00E379A6" w:rsidRDefault="000F5220">
      <w:pPr>
        <w:pStyle w:val="Example"/>
        <w:ind w:left="130" w:right="115"/>
      </w:pPr>
      <w:r>
        <w:t xml:space="preserve">              displayName="Total: Total Primary Knee Replacement"/&gt;</w:t>
      </w:r>
    </w:p>
    <w:p w14:paraId="4DD46656" w14:textId="77777777" w:rsidR="00E379A6" w:rsidRDefault="000F5220">
      <w:pPr>
        <w:pStyle w:val="Example"/>
        <w:ind w:left="130" w:right="115"/>
      </w:pPr>
      <w:r>
        <w:t>&lt;/procedure&gt;</w:t>
      </w:r>
    </w:p>
    <w:p w14:paraId="6866E202" w14:textId="77777777" w:rsidR="00E379A6" w:rsidRDefault="00E379A6">
      <w:pPr>
        <w:pStyle w:val="BodyText"/>
      </w:pPr>
    </w:p>
    <w:p w14:paraId="4DF94EBA" w14:textId="77777777" w:rsidR="00E379A6" w:rsidRDefault="000F5220">
      <w:pPr>
        <w:pStyle w:val="Heading2nospace"/>
      </w:pPr>
      <w:bookmarkStart w:id="2745" w:name="_Toc491882213"/>
      <w:r>
        <w:t>P</w:t>
      </w:r>
      <w:bookmarkStart w:id="2746" w:name="E_Procedure_Details_Clinical_Statement_"/>
      <w:bookmarkEnd w:id="2746"/>
      <w:r>
        <w:t>rocedure Details Clinical Statement in an Infection-Type Report</w:t>
      </w:r>
      <w:bookmarkEnd w:id="2745"/>
    </w:p>
    <w:p w14:paraId="704E13E7" w14:textId="77777777" w:rsidR="00E379A6" w:rsidRDefault="000F5220">
      <w:pPr>
        <w:pStyle w:val="BracketData"/>
      </w:pPr>
      <w:r>
        <w:t>[procedure: identifier urn:oid:2.16.840.1.113883.10.20.5.6.154 (closed)]</w:t>
      </w:r>
    </w:p>
    <w:p w14:paraId="7E5E790E" w14:textId="77777777" w:rsidR="00E379A6" w:rsidRDefault="000F5220">
      <w:pPr>
        <w:pStyle w:val="BracketData"/>
      </w:pPr>
      <w:r>
        <w:t>Published as part of NHSN Healthcare Associated Infection (HAI) Reports Release 1 - US Realm</w:t>
      </w:r>
    </w:p>
    <w:p w14:paraId="0956FCE9" w14:textId="0E5D53B7" w:rsidR="00E379A6" w:rsidRDefault="000F5220">
      <w:pPr>
        <w:pStyle w:val="Caption"/>
      </w:pPr>
      <w:bookmarkStart w:id="2747" w:name="_Toc491882740"/>
      <w:r>
        <w:t xml:space="preserve">Table </w:t>
      </w:r>
      <w:r>
        <w:fldChar w:fldCharType="begin"/>
      </w:r>
      <w:r>
        <w:instrText>SEQ Table \* ARABIC</w:instrText>
      </w:r>
      <w:r>
        <w:fldChar w:fldCharType="separate"/>
      </w:r>
      <w:r w:rsidR="00D90831">
        <w:t>294</w:t>
      </w:r>
      <w:r>
        <w:fldChar w:fldCharType="end"/>
      </w:r>
      <w:r>
        <w:t>: Procedure Details Clinical Statement in an Infection-Type Report Contexts</w:t>
      </w:r>
      <w:bookmarkEnd w:id="27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4: Procedure Details Clinical Statement in an Infection-Type Report Contexts"/>
        <w:tblDescription w:val="Table 294: Procedure Details Clinical Statement in an Infection-Type Report Contexts"/>
      </w:tblPr>
      <w:tblGrid>
        <w:gridCol w:w="5040"/>
        <w:gridCol w:w="5040"/>
      </w:tblGrid>
      <w:tr w:rsidR="00E379A6" w14:paraId="38260DE5" w14:textId="77777777" w:rsidTr="00E756FF">
        <w:trPr>
          <w:cantSplit/>
          <w:tblHeader/>
          <w:jc w:val="center"/>
        </w:trPr>
        <w:tc>
          <w:tcPr>
            <w:tcW w:w="360" w:type="dxa"/>
            <w:shd w:val="clear" w:color="auto" w:fill="E6E6E6"/>
          </w:tcPr>
          <w:p w14:paraId="69311CA2" w14:textId="77777777" w:rsidR="00E379A6" w:rsidRDefault="000F5220">
            <w:pPr>
              <w:pStyle w:val="TableHead"/>
            </w:pPr>
            <w:r>
              <w:t>Contained By:</w:t>
            </w:r>
          </w:p>
        </w:tc>
        <w:tc>
          <w:tcPr>
            <w:tcW w:w="360" w:type="dxa"/>
            <w:shd w:val="clear" w:color="auto" w:fill="E6E6E6"/>
          </w:tcPr>
          <w:p w14:paraId="1C245037" w14:textId="77777777" w:rsidR="00E379A6" w:rsidRDefault="000F5220">
            <w:pPr>
              <w:pStyle w:val="TableHead"/>
            </w:pPr>
            <w:r>
              <w:t>Contains:</w:t>
            </w:r>
          </w:p>
        </w:tc>
      </w:tr>
      <w:tr w:rsidR="00E379A6" w14:paraId="6F5D3978" w14:textId="77777777" w:rsidTr="00E756FF">
        <w:trPr>
          <w:cantSplit/>
          <w:jc w:val="center"/>
        </w:trPr>
        <w:tc>
          <w:tcPr>
            <w:tcW w:w="360" w:type="dxa"/>
          </w:tcPr>
          <w:p w14:paraId="26EFE1B6" w14:textId="63754C0F" w:rsidR="00E379A6" w:rsidRDefault="0051287C">
            <w:pPr>
              <w:pStyle w:val="TableText"/>
            </w:pPr>
            <w:hyperlink w:anchor="E_PostProcedure_Observation">
              <w:r w:rsidR="000F5220">
                <w:rPr>
                  <w:rStyle w:val="HyperlinkText9pt"/>
                </w:rPr>
                <w:t>Post-Procedure Observation</w:t>
              </w:r>
            </w:hyperlink>
            <w:r w:rsidR="000F5220">
              <w:t xml:space="preserve"> (optional)</w:t>
            </w:r>
          </w:p>
          <w:p w14:paraId="5BB2BC96" w14:textId="25F3C088" w:rsidR="00E379A6" w:rsidRDefault="0051287C">
            <w:pPr>
              <w:pStyle w:val="TableText"/>
            </w:pPr>
            <w:hyperlink w:anchor="S_Infection_Details_Section_in_an_SSI_V2">
              <w:r w:rsidR="000F5220">
                <w:rPr>
                  <w:rStyle w:val="HyperlinkText9pt"/>
                </w:rPr>
                <w:t>Infection Details Section in an SSI Report (V2)</w:t>
              </w:r>
            </w:hyperlink>
            <w:r w:rsidR="000F5220">
              <w:t xml:space="preserve"> (required)</w:t>
            </w:r>
          </w:p>
        </w:tc>
        <w:tc>
          <w:tcPr>
            <w:tcW w:w="360" w:type="dxa"/>
          </w:tcPr>
          <w:p w14:paraId="72F9AC8B" w14:textId="77777777" w:rsidR="00E379A6" w:rsidRDefault="00E379A6"/>
        </w:tc>
      </w:tr>
    </w:tbl>
    <w:p w14:paraId="66729CDD" w14:textId="77777777" w:rsidR="00E379A6" w:rsidRDefault="00E379A6">
      <w:pPr>
        <w:pStyle w:val="BodyText"/>
      </w:pPr>
    </w:p>
    <w:p w14:paraId="55F8B641" w14:textId="77777777" w:rsidR="00E379A6" w:rsidRDefault="000F5220">
      <w:pPr>
        <w:pStyle w:val="BodyText"/>
      </w:pPr>
      <w:r>
        <w:t>This clinical statement records the detail required in an infection-type report about a procedure.</w:t>
      </w:r>
    </w:p>
    <w:p w14:paraId="4174D200" w14:textId="11F7C3FE" w:rsidR="00E379A6" w:rsidRDefault="000F5220">
      <w:pPr>
        <w:pStyle w:val="Caption"/>
      </w:pPr>
      <w:bookmarkStart w:id="2748" w:name="_Toc491882741"/>
      <w:r>
        <w:lastRenderedPageBreak/>
        <w:t xml:space="preserve">Table </w:t>
      </w:r>
      <w:r>
        <w:fldChar w:fldCharType="begin"/>
      </w:r>
      <w:r>
        <w:instrText>SEQ Table \* ARABIC</w:instrText>
      </w:r>
      <w:r>
        <w:fldChar w:fldCharType="separate"/>
      </w:r>
      <w:r w:rsidR="00D90831">
        <w:t>295</w:t>
      </w:r>
      <w:r>
        <w:fldChar w:fldCharType="end"/>
      </w:r>
      <w:r>
        <w:t>: Procedure Details Clinical Statement in an Infection-Type Report Constraints Overview</w:t>
      </w:r>
      <w:bookmarkEnd w:id="2748"/>
    </w:p>
    <w:tbl>
      <w:tblPr>
        <w:tblStyle w:val="TableGrid"/>
        <w:tblW w:w="10080" w:type="dxa"/>
        <w:jc w:val="center"/>
        <w:tblLayout w:type="fixed"/>
        <w:tblLook w:val="02A0" w:firstRow="1" w:lastRow="0" w:firstColumn="1" w:lastColumn="0" w:noHBand="1" w:noVBand="0"/>
        <w:tblCaption w:val="Table 295: Procedure Details Clinical Statement in an Infection-Type Report Constraints Overview"/>
        <w:tblDescription w:val="Table 295: Procedure Details Clinical Statement in an Infection-Type Report Constraints Overview"/>
      </w:tblPr>
      <w:tblGrid>
        <w:gridCol w:w="3498"/>
        <w:gridCol w:w="731"/>
        <w:gridCol w:w="877"/>
        <w:gridCol w:w="877"/>
        <w:gridCol w:w="877"/>
        <w:gridCol w:w="3220"/>
      </w:tblGrid>
      <w:tr w:rsidR="00E379A6" w14:paraId="40D637A0" w14:textId="77777777" w:rsidTr="00E756FF">
        <w:trPr>
          <w:cantSplit/>
          <w:tblHeader/>
          <w:jc w:val="center"/>
        </w:trPr>
        <w:tc>
          <w:tcPr>
            <w:tcW w:w="0" w:type="dxa"/>
            <w:shd w:val="clear" w:color="auto" w:fill="E6E6E6"/>
            <w:noWrap/>
          </w:tcPr>
          <w:p w14:paraId="39A9238A" w14:textId="77777777" w:rsidR="00E379A6" w:rsidRDefault="000F5220">
            <w:pPr>
              <w:pStyle w:val="TableHead"/>
            </w:pPr>
            <w:r>
              <w:t>XPath</w:t>
            </w:r>
          </w:p>
        </w:tc>
        <w:tc>
          <w:tcPr>
            <w:tcW w:w="720" w:type="dxa"/>
            <w:shd w:val="clear" w:color="auto" w:fill="E6E6E6"/>
            <w:noWrap/>
          </w:tcPr>
          <w:p w14:paraId="28C5414C" w14:textId="77777777" w:rsidR="00E379A6" w:rsidRDefault="000F5220">
            <w:pPr>
              <w:pStyle w:val="TableHead"/>
            </w:pPr>
            <w:r>
              <w:t>Card.</w:t>
            </w:r>
          </w:p>
        </w:tc>
        <w:tc>
          <w:tcPr>
            <w:tcW w:w="864" w:type="dxa"/>
            <w:shd w:val="clear" w:color="auto" w:fill="E6E6E6"/>
            <w:noWrap/>
          </w:tcPr>
          <w:p w14:paraId="3266C41F" w14:textId="77777777" w:rsidR="00E379A6" w:rsidRDefault="000F5220">
            <w:pPr>
              <w:pStyle w:val="TableHead"/>
            </w:pPr>
            <w:r>
              <w:t>Verb</w:t>
            </w:r>
          </w:p>
        </w:tc>
        <w:tc>
          <w:tcPr>
            <w:tcW w:w="864" w:type="dxa"/>
            <w:shd w:val="clear" w:color="auto" w:fill="E6E6E6"/>
            <w:noWrap/>
          </w:tcPr>
          <w:p w14:paraId="2B7EA5FD" w14:textId="77777777" w:rsidR="00E379A6" w:rsidRDefault="000F5220">
            <w:pPr>
              <w:pStyle w:val="TableHead"/>
            </w:pPr>
            <w:r>
              <w:t>Data Type</w:t>
            </w:r>
          </w:p>
        </w:tc>
        <w:tc>
          <w:tcPr>
            <w:tcW w:w="864" w:type="dxa"/>
            <w:shd w:val="clear" w:color="auto" w:fill="E6E6E6"/>
            <w:noWrap/>
          </w:tcPr>
          <w:p w14:paraId="34B2B4C0" w14:textId="77777777" w:rsidR="00E379A6" w:rsidRDefault="000F5220">
            <w:pPr>
              <w:pStyle w:val="TableHead"/>
            </w:pPr>
            <w:r>
              <w:t>CONF#</w:t>
            </w:r>
          </w:p>
        </w:tc>
        <w:tc>
          <w:tcPr>
            <w:tcW w:w="864" w:type="dxa"/>
            <w:shd w:val="clear" w:color="auto" w:fill="E6E6E6"/>
            <w:noWrap/>
          </w:tcPr>
          <w:p w14:paraId="46CCFB6C" w14:textId="77777777" w:rsidR="00E379A6" w:rsidRDefault="000F5220">
            <w:pPr>
              <w:pStyle w:val="TableHead"/>
            </w:pPr>
            <w:r>
              <w:t>Value</w:t>
            </w:r>
          </w:p>
        </w:tc>
      </w:tr>
      <w:tr w:rsidR="00E379A6" w14:paraId="04F31F74" w14:textId="77777777" w:rsidTr="00E756FF">
        <w:trPr>
          <w:cantSplit/>
          <w:jc w:val="center"/>
        </w:trPr>
        <w:tc>
          <w:tcPr>
            <w:tcW w:w="9928" w:type="dxa"/>
            <w:gridSpan w:val="6"/>
          </w:tcPr>
          <w:p w14:paraId="7520C359" w14:textId="77777777" w:rsidR="00E379A6" w:rsidRDefault="000F5220">
            <w:pPr>
              <w:pStyle w:val="TableText"/>
            </w:pPr>
            <w:r>
              <w:t>procedure (identifier: urn:oid:2.16.840.1.113883.10.20.5.6.154)</w:t>
            </w:r>
          </w:p>
        </w:tc>
      </w:tr>
      <w:tr w:rsidR="00E379A6" w14:paraId="6E95B202" w14:textId="77777777" w:rsidTr="00E756FF">
        <w:trPr>
          <w:cantSplit/>
          <w:jc w:val="center"/>
        </w:trPr>
        <w:tc>
          <w:tcPr>
            <w:tcW w:w="3445" w:type="dxa"/>
          </w:tcPr>
          <w:p w14:paraId="7E0A4AD3" w14:textId="77777777" w:rsidR="00E379A6" w:rsidRDefault="000F5220">
            <w:pPr>
              <w:pStyle w:val="TableText"/>
            </w:pPr>
            <w:r>
              <w:tab/>
              <w:t>@classCode</w:t>
            </w:r>
          </w:p>
        </w:tc>
        <w:tc>
          <w:tcPr>
            <w:tcW w:w="720" w:type="dxa"/>
          </w:tcPr>
          <w:p w14:paraId="6BE58EDD" w14:textId="77777777" w:rsidR="00E379A6" w:rsidRDefault="000F5220">
            <w:pPr>
              <w:pStyle w:val="TableText"/>
            </w:pPr>
            <w:r>
              <w:t>1..1</w:t>
            </w:r>
          </w:p>
        </w:tc>
        <w:tc>
          <w:tcPr>
            <w:tcW w:w="864" w:type="dxa"/>
          </w:tcPr>
          <w:p w14:paraId="60A6AB32" w14:textId="77777777" w:rsidR="00E379A6" w:rsidRDefault="000F5220">
            <w:pPr>
              <w:pStyle w:val="TableText"/>
            </w:pPr>
            <w:r>
              <w:t>SHALL</w:t>
            </w:r>
          </w:p>
        </w:tc>
        <w:tc>
          <w:tcPr>
            <w:tcW w:w="864" w:type="dxa"/>
          </w:tcPr>
          <w:p w14:paraId="75028131" w14:textId="77777777" w:rsidR="00E379A6" w:rsidRDefault="00E379A6">
            <w:pPr>
              <w:pStyle w:val="TableText"/>
            </w:pPr>
          </w:p>
        </w:tc>
        <w:tc>
          <w:tcPr>
            <w:tcW w:w="864" w:type="dxa"/>
          </w:tcPr>
          <w:p w14:paraId="7C232172" w14:textId="6754567A" w:rsidR="00E379A6" w:rsidRDefault="0051287C">
            <w:pPr>
              <w:pStyle w:val="TableText"/>
            </w:pPr>
            <w:hyperlink w:anchor="C_86-21640">
              <w:r w:rsidR="000F5220">
                <w:rPr>
                  <w:rStyle w:val="HyperlinkText9pt"/>
                </w:rPr>
                <w:t>86-21640</w:t>
              </w:r>
            </w:hyperlink>
          </w:p>
        </w:tc>
        <w:tc>
          <w:tcPr>
            <w:tcW w:w="3171" w:type="dxa"/>
          </w:tcPr>
          <w:p w14:paraId="6AC6FAF0" w14:textId="77777777" w:rsidR="00E379A6" w:rsidRDefault="000F5220">
            <w:pPr>
              <w:pStyle w:val="TableText"/>
            </w:pPr>
            <w:r>
              <w:t>urn:oid:2.16.840.1.113883.5.6 (HL7ActClass) = PROC</w:t>
            </w:r>
          </w:p>
        </w:tc>
      </w:tr>
      <w:tr w:rsidR="00E379A6" w14:paraId="2A60A908" w14:textId="77777777" w:rsidTr="00E756FF">
        <w:trPr>
          <w:cantSplit/>
          <w:jc w:val="center"/>
        </w:trPr>
        <w:tc>
          <w:tcPr>
            <w:tcW w:w="3445" w:type="dxa"/>
          </w:tcPr>
          <w:p w14:paraId="7FDAFB6C" w14:textId="77777777" w:rsidR="00E379A6" w:rsidRDefault="000F5220">
            <w:pPr>
              <w:pStyle w:val="TableText"/>
            </w:pPr>
            <w:r>
              <w:tab/>
              <w:t>@moodCode</w:t>
            </w:r>
          </w:p>
        </w:tc>
        <w:tc>
          <w:tcPr>
            <w:tcW w:w="720" w:type="dxa"/>
          </w:tcPr>
          <w:p w14:paraId="0EEC5274" w14:textId="77777777" w:rsidR="00E379A6" w:rsidRDefault="000F5220">
            <w:pPr>
              <w:pStyle w:val="TableText"/>
            </w:pPr>
            <w:r>
              <w:t>1..1</w:t>
            </w:r>
          </w:p>
        </w:tc>
        <w:tc>
          <w:tcPr>
            <w:tcW w:w="864" w:type="dxa"/>
          </w:tcPr>
          <w:p w14:paraId="1B23D521" w14:textId="77777777" w:rsidR="00E379A6" w:rsidRDefault="000F5220">
            <w:pPr>
              <w:pStyle w:val="TableText"/>
            </w:pPr>
            <w:r>
              <w:t>SHALL</w:t>
            </w:r>
          </w:p>
        </w:tc>
        <w:tc>
          <w:tcPr>
            <w:tcW w:w="864" w:type="dxa"/>
          </w:tcPr>
          <w:p w14:paraId="48B4142D" w14:textId="77777777" w:rsidR="00E379A6" w:rsidRDefault="00E379A6">
            <w:pPr>
              <w:pStyle w:val="TableText"/>
            </w:pPr>
          </w:p>
        </w:tc>
        <w:tc>
          <w:tcPr>
            <w:tcW w:w="864" w:type="dxa"/>
          </w:tcPr>
          <w:p w14:paraId="3F76DD3C" w14:textId="298673A4" w:rsidR="00E379A6" w:rsidRDefault="0051287C">
            <w:pPr>
              <w:pStyle w:val="TableText"/>
            </w:pPr>
            <w:hyperlink w:anchor="C_86-21641">
              <w:r w:rsidR="000F5220">
                <w:rPr>
                  <w:rStyle w:val="HyperlinkText9pt"/>
                </w:rPr>
                <w:t>86-21641</w:t>
              </w:r>
            </w:hyperlink>
          </w:p>
        </w:tc>
        <w:tc>
          <w:tcPr>
            <w:tcW w:w="3171" w:type="dxa"/>
          </w:tcPr>
          <w:p w14:paraId="4E122D4C" w14:textId="77777777" w:rsidR="00E379A6" w:rsidRDefault="000F5220">
            <w:pPr>
              <w:pStyle w:val="TableText"/>
            </w:pPr>
            <w:r>
              <w:t>urn:oid:2.16.840.1.113883.5.1001 (ActMood) = EVN</w:t>
            </w:r>
          </w:p>
        </w:tc>
      </w:tr>
      <w:tr w:rsidR="00E379A6" w14:paraId="7DF986C4" w14:textId="77777777" w:rsidTr="00E756FF">
        <w:trPr>
          <w:cantSplit/>
          <w:jc w:val="center"/>
        </w:trPr>
        <w:tc>
          <w:tcPr>
            <w:tcW w:w="3445" w:type="dxa"/>
          </w:tcPr>
          <w:p w14:paraId="59416B60" w14:textId="77777777" w:rsidR="00E379A6" w:rsidRDefault="000F5220">
            <w:pPr>
              <w:pStyle w:val="TableText"/>
            </w:pPr>
            <w:r>
              <w:tab/>
              <w:t>templateId</w:t>
            </w:r>
          </w:p>
        </w:tc>
        <w:tc>
          <w:tcPr>
            <w:tcW w:w="720" w:type="dxa"/>
          </w:tcPr>
          <w:p w14:paraId="3DC1290D" w14:textId="77777777" w:rsidR="00E379A6" w:rsidRDefault="000F5220">
            <w:pPr>
              <w:pStyle w:val="TableText"/>
            </w:pPr>
            <w:r>
              <w:t>1..1</w:t>
            </w:r>
          </w:p>
        </w:tc>
        <w:tc>
          <w:tcPr>
            <w:tcW w:w="864" w:type="dxa"/>
          </w:tcPr>
          <w:p w14:paraId="3650B622" w14:textId="77777777" w:rsidR="00E379A6" w:rsidRDefault="000F5220">
            <w:pPr>
              <w:pStyle w:val="TableText"/>
            </w:pPr>
            <w:r>
              <w:t>SHALL</w:t>
            </w:r>
          </w:p>
        </w:tc>
        <w:tc>
          <w:tcPr>
            <w:tcW w:w="864" w:type="dxa"/>
          </w:tcPr>
          <w:p w14:paraId="51680B18" w14:textId="77777777" w:rsidR="00E379A6" w:rsidRDefault="00E379A6">
            <w:pPr>
              <w:pStyle w:val="TableText"/>
            </w:pPr>
          </w:p>
        </w:tc>
        <w:tc>
          <w:tcPr>
            <w:tcW w:w="864" w:type="dxa"/>
          </w:tcPr>
          <w:p w14:paraId="1F7E8245" w14:textId="260F34F2" w:rsidR="00E379A6" w:rsidRDefault="0051287C">
            <w:pPr>
              <w:pStyle w:val="TableText"/>
            </w:pPr>
            <w:hyperlink w:anchor="C_86-28269">
              <w:r w:rsidR="000F5220">
                <w:rPr>
                  <w:rStyle w:val="HyperlinkText9pt"/>
                </w:rPr>
                <w:t>86-28269</w:t>
              </w:r>
            </w:hyperlink>
          </w:p>
        </w:tc>
        <w:tc>
          <w:tcPr>
            <w:tcW w:w="3171" w:type="dxa"/>
          </w:tcPr>
          <w:p w14:paraId="53584FC8" w14:textId="77777777" w:rsidR="00E379A6" w:rsidRDefault="00E379A6">
            <w:pPr>
              <w:pStyle w:val="TableText"/>
            </w:pPr>
          </w:p>
        </w:tc>
      </w:tr>
      <w:tr w:rsidR="00E379A6" w14:paraId="78D17A4F" w14:textId="77777777" w:rsidTr="00E756FF">
        <w:trPr>
          <w:cantSplit/>
          <w:jc w:val="center"/>
        </w:trPr>
        <w:tc>
          <w:tcPr>
            <w:tcW w:w="3445" w:type="dxa"/>
          </w:tcPr>
          <w:p w14:paraId="68B4089C" w14:textId="77777777" w:rsidR="00E379A6" w:rsidRDefault="000F5220">
            <w:pPr>
              <w:pStyle w:val="TableText"/>
            </w:pPr>
            <w:r>
              <w:tab/>
            </w:r>
            <w:r>
              <w:tab/>
              <w:t>@root</w:t>
            </w:r>
          </w:p>
        </w:tc>
        <w:tc>
          <w:tcPr>
            <w:tcW w:w="720" w:type="dxa"/>
          </w:tcPr>
          <w:p w14:paraId="5DBB28CE" w14:textId="77777777" w:rsidR="00E379A6" w:rsidRDefault="000F5220">
            <w:pPr>
              <w:pStyle w:val="TableText"/>
            </w:pPr>
            <w:r>
              <w:t>1..1</w:t>
            </w:r>
          </w:p>
        </w:tc>
        <w:tc>
          <w:tcPr>
            <w:tcW w:w="864" w:type="dxa"/>
          </w:tcPr>
          <w:p w14:paraId="70194265" w14:textId="77777777" w:rsidR="00E379A6" w:rsidRDefault="000F5220">
            <w:pPr>
              <w:pStyle w:val="TableText"/>
            </w:pPr>
            <w:r>
              <w:t>SHALL</w:t>
            </w:r>
          </w:p>
        </w:tc>
        <w:tc>
          <w:tcPr>
            <w:tcW w:w="864" w:type="dxa"/>
          </w:tcPr>
          <w:p w14:paraId="14151B8C" w14:textId="77777777" w:rsidR="00E379A6" w:rsidRDefault="00E379A6">
            <w:pPr>
              <w:pStyle w:val="TableText"/>
            </w:pPr>
          </w:p>
        </w:tc>
        <w:tc>
          <w:tcPr>
            <w:tcW w:w="864" w:type="dxa"/>
          </w:tcPr>
          <w:p w14:paraId="08CE9145" w14:textId="306EDDA4" w:rsidR="00E379A6" w:rsidRDefault="0051287C">
            <w:pPr>
              <w:pStyle w:val="TableText"/>
            </w:pPr>
            <w:hyperlink w:anchor="C_86-28270">
              <w:r w:rsidR="000F5220">
                <w:rPr>
                  <w:rStyle w:val="HyperlinkText9pt"/>
                </w:rPr>
                <w:t>86-28270</w:t>
              </w:r>
            </w:hyperlink>
          </w:p>
        </w:tc>
        <w:tc>
          <w:tcPr>
            <w:tcW w:w="3171" w:type="dxa"/>
          </w:tcPr>
          <w:p w14:paraId="77A7BB83" w14:textId="77777777" w:rsidR="00E379A6" w:rsidRDefault="000F5220">
            <w:pPr>
              <w:pStyle w:val="TableText"/>
            </w:pPr>
            <w:r>
              <w:t>2.16.840.1.113883.10.20.22.4.14</w:t>
            </w:r>
          </w:p>
        </w:tc>
      </w:tr>
      <w:tr w:rsidR="00E379A6" w14:paraId="246C1131" w14:textId="77777777" w:rsidTr="00E756FF">
        <w:trPr>
          <w:cantSplit/>
          <w:jc w:val="center"/>
        </w:trPr>
        <w:tc>
          <w:tcPr>
            <w:tcW w:w="3445" w:type="dxa"/>
          </w:tcPr>
          <w:p w14:paraId="174E344B" w14:textId="77777777" w:rsidR="00E379A6" w:rsidRDefault="000F5220">
            <w:pPr>
              <w:pStyle w:val="TableText"/>
            </w:pPr>
            <w:r>
              <w:tab/>
              <w:t>templateId</w:t>
            </w:r>
          </w:p>
        </w:tc>
        <w:tc>
          <w:tcPr>
            <w:tcW w:w="720" w:type="dxa"/>
          </w:tcPr>
          <w:p w14:paraId="2E38E402" w14:textId="77777777" w:rsidR="00E379A6" w:rsidRDefault="000F5220">
            <w:pPr>
              <w:pStyle w:val="TableText"/>
            </w:pPr>
            <w:r>
              <w:t>1..1</w:t>
            </w:r>
          </w:p>
        </w:tc>
        <w:tc>
          <w:tcPr>
            <w:tcW w:w="864" w:type="dxa"/>
          </w:tcPr>
          <w:p w14:paraId="578FF47F" w14:textId="77777777" w:rsidR="00E379A6" w:rsidRDefault="000F5220">
            <w:pPr>
              <w:pStyle w:val="TableText"/>
            </w:pPr>
            <w:r>
              <w:t>SHALL</w:t>
            </w:r>
          </w:p>
        </w:tc>
        <w:tc>
          <w:tcPr>
            <w:tcW w:w="864" w:type="dxa"/>
          </w:tcPr>
          <w:p w14:paraId="48A388D3" w14:textId="77777777" w:rsidR="00E379A6" w:rsidRDefault="00E379A6">
            <w:pPr>
              <w:pStyle w:val="TableText"/>
            </w:pPr>
          </w:p>
        </w:tc>
        <w:tc>
          <w:tcPr>
            <w:tcW w:w="864" w:type="dxa"/>
          </w:tcPr>
          <w:p w14:paraId="44C4D494" w14:textId="2839991F" w:rsidR="00E379A6" w:rsidRDefault="0051287C">
            <w:pPr>
              <w:pStyle w:val="TableText"/>
            </w:pPr>
            <w:hyperlink w:anchor="C_86-21651">
              <w:r w:rsidR="000F5220">
                <w:rPr>
                  <w:rStyle w:val="HyperlinkText9pt"/>
                </w:rPr>
                <w:t>86-21651</w:t>
              </w:r>
            </w:hyperlink>
          </w:p>
        </w:tc>
        <w:tc>
          <w:tcPr>
            <w:tcW w:w="3171" w:type="dxa"/>
          </w:tcPr>
          <w:p w14:paraId="4E1C0802" w14:textId="77777777" w:rsidR="00E379A6" w:rsidRDefault="00E379A6">
            <w:pPr>
              <w:pStyle w:val="TableText"/>
            </w:pPr>
          </w:p>
        </w:tc>
      </w:tr>
      <w:tr w:rsidR="00E379A6" w14:paraId="7742D28D" w14:textId="77777777" w:rsidTr="00E756FF">
        <w:trPr>
          <w:cantSplit/>
          <w:jc w:val="center"/>
        </w:trPr>
        <w:tc>
          <w:tcPr>
            <w:tcW w:w="3445" w:type="dxa"/>
          </w:tcPr>
          <w:p w14:paraId="60DC3DD2" w14:textId="77777777" w:rsidR="00E379A6" w:rsidRDefault="000F5220">
            <w:pPr>
              <w:pStyle w:val="TableText"/>
            </w:pPr>
            <w:r>
              <w:tab/>
            </w:r>
            <w:r>
              <w:tab/>
              <w:t>@root</w:t>
            </w:r>
          </w:p>
        </w:tc>
        <w:tc>
          <w:tcPr>
            <w:tcW w:w="720" w:type="dxa"/>
          </w:tcPr>
          <w:p w14:paraId="7C3C83E4" w14:textId="77777777" w:rsidR="00E379A6" w:rsidRDefault="000F5220">
            <w:pPr>
              <w:pStyle w:val="TableText"/>
            </w:pPr>
            <w:r>
              <w:t>1..1</w:t>
            </w:r>
          </w:p>
        </w:tc>
        <w:tc>
          <w:tcPr>
            <w:tcW w:w="864" w:type="dxa"/>
          </w:tcPr>
          <w:p w14:paraId="389CC388" w14:textId="77777777" w:rsidR="00E379A6" w:rsidRDefault="000F5220">
            <w:pPr>
              <w:pStyle w:val="TableText"/>
            </w:pPr>
            <w:r>
              <w:t>SHALL</w:t>
            </w:r>
          </w:p>
        </w:tc>
        <w:tc>
          <w:tcPr>
            <w:tcW w:w="864" w:type="dxa"/>
          </w:tcPr>
          <w:p w14:paraId="7105FC10" w14:textId="77777777" w:rsidR="00E379A6" w:rsidRDefault="00E379A6">
            <w:pPr>
              <w:pStyle w:val="TableText"/>
            </w:pPr>
          </w:p>
        </w:tc>
        <w:tc>
          <w:tcPr>
            <w:tcW w:w="864" w:type="dxa"/>
          </w:tcPr>
          <w:p w14:paraId="0DA3F2D8" w14:textId="44B40B1C" w:rsidR="00E379A6" w:rsidRDefault="0051287C">
            <w:pPr>
              <w:pStyle w:val="TableText"/>
            </w:pPr>
            <w:hyperlink w:anchor="C_86-21652">
              <w:r w:rsidR="000F5220">
                <w:rPr>
                  <w:rStyle w:val="HyperlinkText9pt"/>
                </w:rPr>
                <w:t>86-21652</w:t>
              </w:r>
            </w:hyperlink>
          </w:p>
        </w:tc>
        <w:tc>
          <w:tcPr>
            <w:tcW w:w="3171" w:type="dxa"/>
          </w:tcPr>
          <w:p w14:paraId="65A7F3DA" w14:textId="77777777" w:rsidR="00E379A6" w:rsidRDefault="000F5220">
            <w:pPr>
              <w:pStyle w:val="TableText"/>
            </w:pPr>
            <w:r>
              <w:t>2.16.840.1.113883.10.20.5.6.154</w:t>
            </w:r>
          </w:p>
        </w:tc>
      </w:tr>
      <w:tr w:rsidR="00E379A6" w14:paraId="7F9BB85B" w14:textId="77777777" w:rsidTr="00E756FF">
        <w:trPr>
          <w:cantSplit/>
          <w:jc w:val="center"/>
        </w:trPr>
        <w:tc>
          <w:tcPr>
            <w:tcW w:w="3445" w:type="dxa"/>
          </w:tcPr>
          <w:p w14:paraId="59945BB0" w14:textId="77777777" w:rsidR="00E379A6" w:rsidRDefault="000F5220">
            <w:pPr>
              <w:pStyle w:val="TableText"/>
            </w:pPr>
            <w:r>
              <w:tab/>
              <w:t>id</w:t>
            </w:r>
          </w:p>
        </w:tc>
        <w:tc>
          <w:tcPr>
            <w:tcW w:w="720" w:type="dxa"/>
          </w:tcPr>
          <w:p w14:paraId="2B8E6181" w14:textId="77777777" w:rsidR="00E379A6" w:rsidRDefault="000F5220">
            <w:pPr>
              <w:pStyle w:val="TableText"/>
            </w:pPr>
            <w:r>
              <w:t>1..1</w:t>
            </w:r>
          </w:p>
        </w:tc>
        <w:tc>
          <w:tcPr>
            <w:tcW w:w="864" w:type="dxa"/>
          </w:tcPr>
          <w:p w14:paraId="103F614A" w14:textId="77777777" w:rsidR="00E379A6" w:rsidRDefault="000F5220">
            <w:pPr>
              <w:pStyle w:val="TableText"/>
            </w:pPr>
            <w:r>
              <w:t>SHALL</w:t>
            </w:r>
          </w:p>
        </w:tc>
        <w:tc>
          <w:tcPr>
            <w:tcW w:w="864" w:type="dxa"/>
          </w:tcPr>
          <w:p w14:paraId="6A841C09" w14:textId="77777777" w:rsidR="00E379A6" w:rsidRDefault="00E379A6">
            <w:pPr>
              <w:pStyle w:val="TableText"/>
            </w:pPr>
          </w:p>
        </w:tc>
        <w:tc>
          <w:tcPr>
            <w:tcW w:w="864" w:type="dxa"/>
          </w:tcPr>
          <w:p w14:paraId="69348266" w14:textId="4A1B0AA3" w:rsidR="00E379A6" w:rsidRDefault="0051287C">
            <w:pPr>
              <w:pStyle w:val="TableText"/>
            </w:pPr>
            <w:hyperlink w:anchor="C_86-21642">
              <w:r w:rsidR="000F5220">
                <w:rPr>
                  <w:rStyle w:val="HyperlinkText9pt"/>
                </w:rPr>
                <w:t>86-21642</w:t>
              </w:r>
            </w:hyperlink>
          </w:p>
        </w:tc>
        <w:tc>
          <w:tcPr>
            <w:tcW w:w="3171" w:type="dxa"/>
          </w:tcPr>
          <w:p w14:paraId="1E7B69EF" w14:textId="77777777" w:rsidR="00E379A6" w:rsidRDefault="00E379A6">
            <w:pPr>
              <w:pStyle w:val="TableText"/>
            </w:pPr>
          </w:p>
        </w:tc>
      </w:tr>
      <w:tr w:rsidR="00E379A6" w14:paraId="0E28DC2D" w14:textId="77777777" w:rsidTr="00E756FF">
        <w:trPr>
          <w:cantSplit/>
          <w:jc w:val="center"/>
        </w:trPr>
        <w:tc>
          <w:tcPr>
            <w:tcW w:w="3445" w:type="dxa"/>
          </w:tcPr>
          <w:p w14:paraId="13FC86A7" w14:textId="77777777" w:rsidR="00E379A6" w:rsidRDefault="000F5220">
            <w:pPr>
              <w:pStyle w:val="TableText"/>
            </w:pPr>
            <w:r>
              <w:tab/>
              <w:t>code</w:t>
            </w:r>
          </w:p>
        </w:tc>
        <w:tc>
          <w:tcPr>
            <w:tcW w:w="720" w:type="dxa"/>
          </w:tcPr>
          <w:p w14:paraId="59C6776E" w14:textId="77777777" w:rsidR="00E379A6" w:rsidRDefault="000F5220">
            <w:pPr>
              <w:pStyle w:val="TableText"/>
            </w:pPr>
            <w:r>
              <w:t>1..1</w:t>
            </w:r>
          </w:p>
        </w:tc>
        <w:tc>
          <w:tcPr>
            <w:tcW w:w="864" w:type="dxa"/>
          </w:tcPr>
          <w:p w14:paraId="2DE08ABB" w14:textId="77777777" w:rsidR="00E379A6" w:rsidRDefault="000F5220">
            <w:pPr>
              <w:pStyle w:val="TableText"/>
            </w:pPr>
            <w:r>
              <w:t>SHALL</w:t>
            </w:r>
          </w:p>
        </w:tc>
        <w:tc>
          <w:tcPr>
            <w:tcW w:w="864" w:type="dxa"/>
          </w:tcPr>
          <w:p w14:paraId="1A37049F" w14:textId="77777777" w:rsidR="00E379A6" w:rsidRDefault="00E379A6">
            <w:pPr>
              <w:pStyle w:val="TableText"/>
            </w:pPr>
          </w:p>
        </w:tc>
        <w:tc>
          <w:tcPr>
            <w:tcW w:w="864" w:type="dxa"/>
          </w:tcPr>
          <w:p w14:paraId="4BB915B0" w14:textId="0A73E469" w:rsidR="00E379A6" w:rsidRDefault="0051287C">
            <w:pPr>
              <w:pStyle w:val="TableText"/>
            </w:pPr>
            <w:hyperlink w:anchor="C_86-21643">
              <w:r w:rsidR="000F5220">
                <w:rPr>
                  <w:rStyle w:val="HyperlinkText9pt"/>
                </w:rPr>
                <w:t>86-21643</w:t>
              </w:r>
            </w:hyperlink>
          </w:p>
        </w:tc>
        <w:tc>
          <w:tcPr>
            <w:tcW w:w="3171" w:type="dxa"/>
          </w:tcPr>
          <w:p w14:paraId="1681D72F" w14:textId="77777777" w:rsidR="00E379A6" w:rsidRDefault="000F5220">
            <w:pPr>
              <w:pStyle w:val="TableText"/>
            </w:pPr>
            <w:r>
              <w:t>urn:oid:2.16.840.1.113883.13.17 (NHSNProcedureCategoryCode)</w:t>
            </w:r>
          </w:p>
        </w:tc>
      </w:tr>
      <w:tr w:rsidR="00E379A6" w14:paraId="3D112D48" w14:textId="77777777" w:rsidTr="00E756FF">
        <w:trPr>
          <w:cantSplit/>
          <w:jc w:val="center"/>
        </w:trPr>
        <w:tc>
          <w:tcPr>
            <w:tcW w:w="3445" w:type="dxa"/>
          </w:tcPr>
          <w:p w14:paraId="5093635E" w14:textId="77777777" w:rsidR="00E379A6" w:rsidRDefault="000F5220">
            <w:pPr>
              <w:pStyle w:val="TableText"/>
            </w:pPr>
            <w:r>
              <w:tab/>
            </w:r>
            <w:r>
              <w:tab/>
              <w:t>translation</w:t>
            </w:r>
          </w:p>
        </w:tc>
        <w:tc>
          <w:tcPr>
            <w:tcW w:w="720" w:type="dxa"/>
          </w:tcPr>
          <w:p w14:paraId="4157EFC1" w14:textId="77777777" w:rsidR="00E379A6" w:rsidRDefault="000F5220">
            <w:pPr>
              <w:pStyle w:val="TableText"/>
            </w:pPr>
            <w:r>
              <w:t>0..*</w:t>
            </w:r>
          </w:p>
        </w:tc>
        <w:tc>
          <w:tcPr>
            <w:tcW w:w="864" w:type="dxa"/>
          </w:tcPr>
          <w:p w14:paraId="65959A73" w14:textId="77777777" w:rsidR="00E379A6" w:rsidRDefault="000F5220">
            <w:pPr>
              <w:pStyle w:val="TableText"/>
            </w:pPr>
            <w:r>
              <w:t>MAY</w:t>
            </w:r>
          </w:p>
        </w:tc>
        <w:tc>
          <w:tcPr>
            <w:tcW w:w="864" w:type="dxa"/>
          </w:tcPr>
          <w:p w14:paraId="375317BA" w14:textId="77777777" w:rsidR="00E379A6" w:rsidRDefault="00E379A6">
            <w:pPr>
              <w:pStyle w:val="TableText"/>
            </w:pPr>
          </w:p>
        </w:tc>
        <w:tc>
          <w:tcPr>
            <w:tcW w:w="864" w:type="dxa"/>
          </w:tcPr>
          <w:p w14:paraId="09C20E45" w14:textId="1B0E57C7" w:rsidR="00E379A6" w:rsidRDefault="0051287C">
            <w:pPr>
              <w:pStyle w:val="TableText"/>
            </w:pPr>
            <w:hyperlink w:anchor="C_86-21645">
              <w:r w:rsidR="000F5220">
                <w:rPr>
                  <w:rStyle w:val="HyperlinkText9pt"/>
                </w:rPr>
                <w:t>86-21645</w:t>
              </w:r>
            </w:hyperlink>
          </w:p>
        </w:tc>
        <w:tc>
          <w:tcPr>
            <w:tcW w:w="3171" w:type="dxa"/>
          </w:tcPr>
          <w:p w14:paraId="74AA1C6B" w14:textId="77777777" w:rsidR="00E379A6" w:rsidRDefault="00E379A6">
            <w:pPr>
              <w:pStyle w:val="TableText"/>
            </w:pPr>
          </w:p>
        </w:tc>
      </w:tr>
      <w:tr w:rsidR="00E379A6" w14:paraId="3CF0E51E" w14:textId="77777777" w:rsidTr="00E756FF">
        <w:trPr>
          <w:cantSplit/>
          <w:jc w:val="center"/>
        </w:trPr>
        <w:tc>
          <w:tcPr>
            <w:tcW w:w="3445" w:type="dxa"/>
          </w:tcPr>
          <w:p w14:paraId="5702F919" w14:textId="77777777" w:rsidR="00E379A6" w:rsidRDefault="000F5220">
            <w:pPr>
              <w:pStyle w:val="TableText"/>
            </w:pPr>
            <w:r>
              <w:tab/>
              <w:t>statusCode</w:t>
            </w:r>
          </w:p>
        </w:tc>
        <w:tc>
          <w:tcPr>
            <w:tcW w:w="720" w:type="dxa"/>
          </w:tcPr>
          <w:p w14:paraId="281B1B09" w14:textId="77777777" w:rsidR="00E379A6" w:rsidRDefault="000F5220">
            <w:pPr>
              <w:pStyle w:val="TableText"/>
            </w:pPr>
            <w:r>
              <w:t>1..1</w:t>
            </w:r>
          </w:p>
        </w:tc>
        <w:tc>
          <w:tcPr>
            <w:tcW w:w="864" w:type="dxa"/>
          </w:tcPr>
          <w:p w14:paraId="32E8F1C6" w14:textId="77777777" w:rsidR="00E379A6" w:rsidRDefault="000F5220">
            <w:pPr>
              <w:pStyle w:val="TableText"/>
            </w:pPr>
            <w:r>
              <w:t>SHALL</w:t>
            </w:r>
          </w:p>
        </w:tc>
        <w:tc>
          <w:tcPr>
            <w:tcW w:w="864" w:type="dxa"/>
          </w:tcPr>
          <w:p w14:paraId="2D901A0A" w14:textId="77777777" w:rsidR="00E379A6" w:rsidRDefault="00E379A6">
            <w:pPr>
              <w:pStyle w:val="TableText"/>
            </w:pPr>
          </w:p>
        </w:tc>
        <w:tc>
          <w:tcPr>
            <w:tcW w:w="864" w:type="dxa"/>
          </w:tcPr>
          <w:p w14:paraId="0C43B4B2" w14:textId="104A39A6" w:rsidR="00E379A6" w:rsidRDefault="0051287C">
            <w:pPr>
              <w:pStyle w:val="TableText"/>
            </w:pPr>
            <w:hyperlink w:anchor="C_86-21653">
              <w:r w:rsidR="000F5220">
                <w:rPr>
                  <w:rStyle w:val="HyperlinkText9pt"/>
                </w:rPr>
                <w:t>86-21653</w:t>
              </w:r>
            </w:hyperlink>
          </w:p>
        </w:tc>
        <w:tc>
          <w:tcPr>
            <w:tcW w:w="3171" w:type="dxa"/>
          </w:tcPr>
          <w:p w14:paraId="1C77D9F2" w14:textId="77777777" w:rsidR="00E379A6" w:rsidRDefault="000F5220">
            <w:pPr>
              <w:pStyle w:val="TableText"/>
            </w:pPr>
            <w:r>
              <w:t>urn:oid:2.16.840.1.113883.11.20.9.22 (ProcedureAct statusCode)</w:t>
            </w:r>
          </w:p>
        </w:tc>
      </w:tr>
      <w:tr w:rsidR="00E379A6" w14:paraId="5B3C3D4B" w14:textId="77777777" w:rsidTr="00E756FF">
        <w:trPr>
          <w:cantSplit/>
          <w:jc w:val="center"/>
        </w:trPr>
        <w:tc>
          <w:tcPr>
            <w:tcW w:w="3445" w:type="dxa"/>
          </w:tcPr>
          <w:p w14:paraId="00927F54" w14:textId="77777777" w:rsidR="00E379A6" w:rsidRDefault="000F5220">
            <w:pPr>
              <w:pStyle w:val="TableText"/>
            </w:pPr>
            <w:r>
              <w:tab/>
              <w:t>effectiveTime</w:t>
            </w:r>
          </w:p>
        </w:tc>
        <w:tc>
          <w:tcPr>
            <w:tcW w:w="720" w:type="dxa"/>
          </w:tcPr>
          <w:p w14:paraId="0F2B5B50" w14:textId="77777777" w:rsidR="00E379A6" w:rsidRDefault="000F5220">
            <w:pPr>
              <w:pStyle w:val="TableText"/>
            </w:pPr>
            <w:r>
              <w:t>1..1</w:t>
            </w:r>
          </w:p>
        </w:tc>
        <w:tc>
          <w:tcPr>
            <w:tcW w:w="864" w:type="dxa"/>
          </w:tcPr>
          <w:p w14:paraId="0D5ABC79" w14:textId="77777777" w:rsidR="00E379A6" w:rsidRDefault="000F5220">
            <w:pPr>
              <w:pStyle w:val="TableText"/>
            </w:pPr>
            <w:r>
              <w:t>SHALL</w:t>
            </w:r>
          </w:p>
        </w:tc>
        <w:tc>
          <w:tcPr>
            <w:tcW w:w="864" w:type="dxa"/>
          </w:tcPr>
          <w:p w14:paraId="6CFD139B" w14:textId="77777777" w:rsidR="00E379A6" w:rsidRDefault="00E379A6">
            <w:pPr>
              <w:pStyle w:val="TableText"/>
            </w:pPr>
          </w:p>
        </w:tc>
        <w:tc>
          <w:tcPr>
            <w:tcW w:w="864" w:type="dxa"/>
          </w:tcPr>
          <w:p w14:paraId="43E618DB" w14:textId="0A924C4E" w:rsidR="00E379A6" w:rsidRDefault="0051287C">
            <w:pPr>
              <w:pStyle w:val="TableText"/>
            </w:pPr>
            <w:hyperlink w:anchor="C_86-21647">
              <w:r w:rsidR="000F5220">
                <w:rPr>
                  <w:rStyle w:val="HyperlinkText9pt"/>
                </w:rPr>
                <w:t>86-21647</w:t>
              </w:r>
            </w:hyperlink>
          </w:p>
        </w:tc>
        <w:tc>
          <w:tcPr>
            <w:tcW w:w="3171" w:type="dxa"/>
          </w:tcPr>
          <w:p w14:paraId="6D546F3C" w14:textId="77777777" w:rsidR="00E379A6" w:rsidRDefault="00E379A6">
            <w:pPr>
              <w:pStyle w:val="TableText"/>
            </w:pPr>
          </w:p>
        </w:tc>
      </w:tr>
      <w:tr w:rsidR="00E379A6" w14:paraId="55C72BA1" w14:textId="77777777" w:rsidTr="00E756FF">
        <w:trPr>
          <w:cantSplit/>
          <w:jc w:val="center"/>
        </w:trPr>
        <w:tc>
          <w:tcPr>
            <w:tcW w:w="3445" w:type="dxa"/>
          </w:tcPr>
          <w:p w14:paraId="310840B0" w14:textId="77777777" w:rsidR="00E379A6" w:rsidRDefault="000F5220">
            <w:pPr>
              <w:pStyle w:val="TableText"/>
            </w:pPr>
            <w:r>
              <w:tab/>
            </w:r>
            <w:r>
              <w:tab/>
              <w:t>low</w:t>
            </w:r>
          </w:p>
        </w:tc>
        <w:tc>
          <w:tcPr>
            <w:tcW w:w="720" w:type="dxa"/>
          </w:tcPr>
          <w:p w14:paraId="24A65CA2" w14:textId="77777777" w:rsidR="00E379A6" w:rsidRDefault="000F5220">
            <w:pPr>
              <w:pStyle w:val="TableText"/>
            </w:pPr>
            <w:r>
              <w:t>1..1</w:t>
            </w:r>
          </w:p>
        </w:tc>
        <w:tc>
          <w:tcPr>
            <w:tcW w:w="864" w:type="dxa"/>
          </w:tcPr>
          <w:p w14:paraId="1D3C6B46" w14:textId="77777777" w:rsidR="00E379A6" w:rsidRDefault="000F5220">
            <w:pPr>
              <w:pStyle w:val="TableText"/>
            </w:pPr>
            <w:r>
              <w:t>SHALL</w:t>
            </w:r>
          </w:p>
        </w:tc>
        <w:tc>
          <w:tcPr>
            <w:tcW w:w="864" w:type="dxa"/>
          </w:tcPr>
          <w:p w14:paraId="31EC2DA7" w14:textId="77777777" w:rsidR="00E379A6" w:rsidRDefault="00E379A6">
            <w:pPr>
              <w:pStyle w:val="TableText"/>
            </w:pPr>
          </w:p>
        </w:tc>
        <w:tc>
          <w:tcPr>
            <w:tcW w:w="864" w:type="dxa"/>
          </w:tcPr>
          <w:p w14:paraId="4CA0359C" w14:textId="29860C40" w:rsidR="00E379A6" w:rsidRDefault="0051287C">
            <w:pPr>
              <w:pStyle w:val="TableText"/>
            </w:pPr>
            <w:hyperlink w:anchor="C_86-21648">
              <w:r w:rsidR="000F5220">
                <w:rPr>
                  <w:rStyle w:val="HyperlinkText9pt"/>
                </w:rPr>
                <w:t>86-21648</w:t>
              </w:r>
            </w:hyperlink>
          </w:p>
        </w:tc>
        <w:tc>
          <w:tcPr>
            <w:tcW w:w="3171" w:type="dxa"/>
          </w:tcPr>
          <w:p w14:paraId="393588A0" w14:textId="77777777" w:rsidR="00E379A6" w:rsidRDefault="00E379A6">
            <w:pPr>
              <w:pStyle w:val="TableText"/>
            </w:pPr>
          </w:p>
        </w:tc>
      </w:tr>
    </w:tbl>
    <w:p w14:paraId="54E1A098" w14:textId="77777777" w:rsidR="00E379A6" w:rsidRDefault="00E379A6">
      <w:pPr>
        <w:pStyle w:val="BodyText"/>
      </w:pPr>
    </w:p>
    <w:p w14:paraId="6EDAD0A4" w14:textId="77777777" w:rsidR="00E379A6" w:rsidRDefault="000F5220">
      <w:pPr>
        <w:numPr>
          <w:ilvl w:val="0"/>
          <w:numId w:val="110"/>
        </w:numPr>
      </w:pPr>
      <w:r>
        <w:t xml:space="preserve">Conforms to Procedure Activity Procedure template </w:t>
      </w:r>
      <w:r>
        <w:rPr>
          <w:rStyle w:val="XMLname"/>
        </w:rPr>
        <w:t>(identifier: urn:oid:2.16.840.1.113883.10.20.22.4.14)</w:t>
      </w:r>
      <w:r>
        <w:t>.</w:t>
      </w:r>
    </w:p>
    <w:p w14:paraId="5B831338" w14:textId="77777777" w:rsidR="00E379A6" w:rsidRDefault="000F5220">
      <w:pPr>
        <w:numPr>
          <w:ilvl w:val="0"/>
          <w:numId w:val="110"/>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2749" w:name="C_86-21640"/>
      <w:bookmarkEnd w:id="2749"/>
      <w:r>
        <w:t xml:space="preserve"> (CONF:86-21640).</w:t>
      </w:r>
    </w:p>
    <w:p w14:paraId="4E853E0F" w14:textId="77777777" w:rsidR="00E379A6" w:rsidRDefault="000F5220">
      <w:pPr>
        <w:numPr>
          <w:ilvl w:val="0"/>
          <w:numId w:val="1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750" w:name="C_86-21641"/>
      <w:bookmarkEnd w:id="2750"/>
      <w:r>
        <w:t xml:space="preserve"> (CONF:86-21641).</w:t>
      </w:r>
    </w:p>
    <w:p w14:paraId="68AAA2CF" w14:textId="77777777" w:rsidR="00E379A6" w:rsidRDefault="000F5220">
      <w:pPr>
        <w:numPr>
          <w:ilvl w:val="0"/>
          <w:numId w:val="110"/>
        </w:numPr>
      </w:pPr>
      <w:r>
        <w:rPr>
          <w:rStyle w:val="keyword"/>
        </w:rPr>
        <w:t>SHALL</w:t>
      </w:r>
      <w:r>
        <w:t xml:space="preserve"> contain exactly one [1..1] </w:t>
      </w:r>
      <w:r>
        <w:rPr>
          <w:rStyle w:val="XMLnameBold"/>
        </w:rPr>
        <w:t>templateId</w:t>
      </w:r>
      <w:bookmarkStart w:id="2751" w:name="C_86-28269"/>
      <w:bookmarkEnd w:id="2751"/>
      <w:r>
        <w:t xml:space="preserve"> (CONF:86-28269) such that it</w:t>
      </w:r>
    </w:p>
    <w:p w14:paraId="7534C579" w14:textId="77777777" w:rsidR="00E379A6" w:rsidRDefault="000F5220">
      <w:pPr>
        <w:numPr>
          <w:ilvl w:val="1"/>
          <w:numId w:val="110"/>
        </w:numPr>
      </w:pPr>
      <w:r>
        <w:rPr>
          <w:rStyle w:val="keyword"/>
        </w:rPr>
        <w:t>SHALL</w:t>
      </w:r>
      <w:r>
        <w:t xml:space="preserve"> contain exactly one [1..1] </w:t>
      </w:r>
      <w:r>
        <w:rPr>
          <w:rStyle w:val="XMLnameBold"/>
        </w:rPr>
        <w:t>@root</w:t>
      </w:r>
      <w:r>
        <w:t>=</w:t>
      </w:r>
      <w:r>
        <w:rPr>
          <w:rStyle w:val="XMLname"/>
        </w:rPr>
        <w:t>"2.16.840.1.113883.10.20.22.4.14"</w:t>
      </w:r>
      <w:bookmarkStart w:id="2752" w:name="C_86-28270"/>
      <w:bookmarkEnd w:id="2752"/>
      <w:r>
        <w:t xml:space="preserve"> (CONF:86-28270).</w:t>
      </w:r>
    </w:p>
    <w:p w14:paraId="0488B0D7" w14:textId="77777777" w:rsidR="00E379A6" w:rsidRDefault="000F5220">
      <w:pPr>
        <w:numPr>
          <w:ilvl w:val="0"/>
          <w:numId w:val="110"/>
        </w:numPr>
      </w:pPr>
      <w:r>
        <w:rPr>
          <w:rStyle w:val="keyword"/>
        </w:rPr>
        <w:t>SHALL</w:t>
      </w:r>
      <w:r>
        <w:t xml:space="preserve"> contain exactly one [1..1] </w:t>
      </w:r>
      <w:r>
        <w:rPr>
          <w:rStyle w:val="XMLnameBold"/>
        </w:rPr>
        <w:t>templateId</w:t>
      </w:r>
      <w:bookmarkStart w:id="2753" w:name="C_86-21651"/>
      <w:bookmarkEnd w:id="2753"/>
      <w:r>
        <w:t xml:space="preserve"> (CONF:86-21651) such that it</w:t>
      </w:r>
    </w:p>
    <w:p w14:paraId="0AF4E194" w14:textId="77777777" w:rsidR="00E379A6" w:rsidRDefault="000F5220">
      <w:pPr>
        <w:numPr>
          <w:ilvl w:val="1"/>
          <w:numId w:val="110"/>
        </w:numPr>
      </w:pPr>
      <w:r>
        <w:rPr>
          <w:rStyle w:val="keyword"/>
        </w:rPr>
        <w:t>SHALL</w:t>
      </w:r>
      <w:r>
        <w:t xml:space="preserve"> contain exactly one [1..1] </w:t>
      </w:r>
      <w:r>
        <w:rPr>
          <w:rStyle w:val="XMLnameBold"/>
        </w:rPr>
        <w:t>@root</w:t>
      </w:r>
      <w:r>
        <w:t>=</w:t>
      </w:r>
      <w:r>
        <w:rPr>
          <w:rStyle w:val="XMLname"/>
        </w:rPr>
        <w:t>"2.16.840.1.113883.10.20.5.6.154"</w:t>
      </w:r>
      <w:bookmarkStart w:id="2754" w:name="C_86-21652"/>
      <w:bookmarkEnd w:id="2754"/>
      <w:r>
        <w:t xml:space="preserve"> (CONF:86-21652).</w:t>
      </w:r>
    </w:p>
    <w:p w14:paraId="6F7EAA74" w14:textId="77777777" w:rsidR="00E379A6" w:rsidRDefault="000F5220">
      <w:pPr>
        <w:numPr>
          <w:ilvl w:val="0"/>
          <w:numId w:val="110"/>
        </w:numPr>
      </w:pPr>
      <w:r>
        <w:rPr>
          <w:rStyle w:val="keyword"/>
        </w:rPr>
        <w:t>SHALL</w:t>
      </w:r>
      <w:r>
        <w:t xml:space="preserve"> contain exactly one [1..1] </w:t>
      </w:r>
      <w:r>
        <w:rPr>
          <w:rStyle w:val="XMLnameBold"/>
        </w:rPr>
        <w:t>id</w:t>
      </w:r>
      <w:bookmarkStart w:id="2755" w:name="C_86-21642"/>
      <w:bookmarkEnd w:id="2755"/>
      <w:r>
        <w:t xml:space="preserve"> (CONF:86-21642).</w:t>
      </w:r>
    </w:p>
    <w:p w14:paraId="695E0D1D" w14:textId="1690CAC5" w:rsidR="00E379A6" w:rsidRDefault="000F5220">
      <w:pPr>
        <w:numPr>
          <w:ilvl w:val="0"/>
          <w:numId w:val="110"/>
        </w:numPr>
      </w:pPr>
      <w:r>
        <w:rPr>
          <w:rStyle w:val="keyword"/>
        </w:rPr>
        <w:t>SHALL</w:t>
      </w:r>
      <w:r>
        <w:t xml:space="preserve"> contain exactly one [1..1] </w:t>
      </w:r>
      <w:r>
        <w:rPr>
          <w:rStyle w:val="XMLnameBold"/>
        </w:rPr>
        <w:t>code</w:t>
      </w:r>
      <w:r>
        <w:t xml:space="preserve"> (ValueSet: </w:t>
      </w:r>
      <w:hyperlink w:anchor="NHSNProcedureCategoryCode">
        <w:r>
          <w:rPr>
            <w:rStyle w:val="HyperlinkCourierBold"/>
          </w:rPr>
          <w:t>NHSNProcedureCategoryCode</w:t>
        </w:r>
      </w:hyperlink>
      <w:r>
        <w:rPr>
          <w:rStyle w:val="XMLname"/>
        </w:rPr>
        <w:t xml:space="preserve"> urn:oid:2.16.840.1.113883.13.17</w:t>
      </w:r>
      <w:r>
        <w:rPr>
          <w:rStyle w:val="keyword"/>
        </w:rPr>
        <w:t xml:space="preserve"> DYNAMIC</w:t>
      </w:r>
      <w:r>
        <w:t>)</w:t>
      </w:r>
      <w:bookmarkStart w:id="2756" w:name="C_86-21643"/>
      <w:bookmarkEnd w:id="2756"/>
      <w:r>
        <w:t xml:space="preserve"> (CONF:86-21643).</w:t>
      </w:r>
    </w:p>
    <w:p w14:paraId="5829FDCE" w14:textId="77777777" w:rsidR="00E379A6" w:rsidRDefault="000F5220">
      <w:pPr>
        <w:numPr>
          <w:ilvl w:val="1"/>
          <w:numId w:val="110"/>
        </w:numPr>
      </w:pPr>
      <w:r>
        <w:t xml:space="preserve">This code </w:t>
      </w:r>
      <w:r>
        <w:rPr>
          <w:rStyle w:val="keyword"/>
        </w:rPr>
        <w:t>MAY</w:t>
      </w:r>
      <w:r>
        <w:t xml:space="preserve"> contain zero or more [0..*] </w:t>
      </w:r>
      <w:r>
        <w:rPr>
          <w:rStyle w:val="XMLnameBold"/>
        </w:rPr>
        <w:t>translation</w:t>
      </w:r>
      <w:bookmarkStart w:id="2757" w:name="C_86-21645"/>
      <w:bookmarkEnd w:id="2757"/>
      <w:r>
        <w:t xml:space="preserve"> (CONF:86-21645).</w:t>
      </w:r>
    </w:p>
    <w:p w14:paraId="5DFAB3BB" w14:textId="77777777" w:rsidR="00E379A6" w:rsidRDefault="000F5220">
      <w:pPr>
        <w:pStyle w:val="BodyText"/>
        <w:numPr>
          <w:ilvl w:val="2"/>
          <w:numId w:val="110"/>
        </w:numPr>
      </w:pPr>
      <w:r>
        <w:lastRenderedPageBreak/>
        <w:t>This code/translation</w:t>
      </w:r>
      <w:r>
        <w:rPr>
          <w:rStyle w:val="keyword"/>
        </w:rPr>
        <w:t xml:space="preserve"> MAY </w:t>
      </w:r>
      <w:r>
        <w:t>be used for sending an ICD-9 code (CONF:86-21646).</w:t>
      </w:r>
    </w:p>
    <w:p w14:paraId="75CDFC59" w14:textId="4BBFA109" w:rsidR="00E379A6" w:rsidRDefault="000F5220">
      <w:pPr>
        <w:numPr>
          <w:ilvl w:val="0"/>
          <w:numId w:val="110"/>
        </w:numPr>
      </w:pPr>
      <w:r>
        <w:rPr>
          <w:rStyle w:val="keyword"/>
        </w:rPr>
        <w:t>SHALL</w:t>
      </w:r>
      <w:r>
        <w:t xml:space="preserve"> contain exactly one [1..1] </w:t>
      </w:r>
      <w:r>
        <w:rPr>
          <w:rStyle w:val="XMLnameBold"/>
        </w:rPr>
        <w:t>statusCode</w:t>
      </w:r>
      <w:r>
        <w:t xml:space="preserve"> (ValueSet: </w:t>
      </w:r>
      <w:hyperlink w:anchor="ProcedureAct_statusCode">
        <w:r>
          <w:rPr>
            <w:rStyle w:val="HyperlinkCourierBold"/>
          </w:rPr>
          <w:t>ProcedureAct statusCode</w:t>
        </w:r>
      </w:hyperlink>
      <w:r>
        <w:rPr>
          <w:rStyle w:val="XMLname"/>
        </w:rPr>
        <w:t xml:space="preserve"> urn:oid:2.16.840.1.113883.11.20.9.22</w:t>
      </w:r>
      <w:r>
        <w:rPr>
          <w:rStyle w:val="keyword"/>
        </w:rPr>
        <w:t xml:space="preserve"> DYNAMIC</w:t>
      </w:r>
      <w:r>
        <w:t>)</w:t>
      </w:r>
      <w:bookmarkStart w:id="2758" w:name="C_86-21653"/>
      <w:bookmarkEnd w:id="2758"/>
      <w:r>
        <w:t xml:space="preserve"> (CONF:86-21653).</w:t>
      </w:r>
    </w:p>
    <w:p w14:paraId="7A56E65A" w14:textId="77777777" w:rsidR="00E379A6" w:rsidRDefault="000F5220">
      <w:pPr>
        <w:numPr>
          <w:ilvl w:val="0"/>
          <w:numId w:val="110"/>
        </w:numPr>
      </w:pPr>
      <w:r>
        <w:rPr>
          <w:rStyle w:val="keyword"/>
        </w:rPr>
        <w:t>SHALL</w:t>
      </w:r>
      <w:r>
        <w:t xml:space="preserve"> contain exactly one [1..1] </w:t>
      </w:r>
      <w:r>
        <w:rPr>
          <w:rStyle w:val="XMLnameBold"/>
        </w:rPr>
        <w:t>effectiveTime</w:t>
      </w:r>
      <w:bookmarkStart w:id="2759" w:name="C_86-21647"/>
      <w:bookmarkEnd w:id="2759"/>
      <w:r>
        <w:t xml:space="preserve"> (CONF:86-21647).</w:t>
      </w:r>
    </w:p>
    <w:p w14:paraId="72D00CFE" w14:textId="77777777" w:rsidR="00E379A6" w:rsidRDefault="000F5220">
      <w:pPr>
        <w:numPr>
          <w:ilvl w:val="1"/>
          <w:numId w:val="110"/>
        </w:numPr>
      </w:pPr>
      <w:r>
        <w:t xml:space="preserve">This effectiveTime </w:t>
      </w:r>
      <w:r>
        <w:rPr>
          <w:rStyle w:val="keyword"/>
        </w:rPr>
        <w:t>SHALL</w:t>
      </w:r>
      <w:r>
        <w:t xml:space="preserve"> contain exactly one [1..1] </w:t>
      </w:r>
      <w:r>
        <w:rPr>
          <w:rStyle w:val="XMLnameBold"/>
        </w:rPr>
        <w:t>low</w:t>
      </w:r>
      <w:bookmarkStart w:id="2760" w:name="C_86-21648"/>
      <w:bookmarkEnd w:id="2760"/>
      <w:r>
        <w:t xml:space="preserve"> (CONF:86-21648).</w:t>
      </w:r>
    </w:p>
    <w:p w14:paraId="328F67AE" w14:textId="1E413947" w:rsidR="00E379A6" w:rsidRDefault="000F5220">
      <w:pPr>
        <w:pStyle w:val="Caption"/>
        <w:ind w:left="130" w:right="115"/>
      </w:pPr>
      <w:bookmarkStart w:id="2761" w:name="_Toc491882398"/>
      <w:r>
        <w:t xml:space="preserve">Figure </w:t>
      </w:r>
      <w:r>
        <w:fldChar w:fldCharType="begin"/>
      </w:r>
      <w:r>
        <w:instrText>SEQ Figure \* ARABIC</w:instrText>
      </w:r>
      <w:r>
        <w:fldChar w:fldCharType="separate"/>
      </w:r>
      <w:r w:rsidR="00D90831">
        <w:t>120</w:t>
      </w:r>
      <w:r>
        <w:fldChar w:fldCharType="end"/>
      </w:r>
      <w:r>
        <w:t>: Code Translation Example—Infection-Type Report</w:t>
      </w:r>
      <w:bookmarkEnd w:id="2761"/>
    </w:p>
    <w:p w14:paraId="42895E58" w14:textId="77777777" w:rsidR="00E379A6" w:rsidRDefault="000F5220">
      <w:pPr>
        <w:pStyle w:val="Example"/>
        <w:ind w:left="130" w:right="115"/>
      </w:pPr>
      <w:r>
        <w:t xml:space="preserve">&lt;code code="2105-5" </w:t>
      </w:r>
    </w:p>
    <w:p w14:paraId="2AF53188" w14:textId="77777777" w:rsidR="00E379A6" w:rsidRDefault="000F5220">
      <w:pPr>
        <w:pStyle w:val="Example"/>
        <w:ind w:left="130" w:right="115"/>
      </w:pPr>
      <w:r>
        <w:t xml:space="preserve">       displayName="Abdominal aortic aneurysm repair"</w:t>
      </w:r>
    </w:p>
    <w:p w14:paraId="1B7A06E6" w14:textId="77777777" w:rsidR="00E379A6" w:rsidRDefault="000F5220">
      <w:pPr>
        <w:pStyle w:val="Example"/>
        <w:ind w:left="130" w:right="115"/>
      </w:pPr>
      <w:r>
        <w:t xml:space="preserve">       codeSystem="2.16.840.1.113883.6.277" </w:t>
      </w:r>
    </w:p>
    <w:p w14:paraId="33676CE3" w14:textId="77777777" w:rsidR="00E379A6" w:rsidRDefault="000F5220">
      <w:pPr>
        <w:pStyle w:val="Example"/>
        <w:ind w:left="130" w:right="115"/>
      </w:pPr>
      <w:r>
        <w:t xml:space="preserve">       codeSystemName="cdcNHSN"&gt;</w:t>
      </w:r>
    </w:p>
    <w:p w14:paraId="21C9174F" w14:textId="77777777" w:rsidR="00E379A6" w:rsidRDefault="000F5220">
      <w:pPr>
        <w:pStyle w:val="Example"/>
        <w:ind w:left="130" w:right="115"/>
      </w:pPr>
      <w:r>
        <w:t xml:space="preserve">  &lt;translation code="34800" </w:t>
      </w:r>
    </w:p>
    <w:p w14:paraId="3A8FF92E" w14:textId="77777777" w:rsidR="00E379A6" w:rsidRDefault="000F5220">
      <w:pPr>
        <w:pStyle w:val="Example"/>
        <w:ind w:left="130" w:right="115"/>
      </w:pPr>
      <w:r>
        <w:t xml:space="preserve">       codeSystem="2.16.840.1.113883.6.2"</w:t>
      </w:r>
    </w:p>
    <w:p w14:paraId="40573E7D" w14:textId="77777777" w:rsidR="00E379A6" w:rsidRDefault="000F5220">
      <w:pPr>
        <w:pStyle w:val="Example"/>
        <w:ind w:left="130" w:right="115"/>
      </w:pPr>
      <w:r>
        <w:t xml:space="preserve">       displayName="ENDOVASCULAR REPAIR OF ABDOMINAL AORTIC ANEURYSM"  </w:t>
      </w:r>
    </w:p>
    <w:p w14:paraId="6E052703" w14:textId="77777777" w:rsidR="00E379A6" w:rsidRDefault="000F5220">
      <w:pPr>
        <w:pStyle w:val="Example"/>
        <w:ind w:left="130" w:right="115"/>
      </w:pPr>
      <w:r>
        <w:t xml:space="preserve">       codeSystemName="ICD9CM"/&gt;</w:t>
      </w:r>
    </w:p>
    <w:p w14:paraId="56B6839E" w14:textId="77777777" w:rsidR="00E379A6" w:rsidRDefault="000F5220">
      <w:pPr>
        <w:pStyle w:val="Example"/>
        <w:ind w:left="130" w:right="115"/>
      </w:pPr>
      <w:r>
        <w:t>&lt;/code&gt;</w:t>
      </w:r>
    </w:p>
    <w:p w14:paraId="32E42309" w14:textId="77777777" w:rsidR="00E379A6" w:rsidRDefault="00E379A6">
      <w:pPr>
        <w:pStyle w:val="BodyText"/>
      </w:pPr>
    </w:p>
    <w:p w14:paraId="7520D38D" w14:textId="23AE747D" w:rsidR="00E379A6" w:rsidRDefault="000F5220">
      <w:pPr>
        <w:pStyle w:val="Caption"/>
        <w:ind w:left="130" w:right="115"/>
      </w:pPr>
      <w:bookmarkStart w:id="2762" w:name="_Toc491882399"/>
      <w:r>
        <w:t xml:space="preserve">Figure </w:t>
      </w:r>
      <w:r>
        <w:fldChar w:fldCharType="begin"/>
      </w:r>
      <w:r>
        <w:instrText>SEQ Figure \* ARABIC</w:instrText>
      </w:r>
      <w:r>
        <w:fldChar w:fldCharType="separate"/>
      </w:r>
      <w:r w:rsidR="00D90831">
        <w:t>121</w:t>
      </w:r>
      <w:r>
        <w:fldChar w:fldCharType="end"/>
      </w:r>
      <w:r>
        <w:t>: Procedure Details Clinical Statement in an Infection-Type Report</w:t>
      </w:r>
      <w:bookmarkEnd w:id="2762"/>
    </w:p>
    <w:p w14:paraId="0760CCC6" w14:textId="77777777" w:rsidR="00E379A6" w:rsidRDefault="000F5220">
      <w:pPr>
        <w:pStyle w:val="Example"/>
        <w:ind w:left="130" w:right="115"/>
      </w:pPr>
      <w:r>
        <w:t>&lt;procedure classCode="PROC" moodCode="EVN"&gt;</w:t>
      </w:r>
    </w:p>
    <w:p w14:paraId="279C87D8" w14:textId="77777777" w:rsidR="00E379A6" w:rsidRDefault="000F5220">
      <w:pPr>
        <w:pStyle w:val="Example"/>
        <w:ind w:left="130" w:right="115"/>
      </w:pPr>
      <w:r>
        <w:t xml:space="preserve">  &lt;!-- C-CDA Procedure Activity Procedure template --&gt;</w:t>
      </w:r>
    </w:p>
    <w:p w14:paraId="3B1440FC" w14:textId="77777777" w:rsidR="00E379A6" w:rsidRDefault="000F5220">
      <w:pPr>
        <w:pStyle w:val="Example"/>
        <w:ind w:left="130" w:right="115"/>
      </w:pPr>
      <w:r>
        <w:t xml:space="preserve">  &lt;templateId root="2.16.840.1.113883.10.20.22.4.14" /&gt;</w:t>
      </w:r>
    </w:p>
    <w:p w14:paraId="130DE362" w14:textId="77777777" w:rsidR="00E379A6" w:rsidRDefault="000F5220">
      <w:pPr>
        <w:pStyle w:val="Example"/>
        <w:ind w:left="130" w:right="115"/>
      </w:pPr>
      <w:r>
        <w:t xml:space="preserve">  &lt;!-- HAI Procedure Details CS in an infection-type report template --&gt;</w:t>
      </w:r>
    </w:p>
    <w:p w14:paraId="16D8E64B" w14:textId="77777777" w:rsidR="00E379A6" w:rsidRDefault="000F5220">
      <w:pPr>
        <w:pStyle w:val="Example"/>
        <w:ind w:left="130" w:right="115"/>
      </w:pPr>
      <w:r>
        <w:t xml:space="preserve">  &lt;templateId root="2.16.840.1.113883.10.20.5.6.154" /&gt;</w:t>
      </w:r>
    </w:p>
    <w:p w14:paraId="1A078DDC" w14:textId="77777777" w:rsidR="00E379A6" w:rsidRDefault="000F5220">
      <w:pPr>
        <w:pStyle w:val="Example"/>
        <w:ind w:left="130" w:right="115"/>
      </w:pPr>
      <w:r>
        <w:t xml:space="preserve">  &lt;id root="2.16.840.1.113883.3.117.1.1.5.2.1.1.5" extension="21987654321" /&gt;</w:t>
      </w:r>
    </w:p>
    <w:p w14:paraId="2ED9F6C2" w14:textId="77777777" w:rsidR="00E379A6" w:rsidRDefault="000F5220">
      <w:pPr>
        <w:pStyle w:val="Example"/>
        <w:ind w:left="130" w:right="115"/>
      </w:pPr>
      <w:r>
        <w:t xml:space="preserve">  &lt;code code="2108-9" </w:t>
      </w:r>
    </w:p>
    <w:p w14:paraId="7ADC2F0A" w14:textId="77777777" w:rsidR="00E379A6" w:rsidRDefault="000F5220">
      <w:pPr>
        <w:pStyle w:val="Example"/>
        <w:ind w:left="130" w:right="115"/>
      </w:pPr>
      <w:r>
        <w:t xml:space="preserve">        codeSystem="2.16.840.1.113883.6.277" </w:t>
      </w:r>
    </w:p>
    <w:p w14:paraId="6C05862B" w14:textId="77777777" w:rsidR="00E379A6" w:rsidRDefault="000F5220">
      <w:pPr>
        <w:pStyle w:val="Example"/>
        <w:ind w:left="130" w:right="115"/>
      </w:pPr>
      <w:r>
        <w:t xml:space="preserve">        codeSystemName="cdcNHSN" </w:t>
      </w:r>
    </w:p>
    <w:p w14:paraId="2AF9236C" w14:textId="77777777" w:rsidR="00E379A6" w:rsidRDefault="000F5220">
      <w:pPr>
        <w:pStyle w:val="Example"/>
        <w:ind w:left="130" w:right="115"/>
      </w:pPr>
      <w:r>
        <w:t xml:space="preserve">        displayName="Appendix surgery" /&gt;</w:t>
      </w:r>
    </w:p>
    <w:p w14:paraId="32D0AD31" w14:textId="77777777" w:rsidR="00E379A6" w:rsidRDefault="000F5220">
      <w:pPr>
        <w:pStyle w:val="Example"/>
        <w:ind w:left="130" w:right="115"/>
      </w:pPr>
      <w:r>
        <w:t xml:space="preserve">  &lt;statusCode code="completed" /&gt;</w:t>
      </w:r>
    </w:p>
    <w:p w14:paraId="0A910B2B" w14:textId="77777777" w:rsidR="00E379A6" w:rsidRDefault="000F5220">
      <w:pPr>
        <w:pStyle w:val="Example"/>
        <w:ind w:left="130" w:right="115"/>
      </w:pPr>
      <w:r>
        <w:t xml:space="preserve">  &lt;effectiveTime&gt;</w:t>
      </w:r>
    </w:p>
    <w:p w14:paraId="79662657" w14:textId="77777777" w:rsidR="00E379A6" w:rsidRDefault="000F5220">
      <w:pPr>
        <w:pStyle w:val="Example"/>
        <w:ind w:left="130" w:right="115"/>
      </w:pPr>
      <w:r>
        <w:t xml:space="preserve">      &lt;low value="20080805"/&gt;</w:t>
      </w:r>
    </w:p>
    <w:p w14:paraId="5ED9E0DF" w14:textId="77777777" w:rsidR="00E379A6" w:rsidRDefault="000F5220">
      <w:pPr>
        <w:pStyle w:val="Example"/>
        <w:ind w:left="130" w:right="115"/>
      </w:pPr>
      <w:r>
        <w:t xml:space="preserve">  &lt;/effectiveTime&gt;</w:t>
      </w:r>
    </w:p>
    <w:p w14:paraId="6794C238" w14:textId="77777777" w:rsidR="00E379A6" w:rsidRDefault="000F5220">
      <w:pPr>
        <w:pStyle w:val="Example"/>
        <w:ind w:left="130" w:right="115"/>
      </w:pPr>
      <w:r>
        <w:t>&lt;/procedure&gt;</w:t>
      </w:r>
    </w:p>
    <w:p w14:paraId="50EBDE2C" w14:textId="77777777" w:rsidR="00E379A6" w:rsidRDefault="00E379A6">
      <w:pPr>
        <w:pStyle w:val="BodyText"/>
      </w:pPr>
    </w:p>
    <w:p w14:paraId="03B7132F" w14:textId="77777777" w:rsidR="00E379A6" w:rsidRDefault="000F5220">
      <w:pPr>
        <w:pStyle w:val="Heading2nospace"/>
      </w:pPr>
      <w:bookmarkStart w:id="2763" w:name="_Toc491882214"/>
      <w:r>
        <w:t>P</w:t>
      </w:r>
      <w:bookmarkStart w:id="2764" w:name="E_Procedure_Risk_Factors_Clinical_State"/>
      <w:bookmarkEnd w:id="2764"/>
      <w:r>
        <w:t>rocedure Risk Factors Clinical Statement in a Procedure Report</w:t>
      </w:r>
      <w:bookmarkEnd w:id="2763"/>
    </w:p>
    <w:p w14:paraId="21679358" w14:textId="77777777" w:rsidR="00E379A6" w:rsidRDefault="000F5220">
      <w:pPr>
        <w:pStyle w:val="BracketData"/>
      </w:pPr>
      <w:r>
        <w:t>[procedure: identifier urn:oid:2.16.840.1.113883.10.20.5.6.156 (closed)]</w:t>
      </w:r>
    </w:p>
    <w:p w14:paraId="1D8C6353" w14:textId="77777777" w:rsidR="00E379A6" w:rsidRDefault="000F5220">
      <w:pPr>
        <w:pStyle w:val="BracketData"/>
      </w:pPr>
      <w:r>
        <w:t>Published as part of NHSN Healthcare Associated Infection (HAI) Reports Release 1 - US Realm</w:t>
      </w:r>
    </w:p>
    <w:p w14:paraId="2DCB1E27" w14:textId="23A58621" w:rsidR="00E379A6" w:rsidRDefault="000F5220">
      <w:pPr>
        <w:pStyle w:val="Caption"/>
      </w:pPr>
      <w:bookmarkStart w:id="2765" w:name="_Toc491882742"/>
      <w:r>
        <w:t xml:space="preserve">Table </w:t>
      </w:r>
      <w:r>
        <w:fldChar w:fldCharType="begin"/>
      </w:r>
      <w:r>
        <w:instrText>SEQ Table \* ARABIC</w:instrText>
      </w:r>
      <w:r>
        <w:fldChar w:fldCharType="separate"/>
      </w:r>
      <w:r w:rsidR="00D90831">
        <w:t>296</w:t>
      </w:r>
      <w:r>
        <w:fldChar w:fldCharType="end"/>
      </w:r>
      <w:r>
        <w:t>: Procedure Risk Factors Clinical Statement in a Procedure Report Contexts</w:t>
      </w:r>
      <w:bookmarkEnd w:id="27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6: Procedure Risk Factors Clinical Statement in a Procedure Report Contexts"/>
        <w:tblDescription w:val="Table 296: Procedure Risk Factors Clinical Statement in a Procedure Report Contexts"/>
      </w:tblPr>
      <w:tblGrid>
        <w:gridCol w:w="5040"/>
        <w:gridCol w:w="5040"/>
      </w:tblGrid>
      <w:tr w:rsidR="00E379A6" w14:paraId="01A84247" w14:textId="77777777" w:rsidTr="00E756FF">
        <w:trPr>
          <w:cantSplit/>
          <w:tblHeader/>
          <w:jc w:val="center"/>
        </w:trPr>
        <w:tc>
          <w:tcPr>
            <w:tcW w:w="360" w:type="dxa"/>
            <w:shd w:val="clear" w:color="auto" w:fill="E6E6E6"/>
          </w:tcPr>
          <w:p w14:paraId="64507E14" w14:textId="77777777" w:rsidR="00E379A6" w:rsidRDefault="000F5220">
            <w:pPr>
              <w:pStyle w:val="TableHead"/>
            </w:pPr>
            <w:r>
              <w:t>Contained By:</w:t>
            </w:r>
          </w:p>
        </w:tc>
        <w:tc>
          <w:tcPr>
            <w:tcW w:w="360" w:type="dxa"/>
            <w:shd w:val="clear" w:color="auto" w:fill="E6E6E6"/>
          </w:tcPr>
          <w:p w14:paraId="7F01C324" w14:textId="77777777" w:rsidR="00E379A6" w:rsidRDefault="000F5220">
            <w:pPr>
              <w:pStyle w:val="TableHead"/>
            </w:pPr>
            <w:r>
              <w:t>Contains:</w:t>
            </w:r>
          </w:p>
        </w:tc>
      </w:tr>
      <w:tr w:rsidR="00E379A6" w14:paraId="2F37575A" w14:textId="77777777" w:rsidTr="00E756FF">
        <w:trPr>
          <w:cantSplit/>
          <w:jc w:val="center"/>
        </w:trPr>
        <w:tc>
          <w:tcPr>
            <w:tcW w:w="360" w:type="dxa"/>
          </w:tcPr>
          <w:p w14:paraId="2F035D8F" w14:textId="7103FD2C"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(required)</w:t>
            </w:r>
          </w:p>
        </w:tc>
        <w:tc>
          <w:tcPr>
            <w:tcW w:w="360" w:type="dxa"/>
          </w:tcPr>
          <w:p w14:paraId="2F290088" w14:textId="41146C5B" w:rsidR="00E379A6" w:rsidRDefault="0051287C">
            <w:pPr>
              <w:pStyle w:val="TableText"/>
            </w:pPr>
            <w:hyperlink w:anchor="E_Endoscope_Used_Clinical_Statement">
              <w:r w:rsidR="000F5220">
                <w:rPr>
                  <w:rStyle w:val="HyperlinkText9pt"/>
                </w:rPr>
                <w:t>Endoscope Used Clinical Statement</w:t>
              </w:r>
            </w:hyperlink>
          </w:p>
          <w:p w14:paraId="53062E9E" w14:textId="478DC423" w:rsidR="00E379A6" w:rsidRDefault="0051287C">
            <w:pPr>
              <w:pStyle w:val="TableText"/>
            </w:pPr>
            <w:hyperlink w:anchor="E_Wound_Class_Observation">
              <w:r w:rsidR="000F5220">
                <w:rPr>
                  <w:rStyle w:val="HyperlinkText9pt"/>
                </w:rPr>
                <w:t>Wound Class Observation</w:t>
              </w:r>
            </w:hyperlink>
          </w:p>
        </w:tc>
      </w:tr>
    </w:tbl>
    <w:p w14:paraId="791EE1B9" w14:textId="77777777" w:rsidR="00E379A6" w:rsidRDefault="00E379A6">
      <w:pPr>
        <w:pStyle w:val="BodyText"/>
      </w:pPr>
    </w:p>
    <w:p w14:paraId="30C661BB" w14:textId="77777777" w:rsidR="00E379A6" w:rsidRDefault="000F5220">
      <w:pPr>
        <w:pStyle w:val="BodyText"/>
      </w:pPr>
      <w:r>
        <w:lastRenderedPageBreak/>
        <w:t>This clinical statement records the detail required in a Procedure Report about the circumstances in which a procedure was performed.</w:t>
      </w:r>
    </w:p>
    <w:p w14:paraId="45A00F96" w14:textId="77777777" w:rsidR="00E379A6" w:rsidRDefault="000F5220">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14:paraId="2882C05D" w14:textId="0D54F3C9" w:rsidR="00E379A6" w:rsidRDefault="000F5220">
      <w:pPr>
        <w:pStyle w:val="Caption"/>
      </w:pPr>
      <w:bookmarkStart w:id="2766" w:name="_Toc491882743"/>
      <w:r>
        <w:t xml:space="preserve">Table </w:t>
      </w:r>
      <w:r>
        <w:fldChar w:fldCharType="begin"/>
      </w:r>
      <w:r>
        <w:instrText>SEQ Table \* ARABIC</w:instrText>
      </w:r>
      <w:r>
        <w:fldChar w:fldCharType="separate"/>
      </w:r>
      <w:r w:rsidR="00D90831">
        <w:t>297</w:t>
      </w:r>
      <w:r>
        <w:fldChar w:fldCharType="end"/>
      </w:r>
      <w:r>
        <w:t>: Procedure Risk Factors Clinical Statement in a Procedure Report Constraints Overview</w:t>
      </w:r>
      <w:bookmarkEnd w:id="2766"/>
    </w:p>
    <w:tbl>
      <w:tblPr>
        <w:tblStyle w:val="TableGrid"/>
        <w:tblW w:w="10080" w:type="dxa"/>
        <w:jc w:val="center"/>
        <w:tblLayout w:type="fixed"/>
        <w:tblLook w:val="02A0" w:firstRow="1" w:lastRow="0" w:firstColumn="1" w:lastColumn="0" w:noHBand="1" w:noVBand="0"/>
        <w:tblCaption w:val="Table 297: Procedure Risk Factors Clinical Statement in a Procedure Report Constraints Overview"/>
        <w:tblDescription w:val="Table 297: Procedure Risk Factors Clinical Statement in a Procedure Report Constraints Overview"/>
      </w:tblPr>
      <w:tblGrid>
        <w:gridCol w:w="3498"/>
        <w:gridCol w:w="731"/>
        <w:gridCol w:w="877"/>
        <w:gridCol w:w="877"/>
        <w:gridCol w:w="877"/>
        <w:gridCol w:w="3220"/>
      </w:tblGrid>
      <w:tr w:rsidR="00E379A6" w14:paraId="0AFED067" w14:textId="77777777" w:rsidTr="00E756FF">
        <w:trPr>
          <w:cantSplit/>
          <w:tblHeader/>
          <w:jc w:val="center"/>
        </w:trPr>
        <w:tc>
          <w:tcPr>
            <w:tcW w:w="0" w:type="dxa"/>
            <w:shd w:val="clear" w:color="auto" w:fill="E6E6E6"/>
            <w:noWrap/>
          </w:tcPr>
          <w:p w14:paraId="3B1A8594" w14:textId="77777777" w:rsidR="00E379A6" w:rsidRDefault="000F5220">
            <w:pPr>
              <w:pStyle w:val="TableHead"/>
            </w:pPr>
            <w:r>
              <w:t>XPath</w:t>
            </w:r>
          </w:p>
        </w:tc>
        <w:tc>
          <w:tcPr>
            <w:tcW w:w="720" w:type="dxa"/>
            <w:shd w:val="clear" w:color="auto" w:fill="E6E6E6"/>
            <w:noWrap/>
          </w:tcPr>
          <w:p w14:paraId="038357C9" w14:textId="77777777" w:rsidR="00E379A6" w:rsidRDefault="000F5220">
            <w:pPr>
              <w:pStyle w:val="TableHead"/>
            </w:pPr>
            <w:r>
              <w:t>Card.</w:t>
            </w:r>
          </w:p>
        </w:tc>
        <w:tc>
          <w:tcPr>
            <w:tcW w:w="864" w:type="dxa"/>
            <w:shd w:val="clear" w:color="auto" w:fill="E6E6E6"/>
            <w:noWrap/>
          </w:tcPr>
          <w:p w14:paraId="60CB6567" w14:textId="77777777" w:rsidR="00E379A6" w:rsidRDefault="000F5220">
            <w:pPr>
              <w:pStyle w:val="TableHead"/>
            </w:pPr>
            <w:r>
              <w:t>Verb</w:t>
            </w:r>
          </w:p>
        </w:tc>
        <w:tc>
          <w:tcPr>
            <w:tcW w:w="864" w:type="dxa"/>
            <w:shd w:val="clear" w:color="auto" w:fill="E6E6E6"/>
            <w:noWrap/>
          </w:tcPr>
          <w:p w14:paraId="75FE00C6" w14:textId="77777777" w:rsidR="00E379A6" w:rsidRDefault="000F5220">
            <w:pPr>
              <w:pStyle w:val="TableHead"/>
            </w:pPr>
            <w:r>
              <w:t>Data Type</w:t>
            </w:r>
          </w:p>
        </w:tc>
        <w:tc>
          <w:tcPr>
            <w:tcW w:w="864" w:type="dxa"/>
            <w:shd w:val="clear" w:color="auto" w:fill="E6E6E6"/>
            <w:noWrap/>
          </w:tcPr>
          <w:p w14:paraId="2C709C66" w14:textId="77777777" w:rsidR="00E379A6" w:rsidRDefault="000F5220">
            <w:pPr>
              <w:pStyle w:val="TableHead"/>
            </w:pPr>
            <w:r>
              <w:t>CONF#</w:t>
            </w:r>
          </w:p>
        </w:tc>
        <w:tc>
          <w:tcPr>
            <w:tcW w:w="864" w:type="dxa"/>
            <w:shd w:val="clear" w:color="auto" w:fill="E6E6E6"/>
            <w:noWrap/>
          </w:tcPr>
          <w:p w14:paraId="772CC141" w14:textId="77777777" w:rsidR="00E379A6" w:rsidRDefault="000F5220">
            <w:pPr>
              <w:pStyle w:val="TableHead"/>
            </w:pPr>
            <w:r>
              <w:t>Value</w:t>
            </w:r>
          </w:p>
        </w:tc>
      </w:tr>
      <w:tr w:rsidR="00E379A6" w14:paraId="162E292C" w14:textId="77777777" w:rsidTr="00E756FF">
        <w:trPr>
          <w:cantSplit/>
          <w:jc w:val="center"/>
        </w:trPr>
        <w:tc>
          <w:tcPr>
            <w:tcW w:w="9928" w:type="dxa"/>
            <w:gridSpan w:val="6"/>
          </w:tcPr>
          <w:p w14:paraId="6C8DC792" w14:textId="77777777" w:rsidR="00E379A6" w:rsidRDefault="000F5220">
            <w:pPr>
              <w:pStyle w:val="TableText"/>
            </w:pPr>
            <w:r>
              <w:t>procedure (identifier: urn:oid:2.16.840.1.113883.10.20.5.6.156)</w:t>
            </w:r>
          </w:p>
        </w:tc>
      </w:tr>
      <w:tr w:rsidR="00E379A6" w14:paraId="6907BEF4" w14:textId="77777777" w:rsidTr="00E756FF">
        <w:trPr>
          <w:cantSplit/>
          <w:jc w:val="center"/>
        </w:trPr>
        <w:tc>
          <w:tcPr>
            <w:tcW w:w="3445" w:type="dxa"/>
          </w:tcPr>
          <w:p w14:paraId="03EE3DA7" w14:textId="77777777" w:rsidR="00E379A6" w:rsidRDefault="000F5220">
            <w:pPr>
              <w:pStyle w:val="TableText"/>
            </w:pPr>
            <w:r>
              <w:tab/>
              <w:t>@classCode</w:t>
            </w:r>
          </w:p>
        </w:tc>
        <w:tc>
          <w:tcPr>
            <w:tcW w:w="720" w:type="dxa"/>
          </w:tcPr>
          <w:p w14:paraId="65BFD9C7" w14:textId="77777777" w:rsidR="00E379A6" w:rsidRDefault="000F5220">
            <w:pPr>
              <w:pStyle w:val="TableText"/>
            </w:pPr>
            <w:r>
              <w:t>1..1</w:t>
            </w:r>
          </w:p>
        </w:tc>
        <w:tc>
          <w:tcPr>
            <w:tcW w:w="864" w:type="dxa"/>
          </w:tcPr>
          <w:p w14:paraId="0C128448" w14:textId="77777777" w:rsidR="00E379A6" w:rsidRDefault="000F5220">
            <w:pPr>
              <w:pStyle w:val="TableText"/>
            </w:pPr>
            <w:r>
              <w:t>SHALL</w:t>
            </w:r>
          </w:p>
        </w:tc>
        <w:tc>
          <w:tcPr>
            <w:tcW w:w="864" w:type="dxa"/>
          </w:tcPr>
          <w:p w14:paraId="3D698198" w14:textId="77777777" w:rsidR="00E379A6" w:rsidRDefault="00E379A6">
            <w:pPr>
              <w:pStyle w:val="TableText"/>
            </w:pPr>
          </w:p>
        </w:tc>
        <w:tc>
          <w:tcPr>
            <w:tcW w:w="864" w:type="dxa"/>
          </w:tcPr>
          <w:p w14:paraId="139D69FB" w14:textId="2D983DE7" w:rsidR="00E379A6" w:rsidRDefault="0051287C">
            <w:pPr>
              <w:pStyle w:val="TableText"/>
            </w:pPr>
            <w:hyperlink w:anchor="C_86-21319">
              <w:r w:rsidR="000F5220">
                <w:rPr>
                  <w:rStyle w:val="HyperlinkText9pt"/>
                </w:rPr>
                <w:t>86-21319</w:t>
              </w:r>
            </w:hyperlink>
          </w:p>
        </w:tc>
        <w:tc>
          <w:tcPr>
            <w:tcW w:w="3171" w:type="dxa"/>
          </w:tcPr>
          <w:p w14:paraId="18F779C8" w14:textId="77777777" w:rsidR="00E379A6" w:rsidRDefault="000F5220">
            <w:pPr>
              <w:pStyle w:val="TableText"/>
            </w:pPr>
            <w:r>
              <w:t>urn:oid:2.16.840.1.113883.5.6 (HL7ActClass) = PROC</w:t>
            </w:r>
          </w:p>
        </w:tc>
      </w:tr>
      <w:tr w:rsidR="00E379A6" w14:paraId="07A8BA98" w14:textId="77777777" w:rsidTr="00E756FF">
        <w:trPr>
          <w:cantSplit/>
          <w:jc w:val="center"/>
        </w:trPr>
        <w:tc>
          <w:tcPr>
            <w:tcW w:w="3445" w:type="dxa"/>
          </w:tcPr>
          <w:p w14:paraId="6935738D" w14:textId="77777777" w:rsidR="00E379A6" w:rsidRDefault="000F5220">
            <w:pPr>
              <w:pStyle w:val="TableText"/>
            </w:pPr>
            <w:r>
              <w:tab/>
              <w:t>@moodCode</w:t>
            </w:r>
          </w:p>
        </w:tc>
        <w:tc>
          <w:tcPr>
            <w:tcW w:w="720" w:type="dxa"/>
          </w:tcPr>
          <w:p w14:paraId="429ECB0E" w14:textId="77777777" w:rsidR="00E379A6" w:rsidRDefault="000F5220">
            <w:pPr>
              <w:pStyle w:val="TableText"/>
            </w:pPr>
            <w:r>
              <w:t>1..1</w:t>
            </w:r>
          </w:p>
        </w:tc>
        <w:tc>
          <w:tcPr>
            <w:tcW w:w="864" w:type="dxa"/>
          </w:tcPr>
          <w:p w14:paraId="60E0A1F7" w14:textId="77777777" w:rsidR="00E379A6" w:rsidRDefault="000F5220">
            <w:pPr>
              <w:pStyle w:val="TableText"/>
            </w:pPr>
            <w:r>
              <w:t>SHALL</w:t>
            </w:r>
          </w:p>
        </w:tc>
        <w:tc>
          <w:tcPr>
            <w:tcW w:w="864" w:type="dxa"/>
          </w:tcPr>
          <w:p w14:paraId="24B25E51" w14:textId="77777777" w:rsidR="00E379A6" w:rsidRDefault="00E379A6">
            <w:pPr>
              <w:pStyle w:val="TableText"/>
            </w:pPr>
          </w:p>
        </w:tc>
        <w:tc>
          <w:tcPr>
            <w:tcW w:w="864" w:type="dxa"/>
          </w:tcPr>
          <w:p w14:paraId="69D91E3E" w14:textId="448B8DE0" w:rsidR="00E379A6" w:rsidRDefault="0051287C">
            <w:pPr>
              <w:pStyle w:val="TableText"/>
            </w:pPr>
            <w:hyperlink w:anchor="C_86-21320">
              <w:r w:rsidR="000F5220">
                <w:rPr>
                  <w:rStyle w:val="HyperlinkText9pt"/>
                </w:rPr>
                <w:t>86-21320</w:t>
              </w:r>
            </w:hyperlink>
          </w:p>
        </w:tc>
        <w:tc>
          <w:tcPr>
            <w:tcW w:w="3171" w:type="dxa"/>
          </w:tcPr>
          <w:p w14:paraId="496A220A" w14:textId="77777777" w:rsidR="00E379A6" w:rsidRDefault="000F5220">
            <w:pPr>
              <w:pStyle w:val="TableText"/>
            </w:pPr>
            <w:r>
              <w:t>urn:oid:2.16.840.1.113883.5.1001 (ActMood) = EVN</w:t>
            </w:r>
          </w:p>
        </w:tc>
      </w:tr>
      <w:tr w:rsidR="00E379A6" w14:paraId="027A6908" w14:textId="77777777" w:rsidTr="00E756FF">
        <w:trPr>
          <w:cantSplit/>
          <w:jc w:val="center"/>
        </w:trPr>
        <w:tc>
          <w:tcPr>
            <w:tcW w:w="3445" w:type="dxa"/>
          </w:tcPr>
          <w:p w14:paraId="6F0B0E57" w14:textId="77777777" w:rsidR="00E379A6" w:rsidRDefault="000F5220">
            <w:pPr>
              <w:pStyle w:val="TableText"/>
            </w:pPr>
            <w:r>
              <w:tab/>
              <w:t>templateId</w:t>
            </w:r>
          </w:p>
        </w:tc>
        <w:tc>
          <w:tcPr>
            <w:tcW w:w="720" w:type="dxa"/>
          </w:tcPr>
          <w:p w14:paraId="1632177E" w14:textId="77777777" w:rsidR="00E379A6" w:rsidRDefault="000F5220">
            <w:pPr>
              <w:pStyle w:val="TableText"/>
            </w:pPr>
            <w:r>
              <w:t>1..1</w:t>
            </w:r>
          </w:p>
        </w:tc>
        <w:tc>
          <w:tcPr>
            <w:tcW w:w="864" w:type="dxa"/>
          </w:tcPr>
          <w:p w14:paraId="1ABC083B" w14:textId="77777777" w:rsidR="00E379A6" w:rsidRDefault="000F5220">
            <w:pPr>
              <w:pStyle w:val="TableText"/>
            </w:pPr>
            <w:r>
              <w:t>SHALL</w:t>
            </w:r>
          </w:p>
        </w:tc>
        <w:tc>
          <w:tcPr>
            <w:tcW w:w="864" w:type="dxa"/>
          </w:tcPr>
          <w:p w14:paraId="3A946F8A" w14:textId="77777777" w:rsidR="00E379A6" w:rsidRDefault="00E379A6">
            <w:pPr>
              <w:pStyle w:val="TableText"/>
            </w:pPr>
          </w:p>
        </w:tc>
        <w:tc>
          <w:tcPr>
            <w:tcW w:w="864" w:type="dxa"/>
          </w:tcPr>
          <w:p w14:paraId="6B87CC22" w14:textId="38CEA4BD" w:rsidR="00E379A6" w:rsidRDefault="0051287C">
            <w:pPr>
              <w:pStyle w:val="TableText"/>
            </w:pPr>
            <w:hyperlink w:anchor="C_86-21990">
              <w:r w:rsidR="000F5220">
                <w:rPr>
                  <w:rStyle w:val="HyperlinkText9pt"/>
                </w:rPr>
                <w:t>86-21990</w:t>
              </w:r>
            </w:hyperlink>
          </w:p>
        </w:tc>
        <w:tc>
          <w:tcPr>
            <w:tcW w:w="3171" w:type="dxa"/>
          </w:tcPr>
          <w:p w14:paraId="53AF2DBC" w14:textId="77777777" w:rsidR="00E379A6" w:rsidRDefault="00E379A6">
            <w:pPr>
              <w:pStyle w:val="TableText"/>
            </w:pPr>
          </w:p>
        </w:tc>
      </w:tr>
      <w:tr w:rsidR="00E379A6" w14:paraId="24CD3869" w14:textId="77777777" w:rsidTr="00E756FF">
        <w:trPr>
          <w:cantSplit/>
          <w:jc w:val="center"/>
        </w:trPr>
        <w:tc>
          <w:tcPr>
            <w:tcW w:w="3445" w:type="dxa"/>
          </w:tcPr>
          <w:p w14:paraId="2D1C0251" w14:textId="77777777" w:rsidR="00E379A6" w:rsidRDefault="000F5220">
            <w:pPr>
              <w:pStyle w:val="TableText"/>
            </w:pPr>
            <w:r>
              <w:tab/>
            </w:r>
            <w:r>
              <w:tab/>
              <w:t>@root</w:t>
            </w:r>
          </w:p>
        </w:tc>
        <w:tc>
          <w:tcPr>
            <w:tcW w:w="720" w:type="dxa"/>
          </w:tcPr>
          <w:p w14:paraId="2691AFED" w14:textId="77777777" w:rsidR="00E379A6" w:rsidRDefault="000F5220">
            <w:pPr>
              <w:pStyle w:val="TableText"/>
            </w:pPr>
            <w:r>
              <w:t>1..1</w:t>
            </w:r>
          </w:p>
        </w:tc>
        <w:tc>
          <w:tcPr>
            <w:tcW w:w="864" w:type="dxa"/>
          </w:tcPr>
          <w:p w14:paraId="3E16E10D" w14:textId="77777777" w:rsidR="00E379A6" w:rsidRDefault="000F5220">
            <w:pPr>
              <w:pStyle w:val="TableText"/>
            </w:pPr>
            <w:r>
              <w:t>SHALL</w:t>
            </w:r>
          </w:p>
        </w:tc>
        <w:tc>
          <w:tcPr>
            <w:tcW w:w="864" w:type="dxa"/>
          </w:tcPr>
          <w:p w14:paraId="0EC49448" w14:textId="77777777" w:rsidR="00E379A6" w:rsidRDefault="00E379A6">
            <w:pPr>
              <w:pStyle w:val="TableText"/>
            </w:pPr>
          </w:p>
        </w:tc>
        <w:tc>
          <w:tcPr>
            <w:tcW w:w="864" w:type="dxa"/>
          </w:tcPr>
          <w:p w14:paraId="2679387E" w14:textId="6A92C2BF" w:rsidR="00E379A6" w:rsidRDefault="0051287C">
            <w:pPr>
              <w:pStyle w:val="TableText"/>
            </w:pPr>
            <w:hyperlink w:anchor="C_86-21991">
              <w:r w:rsidR="000F5220">
                <w:rPr>
                  <w:rStyle w:val="HyperlinkText9pt"/>
                </w:rPr>
                <w:t>86-21991</w:t>
              </w:r>
            </w:hyperlink>
          </w:p>
        </w:tc>
        <w:tc>
          <w:tcPr>
            <w:tcW w:w="3171" w:type="dxa"/>
          </w:tcPr>
          <w:p w14:paraId="1379054E" w14:textId="77777777" w:rsidR="00E379A6" w:rsidRDefault="000F5220">
            <w:pPr>
              <w:pStyle w:val="TableText"/>
            </w:pPr>
            <w:r>
              <w:t>2.16.840.1.113883.10.20.5.6.156</w:t>
            </w:r>
          </w:p>
        </w:tc>
      </w:tr>
      <w:tr w:rsidR="00E379A6" w14:paraId="03A5D605" w14:textId="77777777" w:rsidTr="00E756FF">
        <w:trPr>
          <w:cantSplit/>
          <w:jc w:val="center"/>
        </w:trPr>
        <w:tc>
          <w:tcPr>
            <w:tcW w:w="3445" w:type="dxa"/>
          </w:tcPr>
          <w:p w14:paraId="6FF9DB06" w14:textId="77777777" w:rsidR="00E379A6" w:rsidRDefault="000F5220">
            <w:pPr>
              <w:pStyle w:val="TableText"/>
            </w:pPr>
            <w:r>
              <w:tab/>
              <w:t>id</w:t>
            </w:r>
          </w:p>
        </w:tc>
        <w:tc>
          <w:tcPr>
            <w:tcW w:w="720" w:type="dxa"/>
          </w:tcPr>
          <w:p w14:paraId="5F546EF0" w14:textId="77777777" w:rsidR="00E379A6" w:rsidRDefault="000F5220">
            <w:pPr>
              <w:pStyle w:val="TableText"/>
            </w:pPr>
            <w:r>
              <w:t>1..1</w:t>
            </w:r>
          </w:p>
        </w:tc>
        <w:tc>
          <w:tcPr>
            <w:tcW w:w="864" w:type="dxa"/>
          </w:tcPr>
          <w:p w14:paraId="4530CD78" w14:textId="77777777" w:rsidR="00E379A6" w:rsidRDefault="000F5220">
            <w:pPr>
              <w:pStyle w:val="TableText"/>
            </w:pPr>
            <w:r>
              <w:t>SHALL</w:t>
            </w:r>
          </w:p>
        </w:tc>
        <w:tc>
          <w:tcPr>
            <w:tcW w:w="864" w:type="dxa"/>
          </w:tcPr>
          <w:p w14:paraId="7C475E17" w14:textId="77777777" w:rsidR="00E379A6" w:rsidRDefault="00E379A6">
            <w:pPr>
              <w:pStyle w:val="TableText"/>
            </w:pPr>
          </w:p>
        </w:tc>
        <w:tc>
          <w:tcPr>
            <w:tcW w:w="864" w:type="dxa"/>
          </w:tcPr>
          <w:p w14:paraId="58F18EF7" w14:textId="1B45FC4B" w:rsidR="00E379A6" w:rsidRDefault="0051287C">
            <w:pPr>
              <w:pStyle w:val="TableText"/>
            </w:pPr>
            <w:hyperlink w:anchor="C_86-21321">
              <w:r w:rsidR="000F5220">
                <w:rPr>
                  <w:rStyle w:val="HyperlinkText9pt"/>
                </w:rPr>
                <w:t>86-21321</w:t>
              </w:r>
            </w:hyperlink>
          </w:p>
        </w:tc>
        <w:tc>
          <w:tcPr>
            <w:tcW w:w="3171" w:type="dxa"/>
          </w:tcPr>
          <w:p w14:paraId="46068840" w14:textId="77777777" w:rsidR="00E379A6" w:rsidRDefault="00E379A6">
            <w:pPr>
              <w:pStyle w:val="TableText"/>
            </w:pPr>
          </w:p>
        </w:tc>
      </w:tr>
      <w:tr w:rsidR="00E379A6" w14:paraId="6613373A" w14:textId="77777777" w:rsidTr="00E756FF">
        <w:trPr>
          <w:cantSplit/>
          <w:jc w:val="center"/>
        </w:trPr>
        <w:tc>
          <w:tcPr>
            <w:tcW w:w="3445" w:type="dxa"/>
          </w:tcPr>
          <w:p w14:paraId="0C103E55" w14:textId="77777777" w:rsidR="00E379A6" w:rsidRDefault="000F5220">
            <w:pPr>
              <w:pStyle w:val="TableText"/>
            </w:pPr>
            <w:r>
              <w:tab/>
              <w:t>entryRelationship</w:t>
            </w:r>
          </w:p>
        </w:tc>
        <w:tc>
          <w:tcPr>
            <w:tcW w:w="720" w:type="dxa"/>
          </w:tcPr>
          <w:p w14:paraId="6634056A" w14:textId="77777777" w:rsidR="00E379A6" w:rsidRDefault="000F5220">
            <w:pPr>
              <w:pStyle w:val="TableText"/>
            </w:pPr>
            <w:r>
              <w:t>1..1</w:t>
            </w:r>
          </w:p>
        </w:tc>
        <w:tc>
          <w:tcPr>
            <w:tcW w:w="864" w:type="dxa"/>
          </w:tcPr>
          <w:p w14:paraId="74C098BC" w14:textId="77777777" w:rsidR="00E379A6" w:rsidRDefault="000F5220">
            <w:pPr>
              <w:pStyle w:val="TableText"/>
            </w:pPr>
            <w:r>
              <w:t>SHALL</w:t>
            </w:r>
          </w:p>
        </w:tc>
        <w:tc>
          <w:tcPr>
            <w:tcW w:w="864" w:type="dxa"/>
          </w:tcPr>
          <w:p w14:paraId="1BB04D59" w14:textId="77777777" w:rsidR="00E379A6" w:rsidRDefault="00E379A6">
            <w:pPr>
              <w:pStyle w:val="TableText"/>
            </w:pPr>
          </w:p>
        </w:tc>
        <w:tc>
          <w:tcPr>
            <w:tcW w:w="864" w:type="dxa"/>
          </w:tcPr>
          <w:p w14:paraId="55941C48" w14:textId="66EC9A17" w:rsidR="00E379A6" w:rsidRDefault="0051287C">
            <w:pPr>
              <w:pStyle w:val="TableText"/>
            </w:pPr>
            <w:hyperlink w:anchor="C_86-21323">
              <w:r w:rsidR="000F5220">
                <w:rPr>
                  <w:rStyle w:val="HyperlinkText9pt"/>
                </w:rPr>
                <w:t>86-21323</w:t>
              </w:r>
            </w:hyperlink>
          </w:p>
        </w:tc>
        <w:tc>
          <w:tcPr>
            <w:tcW w:w="3171" w:type="dxa"/>
          </w:tcPr>
          <w:p w14:paraId="2E0DE4E7" w14:textId="77777777" w:rsidR="00E379A6" w:rsidRDefault="00E379A6">
            <w:pPr>
              <w:pStyle w:val="TableText"/>
            </w:pPr>
          </w:p>
        </w:tc>
      </w:tr>
      <w:tr w:rsidR="00E379A6" w14:paraId="089029D4" w14:textId="77777777" w:rsidTr="00E756FF">
        <w:trPr>
          <w:cantSplit/>
          <w:jc w:val="center"/>
        </w:trPr>
        <w:tc>
          <w:tcPr>
            <w:tcW w:w="3445" w:type="dxa"/>
          </w:tcPr>
          <w:p w14:paraId="0A3A8696" w14:textId="77777777" w:rsidR="00E379A6" w:rsidRDefault="000F5220">
            <w:pPr>
              <w:pStyle w:val="TableText"/>
            </w:pPr>
            <w:r>
              <w:tab/>
            </w:r>
            <w:r>
              <w:tab/>
              <w:t>@typeCode</w:t>
            </w:r>
          </w:p>
        </w:tc>
        <w:tc>
          <w:tcPr>
            <w:tcW w:w="720" w:type="dxa"/>
          </w:tcPr>
          <w:p w14:paraId="0249EC28" w14:textId="77777777" w:rsidR="00E379A6" w:rsidRDefault="000F5220">
            <w:pPr>
              <w:pStyle w:val="TableText"/>
            </w:pPr>
            <w:r>
              <w:t>1..1</w:t>
            </w:r>
          </w:p>
        </w:tc>
        <w:tc>
          <w:tcPr>
            <w:tcW w:w="864" w:type="dxa"/>
          </w:tcPr>
          <w:p w14:paraId="68F56ED4" w14:textId="77777777" w:rsidR="00E379A6" w:rsidRDefault="000F5220">
            <w:pPr>
              <w:pStyle w:val="TableText"/>
            </w:pPr>
            <w:r>
              <w:t>SHALL</w:t>
            </w:r>
          </w:p>
        </w:tc>
        <w:tc>
          <w:tcPr>
            <w:tcW w:w="864" w:type="dxa"/>
          </w:tcPr>
          <w:p w14:paraId="2AA9B2FB" w14:textId="77777777" w:rsidR="00E379A6" w:rsidRDefault="00E379A6">
            <w:pPr>
              <w:pStyle w:val="TableText"/>
            </w:pPr>
          </w:p>
        </w:tc>
        <w:tc>
          <w:tcPr>
            <w:tcW w:w="864" w:type="dxa"/>
          </w:tcPr>
          <w:p w14:paraId="4B440A3E" w14:textId="1DE0642F" w:rsidR="00E379A6" w:rsidRDefault="0051287C">
            <w:pPr>
              <w:pStyle w:val="TableText"/>
            </w:pPr>
            <w:hyperlink w:anchor="C_86-21324">
              <w:r w:rsidR="000F5220">
                <w:rPr>
                  <w:rStyle w:val="HyperlinkText9pt"/>
                </w:rPr>
                <w:t>86-21324</w:t>
              </w:r>
            </w:hyperlink>
          </w:p>
        </w:tc>
        <w:tc>
          <w:tcPr>
            <w:tcW w:w="3171" w:type="dxa"/>
          </w:tcPr>
          <w:p w14:paraId="0C49DC2C" w14:textId="77777777" w:rsidR="00E379A6" w:rsidRDefault="000F5220">
            <w:pPr>
              <w:pStyle w:val="TableText"/>
            </w:pPr>
            <w:r>
              <w:t>urn:oid:2.16.840.1.113883.5.1002 (HL7ActRelationshipType) = COMP</w:t>
            </w:r>
          </w:p>
        </w:tc>
      </w:tr>
      <w:tr w:rsidR="00E379A6" w14:paraId="52BD3414" w14:textId="77777777" w:rsidTr="00E756FF">
        <w:trPr>
          <w:cantSplit/>
          <w:jc w:val="center"/>
        </w:trPr>
        <w:tc>
          <w:tcPr>
            <w:tcW w:w="3445" w:type="dxa"/>
          </w:tcPr>
          <w:p w14:paraId="1DA15314" w14:textId="77777777" w:rsidR="00E379A6" w:rsidRDefault="000F5220">
            <w:pPr>
              <w:pStyle w:val="TableText"/>
            </w:pPr>
            <w:r>
              <w:tab/>
            </w:r>
            <w:r>
              <w:tab/>
              <w:t>observation</w:t>
            </w:r>
          </w:p>
        </w:tc>
        <w:tc>
          <w:tcPr>
            <w:tcW w:w="720" w:type="dxa"/>
          </w:tcPr>
          <w:p w14:paraId="50FCEE6C" w14:textId="77777777" w:rsidR="00E379A6" w:rsidRDefault="000F5220">
            <w:pPr>
              <w:pStyle w:val="TableText"/>
            </w:pPr>
            <w:r>
              <w:t>1..1</w:t>
            </w:r>
          </w:p>
        </w:tc>
        <w:tc>
          <w:tcPr>
            <w:tcW w:w="864" w:type="dxa"/>
          </w:tcPr>
          <w:p w14:paraId="12537C01" w14:textId="77777777" w:rsidR="00E379A6" w:rsidRDefault="000F5220">
            <w:pPr>
              <w:pStyle w:val="TableText"/>
            </w:pPr>
            <w:r>
              <w:t>SHALL</w:t>
            </w:r>
          </w:p>
        </w:tc>
        <w:tc>
          <w:tcPr>
            <w:tcW w:w="864" w:type="dxa"/>
          </w:tcPr>
          <w:p w14:paraId="27C8F2E1" w14:textId="77777777" w:rsidR="00E379A6" w:rsidRDefault="00E379A6">
            <w:pPr>
              <w:pStyle w:val="TableText"/>
            </w:pPr>
          </w:p>
        </w:tc>
        <w:tc>
          <w:tcPr>
            <w:tcW w:w="864" w:type="dxa"/>
          </w:tcPr>
          <w:p w14:paraId="631A6446" w14:textId="44703445" w:rsidR="00E379A6" w:rsidRDefault="0051287C">
            <w:pPr>
              <w:pStyle w:val="TableText"/>
            </w:pPr>
            <w:hyperlink w:anchor="C_86-21325">
              <w:r w:rsidR="000F5220">
                <w:rPr>
                  <w:rStyle w:val="HyperlinkText9pt"/>
                </w:rPr>
                <w:t>86-21325</w:t>
              </w:r>
            </w:hyperlink>
          </w:p>
        </w:tc>
        <w:tc>
          <w:tcPr>
            <w:tcW w:w="3171" w:type="dxa"/>
          </w:tcPr>
          <w:p w14:paraId="0685B6A9" w14:textId="1F9202B3" w:rsidR="00E379A6" w:rsidRDefault="0051287C">
            <w:pPr>
              <w:pStyle w:val="TableText"/>
            </w:pPr>
            <w:hyperlink w:anchor="E_Wound_Class_Observation">
              <w:r w:rsidR="000F5220">
                <w:rPr>
                  <w:rStyle w:val="HyperlinkText9pt"/>
                </w:rPr>
                <w:t>Wound Class Observation (identifier: urn:oid:2.16.840.1.113883.10.20.5.6.174</w:t>
              </w:r>
            </w:hyperlink>
          </w:p>
        </w:tc>
      </w:tr>
      <w:tr w:rsidR="00E379A6" w14:paraId="2DC60409" w14:textId="77777777" w:rsidTr="00E756FF">
        <w:trPr>
          <w:cantSplit/>
          <w:jc w:val="center"/>
        </w:trPr>
        <w:tc>
          <w:tcPr>
            <w:tcW w:w="3445" w:type="dxa"/>
          </w:tcPr>
          <w:p w14:paraId="3F83D66E" w14:textId="77777777" w:rsidR="00E379A6" w:rsidRDefault="000F5220">
            <w:pPr>
              <w:pStyle w:val="TableText"/>
            </w:pPr>
            <w:r>
              <w:tab/>
              <w:t>entryRelationship</w:t>
            </w:r>
          </w:p>
        </w:tc>
        <w:tc>
          <w:tcPr>
            <w:tcW w:w="720" w:type="dxa"/>
          </w:tcPr>
          <w:p w14:paraId="3FC61AC5" w14:textId="77777777" w:rsidR="00E379A6" w:rsidRDefault="000F5220">
            <w:pPr>
              <w:pStyle w:val="TableText"/>
            </w:pPr>
            <w:r>
              <w:t>1..1</w:t>
            </w:r>
          </w:p>
        </w:tc>
        <w:tc>
          <w:tcPr>
            <w:tcW w:w="864" w:type="dxa"/>
          </w:tcPr>
          <w:p w14:paraId="2DFDC51E" w14:textId="77777777" w:rsidR="00E379A6" w:rsidRDefault="000F5220">
            <w:pPr>
              <w:pStyle w:val="TableText"/>
            </w:pPr>
            <w:r>
              <w:t>SHALL</w:t>
            </w:r>
          </w:p>
        </w:tc>
        <w:tc>
          <w:tcPr>
            <w:tcW w:w="864" w:type="dxa"/>
          </w:tcPr>
          <w:p w14:paraId="7B7FE9A9" w14:textId="77777777" w:rsidR="00E379A6" w:rsidRDefault="00E379A6">
            <w:pPr>
              <w:pStyle w:val="TableText"/>
            </w:pPr>
          </w:p>
        </w:tc>
        <w:tc>
          <w:tcPr>
            <w:tcW w:w="864" w:type="dxa"/>
          </w:tcPr>
          <w:p w14:paraId="7533E975" w14:textId="3F7E5961" w:rsidR="00E379A6" w:rsidRDefault="0051287C">
            <w:pPr>
              <w:pStyle w:val="TableText"/>
            </w:pPr>
            <w:hyperlink w:anchor="C_86-21327">
              <w:r w:rsidR="000F5220">
                <w:rPr>
                  <w:rStyle w:val="HyperlinkText9pt"/>
                </w:rPr>
                <w:t>86-21327</w:t>
              </w:r>
            </w:hyperlink>
          </w:p>
        </w:tc>
        <w:tc>
          <w:tcPr>
            <w:tcW w:w="3171" w:type="dxa"/>
          </w:tcPr>
          <w:p w14:paraId="63903173" w14:textId="77777777" w:rsidR="00E379A6" w:rsidRDefault="00E379A6">
            <w:pPr>
              <w:pStyle w:val="TableText"/>
            </w:pPr>
          </w:p>
        </w:tc>
      </w:tr>
      <w:tr w:rsidR="00E379A6" w14:paraId="0E69CA13" w14:textId="77777777" w:rsidTr="00E756FF">
        <w:trPr>
          <w:cantSplit/>
          <w:jc w:val="center"/>
        </w:trPr>
        <w:tc>
          <w:tcPr>
            <w:tcW w:w="3445" w:type="dxa"/>
          </w:tcPr>
          <w:p w14:paraId="20959F65" w14:textId="77777777" w:rsidR="00E379A6" w:rsidRDefault="000F5220">
            <w:pPr>
              <w:pStyle w:val="TableText"/>
            </w:pPr>
            <w:r>
              <w:tab/>
            </w:r>
            <w:r>
              <w:tab/>
              <w:t>@typeCode</w:t>
            </w:r>
          </w:p>
        </w:tc>
        <w:tc>
          <w:tcPr>
            <w:tcW w:w="720" w:type="dxa"/>
          </w:tcPr>
          <w:p w14:paraId="27109C2B" w14:textId="77777777" w:rsidR="00E379A6" w:rsidRDefault="000F5220">
            <w:pPr>
              <w:pStyle w:val="TableText"/>
            </w:pPr>
            <w:r>
              <w:t>1..1</w:t>
            </w:r>
          </w:p>
        </w:tc>
        <w:tc>
          <w:tcPr>
            <w:tcW w:w="864" w:type="dxa"/>
          </w:tcPr>
          <w:p w14:paraId="4343D31F" w14:textId="77777777" w:rsidR="00E379A6" w:rsidRDefault="000F5220">
            <w:pPr>
              <w:pStyle w:val="TableText"/>
            </w:pPr>
            <w:r>
              <w:t>SHALL</w:t>
            </w:r>
          </w:p>
        </w:tc>
        <w:tc>
          <w:tcPr>
            <w:tcW w:w="864" w:type="dxa"/>
          </w:tcPr>
          <w:p w14:paraId="1C071A44" w14:textId="77777777" w:rsidR="00E379A6" w:rsidRDefault="00E379A6">
            <w:pPr>
              <w:pStyle w:val="TableText"/>
            </w:pPr>
          </w:p>
        </w:tc>
        <w:tc>
          <w:tcPr>
            <w:tcW w:w="864" w:type="dxa"/>
          </w:tcPr>
          <w:p w14:paraId="5787598D" w14:textId="6D37BB99" w:rsidR="00E379A6" w:rsidRDefault="0051287C">
            <w:pPr>
              <w:pStyle w:val="TableText"/>
            </w:pPr>
            <w:hyperlink w:anchor="C_86-21328">
              <w:r w:rsidR="000F5220">
                <w:rPr>
                  <w:rStyle w:val="HyperlinkText9pt"/>
                </w:rPr>
                <w:t>86-21328</w:t>
              </w:r>
            </w:hyperlink>
          </w:p>
        </w:tc>
        <w:tc>
          <w:tcPr>
            <w:tcW w:w="3171" w:type="dxa"/>
          </w:tcPr>
          <w:p w14:paraId="7E834E8F" w14:textId="77777777" w:rsidR="00E379A6" w:rsidRDefault="000F5220">
            <w:pPr>
              <w:pStyle w:val="TableText"/>
            </w:pPr>
            <w:r>
              <w:t>urn:oid:2.16.840.1.113883.5.1002 (HL7ActRelationshipType) = COMP</w:t>
            </w:r>
          </w:p>
        </w:tc>
      </w:tr>
      <w:tr w:rsidR="00E379A6" w14:paraId="1EA52AFE" w14:textId="77777777" w:rsidTr="00E756FF">
        <w:trPr>
          <w:cantSplit/>
          <w:jc w:val="center"/>
        </w:trPr>
        <w:tc>
          <w:tcPr>
            <w:tcW w:w="3445" w:type="dxa"/>
          </w:tcPr>
          <w:p w14:paraId="0B79F3C7" w14:textId="77777777" w:rsidR="00E379A6" w:rsidRDefault="000F5220">
            <w:pPr>
              <w:pStyle w:val="TableText"/>
            </w:pPr>
            <w:r>
              <w:tab/>
            </w:r>
            <w:r>
              <w:tab/>
              <w:t>procedure</w:t>
            </w:r>
          </w:p>
        </w:tc>
        <w:tc>
          <w:tcPr>
            <w:tcW w:w="720" w:type="dxa"/>
          </w:tcPr>
          <w:p w14:paraId="6089C799" w14:textId="77777777" w:rsidR="00E379A6" w:rsidRDefault="000F5220">
            <w:pPr>
              <w:pStyle w:val="TableText"/>
            </w:pPr>
            <w:r>
              <w:t>1..1</w:t>
            </w:r>
          </w:p>
        </w:tc>
        <w:tc>
          <w:tcPr>
            <w:tcW w:w="864" w:type="dxa"/>
          </w:tcPr>
          <w:p w14:paraId="20BB1C2A" w14:textId="77777777" w:rsidR="00E379A6" w:rsidRDefault="000F5220">
            <w:pPr>
              <w:pStyle w:val="TableText"/>
            </w:pPr>
            <w:r>
              <w:t>SHALL</w:t>
            </w:r>
          </w:p>
        </w:tc>
        <w:tc>
          <w:tcPr>
            <w:tcW w:w="864" w:type="dxa"/>
          </w:tcPr>
          <w:p w14:paraId="45343A18" w14:textId="77777777" w:rsidR="00E379A6" w:rsidRDefault="00E379A6">
            <w:pPr>
              <w:pStyle w:val="TableText"/>
            </w:pPr>
          </w:p>
        </w:tc>
        <w:tc>
          <w:tcPr>
            <w:tcW w:w="864" w:type="dxa"/>
          </w:tcPr>
          <w:p w14:paraId="7FA58574" w14:textId="0E24C2DD" w:rsidR="00E379A6" w:rsidRDefault="0051287C">
            <w:pPr>
              <w:pStyle w:val="TableText"/>
            </w:pPr>
            <w:hyperlink w:anchor="C_86-21329">
              <w:r w:rsidR="000F5220">
                <w:rPr>
                  <w:rStyle w:val="HyperlinkText9pt"/>
                </w:rPr>
                <w:t>86-21329</w:t>
              </w:r>
            </w:hyperlink>
          </w:p>
        </w:tc>
        <w:tc>
          <w:tcPr>
            <w:tcW w:w="3171" w:type="dxa"/>
          </w:tcPr>
          <w:p w14:paraId="0BFDB213" w14:textId="33544984" w:rsidR="00E379A6" w:rsidRDefault="0051287C">
            <w:pPr>
              <w:pStyle w:val="TableText"/>
            </w:pPr>
            <w:hyperlink w:anchor="E_Endoscope_Used_Clinical_Statement">
              <w:r w:rsidR="000F5220">
                <w:rPr>
                  <w:rStyle w:val="HyperlinkText9pt"/>
                </w:rPr>
                <w:t>Endoscope Used Clinical Statement (identifier: urn:oid:2.16.840.1.113883.10.20.5.6.128</w:t>
              </w:r>
            </w:hyperlink>
          </w:p>
        </w:tc>
      </w:tr>
    </w:tbl>
    <w:p w14:paraId="416F0C91" w14:textId="77777777" w:rsidR="00E379A6" w:rsidRDefault="00E379A6">
      <w:pPr>
        <w:pStyle w:val="BodyText"/>
      </w:pPr>
    </w:p>
    <w:p w14:paraId="5C41FCA7" w14:textId="77777777" w:rsidR="00E379A6" w:rsidRDefault="000F5220">
      <w:pPr>
        <w:numPr>
          <w:ilvl w:val="0"/>
          <w:numId w:val="111"/>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2767" w:name="C_86-21319"/>
      <w:bookmarkEnd w:id="2767"/>
      <w:r>
        <w:t xml:space="preserve"> (CONF:86-21319).</w:t>
      </w:r>
    </w:p>
    <w:p w14:paraId="6A8674AC" w14:textId="77777777" w:rsidR="00E379A6" w:rsidRDefault="000F5220">
      <w:pPr>
        <w:numPr>
          <w:ilvl w:val="0"/>
          <w:numId w:val="11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768" w:name="C_86-21320"/>
      <w:bookmarkEnd w:id="2768"/>
      <w:r>
        <w:t xml:space="preserve"> (CONF:86-21320).</w:t>
      </w:r>
    </w:p>
    <w:p w14:paraId="4336DACD" w14:textId="77777777" w:rsidR="00E379A6" w:rsidRDefault="000F5220">
      <w:pPr>
        <w:numPr>
          <w:ilvl w:val="0"/>
          <w:numId w:val="111"/>
        </w:numPr>
      </w:pPr>
      <w:r>
        <w:rPr>
          <w:rStyle w:val="keyword"/>
        </w:rPr>
        <w:t>SHALL</w:t>
      </w:r>
      <w:r>
        <w:t xml:space="preserve"> contain exactly one [1..1] </w:t>
      </w:r>
      <w:r>
        <w:rPr>
          <w:rStyle w:val="XMLnameBold"/>
        </w:rPr>
        <w:t>templateId</w:t>
      </w:r>
      <w:bookmarkStart w:id="2769" w:name="C_86-21990"/>
      <w:bookmarkEnd w:id="2769"/>
      <w:r>
        <w:t xml:space="preserve"> (CONF:86-21990) such that it</w:t>
      </w:r>
    </w:p>
    <w:p w14:paraId="2A74CF07" w14:textId="77777777" w:rsidR="00E379A6" w:rsidRDefault="000F5220">
      <w:pPr>
        <w:numPr>
          <w:ilvl w:val="1"/>
          <w:numId w:val="111"/>
        </w:numPr>
      </w:pPr>
      <w:r>
        <w:rPr>
          <w:rStyle w:val="keyword"/>
        </w:rPr>
        <w:t>SHALL</w:t>
      </w:r>
      <w:r>
        <w:t xml:space="preserve"> contain exactly one [1..1] </w:t>
      </w:r>
      <w:r>
        <w:rPr>
          <w:rStyle w:val="XMLnameBold"/>
        </w:rPr>
        <w:t>@root</w:t>
      </w:r>
      <w:r>
        <w:t>=</w:t>
      </w:r>
      <w:r>
        <w:rPr>
          <w:rStyle w:val="XMLname"/>
        </w:rPr>
        <w:t>"2.16.840.1.113883.10.20.5.6.156"</w:t>
      </w:r>
      <w:bookmarkStart w:id="2770" w:name="C_86-21991"/>
      <w:bookmarkEnd w:id="2770"/>
      <w:r>
        <w:t xml:space="preserve"> (CONF:86-21991).</w:t>
      </w:r>
    </w:p>
    <w:p w14:paraId="5E37103D" w14:textId="77777777" w:rsidR="00E379A6" w:rsidRDefault="000F5220">
      <w:pPr>
        <w:numPr>
          <w:ilvl w:val="0"/>
          <w:numId w:val="111"/>
        </w:numPr>
      </w:pPr>
      <w:r>
        <w:rPr>
          <w:rStyle w:val="keyword"/>
        </w:rPr>
        <w:lastRenderedPageBreak/>
        <w:t>SHALL</w:t>
      </w:r>
      <w:r>
        <w:t xml:space="preserve"> contain exactly one [1..1] </w:t>
      </w:r>
      <w:r>
        <w:rPr>
          <w:rStyle w:val="XMLnameBold"/>
        </w:rPr>
        <w:t>id</w:t>
      </w:r>
      <w:bookmarkStart w:id="2771" w:name="C_86-21321"/>
      <w:bookmarkEnd w:id="2771"/>
      <w:r>
        <w:t xml:space="preserve"> (CONF:86-21321).</w:t>
      </w:r>
    </w:p>
    <w:p w14:paraId="0176E60E" w14:textId="77777777" w:rsidR="00E379A6" w:rsidRDefault="000F5220">
      <w:pPr>
        <w:pStyle w:val="BodyText"/>
        <w:numPr>
          <w:ilvl w:val="1"/>
          <w:numId w:val="111"/>
        </w:numPr>
      </w:pPr>
      <w:r>
        <w:t>The value of the id element</w:t>
      </w:r>
      <w:r>
        <w:rPr>
          <w:rStyle w:val="keyword"/>
        </w:rPr>
        <w:t xml:space="preserve"> SHALL </w:t>
      </w:r>
      <w:r>
        <w:t>be the same as  the value of the corresponding procedure/id element in the Details Section of the report (CONF:86-21322).</w:t>
      </w:r>
    </w:p>
    <w:p w14:paraId="49645E28" w14:textId="77777777" w:rsidR="00E379A6" w:rsidRDefault="000F5220">
      <w:pPr>
        <w:numPr>
          <w:ilvl w:val="0"/>
          <w:numId w:val="111"/>
        </w:numPr>
      </w:pPr>
      <w:r>
        <w:rPr>
          <w:rStyle w:val="keyword"/>
        </w:rPr>
        <w:t>SHALL</w:t>
      </w:r>
      <w:r>
        <w:t xml:space="preserve"> contain exactly one [1..1] </w:t>
      </w:r>
      <w:r>
        <w:rPr>
          <w:rStyle w:val="XMLnameBold"/>
        </w:rPr>
        <w:t>entryRelationship</w:t>
      </w:r>
      <w:bookmarkStart w:id="2772" w:name="C_86-21323"/>
      <w:bookmarkEnd w:id="2772"/>
      <w:r>
        <w:t xml:space="preserve"> (CONF:86-21323) such that it</w:t>
      </w:r>
    </w:p>
    <w:p w14:paraId="2A7D11C8" w14:textId="77777777" w:rsidR="00E379A6" w:rsidRDefault="000F5220">
      <w:pPr>
        <w:numPr>
          <w:ilvl w:val="1"/>
          <w:numId w:val="111"/>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2773" w:name="C_86-21324"/>
      <w:bookmarkEnd w:id="2773"/>
      <w:r>
        <w:t xml:space="preserve"> (CONF:86-21324).</w:t>
      </w:r>
    </w:p>
    <w:p w14:paraId="1B1FDE28" w14:textId="43950D64" w:rsidR="00E379A6" w:rsidRDefault="000F5220">
      <w:pPr>
        <w:numPr>
          <w:ilvl w:val="1"/>
          <w:numId w:val="111"/>
        </w:numPr>
      </w:pPr>
      <w:r>
        <w:rPr>
          <w:rStyle w:val="keyword"/>
        </w:rPr>
        <w:t>SHALL</w:t>
      </w:r>
      <w:r>
        <w:t xml:space="preserve"> contain exactly one [1..1] </w:t>
      </w:r>
      <w:hyperlink w:anchor="E_Wound_Class_Observation">
        <w:r>
          <w:rPr>
            <w:rStyle w:val="HyperlinkCourierBold"/>
          </w:rPr>
          <w:t>Wound Class Observation</w:t>
        </w:r>
      </w:hyperlink>
      <w:r>
        <w:rPr>
          <w:rStyle w:val="XMLname"/>
        </w:rPr>
        <w:t xml:space="preserve"> (identifier: urn:oid:2.16.840.1.113883.10.20.5.6.174)</w:t>
      </w:r>
      <w:bookmarkStart w:id="2774" w:name="C_86-21325"/>
      <w:bookmarkEnd w:id="2774"/>
      <w:r>
        <w:t xml:space="preserve"> (CONF:86-21325).</w:t>
      </w:r>
    </w:p>
    <w:p w14:paraId="309A565C" w14:textId="77777777" w:rsidR="00E379A6" w:rsidRDefault="000F5220">
      <w:pPr>
        <w:numPr>
          <w:ilvl w:val="0"/>
          <w:numId w:val="111"/>
        </w:numPr>
      </w:pPr>
      <w:r>
        <w:rPr>
          <w:rStyle w:val="keyword"/>
        </w:rPr>
        <w:t>SHALL</w:t>
      </w:r>
      <w:r>
        <w:t xml:space="preserve"> contain exactly one [1..1] </w:t>
      </w:r>
      <w:r>
        <w:rPr>
          <w:rStyle w:val="XMLnameBold"/>
        </w:rPr>
        <w:t>entryRelationship</w:t>
      </w:r>
      <w:bookmarkStart w:id="2775" w:name="C_86-21327"/>
      <w:bookmarkEnd w:id="2775"/>
      <w:r>
        <w:t xml:space="preserve"> (CONF:86-21327) such that it</w:t>
      </w:r>
    </w:p>
    <w:p w14:paraId="2BEFD93F" w14:textId="77777777" w:rsidR="00E379A6" w:rsidRDefault="000F5220">
      <w:pPr>
        <w:numPr>
          <w:ilvl w:val="1"/>
          <w:numId w:val="111"/>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2776" w:name="C_86-21328"/>
      <w:bookmarkEnd w:id="2776"/>
      <w:r>
        <w:t xml:space="preserve"> (CONF:86-21328).</w:t>
      </w:r>
    </w:p>
    <w:p w14:paraId="2B6E06DA" w14:textId="482F9742" w:rsidR="00E379A6" w:rsidRDefault="000F5220">
      <w:pPr>
        <w:numPr>
          <w:ilvl w:val="1"/>
          <w:numId w:val="111"/>
        </w:numPr>
      </w:pPr>
      <w:r>
        <w:rPr>
          <w:rStyle w:val="keyword"/>
        </w:rPr>
        <w:t>SHALL</w:t>
      </w:r>
      <w:r>
        <w:t xml:space="preserve"> contain exactly one [1..1] </w:t>
      </w:r>
      <w:hyperlink w:anchor="E_Endoscope_Used_Clinical_Statement">
        <w:r>
          <w:rPr>
            <w:rStyle w:val="HyperlinkCourierBold"/>
          </w:rPr>
          <w:t>Endoscope Used Clinical Statement</w:t>
        </w:r>
      </w:hyperlink>
      <w:r>
        <w:rPr>
          <w:rStyle w:val="XMLname"/>
        </w:rPr>
        <w:t xml:space="preserve"> (identifier: urn:oid:2.16.840.1.113883.10.20.5.6.128)</w:t>
      </w:r>
      <w:bookmarkStart w:id="2777" w:name="C_86-21329"/>
      <w:bookmarkEnd w:id="2777"/>
      <w:r>
        <w:t xml:space="preserve"> (CONF:86-21329).</w:t>
      </w:r>
    </w:p>
    <w:p w14:paraId="37099F2E" w14:textId="77777777" w:rsidR="00E379A6" w:rsidRDefault="000F5220">
      <w:pPr>
        <w:pStyle w:val="BodyText"/>
        <w:numPr>
          <w:ilvl w:val="0"/>
          <w:numId w:val="111"/>
        </w:numPr>
      </w:pPr>
      <w:r>
        <w:t>If the procedure was an emergency, the procedure element</w:t>
      </w:r>
      <w:r>
        <w:rPr>
          <w:rStyle w:val="keyword"/>
        </w:rPr>
        <w:t xml:space="preserve"> SHALL </w:t>
      </w:r>
      <w:r>
        <w:t>contain a methodCode element where the value of @code is 373110003 Emergency procedure 2.16.840.1.113883.6.96 SNOMED CT STATIC (CONF:86-21331).</w:t>
      </w:r>
    </w:p>
    <w:p w14:paraId="072C7437" w14:textId="5E172554" w:rsidR="00E379A6" w:rsidRDefault="000F5220">
      <w:pPr>
        <w:pStyle w:val="Caption"/>
        <w:ind w:left="130" w:right="115"/>
      </w:pPr>
      <w:bookmarkStart w:id="2778" w:name="_Toc491882400"/>
      <w:r>
        <w:t xml:space="preserve">Figure </w:t>
      </w:r>
      <w:r>
        <w:fldChar w:fldCharType="begin"/>
      </w:r>
      <w:r>
        <w:instrText>SEQ Figure \* ARABIC</w:instrText>
      </w:r>
      <w:r>
        <w:fldChar w:fldCharType="separate"/>
      </w:r>
      <w:r w:rsidR="00D90831">
        <w:t>122</w:t>
      </w:r>
      <w:r>
        <w:fldChar w:fldCharType="end"/>
      </w:r>
      <w:r>
        <w:t>: Procedure Risk Factors Clinical Statement in a Procedure Report</w:t>
      </w:r>
      <w:bookmarkEnd w:id="2778"/>
    </w:p>
    <w:p w14:paraId="4F7326EA" w14:textId="77777777" w:rsidR="00E379A6" w:rsidRDefault="000F5220">
      <w:pPr>
        <w:pStyle w:val="Example"/>
        <w:ind w:left="130" w:right="115"/>
      </w:pPr>
      <w:r>
        <w:t>&lt;procedure classCode="PROC" moodCode="EVN"&gt;</w:t>
      </w:r>
    </w:p>
    <w:p w14:paraId="0FA8BD0C" w14:textId="77777777" w:rsidR="00E379A6" w:rsidRDefault="000F5220">
      <w:pPr>
        <w:pStyle w:val="Example"/>
        <w:ind w:left="130" w:right="115"/>
      </w:pPr>
      <w:r>
        <w:t xml:space="preserve">    &lt;templateId root="2.16.840.1.113883.10.20.5.6.156"/&gt;</w:t>
      </w:r>
    </w:p>
    <w:p w14:paraId="57692743" w14:textId="77777777" w:rsidR="00E379A6" w:rsidRDefault="000F5220">
      <w:pPr>
        <w:pStyle w:val="Example"/>
        <w:ind w:left="130" w:right="115"/>
      </w:pPr>
      <w:r>
        <w:t xml:space="preserve">    &lt;id root="2.16.840.1.113883.3.117.1.1.5.2.1.1.4" extension="92"/&gt;</w:t>
      </w:r>
    </w:p>
    <w:p w14:paraId="78140E20" w14:textId="77777777" w:rsidR="00E379A6" w:rsidRDefault="000F5220">
      <w:pPr>
        <w:pStyle w:val="Example"/>
        <w:ind w:left="130" w:right="115"/>
      </w:pPr>
      <w:r>
        <w:t xml:space="preserve">    </w:t>
      </w:r>
    </w:p>
    <w:p w14:paraId="346EEB32" w14:textId="77777777" w:rsidR="00E379A6" w:rsidRDefault="000F5220">
      <w:pPr>
        <w:pStyle w:val="Example"/>
        <w:ind w:left="130" w:right="115"/>
      </w:pPr>
      <w:r>
        <w:t xml:space="preserve">    &lt;!-- Emergency procedure--&gt;</w:t>
      </w:r>
    </w:p>
    <w:p w14:paraId="1E41A386" w14:textId="77777777" w:rsidR="00E379A6" w:rsidRDefault="000F5220">
      <w:pPr>
        <w:pStyle w:val="Example"/>
        <w:ind w:left="130" w:right="115"/>
      </w:pPr>
      <w:r>
        <w:t xml:space="preserve">    &lt;methodCode codeSystem="2.16.840.1.113883.6.96"</w:t>
      </w:r>
    </w:p>
    <w:p w14:paraId="572B14A9" w14:textId="77777777" w:rsidR="00E379A6" w:rsidRDefault="000F5220">
      <w:pPr>
        <w:pStyle w:val="Example"/>
        <w:ind w:left="130" w:right="115"/>
      </w:pPr>
      <w:r>
        <w:t xml:space="preserve">        code="373110003" displayName="Emergency procedure"/&gt;</w:t>
      </w:r>
    </w:p>
    <w:p w14:paraId="2AC46E17" w14:textId="77777777" w:rsidR="00E379A6" w:rsidRDefault="000F5220">
      <w:pPr>
        <w:pStyle w:val="Example"/>
        <w:ind w:left="130" w:right="115"/>
      </w:pPr>
      <w:r>
        <w:t xml:space="preserve">    </w:t>
      </w:r>
    </w:p>
    <w:p w14:paraId="4CC021E6" w14:textId="77777777" w:rsidR="00E379A6" w:rsidRDefault="000F5220">
      <w:pPr>
        <w:pStyle w:val="Example"/>
        <w:ind w:left="130" w:right="115"/>
      </w:pPr>
      <w:r>
        <w:t xml:space="preserve">    &lt;!-- Wound Class Observation --&gt;</w:t>
      </w:r>
    </w:p>
    <w:p w14:paraId="01E16194" w14:textId="77777777" w:rsidR="00E379A6" w:rsidRDefault="000F5220">
      <w:pPr>
        <w:pStyle w:val="Example"/>
        <w:ind w:left="130" w:right="115"/>
      </w:pPr>
      <w:r>
        <w:t xml:space="preserve">    &lt;entryRelationship typeCode="COMP"&gt;</w:t>
      </w:r>
    </w:p>
    <w:p w14:paraId="3E692942" w14:textId="77777777" w:rsidR="00E379A6" w:rsidRDefault="000F5220">
      <w:pPr>
        <w:pStyle w:val="Example"/>
        <w:ind w:left="130" w:right="115"/>
      </w:pPr>
      <w:r>
        <w:t xml:space="preserve">        &lt;observation classCode="OBS" moodCode="EVN"&gt;</w:t>
      </w:r>
    </w:p>
    <w:p w14:paraId="63608F2F" w14:textId="77777777" w:rsidR="00E379A6" w:rsidRDefault="000F5220">
      <w:pPr>
        <w:pStyle w:val="Example"/>
        <w:ind w:left="130" w:right="115"/>
      </w:pPr>
      <w:r>
        <w:t xml:space="preserve">           &lt;templateId root="2.16.840.1.113883.10.20.5.6.174"/&gt;</w:t>
      </w:r>
    </w:p>
    <w:p w14:paraId="0A61F67D" w14:textId="77777777" w:rsidR="00E379A6" w:rsidRDefault="000F5220">
      <w:pPr>
        <w:pStyle w:val="Example"/>
        <w:ind w:left="130" w:right="115"/>
      </w:pPr>
      <w:r>
        <w:t xml:space="preserve">           ...</w:t>
      </w:r>
    </w:p>
    <w:p w14:paraId="6B39C8EA" w14:textId="77777777" w:rsidR="00E379A6" w:rsidRDefault="000F5220">
      <w:pPr>
        <w:pStyle w:val="Example"/>
        <w:ind w:left="130" w:right="115"/>
      </w:pPr>
      <w:r>
        <w:t xml:space="preserve">    &lt;/entryRelationship&gt;</w:t>
      </w:r>
    </w:p>
    <w:p w14:paraId="22DD98FE" w14:textId="77777777" w:rsidR="00E379A6" w:rsidRDefault="000F5220">
      <w:pPr>
        <w:pStyle w:val="Example"/>
        <w:ind w:left="130" w:right="115"/>
      </w:pPr>
      <w:r>
        <w:t xml:space="preserve"> </w:t>
      </w:r>
    </w:p>
    <w:p w14:paraId="2A4315FA" w14:textId="77777777" w:rsidR="00E379A6" w:rsidRDefault="000F5220">
      <w:pPr>
        <w:pStyle w:val="Example"/>
        <w:ind w:left="130" w:right="115"/>
      </w:pPr>
      <w:r>
        <w:t xml:space="preserve">    &lt;!-- Endoscope (not negated = was used) --&gt;</w:t>
      </w:r>
    </w:p>
    <w:p w14:paraId="6AAED928" w14:textId="77777777" w:rsidR="00E379A6" w:rsidRDefault="000F5220">
      <w:pPr>
        <w:pStyle w:val="Example"/>
        <w:ind w:left="130" w:right="115"/>
      </w:pPr>
      <w:r>
        <w:t xml:space="preserve">    &lt;entryRelationship typeCode="COMP"&gt;</w:t>
      </w:r>
    </w:p>
    <w:p w14:paraId="50CDBC5B" w14:textId="77777777" w:rsidR="00E379A6" w:rsidRDefault="000F5220">
      <w:pPr>
        <w:pStyle w:val="Example"/>
        <w:ind w:left="130" w:right="115"/>
      </w:pPr>
      <w:r>
        <w:t xml:space="preserve">        &lt;!-- Endoscope Used Clinical Statement --&gt;</w:t>
      </w:r>
    </w:p>
    <w:p w14:paraId="7FBFCD51" w14:textId="77777777" w:rsidR="00E379A6" w:rsidRDefault="000F5220">
      <w:pPr>
        <w:pStyle w:val="Example"/>
        <w:ind w:left="130" w:right="115"/>
      </w:pPr>
      <w:r>
        <w:t xml:space="preserve">        &lt;procedure classCode="PROC" moodCode="EVN" negationInd="false"&gt;</w:t>
      </w:r>
    </w:p>
    <w:p w14:paraId="7C348998" w14:textId="77777777" w:rsidR="00E379A6" w:rsidRDefault="000F5220">
      <w:pPr>
        <w:pStyle w:val="Example"/>
        <w:ind w:left="130" w:right="115"/>
      </w:pPr>
      <w:r>
        <w:t xml:space="preserve">           &lt;templateId root="2.16.840.1.113883.10.20.5.6.128"/&gt;</w:t>
      </w:r>
    </w:p>
    <w:p w14:paraId="068F7F16" w14:textId="77777777" w:rsidR="00E379A6" w:rsidRDefault="000F5220">
      <w:pPr>
        <w:pStyle w:val="Example"/>
        <w:ind w:left="130" w:right="115"/>
      </w:pPr>
      <w:r>
        <w:t xml:space="preserve">           ...</w:t>
      </w:r>
    </w:p>
    <w:p w14:paraId="4A0B3400" w14:textId="77777777" w:rsidR="00E379A6" w:rsidRDefault="000F5220">
      <w:pPr>
        <w:pStyle w:val="Example"/>
        <w:ind w:left="130" w:right="115"/>
      </w:pPr>
      <w:r>
        <w:t xml:space="preserve">        &lt;/procedure&gt;</w:t>
      </w:r>
    </w:p>
    <w:p w14:paraId="2AD6C901" w14:textId="77777777" w:rsidR="00E379A6" w:rsidRDefault="000F5220">
      <w:pPr>
        <w:pStyle w:val="Example"/>
        <w:ind w:left="130" w:right="115"/>
      </w:pPr>
      <w:r>
        <w:t xml:space="preserve">    &lt;/entryRelationship&gt;</w:t>
      </w:r>
    </w:p>
    <w:p w14:paraId="0CE9FF83" w14:textId="77777777" w:rsidR="00E379A6" w:rsidRDefault="000F5220">
      <w:pPr>
        <w:pStyle w:val="Example"/>
        <w:ind w:left="130" w:right="115"/>
      </w:pPr>
      <w:r>
        <w:t>&lt;/procedure&gt;</w:t>
      </w:r>
    </w:p>
    <w:p w14:paraId="07FBF765" w14:textId="77777777" w:rsidR="00E379A6" w:rsidRDefault="00E379A6">
      <w:pPr>
        <w:pStyle w:val="BodyText"/>
      </w:pPr>
    </w:p>
    <w:p w14:paraId="684E9702" w14:textId="77777777" w:rsidR="00E379A6" w:rsidRDefault="000F5220">
      <w:pPr>
        <w:pStyle w:val="Heading2nospace"/>
      </w:pPr>
      <w:bookmarkStart w:id="2779" w:name="_Toc491882215"/>
      <w:r>
        <w:lastRenderedPageBreak/>
        <w:t>P</w:t>
      </w:r>
      <w:bookmarkStart w:id="2780" w:name="Prophylactic_IV_Antibiotic_Timing_Obser"/>
      <w:bookmarkEnd w:id="2780"/>
      <w:r>
        <w:t>rophylactic IV Antibiotic Timing Observation</w:t>
      </w:r>
      <w:bookmarkEnd w:id="2779"/>
    </w:p>
    <w:p w14:paraId="2A042635" w14:textId="77777777" w:rsidR="00E379A6" w:rsidRDefault="000F5220">
      <w:pPr>
        <w:pStyle w:val="BracketData"/>
      </w:pPr>
      <w:r>
        <w:t>[observation: identifier urn:oid:2.16.840.1.113883.10.20.5.6.209 (closed)]</w:t>
      </w:r>
    </w:p>
    <w:p w14:paraId="7C3A8A1B" w14:textId="77777777" w:rsidR="00E379A6" w:rsidRDefault="000F5220">
      <w:pPr>
        <w:pStyle w:val="BracketData"/>
      </w:pPr>
      <w:r>
        <w:t>Published as part of NHSN Healthcare Associated Infection (HAI) Reports Release 2, DSTU 2 - US Realm</w:t>
      </w:r>
    </w:p>
    <w:p w14:paraId="6CD11941" w14:textId="5678E14F" w:rsidR="00E379A6" w:rsidRDefault="000F5220">
      <w:pPr>
        <w:pStyle w:val="Caption"/>
      </w:pPr>
      <w:bookmarkStart w:id="2781" w:name="_Toc491882744"/>
      <w:r>
        <w:t xml:space="preserve">Table </w:t>
      </w:r>
      <w:r>
        <w:fldChar w:fldCharType="begin"/>
      </w:r>
      <w:r>
        <w:instrText>SEQ Table \* ARABIC</w:instrText>
      </w:r>
      <w:r>
        <w:fldChar w:fldCharType="separate"/>
      </w:r>
      <w:r w:rsidR="00D90831">
        <w:t>298</w:t>
      </w:r>
      <w:r>
        <w:fldChar w:fldCharType="end"/>
      </w:r>
      <w:r>
        <w:t>: Prophylactic IV Antibiotic Timing Observation Contexts</w:t>
      </w:r>
      <w:bookmarkEnd w:id="27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298: Prophylactic IV Antibiotic Timing Observation Contexts"/>
        <w:tblDescription w:val="Table 298: Prophylactic IV Antibiotic Timing Observation Contexts"/>
      </w:tblPr>
      <w:tblGrid>
        <w:gridCol w:w="5040"/>
        <w:gridCol w:w="5040"/>
      </w:tblGrid>
      <w:tr w:rsidR="00E379A6" w14:paraId="3DAB6525" w14:textId="77777777" w:rsidTr="00276247">
        <w:trPr>
          <w:cantSplit/>
          <w:tblHeader/>
          <w:jc w:val="center"/>
        </w:trPr>
        <w:tc>
          <w:tcPr>
            <w:tcW w:w="360" w:type="dxa"/>
            <w:shd w:val="clear" w:color="auto" w:fill="E6E6E6"/>
          </w:tcPr>
          <w:p w14:paraId="2CC2BEBC" w14:textId="77777777" w:rsidR="00E379A6" w:rsidRDefault="000F5220">
            <w:pPr>
              <w:pStyle w:val="TableHead"/>
            </w:pPr>
            <w:r>
              <w:t>Contained By:</w:t>
            </w:r>
          </w:p>
        </w:tc>
        <w:tc>
          <w:tcPr>
            <w:tcW w:w="360" w:type="dxa"/>
            <w:shd w:val="clear" w:color="auto" w:fill="E6E6E6"/>
          </w:tcPr>
          <w:p w14:paraId="461C1055" w14:textId="77777777" w:rsidR="00E379A6" w:rsidRDefault="000F5220">
            <w:pPr>
              <w:pStyle w:val="TableHead"/>
            </w:pPr>
            <w:r>
              <w:t>Contains:</w:t>
            </w:r>
          </w:p>
        </w:tc>
      </w:tr>
      <w:tr w:rsidR="00E379A6" w14:paraId="772B68EF" w14:textId="77777777" w:rsidTr="00276247">
        <w:trPr>
          <w:cantSplit/>
          <w:jc w:val="center"/>
        </w:trPr>
        <w:tc>
          <w:tcPr>
            <w:tcW w:w="360" w:type="dxa"/>
          </w:tcPr>
          <w:p w14:paraId="7354153B" w14:textId="4D443128" w:rsidR="00E379A6" w:rsidRDefault="0051287C">
            <w:pPr>
              <w:pStyle w:val="TableText"/>
            </w:pPr>
            <w:hyperlink w:anchor="Other_Event_Details_Section">
              <w:r w:rsidR="000F5220">
                <w:rPr>
                  <w:rStyle w:val="HyperlinkText9pt"/>
                </w:rPr>
                <w:t>Other Event Details Section</w:t>
              </w:r>
            </w:hyperlink>
            <w:r w:rsidR="000F5220">
              <w:t xml:space="preserve"> (required)</w:t>
            </w:r>
          </w:p>
        </w:tc>
        <w:tc>
          <w:tcPr>
            <w:tcW w:w="360" w:type="dxa"/>
          </w:tcPr>
          <w:p w14:paraId="7BBF5BA3" w14:textId="77777777" w:rsidR="00E379A6" w:rsidRDefault="00E379A6"/>
        </w:tc>
      </w:tr>
    </w:tbl>
    <w:p w14:paraId="5765883E" w14:textId="77777777" w:rsidR="00E379A6" w:rsidRDefault="00E379A6">
      <w:pPr>
        <w:pStyle w:val="BodyText"/>
      </w:pPr>
    </w:p>
    <w:p w14:paraId="6D289042" w14:textId="77777777" w:rsidR="00E379A6" w:rsidRDefault="000F5220">
      <w:pPr>
        <w:pStyle w:val="BodyText"/>
      </w:pPr>
      <w:r>
        <w:t>This template reports a facility-level process measure that occurs on the same day as the outpatient procedure. This process measure represents whether or not this patient had an order for a prophylactic IV antibiotic that was NOT administered on time (as defined by the NHSN protocol). When there was an order for a prophylactic IV antibiotic that was NOT administered on time, set the value of negationInd to false, otherwise set the value of negationInd to true.</w:t>
      </w:r>
    </w:p>
    <w:p w14:paraId="483316BB" w14:textId="09C02FDA" w:rsidR="00E379A6" w:rsidRDefault="000F5220">
      <w:pPr>
        <w:pStyle w:val="Caption"/>
      </w:pPr>
      <w:bookmarkStart w:id="2782" w:name="_Toc491882745"/>
      <w:r>
        <w:lastRenderedPageBreak/>
        <w:t xml:space="preserve">Table </w:t>
      </w:r>
      <w:r>
        <w:fldChar w:fldCharType="begin"/>
      </w:r>
      <w:r>
        <w:instrText>SEQ Table \* ARABIC</w:instrText>
      </w:r>
      <w:r>
        <w:fldChar w:fldCharType="separate"/>
      </w:r>
      <w:r w:rsidR="00D90831">
        <w:t>299</w:t>
      </w:r>
      <w:r>
        <w:fldChar w:fldCharType="end"/>
      </w:r>
      <w:r>
        <w:t>: Prophylactic IV Antibiotic Timing Observation Constraints Overview</w:t>
      </w:r>
      <w:bookmarkEnd w:id="2782"/>
    </w:p>
    <w:tbl>
      <w:tblPr>
        <w:tblStyle w:val="TableGrid"/>
        <w:tblW w:w="10080" w:type="dxa"/>
        <w:jc w:val="center"/>
        <w:tblLayout w:type="fixed"/>
        <w:tblLook w:val="02A0" w:firstRow="1" w:lastRow="0" w:firstColumn="1" w:lastColumn="0" w:noHBand="1" w:noVBand="0"/>
        <w:tblCaption w:val="Table 299: Prophylactic IV Antibiotic Timing Observation Constraints Overview"/>
        <w:tblDescription w:val="Table 299: Prophylactic IV Antibiotic Timing Observation Constraints Overview"/>
      </w:tblPr>
      <w:tblGrid>
        <w:gridCol w:w="3498"/>
        <w:gridCol w:w="731"/>
        <w:gridCol w:w="877"/>
        <w:gridCol w:w="877"/>
        <w:gridCol w:w="877"/>
        <w:gridCol w:w="3220"/>
      </w:tblGrid>
      <w:tr w:rsidR="00E379A6" w14:paraId="509B3F51" w14:textId="77777777" w:rsidTr="00276247">
        <w:trPr>
          <w:cantSplit/>
          <w:tblHeader/>
          <w:jc w:val="center"/>
        </w:trPr>
        <w:tc>
          <w:tcPr>
            <w:tcW w:w="0" w:type="dxa"/>
            <w:shd w:val="clear" w:color="auto" w:fill="E6E6E6"/>
            <w:noWrap/>
          </w:tcPr>
          <w:p w14:paraId="6AFBED5B" w14:textId="77777777" w:rsidR="00E379A6" w:rsidRDefault="000F5220">
            <w:pPr>
              <w:pStyle w:val="TableHead"/>
            </w:pPr>
            <w:r>
              <w:t>XPath</w:t>
            </w:r>
          </w:p>
        </w:tc>
        <w:tc>
          <w:tcPr>
            <w:tcW w:w="720" w:type="dxa"/>
            <w:shd w:val="clear" w:color="auto" w:fill="E6E6E6"/>
            <w:noWrap/>
          </w:tcPr>
          <w:p w14:paraId="5DCDABB3" w14:textId="77777777" w:rsidR="00E379A6" w:rsidRDefault="000F5220">
            <w:pPr>
              <w:pStyle w:val="TableHead"/>
            </w:pPr>
            <w:r>
              <w:t>Card.</w:t>
            </w:r>
          </w:p>
        </w:tc>
        <w:tc>
          <w:tcPr>
            <w:tcW w:w="864" w:type="dxa"/>
            <w:shd w:val="clear" w:color="auto" w:fill="E6E6E6"/>
            <w:noWrap/>
          </w:tcPr>
          <w:p w14:paraId="3640E4BE" w14:textId="77777777" w:rsidR="00E379A6" w:rsidRDefault="000F5220">
            <w:pPr>
              <w:pStyle w:val="TableHead"/>
            </w:pPr>
            <w:r>
              <w:t>Verb</w:t>
            </w:r>
          </w:p>
        </w:tc>
        <w:tc>
          <w:tcPr>
            <w:tcW w:w="864" w:type="dxa"/>
            <w:shd w:val="clear" w:color="auto" w:fill="E6E6E6"/>
            <w:noWrap/>
          </w:tcPr>
          <w:p w14:paraId="72942A62" w14:textId="77777777" w:rsidR="00E379A6" w:rsidRDefault="000F5220">
            <w:pPr>
              <w:pStyle w:val="TableHead"/>
            </w:pPr>
            <w:r>
              <w:t>Data Type</w:t>
            </w:r>
          </w:p>
        </w:tc>
        <w:tc>
          <w:tcPr>
            <w:tcW w:w="864" w:type="dxa"/>
            <w:shd w:val="clear" w:color="auto" w:fill="E6E6E6"/>
            <w:noWrap/>
          </w:tcPr>
          <w:p w14:paraId="392AD7E1" w14:textId="77777777" w:rsidR="00E379A6" w:rsidRDefault="000F5220">
            <w:pPr>
              <w:pStyle w:val="TableHead"/>
            </w:pPr>
            <w:r>
              <w:t>CONF#</w:t>
            </w:r>
          </w:p>
        </w:tc>
        <w:tc>
          <w:tcPr>
            <w:tcW w:w="864" w:type="dxa"/>
            <w:shd w:val="clear" w:color="auto" w:fill="E6E6E6"/>
            <w:noWrap/>
          </w:tcPr>
          <w:p w14:paraId="3BA8AA54" w14:textId="77777777" w:rsidR="00E379A6" w:rsidRDefault="000F5220">
            <w:pPr>
              <w:pStyle w:val="TableHead"/>
            </w:pPr>
            <w:r>
              <w:t>Value</w:t>
            </w:r>
          </w:p>
        </w:tc>
      </w:tr>
      <w:tr w:rsidR="00E379A6" w14:paraId="1256D469" w14:textId="77777777" w:rsidTr="00276247">
        <w:trPr>
          <w:cantSplit/>
          <w:jc w:val="center"/>
        </w:trPr>
        <w:tc>
          <w:tcPr>
            <w:tcW w:w="9928" w:type="dxa"/>
            <w:gridSpan w:val="6"/>
          </w:tcPr>
          <w:p w14:paraId="6ED8E85B" w14:textId="77777777" w:rsidR="00E379A6" w:rsidRDefault="000F5220">
            <w:pPr>
              <w:pStyle w:val="TableText"/>
            </w:pPr>
            <w:r>
              <w:t>observation (identifier: urn:oid:2.16.840.1.113883.10.20.5.6.209)</w:t>
            </w:r>
          </w:p>
        </w:tc>
      </w:tr>
      <w:tr w:rsidR="00E379A6" w14:paraId="12A7A1AB" w14:textId="77777777" w:rsidTr="00276247">
        <w:trPr>
          <w:cantSplit/>
          <w:jc w:val="center"/>
        </w:trPr>
        <w:tc>
          <w:tcPr>
            <w:tcW w:w="3445" w:type="dxa"/>
          </w:tcPr>
          <w:p w14:paraId="281F829C" w14:textId="77777777" w:rsidR="00E379A6" w:rsidRDefault="000F5220">
            <w:pPr>
              <w:pStyle w:val="TableText"/>
            </w:pPr>
            <w:r>
              <w:tab/>
              <w:t>@classCode</w:t>
            </w:r>
          </w:p>
        </w:tc>
        <w:tc>
          <w:tcPr>
            <w:tcW w:w="720" w:type="dxa"/>
          </w:tcPr>
          <w:p w14:paraId="5BE25291" w14:textId="77777777" w:rsidR="00E379A6" w:rsidRDefault="000F5220">
            <w:pPr>
              <w:pStyle w:val="TableText"/>
            </w:pPr>
            <w:r>
              <w:t>1..1</w:t>
            </w:r>
          </w:p>
        </w:tc>
        <w:tc>
          <w:tcPr>
            <w:tcW w:w="864" w:type="dxa"/>
          </w:tcPr>
          <w:p w14:paraId="148671D9" w14:textId="77777777" w:rsidR="00E379A6" w:rsidRDefault="000F5220">
            <w:pPr>
              <w:pStyle w:val="TableText"/>
            </w:pPr>
            <w:r>
              <w:t>SHALL</w:t>
            </w:r>
          </w:p>
        </w:tc>
        <w:tc>
          <w:tcPr>
            <w:tcW w:w="864" w:type="dxa"/>
          </w:tcPr>
          <w:p w14:paraId="04CA5E43" w14:textId="77777777" w:rsidR="00E379A6" w:rsidRDefault="00E379A6">
            <w:pPr>
              <w:pStyle w:val="TableText"/>
            </w:pPr>
          </w:p>
        </w:tc>
        <w:tc>
          <w:tcPr>
            <w:tcW w:w="864" w:type="dxa"/>
          </w:tcPr>
          <w:p w14:paraId="628EEE4E" w14:textId="02AABC1A" w:rsidR="00E379A6" w:rsidRDefault="0051287C">
            <w:pPr>
              <w:pStyle w:val="TableText"/>
            </w:pPr>
            <w:hyperlink w:anchor="C_1113-21667">
              <w:r w:rsidR="000F5220">
                <w:rPr>
                  <w:rStyle w:val="HyperlinkText9pt"/>
                </w:rPr>
                <w:t>1113-21667</w:t>
              </w:r>
            </w:hyperlink>
          </w:p>
        </w:tc>
        <w:tc>
          <w:tcPr>
            <w:tcW w:w="3171" w:type="dxa"/>
          </w:tcPr>
          <w:p w14:paraId="2059087F" w14:textId="77777777" w:rsidR="00E379A6" w:rsidRDefault="000F5220">
            <w:pPr>
              <w:pStyle w:val="TableText"/>
            </w:pPr>
            <w:r>
              <w:t>urn:oid:2.16.840.1.113883.5.6 (HL7ActClass) = OBS</w:t>
            </w:r>
          </w:p>
        </w:tc>
      </w:tr>
      <w:tr w:rsidR="00E379A6" w14:paraId="71167C5B" w14:textId="77777777" w:rsidTr="00276247">
        <w:trPr>
          <w:cantSplit/>
          <w:jc w:val="center"/>
        </w:trPr>
        <w:tc>
          <w:tcPr>
            <w:tcW w:w="3445" w:type="dxa"/>
          </w:tcPr>
          <w:p w14:paraId="43F1D312" w14:textId="77777777" w:rsidR="00E379A6" w:rsidRDefault="000F5220">
            <w:pPr>
              <w:pStyle w:val="TableText"/>
            </w:pPr>
            <w:r>
              <w:tab/>
              <w:t>@moodCode</w:t>
            </w:r>
          </w:p>
        </w:tc>
        <w:tc>
          <w:tcPr>
            <w:tcW w:w="720" w:type="dxa"/>
          </w:tcPr>
          <w:p w14:paraId="2F3B2AFD" w14:textId="77777777" w:rsidR="00E379A6" w:rsidRDefault="000F5220">
            <w:pPr>
              <w:pStyle w:val="TableText"/>
            </w:pPr>
            <w:r>
              <w:t>1..1</w:t>
            </w:r>
          </w:p>
        </w:tc>
        <w:tc>
          <w:tcPr>
            <w:tcW w:w="864" w:type="dxa"/>
          </w:tcPr>
          <w:p w14:paraId="0BECF066" w14:textId="77777777" w:rsidR="00E379A6" w:rsidRDefault="000F5220">
            <w:pPr>
              <w:pStyle w:val="TableText"/>
            </w:pPr>
            <w:r>
              <w:t>SHALL</w:t>
            </w:r>
          </w:p>
        </w:tc>
        <w:tc>
          <w:tcPr>
            <w:tcW w:w="864" w:type="dxa"/>
          </w:tcPr>
          <w:p w14:paraId="1BCF2D48" w14:textId="77777777" w:rsidR="00E379A6" w:rsidRDefault="00E379A6">
            <w:pPr>
              <w:pStyle w:val="TableText"/>
            </w:pPr>
          </w:p>
        </w:tc>
        <w:tc>
          <w:tcPr>
            <w:tcW w:w="864" w:type="dxa"/>
          </w:tcPr>
          <w:p w14:paraId="7608EDC8" w14:textId="6AFEF421" w:rsidR="00E379A6" w:rsidRDefault="0051287C">
            <w:pPr>
              <w:pStyle w:val="TableText"/>
            </w:pPr>
            <w:hyperlink w:anchor="C_1113-21668">
              <w:r w:rsidR="000F5220">
                <w:rPr>
                  <w:rStyle w:val="HyperlinkText9pt"/>
                </w:rPr>
                <w:t>1113-21668</w:t>
              </w:r>
            </w:hyperlink>
          </w:p>
        </w:tc>
        <w:tc>
          <w:tcPr>
            <w:tcW w:w="3171" w:type="dxa"/>
          </w:tcPr>
          <w:p w14:paraId="4F970E90" w14:textId="77777777" w:rsidR="00E379A6" w:rsidRDefault="000F5220">
            <w:pPr>
              <w:pStyle w:val="TableText"/>
            </w:pPr>
            <w:r>
              <w:t>urn:oid:2.16.840.1.113883.5.1001 (ActMood) = EVN</w:t>
            </w:r>
          </w:p>
        </w:tc>
      </w:tr>
      <w:tr w:rsidR="00E379A6" w14:paraId="787F537D" w14:textId="77777777" w:rsidTr="00276247">
        <w:trPr>
          <w:cantSplit/>
          <w:jc w:val="center"/>
        </w:trPr>
        <w:tc>
          <w:tcPr>
            <w:tcW w:w="3445" w:type="dxa"/>
          </w:tcPr>
          <w:p w14:paraId="06ADAB4B" w14:textId="77777777" w:rsidR="00E379A6" w:rsidRDefault="000F5220">
            <w:pPr>
              <w:pStyle w:val="TableText"/>
            </w:pPr>
            <w:r>
              <w:tab/>
              <w:t>@negationInd</w:t>
            </w:r>
          </w:p>
        </w:tc>
        <w:tc>
          <w:tcPr>
            <w:tcW w:w="720" w:type="dxa"/>
          </w:tcPr>
          <w:p w14:paraId="4F911604" w14:textId="77777777" w:rsidR="00E379A6" w:rsidRDefault="000F5220">
            <w:pPr>
              <w:pStyle w:val="TableText"/>
            </w:pPr>
            <w:r>
              <w:t>1..1</w:t>
            </w:r>
          </w:p>
        </w:tc>
        <w:tc>
          <w:tcPr>
            <w:tcW w:w="864" w:type="dxa"/>
          </w:tcPr>
          <w:p w14:paraId="0C067305" w14:textId="77777777" w:rsidR="00E379A6" w:rsidRDefault="000F5220">
            <w:pPr>
              <w:pStyle w:val="TableText"/>
            </w:pPr>
            <w:r>
              <w:t>SHALL</w:t>
            </w:r>
          </w:p>
        </w:tc>
        <w:tc>
          <w:tcPr>
            <w:tcW w:w="864" w:type="dxa"/>
          </w:tcPr>
          <w:p w14:paraId="6E7738F1" w14:textId="77777777" w:rsidR="00E379A6" w:rsidRDefault="00E379A6">
            <w:pPr>
              <w:pStyle w:val="TableText"/>
            </w:pPr>
          </w:p>
        </w:tc>
        <w:tc>
          <w:tcPr>
            <w:tcW w:w="864" w:type="dxa"/>
          </w:tcPr>
          <w:p w14:paraId="6ED0633E" w14:textId="51E88928" w:rsidR="00E379A6" w:rsidRDefault="0051287C">
            <w:pPr>
              <w:pStyle w:val="TableText"/>
            </w:pPr>
            <w:hyperlink w:anchor="C_1113-21681">
              <w:r w:rsidR="000F5220">
                <w:rPr>
                  <w:rStyle w:val="HyperlinkText9pt"/>
                </w:rPr>
                <w:t>1113-21681</w:t>
              </w:r>
            </w:hyperlink>
          </w:p>
        </w:tc>
        <w:tc>
          <w:tcPr>
            <w:tcW w:w="3171" w:type="dxa"/>
          </w:tcPr>
          <w:p w14:paraId="4B7C3EBA" w14:textId="77777777" w:rsidR="00E379A6" w:rsidRDefault="00E379A6">
            <w:pPr>
              <w:pStyle w:val="TableText"/>
            </w:pPr>
          </w:p>
        </w:tc>
      </w:tr>
      <w:tr w:rsidR="00E379A6" w14:paraId="2BA7554D" w14:textId="77777777" w:rsidTr="00276247">
        <w:trPr>
          <w:cantSplit/>
          <w:jc w:val="center"/>
        </w:trPr>
        <w:tc>
          <w:tcPr>
            <w:tcW w:w="3445" w:type="dxa"/>
          </w:tcPr>
          <w:p w14:paraId="47B2CE28" w14:textId="77777777" w:rsidR="00E379A6" w:rsidRDefault="000F5220">
            <w:pPr>
              <w:pStyle w:val="TableText"/>
            </w:pPr>
            <w:r>
              <w:tab/>
              <w:t>templateId</w:t>
            </w:r>
          </w:p>
        </w:tc>
        <w:tc>
          <w:tcPr>
            <w:tcW w:w="720" w:type="dxa"/>
          </w:tcPr>
          <w:p w14:paraId="319BB62A" w14:textId="77777777" w:rsidR="00E379A6" w:rsidRDefault="000F5220">
            <w:pPr>
              <w:pStyle w:val="TableText"/>
            </w:pPr>
            <w:r>
              <w:t>1..1</w:t>
            </w:r>
          </w:p>
        </w:tc>
        <w:tc>
          <w:tcPr>
            <w:tcW w:w="864" w:type="dxa"/>
          </w:tcPr>
          <w:p w14:paraId="3DA836BC" w14:textId="77777777" w:rsidR="00E379A6" w:rsidRDefault="000F5220">
            <w:pPr>
              <w:pStyle w:val="TableText"/>
            </w:pPr>
            <w:r>
              <w:t>SHALL</w:t>
            </w:r>
          </w:p>
        </w:tc>
        <w:tc>
          <w:tcPr>
            <w:tcW w:w="864" w:type="dxa"/>
          </w:tcPr>
          <w:p w14:paraId="79489D17" w14:textId="77777777" w:rsidR="00E379A6" w:rsidRDefault="00E379A6">
            <w:pPr>
              <w:pStyle w:val="TableText"/>
            </w:pPr>
          </w:p>
        </w:tc>
        <w:tc>
          <w:tcPr>
            <w:tcW w:w="864" w:type="dxa"/>
          </w:tcPr>
          <w:p w14:paraId="71BF708A" w14:textId="60E294FA" w:rsidR="00E379A6" w:rsidRDefault="0051287C">
            <w:pPr>
              <w:pStyle w:val="TableText"/>
            </w:pPr>
            <w:hyperlink w:anchor="C_1113-21864">
              <w:r w:rsidR="000F5220">
                <w:rPr>
                  <w:rStyle w:val="HyperlinkText9pt"/>
                </w:rPr>
                <w:t>1113-21864</w:t>
              </w:r>
            </w:hyperlink>
          </w:p>
        </w:tc>
        <w:tc>
          <w:tcPr>
            <w:tcW w:w="3171" w:type="dxa"/>
          </w:tcPr>
          <w:p w14:paraId="584D61A1" w14:textId="77777777" w:rsidR="00E379A6" w:rsidRDefault="00E379A6">
            <w:pPr>
              <w:pStyle w:val="TableText"/>
            </w:pPr>
          </w:p>
        </w:tc>
      </w:tr>
      <w:tr w:rsidR="00E379A6" w14:paraId="6F38D489" w14:textId="77777777" w:rsidTr="00276247">
        <w:trPr>
          <w:cantSplit/>
          <w:jc w:val="center"/>
        </w:trPr>
        <w:tc>
          <w:tcPr>
            <w:tcW w:w="3445" w:type="dxa"/>
          </w:tcPr>
          <w:p w14:paraId="4D802F75" w14:textId="77777777" w:rsidR="00E379A6" w:rsidRDefault="000F5220">
            <w:pPr>
              <w:pStyle w:val="TableText"/>
            </w:pPr>
            <w:r>
              <w:tab/>
            </w:r>
            <w:r>
              <w:tab/>
              <w:t>@root</w:t>
            </w:r>
          </w:p>
        </w:tc>
        <w:tc>
          <w:tcPr>
            <w:tcW w:w="720" w:type="dxa"/>
          </w:tcPr>
          <w:p w14:paraId="49A97618" w14:textId="77777777" w:rsidR="00E379A6" w:rsidRDefault="000F5220">
            <w:pPr>
              <w:pStyle w:val="TableText"/>
            </w:pPr>
            <w:r>
              <w:t>1..1</w:t>
            </w:r>
          </w:p>
        </w:tc>
        <w:tc>
          <w:tcPr>
            <w:tcW w:w="864" w:type="dxa"/>
          </w:tcPr>
          <w:p w14:paraId="0524415A" w14:textId="77777777" w:rsidR="00E379A6" w:rsidRDefault="000F5220">
            <w:pPr>
              <w:pStyle w:val="TableText"/>
            </w:pPr>
            <w:r>
              <w:t>SHALL</w:t>
            </w:r>
          </w:p>
        </w:tc>
        <w:tc>
          <w:tcPr>
            <w:tcW w:w="864" w:type="dxa"/>
          </w:tcPr>
          <w:p w14:paraId="5AEBC9DF" w14:textId="77777777" w:rsidR="00E379A6" w:rsidRDefault="00E379A6">
            <w:pPr>
              <w:pStyle w:val="TableText"/>
            </w:pPr>
          </w:p>
        </w:tc>
        <w:tc>
          <w:tcPr>
            <w:tcW w:w="864" w:type="dxa"/>
          </w:tcPr>
          <w:p w14:paraId="22AC6859" w14:textId="6F7A25AA" w:rsidR="00E379A6" w:rsidRDefault="0051287C">
            <w:pPr>
              <w:pStyle w:val="TableText"/>
            </w:pPr>
            <w:hyperlink w:anchor="C_1113-21865">
              <w:r w:rsidR="000F5220">
                <w:rPr>
                  <w:rStyle w:val="HyperlinkText9pt"/>
                </w:rPr>
                <w:t>1113-21865</w:t>
              </w:r>
            </w:hyperlink>
          </w:p>
        </w:tc>
        <w:tc>
          <w:tcPr>
            <w:tcW w:w="3171" w:type="dxa"/>
          </w:tcPr>
          <w:p w14:paraId="4B2BED3B" w14:textId="77777777" w:rsidR="00E379A6" w:rsidRDefault="000F5220">
            <w:pPr>
              <w:pStyle w:val="TableText"/>
            </w:pPr>
            <w:r>
              <w:t>2.16.840.1.113883.10.20.22.4.4</w:t>
            </w:r>
          </w:p>
        </w:tc>
      </w:tr>
      <w:tr w:rsidR="00E379A6" w14:paraId="536F03E3" w14:textId="77777777" w:rsidTr="00276247">
        <w:trPr>
          <w:cantSplit/>
          <w:jc w:val="center"/>
        </w:trPr>
        <w:tc>
          <w:tcPr>
            <w:tcW w:w="3445" w:type="dxa"/>
          </w:tcPr>
          <w:p w14:paraId="723E7F62" w14:textId="77777777" w:rsidR="00E379A6" w:rsidRDefault="000F5220">
            <w:pPr>
              <w:pStyle w:val="TableText"/>
            </w:pPr>
            <w:r>
              <w:tab/>
              <w:t>templateId</w:t>
            </w:r>
          </w:p>
        </w:tc>
        <w:tc>
          <w:tcPr>
            <w:tcW w:w="720" w:type="dxa"/>
          </w:tcPr>
          <w:p w14:paraId="62A9B6EE" w14:textId="77777777" w:rsidR="00E379A6" w:rsidRDefault="000F5220">
            <w:pPr>
              <w:pStyle w:val="TableText"/>
            </w:pPr>
            <w:r>
              <w:t>1..1</w:t>
            </w:r>
          </w:p>
        </w:tc>
        <w:tc>
          <w:tcPr>
            <w:tcW w:w="864" w:type="dxa"/>
          </w:tcPr>
          <w:p w14:paraId="23DBAAB2" w14:textId="77777777" w:rsidR="00E379A6" w:rsidRDefault="000F5220">
            <w:pPr>
              <w:pStyle w:val="TableText"/>
            </w:pPr>
            <w:r>
              <w:t>SHALL</w:t>
            </w:r>
          </w:p>
        </w:tc>
        <w:tc>
          <w:tcPr>
            <w:tcW w:w="864" w:type="dxa"/>
          </w:tcPr>
          <w:p w14:paraId="3D302729" w14:textId="77777777" w:rsidR="00E379A6" w:rsidRDefault="00E379A6">
            <w:pPr>
              <w:pStyle w:val="TableText"/>
            </w:pPr>
          </w:p>
        </w:tc>
        <w:tc>
          <w:tcPr>
            <w:tcW w:w="864" w:type="dxa"/>
          </w:tcPr>
          <w:p w14:paraId="7B5B2815" w14:textId="3C03EBB6" w:rsidR="00E379A6" w:rsidRDefault="0051287C">
            <w:pPr>
              <w:pStyle w:val="TableText"/>
            </w:pPr>
            <w:hyperlink w:anchor="C_1113-21669">
              <w:r w:rsidR="000F5220">
                <w:rPr>
                  <w:rStyle w:val="HyperlinkText9pt"/>
                </w:rPr>
                <w:t>1113-21669</w:t>
              </w:r>
            </w:hyperlink>
          </w:p>
        </w:tc>
        <w:tc>
          <w:tcPr>
            <w:tcW w:w="3171" w:type="dxa"/>
          </w:tcPr>
          <w:p w14:paraId="731DA5D0" w14:textId="77777777" w:rsidR="00E379A6" w:rsidRDefault="00E379A6">
            <w:pPr>
              <w:pStyle w:val="TableText"/>
            </w:pPr>
          </w:p>
        </w:tc>
      </w:tr>
      <w:tr w:rsidR="00E379A6" w14:paraId="64AE832B" w14:textId="77777777" w:rsidTr="00276247">
        <w:trPr>
          <w:cantSplit/>
          <w:jc w:val="center"/>
        </w:trPr>
        <w:tc>
          <w:tcPr>
            <w:tcW w:w="3445" w:type="dxa"/>
          </w:tcPr>
          <w:p w14:paraId="64F507E2" w14:textId="77777777" w:rsidR="00E379A6" w:rsidRDefault="000F5220">
            <w:pPr>
              <w:pStyle w:val="TableText"/>
            </w:pPr>
            <w:r>
              <w:tab/>
            </w:r>
            <w:r>
              <w:tab/>
              <w:t>@root</w:t>
            </w:r>
          </w:p>
        </w:tc>
        <w:tc>
          <w:tcPr>
            <w:tcW w:w="720" w:type="dxa"/>
          </w:tcPr>
          <w:p w14:paraId="273C62F0" w14:textId="77777777" w:rsidR="00E379A6" w:rsidRDefault="000F5220">
            <w:pPr>
              <w:pStyle w:val="TableText"/>
            </w:pPr>
            <w:r>
              <w:t>1..1</w:t>
            </w:r>
          </w:p>
        </w:tc>
        <w:tc>
          <w:tcPr>
            <w:tcW w:w="864" w:type="dxa"/>
          </w:tcPr>
          <w:p w14:paraId="52AC5200" w14:textId="77777777" w:rsidR="00E379A6" w:rsidRDefault="000F5220">
            <w:pPr>
              <w:pStyle w:val="TableText"/>
            </w:pPr>
            <w:r>
              <w:t>SHALL</w:t>
            </w:r>
          </w:p>
        </w:tc>
        <w:tc>
          <w:tcPr>
            <w:tcW w:w="864" w:type="dxa"/>
          </w:tcPr>
          <w:p w14:paraId="37D2A869" w14:textId="77777777" w:rsidR="00E379A6" w:rsidRDefault="00E379A6">
            <w:pPr>
              <w:pStyle w:val="TableText"/>
            </w:pPr>
          </w:p>
        </w:tc>
        <w:tc>
          <w:tcPr>
            <w:tcW w:w="864" w:type="dxa"/>
          </w:tcPr>
          <w:p w14:paraId="279398E4" w14:textId="7D766FD1" w:rsidR="00E379A6" w:rsidRDefault="0051287C">
            <w:pPr>
              <w:pStyle w:val="TableText"/>
            </w:pPr>
            <w:hyperlink w:anchor="C_1113-21670">
              <w:r w:rsidR="000F5220">
                <w:rPr>
                  <w:rStyle w:val="HyperlinkText9pt"/>
                </w:rPr>
                <w:t>1113-21670</w:t>
              </w:r>
            </w:hyperlink>
          </w:p>
        </w:tc>
        <w:tc>
          <w:tcPr>
            <w:tcW w:w="3171" w:type="dxa"/>
          </w:tcPr>
          <w:p w14:paraId="645D2703" w14:textId="77777777" w:rsidR="00E379A6" w:rsidRDefault="000F5220">
            <w:pPr>
              <w:pStyle w:val="TableText"/>
            </w:pPr>
            <w:r>
              <w:t>2.16.840.1.113883.10.20.5.6.209</w:t>
            </w:r>
          </w:p>
        </w:tc>
      </w:tr>
      <w:tr w:rsidR="00E379A6" w14:paraId="0A0A68CE" w14:textId="77777777" w:rsidTr="00276247">
        <w:trPr>
          <w:cantSplit/>
          <w:jc w:val="center"/>
        </w:trPr>
        <w:tc>
          <w:tcPr>
            <w:tcW w:w="3445" w:type="dxa"/>
          </w:tcPr>
          <w:p w14:paraId="15EAE3BD" w14:textId="77777777" w:rsidR="00E379A6" w:rsidRDefault="000F5220">
            <w:pPr>
              <w:pStyle w:val="TableText"/>
            </w:pPr>
            <w:r>
              <w:tab/>
              <w:t>id</w:t>
            </w:r>
          </w:p>
        </w:tc>
        <w:tc>
          <w:tcPr>
            <w:tcW w:w="720" w:type="dxa"/>
          </w:tcPr>
          <w:p w14:paraId="6F2F7857" w14:textId="77777777" w:rsidR="00E379A6" w:rsidRDefault="000F5220">
            <w:pPr>
              <w:pStyle w:val="TableText"/>
            </w:pPr>
            <w:r>
              <w:t>1..1</w:t>
            </w:r>
          </w:p>
        </w:tc>
        <w:tc>
          <w:tcPr>
            <w:tcW w:w="864" w:type="dxa"/>
          </w:tcPr>
          <w:p w14:paraId="0B2881AB" w14:textId="77777777" w:rsidR="00E379A6" w:rsidRDefault="000F5220">
            <w:pPr>
              <w:pStyle w:val="TableText"/>
            </w:pPr>
            <w:r>
              <w:t>SHALL</w:t>
            </w:r>
          </w:p>
        </w:tc>
        <w:tc>
          <w:tcPr>
            <w:tcW w:w="864" w:type="dxa"/>
          </w:tcPr>
          <w:p w14:paraId="2C032B81" w14:textId="77777777" w:rsidR="00E379A6" w:rsidRDefault="00E379A6">
            <w:pPr>
              <w:pStyle w:val="TableText"/>
            </w:pPr>
          </w:p>
        </w:tc>
        <w:tc>
          <w:tcPr>
            <w:tcW w:w="864" w:type="dxa"/>
          </w:tcPr>
          <w:p w14:paraId="10A8B80D" w14:textId="43ACA8CD" w:rsidR="00E379A6" w:rsidRDefault="0051287C">
            <w:pPr>
              <w:pStyle w:val="TableText"/>
            </w:pPr>
            <w:hyperlink w:anchor="C_1113-21671">
              <w:r w:rsidR="000F5220">
                <w:rPr>
                  <w:rStyle w:val="HyperlinkText9pt"/>
                </w:rPr>
                <w:t>1113-21671</w:t>
              </w:r>
            </w:hyperlink>
          </w:p>
        </w:tc>
        <w:tc>
          <w:tcPr>
            <w:tcW w:w="3171" w:type="dxa"/>
          </w:tcPr>
          <w:p w14:paraId="33A98970" w14:textId="77777777" w:rsidR="00E379A6" w:rsidRDefault="00E379A6">
            <w:pPr>
              <w:pStyle w:val="TableText"/>
            </w:pPr>
          </w:p>
        </w:tc>
      </w:tr>
      <w:tr w:rsidR="00E379A6" w14:paraId="4147D02C" w14:textId="77777777" w:rsidTr="00276247">
        <w:trPr>
          <w:cantSplit/>
          <w:jc w:val="center"/>
        </w:trPr>
        <w:tc>
          <w:tcPr>
            <w:tcW w:w="3445" w:type="dxa"/>
          </w:tcPr>
          <w:p w14:paraId="4C635584" w14:textId="77777777" w:rsidR="00E379A6" w:rsidRDefault="000F5220">
            <w:pPr>
              <w:pStyle w:val="TableText"/>
            </w:pPr>
            <w:r>
              <w:tab/>
            </w:r>
            <w:r>
              <w:tab/>
              <w:t>@nullFlavor</w:t>
            </w:r>
          </w:p>
        </w:tc>
        <w:tc>
          <w:tcPr>
            <w:tcW w:w="720" w:type="dxa"/>
          </w:tcPr>
          <w:p w14:paraId="19D48904" w14:textId="77777777" w:rsidR="00E379A6" w:rsidRDefault="000F5220">
            <w:pPr>
              <w:pStyle w:val="TableText"/>
            </w:pPr>
            <w:r>
              <w:t>1..1</w:t>
            </w:r>
          </w:p>
        </w:tc>
        <w:tc>
          <w:tcPr>
            <w:tcW w:w="864" w:type="dxa"/>
          </w:tcPr>
          <w:p w14:paraId="09990CB0" w14:textId="77777777" w:rsidR="00E379A6" w:rsidRDefault="000F5220">
            <w:pPr>
              <w:pStyle w:val="TableText"/>
            </w:pPr>
            <w:r>
              <w:t>SHALL</w:t>
            </w:r>
          </w:p>
        </w:tc>
        <w:tc>
          <w:tcPr>
            <w:tcW w:w="864" w:type="dxa"/>
          </w:tcPr>
          <w:p w14:paraId="4F88722F" w14:textId="77777777" w:rsidR="00E379A6" w:rsidRDefault="00E379A6">
            <w:pPr>
              <w:pStyle w:val="TableText"/>
            </w:pPr>
          </w:p>
        </w:tc>
        <w:tc>
          <w:tcPr>
            <w:tcW w:w="864" w:type="dxa"/>
          </w:tcPr>
          <w:p w14:paraId="40916265" w14:textId="51D48E53" w:rsidR="00E379A6" w:rsidRDefault="0051287C">
            <w:pPr>
              <w:pStyle w:val="TableText"/>
            </w:pPr>
            <w:hyperlink w:anchor="C_1113-21672">
              <w:r w:rsidR="000F5220">
                <w:rPr>
                  <w:rStyle w:val="HyperlinkText9pt"/>
                </w:rPr>
                <w:t>1113-21672</w:t>
              </w:r>
            </w:hyperlink>
          </w:p>
        </w:tc>
        <w:tc>
          <w:tcPr>
            <w:tcW w:w="3171" w:type="dxa"/>
          </w:tcPr>
          <w:p w14:paraId="2478970F" w14:textId="77777777" w:rsidR="00E379A6" w:rsidRDefault="000F5220">
            <w:pPr>
              <w:pStyle w:val="TableText"/>
            </w:pPr>
            <w:r>
              <w:t>NA</w:t>
            </w:r>
          </w:p>
        </w:tc>
      </w:tr>
      <w:tr w:rsidR="00E379A6" w14:paraId="77E43AB1" w14:textId="77777777" w:rsidTr="00276247">
        <w:trPr>
          <w:cantSplit/>
          <w:jc w:val="center"/>
        </w:trPr>
        <w:tc>
          <w:tcPr>
            <w:tcW w:w="3445" w:type="dxa"/>
          </w:tcPr>
          <w:p w14:paraId="7B0A0AE3" w14:textId="77777777" w:rsidR="00E379A6" w:rsidRDefault="000F5220">
            <w:pPr>
              <w:pStyle w:val="TableText"/>
            </w:pPr>
            <w:r>
              <w:tab/>
              <w:t>code</w:t>
            </w:r>
          </w:p>
        </w:tc>
        <w:tc>
          <w:tcPr>
            <w:tcW w:w="720" w:type="dxa"/>
          </w:tcPr>
          <w:p w14:paraId="4B509DAD" w14:textId="77777777" w:rsidR="00E379A6" w:rsidRDefault="000F5220">
            <w:pPr>
              <w:pStyle w:val="TableText"/>
            </w:pPr>
            <w:r>
              <w:t>1..1</w:t>
            </w:r>
          </w:p>
        </w:tc>
        <w:tc>
          <w:tcPr>
            <w:tcW w:w="864" w:type="dxa"/>
          </w:tcPr>
          <w:p w14:paraId="6EBDCF62" w14:textId="77777777" w:rsidR="00E379A6" w:rsidRDefault="000F5220">
            <w:pPr>
              <w:pStyle w:val="TableText"/>
            </w:pPr>
            <w:r>
              <w:t>SHALL</w:t>
            </w:r>
          </w:p>
        </w:tc>
        <w:tc>
          <w:tcPr>
            <w:tcW w:w="864" w:type="dxa"/>
          </w:tcPr>
          <w:p w14:paraId="02C9E521" w14:textId="77777777" w:rsidR="00E379A6" w:rsidRDefault="00E379A6">
            <w:pPr>
              <w:pStyle w:val="TableText"/>
            </w:pPr>
          </w:p>
        </w:tc>
        <w:tc>
          <w:tcPr>
            <w:tcW w:w="864" w:type="dxa"/>
          </w:tcPr>
          <w:p w14:paraId="1667E6A7" w14:textId="6264D56D" w:rsidR="00E379A6" w:rsidRDefault="0051287C">
            <w:pPr>
              <w:pStyle w:val="TableText"/>
            </w:pPr>
            <w:hyperlink w:anchor="C_1113-21673">
              <w:r w:rsidR="000F5220">
                <w:rPr>
                  <w:rStyle w:val="HyperlinkText9pt"/>
                </w:rPr>
                <w:t>1113-21673</w:t>
              </w:r>
            </w:hyperlink>
          </w:p>
        </w:tc>
        <w:tc>
          <w:tcPr>
            <w:tcW w:w="3171" w:type="dxa"/>
          </w:tcPr>
          <w:p w14:paraId="2B0848F9" w14:textId="77777777" w:rsidR="00E379A6" w:rsidRDefault="00E379A6">
            <w:pPr>
              <w:pStyle w:val="TableText"/>
            </w:pPr>
          </w:p>
        </w:tc>
      </w:tr>
      <w:tr w:rsidR="00E379A6" w14:paraId="632CDDC4" w14:textId="77777777" w:rsidTr="00276247">
        <w:trPr>
          <w:cantSplit/>
          <w:jc w:val="center"/>
        </w:trPr>
        <w:tc>
          <w:tcPr>
            <w:tcW w:w="3445" w:type="dxa"/>
          </w:tcPr>
          <w:p w14:paraId="09AC8806" w14:textId="77777777" w:rsidR="00E379A6" w:rsidRDefault="000F5220">
            <w:pPr>
              <w:pStyle w:val="TableText"/>
            </w:pPr>
            <w:r>
              <w:tab/>
            </w:r>
            <w:r>
              <w:tab/>
              <w:t>@code</w:t>
            </w:r>
          </w:p>
        </w:tc>
        <w:tc>
          <w:tcPr>
            <w:tcW w:w="720" w:type="dxa"/>
          </w:tcPr>
          <w:p w14:paraId="3AEAFB10" w14:textId="77777777" w:rsidR="00E379A6" w:rsidRDefault="000F5220">
            <w:pPr>
              <w:pStyle w:val="TableText"/>
            </w:pPr>
            <w:r>
              <w:t>1..1</w:t>
            </w:r>
          </w:p>
        </w:tc>
        <w:tc>
          <w:tcPr>
            <w:tcW w:w="864" w:type="dxa"/>
          </w:tcPr>
          <w:p w14:paraId="63AE6715" w14:textId="77777777" w:rsidR="00E379A6" w:rsidRDefault="000F5220">
            <w:pPr>
              <w:pStyle w:val="TableText"/>
            </w:pPr>
            <w:r>
              <w:t>SHALL</w:t>
            </w:r>
          </w:p>
        </w:tc>
        <w:tc>
          <w:tcPr>
            <w:tcW w:w="864" w:type="dxa"/>
          </w:tcPr>
          <w:p w14:paraId="34B57B67" w14:textId="77777777" w:rsidR="00E379A6" w:rsidRDefault="00E379A6">
            <w:pPr>
              <w:pStyle w:val="TableText"/>
            </w:pPr>
          </w:p>
        </w:tc>
        <w:tc>
          <w:tcPr>
            <w:tcW w:w="864" w:type="dxa"/>
          </w:tcPr>
          <w:p w14:paraId="314BF20A" w14:textId="515C972E" w:rsidR="00E379A6" w:rsidRDefault="0051287C">
            <w:pPr>
              <w:pStyle w:val="TableText"/>
            </w:pPr>
            <w:hyperlink w:anchor="C_1113-21674">
              <w:r w:rsidR="000F5220">
                <w:rPr>
                  <w:rStyle w:val="HyperlinkText9pt"/>
                </w:rPr>
                <w:t>1113-21674</w:t>
              </w:r>
            </w:hyperlink>
          </w:p>
        </w:tc>
        <w:tc>
          <w:tcPr>
            <w:tcW w:w="3171" w:type="dxa"/>
          </w:tcPr>
          <w:p w14:paraId="49913862" w14:textId="77777777" w:rsidR="00E379A6" w:rsidRDefault="000F5220">
            <w:pPr>
              <w:pStyle w:val="TableText"/>
            </w:pPr>
            <w:r>
              <w:t>ASSERTION</w:t>
            </w:r>
          </w:p>
        </w:tc>
      </w:tr>
      <w:tr w:rsidR="00E379A6" w14:paraId="49B07171" w14:textId="77777777" w:rsidTr="00276247">
        <w:trPr>
          <w:cantSplit/>
          <w:jc w:val="center"/>
        </w:trPr>
        <w:tc>
          <w:tcPr>
            <w:tcW w:w="3445" w:type="dxa"/>
          </w:tcPr>
          <w:p w14:paraId="4B44A40F" w14:textId="77777777" w:rsidR="00E379A6" w:rsidRDefault="000F5220">
            <w:pPr>
              <w:pStyle w:val="TableText"/>
            </w:pPr>
            <w:r>
              <w:tab/>
            </w:r>
            <w:r>
              <w:tab/>
              <w:t>@codeSystem</w:t>
            </w:r>
          </w:p>
        </w:tc>
        <w:tc>
          <w:tcPr>
            <w:tcW w:w="720" w:type="dxa"/>
          </w:tcPr>
          <w:p w14:paraId="2356B6F5" w14:textId="77777777" w:rsidR="00E379A6" w:rsidRDefault="000F5220">
            <w:pPr>
              <w:pStyle w:val="TableText"/>
            </w:pPr>
            <w:r>
              <w:t>1..1</w:t>
            </w:r>
          </w:p>
        </w:tc>
        <w:tc>
          <w:tcPr>
            <w:tcW w:w="864" w:type="dxa"/>
          </w:tcPr>
          <w:p w14:paraId="50B590DF" w14:textId="77777777" w:rsidR="00E379A6" w:rsidRDefault="000F5220">
            <w:pPr>
              <w:pStyle w:val="TableText"/>
            </w:pPr>
            <w:r>
              <w:t>SHALL</w:t>
            </w:r>
          </w:p>
        </w:tc>
        <w:tc>
          <w:tcPr>
            <w:tcW w:w="864" w:type="dxa"/>
          </w:tcPr>
          <w:p w14:paraId="608399DF" w14:textId="77777777" w:rsidR="00E379A6" w:rsidRDefault="00E379A6">
            <w:pPr>
              <w:pStyle w:val="TableText"/>
            </w:pPr>
          </w:p>
        </w:tc>
        <w:tc>
          <w:tcPr>
            <w:tcW w:w="864" w:type="dxa"/>
          </w:tcPr>
          <w:p w14:paraId="33B2D834" w14:textId="68209EB8" w:rsidR="00E379A6" w:rsidRDefault="0051287C">
            <w:pPr>
              <w:pStyle w:val="TableText"/>
            </w:pPr>
            <w:hyperlink w:anchor="C_1113-21675">
              <w:r w:rsidR="000F5220">
                <w:rPr>
                  <w:rStyle w:val="HyperlinkText9pt"/>
                </w:rPr>
                <w:t>1113-21675</w:t>
              </w:r>
            </w:hyperlink>
          </w:p>
        </w:tc>
        <w:tc>
          <w:tcPr>
            <w:tcW w:w="3171" w:type="dxa"/>
          </w:tcPr>
          <w:p w14:paraId="6F1D14B6" w14:textId="77777777" w:rsidR="00E379A6" w:rsidRDefault="000F5220">
            <w:pPr>
              <w:pStyle w:val="TableText"/>
            </w:pPr>
            <w:r>
              <w:t>urn:oid:2.16.840.1.113883.5.4 (ActCode) = 2.16.840.1.113883.5.4</w:t>
            </w:r>
          </w:p>
        </w:tc>
      </w:tr>
      <w:tr w:rsidR="00E379A6" w14:paraId="4DDB51D1" w14:textId="77777777" w:rsidTr="00276247">
        <w:trPr>
          <w:cantSplit/>
          <w:jc w:val="center"/>
        </w:trPr>
        <w:tc>
          <w:tcPr>
            <w:tcW w:w="3445" w:type="dxa"/>
          </w:tcPr>
          <w:p w14:paraId="10FCE87A" w14:textId="77777777" w:rsidR="00E379A6" w:rsidRDefault="000F5220">
            <w:pPr>
              <w:pStyle w:val="TableText"/>
            </w:pPr>
            <w:r>
              <w:tab/>
              <w:t>statusCode</w:t>
            </w:r>
          </w:p>
        </w:tc>
        <w:tc>
          <w:tcPr>
            <w:tcW w:w="720" w:type="dxa"/>
          </w:tcPr>
          <w:p w14:paraId="516F3D6D" w14:textId="77777777" w:rsidR="00E379A6" w:rsidRDefault="000F5220">
            <w:pPr>
              <w:pStyle w:val="TableText"/>
            </w:pPr>
            <w:r>
              <w:t>1..1</w:t>
            </w:r>
          </w:p>
        </w:tc>
        <w:tc>
          <w:tcPr>
            <w:tcW w:w="864" w:type="dxa"/>
          </w:tcPr>
          <w:p w14:paraId="339465C6" w14:textId="77777777" w:rsidR="00E379A6" w:rsidRDefault="000F5220">
            <w:pPr>
              <w:pStyle w:val="TableText"/>
            </w:pPr>
            <w:r>
              <w:t>SHALL</w:t>
            </w:r>
          </w:p>
        </w:tc>
        <w:tc>
          <w:tcPr>
            <w:tcW w:w="864" w:type="dxa"/>
          </w:tcPr>
          <w:p w14:paraId="5F113B56" w14:textId="77777777" w:rsidR="00E379A6" w:rsidRDefault="00E379A6">
            <w:pPr>
              <w:pStyle w:val="TableText"/>
            </w:pPr>
          </w:p>
        </w:tc>
        <w:tc>
          <w:tcPr>
            <w:tcW w:w="864" w:type="dxa"/>
          </w:tcPr>
          <w:p w14:paraId="331E4D5A" w14:textId="4675DEF9" w:rsidR="00E379A6" w:rsidRDefault="0051287C">
            <w:pPr>
              <w:pStyle w:val="TableText"/>
            </w:pPr>
            <w:hyperlink w:anchor="C_1113-21676">
              <w:r w:rsidR="000F5220">
                <w:rPr>
                  <w:rStyle w:val="HyperlinkText9pt"/>
                </w:rPr>
                <w:t>1113-21676</w:t>
              </w:r>
            </w:hyperlink>
          </w:p>
        </w:tc>
        <w:tc>
          <w:tcPr>
            <w:tcW w:w="3171" w:type="dxa"/>
          </w:tcPr>
          <w:p w14:paraId="2C8A39E2" w14:textId="77777777" w:rsidR="00E379A6" w:rsidRDefault="00E379A6">
            <w:pPr>
              <w:pStyle w:val="TableText"/>
            </w:pPr>
          </w:p>
        </w:tc>
      </w:tr>
      <w:tr w:rsidR="00E379A6" w14:paraId="6784CD61" w14:textId="77777777" w:rsidTr="00276247">
        <w:trPr>
          <w:cantSplit/>
          <w:jc w:val="center"/>
        </w:trPr>
        <w:tc>
          <w:tcPr>
            <w:tcW w:w="3445" w:type="dxa"/>
          </w:tcPr>
          <w:p w14:paraId="71DE9A09" w14:textId="77777777" w:rsidR="00E379A6" w:rsidRDefault="000F5220">
            <w:pPr>
              <w:pStyle w:val="TableText"/>
            </w:pPr>
            <w:r>
              <w:tab/>
            </w:r>
            <w:r>
              <w:tab/>
              <w:t>@code</w:t>
            </w:r>
          </w:p>
        </w:tc>
        <w:tc>
          <w:tcPr>
            <w:tcW w:w="720" w:type="dxa"/>
          </w:tcPr>
          <w:p w14:paraId="03C846AE" w14:textId="77777777" w:rsidR="00E379A6" w:rsidRDefault="000F5220">
            <w:pPr>
              <w:pStyle w:val="TableText"/>
            </w:pPr>
            <w:r>
              <w:t>1..1</w:t>
            </w:r>
          </w:p>
        </w:tc>
        <w:tc>
          <w:tcPr>
            <w:tcW w:w="864" w:type="dxa"/>
          </w:tcPr>
          <w:p w14:paraId="354C3AFB" w14:textId="77777777" w:rsidR="00E379A6" w:rsidRDefault="000F5220">
            <w:pPr>
              <w:pStyle w:val="TableText"/>
            </w:pPr>
            <w:r>
              <w:t>SHALL</w:t>
            </w:r>
          </w:p>
        </w:tc>
        <w:tc>
          <w:tcPr>
            <w:tcW w:w="864" w:type="dxa"/>
          </w:tcPr>
          <w:p w14:paraId="487F8ABF" w14:textId="77777777" w:rsidR="00E379A6" w:rsidRDefault="00E379A6">
            <w:pPr>
              <w:pStyle w:val="TableText"/>
            </w:pPr>
          </w:p>
        </w:tc>
        <w:tc>
          <w:tcPr>
            <w:tcW w:w="864" w:type="dxa"/>
          </w:tcPr>
          <w:p w14:paraId="5FFA99E0" w14:textId="32F7C00A" w:rsidR="00E379A6" w:rsidRDefault="0051287C">
            <w:pPr>
              <w:pStyle w:val="TableText"/>
            </w:pPr>
            <w:hyperlink w:anchor="C_1113-21677">
              <w:r w:rsidR="000F5220">
                <w:rPr>
                  <w:rStyle w:val="HyperlinkText9pt"/>
                </w:rPr>
                <w:t>1113-21677</w:t>
              </w:r>
            </w:hyperlink>
          </w:p>
        </w:tc>
        <w:tc>
          <w:tcPr>
            <w:tcW w:w="3171" w:type="dxa"/>
          </w:tcPr>
          <w:p w14:paraId="2BEE1412" w14:textId="77777777" w:rsidR="00E379A6" w:rsidRDefault="000F5220">
            <w:pPr>
              <w:pStyle w:val="TableText"/>
            </w:pPr>
            <w:r>
              <w:t>urn:oid:2.16.840.1.113883.5.14 (ActStatus) = completed</w:t>
            </w:r>
          </w:p>
        </w:tc>
      </w:tr>
      <w:tr w:rsidR="00E379A6" w14:paraId="59D106CE" w14:textId="77777777" w:rsidTr="00276247">
        <w:trPr>
          <w:cantSplit/>
          <w:jc w:val="center"/>
        </w:trPr>
        <w:tc>
          <w:tcPr>
            <w:tcW w:w="3445" w:type="dxa"/>
          </w:tcPr>
          <w:p w14:paraId="6CC7F015" w14:textId="77777777" w:rsidR="00E379A6" w:rsidRDefault="000F5220">
            <w:pPr>
              <w:pStyle w:val="TableText"/>
            </w:pPr>
            <w:r>
              <w:tab/>
              <w:t>effectiveTime</w:t>
            </w:r>
          </w:p>
        </w:tc>
        <w:tc>
          <w:tcPr>
            <w:tcW w:w="720" w:type="dxa"/>
          </w:tcPr>
          <w:p w14:paraId="4D523A68" w14:textId="77777777" w:rsidR="00E379A6" w:rsidRDefault="000F5220">
            <w:pPr>
              <w:pStyle w:val="TableText"/>
            </w:pPr>
            <w:r>
              <w:t>1..1</w:t>
            </w:r>
          </w:p>
        </w:tc>
        <w:tc>
          <w:tcPr>
            <w:tcW w:w="864" w:type="dxa"/>
          </w:tcPr>
          <w:p w14:paraId="66978D75" w14:textId="77777777" w:rsidR="00E379A6" w:rsidRDefault="000F5220">
            <w:pPr>
              <w:pStyle w:val="TableText"/>
            </w:pPr>
            <w:r>
              <w:t>SHALL</w:t>
            </w:r>
          </w:p>
        </w:tc>
        <w:tc>
          <w:tcPr>
            <w:tcW w:w="864" w:type="dxa"/>
          </w:tcPr>
          <w:p w14:paraId="5F1AAE00" w14:textId="77777777" w:rsidR="00E379A6" w:rsidRDefault="00E379A6">
            <w:pPr>
              <w:pStyle w:val="TableText"/>
            </w:pPr>
          </w:p>
        </w:tc>
        <w:tc>
          <w:tcPr>
            <w:tcW w:w="864" w:type="dxa"/>
          </w:tcPr>
          <w:p w14:paraId="1D921071" w14:textId="658F0158" w:rsidR="00E379A6" w:rsidRDefault="0051287C">
            <w:pPr>
              <w:pStyle w:val="TableText"/>
            </w:pPr>
            <w:hyperlink w:anchor="C_1113-21861">
              <w:r w:rsidR="000F5220">
                <w:rPr>
                  <w:rStyle w:val="HyperlinkText9pt"/>
                </w:rPr>
                <w:t>1113-21861</w:t>
              </w:r>
            </w:hyperlink>
          </w:p>
        </w:tc>
        <w:tc>
          <w:tcPr>
            <w:tcW w:w="3171" w:type="dxa"/>
          </w:tcPr>
          <w:p w14:paraId="078D7BBF" w14:textId="77777777" w:rsidR="00E379A6" w:rsidRDefault="00E379A6">
            <w:pPr>
              <w:pStyle w:val="TableText"/>
            </w:pPr>
          </w:p>
        </w:tc>
      </w:tr>
      <w:tr w:rsidR="00E379A6" w14:paraId="65331C75" w14:textId="77777777" w:rsidTr="00276247">
        <w:trPr>
          <w:cantSplit/>
          <w:jc w:val="center"/>
        </w:trPr>
        <w:tc>
          <w:tcPr>
            <w:tcW w:w="3445" w:type="dxa"/>
          </w:tcPr>
          <w:p w14:paraId="42FF046C" w14:textId="77777777" w:rsidR="00E379A6" w:rsidRDefault="000F5220">
            <w:pPr>
              <w:pStyle w:val="TableText"/>
            </w:pPr>
            <w:r>
              <w:tab/>
              <w:t>value</w:t>
            </w:r>
          </w:p>
        </w:tc>
        <w:tc>
          <w:tcPr>
            <w:tcW w:w="720" w:type="dxa"/>
          </w:tcPr>
          <w:p w14:paraId="4C59792D" w14:textId="77777777" w:rsidR="00E379A6" w:rsidRDefault="000F5220">
            <w:pPr>
              <w:pStyle w:val="TableText"/>
            </w:pPr>
            <w:r>
              <w:t>1..1</w:t>
            </w:r>
          </w:p>
        </w:tc>
        <w:tc>
          <w:tcPr>
            <w:tcW w:w="864" w:type="dxa"/>
          </w:tcPr>
          <w:p w14:paraId="1F8A9A4D" w14:textId="77777777" w:rsidR="00E379A6" w:rsidRDefault="000F5220">
            <w:pPr>
              <w:pStyle w:val="TableText"/>
            </w:pPr>
            <w:r>
              <w:t>SHALL</w:t>
            </w:r>
          </w:p>
        </w:tc>
        <w:tc>
          <w:tcPr>
            <w:tcW w:w="864" w:type="dxa"/>
          </w:tcPr>
          <w:p w14:paraId="234E457B" w14:textId="77777777" w:rsidR="00E379A6" w:rsidRDefault="000F5220">
            <w:pPr>
              <w:pStyle w:val="TableText"/>
            </w:pPr>
            <w:r>
              <w:t>CD</w:t>
            </w:r>
          </w:p>
        </w:tc>
        <w:tc>
          <w:tcPr>
            <w:tcW w:w="864" w:type="dxa"/>
          </w:tcPr>
          <w:p w14:paraId="0CCC3A6E" w14:textId="3A337246" w:rsidR="00E379A6" w:rsidRDefault="0051287C">
            <w:pPr>
              <w:pStyle w:val="TableText"/>
            </w:pPr>
            <w:hyperlink w:anchor="C_1113-21678">
              <w:r w:rsidR="000F5220">
                <w:rPr>
                  <w:rStyle w:val="HyperlinkText9pt"/>
                </w:rPr>
                <w:t>1113-21678</w:t>
              </w:r>
            </w:hyperlink>
          </w:p>
        </w:tc>
        <w:tc>
          <w:tcPr>
            <w:tcW w:w="3171" w:type="dxa"/>
          </w:tcPr>
          <w:p w14:paraId="11EA5106" w14:textId="77777777" w:rsidR="00E379A6" w:rsidRDefault="00E379A6">
            <w:pPr>
              <w:pStyle w:val="TableText"/>
            </w:pPr>
          </w:p>
        </w:tc>
      </w:tr>
      <w:tr w:rsidR="00E379A6" w14:paraId="74FF21CF" w14:textId="77777777" w:rsidTr="00276247">
        <w:trPr>
          <w:cantSplit/>
          <w:jc w:val="center"/>
        </w:trPr>
        <w:tc>
          <w:tcPr>
            <w:tcW w:w="3445" w:type="dxa"/>
          </w:tcPr>
          <w:p w14:paraId="74D7A711" w14:textId="77777777" w:rsidR="00E379A6" w:rsidRDefault="000F5220">
            <w:pPr>
              <w:pStyle w:val="TableText"/>
            </w:pPr>
            <w:r>
              <w:tab/>
            </w:r>
            <w:r>
              <w:tab/>
              <w:t>@code</w:t>
            </w:r>
          </w:p>
        </w:tc>
        <w:tc>
          <w:tcPr>
            <w:tcW w:w="720" w:type="dxa"/>
          </w:tcPr>
          <w:p w14:paraId="10312CF7" w14:textId="77777777" w:rsidR="00E379A6" w:rsidRDefault="000F5220">
            <w:pPr>
              <w:pStyle w:val="TableText"/>
            </w:pPr>
            <w:r>
              <w:t>1..1</w:t>
            </w:r>
          </w:p>
        </w:tc>
        <w:tc>
          <w:tcPr>
            <w:tcW w:w="864" w:type="dxa"/>
          </w:tcPr>
          <w:p w14:paraId="4996C7E3" w14:textId="77777777" w:rsidR="00E379A6" w:rsidRDefault="000F5220">
            <w:pPr>
              <w:pStyle w:val="TableText"/>
            </w:pPr>
            <w:r>
              <w:t>SHALL</w:t>
            </w:r>
          </w:p>
        </w:tc>
        <w:tc>
          <w:tcPr>
            <w:tcW w:w="864" w:type="dxa"/>
          </w:tcPr>
          <w:p w14:paraId="387F263C" w14:textId="77777777" w:rsidR="00E379A6" w:rsidRDefault="00E379A6">
            <w:pPr>
              <w:pStyle w:val="TableText"/>
            </w:pPr>
          </w:p>
        </w:tc>
        <w:tc>
          <w:tcPr>
            <w:tcW w:w="864" w:type="dxa"/>
          </w:tcPr>
          <w:p w14:paraId="00EA8C50" w14:textId="62B3B115" w:rsidR="00E379A6" w:rsidRDefault="0051287C">
            <w:pPr>
              <w:pStyle w:val="TableText"/>
            </w:pPr>
            <w:hyperlink w:anchor="C_1113-21679">
              <w:r w:rsidR="000F5220">
                <w:rPr>
                  <w:rStyle w:val="HyperlinkText9pt"/>
                </w:rPr>
                <w:t>1113-21679</w:t>
              </w:r>
            </w:hyperlink>
          </w:p>
        </w:tc>
        <w:tc>
          <w:tcPr>
            <w:tcW w:w="3171" w:type="dxa"/>
          </w:tcPr>
          <w:p w14:paraId="41159B99" w14:textId="77777777" w:rsidR="00E379A6" w:rsidRDefault="000F5220">
            <w:pPr>
              <w:pStyle w:val="TableText"/>
            </w:pPr>
            <w:r>
              <w:t>1650-1</w:t>
            </w:r>
          </w:p>
        </w:tc>
      </w:tr>
      <w:tr w:rsidR="00E379A6" w14:paraId="1C84F67D" w14:textId="77777777" w:rsidTr="00276247">
        <w:trPr>
          <w:cantSplit/>
          <w:jc w:val="center"/>
        </w:trPr>
        <w:tc>
          <w:tcPr>
            <w:tcW w:w="3445" w:type="dxa"/>
          </w:tcPr>
          <w:p w14:paraId="7AC0F6B6" w14:textId="77777777" w:rsidR="00E379A6" w:rsidRDefault="000F5220">
            <w:pPr>
              <w:pStyle w:val="TableText"/>
            </w:pPr>
            <w:r>
              <w:tab/>
            </w:r>
            <w:r>
              <w:tab/>
              <w:t>@codeSystem</w:t>
            </w:r>
          </w:p>
        </w:tc>
        <w:tc>
          <w:tcPr>
            <w:tcW w:w="720" w:type="dxa"/>
          </w:tcPr>
          <w:p w14:paraId="57C58F57" w14:textId="77777777" w:rsidR="00E379A6" w:rsidRDefault="000F5220">
            <w:pPr>
              <w:pStyle w:val="TableText"/>
            </w:pPr>
            <w:r>
              <w:t>1..1</w:t>
            </w:r>
          </w:p>
        </w:tc>
        <w:tc>
          <w:tcPr>
            <w:tcW w:w="864" w:type="dxa"/>
          </w:tcPr>
          <w:p w14:paraId="5118D3BF" w14:textId="77777777" w:rsidR="00E379A6" w:rsidRDefault="000F5220">
            <w:pPr>
              <w:pStyle w:val="TableText"/>
            </w:pPr>
            <w:r>
              <w:t>SHALL</w:t>
            </w:r>
          </w:p>
        </w:tc>
        <w:tc>
          <w:tcPr>
            <w:tcW w:w="864" w:type="dxa"/>
          </w:tcPr>
          <w:p w14:paraId="408029BE" w14:textId="77777777" w:rsidR="00E379A6" w:rsidRDefault="00E379A6">
            <w:pPr>
              <w:pStyle w:val="TableText"/>
            </w:pPr>
          </w:p>
        </w:tc>
        <w:tc>
          <w:tcPr>
            <w:tcW w:w="864" w:type="dxa"/>
          </w:tcPr>
          <w:p w14:paraId="0FCE3252" w14:textId="229D61AD" w:rsidR="00E379A6" w:rsidRDefault="0051287C">
            <w:pPr>
              <w:pStyle w:val="TableText"/>
            </w:pPr>
            <w:hyperlink w:anchor="C_1113-21680">
              <w:r w:rsidR="000F5220">
                <w:rPr>
                  <w:rStyle w:val="HyperlinkText9pt"/>
                </w:rPr>
                <w:t>1113-21680</w:t>
              </w:r>
            </w:hyperlink>
          </w:p>
        </w:tc>
        <w:tc>
          <w:tcPr>
            <w:tcW w:w="3171" w:type="dxa"/>
          </w:tcPr>
          <w:p w14:paraId="746D3486" w14:textId="77777777" w:rsidR="00E379A6" w:rsidRDefault="000F5220">
            <w:pPr>
              <w:pStyle w:val="TableText"/>
            </w:pPr>
            <w:r>
              <w:t>urn:oid:2.16.840.1.113883.6.277 (cdcNHSN) = 2.16.840.1.113883.6.277</w:t>
            </w:r>
          </w:p>
        </w:tc>
      </w:tr>
    </w:tbl>
    <w:p w14:paraId="33F0CBFD" w14:textId="77777777" w:rsidR="00E379A6" w:rsidRDefault="00E379A6">
      <w:pPr>
        <w:pStyle w:val="BodyText"/>
      </w:pPr>
    </w:p>
    <w:p w14:paraId="37CE73B0" w14:textId="77777777" w:rsidR="00E379A6" w:rsidRDefault="000F5220">
      <w:pPr>
        <w:numPr>
          <w:ilvl w:val="0"/>
          <w:numId w:val="112"/>
        </w:numPr>
      </w:pPr>
      <w:r>
        <w:t xml:space="preserve">Conforms to Problem Observation template </w:t>
      </w:r>
      <w:r>
        <w:rPr>
          <w:rStyle w:val="XMLname"/>
        </w:rPr>
        <w:t>(identifier: urn:oid:2.16.840.1.113883.10.20.22.4.4)</w:t>
      </w:r>
      <w:r>
        <w:t>.</w:t>
      </w:r>
    </w:p>
    <w:p w14:paraId="06390B6C" w14:textId="77777777" w:rsidR="00E379A6" w:rsidRDefault="000F5220">
      <w:pPr>
        <w:numPr>
          <w:ilvl w:val="0"/>
          <w:numId w:val="112"/>
        </w:numPr>
      </w:pPr>
      <w:r>
        <w:rPr>
          <w:rStyle w:val="keyword"/>
        </w:rPr>
        <w:lastRenderedPageBreak/>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2783" w:name="C_1113-21667"/>
      <w:bookmarkEnd w:id="2783"/>
      <w:r>
        <w:t xml:space="preserve"> (CONF:1113-21667).</w:t>
      </w:r>
    </w:p>
    <w:p w14:paraId="5577D199" w14:textId="77777777" w:rsidR="00E379A6" w:rsidRDefault="000F5220">
      <w:pPr>
        <w:numPr>
          <w:ilvl w:val="0"/>
          <w:numId w:val="11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2784" w:name="C_1113-21668"/>
      <w:bookmarkEnd w:id="2784"/>
      <w:r>
        <w:t xml:space="preserve"> (CONF:1113-21668).</w:t>
      </w:r>
    </w:p>
    <w:p w14:paraId="70B0D097" w14:textId="77777777" w:rsidR="00E379A6" w:rsidRDefault="000F5220">
      <w:pPr>
        <w:pStyle w:val="BodyText"/>
        <w:spacing w:before="120"/>
      </w:pPr>
      <w:r>
        <w:t>If there was an order for a prophylactic IV antibiotic that was NOT administered on time, set the value of negationInd to false. Otherwise, set the value of negationInd to true.</w:t>
      </w:r>
    </w:p>
    <w:p w14:paraId="4A3F3448" w14:textId="77777777" w:rsidR="00E379A6" w:rsidRDefault="000F5220">
      <w:pPr>
        <w:numPr>
          <w:ilvl w:val="0"/>
          <w:numId w:val="112"/>
        </w:numPr>
      </w:pPr>
      <w:r>
        <w:rPr>
          <w:rStyle w:val="keyword"/>
        </w:rPr>
        <w:t>SHALL</w:t>
      </w:r>
      <w:r>
        <w:t xml:space="preserve"> contain exactly one [1..1] </w:t>
      </w:r>
      <w:r>
        <w:rPr>
          <w:rStyle w:val="XMLnameBold"/>
        </w:rPr>
        <w:t>@negationInd</w:t>
      </w:r>
      <w:bookmarkStart w:id="2785" w:name="C_1113-21681"/>
      <w:bookmarkEnd w:id="2785"/>
      <w:r>
        <w:t xml:space="preserve"> (CONF:1113-21681).</w:t>
      </w:r>
    </w:p>
    <w:p w14:paraId="75C578B5" w14:textId="77777777" w:rsidR="00E379A6" w:rsidRDefault="000F5220">
      <w:pPr>
        <w:numPr>
          <w:ilvl w:val="0"/>
          <w:numId w:val="112"/>
        </w:numPr>
      </w:pPr>
      <w:r>
        <w:rPr>
          <w:rStyle w:val="keyword"/>
        </w:rPr>
        <w:t>SHALL</w:t>
      </w:r>
      <w:r>
        <w:t xml:space="preserve"> contain exactly one [1..1] </w:t>
      </w:r>
      <w:r>
        <w:rPr>
          <w:rStyle w:val="XMLnameBold"/>
        </w:rPr>
        <w:t>templateId</w:t>
      </w:r>
      <w:bookmarkStart w:id="2786" w:name="C_1113-21864"/>
      <w:bookmarkEnd w:id="2786"/>
      <w:r>
        <w:t xml:space="preserve"> (CONF:1113-21864) such that it</w:t>
      </w:r>
    </w:p>
    <w:p w14:paraId="33B4ADB1" w14:textId="77777777" w:rsidR="00E379A6" w:rsidRDefault="000F5220">
      <w:pPr>
        <w:numPr>
          <w:ilvl w:val="1"/>
          <w:numId w:val="112"/>
        </w:numPr>
      </w:pPr>
      <w:r>
        <w:rPr>
          <w:rStyle w:val="keyword"/>
        </w:rPr>
        <w:t>SHALL</w:t>
      </w:r>
      <w:r>
        <w:t xml:space="preserve"> contain exactly one [1..1] </w:t>
      </w:r>
      <w:r>
        <w:rPr>
          <w:rStyle w:val="XMLnameBold"/>
        </w:rPr>
        <w:t>@root</w:t>
      </w:r>
      <w:r>
        <w:t>=</w:t>
      </w:r>
      <w:r>
        <w:rPr>
          <w:rStyle w:val="XMLname"/>
        </w:rPr>
        <w:t>"2.16.840.1.113883.10.20.22.4.4"</w:t>
      </w:r>
      <w:bookmarkStart w:id="2787" w:name="C_1113-21865"/>
      <w:bookmarkEnd w:id="2787"/>
      <w:r>
        <w:t xml:space="preserve"> (CONF:1113-21865).</w:t>
      </w:r>
    </w:p>
    <w:p w14:paraId="3578358B" w14:textId="77777777" w:rsidR="00E379A6" w:rsidRDefault="000F5220">
      <w:pPr>
        <w:numPr>
          <w:ilvl w:val="0"/>
          <w:numId w:val="112"/>
        </w:numPr>
      </w:pPr>
      <w:r>
        <w:rPr>
          <w:rStyle w:val="keyword"/>
        </w:rPr>
        <w:t>SHALL</w:t>
      </w:r>
      <w:r>
        <w:t xml:space="preserve"> contain exactly one [1..1] </w:t>
      </w:r>
      <w:r>
        <w:rPr>
          <w:rStyle w:val="XMLnameBold"/>
        </w:rPr>
        <w:t>templateId</w:t>
      </w:r>
      <w:bookmarkStart w:id="2788" w:name="C_1113-21669"/>
      <w:bookmarkEnd w:id="2788"/>
      <w:r>
        <w:t xml:space="preserve"> (CONF:1113-21669) such that it</w:t>
      </w:r>
    </w:p>
    <w:p w14:paraId="5FAAF1F5" w14:textId="77777777" w:rsidR="00E379A6" w:rsidRDefault="000F5220">
      <w:pPr>
        <w:numPr>
          <w:ilvl w:val="1"/>
          <w:numId w:val="112"/>
        </w:numPr>
      </w:pPr>
      <w:r>
        <w:rPr>
          <w:rStyle w:val="keyword"/>
        </w:rPr>
        <w:t>SHALL</w:t>
      </w:r>
      <w:r>
        <w:t xml:space="preserve"> contain exactly one [1..1] </w:t>
      </w:r>
      <w:r>
        <w:rPr>
          <w:rStyle w:val="XMLnameBold"/>
        </w:rPr>
        <w:t>@root</w:t>
      </w:r>
      <w:r>
        <w:t>=</w:t>
      </w:r>
      <w:r>
        <w:rPr>
          <w:rStyle w:val="XMLname"/>
        </w:rPr>
        <w:t>"2.16.840.1.113883.10.20.5.6.209"</w:t>
      </w:r>
      <w:bookmarkStart w:id="2789" w:name="C_1113-21670"/>
      <w:bookmarkEnd w:id="2789"/>
      <w:r>
        <w:t xml:space="preserve"> (CONF:1113-21670).</w:t>
      </w:r>
    </w:p>
    <w:p w14:paraId="3C112363" w14:textId="77777777" w:rsidR="00E379A6" w:rsidRDefault="000F5220">
      <w:pPr>
        <w:numPr>
          <w:ilvl w:val="0"/>
          <w:numId w:val="112"/>
        </w:numPr>
      </w:pPr>
      <w:r>
        <w:rPr>
          <w:rStyle w:val="keyword"/>
        </w:rPr>
        <w:t>SHALL</w:t>
      </w:r>
      <w:r>
        <w:t xml:space="preserve"> contain exactly one [1..1] </w:t>
      </w:r>
      <w:r>
        <w:rPr>
          <w:rStyle w:val="XMLnameBold"/>
        </w:rPr>
        <w:t>id</w:t>
      </w:r>
      <w:bookmarkStart w:id="2790" w:name="C_1113-21671"/>
      <w:bookmarkEnd w:id="2790"/>
      <w:r>
        <w:t xml:space="preserve"> (CONF:1113-21671).</w:t>
      </w:r>
    </w:p>
    <w:p w14:paraId="78876F91" w14:textId="77777777" w:rsidR="00E379A6" w:rsidRDefault="000F5220">
      <w:pPr>
        <w:numPr>
          <w:ilvl w:val="1"/>
          <w:numId w:val="112"/>
        </w:numPr>
      </w:pPr>
      <w:r>
        <w:t xml:space="preserve">This id </w:t>
      </w:r>
      <w:r>
        <w:rPr>
          <w:rStyle w:val="keyword"/>
        </w:rPr>
        <w:t>SHALL</w:t>
      </w:r>
      <w:r>
        <w:t xml:space="preserve"> contain exactly one [1..1] </w:t>
      </w:r>
      <w:r>
        <w:rPr>
          <w:rStyle w:val="XMLnameBold"/>
        </w:rPr>
        <w:t>@nullFlavor</w:t>
      </w:r>
      <w:r>
        <w:t>=</w:t>
      </w:r>
      <w:r>
        <w:rPr>
          <w:rStyle w:val="XMLname"/>
        </w:rPr>
        <w:t>"NA"</w:t>
      </w:r>
      <w:bookmarkStart w:id="2791" w:name="C_1113-21672"/>
      <w:bookmarkEnd w:id="2791"/>
      <w:r>
        <w:t xml:space="preserve"> (CONF:1113-21672).</w:t>
      </w:r>
    </w:p>
    <w:p w14:paraId="7ED00F60" w14:textId="77777777" w:rsidR="00E379A6" w:rsidRDefault="000F5220">
      <w:pPr>
        <w:numPr>
          <w:ilvl w:val="0"/>
          <w:numId w:val="112"/>
        </w:numPr>
      </w:pPr>
      <w:r>
        <w:rPr>
          <w:rStyle w:val="keyword"/>
        </w:rPr>
        <w:t>SHALL</w:t>
      </w:r>
      <w:r>
        <w:t xml:space="preserve"> contain exactly one [1..1] </w:t>
      </w:r>
      <w:r>
        <w:rPr>
          <w:rStyle w:val="XMLnameBold"/>
        </w:rPr>
        <w:t>code</w:t>
      </w:r>
      <w:bookmarkStart w:id="2792" w:name="C_1113-21673"/>
      <w:bookmarkEnd w:id="2792"/>
      <w:r>
        <w:t xml:space="preserve"> (CONF:1113-21673).</w:t>
      </w:r>
    </w:p>
    <w:p w14:paraId="0EEABFE7" w14:textId="77777777" w:rsidR="00E379A6" w:rsidRDefault="000F5220">
      <w:pPr>
        <w:numPr>
          <w:ilvl w:val="1"/>
          <w:numId w:val="11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793" w:name="C_1113-21674"/>
      <w:bookmarkEnd w:id="2793"/>
      <w:r>
        <w:t xml:space="preserve"> (CONF:1113-21674).</w:t>
      </w:r>
    </w:p>
    <w:p w14:paraId="5ED0B54B" w14:textId="77777777" w:rsidR="00E379A6" w:rsidRDefault="000F5220">
      <w:pPr>
        <w:numPr>
          <w:ilvl w:val="1"/>
          <w:numId w:val="11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794" w:name="C_1113-21675"/>
      <w:bookmarkEnd w:id="2794"/>
      <w:r>
        <w:t xml:space="preserve"> (CONF:1113-21675).</w:t>
      </w:r>
    </w:p>
    <w:p w14:paraId="07C7D6D1" w14:textId="77777777" w:rsidR="00E379A6" w:rsidRDefault="000F5220">
      <w:pPr>
        <w:numPr>
          <w:ilvl w:val="0"/>
          <w:numId w:val="112"/>
        </w:numPr>
      </w:pPr>
      <w:r>
        <w:rPr>
          <w:rStyle w:val="keyword"/>
        </w:rPr>
        <w:t>SHALL</w:t>
      </w:r>
      <w:r>
        <w:t xml:space="preserve"> contain exactly one [1..1] </w:t>
      </w:r>
      <w:r>
        <w:rPr>
          <w:rStyle w:val="XMLnameBold"/>
        </w:rPr>
        <w:t>statusCode</w:t>
      </w:r>
      <w:bookmarkStart w:id="2795" w:name="C_1113-21676"/>
      <w:bookmarkEnd w:id="2795"/>
      <w:r>
        <w:t xml:space="preserve"> (CONF:1113-21676).</w:t>
      </w:r>
    </w:p>
    <w:p w14:paraId="1888B7DE" w14:textId="77777777" w:rsidR="00E379A6" w:rsidRDefault="000F5220">
      <w:pPr>
        <w:numPr>
          <w:ilvl w:val="1"/>
          <w:numId w:val="11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796" w:name="C_1113-21677"/>
      <w:bookmarkEnd w:id="2796"/>
      <w:r>
        <w:t xml:space="preserve"> (CONF:1113-21677).</w:t>
      </w:r>
    </w:p>
    <w:p w14:paraId="50026C01" w14:textId="77777777" w:rsidR="00E379A6" w:rsidRDefault="000F5220">
      <w:pPr>
        <w:numPr>
          <w:ilvl w:val="0"/>
          <w:numId w:val="112"/>
        </w:numPr>
      </w:pPr>
      <w:r>
        <w:rPr>
          <w:rStyle w:val="keyword"/>
        </w:rPr>
        <w:t>SHALL</w:t>
      </w:r>
      <w:r>
        <w:t xml:space="preserve"> contain exactly one [1..1] </w:t>
      </w:r>
      <w:r>
        <w:rPr>
          <w:rStyle w:val="XMLnameBold"/>
        </w:rPr>
        <w:t>effectiveTime</w:t>
      </w:r>
      <w:bookmarkStart w:id="2797" w:name="C_1113-21861"/>
      <w:bookmarkEnd w:id="2797"/>
      <w:r>
        <w:t xml:space="preserve"> (CONF:1113-21861).</w:t>
      </w:r>
    </w:p>
    <w:p w14:paraId="07F65096" w14:textId="77777777" w:rsidR="00E379A6" w:rsidRDefault="000F5220">
      <w:pPr>
        <w:numPr>
          <w:ilvl w:val="0"/>
          <w:numId w:val="112"/>
        </w:numPr>
      </w:pPr>
      <w:r>
        <w:rPr>
          <w:rStyle w:val="keyword"/>
        </w:rPr>
        <w:t>SHALL</w:t>
      </w:r>
      <w:r>
        <w:t xml:space="preserve"> contain exactly one [1..1] </w:t>
      </w:r>
      <w:r>
        <w:rPr>
          <w:rStyle w:val="XMLnameBold"/>
        </w:rPr>
        <w:t>value</w:t>
      </w:r>
      <w:r>
        <w:t xml:space="preserve"> with @xsi:type="CD"</w:t>
      </w:r>
      <w:bookmarkStart w:id="2798" w:name="C_1113-21678"/>
      <w:bookmarkEnd w:id="2798"/>
      <w:r>
        <w:t xml:space="preserve"> (CONF:1113-21678).</w:t>
      </w:r>
    </w:p>
    <w:p w14:paraId="0F7E4564" w14:textId="77777777" w:rsidR="00E379A6" w:rsidRDefault="000F5220">
      <w:pPr>
        <w:numPr>
          <w:ilvl w:val="1"/>
          <w:numId w:val="112"/>
        </w:numPr>
      </w:pPr>
      <w:r>
        <w:t xml:space="preserve">This value </w:t>
      </w:r>
      <w:r>
        <w:rPr>
          <w:rStyle w:val="keyword"/>
        </w:rPr>
        <w:t>SHALL</w:t>
      </w:r>
      <w:r>
        <w:t xml:space="preserve"> contain exactly one [1..1] </w:t>
      </w:r>
      <w:r>
        <w:rPr>
          <w:rStyle w:val="XMLnameBold"/>
        </w:rPr>
        <w:t>@code</w:t>
      </w:r>
      <w:r>
        <w:t>=</w:t>
      </w:r>
      <w:r>
        <w:rPr>
          <w:rStyle w:val="XMLname"/>
        </w:rPr>
        <w:t>"1650-1"</w:t>
      </w:r>
      <w:r>
        <w:t xml:space="preserve"> Order for prophylactic IV antibiotic NOT administered on time</w:t>
      </w:r>
      <w:bookmarkStart w:id="2799" w:name="C_1113-21679"/>
      <w:bookmarkEnd w:id="2799"/>
      <w:r>
        <w:t xml:space="preserve"> (CONF:1113-21679).</w:t>
      </w:r>
    </w:p>
    <w:p w14:paraId="7A38B7F6" w14:textId="77777777" w:rsidR="00E379A6" w:rsidRDefault="000F5220">
      <w:pPr>
        <w:numPr>
          <w:ilvl w:val="1"/>
          <w:numId w:val="11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rPr>
          <w:rStyle w:val="keyword"/>
        </w:rPr>
        <w:t xml:space="preserve"> STATIC</w:t>
      </w:r>
      <w:r>
        <w:t>)</w:t>
      </w:r>
      <w:bookmarkStart w:id="2800" w:name="C_1113-21680"/>
      <w:bookmarkEnd w:id="2800"/>
      <w:r>
        <w:t xml:space="preserve"> (CONF:1113-21680).</w:t>
      </w:r>
    </w:p>
    <w:p w14:paraId="6CF63FC4" w14:textId="6659F93B" w:rsidR="00E379A6" w:rsidRDefault="000F5220">
      <w:pPr>
        <w:pStyle w:val="Caption"/>
        <w:ind w:left="130" w:right="115"/>
      </w:pPr>
      <w:bookmarkStart w:id="2801" w:name="_Toc491882401"/>
      <w:r>
        <w:lastRenderedPageBreak/>
        <w:t xml:space="preserve">Figure </w:t>
      </w:r>
      <w:r>
        <w:fldChar w:fldCharType="begin"/>
      </w:r>
      <w:r>
        <w:instrText>SEQ Figure \* ARABIC</w:instrText>
      </w:r>
      <w:r>
        <w:fldChar w:fldCharType="separate"/>
      </w:r>
      <w:r w:rsidR="00D90831">
        <w:t>123</w:t>
      </w:r>
      <w:r>
        <w:fldChar w:fldCharType="end"/>
      </w:r>
      <w:r>
        <w:t>: Prophylactic IV Antibiotic Timing Observation Example</w:t>
      </w:r>
      <w:bookmarkEnd w:id="2801"/>
    </w:p>
    <w:p w14:paraId="3DF93585" w14:textId="77777777" w:rsidR="00E379A6" w:rsidRDefault="000F5220">
      <w:pPr>
        <w:pStyle w:val="Example"/>
        <w:ind w:left="130" w:right="115"/>
      </w:pPr>
      <w:r>
        <w:t>&lt;observation classCode="OBS" moodCode="EVN" negationInd="false"&gt;</w:t>
      </w:r>
    </w:p>
    <w:p w14:paraId="1C86F7C6" w14:textId="77777777" w:rsidR="00E379A6" w:rsidRDefault="000F5220">
      <w:pPr>
        <w:pStyle w:val="Example"/>
        <w:ind w:left="130" w:right="115"/>
      </w:pPr>
      <w:r>
        <w:t xml:space="preserve">    &lt;!-- If there was an order for a prophylactic IV antibiotic that was NOT administered</w:t>
      </w:r>
    </w:p>
    <w:p w14:paraId="00DC3336" w14:textId="77777777" w:rsidR="00E379A6" w:rsidRDefault="000F5220">
      <w:pPr>
        <w:pStyle w:val="Example"/>
        <w:ind w:left="130" w:right="115"/>
      </w:pPr>
      <w:r>
        <w:t xml:space="preserve">       on time, set the value of negationInd to false. Otherwise, set the value of </w:t>
      </w:r>
    </w:p>
    <w:p w14:paraId="1AA54EA6" w14:textId="77777777" w:rsidR="00E379A6" w:rsidRDefault="000F5220">
      <w:pPr>
        <w:pStyle w:val="Example"/>
        <w:ind w:left="130" w:right="115"/>
      </w:pPr>
      <w:r>
        <w:t xml:space="preserve">       negationInd to true.--&gt;</w:t>
      </w:r>
    </w:p>
    <w:p w14:paraId="52C6FA57" w14:textId="77777777" w:rsidR="00E379A6" w:rsidRDefault="000F5220">
      <w:pPr>
        <w:pStyle w:val="Example"/>
        <w:ind w:left="130" w:right="115"/>
      </w:pPr>
      <w:r>
        <w:t xml:space="preserve">    &lt;!-- C-CDA Problem Observation templateId --&gt;</w:t>
      </w:r>
    </w:p>
    <w:p w14:paraId="367EBE40" w14:textId="77777777" w:rsidR="00E379A6" w:rsidRDefault="000F5220">
      <w:pPr>
        <w:pStyle w:val="Example"/>
        <w:ind w:left="130" w:right="115"/>
      </w:pPr>
      <w:r>
        <w:t xml:space="preserve">    &lt;templateId root="2.16.840.1.113883.10.20.22.4.4" /&gt;</w:t>
      </w:r>
    </w:p>
    <w:p w14:paraId="375568EE" w14:textId="77777777" w:rsidR="00E379A6" w:rsidRDefault="000F5220">
      <w:pPr>
        <w:pStyle w:val="Example"/>
        <w:ind w:left="130" w:right="115"/>
      </w:pPr>
      <w:r>
        <w:t xml:space="preserve">    &lt;!-- Prophylactic IV Antibiotic Timing Observation templateId --&gt;</w:t>
      </w:r>
    </w:p>
    <w:p w14:paraId="62A73778" w14:textId="77777777" w:rsidR="00E379A6" w:rsidRDefault="000F5220">
      <w:pPr>
        <w:pStyle w:val="Example"/>
        <w:ind w:left="130" w:right="115"/>
      </w:pPr>
      <w:r>
        <w:t xml:space="preserve">    &lt;templateId root="2.16.840.1.113883.10.20.5.6.209" /&gt;</w:t>
      </w:r>
    </w:p>
    <w:p w14:paraId="4407DB99" w14:textId="77777777" w:rsidR="00E379A6" w:rsidRDefault="000F5220">
      <w:pPr>
        <w:pStyle w:val="Example"/>
        <w:ind w:left="130" w:right="115"/>
      </w:pPr>
      <w:r>
        <w:t xml:space="preserve">    &lt;id nullFlavor="NA" /&gt;</w:t>
      </w:r>
    </w:p>
    <w:p w14:paraId="7C8050B9" w14:textId="77777777" w:rsidR="00E379A6" w:rsidRDefault="000F5220">
      <w:pPr>
        <w:pStyle w:val="Example"/>
        <w:ind w:left="130" w:right="115"/>
      </w:pPr>
      <w:r>
        <w:t xml:space="preserve">    &lt;code code="ASSERTION" codeSystem="2.16.840.1.113883.5.4" /&gt;</w:t>
      </w:r>
    </w:p>
    <w:p w14:paraId="61A5C8BC" w14:textId="77777777" w:rsidR="00E379A6" w:rsidRDefault="000F5220">
      <w:pPr>
        <w:pStyle w:val="Example"/>
        <w:ind w:left="130" w:right="115"/>
      </w:pPr>
      <w:r>
        <w:t xml:space="preserve">    &lt;statusCode code="completed" /&gt;</w:t>
      </w:r>
    </w:p>
    <w:p w14:paraId="3012B422" w14:textId="77777777" w:rsidR="00E379A6" w:rsidRDefault="000F5220">
      <w:pPr>
        <w:pStyle w:val="Example"/>
        <w:ind w:left="130" w:right="115"/>
      </w:pPr>
      <w:r>
        <w:t xml:space="preserve">    &lt;effectiveTime nullFlavor="NA" /&gt;</w:t>
      </w:r>
    </w:p>
    <w:p w14:paraId="58953C0A" w14:textId="77777777" w:rsidR="00E379A6" w:rsidRDefault="000F5220">
      <w:pPr>
        <w:pStyle w:val="Example"/>
        <w:ind w:left="130" w:right="115"/>
      </w:pPr>
      <w:r>
        <w:t xml:space="preserve">    &lt;value xsi:type="CD" </w:t>
      </w:r>
    </w:p>
    <w:p w14:paraId="702D349B" w14:textId="77777777" w:rsidR="00E379A6" w:rsidRDefault="000F5220">
      <w:pPr>
        <w:pStyle w:val="Example"/>
        <w:ind w:left="130" w:right="115"/>
      </w:pPr>
      <w:r>
        <w:t xml:space="preserve">           code="1650-1"</w:t>
      </w:r>
    </w:p>
    <w:p w14:paraId="11480A82" w14:textId="77777777" w:rsidR="00E379A6" w:rsidRDefault="000F5220">
      <w:pPr>
        <w:pStyle w:val="Example"/>
        <w:ind w:left="130" w:right="115"/>
      </w:pPr>
      <w:r>
        <w:t xml:space="preserve">           displayName="Order for prophylactic IV antibiotic NOT administered on time"</w:t>
      </w:r>
    </w:p>
    <w:p w14:paraId="13C7DBCB" w14:textId="77777777" w:rsidR="00E379A6" w:rsidRDefault="000F5220">
      <w:pPr>
        <w:pStyle w:val="Example"/>
        <w:ind w:left="130" w:right="115"/>
      </w:pPr>
      <w:r>
        <w:t xml:space="preserve">           codeSystem="2.16.840.1.113883.6.277" </w:t>
      </w:r>
    </w:p>
    <w:p w14:paraId="7547C7EB" w14:textId="77777777" w:rsidR="00E379A6" w:rsidRDefault="000F5220">
      <w:pPr>
        <w:pStyle w:val="Example"/>
        <w:ind w:left="130" w:right="115"/>
      </w:pPr>
      <w:r>
        <w:t xml:space="preserve">           codeSystemName="cdcNHSN"/&gt;</w:t>
      </w:r>
    </w:p>
    <w:p w14:paraId="5DCD8605" w14:textId="77777777" w:rsidR="00E379A6" w:rsidRDefault="000F5220">
      <w:pPr>
        <w:pStyle w:val="Example"/>
        <w:ind w:left="130" w:right="115"/>
      </w:pPr>
      <w:r>
        <w:t>&lt;/observation&gt;</w:t>
      </w:r>
    </w:p>
    <w:p w14:paraId="309B4D34" w14:textId="77777777" w:rsidR="00E379A6" w:rsidRDefault="00E379A6">
      <w:pPr>
        <w:pStyle w:val="BodyText"/>
      </w:pPr>
    </w:p>
    <w:p w14:paraId="50ED8022" w14:textId="77777777" w:rsidR="00E379A6" w:rsidRDefault="000F5220">
      <w:pPr>
        <w:pStyle w:val="Heading2nospace"/>
      </w:pPr>
      <w:bookmarkStart w:id="2802" w:name="_Toc491882216"/>
      <w:r>
        <w:t>P</w:t>
      </w:r>
      <w:bookmarkStart w:id="2803" w:name="E_Pus_Redness_or_Increased_Swelling_Obs"/>
      <w:bookmarkEnd w:id="2803"/>
      <w:r>
        <w:t>us, Redness, or Increased Swelling Observation</w:t>
      </w:r>
      <w:bookmarkEnd w:id="2802"/>
    </w:p>
    <w:p w14:paraId="425973B0" w14:textId="77777777" w:rsidR="00E379A6" w:rsidRDefault="000F5220">
      <w:pPr>
        <w:pStyle w:val="BracketData"/>
      </w:pPr>
      <w:r>
        <w:t>[observation: identifier urn:oid:2.16.840.1.113883.10.20.5.6.157 (closed)]</w:t>
      </w:r>
    </w:p>
    <w:p w14:paraId="7CB810E2" w14:textId="77777777" w:rsidR="00E379A6" w:rsidRDefault="000F5220">
      <w:pPr>
        <w:pStyle w:val="BracketData"/>
      </w:pPr>
      <w:r>
        <w:t>Published as part of NHSN Healthcare Associated Infection (HAI) Reports Release 1 - US Realm</w:t>
      </w:r>
    </w:p>
    <w:p w14:paraId="3C6CA829" w14:textId="3D95C4EC" w:rsidR="00E379A6" w:rsidRDefault="000F5220">
      <w:pPr>
        <w:pStyle w:val="Caption"/>
      </w:pPr>
      <w:bookmarkStart w:id="2804" w:name="_Toc491882746"/>
      <w:r>
        <w:t xml:space="preserve">Table </w:t>
      </w:r>
      <w:r>
        <w:fldChar w:fldCharType="begin"/>
      </w:r>
      <w:r>
        <w:instrText>SEQ Table \* ARABIC</w:instrText>
      </w:r>
      <w:r>
        <w:fldChar w:fldCharType="separate"/>
      </w:r>
      <w:r w:rsidR="00D90831">
        <w:t>300</w:t>
      </w:r>
      <w:r>
        <w:fldChar w:fldCharType="end"/>
      </w:r>
      <w:r>
        <w:t>: Pus, Redness, or Increased Swelling Observation Contexts</w:t>
      </w:r>
      <w:bookmarkEnd w:id="28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0: Pus, Redness, or Increased Swelling Observation Contexts"/>
        <w:tblDescription w:val="Table 300: Pus, Redness, or Increased Swelling Observation Contexts"/>
      </w:tblPr>
      <w:tblGrid>
        <w:gridCol w:w="5040"/>
        <w:gridCol w:w="5040"/>
      </w:tblGrid>
      <w:tr w:rsidR="00E379A6" w14:paraId="1E984C64" w14:textId="77777777" w:rsidTr="00276247">
        <w:trPr>
          <w:cantSplit/>
          <w:tblHeader/>
          <w:jc w:val="center"/>
        </w:trPr>
        <w:tc>
          <w:tcPr>
            <w:tcW w:w="360" w:type="dxa"/>
            <w:shd w:val="clear" w:color="auto" w:fill="E6E6E6"/>
          </w:tcPr>
          <w:p w14:paraId="2F7C02B0" w14:textId="77777777" w:rsidR="00E379A6" w:rsidRDefault="000F5220">
            <w:pPr>
              <w:pStyle w:val="TableHead"/>
            </w:pPr>
            <w:r>
              <w:t>Contained By:</w:t>
            </w:r>
          </w:p>
        </w:tc>
        <w:tc>
          <w:tcPr>
            <w:tcW w:w="360" w:type="dxa"/>
            <w:shd w:val="clear" w:color="auto" w:fill="E6E6E6"/>
          </w:tcPr>
          <w:p w14:paraId="437FF2F4" w14:textId="77777777" w:rsidR="00E379A6" w:rsidRDefault="000F5220">
            <w:pPr>
              <w:pStyle w:val="TableHead"/>
            </w:pPr>
            <w:r>
              <w:t>Contains:</w:t>
            </w:r>
          </w:p>
        </w:tc>
      </w:tr>
      <w:tr w:rsidR="00E379A6" w14:paraId="7256241A" w14:textId="77777777" w:rsidTr="00276247">
        <w:trPr>
          <w:cantSplit/>
          <w:jc w:val="center"/>
        </w:trPr>
        <w:tc>
          <w:tcPr>
            <w:tcW w:w="360" w:type="dxa"/>
          </w:tcPr>
          <w:p w14:paraId="53B75252" w14:textId="41DD38B8" w:rsidR="00E379A6" w:rsidRDefault="0051287C">
            <w:pPr>
              <w:pStyle w:val="TableText"/>
            </w:pPr>
            <w:hyperlink w:anchor="E_Infection_Indicator_Organizer_V4">
              <w:r w:rsidR="000F5220">
                <w:rPr>
                  <w:rStyle w:val="HyperlinkText9pt"/>
                </w:rPr>
                <w:t>Infection Indicator Organizer (V4)</w:t>
              </w:r>
            </w:hyperlink>
            <w:r w:rsidR="000F5220">
              <w:t xml:space="preserve"> (required)</w:t>
            </w:r>
          </w:p>
        </w:tc>
        <w:tc>
          <w:tcPr>
            <w:tcW w:w="360" w:type="dxa"/>
          </w:tcPr>
          <w:p w14:paraId="3ADE0442" w14:textId="77777777" w:rsidR="00E379A6" w:rsidRDefault="00E379A6"/>
        </w:tc>
      </w:tr>
    </w:tbl>
    <w:p w14:paraId="6DB3E843" w14:textId="77777777" w:rsidR="00E379A6" w:rsidRDefault="00E379A6">
      <w:pPr>
        <w:pStyle w:val="BodyText"/>
      </w:pPr>
    </w:p>
    <w:p w14:paraId="29E2450F" w14:textId="77777777" w:rsidR="00E379A6" w:rsidRDefault="000F5220">
      <w:pPr>
        <w:pStyle w:val="BodyText"/>
      </w:pPr>
      <w:r>
        <w:t>This observation records whether pus, redness, or increased swelling was observed. It is used in an Evidence of Infection (Dialysis) Report to record whether this was observed at a vascular access site.</w:t>
      </w:r>
    </w:p>
    <w:p w14:paraId="68800785" w14:textId="77777777" w:rsidR="00E379A6" w:rsidRDefault="000F5220">
      <w:pPr>
        <w:pStyle w:val="BodyText"/>
      </w:pPr>
      <w:r>
        <w:t>If the infection indicator was present, set the value of @negationInd to false. If the infection indicator was not present, set the value of @negationInd to true.</w:t>
      </w:r>
    </w:p>
    <w:p w14:paraId="12AD6691" w14:textId="7EF0614D" w:rsidR="00E379A6" w:rsidRDefault="000F5220">
      <w:pPr>
        <w:pStyle w:val="Caption"/>
      </w:pPr>
      <w:bookmarkStart w:id="2805" w:name="_Toc491882747"/>
      <w:r>
        <w:t xml:space="preserve">Table </w:t>
      </w:r>
      <w:r>
        <w:fldChar w:fldCharType="begin"/>
      </w:r>
      <w:r>
        <w:instrText>SEQ Table \* ARABIC</w:instrText>
      </w:r>
      <w:r>
        <w:fldChar w:fldCharType="separate"/>
      </w:r>
      <w:r w:rsidR="00D90831">
        <w:t>301</w:t>
      </w:r>
      <w:r>
        <w:fldChar w:fldCharType="end"/>
      </w:r>
      <w:r>
        <w:t>: Pus, Redness, or Increased Swelling Observation Constraints Overview</w:t>
      </w:r>
      <w:bookmarkEnd w:id="2805"/>
    </w:p>
    <w:tbl>
      <w:tblPr>
        <w:tblStyle w:val="TableGrid"/>
        <w:tblW w:w="10080" w:type="dxa"/>
        <w:jc w:val="center"/>
        <w:tblLayout w:type="fixed"/>
        <w:tblLook w:val="02A0" w:firstRow="1" w:lastRow="0" w:firstColumn="1" w:lastColumn="0" w:noHBand="1" w:noVBand="0"/>
        <w:tblCaption w:val="Table 301: Pus, Redness, or Increased Swelling Observation Constraints Overview"/>
        <w:tblDescription w:val="Table 301: Pus, Redness, or Increased Swelling Observation Constraints Overview"/>
      </w:tblPr>
      <w:tblGrid>
        <w:gridCol w:w="3498"/>
        <w:gridCol w:w="731"/>
        <w:gridCol w:w="877"/>
        <w:gridCol w:w="877"/>
        <w:gridCol w:w="877"/>
        <w:gridCol w:w="3220"/>
      </w:tblGrid>
      <w:tr w:rsidR="00E379A6" w14:paraId="4BAD4AC5" w14:textId="77777777" w:rsidTr="00276247">
        <w:trPr>
          <w:cantSplit/>
          <w:tblHeader/>
          <w:jc w:val="center"/>
        </w:trPr>
        <w:tc>
          <w:tcPr>
            <w:tcW w:w="0" w:type="dxa"/>
            <w:shd w:val="clear" w:color="auto" w:fill="E6E6E6"/>
            <w:noWrap/>
          </w:tcPr>
          <w:p w14:paraId="214475B6" w14:textId="77777777" w:rsidR="00E379A6" w:rsidRDefault="000F5220" w:rsidP="00276247">
            <w:pPr>
              <w:pStyle w:val="TableHead"/>
              <w:keepNext w:val="0"/>
            </w:pPr>
            <w:r>
              <w:t>XPath</w:t>
            </w:r>
          </w:p>
        </w:tc>
        <w:tc>
          <w:tcPr>
            <w:tcW w:w="720" w:type="dxa"/>
            <w:shd w:val="clear" w:color="auto" w:fill="E6E6E6"/>
            <w:noWrap/>
          </w:tcPr>
          <w:p w14:paraId="5A6480F6" w14:textId="77777777" w:rsidR="00E379A6" w:rsidRDefault="000F5220" w:rsidP="00276247">
            <w:pPr>
              <w:pStyle w:val="TableHead"/>
              <w:keepNext w:val="0"/>
            </w:pPr>
            <w:r>
              <w:t>Card.</w:t>
            </w:r>
          </w:p>
        </w:tc>
        <w:tc>
          <w:tcPr>
            <w:tcW w:w="864" w:type="dxa"/>
            <w:shd w:val="clear" w:color="auto" w:fill="E6E6E6"/>
            <w:noWrap/>
          </w:tcPr>
          <w:p w14:paraId="5CB43FE5" w14:textId="77777777" w:rsidR="00E379A6" w:rsidRDefault="000F5220" w:rsidP="00276247">
            <w:pPr>
              <w:pStyle w:val="TableHead"/>
              <w:keepNext w:val="0"/>
            </w:pPr>
            <w:r>
              <w:t>Verb</w:t>
            </w:r>
          </w:p>
        </w:tc>
        <w:tc>
          <w:tcPr>
            <w:tcW w:w="864" w:type="dxa"/>
            <w:shd w:val="clear" w:color="auto" w:fill="E6E6E6"/>
            <w:noWrap/>
          </w:tcPr>
          <w:p w14:paraId="0A042EED" w14:textId="77777777" w:rsidR="00E379A6" w:rsidRDefault="000F5220" w:rsidP="00276247">
            <w:pPr>
              <w:pStyle w:val="TableHead"/>
              <w:keepNext w:val="0"/>
            </w:pPr>
            <w:r>
              <w:t>Data Type</w:t>
            </w:r>
          </w:p>
        </w:tc>
        <w:tc>
          <w:tcPr>
            <w:tcW w:w="864" w:type="dxa"/>
            <w:shd w:val="clear" w:color="auto" w:fill="E6E6E6"/>
            <w:noWrap/>
          </w:tcPr>
          <w:p w14:paraId="5D8901CD" w14:textId="77777777" w:rsidR="00E379A6" w:rsidRDefault="000F5220" w:rsidP="00276247">
            <w:pPr>
              <w:pStyle w:val="TableHead"/>
              <w:keepNext w:val="0"/>
            </w:pPr>
            <w:r>
              <w:t>CONF#</w:t>
            </w:r>
          </w:p>
        </w:tc>
        <w:tc>
          <w:tcPr>
            <w:tcW w:w="864" w:type="dxa"/>
            <w:shd w:val="clear" w:color="auto" w:fill="E6E6E6"/>
            <w:noWrap/>
          </w:tcPr>
          <w:p w14:paraId="6C170F27" w14:textId="77777777" w:rsidR="00E379A6" w:rsidRDefault="000F5220" w:rsidP="00276247">
            <w:pPr>
              <w:pStyle w:val="TableHead"/>
              <w:keepNext w:val="0"/>
            </w:pPr>
            <w:r>
              <w:t>Value</w:t>
            </w:r>
          </w:p>
        </w:tc>
      </w:tr>
      <w:tr w:rsidR="00E379A6" w14:paraId="563A6E35" w14:textId="77777777" w:rsidTr="00276247">
        <w:trPr>
          <w:cantSplit/>
          <w:jc w:val="center"/>
        </w:trPr>
        <w:tc>
          <w:tcPr>
            <w:tcW w:w="9928" w:type="dxa"/>
            <w:gridSpan w:val="6"/>
          </w:tcPr>
          <w:p w14:paraId="521A4E4B" w14:textId="77777777" w:rsidR="00E379A6" w:rsidRDefault="000F5220" w:rsidP="00276247">
            <w:pPr>
              <w:pStyle w:val="TableText"/>
              <w:keepNext w:val="0"/>
            </w:pPr>
            <w:r>
              <w:t>observation (identifier: urn:oid:2.16.840.1.113883.10.20.5.6.157)</w:t>
            </w:r>
          </w:p>
        </w:tc>
      </w:tr>
      <w:tr w:rsidR="00E379A6" w14:paraId="6E9C5C42" w14:textId="77777777" w:rsidTr="00276247">
        <w:trPr>
          <w:cantSplit/>
          <w:jc w:val="center"/>
        </w:trPr>
        <w:tc>
          <w:tcPr>
            <w:tcW w:w="3445" w:type="dxa"/>
          </w:tcPr>
          <w:p w14:paraId="1AA2D4BA" w14:textId="77777777" w:rsidR="00E379A6" w:rsidRDefault="000F5220" w:rsidP="00276247">
            <w:pPr>
              <w:pStyle w:val="TableText"/>
              <w:keepNext w:val="0"/>
            </w:pPr>
            <w:r>
              <w:tab/>
              <w:t>@classCode</w:t>
            </w:r>
          </w:p>
        </w:tc>
        <w:tc>
          <w:tcPr>
            <w:tcW w:w="720" w:type="dxa"/>
          </w:tcPr>
          <w:p w14:paraId="73C7A581" w14:textId="77777777" w:rsidR="00E379A6" w:rsidRDefault="000F5220" w:rsidP="00276247">
            <w:pPr>
              <w:pStyle w:val="TableText"/>
              <w:keepNext w:val="0"/>
            </w:pPr>
            <w:r>
              <w:t>1..1</w:t>
            </w:r>
          </w:p>
        </w:tc>
        <w:tc>
          <w:tcPr>
            <w:tcW w:w="864" w:type="dxa"/>
          </w:tcPr>
          <w:p w14:paraId="4D254012" w14:textId="77777777" w:rsidR="00E379A6" w:rsidRDefault="000F5220" w:rsidP="00276247">
            <w:pPr>
              <w:pStyle w:val="TableText"/>
              <w:keepNext w:val="0"/>
            </w:pPr>
            <w:r>
              <w:t>SHALL</w:t>
            </w:r>
          </w:p>
        </w:tc>
        <w:tc>
          <w:tcPr>
            <w:tcW w:w="864" w:type="dxa"/>
          </w:tcPr>
          <w:p w14:paraId="2917D645" w14:textId="77777777" w:rsidR="00E379A6" w:rsidRDefault="00E379A6" w:rsidP="00276247">
            <w:pPr>
              <w:pStyle w:val="TableText"/>
              <w:keepNext w:val="0"/>
            </w:pPr>
          </w:p>
        </w:tc>
        <w:tc>
          <w:tcPr>
            <w:tcW w:w="864" w:type="dxa"/>
          </w:tcPr>
          <w:p w14:paraId="1283E5D8" w14:textId="01AD4DD2" w:rsidR="00E379A6" w:rsidRDefault="0051287C" w:rsidP="00276247">
            <w:pPr>
              <w:pStyle w:val="TableText"/>
              <w:keepNext w:val="0"/>
            </w:pPr>
            <w:hyperlink w:anchor="C_86-19900">
              <w:r w:rsidR="000F5220">
                <w:rPr>
                  <w:rStyle w:val="HyperlinkText9pt"/>
                </w:rPr>
                <w:t>86-19900</w:t>
              </w:r>
            </w:hyperlink>
          </w:p>
        </w:tc>
        <w:tc>
          <w:tcPr>
            <w:tcW w:w="3171" w:type="dxa"/>
          </w:tcPr>
          <w:p w14:paraId="69153B99" w14:textId="77777777" w:rsidR="00E379A6" w:rsidRDefault="000F5220" w:rsidP="00276247">
            <w:pPr>
              <w:pStyle w:val="TableText"/>
              <w:keepNext w:val="0"/>
            </w:pPr>
            <w:r>
              <w:t>urn:oid:2.16.840.1.113883.5.6 (HL7ActClass) = OBS</w:t>
            </w:r>
          </w:p>
        </w:tc>
      </w:tr>
      <w:tr w:rsidR="00E379A6" w14:paraId="610EE45C" w14:textId="77777777" w:rsidTr="00276247">
        <w:trPr>
          <w:cantSplit/>
          <w:jc w:val="center"/>
        </w:trPr>
        <w:tc>
          <w:tcPr>
            <w:tcW w:w="3445" w:type="dxa"/>
          </w:tcPr>
          <w:p w14:paraId="7F8C3D98" w14:textId="77777777" w:rsidR="00E379A6" w:rsidRDefault="000F5220" w:rsidP="00276247">
            <w:pPr>
              <w:pStyle w:val="TableText"/>
              <w:keepNext w:val="0"/>
            </w:pPr>
            <w:r>
              <w:tab/>
              <w:t>@moodCode</w:t>
            </w:r>
          </w:p>
        </w:tc>
        <w:tc>
          <w:tcPr>
            <w:tcW w:w="720" w:type="dxa"/>
          </w:tcPr>
          <w:p w14:paraId="4223E688" w14:textId="77777777" w:rsidR="00E379A6" w:rsidRDefault="000F5220" w:rsidP="00276247">
            <w:pPr>
              <w:pStyle w:val="TableText"/>
              <w:keepNext w:val="0"/>
            </w:pPr>
            <w:r>
              <w:t>1..1</w:t>
            </w:r>
          </w:p>
        </w:tc>
        <w:tc>
          <w:tcPr>
            <w:tcW w:w="864" w:type="dxa"/>
          </w:tcPr>
          <w:p w14:paraId="764FC20D" w14:textId="77777777" w:rsidR="00E379A6" w:rsidRDefault="000F5220" w:rsidP="00276247">
            <w:pPr>
              <w:pStyle w:val="TableText"/>
              <w:keepNext w:val="0"/>
            </w:pPr>
            <w:r>
              <w:t>SHALL</w:t>
            </w:r>
          </w:p>
        </w:tc>
        <w:tc>
          <w:tcPr>
            <w:tcW w:w="864" w:type="dxa"/>
          </w:tcPr>
          <w:p w14:paraId="6CD453F9" w14:textId="77777777" w:rsidR="00E379A6" w:rsidRDefault="00E379A6" w:rsidP="00276247">
            <w:pPr>
              <w:pStyle w:val="TableText"/>
              <w:keepNext w:val="0"/>
            </w:pPr>
          </w:p>
        </w:tc>
        <w:tc>
          <w:tcPr>
            <w:tcW w:w="864" w:type="dxa"/>
          </w:tcPr>
          <w:p w14:paraId="28A65CFD" w14:textId="708F3279" w:rsidR="00E379A6" w:rsidRDefault="0051287C" w:rsidP="00276247">
            <w:pPr>
              <w:pStyle w:val="TableText"/>
              <w:keepNext w:val="0"/>
            </w:pPr>
            <w:hyperlink w:anchor="C_86-19901">
              <w:r w:rsidR="000F5220">
                <w:rPr>
                  <w:rStyle w:val="HyperlinkText9pt"/>
                </w:rPr>
                <w:t>86-19901</w:t>
              </w:r>
            </w:hyperlink>
          </w:p>
        </w:tc>
        <w:tc>
          <w:tcPr>
            <w:tcW w:w="3171" w:type="dxa"/>
          </w:tcPr>
          <w:p w14:paraId="114A0E2F" w14:textId="77777777" w:rsidR="00E379A6" w:rsidRDefault="000F5220" w:rsidP="00276247">
            <w:pPr>
              <w:pStyle w:val="TableText"/>
              <w:keepNext w:val="0"/>
            </w:pPr>
            <w:r>
              <w:t>urn:oid:2.16.840.1.113883.5.1001 (ActMood) = EVN</w:t>
            </w:r>
          </w:p>
        </w:tc>
      </w:tr>
      <w:tr w:rsidR="00E379A6" w14:paraId="1D2AA6C0" w14:textId="77777777" w:rsidTr="00276247">
        <w:trPr>
          <w:cantSplit/>
          <w:jc w:val="center"/>
        </w:trPr>
        <w:tc>
          <w:tcPr>
            <w:tcW w:w="3445" w:type="dxa"/>
          </w:tcPr>
          <w:p w14:paraId="135B7B9C" w14:textId="77777777" w:rsidR="00E379A6" w:rsidRDefault="000F5220" w:rsidP="00276247">
            <w:pPr>
              <w:pStyle w:val="TableText"/>
              <w:keepNext w:val="0"/>
            </w:pPr>
            <w:r>
              <w:tab/>
              <w:t>@negationInd</w:t>
            </w:r>
          </w:p>
        </w:tc>
        <w:tc>
          <w:tcPr>
            <w:tcW w:w="720" w:type="dxa"/>
          </w:tcPr>
          <w:p w14:paraId="37A1CF83" w14:textId="77777777" w:rsidR="00E379A6" w:rsidRDefault="000F5220" w:rsidP="00276247">
            <w:pPr>
              <w:pStyle w:val="TableText"/>
              <w:keepNext w:val="0"/>
            </w:pPr>
            <w:r>
              <w:t>1..1</w:t>
            </w:r>
          </w:p>
        </w:tc>
        <w:tc>
          <w:tcPr>
            <w:tcW w:w="864" w:type="dxa"/>
          </w:tcPr>
          <w:p w14:paraId="55A2A523" w14:textId="77777777" w:rsidR="00E379A6" w:rsidRDefault="000F5220" w:rsidP="00276247">
            <w:pPr>
              <w:pStyle w:val="TableText"/>
              <w:keepNext w:val="0"/>
            </w:pPr>
            <w:r>
              <w:t>SHALL</w:t>
            </w:r>
          </w:p>
        </w:tc>
        <w:tc>
          <w:tcPr>
            <w:tcW w:w="864" w:type="dxa"/>
          </w:tcPr>
          <w:p w14:paraId="5BA613AB" w14:textId="77777777" w:rsidR="00E379A6" w:rsidRDefault="00E379A6" w:rsidP="00276247">
            <w:pPr>
              <w:pStyle w:val="TableText"/>
              <w:keepNext w:val="0"/>
            </w:pPr>
          </w:p>
        </w:tc>
        <w:tc>
          <w:tcPr>
            <w:tcW w:w="864" w:type="dxa"/>
          </w:tcPr>
          <w:p w14:paraId="0D4D6CCD" w14:textId="40904D36" w:rsidR="00E379A6" w:rsidRDefault="0051287C" w:rsidP="00276247">
            <w:pPr>
              <w:pStyle w:val="TableText"/>
              <w:keepNext w:val="0"/>
            </w:pPr>
            <w:hyperlink w:anchor="C_86-19902">
              <w:r w:rsidR="000F5220">
                <w:rPr>
                  <w:rStyle w:val="HyperlinkText9pt"/>
                </w:rPr>
                <w:t>86-19902</w:t>
              </w:r>
            </w:hyperlink>
          </w:p>
        </w:tc>
        <w:tc>
          <w:tcPr>
            <w:tcW w:w="3171" w:type="dxa"/>
          </w:tcPr>
          <w:p w14:paraId="6E53BA9A" w14:textId="77777777" w:rsidR="00E379A6" w:rsidRDefault="00E379A6" w:rsidP="00276247">
            <w:pPr>
              <w:pStyle w:val="TableText"/>
              <w:keepNext w:val="0"/>
            </w:pPr>
          </w:p>
        </w:tc>
      </w:tr>
      <w:tr w:rsidR="00E379A6" w14:paraId="6447B00F" w14:textId="77777777" w:rsidTr="00276247">
        <w:trPr>
          <w:cantSplit/>
          <w:jc w:val="center"/>
        </w:trPr>
        <w:tc>
          <w:tcPr>
            <w:tcW w:w="3445" w:type="dxa"/>
          </w:tcPr>
          <w:p w14:paraId="084BD085" w14:textId="77777777" w:rsidR="00E379A6" w:rsidRDefault="000F5220" w:rsidP="00276247">
            <w:pPr>
              <w:pStyle w:val="TableText"/>
              <w:keepNext w:val="0"/>
            </w:pPr>
            <w:r>
              <w:lastRenderedPageBreak/>
              <w:tab/>
              <w:t>templateId</w:t>
            </w:r>
          </w:p>
        </w:tc>
        <w:tc>
          <w:tcPr>
            <w:tcW w:w="720" w:type="dxa"/>
          </w:tcPr>
          <w:p w14:paraId="5F8B3DB4" w14:textId="77777777" w:rsidR="00E379A6" w:rsidRDefault="000F5220" w:rsidP="00276247">
            <w:pPr>
              <w:pStyle w:val="TableText"/>
              <w:keepNext w:val="0"/>
            </w:pPr>
            <w:r>
              <w:t>1..1</w:t>
            </w:r>
          </w:p>
        </w:tc>
        <w:tc>
          <w:tcPr>
            <w:tcW w:w="864" w:type="dxa"/>
          </w:tcPr>
          <w:p w14:paraId="7BCB15DA" w14:textId="77777777" w:rsidR="00E379A6" w:rsidRDefault="000F5220" w:rsidP="00276247">
            <w:pPr>
              <w:pStyle w:val="TableText"/>
              <w:keepNext w:val="0"/>
            </w:pPr>
            <w:r>
              <w:t>SHALL</w:t>
            </w:r>
          </w:p>
        </w:tc>
        <w:tc>
          <w:tcPr>
            <w:tcW w:w="864" w:type="dxa"/>
          </w:tcPr>
          <w:p w14:paraId="391248E0" w14:textId="77777777" w:rsidR="00E379A6" w:rsidRDefault="00E379A6" w:rsidP="00276247">
            <w:pPr>
              <w:pStyle w:val="TableText"/>
              <w:keepNext w:val="0"/>
            </w:pPr>
          </w:p>
        </w:tc>
        <w:tc>
          <w:tcPr>
            <w:tcW w:w="864" w:type="dxa"/>
          </w:tcPr>
          <w:p w14:paraId="0D829CCF" w14:textId="7AEEE7C1" w:rsidR="00E379A6" w:rsidRDefault="0051287C" w:rsidP="00276247">
            <w:pPr>
              <w:pStyle w:val="TableText"/>
              <w:keepNext w:val="0"/>
            </w:pPr>
            <w:hyperlink w:anchor="C_86-28271">
              <w:r w:rsidR="000F5220">
                <w:rPr>
                  <w:rStyle w:val="HyperlinkText9pt"/>
                </w:rPr>
                <w:t>86-28271</w:t>
              </w:r>
            </w:hyperlink>
          </w:p>
        </w:tc>
        <w:tc>
          <w:tcPr>
            <w:tcW w:w="3171" w:type="dxa"/>
          </w:tcPr>
          <w:p w14:paraId="66C66619" w14:textId="77777777" w:rsidR="00E379A6" w:rsidRDefault="00E379A6" w:rsidP="00276247">
            <w:pPr>
              <w:pStyle w:val="TableText"/>
              <w:keepNext w:val="0"/>
            </w:pPr>
          </w:p>
        </w:tc>
      </w:tr>
      <w:tr w:rsidR="00E379A6" w14:paraId="26156526" w14:textId="77777777" w:rsidTr="00276247">
        <w:trPr>
          <w:cantSplit/>
          <w:jc w:val="center"/>
        </w:trPr>
        <w:tc>
          <w:tcPr>
            <w:tcW w:w="3445" w:type="dxa"/>
          </w:tcPr>
          <w:p w14:paraId="2D3A2DA1" w14:textId="77777777" w:rsidR="00E379A6" w:rsidRDefault="000F5220" w:rsidP="00276247">
            <w:pPr>
              <w:pStyle w:val="TableText"/>
              <w:keepNext w:val="0"/>
            </w:pPr>
            <w:r>
              <w:tab/>
            </w:r>
            <w:r>
              <w:tab/>
              <w:t>@root</w:t>
            </w:r>
          </w:p>
        </w:tc>
        <w:tc>
          <w:tcPr>
            <w:tcW w:w="720" w:type="dxa"/>
          </w:tcPr>
          <w:p w14:paraId="2BF54ED5" w14:textId="77777777" w:rsidR="00E379A6" w:rsidRDefault="000F5220" w:rsidP="00276247">
            <w:pPr>
              <w:pStyle w:val="TableText"/>
              <w:keepNext w:val="0"/>
            </w:pPr>
            <w:r>
              <w:t>1..1</w:t>
            </w:r>
          </w:p>
        </w:tc>
        <w:tc>
          <w:tcPr>
            <w:tcW w:w="864" w:type="dxa"/>
          </w:tcPr>
          <w:p w14:paraId="7CDE16F2" w14:textId="77777777" w:rsidR="00E379A6" w:rsidRDefault="000F5220" w:rsidP="00276247">
            <w:pPr>
              <w:pStyle w:val="TableText"/>
              <w:keepNext w:val="0"/>
            </w:pPr>
            <w:r>
              <w:t>SHALL</w:t>
            </w:r>
          </w:p>
        </w:tc>
        <w:tc>
          <w:tcPr>
            <w:tcW w:w="864" w:type="dxa"/>
          </w:tcPr>
          <w:p w14:paraId="6F232C62" w14:textId="77777777" w:rsidR="00E379A6" w:rsidRDefault="00E379A6" w:rsidP="00276247">
            <w:pPr>
              <w:pStyle w:val="TableText"/>
              <w:keepNext w:val="0"/>
            </w:pPr>
          </w:p>
        </w:tc>
        <w:tc>
          <w:tcPr>
            <w:tcW w:w="864" w:type="dxa"/>
          </w:tcPr>
          <w:p w14:paraId="336AB027" w14:textId="3A3DE0D5" w:rsidR="00E379A6" w:rsidRDefault="0051287C" w:rsidP="00276247">
            <w:pPr>
              <w:pStyle w:val="TableText"/>
              <w:keepNext w:val="0"/>
            </w:pPr>
            <w:hyperlink w:anchor="C_86-28272">
              <w:r w:rsidR="000F5220">
                <w:rPr>
                  <w:rStyle w:val="HyperlinkText9pt"/>
                </w:rPr>
                <w:t>86-28272</w:t>
              </w:r>
            </w:hyperlink>
          </w:p>
        </w:tc>
        <w:tc>
          <w:tcPr>
            <w:tcW w:w="3171" w:type="dxa"/>
          </w:tcPr>
          <w:p w14:paraId="1EF48816" w14:textId="77777777" w:rsidR="00E379A6" w:rsidRDefault="000F5220" w:rsidP="00276247">
            <w:pPr>
              <w:pStyle w:val="TableText"/>
              <w:keepNext w:val="0"/>
            </w:pPr>
            <w:r>
              <w:t>2.16.840.1.113883.10.20.22.4.4</w:t>
            </w:r>
          </w:p>
        </w:tc>
      </w:tr>
      <w:tr w:rsidR="00E379A6" w14:paraId="71BCA180" w14:textId="77777777" w:rsidTr="00276247">
        <w:trPr>
          <w:cantSplit/>
          <w:jc w:val="center"/>
        </w:trPr>
        <w:tc>
          <w:tcPr>
            <w:tcW w:w="3445" w:type="dxa"/>
          </w:tcPr>
          <w:p w14:paraId="1DD61C47" w14:textId="77777777" w:rsidR="00E379A6" w:rsidRDefault="000F5220" w:rsidP="00276247">
            <w:pPr>
              <w:pStyle w:val="TableText"/>
              <w:keepNext w:val="0"/>
            </w:pPr>
            <w:r>
              <w:tab/>
              <w:t>templateId</w:t>
            </w:r>
          </w:p>
        </w:tc>
        <w:tc>
          <w:tcPr>
            <w:tcW w:w="720" w:type="dxa"/>
          </w:tcPr>
          <w:p w14:paraId="3A078F7C" w14:textId="77777777" w:rsidR="00E379A6" w:rsidRDefault="000F5220" w:rsidP="00276247">
            <w:pPr>
              <w:pStyle w:val="TableText"/>
              <w:keepNext w:val="0"/>
            </w:pPr>
            <w:r>
              <w:t>1..1</w:t>
            </w:r>
          </w:p>
        </w:tc>
        <w:tc>
          <w:tcPr>
            <w:tcW w:w="864" w:type="dxa"/>
          </w:tcPr>
          <w:p w14:paraId="4F184AA8" w14:textId="77777777" w:rsidR="00E379A6" w:rsidRDefault="000F5220" w:rsidP="00276247">
            <w:pPr>
              <w:pStyle w:val="TableText"/>
              <w:keepNext w:val="0"/>
            </w:pPr>
            <w:r>
              <w:t>SHALL</w:t>
            </w:r>
          </w:p>
        </w:tc>
        <w:tc>
          <w:tcPr>
            <w:tcW w:w="864" w:type="dxa"/>
          </w:tcPr>
          <w:p w14:paraId="71F4FB3A" w14:textId="77777777" w:rsidR="00E379A6" w:rsidRDefault="00E379A6" w:rsidP="00276247">
            <w:pPr>
              <w:pStyle w:val="TableText"/>
              <w:keepNext w:val="0"/>
            </w:pPr>
          </w:p>
        </w:tc>
        <w:tc>
          <w:tcPr>
            <w:tcW w:w="864" w:type="dxa"/>
          </w:tcPr>
          <w:p w14:paraId="5E56C4FF" w14:textId="72E71FD2" w:rsidR="00E379A6" w:rsidRDefault="0051287C" w:rsidP="00276247">
            <w:pPr>
              <w:pStyle w:val="TableText"/>
              <w:keepNext w:val="0"/>
            </w:pPr>
            <w:hyperlink w:anchor="C_86-19905">
              <w:r w:rsidR="000F5220">
                <w:rPr>
                  <w:rStyle w:val="HyperlinkText9pt"/>
                </w:rPr>
                <w:t>86-19905</w:t>
              </w:r>
            </w:hyperlink>
          </w:p>
        </w:tc>
        <w:tc>
          <w:tcPr>
            <w:tcW w:w="3171" w:type="dxa"/>
          </w:tcPr>
          <w:p w14:paraId="41D05E40" w14:textId="77777777" w:rsidR="00E379A6" w:rsidRDefault="00E379A6" w:rsidP="00276247">
            <w:pPr>
              <w:pStyle w:val="TableText"/>
              <w:keepNext w:val="0"/>
            </w:pPr>
          </w:p>
        </w:tc>
      </w:tr>
      <w:tr w:rsidR="00E379A6" w14:paraId="2F5EFA29" w14:textId="77777777" w:rsidTr="00276247">
        <w:trPr>
          <w:cantSplit/>
          <w:jc w:val="center"/>
        </w:trPr>
        <w:tc>
          <w:tcPr>
            <w:tcW w:w="3445" w:type="dxa"/>
          </w:tcPr>
          <w:p w14:paraId="6C8CAD0C" w14:textId="77777777" w:rsidR="00E379A6" w:rsidRDefault="000F5220" w:rsidP="00276247">
            <w:pPr>
              <w:pStyle w:val="TableText"/>
              <w:keepNext w:val="0"/>
            </w:pPr>
            <w:r>
              <w:tab/>
            </w:r>
            <w:r>
              <w:tab/>
              <w:t>@root</w:t>
            </w:r>
          </w:p>
        </w:tc>
        <w:tc>
          <w:tcPr>
            <w:tcW w:w="720" w:type="dxa"/>
          </w:tcPr>
          <w:p w14:paraId="6BD7A7CF" w14:textId="77777777" w:rsidR="00E379A6" w:rsidRDefault="000F5220" w:rsidP="00276247">
            <w:pPr>
              <w:pStyle w:val="TableText"/>
              <w:keepNext w:val="0"/>
            </w:pPr>
            <w:r>
              <w:t>1..1</w:t>
            </w:r>
          </w:p>
        </w:tc>
        <w:tc>
          <w:tcPr>
            <w:tcW w:w="864" w:type="dxa"/>
          </w:tcPr>
          <w:p w14:paraId="4B4D932E" w14:textId="77777777" w:rsidR="00E379A6" w:rsidRDefault="000F5220" w:rsidP="00276247">
            <w:pPr>
              <w:pStyle w:val="TableText"/>
              <w:keepNext w:val="0"/>
            </w:pPr>
            <w:r>
              <w:t>SHALL</w:t>
            </w:r>
          </w:p>
        </w:tc>
        <w:tc>
          <w:tcPr>
            <w:tcW w:w="864" w:type="dxa"/>
          </w:tcPr>
          <w:p w14:paraId="7A142399" w14:textId="77777777" w:rsidR="00E379A6" w:rsidRDefault="00E379A6" w:rsidP="00276247">
            <w:pPr>
              <w:pStyle w:val="TableText"/>
              <w:keepNext w:val="0"/>
            </w:pPr>
          </w:p>
        </w:tc>
        <w:tc>
          <w:tcPr>
            <w:tcW w:w="864" w:type="dxa"/>
          </w:tcPr>
          <w:p w14:paraId="71A6A741" w14:textId="27BCB054" w:rsidR="00E379A6" w:rsidRDefault="0051287C" w:rsidP="00276247">
            <w:pPr>
              <w:pStyle w:val="TableText"/>
              <w:keepNext w:val="0"/>
            </w:pPr>
            <w:hyperlink w:anchor="C_86-19906">
              <w:r w:rsidR="000F5220">
                <w:rPr>
                  <w:rStyle w:val="HyperlinkText9pt"/>
                </w:rPr>
                <w:t>86-19906</w:t>
              </w:r>
            </w:hyperlink>
          </w:p>
        </w:tc>
        <w:tc>
          <w:tcPr>
            <w:tcW w:w="3171" w:type="dxa"/>
          </w:tcPr>
          <w:p w14:paraId="216B606D" w14:textId="77777777" w:rsidR="00E379A6" w:rsidRDefault="000F5220" w:rsidP="00276247">
            <w:pPr>
              <w:pStyle w:val="TableText"/>
              <w:keepNext w:val="0"/>
            </w:pPr>
            <w:r>
              <w:t>2.16.840.1.113883.10.20.5.6.157</w:t>
            </w:r>
          </w:p>
        </w:tc>
      </w:tr>
      <w:tr w:rsidR="00E379A6" w14:paraId="751C2B6E" w14:textId="77777777" w:rsidTr="00276247">
        <w:trPr>
          <w:cantSplit/>
          <w:jc w:val="center"/>
        </w:trPr>
        <w:tc>
          <w:tcPr>
            <w:tcW w:w="3445" w:type="dxa"/>
          </w:tcPr>
          <w:p w14:paraId="69AFB216" w14:textId="77777777" w:rsidR="00E379A6" w:rsidRDefault="000F5220" w:rsidP="00276247">
            <w:pPr>
              <w:pStyle w:val="TableText"/>
              <w:keepNext w:val="0"/>
            </w:pPr>
            <w:r>
              <w:tab/>
              <w:t>id</w:t>
            </w:r>
          </w:p>
        </w:tc>
        <w:tc>
          <w:tcPr>
            <w:tcW w:w="720" w:type="dxa"/>
          </w:tcPr>
          <w:p w14:paraId="144FE2DE" w14:textId="77777777" w:rsidR="00E379A6" w:rsidRDefault="000F5220" w:rsidP="00276247">
            <w:pPr>
              <w:pStyle w:val="TableText"/>
              <w:keepNext w:val="0"/>
            </w:pPr>
            <w:r>
              <w:t>1..1</w:t>
            </w:r>
          </w:p>
        </w:tc>
        <w:tc>
          <w:tcPr>
            <w:tcW w:w="864" w:type="dxa"/>
          </w:tcPr>
          <w:p w14:paraId="57BF0F33" w14:textId="77777777" w:rsidR="00E379A6" w:rsidRDefault="000F5220" w:rsidP="00276247">
            <w:pPr>
              <w:pStyle w:val="TableText"/>
              <w:keepNext w:val="0"/>
            </w:pPr>
            <w:r>
              <w:t>SHALL</w:t>
            </w:r>
          </w:p>
        </w:tc>
        <w:tc>
          <w:tcPr>
            <w:tcW w:w="864" w:type="dxa"/>
          </w:tcPr>
          <w:p w14:paraId="57B70C57" w14:textId="77777777" w:rsidR="00E379A6" w:rsidRDefault="00E379A6" w:rsidP="00276247">
            <w:pPr>
              <w:pStyle w:val="TableText"/>
              <w:keepNext w:val="0"/>
            </w:pPr>
          </w:p>
        </w:tc>
        <w:tc>
          <w:tcPr>
            <w:tcW w:w="864" w:type="dxa"/>
          </w:tcPr>
          <w:p w14:paraId="24614644" w14:textId="0CC555DE" w:rsidR="00E379A6" w:rsidRDefault="0051287C" w:rsidP="00276247">
            <w:pPr>
              <w:pStyle w:val="TableText"/>
              <w:keepNext w:val="0"/>
            </w:pPr>
            <w:hyperlink w:anchor="C_86-19907">
              <w:r w:rsidR="000F5220">
                <w:rPr>
                  <w:rStyle w:val="HyperlinkText9pt"/>
                </w:rPr>
                <w:t>86-19907</w:t>
              </w:r>
            </w:hyperlink>
          </w:p>
        </w:tc>
        <w:tc>
          <w:tcPr>
            <w:tcW w:w="3171" w:type="dxa"/>
          </w:tcPr>
          <w:p w14:paraId="42D15E51" w14:textId="77777777" w:rsidR="00E379A6" w:rsidRDefault="00E379A6" w:rsidP="00276247">
            <w:pPr>
              <w:pStyle w:val="TableText"/>
              <w:keepNext w:val="0"/>
            </w:pPr>
          </w:p>
        </w:tc>
      </w:tr>
      <w:tr w:rsidR="00E379A6" w14:paraId="6833F182" w14:textId="77777777" w:rsidTr="00276247">
        <w:trPr>
          <w:cantSplit/>
          <w:jc w:val="center"/>
        </w:trPr>
        <w:tc>
          <w:tcPr>
            <w:tcW w:w="3445" w:type="dxa"/>
          </w:tcPr>
          <w:p w14:paraId="54BB0B47" w14:textId="77777777" w:rsidR="00E379A6" w:rsidRDefault="000F5220" w:rsidP="00276247">
            <w:pPr>
              <w:pStyle w:val="TableText"/>
              <w:keepNext w:val="0"/>
            </w:pPr>
            <w:r>
              <w:tab/>
            </w:r>
            <w:r>
              <w:tab/>
              <w:t>@nullFlavor</w:t>
            </w:r>
          </w:p>
        </w:tc>
        <w:tc>
          <w:tcPr>
            <w:tcW w:w="720" w:type="dxa"/>
          </w:tcPr>
          <w:p w14:paraId="26AC876C" w14:textId="77777777" w:rsidR="00E379A6" w:rsidRDefault="000F5220" w:rsidP="00276247">
            <w:pPr>
              <w:pStyle w:val="TableText"/>
              <w:keepNext w:val="0"/>
            </w:pPr>
            <w:r>
              <w:t>1..1</w:t>
            </w:r>
          </w:p>
        </w:tc>
        <w:tc>
          <w:tcPr>
            <w:tcW w:w="864" w:type="dxa"/>
          </w:tcPr>
          <w:p w14:paraId="43D411E7" w14:textId="77777777" w:rsidR="00E379A6" w:rsidRDefault="000F5220" w:rsidP="00276247">
            <w:pPr>
              <w:pStyle w:val="TableText"/>
              <w:keepNext w:val="0"/>
            </w:pPr>
            <w:r>
              <w:t>SHALL</w:t>
            </w:r>
          </w:p>
        </w:tc>
        <w:tc>
          <w:tcPr>
            <w:tcW w:w="864" w:type="dxa"/>
          </w:tcPr>
          <w:p w14:paraId="39BF9253" w14:textId="77777777" w:rsidR="00E379A6" w:rsidRDefault="00E379A6" w:rsidP="00276247">
            <w:pPr>
              <w:pStyle w:val="TableText"/>
              <w:keepNext w:val="0"/>
            </w:pPr>
          </w:p>
        </w:tc>
        <w:tc>
          <w:tcPr>
            <w:tcW w:w="864" w:type="dxa"/>
          </w:tcPr>
          <w:p w14:paraId="055D57F7" w14:textId="097BE6D7" w:rsidR="00E379A6" w:rsidRDefault="0051287C" w:rsidP="00276247">
            <w:pPr>
              <w:pStyle w:val="TableText"/>
              <w:keepNext w:val="0"/>
            </w:pPr>
            <w:hyperlink w:anchor="C_86-22788">
              <w:r w:rsidR="000F5220">
                <w:rPr>
                  <w:rStyle w:val="HyperlinkText9pt"/>
                </w:rPr>
                <w:t>86-22788</w:t>
              </w:r>
            </w:hyperlink>
          </w:p>
        </w:tc>
        <w:tc>
          <w:tcPr>
            <w:tcW w:w="3171" w:type="dxa"/>
          </w:tcPr>
          <w:p w14:paraId="69046217" w14:textId="77777777" w:rsidR="00E379A6" w:rsidRDefault="000F5220" w:rsidP="00276247">
            <w:pPr>
              <w:pStyle w:val="TableText"/>
              <w:keepNext w:val="0"/>
            </w:pPr>
            <w:r>
              <w:t>NA</w:t>
            </w:r>
          </w:p>
        </w:tc>
      </w:tr>
      <w:tr w:rsidR="00E379A6" w14:paraId="280750AE" w14:textId="77777777" w:rsidTr="00276247">
        <w:trPr>
          <w:cantSplit/>
          <w:jc w:val="center"/>
        </w:trPr>
        <w:tc>
          <w:tcPr>
            <w:tcW w:w="3445" w:type="dxa"/>
          </w:tcPr>
          <w:p w14:paraId="2BC4EA4F" w14:textId="77777777" w:rsidR="00E379A6" w:rsidRDefault="000F5220" w:rsidP="00276247">
            <w:pPr>
              <w:pStyle w:val="TableText"/>
              <w:keepNext w:val="0"/>
            </w:pPr>
            <w:r>
              <w:tab/>
              <w:t>code</w:t>
            </w:r>
          </w:p>
        </w:tc>
        <w:tc>
          <w:tcPr>
            <w:tcW w:w="720" w:type="dxa"/>
          </w:tcPr>
          <w:p w14:paraId="3C5DA99F" w14:textId="77777777" w:rsidR="00E379A6" w:rsidRDefault="000F5220" w:rsidP="00276247">
            <w:pPr>
              <w:pStyle w:val="TableText"/>
              <w:keepNext w:val="0"/>
            </w:pPr>
            <w:r>
              <w:t>1..1</w:t>
            </w:r>
          </w:p>
        </w:tc>
        <w:tc>
          <w:tcPr>
            <w:tcW w:w="864" w:type="dxa"/>
          </w:tcPr>
          <w:p w14:paraId="70411931" w14:textId="77777777" w:rsidR="00E379A6" w:rsidRDefault="000F5220" w:rsidP="00276247">
            <w:pPr>
              <w:pStyle w:val="TableText"/>
              <w:keepNext w:val="0"/>
            </w:pPr>
            <w:r>
              <w:t>SHALL</w:t>
            </w:r>
          </w:p>
        </w:tc>
        <w:tc>
          <w:tcPr>
            <w:tcW w:w="864" w:type="dxa"/>
          </w:tcPr>
          <w:p w14:paraId="0C70643D" w14:textId="77777777" w:rsidR="00E379A6" w:rsidRDefault="00E379A6" w:rsidP="00276247">
            <w:pPr>
              <w:pStyle w:val="TableText"/>
              <w:keepNext w:val="0"/>
            </w:pPr>
          </w:p>
        </w:tc>
        <w:tc>
          <w:tcPr>
            <w:tcW w:w="864" w:type="dxa"/>
          </w:tcPr>
          <w:p w14:paraId="4EC24051" w14:textId="71537AA1" w:rsidR="00E379A6" w:rsidRDefault="0051287C" w:rsidP="00276247">
            <w:pPr>
              <w:pStyle w:val="TableText"/>
              <w:keepNext w:val="0"/>
            </w:pPr>
            <w:hyperlink w:anchor="C_86-19908">
              <w:r w:rsidR="000F5220">
                <w:rPr>
                  <w:rStyle w:val="HyperlinkText9pt"/>
                </w:rPr>
                <w:t>86-19908</w:t>
              </w:r>
            </w:hyperlink>
          </w:p>
        </w:tc>
        <w:tc>
          <w:tcPr>
            <w:tcW w:w="3171" w:type="dxa"/>
          </w:tcPr>
          <w:p w14:paraId="0D2A3A32" w14:textId="77777777" w:rsidR="00E379A6" w:rsidRDefault="00E379A6" w:rsidP="00276247">
            <w:pPr>
              <w:pStyle w:val="TableText"/>
              <w:keepNext w:val="0"/>
            </w:pPr>
          </w:p>
        </w:tc>
      </w:tr>
      <w:tr w:rsidR="00E379A6" w14:paraId="6956485E" w14:textId="77777777" w:rsidTr="00276247">
        <w:trPr>
          <w:cantSplit/>
          <w:jc w:val="center"/>
        </w:trPr>
        <w:tc>
          <w:tcPr>
            <w:tcW w:w="3445" w:type="dxa"/>
          </w:tcPr>
          <w:p w14:paraId="3BAEE5BF" w14:textId="77777777" w:rsidR="00E379A6" w:rsidRDefault="000F5220" w:rsidP="00276247">
            <w:pPr>
              <w:pStyle w:val="TableText"/>
              <w:keepNext w:val="0"/>
            </w:pPr>
            <w:r>
              <w:tab/>
            </w:r>
            <w:r>
              <w:tab/>
              <w:t>@code</w:t>
            </w:r>
          </w:p>
        </w:tc>
        <w:tc>
          <w:tcPr>
            <w:tcW w:w="720" w:type="dxa"/>
          </w:tcPr>
          <w:p w14:paraId="3FB0B59D" w14:textId="77777777" w:rsidR="00E379A6" w:rsidRDefault="000F5220" w:rsidP="00276247">
            <w:pPr>
              <w:pStyle w:val="TableText"/>
              <w:keepNext w:val="0"/>
            </w:pPr>
            <w:r>
              <w:t>1..1</w:t>
            </w:r>
          </w:p>
        </w:tc>
        <w:tc>
          <w:tcPr>
            <w:tcW w:w="864" w:type="dxa"/>
          </w:tcPr>
          <w:p w14:paraId="79343115" w14:textId="77777777" w:rsidR="00E379A6" w:rsidRDefault="000F5220" w:rsidP="00276247">
            <w:pPr>
              <w:pStyle w:val="TableText"/>
              <w:keepNext w:val="0"/>
            </w:pPr>
            <w:r>
              <w:t>SHALL</w:t>
            </w:r>
          </w:p>
        </w:tc>
        <w:tc>
          <w:tcPr>
            <w:tcW w:w="864" w:type="dxa"/>
          </w:tcPr>
          <w:p w14:paraId="624BE5CB" w14:textId="77777777" w:rsidR="00E379A6" w:rsidRDefault="00E379A6" w:rsidP="00276247">
            <w:pPr>
              <w:pStyle w:val="TableText"/>
              <w:keepNext w:val="0"/>
            </w:pPr>
          </w:p>
        </w:tc>
        <w:tc>
          <w:tcPr>
            <w:tcW w:w="864" w:type="dxa"/>
          </w:tcPr>
          <w:p w14:paraId="14BB7DA2" w14:textId="2A9458FE" w:rsidR="00E379A6" w:rsidRDefault="0051287C" w:rsidP="00276247">
            <w:pPr>
              <w:pStyle w:val="TableText"/>
              <w:keepNext w:val="0"/>
            </w:pPr>
            <w:hyperlink w:anchor="C_86-19909">
              <w:r w:rsidR="000F5220">
                <w:rPr>
                  <w:rStyle w:val="HyperlinkText9pt"/>
                </w:rPr>
                <w:t>86-19909</w:t>
              </w:r>
            </w:hyperlink>
          </w:p>
        </w:tc>
        <w:tc>
          <w:tcPr>
            <w:tcW w:w="3171" w:type="dxa"/>
          </w:tcPr>
          <w:p w14:paraId="77CF5E01" w14:textId="77777777" w:rsidR="00E379A6" w:rsidRDefault="000F5220" w:rsidP="00276247">
            <w:pPr>
              <w:pStyle w:val="TableText"/>
              <w:keepNext w:val="0"/>
            </w:pPr>
            <w:r>
              <w:t>ASSERTION</w:t>
            </w:r>
          </w:p>
        </w:tc>
      </w:tr>
      <w:tr w:rsidR="00E379A6" w14:paraId="30CC20C3" w14:textId="77777777" w:rsidTr="00276247">
        <w:trPr>
          <w:cantSplit/>
          <w:jc w:val="center"/>
        </w:trPr>
        <w:tc>
          <w:tcPr>
            <w:tcW w:w="3445" w:type="dxa"/>
          </w:tcPr>
          <w:p w14:paraId="2E232FAB" w14:textId="77777777" w:rsidR="00E379A6" w:rsidRDefault="000F5220" w:rsidP="00276247">
            <w:pPr>
              <w:pStyle w:val="TableText"/>
              <w:keepNext w:val="0"/>
            </w:pPr>
            <w:r>
              <w:tab/>
            </w:r>
            <w:r>
              <w:tab/>
              <w:t>@codeSystem</w:t>
            </w:r>
          </w:p>
        </w:tc>
        <w:tc>
          <w:tcPr>
            <w:tcW w:w="720" w:type="dxa"/>
          </w:tcPr>
          <w:p w14:paraId="16E86DB8" w14:textId="77777777" w:rsidR="00E379A6" w:rsidRDefault="000F5220" w:rsidP="00276247">
            <w:pPr>
              <w:pStyle w:val="TableText"/>
              <w:keepNext w:val="0"/>
            </w:pPr>
            <w:r>
              <w:t>1..1</w:t>
            </w:r>
          </w:p>
        </w:tc>
        <w:tc>
          <w:tcPr>
            <w:tcW w:w="864" w:type="dxa"/>
          </w:tcPr>
          <w:p w14:paraId="6DC5E0F7" w14:textId="77777777" w:rsidR="00E379A6" w:rsidRDefault="000F5220" w:rsidP="00276247">
            <w:pPr>
              <w:pStyle w:val="TableText"/>
              <w:keepNext w:val="0"/>
            </w:pPr>
            <w:r>
              <w:t>SHALL</w:t>
            </w:r>
          </w:p>
        </w:tc>
        <w:tc>
          <w:tcPr>
            <w:tcW w:w="864" w:type="dxa"/>
          </w:tcPr>
          <w:p w14:paraId="5B545B9D" w14:textId="77777777" w:rsidR="00E379A6" w:rsidRDefault="00E379A6" w:rsidP="00276247">
            <w:pPr>
              <w:pStyle w:val="TableText"/>
              <w:keepNext w:val="0"/>
            </w:pPr>
          </w:p>
        </w:tc>
        <w:tc>
          <w:tcPr>
            <w:tcW w:w="864" w:type="dxa"/>
          </w:tcPr>
          <w:p w14:paraId="4E4B87DA" w14:textId="1826CE56" w:rsidR="00E379A6" w:rsidRDefault="0051287C" w:rsidP="00276247">
            <w:pPr>
              <w:pStyle w:val="TableText"/>
              <w:keepNext w:val="0"/>
            </w:pPr>
            <w:hyperlink w:anchor="C_86-28396">
              <w:r w:rsidR="000F5220">
                <w:rPr>
                  <w:rStyle w:val="HyperlinkText9pt"/>
                </w:rPr>
                <w:t>86-28396</w:t>
              </w:r>
            </w:hyperlink>
          </w:p>
        </w:tc>
        <w:tc>
          <w:tcPr>
            <w:tcW w:w="3171" w:type="dxa"/>
          </w:tcPr>
          <w:p w14:paraId="42A78CAA" w14:textId="77777777" w:rsidR="00E379A6" w:rsidRDefault="000F5220" w:rsidP="00276247">
            <w:pPr>
              <w:pStyle w:val="TableText"/>
              <w:keepNext w:val="0"/>
            </w:pPr>
            <w:r>
              <w:t>urn:oid:2.16.840.1.113883.5.4 (ActCode) = 2.16.840.1.113883.5.4</w:t>
            </w:r>
          </w:p>
        </w:tc>
      </w:tr>
      <w:tr w:rsidR="00E379A6" w14:paraId="1CC08D2F" w14:textId="77777777" w:rsidTr="00276247">
        <w:trPr>
          <w:cantSplit/>
          <w:jc w:val="center"/>
        </w:trPr>
        <w:tc>
          <w:tcPr>
            <w:tcW w:w="3445" w:type="dxa"/>
          </w:tcPr>
          <w:p w14:paraId="2211ABDD" w14:textId="77777777" w:rsidR="00E379A6" w:rsidRDefault="000F5220" w:rsidP="00276247">
            <w:pPr>
              <w:pStyle w:val="TableText"/>
              <w:keepNext w:val="0"/>
            </w:pPr>
            <w:r>
              <w:tab/>
              <w:t>statusCode</w:t>
            </w:r>
          </w:p>
        </w:tc>
        <w:tc>
          <w:tcPr>
            <w:tcW w:w="720" w:type="dxa"/>
          </w:tcPr>
          <w:p w14:paraId="1AFAFAA7" w14:textId="77777777" w:rsidR="00E379A6" w:rsidRDefault="000F5220" w:rsidP="00276247">
            <w:pPr>
              <w:pStyle w:val="TableText"/>
              <w:keepNext w:val="0"/>
            </w:pPr>
            <w:r>
              <w:t>1..1</w:t>
            </w:r>
          </w:p>
        </w:tc>
        <w:tc>
          <w:tcPr>
            <w:tcW w:w="864" w:type="dxa"/>
          </w:tcPr>
          <w:p w14:paraId="296EA971" w14:textId="77777777" w:rsidR="00E379A6" w:rsidRDefault="000F5220" w:rsidP="00276247">
            <w:pPr>
              <w:pStyle w:val="TableText"/>
              <w:keepNext w:val="0"/>
            </w:pPr>
            <w:r>
              <w:t>SHALL</w:t>
            </w:r>
          </w:p>
        </w:tc>
        <w:tc>
          <w:tcPr>
            <w:tcW w:w="864" w:type="dxa"/>
          </w:tcPr>
          <w:p w14:paraId="1567268D" w14:textId="77777777" w:rsidR="00E379A6" w:rsidRDefault="00E379A6" w:rsidP="00276247">
            <w:pPr>
              <w:pStyle w:val="TableText"/>
              <w:keepNext w:val="0"/>
            </w:pPr>
          </w:p>
        </w:tc>
        <w:tc>
          <w:tcPr>
            <w:tcW w:w="864" w:type="dxa"/>
          </w:tcPr>
          <w:p w14:paraId="313EA22D" w14:textId="23C6665A" w:rsidR="00E379A6" w:rsidRDefault="0051287C" w:rsidP="00276247">
            <w:pPr>
              <w:pStyle w:val="TableText"/>
              <w:keepNext w:val="0"/>
            </w:pPr>
            <w:hyperlink w:anchor="C_86-19910">
              <w:r w:rsidR="000F5220">
                <w:rPr>
                  <w:rStyle w:val="HyperlinkText9pt"/>
                </w:rPr>
                <w:t>86-19910</w:t>
              </w:r>
            </w:hyperlink>
          </w:p>
        </w:tc>
        <w:tc>
          <w:tcPr>
            <w:tcW w:w="3171" w:type="dxa"/>
          </w:tcPr>
          <w:p w14:paraId="4AE05F9B" w14:textId="77777777" w:rsidR="00E379A6" w:rsidRDefault="00E379A6" w:rsidP="00276247">
            <w:pPr>
              <w:pStyle w:val="TableText"/>
              <w:keepNext w:val="0"/>
            </w:pPr>
          </w:p>
        </w:tc>
      </w:tr>
      <w:tr w:rsidR="00E379A6" w14:paraId="51AEEF0C" w14:textId="77777777" w:rsidTr="00276247">
        <w:trPr>
          <w:cantSplit/>
          <w:jc w:val="center"/>
        </w:trPr>
        <w:tc>
          <w:tcPr>
            <w:tcW w:w="3445" w:type="dxa"/>
          </w:tcPr>
          <w:p w14:paraId="21F50FAE" w14:textId="77777777" w:rsidR="00E379A6" w:rsidRDefault="000F5220" w:rsidP="00276247">
            <w:pPr>
              <w:pStyle w:val="TableText"/>
              <w:keepNext w:val="0"/>
            </w:pPr>
            <w:r>
              <w:tab/>
            </w:r>
            <w:r>
              <w:tab/>
              <w:t>@code</w:t>
            </w:r>
          </w:p>
        </w:tc>
        <w:tc>
          <w:tcPr>
            <w:tcW w:w="720" w:type="dxa"/>
          </w:tcPr>
          <w:p w14:paraId="51674440" w14:textId="77777777" w:rsidR="00E379A6" w:rsidRDefault="000F5220" w:rsidP="00276247">
            <w:pPr>
              <w:pStyle w:val="TableText"/>
              <w:keepNext w:val="0"/>
            </w:pPr>
            <w:r>
              <w:t>1..1</w:t>
            </w:r>
          </w:p>
        </w:tc>
        <w:tc>
          <w:tcPr>
            <w:tcW w:w="864" w:type="dxa"/>
          </w:tcPr>
          <w:p w14:paraId="01B23461" w14:textId="77777777" w:rsidR="00E379A6" w:rsidRDefault="000F5220" w:rsidP="00276247">
            <w:pPr>
              <w:pStyle w:val="TableText"/>
              <w:keepNext w:val="0"/>
            </w:pPr>
            <w:r>
              <w:t>SHALL</w:t>
            </w:r>
          </w:p>
        </w:tc>
        <w:tc>
          <w:tcPr>
            <w:tcW w:w="864" w:type="dxa"/>
          </w:tcPr>
          <w:p w14:paraId="2C901AA5" w14:textId="77777777" w:rsidR="00E379A6" w:rsidRDefault="00E379A6" w:rsidP="00276247">
            <w:pPr>
              <w:pStyle w:val="TableText"/>
              <w:keepNext w:val="0"/>
            </w:pPr>
          </w:p>
        </w:tc>
        <w:tc>
          <w:tcPr>
            <w:tcW w:w="864" w:type="dxa"/>
          </w:tcPr>
          <w:p w14:paraId="2F5B08A2" w14:textId="0D514B83" w:rsidR="00E379A6" w:rsidRDefault="0051287C" w:rsidP="00276247">
            <w:pPr>
              <w:pStyle w:val="TableText"/>
              <w:keepNext w:val="0"/>
            </w:pPr>
            <w:hyperlink w:anchor="C_86-19911">
              <w:r w:rsidR="000F5220">
                <w:rPr>
                  <w:rStyle w:val="HyperlinkText9pt"/>
                </w:rPr>
                <w:t>86-19911</w:t>
              </w:r>
            </w:hyperlink>
          </w:p>
        </w:tc>
        <w:tc>
          <w:tcPr>
            <w:tcW w:w="3171" w:type="dxa"/>
          </w:tcPr>
          <w:p w14:paraId="5266ED6A" w14:textId="77777777" w:rsidR="00E379A6" w:rsidRDefault="000F5220" w:rsidP="00276247">
            <w:pPr>
              <w:pStyle w:val="TableText"/>
              <w:keepNext w:val="0"/>
            </w:pPr>
            <w:r>
              <w:t>urn:oid:2.16.840.1.113883.5.14 (ActStatus) = completed</w:t>
            </w:r>
          </w:p>
        </w:tc>
      </w:tr>
      <w:tr w:rsidR="00E379A6" w14:paraId="5D2BA943" w14:textId="77777777" w:rsidTr="00276247">
        <w:trPr>
          <w:cantSplit/>
          <w:jc w:val="center"/>
        </w:trPr>
        <w:tc>
          <w:tcPr>
            <w:tcW w:w="3445" w:type="dxa"/>
          </w:tcPr>
          <w:p w14:paraId="3F157CA5" w14:textId="77777777" w:rsidR="00E379A6" w:rsidRDefault="000F5220" w:rsidP="00276247">
            <w:pPr>
              <w:pStyle w:val="TableText"/>
              <w:keepNext w:val="0"/>
            </w:pPr>
            <w:r>
              <w:tab/>
              <w:t>value</w:t>
            </w:r>
          </w:p>
        </w:tc>
        <w:tc>
          <w:tcPr>
            <w:tcW w:w="720" w:type="dxa"/>
          </w:tcPr>
          <w:p w14:paraId="365BA540" w14:textId="77777777" w:rsidR="00E379A6" w:rsidRDefault="000F5220" w:rsidP="00276247">
            <w:pPr>
              <w:pStyle w:val="TableText"/>
              <w:keepNext w:val="0"/>
            </w:pPr>
            <w:r>
              <w:t>1..1</w:t>
            </w:r>
          </w:p>
        </w:tc>
        <w:tc>
          <w:tcPr>
            <w:tcW w:w="864" w:type="dxa"/>
          </w:tcPr>
          <w:p w14:paraId="74DF63E2" w14:textId="77777777" w:rsidR="00E379A6" w:rsidRDefault="000F5220" w:rsidP="00276247">
            <w:pPr>
              <w:pStyle w:val="TableText"/>
              <w:keepNext w:val="0"/>
            </w:pPr>
            <w:r>
              <w:t>SHALL</w:t>
            </w:r>
          </w:p>
        </w:tc>
        <w:tc>
          <w:tcPr>
            <w:tcW w:w="864" w:type="dxa"/>
          </w:tcPr>
          <w:p w14:paraId="3907DAED" w14:textId="77777777" w:rsidR="00E379A6" w:rsidRDefault="000F5220" w:rsidP="00276247">
            <w:pPr>
              <w:pStyle w:val="TableText"/>
              <w:keepNext w:val="0"/>
            </w:pPr>
            <w:r>
              <w:t>CD</w:t>
            </w:r>
          </w:p>
        </w:tc>
        <w:tc>
          <w:tcPr>
            <w:tcW w:w="864" w:type="dxa"/>
          </w:tcPr>
          <w:p w14:paraId="7D667974" w14:textId="02CA98A4" w:rsidR="00E379A6" w:rsidRDefault="0051287C" w:rsidP="00276247">
            <w:pPr>
              <w:pStyle w:val="TableText"/>
              <w:keepNext w:val="0"/>
            </w:pPr>
            <w:hyperlink w:anchor="C_86-19912">
              <w:r w:rsidR="000F5220">
                <w:rPr>
                  <w:rStyle w:val="HyperlinkText9pt"/>
                </w:rPr>
                <w:t>86-19912</w:t>
              </w:r>
            </w:hyperlink>
          </w:p>
        </w:tc>
        <w:tc>
          <w:tcPr>
            <w:tcW w:w="3171" w:type="dxa"/>
          </w:tcPr>
          <w:p w14:paraId="5F4E62A8" w14:textId="77777777" w:rsidR="00E379A6" w:rsidRDefault="00E379A6" w:rsidP="00276247">
            <w:pPr>
              <w:pStyle w:val="TableText"/>
              <w:keepNext w:val="0"/>
            </w:pPr>
          </w:p>
        </w:tc>
      </w:tr>
      <w:tr w:rsidR="00E379A6" w14:paraId="7925AF74" w14:textId="77777777" w:rsidTr="00276247">
        <w:trPr>
          <w:cantSplit/>
          <w:jc w:val="center"/>
        </w:trPr>
        <w:tc>
          <w:tcPr>
            <w:tcW w:w="3445" w:type="dxa"/>
          </w:tcPr>
          <w:p w14:paraId="6F094E32" w14:textId="77777777" w:rsidR="00E379A6" w:rsidRDefault="000F5220" w:rsidP="00276247">
            <w:pPr>
              <w:pStyle w:val="TableText"/>
              <w:keepNext w:val="0"/>
            </w:pPr>
            <w:r>
              <w:tab/>
            </w:r>
            <w:r>
              <w:tab/>
              <w:t>@code</w:t>
            </w:r>
          </w:p>
        </w:tc>
        <w:tc>
          <w:tcPr>
            <w:tcW w:w="720" w:type="dxa"/>
          </w:tcPr>
          <w:p w14:paraId="5309D2B8" w14:textId="77777777" w:rsidR="00E379A6" w:rsidRDefault="000F5220" w:rsidP="00276247">
            <w:pPr>
              <w:pStyle w:val="TableText"/>
              <w:keepNext w:val="0"/>
            </w:pPr>
            <w:r>
              <w:t>1..1</w:t>
            </w:r>
          </w:p>
        </w:tc>
        <w:tc>
          <w:tcPr>
            <w:tcW w:w="864" w:type="dxa"/>
          </w:tcPr>
          <w:p w14:paraId="3AE5AEBE" w14:textId="77777777" w:rsidR="00E379A6" w:rsidRDefault="000F5220" w:rsidP="00276247">
            <w:pPr>
              <w:pStyle w:val="TableText"/>
              <w:keepNext w:val="0"/>
            </w:pPr>
            <w:r>
              <w:t>SHALL</w:t>
            </w:r>
          </w:p>
        </w:tc>
        <w:tc>
          <w:tcPr>
            <w:tcW w:w="864" w:type="dxa"/>
          </w:tcPr>
          <w:p w14:paraId="186D76F5" w14:textId="77777777" w:rsidR="00E379A6" w:rsidRDefault="00E379A6" w:rsidP="00276247">
            <w:pPr>
              <w:pStyle w:val="TableText"/>
              <w:keepNext w:val="0"/>
            </w:pPr>
          </w:p>
        </w:tc>
        <w:tc>
          <w:tcPr>
            <w:tcW w:w="864" w:type="dxa"/>
          </w:tcPr>
          <w:p w14:paraId="3A7956DE" w14:textId="314E79F6" w:rsidR="00E379A6" w:rsidRDefault="0051287C" w:rsidP="00276247">
            <w:pPr>
              <w:pStyle w:val="TableText"/>
              <w:keepNext w:val="0"/>
            </w:pPr>
            <w:hyperlink w:anchor="C_86-19913">
              <w:r w:rsidR="000F5220">
                <w:rPr>
                  <w:rStyle w:val="HyperlinkText9pt"/>
                </w:rPr>
                <w:t>86-19913</w:t>
              </w:r>
            </w:hyperlink>
          </w:p>
        </w:tc>
        <w:tc>
          <w:tcPr>
            <w:tcW w:w="3171" w:type="dxa"/>
          </w:tcPr>
          <w:p w14:paraId="5C064F86" w14:textId="77777777" w:rsidR="00E379A6" w:rsidRDefault="000F5220" w:rsidP="00276247">
            <w:pPr>
              <w:pStyle w:val="TableText"/>
              <w:keepNext w:val="0"/>
            </w:pPr>
            <w:r>
              <w:t>urn:oid:2.16.840.1.113883.6.277 (cdcNHSN) = 2305-1</w:t>
            </w:r>
          </w:p>
        </w:tc>
      </w:tr>
      <w:tr w:rsidR="00E379A6" w14:paraId="065ABC6C" w14:textId="77777777" w:rsidTr="00276247">
        <w:trPr>
          <w:cantSplit/>
          <w:jc w:val="center"/>
        </w:trPr>
        <w:tc>
          <w:tcPr>
            <w:tcW w:w="3445" w:type="dxa"/>
          </w:tcPr>
          <w:p w14:paraId="35C8E4EF" w14:textId="77777777" w:rsidR="00E379A6" w:rsidRDefault="000F5220" w:rsidP="00276247">
            <w:pPr>
              <w:pStyle w:val="TableText"/>
              <w:keepNext w:val="0"/>
            </w:pPr>
            <w:r>
              <w:tab/>
              <w:t>participant</w:t>
            </w:r>
          </w:p>
        </w:tc>
        <w:tc>
          <w:tcPr>
            <w:tcW w:w="720" w:type="dxa"/>
          </w:tcPr>
          <w:p w14:paraId="77037EF6" w14:textId="77777777" w:rsidR="00E379A6" w:rsidRDefault="000F5220" w:rsidP="00276247">
            <w:pPr>
              <w:pStyle w:val="TableText"/>
              <w:keepNext w:val="0"/>
            </w:pPr>
            <w:r>
              <w:t>0..*</w:t>
            </w:r>
          </w:p>
        </w:tc>
        <w:tc>
          <w:tcPr>
            <w:tcW w:w="864" w:type="dxa"/>
          </w:tcPr>
          <w:p w14:paraId="5C2A90E9" w14:textId="77777777" w:rsidR="00E379A6" w:rsidRDefault="000F5220" w:rsidP="00276247">
            <w:pPr>
              <w:pStyle w:val="TableText"/>
              <w:keepNext w:val="0"/>
            </w:pPr>
            <w:r>
              <w:t>MAY</w:t>
            </w:r>
          </w:p>
        </w:tc>
        <w:tc>
          <w:tcPr>
            <w:tcW w:w="864" w:type="dxa"/>
          </w:tcPr>
          <w:p w14:paraId="68062A10" w14:textId="77777777" w:rsidR="00E379A6" w:rsidRDefault="00E379A6" w:rsidP="00276247">
            <w:pPr>
              <w:pStyle w:val="TableText"/>
              <w:keepNext w:val="0"/>
            </w:pPr>
          </w:p>
        </w:tc>
        <w:tc>
          <w:tcPr>
            <w:tcW w:w="864" w:type="dxa"/>
          </w:tcPr>
          <w:p w14:paraId="4F888579" w14:textId="2AA9968E" w:rsidR="00E379A6" w:rsidRDefault="0051287C" w:rsidP="00276247">
            <w:pPr>
              <w:pStyle w:val="TableText"/>
              <w:keepNext w:val="0"/>
            </w:pPr>
            <w:hyperlink w:anchor="C_86-20937">
              <w:r w:rsidR="000F5220">
                <w:rPr>
                  <w:rStyle w:val="HyperlinkText9pt"/>
                </w:rPr>
                <w:t>86-20937</w:t>
              </w:r>
            </w:hyperlink>
          </w:p>
        </w:tc>
        <w:tc>
          <w:tcPr>
            <w:tcW w:w="3171" w:type="dxa"/>
          </w:tcPr>
          <w:p w14:paraId="43754EBF" w14:textId="77777777" w:rsidR="00E379A6" w:rsidRDefault="00E379A6" w:rsidP="00276247">
            <w:pPr>
              <w:pStyle w:val="TableText"/>
              <w:keepNext w:val="0"/>
            </w:pPr>
          </w:p>
        </w:tc>
      </w:tr>
      <w:tr w:rsidR="00E379A6" w14:paraId="3743D7AB" w14:textId="77777777" w:rsidTr="00276247">
        <w:trPr>
          <w:cantSplit/>
          <w:jc w:val="center"/>
        </w:trPr>
        <w:tc>
          <w:tcPr>
            <w:tcW w:w="3445" w:type="dxa"/>
          </w:tcPr>
          <w:p w14:paraId="61FB3634" w14:textId="77777777" w:rsidR="00E379A6" w:rsidRDefault="000F5220" w:rsidP="00276247">
            <w:pPr>
              <w:pStyle w:val="TableText"/>
              <w:keepNext w:val="0"/>
            </w:pPr>
            <w:r>
              <w:tab/>
            </w:r>
            <w:r>
              <w:tab/>
              <w:t>@typeCode</w:t>
            </w:r>
          </w:p>
        </w:tc>
        <w:tc>
          <w:tcPr>
            <w:tcW w:w="720" w:type="dxa"/>
          </w:tcPr>
          <w:p w14:paraId="7D5B40DA" w14:textId="77777777" w:rsidR="00E379A6" w:rsidRDefault="000F5220" w:rsidP="00276247">
            <w:pPr>
              <w:pStyle w:val="TableText"/>
              <w:keepNext w:val="0"/>
            </w:pPr>
            <w:r>
              <w:t>1..1</w:t>
            </w:r>
          </w:p>
        </w:tc>
        <w:tc>
          <w:tcPr>
            <w:tcW w:w="864" w:type="dxa"/>
          </w:tcPr>
          <w:p w14:paraId="30D3F4D7" w14:textId="77777777" w:rsidR="00E379A6" w:rsidRDefault="000F5220" w:rsidP="00276247">
            <w:pPr>
              <w:pStyle w:val="TableText"/>
              <w:keepNext w:val="0"/>
            </w:pPr>
            <w:r>
              <w:t>SHALL</w:t>
            </w:r>
          </w:p>
        </w:tc>
        <w:tc>
          <w:tcPr>
            <w:tcW w:w="864" w:type="dxa"/>
          </w:tcPr>
          <w:p w14:paraId="4E64A981" w14:textId="77777777" w:rsidR="00E379A6" w:rsidRDefault="00E379A6" w:rsidP="00276247">
            <w:pPr>
              <w:pStyle w:val="TableText"/>
              <w:keepNext w:val="0"/>
            </w:pPr>
          </w:p>
        </w:tc>
        <w:tc>
          <w:tcPr>
            <w:tcW w:w="864" w:type="dxa"/>
          </w:tcPr>
          <w:p w14:paraId="06C7AC0F" w14:textId="47019B4E" w:rsidR="00E379A6" w:rsidRDefault="0051287C" w:rsidP="00276247">
            <w:pPr>
              <w:pStyle w:val="TableText"/>
              <w:keepNext w:val="0"/>
            </w:pPr>
            <w:hyperlink w:anchor="C_86-19915">
              <w:r w:rsidR="000F5220">
                <w:rPr>
                  <w:rStyle w:val="HyperlinkText9pt"/>
                </w:rPr>
                <w:t>86-19915</w:t>
              </w:r>
            </w:hyperlink>
          </w:p>
        </w:tc>
        <w:tc>
          <w:tcPr>
            <w:tcW w:w="3171" w:type="dxa"/>
          </w:tcPr>
          <w:p w14:paraId="35206808" w14:textId="77777777" w:rsidR="00E379A6" w:rsidRDefault="000F5220" w:rsidP="00276247">
            <w:pPr>
              <w:pStyle w:val="TableText"/>
              <w:keepNext w:val="0"/>
            </w:pPr>
            <w:r>
              <w:t>DEV</w:t>
            </w:r>
          </w:p>
        </w:tc>
      </w:tr>
      <w:tr w:rsidR="00E379A6" w14:paraId="370DCA05" w14:textId="77777777" w:rsidTr="00276247">
        <w:trPr>
          <w:cantSplit/>
          <w:jc w:val="center"/>
        </w:trPr>
        <w:tc>
          <w:tcPr>
            <w:tcW w:w="3445" w:type="dxa"/>
          </w:tcPr>
          <w:p w14:paraId="40B59004" w14:textId="77777777" w:rsidR="00E379A6" w:rsidRDefault="000F5220" w:rsidP="00276247">
            <w:pPr>
              <w:pStyle w:val="TableText"/>
              <w:keepNext w:val="0"/>
            </w:pPr>
            <w:r>
              <w:tab/>
            </w:r>
            <w:r>
              <w:tab/>
              <w:t>participantRole</w:t>
            </w:r>
          </w:p>
        </w:tc>
        <w:tc>
          <w:tcPr>
            <w:tcW w:w="720" w:type="dxa"/>
          </w:tcPr>
          <w:p w14:paraId="1062BB94" w14:textId="77777777" w:rsidR="00E379A6" w:rsidRDefault="000F5220" w:rsidP="00276247">
            <w:pPr>
              <w:pStyle w:val="TableText"/>
              <w:keepNext w:val="0"/>
            </w:pPr>
            <w:r>
              <w:t>1..1</w:t>
            </w:r>
          </w:p>
        </w:tc>
        <w:tc>
          <w:tcPr>
            <w:tcW w:w="864" w:type="dxa"/>
          </w:tcPr>
          <w:p w14:paraId="36C2D33D" w14:textId="77777777" w:rsidR="00E379A6" w:rsidRDefault="000F5220" w:rsidP="00276247">
            <w:pPr>
              <w:pStyle w:val="TableText"/>
              <w:keepNext w:val="0"/>
            </w:pPr>
            <w:r>
              <w:t>SHALL</w:t>
            </w:r>
          </w:p>
        </w:tc>
        <w:tc>
          <w:tcPr>
            <w:tcW w:w="864" w:type="dxa"/>
          </w:tcPr>
          <w:p w14:paraId="6B2EA705" w14:textId="77777777" w:rsidR="00E379A6" w:rsidRDefault="00E379A6" w:rsidP="00276247">
            <w:pPr>
              <w:pStyle w:val="TableText"/>
              <w:keepNext w:val="0"/>
            </w:pPr>
          </w:p>
        </w:tc>
        <w:tc>
          <w:tcPr>
            <w:tcW w:w="864" w:type="dxa"/>
          </w:tcPr>
          <w:p w14:paraId="77CA5F2D" w14:textId="23AFD162" w:rsidR="00E379A6" w:rsidRDefault="0051287C" w:rsidP="00276247">
            <w:pPr>
              <w:pStyle w:val="TableText"/>
              <w:keepNext w:val="0"/>
            </w:pPr>
            <w:hyperlink w:anchor="C_86-19916">
              <w:r w:rsidR="000F5220">
                <w:rPr>
                  <w:rStyle w:val="HyperlinkText9pt"/>
                </w:rPr>
                <w:t>86-19916</w:t>
              </w:r>
            </w:hyperlink>
          </w:p>
        </w:tc>
        <w:tc>
          <w:tcPr>
            <w:tcW w:w="3171" w:type="dxa"/>
          </w:tcPr>
          <w:p w14:paraId="29B24500" w14:textId="77777777" w:rsidR="00E379A6" w:rsidRDefault="00E379A6" w:rsidP="00276247">
            <w:pPr>
              <w:pStyle w:val="TableText"/>
              <w:keepNext w:val="0"/>
            </w:pPr>
          </w:p>
        </w:tc>
      </w:tr>
      <w:tr w:rsidR="00E379A6" w14:paraId="173AEDBA" w14:textId="77777777" w:rsidTr="00276247">
        <w:trPr>
          <w:cantSplit/>
          <w:jc w:val="center"/>
        </w:trPr>
        <w:tc>
          <w:tcPr>
            <w:tcW w:w="3445" w:type="dxa"/>
          </w:tcPr>
          <w:p w14:paraId="270C046D" w14:textId="77777777" w:rsidR="00E379A6" w:rsidRDefault="000F5220" w:rsidP="00276247">
            <w:pPr>
              <w:pStyle w:val="TableText"/>
              <w:keepNext w:val="0"/>
            </w:pPr>
            <w:r>
              <w:tab/>
            </w:r>
            <w:r>
              <w:tab/>
            </w:r>
            <w:r>
              <w:tab/>
              <w:t>playingDevice</w:t>
            </w:r>
          </w:p>
        </w:tc>
        <w:tc>
          <w:tcPr>
            <w:tcW w:w="720" w:type="dxa"/>
          </w:tcPr>
          <w:p w14:paraId="13127E93" w14:textId="77777777" w:rsidR="00E379A6" w:rsidRDefault="000F5220" w:rsidP="00276247">
            <w:pPr>
              <w:pStyle w:val="TableText"/>
              <w:keepNext w:val="0"/>
            </w:pPr>
            <w:r>
              <w:t>1..1</w:t>
            </w:r>
          </w:p>
        </w:tc>
        <w:tc>
          <w:tcPr>
            <w:tcW w:w="864" w:type="dxa"/>
          </w:tcPr>
          <w:p w14:paraId="478E90FD" w14:textId="77777777" w:rsidR="00E379A6" w:rsidRDefault="000F5220" w:rsidP="00276247">
            <w:pPr>
              <w:pStyle w:val="TableText"/>
              <w:keepNext w:val="0"/>
            </w:pPr>
            <w:r>
              <w:t>SHALL</w:t>
            </w:r>
          </w:p>
        </w:tc>
        <w:tc>
          <w:tcPr>
            <w:tcW w:w="864" w:type="dxa"/>
          </w:tcPr>
          <w:p w14:paraId="435D0D9B" w14:textId="77777777" w:rsidR="00E379A6" w:rsidRDefault="00E379A6" w:rsidP="00276247">
            <w:pPr>
              <w:pStyle w:val="TableText"/>
              <w:keepNext w:val="0"/>
            </w:pPr>
          </w:p>
        </w:tc>
        <w:tc>
          <w:tcPr>
            <w:tcW w:w="864" w:type="dxa"/>
          </w:tcPr>
          <w:p w14:paraId="63DFC906" w14:textId="2B007279" w:rsidR="00E379A6" w:rsidRDefault="0051287C" w:rsidP="00276247">
            <w:pPr>
              <w:pStyle w:val="TableText"/>
              <w:keepNext w:val="0"/>
            </w:pPr>
            <w:hyperlink w:anchor="C_86-19917">
              <w:r w:rsidR="000F5220">
                <w:rPr>
                  <w:rStyle w:val="HyperlinkText9pt"/>
                </w:rPr>
                <w:t>86-19917</w:t>
              </w:r>
            </w:hyperlink>
          </w:p>
        </w:tc>
        <w:tc>
          <w:tcPr>
            <w:tcW w:w="3171" w:type="dxa"/>
          </w:tcPr>
          <w:p w14:paraId="1B2FE398" w14:textId="77777777" w:rsidR="00E379A6" w:rsidRDefault="00E379A6" w:rsidP="00276247">
            <w:pPr>
              <w:pStyle w:val="TableText"/>
              <w:keepNext w:val="0"/>
            </w:pPr>
          </w:p>
        </w:tc>
      </w:tr>
      <w:tr w:rsidR="00E379A6" w14:paraId="431D2215" w14:textId="77777777" w:rsidTr="00276247">
        <w:trPr>
          <w:cantSplit/>
          <w:jc w:val="center"/>
        </w:trPr>
        <w:tc>
          <w:tcPr>
            <w:tcW w:w="3445" w:type="dxa"/>
          </w:tcPr>
          <w:p w14:paraId="4ABEB231" w14:textId="77777777" w:rsidR="00E379A6" w:rsidRDefault="000F5220" w:rsidP="00276247">
            <w:pPr>
              <w:pStyle w:val="TableText"/>
              <w:keepNext w:val="0"/>
            </w:pPr>
            <w:r>
              <w:tab/>
            </w:r>
            <w:r>
              <w:tab/>
            </w:r>
            <w:r>
              <w:tab/>
            </w:r>
            <w:r>
              <w:tab/>
              <w:t>code</w:t>
            </w:r>
          </w:p>
        </w:tc>
        <w:tc>
          <w:tcPr>
            <w:tcW w:w="720" w:type="dxa"/>
          </w:tcPr>
          <w:p w14:paraId="10C6CF6E" w14:textId="77777777" w:rsidR="00E379A6" w:rsidRDefault="000F5220" w:rsidP="00276247">
            <w:pPr>
              <w:pStyle w:val="TableText"/>
              <w:keepNext w:val="0"/>
            </w:pPr>
            <w:r>
              <w:t>1..1</w:t>
            </w:r>
          </w:p>
        </w:tc>
        <w:tc>
          <w:tcPr>
            <w:tcW w:w="864" w:type="dxa"/>
          </w:tcPr>
          <w:p w14:paraId="36106955" w14:textId="77777777" w:rsidR="00E379A6" w:rsidRDefault="000F5220" w:rsidP="00276247">
            <w:pPr>
              <w:pStyle w:val="TableText"/>
              <w:keepNext w:val="0"/>
            </w:pPr>
            <w:r>
              <w:t>SHALL</w:t>
            </w:r>
          </w:p>
        </w:tc>
        <w:tc>
          <w:tcPr>
            <w:tcW w:w="864" w:type="dxa"/>
          </w:tcPr>
          <w:p w14:paraId="2EA5A876" w14:textId="77777777" w:rsidR="00E379A6" w:rsidRDefault="00E379A6" w:rsidP="00276247">
            <w:pPr>
              <w:pStyle w:val="TableText"/>
              <w:keepNext w:val="0"/>
            </w:pPr>
          </w:p>
        </w:tc>
        <w:tc>
          <w:tcPr>
            <w:tcW w:w="864" w:type="dxa"/>
          </w:tcPr>
          <w:p w14:paraId="243C94C1" w14:textId="4B344594" w:rsidR="00E379A6" w:rsidRDefault="0051287C" w:rsidP="00276247">
            <w:pPr>
              <w:pStyle w:val="TableText"/>
              <w:keepNext w:val="0"/>
            </w:pPr>
            <w:hyperlink w:anchor="C_86-19918">
              <w:r w:rsidR="000F5220">
                <w:rPr>
                  <w:rStyle w:val="HyperlinkText9pt"/>
                </w:rPr>
                <w:t>86-19918</w:t>
              </w:r>
            </w:hyperlink>
          </w:p>
        </w:tc>
        <w:tc>
          <w:tcPr>
            <w:tcW w:w="3171" w:type="dxa"/>
          </w:tcPr>
          <w:p w14:paraId="43237A71" w14:textId="77777777" w:rsidR="00E379A6" w:rsidRDefault="00E379A6" w:rsidP="00276247">
            <w:pPr>
              <w:pStyle w:val="TableText"/>
              <w:keepNext w:val="0"/>
            </w:pPr>
          </w:p>
        </w:tc>
      </w:tr>
      <w:tr w:rsidR="00E379A6" w14:paraId="60C7009E" w14:textId="77777777" w:rsidTr="00276247">
        <w:trPr>
          <w:cantSplit/>
          <w:jc w:val="center"/>
        </w:trPr>
        <w:tc>
          <w:tcPr>
            <w:tcW w:w="3445" w:type="dxa"/>
          </w:tcPr>
          <w:p w14:paraId="4FB16216" w14:textId="77777777" w:rsidR="00E379A6" w:rsidRDefault="000F5220" w:rsidP="00276247">
            <w:pPr>
              <w:pStyle w:val="TableText"/>
              <w:keepNext w:val="0"/>
            </w:pPr>
            <w:r>
              <w:tab/>
            </w:r>
            <w:r>
              <w:tab/>
            </w:r>
            <w:r>
              <w:tab/>
              <w:t>@classCode</w:t>
            </w:r>
          </w:p>
        </w:tc>
        <w:tc>
          <w:tcPr>
            <w:tcW w:w="720" w:type="dxa"/>
          </w:tcPr>
          <w:p w14:paraId="630CB364" w14:textId="77777777" w:rsidR="00E379A6" w:rsidRDefault="000F5220" w:rsidP="00276247">
            <w:pPr>
              <w:pStyle w:val="TableText"/>
              <w:keepNext w:val="0"/>
            </w:pPr>
            <w:r>
              <w:t>1..1</w:t>
            </w:r>
          </w:p>
        </w:tc>
        <w:tc>
          <w:tcPr>
            <w:tcW w:w="864" w:type="dxa"/>
          </w:tcPr>
          <w:p w14:paraId="794AF584" w14:textId="77777777" w:rsidR="00E379A6" w:rsidRDefault="000F5220" w:rsidP="00276247">
            <w:pPr>
              <w:pStyle w:val="TableText"/>
              <w:keepNext w:val="0"/>
            </w:pPr>
            <w:r>
              <w:t>SHALL</w:t>
            </w:r>
          </w:p>
        </w:tc>
        <w:tc>
          <w:tcPr>
            <w:tcW w:w="864" w:type="dxa"/>
          </w:tcPr>
          <w:p w14:paraId="4BB9C243" w14:textId="77777777" w:rsidR="00E379A6" w:rsidRDefault="00E379A6" w:rsidP="00276247">
            <w:pPr>
              <w:pStyle w:val="TableText"/>
              <w:keepNext w:val="0"/>
            </w:pPr>
          </w:p>
        </w:tc>
        <w:tc>
          <w:tcPr>
            <w:tcW w:w="864" w:type="dxa"/>
          </w:tcPr>
          <w:p w14:paraId="305E612D" w14:textId="2F5E0C65" w:rsidR="00E379A6" w:rsidRDefault="0051287C" w:rsidP="00276247">
            <w:pPr>
              <w:pStyle w:val="TableText"/>
              <w:keepNext w:val="0"/>
            </w:pPr>
            <w:hyperlink w:anchor="C_86-19921">
              <w:r w:rsidR="000F5220">
                <w:rPr>
                  <w:rStyle w:val="HyperlinkText9pt"/>
                </w:rPr>
                <w:t>86-19921</w:t>
              </w:r>
            </w:hyperlink>
          </w:p>
        </w:tc>
        <w:tc>
          <w:tcPr>
            <w:tcW w:w="3171" w:type="dxa"/>
          </w:tcPr>
          <w:p w14:paraId="2FC2D736" w14:textId="77777777" w:rsidR="00E379A6" w:rsidRDefault="000F5220" w:rsidP="00276247">
            <w:pPr>
              <w:pStyle w:val="TableText"/>
              <w:keepNext w:val="0"/>
            </w:pPr>
            <w:r>
              <w:t>MANU</w:t>
            </w:r>
          </w:p>
        </w:tc>
      </w:tr>
    </w:tbl>
    <w:p w14:paraId="4D6F8A9C" w14:textId="77777777" w:rsidR="00E379A6" w:rsidRDefault="00E379A6">
      <w:pPr>
        <w:pStyle w:val="BodyText"/>
      </w:pPr>
    </w:p>
    <w:p w14:paraId="4B255B03" w14:textId="77777777" w:rsidR="00E379A6" w:rsidRDefault="000F5220">
      <w:pPr>
        <w:numPr>
          <w:ilvl w:val="0"/>
          <w:numId w:val="113"/>
        </w:numPr>
      </w:pPr>
      <w:r>
        <w:t xml:space="preserve">Conforms to Problem Observation template </w:t>
      </w:r>
      <w:r>
        <w:rPr>
          <w:rStyle w:val="XMLname"/>
        </w:rPr>
        <w:t>(identifier: urn:oid:2.16.840.1.113883.10.20.22.4.4)</w:t>
      </w:r>
      <w:r>
        <w:t>.</w:t>
      </w:r>
    </w:p>
    <w:p w14:paraId="732161D8" w14:textId="77777777" w:rsidR="00E379A6" w:rsidRDefault="000F5220">
      <w:pPr>
        <w:numPr>
          <w:ilvl w:val="0"/>
          <w:numId w:val="1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806" w:name="C_86-19900"/>
      <w:bookmarkEnd w:id="2806"/>
      <w:r>
        <w:t xml:space="preserve"> (CONF:86-19900).</w:t>
      </w:r>
    </w:p>
    <w:p w14:paraId="62B3A0EA" w14:textId="77777777" w:rsidR="00E379A6" w:rsidRDefault="000F5220">
      <w:pPr>
        <w:numPr>
          <w:ilvl w:val="0"/>
          <w:numId w:val="113"/>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807" w:name="C_86-19901"/>
      <w:bookmarkEnd w:id="2807"/>
      <w:r>
        <w:t xml:space="preserve"> (CONF:86-19901).</w:t>
      </w:r>
    </w:p>
    <w:p w14:paraId="20311E2E" w14:textId="77777777" w:rsidR="00E379A6" w:rsidRDefault="000F5220">
      <w:pPr>
        <w:numPr>
          <w:ilvl w:val="0"/>
          <w:numId w:val="113"/>
        </w:numPr>
      </w:pPr>
      <w:r>
        <w:rPr>
          <w:rStyle w:val="keyword"/>
        </w:rPr>
        <w:t>SHALL</w:t>
      </w:r>
      <w:r>
        <w:t xml:space="preserve"> contain exactly one [1..1] </w:t>
      </w:r>
      <w:r>
        <w:rPr>
          <w:rStyle w:val="XMLnameBold"/>
        </w:rPr>
        <w:t>@negationInd</w:t>
      </w:r>
      <w:bookmarkStart w:id="2808" w:name="C_86-19902"/>
      <w:bookmarkEnd w:id="2808"/>
      <w:r>
        <w:t xml:space="preserve"> (CONF:86-19902).</w:t>
      </w:r>
    </w:p>
    <w:p w14:paraId="175F9724" w14:textId="77777777" w:rsidR="00E379A6" w:rsidRDefault="000F5220">
      <w:pPr>
        <w:numPr>
          <w:ilvl w:val="0"/>
          <w:numId w:val="113"/>
        </w:numPr>
      </w:pPr>
      <w:r>
        <w:rPr>
          <w:rStyle w:val="keyword"/>
        </w:rPr>
        <w:t>SHALL</w:t>
      </w:r>
      <w:r>
        <w:t xml:space="preserve"> contain exactly one [1..1] </w:t>
      </w:r>
      <w:r>
        <w:rPr>
          <w:rStyle w:val="XMLnameBold"/>
        </w:rPr>
        <w:t>templateId</w:t>
      </w:r>
      <w:bookmarkStart w:id="2809" w:name="C_86-28271"/>
      <w:bookmarkEnd w:id="2809"/>
      <w:r>
        <w:t xml:space="preserve"> (CONF:86-28271) such that it</w:t>
      </w:r>
    </w:p>
    <w:p w14:paraId="4935FE0B" w14:textId="77777777" w:rsidR="00E379A6" w:rsidRDefault="000F5220">
      <w:pPr>
        <w:numPr>
          <w:ilvl w:val="1"/>
          <w:numId w:val="113"/>
        </w:numPr>
      </w:pPr>
      <w:r>
        <w:rPr>
          <w:rStyle w:val="keyword"/>
        </w:rPr>
        <w:t>SHALL</w:t>
      </w:r>
      <w:r>
        <w:t xml:space="preserve"> contain exactly one [1..1] </w:t>
      </w:r>
      <w:r>
        <w:rPr>
          <w:rStyle w:val="XMLnameBold"/>
        </w:rPr>
        <w:t>@root</w:t>
      </w:r>
      <w:r>
        <w:t>=</w:t>
      </w:r>
      <w:r>
        <w:rPr>
          <w:rStyle w:val="XMLname"/>
        </w:rPr>
        <w:t>"2.16.840.1.113883.10.20.22.4.4"</w:t>
      </w:r>
      <w:bookmarkStart w:id="2810" w:name="C_86-28272"/>
      <w:bookmarkEnd w:id="2810"/>
      <w:r>
        <w:t xml:space="preserve"> (CONF:86-28272).</w:t>
      </w:r>
    </w:p>
    <w:p w14:paraId="375FCE27" w14:textId="77777777" w:rsidR="00E379A6" w:rsidRDefault="000F5220">
      <w:pPr>
        <w:numPr>
          <w:ilvl w:val="0"/>
          <w:numId w:val="113"/>
        </w:numPr>
      </w:pPr>
      <w:r>
        <w:rPr>
          <w:rStyle w:val="keyword"/>
        </w:rPr>
        <w:t>SHALL</w:t>
      </w:r>
      <w:r>
        <w:t xml:space="preserve"> contain exactly one [1..1] </w:t>
      </w:r>
      <w:r>
        <w:rPr>
          <w:rStyle w:val="XMLnameBold"/>
        </w:rPr>
        <w:t>templateId</w:t>
      </w:r>
      <w:bookmarkStart w:id="2811" w:name="C_86-19905"/>
      <w:bookmarkEnd w:id="2811"/>
      <w:r>
        <w:t xml:space="preserve"> (CONF:86-19905) such that it</w:t>
      </w:r>
    </w:p>
    <w:p w14:paraId="7174860E" w14:textId="77777777" w:rsidR="00E379A6" w:rsidRDefault="000F5220">
      <w:pPr>
        <w:numPr>
          <w:ilvl w:val="1"/>
          <w:numId w:val="113"/>
        </w:numPr>
      </w:pPr>
      <w:r>
        <w:rPr>
          <w:rStyle w:val="keyword"/>
        </w:rPr>
        <w:t>SHALL</w:t>
      </w:r>
      <w:r>
        <w:t xml:space="preserve"> contain exactly one [1..1] </w:t>
      </w:r>
      <w:r>
        <w:rPr>
          <w:rStyle w:val="XMLnameBold"/>
        </w:rPr>
        <w:t>@root</w:t>
      </w:r>
      <w:r>
        <w:t>=</w:t>
      </w:r>
      <w:r>
        <w:rPr>
          <w:rStyle w:val="XMLname"/>
        </w:rPr>
        <w:t>"2.16.840.1.113883.10.20.5.6.157"</w:t>
      </w:r>
      <w:bookmarkStart w:id="2812" w:name="C_86-19906"/>
      <w:bookmarkEnd w:id="2812"/>
      <w:r>
        <w:t xml:space="preserve"> (CONF:86-19906).</w:t>
      </w:r>
    </w:p>
    <w:p w14:paraId="1E47C9C3" w14:textId="77777777" w:rsidR="00E379A6" w:rsidRDefault="000F5220">
      <w:pPr>
        <w:numPr>
          <w:ilvl w:val="0"/>
          <w:numId w:val="113"/>
        </w:numPr>
      </w:pPr>
      <w:r>
        <w:rPr>
          <w:rStyle w:val="keyword"/>
        </w:rPr>
        <w:t>SHALL</w:t>
      </w:r>
      <w:r>
        <w:t xml:space="preserve"> contain exactly one [1..1] </w:t>
      </w:r>
      <w:r>
        <w:rPr>
          <w:rStyle w:val="XMLnameBold"/>
        </w:rPr>
        <w:t>id</w:t>
      </w:r>
      <w:bookmarkStart w:id="2813" w:name="C_86-19907"/>
      <w:bookmarkEnd w:id="2813"/>
      <w:r>
        <w:t xml:space="preserve"> (CONF:86-19907).</w:t>
      </w:r>
    </w:p>
    <w:p w14:paraId="43140F49" w14:textId="77777777" w:rsidR="00E379A6" w:rsidRDefault="000F5220">
      <w:pPr>
        <w:numPr>
          <w:ilvl w:val="1"/>
          <w:numId w:val="113"/>
        </w:numPr>
      </w:pPr>
      <w:r>
        <w:t xml:space="preserve">This id </w:t>
      </w:r>
      <w:r>
        <w:rPr>
          <w:rStyle w:val="keyword"/>
        </w:rPr>
        <w:t>SHALL</w:t>
      </w:r>
      <w:r>
        <w:t xml:space="preserve"> contain exactly one [1..1] </w:t>
      </w:r>
      <w:r>
        <w:rPr>
          <w:rStyle w:val="XMLnameBold"/>
        </w:rPr>
        <w:t>@nullFlavor</w:t>
      </w:r>
      <w:r>
        <w:t>=</w:t>
      </w:r>
      <w:r>
        <w:rPr>
          <w:rStyle w:val="XMLname"/>
        </w:rPr>
        <w:t>"NA"</w:t>
      </w:r>
      <w:bookmarkStart w:id="2814" w:name="C_86-22788"/>
      <w:bookmarkEnd w:id="2814"/>
      <w:r>
        <w:t xml:space="preserve"> (CONF:86-22788).</w:t>
      </w:r>
    </w:p>
    <w:p w14:paraId="739B4E5D" w14:textId="77777777" w:rsidR="00E379A6" w:rsidRDefault="000F5220">
      <w:pPr>
        <w:numPr>
          <w:ilvl w:val="0"/>
          <w:numId w:val="113"/>
        </w:numPr>
      </w:pPr>
      <w:r>
        <w:rPr>
          <w:rStyle w:val="keyword"/>
        </w:rPr>
        <w:t>SHALL</w:t>
      </w:r>
      <w:r>
        <w:t xml:space="preserve"> contain exactly one [1..1] </w:t>
      </w:r>
      <w:r>
        <w:rPr>
          <w:rStyle w:val="XMLnameBold"/>
        </w:rPr>
        <w:t>code</w:t>
      </w:r>
      <w:bookmarkStart w:id="2815" w:name="C_86-19908"/>
      <w:bookmarkEnd w:id="2815"/>
      <w:r>
        <w:t xml:space="preserve"> (CONF:86-19908).</w:t>
      </w:r>
    </w:p>
    <w:p w14:paraId="281A46BD" w14:textId="77777777" w:rsidR="00E379A6" w:rsidRDefault="000F5220">
      <w:pPr>
        <w:numPr>
          <w:ilvl w:val="1"/>
          <w:numId w:val="11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816" w:name="C_86-19909"/>
      <w:bookmarkEnd w:id="2816"/>
      <w:r>
        <w:t xml:space="preserve"> (CONF:86-19909).</w:t>
      </w:r>
    </w:p>
    <w:p w14:paraId="13188B5E" w14:textId="77777777" w:rsidR="00E379A6" w:rsidRDefault="000F5220">
      <w:pPr>
        <w:numPr>
          <w:ilvl w:val="1"/>
          <w:numId w:val="11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817" w:name="C_86-28396"/>
      <w:bookmarkEnd w:id="2817"/>
      <w:r>
        <w:t xml:space="preserve"> (CONF:86-28396).</w:t>
      </w:r>
    </w:p>
    <w:p w14:paraId="2FA74C4C" w14:textId="77777777" w:rsidR="00E379A6" w:rsidRDefault="000F5220">
      <w:pPr>
        <w:numPr>
          <w:ilvl w:val="0"/>
          <w:numId w:val="113"/>
        </w:numPr>
      </w:pPr>
      <w:r>
        <w:rPr>
          <w:rStyle w:val="keyword"/>
        </w:rPr>
        <w:t>SHALL</w:t>
      </w:r>
      <w:r>
        <w:t xml:space="preserve"> contain exactly one [1..1] </w:t>
      </w:r>
      <w:r>
        <w:rPr>
          <w:rStyle w:val="XMLnameBold"/>
        </w:rPr>
        <w:t>statusCode</w:t>
      </w:r>
      <w:bookmarkStart w:id="2818" w:name="C_86-19910"/>
      <w:bookmarkEnd w:id="2818"/>
      <w:r>
        <w:t xml:space="preserve"> (CONF:86-19910).</w:t>
      </w:r>
    </w:p>
    <w:p w14:paraId="4026CD76" w14:textId="77777777" w:rsidR="00E379A6" w:rsidRDefault="000F5220">
      <w:pPr>
        <w:numPr>
          <w:ilvl w:val="1"/>
          <w:numId w:val="1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819" w:name="C_86-19911"/>
      <w:bookmarkEnd w:id="2819"/>
      <w:r>
        <w:t xml:space="preserve"> (CONF:86-19911).</w:t>
      </w:r>
    </w:p>
    <w:p w14:paraId="2BA4F725" w14:textId="77777777" w:rsidR="00E379A6" w:rsidRDefault="000F5220">
      <w:pPr>
        <w:numPr>
          <w:ilvl w:val="0"/>
          <w:numId w:val="113"/>
        </w:numPr>
      </w:pPr>
      <w:r>
        <w:rPr>
          <w:rStyle w:val="keyword"/>
        </w:rPr>
        <w:t>SHALL</w:t>
      </w:r>
      <w:r>
        <w:t xml:space="preserve"> contain exactly one [1..1] </w:t>
      </w:r>
      <w:r>
        <w:rPr>
          <w:rStyle w:val="XMLnameBold"/>
        </w:rPr>
        <w:t>value</w:t>
      </w:r>
      <w:r>
        <w:t xml:space="preserve"> with @xsi:type="CD"</w:t>
      </w:r>
      <w:bookmarkStart w:id="2820" w:name="C_86-19912"/>
      <w:bookmarkEnd w:id="2820"/>
      <w:r>
        <w:t xml:space="preserve"> (CONF:86-19912).</w:t>
      </w:r>
    </w:p>
    <w:p w14:paraId="72AA00A8" w14:textId="77777777" w:rsidR="00E379A6" w:rsidRDefault="000F5220">
      <w:pPr>
        <w:numPr>
          <w:ilvl w:val="1"/>
          <w:numId w:val="113"/>
        </w:numPr>
      </w:pPr>
      <w:r>
        <w:t xml:space="preserve">This value </w:t>
      </w:r>
      <w:r>
        <w:rPr>
          <w:rStyle w:val="keyword"/>
        </w:rPr>
        <w:t>SHALL</w:t>
      </w:r>
      <w:r>
        <w:t xml:space="preserve"> contain exactly one [1..1] </w:t>
      </w:r>
      <w:r>
        <w:rPr>
          <w:rStyle w:val="XMLnameBold"/>
        </w:rPr>
        <w:t>@code</w:t>
      </w:r>
      <w:r>
        <w:t>=</w:t>
      </w:r>
      <w:r>
        <w:rPr>
          <w:rStyle w:val="XMLname"/>
        </w:rPr>
        <w:t>"2305-1"</w:t>
      </w:r>
      <w:r>
        <w:t xml:space="preserve"> Pus, redness, or increased swelling (CodeSystem: </w:t>
      </w:r>
      <w:r>
        <w:rPr>
          <w:rStyle w:val="XMLname"/>
        </w:rPr>
        <w:t>cdcNHSN urn:oid:2.16.840.1.113883.6.277</w:t>
      </w:r>
      <w:r>
        <w:rPr>
          <w:rStyle w:val="keyword"/>
        </w:rPr>
        <w:t xml:space="preserve"> STATIC</w:t>
      </w:r>
      <w:r>
        <w:t>)</w:t>
      </w:r>
      <w:bookmarkStart w:id="2821" w:name="C_86-19913"/>
      <w:bookmarkEnd w:id="2821"/>
      <w:r>
        <w:t xml:space="preserve"> (CONF:86-19913).</w:t>
      </w:r>
    </w:p>
    <w:p w14:paraId="7EE83266" w14:textId="77777777" w:rsidR="00E379A6" w:rsidRDefault="000F5220">
      <w:pPr>
        <w:numPr>
          <w:ilvl w:val="0"/>
          <w:numId w:val="113"/>
        </w:numPr>
      </w:pPr>
      <w:r>
        <w:rPr>
          <w:rStyle w:val="keyword"/>
        </w:rPr>
        <w:t>MAY</w:t>
      </w:r>
      <w:r>
        <w:t xml:space="preserve"> contain zero or more [0..*] </w:t>
      </w:r>
      <w:r>
        <w:rPr>
          <w:rStyle w:val="XMLnameBold"/>
        </w:rPr>
        <w:t>participant</w:t>
      </w:r>
      <w:bookmarkStart w:id="2822" w:name="C_86-20937"/>
      <w:bookmarkEnd w:id="2822"/>
      <w:r>
        <w:t xml:space="preserve"> (CONF:86-20937).</w:t>
      </w:r>
    </w:p>
    <w:p w14:paraId="2CE27F8C" w14:textId="77777777" w:rsidR="00E379A6" w:rsidRDefault="000F5220">
      <w:pPr>
        <w:pStyle w:val="BodyText"/>
        <w:spacing w:before="120"/>
      </w:pPr>
      <w:r>
        <w:t>In an Evidence of Infection (Dialysis) Report, when this infection indicator is present, the following participant element is required by NHSN protocol to record the vascular access site at which the infection indicator was observed.</w:t>
      </w:r>
    </w:p>
    <w:p w14:paraId="0843E785" w14:textId="77777777" w:rsidR="00E379A6" w:rsidRDefault="000F5220">
      <w:pPr>
        <w:pStyle w:val="BodyText"/>
        <w:numPr>
          <w:ilvl w:val="0"/>
          <w:numId w:val="113"/>
        </w:numPr>
      </w:pPr>
      <w:r>
        <w:t>If the value of @negationInd is 'false', this observation</w:t>
      </w:r>
      <w:r>
        <w:rPr>
          <w:rStyle w:val="keyword"/>
        </w:rPr>
        <w:t xml:space="preserve"> SHALL </w:t>
      </w:r>
      <w:r>
        <w:t>contain one or more [1..*] participant elements representing the access site which displayed this infection indicator (CONF:86-19914).</w:t>
      </w:r>
    </w:p>
    <w:p w14:paraId="30157BA3" w14:textId="77777777" w:rsidR="00E379A6" w:rsidRDefault="000F5220">
      <w:pPr>
        <w:numPr>
          <w:ilvl w:val="1"/>
          <w:numId w:val="113"/>
        </w:numPr>
      </w:pPr>
      <w:r>
        <w:rPr>
          <w:rStyle w:val="keyword"/>
        </w:rPr>
        <w:t>SHALL</w:t>
      </w:r>
      <w:r>
        <w:t xml:space="preserve"> contain exactly one [1..1] </w:t>
      </w:r>
      <w:r>
        <w:rPr>
          <w:rStyle w:val="XMLnameBold"/>
        </w:rPr>
        <w:t>@typeCode</w:t>
      </w:r>
      <w:r>
        <w:t>=</w:t>
      </w:r>
      <w:r>
        <w:rPr>
          <w:rStyle w:val="XMLname"/>
        </w:rPr>
        <w:t>"DEV"</w:t>
      </w:r>
      <w:r>
        <w:t xml:space="preserve"> Device</w:t>
      </w:r>
      <w:bookmarkStart w:id="2823" w:name="C_86-19915"/>
      <w:bookmarkEnd w:id="2823"/>
      <w:r>
        <w:t xml:space="preserve"> (CONF:86-19915).</w:t>
      </w:r>
    </w:p>
    <w:p w14:paraId="4334D709" w14:textId="77777777" w:rsidR="00E379A6" w:rsidRDefault="000F5220">
      <w:pPr>
        <w:numPr>
          <w:ilvl w:val="1"/>
          <w:numId w:val="113"/>
        </w:numPr>
      </w:pPr>
      <w:r>
        <w:rPr>
          <w:rStyle w:val="keyword"/>
        </w:rPr>
        <w:t>SHALL</w:t>
      </w:r>
      <w:r>
        <w:t xml:space="preserve"> contain exactly one [1..1] </w:t>
      </w:r>
      <w:r>
        <w:rPr>
          <w:rStyle w:val="XMLnameBold"/>
        </w:rPr>
        <w:t>participantRole</w:t>
      </w:r>
      <w:bookmarkStart w:id="2824" w:name="C_86-19916"/>
      <w:bookmarkEnd w:id="2824"/>
      <w:r>
        <w:t xml:space="preserve"> (CONF:86-19916).</w:t>
      </w:r>
    </w:p>
    <w:p w14:paraId="5D2A3E4C" w14:textId="77777777" w:rsidR="00E379A6" w:rsidRDefault="000F5220">
      <w:pPr>
        <w:numPr>
          <w:ilvl w:val="2"/>
          <w:numId w:val="113"/>
        </w:numPr>
      </w:pPr>
      <w:r>
        <w:t xml:space="preserve">This participantRole </w:t>
      </w:r>
      <w:r>
        <w:rPr>
          <w:rStyle w:val="keyword"/>
        </w:rPr>
        <w:t>SHALL</w:t>
      </w:r>
      <w:r>
        <w:t xml:space="preserve"> contain exactly one [1..1] </w:t>
      </w:r>
      <w:r>
        <w:rPr>
          <w:rStyle w:val="XMLnameBold"/>
        </w:rPr>
        <w:t>playingDevice</w:t>
      </w:r>
      <w:bookmarkStart w:id="2825" w:name="C_86-19917"/>
      <w:bookmarkEnd w:id="2825"/>
      <w:r>
        <w:t xml:space="preserve"> (CONF:86-19917).</w:t>
      </w:r>
    </w:p>
    <w:p w14:paraId="38A4D522" w14:textId="77777777" w:rsidR="00E379A6" w:rsidRDefault="000F5220">
      <w:pPr>
        <w:numPr>
          <w:ilvl w:val="3"/>
          <w:numId w:val="113"/>
        </w:numPr>
      </w:pPr>
      <w:r>
        <w:t xml:space="preserve">This playingDevice </w:t>
      </w:r>
      <w:r>
        <w:rPr>
          <w:rStyle w:val="keyword"/>
        </w:rPr>
        <w:t>SHALL</w:t>
      </w:r>
      <w:r>
        <w:t xml:space="preserve"> contain exactly one [1..1] </w:t>
      </w:r>
      <w:r>
        <w:rPr>
          <w:rStyle w:val="XMLnameBold"/>
        </w:rPr>
        <w:t>code</w:t>
      </w:r>
      <w:bookmarkStart w:id="2826" w:name="C_86-19918"/>
      <w:bookmarkEnd w:id="2826"/>
      <w:r>
        <w:t xml:space="preserve"> (CONF:86-19918).</w:t>
      </w:r>
    </w:p>
    <w:p w14:paraId="269145EE" w14:textId="77777777" w:rsidR="00E379A6" w:rsidRDefault="000F5220">
      <w:pPr>
        <w:pStyle w:val="BodyText"/>
        <w:numPr>
          <w:ilvl w:val="4"/>
          <w:numId w:val="113"/>
        </w:numPr>
      </w:pPr>
      <w:r>
        <w:t>To record a vascular access site as a code, the value of @code</w:t>
      </w:r>
      <w:r>
        <w:rPr>
          <w:rStyle w:val="keyword"/>
        </w:rPr>
        <w:t xml:space="preserve"> SHALL </w:t>
      </w:r>
      <w:r>
        <w:t>be selected from ValueSet 2.16.840.1.114222.4.11.6042 NHSNVascularAccessSiteCode STATIC 20120808 (CONF:86-19919).</w:t>
      </w:r>
    </w:p>
    <w:p w14:paraId="2E34875D" w14:textId="77777777" w:rsidR="00E379A6" w:rsidRDefault="000F5220">
      <w:pPr>
        <w:pStyle w:val="BodyText"/>
        <w:numPr>
          <w:ilvl w:val="4"/>
          <w:numId w:val="113"/>
        </w:numPr>
      </w:pPr>
      <w:r>
        <w:lastRenderedPageBreak/>
        <w:t>To represent a site of vascular access  that is not listed in the NHSNVascularAccessSiteCode value set, set the value of @nullFlavor to OTH (other) (CONF:86-19920).</w:t>
      </w:r>
    </w:p>
    <w:p w14:paraId="3039D4B3" w14:textId="77777777" w:rsidR="00E379A6" w:rsidRDefault="000F5220">
      <w:pPr>
        <w:numPr>
          <w:ilvl w:val="2"/>
          <w:numId w:val="113"/>
        </w:numPr>
      </w:pPr>
      <w:r>
        <w:t xml:space="preserve">This participantRole </w:t>
      </w:r>
      <w:r>
        <w:rPr>
          <w:rStyle w:val="keyword"/>
        </w:rPr>
        <w:t>SHALL</w:t>
      </w:r>
      <w:r>
        <w:t xml:space="preserve"> contain exactly one [1..1] </w:t>
      </w:r>
      <w:r>
        <w:rPr>
          <w:rStyle w:val="XMLnameBold"/>
        </w:rPr>
        <w:t>@classCode</w:t>
      </w:r>
      <w:r>
        <w:t>=</w:t>
      </w:r>
      <w:r>
        <w:rPr>
          <w:rStyle w:val="XMLname"/>
        </w:rPr>
        <w:t>"MANU"</w:t>
      </w:r>
      <w:bookmarkStart w:id="2827" w:name="C_86-19921"/>
      <w:bookmarkEnd w:id="2827"/>
      <w:r>
        <w:t xml:space="preserve"> (CONF:86-19921).</w:t>
      </w:r>
    </w:p>
    <w:p w14:paraId="35A1AFAB" w14:textId="5DB53FF8" w:rsidR="00E379A6" w:rsidRDefault="000F5220">
      <w:pPr>
        <w:pStyle w:val="Caption"/>
      </w:pPr>
      <w:bookmarkStart w:id="2828" w:name="_Toc491882748"/>
      <w:r>
        <w:t xml:space="preserve">Table </w:t>
      </w:r>
      <w:r>
        <w:fldChar w:fldCharType="begin"/>
      </w:r>
      <w:r>
        <w:instrText>SEQ Table \* ARABIC</w:instrText>
      </w:r>
      <w:r>
        <w:fldChar w:fldCharType="separate"/>
      </w:r>
      <w:bookmarkStart w:id="2829" w:name="NHSNVascularAccessSiteCode"/>
      <w:bookmarkEnd w:id="2829"/>
      <w:r w:rsidR="00D90831">
        <w:t>302</w:t>
      </w:r>
      <w:r>
        <w:fldChar w:fldCharType="end"/>
      </w:r>
      <w:r>
        <w:t>: NHSNVascularAccessSiteCode</w:t>
      </w:r>
      <w:bookmarkEnd w:id="28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2: NHSNVascularAccessSiteCode"/>
        <w:tblDescription w:val="Table 302: NHSNVascularAccessSiteCode"/>
      </w:tblPr>
      <w:tblGrid>
        <w:gridCol w:w="2520"/>
        <w:gridCol w:w="2520"/>
        <w:gridCol w:w="2520"/>
        <w:gridCol w:w="2520"/>
      </w:tblGrid>
      <w:tr w:rsidR="00E379A6" w14:paraId="2EB81CB1" w14:textId="77777777" w:rsidTr="00276247">
        <w:trPr>
          <w:cantSplit/>
          <w:jc w:val="center"/>
        </w:trPr>
        <w:tc>
          <w:tcPr>
            <w:tcW w:w="1440" w:type="dxa"/>
            <w:gridSpan w:val="4"/>
          </w:tcPr>
          <w:p w14:paraId="16DD0864" w14:textId="77777777" w:rsidR="00E379A6" w:rsidRDefault="000F5220">
            <w:pPr>
              <w:pStyle w:val="TableText"/>
            </w:pPr>
            <w:r>
              <w:t>Value Set: NHSNVascularAccessSiteCode urn:oid:2.16.840.1.114222.4.11.6042</w:t>
            </w:r>
          </w:p>
          <w:p w14:paraId="3897B2EE" w14:textId="77777777" w:rsidR="00E379A6" w:rsidRDefault="000F5220">
            <w:pPr>
              <w:pStyle w:val="TableText"/>
            </w:pPr>
            <w:r>
              <w:t>Code System: cdcNHSN 2.16.840.1.113883.6.277</w:t>
            </w:r>
          </w:p>
        </w:tc>
      </w:tr>
      <w:tr w:rsidR="00E379A6" w14:paraId="6F55F346" w14:textId="77777777" w:rsidTr="00276247">
        <w:trPr>
          <w:cantSplit/>
          <w:tblHeader/>
          <w:jc w:val="center"/>
        </w:trPr>
        <w:tc>
          <w:tcPr>
            <w:tcW w:w="360" w:type="dxa"/>
            <w:shd w:val="clear" w:color="auto" w:fill="E6E6E6"/>
          </w:tcPr>
          <w:p w14:paraId="68319009" w14:textId="77777777" w:rsidR="00E379A6" w:rsidRDefault="000F5220">
            <w:pPr>
              <w:pStyle w:val="TableHead"/>
            </w:pPr>
            <w:r>
              <w:t>Code</w:t>
            </w:r>
          </w:p>
        </w:tc>
        <w:tc>
          <w:tcPr>
            <w:tcW w:w="360" w:type="dxa"/>
            <w:shd w:val="clear" w:color="auto" w:fill="E6E6E6"/>
          </w:tcPr>
          <w:p w14:paraId="506F8C06" w14:textId="77777777" w:rsidR="00E379A6" w:rsidRDefault="000F5220">
            <w:pPr>
              <w:pStyle w:val="TableHead"/>
            </w:pPr>
            <w:r>
              <w:t>Code System</w:t>
            </w:r>
          </w:p>
        </w:tc>
        <w:tc>
          <w:tcPr>
            <w:tcW w:w="360" w:type="dxa"/>
            <w:shd w:val="clear" w:color="auto" w:fill="E6E6E6"/>
          </w:tcPr>
          <w:p w14:paraId="625BAB74" w14:textId="77777777" w:rsidR="00E379A6" w:rsidRDefault="000F5220">
            <w:pPr>
              <w:pStyle w:val="TableHead"/>
            </w:pPr>
            <w:r>
              <w:t>Code System OID</w:t>
            </w:r>
          </w:p>
        </w:tc>
        <w:tc>
          <w:tcPr>
            <w:tcW w:w="360" w:type="dxa"/>
            <w:shd w:val="clear" w:color="auto" w:fill="E6E6E6"/>
          </w:tcPr>
          <w:p w14:paraId="71CD62D8" w14:textId="77777777" w:rsidR="00E379A6" w:rsidRDefault="000F5220">
            <w:pPr>
              <w:pStyle w:val="TableHead"/>
            </w:pPr>
            <w:r>
              <w:t>Print Name</w:t>
            </w:r>
          </w:p>
        </w:tc>
      </w:tr>
      <w:tr w:rsidR="00E379A6" w14:paraId="70A3D28B" w14:textId="77777777" w:rsidTr="00276247">
        <w:trPr>
          <w:cantSplit/>
          <w:jc w:val="center"/>
        </w:trPr>
        <w:tc>
          <w:tcPr>
            <w:tcW w:w="360" w:type="dxa"/>
          </w:tcPr>
          <w:p w14:paraId="4F62B98B" w14:textId="77777777" w:rsidR="00E379A6" w:rsidRDefault="000F5220">
            <w:pPr>
              <w:pStyle w:val="TableText"/>
            </w:pPr>
            <w:r>
              <w:t>2323-4</w:t>
            </w:r>
          </w:p>
        </w:tc>
        <w:tc>
          <w:tcPr>
            <w:tcW w:w="360" w:type="dxa"/>
          </w:tcPr>
          <w:p w14:paraId="1974DFBE" w14:textId="77777777" w:rsidR="00E379A6" w:rsidRDefault="000F5220">
            <w:pPr>
              <w:pStyle w:val="TableText"/>
            </w:pPr>
            <w:r>
              <w:t>cdcNHSN</w:t>
            </w:r>
          </w:p>
        </w:tc>
        <w:tc>
          <w:tcPr>
            <w:tcW w:w="360" w:type="dxa"/>
          </w:tcPr>
          <w:p w14:paraId="33B8321F" w14:textId="77777777" w:rsidR="00E379A6" w:rsidRDefault="000F5220">
            <w:pPr>
              <w:pStyle w:val="TableText"/>
            </w:pPr>
            <w:r>
              <w:t>urn:oid:2.16.840.1.113883.6.277</w:t>
            </w:r>
          </w:p>
        </w:tc>
        <w:tc>
          <w:tcPr>
            <w:tcW w:w="360" w:type="dxa"/>
          </w:tcPr>
          <w:p w14:paraId="3C67AEA5" w14:textId="77777777" w:rsidR="00E379A6" w:rsidRDefault="000F5220">
            <w:pPr>
              <w:pStyle w:val="TableText"/>
            </w:pPr>
            <w:r>
              <w:t>Vascular site fistula</w:t>
            </w:r>
          </w:p>
        </w:tc>
      </w:tr>
      <w:tr w:rsidR="00E379A6" w14:paraId="7525876A" w14:textId="77777777" w:rsidTr="00276247">
        <w:trPr>
          <w:cantSplit/>
          <w:jc w:val="center"/>
        </w:trPr>
        <w:tc>
          <w:tcPr>
            <w:tcW w:w="360" w:type="dxa"/>
          </w:tcPr>
          <w:p w14:paraId="57D12032" w14:textId="77777777" w:rsidR="00E379A6" w:rsidRDefault="000F5220">
            <w:pPr>
              <w:pStyle w:val="TableText"/>
            </w:pPr>
            <w:r>
              <w:t>2324-2</w:t>
            </w:r>
          </w:p>
        </w:tc>
        <w:tc>
          <w:tcPr>
            <w:tcW w:w="360" w:type="dxa"/>
          </w:tcPr>
          <w:p w14:paraId="0CCD0831" w14:textId="77777777" w:rsidR="00E379A6" w:rsidRDefault="000F5220">
            <w:pPr>
              <w:pStyle w:val="TableText"/>
            </w:pPr>
            <w:r>
              <w:t>cdcNHSN</w:t>
            </w:r>
          </w:p>
        </w:tc>
        <w:tc>
          <w:tcPr>
            <w:tcW w:w="360" w:type="dxa"/>
          </w:tcPr>
          <w:p w14:paraId="30BFF41A" w14:textId="77777777" w:rsidR="00E379A6" w:rsidRDefault="000F5220">
            <w:pPr>
              <w:pStyle w:val="TableText"/>
            </w:pPr>
            <w:r>
              <w:t>urn:oid:2.16.840.1.113883.6.277</w:t>
            </w:r>
          </w:p>
        </w:tc>
        <w:tc>
          <w:tcPr>
            <w:tcW w:w="360" w:type="dxa"/>
          </w:tcPr>
          <w:p w14:paraId="4F045B0B" w14:textId="77777777" w:rsidR="00E379A6" w:rsidRDefault="000F5220">
            <w:pPr>
              <w:pStyle w:val="TableText"/>
            </w:pPr>
            <w:r>
              <w:t>Vascular site graft</w:t>
            </w:r>
          </w:p>
        </w:tc>
      </w:tr>
      <w:tr w:rsidR="00E379A6" w14:paraId="553AC9A9" w14:textId="77777777" w:rsidTr="00276247">
        <w:trPr>
          <w:cantSplit/>
          <w:jc w:val="center"/>
        </w:trPr>
        <w:tc>
          <w:tcPr>
            <w:tcW w:w="360" w:type="dxa"/>
          </w:tcPr>
          <w:p w14:paraId="3BC8E638" w14:textId="77777777" w:rsidR="00E379A6" w:rsidRDefault="000F5220">
            <w:pPr>
              <w:pStyle w:val="TableText"/>
            </w:pPr>
            <w:r>
              <w:t>2321-8</w:t>
            </w:r>
          </w:p>
        </w:tc>
        <w:tc>
          <w:tcPr>
            <w:tcW w:w="360" w:type="dxa"/>
          </w:tcPr>
          <w:p w14:paraId="2534BDCC" w14:textId="77777777" w:rsidR="00E379A6" w:rsidRDefault="000F5220">
            <w:pPr>
              <w:pStyle w:val="TableText"/>
            </w:pPr>
            <w:r>
              <w:t>cdcNHSN</w:t>
            </w:r>
          </w:p>
        </w:tc>
        <w:tc>
          <w:tcPr>
            <w:tcW w:w="360" w:type="dxa"/>
          </w:tcPr>
          <w:p w14:paraId="73621193" w14:textId="77777777" w:rsidR="00E379A6" w:rsidRDefault="000F5220">
            <w:pPr>
              <w:pStyle w:val="TableText"/>
            </w:pPr>
            <w:r>
              <w:t>urn:oid:2.16.840.1.113883.6.277</w:t>
            </w:r>
          </w:p>
        </w:tc>
        <w:tc>
          <w:tcPr>
            <w:tcW w:w="360" w:type="dxa"/>
          </w:tcPr>
          <w:p w14:paraId="144925C6" w14:textId="77777777" w:rsidR="00E379A6" w:rsidRDefault="000F5220">
            <w:pPr>
              <w:pStyle w:val="TableText"/>
            </w:pPr>
            <w:r>
              <w:t>Site of non-tunneled central line, dialysis</w:t>
            </w:r>
          </w:p>
        </w:tc>
      </w:tr>
      <w:tr w:rsidR="00E379A6" w14:paraId="109D7F87" w14:textId="77777777" w:rsidTr="00276247">
        <w:trPr>
          <w:cantSplit/>
          <w:jc w:val="center"/>
        </w:trPr>
        <w:tc>
          <w:tcPr>
            <w:tcW w:w="360" w:type="dxa"/>
          </w:tcPr>
          <w:p w14:paraId="4B574318" w14:textId="77777777" w:rsidR="00E379A6" w:rsidRDefault="000F5220">
            <w:pPr>
              <w:pStyle w:val="TableText"/>
            </w:pPr>
            <w:r>
              <w:t>2322-6</w:t>
            </w:r>
          </w:p>
        </w:tc>
        <w:tc>
          <w:tcPr>
            <w:tcW w:w="360" w:type="dxa"/>
          </w:tcPr>
          <w:p w14:paraId="6DB5BC5E" w14:textId="77777777" w:rsidR="00E379A6" w:rsidRDefault="000F5220">
            <w:pPr>
              <w:pStyle w:val="TableText"/>
            </w:pPr>
            <w:r>
              <w:t>cdcNHSN</w:t>
            </w:r>
          </w:p>
        </w:tc>
        <w:tc>
          <w:tcPr>
            <w:tcW w:w="360" w:type="dxa"/>
          </w:tcPr>
          <w:p w14:paraId="70085B61" w14:textId="77777777" w:rsidR="00E379A6" w:rsidRDefault="000F5220">
            <w:pPr>
              <w:pStyle w:val="TableText"/>
            </w:pPr>
            <w:r>
              <w:t>urn:oid:2.16.840.1.113883.6.277</w:t>
            </w:r>
          </w:p>
        </w:tc>
        <w:tc>
          <w:tcPr>
            <w:tcW w:w="360" w:type="dxa"/>
          </w:tcPr>
          <w:p w14:paraId="0BA6948C" w14:textId="77777777" w:rsidR="00E379A6" w:rsidRDefault="000F5220">
            <w:pPr>
              <w:pStyle w:val="TableText"/>
            </w:pPr>
            <w:r>
              <w:t>Site of tunneled central line, dialysis</w:t>
            </w:r>
          </w:p>
        </w:tc>
      </w:tr>
    </w:tbl>
    <w:p w14:paraId="05320828" w14:textId="77777777" w:rsidR="00E379A6" w:rsidRDefault="00E379A6">
      <w:pPr>
        <w:pStyle w:val="BodyText"/>
      </w:pPr>
    </w:p>
    <w:p w14:paraId="6B6F9D27" w14:textId="6BE619EA" w:rsidR="00E379A6" w:rsidRDefault="000F5220">
      <w:pPr>
        <w:pStyle w:val="Caption"/>
        <w:ind w:left="130" w:right="115"/>
      </w:pPr>
      <w:bookmarkStart w:id="2830" w:name="_Toc491882402"/>
      <w:r>
        <w:t xml:space="preserve">Figure </w:t>
      </w:r>
      <w:r>
        <w:fldChar w:fldCharType="begin"/>
      </w:r>
      <w:r>
        <w:instrText>SEQ Figure \* ARABIC</w:instrText>
      </w:r>
      <w:r>
        <w:fldChar w:fldCharType="separate"/>
      </w:r>
      <w:r w:rsidR="00D90831">
        <w:t>124</w:t>
      </w:r>
      <w:r>
        <w:fldChar w:fldCharType="end"/>
      </w:r>
      <w:r>
        <w:t>: Pus, Redness, or Increased Swelling Observation Example</w:t>
      </w:r>
      <w:bookmarkEnd w:id="2830"/>
    </w:p>
    <w:p w14:paraId="33ECCAF8" w14:textId="77777777" w:rsidR="00E379A6" w:rsidRDefault="000F5220">
      <w:pPr>
        <w:pStyle w:val="Example"/>
        <w:ind w:left="130" w:right="115"/>
      </w:pPr>
      <w:r>
        <w:t>&lt;observation classCode="OBS" moodCode="EVN" negationInd="false"&gt;</w:t>
      </w:r>
    </w:p>
    <w:p w14:paraId="1E3351DB" w14:textId="77777777" w:rsidR="00E379A6" w:rsidRDefault="000F5220">
      <w:pPr>
        <w:pStyle w:val="Example"/>
        <w:ind w:left="130" w:right="115"/>
      </w:pPr>
      <w:r>
        <w:t xml:space="preserve">   &lt;!-- C-CDA Problem Observation templateId --&gt;</w:t>
      </w:r>
    </w:p>
    <w:p w14:paraId="31D7F628" w14:textId="77777777" w:rsidR="00E379A6" w:rsidRDefault="000F5220">
      <w:pPr>
        <w:pStyle w:val="Example"/>
        <w:ind w:left="130" w:right="115"/>
      </w:pPr>
      <w:r>
        <w:t xml:space="preserve">   &lt;templateId root="2.16.840.1.113883.10.20.22.4.4"/&gt;</w:t>
      </w:r>
    </w:p>
    <w:p w14:paraId="450B2DD4" w14:textId="77777777" w:rsidR="00E379A6" w:rsidRDefault="000F5220">
      <w:pPr>
        <w:pStyle w:val="Example"/>
        <w:ind w:left="130" w:right="115"/>
      </w:pPr>
      <w:r>
        <w:t xml:space="preserve">   &lt;!-- HAI Pus, Redness, or Increased Swelling Observation templateId--&gt;</w:t>
      </w:r>
    </w:p>
    <w:p w14:paraId="58E9FAED" w14:textId="77777777" w:rsidR="00E379A6" w:rsidRDefault="000F5220">
      <w:pPr>
        <w:pStyle w:val="Example"/>
        <w:ind w:left="130" w:right="115"/>
      </w:pPr>
      <w:r>
        <w:t xml:space="preserve">   &lt;templateId root="2.16.840.1.113883.10.20.5.6.157"/&gt;</w:t>
      </w:r>
    </w:p>
    <w:p w14:paraId="234C38EE" w14:textId="77777777" w:rsidR="00E379A6" w:rsidRDefault="000F5220">
      <w:pPr>
        <w:pStyle w:val="Example"/>
        <w:ind w:left="130" w:right="115"/>
      </w:pPr>
      <w:r>
        <w:t xml:space="preserve">   &lt;id nullFlavor="NA"/&gt;</w:t>
      </w:r>
    </w:p>
    <w:p w14:paraId="3E30CC57" w14:textId="77777777" w:rsidR="00E379A6" w:rsidRDefault="000F5220">
      <w:pPr>
        <w:pStyle w:val="Example"/>
        <w:ind w:left="130" w:right="115"/>
      </w:pPr>
      <w:r>
        <w:t xml:space="preserve">   &lt;code code="ASSERTION"</w:t>
      </w:r>
    </w:p>
    <w:p w14:paraId="711C0330" w14:textId="77777777" w:rsidR="00E379A6" w:rsidRDefault="000F5220">
      <w:pPr>
        <w:pStyle w:val="Example"/>
        <w:ind w:left="130" w:right="115"/>
      </w:pPr>
      <w:r>
        <w:t xml:space="preserve">         codeSystem="2.16.840.1.113883.5.4"/&gt;</w:t>
      </w:r>
    </w:p>
    <w:p w14:paraId="5AB3439E" w14:textId="77777777" w:rsidR="00E379A6" w:rsidRDefault="000F5220">
      <w:pPr>
        <w:pStyle w:val="Example"/>
        <w:ind w:left="130" w:right="115"/>
      </w:pPr>
      <w:r>
        <w:t xml:space="preserve">   &lt;statusCode code="completed"/&gt;</w:t>
      </w:r>
    </w:p>
    <w:p w14:paraId="2A35F5EB" w14:textId="77777777" w:rsidR="00E379A6" w:rsidRDefault="000F5220">
      <w:pPr>
        <w:pStyle w:val="Example"/>
        <w:ind w:left="130" w:right="115"/>
      </w:pPr>
      <w:r>
        <w:t xml:space="preserve">   &lt;value xsi:type="CD"</w:t>
      </w:r>
    </w:p>
    <w:p w14:paraId="7327F2F6" w14:textId="77777777" w:rsidR="00E379A6" w:rsidRDefault="000F5220">
      <w:pPr>
        <w:pStyle w:val="Example"/>
        <w:ind w:left="130" w:right="115"/>
      </w:pPr>
      <w:r>
        <w:t xml:space="preserve">          codeSystem="2.16.840.1.113883.6.277"</w:t>
      </w:r>
    </w:p>
    <w:p w14:paraId="5EA0C937" w14:textId="77777777" w:rsidR="00E379A6" w:rsidRDefault="000F5220">
      <w:pPr>
        <w:pStyle w:val="Example"/>
        <w:ind w:left="130" w:right="115"/>
      </w:pPr>
      <w:r>
        <w:t xml:space="preserve">          codeSystemName="cdcNHSN"</w:t>
      </w:r>
    </w:p>
    <w:p w14:paraId="59543AF0" w14:textId="77777777" w:rsidR="00E379A6" w:rsidRDefault="000F5220">
      <w:pPr>
        <w:pStyle w:val="Example"/>
        <w:ind w:left="130" w:right="115"/>
      </w:pPr>
      <w:r>
        <w:t xml:space="preserve">          code="2305-1"</w:t>
      </w:r>
    </w:p>
    <w:p w14:paraId="0F6601FA" w14:textId="77777777" w:rsidR="00E379A6" w:rsidRDefault="000F5220">
      <w:pPr>
        <w:pStyle w:val="Example"/>
        <w:ind w:left="130" w:right="115"/>
      </w:pPr>
      <w:r>
        <w:t xml:space="preserve">          displayName="Pus, redness, or increased swelling"/&gt;</w:t>
      </w:r>
    </w:p>
    <w:p w14:paraId="57667FCD" w14:textId="77777777" w:rsidR="00E379A6" w:rsidRDefault="000F5220">
      <w:pPr>
        <w:pStyle w:val="Example"/>
        <w:ind w:left="130" w:right="115"/>
      </w:pPr>
      <w:r>
        <w:t xml:space="preserve">   &lt;!-- If this infection indicator was observed, at which </w:t>
      </w:r>
    </w:p>
    <w:p w14:paraId="1241CD38" w14:textId="77777777" w:rsidR="00E379A6" w:rsidRDefault="000F5220">
      <w:pPr>
        <w:pStyle w:val="Example"/>
        <w:ind w:left="130" w:right="115"/>
      </w:pPr>
      <w:r>
        <w:t xml:space="preserve">        vascular access site(s)? --&gt;</w:t>
      </w:r>
    </w:p>
    <w:p w14:paraId="016A867C" w14:textId="77777777" w:rsidR="00E379A6" w:rsidRDefault="000F5220">
      <w:pPr>
        <w:pStyle w:val="Example"/>
        <w:ind w:left="130" w:right="115"/>
      </w:pPr>
      <w:r>
        <w:t xml:space="preserve">    &lt;participant typeCode="DEV"&gt;</w:t>
      </w:r>
    </w:p>
    <w:p w14:paraId="6EB5EBCE" w14:textId="77777777" w:rsidR="00E379A6" w:rsidRDefault="000F5220">
      <w:pPr>
        <w:pStyle w:val="Example"/>
        <w:ind w:left="130" w:right="115"/>
      </w:pPr>
      <w:r>
        <w:t xml:space="preserve">        &lt;participantRole classCode="MANU"&gt;</w:t>
      </w:r>
    </w:p>
    <w:p w14:paraId="542436D8" w14:textId="77777777" w:rsidR="00E379A6" w:rsidRDefault="000F5220">
      <w:pPr>
        <w:pStyle w:val="Example"/>
        <w:ind w:left="130" w:right="115"/>
      </w:pPr>
      <w:r>
        <w:t xml:space="preserve">            &lt;playingDevice&gt;</w:t>
      </w:r>
    </w:p>
    <w:p w14:paraId="0C58EF56" w14:textId="77777777" w:rsidR="00E379A6" w:rsidRDefault="000F5220">
      <w:pPr>
        <w:pStyle w:val="Example"/>
        <w:ind w:left="130" w:right="115"/>
      </w:pPr>
      <w:r>
        <w:t xml:space="preserve">                &lt;code code="2321-8" </w:t>
      </w:r>
    </w:p>
    <w:p w14:paraId="4AE27B2D" w14:textId="77777777" w:rsidR="00E379A6" w:rsidRDefault="000F5220">
      <w:pPr>
        <w:pStyle w:val="Example"/>
        <w:ind w:left="130" w:right="115"/>
      </w:pPr>
      <w:r>
        <w:t xml:space="preserve">                      codeSystem="2.16.840.1.113883.6.277"</w:t>
      </w:r>
    </w:p>
    <w:p w14:paraId="6D9C4B61" w14:textId="77777777" w:rsidR="00E379A6" w:rsidRDefault="000F5220">
      <w:pPr>
        <w:pStyle w:val="Example"/>
        <w:ind w:left="130" w:right="115"/>
      </w:pPr>
      <w:r>
        <w:t xml:space="preserve">                      displayName="Vascular site fistula"/&gt;</w:t>
      </w:r>
    </w:p>
    <w:p w14:paraId="2004C6DF" w14:textId="77777777" w:rsidR="00E379A6" w:rsidRDefault="000F5220">
      <w:pPr>
        <w:pStyle w:val="Example"/>
        <w:ind w:left="130" w:right="115"/>
      </w:pPr>
      <w:r>
        <w:t xml:space="preserve">            &lt;/playingDevice&gt;</w:t>
      </w:r>
    </w:p>
    <w:p w14:paraId="724E0B96" w14:textId="77777777" w:rsidR="00E379A6" w:rsidRDefault="000F5220">
      <w:pPr>
        <w:pStyle w:val="Example"/>
        <w:ind w:left="130" w:right="115"/>
      </w:pPr>
      <w:r>
        <w:t xml:space="preserve">        &lt;/participantRole&gt;</w:t>
      </w:r>
    </w:p>
    <w:p w14:paraId="371F6AA3" w14:textId="77777777" w:rsidR="00E379A6" w:rsidRDefault="000F5220">
      <w:pPr>
        <w:pStyle w:val="Example"/>
        <w:ind w:left="130" w:right="115"/>
      </w:pPr>
      <w:r>
        <w:t xml:space="preserve">   &lt;/participant&gt;</w:t>
      </w:r>
    </w:p>
    <w:p w14:paraId="4B4AAD7B" w14:textId="77777777" w:rsidR="00E379A6" w:rsidRDefault="000F5220">
      <w:pPr>
        <w:pStyle w:val="Example"/>
        <w:ind w:left="130" w:right="115"/>
      </w:pPr>
      <w:r>
        <w:t>&lt;/observation&gt;</w:t>
      </w:r>
    </w:p>
    <w:p w14:paraId="0AEE1F5A" w14:textId="77777777" w:rsidR="00E379A6" w:rsidRDefault="00E379A6">
      <w:pPr>
        <w:pStyle w:val="BodyText"/>
      </w:pPr>
    </w:p>
    <w:p w14:paraId="6C358719" w14:textId="77777777" w:rsidR="00E379A6" w:rsidRDefault="000F5220">
      <w:pPr>
        <w:pStyle w:val="Heading2nospace"/>
      </w:pPr>
      <w:bookmarkStart w:id="2831" w:name="_Toc491882217"/>
      <w:r>
        <w:lastRenderedPageBreak/>
        <w:t>R</w:t>
      </w:r>
      <w:bookmarkStart w:id="2832" w:name="E_Reason_for_Procedure_Observation"/>
      <w:bookmarkEnd w:id="2832"/>
      <w:r>
        <w:t>eason for Procedure Observation</w:t>
      </w:r>
      <w:bookmarkEnd w:id="2831"/>
    </w:p>
    <w:p w14:paraId="5C8CCE41" w14:textId="77777777" w:rsidR="00E379A6" w:rsidRDefault="000F5220">
      <w:pPr>
        <w:pStyle w:val="BracketData"/>
      </w:pPr>
      <w:r>
        <w:t>[observation: identifier urn:oid:2.16.840.1.113883.10.20.5.6.158 (closed)]</w:t>
      </w:r>
    </w:p>
    <w:p w14:paraId="20D17D57" w14:textId="77777777" w:rsidR="00E379A6" w:rsidRDefault="000F5220">
      <w:pPr>
        <w:pStyle w:val="BracketData"/>
      </w:pPr>
      <w:r>
        <w:t>Published as part of NHSN Healthcare Associated Infection (HAI) Reports Release 1 - US Realm</w:t>
      </w:r>
    </w:p>
    <w:p w14:paraId="1FC23166" w14:textId="3B495264" w:rsidR="00E379A6" w:rsidRDefault="000F5220">
      <w:pPr>
        <w:pStyle w:val="Caption"/>
      </w:pPr>
      <w:bookmarkStart w:id="2833" w:name="_Toc491882749"/>
      <w:r>
        <w:t xml:space="preserve">Table </w:t>
      </w:r>
      <w:r>
        <w:fldChar w:fldCharType="begin"/>
      </w:r>
      <w:r>
        <w:instrText>SEQ Table \* ARABIC</w:instrText>
      </w:r>
      <w:r>
        <w:fldChar w:fldCharType="separate"/>
      </w:r>
      <w:r w:rsidR="00D90831">
        <w:t>303</w:t>
      </w:r>
      <w:r>
        <w:fldChar w:fldCharType="end"/>
      </w:r>
      <w:r>
        <w:t>: Reason for Procedure Observation Contexts</w:t>
      </w:r>
      <w:bookmarkEnd w:id="28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3: Reason for Procedure Observation Contexts"/>
        <w:tblDescription w:val="Table 303: Reason for Procedure Observation Contexts"/>
      </w:tblPr>
      <w:tblGrid>
        <w:gridCol w:w="5040"/>
        <w:gridCol w:w="5040"/>
      </w:tblGrid>
      <w:tr w:rsidR="00E379A6" w14:paraId="740AB0A0" w14:textId="77777777" w:rsidTr="00276247">
        <w:trPr>
          <w:cantSplit/>
          <w:tblHeader/>
          <w:jc w:val="center"/>
        </w:trPr>
        <w:tc>
          <w:tcPr>
            <w:tcW w:w="360" w:type="dxa"/>
            <w:shd w:val="clear" w:color="auto" w:fill="E6E6E6"/>
          </w:tcPr>
          <w:p w14:paraId="77EDD1C5" w14:textId="77777777" w:rsidR="00E379A6" w:rsidRDefault="000F5220">
            <w:pPr>
              <w:pStyle w:val="TableHead"/>
            </w:pPr>
            <w:r>
              <w:t>Contained By:</w:t>
            </w:r>
          </w:p>
        </w:tc>
        <w:tc>
          <w:tcPr>
            <w:tcW w:w="360" w:type="dxa"/>
            <w:shd w:val="clear" w:color="auto" w:fill="E6E6E6"/>
          </w:tcPr>
          <w:p w14:paraId="799569D9" w14:textId="77777777" w:rsidR="00E379A6" w:rsidRDefault="000F5220">
            <w:pPr>
              <w:pStyle w:val="TableHead"/>
            </w:pPr>
            <w:r>
              <w:t>Contains:</w:t>
            </w:r>
          </w:p>
        </w:tc>
      </w:tr>
      <w:tr w:rsidR="00E379A6" w14:paraId="11297162" w14:textId="77777777" w:rsidTr="00276247">
        <w:trPr>
          <w:cantSplit/>
          <w:jc w:val="center"/>
        </w:trPr>
        <w:tc>
          <w:tcPr>
            <w:tcW w:w="360" w:type="dxa"/>
          </w:tcPr>
          <w:p w14:paraId="5926E1A2" w14:textId="29C29227" w:rsidR="00E379A6" w:rsidRDefault="0051287C">
            <w:pPr>
              <w:pStyle w:val="TableText"/>
            </w:pPr>
            <w:hyperlink w:anchor="E_Procedure_Details_Clinical_Statement_">
              <w:r w:rsidR="000F5220">
                <w:rPr>
                  <w:rStyle w:val="HyperlinkText9pt"/>
                </w:rPr>
                <w:t>Procedure Details Clinical Statement in a CLIP Report</w:t>
              </w:r>
            </w:hyperlink>
            <w:r w:rsidR="000F5220">
              <w:t xml:space="preserve"> (required)</w:t>
            </w:r>
          </w:p>
        </w:tc>
        <w:tc>
          <w:tcPr>
            <w:tcW w:w="360" w:type="dxa"/>
          </w:tcPr>
          <w:p w14:paraId="43AAF944" w14:textId="286DBA83" w:rsidR="00E379A6" w:rsidRDefault="0051287C">
            <w:pPr>
              <w:pStyle w:val="TableText"/>
            </w:pPr>
            <w:hyperlink w:anchor="E_Guidewire_Used_Clinical_Statement">
              <w:r w:rsidR="000F5220">
                <w:rPr>
                  <w:rStyle w:val="HyperlinkText9pt"/>
                </w:rPr>
                <w:t>Guidewire Used Clinical Statement</w:t>
              </w:r>
            </w:hyperlink>
          </w:p>
        </w:tc>
      </w:tr>
    </w:tbl>
    <w:p w14:paraId="7DEF819B" w14:textId="77777777" w:rsidR="00E379A6" w:rsidRDefault="00E379A6">
      <w:pPr>
        <w:pStyle w:val="BodyText"/>
      </w:pPr>
    </w:p>
    <w:p w14:paraId="684C22AC" w14:textId="77777777" w:rsidR="00E379A6" w:rsidRDefault="000F5220">
      <w:pPr>
        <w:pStyle w:val="BodyText"/>
      </w:pPr>
      <w:r>
        <w:t>This observation records the reason a procedure was performed. It is used in the CLIP Report to record the reason a central-line insertion procedure was performed.</w:t>
      </w:r>
    </w:p>
    <w:p w14:paraId="4BDB1AFE" w14:textId="31DD3BBE" w:rsidR="00E379A6" w:rsidRDefault="000F5220">
      <w:pPr>
        <w:pStyle w:val="Caption"/>
      </w:pPr>
      <w:bookmarkStart w:id="2834" w:name="_Toc491882750"/>
      <w:r>
        <w:lastRenderedPageBreak/>
        <w:t xml:space="preserve">Table </w:t>
      </w:r>
      <w:r>
        <w:fldChar w:fldCharType="begin"/>
      </w:r>
      <w:r>
        <w:instrText>SEQ Table \* ARABIC</w:instrText>
      </w:r>
      <w:r>
        <w:fldChar w:fldCharType="separate"/>
      </w:r>
      <w:r w:rsidR="00D90831">
        <w:t>304</w:t>
      </w:r>
      <w:r>
        <w:fldChar w:fldCharType="end"/>
      </w:r>
      <w:r>
        <w:t>: Reason for Procedure Observation Constraints Overview</w:t>
      </w:r>
      <w:bookmarkEnd w:id="2834"/>
    </w:p>
    <w:tbl>
      <w:tblPr>
        <w:tblStyle w:val="TableGrid"/>
        <w:tblW w:w="10080" w:type="dxa"/>
        <w:jc w:val="center"/>
        <w:tblLayout w:type="fixed"/>
        <w:tblLook w:val="02A0" w:firstRow="1" w:lastRow="0" w:firstColumn="1" w:lastColumn="0" w:noHBand="1" w:noVBand="0"/>
        <w:tblCaption w:val="Table 304: Reason for Procedure Observation Constraints Overview"/>
        <w:tblDescription w:val="Table 304: Reason for Procedure Observation Constraints Overview"/>
      </w:tblPr>
      <w:tblGrid>
        <w:gridCol w:w="3498"/>
        <w:gridCol w:w="731"/>
        <w:gridCol w:w="877"/>
        <w:gridCol w:w="877"/>
        <w:gridCol w:w="877"/>
        <w:gridCol w:w="3220"/>
      </w:tblGrid>
      <w:tr w:rsidR="00E379A6" w14:paraId="7158D5C2" w14:textId="77777777" w:rsidTr="00276247">
        <w:trPr>
          <w:cantSplit/>
          <w:tblHeader/>
          <w:jc w:val="center"/>
        </w:trPr>
        <w:tc>
          <w:tcPr>
            <w:tcW w:w="0" w:type="dxa"/>
            <w:shd w:val="clear" w:color="auto" w:fill="E6E6E6"/>
            <w:noWrap/>
          </w:tcPr>
          <w:p w14:paraId="2FA75B70" w14:textId="77777777" w:rsidR="00E379A6" w:rsidRDefault="000F5220">
            <w:pPr>
              <w:pStyle w:val="TableHead"/>
            </w:pPr>
            <w:r>
              <w:t>XPath</w:t>
            </w:r>
          </w:p>
        </w:tc>
        <w:tc>
          <w:tcPr>
            <w:tcW w:w="720" w:type="dxa"/>
            <w:shd w:val="clear" w:color="auto" w:fill="E6E6E6"/>
            <w:noWrap/>
          </w:tcPr>
          <w:p w14:paraId="426BB75F" w14:textId="77777777" w:rsidR="00E379A6" w:rsidRDefault="000F5220">
            <w:pPr>
              <w:pStyle w:val="TableHead"/>
            </w:pPr>
            <w:r>
              <w:t>Card.</w:t>
            </w:r>
          </w:p>
        </w:tc>
        <w:tc>
          <w:tcPr>
            <w:tcW w:w="864" w:type="dxa"/>
            <w:shd w:val="clear" w:color="auto" w:fill="E6E6E6"/>
            <w:noWrap/>
          </w:tcPr>
          <w:p w14:paraId="39668FA1" w14:textId="77777777" w:rsidR="00E379A6" w:rsidRDefault="000F5220">
            <w:pPr>
              <w:pStyle w:val="TableHead"/>
            </w:pPr>
            <w:r>
              <w:t>Verb</w:t>
            </w:r>
          </w:p>
        </w:tc>
        <w:tc>
          <w:tcPr>
            <w:tcW w:w="864" w:type="dxa"/>
            <w:shd w:val="clear" w:color="auto" w:fill="E6E6E6"/>
            <w:noWrap/>
          </w:tcPr>
          <w:p w14:paraId="2EA0DE58" w14:textId="77777777" w:rsidR="00E379A6" w:rsidRDefault="000F5220">
            <w:pPr>
              <w:pStyle w:val="TableHead"/>
            </w:pPr>
            <w:r>
              <w:t>Data Type</w:t>
            </w:r>
          </w:p>
        </w:tc>
        <w:tc>
          <w:tcPr>
            <w:tcW w:w="864" w:type="dxa"/>
            <w:shd w:val="clear" w:color="auto" w:fill="E6E6E6"/>
            <w:noWrap/>
          </w:tcPr>
          <w:p w14:paraId="6C7E9B0D" w14:textId="77777777" w:rsidR="00E379A6" w:rsidRDefault="000F5220">
            <w:pPr>
              <w:pStyle w:val="TableHead"/>
            </w:pPr>
            <w:r>
              <w:t>CONF#</w:t>
            </w:r>
          </w:p>
        </w:tc>
        <w:tc>
          <w:tcPr>
            <w:tcW w:w="864" w:type="dxa"/>
            <w:shd w:val="clear" w:color="auto" w:fill="E6E6E6"/>
            <w:noWrap/>
          </w:tcPr>
          <w:p w14:paraId="500F2DB2" w14:textId="77777777" w:rsidR="00E379A6" w:rsidRDefault="000F5220">
            <w:pPr>
              <w:pStyle w:val="TableHead"/>
            </w:pPr>
            <w:r>
              <w:t>Value</w:t>
            </w:r>
          </w:p>
        </w:tc>
      </w:tr>
      <w:tr w:rsidR="00E379A6" w14:paraId="381B8060" w14:textId="77777777" w:rsidTr="00276247">
        <w:trPr>
          <w:cantSplit/>
          <w:jc w:val="center"/>
        </w:trPr>
        <w:tc>
          <w:tcPr>
            <w:tcW w:w="9928" w:type="dxa"/>
            <w:gridSpan w:val="6"/>
          </w:tcPr>
          <w:p w14:paraId="780D7A58" w14:textId="77777777" w:rsidR="00E379A6" w:rsidRDefault="000F5220">
            <w:pPr>
              <w:pStyle w:val="TableText"/>
            </w:pPr>
            <w:r>
              <w:t>observation (identifier: urn:oid:2.16.840.1.113883.10.20.5.6.158)</w:t>
            </w:r>
          </w:p>
        </w:tc>
      </w:tr>
      <w:tr w:rsidR="00E379A6" w14:paraId="04F9F905" w14:textId="77777777" w:rsidTr="00276247">
        <w:trPr>
          <w:cantSplit/>
          <w:jc w:val="center"/>
        </w:trPr>
        <w:tc>
          <w:tcPr>
            <w:tcW w:w="3445" w:type="dxa"/>
          </w:tcPr>
          <w:p w14:paraId="1218A6D7" w14:textId="77777777" w:rsidR="00E379A6" w:rsidRDefault="000F5220">
            <w:pPr>
              <w:pStyle w:val="TableText"/>
            </w:pPr>
            <w:r>
              <w:tab/>
              <w:t>@classCode</w:t>
            </w:r>
          </w:p>
        </w:tc>
        <w:tc>
          <w:tcPr>
            <w:tcW w:w="720" w:type="dxa"/>
          </w:tcPr>
          <w:p w14:paraId="56C52FEA" w14:textId="77777777" w:rsidR="00E379A6" w:rsidRDefault="000F5220">
            <w:pPr>
              <w:pStyle w:val="TableText"/>
            </w:pPr>
            <w:r>
              <w:t>1..1</w:t>
            </w:r>
          </w:p>
        </w:tc>
        <w:tc>
          <w:tcPr>
            <w:tcW w:w="864" w:type="dxa"/>
          </w:tcPr>
          <w:p w14:paraId="65CC0B7B" w14:textId="77777777" w:rsidR="00E379A6" w:rsidRDefault="000F5220">
            <w:pPr>
              <w:pStyle w:val="TableText"/>
            </w:pPr>
            <w:r>
              <w:t>SHALL</w:t>
            </w:r>
          </w:p>
        </w:tc>
        <w:tc>
          <w:tcPr>
            <w:tcW w:w="864" w:type="dxa"/>
          </w:tcPr>
          <w:p w14:paraId="5FE167F7" w14:textId="77777777" w:rsidR="00E379A6" w:rsidRDefault="00E379A6">
            <w:pPr>
              <w:pStyle w:val="TableText"/>
            </w:pPr>
          </w:p>
        </w:tc>
        <w:tc>
          <w:tcPr>
            <w:tcW w:w="864" w:type="dxa"/>
          </w:tcPr>
          <w:p w14:paraId="655E595A" w14:textId="046340BB" w:rsidR="00E379A6" w:rsidRDefault="0051287C">
            <w:pPr>
              <w:pStyle w:val="TableText"/>
            </w:pPr>
            <w:hyperlink w:anchor="C_86-21589">
              <w:r w:rsidR="000F5220">
                <w:rPr>
                  <w:rStyle w:val="HyperlinkText9pt"/>
                </w:rPr>
                <w:t>86-21589</w:t>
              </w:r>
            </w:hyperlink>
          </w:p>
        </w:tc>
        <w:tc>
          <w:tcPr>
            <w:tcW w:w="3171" w:type="dxa"/>
          </w:tcPr>
          <w:p w14:paraId="6F96BDBD" w14:textId="77777777" w:rsidR="00E379A6" w:rsidRDefault="000F5220">
            <w:pPr>
              <w:pStyle w:val="TableText"/>
            </w:pPr>
            <w:r>
              <w:t>urn:oid:2.16.840.1.113883.5.6 (HL7ActClass) = OBS</w:t>
            </w:r>
          </w:p>
        </w:tc>
      </w:tr>
      <w:tr w:rsidR="00E379A6" w14:paraId="116EFE7C" w14:textId="77777777" w:rsidTr="00276247">
        <w:trPr>
          <w:cantSplit/>
          <w:jc w:val="center"/>
        </w:trPr>
        <w:tc>
          <w:tcPr>
            <w:tcW w:w="3445" w:type="dxa"/>
          </w:tcPr>
          <w:p w14:paraId="04D2E3F3" w14:textId="77777777" w:rsidR="00E379A6" w:rsidRDefault="000F5220">
            <w:pPr>
              <w:pStyle w:val="TableText"/>
            </w:pPr>
            <w:r>
              <w:tab/>
              <w:t>@moodCode</w:t>
            </w:r>
          </w:p>
        </w:tc>
        <w:tc>
          <w:tcPr>
            <w:tcW w:w="720" w:type="dxa"/>
          </w:tcPr>
          <w:p w14:paraId="297F9E6C" w14:textId="77777777" w:rsidR="00E379A6" w:rsidRDefault="000F5220">
            <w:pPr>
              <w:pStyle w:val="TableText"/>
            </w:pPr>
            <w:r>
              <w:t>1..1</w:t>
            </w:r>
          </w:p>
        </w:tc>
        <w:tc>
          <w:tcPr>
            <w:tcW w:w="864" w:type="dxa"/>
          </w:tcPr>
          <w:p w14:paraId="1FED511B" w14:textId="77777777" w:rsidR="00E379A6" w:rsidRDefault="000F5220">
            <w:pPr>
              <w:pStyle w:val="TableText"/>
            </w:pPr>
            <w:r>
              <w:t>SHALL</w:t>
            </w:r>
          </w:p>
        </w:tc>
        <w:tc>
          <w:tcPr>
            <w:tcW w:w="864" w:type="dxa"/>
          </w:tcPr>
          <w:p w14:paraId="6E4D314D" w14:textId="77777777" w:rsidR="00E379A6" w:rsidRDefault="00E379A6">
            <w:pPr>
              <w:pStyle w:val="TableText"/>
            </w:pPr>
          </w:p>
        </w:tc>
        <w:tc>
          <w:tcPr>
            <w:tcW w:w="864" w:type="dxa"/>
          </w:tcPr>
          <w:p w14:paraId="22695587" w14:textId="6EB70180" w:rsidR="00E379A6" w:rsidRDefault="0051287C">
            <w:pPr>
              <w:pStyle w:val="TableText"/>
            </w:pPr>
            <w:hyperlink w:anchor="C_86-21590">
              <w:r w:rsidR="000F5220">
                <w:rPr>
                  <w:rStyle w:val="HyperlinkText9pt"/>
                </w:rPr>
                <w:t>86-21590</w:t>
              </w:r>
            </w:hyperlink>
          </w:p>
        </w:tc>
        <w:tc>
          <w:tcPr>
            <w:tcW w:w="3171" w:type="dxa"/>
          </w:tcPr>
          <w:p w14:paraId="3E02EDF1" w14:textId="77777777" w:rsidR="00E379A6" w:rsidRDefault="000F5220">
            <w:pPr>
              <w:pStyle w:val="TableText"/>
            </w:pPr>
            <w:r>
              <w:t>urn:oid:2.16.840.1.113883.5.1001 (ActMood) = EVN</w:t>
            </w:r>
          </w:p>
        </w:tc>
      </w:tr>
      <w:tr w:rsidR="00E379A6" w14:paraId="307BD0DD" w14:textId="77777777" w:rsidTr="00276247">
        <w:trPr>
          <w:cantSplit/>
          <w:jc w:val="center"/>
        </w:trPr>
        <w:tc>
          <w:tcPr>
            <w:tcW w:w="3445" w:type="dxa"/>
          </w:tcPr>
          <w:p w14:paraId="6A259CE8" w14:textId="77777777" w:rsidR="00E379A6" w:rsidRDefault="000F5220">
            <w:pPr>
              <w:pStyle w:val="TableText"/>
            </w:pPr>
            <w:r>
              <w:tab/>
              <w:t>@negationInd</w:t>
            </w:r>
          </w:p>
        </w:tc>
        <w:tc>
          <w:tcPr>
            <w:tcW w:w="720" w:type="dxa"/>
          </w:tcPr>
          <w:p w14:paraId="40016385" w14:textId="77777777" w:rsidR="00E379A6" w:rsidRDefault="000F5220">
            <w:pPr>
              <w:pStyle w:val="TableText"/>
            </w:pPr>
            <w:r>
              <w:t>1..1</w:t>
            </w:r>
          </w:p>
        </w:tc>
        <w:tc>
          <w:tcPr>
            <w:tcW w:w="864" w:type="dxa"/>
          </w:tcPr>
          <w:p w14:paraId="1053CD18" w14:textId="77777777" w:rsidR="00E379A6" w:rsidRDefault="000F5220">
            <w:pPr>
              <w:pStyle w:val="TableText"/>
            </w:pPr>
            <w:r>
              <w:t>SHALL</w:t>
            </w:r>
          </w:p>
        </w:tc>
        <w:tc>
          <w:tcPr>
            <w:tcW w:w="864" w:type="dxa"/>
          </w:tcPr>
          <w:p w14:paraId="79EFDB25" w14:textId="77777777" w:rsidR="00E379A6" w:rsidRDefault="00E379A6">
            <w:pPr>
              <w:pStyle w:val="TableText"/>
            </w:pPr>
          </w:p>
        </w:tc>
        <w:tc>
          <w:tcPr>
            <w:tcW w:w="864" w:type="dxa"/>
          </w:tcPr>
          <w:p w14:paraId="01B71AF3" w14:textId="7DC174D9" w:rsidR="00E379A6" w:rsidRDefault="0051287C">
            <w:pPr>
              <w:pStyle w:val="TableText"/>
            </w:pPr>
            <w:hyperlink w:anchor="C_86-21591">
              <w:r w:rsidR="000F5220">
                <w:rPr>
                  <w:rStyle w:val="HyperlinkText9pt"/>
                </w:rPr>
                <w:t>86-21591</w:t>
              </w:r>
            </w:hyperlink>
          </w:p>
        </w:tc>
        <w:tc>
          <w:tcPr>
            <w:tcW w:w="3171" w:type="dxa"/>
          </w:tcPr>
          <w:p w14:paraId="68917D2B" w14:textId="77777777" w:rsidR="00E379A6" w:rsidRDefault="000F5220">
            <w:pPr>
              <w:pStyle w:val="TableText"/>
            </w:pPr>
            <w:r>
              <w:t>false</w:t>
            </w:r>
          </w:p>
        </w:tc>
      </w:tr>
      <w:tr w:rsidR="00E379A6" w14:paraId="627676C4" w14:textId="77777777" w:rsidTr="00276247">
        <w:trPr>
          <w:cantSplit/>
          <w:jc w:val="center"/>
        </w:trPr>
        <w:tc>
          <w:tcPr>
            <w:tcW w:w="3445" w:type="dxa"/>
          </w:tcPr>
          <w:p w14:paraId="19086A88" w14:textId="77777777" w:rsidR="00E379A6" w:rsidRDefault="000F5220">
            <w:pPr>
              <w:pStyle w:val="TableText"/>
            </w:pPr>
            <w:r>
              <w:tab/>
              <w:t>templateId</w:t>
            </w:r>
          </w:p>
        </w:tc>
        <w:tc>
          <w:tcPr>
            <w:tcW w:w="720" w:type="dxa"/>
          </w:tcPr>
          <w:p w14:paraId="72EB9861" w14:textId="77777777" w:rsidR="00E379A6" w:rsidRDefault="000F5220">
            <w:pPr>
              <w:pStyle w:val="TableText"/>
            </w:pPr>
            <w:r>
              <w:t>1..1</w:t>
            </w:r>
          </w:p>
        </w:tc>
        <w:tc>
          <w:tcPr>
            <w:tcW w:w="864" w:type="dxa"/>
          </w:tcPr>
          <w:p w14:paraId="5341AB30" w14:textId="77777777" w:rsidR="00E379A6" w:rsidRDefault="000F5220">
            <w:pPr>
              <w:pStyle w:val="TableText"/>
            </w:pPr>
            <w:r>
              <w:t>SHALL</w:t>
            </w:r>
          </w:p>
        </w:tc>
        <w:tc>
          <w:tcPr>
            <w:tcW w:w="864" w:type="dxa"/>
          </w:tcPr>
          <w:p w14:paraId="19512449" w14:textId="77777777" w:rsidR="00E379A6" w:rsidRDefault="00E379A6">
            <w:pPr>
              <w:pStyle w:val="TableText"/>
            </w:pPr>
          </w:p>
        </w:tc>
        <w:tc>
          <w:tcPr>
            <w:tcW w:w="864" w:type="dxa"/>
          </w:tcPr>
          <w:p w14:paraId="58E9C1CF" w14:textId="01AC91A9" w:rsidR="00E379A6" w:rsidRDefault="0051287C">
            <w:pPr>
              <w:pStyle w:val="TableText"/>
            </w:pPr>
            <w:hyperlink w:anchor="C_86-28273">
              <w:r w:rsidR="000F5220">
                <w:rPr>
                  <w:rStyle w:val="HyperlinkText9pt"/>
                </w:rPr>
                <w:t>86-28273</w:t>
              </w:r>
            </w:hyperlink>
          </w:p>
        </w:tc>
        <w:tc>
          <w:tcPr>
            <w:tcW w:w="3171" w:type="dxa"/>
          </w:tcPr>
          <w:p w14:paraId="1ABD125F" w14:textId="77777777" w:rsidR="00E379A6" w:rsidRDefault="00E379A6">
            <w:pPr>
              <w:pStyle w:val="TableText"/>
            </w:pPr>
          </w:p>
        </w:tc>
      </w:tr>
      <w:tr w:rsidR="00E379A6" w14:paraId="726CE534" w14:textId="77777777" w:rsidTr="00276247">
        <w:trPr>
          <w:cantSplit/>
          <w:jc w:val="center"/>
        </w:trPr>
        <w:tc>
          <w:tcPr>
            <w:tcW w:w="3445" w:type="dxa"/>
          </w:tcPr>
          <w:p w14:paraId="75B71624" w14:textId="77777777" w:rsidR="00E379A6" w:rsidRDefault="000F5220">
            <w:pPr>
              <w:pStyle w:val="TableText"/>
            </w:pPr>
            <w:r>
              <w:tab/>
            </w:r>
            <w:r>
              <w:tab/>
              <w:t>@root</w:t>
            </w:r>
          </w:p>
        </w:tc>
        <w:tc>
          <w:tcPr>
            <w:tcW w:w="720" w:type="dxa"/>
          </w:tcPr>
          <w:p w14:paraId="0BD95439" w14:textId="77777777" w:rsidR="00E379A6" w:rsidRDefault="000F5220">
            <w:pPr>
              <w:pStyle w:val="TableText"/>
            </w:pPr>
            <w:r>
              <w:t>1..1</w:t>
            </w:r>
          </w:p>
        </w:tc>
        <w:tc>
          <w:tcPr>
            <w:tcW w:w="864" w:type="dxa"/>
          </w:tcPr>
          <w:p w14:paraId="2B80CCF9" w14:textId="77777777" w:rsidR="00E379A6" w:rsidRDefault="000F5220">
            <w:pPr>
              <w:pStyle w:val="TableText"/>
            </w:pPr>
            <w:r>
              <w:t>SHALL</w:t>
            </w:r>
          </w:p>
        </w:tc>
        <w:tc>
          <w:tcPr>
            <w:tcW w:w="864" w:type="dxa"/>
          </w:tcPr>
          <w:p w14:paraId="07444420" w14:textId="77777777" w:rsidR="00E379A6" w:rsidRDefault="00E379A6">
            <w:pPr>
              <w:pStyle w:val="TableText"/>
            </w:pPr>
          </w:p>
        </w:tc>
        <w:tc>
          <w:tcPr>
            <w:tcW w:w="864" w:type="dxa"/>
          </w:tcPr>
          <w:p w14:paraId="60F64708" w14:textId="545CB85D" w:rsidR="00E379A6" w:rsidRDefault="0051287C">
            <w:pPr>
              <w:pStyle w:val="TableText"/>
            </w:pPr>
            <w:hyperlink w:anchor="C_86-28274">
              <w:r w:rsidR="000F5220">
                <w:rPr>
                  <w:rStyle w:val="HyperlinkText9pt"/>
                </w:rPr>
                <w:t>86-28274</w:t>
              </w:r>
            </w:hyperlink>
          </w:p>
        </w:tc>
        <w:tc>
          <w:tcPr>
            <w:tcW w:w="3171" w:type="dxa"/>
          </w:tcPr>
          <w:p w14:paraId="630FDBB7" w14:textId="77777777" w:rsidR="00E379A6" w:rsidRDefault="000F5220">
            <w:pPr>
              <w:pStyle w:val="TableText"/>
            </w:pPr>
            <w:r>
              <w:t>2.16.840.1.113883.10.20.22.4.19</w:t>
            </w:r>
          </w:p>
        </w:tc>
      </w:tr>
      <w:tr w:rsidR="00E379A6" w14:paraId="45C01E89" w14:textId="77777777" w:rsidTr="00276247">
        <w:trPr>
          <w:cantSplit/>
          <w:jc w:val="center"/>
        </w:trPr>
        <w:tc>
          <w:tcPr>
            <w:tcW w:w="3445" w:type="dxa"/>
          </w:tcPr>
          <w:p w14:paraId="56A1E10B" w14:textId="77777777" w:rsidR="00E379A6" w:rsidRDefault="000F5220">
            <w:pPr>
              <w:pStyle w:val="TableText"/>
            </w:pPr>
            <w:r>
              <w:tab/>
              <w:t>templateId</w:t>
            </w:r>
          </w:p>
        </w:tc>
        <w:tc>
          <w:tcPr>
            <w:tcW w:w="720" w:type="dxa"/>
          </w:tcPr>
          <w:p w14:paraId="1B43453B" w14:textId="77777777" w:rsidR="00E379A6" w:rsidRDefault="000F5220">
            <w:pPr>
              <w:pStyle w:val="TableText"/>
            </w:pPr>
            <w:r>
              <w:t>1..1</w:t>
            </w:r>
          </w:p>
        </w:tc>
        <w:tc>
          <w:tcPr>
            <w:tcW w:w="864" w:type="dxa"/>
          </w:tcPr>
          <w:p w14:paraId="7EC3A0ED" w14:textId="77777777" w:rsidR="00E379A6" w:rsidRDefault="000F5220">
            <w:pPr>
              <w:pStyle w:val="TableText"/>
            </w:pPr>
            <w:r>
              <w:t>SHALL</w:t>
            </w:r>
          </w:p>
        </w:tc>
        <w:tc>
          <w:tcPr>
            <w:tcW w:w="864" w:type="dxa"/>
          </w:tcPr>
          <w:p w14:paraId="3201A2A7" w14:textId="77777777" w:rsidR="00E379A6" w:rsidRDefault="00E379A6">
            <w:pPr>
              <w:pStyle w:val="TableText"/>
            </w:pPr>
          </w:p>
        </w:tc>
        <w:tc>
          <w:tcPr>
            <w:tcW w:w="864" w:type="dxa"/>
          </w:tcPr>
          <w:p w14:paraId="03C9B292" w14:textId="0419BBEE" w:rsidR="00E379A6" w:rsidRDefault="0051287C">
            <w:pPr>
              <w:pStyle w:val="TableText"/>
            </w:pPr>
            <w:hyperlink w:anchor="C_86-21593">
              <w:r w:rsidR="000F5220">
                <w:rPr>
                  <w:rStyle w:val="HyperlinkText9pt"/>
                </w:rPr>
                <w:t>86-21593</w:t>
              </w:r>
            </w:hyperlink>
          </w:p>
        </w:tc>
        <w:tc>
          <w:tcPr>
            <w:tcW w:w="3171" w:type="dxa"/>
          </w:tcPr>
          <w:p w14:paraId="6BD42C9B" w14:textId="77777777" w:rsidR="00E379A6" w:rsidRDefault="00E379A6">
            <w:pPr>
              <w:pStyle w:val="TableText"/>
            </w:pPr>
          </w:p>
        </w:tc>
      </w:tr>
      <w:tr w:rsidR="00E379A6" w14:paraId="54C83A85" w14:textId="77777777" w:rsidTr="00276247">
        <w:trPr>
          <w:cantSplit/>
          <w:jc w:val="center"/>
        </w:trPr>
        <w:tc>
          <w:tcPr>
            <w:tcW w:w="3445" w:type="dxa"/>
          </w:tcPr>
          <w:p w14:paraId="76603AB8" w14:textId="77777777" w:rsidR="00E379A6" w:rsidRDefault="000F5220">
            <w:pPr>
              <w:pStyle w:val="TableText"/>
            </w:pPr>
            <w:r>
              <w:tab/>
            </w:r>
            <w:r>
              <w:tab/>
              <w:t>@root</w:t>
            </w:r>
          </w:p>
        </w:tc>
        <w:tc>
          <w:tcPr>
            <w:tcW w:w="720" w:type="dxa"/>
          </w:tcPr>
          <w:p w14:paraId="64B99396" w14:textId="77777777" w:rsidR="00E379A6" w:rsidRDefault="000F5220">
            <w:pPr>
              <w:pStyle w:val="TableText"/>
            </w:pPr>
            <w:r>
              <w:t>1..1</w:t>
            </w:r>
          </w:p>
        </w:tc>
        <w:tc>
          <w:tcPr>
            <w:tcW w:w="864" w:type="dxa"/>
          </w:tcPr>
          <w:p w14:paraId="3E5FCD50" w14:textId="77777777" w:rsidR="00E379A6" w:rsidRDefault="000F5220">
            <w:pPr>
              <w:pStyle w:val="TableText"/>
            </w:pPr>
            <w:r>
              <w:t>SHALL</w:t>
            </w:r>
          </w:p>
        </w:tc>
        <w:tc>
          <w:tcPr>
            <w:tcW w:w="864" w:type="dxa"/>
          </w:tcPr>
          <w:p w14:paraId="7C545E82" w14:textId="77777777" w:rsidR="00E379A6" w:rsidRDefault="00E379A6">
            <w:pPr>
              <w:pStyle w:val="TableText"/>
            </w:pPr>
          </w:p>
        </w:tc>
        <w:tc>
          <w:tcPr>
            <w:tcW w:w="864" w:type="dxa"/>
          </w:tcPr>
          <w:p w14:paraId="4BBAA95F" w14:textId="6A4B5267" w:rsidR="00E379A6" w:rsidRDefault="0051287C">
            <w:pPr>
              <w:pStyle w:val="TableText"/>
            </w:pPr>
            <w:hyperlink w:anchor="C_86-21603">
              <w:r w:rsidR="000F5220">
                <w:rPr>
                  <w:rStyle w:val="HyperlinkText9pt"/>
                </w:rPr>
                <w:t>86-21603</w:t>
              </w:r>
            </w:hyperlink>
          </w:p>
        </w:tc>
        <w:tc>
          <w:tcPr>
            <w:tcW w:w="3171" w:type="dxa"/>
          </w:tcPr>
          <w:p w14:paraId="53007D00" w14:textId="77777777" w:rsidR="00E379A6" w:rsidRDefault="000F5220">
            <w:pPr>
              <w:pStyle w:val="TableText"/>
            </w:pPr>
            <w:r>
              <w:t>2.16.840.1.113883.10.20.5.6.158</w:t>
            </w:r>
          </w:p>
        </w:tc>
      </w:tr>
      <w:tr w:rsidR="00E379A6" w14:paraId="08EED59B" w14:textId="77777777" w:rsidTr="00276247">
        <w:trPr>
          <w:cantSplit/>
          <w:jc w:val="center"/>
        </w:trPr>
        <w:tc>
          <w:tcPr>
            <w:tcW w:w="3445" w:type="dxa"/>
          </w:tcPr>
          <w:p w14:paraId="2079F222" w14:textId="77777777" w:rsidR="00E379A6" w:rsidRDefault="000F5220">
            <w:pPr>
              <w:pStyle w:val="TableText"/>
            </w:pPr>
            <w:r>
              <w:tab/>
              <w:t>id</w:t>
            </w:r>
          </w:p>
        </w:tc>
        <w:tc>
          <w:tcPr>
            <w:tcW w:w="720" w:type="dxa"/>
          </w:tcPr>
          <w:p w14:paraId="014AD8D3" w14:textId="77777777" w:rsidR="00E379A6" w:rsidRDefault="000F5220">
            <w:pPr>
              <w:pStyle w:val="TableText"/>
            </w:pPr>
            <w:r>
              <w:t>1..1</w:t>
            </w:r>
          </w:p>
        </w:tc>
        <w:tc>
          <w:tcPr>
            <w:tcW w:w="864" w:type="dxa"/>
          </w:tcPr>
          <w:p w14:paraId="2F6CBB4B" w14:textId="77777777" w:rsidR="00E379A6" w:rsidRDefault="000F5220">
            <w:pPr>
              <w:pStyle w:val="TableText"/>
            </w:pPr>
            <w:r>
              <w:t>SHALL</w:t>
            </w:r>
          </w:p>
        </w:tc>
        <w:tc>
          <w:tcPr>
            <w:tcW w:w="864" w:type="dxa"/>
          </w:tcPr>
          <w:p w14:paraId="7959FF44" w14:textId="77777777" w:rsidR="00E379A6" w:rsidRDefault="00E379A6">
            <w:pPr>
              <w:pStyle w:val="TableText"/>
            </w:pPr>
          </w:p>
        </w:tc>
        <w:tc>
          <w:tcPr>
            <w:tcW w:w="864" w:type="dxa"/>
          </w:tcPr>
          <w:p w14:paraId="0CA2C2F0" w14:textId="66A53B6B" w:rsidR="00E379A6" w:rsidRDefault="0051287C">
            <w:pPr>
              <w:pStyle w:val="TableText"/>
            </w:pPr>
            <w:hyperlink w:anchor="C_86-21594">
              <w:r w:rsidR="000F5220">
                <w:rPr>
                  <w:rStyle w:val="HyperlinkText9pt"/>
                </w:rPr>
                <w:t>86-21594</w:t>
              </w:r>
            </w:hyperlink>
          </w:p>
        </w:tc>
        <w:tc>
          <w:tcPr>
            <w:tcW w:w="3171" w:type="dxa"/>
          </w:tcPr>
          <w:p w14:paraId="5B1D2A5B" w14:textId="77777777" w:rsidR="00E379A6" w:rsidRDefault="00E379A6">
            <w:pPr>
              <w:pStyle w:val="TableText"/>
            </w:pPr>
          </w:p>
        </w:tc>
      </w:tr>
      <w:tr w:rsidR="00E379A6" w14:paraId="62FC7BF9" w14:textId="77777777" w:rsidTr="00276247">
        <w:trPr>
          <w:cantSplit/>
          <w:jc w:val="center"/>
        </w:trPr>
        <w:tc>
          <w:tcPr>
            <w:tcW w:w="3445" w:type="dxa"/>
          </w:tcPr>
          <w:p w14:paraId="4D85480A" w14:textId="77777777" w:rsidR="00E379A6" w:rsidRDefault="000F5220">
            <w:pPr>
              <w:pStyle w:val="TableText"/>
            </w:pPr>
            <w:r>
              <w:tab/>
            </w:r>
            <w:r>
              <w:tab/>
              <w:t>@nullFlavor</w:t>
            </w:r>
          </w:p>
        </w:tc>
        <w:tc>
          <w:tcPr>
            <w:tcW w:w="720" w:type="dxa"/>
          </w:tcPr>
          <w:p w14:paraId="0D299256" w14:textId="77777777" w:rsidR="00E379A6" w:rsidRDefault="000F5220">
            <w:pPr>
              <w:pStyle w:val="TableText"/>
            </w:pPr>
            <w:r>
              <w:t>1..1</w:t>
            </w:r>
          </w:p>
        </w:tc>
        <w:tc>
          <w:tcPr>
            <w:tcW w:w="864" w:type="dxa"/>
          </w:tcPr>
          <w:p w14:paraId="0EDF9389" w14:textId="77777777" w:rsidR="00E379A6" w:rsidRDefault="000F5220">
            <w:pPr>
              <w:pStyle w:val="TableText"/>
            </w:pPr>
            <w:r>
              <w:t>SHALL</w:t>
            </w:r>
          </w:p>
        </w:tc>
        <w:tc>
          <w:tcPr>
            <w:tcW w:w="864" w:type="dxa"/>
          </w:tcPr>
          <w:p w14:paraId="322B9B47" w14:textId="77777777" w:rsidR="00E379A6" w:rsidRDefault="00E379A6">
            <w:pPr>
              <w:pStyle w:val="TableText"/>
            </w:pPr>
          </w:p>
        </w:tc>
        <w:tc>
          <w:tcPr>
            <w:tcW w:w="864" w:type="dxa"/>
          </w:tcPr>
          <w:p w14:paraId="4DF0C896" w14:textId="6BE55754" w:rsidR="00E379A6" w:rsidRDefault="0051287C">
            <w:pPr>
              <w:pStyle w:val="TableText"/>
            </w:pPr>
            <w:hyperlink w:anchor="C_86-22789">
              <w:r w:rsidR="000F5220">
                <w:rPr>
                  <w:rStyle w:val="HyperlinkText9pt"/>
                </w:rPr>
                <w:t>86-22789</w:t>
              </w:r>
            </w:hyperlink>
          </w:p>
        </w:tc>
        <w:tc>
          <w:tcPr>
            <w:tcW w:w="3171" w:type="dxa"/>
          </w:tcPr>
          <w:p w14:paraId="294BFB82" w14:textId="77777777" w:rsidR="00E379A6" w:rsidRDefault="000F5220">
            <w:pPr>
              <w:pStyle w:val="TableText"/>
            </w:pPr>
            <w:r>
              <w:t>NA</w:t>
            </w:r>
          </w:p>
        </w:tc>
      </w:tr>
      <w:tr w:rsidR="00E379A6" w14:paraId="7C4B4E2D" w14:textId="77777777" w:rsidTr="00276247">
        <w:trPr>
          <w:cantSplit/>
          <w:jc w:val="center"/>
        </w:trPr>
        <w:tc>
          <w:tcPr>
            <w:tcW w:w="3445" w:type="dxa"/>
          </w:tcPr>
          <w:p w14:paraId="0B2CDFD2" w14:textId="77777777" w:rsidR="00E379A6" w:rsidRDefault="000F5220">
            <w:pPr>
              <w:pStyle w:val="TableText"/>
            </w:pPr>
            <w:r>
              <w:tab/>
              <w:t>code</w:t>
            </w:r>
          </w:p>
        </w:tc>
        <w:tc>
          <w:tcPr>
            <w:tcW w:w="720" w:type="dxa"/>
          </w:tcPr>
          <w:p w14:paraId="53931F07" w14:textId="77777777" w:rsidR="00E379A6" w:rsidRDefault="000F5220">
            <w:pPr>
              <w:pStyle w:val="TableText"/>
            </w:pPr>
            <w:r>
              <w:t>1..1</w:t>
            </w:r>
          </w:p>
        </w:tc>
        <w:tc>
          <w:tcPr>
            <w:tcW w:w="864" w:type="dxa"/>
          </w:tcPr>
          <w:p w14:paraId="4E1A4208" w14:textId="77777777" w:rsidR="00E379A6" w:rsidRDefault="000F5220">
            <w:pPr>
              <w:pStyle w:val="TableText"/>
            </w:pPr>
            <w:r>
              <w:t>SHALL</w:t>
            </w:r>
          </w:p>
        </w:tc>
        <w:tc>
          <w:tcPr>
            <w:tcW w:w="864" w:type="dxa"/>
          </w:tcPr>
          <w:p w14:paraId="60641BB9" w14:textId="77777777" w:rsidR="00E379A6" w:rsidRDefault="00E379A6">
            <w:pPr>
              <w:pStyle w:val="TableText"/>
            </w:pPr>
          </w:p>
        </w:tc>
        <w:tc>
          <w:tcPr>
            <w:tcW w:w="864" w:type="dxa"/>
          </w:tcPr>
          <w:p w14:paraId="7B887AD8" w14:textId="58541B17" w:rsidR="00E379A6" w:rsidRDefault="0051287C">
            <w:pPr>
              <w:pStyle w:val="TableText"/>
            </w:pPr>
            <w:hyperlink w:anchor="C_86-21595">
              <w:r w:rsidR="000F5220">
                <w:rPr>
                  <w:rStyle w:val="HyperlinkText9pt"/>
                </w:rPr>
                <w:t>86-21595</w:t>
              </w:r>
            </w:hyperlink>
          </w:p>
        </w:tc>
        <w:tc>
          <w:tcPr>
            <w:tcW w:w="3171" w:type="dxa"/>
          </w:tcPr>
          <w:p w14:paraId="3DDDAD3A" w14:textId="77777777" w:rsidR="00E379A6" w:rsidRDefault="00E379A6">
            <w:pPr>
              <w:pStyle w:val="TableText"/>
            </w:pPr>
          </w:p>
        </w:tc>
      </w:tr>
      <w:tr w:rsidR="00E379A6" w14:paraId="14533A31" w14:textId="77777777" w:rsidTr="00276247">
        <w:trPr>
          <w:cantSplit/>
          <w:jc w:val="center"/>
        </w:trPr>
        <w:tc>
          <w:tcPr>
            <w:tcW w:w="3445" w:type="dxa"/>
          </w:tcPr>
          <w:p w14:paraId="700318D1" w14:textId="77777777" w:rsidR="00E379A6" w:rsidRDefault="000F5220">
            <w:pPr>
              <w:pStyle w:val="TableText"/>
            </w:pPr>
            <w:r>
              <w:tab/>
            </w:r>
            <w:r>
              <w:tab/>
              <w:t>@code</w:t>
            </w:r>
          </w:p>
        </w:tc>
        <w:tc>
          <w:tcPr>
            <w:tcW w:w="720" w:type="dxa"/>
          </w:tcPr>
          <w:p w14:paraId="41DC0F86" w14:textId="77777777" w:rsidR="00E379A6" w:rsidRDefault="000F5220">
            <w:pPr>
              <w:pStyle w:val="TableText"/>
            </w:pPr>
            <w:r>
              <w:t>1..1</w:t>
            </w:r>
          </w:p>
        </w:tc>
        <w:tc>
          <w:tcPr>
            <w:tcW w:w="864" w:type="dxa"/>
          </w:tcPr>
          <w:p w14:paraId="324C5C6D" w14:textId="77777777" w:rsidR="00E379A6" w:rsidRDefault="000F5220">
            <w:pPr>
              <w:pStyle w:val="TableText"/>
            </w:pPr>
            <w:r>
              <w:t>SHALL</w:t>
            </w:r>
          </w:p>
        </w:tc>
        <w:tc>
          <w:tcPr>
            <w:tcW w:w="864" w:type="dxa"/>
          </w:tcPr>
          <w:p w14:paraId="368285C9" w14:textId="77777777" w:rsidR="00E379A6" w:rsidRDefault="00E379A6">
            <w:pPr>
              <w:pStyle w:val="TableText"/>
            </w:pPr>
          </w:p>
        </w:tc>
        <w:tc>
          <w:tcPr>
            <w:tcW w:w="864" w:type="dxa"/>
          </w:tcPr>
          <w:p w14:paraId="48532EBC" w14:textId="2DA018A6" w:rsidR="00E379A6" w:rsidRDefault="0051287C">
            <w:pPr>
              <w:pStyle w:val="TableText"/>
            </w:pPr>
            <w:hyperlink w:anchor="C_86-21596">
              <w:r w:rsidR="000F5220">
                <w:rPr>
                  <w:rStyle w:val="HyperlinkText9pt"/>
                </w:rPr>
                <w:t>86-21596</w:t>
              </w:r>
            </w:hyperlink>
          </w:p>
        </w:tc>
        <w:tc>
          <w:tcPr>
            <w:tcW w:w="3171" w:type="dxa"/>
          </w:tcPr>
          <w:p w14:paraId="3A34BD69" w14:textId="77777777" w:rsidR="00E379A6" w:rsidRDefault="000F5220">
            <w:pPr>
              <w:pStyle w:val="TableText"/>
            </w:pPr>
            <w:r>
              <w:t>ASSERTION</w:t>
            </w:r>
          </w:p>
        </w:tc>
      </w:tr>
      <w:tr w:rsidR="00E379A6" w14:paraId="4B48E100" w14:textId="77777777" w:rsidTr="00276247">
        <w:trPr>
          <w:cantSplit/>
          <w:jc w:val="center"/>
        </w:trPr>
        <w:tc>
          <w:tcPr>
            <w:tcW w:w="3445" w:type="dxa"/>
          </w:tcPr>
          <w:p w14:paraId="57EC237F" w14:textId="77777777" w:rsidR="00E379A6" w:rsidRDefault="000F5220">
            <w:pPr>
              <w:pStyle w:val="TableText"/>
            </w:pPr>
            <w:r>
              <w:tab/>
            </w:r>
            <w:r>
              <w:tab/>
              <w:t>@codeSystem</w:t>
            </w:r>
          </w:p>
        </w:tc>
        <w:tc>
          <w:tcPr>
            <w:tcW w:w="720" w:type="dxa"/>
          </w:tcPr>
          <w:p w14:paraId="191A93BC" w14:textId="77777777" w:rsidR="00E379A6" w:rsidRDefault="000F5220">
            <w:pPr>
              <w:pStyle w:val="TableText"/>
            </w:pPr>
            <w:r>
              <w:t>1..1</w:t>
            </w:r>
          </w:p>
        </w:tc>
        <w:tc>
          <w:tcPr>
            <w:tcW w:w="864" w:type="dxa"/>
          </w:tcPr>
          <w:p w14:paraId="2BA2498C" w14:textId="77777777" w:rsidR="00E379A6" w:rsidRDefault="000F5220">
            <w:pPr>
              <w:pStyle w:val="TableText"/>
            </w:pPr>
            <w:r>
              <w:t>SHALL</w:t>
            </w:r>
          </w:p>
        </w:tc>
        <w:tc>
          <w:tcPr>
            <w:tcW w:w="864" w:type="dxa"/>
          </w:tcPr>
          <w:p w14:paraId="0BEC46D2" w14:textId="77777777" w:rsidR="00E379A6" w:rsidRDefault="00E379A6">
            <w:pPr>
              <w:pStyle w:val="TableText"/>
            </w:pPr>
          </w:p>
        </w:tc>
        <w:tc>
          <w:tcPr>
            <w:tcW w:w="864" w:type="dxa"/>
          </w:tcPr>
          <w:p w14:paraId="02659A4B" w14:textId="71DE633B" w:rsidR="00E379A6" w:rsidRDefault="0051287C">
            <w:pPr>
              <w:pStyle w:val="TableText"/>
            </w:pPr>
            <w:hyperlink w:anchor="C_86-28386">
              <w:r w:rsidR="000F5220">
                <w:rPr>
                  <w:rStyle w:val="HyperlinkText9pt"/>
                </w:rPr>
                <w:t>86-28386</w:t>
              </w:r>
            </w:hyperlink>
          </w:p>
        </w:tc>
        <w:tc>
          <w:tcPr>
            <w:tcW w:w="3171" w:type="dxa"/>
          </w:tcPr>
          <w:p w14:paraId="0EDCE4F9" w14:textId="77777777" w:rsidR="00E379A6" w:rsidRDefault="000F5220">
            <w:pPr>
              <w:pStyle w:val="TableText"/>
            </w:pPr>
            <w:r>
              <w:t>urn:oid:2.16.840.1.113883.5.4 (ActCode) = 2.16.840.1.113883.5.4</w:t>
            </w:r>
          </w:p>
        </w:tc>
      </w:tr>
      <w:tr w:rsidR="00E379A6" w14:paraId="5457D020" w14:textId="77777777" w:rsidTr="00276247">
        <w:trPr>
          <w:cantSplit/>
          <w:jc w:val="center"/>
        </w:trPr>
        <w:tc>
          <w:tcPr>
            <w:tcW w:w="3445" w:type="dxa"/>
          </w:tcPr>
          <w:p w14:paraId="45ECA4DA" w14:textId="77777777" w:rsidR="00E379A6" w:rsidRDefault="000F5220">
            <w:pPr>
              <w:pStyle w:val="TableText"/>
            </w:pPr>
            <w:r>
              <w:tab/>
              <w:t>statusCode</w:t>
            </w:r>
          </w:p>
        </w:tc>
        <w:tc>
          <w:tcPr>
            <w:tcW w:w="720" w:type="dxa"/>
          </w:tcPr>
          <w:p w14:paraId="227D0F98" w14:textId="77777777" w:rsidR="00E379A6" w:rsidRDefault="000F5220">
            <w:pPr>
              <w:pStyle w:val="TableText"/>
            </w:pPr>
            <w:r>
              <w:t>1..1</w:t>
            </w:r>
          </w:p>
        </w:tc>
        <w:tc>
          <w:tcPr>
            <w:tcW w:w="864" w:type="dxa"/>
          </w:tcPr>
          <w:p w14:paraId="32CC103D" w14:textId="77777777" w:rsidR="00E379A6" w:rsidRDefault="000F5220">
            <w:pPr>
              <w:pStyle w:val="TableText"/>
            </w:pPr>
            <w:r>
              <w:t>SHALL</w:t>
            </w:r>
          </w:p>
        </w:tc>
        <w:tc>
          <w:tcPr>
            <w:tcW w:w="864" w:type="dxa"/>
          </w:tcPr>
          <w:p w14:paraId="5997BBB7" w14:textId="77777777" w:rsidR="00E379A6" w:rsidRDefault="00E379A6">
            <w:pPr>
              <w:pStyle w:val="TableText"/>
            </w:pPr>
          </w:p>
        </w:tc>
        <w:tc>
          <w:tcPr>
            <w:tcW w:w="864" w:type="dxa"/>
          </w:tcPr>
          <w:p w14:paraId="2D09473B" w14:textId="7B91C0D9" w:rsidR="00E379A6" w:rsidRDefault="0051287C">
            <w:pPr>
              <w:pStyle w:val="TableText"/>
            </w:pPr>
            <w:hyperlink w:anchor="C_86-21597">
              <w:r w:rsidR="000F5220">
                <w:rPr>
                  <w:rStyle w:val="HyperlinkText9pt"/>
                </w:rPr>
                <w:t>86-21597</w:t>
              </w:r>
            </w:hyperlink>
          </w:p>
        </w:tc>
        <w:tc>
          <w:tcPr>
            <w:tcW w:w="3171" w:type="dxa"/>
          </w:tcPr>
          <w:p w14:paraId="57FE5D8D" w14:textId="77777777" w:rsidR="00E379A6" w:rsidRDefault="00E379A6">
            <w:pPr>
              <w:pStyle w:val="TableText"/>
            </w:pPr>
          </w:p>
        </w:tc>
      </w:tr>
      <w:tr w:rsidR="00E379A6" w14:paraId="277FFECE" w14:textId="77777777" w:rsidTr="00276247">
        <w:trPr>
          <w:cantSplit/>
          <w:jc w:val="center"/>
        </w:trPr>
        <w:tc>
          <w:tcPr>
            <w:tcW w:w="3445" w:type="dxa"/>
          </w:tcPr>
          <w:p w14:paraId="47D836AA" w14:textId="77777777" w:rsidR="00E379A6" w:rsidRDefault="000F5220">
            <w:pPr>
              <w:pStyle w:val="TableText"/>
            </w:pPr>
            <w:r>
              <w:tab/>
            </w:r>
            <w:r>
              <w:tab/>
              <w:t>@code</w:t>
            </w:r>
          </w:p>
        </w:tc>
        <w:tc>
          <w:tcPr>
            <w:tcW w:w="720" w:type="dxa"/>
          </w:tcPr>
          <w:p w14:paraId="4CB5E5D5" w14:textId="77777777" w:rsidR="00E379A6" w:rsidRDefault="000F5220">
            <w:pPr>
              <w:pStyle w:val="TableText"/>
            </w:pPr>
            <w:r>
              <w:t>1..1</w:t>
            </w:r>
          </w:p>
        </w:tc>
        <w:tc>
          <w:tcPr>
            <w:tcW w:w="864" w:type="dxa"/>
          </w:tcPr>
          <w:p w14:paraId="793F008E" w14:textId="77777777" w:rsidR="00E379A6" w:rsidRDefault="000F5220">
            <w:pPr>
              <w:pStyle w:val="TableText"/>
            </w:pPr>
            <w:r>
              <w:t>SHALL</w:t>
            </w:r>
          </w:p>
        </w:tc>
        <w:tc>
          <w:tcPr>
            <w:tcW w:w="864" w:type="dxa"/>
          </w:tcPr>
          <w:p w14:paraId="0105422C" w14:textId="77777777" w:rsidR="00E379A6" w:rsidRDefault="00E379A6">
            <w:pPr>
              <w:pStyle w:val="TableText"/>
            </w:pPr>
          </w:p>
        </w:tc>
        <w:tc>
          <w:tcPr>
            <w:tcW w:w="864" w:type="dxa"/>
          </w:tcPr>
          <w:p w14:paraId="41C84BC1" w14:textId="21A02CC2" w:rsidR="00E379A6" w:rsidRDefault="0051287C">
            <w:pPr>
              <w:pStyle w:val="TableText"/>
            </w:pPr>
            <w:hyperlink w:anchor="C_86-21598">
              <w:r w:rsidR="000F5220">
                <w:rPr>
                  <w:rStyle w:val="HyperlinkText9pt"/>
                </w:rPr>
                <w:t>86-21598</w:t>
              </w:r>
            </w:hyperlink>
          </w:p>
        </w:tc>
        <w:tc>
          <w:tcPr>
            <w:tcW w:w="3171" w:type="dxa"/>
          </w:tcPr>
          <w:p w14:paraId="3C0F06AD" w14:textId="77777777" w:rsidR="00E379A6" w:rsidRDefault="000F5220">
            <w:pPr>
              <w:pStyle w:val="TableText"/>
            </w:pPr>
            <w:r>
              <w:t>urn:oid:2.16.840.1.113883.5.14 (ActStatus) = completed</w:t>
            </w:r>
          </w:p>
        </w:tc>
      </w:tr>
      <w:tr w:rsidR="00E379A6" w14:paraId="348210AB" w14:textId="77777777" w:rsidTr="00276247">
        <w:trPr>
          <w:cantSplit/>
          <w:jc w:val="center"/>
        </w:trPr>
        <w:tc>
          <w:tcPr>
            <w:tcW w:w="3445" w:type="dxa"/>
          </w:tcPr>
          <w:p w14:paraId="745EE426" w14:textId="77777777" w:rsidR="00E379A6" w:rsidRDefault="000F5220">
            <w:pPr>
              <w:pStyle w:val="TableText"/>
            </w:pPr>
            <w:r>
              <w:tab/>
              <w:t>value</w:t>
            </w:r>
          </w:p>
        </w:tc>
        <w:tc>
          <w:tcPr>
            <w:tcW w:w="720" w:type="dxa"/>
          </w:tcPr>
          <w:p w14:paraId="7763724C" w14:textId="77777777" w:rsidR="00E379A6" w:rsidRDefault="000F5220">
            <w:pPr>
              <w:pStyle w:val="TableText"/>
            </w:pPr>
            <w:r>
              <w:t>1..1</w:t>
            </w:r>
          </w:p>
        </w:tc>
        <w:tc>
          <w:tcPr>
            <w:tcW w:w="864" w:type="dxa"/>
          </w:tcPr>
          <w:p w14:paraId="3D24CE69" w14:textId="77777777" w:rsidR="00E379A6" w:rsidRDefault="000F5220">
            <w:pPr>
              <w:pStyle w:val="TableText"/>
            </w:pPr>
            <w:r>
              <w:t>SHALL</w:t>
            </w:r>
          </w:p>
        </w:tc>
        <w:tc>
          <w:tcPr>
            <w:tcW w:w="864" w:type="dxa"/>
          </w:tcPr>
          <w:p w14:paraId="480F7546" w14:textId="77777777" w:rsidR="00E379A6" w:rsidRDefault="00E379A6">
            <w:pPr>
              <w:pStyle w:val="TableText"/>
            </w:pPr>
          </w:p>
        </w:tc>
        <w:tc>
          <w:tcPr>
            <w:tcW w:w="864" w:type="dxa"/>
          </w:tcPr>
          <w:p w14:paraId="1412E42F" w14:textId="18E1E5EC" w:rsidR="00E379A6" w:rsidRDefault="0051287C">
            <w:pPr>
              <w:pStyle w:val="TableText"/>
            </w:pPr>
            <w:hyperlink w:anchor="C_86-21599">
              <w:r w:rsidR="000F5220">
                <w:rPr>
                  <w:rStyle w:val="HyperlinkText9pt"/>
                </w:rPr>
                <w:t>86-21599</w:t>
              </w:r>
            </w:hyperlink>
          </w:p>
        </w:tc>
        <w:tc>
          <w:tcPr>
            <w:tcW w:w="3171" w:type="dxa"/>
          </w:tcPr>
          <w:p w14:paraId="33C8AC2D" w14:textId="77777777" w:rsidR="00E379A6" w:rsidRDefault="00E379A6">
            <w:pPr>
              <w:pStyle w:val="TableText"/>
            </w:pPr>
          </w:p>
        </w:tc>
      </w:tr>
      <w:tr w:rsidR="00E379A6" w14:paraId="5A3794B2" w14:textId="77777777" w:rsidTr="00276247">
        <w:trPr>
          <w:cantSplit/>
          <w:jc w:val="center"/>
        </w:trPr>
        <w:tc>
          <w:tcPr>
            <w:tcW w:w="3445" w:type="dxa"/>
          </w:tcPr>
          <w:p w14:paraId="7CC62D2F" w14:textId="77777777" w:rsidR="00E379A6" w:rsidRDefault="000F5220">
            <w:pPr>
              <w:pStyle w:val="TableText"/>
            </w:pPr>
            <w:r>
              <w:tab/>
              <w:t>entryRelationship</w:t>
            </w:r>
          </w:p>
        </w:tc>
        <w:tc>
          <w:tcPr>
            <w:tcW w:w="720" w:type="dxa"/>
          </w:tcPr>
          <w:p w14:paraId="59C065B3" w14:textId="77777777" w:rsidR="00E379A6" w:rsidRDefault="000F5220">
            <w:pPr>
              <w:pStyle w:val="TableText"/>
            </w:pPr>
            <w:r>
              <w:t>0..1</w:t>
            </w:r>
          </w:p>
        </w:tc>
        <w:tc>
          <w:tcPr>
            <w:tcW w:w="864" w:type="dxa"/>
          </w:tcPr>
          <w:p w14:paraId="450A6728" w14:textId="77777777" w:rsidR="00E379A6" w:rsidRDefault="000F5220">
            <w:pPr>
              <w:pStyle w:val="TableText"/>
            </w:pPr>
            <w:r>
              <w:t>MAY</w:t>
            </w:r>
          </w:p>
        </w:tc>
        <w:tc>
          <w:tcPr>
            <w:tcW w:w="864" w:type="dxa"/>
          </w:tcPr>
          <w:p w14:paraId="3B244F49" w14:textId="77777777" w:rsidR="00E379A6" w:rsidRDefault="00E379A6">
            <w:pPr>
              <w:pStyle w:val="TableText"/>
            </w:pPr>
          </w:p>
        </w:tc>
        <w:tc>
          <w:tcPr>
            <w:tcW w:w="864" w:type="dxa"/>
          </w:tcPr>
          <w:p w14:paraId="7B02709E" w14:textId="2D3E413D" w:rsidR="00E379A6" w:rsidRDefault="0051287C">
            <w:pPr>
              <w:pStyle w:val="TableText"/>
            </w:pPr>
            <w:hyperlink w:anchor="C_86-23286">
              <w:r w:rsidR="000F5220">
                <w:rPr>
                  <w:rStyle w:val="HyperlinkText9pt"/>
                </w:rPr>
                <w:t>86-23286</w:t>
              </w:r>
            </w:hyperlink>
          </w:p>
        </w:tc>
        <w:tc>
          <w:tcPr>
            <w:tcW w:w="3171" w:type="dxa"/>
          </w:tcPr>
          <w:p w14:paraId="27A75A15" w14:textId="77777777" w:rsidR="00E379A6" w:rsidRDefault="00E379A6">
            <w:pPr>
              <w:pStyle w:val="TableText"/>
            </w:pPr>
          </w:p>
        </w:tc>
      </w:tr>
      <w:tr w:rsidR="00E379A6" w14:paraId="4CC261C7" w14:textId="77777777" w:rsidTr="00276247">
        <w:trPr>
          <w:cantSplit/>
          <w:jc w:val="center"/>
        </w:trPr>
        <w:tc>
          <w:tcPr>
            <w:tcW w:w="3445" w:type="dxa"/>
          </w:tcPr>
          <w:p w14:paraId="21504BEE" w14:textId="77777777" w:rsidR="00E379A6" w:rsidRDefault="000F5220">
            <w:pPr>
              <w:pStyle w:val="TableText"/>
            </w:pPr>
            <w:r>
              <w:tab/>
            </w:r>
            <w:r>
              <w:tab/>
              <w:t>@typeCode</w:t>
            </w:r>
          </w:p>
        </w:tc>
        <w:tc>
          <w:tcPr>
            <w:tcW w:w="720" w:type="dxa"/>
          </w:tcPr>
          <w:p w14:paraId="207DA615" w14:textId="77777777" w:rsidR="00E379A6" w:rsidRDefault="000F5220">
            <w:pPr>
              <w:pStyle w:val="TableText"/>
            </w:pPr>
            <w:r>
              <w:t>1..1</w:t>
            </w:r>
          </w:p>
        </w:tc>
        <w:tc>
          <w:tcPr>
            <w:tcW w:w="864" w:type="dxa"/>
          </w:tcPr>
          <w:p w14:paraId="0F592516" w14:textId="77777777" w:rsidR="00E379A6" w:rsidRDefault="000F5220">
            <w:pPr>
              <w:pStyle w:val="TableText"/>
            </w:pPr>
            <w:r>
              <w:t>SHALL</w:t>
            </w:r>
          </w:p>
        </w:tc>
        <w:tc>
          <w:tcPr>
            <w:tcW w:w="864" w:type="dxa"/>
          </w:tcPr>
          <w:p w14:paraId="69F06BF8" w14:textId="77777777" w:rsidR="00E379A6" w:rsidRDefault="00E379A6">
            <w:pPr>
              <w:pStyle w:val="TableText"/>
            </w:pPr>
          </w:p>
        </w:tc>
        <w:tc>
          <w:tcPr>
            <w:tcW w:w="864" w:type="dxa"/>
          </w:tcPr>
          <w:p w14:paraId="476B0506" w14:textId="485984F8" w:rsidR="00E379A6" w:rsidRDefault="0051287C">
            <w:pPr>
              <w:pStyle w:val="TableText"/>
            </w:pPr>
            <w:hyperlink w:anchor="C_86-23287">
              <w:r w:rsidR="000F5220">
                <w:rPr>
                  <w:rStyle w:val="HyperlinkText9pt"/>
                </w:rPr>
                <w:t>86-23287</w:t>
              </w:r>
            </w:hyperlink>
          </w:p>
        </w:tc>
        <w:tc>
          <w:tcPr>
            <w:tcW w:w="3171" w:type="dxa"/>
          </w:tcPr>
          <w:p w14:paraId="6FACA1A6" w14:textId="77777777" w:rsidR="00E379A6" w:rsidRDefault="000F5220">
            <w:pPr>
              <w:pStyle w:val="TableText"/>
            </w:pPr>
            <w:r>
              <w:t>urn:oid:2.16.840.1.113883.5.1002 (HL7ActRelationshipType) = RSON</w:t>
            </w:r>
          </w:p>
        </w:tc>
      </w:tr>
      <w:tr w:rsidR="00E379A6" w14:paraId="6D86C7E3" w14:textId="77777777" w:rsidTr="00276247">
        <w:trPr>
          <w:cantSplit/>
          <w:jc w:val="center"/>
        </w:trPr>
        <w:tc>
          <w:tcPr>
            <w:tcW w:w="3445" w:type="dxa"/>
          </w:tcPr>
          <w:p w14:paraId="582DEE87" w14:textId="77777777" w:rsidR="00E379A6" w:rsidRDefault="000F5220">
            <w:pPr>
              <w:pStyle w:val="TableText"/>
            </w:pPr>
            <w:r>
              <w:tab/>
            </w:r>
            <w:r>
              <w:tab/>
              <w:t>@inversionInd</w:t>
            </w:r>
          </w:p>
        </w:tc>
        <w:tc>
          <w:tcPr>
            <w:tcW w:w="720" w:type="dxa"/>
          </w:tcPr>
          <w:p w14:paraId="752485B6" w14:textId="77777777" w:rsidR="00E379A6" w:rsidRDefault="000F5220">
            <w:pPr>
              <w:pStyle w:val="TableText"/>
            </w:pPr>
            <w:r>
              <w:t>1..1</w:t>
            </w:r>
          </w:p>
        </w:tc>
        <w:tc>
          <w:tcPr>
            <w:tcW w:w="864" w:type="dxa"/>
          </w:tcPr>
          <w:p w14:paraId="152A7AB3" w14:textId="77777777" w:rsidR="00E379A6" w:rsidRDefault="000F5220">
            <w:pPr>
              <w:pStyle w:val="TableText"/>
            </w:pPr>
            <w:r>
              <w:t>SHALL</w:t>
            </w:r>
          </w:p>
        </w:tc>
        <w:tc>
          <w:tcPr>
            <w:tcW w:w="864" w:type="dxa"/>
          </w:tcPr>
          <w:p w14:paraId="19B1E7F1" w14:textId="77777777" w:rsidR="00E379A6" w:rsidRDefault="00E379A6">
            <w:pPr>
              <w:pStyle w:val="TableText"/>
            </w:pPr>
          </w:p>
        </w:tc>
        <w:tc>
          <w:tcPr>
            <w:tcW w:w="864" w:type="dxa"/>
          </w:tcPr>
          <w:p w14:paraId="591BC3E5" w14:textId="2D4F06B2" w:rsidR="00E379A6" w:rsidRDefault="0051287C">
            <w:pPr>
              <w:pStyle w:val="TableText"/>
            </w:pPr>
            <w:hyperlink w:anchor="C_86-23288">
              <w:r w:rsidR="000F5220">
                <w:rPr>
                  <w:rStyle w:val="HyperlinkText9pt"/>
                </w:rPr>
                <w:t>86-23288</w:t>
              </w:r>
            </w:hyperlink>
          </w:p>
        </w:tc>
        <w:tc>
          <w:tcPr>
            <w:tcW w:w="3171" w:type="dxa"/>
          </w:tcPr>
          <w:p w14:paraId="1936FCA3" w14:textId="77777777" w:rsidR="00E379A6" w:rsidRDefault="000F5220">
            <w:pPr>
              <w:pStyle w:val="TableText"/>
            </w:pPr>
            <w:r>
              <w:t>true</w:t>
            </w:r>
          </w:p>
        </w:tc>
      </w:tr>
      <w:tr w:rsidR="00E379A6" w14:paraId="3CADD6CF" w14:textId="77777777" w:rsidTr="00276247">
        <w:trPr>
          <w:cantSplit/>
          <w:jc w:val="center"/>
        </w:trPr>
        <w:tc>
          <w:tcPr>
            <w:tcW w:w="3445" w:type="dxa"/>
          </w:tcPr>
          <w:p w14:paraId="66AF4506" w14:textId="77777777" w:rsidR="00E379A6" w:rsidRDefault="000F5220">
            <w:pPr>
              <w:pStyle w:val="TableText"/>
            </w:pPr>
            <w:r>
              <w:tab/>
            </w:r>
            <w:r>
              <w:tab/>
              <w:t>procedure</w:t>
            </w:r>
          </w:p>
        </w:tc>
        <w:tc>
          <w:tcPr>
            <w:tcW w:w="720" w:type="dxa"/>
          </w:tcPr>
          <w:p w14:paraId="6CF7F73B" w14:textId="77777777" w:rsidR="00E379A6" w:rsidRDefault="000F5220">
            <w:pPr>
              <w:pStyle w:val="TableText"/>
            </w:pPr>
            <w:r>
              <w:t>1..1</w:t>
            </w:r>
          </w:p>
        </w:tc>
        <w:tc>
          <w:tcPr>
            <w:tcW w:w="864" w:type="dxa"/>
          </w:tcPr>
          <w:p w14:paraId="7FD47C87" w14:textId="77777777" w:rsidR="00E379A6" w:rsidRDefault="000F5220">
            <w:pPr>
              <w:pStyle w:val="TableText"/>
            </w:pPr>
            <w:r>
              <w:t>SHALL</w:t>
            </w:r>
          </w:p>
        </w:tc>
        <w:tc>
          <w:tcPr>
            <w:tcW w:w="864" w:type="dxa"/>
          </w:tcPr>
          <w:p w14:paraId="15BA4F0A" w14:textId="77777777" w:rsidR="00E379A6" w:rsidRDefault="00E379A6">
            <w:pPr>
              <w:pStyle w:val="TableText"/>
            </w:pPr>
          </w:p>
        </w:tc>
        <w:tc>
          <w:tcPr>
            <w:tcW w:w="864" w:type="dxa"/>
          </w:tcPr>
          <w:p w14:paraId="2777002F" w14:textId="4BC0A405" w:rsidR="00E379A6" w:rsidRDefault="0051287C">
            <w:pPr>
              <w:pStyle w:val="TableText"/>
            </w:pPr>
            <w:hyperlink w:anchor="C_86-23289">
              <w:r w:rsidR="000F5220">
                <w:rPr>
                  <w:rStyle w:val="HyperlinkText9pt"/>
                </w:rPr>
                <w:t>86-23289</w:t>
              </w:r>
            </w:hyperlink>
          </w:p>
        </w:tc>
        <w:tc>
          <w:tcPr>
            <w:tcW w:w="3171" w:type="dxa"/>
          </w:tcPr>
          <w:p w14:paraId="1B4EE4D7" w14:textId="386126FD" w:rsidR="00E379A6" w:rsidRDefault="0051287C">
            <w:pPr>
              <w:pStyle w:val="TableText"/>
            </w:pPr>
            <w:hyperlink w:anchor="E_Guidewire_Used_Clinical_Statement">
              <w:r w:rsidR="000F5220">
                <w:rPr>
                  <w:rStyle w:val="HyperlinkText9pt"/>
                </w:rPr>
                <w:t>Guidewire Used Clinical Statement (identifier: urn:oid:2.16.840.1.113883.10.20.5.6.129</w:t>
              </w:r>
            </w:hyperlink>
          </w:p>
        </w:tc>
      </w:tr>
    </w:tbl>
    <w:p w14:paraId="7416A0B5" w14:textId="77777777" w:rsidR="00E379A6" w:rsidRDefault="00E379A6">
      <w:pPr>
        <w:pStyle w:val="BodyText"/>
      </w:pPr>
    </w:p>
    <w:p w14:paraId="232033F8" w14:textId="77777777" w:rsidR="00E379A6" w:rsidRDefault="000F5220">
      <w:pPr>
        <w:numPr>
          <w:ilvl w:val="0"/>
          <w:numId w:val="114"/>
        </w:numPr>
      </w:pPr>
      <w:r>
        <w:lastRenderedPageBreak/>
        <w:t xml:space="preserve">Conforms to Indication template </w:t>
      </w:r>
      <w:r>
        <w:rPr>
          <w:rStyle w:val="XMLname"/>
        </w:rPr>
        <w:t>(identifier: urn:oid:2.16.840.1.113883.10.20.22.4.19)</w:t>
      </w:r>
      <w:r>
        <w:t>.</w:t>
      </w:r>
    </w:p>
    <w:p w14:paraId="25768072" w14:textId="77777777" w:rsidR="00E379A6" w:rsidRDefault="000F5220">
      <w:pPr>
        <w:numPr>
          <w:ilvl w:val="0"/>
          <w:numId w:val="1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835" w:name="C_86-21589"/>
      <w:bookmarkEnd w:id="2835"/>
      <w:r>
        <w:t xml:space="preserve"> (CONF:86-21589).</w:t>
      </w:r>
    </w:p>
    <w:p w14:paraId="4E2A569A" w14:textId="77777777" w:rsidR="00E379A6" w:rsidRDefault="000F5220">
      <w:pPr>
        <w:numPr>
          <w:ilvl w:val="0"/>
          <w:numId w:val="1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836" w:name="C_86-21590"/>
      <w:bookmarkEnd w:id="2836"/>
      <w:r>
        <w:t xml:space="preserve"> (CONF:86-21590).</w:t>
      </w:r>
    </w:p>
    <w:p w14:paraId="49492CD5" w14:textId="77777777" w:rsidR="00E379A6" w:rsidRDefault="000F5220">
      <w:pPr>
        <w:numPr>
          <w:ilvl w:val="0"/>
          <w:numId w:val="114"/>
        </w:numPr>
      </w:pPr>
      <w:r>
        <w:rPr>
          <w:rStyle w:val="keyword"/>
        </w:rPr>
        <w:t>SHALL</w:t>
      </w:r>
      <w:r>
        <w:t xml:space="preserve"> contain exactly one [1..1] </w:t>
      </w:r>
      <w:r>
        <w:rPr>
          <w:rStyle w:val="XMLnameBold"/>
        </w:rPr>
        <w:t>@negationInd</w:t>
      </w:r>
      <w:r>
        <w:t>=</w:t>
      </w:r>
      <w:r>
        <w:rPr>
          <w:rStyle w:val="XMLname"/>
        </w:rPr>
        <w:t>"false"</w:t>
      </w:r>
      <w:bookmarkStart w:id="2837" w:name="C_86-21591"/>
      <w:bookmarkEnd w:id="2837"/>
      <w:r>
        <w:t xml:space="preserve"> (CONF:86-21591).</w:t>
      </w:r>
    </w:p>
    <w:p w14:paraId="1749CDE2" w14:textId="77777777" w:rsidR="00E379A6" w:rsidRDefault="000F5220">
      <w:pPr>
        <w:numPr>
          <w:ilvl w:val="0"/>
          <w:numId w:val="114"/>
        </w:numPr>
      </w:pPr>
      <w:r>
        <w:rPr>
          <w:rStyle w:val="keyword"/>
        </w:rPr>
        <w:t>SHALL</w:t>
      </w:r>
      <w:r>
        <w:t xml:space="preserve"> contain exactly one [1..1] </w:t>
      </w:r>
      <w:r>
        <w:rPr>
          <w:rStyle w:val="XMLnameBold"/>
        </w:rPr>
        <w:t>templateId</w:t>
      </w:r>
      <w:bookmarkStart w:id="2838" w:name="C_86-28273"/>
      <w:bookmarkEnd w:id="2838"/>
      <w:r>
        <w:t xml:space="preserve"> (CONF:86-28273) such that it</w:t>
      </w:r>
    </w:p>
    <w:p w14:paraId="056C1D2A" w14:textId="77777777" w:rsidR="00E379A6" w:rsidRDefault="000F5220">
      <w:pPr>
        <w:numPr>
          <w:ilvl w:val="1"/>
          <w:numId w:val="114"/>
        </w:numPr>
      </w:pPr>
      <w:r>
        <w:rPr>
          <w:rStyle w:val="keyword"/>
        </w:rPr>
        <w:t>SHALL</w:t>
      </w:r>
      <w:r>
        <w:t xml:space="preserve"> contain exactly one [1..1] </w:t>
      </w:r>
      <w:r>
        <w:rPr>
          <w:rStyle w:val="XMLnameBold"/>
        </w:rPr>
        <w:t>@root</w:t>
      </w:r>
      <w:r>
        <w:t>=</w:t>
      </w:r>
      <w:r>
        <w:rPr>
          <w:rStyle w:val="XMLname"/>
        </w:rPr>
        <w:t>"2.16.840.1.113883.10.20.22.4.19"</w:t>
      </w:r>
      <w:bookmarkStart w:id="2839" w:name="C_86-28274"/>
      <w:bookmarkEnd w:id="2839"/>
      <w:r>
        <w:t xml:space="preserve"> (CONF:86-28274).</w:t>
      </w:r>
    </w:p>
    <w:p w14:paraId="1FA7815E" w14:textId="77777777" w:rsidR="00E379A6" w:rsidRDefault="000F5220">
      <w:pPr>
        <w:numPr>
          <w:ilvl w:val="0"/>
          <w:numId w:val="114"/>
        </w:numPr>
      </w:pPr>
      <w:r>
        <w:rPr>
          <w:rStyle w:val="keyword"/>
        </w:rPr>
        <w:t>SHALL</w:t>
      </w:r>
      <w:r>
        <w:t xml:space="preserve"> contain exactly one [1..1] </w:t>
      </w:r>
      <w:r>
        <w:rPr>
          <w:rStyle w:val="XMLnameBold"/>
        </w:rPr>
        <w:t>templateId</w:t>
      </w:r>
      <w:bookmarkStart w:id="2840" w:name="C_86-21593"/>
      <w:bookmarkEnd w:id="2840"/>
      <w:r>
        <w:t xml:space="preserve"> (CONF:86-21593) such that it</w:t>
      </w:r>
    </w:p>
    <w:p w14:paraId="781AB3F5" w14:textId="77777777" w:rsidR="00E379A6" w:rsidRDefault="000F5220">
      <w:pPr>
        <w:numPr>
          <w:ilvl w:val="1"/>
          <w:numId w:val="114"/>
        </w:numPr>
      </w:pPr>
      <w:r>
        <w:rPr>
          <w:rStyle w:val="keyword"/>
        </w:rPr>
        <w:t>SHALL</w:t>
      </w:r>
      <w:r>
        <w:t xml:space="preserve"> contain exactly one [1..1] </w:t>
      </w:r>
      <w:r>
        <w:rPr>
          <w:rStyle w:val="XMLnameBold"/>
        </w:rPr>
        <w:t>@root</w:t>
      </w:r>
      <w:r>
        <w:t>=</w:t>
      </w:r>
      <w:r>
        <w:rPr>
          <w:rStyle w:val="XMLname"/>
        </w:rPr>
        <w:t>"2.16.840.1.113883.10.20.5.6.158"</w:t>
      </w:r>
      <w:bookmarkStart w:id="2841" w:name="C_86-21603"/>
      <w:bookmarkEnd w:id="2841"/>
      <w:r>
        <w:t xml:space="preserve"> (CONF:86-21603).</w:t>
      </w:r>
    </w:p>
    <w:p w14:paraId="3376C2C7" w14:textId="77777777" w:rsidR="00E379A6" w:rsidRDefault="000F5220">
      <w:pPr>
        <w:numPr>
          <w:ilvl w:val="0"/>
          <w:numId w:val="114"/>
        </w:numPr>
      </w:pPr>
      <w:r>
        <w:rPr>
          <w:rStyle w:val="keyword"/>
        </w:rPr>
        <w:t>SHALL</w:t>
      </w:r>
      <w:r>
        <w:t xml:space="preserve"> contain exactly one [1..1] </w:t>
      </w:r>
      <w:r>
        <w:rPr>
          <w:rStyle w:val="XMLnameBold"/>
        </w:rPr>
        <w:t>id</w:t>
      </w:r>
      <w:bookmarkStart w:id="2842" w:name="C_86-21594"/>
      <w:bookmarkEnd w:id="2842"/>
      <w:r>
        <w:t xml:space="preserve"> (CONF:86-21594).</w:t>
      </w:r>
    </w:p>
    <w:p w14:paraId="6E1B2109" w14:textId="77777777" w:rsidR="00E379A6" w:rsidRDefault="000F5220">
      <w:pPr>
        <w:numPr>
          <w:ilvl w:val="1"/>
          <w:numId w:val="114"/>
        </w:numPr>
      </w:pPr>
      <w:r>
        <w:t xml:space="preserve">This id </w:t>
      </w:r>
      <w:r>
        <w:rPr>
          <w:rStyle w:val="keyword"/>
        </w:rPr>
        <w:t>SHALL</w:t>
      </w:r>
      <w:r>
        <w:t xml:space="preserve"> contain exactly one [1..1] </w:t>
      </w:r>
      <w:r>
        <w:rPr>
          <w:rStyle w:val="XMLnameBold"/>
        </w:rPr>
        <w:t>@nullFlavor</w:t>
      </w:r>
      <w:r>
        <w:t>=</w:t>
      </w:r>
      <w:r>
        <w:rPr>
          <w:rStyle w:val="XMLname"/>
        </w:rPr>
        <w:t>"NA"</w:t>
      </w:r>
      <w:bookmarkStart w:id="2843" w:name="C_86-22789"/>
      <w:bookmarkEnd w:id="2843"/>
      <w:r>
        <w:t xml:space="preserve"> (CONF:86-22789).</w:t>
      </w:r>
    </w:p>
    <w:p w14:paraId="21CF40D2" w14:textId="77777777" w:rsidR="00E379A6" w:rsidRDefault="000F5220">
      <w:pPr>
        <w:numPr>
          <w:ilvl w:val="0"/>
          <w:numId w:val="114"/>
        </w:numPr>
      </w:pPr>
      <w:r>
        <w:rPr>
          <w:rStyle w:val="keyword"/>
        </w:rPr>
        <w:t>SHALL</w:t>
      </w:r>
      <w:r>
        <w:t xml:space="preserve"> contain exactly one [1..1] </w:t>
      </w:r>
      <w:r>
        <w:rPr>
          <w:rStyle w:val="XMLnameBold"/>
        </w:rPr>
        <w:t>code</w:t>
      </w:r>
      <w:bookmarkStart w:id="2844" w:name="C_86-21595"/>
      <w:bookmarkEnd w:id="2844"/>
      <w:r>
        <w:t xml:space="preserve"> (CONF:86-21595).</w:t>
      </w:r>
    </w:p>
    <w:p w14:paraId="26F67728" w14:textId="77777777" w:rsidR="00E379A6" w:rsidRDefault="000F5220">
      <w:pPr>
        <w:numPr>
          <w:ilvl w:val="1"/>
          <w:numId w:val="1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845" w:name="C_86-21596"/>
      <w:bookmarkEnd w:id="2845"/>
      <w:r>
        <w:t xml:space="preserve"> (CONF:86-21596).</w:t>
      </w:r>
    </w:p>
    <w:p w14:paraId="5845FC37" w14:textId="77777777" w:rsidR="00E379A6" w:rsidRDefault="000F5220">
      <w:pPr>
        <w:numPr>
          <w:ilvl w:val="1"/>
          <w:numId w:val="11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846" w:name="C_86-28386"/>
      <w:bookmarkEnd w:id="2846"/>
      <w:r>
        <w:t xml:space="preserve"> (CONF:86-28386).</w:t>
      </w:r>
    </w:p>
    <w:p w14:paraId="0FE9BD26" w14:textId="77777777" w:rsidR="00E379A6" w:rsidRDefault="000F5220">
      <w:pPr>
        <w:numPr>
          <w:ilvl w:val="0"/>
          <w:numId w:val="114"/>
        </w:numPr>
      </w:pPr>
      <w:r>
        <w:rPr>
          <w:rStyle w:val="keyword"/>
        </w:rPr>
        <w:t>SHALL</w:t>
      </w:r>
      <w:r>
        <w:t xml:space="preserve"> contain exactly one [1..1] </w:t>
      </w:r>
      <w:r>
        <w:rPr>
          <w:rStyle w:val="XMLnameBold"/>
        </w:rPr>
        <w:t>statusCode</w:t>
      </w:r>
      <w:bookmarkStart w:id="2847" w:name="C_86-21597"/>
      <w:bookmarkEnd w:id="2847"/>
      <w:r>
        <w:t xml:space="preserve"> (CONF:86-21597).</w:t>
      </w:r>
    </w:p>
    <w:p w14:paraId="150A1540" w14:textId="77777777" w:rsidR="00E379A6" w:rsidRDefault="000F5220">
      <w:pPr>
        <w:numPr>
          <w:ilvl w:val="1"/>
          <w:numId w:val="1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848" w:name="C_86-21598"/>
      <w:bookmarkEnd w:id="2848"/>
      <w:r>
        <w:t xml:space="preserve"> (CONF:86-21598).</w:t>
      </w:r>
    </w:p>
    <w:p w14:paraId="3EDE05CD" w14:textId="77777777" w:rsidR="00E379A6" w:rsidRDefault="000F5220">
      <w:pPr>
        <w:numPr>
          <w:ilvl w:val="0"/>
          <w:numId w:val="114"/>
        </w:numPr>
      </w:pPr>
      <w:r>
        <w:rPr>
          <w:rStyle w:val="keyword"/>
        </w:rPr>
        <w:t>SHALL</w:t>
      </w:r>
      <w:r>
        <w:t xml:space="preserve"> contain exactly one [1..1] </w:t>
      </w:r>
      <w:r>
        <w:rPr>
          <w:rStyle w:val="XMLnameBold"/>
        </w:rPr>
        <w:t>value</w:t>
      </w:r>
      <w:bookmarkStart w:id="2849" w:name="C_86-21599"/>
      <w:bookmarkEnd w:id="2849"/>
      <w:r>
        <w:t xml:space="preserve"> (CONF:86-21599).</w:t>
      </w:r>
    </w:p>
    <w:p w14:paraId="6691633C" w14:textId="77777777" w:rsidR="00E379A6" w:rsidRDefault="000F5220">
      <w:pPr>
        <w:pStyle w:val="BodyText"/>
        <w:numPr>
          <w:ilvl w:val="1"/>
          <w:numId w:val="114"/>
        </w:numPr>
      </w:pPr>
      <w:r>
        <w:t>In a CLIP Report, to record the reason as a code, the value of @xsi:type</w:t>
      </w:r>
      <w:r>
        <w:rPr>
          <w:rStyle w:val="keyword"/>
        </w:rPr>
        <w:t xml:space="preserve"> SHALL </w:t>
      </w:r>
      <w:r>
        <w:t>be CD and the value of @code</w:t>
      </w:r>
      <w:r>
        <w:rPr>
          <w:rStyle w:val="keyword"/>
        </w:rPr>
        <w:t xml:space="preserve"> SHALL </w:t>
      </w:r>
      <w:r>
        <w:t>be selected from ValueSet 2.16.840.1.114222.4.11.3182 ReasonForInsertionCode STATIC 20090625. Or, to record the reason as text, the value of @xsi:type</w:t>
      </w:r>
      <w:r>
        <w:rPr>
          <w:rStyle w:val="keyword"/>
        </w:rPr>
        <w:t xml:space="preserve"> SHALL </w:t>
      </w:r>
      <w:r>
        <w:t>be ST and a text value</w:t>
      </w:r>
      <w:r>
        <w:rPr>
          <w:rStyle w:val="keyword"/>
        </w:rPr>
        <w:t xml:space="preserve"> SHALL </w:t>
      </w:r>
      <w:r>
        <w:t>be present (CONF:86-21600).</w:t>
      </w:r>
    </w:p>
    <w:p w14:paraId="7298E5DC" w14:textId="77777777" w:rsidR="00E379A6" w:rsidRDefault="000F5220">
      <w:pPr>
        <w:numPr>
          <w:ilvl w:val="0"/>
          <w:numId w:val="114"/>
        </w:numPr>
      </w:pPr>
      <w:r>
        <w:rPr>
          <w:rStyle w:val="keyword"/>
        </w:rPr>
        <w:t>MAY</w:t>
      </w:r>
      <w:r>
        <w:t xml:space="preserve"> contain zero or one [0..1] </w:t>
      </w:r>
      <w:r>
        <w:rPr>
          <w:rStyle w:val="XMLnameBold"/>
        </w:rPr>
        <w:t>entryRelationship</w:t>
      </w:r>
      <w:bookmarkStart w:id="2850" w:name="C_86-23286"/>
      <w:bookmarkEnd w:id="2850"/>
      <w:r>
        <w:t xml:space="preserve"> (CONF:86-23286).</w:t>
      </w:r>
    </w:p>
    <w:p w14:paraId="6EB72CCB" w14:textId="77777777" w:rsidR="00E379A6" w:rsidRDefault="000F5220">
      <w:pPr>
        <w:numPr>
          <w:ilvl w:val="1"/>
          <w:numId w:val="114"/>
        </w:numPr>
      </w:pPr>
      <w:r>
        <w:t xml:space="preserve">The entryRelationship, if present, </w:t>
      </w: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urn:oid:2.16.840.1.113883.5.1002</w:t>
      </w:r>
      <w:r>
        <w:t>)</w:t>
      </w:r>
      <w:bookmarkStart w:id="2851" w:name="C_86-23287"/>
      <w:bookmarkEnd w:id="2851"/>
      <w:r>
        <w:t xml:space="preserve"> (CONF:86-23287).</w:t>
      </w:r>
    </w:p>
    <w:p w14:paraId="043E5BF7" w14:textId="77777777" w:rsidR="00E379A6" w:rsidRDefault="000F5220">
      <w:pPr>
        <w:numPr>
          <w:ilvl w:val="1"/>
          <w:numId w:val="114"/>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2852" w:name="C_86-23288"/>
      <w:bookmarkEnd w:id="2852"/>
      <w:r>
        <w:t xml:space="preserve"> (CONF:86-23288).</w:t>
      </w:r>
    </w:p>
    <w:p w14:paraId="675ABBB7" w14:textId="02218338" w:rsidR="00E379A6" w:rsidRDefault="000F5220">
      <w:pPr>
        <w:numPr>
          <w:ilvl w:val="1"/>
          <w:numId w:val="114"/>
        </w:numPr>
      </w:pPr>
      <w:r>
        <w:t xml:space="preserve">The entryRelationship, if present, </w:t>
      </w:r>
      <w:r>
        <w:rPr>
          <w:rStyle w:val="keyword"/>
        </w:rPr>
        <w:t>SHALL</w:t>
      </w:r>
      <w:r>
        <w:t xml:space="preserve"> contain exactly one [1..1] </w:t>
      </w:r>
      <w:hyperlink w:anchor="E_Guidewire_Used_Clinical_Statement">
        <w:r>
          <w:rPr>
            <w:rStyle w:val="HyperlinkCourierBold"/>
          </w:rPr>
          <w:t>Guidewire Used Clinical Statement</w:t>
        </w:r>
      </w:hyperlink>
      <w:r>
        <w:rPr>
          <w:rStyle w:val="XMLname"/>
        </w:rPr>
        <w:t xml:space="preserve"> (identifier: urn:oid:2.16.840.1.113883.10.20.5.6.129)</w:t>
      </w:r>
      <w:bookmarkStart w:id="2853" w:name="C_86-23289"/>
      <w:bookmarkEnd w:id="2853"/>
      <w:r>
        <w:t xml:space="preserve"> (CONF:86-23289).</w:t>
      </w:r>
    </w:p>
    <w:p w14:paraId="1EE04309" w14:textId="77777777" w:rsidR="00E379A6" w:rsidRDefault="000F5220">
      <w:pPr>
        <w:pStyle w:val="BodyText"/>
        <w:numPr>
          <w:ilvl w:val="1"/>
          <w:numId w:val="114"/>
        </w:numPr>
      </w:pPr>
      <w:r>
        <w:t xml:space="preserve">In a CLIP Report, if the coded reason is [To replace] An existing central line where infection was suspected (5107-8), an entryRelationship element </w:t>
      </w:r>
      <w:r>
        <w:rPr>
          <w:b/>
        </w:rPr>
        <w:t>SHALL</w:t>
      </w:r>
      <w:r>
        <w:t xml:space="preserve"> be present containing Guidewire Used Clinical Statement (CONF:86-23290).</w:t>
      </w:r>
    </w:p>
    <w:p w14:paraId="1C7864CC" w14:textId="38984AD6" w:rsidR="00E379A6" w:rsidRDefault="000F5220">
      <w:pPr>
        <w:pStyle w:val="Caption"/>
      </w:pPr>
      <w:bookmarkStart w:id="2854" w:name="_Toc491882751"/>
      <w:r>
        <w:lastRenderedPageBreak/>
        <w:t xml:space="preserve">Table </w:t>
      </w:r>
      <w:r>
        <w:fldChar w:fldCharType="begin"/>
      </w:r>
      <w:r>
        <w:instrText>SEQ Table \* ARABIC</w:instrText>
      </w:r>
      <w:r>
        <w:fldChar w:fldCharType="separate"/>
      </w:r>
      <w:bookmarkStart w:id="2855" w:name="NHSNReasonForInsertionCode"/>
      <w:bookmarkEnd w:id="2855"/>
      <w:r w:rsidR="00D90831">
        <w:t>305</w:t>
      </w:r>
      <w:r>
        <w:fldChar w:fldCharType="end"/>
      </w:r>
      <w:r>
        <w:t>: NHSNReasonForInsertionCode</w:t>
      </w:r>
      <w:bookmarkEnd w:id="28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5: NHSNReasonForInsertionCode"/>
        <w:tblDescription w:val="Table 305: NHSNReasonForInsertionCode"/>
      </w:tblPr>
      <w:tblGrid>
        <w:gridCol w:w="2520"/>
        <w:gridCol w:w="2520"/>
        <w:gridCol w:w="2520"/>
        <w:gridCol w:w="2520"/>
      </w:tblGrid>
      <w:tr w:rsidR="00E379A6" w14:paraId="4B0DC92B" w14:textId="77777777" w:rsidTr="00276247">
        <w:trPr>
          <w:cantSplit/>
          <w:jc w:val="center"/>
        </w:trPr>
        <w:tc>
          <w:tcPr>
            <w:tcW w:w="1440" w:type="dxa"/>
            <w:gridSpan w:val="4"/>
          </w:tcPr>
          <w:p w14:paraId="51BFA63F" w14:textId="77777777" w:rsidR="00E379A6" w:rsidRDefault="000F5220">
            <w:pPr>
              <w:pStyle w:val="TableText"/>
            </w:pPr>
            <w:r>
              <w:t>Value Set: NHSNReasonForInsertionCode urn:oid:2.16.840.1.114222.4.11.3182</w:t>
            </w:r>
          </w:p>
          <w:p w14:paraId="4059AB4F" w14:textId="77777777" w:rsidR="00E379A6" w:rsidRDefault="000F5220">
            <w:pPr>
              <w:pStyle w:val="TableText"/>
            </w:pPr>
            <w:r>
              <w:t>Code System: cdcNHSN 2.16.840.1.113883.6.277</w:t>
            </w:r>
          </w:p>
        </w:tc>
      </w:tr>
      <w:tr w:rsidR="00E379A6" w14:paraId="0D6638B8" w14:textId="77777777" w:rsidTr="00276247">
        <w:trPr>
          <w:cantSplit/>
          <w:tblHeader/>
          <w:jc w:val="center"/>
        </w:trPr>
        <w:tc>
          <w:tcPr>
            <w:tcW w:w="360" w:type="dxa"/>
            <w:shd w:val="clear" w:color="auto" w:fill="E6E6E6"/>
          </w:tcPr>
          <w:p w14:paraId="6AEB5DCC" w14:textId="77777777" w:rsidR="00E379A6" w:rsidRDefault="000F5220">
            <w:pPr>
              <w:pStyle w:val="TableHead"/>
            </w:pPr>
            <w:r>
              <w:t>Code</w:t>
            </w:r>
          </w:p>
        </w:tc>
        <w:tc>
          <w:tcPr>
            <w:tcW w:w="360" w:type="dxa"/>
            <w:shd w:val="clear" w:color="auto" w:fill="E6E6E6"/>
          </w:tcPr>
          <w:p w14:paraId="627A3984" w14:textId="77777777" w:rsidR="00E379A6" w:rsidRDefault="000F5220">
            <w:pPr>
              <w:pStyle w:val="TableHead"/>
            </w:pPr>
            <w:r>
              <w:t>Code System</w:t>
            </w:r>
          </w:p>
        </w:tc>
        <w:tc>
          <w:tcPr>
            <w:tcW w:w="360" w:type="dxa"/>
            <w:shd w:val="clear" w:color="auto" w:fill="E6E6E6"/>
          </w:tcPr>
          <w:p w14:paraId="05FD7810" w14:textId="77777777" w:rsidR="00E379A6" w:rsidRDefault="000F5220">
            <w:pPr>
              <w:pStyle w:val="TableHead"/>
            </w:pPr>
            <w:r>
              <w:t>Code System OID</w:t>
            </w:r>
          </w:p>
        </w:tc>
        <w:tc>
          <w:tcPr>
            <w:tcW w:w="360" w:type="dxa"/>
            <w:shd w:val="clear" w:color="auto" w:fill="E6E6E6"/>
          </w:tcPr>
          <w:p w14:paraId="67F3C1FF" w14:textId="77777777" w:rsidR="00E379A6" w:rsidRDefault="000F5220">
            <w:pPr>
              <w:pStyle w:val="TableHead"/>
            </w:pPr>
            <w:r>
              <w:t>Print Name</w:t>
            </w:r>
          </w:p>
        </w:tc>
      </w:tr>
      <w:tr w:rsidR="00E379A6" w14:paraId="1D30DAEB" w14:textId="77777777" w:rsidTr="00276247">
        <w:trPr>
          <w:cantSplit/>
          <w:jc w:val="center"/>
        </w:trPr>
        <w:tc>
          <w:tcPr>
            <w:tcW w:w="360" w:type="dxa"/>
          </w:tcPr>
          <w:p w14:paraId="259A9F98" w14:textId="77777777" w:rsidR="00E379A6" w:rsidRDefault="000F5220">
            <w:pPr>
              <w:pStyle w:val="TableText"/>
            </w:pPr>
            <w:r>
              <w:t>5105-2</w:t>
            </w:r>
          </w:p>
        </w:tc>
        <w:tc>
          <w:tcPr>
            <w:tcW w:w="360" w:type="dxa"/>
          </w:tcPr>
          <w:p w14:paraId="37E95F43" w14:textId="77777777" w:rsidR="00E379A6" w:rsidRDefault="000F5220">
            <w:pPr>
              <w:pStyle w:val="TableText"/>
            </w:pPr>
            <w:r>
              <w:t>cdcNHSN</w:t>
            </w:r>
          </w:p>
        </w:tc>
        <w:tc>
          <w:tcPr>
            <w:tcW w:w="360" w:type="dxa"/>
          </w:tcPr>
          <w:p w14:paraId="0EF86D67" w14:textId="77777777" w:rsidR="00E379A6" w:rsidRDefault="000F5220">
            <w:pPr>
              <w:pStyle w:val="TableText"/>
            </w:pPr>
            <w:r>
              <w:t>urn:oid:2.16.840.1.113883.6.277</w:t>
            </w:r>
          </w:p>
        </w:tc>
        <w:tc>
          <w:tcPr>
            <w:tcW w:w="360" w:type="dxa"/>
          </w:tcPr>
          <w:p w14:paraId="6B89B6A5" w14:textId="77777777" w:rsidR="00E379A6" w:rsidRDefault="000F5220">
            <w:pPr>
              <w:pStyle w:val="TableText"/>
            </w:pPr>
            <w:r>
              <w:t>[To address] A new indication for a central line.</w:t>
            </w:r>
          </w:p>
        </w:tc>
      </w:tr>
      <w:tr w:rsidR="00E379A6" w14:paraId="63C9BABA" w14:textId="77777777" w:rsidTr="00276247">
        <w:trPr>
          <w:cantSplit/>
          <w:jc w:val="center"/>
        </w:trPr>
        <w:tc>
          <w:tcPr>
            <w:tcW w:w="360" w:type="dxa"/>
          </w:tcPr>
          <w:p w14:paraId="764B3053" w14:textId="77777777" w:rsidR="00E379A6" w:rsidRDefault="000F5220">
            <w:pPr>
              <w:pStyle w:val="TableText"/>
            </w:pPr>
            <w:r>
              <w:t>5106-0</w:t>
            </w:r>
          </w:p>
        </w:tc>
        <w:tc>
          <w:tcPr>
            <w:tcW w:w="360" w:type="dxa"/>
          </w:tcPr>
          <w:p w14:paraId="3D89E0E1" w14:textId="77777777" w:rsidR="00E379A6" w:rsidRDefault="000F5220">
            <w:pPr>
              <w:pStyle w:val="TableText"/>
            </w:pPr>
            <w:r>
              <w:t>cdcNHSN</w:t>
            </w:r>
          </w:p>
        </w:tc>
        <w:tc>
          <w:tcPr>
            <w:tcW w:w="360" w:type="dxa"/>
          </w:tcPr>
          <w:p w14:paraId="6D84F3F9" w14:textId="77777777" w:rsidR="00E379A6" w:rsidRDefault="000F5220">
            <w:pPr>
              <w:pStyle w:val="TableText"/>
            </w:pPr>
            <w:r>
              <w:t>urn:oid:2.16.840.1.113883.6.277</w:t>
            </w:r>
          </w:p>
        </w:tc>
        <w:tc>
          <w:tcPr>
            <w:tcW w:w="360" w:type="dxa"/>
          </w:tcPr>
          <w:p w14:paraId="2090884D" w14:textId="77777777" w:rsidR="00E379A6" w:rsidRDefault="000F5220">
            <w:pPr>
              <w:pStyle w:val="TableText"/>
            </w:pPr>
            <w:r>
              <w:t>[To replace] An existing, malfunctioning central line.</w:t>
            </w:r>
          </w:p>
        </w:tc>
      </w:tr>
      <w:tr w:rsidR="00E379A6" w14:paraId="4D26CDE6" w14:textId="77777777" w:rsidTr="00276247">
        <w:trPr>
          <w:cantSplit/>
          <w:jc w:val="center"/>
        </w:trPr>
        <w:tc>
          <w:tcPr>
            <w:tcW w:w="360" w:type="dxa"/>
          </w:tcPr>
          <w:p w14:paraId="4D0D59B8" w14:textId="77777777" w:rsidR="00E379A6" w:rsidRDefault="000F5220">
            <w:pPr>
              <w:pStyle w:val="TableText"/>
            </w:pPr>
            <w:r>
              <w:t>5107-8</w:t>
            </w:r>
          </w:p>
        </w:tc>
        <w:tc>
          <w:tcPr>
            <w:tcW w:w="360" w:type="dxa"/>
          </w:tcPr>
          <w:p w14:paraId="1437D41E" w14:textId="77777777" w:rsidR="00E379A6" w:rsidRDefault="000F5220">
            <w:pPr>
              <w:pStyle w:val="TableText"/>
            </w:pPr>
            <w:r>
              <w:t>cdcNHSN</w:t>
            </w:r>
          </w:p>
        </w:tc>
        <w:tc>
          <w:tcPr>
            <w:tcW w:w="360" w:type="dxa"/>
          </w:tcPr>
          <w:p w14:paraId="3CD1486F" w14:textId="77777777" w:rsidR="00E379A6" w:rsidRDefault="000F5220">
            <w:pPr>
              <w:pStyle w:val="TableText"/>
            </w:pPr>
            <w:r>
              <w:t>urn:oid:2.16.840.1.113883.6.277</w:t>
            </w:r>
          </w:p>
        </w:tc>
        <w:tc>
          <w:tcPr>
            <w:tcW w:w="360" w:type="dxa"/>
          </w:tcPr>
          <w:p w14:paraId="43D49361" w14:textId="77777777" w:rsidR="00E379A6" w:rsidRDefault="000F5220">
            <w:pPr>
              <w:pStyle w:val="TableText"/>
            </w:pPr>
            <w:r>
              <w:t>[To replace] An existing central line where infection was suspected.</w:t>
            </w:r>
          </w:p>
        </w:tc>
      </w:tr>
    </w:tbl>
    <w:p w14:paraId="64B5CC57" w14:textId="77777777" w:rsidR="00E379A6" w:rsidRDefault="00E379A6">
      <w:pPr>
        <w:pStyle w:val="BodyText"/>
      </w:pPr>
    </w:p>
    <w:p w14:paraId="2D6D1301" w14:textId="45306F87" w:rsidR="00E379A6" w:rsidRDefault="000F5220">
      <w:pPr>
        <w:pStyle w:val="Caption"/>
        <w:ind w:left="130" w:right="115"/>
      </w:pPr>
      <w:bookmarkStart w:id="2856" w:name="_Toc491882403"/>
      <w:r>
        <w:lastRenderedPageBreak/>
        <w:t xml:space="preserve">Figure </w:t>
      </w:r>
      <w:r>
        <w:fldChar w:fldCharType="begin"/>
      </w:r>
      <w:r>
        <w:instrText>SEQ Figure \* ARABIC</w:instrText>
      </w:r>
      <w:r>
        <w:fldChar w:fldCharType="separate"/>
      </w:r>
      <w:r w:rsidR="00D90831">
        <w:t>125</w:t>
      </w:r>
      <w:r>
        <w:fldChar w:fldCharType="end"/>
      </w:r>
      <w:r>
        <w:t>: Reason for Procedure Observation Example</w:t>
      </w:r>
      <w:bookmarkEnd w:id="2856"/>
    </w:p>
    <w:p w14:paraId="4C7EC855" w14:textId="77777777" w:rsidR="00E379A6" w:rsidRDefault="000F5220">
      <w:pPr>
        <w:pStyle w:val="Example"/>
        <w:ind w:left="130" w:right="115"/>
      </w:pPr>
      <w:r>
        <w:t xml:space="preserve">&lt;observation moodCode="EVN" classCode="OBS" negationInd="false"&gt; </w:t>
      </w:r>
    </w:p>
    <w:p w14:paraId="36D83CD8" w14:textId="77777777" w:rsidR="00E379A6" w:rsidRDefault="000F5220">
      <w:pPr>
        <w:pStyle w:val="Example"/>
        <w:ind w:left="130" w:right="115"/>
      </w:pPr>
      <w:r>
        <w:t xml:space="preserve">     &lt;!-- C-CDA Indication templateId --&gt;</w:t>
      </w:r>
    </w:p>
    <w:p w14:paraId="20A30DC0" w14:textId="77777777" w:rsidR="00E379A6" w:rsidRDefault="000F5220">
      <w:pPr>
        <w:pStyle w:val="Example"/>
        <w:ind w:left="130" w:right="115"/>
      </w:pPr>
      <w:r>
        <w:t xml:space="preserve">     &lt;templateId root="2.16.840.1.113883.10.20.22.4.19"/&gt;</w:t>
      </w:r>
    </w:p>
    <w:p w14:paraId="2A534C14" w14:textId="77777777" w:rsidR="00E379A6" w:rsidRDefault="000F5220">
      <w:pPr>
        <w:pStyle w:val="Example"/>
        <w:ind w:left="130" w:right="115"/>
      </w:pPr>
      <w:r>
        <w:t xml:space="preserve">     &lt;!-- HAI Reason for Procedure Observation templateId --&gt;</w:t>
      </w:r>
    </w:p>
    <w:p w14:paraId="589A6020" w14:textId="77777777" w:rsidR="00E379A6" w:rsidRDefault="000F5220">
      <w:pPr>
        <w:pStyle w:val="Example"/>
        <w:ind w:left="130" w:right="115"/>
      </w:pPr>
      <w:r>
        <w:t xml:space="preserve">     &lt;templateId root="2.16.840.1.113883.10.20.5.6.158"/&gt;</w:t>
      </w:r>
    </w:p>
    <w:p w14:paraId="356682B1" w14:textId="77777777" w:rsidR="00E379A6" w:rsidRDefault="000F5220">
      <w:pPr>
        <w:pStyle w:val="Example"/>
        <w:ind w:left="130" w:right="115"/>
      </w:pPr>
      <w:r>
        <w:t xml:space="preserve">     &lt;id nullFlavor="NA"/&gt; </w:t>
      </w:r>
    </w:p>
    <w:p w14:paraId="38B09CB0" w14:textId="77777777" w:rsidR="00E379A6" w:rsidRDefault="000F5220">
      <w:pPr>
        <w:pStyle w:val="Example"/>
        <w:ind w:left="130" w:right="115"/>
      </w:pPr>
      <w:r>
        <w:t xml:space="preserve">     &lt;code code="ASSERTION" </w:t>
      </w:r>
    </w:p>
    <w:p w14:paraId="6A77E45A" w14:textId="77777777" w:rsidR="00E379A6" w:rsidRDefault="000F5220">
      <w:pPr>
        <w:pStyle w:val="Example"/>
        <w:ind w:left="130" w:right="115"/>
      </w:pPr>
      <w:r>
        <w:t xml:space="preserve">           codeSystem="2.16.840.1.113883.5.4" /&gt; </w:t>
      </w:r>
    </w:p>
    <w:p w14:paraId="1480376D" w14:textId="77777777" w:rsidR="00E379A6" w:rsidRDefault="000F5220">
      <w:pPr>
        <w:pStyle w:val="Example"/>
        <w:ind w:left="130" w:right="115"/>
      </w:pPr>
      <w:r>
        <w:t xml:space="preserve">     &lt;statusCode code="completed"/&gt; </w:t>
      </w:r>
    </w:p>
    <w:p w14:paraId="15DB0533" w14:textId="77777777" w:rsidR="00E379A6" w:rsidRDefault="000F5220">
      <w:pPr>
        <w:pStyle w:val="Example"/>
        <w:ind w:left="130" w:right="115"/>
      </w:pPr>
      <w:r>
        <w:t xml:space="preserve">     &lt;value xsi:type="CD" codeSystem="2.16.840.1.113883.6.277" </w:t>
      </w:r>
    </w:p>
    <w:p w14:paraId="0E633CA3" w14:textId="77777777" w:rsidR="00E379A6" w:rsidRDefault="000F5220">
      <w:pPr>
        <w:pStyle w:val="Example"/>
        <w:ind w:left="130" w:right="115"/>
      </w:pPr>
      <w:r>
        <w:t xml:space="preserve">          codeSystemName="cdcNHSN" </w:t>
      </w:r>
    </w:p>
    <w:p w14:paraId="1019FB28" w14:textId="77777777" w:rsidR="00E379A6" w:rsidRDefault="000F5220">
      <w:pPr>
        <w:pStyle w:val="Example"/>
        <w:ind w:left="130" w:right="115"/>
      </w:pPr>
      <w:r>
        <w:t xml:space="preserve">          code="5106-0" </w:t>
      </w:r>
    </w:p>
    <w:p w14:paraId="4FC4DB03" w14:textId="77777777" w:rsidR="00E379A6" w:rsidRDefault="000F5220">
      <w:pPr>
        <w:pStyle w:val="Example"/>
        <w:ind w:left="130" w:right="115"/>
      </w:pPr>
      <w:r>
        <w:t xml:space="preserve">          displayName="[To replace] An existing, malfunctioning central line"/&gt; </w:t>
      </w:r>
    </w:p>
    <w:p w14:paraId="4E12E5BE" w14:textId="77777777" w:rsidR="00E379A6" w:rsidRDefault="000F5220">
      <w:pPr>
        <w:pStyle w:val="Example"/>
        <w:ind w:left="130" w:right="115"/>
      </w:pPr>
      <w:r>
        <w:t>&lt;/observation&gt;</w:t>
      </w:r>
    </w:p>
    <w:p w14:paraId="46049A31" w14:textId="77777777" w:rsidR="00E379A6" w:rsidRDefault="000F5220">
      <w:pPr>
        <w:pStyle w:val="Example"/>
        <w:ind w:left="130" w:right="115"/>
      </w:pPr>
      <w:r>
        <w:t xml:space="preserve">   ...</w:t>
      </w:r>
    </w:p>
    <w:p w14:paraId="399C206B" w14:textId="77777777" w:rsidR="00E379A6" w:rsidRDefault="000F5220">
      <w:pPr>
        <w:pStyle w:val="Example"/>
        <w:ind w:left="130" w:right="115"/>
      </w:pPr>
      <w:r>
        <w:t xml:space="preserve">&lt;!-- Or, if the reason is [To replace] An existing central line where infection </w:t>
      </w:r>
    </w:p>
    <w:p w14:paraId="359481D0" w14:textId="77777777" w:rsidR="00E379A6" w:rsidRDefault="000F5220">
      <w:pPr>
        <w:pStyle w:val="Example"/>
        <w:ind w:left="130" w:right="115"/>
      </w:pPr>
      <w:r>
        <w:t>was suspected:</w:t>
      </w:r>
    </w:p>
    <w:p w14:paraId="1D44D358" w14:textId="77777777" w:rsidR="00E379A6" w:rsidRDefault="000F5220">
      <w:pPr>
        <w:pStyle w:val="Example"/>
        <w:ind w:left="130" w:right="115"/>
      </w:pPr>
      <w:r>
        <w:t>&lt;observation classCode="OBS" moodCode="EVN"  negationInd="false"&gt;</w:t>
      </w:r>
    </w:p>
    <w:p w14:paraId="746C9515" w14:textId="77777777" w:rsidR="00E379A6" w:rsidRDefault="000F5220">
      <w:pPr>
        <w:pStyle w:val="Example"/>
        <w:ind w:left="130" w:right="115"/>
      </w:pPr>
      <w:r>
        <w:t xml:space="preserve">    &lt;!-- C-CDA Indication templateId --&gt;</w:t>
      </w:r>
    </w:p>
    <w:p w14:paraId="04A036BA" w14:textId="77777777" w:rsidR="00E379A6" w:rsidRDefault="000F5220">
      <w:pPr>
        <w:pStyle w:val="Example"/>
        <w:ind w:left="130" w:right="115"/>
      </w:pPr>
      <w:r>
        <w:t xml:space="preserve">    &lt;templateId root="2.16.840.1.113883.10.20.22.4.19"/&gt;</w:t>
      </w:r>
    </w:p>
    <w:p w14:paraId="116026DC" w14:textId="77777777" w:rsidR="00E379A6" w:rsidRDefault="000F5220">
      <w:pPr>
        <w:pStyle w:val="Example"/>
        <w:ind w:left="130" w:right="115"/>
      </w:pPr>
      <w:r>
        <w:t xml:space="preserve">    &lt;!-- HAI Reason for Procedure Observation templateId --&gt;</w:t>
      </w:r>
    </w:p>
    <w:p w14:paraId="30BF7C9F" w14:textId="77777777" w:rsidR="00E379A6" w:rsidRDefault="000F5220">
      <w:pPr>
        <w:pStyle w:val="Example"/>
        <w:ind w:left="130" w:right="115"/>
      </w:pPr>
      <w:r>
        <w:t xml:space="preserve">    &lt;templateId root="2.16.840.1.113883.10.20.5.6.158"/&gt;</w:t>
      </w:r>
    </w:p>
    <w:p w14:paraId="3D1CAA2B" w14:textId="77777777" w:rsidR="00E379A6" w:rsidRDefault="000F5220">
      <w:pPr>
        <w:pStyle w:val="Example"/>
        <w:ind w:left="130" w:right="115"/>
      </w:pPr>
      <w:r>
        <w:t xml:space="preserve">    &lt;code codeSystem="2.16.840.1.113883.5.4" </w:t>
      </w:r>
    </w:p>
    <w:p w14:paraId="0FB8F543" w14:textId="77777777" w:rsidR="00E379A6" w:rsidRDefault="000F5220">
      <w:pPr>
        <w:pStyle w:val="Example"/>
        <w:ind w:left="130" w:right="115"/>
      </w:pPr>
      <w:r>
        <w:t xml:space="preserve">          code="ASSERTION" /&gt;</w:t>
      </w:r>
    </w:p>
    <w:p w14:paraId="45A5C350" w14:textId="77777777" w:rsidR="00E379A6" w:rsidRDefault="000F5220">
      <w:pPr>
        <w:pStyle w:val="Example"/>
        <w:ind w:left="130" w:right="115"/>
      </w:pPr>
      <w:r>
        <w:t xml:space="preserve">    &lt;statusCode code="completed"/&gt;</w:t>
      </w:r>
    </w:p>
    <w:p w14:paraId="0342A1D8" w14:textId="77777777" w:rsidR="00E379A6" w:rsidRDefault="000F5220">
      <w:pPr>
        <w:pStyle w:val="Example"/>
        <w:ind w:left="130" w:right="115"/>
      </w:pPr>
      <w:r>
        <w:t xml:space="preserve">    &lt;value xsi:type="CD" code="5107-8"</w:t>
      </w:r>
    </w:p>
    <w:p w14:paraId="2E477D6A" w14:textId="77777777" w:rsidR="00E379A6" w:rsidRDefault="000F5220">
      <w:pPr>
        <w:pStyle w:val="Example"/>
        <w:ind w:left="130" w:right="115"/>
      </w:pPr>
      <w:r>
        <w:t xml:space="preserve">          codeSystem="2.16.840.1.113883.6.277"</w:t>
      </w:r>
    </w:p>
    <w:p w14:paraId="07A309DB" w14:textId="77777777" w:rsidR="00E379A6" w:rsidRDefault="000F5220">
      <w:pPr>
        <w:pStyle w:val="Example"/>
        <w:ind w:left="130" w:right="115"/>
      </w:pPr>
      <w:r>
        <w:t xml:space="preserve">          codeSystemName="cdcNHSN"</w:t>
      </w:r>
    </w:p>
    <w:p w14:paraId="14BDBF79" w14:textId="77777777" w:rsidR="00E379A6" w:rsidRDefault="000F5220">
      <w:pPr>
        <w:pStyle w:val="Example"/>
        <w:ind w:left="130" w:right="115"/>
      </w:pPr>
      <w:r>
        <w:t xml:space="preserve">          displayName="[To replace] An existing central line where infection </w:t>
      </w:r>
    </w:p>
    <w:p w14:paraId="4E673F2D" w14:textId="77777777" w:rsidR="00E379A6" w:rsidRDefault="000F5220">
      <w:pPr>
        <w:pStyle w:val="Example"/>
        <w:ind w:left="130" w:right="115"/>
      </w:pPr>
      <w:r>
        <w:t xml:space="preserve">                       was suspected."/&gt;</w:t>
      </w:r>
    </w:p>
    <w:p w14:paraId="69EF805B" w14:textId="77777777" w:rsidR="00E379A6" w:rsidRDefault="000F5220">
      <w:pPr>
        <w:pStyle w:val="Example"/>
        <w:ind w:left="130" w:right="115"/>
      </w:pPr>
      <w:r>
        <w:t xml:space="preserve">    &lt;entryRelationship typeCode="RSON" inversionInd="true"&gt;</w:t>
      </w:r>
    </w:p>
    <w:p w14:paraId="241C0930" w14:textId="77777777" w:rsidR="00E379A6" w:rsidRDefault="000F5220">
      <w:pPr>
        <w:pStyle w:val="Example"/>
        <w:ind w:left="130" w:right="115"/>
      </w:pPr>
      <w:r>
        <w:t xml:space="preserve">      &lt;procedure classCode="PROC" moodCode="EVN" negationInd="false"&gt;</w:t>
      </w:r>
    </w:p>
    <w:p w14:paraId="62994004" w14:textId="77777777" w:rsidR="00E379A6" w:rsidRDefault="000F5220">
      <w:pPr>
        <w:pStyle w:val="Example"/>
        <w:ind w:left="130" w:right="115"/>
      </w:pPr>
      <w:r>
        <w:t xml:space="preserve">        &lt;!-- C-CDA Procedure Activity Procedure templateId --&gt;</w:t>
      </w:r>
    </w:p>
    <w:p w14:paraId="2C39C188" w14:textId="77777777" w:rsidR="00E379A6" w:rsidRDefault="000F5220">
      <w:pPr>
        <w:pStyle w:val="Example"/>
        <w:ind w:left="130" w:right="115"/>
      </w:pPr>
      <w:r>
        <w:t xml:space="preserve">        &lt;templateId root="2.16.840.1.113883.10.20.22.4.14" /&gt;</w:t>
      </w:r>
    </w:p>
    <w:p w14:paraId="3EC23D59" w14:textId="77777777" w:rsidR="00E379A6" w:rsidRDefault="000F5220">
      <w:pPr>
        <w:pStyle w:val="Example"/>
        <w:ind w:left="130" w:right="115"/>
      </w:pPr>
      <w:r>
        <w:t xml:space="preserve">        &lt;!-- HAI Guidewire Used Clinical Statement templateId --&gt;</w:t>
      </w:r>
    </w:p>
    <w:p w14:paraId="3CB848FD" w14:textId="77777777" w:rsidR="00E379A6" w:rsidRDefault="000F5220">
      <w:pPr>
        <w:pStyle w:val="Example"/>
        <w:ind w:left="130" w:right="115"/>
      </w:pPr>
      <w:r>
        <w:t xml:space="preserve">        &lt;templateId root="2.16.840.1.113883.10.20.5.6.129" /&gt;</w:t>
      </w:r>
    </w:p>
    <w:p w14:paraId="04D4DA98" w14:textId="77777777" w:rsidR="00E379A6" w:rsidRDefault="000F5220">
      <w:pPr>
        <w:pStyle w:val="Example"/>
        <w:ind w:left="130" w:right="115"/>
      </w:pPr>
      <w:r>
        <w:t xml:space="preserve">        ...</w:t>
      </w:r>
    </w:p>
    <w:p w14:paraId="74D2B409" w14:textId="77777777" w:rsidR="00E379A6" w:rsidRDefault="000F5220">
      <w:pPr>
        <w:pStyle w:val="Example"/>
        <w:ind w:left="130" w:right="115"/>
      </w:pPr>
      <w:r>
        <w:t xml:space="preserve">      &lt;/procedure&gt;</w:t>
      </w:r>
    </w:p>
    <w:p w14:paraId="5251ADA9" w14:textId="77777777" w:rsidR="00E379A6" w:rsidRDefault="000F5220">
      <w:pPr>
        <w:pStyle w:val="Example"/>
        <w:ind w:left="130" w:right="115"/>
      </w:pPr>
      <w:r>
        <w:t xml:space="preserve">    &lt;/entryRelationship&gt;</w:t>
      </w:r>
    </w:p>
    <w:p w14:paraId="228017EB" w14:textId="77777777" w:rsidR="00E379A6" w:rsidRDefault="000F5220">
      <w:pPr>
        <w:pStyle w:val="Example"/>
        <w:ind w:left="130" w:right="115"/>
      </w:pPr>
      <w:r>
        <w:t>&lt;/observation&gt;</w:t>
      </w:r>
    </w:p>
    <w:p w14:paraId="27225EF3" w14:textId="77777777" w:rsidR="00E379A6" w:rsidRDefault="000F5220">
      <w:pPr>
        <w:pStyle w:val="Example"/>
        <w:ind w:left="130" w:right="115"/>
      </w:pPr>
      <w:r>
        <w:t xml:space="preserve"> --&gt;</w:t>
      </w:r>
    </w:p>
    <w:p w14:paraId="6CA15C2D" w14:textId="77777777" w:rsidR="00E379A6" w:rsidRDefault="00E379A6">
      <w:pPr>
        <w:pStyle w:val="BodyText"/>
      </w:pPr>
    </w:p>
    <w:p w14:paraId="055A2AA1" w14:textId="77777777" w:rsidR="00E379A6" w:rsidRDefault="000F5220">
      <w:pPr>
        <w:pStyle w:val="Heading2nospace"/>
      </w:pPr>
      <w:bookmarkStart w:id="2857" w:name="_Toc491882218"/>
      <w:r>
        <w:lastRenderedPageBreak/>
        <w:t>R</w:t>
      </w:r>
      <w:bookmarkStart w:id="2858" w:name="E_Recorder_Observation"/>
      <w:bookmarkEnd w:id="2858"/>
      <w:r>
        <w:t>ecorder Observation</w:t>
      </w:r>
      <w:bookmarkEnd w:id="2857"/>
    </w:p>
    <w:p w14:paraId="6F2214C3" w14:textId="77777777" w:rsidR="00E379A6" w:rsidRDefault="000F5220">
      <w:pPr>
        <w:pStyle w:val="BracketData"/>
      </w:pPr>
      <w:r>
        <w:t>[observation: identifier urn:oid:2.16.840.1.113883.10.20.5.6.159 (closed)]</w:t>
      </w:r>
    </w:p>
    <w:p w14:paraId="0983787A" w14:textId="77777777" w:rsidR="00E379A6" w:rsidRDefault="000F5220">
      <w:pPr>
        <w:pStyle w:val="BracketData"/>
      </w:pPr>
      <w:r>
        <w:t>Published as part of NHSN Healthcare Associated Infection (HAI) Reports Release 1 - US Realm</w:t>
      </w:r>
    </w:p>
    <w:p w14:paraId="13B188B6" w14:textId="524F19CC" w:rsidR="00E379A6" w:rsidRDefault="000F5220">
      <w:pPr>
        <w:pStyle w:val="Caption"/>
      </w:pPr>
      <w:bookmarkStart w:id="2859" w:name="_Toc491882752"/>
      <w:r>
        <w:t xml:space="preserve">Table </w:t>
      </w:r>
      <w:r>
        <w:fldChar w:fldCharType="begin"/>
      </w:r>
      <w:r>
        <w:instrText>SEQ Table \* ARABIC</w:instrText>
      </w:r>
      <w:r>
        <w:fldChar w:fldCharType="separate"/>
      </w:r>
      <w:r w:rsidR="00D90831">
        <w:t>306</w:t>
      </w:r>
      <w:r>
        <w:fldChar w:fldCharType="end"/>
      </w:r>
      <w:r>
        <w:t>: Recorder Observation Contexts</w:t>
      </w:r>
      <w:bookmarkEnd w:id="28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6: Recorder Observation Contexts"/>
        <w:tblDescription w:val="Table 306: Recorder Observation Contexts"/>
      </w:tblPr>
      <w:tblGrid>
        <w:gridCol w:w="5040"/>
        <w:gridCol w:w="5040"/>
      </w:tblGrid>
      <w:tr w:rsidR="00E379A6" w14:paraId="6D222093" w14:textId="77777777" w:rsidTr="00276247">
        <w:trPr>
          <w:cantSplit/>
          <w:tblHeader/>
          <w:jc w:val="center"/>
        </w:trPr>
        <w:tc>
          <w:tcPr>
            <w:tcW w:w="360" w:type="dxa"/>
            <w:shd w:val="clear" w:color="auto" w:fill="E6E6E6"/>
          </w:tcPr>
          <w:p w14:paraId="1CD65DED" w14:textId="77777777" w:rsidR="00E379A6" w:rsidRDefault="000F5220">
            <w:pPr>
              <w:pStyle w:val="TableHead"/>
            </w:pPr>
            <w:r>
              <w:t>Contained By:</w:t>
            </w:r>
          </w:p>
        </w:tc>
        <w:tc>
          <w:tcPr>
            <w:tcW w:w="360" w:type="dxa"/>
            <w:shd w:val="clear" w:color="auto" w:fill="E6E6E6"/>
          </w:tcPr>
          <w:p w14:paraId="66DDFC3A" w14:textId="77777777" w:rsidR="00E379A6" w:rsidRDefault="000F5220">
            <w:pPr>
              <w:pStyle w:val="TableHead"/>
            </w:pPr>
            <w:r>
              <w:t>Contains:</w:t>
            </w:r>
          </w:p>
        </w:tc>
      </w:tr>
      <w:tr w:rsidR="00E379A6" w14:paraId="1140002E" w14:textId="77777777" w:rsidTr="00276247">
        <w:trPr>
          <w:cantSplit/>
          <w:jc w:val="center"/>
        </w:trPr>
        <w:tc>
          <w:tcPr>
            <w:tcW w:w="360" w:type="dxa"/>
          </w:tcPr>
          <w:p w14:paraId="514889A2" w14:textId="4F7D2107" w:rsidR="00E379A6" w:rsidRDefault="0051287C">
            <w:pPr>
              <w:pStyle w:val="TableText"/>
            </w:pPr>
            <w:hyperlink w:anchor="E_Procedure_Details_Clinical_Statement_">
              <w:r w:rsidR="000F5220">
                <w:rPr>
                  <w:rStyle w:val="HyperlinkText9pt"/>
                </w:rPr>
                <w:t>Procedure Details Clinical Statement in a CLIP Report</w:t>
              </w:r>
            </w:hyperlink>
            <w:r w:rsidR="000F5220">
              <w:t xml:space="preserve"> (required)</w:t>
            </w:r>
          </w:p>
        </w:tc>
        <w:tc>
          <w:tcPr>
            <w:tcW w:w="360" w:type="dxa"/>
          </w:tcPr>
          <w:p w14:paraId="66D4EAC9" w14:textId="77777777" w:rsidR="00E379A6" w:rsidRDefault="00E379A6"/>
        </w:tc>
      </w:tr>
    </w:tbl>
    <w:p w14:paraId="5F53B269" w14:textId="77777777" w:rsidR="00E379A6" w:rsidRDefault="00E379A6">
      <w:pPr>
        <w:pStyle w:val="BodyText"/>
      </w:pPr>
    </w:p>
    <w:p w14:paraId="28F04DD9" w14:textId="77777777" w:rsidR="00E379A6" w:rsidRDefault="000F5220">
      <w:pPr>
        <w:pStyle w:val="BodyText"/>
      </w:pPr>
      <w:r>
        <w:t>This observation records whether the person who recorded the sequence of steps in a practice was also the performer of those steps. It is used in the Central-Line Insertion Practice Report.</w:t>
      </w:r>
    </w:p>
    <w:p w14:paraId="25E7404C" w14:textId="77777777" w:rsidR="00E379A6" w:rsidRDefault="000F5220">
      <w:pPr>
        <w:pStyle w:val="BodyText"/>
      </w:pPr>
      <w:r>
        <w:t>If the recorder was the performer, set the value of @negationInd to false. If the recorder was not the performer (i.e., was an observer), set the value of @negationInd to true.</w:t>
      </w:r>
    </w:p>
    <w:p w14:paraId="339A5B82" w14:textId="4E880829" w:rsidR="00E379A6" w:rsidRDefault="000F5220">
      <w:pPr>
        <w:pStyle w:val="Caption"/>
      </w:pPr>
      <w:bookmarkStart w:id="2860" w:name="_Toc491882753"/>
      <w:r>
        <w:lastRenderedPageBreak/>
        <w:t xml:space="preserve">Table </w:t>
      </w:r>
      <w:r>
        <w:fldChar w:fldCharType="begin"/>
      </w:r>
      <w:r>
        <w:instrText>SEQ Table \* ARABIC</w:instrText>
      </w:r>
      <w:r>
        <w:fldChar w:fldCharType="separate"/>
      </w:r>
      <w:r w:rsidR="00D90831">
        <w:t>307</w:t>
      </w:r>
      <w:r>
        <w:fldChar w:fldCharType="end"/>
      </w:r>
      <w:r>
        <w:t>: Recorder Observation Constraints Overview</w:t>
      </w:r>
      <w:bookmarkEnd w:id="2860"/>
    </w:p>
    <w:tbl>
      <w:tblPr>
        <w:tblStyle w:val="TableGrid"/>
        <w:tblW w:w="10080" w:type="dxa"/>
        <w:jc w:val="center"/>
        <w:tblLayout w:type="fixed"/>
        <w:tblLook w:val="02A0" w:firstRow="1" w:lastRow="0" w:firstColumn="1" w:lastColumn="0" w:noHBand="1" w:noVBand="0"/>
        <w:tblCaption w:val="Table 307: Recorder Observation Constraints Overview"/>
        <w:tblDescription w:val="Table 307: Recorder Observation Constraints Overview"/>
      </w:tblPr>
      <w:tblGrid>
        <w:gridCol w:w="3498"/>
        <w:gridCol w:w="731"/>
        <w:gridCol w:w="877"/>
        <w:gridCol w:w="877"/>
        <w:gridCol w:w="877"/>
        <w:gridCol w:w="3220"/>
      </w:tblGrid>
      <w:tr w:rsidR="00E379A6" w14:paraId="70A2CA9A" w14:textId="77777777" w:rsidTr="00276247">
        <w:trPr>
          <w:cantSplit/>
          <w:tblHeader/>
          <w:jc w:val="center"/>
        </w:trPr>
        <w:tc>
          <w:tcPr>
            <w:tcW w:w="0" w:type="dxa"/>
            <w:shd w:val="clear" w:color="auto" w:fill="E6E6E6"/>
            <w:noWrap/>
          </w:tcPr>
          <w:p w14:paraId="43B55109" w14:textId="77777777" w:rsidR="00E379A6" w:rsidRDefault="000F5220">
            <w:pPr>
              <w:pStyle w:val="TableHead"/>
            </w:pPr>
            <w:r>
              <w:t>XPath</w:t>
            </w:r>
          </w:p>
        </w:tc>
        <w:tc>
          <w:tcPr>
            <w:tcW w:w="720" w:type="dxa"/>
            <w:shd w:val="clear" w:color="auto" w:fill="E6E6E6"/>
            <w:noWrap/>
          </w:tcPr>
          <w:p w14:paraId="1DF292B3" w14:textId="77777777" w:rsidR="00E379A6" w:rsidRDefault="000F5220">
            <w:pPr>
              <w:pStyle w:val="TableHead"/>
            </w:pPr>
            <w:r>
              <w:t>Card.</w:t>
            </w:r>
          </w:p>
        </w:tc>
        <w:tc>
          <w:tcPr>
            <w:tcW w:w="864" w:type="dxa"/>
            <w:shd w:val="clear" w:color="auto" w:fill="E6E6E6"/>
            <w:noWrap/>
          </w:tcPr>
          <w:p w14:paraId="7DF29AFD" w14:textId="77777777" w:rsidR="00E379A6" w:rsidRDefault="000F5220">
            <w:pPr>
              <w:pStyle w:val="TableHead"/>
            </w:pPr>
            <w:r>
              <w:t>Verb</w:t>
            </w:r>
          </w:p>
        </w:tc>
        <w:tc>
          <w:tcPr>
            <w:tcW w:w="864" w:type="dxa"/>
            <w:shd w:val="clear" w:color="auto" w:fill="E6E6E6"/>
            <w:noWrap/>
          </w:tcPr>
          <w:p w14:paraId="5F30E46E" w14:textId="77777777" w:rsidR="00E379A6" w:rsidRDefault="000F5220">
            <w:pPr>
              <w:pStyle w:val="TableHead"/>
            </w:pPr>
            <w:r>
              <w:t>Data Type</w:t>
            </w:r>
          </w:p>
        </w:tc>
        <w:tc>
          <w:tcPr>
            <w:tcW w:w="864" w:type="dxa"/>
            <w:shd w:val="clear" w:color="auto" w:fill="E6E6E6"/>
            <w:noWrap/>
          </w:tcPr>
          <w:p w14:paraId="71B82800" w14:textId="77777777" w:rsidR="00E379A6" w:rsidRDefault="000F5220">
            <w:pPr>
              <w:pStyle w:val="TableHead"/>
            </w:pPr>
            <w:r>
              <w:t>CONF#</w:t>
            </w:r>
          </w:p>
        </w:tc>
        <w:tc>
          <w:tcPr>
            <w:tcW w:w="864" w:type="dxa"/>
            <w:shd w:val="clear" w:color="auto" w:fill="E6E6E6"/>
            <w:noWrap/>
          </w:tcPr>
          <w:p w14:paraId="40E37240" w14:textId="77777777" w:rsidR="00E379A6" w:rsidRDefault="000F5220">
            <w:pPr>
              <w:pStyle w:val="TableHead"/>
            </w:pPr>
            <w:r>
              <w:t>Value</w:t>
            </w:r>
          </w:p>
        </w:tc>
      </w:tr>
      <w:tr w:rsidR="00E379A6" w14:paraId="26188D23" w14:textId="77777777" w:rsidTr="00276247">
        <w:trPr>
          <w:cantSplit/>
          <w:jc w:val="center"/>
        </w:trPr>
        <w:tc>
          <w:tcPr>
            <w:tcW w:w="9928" w:type="dxa"/>
            <w:gridSpan w:val="6"/>
          </w:tcPr>
          <w:p w14:paraId="30436F7B" w14:textId="77777777" w:rsidR="00E379A6" w:rsidRDefault="000F5220">
            <w:pPr>
              <w:pStyle w:val="TableText"/>
            </w:pPr>
            <w:r>
              <w:t>observation (identifier: urn:oid:2.16.840.1.113883.10.20.5.6.159)</w:t>
            </w:r>
          </w:p>
        </w:tc>
      </w:tr>
      <w:tr w:rsidR="00E379A6" w14:paraId="7F3757E6" w14:textId="77777777" w:rsidTr="00276247">
        <w:trPr>
          <w:cantSplit/>
          <w:jc w:val="center"/>
        </w:trPr>
        <w:tc>
          <w:tcPr>
            <w:tcW w:w="3445" w:type="dxa"/>
          </w:tcPr>
          <w:p w14:paraId="16EB4E2F" w14:textId="77777777" w:rsidR="00E379A6" w:rsidRDefault="000F5220">
            <w:pPr>
              <w:pStyle w:val="TableText"/>
            </w:pPr>
            <w:r>
              <w:tab/>
              <w:t>@classCode</w:t>
            </w:r>
          </w:p>
        </w:tc>
        <w:tc>
          <w:tcPr>
            <w:tcW w:w="720" w:type="dxa"/>
          </w:tcPr>
          <w:p w14:paraId="5C232C13" w14:textId="77777777" w:rsidR="00E379A6" w:rsidRDefault="000F5220">
            <w:pPr>
              <w:pStyle w:val="TableText"/>
            </w:pPr>
            <w:r>
              <w:t>1..1</w:t>
            </w:r>
          </w:p>
        </w:tc>
        <w:tc>
          <w:tcPr>
            <w:tcW w:w="864" w:type="dxa"/>
          </w:tcPr>
          <w:p w14:paraId="4C5ECE49" w14:textId="77777777" w:rsidR="00E379A6" w:rsidRDefault="000F5220">
            <w:pPr>
              <w:pStyle w:val="TableText"/>
            </w:pPr>
            <w:r>
              <w:t>SHALL</w:t>
            </w:r>
          </w:p>
        </w:tc>
        <w:tc>
          <w:tcPr>
            <w:tcW w:w="864" w:type="dxa"/>
          </w:tcPr>
          <w:p w14:paraId="6C1CAA3F" w14:textId="77777777" w:rsidR="00E379A6" w:rsidRDefault="00E379A6">
            <w:pPr>
              <w:pStyle w:val="TableText"/>
            </w:pPr>
          </w:p>
        </w:tc>
        <w:tc>
          <w:tcPr>
            <w:tcW w:w="864" w:type="dxa"/>
          </w:tcPr>
          <w:p w14:paraId="22BC2A06" w14:textId="2EF3C2B6" w:rsidR="00E379A6" w:rsidRDefault="0051287C">
            <w:pPr>
              <w:pStyle w:val="TableText"/>
            </w:pPr>
            <w:hyperlink w:anchor="C_86-21342">
              <w:r w:rsidR="000F5220">
                <w:rPr>
                  <w:rStyle w:val="HyperlinkText9pt"/>
                </w:rPr>
                <w:t>86-21342</w:t>
              </w:r>
            </w:hyperlink>
          </w:p>
        </w:tc>
        <w:tc>
          <w:tcPr>
            <w:tcW w:w="3171" w:type="dxa"/>
          </w:tcPr>
          <w:p w14:paraId="27A4FAD4" w14:textId="77777777" w:rsidR="00E379A6" w:rsidRDefault="000F5220">
            <w:pPr>
              <w:pStyle w:val="TableText"/>
            </w:pPr>
            <w:r>
              <w:t>urn:oid:2.16.840.1.113883.5.6 (HL7ActClass) = OBS</w:t>
            </w:r>
          </w:p>
        </w:tc>
      </w:tr>
      <w:tr w:rsidR="00E379A6" w14:paraId="0AD257E3" w14:textId="77777777" w:rsidTr="00276247">
        <w:trPr>
          <w:cantSplit/>
          <w:jc w:val="center"/>
        </w:trPr>
        <w:tc>
          <w:tcPr>
            <w:tcW w:w="3445" w:type="dxa"/>
          </w:tcPr>
          <w:p w14:paraId="09341E4D" w14:textId="77777777" w:rsidR="00E379A6" w:rsidRDefault="000F5220">
            <w:pPr>
              <w:pStyle w:val="TableText"/>
            </w:pPr>
            <w:r>
              <w:tab/>
              <w:t>@moodCode</w:t>
            </w:r>
          </w:p>
        </w:tc>
        <w:tc>
          <w:tcPr>
            <w:tcW w:w="720" w:type="dxa"/>
          </w:tcPr>
          <w:p w14:paraId="2F7B1A4F" w14:textId="77777777" w:rsidR="00E379A6" w:rsidRDefault="000F5220">
            <w:pPr>
              <w:pStyle w:val="TableText"/>
            </w:pPr>
            <w:r>
              <w:t>1..1</w:t>
            </w:r>
          </w:p>
        </w:tc>
        <w:tc>
          <w:tcPr>
            <w:tcW w:w="864" w:type="dxa"/>
          </w:tcPr>
          <w:p w14:paraId="20AD143B" w14:textId="77777777" w:rsidR="00E379A6" w:rsidRDefault="000F5220">
            <w:pPr>
              <w:pStyle w:val="TableText"/>
            </w:pPr>
            <w:r>
              <w:t>SHALL</w:t>
            </w:r>
          </w:p>
        </w:tc>
        <w:tc>
          <w:tcPr>
            <w:tcW w:w="864" w:type="dxa"/>
          </w:tcPr>
          <w:p w14:paraId="2AEDD282" w14:textId="77777777" w:rsidR="00E379A6" w:rsidRDefault="00E379A6">
            <w:pPr>
              <w:pStyle w:val="TableText"/>
            </w:pPr>
          </w:p>
        </w:tc>
        <w:tc>
          <w:tcPr>
            <w:tcW w:w="864" w:type="dxa"/>
          </w:tcPr>
          <w:p w14:paraId="00B18C1D" w14:textId="58819C5A" w:rsidR="00E379A6" w:rsidRDefault="0051287C">
            <w:pPr>
              <w:pStyle w:val="TableText"/>
            </w:pPr>
            <w:hyperlink w:anchor="C_86-21343">
              <w:r w:rsidR="000F5220">
                <w:rPr>
                  <w:rStyle w:val="HyperlinkText9pt"/>
                </w:rPr>
                <w:t>86-21343</w:t>
              </w:r>
            </w:hyperlink>
          </w:p>
        </w:tc>
        <w:tc>
          <w:tcPr>
            <w:tcW w:w="3171" w:type="dxa"/>
          </w:tcPr>
          <w:p w14:paraId="3658E191" w14:textId="77777777" w:rsidR="00E379A6" w:rsidRDefault="000F5220">
            <w:pPr>
              <w:pStyle w:val="TableText"/>
            </w:pPr>
            <w:r>
              <w:t>urn:oid:2.16.840.1.113883.5.1001 (ActMood) = EVN</w:t>
            </w:r>
          </w:p>
        </w:tc>
      </w:tr>
      <w:tr w:rsidR="00E379A6" w14:paraId="05F3DB55" w14:textId="77777777" w:rsidTr="00276247">
        <w:trPr>
          <w:cantSplit/>
          <w:jc w:val="center"/>
        </w:trPr>
        <w:tc>
          <w:tcPr>
            <w:tcW w:w="3445" w:type="dxa"/>
          </w:tcPr>
          <w:p w14:paraId="42826719" w14:textId="77777777" w:rsidR="00E379A6" w:rsidRDefault="000F5220">
            <w:pPr>
              <w:pStyle w:val="TableText"/>
            </w:pPr>
            <w:r>
              <w:tab/>
              <w:t>@negationInd</w:t>
            </w:r>
          </w:p>
        </w:tc>
        <w:tc>
          <w:tcPr>
            <w:tcW w:w="720" w:type="dxa"/>
          </w:tcPr>
          <w:p w14:paraId="1FB9F670" w14:textId="77777777" w:rsidR="00E379A6" w:rsidRDefault="000F5220">
            <w:pPr>
              <w:pStyle w:val="TableText"/>
            </w:pPr>
            <w:r>
              <w:t>1..1</w:t>
            </w:r>
          </w:p>
        </w:tc>
        <w:tc>
          <w:tcPr>
            <w:tcW w:w="864" w:type="dxa"/>
          </w:tcPr>
          <w:p w14:paraId="3C2FDDAF" w14:textId="77777777" w:rsidR="00E379A6" w:rsidRDefault="000F5220">
            <w:pPr>
              <w:pStyle w:val="TableText"/>
            </w:pPr>
            <w:r>
              <w:t>SHALL</w:t>
            </w:r>
          </w:p>
        </w:tc>
        <w:tc>
          <w:tcPr>
            <w:tcW w:w="864" w:type="dxa"/>
          </w:tcPr>
          <w:p w14:paraId="135868DB" w14:textId="77777777" w:rsidR="00E379A6" w:rsidRDefault="00E379A6">
            <w:pPr>
              <w:pStyle w:val="TableText"/>
            </w:pPr>
          </w:p>
        </w:tc>
        <w:tc>
          <w:tcPr>
            <w:tcW w:w="864" w:type="dxa"/>
          </w:tcPr>
          <w:p w14:paraId="41BB4AB6" w14:textId="7F581989" w:rsidR="00E379A6" w:rsidRDefault="0051287C">
            <w:pPr>
              <w:pStyle w:val="TableText"/>
            </w:pPr>
            <w:hyperlink w:anchor="C_86-21344">
              <w:r w:rsidR="000F5220">
                <w:rPr>
                  <w:rStyle w:val="HyperlinkText9pt"/>
                </w:rPr>
                <w:t>86-21344</w:t>
              </w:r>
            </w:hyperlink>
          </w:p>
        </w:tc>
        <w:tc>
          <w:tcPr>
            <w:tcW w:w="3171" w:type="dxa"/>
          </w:tcPr>
          <w:p w14:paraId="492E07F3" w14:textId="77777777" w:rsidR="00E379A6" w:rsidRDefault="00E379A6">
            <w:pPr>
              <w:pStyle w:val="TableText"/>
            </w:pPr>
          </w:p>
        </w:tc>
      </w:tr>
      <w:tr w:rsidR="00E379A6" w14:paraId="3BD58755" w14:textId="77777777" w:rsidTr="00276247">
        <w:trPr>
          <w:cantSplit/>
          <w:jc w:val="center"/>
        </w:trPr>
        <w:tc>
          <w:tcPr>
            <w:tcW w:w="3445" w:type="dxa"/>
          </w:tcPr>
          <w:p w14:paraId="77320E7D" w14:textId="77777777" w:rsidR="00E379A6" w:rsidRDefault="000F5220">
            <w:pPr>
              <w:pStyle w:val="TableText"/>
            </w:pPr>
            <w:r>
              <w:tab/>
              <w:t>templateId</w:t>
            </w:r>
          </w:p>
        </w:tc>
        <w:tc>
          <w:tcPr>
            <w:tcW w:w="720" w:type="dxa"/>
          </w:tcPr>
          <w:p w14:paraId="5662BD9B" w14:textId="77777777" w:rsidR="00E379A6" w:rsidRDefault="000F5220">
            <w:pPr>
              <w:pStyle w:val="TableText"/>
            </w:pPr>
            <w:r>
              <w:t>1..1</w:t>
            </w:r>
          </w:p>
        </w:tc>
        <w:tc>
          <w:tcPr>
            <w:tcW w:w="864" w:type="dxa"/>
          </w:tcPr>
          <w:p w14:paraId="2510C83D" w14:textId="77777777" w:rsidR="00E379A6" w:rsidRDefault="000F5220">
            <w:pPr>
              <w:pStyle w:val="TableText"/>
            </w:pPr>
            <w:r>
              <w:t>SHALL</w:t>
            </w:r>
          </w:p>
        </w:tc>
        <w:tc>
          <w:tcPr>
            <w:tcW w:w="864" w:type="dxa"/>
          </w:tcPr>
          <w:p w14:paraId="0FDE9957" w14:textId="77777777" w:rsidR="00E379A6" w:rsidRDefault="00E379A6">
            <w:pPr>
              <w:pStyle w:val="TableText"/>
            </w:pPr>
          </w:p>
        </w:tc>
        <w:tc>
          <w:tcPr>
            <w:tcW w:w="864" w:type="dxa"/>
          </w:tcPr>
          <w:p w14:paraId="69AD5587" w14:textId="71D88BBC" w:rsidR="00E379A6" w:rsidRDefault="0051287C">
            <w:pPr>
              <w:pStyle w:val="TableText"/>
            </w:pPr>
            <w:hyperlink w:anchor="C_86-21987">
              <w:r w:rsidR="000F5220">
                <w:rPr>
                  <w:rStyle w:val="HyperlinkText9pt"/>
                </w:rPr>
                <w:t>86-21987</w:t>
              </w:r>
            </w:hyperlink>
          </w:p>
        </w:tc>
        <w:tc>
          <w:tcPr>
            <w:tcW w:w="3171" w:type="dxa"/>
          </w:tcPr>
          <w:p w14:paraId="39B6FB5A" w14:textId="77777777" w:rsidR="00E379A6" w:rsidRDefault="00E379A6">
            <w:pPr>
              <w:pStyle w:val="TableText"/>
            </w:pPr>
          </w:p>
        </w:tc>
      </w:tr>
      <w:tr w:rsidR="00E379A6" w14:paraId="65A19ECC" w14:textId="77777777" w:rsidTr="00276247">
        <w:trPr>
          <w:cantSplit/>
          <w:jc w:val="center"/>
        </w:trPr>
        <w:tc>
          <w:tcPr>
            <w:tcW w:w="3445" w:type="dxa"/>
          </w:tcPr>
          <w:p w14:paraId="09B5A757" w14:textId="77777777" w:rsidR="00E379A6" w:rsidRDefault="000F5220">
            <w:pPr>
              <w:pStyle w:val="TableText"/>
            </w:pPr>
            <w:r>
              <w:tab/>
            </w:r>
            <w:r>
              <w:tab/>
              <w:t>@root</w:t>
            </w:r>
          </w:p>
        </w:tc>
        <w:tc>
          <w:tcPr>
            <w:tcW w:w="720" w:type="dxa"/>
          </w:tcPr>
          <w:p w14:paraId="18E177D2" w14:textId="77777777" w:rsidR="00E379A6" w:rsidRDefault="000F5220">
            <w:pPr>
              <w:pStyle w:val="TableText"/>
            </w:pPr>
            <w:r>
              <w:t>1..1</w:t>
            </w:r>
          </w:p>
        </w:tc>
        <w:tc>
          <w:tcPr>
            <w:tcW w:w="864" w:type="dxa"/>
          </w:tcPr>
          <w:p w14:paraId="1CBE6425" w14:textId="77777777" w:rsidR="00E379A6" w:rsidRDefault="000F5220">
            <w:pPr>
              <w:pStyle w:val="TableText"/>
            </w:pPr>
            <w:r>
              <w:t>SHALL</w:t>
            </w:r>
          </w:p>
        </w:tc>
        <w:tc>
          <w:tcPr>
            <w:tcW w:w="864" w:type="dxa"/>
          </w:tcPr>
          <w:p w14:paraId="4F14A367" w14:textId="77777777" w:rsidR="00E379A6" w:rsidRDefault="00E379A6">
            <w:pPr>
              <w:pStyle w:val="TableText"/>
            </w:pPr>
          </w:p>
        </w:tc>
        <w:tc>
          <w:tcPr>
            <w:tcW w:w="864" w:type="dxa"/>
          </w:tcPr>
          <w:p w14:paraId="65CD7697" w14:textId="1B75ABF4" w:rsidR="00E379A6" w:rsidRDefault="0051287C">
            <w:pPr>
              <w:pStyle w:val="TableText"/>
            </w:pPr>
            <w:hyperlink w:anchor="C_86-21988">
              <w:r w:rsidR="000F5220">
                <w:rPr>
                  <w:rStyle w:val="HyperlinkText9pt"/>
                </w:rPr>
                <w:t>86-21988</w:t>
              </w:r>
            </w:hyperlink>
          </w:p>
        </w:tc>
        <w:tc>
          <w:tcPr>
            <w:tcW w:w="3171" w:type="dxa"/>
          </w:tcPr>
          <w:p w14:paraId="164B6656" w14:textId="77777777" w:rsidR="00E379A6" w:rsidRDefault="000F5220">
            <w:pPr>
              <w:pStyle w:val="TableText"/>
            </w:pPr>
            <w:r>
              <w:t>2.16.840.1.113883.10.20.5.6.159</w:t>
            </w:r>
          </w:p>
        </w:tc>
      </w:tr>
      <w:tr w:rsidR="00E379A6" w14:paraId="2DC3D5AB" w14:textId="77777777" w:rsidTr="00276247">
        <w:trPr>
          <w:cantSplit/>
          <w:jc w:val="center"/>
        </w:trPr>
        <w:tc>
          <w:tcPr>
            <w:tcW w:w="3445" w:type="dxa"/>
          </w:tcPr>
          <w:p w14:paraId="0455E2BC" w14:textId="77777777" w:rsidR="00E379A6" w:rsidRDefault="000F5220">
            <w:pPr>
              <w:pStyle w:val="TableText"/>
            </w:pPr>
            <w:r>
              <w:tab/>
              <w:t>id</w:t>
            </w:r>
          </w:p>
        </w:tc>
        <w:tc>
          <w:tcPr>
            <w:tcW w:w="720" w:type="dxa"/>
          </w:tcPr>
          <w:p w14:paraId="6DE80BFA" w14:textId="77777777" w:rsidR="00E379A6" w:rsidRDefault="000F5220">
            <w:pPr>
              <w:pStyle w:val="TableText"/>
            </w:pPr>
            <w:r>
              <w:t>1..1</w:t>
            </w:r>
          </w:p>
        </w:tc>
        <w:tc>
          <w:tcPr>
            <w:tcW w:w="864" w:type="dxa"/>
          </w:tcPr>
          <w:p w14:paraId="7A20732C" w14:textId="77777777" w:rsidR="00E379A6" w:rsidRDefault="000F5220">
            <w:pPr>
              <w:pStyle w:val="TableText"/>
            </w:pPr>
            <w:r>
              <w:t>SHALL</w:t>
            </w:r>
          </w:p>
        </w:tc>
        <w:tc>
          <w:tcPr>
            <w:tcW w:w="864" w:type="dxa"/>
          </w:tcPr>
          <w:p w14:paraId="49EF5AD7" w14:textId="77777777" w:rsidR="00E379A6" w:rsidRDefault="00E379A6">
            <w:pPr>
              <w:pStyle w:val="TableText"/>
            </w:pPr>
          </w:p>
        </w:tc>
        <w:tc>
          <w:tcPr>
            <w:tcW w:w="864" w:type="dxa"/>
          </w:tcPr>
          <w:p w14:paraId="7E7CCDAF" w14:textId="0C525E79" w:rsidR="00E379A6" w:rsidRDefault="0051287C">
            <w:pPr>
              <w:pStyle w:val="TableText"/>
            </w:pPr>
            <w:hyperlink w:anchor="C_86-21989">
              <w:r w:rsidR="000F5220">
                <w:rPr>
                  <w:rStyle w:val="HyperlinkText9pt"/>
                </w:rPr>
                <w:t>86-21989</w:t>
              </w:r>
            </w:hyperlink>
          </w:p>
        </w:tc>
        <w:tc>
          <w:tcPr>
            <w:tcW w:w="3171" w:type="dxa"/>
          </w:tcPr>
          <w:p w14:paraId="14EB9BC7" w14:textId="77777777" w:rsidR="00E379A6" w:rsidRDefault="00E379A6">
            <w:pPr>
              <w:pStyle w:val="TableText"/>
            </w:pPr>
          </w:p>
        </w:tc>
      </w:tr>
      <w:tr w:rsidR="00E379A6" w14:paraId="6C2BF188" w14:textId="77777777" w:rsidTr="00276247">
        <w:trPr>
          <w:cantSplit/>
          <w:jc w:val="center"/>
        </w:trPr>
        <w:tc>
          <w:tcPr>
            <w:tcW w:w="3445" w:type="dxa"/>
          </w:tcPr>
          <w:p w14:paraId="4CE8D9B0" w14:textId="77777777" w:rsidR="00E379A6" w:rsidRDefault="000F5220">
            <w:pPr>
              <w:pStyle w:val="TableText"/>
            </w:pPr>
            <w:r>
              <w:tab/>
            </w:r>
            <w:r>
              <w:tab/>
              <w:t>@nullFlavor</w:t>
            </w:r>
          </w:p>
        </w:tc>
        <w:tc>
          <w:tcPr>
            <w:tcW w:w="720" w:type="dxa"/>
          </w:tcPr>
          <w:p w14:paraId="1BF4033D" w14:textId="77777777" w:rsidR="00E379A6" w:rsidRDefault="000F5220">
            <w:pPr>
              <w:pStyle w:val="TableText"/>
            </w:pPr>
            <w:r>
              <w:t>1..1</w:t>
            </w:r>
          </w:p>
        </w:tc>
        <w:tc>
          <w:tcPr>
            <w:tcW w:w="864" w:type="dxa"/>
          </w:tcPr>
          <w:p w14:paraId="7B2D0DE1" w14:textId="77777777" w:rsidR="00E379A6" w:rsidRDefault="000F5220">
            <w:pPr>
              <w:pStyle w:val="TableText"/>
            </w:pPr>
            <w:r>
              <w:t>SHALL</w:t>
            </w:r>
          </w:p>
        </w:tc>
        <w:tc>
          <w:tcPr>
            <w:tcW w:w="864" w:type="dxa"/>
          </w:tcPr>
          <w:p w14:paraId="0A7A5EF6" w14:textId="77777777" w:rsidR="00E379A6" w:rsidRDefault="00E379A6">
            <w:pPr>
              <w:pStyle w:val="TableText"/>
            </w:pPr>
          </w:p>
        </w:tc>
        <w:tc>
          <w:tcPr>
            <w:tcW w:w="864" w:type="dxa"/>
          </w:tcPr>
          <w:p w14:paraId="1399BE57" w14:textId="4EFF0F97" w:rsidR="00E379A6" w:rsidRDefault="0051287C">
            <w:pPr>
              <w:pStyle w:val="TableText"/>
            </w:pPr>
            <w:hyperlink w:anchor="C_86-22790">
              <w:r w:rsidR="000F5220">
                <w:rPr>
                  <w:rStyle w:val="HyperlinkText9pt"/>
                </w:rPr>
                <w:t>86-22790</w:t>
              </w:r>
            </w:hyperlink>
          </w:p>
        </w:tc>
        <w:tc>
          <w:tcPr>
            <w:tcW w:w="3171" w:type="dxa"/>
          </w:tcPr>
          <w:p w14:paraId="0C27C136" w14:textId="77777777" w:rsidR="00E379A6" w:rsidRDefault="000F5220">
            <w:pPr>
              <w:pStyle w:val="TableText"/>
            </w:pPr>
            <w:r>
              <w:t>NA</w:t>
            </w:r>
          </w:p>
        </w:tc>
      </w:tr>
      <w:tr w:rsidR="00E379A6" w14:paraId="2281930F" w14:textId="77777777" w:rsidTr="00276247">
        <w:trPr>
          <w:cantSplit/>
          <w:jc w:val="center"/>
        </w:trPr>
        <w:tc>
          <w:tcPr>
            <w:tcW w:w="3445" w:type="dxa"/>
          </w:tcPr>
          <w:p w14:paraId="6CDDE218" w14:textId="77777777" w:rsidR="00E379A6" w:rsidRDefault="000F5220">
            <w:pPr>
              <w:pStyle w:val="TableText"/>
            </w:pPr>
            <w:r>
              <w:tab/>
              <w:t>code</w:t>
            </w:r>
          </w:p>
        </w:tc>
        <w:tc>
          <w:tcPr>
            <w:tcW w:w="720" w:type="dxa"/>
          </w:tcPr>
          <w:p w14:paraId="17379DF2" w14:textId="77777777" w:rsidR="00E379A6" w:rsidRDefault="000F5220">
            <w:pPr>
              <w:pStyle w:val="TableText"/>
            </w:pPr>
            <w:r>
              <w:t>1..1</w:t>
            </w:r>
          </w:p>
        </w:tc>
        <w:tc>
          <w:tcPr>
            <w:tcW w:w="864" w:type="dxa"/>
          </w:tcPr>
          <w:p w14:paraId="4BB2FDB1" w14:textId="77777777" w:rsidR="00E379A6" w:rsidRDefault="000F5220">
            <w:pPr>
              <w:pStyle w:val="TableText"/>
            </w:pPr>
            <w:r>
              <w:t>SHALL</w:t>
            </w:r>
          </w:p>
        </w:tc>
        <w:tc>
          <w:tcPr>
            <w:tcW w:w="864" w:type="dxa"/>
          </w:tcPr>
          <w:p w14:paraId="2CBB52A8" w14:textId="77777777" w:rsidR="00E379A6" w:rsidRDefault="00E379A6">
            <w:pPr>
              <w:pStyle w:val="TableText"/>
            </w:pPr>
          </w:p>
        </w:tc>
        <w:tc>
          <w:tcPr>
            <w:tcW w:w="864" w:type="dxa"/>
          </w:tcPr>
          <w:p w14:paraId="295ECB54" w14:textId="2A05E036" w:rsidR="00E379A6" w:rsidRDefault="0051287C">
            <w:pPr>
              <w:pStyle w:val="TableText"/>
            </w:pPr>
            <w:hyperlink w:anchor="C_86-21345">
              <w:r w:rsidR="000F5220">
                <w:rPr>
                  <w:rStyle w:val="HyperlinkText9pt"/>
                </w:rPr>
                <w:t>86-21345</w:t>
              </w:r>
            </w:hyperlink>
          </w:p>
        </w:tc>
        <w:tc>
          <w:tcPr>
            <w:tcW w:w="3171" w:type="dxa"/>
          </w:tcPr>
          <w:p w14:paraId="34AB1641" w14:textId="77777777" w:rsidR="00E379A6" w:rsidRDefault="00E379A6">
            <w:pPr>
              <w:pStyle w:val="TableText"/>
            </w:pPr>
          </w:p>
        </w:tc>
      </w:tr>
      <w:tr w:rsidR="00E379A6" w14:paraId="0601086D" w14:textId="77777777" w:rsidTr="00276247">
        <w:trPr>
          <w:cantSplit/>
          <w:jc w:val="center"/>
        </w:trPr>
        <w:tc>
          <w:tcPr>
            <w:tcW w:w="3445" w:type="dxa"/>
          </w:tcPr>
          <w:p w14:paraId="5FF358F3" w14:textId="77777777" w:rsidR="00E379A6" w:rsidRDefault="000F5220">
            <w:pPr>
              <w:pStyle w:val="TableText"/>
            </w:pPr>
            <w:r>
              <w:tab/>
            </w:r>
            <w:r>
              <w:tab/>
              <w:t>@code</w:t>
            </w:r>
          </w:p>
        </w:tc>
        <w:tc>
          <w:tcPr>
            <w:tcW w:w="720" w:type="dxa"/>
          </w:tcPr>
          <w:p w14:paraId="15A84C74" w14:textId="77777777" w:rsidR="00E379A6" w:rsidRDefault="000F5220">
            <w:pPr>
              <w:pStyle w:val="TableText"/>
            </w:pPr>
            <w:r>
              <w:t>1..1</w:t>
            </w:r>
          </w:p>
        </w:tc>
        <w:tc>
          <w:tcPr>
            <w:tcW w:w="864" w:type="dxa"/>
          </w:tcPr>
          <w:p w14:paraId="7489C060" w14:textId="77777777" w:rsidR="00E379A6" w:rsidRDefault="000F5220">
            <w:pPr>
              <w:pStyle w:val="TableText"/>
            </w:pPr>
            <w:r>
              <w:t>SHALL</w:t>
            </w:r>
          </w:p>
        </w:tc>
        <w:tc>
          <w:tcPr>
            <w:tcW w:w="864" w:type="dxa"/>
          </w:tcPr>
          <w:p w14:paraId="63A61297" w14:textId="77777777" w:rsidR="00E379A6" w:rsidRDefault="00E379A6">
            <w:pPr>
              <w:pStyle w:val="TableText"/>
            </w:pPr>
          </w:p>
        </w:tc>
        <w:tc>
          <w:tcPr>
            <w:tcW w:w="864" w:type="dxa"/>
          </w:tcPr>
          <w:p w14:paraId="75242476" w14:textId="3E772E9D" w:rsidR="00E379A6" w:rsidRDefault="0051287C">
            <w:pPr>
              <w:pStyle w:val="TableText"/>
            </w:pPr>
            <w:hyperlink w:anchor="C_86-21346">
              <w:r w:rsidR="000F5220">
                <w:rPr>
                  <w:rStyle w:val="HyperlinkText9pt"/>
                </w:rPr>
                <w:t>86-21346</w:t>
              </w:r>
            </w:hyperlink>
          </w:p>
        </w:tc>
        <w:tc>
          <w:tcPr>
            <w:tcW w:w="3171" w:type="dxa"/>
          </w:tcPr>
          <w:p w14:paraId="0697BB81" w14:textId="77777777" w:rsidR="00E379A6" w:rsidRDefault="000F5220">
            <w:pPr>
              <w:pStyle w:val="TableText"/>
            </w:pPr>
            <w:r>
              <w:t>ASSERTION</w:t>
            </w:r>
          </w:p>
        </w:tc>
      </w:tr>
      <w:tr w:rsidR="00E379A6" w14:paraId="1F6F2A62" w14:textId="77777777" w:rsidTr="00276247">
        <w:trPr>
          <w:cantSplit/>
          <w:jc w:val="center"/>
        </w:trPr>
        <w:tc>
          <w:tcPr>
            <w:tcW w:w="3445" w:type="dxa"/>
          </w:tcPr>
          <w:p w14:paraId="70ACF8CA" w14:textId="77777777" w:rsidR="00E379A6" w:rsidRDefault="000F5220">
            <w:pPr>
              <w:pStyle w:val="TableText"/>
            </w:pPr>
            <w:r>
              <w:tab/>
            </w:r>
            <w:r>
              <w:tab/>
              <w:t>@codeSystem</w:t>
            </w:r>
          </w:p>
        </w:tc>
        <w:tc>
          <w:tcPr>
            <w:tcW w:w="720" w:type="dxa"/>
          </w:tcPr>
          <w:p w14:paraId="36D14A41" w14:textId="77777777" w:rsidR="00E379A6" w:rsidRDefault="000F5220">
            <w:pPr>
              <w:pStyle w:val="TableText"/>
            </w:pPr>
            <w:r>
              <w:t>1..1</w:t>
            </w:r>
          </w:p>
        </w:tc>
        <w:tc>
          <w:tcPr>
            <w:tcW w:w="864" w:type="dxa"/>
          </w:tcPr>
          <w:p w14:paraId="161A769C" w14:textId="77777777" w:rsidR="00E379A6" w:rsidRDefault="000F5220">
            <w:pPr>
              <w:pStyle w:val="TableText"/>
            </w:pPr>
            <w:r>
              <w:t>SHALL</w:t>
            </w:r>
          </w:p>
        </w:tc>
        <w:tc>
          <w:tcPr>
            <w:tcW w:w="864" w:type="dxa"/>
          </w:tcPr>
          <w:p w14:paraId="1044EDBB" w14:textId="77777777" w:rsidR="00E379A6" w:rsidRDefault="00E379A6">
            <w:pPr>
              <w:pStyle w:val="TableText"/>
            </w:pPr>
          </w:p>
        </w:tc>
        <w:tc>
          <w:tcPr>
            <w:tcW w:w="864" w:type="dxa"/>
          </w:tcPr>
          <w:p w14:paraId="3F60D51B" w14:textId="7D44234F" w:rsidR="00E379A6" w:rsidRDefault="0051287C">
            <w:pPr>
              <w:pStyle w:val="TableText"/>
            </w:pPr>
            <w:hyperlink w:anchor="C_86-28387">
              <w:r w:rsidR="000F5220">
                <w:rPr>
                  <w:rStyle w:val="HyperlinkText9pt"/>
                </w:rPr>
                <w:t>86-28387</w:t>
              </w:r>
            </w:hyperlink>
          </w:p>
        </w:tc>
        <w:tc>
          <w:tcPr>
            <w:tcW w:w="3171" w:type="dxa"/>
          </w:tcPr>
          <w:p w14:paraId="00DC532A" w14:textId="77777777" w:rsidR="00E379A6" w:rsidRDefault="000F5220">
            <w:pPr>
              <w:pStyle w:val="TableText"/>
            </w:pPr>
            <w:r>
              <w:t>urn:oid:2.16.840.1.113883.5.4 (ActCode) = 2.16.840.1.113883.5.4</w:t>
            </w:r>
          </w:p>
        </w:tc>
      </w:tr>
      <w:tr w:rsidR="00E379A6" w14:paraId="4D8C6538" w14:textId="77777777" w:rsidTr="00276247">
        <w:trPr>
          <w:cantSplit/>
          <w:jc w:val="center"/>
        </w:trPr>
        <w:tc>
          <w:tcPr>
            <w:tcW w:w="3445" w:type="dxa"/>
          </w:tcPr>
          <w:p w14:paraId="06B9A6F5" w14:textId="77777777" w:rsidR="00E379A6" w:rsidRDefault="000F5220">
            <w:pPr>
              <w:pStyle w:val="TableText"/>
            </w:pPr>
            <w:r>
              <w:tab/>
              <w:t>statusCode</w:t>
            </w:r>
          </w:p>
        </w:tc>
        <w:tc>
          <w:tcPr>
            <w:tcW w:w="720" w:type="dxa"/>
          </w:tcPr>
          <w:p w14:paraId="1B46AA35" w14:textId="77777777" w:rsidR="00E379A6" w:rsidRDefault="000F5220">
            <w:pPr>
              <w:pStyle w:val="TableText"/>
            </w:pPr>
            <w:r>
              <w:t>1..1</w:t>
            </w:r>
          </w:p>
        </w:tc>
        <w:tc>
          <w:tcPr>
            <w:tcW w:w="864" w:type="dxa"/>
          </w:tcPr>
          <w:p w14:paraId="00FC80FF" w14:textId="77777777" w:rsidR="00E379A6" w:rsidRDefault="000F5220">
            <w:pPr>
              <w:pStyle w:val="TableText"/>
            </w:pPr>
            <w:r>
              <w:t>SHALL</w:t>
            </w:r>
          </w:p>
        </w:tc>
        <w:tc>
          <w:tcPr>
            <w:tcW w:w="864" w:type="dxa"/>
          </w:tcPr>
          <w:p w14:paraId="71ED6846" w14:textId="77777777" w:rsidR="00E379A6" w:rsidRDefault="00E379A6">
            <w:pPr>
              <w:pStyle w:val="TableText"/>
            </w:pPr>
          </w:p>
        </w:tc>
        <w:tc>
          <w:tcPr>
            <w:tcW w:w="864" w:type="dxa"/>
          </w:tcPr>
          <w:p w14:paraId="3BC63F61" w14:textId="3A0B8B94" w:rsidR="00E379A6" w:rsidRDefault="0051287C">
            <w:pPr>
              <w:pStyle w:val="TableText"/>
            </w:pPr>
            <w:hyperlink w:anchor="C_86-21347">
              <w:r w:rsidR="000F5220">
                <w:rPr>
                  <w:rStyle w:val="HyperlinkText9pt"/>
                </w:rPr>
                <w:t>86-21347</w:t>
              </w:r>
            </w:hyperlink>
          </w:p>
        </w:tc>
        <w:tc>
          <w:tcPr>
            <w:tcW w:w="3171" w:type="dxa"/>
          </w:tcPr>
          <w:p w14:paraId="3F7A2FE6" w14:textId="77777777" w:rsidR="00E379A6" w:rsidRDefault="00E379A6">
            <w:pPr>
              <w:pStyle w:val="TableText"/>
            </w:pPr>
          </w:p>
        </w:tc>
      </w:tr>
      <w:tr w:rsidR="00E379A6" w14:paraId="25EE12CB" w14:textId="77777777" w:rsidTr="00276247">
        <w:trPr>
          <w:cantSplit/>
          <w:jc w:val="center"/>
        </w:trPr>
        <w:tc>
          <w:tcPr>
            <w:tcW w:w="3445" w:type="dxa"/>
          </w:tcPr>
          <w:p w14:paraId="1E13E6F1" w14:textId="77777777" w:rsidR="00E379A6" w:rsidRDefault="000F5220">
            <w:pPr>
              <w:pStyle w:val="TableText"/>
            </w:pPr>
            <w:r>
              <w:tab/>
            </w:r>
            <w:r>
              <w:tab/>
              <w:t>@code</w:t>
            </w:r>
          </w:p>
        </w:tc>
        <w:tc>
          <w:tcPr>
            <w:tcW w:w="720" w:type="dxa"/>
          </w:tcPr>
          <w:p w14:paraId="7C8F7DF8" w14:textId="77777777" w:rsidR="00E379A6" w:rsidRDefault="000F5220">
            <w:pPr>
              <w:pStyle w:val="TableText"/>
            </w:pPr>
            <w:r>
              <w:t>1..1</w:t>
            </w:r>
          </w:p>
        </w:tc>
        <w:tc>
          <w:tcPr>
            <w:tcW w:w="864" w:type="dxa"/>
          </w:tcPr>
          <w:p w14:paraId="27E08BCE" w14:textId="77777777" w:rsidR="00E379A6" w:rsidRDefault="000F5220">
            <w:pPr>
              <w:pStyle w:val="TableText"/>
            </w:pPr>
            <w:r>
              <w:t>SHALL</w:t>
            </w:r>
          </w:p>
        </w:tc>
        <w:tc>
          <w:tcPr>
            <w:tcW w:w="864" w:type="dxa"/>
          </w:tcPr>
          <w:p w14:paraId="6C602949" w14:textId="77777777" w:rsidR="00E379A6" w:rsidRDefault="00E379A6">
            <w:pPr>
              <w:pStyle w:val="TableText"/>
            </w:pPr>
          </w:p>
        </w:tc>
        <w:tc>
          <w:tcPr>
            <w:tcW w:w="864" w:type="dxa"/>
          </w:tcPr>
          <w:p w14:paraId="401CD25A" w14:textId="67F68C99" w:rsidR="00E379A6" w:rsidRDefault="0051287C">
            <w:pPr>
              <w:pStyle w:val="TableText"/>
            </w:pPr>
            <w:hyperlink w:anchor="C_86-21348">
              <w:r w:rsidR="000F5220">
                <w:rPr>
                  <w:rStyle w:val="HyperlinkText9pt"/>
                </w:rPr>
                <w:t>86-21348</w:t>
              </w:r>
            </w:hyperlink>
          </w:p>
        </w:tc>
        <w:tc>
          <w:tcPr>
            <w:tcW w:w="3171" w:type="dxa"/>
          </w:tcPr>
          <w:p w14:paraId="2CBE91DA" w14:textId="77777777" w:rsidR="00E379A6" w:rsidRDefault="000F5220">
            <w:pPr>
              <w:pStyle w:val="TableText"/>
            </w:pPr>
            <w:r>
              <w:t>urn:oid:2.16.840.1.113883.5.14 (ActStatus) = completed</w:t>
            </w:r>
          </w:p>
        </w:tc>
      </w:tr>
      <w:tr w:rsidR="00E379A6" w14:paraId="056F35FF" w14:textId="77777777" w:rsidTr="00276247">
        <w:trPr>
          <w:cantSplit/>
          <w:jc w:val="center"/>
        </w:trPr>
        <w:tc>
          <w:tcPr>
            <w:tcW w:w="3445" w:type="dxa"/>
          </w:tcPr>
          <w:p w14:paraId="3953AADF" w14:textId="77777777" w:rsidR="00E379A6" w:rsidRDefault="000F5220">
            <w:pPr>
              <w:pStyle w:val="TableText"/>
            </w:pPr>
            <w:r>
              <w:tab/>
              <w:t>value</w:t>
            </w:r>
          </w:p>
        </w:tc>
        <w:tc>
          <w:tcPr>
            <w:tcW w:w="720" w:type="dxa"/>
          </w:tcPr>
          <w:p w14:paraId="59CEFE88" w14:textId="77777777" w:rsidR="00E379A6" w:rsidRDefault="000F5220">
            <w:pPr>
              <w:pStyle w:val="TableText"/>
            </w:pPr>
            <w:r>
              <w:t>1..1</w:t>
            </w:r>
          </w:p>
        </w:tc>
        <w:tc>
          <w:tcPr>
            <w:tcW w:w="864" w:type="dxa"/>
          </w:tcPr>
          <w:p w14:paraId="75079938" w14:textId="77777777" w:rsidR="00E379A6" w:rsidRDefault="000F5220">
            <w:pPr>
              <w:pStyle w:val="TableText"/>
            </w:pPr>
            <w:r>
              <w:t>SHALL</w:t>
            </w:r>
          </w:p>
        </w:tc>
        <w:tc>
          <w:tcPr>
            <w:tcW w:w="864" w:type="dxa"/>
          </w:tcPr>
          <w:p w14:paraId="3F8DF62D" w14:textId="77777777" w:rsidR="00E379A6" w:rsidRDefault="000F5220">
            <w:pPr>
              <w:pStyle w:val="TableText"/>
            </w:pPr>
            <w:r>
              <w:t>CD</w:t>
            </w:r>
          </w:p>
        </w:tc>
        <w:tc>
          <w:tcPr>
            <w:tcW w:w="864" w:type="dxa"/>
          </w:tcPr>
          <w:p w14:paraId="4429E780" w14:textId="787CAFA2" w:rsidR="00E379A6" w:rsidRDefault="0051287C">
            <w:pPr>
              <w:pStyle w:val="TableText"/>
            </w:pPr>
            <w:hyperlink w:anchor="C_86-21349">
              <w:r w:rsidR="000F5220">
                <w:rPr>
                  <w:rStyle w:val="HyperlinkText9pt"/>
                </w:rPr>
                <w:t>86-21349</w:t>
              </w:r>
            </w:hyperlink>
          </w:p>
        </w:tc>
        <w:tc>
          <w:tcPr>
            <w:tcW w:w="3171" w:type="dxa"/>
          </w:tcPr>
          <w:p w14:paraId="16A2FA76" w14:textId="77777777" w:rsidR="00E379A6" w:rsidRDefault="00E379A6">
            <w:pPr>
              <w:pStyle w:val="TableText"/>
            </w:pPr>
          </w:p>
        </w:tc>
      </w:tr>
      <w:tr w:rsidR="00E379A6" w14:paraId="5B281D56" w14:textId="77777777" w:rsidTr="00276247">
        <w:trPr>
          <w:cantSplit/>
          <w:jc w:val="center"/>
        </w:trPr>
        <w:tc>
          <w:tcPr>
            <w:tcW w:w="3445" w:type="dxa"/>
          </w:tcPr>
          <w:p w14:paraId="167722CC" w14:textId="77777777" w:rsidR="00E379A6" w:rsidRDefault="000F5220">
            <w:pPr>
              <w:pStyle w:val="TableText"/>
            </w:pPr>
            <w:r>
              <w:tab/>
            </w:r>
            <w:r>
              <w:tab/>
              <w:t>@code</w:t>
            </w:r>
          </w:p>
        </w:tc>
        <w:tc>
          <w:tcPr>
            <w:tcW w:w="720" w:type="dxa"/>
          </w:tcPr>
          <w:p w14:paraId="737EB78F" w14:textId="77777777" w:rsidR="00E379A6" w:rsidRDefault="000F5220">
            <w:pPr>
              <w:pStyle w:val="TableText"/>
            </w:pPr>
            <w:r>
              <w:t>1..1</w:t>
            </w:r>
          </w:p>
        </w:tc>
        <w:tc>
          <w:tcPr>
            <w:tcW w:w="864" w:type="dxa"/>
          </w:tcPr>
          <w:p w14:paraId="5F54E5C7" w14:textId="77777777" w:rsidR="00E379A6" w:rsidRDefault="000F5220">
            <w:pPr>
              <w:pStyle w:val="TableText"/>
            </w:pPr>
            <w:r>
              <w:t>SHALL</w:t>
            </w:r>
          </w:p>
        </w:tc>
        <w:tc>
          <w:tcPr>
            <w:tcW w:w="864" w:type="dxa"/>
          </w:tcPr>
          <w:p w14:paraId="56FFF4CF" w14:textId="77777777" w:rsidR="00E379A6" w:rsidRDefault="00E379A6">
            <w:pPr>
              <w:pStyle w:val="TableText"/>
            </w:pPr>
          </w:p>
        </w:tc>
        <w:tc>
          <w:tcPr>
            <w:tcW w:w="864" w:type="dxa"/>
          </w:tcPr>
          <w:p w14:paraId="345F8A28" w14:textId="626AC2D3" w:rsidR="00E379A6" w:rsidRDefault="0051287C">
            <w:pPr>
              <w:pStyle w:val="TableText"/>
            </w:pPr>
            <w:hyperlink w:anchor="C_86-21350">
              <w:r w:rsidR="000F5220">
                <w:rPr>
                  <w:rStyle w:val="HyperlinkText9pt"/>
                </w:rPr>
                <w:t>86-21350</w:t>
              </w:r>
            </w:hyperlink>
          </w:p>
        </w:tc>
        <w:tc>
          <w:tcPr>
            <w:tcW w:w="3171" w:type="dxa"/>
          </w:tcPr>
          <w:p w14:paraId="5043FC05" w14:textId="77777777" w:rsidR="00E379A6" w:rsidRDefault="000F5220">
            <w:pPr>
              <w:pStyle w:val="TableText"/>
            </w:pPr>
            <w:r>
              <w:t>urn:oid:2.16.840.1.113883.6.277 (cdcNHSN) = 3104-7</w:t>
            </w:r>
          </w:p>
        </w:tc>
      </w:tr>
    </w:tbl>
    <w:p w14:paraId="2CFA5E0F" w14:textId="77777777" w:rsidR="00E379A6" w:rsidRDefault="00E379A6">
      <w:pPr>
        <w:pStyle w:val="BodyText"/>
      </w:pPr>
    </w:p>
    <w:p w14:paraId="1BF73BEB" w14:textId="77777777" w:rsidR="00E379A6" w:rsidRDefault="000F5220">
      <w:pPr>
        <w:numPr>
          <w:ilvl w:val="0"/>
          <w:numId w:val="1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861" w:name="C_86-21342"/>
      <w:bookmarkEnd w:id="2861"/>
      <w:r>
        <w:t xml:space="preserve"> (CONF:86-21342).</w:t>
      </w:r>
    </w:p>
    <w:p w14:paraId="76C2715F" w14:textId="77777777" w:rsidR="00E379A6" w:rsidRDefault="000F5220">
      <w:pPr>
        <w:numPr>
          <w:ilvl w:val="0"/>
          <w:numId w:val="1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862" w:name="C_86-21343"/>
      <w:bookmarkEnd w:id="2862"/>
      <w:r>
        <w:t xml:space="preserve"> (CONF:86-21343).</w:t>
      </w:r>
    </w:p>
    <w:p w14:paraId="1C8442E6" w14:textId="77777777" w:rsidR="00E379A6" w:rsidRDefault="000F5220">
      <w:pPr>
        <w:numPr>
          <w:ilvl w:val="0"/>
          <w:numId w:val="115"/>
        </w:numPr>
      </w:pPr>
      <w:r>
        <w:rPr>
          <w:rStyle w:val="keyword"/>
        </w:rPr>
        <w:t>SHALL</w:t>
      </w:r>
      <w:r>
        <w:t xml:space="preserve"> contain exactly one [1..1] </w:t>
      </w:r>
      <w:r>
        <w:rPr>
          <w:rStyle w:val="XMLnameBold"/>
        </w:rPr>
        <w:t>@negationInd</w:t>
      </w:r>
      <w:bookmarkStart w:id="2863" w:name="C_86-21344"/>
      <w:bookmarkEnd w:id="2863"/>
      <w:r>
        <w:t xml:space="preserve"> (CONF:86-21344).</w:t>
      </w:r>
    </w:p>
    <w:p w14:paraId="19072EEC" w14:textId="77777777" w:rsidR="00E379A6" w:rsidRDefault="000F5220">
      <w:pPr>
        <w:numPr>
          <w:ilvl w:val="0"/>
          <w:numId w:val="115"/>
        </w:numPr>
      </w:pPr>
      <w:r>
        <w:rPr>
          <w:rStyle w:val="keyword"/>
        </w:rPr>
        <w:t>SHALL</w:t>
      </w:r>
      <w:r>
        <w:t xml:space="preserve"> contain exactly one [1..1] </w:t>
      </w:r>
      <w:r>
        <w:rPr>
          <w:rStyle w:val="XMLnameBold"/>
        </w:rPr>
        <w:t>templateId</w:t>
      </w:r>
      <w:bookmarkStart w:id="2864" w:name="C_86-21987"/>
      <w:bookmarkEnd w:id="2864"/>
      <w:r>
        <w:t xml:space="preserve"> (CONF:86-21987) such that it</w:t>
      </w:r>
    </w:p>
    <w:p w14:paraId="439FE482" w14:textId="77777777" w:rsidR="00E379A6" w:rsidRDefault="000F5220">
      <w:pPr>
        <w:numPr>
          <w:ilvl w:val="1"/>
          <w:numId w:val="115"/>
        </w:numPr>
      </w:pPr>
      <w:r>
        <w:rPr>
          <w:rStyle w:val="keyword"/>
        </w:rPr>
        <w:t>SHALL</w:t>
      </w:r>
      <w:r>
        <w:t xml:space="preserve"> contain exactly one [1..1] </w:t>
      </w:r>
      <w:r>
        <w:rPr>
          <w:rStyle w:val="XMLnameBold"/>
        </w:rPr>
        <w:t>@root</w:t>
      </w:r>
      <w:r>
        <w:t>=</w:t>
      </w:r>
      <w:r>
        <w:rPr>
          <w:rStyle w:val="XMLname"/>
        </w:rPr>
        <w:t>"2.16.840.1.113883.10.20.5.6.159"</w:t>
      </w:r>
      <w:bookmarkStart w:id="2865" w:name="C_86-21988"/>
      <w:bookmarkEnd w:id="2865"/>
      <w:r>
        <w:t xml:space="preserve"> (CONF:86-21988).</w:t>
      </w:r>
    </w:p>
    <w:p w14:paraId="680E21B8" w14:textId="77777777" w:rsidR="00E379A6" w:rsidRDefault="000F5220">
      <w:pPr>
        <w:numPr>
          <w:ilvl w:val="0"/>
          <w:numId w:val="115"/>
        </w:numPr>
      </w:pPr>
      <w:r>
        <w:rPr>
          <w:rStyle w:val="keyword"/>
        </w:rPr>
        <w:t>SHALL</w:t>
      </w:r>
      <w:r>
        <w:t xml:space="preserve"> contain exactly one [1..1] </w:t>
      </w:r>
      <w:r>
        <w:rPr>
          <w:rStyle w:val="XMLnameBold"/>
        </w:rPr>
        <w:t>id</w:t>
      </w:r>
      <w:bookmarkStart w:id="2866" w:name="C_86-21989"/>
      <w:bookmarkEnd w:id="2866"/>
      <w:r>
        <w:t xml:space="preserve"> (CONF:86-21989).</w:t>
      </w:r>
    </w:p>
    <w:p w14:paraId="01308F87" w14:textId="77777777" w:rsidR="00E379A6" w:rsidRDefault="000F5220">
      <w:pPr>
        <w:numPr>
          <w:ilvl w:val="1"/>
          <w:numId w:val="115"/>
        </w:numPr>
      </w:pPr>
      <w:r>
        <w:t xml:space="preserve">This id </w:t>
      </w:r>
      <w:r>
        <w:rPr>
          <w:rStyle w:val="keyword"/>
        </w:rPr>
        <w:t>SHALL</w:t>
      </w:r>
      <w:r>
        <w:t xml:space="preserve"> contain exactly one [1..1] </w:t>
      </w:r>
      <w:r>
        <w:rPr>
          <w:rStyle w:val="XMLnameBold"/>
        </w:rPr>
        <w:t>@nullFlavor</w:t>
      </w:r>
      <w:r>
        <w:t>=</w:t>
      </w:r>
      <w:r>
        <w:rPr>
          <w:rStyle w:val="XMLname"/>
        </w:rPr>
        <w:t>"NA"</w:t>
      </w:r>
      <w:bookmarkStart w:id="2867" w:name="C_86-22790"/>
      <w:bookmarkEnd w:id="2867"/>
      <w:r>
        <w:t xml:space="preserve"> (CONF:86-22790).</w:t>
      </w:r>
    </w:p>
    <w:p w14:paraId="3EFECEF0" w14:textId="77777777" w:rsidR="00E379A6" w:rsidRDefault="000F5220">
      <w:pPr>
        <w:numPr>
          <w:ilvl w:val="0"/>
          <w:numId w:val="115"/>
        </w:numPr>
      </w:pPr>
      <w:r>
        <w:rPr>
          <w:rStyle w:val="keyword"/>
        </w:rPr>
        <w:t>SHALL</w:t>
      </w:r>
      <w:r>
        <w:t xml:space="preserve"> contain exactly one [1..1] </w:t>
      </w:r>
      <w:r>
        <w:rPr>
          <w:rStyle w:val="XMLnameBold"/>
        </w:rPr>
        <w:t>code</w:t>
      </w:r>
      <w:bookmarkStart w:id="2868" w:name="C_86-21345"/>
      <w:bookmarkEnd w:id="2868"/>
      <w:r>
        <w:t xml:space="preserve"> (CONF:86-21345).</w:t>
      </w:r>
    </w:p>
    <w:p w14:paraId="50559D10" w14:textId="77777777" w:rsidR="00E379A6" w:rsidRDefault="000F5220">
      <w:pPr>
        <w:numPr>
          <w:ilvl w:val="1"/>
          <w:numId w:val="115"/>
        </w:numPr>
      </w:pPr>
      <w:r>
        <w:lastRenderedPageBreak/>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869" w:name="C_86-21346"/>
      <w:bookmarkEnd w:id="2869"/>
      <w:r>
        <w:t xml:space="preserve"> (CONF:86-21346).</w:t>
      </w:r>
    </w:p>
    <w:p w14:paraId="7F7745E0" w14:textId="77777777" w:rsidR="00E379A6" w:rsidRDefault="000F5220">
      <w:pPr>
        <w:numPr>
          <w:ilvl w:val="1"/>
          <w:numId w:val="11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870" w:name="C_86-28387"/>
      <w:bookmarkEnd w:id="2870"/>
      <w:r>
        <w:t xml:space="preserve"> (CONF:86-28387).</w:t>
      </w:r>
    </w:p>
    <w:p w14:paraId="1DC0A521" w14:textId="77777777" w:rsidR="00E379A6" w:rsidRDefault="000F5220">
      <w:pPr>
        <w:numPr>
          <w:ilvl w:val="0"/>
          <w:numId w:val="115"/>
        </w:numPr>
      </w:pPr>
      <w:r>
        <w:rPr>
          <w:rStyle w:val="keyword"/>
        </w:rPr>
        <w:t>SHALL</w:t>
      </w:r>
      <w:r>
        <w:t xml:space="preserve"> contain exactly one [1..1] </w:t>
      </w:r>
      <w:r>
        <w:rPr>
          <w:rStyle w:val="XMLnameBold"/>
        </w:rPr>
        <w:t>statusCode</w:t>
      </w:r>
      <w:bookmarkStart w:id="2871" w:name="C_86-21347"/>
      <w:bookmarkEnd w:id="2871"/>
      <w:r>
        <w:t xml:space="preserve"> (CONF:86-21347).</w:t>
      </w:r>
    </w:p>
    <w:p w14:paraId="028B951F" w14:textId="77777777" w:rsidR="00E379A6" w:rsidRDefault="000F5220">
      <w:pPr>
        <w:numPr>
          <w:ilvl w:val="1"/>
          <w:numId w:val="1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872" w:name="C_86-21348"/>
      <w:bookmarkEnd w:id="2872"/>
      <w:r>
        <w:t xml:space="preserve"> (CONF:86-21348).</w:t>
      </w:r>
    </w:p>
    <w:p w14:paraId="3FE4673B" w14:textId="77777777" w:rsidR="00E379A6" w:rsidRDefault="000F5220">
      <w:pPr>
        <w:numPr>
          <w:ilvl w:val="0"/>
          <w:numId w:val="115"/>
        </w:numPr>
      </w:pPr>
      <w:r>
        <w:rPr>
          <w:rStyle w:val="keyword"/>
        </w:rPr>
        <w:t>SHALL</w:t>
      </w:r>
      <w:r>
        <w:t xml:space="preserve"> contain exactly one [1..1] </w:t>
      </w:r>
      <w:r>
        <w:rPr>
          <w:rStyle w:val="XMLnameBold"/>
        </w:rPr>
        <w:t>value</w:t>
      </w:r>
      <w:r>
        <w:t xml:space="preserve"> with @xsi:type="CD"</w:t>
      </w:r>
      <w:bookmarkStart w:id="2873" w:name="C_86-21349"/>
      <w:bookmarkEnd w:id="2873"/>
      <w:r>
        <w:t xml:space="preserve"> (CONF:86-21349).</w:t>
      </w:r>
    </w:p>
    <w:p w14:paraId="38591947" w14:textId="77777777" w:rsidR="00E379A6" w:rsidRDefault="000F5220">
      <w:pPr>
        <w:numPr>
          <w:ilvl w:val="1"/>
          <w:numId w:val="115"/>
        </w:numPr>
      </w:pPr>
      <w:r>
        <w:t xml:space="preserve">This value </w:t>
      </w:r>
      <w:r>
        <w:rPr>
          <w:rStyle w:val="keyword"/>
        </w:rPr>
        <w:t>SHALL</w:t>
      </w:r>
      <w:r>
        <w:t xml:space="preserve"> contain exactly one [1..1] </w:t>
      </w:r>
      <w:r>
        <w:rPr>
          <w:rStyle w:val="XMLnameBold"/>
        </w:rPr>
        <w:t>@code</w:t>
      </w:r>
      <w:r>
        <w:t>=</w:t>
      </w:r>
      <w:r>
        <w:rPr>
          <w:rStyle w:val="XMLname"/>
        </w:rPr>
        <w:t>"3104-7"</w:t>
      </w:r>
      <w:r>
        <w:t xml:space="preserve"> Recorder was performer (CodeSystem: </w:t>
      </w:r>
      <w:r>
        <w:rPr>
          <w:rStyle w:val="XMLname"/>
        </w:rPr>
        <w:t>cdcNHSN urn:oid:2.16.840.1.113883.6.277</w:t>
      </w:r>
      <w:r>
        <w:rPr>
          <w:rStyle w:val="keyword"/>
        </w:rPr>
        <w:t xml:space="preserve"> STATIC</w:t>
      </w:r>
      <w:r>
        <w:t>)</w:t>
      </w:r>
      <w:bookmarkStart w:id="2874" w:name="C_86-21350"/>
      <w:bookmarkEnd w:id="2874"/>
      <w:r>
        <w:t xml:space="preserve"> (CONF:86-21350).</w:t>
      </w:r>
    </w:p>
    <w:p w14:paraId="4D2B9747" w14:textId="6FED6E57" w:rsidR="00E379A6" w:rsidRDefault="000F5220">
      <w:pPr>
        <w:pStyle w:val="Caption"/>
        <w:ind w:left="130" w:right="115"/>
      </w:pPr>
      <w:bookmarkStart w:id="2875" w:name="_Toc491882404"/>
      <w:r>
        <w:t xml:space="preserve">Figure </w:t>
      </w:r>
      <w:r>
        <w:fldChar w:fldCharType="begin"/>
      </w:r>
      <w:r>
        <w:instrText>SEQ Figure \* ARABIC</w:instrText>
      </w:r>
      <w:r>
        <w:fldChar w:fldCharType="separate"/>
      </w:r>
      <w:r w:rsidR="00D90831">
        <w:t>126</w:t>
      </w:r>
      <w:r>
        <w:fldChar w:fldCharType="end"/>
      </w:r>
      <w:r>
        <w:t>: Recorder Observation Example</w:t>
      </w:r>
      <w:bookmarkEnd w:id="2875"/>
    </w:p>
    <w:p w14:paraId="1C575A82" w14:textId="77777777" w:rsidR="00E379A6" w:rsidRDefault="000F5220">
      <w:pPr>
        <w:pStyle w:val="Example"/>
        <w:ind w:left="130" w:right="115"/>
      </w:pPr>
      <w:r>
        <w:t xml:space="preserve">&lt;observation moodCode="EVN" classCode="OBS" negationInd="false"&gt; </w:t>
      </w:r>
    </w:p>
    <w:p w14:paraId="5E37ED4A" w14:textId="77777777" w:rsidR="00E379A6" w:rsidRDefault="000F5220">
      <w:pPr>
        <w:pStyle w:val="Example"/>
        <w:ind w:left="130" w:right="115"/>
      </w:pPr>
      <w:r>
        <w:t xml:space="preserve">  &lt;!-- Recorder Observation template --&gt;</w:t>
      </w:r>
    </w:p>
    <w:p w14:paraId="22971556" w14:textId="77777777" w:rsidR="00E379A6" w:rsidRDefault="000F5220">
      <w:pPr>
        <w:pStyle w:val="Example"/>
        <w:ind w:left="130" w:right="115"/>
      </w:pPr>
      <w:r>
        <w:t xml:space="preserve">  &lt;templateId root="2.16.840.1.113883.10.20.5.6.159"/&gt;</w:t>
      </w:r>
    </w:p>
    <w:p w14:paraId="191A5BD6" w14:textId="77777777" w:rsidR="00E379A6" w:rsidRDefault="000F5220">
      <w:pPr>
        <w:pStyle w:val="Example"/>
        <w:ind w:left="130" w:right="115"/>
      </w:pPr>
      <w:r>
        <w:t xml:space="preserve">  &lt;id nullFlavor="NA"/&gt; </w:t>
      </w:r>
    </w:p>
    <w:p w14:paraId="2341E12F" w14:textId="77777777" w:rsidR="00E379A6" w:rsidRDefault="000F5220">
      <w:pPr>
        <w:pStyle w:val="Example"/>
        <w:ind w:left="130" w:right="115"/>
      </w:pPr>
      <w:r>
        <w:t xml:space="preserve">  &lt;code code="ASSERTION" </w:t>
      </w:r>
    </w:p>
    <w:p w14:paraId="316883A5" w14:textId="77777777" w:rsidR="00E379A6" w:rsidRDefault="000F5220">
      <w:pPr>
        <w:pStyle w:val="Example"/>
        <w:ind w:left="130" w:right="115"/>
      </w:pPr>
      <w:r>
        <w:t xml:space="preserve">        codeSystem="2.16.840.1.113883.5.4" /&gt; </w:t>
      </w:r>
    </w:p>
    <w:p w14:paraId="118F13EE" w14:textId="77777777" w:rsidR="00E379A6" w:rsidRDefault="000F5220">
      <w:pPr>
        <w:pStyle w:val="Example"/>
        <w:ind w:left="130" w:right="115"/>
      </w:pPr>
      <w:r>
        <w:t xml:space="preserve">  &lt;statusCode code="completed"/&gt; </w:t>
      </w:r>
    </w:p>
    <w:p w14:paraId="38FC53C6" w14:textId="77777777" w:rsidR="00E379A6" w:rsidRDefault="000F5220">
      <w:pPr>
        <w:pStyle w:val="Example"/>
        <w:ind w:left="130" w:right="115"/>
      </w:pPr>
      <w:r>
        <w:t xml:space="preserve">  &lt;value xsi:type="CD" </w:t>
      </w:r>
    </w:p>
    <w:p w14:paraId="4326A341" w14:textId="77777777" w:rsidR="00E379A6" w:rsidRDefault="000F5220">
      <w:pPr>
        <w:pStyle w:val="Example"/>
        <w:ind w:left="130" w:right="115"/>
      </w:pPr>
      <w:r>
        <w:t xml:space="preserve">        codeSystem="2.16.840.1.113883.6.277" </w:t>
      </w:r>
    </w:p>
    <w:p w14:paraId="3C51C3AA" w14:textId="77777777" w:rsidR="00E379A6" w:rsidRDefault="000F5220">
      <w:pPr>
        <w:pStyle w:val="Example"/>
        <w:ind w:left="130" w:right="115"/>
      </w:pPr>
      <w:r>
        <w:t xml:space="preserve">        codeSystemName="cdcNHSN" </w:t>
      </w:r>
    </w:p>
    <w:p w14:paraId="27CC1C70" w14:textId="77777777" w:rsidR="00E379A6" w:rsidRDefault="000F5220">
      <w:pPr>
        <w:pStyle w:val="Example"/>
        <w:ind w:left="130" w:right="115"/>
      </w:pPr>
      <w:r>
        <w:t xml:space="preserve">        code="3104-7" </w:t>
      </w:r>
    </w:p>
    <w:p w14:paraId="5C6BB9B2" w14:textId="77777777" w:rsidR="00E379A6" w:rsidRDefault="000F5220">
      <w:pPr>
        <w:pStyle w:val="Example"/>
        <w:ind w:left="130" w:right="115"/>
      </w:pPr>
      <w:r>
        <w:t xml:space="preserve">        displayName="Recorder was performer"/&gt; </w:t>
      </w:r>
    </w:p>
    <w:p w14:paraId="2BBFC6AB" w14:textId="77777777" w:rsidR="00E379A6" w:rsidRDefault="000F5220">
      <w:pPr>
        <w:pStyle w:val="Example"/>
        <w:ind w:left="130" w:right="115"/>
      </w:pPr>
      <w:r>
        <w:t>&lt;/observation&gt;</w:t>
      </w:r>
    </w:p>
    <w:p w14:paraId="77356243" w14:textId="77777777" w:rsidR="00E379A6" w:rsidRDefault="00E379A6">
      <w:pPr>
        <w:pStyle w:val="BodyText"/>
      </w:pPr>
    </w:p>
    <w:p w14:paraId="5607A3DE" w14:textId="77777777" w:rsidR="00E379A6" w:rsidRDefault="000F5220">
      <w:pPr>
        <w:pStyle w:val="Heading2nospace"/>
      </w:pPr>
      <w:bookmarkStart w:id="2876" w:name="_Toc491882219"/>
      <w:r>
        <w:t>R</w:t>
      </w:r>
      <w:bookmarkStart w:id="2877" w:name="Revision_Associated_with_Prior_Infectio"/>
      <w:bookmarkEnd w:id="2877"/>
      <w:r>
        <w:t>evision Associated with Prior Infection Observation</w:t>
      </w:r>
      <w:bookmarkEnd w:id="2876"/>
    </w:p>
    <w:p w14:paraId="7E265B7A" w14:textId="77777777" w:rsidR="00E379A6" w:rsidRDefault="000F5220">
      <w:pPr>
        <w:pStyle w:val="BracketData"/>
      </w:pPr>
      <w:r>
        <w:t>[observation: identifier urn:oid:2.16.840.1.113883.10.20.5.6.204 (closed)]</w:t>
      </w:r>
    </w:p>
    <w:p w14:paraId="209063BD" w14:textId="77777777" w:rsidR="00E379A6" w:rsidRDefault="000F5220">
      <w:pPr>
        <w:pStyle w:val="BracketData"/>
      </w:pPr>
      <w:r>
        <w:t>Published as part of NHSN Healthcare Associated Infection (HAI) Reports Release 2, DSTU 1 - US Realm</w:t>
      </w:r>
    </w:p>
    <w:p w14:paraId="5E4F0C6B" w14:textId="4518B782" w:rsidR="00E379A6" w:rsidRDefault="000F5220">
      <w:pPr>
        <w:pStyle w:val="Caption"/>
      </w:pPr>
      <w:bookmarkStart w:id="2878" w:name="_Toc491882754"/>
      <w:r>
        <w:t xml:space="preserve">Table </w:t>
      </w:r>
      <w:r>
        <w:fldChar w:fldCharType="begin"/>
      </w:r>
      <w:r>
        <w:instrText>SEQ Table \* ARABIC</w:instrText>
      </w:r>
      <w:r>
        <w:fldChar w:fldCharType="separate"/>
      </w:r>
      <w:r w:rsidR="00D90831">
        <w:t>308</w:t>
      </w:r>
      <w:r>
        <w:fldChar w:fldCharType="end"/>
      </w:r>
      <w:r>
        <w:t>: Revision Associated with Prior Infection Observation Contexts</w:t>
      </w:r>
      <w:bookmarkEnd w:id="28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08: Revision Associated with Prior Infection Observation Contexts"/>
        <w:tblDescription w:val="Table 308: Revision Associated with Prior Infection Observation Contexts"/>
      </w:tblPr>
      <w:tblGrid>
        <w:gridCol w:w="5040"/>
        <w:gridCol w:w="5040"/>
      </w:tblGrid>
      <w:tr w:rsidR="00E379A6" w14:paraId="4C246EA6" w14:textId="77777777" w:rsidTr="00276247">
        <w:trPr>
          <w:cantSplit/>
          <w:tblHeader/>
          <w:jc w:val="center"/>
        </w:trPr>
        <w:tc>
          <w:tcPr>
            <w:tcW w:w="360" w:type="dxa"/>
            <w:shd w:val="clear" w:color="auto" w:fill="E6E6E6"/>
          </w:tcPr>
          <w:p w14:paraId="199C5F02" w14:textId="77777777" w:rsidR="00E379A6" w:rsidRDefault="000F5220">
            <w:pPr>
              <w:pStyle w:val="TableHead"/>
            </w:pPr>
            <w:r>
              <w:t>Contained By:</w:t>
            </w:r>
          </w:p>
        </w:tc>
        <w:tc>
          <w:tcPr>
            <w:tcW w:w="360" w:type="dxa"/>
            <w:shd w:val="clear" w:color="auto" w:fill="E6E6E6"/>
          </w:tcPr>
          <w:p w14:paraId="1EF5860D" w14:textId="77777777" w:rsidR="00E379A6" w:rsidRDefault="000F5220">
            <w:pPr>
              <w:pStyle w:val="TableHead"/>
            </w:pPr>
            <w:r>
              <w:t>Contains:</w:t>
            </w:r>
          </w:p>
        </w:tc>
      </w:tr>
      <w:tr w:rsidR="00E379A6" w14:paraId="0AEE502D" w14:textId="77777777" w:rsidTr="00276247">
        <w:trPr>
          <w:cantSplit/>
          <w:jc w:val="center"/>
        </w:trPr>
        <w:tc>
          <w:tcPr>
            <w:tcW w:w="360" w:type="dxa"/>
          </w:tcPr>
          <w:p w14:paraId="2CB5AC8C" w14:textId="2976AAD7" w:rsidR="00E379A6" w:rsidRDefault="0051287C">
            <w:pPr>
              <w:pStyle w:val="TableText"/>
            </w:pPr>
            <w:hyperlink w:anchor="Procedure_Details_Clinical_Statement_in">
              <w:r w:rsidR="000F5220">
                <w:rPr>
                  <w:rStyle w:val="HyperlinkText9pt"/>
                </w:rPr>
                <w:t>Procedure Details Clinical Statement in a Procedure Report (V2)</w:t>
              </w:r>
            </w:hyperlink>
            <w:r w:rsidR="000F5220">
              <w:t xml:space="preserve"> (optional)</w:t>
            </w:r>
          </w:p>
        </w:tc>
        <w:tc>
          <w:tcPr>
            <w:tcW w:w="360" w:type="dxa"/>
          </w:tcPr>
          <w:p w14:paraId="50A95352" w14:textId="77777777" w:rsidR="00E379A6" w:rsidRDefault="00E379A6"/>
        </w:tc>
      </w:tr>
    </w:tbl>
    <w:p w14:paraId="73868A96" w14:textId="77777777" w:rsidR="00E379A6" w:rsidRDefault="00E379A6">
      <w:pPr>
        <w:pStyle w:val="BodyText"/>
      </w:pPr>
    </w:p>
    <w:p w14:paraId="0B7F9E32" w14:textId="77777777" w:rsidR="00E379A6" w:rsidRDefault="000F5220">
      <w:pPr>
        <w:pStyle w:val="BodyText"/>
      </w:pPr>
      <w:r>
        <w:t>This template records whether or not a surgical procedure was performed as a result of a previous infection.  In the NHSN context, this observation only applies to arthroplasty procedures. It is based on the C-CDA Problem Observation template.</w:t>
      </w:r>
    </w:p>
    <w:p w14:paraId="39E4A7D3" w14:textId="77777777" w:rsidR="00E379A6" w:rsidRDefault="000F5220">
      <w:pPr>
        <w:pStyle w:val="BodyText"/>
      </w:pPr>
      <w:r>
        <w:t>When the revision was associated with prior infection at the index joint, set the value of @negationInd to false. When the revision was not associated with prior infection at the index joint, set the value of @negationInd to true.</w:t>
      </w:r>
    </w:p>
    <w:p w14:paraId="14072452" w14:textId="7287D1E5" w:rsidR="00E379A6" w:rsidRDefault="000F5220">
      <w:pPr>
        <w:pStyle w:val="Caption"/>
      </w:pPr>
      <w:bookmarkStart w:id="2879" w:name="_Toc491882755"/>
      <w:r>
        <w:lastRenderedPageBreak/>
        <w:t xml:space="preserve">Table </w:t>
      </w:r>
      <w:r>
        <w:fldChar w:fldCharType="begin"/>
      </w:r>
      <w:r>
        <w:instrText>SEQ Table \* ARABIC</w:instrText>
      </w:r>
      <w:r>
        <w:fldChar w:fldCharType="separate"/>
      </w:r>
      <w:r w:rsidR="00D90831">
        <w:t>309</w:t>
      </w:r>
      <w:r>
        <w:fldChar w:fldCharType="end"/>
      </w:r>
      <w:r>
        <w:t>: Revision Associated with Prior Infection Observation Constraints Overview</w:t>
      </w:r>
      <w:bookmarkEnd w:id="2879"/>
    </w:p>
    <w:tbl>
      <w:tblPr>
        <w:tblStyle w:val="TableGrid"/>
        <w:tblW w:w="10080" w:type="dxa"/>
        <w:jc w:val="center"/>
        <w:tblLayout w:type="fixed"/>
        <w:tblLook w:val="02A0" w:firstRow="1" w:lastRow="0" w:firstColumn="1" w:lastColumn="0" w:noHBand="1" w:noVBand="0"/>
        <w:tblCaption w:val="Table 309: Revision Associated with Prior Infection Observation Constraints Overview"/>
        <w:tblDescription w:val="Table 309: Revision Associated with Prior Infection Observation Constraints Overview"/>
      </w:tblPr>
      <w:tblGrid>
        <w:gridCol w:w="3498"/>
        <w:gridCol w:w="731"/>
        <w:gridCol w:w="877"/>
        <w:gridCol w:w="877"/>
        <w:gridCol w:w="877"/>
        <w:gridCol w:w="3220"/>
      </w:tblGrid>
      <w:tr w:rsidR="00E379A6" w14:paraId="17976355" w14:textId="77777777" w:rsidTr="00276247">
        <w:trPr>
          <w:cantSplit/>
          <w:tblHeader/>
          <w:jc w:val="center"/>
        </w:trPr>
        <w:tc>
          <w:tcPr>
            <w:tcW w:w="0" w:type="dxa"/>
            <w:shd w:val="clear" w:color="auto" w:fill="E6E6E6"/>
            <w:noWrap/>
          </w:tcPr>
          <w:p w14:paraId="71090905" w14:textId="77777777" w:rsidR="00E379A6" w:rsidRDefault="000F5220">
            <w:pPr>
              <w:pStyle w:val="TableHead"/>
            </w:pPr>
            <w:r>
              <w:t>XPath</w:t>
            </w:r>
          </w:p>
        </w:tc>
        <w:tc>
          <w:tcPr>
            <w:tcW w:w="720" w:type="dxa"/>
            <w:shd w:val="clear" w:color="auto" w:fill="E6E6E6"/>
            <w:noWrap/>
          </w:tcPr>
          <w:p w14:paraId="02ABFD9B" w14:textId="77777777" w:rsidR="00E379A6" w:rsidRDefault="000F5220">
            <w:pPr>
              <w:pStyle w:val="TableHead"/>
            </w:pPr>
            <w:r>
              <w:t>Card.</w:t>
            </w:r>
          </w:p>
        </w:tc>
        <w:tc>
          <w:tcPr>
            <w:tcW w:w="864" w:type="dxa"/>
            <w:shd w:val="clear" w:color="auto" w:fill="E6E6E6"/>
            <w:noWrap/>
          </w:tcPr>
          <w:p w14:paraId="1B2CCF4B" w14:textId="77777777" w:rsidR="00E379A6" w:rsidRDefault="000F5220">
            <w:pPr>
              <w:pStyle w:val="TableHead"/>
            </w:pPr>
            <w:r>
              <w:t>Verb</w:t>
            </w:r>
          </w:p>
        </w:tc>
        <w:tc>
          <w:tcPr>
            <w:tcW w:w="864" w:type="dxa"/>
            <w:shd w:val="clear" w:color="auto" w:fill="E6E6E6"/>
            <w:noWrap/>
          </w:tcPr>
          <w:p w14:paraId="21193BA1" w14:textId="77777777" w:rsidR="00E379A6" w:rsidRDefault="000F5220">
            <w:pPr>
              <w:pStyle w:val="TableHead"/>
            </w:pPr>
            <w:r>
              <w:t>Data Type</w:t>
            </w:r>
          </w:p>
        </w:tc>
        <w:tc>
          <w:tcPr>
            <w:tcW w:w="864" w:type="dxa"/>
            <w:shd w:val="clear" w:color="auto" w:fill="E6E6E6"/>
            <w:noWrap/>
          </w:tcPr>
          <w:p w14:paraId="60114FA0" w14:textId="77777777" w:rsidR="00E379A6" w:rsidRDefault="000F5220">
            <w:pPr>
              <w:pStyle w:val="TableHead"/>
            </w:pPr>
            <w:r>
              <w:t>CONF#</w:t>
            </w:r>
          </w:p>
        </w:tc>
        <w:tc>
          <w:tcPr>
            <w:tcW w:w="864" w:type="dxa"/>
            <w:shd w:val="clear" w:color="auto" w:fill="E6E6E6"/>
            <w:noWrap/>
          </w:tcPr>
          <w:p w14:paraId="1328998D" w14:textId="77777777" w:rsidR="00E379A6" w:rsidRDefault="000F5220">
            <w:pPr>
              <w:pStyle w:val="TableHead"/>
            </w:pPr>
            <w:r>
              <w:t>Value</w:t>
            </w:r>
          </w:p>
        </w:tc>
      </w:tr>
      <w:tr w:rsidR="00E379A6" w14:paraId="62EB88B5" w14:textId="77777777" w:rsidTr="00276247">
        <w:trPr>
          <w:cantSplit/>
          <w:jc w:val="center"/>
        </w:trPr>
        <w:tc>
          <w:tcPr>
            <w:tcW w:w="9928" w:type="dxa"/>
            <w:gridSpan w:val="6"/>
          </w:tcPr>
          <w:p w14:paraId="25CA74B2" w14:textId="77777777" w:rsidR="00E379A6" w:rsidRDefault="000F5220">
            <w:pPr>
              <w:pStyle w:val="TableText"/>
            </w:pPr>
            <w:r>
              <w:t>observation (identifier: urn:oid:2.16.840.1.113883.10.20.5.6.204)</w:t>
            </w:r>
          </w:p>
        </w:tc>
      </w:tr>
      <w:tr w:rsidR="00E379A6" w14:paraId="5CF9E418" w14:textId="77777777" w:rsidTr="00276247">
        <w:trPr>
          <w:cantSplit/>
          <w:jc w:val="center"/>
        </w:trPr>
        <w:tc>
          <w:tcPr>
            <w:tcW w:w="3445" w:type="dxa"/>
          </w:tcPr>
          <w:p w14:paraId="00E882DE" w14:textId="77777777" w:rsidR="00E379A6" w:rsidRDefault="000F5220">
            <w:pPr>
              <w:pStyle w:val="TableText"/>
            </w:pPr>
            <w:r>
              <w:tab/>
              <w:t>@classCode</w:t>
            </w:r>
          </w:p>
        </w:tc>
        <w:tc>
          <w:tcPr>
            <w:tcW w:w="720" w:type="dxa"/>
          </w:tcPr>
          <w:p w14:paraId="72F11C78" w14:textId="77777777" w:rsidR="00E379A6" w:rsidRDefault="000F5220">
            <w:pPr>
              <w:pStyle w:val="TableText"/>
            </w:pPr>
            <w:r>
              <w:t>1..1</w:t>
            </w:r>
          </w:p>
        </w:tc>
        <w:tc>
          <w:tcPr>
            <w:tcW w:w="864" w:type="dxa"/>
          </w:tcPr>
          <w:p w14:paraId="26DE0CAD" w14:textId="77777777" w:rsidR="00E379A6" w:rsidRDefault="000F5220">
            <w:pPr>
              <w:pStyle w:val="TableText"/>
            </w:pPr>
            <w:r>
              <w:t>SHALL</w:t>
            </w:r>
          </w:p>
        </w:tc>
        <w:tc>
          <w:tcPr>
            <w:tcW w:w="864" w:type="dxa"/>
          </w:tcPr>
          <w:p w14:paraId="2F990936" w14:textId="77777777" w:rsidR="00E379A6" w:rsidRDefault="00E379A6">
            <w:pPr>
              <w:pStyle w:val="TableText"/>
            </w:pPr>
          </w:p>
        </w:tc>
        <w:tc>
          <w:tcPr>
            <w:tcW w:w="864" w:type="dxa"/>
          </w:tcPr>
          <w:p w14:paraId="1D033795" w14:textId="40143EDF" w:rsidR="00E379A6" w:rsidRDefault="0051287C">
            <w:pPr>
              <w:pStyle w:val="TableText"/>
            </w:pPr>
            <w:hyperlink w:anchor="C_1101-30225">
              <w:r w:rsidR="000F5220">
                <w:rPr>
                  <w:rStyle w:val="HyperlinkText9pt"/>
                </w:rPr>
                <w:t>1101-30225</w:t>
              </w:r>
            </w:hyperlink>
          </w:p>
        </w:tc>
        <w:tc>
          <w:tcPr>
            <w:tcW w:w="3171" w:type="dxa"/>
          </w:tcPr>
          <w:p w14:paraId="1F78163D" w14:textId="77777777" w:rsidR="00E379A6" w:rsidRDefault="000F5220">
            <w:pPr>
              <w:pStyle w:val="TableText"/>
            </w:pPr>
            <w:r>
              <w:t>urn:oid:2.16.840.1.113883.5.6 (HL7ActClass) = OBS</w:t>
            </w:r>
          </w:p>
        </w:tc>
      </w:tr>
      <w:tr w:rsidR="00E379A6" w14:paraId="273B5DF4" w14:textId="77777777" w:rsidTr="00276247">
        <w:trPr>
          <w:cantSplit/>
          <w:jc w:val="center"/>
        </w:trPr>
        <w:tc>
          <w:tcPr>
            <w:tcW w:w="3445" w:type="dxa"/>
          </w:tcPr>
          <w:p w14:paraId="79B066EC" w14:textId="77777777" w:rsidR="00E379A6" w:rsidRDefault="000F5220">
            <w:pPr>
              <w:pStyle w:val="TableText"/>
            </w:pPr>
            <w:r>
              <w:tab/>
              <w:t>@moodCode</w:t>
            </w:r>
          </w:p>
        </w:tc>
        <w:tc>
          <w:tcPr>
            <w:tcW w:w="720" w:type="dxa"/>
          </w:tcPr>
          <w:p w14:paraId="7F6975C0" w14:textId="77777777" w:rsidR="00E379A6" w:rsidRDefault="000F5220">
            <w:pPr>
              <w:pStyle w:val="TableText"/>
            </w:pPr>
            <w:r>
              <w:t>1..1</w:t>
            </w:r>
          </w:p>
        </w:tc>
        <w:tc>
          <w:tcPr>
            <w:tcW w:w="864" w:type="dxa"/>
          </w:tcPr>
          <w:p w14:paraId="0BD73712" w14:textId="77777777" w:rsidR="00E379A6" w:rsidRDefault="000F5220">
            <w:pPr>
              <w:pStyle w:val="TableText"/>
            </w:pPr>
            <w:r>
              <w:t>SHALL</w:t>
            </w:r>
          </w:p>
        </w:tc>
        <w:tc>
          <w:tcPr>
            <w:tcW w:w="864" w:type="dxa"/>
          </w:tcPr>
          <w:p w14:paraId="5A686BCE" w14:textId="77777777" w:rsidR="00E379A6" w:rsidRDefault="00E379A6">
            <w:pPr>
              <w:pStyle w:val="TableText"/>
            </w:pPr>
          </w:p>
        </w:tc>
        <w:tc>
          <w:tcPr>
            <w:tcW w:w="864" w:type="dxa"/>
          </w:tcPr>
          <w:p w14:paraId="72FC9580" w14:textId="63BCC754" w:rsidR="00E379A6" w:rsidRDefault="0051287C">
            <w:pPr>
              <w:pStyle w:val="TableText"/>
            </w:pPr>
            <w:hyperlink w:anchor="C_1101-30226">
              <w:r w:rsidR="000F5220">
                <w:rPr>
                  <w:rStyle w:val="HyperlinkText9pt"/>
                </w:rPr>
                <w:t>1101-30226</w:t>
              </w:r>
            </w:hyperlink>
          </w:p>
        </w:tc>
        <w:tc>
          <w:tcPr>
            <w:tcW w:w="3171" w:type="dxa"/>
          </w:tcPr>
          <w:p w14:paraId="5F003D45" w14:textId="77777777" w:rsidR="00E379A6" w:rsidRDefault="000F5220">
            <w:pPr>
              <w:pStyle w:val="TableText"/>
            </w:pPr>
            <w:r>
              <w:t>EVN</w:t>
            </w:r>
          </w:p>
        </w:tc>
      </w:tr>
      <w:tr w:rsidR="00E379A6" w14:paraId="53DB9F49" w14:textId="77777777" w:rsidTr="00276247">
        <w:trPr>
          <w:cantSplit/>
          <w:jc w:val="center"/>
        </w:trPr>
        <w:tc>
          <w:tcPr>
            <w:tcW w:w="3445" w:type="dxa"/>
          </w:tcPr>
          <w:p w14:paraId="2B9023F9" w14:textId="77777777" w:rsidR="00E379A6" w:rsidRDefault="000F5220">
            <w:pPr>
              <w:pStyle w:val="TableText"/>
            </w:pPr>
            <w:r>
              <w:tab/>
              <w:t>@negationInd</w:t>
            </w:r>
          </w:p>
        </w:tc>
        <w:tc>
          <w:tcPr>
            <w:tcW w:w="720" w:type="dxa"/>
          </w:tcPr>
          <w:p w14:paraId="53C0C220" w14:textId="77777777" w:rsidR="00E379A6" w:rsidRDefault="000F5220">
            <w:pPr>
              <w:pStyle w:val="TableText"/>
            </w:pPr>
            <w:r>
              <w:t>1..1</w:t>
            </w:r>
          </w:p>
        </w:tc>
        <w:tc>
          <w:tcPr>
            <w:tcW w:w="864" w:type="dxa"/>
          </w:tcPr>
          <w:p w14:paraId="24E42815" w14:textId="77777777" w:rsidR="00E379A6" w:rsidRDefault="000F5220">
            <w:pPr>
              <w:pStyle w:val="TableText"/>
            </w:pPr>
            <w:r>
              <w:t>SHALL</w:t>
            </w:r>
          </w:p>
        </w:tc>
        <w:tc>
          <w:tcPr>
            <w:tcW w:w="864" w:type="dxa"/>
          </w:tcPr>
          <w:p w14:paraId="5FE27B07" w14:textId="77777777" w:rsidR="00E379A6" w:rsidRDefault="00E379A6">
            <w:pPr>
              <w:pStyle w:val="TableText"/>
            </w:pPr>
          </w:p>
        </w:tc>
        <w:tc>
          <w:tcPr>
            <w:tcW w:w="864" w:type="dxa"/>
          </w:tcPr>
          <w:p w14:paraId="0E96ADBD" w14:textId="5C37C4F2" w:rsidR="00E379A6" w:rsidRDefault="0051287C">
            <w:pPr>
              <w:pStyle w:val="TableText"/>
            </w:pPr>
            <w:hyperlink w:anchor="C_1101-30227">
              <w:r w:rsidR="000F5220">
                <w:rPr>
                  <w:rStyle w:val="HyperlinkText9pt"/>
                </w:rPr>
                <w:t>1101-30227</w:t>
              </w:r>
            </w:hyperlink>
          </w:p>
        </w:tc>
        <w:tc>
          <w:tcPr>
            <w:tcW w:w="3171" w:type="dxa"/>
          </w:tcPr>
          <w:p w14:paraId="4593D83E" w14:textId="77777777" w:rsidR="00E379A6" w:rsidRDefault="00E379A6">
            <w:pPr>
              <w:pStyle w:val="TableText"/>
            </w:pPr>
          </w:p>
        </w:tc>
      </w:tr>
      <w:tr w:rsidR="00E379A6" w14:paraId="03180C0A" w14:textId="77777777" w:rsidTr="00276247">
        <w:trPr>
          <w:cantSplit/>
          <w:jc w:val="center"/>
        </w:trPr>
        <w:tc>
          <w:tcPr>
            <w:tcW w:w="3445" w:type="dxa"/>
          </w:tcPr>
          <w:p w14:paraId="2B7A886A" w14:textId="77777777" w:rsidR="00E379A6" w:rsidRDefault="000F5220">
            <w:pPr>
              <w:pStyle w:val="TableText"/>
            </w:pPr>
            <w:r>
              <w:tab/>
              <w:t>templateId</w:t>
            </w:r>
          </w:p>
        </w:tc>
        <w:tc>
          <w:tcPr>
            <w:tcW w:w="720" w:type="dxa"/>
          </w:tcPr>
          <w:p w14:paraId="16D01CA2" w14:textId="77777777" w:rsidR="00E379A6" w:rsidRDefault="000F5220">
            <w:pPr>
              <w:pStyle w:val="TableText"/>
            </w:pPr>
            <w:r>
              <w:t>1..1</w:t>
            </w:r>
          </w:p>
        </w:tc>
        <w:tc>
          <w:tcPr>
            <w:tcW w:w="864" w:type="dxa"/>
          </w:tcPr>
          <w:p w14:paraId="48E72953" w14:textId="77777777" w:rsidR="00E379A6" w:rsidRDefault="000F5220">
            <w:pPr>
              <w:pStyle w:val="TableText"/>
            </w:pPr>
            <w:r>
              <w:t>SHALL</w:t>
            </w:r>
          </w:p>
        </w:tc>
        <w:tc>
          <w:tcPr>
            <w:tcW w:w="864" w:type="dxa"/>
          </w:tcPr>
          <w:p w14:paraId="67293103" w14:textId="77777777" w:rsidR="00E379A6" w:rsidRDefault="00E379A6">
            <w:pPr>
              <w:pStyle w:val="TableText"/>
            </w:pPr>
          </w:p>
        </w:tc>
        <w:tc>
          <w:tcPr>
            <w:tcW w:w="864" w:type="dxa"/>
          </w:tcPr>
          <w:p w14:paraId="324A3474" w14:textId="628B532D" w:rsidR="00E379A6" w:rsidRDefault="0051287C">
            <w:pPr>
              <w:pStyle w:val="TableText"/>
            </w:pPr>
            <w:hyperlink w:anchor="C_1101-30305">
              <w:r w:rsidR="000F5220">
                <w:rPr>
                  <w:rStyle w:val="HyperlinkText9pt"/>
                </w:rPr>
                <w:t>1101-30305</w:t>
              </w:r>
            </w:hyperlink>
          </w:p>
        </w:tc>
        <w:tc>
          <w:tcPr>
            <w:tcW w:w="3171" w:type="dxa"/>
          </w:tcPr>
          <w:p w14:paraId="63CB2359" w14:textId="77777777" w:rsidR="00E379A6" w:rsidRDefault="00E379A6">
            <w:pPr>
              <w:pStyle w:val="TableText"/>
            </w:pPr>
          </w:p>
        </w:tc>
      </w:tr>
      <w:tr w:rsidR="00E379A6" w14:paraId="55B1CCD6" w14:textId="77777777" w:rsidTr="00276247">
        <w:trPr>
          <w:cantSplit/>
          <w:jc w:val="center"/>
        </w:trPr>
        <w:tc>
          <w:tcPr>
            <w:tcW w:w="3445" w:type="dxa"/>
          </w:tcPr>
          <w:p w14:paraId="4C929507" w14:textId="77777777" w:rsidR="00E379A6" w:rsidRDefault="000F5220">
            <w:pPr>
              <w:pStyle w:val="TableText"/>
            </w:pPr>
            <w:r>
              <w:tab/>
            </w:r>
            <w:r>
              <w:tab/>
              <w:t>@root</w:t>
            </w:r>
          </w:p>
        </w:tc>
        <w:tc>
          <w:tcPr>
            <w:tcW w:w="720" w:type="dxa"/>
          </w:tcPr>
          <w:p w14:paraId="2E6C0CA1" w14:textId="77777777" w:rsidR="00E379A6" w:rsidRDefault="000F5220">
            <w:pPr>
              <w:pStyle w:val="TableText"/>
            </w:pPr>
            <w:r>
              <w:t>1..1</w:t>
            </w:r>
          </w:p>
        </w:tc>
        <w:tc>
          <w:tcPr>
            <w:tcW w:w="864" w:type="dxa"/>
          </w:tcPr>
          <w:p w14:paraId="022D5A3A" w14:textId="77777777" w:rsidR="00E379A6" w:rsidRDefault="000F5220">
            <w:pPr>
              <w:pStyle w:val="TableText"/>
            </w:pPr>
            <w:r>
              <w:t>SHALL</w:t>
            </w:r>
          </w:p>
        </w:tc>
        <w:tc>
          <w:tcPr>
            <w:tcW w:w="864" w:type="dxa"/>
          </w:tcPr>
          <w:p w14:paraId="20EB1F77" w14:textId="77777777" w:rsidR="00E379A6" w:rsidRDefault="00E379A6">
            <w:pPr>
              <w:pStyle w:val="TableText"/>
            </w:pPr>
          </w:p>
        </w:tc>
        <w:tc>
          <w:tcPr>
            <w:tcW w:w="864" w:type="dxa"/>
          </w:tcPr>
          <w:p w14:paraId="7722DB24" w14:textId="1602C855" w:rsidR="00E379A6" w:rsidRDefault="0051287C">
            <w:pPr>
              <w:pStyle w:val="TableText"/>
            </w:pPr>
            <w:hyperlink w:anchor="C_1101-30306">
              <w:r w:rsidR="000F5220">
                <w:rPr>
                  <w:rStyle w:val="HyperlinkText9pt"/>
                </w:rPr>
                <w:t>1101-30306</w:t>
              </w:r>
            </w:hyperlink>
          </w:p>
        </w:tc>
        <w:tc>
          <w:tcPr>
            <w:tcW w:w="3171" w:type="dxa"/>
          </w:tcPr>
          <w:p w14:paraId="0F3DECCA" w14:textId="77777777" w:rsidR="00E379A6" w:rsidRDefault="000F5220">
            <w:pPr>
              <w:pStyle w:val="TableText"/>
            </w:pPr>
            <w:r>
              <w:t>2.16.840.1.113883.10.20.22.4.4</w:t>
            </w:r>
          </w:p>
        </w:tc>
      </w:tr>
      <w:tr w:rsidR="00E379A6" w14:paraId="35EC0EEC" w14:textId="77777777" w:rsidTr="00276247">
        <w:trPr>
          <w:cantSplit/>
          <w:jc w:val="center"/>
        </w:trPr>
        <w:tc>
          <w:tcPr>
            <w:tcW w:w="3445" w:type="dxa"/>
          </w:tcPr>
          <w:p w14:paraId="210C0436" w14:textId="77777777" w:rsidR="00E379A6" w:rsidRDefault="000F5220">
            <w:pPr>
              <w:pStyle w:val="TableText"/>
            </w:pPr>
            <w:r>
              <w:tab/>
              <w:t>templateId</w:t>
            </w:r>
          </w:p>
        </w:tc>
        <w:tc>
          <w:tcPr>
            <w:tcW w:w="720" w:type="dxa"/>
          </w:tcPr>
          <w:p w14:paraId="650A569E" w14:textId="77777777" w:rsidR="00E379A6" w:rsidRDefault="000F5220">
            <w:pPr>
              <w:pStyle w:val="TableText"/>
            </w:pPr>
            <w:r>
              <w:t>1..1</w:t>
            </w:r>
          </w:p>
        </w:tc>
        <w:tc>
          <w:tcPr>
            <w:tcW w:w="864" w:type="dxa"/>
          </w:tcPr>
          <w:p w14:paraId="58A9E4C8" w14:textId="77777777" w:rsidR="00E379A6" w:rsidRDefault="000F5220">
            <w:pPr>
              <w:pStyle w:val="TableText"/>
            </w:pPr>
            <w:r>
              <w:t>SHALL</w:t>
            </w:r>
          </w:p>
        </w:tc>
        <w:tc>
          <w:tcPr>
            <w:tcW w:w="864" w:type="dxa"/>
          </w:tcPr>
          <w:p w14:paraId="08BAB064" w14:textId="77777777" w:rsidR="00E379A6" w:rsidRDefault="00E379A6">
            <w:pPr>
              <w:pStyle w:val="TableText"/>
            </w:pPr>
          </w:p>
        </w:tc>
        <w:tc>
          <w:tcPr>
            <w:tcW w:w="864" w:type="dxa"/>
          </w:tcPr>
          <w:p w14:paraId="7D0D96BC" w14:textId="03CC1656" w:rsidR="00E379A6" w:rsidRDefault="0051287C">
            <w:pPr>
              <w:pStyle w:val="TableText"/>
            </w:pPr>
            <w:hyperlink w:anchor="C_1101-30229">
              <w:r w:rsidR="000F5220">
                <w:rPr>
                  <w:rStyle w:val="HyperlinkText9pt"/>
                </w:rPr>
                <w:t>1101-30229</w:t>
              </w:r>
            </w:hyperlink>
          </w:p>
        </w:tc>
        <w:tc>
          <w:tcPr>
            <w:tcW w:w="3171" w:type="dxa"/>
          </w:tcPr>
          <w:p w14:paraId="0D5CA329" w14:textId="77777777" w:rsidR="00E379A6" w:rsidRDefault="00E379A6">
            <w:pPr>
              <w:pStyle w:val="TableText"/>
            </w:pPr>
          </w:p>
        </w:tc>
      </w:tr>
      <w:tr w:rsidR="00E379A6" w14:paraId="432DB3A9" w14:textId="77777777" w:rsidTr="00276247">
        <w:trPr>
          <w:cantSplit/>
          <w:jc w:val="center"/>
        </w:trPr>
        <w:tc>
          <w:tcPr>
            <w:tcW w:w="3445" w:type="dxa"/>
          </w:tcPr>
          <w:p w14:paraId="3C0541F6" w14:textId="77777777" w:rsidR="00E379A6" w:rsidRDefault="000F5220">
            <w:pPr>
              <w:pStyle w:val="TableText"/>
            </w:pPr>
            <w:r>
              <w:tab/>
            </w:r>
            <w:r>
              <w:tab/>
              <w:t>@root</w:t>
            </w:r>
          </w:p>
        </w:tc>
        <w:tc>
          <w:tcPr>
            <w:tcW w:w="720" w:type="dxa"/>
          </w:tcPr>
          <w:p w14:paraId="30C0461F" w14:textId="77777777" w:rsidR="00E379A6" w:rsidRDefault="000F5220">
            <w:pPr>
              <w:pStyle w:val="TableText"/>
            </w:pPr>
            <w:r>
              <w:t>1..1</w:t>
            </w:r>
          </w:p>
        </w:tc>
        <w:tc>
          <w:tcPr>
            <w:tcW w:w="864" w:type="dxa"/>
          </w:tcPr>
          <w:p w14:paraId="5B4EDF3D" w14:textId="77777777" w:rsidR="00E379A6" w:rsidRDefault="000F5220">
            <w:pPr>
              <w:pStyle w:val="TableText"/>
            </w:pPr>
            <w:r>
              <w:t>SHALL</w:t>
            </w:r>
          </w:p>
        </w:tc>
        <w:tc>
          <w:tcPr>
            <w:tcW w:w="864" w:type="dxa"/>
          </w:tcPr>
          <w:p w14:paraId="7BD7080A" w14:textId="77777777" w:rsidR="00E379A6" w:rsidRDefault="00E379A6">
            <w:pPr>
              <w:pStyle w:val="TableText"/>
            </w:pPr>
          </w:p>
        </w:tc>
        <w:tc>
          <w:tcPr>
            <w:tcW w:w="864" w:type="dxa"/>
          </w:tcPr>
          <w:p w14:paraId="035C6285" w14:textId="47819039" w:rsidR="00E379A6" w:rsidRDefault="0051287C">
            <w:pPr>
              <w:pStyle w:val="TableText"/>
            </w:pPr>
            <w:hyperlink w:anchor="C_1101-30230">
              <w:r w:rsidR="000F5220">
                <w:rPr>
                  <w:rStyle w:val="HyperlinkText9pt"/>
                </w:rPr>
                <w:t>1101-30230</w:t>
              </w:r>
            </w:hyperlink>
          </w:p>
        </w:tc>
        <w:tc>
          <w:tcPr>
            <w:tcW w:w="3171" w:type="dxa"/>
          </w:tcPr>
          <w:p w14:paraId="0A3C379A" w14:textId="77777777" w:rsidR="00E379A6" w:rsidRDefault="000F5220">
            <w:pPr>
              <w:pStyle w:val="TableText"/>
            </w:pPr>
            <w:r>
              <w:t>2.16.840.1.113883.10.20.5.6.204</w:t>
            </w:r>
          </w:p>
        </w:tc>
      </w:tr>
      <w:tr w:rsidR="00E379A6" w14:paraId="3AA34249" w14:textId="77777777" w:rsidTr="00276247">
        <w:trPr>
          <w:cantSplit/>
          <w:jc w:val="center"/>
        </w:trPr>
        <w:tc>
          <w:tcPr>
            <w:tcW w:w="3445" w:type="dxa"/>
          </w:tcPr>
          <w:p w14:paraId="4B523462" w14:textId="77777777" w:rsidR="00E379A6" w:rsidRDefault="000F5220">
            <w:pPr>
              <w:pStyle w:val="TableText"/>
            </w:pPr>
            <w:r>
              <w:tab/>
              <w:t>id</w:t>
            </w:r>
          </w:p>
        </w:tc>
        <w:tc>
          <w:tcPr>
            <w:tcW w:w="720" w:type="dxa"/>
          </w:tcPr>
          <w:p w14:paraId="2BB07336" w14:textId="77777777" w:rsidR="00E379A6" w:rsidRDefault="000F5220">
            <w:pPr>
              <w:pStyle w:val="TableText"/>
            </w:pPr>
            <w:r>
              <w:t>1..1</w:t>
            </w:r>
          </w:p>
        </w:tc>
        <w:tc>
          <w:tcPr>
            <w:tcW w:w="864" w:type="dxa"/>
          </w:tcPr>
          <w:p w14:paraId="2B40AFC4" w14:textId="77777777" w:rsidR="00E379A6" w:rsidRDefault="000F5220">
            <w:pPr>
              <w:pStyle w:val="TableText"/>
            </w:pPr>
            <w:r>
              <w:t>SHALL</w:t>
            </w:r>
          </w:p>
        </w:tc>
        <w:tc>
          <w:tcPr>
            <w:tcW w:w="864" w:type="dxa"/>
          </w:tcPr>
          <w:p w14:paraId="6BA3C12D" w14:textId="77777777" w:rsidR="00E379A6" w:rsidRDefault="00E379A6">
            <w:pPr>
              <w:pStyle w:val="TableText"/>
            </w:pPr>
          </w:p>
        </w:tc>
        <w:tc>
          <w:tcPr>
            <w:tcW w:w="864" w:type="dxa"/>
          </w:tcPr>
          <w:p w14:paraId="0436C66D" w14:textId="5086B046" w:rsidR="00E379A6" w:rsidRDefault="0051287C">
            <w:pPr>
              <w:pStyle w:val="TableText"/>
            </w:pPr>
            <w:hyperlink w:anchor="C_1101-30231">
              <w:r w:rsidR="000F5220">
                <w:rPr>
                  <w:rStyle w:val="HyperlinkText9pt"/>
                </w:rPr>
                <w:t>1101-30231</w:t>
              </w:r>
            </w:hyperlink>
          </w:p>
        </w:tc>
        <w:tc>
          <w:tcPr>
            <w:tcW w:w="3171" w:type="dxa"/>
          </w:tcPr>
          <w:p w14:paraId="4466E670" w14:textId="77777777" w:rsidR="00E379A6" w:rsidRDefault="00E379A6">
            <w:pPr>
              <w:pStyle w:val="TableText"/>
            </w:pPr>
          </w:p>
        </w:tc>
      </w:tr>
      <w:tr w:rsidR="00E379A6" w14:paraId="654FE841" w14:textId="77777777" w:rsidTr="00276247">
        <w:trPr>
          <w:cantSplit/>
          <w:jc w:val="center"/>
        </w:trPr>
        <w:tc>
          <w:tcPr>
            <w:tcW w:w="3445" w:type="dxa"/>
          </w:tcPr>
          <w:p w14:paraId="2432BE11" w14:textId="77777777" w:rsidR="00E379A6" w:rsidRDefault="000F5220">
            <w:pPr>
              <w:pStyle w:val="TableText"/>
            </w:pPr>
            <w:r>
              <w:tab/>
            </w:r>
            <w:r>
              <w:tab/>
              <w:t>@nullFlavor</w:t>
            </w:r>
          </w:p>
        </w:tc>
        <w:tc>
          <w:tcPr>
            <w:tcW w:w="720" w:type="dxa"/>
          </w:tcPr>
          <w:p w14:paraId="49B259F5" w14:textId="77777777" w:rsidR="00E379A6" w:rsidRDefault="000F5220">
            <w:pPr>
              <w:pStyle w:val="TableText"/>
            </w:pPr>
            <w:r>
              <w:t>1..1</w:t>
            </w:r>
          </w:p>
        </w:tc>
        <w:tc>
          <w:tcPr>
            <w:tcW w:w="864" w:type="dxa"/>
          </w:tcPr>
          <w:p w14:paraId="5A31E64B" w14:textId="77777777" w:rsidR="00E379A6" w:rsidRDefault="000F5220">
            <w:pPr>
              <w:pStyle w:val="TableText"/>
            </w:pPr>
            <w:r>
              <w:t>SHALL</w:t>
            </w:r>
          </w:p>
        </w:tc>
        <w:tc>
          <w:tcPr>
            <w:tcW w:w="864" w:type="dxa"/>
          </w:tcPr>
          <w:p w14:paraId="475CA05D" w14:textId="77777777" w:rsidR="00E379A6" w:rsidRDefault="00E379A6">
            <w:pPr>
              <w:pStyle w:val="TableText"/>
            </w:pPr>
          </w:p>
        </w:tc>
        <w:tc>
          <w:tcPr>
            <w:tcW w:w="864" w:type="dxa"/>
          </w:tcPr>
          <w:p w14:paraId="4780F6D0" w14:textId="5A2557E7" w:rsidR="00E379A6" w:rsidRDefault="0051287C">
            <w:pPr>
              <w:pStyle w:val="TableText"/>
            </w:pPr>
            <w:hyperlink w:anchor="C_1101-30232">
              <w:r w:rsidR="000F5220">
                <w:rPr>
                  <w:rStyle w:val="HyperlinkText9pt"/>
                </w:rPr>
                <w:t>1101-30232</w:t>
              </w:r>
            </w:hyperlink>
          </w:p>
        </w:tc>
        <w:tc>
          <w:tcPr>
            <w:tcW w:w="3171" w:type="dxa"/>
          </w:tcPr>
          <w:p w14:paraId="39895A09" w14:textId="77777777" w:rsidR="00E379A6" w:rsidRDefault="000F5220">
            <w:pPr>
              <w:pStyle w:val="TableText"/>
            </w:pPr>
            <w:r>
              <w:t>NA</w:t>
            </w:r>
          </w:p>
        </w:tc>
      </w:tr>
      <w:tr w:rsidR="00E379A6" w14:paraId="20A305C5" w14:textId="77777777" w:rsidTr="00276247">
        <w:trPr>
          <w:cantSplit/>
          <w:jc w:val="center"/>
        </w:trPr>
        <w:tc>
          <w:tcPr>
            <w:tcW w:w="3445" w:type="dxa"/>
          </w:tcPr>
          <w:p w14:paraId="458DEF69" w14:textId="77777777" w:rsidR="00E379A6" w:rsidRDefault="000F5220">
            <w:pPr>
              <w:pStyle w:val="TableText"/>
            </w:pPr>
            <w:r>
              <w:tab/>
              <w:t>code</w:t>
            </w:r>
          </w:p>
        </w:tc>
        <w:tc>
          <w:tcPr>
            <w:tcW w:w="720" w:type="dxa"/>
          </w:tcPr>
          <w:p w14:paraId="71267B43" w14:textId="77777777" w:rsidR="00E379A6" w:rsidRDefault="000F5220">
            <w:pPr>
              <w:pStyle w:val="TableText"/>
            </w:pPr>
            <w:r>
              <w:t>1..1</w:t>
            </w:r>
          </w:p>
        </w:tc>
        <w:tc>
          <w:tcPr>
            <w:tcW w:w="864" w:type="dxa"/>
          </w:tcPr>
          <w:p w14:paraId="6C53BDA9" w14:textId="77777777" w:rsidR="00E379A6" w:rsidRDefault="000F5220">
            <w:pPr>
              <w:pStyle w:val="TableText"/>
            </w:pPr>
            <w:r>
              <w:t>SHALL</w:t>
            </w:r>
          </w:p>
        </w:tc>
        <w:tc>
          <w:tcPr>
            <w:tcW w:w="864" w:type="dxa"/>
          </w:tcPr>
          <w:p w14:paraId="639FF434" w14:textId="77777777" w:rsidR="00E379A6" w:rsidRDefault="00E379A6">
            <w:pPr>
              <w:pStyle w:val="TableText"/>
            </w:pPr>
          </w:p>
        </w:tc>
        <w:tc>
          <w:tcPr>
            <w:tcW w:w="864" w:type="dxa"/>
          </w:tcPr>
          <w:p w14:paraId="0A6859D1" w14:textId="65AA1707" w:rsidR="00E379A6" w:rsidRDefault="0051287C">
            <w:pPr>
              <w:pStyle w:val="TableText"/>
            </w:pPr>
            <w:hyperlink w:anchor="C_1101-30233">
              <w:r w:rsidR="000F5220">
                <w:rPr>
                  <w:rStyle w:val="HyperlinkText9pt"/>
                </w:rPr>
                <w:t>1101-30233</w:t>
              </w:r>
            </w:hyperlink>
          </w:p>
        </w:tc>
        <w:tc>
          <w:tcPr>
            <w:tcW w:w="3171" w:type="dxa"/>
          </w:tcPr>
          <w:p w14:paraId="604A621E" w14:textId="77777777" w:rsidR="00E379A6" w:rsidRDefault="00E379A6">
            <w:pPr>
              <w:pStyle w:val="TableText"/>
            </w:pPr>
          </w:p>
        </w:tc>
      </w:tr>
      <w:tr w:rsidR="00E379A6" w14:paraId="622306AC" w14:textId="77777777" w:rsidTr="00276247">
        <w:trPr>
          <w:cantSplit/>
          <w:jc w:val="center"/>
        </w:trPr>
        <w:tc>
          <w:tcPr>
            <w:tcW w:w="3445" w:type="dxa"/>
          </w:tcPr>
          <w:p w14:paraId="29212D7C" w14:textId="77777777" w:rsidR="00E379A6" w:rsidRDefault="000F5220">
            <w:pPr>
              <w:pStyle w:val="TableText"/>
            </w:pPr>
            <w:r>
              <w:tab/>
            </w:r>
            <w:r>
              <w:tab/>
              <w:t>@code</w:t>
            </w:r>
          </w:p>
        </w:tc>
        <w:tc>
          <w:tcPr>
            <w:tcW w:w="720" w:type="dxa"/>
          </w:tcPr>
          <w:p w14:paraId="78DABC7E" w14:textId="77777777" w:rsidR="00E379A6" w:rsidRDefault="000F5220">
            <w:pPr>
              <w:pStyle w:val="TableText"/>
            </w:pPr>
            <w:r>
              <w:t>1..1</w:t>
            </w:r>
          </w:p>
        </w:tc>
        <w:tc>
          <w:tcPr>
            <w:tcW w:w="864" w:type="dxa"/>
          </w:tcPr>
          <w:p w14:paraId="7A7E34CA" w14:textId="77777777" w:rsidR="00E379A6" w:rsidRDefault="000F5220">
            <w:pPr>
              <w:pStyle w:val="TableText"/>
            </w:pPr>
            <w:r>
              <w:t>SHALL</w:t>
            </w:r>
          </w:p>
        </w:tc>
        <w:tc>
          <w:tcPr>
            <w:tcW w:w="864" w:type="dxa"/>
          </w:tcPr>
          <w:p w14:paraId="56BC35DF" w14:textId="77777777" w:rsidR="00E379A6" w:rsidRDefault="00E379A6">
            <w:pPr>
              <w:pStyle w:val="TableText"/>
            </w:pPr>
          </w:p>
        </w:tc>
        <w:tc>
          <w:tcPr>
            <w:tcW w:w="864" w:type="dxa"/>
          </w:tcPr>
          <w:p w14:paraId="0D6B9C08" w14:textId="494246C7" w:rsidR="00E379A6" w:rsidRDefault="0051287C">
            <w:pPr>
              <w:pStyle w:val="TableText"/>
            </w:pPr>
            <w:hyperlink w:anchor="C_1101-30234">
              <w:r w:rsidR="000F5220">
                <w:rPr>
                  <w:rStyle w:val="HyperlinkText9pt"/>
                </w:rPr>
                <w:t>1101-30234</w:t>
              </w:r>
            </w:hyperlink>
          </w:p>
        </w:tc>
        <w:tc>
          <w:tcPr>
            <w:tcW w:w="3171" w:type="dxa"/>
          </w:tcPr>
          <w:p w14:paraId="744DA795" w14:textId="77777777" w:rsidR="00E379A6" w:rsidRDefault="000F5220">
            <w:pPr>
              <w:pStyle w:val="TableText"/>
            </w:pPr>
            <w:r>
              <w:t>ASSERTION</w:t>
            </w:r>
          </w:p>
        </w:tc>
      </w:tr>
      <w:tr w:rsidR="00E379A6" w14:paraId="32322CDE" w14:textId="77777777" w:rsidTr="00276247">
        <w:trPr>
          <w:cantSplit/>
          <w:jc w:val="center"/>
        </w:trPr>
        <w:tc>
          <w:tcPr>
            <w:tcW w:w="3445" w:type="dxa"/>
          </w:tcPr>
          <w:p w14:paraId="74C3E4F3" w14:textId="77777777" w:rsidR="00E379A6" w:rsidRDefault="000F5220">
            <w:pPr>
              <w:pStyle w:val="TableText"/>
            </w:pPr>
            <w:r>
              <w:tab/>
            </w:r>
            <w:r>
              <w:tab/>
              <w:t>@codeSystem</w:t>
            </w:r>
          </w:p>
        </w:tc>
        <w:tc>
          <w:tcPr>
            <w:tcW w:w="720" w:type="dxa"/>
          </w:tcPr>
          <w:p w14:paraId="1A3330C5" w14:textId="77777777" w:rsidR="00E379A6" w:rsidRDefault="000F5220">
            <w:pPr>
              <w:pStyle w:val="TableText"/>
            </w:pPr>
            <w:r>
              <w:t>1..1</w:t>
            </w:r>
          </w:p>
        </w:tc>
        <w:tc>
          <w:tcPr>
            <w:tcW w:w="864" w:type="dxa"/>
          </w:tcPr>
          <w:p w14:paraId="38E2BE06" w14:textId="77777777" w:rsidR="00E379A6" w:rsidRDefault="000F5220">
            <w:pPr>
              <w:pStyle w:val="TableText"/>
            </w:pPr>
            <w:r>
              <w:t>SHALL</w:t>
            </w:r>
          </w:p>
        </w:tc>
        <w:tc>
          <w:tcPr>
            <w:tcW w:w="864" w:type="dxa"/>
          </w:tcPr>
          <w:p w14:paraId="6DA0B874" w14:textId="77777777" w:rsidR="00E379A6" w:rsidRDefault="00E379A6">
            <w:pPr>
              <w:pStyle w:val="TableText"/>
            </w:pPr>
          </w:p>
        </w:tc>
        <w:tc>
          <w:tcPr>
            <w:tcW w:w="864" w:type="dxa"/>
          </w:tcPr>
          <w:p w14:paraId="49D136E5" w14:textId="0EA214F7" w:rsidR="00E379A6" w:rsidRDefault="0051287C">
            <w:pPr>
              <w:pStyle w:val="TableText"/>
            </w:pPr>
            <w:hyperlink w:anchor="C_1101-30235">
              <w:r w:rsidR="000F5220">
                <w:rPr>
                  <w:rStyle w:val="HyperlinkText9pt"/>
                </w:rPr>
                <w:t>1101-30235</w:t>
              </w:r>
            </w:hyperlink>
          </w:p>
        </w:tc>
        <w:tc>
          <w:tcPr>
            <w:tcW w:w="3171" w:type="dxa"/>
          </w:tcPr>
          <w:p w14:paraId="7A33D9A9" w14:textId="77777777" w:rsidR="00E379A6" w:rsidRDefault="000F5220">
            <w:pPr>
              <w:pStyle w:val="TableText"/>
            </w:pPr>
            <w:r>
              <w:t>urn:oid:2.16.840.1.113883.5.4 (ActCode) = 2.16.840.1.113883.5.4</w:t>
            </w:r>
          </w:p>
        </w:tc>
      </w:tr>
      <w:tr w:rsidR="00E379A6" w14:paraId="76951971" w14:textId="77777777" w:rsidTr="00276247">
        <w:trPr>
          <w:cantSplit/>
          <w:jc w:val="center"/>
        </w:trPr>
        <w:tc>
          <w:tcPr>
            <w:tcW w:w="3445" w:type="dxa"/>
          </w:tcPr>
          <w:p w14:paraId="49F01FE2" w14:textId="77777777" w:rsidR="00E379A6" w:rsidRDefault="000F5220">
            <w:pPr>
              <w:pStyle w:val="TableText"/>
            </w:pPr>
            <w:r>
              <w:tab/>
              <w:t>statusCode</w:t>
            </w:r>
          </w:p>
        </w:tc>
        <w:tc>
          <w:tcPr>
            <w:tcW w:w="720" w:type="dxa"/>
          </w:tcPr>
          <w:p w14:paraId="1C03F5C6" w14:textId="77777777" w:rsidR="00E379A6" w:rsidRDefault="000F5220">
            <w:pPr>
              <w:pStyle w:val="TableText"/>
            </w:pPr>
            <w:r>
              <w:t>1..1</w:t>
            </w:r>
          </w:p>
        </w:tc>
        <w:tc>
          <w:tcPr>
            <w:tcW w:w="864" w:type="dxa"/>
          </w:tcPr>
          <w:p w14:paraId="5EF86A25" w14:textId="77777777" w:rsidR="00E379A6" w:rsidRDefault="000F5220">
            <w:pPr>
              <w:pStyle w:val="TableText"/>
            </w:pPr>
            <w:r>
              <w:t>SHALL</w:t>
            </w:r>
          </w:p>
        </w:tc>
        <w:tc>
          <w:tcPr>
            <w:tcW w:w="864" w:type="dxa"/>
          </w:tcPr>
          <w:p w14:paraId="7B0CF6A3" w14:textId="77777777" w:rsidR="00E379A6" w:rsidRDefault="00E379A6">
            <w:pPr>
              <w:pStyle w:val="TableText"/>
            </w:pPr>
          </w:p>
        </w:tc>
        <w:tc>
          <w:tcPr>
            <w:tcW w:w="864" w:type="dxa"/>
          </w:tcPr>
          <w:p w14:paraId="3B5ECC51" w14:textId="7B0B04F2" w:rsidR="00E379A6" w:rsidRDefault="0051287C">
            <w:pPr>
              <w:pStyle w:val="TableText"/>
            </w:pPr>
            <w:hyperlink w:anchor="C_1101-30236">
              <w:r w:rsidR="000F5220">
                <w:rPr>
                  <w:rStyle w:val="HyperlinkText9pt"/>
                </w:rPr>
                <w:t>1101-30236</w:t>
              </w:r>
            </w:hyperlink>
          </w:p>
        </w:tc>
        <w:tc>
          <w:tcPr>
            <w:tcW w:w="3171" w:type="dxa"/>
          </w:tcPr>
          <w:p w14:paraId="3ED11811" w14:textId="77777777" w:rsidR="00E379A6" w:rsidRDefault="00E379A6">
            <w:pPr>
              <w:pStyle w:val="TableText"/>
            </w:pPr>
          </w:p>
        </w:tc>
      </w:tr>
      <w:tr w:rsidR="00E379A6" w14:paraId="241EAE13" w14:textId="77777777" w:rsidTr="00276247">
        <w:trPr>
          <w:cantSplit/>
          <w:jc w:val="center"/>
        </w:trPr>
        <w:tc>
          <w:tcPr>
            <w:tcW w:w="3445" w:type="dxa"/>
          </w:tcPr>
          <w:p w14:paraId="50FDF903" w14:textId="77777777" w:rsidR="00E379A6" w:rsidRDefault="000F5220">
            <w:pPr>
              <w:pStyle w:val="TableText"/>
            </w:pPr>
            <w:r>
              <w:tab/>
            </w:r>
            <w:r>
              <w:tab/>
              <w:t>@code</w:t>
            </w:r>
          </w:p>
        </w:tc>
        <w:tc>
          <w:tcPr>
            <w:tcW w:w="720" w:type="dxa"/>
          </w:tcPr>
          <w:p w14:paraId="3A46D6C2" w14:textId="77777777" w:rsidR="00E379A6" w:rsidRDefault="000F5220">
            <w:pPr>
              <w:pStyle w:val="TableText"/>
            </w:pPr>
            <w:r>
              <w:t>1..1</w:t>
            </w:r>
          </w:p>
        </w:tc>
        <w:tc>
          <w:tcPr>
            <w:tcW w:w="864" w:type="dxa"/>
          </w:tcPr>
          <w:p w14:paraId="4AA9B52E" w14:textId="77777777" w:rsidR="00E379A6" w:rsidRDefault="000F5220">
            <w:pPr>
              <w:pStyle w:val="TableText"/>
            </w:pPr>
            <w:r>
              <w:t>SHALL</w:t>
            </w:r>
          </w:p>
        </w:tc>
        <w:tc>
          <w:tcPr>
            <w:tcW w:w="864" w:type="dxa"/>
          </w:tcPr>
          <w:p w14:paraId="6B988458" w14:textId="77777777" w:rsidR="00E379A6" w:rsidRDefault="00E379A6">
            <w:pPr>
              <w:pStyle w:val="TableText"/>
            </w:pPr>
          </w:p>
        </w:tc>
        <w:tc>
          <w:tcPr>
            <w:tcW w:w="864" w:type="dxa"/>
          </w:tcPr>
          <w:p w14:paraId="551A0D9E" w14:textId="70C9A11C" w:rsidR="00E379A6" w:rsidRDefault="0051287C">
            <w:pPr>
              <w:pStyle w:val="TableText"/>
            </w:pPr>
            <w:hyperlink w:anchor="C_1101-30237">
              <w:r w:rsidR="000F5220">
                <w:rPr>
                  <w:rStyle w:val="HyperlinkText9pt"/>
                </w:rPr>
                <w:t>1101-30237</w:t>
              </w:r>
            </w:hyperlink>
          </w:p>
        </w:tc>
        <w:tc>
          <w:tcPr>
            <w:tcW w:w="3171" w:type="dxa"/>
          </w:tcPr>
          <w:p w14:paraId="638944BB" w14:textId="77777777" w:rsidR="00E379A6" w:rsidRDefault="000F5220">
            <w:pPr>
              <w:pStyle w:val="TableText"/>
            </w:pPr>
            <w:r>
              <w:t>urn:oid:2.16.840.1.113883.5.14 (ActStatus) = completed</w:t>
            </w:r>
          </w:p>
        </w:tc>
      </w:tr>
      <w:tr w:rsidR="00E379A6" w14:paraId="438D5E87" w14:textId="77777777" w:rsidTr="00276247">
        <w:trPr>
          <w:cantSplit/>
          <w:jc w:val="center"/>
        </w:trPr>
        <w:tc>
          <w:tcPr>
            <w:tcW w:w="3445" w:type="dxa"/>
          </w:tcPr>
          <w:p w14:paraId="4808D735" w14:textId="77777777" w:rsidR="00E379A6" w:rsidRDefault="000F5220">
            <w:pPr>
              <w:pStyle w:val="TableText"/>
            </w:pPr>
            <w:r>
              <w:tab/>
              <w:t>value</w:t>
            </w:r>
          </w:p>
        </w:tc>
        <w:tc>
          <w:tcPr>
            <w:tcW w:w="720" w:type="dxa"/>
          </w:tcPr>
          <w:p w14:paraId="1634F0F6" w14:textId="77777777" w:rsidR="00E379A6" w:rsidRDefault="000F5220">
            <w:pPr>
              <w:pStyle w:val="TableText"/>
            </w:pPr>
            <w:r>
              <w:t>1..1</w:t>
            </w:r>
          </w:p>
        </w:tc>
        <w:tc>
          <w:tcPr>
            <w:tcW w:w="864" w:type="dxa"/>
          </w:tcPr>
          <w:p w14:paraId="080CC5A4" w14:textId="77777777" w:rsidR="00E379A6" w:rsidRDefault="000F5220">
            <w:pPr>
              <w:pStyle w:val="TableText"/>
            </w:pPr>
            <w:r>
              <w:t>SHALL</w:t>
            </w:r>
          </w:p>
        </w:tc>
        <w:tc>
          <w:tcPr>
            <w:tcW w:w="864" w:type="dxa"/>
          </w:tcPr>
          <w:p w14:paraId="6D06E7DC" w14:textId="77777777" w:rsidR="00E379A6" w:rsidRDefault="000F5220">
            <w:pPr>
              <w:pStyle w:val="TableText"/>
            </w:pPr>
            <w:r>
              <w:t>CD</w:t>
            </w:r>
          </w:p>
        </w:tc>
        <w:tc>
          <w:tcPr>
            <w:tcW w:w="864" w:type="dxa"/>
          </w:tcPr>
          <w:p w14:paraId="3CF9E778" w14:textId="0236B047" w:rsidR="00E379A6" w:rsidRDefault="0051287C">
            <w:pPr>
              <w:pStyle w:val="TableText"/>
            </w:pPr>
            <w:hyperlink w:anchor="C_1101-30238">
              <w:r w:rsidR="000F5220">
                <w:rPr>
                  <w:rStyle w:val="HyperlinkText9pt"/>
                </w:rPr>
                <w:t>1101-30238</w:t>
              </w:r>
            </w:hyperlink>
          </w:p>
        </w:tc>
        <w:tc>
          <w:tcPr>
            <w:tcW w:w="3171" w:type="dxa"/>
          </w:tcPr>
          <w:p w14:paraId="5A31CCDF" w14:textId="77777777" w:rsidR="00E379A6" w:rsidRDefault="00E379A6">
            <w:pPr>
              <w:pStyle w:val="TableText"/>
            </w:pPr>
          </w:p>
        </w:tc>
      </w:tr>
      <w:tr w:rsidR="00E379A6" w14:paraId="458674AC" w14:textId="77777777" w:rsidTr="00276247">
        <w:trPr>
          <w:cantSplit/>
          <w:jc w:val="center"/>
        </w:trPr>
        <w:tc>
          <w:tcPr>
            <w:tcW w:w="3445" w:type="dxa"/>
          </w:tcPr>
          <w:p w14:paraId="217040E1" w14:textId="77777777" w:rsidR="00E379A6" w:rsidRDefault="000F5220">
            <w:pPr>
              <w:pStyle w:val="TableText"/>
            </w:pPr>
            <w:r>
              <w:tab/>
            </w:r>
            <w:r>
              <w:tab/>
              <w:t>@code</w:t>
            </w:r>
          </w:p>
        </w:tc>
        <w:tc>
          <w:tcPr>
            <w:tcW w:w="720" w:type="dxa"/>
          </w:tcPr>
          <w:p w14:paraId="6A75B76D" w14:textId="77777777" w:rsidR="00E379A6" w:rsidRDefault="000F5220">
            <w:pPr>
              <w:pStyle w:val="TableText"/>
            </w:pPr>
            <w:r>
              <w:t>1..1</w:t>
            </w:r>
          </w:p>
        </w:tc>
        <w:tc>
          <w:tcPr>
            <w:tcW w:w="864" w:type="dxa"/>
          </w:tcPr>
          <w:p w14:paraId="410AB993" w14:textId="77777777" w:rsidR="00E379A6" w:rsidRDefault="000F5220">
            <w:pPr>
              <w:pStyle w:val="TableText"/>
            </w:pPr>
            <w:r>
              <w:t>SHALL</w:t>
            </w:r>
          </w:p>
        </w:tc>
        <w:tc>
          <w:tcPr>
            <w:tcW w:w="864" w:type="dxa"/>
          </w:tcPr>
          <w:p w14:paraId="537E023C" w14:textId="77777777" w:rsidR="00E379A6" w:rsidRDefault="00E379A6">
            <w:pPr>
              <w:pStyle w:val="TableText"/>
            </w:pPr>
          </w:p>
        </w:tc>
        <w:tc>
          <w:tcPr>
            <w:tcW w:w="864" w:type="dxa"/>
          </w:tcPr>
          <w:p w14:paraId="24289CBA" w14:textId="07154613" w:rsidR="00E379A6" w:rsidRDefault="0051287C">
            <w:pPr>
              <w:pStyle w:val="TableText"/>
            </w:pPr>
            <w:hyperlink w:anchor="C_1101-30239">
              <w:r w:rsidR="000F5220">
                <w:rPr>
                  <w:rStyle w:val="HyperlinkText9pt"/>
                </w:rPr>
                <w:t>1101-30239</w:t>
              </w:r>
            </w:hyperlink>
          </w:p>
        </w:tc>
        <w:tc>
          <w:tcPr>
            <w:tcW w:w="3171" w:type="dxa"/>
          </w:tcPr>
          <w:p w14:paraId="451158BF" w14:textId="77777777" w:rsidR="00E379A6" w:rsidRDefault="000F5220">
            <w:pPr>
              <w:pStyle w:val="TableText"/>
            </w:pPr>
            <w:r>
              <w:t>urn:oid:2.16.840.1.113883.6.277 (cdcNHSN) = 1239-3</w:t>
            </w:r>
          </w:p>
        </w:tc>
      </w:tr>
      <w:tr w:rsidR="00E379A6" w14:paraId="6EB96FA0" w14:textId="77777777" w:rsidTr="00276247">
        <w:trPr>
          <w:cantSplit/>
          <w:jc w:val="center"/>
        </w:trPr>
        <w:tc>
          <w:tcPr>
            <w:tcW w:w="3445" w:type="dxa"/>
          </w:tcPr>
          <w:p w14:paraId="5236C9CB" w14:textId="77777777" w:rsidR="00E379A6" w:rsidRDefault="000F5220">
            <w:pPr>
              <w:pStyle w:val="TableText"/>
            </w:pPr>
            <w:r>
              <w:tab/>
            </w:r>
            <w:r>
              <w:tab/>
              <w:t>@codeSystem</w:t>
            </w:r>
          </w:p>
        </w:tc>
        <w:tc>
          <w:tcPr>
            <w:tcW w:w="720" w:type="dxa"/>
          </w:tcPr>
          <w:p w14:paraId="1AE84C63" w14:textId="77777777" w:rsidR="00E379A6" w:rsidRDefault="000F5220">
            <w:pPr>
              <w:pStyle w:val="TableText"/>
            </w:pPr>
            <w:r>
              <w:t>1..1</w:t>
            </w:r>
          </w:p>
        </w:tc>
        <w:tc>
          <w:tcPr>
            <w:tcW w:w="864" w:type="dxa"/>
          </w:tcPr>
          <w:p w14:paraId="5CC72B0F" w14:textId="77777777" w:rsidR="00E379A6" w:rsidRDefault="000F5220">
            <w:pPr>
              <w:pStyle w:val="TableText"/>
            </w:pPr>
            <w:r>
              <w:t>SHALL</w:t>
            </w:r>
          </w:p>
        </w:tc>
        <w:tc>
          <w:tcPr>
            <w:tcW w:w="864" w:type="dxa"/>
          </w:tcPr>
          <w:p w14:paraId="5FCBC806" w14:textId="77777777" w:rsidR="00E379A6" w:rsidRDefault="00E379A6">
            <w:pPr>
              <w:pStyle w:val="TableText"/>
            </w:pPr>
          </w:p>
        </w:tc>
        <w:tc>
          <w:tcPr>
            <w:tcW w:w="864" w:type="dxa"/>
          </w:tcPr>
          <w:p w14:paraId="27C56566" w14:textId="562DF5CF" w:rsidR="00E379A6" w:rsidRDefault="0051287C">
            <w:pPr>
              <w:pStyle w:val="TableText"/>
            </w:pPr>
            <w:hyperlink w:anchor="C_1101-30240">
              <w:r w:rsidR="000F5220">
                <w:rPr>
                  <w:rStyle w:val="HyperlinkText9pt"/>
                </w:rPr>
                <w:t>1101-30240</w:t>
              </w:r>
            </w:hyperlink>
          </w:p>
        </w:tc>
        <w:tc>
          <w:tcPr>
            <w:tcW w:w="3171" w:type="dxa"/>
          </w:tcPr>
          <w:p w14:paraId="5ACFBE03" w14:textId="77777777" w:rsidR="00E379A6" w:rsidRDefault="000F5220">
            <w:pPr>
              <w:pStyle w:val="TableText"/>
            </w:pPr>
            <w:r>
              <w:t>urn:oid:2.16.840.1.113883.6.277 (cdcNHSN) = 2.16.840.1.113883.6.277</w:t>
            </w:r>
          </w:p>
        </w:tc>
      </w:tr>
    </w:tbl>
    <w:p w14:paraId="5AFC349A" w14:textId="77777777" w:rsidR="00E379A6" w:rsidRDefault="00E379A6">
      <w:pPr>
        <w:pStyle w:val="BodyText"/>
      </w:pPr>
    </w:p>
    <w:p w14:paraId="187ACBF1" w14:textId="77777777" w:rsidR="00E379A6" w:rsidRDefault="000F5220">
      <w:pPr>
        <w:numPr>
          <w:ilvl w:val="0"/>
          <w:numId w:val="116"/>
        </w:numPr>
      </w:pPr>
      <w:r>
        <w:t xml:space="preserve">Conforms to Problem Observation template </w:t>
      </w:r>
      <w:r>
        <w:rPr>
          <w:rStyle w:val="XMLname"/>
        </w:rPr>
        <w:t>(identifier: urn:oid:2.16.840.1.113883.10.20.22.4.4)</w:t>
      </w:r>
      <w:r>
        <w:t>.</w:t>
      </w:r>
    </w:p>
    <w:p w14:paraId="39EEA7C8" w14:textId="77777777" w:rsidR="00E379A6" w:rsidRDefault="000F5220">
      <w:pPr>
        <w:numPr>
          <w:ilvl w:val="0"/>
          <w:numId w:val="116"/>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2880" w:name="C_1101-30225"/>
      <w:bookmarkEnd w:id="2880"/>
      <w:r>
        <w:t xml:space="preserve"> (CONF:1101-30225).</w:t>
      </w:r>
    </w:p>
    <w:p w14:paraId="13A76539" w14:textId="77777777" w:rsidR="00E379A6" w:rsidRDefault="000F5220">
      <w:pPr>
        <w:numPr>
          <w:ilvl w:val="0"/>
          <w:numId w:val="116"/>
        </w:numPr>
      </w:pPr>
      <w:r>
        <w:rPr>
          <w:rStyle w:val="keyword"/>
        </w:rPr>
        <w:t>SHALL</w:t>
      </w:r>
      <w:r>
        <w:t xml:space="preserve"> contain exactly one [1..1] </w:t>
      </w:r>
      <w:r>
        <w:rPr>
          <w:rStyle w:val="XMLnameBold"/>
        </w:rPr>
        <w:t>@moodCode</w:t>
      </w:r>
      <w:r>
        <w:t>=</w:t>
      </w:r>
      <w:r>
        <w:rPr>
          <w:rStyle w:val="XMLname"/>
        </w:rPr>
        <w:t>"EVN"</w:t>
      </w:r>
      <w:bookmarkStart w:id="2881" w:name="C_1101-30226"/>
      <w:bookmarkEnd w:id="2881"/>
      <w:r>
        <w:t xml:space="preserve"> (CONF:1101-30226).</w:t>
      </w:r>
    </w:p>
    <w:p w14:paraId="17E2ECB7" w14:textId="77777777" w:rsidR="00E379A6" w:rsidRDefault="000F5220">
      <w:pPr>
        <w:numPr>
          <w:ilvl w:val="0"/>
          <w:numId w:val="116"/>
        </w:numPr>
      </w:pPr>
      <w:r>
        <w:rPr>
          <w:rStyle w:val="keyword"/>
        </w:rPr>
        <w:lastRenderedPageBreak/>
        <w:t>SHALL</w:t>
      </w:r>
      <w:r>
        <w:t xml:space="preserve"> contain exactly one [1..1] </w:t>
      </w:r>
      <w:r>
        <w:rPr>
          <w:rStyle w:val="XMLnameBold"/>
        </w:rPr>
        <w:t>@negationInd</w:t>
      </w:r>
      <w:bookmarkStart w:id="2882" w:name="C_1101-30227"/>
      <w:bookmarkEnd w:id="2882"/>
      <w:r>
        <w:t xml:space="preserve"> (CONF:1101-30227).</w:t>
      </w:r>
    </w:p>
    <w:p w14:paraId="779FD403" w14:textId="77777777" w:rsidR="00E379A6" w:rsidRDefault="000F5220">
      <w:pPr>
        <w:pStyle w:val="BodyText"/>
        <w:numPr>
          <w:ilvl w:val="1"/>
          <w:numId w:val="116"/>
        </w:numPr>
      </w:pPr>
      <w:r>
        <w:t>If the revision was associated with prior infection at the index joint, the value of @negationInd</w:t>
      </w:r>
      <w:r>
        <w:rPr>
          <w:rStyle w:val="keyword"/>
        </w:rPr>
        <w:t xml:space="preserve"> SHALL </w:t>
      </w:r>
      <w:r>
        <w:t>be false. If the revision was not associated with prior infection at the index joint, the value of @negationInd</w:t>
      </w:r>
      <w:r>
        <w:rPr>
          <w:rStyle w:val="keyword"/>
        </w:rPr>
        <w:t xml:space="preserve"> SHALL </w:t>
      </w:r>
      <w:r>
        <w:t>be true (CONF:1101-30228).</w:t>
      </w:r>
    </w:p>
    <w:p w14:paraId="49956562" w14:textId="77777777" w:rsidR="00E379A6" w:rsidRDefault="000F5220">
      <w:pPr>
        <w:numPr>
          <w:ilvl w:val="0"/>
          <w:numId w:val="116"/>
        </w:numPr>
      </w:pPr>
      <w:r>
        <w:rPr>
          <w:rStyle w:val="keyword"/>
        </w:rPr>
        <w:t>SHALL</w:t>
      </w:r>
      <w:r>
        <w:t xml:space="preserve"> contain exactly one [1..1] </w:t>
      </w:r>
      <w:r>
        <w:rPr>
          <w:rStyle w:val="XMLnameBold"/>
        </w:rPr>
        <w:t>templateId</w:t>
      </w:r>
      <w:bookmarkStart w:id="2883" w:name="C_1101-30305"/>
      <w:bookmarkEnd w:id="2883"/>
      <w:r>
        <w:t xml:space="preserve"> (CONF:1101-30305) such that it</w:t>
      </w:r>
    </w:p>
    <w:p w14:paraId="035F48D5" w14:textId="77777777" w:rsidR="00E379A6" w:rsidRDefault="000F5220">
      <w:pPr>
        <w:numPr>
          <w:ilvl w:val="1"/>
          <w:numId w:val="116"/>
        </w:numPr>
      </w:pPr>
      <w:r>
        <w:rPr>
          <w:rStyle w:val="keyword"/>
        </w:rPr>
        <w:t>SHALL</w:t>
      </w:r>
      <w:r>
        <w:t xml:space="preserve"> contain exactly one [1..1] </w:t>
      </w:r>
      <w:r>
        <w:rPr>
          <w:rStyle w:val="XMLnameBold"/>
        </w:rPr>
        <w:t>@root</w:t>
      </w:r>
      <w:r>
        <w:t>=</w:t>
      </w:r>
      <w:r>
        <w:rPr>
          <w:rStyle w:val="XMLname"/>
        </w:rPr>
        <w:t>"2.16.840.1.113883.10.20.22.4.4"</w:t>
      </w:r>
      <w:bookmarkStart w:id="2884" w:name="C_1101-30306"/>
      <w:bookmarkEnd w:id="2884"/>
      <w:r>
        <w:t xml:space="preserve"> (CONF:1101-30306).</w:t>
      </w:r>
    </w:p>
    <w:p w14:paraId="7979B9E4" w14:textId="77777777" w:rsidR="00E379A6" w:rsidRDefault="000F5220">
      <w:pPr>
        <w:numPr>
          <w:ilvl w:val="0"/>
          <w:numId w:val="116"/>
        </w:numPr>
      </w:pPr>
      <w:r>
        <w:rPr>
          <w:rStyle w:val="keyword"/>
        </w:rPr>
        <w:t>SHALL</w:t>
      </w:r>
      <w:r>
        <w:t xml:space="preserve"> contain exactly one [1..1] </w:t>
      </w:r>
      <w:r>
        <w:rPr>
          <w:rStyle w:val="XMLnameBold"/>
        </w:rPr>
        <w:t>templateId</w:t>
      </w:r>
      <w:bookmarkStart w:id="2885" w:name="C_1101-30229"/>
      <w:bookmarkEnd w:id="2885"/>
      <w:r>
        <w:t xml:space="preserve"> (CONF:1101-30229) such that it</w:t>
      </w:r>
    </w:p>
    <w:p w14:paraId="4DDD479A" w14:textId="77777777" w:rsidR="00E379A6" w:rsidRDefault="000F5220">
      <w:pPr>
        <w:numPr>
          <w:ilvl w:val="1"/>
          <w:numId w:val="116"/>
        </w:numPr>
      </w:pPr>
      <w:r>
        <w:rPr>
          <w:rStyle w:val="keyword"/>
        </w:rPr>
        <w:t>SHALL</w:t>
      </w:r>
      <w:r>
        <w:t xml:space="preserve"> contain exactly one [1..1] </w:t>
      </w:r>
      <w:r>
        <w:rPr>
          <w:rStyle w:val="XMLnameBold"/>
        </w:rPr>
        <w:t>@root</w:t>
      </w:r>
      <w:r>
        <w:t>=</w:t>
      </w:r>
      <w:r>
        <w:rPr>
          <w:rStyle w:val="XMLname"/>
        </w:rPr>
        <w:t>"2.16.840.1.113883.10.20.5.6.204"</w:t>
      </w:r>
      <w:bookmarkStart w:id="2886" w:name="C_1101-30230"/>
      <w:bookmarkEnd w:id="2886"/>
      <w:r>
        <w:t xml:space="preserve"> (CONF:1101-30230).</w:t>
      </w:r>
    </w:p>
    <w:p w14:paraId="3D10CED0" w14:textId="77777777" w:rsidR="00E379A6" w:rsidRDefault="000F5220">
      <w:pPr>
        <w:numPr>
          <w:ilvl w:val="0"/>
          <w:numId w:val="116"/>
        </w:numPr>
      </w:pPr>
      <w:r>
        <w:rPr>
          <w:rStyle w:val="keyword"/>
        </w:rPr>
        <w:t>SHALL</w:t>
      </w:r>
      <w:r>
        <w:t xml:space="preserve"> contain exactly one [1..1] </w:t>
      </w:r>
      <w:r>
        <w:rPr>
          <w:rStyle w:val="XMLnameBold"/>
        </w:rPr>
        <w:t>id</w:t>
      </w:r>
      <w:bookmarkStart w:id="2887" w:name="C_1101-30231"/>
      <w:bookmarkEnd w:id="2887"/>
      <w:r>
        <w:t xml:space="preserve"> (CONF:1101-30231).</w:t>
      </w:r>
    </w:p>
    <w:p w14:paraId="48DAE2AB" w14:textId="77777777" w:rsidR="00E379A6" w:rsidRDefault="000F5220">
      <w:pPr>
        <w:numPr>
          <w:ilvl w:val="1"/>
          <w:numId w:val="116"/>
        </w:numPr>
      </w:pPr>
      <w:r>
        <w:t xml:space="preserve">This id </w:t>
      </w:r>
      <w:r>
        <w:rPr>
          <w:rStyle w:val="keyword"/>
        </w:rPr>
        <w:t>SHALL</w:t>
      </w:r>
      <w:r>
        <w:t xml:space="preserve"> contain exactly one [1..1] </w:t>
      </w:r>
      <w:r>
        <w:rPr>
          <w:rStyle w:val="XMLnameBold"/>
        </w:rPr>
        <w:t>@nullFlavor</w:t>
      </w:r>
      <w:r>
        <w:t>=</w:t>
      </w:r>
      <w:r>
        <w:rPr>
          <w:rStyle w:val="XMLname"/>
        </w:rPr>
        <w:t>"NA"</w:t>
      </w:r>
      <w:bookmarkStart w:id="2888" w:name="C_1101-30232"/>
      <w:bookmarkEnd w:id="2888"/>
      <w:r>
        <w:t xml:space="preserve"> (CONF:1101-30232).</w:t>
      </w:r>
    </w:p>
    <w:p w14:paraId="1036A38C" w14:textId="77777777" w:rsidR="00E379A6" w:rsidRDefault="000F5220">
      <w:pPr>
        <w:numPr>
          <w:ilvl w:val="0"/>
          <w:numId w:val="116"/>
        </w:numPr>
      </w:pPr>
      <w:r>
        <w:rPr>
          <w:rStyle w:val="keyword"/>
        </w:rPr>
        <w:t>SHALL</w:t>
      </w:r>
      <w:r>
        <w:t xml:space="preserve"> contain exactly one [1..1] </w:t>
      </w:r>
      <w:r>
        <w:rPr>
          <w:rStyle w:val="XMLnameBold"/>
        </w:rPr>
        <w:t>code</w:t>
      </w:r>
      <w:bookmarkStart w:id="2889" w:name="C_1101-30233"/>
      <w:bookmarkEnd w:id="2889"/>
      <w:r>
        <w:t xml:space="preserve"> (CONF:1101-30233).</w:t>
      </w:r>
    </w:p>
    <w:p w14:paraId="1B2CFB24" w14:textId="77777777" w:rsidR="00E379A6" w:rsidRDefault="000F5220">
      <w:pPr>
        <w:numPr>
          <w:ilvl w:val="1"/>
          <w:numId w:val="116"/>
        </w:numPr>
      </w:pPr>
      <w:r>
        <w:t xml:space="preserve">This code </w:t>
      </w:r>
      <w:r>
        <w:rPr>
          <w:rStyle w:val="keyword"/>
        </w:rPr>
        <w:t>SHALL</w:t>
      </w:r>
      <w:r>
        <w:t xml:space="preserve"> contain exactly one [1..1] </w:t>
      </w:r>
      <w:r>
        <w:rPr>
          <w:rStyle w:val="XMLnameBold"/>
        </w:rPr>
        <w:t>@code</w:t>
      </w:r>
      <w:r>
        <w:t>=</w:t>
      </w:r>
      <w:r>
        <w:rPr>
          <w:rStyle w:val="XMLname"/>
        </w:rPr>
        <w:t>"ASSERTION"</w:t>
      </w:r>
      <w:bookmarkStart w:id="2890" w:name="C_1101-30234"/>
      <w:bookmarkEnd w:id="2890"/>
      <w:r>
        <w:t xml:space="preserve"> (CONF:1101-30234).</w:t>
      </w:r>
    </w:p>
    <w:p w14:paraId="27AB6048" w14:textId="77777777" w:rsidR="00E379A6" w:rsidRDefault="000F5220">
      <w:pPr>
        <w:numPr>
          <w:ilvl w:val="1"/>
          <w:numId w:val="1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891" w:name="C_1101-30235"/>
      <w:bookmarkEnd w:id="2891"/>
      <w:r>
        <w:t xml:space="preserve"> (CONF:1101-30235).</w:t>
      </w:r>
    </w:p>
    <w:p w14:paraId="74997994" w14:textId="77777777" w:rsidR="00E379A6" w:rsidRDefault="000F5220">
      <w:pPr>
        <w:numPr>
          <w:ilvl w:val="0"/>
          <w:numId w:val="116"/>
        </w:numPr>
      </w:pPr>
      <w:r>
        <w:rPr>
          <w:rStyle w:val="keyword"/>
        </w:rPr>
        <w:t>SHALL</w:t>
      </w:r>
      <w:r>
        <w:t xml:space="preserve"> contain exactly one [1..1] </w:t>
      </w:r>
      <w:r>
        <w:rPr>
          <w:rStyle w:val="XMLnameBold"/>
        </w:rPr>
        <w:t>statusCode</w:t>
      </w:r>
      <w:bookmarkStart w:id="2892" w:name="C_1101-30236"/>
      <w:bookmarkEnd w:id="2892"/>
      <w:r>
        <w:t xml:space="preserve"> (CONF:1101-30236).</w:t>
      </w:r>
    </w:p>
    <w:p w14:paraId="3EDA1149" w14:textId="77777777" w:rsidR="00E379A6" w:rsidRDefault="000F5220">
      <w:pPr>
        <w:numPr>
          <w:ilvl w:val="1"/>
          <w:numId w:val="1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2893" w:name="C_1101-30237"/>
      <w:bookmarkEnd w:id="2893"/>
      <w:r>
        <w:t xml:space="preserve"> (CONF:1101-30237).</w:t>
      </w:r>
    </w:p>
    <w:p w14:paraId="4ED5F45C" w14:textId="77777777" w:rsidR="00E379A6" w:rsidRDefault="000F5220">
      <w:pPr>
        <w:numPr>
          <w:ilvl w:val="0"/>
          <w:numId w:val="116"/>
        </w:numPr>
      </w:pPr>
      <w:r>
        <w:rPr>
          <w:rStyle w:val="keyword"/>
        </w:rPr>
        <w:t>SHALL</w:t>
      </w:r>
      <w:r>
        <w:t xml:space="preserve"> contain exactly one [1..1] </w:t>
      </w:r>
      <w:r>
        <w:rPr>
          <w:rStyle w:val="XMLnameBold"/>
        </w:rPr>
        <w:t>value</w:t>
      </w:r>
      <w:r>
        <w:t xml:space="preserve"> with @xsi:type="CD"</w:t>
      </w:r>
      <w:bookmarkStart w:id="2894" w:name="C_1101-30238"/>
      <w:bookmarkEnd w:id="2894"/>
      <w:r>
        <w:t xml:space="preserve"> (CONF:1101-30238).</w:t>
      </w:r>
    </w:p>
    <w:p w14:paraId="010C5B45" w14:textId="77777777" w:rsidR="00E379A6" w:rsidRDefault="000F5220">
      <w:pPr>
        <w:numPr>
          <w:ilvl w:val="1"/>
          <w:numId w:val="116"/>
        </w:numPr>
      </w:pPr>
      <w:r>
        <w:t xml:space="preserve">This value </w:t>
      </w:r>
      <w:r>
        <w:rPr>
          <w:rStyle w:val="keyword"/>
        </w:rPr>
        <w:t>SHALL</w:t>
      </w:r>
      <w:r>
        <w:t xml:space="preserve"> contain exactly one [1..1] </w:t>
      </w:r>
      <w:r>
        <w:rPr>
          <w:rStyle w:val="XMLnameBold"/>
        </w:rPr>
        <w:t>@code</w:t>
      </w:r>
      <w:r>
        <w:t>=</w:t>
      </w:r>
      <w:r>
        <w:rPr>
          <w:rStyle w:val="XMLname"/>
        </w:rPr>
        <w:t>"1239-3"</w:t>
      </w:r>
      <w:r>
        <w:t xml:space="preserve"> Revision associated with prior infection at index joint (CodeSystem: </w:t>
      </w:r>
      <w:r>
        <w:rPr>
          <w:rStyle w:val="XMLname"/>
        </w:rPr>
        <w:t>cdcNHSN urn:oid:2.16.840.1.113883.6.277</w:t>
      </w:r>
      <w:r>
        <w:t>)</w:t>
      </w:r>
      <w:bookmarkStart w:id="2895" w:name="C_1101-30239"/>
      <w:bookmarkEnd w:id="2895"/>
      <w:r>
        <w:t xml:space="preserve"> (CONF:1101-30239).</w:t>
      </w:r>
    </w:p>
    <w:p w14:paraId="5216247B" w14:textId="77777777" w:rsidR="00E379A6" w:rsidRDefault="000F5220">
      <w:pPr>
        <w:numPr>
          <w:ilvl w:val="1"/>
          <w:numId w:val="1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896" w:name="C_1101-30240"/>
      <w:bookmarkEnd w:id="2896"/>
      <w:r>
        <w:t xml:space="preserve"> (CONF:1101-30240).</w:t>
      </w:r>
    </w:p>
    <w:p w14:paraId="3682684A" w14:textId="4F01EF5F" w:rsidR="00E379A6" w:rsidRDefault="000F5220">
      <w:pPr>
        <w:pStyle w:val="Caption"/>
        <w:ind w:left="130" w:right="115"/>
      </w:pPr>
      <w:bookmarkStart w:id="2897" w:name="_Toc491882405"/>
      <w:r>
        <w:lastRenderedPageBreak/>
        <w:t xml:space="preserve">Figure </w:t>
      </w:r>
      <w:r>
        <w:fldChar w:fldCharType="begin"/>
      </w:r>
      <w:r>
        <w:instrText>SEQ Figure \* ARABIC</w:instrText>
      </w:r>
      <w:r>
        <w:fldChar w:fldCharType="separate"/>
      </w:r>
      <w:r w:rsidR="00D90831">
        <w:t>127</w:t>
      </w:r>
      <w:r>
        <w:fldChar w:fldCharType="end"/>
      </w:r>
      <w:r>
        <w:t>: Revision Associated with Prior Infection Observation Example</w:t>
      </w:r>
      <w:bookmarkEnd w:id="2897"/>
    </w:p>
    <w:p w14:paraId="43E7A983" w14:textId="77777777" w:rsidR="00E379A6" w:rsidRDefault="000F5220">
      <w:pPr>
        <w:pStyle w:val="Example"/>
        <w:ind w:left="130" w:right="115"/>
      </w:pPr>
      <w:r>
        <w:t>&lt;observation classCode="OBS" moodCode="EVN" negationInd="false"&gt;</w:t>
      </w:r>
    </w:p>
    <w:p w14:paraId="295EDD22" w14:textId="77777777" w:rsidR="00E379A6" w:rsidRDefault="000F5220">
      <w:pPr>
        <w:pStyle w:val="Example"/>
        <w:ind w:left="130" w:right="115"/>
      </w:pPr>
      <w:r>
        <w:t xml:space="preserve">    &lt;!-- </w:t>
      </w:r>
    </w:p>
    <w:p w14:paraId="37563353" w14:textId="77777777" w:rsidR="00E379A6" w:rsidRDefault="000F5220">
      <w:pPr>
        <w:pStyle w:val="Example"/>
        <w:ind w:left="130" w:right="115"/>
      </w:pPr>
      <w:r>
        <w:t xml:space="preserve">      If the revision was associated with prior infection at the index joint, </w:t>
      </w:r>
    </w:p>
    <w:p w14:paraId="00FBC60E" w14:textId="77777777" w:rsidR="00E379A6" w:rsidRDefault="000F5220">
      <w:pPr>
        <w:pStyle w:val="Example"/>
        <w:ind w:left="130" w:right="115"/>
      </w:pPr>
      <w:r>
        <w:t xml:space="preserve">      the value of @negationInd SHALL be false. </w:t>
      </w:r>
    </w:p>
    <w:p w14:paraId="55E9C4D3" w14:textId="77777777" w:rsidR="00E379A6" w:rsidRDefault="000F5220">
      <w:pPr>
        <w:pStyle w:val="Example"/>
        <w:ind w:left="130" w:right="115"/>
      </w:pPr>
      <w:r>
        <w:t xml:space="preserve">      If the revision was not associated with prior infection at </w:t>
      </w:r>
    </w:p>
    <w:p w14:paraId="0430C646" w14:textId="77777777" w:rsidR="00E379A6" w:rsidRDefault="000F5220">
      <w:pPr>
        <w:pStyle w:val="Example"/>
        <w:ind w:left="130" w:right="115"/>
      </w:pPr>
      <w:r>
        <w:t xml:space="preserve">      the index joint, the value of @negationInd SHALL be true. </w:t>
      </w:r>
    </w:p>
    <w:p w14:paraId="5E330E6B" w14:textId="77777777" w:rsidR="00E379A6" w:rsidRDefault="000F5220">
      <w:pPr>
        <w:pStyle w:val="Example"/>
        <w:ind w:left="130" w:right="115"/>
      </w:pPr>
      <w:r>
        <w:t xml:space="preserve">    --&gt;</w:t>
      </w:r>
    </w:p>
    <w:p w14:paraId="67BD1867" w14:textId="77777777" w:rsidR="00E379A6" w:rsidRDefault="000F5220">
      <w:pPr>
        <w:pStyle w:val="Example"/>
        <w:ind w:left="130" w:right="115"/>
      </w:pPr>
      <w:r>
        <w:t xml:space="preserve">    &lt;!-- C-CDA Problem Observation --&gt;</w:t>
      </w:r>
    </w:p>
    <w:p w14:paraId="5C5E1915" w14:textId="77777777" w:rsidR="00E379A6" w:rsidRDefault="000F5220">
      <w:pPr>
        <w:pStyle w:val="Example"/>
        <w:ind w:left="130" w:right="115"/>
      </w:pPr>
      <w:r>
        <w:t xml:space="preserve">    &lt;templateId root="2.16.840.1.113883.10.20.22.4.4" /&gt;</w:t>
      </w:r>
    </w:p>
    <w:p w14:paraId="20F52986" w14:textId="77777777" w:rsidR="00E379A6" w:rsidRDefault="000F5220">
      <w:pPr>
        <w:pStyle w:val="Example"/>
        <w:ind w:left="130" w:right="115"/>
      </w:pPr>
      <w:r>
        <w:t xml:space="preserve">    &lt;!-- Revision Associated with Prior Infection Observation --&gt;</w:t>
      </w:r>
    </w:p>
    <w:p w14:paraId="7846CCEC" w14:textId="77777777" w:rsidR="00E379A6" w:rsidRDefault="000F5220">
      <w:pPr>
        <w:pStyle w:val="Example"/>
        <w:ind w:left="130" w:right="115"/>
      </w:pPr>
      <w:r>
        <w:t xml:space="preserve">    &lt;templateId root="2.16.840.1.113883.10.20.5.6.204" /&gt;</w:t>
      </w:r>
    </w:p>
    <w:p w14:paraId="4F30725E" w14:textId="77777777" w:rsidR="00E379A6" w:rsidRDefault="000F5220">
      <w:pPr>
        <w:pStyle w:val="Example"/>
        <w:ind w:left="130" w:right="115"/>
      </w:pPr>
      <w:r>
        <w:t xml:space="preserve">    &lt;id nullFlavor="NA" /&gt;</w:t>
      </w:r>
    </w:p>
    <w:p w14:paraId="10A06B13" w14:textId="77777777" w:rsidR="00E379A6" w:rsidRDefault="000F5220">
      <w:pPr>
        <w:pStyle w:val="Example"/>
        <w:ind w:left="130" w:right="115"/>
      </w:pPr>
      <w:r>
        <w:t xml:space="preserve">    &lt;code codeSystem="2.16.840.1.113883.5.4" code="ASSERTION" /&gt;</w:t>
      </w:r>
    </w:p>
    <w:p w14:paraId="75387318" w14:textId="77777777" w:rsidR="00E379A6" w:rsidRDefault="000F5220">
      <w:pPr>
        <w:pStyle w:val="Example"/>
        <w:ind w:left="130" w:right="115"/>
      </w:pPr>
      <w:r>
        <w:t xml:space="preserve">    &lt;statusCode code="completed" /&gt;</w:t>
      </w:r>
    </w:p>
    <w:p w14:paraId="11A44C98" w14:textId="77777777" w:rsidR="00E379A6" w:rsidRDefault="000F5220">
      <w:pPr>
        <w:pStyle w:val="Example"/>
        <w:ind w:left="130" w:right="115"/>
      </w:pPr>
      <w:r>
        <w:t xml:space="preserve">    &lt;value xsi:type="CD" code="1239-3"</w:t>
      </w:r>
    </w:p>
    <w:p w14:paraId="671B13D8" w14:textId="77777777" w:rsidR="00E379A6" w:rsidRDefault="000F5220">
      <w:pPr>
        <w:pStyle w:val="Example"/>
        <w:ind w:left="130" w:right="115"/>
      </w:pPr>
      <w:r>
        <w:t xml:space="preserve">         displayName="Revision associated with prior infection at index joint"</w:t>
      </w:r>
    </w:p>
    <w:p w14:paraId="14D54141" w14:textId="77777777" w:rsidR="00E379A6" w:rsidRDefault="000F5220">
      <w:pPr>
        <w:pStyle w:val="Example"/>
        <w:ind w:left="130" w:right="115"/>
      </w:pPr>
      <w:r>
        <w:t xml:space="preserve">         codeSystem="2.16.840.1.113883.6.277" </w:t>
      </w:r>
    </w:p>
    <w:p w14:paraId="543510C9" w14:textId="77777777" w:rsidR="00E379A6" w:rsidRDefault="000F5220">
      <w:pPr>
        <w:pStyle w:val="Example"/>
        <w:ind w:left="130" w:right="115"/>
      </w:pPr>
      <w:r>
        <w:t xml:space="preserve">         codeSystemName="cdcNHSN" /&gt;</w:t>
      </w:r>
    </w:p>
    <w:p w14:paraId="12D1D560" w14:textId="77777777" w:rsidR="00E379A6" w:rsidRDefault="000F5220">
      <w:pPr>
        <w:pStyle w:val="Example"/>
        <w:ind w:left="130" w:right="115"/>
      </w:pPr>
      <w:r>
        <w:t>&lt;/observation&gt;</w:t>
      </w:r>
    </w:p>
    <w:p w14:paraId="16F37C00" w14:textId="77777777" w:rsidR="00E379A6" w:rsidRDefault="00E379A6">
      <w:pPr>
        <w:pStyle w:val="BodyText"/>
      </w:pPr>
    </w:p>
    <w:p w14:paraId="15E8C15A" w14:textId="77777777" w:rsidR="00E379A6" w:rsidRDefault="000F5220">
      <w:pPr>
        <w:pStyle w:val="Heading2nospace"/>
      </w:pPr>
      <w:bookmarkStart w:id="2898" w:name="_Toc491882220"/>
      <w:r>
        <w:t>S</w:t>
      </w:r>
      <w:bookmarkStart w:id="2899" w:name="Same_Day_Outcome_Measure_Observation"/>
      <w:bookmarkEnd w:id="2899"/>
      <w:r>
        <w:t>ame Day Outcome Measure Observation</w:t>
      </w:r>
      <w:bookmarkEnd w:id="2898"/>
    </w:p>
    <w:p w14:paraId="1D4E59C3" w14:textId="77777777" w:rsidR="00E379A6" w:rsidRDefault="000F5220">
      <w:pPr>
        <w:pStyle w:val="BracketData"/>
      </w:pPr>
      <w:r>
        <w:t>[observation: identifier urn:oid:2.16.840.1.113883.10.20.5.6.208 (closed)]</w:t>
      </w:r>
    </w:p>
    <w:p w14:paraId="61D64CED" w14:textId="77777777" w:rsidR="00E379A6" w:rsidRDefault="000F5220">
      <w:pPr>
        <w:pStyle w:val="BracketData"/>
      </w:pPr>
      <w:r>
        <w:t>Published as part of NHSN Healthcare Associated Infection (HAI) Reports Release 2, DSTU 2 - US Realm</w:t>
      </w:r>
    </w:p>
    <w:p w14:paraId="75521E0D" w14:textId="7A7EA420" w:rsidR="00E379A6" w:rsidRDefault="000F5220">
      <w:pPr>
        <w:pStyle w:val="Caption"/>
      </w:pPr>
      <w:bookmarkStart w:id="2900" w:name="_Toc491882756"/>
      <w:r>
        <w:t xml:space="preserve">Table </w:t>
      </w:r>
      <w:r>
        <w:fldChar w:fldCharType="begin"/>
      </w:r>
      <w:r>
        <w:instrText>SEQ Table \* ARABIC</w:instrText>
      </w:r>
      <w:r>
        <w:fldChar w:fldCharType="separate"/>
      </w:r>
      <w:r w:rsidR="00D90831">
        <w:t>310</w:t>
      </w:r>
      <w:r>
        <w:fldChar w:fldCharType="end"/>
      </w:r>
      <w:r>
        <w:t>: Same Day Outcome Measure Observation Contexts</w:t>
      </w:r>
      <w:bookmarkEnd w:id="29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0: Same Day Outcome Measure Observation Contexts"/>
        <w:tblDescription w:val="Table 310: Same Day Outcome Measure Observation Contexts"/>
      </w:tblPr>
      <w:tblGrid>
        <w:gridCol w:w="5040"/>
        <w:gridCol w:w="5040"/>
      </w:tblGrid>
      <w:tr w:rsidR="00E379A6" w14:paraId="22899F06" w14:textId="77777777" w:rsidTr="001A3429">
        <w:trPr>
          <w:cantSplit/>
          <w:tblHeader/>
          <w:jc w:val="center"/>
        </w:trPr>
        <w:tc>
          <w:tcPr>
            <w:tcW w:w="360" w:type="dxa"/>
            <w:shd w:val="clear" w:color="auto" w:fill="E6E6E6"/>
          </w:tcPr>
          <w:p w14:paraId="6A57BF86" w14:textId="77777777" w:rsidR="00E379A6" w:rsidRDefault="000F5220">
            <w:pPr>
              <w:pStyle w:val="TableHead"/>
            </w:pPr>
            <w:r>
              <w:t>Contained By:</w:t>
            </w:r>
          </w:p>
        </w:tc>
        <w:tc>
          <w:tcPr>
            <w:tcW w:w="360" w:type="dxa"/>
            <w:shd w:val="clear" w:color="auto" w:fill="E6E6E6"/>
          </w:tcPr>
          <w:p w14:paraId="435B599C" w14:textId="77777777" w:rsidR="00E379A6" w:rsidRDefault="000F5220">
            <w:pPr>
              <w:pStyle w:val="TableHead"/>
            </w:pPr>
            <w:r>
              <w:t>Contains:</w:t>
            </w:r>
          </w:p>
        </w:tc>
      </w:tr>
      <w:tr w:rsidR="00E379A6" w14:paraId="12A93B22" w14:textId="77777777" w:rsidTr="001A3429">
        <w:trPr>
          <w:cantSplit/>
          <w:jc w:val="center"/>
        </w:trPr>
        <w:tc>
          <w:tcPr>
            <w:tcW w:w="360" w:type="dxa"/>
          </w:tcPr>
          <w:p w14:paraId="14A66B7F" w14:textId="4FFC8B67" w:rsidR="00E379A6" w:rsidRDefault="0051287C">
            <w:pPr>
              <w:pStyle w:val="TableText"/>
            </w:pPr>
            <w:hyperlink w:anchor="E_Same_Day_Outcome_Measures_Organizer">
              <w:r w:rsidR="000F5220">
                <w:rPr>
                  <w:rStyle w:val="HyperlinkText9pt"/>
                </w:rPr>
                <w:t>Same Day Outcome Measures Organizer</w:t>
              </w:r>
            </w:hyperlink>
            <w:r w:rsidR="000F5220">
              <w:t xml:space="preserve"> (required)</w:t>
            </w:r>
          </w:p>
        </w:tc>
        <w:tc>
          <w:tcPr>
            <w:tcW w:w="360" w:type="dxa"/>
          </w:tcPr>
          <w:p w14:paraId="4F769119" w14:textId="77777777" w:rsidR="00E379A6" w:rsidRDefault="00E379A6"/>
        </w:tc>
      </w:tr>
    </w:tbl>
    <w:p w14:paraId="014E5309" w14:textId="77777777" w:rsidR="00E379A6" w:rsidRDefault="00E379A6">
      <w:pPr>
        <w:pStyle w:val="BodyText"/>
      </w:pPr>
    </w:p>
    <w:p w14:paraId="34D41EEB" w14:textId="77777777" w:rsidR="00E379A6" w:rsidRDefault="000F5220">
      <w:pPr>
        <w:pStyle w:val="BodyText"/>
      </w:pPr>
      <w:r>
        <w:t>This template reports a facility-level outcome measure that occurs on the same day as the outpatient procedure.</w:t>
      </w:r>
    </w:p>
    <w:p w14:paraId="48B2DC03" w14:textId="77777777" w:rsidR="00E379A6" w:rsidRDefault="000F5220">
      <w:pPr>
        <w:pStyle w:val="BodyText"/>
      </w:pPr>
      <w:r>
        <w:t>The measures include:</w:t>
      </w:r>
    </w:p>
    <w:p w14:paraId="10AF3EBD" w14:textId="77777777" w:rsidR="00E379A6" w:rsidRDefault="000F5220">
      <w:pPr>
        <w:pStyle w:val="BodyText"/>
      </w:pPr>
      <w:r>
        <w:t>  •  Patient burn</w:t>
      </w:r>
    </w:p>
    <w:p w14:paraId="2E069A26" w14:textId="77777777" w:rsidR="00E379A6" w:rsidRDefault="000F5220">
      <w:pPr>
        <w:pStyle w:val="BodyText"/>
      </w:pPr>
      <w:r>
        <w:t>  •  Patient fall</w:t>
      </w:r>
    </w:p>
    <w:p w14:paraId="4E547434" w14:textId="77777777" w:rsidR="00E379A6" w:rsidRDefault="000F5220">
      <w:pPr>
        <w:pStyle w:val="BodyText"/>
      </w:pPr>
      <w:r>
        <w:t>  •  Wrong site</w:t>
      </w:r>
    </w:p>
    <w:p w14:paraId="18FAC4E9" w14:textId="77777777" w:rsidR="00E379A6" w:rsidRDefault="000F5220">
      <w:pPr>
        <w:pStyle w:val="BodyText"/>
      </w:pPr>
      <w:r>
        <w:t>  •  Wrong side</w:t>
      </w:r>
    </w:p>
    <w:p w14:paraId="6760E633" w14:textId="77777777" w:rsidR="00E379A6" w:rsidRDefault="000F5220">
      <w:pPr>
        <w:pStyle w:val="BodyText"/>
      </w:pPr>
      <w:r>
        <w:t>  •  Wrong patient</w:t>
      </w:r>
    </w:p>
    <w:p w14:paraId="0B6C1E47" w14:textId="77777777" w:rsidR="00E379A6" w:rsidRDefault="000F5220">
      <w:pPr>
        <w:pStyle w:val="BodyText"/>
      </w:pPr>
      <w:r>
        <w:t>  •  Wrong procedure</w:t>
      </w:r>
    </w:p>
    <w:p w14:paraId="4DD244E9" w14:textId="77777777" w:rsidR="00E379A6" w:rsidRDefault="000F5220">
      <w:pPr>
        <w:pStyle w:val="BodyText"/>
      </w:pPr>
      <w:r>
        <w:t>  •  Wrong implant</w:t>
      </w:r>
    </w:p>
    <w:p w14:paraId="16AA848D" w14:textId="77777777" w:rsidR="00E379A6" w:rsidRDefault="000F5220">
      <w:pPr>
        <w:pStyle w:val="BodyText"/>
      </w:pPr>
      <w:r>
        <w:t>  •  Hospital transfer/admission</w:t>
      </w:r>
    </w:p>
    <w:p w14:paraId="26ABC9E6" w14:textId="77777777" w:rsidR="00E379A6" w:rsidRDefault="000F5220">
      <w:pPr>
        <w:pStyle w:val="BodyText"/>
      </w:pPr>
      <w:r>
        <w:lastRenderedPageBreak/>
        <w:t>If the outcome occurred, set the value of @negationInd to false. If the outcome did not occur, set the value of @negationInd to true.</w:t>
      </w:r>
    </w:p>
    <w:p w14:paraId="276D4AA2" w14:textId="43D1A7D7" w:rsidR="00E379A6" w:rsidRDefault="000F5220">
      <w:pPr>
        <w:pStyle w:val="Caption"/>
      </w:pPr>
      <w:bookmarkStart w:id="2901" w:name="_Toc491882757"/>
      <w:r>
        <w:t xml:space="preserve">Table </w:t>
      </w:r>
      <w:r>
        <w:fldChar w:fldCharType="begin"/>
      </w:r>
      <w:r>
        <w:instrText>SEQ Table \* ARABIC</w:instrText>
      </w:r>
      <w:r>
        <w:fldChar w:fldCharType="separate"/>
      </w:r>
      <w:r w:rsidR="00D90831">
        <w:t>311</w:t>
      </w:r>
      <w:r>
        <w:fldChar w:fldCharType="end"/>
      </w:r>
      <w:r>
        <w:t>: Same Day Outcome Measure Observation Constraints Overview</w:t>
      </w:r>
      <w:bookmarkEnd w:id="2901"/>
    </w:p>
    <w:tbl>
      <w:tblPr>
        <w:tblStyle w:val="TableGrid"/>
        <w:tblW w:w="10080" w:type="dxa"/>
        <w:jc w:val="center"/>
        <w:tblLayout w:type="fixed"/>
        <w:tblLook w:val="02A0" w:firstRow="1" w:lastRow="0" w:firstColumn="1" w:lastColumn="0" w:noHBand="1" w:noVBand="0"/>
        <w:tblCaption w:val="Table 311: Same Day Outcome Measure Observation Constraints Overview"/>
        <w:tblDescription w:val="Table 311: Same Day Outcome Measure Observation Constraints Overview"/>
      </w:tblPr>
      <w:tblGrid>
        <w:gridCol w:w="3498"/>
        <w:gridCol w:w="731"/>
        <w:gridCol w:w="877"/>
        <w:gridCol w:w="877"/>
        <w:gridCol w:w="877"/>
        <w:gridCol w:w="3220"/>
      </w:tblGrid>
      <w:tr w:rsidR="00E379A6" w14:paraId="0701358D" w14:textId="77777777" w:rsidTr="001A3429">
        <w:trPr>
          <w:cantSplit/>
          <w:tblHeader/>
          <w:jc w:val="center"/>
        </w:trPr>
        <w:tc>
          <w:tcPr>
            <w:tcW w:w="0" w:type="dxa"/>
            <w:shd w:val="clear" w:color="auto" w:fill="E6E6E6"/>
            <w:noWrap/>
          </w:tcPr>
          <w:p w14:paraId="26D4E6AB" w14:textId="77777777" w:rsidR="00E379A6" w:rsidRDefault="000F5220">
            <w:pPr>
              <w:pStyle w:val="TableHead"/>
            </w:pPr>
            <w:r>
              <w:t>XPath</w:t>
            </w:r>
          </w:p>
        </w:tc>
        <w:tc>
          <w:tcPr>
            <w:tcW w:w="720" w:type="dxa"/>
            <w:shd w:val="clear" w:color="auto" w:fill="E6E6E6"/>
            <w:noWrap/>
          </w:tcPr>
          <w:p w14:paraId="50A20257" w14:textId="77777777" w:rsidR="00E379A6" w:rsidRDefault="000F5220">
            <w:pPr>
              <w:pStyle w:val="TableHead"/>
            </w:pPr>
            <w:r>
              <w:t>Card.</w:t>
            </w:r>
          </w:p>
        </w:tc>
        <w:tc>
          <w:tcPr>
            <w:tcW w:w="864" w:type="dxa"/>
            <w:shd w:val="clear" w:color="auto" w:fill="E6E6E6"/>
            <w:noWrap/>
          </w:tcPr>
          <w:p w14:paraId="7240A3BC" w14:textId="77777777" w:rsidR="00E379A6" w:rsidRDefault="000F5220">
            <w:pPr>
              <w:pStyle w:val="TableHead"/>
            </w:pPr>
            <w:r>
              <w:t>Verb</w:t>
            </w:r>
          </w:p>
        </w:tc>
        <w:tc>
          <w:tcPr>
            <w:tcW w:w="864" w:type="dxa"/>
            <w:shd w:val="clear" w:color="auto" w:fill="E6E6E6"/>
            <w:noWrap/>
          </w:tcPr>
          <w:p w14:paraId="34D66539" w14:textId="77777777" w:rsidR="00E379A6" w:rsidRDefault="000F5220">
            <w:pPr>
              <w:pStyle w:val="TableHead"/>
            </w:pPr>
            <w:r>
              <w:t>Data Type</w:t>
            </w:r>
          </w:p>
        </w:tc>
        <w:tc>
          <w:tcPr>
            <w:tcW w:w="864" w:type="dxa"/>
            <w:shd w:val="clear" w:color="auto" w:fill="E6E6E6"/>
            <w:noWrap/>
          </w:tcPr>
          <w:p w14:paraId="1FF61459" w14:textId="77777777" w:rsidR="00E379A6" w:rsidRDefault="000F5220">
            <w:pPr>
              <w:pStyle w:val="TableHead"/>
            </w:pPr>
            <w:r>
              <w:t>CONF#</w:t>
            </w:r>
          </w:p>
        </w:tc>
        <w:tc>
          <w:tcPr>
            <w:tcW w:w="864" w:type="dxa"/>
            <w:shd w:val="clear" w:color="auto" w:fill="E6E6E6"/>
            <w:noWrap/>
          </w:tcPr>
          <w:p w14:paraId="3E776F9A" w14:textId="77777777" w:rsidR="00E379A6" w:rsidRDefault="000F5220">
            <w:pPr>
              <w:pStyle w:val="TableHead"/>
            </w:pPr>
            <w:r>
              <w:t>Value</w:t>
            </w:r>
          </w:p>
        </w:tc>
      </w:tr>
      <w:tr w:rsidR="00E379A6" w14:paraId="6859C417" w14:textId="77777777" w:rsidTr="001A3429">
        <w:trPr>
          <w:cantSplit/>
          <w:jc w:val="center"/>
        </w:trPr>
        <w:tc>
          <w:tcPr>
            <w:tcW w:w="9928" w:type="dxa"/>
            <w:gridSpan w:val="6"/>
          </w:tcPr>
          <w:p w14:paraId="54700417" w14:textId="77777777" w:rsidR="00E379A6" w:rsidRDefault="000F5220">
            <w:pPr>
              <w:pStyle w:val="TableText"/>
            </w:pPr>
            <w:r>
              <w:t>observation (identifier: urn:oid:2.16.840.1.113883.10.20.5.6.208)</w:t>
            </w:r>
          </w:p>
        </w:tc>
      </w:tr>
      <w:tr w:rsidR="00E379A6" w14:paraId="6411E966" w14:textId="77777777" w:rsidTr="001A3429">
        <w:trPr>
          <w:cantSplit/>
          <w:jc w:val="center"/>
        </w:trPr>
        <w:tc>
          <w:tcPr>
            <w:tcW w:w="3445" w:type="dxa"/>
          </w:tcPr>
          <w:p w14:paraId="56C4891C" w14:textId="77777777" w:rsidR="00E379A6" w:rsidRDefault="000F5220">
            <w:pPr>
              <w:pStyle w:val="TableText"/>
            </w:pPr>
            <w:r>
              <w:tab/>
              <w:t>@classCode</w:t>
            </w:r>
          </w:p>
        </w:tc>
        <w:tc>
          <w:tcPr>
            <w:tcW w:w="720" w:type="dxa"/>
          </w:tcPr>
          <w:p w14:paraId="4CCCE072" w14:textId="77777777" w:rsidR="00E379A6" w:rsidRDefault="000F5220">
            <w:pPr>
              <w:pStyle w:val="TableText"/>
            </w:pPr>
            <w:r>
              <w:t>1..1</w:t>
            </w:r>
          </w:p>
        </w:tc>
        <w:tc>
          <w:tcPr>
            <w:tcW w:w="864" w:type="dxa"/>
          </w:tcPr>
          <w:p w14:paraId="6ACB571E" w14:textId="77777777" w:rsidR="00E379A6" w:rsidRDefault="000F5220">
            <w:pPr>
              <w:pStyle w:val="TableText"/>
            </w:pPr>
            <w:r>
              <w:t>SHALL</w:t>
            </w:r>
          </w:p>
        </w:tc>
        <w:tc>
          <w:tcPr>
            <w:tcW w:w="864" w:type="dxa"/>
          </w:tcPr>
          <w:p w14:paraId="15DA14B5" w14:textId="77777777" w:rsidR="00E379A6" w:rsidRDefault="00E379A6">
            <w:pPr>
              <w:pStyle w:val="TableText"/>
            </w:pPr>
          </w:p>
        </w:tc>
        <w:tc>
          <w:tcPr>
            <w:tcW w:w="864" w:type="dxa"/>
          </w:tcPr>
          <w:p w14:paraId="6A593280" w14:textId="68AEDC34" w:rsidR="00E379A6" w:rsidRDefault="0051287C">
            <w:pPr>
              <w:pStyle w:val="TableText"/>
            </w:pPr>
            <w:hyperlink w:anchor="C_1113-21655">
              <w:r w:rsidR="000F5220">
                <w:rPr>
                  <w:rStyle w:val="HyperlinkText9pt"/>
                </w:rPr>
                <w:t>1113-21655</w:t>
              </w:r>
            </w:hyperlink>
          </w:p>
        </w:tc>
        <w:tc>
          <w:tcPr>
            <w:tcW w:w="3171" w:type="dxa"/>
          </w:tcPr>
          <w:p w14:paraId="7AF35507" w14:textId="77777777" w:rsidR="00E379A6" w:rsidRDefault="000F5220">
            <w:pPr>
              <w:pStyle w:val="TableText"/>
            </w:pPr>
            <w:r>
              <w:t>urn:oid:2.16.840.1.113883.5.6 (HL7ActClass) = OBS</w:t>
            </w:r>
          </w:p>
        </w:tc>
      </w:tr>
      <w:tr w:rsidR="00E379A6" w14:paraId="07CE31B1" w14:textId="77777777" w:rsidTr="001A3429">
        <w:trPr>
          <w:cantSplit/>
          <w:jc w:val="center"/>
        </w:trPr>
        <w:tc>
          <w:tcPr>
            <w:tcW w:w="3445" w:type="dxa"/>
          </w:tcPr>
          <w:p w14:paraId="1E33D1A3" w14:textId="77777777" w:rsidR="00E379A6" w:rsidRDefault="000F5220">
            <w:pPr>
              <w:pStyle w:val="TableText"/>
            </w:pPr>
            <w:r>
              <w:tab/>
              <w:t>@moodCode</w:t>
            </w:r>
          </w:p>
        </w:tc>
        <w:tc>
          <w:tcPr>
            <w:tcW w:w="720" w:type="dxa"/>
          </w:tcPr>
          <w:p w14:paraId="44FE1D0D" w14:textId="77777777" w:rsidR="00E379A6" w:rsidRDefault="000F5220">
            <w:pPr>
              <w:pStyle w:val="TableText"/>
            </w:pPr>
            <w:r>
              <w:t>1..1</w:t>
            </w:r>
          </w:p>
        </w:tc>
        <w:tc>
          <w:tcPr>
            <w:tcW w:w="864" w:type="dxa"/>
          </w:tcPr>
          <w:p w14:paraId="63AD5675" w14:textId="77777777" w:rsidR="00E379A6" w:rsidRDefault="000F5220">
            <w:pPr>
              <w:pStyle w:val="TableText"/>
            </w:pPr>
            <w:r>
              <w:t>SHALL</w:t>
            </w:r>
          </w:p>
        </w:tc>
        <w:tc>
          <w:tcPr>
            <w:tcW w:w="864" w:type="dxa"/>
          </w:tcPr>
          <w:p w14:paraId="0BDAC570" w14:textId="77777777" w:rsidR="00E379A6" w:rsidRDefault="00E379A6">
            <w:pPr>
              <w:pStyle w:val="TableText"/>
            </w:pPr>
          </w:p>
        </w:tc>
        <w:tc>
          <w:tcPr>
            <w:tcW w:w="864" w:type="dxa"/>
          </w:tcPr>
          <w:p w14:paraId="62D5019F" w14:textId="1742A3D7" w:rsidR="00E379A6" w:rsidRDefault="0051287C">
            <w:pPr>
              <w:pStyle w:val="TableText"/>
            </w:pPr>
            <w:hyperlink w:anchor="C_1113-21656">
              <w:r w:rsidR="000F5220">
                <w:rPr>
                  <w:rStyle w:val="HyperlinkText9pt"/>
                </w:rPr>
                <w:t>1113-21656</w:t>
              </w:r>
            </w:hyperlink>
          </w:p>
        </w:tc>
        <w:tc>
          <w:tcPr>
            <w:tcW w:w="3171" w:type="dxa"/>
          </w:tcPr>
          <w:p w14:paraId="20AC29D9" w14:textId="77777777" w:rsidR="00E379A6" w:rsidRDefault="000F5220">
            <w:pPr>
              <w:pStyle w:val="TableText"/>
            </w:pPr>
            <w:r>
              <w:t>urn:oid:2.16.840.1.113883.5.1001 (ActMood) = EVN</w:t>
            </w:r>
          </w:p>
        </w:tc>
      </w:tr>
      <w:tr w:rsidR="00E379A6" w14:paraId="280BB0F9" w14:textId="77777777" w:rsidTr="001A3429">
        <w:trPr>
          <w:cantSplit/>
          <w:jc w:val="center"/>
        </w:trPr>
        <w:tc>
          <w:tcPr>
            <w:tcW w:w="3445" w:type="dxa"/>
          </w:tcPr>
          <w:p w14:paraId="0C550E33" w14:textId="77777777" w:rsidR="00E379A6" w:rsidRDefault="000F5220">
            <w:pPr>
              <w:pStyle w:val="TableText"/>
            </w:pPr>
            <w:r>
              <w:tab/>
              <w:t>@negationInd</w:t>
            </w:r>
          </w:p>
        </w:tc>
        <w:tc>
          <w:tcPr>
            <w:tcW w:w="720" w:type="dxa"/>
          </w:tcPr>
          <w:p w14:paraId="360E652A" w14:textId="77777777" w:rsidR="00E379A6" w:rsidRDefault="000F5220">
            <w:pPr>
              <w:pStyle w:val="TableText"/>
            </w:pPr>
            <w:r>
              <w:t>1..1</w:t>
            </w:r>
          </w:p>
        </w:tc>
        <w:tc>
          <w:tcPr>
            <w:tcW w:w="864" w:type="dxa"/>
          </w:tcPr>
          <w:p w14:paraId="614BBD4B" w14:textId="77777777" w:rsidR="00E379A6" w:rsidRDefault="000F5220">
            <w:pPr>
              <w:pStyle w:val="TableText"/>
            </w:pPr>
            <w:r>
              <w:t>SHALL</w:t>
            </w:r>
          </w:p>
        </w:tc>
        <w:tc>
          <w:tcPr>
            <w:tcW w:w="864" w:type="dxa"/>
          </w:tcPr>
          <w:p w14:paraId="31A9D990" w14:textId="77777777" w:rsidR="00E379A6" w:rsidRDefault="00E379A6">
            <w:pPr>
              <w:pStyle w:val="TableText"/>
            </w:pPr>
          </w:p>
        </w:tc>
        <w:tc>
          <w:tcPr>
            <w:tcW w:w="864" w:type="dxa"/>
          </w:tcPr>
          <w:p w14:paraId="5C0C31B1" w14:textId="729426A0" w:rsidR="00E379A6" w:rsidRDefault="0051287C">
            <w:pPr>
              <w:pStyle w:val="TableText"/>
            </w:pPr>
            <w:hyperlink w:anchor="C_1113-21779">
              <w:r w:rsidR="000F5220">
                <w:rPr>
                  <w:rStyle w:val="HyperlinkText9pt"/>
                </w:rPr>
                <w:t>1113-21779</w:t>
              </w:r>
            </w:hyperlink>
          </w:p>
        </w:tc>
        <w:tc>
          <w:tcPr>
            <w:tcW w:w="3171" w:type="dxa"/>
          </w:tcPr>
          <w:p w14:paraId="5ADB3EF9" w14:textId="77777777" w:rsidR="00E379A6" w:rsidRDefault="00E379A6">
            <w:pPr>
              <w:pStyle w:val="TableText"/>
            </w:pPr>
          </w:p>
        </w:tc>
      </w:tr>
      <w:tr w:rsidR="00E379A6" w14:paraId="33DA2BF3" w14:textId="77777777" w:rsidTr="001A3429">
        <w:trPr>
          <w:cantSplit/>
          <w:jc w:val="center"/>
        </w:trPr>
        <w:tc>
          <w:tcPr>
            <w:tcW w:w="3445" w:type="dxa"/>
          </w:tcPr>
          <w:p w14:paraId="6391041E" w14:textId="77777777" w:rsidR="00E379A6" w:rsidRDefault="000F5220">
            <w:pPr>
              <w:pStyle w:val="TableText"/>
            </w:pPr>
            <w:r>
              <w:tab/>
              <w:t>templateId</w:t>
            </w:r>
          </w:p>
        </w:tc>
        <w:tc>
          <w:tcPr>
            <w:tcW w:w="720" w:type="dxa"/>
          </w:tcPr>
          <w:p w14:paraId="4D57CD90" w14:textId="77777777" w:rsidR="00E379A6" w:rsidRDefault="000F5220">
            <w:pPr>
              <w:pStyle w:val="TableText"/>
            </w:pPr>
            <w:r>
              <w:t>1..1</w:t>
            </w:r>
          </w:p>
        </w:tc>
        <w:tc>
          <w:tcPr>
            <w:tcW w:w="864" w:type="dxa"/>
          </w:tcPr>
          <w:p w14:paraId="3C75DEE9" w14:textId="77777777" w:rsidR="00E379A6" w:rsidRDefault="000F5220">
            <w:pPr>
              <w:pStyle w:val="TableText"/>
            </w:pPr>
            <w:r>
              <w:t>SHALL</w:t>
            </w:r>
          </w:p>
        </w:tc>
        <w:tc>
          <w:tcPr>
            <w:tcW w:w="864" w:type="dxa"/>
          </w:tcPr>
          <w:p w14:paraId="10F56312" w14:textId="77777777" w:rsidR="00E379A6" w:rsidRDefault="00E379A6">
            <w:pPr>
              <w:pStyle w:val="TableText"/>
            </w:pPr>
          </w:p>
        </w:tc>
        <w:tc>
          <w:tcPr>
            <w:tcW w:w="864" w:type="dxa"/>
          </w:tcPr>
          <w:p w14:paraId="30E65586" w14:textId="389AB8D1" w:rsidR="00E379A6" w:rsidRDefault="0051287C">
            <w:pPr>
              <w:pStyle w:val="TableText"/>
            </w:pPr>
            <w:hyperlink w:anchor="C_1113-21866">
              <w:r w:rsidR="000F5220">
                <w:rPr>
                  <w:rStyle w:val="HyperlinkText9pt"/>
                </w:rPr>
                <w:t>1113-21866</w:t>
              </w:r>
            </w:hyperlink>
          </w:p>
        </w:tc>
        <w:tc>
          <w:tcPr>
            <w:tcW w:w="3171" w:type="dxa"/>
          </w:tcPr>
          <w:p w14:paraId="0F6BC110" w14:textId="77777777" w:rsidR="00E379A6" w:rsidRDefault="00E379A6">
            <w:pPr>
              <w:pStyle w:val="TableText"/>
            </w:pPr>
          </w:p>
        </w:tc>
      </w:tr>
      <w:tr w:rsidR="00E379A6" w14:paraId="7A244016" w14:textId="77777777" w:rsidTr="001A3429">
        <w:trPr>
          <w:cantSplit/>
          <w:jc w:val="center"/>
        </w:trPr>
        <w:tc>
          <w:tcPr>
            <w:tcW w:w="3445" w:type="dxa"/>
          </w:tcPr>
          <w:p w14:paraId="53D4D867" w14:textId="77777777" w:rsidR="00E379A6" w:rsidRDefault="000F5220">
            <w:pPr>
              <w:pStyle w:val="TableText"/>
            </w:pPr>
            <w:r>
              <w:tab/>
            </w:r>
            <w:r>
              <w:tab/>
              <w:t>@root</w:t>
            </w:r>
          </w:p>
        </w:tc>
        <w:tc>
          <w:tcPr>
            <w:tcW w:w="720" w:type="dxa"/>
          </w:tcPr>
          <w:p w14:paraId="277EBA11" w14:textId="77777777" w:rsidR="00E379A6" w:rsidRDefault="000F5220">
            <w:pPr>
              <w:pStyle w:val="TableText"/>
            </w:pPr>
            <w:r>
              <w:t>1..1</w:t>
            </w:r>
          </w:p>
        </w:tc>
        <w:tc>
          <w:tcPr>
            <w:tcW w:w="864" w:type="dxa"/>
          </w:tcPr>
          <w:p w14:paraId="43B4DF10" w14:textId="77777777" w:rsidR="00E379A6" w:rsidRDefault="000F5220">
            <w:pPr>
              <w:pStyle w:val="TableText"/>
            </w:pPr>
            <w:r>
              <w:t>SHALL</w:t>
            </w:r>
          </w:p>
        </w:tc>
        <w:tc>
          <w:tcPr>
            <w:tcW w:w="864" w:type="dxa"/>
          </w:tcPr>
          <w:p w14:paraId="0CDE4E32" w14:textId="77777777" w:rsidR="00E379A6" w:rsidRDefault="00E379A6">
            <w:pPr>
              <w:pStyle w:val="TableText"/>
            </w:pPr>
          </w:p>
        </w:tc>
        <w:tc>
          <w:tcPr>
            <w:tcW w:w="864" w:type="dxa"/>
          </w:tcPr>
          <w:p w14:paraId="476A7E6C" w14:textId="22B10AF6" w:rsidR="00E379A6" w:rsidRDefault="0051287C">
            <w:pPr>
              <w:pStyle w:val="TableText"/>
            </w:pPr>
            <w:hyperlink w:anchor="C_1113-21867">
              <w:r w:rsidR="000F5220">
                <w:rPr>
                  <w:rStyle w:val="HyperlinkText9pt"/>
                </w:rPr>
                <w:t>1113-21867</w:t>
              </w:r>
            </w:hyperlink>
          </w:p>
        </w:tc>
        <w:tc>
          <w:tcPr>
            <w:tcW w:w="3171" w:type="dxa"/>
          </w:tcPr>
          <w:p w14:paraId="5B80E028" w14:textId="77777777" w:rsidR="00E379A6" w:rsidRDefault="000F5220">
            <w:pPr>
              <w:pStyle w:val="TableText"/>
            </w:pPr>
            <w:r>
              <w:t>2.16.840.1.113883.10.20.22.4.4</w:t>
            </w:r>
          </w:p>
        </w:tc>
      </w:tr>
      <w:tr w:rsidR="00E379A6" w14:paraId="6E82F42F" w14:textId="77777777" w:rsidTr="001A3429">
        <w:trPr>
          <w:cantSplit/>
          <w:jc w:val="center"/>
        </w:trPr>
        <w:tc>
          <w:tcPr>
            <w:tcW w:w="3445" w:type="dxa"/>
          </w:tcPr>
          <w:p w14:paraId="5BBB78DD" w14:textId="77777777" w:rsidR="00E379A6" w:rsidRDefault="000F5220">
            <w:pPr>
              <w:pStyle w:val="TableText"/>
            </w:pPr>
            <w:r>
              <w:tab/>
              <w:t>templateId</w:t>
            </w:r>
          </w:p>
        </w:tc>
        <w:tc>
          <w:tcPr>
            <w:tcW w:w="720" w:type="dxa"/>
          </w:tcPr>
          <w:p w14:paraId="42188D47" w14:textId="77777777" w:rsidR="00E379A6" w:rsidRDefault="000F5220">
            <w:pPr>
              <w:pStyle w:val="TableText"/>
            </w:pPr>
            <w:r>
              <w:t>1..1</w:t>
            </w:r>
          </w:p>
        </w:tc>
        <w:tc>
          <w:tcPr>
            <w:tcW w:w="864" w:type="dxa"/>
          </w:tcPr>
          <w:p w14:paraId="42F0B236" w14:textId="77777777" w:rsidR="00E379A6" w:rsidRDefault="000F5220">
            <w:pPr>
              <w:pStyle w:val="TableText"/>
            </w:pPr>
            <w:r>
              <w:t>SHALL</w:t>
            </w:r>
          </w:p>
        </w:tc>
        <w:tc>
          <w:tcPr>
            <w:tcW w:w="864" w:type="dxa"/>
          </w:tcPr>
          <w:p w14:paraId="26F19E28" w14:textId="77777777" w:rsidR="00E379A6" w:rsidRDefault="00E379A6">
            <w:pPr>
              <w:pStyle w:val="TableText"/>
            </w:pPr>
          </w:p>
        </w:tc>
        <w:tc>
          <w:tcPr>
            <w:tcW w:w="864" w:type="dxa"/>
          </w:tcPr>
          <w:p w14:paraId="1E4D2486" w14:textId="7CFE3B75" w:rsidR="00E379A6" w:rsidRDefault="0051287C">
            <w:pPr>
              <w:pStyle w:val="TableText"/>
            </w:pPr>
            <w:hyperlink w:anchor="C_1113-21657">
              <w:r w:rsidR="000F5220">
                <w:rPr>
                  <w:rStyle w:val="HyperlinkText9pt"/>
                </w:rPr>
                <w:t>1113-21657</w:t>
              </w:r>
            </w:hyperlink>
          </w:p>
        </w:tc>
        <w:tc>
          <w:tcPr>
            <w:tcW w:w="3171" w:type="dxa"/>
          </w:tcPr>
          <w:p w14:paraId="107EE0CE" w14:textId="77777777" w:rsidR="00E379A6" w:rsidRDefault="00E379A6">
            <w:pPr>
              <w:pStyle w:val="TableText"/>
            </w:pPr>
          </w:p>
        </w:tc>
      </w:tr>
      <w:tr w:rsidR="00E379A6" w14:paraId="6862E406" w14:textId="77777777" w:rsidTr="001A3429">
        <w:trPr>
          <w:cantSplit/>
          <w:jc w:val="center"/>
        </w:trPr>
        <w:tc>
          <w:tcPr>
            <w:tcW w:w="3445" w:type="dxa"/>
          </w:tcPr>
          <w:p w14:paraId="30DE9581" w14:textId="77777777" w:rsidR="00E379A6" w:rsidRDefault="000F5220">
            <w:pPr>
              <w:pStyle w:val="TableText"/>
            </w:pPr>
            <w:r>
              <w:tab/>
            </w:r>
            <w:r>
              <w:tab/>
              <w:t>@root</w:t>
            </w:r>
          </w:p>
        </w:tc>
        <w:tc>
          <w:tcPr>
            <w:tcW w:w="720" w:type="dxa"/>
          </w:tcPr>
          <w:p w14:paraId="661A3507" w14:textId="77777777" w:rsidR="00E379A6" w:rsidRDefault="000F5220">
            <w:pPr>
              <w:pStyle w:val="TableText"/>
            </w:pPr>
            <w:r>
              <w:t>1..1</w:t>
            </w:r>
          </w:p>
        </w:tc>
        <w:tc>
          <w:tcPr>
            <w:tcW w:w="864" w:type="dxa"/>
          </w:tcPr>
          <w:p w14:paraId="16712C1B" w14:textId="77777777" w:rsidR="00E379A6" w:rsidRDefault="000F5220">
            <w:pPr>
              <w:pStyle w:val="TableText"/>
            </w:pPr>
            <w:r>
              <w:t>SHALL</w:t>
            </w:r>
          </w:p>
        </w:tc>
        <w:tc>
          <w:tcPr>
            <w:tcW w:w="864" w:type="dxa"/>
          </w:tcPr>
          <w:p w14:paraId="0EB5C421" w14:textId="77777777" w:rsidR="00E379A6" w:rsidRDefault="00E379A6">
            <w:pPr>
              <w:pStyle w:val="TableText"/>
            </w:pPr>
          </w:p>
        </w:tc>
        <w:tc>
          <w:tcPr>
            <w:tcW w:w="864" w:type="dxa"/>
          </w:tcPr>
          <w:p w14:paraId="6E31E1EE" w14:textId="403BEB45" w:rsidR="00E379A6" w:rsidRDefault="0051287C">
            <w:pPr>
              <w:pStyle w:val="TableText"/>
            </w:pPr>
            <w:hyperlink w:anchor="C_1113-21658">
              <w:r w:rsidR="000F5220">
                <w:rPr>
                  <w:rStyle w:val="HyperlinkText9pt"/>
                </w:rPr>
                <w:t>1113-21658</w:t>
              </w:r>
            </w:hyperlink>
          </w:p>
        </w:tc>
        <w:tc>
          <w:tcPr>
            <w:tcW w:w="3171" w:type="dxa"/>
          </w:tcPr>
          <w:p w14:paraId="0AB54D4B" w14:textId="77777777" w:rsidR="00E379A6" w:rsidRDefault="000F5220">
            <w:pPr>
              <w:pStyle w:val="TableText"/>
            </w:pPr>
            <w:r>
              <w:t>2.16.840.1.113883.10.20.5.6.208</w:t>
            </w:r>
          </w:p>
        </w:tc>
      </w:tr>
      <w:tr w:rsidR="00E379A6" w14:paraId="134C8478" w14:textId="77777777" w:rsidTr="001A3429">
        <w:trPr>
          <w:cantSplit/>
          <w:jc w:val="center"/>
        </w:trPr>
        <w:tc>
          <w:tcPr>
            <w:tcW w:w="3445" w:type="dxa"/>
          </w:tcPr>
          <w:p w14:paraId="34D2B9B5" w14:textId="77777777" w:rsidR="00E379A6" w:rsidRDefault="000F5220">
            <w:pPr>
              <w:pStyle w:val="TableText"/>
            </w:pPr>
            <w:r>
              <w:tab/>
              <w:t>id</w:t>
            </w:r>
          </w:p>
        </w:tc>
        <w:tc>
          <w:tcPr>
            <w:tcW w:w="720" w:type="dxa"/>
          </w:tcPr>
          <w:p w14:paraId="132B3471" w14:textId="77777777" w:rsidR="00E379A6" w:rsidRDefault="000F5220">
            <w:pPr>
              <w:pStyle w:val="TableText"/>
            </w:pPr>
            <w:r>
              <w:t>1..1</w:t>
            </w:r>
          </w:p>
        </w:tc>
        <w:tc>
          <w:tcPr>
            <w:tcW w:w="864" w:type="dxa"/>
          </w:tcPr>
          <w:p w14:paraId="7B8784CD" w14:textId="77777777" w:rsidR="00E379A6" w:rsidRDefault="000F5220">
            <w:pPr>
              <w:pStyle w:val="TableText"/>
            </w:pPr>
            <w:r>
              <w:t>SHALL</w:t>
            </w:r>
          </w:p>
        </w:tc>
        <w:tc>
          <w:tcPr>
            <w:tcW w:w="864" w:type="dxa"/>
          </w:tcPr>
          <w:p w14:paraId="18FE9DB1" w14:textId="77777777" w:rsidR="00E379A6" w:rsidRDefault="00E379A6">
            <w:pPr>
              <w:pStyle w:val="TableText"/>
            </w:pPr>
          </w:p>
        </w:tc>
        <w:tc>
          <w:tcPr>
            <w:tcW w:w="864" w:type="dxa"/>
          </w:tcPr>
          <w:p w14:paraId="7AF45475" w14:textId="55BD81F8" w:rsidR="00E379A6" w:rsidRDefault="0051287C">
            <w:pPr>
              <w:pStyle w:val="TableText"/>
            </w:pPr>
            <w:hyperlink w:anchor="C_1113-21663">
              <w:r w:rsidR="000F5220">
                <w:rPr>
                  <w:rStyle w:val="HyperlinkText9pt"/>
                </w:rPr>
                <w:t>1113-21663</w:t>
              </w:r>
            </w:hyperlink>
          </w:p>
        </w:tc>
        <w:tc>
          <w:tcPr>
            <w:tcW w:w="3171" w:type="dxa"/>
          </w:tcPr>
          <w:p w14:paraId="0A58FF73" w14:textId="77777777" w:rsidR="00E379A6" w:rsidRDefault="00E379A6">
            <w:pPr>
              <w:pStyle w:val="TableText"/>
            </w:pPr>
          </w:p>
        </w:tc>
      </w:tr>
      <w:tr w:rsidR="00E379A6" w14:paraId="2D39A921" w14:textId="77777777" w:rsidTr="001A3429">
        <w:trPr>
          <w:cantSplit/>
          <w:jc w:val="center"/>
        </w:trPr>
        <w:tc>
          <w:tcPr>
            <w:tcW w:w="3445" w:type="dxa"/>
          </w:tcPr>
          <w:p w14:paraId="7982B114" w14:textId="77777777" w:rsidR="00E379A6" w:rsidRDefault="000F5220">
            <w:pPr>
              <w:pStyle w:val="TableText"/>
            </w:pPr>
            <w:r>
              <w:tab/>
            </w:r>
            <w:r>
              <w:tab/>
              <w:t>@nullFlavor</w:t>
            </w:r>
          </w:p>
        </w:tc>
        <w:tc>
          <w:tcPr>
            <w:tcW w:w="720" w:type="dxa"/>
          </w:tcPr>
          <w:p w14:paraId="25D04307" w14:textId="77777777" w:rsidR="00E379A6" w:rsidRDefault="000F5220">
            <w:pPr>
              <w:pStyle w:val="TableText"/>
            </w:pPr>
            <w:r>
              <w:t>1..1</w:t>
            </w:r>
          </w:p>
        </w:tc>
        <w:tc>
          <w:tcPr>
            <w:tcW w:w="864" w:type="dxa"/>
          </w:tcPr>
          <w:p w14:paraId="41A839A3" w14:textId="77777777" w:rsidR="00E379A6" w:rsidRDefault="000F5220">
            <w:pPr>
              <w:pStyle w:val="TableText"/>
            </w:pPr>
            <w:r>
              <w:t>SHALL</w:t>
            </w:r>
          </w:p>
        </w:tc>
        <w:tc>
          <w:tcPr>
            <w:tcW w:w="864" w:type="dxa"/>
          </w:tcPr>
          <w:p w14:paraId="6DB7F0BD" w14:textId="77777777" w:rsidR="00E379A6" w:rsidRDefault="00E379A6">
            <w:pPr>
              <w:pStyle w:val="TableText"/>
            </w:pPr>
          </w:p>
        </w:tc>
        <w:tc>
          <w:tcPr>
            <w:tcW w:w="864" w:type="dxa"/>
          </w:tcPr>
          <w:p w14:paraId="449B6A49" w14:textId="622FE102" w:rsidR="00E379A6" w:rsidRDefault="0051287C">
            <w:pPr>
              <w:pStyle w:val="TableText"/>
            </w:pPr>
            <w:hyperlink w:anchor="C_1113-21664">
              <w:r w:rsidR="000F5220">
                <w:rPr>
                  <w:rStyle w:val="HyperlinkText9pt"/>
                </w:rPr>
                <w:t>1113-21664</w:t>
              </w:r>
            </w:hyperlink>
          </w:p>
        </w:tc>
        <w:tc>
          <w:tcPr>
            <w:tcW w:w="3171" w:type="dxa"/>
          </w:tcPr>
          <w:p w14:paraId="19495474" w14:textId="77777777" w:rsidR="00E379A6" w:rsidRDefault="000F5220">
            <w:pPr>
              <w:pStyle w:val="TableText"/>
            </w:pPr>
            <w:r>
              <w:t>NA</w:t>
            </w:r>
          </w:p>
        </w:tc>
      </w:tr>
      <w:tr w:rsidR="00E379A6" w14:paraId="24BE5C73" w14:textId="77777777" w:rsidTr="001A3429">
        <w:trPr>
          <w:cantSplit/>
          <w:jc w:val="center"/>
        </w:trPr>
        <w:tc>
          <w:tcPr>
            <w:tcW w:w="3445" w:type="dxa"/>
          </w:tcPr>
          <w:p w14:paraId="181A194D" w14:textId="77777777" w:rsidR="00E379A6" w:rsidRDefault="000F5220">
            <w:pPr>
              <w:pStyle w:val="TableText"/>
            </w:pPr>
            <w:r>
              <w:tab/>
              <w:t>code</w:t>
            </w:r>
          </w:p>
        </w:tc>
        <w:tc>
          <w:tcPr>
            <w:tcW w:w="720" w:type="dxa"/>
          </w:tcPr>
          <w:p w14:paraId="3C496F4C" w14:textId="77777777" w:rsidR="00E379A6" w:rsidRDefault="000F5220">
            <w:pPr>
              <w:pStyle w:val="TableText"/>
            </w:pPr>
            <w:r>
              <w:t>1..1</w:t>
            </w:r>
          </w:p>
        </w:tc>
        <w:tc>
          <w:tcPr>
            <w:tcW w:w="864" w:type="dxa"/>
          </w:tcPr>
          <w:p w14:paraId="683F85A8" w14:textId="77777777" w:rsidR="00E379A6" w:rsidRDefault="000F5220">
            <w:pPr>
              <w:pStyle w:val="TableText"/>
            </w:pPr>
            <w:r>
              <w:t>SHALL</w:t>
            </w:r>
          </w:p>
        </w:tc>
        <w:tc>
          <w:tcPr>
            <w:tcW w:w="864" w:type="dxa"/>
          </w:tcPr>
          <w:p w14:paraId="67F77012" w14:textId="77777777" w:rsidR="00E379A6" w:rsidRDefault="00E379A6">
            <w:pPr>
              <w:pStyle w:val="TableText"/>
            </w:pPr>
          </w:p>
        </w:tc>
        <w:tc>
          <w:tcPr>
            <w:tcW w:w="864" w:type="dxa"/>
          </w:tcPr>
          <w:p w14:paraId="1A934DEA" w14:textId="61D7E25D" w:rsidR="00E379A6" w:rsidRDefault="0051287C">
            <w:pPr>
              <w:pStyle w:val="TableText"/>
            </w:pPr>
            <w:hyperlink w:anchor="C_1113-21659">
              <w:r w:rsidR="000F5220">
                <w:rPr>
                  <w:rStyle w:val="HyperlinkText9pt"/>
                </w:rPr>
                <w:t>1113-21659</w:t>
              </w:r>
            </w:hyperlink>
          </w:p>
        </w:tc>
        <w:tc>
          <w:tcPr>
            <w:tcW w:w="3171" w:type="dxa"/>
          </w:tcPr>
          <w:p w14:paraId="2020C8A6" w14:textId="77777777" w:rsidR="00E379A6" w:rsidRDefault="00E379A6">
            <w:pPr>
              <w:pStyle w:val="TableText"/>
            </w:pPr>
          </w:p>
        </w:tc>
      </w:tr>
      <w:tr w:rsidR="00E379A6" w14:paraId="42F6B92D" w14:textId="77777777" w:rsidTr="001A3429">
        <w:trPr>
          <w:cantSplit/>
          <w:jc w:val="center"/>
        </w:trPr>
        <w:tc>
          <w:tcPr>
            <w:tcW w:w="3445" w:type="dxa"/>
          </w:tcPr>
          <w:p w14:paraId="35ED80F1" w14:textId="77777777" w:rsidR="00E379A6" w:rsidRDefault="000F5220">
            <w:pPr>
              <w:pStyle w:val="TableText"/>
            </w:pPr>
            <w:r>
              <w:tab/>
            </w:r>
            <w:r>
              <w:tab/>
              <w:t>@code</w:t>
            </w:r>
          </w:p>
        </w:tc>
        <w:tc>
          <w:tcPr>
            <w:tcW w:w="720" w:type="dxa"/>
          </w:tcPr>
          <w:p w14:paraId="73787D3B" w14:textId="77777777" w:rsidR="00E379A6" w:rsidRDefault="000F5220">
            <w:pPr>
              <w:pStyle w:val="TableText"/>
            </w:pPr>
            <w:r>
              <w:t>1..1</w:t>
            </w:r>
          </w:p>
        </w:tc>
        <w:tc>
          <w:tcPr>
            <w:tcW w:w="864" w:type="dxa"/>
          </w:tcPr>
          <w:p w14:paraId="70693EE9" w14:textId="77777777" w:rsidR="00E379A6" w:rsidRDefault="000F5220">
            <w:pPr>
              <w:pStyle w:val="TableText"/>
            </w:pPr>
            <w:r>
              <w:t>SHALL</w:t>
            </w:r>
          </w:p>
        </w:tc>
        <w:tc>
          <w:tcPr>
            <w:tcW w:w="864" w:type="dxa"/>
          </w:tcPr>
          <w:p w14:paraId="109F61DD" w14:textId="77777777" w:rsidR="00E379A6" w:rsidRDefault="00E379A6">
            <w:pPr>
              <w:pStyle w:val="TableText"/>
            </w:pPr>
          </w:p>
        </w:tc>
        <w:tc>
          <w:tcPr>
            <w:tcW w:w="864" w:type="dxa"/>
          </w:tcPr>
          <w:p w14:paraId="4D7A2072" w14:textId="3214056B" w:rsidR="00E379A6" w:rsidRDefault="0051287C">
            <w:pPr>
              <w:pStyle w:val="TableText"/>
            </w:pPr>
            <w:hyperlink w:anchor="C_1113-21660">
              <w:r w:rsidR="000F5220">
                <w:rPr>
                  <w:rStyle w:val="HyperlinkText9pt"/>
                </w:rPr>
                <w:t>1113-21660</w:t>
              </w:r>
            </w:hyperlink>
          </w:p>
        </w:tc>
        <w:tc>
          <w:tcPr>
            <w:tcW w:w="3171" w:type="dxa"/>
          </w:tcPr>
          <w:p w14:paraId="613B81FD" w14:textId="77777777" w:rsidR="00E379A6" w:rsidRDefault="000F5220">
            <w:pPr>
              <w:pStyle w:val="TableText"/>
            </w:pPr>
            <w:r>
              <w:t>1655-0</w:t>
            </w:r>
          </w:p>
        </w:tc>
      </w:tr>
      <w:tr w:rsidR="00E379A6" w14:paraId="29BCD217" w14:textId="77777777" w:rsidTr="001A3429">
        <w:trPr>
          <w:cantSplit/>
          <w:jc w:val="center"/>
        </w:trPr>
        <w:tc>
          <w:tcPr>
            <w:tcW w:w="3445" w:type="dxa"/>
          </w:tcPr>
          <w:p w14:paraId="0E2ACD44" w14:textId="77777777" w:rsidR="00E379A6" w:rsidRDefault="000F5220">
            <w:pPr>
              <w:pStyle w:val="TableText"/>
            </w:pPr>
            <w:r>
              <w:tab/>
            </w:r>
            <w:r>
              <w:tab/>
              <w:t>@codeSystem</w:t>
            </w:r>
          </w:p>
        </w:tc>
        <w:tc>
          <w:tcPr>
            <w:tcW w:w="720" w:type="dxa"/>
          </w:tcPr>
          <w:p w14:paraId="1B115BFC" w14:textId="77777777" w:rsidR="00E379A6" w:rsidRDefault="000F5220">
            <w:pPr>
              <w:pStyle w:val="TableText"/>
            </w:pPr>
            <w:r>
              <w:t>1..1</w:t>
            </w:r>
          </w:p>
        </w:tc>
        <w:tc>
          <w:tcPr>
            <w:tcW w:w="864" w:type="dxa"/>
          </w:tcPr>
          <w:p w14:paraId="04028175" w14:textId="77777777" w:rsidR="00E379A6" w:rsidRDefault="000F5220">
            <w:pPr>
              <w:pStyle w:val="TableText"/>
            </w:pPr>
            <w:r>
              <w:t>SHALL</w:t>
            </w:r>
          </w:p>
        </w:tc>
        <w:tc>
          <w:tcPr>
            <w:tcW w:w="864" w:type="dxa"/>
          </w:tcPr>
          <w:p w14:paraId="6F2D0DBD" w14:textId="77777777" w:rsidR="00E379A6" w:rsidRDefault="00E379A6">
            <w:pPr>
              <w:pStyle w:val="TableText"/>
            </w:pPr>
          </w:p>
        </w:tc>
        <w:tc>
          <w:tcPr>
            <w:tcW w:w="864" w:type="dxa"/>
          </w:tcPr>
          <w:p w14:paraId="2E74FA41" w14:textId="4520A879" w:rsidR="00E379A6" w:rsidRDefault="0051287C">
            <w:pPr>
              <w:pStyle w:val="TableText"/>
            </w:pPr>
            <w:hyperlink w:anchor="C_1113-21661">
              <w:r w:rsidR="000F5220">
                <w:rPr>
                  <w:rStyle w:val="HyperlinkText9pt"/>
                </w:rPr>
                <w:t>1113-21661</w:t>
              </w:r>
            </w:hyperlink>
          </w:p>
        </w:tc>
        <w:tc>
          <w:tcPr>
            <w:tcW w:w="3171" w:type="dxa"/>
          </w:tcPr>
          <w:p w14:paraId="58B16D59" w14:textId="77777777" w:rsidR="00E379A6" w:rsidRDefault="000F5220">
            <w:pPr>
              <w:pStyle w:val="TableText"/>
            </w:pPr>
            <w:r>
              <w:t>urn:oid:2.16.840.1.113883.6.277 (cdcNHSN) = 2.16.840.1.113883.6.277</w:t>
            </w:r>
          </w:p>
        </w:tc>
      </w:tr>
      <w:tr w:rsidR="00E379A6" w14:paraId="0ECAA3DE" w14:textId="77777777" w:rsidTr="001A3429">
        <w:trPr>
          <w:cantSplit/>
          <w:jc w:val="center"/>
        </w:trPr>
        <w:tc>
          <w:tcPr>
            <w:tcW w:w="3445" w:type="dxa"/>
          </w:tcPr>
          <w:p w14:paraId="4BD47F44" w14:textId="77777777" w:rsidR="00E379A6" w:rsidRDefault="000F5220">
            <w:pPr>
              <w:pStyle w:val="TableText"/>
            </w:pPr>
            <w:r>
              <w:tab/>
              <w:t>statusCode</w:t>
            </w:r>
          </w:p>
        </w:tc>
        <w:tc>
          <w:tcPr>
            <w:tcW w:w="720" w:type="dxa"/>
          </w:tcPr>
          <w:p w14:paraId="32233569" w14:textId="77777777" w:rsidR="00E379A6" w:rsidRDefault="000F5220">
            <w:pPr>
              <w:pStyle w:val="TableText"/>
            </w:pPr>
            <w:r>
              <w:t>1..1</w:t>
            </w:r>
          </w:p>
        </w:tc>
        <w:tc>
          <w:tcPr>
            <w:tcW w:w="864" w:type="dxa"/>
          </w:tcPr>
          <w:p w14:paraId="0BC4D198" w14:textId="77777777" w:rsidR="00E379A6" w:rsidRDefault="000F5220">
            <w:pPr>
              <w:pStyle w:val="TableText"/>
            </w:pPr>
            <w:r>
              <w:t>SHALL</w:t>
            </w:r>
          </w:p>
        </w:tc>
        <w:tc>
          <w:tcPr>
            <w:tcW w:w="864" w:type="dxa"/>
          </w:tcPr>
          <w:p w14:paraId="18A95C88" w14:textId="77777777" w:rsidR="00E379A6" w:rsidRDefault="00E379A6">
            <w:pPr>
              <w:pStyle w:val="TableText"/>
            </w:pPr>
          </w:p>
        </w:tc>
        <w:tc>
          <w:tcPr>
            <w:tcW w:w="864" w:type="dxa"/>
          </w:tcPr>
          <w:p w14:paraId="344F9C9B" w14:textId="10EBF231" w:rsidR="00E379A6" w:rsidRDefault="0051287C">
            <w:pPr>
              <w:pStyle w:val="TableText"/>
            </w:pPr>
            <w:hyperlink w:anchor="C_1113-21665">
              <w:r w:rsidR="000F5220">
                <w:rPr>
                  <w:rStyle w:val="HyperlinkText9pt"/>
                </w:rPr>
                <w:t>1113-21665</w:t>
              </w:r>
            </w:hyperlink>
          </w:p>
        </w:tc>
        <w:tc>
          <w:tcPr>
            <w:tcW w:w="3171" w:type="dxa"/>
          </w:tcPr>
          <w:p w14:paraId="6D37BFEC" w14:textId="77777777" w:rsidR="00E379A6" w:rsidRDefault="00E379A6">
            <w:pPr>
              <w:pStyle w:val="TableText"/>
            </w:pPr>
          </w:p>
        </w:tc>
      </w:tr>
      <w:tr w:rsidR="00E379A6" w14:paraId="416EBB15" w14:textId="77777777" w:rsidTr="001A3429">
        <w:trPr>
          <w:cantSplit/>
          <w:jc w:val="center"/>
        </w:trPr>
        <w:tc>
          <w:tcPr>
            <w:tcW w:w="3445" w:type="dxa"/>
          </w:tcPr>
          <w:p w14:paraId="0EFD3B1E" w14:textId="77777777" w:rsidR="00E379A6" w:rsidRDefault="000F5220">
            <w:pPr>
              <w:pStyle w:val="TableText"/>
            </w:pPr>
            <w:r>
              <w:tab/>
            </w:r>
            <w:r>
              <w:tab/>
              <w:t>@code</w:t>
            </w:r>
          </w:p>
        </w:tc>
        <w:tc>
          <w:tcPr>
            <w:tcW w:w="720" w:type="dxa"/>
          </w:tcPr>
          <w:p w14:paraId="23D19B9B" w14:textId="77777777" w:rsidR="00E379A6" w:rsidRDefault="000F5220">
            <w:pPr>
              <w:pStyle w:val="TableText"/>
            </w:pPr>
            <w:r>
              <w:t>1..1</w:t>
            </w:r>
          </w:p>
        </w:tc>
        <w:tc>
          <w:tcPr>
            <w:tcW w:w="864" w:type="dxa"/>
          </w:tcPr>
          <w:p w14:paraId="3B4B5B81" w14:textId="77777777" w:rsidR="00E379A6" w:rsidRDefault="000F5220">
            <w:pPr>
              <w:pStyle w:val="TableText"/>
            </w:pPr>
            <w:r>
              <w:t>SHALL</w:t>
            </w:r>
          </w:p>
        </w:tc>
        <w:tc>
          <w:tcPr>
            <w:tcW w:w="864" w:type="dxa"/>
          </w:tcPr>
          <w:p w14:paraId="550247AB" w14:textId="77777777" w:rsidR="00E379A6" w:rsidRDefault="00E379A6">
            <w:pPr>
              <w:pStyle w:val="TableText"/>
            </w:pPr>
          </w:p>
        </w:tc>
        <w:tc>
          <w:tcPr>
            <w:tcW w:w="864" w:type="dxa"/>
          </w:tcPr>
          <w:p w14:paraId="538442DC" w14:textId="46B6F92C" w:rsidR="00E379A6" w:rsidRDefault="0051287C">
            <w:pPr>
              <w:pStyle w:val="TableText"/>
            </w:pPr>
            <w:hyperlink w:anchor="C_1113-21666">
              <w:r w:rsidR="000F5220">
                <w:rPr>
                  <w:rStyle w:val="HyperlinkText9pt"/>
                </w:rPr>
                <w:t>1113-21666</w:t>
              </w:r>
            </w:hyperlink>
          </w:p>
        </w:tc>
        <w:tc>
          <w:tcPr>
            <w:tcW w:w="3171" w:type="dxa"/>
          </w:tcPr>
          <w:p w14:paraId="1405E6AA" w14:textId="77777777" w:rsidR="00E379A6" w:rsidRDefault="000F5220">
            <w:pPr>
              <w:pStyle w:val="TableText"/>
            </w:pPr>
            <w:r>
              <w:t>urn:oid:2.16.840.1.113883.5.14 (ActStatus) = completed</w:t>
            </w:r>
          </w:p>
        </w:tc>
      </w:tr>
      <w:tr w:rsidR="00E379A6" w14:paraId="0E4653E4" w14:textId="77777777" w:rsidTr="001A3429">
        <w:trPr>
          <w:cantSplit/>
          <w:jc w:val="center"/>
        </w:trPr>
        <w:tc>
          <w:tcPr>
            <w:tcW w:w="3445" w:type="dxa"/>
          </w:tcPr>
          <w:p w14:paraId="500BFEBA" w14:textId="77777777" w:rsidR="00E379A6" w:rsidRDefault="000F5220">
            <w:pPr>
              <w:pStyle w:val="TableText"/>
            </w:pPr>
            <w:r>
              <w:tab/>
              <w:t>effectiveTime</w:t>
            </w:r>
          </w:p>
        </w:tc>
        <w:tc>
          <w:tcPr>
            <w:tcW w:w="720" w:type="dxa"/>
          </w:tcPr>
          <w:p w14:paraId="77380733" w14:textId="77777777" w:rsidR="00E379A6" w:rsidRDefault="000F5220">
            <w:pPr>
              <w:pStyle w:val="TableText"/>
            </w:pPr>
            <w:r>
              <w:t>1..1</w:t>
            </w:r>
          </w:p>
        </w:tc>
        <w:tc>
          <w:tcPr>
            <w:tcW w:w="864" w:type="dxa"/>
          </w:tcPr>
          <w:p w14:paraId="3B79235E" w14:textId="77777777" w:rsidR="00E379A6" w:rsidRDefault="000F5220">
            <w:pPr>
              <w:pStyle w:val="TableText"/>
            </w:pPr>
            <w:r>
              <w:t>SHALL</w:t>
            </w:r>
          </w:p>
        </w:tc>
        <w:tc>
          <w:tcPr>
            <w:tcW w:w="864" w:type="dxa"/>
          </w:tcPr>
          <w:p w14:paraId="314EA018" w14:textId="77777777" w:rsidR="00E379A6" w:rsidRDefault="00E379A6">
            <w:pPr>
              <w:pStyle w:val="TableText"/>
            </w:pPr>
          </w:p>
        </w:tc>
        <w:tc>
          <w:tcPr>
            <w:tcW w:w="864" w:type="dxa"/>
          </w:tcPr>
          <w:p w14:paraId="3060957B" w14:textId="7481EFBD" w:rsidR="00E379A6" w:rsidRDefault="0051287C">
            <w:pPr>
              <w:pStyle w:val="TableText"/>
            </w:pPr>
            <w:hyperlink w:anchor="C_1113-21858">
              <w:r w:rsidR="000F5220">
                <w:rPr>
                  <w:rStyle w:val="HyperlinkText9pt"/>
                </w:rPr>
                <w:t>1113-21858</w:t>
              </w:r>
            </w:hyperlink>
          </w:p>
        </w:tc>
        <w:tc>
          <w:tcPr>
            <w:tcW w:w="3171" w:type="dxa"/>
          </w:tcPr>
          <w:p w14:paraId="04536495" w14:textId="77777777" w:rsidR="00E379A6" w:rsidRDefault="00E379A6">
            <w:pPr>
              <w:pStyle w:val="TableText"/>
            </w:pPr>
          </w:p>
        </w:tc>
      </w:tr>
      <w:tr w:rsidR="00E379A6" w14:paraId="2C78433F" w14:textId="77777777" w:rsidTr="001A3429">
        <w:trPr>
          <w:cantSplit/>
          <w:jc w:val="center"/>
        </w:trPr>
        <w:tc>
          <w:tcPr>
            <w:tcW w:w="3445" w:type="dxa"/>
          </w:tcPr>
          <w:p w14:paraId="3B0D084D" w14:textId="77777777" w:rsidR="00E379A6" w:rsidRDefault="000F5220">
            <w:pPr>
              <w:pStyle w:val="TableText"/>
            </w:pPr>
            <w:r>
              <w:tab/>
              <w:t>value</w:t>
            </w:r>
          </w:p>
        </w:tc>
        <w:tc>
          <w:tcPr>
            <w:tcW w:w="720" w:type="dxa"/>
          </w:tcPr>
          <w:p w14:paraId="7E044DD5" w14:textId="77777777" w:rsidR="00E379A6" w:rsidRDefault="000F5220">
            <w:pPr>
              <w:pStyle w:val="TableText"/>
            </w:pPr>
            <w:r>
              <w:t>1..1</w:t>
            </w:r>
          </w:p>
        </w:tc>
        <w:tc>
          <w:tcPr>
            <w:tcW w:w="864" w:type="dxa"/>
          </w:tcPr>
          <w:p w14:paraId="062AD8BF" w14:textId="77777777" w:rsidR="00E379A6" w:rsidRDefault="000F5220">
            <w:pPr>
              <w:pStyle w:val="TableText"/>
            </w:pPr>
            <w:r>
              <w:t>SHALL</w:t>
            </w:r>
          </w:p>
        </w:tc>
        <w:tc>
          <w:tcPr>
            <w:tcW w:w="864" w:type="dxa"/>
          </w:tcPr>
          <w:p w14:paraId="34C9CE4F" w14:textId="77777777" w:rsidR="00E379A6" w:rsidRDefault="000F5220">
            <w:pPr>
              <w:pStyle w:val="TableText"/>
            </w:pPr>
            <w:r>
              <w:t>CD</w:t>
            </w:r>
          </w:p>
        </w:tc>
        <w:tc>
          <w:tcPr>
            <w:tcW w:w="864" w:type="dxa"/>
          </w:tcPr>
          <w:p w14:paraId="3CFC8C02" w14:textId="37D70EEF" w:rsidR="00E379A6" w:rsidRDefault="0051287C">
            <w:pPr>
              <w:pStyle w:val="TableText"/>
            </w:pPr>
            <w:hyperlink w:anchor="C_1113-21662">
              <w:r w:rsidR="000F5220">
                <w:rPr>
                  <w:rStyle w:val="HyperlinkText9pt"/>
                </w:rPr>
                <w:t>1113-21662</w:t>
              </w:r>
            </w:hyperlink>
          </w:p>
        </w:tc>
        <w:tc>
          <w:tcPr>
            <w:tcW w:w="3171" w:type="dxa"/>
          </w:tcPr>
          <w:p w14:paraId="3F94045D" w14:textId="77777777" w:rsidR="00E379A6" w:rsidRDefault="000F5220">
            <w:pPr>
              <w:pStyle w:val="TableText"/>
            </w:pPr>
            <w:r>
              <w:t>urn:oid:2.16.840.1.114222.4.11.7214 (NHSNSameDayOutcomeMeasure)</w:t>
            </w:r>
          </w:p>
        </w:tc>
      </w:tr>
    </w:tbl>
    <w:p w14:paraId="1CB88B1A" w14:textId="77777777" w:rsidR="00E379A6" w:rsidRDefault="00E379A6">
      <w:pPr>
        <w:pStyle w:val="BodyText"/>
      </w:pPr>
    </w:p>
    <w:p w14:paraId="6EBD154C" w14:textId="77777777" w:rsidR="00E379A6" w:rsidRDefault="000F5220">
      <w:pPr>
        <w:numPr>
          <w:ilvl w:val="0"/>
          <w:numId w:val="117"/>
        </w:numPr>
      </w:pPr>
      <w:r>
        <w:t xml:space="preserve">Conforms to Problem Observation template </w:t>
      </w:r>
      <w:r>
        <w:rPr>
          <w:rStyle w:val="XMLname"/>
        </w:rPr>
        <w:t>(identifier: urn:oid:2.16.840.1.113883.10.20.22.4.4)</w:t>
      </w:r>
      <w:r>
        <w:t>.</w:t>
      </w:r>
    </w:p>
    <w:p w14:paraId="66E6EEEE" w14:textId="77777777" w:rsidR="00E379A6" w:rsidRDefault="000F5220">
      <w:pPr>
        <w:numPr>
          <w:ilvl w:val="0"/>
          <w:numId w:val="117"/>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rPr>
          <w:rStyle w:val="keyword"/>
        </w:rPr>
        <w:t xml:space="preserve"> STATIC</w:t>
      </w:r>
      <w:r>
        <w:t>)</w:t>
      </w:r>
      <w:bookmarkStart w:id="2902" w:name="C_1113-21655"/>
      <w:bookmarkEnd w:id="2902"/>
      <w:r>
        <w:t xml:space="preserve"> (CONF:1113-21655).</w:t>
      </w:r>
    </w:p>
    <w:p w14:paraId="44691713" w14:textId="77777777" w:rsidR="00E379A6" w:rsidRDefault="000F5220">
      <w:pPr>
        <w:numPr>
          <w:ilvl w:val="0"/>
          <w:numId w:val="117"/>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rPr>
          <w:rStyle w:val="keyword"/>
        </w:rPr>
        <w:t xml:space="preserve"> STATIC</w:t>
      </w:r>
      <w:r>
        <w:t>)</w:t>
      </w:r>
      <w:bookmarkStart w:id="2903" w:name="C_1113-21656"/>
      <w:bookmarkEnd w:id="2903"/>
      <w:r>
        <w:t xml:space="preserve"> (CONF:1113-21656).</w:t>
      </w:r>
    </w:p>
    <w:p w14:paraId="0EA6FBFD" w14:textId="77777777" w:rsidR="00E379A6" w:rsidRDefault="000F5220">
      <w:pPr>
        <w:pStyle w:val="BodyText"/>
        <w:spacing w:before="120"/>
      </w:pPr>
      <w:r>
        <w:t>If the outcome occurred, set the value of @negationInd to false. If the outcome did not occur, set the value of @negationInd to true.</w:t>
      </w:r>
    </w:p>
    <w:p w14:paraId="371DC259" w14:textId="77777777" w:rsidR="00E379A6" w:rsidRDefault="000F5220">
      <w:pPr>
        <w:numPr>
          <w:ilvl w:val="0"/>
          <w:numId w:val="117"/>
        </w:numPr>
      </w:pPr>
      <w:r>
        <w:rPr>
          <w:rStyle w:val="keyword"/>
        </w:rPr>
        <w:t>SHALL</w:t>
      </w:r>
      <w:r>
        <w:t xml:space="preserve"> contain exactly one [1..1] </w:t>
      </w:r>
      <w:r>
        <w:rPr>
          <w:rStyle w:val="XMLnameBold"/>
        </w:rPr>
        <w:t>@negationInd</w:t>
      </w:r>
      <w:bookmarkStart w:id="2904" w:name="C_1113-21779"/>
      <w:bookmarkEnd w:id="2904"/>
      <w:r>
        <w:t xml:space="preserve"> (CONF:1113-21779).</w:t>
      </w:r>
    </w:p>
    <w:p w14:paraId="0BB594F8" w14:textId="77777777" w:rsidR="00E379A6" w:rsidRDefault="000F5220">
      <w:pPr>
        <w:numPr>
          <w:ilvl w:val="0"/>
          <w:numId w:val="117"/>
        </w:numPr>
      </w:pPr>
      <w:r>
        <w:rPr>
          <w:rStyle w:val="keyword"/>
        </w:rPr>
        <w:t>SHALL</w:t>
      </w:r>
      <w:r>
        <w:t xml:space="preserve"> contain exactly one [1..1] </w:t>
      </w:r>
      <w:r>
        <w:rPr>
          <w:rStyle w:val="XMLnameBold"/>
        </w:rPr>
        <w:t>templateId</w:t>
      </w:r>
      <w:bookmarkStart w:id="2905" w:name="C_1113-21866"/>
      <w:bookmarkEnd w:id="2905"/>
      <w:r>
        <w:t xml:space="preserve"> (CONF:1113-21866) such that it</w:t>
      </w:r>
    </w:p>
    <w:p w14:paraId="5020B041" w14:textId="77777777" w:rsidR="00E379A6" w:rsidRDefault="000F5220">
      <w:pPr>
        <w:numPr>
          <w:ilvl w:val="1"/>
          <w:numId w:val="117"/>
        </w:numPr>
      </w:pPr>
      <w:r>
        <w:rPr>
          <w:rStyle w:val="keyword"/>
        </w:rPr>
        <w:t>SHALL</w:t>
      </w:r>
      <w:r>
        <w:t xml:space="preserve"> contain exactly one [1..1] </w:t>
      </w:r>
      <w:r>
        <w:rPr>
          <w:rStyle w:val="XMLnameBold"/>
        </w:rPr>
        <w:t>@root</w:t>
      </w:r>
      <w:r>
        <w:t>=</w:t>
      </w:r>
      <w:r>
        <w:rPr>
          <w:rStyle w:val="XMLname"/>
        </w:rPr>
        <w:t>"2.16.840.1.113883.10.20.22.4.4"</w:t>
      </w:r>
      <w:bookmarkStart w:id="2906" w:name="C_1113-21867"/>
      <w:bookmarkEnd w:id="2906"/>
      <w:r>
        <w:t xml:space="preserve"> (CONF:1113-21867).</w:t>
      </w:r>
    </w:p>
    <w:p w14:paraId="1116965E" w14:textId="77777777" w:rsidR="00E379A6" w:rsidRDefault="000F5220">
      <w:pPr>
        <w:numPr>
          <w:ilvl w:val="0"/>
          <w:numId w:val="117"/>
        </w:numPr>
      </w:pPr>
      <w:r>
        <w:rPr>
          <w:rStyle w:val="keyword"/>
        </w:rPr>
        <w:t>SHALL</w:t>
      </w:r>
      <w:r>
        <w:t xml:space="preserve"> contain exactly one [1..1] </w:t>
      </w:r>
      <w:r>
        <w:rPr>
          <w:rStyle w:val="XMLnameBold"/>
        </w:rPr>
        <w:t>templateId</w:t>
      </w:r>
      <w:bookmarkStart w:id="2907" w:name="C_1113-21657"/>
      <w:bookmarkEnd w:id="2907"/>
      <w:r>
        <w:t xml:space="preserve"> (CONF:1113-21657) such that it</w:t>
      </w:r>
    </w:p>
    <w:p w14:paraId="2A934514" w14:textId="77777777" w:rsidR="00E379A6" w:rsidRDefault="000F5220">
      <w:pPr>
        <w:numPr>
          <w:ilvl w:val="1"/>
          <w:numId w:val="117"/>
        </w:numPr>
      </w:pPr>
      <w:r>
        <w:rPr>
          <w:rStyle w:val="keyword"/>
        </w:rPr>
        <w:t>SHALL</w:t>
      </w:r>
      <w:r>
        <w:t xml:space="preserve"> contain exactly one [1..1] </w:t>
      </w:r>
      <w:r>
        <w:rPr>
          <w:rStyle w:val="XMLnameBold"/>
        </w:rPr>
        <w:t>@root</w:t>
      </w:r>
      <w:r>
        <w:t>=</w:t>
      </w:r>
      <w:r>
        <w:rPr>
          <w:rStyle w:val="XMLname"/>
        </w:rPr>
        <w:t>"2.16.840.1.113883.10.20.5.6.208"</w:t>
      </w:r>
      <w:bookmarkStart w:id="2908" w:name="C_1113-21658"/>
      <w:bookmarkEnd w:id="2908"/>
      <w:r>
        <w:t xml:space="preserve"> (CONF:1113-21658).</w:t>
      </w:r>
    </w:p>
    <w:p w14:paraId="6ECDDB31" w14:textId="77777777" w:rsidR="00E379A6" w:rsidRDefault="000F5220">
      <w:pPr>
        <w:numPr>
          <w:ilvl w:val="0"/>
          <w:numId w:val="117"/>
        </w:numPr>
      </w:pPr>
      <w:r>
        <w:rPr>
          <w:rStyle w:val="keyword"/>
        </w:rPr>
        <w:t>SHALL</w:t>
      </w:r>
      <w:r>
        <w:t xml:space="preserve"> contain exactly one [1..1] </w:t>
      </w:r>
      <w:r>
        <w:rPr>
          <w:rStyle w:val="XMLnameBold"/>
        </w:rPr>
        <w:t>id</w:t>
      </w:r>
      <w:bookmarkStart w:id="2909" w:name="C_1113-21663"/>
      <w:bookmarkEnd w:id="2909"/>
      <w:r>
        <w:t xml:space="preserve"> (CONF:1113-21663).</w:t>
      </w:r>
    </w:p>
    <w:p w14:paraId="6A5ED937" w14:textId="77777777" w:rsidR="00E379A6" w:rsidRDefault="000F5220">
      <w:pPr>
        <w:numPr>
          <w:ilvl w:val="1"/>
          <w:numId w:val="117"/>
        </w:numPr>
      </w:pPr>
      <w:r>
        <w:t xml:space="preserve">This id </w:t>
      </w:r>
      <w:r>
        <w:rPr>
          <w:rStyle w:val="keyword"/>
        </w:rPr>
        <w:t>SHALL</w:t>
      </w:r>
      <w:r>
        <w:t xml:space="preserve"> contain exactly one [1..1] </w:t>
      </w:r>
      <w:r>
        <w:rPr>
          <w:rStyle w:val="XMLnameBold"/>
        </w:rPr>
        <w:t>@nullFlavor</w:t>
      </w:r>
      <w:r>
        <w:t>=</w:t>
      </w:r>
      <w:r>
        <w:rPr>
          <w:rStyle w:val="XMLname"/>
        </w:rPr>
        <w:t>"NA"</w:t>
      </w:r>
      <w:bookmarkStart w:id="2910" w:name="C_1113-21664"/>
      <w:bookmarkEnd w:id="2910"/>
      <w:r>
        <w:t xml:space="preserve"> (CONF:1113-21664).</w:t>
      </w:r>
    </w:p>
    <w:p w14:paraId="53BFFAE8" w14:textId="77777777" w:rsidR="00E379A6" w:rsidRDefault="000F5220">
      <w:pPr>
        <w:numPr>
          <w:ilvl w:val="0"/>
          <w:numId w:val="117"/>
        </w:numPr>
      </w:pPr>
      <w:r>
        <w:rPr>
          <w:rStyle w:val="keyword"/>
        </w:rPr>
        <w:t>SHALL</w:t>
      </w:r>
      <w:r>
        <w:t xml:space="preserve"> contain exactly one [1..1] </w:t>
      </w:r>
      <w:r>
        <w:rPr>
          <w:rStyle w:val="XMLnameBold"/>
        </w:rPr>
        <w:t>code</w:t>
      </w:r>
      <w:bookmarkStart w:id="2911" w:name="C_1113-21659"/>
      <w:bookmarkEnd w:id="2911"/>
      <w:r>
        <w:t xml:space="preserve"> (CONF:1113-21659).</w:t>
      </w:r>
    </w:p>
    <w:p w14:paraId="07096DA7" w14:textId="77777777" w:rsidR="00E379A6" w:rsidRDefault="000F5220">
      <w:pPr>
        <w:numPr>
          <w:ilvl w:val="1"/>
          <w:numId w:val="117"/>
        </w:numPr>
      </w:pPr>
      <w:r>
        <w:t xml:space="preserve">This code </w:t>
      </w:r>
      <w:r>
        <w:rPr>
          <w:rStyle w:val="keyword"/>
        </w:rPr>
        <w:t>SHALL</w:t>
      </w:r>
      <w:r>
        <w:t xml:space="preserve"> contain exactly one [1..1] </w:t>
      </w:r>
      <w:r>
        <w:rPr>
          <w:rStyle w:val="XMLnameBold"/>
        </w:rPr>
        <w:t>@code</w:t>
      </w:r>
      <w:r>
        <w:t>=</w:t>
      </w:r>
      <w:r>
        <w:rPr>
          <w:rStyle w:val="XMLname"/>
        </w:rPr>
        <w:t>"1655-0"</w:t>
      </w:r>
      <w:r>
        <w:t xml:space="preserve"> Same day outcome measure</w:t>
      </w:r>
      <w:bookmarkStart w:id="2912" w:name="C_1113-21660"/>
      <w:bookmarkEnd w:id="2912"/>
      <w:r>
        <w:t xml:space="preserve"> (CONF:1113-21660).</w:t>
      </w:r>
    </w:p>
    <w:p w14:paraId="0FC04B34" w14:textId="77777777" w:rsidR="00E379A6" w:rsidRDefault="000F5220">
      <w:pPr>
        <w:numPr>
          <w:ilvl w:val="1"/>
          <w:numId w:val="11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rPr>
          <w:rStyle w:val="keyword"/>
        </w:rPr>
        <w:t xml:space="preserve"> STATIC</w:t>
      </w:r>
      <w:r>
        <w:t>)</w:t>
      </w:r>
      <w:bookmarkStart w:id="2913" w:name="C_1113-21661"/>
      <w:bookmarkEnd w:id="2913"/>
      <w:r>
        <w:t xml:space="preserve"> (CONF:1113-21661).</w:t>
      </w:r>
    </w:p>
    <w:p w14:paraId="5F11D1D2" w14:textId="77777777" w:rsidR="00E379A6" w:rsidRDefault="000F5220">
      <w:pPr>
        <w:numPr>
          <w:ilvl w:val="0"/>
          <w:numId w:val="117"/>
        </w:numPr>
      </w:pPr>
      <w:r>
        <w:rPr>
          <w:rStyle w:val="keyword"/>
        </w:rPr>
        <w:t>SHALL</w:t>
      </w:r>
      <w:r>
        <w:t xml:space="preserve"> contain exactly one [1..1] </w:t>
      </w:r>
      <w:r>
        <w:rPr>
          <w:rStyle w:val="XMLnameBold"/>
        </w:rPr>
        <w:t>statusCode</w:t>
      </w:r>
      <w:bookmarkStart w:id="2914" w:name="C_1113-21665"/>
      <w:bookmarkEnd w:id="2914"/>
      <w:r>
        <w:t xml:space="preserve"> (CONF:1113-21665).</w:t>
      </w:r>
    </w:p>
    <w:p w14:paraId="49AB4D84" w14:textId="77777777" w:rsidR="00E379A6" w:rsidRDefault="000F5220">
      <w:pPr>
        <w:numPr>
          <w:ilvl w:val="1"/>
          <w:numId w:val="1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915" w:name="C_1113-21666"/>
      <w:bookmarkEnd w:id="2915"/>
      <w:r>
        <w:t xml:space="preserve"> (CONF:1113-21666).</w:t>
      </w:r>
    </w:p>
    <w:p w14:paraId="4BC98DD4" w14:textId="77777777" w:rsidR="00E379A6" w:rsidRDefault="000F5220">
      <w:pPr>
        <w:numPr>
          <w:ilvl w:val="0"/>
          <w:numId w:val="117"/>
        </w:numPr>
      </w:pPr>
      <w:r>
        <w:rPr>
          <w:rStyle w:val="keyword"/>
        </w:rPr>
        <w:t>SHALL</w:t>
      </w:r>
      <w:r>
        <w:t xml:space="preserve"> contain exactly one [1..1] </w:t>
      </w:r>
      <w:r>
        <w:rPr>
          <w:rStyle w:val="XMLnameBold"/>
        </w:rPr>
        <w:t>effectiveTime</w:t>
      </w:r>
      <w:bookmarkStart w:id="2916" w:name="C_1113-21858"/>
      <w:bookmarkEnd w:id="2916"/>
      <w:r>
        <w:t xml:space="preserve"> (CONF:1113-21858).</w:t>
      </w:r>
    </w:p>
    <w:p w14:paraId="0E52E5CB" w14:textId="5064C89B" w:rsidR="00E379A6" w:rsidRDefault="000F5220">
      <w:pPr>
        <w:numPr>
          <w:ilvl w:val="0"/>
          <w:numId w:val="11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ameDayOutcomeMeasure">
        <w:r>
          <w:rPr>
            <w:rStyle w:val="HyperlinkCourierBold"/>
          </w:rPr>
          <w:t>NHSNSameDayOutcomeMeasure</w:t>
        </w:r>
      </w:hyperlink>
      <w:r>
        <w:rPr>
          <w:rStyle w:val="XMLname"/>
        </w:rPr>
        <w:t xml:space="preserve"> urn:oid:2.16.840.1.114222.4.11.7214</w:t>
      </w:r>
      <w:r>
        <w:rPr>
          <w:rStyle w:val="keyword"/>
        </w:rPr>
        <w:t xml:space="preserve"> DYNAMIC</w:t>
      </w:r>
      <w:bookmarkStart w:id="2917" w:name="C_1113-21662"/>
      <w:bookmarkEnd w:id="2917"/>
      <w:r>
        <w:t xml:space="preserve"> (CONF:1113-21662).</w:t>
      </w:r>
    </w:p>
    <w:p w14:paraId="1D46662E" w14:textId="2EB44ADF" w:rsidR="00E379A6" w:rsidRDefault="000F5220">
      <w:pPr>
        <w:pStyle w:val="Caption"/>
      </w:pPr>
      <w:bookmarkStart w:id="2918" w:name="_Toc491882758"/>
      <w:r>
        <w:lastRenderedPageBreak/>
        <w:t xml:space="preserve">Table </w:t>
      </w:r>
      <w:r>
        <w:fldChar w:fldCharType="begin"/>
      </w:r>
      <w:r>
        <w:instrText>SEQ Table \* ARABIC</w:instrText>
      </w:r>
      <w:r>
        <w:fldChar w:fldCharType="separate"/>
      </w:r>
      <w:bookmarkStart w:id="2919" w:name="NHSNSameDayOutcomeMeasure"/>
      <w:bookmarkEnd w:id="2919"/>
      <w:r w:rsidR="00D90831">
        <w:t>312</w:t>
      </w:r>
      <w:r>
        <w:fldChar w:fldCharType="end"/>
      </w:r>
      <w:r>
        <w:t>: NHSNSameDayOutcomeMeasure</w:t>
      </w:r>
      <w:bookmarkEnd w:id="29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2: NHSNSameDayOutcomeMeasure"/>
        <w:tblDescription w:val="Table 312: NHSNSameDayOutcomeMeasure"/>
      </w:tblPr>
      <w:tblGrid>
        <w:gridCol w:w="2520"/>
        <w:gridCol w:w="2520"/>
        <w:gridCol w:w="2520"/>
        <w:gridCol w:w="2520"/>
      </w:tblGrid>
      <w:tr w:rsidR="00E379A6" w14:paraId="688C201F" w14:textId="77777777" w:rsidTr="001A3429">
        <w:trPr>
          <w:cantSplit/>
          <w:jc w:val="center"/>
        </w:trPr>
        <w:tc>
          <w:tcPr>
            <w:tcW w:w="1440" w:type="dxa"/>
            <w:gridSpan w:val="4"/>
          </w:tcPr>
          <w:p w14:paraId="30CAA67D" w14:textId="77777777" w:rsidR="00E379A6" w:rsidRDefault="000F5220">
            <w:pPr>
              <w:pStyle w:val="TableText"/>
            </w:pPr>
            <w:r>
              <w:t>Value Set: NHSNSameDayOutcomeMeasure urn:oid:2.16.840.1.114222.4.11.7214</w:t>
            </w:r>
          </w:p>
          <w:p w14:paraId="6961D097" w14:textId="77777777" w:rsidR="00E379A6" w:rsidRDefault="000F5220">
            <w:pPr>
              <w:pStyle w:val="TableText"/>
            </w:pPr>
            <w:r>
              <w:t xml:space="preserve">Code System: SNOMED CT 2.16.840.1.113883.6.96 or cdcNHSN 2.16.840.1.113883.6.277 </w:t>
            </w:r>
            <w:r>
              <w:br/>
              <w:t xml:space="preserve"> </w:t>
            </w:r>
            <w:r>
              <w:br/>
              <w:t>This value set contains codes that describe facility-level outcome measures that occur on the same day as the outpatient procedure.</w:t>
            </w:r>
          </w:p>
        </w:tc>
      </w:tr>
      <w:tr w:rsidR="00E379A6" w14:paraId="581D12C7" w14:textId="77777777" w:rsidTr="001A3429">
        <w:trPr>
          <w:cantSplit/>
          <w:tblHeader/>
          <w:jc w:val="center"/>
        </w:trPr>
        <w:tc>
          <w:tcPr>
            <w:tcW w:w="360" w:type="dxa"/>
            <w:shd w:val="clear" w:color="auto" w:fill="E6E6E6"/>
          </w:tcPr>
          <w:p w14:paraId="62B93B59" w14:textId="77777777" w:rsidR="00E379A6" w:rsidRDefault="000F5220">
            <w:pPr>
              <w:pStyle w:val="TableHead"/>
            </w:pPr>
            <w:r>
              <w:t>Code</w:t>
            </w:r>
          </w:p>
        </w:tc>
        <w:tc>
          <w:tcPr>
            <w:tcW w:w="360" w:type="dxa"/>
            <w:shd w:val="clear" w:color="auto" w:fill="E6E6E6"/>
          </w:tcPr>
          <w:p w14:paraId="7726A95C" w14:textId="77777777" w:rsidR="00E379A6" w:rsidRDefault="000F5220">
            <w:pPr>
              <w:pStyle w:val="TableHead"/>
            </w:pPr>
            <w:r>
              <w:t>Code System</w:t>
            </w:r>
          </w:p>
        </w:tc>
        <w:tc>
          <w:tcPr>
            <w:tcW w:w="360" w:type="dxa"/>
            <w:shd w:val="clear" w:color="auto" w:fill="E6E6E6"/>
          </w:tcPr>
          <w:p w14:paraId="213C1B12" w14:textId="77777777" w:rsidR="00E379A6" w:rsidRDefault="000F5220">
            <w:pPr>
              <w:pStyle w:val="TableHead"/>
            </w:pPr>
            <w:r>
              <w:t>Code System OID</w:t>
            </w:r>
          </w:p>
        </w:tc>
        <w:tc>
          <w:tcPr>
            <w:tcW w:w="360" w:type="dxa"/>
            <w:shd w:val="clear" w:color="auto" w:fill="E6E6E6"/>
          </w:tcPr>
          <w:p w14:paraId="19E743B4" w14:textId="77777777" w:rsidR="00E379A6" w:rsidRDefault="000F5220">
            <w:pPr>
              <w:pStyle w:val="TableHead"/>
            </w:pPr>
            <w:r>
              <w:t>Print Name</w:t>
            </w:r>
          </w:p>
        </w:tc>
      </w:tr>
      <w:tr w:rsidR="00E379A6" w14:paraId="057193EA" w14:textId="77777777" w:rsidTr="001A3429">
        <w:trPr>
          <w:cantSplit/>
          <w:jc w:val="center"/>
        </w:trPr>
        <w:tc>
          <w:tcPr>
            <w:tcW w:w="360" w:type="dxa"/>
          </w:tcPr>
          <w:p w14:paraId="6E663395" w14:textId="77777777" w:rsidR="00E379A6" w:rsidRDefault="000F5220">
            <w:pPr>
              <w:pStyle w:val="TableText"/>
            </w:pPr>
            <w:r>
              <w:t>125666000</w:t>
            </w:r>
          </w:p>
        </w:tc>
        <w:tc>
          <w:tcPr>
            <w:tcW w:w="360" w:type="dxa"/>
          </w:tcPr>
          <w:p w14:paraId="61D5CC6B" w14:textId="77777777" w:rsidR="00E379A6" w:rsidRDefault="000F5220">
            <w:pPr>
              <w:pStyle w:val="TableText"/>
            </w:pPr>
            <w:r>
              <w:t>SNOMED CT</w:t>
            </w:r>
          </w:p>
        </w:tc>
        <w:tc>
          <w:tcPr>
            <w:tcW w:w="360" w:type="dxa"/>
          </w:tcPr>
          <w:p w14:paraId="62101749" w14:textId="77777777" w:rsidR="00E379A6" w:rsidRDefault="000F5220">
            <w:pPr>
              <w:pStyle w:val="TableText"/>
            </w:pPr>
            <w:r>
              <w:t>urn:oid:2.16.840.1.113883.6.96</w:t>
            </w:r>
          </w:p>
        </w:tc>
        <w:tc>
          <w:tcPr>
            <w:tcW w:w="360" w:type="dxa"/>
          </w:tcPr>
          <w:p w14:paraId="1E5A335F" w14:textId="77777777" w:rsidR="00E379A6" w:rsidRDefault="000F5220">
            <w:pPr>
              <w:pStyle w:val="TableText"/>
            </w:pPr>
            <w:r>
              <w:t>Patient burn</w:t>
            </w:r>
          </w:p>
        </w:tc>
      </w:tr>
      <w:tr w:rsidR="00E379A6" w14:paraId="70363527" w14:textId="77777777" w:rsidTr="001A3429">
        <w:trPr>
          <w:cantSplit/>
          <w:jc w:val="center"/>
        </w:trPr>
        <w:tc>
          <w:tcPr>
            <w:tcW w:w="360" w:type="dxa"/>
          </w:tcPr>
          <w:p w14:paraId="714427A9" w14:textId="77777777" w:rsidR="00E379A6" w:rsidRDefault="000F5220">
            <w:pPr>
              <w:pStyle w:val="TableText"/>
            </w:pPr>
            <w:r>
              <w:t>217082002</w:t>
            </w:r>
          </w:p>
        </w:tc>
        <w:tc>
          <w:tcPr>
            <w:tcW w:w="360" w:type="dxa"/>
          </w:tcPr>
          <w:p w14:paraId="5EB26C50" w14:textId="77777777" w:rsidR="00E379A6" w:rsidRDefault="000F5220">
            <w:pPr>
              <w:pStyle w:val="TableText"/>
            </w:pPr>
            <w:r>
              <w:t>SNOMED CT</w:t>
            </w:r>
          </w:p>
        </w:tc>
        <w:tc>
          <w:tcPr>
            <w:tcW w:w="360" w:type="dxa"/>
          </w:tcPr>
          <w:p w14:paraId="7DF224E1" w14:textId="77777777" w:rsidR="00E379A6" w:rsidRDefault="000F5220">
            <w:pPr>
              <w:pStyle w:val="TableText"/>
            </w:pPr>
            <w:r>
              <w:t>urn:oid:2.16.840.1.113883.6.96</w:t>
            </w:r>
          </w:p>
        </w:tc>
        <w:tc>
          <w:tcPr>
            <w:tcW w:w="360" w:type="dxa"/>
          </w:tcPr>
          <w:p w14:paraId="4D7DDA8D" w14:textId="77777777" w:rsidR="00E379A6" w:rsidRDefault="000F5220">
            <w:pPr>
              <w:pStyle w:val="TableText"/>
            </w:pPr>
            <w:r>
              <w:t>Patient fall</w:t>
            </w:r>
          </w:p>
        </w:tc>
      </w:tr>
      <w:tr w:rsidR="00E379A6" w14:paraId="4B38471E" w14:textId="77777777" w:rsidTr="001A3429">
        <w:trPr>
          <w:cantSplit/>
          <w:jc w:val="center"/>
        </w:trPr>
        <w:tc>
          <w:tcPr>
            <w:tcW w:w="360" w:type="dxa"/>
          </w:tcPr>
          <w:p w14:paraId="6AA20284" w14:textId="77777777" w:rsidR="00E379A6" w:rsidRDefault="000F5220">
            <w:pPr>
              <w:pStyle w:val="TableText"/>
            </w:pPr>
            <w:r>
              <w:t>1645-1</w:t>
            </w:r>
          </w:p>
        </w:tc>
        <w:tc>
          <w:tcPr>
            <w:tcW w:w="360" w:type="dxa"/>
          </w:tcPr>
          <w:p w14:paraId="64476AC7" w14:textId="77777777" w:rsidR="00E379A6" w:rsidRDefault="000F5220">
            <w:pPr>
              <w:pStyle w:val="TableText"/>
            </w:pPr>
            <w:r>
              <w:t>cdcNHSN</w:t>
            </w:r>
          </w:p>
        </w:tc>
        <w:tc>
          <w:tcPr>
            <w:tcW w:w="360" w:type="dxa"/>
          </w:tcPr>
          <w:p w14:paraId="22D8328E" w14:textId="77777777" w:rsidR="00E379A6" w:rsidRDefault="000F5220">
            <w:pPr>
              <w:pStyle w:val="TableText"/>
            </w:pPr>
            <w:r>
              <w:t>urn:oid:2.16.840.1.113883.6.277</w:t>
            </w:r>
          </w:p>
        </w:tc>
        <w:tc>
          <w:tcPr>
            <w:tcW w:w="360" w:type="dxa"/>
          </w:tcPr>
          <w:p w14:paraId="5B183864" w14:textId="77777777" w:rsidR="00E379A6" w:rsidRDefault="000F5220">
            <w:pPr>
              <w:pStyle w:val="TableText"/>
            </w:pPr>
            <w:r>
              <w:t>Hospital transfer/admission</w:t>
            </w:r>
          </w:p>
        </w:tc>
      </w:tr>
      <w:tr w:rsidR="00E379A6" w14:paraId="3B854EA9" w14:textId="77777777" w:rsidTr="001A3429">
        <w:trPr>
          <w:cantSplit/>
          <w:jc w:val="center"/>
        </w:trPr>
        <w:tc>
          <w:tcPr>
            <w:tcW w:w="360" w:type="dxa"/>
          </w:tcPr>
          <w:p w14:paraId="490D2E3A" w14:textId="77777777" w:rsidR="00E379A6" w:rsidRDefault="000F5220">
            <w:pPr>
              <w:pStyle w:val="TableText"/>
            </w:pPr>
            <w:r>
              <w:t>1646-9</w:t>
            </w:r>
          </w:p>
        </w:tc>
        <w:tc>
          <w:tcPr>
            <w:tcW w:w="360" w:type="dxa"/>
          </w:tcPr>
          <w:p w14:paraId="19B3493B" w14:textId="77777777" w:rsidR="00E379A6" w:rsidRDefault="000F5220">
            <w:pPr>
              <w:pStyle w:val="TableText"/>
            </w:pPr>
            <w:r>
              <w:t>cdcNHSN</w:t>
            </w:r>
          </w:p>
        </w:tc>
        <w:tc>
          <w:tcPr>
            <w:tcW w:w="360" w:type="dxa"/>
          </w:tcPr>
          <w:p w14:paraId="0E0D0DF7" w14:textId="77777777" w:rsidR="00E379A6" w:rsidRDefault="000F5220">
            <w:pPr>
              <w:pStyle w:val="TableText"/>
            </w:pPr>
            <w:r>
              <w:t>urn:oid:2.16.840.1.113883.6.277</w:t>
            </w:r>
          </w:p>
        </w:tc>
        <w:tc>
          <w:tcPr>
            <w:tcW w:w="360" w:type="dxa"/>
          </w:tcPr>
          <w:p w14:paraId="25DD72AE" w14:textId="77777777" w:rsidR="00E379A6" w:rsidRDefault="000F5220">
            <w:pPr>
              <w:pStyle w:val="TableText"/>
            </w:pPr>
            <w:r>
              <w:t>Wrong site</w:t>
            </w:r>
          </w:p>
        </w:tc>
      </w:tr>
      <w:tr w:rsidR="00E379A6" w14:paraId="2ED3D285" w14:textId="77777777" w:rsidTr="001A3429">
        <w:trPr>
          <w:cantSplit/>
          <w:jc w:val="center"/>
        </w:trPr>
        <w:tc>
          <w:tcPr>
            <w:tcW w:w="360" w:type="dxa"/>
          </w:tcPr>
          <w:p w14:paraId="04276DE2" w14:textId="77777777" w:rsidR="00E379A6" w:rsidRDefault="000F5220">
            <w:pPr>
              <w:pStyle w:val="TableText"/>
            </w:pPr>
            <w:r>
              <w:t>1647-7</w:t>
            </w:r>
          </w:p>
        </w:tc>
        <w:tc>
          <w:tcPr>
            <w:tcW w:w="360" w:type="dxa"/>
          </w:tcPr>
          <w:p w14:paraId="77AF2B53" w14:textId="77777777" w:rsidR="00E379A6" w:rsidRDefault="000F5220">
            <w:pPr>
              <w:pStyle w:val="TableText"/>
            </w:pPr>
            <w:r>
              <w:t>cdcNHSN</w:t>
            </w:r>
          </w:p>
        </w:tc>
        <w:tc>
          <w:tcPr>
            <w:tcW w:w="360" w:type="dxa"/>
          </w:tcPr>
          <w:p w14:paraId="161E0026" w14:textId="77777777" w:rsidR="00E379A6" w:rsidRDefault="000F5220">
            <w:pPr>
              <w:pStyle w:val="TableText"/>
            </w:pPr>
            <w:r>
              <w:t>urn:oid:2.16.840.1.113883.6.277</w:t>
            </w:r>
          </w:p>
        </w:tc>
        <w:tc>
          <w:tcPr>
            <w:tcW w:w="360" w:type="dxa"/>
          </w:tcPr>
          <w:p w14:paraId="17F861FD" w14:textId="77777777" w:rsidR="00E379A6" w:rsidRDefault="000F5220">
            <w:pPr>
              <w:pStyle w:val="TableText"/>
            </w:pPr>
            <w:r>
              <w:t>Wrong side</w:t>
            </w:r>
          </w:p>
        </w:tc>
      </w:tr>
      <w:tr w:rsidR="00E379A6" w14:paraId="2C36657B" w14:textId="77777777" w:rsidTr="001A3429">
        <w:trPr>
          <w:cantSplit/>
          <w:jc w:val="center"/>
        </w:trPr>
        <w:tc>
          <w:tcPr>
            <w:tcW w:w="360" w:type="dxa"/>
          </w:tcPr>
          <w:p w14:paraId="0F400738" w14:textId="77777777" w:rsidR="00E379A6" w:rsidRDefault="000F5220">
            <w:pPr>
              <w:pStyle w:val="TableText"/>
            </w:pPr>
            <w:r>
              <w:t>1648-5</w:t>
            </w:r>
          </w:p>
        </w:tc>
        <w:tc>
          <w:tcPr>
            <w:tcW w:w="360" w:type="dxa"/>
          </w:tcPr>
          <w:p w14:paraId="2661AD16" w14:textId="77777777" w:rsidR="00E379A6" w:rsidRDefault="000F5220">
            <w:pPr>
              <w:pStyle w:val="TableText"/>
            </w:pPr>
            <w:r>
              <w:t>cdcNHSN</w:t>
            </w:r>
          </w:p>
        </w:tc>
        <w:tc>
          <w:tcPr>
            <w:tcW w:w="360" w:type="dxa"/>
          </w:tcPr>
          <w:p w14:paraId="0C39F23F" w14:textId="77777777" w:rsidR="00E379A6" w:rsidRDefault="000F5220">
            <w:pPr>
              <w:pStyle w:val="TableText"/>
            </w:pPr>
            <w:r>
              <w:t>urn:oid:2.16.840.1.113883.6.277</w:t>
            </w:r>
          </w:p>
        </w:tc>
        <w:tc>
          <w:tcPr>
            <w:tcW w:w="360" w:type="dxa"/>
          </w:tcPr>
          <w:p w14:paraId="260F18C8" w14:textId="77777777" w:rsidR="00E379A6" w:rsidRDefault="000F5220">
            <w:pPr>
              <w:pStyle w:val="TableText"/>
            </w:pPr>
            <w:r>
              <w:t>Wrong patient</w:t>
            </w:r>
          </w:p>
        </w:tc>
      </w:tr>
      <w:tr w:rsidR="00E379A6" w14:paraId="058C54CD" w14:textId="77777777" w:rsidTr="001A3429">
        <w:trPr>
          <w:cantSplit/>
          <w:jc w:val="center"/>
        </w:trPr>
        <w:tc>
          <w:tcPr>
            <w:tcW w:w="360" w:type="dxa"/>
          </w:tcPr>
          <w:p w14:paraId="3DDFFBB2" w14:textId="77777777" w:rsidR="00E379A6" w:rsidRDefault="000F5220">
            <w:pPr>
              <w:pStyle w:val="TableText"/>
            </w:pPr>
            <w:r>
              <w:t>370898007</w:t>
            </w:r>
          </w:p>
        </w:tc>
        <w:tc>
          <w:tcPr>
            <w:tcW w:w="360" w:type="dxa"/>
          </w:tcPr>
          <w:p w14:paraId="54C7B79A" w14:textId="77777777" w:rsidR="00E379A6" w:rsidRDefault="000F5220">
            <w:pPr>
              <w:pStyle w:val="TableText"/>
            </w:pPr>
            <w:r>
              <w:t>SNOMED CT</w:t>
            </w:r>
          </w:p>
        </w:tc>
        <w:tc>
          <w:tcPr>
            <w:tcW w:w="360" w:type="dxa"/>
          </w:tcPr>
          <w:p w14:paraId="0CDB63EB" w14:textId="77777777" w:rsidR="00E379A6" w:rsidRDefault="000F5220">
            <w:pPr>
              <w:pStyle w:val="TableText"/>
            </w:pPr>
            <w:r>
              <w:t>urn:oid:2.16.840.1.113883.6.96</w:t>
            </w:r>
          </w:p>
        </w:tc>
        <w:tc>
          <w:tcPr>
            <w:tcW w:w="360" w:type="dxa"/>
          </w:tcPr>
          <w:p w14:paraId="5794E119" w14:textId="77777777" w:rsidR="00E379A6" w:rsidRDefault="000F5220">
            <w:pPr>
              <w:pStyle w:val="TableText"/>
            </w:pPr>
            <w:r>
              <w:t>Wrong surgical procedure performed on a patient</w:t>
            </w:r>
          </w:p>
        </w:tc>
      </w:tr>
      <w:tr w:rsidR="00E379A6" w14:paraId="0057B8AE" w14:textId="77777777" w:rsidTr="001A3429">
        <w:trPr>
          <w:cantSplit/>
          <w:jc w:val="center"/>
        </w:trPr>
        <w:tc>
          <w:tcPr>
            <w:tcW w:w="360" w:type="dxa"/>
          </w:tcPr>
          <w:p w14:paraId="739DF258" w14:textId="77777777" w:rsidR="00E379A6" w:rsidRDefault="000F5220">
            <w:pPr>
              <w:pStyle w:val="TableText"/>
            </w:pPr>
            <w:r>
              <w:t>1649-3</w:t>
            </w:r>
          </w:p>
        </w:tc>
        <w:tc>
          <w:tcPr>
            <w:tcW w:w="360" w:type="dxa"/>
          </w:tcPr>
          <w:p w14:paraId="0D670AD0" w14:textId="77777777" w:rsidR="00E379A6" w:rsidRDefault="000F5220">
            <w:pPr>
              <w:pStyle w:val="TableText"/>
            </w:pPr>
            <w:r>
              <w:t>cdcNHSN</w:t>
            </w:r>
          </w:p>
        </w:tc>
        <w:tc>
          <w:tcPr>
            <w:tcW w:w="360" w:type="dxa"/>
          </w:tcPr>
          <w:p w14:paraId="45169651" w14:textId="77777777" w:rsidR="00E379A6" w:rsidRDefault="000F5220">
            <w:pPr>
              <w:pStyle w:val="TableText"/>
            </w:pPr>
            <w:r>
              <w:t>urn:oid:2.16.840.1.113883.6.277</w:t>
            </w:r>
          </w:p>
        </w:tc>
        <w:tc>
          <w:tcPr>
            <w:tcW w:w="360" w:type="dxa"/>
          </w:tcPr>
          <w:p w14:paraId="0E918994" w14:textId="77777777" w:rsidR="00E379A6" w:rsidRDefault="000F5220">
            <w:pPr>
              <w:pStyle w:val="TableText"/>
            </w:pPr>
            <w:r>
              <w:t>Wrong implant</w:t>
            </w:r>
          </w:p>
        </w:tc>
      </w:tr>
    </w:tbl>
    <w:p w14:paraId="40548A62" w14:textId="77777777" w:rsidR="00E379A6" w:rsidRDefault="00E379A6">
      <w:pPr>
        <w:pStyle w:val="BodyText"/>
      </w:pPr>
    </w:p>
    <w:p w14:paraId="064D9AA9" w14:textId="71D3E6F1" w:rsidR="00E379A6" w:rsidRDefault="000F5220">
      <w:pPr>
        <w:pStyle w:val="Caption"/>
        <w:ind w:left="130" w:right="115"/>
      </w:pPr>
      <w:bookmarkStart w:id="2920" w:name="_Toc491882406"/>
      <w:r>
        <w:t xml:space="preserve">Figure </w:t>
      </w:r>
      <w:r>
        <w:fldChar w:fldCharType="begin"/>
      </w:r>
      <w:r>
        <w:instrText>SEQ Figure \* ARABIC</w:instrText>
      </w:r>
      <w:r>
        <w:fldChar w:fldCharType="separate"/>
      </w:r>
      <w:r w:rsidR="00D90831">
        <w:t>128</w:t>
      </w:r>
      <w:r>
        <w:fldChar w:fldCharType="end"/>
      </w:r>
      <w:r>
        <w:t>: Same Day Outcome Measure Observation Example</w:t>
      </w:r>
      <w:bookmarkEnd w:id="2920"/>
    </w:p>
    <w:p w14:paraId="6A330B13" w14:textId="77777777" w:rsidR="00E379A6" w:rsidRDefault="000F5220">
      <w:pPr>
        <w:pStyle w:val="Example"/>
        <w:ind w:left="130" w:right="115"/>
      </w:pPr>
      <w:r>
        <w:t>&lt;!-- Outcome did not occur --&gt;</w:t>
      </w:r>
    </w:p>
    <w:p w14:paraId="433CD542" w14:textId="77777777" w:rsidR="00E379A6" w:rsidRDefault="000F5220">
      <w:pPr>
        <w:pStyle w:val="Example"/>
        <w:ind w:left="130" w:right="115"/>
      </w:pPr>
      <w:r>
        <w:t>&lt;observation classCode="OBS" moodCode="EVN" negationInd="true"&gt;</w:t>
      </w:r>
    </w:p>
    <w:p w14:paraId="0FCE1A66" w14:textId="77777777" w:rsidR="00E379A6" w:rsidRDefault="000F5220">
      <w:pPr>
        <w:pStyle w:val="Example"/>
        <w:ind w:left="130" w:right="115"/>
      </w:pPr>
      <w:r>
        <w:t xml:space="preserve">    &lt;!-- C-CDA R1.1 Problem Observation templateId --&gt;</w:t>
      </w:r>
    </w:p>
    <w:p w14:paraId="70D7713A" w14:textId="77777777" w:rsidR="00E379A6" w:rsidRDefault="000F5220">
      <w:pPr>
        <w:pStyle w:val="Example"/>
        <w:ind w:left="130" w:right="115"/>
      </w:pPr>
      <w:r>
        <w:t xml:space="preserve">    &lt;templateId root="2.16.840.1.113883.10.20.22.4.4" /&gt;</w:t>
      </w:r>
    </w:p>
    <w:p w14:paraId="141FA46D" w14:textId="77777777" w:rsidR="00E379A6" w:rsidRDefault="000F5220">
      <w:pPr>
        <w:pStyle w:val="Example"/>
        <w:ind w:left="130" w:right="115"/>
      </w:pPr>
      <w:r>
        <w:t xml:space="preserve">    &lt;!-- Same Day Outcome Measure templateId --&gt;</w:t>
      </w:r>
    </w:p>
    <w:p w14:paraId="1CF3A1DF" w14:textId="77777777" w:rsidR="00E379A6" w:rsidRDefault="000F5220">
      <w:pPr>
        <w:pStyle w:val="Example"/>
        <w:ind w:left="130" w:right="115"/>
      </w:pPr>
      <w:r>
        <w:t xml:space="preserve">    &lt;templateId root="2.16.840.1.113883.10.20.5.6.208" /&gt;</w:t>
      </w:r>
    </w:p>
    <w:p w14:paraId="4995AB4C" w14:textId="77777777" w:rsidR="00E379A6" w:rsidRDefault="000F5220">
      <w:pPr>
        <w:pStyle w:val="Example"/>
        <w:ind w:left="130" w:right="115"/>
      </w:pPr>
      <w:r>
        <w:t xml:space="preserve">    &lt;id nullFlavor="NA" /&gt;</w:t>
      </w:r>
    </w:p>
    <w:p w14:paraId="0DD960CC" w14:textId="77777777" w:rsidR="00E379A6" w:rsidRDefault="000F5220">
      <w:pPr>
        <w:pStyle w:val="Example"/>
        <w:ind w:left="130" w:right="115"/>
      </w:pPr>
      <w:r>
        <w:t xml:space="preserve">    &lt;code code="1655-0" </w:t>
      </w:r>
    </w:p>
    <w:p w14:paraId="676331F2" w14:textId="77777777" w:rsidR="00E379A6" w:rsidRDefault="000F5220">
      <w:pPr>
        <w:pStyle w:val="Example"/>
        <w:ind w:left="130" w:right="115"/>
      </w:pPr>
      <w:r>
        <w:t xml:space="preserve">          displayName="Same Day Outcome Measure"</w:t>
      </w:r>
    </w:p>
    <w:p w14:paraId="638007D3" w14:textId="77777777" w:rsidR="00E379A6" w:rsidRDefault="000F5220">
      <w:pPr>
        <w:pStyle w:val="Example"/>
        <w:ind w:left="130" w:right="115"/>
      </w:pPr>
      <w:r>
        <w:t xml:space="preserve">          codeSystem="2.16.840.1.113883.6.277"</w:t>
      </w:r>
    </w:p>
    <w:p w14:paraId="41B90D9B" w14:textId="77777777" w:rsidR="00E379A6" w:rsidRDefault="000F5220">
      <w:pPr>
        <w:pStyle w:val="Example"/>
        <w:ind w:left="130" w:right="115"/>
      </w:pPr>
      <w:r>
        <w:t xml:space="preserve">          codeSystmeName="cdcNHSN"/&gt;</w:t>
      </w:r>
    </w:p>
    <w:p w14:paraId="734BD8FC" w14:textId="77777777" w:rsidR="00E379A6" w:rsidRDefault="000F5220">
      <w:pPr>
        <w:pStyle w:val="Example"/>
        <w:ind w:left="130" w:right="115"/>
      </w:pPr>
      <w:r>
        <w:t xml:space="preserve">    &lt;statusCode code="completed" /&gt;</w:t>
      </w:r>
    </w:p>
    <w:p w14:paraId="3FD0280B" w14:textId="77777777" w:rsidR="00E379A6" w:rsidRDefault="000F5220">
      <w:pPr>
        <w:pStyle w:val="Example"/>
        <w:ind w:left="130" w:right="115"/>
      </w:pPr>
      <w:r>
        <w:t xml:space="preserve">    &lt;effectiveTime&gt;</w:t>
      </w:r>
    </w:p>
    <w:p w14:paraId="2F9D0870" w14:textId="77777777" w:rsidR="00E379A6" w:rsidRDefault="000F5220">
      <w:pPr>
        <w:pStyle w:val="Example"/>
        <w:ind w:left="130" w:right="115"/>
      </w:pPr>
      <w:r>
        <w:t xml:space="preserve">          &lt;low value="20130805" /&gt;</w:t>
      </w:r>
    </w:p>
    <w:p w14:paraId="36596D61" w14:textId="77777777" w:rsidR="00E379A6" w:rsidRDefault="000F5220">
      <w:pPr>
        <w:pStyle w:val="Example"/>
        <w:ind w:left="130" w:right="115"/>
      </w:pPr>
      <w:r>
        <w:t xml:space="preserve">    &lt;/effectiveTime&gt;</w:t>
      </w:r>
    </w:p>
    <w:p w14:paraId="1FC60106" w14:textId="77777777" w:rsidR="00E379A6" w:rsidRDefault="000F5220">
      <w:pPr>
        <w:pStyle w:val="Example"/>
        <w:ind w:left="130" w:right="115"/>
      </w:pPr>
      <w:r>
        <w:t xml:space="preserve">    &lt;value xsi:type="CD" </w:t>
      </w:r>
    </w:p>
    <w:p w14:paraId="0A221468" w14:textId="77777777" w:rsidR="00E379A6" w:rsidRDefault="000F5220">
      <w:pPr>
        <w:pStyle w:val="Example"/>
        <w:ind w:left="130" w:right="115"/>
      </w:pPr>
      <w:r>
        <w:t xml:space="preserve">          code="370898007" </w:t>
      </w:r>
    </w:p>
    <w:p w14:paraId="5875895C" w14:textId="77777777" w:rsidR="00E379A6" w:rsidRDefault="000F5220">
      <w:pPr>
        <w:pStyle w:val="Example"/>
        <w:ind w:left="130" w:right="115"/>
      </w:pPr>
      <w:r>
        <w:t xml:space="preserve">          codeSystem="2.16.840.1.113883.6.96"</w:t>
      </w:r>
    </w:p>
    <w:p w14:paraId="30237560" w14:textId="77777777" w:rsidR="00E379A6" w:rsidRDefault="000F5220">
      <w:pPr>
        <w:pStyle w:val="Example"/>
        <w:ind w:left="130" w:right="115"/>
      </w:pPr>
      <w:r>
        <w:t xml:space="preserve">          codeSystemName="SNOMED CT" </w:t>
      </w:r>
    </w:p>
    <w:p w14:paraId="5B5AAD61" w14:textId="77777777" w:rsidR="00E379A6" w:rsidRDefault="000F5220">
      <w:pPr>
        <w:pStyle w:val="Example"/>
        <w:ind w:left="130" w:right="115"/>
      </w:pPr>
      <w:r>
        <w:t xml:space="preserve">          displayName="Wrong surgical procedure performed on a patient" /&gt;</w:t>
      </w:r>
    </w:p>
    <w:p w14:paraId="40BA4358" w14:textId="77777777" w:rsidR="00E379A6" w:rsidRDefault="000F5220">
      <w:pPr>
        <w:pStyle w:val="Example"/>
        <w:ind w:left="130" w:right="115"/>
      </w:pPr>
      <w:r>
        <w:t>&lt;/observation&gt;</w:t>
      </w:r>
    </w:p>
    <w:p w14:paraId="44B67065" w14:textId="77777777" w:rsidR="00E379A6" w:rsidRDefault="00E379A6">
      <w:pPr>
        <w:pStyle w:val="BodyText"/>
      </w:pPr>
    </w:p>
    <w:p w14:paraId="26029BF9" w14:textId="77777777" w:rsidR="00E379A6" w:rsidRDefault="000F5220">
      <w:pPr>
        <w:pStyle w:val="Heading2nospace"/>
      </w:pPr>
      <w:bookmarkStart w:id="2921" w:name="_Toc491882221"/>
      <w:r>
        <w:lastRenderedPageBreak/>
        <w:t>S</w:t>
      </w:r>
      <w:bookmarkStart w:id="2922" w:name="E_Same_Day_Outcome_Measures_Organizer"/>
      <w:bookmarkEnd w:id="2922"/>
      <w:r>
        <w:t>ame Day Outcome Measures Organizer</w:t>
      </w:r>
      <w:bookmarkEnd w:id="2921"/>
    </w:p>
    <w:p w14:paraId="4D266BA9" w14:textId="77777777" w:rsidR="00E379A6" w:rsidRDefault="000F5220">
      <w:pPr>
        <w:pStyle w:val="BracketData"/>
      </w:pPr>
      <w:r>
        <w:t>[organizer: identifier urn:oid:2.16.840.1.113883.10.20.5.6.212 (closed)]</w:t>
      </w:r>
    </w:p>
    <w:p w14:paraId="55FD01D1" w14:textId="77777777" w:rsidR="00E379A6" w:rsidRDefault="000F5220">
      <w:pPr>
        <w:pStyle w:val="BracketData"/>
      </w:pPr>
      <w:r>
        <w:t>Published as part of NHSN Healthcare Associated Infection (HAI) Reports Release 2, DSTU 2 - US Realm</w:t>
      </w:r>
    </w:p>
    <w:p w14:paraId="663B9D71" w14:textId="256F22C3" w:rsidR="00E379A6" w:rsidRDefault="000F5220">
      <w:pPr>
        <w:pStyle w:val="Caption"/>
      </w:pPr>
      <w:bookmarkStart w:id="2923" w:name="_Toc491882759"/>
      <w:r>
        <w:t xml:space="preserve">Table </w:t>
      </w:r>
      <w:r>
        <w:fldChar w:fldCharType="begin"/>
      </w:r>
      <w:r>
        <w:instrText>SEQ Table \* ARABIC</w:instrText>
      </w:r>
      <w:r>
        <w:fldChar w:fldCharType="separate"/>
      </w:r>
      <w:r w:rsidR="00D90831">
        <w:t>313</w:t>
      </w:r>
      <w:r>
        <w:fldChar w:fldCharType="end"/>
      </w:r>
      <w:r>
        <w:t>: Same Day Outcome Measures Organizer Contexts</w:t>
      </w:r>
      <w:bookmarkEnd w:id="29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3: Same Day Outcome Measures Organizer Contexts"/>
        <w:tblDescription w:val="Table 313: Same Day Outcome Measures Organizer Contexts"/>
      </w:tblPr>
      <w:tblGrid>
        <w:gridCol w:w="5040"/>
        <w:gridCol w:w="5040"/>
      </w:tblGrid>
      <w:tr w:rsidR="00E379A6" w14:paraId="50027F64" w14:textId="77777777" w:rsidTr="001A3429">
        <w:trPr>
          <w:cantSplit/>
          <w:tblHeader/>
          <w:jc w:val="center"/>
        </w:trPr>
        <w:tc>
          <w:tcPr>
            <w:tcW w:w="360" w:type="dxa"/>
            <w:shd w:val="clear" w:color="auto" w:fill="E6E6E6"/>
          </w:tcPr>
          <w:p w14:paraId="1813F52F" w14:textId="77777777" w:rsidR="00E379A6" w:rsidRDefault="000F5220">
            <w:pPr>
              <w:pStyle w:val="TableHead"/>
            </w:pPr>
            <w:r>
              <w:t>Contained By:</w:t>
            </w:r>
          </w:p>
        </w:tc>
        <w:tc>
          <w:tcPr>
            <w:tcW w:w="360" w:type="dxa"/>
            <w:shd w:val="clear" w:color="auto" w:fill="E6E6E6"/>
          </w:tcPr>
          <w:p w14:paraId="50B1CC96" w14:textId="77777777" w:rsidR="00E379A6" w:rsidRDefault="000F5220">
            <w:pPr>
              <w:pStyle w:val="TableHead"/>
            </w:pPr>
            <w:r>
              <w:t>Contains:</w:t>
            </w:r>
          </w:p>
        </w:tc>
      </w:tr>
      <w:tr w:rsidR="00E379A6" w14:paraId="76F5CE03" w14:textId="77777777" w:rsidTr="001A3429">
        <w:trPr>
          <w:cantSplit/>
          <w:jc w:val="center"/>
        </w:trPr>
        <w:tc>
          <w:tcPr>
            <w:tcW w:w="360" w:type="dxa"/>
          </w:tcPr>
          <w:p w14:paraId="0ADE048F" w14:textId="0436D871" w:rsidR="00E379A6" w:rsidRDefault="0051287C">
            <w:pPr>
              <w:pStyle w:val="TableText"/>
            </w:pPr>
            <w:hyperlink w:anchor="Other_Event_Details_Section">
              <w:r w:rsidR="000F5220">
                <w:rPr>
                  <w:rStyle w:val="HyperlinkText9pt"/>
                </w:rPr>
                <w:t>Other Event Details Section</w:t>
              </w:r>
            </w:hyperlink>
            <w:r w:rsidR="000F5220">
              <w:t xml:space="preserve"> (optional)</w:t>
            </w:r>
          </w:p>
        </w:tc>
        <w:tc>
          <w:tcPr>
            <w:tcW w:w="360" w:type="dxa"/>
          </w:tcPr>
          <w:p w14:paraId="0261A4A4" w14:textId="471A17FB" w:rsidR="00E379A6" w:rsidRDefault="0051287C">
            <w:pPr>
              <w:pStyle w:val="TableText"/>
            </w:pPr>
            <w:hyperlink w:anchor="Same_Day_Outcome_Measure_Observation">
              <w:r w:rsidR="000F5220">
                <w:rPr>
                  <w:rStyle w:val="HyperlinkText9pt"/>
                </w:rPr>
                <w:t>Same Day Outcome Measure Observation</w:t>
              </w:r>
            </w:hyperlink>
          </w:p>
        </w:tc>
      </w:tr>
    </w:tbl>
    <w:p w14:paraId="4EED5043" w14:textId="77777777" w:rsidR="00E379A6" w:rsidRDefault="00E379A6">
      <w:pPr>
        <w:pStyle w:val="BodyText"/>
      </w:pPr>
    </w:p>
    <w:p w14:paraId="012CFEF9" w14:textId="77777777" w:rsidR="00E379A6" w:rsidRDefault="000F5220">
      <w:pPr>
        <w:pStyle w:val="BodyText"/>
      </w:pPr>
      <w:r>
        <w:t>This organizer groups together the same-day outcome measures.</w:t>
      </w:r>
    </w:p>
    <w:p w14:paraId="363E47C3" w14:textId="34525A52" w:rsidR="00E379A6" w:rsidRDefault="000F5220">
      <w:pPr>
        <w:pStyle w:val="Caption"/>
      </w:pPr>
      <w:bookmarkStart w:id="2924" w:name="_Toc491882760"/>
      <w:r>
        <w:t xml:space="preserve">Table </w:t>
      </w:r>
      <w:r>
        <w:fldChar w:fldCharType="begin"/>
      </w:r>
      <w:r>
        <w:instrText>SEQ Table \* ARABIC</w:instrText>
      </w:r>
      <w:r>
        <w:fldChar w:fldCharType="separate"/>
      </w:r>
      <w:r w:rsidR="00D90831">
        <w:t>314</w:t>
      </w:r>
      <w:r>
        <w:fldChar w:fldCharType="end"/>
      </w:r>
      <w:r>
        <w:t>: Same Day Outcome Measures Organizer Constraints Overview</w:t>
      </w:r>
      <w:bookmarkEnd w:id="2924"/>
    </w:p>
    <w:tbl>
      <w:tblPr>
        <w:tblStyle w:val="TableGrid"/>
        <w:tblW w:w="10080" w:type="dxa"/>
        <w:jc w:val="center"/>
        <w:tblLayout w:type="fixed"/>
        <w:tblLook w:val="02A0" w:firstRow="1" w:lastRow="0" w:firstColumn="1" w:lastColumn="0" w:noHBand="1" w:noVBand="0"/>
        <w:tblCaption w:val="Table 314: Same Day Outcome Measures Organizer Constraints Overview"/>
        <w:tblDescription w:val="Table 314: Same Day Outcome Measures Organizer Constraints Overview"/>
      </w:tblPr>
      <w:tblGrid>
        <w:gridCol w:w="3498"/>
        <w:gridCol w:w="731"/>
        <w:gridCol w:w="877"/>
        <w:gridCol w:w="877"/>
        <w:gridCol w:w="877"/>
        <w:gridCol w:w="3220"/>
      </w:tblGrid>
      <w:tr w:rsidR="00E379A6" w14:paraId="08B464EE" w14:textId="77777777" w:rsidTr="001A3429">
        <w:trPr>
          <w:cantSplit/>
          <w:tblHeader/>
          <w:jc w:val="center"/>
        </w:trPr>
        <w:tc>
          <w:tcPr>
            <w:tcW w:w="0" w:type="dxa"/>
            <w:shd w:val="clear" w:color="auto" w:fill="E6E6E6"/>
            <w:noWrap/>
          </w:tcPr>
          <w:p w14:paraId="0E53CB40" w14:textId="77777777" w:rsidR="00E379A6" w:rsidRDefault="000F5220">
            <w:pPr>
              <w:pStyle w:val="TableHead"/>
            </w:pPr>
            <w:r>
              <w:t>XPath</w:t>
            </w:r>
          </w:p>
        </w:tc>
        <w:tc>
          <w:tcPr>
            <w:tcW w:w="720" w:type="dxa"/>
            <w:shd w:val="clear" w:color="auto" w:fill="E6E6E6"/>
            <w:noWrap/>
          </w:tcPr>
          <w:p w14:paraId="3FA91929" w14:textId="77777777" w:rsidR="00E379A6" w:rsidRDefault="000F5220">
            <w:pPr>
              <w:pStyle w:val="TableHead"/>
            </w:pPr>
            <w:r>
              <w:t>Card.</w:t>
            </w:r>
          </w:p>
        </w:tc>
        <w:tc>
          <w:tcPr>
            <w:tcW w:w="864" w:type="dxa"/>
            <w:shd w:val="clear" w:color="auto" w:fill="E6E6E6"/>
            <w:noWrap/>
          </w:tcPr>
          <w:p w14:paraId="55371B9A" w14:textId="77777777" w:rsidR="00E379A6" w:rsidRDefault="000F5220">
            <w:pPr>
              <w:pStyle w:val="TableHead"/>
            </w:pPr>
            <w:r>
              <w:t>Verb</w:t>
            </w:r>
          </w:p>
        </w:tc>
        <w:tc>
          <w:tcPr>
            <w:tcW w:w="864" w:type="dxa"/>
            <w:shd w:val="clear" w:color="auto" w:fill="E6E6E6"/>
            <w:noWrap/>
          </w:tcPr>
          <w:p w14:paraId="3E2AB764" w14:textId="77777777" w:rsidR="00E379A6" w:rsidRDefault="000F5220">
            <w:pPr>
              <w:pStyle w:val="TableHead"/>
            </w:pPr>
            <w:r>
              <w:t>Data Type</w:t>
            </w:r>
          </w:p>
        </w:tc>
        <w:tc>
          <w:tcPr>
            <w:tcW w:w="864" w:type="dxa"/>
            <w:shd w:val="clear" w:color="auto" w:fill="E6E6E6"/>
            <w:noWrap/>
          </w:tcPr>
          <w:p w14:paraId="07CA4602" w14:textId="77777777" w:rsidR="00E379A6" w:rsidRDefault="000F5220">
            <w:pPr>
              <w:pStyle w:val="TableHead"/>
            </w:pPr>
            <w:r>
              <w:t>CONF#</w:t>
            </w:r>
          </w:p>
        </w:tc>
        <w:tc>
          <w:tcPr>
            <w:tcW w:w="864" w:type="dxa"/>
            <w:shd w:val="clear" w:color="auto" w:fill="E6E6E6"/>
            <w:noWrap/>
          </w:tcPr>
          <w:p w14:paraId="75EC638F" w14:textId="77777777" w:rsidR="00E379A6" w:rsidRDefault="000F5220">
            <w:pPr>
              <w:pStyle w:val="TableHead"/>
            </w:pPr>
            <w:r>
              <w:t>Value</w:t>
            </w:r>
          </w:p>
        </w:tc>
      </w:tr>
      <w:tr w:rsidR="00E379A6" w14:paraId="4A6B85D3" w14:textId="77777777" w:rsidTr="001A3429">
        <w:trPr>
          <w:cantSplit/>
          <w:jc w:val="center"/>
        </w:trPr>
        <w:tc>
          <w:tcPr>
            <w:tcW w:w="9928" w:type="dxa"/>
            <w:gridSpan w:val="6"/>
          </w:tcPr>
          <w:p w14:paraId="0B90BB3B" w14:textId="77777777" w:rsidR="00E379A6" w:rsidRDefault="000F5220">
            <w:pPr>
              <w:pStyle w:val="TableText"/>
            </w:pPr>
            <w:r>
              <w:t>organizer (identifier: urn:oid:2.16.840.1.113883.10.20.5.6.212)</w:t>
            </w:r>
          </w:p>
        </w:tc>
      </w:tr>
      <w:tr w:rsidR="00E379A6" w14:paraId="039C7B4C" w14:textId="77777777" w:rsidTr="001A3429">
        <w:trPr>
          <w:cantSplit/>
          <w:jc w:val="center"/>
        </w:trPr>
        <w:tc>
          <w:tcPr>
            <w:tcW w:w="3445" w:type="dxa"/>
          </w:tcPr>
          <w:p w14:paraId="19F9BCC2" w14:textId="77777777" w:rsidR="00E379A6" w:rsidRDefault="000F5220">
            <w:pPr>
              <w:pStyle w:val="TableText"/>
            </w:pPr>
            <w:r>
              <w:tab/>
              <w:t>@classCode</w:t>
            </w:r>
          </w:p>
        </w:tc>
        <w:tc>
          <w:tcPr>
            <w:tcW w:w="720" w:type="dxa"/>
          </w:tcPr>
          <w:p w14:paraId="1CCB0E6F" w14:textId="77777777" w:rsidR="00E379A6" w:rsidRDefault="000F5220">
            <w:pPr>
              <w:pStyle w:val="TableText"/>
            </w:pPr>
            <w:r>
              <w:t>1..1</w:t>
            </w:r>
          </w:p>
        </w:tc>
        <w:tc>
          <w:tcPr>
            <w:tcW w:w="864" w:type="dxa"/>
          </w:tcPr>
          <w:p w14:paraId="34F57564" w14:textId="77777777" w:rsidR="00E379A6" w:rsidRDefault="000F5220">
            <w:pPr>
              <w:pStyle w:val="TableText"/>
            </w:pPr>
            <w:r>
              <w:t>SHALL</w:t>
            </w:r>
          </w:p>
        </w:tc>
        <w:tc>
          <w:tcPr>
            <w:tcW w:w="864" w:type="dxa"/>
          </w:tcPr>
          <w:p w14:paraId="47A55897" w14:textId="77777777" w:rsidR="00E379A6" w:rsidRDefault="00E379A6">
            <w:pPr>
              <w:pStyle w:val="TableText"/>
            </w:pPr>
          </w:p>
        </w:tc>
        <w:tc>
          <w:tcPr>
            <w:tcW w:w="864" w:type="dxa"/>
          </w:tcPr>
          <w:p w14:paraId="2D447BD6" w14:textId="0D2EC52B" w:rsidR="00E379A6" w:rsidRDefault="0051287C">
            <w:pPr>
              <w:pStyle w:val="TableText"/>
            </w:pPr>
            <w:hyperlink w:anchor="C_1113-21784">
              <w:r w:rsidR="000F5220">
                <w:rPr>
                  <w:rStyle w:val="HyperlinkText9pt"/>
                </w:rPr>
                <w:t>1113-21784</w:t>
              </w:r>
            </w:hyperlink>
          </w:p>
        </w:tc>
        <w:tc>
          <w:tcPr>
            <w:tcW w:w="3171" w:type="dxa"/>
          </w:tcPr>
          <w:p w14:paraId="374F988F" w14:textId="77777777" w:rsidR="00E379A6" w:rsidRDefault="000F5220">
            <w:pPr>
              <w:pStyle w:val="TableText"/>
            </w:pPr>
            <w:r>
              <w:t>urn:oid:2.16.840.1.113883.5.6 (HL7ActClass) = CLUSTER</w:t>
            </w:r>
          </w:p>
        </w:tc>
      </w:tr>
      <w:tr w:rsidR="00E379A6" w14:paraId="18897798" w14:textId="77777777" w:rsidTr="001A3429">
        <w:trPr>
          <w:cantSplit/>
          <w:jc w:val="center"/>
        </w:trPr>
        <w:tc>
          <w:tcPr>
            <w:tcW w:w="3445" w:type="dxa"/>
          </w:tcPr>
          <w:p w14:paraId="2532C1D1" w14:textId="77777777" w:rsidR="00E379A6" w:rsidRDefault="000F5220">
            <w:pPr>
              <w:pStyle w:val="TableText"/>
            </w:pPr>
            <w:r>
              <w:tab/>
              <w:t>@moodCode</w:t>
            </w:r>
          </w:p>
        </w:tc>
        <w:tc>
          <w:tcPr>
            <w:tcW w:w="720" w:type="dxa"/>
          </w:tcPr>
          <w:p w14:paraId="2742330A" w14:textId="77777777" w:rsidR="00E379A6" w:rsidRDefault="000F5220">
            <w:pPr>
              <w:pStyle w:val="TableText"/>
            </w:pPr>
            <w:r>
              <w:t>1..1</w:t>
            </w:r>
          </w:p>
        </w:tc>
        <w:tc>
          <w:tcPr>
            <w:tcW w:w="864" w:type="dxa"/>
          </w:tcPr>
          <w:p w14:paraId="31ACBE61" w14:textId="77777777" w:rsidR="00E379A6" w:rsidRDefault="000F5220">
            <w:pPr>
              <w:pStyle w:val="TableText"/>
            </w:pPr>
            <w:r>
              <w:t>SHALL</w:t>
            </w:r>
          </w:p>
        </w:tc>
        <w:tc>
          <w:tcPr>
            <w:tcW w:w="864" w:type="dxa"/>
          </w:tcPr>
          <w:p w14:paraId="4B106E79" w14:textId="77777777" w:rsidR="00E379A6" w:rsidRDefault="00E379A6">
            <w:pPr>
              <w:pStyle w:val="TableText"/>
            </w:pPr>
          </w:p>
        </w:tc>
        <w:tc>
          <w:tcPr>
            <w:tcW w:w="864" w:type="dxa"/>
          </w:tcPr>
          <w:p w14:paraId="506AECA0" w14:textId="564ECA2D" w:rsidR="00E379A6" w:rsidRDefault="0051287C">
            <w:pPr>
              <w:pStyle w:val="TableText"/>
            </w:pPr>
            <w:hyperlink w:anchor="C_1113-21785">
              <w:r w:rsidR="000F5220">
                <w:rPr>
                  <w:rStyle w:val="HyperlinkText9pt"/>
                </w:rPr>
                <w:t>1113-21785</w:t>
              </w:r>
            </w:hyperlink>
          </w:p>
        </w:tc>
        <w:tc>
          <w:tcPr>
            <w:tcW w:w="3171" w:type="dxa"/>
          </w:tcPr>
          <w:p w14:paraId="310499B5" w14:textId="77777777" w:rsidR="00E379A6" w:rsidRDefault="000F5220">
            <w:pPr>
              <w:pStyle w:val="TableText"/>
            </w:pPr>
            <w:r>
              <w:t>urn:oid:2.16.840.1.113883.5.1001 (ActMood) = EVN</w:t>
            </w:r>
          </w:p>
        </w:tc>
      </w:tr>
      <w:tr w:rsidR="00E379A6" w14:paraId="5A3ECADF" w14:textId="77777777" w:rsidTr="001A3429">
        <w:trPr>
          <w:cantSplit/>
          <w:jc w:val="center"/>
        </w:trPr>
        <w:tc>
          <w:tcPr>
            <w:tcW w:w="3445" w:type="dxa"/>
          </w:tcPr>
          <w:p w14:paraId="6CBDB697" w14:textId="77777777" w:rsidR="00E379A6" w:rsidRDefault="000F5220">
            <w:pPr>
              <w:pStyle w:val="TableText"/>
            </w:pPr>
            <w:r>
              <w:tab/>
              <w:t>templateId</w:t>
            </w:r>
          </w:p>
        </w:tc>
        <w:tc>
          <w:tcPr>
            <w:tcW w:w="720" w:type="dxa"/>
          </w:tcPr>
          <w:p w14:paraId="4512BDC9" w14:textId="77777777" w:rsidR="00E379A6" w:rsidRDefault="000F5220">
            <w:pPr>
              <w:pStyle w:val="TableText"/>
            </w:pPr>
            <w:r>
              <w:t>1..1</w:t>
            </w:r>
          </w:p>
        </w:tc>
        <w:tc>
          <w:tcPr>
            <w:tcW w:w="864" w:type="dxa"/>
          </w:tcPr>
          <w:p w14:paraId="7B079677" w14:textId="77777777" w:rsidR="00E379A6" w:rsidRDefault="000F5220">
            <w:pPr>
              <w:pStyle w:val="TableText"/>
            </w:pPr>
            <w:r>
              <w:t>SHALL</w:t>
            </w:r>
          </w:p>
        </w:tc>
        <w:tc>
          <w:tcPr>
            <w:tcW w:w="864" w:type="dxa"/>
          </w:tcPr>
          <w:p w14:paraId="6D245A40" w14:textId="77777777" w:rsidR="00E379A6" w:rsidRDefault="00E379A6">
            <w:pPr>
              <w:pStyle w:val="TableText"/>
            </w:pPr>
          </w:p>
        </w:tc>
        <w:tc>
          <w:tcPr>
            <w:tcW w:w="864" w:type="dxa"/>
          </w:tcPr>
          <w:p w14:paraId="26A72F61" w14:textId="27AF0C19" w:rsidR="00E379A6" w:rsidRDefault="0051287C">
            <w:pPr>
              <w:pStyle w:val="TableText"/>
            </w:pPr>
            <w:hyperlink w:anchor="C_1113-21781">
              <w:r w:rsidR="000F5220">
                <w:rPr>
                  <w:rStyle w:val="HyperlinkText9pt"/>
                </w:rPr>
                <w:t>1113-21781</w:t>
              </w:r>
            </w:hyperlink>
          </w:p>
        </w:tc>
        <w:tc>
          <w:tcPr>
            <w:tcW w:w="3171" w:type="dxa"/>
          </w:tcPr>
          <w:p w14:paraId="76D165E4" w14:textId="77777777" w:rsidR="00E379A6" w:rsidRDefault="00E379A6">
            <w:pPr>
              <w:pStyle w:val="TableText"/>
            </w:pPr>
          </w:p>
        </w:tc>
      </w:tr>
      <w:tr w:rsidR="00E379A6" w14:paraId="442562ED" w14:textId="77777777" w:rsidTr="001A3429">
        <w:trPr>
          <w:cantSplit/>
          <w:jc w:val="center"/>
        </w:trPr>
        <w:tc>
          <w:tcPr>
            <w:tcW w:w="3445" w:type="dxa"/>
          </w:tcPr>
          <w:p w14:paraId="35F9AE58" w14:textId="77777777" w:rsidR="00E379A6" w:rsidRDefault="000F5220">
            <w:pPr>
              <w:pStyle w:val="TableText"/>
            </w:pPr>
            <w:r>
              <w:tab/>
            </w:r>
            <w:r>
              <w:tab/>
              <w:t>@root</w:t>
            </w:r>
          </w:p>
        </w:tc>
        <w:tc>
          <w:tcPr>
            <w:tcW w:w="720" w:type="dxa"/>
          </w:tcPr>
          <w:p w14:paraId="46A23DEF" w14:textId="77777777" w:rsidR="00E379A6" w:rsidRDefault="000F5220">
            <w:pPr>
              <w:pStyle w:val="TableText"/>
            </w:pPr>
            <w:r>
              <w:t>1..1</w:t>
            </w:r>
          </w:p>
        </w:tc>
        <w:tc>
          <w:tcPr>
            <w:tcW w:w="864" w:type="dxa"/>
          </w:tcPr>
          <w:p w14:paraId="592EDD1A" w14:textId="77777777" w:rsidR="00E379A6" w:rsidRDefault="000F5220">
            <w:pPr>
              <w:pStyle w:val="TableText"/>
            </w:pPr>
            <w:r>
              <w:t>SHALL</w:t>
            </w:r>
          </w:p>
        </w:tc>
        <w:tc>
          <w:tcPr>
            <w:tcW w:w="864" w:type="dxa"/>
          </w:tcPr>
          <w:p w14:paraId="75E52222" w14:textId="77777777" w:rsidR="00E379A6" w:rsidRDefault="00E379A6">
            <w:pPr>
              <w:pStyle w:val="TableText"/>
            </w:pPr>
          </w:p>
        </w:tc>
        <w:tc>
          <w:tcPr>
            <w:tcW w:w="864" w:type="dxa"/>
          </w:tcPr>
          <w:p w14:paraId="725B5D92" w14:textId="016FD634" w:rsidR="00E379A6" w:rsidRDefault="0051287C">
            <w:pPr>
              <w:pStyle w:val="TableText"/>
            </w:pPr>
            <w:hyperlink w:anchor="C_1113-21786">
              <w:r w:rsidR="000F5220">
                <w:rPr>
                  <w:rStyle w:val="HyperlinkText9pt"/>
                </w:rPr>
                <w:t>1113-21786</w:t>
              </w:r>
            </w:hyperlink>
          </w:p>
        </w:tc>
        <w:tc>
          <w:tcPr>
            <w:tcW w:w="3171" w:type="dxa"/>
          </w:tcPr>
          <w:p w14:paraId="3621A78B" w14:textId="77777777" w:rsidR="00E379A6" w:rsidRDefault="000F5220">
            <w:pPr>
              <w:pStyle w:val="TableText"/>
            </w:pPr>
            <w:r>
              <w:t>2.16.840.1.113883.10.20.5.6.212</w:t>
            </w:r>
          </w:p>
        </w:tc>
      </w:tr>
      <w:tr w:rsidR="00E379A6" w14:paraId="706E415B" w14:textId="77777777" w:rsidTr="001A3429">
        <w:trPr>
          <w:cantSplit/>
          <w:jc w:val="center"/>
        </w:trPr>
        <w:tc>
          <w:tcPr>
            <w:tcW w:w="3445" w:type="dxa"/>
          </w:tcPr>
          <w:p w14:paraId="6950F95C" w14:textId="77777777" w:rsidR="00E379A6" w:rsidRDefault="000F5220">
            <w:pPr>
              <w:pStyle w:val="TableText"/>
            </w:pPr>
            <w:r>
              <w:tab/>
              <w:t>statusCode</w:t>
            </w:r>
          </w:p>
        </w:tc>
        <w:tc>
          <w:tcPr>
            <w:tcW w:w="720" w:type="dxa"/>
          </w:tcPr>
          <w:p w14:paraId="627B2166" w14:textId="77777777" w:rsidR="00E379A6" w:rsidRDefault="000F5220">
            <w:pPr>
              <w:pStyle w:val="TableText"/>
            </w:pPr>
            <w:r>
              <w:t>1..1</w:t>
            </w:r>
          </w:p>
        </w:tc>
        <w:tc>
          <w:tcPr>
            <w:tcW w:w="864" w:type="dxa"/>
          </w:tcPr>
          <w:p w14:paraId="28BD443C" w14:textId="77777777" w:rsidR="00E379A6" w:rsidRDefault="000F5220">
            <w:pPr>
              <w:pStyle w:val="TableText"/>
            </w:pPr>
            <w:r>
              <w:t>SHALL</w:t>
            </w:r>
          </w:p>
        </w:tc>
        <w:tc>
          <w:tcPr>
            <w:tcW w:w="864" w:type="dxa"/>
          </w:tcPr>
          <w:p w14:paraId="7FEF8723" w14:textId="77777777" w:rsidR="00E379A6" w:rsidRDefault="00E379A6">
            <w:pPr>
              <w:pStyle w:val="TableText"/>
            </w:pPr>
          </w:p>
        </w:tc>
        <w:tc>
          <w:tcPr>
            <w:tcW w:w="864" w:type="dxa"/>
          </w:tcPr>
          <w:p w14:paraId="232045A6" w14:textId="3A79486E" w:rsidR="00E379A6" w:rsidRDefault="0051287C">
            <w:pPr>
              <w:pStyle w:val="TableText"/>
            </w:pPr>
            <w:hyperlink w:anchor="C_1113-21782">
              <w:r w:rsidR="000F5220">
                <w:rPr>
                  <w:rStyle w:val="HyperlinkText9pt"/>
                </w:rPr>
                <w:t>1113-21782</w:t>
              </w:r>
            </w:hyperlink>
          </w:p>
        </w:tc>
        <w:tc>
          <w:tcPr>
            <w:tcW w:w="3171" w:type="dxa"/>
          </w:tcPr>
          <w:p w14:paraId="281CB591" w14:textId="77777777" w:rsidR="00E379A6" w:rsidRDefault="00E379A6">
            <w:pPr>
              <w:pStyle w:val="TableText"/>
            </w:pPr>
          </w:p>
        </w:tc>
      </w:tr>
      <w:tr w:rsidR="00E379A6" w14:paraId="5C94E5B7" w14:textId="77777777" w:rsidTr="001A3429">
        <w:trPr>
          <w:cantSplit/>
          <w:jc w:val="center"/>
        </w:trPr>
        <w:tc>
          <w:tcPr>
            <w:tcW w:w="3445" w:type="dxa"/>
          </w:tcPr>
          <w:p w14:paraId="50CE3D6A" w14:textId="77777777" w:rsidR="00E379A6" w:rsidRDefault="000F5220">
            <w:pPr>
              <w:pStyle w:val="TableText"/>
            </w:pPr>
            <w:r>
              <w:tab/>
            </w:r>
            <w:r>
              <w:tab/>
              <w:t>@code</w:t>
            </w:r>
          </w:p>
        </w:tc>
        <w:tc>
          <w:tcPr>
            <w:tcW w:w="720" w:type="dxa"/>
          </w:tcPr>
          <w:p w14:paraId="1316E101" w14:textId="77777777" w:rsidR="00E379A6" w:rsidRDefault="000F5220">
            <w:pPr>
              <w:pStyle w:val="TableText"/>
            </w:pPr>
            <w:r>
              <w:t>1..1</w:t>
            </w:r>
          </w:p>
        </w:tc>
        <w:tc>
          <w:tcPr>
            <w:tcW w:w="864" w:type="dxa"/>
          </w:tcPr>
          <w:p w14:paraId="6FC2A081" w14:textId="77777777" w:rsidR="00E379A6" w:rsidRDefault="000F5220">
            <w:pPr>
              <w:pStyle w:val="TableText"/>
            </w:pPr>
            <w:r>
              <w:t>SHALL</w:t>
            </w:r>
          </w:p>
        </w:tc>
        <w:tc>
          <w:tcPr>
            <w:tcW w:w="864" w:type="dxa"/>
          </w:tcPr>
          <w:p w14:paraId="18945719" w14:textId="77777777" w:rsidR="00E379A6" w:rsidRDefault="00E379A6">
            <w:pPr>
              <w:pStyle w:val="TableText"/>
            </w:pPr>
          </w:p>
        </w:tc>
        <w:tc>
          <w:tcPr>
            <w:tcW w:w="864" w:type="dxa"/>
          </w:tcPr>
          <w:p w14:paraId="0DDE12A8" w14:textId="59DC7F00" w:rsidR="00E379A6" w:rsidRDefault="0051287C">
            <w:pPr>
              <w:pStyle w:val="TableText"/>
            </w:pPr>
            <w:hyperlink w:anchor="C_1113-21787">
              <w:r w:rsidR="000F5220">
                <w:rPr>
                  <w:rStyle w:val="HyperlinkText9pt"/>
                </w:rPr>
                <w:t>1113-21787</w:t>
              </w:r>
            </w:hyperlink>
          </w:p>
        </w:tc>
        <w:tc>
          <w:tcPr>
            <w:tcW w:w="3171" w:type="dxa"/>
          </w:tcPr>
          <w:p w14:paraId="1B7E6FD4" w14:textId="77777777" w:rsidR="00E379A6" w:rsidRDefault="000F5220">
            <w:pPr>
              <w:pStyle w:val="TableText"/>
            </w:pPr>
            <w:r>
              <w:t>urn:oid:2.16.840.1.113883.5.14 (ActStatus) = completed</w:t>
            </w:r>
          </w:p>
        </w:tc>
      </w:tr>
      <w:tr w:rsidR="00E379A6" w14:paraId="6FF7CC3B" w14:textId="77777777" w:rsidTr="001A3429">
        <w:trPr>
          <w:cantSplit/>
          <w:jc w:val="center"/>
        </w:trPr>
        <w:tc>
          <w:tcPr>
            <w:tcW w:w="3445" w:type="dxa"/>
          </w:tcPr>
          <w:p w14:paraId="573D852E" w14:textId="77777777" w:rsidR="00E379A6" w:rsidRDefault="000F5220">
            <w:pPr>
              <w:pStyle w:val="TableText"/>
            </w:pPr>
            <w:r>
              <w:tab/>
              <w:t>component</w:t>
            </w:r>
          </w:p>
        </w:tc>
        <w:tc>
          <w:tcPr>
            <w:tcW w:w="720" w:type="dxa"/>
          </w:tcPr>
          <w:p w14:paraId="6E2B1E88" w14:textId="77777777" w:rsidR="00E379A6" w:rsidRDefault="000F5220">
            <w:pPr>
              <w:pStyle w:val="TableText"/>
            </w:pPr>
            <w:r>
              <w:t>1..*</w:t>
            </w:r>
          </w:p>
        </w:tc>
        <w:tc>
          <w:tcPr>
            <w:tcW w:w="864" w:type="dxa"/>
          </w:tcPr>
          <w:p w14:paraId="073F4C08" w14:textId="77777777" w:rsidR="00E379A6" w:rsidRDefault="000F5220">
            <w:pPr>
              <w:pStyle w:val="TableText"/>
            </w:pPr>
            <w:r>
              <w:t>SHALL</w:t>
            </w:r>
          </w:p>
        </w:tc>
        <w:tc>
          <w:tcPr>
            <w:tcW w:w="864" w:type="dxa"/>
          </w:tcPr>
          <w:p w14:paraId="225495DE" w14:textId="77777777" w:rsidR="00E379A6" w:rsidRDefault="00E379A6">
            <w:pPr>
              <w:pStyle w:val="TableText"/>
            </w:pPr>
          </w:p>
        </w:tc>
        <w:tc>
          <w:tcPr>
            <w:tcW w:w="864" w:type="dxa"/>
          </w:tcPr>
          <w:p w14:paraId="220619A7" w14:textId="7B00FC89" w:rsidR="00E379A6" w:rsidRDefault="0051287C">
            <w:pPr>
              <w:pStyle w:val="TableText"/>
            </w:pPr>
            <w:hyperlink w:anchor="C_1113-21780">
              <w:r w:rsidR="000F5220">
                <w:rPr>
                  <w:rStyle w:val="HyperlinkText9pt"/>
                </w:rPr>
                <w:t>1113-21780</w:t>
              </w:r>
            </w:hyperlink>
          </w:p>
        </w:tc>
        <w:tc>
          <w:tcPr>
            <w:tcW w:w="3171" w:type="dxa"/>
          </w:tcPr>
          <w:p w14:paraId="5F12D164" w14:textId="77777777" w:rsidR="00E379A6" w:rsidRDefault="00E379A6">
            <w:pPr>
              <w:pStyle w:val="TableText"/>
            </w:pPr>
          </w:p>
        </w:tc>
      </w:tr>
      <w:tr w:rsidR="00E379A6" w14:paraId="39CC7389" w14:textId="77777777" w:rsidTr="001A3429">
        <w:trPr>
          <w:cantSplit/>
          <w:jc w:val="center"/>
        </w:trPr>
        <w:tc>
          <w:tcPr>
            <w:tcW w:w="3445" w:type="dxa"/>
          </w:tcPr>
          <w:p w14:paraId="1062EAA6" w14:textId="77777777" w:rsidR="00E379A6" w:rsidRDefault="000F5220">
            <w:pPr>
              <w:pStyle w:val="TableText"/>
            </w:pPr>
            <w:r>
              <w:tab/>
            </w:r>
            <w:r>
              <w:tab/>
              <w:t>observation</w:t>
            </w:r>
          </w:p>
        </w:tc>
        <w:tc>
          <w:tcPr>
            <w:tcW w:w="720" w:type="dxa"/>
          </w:tcPr>
          <w:p w14:paraId="3DD0957B" w14:textId="77777777" w:rsidR="00E379A6" w:rsidRDefault="000F5220">
            <w:pPr>
              <w:pStyle w:val="TableText"/>
            </w:pPr>
            <w:r>
              <w:t>1..1</w:t>
            </w:r>
          </w:p>
        </w:tc>
        <w:tc>
          <w:tcPr>
            <w:tcW w:w="864" w:type="dxa"/>
          </w:tcPr>
          <w:p w14:paraId="06036BD9" w14:textId="77777777" w:rsidR="00E379A6" w:rsidRDefault="000F5220">
            <w:pPr>
              <w:pStyle w:val="TableText"/>
            </w:pPr>
            <w:r>
              <w:t>SHALL</w:t>
            </w:r>
          </w:p>
        </w:tc>
        <w:tc>
          <w:tcPr>
            <w:tcW w:w="864" w:type="dxa"/>
          </w:tcPr>
          <w:p w14:paraId="4C4D2758" w14:textId="77777777" w:rsidR="00E379A6" w:rsidRDefault="00E379A6">
            <w:pPr>
              <w:pStyle w:val="TableText"/>
            </w:pPr>
          </w:p>
        </w:tc>
        <w:tc>
          <w:tcPr>
            <w:tcW w:w="864" w:type="dxa"/>
          </w:tcPr>
          <w:p w14:paraId="46EB27B2" w14:textId="6FE5164B" w:rsidR="00E379A6" w:rsidRDefault="0051287C">
            <w:pPr>
              <w:pStyle w:val="TableText"/>
            </w:pPr>
            <w:hyperlink w:anchor="C_1113-21783">
              <w:r w:rsidR="000F5220">
                <w:rPr>
                  <w:rStyle w:val="HyperlinkText9pt"/>
                </w:rPr>
                <w:t>1113-21783</w:t>
              </w:r>
            </w:hyperlink>
          </w:p>
        </w:tc>
        <w:tc>
          <w:tcPr>
            <w:tcW w:w="3171" w:type="dxa"/>
          </w:tcPr>
          <w:p w14:paraId="465EB181" w14:textId="42952545" w:rsidR="00E379A6" w:rsidRDefault="0051287C">
            <w:pPr>
              <w:pStyle w:val="TableText"/>
            </w:pPr>
            <w:hyperlink w:anchor="Same_Day_Outcome_Measure_Observation">
              <w:r w:rsidR="000F5220">
                <w:rPr>
                  <w:rStyle w:val="HyperlinkText9pt"/>
                </w:rPr>
                <w:t>Same Day Outcome Measure Observation (identifier: urn:oid:2.16.840.1.113883.10.20.5.6.208</w:t>
              </w:r>
            </w:hyperlink>
          </w:p>
        </w:tc>
      </w:tr>
    </w:tbl>
    <w:p w14:paraId="73792828" w14:textId="77777777" w:rsidR="00E379A6" w:rsidRDefault="00E379A6">
      <w:pPr>
        <w:pStyle w:val="BodyText"/>
      </w:pPr>
    </w:p>
    <w:p w14:paraId="0A067B20" w14:textId="77777777" w:rsidR="00E379A6" w:rsidRDefault="000F5220">
      <w:pPr>
        <w:numPr>
          <w:ilvl w:val="0"/>
          <w:numId w:val="118"/>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2925" w:name="C_1113-21784"/>
      <w:bookmarkEnd w:id="2925"/>
      <w:r>
        <w:t xml:space="preserve"> (CONF:1113-21784).</w:t>
      </w:r>
    </w:p>
    <w:p w14:paraId="35AE2004" w14:textId="77777777" w:rsidR="00E379A6" w:rsidRDefault="000F5220">
      <w:pPr>
        <w:numPr>
          <w:ilvl w:val="0"/>
          <w:numId w:val="1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926" w:name="C_1113-21785"/>
      <w:bookmarkEnd w:id="2926"/>
      <w:r>
        <w:t xml:space="preserve"> (CONF:1113-21785).</w:t>
      </w:r>
    </w:p>
    <w:p w14:paraId="740F056D" w14:textId="77777777" w:rsidR="00E379A6" w:rsidRDefault="000F5220">
      <w:pPr>
        <w:numPr>
          <w:ilvl w:val="0"/>
          <w:numId w:val="118"/>
        </w:numPr>
      </w:pPr>
      <w:r>
        <w:rPr>
          <w:rStyle w:val="keyword"/>
        </w:rPr>
        <w:t>SHALL</w:t>
      </w:r>
      <w:r>
        <w:t xml:space="preserve"> contain exactly one [1..1] </w:t>
      </w:r>
      <w:r>
        <w:rPr>
          <w:rStyle w:val="XMLnameBold"/>
        </w:rPr>
        <w:t>templateId</w:t>
      </w:r>
      <w:bookmarkStart w:id="2927" w:name="C_1113-21781"/>
      <w:bookmarkEnd w:id="2927"/>
      <w:r>
        <w:t xml:space="preserve"> (CONF:1113-21781) such that it</w:t>
      </w:r>
    </w:p>
    <w:p w14:paraId="7F502DD7" w14:textId="77777777" w:rsidR="00E379A6" w:rsidRDefault="000F5220">
      <w:pPr>
        <w:numPr>
          <w:ilvl w:val="1"/>
          <w:numId w:val="118"/>
        </w:numPr>
      </w:pPr>
      <w:r>
        <w:rPr>
          <w:rStyle w:val="keyword"/>
        </w:rPr>
        <w:t>SHALL</w:t>
      </w:r>
      <w:r>
        <w:t xml:space="preserve"> contain exactly one [1..1] </w:t>
      </w:r>
      <w:r>
        <w:rPr>
          <w:rStyle w:val="XMLnameBold"/>
        </w:rPr>
        <w:t>@root</w:t>
      </w:r>
      <w:r>
        <w:t>=</w:t>
      </w:r>
      <w:r>
        <w:rPr>
          <w:rStyle w:val="XMLname"/>
        </w:rPr>
        <w:t>"2.16.840.1.113883.10.20.5.6.212"</w:t>
      </w:r>
      <w:bookmarkStart w:id="2928" w:name="C_1113-21786"/>
      <w:bookmarkEnd w:id="2928"/>
      <w:r>
        <w:t xml:space="preserve"> (CONF:1113-21786).</w:t>
      </w:r>
    </w:p>
    <w:p w14:paraId="41FB8C10" w14:textId="77777777" w:rsidR="00E379A6" w:rsidRDefault="000F5220">
      <w:pPr>
        <w:numPr>
          <w:ilvl w:val="0"/>
          <w:numId w:val="118"/>
        </w:numPr>
      </w:pPr>
      <w:r>
        <w:rPr>
          <w:rStyle w:val="keyword"/>
        </w:rPr>
        <w:t>SHALL</w:t>
      </w:r>
      <w:r>
        <w:t xml:space="preserve"> contain exactly one [1..1] </w:t>
      </w:r>
      <w:r>
        <w:rPr>
          <w:rStyle w:val="XMLnameBold"/>
        </w:rPr>
        <w:t>statusCode</w:t>
      </w:r>
      <w:bookmarkStart w:id="2929" w:name="C_1113-21782"/>
      <w:bookmarkEnd w:id="2929"/>
      <w:r>
        <w:t xml:space="preserve"> (CONF:1113-21782).</w:t>
      </w:r>
    </w:p>
    <w:p w14:paraId="6A391E7F" w14:textId="77777777" w:rsidR="00E379A6" w:rsidRDefault="000F5220">
      <w:pPr>
        <w:numPr>
          <w:ilvl w:val="1"/>
          <w:numId w:val="118"/>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930" w:name="C_1113-21787"/>
      <w:bookmarkEnd w:id="2930"/>
      <w:r>
        <w:t xml:space="preserve"> (CONF:1113-21787).</w:t>
      </w:r>
    </w:p>
    <w:p w14:paraId="2C53E26D" w14:textId="77777777" w:rsidR="00E379A6" w:rsidRDefault="000F5220">
      <w:pPr>
        <w:numPr>
          <w:ilvl w:val="0"/>
          <w:numId w:val="118"/>
        </w:numPr>
      </w:pPr>
      <w:r>
        <w:rPr>
          <w:rStyle w:val="keyword"/>
        </w:rPr>
        <w:t>SHALL</w:t>
      </w:r>
      <w:r>
        <w:t xml:space="preserve"> contain at least one [1..*] </w:t>
      </w:r>
      <w:r>
        <w:rPr>
          <w:rStyle w:val="XMLnameBold"/>
        </w:rPr>
        <w:t>component</w:t>
      </w:r>
      <w:bookmarkStart w:id="2931" w:name="C_1113-21780"/>
      <w:bookmarkEnd w:id="2931"/>
      <w:r>
        <w:t xml:space="preserve"> (CONF:1113-21780).</w:t>
      </w:r>
    </w:p>
    <w:p w14:paraId="292245D8" w14:textId="6EC3A2CD" w:rsidR="00E379A6" w:rsidRDefault="000F5220">
      <w:pPr>
        <w:numPr>
          <w:ilvl w:val="1"/>
          <w:numId w:val="118"/>
        </w:numPr>
      </w:pPr>
      <w:r>
        <w:t xml:space="preserve">Such components </w:t>
      </w:r>
      <w:r>
        <w:rPr>
          <w:rStyle w:val="keyword"/>
        </w:rPr>
        <w:t>SHALL</w:t>
      </w:r>
      <w:r>
        <w:t xml:space="preserve"> contain exactly one [1..1] </w:t>
      </w:r>
      <w:hyperlink w:anchor="Same_Day_Outcome_Measure_Observation">
        <w:r>
          <w:rPr>
            <w:rStyle w:val="HyperlinkCourierBold"/>
          </w:rPr>
          <w:t>Same Day Outcome Measure Observation</w:t>
        </w:r>
      </w:hyperlink>
      <w:r>
        <w:rPr>
          <w:rStyle w:val="XMLname"/>
        </w:rPr>
        <w:t xml:space="preserve"> (identifier: urn:oid:2.16.840.1.113883.10.20.5.6.208)</w:t>
      </w:r>
      <w:bookmarkStart w:id="2932" w:name="C_1113-21783"/>
      <w:bookmarkEnd w:id="2932"/>
      <w:r>
        <w:t xml:space="preserve"> (CONF:1113-21783).</w:t>
      </w:r>
    </w:p>
    <w:p w14:paraId="22DE2592" w14:textId="52B77D75" w:rsidR="00E379A6" w:rsidRDefault="000F5220">
      <w:pPr>
        <w:pStyle w:val="Caption"/>
        <w:ind w:left="130" w:right="115"/>
      </w:pPr>
      <w:bookmarkStart w:id="2933" w:name="_Toc491882407"/>
      <w:r>
        <w:t xml:space="preserve">Figure </w:t>
      </w:r>
      <w:r>
        <w:fldChar w:fldCharType="begin"/>
      </w:r>
      <w:r>
        <w:instrText>SEQ Figure \* ARABIC</w:instrText>
      </w:r>
      <w:r>
        <w:fldChar w:fldCharType="separate"/>
      </w:r>
      <w:r w:rsidR="00D90831">
        <w:t>129</w:t>
      </w:r>
      <w:r>
        <w:fldChar w:fldCharType="end"/>
      </w:r>
      <w:r>
        <w:t>: Same Day Outcome Measures Organizer Example</w:t>
      </w:r>
      <w:bookmarkEnd w:id="2933"/>
    </w:p>
    <w:p w14:paraId="3F540B0F" w14:textId="77777777" w:rsidR="00E379A6" w:rsidRDefault="000F5220">
      <w:pPr>
        <w:pStyle w:val="Example"/>
        <w:ind w:left="130" w:right="115"/>
      </w:pPr>
      <w:r>
        <w:t>&lt;organizer classCode="CLUSTER" moodCode="EVN"&gt;</w:t>
      </w:r>
    </w:p>
    <w:p w14:paraId="1639210F" w14:textId="77777777" w:rsidR="00E379A6" w:rsidRDefault="000F5220">
      <w:pPr>
        <w:pStyle w:val="Example"/>
        <w:ind w:left="130" w:right="115"/>
      </w:pPr>
      <w:r>
        <w:t xml:space="preserve">  &lt;!-- Same Day Outcome Measures Organizer templateId --&gt;</w:t>
      </w:r>
    </w:p>
    <w:p w14:paraId="28B5F16D" w14:textId="77777777" w:rsidR="00E379A6" w:rsidRDefault="000F5220">
      <w:pPr>
        <w:pStyle w:val="Example"/>
        <w:ind w:left="130" w:right="115"/>
      </w:pPr>
      <w:r>
        <w:t xml:space="preserve">  &lt;templateId root="2.16.840.1.113883.10.20.5.6.212" /&gt;</w:t>
      </w:r>
    </w:p>
    <w:p w14:paraId="66FBA62E" w14:textId="77777777" w:rsidR="00E379A6" w:rsidRDefault="000F5220">
      <w:pPr>
        <w:pStyle w:val="Example"/>
        <w:ind w:left="130" w:right="115"/>
      </w:pPr>
      <w:r>
        <w:t xml:space="preserve">  &lt;statusCode code="completed" /&gt;</w:t>
      </w:r>
    </w:p>
    <w:p w14:paraId="5F232CC4" w14:textId="77777777" w:rsidR="00E379A6" w:rsidRDefault="000F5220">
      <w:pPr>
        <w:pStyle w:val="Example"/>
        <w:ind w:left="130" w:right="115"/>
      </w:pPr>
      <w:r>
        <w:t xml:space="preserve">  &lt;component&gt;</w:t>
      </w:r>
    </w:p>
    <w:p w14:paraId="63795748" w14:textId="77777777" w:rsidR="00E379A6" w:rsidRDefault="000F5220">
      <w:pPr>
        <w:pStyle w:val="Example"/>
        <w:ind w:left="130" w:right="115"/>
      </w:pPr>
      <w:r>
        <w:t xml:space="preserve">    &lt;!-- Same Day Outcome Measure --&gt;</w:t>
      </w:r>
    </w:p>
    <w:p w14:paraId="41165D91" w14:textId="77777777" w:rsidR="00E379A6" w:rsidRDefault="000F5220">
      <w:pPr>
        <w:pStyle w:val="Example"/>
        <w:ind w:left="130" w:right="115"/>
      </w:pPr>
      <w:r>
        <w:t xml:space="preserve">    &lt;observation classCode="OBS" moodCode="EVN" negationInd="false"&gt;</w:t>
      </w:r>
    </w:p>
    <w:p w14:paraId="1210598C" w14:textId="77777777" w:rsidR="00E379A6" w:rsidRDefault="000F5220">
      <w:pPr>
        <w:pStyle w:val="Example"/>
        <w:ind w:left="130" w:right="115"/>
      </w:pPr>
      <w:r>
        <w:t xml:space="preserve">      &lt;!-- Same Day Outcome Measure templateId --&gt;</w:t>
      </w:r>
    </w:p>
    <w:p w14:paraId="1848097B" w14:textId="77777777" w:rsidR="00E379A6" w:rsidRDefault="000F5220">
      <w:pPr>
        <w:pStyle w:val="Example"/>
        <w:ind w:left="130" w:right="115"/>
      </w:pPr>
      <w:r>
        <w:t xml:space="preserve">      &lt;templateId root="2.16.840.1.113883.10.20.5.6.208" /&gt;</w:t>
      </w:r>
    </w:p>
    <w:p w14:paraId="1EA08150" w14:textId="77777777" w:rsidR="00E379A6" w:rsidRDefault="000F5220">
      <w:pPr>
        <w:pStyle w:val="Example"/>
        <w:ind w:left="130" w:right="115"/>
      </w:pPr>
      <w:r>
        <w:t xml:space="preserve">    ...</w:t>
      </w:r>
    </w:p>
    <w:p w14:paraId="0E8D946F" w14:textId="77777777" w:rsidR="00E379A6" w:rsidRDefault="000F5220">
      <w:pPr>
        <w:pStyle w:val="Example"/>
        <w:ind w:left="130" w:right="115"/>
      </w:pPr>
      <w:r>
        <w:t xml:space="preserve">    &lt;/observation&gt;</w:t>
      </w:r>
    </w:p>
    <w:p w14:paraId="68842CE8" w14:textId="77777777" w:rsidR="00E379A6" w:rsidRDefault="000F5220">
      <w:pPr>
        <w:pStyle w:val="Example"/>
        <w:ind w:left="130" w:right="115"/>
      </w:pPr>
      <w:r>
        <w:t xml:space="preserve">  &lt;/component&gt;</w:t>
      </w:r>
    </w:p>
    <w:p w14:paraId="31BB9E2B" w14:textId="77777777" w:rsidR="00E379A6" w:rsidRDefault="000F5220">
      <w:pPr>
        <w:pStyle w:val="Example"/>
        <w:ind w:left="130" w:right="115"/>
      </w:pPr>
      <w:r>
        <w:t xml:space="preserve">  &lt;component&gt;</w:t>
      </w:r>
    </w:p>
    <w:p w14:paraId="05AFA1F4" w14:textId="77777777" w:rsidR="00E379A6" w:rsidRDefault="000F5220">
      <w:pPr>
        <w:pStyle w:val="Example"/>
        <w:ind w:left="130" w:right="115"/>
      </w:pPr>
      <w:r>
        <w:t xml:space="preserve">    &lt;!-- Same Day Outcome Measure --&gt;</w:t>
      </w:r>
    </w:p>
    <w:p w14:paraId="3DE4C84F" w14:textId="77777777" w:rsidR="00E379A6" w:rsidRDefault="000F5220">
      <w:pPr>
        <w:pStyle w:val="Example"/>
        <w:ind w:left="130" w:right="115"/>
      </w:pPr>
      <w:r>
        <w:t xml:space="preserve">    &lt;observation classCode="OBS" moodCode="EVN" negationInd="false"&gt;</w:t>
      </w:r>
    </w:p>
    <w:p w14:paraId="0CE56129" w14:textId="77777777" w:rsidR="00E379A6" w:rsidRDefault="000F5220">
      <w:pPr>
        <w:pStyle w:val="Example"/>
        <w:ind w:left="130" w:right="115"/>
      </w:pPr>
      <w:r>
        <w:t xml:space="preserve">      &lt;!-- Same Day Outcome Measure templateId --&gt;</w:t>
      </w:r>
    </w:p>
    <w:p w14:paraId="56CD08EE" w14:textId="77777777" w:rsidR="00E379A6" w:rsidRDefault="000F5220">
      <w:pPr>
        <w:pStyle w:val="Example"/>
        <w:ind w:left="130" w:right="115"/>
      </w:pPr>
      <w:r>
        <w:t xml:space="preserve">      &lt;templateId root="2.16.840.1.113883.10.20.5.6.208" /&gt;</w:t>
      </w:r>
    </w:p>
    <w:p w14:paraId="12DC84A8" w14:textId="77777777" w:rsidR="00E379A6" w:rsidRDefault="000F5220">
      <w:pPr>
        <w:pStyle w:val="Example"/>
        <w:ind w:left="130" w:right="115"/>
      </w:pPr>
      <w:r>
        <w:t xml:space="preserve">      ...      </w:t>
      </w:r>
    </w:p>
    <w:p w14:paraId="30D9CD9D" w14:textId="77777777" w:rsidR="00E379A6" w:rsidRDefault="000F5220">
      <w:pPr>
        <w:pStyle w:val="Example"/>
        <w:ind w:left="130" w:right="115"/>
      </w:pPr>
      <w:r>
        <w:t xml:space="preserve">    &lt;/observation&gt;</w:t>
      </w:r>
    </w:p>
    <w:p w14:paraId="2EB1DCCC" w14:textId="77777777" w:rsidR="00E379A6" w:rsidRDefault="000F5220">
      <w:pPr>
        <w:pStyle w:val="Example"/>
        <w:ind w:left="130" w:right="115"/>
      </w:pPr>
      <w:r>
        <w:t xml:space="preserve">  &lt;/component&gt;</w:t>
      </w:r>
    </w:p>
    <w:p w14:paraId="78705300" w14:textId="77777777" w:rsidR="00E379A6" w:rsidRDefault="000F5220">
      <w:pPr>
        <w:pStyle w:val="Example"/>
        <w:ind w:left="130" w:right="115"/>
      </w:pPr>
      <w:r>
        <w:t xml:space="preserve">   ...</w:t>
      </w:r>
    </w:p>
    <w:p w14:paraId="082D1F7D" w14:textId="77777777" w:rsidR="00E379A6" w:rsidRDefault="000F5220">
      <w:pPr>
        <w:pStyle w:val="Example"/>
        <w:ind w:left="130" w:right="115"/>
      </w:pPr>
      <w:r>
        <w:t>&lt;/organizer&gt;</w:t>
      </w:r>
    </w:p>
    <w:p w14:paraId="461DB4E2" w14:textId="77777777" w:rsidR="00E379A6" w:rsidRDefault="00E379A6">
      <w:pPr>
        <w:pStyle w:val="BodyText"/>
      </w:pPr>
    </w:p>
    <w:p w14:paraId="7CB11DF6" w14:textId="77777777" w:rsidR="00E379A6" w:rsidRDefault="000F5220">
      <w:pPr>
        <w:pStyle w:val="Heading2nospace"/>
      </w:pPr>
      <w:bookmarkStart w:id="2934" w:name="_Toc491882222"/>
      <w:r>
        <w:t>S</w:t>
      </w:r>
      <w:bookmarkStart w:id="2935" w:name="E_Secondary_Bloodstream_Infection_Obser"/>
      <w:bookmarkEnd w:id="2935"/>
      <w:r>
        <w:t>econdary Bloodstream Infection Observation</w:t>
      </w:r>
      <w:bookmarkEnd w:id="2934"/>
    </w:p>
    <w:p w14:paraId="31D75ABB" w14:textId="77777777" w:rsidR="00E379A6" w:rsidRDefault="000F5220">
      <w:pPr>
        <w:pStyle w:val="BracketData"/>
      </w:pPr>
      <w:r>
        <w:t>[observation: identifier urn:oid:2.16.840.1.113883.10.20.5.6.160 (closed)]</w:t>
      </w:r>
    </w:p>
    <w:p w14:paraId="2DC09539" w14:textId="77777777" w:rsidR="00E379A6" w:rsidRDefault="000F5220">
      <w:pPr>
        <w:pStyle w:val="BracketData"/>
      </w:pPr>
      <w:r>
        <w:t>Published as part of NHSN Healthcare Associated Infection (HAI) Reports Release 1 - US Realm</w:t>
      </w:r>
    </w:p>
    <w:p w14:paraId="502964A7" w14:textId="6509DDAE" w:rsidR="00E379A6" w:rsidRDefault="000F5220">
      <w:pPr>
        <w:pStyle w:val="Caption"/>
      </w:pPr>
      <w:bookmarkStart w:id="2936" w:name="_Toc491882761"/>
      <w:r>
        <w:t xml:space="preserve">Table </w:t>
      </w:r>
      <w:r>
        <w:fldChar w:fldCharType="begin"/>
      </w:r>
      <w:r>
        <w:instrText>SEQ Table \* ARABIC</w:instrText>
      </w:r>
      <w:r>
        <w:fldChar w:fldCharType="separate"/>
      </w:r>
      <w:r w:rsidR="00D90831">
        <w:t>315</w:t>
      </w:r>
      <w:r>
        <w:fldChar w:fldCharType="end"/>
      </w:r>
      <w:r>
        <w:t>: Secondary Bloodstream Infection Observation Contexts</w:t>
      </w:r>
      <w:bookmarkEnd w:id="29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5: Secondary Bloodstream Infection Observation Contexts"/>
        <w:tblDescription w:val="Table 315: Secondary Bloodstream Infection Observation Contexts"/>
      </w:tblPr>
      <w:tblGrid>
        <w:gridCol w:w="5040"/>
        <w:gridCol w:w="5040"/>
      </w:tblGrid>
      <w:tr w:rsidR="00E379A6" w14:paraId="51D8AE52" w14:textId="77777777" w:rsidTr="001A3429">
        <w:trPr>
          <w:cantSplit/>
          <w:tblHeader/>
          <w:jc w:val="center"/>
        </w:trPr>
        <w:tc>
          <w:tcPr>
            <w:tcW w:w="360" w:type="dxa"/>
            <w:shd w:val="clear" w:color="auto" w:fill="E6E6E6"/>
          </w:tcPr>
          <w:p w14:paraId="5F07364E" w14:textId="77777777" w:rsidR="00E379A6" w:rsidRDefault="000F5220">
            <w:pPr>
              <w:pStyle w:val="TableHead"/>
            </w:pPr>
            <w:r>
              <w:t>Contained By:</w:t>
            </w:r>
          </w:p>
        </w:tc>
        <w:tc>
          <w:tcPr>
            <w:tcW w:w="360" w:type="dxa"/>
            <w:shd w:val="clear" w:color="auto" w:fill="E6E6E6"/>
          </w:tcPr>
          <w:p w14:paraId="32BB2DCC" w14:textId="77777777" w:rsidR="00E379A6" w:rsidRDefault="000F5220">
            <w:pPr>
              <w:pStyle w:val="TableHead"/>
            </w:pPr>
            <w:r>
              <w:t>Contains:</w:t>
            </w:r>
          </w:p>
        </w:tc>
      </w:tr>
      <w:tr w:rsidR="00E379A6" w14:paraId="1D894F1D" w14:textId="77777777" w:rsidTr="001A3429">
        <w:trPr>
          <w:cantSplit/>
          <w:jc w:val="center"/>
        </w:trPr>
        <w:tc>
          <w:tcPr>
            <w:tcW w:w="360" w:type="dxa"/>
          </w:tcPr>
          <w:p w14:paraId="00A45703" w14:textId="29717C67" w:rsidR="00E379A6" w:rsidRDefault="0051287C">
            <w:pPr>
              <w:pStyle w:val="TableText"/>
            </w:pPr>
            <w:hyperlink w:anchor="E_InfectionType_Observation">
              <w:r w:rsidR="000F5220">
                <w:rPr>
                  <w:rStyle w:val="HyperlinkText9pt"/>
                </w:rPr>
                <w:t>Infection-Type Observation</w:t>
              </w:r>
            </w:hyperlink>
            <w:r w:rsidR="000F5220">
              <w:t xml:space="preserve"> (optional)</w:t>
            </w:r>
          </w:p>
        </w:tc>
        <w:tc>
          <w:tcPr>
            <w:tcW w:w="360" w:type="dxa"/>
          </w:tcPr>
          <w:p w14:paraId="3BAAABB0" w14:textId="77777777" w:rsidR="00E379A6" w:rsidRDefault="00E379A6"/>
        </w:tc>
      </w:tr>
    </w:tbl>
    <w:p w14:paraId="37ACD81D" w14:textId="77777777" w:rsidR="00E379A6" w:rsidRDefault="00E379A6">
      <w:pPr>
        <w:pStyle w:val="BodyText"/>
      </w:pPr>
    </w:p>
    <w:p w14:paraId="7CEB9C6F" w14:textId="77777777" w:rsidR="00E379A6" w:rsidRDefault="000F5220">
      <w:pPr>
        <w:pStyle w:val="BodyText"/>
      </w:pPr>
      <w:r>
        <w:t>This observation records whether a secondary bloodstream infection was present.</w:t>
      </w:r>
    </w:p>
    <w:p w14:paraId="75DD4E99" w14:textId="77777777" w:rsidR="00E379A6" w:rsidRDefault="000F5220">
      <w:pPr>
        <w:pStyle w:val="BodyText"/>
      </w:pPr>
      <w:r>
        <w:t>If a secondary bloodstream infection was present, set the value of observation/@negationInd to false. If a secondary bloodstream infection was not present, set the value of observation/@negationInd to true.</w:t>
      </w:r>
    </w:p>
    <w:p w14:paraId="461D4296" w14:textId="5422CFF0" w:rsidR="00E379A6" w:rsidRDefault="000F5220">
      <w:pPr>
        <w:pStyle w:val="Caption"/>
      </w:pPr>
      <w:bookmarkStart w:id="2937" w:name="_Toc491882762"/>
      <w:r>
        <w:lastRenderedPageBreak/>
        <w:t xml:space="preserve">Table </w:t>
      </w:r>
      <w:r>
        <w:fldChar w:fldCharType="begin"/>
      </w:r>
      <w:r>
        <w:instrText>SEQ Table \* ARABIC</w:instrText>
      </w:r>
      <w:r>
        <w:fldChar w:fldCharType="separate"/>
      </w:r>
      <w:r w:rsidR="00D90831">
        <w:t>316</w:t>
      </w:r>
      <w:r>
        <w:fldChar w:fldCharType="end"/>
      </w:r>
      <w:r>
        <w:t>: Secondary Bloodstream Infection Observation Constraints Overview</w:t>
      </w:r>
      <w:bookmarkEnd w:id="2937"/>
    </w:p>
    <w:tbl>
      <w:tblPr>
        <w:tblStyle w:val="TableGrid"/>
        <w:tblW w:w="10080" w:type="dxa"/>
        <w:jc w:val="center"/>
        <w:tblLayout w:type="fixed"/>
        <w:tblLook w:val="02A0" w:firstRow="1" w:lastRow="0" w:firstColumn="1" w:lastColumn="0" w:noHBand="1" w:noVBand="0"/>
        <w:tblCaption w:val="Table 316: Secondary Bloodstream Infection Observation Constraints Overview"/>
        <w:tblDescription w:val="Table 316: Secondary Bloodstream Infection Observation Constraints Overview"/>
      </w:tblPr>
      <w:tblGrid>
        <w:gridCol w:w="3498"/>
        <w:gridCol w:w="731"/>
        <w:gridCol w:w="877"/>
        <w:gridCol w:w="877"/>
        <w:gridCol w:w="877"/>
        <w:gridCol w:w="3220"/>
      </w:tblGrid>
      <w:tr w:rsidR="00E379A6" w14:paraId="0F2043E4" w14:textId="77777777" w:rsidTr="001A3429">
        <w:trPr>
          <w:cantSplit/>
          <w:tblHeader/>
          <w:jc w:val="center"/>
        </w:trPr>
        <w:tc>
          <w:tcPr>
            <w:tcW w:w="0" w:type="dxa"/>
            <w:shd w:val="clear" w:color="auto" w:fill="E6E6E6"/>
            <w:noWrap/>
          </w:tcPr>
          <w:p w14:paraId="6B9049D5" w14:textId="77777777" w:rsidR="00E379A6" w:rsidRDefault="000F5220">
            <w:pPr>
              <w:pStyle w:val="TableHead"/>
            </w:pPr>
            <w:r>
              <w:t>XPath</w:t>
            </w:r>
          </w:p>
        </w:tc>
        <w:tc>
          <w:tcPr>
            <w:tcW w:w="720" w:type="dxa"/>
            <w:shd w:val="clear" w:color="auto" w:fill="E6E6E6"/>
            <w:noWrap/>
          </w:tcPr>
          <w:p w14:paraId="196D6C50" w14:textId="77777777" w:rsidR="00E379A6" w:rsidRDefault="000F5220">
            <w:pPr>
              <w:pStyle w:val="TableHead"/>
            </w:pPr>
            <w:r>
              <w:t>Card.</w:t>
            </w:r>
          </w:p>
        </w:tc>
        <w:tc>
          <w:tcPr>
            <w:tcW w:w="864" w:type="dxa"/>
            <w:shd w:val="clear" w:color="auto" w:fill="E6E6E6"/>
            <w:noWrap/>
          </w:tcPr>
          <w:p w14:paraId="15E0FD53" w14:textId="77777777" w:rsidR="00E379A6" w:rsidRDefault="000F5220">
            <w:pPr>
              <w:pStyle w:val="TableHead"/>
            </w:pPr>
            <w:r>
              <w:t>Verb</w:t>
            </w:r>
          </w:p>
        </w:tc>
        <w:tc>
          <w:tcPr>
            <w:tcW w:w="864" w:type="dxa"/>
            <w:shd w:val="clear" w:color="auto" w:fill="E6E6E6"/>
            <w:noWrap/>
          </w:tcPr>
          <w:p w14:paraId="73631ED5" w14:textId="77777777" w:rsidR="00E379A6" w:rsidRDefault="000F5220">
            <w:pPr>
              <w:pStyle w:val="TableHead"/>
            </w:pPr>
            <w:r>
              <w:t>Data Type</w:t>
            </w:r>
          </w:p>
        </w:tc>
        <w:tc>
          <w:tcPr>
            <w:tcW w:w="864" w:type="dxa"/>
            <w:shd w:val="clear" w:color="auto" w:fill="E6E6E6"/>
            <w:noWrap/>
          </w:tcPr>
          <w:p w14:paraId="3CA2CEBC" w14:textId="77777777" w:rsidR="00E379A6" w:rsidRDefault="000F5220">
            <w:pPr>
              <w:pStyle w:val="TableHead"/>
            </w:pPr>
            <w:r>
              <w:t>CONF#</w:t>
            </w:r>
          </w:p>
        </w:tc>
        <w:tc>
          <w:tcPr>
            <w:tcW w:w="864" w:type="dxa"/>
            <w:shd w:val="clear" w:color="auto" w:fill="E6E6E6"/>
            <w:noWrap/>
          </w:tcPr>
          <w:p w14:paraId="4CE1D7CA" w14:textId="77777777" w:rsidR="00E379A6" w:rsidRDefault="000F5220">
            <w:pPr>
              <w:pStyle w:val="TableHead"/>
            </w:pPr>
            <w:r>
              <w:t>Value</w:t>
            </w:r>
          </w:p>
        </w:tc>
      </w:tr>
      <w:tr w:rsidR="00E379A6" w14:paraId="2020B487" w14:textId="77777777" w:rsidTr="001A3429">
        <w:trPr>
          <w:cantSplit/>
          <w:jc w:val="center"/>
        </w:trPr>
        <w:tc>
          <w:tcPr>
            <w:tcW w:w="9928" w:type="dxa"/>
            <w:gridSpan w:val="6"/>
          </w:tcPr>
          <w:p w14:paraId="63D93DB2" w14:textId="77777777" w:rsidR="00E379A6" w:rsidRDefault="000F5220">
            <w:pPr>
              <w:pStyle w:val="TableText"/>
            </w:pPr>
            <w:r>
              <w:t>observation (identifier: urn:oid:2.16.840.1.113883.10.20.5.6.160)</w:t>
            </w:r>
          </w:p>
        </w:tc>
      </w:tr>
      <w:tr w:rsidR="00E379A6" w14:paraId="2161A3D7" w14:textId="77777777" w:rsidTr="001A3429">
        <w:trPr>
          <w:cantSplit/>
          <w:jc w:val="center"/>
        </w:trPr>
        <w:tc>
          <w:tcPr>
            <w:tcW w:w="3445" w:type="dxa"/>
          </w:tcPr>
          <w:p w14:paraId="21BA50DF" w14:textId="77777777" w:rsidR="00E379A6" w:rsidRDefault="000F5220">
            <w:pPr>
              <w:pStyle w:val="TableText"/>
            </w:pPr>
            <w:r>
              <w:tab/>
              <w:t>@classCode</w:t>
            </w:r>
          </w:p>
        </w:tc>
        <w:tc>
          <w:tcPr>
            <w:tcW w:w="720" w:type="dxa"/>
          </w:tcPr>
          <w:p w14:paraId="03BD4CD6" w14:textId="77777777" w:rsidR="00E379A6" w:rsidRDefault="000F5220">
            <w:pPr>
              <w:pStyle w:val="TableText"/>
            </w:pPr>
            <w:r>
              <w:t>1..1</w:t>
            </w:r>
          </w:p>
        </w:tc>
        <w:tc>
          <w:tcPr>
            <w:tcW w:w="864" w:type="dxa"/>
          </w:tcPr>
          <w:p w14:paraId="10396EB5" w14:textId="77777777" w:rsidR="00E379A6" w:rsidRDefault="000F5220">
            <w:pPr>
              <w:pStyle w:val="TableText"/>
            </w:pPr>
            <w:r>
              <w:t>SHALL</w:t>
            </w:r>
          </w:p>
        </w:tc>
        <w:tc>
          <w:tcPr>
            <w:tcW w:w="864" w:type="dxa"/>
          </w:tcPr>
          <w:p w14:paraId="0658DBBE" w14:textId="77777777" w:rsidR="00E379A6" w:rsidRDefault="00E379A6">
            <w:pPr>
              <w:pStyle w:val="TableText"/>
            </w:pPr>
          </w:p>
        </w:tc>
        <w:tc>
          <w:tcPr>
            <w:tcW w:w="864" w:type="dxa"/>
          </w:tcPr>
          <w:p w14:paraId="19F2AE2A" w14:textId="34CB3C75" w:rsidR="00E379A6" w:rsidRDefault="0051287C">
            <w:pPr>
              <w:pStyle w:val="TableText"/>
            </w:pPr>
            <w:hyperlink w:anchor="C_86-19840">
              <w:r w:rsidR="000F5220">
                <w:rPr>
                  <w:rStyle w:val="HyperlinkText9pt"/>
                </w:rPr>
                <w:t>86-19840</w:t>
              </w:r>
            </w:hyperlink>
          </w:p>
        </w:tc>
        <w:tc>
          <w:tcPr>
            <w:tcW w:w="3171" w:type="dxa"/>
          </w:tcPr>
          <w:p w14:paraId="0E104632" w14:textId="77777777" w:rsidR="00E379A6" w:rsidRDefault="000F5220">
            <w:pPr>
              <w:pStyle w:val="TableText"/>
            </w:pPr>
            <w:r>
              <w:t>urn:oid:2.16.840.1.113883.5.6 (HL7ActClass) = OBS</w:t>
            </w:r>
          </w:p>
        </w:tc>
      </w:tr>
      <w:tr w:rsidR="00E379A6" w14:paraId="38A3B5A1" w14:textId="77777777" w:rsidTr="001A3429">
        <w:trPr>
          <w:cantSplit/>
          <w:jc w:val="center"/>
        </w:trPr>
        <w:tc>
          <w:tcPr>
            <w:tcW w:w="3445" w:type="dxa"/>
          </w:tcPr>
          <w:p w14:paraId="39D72102" w14:textId="77777777" w:rsidR="00E379A6" w:rsidRDefault="000F5220">
            <w:pPr>
              <w:pStyle w:val="TableText"/>
            </w:pPr>
            <w:r>
              <w:tab/>
              <w:t>@moodCode</w:t>
            </w:r>
          </w:p>
        </w:tc>
        <w:tc>
          <w:tcPr>
            <w:tcW w:w="720" w:type="dxa"/>
          </w:tcPr>
          <w:p w14:paraId="0D1A2285" w14:textId="77777777" w:rsidR="00E379A6" w:rsidRDefault="000F5220">
            <w:pPr>
              <w:pStyle w:val="TableText"/>
            </w:pPr>
            <w:r>
              <w:t>1..1</w:t>
            </w:r>
          </w:p>
        </w:tc>
        <w:tc>
          <w:tcPr>
            <w:tcW w:w="864" w:type="dxa"/>
          </w:tcPr>
          <w:p w14:paraId="3EAB0529" w14:textId="77777777" w:rsidR="00E379A6" w:rsidRDefault="000F5220">
            <w:pPr>
              <w:pStyle w:val="TableText"/>
            </w:pPr>
            <w:r>
              <w:t>SHALL</w:t>
            </w:r>
          </w:p>
        </w:tc>
        <w:tc>
          <w:tcPr>
            <w:tcW w:w="864" w:type="dxa"/>
          </w:tcPr>
          <w:p w14:paraId="41F1BC41" w14:textId="77777777" w:rsidR="00E379A6" w:rsidRDefault="00E379A6">
            <w:pPr>
              <w:pStyle w:val="TableText"/>
            </w:pPr>
          </w:p>
        </w:tc>
        <w:tc>
          <w:tcPr>
            <w:tcW w:w="864" w:type="dxa"/>
          </w:tcPr>
          <w:p w14:paraId="71CFD297" w14:textId="73DB1E75" w:rsidR="00E379A6" w:rsidRDefault="0051287C">
            <w:pPr>
              <w:pStyle w:val="TableText"/>
            </w:pPr>
            <w:hyperlink w:anchor="C_86-19841">
              <w:r w:rsidR="000F5220">
                <w:rPr>
                  <w:rStyle w:val="HyperlinkText9pt"/>
                </w:rPr>
                <w:t>86-19841</w:t>
              </w:r>
            </w:hyperlink>
          </w:p>
        </w:tc>
        <w:tc>
          <w:tcPr>
            <w:tcW w:w="3171" w:type="dxa"/>
          </w:tcPr>
          <w:p w14:paraId="4CCEE7E9" w14:textId="77777777" w:rsidR="00E379A6" w:rsidRDefault="000F5220">
            <w:pPr>
              <w:pStyle w:val="TableText"/>
            </w:pPr>
            <w:r>
              <w:t>urn:oid:2.16.840.1.113883.5.1001 (ActMood) = EVN</w:t>
            </w:r>
          </w:p>
        </w:tc>
      </w:tr>
      <w:tr w:rsidR="00E379A6" w14:paraId="2E2B11A5" w14:textId="77777777" w:rsidTr="001A3429">
        <w:trPr>
          <w:cantSplit/>
          <w:jc w:val="center"/>
        </w:trPr>
        <w:tc>
          <w:tcPr>
            <w:tcW w:w="3445" w:type="dxa"/>
          </w:tcPr>
          <w:p w14:paraId="7B7BAF1C" w14:textId="77777777" w:rsidR="00E379A6" w:rsidRDefault="000F5220">
            <w:pPr>
              <w:pStyle w:val="TableText"/>
            </w:pPr>
            <w:r>
              <w:tab/>
              <w:t>@negationInd</w:t>
            </w:r>
          </w:p>
        </w:tc>
        <w:tc>
          <w:tcPr>
            <w:tcW w:w="720" w:type="dxa"/>
          </w:tcPr>
          <w:p w14:paraId="52F9CC44" w14:textId="77777777" w:rsidR="00E379A6" w:rsidRDefault="000F5220">
            <w:pPr>
              <w:pStyle w:val="TableText"/>
            </w:pPr>
            <w:r>
              <w:t>1..1</w:t>
            </w:r>
          </w:p>
        </w:tc>
        <w:tc>
          <w:tcPr>
            <w:tcW w:w="864" w:type="dxa"/>
          </w:tcPr>
          <w:p w14:paraId="541E39B9" w14:textId="77777777" w:rsidR="00E379A6" w:rsidRDefault="000F5220">
            <w:pPr>
              <w:pStyle w:val="TableText"/>
            </w:pPr>
            <w:r>
              <w:t>SHALL</w:t>
            </w:r>
          </w:p>
        </w:tc>
        <w:tc>
          <w:tcPr>
            <w:tcW w:w="864" w:type="dxa"/>
          </w:tcPr>
          <w:p w14:paraId="26995310" w14:textId="77777777" w:rsidR="00E379A6" w:rsidRDefault="00E379A6">
            <w:pPr>
              <w:pStyle w:val="TableText"/>
            </w:pPr>
          </w:p>
        </w:tc>
        <w:tc>
          <w:tcPr>
            <w:tcW w:w="864" w:type="dxa"/>
          </w:tcPr>
          <w:p w14:paraId="63145305" w14:textId="382C530F" w:rsidR="00E379A6" w:rsidRDefault="0051287C">
            <w:pPr>
              <w:pStyle w:val="TableText"/>
            </w:pPr>
            <w:hyperlink w:anchor="C_86-19842">
              <w:r w:rsidR="000F5220">
                <w:rPr>
                  <w:rStyle w:val="HyperlinkText9pt"/>
                </w:rPr>
                <w:t>86-19842</w:t>
              </w:r>
            </w:hyperlink>
          </w:p>
        </w:tc>
        <w:tc>
          <w:tcPr>
            <w:tcW w:w="3171" w:type="dxa"/>
          </w:tcPr>
          <w:p w14:paraId="1DC1C83A" w14:textId="77777777" w:rsidR="00E379A6" w:rsidRDefault="00E379A6">
            <w:pPr>
              <w:pStyle w:val="TableText"/>
            </w:pPr>
          </w:p>
        </w:tc>
      </w:tr>
      <w:tr w:rsidR="00E379A6" w14:paraId="0E8157AA" w14:textId="77777777" w:rsidTr="001A3429">
        <w:trPr>
          <w:cantSplit/>
          <w:jc w:val="center"/>
        </w:trPr>
        <w:tc>
          <w:tcPr>
            <w:tcW w:w="3445" w:type="dxa"/>
          </w:tcPr>
          <w:p w14:paraId="45509FBD" w14:textId="77777777" w:rsidR="00E379A6" w:rsidRDefault="000F5220">
            <w:pPr>
              <w:pStyle w:val="TableText"/>
            </w:pPr>
            <w:r>
              <w:tab/>
              <w:t>templateId</w:t>
            </w:r>
          </w:p>
        </w:tc>
        <w:tc>
          <w:tcPr>
            <w:tcW w:w="720" w:type="dxa"/>
          </w:tcPr>
          <w:p w14:paraId="410CE35C" w14:textId="77777777" w:rsidR="00E379A6" w:rsidRDefault="000F5220">
            <w:pPr>
              <w:pStyle w:val="TableText"/>
            </w:pPr>
            <w:r>
              <w:t>1..1</w:t>
            </w:r>
          </w:p>
        </w:tc>
        <w:tc>
          <w:tcPr>
            <w:tcW w:w="864" w:type="dxa"/>
          </w:tcPr>
          <w:p w14:paraId="267B2820" w14:textId="77777777" w:rsidR="00E379A6" w:rsidRDefault="000F5220">
            <w:pPr>
              <w:pStyle w:val="TableText"/>
            </w:pPr>
            <w:r>
              <w:t>SHALL</w:t>
            </w:r>
          </w:p>
        </w:tc>
        <w:tc>
          <w:tcPr>
            <w:tcW w:w="864" w:type="dxa"/>
          </w:tcPr>
          <w:p w14:paraId="5DBF1616" w14:textId="77777777" w:rsidR="00E379A6" w:rsidRDefault="00E379A6">
            <w:pPr>
              <w:pStyle w:val="TableText"/>
            </w:pPr>
          </w:p>
        </w:tc>
        <w:tc>
          <w:tcPr>
            <w:tcW w:w="864" w:type="dxa"/>
          </w:tcPr>
          <w:p w14:paraId="06BF2841" w14:textId="177B374D" w:rsidR="00E379A6" w:rsidRDefault="0051287C">
            <w:pPr>
              <w:pStyle w:val="TableText"/>
            </w:pPr>
            <w:hyperlink w:anchor="C_86-28275">
              <w:r w:rsidR="000F5220">
                <w:rPr>
                  <w:rStyle w:val="HyperlinkText9pt"/>
                </w:rPr>
                <w:t>86-28275</w:t>
              </w:r>
            </w:hyperlink>
          </w:p>
        </w:tc>
        <w:tc>
          <w:tcPr>
            <w:tcW w:w="3171" w:type="dxa"/>
          </w:tcPr>
          <w:p w14:paraId="6E780C6B" w14:textId="77777777" w:rsidR="00E379A6" w:rsidRDefault="00E379A6">
            <w:pPr>
              <w:pStyle w:val="TableText"/>
            </w:pPr>
          </w:p>
        </w:tc>
      </w:tr>
      <w:tr w:rsidR="00E379A6" w14:paraId="1494BBEF" w14:textId="77777777" w:rsidTr="001A3429">
        <w:trPr>
          <w:cantSplit/>
          <w:jc w:val="center"/>
        </w:trPr>
        <w:tc>
          <w:tcPr>
            <w:tcW w:w="3445" w:type="dxa"/>
          </w:tcPr>
          <w:p w14:paraId="130CD2BA" w14:textId="77777777" w:rsidR="00E379A6" w:rsidRDefault="000F5220">
            <w:pPr>
              <w:pStyle w:val="TableText"/>
            </w:pPr>
            <w:r>
              <w:tab/>
            </w:r>
            <w:r>
              <w:tab/>
              <w:t>@root</w:t>
            </w:r>
          </w:p>
        </w:tc>
        <w:tc>
          <w:tcPr>
            <w:tcW w:w="720" w:type="dxa"/>
          </w:tcPr>
          <w:p w14:paraId="6DFCE55C" w14:textId="77777777" w:rsidR="00E379A6" w:rsidRDefault="000F5220">
            <w:pPr>
              <w:pStyle w:val="TableText"/>
            </w:pPr>
            <w:r>
              <w:t>1..1</w:t>
            </w:r>
          </w:p>
        </w:tc>
        <w:tc>
          <w:tcPr>
            <w:tcW w:w="864" w:type="dxa"/>
          </w:tcPr>
          <w:p w14:paraId="19F7F8AE" w14:textId="77777777" w:rsidR="00E379A6" w:rsidRDefault="000F5220">
            <w:pPr>
              <w:pStyle w:val="TableText"/>
            </w:pPr>
            <w:r>
              <w:t>SHALL</w:t>
            </w:r>
          </w:p>
        </w:tc>
        <w:tc>
          <w:tcPr>
            <w:tcW w:w="864" w:type="dxa"/>
          </w:tcPr>
          <w:p w14:paraId="590BE13C" w14:textId="77777777" w:rsidR="00E379A6" w:rsidRDefault="00E379A6">
            <w:pPr>
              <w:pStyle w:val="TableText"/>
            </w:pPr>
          </w:p>
        </w:tc>
        <w:tc>
          <w:tcPr>
            <w:tcW w:w="864" w:type="dxa"/>
          </w:tcPr>
          <w:p w14:paraId="37CC9337" w14:textId="6D053812" w:rsidR="00E379A6" w:rsidRDefault="0051287C">
            <w:pPr>
              <w:pStyle w:val="TableText"/>
            </w:pPr>
            <w:hyperlink w:anchor="C_86-28276">
              <w:r w:rsidR="000F5220">
                <w:rPr>
                  <w:rStyle w:val="HyperlinkText9pt"/>
                </w:rPr>
                <w:t>86-28276</w:t>
              </w:r>
            </w:hyperlink>
          </w:p>
        </w:tc>
        <w:tc>
          <w:tcPr>
            <w:tcW w:w="3171" w:type="dxa"/>
          </w:tcPr>
          <w:p w14:paraId="3E386558" w14:textId="77777777" w:rsidR="00E379A6" w:rsidRDefault="000F5220">
            <w:pPr>
              <w:pStyle w:val="TableText"/>
            </w:pPr>
            <w:r>
              <w:t>2.16.840.1.113883.10.20.22.4.4</w:t>
            </w:r>
          </w:p>
        </w:tc>
      </w:tr>
      <w:tr w:rsidR="00E379A6" w14:paraId="6434833B" w14:textId="77777777" w:rsidTr="001A3429">
        <w:trPr>
          <w:cantSplit/>
          <w:jc w:val="center"/>
        </w:trPr>
        <w:tc>
          <w:tcPr>
            <w:tcW w:w="3445" w:type="dxa"/>
          </w:tcPr>
          <w:p w14:paraId="28FA86EF" w14:textId="77777777" w:rsidR="00E379A6" w:rsidRDefault="000F5220">
            <w:pPr>
              <w:pStyle w:val="TableText"/>
            </w:pPr>
            <w:r>
              <w:tab/>
              <w:t>templateId</w:t>
            </w:r>
          </w:p>
        </w:tc>
        <w:tc>
          <w:tcPr>
            <w:tcW w:w="720" w:type="dxa"/>
          </w:tcPr>
          <w:p w14:paraId="2E1740C3" w14:textId="77777777" w:rsidR="00E379A6" w:rsidRDefault="000F5220">
            <w:pPr>
              <w:pStyle w:val="TableText"/>
            </w:pPr>
            <w:r>
              <w:t>1..1</w:t>
            </w:r>
          </w:p>
        </w:tc>
        <w:tc>
          <w:tcPr>
            <w:tcW w:w="864" w:type="dxa"/>
          </w:tcPr>
          <w:p w14:paraId="4D1C4CAF" w14:textId="77777777" w:rsidR="00E379A6" w:rsidRDefault="000F5220">
            <w:pPr>
              <w:pStyle w:val="TableText"/>
            </w:pPr>
            <w:r>
              <w:t>SHALL</w:t>
            </w:r>
          </w:p>
        </w:tc>
        <w:tc>
          <w:tcPr>
            <w:tcW w:w="864" w:type="dxa"/>
          </w:tcPr>
          <w:p w14:paraId="51B6B93A" w14:textId="77777777" w:rsidR="00E379A6" w:rsidRDefault="00E379A6">
            <w:pPr>
              <w:pStyle w:val="TableText"/>
            </w:pPr>
          </w:p>
        </w:tc>
        <w:tc>
          <w:tcPr>
            <w:tcW w:w="864" w:type="dxa"/>
          </w:tcPr>
          <w:p w14:paraId="69ECD63C" w14:textId="7C450618" w:rsidR="00E379A6" w:rsidRDefault="0051287C">
            <w:pPr>
              <w:pStyle w:val="TableText"/>
            </w:pPr>
            <w:hyperlink w:anchor="C_86-19851">
              <w:r w:rsidR="000F5220">
                <w:rPr>
                  <w:rStyle w:val="HyperlinkText9pt"/>
                </w:rPr>
                <w:t>86-19851</w:t>
              </w:r>
            </w:hyperlink>
          </w:p>
        </w:tc>
        <w:tc>
          <w:tcPr>
            <w:tcW w:w="3171" w:type="dxa"/>
          </w:tcPr>
          <w:p w14:paraId="3DE3B8C7" w14:textId="77777777" w:rsidR="00E379A6" w:rsidRDefault="00E379A6">
            <w:pPr>
              <w:pStyle w:val="TableText"/>
            </w:pPr>
          </w:p>
        </w:tc>
      </w:tr>
      <w:tr w:rsidR="00E379A6" w14:paraId="4549671E" w14:textId="77777777" w:rsidTr="001A3429">
        <w:trPr>
          <w:cantSplit/>
          <w:jc w:val="center"/>
        </w:trPr>
        <w:tc>
          <w:tcPr>
            <w:tcW w:w="3445" w:type="dxa"/>
          </w:tcPr>
          <w:p w14:paraId="4D9B5F93" w14:textId="77777777" w:rsidR="00E379A6" w:rsidRDefault="000F5220">
            <w:pPr>
              <w:pStyle w:val="TableText"/>
            </w:pPr>
            <w:r>
              <w:tab/>
            </w:r>
            <w:r>
              <w:tab/>
              <w:t>@root</w:t>
            </w:r>
          </w:p>
        </w:tc>
        <w:tc>
          <w:tcPr>
            <w:tcW w:w="720" w:type="dxa"/>
          </w:tcPr>
          <w:p w14:paraId="5CAE6EE1" w14:textId="77777777" w:rsidR="00E379A6" w:rsidRDefault="000F5220">
            <w:pPr>
              <w:pStyle w:val="TableText"/>
            </w:pPr>
            <w:r>
              <w:t>1..1</w:t>
            </w:r>
          </w:p>
        </w:tc>
        <w:tc>
          <w:tcPr>
            <w:tcW w:w="864" w:type="dxa"/>
          </w:tcPr>
          <w:p w14:paraId="2AE09DD5" w14:textId="77777777" w:rsidR="00E379A6" w:rsidRDefault="000F5220">
            <w:pPr>
              <w:pStyle w:val="TableText"/>
            </w:pPr>
            <w:r>
              <w:t>SHALL</w:t>
            </w:r>
          </w:p>
        </w:tc>
        <w:tc>
          <w:tcPr>
            <w:tcW w:w="864" w:type="dxa"/>
          </w:tcPr>
          <w:p w14:paraId="0613C408" w14:textId="77777777" w:rsidR="00E379A6" w:rsidRDefault="00E379A6">
            <w:pPr>
              <w:pStyle w:val="TableText"/>
            </w:pPr>
          </w:p>
        </w:tc>
        <w:tc>
          <w:tcPr>
            <w:tcW w:w="864" w:type="dxa"/>
          </w:tcPr>
          <w:p w14:paraId="3F541D9B" w14:textId="7F07B4C9" w:rsidR="00E379A6" w:rsidRDefault="0051287C">
            <w:pPr>
              <w:pStyle w:val="TableText"/>
            </w:pPr>
            <w:hyperlink w:anchor="C_86-19852">
              <w:r w:rsidR="000F5220">
                <w:rPr>
                  <w:rStyle w:val="HyperlinkText9pt"/>
                </w:rPr>
                <w:t>86-19852</w:t>
              </w:r>
            </w:hyperlink>
          </w:p>
        </w:tc>
        <w:tc>
          <w:tcPr>
            <w:tcW w:w="3171" w:type="dxa"/>
          </w:tcPr>
          <w:p w14:paraId="19008DB7" w14:textId="77777777" w:rsidR="00E379A6" w:rsidRDefault="000F5220">
            <w:pPr>
              <w:pStyle w:val="TableText"/>
            </w:pPr>
            <w:r>
              <w:t>2.16.840.1.113883.10.20.5.6.160</w:t>
            </w:r>
          </w:p>
        </w:tc>
      </w:tr>
      <w:tr w:rsidR="00E379A6" w14:paraId="50C70F3F" w14:textId="77777777" w:rsidTr="001A3429">
        <w:trPr>
          <w:cantSplit/>
          <w:jc w:val="center"/>
        </w:trPr>
        <w:tc>
          <w:tcPr>
            <w:tcW w:w="3445" w:type="dxa"/>
          </w:tcPr>
          <w:p w14:paraId="2C05C83C" w14:textId="77777777" w:rsidR="00E379A6" w:rsidRDefault="000F5220">
            <w:pPr>
              <w:pStyle w:val="TableText"/>
            </w:pPr>
            <w:r>
              <w:tab/>
              <w:t>id</w:t>
            </w:r>
          </w:p>
        </w:tc>
        <w:tc>
          <w:tcPr>
            <w:tcW w:w="720" w:type="dxa"/>
          </w:tcPr>
          <w:p w14:paraId="74DF7392" w14:textId="77777777" w:rsidR="00E379A6" w:rsidRDefault="000F5220">
            <w:pPr>
              <w:pStyle w:val="TableText"/>
            </w:pPr>
            <w:r>
              <w:t>1..1</w:t>
            </w:r>
          </w:p>
        </w:tc>
        <w:tc>
          <w:tcPr>
            <w:tcW w:w="864" w:type="dxa"/>
          </w:tcPr>
          <w:p w14:paraId="3B6196B5" w14:textId="77777777" w:rsidR="00E379A6" w:rsidRDefault="000F5220">
            <w:pPr>
              <w:pStyle w:val="TableText"/>
            </w:pPr>
            <w:r>
              <w:t>SHALL</w:t>
            </w:r>
          </w:p>
        </w:tc>
        <w:tc>
          <w:tcPr>
            <w:tcW w:w="864" w:type="dxa"/>
          </w:tcPr>
          <w:p w14:paraId="29DF8289" w14:textId="77777777" w:rsidR="00E379A6" w:rsidRDefault="00E379A6">
            <w:pPr>
              <w:pStyle w:val="TableText"/>
            </w:pPr>
          </w:p>
        </w:tc>
        <w:tc>
          <w:tcPr>
            <w:tcW w:w="864" w:type="dxa"/>
          </w:tcPr>
          <w:p w14:paraId="7E9F8101" w14:textId="65AF7CC7" w:rsidR="00E379A6" w:rsidRDefault="0051287C">
            <w:pPr>
              <w:pStyle w:val="TableText"/>
            </w:pPr>
            <w:hyperlink w:anchor="C_86-23363">
              <w:r w:rsidR="000F5220">
                <w:rPr>
                  <w:rStyle w:val="HyperlinkText9pt"/>
                </w:rPr>
                <w:t>86-23363</w:t>
              </w:r>
            </w:hyperlink>
          </w:p>
        </w:tc>
        <w:tc>
          <w:tcPr>
            <w:tcW w:w="3171" w:type="dxa"/>
          </w:tcPr>
          <w:p w14:paraId="48250F41" w14:textId="77777777" w:rsidR="00E379A6" w:rsidRDefault="00E379A6">
            <w:pPr>
              <w:pStyle w:val="TableText"/>
            </w:pPr>
          </w:p>
        </w:tc>
      </w:tr>
      <w:tr w:rsidR="00E379A6" w14:paraId="7F09E75E" w14:textId="77777777" w:rsidTr="001A3429">
        <w:trPr>
          <w:cantSplit/>
          <w:jc w:val="center"/>
        </w:trPr>
        <w:tc>
          <w:tcPr>
            <w:tcW w:w="3445" w:type="dxa"/>
          </w:tcPr>
          <w:p w14:paraId="7FA0CD88" w14:textId="77777777" w:rsidR="00E379A6" w:rsidRDefault="000F5220">
            <w:pPr>
              <w:pStyle w:val="TableText"/>
            </w:pPr>
            <w:r>
              <w:tab/>
            </w:r>
            <w:r>
              <w:tab/>
              <w:t>@nullFlavor</w:t>
            </w:r>
          </w:p>
        </w:tc>
        <w:tc>
          <w:tcPr>
            <w:tcW w:w="720" w:type="dxa"/>
          </w:tcPr>
          <w:p w14:paraId="56F9DEF4" w14:textId="77777777" w:rsidR="00E379A6" w:rsidRDefault="000F5220">
            <w:pPr>
              <w:pStyle w:val="TableText"/>
            </w:pPr>
            <w:r>
              <w:t>1..1</w:t>
            </w:r>
          </w:p>
        </w:tc>
        <w:tc>
          <w:tcPr>
            <w:tcW w:w="864" w:type="dxa"/>
          </w:tcPr>
          <w:p w14:paraId="4AEB1CEB" w14:textId="77777777" w:rsidR="00E379A6" w:rsidRDefault="000F5220">
            <w:pPr>
              <w:pStyle w:val="TableText"/>
            </w:pPr>
            <w:r>
              <w:t>SHALL</w:t>
            </w:r>
          </w:p>
        </w:tc>
        <w:tc>
          <w:tcPr>
            <w:tcW w:w="864" w:type="dxa"/>
          </w:tcPr>
          <w:p w14:paraId="38C13AE3" w14:textId="77777777" w:rsidR="00E379A6" w:rsidRDefault="00E379A6">
            <w:pPr>
              <w:pStyle w:val="TableText"/>
            </w:pPr>
          </w:p>
        </w:tc>
        <w:tc>
          <w:tcPr>
            <w:tcW w:w="864" w:type="dxa"/>
          </w:tcPr>
          <w:p w14:paraId="67FCF64C" w14:textId="1852BE94" w:rsidR="00E379A6" w:rsidRDefault="0051287C">
            <w:pPr>
              <w:pStyle w:val="TableText"/>
            </w:pPr>
            <w:hyperlink w:anchor="C_86-23364">
              <w:r w:rsidR="000F5220">
                <w:rPr>
                  <w:rStyle w:val="HyperlinkText9pt"/>
                </w:rPr>
                <w:t>86-23364</w:t>
              </w:r>
            </w:hyperlink>
          </w:p>
        </w:tc>
        <w:tc>
          <w:tcPr>
            <w:tcW w:w="3171" w:type="dxa"/>
          </w:tcPr>
          <w:p w14:paraId="6E81A7A9" w14:textId="77777777" w:rsidR="00E379A6" w:rsidRDefault="000F5220">
            <w:pPr>
              <w:pStyle w:val="TableText"/>
            </w:pPr>
            <w:r>
              <w:t>NA</w:t>
            </w:r>
          </w:p>
        </w:tc>
      </w:tr>
      <w:tr w:rsidR="00E379A6" w14:paraId="0752E3DC" w14:textId="77777777" w:rsidTr="001A3429">
        <w:trPr>
          <w:cantSplit/>
          <w:jc w:val="center"/>
        </w:trPr>
        <w:tc>
          <w:tcPr>
            <w:tcW w:w="3445" w:type="dxa"/>
          </w:tcPr>
          <w:p w14:paraId="39FDED6C" w14:textId="77777777" w:rsidR="00E379A6" w:rsidRDefault="000F5220">
            <w:pPr>
              <w:pStyle w:val="TableText"/>
            </w:pPr>
            <w:r>
              <w:tab/>
              <w:t>code</w:t>
            </w:r>
          </w:p>
        </w:tc>
        <w:tc>
          <w:tcPr>
            <w:tcW w:w="720" w:type="dxa"/>
          </w:tcPr>
          <w:p w14:paraId="5D8A0DD7" w14:textId="77777777" w:rsidR="00E379A6" w:rsidRDefault="000F5220">
            <w:pPr>
              <w:pStyle w:val="TableText"/>
            </w:pPr>
            <w:r>
              <w:t>1..1</w:t>
            </w:r>
          </w:p>
        </w:tc>
        <w:tc>
          <w:tcPr>
            <w:tcW w:w="864" w:type="dxa"/>
          </w:tcPr>
          <w:p w14:paraId="1441E77F" w14:textId="77777777" w:rsidR="00E379A6" w:rsidRDefault="000F5220">
            <w:pPr>
              <w:pStyle w:val="TableText"/>
            </w:pPr>
            <w:r>
              <w:t>SHALL</w:t>
            </w:r>
          </w:p>
        </w:tc>
        <w:tc>
          <w:tcPr>
            <w:tcW w:w="864" w:type="dxa"/>
          </w:tcPr>
          <w:p w14:paraId="3F5AA650" w14:textId="77777777" w:rsidR="00E379A6" w:rsidRDefault="00E379A6">
            <w:pPr>
              <w:pStyle w:val="TableText"/>
            </w:pPr>
          </w:p>
        </w:tc>
        <w:tc>
          <w:tcPr>
            <w:tcW w:w="864" w:type="dxa"/>
          </w:tcPr>
          <w:p w14:paraId="13AB273A" w14:textId="3965F6E7" w:rsidR="00E379A6" w:rsidRDefault="0051287C">
            <w:pPr>
              <w:pStyle w:val="TableText"/>
            </w:pPr>
            <w:hyperlink w:anchor="C_86-19843">
              <w:r w:rsidR="000F5220">
                <w:rPr>
                  <w:rStyle w:val="HyperlinkText9pt"/>
                </w:rPr>
                <w:t>86-19843</w:t>
              </w:r>
            </w:hyperlink>
          </w:p>
        </w:tc>
        <w:tc>
          <w:tcPr>
            <w:tcW w:w="3171" w:type="dxa"/>
          </w:tcPr>
          <w:p w14:paraId="280C9F95" w14:textId="77777777" w:rsidR="00E379A6" w:rsidRDefault="00E379A6">
            <w:pPr>
              <w:pStyle w:val="TableText"/>
            </w:pPr>
          </w:p>
        </w:tc>
      </w:tr>
      <w:tr w:rsidR="00E379A6" w14:paraId="70634434" w14:textId="77777777" w:rsidTr="001A3429">
        <w:trPr>
          <w:cantSplit/>
          <w:jc w:val="center"/>
        </w:trPr>
        <w:tc>
          <w:tcPr>
            <w:tcW w:w="3445" w:type="dxa"/>
          </w:tcPr>
          <w:p w14:paraId="11FC2267" w14:textId="77777777" w:rsidR="00E379A6" w:rsidRDefault="000F5220">
            <w:pPr>
              <w:pStyle w:val="TableText"/>
            </w:pPr>
            <w:r>
              <w:tab/>
            </w:r>
            <w:r>
              <w:tab/>
              <w:t>@code</w:t>
            </w:r>
          </w:p>
        </w:tc>
        <w:tc>
          <w:tcPr>
            <w:tcW w:w="720" w:type="dxa"/>
          </w:tcPr>
          <w:p w14:paraId="10C074BB" w14:textId="77777777" w:rsidR="00E379A6" w:rsidRDefault="000F5220">
            <w:pPr>
              <w:pStyle w:val="TableText"/>
            </w:pPr>
            <w:r>
              <w:t>1..1</w:t>
            </w:r>
          </w:p>
        </w:tc>
        <w:tc>
          <w:tcPr>
            <w:tcW w:w="864" w:type="dxa"/>
          </w:tcPr>
          <w:p w14:paraId="424ADCF6" w14:textId="77777777" w:rsidR="00E379A6" w:rsidRDefault="000F5220">
            <w:pPr>
              <w:pStyle w:val="TableText"/>
            </w:pPr>
            <w:r>
              <w:t>SHALL</w:t>
            </w:r>
          </w:p>
        </w:tc>
        <w:tc>
          <w:tcPr>
            <w:tcW w:w="864" w:type="dxa"/>
          </w:tcPr>
          <w:p w14:paraId="4D0B9798" w14:textId="77777777" w:rsidR="00E379A6" w:rsidRDefault="00E379A6">
            <w:pPr>
              <w:pStyle w:val="TableText"/>
            </w:pPr>
          </w:p>
        </w:tc>
        <w:tc>
          <w:tcPr>
            <w:tcW w:w="864" w:type="dxa"/>
          </w:tcPr>
          <w:p w14:paraId="50C36DF8" w14:textId="17BDCC2B" w:rsidR="00E379A6" w:rsidRDefault="0051287C">
            <w:pPr>
              <w:pStyle w:val="TableText"/>
            </w:pPr>
            <w:hyperlink w:anchor="C_86-19844">
              <w:r w:rsidR="000F5220">
                <w:rPr>
                  <w:rStyle w:val="HyperlinkText9pt"/>
                </w:rPr>
                <w:t>86-19844</w:t>
              </w:r>
            </w:hyperlink>
          </w:p>
        </w:tc>
        <w:tc>
          <w:tcPr>
            <w:tcW w:w="3171" w:type="dxa"/>
          </w:tcPr>
          <w:p w14:paraId="745EB56E" w14:textId="77777777" w:rsidR="00E379A6" w:rsidRDefault="000F5220">
            <w:pPr>
              <w:pStyle w:val="TableText"/>
            </w:pPr>
            <w:r>
              <w:t>ASSERTION</w:t>
            </w:r>
          </w:p>
        </w:tc>
      </w:tr>
      <w:tr w:rsidR="00E379A6" w14:paraId="5430A9AF" w14:textId="77777777" w:rsidTr="001A3429">
        <w:trPr>
          <w:cantSplit/>
          <w:jc w:val="center"/>
        </w:trPr>
        <w:tc>
          <w:tcPr>
            <w:tcW w:w="3445" w:type="dxa"/>
          </w:tcPr>
          <w:p w14:paraId="2B3C79D9" w14:textId="77777777" w:rsidR="00E379A6" w:rsidRDefault="000F5220">
            <w:pPr>
              <w:pStyle w:val="TableText"/>
            </w:pPr>
            <w:r>
              <w:tab/>
            </w:r>
            <w:r>
              <w:tab/>
              <w:t>@codeSystem</w:t>
            </w:r>
          </w:p>
        </w:tc>
        <w:tc>
          <w:tcPr>
            <w:tcW w:w="720" w:type="dxa"/>
          </w:tcPr>
          <w:p w14:paraId="4A1B5685" w14:textId="77777777" w:rsidR="00E379A6" w:rsidRDefault="000F5220">
            <w:pPr>
              <w:pStyle w:val="TableText"/>
            </w:pPr>
            <w:r>
              <w:t>1..1</w:t>
            </w:r>
          </w:p>
        </w:tc>
        <w:tc>
          <w:tcPr>
            <w:tcW w:w="864" w:type="dxa"/>
          </w:tcPr>
          <w:p w14:paraId="15D2FA3F" w14:textId="77777777" w:rsidR="00E379A6" w:rsidRDefault="000F5220">
            <w:pPr>
              <w:pStyle w:val="TableText"/>
            </w:pPr>
            <w:r>
              <w:t>SHALL</w:t>
            </w:r>
          </w:p>
        </w:tc>
        <w:tc>
          <w:tcPr>
            <w:tcW w:w="864" w:type="dxa"/>
          </w:tcPr>
          <w:p w14:paraId="59D6F2C4" w14:textId="77777777" w:rsidR="00E379A6" w:rsidRDefault="00E379A6">
            <w:pPr>
              <w:pStyle w:val="TableText"/>
            </w:pPr>
          </w:p>
        </w:tc>
        <w:tc>
          <w:tcPr>
            <w:tcW w:w="864" w:type="dxa"/>
          </w:tcPr>
          <w:p w14:paraId="262C25AB" w14:textId="674E55B3" w:rsidR="00E379A6" w:rsidRDefault="0051287C">
            <w:pPr>
              <w:pStyle w:val="TableText"/>
            </w:pPr>
            <w:hyperlink w:anchor="C_86-28388">
              <w:r w:rsidR="000F5220">
                <w:rPr>
                  <w:rStyle w:val="HyperlinkText9pt"/>
                </w:rPr>
                <w:t>86-28388</w:t>
              </w:r>
            </w:hyperlink>
          </w:p>
        </w:tc>
        <w:tc>
          <w:tcPr>
            <w:tcW w:w="3171" w:type="dxa"/>
          </w:tcPr>
          <w:p w14:paraId="06ADCA25" w14:textId="77777777" w:rsidR="00E379A6" w:rsidRDefault="000F5220">
            <w:pPr>
              <w:pStyle w:val="TableText"/>
            </w:pPr>
            <w:r>
              <w:t>urn:oid:2.16.840.1.113883.5.4 (ActCode) = 2.16.840.1.113883.5.4</w:t>
            </w:r>
          </w:p>
        </w:tc>
      </w:tr>
      <w:tr w:rsidR="00E379A6" w14:paraId="2A3FEDB0" w14:textId="77777777" w:rsidTr="001A3429">
        <w:trPr>
          <w:cantSplit/>
          <w:jc w:val="center"/>
        </w:trPr>
        <w:tc>
          <w:tcPr>
            <w:tcW w:w="3445" w:type="dxa"/>
          </w:tcPr>
          <w:p w14:paraId="69EA79E9" w14:textId="77777777" w:rsidR="00E379A6" w:rsidRDefault="000F5220">
            <w:pPr>
              <w:pStyle w:val="TableText"/>
            </w:pPr>
            <w:r>
              <w:tab/>
              <w:t>statusCode</w:t>
            </w:r>
          </w:p>
        </w:tc>
        <w:tc>
          <w:tcPr>
            <w:tcW w:w="720" w:type="dxa"/>
          </w:tcPr>
          <w:p w14:paraId="6353C997" w14:textId="77777777" w:rsidR="00E379A6" w:rsidRDefault="000F5220">
            <w:pPr>
              <w:pStyle w:val="TableText"/>
            </w:pPr>
            <w:r>
              <w:t>1..1</w:t>
            </w:r>
          </w:p>
        </w:tc>
        <w:tc>
          <w:tcPr>
            <w:tcW w:w="864" w:type="dxa"/>
          </w:tcPr>
          <w:p w14:paraId="20699FEA" w14:textId="77777777" w:rsidR="00E379A6" w:rsidRDefault="000F5220">
            <w:pPr>
              <w:pStyle w:val="TableText"/>
            </w:pPr>
            <w:r>
              <w:t>SHALL</w:t>
            </w:r>
          </w:p>
        </w:tc>
        <w:tc>
          <w:tcPr>
            <w:tcW w:w="864" w:type="dxa"/>
          </w:tcPr>
          <w:p w14:paraId="0F28A9BB" w14:textId="77777777" w:rsidR="00E379A6" w:rsidRDefault="00E379A6">
            <w:pPr>
              <w:pStyle w:val="TableText"/>
            </w:pPr>
          </w:p>
        </w:tc>
        <w:tc>
          <w:tcPr>
            <w:tcW w:w="864" w:type="dxa"/>
          </w:tcPr>
          <w:p w14:paraId="2604169E" w14:textId="433AAA30" w:rsidR="00E379A6" w:rsidRDefault="0051287C">
            <w:pPr>
              <w:pStyle w:val="TableText"/>
            </w:pPr>
            <w:hyperlink w:anchor="C_86-19845">
              <w:r w:rsidR="000F5220">
                <w:rPr>
                  <w:rStyle w:val="HyperlinkText9pt"/>
                </w:rPr>
                <w:t>86-19845</w:t>
              </w:r>
            </w:hyperlink>
          </w:p>
        </w:tc>
        <w:tc>
          <w:tcPr>
            <w:tcW w:w="3171" w:type="dxa"/>
          </w:tcPr>
          <w:p w14:paraId="05E48145" w14:textId="77777777" w:rsidR="00E379A6" w:rsidRDefault="00E379A6">
            <w:pPr>
              <w:pStyle w:val="TableText"/>
            </w:pPr>
          </w:p>
        </w:tc>
      </w:tr>
      <w:tr w:rsidR="00E379A6" w14:paraId="293C833F" w14:textId="77777777" w:rsidTr="001A3429">
        <w:trPr>
          <w:cantSplit/>
          <w:jc w:val="center"/>
        </w:trPr>
        <w:tc>
          <w:tcPr>
            <w:tcW w:w="3445" w:type="dxa"/>
          </w:tcPr>
          <w:p w14:paraId="718E468F" w14:textId="77777777" w:rsidR="00E379A6" w:rsidRDefault="000F5220">
            <w:pPr>
              <w:pStyle w:val="TableText"/>
            </w:pPr>
            <w:r>
              <w:tab/>
            </w:r>
            <w:r>
              <w:tab/>
              <w:t>@code</w:t>
            </w:r>
          </w:p>
        </w:tc>
        <w:tc>
          <w:tcPr>
            <w:tcW w:w="720" w:type="dxa"/>
          </w:tcPr>
          <w:p w14:paraId="7A35E30B" w14:textId="77777777" w:rsidR="00E379A6" w:rsidRDefault="000F5220">
            <w:pPr>
              <w:pStyle w:val="TableText"/>
            </w:pPr>
            <w:r>
              <w:t>1..1</w:t>
            </w:r>
          </w:p>
        </w:tc>
        <w:tc>
          <w:tcPr>
            <w:tcW w:w="864" w:type="dxa"/>
          </w:tcPr>
          <w:p w14:paraId="00540A05" w14:textId="77777777" w:rsidR="00E379A6" w:rsidRDefault="000F5220">
            <w:pPr>
              <w:pStyle w:val="TableText"/>
            </w:pPr>
            <w:r>
              <w:t>SHALL</w:t>
            </w:r>
          </w:p>
        </w:tc>
        <w:tc>
          <w:tcPr>
            <w:tcW w:w="864" w:type="dxa"/>
          </w:tcPr>
          <w:p w14:paraId="33112062" w14:textId="77777777" w:rsidR="00E379A6" w:rsidRDefault="00E379A6">
            <w:pPr>
              <w:pStyle w:val="TableText"/>
            </w:pPr>
          </w:p>
        </w:tc>
        <w:tc>
          <w:tcPr>
            <w:tcW w:w="864" w:type="dxa"/>
          </w:tcPr>
          <w:p w14:paraId="33141CC8" w14:textId="3C9FDE70" w:rsidR="00E379A6" w:rsidRDefault="0051287C">
            <w:pPr>
              <w:pStyle w:val="TableText"/>
            </w:pPr>
            <w:hyperlink w:anchor="C_86-19846">
              <w:r w:rsidR="000F5220">
                <w:rPr>
                  <w:rStyle w:val="HyperlinkText9pt"/>
                </w:rPr>
                <w:t>86-19846</w:t>
              </w:r>
            </w:hyperlink>
          </w:p>
        </w:tc>
        <w:tc>
          <w:tcPr>
            <w:tcW w:w="3171" w:type="dxa"/>
          </w:tcPr>
          <w:p w14:paraId="25A0E9F8" w14:textId="77777777" w:rsidR="00E379A6" w:rsidRDefault="000F5220">
            <w:pPr>
              <w:pStyle w:val="TableText"/>
            </w:pPr>
            <w:r>
              <w:t>urn:oid:2.16.840.1.113883.5.14 (ActStatus) = completed</w:t>
            </w:r>
          </w:p>
        </w:tc>
      </w:tr>
      <w:tr w:rsidR="00E379A6" w14:paraId="36BF05B1" w14:textId="77777777" w:rsidTr="001A3429">
        <w:trPr>
          <w:cantSplit/>
          <w:jc w:val="center"/>
        </w:trPr>
        <w:tc>
          <w:tcPr>
            <w:tcW w:w="3445" w:type="dxa"/>
          </w:tcPr>
          <w:p w14:paraId="1183CB8D" w14:textId="77777777" w:rsidR="00E379A6" w:rsidRDefault="000F5220">
            <w:pPr>
              <w:pStyle w:val="TableText"/>
            </w:pPr>
            <w:r>
              <w:tab/>
              <w:t>value</w:t>
            </w:r>
          </w:p>
        </w:tc>
        <w:tc>
          <w:tcPr>
            <w:tcW w:w="720" w:type="dxa"/>
          </w:tcPr>
          <w:p w14:paraId="08249487" w14:textId="77777777" w:rsidR="00E379A6" w:rsidRDefault="000F5220">
            <w:pPr>
              <w:pStyle w:val="TableText"/>
            </w:pPr>
            <w:r>
              <w:t>1..1</w:t>
            </w:r>
          </w:p>
        </w:tc>
        <w:tc>
          <w:tcPr>
            <w:tcW w:w="864" w:type="dxa"/>
          </w:tcPr>
          <w:p w14:paraId="7E62AA46" w14:textId="77777777" w:rsidR="00E379A6" w:rsidRDefault="000F5220">
            <w:pPr>
              <w:pStyle w:val="TableText"/>
            </w:pPr>
            <w:r>
              <w:t>SHALL</w:t>
            </w:r>
          </w:p>
        </w:tc>
        <w:tc>
          <w:tcPr>
            <w:tcW w:w="864" w:type="dxa"/>
          </w:tcPr>
          <w:p w14:paraId="2A2B3837" w14:textId="77777777" w:rsidR="00E379A6" w:rsidRDefault="000F5220">
            <w:pPr>
              <w:pStyle w:val="TableText"/>
            </w:pPr>
            <w:r>
              <w:t>CD</w:t>
            </w:r>
          </w:p>
        </w:tc>
        <w:tc>
          <w:tcPr>
            <w:tcW w:w="864" w:type="dxa"/>
          </w:tcPr>
          <w:p w14:paraId="57186853" w14:textId="5C2530D9" w:rsidR="00E379A6" w:rsidRDefault="0051287C">
            <w:pPr>
              <w:pStyle w:val="TableText"/>
            </w:pPr>
            <w:hyperlink w:anchor="C_86-19847">
              <w:r w:rsidR="000F5220">
                <w:rPr>
                  <w:rStyle w:val="HyperlinkText9pt"/>
                </w:rPr>
                <w:t>86-19847</w:t>
              </w:r>
            </w:hyperlink>
          </w:p>
        </w:tc>
        <w:tc>
          <w:tcPr>
            <w:tcW w:w="3171" w:type="dxa"/>
          </w:tcPr>
          <w:p w14:paraId="5E6729E4" w14:textId="77777777" w:rsidR="00E379A6" w:rsidRDefault="00E379A6">
            <w:pPr>
              <w:pStyle w:val="TableText"/>
            </w:pPr>
          </w:p>
        </w:tc>
      </w:tr>
      <w:tr w:rsidR="00E379A6" w14:paraId="11622891" w14:textId="77777777" w:rsidTr="001A3429">
        <w:trPr>
          <w:cantSplit/>
          <w:jc w:val="center"/>
        </w:trPr>
        <w:tc>
          <w:tcPr>
            <w:tcW w:w="3445" w:type="dxa"/>
          </w:tcPr>
          <w:p w14:paraId="594A266D" w14:textId="77777777" w:rsidR="00E379A6" w:rsidRDefault="000F5220">
            <w:pPr>
              <w:pStyle w:val="TableText"/>
            </w:pPr>
            <w:r>
              <w:tab/>
            </w:r>
            <w:r>
              <w:tab/>
              <w:t>@code</w:t>
            </w:r>
          </w:p>
        </w:tc>
        <w:tc>
          <w:tcPr>
            <w:tcW w:w="720" w:type="dxa"/>
          </w:tcPr>
          <w:p w14:paraId="0CB0F63F" w14:textId="77777777" w:rsidR="00E379A6" w:rsidRDefault="000F5220">
            <w:pPr>
              <w:pStyle w:val="TableText"/>
            </w:pPr>
            <w:r>
              <w:t>1..1</w:t>
            </w:r>
          </w:p>
        </w:tc>
        <w:tc>
          <w:tcPr>
            <w:tcW w:w="864" w:type="dxa"/>
          </w:tcPr>
          <w:p w14:paraId="7BE38FC5" w14:textId="77777777" w:rsidR="00E379A6" w:rsidRDefault="000F5220">
            <w:pPr>
              <w:pStyle w:val="TableText"/>
            </w:pPr>
            <w:r>
              <w:t>SHALL</w:t>
            </w:r>
          </w:p>
        </w:tc>
        <w:tc>
          <w:tcPr>
            <w:tcW w:w="864" w:type="dxa"/>
          </w:tcPr>
          <w:p w14:paraId="640F844E" w14:textId="77777777" w:rsidR="00E379A6" w:rsidRDefault="00E379A6">
            <w:pPr>
              <w:pStyle w:val="TableText"/>
            </w:pPr>
          </w:p>
        </w:tc>
        <w:tc>
          <w:tcPr>
            <w:tcW w:w="864" w:type="dxa"/>
          </w:tcPr>
          <w:p w14:paraId="42539B66" w14:textId="19CFDD96" w:rsidR="00E379A6" w:rsidRDefault="0051287C">
            <w:pPr>
              <w:pStyle w:val="TableText"/>
            </w:pPr>
            <w:hyperlink w:anchor="C_86-19848">
              <w:r w:rsidR="000F5220">
                <w:rPr>
                  <w:rStyle w:val="HyperlinkText9pt"/>
                </w:rPr>
                <w:t>86-19848</w:t>
              </w:r>
            </w:hyperlink>
          </w:p>
        </w:tc>
        <w:tc>
          <w:tcPr>
            <w:tcW w:w="3171" w:type="dxa"/>
          </w:tcPr>
          <w:p w14:paraId="1C7D6396" w14:textId="77777777" w:rsidR="00E379A6" w:rsidRDefault="000F5220">
            <w:pPr>
              <w:pStyle w:val="TableText"/>
            </w:pPr>
            <w:r>
              <w:t>urn:oid:2.16.840.1.113883.6.277 (cdcNHSN) = 3111-2</w:t>
            </w:r>
          </w:p>
        </w:tc>
      </w:tr>
    </w:tbl>
    <w:p w14:paraId="7DBB098E" w14:textId="77777777" w:rsidR="00E379A6" w:rsidRDefault="00E379A6">
      <w:pPr>
        <w:pStyle w:val="BodyText"/>
      </w:pPr>
    </w:p>
    <w:p w14:paraId="0B6A8659" w14:textId="77777777" w:rsidR="00E379A6" w:rsidRDefault="000F5220">
      <w:pPr>
        <w:numPr>
          <w:ilvl w:val="0"/>
          <w:numId w:val="119"/>
        </w:numPr>
      </w:pPr>
      <w:r>
        <w:t xml:space="preserve">Conforms to Problem Observation template </w:t>
      </w:r>
      <w:r>
        <w:rPr>
          <w:rStyle w:val="XMLname"/>
        </w:rPr>
        <w:t>(identifier: urn:oid:2.16.840.1.113883.10.20.22.4.4)</w:t>
      </w:r>
      <w:r>
        <w:t>.</w:t>
      </w:r>
    </w:p>
    <w:p w14:paraId="10B0BE41" w14:textId="77777777" w:rsidR="00E379A6" w:rsidRDefault="000F5220">
      <w:pPr>
        <w:numPr>
          <w:ilvl w:val="0"/>
          <w:numId w:val="1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938" w:name="C_86-19840"/>
      <w:bookmarkEnd w:id="2938"/>
      <w:r>
        <w:t xml:space="preserve"> (CONF:86-19840).</w:t>
      </w:r>
    </w:p>
    <w:p w14:paraId="677F86BF" w14:textId="77777777" w:rsidR="00E379A6" w:rsidRDefault="000F5220">
      <w:pPr>
        <w:numPr>
          <w:ilvl w:val="0"/>
          <w:numId w:val="1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939" w:name="C_86-19841"/>
      <w:bookmarkEnd w:id="2939"/>
      <w:r>
        <w:t xml:space="preserve"> (CONF:86-19841).</w:t>
      </w:r>
    </w:p>
    <w:p w14:paraId="22614400" w14:textId="77777777" w:rsidR="00E379A6" w:rsidRDefault="000F5220">
      <w:pPr>
        <w:numPr>
          <w:ilvl w:val="0"/>
          <w:numId w:val="119"/>
        </w:numPr>
      </w:pPr>
      <w:r>
        <w:rPr>
          <w:rStyle w:val="keyword"/>
        </w:rPr>
        <w:t>SHALL</w:t>
      </w:r>
      <w:r>
        <w:t xml:space="preserve"> contain exactly one [1..1] </w:t>
      </w:r>
      <w:r>
        <w:rPr>
          <w:rStyle w:val="XMLnameBold"/>
        </w:rPr>
        <w:t>@negationInd</w:t>
      </w:r>
      <w:bookmarkStart w:id="2940" w:name="C_86-19842"/>
      <w:bookmarkEnd w:id="2940"/>
      <w:r>
        <w:t xml:space="preserve"> (CONF:86-19842).</w:t>
      </w:r>
    </w:p>
    <w:p w14:paraId="087A7C16" w14:textId="77777777" w:rsidR="00E379A6" w:rsidRDefault="000F5220">
      <w:pPr>
        <w:numPr>
          <w:ilvl w:val="0"/>
          <w:numId w:val="119"/>
        </w:numPr>
      </w:pPr>
      <w:r>
        <w:rPr>
          <w:rStyle w:val="keyword"/>
        </w:rPr>
        <w:t>SHALL</w:t>
      </w:r>
      <w:r>
        <w:t xml:space="preserve"> contain exactly one [1..1] </w:t>
      </w:r>
      <w:r>
        <w:rPr>
          <w:rStyle w:val="XMLnameBold"/>
        </w:rPr>
        <w:t>templateId</w:t>
      </w:r>
      <w:bookmarkStart w:id="2941" w:name="C_86-28275"/>
      <w:bookmarkEnd w:id="2941"/>
      <w:r>
        <w:t xml:space="preserve"> (CONF:86-28275) such that it</w:t>
      </w:r>
    </w:p>
    <w:p w14:paraId="5DF7016D" w14:textId="77777777" w:rsidR="00E379A6" w:rsidRDefault="000F5220">
      <w:pPr>
        <w:numPr>
          <w:ilvl w:val="1"/>
          <w:numId w:val="119"/>
        </w:numPr>
      </w:pPr>
      <w:r>
        <w:rPr>
          <w:rStyle w:val="keyword"/>
        </w:rPr>
        <w:lastRenderedPageBreak/>
        <w:t>SHALL</w:t>
      </w:r>
      <w:r>
        <w:t xml:space="preserve"> contain exactly one [1..1] </w:t>
      </w:r>
      <w:r>
        <w:rPr>
          <w:rStyle w:val="XMLnameBold"/>
        </w:rPr>
        <w:t>@root</w:t>
      </w:r>
      <w:r>
        <w:t>=</w:t>
      </w:r>
      <w:r>
        <w:rPr>
          <w:rStyle w:val="XMLname"/>
        </w:rPr>
        <w:t>"2.16.840.1.113883.10.20.22.4.4"</w:t>
      </w:r>
      <w:bookmarkStart w:id="2942" w:name="C_86-28276"/>
      <w:bookmarkEnd w:id="2942"/>
      <w:r>
        <w:t xml:space="preserve"> (CONF:86-28276).</w:t>
      </w:r>
    </w:p>
    <w:p w14:paraId="67FE9D98" w14:textId="77777777" w:rsidR="00E379A6" w:rsidRDefault="000F5220">
      <w:pPr>
        <w:numPr>
          <w:ilvl w:val="0"/>
          <w:numId w:val="119"/>
        </w:numPr>
      </w:pPr>
      <w:r>
        <w:rPr>
          <w:rStyle w:val="keyword"/>
        </w:rPr>
        <w:t>SHALL</w:t>
      </w:r>
      <w:r>
        <w:t xml:space="preserve"> contain exactly one [1..1] </w:t>
      </w:r>
      <w:r>
        <w:rPr>
          <w:rStyle w:val="XMLnameBold"/>
        </w:rPr>
        <w:t>templateId</w:t>
      </w:r>
      <w:bookmarkStart w:id="2943" w:name="C_86-19851"/>
      <w:bookmarkEnd w:id="2943"/>
      <w:r>
        <w:t xml:space="preserve"> (CONF:86-19851) such that it</w:t>
      </w:r>
    </w:p>
    <w:p w14:paraId="2DF0B8BF" w14:textId="77777777" w:rsidR="00E379A6" w:rsidRDefault="000F5220">
      <w:pPr>
        <w:numPr>
          <w:ilvl w:val="1"/>
          <w:numId w:val="119"/>
        </w:numPr>
      </w:pPr>
      <w:r>
        <w:rPr>
          <w:rStyle w:val="keyword"/>
        </w:rPr>
        <w:t>SHALL</w:t>
      </w:r>
      <w:r>
        <w:t xml:space="preserve"> contain exactly one [1..1] </w:t>
      </w:r>
      <w:r>
        <w:rPr>
          <w:rStyle w:val="XMLnameBold"/>
        </w:rPr>
        <w:t>@root</w:t>
      </w:r>
      <w:r>
        <w:t>=</w:t>
      </w:r>
      <w:r>
        <w:rPr>
          <w:rStyle w:val="XMLname"/>
        </w:rPr>
        <w:t>"2.16.840.1.113883.10.20.5.6.160"</w:t>
      </w:r>
      <w:bookmarkStart w:id="2944" w:name="C_86-19852"/>
      <w:bookmarkEnd w:id="2944"/>
      <w:r>
        <w:t xml:space="preserve"> (CONF:86-19852).</w:t>
      </w:r>
    </w:p>
    <w:p w14:paraId="06EC39C7" w14:textId="77777777" w:rsidR="00E379A6" w:rsidRDefault="000F5220">
      <w:pPr>
        <w:numPr>
          <w:ilvl w:val="0"/>
          <w:numId w:val="119"/>
        </w:numPr>
      </w:pPr>
      <w:r>
        <w:rPr>
          <w:rStyle w:val="keyword"/>
        </w:rPr>
        <w:t>SHALL</w:t>
      </w:r>
      <w:r>
        <w:t xml:space="preserve"> contain exactly one [1..1] </w:t>
      </w:r>
      <w:r>
        <w:rPr>
          <w:rStyle w:val="XMLnameBold"/>
        </w:rPr>
        <w:t>id</w:t>
      </w:r>
      <w:bookmarkStart w:id="2945" w:name="C_86-23363"/>
      <w:bookmarkEnd w:id="2945"/>
      <w:r>
        <w:t xml:space="preserve"> (CONF:86-23363).</w:t>
      </w:r>
    </w:p>
    <w:p w14:paraId="2F713839" w14:textId="77777777" w:rsidR="00E379A6" w:rsidRDefault="000F5220">
      <w:pPr>
        <w:numPr>
          <w:ilvl w:val="1"/>
          <w:numId w:val="119"/>
        </w:numPr>
      </w:pPr>
      <w:r>
        <w:t xml:space="preserve">This id </w:t>
      </w:r>
      <w:r>
        <w:rPr>
          <w:rStyle w:val="keyword"/>
        </w:rPr>
        <w:t>SHALL</w:t>
      </w:r>
      <w:r>
        <w:t xml:space="preserve"> contain exactly one [1..1] </w:t>
      </w:r>
      <w:r>
        <w:rPr>
          <w:rStyle w:val="XMLnameBold"/>
        </w:rPr>
        <w:t>@nullFlavor</w:t>
      </w:r>
      <w:r>
        <w:t>=</w:t>
      </w:r>
      <w:r>
        <w:rPr>
          <w:rStyle w:val="XMLname"/>
        </w:rPr>
        <w:t>"NA"</w:t>
      </w:r>
      <w:bookmarkStart w:id="2946" w:name="C_86-23364"/>
      <w:bookmarkEnd w:id="2946"/>
      <w:r>
        <w:t xml:space="preserve"> (CONF:86-23364).</w:t>
      </w:r>
    </w:p>
    <w:p w14:paraId="2586ADA3" w14:textId="77777777" w:rsidR="00E379A6" w:rsidRDefault="000F5220">
      <w:pPr>
        <w:numPr>
          <w:ilvl w:val="0"/>
          <w:numId w:val="119"/>
        </w:numPr>
      </w:pPr>
      <w:r>
        <w:rPr>
          <w:rStyle w:val="keyword"/>
        </w:rPr>
        <w:t>SHALL</w:t>
      </w:r>
      <w:r>
        <w:t xml:space="preserve"> contain exactly one [1..1] </w:t>
      </w:r>
      <w:r>
        <w:rPr>
          <w:rStyle w:val="XMLnameBold"/>
        </w:rPr>
        <w:t>code</w:t>
      </w:r>
      <w:bookmarkStart w:id="2947" w:name="C_86-19843"/>
      <w:bookmarkEnd w:id="2947"/>
      <w:r>
        <w:t xml:space="preserve"> (CONF:86-19843).</w:t>
      </w:r>
    </w:p>
    <w:p w14:paraId="3AC01245" w14:textId="77777777" w:rsidR="00E379A6" w:rsidRDefault="000F5220">
      <w:pPr>
        <w:numPr>
          <w:ilvl w:val="1"/>
          <w:numId w:val="11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948" w:name="C_86-19844"/>
      <w:bookmarkEnd w:id="2948"/>
      <w:r>
        <w:t xml:space="preserve"> (CONF:86-19844).</w:t>
      </w:r>
    </w:p>
    <w:p w14:paraId="7589A28D" w14:textId="77777777" w:rsidR="00E379A6" w:rsidRDefault="000F5220">
      <w:pPr>
        <w:numPr>
          <w:ilvl w:val="1"/>
          <w:numId w:val="11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2949" w:name="C_86-28388"/>
      <w:bookmarkEnd w:id="2949"/>
      <w:r>
        <w:t xml:space="preserve"> (CONF:86-28388).</w:t>
      </w:r>
    </w:p>
    <w:p w14:paraId="3C2DF1FC" w14:textId="77777777" w:rsidR="00E379A6" w:rsidRDefault="000F5220">
      <w:pPr>
        <w:numPr>
          <w:ilvl w:val="0"/>
          <w:numId w:val="119"/>
        </w:numPr>
      </w:pPr>
      <w:r>
        <w:rPr>
          <w:rStyle w:val="keyword"/>
        </w:rPr>
        <w:t>SHALL</w:t>
      </w:r>
      <w:r>
        <w:t xml:space="preserve"> contain exactly one [1..1] </w:t>
      </w:r>
      <w:r>
        <w:rPr>
          <w:rStyle w:val="XMLnameBold"/>
        </w:rPr>
        <w:t>statusCode</w:t>
      </w:r>
      <w:bookmarkStart w:id="2950" w:name="C_86-19845"/>
      <w:bookmarkEnd w:id="2950"/>
      <w:r>
        <w:t xml:space="preserve"> (CONF:86-19845).</w:t>
      </w:r>
    </w:p>
    <w:p w14:paraId="49A926A4" w14:textId="77777777" w:rsidR="00E379A6" w:rsidRDefault="000F5220">
      <w:pPr>
        <w:numPr>
          <w:ilvl w:val="1"/>
          <w:numId w:val="1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2951" w:name="C_86-19846"/>
      <w:bookmarkEnd w:id="2951"/>
      <w:r>
        <w:t xml:space="preserve"> (CONF:86-19846).</w:t>
      </w:r>
    </w:p>
    <w:p w14:paraId="793C301A" w14:textId="77777777" w:rsidR="00E379A6" w:rsidRDefault="000F5220">
      <w:pPr>
        <w:numPr>
          <w:ilvl w:val="0"/>
          <w:numId w:val="119"/>
        </w:numPr>
      </w:pPr>
      <w:r>
        <w:rPr>
          <w:rStyle w:val="keyword"/>
        </w:rPr>
        <w:t>SHALL</w:t>
      </w:r>
      <w:r>
        <w:t xml:space="preserve"> contain exactly one [1..1] </w:t>
      </w:r>
      <w:r>
        <w:rPr>
          <w:rStyle w:val="XMLnameBold"/>
        </w:rPr>
        <w:t>value</w:t>
      </w:r>
      <w:r>
        <w:t xml:space="preserve"> with @xsi:type="CD"</w:t>
      </w:r>
      <w:bookmarkStart w:id="2952" w:name="C_86-19847"/>
      <w:bookmarkEnd w:id="2952"/>
      <w:r>
        <w:t xml:space="preserve"> (CONF:86-19847).</w:t>
      </w:r>
    </w:p>
    <w:p w14:paraId="150E3D13" w14:textId="77777777" w:rsidR="00E379A6" w:rsidRDefault="000F5220">
      <w:pPr>
        <w:numPr>
          <w:ilvl w:val="1"/>
          <w:numId w:val="119"/>
        </w:numPr>
      </w:pPr>
      <w:r>
        <w:t xml:space="preserve">This value </w:t>
      </w:r>
      <w:r>
        <w:rPr>
          <w:rStyle w:val="keyword"/>
        </w:rPr>
        <w:t>SHALL</w:t>
      </w:r>
      <w:r>
        <w:t xml:space="preserve"> contain exactly one [1..1] </w:t>
      </w:r>
      <w:r>
        <w:rPr>
          <w:rStyle w:val="XMLnameBold"/>
        </w:rPr>
        <w:t>@code</w:t>
      </w:r>
      <w:r>
        <w:t>=</w:t>
      </w:r>
      <w:r>
        <w:rPr>
          <w:rStyle w:val="XMLname"/>
        </w:rPr>
        <w:t>"3111-2"</w:t>
      </w:r>
      <w:r>
        <w:t xml:space="preserve"> Secondary bloodstream infection (CodeSystem: </w:t>
      </w:r>
      <w:r>
        <w:rPr>
          <w:rStyle w:val="XMLname"/>
        </w:rPr>
        <w:t>cdcNHSN urn:oid:2.16.840.1.113883.6.277</w:t>
      </w:r>
      <w:r>
        <w:rPr>
          <w:rStyle w:val="keyword"/>
        </w:rPr>
        <w:t xml:space="preserve"> STATIC</w:t>
      </w:r>
      <w:r>
        <w:t>)</w:t>
      </w:r>
      <w:bookmarkStart w:id="2953" w:name="C_86-19848"/>
      <w:bookmarkEnd w:id="2953"/>
      <w:r>
        <w:t xml:space="preserve"> (CONF:86-19848).</w:t>
      </w:r>
    </w:p>
    <w:p w14:paraId="5E49BD78" w14:textId="71DE0BDD" w:rsidR="00E379A6" w:rsidRDefault="000F5220">
      <w:pPr>
        <w:pStyle w:val="Caption"/>
        <w:ind w:left="130" w:right="115"/>
      </w:pPr>
      <w:bookmarkStart w:id="2954" w:name="_Toc491882408"/>
      <w:r>
        <w:t xml:space="preserve">Figure </w:t>
      </w:r>
      <w:r>
        <w:fldChar w:fldCharType="begin"/>
      </w:r>
      <w:r>
        <w:instrText>SEQ Figure \* ARABIC</w:instrText>
      </w:r>
      <w:r>
        <w:fldChar w:fldCharType="separate"/>
      </w:r>
      <w:r w:rsidR="00D90831">
        <w:t>130</w:t>
      </w:r>
      <w:r>
        <w:fldChar w:fldCharType="end"/>
      </w:r>
      <w:r>
        <w:t>: Secondary Bloodstream Infection Observation Example</w:t>
      </w:r>
      <w:bookmarkEnd w:id="2954"/>
    </w:p>
    <w:p w14:paraId="4DF68DF1" w14:textId="77777777" w:rsidR="00E379A6" w:rsidRDefault="000F5220">
      <w:pPr>
        <w:pStyle w:val="Example"/>
        <w:ind w:left="130" w:right="115"/>
      </w:pPr>
      <w:r>
        <w:t>&lt;observation classCode="OBS" moodCode="EVN" negationInd="false"&gt;</w:t>
      </w:r>
    </w:p>
    <w:p w14:paraId="06B03F3B" w14:textId="77777777" w:rsidR="00E379A6" w:rsidRDefault="000F5220">
      <w:pPr>
        <w:pStyle w:val="Example"/>
        <w:ind w:left="130" w:right="115"/>
      </w:pPr>
      <w:r>
        <w:t xml:space="preserve">    &lt;!-- C-CDA Problem Observation templateId --&gt;</w:t>
      </w:r>
    </w:p>
    <w:p w14:paraId="32766465" w14:textId="77777777" w:rsidR="00E379A6" w:rsidRDefault="000F5220">
      <w:pPr>
        <w:pStyle w:val="Example"/>
        <w:ind w:left="130" w:right="115"/>
      </w:pPr>
      <w:r>
        <w:t xml:space="preserve">    &lt;templateId root="2.16.840.1.113883.10.20.22.4.4"/&gt;</w:t>
      </w:r>
    </w:p>
    <w:p w14:paraId="02F645BF" w14:textId="77777777" w:rsidR="00E379A6" w:rsidRDefault="000F5220">
      <w:pPr>
        <w:pStyle w:val="Example"/>
        <w:ind w:left="130" w:right="115"/>
      </w:pPr>
      <w:r>
        <w:t xml:space="preserve">    &lt;!-- HAI Secondary Bloodstream Infection Observation  templateId --&gt;</w:t>
      </w:r>
    </w:p>
    <w:p w14:paraId="3CDE55B4" w14:textId="77777777" w:rsidR="00E379A6" w:rsidRDefault="000F5220">
      <w:pPr>
        <w:pStyle w:val="Example"/>
        <w:ind w:left="130" w:right="115"/>
      </w:pPr>
      <w:r>
        <w:t xml:space="preserve">    &lt;templateId root="2.16.840.1.113883.10.20.5.6.160"/&gt;</w:t>
      </w:r>
    </w:p>
    <w:p w14:paraId="388A9F67" w14:textId="77777777" w:rsidR="00E379A6" w:rsidRDefault="000F5220">
      <w:pPr>
        <w:pStyle w:val="Example"/>
        <w:ind w:left="130" w:right="115"/>
      </w:pPr>
      <w:r>
        <w:t xml:space="preserve">    &lt;id nullFlavor="NA"/&gt; </w:t>
      </w:r>
    </w:p>
    <w:p w14:paraId="39120810" w14:textId="77777777" w:rsidR="00E379A6" w:rsidRDefault="000F5220">
      <w:pPr>
        <w:pStyle w:val="Example"/>
        <w:ind w:left="130" w:right="115"/>
      </w:pPr>
      <w:r>
        <w:t xml:space="preserve">    &lt;code code="ASSERTION" </w:t>
      </w:r>
    </w:p>
    <w:p w14:paraId="03CC18E5" w14:textId="77777777" w:rsidR="00E379A6" w:rsidRDefault="000F5220">
      <w:pPr>
        <w:pStyle w:val="Example"/>
        <w:ind w:left="130" w:right="115"/>
      </w:pPr>
      <w:r>
        <w:t xml:space="preserve">          codeSystem="2.16.840.1.113883.5.4"/&gt;</w:t>
      </w:r>
    </w:p>
    <w:p w14:paraId="47E3BCD1" w14:textId="77777777" w:rsidR="00E379A6" w:rsidRDefault="000F5220">
      <w:pPr>
        <w:pStyle w:val="Example"/>
        <w:ind w:left="130" w:right="115"/>
      </w:pPr>
      <w:r>
        <w:t xml:space="preserve">    &lt;statusCode code="completed"/&gt;</w:t>
      </w:r>
    </w:p>
    <w:p w14:paraId="06CF7D8A" w14:textId="77777777" w:rsidR="00E379A6" w:rsidRDefault="000F5220">
      <w:pPr>
        <w:pStyle w:val="Example"/>
        <w:ind w:left="130" w:right="115"/>
      </w:pPr>
      <w:r>
        <w:t xml:space="preserve">    &lt;value </w:t>
      </w:r>
    </w:p>
    <w:p w14:paraId="610FC1EA" w14:textId="77777777" w:rsidR="00E379A6" w:rsidRDefault="000F5220">
      <w:pPr>
        <w:pStyle w:val="Example"/>
        <w:ind w:left="130" w:right="115"/>
      </w:pPr>
      <w:r>
        <w:t xml:space="preserve">          xsi:type="CD" </w:t>
      </w:r>
    </w:p>
    <w:p w14:paraId="348F2359" w14:textId="77777777" w:rsidR="00E379A6" w:rsidRDefault="000F5220">
      <w:pPr>
        <w:pStyle w:val="Example"/>
        <w:ind w:left="130" w:right="115"/>
      </w:pPr>
      <w:r>
        <w:t xml:space="preserve">          code="3111-2" </w:t>
      </w:r>
    </w:p>
    <w:p w14:paraId="724BD20A" w14:textId="77777777" w:rsidR="00E379A6" w:rsidRDefault="000F5220">
      <w:pPr>
        <w:pStyle w:val="Example"/>
        <w:ind w:left="130" w:right="115"/>
      </w:pPr>
      <w:r>
        <w:t xml:space="preserve">          codeSystem="2.16.840.1.113883.6.277" </w:t>
      </w:r>
    </w:p>
    <w:p w14:paraId="61C5B920" w14:textId="77777777" w:rsidR="00E379A6" w:rsidRDefault="000F5220">
      <w:pPr>
        <w:pStyle w:val="Example"/>
        <w:ind w:left="130" w:right="115"/>
      </w:pPr>
      <w:r>
        <w:t xml:space="preserve">          codeSystemName="cdcNHSN"</w:t>
      </w:r>
    </w:p>
    <w:p w14:paraId="795BE540" w14:textId="77777777" w:rsidR="00E379A6" w:rsidRDefault="000F5220">
      <w:pPr>
        <w:pStyle w:val="Example"/>
        <w:ind w:left="130" w:right="115"/>
      </w:pPr>
      <w:r>
        <w:t xml:space="preserve">          displayName="Secondary bloodstream infection"/&gt;</w:t>
      </w:r>
    </w:p>
    <w:p w14:paraId="5576C647" w14:textId="77777777" w:rsidR="00E379A6" w:rsidRDefault="000F5220">
      <w:pPr>
        <w:pStyle w:val="Example"/>
        <w:ind w:left="130" w:right="115"/>
      </w:pPr>
      <w:r>
        <w:t>&lt;/observation&gt;</w:t>
      </w:r>
    </w:p>
    <w:p w14:paraId="48A17FB6" w14:textId="77777777" w:rsidR="00E379A6" w:rsidRDefault="00E379A6">
      <w:pPr>
        <w:pStyle w:val="BodyText"/>
      </w:pPr>
    </w:p>
    <w:p w14:paraId="76AD54DC" w14:textId="77777777" w:rsidR="00E379A6" w:rsidRDefault="000F5220">
      <w:pPr>
        <w:pStyle w:val="Heading2nospace"/>
      </w:pPr>
      <w:bookmarkStart w:id="2955" w:name="_Toc491882223"/>
      <w:r>
        <w:lastRenderedPageBreak/>
        <w:t>S</w:t>
      </w:r>
      <w:bookmarkStart w:id="2956" w:name="E_Skin_Preparation_Clinical_Statement_V2"/>
      <w:bookmarkEnd w:id="2956"/>
      <w:r>
        <w:t>kin Preparation Clinical Statement (V2)</w:t>
      </w:r>
      <w:bookmarkEnd w:id="2955"/>
    </w:p>
    <w:p w14:paraId="729D83C4" w14:textId="77777777" w:rsidR="00E379A6" w:rsidRDefault="000F5220">
      <w:pPr>
        <w:pStyle w:val="BracketData"/>
      </w:pPr>
      <w:r>
        <w:t>[substanceAdministration: identifier urn:hl7ii:2.16.840.1.113883.10.20.5.6.162:2014-12-01 (closed)]</w:t>
      </w:r>
    </w:p>
    <w:p w14:paraId="1FD4DC2F" w14:textId="77777777" w:rsidR="00E379A6" w:rsidRDefault="000F5220">
      <w:pPr>
        <w:pStyle w:val="BracketData"/>
      </w:pPr>
      <w:r>
        <w:t>Published as part of NHSN Healthcare Associated Infection (HAI) Reports Release 2, DSTU 2.1 - US Realm</w:t>
      </w:r>
    </w:p>
    <w:p w14:paraId="440FB2CB" w14:textId="6B5BE4AE" w:rsidR="00E379A6" w:rsidRDefault="000F5220">
      <w:pPr>
        <w:pStyle w:val="Caption"/>
      </w:pPr>
      <w:bookmarkStart w:id="2957" w:name="_Toc491882763"/>
      <w:r>
        <w:t xml:space="preserve">Table </w:t>
      </w:r>
      <w:r>
        <w:fldChar w:fldCharType="begin"/>
      </w:r>
      <w:r>
        <w:instrText>SEQ Table \* ARABIC</w:instrText>
      </w:r>
      <w:r>
        <w:fldChar w:fldCharType="separate"/>
      </w:r>
      <w:r w:rsidR="00D90831">
        <w:t>317</w:t>
      </w:r>
      <w:r>
        <w:fldChar w:fldCharType="end"/>
      </w:r>
      <w:r>
        <w:t>: Skin Preparation Clinical Statement (V2) Contexts</w:t>
      </w:r>
      <w:bookmarkEnd w:id="29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7: Skin Preparation Clinical Statement (V2) Contexts"/>
        <w:tblDescription w:val="Table 317: Skin Preparation Clinical Statement (V2) Contexts"/>
      </w:tblPr>
      <w:tblGrid>
        <w:gridCol w:w="5040"/>
        <w:gridCol w:w="5040"/>
      </w:tblGrid>
      <w:tr w:rsidR="00E379A6" w14:paraId="00BB2EAA" w14:textId="77777777" w:rsidTr="001A3429">
        <w:trPr>
          <w:cantSplit/>
          <w:tblHeader/>
          <w:jc w:val="center"/>
        </w:trPr>
        <w:tc>
          <w:tcPr>
            <w:tcW w:w="360" w:type="dxa"/>
            <w:shd w:val="clear" w:color="auto" w:fill="E6E6E6"/>
          </w:tcPr>
          <w:p w14:paraId="294AE6AC" w14:textId="77777777" w:rsidR="00E379A6" w:rsidRDefault="000F5220">
            <w:pPr>
              <w:pStyle w:val="TableHead"/>
            </w:pPr>
            <w:r>
              <w:t>Contained By:</w:t>
            </w:r>
          </w:p>
        </w:tc>
        <w:tc>
          <w:tcPr>
            <w:tcW w:w="360" w:type="dxa"/>
            <w:shd w:val="clear" w:color="auto" w:fill="E6E6E6"/>
          </w:tcPr>
          <w:p w14:paraId="39800E8E" w14:textId="77777777" w:rsidR="00E379A6" w:rsidRDefault="000F5220">
            <w:pPr>
              <w:pStyle w:val="TableHead"/>
            </w:pPr>
            <w:r>
              <w:t>Contains:</w:t>
            </w:r>
          </w:p>
        </w:tc>
      </w:tr>
      <w:tr w:rsidR="00E379A6" w14:paraId="6618DC81" w14:textId="77777777" w:rsidTr="001A3429">
        <w:trPr>
          <w:cantSplit/>
          <w:jc w:val="center"/>
        </w:trPr>
        <w:tc>
          <w:tcPr>
            <w:tcW w:w="360" w:type="dxa"/>
          </w:tcPr>
          <w:p w14:paraId="27F9D167" w14:textId="398C5145" w:rsidR="00E379A6" w:rsidRDefault="0051287C">
            <w:pPr>
              <w:pStyle w:val="TableText"/>
            </w:pPr>
            <w:hyperlink w:anchor="E_SkinPreparation_Solutions_Applied_Org">
              <w:r w:rsidR="000F5220">
                <w:rPr>
                  <w:rStyle w:val="HyperlinkText9pt"/>
                </w:rPr>
                <w:t>Skin-Preparation Solutions Applied Organizer (V2)</w:t>
              </w:r>
            </w:hyperlink>
            <w:r w:rsidR="000F5220">
              <w:t xml:space="preserve"> (required)</w:t>
            </w:r>
          </w:p>
        </w:tc>
        <w:tc>
          <w:tcPr>
            <w:tcW w:w="360" w:type="dxa"/>
          </w:tcPr>
          <w:p w14:paraId="35E32540" w14:textId="5716839B" w:rsidR="00E379A6" w:rsidRDefault="0051287C">
            <w:pPr>
              <w:pStyle w:val="TableText"/>
            </w:pPr>
            <w:hyperlink w:anchor="E_Contraindicated_Observation_V2">
              <w:r w:rsidR="000F5220">
                <w:rPr>
                  <w:rStyle w:val="HyperlinkText9pt"/>
                </w:rPr>
                <w:t>Contraindicated Observation (V2)</w:t>
              </w:r>
            </w:hyperlink>
          </w:p>
        </w:tc>
      </w:tr>
    </w:tbl>
    <w:p w14:paraId="62D037B3" w14:textId="77777777" w:rsidR="00E379A6" w:rsidRDefault="00E379A6">
      <w:pPr>
        <w:pStyle w:val="BodyText"/>
      </w:pPr>
    </w:p>
    <w:p w14:paraId="68F5AB03" w14:textId="77777777" w:rsidR="00E379A6" w:rsidRDefault="000F5220">
      <w:pPr>
        <w:pStyle w:val="BodyText"/>
      </w:pPr>
      <w:r>
        <w:t>This observation records a skin-preparation solution. It is used in the Skin-Preparation Solutions Applied clinical statement in the Central-Line Insertion Practice Report.</w:t>
      </w:r>
    </w:p>
    <w:p w14:paraId="33AE7BE4" w14:textId="77777777" w:rsidR="00E379A6" w:rsidRDefault="000F5220">
      <w:pPr>
        <w:pStyle w:val="BodyText"/>
      </w:pPr>
      <w:r>
        <w:t>If the preparation step included application of the solution specified, set the value of @negationInd to false. If the preparation step did not include application of the solution specified, set the value of @negationInd to true.</w:t>
      </w:r>
    </w:p>
    <w:p w14:paraId="47D39F96" w14:textId="60270AB5" w:rsidR="00E379A6" w:rsidRDefault="000F5220">
      <w:pPr>
        <w:pStyle w:val="Caption"/>
      </w:pPr>
      <w:bookmarkStart w:id="2958" w:name="_Toc491882764"/>
      <w:r>
        <w:t xml:space="preserve">Table </w:t>
      </w:r>
      <w:r>
        <w:fldChar w:fldCharType="begin"/>
      </w:r>
      <w:r>
        <w:instrText>SEQ Table \* ARABIC</w:instrText>
      </w:r>
      <w:r>
        <w:fldChar w:fldCharType="separate"/>
      </w:r>
      <w:r w:rsidR="00D90831">
        <w:t>318</w:t>
      </w:r>
      <w:r>
        <w:fldChar w:fldCharType="end"/>
      </w:r>
      <w:r>
        <w:t>: Skin Preparation Clinical Statement (V2) Constraints Overview</w:t>
      </w:r>
      <w:bookmarkEnd w:id="2958"/>
    </w:p>
    <w:tbl>
      <w:tblPr>
        <w:tblStyle w:val="TableGrid"/>
        <w:tblW w:w="10080" w:type="dxa"/>
        <w:jc w:val="center"/>
        <w:tblLayout w:type="fixed"/>
        <w:tblLook w:val="02A0" w:firstRow="1" w:lastRow="0" w:firstColumn="1" w:lastColumn="0" w:noHBand="1" w:noVBand="0"/>
        <w:tblCaption w:val="Table 318: Skin Preparation Clinical Statement (V2) Constraints Overview"/>
        <w:tblDescription w:val="Table 318: Skin Preparation Clinical Statement (V2) Constraints Overview"/>
      </w:tblPr>
      <w:tblGrid>
        <w:gridCol w:w="3498"/>
        <w:gridCol w:w="731"/>
        <w:gridCol w:w="877"/>
        <w:gridCol w:w="877"/>
        <w:gridCol w:w="877"/>
        <w:gridCol w:w="3220"/>
      </w:tblGrid>
      <w:tr w:rsidR="00E379A6" w14:paraId="36D6A80B" w14:textId="77777777" w:rsidTr="001A3429">
        <w:trPr>
          <w:cantSplit/>
          <w:tblHeader/>
          <w:jc w:val="center"/>
        </w:trPr>
        <w:tc>
          <w:tcPr>
            <w:tcW w:w="0" w:type="dxa"/>
            <w:shd w:val="clear" w:color="auto" w:fill="E6E6E6"/>
            <w:noWrap/>
          </w:tcPr>
          <w:p w14:paraId="1C9E1B74" w14:textId="77777777" w:rsidR="00E379A6" w:rsidRDefault="000F5220" w:rsidP="001A3429">
            <w:pPr>
              <w:pStyle w:val="TableHead"/>
              <w:keepNext w:val="0"/>
            </w:pPr>
            <w:r>
              <w:t>XPath</w:t>
            </w:r>
          </w:p>
        </w:tc>
        <w:tc>
          <w:tcPr>
            <w:tcW w:w="720" w:type="dxa"/>
            <w:shd w:val="clear" w:color="auto" w:fill="E6E6E6"/>
            <w:noWrap/>
          </w:tcPr>
          <w:p w14:paraId="7890026F" w14:textId="77777777" w:rsidR="00E379A6" w:rsidRDefault="000F5220" w:rsidP="001A3429">
            <w:pPr>
              <w:pStyle w:val="TableHead"/>
              <w:keepNext w:val="0"/>
            </w:pPr>
            <w:r>
              <w:t>Card.</w:t>
            </w:r>
          </w:p>
        </w:tc>
        <w:tc>
          <w:tcPr>
            <w:tcW w:w="864" w:type="dxa"/>
            <w:shd w:val="clear" w:color="auto" w:fill="E6E6E6"/>
            <w:noWrap/>
          </w:tcPr>
          <w:p w14:paraId="47BA5F99" w14:textId="77777777" w:rsidR="00E379A6" w:rsidRDefault="000F5220" w:rsidP="001A3429">
            <w:pPr>
              <w:pStyle w:val="TableHead"/>
              <w:keepNext w:val="0"/>
            </w:pPr>
            <w:r>
              <w:t>Verb</w:t>
            </w:r>
          </w:p>
        </w:tc>
        <w:tc>
          <w:tcPr>
            <w:tcW w:w="864" w:type="dxa"/>
            <w:shd w:val="clear" w:color="auto" w:fill="E6E6E6"/>
            <w:noWrap/>
          </w:tcPr>
          <w:p w14:paraId="53F25369" w14:textId="77777777" w:rsidR="00E379A6" w:rsidRDefault="000F5220" w:rsidP="001A3429">
            <w:pPr>
              <w:pStyle w:val="TableHead"/>
              <w:keepNext w:val="0"/>
            </w:pPr>
            <w:r>
              <w:t>Data Type</w:t>
            </w:r>
          </w:p>
        </w:tc>
        <w:tc>
          <w:tcPr>
            <w:tcW w:w="864" w:type="dxa"/>
            <w:shd w:val="clear" w:color="auto" w:fill="E6E6E6"/>
            <w:noWrap/>
          </w:tcPr>
          <w:p w14:paraId="1276D364" w14:textId="77777777" w:rsidR="00E379A6" w:rsidRDefault="000F5220" w:rsidP="001A3429">
            <w:pPr>
              <w:pStyle w:val="TableHead"/>
              <w:keepNext w:val="0"/>
            </w:pPr>
            <w:r>
              <w:t>CONF#</w:t>
            </w:r>
          </w:p>
        </w:tc>
        <w:tc>
          <w:tcPr>
            <w:tcW w:w="864" w:type="dxa"/>
            <w:shd w:val="clear" w:color="auto" w:fill="E6E6E6"/>
            <w:noWrap/>
          </w:tcPr>
          <w:p w14:paraId="73985A8C" w14:textId="77777777" w:rsidR="00E379A6" w:rsidRDefault="000F5220" w:rsidP="001A3429">
            <w:pPr>
              <w:pStyle w:val="TableHead"/>
              <w:keepNext w:val="0"/>
            </w:pPr>
            <w:r>
              <w:t>Value</w:t>
            </w:r>
          </w:p>
        </w:tc>
      </w:tr>
      <w:tr w:rsidR="00E379A6" w14:paraId="74A987C2" w14:textId="77777777" w:rsidTr="001A3429">
        <w:trPr>
          <w:cantSplit/>
          <w:jc w:val="center"/>
        </w:trPr>
        <w:tc>
          <w:tcPr>
            <w:tcW w:w="9928" w:type="dxa"/>
            <w:gridSpan w:val="6"/>
          </w:tcPr>
          <w:p w14:paraId="63F97926" w14:textId="77777777" w:rsidR="00E379A6" w:rsidRDefault="000F5220" w:rsidP="001A3429">
            <w:pPr>
              <w:pStyle w:val="TableText"/>
              <w:keepNext w:val="0"/>
            </w:pPr>
            <w:r>
              <w:t>substanceAdministration (identifier: urn:hl7ii:2.16.840.1.113883.10.20.5.6.162:2014-12-01)</w:t>
            </w:r>
          </w:p>
        </w:tc>
      </w:tr>
      <w:tr w:rsidR="00E379A6" w14:paraId="1D42148B" w14:textId="77777777" w:rsidTr="001A3429">
        <w:trPr>
          <w:cantSplit/>
          <w:jc w:val="center"/>
        </w:trPr>
        <w:tc>
          <w:tcPr>
            <w:tcW w:w="3445" w:type="dxa"/>
          </w:tcPr>
          <w:p w14:paraId="26CA1F54" w14:textId="77777777" w:rsidR="00E379A6" w:rsidRDefault="000F5220" w:rsidP="001A3429">
            <w:pPr>
              <w:pStyle w:val="TableText"/>
              <w:keepNext w:val="0"/>
            </w:pPr>
            <w:r>
              <w:tab/>
              <w:t>@classCode</w:t>
            </w:r>
          </w:p>
        </w:tc>
        <w:tc>
          <w:tcPr>
            <w:tcW w:w="720" w:type="dxa"/>
          </w:tcPr>
          <w:p w14:paraId="3320AB1D" w14:textId="77777777" w:rsidR="00E379A6" w:rsidRDefault="000F5220" w:rsidP="001A3429">
            <w:pPr>
              <w:pStyle w:val="TableText"/>
              <w:keepNext w:val="0"/>
            </w:pPr>
            <w:r>
              <w:t>1..1</w:t>
            </w:r>
          </w:p>
        </w:tc>
        <w:tc>
          <w:tcPr>
            <w:tcW w:w="864" w:type="dxa"/>
          </w:tcPr>
          <w:p w14:paraId="075149F6" w14:textId="77777777" w:rsidR="00E379A6" w:rsidRDefault="000F5220" w:rsidP="001A3429">
            <w:pPr>
              <w:pStyle w:val="TableText"/>
              <w:keepNext w:val="0"/>
            </w:pPr>
            <w:r>
              <w:t>SHALL</w:t>
            </w:r>
          </w:p>
        </w:tc>
        <w:tc>
          <w:tcPr>
            <w:tcW w:w="864" w:type="dxa"/>
          </w:tcPr>
          <w:p w14:paraId="548F0E59" w14:textId="77777777" w:rsidR="00E379A6" w:rsidRDefault="00E379A6" w:rsidP="001A3429">
            <w:pPr>
              <w:pStyle w:val="TableText"/>
              <w:keepNext w:val="0"/>
            </w:pPr>
          </w:p>
        </w:tc>
        <w:tc>
          <w:tcPr>
            <w:tcW w:w="864" w:type="dxa"/>
          </w:tcPr>
          <w:p w14:paraId="0F265E14" w14:textId="10BCC8A1" w:rsidR="00E379A6" w:rsidRDefault="0051287C" w:rsidP="001A3429">
            <w:pPr>
              <w:pStyle w:val="TableText"/>
              <w:keepNext w:val="0"/>
            </w:pPr>
            <w:hyperlink w:anchor="C_1129-21359">
              <w:r w:rsidR="000F5220">
                <w:rPr>
                  <w:rStyle w:val="HyperlinkText9pt"/>
                </w:rPr>
                <w:t>1129-21359</w:t>
              </w:r>
            </w:hyperlink>
          </w:p>
        </w:tc>
        <w:tc>
          <w:tcPr>
            <w:tcW w:w="3171" w:type="dxa"/>
          </w:tcPr>
          <w:p w14:paraId="4DF3CE67" w14:textId="77777777" w:rsidR="00E379A6" w:rsidRDefault="000F5220" w:rsidP="001A3429">
            <w:pPr>
              <w:pStyle w:val="TableText"/>
              <w:keepNext w:val="0"/>
            </w:pPr>
            <w:r>
              <w:t>urn:oid:2.16.840.1.113883.5.6 (HL7ActClass) = SBADM</w:t>
            </w:r>
          </w:p>
        </w:tc>
      </w:tr>
      <w:tr w:rsidR="00E379A6" w14:paraId="6D4083D0" w14:textId="77777777" w:rsidTr="001A3429">
        <w:trPr>
          <w:cantSplit/>
          <w:jc w:val="center"/>
        </w:trPr>
        <w:tc>
          <w:tcPr>
            <w:tcW w:w="3445" w:type="dxa"/>
          </w:tcPr>
          <w:p w14:paraId="0B1AEB25" w14:textId="77777777" w:rsidR="00E379A6" w:rsidRDefault="000F5220" w:rsidP="001A3429">
            <w:pPr>
              <w:pStyle w:val="TableText"/>
              <w:keepNext w:val="0"/>
            </w:pPr>
            <w:r>
              <w:tab/>
              <w:t>@moodCode</w:t>
            </w:r>
          </w:p>
        </w:tc>
        <w:tc>
          <w:tcPr>
            <w:tcW w:w="720" w:type="dxa"/>
          </w:tcPr>
          <w:p w14:paraId="22BBAB55" w14:textId="77777777" w:rsidR="00E379A6" w:rsidRDefault="000F5220" w:rsidP="001A3429">
            <w:pPr>
              <w:pStyle w:val="TableText"/>
              <w:keepNext w:val="0"/>
            </w:pPr>
            <w:r>
              <w:t>1..1</w:t>
            </w:r>
          </w:p>
        </w:tc>
        <w:tc>
          <w:tcPr>
            <w:tcW w:w="864" w:type="dxa"/>
          </w:tcPr>
          <w:p w14:paraId="14A89AE6" w14:textId="77777777" w:rsidR="00E379A6" w:rsidRDefault="000F5220" w:rsidP="001A3429">
            <w:pPr>
              <w:pStyle w:val="TableText"/>
              <w:keepNext w:val="0"/>
            </w:pPr>
            <w:r>
              <w:t>SHALL</w:t>
            </w:r>
          </w:p>
        </w:tc>
        <w:tc>
          <w:tcPr>
            <w:tcW w:w="864" w:type="dxa"/>
          </w:tcPr>
          <w:p w14:paraId="234B13D1" w14:textId="77777777" w:rsidR="00E379A6" w:rsidRDefault="00E379A6" w:rsidP="001A3429">
            <w:pPr>
              <w:pStyle w:val="TableText"/>
              <w:keepNext w:val="0"/>
            </w:pPr>
          </w:p>
        </w:tc>
        <w:tc>
          <w:tcPr>
            <w:tcW w:w="864" w:type="dxa"/>
          </w:tcPr>
          <w:p w14:paraId="1243FD7D" w14:textId="35697DB0" w:rsidR="00E379A6" w:rsidRDefault="0051287C" w:rsidP="001A3429">
            <w:pPr>
              <w:pStyle w:val="TableText"/>
              <w:keepNext w:val="0"/>
            </w:pPr>
            <w:hyperlink w:anchor="C_1129-21360">
              <w:r w:rsidR="000F5220">
                <w:rPr>
                  <w:rStyle w:val="HyperlinkText9pt"/>
                </w:rPr>
                <w:t>1129-21360</w:t>
              </w:r>
            </w:hyperlink>
          </w:p>
        </w:tc>
        <w:tc>
          <w:tcPr>
            <w:tcW w:w="3171" w:type="dxa"/>
          </w:tcPr>
          <w:p w14:paraId="55605F9A" w14:textId="77777777" w:rsidR="00E379A6" w:rsidRDefault="000F5220" w:rsidP="001A3429">
            <w:pPr>
              <w:pStyle w:val="TableText"/>
              <w:keepNext w:val="0"/>
            </w:pPr>
            <w:r>
              <w:t>urn:oid:2.16.840.1.113883.5.1001 (ActMood) = EVN</w:t>
            </w:r>
          </w:p>
        </w:tc>
      </w:tr>
      <w:tr w:rsidR="00E379A6" w14:paraId="305B7141" w14:textId="77777777" w:rsidTr="001A3429">
        <w:trPr>
          <w:cantSplit/>
          <w:jc w:val="center"/>
        </w:trPr>
        <w:tc>
          <w:tcPr>
            <w:tcW w:w="3445" w:type="dxa"/>
          </w:tcPr>
          <w:p w14:paraId="5F0DBFD7" w14:textId="77777777" w:rsidR="00E379A6" w:rsidRDefault="000F5220" w:rsidP="001A3429">
            <w:pPr>
              <w:pStyle w:val="TableText"/>
              <w:keepNext w:val="0"/>
            </w:pPr>
            <w:r>
              <w:tab/>
              <w:t>@negationInd</w:t>
            </w:r>
          </w:p>
        </w:tc>
        <w:tc>
          <w:tcPr>
            <w:tcW w:w="720" w:type="dxa"/>
          </w:tcPr>
          <w:p w14:paraId="2D858FEC" w14:textId="77777777" w:rsidR="00E379A6" w:rsidRDefault="000F5220" w:rsidP="001A3429">
            <w:pPr>
              <w:pStyle w:val="TableText"/>
              <w:keepNext w:val="0"/>
            </w:pPr>
            <w:r>
              <w:t>1..1</w:t>
            </w:r>
          </w:p>
        </w:tc>
        <w:tc>
          <w:tcPr>
            <w:tcW w:w="864" w:type="dxa"/>
          </w:tcPr>
          <w:p w14:paraId="77EF0B07" w14:textId="77777777" w:rsidR="00E379A6" w:rsidRDefault="000F5220" w:rsidP="001A3429">
            <w:pPr>
              <w:pStyle w:val="TableText"/>
              <w:keepNext w:val="0"/>
            </w:pPr>
            <w:r>
              <w:t>SHALL</w:t>
            </w:r>
          </w:p>
        </w:tc>
        <w:tc>
          <w:tcPr>
            <w:tcW w:w="864" w:type="dxa"/>
          </w:tcPr>
          <w:p w14:paraId="2886F186" w14:textId="77777777" w:rsidR="00E379A6" w:rsidRDefault="00E379A6" w:rsidP="001A3429">
            <w:pPr>
              <w:pStyle w:val="TableText"/>
              <w:keepNext w:val="0"/>
            </w:pPr>
          </w:p>
        </w:tc>
        <w:tc>
          <w:tcPr>
            <w:tcW w:w="864" w:type="dxa"/>
          </w:tcPr>
          <w:p w14:paraId="5BEC5D65" w14:textId="2B07A16E" w:rsidR="00E379A6" w:rsidRDefault="0051287C" w:rsidP="001A3429">
            <w:pPr>
              <w:pStyle w:val="TableText"/>
              <w:keepNext w:val="0"/>
            </w:pPr>
            <w:hyperlink w:anchor="C_1129-21361">
              <w:r w:rsidR="000F5220">
                <w:rPr>
                  <w:rStyle w:val="HyperlinkText9pt"/>
                </w:rPr>
                <w:t>1129-21361</w:t>
              </w:r>
            </w:hyperlink>
          </w:p>
        </w:tc>
        <w:tc>
          <w:tcPr>
            <w:tcW w:w="3171" w:type="dxa"/>
          </w:tcPr>
          <w:p w14:paraId="15C7E2FB" w14:textId="77777777" w:rsidR="00E379A6" w:rsidRDefault="00E379A6" w:rsidP="001A3429">
            <w:pPr>
              <w:pStyle w:val="TableText"/>
              <w:keepNext w:val="0"/>
            </w:pPr>
          </w:p>
        </w:tc>
      </w:tr>
      <w:tr w:rsidR="00E379A6" w14:paraId="3A3D8581" w14:textId="77777777" w:rsidTr="001A3429">
        <w:trPr>
          <w:cantSplit/>
          <w:jc w:val="center"/>
        </w:trPr>
        <w:tc>
          <w:tcPr>
            <w:tcW w:w="3445" w:type="dxa"/>
          </w:tcPr>
          <w:p w14:paraId="3F149BB0" w14:textId="77777777" w:rsidR="00E379A6" w:rsidRDefault="000F5220" w:rsidP="001A3429">
            <w:pPr>
              <w:pStyle w:val="TableText"/>
              <w:keepNext w:val="0"/>
            </w:pPr>
            <w:r>
              <w:tab/>
              <w:t>templateId</w:t>
            </w:r>
          </w:p>
        </w:tc>
        <w:tc>
          <w:tcPr>
            <w:tcW w:w="720" w:type="dxa"/>
          </w:tcPr>
          <w:p w14:paraId="14A576F2" w14:textId="77777777" w:rsidR="00E379A6" w:rsidRDefault="000F5220" w:rsidP="001A3429">
            <w:pPr>
              <w:pStyle w:val="TableText"/>
              <w:keepNext w:val="0"/>
            </w:pPr>
            <w:r>
              <w:t>1..1</w:t>
            </w:r>
          </w:p>
        </w:tc>
        <w:tc>
          <w:tcPr>
            <w:tcW w:w="864" w:type="dxa"/>
          </w:tcPr>
          <w:p w14:paraId="2AD0EABF" w14:textId="77777777" w:rsidR="00E379A6" w:rsidRDefault="000F5220" w:rsidP="001A3429">
            <w:pPr>
              <w:pStyle w:val="TableText"/>
              <w:keepNext w:val="0"/>
            </w:pPr>
            <w:r>
              <w:t>SHALL</w:t>
            </w:r>
          </w:p>
        </w:tc>
        <w:tc>
          <w:tcPr>
            <w:tcW w:w="864" w:type="dxa"/>
          </w:tcPr>
          <w:p w14:paraId="2BCA6A25" w14:textId="77777777" w:rsidR="00E379A6" w:rsidRDefault="00E379A6" w:rsidP="001A3429">
            <w:pPr>
              <w:pStyle w:val="TableText"/>
              <w:keepNext w:val="0"/>
            </w:pPr>
          </w:p>
        </w:tc>
        <w:tc>
          <w:tcPr>
            <w:tcW w:w="864" w:type="dxa"/>
          </w:tcPr>
          <w:p w14:paraId="0F56CF3B" w14:textId="5EC8C04B" w:rsidR="00E379A6" w:rsidRDefault="0051287C" w:rsidP="001A3429">
            <w:pPr>
              <w:pStyle w:val="TableText"/>
              <w:keepNext w:val="0"/>
            </w:pPr>
            <w:hyperlink w:anchor="C_1129-30537">
              <w:r w:rsidR="000F5220">
                <w:rPr>
                  <w:rStyle w:val="HyperlinkText9pt"/>
                </w:rPr>
                <w:t>1129-30537</w:t>
              </w:r>
            </w:hyperlink>
          </w:p>
        </w:tc>
        <w:tc>
          <w:tcPr>
            <w:tcW w:w="3171" w:type="dxa"/>
          </w:tcPr>
          <w:p w14:paraId="1058D058" w14:textId="77777777" w:rsidR="00E379A6" w:rsidRDefault="00E379A6" w:rsidP="001A3429">
            <w:pPr>
              <w:pStyle w:val="TableText"/>
              <w:keepNext w:val="0"/>
            </w:pPr>
          </w:p>
        </w:tc>
      </w:tr>
      <w:tr w:rsidR="00E379A6" w14:paraId="3C5F7E2C" w14:textId="77777777" w:rsidTr="001A3429">
        <w:trPr>
          <w:cantSplit/>
          <w:jc w:val="center"/>
        </w:trPr>
        <w:tc>
          <w:tcPr>
            <w:tcW w:w="3445" w:type="dxa"/>
          </w:tcPr>
          <w:p w14:paraId="65376EEB" w14:textId="77777777" w:rsidR="00E379A6" w:rsidRDefault="000F5220" w:rsidP="001A3429">
            <w:pPr>
              <w:pStyle w:val="TableText"/>
              <w:keepNext w:val="0"/>
            </w:pPr>
            <w:r>
              <w:tab/>
            </w:r>
            <w:r>
              <w:tab/>
              <w:t>@root</w:t>
            </w:r>
          </w:p>
        </w:tc>
        <w:tc>
          <w:tcPr>
            <w:tcW w:w="720" w:type="dxa"/>
          </w:tcPr>
          <w:p w14:paraId="1AA70B09" w14:textId="77777777" w:rsidR="00E379A6" w:rsidRDefault="000F5220" w:rsidP="001A3429">
            <w:pPr>
              <w:pStyle w:val="TableText"/>
              <w:keepNext w:val="0"/>
            </w:pPr>
            <w:r>
              <w:t>1..1</w:t>
            </w:r>
          </w:p>
        </w:tc>
        <w:tc>
          <w:tcPr>
            <w:tcW w:w="864" w:type="dxa"/>
          </w:tcPr>
          <w:p w14:paraId="155F0DB2" w14:textId="77777777" w:rsidR="00E379A6" w:rsidRDefault="000F5220" w:rsidP="001A3429">
            <w:pPr>
              <w:pStyle w:val="TableText"/>
              <w:keepNext w:val="0"/>
            </w:pPr>
            <w:r>
              <w:t>SHALL</w:t>
            </w:r>
          </w:p>
        </w:tc>
        <w:tc>
          <w:tcPr>
            <w:tcW w:w="864" w:type="dxa"/>
          </w:tcPr>
          <w:p w14:paraId="7A9D2CB1" w14:textId="77777777" w:rsidR="00E379A6" w:rsidRDefault="00E379A6" w:rsidP="001A3429">
            <w:pPr>
              <w:pStyle w:val="TableText"/>
              <w:keepNext w:val="0"/>
            </w:pPr>
          </w:p>
        </w:tc>
        <w:tc>
          <w:tcPr>
            <w:tcW w:w="864" w:type="dxa"/>
          </w:tcPr>
          <w:p w14:paraId="7AC889FE" w14:textId="5685D416" w:rsidR="00E379A6" w:rsidRDefault="0051287C" w:rsidP="001A3429">
            <w:pPr>
              <w:pStyle w:val="TableText"/>
              <w:keepNext w:val="0"/>
            </w:pPr>
            <w:hyperlink w:anchor="C_1129-30538">
              <w:r w:rsidR="000F5220">
                <w:rPr>
                  <w:rStyle w:val="HyperlinkText9pt"/>
                </w:rPr>
                <w:t>1129-30538</w:t>
              </w:r>
            </w:hyperlink>
          </w:p>
        </w:tc>
        <w:tc>
          <w:tcPr>
            <w:tcW w:w="3171" w:type="dxa"/>
          </w:tcPr>
          <w:p w14:paraId="7A62D3AD" w14:textId="77777777" w:rsidR="00E379A6" w:rsidRDefault="000F5220" w:rsidP="001A3429">
            <w:pPr>
              <w:pStyle w:val="TableText"/>
              <w:keepNext w:val="0"/>
            </w:pPr>
            <w:r>
              <w:t>2.16.840.1.113883.10.20.22.4.16</w:t>
            </w:r>
          </w:p>
        </w:tc>
      </w:tr>
      <w:tr w:rsidR="00E379A6" w14:paraId="452AD815" w14:textId="77777777" w:rsidTr="001A3429">
        <w:trPr>
          <w:cantSplit/>
          <w:jc w:val="center"/>
        </w:trPr>
        <w:tc>
          <w:tcPr>
            <w:tcW w:w="3445" w:type="dxa"/>
          </w:tcPr>
          <w:p w14:paraId="36782E3C" w14:textId="77777777" w:rsidR="00E379A6" w:rsidRDefault="000F5220" w:rsidP="001A3429">
            <w:pPr>
              <w:pStyle w:val="TableText"/>
              <w:keepNext w:val="0"/>
            </w:pPr>
            <w:r>
              <w:tab/>
              <w:t>templateId</w:t>
            </w:r>
          </w:p>
        </w:tc>
        <w:tc>
          <w:tcPr>
            <w:tcW w:w="720" w:type="dxa"/>
          </w:tcPr>
          <w:p w14:paraId="3B927BE1" w14:textId="77777777" w:rsidR="00E379A6" w:rsidRDefault="000F5220" w:rsidP="001A3429">
            <w:pPr>
              <w:pStyle w:val="TableText"/>
              <w:keepNext w:val="0"/>
            </w:pPr>
            <w:r>
              <w:t>1..1</w:t>
            </w:r>
          </w:p>
        </w:tc>
        <w:tc>
          <w:tcPr>
            <w:tcW w:w="864" w:type="dxa"/>
          </w:tcPr>
          <w:p w14:paraId="7DA73689" w14:textId="77777777" w:rsidR="00E379A6" w:rsidRDefault="000F5220" w:rsidP="001A3429">
            <w:pPr>
              <w:pStyle w:val="TableText"/>
              <w:keepNext w:val="0"/>
            </w:pPr>
            <w:r>
              <w:t>SHALL</w:t>
            </w:r>
          </w:p>
        </w:tc>
        <w:tc>
          <w:tcPr>
            <w:tcW w:w="864" w:type="dxa"/>
          </w:tcPr>
          <w:p w14:paraId="12E410C5" w14:textId="77777777" w:rsidR="00E379A6" w:rsidRDefault="00E379A6" w:rsidP="001A3429">
            <w:pPr>
              <w:pStyle w:val="TableText"/>
              <w:keepNext w:val="0"/>
            </w:pPr>
          </w:p>
        </w:tc>
        <w:tc>
          <w:tcPr>
            <w:tcW w:w="864" w:type="dxa"/>
          </w:tcPr>
          <w:p w14:paraId="526417BA" w14:textId="67263DD6" w:rsidR="00E379A6" w:rsidRDefault="0051287C" w:rsidP="001A3429">
            <w:pPr>
              <w:pStyle w:val="TableText"/>
              <w:keepNext w:val="0"/>
            </w:pPr>
            <w:hyperlink w:anchor="C_1129-22118">
              <w:r w:rsidR="000F5220">
                <w:rPr>
                  <w:rStyle w:val="HyperlinkText9pt"/>
                </w:rPr>
                <w:t>1129-22118</w:t>
              </w:r>
            </w:hyperlink>
          </w:p>
        </w:tc>
        <w:tc>
          <w:tcPr>
            <w:tcW w:w="3171" w:type="dxa"/>
          </w:tcPr>
          <w:p w14:paraId="64EF2351" w14:textId="77777777" w:rsidR="00E379A6" w:rsidRDefault="00E379A6" w:rsidP="001A3429">
            <w:pPr>
              <w:pStyle w:val="TableText"/>
              <w:keepNext w:val="0"/>
            </w:pPr>
          </w:p>
        </w:tc>
      </w:tr>
      <w:tr w:rsidR="00E379A6" w14:paraId="4F9D3E1E" w14:textId="77777777" w:rsidTr="001A3429">
        <w:trPr>
          <w:cantSplit/>
          <w:jc w:val="center"/>
        </w:trPr>
        <w:tc>
          <w:tcPr>
            <w:tcW w:w="3445" w:type="dxa"/>
          </w:tcPr>
          <w:p w14:paraId="17B0688F" w14:textId="77777777" w:rsidR="00E379A6" w:rsidRDefault="000F5220" w:rsidP="001A3429">
            <w:pPr>
              <w:pStyle w:val="TableText"/>
              <w:keepNext w:val="0"/>
            </w:pPr>
            <w:r>
              <w:tab/>
            </w:r>
            <w:r>
              <w:tab/>
              <w:t>@root</w:t>
            </w:r>
          </w:p>
        </w:tc>
        <w:tc>
          <w:tcPr>
            <w:tcW w:w="720" w:type="dxa"/>
          </w:tcPr>
          <w:p w14:paraId="65A80200" w14:textId="77777777" w:rsidR="00E379A6" w:rsidRDefault="000F5220" w:rsidP="001A3429">
            <w:pPr>
              <w:pStyle w:val="TableText"/>
              <w:keepNext w:val="0"/>
            </w:pPr>
            <w:r>
              <w:t>1..1</w:t>
            </w:r>
          </w:p>
        </w:tc>
        <w:tc>
          <w:tcPr>
            <w:tcW w:w="864" w:type="dxa"/>
          </w:tcPr>
          <w:p w14:paraId="7961A1D9" w14:textId="77777777" w:rsidR="00E379A6" w:rsidRDefault="000F5220" w:rsidP="001A3429">
            <w:pPr>
              <w:pStyle w:val="TableText"/>
              <w:keepNext w:val="0"/>
            </w:pPr>
            <w:r>
              <w:t>SHALL</w:t>
            </w:r>
          </w:p>
        </w:tc>
        <w:tc>
          <w:tcPr>
            <w:tcW w:w="864" w:type="dxa"/>
          </w:tcPr>
          <w:p w14:paraId="318AF898" w14:textId="77777777" w:rsidR="00E379A6" w:rsidRDefault="00E379A6" w:rsidP="001A3429">
            <w:pPr>
              <w:pStyle w:val="TableText"/>
              <w:keepNext w:val="0"/>
            </w:pPr>
          </w:p>
        </w:tc>
        <w:tc>
          <w:tcPr>
            <w:tcW w:w="864" w:type="dxa"/>
          </w:tcPr>
          <w:p w14:paraId="3B6FB550" w14:textId="411F1F85" w:rsidR="00E379A6" w:rsidRDefault="0051287C" w:rsidP="001A3429">
            <w:pPr>
              <w:pStyle w:val="TableText"/>
              <w:keepNext w:val="0"/>
            </w:pPr>
            <w:hyperlink w:anchor="C_1129-22124">
              <w:r w:rsidR="000F5220">
                <w:rPr>
                  <w:rStyle w:val="HyperlinkText9pt"/>
                </w:rPr>
                <w:t>1129-22124</w:t>
              </w:r>
            </w:hyperlink>
          </w:p>
        </w:tc>
        <w:tc>
          <w:tcPr>
            <w:tcW w:w="3171" w:type="dxa"/>
          </w:tcPr>
          <w:p w14:paraId="478B8C96" w14:textId="77777777" w:rsidR="00E379A6" w:rsidRDefault="000F5220" w:rsidP="001A3429">
            <w:pPr>
              <w:pStyle w:val="TableText"/>
              <w:keepNext w:val="0"/>
            </w:pPr>
            <w:r>
              <w:t>2.16.840.1.113883.10.20.5.6.162</w:t>
            </w:r>
          </w:p>
        </w:tc>
      </w:tr>
      <w:tr w:rsidR="00E379A6" w14:paraId="1E83A94F" w14:textId="77777777" w:rsidTr="001A3429">
        <w:trPr>
          <w:cantSplit/>
          <w:jc w:val="center"/>
        </w:trPr>
        <w:tc>
          <w:tcPr>
            <w:tcW w:w="3445" w:type="dxa"/>
          </w:tcPr>
          <w:p w14:paraId="5E64E6C1" w14:textId="77777777" w:rsidR="00E379A6" w:rsidRDefault="000F5220" w:rsidP="001A3429">
            <w:pPr>
              <w:pStyle w:val="TableText"/>
              <w:keepNext w:val="0"/>
            </w:pPr>
            <w:r>
              <w:tab/>
            </w:r>
            <w:r>
              <w:tab/>
              <w:t>@extension</w:t>
            </w:r>
          </w:p>
        </w:tc>
        <w:tc>
          <w:tcPr>
            <w:tcW w:w="720" w:type="dxa"/>
          </w:tcPr>
          <w:p w14:paraId="5FF55C7E" w14:textId="77777777" w:rsidR="00E379A6" w:rsidRDefault="000F5220" w:rsidP="001A3429">
            <w:pPr>
              <w:pStyle w:val="TableText"/>
              <w:keepNext w:val="0"/>
            </w:pPr>
            <w:r>
              <w:t>1..1</w:t>
            </w:r>
          </w:p>
        </w:tc>
        <w:tc>
          <w:tcPr>
            <w:tcW w:w="864" w:type="dxa"/>
          </w:tcPr>
          <w:p w14:paraId="62EA3A91" w14:textId="77777777" w:rsidR="00E379A6" w:rsidRDefault="000F5220" w:rsidP="001A3429">
            <w:pPr>
              <w:pStyle w:val="TableText"/>
              <w:keepNext w:val="0"/>
            </w:pPr>
            <w:r>
              <w:t>SHALL</w:t>
            </w:r>
          </w:p>
        </w:tc>
        <w:tc>
          <w:tcPr>
            <w:tcW w:w="864" w:type="dxa"/>
          </w:tcPr>
          <w:p w14:paraId="4ED5C2FD" w14:textId="77777777" w:rsidR="00E379A6" w:rsidRDefault="00E379A6" w:rsidP="001A3429">
            <w:pPr>
              <w:pStyle w:val="TableText"/>
              <w:keepNext w:val="0"/>
            </w:pPr>
          </w:p>
        </w:tc>
        <w:tc>
          <w:tcPr>
            <w:tcW w:w="864" w:type="dxa"/>
          </w:tcPr>
          <w:p w14:paraId="79A6367A" w14:textId="620916EB" w:rsidR="00E379A6" w:rsidRDefault="0051287C" w:rsidP="001A3429">
            <w:pPr>
              <w:pStyle w:val="TableText"/>
              <w:keepNext w:val="0"/>
            </w:pPr>
            <w:hyperlink w:anchor="C_1129-30539">
              <w:r w:rsidR="000F5220">
                <w:rPr>
                  <w:rStyle w:val="HyperlinkText9pt"/>
                </w:rPr>
                <w:t>1129-30539</w:t>
              </w:r>
            </w:hyperlink>
          </w:p>
        </w:tc>
        <w:tc>
          <w:tcPr>
            <w:tcW w:w="3171" w:type="dxa"/>
          </w:tcPr>
          <w:p w14:paraId="7884ECF7" w14:textId="77777777" w:rsidR="00E379A6" w:rsidRDefault="000F5220" w:rsidP="001A3429">
            <w:pPr>
              <w:pStyle w:val="TableText"/>
              <w:keepNext w:val="0"/>
            </w:pPr>
            <w:r>
              <w:t>2014-12-01</w:t>
            </w:r>
          </w:p>
        </w:tc>
      </w:tr>
      <w:tr w:rsidR="00E379A6" w14:paraId="30106E64" w14:textId="77777777" w:rsidTr="001A3429">
        <w:trPr>
          <w:cantSplit/>
          <w:jc w:val="center"/>
        </w:trPr>
        <w:tc>
          <w:tcPr>
            <w:tcW w:w="3445" w:type="dxa"/>
          </w:tcPr>
          <w:p w14:paraId="3C02ECA1" w14:textId="77777777" w:rsidR="00E379A6" w:rsidRDefault="000F5220" w:rsidP="001A3429">
            <w:pPr>
              <w:pStyle w:val="TableText"/>
              <w:keepNext w:val="0"/>
            </w:pPr>
            <w:r>
              <w:tab/>
              <w:t>id</w:t>
            </w:r>
          </w:p>
        </w:tc>
        <w:tc>
          <w:tcPr>
            <w:tcW w:w="720" w:type="dxa"/>
          </w:tcPr>
          <w:p w14:paraId="573CA76A" w14:textId="77777777" w:rsidR="00E379A6" w:rsidRDefault="000F5220" w:rsidP="001A3429">
            <w:pPr>
              <w:pStyle w:val="TableText"/>
              <w:keepNext w:val="0"/>
            </w:pPr>
            <w:r>
              <w:t>1..1</w:t>
            </w:r>
          </w:p>
        </w:tc>
        <w:tc>
          <w:tcPr>
            <w:tcW w:w="864" w:type="dxa"/>
          </w:tcPr>
          <w:p w14:paraId="4CEF7FEC" w14:textId="77777777" w:rsidR="00E379A6" w:rsidRDefault="000F5220" w:rsidP="001A3429">
            <w:pPr>
              <w:pStyle w:val="TableText"/>
              <w:keepNext w:val="0"/>
            </w:pPr>
            <w:r>
              <w:t>SHALL</w:t>
            </w:r>
          </w:p>
        </w:tc>
        <w:tc>
          <w:tcPr>
            <w:tcW w:w="864" w:type="dxa"/>
          </w:tcPr>
          <w:p w14:paraId="1B0B6896" w14:textId="77777777" w:rsidR="00E379A6" w:rsidRDefault="00E379A6" w:rsidP="001A3429">
            <w:pPr>
              <w:pStyle w:val="TableText"/>
              <w:keepNext w:val="0"/>
            </w:pPr>
          </w:p>
        </w:tc>
        <w:tc>
          <w:tcPr>
            <w:tcW w:w="864" w:type="dxa"/>
          </w:tcPr>
          <w:p w14:paraId="1FB812E4" w14:textId="11C11AE7" w:rsidR="00E379A6" w:rsidRDefault="0051287C" w:rsidP="001A3429">
            <w:pPr>
              <w:pStyle w:val="TableText"/>
              <w:keepNext w:val="0"/>
            </w:pPr>
            <w:hyperlink w:anchor="C_1129-22119">
              <w:r w:rsidR="000F5220">
                <w:rPr>
                  <w:rStyle w:val="HyperlinkText9pt"/>
                </w:rPr>
                <w:t>1129-22119</w:t>
              </w:r>
            </w:hyperlink>
          </w:p>
        </w:tc>
        <w:tc>
          <w:tcPr>
            <w:tcW w:w="3171" w:type="dxa"/>
          </w:tcPr>
          <w:p w14:paraId="73B98AD8" w14:textId="77777777" w:rsidR="00E379A6" w:rsidRDefault="00E379A6" w:rsidP="001A3429">
            <w:pPr>
              <w:pStyle w:val="TableText"/>
              <w:keepNext w:val="0"/>
            </w:pPr>
          </w:p>
        </w:tc>
      </w:tr>
      <w:tr w:rsidR="00E379A6" w14:paraId="30F36930" w14:textId="77777777" w:rsidTr="001A3429">
        <w:trPr>
          <w:cantSplit/>
          <w:jc w:val="center"/>
        </w:trPr>
        <w:tc>
          <w:tcPr>
            <w:tcW w:w="3445" w:type="dxa"/>
          </w:tcPr>
          <w:p w14:paraId="0167B7CA" w14:textId="77777777" w:rsidR="00E379A6" w:rsidRDefault="000F5220" w:rsidP="001A3429">
            <w:pPr>
              <w:pStyle w:val="TableText"/>
              <w:keepNext w:val="0"/>
            </w:pPr>
            <w:r>
              <w:tab/>
            </w:r>
            <w:r>
              <w:tab/>
              <w:t>@nullFlavor</w:t>
            </w:r>
          </w:p>
        </w:tc>
        <w:tc>
          <w:tcPr>
            <w:tcW w:w="720" w:type="dxa"/>
          </w:tcPr>
          <w:p w14:paraId="03028279" w14:textId="77777777" w:rsidR="00E379A6" w:rsidRDefault="000F5220" w:rsidP="001A3429">
            <w:pPr>
              <w:pStyle w:val="TableText"/>
              <w:keepNext w:val="0"/>
            </w:pPr>
            <w:r>
              <w:t>1..1</w:t>
            </w:r>
          </w:p>
        </w:tc>
        <w:tc>
          <w:tcPr>
            <w:tcW w:w="864" w:type="dxa"/>
          </w:tcPr>
          <w:p w14:paraId="12541761" w14:textId="77777777" w:rsidR="00E379A6" w:rsidRDefault="000F5220" w:rsidP="001A3429">
            <w:pPr>
              <w:pStyle w:val="TableText"/>
              <w:keepNext w:val="0"/>
            </w:pPr>
            <w:r>
              <w:t>SHALL</w:t>
            </w:r>
          </w:p>
        </w:tc>
        <w:tc>
          <w:tcPr>
            <w:tcW w:w="864" w:type="dxa"/>
          </w:tcPr>
          <w:p w14:paraId="3F11A4C9" w14:textId="77777777" w:rsidR="00E379A6" w:rsidRDefault="00E379A6" w:rsidP="001A3429">
            <w:pPr>
              <w:pStyle w:val="TableText"/>
              <w:keepNext w:val="0"/>
            </w:pPr>
          </w:p>
        </w:tc>
        <w:tc>
          <w:tcPr>
            <w:tcW w:w="864" w:type="dxa"/>
          </w:tcPr>
          <w:p w14:paraId="22EB9B96" w14:textId="3831C81D" w:rsidR="00E379A6" w:rsidRDefault="0051287C" w:rsidP="001A3429">
            <w:pPr>
              <w:pStyle w:val="TableText"/>
              <w:keepNext w:val="0"/>
            </w:pPr>
            <w:hyperlink w:anchor="C_1129-22785">
              <w:r w:rsidR="000F5220">
                <w:rPr>
                  <w:rStyle w:val="HyperlinkText9pt"/>
                </w:rPr>
                <w:t>1129-22785</w:t>
              </w:r>
            </w:hyperlink>
          </w:p>
        </w:tc>
        <w:tc>
          <w:tcPr>
            <w:tcW w:w="3171" w:type="dxa"/>
          </w:tcPr>
          <w:p w14:paraId="43BC7C25" w14:textId="77777777" w:rsidR="00E379A6" w:rsidRDefault="000F5220" w:rsidP="001A3429">
            <w:pPr>
              <w:pStyle w:val="TableText"/>
              <w:keepNext w:val="0"/>
            </w:pPr>
            <w:r>
              <w:t>NA</w:t>
            </w:r>
          </w:p>
        </w:tc>
      </w:tr>
      <w:tr w:rsidR="00E379A6" w14:paraId="7F40BC9D" w14:textId="77777777" w:rsidTr="001A3429">
        <w:trPr>
          <w:cantSplit/>
          <w:jc w:val="center"/>
        </w:trPr>
        <w:tc>
          <w:tcPr>
            <w:tcW w:w="3445" w:type="dxa"/>
          </w:tcPr>
          <w:p w14:paraId="051736CD" w14:textId="77777777" w:rsidR="00E379A6" w:rsidRDefault="000F5220" w:rsidP="001A3429">
            <w:pPr>
              <w:pStyle w:val="TableText"/>
              <w:keepNext w:val="0"/>
            </w:pPr>
            <w:r>
              <w:tab/>
              <w:t>statusCode</w:t>
            </w:r>
          </w:p>
        </w:tc>
        <w:tc>
          <w:tcPr>
            <w:tcW w:w="720" w:type="dxa"/>
          </w:tcPr>
          <w:p w14:paraId="669DFA36" w14:textId="77777777" w:rsidR="00E379A6" w:rsidRDefault="000F5220" w:rsidP="001A3429">
            <w:pPr>
              <w:pStyle w:val="TableText"/>
              <w:keepNext w:val="0"/>
            </w:pPr>
            <w:r>
              <w:t>1..1</w:t>
            </w:r>
          </w:p>
        </w:tc>
        <w:tc>
          <w:tcPr>
            <w:tcW w:w="864" w:type="dxa"/>
          </w:tcPr>
          <w:p w14:paraId="5594DC1B" w14:textId="77777777" w:rsidR="00E379A6" w:rsidRDefault="000F5220" w:rsidP="001A3429">
            <w:pPr>
              <w:pStyle w:val="TableText"/>
              <w:keepNext w:val="0"/>
            </w:pPr>
            <w:r>
              <w:t>SHALL</w:t>
            </w:r>
          </w:p>
        </w:tc>
        <w:tc>
          <w:tcPr>
            <w:tcW w:w="864" w:type="dxa"/>
          </w:tcPr>
          <w:p w14:paraId="4ACCE6A1" w14:textId="77777777" w:rsidR="00E379A6" w:rsidRDefault="00E379A6" w:rsidP="001A3429">
            <w:pPr>
              <w:pStyle w:val="TableText"/>
              <w:keepNext w:val="0"/>
            </w:pPr>
          </w:p>
        </w:tc>
        <w:tc>
          <w:tcPr>
            <w:tcW w:w="864" w:type="dxa"/>
          </w:tcPr>
          <w:p w14:paraId="31B87AC4" w14:textId="68D6E337" w:rsidR="00E379A6" w:rsidRDefault="0051287C" w:rsidP="001A3429">
            <w:pPr>
              <w:pStyle w:val="TableText"/>
              <w:keepNext w:val="0"/>
            </w:pPr>
            <w:hyperlink w:anchor="C_1129-22120">
              <w:r w:rsidR="000F5220">
                <w:rPr>
                  <w:rStyle w:val="HyperlinkText9pt"/>
                </w:rPr>
                <w:t>1129-22120</w:t>
              </w:r>
            </w:hyperlink>
          </w:p>
        </w:tc>
        <w:tc>
          <w:tcPr>
            <w:tcW w:w="3171" w:type="dxa"/>
          </w:tcPr>
          <w:p w14:paraId="0D4A8799" w14:textId="77777777" w:rsidR="00E379A6" w:rsidRDefault="00E379A6" w:rsidP="001A3429">
            <w:pPr>
              <w:pStyle w:val="TableText"/>
              <w:keepNext w:val="0"/>
            </w:pPr>
          </w:p>
        </w:tc>
      </w:tr>
      <w:tr w:rsidR="00E379A6" w14:paraId="49664DEB" w14:textId="77777777" w:rsidTr="001A3429">
        <w:trPr>
          <w:cantSplit/>
          <w:jc w:val="center"/>
        </w:trPr>
        <w:tc>
          <w:tcPr>
            <w:tcW w:w="3445" w:type="dxa"/>
          </w:tcPr>
          <w:p w14:paraId="7190D08A" w14:textId="77777777" w:rsidR="00E379A6" w:rsidRDefault="000F5220" w:rsidP="001A3429">
            <w:pPr>
              <w:pStyle w:val="TableText"/>
              <w:keepNext w:val="0"/>
            </w:pPr>
            <w:r>
              <w:tab/>
            </w:r>
            <w:r>
              <w:tab/>
              <w:t>@code</w:t>
            </w:r>
          </w:p>
        </w:tc>
        <w:tc>
          <w:tcPr>
            <w:tcW w:w="720" w:type="dxa"/>
          </w:tcPr>
          <w:p w14:paraId="5B9D2190" w14:textId="77777777" w:rsidR="00E379A6" w:rsidRDefault="000F5220" w:rsidP="001A3429">
            <w:pPr>
              <w:pStyle w:val="TableText"/>
              <w:keepNext w:val="0"/>
            </w:pPr>
            <w:r>
              <w:t>1..1</w:t>
            </w:r>
          </w:p>
        </w:tc>
        <w:tc>
          <w:tcPr>
            <w:tcW w:w="864" w:type="dxa"/>
          </w:tcPr>
          <w:p w14:paraId="361D6CA7" w14:textId="77777777" w:rsidR="00E379A6" w:rsidRDefault="000F5220" w:rsidP="001A3429">
            <w:pPr>
              <w:pStyle w:val="TableText"/>
              <w:keepNext w:val="0"/>
            </w:pPr>
            <w:r>
              <w:t>SHALL</w:t>
            </w:r>
          </w:p>
        </w:tc>
        <w:tc>
          <w:tcPr>
            <w:tcW w:w="864" w:type="dxa"/>
          </w:tcPr>
          <w:p w14:paraId="21DE0641" w14:textId="77777777" w:rsidR="00E379A6" w:rsidRDefault="00E379A6" w:rsidP="001A3429">
            <w:pPr>
              <w:pStyle w:val="TableText"/>
              <w:keepNext w:val="0"/>
            </w:pPr>
          </w:p>
        </w:tc>
        <w:tc>
          <w:tcPr>
            <w:tcW w:w="864" w:type="dxa"/>
          </w:tcPr>
          <w:p w14:paraId="5DA2BF4F" w14:textId="16D7974A" w:rsidR="00E379A6" w:rsidRDefault="0051287C" w:rsidP="001A3429">
            <w:pPr>
              <w:pStyle w:val="TableText"/>
              <w:keepNext w:val="0"/>
            </w:pPr>
            <w:hyperlink w:anchor="C_1129-28105">
              <w:r w:rsidR="000F5220">
                <w:rPr>
                  <w:rStyle w:val="HyperlinkText9pt"/>
                </w:rPr>
                <w:t>1129-28105</w:t>
              </w:r>
            </w:hyperlink>
          </w:p>
        </w:tc>
        <w:tc>
          <w:tcPr>
            <w:tcW w:w="3171" w:type="dxa"/>
          </w:tcPr>
          <w:p w14:paraId="47920F6B" w14:textId="77777777" w:rsidR="00E379A6" w:rsidRDefault="000F5220" w:rsidP="001A3429">
            <w:pPr>
              <w:pStyle w:val="TableText"/>
              <w:keepNext w:val="0"/>
            </w:pPr>
            <w:r>
              <w:t>urn:oid:2.16.840.1.113883.5.14 (ActStatus) = completed</w:t>
            </w:r>
          </w:p>
        </w:tc>
      </w:tr>
      <w:tr w:rsidR="00E379A6" w14:paraId="7D0AF6D9" w14:textId="77777777" w:rsidTr="001A3429">
        <w:trPr>
          <w:cantSplit/>
          <w:jc w:val="center"/>
        </w:trPr>
        <w:tc>
          <w:tcPr>
            <w:tcW w:w="3445" w:type="dxa"/>
          </w:tcPr>
          <w:p w14:paraId="74C8063C" w14:textId="77777777" w:rsidR="00E379A6" w:rsidRDefault="000F5220" w:rsidP="001A3429">
            <w:pPr>
              <w:pStyle w:val="TableText"/>
              <w:keepNext w:val="0"/>
            </w:pPr>
            <w:r>
              <w:lastRenderedPageBreak/>
              <w:tab/>
              <w:t>effectiveTime</w:t>
            </w:r>
          </w:p>
        </w:tc>
        <w:tc>
          <w:tcPr>
            <w:tcW w:w="720" w:type="dxa"/>
          </w:tcPr>
          <w:p w14:paraId="38A43225" w14:textId="77777777" w:rsidR="00E379A6" w:rsidRDefault="000F5220" w:rsidP="001A3429">
            <w:pPr>
              <w:pStyle w:val="TableText"/>
              <w:keepNext w:val="0"/>
            </w:pPr>
            <w:r>
              <w:t>1..1</w:t>
            </w:r>
          </w:p>
        </w:tc>
        <w:tc>
          <w:tcPr>
            <w:tcW w:w="864" w:type="dxa"/>
          </w:tcPr>
          <w:p w14:paraId="0E248325" w14:textId="77777777" w:rsidR="00E379A6" w:rsidRDefault="000F5220" w:rsidP="001A3429">
            <w:pPr>
              <w:pStyle w:val="TableText"/>
              <w:keepNext w:val="0"/>
            </w:pPr>
            <w:r>
              <w:t>SHALL</w:t>
            </w:r>
          </w:p>
        </w:tc>
        <w:tc>
          <w:tcPr>
            <w:tcW w:w="864" w:type="dxa"/>
          </w:tcPr>
          <w:p w14:paraId="29C7E3C8" w14:textId="77777777" w:rsidR="00E379A6" w:rsidRDefault="000F5220" w:rsidP="001A3429">
            <w:pPr>
              <w:pStyle w:val="TableText"/>
              <w:keepNext w:val="0"/>
            </w:pPr>
            <w:r>
              <w:t>IVL_TS</w:t>
            </w:r>
          </w:p>
        </w:tc>
        <w:tc>
          <w:tcPr>
            <w:tcW w:w="864" w:type="dxa"/>
          </w:tcPr>
          <w:p w14:paraId="747A321D" w14:textId="67D3B158" w:rsidR="00E379A6" w:rsidRDefault="0051287C" w:rsidP="001A3429">
            <w:pPr>
              <w:pStyle w:val="TableText"/>
              <w:keepNext w:val="0"/>
            </w:pPr>
            <w:hyperlink w:anchor="C_1129-22121">
              <w:r w:rsidR="000F5220">
                <w:rPr>
                  <w:rStyle w:val="HyperlinkText9pt"/>
                </w:rPr>
                <w:t>1129-22121</w:t>
              </w:r>
            </w:hyperlink>
          </w:p>
        </w:tc>
        <w:tc>
          <w:tcPr>
            <w:tcW w:w="3171" w:type="dxa"/>
          </w:tcPr>
          <w:p w14:paraId="0EE18729" w14:textId="77777777" w:rsidR="00E379A6" w:rsidRDefault="00E379A6" w:rsidP="001A3429">
            <w:pPr>
              <w:pStyle w:val="TableText"/>
              <w:keepNext w:val="0"/>
            </w:pPr>
          </w:p>
        </w:tc>
      </w:tr>
      <w:tr w:rsidR="00E379A6" w14:paraId="197DB4E9" w14:textId="77777777" w:rsidTr="001A3429">
        <w:trPr>
          <w:cantSplit/>
          <w:jc w:val="center"/>
        </w:trPr>
        <w:tc>
          <w:tcPr>
            <w:tcW w:w="3445" w:type="dxa"/>
          </w:tcPr>
          <w:p w14:paraId="28ACE390" w14:textId="77777777" w:rsidR="00E379A6" w:rsidRDefault="000F5220" w:rsidP="001A3429">
            <w:pPr>
              <w:pStyle w:val="TableText"/>
              <w:keepNext w:val="0"/>
            </w:pPr>
            <w:r>
              <w:tab/>
            </w:r>
            <w:r>
              <w:tab/>
              <w:t>low</w:t>
            </w:r>
          </w:p>
        </w:tc>
        <w:tc>
          <w:tcPr>
            <w:tcW w:w="720" w:type="dxa"/>
          </w:tcPr>
          <w:p w14:paraId="0BA2C131" w14:textId="77777777" w:rsidR="00E379A6" w:rsidRDefault="000F5220" w:rsidP="001A3429">
            <w:pPr>
              <w:pStyle w:val="TableText"/>
              <w:keepNext w:val="0"/>
            </w:pPr>
            <w:r>
              <w:t>1..1</w:t>
            </w:r>
          </w:p>
        </w:tc>
        <w:tc>
          <w:tcPr>
            <w:tcW w:w="864" w:type="dxa"/>
          </w:tcPr>
          <w:p w14:paraId="7DDA18EA" w14:textId="77777777" w:rsidR="00E379A6" w:rsidRDefault="000F5220" w:rsidP="001A3429">
            <w:pPr>
              <w:pStyle w:val="TableText"/>
              <w:keepNext w:val="0"/>
            </w:pPr>
            <w:r>
              <w:t>SHALL</w:t>
            </w:r>
          </w:p>
        </w:tc>
        <w:tc>
          <w:tcPr>
            <w:tcW w:w="864" w:type="dxa"/>
          </w:tcPr>
          <w:p w14:paraId="32FAB7FA" w14:textId="77777777" w:rsidR="00E379A6" w:rsidRDefault="00E379A6" w:rsidP="001A3429">
            <w:pPr>
              <w:pStyle w:val="TableText"/>
              <w:keepNext w:val="0"/>
            </w:pPr>
          </w:p>
        </w:tc>
        <w:tc>
          <w:tcPr>
            <w:tcW w:w="864" w:type="dxa"/>
          </w:tcPr>
          <w:p w14:paraId="5770CC1C" w14:textId="3F477767" w:rsidR="00E379A6" w:rsidRDefault="0051287C" w:rsidP="001A3429">
            <w:pPr>
              <w:pStyle w:val="TableText"/>
              <w:keepNext w:val="0"/>
            </w:pPr>
            <w:hyperlink w:anchor="C_1129-22122">
              <w:r w:rsidR="000F5220">
                <w:rPr>
                  <w:rStyle w:val="HyperlinkText9pt"/>
                </w:rPr>
                <w:t>1129-22122</w:t>
              </w:r>
            </w:hyperlink>
          </w:p>
        </w:tc>
        <w:tc>
          <w:tcPr>
            <w:tcW w:w="3171" w:type="dxa"/>
          </w:tcPr>
          <w:p w14:paraId="1D53234B" w14:textId="77777777" w:rsidR="00E379A6" w:rsidRDefault="00E379A6" w:rsidP="001A3429">
            <w:pPr>
              <w:pStyle w:val="TableText"/>
              <w:keepNext w:val="0"/>
            </w:pPr>
          </w:p>
        </w:tc>
      </w:tr>
      <w:tr w:rsidR="00E379A6" w14:paraId="5047E91F" w14:textId="77777777" w:rsidTr="001A3429">
        <w:trPr>
          <w:cantSplit/>
          <w:jc w:val="center"/>
        </w:trPr>
        <w:tc>
          <w:tcPr>
            <w:tcW w:w="3445" w:type="dxa"/>
          </w:tcPr>
          <w:p w14:paraId="06921F1F" w14:textId="77777777" w:rsidR="00E379A6" w:rsidRDefault="000F5220" w:rsidP="001A3429">
            <w:pPr>
              <w:pStyle w:val="TableText"/>
              <w:keepNext w:val="0"/>
            </w:pPr>
            <w:r>
              <w:tab/>
            </w:r>
            <w:r>
              <w:tab/>
            </w:r>
            <w:r>
              <w:tab/>
              <w:t>@nullFlavor</w:t>
            </w:r>
          </w:p>
        </w:tc>
        <w:tc>
          <w:tcPr>
            <w:tcW w:w="720" w:type="dxa"/>
          </w:tcPr>
          <w:p w14:paraId="2EC09EE3" w14:textId="77777777" w:rsidR="00E379A6" w:rsidRDefault="000F5220" w:rsidP="001A3429">
            <w:pPr>
              <w:pStyle w:val="TableText"/>
              <w:keepNext w:val="0"/>
            </w:pPr>
            <w:r>
              <w:t>1..1</w:t>
            </w:r>
          </w:p>
        </w:tc>
        <w:tc>
          <w:tcPr>
            <w:tcW w:w="864" w:type="dxa"/>
          </w:tcPr>
          <w:p w14:paraId="2E9C2DE7" w14:textId="77777777" w:rsidR="00E379A6" w:rsidRDefault="000F5220" w:rsidP="001A3429">
            <w:pPr>
              <w:pStyle w:val="TableText"/>
              <w:keepNext w:val="0"/>
            </w:pPr>
            <w:r>
              <w:t>SHALL</w:t>
            </w:r>
          </w:p>
        </w:tc>
        <w:tc>
          <w:tcPr>
            <w:tcW w:w="864" w:type="dxa"/>
          </w:tcPr>
          <w:p w14:paraId="3899BCAD" w14:textId="77777777" w:rsidR="00E379A6" w:rsidRDefault="00E379A6" w:rsidP="001A3429">
            <w:pPr>
              <w:pStyle w:val="TableText"/>
              <w:keepNext w:val="0"/>
            </w:pPr>
          </w:p>
        </w:tc>
        <w:tc>
          <w:tcPr>
            <w:tcW w:w="864" w:type="dxa"/>
          </w:tcPr>
          <w:p w14:paraId="7CE816CE" w14:textId="33BC7C9E" w:rsidR="00E379A6" w:rsidRDefault="0051287C" w:rsidP="001A3429">
            <w:pPr>
              <w:pStyle w:val="TableText"/>
              <w:keepNext w:val="0"/>
            </w:pPr>
            <w:hyperlink w:anchor="C_1129-22786">
              <w:r w:rsidR="000F5220">
                <w:rPr>
                  <w:rStyle w:val="HyperlinkText9pt"/>
                </w:rPr>
                <w:t>1129-22786</w:t>
              </w:r>
            </w:hyperlink>
          </w:p>
        </w:tc>
        <w:tc>
          <w:tcPr>
            <w:tcW w:w="3171" w:type="dxa"/>
          </w:tcPr>
          <w:p w14:paraId="6EBFD47E" w14:textId="77777777" w:rsidR="00E379A6" w:rsidRDefault="000F5220" w:rsidP="001A3429">
            <w:pPr>
              <w:pStyle w:val="TableText"/>
              <w:keepNext w:val="0"/>
            </w:pPr>
            <w:r>
              <w:t>NA</w:t>
            </w:r>
          </w:p>
        </w:tc>
      </w:tr>
      <w:tr w:rsidR="00E379A6" w14:paraId="30E64C46" w14:textId="77777777" w:rsidTr="001A3429">
        <w:trPr>
          <w:cantSplit/>
          <w:jc w:val="center"/>
        </w:trPr>
        <w:tc>
          <w:tcPr>
            <w:tcW w:w="3445" w:type="dxa"/>
          </w:tcPr>
          <w:p w14:paraId="71C73422" w14:textId="77777777" w:rsidR="00E379A6" w:rsidRDefault="000F5220" w:rsidP="001A3429">
            <w:pPr>
              <w:pStyle w:val="TableText"/>
              <w:keepNext w:val="0"/>
            </w:pPr>
            <w:r>
              <w:tab/>
            </w:r>
            <w:r>
              <w:tab/>
              <w:t>high</w:t>
            </w:r>
          </w:p>
        </w:tc>
        <w:tc>
          <w:tcPr>
            <w:tcW w:w="720" w:type="dxa"/>
          </w:tcPr>
          <w:p w14:paraId="0227EF72" w14:textId="77777777" w:rsidR="00E379A6" w:rsidRDefault="000F5220" w:rsidP="001A3429">
            <w:pPr>
              <w:pStyle w:val="TableText"/>
              <w:keepNext w:val="0"/>
            </w:pPr>
            <w:r>
              <w:t>1..1</w:t>
            </w:r>
          </w:p>
        </w:tc>
        <w:tc>
          <w:tcPr>
            <w:tcW w:w="864" w:type="dxa"/>
          </w:tcPr>
          <w:p w14:paraId="51199BE4" w14:textId="77777777" w:rsidR="00E379A6" w:rsidRDefault="000F5220" w:rsidP="001A3429">
            <w:pPr>
              <w:pStyle w:val="TableText"/>
              <w:keepNext w:val="0"/>
            </w:pPr>
            <w:r>
              <w:t>SHALL</w:t>
            </w:r>
          </w:p>
        </w:tc>
        <w:tc>
          <w:tcPr>
            <w:tcW w:w="864" w:type="dxa"/>
          </w:tcPr>
          <w:p w14:paraId="5E7E4B80" w14:textId="77777777" w:rsidR="00E379A6" w:rsidRDefault="00E379A6" w:rsidP="001A3429">
            <w:pPr>
              <w:pStyle w:val="TableText"/>
              <w:keepNext w:val="0"/>
            </w:pPr>
          </w:p>
        </w:tc>
        <w:tc>
          <w:tcPr>
            <w:tcW w:w="864" w:type="dxa"/>
          </w:tcPr>
          <w:p w14:paraId="2E235DE5" w14:textId="610576D7" w:rsidR="00E379A6" w:rsidRDefault="0051287C" w:rsidP="001A3429">
            <w:pPr>
              <w:pStyle w:val="TableText"/>
              <w:keepNext w:val="0"/>
            </w:pPr>
            <w:hyperlink w:anchor="C_1129-22123">
              <w:r w:rsidR="000F5220">
                <w:rPr>
                  <w:rStyle w:val="HyperlinkText9pt"/>
                </w:rPr>
                <w:t>1129-22123</w:t>
              </w:r>
            </w:hyperlink>
          </w:p>
        </w:tc>
        <w:tc>
          <w:tcPr>
            <w:tcW w:w="3171" w:type="dxa"/>
          </w:tcPr>
          <w:p w14:paraId="1DD5DF5A" w14:textId="77777777" w:rsidR="00E379A6" w:rsidRDefault="00E379A6" w:rsidP="001A3429">
            <w:pPr>
              <w:pStyle w:val="TableText"/>
              <w:keepNext w:val="0"/>
            </w:pPr>
          </w:p>
        </w:tc>
      </w:tr>
      <w:tr w:rsidR="00E379A6" w14:paraId="42231D20" w14:textId="77777777" w:rsidTr="001A3429">
        <w:trPr>
          <w:cantSplit/>
          <w:jc w:val="center"/>
        </w:trPr>
        <w:tc>
          <w:tcPr>
            <w:tcW w:w="3445" w:type="dxa"/>
          </w:tcPr>
          <w:p w14:paraId="0E08E556" w14:textId="77777777" w:rsidR="00E379A6" w:rsidRDefault="000F5220" w:rsidP="001A3429">
            <w:pPr>
              <w:pStyle w:val="TableText"/>
              <w:keepNext w:val="0"/>
            </w:pPr>
            <w:r>
              <w:tab/>
            </w:r>
            <w:r>
              <w:tab/>
            </w:r>
            <w:r>
              <w:tab/>
              <w:t>@nullFlavor</w:t>
            </w:r>
          </w:p>
        </w:tc>
        <w:tc>
          <w:tcPr>
            <w:tcW w:w="720" w:type="dxa"/>
          </w:tcPr>
          <w:p w14:paraId="0652C7CC" w14:textId="77777777" w:rsidR="00E379A6" w:rsidRDefault="000F5220" w:rsidP="001A3429">
            <w:pPr>
              <w:pStyle w:val="TableText"/>
              <w:keepNext w:val="0"/>
            </w:pPr>
            <w:r>
              <w:t>1..1</w:t>
            </w:r>
          </w:p>
        </w:tc>
        <w:tc>
          <w:tcPr>
            <w:tcW w:w="864" w:type="dxa"/>
          </w:tcPr>
          <w:p w14:paraId="30C78F63" w14:textId="77777777" w:rsidR="00E379A6" w:rsidRDefault="000F5220" w:rsidP="001A3429">
            <w:pPr>
              <w:pStyle w:val="TableText"/>
              <w:keepNext w:val="0"/>
            </w:pPr>
            <w:r>
              <w:t>SHALL</w:t>
            </w:r>
          </w:p>
        </w:tc>
        <w:tc>
          <w:tcPr>
            <w:tcW w:w="864" w:type="dxa"/>
          </w:tcPr>
          <w:p w14:paraId="72D49E3B" w14:textId="77777777" w:rsidR="00E379A6" w:rsidRDefault="00E379A6" w:rsidP="001A3429">
            <w:pPr>
              <w:pStyle w:val="TableText"/>
              <w:keepNext w:val="0"/>
            </w:pPr>
          </w:p>
        </w:tc>
        <w:tc>
          <w:tcPr>
            <w:tcW w:w="864" w:type="dxa"/>
          </w:tcPr>
          <w:p w14:paraId="61C73265" w14:textId="29ACEDD9" w:rsidR="00E379A6" w:rsidRDefault="0051287C" w:rsidP="001A3429">
            <w:pPr>
              <w:pStyle w:val="TableText"/>
              <w:keepNext w:val="0"/>
            </w:pPr>
            <w:hyperlink w:anchor="C_1129-22787">
              <w:r w:rsidR="000F5220">
                <w:rPr>
                  <w:rStyle w:val="HyperlinkText9pt"/>
                </w:rPr>
                <w:t>1129-22787</w:t>
              </w:r>
            </w:hyperlink>
          </w:p>
        </w:tc>
        <w:tc>
          <w:tcPr>
            <w:tcW w:w="3171" w:type="dxa"/>
          </w:tcPr>
          <w:p w14:paraId="31E53B5D" w14:textId="77777777" w:rsidR="00E379A6" w:rsidRDefault="000F5220" w:rsidP="001A3429">
            <w:pPr>
              <w:pStyle w:val="TableText"/>
              <w:keepNext w:val="0"/>
            </w:pPr>
            <w:r>
              <w:t>NA</w:t>
            </w:r>
          </w:p>
        </w:tc>
      </w:tr>
      <w:tr w:rsidR="00E379A6" w14:paraId="79D44BC0" w14:textId="77777777" w:rsidTr="001A3429">
        <w:trPr>
          <w:cantSplit/>
          <w:jc w:val="center"/>
        </w:trPr>
        <w:tc>
          <w:tcPr>
            <w:tcW w:w="3445" w:type="dxa"/>
          </w:tcPr>
          <w:p w14:paraId="58213342" w14:textId="77777777" w:rsidR="00E379A6" w:rsidRDefault="000F5220" w:rsidP="001A3429">
            <w:pPr>
              <w:pStyle w:val="TableText"/>
              <w:keepNext w:val="0"/>
            </w:pPr>
            <w:r>
              <w:tab/>
              <w:t>consumable</w:t>
            </w:r>
          </w:p>
        </w:tc>
        <w:tc>
          <w:tcPr>
            <w:tcW w:w="720" w:type="dxa"/>
          </w:tcPr>
          <w:p w14:paraId="0CB854A1" w14:textId="77777777" w:rsidR="00E379A6" w:rsidRDefault="000F5220" w:rsidP="001A3429">
            <w:pPr>
              <w:pStyle w:val="TableText"/>
              <w:keepNext w:val="0"/>
            </w:pPr>
            <w:r>
              <w:t>1..1</w:t>
            </w:r>
          </w:p>
        </w:tc>
        <w:tc>
          <w:tcPr>
            <w:tcW w:w="864" w:type="dxa"/>
          </w:tcPr>
          <w:p w14:paraId="16935C50" w14:textId="77777777" w:rsidR="00E379A6" w:rsidRDefault="000F5220" w:rsidP="001A3429">
            <w:pPr>
              <w:pStyle w:val="TableText"/>
              <w:keepNext w:val="0"/>
            </w:pPr>
            <w:r>
              <w:t>SHALL</w:t>
            </w:r>
          </w:p>
        </w:tc>
        <w:tc>
          <w:tcPr>
            <w:tcW w:w="864" w:type="dxa"/>
          </w:tcPr>
          <w:p w14:paraId="2E4928E7" w14:textId="77777777" w:rsidR="00E379A6" w:rsidRDefault="00E379A6" w:rsidP="001A3429">
            <w:pPr>
              <w:pStyle w:val="TableText"/>
              <w:keepNext w:val="0"/>
            </w:pPr>
          </w:p>
        </w:tc>
        <w:tc>
          <w:tcPr>
            <w:tcW w:w="864" w:type="dxa"/>
          </w:tcPr>
          <w:p w14:paraId="47B2F677" w14:textId="6A2D6C34" w:rsidR="00E379A6" w:rsidRDefault="0051287C" w:rsidP="001A3429">
            <w:pPr>
              <w:pStyle w:val="TableText"/>
              <w:keepNext w:val="0"/>
            </w:pPr>
            <w:hyperlink w:anchor="C_1129-21362">
              <w:r w:rsidR="000F5220">
                <w:rPr>
                  <w:rStyle w:val="HyperlinkText9pt"/>
                </w:rPr>
                <w:t>1129-21362</w:t>
              </w:r>
            </w:hyperlink>
          </w:p>
        </w:tc>
        <w:tc>
          <w:tcPr>
            <w:tcW w:w="3171" w:type="dxa"/>
          </w:tcPr>
          <w:p w14:paraId="37A61730" w14:textId="77777777" w:rsidR="00E379A6" w:rsidRDefault="00E379A6" w:rsidP="001A3429">
            <w:pPr>
              <w:pStyle w:val="TableText"/>
              <w:keepNext w:val="0"/>
            </w:pPr>
          </w:p>
        </w:tc>
      </w:tr>
      <w:tr w:rsidR="00E379A6" w14:paraId="593337C1" w14:textId="77777777" w:rsidTr="001A3429">
        <w:trPr>
          <w:cantSplit/>
          <w:jc w:val="center"/>
        </w:trPr>
        <w:tc>
          <w:tcPr>
            <w:tcW w:w="3445" w:type="dxa"/>
          </w:tcPr>
          <w:p w14:paraId="606AF13F" w14:textId="77777777" w:rsidR="00E379A6" w:rsidRDefault="000F5220" w:rsidP="001A3429">
            <w:pPr>
              <w:pStyle w:val="TableText"/>
              <w:keepNext w:val="0"/>
            </w:pPr>
            <w:r>
              <w:tab/>
            </w:r>
            <w:r>
              <w:tab/>
              <w:t>manufacturedProduct</w:t>
            </w:r>
          </w:p>
        </w:tc>
        <w:tc>
          <w:tcPr>
            <w:tcW w:w="720" w:type="dxa"/>
          </w:tcPr>
          <w:p w14:paraId="01B5D854" w14:textId="77777777" w:rsidR="00E379A6" w:rsidRDefault="000F5220" w:rsidP="001A3429">
            <w:pPr>
              <w:pStyle w:val="TableText"/>
              <w:keepNext w:val="0"/>
            </w:pPr>
            <w:r>
              <w:t>1..1</w:t>
            </w:r>
          </w:p>
        </w:tc>
        <w:tc>
          <w:tcPr>
            <w:tcW w:w="864" w:type="dxa"/>
          </w:tcPr>
          <w:p w14:paraId="3838CB35" w14:textId="77777777" w:rsidR="00E379A6" w:rsidRDefault="000F5220" w:rsidP="001A3429">
            <w:pPr>
              <w:pStyle w:val="TableText"/>
              <w:keepNext w:val="0"/>
            </w:pPr>
            <w:r>
              <w:t>SHALL</w:t>
            </w:r>
          </w:p>
        </w:tc>
        <w:tc>
          <w:tcPr>
            <w:tcW w:w="864" w:type="dxa"/>
          </w:tcPr>
          <w:p w14:paraId="75D88F0A" w14:textId="77777777" w:rsidR="00E379A6" w:rsidRDefault="00E379A6" w:rsidP="001A3429">
            <w:pPr>
              <w:pStyle w:val="TableText"/>
              <w:keepNext w:val="0"/>
            </w:pPr>
          </w:p>
        </w:tc>
        <w:tc>
          <w:tcPr>
            <w:tcW w:w="864" w:type="dxa"/>
          </w:tcPr>
          <w:p w14:paraId="0FF45ADD" w14:textId="6B9D06F1" w:rsidR="00E379A6" w:rsidRDefault="0051287C" w:rsidP="001A3429">
            <w:pPr>
              <w:pStyle w:val="TableText"/>
              <w:keepNext w:val="0"/>
            </w:pPr>
            <w:hyperlink w:anchor="C_1129-21363">
              <w:r w:rsidR="000F5220">
                <w:rPr>
                  <w:rStyle w:val="HyperlinkText9pt"/>
                </w:rPr>
                <w:t>1129-21363</w:t>
              </w:r>
            </w:hyperlink>
          </w:p>
        </w:tc>
        <w:tc>
          <w:tcPr>
            <w:tcW w:w="3171" w:type="dxa"/>
          </w:tcPr>
          <w:p w14:paraId="2C4E76E0" w14:textId="77777777" w:rsidR="00E379A6" w:rsidRDefault="00E379A6" w:rsidP="001A3429">
            <w:pPr>
              <w:pStyle w:val="TableText"/>
              <w:keepNext w:val="0"/>
            </w:pPr>
          </w:p>
        </w:tc>
      </w:tr>
      <w:tr w:rsidR="00E379A6" w14:paraId="17FBA4C8" w14:textId="77777777" w:rsidTr="001A3429">
        <w:trPr>
          <w:cantSplit/>
          <w:jc w:val="center"/>
        </w:trPr>
        <w:tc>
          <w:tcPr>
            <w:tcW w:w="3445" w:type="dxa"/>
          </w:tcPr>
          <w:p w14:paraId="1CEED2CA" w14:textId="77777777" w:rsidR="00E379A6" w:rsidRDefault="000F5220" w:rsidP="001A3429">
            <w:pPr>
              <w:pStyle w:val="TableText"/>
              <w:keepNext w:val="0"/>
            </w:pPr>
            <w:r>
              <w:tab/>
            </w:r>
            <w:r>
              <w:tab/>
            </w:r>
            <w:r>
              <w:tab/>
              <w:t>@classCode</w:t>
            </w:r>
          </w:p>
        </w:tc>
        <w:tc>
          <w:tcPr>
            <w:tcW w:w="720" w:type="dxa"/>
          </w:tcPr>
          <w:p w14:paraId="11194389" w14:textId="77777777" w:rsidR="00E379A6" w:rsidRDefault="000F5220" w:rsidP="001A3429">
            <w:pPr>
              <w:pStyle w:val="TableText"/>
              <w:keepNext w:val="0"/>
            </w:pPr>
            <w:r>
              <w:t>1..1</w:t>
            </w:r>
          </w:p>
        </w:tc>
        <w:tc>
          <w:tcPr>
            <w:tcW w:w="864" w:type="dxa"/>
          </w:tcPr>
          <w:p w14:paraId="1140A26F" w14:textId="77777777" w:rsidR="00E379A6" w:rsidRDefault="000F5220" w:rsidP="001A3429">
            <w:pPr>
              <w:pStyle w:val="TableText"/>
              <w:keepNext w:val="0"/>
            </w:pPr>
            <w:r>
              <w:t>SHALL</w:t>
            </w:r>
          </w:p>
        </w:tc>
        <w:tc>
          <w:tcPr>
            <w:tcW w:w="864" w:type="dxa"/>
          </w:tcPr>
          <w:p w14:paraId="77A4309F" w14:textId="77777777" w:rsidR="00E379A6" w:rsidRDefault="00E379A6" w:rsidP="001A3429">
            <w:pPr>
              <w:pStyle w:val="TableText"/>
              <w:keepNext w:val="0"/>
            </w:pPr>
          </w:p>
        </w:tc>
        <w:tc>
          <w:tcPr>
            <w:tcW w:w="864" w:type="dxa"/>
          </w:tcPr>
          <w:p w14:paraId="70EA3BB8" w14:textId="022035A7" w:rsidR="00E379A6" w:rsidRDefault="0051287C" w:rsidP="001A3429">
            <w:pPr>
              <w:pStyle w:val="TableText"/>
              <w:keepNext w:val="0"/>
            </w:pPr>
            <w:hyperlink w:anchor="C_1129-21364">
              <w:r w:rsidR="000F5220">
                <w:rPr>
                  <w:rStyle w:val="HyperlinkText9pt"/>
                </w:rPr>
                <w:t>1129-21364</w:t>
              </w:r>
            </w:hyperlink>
          </w:p>
        </w:tc>
        <w:tc>
          <w:tcPr>
            <w:tcW w:w="3171" w:type="dxa"/>
          </w:tcPr>
          <w:p w14:paraId="6501FAB3" w14:textId="77777777" w:rsidR="00E379A6" w:rsidRDefault="000F5220" w:rsidP="001A3429">
            <w:pPr>
              <w:pStyle w:val="TableText"/>
              <w:keepNext w:val="0"/>
            </w:pPr>
            <w:r>
              <w:t>urn:oid:2.16.840.1.113883.5.110 (RoleClass) = MANU</w:t>
            </w:r>
          </w:p>
        </w:tc>
      </w:tr>
      <w:tr w:rsidR="00E379A6" w14:paraId="47B3E2C8" w14:textId="77777777" w:rsidTr="001A3429">
        <w:trPr>
          <w:cantSplit/>
          <w:jc w:val="center"/>
        </w:trPr>
        <w:tc>
          <w:tcPr>
            <w:tcW w:w="3445" w:type="dxa"/>
          </w:tcPr>
          <w:p w14:paraId="2BED5AE2" w14:textId="77777777" w:rsidR="00E379A6" w:rsidRDefault="000F5220" w:rsidP="001A3429">
            <w:pPr>
              <w:pStyle w:val="TableText"/>
              <w:keepNext w:val="0"/>
            </w:pPr>
            <w:r>
              <w:tab/>
            </w:r>
            <w:r>
              <w:tab/>
            </w:r>
            <w:r>
              <w:tab/>
              <w:t>templateId</w:t>
            </w:r>
          </w:p>
        </w:tc>
        <w:tc>
          <w:tcPr>
            <w:tcW w:w="720" w:type="dxa"/>
          </w:tcPr>
          <w:p w14:paraId="4BC45BDB" w14:textId="77777777" w:rsidR="00E379A6" w:rsidRDefault="000F5220" w:rsidP="001A3429">
            <w:pPr>
              <w:pStyle w:val="TableText"/>
              <w:keepNext w:val="0"/>
            </w:pPr>
            <w:r>
              <w:t>1..1</w:t>
            </w:r>
          </w:p>
        </w:tc>
        <w:tc>
          <w:tcPr>
            <w:tcW w:w="864" w:type="dxa"/>
          </w:tcPr>
          <w:p w14:paraId="4704AC89" w14:textId="77777777" w:rsidR="00E379A6" w:rsidRDefault="000F5220" w:rsidP="001A3429">
            <w:pPr>
              <w:pStyle w:val="TableText"/>
              <w:keepNext w:val="0"/>
            </w:pPr>
            <w:r>
              <w:t>SHALL</w:t>
            </w:r>
          </w:p>
        </w:tc>
        <w:tc>
          <w:tcPr>
            <w:tcW w:w="864" w:type="dxa"/>
          </w:tcPr>
          <w:p w14:paraId="195BE4A8" w14:textId="77777777" w:rsidR="00E379A6" w:rsidRDefault="00E379A6" w:rsidP="001A3429">
            <w:pPr>
              <w:pStyle w:val="TableText"/>
              <w:keepNext w:val="0"/>
            </w:pPr>
          </w:p>
        </w:tc>
        <w:tc>
          <w:tcPr>
            <w:tcW w:w="864" w:type="dxa"/>
          </w:tcPr>
          <w:p w14:paraId="755FAF2F" w14:textId="28B702F0" w:rsidR="00E379A6" w:rsidRDefault="0051287C" w:rsidP="001A3429">
            <w:pPr>
              <w:pStyle w:val="TableText"/>
              <w:keepNext w:val="0"/>
            </w:pPr>
            <w:hyperlink w:anchor="C_1129-30556">
              <w:r w:rsidR="000F5220">
                <w:rPr>
                  <w:rStyle w:val="HyperlinkText9pt"/>
                </w:rPr>
                <w:t>1129-30556</w:t>
              </w:r>
            </w:hyperlink>
          </w:p>
        </w:tc>
        <w:tc>
          <w:tcPr>
            <w:tcW w:w="3171" w:type="dxa"/>
          </w:tcPr>
          <w:p w14:paraId="72D09A14" w14:textId="77777777" w:rsidR="00E379A6" w:rsidRDefault="00E379A6" w:rsidP="001A3429">
            <w:pPr>
              <w:pStyle w:val="TableText"/>
              <w:keepNext w:val="0"/>
            </w:pPr>
          </w:p>
        </w:tc>
      </w:tr>
      <w:tr w:rsidR="00E379A6" w14:paraId="3A4B5F7A" w14:textId="77777777" w:rsidTr="001A3429">
        <w:trPr>
          <w:cantSplit/>
          <w:jc w:val="center"/>
        </w:trPr>
        <w:tc>
          <w:tcPr>
            <w:tcW w:w="3445" w:type="dxa"/>
          </w:tcPr>
          <w:p w14:paraId="5B0FF3B0" w14:textId="77777777" w:rsidR="00E379A6" w:rsidRDefault="000F5220" w:rsidP="001A3429">
            <w:pPr>
              <w:pStyle w:val="TableText"/>
              <w:keepNext w:val="0"/>
            </w:pPr>
            <w:r>
              <w:tab/>
            </w:r>
            <w:r>
              <w:tab/>
            </w:r>
            <w:r>
              <w:tab/>
            </w:r>
            <w:r>
              <w:tab/>
              <w:t>@root</w:t>
            </w:r>
          </w:p>
        </w:tc>
        <w:tc>
          <w:tcPr>
            <w:tcW w:w="720" w:type="dxa"/>
          </w:tcPr>
          <w:p w14:paraId="0E048966" w14:textId="77777777" w:rsidR="00E379A6" w:rsidRDefault="000F5220" w:rsidP="001A3429">
            <w:pPr>
              <w:pStyle w:val="TableText"/>
              <w:keepNext w:val="0"/>
            </w:pPr>
            <w:r>
              <w:t>1..1</w:t>
            </w:r>
          </w:p>
        </w:tc>
        <w:tc>
          <w:tcPr>
            <w:tcW w:w="864" w:type="dxa"/>
          </w:tcPr>
          <w:p w14:paraId="5F17B517" w14:textId="77777777" w:rsidR="00E379A6" w:rsidRDefault="000F5220" w:rsidP="001A3429">
            <w:pPr>
              <w:pStyle w:val="TableText"/>
              <w:keepNext w:val="0"/>
            </w:pPr>
            <w:r>
              <w:t>SHALL</w:t>
            </w:r>
          </w:p>
        </w:tc>
        <w:tc>
          <w:tcPr>
            <w:tcW w:w="864" w:type="dxa"/>
          </w:tcPr>
          <w:p w14:paraId="2B8B258C" w14:textId="77777777" w:rsidR="00E379A6" w:rsidRDefault="00E379A6" w:rsidP="001A3429">
            <w:pPr>
              <w:pStyle w:val="TableText"/>
              <w:keepNext w:val="0"/>
            </w:pPr>
          </w:p>
        </w:tc>
        <w:tc>
          <w:tcPr>
            <w:tcW w:w="864" w:type="dxa"/>
          </w:tcPr>
          <w:p w14:paraId="142C3ECF" w14:textId="0FF87EAB" w:rsidR="00E379A6" w:rsidRDefault="0051287C" w:rsidP="001A3429">
            <w:pPr>
              <w:pStyle w:val="TableText"/>
              <w:keepNext w:val="0"/>
            </w:pPr>
            <w:hyperlink w:anchor="C_1129-30557">
              <w:r w:rsidR="000F5220">
                <w:rPr>
                  <w:rStyle w:val="HyperlinkText9pt"/>
                </w:rPr>
                <w:t>1129-30557</w:t>
              </w:r>
            </w:hyperlink>
          </w:p>
        </w:tc>
        <w:tc>
          <w:tcPr>
            <w:tcW w:w="3171" w:type="dxa"/>
          </w:tcPr>
          <w:p w14:paraId="0072419A" w14:textId="77777777" w:rsidR="00E379A6" w:rsidRDefault="000F5220" w:rsidP="001A3429">
            <w:pPr>
              <w:pStyle w:val="TableText"/>
              <w:keepNext w:val="0"/>
            </w:pPr>
            <w:r>
              <w:t>2.16.840.1.113883.10.20.22.4.23</w:t>
            </w:r>
          </w:p>
        </w:tc>
      </w:tr>
      <w:tr w:rsidR="00E379A6" w14:paraId="53302606" w14:textId="77777777" w:rsidTr="001A3429">
        <w:trPr>
          <w:cantSplit/>
          <w:jc w:val="center"/>
        </w:trPr>
        <w:tc>
          <w:tcPr>
            <w:tcW w:w="3445" w:type="dxa"/>
          </w:tcPr>
          <w:p w14:paraId="789A9D71" w14:textId="77777777" w:rsidR="00E379A6" w:rsidRDefault="000F5220" w:rsidP="001A3429">
            <w:pPr>
              <w:pStyle w:val="TableText"/>
              <w:keepNext w:val="0"/>
            </w:pPr>
            <w:r>
              <w:tab/>
            </w:r>
            <w:r>
              <w:tab/>
            </w:r>
            <w:r>
              <w:tab/>
              <w:t>manufacturedMaterial</w:t>
            </w:r>
          </w:p>
        </w:tc>
        <w:tc>
          <w:tcPr>
            <w:tcW w:w="720" w:type="dxa"/>
          </w:tcPr>
          <w:p w14:paraId="5E96E059" w14:textId="77777777" w:rsidR="00E379A6" w:rsidRDefault="000F5220" w:rsidP="001A3429">
            <w:pPr>
              <w:pStyle w:val="TableText"/>
              <w:keepNext w:val="0"/>
            </w:pPr>
            <w:r>
              <w:t>1..1</w:t>
            </w:r>
          </w:p>
        </w:tc>
        <w:tc>
          <w:tcPr>
            <w:tcW w:w="864" w:type="dxa"/>
          </w:tcPr>
          <w:p w14:paraId="5D29B08A" w14:textId="77777777" w:rsidR="00E379A6" w:rsidRDefault="000F5220" w:rsidP="001A3429">
            <w:pPr>
              <w:pStyle w:val="TableText"/>
              <w:keepNext w:val="0"/>
            </w:pPr>
            <w:r>
              <w:t>SHALL</w:t>
            </w:r>
          </w:p>
        </w:tc>
        <w:tc>
          <w:tcPr>
            <w:tcW w:w="864" w:type="dxa"/>
          </w:tcPr>
          <w:p w14:paraId="236681CA" w14:textId="77777777" w:rsidR="00E379A6" w:rsidRDefault="00E379A6" w:rsidP="001A3429">
            <w:pPr>
              <w:pStyle w:val="TableText"/>
              <w:keepNext w:val="0"/>
            </w:pPr>
          </w:p>
        </w:tc>
        <w:tc>
          <w:tcPr>
            <w:tcW w:w="864" w:type="dxa"/>
          </w:tcPr>
          <w:p w14:paraId="2E8DEC30" w14:textId="4B20298E" w:rsidR="00E379A6" w:rsidRDefault="0051287C" w:rsidP="001A3429">
            <w:pPr>
              <w:pStyle w:val="TableText"/>
              <w:keepNext w:val="0"/>
            </w:pPr>
            <w:hyperlink w:anchor="C_1129-21365">
              <w:r w:rsidR="000F5220">
                <w:rPr>
                  <w:rStyle w:val="HyperlinkText9pt"/>
                </w:rPr>
                <w:t>1129-21365</w:t>
              </w:r>
            </w:hyperlink>
          </w:p>
        </w:tc>
        <w:tc>
          <w:tcPr>
            <w:tcW w:w="3171" w:type="dxa"/>
          </w:tcPr>
          <w:p w14:paraId="15AAC40F" w14:textId="77777777" w:rsidR="00E379A6" w:rsidRDefault="00E379A6" w:rsidP="001A3429">
            <w:pPr>
              <w:pStyle w:val="TableText"/>
              <w:keepNext w:val="0"/>
            </w:pPr>
          </w:p>
        </w:tc>
      </w:tr>
      <w:tr w:rsidR="00E379A6" w14:paraId="764B3E23" w14:textId="77777777" w:rsidTr="001A3429">
        <w:trPr>
          <w:cantSplit/>
          <w:jc w:val="center"/>
        </w:trPr>
        <w:tc>
          <w:tcPr>
            <w:tcW w:w="3445" w:type="dxa"/>
          </w:tcPr>
          <w:p w14:paraId="792FA551" w14:textId="77777777" w:rsidR="00E379A6" w:rsidRDefault="000F5220" w:rsidP="001A3429">
            <w:pPr>
              <w:pStyle w:val="TableText"/>
              <w:keepNext w:val="0"/>
            </w:pPr>
            <w:r>
              <w:tab/>
            </w:r>
            <w:r>
              <w:tab/>
            </w:r>
            <w:r>
              <w:tab/>
            </w:r>
            <w:r>
              <w:tab/>
              <w:t>@classCode</w:t>
            </w:r>
          </w:p>
        </w:tc>
        <w:tc>
          <w:tcPr>
            <w:tcW w:w="720" w:type="dxa"/>
          </w:tcPr>
          <w:p w14:paraId="33E61F45" w14:textId="77777777" w:rsidR="00E379A6" w:rsidRDefault="000F5220" w:rsidP="001A3429">
            <w:pPr>
              <w:pStyle w:val="TableText"/>
              <w:keepNext w:val="0"/>
            </w:pPr>
            <w:r>
              <w:t>1..1</w:t>
            </w:r>
          </w:p>
        </w:tc>
        <w:tc>
          <w:tcPr>
            <w:tcW w:w="864" w:type="dxa"/>
          </w:tcPr>
          <w:p w14:paraId="1E4A63E0" w14:textId="77777777" w:rsidR="00E379A6" w:rsidRDefault="000F5220" w:rsidP="001A3429">
            <w:pPr>
              <w:pStyle w:val="TableText"/>
              <w:keepNext w:val="0"/>
            </w:pPr>
            <w:r>
              <w:t>SHALL</w:t>
            </w:r>
          </w:p>
        </w:tc>
        <w:tc>
          <w:tcPr>
            <w:tcW w:w="864" w:type="dxa"/>
          </w:tcPr>
          <w:p w14:paraId="26E638A1" w14:textId="77777777" w:rsidR="00E379A6" w:rsidRDefault="00E379A6" w:rsidP="001A3429">
            <w:pPr>
              <w:pStyle w:val="TableText"/>
              <w:keepNext w:val="0"/>
            </w:pPr>
          </w:p>
        </w:tc>
        <w:tc>
          <w:tcPr>
            <w:tcW w:w="864" w:type="dxa"/>
          </w:tcPr>
          <w:p w14:paraId="6917516D" w14:textId="2BE718B6" w:rsidR="00E379A6" w:rsidRDefault="0051287C" w:rsidP="001A3429">
            <w:pPr>
              <w:pStyle w:val="TableText"/>
              <w:keepNext w:val="0"/>
            </w:pPr>
            <w:hyperlink w:anchor="C_1129-21366">
              <w:r w:rsidR="000F5220">
                <w:rPr>
                  <w:rStyle w:val="HyperlinkText9pt"/>
                </w:rPr>
                <w:t>1129-21366</w:t>
              </w:r>
            </w:hyperlink>
          </w:p>
        </w:tc>
        <w:tc>
          <w:tcPr>
            <w:tcW w:w="3171" w:type="dxa"/>
          </w:tcPr>
          <w:p w14:paraId="3E9BB3BD" w14:textId="77777777" w:rsidR="00E379A6" w:rsidRDefault="000F5220" w:rsidP="001A3429">
            <w:pPr>
              <w:pStyle w:val="TableText"/>
              <w:keepNext w:val="0"/>
            </w:pPr>
            <w:r>
              <w:t>urn:oid:2.16.840.1.113883.5.41 (EntityClass) = MMAT</w:t>
            </w:r>
          </w:p>
        </w:tc>
      </w:tr>
      <w:tr w:rsidR="00E379A6" w14:paraId="25B1D1FD" w14:textId="77777777" w:rsidTr="001A3429">
        <w:trPr>
          <w:cantSplit/>
          <w:jc w:val="center"/>
        </w:trPr>
        <w:tc>
          <w:tcPr>
            <w:tcW w:w="3445" w:type="dxa"/>
          </w:tcPr>
          <w:p w14:paraId="3F9BB4CF" w14:textId="77777777" w:rsidR="00E379A6" w:rsidRDefault="000F5220" w:rsidP="001A3429">
            <w:pPr>
              <w:pStyle w:val="TableText"/>
              <w:keepNext w:val="0"/>
            </w:pPr>
            <w:r>
              <w:tab/>
            </w:r>
            <w:r>
              <w:tab/>
            </w:r>
            <w:r>
              <w:tab/>
            </w:r>
            <w:r>
              <w:tab/>
              <w:t>code</w:t>
            </w:r>
          </w:p>
        </w:tc>
        <w:tc>
          <w:tcPr>
            <w:tcW w:w="720" w:type="dxa"/>
          </w:tcPr>
          <w:p w14:paraId="537438D9" w14:textId="77777777" w:rsidR="00E379A6" w:rsidRDefault="000F5220" w:rsidP="001A3429">
            <w:pPr>
              <w:pStyle w:val="TableText"/>
              <w:keepNext w:val="0"/>
            </w:pPr>
            <w:r>
              <w:t>1..1</w:t>
            </w:r>
          </w:p>
        </w:tc>
        <w:tc>
          <w:tcPr>
            <w:tcW w:w="864" w:type="dxa"/>
          </w:tcPr>
          <w:p w14:paraId="2CB5B9E5" w14:textId="77777777" w:rsidR="00E379A6" w:rsidRDefault="000F5220" w:rsidP="001A3429">
            <w:pPr>
              <w:pStyle w:val="TableText"/>
              <w:keepNext w:val="0"/>
            </w:pPr>
            <w:r>
              <w:t>SHALL</w:t>
            </w:r>
          </w:p>
        </w:tc>
        <w:tc>
          <w:tcPr>
            <w:tcW w:w="864" w:type="dxa"/>
          </w:tcPr>
          <w:p w14:paraId="52A95098" w14:textId="77777777" w:rsidR="00E379A6" w:rsidRDefault="00E379A6" w:rsidP="001A3429">
            <w:pPr>
              <w:pStyle w:val="TableText"/>
              <w:keepNext w:val="0"/>
            </w:pPr>
          </w:p>
        </w:tc>
        <w:tc>
          <w:tcPr>
            <w:tcW w:w="864" w:type="dxa"/>
          </w:tcPr>
          <w:p w14:paraId="4485BF38" w14:textId="5BABB5B6" w:rsidR="00E379A6" w:rsidRDefault="0051287C" w:rsidP="001A3429">
            <w:pPr>
              <w:pStyle w:val="TableText"/>
              <w:keepNext w:val="0"/>
            </w:pPr>
            <w:hyperlink w:anchor="C_1129-21367">
              <w:r w:rsidR="000F5220">
                <w:rPr>
                  <w:rStyle w:val="HyperlinkText9pt"/>
                </w:rPr>
                <w:t>1129-21367</w:t>
              </w:r>
            </w:hyperlink>
          </w:p>
        </w:tc>
        <w:tc>
          <w:tcPr>
            <w:tcW w:w="3171" w:type="dxa"/>
          </w:tcPr>
          <w:p w14:paraId="5A05A5AD" w14:textId="77777777" w:rsidR="00E379A6" w:rsidRDefault="00E379A6" w:rsidP="001A3429">
            <w:pPr>
              <w:pStyle w:val="TableText"/>
              <w:keepNext w:val="0"/>
            </w:pPr>
          </w:p>
        </w:tc>
      </w:tr>
      <w:tr w:rsidR="00E379A6" w14:paraId="3BB1A6DA" w14:textId="77777777" w:rsidTr="001A3429">
        <w:trPr>
          <w:cantSplit/>
          <w:jc w:val="center"/>
        </w:trPr>
        <w:tc>
          <w:tcPr>
            <w:tcW w:w="3445" w:type="dxa"/>
          </w:tcPr>
          <w:p w14:paraId="31D19F38" w14:textId="77777777" w:rsidR="00E379A6" w:rsidRDefault="000F5220" w:rsidP="001A3429">
            <w:pPr>
              <w:pStyle w:val="TableText"/>
              <w:keepNext w:val="0"/>
            </w:pPr>
            <w:r>
              <w:tab/>
              <w:t>entryRelationship</w:t>
            </w:r>
          </w:p>
        </w:tc>
        <w:tc>
          <w:tcPr>
            <w:tcW w:w="720" w:type="dxa"/>
          </w:tcPr>
          <w:p w14:paraId="51D5E5AF" w14:textId="77777777" w:rsidR="00E379A6" w:rsidRDefault="000F5220" w:rsidP="001A3429">
            <w:pPr>
              <w:pStyle w:val="TableText"/>
              <w:keepNext w:val="0"/>
            </w:pPr>
            <w:r>
              <w:t>0..1</w:t>
            </w:r>
          </w:p>
        </w:tc>
        <w:tc>
          <w:tcPr>
            <w:tcW w:w="864" w:type="dxa"/>
          </w:tcPr>
          <w:p w14:paraId="15D94936" w14:textId="77777777" w:rsidR="00E379A6" w:rsidRDefault="000F5220" w:rsidP="001A3429">
            <w:pPr>
              <w:pStyle w:val="TableText"/>
              <w:keepNext w:val="0"/>
            </w:pPr>
            <w:r>
              <w:t>MAY</w:t>
            </w:r>
          </w:p>
        </w:tc>
        <w:tc>
          <w:tcPr>
            <w:tcW w:w="864" w:type="dxa"/>
          </w:tcPr>
          <w:p w14:paraId="4BDA5FE7" w14:textId="77777777" w:rsidR="00E379A6" w:rsidRDefault="00E379A6" w:rsidP="001A3429">
            <w:pPr>
              <w:pStyle w:val="TableText"/>
              <w:keepNext w:val="0"/>
            </w:pPr>
          </w:p>
        </w:tc>
        <w:tc>
          <w:tcPr>
            <w:tcW w:w="864" w:type="dxa"/>
          </w:tcPr>
          <w:p w14:paraId="139DFF1B" w14:textId="6566FEC7" w:rsidR="00E379A6" w:rsidRDefault="0051287C" w:rsidP="001A3429">
            <w:pPr>
              <w:pStyle w:val="TableText"/>
              <w:keepNext w:val="0"/>
            </w:pPr>
            <w:hyperlink w:anchor="C_1129-23291">
              <w:r w:rsidR="000F5220">
                <w:rPr>
                  <w:rStyle w:val="HyperlinkText9pt"/>
                </w:rPr>
                <w:t>1129-23291</w:t>
              </w:r>
            </w:hyperlink>
          </w:p>
        </w:tc>
        <w:tc>
          <w:tcPr>
            <w:tcW w:w="3171" w:type="dxa"/>
          </w:tcPr>
          <w:p w14:paraId="2F506EA6" w14:textId="77777777" w:rsidR="00E379A6" w:rsidRDefault="00E379A6" w:rsidP="001A3429">
            <w:pPr>
              <w:pStyle w:val="TableText"/>
              <w:keepNext w:val="0"/>
            </w:pPr>
          </w:p>
        </w:tc>
      </w:tr>
      <w:tr w:rsidR="00E379A6" w14:paraId="38C748FA" w14:textId="77777777" w:rsidTr="001A3429">
        <w:trPr>
          <w:cantSplit/>
          <w:jc w:val="center"/>
        </w:trPr>
        <w:tc>
          <w:tcPr>
            <w:tcW w:w="3445" w:type="dxa"/>
          </w:tcPr>
          <w:p w14:paraId="295ADD27" w14:textId="77777777" w:rsidR="00E379A6" w:rsidRDefault="000F5220" w:rsidP="001A3429">
            <w:pPr>
              <w:pStyle w:val="TableText"/>
              <w:keepNext w:val="0"/>
            </w:pPr>
            <w:r>
              <w:tab/>
            </w:r>
            <w:r>
              <w:tab/>
              <w:t>@typeCode</w:t>
            </w:r>
          </w:p>
        </w:tc>
        <w:tc>
          <w:tcPr>
            <w:tcW w:w="720" w:type="dxa"/>
          </w:tcPr>
          <w:p w14:paraId="1DE2E07C" w14:textId="77777777" w:rsidR="00E379A6" w:rsidRDefault="000F5220" w:rsidP="001A3429">
            <w:pPr>
              <w:pStyle w:val="TableText"/>
              <w:keepNext w:val="0"/>
            </w:pPr>
            <w:r>
              <w:t>1..1</w:t>
            </w:r>
          </w:p>
        </w:tc>
        <w:tc>
          <w:tcPr>
            <w:tcW w:w="864" w:type="dxa"/>
          </w:tcPr>
          <w:p w14:paraId="23CABB2F" w14:textId="77777777" w:rsidR="00E379A6" w:rsidRDefault="000F5220" w:rsidP="001A3429">
            <w:pPr>
              <w:pStyle w:val="TableText"/>
              <w:keepNext w:val="0"/>
            </w:pPr>
            <w:r>
              <w:t>SHALL</w:t>
            </w:r>
          </w:p>
        </w:tc>
        <w:tc>
          <w:tcPr>
            <w:tcW w:w="864" w:type="dxa"/>
          </w:tcPr>
          <w:p w14:paraId="337BAE27" w14:textId="77777777" w:rsidR="00E379A6" w:rsidRDefault="00E379A6" w:rsidP="001A3429">
            <w:pPr>
              <w:pStyle w:val="TableText"/>
              <w:keepNext w:val="0"/>
            </w:pPr>
          </w:p>
        </w:tc>
        <w:tc>
          <w:tcPr>
            <w:tcW w:w="864" w:type="dxa"/>
          </w:tcPr>
          <w:p w14:paraId="2AD4CADD" w14:textId="3B48F534" w:rsidR="00E379A6" w:rsidRDefault="0051287C" w:rsidP="001A3429">
            <w:pPr>
              <w:pStyle w:val="TableText"/>
              <w:keepNext w:val="0"/>
            </w:pPr>
            <w:hyperlink w:anchor="C_1129-23292">
              <w:r w:rsidR="000F5220">
                <w:rPr>
                  <w:rStyle w:val="HyperlinkText9pt"/>
                </w:rPr>
                <w:t>1129-23292</w:t>
              </w:r>
            </w:hyperlink>
          </w:p>
        </w:tc>
        <w:tc>
          <w:tcPr>
            <w:tcW w:w="3171" w:type="dxa"/>
          </w:tcPr>
          <w:p w14:paraId="407738B5" w14:textId="77777777" w:rsidR="00E379A6" w:rsidRDefault="000F5220" w:rsidP="001A3429">
            <w:pPr>
              <w:pStyle w:val="TableText"/>
              <w:keepNext w:val="0"/>
            </w:pPr>
            <w:r>
              <w:t>urn:oid:2.16.840.1.113883.5.1002 (HL7ActRelationshipType) = RSON</w:t>
            </w:r>
          </w:p>
        </w:tc>
      </w:tr>
      <w:tr w:rsidR="00E379A6" w14:paraId="706FF896" w14:textId="77777777" w:rsidTr="001A3429">
        <w:trPr>
          <w:cantSplit/>
          <w:jc w:val="center"/>
        </w:trPr>
        <w:tc>
          <w:tcPr>
            <w:tcW w:w="3445" w:type="dxa"/>
          </w:tcPr>
          <w:p w14:paraId="504774C3" w14:textId="77777777" w:rsidR="00E379A6" w:rsidRDefault="000F5220" w:rsidP="001A3429">
            <w:pPr>
              <w:pStyle w:val="TableText"/>
              <w:keepNext w:val="0"/>
            </w:pPr>
            <w:r>
              <w:tab/>
            </w:r>
            <w:r>
              <w:tab/>
              <w:t>observation</w:t>
            </w:r>
          </w:p>
        </w:tc>
        <w:tc>
          <w:tcPr>
            <w:tcW w:w="720" w:type="dxa"/>
          </w:tcPr>
          <w:p w14:paraId="605743CA" w14:textId="77777777" w:rsidR="00E379A6" w:rsidRDefault="000F5220" w:rsidP="001A3429">
            <w:pPr>
              <w:pStyle w:val="TableText"/>
              <w:keepNext w:val="0"/>
            </w:pPr>
            <w:r>
              <w:t>1..1</w:t>
            </w:r>
          </w:p>
        </w:tc>
        <w:tc>
          <w:tcPr>
            <w:tcW w:w="864" w:type="dxa"/>
          </w:tcPr>
          <w:p w14:paraId="0ED08C41" w14:textId="77777777" w:rsidR="00E379A6" w:rsidRDefault="000F5220" w:rsidP="001A3429">
            <w:pPr>
              <w:pStyle w:val="TableText"/>
              <w:keepNext w:val="0"/>
            </w:pPr>
            <w:r>
              <w:t>SHALL</w:t>
            </w:r>
          </w:p>
        </w:tc>
        <w:tc>
          <w:tcPr>
            <w:tcW w:w="864" w:type="dxa"/>
          </w:tcPr>
          <w:p w14:paraId="71A1545B" w14:textId="77777777" w:rsidR="00E379A6" w:rsidRDefault="00E379A6" w:rsidP="001A3429">
            <w:pPr>
              <w:pStyle w:val="TableText"/>
              <w:keepNext w:val="0"/>
            </w:pPr>
          </w:p>
        </w:tc>
        <w:tc>
          <w:tcPr>
            <w:tcW w:w="864" w:type="dxa"/>
          </w:tcPr>
          <w:p w14:paraId="552E107B" w14:textId="78F3AEB8" w:rsidR="00E379A6" w:rsidRDefault="0051287C" w:rsidP="001A3429">
            <w:pPr>
              <w:pStyle w:val="TableText"/>
              <w:keepNext w:val="0"/>
            </w:pPr>
            <w:hyperlink w:anchor="C_1129-30431">
              <w:r w:rsidR="000F5220">
                <w:rPr>
                  <w:rStyle w:val="HyperlinkText9pt"/>
                </w:rPr>
                <w:t>1129-30431</w:t>
              </w:r>
            </w:hyperlink>
          </w:p>
        </w:tc>
        <w:tc>
          <w:tcPr>
            <w:tcW w:w="3171" w:type="dxa"/>
          </w:tcPr>
          <w:p w14:paraId="633B2E66" w14:textId="3782B916" w:rsidR="00E379A6" w:rsidRDefault="0051287C" w:rsidP="001A3429">
            <w:pPr>
              <w:pStyle w:val="TableText"/>
              <w:keepNext w:val="0"/>
            </w:pPr>
            <w:hyperlink w:anchor="E_Contraindicated_Observation_V2">
              <w:r w:rsidR="000F5220">
                <w:rPr>
                  <w:rStyle w:val="HyperlinkText9pt"/>
                </w:rPr>
                <w:t>Contraindicated Observation (V2) (identifier: urn:hl7ii:2.16.840.1.113883.10.20.5.6.118:2014-12-01</w:t>
              </w:r>
            </w:hyperlink>
          </w:p>
        </w:tc>
      </w:tr>
    </w:tbl>
    <w:p w14:paraId="12A08429" w14:textId="77777777" w:rsidR="00E379A6" w:rsidRDefault="00E379A6">
      <w:pPr>
        <w:pStyle w:val="BodyText"/>
      </w:pPr>
    </w:p>
    <w:p w14:paraId="32FAE180" w14:textId="77777777" w:rsidR="00E379A6" w:rsidRDefault="000F5220">
      <w:pPr>
        <w:numPr>
          <w:ilvl w:val="0"/>
          <w:numId w:val="120"/>
        </w:numPr>
      </w:pPr>
      <w:r>
        <w:t xml:space="preserve">Conforms to Medication Activity template </w:t>
      </w:r>
      <w:r>
        <w:rPr>
          <w:rStyle w:val="XMLname"/>
        </w:rPr>
        <w:t>(identifier: urn:oid:2.16.840.1.113883.10.20.22.4.16)</w:t>
      </w:r>
      <w:r>
        <w:t>.</w:t>
      </w:r>
    </w:p>
    <w:p w14:paraId="5DA9C5B6" w14:textId="77777777" w:rsidR="00E379A6" w:rsidRDefault="000F5220">
      <w:pPr>
        <w:numPr>
          <w:ilvl w:val="0"/>
          <w:numId w:val="120"/>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urn:oid:2.16.840.1.113883.5.6</w:t>
      </w:r>
      <w:r>
        <w:rPr>
          <w:rStyle w:val="keyword"/>
        </w:rPr>
        <w:t xml:space="preserve"> STATIC</w:t>
      </w:r>
      <w:r>
        <w:t>)</w:t>
      </w:r>
      <w:bookmarkStart w:id="2959" w:name="C_1129-21359"/>
      <w:bookmarkEnd w:id="2959"/>
      <w:r>
        <w:t xml:space="preserve"> (CONF:1129-21359).</w:t>
      </w:r>
    </w:p>
    <w:p w14:paraId="5512CBA1" w14:textId="77777777" w:rsidR="00E379A6" w:rsidRDefault="000F5220">
      <w:pPr>
        <w:numPr>
          <w:ilvl w:val="0"/>
          <w:numId w:val="1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960" w:name="C_1129-21360"/>
      <w:bookmarkEnd w:id="2960"/>
      <w:r>
        <w:t xml:space="preserve"> (CONF:1129-21360).</w:t>
      </w:r>
    </w:p>
    <w:p w14:paraId="4D1ACAA3" w14:textId="77777777" w:rsidR="00E379A6" w:rsidRDefault="000F5220">
      <w:pPr>
        <w:numPr>
          <w:ilvl w:val="0"/>
          <w:numId w:val="120"/>
        </w:numPr>
      </w:pPr>
      <w:r>
        <w:rPr>
          <w:rStyle w:val="keyword"/>
        </w:rPr>
        <w:t>SHALL</w:t>
      </w:r>
      <w:r>
        <w:t xml:space="preserve"> contain exactly one [1..1] </w:t>
      </w:r>
      <w:r>
        <w:rPr>
          <w:rStyle w:val="XMLnameBold"/>
        </w:rPr>
        <w:t>@negationInd</w:t>
      </w:r>
      <w:bookmarkStart w:id="2961" w:name="C_1129-21361"/>
      <w:bookmarkEnd w:id="2961"/>
      <w:r>
        <w:t xml:space="preserve"> (CONF:1129-21361).</w:t>
      </w:r>
    </w:p>
    <w:p w14:paraId="17DC9F51" w14:textId="77777777" w:rsidR="00E379A6" w:rsidRDefault="000F5220">
      <w:pPr>
        <w:numPr>
          <w:ilvl w:val="0"/>
          <w:numId w:val="120"/>
        </w:numPr>
      </w:pPr>
      <w:r>
        <w:rPr>
          <w:rStyle w:val="keyword"/>
        </w:rPr>
        <w:t>SHALL</w:t>
      </w:r>
      <w:r>
        <w:t xml:space="preserve"> contain exactly one [1..1] </w:t>
      </w:r>
      <w:r>
        <w:rPr>
          <w:rStyle w:val="XMLnameBold"/>
        </w:rPr>
        <w:t>templateId</w:t>
      </w:r>
      <w:bookmarkStart w:id="2962" w:name="C_1129-30537"/>
      <w:bookmarkEnd w:id="2962"/>
      <w:r>
        <w:t xml:space="preserve"> (CONF:1129-30537) such that it</w:t>
      </w:r>
    </w:p>
    <w:p w14:paraId="05D8A093" w14:textId="77777777" w:rsidR="00E379A6" w:rsidRDefault="000F5220">
      <w:pPr>
        <w:numPr>
          <w:ilvl w:val="1"/>
          <w:numId w:val="120"/>
        </w:numPr>
      </w:pPr>
      <w:r>
        <w:rPr>
          <w:rStyle w:val="keyword"/>
        </w:rPr>
        <w:lastRenderedPageBreak/>
        <w:t>SHALL</w:t>
      </w:r>
      <w:r>
        <w:t xml:space="preserve"> contain exactly one [1..1] </w:t>
      </w:r>
      <w:r>
        <w:rPr>
          <w:rStyle w:val="XMLnameBold"/>
        </w:rPr>
        <w:t>@root</w:t>
      </w:r>
      <w:r>
        <w:t>=</w:t>
      </w:r>
      <w:r>
        <w:rPr>
          <w:rStyle w:val="XMLname"/>
        </w:rPr>
        <w:t>"2.16.840.1.113883.10.20.22.4.16"</w:t>
      </w:r>
      <w:bookmarkStart w:id="2963" w:name="C_1129-30538"/>
      <w:bookmarkEnd w:id="2963"/>
      <w:r>
        <w:t xml:space="preserve"> (CONF:1129-30538).</w:t>
      </w:r>
    </w:p>
    <w:p w14:paraId="6294D914" w14:textId="77777777" w:rsidR="00E379A6" w:rsidRDefault="000F5220">
      <w:pPr>
        <w:numPr>
          <w:ilvl w:val="0"/>
          <w:numId w:val="120"/>
        </w:numPr>
      </w:pPr>
      <w:r>
        <w:rPr>
          <w:rStyle w:val="keyword"/>
        </w:rPr>
        <w:t>SHALL</w:t>
      </w:r>
      <w:r>
        <w:t xml:space="preserve"> contain exactly one [1..1] </w:t>
      </w:r>
      <w:r>
        <w:rPr>
          <w:rStyle w:val="XMLnameBold"/>
        </w:rPr>
        <w:t>templateId</w:t>
      </w:r>
      <w:bookmarkStart w:id="2964" w:name="C_1129-22118"/>
      <w:bookmarkEnd w:id="2964"/>
      <w:r>
        <w:t xml:space="preserve"> (CONF:1129-22118) such that it</w:t>
      </w:r>
    </w:p>
    <w:p w14:paraId="0358BE85" w14:textId="77777777" w:rsidR="00E379A6" w:rsidRDefault="000F5220">
      <w:pPr>
        <w:numPr>
          <w:ilvl w:val="1"/>
          <w:numId w:val="120"/>
        </w:numPr>
      </w:pPr>
      <w:r>
        <w:rPr>
          <w:rStyle w:val="keyword"/>
        </w:rPr>
        <w:t>SHALL</w:t>
      </w:r>
      <w:r>
        <w:t xml:space="preserve"> contain exactly one [1..1] </w:t>
      </w:r>
      <w:r>
        <w:rPr>
          <w:rStyle w:val="XMLnameBold"/>
        </w:rPr>
        <w:t>@root</w:t>
      </w:r>
      <w:r>
        <w:t>=</w:t>
      </w:r>
      <w:r>
        <w:rPr>
          <w:rStyle w:val="XMLname"/>
        </w:rPr>
        <w:t>"2.16.840.1.113883.10.20.5.6.162"</w:t>
      </w:r>
      <w:bookmarkStart w:id="2965" w:name="C_1129-22124"/>
      <w:bookmarkEnd w:id="2965"/>
      <w:r>
        <w:t xml:space="preserve"> (CONF:1129-22124).</w:t>
      </w:r>
    </w:p>
    <w:p w14:paraId="7E919728" w14:textId="77777777" w:rsidR="00E379A6" w:rsidRDefault="000F5220">
      <w:pPr>
        <w:numPr>
          <w:ilvl w:val="1"/>
          <w:numId w:val="120"/>
        </w:numPr>
      </w:pPr>
      <w:r>
        <w:rPr>
          <w:rStyle w:val="keyword"/>
        </w:rPr>
        <w:t>SHALL</w:t>
      </w:r>
      <w:r>
        <w:t xml:space="preserve"> contain exactly one [1..1] </w:t>
      </w:r>
      <w:r>
        <w:rPr>
          <w:rStyle w:val="XMLnameBold"/>
        </w:rPr>
        <w:t>@extension</w:t>
      </w:r>
      <w:r>
        <w:t>=</w:t>
      </w:r>
      <w:r>
        <w:rPr>
          <w:rStyle w:val="XMLname"/>
        </w:rPr>
        <w:t>"2014-12-01"</w:t>
      </w:r>
      <w:bookmarkStart w:id="2966" w:name="C_1129-30539"/>
      <w:bookmarkEnd w:id="2966"/>
      <w:r>
        <w:t xml:space="preserve"> (CONF:1129-30539).</w:t>
      </w:r>
    </w:p>
    <w:p w14:paraId="3260C521" w14:textId="77777777" w:rsidR="00E379A6" w:rsidRDefault="000F5220">
      <w:pPr>
        <w:numPr>
          <w:ilvl w:val="0"/>
          <w:numId w:val="120"/>
        </w:numPr>
      </w:pPr>
      <w:r>
        <w:rPr>
          <w:rStyle w:val="keyword"/>
        </w:rPr>
        <w:t>SHALL</w:t>
      </w:r>
      <w:r>
        <w:t xml:space="preserve"> contain exactly one [1..1] </w:t>
      </w:r>
      <w:r>
        <w:rPr>
          <w:rStyle w:val="XMLnameBold"/>
        </w:rPr>
        <w:t>id</w:t>
      </w:r>
      <w:bookmarkStart w:id="2967" w:name="C_1129-22119"/>
      <w:bookmarkEnd w:id="2967"/>
      <w:r>
        <w:t xml:space="preserve"> (CONF:1129-22119).</w:t>
      </w:r>
    </w:p>
    <w:p w14:paraId="45775689" w14:textId="77777777" w:rsidR="00E379A6" w:rsidRDefault="000F5220">
      <w:pPr>
        <w:numPr>
          <w:ilvl w:val="1"/>
          <w:numId w:val="120"/>
        </w:numPr>
      </w:pPr>
      <w:r>
        <w:t xml:space="preserve">This id </w:t>
      </w:r>
      <w:r>
        <w:rPr>
          <w:rStyle w:val="keyword"/>
        </w:rPr>
        <w:t>SHALL</w:t>
      </w:r>
      <w:r>
        <w:t xml:space="preserve"> contain exactly one [1..1] </w:t>
      </w:r>
      <w:r>
        <w:rPr>
          <w:rStyle w:val="XMLnameBold"/>
        </w:rPr>
        <w:t>@nullFlavor</w:t>
      </w:r>
      <w:r>
        <w:t>=</w:t>
      </w:r>
      <w:r>
        <w:rPr>
          <w:rStyle w:val="XMLname"/>
        </w:rPr>
        <w:t>"NA"</w:t>
      </w:r>
      <w:bookmarkStart w:id="2968" w:name="C_1129-22785"/>
      <w:bookmarkEnd w:id="2968"/>
      <w:r>
        <w:t xml:space="preserve"> (CONF:1129-22785).</w:t>
      </w:r>
    </w:p>
    <w:p w14:paraId="0E3F8D8E" w14:textId="77777777" w:rsidR="00E379A6" w:rsidRDefault="000F5220">
      <w:pPr>
        <w:numPr>
          <w:ilvl w:val="0"/>
          <w:numId w:val="120"/>
        </w:numPr>
      </w:pPr>
      <w:r>
        <w:rPr>
          <w:rStyle w:val="keyword"/>
        </w:rPr>
        <w:t>SHALL</w:t>
      </w:r>
      <w:r>
        <w:t xml:space="preserve"> contain exactly one [1..1] </w:t>
      </w:r>
      <w:r>
        <w:rPr>
          <w:rStyle w:val="XMLnameBold"/>
        </w:rPr>
        <w:t>statusCode</w:t>
      </w:r>
      <w:bookmarkStart w:id="2969" w:name="C_1129-22120"/>
      <w:bookmarkEnd w:id="2969"/>
      <w:r>
        <w:t xml:space="preserve"> (CONF:1129-22120).</w:t>
      </w:r>
    </w:p>
    <w:p w14:paraId="37263483" w14:textId="77777777" w:rsidR="00E379A6" w:rsidRDefault="000F5220">
      <w:pPr>
        <w:numPr>
          <w:ilvl w:val="1"/>
          <w:numId w:val="12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2970" w:name="C_1129-28105"/>
      <w:bookmarkEnd w:id="2970"/>
      <w:r>
        <w:t xml:space="preserve"> (CONF:1129-28105).</w:t>
      </w:r>
    </w:p>
    <w:p w14:paraId="4FB95AB5" w14:textId="77777777" w:rsidR="00E379A6" w:rsidRDefault="000F5220">
      <w:pPr>
        <w:numPr>
          <w:ilvl w:val="0"/>
          <w:numId w:val="120"/>
        </w:numPr>
      </w:pPr>
      <w:r>
        <w:rPr>
          <w:rStyle w:val="keyword"/>
        </w:rPr>
        <w:t>SHALL</w:t>
      </w:r>
      <w:r>
        <w:t xml:space="preserve"> contain exactly one [1..1] </w:t>
      </w:r>
      <w:r>
        <w:rPr>
          <w:rStyle w:val="XMLnameBold"/>
        </w:rPr>
        <w:t>effectiveTime</w:t>
      </w:r>
      <w:bookmarkStart w:id="2971" w:name="C_1129-22121"/>
      <w:bookmarkEnd w:id="2971"/>
      <w:r>
        <w:t xml:space="preserve"> (CONF:1129-22121).</w:t>
      </w:r>
    </w:p>
    <w:p w14:paraId="14D9B8C9" w14:textId="77777777" w:rsidR="00E379A6" w:rsidRDefault="000F5220">
      <w:pPr>
        <w:numPr>
          <w:ilvl w:val="1"/>
          <w:numId w:val="120"/>
        </w:numPr>
      </w:pPr>
      <w:r>
        <w:t xml:space="preserve">This effectiveTime </w:t>
      </w:r>
      <w:r>
        <w:rPr>
          <w:rStyle w:val="keyword"/>
        </w:rPr>
        <w:t>SHALL</w:t>
      </w:r>
      <w:r>
        <w:t xml:space="preserve"> contain exactly one [1..1] </w:t>
      </w:r>
      <w:r>
        <w:rPr>
          <w:rStyle w:val="XMLnameBold"/>
        </w:rPr>
        <w:t>low</w:t>
      </w:r>
      <w:bookmarkStart w:id="2972" w:name="C_1129-22122"/>
      <w:bookmarkEnd w:id="2972"/>
      <w:r>
        <w:t xml:space="preserve"> (CONF:1129-22122).</w:t>
      </w:r>
    </w:p>
    <w:p w14:paraId="7F92A120" w14:textId="77777777" w:rsidR="00E379A6" w:rsidRDefault="000F5220">
      <w:pPr>
        <w:numPr>
          <w:ilvl w:val="2"/>
          <w:numId w:val="120"/>
        </w:numPr>
      </w:pPr>
      <w:r>
        <w:t xml:space="preserve">This low </w:t>
      </w:r>
      <w:r>
        <w:rPr>
          <w:rStyle w:val="keyword"/>
        </w:rPr>
        <w:t>SHALL</w:t>
      </w:r>
      <w:r>
        <w:t xml:space="preserve"> contain exactly one [1..1] </w:t>
      </w:r>
      <w:r>
        <w:rPr>
          <w:rStyle w:val="XMLnameBold"/>
        </w:rPr>
        <w:t>@nullFlavor</w:t>
      </w:r>
      <w:r>
        <w:t>=</w:t>
      </w:r>
      <w:r>
        <w:rPr>
          <w:rStyle w:val="XMLname"/>
        </w:rPr>
        <w:t>"NA"</w:t>
      </w:r>
      <w:bookmarkStart w:id="2973" w:name="C_1129-22786"/>
      <w:bookmarkEnd w:id="2973"/>
      <w:r>
        <w:t xml:space="preserve"> (CONF:1129-22786).</w:t>
      </w:r>
    </w:p>
    <w:p w14:paraId="373C4BFA" w14:textId="77777777" w:rsidR="00E379A6" w:rsidRDefault="000F5220">
      <w:pPr>
        <w:numPr>
          <w:ilvl w:val="1"/>
          <w:numId w:val="120"/>
        </w:numPr>
      </w:pPr>
      <w:r>
        <w:t xml:space="preserve">This effectiveTime </w:t>
      </w:r>
      <w:r>
        <w:rPr>
          <w:rStyle w:val="keyword"/>
        </w:rPr>
        <w:t>SHALL</w:t>
      </w:r>
      <w:r>
        <w:t xml:space="preserve"> contain exactly one [1..1] </w:t>
      </w:r>
      <w:r>
        <w:rPr>
          <w:rStyle w:val="XMLnameBold"/>
        </w:rPr>
        <w:t>high</w:t>
      </w:r>
      <w:bookmarkStart w:id="2974" w:name="C_1129-22123"/>
      <w:bookmarkEnd w:id="2974"/>
      <w:r>
        <w:t xml:space="preserve"> (CONF:1129-22123).</w:t>
      </w:r>
    </w:p>
    <w:p w14:paraId="1F3B7955" w14:textId="77777777" w:rsidR="00E379A6" w:rsidRDefault="000F5220">
      <w:pPr>
        <w:numPr>
          <w:ilvl w:val="2"/>
          <w:numId w:val="120"/>
        </w:numPr>
      </w:pPr>
      <w:r>
        <w:t xml:space="preserve">This high </w:t>
      </w:r>
      <w:r>
        <w:rPr>
          <w:rStyle w:val="keyword"/>
        </w:rPr>
        <w:t>SHALL</w:t>
      </w:r>
      <w:r>
        <w:t xml:space="preserve"> contain exactly one [1..1] </w:t>
      </w:r>
      <w:r>
        <w:rPr>
          <w:rStyle w:val="XMLnameBold"/>
        </w:rPr>
        <w:t>@nullFlavor</w:t>
      </w:r>
      <w:r>
        <w:t>=</w:t>
      </w:r>
      <w:r>
        <w:rPr>
          <w:rStyle w:val="XMLname"/>
        </w:rPr>
        <w:t>"NA"</w:t>
      </w:r>
      <w:bookmarkStart w:id="2975" w:name="C_1129-22787"/>
      <w:bookmarkEnd w:id="2975"/>
      <w:r>
        <w:t xml:space="preserve"> (CONF:1129-22787).</w:t>
      </w:r>
    </w:p>
    <w:p w14:paraId="47AA7E9B" w14:textId="77777777" w:rsidR="00E379A6" w:rsidRDefault="000F5220">
      <w:pPr>
        <w:numPr>
          <w:ilvl w:val="0"/>
          <w:numId w:val="120"/>
        </w:numPr>
      </w:pPr>
      <w:r>
        <w:rPr>
          <w:rStyle w:val="keyword"/>
        </w:rPr>
        <w:t>SHALL</w:t>
      </w:r>
      <w:r>
        <w:t xml:space="preserve"> contain exactly one [1..1] </w:t>
      </w:r>
      <w:r>
        <w:rPr>
          <w:rStyle w:val="XMLnameBold"/>
        </w:rPr>
        <w:t>consumable</w:t>
      </w:r>
      <w:bookmarkStart w:id="2976" w:name="C_1129-21362"/>
      <w:bookmarkEnd w:id="2976"/>
      <w:r>
        <w:t xml:space="preserve"> (CONF:1129-21362).</w:t>
      </w:r>
    </w:p>
    <w:p w14:paraId="72C7DA25" w14:textId="77777777" w:rsidR="00E379A6" w:rsidRDefault="000F5220">
      <w:pPr>
        <w:numPr>
          <w:ilvl w:val="1"/>
          <w:numId w:val="120"/>
        </w:numPr>
      </w:pPr>
      <w:r>
        <w:t xml:space="preserve">This consumable </w:t>
      </w:r>
      <w:r>
        <w:rPr>
          <w:rStyle w:val="keyword"/>
        </w:rPr>
        <w:t>SHALL</w:t>
      </w:r>
      <w:r>
        <w:t xml:space="preserve"> contain exactly one [1..1] </w:t>
      </w:r>
      <w:r>
        <w:rPr>
          <w:rStyle w:val="XMLnameBold"/>
        </w:rPr>
        <w:t>manufacturedProduct</w:t>
      </w:r>
      <w:bookmarkStart w:id="2977" w:name="C_1129-21363"/>
      <w:bookmarkEnd w:id="2977"/>
      <w:r>
        <w:t xml:space="preserve"> (CONF:1129-21363).</w:t>
      </w:r>
    </w:p>
    <w:p w14:paraId="7808B579" w14:textId="77777777" w:rsidR="00E379A6" w:rsidRDefault="000F5220">
      <w:pPr>
        <w:numPr>
          <w:ilvl w:val="2"/>
          <w:numId w:val="12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urn:oid:2.16.840.1.113883.5.110</w:t>
      </w:r>
      <w:r>
        <w:rPr>
          <w:rStyle w:val="keyword"/>
        </w:rPr>
        <w:t xml:space="preserve"> STATIC</w:t>
      </w:r>
      <w:r>
        <w:t>)</w:t>
      </w:r>
      <w:bookmarkStart w:id="2978" w:name="C_1129-21364"/>
      <w:bookmarkEnd w:id="2978"/>
      <w:r>
        <w:t xml:space="preserve"> (CONF:1129-21364).</w:t>
      </w:r>
    </w:p>
    <w:p w14:paraId="0126E2DD" w14:textId="77777777" w:rsidR="00E379A6" w:rsidRDefault="000F5220">
      <w:pPr>
        <w:numPr>
          <w:ilvl w:val="2"/>
          <w:numId w:val="120"/>
        </w:numPr>
      </w:pPr>
      <w:r>
        <w:t xml:space="preserve">This manufacturedProduct </w:t>
      </w:r>
      <w:r>
        <w:rPr>
          <w:rStyle w:val="keyword"/>
        </w:rPr>
        <w:t>SHALL</w:t>
      </w:r>
      <w:r>
        <w:t xml:space="preserve"> contain exactly one [1..1] </w:t>
      </w:r>
      <w:r>
        <w:rPr>
          <w:rStyle w:val="XMLnameBold"/>
        </w:rPr>
        <w:t>templateId</w:t>
      </w:r>
      <w:bookmarkStart w:id="2979" w:name="C_1129-30556"/>
      <w:bookmarkEnd w:id="2979"/>
      <w:r>
        <w:t xml:space="preserve"> (CONF:1129-30556) such that it</w:t>
      </w:r>
    </w:p>
    <w:p w14:paraId="4BD9EE29" w14:textId="77777777" w:rsidR="00E379A6" w:rsidRDefault="000F5220">
      <w:pPr>
        <w:numPr>
          <w:ilvl w:val="3"/>
          <w:numId w:val="120"/>
        </w:numPr>
      </w:pPr>
      <w:r>
        <w:rPr>
          <w:rStyle w:val="keyword"/>
        </w:rPr>
        <w:t>SHALL</w:t>
      </w:r>
      <w:r>
        <w:t xml:space="preserve"> contain exactly one [1..1] </w:t>
      </w:r>
      <w:r>
        <w:rPr>
          <w:rStyle w:val="XMLnameBold"/>
        </w:rPr>
        <w:t>@root</w:t>
      </w:r>
      <w:r>
        <w:t>=</w:t>
      </w:r>
      <w:r>
        <w:rPr>
          <w:rStyle w:val="XMLname"/>
        </w:rPr>
        <w:t>"2.16.840.1.113883.10.20.22.4.23"</w:t>
      </w:r>
      <w:bookmarkStart w:id="2980" w:name="C_1129-30557"/>
      <w:bookmarkEnd w:id="2980"/>
      <w:r>
        <w:t xml:space="preserve"> (CONF:1129-30557).</w:t>
      </w:r>
    </w:p>
    <w:p w14:paraId="02926561" w14:textId="77777777" w:rsidR="00E379A6" w:rsidRDefault="000F5220">
      <w:pPr>
        <w:numPr>
          <w:ilvl w:val="2"/>
          <w:numId w:val="120"/>
        </w:numPr>
      </w:pPr>
      <w:r>
        <w:t xml:space="preserve">This manufacturedProduct </w:t>
      </w:r>
      <w:r>
        <w:rPr>
          <w:rStyle w:val="keyword"/>
        </w:rPr>
        <w:t>SHALL</w:t>
      </w:r>
      <w:r>
        <w:t xml:space="preserve"> contain exactly one [1..1] </w:t>
      </w:r>
      <w:r>
        <w:rPr>
          <w:rStyle w:val="XMLnameBold"/>
        </w:rPr>
        <w:t>manufacturedMaterial</w:t>
      </w:r>
      <w:bookmarkStart w:id="2981" w:name="C_1129-21365"/>
      <w:bookmarkEnd w:id="2981"/>
      <w:r>
        <w:t xml:space="preserve"> (CONF:1129-21365).</w:t>
      </w:r>
    </w:p>
    <w:p w14:paraId="4547E7F2" w14:textId="77777777" w:rsidR="00E379A6" w:rsidRDefault="000F5220">
      <w:pPr>
        <w:numPr>
          <w:ilvl w:val="3"/>
          <w:numId w:val="120"/>
        </w:numPr>
      </w:pPr>
      <w:r>
        <w:t xml:space="preserve">This manufacturedMaterial </w:t>
      </w:r>
      <w:r>
        <w:rPr>
          <w:rStyle w:val="keyword"/>
        </w:rPr>
        <w:t>SHALL</w:t>
      </w:r>
      <w:r>
        <w:t xml:space="preserve"> contain exactly one [1..1] </w:t>
      </w:r>
      <w:r>
        <w:rPr>
          <w:rStyle w:val="XMLnameBold"/>
        </w:rPr>
        <w:t>@classCode</w:t>
      </w:r>
      <w:r>
        <w:t>=</w:t>
      </w:r>
      <w:r>
        <w:rPr>
          <w:rStyle w:val="XMLname"/>
        </w:rPr>
        <w:t>"MMAT"</w:t>
      </w:r>
      <w:r>
        <w:t xml:space="preserve"> Manufactured material (CodeSystem: </w:t>
      </w:r>
      <w:r>
        <w:rPr>
          <w:rStyle w:val="XMLname"/>
        </w:rPr>
        <w:t>EntityClass urn:oid:2.16.840.1.113883.5.41</w:t>
      </w:r>
      <w:r>
        <w:rPr>
          <w:rStyle w:val="keyword"/>
        </w:rPr>
        <w:t xml:space="preserve"> STATIC</w:t>
      </w:r>
      <w:r>
        <w:t>)</w:t>
      </w:r>
      <w:bookmarkStart w:id="2982" w:name="C_1129-21366"/>
      <w:bookmarkEnd w:id="2982"/>
      <w:r>
        <w:t xml:space="preserve"> (CONF:1129-21366).</w:t>
      </w:r>
    </w:p>
    <w:p w14:paraId="729A011C" w14:textId="77777777" w:rsidR="00E379A6" w:rsidRDefault="000F5220">
      <w:pPr>
        <w:numPr>
          <w:ilvl w:val="3"/>
          <w:numId w:val="120"/>
        </w:numPr>
      </w:pPr>
      <w:r>
        <w:t xml:space="preserve">This manufacturedMaterial </w:t>
      </w:r>
      <w:r>
        <w:rPr>
          <w:rStyle w:val="keyword"/>
        </w:rPr>
        <w:t>SHALL</w:t>
      </w:r>
      <w:r>
        <w:t xml:space="preserve"> contain exactly one [1..1] </w:t>
      </w:r>
      <w:r>
        <w:rPr>
          <w:rStyle w:val="XMLnameBold"/>
        </w:rPr>
        <w:t>code</w:t>
      </w:r>
      <w:bookmarkStart w:id="2983" w:name="C_1129-21367"/>
      <w:bookmarkEnd w:id="2983"/>
      <w:r>
        <w:t xml:space="preserve"> (CONF:1129-21367).</w:t>
      </w:r>
    </w:p>
    <w:p w14:paraId="192989FB" w14:textId="77777777" w:rsidR="00E379A6" w:rsidRDefault="000F5220">
      <w:pPr>
        <w:pStyle w:val="BodyText"/>
        <w:numPr>
          <w:ilvl w:val="4"/>
          <w:numId w:val="120"/>
        </w:numPr>
      </w:pPr>
      <w:r>
        <w:t>To record a skin-preparation solution as a code, the value of @code</w:t>
      </w:r>
      <w:r>
        <w:rPr>
          <w:rStyle w:val="keyword"/>
        </w:rPr>
        <w:t xml:space="preserve"> SHALL </w:t>
      </w:r>
      <w:r>
        <w:t>be selected from ValueSet 2.16.840.1.114222.4.11.3183 NHSNSkinPreparationCode DYNAMIC. Or, to record a skin-preparation solution as text, the value of @nullFlavor</w:t>
      </w:r>
      <w:r>
        <w:rPr>
          <w:rStyle w:val="keyword"/>
        </w:rPr>
        <w:t xml:space="preserve"> SHALL </w:t>
      </w:r>
      <w:r>
        <w:t>be OTH and an originalText element</w:t>
      </w:r>
      <w:r>
        <w:rPr>
          <w:rStyle w:val="keyword"/>
        </w:rPr>
        <w:t xml:space="preserve"> SHALL </w:t>
      </w:r>
      <w:r>
        <w:t>be present recording the skin-preparation solution (CONF:1129-21368).</w:t>
      </w:r>
    </w:p>
    <w:p w14:paraId="699F30EE" w14:textId="77777777" w:rsidR="00E379A6" w:rsidRDefault="000F5220">
      <w:pPr>
        <w:pStyle w:val="BodyText"/>
        <w:spacing w:before="120"/>
      </w:pPr>
      <w:r>
        <w:lastRenderedPageBreak/>
        <w:t>When recording whether chlorhexidine gluconate was applied, if it was not applied, NHSN protocol requires that it be recorded whether there was a contraindication to it.</w:t>
      </w:r>
    </w:p>
    <w:p w14:paraId="1B2516FF" w14:textId="77777777" w:rsidR="00E379A6" w:rsidRDefault="000F5220">
      <w:pPr>
        <w:numPr>
          <w:ilvl w:val="0"/>
          <w:numId w:val="120"/>
        </w:numPr>
      </w:pPr>
      <w:r>
        <w:rPr>
          <w:rStyle w:val="keyword"/>
        </w:rPr>
        <w:t>MAY</w:t>
      </w:r>
      <w:r>
        <w:t xml:space="preserve"> contain zero or one [0..1] </w:t>
      </w:r>
      <w:r>
        <w:rPr>
          <w:rStyle w:val="XMLnameBold"/>
        </w:rPr>
        <w:t>entryRelationship</w:t>
      </w:r>
      <w:bookmarkStart w:id="2984" w:name="C_1129-23291"/>
      <w:bookmarkEnd w:id="2984"/>
      <w:r>
        <w:t xml:space="preserve"> (CONF:1129-23291) such that it</w:t>
      </w:r>
    </w:p>
    <w:p w14:paraId="78EFE3C3" w14:textId="77777777" w:rsidR="00E379A6" w:rsidRDefault="000F5220">
      <w:pPr>
        <w:numPr>
          <w:ilvl w:val="1"/>
          <w:numId w:val="120"/>
        </w:numPr>
      </w:pP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urn:oid:2.16.840.1.113883.5.1002</w:t>
      </w:r>
      <w:r>
        <w:t>)</w:t>
      </w:r>
      <w:bookmarkStart w:id="2985" w:name="C_1129-23292"/>
      <w:bookmarkEnd w:id="2985"/>
      <w:r>
        <w:t xml:space="preserve"> (CONF:1129-23292).</w:t>
      </w:r>
    </w:p>
    <w:p w14:paraId="2601B9B6" w14:textId="2D035EBB" w:rsidR="00E379A6" w:rsidRDefault="000F5220">
      <w:pPr>
        <w:numPr>
          <w:ilvl w:val="1"/>
          <w:numId w:val="120"/>
        </w:numPr>
      </w:pPr>
      <w:r>
        <w:rPr>
          <w:rStyle w:val="keyword"/>
        </w:rPr>
        <w:t>SHALL</w:t>
      </w:r>
      <w:r>
        <w:t xml:space="preserve"> contain exactly one [1..1] </w:t>
      </w:r>
      <w:hyperlink w:anchor="E_Contraindicated_Observation_V2">
        <w:r>
          <w:rPr>
            <w:rStyle w:val="HyperlinkCourierBold"/>
          </w:rPr>
          <w:t>Contraindicated Observation (V2)</w:t>
        </w:r>
      </w:hyperlink>
      <w:r>
        <w:rPr>
          <w:rStyle w:val="XMLname"/>
        </w:rPr>
        <w:t xml:space="preserve"> (identifier: urn:hl7ii:2.16.840.1.113883.10.20.5.6.118:2014-12-01)</w:t>
      </w:r>
      <w:bookmarkStart w:id="2986" w:name="C_1129-30431"/>
      <w:bookmarkEnd w:id="2986"/>
      <w:r>
        <w:t xml:space="preserve"> (CONF:1129-30431).</w:t>
      </w:r>
    </w:p>
    <w:p w14:paraId="2B3E36FD" w14:textId="77777777" w:rsidR="00E379A6" w:rsidRDefault="000F5220">
      <w:pPr>
        <w:pStyle w:val="BodyText"/>
        <w:numPr>
          <w:ilvl w:val="2"/>
          <w:numId w:val="120"/>
        </w:numPr>
      </w:pPr>
      <w:r>
        <w:t>When recording whether chlorhexidine gluconate was applied, if it was not applied, and was contraindicated, the value of @negationInd on the Contraindicated Observation</w:t>
      </w:r>
      <w:r>
        <w:rPr>
          <w:rStyle w:val="keyword"/>
        </w:rPr>
        <w:t xml:space="preserve"> SHALL </w:t>
      </w:r>
      <w:r>
        <w:t>be false. If it was not contraindicated, the value of @negationInd on the Contraindicated Observation</w:t>
      </w:r>
      <w:r>
        <w:rPr>
          <w:rStyle w:val="keyword"/>
        </w:rPr>
        <w:t xml:space="preserve"> SHALL </w:t>
      </w:r>
      <w:r>
        <w:t>be true.  If it is not known whether it was contraindicated, the value of @nullFlavor on the Contraindicated Observation</w:t>
      </w:r>
      <w:r>
        <w:rPr>
          <w:rStyle w:val="keyword"/>
        </w:rPr>
        <w:t xml:space="preserve"> SHALL </w:t>
      </w:r>
      <w:r>
        <w:t>be UNK.  For examples and further explanation, see the Contraindicated Observation template (CONF:1129-23294).</w:t>
      </w:r>
    </w:p>
    <w:p w14:paraId="0CD04069" w14:textId="77777777" w:rsidR="00E379A6" w:rsidRDefault="000F5220">
      <w:pPr>
        <w:pStyle w:val="BodyText"/>
        <w:numPr>
          <w:ilvl w:val="1"/>
          <w:numId w:val="120"/>
        </w:numPr>
      </w:pPr>
      <w:r>
        <w:t>If chlorhexidine gluconate was NOT applied,</w:t>
      </w:r>
      <w:r>
        <w:rPr>
          <w:rStyle w:val="keyword"/>
        </w:rPr>
        <w:t xml:space="preserve"> SHALL </w:t>
      </w:r>
      <w:r>
        <w:t>contain an entryRelationship containing a Contraindicated Observation (CONF:1129-23295).</w:t>
      </w:r>
    </w:p>
    <w:p w14:paraId="2C43ADF9" w14:textId="6F0D1794" w:rsidR="00E379A6" w:rsidRDefault="000F5220">
      <w:pPr>
        <w:pStyle w:val="Caption"/>
      </w:pPr>
      <w:bookmarkStart w:id="2987" w:name="_Toc491882765"/>
      <w:r>
        <w:t xml:space="preserve">Table </w:t>
      </w:r>
      <w:r>
        <w:fldChar w:fldCharType="begin"/>
      </w:r>
      <w:r>
        <w:instrText>SEQ Table \* ARABIC</w:instrText>
      </w:r>
      <w:r>
        <w:fldChar w:fldCharType="separate"/>
      </w:r>
      <w:bookmarkStart w:id="2988" w:name="NHSNSkinPreparationCode"/>
      <w:bookmarkEnd w:id="2988"/>
      <w:r w:rsidR="00D90831">
        <w:t>319</w:t>
      </w:r>
      <w:r>
        <w:fldChar w:fldCharType="end"/>
      </w:r>
      <w:r>
        <w:t>: NHSNSkinPreparationCode</w:t>
      </w:r>
      <w:bookmarkEnd w:id="29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19: NHSNSkinPreparationCode"/>
        <w:tblDescription w:val="Table 319: NHSNSkinPreparationCode"/>
      </w:tblPr>
      <w:tblGrid>
        <w:gridCol w:w="2520"/>
        <w:gridCol w:w="2520"/>
        <w:gridCol w:w="2520"/>
        <w:gridCol w:w="2520"/>
      </w:tblGrid>
      <w:tr w:rsidR="00E379A6" w14:paraId="0031FD40" w14:textId="77777777" w:rsidTr="001A3429">
        <w:trPr>
          <w:cantSplit/>
          <w:jc w:val="center"/>
        </w:trPr>
        <w:tc>
          <w:tcPr>
            <w:tcW w:w="1440" w:type="dxa"/>
            <w:gridSpan w:val="4"/>
          </w:tcPr>
          <w:p w14:paraId="3B75FB48" w14:textId="77777777" w:rsidR="00E379A6" w:rsidRDefault="000F5220">
            <w:pPr>
              <w:pStyle w:val="TableText"/>
            </w:pPr>
            <w:r>
              <w:t>Value Set: NHSNSkinPreparationCode urn:oid:2.16.840.1.114222.4.11.3183</w:t>
            </w:r>
          </w:p>
          <w:p w14:paraId="3835BA1F" w14:textId="77777777" w:rsidR="00E379A6" w:rsidRDefault="000F5220">
            <w:pPr>
              <w:pStyle w:val="TableText"/>
            </w:pPr>
            <w:r>
              <w:t>Code System: RxNorm 2.16.840.1.113883.6.88</w:t>
            </w:r>
          </w:p>
        </w:tc>
      </w:tr>
      <w:tr w:rsidR="00E379A6" w14:paraId="3153706C" w14:textId="77777777" w:rsidTr="001A3429">
        <w:trPr>
          <w:cantSplit/>
          <w:tblHeader/>
          <w:jc w:val="center"/>
        </w:trPr>
        <w:tc>
          <w:tcPr>
            <w:tcW w:w="360" w:type="dxa"/>
            <w:shd w:val="clear" w:color="auto" w:fill="E6E6E6"/>
          </w:tcPr>
          <w:p w14:paraId="18CD2664" w14:textId="77777777" w:rsidR="00E379A6" w:rsidRDefault="000F5220">
            <w:pPr>
              <w:pStyle w:val="TableHead"/>
            </w:pPr>
            <w:r>
              <w:t>Code</w:t>
            </w:r>
          </w:p>
        </w:tc>
        <w:tc>
          <w:tcPr>
            <w:tcW w:w="360" w:type="dxa"/>
            <w:shd w:val="clear" w:color="auto" w:fill="E6E6E6"/>
          </w:tcPr>
          <w:p w14:paraId="11468F44" w14:textId="77777777" w:rsidR="00E379A6" w:rsidRDefault="000F5220">
            <w:pPr>
              <w:pStyle w:val="TableHead"/>
            </w:pPr>
            <w:r>
              <w:t>Code System</w:t>
            </w:r>
          </w:p>
        </w:tc>
        <w:tc>
          <w:tcPr>
            <w:tcW w:w="360" w:type="dxa"/>
            <w:shd w:val="clear" w:color="auto" w:fill="E6E6E6"/>
          </w:tcPr>
          <w:p w14:paraId="5AF2E9BE" w14:textId="77777777" w:rsidR="00E379A6" w:rsidRDefault="000F5220">
            <w:pPr>
              <w:pStyle w:val="TableHead"/>
            </w:pPr>
            <w:r>
              <w:t>Code System OID</w:t>
            </w:r>
          </w:p>
        </w:tc>
        <w:tc>
          <w:tcPr>
            <w:tcW w:w="360" w:type="dxa"/>
            <w:shd w:val="clear" w:color="auto" w:fill="E6E6E6"/>
          </w:tcPr>
          <w:p w14:paraId="33FDF958" w14:textId="77777777" w:rsidR="00E379A6" w:rsidRDefault="000F5220">
            <w:pPr>
              <w:pStyle w:val="TableHead"/>
            </w:pPr>
            <w:r>
              <w:t>Print Name</w:t>
            </w:r>
          </w:p>
        </w:tc>
      </w:tr>
      <w:tr w:rsidR="00E379A6" w14:paraId="4BC8309B" w14:textId="77777777" w:rsidTr="001A3429">
        <w:trPr>
          <w:cantSplit/>
          <w:jc w:val="center"/>
        </w:trPr>
        <w:tc>
          <w:tcPr>
            <w:tcW w:w="360" w:type="dxa"/>
          </w:tcPr>
          <w:p w14:paraId="690CB5B3" w14:textId="77777777" w:rsidR="00E379A6" w:rsidRDefault="000F5220">
            <w:pPr>
              <w:pStyle w:val="TableText"/>
            </w:pPr>
            <w:r>
              <w:t>6052</w:t>
            </w:r>
          </w:p>
        </w:tc>
        <w:tc>
          <w:tcPr>
            <w:tcW w:w="360" w:type="dxa"/>
          </w:tcPr>
          <w:p w14:paraId="27A38565" w14:textId="77777777" w:rsidR="00E379A6" w:rsidRDefault="000F5220">
            <w:pPr>
              <w:pStyle w:val="TableText"/>
            </w:pPr>
            <w:r>
              <w:t>RxNorm</w:t>
            </w:r>
          </w:p>
        </w:tc>
        <w:tc>
          <w:tcPr>
            <w:tcW w:w="360" w:type="dxa"/>
          </w:tcPr>
          <w:p w14:paraId="474146B6" w14:textId="77777777" w:rsidR="00E379A6" w:rsidRDefault="000F5220">
            <w:pPr>
              <w:pStyle w:val="TableText"/>
            </w:pPr>
            <w:r>
              <w:t>urn:oid:2.16.840.1.113883.6.88</w:t>
            </w:r>
          </w:p>
        </w:tc>
        <w:tc>
          <w:tcPr>
            <w:tcW w:w="360" w:type="dxa"/>
          </w:tcPr>
          <w:p w14:paraId="2E4297D9" w14:textId="77777777" w:rsidR="00E379A6" w:rsidRDefault="000F5220">
            <w:pPr>
              <w:pStyle w:val="TableText"/>
            </w:pPr>
            <w:r>
              <w:t>Alcohol</w:t>
            </w:r>
          </w:p>
        </w:tc>
      </w:tr>
      <w:tr w:rsidR="00E379A6" w14:paraId="36A8E96E" w14:textId="77777777" w:rsidTr="001A3429">
        <w:trPr>
          <w:cantSplit/>
          <w:jc w:val="center"/>
        </w:trPr>
        <w:tc>
          <w:tcPr>
            <w:tcW w:w="360" w:type="dxa"/>
          </w:tcPr>
          <w:p w14:paraId="59FD7CCE" w14:textId="77777777" w:rsidR="00E379A6" w:rsidRDefault="000F5220">
            <w:pPr>
              <w:pStyle w:val="TableText"/>
            </w:pPr>
            <w:r>
              <w:t>8611</w:t>
            </w:r>
          </w:p>
        </w:tc>
        <w:tc>
          <w:tcPr>
            <w:tcW w:w="360" w:type="dxa"/>
          </w:tcPr>
          <w:p w14:paraId="6CA9C426" w14:textId="77777777" w:rsidR="00E379A6" w:rsidRDefault="000F5220">
            <w:pPr>
              <w:pStyle w:val="TableText"/>
            </w:pPr>
            <w:r>
              <w:t>RxNorm</w:t>
            </w:r>
          </w:p>
        </w:tc>
        <w:tc>
          <w:tcPr>
            <w:tcW w:w="360" w:type="dxa"/>
          </w:tcPr>
          <w:p w14:paraId="47D6D36D" w14:textId="77777777" w:rsidR="00E379A6" w:rsidRDefault="000F5220">
            <w:pPr>
              <w:pStyle w:val="TableText"/>
            </w:pPr>
            <w:r>
              <w:t>urn:oid:2.16.840.1.113883.6.88</w:t>
            </w:r>
          </w:p>
        </w:tc>
        <w:tc>
          <w:tcPr>
            <w:tcW w:w="360" w:type="dxa"/>
          </w:tcPr>
          <w:p w14:paraId="1779CC8D" w14:textId="77777777" w:rsidR="00E379A6" w:rsidRDefault="000F5220">
            <w:pPr>
              <w:pStyle w:val="TableText"/>
            </w:pPr>
            <w:r>
              <w:t>Povidone iodine</w:t>
            </w:r>
          </w:p>
        </w:tc>
      </w:tr>
      <w:tr w:rsidR="00E379A6" w14:paraId="2670E4F2" w14:textId="77777777" w:rsidTr="001A3429">
        <w:trPr>
          <w:cantSplit/>
          <w:jc w:val="center"/>
        </w:trPr>
        <w:tc>
          <w:tcPr>
            <w:tcW w:w="360" w:type="dxa"/>
          </w:tcPr>
          <w:p w14:paraId="0910013F" w14:textId="77777777" w:rsidR="00E379A6" w:rsidRDefault="000F5220">
            <w:pPr>
              <w:pStyle w:val="TableText"/>
            </w:pPr>
            <w:r>
              <w:t>20791</w:t>
            </w:r>
          </w:p>
        </w:tc>
        <w:tc>
          <w:tcPr>
            <w:tcW w:w="360" w:type="dxa"/>
          </w:tcPr>
          <w:p w14:paraId="460C9106" w14:textId="77777777" w:rsidR="00E379A6" w:rsidRDefault="000F5220">
            <w:pPr>
              <w:pStyle w:val="TableText"/>
            </w:pPr>
            <w:r>
              <w:t>RxNorm</w:t>
            </w:r>
          </w:p>
        </w:tc>
        <w:tc>
          <w:tcPr>
            <w:tcW w:w="360" w:type="dxa"/>
          </w:tcPr>
          <w:p w14:paraId="6B24636D" w14:textId="77777777" w:rsidR="00E379A6" w:rsidRDefault="000F5220">
            <w:pPr>
              <w:pStyle w:val="TableText"/>
            </w:pPr>
            <w:r>
              <w:t>urn:oid:2.16.840.1.113883.6.88</w:t>
            </w:r>
          </w:p>
        </w:tc>
        <w:tc>
          <w:tcPr>
            <w:tcW w:w="360" w:type="dxa"/>
          </w:tcPr>
          <w:p w14:paraId="6E073B0A" w14:textId="77777777" w:rsidR="00E379A6" w:rsidRDefault="000F5220">
            <w:pPr>
              <w:pStyle w:val="TableText"/>
            </w:pPr>
            <w:r>
              <w:t>Chlorhexidine gluconate</w:t>
            </w:r>
          </w:p>
        </w:tc>
      </w:tr>
    </w:tbl>
    <w:p w14:paraId="540BEA8F" w14:textId="77777777" w:rsidR="00E379A6" w:rsidRDefault="00E379A6">
      <w:pPr>
        <w:pStyle w:val="BodyText"/>
      </w:pPr>
    </w:p>
    <w:p w14:paraId="68325733" w14:textId="6C7A1F4F" w:rsidR="00E379A6" w:rsidRDefault="000F5220">
      <w:pPr>
        <w:pStyle w:val="Caption"/>
        <w:ind w:left="130" w:right="115"/>
      </w:pPr>
      <w:bookmarkStart w:id="2989" w:name="_Toc491882409"/>
      <w:r>
        <w:lastRenderedPageBreak/>
        <w:t xml:space="preserve">Figure </w:t>
      </w:r>
      <w:r>
        <w:fldChar w:fldCharType="begin"/>
      </w:r>
      <w:r>
        <w:instrText>SEQ Figure \* ARABIC</w:instrText>
      </w:r>
      <w:r>
        <w:fldChar w:fldCharType="separate"/>
      </w:r>
      <w:r w:rsidR="00D90831">
        <w:t>131</w:t>
      </w:r>
      <w:r>
        <w:fldChar w:fldCharType="end"/>
      </w:r>
      <w:r>
        <w:t>: Skin Preparation Clinical Statement (V2) Example</w:t>
      </w:r>
      <w:bookmarkEnd w:id="2989"/>
    </w:p>
    <w:p w14:paraId="6E4824E7" w14:textId="77777777" w:rsidR="00E379A6" w:rsidRDefault="000F5220">
      <w:pPr>
        <w:pStyle w:val="Example"/>
        <w:ind w:left="130" w:right="115"/>
      </w:pPr>
      <w:r>
        <w:t xml:space="preserve">&lt;substanceAdministration moodCode="EVN" classCode="SBADM" negationInd="false"&gt; </w:t>
      </w:r>
    </w:p>
    <w:p w14:paraId="60BCA8E7" w14:textId="77777777" w:rsidR="00E379A6" w:rsidRDefault="000F5220">
      <w:pPr>
        <w:pStyle w:val="Example"/>
        <w:ind w:left="130" w:right="115"/>
      </w:pPr>
      <w:r>
        <w:t xml:space="preserve">    &lt;!-- C-CDA Medication Activity templateId --&gt;</w:t>
      </w:r>
    </w:p>
    <w:p w14:paraId="40A890D7" w14:textId="77777777" w:rsidR="00E379A6" w:rsidRDefault="000F5220">
      <w:pPr>
        <w:pStyle w:val="Example"/>
        <w:ind w:left="130" w:right="115"/>
      </w:pPr>
      <w:r>
        <w:t xml:space="preserve">    &lt;templateId root="2.16.840.1.113883.10.20.22.4.16"/&gt;</w:t>
      </w:r>
    </w:p>
    <w:p w14:paraId="1DC969AA" w14:textId="77777777" w:rsidR="00E379A6" w:rsidRDefault="000F5220">
      <w:pPr>
        <w:pStyle w:val="Example"/>
        <w:ind w:left="130" w:right="115"/>
      </w:pPr>
      <w:r>
        <w:t xml:space="preserve">    &lt;!-- HAI Skin preparation Clinical Statement (V2) templateId --&gt;    </w:t>
      </w:r>
    </w:p>
    <w:p w14:paraId="52E76544" w14:textId="77777777" w:rsidR="00E379A6" w:rsidRDefault="000F5220">
      <w:pPr>
        <w:pStyle w:val="Example"/>
        <w:ind w:left="130" w:right="115"/>
      </w:pPr>
      <w:r>
        <w:t xml:space="preserve">    &lt;templateId root="2.16.840.1.113883.10.20.5.6.162"</w:t>
      </w:r>
    </w:p>
    <w:p w14:paraId="1224B8A0" w14:textId="77777777" w:rsidR="00E379A6" w:rsidRDefault="000F5220">
      <w:pPr>
        <w:pStyle w:val="Example"/>
        <w:ind w:left="130" w:right="115"/>
      </w:pPr>
      <w:r>
        <w:t xml:space="preserve">                       extension="2014-12-01" /&gt;</w:t>
      </w:r>
    </w:p>
    <w:p w14:paraId="25CB7A37" w14:textId="77777777" w:rsidR="00E379A6" w:rsidRDefault="000F5220">
      <w:pPr>
        <w:pStyle w:val="Example"/>
        <w:ind w:left="130" w:right="115"/>
      </w:pPr>
      <w:r>
        <w:t xml:space="preserve">    &lt;id nullFlavor="NA"/&gt;</w:t>
      </w:r>
    </w:p>
    <w:p w14:paraId="0A1C4A47" w14:textId="77777777" w:rsidR="00E379A6" w:rsidRDefault="000F5220">
      <w:pPr>
        <w:pStyle w:val="Example"/>
        <w:ind w:left="130" w:right="115"/>
      </w:pPr>
      <w:r>
        <w:t xml:space="preserve">    &lt;statusCode code="completed"/&gt;</w:t>
      </w:r>
    </w:p>
    <w:p w14:paraId="7A5A4567" w14:textId="77777777" w:rsidR="00E379A6" w:rsidRDefault="000F5220">
      <w:pPr>
        <w:pStyle w:val="Example"/>
        <w:ind w:left="130" w:right="115"/>
      </w:pPr>
      <w:r>
        <w:t xml:space="preserve">    &lt;effectiveTime xsi:type="IVL_TS"&gt;</w:t>
      </w:r>
    </w:p>
    <w:p w14:paraId="742588C9" w14:textId="77777777" w:rsidR="00E379A6" w:rsidRDefault="000F5220">
      <w:pPr>
        <w:pStyle w:val="Example"/>
        <w:ind w:left="130" w:right="115"/>
      </w:pPr>
      <w:r>
        <w:t xml:space="preserve">        &lt;low nullFlavor="NA"/&gt;</w:t>
      </w:r>
    </w:p>
    <w:p w14:paraId="5EFD7756" w14:textId="77777777" w:rsidR="00E379A6" w:rsidRDefault="000F5220">
      <w:pPr>
        <w:pStyle w:val="Example"/>
        <w:ind w:left="130" w:right="115"/>
      </w:pPr>
      <w:r>
        <w:t xml:space="preserve">        &lt;high nullFlavor="NA"/&gt;</w:t>
      </w:r>
    </w:p>
    <w:p w14:paraId="3CD802DF" w14:textId="77777777" w:rsidR="00E379A6" w:rsidRDefault="000F5220">
      <w:pPr>
        <w:pStyle w:val="Example"/>
        <w:ind w:left="130" w:right="115"/>
      </w:pPr>
      <w:r>
        <w:t xml:space="preserve">    &lt;/effectiveTime&gt;</w:t>
      </w:r>
    </w:p>
    <w:p w14:paraId="45F2FCAE" w14:textId="77777777" w:rsidR="00E379A6" w:rsidRDefault="000F5220">
      <w:pPr>
        <w:pStyle w:val="Example"/>
        <w:ind w:left="130" w:right="115"/>
      </w:pPr>
      <w:r>
        <w:t xml:space="preserve">    &lt;consumable&gt;</w:t>
      </w:r>
    </w:p>
    <w:p w14:paraId="15D4669F" w14:textId="77777777" w:rsidR="00E379A6" w:rsidRDefault="000F5220">
      <w:pPr>
        <w:pStyle w:val="Example"/>
        <w:ind w:left="130" w:right="115"/>
      </w:pPr>
      <w:r>
        <w:t xml:space="preserve">        &lt;manufacturedProduct classCode="MANU"&gt;</w:t>
      </w:r>
    </w:p>
    <w:p w14:paraId="10719936" w14:textId="77777777" w:rsidR="00E379A6" w:rsidRDefault="000F5220">
      <w:pPr>
        <w:pStyle w:val="Example"/>
        <w:ind w:left="130" w:right="115"/>
      </w:pPr>
      <w:r>
        <w:t xml:space="preserve">            &lt;templateId root="2.16.840.1.113883.10.20.22.4.23" /&gt;</w:t>
      </w:r>
    </w:p>
    <w:p w14:paraId="710F6FFA" w14:textId="77777777" w:rsidR="00E379A6" w:rsidRDefault="000F5220">
      <w:pPr>
        <w:pStyle w:val="Example"/>
        <w:ind w:left="130" w:right="115"/>
      </w:pPr>
      <w:r>
        <w:t xml:space="preserve">            &lt;manufacturedMaterial classCode="MMAT"&gt;</w:t>
      </w:r>
    </w:p>
    <w:p w14:paraId="7847AEF8" w14:textId="77777777" w:rsidR="00E379A6" w:rsidRDefault="000F5220">
      <w:pPr>
        <w:pStyle w:val="Example"/>
        <w:ind w:left="130" w:right="115"/>
      </w:pPr>
      <w:r>
        <w:t xml:space="preserve">                &lt;code codeSystem="2.16.840.1.113883.6.88" </w:t>
      </w:r>
    </w:p>
    <w:p w14:paraId="711068AF" w14:textId="77777777" w:rsidR="00E379A6" w:rsidRDefault="000F5220">
      <w:pPr>
        <w:pStyle w:val="Example"/>
        <w:ind w:left="130" w:right="115"/>
      </w:pPr>
      <w:r>
        <w:t xml:space="preserve">                      codeSystemName="RxNorm"</w:t>
      </w:r>
    </w:p>
    <w:p w14:paraId="1D8D06E0" w14:textId="77777777" w:rsidR="00E379A6" w:rsidRDefault="000F5220">
      <w:pPr>
        <w:pStyle w:val="Example"/>
        <w:ind w:left="130" w:right="115"/>
      </w:pPr>
      <w:r>
        <w:t xml:space="preserve">                      code="6052" </w:t>
      </w:r>
    </w:p>
    <w:p w14:paraId="464D783F" w14:textId="77777777" w:rsidR="00E379A6" w:rsidRDefault="000F5220">
      <w:pPr>
        <w:pStyle w:val="Example"/>
        <w:ind w:left="130" w:right="115"/>
      </w:pPr>
      <w:r>
        <w:t xml:space="preserve">                      displayName="Alcohol"/&gt;</w:t>
      </w:r>
    </w:p>
    <w:p w14:paraId="250ADD8F" w14:textId="77777777" w:rsidR="00E379A6" w:rsidRDefault="000F5220">
      <w:pPr>
        <w:pStyle w:val="Example"/>
        <w:ind w:left="130" w:right="115"/>
      </w:pPr>
      <w:r>
        <w:t xml:space="preserve">            &lt;/manufacturedMaterial&gt;</w:t>
      </w:r>
    </w:p>
    <w:p w14:paraId="2CE2742B" w14:textId="77777777" w:rsidR="00E379A6" w:rsidRDefault="000F5220">
      <w:pPr>
        <w:pStyle w:val="Example"/>
        <w:ind w:left="130" w:right="115"/>
      </w:pPr>
      <w:r>
        <w:t xml:space="preserve">        &lt;/manufacturedProduct&gt;</w:t>
      </w:r>
    </w:p>
    <w:p w14:paraId="068F5876" w14:textId="77777777" w:rsidR="00E379A6" w:rsidRDefault="000F5220">
      <w:pPr>
        <w:pStyle w:val="Example"/>
        <w:ind w:left="130" w:right="115"/>
      </w:pPr>
      <w:r>
        <w:t xml:space="preserve">    &lt;/consumable&gt;</w:t>
      </w:r>
    </w:p>
    <w:p w14:paraId="44415B3E" w14:textId="77777777" w:rsidR="00E379A6" w:rsidRDefault="000F5220">
      <w:pPr>
        <w:pStyle w:val="Example"/>
        <w:ind w:left="130" w:right="115"/>
      </w:pPr>
      <w:r>
        <w:t xml:space="preserve">    ...</w:t>
      </w:r>
    </w:p>
    <w:p w14:paraId="1A563217" w14:textId="77777777" w:rsidR="00E379A6" w:rsidRDefault="000F5220">
      <w:pPr>
        <w:pStyle w:val="Example"/>
        <w:ind w:left="130" w:right="115"/>
      </w:pPr>
      <w:r>
        <w:t>&lt;/substanceAdministration&gt;</w:t>
      </w:r>
    </w:p>
    <w:p w14:paraId="77CC6AA7" w14:textId="77777777" w:rsidR="00E379A6" w:rsidRDefault="00E379A6">
      <w:pPr>
        <w:pStyle w:val="BodyText"/>
      </w:pPr>
    </w:p>
    <w:p w14:paraId="782481C0" w14:textId="43A5ECFC" w:rsidR="00E379A6" w:rsidRDefault="000F5220">
      <w:pPr>
        <w:pStyle w:val="Caption"/>
        <w:ind w:left="130" w:right="115"/>
      </w:pPr>
      <w:bookmarkStart w:id="2990" w:name="_Toc491882410"/>
      <w:r>
        <w:lastRenderedPageBreak/>
        <w:t xml:space="preserve">Figure </w:t>
      </w:r>
      <w:r>
        <w:fldChar w:fldCharType="begin"/>
      </w:r>
      <w:r>
        <w:instrText>SEQ Figure \* ARABIC</w:instrText>
      </w:r>
      <w:r>
        <w:fldChar w:fldCharType="separate"/>
      </w:r>
      <w:r w:rsidR="00D90831">
        <w:t>132</w:t>
      </w:r>
      <w:r>
        <w:fldChar w:fldCharType="end"/>
      </w:r>
      <w:r>
        <w:t>: Skin Preparation Clinical Statement (V2) - Chlorhexidine Not Applied Example</w:t>
      </w:r>
      <w:bookmarkEnd w:id="2990"/>
    </w:p>
    <w:p w14:paraId="2B9290F9" w14:textId="77777777" w:rsidR="00E379A6" w:rsidRDefault="000F5220">
      <w:pPr>
        <w:pStyle w:val="Example"/>
        <w:ind w:left="130" w:right="115"/>
      </w:pPr>
      <w:r>
        <w:t>&lt;substanceAdministration moodCode="EVN" classCode="SBADM" negationInd="true"&gt;</w:t>
      </w:r>
    </w:p>
    <w:p w14:paraId="30D05B6D" w14:textId="77777777" w:rsidR="00E379A6" w:rsidRDefault="000F5220">
      <w:pPr>
        <w:pStyle w:val="Example"/>
        <w:ind w:left="130" w:right="115"/>
      </w:pPr>
      <w:r>
        <w:t xml:space="preserve">  &lt;!-- C-CDA Medication Activity templateId --&gt;</w:t>
      </w:r>
    </w:p>
    <w:p w14:paraId="44503C90" w14:textId="77777777" w:rsidR="00E379A6" w:rsidRDefault="000F5220">
      <w:pPr>
        <w:pStyle w:val="Example"/>
        <w:ind w:left="130" w:right="115"/>
      </w:pPr>
      <w:r>
        <w:t xml:space="preserve">  &lt;templateId root="2.16.840.1.113883.10.20.22.4.16" /&gt;</w:t>
      </w:r>
    </w:p>
    <w:p w14:paraId="55304397" w14:textId="77777777" w:rsidR="00E379A6" w:rsidRDefault="000F5220">
      <w:pPr>
        <w:pStyle w:val="Example"/>
        <w:ind w:left="130" w:right="115"/>
      </w:pPr>
      <w:r>
        <w:t xml:space="preserve">  &lt;!-- HAI Skin preparation Clinical Statement (V2) templateId --&gt;</w:t>
      </w:r>
    </w:p>
    <w:p w14:paraId="379DEB8C" w14:textId="77777777" w:rsidR="00E379A6" w:rsidRDefault="000F5220">
      <w:pPr>
        <w:pStyle w:val="Example"/>
        <w:ind w:left="130" w:right="115"/>
      </w:pPr>
      <w:r>
        <w:t xml:space="preserve">  &lt;templateId root="2.16.840.1.113883.10.20.5.6.162" </w:t>
      </w:r>
    </w:p>
    <w:p w14:paraId="40621EB8" w14:textId="77777777" w:rsidR="00E379A6" w:rsidRDefault="000F5220">
      <w:pPr>
        <w:pStyle w:val="Example"/>
        <w:ind w:left="130" w:right="115"/>
      </w:pPr>
      <w:r>
        <w:t xml:space="preserve">    extension="2014-12-01"/&gt;</w:t>
      </w:r>
    </w:p>
    <w:p w14:paraId="0F414FEA" w14:textId="77777777" w:rsidR="00E379A6" w:rsidRDefault="000F5220">
      <w:pPr>
        <w:pStyle w:val="Example"/>
        <w:ind w:left="130" w:right="115"/>
      </w:pPr>
      <w:r>
        <w:t xml:space="preserve">  &lt;id nullFlavor="NA" /&gt;</w:t>
      </w:r>
    </w:p>
    <w:p w14:paraId="57A37A08" w14:textId="77777777" w:rsidR="00E379A6" w:rsidRDefault="000F5220">
      <w:pPr>
        <w:pStyle w:val="Example"/>
        <w:ind w:left="130" w:right="115"/>
      </w:pPr>
      <w:r>
        <w:t xml:space="preserve">  &lt;statusCode code="completed" /&gt;</w:t>
      </w:r>
    </w:p>
    <w:p w14:paraId="358D5D53" w14:textId="77777777" w:rsidR="00E379A6" w:rsidRDefault="000F5220">
      <w:pPr>
        <w:pStyle w:val="Example"/>
        <w:ind w:left="130" w:right="115"/>
      </w:pPr>
      <w:r>
        <w:t xml:space="preserve">  &lt;effectiveTime xsi:type="IVL_TS"&gt;</w:t>
      </w:r>
    </w:p>
    <w:p w14:paraId="0B41F985" w14:textId="77777777" w:rsidR="00E379A6" w:rsidRDefault="000F5220">
      <w:pPr>
        <w:pStyle w:val="Example"/>
        <w:ind w:left="130" w:right="115"/>
      </w:pPr>
      <w:r>
        <w:t xml:space="preserve">    &lt;low nullFlavor="NA" /&gt;</w:t>
      </w:r>
    </w:p>
    <w:p w14:paraId="7D0E17EA" w14:textId="77777777" w:rsidR="00E379A6" w:rsidRDefault="000F5220">
      <w:pPr>
        <w:pStyle w:val="Example"/>
        <w:ind w:left="130" w:right="115"/>
      </w:pPr>
      <w:r>
        <w:t xml:space="preserve">    &lt;high nullFlavor="NA" /&gt;</w:t>
      </w:r>
    </w:p>
    <w:p w14:paraId="20B8597B" w14:textId="77777777" w:rsidR="00E379A6" w:rsidRDefault="000F5220">
      <w:pPr>
        <w:pStyle w:val="Example"/>
        <w:ind w:left="130" w:right="115"/>
      </w:pPr>
      <w:r>
        <w:t xml:space="preserve">  &lt;/effectiveTime&gt;</w:t>
      </w:r>
    </w:p>
    <w:p w14:paraId="5B4D85B2" w14:textId="77777777" w:rsidR="00E379A6" w:rsidRDefault="000F5220">
      <w:pPr>
        <w:pStyle w:val="Example"/>
        <w:ind w:left="130" w:right="115"/>
      </w:pPr>
      <w:r>
        <w:t xml:space="preserve">  &lt;consumable&gt;</w:t>
      </w:r>
    </w:p>
    <w:p w14:paraId="480ED87A" w14:textId="77777777" w:rsidR="00E379A6" w:rsidRDefault="000F5220">
      <w:pPr>
        <w:pStyle w:val="Example"/>
        <w:ind w:left="130" w:right="115"/>
      </w:pPr>
      <w:r>
        <w:t xml:space="preserve">    &lt;manufacturedProduct classCode="MANU"&gt;</w:t>
      </w:r>
    </w:p>
    <w:p w14:paraId="7C939FDA" w14:textId="77777777" w:rsidR="00E379A6" w:rsidRDefault="000F5220">
      <w:pPr>
        <w:pStyle w:val="Example"/>
        <w:ind w:left="130" w:right="115"/>
      </w:pPr>
      <w:r>
        <w:t xml:space="preserve">      &lt;!-- C-CDA Medication Information templateId --&gt;</w:t>
      </w:r>
    </w:p>
    <w:p w14:paraId="46685EBD" w14:textId="77777777" w:rsidR="00E379A6" w:rsidRDefault="000F5220">
      <w:pPr>
        <w:pStyle w:val="Example"/>
        <w:ind w:left="130" w:right="115"/>
      </w:pPr>
      <w:r>
        <w:t xml:space="preserve">      &lt;templateId root="2.16.840.1.113883.10.20.22.4.23"/&gt;</w:t>
      </w:r>
    </w:p>
    <w:p w14:paraId="2D074BE8" w14:textId="77777777" w:rsidR="00E379A6" w:rsidRDefault="000F5220">
      <w:pPr>
        <w:pStyle w:val="Example"/>
        <w:ind w:left="130" w:right="115"/>
      </w:pPr>
      <w:r>
        <w:t xml:space="preserve">      &lt;manufacturedMaterial classCode="MMAT"&gt;</w:t>
      </w:r>
    </w:p>
    <w:p w14:paraId="0BF7D58E" w14:textId="77777777" w:rsidR="00E379A6" w:rsidRDefault="000F5220">
      <w:pPr>
        <w:pStyle w:val="Example"/>
        <w:ind w:left="130" w:right="115"/>
      </w:pPr>
      <w:r>
        <w:t xml:space="preserve">        &lt;code codeSystem="2.16.840.1.113883.6.88" </w:t>
      </w:r>
    </w:p>
    <w:p w14:paraId="3DC86CFF" w14:textId="77777777" w:rsidR="00E379A6" w:rsidRDefault="000F5220">
      <w:pPr>
        <w:pStyle w:val="Example"/>
        <w:ind w:left="130" w:right="115"/>
      </w:pPr>
      <w:r>
        <w:t xml:space="preserve">          codeSystemName="RxNorm" </w:t>
      </w:r>
    </w:p>
    <w:p w14:paraId="4D0A4642" w14:textId="77777777" w:rsidR="00E379A6" w:rsidRDefault="000F5220">
      <w:pPr>
        <w:pStyle w:val="Example"/>
        <w:ind w:left="130" w:right="115"/>
      </w:pPr>
      <w:r>
        <w:t xml:space="preserve">          code="20791"</w:t>
      </w:r>
    </w:p>
    <w:p w14:paraId="1E3620BB" w14:textId="77777777" w:rsidR="00E379A6" w:rsidRDefault="000F5220">
      <w:pPr>
        <w:pStyle w:val="Example"/>
        <w:ind w:left="130" w:right="115"/>
      </w:pPr>
      <w:r>
        <w:t xml:space="preserve">          displayName="Chlorhexidine gluconate" /&gt;</w:t>
      </w:r>
    </w:p>
    <w:p w14:paraId="1D9255BE" w14:textId="77777777" w:rsidR="00E379A6" w:rsidRDefault="000F5220">
      <w:pPr>
        <w:pStyle w:val="Example"/>
        <w:ind w:left="130" w:right="115"/>
      </w:pPr>
      <w:r>
        <w:t xml:space="preserve">      &lt;/manufacturedMaterial&gt;</w:t>
      </w:r>
    </w:p>
    <w:p w14:paraId="11F00928" w14:textId="77777777" w:rsidR="00E379A6" w:rsidRDefault="000F5220">
      <w:pPr>
        <w:pStyle w:val="Example"/>
        <w:ind w:left="130" w:right="115"/>
      </w:pPr>
      <w:r>
        <w:t xml:space="preserve">    &lt;/manufacturedProduct&gt;</w:t>
      </w:r>
    </w:p>
    <w:p w14:paraId="409C00AC" w14:textId="77777777" w:rsidR="00E379A6" w:rsidRDefault="000F5220">
      <w:pPr>
        <w:pStyle w:val="Example"/>
        <w:ind w:left="130" w:right="115"/>
      </w:pPr>
      <w:r>
        <w:t xml:space="preserve">  &lt;/consumable&gt;</w:t>
      </w:r>
    </w:p>
    <w:p w14:paraId="3BD2A8B7" w14:textId="77777777" w:rsidR="00E379A6" w:rsidRDefault="000F5220">
      <w:pPr>
        <w:pStyle w:val="Example"/>
        <w:ind w:left="130" w:right="115"/>
      </w:pPr>
      <w:r>
        <w:t xml:space="preserve">  &lt;!-- if chlorhexidine was not applied, record here whether it was contraindicated --&gt;</w:t>
      </w:r>
    </w:p>
    <w:p w14:paraId="1B9F5358" w14:textId="77777777" w:rsidR="00E379A6" w:rsidRDefault="000F5220">
      <w:pPr>
        <w:pStyle w:val="Example"/>
        <w:ind w:left="130" w:right="115"/>
      </w:pPr>
      <w:r>
        <w:t xml:space="preserve">  &lt;entryRelationship typeCode="RSON"&gt;</w:t>
      </w:r>
    </w:p>
    <w:p w14:paraId="4A4D08CC" w14:textId="77777777" w:rsidR="00E379A6" w:rsidRDefault="000F5220">
      <w:pPr>
        <w:pStyle w:val="Example"/>
        <w:ind w:left="130" w:right="115"/>
      </w:pPr>
      <w:r>
        <w:t xml:space="preserve">    &lt;!-- Contraindicated Observation --&gt;</w:t>
      </w:r>
    </w:p>
    <w:p w14:paraId="08574BEF" w14:textId="77777777" w:rsidR="00E379A6" w:rsidRDefault="000F5220">
      <w:pPr>
        <w:pStyle w:val="Example"/>
        <w:ind w:left="130" w:right="115"/>
      </w:pPr>
      <w:r>
        <w:t xml:space="preserve">    &lt;!-- It is true (not-negated) that the target statement was contraindicated --&gt;</w:t>
      </w:r>
    </w:p>
    <w:p w14:paraId="1808D0CA" w14:textId="77777777" w:rsidR="00E379A6" w:rsidRDefault="000F5220">
      <w:pPr>
        <w:pStyle w:val="Example"/>
        <w:ind w:left="130" w:right="115"/>
      </w:pPr>
      <w:r>
        <w:t xml:space="preserve">    &lt;observation classCode="OBS" moodCode="EVN" negationInd="false"&gt;</w:t>
      </w:r>
    </w:p>
    <w:p w14:paraId="253E9B5E" w14:textId="77777777" w:rsidR="00E379A6" w:rsidRDefault="000F5220">
      <w:pPr>
        <w:pStyle w:val="Example"/>
        <w:ind w:left="130" w:right="115"/>
      </w:pPr>
      <w:r>
        <w:t xml:space="preserve">      &lt;!-- C-CDA Indication templateId--&gt;</w:t>
      </w:r>
    </w:p>
    <w:p w14:paraId="6DDB31A6" w14:textId="77777777" w:rsidR="00E379A6" w:rsidRDefault="000F5220">
      <w:pPr>
        <w:pStyle w:val="Example"/>
        <w:ind w:left="130" w:right="115"/>
      </w:pPr>
      <w:r>
        <w:t xml:space="preserve">      &lt;templateId root="2.16.840.1.113883.10.20.22.4.19" /&gt;</w:t>
      </w:r>
    </w:p>
    <w:p w14:paraId="0D0C989B" w14:textId="77777777" w:rsidR="00E379A6" w:rsidRDefault="000F5220">
      <w:pPr>
        <w:pStyle w:val="Example"/>
        <w:ind w:left="130" w:right="115"/>
      </w:pPr>
      <w:r>
        <w:t xml:space="preserve">      &lt;!-- HAI Contraindicated Observation (V2) templateId --&gt;</w:t>
      </w:r>
    </w:p>
    <w:p w14:paraId="374729FB" w14:textId="77777777" w:rsidR="00E379A6" w:rsidRDefault="000F5220">
      <w:pPr>
        <w:pStyle w:val="Example"/>
        <w:ind w:left="130" w:right="115"/>
      </w:pPr>
      <w:r>
        <w:t xml:space="preserve">      &lt;templateId root="2.16.840.1.113883.10.20.5.6.118"</w:t>
      </w:r>
    </w:p>
    <w:p w14:paraId="40225A73" w14:textId="77777777" w:rsidR="00E379A6" w:rsidRDefault="000F5220">
      <w:pPr>
        <w:pStyle w:val="Example"/>
        <w:ind w:left="130" w:right="115"/>
      </w:pPr>
      <w:r>
        <w:t xml:space="preserve">        extension="2014-12-01" /&gt;</w:t>
      </w:r>
    </w:p>
    <w:p w14:paraId="00F4C692" w14:textId="77777777" w:rsidR="00E379A6" w:rsidRDefault="000F5220">
      <w:pPr>
        <w:pStyle w:val="Example"/>
        <w:ind w:left="130" w:right="115"/>
      </w:pPr>
      <w:r>
        <w:t xml:space="preserve">      ... </w:t>
      </w:r>
    </w:p>
    <w:p w14:paraId="49728BE1" w14:textId="77777777" w:rsidR="00E379A6" w:rsidRDefault="000F5220">
      <w:pPr>
        <w:pStyle w:val="Example"/>
        <w:ind w:left="130" w:right="115"/>
      </w:pPr>
      <w:r>
        <w:t xml:space="preserve">    &lt;/observation&gt;</w:t>
      </w:r>
    </w:p>
    <w:p w14:paraId="4A6D2376" w14:textId="77777777" w:rsidR="00E379A6" w:rsidRDefault="000F5220">
      <w:pPr>
        <w:pStyle w:val="Example"/>
        <w:ind w:left="130" w:right="115"/>
      </w:pPr>
      <w:r>
        <w:t xml:space="preserve">  &lt;/entryRelationship&gt;</w:t>
      </w:r>
    </w:p>
    <w:p w14:paraId="57F63A4F" w14:textId="77777777" w:rsidR="00E379A6" w:rsidRDefault="000F5220">
      <w:pPr>
        <w:pStyle w:val="Example"/>
        <w:ind w:left="130" w:right="115"/>
      </w:pPr>
      <w:r>
        <w:t>&lt;/substanceAdministration&gt;</w:t>
      </w:r>
    </w:p>
    <w:p w14:paraId="1C27DDBD" w14:textId="77777777" w:rsidR="00E379A6" w:rsidRDefault="00E379A6">
      <w:pPr>
        <w:pStyle w:val="BodyText"/>
      </w:pPr>
    </w:p>
    <w:p w14:paraId="40726ADC" w14:textId="77777777" w:rsidR="00E379A6" w:rsidRDefault="000F5220">
      <w:pPr>
        <w:pStyle w:val="Heading2nospace"/>
      </w:pPr>
      <w:bookmarkStart w:id="2991" w:name="_Toc491882224"/>
      <w:r>
        <w:lastRenderedPageBreak/>
        <w:t>S</w:t>
      </w:r>
      <w:bookmarkStart w:id="2992" w:name="E_SkinPreparation_Solutions_Applied_Org"/>
      <w:bookmarkEnd w:id="2992"/>
      <w:r>
        <w:t>kin-Preparation Solutions Applied Organizer (V2)</w:t>
      </w:r>
      <w:bookmarkEnd w:id="2991"/>
    </w:p>
    <w:p w14:paraId="007A538A" w14:textId="77777777" w:rsidR="00E379A6" w:rsidRDefault="000F5220">
      <w:pPr>
        <w:pStyle w:val="BracketData"/>
      </w:pPr>
      <w:r>
        <w:t>[organizer: identifier urn:hl7ii:2.16.840.1.113883.10.20.5.6.183:2014-12-01 (closed)]</w:t>
      </w:r>
    </w:p>
    <w:p w14:paraId="6FE391E6" w14:textId="77777777" w:rsidR="00E379A6" w:rsidRDefault="000F5220">
      <w:pPr>
        <w:pStyle w:val="BracketData"/>
      </w:pPr>
      <w:r>
        <w:t>Published as part of NHSN Healthcare Associated Infection (HAI) Reports Release 2, DSTU 2.1 - US Realm</w:t>
      </w:r>
    </w:p>
    <w:p w14:paraId="08610A50" w14:textId="55773481" w:rsidR="00E379A6" w:rsidRDefault="000F5220">
      <w:pPr>
        <w:pStyle w:val="Caption"/>
      </w:pPr>
      <w:bookmarkStart w:id="2993" w:name="_Toc491882766"/>
      <w:r>
        <w:t xml:space="preserve">Table </w:t>
      </w:r>
      <w:r>
        <w:fldChar w:fldCharType="begin"/>
      </w:r>
      <w:r>
        <w:instrText>SEQ Table \* ARABIC</w:instrText>
      </w:r>
      <w:r>
        <w:fldChar w:fldCharType="separate"/>
      </w:r>
      <w:r w:rsidR="00D90831">
        <w:t>320</w:t>
      </w:r>
      <w:r>
        <w:fldChar w:fldCharType="end"/>
      </w:r>
      <w:r>
        <w:t>: Skin-Preparation Solutions Applied Organizer (V2) Contexts</w:t>
      </w:r>
      <w:bookmarkEnd w:id="29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0: Skin-Preparation Solutions Applied Organizer (V2) Contexts"/>
        <w:tblDescription w:val="Table 320: Skin-Preparation Solutions Applied Organizer (V2) Contexts"/>
      </w:tblPr>
      <w:tblGrid>
        <w:gridCol w:w="5040"/>
        <w:gridCol w:w="5040"/>
      </w:tblGrid>
      <w:tr w:rsidR="00E379A6" w14:paraId="12D19EFA" w14:textId="77777777" w:rsidTr="001A3429">
        <w:trPr>
          <w:cantSplit/>
          <w:tblHeader/>
          <w:jc w:val="center"/>
        </w:trPr>
        <w:tc>
          <w:tcPr>
            <w:tcW w:w="360" w:type="dxa"/>
            <w:shd w:val="clear" w:color="auto" w:fill="E6E6E6"/>
          </w:tcPr>
          <w:p w14:paraId="0DD55158" w14:textId="77777777" w:rsidR="00E379A6" w:rsidRDefault="000F5220">
            <w:pPr>
              <w:pStyle w:val="TableHead"/>
            </w:pPr>
            <w:r>
              <w:t>Contained By:</w:t>
            </w:r>
          </w:p>
        </w:tc>
        <w:tc>
          <w:tcPr>
            <w:tcW w:w="360" w:type="dxa"/>
            <w:shd w:val="clear" w:color="auto" w:fill="E6E6E6"/>
          </w:tcPr>
          <w:p w14:paraId="4B9E4BE0" w14:textId="77777777" w:rsidR="00E379A6" w:rsidRDefault="000F5220">
            <w:pPr>
              <w:pStyle w:val="TableHead"/>
            </w:pPr>
            <w:r>
              <w:t>Contains:</w:t>
            </w:r>
          </w:p>
        </w:tc>
      </w:tr>
      <w:tr w:rsidR="00E379A6" w14:paraId="71DE8842" w14:textId="77777777" w:rsidTr="001A3429">
        <w:trPr>
          <w:cantSplit/>
          <w:jc w:val="center"/>
        </w:trPr>
        <w:tc>
          <w:tcPr>
            <w:tcW w:w="360" w:type="dxa"/>
          </w:tcPr>
          <w:p w14:paraId="0ECCA50E" w14:textId="3486F704" w:rsidR="00E379A6" w:rsidRDefault="0051287C">
            <w:pPr>
              <w:pStyle w:val="TableText"/>
            </w:pPr>
            <w:hyperlink w:anchor="E_CentralLine_Insertion_Preparation_Org">
              <w:r w:rsidR="000F5220">
                <w:rPr>
                  <w:rStyle w:val="HyperlinkText9pt"/>
                </w:rPr>
                <w:t>Central-Line Insertion Preparation Organizer (V2)</w:t>
              </w:r>
            </w:hyperlink>
            <w:r w:rsidR="000F5220">
              <w:t xml:space="preserve"> (required)</w:t>
            </w:r>
          </w:p>
        </w:tc>
        <w:tc>
          <w:tcPr>
            <w:tcW w:w="360" w:type="dxa"/>
          </w:tcPr>
          <w:p w14:paraId="5BE4C175" w14:textId="38BF2F0B" w:rsidR="00E379A6" w:rsidRDefault="0051287C">
            <w:pPr>
              <w:pStyle w:val="TableText"/>
            </w:pPr>
            <w:hyperlink w:anchor="E_Skin_Preparation_Clinical_Statement_V2">
              <w:r w:rsidR="000F5220">
                <w:rPr>
                  <w:rStyle w:val="HyperlinkText9pt"/>
                </w:rPr>
                <w:t>Skin Preparation Clinical Statement (V2)</w:t>
              </w:r>
            </w:hyperlink>
          </w:p>
        </w:tc>
      </w:tr>
    </w:tbl>
    <w:p w14:paraId="011E3541" w14:textId="77777777" w:rsidR="00E379A6" w:rsidRDefault="00E379A6">
      <w:pPr>
        <w:pStyle w:val="BodyText"/>
      </w:pPr>
    </w:p>
    <w:p w14:paraId="7EEDBA07" w14:textId="77777777" w:rsidR="00E379A6" w:rsidRDefault="000F5220">
      <w:pPr>
        <w:pStyle w:val="BodyText"/>
      </w:pPr>
      <w:r>
        <w:t xml:space="preserve">This organizer reports what skin-preparation solutions were applied. It is one of the actions recorded in the first, preparatory step in the central-line insertion practice sequence. </w:t>
      </w:r>
    </w:p>
    <w:p w14:paraId="0106A053" w14:textId="77777777" w:rsidR="00E379A6" w:rsidRDefault="000F5220">
      <w:pPr>
        <w:pStyle w:val="BodyText"/>
      </w:pPr>
      <w:r>
        <w:t>The Skin Preparation Clinical Statement provides the list of skin preparation solutions to record.</w:t>
      </w:r>
    </w:p>
    <w:p w14:paraId="76413FE1" w14:textId="47BBB9FB" w:rsidR="00E379A6" w:rsidRDefault="000F5220">
      <w:pPr>
        <w:pStyle w:val="Caption"/>
      </w:pPr>
      <w:bookmarkStart w:id="2994" w:name="_Toc491882767"/>
      <w:r>
        <w:t xml:space="preserve">Table </w:t>
      </w:r>
      <w:r>
        <w:fldChar w:fldCharType="begin"/>
      </w:r>
      <w:r>
        <w:instrText>SEQ Table \* ARABIC</w:instrText>
      </w:r>
      <w:r>
        <w:fldChar w:fldCharType="separate"/>
      </w:r>
      <w:r w:rsidR="00D90831">
        <w:t>321</w:t>
      </w:r>
      <w:r>
        <w:fldChar w:fldCharType="end"/>
      </w:r>
      <w:r>
        <w:t>: Skin-Preparation Solutions Applied Organizer (V2) Constraints Overview</w:t>
      </w:r>
      <w:bookmarkEnd w:id="2994"/>
    </w:p>
    <w:tbl>
      <w:tblPr>
        <w:tblStyle w:val="TableGrid"/>
        <w:tblW w:w="10080" w:type="dxa"/>
        <w:jc w:val="center"/>
        <w:tblLayout w:type="fixed"/>
        <w:tblLook w:val="02A0" w:firstRow="1" w:lastRow="0" w:firstColumn="1" w:lastColumn="0" w:noHBand="1" w:noVBand="0"/>
        <w:tblCaption w:val="Table 321: Skin-Preparation Solutions Applied Organizer (V2) Constraints Overview"/>
        <w:tblDescription w:val="Table 321: Skin-Preparation Solutions Applied Organizer (V2) Constraints Overview"/>
      </w:tblPr>
      <w:tblGrid>
        <w:gridCol w:w="3498"/>
        <w:gridCol w:w="731"/>
        <w:gridCol w:w="877"/>
        <w:gridCol w:w="877"/>
        <w:gridCol w:w="877"/>
        <w:gridCol w:w="3220"/>
      </w:tblGrid>
      <w:tr w:rsidR="00E379A6" w14:paraId="2F1DE220" w14:textId="77777777" w:rsidTr="001A3429">
        <w:trPr>
          <w:cantSplit/>
          <w:tblHeader/>
          <w:jc w:val="center"/>
        </w:trPr>
        <w:tc>
          <w:tcPr>
            <w:tcW w:w="0" w:type="dxa"/>
            <w:shd w:val="clear" w:color="auto" w:fill="E6E6E6"/>
            <w:noWrap/>
          </w:tcPr>
          <w:p w14:paraId="403C8FA1" w14:textId="77777777" w:rsidR="00E379A6" w:rsidRDefault="000F5220">
            <w:pPr>
              <w:pStyle w:val="TableHead"/>
            </w:pPr>
            <w:r>
              <w:t>XPath</w:t>
            </w:r>
          </w:p>
        </w:tc>
        <w:tc>
          <w:tcPr>
            <w:tcW w:w="720" w:type="dxa"/>
            <w:shd w:val="clear" w:color="auto" w:fill="E6E6E6"/>
            <w:noWrap/>
          </w:tcPr>
          <w:p w14:paraId="6E5EE04A" w14:textId="77777777" w:rsidR="00E379A6" w:rsidRDefault="000F5220">
            <w:pPr>
              <w:pStyle w:val="TableHead"/>
            </w:pPr>
            <w:r>
              <w:t>Card.</w:t>
            </w:r>
          </w:p>
        </w:tc>
        <w:tc>
          <w:tcPr>
            <w:tcW w:w="864" w:type="dxa"/>
            <w:shd w:val="clear" w:color="auto" w:fill="E6E6E6"/>
            <w:noWrap/>
          </w:tcPr>
          <w:p w14:paraId="48CF57B1" w14:textId="77777777" w:rsidR="00E379A6" w:rsidRDefault="000F5220">
            <w:pPr>
              <w:pStyle w:val="TableHead"/>
            </w:pPr>
            <w:r>
              <w:t>Verb</w:t>
            </w:r>
          </w:p>
        </w:tc>
        <w:tc>
          <w:tcPr>
            <w:tcW w:w="864" w:type="dxa"/>
            <w:shd w:val="clear" w:color="auto" w:fill="E6E6E6"/>
            <w:noWrap/>
          </w:tcPr>
          <w:p w14:paraId="5563EEDA" w14:textId="77777777" w:rsidR="00E379A6" w:rsidRDefault="000F5220">
            <w:pPr>
              <w:pStyle w:val="TableHead"/>
            </w:pPr>
            <w:r>
              <w:t>Data Type</w:t>
            </w:r>
          </w:p>
        </w:tc>
        <w:tc>
          <w:tcPr>
            <w:tcW w:w="864" w:type="dxa"/>
            <w:shd w:val="clear" w:color="auto" w:fill="E6E6E6"/>
            <w:noWrap/>
          </w:tcPr>
          <w:p w14:paraId="75CEFAF5" w14:textId="77777777" w:rsidR="00E379A6" w:rsidRDefault="000F5220">
            <w:pPr>
              <w:pStyle w:val="TableHead"/>
            </w:pPr>
            <w:r>
              <w:t>CONF#</w:t>
            </w:r>
          </w:p>
        </w:tc>
        <w:tc>
          <w:tcPr>
            <w:tcW w:w="864" w:type="dxa"/>
            <w:shd w:val="clear" w:color="auto" w:fill="E6E6E6"/>
            <w:noWrap/>
          </w:tcPr>
          <w:p w14:paraId="207E7A13" w14:textId="77777777" w:rsidR="00E379A6" w:rsidRDefault="000F5220">
            <w:pPr>
              <w:pStyle w:val="TableHead"/>
            </w:pPr>
            <w:r>
              <w:t>Value</w:t>
            </w:r>
          </w:p>
        </w:tc>
      </w:tr>
      <w:tr w:rsidR="00E379A6" w14:paraId="3A957291" w14:textId="77777777" w:rsidTr="001A3429">
        <w:trPr>
          <w:cantSplit/>
          <w:jc w:val="center"/>
        </w:trPr>
        <w:tc>
          <w:tcPr>
            <w:tcW w:w="9928" w:type="dxa"/>
            <w:gridSpan w:val="6"/>
          </w:tcPr>
          <w:p w14:paraId="2878BA72" w14:textId="77777777" w:rsidR="00E379A6" w:rsidRDefault="000F5220">
            <w:pPr>
              <w:pStyle w:val="TableText"/>
            </w:pPr>
            <w:r>
              <w:t>organizer (identifier: urn:hl7ii:2.16.840.1.113883.10.20.5.6.183:2014-12-01)</w:t>
            </w:r>
          </w:p>
        </w:tc>
      </w:tr>
      <w:tr w:rsidR="00E379A6" w14:paraId="5C9671CF" w14:textId="77777777" w:rsidTr="001A3429">
        <w:trPr>
          <w:cantSplit/>
          <w:jc w:val="center"/>
        </w:trPr>
        <w:tc>
          <w:tcPr>
            <w:tcW w:w="3445" w:type="dxa"/>
          </w:tcPr>
          <w:p w14:paraId="125905A3" w14:textId="77777777" w:rsidR="00E379A6" w:rsidRDefault="000F5220">
            <w:pPr>
              <w:pStyle w:val="TableText"/>
            </w:pPr>
            <w:r>
              <w:tab/>
              <w:t>@classCode</w:t>
            </w:r>
          </w:p>
        </w:tc>
        <w:tc>
          <w:tcPr>
            <w:tcW w:w="720" w:type="dxa"/>
          </w:tcPr>
          <w:p w14:paraId="7C39F356" w14:textId="77777777" w:rsidR="00E379A6" w:rsidRDefault="000F5220">
            <w:pPr>
              <w:pStyle w:val="TableText"/>
            </w:pPr>
            <w:r>
              <w:t>1..1</w:t>
            </w:r>
          </w:p>
        </w:tc>
        <w:tc>
          <w:tcPr>
            <w:tcW w:w="864" w:type="dxa"/>
          </w:tcPr>
          <w:p w14:paraId="56392220" w14:textId="77777777" w:rsidR="00E379A6" w:rsidRDefault="000F5220">
            <w:pPr>
              <w:pStyle w:val="TableText"/>
            </w:pPr>
            <w:r>
              <w:t>SHALL</w:t>
            </w:r>
          </w:p>
        </w:tc>
        <w:tc>
          <w:tcPr>
            <w:tcW w:w="864" w:type="dxa"/>
          </w:tcPr>
          <w:p w14:paraId="68DF1770" w14:textId="77777777" w:rsidR="00E379A6" w:rsidRDefault="00E379A6">
            <w:pPr>
              <w:pStyle w:val="TableText"/>
            </w:pPr>
          </w:p>
        </w:tc>
        <w:tc>
          <w:tcPr>
            <w:tcW w:w="864" w:type="dxa"/>
          </w:tcPr>
          <w:p w14:paraId="51932084" w14:textId="22518181" w:rsidR="00E379A6" w:rsidRDefault="0051287C">
            <w:pPr>
              <w:pStyle w:val="TableText"/>
            </w:pPr>
            <w:hyperlink w:anchor="C_1129-22252">
              <w:r w:rsidR="000F5220">
                <w:rPr>
                  <w:rStyle w:val="HyperlinkText9pt"/>
                </w:rPr>
                <w:t>1129-22252</w:t>
              </w:r>
            </w:hyperlink>
          </w:p>
        </w:tc>
        <w:tc>
          <w:tcPr>
            <w:tcW w:w="3171" w:type="dxa"/>
          </w:tcPr>
          <w:p w14:paraId="14535953" w14:textId="77777777" w:rsidR="00E379A6" w:rsidRDefault="000F5220">
            <w:pPr>
              <w:pStyle w:val="TableText"/>
            </w:pPr>
            <w:r>
              <w:t>urn:oid:2.16.840.1.113883.5.6 (HL7ActClass) = CLUSTER</w:t>
            </w:r>
          </w:p>
        </w:tc>
      </w:tr>
      <w:tr w:rsidR="00E379A6" w14:paraId="4C6F499C" w14:textId="77777777" w:rsidTr="001A3429">
        <w:trPr>
          <w:cantSplit/>
          <w:jc w:val="center"/>
        </w:trPr>
        <w:tc>
          <w:tcPr>
            <w:tcW w:w="3445" w:type="dxa"/>
          </w:tcPr>
          <w:p w14:paraId="1298F5EF" w14:textId="77777777" w:rsidR="00E379A6" w:rsidRDefault="000F5220">
            <w:pPr>
              <w:pStyle w:val="TableText"/>
            </w:pPr>
            <w:r>
              <w:tab/>
              <w:t>@moodCode</w:t>
            </w:r>
          </w:p>
        </w:tc>
        <w:tc>
          <w:tcPr>
            <w:tcW w:w="720" w:type="dxa"/>
          </w:tcPr>
          <w:p w14:paraId="111F7C3D" w14:textId="77777777" w:rsidR="00E379A6" w:rsidRDefault="000F5220">
            <w:pPr>
              <w:pStyle w:val="TableText"/>
            </w:pPr>
            <w:r>
              <w:t>1..1</w:t>
            </w:r>
          </w:p>
        </w:tc>
        <w:tc>
          <w:tcPr>
            <w:tcW w:w="864" w:type="dxa"/>
          </w:tcPr>
          <w:p w14:paraId="7FEDDC4A" w14:textId="77777777" w:rsidR="00E379A6" w:rsidRDefault="000F5220">
            <w:pPr>
              <w:pStyle w:val="TableText"/>
            </w:pPr>
            <w:r>
              <w:t>SHALL</w:t>
            </w:r>
          </w:p>
        </w:tc>
        <w:tc>
          <w:tcPr>
            <w:tcW w:w="864" w:type="dxa"/>
          </w:tcPr>
          <w:p w14:paraId="6329028F" w14:textId="77777777" w:rsidR="00E379A6" w:rsidRDefault="00E379A6">
            <w:pPr>
              <w:pStyle w:val="TableText"/>
            </w:pPr>
          </w:p>
        </w:tc>
        <w:tc>
          <w:tcPr>
            <w:tcW w:w="864" w:type="dxa"/>
          </w:tcPr>
          <w:p w14:paraId="37541592" w14:textId="2BE1FF1E" w:rsidR="00E379A6" w:rsidRDefault="0051287C">
            <w:pPr>
              <w:pStyle w:val="TableText"/>
            </w:pPr>
            <w:hyperlink w:anchor="C_1129-22253">
              <w:r w:rsidR="000F5220">
                <w:rPr>
                  <w:rStyle w:val="HyperlinkText9pt"/>
                </w:rPr>
                <w:t>1129-22253</w:t>
              </w:r>
            </w:hyperlink>
          </w:p>
        </w:tc>
        <w:tc>
          <w:tcPr>
            <w:tcW w:w="3171" w:type="dxa"/>
          </w:tcPr>
          <w:p w14:paraId="2FCC51EA" w14:textId="77777777" w:rsidR="00E379A6" w:rsidRDefault="000F5220">
            <w:pPr>
              <w:pStyle w:val="TableText"/>
            </w:pPr>
            <w:r>
              <w:t>urn:oid:2.16.840.1.113883.5.1001 (ActMood) = EVN</w:t>
            </w:r>
          </w:p>
        </w:tc>
      </w:tr>
      <w:tr w:rsidR="00E379A6" w14:paraId="67EB0C43" w14:textId="77777777" w:rsidTr="001A3429">
        <w:trPr>
          <w:cantSplit/>
          <w:jc w:val="center"/>
        </w:trPr>
        <w:tc>
          <w:tcPr>
            <w:tcW w:w="3445" w:type="dxa"/>
          </w:tcPr>
          <w:p w14:paraId="6467CA13" w14:textId="77777777" w:rsidR="00E379A6" w:rsidRDefault="000F5220">
            <w:pPr>
              <w:pStyle w:val="TableText"/>
            </w:pPr>
            <w:r>
              <w:tab/>
              <w:t>templateId</w:t>
            </w:r>
          </w:p>
        </w:tc>
        <w:tc>
          <w:tcPr>
            <w:tcW w:w="720" w:type="dxa"/>
          </w:tcPr>
          <w:p w14:paraId="7CC02406" w14:textId="77777777" w:rsidR="00E379A6" w:rsidRDefault="000F5220">
            <w:pPr>
              <w:pStyle w:val="TableText"/>
            </w:pPr>
            <w:r>
              <w:t>1..1</w:t>
            </w:r>
          </w:p>
        </w:tc>
        <w:tc>
          <w:tcPr>
            <w:tcW w:w="864" w:type="dxa"/>
          </w:tcPr>
          <w:p w14:paraId="7232F44F" w14:textId="77777777" w:rsidR="00E379A6" w:rsidRDefault="000F5220">
            <w:pPr>
              <w:pStyle w:val="TableText"/>
            </w:pPr>
            <w:r>
              <w:t>SHALL</w:t>
            </w:r>
          </w:p>
        </w:tc>
        <w:tc>
          <w:tcPr>
            <w:tcW w:w="864" w:type="dxa"/>
          </w:tcPr>
          <w:p w14:paraId="27D37DE7" w14:textId="77777777" w:rsidR="00E379A6" w:rsidRDefault="00E379A6">
            <w:pPr>
              <w:pStyle w:val="TableText"/>
            </w:pPr>
          </w:p>
        </w:tc>
        <w:tc>
          <w:tcPr>
            <w:tcW w:w="864" w:type="dxa"/>
          </w:tcPr>
          <w:p w14:paraId="7791BC7D" w14:textId="1804DFCB" w:rsidR="00E379A6" w:rsidRDefault="0051287C">
            <w:pPr>
              <w:pStyle w:val="TableText"/>
            </w:pPr>
            <w:hyperlink w:anchor="C_1129-22254">
              <w:r w:rsidR="000F5220">
                <w:rPr>
                  <w:rStyle w:val="HyperlinkText9pt"/>
                </w:rPr>
                <w:t>1129-22254</w:t>
              </w:r>
            </w:hyperlink>
          </w:p>
        </w:tc>
        <w:tc>
          <w:tcPr>
            <w:tcW w:w="3171" w:type="dxa"/>
          </w:tcPr>
          <w:p w14:paraId="2CF902BE" w14:textId="77777777" w:rsidR="00E379A6" w:rsidRDefault="00E379A6">
            <w:pPr>
              <w:pStyle w:val="TableText"/>
            </w:pPr>
          </w:p>
        </w:tc>
      </w:tr>
      <w:tr w:rsidR="00E379A6" w14:paraId="64330726" w14:textId="77777777" w:rsidTr="001A3429">
        <w:trPr>
          <w:cantSplit/>
          <w:jc w:val="center"/>
        </w:trPr>
        <w:tc>
          <w:tcPr>
            <w:tcW w:w="3445" w:type="dxa"/>
          </w:tcPr>
          <w:p w14:paraId="3F424CFE" w14:textId="77777777" w:rsidR="00E379A6" w:rsidRDefault="000F5220">
            <w:pPr>
              <w:pStyle w:val="TableText"/>
            </w:pPr>
            <w:r>
              <w:tab/>
            </w:r>
            <w:r>
              <w:tab/>
              <w:t>@root</w:t>
            </w:r>
          </w:p>
        </w:tc>
        <w:tc>
          <w:tcPr>
            <w:tcW w:w="720" w:type="dxa"/>
          </w:tcPr>
          <w:p w14:paraId="6D908044" w14:textId="77777777" w:rsidR="00E379A6" w:rsidRDefault="000F5220">
            <w:pPr>
              <w:pStyle w:val="TableText"/>
            </w:pPr>
            <w:r>
              <w:t>1..1</w:t>
            </w:r>
          </w:p>
        </w:tc>
        <w:tc>
          <w:tcPr>
            <w:tcW w:w="864" w:type="dxa"/>
          </w:tcPr>
          <w:p w14:paraId="5B95A24B" w14:textId="77777777" w:rsidR="00E379A6" w:rsidRDefault="000F5220">
            <w:pPr>
              <w:pStyle w:val="TableText"/>
            </w:pPr>
            <w:r>
              <w:t>SHALL</w:t>
            </w:r>
          </w:p>
        </w:tc>
        <w:tc>
          <w:tcPr>
            <w:tcW w:w="864" w:type="dxa"/>
          </w:tcPr>
          <w:p w14:paraId="167FFF2D" w14:textId="77777777" w:rsidR="00E379A6" w:rsidRDefault="00E379A6">
            <w:pPr>
              <w:pStyle w:val="TableText"/>
            </w:pPr>
          </w:p>
        </w:tc>
        <w:tc>
          <w:tcPr>
            <w:tcW w:w="864" w:type="dxa"/>
          </w:tcPr>
          <w:p w14:paraId="476D125A" w14:textId="0E0A2393" w:rsidR="00E379A6" w:rsidRDefault="0051287C">
            <w:pPr>
              <w:pStyle w:val="TableText"/>
            </w:pPr>
            <w:hyperlink w:anchor="C_1129-28110">
              <w:r w:rsidR="000F5220">
                <w:rPr>
                  <w:rStyle w:val="HyperlinkText9pt"/>
                </w:rPr>
                <w:t>1129-28110</w:t>
              </w:r>
            </w:hyperlink>
          </w:p>
        </w:tc>
        <w:tc>
          <w:tcPr>
            <w:tcW w:w="3171" w:type="dxa"/>
          </w:tcPr>
          <w:p w14:paraId="3E65D898" w14:textId="77777777" w:rsidR="00E379A6" w:rsidRDefault="000F5220">
            <w:pPr>
              <w:pStyle w:val="TableText"/>
            </w:pPr>
            <w:r>
              <w:t>2.16.840.1.113883.10.20.5.6.183</w:t>
            </w:r>
          </w:p>
        </w:tc>
      </w:tr>
      <w:tr w:rsidR="00E379A6" w14:paraId="31BA6C04" w14:textId="77777777" w:rsidTr="001A3429">
        <w:trPr>
          <w:cantSplit/>
          <w:jc w:val="center"/>
        </w:trPr>
        <w:tc>
          <w:tcPr>
            <w:tcW w:w="3445" w:type="dxa"/>
          </w:tcPr>
          <w:p w14:paraId="14A62508" w14:textId="77777777" w:rsidR="00E379A6" w:rsidRDefault="000F5220">
            <w:pPr>
              <w:pStyle w:val="TableText"/>
            </w:pPr>
            <w:r>
              <w:tab/>
            </w:r>
            <w:r>
              <w:tab/>
              <w:t>@extension</w:t>
            </w:r>
          </w:p>
        </w:tc>
        <w:tc>
          <w:tcPr>
            <w:tcW w:w="720" w:type="dxa"/>
          </w:tcPr>
          <w:p w14:paraId="44E770C8" w14:textId="77777777" w:rsidR="00E379A6" w:rsidRDefault="000F5220">
            <w:pPr>
              <w:pStyle w:val="TableText"/>
            </w:pPr>
            <w:r>
              <w:t>1..1</w:t>
            </w:r>
          </w:p>
        </w:tc>
        <w:tc>
          <w:tcPr>
            <w:tcW w:w="864" w:type="dxa"/>
          </w:tcPr>
          <w:p w14:paraId="7DDE906E" w14:textId="77777777" w:rsidR="00E379A6" w:rsidRDefault="000F5220">
            <w:pPr>
              <w:pStyle w:val="TableText"/>
            </w:pPr>
            <w:r>
              <w:t>SHALL</w:t>
            </w:r>
          </w:p>
        </w:tc>
        <w:tc>
          <w:tcPr>
            <w:tcW w:w="864" w:type="dxa"/>
          </w:tcPr>
          <w:p w14:paraId="5E57BBC1" w14:textId="77777777" w:rsidR="00E379A6" w:rsidRDefault="00E379A6">
            <w:pPr>
              <w:pStyle w:val="TableText"/>
            </w:pPr>
          </w:p>
        </w:tc>
        <w:tc>
          <w:tcPr>
            <w:tcW w:w="864" w:type="dxa"/>
          </w:tcPr>
          <w:p w14:paraId="66CAB540" w14:textId="3603740D" w:rsidR="00E379A6" w:rsidRDefault="0051287C">
            <w:pPr>
              <w:pStyle w:val="TableText"/>
            </w:pPr>
            <w:hyperlink w:anchor="C_1129-30293">
              <w:r w:rsidR="000F5220">
                <w:rPr>
                  <w:rStyle w:val="HyperlinkText9pt"/>
                </w:rPr>
                <w:t>1129-30293</w:t>
              </w:r>
            </w:hyperlink>
          </w:p>
        </w:tc>
        <w:tc>
          <w:tcPr>
            <w:tcW w:w="3171" w:type="dxa"/>
          </w:tcPr>
          <w:p w14:paraId="099845CC" w14:textId="77777777" w:rsidR="00E379A6" w:rsidRDefault="000F5220">
            <w:pPr>
              <w:pStyle w:val="TableText"/>
            </w:pPr>
            <w:r>
              <w:t>2014-12-01</w:t>
            </w:r>
          </w:p>
        </w:tc>
      </w:tr>
      <w:tr w:rsidR="00E379A6" w14:paraId="09BB2B9D" w14:textId="77777777" w:rsidTr="001A3429">
        <w:trPr>
          <w:cantSplit/>
          <w:jc w:val="center"/>
        </w:trPr>
        <w:tc>
          <w:tcPr>
            <w:tcW w:w="3445" w:type="dxa"/>
          </w:tcPr>
          <w:p w14:paraId="57CEA52D" w14:textId="77777777" w:rsidR="00E379A6" w:rsidRDefault="000F5220">
            <w:pPr>
              <w:pStyle w:val="TableText"/>
            </w:pPr>
            <w:r>
              <w:tab/>
              <w:t>statusCode</w:t>
            </w:r>
          </w:p>
        </w:tc>
        <w:tc>
          <w:tcPr>
            <w:tcW w:w="720" w:type="dxa"/>
          </w:tcPr>
          <w:p w14:paraId="2DA39361" w14:textId="77777777" w:rsidR="00E379A6" w:rsidRDefault="000F5220">
            <w:pPr>
              <w:pStyle w:val="TableText"/>
            </w:pPr>
            <w:r>
              <w:t>1..1</w:t>
            </w:r>
          </w:p>
        </w:tc>
        <w:tc>
          <w:tcPr>
            <w:tcW w:w="864" w:type="dxa"/>
          </w:tcPr>
          <w:p w14:paraId="7759B685" w14:textId="77777777" w:rsidR="00E379A6" w:rsidRDefault="000F5220">
            <w:pPr>
              <w:pStyle w:val="TableText"/>
            </w:pPr>
            <w:r>
              <w:t>SHALL</w:t>
            </w:r>
          </w:p>
        </w:tc>
        <w:tc>
          <w:tcPr>
            <w:tcW w:w="864" w:type="dxa"/>
          </w:tcPr>
          <w:p w14:paraId="47BBF4B1" w14:textId="77777777" w:rsidR="00E379A6" w:rsidRDefault="00E379A6">
            <w:pPr>
              <w:pStyle w:val="TableText"/>
            </w:pPr>
          </w:p>
        </w:tc>
        <w:tc>
          <w:tcPr>
            <w:tcW w:w="864" w:type="dxa"/>
          </w:tcPr>
          <w:p w14:paraId="10A70531" w14:textId="3D87F2A9" w:rsidR="00E379A6" w:rsidRDefault="0051287C">
            <w:pPr>
              <w:pStyle w:val="TableText"/>
            </w:pPr>
            <w:hyperlink w:anchor="C_1129-22257">
              <w:r w:rsidR="000F5220">
                <w:rPr>
                  <w:rStyle w:val="HyperlinkText9pt"/>
                </w:rPr>
                <w:t>1129-22257</w:t>
              </w:r>
            </w:hyperlink>
          </w:p>
        </w:tc>
        <w:tc>
          <w:tcPr>
            <w:tcW w:w="3171" w:type="dxa"/>
          </w:tcPr>
          <w:p w14:paraId="727EE8F0" w14:textId="77777777" w:rsidR="00E379A6" w:rsidRDefault="00E379A6">
            <w:pPr>
              <w:pStyle w:val="TableText"/>
            </w:pPr>
          </w:p>
        </w:tc>
      </w:tr>
      <w:tr w:rsidR="00E379A6" w14:paraId="450857CD" w14:textId="77777777" w:rsidTr="001A3429">
        <w:trPr>
          <w:cantSplit/>
          <w:jc w:val="center"/>
        </w:trPr>
        <w:tc>
          <w:tcPr>
            <w:tcW w:w="3445" w:type="dxa"/>
          </w:tcPr>
          <w:p w14:paraId="6C84D337" w14:textId="77777777" w:rsidR="00E379A6" w:rsidRDefault="000F5220">
            <w:pPr>
              <w:pStyle w:val="TableText"/>
            </w:pPr>
            <w:r>
              <w:tab/>
            </w:r>
            <w:r>
              <w:tab/>
              <w:t>@code</w:t>
            </w:r>
          </w:p>
        </w:tc>
        <w:tc>
          <w:tcPr>
            <w:tcW w:w="720" w:type="dxa"/>
          </w:tcPr>
          <w:p w14:paraId="3EA7D320" w14:textId="77777777" w:rsidR="00E379A6" w:rsidRDefault="000F5220">
            <w:pPr>
              <w:pStyle w:val="TableText"/>
            </w:pPr>
            <w:r>
              <w:t>1..1</w:t>
            </w:r>
          </w:p>
        </w:tc>
        <w:tc>
          <w:tcPr>
            <w:tcW w:w="864" w:type="dxa"/>
          </w:tcPr>
          <w:p w14:paraId="475B4D10" w14:textId="77777777" w:rsidR="00E379A6" w:rsidRDefault="000F5220">
            <w:pPr>
              <w:pStyle w:val="TableText"/>
            </w:pPr>
            <w:r>
              <w:t>SHALL</w:t>
            </w:r>
          </w:p>
        </w:tc>
        <w:tc>
          <w:tcPr>
            <w:tcW w:w="864" w:type="dxa"/>
          </w:tcPr>
          <w:p w14:paraId="14A841DF" w14:textId="77777777" w:rsidR="00E379A6" w:rsidRDefault="00E379A6">
            <w:pPr>
              <w:pStyle w:val="TableText"/>
            </w:pPr>
          </w:p>
        </w:tc>
        <w:tc>
          <w:tcPr>
            <w:tcW w:w="864" w:type="dxa"/>
          </w:tcPr>
          <w:p w14:paraId="15F3C070" w14:textId="2375125E" w:rsidR="00E379A6" w:rsidRDefault="0051287C">
            <w:pPr>
              <w:pStyle w:val="TableText"/>
            </w:pPr>
            <w:hyperlink w:anchor="C_1129-22258">
              <w:r w:rsidR="000F5220">
                <w:rPr>
                  <w:rStyle w:val="HyperlinkText9pt"/>
                </w:rPr>
                <w:t>1129-22258</w:t>
              </w:r>
            </w:hyperlink>
          </w:p>
        </w:tc>
        <w:tc>
          <w:tcPr>
            <w:tcW w:w="3171" w:type="dxa"/>
          </w:tcPr>
          <w:p w14:paraId="432A338C" w14:textId="77777777" w:rsidR="00E379A6" w:rsidRDefault="000F5220">
            <w:pPr>
              <w:pStyle w:val="TableText"/>
            </w:pPr>
            <w:r>
              <w:t>urn:oid:2.16.840.1.113883.5.14 (ActStatus) = completed</w:t>
            </w:r>
          </w:p>
        </w:tc>
      </w:tr>
      <w:tr w:rsidR="00E379A6" w14:paraId="63DDA775" w14:textId="77777777" w:rsidTr="001A3429">
        <w:trPr>
          <w:cantSplit/>
          <w:jc w:val="center"/>
        </w:trPr>
        <w:tc>
          <w:tcPr>
            <w:tcW w:w="3445" w:type="dxa"/>
          </w:tcPr>
          <w:p w14:paraId="6C1D3A6C" w14:textId="77777777" w:rsidR="00E379A6" w:rsidRDefault="000F5220">
            <w:pPr>
              <w:pStyle w:val="TableText"/>
            </w:pPr>
            <w:r>
              <w:tab/>
              <w:t>component</w:t>
            </w:r>
          </w:p>
        </w:tc>
        <w:tc>
          <w:tcPr>
            <w:tcW w:w="720" w:type="dxa"/>
          </w:tcPr>
          <w:p w14:paraId="3857311A" w14:textId="77777777" w:rsidR="00E379A6" w:rsidRDefault="000F5220">
            <w:pPr>
              <w:pStyle w:val="TableText"/>
            </w:pPr>
            <w:r>
              <w:t>1..*</w:t>
            </w:r>
          </w:p>
        </w:tc>
        <w:tc>
          <w:tcPr>
            <w:tcW w:w="864" w:type="dxa"/>
          </w:tcPr>
          <w:p w14:paraId="040393A2" w14:textId="77777777" w:rsidR="00E379A6" w:rsidRDefault="000F5220">
            <w:pPr>
              <w:pStyle w:val="TableText"/>
            </w:pPr>
            <w:r>
              <w:t>SHALL</w:t>
            </w:r>
          </w:p>
        </w:tc>
        <w:tc>
          <w:tcPr>
            <w:tcW w:w="864" w:type="dxa"/>
          </w:tcPr>
          <w:p w14:paraId="18435185" w14:textId="77777777" w:rsidR="00E379A6" w:rsidRDefault="00E379A6">
            <w:pPr>
              <w:pStyle w:val="TableText"/>
            </w:pPr>
          </w:p>
        </w:tc>
        <w:tc>
          <w:tcPr>
            <w:tcW w:w="864" w:type="dxa"/>
          </w:tcPr>
          <w:p w14:paraId="699B2079" w14:textId="5D4E52E0" w:rsidR="00E379A6" w:rsidRDefault="0051287C">
            <w:pPr>
              <w:pStyle w:val="TableText"/>
            </w:pPr>
            <w:hyperlink w:anchor="C_1129-22260">
              <w:r w:rsidR="000F5220">
                <w:rPr>
                  <w:rStyle w:val="HyperlinkText9pt"/>
                </w:rPr>
                <w:t>1129-22260</w:t>
              </w:r>
            </w:hyperlink>
          </w:p>
        </w:tc>
        <w:tc>
          <w:tcPr>
            <w:tcW w:w="3171" w:type="dxa"/>
          </w:tcPr>
          <w:p w14:paraId="7F39B4E5" w14:textId="77777777" w:rsidR="00E379A6" w:rsidRDefault="00E379A6">
            <w:pPr>
              <w:pStyle w:val="TableText"/>
            </w:pPr>
          </w:p>
        </w:tc>
      </w:tr>
      <w:tr w:rsidR="00E379A6" w14:paraId="474B5626" w14:textId="77777777" w:rsidTr="001A3429">
        <w:trPr>
          <w:cantSplit/>
          <w:jc w:val="center"/>
        </w:trPr>
        <w:tc>
          <w:tcPr>
            <w:tcW w:w="3445" w:type="dxa"/>
          </w:tcPr>
          <w:p w14:paraId="496E0D7E" w14:textId="77777777" w:rsidR="00E379A6" w:rsidRDefault="000F5220">
            <w:pPr>
              <w:pStyle w:val="TableText"/>
            </w:pPr>
            <w:r>
              <w:tab/>
            </w:r>
            <w:r>
              <w:tab/>
              <w:t>substanceAdministration</w:t>
            </w:r>
          </w:p>
        </w:tc>
        <w:tc>
          <w:tcPr>
            <w:tcW w:w="720" w:type="dxa"/>
          </w:tcPr>
          <w:p w14:paraId="1E087A62" w14:textId="77777777" w:rsidR="00E379A6" w:rsidRDefault="000F5220">
            <w:pPr>
              <w:pStyle w:val="TableText"/>
            </w:pPr>
            <w:r>
              <w:t>1..1</w:t>
            </w:r>
          </w:p>
        </w:tc>
        <w:tc>
          <w:tcPr>
            <w:tcW w:w="864" w:type="dxa"/>
          </w:tcPr>
          <w:p w14:paraId="464BD2C0" w14:textId="77777777" w:rsidR="00E379A6" w:rsidRDefault="000F5220">
            <w:pPr>
              <w:pStyle w:val="TableText"/>
            </w:pPr>
            <w:r>
              <w:t>SHALL</w:t>
            </w:r>
          </w:p>
        </w:tc>
        <w:tc>
          <w:tcPr>
            <w:tcW w:w="864" w:type="dxa"/>
          </w:tcPr>
          <w:p w14:paraId="65E0DEB9" w14:textId="77777777" w:rsidR="00E379A6" w:rsidRDefault="00E379A6">
            <w:pPr>
              <w:pStyle w:val="TableText"/>
            </w:pPr>
          </w:p>
        </w:tc>
        <w:tc>
          <w:tcPr>
            <w:tcW w:w="864" w:type="dxa"/>
          </w:tcPr>
          <w:p w14:paraId="7ECD4A47" w14:textId="20CE3418" w:rsidR="00E379A6" w:rsidRDefault="0051287C">
            <w:pPr>
              <w:pStyle w:val="TableText"/>
            </w:pPr>
            <w:hyperlink w:anchor="C_1129-30432">
              <w:r w:rsidR="000F5220">
                <w:rPr>
                  <w:rStyle w:val="HyperlinkText9pt"/>
                </w:rPr>
                <w:t>1129-30432</w:t>
              </w:r>
            </w:hyperlink>
          </w:p>
        </w:tc>
        <w:tc>
          <w:tcPr>
            <w:tcW w:w="3171" w:type="dxa"/>
          </w:tcPr>
          <w:p w14:paraId="24A7754A" w14:textId="21B13298" w:rsidR="00E379A6" w:rsidRDefault="0051287C">
            <w:pPr>
              <w:pStyle w:val="TableText"/>
            </w:pPr>
            <w:hyperlink w:anchor="E_Skin_Preparation_Clinical_Statement_V2">
              <w:r w:rsidR="000F5220">
                <w:rPr>
                  <w:rStyle w:val="HyperlinkText9pt"/>
                </w:rPr>
                <w:t>Skin Preparation Clinical Statement (V2) (identifier: urn:hl7ii:2.16.840.1.113883.10.20.5.6.162:2014-12-01</w:t>
              </w:r>
            </w:hyperlink>
          </w:p>
        </w:tc>
      </w:tr>
    </w:tbl>
    <w:p w14:paraId="3034C779" w14:textId="77777777" w:rsidR="00E379A6" w:rsidRDefault="00E379A6">
      <w:pPr>
        <w:pStyle w:val="BodyText"/>
      </w:pPr>
    </w:p>
    <w:p w14:paraId="73D5345C" w14:textId="77777777" w:rsidR="00E379A6" w:rsidRDefault="000F5220">
      <w:pPr>
        <w:numPr>
          <w:ilvl w:val="0"/>
          <w:numId w:val="121"/>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urn:oid:2.16.840.1.113883.5.6</w:t>
      </w:r>
      <w:r>
        <w:rPr>
          <w:rStyle w:val="keyword"/>
        </w:rPr>
        <w:t xml:space="preserve"> STATIC</w:t>
      </w:r>
      <w:r>
        <w:t>)</w:t>
      </w:r>
      <w:bookmarkStart w:id="2995" w:name="C_1129-22252"/>
      <w:bookmarkEnd w:id="2995"/>
      <w:r>
        <w:t xml:space="preserve"> (CONF:1129-22252).</w:t>
      </w:r>
    </w:p>
    <w:p w14:paraId="5546B198" w14:textId="77777777" w:rsidR="00E379A6" w:rsidRDefault="000F5220">
      <w:pPr>
        <w:numPr>
          <w:ilvl w:val="0"/>
          <w:numId w:val="12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2996" w:name="C_1129-22253"/>
      <w:bookmarkEnd w:id="2996"/>
      <w:r>
        <w:t xml:space="preserve"> (CONF:1129-22253).</w:t>
      </w:r>
    </w:p>
    <w:p w14:paraId="1417FDF2" w14:textId="77777777" w:rsidR="00E379A6" w:rsidRDefault="000F5220">
      <w:pPr>
        <w:numPr>
          <w:ilvl w:val="0"/>
          <w:numId w:val="121"/>
        </w:numPr>
      </w:pPr>
      <w:r>
        <w:rPr>
          <w:rStyle w:val="keyword"/>
        </w:rPr>
        <w:lastRenderedPageBreak/>
        <w:t>SHALL</w:t>
      </w:r>
      <w:r>
        <w:t xml:space="preserve"> contain exactly one [1..1] </w:t>
      </w:r>
      <w:r>
        <w:rPr>
          <w:rStyle w:val="XMLnameBold"/>
        </w:rPr>
        <w:t>templateId</w:t>
      </w:r>
      <w:bookmarkStart w:id="2997" w:name="C_1129-22254"/>
      <w:bookmarkEnd w:id="2997"/>
      <w:r>
        <w:t xml:space="preserve"> (CONF:1129-22254) such that it</w:t>
      </w:r>
    </w:p>
    <w:p w14:paraId="7775EBB3" w14:textId="77777777" w:rsidR="00E379A6" w:rsidRDefault="000F5220">
      <w:pPr>
        <w:numPr>
          <w:ilvl w:val="1"/>
          <w:numId w:val="121"/>
        </w:numPr>
      </w:pPr>
      <w:r>
        <w:rPr>
          <w:rStyle w:val="keyword"/>
        </w:rPr>
        <w:t>SHALL</w:t>
      </w:r>
      <w:r>
        <w:t xml:space="preserve"> contain exactly one [1..1] </w:t>
      </w:r>
      <w:r>
        <w:rPr>
          <w:rStyle w:val="XMLnameBold"/>
        </w:rPr>
        <w:t>@root</w:t>
      </w:r>
      <w:r>
        <w:t>=</w:t>
      </w:r>
      <w:r>
        <w:rPr>
          <w:rStyle w:val="XMLname"/>
        </w:rPr>
        <w:t>"2.16.840.1.113883.10.20.5.6.183"</w:t>
      </w:r>
      <w:bookmarkStart w:id="2998" w:name="C_1129-28110"/>
      <w:bookmarkEnd w:id="2998"/>
      <w:r>
        <w:t xml:space="preserve"> (CONF:1129-28110).</w:t>
      </w:r>
    </w:p>
    <w:p w14:paraId="01E03A7A" w14:textId="77777777" w:rsidR="00E379A6" w:rsidRDefault="000F5220">
      <w:pPr>
        <w:numPr>
          <w:ilvl w:val="1"/>
          <w:numId w:val="121"/>
        </w:numPr>
      </w:pPr>
      <w:r>
        <w:rPr>
          <w:rStyle w:val="keyword"/>
        </w:rPr>
        <w:t>SHALL</w:t>
      </w:r>
      <w:r>
        <w:t xml:space="preserve"> contain exactly one [1..1] </w:t>
      </w:r>
      <w:r>
        <w:rPr>
          <w:rStyle w:val="XMLnameBold"/>
        </w:rPr>
        <w:t>@extension</w:t>
      </w:r>
      <w:r>
        <w:t>=</w:t>
      </w:r>
      <w:r>
        <w:rPr>
          <w:rStyle w:val="XMLname"/>
        </w:rPr>
        <w:t>"2014-12-01"</w:t>
      </w:r>
      <w:bookmarkStart w:id="2999" w:name="C_1129-30293"/>
      <w:bookmarkEnd w:id="2999"/>
      <w:r>
        <w:t xml:space="preserve"> (CONF:1129-30293).</w:t>
      </w:r>
    </w:p>
    <w:p w14:paraId="123004F5" w14:textId="77777777" w:rsidR="00E379A6" w:rsidRDefault="000F5220">
      <w:pPr>
        <w:numPr>
          <w:ilvl w:val="0"/>
          <w:numId w:val="121"/>
        </w:numPr>
      </w:pPr>
      <w:r>
        <w:rPr>
          <w:rStyle w:val="keyword"/>
        </w:rPr>
        <w:t>SHALL</w:t>
      </w:r>
      <w:r>
        <w:t xml:space="preserve"> contain exactly one [1..1] </w:t>
      </w:r>
      <w:r>
        <w:rPr>
          <w:rStyle w:val="XMLnameBold"/>
        </w:rPr>
        <w:t>statusCode</w:t>
      </w:r>
      <w:bookmarkStart w:id="3000" w:name="C_1129-22257"/>
      <w:bookmarkEnd w:id="3000"/>
      <w:r>
        <w:t xml:space="preserve"> (CONF:1129-22257).</w:t>
      </w:r>
    </w:p>
    <w:p w14:paraId="573AEC0B" w14:textId="77777777" w:rsidR="00E379A6" w:rsidRDefault="000F5220">
      <w:pPr>
        <w:numPr>
          <w:ilvl w:val="1"/>
          <w:numId w:val="12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001" w:name="C_1129-22258"/>
      <w:bookmarkEnd w:id="3001"/>
      <w:r>
        <w:t xml:space="preserve"> (CONF:1129-22258).</w:t>
      </w:r>
    </w:p>
    <w:p w14:paraId="0A7E45F4" w14:textId="77777777" w:rsidR="00E379A6" w:rsidRDefault="000F5220">
      <w:pPr>
        <w:numPr>
          <w:ilvl w:val="0"/>
          <w:numId w:val="121"/>
        </w:numPr>
      </w:pPr>
      <w:r>
        <w:rPr>
          <w:rStyle w:val="keyword"/>
        </w:rPr>
        <w:t>SHALL</w:t>
      </w:r>
      <w:r>
        <w:t xml:space="preserve"> contain at least one [1..*] </w:t>
      </w:r>
      <w:r>
        <w:rPr>
          <w:rStyle w:val="XMLnameBold"/>
        </w:rPr>
        <w:t>component</w:t>
      </w:r>
      <w:bookmarkStart w:id="3002" w:name="C_1129-22260"/>
      <w:bookmarkEnd w:id="3002"/>
      <w:r>
        <w:t xml:space="preserve"> (CONF:1129-22260).</w:t>
      </w:r>
    </w:p>
    <w:p w14:paraId="294E60F5" w14:textId="25EEBBB3" w:rsidR="00E379A6" w:rsidRDefault="000F5220">
      <w:pPr>
        <w:numPr>
          <w:ilvl w:val="1"/>
          <w:numId w:val="121"/>
        </w:numPr>
      </w:pPr>
      <w:r>
        <w:t xml:space="preserve">Such components </w:t>
      </w:r>
      <w:r>
        <w:rPr>
          <w:rStyle w:val="keyword"/>
        </w:rPr>
        <w:t>SHALL</w:t>
      </w:r>
      <w:r>
        <w:t xml:space="preserve"> contain exactly one [1..1] </w:t>
      </w:r>
      <w:hyperlink w:anchor="E_Skin_Preparation_Clinical_Statement_V2">
        <w:r>
          <w:rPr>
            <w:rStyle w:val="HyperlinkCourierBold"/>
          </w:rPr>
          <w:t>Skin Preparation Clinical Statement (V2)</w:t>
        </w:r>
      </w:hyperlink>
      <w:r>
        <w:rPr>
          <w:rStyle w:val="XMLname"/>
        </w:rPr>
        <w:t xml:space="preserve"> (identifier: urn:hl7ii:2.16.840.1.113883.10.20.5.6.162:2014-12-01)</w:t>
      </w:r>
      <w:bookmarkStart w:id="3003" w:name="C_1129-30432"/>
      <w:bookmarkEnd w:id="3003"/>
      <w:r>
        <w:t xml:space="preserve"> (CONF:1129-30432).</w:t>
      </w:r>
    </w:p>
    <w:p w14:paraId="3EEA5D23" w14:textId="77777777" w:rsidR="00E379A6" w:rsidRDefault="000F5220">
      <w:pPr>
        <w:pStyle w:val="BodyText"/>
        <w:numPr>
          <w:ilvl w:val="1"/>
          <w:numId w:val="121"/>
        </w:numPr>
      </w:pPr>
      <w:r>
        <w:t>A component containing a Skin Preparation Clinical Statement</w:t>
      </w:r>
      <w:r>
        <w:rPr>
          <w:rStyle w:val="keyword"/>
        </w:rPr>
        <w:t xml:space="preserve"> SHALL </w:t>
      </w:r>
      <w:r>
        <w:t>be present for each skin-preparation solution required by the NHSN protocol. One additional such component element</w:t>
      </w:r>
      <w:r>
        <w:rPr>
          <w:rStyle w:val="keyword"/>
        </w:rPr>
        <w:t xml:space="preserve"> MAY </w:t>
      </w:r>
      <w:r>
        <w:t>be present recording an uncoded (text) skin-preparation solution (CONF:1129-22262).</w:t>
      </w:r>
    </w:p>
    <w:p w14:paraId="4003E227" w14:textId="41970CCA" w:rsidR="00E379A6" w:rsidRDefault="000F5220">
      <w:pPr>
        <w:pStyle w:val="Caption"/>
        <w:ind w:left="130" w:right="115"/>
      </w:pPr>
      <w:bookmarkStart w:id="3004" w:name="_Toc491882411"/>
      <w:r>
        <w:t xml:space="preserve">Figure </w:t>
      </w:r>
      <w:r>
        <w:fldChar w:fldCharType="begin"/>
      </w:r>
      <w:r>
        <w:instrText>SEQ Figure \* ARABIC</w:instrText>
      </w:r>
      <w:r>
        <w:fldChar w:fldCharType="separate"/>
      </w:r>
      <w:r w:rsidR="00D90831">
        <w:t>133</w:t>
      </w:r>
      <w:r>
        <w:fldChar w:fldCharType="end"/>
      </w:r>
      <w:r>
        <w:t>: Skin-Preparation Solutions Applied Organizer (V2) Example</w:t>
      </w:r>
      <w:bookmarkEnd w:id="3004"/>
    </w:p>
    <w:p w14:paraId="7007D538" w14:textId="77777777" w:rsidR="00E379A6" w:rsidRDefault="000F5220">
      <w:pPr>
        <w:pStyle w:val="Example"/>
        <w:ind w:left="130" w:right="115"/>
      </w:pPr>
      <w:r>
        <w:t>&lt;organizer moodCode="EVN" classCode="CLUSTER"&gt;</w:t>
      </w:r>
    </w:p>
    <w:p w14:paraId="778BCA7D" w14:textId="77777777" w:rsidR="00E379A6" w:rsidRDefault="000F5220">
      <w:pPr>
        <w:pStyle w:val="Example"/>
        <w:ind w:left="130" w:right="115"/>
      </w:pPr>
      <w:r>
        <w:t xml:space="preserve">  &lt;!-- Skin-Preparation Solutions Applied Organizer (V2) templateId --&gt;</w:t>
      </w:r>
    </w:p>
    <w:p w14:paraId="48E41512" w14:textId="77777777" w:rsidR="00E379A6" w:rsidRDefault="000F5220">
      <w:pPr>
        <w:pStyle w:val="Example"/>
        <w:ind w:left="130" w:right="115"/>
      </w:pPr>
      <w:r>
        <w:t xml:space="preserve">  &lt;templateId root="2.16.840.1.113883.10.20.5.6.183"</w:t>
      </w:r>
    </w:p>
    <w:p w14:paraId="71093086" w14:textId="77777777" w:rsidR="00E379A6" w:rsidRDefault="000F5220">
      <w:pPr>
        <w:pStyle w:val="Example"/>
        <w:ind w:left="130" w:right="115"/>
      </w:pPr>
      <w:r>
        <w:t xml:space="preserve">                     extension="2014-12-01" /&gt;</w:t>
      </w:r>
    </w:p>
    <w:p w14:paraId="08976E7B" w14:textId="77777777" w:rsidR="00E379A6" w:rsidRDefault="000F5220">
      <w:pPr>
        <w:pStyle w:val="Example"/>
        <w:ind w:left="130" w:right="115"/>
      </w:pPr>
      <w:r>
        <w:t xml:space="preserve">  &lt;statusCode code="completed"/&gt;</w:t>
      </w:r>
    </w:p>
    <w:p w14:paraId="34762A71" w14:textId="77777777" w:rsidR="00E379A6" w:rsidRDefault="000F5220">
      <w:pPr>
        <w:pStyle w:val="Example"/>
        <w:ind w:left="130" w:right="115"/>
      </w:pPr>
      <w:r>
        <w:t xml:space="preserve">  &lt;component&gt;</w:t>
      </w:r>
    </w:p>
    <w:p w14:paraId="34470F03" w14:textId="77777777" w:rsidR="00E379A6" w:rsidRDefault="000F5220">
      <w:pPr>
        <w:pStyle w:val="Example"/>
        <w:ind w:left="130" w:right="115"/>
      </w:pPr>
      <w:r>
        <w:t xml:space="preserve">      &lt;substanceAdministration&gt;</w:t>
      </w:r>
    </w:p>
    <w:p w14:paraId="2517B764" w14:textId="77777777" w:rsidR="00E379A6" w:rsidRDefault="000F5220">
      <w:pPr>
        <w:pStyle w:val="Example"/>
        <w:ind w:left="130" w:right="115"/>
      </w:pPr>
      <w:r>
        <w:t xml:space="preserve">      &lt;!-- C-CDA Medication Activity templateId --&gt;</w:t>
      </w:r>
    </w:p>
    <w:p w14:paraId="19E32DE1" w14:textId="77777777" w:rsidR="00E379A6" w:rsidRDefault="000F5220">
      <w:pPr>
        <w:pStyle w:val="Example"/>
        <w:ind w:left="130" w:right="115"/>
      </w:pPr>
      <w:r>
        <w:t xml:space="preserve">      &lt;templateId root="2.16.840.1.113883.10.20.22.4.16"/&gt;</w:t>
      </w:r>
    </w:p>
    <w:p w14:paraId="3B63CD35" w14:textId="77777777" w:rsidR="00E379A6" w:rsidRDefault="000F5220">
      <w:pPr>
        <w:pStyle w:val="Example"/>
        <w:ind w:left="130" w:right="115"/>
      </w:pPr>
      <w:r>
        <w:t xml:space="preserve">      &lt;!-- HAI Skin Preparation Clinical Statement (V2) templateId --&gt;</w:t>
      </w:r>
    </w:p>
    <w:p w14:paraId="7EC43421" w14:textId="77777777" w:rsidR="00E379A6" w:rsidRDefault="000F5220">
      <w:pPr>
        <w:pStyle w:val="Example"/>
        <w:ind w:left="130" w:right="115"/>
      </w:pPr>
      <w:r>
        <w:t xml:space="preserve">      &lt;templateId root="2.16.840.1.113883.10.20.5.6.162"</w:t>
      </w:r>
    </w:p>
    <w:p w14:paraId="4810D9F0" w14:textId="77777777" w:rsidR="00E379A6" w:rsidRDefault="000F5220">
      <w:pPr>
        <w:pStyle w:val="Example"/>
        <w:ind w:left="130" w:right="115"/>
      </w:pPr>
      <w:r>
        <w:t xml:space="preserve">                         extension="2014-12-01" /&gt;</w:t>
      </w:r>
    </w:p>
    <w:p w14:paraId="4985A115" w14:textId="77777777" w:rsidR="00E379A6" w:rsidRDefault="000F5220">
      <w:pPr>
        <w:pStyle w:val="Example"/>
        <w:ind w:left="130" w:right="115"/>
      </w:pPr>
      <w:r>
        <w:t xml:space="preserve">        ...</w:t>
      </w:r>
    </w:p>
    <w:p w14:paraId="268174C1" w14:textId="77777777" w:rsidR="00E379A6" w:rsidRDefault="000F5220">
      <w:pPr>
        <w:pStyle w:val="Example"/>
        <w:ind w:left="130" w:right="115"/>
      </w:pPr>
      <w:r>
        <w:t xml:space="preserve">      &lt;/substanceAdministration&gt;</w:t>
      </w:r>
    </w:p>
    <w:p w14:paraId="4F68C696" w14:textId="77777777" w:rsidR="00E379A6" w:rsidRDefault="000F5220">
      <w:pPr>
        <w:pStyle w:val="Example"/>
        <w:ind w:left="130" w:right="115"/>
      </w:pPr>
      <w:r>
        <w:t xml:space="preserve">  &lt;/component&gt;</w:t>
      </w:r>
    </w:p>
    <w:p w14:paraId="0197445C" w14:textId="77777777" w:rsidR="00E379A6" w:rsidRDefault="000F5220">
      <w:pPr>
        <w:pStyle w:val="Example"/>
        <w:ind w:left="130" w:right="115"/>
      </w:pPr>
      <w:r>
        <w:t xml:space="preserve">  ...</w:t>
      </w:r>
    </w:p>
    <w:p w14:paraId="23262510" w14:textId="77777777" w:rsidR="00E379A6" w:rsidRDefault="000F5220">
      <w:pPr>
        <w:pStyle w:val="Example"/>
        <w:ind w:left="130" w:right="115"/>
      </w:pPr>
      <w:r>
        <w:t>&lt;/organizer&gt;</w:t>
      </w:r>
    </w:p>
    <w:p w14:paraId="09688DAA" w14:textId="77777777" w:rsidR="00E379A6" w:rsidRDefault="00E379A6">
      <w:pPr>
        <w:pStyle w:val="BodyText"/>
      </w:pPr>
    </w:p>
    <w:p w14:paraId="0B0F703D" w14:textId="77777777" w:rsidR="00E379A6" w:rsidRDefault="000F5220">
      <w:pPr>
        <w:pStyle w:val="Heading2nospace"/>
      </w:pPr>
      <w:bookmarkStart w:id="3005" w:name="_Toc491882225"/>
      <w:r>
        <w:lastRenderedPageBreak/>
        <w:t>S</w:t>
      </w:r>
      <w:bookmarkStart w:id="3006" w:name="E_Solutions_Dried_Observation"/>
      <w:bookmarkEnd w:id="3006"/>
      <w:r>
        <w:t>olutions Dried Observation</w:t>
      </w:r>
      <w:bookmarkEnd w:id="3005"/>
    </w:p>
    <w:p w14:paraId="6A519C34" w14:textId="77777777" w:rsidR="00E379A6" w:rsidRDefault="000F5220">
      <w:pPr>
        <w:pStyle w:val="BracketData"/>
      </w:pPr>
      <w:r>
        <w:t>[observation: identifier urn:oid:2.16.840.1.113883.10.20.5.6.163 (closed)]</w:t>
      </w:r>
    </w:p>
    <w:p w14:paraId="57E25663" w14:textId="77777777" w:rsidR="00E379A6" w:rsidRDefault="000F5220">
      <w:pPr>
        <w:pStyle w:val="BracketData"/>
      </w:pPr>
      <w:r>
        <w:t>Published as part of NHSN Healthcare Associated Infection (HAI) Reports Release 1 - US Realm</w:t>
      </w:r>
    </w:p>
    <w:p w14:paraId="2118EDE2" w14:textId="07331F92" w:rsidR="00E379A6" w:rsidRDefault="000F5220">
      <w:pPr>
        <w:pStyle w:val="Caption"/>
      </w:pPr>
      <w:bookmarkStart w:id="3007" w:name="_Toc491882768"/>
      <w:r>
        <w:t xml:space="preserve">Table </w:t>
      </w:r>
      <w:r>
        <w:fldChar w:fldCharType="begin"/>
      </w:r>
      <w:r>
        <w:instrText>SEQ Table \* ARABIC</w:instrText>
      </w:r>
      <w:r>
        <w:fldChar w:fldCharType="separate"/>
      </w:r>
      <w:r w:rsidR="00D90831">
        <w:t>322</w:t>
      </w:r>
      <w:r>
        <w:fldChar w:fldCharType="end"/>
      </w:r>
      <w:r>
        <w:t>: Solutions Dried Observation Contexts</w:t>
      </w:r>
      <w:bookmarkEnd w:id="30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2: Solutions Dried Observation Contexts"/>
        <w:tblDescription w:val="Table 322: Solutions Dried Observation Contexts"/>
      </w:tblPr>
      <w:tblGrid>
        <w:gridCol w:w="5040"/>
        <w:gridCol w:w="5040"/>
      </w:tblGrid>
      <w:tr w:rsidR="00E379A6" w14:paraId="218920D4" w14:textId="77777777" w:rsidTr="001A3429">
        <w:trPr>
          <w:cantSplit/>
          <w:tblHeader/>
          <w:jc w:val="center"/>
        </w:trPr>
        <w:tc>
          <w:tcPr>
            <w:tcW w:w="360" w:type="dxa"/>
            <w:shd w:val="clear" w:color="auto" w:fill="E6E6E6"/>
          </w:tcPr>
          <w:p w14:paraId="546AA961" w14:textId="77777777" w:rsidR="00E379A6" w:rsidRDefault="000F5220">
            <w:pPr>
              <w:pStyle w:val="TableHead"/>
            </w:pPr>
            <w:r>
              <w:t>Contained By:</w:t>
            </w:r>
          </w:p>
        </w:tc>
        <w:tc>
          <w:tcPr>
            <w:tcW w:w="360" w:type="dxa"/>
            <w:shd w:val="clear" w:color="auto" w:fill="E6E6E6"/>
          </w:tcPr>
          <w:p w14:paraId="1AF0C382" w14:textId="77777777" w:rsidR="00E379A6" w:rsidRDefault="000F5220">
            <w:pPr>
              <w:pStyle w:val="TableHead"/>
            </w:pPr>
            <w:r>
              <w:t>Contains:</w:t>
            </w:r>
          </w:p>
        </w:tc>
      </w:tr>
      <w:tr w:rsidR="00E379A6" w14:paraId="57946184" w14:textId="77777777" w:rsidTr="001A3429">
        <w:trPr>
          <w:cantSplit/>
          <w:jc w:val="center"/>
        </w:trPr>
        <w:tc>
          <w:tcPr>
            <w:tcW w:w="360" w:type="dxa"/>
          </w:tcPr>
          <w:p w14:paraId="24BD2D40" w14:textId="212AA5B1" w:rsidR="00E379A6" w:rsidRDefault="0051287C">
            <w:pPr>
              <w:pStyle w:val="TableText"/>
            </w:pPr>
            <w:hyperlink w:anchor="E_CentralLine_Insertion_Practice_Clinic">
              <w:r w:rsidR="000F5220">
                <w:rPr>
                  <w:rStyle w:val="HyperlinkText9pt"/>
                </w:rPr>
                <w:t>Central-Line Insertion Practice Clinical Statement (V2)</w:t>
              </w:r>
            </w:hyperlink>
            <w:r w:rsidR="000F5220">
              <w:t xml:space="preserve"> (required)</w:t>
            </w:r>
          </w:p>
        </w:tc>
        <w:tc>
          <w:tcPr>
            <w:tcW w:w="360" w:type="dxa"/>
          </w:tcPr>
          <w:p w14:paraId="087DA7A0" w14:textId="77777777" w:rsidR="00E379A6" w:rsidRDefault="00E379A6"/>
        </w:tc>
      </w:tr>
    </w:tbl>
    <w:p w14:paraId="726DEE3A" w14:textId="77777777" w:rsidR="00E379A6" w:rsidRDefault="00E379A6">
      <w:pPr>
        <w:pStyle w:val="BodyText"/>
      </w:pPr>
    </w:p>
    <w:p w14:paraId="7E5908C6" w14:textId="77777777" w:rsidR="00E379A6" w:rsidRDefault="000F5220">
      <w:pPr>
        <w:pStyle w:val="BodyText"/>
      </w:pPr>
      <w:r>
        <w:t>This clinical statement represents the second step in the central-line insertion practice sequence: whether the skin-preparation solution(s) applied had dried before the next step, which is the central-line insertion itself.</w:t>
      </w:r>
    </w:p>
    <w:p w14:paraId="38B28EBD" w14:textId="77777777" w:rsidR="00E379A6" w:rsidRDefault="000F5220">
      <w:pPr>
        <w:pStyle w:val="BodyText"/>
      </w:pPr>
      <w:r>
        <w:t>If the step was completed at this place in the sequence, set the value of @negationInd to false. If this step was not completed at this place in the sequence, set the value of @negationInd to true.</w:t>
      </w:r>
    </w:p>
    <w:p w14:paraId="351AB769" w14:textId="10E4B5A0" w:rsidR="00E379A6" w:rsidRDefault="000F5220">
      <w:pPr>
        <w:pStyle w:val="Caption"/>
      </w:pPr>
      <w:bookmarkStart w:id="3008" w:name="_Toc491882769"/>
      <w:r>
        <w:lastRenderedPageBreak/>
        <w:t xml:space="preserve">Table </w:t>
      </w:r>
      <w:r>
        <w:fldChar w:fldCharType="begin"/>
      </w:r>
      <w:r>
        <w:instrText>SEQ Table \* ARABIC</w:instrText>
      </w:r>
      <w:r>
        <w:fldChar w:fldCharType="separate"/>
      </w:r>
      <w:r w:rsidR="00D90831">
        <w:t>323</w:t>
      </w:r>
      <w:r>
        <w:fldChar w:fldCharType="end"/>
      </w:r>
      <w:r>
        <w:t>: Solutions Dried Observation Constraints Overview</w:t>
      </w:r>
      <w:bookmarkEnd w:id="3008"/>
    </w:p>
    <w:tbl>
      <w:tblPr>
        <w:tblStyle w:val="TableGrid"/>
        <w:tblW w:w="10080" w:type="dxa"/>
        <w:jc w:val="center"/>
        <w:tblLayout w:type="fixed"/>
        <w:tblLook w:val="02A0" w:firstRow="1" w:lastRow="0" w:firstColumn="1" w:lastColumn="0" w:noHBand="1" w:noVBand="0"/>
        <w:tblCaption w:val="Table 323: Solutions Dried Observation Constraints Overview"/>
        <w:tblDescription w:val="Table 323: Solutions Dried Observation Constraints Overview"/>
      </w:tblPr>
      <w:tblGrid>
        <w:gridCol w:w="3498"/>
        <w:gridCol w:w="731"/>
        <w:gridCol w:w="877"/>
        <w:gridCol w:w="877"/>
        <w:gridCol w:w="877"/>
        <w:gridCol w:w="3220"/>
      </w:tblGrid>
      <w:tr w:rsidR="00E379A6" w14:paraId="521D6907" w14:textId="77777777" w:rsidTr="002076C2">
        <w:trPr>
          <w:cantSplit/>
          <w:tblHeader/>
          <w:jc w:val="center"/>
        </w:trPr>
        <w:tc>
          <w:tcPr>
            <w:tcW w:w="0" w:type="dxa"/>
            <w:shd w:val="clear" w:color="auto" w:fill="E6E6E6"/>
            <w:noWrap/>
          </w:tcPr>
          <w:p w14:paraId="5CFB0D50" w14:textId="77777777" w:rsidR="00E379A6" w:rsidRDefault="000F5220">
            <w:pPr>
              <w:pStyle w:val="TableHead"/>
            </w:pPr>
            <w:r>
              <w:t>XPath</w:t>
            </w:r>
          </w:p>
        </w:tc>
        <w:tc>
          <w:tcPr>
            <w:tcW w:w="720" w:type="dxa"/>
            <w:shd w:val="clear" w:color="auto" w:fill="E6E6E6"/>
            <w:noWrap/>
          </w:tcPr>
          <w:p w14:paraId="263A8B8F" w14:textId="77777777" w:rsidR="00E379A6" w:rsidRDefault="000F5220">
            <w:pPr>
              <w:pStyle w:val="TableHead"/>
            </w:pPr>
            <w:r>
              <w:t>Card.</w:t>
            </w:r>
          </w:p>
        </w:tc>
        <w:tc>
          <w:tcPr>
            <w:tcW w:w="864" w:type="dxa"/>
            <w:shd w:val="clear" w:color="auto" w:fill="E6E6E6"/>
            <w:noWrap/>
          </w:tcPr>
          <w:p w14:paraId="2F08AA18" w14:textId="77777777" w:rsidR="00E379A6" w:rsidRDefault="000F5220">
            <w:pPr>
              <w:pStyle w:val="TableHead"/>
            </w:pPr>
            <w:r>
              <w:t>Verb</w:t>
            </w:r>
          </w:p>
        </w:tc>
        <w:tc>
          <w:tcPr>
            <w:tcW w:w="864" w:type="dxa"/>
            <w:shd w:val="clear" w:color="auto" w:fill="E6E6E6"/>
            <w:noWrap/>
          </w:tcPr>
          <w:p w14:paraId="7A721695" w14:textId="77777777" w:rsidR="00E379A6" w:rsidRDefault="000F5220">
            <w:pPr>
              <w:pStyle w:val="TableHead"/>
            </w:pPr>
            <w:r>
              <w:t>Data Type</w:t>
            </w:r>
          </w:p>
        </w:tc>
        <w:tc>
          <w:tcPr>
            <w:tcW w:w="864" w:type="dxa"/>
            <w:shd w:val="clear" w:color="auto" w:fill="E6E6E6"/>
            <w:noWrap/>
          </w:tcPr>
          <w:p w14:paraId="05D9575B" w14:textId="77777777" w:rsidR="00E379A6" w:rsidRDefault="000F5220">
            <w:pPr>
              <w:pStyle w:val="TableHead"/>
            </w:pPr>
            <w:r>
              <w:t>CONF#</w:t>
            </w:r>
          </w:p>
        </w:tc>
        <w:tc>
          <w:tcPr>
            <w:tcW w:w="864" w:type="dxa"/>
            <w:shd w:val="clear" w:color="auto" w:fill="E6E6E6"/>
            <w:noWrap/>
          </w:tcPr>
          <w:p w14:paraId="7DF8F008" w14:textId="77777777" w:rsidR="00E379A6" w:rsidRDefault="000F5220">
            <w:pPr>
              <w:pStyle w:val="TableHead"/>
            </w:pPr>
            <w:r>
              <w:t>Value</w:t>
            </w:r>
          </w:p>
        </w:tc>
      </w:tr>
      <w:tr w:rsidR="00E379A6" w14:paraId="06B776F7" w14:textId="77777777" w:rsidTr="002076C2">
        <w:trPr>
          <w:cantSplit/>
          <w:jc w:val="center"/>
        </w:trPr>
        <w:tc>
          <w:tcPr>
            <w:tcW w:w="9928" w:type="dxa"/>
            <w:gridSpan w:val="6"/>
          </w:tcPr>
          <w:p w14:paraId="4D5310C7" w14:textId="77777777" w:rsidR="00E379A6" w:rsidRDefault="000F5220">
            <w:pPr>
              <w:pStyle w:val="TableText"/>
            </w:pPr>
            <w:r>
              <w:t>observation (identifier: urn:oid:2.16.840.1.113883.10.20.5.6.163)</w:t>
            </w:r>
          </w:p>
        </w:tc>
      </w:tr>
      <w:tr w:rsidR="00E379A6" w14:paraId="4E151E5F" w14:textId="77777777" w:rsidTr="002076C2">
        <w:trPr>
          <w:cantSplit/>
          <w:jc w:val="center"/>
        </w:trPr>
        <w:tc>
          <w:tcPr>
            <w:tcW w:w="3445" w:type="dxa"/>
          </w:tcPr>
          <w:p w14:paraId="475B9EF2" w14:textId="77777777" w:rsidR="00E379A6" w:rsidRDefault="000F5220">
            <w:pPr>
              <w:pStyle w:val="TableText"/>
            </w:pPr>
            <w:r>
              <w:tab/>
              <w:t>@classCode</w:t>
            </w:r>
          </w:p>
        </w:tc>
        <w:tc>
          <w:tcPr>
            <w:tcW w:w="720" w:type="dxa"/>
          </w:tcPr>
          <w:p w14:paraId="20ED931E" w14:textId="77777777" w:rsidR="00E379A6" w:rsidRDefault="000F5220">
            <w:pPr>
              <w:pStyle w:val="TableText"/>
            </w:pPr>
            <w:r>
              <w:t>1..1</w:t>
            </w:r>
          </w:p>
        </w:tc>
        <w:tc>
          <w:tcPr>
            <w:tcW w:w="864" w:type="dxa"/>
          </w:tcPr>
          <w:p w14:paraId="55319A46" w14:textId="77777777" w:rsidR="00E379A6" w:rsidRDefault="000F5220">
            <w:pPr>
              <w:pStyle w:val="TableText"/>
            </w:pPr>
            <w:r>
              <w:t>SHALL</w:t>
            </w:r>
          </w:p>
        </w:tc>
        <w:tc>
          <w:tcPr>
            <w:tcW w:w="864" w:type="dxa"/>
          </w:tcPr>
          <w:p w14:paraId="6AF847FE" w14:textId="77777777" w:rsidR="00E379A6" w:rsidRDefault="00E379A6">
            <w:pPr>
              <w:pStyle w:val="TableText"/>
            </w:pPr>
          </w:p>
        </w:tc>
        <w:tc>
          <w:tcPr>
            <w:tcW w:w="864" w:type="dxa"/>
          </w:tcPr>
          <w:p w14:paraId="51EECFF0" w14:textId="65AD7302" w:rsidR="00E379A6" w:rsidRDefault="0051287C">
            <w:pPr>
              <w:pStyle w:val="TableText"/>
            </w:pPr>
            <w:hyperlink w:anchor="C_86-20938">
              <w:r w:rsidR="000F5220">
                <w:rPr>
                  <w:rStyle w:val="HyperlinkText9pt"/>
                </w:rPr>
                <w:t>86-20938</w:t>
              </w:r>
            </w:hyperlink>
          </w:p>
        </w:tc>
        <w:tc>
          <w:tcPr>
            <w:tcW w:w="3171" w:type="dxa"/>
          </w:tcPr>
          <w:p w14:paraId="51ABFCFC" w14:textId="77777777" w:rsidR="00E379A6" w:rsidRDefault="000F5220">
            <w:pPr>
              <w:pStyle w:val="TableText"/>
            </w:pPr>
            <w:r>
              <w:t>urn:oid:2.16.840.1.113883.5.6 (HL7ActClass) = OBS</w:t>
            </w:r>
          </w:p>
        </w:tc>
      </w:tr>
      <w:tr w:rsidR="00E379A6" w14:paraId="3BF1D3D5" w14:textId="77777777" w:rsidTr="002076C2">
        <w:trPr>
          <w:cantSplit/>
          <w:jc w:val="center"/>
        </w:trPr>
        <w:tc>
          <w:tcPr>
            <w:tcW w:w="3445" w:type="dxa"/>
          </w:tcPr>
          <w:p w14:paraId="1B3AFFA6" w14:textId="77777777" w:rsidR="00E379A6" w:rsidRDefault="000F5220">
            <w:pPr>
              <w:pStyle w:val="TableText"/>
            </w:pPr>
            <w:r>
              <w:tab/>
              <w:t>@moodCode</w:t>
            </w:r>
          </w:p>
        </w:tc>
        <w:tc>
          <w:tcPr>
            <w:tcW w:w="720" w:type="dxa"/>
          </w:tcPr>
          <w:p w14:paraId="416E54AD" w14:textId="77777777" w:rsidR="00E379A6" w:rsidRDefault="000F5220">
            <w:pPr>
              <w:pStyle w:val="TableText"/>
            </w:pPr>
            <w:r>
              <w:t>1..1</w:t>
            </w:r>
          </w:p>
        </w:tc>
        <w:tc>
          <w:tcPr>
            <w:tcW w:w="864" w:type="dxa"/>
          </w:tcPr>
          <w:p w14:paraId="40B354BA" w14:textId="77777777" w:rsidR="00E379A6" w:rsidRDefault="000F5220">
            <w:pPr>
              <w:pStyle w:val="TableText"/>
            </w:pPr>
            <w:r>
              <w:t>SHALL</w:t>
            </w:r>
          </w:p>
        </w:tc>
        <w:tc>
          <w:tcPr>
            <w:tcW w:w="864" w:type="dxa"/>
          </w:tcPr>
          <w:p w14:paraId="3AC64248" w14:textId="77777777" w:rsidR="00E379A6" w:rsidRDefault="00E379A6">
            <w:pPr>
              <w:pStyle w:val="TableText"/>
            </w:pPr>
          </w:p>
        </w:tc>
        <w:tc>
          <w:tcPr>
            <w:tcW w:w="864" w:type="dxa"/>
          </w:tcPr>
          <w:p w14:paraId="62E98E69" w14:textId="4A21FAC1" w:rsidR="00E379A6" w:rsidRDefault="0051287C">
            <w:pPr>
              <w:pStyle w:val="TableText"/>
            </w:pPr>
            <w:hyperlink w:anchor="C_86-20939">
              <w:r w:rsidR="000F5220">
                <w:rPr>
                  <w:rStyle w:val="HyperlinkText9pt"/>
                </w:rPr>
                <w:t>86-20939</w:t>
              </w:r>
            </w:hyperlink>
          </w:p>
        </w:tc>
        <w:tc>
          <w:tcPr>
            <w:tcW w:w="3171" w:type="dxa"/>
          </w:tcPr>
          <w:p w14:paraId="35092C36" w14:textId="77777777" w:rsidR="00E379A6" w:rsidRDefault="000F5220">
            <w:pPr>
              <w:pStyle w:val="TableText"/>
            </w:pPr>
            <w:r>
              <w:t>urn:oid:2.16.840.1.113883.5.1001 (ActMood) = EVN</w:t>
            </w:r>
          </w:p>
        </w:tc>
      </w:tr>
      <w:tr w:rsidR="00E379A6" w14:paraId="1D9EBF4E" w14:textId="77777777" w:rsidTr="002076C2">
        <w:trPr>
          <w:cantSplit/>
          <w:jc w:val="center"/>
        </w:trPr>
        <w:tc>
          <w:tcPr>
            <w:tcW w:w="3445" w:type="dxa"/>
          </w:tcPr>
          <w:p w14:paraId="47585F68" w14:textId="77777777" w:rsidR="00E379A6" w:rsidRDefault="000F5220">
            <w:pPr>
              <w:pStyle w:val="TableText"/>
            </w:pPr>
            <w:r>
              <w:tab/>
              <w:t>@negationInd</w:t>
            </w:r>
          </w:p>
        </w:tc>
        <w:tc>
          <w:tcPr>
            <w:tcW w:w="720" w:type="dxa"/>
          </w:tcPr>
          <w:p w14:paraId="2450E822" w14:textId="77777777" w:rsidR="00E379A6" w:rsidRDefault="000F5220">
            <w:pPr>
              <w:pStyle w:val="TableText"/>
            </w:pPr>
            <w:r>
              <w:t>1..1</w:t>
            </w:r>
          </w:p>
        </w:tc>
        <w:tc>
          <w:tcPr>
            <w:tcW w:w="864" w:type="dxa"/>
          </w:tcPr>
          <w:p w14:paraId="4EE6218A" w14:textId="77777777" w:rsidR="00E379A6" w:rsidRDefault="000F5220">
            <w:pPr>
              <w:pStyle w:val="TableText"/>
            </w:pPr>
            <w:r>
              <w:t>SHALL</w:t>
            </w:r>
          </w:p>
        </w:tc>
        <w:tc>
          <w:tcPr>
            <w:tcW w:w="864" w:type="dxa"/>
          </w:tcPr>
          <w:p w14:paraId="6DA18605" w14:textId="77777777" w:rsidR="00E379A6" w:rsidRDefault="00E379A6">
            <w:pPr>
              <w:pStyle w:val="TableText"/>
            </w:pPr>
          </w:p>
        </w:tc>
        <w:tc>
          <w:tcPr>
            <w:tcW w:w="864" w:type="dxa"/>
          </w:tcPr>
          <w:p w14:paraId="689F5451" w14:textId="149D8E97" w:rsidR="00E379A6" w:rsidRDefault="0051287C">
            <w:pPr>
              <w:pStyle w:val="TableText"/>
            </w:pPr>
            <w:hyperlink w:anchor="C_86-20940">
              <w:r w:rsidR="000F5220">
                <w:rPr>
                  <w:rStyle w:val="HyperlinkText9pt"/>
                </w:rPr>
                <w:t>86-20940</w:t>
              </w:r>
            </w:hyperlink>
          </w:p>
        </w:tc>
        <w:tc>
          <w:tcPr>
            <w:tcW w:w="3171" w:type="dxa"/>
          </w:tcPr>
          <w:p w14:paraId="437293D9" w14:textId="77777777" w:rsidR="00E379A6" w:rsidRDefault="00E379A6">
            <w:pPr>
              <w:pStyle w:val="TableText"/>
            </w:pPr>
          </w:p>
        </w:tc>
      </w:tr>
      <w:tr w:rsidR="00E379A6" w14:paraId="3CC20E0D" w14:textId="77777777" w:rsidTr="002076C2">
        <w:trPr>
          <w:cantSplit/>
          <w:jc w:val="center"/>
        </w:trPr>
        <w:tc>
          <w:tcPr>
            <w:tcW w:w="3445" w:type="dxa"/>
          </w:tcPr>
          <w:p w14:paraId="6E1DD425" w14:textId="77777777" w:rsidR="00E379A6" w:rsidRDefault="000F5220">
            <w:pPr>
              <w:pStyle w:val="TableText"/>
            </w:pPr>
            <w:r>
              <w:tab/>
              <w:t>templateId</w:t>
            </w:r>
          </w:p>
        </w:tc>
        <w:tc>
          <w:tcPr>
            <w:tcW w:w="720" w:type="dxa"/>
          </w:tcPr>
          <w:p w14:paraId="09609438" w14:textId="77777777" w:rsidR="00E379A6" w:rsidRDefault="000F5220">
            <w:pPr>
              <w:pStyle w:val="TableText"/>
            </w:pPr>
            <w:r>
              <w:t>1..1</w:t>
            </w:r>
          </w:p>
        </w:tc>
        <w:tc>
          <w:tcPr>
            <w:tcW w:w="864" w:type="dxa"/>
          </w:tcPr>
          <w:p w14:paraId="5922D6B9" w14:textId="77777777" w:rsidR="00E379A6" w:rsidRDefault="000F5220">
            <w:pPr>
              <w:pStyle w:val="TableText"/>
            </w:pPr>
            <w:r>
              <w:t>SHALL</w:t>
            </w:r>
          </w:p>
        </w:tc>
        <w:tc>
          <w:tcPr>
            <w:tcW w:w="864" w:type="dxa"/>
          </w:tcPr>
          <w:p w14:paraId="289461C2" w14:textId="77777777" w:rsidR="00E379A6" w:rsidRDefault="00E379A6">
            <w:pPr>
              <w:pStyle w:val="TableText"/>
            </w:pPr>
          </w:p>
        </w:tc>
        <w:tc>
          <w:tcPr>
            <w:tcW w:w="864" w:type="dxa"/>
          </w:tcPr>
          <w:p w14:paraId="5F770E31" w14:textId="7B73ED7A" w:rsidR="00E379A6" w:rsidRDefault="0051287C">
            <w:pPr>
              <w:pStyle w:val="TableText"/>
            </w:pPr>
            <w:hyperlink w:anchor="C_86-28277">
              <w:r w:rsidR="000F5220">
                <w:rPr>
                  <w:rStyle w:val="HyperlinkText9pt"/>
                </w:rPr>
                <w:t>86-28277</w:t>
              </w:r>
            </w:hyperlink>
          </w:p>
        </w:tc>
        <w:tc>
          <w:tcPr>
            <w:tcW w:w="3171" w:type="dxa"/>
          </w:tcPr>
          <w:p w14:paraId="756848E9" w14:textId="77777777" w:rsidR="00E379A6" w:rsidRDefault="00E379A6">
            <w:pPr>
              <w:pStyle w:val="TableText"/>
            </w:pPr>
          </w:p>
        </w:tc>
      </w:tr>
      <w:tr w:rsidR="00E379A6" w14:paraId="0824B7CE" w14:textId="77777777" w:rsidTr="002076C2">
        <w:trPr>
          <w:cantSplit/>
          <w:jc w:val="center"/>
        </w:trPr>
        <w:tc>
          <w:tcPr>
            <w:tcW w:w="3445" w:type="dxa"/>
          </w:tcPr>
          <w:p w14:paraId="7BA1E8DA" w14:textId="77777777" w:rsidR="00E379A6" w:rsidRDefault="000F5220">
            <w:pPr>
              <w:pStyle w:val="TableText"/>
            </w:pPr>
            <w:r>
              <w:tab/>
            </w:r>
            <w:r>
              <w:tab/>
              <w:t>@root</w:t>
            </w:r>
          </w:p>
        </w:tc>
        <w:tc>
          <w:tcPr>
            <w:tcW w:w="720" w:type="dxa"/>
          </w:tcPr>
          <w:p w14:paraId="0D6EF520" w14:textId="77777777" w:rsidR="00E379A6" w:rsidRDefault="000F5220">
            <w:pPr>
              <w:pStyle w:val="TableText"/>
            </w:pPr>
            <w:r>
              <w:t>1..1</w:t>
            </w:r>
          </w:p>
        </w:tc>
        <w:tc>
          <w:tcPr>
            <w:tcW w:w="864" w:type="dxa"/>
          </w:tcPr>
          <w:p w14:paraId="74BE7EE6" w14:textId="77777777" w:rsidR="00E379A6" w:rsidRDefault="000F5220">
            <w:pPr>
              <w:pStyle w:val="TableText"/>
            </w:pPr>
            <w:r>
              <w:t>SHALL</w:t>
            </w:r>
          </w:p>
        </w:tc>
        <w:tc>
          <w:tcPr>
            <w:tcW w:w="864" w:type="dxa"/>
          </w:tcPr>
          <w:p w14:paraId="4B173930" w14:textId="77777777" w:rsidR="00E379A6" w:rsidRDefault="00E379A6">
            <w:pPr>
              <w:pStyle w:val="TableText"/>
            </w:pPr>
          </w:p>
        </w:tc>
        <w:tc>
          <w:tcPr>
            <w:tcW w:w="864" w:type="dxa"/>
          </w:tcPr>
          <w:p w14:paraId="54F9B530" w14:textId="296A4B1F" w:rsidR="00E379A6" w:rsidRDefault="0051287C">
            <w:pPr>
              <w:pStyle w:val="TableText"/>
            </w:pPr>
            <w:hyperlink w:anchor="C_86-28278">
              <w:r w:rsidR="000F5220">
                <w:rPr>
                  <w:rStyle w:val="HyperlinkText9pt"/>
                </w:rPr>
                <w:t>86-28278</w:t>
              </w:r>
            </w:hyperlink>
          </w:p>
        </w:tc>
        <w:tc>
          <w:tcPr>
            <w:tcW w:w="3171" w:type="dxa"/>
          </w:tcPr>
          <w:p w14:paraId="0AA8C89C" w14:textId="77777777" w:rsidR="00E379A6" w:rsidRDefault="000F5220">
            <w:pPr>
              <w:pStyle w:val="TableText"/>
            </w:pPr>
            <w:r>
              <w:t>2.16.840.1.113883.10.20.22.4.4</w:t>
            </w:r>
          </w:p>
        </w:tc>
      </w:tr>
      <w:tr w:rsidR="00E379A6" w14:paraId="090EC965" w14:textId="77777777" w:rsidTr="002076C2">
        <w:trPr>
          <w:cantSplit/>
          <w:jc w:val="center"/>
        </w:trPr>
        <w:tc>
          <w:tcPr>
            <w:tcW w:w="3445" w:type="dxa"/>
          </w:tcPr>
          <w:p w14:paraId="03AC16FB" w14:textId="77777777" w:rsidR="00E379A6" w:rsidRDefault="000F5220">
            <w:pPr>
              <w:pStyle w:val="TableText"/>
            </w:pPr>
            <w:r>
              <w:tab/>
              <w:t>templateId</w:t>
            </w:r>
          </w:p>
        </w:tc>
        <w:tc>
          <w:tcPr>
            <w:tcW w:w="720" w:type="dxa"/>
          </w:tcPr>
          <w:p w14:paraId="7BFA570C" w14:textId="77777777" w:rsidR="00E379A6" w:rsidRDefault="000F5220">
            <w:pPr>
              <w:pStyle w:val="TableText"/>
            </w:pPr>
            <w:r>
              <w:t>1..1</w:t>
            </w:r>
          </w:p>
        </w:tc>
        <w:tc>
          <w:tcPr>
            <w:tcW w:w="864" w:type="dxa"/>
          </w:tcPr>
          <w:p w14:paraId="4DEA6C95" w14:textId="77777777" w:rsidR="00E379A6" w:rsidRDefault="000F5220">
            <w:pPr>
              <w:pStyle w:val="TableText"/>
            </w:pPr>
            <w:r>
              <w:t>SHALL</w:t>
            </w:r>
          </w:p>
        </w:tc>
        <w:tc>
          <w:tcPr>
            <w:tcW w:w="864" w:type="dxa"/>
          </w:tcPr>
          <w:p w14:paraId="35546878" w14:textId="77777777" w:rsidR="00E379A6" w:rsidRDefault="00E379A6">
            <w:pPr>
              <w:pStyle w:val="TableText"/>
            </w:pPr>
          </w:p>
        </w:tc>
        <w:tc>
          <w:tcPr>
            <w:tcW w:w="864" w:type="dxa"/>
          </w:tcPr>
          <w:p w14:paraId="0238A35B" w14:textId="6DD0AA04" w:rsidR="00E379A6" w:rsidRDefault="0051287C">
            <w:pPr>
              <w:pStyle w:val="TableText"/>
            </w:pPr>
            <w:hyperlink w:anchor="C_86-20943">
              <w:r w:rsidR="000F5220">
                <w:rPr>
                  <w:rStyle w:val="HyperlinkText9pt"/>
                </w:rPr>
                <w:t>86-20943</w:t>
              </w:r>
            </w:hyperlink>
          </w:p>
        </w:tc>
        <w:tc>
          <w:tcPr>
            <w:tcW w:w="3171" w:type="dxa"/>
          </w:tcPr>
          <w:p w14:paraId="51DF92C7" w14:textId="77777777" w:rsidR="00E379A6" w:rsidRDefault="00E379A6">
            <w:pPr>
              <w:pStyle w:val="TableText"/>
            </w:pPr>
          </w:p>
        </w:tc>
      </w:tr>
      <w:tr w:rsidR="00E379A6" w14:paraId="19F8A4DA" w14:textId="77777777" w:rsidTr="002076C2">
        <w:trPr>
          <w:cantSplit/>
          <w:jc w:val="center"/>
        </w:trPr>
        <w:tc>
          <w:tcPr>
            <w:tcW w:w="3445" w:type="dxa"/>
          </w:tcPr>
          <w:p w14:paraId="1750DDCB" w14:textId="77777777" w:rsidR="00E379A6" w:rsidRDefault="000F5220">
            <w:pPr>
              <w:pStyle w:val="TableText"/>
            </w:pPr>
            <w:r>
              <w:tab/>
            </w:r>
            <w:r>
              <w:tab/>
              <w:t>@root</w:t>
            </w:r>
          </w:p>
        </w:tc>
        <w:tc>
          <w:tcPr>
            <w:tcW w:w="720" w:type="dxa"/>
          </w:tcPr>
          <w:p w14:paraId="14596DC5" w14:textId="77777777" w:rsidR="00E379A6" w:rsidRDefault="000F5220">
            <w:pPr>
              <w:pStyle w:val="TableText"/>
            </w:pPr>
            <w:r>
              <w:t>1..1</w:t>
            </w:r>
          </w:p>
        </w:tc>
        <w:tc>
          <w:tcPr>
            <w:tcW w:w="864" w:type="dxa"/>
          </w:tcPr>
          <w:p w14:paraId="45D4DACF" w14:textId="77777777" w:rsidR="00E379A6" w:rsidRDefault="000F5220">
            <w:pPr>
              <w:pStyle w:val="TableText"/>
            </w:pPr>
            <w:r>
              <w:t>SHALL</w:t>
            </w:r>
          </w:p>
        </w:tc>
        <w:tc>
          <w:tcPr>
            <w:tcW w:w="864" w:type="dxa"/>
          </w:tcPr>
          <w:p w14:paraId="11DB128A" w14:textId="77777777" w:rsidR="00E379A6" w:rsidRDefault="00E379A6">
            <w:pPr>
              <w:pStyle w:val="TableText"/>
            </w:pPr>
          </w:p>
        </w:tc>
        <w:tc>
          <w:tcPr>
            <w:tcW w:w="864" w:type="dxa"/>
          </w:tcPr>
          <w:p w14:paraId="1C62FBB8" w14:textId="79175FC6" w:rsidR="00E379A6" w:rsidRDefault="0051287C">
            <w:pPr>
              <w:pStyle w:val="TableText"/>
            </w:pPr>
            <w:hyperlink w:anchor="C_86-20944">
              <w:r w:rsidR="000F5220">
                <w:rPr>
                  <w:rStyle w:val="HyperlinkText9pt"/>
                </w:rPr>
                <w:t>86-20944</w:t>
              </w:r>
            </w:hyperlink>
          </w:p>
        </w:tc>
        <w:tc>
          <w:tcPr>
            <w:tcW w:w="3171" w:type="dxa"/>
          </w:tcPr>
          <w:p w14:paraId="1C5F958B" w14:textId="77777777" w:rsidR="00E379A6" w:rsidRDefault="000F5220">
            <w:pPr>
              <w:pStyle w:val="TableText"/>
            </w:pPr>
            <w:r>
              <w:t>2.16.840.1.113883.10.20.5.6.163</w:t>
            </w:r>
          </w:p>
        </w:tc>
      </w:tr>
      <w:tr w:rsidR="00E379A6" w14:paraId="01DE68CE" w14:textId="77777777" w:rsidTr="002076C2">
        <w:trPr>
          <w:cantSplit/>
          <w:jc w:val="center"/>
        </w:trPr>
        <w:tc>
          <w:tcPr>
            <w:tcW w:w="3445" w:type="dxa"/>
          </w:tcPr>
          <w:p w14:paraId="72D9113D" w14:textId="77777777" w:rsidR="00E379A6" w:rsidRDefault="000F5220">
            <w:pPr>
              <w:pStyle w:val="TableText"/>
            </w:pPr>
            <w:r>
              <w:tab/>
              <w:t>id</w:t>
            </w:r>
          </w:p>
        </w:tc>
        <w:tc>
          <w:tcPr>
            <w:tcW w:w="720" w:type="dxa"/>
          </w:tcPr>
          <w:p w14:paraId="0C774D65" w14:textId="77777777" w:rsidR="00E379A6" w:rsidRDefault="000F5220">
            <w:pPr>
              <w:pStyle w:val="TableText"/>
            </w:pPr>
            <w:r>
              <w:t>1..1</w:t>
            </w:r>
          </w:p>
        </w:tc>
        <w:tc>
          <w:tcPr>
            <w:tcW w:w="864" w:type="dxa"/>
          </w:tcPr>
          <w:p w14:paraId="57E0D576" w14:textId="77777777" w:rsidR="00E379A6" w:rsidRDefault="000F5220">
            <w:pPr>
              <w:pStyle w:val="TableText"/>
            </w:pPr>
            <w:r>
              <w:t>SHALL</w:t>
            </w:r>
          </w:p>
        </w:tc>
        <w:tc>
          <w:tcPr>
            <w:tcW w:w="864" w:type="dxa"/>
          </w:tcPr>
          <w:p w14:paraId="6769EB6D" w14:textId="77777777" w:rsidR="00E379A6" w:rsidRDefault="00E379A6">
            <w:pPr>
              <w:pStyle w:val="TableText"/>
            </w:pPr>
          </w:p>
        </w:tc>
        <w:tc>
          <w:tcPr>
            <w:tcW w:w="864" w:type="dxa"/>
          </w:tcPr>
          <w:p w14:paraId="6579B373" w14:textId="10C226BE" w:rsidR="00E379A6" w:rsidRDefault="0051287C">
            <w:pPr>
              <w:pStyle w:val="TableText"/>
            </w:pPr>
            <w:hyperlink w:anchor="C_86-20945">
              <w:r w:rsidR="000F5220">
                <w:rPr>
                  <w:rStyle w:val="HyperlinkText9pt"/>
                </w:rPr>
                <w:t>86-20945</w:t>
              </w:r>
            </w:hyperlink>
          </w:p>
        </w:tc>
        <w:tc>
          <w:tcPr>
            <w:tcW w:w="3171" w:type="dxa"/>
          </w:tcPr>
          <w:p w14:paraId="08E6307A" w14:textId="77777777" w:rsidR="00E379A6" w:rsidRDefault="00E379A6">
            <w:pPr>
              <w:pStyle w:val="TableText"/>
            </w:pPr>
          </w:p>
        </w:tc>
      </w:tr>
      <w:tr w:rsidR="00E379A6" w14:paraId="6EE23A7F" w14:textId="77777777" w:rsidTr="002076C2">
        <w:trPr>
          <w:cantSplit/>
          <w:jc w:val="center"/>
        </w:trPr>
        <w:tc>
          <w:tcPr>
            <w:tcW w:w="3445" w:type="dxa"/>
          </w:tcPr>
          <w:p w14:paraId="4C6747F4" w14:textId="77777777" w:rsidR="00E379A6" w:rsidRDefault="000F5220">
            <w:pPr>
              <w:pStyle w:val="TableText"/>
            </w:pPr>
            <w:r>
              <w:tab/>
            </w:r>
            <w:r>
              <w:tab/>
              <w:t>@nullFlavor</w:t>
            </w:r>
          </w:p>
        </w:tc>
        <w:tc>
          <w:tcPr>
            <w:tcW w:w="720" w:type="dxa"/>
          </w:tcPr>
          <w:p w14:paraId="3140406C" w14:textId="77777777" w:rsidR="00E379A6" w:rsidRDefault="000F5220">
            <w:pPr>
              <w:pStyle w:val="TableText"/>
            </w:pPr>
            <w:r>
              <w:t>1..1</w:t>
            </w:r>
          </w:p>
        </w:tc>
        <w:tc>
          <w:tcPr>
            <w:tcW w:w="864" w:type="dxa"/>
          </w:tcPr>
          <w:p w14:paraId="08F4457B" w14:textId="77777777" w:rsidR="00E379A6" w:rsidRDefault="000F5220">
            <w:pPr>
              <w:pStyle w:val="TableText"/>
            </w:pPr>
            <w:r>
              <w:t>SHALL</w:t>
            </w:r>
          </w:p>
        </w:tc>
        <w:tc>
          <w:tcPr>
            <w:tcW w:w="864" w:type="dxa"/>
          </w:tcPr>
          <w:p w14:paraId="1E1A35C9" w14:textId="77777777" w:rsidR="00E379A6" w:rsidRDefault="00E379A6">
            <w:pPr>
              <w:pStyle w:val="TableText"/>
            </w:pPr>
          </w:p>
        </w:tc>
        <w:tc>
          <w:tcPr>
            <w:tcW w:w="864" w:type="dxa"/>
          </w:tcPr>
          <w:p w14:paraId="6E8E190A" w14:textId="03550B96" w:rsidR="00E379A6" w:rsidRDefault="0051287C">
            <w:pPr>
              <w:pStyle w:val="TableText"/>
            </w:pPr>
            <w:hyperlink w:anchor="C_86-22783">
              <w:r w:rsidR="000F5220">
                <w:rPr>
                  <w:rStyle w:val="HyperlinkText9pt"/>
                </w:rPr>
                <w:t>86-22783</w:t>
              </w:r>
            </w:hyperlink>
          </w:p>
        </w:tc>
        <w:tc>
          <w:tcPr>
            <w:tcW w:w="3171" w:type="dxa"/>
          </w:tcPr>
          <w:p w14:paraId="5C63773D" w14:textId="77777777" w:rsidR="00E379A6" w:rsidRDefault="000F5220">
            <w:pPr>
              <w:pStyle w:val="TableText"/>
            </w:pPr>
            <w:r>
              <w:t>NA</w:t>
            </w:r>
          </w:p>
        </w:tc>
      </w:tr>
      <w:tr w:rsidR="00E379A6" w14:paraId="13498DD6" w14:textId="77777777" w:rsidTr="002076C2">
        <w:trPr>
          <w:cantSplit/>
          <w:jc w:val="center"/>
        </w:trPr>
        <w:tc>
          <w:tcPr>
            <w:tcW w:w="3445" w:type="dxa"/>
          </w:tcPr>
          <w:p w14:paraId="77EB0415" w14:textId="77777777" w:rsidR="00E379A6" w:rsidRDefault="000F5220">
            <w:pPr>
              <w:pStyle w:val="TableText"/>
            </w:pPr>
            <w:r>
              <w:tab/>
              <w:t>code</w:t>
            </w:r>
          </w:p>
        </w:tc>
        <w:tc>
          <w:tcPr>
            <w:tcW w:w="720" w:type="dxa"/>
          </w:tcPr>
          <w:p w14:paraId="0E0893D7" w14:textId="77777777" w:rsidR="00E379A6" w:rsidRDefault="000F5220">
            <w:pPr>
              <w:pStyle w:val="TableText"/>
            </w:pPr>
            <w:r>
              <w:t>1..1</w:t>
            </w:r>
          </w:p>
        </w:tc>
        <w:tc>
          <w:tcPr>
            <w:tcW w:w="864" w:type="dxa"/>
          </w:tcPr>
          <w:p w14:paraId="7A1C5C78" w14:textId="77777777" w:rsidR="00E379A6" w:rsidRDefault="000F5220">
            <w:pPr>
              <w:pStyle w:val="TableText"/>
            </w:pPr>
            <w:r>
              <w:t>SHALL</w:t>
            </w:r>
          </w:p>
        </w:tc>
        <w:tc>
          <w:tcPr>
            <w:tcW w:w="864" w:type="dxa"/>
          </w:tcPr>
          <w:p w14:paraId="2D145EBB" w14:textId="77777777" w:rsidR="00E379A6" w:rsidRDefault="00E379A6">
            <w:pPr>
              <w:pStyle w:val="TableText"/>
            </w:pPr>
          </w:p>
        </w:tc>
        <w:tc>
          <w:tcPr>
            <w:tcW w:w="864" w:type="dxa"/>
          </w:tcPr>
          <w:p w14:paraId="0182FE95" w14:textId="70AA34AF" w:rsidR="00E379A6" w:rsidRDefault="0051287C">
            <w:pPr>
              <w:pStyle w:val="TableText"/>
            </w:pPr>
            <w:hyperlink w:anchor="C_86-20946">
              <w:r w:rsidR="000F5220">
                <w:rPr>
                  <w:rStyle w:val="HyperlinkText9pt"/>
                </w:rPr>
                <w:t>86-20946</w:t>
              </w:r>
            </w:hyperlink>
          </w:p>
        </w:tc>
        <w:tc>
          <w:tcPr>
            <w:tcW w:w="3171" w:type="dxa"/>
          </w:tcPr>
          <w:p w14:paraId="196D5B05" w14:textId="77777777" w:rsidR="00E379A6" w:rsidRDefault="00E379A6">
            <w:pPr>
              <w:pStyle w:val="TableText"/>
            </w:pPr>
          </w:p>
        </w:tc>
      </w:tr>
      <w:tr w:rsidR="00E379A6" w14:paraId="79661852" w14:textId="77777777" w:rsidTr="002076C2">
        <w:trPr>
          <w:cantSplit/>
          <w:jc w:val="center"/>
        </w:trPr>
        <w:tc>
          <w:tcPr>
            <w:tcW w:w="3445" w:type="dxa"/>
          </w:tcPr>
          <w:p w14:paraId="07D30082" w14:textId="77777777" w:rsidR="00E379A6" w:rsidRDefault="000F5220">
            <w:pPr>
              <w:pStyle w:val="TableText"/>
            </w:pPr>
            <w:r>
              <w:tab/>
            </w:r>
            <w:r>
              <w:tab/>
              <w:t>@code</w:t>
            </w:r>
          </w:p>
        </w:tc>
        <w:tc>
          <w:tcPr>
            <w:tcW w:w="720" w:type="dxa"/>
          </w:tcPr>
          <w:p w14:paraId="44C72812" w14:textId="77777777" w:rsidR="00E379A6" w:rsidRDefault="000F5220">
            <w:pPr>
              <w:pStyle w:val="TableText"/>
            </w:pPr>
            <w:r>
              <w:t>1..1</w:t>
            </w:r>
          </w:p>
        </w:tc>
        <w:tc>
          <w:tcPr>
            <w:tcW w:w="864" w:type="dxa"/>
          </w:tcPr>
          <w:p w14:paraId="27591C82" w14:textId="77777777" w:rsidR="00E379A6" w:rsidRDefault="000F5220">
            <w:pPr>
              <w:pStyle w:val="TableText"/>
            </w:pPr>
            <w:r>
              <w:t>SHALL</w:t>
            </w:r>
          </w:p>
        </w:tc>
        <w:tc>
          <w:tcPr>
            <w:tcW w:w="864" w:type="dxa"/>
          </w:tcPr>
          <w:p w14:paraId="20A780D8" w14:textId="77777777" w:rsidR="00E379A6" w:rsidRDefault="000F5220">
            <w:pPr>
              <w:pStyle w:val="TableText"/>
            </w:pPr>
            <w:r>
              <w:t>CS</w:t>
            </w:r>
          </w:p>
        </w:tc>
        <w:tc>
          <w:tcPr>
            <w:tcW w:w="864" w:type="dxa"/>
          </w:tcPr>
          <w:p w14:paraId="55069B3C" w14:textId="4CB40A72" w:rsidR="00E379A6" w:rsidRDefault="0051287C">
            <w:pPr>
              <w:pStyle w:val="TableText"/>
            </w:pPr>
            <w:hyperlink w:anchor="C_86-20947">
              <w:r w:rsidR="000F5220">
                <w:rPr>
                  <w:rStyle w:val="HyperlinkText9pt"/>
                </w:rPr>
                <w:t>86-20947</w:t>
              </w:r>
            </w:hyperlink>
          </w:p>
        </w:tc>
        <w:tc>
          <w:tcPr>
            <w:tcW w:w="3171" w:type="dxa"/>
          </w:tcPr>
          <w:p w14:paraId="797E328C" w14:textId="77777777" w:rsidR="00E379A6" w:rsidRDefault="000F5220">
            <w:pPr>
              <w:pStyle w:val="TableText"/>
            </w:pPr>
            <w:r>
              <w:t>ASSERTION</w:t>
            </w:r>
          </w:p>
        </w:tc>
      </w:tr>
      <w:tr w:rsidR="00E379A6" w14:paraId="57D355ED" w14:textId="77777777" w:rsidTr="002076C2">
        <w:trPr>
          <w:cantSplit/>
          <w:jc w:val="center"/>
        </w:trPr>
        <w:tc>
          <w:tcPr>
            <w:tcW w:w="3445" w:type="dxa"/>
          </w:tcPr>
          <w:p w14:paraId="5CBFFE8B" w14:textId="77777777" w:rsidR="00E379A6" w:rsidRDefault="000F5220">
            <w:pPr>
              <w:pStyle w:val="TableText"/>
            </w:pPr>
            <w:r>
              <w:tab/>
            </w:r>
            <w:r>
              <w:tab/>
              <w:t>@codeSystem</w:t>
            </w:r>
          </w:p>
        </w:tc>
        <w:tc>
          <w:tcPr>
            <w:tcW w:w="720" w:type="dxa"/>
          </w:tcPr>
          <w:p w14:paraId="4C9504F8" w14:textId="77777777" w:rsidR="00E379A6" w:rsidRDefault="000F5220">
            <w:pPr>
              <w:pStyle w:val="TableText"/>
            </w:pPr>
            <w:r>
              <w:t>1..1</w:t>
            </w:r>
          </w:p>
        </w:tc>
        <w:tc>
          <w:tcPr>
            <w:tcW w:w="864" w:type="dxa"/>
          </w:tcPr>
          <w:p w14:paraId="0BEC7C35" w14:textId="77777777" w:rsidR="00E379A6" w:rsidRDefault="000F5220">
            <w:pPr>
              <w:pStyle w:val="TableText"/>
            </w:pPr>
            <w:r>
              <w:t>SHALL</w:t>
            </w:r>
          </w:p>
        </w:tc>
        <w:tc>
          <w:tcPr>
            <w:tcW w:w="864" w:type="dxa"/>
          </w:tcPr>
          <w:p w14:paraId="0A65B621" w14:textId="77777777" w:rsidR="00E379A6" w:rsidRDefault="00E379A6">
            <w:pPr>
              <w:pStyle w:val="TableText"/>
            </w:pPr>
          </w:p>
        </w:tc>
        <w:tc>
          <w:tcPr>
            <w:tcW w:w="864" w:type="dxa"/>
          </w:tcPr>
          <w:p w14:paraId="7B08BE4A" w14:textId="3201A556" w:rsidR="00E379A6" w:rsidRDefault="0051287C">
            <w:pPr>
              <w:pStyle w:val="TableText"/>
            </w:pPr>
            <w:hyperlink w:anchor="C_86-28389">
              <w:r w:rsidR="000F5220">
                <w:rPr>
                  <w:rStyle w:val="HyperlinkText9pt"/>
                </w:rPr>
                <w:t>86-28389</w:t>
              </w:r>
            </w:hyperlink>
          </w:p>
        </w:tc>
        <w:tc>
          <w:tcPr>
            <w:tcW w:w="3171" w:type="dxa"/>
          </w:tcPr>
          <w:p w14:paraId="197926D4" w14:textId="77777777" w:rsidR="00E379A6" w:rsidRDefault="000F5220">
            <w:pPr>
              <w:pStyle w:val="TableText"/>
            </w:pPr>
            <w:r>
              <w:t>urn:oid:2.16.840.1.113883.5.4 (ActCode) = 2.16.840.1.113883.5.4</w:t>
            </w:r>
          </w:p>
        </w:tc>
      </w:tr>
      <w:tr w:rsidR="00E379A6" w14:paraId="14A2FDFB" w14:textId="77777777" w:rsidTr="002076C2">
        <w:trPr>
          <w:cantSplit/>
          <w:jc w:val="center"/>
        </w:trPr>
        <w:tc>
          <w:tcPr>
            <w:tcW w:w="3445" w:type="dxa"/>
          </w:tcPr>
          <w:p w14:paraId="619446CD" w14:textId="77777777" w:rsidR="00E379A6" w:rsidRDefault="000F5220">
            <w:pPr>
              <w:pStyle w:val="TableText"/>
            </w:pPr>
            <w:r>
              <w:tab/>
              <w:t>statusCode</w:t>
            </w:r>
          </w:p>
        </w:tc>
        <w:tc>
          <w:tcPr>
            <w:tcW w:w="720" w:type="dxa"/>
          </w:tcPr>
          <w:p w14:paraId="106D2149" w14:textId="77777777" w:rsidR="00E379A6" w:rsidRDefault="000F5220">
            <w:pPr>
              <w:pStyle w:val="TableText"/>
            </w:pPr>
            <w:r>
              <w:t>1..1</w:t>
            </w:r>
          </w:p>
        </w:tc>
        <w:tc>
          <w:tcPr>
            <w:tcW w:w="864" w:type="dxa"/>
          </w:tcPr>
          <w:p w14:paraId="45A295D5" w14:textId="77777777" w:rsidR="00E379A6" w:rsidRDefault="000F5220">
            <w:pPr>
              <w:pStyle w:val="TableText"/>
            </w:pPr>
            <w:r>
              <w:t>SHALL</w:t>
            </w:r>
          </w:p>
        </w:tc>
        <w:tc>
          <w:tcPr>
            <w:tcW w:w="864" w:type="dxa"/>
          </w:tcPr>
          <w:p w14:paraId="095ADB95" w14:textId="77777777" w:rsidR="00E379A6" w:rsidRDefault="00E379A6">
            <w:pPr>
              <w:pStyle w:val="TableText"/>
            </w:pPr>
          </w:p>
        </w:tc>
        <w:tc>
          <w:tcPr>
            <w:tcW w:w="864" w:type="dxa"/>
          </w:tcPr>
          <w:p w14:paraId="7DA69660" w14:textId="043099A1" w:rsidR="00E379A6" w:rsidRDefault="0051287C">
            <w:pPr>
              <w:pStyle w:val="TableText"/>
            </w:pPr>
            <w:hyperlink w:anchor="C_86-20948">
              <w:r w:rsidR="000F5220">
                <w:rPr>
                  <w:rStyle w:val="HyperlinkText9pt"/>
                </w:rPr>
                <w:t>86-20948</w:t>
              </w:r>
            </w:hyperlink>
          </w:p>
        </w:tc>
        <w:tc>
          <w:tcPr>
            <w:tcW w:w="3171" w:type="dxa"/>
          </w:tcPr>
          <w:p w14:paraId="7AE3EA5D" w14:textId="77777777" w:rsidR="00E379A6" w:rsidRDefault="00E379A6">
            <w:pPr>
              <w:pStyle w:val="TableText"/>
            </w:pPr>
          </w:p>
        </w:tc>
      </w:tr>
      <w:tr w:rsidR="00E379A6" w14:paraId="3C5BEE03" w14:textId="77777777" w:rsidTr="002076C2">
        <w:trPr>
          <w:cantSplit/>
          <w:jc w:val="center"/>
        </w:trPr>
        <w:tc>
          <w:tcPr>
            <w:tcW w:w="3445" w:type="dxa"/>
          </w:tcPr>
          <w:p w14:paraId="4BF633F7" w14:textId="77777777" w:rsidR="00E379A6" w:rsidRDefault="000F5220">
            <w:pPr>
              <w:pStyle w:val="TableText"/>
            </w:pPr>
            <w:r>
              <w:tab/>
            </w:r>
            <w:r>
              <w:tab/>
              <w:t>@code</w:t>
            </w:r>
          </w:p>
        </w:tc>
        <w:tc>
          <w:tcPr>
            <w:tcW w:w="720" w:type="dxa"/>
          </w:tcPr>
          <w:p w14:paraId="3F3463E5" w14:textId="77777777" w:rsidR="00E379A6" w:rsidRDefault="000F5220">
            <w:pPr>
              <w:pStyle w:val="TableText"/>
            </w:pPr>
            <w:r>
              <w:t>1..1</w:t>
            </w:r>
          </w:p>
        </w:tc>
        <w:tc>
          <w:tcPr>
            <w:tcW w:w="864" w:type="dxa"/>
          </w:tcPr>
          <w:p w14:paraId="57E927E0" w14:textId="77777777" w:rsidR="00E379A6" w:rsidRDefault="000F5220">
            <w:pPr>
              <w:pStyle w:val="TableText"/>
            </w:pPr>
            <w:r>
              <w:t>SHALL</w:t>
            </w:r>
          </w:p>
        </w:tc>
        <w:tc>
          <w:tcPr>
            <w:tcW w:w="864" w:type="dxa"/>
          </w:tcPr>
          <w:p w14:paraId="26AB947E" w14:textId="77777777" w:rsidR="00E379A6" w:rsidRDefault="00E379A6">
            <w:pPr>
              <w:pStyle w:val="TableText"/>
            </w:pPr>
          </w:p>
        </w:tc>
        <w:tc>
          <w:tcPr>
            <w:tcW w:w="864" w:type="dxa"/>
          </w:tcPr>
          <w:p w14:paraId="1F6C70A1" w14:textId="5782709B" w:rsidR="00E379A6" w:rsidRDefault="0051287C">
            <w:pPr>
              <w:pStyle w:val="TableText"/>
            </w:pPr>
            <w:hyperlink w:anchor="C_86-20949">
              <w:r w:rsidR="000F5220">
                <w:rPr>
                  <w:rStyle w:val="HyperlinkText9pt"/>
                </w:rPr>
                <w:t>86-20949</w:t>
              </w:r>
            </w:hyperlink>
          </w:p>
        </w:tc>
        <w:tc>
          <w:tcPr>
            <w:tcW w:w="3171" w:type="dxa"/>
          </w:tcPr>
          <w:p w14:paraId="1E299593" w14:textId="77777777" w:rsidR="00E379A6" w:rsidRDefault="000F5220">
            <w:pPr>
              <w:pStyle w:val="TableText"/>
            </w:pPr>
            <w:r>
              <w:t>urn:oid:2.16.840.1.113883.5.14 (ActStatus) = completed</w:t>
            </w:r>
          </w:p>
        </w:tc>
      </w:tr>
      <w:tr w:rsidR="00E379A6" w14:paraId="14A51D42" w14:textId="77777777" w:rsidTr="002076C2">
        <w:trPr>
          <w:cantSplit/>
          <w:jc w:val="center"/>
        </w:trPr>
        <w:tc>
          <w:tcPr>
            <w:tcW w:w="3445" w:type="dxa"/>
          </w:tcPr>
          <w:p w14:paraId="2DC6B91D" w14:textId="77777777" w:rsidR="00E379A6" w:rsidRDefault="000F5220">
            <w:pPr>
              <w:pStyle w:val="TableText"/>
            </w:pPr>
            <w:r>
              <w:tab/>
              <w:t>value</w:t>
            </w:r>
          </w:p>
        </w:tc>
        <w:tc>
          <w:tcPr>
            <w:tcW w:w="720" w:type="dxa"/>
          </w:tcPr>
          <w:p w14:paraId="3BB86713" w14:textId="77777777" w:rsidR="00E379A6" w:rsidRDefault="000F5220">
            <w:pPr>
              <w:pStyle w:val="TableText"/>
            </w:pPr>
            <w:r>
              <w:t>1..1</w:t>
            </w:r>
          </w:p>
        </w:tc>
        <w:tc>
          <w:tcPr>
            <w:tcW w:w="864" w:type="dxa"/>
          </w:tcPr>
          <w:p w14:paraId="2C572011" w14:textId="77777777" w:rsidR="00E379A6" w:rsidRDefault="000F5220">
            <w:pPr>
              <w:pStyle w:val="TableText"/>
            </w:pPr>
            <w:r>
              <w:t>SHALL</w:t>
            </w:r>
          </w:p>
        </w:tc>
        <w:tc>
          <w:tcPr>
            <w:tcW w:w="864" w:type="dxa"/>
          </w:tcPr>
          <w:p w14:paraId="2575EFB0" w14:textId="77777777" w:rsidR="00E379A6" w:rsidRDefault="000F5220">
            <w:pPr>
              <w:pStyle w:val="TableText"/>
            </w:pPr>
            <w:r>
              <w:t>CD</w:t>
            </w:r>
          </w:p>
        </w:tc>
        <w:tc>
          <w:tcPr>
            <w:tcW w:w="864" w:type="dxa"/>
          </w:tcPr>
          <w:p w14:paraId="3878FFAA" w14:textId="4226D036" w:rsidR="00E379A6" w:rsidRDefault="0051287C">
            <w:pPr>
              <w:pStyle w:val="TableText"/>
            </w:pPr>
            <w:hyperlink w:anchor="C_86-20950">
              <w:r w:rsidR="000F5220">
                <w:rPr>
                  <w:rStyle w:val="HyperlinkText9pt"/>
                </w:rPr>
                <w:t>86-20950</w:t>
              </w:r>
            </w:hyperlink>
          </w:p>
        </w:tc>
        <w:tc>
          <w:tcPr>
            <w:tcW w:w="3171" w:type="dxa"/>
          </w:tcPr>
          <w:p w14:paraId="14F4F69A" w14:textId="77777777" w:rsidR="00E379A6" w:rsidRDefault="00E379A6">
            <w:pPr>
              <w:pStyle w:val="TableText"/>
            </w:pPr>
          </w:p>
        </w:tc>
      </w:tr>
      <w:tr w:rsidR="00E379A6" w14:paraId="0E5BF2A6" w14:textId="77777777" w:rsidTr="002076C2">
        <w:trPr>
          <w:cantSplit/>
          <w:jc w:val="center"/>
        </w:trPr>
        <w:tc>
          <w:tcPr>
            <w:tcW w:w="3445" w:type="dxa"/>
          </w:tcPr>
          <w:p w14:paraId="1D602001" w14:textId="77777777" w:rsidR="00E379A6" w:rsidRDefault="000F5220">
            <w:pPr>
              <w:pStyle w:val="TableText"/>
            </w:pPr>
            <w:r>
              <w:tab/>
            </w:r>
            <w:r>
              <w:tab/>
              <w:t>@code</w:t>
            </w:r>
          </w:p>
        </w:tc>
        <w:tc>
          <w:tcPr>
            <w:tcW w:w="720" w:type="dxa"/>
          </w:tcPr>
          <w:p w14:paraId="0BB89498" w14:textId="77777777" w:rsidR="00E379A6" w:rsidRDefault="000F5220">
            <w:pPr>
              <w:pStyle w:val="TableText"/>
            </w:pPr>
            <w:r>
              <w:t>1..1</w:t>
            </w:r>
          </w:p>
        </w:tc>
        <w:tc>
          <w:tcPr>
            <w:tcW w:w="864" w:type="dxa"/>
          </w:tcPr>
          <w:p w14:paraId="4329309C" w14:textId="77777777" w:rsidR="00E379A6" w:rsidRDefault="000F5220">
            <w:pPr>
              <w:pStyle w:val="TableText"/>
            </w:pPr>
            <w:r>
              <w:t>SHALL</w:t>
            </w:r>
          </w:p>
        </w:tc>
        <w:tc>
          <w:tcPr>
            <w:tcW w:w="864" w:type="dxa"/>
          </w:tcPr>
          <w:p w14:paraId="1E3A9CA7" w14:textId="77777777" w:rsidR="00E379A6" w:rsidRDefault="00E379A6">
            <w:pPr>
              <w:pStyle w:val="TableText"/>
            </w:pPr>
          </w:p>
        </w:tc>
        <w:tc>
          <w:tcPr>
            <w:tcW w:w="864" w:type="dxa"/>
          </w:tcPr>
          <w:p w14:paraId="49986D30" w14:textId="660E82A7" w:rsidR="00E379A6" w:rsidRDefault="0051287C">
            <w:pPr>
              <w:pStyle w:val="TableText"/>
            </w:pPr>
            <w:hyperlink w:anchor="C_86-20952">
              <w:r w:rsidR="000F5220">
                <w:rPr>
                  <w:rStyle w:val="HyperlinkText9pt"/>
                </w:rPr>
                <w:t>86-20952</w:t>
              </w:r>
            </w:hyperlink>
          </w:p>
        </w:tc>
        <w:tc>
          <w:tcPr>
            <w:tcW w:w="3171" w:type="dxa"/>
          </w:tcPr>
          <w:p w14:paraId="77A19EF4" w14:textId="77777777" w:rsidR="00E379A6" w:rsidRDefault="000F5220">
            <w:pPr>
              <w:pStyle w:val="TableText"/>
            </w:pPr>
            <w:r>
              <w:t>urn:oid:2.16.840.1.113883.6.277 (cdcNHSN) = 3114-6</w:t>
            </w:r>
          </w:p>
        </w:tc>
      </w:tr>
    </w:tbl>
    <w:p w14:paraId="78789574" w14:textId="77777777" w:rsidR="00E379A6" w:rsidRDefault="00E379A6">
      <w:pPr>
        <w:pStyle w:val="BodyText"/>
      </w:pPr>
    </w:p>
    <w:p w14:paraId="450A8A76" w14:textId="77777777" w:rsidR="00E379A6" w:rsidRDefault="000F5220">
      <w:pPr>
        <w:numPr>
          <w:ilvl w:val="0"/>
          <w:numId w:val="122"/>
        </w:numPr>
      </w:pPr>
      <w:r>
        <w:t xml:space="preserve">Conforms to Problem Observation template </w:t>
      </w:r>
      <w:r>
        <w:rPr>
          <w:rStyle w:val="XMLname"/>
        </w:rPr>
        <w:t>(identifier: urn:oid:2.16.840.1.113883.10.20.22.4.4)</w:t>
      </w:r>
      <w:r>
        <w:t>.</w:t>
      </w:r>
    </w:p>
    <w:p w14:paraId="406EAC81" w14:textId="77777777" w:rsidR="00E379A6" w:rsidRDefault="000F5220">
      <w:pPr>
        <w:numPr>
          <w:ilvl w:val="0"/>
          <w:numId w:val="12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009" w:name="C_86-20938"/>
      <w:bookmarkEnd w:id="3009"/>
      <w:r>
        <w:t xml:space="preserve"> (CONF:86-20938).</w:t>
      </w:r>
    </w:p>
    <w:p w14:paraId="70DCB052" w14:textId="77777777" w:rsidR="00E379A6" w:rsidRDefault="000F5220">
      <w:pPr>
        <w:numPr>
          <w:ilvl w:val="0"/>
          <w:numId w:val="12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010" w:name="C_86-20939"/>
      <w:bookmarkEnd w:id="3010"/>
      <w:r>
        <w:t xml:space="preserve"> (CONF:86-20939).</w:t>
      </w:r>
    </w:p>
    <w:p w14:paraId="5D65235D" w14:textId="77777777" w:rsidR="00E379A6" w:rsidRDefault="000F5220">
      <w:pPr>
        <w:numPr>
          <w:ilvl w:val="0"/>
          <w:numId w:val="122"/>
        </w:numPr>
      </w:pPr>
      <w:r>
        <w:rPr>
          <w:rStyle w:val="keyword"/>
        </w:rPr>
        <w:t>SHALL</w:t>
      </w:r>
      <w:r>
        <w:t xml:space="preserve"> contain exactly one [1..1] </w:t>
      </w:r>
      <w:r>
        <w:rPr>
          <w:rStyle w:val="XMLnameBold"/>
        </w:rPr>
        <w:t>@negationInd</w:t>
      </w:r>
      <w:bookmarkStart w:id="3011" w:name="C_86-20940"/>
      <w:bookmarkEnd w:id="3011"/>
      <w:r>
        <w:t xml:space="preserve"> (CONF:86-20940).</w:t>
      </w:r>
    </w:p>
    <w:p w14:paraId="0C0A7E15" w14:textId="77777777" w:rsidR="00E379A6" w:rsidRDefault="000F5220">
      <w:pPr>
        <w:numPr>
          <w:ilvl w:val="0"/>
          <w:numId w:val="122"/>
        </w:numPr>
      </w:pPr>
      <w:r>
        <w:rPr>
          <w:rStyle w:val="keyword"/>
        </w:rPr>
        <w:t>SHALL</w:t>
      </w:r>
      <w:r>
        <w:t xml:space="preserve"> contain exactly one [1..1] </w:t>
      </w:r>
      <w:r>
        <w:rPr>
          <w:rStyle w:val="XMLnameBold"/>
        </w:rPr>
        <w:t>templateId</w:t>
      </w:r>
      <w:bookmarkStart w:id="3012" w:name="C_86-28277"/>
      <w:bookmarkEnd w:id="3012"/>
      <w:r>
        <w:t xml:space="preserve"> (CONF:86-28277) such that it</w:t>
      </w:r>
    </w:p>
    <w:p w14:paraId="09939033" w14:textId="77777777" w:rsidR="00E379A6" w:rsidRDefault="000F5220">
      <w:pPr>
        <w:numPr>
          <w:ilvl w:val="1"/>
          <w:numId w:val="122"/>
        </w:numPr>
      </w:pPr>
      <w:r>
        <w:rPr>
          <w:rStyle w:val="keyword"/>
        </w:rPr>
        <w:lastRenderedPageBreak/>
        <w:t>SHALL</w:t>
      </w:r>
      <w:r>
        <w:t xml:space="preserve"> contain exactly one [1..1] </w:t>
      </w:r>
      <w:r>
        <w:rPr>
          <w:rStyle w:val="XMLnameBold"/>
        </w:rPr>
        <w:t>@root</w:t>
      </w:r>
      <w:r>
        <w:t>=</w:t>
      </w:r>
      <w:r>
        <w:rPr>
          <w:rStyle w:val="XMLname"/>
        </w:rPr>
        <w:t>"2.16.840.1.113883.10.20.22.4.4"</w:t>
      </w:r>
      <w:bookmarkStart w:id="3013" w:name="C_86-28278"/>
      <w:bookmarkEnd w:id="3013"/>
      <w:r>
        <w:t xml:space="preserve"> (CONF:86-28278).</w:t>
      </w:r>
    </w:p>
    <w:p w14:paraId="7D0F9A36" w14:textId="77777777" w:rsidR="00E379A6" w:rsidRDefault="000F5220">
      <w:pPr>
        <w:numPr>
          <w:ilvl w:val="0"/>
          <w:numId w:val="122"/>
        </w:numPr>
      </w:pPr>
      <w:r>
        <w:rPr>
          <w:rStyle w:val="keyword"/>
        </w:rPr>
        <w:t>SHALL</w:t>
      </w:r>
      <w:r>
        <w:t xml:space="preserve"> contain exactly one [1..1] </w:t>
      </w:r>
      <w:r>
        <w:rPr>
          <w:rStyle w:val="XMLnameBold"/>
        </w:rPr>
        <w:t>templateId</w:t>
      </w:r>
      <w:bookmarkStart w:id="3014" w:name="C_86-20943"/>
      <w:bookmarkEnd w:id="3014"/>
      <w:r>
        <w:t xml:space="preserve"> (CONF:86-20943) such that it</w:t>
      </w:r>
    </w:p>
    <w:p w14:paraId="5A9C17D4" w14:textId="77777777" w:rsidR="00E379A6" w:rsidRDefault="000F5220">
      <w:pPr>
        <w:numPr>
          <w:ilvl w:val="1"/>
          <w:numId w:val="122"/>
        </w:numPr>
      </w:pPr>
      <w:r>
        <w:rPr>
          <w:rStyle w:val="keyword"/>
        </w:rPr>
        <w:t>SHALL</w:t>
      </w:r>
      <w:r>
        <w:t xml:space="preserve"> contain exactly one [1..1] </w:t>
      </w:r>
      <w:r>
        <w:rPr>
          <w:rStyle w:val="XMLnameBold"/>
        </w:rPr>
        <w:t>@root</w:t>
      </w:r>
      <w:r>
        <w:t>=</w:t>
      </w:r>
      <w:r>
        <w:rPr>
          <w:rStyle w:val="XMLname"/>
        </w:rPr>
        <w:t>"2.16.840.1.113883.10.20.5.6.163"</w:t>
      </w:r>
      <w:bookmarkStart w:id="3015" w:name="C_86-20944"/>
      <w:bookmarkEnd w:id="3015"/>
      <w:r>
        <w:t xml:space="preserve"> (CONF:86-20944).</w:t>
      </w:r>
    </w:p>
    <w:p w14:paraId="314B16EE" w14:textId="77777777" w:rsidR="00E379A6" w:rsidRDefault="000F5220">
      <w:pPr>
        <w:numPr>
          <w:ilvl w:val="0"/>
          <w:numId w:val="122"/>
        </w:numPr>
      </w:pPr>
      <w:r>
        <w:rPr>
          <w:rStyle w:val="keyword"/>
        </w:rPr>
        <w:t>SHALL</w:t>
      </w:r>
      <w:r>
        <w:t xml:space="preserve"> contain exactly one [1..1] </w:t>
      </w:r>
      <w:r>
        <w:rPr>
          <w:rStyle w:val="XMLnameBold"/>
        </w:rPr>
        <w:t>id</w:t>
      </w:r>
      <w:bookmarkStart w:id="3016" w:name="C_86-20945"/>
      <w:bookmarkEnd w:id="3016"/>
      <w:r>
        <w:t xml:space="preserve"> (CONF:86-20945).</w:t>
      </w:r>
    </w:p>
    <w:p w14:paraId="28BB660E" w14:textId="77777777" w:rsidR="00E379A6" w:rsidRDefault="000F5220">
      <w:pPr>
        <w:numPr>
          <w:ilvl w:val="1"/>
          <w:numId w:val="122"/>
        </w:numPr>
      </w:pPr>
      <w:r>
        <w:t xml:space="preserve">This id </w:t>
      </w:r>
      <w:r>
        <w:rPr>
          <w:rStyle w:val="keyword"/>
        </w:rPr>
        <w:t>SHALL</w:t>
      </w:r>
      <w:r>
        <w:t xml:space="preserve"> contain exactly one [1..1] </w:t>
      </w:r>
      <w:r>
        <w:rPr>
          <w:rStyle w:val="XMLnameBold"/>
        </w:rPr>
        <w:t>@nullFlavor</w:t>
      </w:r>
      <w:r>
        <w:t>=</w:t>
      </w:r>
      <w:r>
        <w:rPr>
          <w:rStyle w:val="XMLname"/>
        </w:rPr>
        <w:t>"NA"</w:t>
      </w:r>
      <w:bookmarkStart w:id="3017" w:name="C_86-22783"/>
      <w:bookmarkEnd w:id="3017"/>
      <w:r>
        <w:t xml:space="preserve"> (CONF:86-22783).</w:t>
      </w:r>
    </w:p>
    <w:p w14:paraId="3846E667" w14:textId="77777777" w:rsidR="00E379A6" w:rsidRDefault="000F5220">
      <w:pPr>
        <w:numPr>
          <w:ilvl w:val="0"/>
          <w:numId w:val="122"/>
        </w:numPr>
      </w:pPr>
      <w:r>
        <w:rPr>
          <w:rStyle w:val="keyword"/>
        </w:rPr>
        <w:t>SHALL</w:t>
      </w:r>
      <w:r>
        <w:t xml:space="preserve"> contain exactly one [1..1] </w:t>
      </w:r>
      <w:r>
        <w:rPr>
          <w:rStyle w:val="XMLnameBold"/>
        </w:rPr>
        <w:t>code</w:t>
      </w:r>
      <w:bookmarkStart w:id="3018" w:name="C_86-20946"/>
      <w:bookmarkEnd w:id="3018"/>
      <w:r>
        <w:t xml:space="preserve"> (CONF:86-20946).</w:t>
      </w:r>
    </w:p>
    <w:p w14:paraId="1301C38E" w14:textId="77777777" w:rsidR="00E379A6" w:rsidRDefault="000F5220">
      <w:pPr>
        <w:numPr>
          <w:ilvl w:val="1"/>
          <w:numId w:val="12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019" w:name="C_86-20947"/>
      <w:bookmarkEnd w:id="3019"/>
      <w:r>
        <w:t xml:space="preserve"> (CONF:86-20947).</w:t>
      </w:r>
    </w:p>
    <w:p w14:paraId="45B7D2A9" w14:textId="77777777" w:rsidR="00E379A6" w:rsidRDefault="000F5220">
      <w:pPr>
        <w:numPr>
          <w:ilvl w:val="1"/>
          <w:numId w:val="12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020" w:name="C_86-28389"/>
      <w:bookmarkEnd w:id="3020"/>
      <w:r>
        <w:t xml:space="preserve"> (CONF:86-28389).</w:t>
      </w:r>
    </w:p>
    <w:p w14:paraId="38198073" w14:textId="77777777" w:rsidR="00E379A6" w:rsidRDefault="000F5220">
      <w:pPr>
        <w:numPr>
          <w:ilvl w:val="0"/>
          <w:numId w:val="122"/>
        </w:numPr>
      </w:pPr>
      <w:r>
        <w:rPr>
          <w:rStyle w:val="keyword"/>
        </w:rPr>
        <w:t>SHALL</w:t>
      </w:r>
      <w:r>
        <w:t xml:space="preserve"> contain exactly one [1..1] </w:t>
      </w:r>
      <w:r>
        <w:rPr>
          <w:rStyle w:val="XMLnameBold"/>
        </w:rPr>
        <w:t>statusCode</w:t>
      </w:r>
      <w:bookmarkStart w:id="3021" w:name="C_86-20948"/>
      <w:bookmarkEnd w:id="3021"/>
      <w:r>
        <w:t xml:space="preserve"> (CONF:86-20948).</w:t>
      </w:r>
    </w:p>
    <w:p w14:paraId="45619A90" w14:textId="77777777" w:rsidR="00E379A6" w:rsidRDefault="000F5220">
      <w:pPr>
        <w:numPr>
          <w:ilvl w:val="1"/>
          <w:numId w:val="1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022" w:name="C_86-20949"/>
      <w:bookmarkEnd w:id="3022"/>
      <w:r>
        <w:t xml:space="preserve"> (CONF:86-20949).</w:t>
      </w:r>
    </w:p>
    <w:p w14:paraId="4C735789" w14:textId="77777777" w:rsidR="00E379A6" w:rsidRDefault="000F5220">
      <w:pPr>
        <w:numPr>
          <w:ilvl w:val="0"/>
          <w:numId w:val="122"/>
        </w:numPr>
      </w:pPr>
      <w:r>
        <w:rPr>
          <w:rStyle w:val="keyword"/>
        </w:rPr>
        <w:t>SHALL</w:t>
      </w:r>
      <w:r>
        <w:t xml:space="preserve"> contain exactly one [1..1] </w:t>
      </w:r>
      <w:r>
        <w:rPr>
          <w:rStyle w:val="XMLnameBold"/>
        </w:rPr>
        <w:t>value</w:t>
      </w:r>
      <w:r>
        <w:t xml:space="preserve"> with @xsi:type="CD"</w:t>
      </w:r>
      <w:bookmarkStart w:id="3023" w:name="C_86-20950"/>
      <w:bookmarkEnd w:id="3023"/>
      <w:r>
        <w:t xml:space="preserve"> (CONF:86-20950).</w:t>
      </w:r>
    </w:p>
    <w:p w14:paraId="7FF1F8B5" w14:textId="77777777" w:rsidR="00E379A6" w:rsidRDefault="000F5220">
      <w:pPr>
        <w:numPr>
          <w:ilvl w:val="1"/>
          <w:numId w:val="122"/>
        </w:numPr>
      </w:pPr>
      <w:r>
        <w:t xml:space="preserve">This value </w:t>
      </w:r>
      <w:r>
        <w:rPr>
          <w:rStyle w:val="keyword"/>
        </w:rPr>
        <w:t>SHALL</w:t>
      </w:r>
      <w:r>
        <w:t xml:space="preserve"> contain exactly one [1..1] </w:t>
      </w:r>
      <w:r>
        <w:rPr>
          <w:rStyle w:val="XMLnameBold"/>
        </w:rPr>
        <w:t>@code</w:t>
      </w:r>
      <w:r>
        <w:t>=</w:t>
      </w:r>
      <w:r>
        <w:rPr>
          <w:rStyle w:val="XMLname"/>
        </w:rPr>
        <w:t>"3114-6"</w:t>
      </w:r>
      <w:r>
        <w:t xml:space="preserve">  Solution(s) had dried (CodeSystem: </w:t>
      </w:r>
      <w:r>
        <w:rPr>
          <w:rStyle w:val="XMLname"/>
        </w:rPr>
        <w:t>cdcNHSN urn:oid:2.16.840.1.113883.6.277</w:t>
      </w:r>
      <w:r>
        <w:rPr>
          <w:rStyle w:val="keyword"/>
        </w:rPr>
        <w:t xml:space="preserve"> STATIC</w:t>
      </w:r>
      <w:r>
        <w:t>)</w:t>
      </w:r>
      <w:bookmarkStart w:id="3024" w:name="C_86-20952"/>
      <w:bookmarkEnd w:id="3024"/>
      <w:r>
        <w:t xml:space="preserve"> (CONF:86-20952).</w:t>
      </w:r>
    </w:p>
    <w:p w14:paraId="00DF4513" w14:textId="5F6C169E" w:rsidR="00E379A6" w:rsidRDefault="000F5220">
      <w:pPr>
        <w:pStyle w:val="Caption"/>
        <w:ind w:left="130" w:right="115"/>
      </w:pPr>
      <w:bookmarkStart w:id="3025" w:name="_Toc491882412"/>
      <w:r>
        <w:t xml:space="preserve">Figure </w:t>
      </w:r>
      <w:r>
        <w:fldChar w:fldCharType="begin"/>
      </w:r>
      <w:r>
        <w:instrText>SEQ Figure \* ARABIC</w:instrText>
      </w:r>
      <w:r>
        <w:fldChar w:fldCharType="separate"/>
      </w:r>
      <w:r w:rsidR="00D90831">
        <w:t>134</w:t>
      </w:r>
      <w:r>
        <w:fldChar w:fldCharType="end"/>
      </w:r>
      <w:r>
        <w:t>: Solutions Dried Observation Example</w:t>
      </w:r>
      <w:bookmarkEnd w:id="3025"/>
    </w:p>
    <w:p w14:paraId="10698D32" w14:textId="77777777" w:rsidR="00E379A6" w:rsidRDefault="000F5220">
      <w:pPr>
        <w:pStyle w:val="Example"/>
        <w:ind w:left="130" w:right="115"/>
      </w:pPr>
      <w:r>
        <w:t>&lt;sequenceNumber value="2"/&gt;</w:t>
      </w:r>
    </w:p>
    <w:p w14:paraId="3C5A7FD9" w14:textId="77777777" w:rsidR="00E379A6" w:rsidRDefault="000F5220">
      <w:pPr>
        <w:pStyle w:val="Example"/>
        <w:ind w:left="130" w:right="115"/>
      </w:pPr>
      <w:r>
        <w:t>&lt;observation moodCode="EVN" classCode="OBS" negationInd="false"&gt;</w:t>
      </w:r>
    </w:p>
    <w:p w14:paraId="76E76E26" w14:textId="77777777" w:rsidR="00E379A6" w:rsidRDefault="000F5220">
      <w:pPr>
        <w:pStyle w:val="Example"/>
        <w:ind w:left="130" w:right="115"/>
      </w:pPr>
      <w:r>
        <w:t xml:space="preserve">  &lt;!-- C-CDA Problem Observation templateId --&gt;</w:t>
      </w:r>
    </w:p>
    <w:p w14:paraId="2779A6E3" w14:textId="77777777" w:rsidR="00E379A6" w:rsidRDefault="000F5220">
      <w:pPr>
        <w:pStyle w:val="Example"/>
        <w:ind w:left="130" w:right="115"/>
      </w:pPr>
      <w:r>
        <w:t xml:space="preserve">  &lt;templateId root="2.16.840.1.113883.10.20.22.4.4"/&gt;</w:t>
      </w:r>
    </w:p>
    <w:p w14:paraId="01040858" w14:textId="77777777" w:rsidR="00E379A6" w:rsidRDefault="000F5220">
      <w:pPr>
        <w:pStyle w:val="Example"/>
        <w:ind w:left="130" w:right="115"/>
      </w:pPr>
      <w:r>
        <w:t xml:space="preserve">  &lt;!-- HAI Solutions Dried Observation --&gt;</w:t>
      </w:r>
    </w:p>
    <w:p w14:paraId="12C0BC16" w14:textId="77777777" w:rsidR="00E379A6" w:rsidRDefault="000F5220">
      <w:pPr>
        <w:pStyle w:val="Example"/>
        <w:ind w:left="130" w:right="115"/>
      </w:pPr>
      <w:r>
        <w:t xml:space="preserve">  &lt;templateId root="2.16.840.1.113883.10.20.5.6.163"/&gt;</w:t>
      </w:r>
    </w:p>
    <w:p w14:paraId="06FC609A" w14:textId="77777777" w:rsidR="00E379A6" w:rsidRDefault="000F5220">
      <w:pPr>
        <w:pStyle w:val="Example"/>
        <w:ind w:left="130" w:right="115"/>
      </w:pPr>
      <w:r>
        <w:t xml:space="preserve">  &lt;id nullFlavor="NA" /&gt;</w:t>
      </w:r>
    </w:p>
    <w:p w14:paraId="1B12B34D" w14:textId="77777777" w:rsidR="00E379A6" w:rsidRDefault="000F5220">
      <w:pPr>
        <w:pStyle w:val="Example"/>
        <w:ind w:left="130" w:right="115"/>
      </w:pPr>
      <w:r>
        <w:t xml:space="preserve">  &lt;code code="ASSERTION" </w:t>
      </w:r>
    </w:p>
    <w:p w14:paraId="37754769" w14:textId="77777777" w:rsidR="00E379A6" w:rsidRDefault="000F5220">
      <w:pPr>
        <w:pStyle w:val="Example"/>
        <w:ind w:left="130" w:right="115"/>
      </w:pPr>
      <w:r>
        <w:t xml:space="preserve">        codeSystem="2.16.840.1.113883.5.4" /&gt;</w:t>
      </w:r>
    </w:p>
    <w:p w14:paraId="29414C58" w14:textId="77777777" w:rsidR="00E379A6" w:rsidRDefault="000F5220">
      <w:pPr>
        <w:pStyle w:val="Example"/>
        <w:ind w:left="130" w:right="115"/>
      </w:pPr>
      <w:r>
        <w:t xml:space="preserve">  &lt;statusCode code="completed"/&gt;</w:t>
      </w:r>
    </w:p>
    <w:p w14:paraId="491A88CF" w14:textId="77777777" w:rsidR="00E379A6" w:rsidRDefault="000F5220">
      <w:pPr>
        <w:pStyle w:val="Example"/>
        <w:ind w:left="130" w:right="115"/>
      </w:pPr>
      <w:r>
        <w:t xml:space="preserve">  &lt;value xsi:type="CD" </w:t>
      </w:r>
    </w:p>
    <w:p w14:paraId="19FF59EC" w14:textId="77777777" w:rsidR="00E379A6" w:rsidRDefault="000F5220">
      <w:pPr>
        <w:pStyle w:val="Example"/>
        <w:ind w:left="130" w:right="115"/>
      </w:pPr>
      <w:r>
        <w:t xml:space="preserve">        code="3114-6"</w:t>
      </w:r>
    </w:p>
    <w:p w14:paraId="74297BB6" w14:textId="77777777" w:rsidR="00E379A6" w:rsidRDefault="000F5220">
      <w:pPr>
        <w:pStyle w:val="Example"/>
        <w:ind w:left="130" w:right="115"/>
      </w:pPr>
      <w:r>
        <w:t xml:space="preserve">        codeSystem="2.16.840.1.113883.6.277"</w:t>
      </w:r>
    </w:p>
    <w:p w14:paraId="767BF22B" w14:textId="77777777" w:rsidR="00E379A6" w:rsidRDefault="000F5220">
      <w:pPr>
        <w:pStyle w:val="Example"/>
        <w:ind w:left="130" w:right="115"/>
      </w:pPr>
      <w:r>
        <w:t xml:space="preserve">        codeSystemName="cdcNHSN"</w:t>
      </w:r>
    </w:p>
    <w:p w14:paraId="0C0661F9" w14:textId="77777777" w:rsidR="00E379A6" w:rsidRDefault="000F5220">
      <w:pPr>
        <w:pStyle w:val="Example"/>
        <w:ind w:left="130" w:right="115"/>
      </w:pPr>
      <w:r>
        <w:t xml:space="preserve">        displayName="Solution(s) had dried"/&gt;</w:t>
      </w:r>
    </w:p>
    <w:p w14:paraId="6BE934CB" w14:textId="77777777" w:rsidR="00E379A6" w:rsidRDefault="000F5220">
      <w:pPr>
        <w:pStyle w:val="Example"/>
        <w:ind w:left="130" w:right="115"/>
      </w:pPr>
      <w:r>
        <w:t>&lt;/observation&gt;</w:t>
      </w:r>
    </w:p>
    <w:p w14:paraId="6C9B3772" w14:textId="77777777" w:rsidR="00E379A6" w:rsidRDefault="00E379A6">
      <w:pPr>
        <w:pStyle w:val="BodyText"/>
      </w:pPr>
    </w:p>
    <w:p w14:paraId="19AAF93E" w14:textId="77777777" w:rsidR="00E379A6" w:rsidRDefault="000F5220">
      <w:pPr>
        <w:pStyle w:val="Heading2nospace"/>
      </w:pPr>
      <w:bookmarkStart w:id="3026" w:name="_Toc491882226"/>
      <w:r>
        <w:lastRenderedPageBreak/>
        <w:t>S</w:t>
      </w:r>
      <w:bookmarkStart w:id="3027" w:name="E_Specimen_Collection_Encounter_ARO"/>
      <w:bookmarkEnd w:id="3027"/>
      <w:r>
        <w:t>pecimen Collection Encounter (ARO)</w:t>
      </w:r>
      <w:bookmarkEnd w:id="3026"/>
    </w:p>
    <w:p w14:paraId="4F28777F" w14:textId="77777777" w:rsidR="00E379A6" w:rsidRDefault="000F5220">
      <w:pPr>
        <w:pStyle w:val="BracketData"/>
      </w:pPr>
      <w:r>
        <w:t>[encounter: identifier urn:oid:2.16.840.1.113883.10.20.5.6.187 (closed)]</w:t>
      </w:r>
    </w:p>
    <w:p w14:paraId="5E7D10E9" w14:textId="77777777" w:rsidR="00E379A6" w:rsidRDefault="000F5220">
      <w:pPr>
        <w:pStyle w:val="BracketData"/>
      </w:pPr>
      <w:r>
        <w:t>Published as part of NHSN Healthcare Associated Infection (HAI) Reports Release 1 - US Realm</w:t>
      </w:r>
    </w:p>
    <w:p w14:paraId="7EFEA94F" w14:textId="26D92A59" w:rsidR="00E379A6" w:rsidRDefault="000F5220">
      <w:pPr>
        <w:pStyle w:val="Caption"/>
      </w:pPr>
      <w:bookmarkStart w:id="3028" w:name="_Toc491882770"/>
      <w:r>
        <w:t xml:space="preserve">Table </w:t>
      </w:r>
      <w:r>
        <w:fldChar w:fldCharType="begin"/>
      </w:r>
      <w:r>
        <w:instrText>SEQ Table \* ARABIC</w:instrText>
      </w:r>
      <w:r>
        <w:fldChar w:fldCharType="separate"/>
      </w:r>
      <w:r w:rsidR="00D90831">
        <w:t>324</w:t>
      </w:r>
      <w:r>
        <w:fldChar w:fldCharType="end"/>
      </w:r>
      <w:r>
        <w:t>: Specimen Collection Encounter (ARO) Contexts</w:t>
      </w:r>
      <w:bookmarkEnd w:id="30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4: Specimen Collection Encounter (ARO) Contexts"/>
        <w:tblDescription w:val="Table 324: Specimen Collection Encounter (ARO) Contexts"/>
      </w:tblPr>
      <w:tblGrid>
        <w:gridCol w:w="5040"/>
        <w:gridCol w:w="5040"/>
      </w:tblGrid>
      <w:tr w:rsidR="00E379A6" w14:paraId="7C3A1A63" w14:textId="77777777" w:rsidTr="002076C2">
        <w:trPr>
          <w:cantSplit/>
          <w:tblHeader/>
          <w:jc w:val="center"/>
        </w:trPr>
        <w:tc>
          <w:tcPr>
            <w:tcW w:w="360" w:type="dxa"/>
            <w:shd w:val="clear" w:color="auto" w:fill="E6E6E6"/>
          </w:tcPr>
          <w:p w14:paraId="0AB246C5" w14:textId="77777777" w:rsidR="00E379A6" w:rsidRDefault="000F5220">
            <w:pPr>
              <w:pStyle w:val="TableHead"/>
            </w:pPr>
            <w:r>
              <w:t>Contained By:</w:t>
            </w:r>
          </w:p>
        </w:tc>
        <w:tc>
          <w:tcPr>
            <w:tcW w:w="360" w:type="dxa"/>
            <w:shd w:val="clear" w:color="auto" w:fill="E6E6E6"/>
          </w:tcPr>
          <w:p w14:paraId="7451ABD6" w14:textId="77777777" w:rsidR="00E379A6" w:rsidRDefault="000F5220">
            <w:pPr>
              <w:pStyle w:val="TableHead"/>
            </w:pPr>
            <w:r>
              <w:t>Contains:</w:t>
            </w:r>
          </w:p>
        </w:tc>
      </w:tr>
      <w:tr w:rsidR="00E379A6" w14:paraId="64D8A6F2" w14:textId="77777777" w:rsidTr="002076C2">
        <w:trPr>
          <w:cantSplit/>
          <w:jc w:val="center"/>
        </w:trPr>
        <w:tc>
          <w:tcPr>
            <w:tcW w:w="360" w:type="dxa"/>
          </w:tcPr>
          <w:p w14:paraId="5C134CA9" w14:textId="1294CA6A" w:rsidR="00E379A6" w:rsidRDefault="0051287C">
            <w:pPr>
              <w:pStyle w:val="TableText"/>
            </w:pPr>
            <w:hyperlink w:anchor="E_Specimen_Collection_Procedure_ARO_V3">
              <w:r w:rsidR="000F5220">
                <w:rPr>
                  <w:rStyle w:val="HyperlinkText9pt"/>
                </w:rPr>
                <w:t>Specimen Collection Procedure (ARO) (V3)</w:t>
              </w:r>
            </w:hyperlink>
            <w:r w:rsidR="000F5220">
              <w:t xml:space="preserve"> (required)</w:t>
            </w:r>
          </w:p>
        </w:tc>
        <w:tc>
          <w:tcPr>
            <w:tcW w:w="360" w:type="dxa"/>
          </w:tcPr>
          <w:p w14:paraId="6B70E39B" w14:textId="77777777" w:rsidR="00E379A6" w:rsidRDefault="00E379A6"/>
        </w:tc>
      </w:tr>
    </w:tbl>
    <w:p w14:paraId="668972A5" w14:textId="77777777" w:rsidR="00E379A6" w:rsidRDefault="00E379A6">
      <w:pPr>
        <w:pStyle w:val="BodyText"/>
      </w:pPr>
    </w:p>
    <w:p w14:paraId="420010E3" w14:textId="77777777" w:rsidR="00E379A6" w:rsidRDefault="000F5220">
      <w:pPr>
        <w:pStyle w:val="BodyText"/>
      </w:pPr>
      <w:r>
        <w:t>The Specimen Collection Encounter (ARO) records the in-facility location where a specimen was collected.</w:t>
      </w:r>
    </w:p>
    <w:p w14:paraId="1794B25A" w14:textId="77777777" w:rsidR="00E379A6" w:rsidRDefault="000F5220">
      <w:pPr>
        <w:pStyle w:val="BodyText"/>
      </w:pPr>
      <w:r>
        <w:t>This template conforms to the C-CDA Encounter Activities template. That template requires an id; in the NHSN ARO Report, the id of the encounter is not reported, therefore a "NA" nullFlavor is used for the required id.</w:t>
      </w:r>
    </w:p>
    <w:p w14:paraId="3E8AF106" w14:textId="77777777" w:rsidR="00E379A6" w:rsidRDefault="000F5220">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734D5436" w14:textId="1CAD52AA" w:rsidR="00E379A6" w:rsidRDefault="000F5220">
      <w:pPr>
        <w:pStyle w:val="Caption"/>
      </w:pPr>
      <w:bookmarkStart w:id="3029" w:name="_Toc491882771"/>
      <w:r>
        <w:lastRenderedPageBreak/>
        <w:t xml:space="preserve">Table </w:t>
      </w:r>
      <w:r>
        <w:fldChar w:fldCharType="begin"/>
      </w:r>
      <w:r>
        <w:instrText>SEQ Table \* ARABIC</w:instrText>
      </w:r>
      <w:r>
        <w:fldChar w:fldCharType="separate"/>
      </w:r>
      <w:r w:rsidR="00D90831">
        <w:t>325</w:t>
      </w:r>
      <w:r>
        <w:fldChar w:fldCharType="end"/>
      </w:r>
      <w:r>
        <w:t>: Specimen Collection Encounter (ARO) Constraints Overview</w:t>
      </w:r>
      <w:bookmarkEnd w:id="3029"/>
    </w:p>
    <w:tbl>
      <w:tblPr>
        <w:tblStyle w:val="TableGrid"/>
        <w:tblW w:w="10080" w:type="dxa"/>
        <w:jc w:val="center"/>
        <w:tblLayout w:type="fixed"/>
        <w:tblLook w:val="02A0" w:firstRow="1" w:lastRow="0" w:firstColumn="1" w:lastColumn="0" w:noHBand="1" w:noVBand="0"/>
        <w:tblCaption w:val="Table 325: Specimen Collection Encounter (ARO) Constraints Overview"/>
        <w:tblDescription w:val="Table 325: Specimen Collection Encounter (ARO) Constraints Overview"/>
      </w:tblPr>
      <w:tblGrid>
        <w:gridCol w:w="3498"/>
        <w:gridCol w:w="731"/>
        <w:gridCol w:w="877"/>
        <w:gridCol w:w="877"/>
        <w:gridCol w:w="877"/>
        <w:gridCol w:w="3220"/>
      </w:tblGrid>
      <w:tr w:rsidR="00E379A6" w14:paraId="13671366" w14:textId="77777777" w:rsidTr="002076C2">
        <w:trPr>
          <w:cantSplit/>
          <w:tblHeader/>
          <w:jc w:val="center"/>
        </w:trPr>
        <w:tc>
          <w:tcPr>
            <w:tcW w:w="0" w:type="dxa"/>
            <w:shd w:val="clear" w:color="auto" w:fill="E6E6E6"/>
            <w:noWrap/>
          </w:tcPr>
          <w:p w14:paraId="78A47E12" w14:textId="77777777" w:rsidR="00E379A6" w:rsidRDefault="000F5220">
            <w:pPr>
              <w:pStyle w:val="TableHead"/>
            </w:pPr>
            <w:r>
              <w:t>XPath</w:t>
            </w:r>
          </w:p>
        </w:tc>
        <w:tc>
          <w:tcPr>
            <w:tcW w:w="720" w:type="dxa"/>
            <w:shd w:val="clear" w:color="auto" w:fill="E6E6E6"/>
            <w:noWrap/>
          </w:tcPr>
          <w:p w14:paraId="59856C74" w14:textId="77777777" w:rsidR="00E379A6" w:rsidRDefault="000F5220">
            <w:pPr>
              <w:pStyle w:val="TableHead"/>
            </w:pPr>
            <w:r>
              <w:t>Card.</w:t>
            </w:r>
          </w:p>
        </w:tc>
        <w:tc>
          <w:tcPr>
            <w:tcW w:w="864" w:type="dxa"/>
            <w:shd w:val="clear" w:color="auto" w:fill="E6E6E6"/>
            <w:noWrap/>
          </w:tcPr>
          <w:p w14:paraId="6E9E77FA" w14:textId="77777777" w:rsidR="00E379A6" w:rsidRDefault="000F5220">
            <w:pPr>
              <w:pStyle w:val="TableHead"/>
            </w:pPr>
            <w:r>
              <w:t>Verb</w:t>
            </w:r>
          </w:p>
        </w:tc>
        <w:tc>
          <w:tcPr>
            <w:tcW w:w="864" w:type="dxa"/>
            <w:shd w:val="clear" w:color="auto" w:fill="E6E6E6"/>
            <w:noWrap/>
          </w:tcPr>
          <w:p w14:paraId="506DA9DB" w14:textId="77777777" w:rsidR="00E379A6" w:rsidRDefault="000F5220">
            <w:pPr>
              <w:pStyle w:val="TableHead"/>
            </w:pPr>
            <w:r>
              <w:t>Data Type</w:t>
            </w:r>
          </w:p>
        </w:tc>
        <w:tc>
          <w:tcPr>
            <w:tcW w:w="864" w:type="dxa"/>
            <w:shd w:val="clear" w:color="auto" w:fill="E6E6E6"/>
            <w:noWrap/>
          </w:tcPr>
          <w:p w14:paraId="1A1A101A" w14:textId="77777777" w:rsidR="00E379A6" w:rsidRDefault="000F5220">
            <w:pPr>
              <w:pStyle w:val="TableHead"/>
            </w:pPr>
            <w:r>
              <w:t>CONF#</w:t>
            </w:r>
          </w:p>
        </w:tc>
        <w:tc>
          <w:tcPr>
            <w:tcW w:w="864" w:type="dxa"/>
            <w:shd w:val="clear" w:color="auto" w:fill="E6E6E6"/>
            <w:noWrap/>
          </w:tcPr>
          <w:p w14:paraId="74E86B3E" w14:textId="77777777" w:rsidR="00E379A6" w:rsidRDefault="000F5220">
            <w:pPr>
              <w:pStyle w:val="TableHead"/>
            </w:pPr>
            <w:r>
              <w:t>Value</w:t>
            </w:r>
          </w:p>
        </w:tc>
      </w:tr>
      <w:tr w:rsidR="00E379A6" w14:paraId="21743E5E" w14:textId="77777777" w:rsidTr="002076C2">
        <w:trPr>
          <w:cantSplit/>
          <w:jc w:val="center"/>
        </w:trPr>
        <w:tc>
          <w:tcPr>
            <w:tcW w:w="9928" w:type="dxa"/>
            <w:gridSpan w:val="6"/>
          </w:tcPr>
          <w:p w14:paraId="745FFCDA" w14:textId="77777777" w:rsidR="00E379A6" w:rsidRDefault="000F5220">
            <w:pPr>
              <w:pStyle w:val="TableText"/>
            </w:pPr>
            <w:r>
              <w:t>encounter (identifier: urn:oid:2.16.840.1.113883.10.20.5.6.187)</w:t>
            </w:r>
          </w:p>
        </w:tc>
      </w:tr>
      <w:tr w:rsidR="00E379A6" w14:paraId="4343049F" w14:textId="77777777" w:rsidTr="002076C2">
        <w:trPr>
          <w:cantSplit/>
          <w:jc w:val="center"/>
        </w:trPr>
        <w:tc>
          <w:tcPr>
            <w:tcW w:w="3445" w:type="dxa"/>
          </w:tcPr>
          <w:p w14:paraId="038969B4" w14:textId="77777777" w:rsidR="00E379A6" w:rsidRDefault="000F5220">
            <w:pPr>
              <w:pStyle w:val="TableText"/>
            </w:pPr>
            <w:r>
              <w:tab/>
              <w:t>@classCode</w:t>
            </w:r>
          </w:p>
        </w:tc>
        <w:tc>
          <w:tcPr>
            <w:tcW w:w="720" w:type="dxa"/>
          </w:tcPr>
          <w:p w14:paraId="49A8D1CB" w14:textId="77777777" w:rsidR="00E379A6" w:rsidRDefault="000F5220">
            <w:pPr>
              <w:pStyle w:val="TableText"/>
            </w:pPr>
            <w:r>
              <w:t>1..1</w:t>
            </w:r>
          </w:p>
        </w:tc>
        <w:tc>
          <w:tcPr>
            <w:tcW w:w="864" w:type="dxa"/>
          </w:tcPr>
          <w:p w14:paraId="6C852372" w14:textId="77777777" w:rsidR="00E379A6" w:rsidRDefault="000F5220">
            <w:pPr>
              <w:pStyle w:val="TableText"/>
            </w:pPr>
            <w:r>
              <w:t>SHALL</w:t>
            </w:r>
          </w:p>
        </w:tc>
        <w:tc>
          <w:tcPr>
            <w:tcW w:w="864" w:type="dxa"/>
          </w:tcPr>
          <w:p w14:paraId="4AADD04A" w14:textId="77777777" w:rsidR="00E379A6" w:rsidRDefault="00E379A6">
            <w:pPr>
              <w:pStyle w:val="TableText"/>
            </w:pPr>
          </w:p>
        </w:tc>
        <w:tc>
          <w:tcPr>
            <w:tcW w:w="864" w:type="dxa"/>
          </w:tcPr>
          <w:p w14:paraId="091C74BD" w14:textId="2C54FB4F" w:rsidR="00E379A6" w:rsidRDefault="0051287C">
            <w:pPr>
              <w:pStyle w:val="TableText"/>
            </w:pPr>
            <w:hyperlink w:anchor="C_86-22649">
              <w:r w:rsidR="000F5220">
                <w:rPr>
                  <w:rStyle w:val="HyperlinkText9pt"/>
                </w:rPr>
                <w:t>86-22649</w:t>
              </w:r>
            </w:hyperlink>
          </w:p>
        </w:tc>
        <w:tc>
          <w:tcPr>
            <w:tcW w:w="3171" w:type="dxa"/>
          </w:tcPr>
          <w:p w14:paraId="23B71F93" w14:textId="77777777" w:rsidR="00E379A6" w:rsidRDefault="000F5220">
            <w:pPr>
              <w:pStyle w:val="TableText"/>
            </w:pPr>
            <w:r>
              <w:t>urn:oid:2.16.840.1.113883.5.6 (HL7ActClass) = ENC</w:t>
            </w:r>
          </w:p>
        </w:tc>
      </w:tr>
      <w:tr w:rsidR="00E379A6" w14:paraId="4AF7E618" w14:textId="77777777" w:rsidTr="002076C2">
        <w:trPr>
          <w:cantSplit/>
          <w:jc w:val="center"/>
        </w:trPr>
        <w:tc>
          <w:tcPr>
            <w:tcW w:w="3445" w:type="dxa"/>
          </w:tcPr>
          <w:p w14:paraId="7D1526C4" w14:textId="77777777" w:rsidR="00E379A6" w:rsidRDefault="000F5220">
            <w:pPr>
              <w:pStyle w:val="TableText"/>
            </w:pPr>
            <w:r>
              <w:tab/>
              <w:t>@moodCode</w:t>
            </w:r>
          </w:p>
        </w:tc>
        <w:tc>
          <w:tcPr>
            <w:tcW w:w="720" w:type="dxa"/>
          </w:tcPr>
          <w:p w14:paraId="2F7D39B2" w14:textId="77777777" w:rsidR="00E379A6" w:rsidRDefault="000F5220">
            <w:pPr>
              <w:pStyle w:val="TableText"/>
            </w:pPr>
            <w:r>
              <w:t>1..1</w:t>
            </w:r>
          </w:p>
        </w:tc>
        <w:tc>
          <w:tcPr>
            <w:tcW w:w="864" w:type="dxa"/>
          </w:tcPr>
          <w:p w14:paraId="721B2B51" w14:textId="77777777" w:rsidR="00E379A6" w:rsidRDefault="000F5220">
            <w:pPr>
              <w:pStyle w:val="TableText"/>
            </w:pPr>
            <w:r>
              <w:t>SHALL</w:t>
            </w:r>
          </w:p>
        </w:tc>
        <w:tc>
          <w:tcPr>
            <w:tcW w:w="864" w:type="dxa"/>
          </w:tcPr>
          <w:p w14:paraId="1759B179" w14:textId="77777777" w:rsidR="00E379A6" w:rsidRDefault="00E379A6">
            <w:pPr>
              <w:pStyle w:val="TableText"/>
            </w:pPr>
          </w:p>
        </w:tc>
        <w:tc>
          <w:tcPr>
            <w:tcW w:w="864" w:type="dxa"/>
          </w:tcPr>
          <w:p w14:paraId="66FA29EC" w14:textId="5339C1A4" w:rsidR="00E379A6" w:rsidRDefault="0051287C">
            <w:pPr>
              <w:pStyle w:val="TableText"/>
            </w:pPr>
            <w:hyperlink w:anchor="C_86-22650">
              <w:r w:rsidR="000F5220">
                <w:rPr>
                  <w:rStyle w:val="HyperlinkText9pt"/>
                </w:rPr>
                <w:t>86-22650</w:t>
              </w:r>
            </w:hyperlink>
          </w:p>
        </w:tc>
        <w:tc>
          <w:tcPr>
            <w:tcW w:w="3171" w:type="dxa"/>
          </w:tcPr>
          <w:p w14:paraId="26274111" w14:textId="77777777" w:rsidR="00E379A6" w:rsidRDefault="000F5220">
            <w:pPr>
              <w:pStyle w:val="TableText"/>
            </w:pPr>
            <w:r>
              <w:t>urn:oid:2.16.840.1.113883.5.1001 (ActMood) = EVN</w:t>
            </w:r>
          </w:p>
        </w:tc>
      </w:tr>
      <w:tr w:rsidR="00E379A6" w14:paraId="0193EC6C" w14:textId="77777777" w:rsidTr="002076C2">
        <w:trPr>
          <w:cantSplit/>
          <w:jc w:val="center"/>
        </w:trPr>
        <w:tc>
          <w:tcPr>
            <w:tcW w:w="3445" w:type="dxa"/>
          </w:tcPr>
          <w:p w14:paraId="2342F40C" w14:textId="77777777" w:rsidR="00E379A6" w:rsidRDefault="000F5220">
            <w:pPr>
              <w:pStyle w:val="TableText"/>
            </w:pPr>
            <w:r>
              <w:tab/>
              <w:t>templateId</w:t>
            </w:r>
          </w:p>
        </w:tc>
        <w:tc>
          <w:tcPr>
            <w:tcW w:w="720" w:type="dxa"/>
          </w:tcPr>
          <w:p w14:paraId="5A993538" w14:textId="77777777" w:rsidR="00E379A6" w:rsidRDefault="000F5220">
            <w:pPr>
              <w:pStyle w:val="TableText"/>
            </w:pPr>
            <w:r>
              <w:t>1..1</w:t>
            </w:r>
          </w:p>
        </w:tc>
        <w:tc>
          <w:tcPr>
            <w:tcW w:w="864" w:type="dxa"/>
          </w:tcPr>
          <w:p w14:paraId="429B7C69" w14:textId="77777777" w:rsidR="00E379A6" w:rsidRDefault="000F5220">
            <w:pPr>
              <w:pStyle w:val="TableText"/>
            </w:pPr>
            <w:r>
              <w:t>SHALL</w:t>
            </w:r>
          </w:p>
        </w:tc>
        <w:tc>
          <w:tcPr>
            <w:tcW w:w="864" w:type="dxa"/>
          </w:tcPr>
          <w:p w14:paraId="6200A488" w14:textId="77777777" w:rsidR="00E379A6" w:rsidRDefault="00E379A6">
            <w:pPr>
              <w:pStyle w:val="TableText"/>
            </w:pPr>
          </w:p>
        </w:tc>
        <w:tc>
          <w:tcPr>
            <w:tcW w:w="864" w:type="dxa"/>
          </w:tcPr>
          <w:p w14:paraId="4DB4CDD2" w14:textId="69C69667" w:rsidR="00E379A6" w:rsidRDefault="0051287C">
            <w:pPr>
              <w:pStyle w:val="TableText"/>
            </w:pPr>
            <w:hyperlink w:anchor="C_86-28279">
              <w:r w:rsidR="000F5220">
                <w:rPr>
                  <w:rStyle w:val="HyperlinkText9pt"/>
                </w:rPr>
                <w:t>86-28279</w:t>
              </w:r>
            </w:hyperlink>
          </w:p>
        </w:tc>
        <w:tc>
          <w:tcPr>
            <w:tcW w:w="3171" w:type="dxa"/>
          </w:tcPr>
          <w:p w14:paraId="2C48D804" w14:textId="77777777" w:rsidR="00E379A6" w:rsidRDefault="00E379A6">
            <w:pPr>
              <w:pStyle w:val="TableText"/>
            </w:pPr>
          </w:p>
        </w:tc>
      </w:tr>
      <w:tr w:rsidR="00E379A6" w14:paraId="6A310CA5" w14:textId="77777777" w:rsidTr="002076C2">
        <w:trPr>
          <w:cantSplit/>
          <w:jc w:val="center"/>
        </w:trPr>
        <w:tc>
          <w:tcPr>
            <w:tcW w:w="3445" w:type="dxa"/>
          </w:tcPr>
          <w:p w14:paraId="22E18BFB" w14:textId="77777777" w:rsidR="00E379A6" w:rsidRDefault="000F5220">
            <w:pPr>
              <w:pStyle w:val="TableText"/>
            </w:pPr>
            <w:r>
              <w:tab/>
            </w:r>
            <w:r>
              <w:tab/>
              <w:t>@root</w:t>
            </w:r>
          </w:p>
        </w:tc>
        <w:tc>
          <w:tcPr>
            <w:tcW w:w="720" w:type="dxa"/>
          </w:tcPr>
          <w:p w14:paraId="41C3DE1F" w14:textId="77777777" w:rsidR="00E379A6" w:rsidRDefault="000F5220">
            <w:pPr>
              <w:pStyle w:val="TableText"/>
            </w:pPr>
            <w:r>
              <w:t>1..1</w:t>
            </w:r>
          </w:p>
        </w:tc>
        <w:tc>
          <w:tcPr>
            <w:tcW w:w="864" w:type="dxa"/>
          </w:tcPr>
          <w:p w14:paraId="122D2A9C" w14:textId="77777777" w:rsidR="00E379A6" w:rsidRDefault="000F5220">
            <w:pPr>
              <w:pStyle w:val="TableText"/>
            </w:pPr>
            <w:r>
              <w:t>SHALL</w:t>
            </w:r>
          </w:p>
        </w:tc>
        <w:tc>
          <w:tcPr>
            <w:tcW w:w="864" w:type="dxa"/>
          </w:tcPr>
          <w:p w14:paraId="69C86EA6" w14:textId="77777777" w:rsidR="00E379A6" w:rsidRDefault="00E379A6">
            <w:pPr>
              <w:pStyle w:val="TableText"/>
            </w:pPr>
          </w:p>
        </w:tc>
        <w:tc>
          <w:tcPr>
            <w:tcW w:w="864" w:type="dxa"/>
          </w:tcPr>
          <w:p w14:paraId="4949B730" w14:textId="0284E7DB" w:rsidR="00E379A6" w:rsidRDefault="0051287C">
            <w:pPr>
              <w:pStyle w:val="TableText"/>
            </w:pPr>
            <w:hyperlink w:anchor="C_86-28280">
              <w:r w:rsidR="000F5220">
                <w:rPr>
                  <w:rStyle w:val="HyperlinkText9pt"/>
                </w:rPr>
                <w:t>86-28280</w:t>
              </w:r>
            </w:hyperlink>
          </w:p>
        </w:tc>
        <w:tc>
          <w:tcPr>
            <w:tcW w:w="3171" w:type="dxa"/>
          </w:tcPr>
          <w:p w14:paraId="2C0580F5" w14:textId="77777777" w:rsidR="00E379A6" w:rsidRDefault="000F5220">
            <w:pPr>
              <w:pStyle w:val="TableText"/>
            </w:pPr>
            <w:r>
              <w:t>2.16.840.1.113883.10.20.22.4.49</w:t>
            </w:r>
          </w:p>
        </w:tc>
      </w:tr>
      <w:tr w:rsidR="00E379A6" w14:paraId="535C3ACD" w14:textId="77777777" w:rsidTr="002076C2">
        <w:trPr>
          <w:cantSplit/>
          <w:jc w:val="center"/>
        </w:trPr>
        <w:tc>
          <w:tcPr>
            <w:tcW w:w="3445" w:type="dxa"/>
          </w:tcPr>
          <w:p w14:paraId="76BF0761" w14:textId="77777777" w:rsidR="00E379A6" w:rsidRDefault="000F5220">
            <w:pPr>
              <w:pStyle w:val="TableText"/>
            </w:pPr>
            <w:r>
              <w:tab/>
              <w:t>templateId</w:t>
            </w:r>
          </w:p>
        </w:tc>
        <w:tc>
          <w:tcPr>
            <w:tcW w:w="720" w:type="dxa"/>
          </w:tcPr>
          <w:p w14:paraId="198B1498" w14:textId="77777777" w:rsidR="00E379A6" w:rsidRDefault="000F5220">
            <w:pPr>
              <w:pStyle w:val="TableText"/>
            </w:pPr>
            <w:r>
              <w:t>1..1</w:t>
            </w:r>
          </w:p>
        </w:tc>
        <w:tc>
          <w:tcPr>
            <w:tcW w:w="864" w:type="dxa"/>
          </w:tcPr>
          <w:p w14:paraId="07A1C48B" w14:textId="77777777" w:rsidR="00E379A6" w:rsidRDefault="000F5220">
            <w:pPr>
              <w:pStyle w:val="TableText"/>
            </w:pPr>
            <w:r>
              <w:t>SHALL</w:t>
            </w:r>
          </w:p>
        </w:tc>
        <w:tc>
          <w:tcPr>
            <w:tcW w:w="864" w:type="dxa"/>
          </w:tcPr>
          <w:p w14:paraId="63FDBA3F" w14:textId="77777777" w:rsidR="00E379A6" w:rsidRDefault="00E379A6">
            <w:pPr>
              <w:pStyle w:val="TableText"/>
            </w:pPr>
          </w:p>
        </w:tc>
        <w:tc>
          <w:tcPr>
            <w:tcW w:w="864" w:type="dxa"/>
          </w:tcPr>
          <w:p w14:paraId="17DEF41B" w14:textId="3FBF6864" w:rsidR="00E379A6" w:rsidRDefault="0051287C">
            <w:pPr>
              <w:pStyle w:val="TableText"/>
            </w:pPr>
            <w:hyperlink w:anchor="C_86-22651">
              <w:r w:rsidR="000F5220">
                <w:rPr>
                  <w:rStyle w:val="HyperlinkText9pt"/>
                </w:rPr>
                <w:t>86-22651</w:t>
              </w:r>
            </w:hyperlink>
          </w:p>
        </w:tc>
        <w:tc>
          <w:tcPr>
            <w:tcW w:w="3171" w:type="dxa"/>
          </w:tcPr>
          <w:p w14:paraId="5F4774E4" w14:textId="77777777" w:rsidR="00E379A6" w:rsidRDefault="00E379A6">
            <w:pPr>
              <w:pStyle w:val="TableText"/>
            </w:pPr>
          </w:p>
        </w:tc>
      </w:tr>
      <w:tr w:rsidR="00E379A6" w14:paraId="4E5DBFD3" w14:textId="77777777" w:rsidTr="002076C2">
        <w:trPr>
          <w:cantSplit/>
          <w:jc w:val="center"/>
        </w:trPr>
        <w:tc>
          <w:tcPr>
            <w:tcW w:w="3445" w:type="dxa"/>
          </w:tcPr>
          <w:p w14:paraId="14489A80" w14:textId="77777777" w:rsidR="00E379A6" w:rsidRDefault="000F5220">
            <w:pPr>
              <w:pStyle w:val="TableText"/>
            </w:pPr>
            <w:r>
              <w:tab/>
            </w:r>
            <w:r>
              <w:tab/>
              <w:t>@root</w:t>
            </w:r>
          </w:p>
        </w:tc>
        <w:tc>
          <w:tcPr>
            <w:tcW w:w="720" w:type="dxa"/>
          </w:tcPr>
          <w:p w14:paraId="405BD3AD" w14:textId="77777777" w:rsidR="00E379A6" w:rsidRDefault="000F5220">
            <w:pPr>
              <w:pStyle w:val="TableText"/>
            </w:pPr>
            <w:r>
              <w:t>1..1</w:t>
            </w:r>
          </w:p>
        </w:tc>
        <w:tc>
          <w:tcPr>
            <w:tcW w:w="864" w:type="dxa"/>
          </w:tcPr>
          <w:p w14:paraId="1DD47003" w14:textId="77777777" w:rsidR="00E379A6" w:rsidRDefault="000F5220">
            <w:pPr>
              <w:pStyle w:val="TableText"/>
            </w:pPr>
            <w:r>
              <w:t>SHALL</w:t>
            </w:r>
          </w:p>
        </w:tc>
        <w:tc>
          <w:tcPr>
            <w:tcW w:w="864" w:type="dxa"/>
          </w:tcPr>
          <w:p w14:paraId="79D9E699" w14:textId="77777777" w:rsidR="00E379A6" w:rsidRDefault="00E379A6">
            <w:pPr>
              <w:pStyle w:val="TableText"/>
            </w:pPr>
          </w:p>
        </w:tc>
        <w:tc>
          <w:tcPr>
            <w:tcW w:w="864" w:type="dxa"/>
          </w:tcPr>
          <w:p w14:paraId="37706EAC" w14:textId="2D14A823" w:rsidR="00E379A6" w:rsidRDefault="0051287C">
            <w:pPr>
              <w:pStyle w:val="TableText"/>
            </w:pPr>
            <w:hyperlink w:anchor="C_86-22652">
              <w:r w:rsidR="000F5220">
                <w:rPr>
                  <w:rStyle w:val="HyperlinkText9pt"/>
                </w:rPr>
                <w:t>86-22652</w:t>
              </w:r>
            </w:hyperlink>
          </w:p>
        </w:tc>
        <w:tc>
          <w:tcPr>
            <w:tcW w:w="3171" w:type="dxa"/>
          </w:tcPr>
          <w:p w14:paraId="6F529652" w14:textId="77777777" w:rsidR="00E379A6" w:rsidRDefault="000F5220">
            <w:pPr>
              <w:pStyle w:val="TableText"/>
            </w:pPr>
            <w:r>
              <w:t>2.16.840.1.113883.10.20.5.6.187</w:t>
            </w:r>
          </w:p>
        </w:tc>
      </w:tr>
      <w:tr w:rsidR="00E379A6" w14:paraId="731785AB" w14:textId="77777777" w:rsidTr="002076C2">
        <w:trPr>
          <w:cantSplit/>
          <w:jc w:val="center"/>
        </w:trPr>
        <w:tc>
          <w:tcPr>
            <w:tcW w:w="3445" w:type="dxa"/>
          </w:tcPr>
          <w:p w14:paraId="7D94DB30" w14:textId="77777777" w:rsidR="00E379A6" w:rsidRDefault="000F5220">
            <w:pPr>
              <w:pStyle w:val="TableText"/>
            </w:pPr>
            <w:r>
              <w:tab/>
              <w:t>id</w:t>
            </w:r>
          </w:p>
        </w:tc>
        <w:tc>
          <w:tcPr>
            <w:tcW w:w="720" w:type="dxa"/>
          </w:tcPr>
          <w:p w14:paraId="52A9C2F6" w14:textId="77777777" w:rsidR="00E379A6" w:rsidRDefault="000F5220">
            <w:pPr>
              <w:pStyle w:val="TableText"/>
            </w:pPr>
            <w:r>
              <w:t>1..1</w:t>
            </w:r>
          </w:p>
        </w:tc>
        <w:tc>
          <w:tcPr>
            <w:tcW w:w="864" w:type="dxa"/>
          </w:tcPr>
          <w:p w14:paraId="55A94164" w14:textId="77777777" w:rsidR="00E379A6" w:rsidRDefault="000F5220">
            <w:pPr>
              <w:pStyle w:val="TableText"/>
            </w:pPr>
            <w:r>
              <w:t>SHALL</w:t>
            </w:r>
          </w:p>
        </w:tc>
        <w:tc>
          <w:tcPr>
            <w:tcW w:w="864" w:type="dxa"/>
          </w:tcPr>
          <w:p w14:paraId="593E73FD" w14:textId="77777777" w:rsidR="00E379A6" w:rsidRDefault="00E379A6">
            <w:pPr>
              <w:pStyle w:val="TableText"/>
            </w:pPr>
          </w:p>
        </w:tc>
        <w:tc>
          <w:tcPr>
            <w:tcW w:w="864" w:type="dxa"/>
          </w:tcPr>
          <w:p w14:paraId="4BF4A8DF" w14:textId="0C830F19" w:rsidR="00E379A6" w:rsidRDefault="0051287C">
            <w:pPr>
              <w:pStyle w:val="TableText"/>
            </w:pPr>
            <w:hyperlink w:anchor="C_86-22653">
              <w:r w:rsidR="000F5220">
                <w:rPr>
                  <w:rStyle w:val="HyperlinkText9pt"/>
                </w:rPr>
                <w:t>86-22653</w:t>
              </w:r>
            </w:hyperlink>
          </w:p>
        </w:tc>
        <w:tc>
          <w:tcPr>
            <w:tcW w:w="3171" w:type="dxa"/>
          </w:tcPr>
          <w:p w14:paraId="03FF4570" w14:textId="77777777" w:rsidR="00E379A6" w:rsidRDefault="00E379A6">
            <w:pPr>
              <w:pStyle w:val="TableText"/>
            </w:pPr>
          </w:p>
        </w:tc>
      </w:tr>
      <w:tr w:rsidR="00E379A6" w14:paraId="1D1BBFB9" w14:textId="77777777" w:rsidTr="002076C2">
        <w:trPr>
          <w:cantSplit/>
          <w:jc w:val="center"/>
        </w:trPr>
        <w:tc>
          <w:tcPr>
            <w:tcW w:w="3445" w:type="dxa"/>
          </w:tcPr>
          <w:p w14:paraId="686FE2DC" w14:textId="77777777" w:rsidR="00E379A6" w:rsidRDefault="000F5220">
            <w:pPr>
              <w:pStyle w:val="TableText"/>
            </w:pPr>
            <w:r>
              <w:tab/>
            </w:r>
            <w:r>
              <w:tab/>
              <w:t>@nullFlavor</w:t>
            </w:r>
          </w:p>
        </w:tc>
        <w:tc>
          <w:tcPr>
            <w:tcW w:w="720" w:type="dxa"/>
          </w:tcPr>
          <w:p w14:paraId="275F07F0" w14:textId="77777777" w:rsidR="00E379A6" w:rsidRDefault="000F5220">
            <w:pPr>
              <w:pStyle w:val="TableText"/>
            </w:pPr>
            <w:r>
              <w:t>1..1</w:t>
            </w:r>
          </w:p>
        </w:tc>
        <w:tc>
          <w:tcPr>
            <w:tcW w:w="864" w:type="dxa"/>
          </w:tcPr>
          <w:p w14:paraId="03C038E4" w14:textId="77777777" w:rsidR="00E379A6" w:rsidRDefault="000F5220">
            <w:pPr>
              <w:pStyle w:val="TableText"/>
            </w:pPr>
            <w:r>
              <w:t>SHALL</w:t>
            </w:r>
          </w:p>
        </w:tc>
        <w:tc>
          <w:tcPr>
            <w:tcW w:w="864" w:type="dxa"/>
          </w:tcPr>
          <w:p w14:paraId="005326DF" w14:textId="77777777" w:rsidR="00E379A6" w:rsidRDefault="00E379A6">
            <w:pPr>
              <w:pStyle w:val="TableText"/>
            </w:pPr>
          </w:p>
        </w:tc>
        <w:tc>
          <w:tcPr>
            <w:tcW w:w="864" w:type="dxa"/>
          </w:tcPr>
          <w:p w14:paraId="1106FAA7" w14:textId="1AE6F765" w:rsidR="00E379A6" w:rsidRDefault="0051287C">
            <w:pPr>
              <w:pStyle w:val="TableText"/>
            </w:pPr>
            <w:hyperlink w:anchor="C_86-22654">
              <w:r w:rsidR="000F5220">
                <w:rPr>
                  <w:rStyle w:val="HyperlinkText9pt"/>
                </w:rPr>
                <w:t>86-22654</w:t>
              </w:r>
            </w:hyperlink>
          </w:p>
        </w:tc>
        <w:tc>
          <w:tcPr>
            <w:tcW w:w="3171" w:type="dxa"/>
          </w:tcPr>
          <w:p w14:paraId="53CA90A4" w14:textId="77777777" w:rsidR="00E379A6" w:rsidRDefault="000F5220">
            <w:pPr>
              <w:pStyle w:val="TableText"/>
            </w:pPr>
            <w:r>
              <w:t>urn:oid:2.16.840.1.113883.5.1002 (HL7ActRelationshipType) = NA</w:t>
            </w:r>
          </w:p>
        </w:tc>
      </w:tr>
      <w:tr w:rsidR="00E379A6" w14:paraId="6811F19B" w14:textId="77777777" w:rsidTr="002076C2">
        <w:trPr>
          <w:cantSplit/>
          <w:jc w:val="center"/>
        </w:trPr>
        <w:tc>
          <w:tcPr>
            <w:tcW w:w="3445" w:type="dxa"/>
          </w:tcPr>
          <w:p w14:paraId="4C96E796" w14:textId="77777777" w:rsidR="00E379A6" w:rsidRDefault="000F5220">
            <w:pPr>
              <w:pStyle w:val="TableText"/>
            </w:pPr>
            <w:r>
              <w:tab/>
              <w:t>effectiveTime</w:t>
            </w:r>
          </w:p>
        </w:tc>
        <w:tc>
          <w:tcPr>
            <w:tcW w:w="720" w:type="dxa"/>
          </w:tcPr>
          <w:p w14:paraId="543F34FD" w14:textId="77777777" w:rsidR="00E379A6" w:rsidRDefault="000F5220">
            <w:pPr>
              <w:pStyle w:val="TableText"/>
            </w:pPr>
            <w:r>
              <w:t>1..1</w:t>
            </w:r>
          </w:p>
        </w:tc>
        <w:tc>
          <w:tcPr>
            <w:tcW w:w="864" w:type="dxa"/>
          </w:tcPr>
          <w:p w14:paraId="17E0C367" w14:textId="77777777" w:rsidR="00E379A6" w:rsidRDefault="000F5220">
            <w:pPr>
              <w:pStyle w:val="TableText"/>
            </w:pPr>
            <w:r>
              <w:t>SHALL</w:t>
            </w:r>
          </w:p>
        </w:tc>
        <w:tc>
          <w:tcPr>
            <w:tcW w:w="864" w:type="dxa"/>
          </w:tcPr>
          <w:p w14:paraId="24B4F2B4" w14:textId="77777777" w:rsidR="00E379A6" w:rsidRDefault="00E379A6">
            <w:pPr>
              <w:pStyle w:val="TableText"/>
            </w:pPr>
          </w:p>
        </w:tc>
        <w:tc>
          <w:tcPr>
            <w:tcW w:w="864" w:type="dxa"/>
          </w:tcPr>
          <w:p w14:paraId="4CCFA447" w14:textId="29AD91D8" w:rsidR="00E379A6" w:rsidRDefault="0051287C">
            <w:pPr>
              <w:pStyle w:val="TableText"/>
            </w:pPr>
            <w:hyperlink w:anchor="C_86-22655">
              <w:r w:rsidR="000F5220">
                <w:rPr>
                  <w:rStyle w:val="HyperlinkText9pt"/>
                </w:rPr>
                <w:t>86-22655</w:t>
              </w:r>
            </w:hyperlink>
          </w:p>
        </w:tc>
        <w:tc>
          <w:tcPr>
            <w:tcW w:w="3171" w:type="dxa"/>
          </w:tcPr>
          <w:p w14:paraId="54DE1D2C" w14:textId="77777777" w:rsidR="00E379A6" w:rsidRDefault="00E379A6">
            <w:pPr>
              <w:pStyle w:val="TableText"/>
            </w:pPr>
          </w:p>
        </w:tc>
      </w:tr>
      <w:tr w:rsidR="00E379A6" w14:paraId="13C8C82D" w14:textId="77777777" w:rsidTr="002076C2">
        <w:trPr>
          <w:cantSplit/>
          <w:jc w:val="center"/>
        </w:trPr>
        <w:tc>
          <w:tcPr>
            <w:tcW w:w="3445" w:type="dxa"/>
          </w:tcPr>
          <w:p w14:paraId="136EB23C" w14:textId="77777777" w:rsidR="00E379A6" w:rsidRDefault="000F5220">
            <w:pPr>
              <w:pStyle w:val="TableText"/>
            </w:pPr>
            <w:r>
              <w:tab/>
            </w:r>
            <w:r>
              <w:tab/>
              <w:t>@nullFlavor</w:t>
            </w:r>
          </w:p>
        </w:tc>
        <w:tc>
          <w:tcPr>
            <w:tcW w:w="720" w:type="dxa"/>
          </w:tcPr>
          <w:p w14:paraId="18B862FE" w14:textId="77777777" w:rsidR="00E379A6" w:rsidRDefault="000F5220">
            <w:pPr>
              <w:pStyle w:val="TableText"/>
            </w:pPr>
            <w:r>
              <w:t>1..1</w:t>
            </w:r>
          </w:p>
        </w:tc>
        <w:tc>
          <w:tcPr>
            <w:tcW w:w="864" w:type="dxa"/>
          </w:tcPr>
          <w:p w14:paraId="74BA70C7" w14:textId="77777777" w:rsidR="00E379A6" w:rsidRDefault="000F5220">
            <w:pPr>
              <w:pStyle w:val="TableText"/>
            </w:pPr>
            <w:r>
              <w:t>SHALL</w:t>
            </w:r>
          </w:p>
        </w:tc>
        <w:tc>
          <w:tcPr>
            <w:tcW w:w="864" w:type="dxa"/>
          </w:tcPr>
          <w:p w14:paraId="2F857F93" w14:textId="77777777" w:rsidR="00E379A6" w:rsidRDefault="00E379A6">
            <w:pPr>
              <w:pStyle w:val="TableText"/>
            </w:pPr>
          </w:p>
        </w:tc>
        <w:tc>
          <w:tcPr>
            <w:tcW w:w="864" w:type="dxa"/>
          </w:tcPr>
          <w:p w14:paraId="2F7BF8DB" w14:textId="02C0CF22" w:rsidR="00E379A6" w:rsidRDefault="0051287C">
            <w:pPr>
              <w:pStyle w:val="TableText"/>
            </w:pPr>
            <w:hyperlink w:anchor="C_86-22656">
              <w:r w:rsidR="000F5220">
                <w:rPr>
                  <w:rStyle w:val="HyperlinkText9pt"/>
                </w:rPr>
                <w:t>86-22656</w:t>
              </w:r>
            </w:hyperlink>
          </w:p>
        </w:tc>
        <w:tc>
          <w:tcPr>
            <w:tcW w:w="3171" w:type="dxa"/>
          </w:tcPr>
          <w:p w14:paraId="4206A3DA" w14:textId="77777777" w:rsidR="00E379A6" w:rsidRDefault="000F5220">
            <w:pPr>
              <w:pStyle w:val="TableText"/>
            </w:pPr>
            <w:r>
              <w:t>NA</w:t>
            </w:r>
          </w:p>
        </w:tc>
      </w:tr>
      <w:tr w:rsidR="00E379A6" w14:paraId="60D9CEB0" w14:textId="77777777" w:rsidTr="002076C2">
        <w:trPr>
          <w:cantSplit/>
          <w:jc w:val="center"/>
        </w:trPr>
        <w:tc>
          <w:tcPr>
            <w:tcW w:w="3445" w:type="dxa"/>
          </w:tcPr>
          <w:p w14:paraId="18B421FE" w14:textId="77777777" w:rsidR="00E379A6" w:rsidRDefault="000F5220">
            <w:pPr>
              <w:pStyle w:val="TableText"/>
            </w:pPr>
            <w:r>
              <w:tab/>
              <w:t>participant</w:t>
            </w:r>
          </w:p>
        </w:tc>
        <w:tc>
          <w:tcPr>
            <w:tcW w:w="720" w:type="dxa"/>
          </w:tcPr>
          <w:p w14:paraId="5188D73A" w14:textId="77777777" w:rsidR="00E379A6" w:rsidRDefault="000F5220">
            <w:pPr>
              <w:pStyle w:val="TableText"/>
            </w:pPr>
            <w:r>
              <w:t>1..1</w:t>
            </w:r>
          </w:p>
        </w:tc>
        <w:tc>
          <w:tcPr>
            <w:tcW w:w="864" w:type="dxa"/>
          </w:tcPr>
          <w:p w14:paraId="09B5B0A1" w14:textId="77777777" w:rsidR="00E379A6" w:rsidRDefault="000F5220">
            <w:pPr>
              <w:pStyle w:val="TableText"/>
            </w:pPr>
            <w:r>
              <w:t>SHALL</w:t>
            </w:r>
          </w:p>
        </w:tc>
        <w:tc>
          <w:tcPr>
            <w:tcW w:w="864" w:type="dxa"/>
          </w:tcPr>
          <w:p w14:paraId="1A45BAD3" w14:textId="77777777" w:rsidR="00E379A6" w:rsidRDefault="00E379A6">
            <w:pPr>
              <w:pStyle w:val="TableText"/>
            </w:pPr>
          </w:p>
        </w:tc>
        <w:tc>
          <w:tcPr>
            <w:tcW w:w="864" w:type="dxa"/>
          </w:tcPr>
          <w:p w14:paraId="001CFC2F" w14:textId="39D6FFA7" w:rsidR="00E379A6" w:rsidRDefault="0051287C">
            <w:pPr>
              <w:pStyle w:val="TableText"/>
            </w:pPr>
            <w:hyperlink w:anchor="C_86-22657">
              <w:r w:rsidR="000F5220">
                <w:rPr>
                  <w:rStyle w:val="HyperlinkText9pt"/>
                </w:rPr>
                <w:t>86-22657</w:t>
              </w:r>
            </w:hyperlink>
          </w:p>
        </w:tc>
        <w:tc>
          <w:tcPr>
            <w:tcW w:w="3171" w:type="dxa"/>
          </w:tcPr>
          <w:p w14:paraId="73034E25" w14:textId="77777777" w:rsidR="00E379A6" w:rsidRDefault="00E379A6">
            <w:pPr>
              <w:pStyle w:val="TableText"/>
            </w:pPr>
          </w:p>
        </w:tc>
      </w:tr>
      <w:tr w:rsidR="00E379A6" w14:paraId="6903D30D" w14:textId="77777777" w:rsidTr="002076C2">
        <w:trPr>
          <w:cantSplit/>
          <w:jc w:val="center"/>
        </w:trPr>
        <w:tc>
          <w:tcPr>
            <w:tcW w:w="3445" w:type="dxa"/>
          </w:tcPr>
          <w:p w14:paraId="1EDB17B9" w14:textId="77777777" w:rsidR="00E379A6" w:rsidRDefault="000F5220">
            <w:pPr>
              <w:pStyle w:val="TableText"/>
            </w:pPr>
            <w:r>
              <w:tab/>
            </w:r>
            <w:r>
              <w:tab/>
              <w:t>@typeCode</w:t>
            </w:r>
          </w:p>
        </w:tc>
        <w:tc>
          <w:tcPr>
            <w:tcW w:w="720" w:type="dxa"/>
          </w:tcPr>
          <w:p w14:paraId="5629C941" w14:textId="77777777" w:rsidR="00E379A6" w:rsidRDefault="000F5220">
            <w:pPr>
              <w:pStyle w:val="TableText"/>
            </w:pPr>
            <w:r>
              <w:t>1..1</w:t>
            </w:r>
          </w:p>
        </w:tc>
        <w:tc>
          <w:tcPr>
            <w:tcW w:w="864" w:type="dxa"/>
          </w:tcPr>
          <w:p w14:paraId="1C1AB388" w14:textId="77777777" w:rsidR="00E379A6" w:rsidRDefault="000F5220">
            <w:pPr>
              <w:pStyle w:val="TableText"/>
            </w:pPr>
            <w:r>
              <w:t>SHALL</w:t>
            </w:r>
          </w:p>
        </w:tc>
        <w:tc>
          <w:tcPr>
            <w:tcW w:w="864" w:type="dxa"/>
          </w:tcPr>
          <w:p w14:paraId="476637FB" w14:textId="77777777" w:rsidR="00E379A6" w:rsidRDefault="00E379A6">
            <w:pPr>
              <w:pStyle w:val="TableText"/>
            </w:pPr>
          </w:p>
        </w:tc>
        <w:tc>
          <w:tcPr>
            <w:tcW w:w="864" w:type="dxa"/>
          </w:tcPr>
          <w:p w14:paraId="377E6E47" w14:textId="081A7B45" w:rsidR="00E379A6" w:rsidRDefault="0051287C">
            <w:pPr>
              <w:pStyle w:val="TableText"/>
            </w:pPr>
            <w:hyperlink w:anchor="C_86-22658">
              <w:r w:rsidR="000F5220">
                <w:rPr>
                  <w:rStyle w:val="HyperlinkText9pt"/>
                </w:rPr>
                <w:t>86-22658</w:t>
              </w:r>
            </w:hyperlink>
          </w:p>
        </w:tc>
        <w:tc>
          <w:tcPr>
            <w:tcW w:w="3171" w:type="dxa"/>
          </w:tcPr>
          <w:p w14:paraId="08596852" w14:textId="77777777" w:rsidR="00E379A6" w:rsidRDefault="000F5220">
            <w:pPr>
              <w:pStyle w:val="TableText"/>
            </w:pPr>
            <w:r>
              <w:t>urn:oid:2.16.840.1.113883.5.90 (HL7ParticipationType) = LOC</w:t>
            </w:r>
          </w:p>
        </w:tc>
      </w:tr>
      <w:tr w:rsidR="00E379A6" w14:paraId="08AA0BBB" w14:textId="77777777" w:rsidTr="002076C2">
        <w:trPr>
          <w:cantSplit/>
          <w:jc w:val="center"/>
        </w:trPr>
        <w:tc>
          <w:tcPr>
            <w:tcW w:w="3445" w:type="dxa"/>
          </w:tcPr>
          <w:p w14:paraId="52C47B94" w14:textId="77777777" w:rsidR="00E379A6" w:rsidRDefault="000F5220">
            <w:pPr>
              <w:pStyle w:val="TableText"/>
            </w:pPr>
            <w:r>
              <w:tab/>
            </w:r>
            <w:r>
              <w:tab/>
              <w:t>participantRole</w:t>
            </w:r>
          </w:p>
        </w:tc>
        <w:tc>
          <w:tcPr>
            <w:tcW w:w="720" w:type="dxa"/>
          </w:tcPr>
          <w:p w14:paraId="56C5BF25" w14:textId="77777777" w:rsidR="00E379A6" w:rsidRDefault="000F5220">
            <w:pPr>
              <w:pStyle w:val="TableText"/>
            </w:pPr>
            <w:r>
              <w:t>1..1</w:t>
            </w:r>
          </w:p>
        </w:tc>
        <w:tc>
          <w:tcPr>
            <w:tcW w:w="864" w:type="dxa"/>
          </w:tcPr>
          <w:p w14:paraId="7B42DB3C" w14:textId="77777777" w:rsidR="00E379A6" w:rsidRDefault="000F5220">
            <w:pPr>
              <w:pStyle w:val="TableText"/>
            </w:pPr>
            <w:r>
              <w:t>SHALL</w:t>
            </w:r>
          </w:p>
        </w:tc>
        <w:tc>
          <w:tcPr>
            <w:tcW w:w="864" w:type="dxa"/>
          </w:tcPr>
          <w:p w14:paraId="4EE1831C" w14:textId="77777777" w:rsidR="00E379A6" w:rsidRDefault="00E379A6">
            <w:pPr>
              <w:pStyle w:val="TableText"/>
            </w:pPr>
          </w:p>
        </w:tc>
        <w:tc>
          <w:tcPr>
            <w:tcW w:w="864" w:type="dxa"/>
          </w:tcPr>
          <w:p w14:paraId="3C6F9BD1" w14:textId="7AF7C920" w:rsidR="00E379A6" w:rsidRDefault="0051287C">
            <w:pPr>
              <w:pStyle w:val="TableText"/>
            </w:pPr>
            <w:hyperlink w:anchor="C_86-22659">
              <w:r w:rsidR="000F5220">
                <w:rPr>
                  <w:rStyle w:val="HyperlinkText9pt"/>
                </w:rPr>
                <w:t>86-22659</w:t>
              </w:r>
            </w:hyperlink>
          </w:p>
        </w:tc>
        <w:tc>
          <w:tcPr>
            <w:tcW w:w="3171" w:type="dxa"/>
          </w:tcPr>
          <w:p w14:paraId="20B9882E" w14:textId="77777777" w:rsidR="00E379A6" w:rsidRDefault="00E379A6">
            <w:pPr>
              <w:pStyle w:val="TableText"/>
            </w:pPr>
          </w:p>
        </w:tc>
      </w:tr>
      <w:tr w:rsidR="00E379A6" w14:paraId="7BFFDEDE" w14:textId="77777777" w:rsidTr="002076C2">
        <w:trPr>
          <w:cantSplit/>
          <w:jc w:val="center"/>
        </w:trPr>
        <w:tc>
          <w:tcPr>
            <w:tcW w:w="3445" w:type="dxa"/>
          </w:tcPr>
          <w:p w14:paraId="7E90AF31" w14:textId="77777777" w:rsidR="00E379A6" w:rsidRDefault="000F5220">
            <w:pPr>
              <w:pStyle w:val="TableText"/>
            </w:pPr>
            <w:r>
              <w:tab/>
            </w:r>
            <w:r>
              <w:tab/>
            </w:r>
            <w:r>
              <w:tab/>
              <w:t>@classCode</w:t>
            </w:r>
          </w:p>
        </w:tc>
        <w:tc>
          <w:tcPr>
            <w:tcW w:w="720" w:type="dxa"/>
          </w:tcPr>
          <w:p w14:paraId="0F9DD5BA" w14:textId="77777777" w:rsidR="00E379A6" w:rsidRDefault="000F5220">
            <w:pPr>
              <w:pStyle w:val="TableText"/>
            </w:pPr>
            <w:r>
              <w:t>1..1</w:t>
            </w:r>
          </w:p>
        </w:tc>
        <w:tc>
          <w:tcPr>
            <w:tcW w:w="864" w:type="dxa"/>
          </w:tcPr>
          <w:p w14:paraId="351CFBD7" w14:textId="77777777" w:rsidR="00E379A6" w:rsidRDefault="000F5220">
            <w:pPr>
              <w:pStyle w:val="TableText"/>
            </w:pPr>
            <w:r>
              <w:t>SHALL</w:t>
            </w:r>
          </w:p>
        </w:tc>
        <w:tc>
          <w:tcPr>
            <w:tcW w:w="864" w:type="dxa"/>
          </w:tcPr>
          <w:p w14:paraId="33F63495" w14:textId="77777777" w:rsidR="00E379A6" w:rsidRDefault="00E379A6">
            <w:pPr>
              <w:pStyle w:val="TableText"/>
            </w:pPr>
          </w:p>
        </w:tc>
        <w:tc>
          <w:tcPr>
            <w:tcW w:w="864" w:type="dxa"/>
          </w:tcPr>
          <w:p w14:paraId="074C0AEE" w14:textId="0EEBC046" w:rsidR="00E379A6" w:rsidRDefault="0051287C">
            <w:pPr>
              <w:pStyle w:val="TableText"/>
            </w:pPr>
            <w:hyperlink w:anchor="C_86-22660">
              <w:r w:rsidR="000F5220">
                <w:rPr>
                  <w:rStyle w:val="HyperlinkText9pt"/>
                </w:rPr>
                <w:t>86-22660</w:t>
              </w:r>
            </w:hyperlink>
          </w:p>
        </w:tc>
        <w:tc>
          <w:tcPr>
            <w:tcW w:w="3171" w:type="dxa"/>
          </w:tcPr>
          <w:p w14:paraId="0B4BF4ED" w14:textId="77777777" w:rsidR="00E379A6" w:rsidRDefault="000F5220">
            <w:pPr>
              <w:pStyle w:val="TableText"/>
            </w:pPr>
            <w:r>
              <w:t>urn:oid:2.16.840.1.113883.5.110 (RoleClass) = SDLOC</w:t>
            </w:r>
          </w:p>
        </w:tc>
      </w:tr>
      <w:tr w:rsidR="00E379A6" w14:paraId="46ADCBE5" w14:textId="77777777" w:rsidTr="002076C2">
        <w:trPr>
          <w:cantSplit/>
          <w:jc w:val="center"/>
        </w:trPr>
        <w:tc>
          <w:tcPr>
            <w:tcW w:w="3445" w:type="dxa"/>
          </w:tcPr>
          <w:p w14:paraId="2215E263" w14:textId="77777777" w:rsidR="00E379A6" w:rsidRDefault="000F5220">
            <w:pPr>
              <w:pStyle w:val="TableText"/>
            </w:pPr>
            <w:r>
              <w:tab/>
            </w:r>
            <w:r>
              <w:tab/>
            </w:r>
            <w:r>
              <w:tab/>
              <w:t>id</w:t>
            </w:r>
          </w:p>
        </w:tc>
        <w:tc>
          <w:tcPr>
            <w:tcW w:w="720" w:type="dxa"/>
          </w:tcPr>
          <w:p w14:paraId="3C9AADA2" w14:textId="77777777" w:rsidR="00E379A6" w:rsidRDefault="000F5220">
            <w:pPr>
              <w:pStyle w:val="TableText"/>
            </w:pPr>
            <w:r>
              <w:t>1..1</w:t>
            </w:r>
          </w:p>
        </w:tc>
        <w:tc>
          <w:tcPr>
            <w:tcW w:w="864" w:type="dxa"/>
          </w:tcPr>
          <w:p w14:paraId="1503E623" w14:textId="77777777" w:rsidR="00E379A6" w:rsidRDefault="000F5220">
            <w:pPr>
              <w:pStyle w:val="TableText"/>
            </w:pPr>
            <w:r>
              <w:t>SHALL</w:t>
            </w:r>
          </w:p>
        </w:tc>
        <w:tc>
          <w:tcPr>
            <w:tcW w:w="864" w:type="dxa"/>
          </w:tcPr>
          <w:p w14:paraId="51A08EBA" w14:textId="77777777" w:rsidR="00E379A6" w:rsidRDefault="00E379A6">
            <w:pPr>
              <w:pStyle w:val="TableText"/>
            </w:pPr>
          </w:p>
        </w:tc>
        <w:tc>
          <w:tcPr>
            <w:tcW w:w="864" w:type="dxa"/>
          </w:tcPr>
          <w:p w14:paraId="17905063" w14:textId="053BE36C" w:rsidR="00E379A6" w:rsidRDefault="0051287C">
            <w:pPr>
              <w:pStyle w:val="TableText"/>
            </w:pPr>
            <w:hyperlink w:anchor="C_86-22661">
              <w:r w:rsidR="000F5220">
                <w:rPr>
                  <w:rStyle w:val="HyperlinkText9pt"/>
                </w:rPr>
                <w:t>86-22661</w:t>
              </w:r>
            </w:hyperlink>
          </w:p>
        </w:tc>
        <w:tc>
          <w:tcPr>
            <w:tcW w:w="3171" w:type="dxa"/>
          </w:tcPr>
          <w:p w14:paraId="16689F23" w14:textId="77777777" w:rsidR="00E379A6" w:rsidRDefault="00E379A6">
            <w:pPr>
              <w:pStyle w:val="TableText"/>
            </w:pPr>
          </w:p>
        </w:tc>
      </w:tr>
      <w:tr w:rsidR="00E379A6" w14:paraId="66B4A8E8" w14:textId="77777777" w:rsidTr="002076C2">
        <w:trPr>
          <w:cantSplit/>
          <w:jc w:val="center"/>
        </w:trPr>
        <w:tc>
          <w:tcPr>
            <w:tcW w:w="3445" w:type="dxa"/>
          </w:tcPr>
          <w:p w14:paraId="1473E34A" w14:textId="77777777" w:rsidR="00E379A6" w:rsidRDefault="000F5220">
            <w:pPr>
              <w:pStyle w:val="TableText"/>
            </w:pPr>
            <w:r>
              <w:tab/>
            </w:r>
            <w:r>
              <w:tab/>
            </w:r>
            <w:r>
              <w:tab/>
            </w:r>
            <w:r>
              <w:tab/>
              <w:t>@root</w:t>
            </w:r>
          </w:p>
        </w:tc>
        <w:tc>
          <w:tcPr>
            <w:tcW w:w="720" w:type="dxa"/>
          </w:tcPr>
          <w:p w14:paraId="3CE35238" w14:textId="77777777" w:rsidR="00E379A6" w:rsidRDefault="000F5220">
            <w:pPr>
              <w:pStyle w:val="TableText"/>
            </w:pPr>
            <w:r>
              <w:t>1..1</w:t>
            </w:r>
          </w:p>
        </w:tc>
        <w:tc>
          <w:tcPr>
            <w:tcW w:w="864" w:type="dxa"/>
          </w:tcPr>
          <w:p w14:paraId="77D5FAFE" w14:textId="77777777" w:rsidR="00E379A6" w:rsidRDefault="000F5220">
            <w:pPr>
              <w:pStyle w:val="TableText"/>
            </w:pPr>
            <w:r>
              <w:t>SHALL</w:t>
            </w:r>
          </w:p>
        </w:tc>
        <w:tc>
          <w:tcPr>
            <w:tcW w:w="864" w:type="dxa"/>
          </w:tcPr>
          <w:p w14:paraId="670ADB81" w14:textId="77777777" w:rsidR="00E379A6" w:rsidRDefault="00E379A6">
            <w:pPr>
              <w:pStyle w:val="TableText"/>
            </w:pPr>
          </w:p>
        </w:tc>
        <w:tc>
          <w:tcPr>
            <w:tcW w:w="864" w:type="dxa"/>
          </w:tcPr>
          <w:p w14:paraId="2693E02C" w14:textId="65905D3B" w:rsidR="00E379A6" w:rsidRDefault="0051287C">
            <w:pPr>
              <w:pStyle w:val="TableText"/>
            </w:pPr>
            <w:hyperlink w:anchor="C_86-22662">
              <w:r w:rsidR="000F5220">
                <w:rPr>
                  <w:rStyle w:val="HyperlinkText9pt"/>
                </w:rPr>
                <w:t>86-22662</w:t>
              </w:r>
            </w:hyperlink>
          </w:p>
        </w:tc>
        <w:tc>
          <w:tcPr>
            <w:tcW w:w="3171" w:type="dxa"/>
          </w:tcPr>
          <w:p w14:paraId="120BB893" w14:textId="77777777" w:rsidR="00E379A6" w:rsidRDefault="00E379A6">
            <w:pPr>
              <w:pStyle w:val="TableText"/>
            </w:pPr>
          </w:p>
        </w:tc>
      </w:tr>
      <w:tr w:rsidR="00E379A6" w14:paraId="2D944042" w14:textId="77777777" w:rsidTr="002076C2">
        <w:trPr>
          <w:cantSplit/>
          <w:jc w:val="center"/>
        </w:trPr>
        <w:tc>
          <w:tcPr>
            <w:tcW w:w="3445" w:type="dxa"/>
          </w:tcPr>
          <w:p w14:paraId="3BC0AD64" w14:textId="77777777" w:rsidR="00E379A6" w:rsidRDefault="000F5220">
            <w:pPr>
              <w:pStyle w:val="TableText"/>
            </w:pPr>
            <w:r>
              <w:tab/>
            </w:r>
            <w:r>
              <w:tab/>
            </w:r>
            <w:r>
              <w:tab/>
            </w:r>
            <w:r>
              <w:tab/>
              <w:t>@extension</w:t>
            </w:r>
          </w:p>
        </w:tc>
        <w:tc>
          <w:tcPr>
            <w:tcW w:w="720" w:type="dxa"/>
          </w:tcPr>
          <w:p w14:paraId="69C89863" w14:textId="77777777" w:rsidR="00E379A6" w:rsidRDefault="000F5220">
            <w:pPr>
              <w:pStyle w:val="TableText"/>
            </w:pPr>
            <w:r>
              <w:t>1..1</w:t>
            </w:r>
          </w:p>
        </w:tc>
        <w:tc>
          <w:tcPr>
            <w:tcW w:w="864" w:type="dxa"/>
          </w:tcPr>
          <w:p w14:paraId="4F8AFD9B" w14:textId="77777777" w:rsidR="00E379A6" w:rsidRDefault="000F5220">
            <w:pPr>
              <w:pStyle w:val="TableText"/>
            </w:pPr>
            <w:r>
              <w:t>SHALL</w:t>
            </w:r>
          </w:p>
        </w:tc>
        <w:tc>
          <w:tcPr>
            <w:tcW w:w="864" w:type="dxa"/>
          </w:tcPr>
          <w:p w14:paraId="223015E0" w14:textId="77777777" w:rsidR="00E379A6" w:rsidRDefault="00E379A6">
            <w:pPr>
              <w:pStyle w:val="TableText"/>
            </w:pPr>
          </w:p>
        </w:tc>
        <w:tc>
          <w:tcPr>
            <w:tcW w:w="864" w:type="dxa"/>
          </w:tcPr>
          <w:p w14:paraId="29C401CD" w14:textId="6E5586B5" w:rsidR="00E379A6" w:rsidRDefault="0051287C">
            <w:pPr>
              <w:pStyle w:val="TableText"/>
            </w:pPr>
            <w:hyperlink w:anchor="C_86-22663">
              <w:r w:rsidR="000F5220">
                <w:rPr>
                  <w:rStyle w:val="HyperlinkText9pt"/>
                </w:rPr>
                <w:t>86-22663</w:t>
              </w:r>
            </w:hyperlink>
          </w:p>
        </w:tc>
        <w:tc>
          <w:tcPr>
            <w:tcW w:w="3171" w:type="dxa"/>
          </w:tcPr>
          <w:p w14:paraId="5F85DDA1" w14:textId="77777777" w:rsidR="00E379A6" w:rsidRDefault="00E379A6">
            <w:pPr>
              <w:pStyle w:val="TableText"/>
            </w:pPr>
          </w:p>
        </w:tc>
      </w:tr>
      <w:tr w:rsidR="00E379A6" w14:paraId="4CEAC161" w14:textId="77777777" w:rsidTr="002076C2">
        <w:trPr>
          <w:cantSplit/>
          <w:jc w:val="center"/>
        </w:trPr>
        <w:tc>
          <w:tcPr>
            <w:tcW w:w="3445" w:type="dxa"/>
          </w:tcPr>
          <w:p w14:paraId="2B71E47E" w14:textId="77777777" w:rsidR="00E379A6" w:rsidRDefault="000F5220">
            <w:pPr>
              <w:pStyle w:val="TableText"/>
            </w:pPr>
            <w:r>
              <w:tab/>
            </w:r>
            <w:r>
              <w:tab/>
            </w:r>
            <w:r>
              <w:tab/>
              <w:t>playingEntity</w:t>
            </w:r>
          </w:p>
        </w:tc>
        <w:tc>
          <w:tcPr>
            <w:tcW w:w="720" w:type="dxa"/>
          </w:tcPr>
          <w:p w14:paraId="4B57784F" w14:textId="77777777" w:rsidR="00E379A6" w:rsidRDefault="000F5220">
            <w:pPr>
              <w:pStyle w:val="TableText"/>
            </w:pPr>
            <w:r>
              <w:t>1..1</w:t>
            </w:r>
          </w:p>
        </w:tc>
        <w:tc>
          <w:tcPr>
            <w:tcW w:w="864" w:type="dxa"/>
          </w:tcPr>
          <w:p w14:paraId="75AF53ED" w14:textId="77777777" w:rsidR="00E379A6" w:rsidRDefault="000F5220">
            <w:pPr>
              <w:pStyle w:val="TableText"/>
            </w:pPr>
            <w:r>
              <w:t>SHALL</w:t>
            </w:r>
          </w:p>
        </w:tc>
        <w:tc>
          <w:tcPr>
            <w:tcW w:w="864" w:type="dxa"/>
          </w:tcPr>
          <w:p w14:paraId="62339425" w14:textId="77777777" w:rsidR="00E379A6" w:rsidRDefault="00E379A6">
            <w:pPr>
              <w:pStyle w:val="TableText"/>
            </w:pPr>
          </w:p>
        </w:tc>
        <w:tc>
          <w:tcPr>
            <w:tcW w:w="864" w:type="dxa"/>
          </w:tcPr>
          <w:p w14:paraId="6FC742C1" w14:textId="621DCBA2" w:rsidR="00E379A6" w:rsidRDefault="0051287C">
            <w:pPr>
              <w:pStyle w:val="TableText"/>
            </w:pPr>
            <w:hyperlink w:anchor="C_86-22664">
              <w:r w:rsidR="000F5220">
                <w:rPr>
                  <w:rStyle w:val="HyperlinkText9pt"/>
                </w:rPr>
                <w:t>86-22664</w:t>
              </w:r>
            </w:hyperlink>
          </w:p>
        </w:tc>
        <w:tc>
          <w:tcPr>
            <w:tcW w:w="3171" w:type="dxa"/>
          </w:tcPr>
          <w:p w14:paraId="4A58D4DB" w14:textId="77777777" w:rsidR="00E379A6" w:rsidRDefault="00E379A6">
            <w:pPr>
              <w:pStyle w:val="TableText"/>
            </w:pPr>
          </w:p>
        </w:tc>
      </w:tr>
      <w:tr w:rsidR="00E379A6" w14:paraId="7D032850" w14:textId="77777777" w:rsidTr="002076C2">
        <w:trPr>
          <w:cantSplit/>
          <w:jc w:val="center"/>
        </w:trPr>
        <w:tc>
          <w:tcPr>
            <w:tcW w:w="3445" w:type="dxa"/>
          </w:tcPr>
          <w:p w14:paraId="65098EB0" w14:textId="77777777" w:rsidR="00E379A6" w:rsidRDefault="000F5220">
            <w:pPr>
              <w:pStyle w:val="TableText"/>
            </w:pPr>
            <w:r>
              <w:tab/>
            </w:r>
            <w:r>
              <w:tab/>
            </w:r>
            <w:r>
              <w:tab/>
            </w:r>
            <w:r>
              <w:tab/>
              <w:t>@classCode</w:t>
            </w:r>
          </w:p>
        </w:tc>
        <w:tc>
          <w:tcPr>
            <w:tcW w:w="720" w:type="dxa"/>
          </w:tcPr>
          <w:p w14:paraId="3AB3D7B8" w14:textId="77777777" w:rsidR="00E379A6" w:rsidRDefault="000F5220">
            <w:pPr>
              <w:pStyle w:val="TableText"/>
            </w:pPr>
            <w:r>
              <w:t>1..1</w:t>
            </w:r>
          </w:p>
        </w:tc>
        <w:tc>
          <w:tcPr>
            <w:tcW w:w="864" w:type="dxa"/>
          </w:tcPr>
          <w:p w14:paraId="20678942" w14:textId="77777777" w:rsidR="00E379A6" w:rsidRDefault="000F5220">
            <w:pPr>
              <w:pStyle w:val="TableText"/>
            </w:pPr>
            <w:r>
              <w:t>SHALL</w:t>
            </w:r>
          </w:p>
        </w:tc>
        <w:tc>
          <w:tcPr>
            <w:tcW w:w="864" w:type="dxa"/>
          </w:tcPr>
          <w:p w14:paraId="3F097388" w14:textId="77777777" w:rsidR="00E379A6" w:rsidRDefault="00E379A6">
            <w:pPr>
              <w:pStyle w:val="TableText"/>
            </w:pPr>
          </w:p>
        </w:tc>
        <w:tc>
          <w:tcPr>
            <w:tcW w:w="864" w:type="dxa"/>
          </w:tcPr>
          <w:p w14:paraId="68A1F7FA" w14:textId="2C19E5B0" w:rsidR="00E379A6" w:rsidRDefault="0051287C">
            <w:pPr>
              <w:pStyle w:val="TableText"/>
            </w:pPr>
            <w:hyperlink w:anchor="C_86-22665">
              <w:r w:rsidR="000F5220">
                <w:rPr>
                  <w:rStyle w:val="HyperlinkText9pt"/>
                </w:rPr>
                <w:t>86-22665</w:t>
              </w:r>
            </w:hyperlink>
          </w:p>
        </w:tc>
        <w:tc>
          <w:tcPr>
            <w:tcW w:w="3171" w:type="dxa"/>
          </w:tcPr>
          <w:p w14:paraId="28B32E47" w14:textId="77777777" w:rsidR="00E379A6" w:rsidRDefault="000F5220">
            <w:pPr>
              <w:pStyle w:val="TableText"/>
            </w:pPr>
            <w:r>
              <w:t>urn:oid:2.16.840.1.113883.5.41 (EntityClass) = PLC</w:t>
            </w:r>
          </w:p>
        </w:tc>
      </w:tr>
      <w:tr w:rsidR="00E379A6" w14:paraId="55801C8B" w14:textId="77777777" w:rsidTr="002076C2">
        <w:trPr>
          <w:cantSplit/>
          <w:jc w:val="center"/>
        </w:trPr>
        <w:tc>
          <w:tcPr>
            <w:tcW w:w="3445" w:type="dxa"/>
          </w:tcPr>
          <w:p w14:paraId="7D2E930C" w14:textId="77777777" w:rsidR="00E379A6" w:rsidRDefault="000F5220">
            <w:pPr>
              <w:pStyle w:val="TableText"/>
            </w:pPr>
            <w:r>
              <w:tab/>
            </w:r>
            <w:r>
              <w:tab/>
            </w:r>
            <w:r>
              <w:tab/>
            </w:r>
            <w:r>
              <w:tab/>
              <w:t>code</w:t>
            </w:r>
          </w:p>
        </w:tc>
        <w:tc>
          <w:tcPr>
            <w:tcW w:w="720" w:type="dxa"/>
          </w:tcPr>
          <w:p w14:paraId="7ECC3BA7" w14:textId="77777777" w:rsidR="00E379A6" w:rsidRDefault="000F5220">
            <w:pPr>
              <w:pStyle w:val="TableText"/>
            </w:pPr>
            <w:r>
              <w:t>1..1</w:t>
            </w:r>
          </w:p>
        </w:tc>
        <w:tc>
          <w:tcPr>
            <w:tcW w:w="864" w:type="dxa"/>
          </w:tcPr>
          <w:p w14:paraId="7C195F17" w14:textId="77777777" w:rsidR="00E379A6" w:rsidRDefault="000F5220">
            <w:pPr>
              <w:pStyle w:val="TableText"/>
            </w:pPr>
            <w:r>
              <w:t>SHALL</w:t>
            </w:r>
          </w:p>
        </w:tc>
        <w:tc>
          <w:tcPr>
            <w:tcW w:w="864" w:type="dxa"/>
          </w:tcPr>
          <w:p w14:paraId="7461E512" w14:textId="77777777" w:rsidR="00E379A6" w:rsidRDefault="00E379A6">
            <w:pPr>
              <w:pStyle w:val="TableText"/>
            </w:pPr>
          </w:p>
        </w:tc>
        <w:tc>
          <w:tcPr>
            <w:tcW w:w="864" w:type="dxa"/>
          </w:tcPr>
          <w:p w14:paraId="6A9DDD25" w14:textId="788D50A0" w:rsidR="00E379A6" w:rsidRDefault="0051287C">
            <w:pPr>
              <w:pStyle w:val="TableText"/>
            </w:pPr>
            <w:hyperlink w:anchor="C_86-22666">
              <w:r w:rsidR="000F5220">
                <w:rPr>
                  <w:rStyle w:val="HyperlinkText9pt"/>
                </w:rPr>
                <w:t>86-22666</w:t>
              </w:r>
            </w:hyperlink>
          </w:p>
        </w:tc>
        <w:tc>
          <w:tcPr>
            <w:tcW w:w="3171" w:type="dxa"/>
          </w:tcPr>
          <w:p w14:paraId="4539CD27" w14:textId="77777777" w:rsidR="00E379A6" w:rsidRDefault="000F5220">
            <w:pPr>
              <w:pStyle w:val="TableText"/>
            </w:pPr>
            <w:r>
              <w:t>urn:oid:2.16.840.1.113883.13.19 (NHSNHealthcareServiceLocationCode)</w:t>
            </w:r>
          </w:p>
        </w:tc>
      </w:tr>
    </w:tbl>
    <w:p w14:paraId="2ED3F65C" w14:textId="77777777" w:rsidR="00E379A6" w:rsidRDefault="00E379A6">
      <w:pPr>
        <w:pStyle w:val="BodyText"/>
      </w:pPr>
    </w:p>
    <w:p w14:paraId="149EF68D" w14:textId="77777777" w:rsidR="00E379A6" w:rsidRDefault="000F5220">
      <w:pPr>
        <w:numPr>
          <w:ilvl w:val="0"/>
          <w:numId w:val="123"/>
        </w:numPr>
      </w:pPr>
      <w:r>
        <w:lastRenderedPageBreak/>
        <w:t xml:space="preserve">Conforms to Encounter Activities template </w:t>
      </w:r>
      <w:r>
        <w:rPr>
          <w:rStyle w:val="XMLname"/>
        </w:rPr>
        <w:t>(identifier: urn:oid:2.16.840.1.113883.10.20.22.4.49)</w:t>
      </w:r>
      <w:r>
        <w:t>.</w:t>
      </w:r>
    </w:p>
    <w:p w14:paraId="31652B82" w14:textId="77777777" w:rsidR="00E379A6" w:rsidRDefault="000F5220">
      <w:pPr>
        <w:numPr>
          <w:ilvl w:val="0"/>
          <w:numId w:val="123"/>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030" w:name="C_86-22649"/>
      <w:bookmarkEnd w:id="3030"/>
      <w:r>
        <w:t xml:space="preserve"> (CONF:86-22649).</w:t>
      </w:r>
    </w:p>
    <w:p w14:paraId="1142DB1E" w14:textId="77777777" w:rsidR="00E379A6" w:rsidRDefault="000F5220">
      <w:pPr>
        <w:numPr>
          <w:ilvl w:val="0"/>
          <w:numId w:val="12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031" w:name="C_86-22650"/>
      <w:bookmarkEnd w:id="3031"/>
      <w:r>
        <w:t xml:space="preserve"> (CONF:86-22650).</w:t>
      </w:r>
    </w:p>
    <w:p w14:paraId="4CDCCCEA" w14:textId="77777777" w:rsidR="00E379A6" w:rsidRDefault="000F5220">
      <w:pPr>
        <w:numPr>
          <w:ilvl w:val="0"/>
          <w:numId w:val="123"/>
        </w:numPr>
      </w:pPr>
      <w:r>
        <w:rPr>
          <w:rStyle w:val="keyword"/>
        </w:rPr>
        <w:t>SHALL</w:t>
      </w:r>
      <w:r>
        <w:t xml:space="preserve"> contain exactly one [1..1] </w:t>
      </w:r>
      <w:r>
        <w:rPr>
          <w:rStyle w:val="XMLnameBold"/>
        </w:rPr>
        <w:t>templateId</w:t>
      </w:r>
      <w:bookmarkStart w:id="3032" w:name="C_86-28279"/>
      <w:bookmarkEnd w:id="3032"/>
      <w:r>
        <w:t xml:space="preserve"> (CONF:86-28279) such that it</w:t>
      </w:r>
    </w:p>
    <w:p w14:paraId="4DADFDA1" w14:textId="77777777" w:rsidR="00E379A6" w:rsidRDefault="000F5220">
      <w:pPr>
        <w:numPr>
          <w:ilvl w:val="1"/>
          <w:numId w:val="123"/>
        </w:numPr>
      </w:pPr>
      <w:r>
        <w:rPr>
          <w:rStyle w:val="keyword"/>
        </w:rPr>
        <w:t>SHALL</w:t>
      </w:r>
      <w:r>
        <w:t xml:space="preserve"> contain exactly one [1..1] </w:t>
      </w:r>
      <w:r>
        <w:rPr>
          <w:rStyle w:val="XMLnameBold"/>
        </w:rPr>
        <w:t>@root</w:t>
      </w:r>
      <w:r>
        <w:t>=</w:t>
      </w:r>
      <w:r>
        <w:rPr>
          <w:rStyle w:val="XMLname"/>
        </w:rPr>
        <w:t>"2.16.840.1.113883.10.20.22.4.49"</w:t>
      </w:r>
      <w:bookmarkStart w:id="3033" w:name="C_86-28280"/>
      <w:bookmarkEnd w:id="3033"/>
      <w:r>
        <w:t xml:space="preserve"> (CONF:86-28280).</w:t>
      </w:r>
    </w:p>
    <w:p w14:paraId="26E7F46A" w14:textId="77777777" w:rsidR="00E379A6" w:rsidRDefault="000F5220">
      <w:pPr>
        <w:numPr>
          <w:ilvl w:val="0"/>
          <w:numId w:val="123"/>
        </w:numPr>
      </w:pPr>
      <w:r>
        <w:rPr>
          <w:rStyle w:val="keyword"/>
        </w:rPr>
        <w:t>SHALL</w:t>
      </w:r>
      <w:r>
        <w:t xml:space="preserve"> contain exactly one [1..1] </w:t>
      </w:r>
      <w:r>
        <w:rPr>
          <w:rStyle w:val="XMLnameBold"/>
        </w:rPr>
        <w:t>templateId</w:t>
      </w:r>
      <w:bookmarkStart w:id="3034" w:name="C_86-22651"/>
      <w:bookmarkEnd w:id="3034"/>
      <w:r>
        <w:t xml:space="preserve"> (CONF:86-22651) such that it</w:t>
      </w:r>
    </w:p>
    <w:p w14:paraId="2B9841B4" w14:textId="77777777" w:rsidR="00E379A6" w:rsidRDefault="000F5220">
      <w:pPr>
        <w:numPr>
          <w:ilvl w:val="1"/>
          <w:numId w:val="123"/>
        </w:numPr>
      </w:pPr>
      <w:r>
        <w:rPr>
          <w:rStyle w:val="keyword"/>
        </w:rPr>
        <w:t>SHALL</w:t>
      </w:r>
      <w:r>
        <w:t xml:space="preserve"> contain exactly one [1..1] </w:t>
      </w:r>
      <w:r>
        <w:rPr>
          <w:rStyle w:val="XMLnameBold"/>
        </w:rPr>
        <w:t>@root</w:t>
      </w:r>
      <w:r>
        <w:t>=</w:t>
      </w:r>
      <w:r>
        <w:rPr>
          <w:rStyle w:val="XMLname"/>
        </w:rPr>
        <w:t>"2.16.840.1.113883.10.20.5.6.187"</w:t>
      </w:r>
      <w:bookmarkStart w:id="3035" w:name="C_86-22652"/>
      <w:bookmarkEnd w:id="3035"/>
      <w:r>
        <w:t xml:space="preserve"> (CONF:86-22652).</w:t>
      </w:r>
    </w:p>
    <w:p w14:paraId="0B1D5CE7" w14:textId="77777777" w:rsidR="00E379A6" w:rsidRDefault="000F5220">
      <w:pPr>
        <w:numPr>
          <w:ilvl w:val="0"/>
          <w:numId w:val="123"/>
        </w:numPr>
      </w:pPr>
      <w:r>
        <w:rPr>
          <w:rStyle w:val="keyword"/>
        </w:rPr>
        <w:t>SHALL</w:t>
      </w:r>
      <w:r>
        <w:t xml:space="preserve"> contain exactly one [1..1] </w:t>
      </w:r>
      <w:r>
        <w:rPr>
          <w:rStyle w:val="XMLnameBold"/>
        </w:rPr>
        <w:t>id</w:t>
      </w:r>
      <w:bookmarkStart w:id="3036" w:name="C_86-22653"/>
      <w:bookmarkEnd w:id="3036"/>
      <w:r>
        <w:t xml:space="preserve"> (CONF:86-22653).</w:t>
      </w:r>
    </w:p>
    <w:p w14:paraId="0081BA7A" w14:textId="77777777" w:rsidR="00E379A6" w:rsidRDefault="000F5220">
      <w:pPr>
        <w:numPr>
          <w:ilvl w:val="1"/>
          <w:numId w:val="123"/>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3037" w:name="C_86-22654"/>
      <w:bookmarkEnd w:id="3037"/>
      <w:r>
        <w:t xml:space="preserve"> (CONF:86-22654).</w:t>
      </w:r>
    </w:p>
    <w:p w14:paraId="0BDB8269" w14:textId="77777777" w:rsidR="00E379A6" w:rsidRDefault="000F5220">
      <w:pPr>
        <w:numPr>
          <w:ilvl w:val="0"/>
          <w:numId w:val="123"/>
        </w:numPr>
      </w:pPr>
      <w:r>
        <w:rPr>
          <w:rStyle w:val="keyword"/>
        </w:rPr>
        <w:t>SHALL</w:t>
      </w:r>
      <w:r>
        <w:t xml:space="preserve"> contain exactly one [1..1] </w:t>
      </w:r>
      <w:r>
        <w:rPr>
          <w:rStyle w:val="XMLnameBold"/>
        </w:rPr>
        <w:t>effectiveTime</w:t>
      </w:r>
      <w:bookmarkStart w:id="3038" w:name="C_86-22655"/>
      <w:bookmarkEnd w:id="3038"/>
      <w:r>
        <w:t xml:space="preserve"> (CONF:86-22655).</w:t>
      </w:r>
    </w:p>
    <w:p w14:paraId="7F26B070" w14:textId="77777777" w:rsidR="00E379A6" w:rsidRDefault="000F5220">
      <w:pPr>
        <w:numPr>
          <w:ilvl w:val="1"/>
          <w:numId w:val="123"/>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3039" w:name="C_86-22656"/>
      <w:bookmarkEnd w:id="3039"/>
      <w:r>
        <w:t xml:space="preserve"> (CONF:86-22656).</w:t>
      </w:r>
    </w:p>
    <w:p w14:paraId="0A4BAA2C" w14:textId="77777777" w:rsidR="00E379A6" w:rsidRDefault="000F5220">
      <w:pPr>
        <w:numPr>
          <w:ilvl w:val="0"/>
          <w:numId w:val="123"/>
        </w:numPr>
      </w:pPr>
      <w:r>
        <w:rPr>
          <w:rStyle w:val="keyword"/>
        </w:rPr>
        <w:t>SHALL</w:t>
      </w:r>
      <w:r>
        <w:t xml:space="preserve"> contain exactly one [1..1] </w:t>
      </w:r>
      <w:r>
        <w:rPr>
          <w:rStyle w:val="XMLnameBold"/>
        </w:rPr>
        <w:t>participant</w:t>
      </w:r>
      <w:bookmarkStart w:id="3040" w:name="C_86-22657"/>
      <w:bookmarkEnd w:id="3040"/>
      <w:r>
        <w:t xml:space="preserve"> (CONF:86-22657).</w:t>
      </w:r>
    </w:p>
    <w:p w14:paraId="13CBFE07" w14:textId="77777777" w:rsidR="00E379A6" w:rsidRDefault="000F5220">
      <w:pPr>
        <w:numPr>
          <w:ilvl w:val="1"/>
          <w:numId w:val="123"/>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041" w:name="C_86-22658"/>
      <w:bookmarkEnd w:id="3041"/>
      <w:r>
        <w:t xml:space="preserve"> (CONF:86-22658).</w:t>
      </w:r>
    </w:p>
    <w:p w14:paraId="13DD142F" w14:textId="77777777" w:rsidR="00E379A6" w:rsidRDefault="000F5220">
      <w:pPr>
        <w:numPr>
          <w:ilvl w:val="1"/>
          <w:numId w:val="123"/>
        </w:numPr>
      </w:pPr>
      <w:r>
        <w:t xml:space="preserve">This participant </w:t>
      </w:r>
      <w:r>
        <w:rPr>
          <w:rStyle w:val="keyword"/>
        </w:rPr>
        <w:t>SHALL</w:t>
      </w:r>
      <w:r>
        <w:t xml:space="preserve"> contain exactly one [1..1] </w:t>
      </w:r>
      <w:r>
        <w:rPr>
          <w:rStyle w:val="XMLnameBold"/>
        </w:rPr>
        <w:t>participantRole</w:t>
      </w:r>
      <w:bookmarkStart w:id="3042" w:name="C_86-22659"/>
      <w:bookmarkEnd w:id="3042"/>
      <w:r>
        <w:t xml:space="preserve"> (CONF:86-22659).</w:t>
      </w:r>
    </w:p>
    <w:p w14:paraId="235C070C" w14:textId="77777777" w:rsidR="00E379A6" w:rsidRDefault="000F5220">
      <w:pPr>
        <w:numPr>
          <w:ilvl w:val="2"/>
          <w:numId w:val="123"/>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3043" w:name="C_86-22660"/>
      <w:bookmarkEnd w:id="3043"/>
      <w:r>
        <w:t xml:space="preserve"> (CONF:86-22660).</w:t>
      </w:r>
    </w:p>
    <w:p w14:paraId="1C872523" w14:textId="77777777" w:rsidR="00E379A6" w:rsidRDefault="000F5220">
      <w:pPr>
        <w:numPr>
          <w:ilvl w:val="2"/>
          <w:numId w:val="123"/>
        </w:numPr>
      </w:pPr>
      <w:r>
        <w:t xml:space="preserve">This participantRole </w:t>
      </w:r>
      <w:r>
        <w:rPr>
          <w:rStyle w:val="keyword"/>
        </w:rPr>
        <w:t>SHALL</w:t>
      </w:r>
      <w:r>
        <w:t xml:space="preserve"> contain exactly one [1..1] </w:t>
      </w:r>
      <w:r>
        <w:rPr>
          <w:rStyle w:val="XMLnameBold"/>
        </w:rPr>
        <w:t>id</w:t>
      </w:r>
      <w:bookmarkStart w:id="3044" w:name="C_86-22661"/>
      <w:bookmarkEnd w:id="3044"/>
      <w:r>
        <w:t xml:space="preserve"> (CONF:86-22661).</w:t>
      </w:r>
    </w:p>
    <w:p w14:paraId="07A87806" w14:textId="77777777" w:rsidR="00E379A6" w:rsidRDefault="000F5220">
      <w:pPr>
        <w:numPr>
          <w:ilvl w:val="3"/>
          <w:numId w:val="123"/>
        </w:numPr>
      </w:pPr>
      <w:r>
        <w:t xml:space="preserve">This id </w:t>
      </w:r>
      <w:r>
        <w:rPr>
          <w:rStyle w:val="keyword"/>
        </w:rPr>
        <w:t>SHALL</w:t>
      </w:r>
      <w:r>
        <w:t xml:space="preserve"> contain exactly one [1..1] </w:t>
      </w:r>
      <w:r>
        <w:rPr>
          <w:rStyle w:val="XMLnameBold"/>
        </w:rPr>
        <w:t>@root</w:t>
      </w:r>
      <w:bookmarkStart w:id="3045" w:name="C_86-22662"/>
      <w:bookmarkEnd w:id="3045"/>
      <w:r>
        <w:t xml:space="preserve"> (CONF:86-22662).</w:t>
      </w:r>
    </w:p>
    <w:p w14:paraId="65113C85" w14:textId="77777777" w:rsidR="00E379A6" w:rsidRDefault="000F5220">
      <w:pPr>
        <w:numPr>
          <w:ilvl w:val="3"/>
          <w:numId w:val="123"/>
        </w:numPr>
      </w:pPr>
      <w:r>
        <w:t xml:space="preserve">This id </w:t>
      </w:r>
      <w:r>
        <w:rPr>
          <w:rStyle w:val="keyword"/>
        </w:rPr>
        <w:t>SHALL</w:t>
      </w:r>
      <w:r>
        <w:t xml:space="preserve"> contain exactly one [1..1] </w:t>
      </w:r>
      <w:r>
        <w:rPr>
          <w:rStyle w:val="XMLnameBold"/>
        </w:rPr>
        <w:t>@extension</w:t>
      </w:r>
      <w:bookmarkStart w:id="3046" w:name="C_86-22663"/>
      <w:bookmarkEnd w:id="3046"/>
      <w:r>
        <w:t xml:space="preserve"> (CONF:86-22663).</w:t>
      </w:r>
    </w:p>
    <w:p w14:paraId="614B98F3" w14:textId="77777777" w:rsidR="00E379A6" w:rsidRDefault="000F5220">
      <w:pPr>
        <w:numPr>
          <w:ilvl w:val="2"/>
          <w:numId w:val="123"/>
        </w:numPr>
      </w:pPr>
      <w:r>
        <w:t xml:space="preserve">This participantRole </w:t>
      </w:r>
      <w:r>
        <w:rPr>
          <w:rStyle w:val="keyword"/>
        </w:rPr>
        <w:t>SHALL</w:t>
      </w:r>
      <w:r>
        <w:t xml:space="preserve"> contain exactly one [1..1] </w:t>
      </w:r>
      <w:r>
        <w:rPr>
          <w:rStyle w:val="XMLnameBold"/>
        </w:rPr>
        <w:t>playingEntity</w:t>
      </w:r>
      <w:bookmarkStart w:id="3047" w:name="C_86-22664"/>
      <w:bookmarkEnd w:id="3047"/>
      <w:r>
        <w:t xml:space="preserve"> (CONF:86-22664).</w:t>
      </w:r>
    </w:p>
    <w:p w14:paraId="2C378BEE" w14:textId="77777777" w:rsidR="00E379A6" w:rsidRDefault="000F5220">
      <w:pPr>
        <w:numPr>
          <w:ilvl w:val="3"/>
          <w:numId w:val="123"/>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urn:oid:2.16.840.1.113883.5.41</w:t>
      </w:r>
      <w:r>
        <w:rPr>
          <w:rStyle w:val="keyword"/>
        </w:rPr>
        <w:t xml:space="preserve"> STATIC</w:t>
      </w:r>
      <w:r>
        <w:t>)</w:t>
      </w:r>
      <w:bookmarkStart w:id="3048" w:name="C_86-22665"/>
      <w:bookmarkEnd w:id="3048"/>
      <w:r>
        <w:t xml:space="preserve"> (CONF:86-22665).</w:t>
      </w:r>
    </w:p>
    <w:p w14:paraId="69FFE148" w14:textId="605AF319" w:rsidR="00E379A6" w:rsidRDefault="000F5220">
      <w:pPr>
        <w:numPr>
          <w:ilvl w:val="3"/>
          <w:numId w:val="123"/>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3049" w:name="C_86-22666"/>
      <w:bookmarkEnd w:id="3049"/>
      <w:r>
        <w:t xml:space="preserve"> (CONF:86-22666).</w:t>
      </w:r>
    </w:p>
    <w:p w14:paraId="18726D5C" w14:textId="44B4400D" w:rsidR="00E379A6" w:rsidRDefault="000F5220">
      <w:pPr>
        <w:pStyle w:val="Caption"/>
        <w:ind w:left="130" w:right="115"/>
      </w:pPr>
      <w:bookmarkStart w:id="3050" w:name="_Toc491882413"/>
      <w:r>
        <w:lastRenderedPageBreak/>
        <w:t xml:space="preserve">Figure </w:t>
      </w:r>
      <w:r>
        <w:fldChar w:fldCharType="begin"/>
      </w:r>
      <w:r>
        <w:instrText>SEQ Figure \* ARABIC</w:instrText>
      </w:r>
      <w:r>
        <w:fldChar w:fldCharType="separate"/>
      </w:r>
      <w:r w:rsidR="00D90831">
        <w:t>135</w:t>
      </w:r>
      <w:r>
        <w:fldChar w:fldCharType="end"/>
      </w:r>
      <w:r>
        <w:t>: Specimen Collection Encounter (ARO) Example</w:t>
      </w:r>
      <w:bookmarkEnd w:id="3050"/>
    </w:p>
    <w:p w14:paraId="78DA32F7" w14:textId="77777777" w:rsidR="00E379A6" w:rsidRDefault="000F5220">
      <w:pPr>
        <w:pStyle w:val="Example"/>
        <w:ind w:left="130" w:right="115"/>
      </w:pPr>
      <w:r>
        <w:t>&lt;encounter classCode="ENC" moodCode="EVN"&gt;</w:t>
      </w:r>
    </w:p>
    <w:p w14:paraId="65E2380C" w14:textId="77777777" w:rsidR="00E379A6" w:rsidRDefault="000F5220">
      <w:pPr>
        <w:pStyle w:val="Example"/>
        <w:ind w:left="130" w:right="115"/>
      </w:pPr>
      <w:r>
        <w:t xml:space="preserve">  &lt;!--Specimen Collection Encounter (ARO) --&gt;</w:t>
      </w:r>
    </w:p>
    <w:p w14:paraId="328D0A30" w14:textId="77777777" w:rsidR="00E379A6" w:rsidRDefault="000F5220">
      <w:pPr>
        <w:pStyle w:val="Example"/>
        <w:ind w:left="130" w:right="115"/>
      </w:pPr>
      <w:r>
        <w:t xml:space="preserve">  &lt;templateId root="2.16.840.1.113883.10.20.5.6.187"/&gt;</w:t>
      </w:r>
    </w:p>
    <w:p w14:paraId="67CCA781" w14:textId="77777777" w:rsidR="00E379A6" w:rsidRDefault="000F5220">
      <w:pPr>
        <w:pStyle w:val="Example"/>
        <w:ind w:left="130" w:right="115"/>
      </w:pPr>
      <w:r>
        <w:t xml:space="preserve">  &lt;!-- Conforms to Consolidated CDA Encounter Activities template --&gt;</w:t>
      </w:r>
    </w:p>
    <w:p w14:paraId="3142F86D" w14:textId="77777777" w:rsidR="00E379A6" w:rsidRDefault="000F5220">
      <w:pPr>
        <w:pStyle w:val="Example"/>
        <w:ind w:left="130" w:right="115"/>
      </w:pPr>
      <w:r>
        <w:t xml:space="preserve">  &lt;templateId root="2.16.840.1.113883.10.20.22.4.49"/&gt;</w:t>
      </w:r>
    </w:p>
    <w:p w14:paraId="71412B09" w14:textId="77777777" w:rsidR="00E379A6" w:rsidRDefault="000F5220">
      <w:pPr>
        <w:pStyle w:val="Example"/>
        <w:ind w:left="130" w:right="115"/>
      </w:pPr>
      <w:r>
        <w:t xml:space="preserve">  &lt;id nullFlavor="NA"/&gt;</w:t>
      </w:r>
    </w:p>
    <w:p w14:paraId="6C1CF65F" w14:textId="77777777" w:rsidR="00E379A6" w:rsidRDefault="000F5220">
      <w:pPr>
        <w:pStyle w:val="Example"/>
        <w:ind w:left="130" w:right="115"/>
      </w:pPr>
      <w:r>
        <w:t xml:space="preserve">  &lt;effectiveTime nullFlavor="NA"/&gt;</w:t>
      </w:r>
    </w:p>
    <w:p w14:paraId="2E248F54" w14:textId="77777777" w:rsidR="00E379A6" w:rsidRDefault="000F5220">
      <w:pPr>
        <w:pStyle w:val="Example"/>
        <w:ind w:left="130" w:right="115"/>
      </w:pPr>
      <w:r>
        <w:t xml:space="preserve">  &lt;!-- The in-facility location where the specimen was collected --&gt;</w:t>
      </w:r>
    </w:p>
    <w:p w14:paraId="4B9B43E2" w14:textId="77777777" w:rsidR="00E379A6" w:rsidRDefault="000F5220">
      <w:pPr>
        <w:pStyle w:val="Example"/>
        <w:ind w:left="130" w:right="115"/>
      </w:pPr>
      <w:r>
        <w:t xml:space="preserve">  &lt;participant typeCode="LOC"&gt;</w:t>
      </w:r>
    </w:p>
    <w:p w14:paraId="1E88220D" w14:textId="77777777" w:rsidR="00E379A6" w:rsidRDefault="000F5220">
      <w:pPr>
        <w:pStyle w:val="Example"/>
        <w:ind w:left="130" w:right="115"/>
      </w:pPr>
      <w:r>
        <w:t xml:space="preserve">    &lt;participantRole classCode="SDLOC"&gt;</w:t>
      </w:r>
    </w:p>
    <w:p w14:paraId="678F043E" w14:textId="77777777" w:rsidR="00E379A6" w:rsidRDefault="000F5220">
      <w:pPr>
        <w:pStyle w:val="Example"/>
        <w:ind w:left="130" w:right="115"/>
      </w:pPr>
      <w:r>
        <w:t xml:space="preserve">      &lt;id root="2.16.840.1.113883.3.117.1.1.5.1.1" extension="9W" /&gt;</w:t>
      </w:r>
    </w:p>
    <w:p w14:paraId="74A2AF36" w14:textId="77777777" w:rsidR="00E379A6" w:rsidRDefault="000F5220">
      <w:pPr>
        <w:pStyle w:val="Example"/>
        <w:ind w:left="130" w:right="115"/>
      </w:pPr>
      <w:r>
        <w:t xml:space="preserve">      &lt;playingEntity classCode="PLC"&gt;</w:t>
      </w:r>
    </w:p>
    <w:p w14:paraId="2028B204" w14:textId="77777777" w:rsidR="00E379A6" w:rsidRDefault="000F5220">
      <w:pPr>
        <w:pStyle w:val="Example"/>
        <w:ind w:left="130" w:right="115"/>
      </w:pPr>
      <w:r>
        <w:t xml:space="preserve">        &lt;code codeSystem="2.16.840.1.113883.6.259" </w:t>
      </w:r>
    </w:p>
    <w:p w14:paraId="5441FF9F" w14:textId="77777777" w:rsidR="00E379A6" w:rsidRDefault="000F5220">
      <w:pPr>
        <w:pStyle w:val="Example"/>
        <w:ind w:left="130" w:right="115"/>
      </w:pPr>
      <w:r>
        <w:t xml:space="preserve">              codeSystemName="HL7 HealthcareServiceLocation" </w:t>
      </w:r>
    </w:p>
    <w:p w14:paraId="02F84B23" w14:textId="77777777" w:rsidR="00E379A6" w:rsidRDefault="000F5220">
      <w:pPr>
        <w:pStyle w:val="Example"/>
        <w:ind w:left="130" w:right="115"/>
      </w:pPr>
      <w:r>
        <w:t xml:space="preserve">              code="1029-8" </w:t>
      </w:r>
    </w:p>
    <w:p w14:paraId="0A671F10" w14:textId="77777777" w:rsidR="00E379A6" w:rsidRDefault="000F5220">
      <w:pPr>
        <w:pStyle w:val="Example"/>
        <w:ind w:left="130" w:right="115"/>
      </w:pPr>
      <w:r>
        <w:t xml:space="preserve">              displayName="Medical/Surgical Critical Care" /&gt;</w:t>
      </w:r>
    </w:p>
    <w:p w14:paraId="311F55C6" w14:textId="77777777" w:rsidR="00E379A6" w:rsidRDefault="000F5220">
      <w:pPr>
        <w:pStyle w:val="Example"/>
        <w:ind w:left="130" w:right="115"/>
      </w:pPr>
      <w:r>
        <w:t xml:space="preserve">      &lt;/playingEntity&gt;</w:t>
      </w:r>
    </w:p>
    <w:p w14:paraId="1A2A56CD" w14:textId="77777777" w:rsidR="00E379A6" w:rsidRDefault="000F5220">
      <w:pPr>
        <w:pStyle w:val="Example"/>
        <w:ind w:left="130" w:right="115"/>
      </w:pPr>
      <w:r>
        <w:t xml:space="preserve">    &lt;/participantRole&gt;</w:t>
      </w:r>
    </w:p>
    <w:p w14:paraId="6550C4CF" w14:textId="77777777" w:rsidR="00E379A6" w:rsidRDefault="000F5220">
      <w:pPr>
        <w:pStyle w:val="Example"/>
        <w:ind w:left="130" w:right="115"/>
      </w:pPr>
      <w:r>
        <w:t xml:space="preserve">  &lt;/participant&gt;</w:t>
      </w:r>
    </w:p>
    <w:p w14:paraId="669B2295" w14:textId="77777777" w:rsidR="00E379A6" w:rsidRDefault="000F5220">
      <w:pPr>
        <w:pStyle w:val="Example"/>
        <w:ind w:left="130" w:right="115"/>
      </w:pPr>
      <w:r>
        <w:t>&lt;/encounter&gt;</w:t>
      </w:r>
    </w:p>
    <w:p w14:paraId="688AAD81" w14:textId="77777777" w:rsidR="00E379A6" w:rsidRDefault="00E379A6">
      <w:pPr>
        <w:pStyle w:val="BodyText"/>
      </w:pPr>
    </w:p>
    <w:p w14:paraId="2B2F25FA" w14:textId="77777777" w:rsidR="00E379A6" w:rsidRDefault="000F5220">
      <w:pPr>
        <w:pStyle w:val="Heading2nospace"/>
      </w:pPr>
      <w:bookmarkStart w:id="3051" w:name="_Toc491882227"/>
      <w:r>
        <w:t>S</w:t>
      </w:r>
      <w:bookmarkStart w:id="3052" w:name="E_Specimen_Collection_Encounter_LIO"/>
      <w:bookmarkEnd w:id="3052"/>
      <w:r>
        <w:t>pecimen Collection Encounter (LIO)</w:t>
      </w:r>
      <w:bookmarkEnd w:id="3051"/>
    </w:p>
    <w:p w14:paraId="4AD0A1D1" w14:textId="77777777" w:rsidR="00E379A6" w:rsidRDefault="000F5220">
      <w:pPr>
        <w:pStyle w:val="BracketData"/>
      </w:pPr>
      <w:r>
        <w:t>[encounter: identifier urn:oid:2.16.840.1.113883.10.20.5.6.164 (closed)]</w:t>
      </w:r>
    </w:p>
    <w:p w14:paraId="40DC9908" w14:textId="77777777" w:rsidR="00E379A6" w:rsidRDefault="000F5220">
      <w:pPr>
        <w:pStyle w:val="BracketData"/>
      </w:pPr>
      <w:r>
        <w:t>Published as part of NHSN Healthcare Associated Infection (HAI) Reports Release 1 - US Realm</w:t>
      </w:r>
    </w:p>
    <w:p w14:paraId="69E79408" w14:textId="50A119F3" w:rsidR="00E379A6" w:rsidRDefault="000F5220">
      <w:pPr>
        <w:pStyle w:val="Caption"/>
      </w:pPr>
      <w:bookmarkStart w:id="3053" w:name="_Toc491882772"/>
      <w:r>
        <w:t xml:space="preserve">Table </w:t>
      </w:r>
      <w:r>
        <w:fldChar w:fldCharType="begin"/>
      </w:r>
      <w:r>
        <w:instrText>SEQ Table \* ARABIC</w:instrText>
      </w:r>
      <w:r>
        <w:fldChar w:fldCharType="separate"/>
      </w:r>
      <w:r w:rsidR="00D90831">
        <w:t>326</w:t>
      </w:r>
      <w:r>
        <w:fldChar w:fldCharType="end"/>
      </w:r>
      <w:r>
        <w:t>: Specimen Collection Encounter (LIO) Contexts</w:t>
      </w:r>
      <w:bookmarkEnd w:id="30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6: Specimen Collection Encounter (LIO) Contexts"/>
        <w:tblDescription w:val="Table 326: Specimen Collection Encounter (LIO) Contexts"/>
      </w:tblPr>
      <w:tblGrid>
        <w:gridCol w:w="5040"/>
        <w:gridCol w:w="5040"/>
      </w:tblGrid>
      <w:tr w:rsidR="00E379A6" w14:paraId="46F04760" w14:textId="77777777" w:rsidTr="002076C2">
        <w:trPr>
          <w:cantSplit/>
          <w:tblHeader/>
          <w:jc w:val="center"/>
        </w:trPr>
        <w:tc>
          <w:tcPr>
            <w:tcW w:w="360" w:type="dxa"/>
            <w:shd w:val="clear" w:color="auto" w:fill="E6E6E6"/>
          </w:tcPr>
          <w:p w14:paraId="7426E5B9" w14:textId="77777777" w:rsidR="00E379A6" w:rsidRDefault="000F5220">
            <w:pPr>
              <w:pStyle w:val="TableHead"/>
            </w:pPr>
            <w:r>
              <w:t>Contained By:</w:t>
            </w:r>
          </w:p>
        </w:tc>
        <w:tc>
          <w:tcPr>
            <w:tcW w:w="360" w:type="dxa"/>
            <w:shd w:val="clear" w:color="auto" w:fill="E6E6E6"/>
          </w:tcPr>
          <w:p w14:paraId="1347DCDA" w14:textId="77777777" w:rsidR="00E379A6" w:rsidRDefault="000F5220">
            <w:pPr>
              <w:pStyle w:val="TableHead"/>
            </w:pPr>
            <w:r>
              <w:t>Contains:</w:t>
            </w:r>
          </w:p>
        </w:tc>
      </w:tr>
      <w:tr w:rsidR="00E379A6" w14:paraId="7DDB4809" w14:textId="77777777" w:rsidTr="002076C2">
        <w:trPr>
          <w:cantSplit/>
          <w:jc w:val="center"/>
        </w:trPr>
        <w:tc>
          <w:tcPr>
            <w:tcW w:w="360" w:type="dxa"/>
          </w:tcPr>
          <w:p w14:paraId="0AEEFFDA" w14:textId="59838A1C" w:rsidR="00E379A6" w:rsidRDefault="0051287C">
            <w:pPr>
              <w:pStyle w:val="TableText"/>
            </w:pPr>
            <w:hyperlink w:anchor="E_Specimen_Collection_Procedure_LIO">
              <w:r w:rsidR="000F5220">
                <w:rPr>
                  <w:rStyle w:val="HyperlinkText9pt"/>
                </w:rPr>
                <w:t>Specimen Collection Procedure (LIO)</w:t>
              </w:r>
            </w:hyperlink>
            <w:r w:rsidR="000F5220">
              <w:t xml:space="preserve"> (required)</w:t>
            </w:r>
          </w:p>
        </w:tc>
        <w:tc>
          <w:tcPr>
            <w:tcW w:w="360" w:type="dxa"/>
          </w:tcPr>
          <w:p w14:paraId="0DD9F6BC" w14:textId="77777777" w:rsidR="00E379A6" w:rsidRDefault="00E379A6"/>
        </w:tc>
      </w:tr>
    </w:tbl>
    <w:p w14:paraId="606774E2" w14:textId="77777777" w:rsidR="00E379A6" w:rsidRDefault="00E379A6">
      <w:pPr>
        <w:pStyle w:val="BodyText"/>
      </w:pPr>
    </w:p>
    <w:p w14:paraId="7BFBE66D" w14:textId="77777777" w:rsidR="00E379A6" w:rsidRDefault="000F5220">
      <w:pPr>
        <w:pStyle w:val="BodyText"/>
      </w:pPr>
      <w:r>
        <w:t>The Specimen Collection Encounter (LIO) records the facility location where a specimen was collected and, if the patient was an inpatient, the date the patient was admitted or transferred to that in-facility location.</w:t>
      </w:r>
    </w:p>
    <w:p w14:paraId="09C3EC1F" w14:textId="77777777" w:rsidR="00E379A6" w:rsidRDefault="000F5220">
      <w:pPr>
        <w:pStyle w:val="BodyText"/>
      </w:pPr>
      <w:r>
        <w:t>This template conforms to the C-CDA Encounter Activities template. That template requires an id; in the NHSN LIO Report, the id of the encounter is not reported, therefore a "NA" nullFlavor is used for the required id.</w:t>
      </w:r>
    </w:p>
    <w:p w14:paraId="3C4612F1" w14:textId="77777777" w:rsidR="00E379A6" w:rsidRDefault="000F5220">
      <w:pPr>
        <w:pStyle w:val="BodyText"/>
      </w:pPr>
      <w:r>
        <w:t>The participant element represents the facility location where the specimen was collected. The value of participantRole/id/@root will be the same as the healthCareFacility in the encompassingEncounter, but here it is scoping the facility location where the specimen was collected, represented in the @extension.</w:t>
      </w:r>
    </w:p>
    <w:p w14:paraId="67516B6F" w14:textId="73013498" w:rsidR="00E379A6" w:rsidRDefault="000F5220">
      <w:pPr>
        <w:pStyle w:val="Caption"/>
      </w:pPr>
      <w:bookmarkStart w:id="3054" w:name="_Toc491882773"/>
      <w:r>
        <w:lastRenderedPageBreak/>
        <w:t xml:space="preserve">Table </w:t>
      </w:r>
      <w:r>
        <w:fldChar w:fldCharType="begin"/>
      </w:r>
      <w:r>
        <w:instrText>SEQ Table \* ARABIC</w:instrText>
      </w:r>
      <w:r>
        <w:fldChar w:fldCharType="separate"/>
      </w:r>
      <w:r w:rsidR="00D90831">
        <w:t>327</w:t>
      </w:r>
      <w:r>
        <w:fldChar w:fldCharType="end"/>
      </w:r>
      <w:r>
        <w:t>: Specimen Collection Encounter (LIO) Constraints Overview</w:t>
      </w:r>
      <w:bookmarkEnd w:id="3054"/>
    </w:p>
    <w:tbl>
      <w:tblPr>
        <w:tblStyle w:val="TableGrid"/>
        <w:tblW w:w="10080" w:type="dxa"/>
        <w:jc w:val="center"/>
        <w:tblLayout w:type="fixed"/>
        <w:tblLook w:val="02A0" w:firstRow="1" w:lastRow="0" w:firstColumn="1" w:lastColumn="0" w:noHBand="1" w:noVBand="0"/>
        <w:tblCaption w:val="Table 327: Specimen Collection Encounter (LIO) Constraints Overview"/>
        <w:tblDescription w:val="Table 327: Specimen Collection Encounter (LIO) Constraints Overview"/>
      </w:tblPr>
      <w:tblGrid>
        <w:gridCol w:w="3498"/>
        <w:gridCol w:w="731"/>
        <w:gridCol w:w="877"/>
        <w:gridCol w:w="877"/>
        <w:gridCol w:w="877"/>
        <w:gridCol w:w="3220"/>
      </w:tblGrid>
      <w:tr w:rsidR="00E379A6" w14:paraId="479F9C03" w14:textId="77777777" w:rsidTr="002076C2">
        <w:trPr>
          <w:cantSplit/>
          <w:tblHeader/>
          <w:jc w:val="center"/>
        </w:trPr>
        <w:tc>
          <w:tcPr>
            <w:tcW w:w="0" w:type="dxa"/>
            <w:shd w:val="clear" w:color="auto" w:fill="E6E6E6"/>
            <w:noWrap/>
          </w:tcPr>
          <w:p w14:paraId="399370E5" w14:textId="77777777" w:rsidR="00E379A6" w:rsidRDefault="000F5220">
            <w:pPr>
              <w:pStyle w:val="TableHead"/>
            </w:pPr>
            <w:r>
              <w:t>XPath</w:t>
            </w:r>
          </w:p>
        </w:tc>
        <w:tc>
          <w:tcPr>
            <w:tcW w:w="720" w:type="dxa"/>
            <w:shd w:val="clear" w:color="auto" w:fill="E6E6E6"/>
            <w:noWrap/>
          </w:tcPr>
          <w:p w14:paraId="685EC66C" w14:textId="77777777" w:rsidR="00E379A6" w:rsidRDefault="000F5220">
            <w:pPr>
              <w:pStyle w:val="TableHead"/>
            </w:pPr>
            <w:r>
              <w:t>Card.</w:t>
            </w:r>
          </w:p>
        </w:tc>
        <w:tc>
          <w:tcPr>
            <w:tcW w:w="864" w:type="dxa"/>
            <w:shd w:val="clear" w:color="auto" w:fill="E6E6E6"/>
            <w:noWrap/>
          </w:tcPr>
          <w:p w14:paraId="16EF1725" w14:textId="77777777" w:rsidR="00E379A6" w:rsidRDefault="000F5220">
            <w:pPr>
              <w:pStyle w:val="TableHead"/>
            </w:pPr>
            <w:r>
              <w:t>Verb</w:t>
            </w:r>
          </w:p>
        </w:tc>
        <w:tc>
          <w:tcPr>
            <w:tcW w:w="864" w:type="dxa"/>
            <w:shd w:val="clear" w:color="auto" w:fill="E6E6E6"/>
            <w:noWrap/>
          </w:tcPr>
          <w:p w14:paraId="6D57AE38" w14:textId="77777777" w:rsidR="00E379A6" w:rsidRDefault="000F5220">
            <w:pPr>
              <w:pStyle w:val="TableHead"/>
            </w:pPr>
            <w:r>
              <w:t>Data Type</w:t>
            </w:r>
          </w:p>
        </w:tc>
        <w:tc>
          <w:tcPr>
            <w:tcW w:w="864" w:type="dxa"/>
            <w:shd w:val="clear" w:color="auto" w:fill="E6E6E6"/>
            <w:noWrap/>
          </w:tcPr>
          <w:p w14:paraId="57C39AFF" w14:textId="77777777" w:rsidR="00E379A6" w:rsidRDefault="000F5220">
            <w:pPr>
              <w:pStyle w:val="TableHead"/>
            </w:pPr>
            <w:r>
              <w:t>CONF#</w:t>
            </w:r>
          </w:p>
        </w:tc>
        <w:tc>
          <w:tcPr>
            <w:tcW w:w="864" w:type="dxa"/>
            <w:shd w:val="clear" w:color="auto" w:fill="E6E6E6"/>
            <w:noWrap/>
          </w:tcPr>
          <w:p w14:paraId="061DFDD6" w14:textId="77777777" w:rsidR="00E379A6" w:rsidRDefault="000F5220">
            <w:pPr>
              <w:pStyle w:val="TableHead"/>
            </w:pPr>
            <w:r>
              <w:t>Value</w:t>
            </w:r>
          </w:p>
        </w:tc>
      </w:tr>
      <w:tr w:rsidR="00E379A6" w14:paraId="5CC52B69" w14:textId="77777777" w:rsidTr="002076C2">
        <w:trPr>
          <w:cantSplit/>
          <w:jc w:val="center"/>
        </w:trPr>
        <w:tc>
          <w:tcPr>
            <w:tcW w:w="9928" w:type="dxa"/>
            <w:gridSpan w:val="6"/>
          </w:tcPr>
          <w:p w14:paraId="5130EB71" w14:textId="77777777" w:rsidR="00E379A6" w:rsidRDefault="000F5220">
            <w:pPr>
              <w:pStyle w:val="TableText"/>
            </w:pPr>
            <w:r>
              <w:t>encounter (identifier: urn:oid:2.16.840.1.113883.10.20.5.6.164)</w:t>
            </w:r>
          </w:p>
        </w:tc>
      </w:tr>
      <w:tr w:rsidR="00E379A6" w14:paraId="0B4C8E80" w14:textId="77777777" w:rsidTr="002076C2">
        <w:trPr>
          <w:cantSplit/>
          <w:jc w:val="center"/>
        </w:trPr>
        <w:tc>
          <w:tcPr>
            <w:tcW w:w="3445" w:type="dxa"/>
          </w:tcPr>
          <w:p w14:paraId="131F416D" w14:textId="77777777" w:rsidR="00E379A6" w:rsidRDefault="000F5220">
            <w:pPr>
              <w:pStyle w:val="TableText"/>
            </w:pPr>
            <w:r>
              <w:tab/>
              <w:t>@classCode</w:t>
            </w:r>
          </w:p>
        </w:tc>
        <w:tc>
          <w:tcPr>
            <w:tcW w:w="720" w:type="dxa"/>
          </w:tcPr>
          <w:p w14:paraId="311DA3C0" w14:textId="77777777" w:rsidR="00E379A6" w:rsidRDefault="000F5220">
            <w:pPr>
              <w:pStyle w:val="TableText"/>
            </w:pPr>
            <w:r>
              <w:t>1..1</w:t>
            </w:r>
          </w:p>
        </w:tc>
        <w:tc>
          <w:tcPr>
            <w:tcW w:w="864" w:type="dxa"/>
          </w:tcPr>
          <w:p w14:paraId="591FDC95" w14:textId="77777777" w:rsidR="00E379A6" w:rsidRDefault="000F5220">
            <w:pPr>
              <w:pStyle w:val="TableText"/>
            </w:pPr>
            <w:r>
              <w:t>SHALL</w:t>
            </w:r>
          </w:p>
        </w:tc>
        <w:tc>
          <w:tcPr>
            <w:tcW w:w="864" w:type="dxa"/>
          </w:tcPr>
          <w:p w14:paraId="365E262F" w14:textId="77777777" w:rsidR="00E379A6" w:rsidRDefault="00E379A6">
            <w:pPr>
              <w:pStyle w:val="TableText"/>
            </w:pPr>
          </w:p>
        </w:tc>
        <w:tc>
          <w:tcPr>
            <w:tcW w:w="864" w:type="dxa"/>
          </w:tcPr>
          <w:p w14:paraId="54EB9BAF" w14:textId="11D55274" w:rsidR="00E379A6" w:rsidRDefault="0051287C">
            <w:pPr>
              <w:pStyle w:val="TableText"/>
            </w:pPr>
            <w:hyperlink w:anchor="C_86-21563">
              <w:r w:rsidR="000F5220">
                <w:rPr>
                  <w:rStyle w:val="HyperlinkText9pt"/>
                </w:rPr>
                <w:t>86-21563</w:t>
              </w:r>
            </w:hyperlink>
          </w:p>
        </w:tc>
        <w:tc>
          <w:tcPr>
            <w:tcW w:w="3171" w:type="dxa"/>
          </w:tcPr>
          <w:p w14:paraId="6DC074C5" w14:textId="77777777" w:rsidR="00E379A6" w:rsidRDefault="000F5220">
            <w:pPr>
              <w:pStyle w:val="TableText"/>
            </w:pPr>
            <w:r>
              <w:t>urn:oid:2.16.840.1.113883.5.6 (HL7ActClass) = ENC</w:t>
            </w:r>
          </w:p>
        </w:tc>
      </w:tr>
      <w:tr w:rsidR="00E379A6" w14:paraId="1FE8C5B7" w14:textId="77777777" w:rsidTr="002076C2">
        <w:trPr>
          <w:cantSplit/>
          <w:jc w:val="center"/>
        </w:trPr>
        <w:tc>
          <w:tcPr>
            <w:tcW w:w="3445" w:type="dxa"/>
          </w:tcPr>
          <w:p w14:paraId="13036B64" w14:textId="77777777" w:rsidR="00E379A6" w:rsidRDefault="000F5220">
            <w:pPr>
              <w:pStyle w:val="TableText"/>
            </w:pPr>
            <w:r>
              <w:tab/>
              <w:t>@moodCode</w:t>
            </w:r>
          </w:p>
        </w:tc>
        <w:tc>
          <w:tcPr>
            <w:tcW w:w="720" w:type="dxa"/>
          </w:tcPr>
          <w:p w14:paraId="053B9939" w14:textId="77777777" w:rsidR="00E379A6" w:rsidRDefault="000F5220">
            <w:pPr>
              <w:pStyle w:val="TableText"/>
            </w:pPr>
            <w:r>
              <w:t>1..1</w:t>
            </w:r>
          </w:p>
        </w:tc>
        <w:tc>
          <w:tcPr>
            <w:tcW w:w="864" w:type="dxa"/>
          </w:tcPr>
          <w:p w14:paraId="5A71D488" w14:textId="77777777" w:rsidR="00E379A6" w:rsidRDefault="000F5220">
            <w:pPr>
              <w:pStyle w:val="TableText"/>
            </w:pPr>
            <w:r>
              <w:t>SHALL</w:t>
            </w:r>
          </w:p>
        </w:tc>
        <w:tc>
          <w:tcPr>
            <w:tcW w:w="864" w:type="dxa"/>
          </w:tcPr>
          <w:p w14:paraId="5BF3416B" w14:textId="77777777" w:rsidR="00E379A6" w:rsidRDefault="00E379A6">
            <w:pPr>
              <w:pStyle w:val="TableText"/>
            </w:pPr>
          </w:p>
        </w:tc>
        <w:tc>
          <w:tcPr>
            <w:tcW w:w="864" w:type="dxa"/>
          </w:tcPr>
          <w:p w14:paraId="1E2181CF" w14:textId="3FC8EC81" w:rsidR="00E379A6" w:rsidRDefault="0051287C">
            <w:pPr>
              <w:pStyle w:val="TableText"/>
            </w:pPr>
            <w:hyperlink w:anchor="C_86-21564">
              <w:r w:rsidR="000F5220">
                <w:rPr>
                  <w:rStyle w:val="HyperlinkText9pt"/>
                </w:rPr>
                <w:t>86-21564</w:t>
              </w:r>
            </w:hyperlink>
          </w:p>
        </w:tc>
        <w:tc>
          <w:tcPr>
            <w:tcW w:w="3171" w:type="dxa"/>
          </w:tcPr>
          <w:p w14:paraId="067DB72C" w14:textId="77777777" w:rsidR="00E379A6" w:rsidRDefault="000F5220">
            <w:pPr>
              <w:pStyle w:val="TableText"/>
            </w:pPr>
            <w:r>
              <w:t>urn:oid:2.16.840.1.113883.5.1001 (ActMood) = EVN</w:t>
            </w:r>
          </w:p>
        </w:tc>
      </w:tr>
      <w:tr w:rsidR="00E379A6" w14:paraId="7FAA1DDA" w14:textId="77777777" w:rsidTr="002076C2">
        <w:trPr>
          <w:cantSplit/>
          <w:jc w:val="center"/>
        </w:trPr>
        <w:tc>
          <w:tcPr>
            <w:tcW w:w="3445" w:type="dxa"/>
          </w:tcPr>
          <w:p w14:paraId="3FF5AFD5" w14:textId="77777777" w:rsidR="00E379A6" w:rsidRDefault="000F5220">
            <w:pPr>
              <w:pStyle w:val="TableText"/>
            </w:pPr>
            <w:r>
              <w:tab/>
              <w:t>templateId</w:t>
            </w:r>
          </w:p>
        </w:tc>
        <w:tc>
          <w:tcPr>
            <w:tcW w:w="720" w:type="dxa"/>
          </w:tcPr>
          <w:p w14:paraId="4F675A9D" w14:textId="77777777" w:rsidR="00E379A6" w:rsidRDefault="000F5220">
            <w:pPr>
              <w:pStyle w:val="TableText"/>
            </w:pPr>
            <w:r>
              <w:t>1..1</w:t>
            </w:r>
          </w:p>
        </w:tc>
        <w:tc>
          <w:tcPr>
            <w:tcW w:w="864" w:type="dxa"/>
          </w:tcPr>
          <w:p w14:paraId="4B0C29E0" w14:textId="77777777" w:rsidR="00E379A6" w:rsidRDefault="000F5220">
            <w:pPr>
              <w:pStyle w:val="TableText"/>
            </w:pPr>
            <w:r>
              <w:t>SHALL</w:t>
            </w:r>
          </w:p>
        </w:tc>
        <w:tc>
          <w:tcPr>
            <w:tcW w:w="864" w:type="dxa"/>
          </w:tcPr>
          <w:p w14:paraId="2CAF6558" w14:textId="77777777" w:rsidR="00E379A6" w:rsidRDefault="00E379A6">
            <w:pPr>
              <w:pStyle w:val="TableText"/>
            </w:pPr>
          </w:p>
        </w:tc>
        <w:tc>
          <w:tcPr>
            <w:tcW w:w="864" w:type="dxa"/>
          </w:tcPr>
          <w:p w14:paraId="5FCFBB2E" w14:textId="1A25EBD4" w:rsidR="00E379A6" w:rsidRDefault="0051287C">
            <w:pPr>
              <w:pStyle w:val="TableText"/>
            </w:pPr>
            <w:hyperlink w:anchor="C_86-28281">
              <w:r w:rsidR="000F5220">
                <w:rPr>
                  <w:rStyle w:val="HyperlinkText9pt"/>
                </w:rPr>
                <w:t>86-28281</w:t>
              </w:r>
            </w:hyperlink>
          </w:p>
        </w:tc>
        <w:tc>
          <w:tcPr>
            <w:tcW w:w="3171" w:type="dxa"/>
          </w:tcPr>
          <w:p w14:paraId="3F4CC83A" w14:textId="77777777" w:rsidR="00E379A6" w:rsidRDefault="00E379A6">
            <w:pPr>
              <w:pStyle w:val="TableText"/>
            </w:pPr>
          </w:p>
        </w:tc>
      </w:tr>
      <w:tr w:rsidR="00E379A6" w14:paraId="024DB50A" w14:textId="77777777" w:rsidTr="002076C2">
        <w:trPr>
          <w:cantSplit/>
          <w:jc w:val="center"/>
        </w:trPr>
        <w:tc>
          <w:tcPr>
            <w:tcW w:w="3445" w:type="dxa"/>
          </w:tcPr>
          <w:p w14:paraId="3C482AA8" w14:textId="77777777" w:rsidR="00E379A6" w:rsidRDefault="000F5220">
            <w:pPr>
              <w:pStyle w:val="TableText"/>
            </w:pPr>
            <w:r>
              <w:tab/>
            </w:r>
            <w:r>
              <w:tab/>
              <w:t>@root</w:t>
            </w:r>
          </w:p>
        </w:tc>
        <w:tc>
          <w:tcPr>
            <w:tcW w:w="720" w:type="dxa"/>
          </w:tcPr>
          <w:p w14:paraId="37994F9D" w14:textId="77777777" w:rsidR="00E379A6" w:rsidRDefault="000F5220">
            <w:pPr>
              <w:pStyle w:val="TableText"/>
            </w:pPr>
            <w:r>
              <w:t>1..1</w:t>
            </w:r>
          </w:p>
        </w:tc>
        <w:tc>
          <w:tcPr>
            <w:tcW w:w="864" w:type="dxa"/>
          </w:tcPr>
          <w:p w14:paraId="0F90190C" w14:textId="77777777" w:rsidR="00E379A6" w:rsidRDefault="000F5220">
            <w:pPr>
              <w:pStyle w:val="TableText"/>
            </w:pPr>
            <w:r>
              <w:t>SHALL</w:t>
            </w:r>
          </w:p>
        </w:tc>
        <w:tc>
          <w:tcPr>
            <w:tcW w:w="864" w:type="dxa"/>
          </w:tcPr>
          <w:p w14:paraId="261DA120" w14:textId="77777777" w:rsidR="00E379A6" w:rsidRDefault="00E379A6">
            <w:pPr>
              <w:pStyle w:val="TableText"/>
            </w:pPr>
          </w:p>
        </w:tc>
        <w:tc>
          <w:tcPr>
            <w:tcW w:w="864" w:type="dxa"/>
          </w:tcPr>
          <w:p w14:paraId="59BB1234" w14:textId="3BD4EB20" w:rsidR="00E379A6" w:rsidRDefault="0051287C">
            <w:pPr>
              <w:pStyle w:val="TableText"/>
            </w:pPr>
            <w:hyperlink w:anchor="C_86-28282">
              <w:r w:rsidR="000F5220">
                <w:rPr>
                  <w:rStyle w:val="HyperlinkText9pt"/>
                </w:rPr>
                <w:t>86-28282</w:t>
              </w:r>
            </w:hyperlink>
          </w:p>
        </w:tc>
        <w:tc>
          <w:tcPr>
            <w:tcW w:w="3171" w:type="dxa"/>
          </w:tcPr>
          <w:p w14:paraId="78B63CF6" w14:textId="77777777" w:rsidR="00E379A6" w:rsidRDefault="000F5220">
            <w:pPr>
              <w:pStyle w:val="TableText"/>
            </w:pPr>
            <w:r>
              <w:t>2.16.840.1.113883.10.20.22.4.49</w:t>
            </w:r>
          </w:p>
        </w:tc>
      </w:tr>
      <w:tr w:rsidR="00E379A6" w14:paraId="02849B46" w14:textId="77777777" w:rsidTr="002076C2">
        <w:trPr>
          <w:cantSplit/>
          <w:jc w:val="center"/>
        </w:trPr>
        <w:tc>
          <w:tcPr>
            <w:tcW w:w="3445" w:type="dxa"/>
          </w:tcPr>
          <w:p w14:paraId="7A26E3EC" w14:textId="77777777" w:rsidR="00E379A6" w:rsidRDefault="000F5220">
            <w:pPr>
              <w:pStyle w:val="TableText"/>
            </w:pPr>
            <w:r>
              <w:tab/>
              <w:t>templateId</w:t>
            </w:r>
          </w:p>
        </w:tc>
        <w:tc>
          <w:tcPr>
            <w:tcW w:w="720" w:type="dxa"/>
          </w:tcPr>
          <w:p w14:paraId="4102C3C8" w14:textId="77777777" w:rsidR="00E379A6" w:rsidRDefault="000F5220">
            <w:pPr>
              <w:pStyle w:val="TableText"/>
            </w:pPr>
            <w:r>
              <w:t>1..1</w:t>
            </w:r>
          </w:p>
        </w:tc>
        <w:tc>
          <w:tcPr>
            <w:tcW w:w="864" w:type="dxa"/>
          </w:tcPr>
          <w:p w14:paraId="221DA18E" w14:textId="77777777" w:rsidR="00E379A6" w:rsidRDefault="000F5220">
            <w:pPr>
              <w:pStyle w:val="TableText"/>
            </w:pPr>
            <w:r>
              <w:t>SHALL</w:t>
            </w:r>
          </w:p>
        </w:tc>
        <w:tc>
          <w:tcPr>
            <w:tcW w:w="864" w:type="dxa"/>
          </w:tcPr>
          <w:p w14:paraId="65CB8C84" w14:textId="77777777" w:rsidR="00E379A6" w:rsidRDefault="00E379A6">
            <w:pPr>
              <w:pStyle w:val="TableText"/>
            </w:pPr>
          </w:p>
        </w:tc>
        <w:tc>
          <w:tcPr>
            <w:tcW w:w="864" w:type="dxa"/>
          </w:tcPr>
          <w:p w14:paraId="4CDA8C2E" w14:textId="724CEC8F" w:rsidR="00E379A6" w:rsidRDefault="0051287C">
            <w:pPr>
              <w:pStyle w:val="TableText"/>
            </w:pPr>
            <w:hyperlink w:anchor="C_86-21567">
              <w:r w:rsidR="000F5220">
                <w:rPr>
                  <w:rStyle w:val="HyperlinkText9pt"/>
                </w:rPr>
                <w:t>86-21567</w:t>
              </w:r>
            </w:hyperlink>
          </w:p>
        </w:tc>
        <w:tc>
          <w:tcPr>
            <w:tcW w:w="3171" w:type="dxa"/>
          </w:tcPr>
          <w:p w14:paraId="77408D96" w14:textId="77777777" w:rsidR="00E379A6" w:rsidRDefault="00E379A6">
            <w:pPr>
              <w:pStyle w:val="TableText"/>
            </w:pPr>
          </w:p>
        </w:tc>
      </w:tr>
      <w:tr w:rsidR="00E379A6" w14:paraId="3547AA83" w14:textId="77777777" w:rsidTr="002076C2">
        <w:trPr>
          <w:cantSplit/>
          <w:jc w:val="center"/>
        </w:trPr>
        <w:tc>
          <w:tcPr>
            <w:tcW w:w="3445" w:type="dxa"/>
          </w:tcPr>
          <w:p w14:paraId="34456F92" w14:textId="77777777" w:rsidR="00E379A6" w:rsidRDefault="000F5220">
            <w:pPr>
              <w:pStyle w:val="TableText"/>
            </w:pPr>
            <w:r>
              <w:tab/>
            </w:r>
            <w:r>
              <w:tab/>
              <w:t>@root</w:t>
            </w:r>
          </w:p>
        </w:tc>
        <w:tc>
          <w:tcPr>
            <w:tcW w:w="720" w:type="dxa"/>
          </w:tcPr>
          <w:p w14:paraId="66D61525" w14:textId="77777777" w:rsidR="00E379A6" w:rsidRDefault="000F5220">
            <w:pPr>
              <w:pStyle w:val="TableText"/>
            </w:pPr>
            <w:r>
              <w:t>1..1</w:t>
            </w:r>
          </w:p>
        </w:tc>
        <w:tc>
          <w:tcPr>
            <w:tcW w:w="864" w:type="dxa"/>
          </w:tcPr>
          <w:p w14:paraId="3DF62CDE" w14:textId="77777777" w:rsidR="00E379A6" w:rsidRDefault="000F5220">
            <w:pPr>
              <w:pStyle w:val="TableText"/>
            </w:pPr>
            <w:r>
              <w:t>SHALL</w:t>
            </w:r>
          </w:p>
        </w:tc>
        <w:tc>
          <w:tcPr>
            <w:tcW w:w="864" w:type="dxa"/>
          </w:tcPr>
          <w:p w14:paraId="2824273A" w14:textId="77777777" w:rsidR="00E379A6" w:rsidRDefault="00E379A6">
            <w:pPr>
              <w:pStyle w:val="TableText"/>
            </w:pPr>
          </w:p>
        </w:tc>
        <w:tc>
          <w:tcPr>
            <w:tcW w:w="864" w:type="dxa"/>
          </w:tcPr>
          <w:p w14:paraId="0E01A91A" w14:textId="0C1C2429" w:rsidR="00E379A6" w:rsidRDefault="0051287C">
            <w:pPr>
              <w:pStyle w:val="TableText"/>
            </w:pPr>
            <w:hyperlink w:anchor="C_86-21568">
              <w:r w:rsidR="000F5220">
                <w:rPr>
                  <w:rStyle w:val="HyperlinkText9pt"/>
                </w:rPr>
                <w:t>86-21568</w:t>
              </w:r>
            </w:hyperlink>
          </w:p>
        </w:tc>
        <w:tc>
          <w:tcPr>
            <w:tcW w:w="3171" w:type="dxa"/>
          </w:tcPr>
          <w:p w14:paraId="70C0F36E" w14:textId="77777777" w:rsidR="00E379A6" w:rsidRDefault="000F5220">
            <w:pPr>
              <w:pStyle w:val="TableText"/>
            </w:pPr>
            <w:r>
              <w:t>2.16.840.1.113883.10.20.5.6.164</w:t>
            </w:r>
          </w:p>
        </w:tc>
      </w:tr>
      <w:tr w:rsidR="00E379A6" w14:paraId="2C144A55" w14:textId="77777777" w:rsidTr="002076C2">
        <w:trPr>
          <w:cantSplit/>
          <w:jc w:val="center"/>
        </w:trPr>
        <w:tc>
          <w:tcPr>
            <w:tcW w:w="3445" w:type="dxa"/>
          </w:tcPr>
          <w:p w14:paraId="19653EA1" w14:textId="77777777" w:rsidR="00E379A6" w:rsidRDefault="000F5220">
            <w:pPr>
              <w:pStyle w:val="TableText"/>
            </w:pPr>
            <w:r>
              <w:tab/>
              <w:t>id</w:t>
            </w:r>
          </w:p>
        </w:tc>
        <w:tc>
          <w:tcPr>
            <w:tcW w:w="720" w:type="dxa"/>
          </w:tcPr>
          <w:p w14:paraId="5C207490" w14:textId="77777777" w:rsidR="00E379A6" w:rsidRDefault="000F5220">
            <w:pPr>
              <w:pStyle w:val="TableText"/>
            </w:pPr>
            <w:r>
              <w:t>1..1</w:t>
            </w:r>
          </w:p>
        </w:tc>
        <w:tc>
          <w:tcPr>
            <w:tcW w:w="864" w:type="dxa"/>
          </w:tcPr>
          <w:p w14:paraId="64249C7D" w14:textId="77777777" w:rsidR="00E379A6" w:rsidRDefault="000F5220">
            <w:pPr>
              <w:pStyle w:val="TableText"/>
            </w:pPr>
            <w:r>
              <w:t>SHALL</w:t>
            </w:r>
          </w:p>
        </w:tc>
        <w:tc>
          <w:tcPr>
            <w:tcW w:w="864" w:type="dxa"/>
          </w:tcPr>
          <w:p w14:paraId="6B9461FE" w14:textId="77777777" w:rsidR="00E379A6" w:rsidRDefault="00E379A6">
            <w:pPr>
              <w:pStyle w:val="TableText"/>
            </w:pPr>
          </w:p>
        </w:tc>
        <w:tc>
          <w:tcPr>
            <w:tcW w:w="864" w:type="dxa"/>
          </w:tcPr>
          <w:p w14:paraId="36802D68" w14:textId="2EA3F643" w:rsidR="00E379A6" w:rsidRDefault="0051287C">
            <w:pPr>
              <w:pStyle w:val="TableText"/>
            </w:pPr>
            <w:hyperlink w:anchor="C_86-21569">
              <w:r w:rsidR="000F5220">
                <w:rPr>
                  <w:rStyle w:val="HyperlinkText9pt"/>
                </w:rPr>
                <w:t>86-21569</w:t>
              </w:r>
            </w:hyperlink>
          </w:p>
        </w:tc>
        <w:tc>
          <w:tcPr>
            <w:tcW w:w="3171" w:type="dxa"/>
          </w:tcPr>
          <w:p w14:paraId="6E5ACA6B" w14:textId="77777777" w:rsidR="00E379A6" w:rsidRDefault="00E379A6">
            <w:pPr>
              <w:pStyle w:val="TableText"/>
            </w:pPr>
          </w:p>
        </w:tc>
      </w:tr>
      <w:tr w:rsidR="00E379A6" w14:paraId="2D8F23E1" w14:textId="77777777" w:rsidTr="002076C2">
        <w:trPr>
          <w:cantSplit/>
          <w:jc w:val="center"/>
        </w:trPr>
        <w:tc>
          <w:tcPr>
            <w:tcW w:w="3445" w:type="dxa"/>
          </w:tcPr>
          <w:p w14:paraId="2174623E" w14:textId="77777777" w:rsidR="00E379A6" w:rsidRDefault="000F5220">
            <w:pPr>
              <w:pStyle w:val="TableText"/>
            </w:pPr>
            <w:r>
              <w:tab/>
            </w:r>
            <w:r>
              <w:tab/>
              <w:t>@nullFlavor</w:t>
            </w:r>
          </w:p>
        </w:tc>
        <w:tc>
          <w:tcPr>
            <w:tcW w:w="720" w:type="dxa"/>
          </w:tcPr>
          <w:p w14:paraId="08E9A351" w14:textId="77777777" w:rsidR="00E379A6" w:rsidRDefault="000F5220">
            <w:pPr>
              <w:pStyle w:val="TableText"/>
            </w:pPr>
            <w:r>
              <w:t>1..1</w:t>
            </w:r>
          </w:p>
        </w:tc>
        <w:tc>
          <w:tcPr>
            <w:tcW w:w="864" w:type="dxa"/>
          </w:tcPr>
          <w:p w14:paraId="062B1626" w14:textId="77777777" w:rsidR="00E379A6" w:rsidRDefault="000F5220">
            <w:pPr>
              <w:pStyle w:val="TableText"/>
            </w:pPr>
            <w:r>
              <w:t>SHALL</w:t>
            </w:r>
          </w:p>
        </w:tc>
        <w:tc>
          <w:tcPr>
            <w:tcW w:w="864" w:type="dxa"/>
          </w:tcPr>
          <w:p w14:paraId="3DFD5A5D" w14:textId="77777777" w:rsidR="00E379A6" w:rsidRDefault="00E379A6">
            <w:pPr>
              <w:pStyle w:val="TableText"/>
            </w:pPr>
          </w:p>
        </w:tc>
        <w:tc>
          <w:tcPr>
            <w:tcW w:w="864" w:type="dxa"/>
          </w:tcPr>
          <w:p w14:paraId="3B808238" w14:textId="632B391C" w:rsidR="00E379A6" w:rsidRDefault="0051287C">
            <w:pPr>
              <w:pStyle w:val="TableText"/>
            </w:pPr>
            <w:hyperlink w:anchor="C_86-21583">
              <w:r w:rsidR="000F5220">
                <w:rPr>
                  <w:rStyle w:val="HyperlinkText9pt"/>
                </w:rPr>
                <w:t>86-21583</w:t>
              </w:r>
            </w:hyperlink>
          </w:p>
        </w:tc>
        <w:tc>
          <w:tcPr>
            <w:tcW w:w="3171" w:type="dxa"/>
          </w:tcPr>
          <w:p w14:paraId="4C106F6A" w14:textId="77777777" w:rsidR="00E379A6" w:rsidRDefault="000F5220">
            <w:pPr>
              <w:pStyle w:val="TableText"/>
            </w:pPr>
            <w:r>
              <w:t>NA</w:t>
            </w:r>
          </w:p>
        </w:tc>
      </w:tr>
      <w:tr w:rsidR="00E379A6" w14:paraId="07489C0C" w14:textId="77777777" w:rsidTr="002076C2">
        <w:trPr>
          <w:cantSplit/>
          <w:jc w:val="center"/>
        </w:trPr>
        <w:tc>
          <w:tcPr>
            <w:tcW w:w="3445" w:type="dxa"/>
          </w:tcPr>
          <w:p w14:paraId="67603791" w14:textId="77777777" w:rsidR="00E379A6" w:rsidRDefault="000F5220">
            <w:pPr>
              <w:pStyle w:val="TableText"/>
            </w:pPr>
            <w:r>
              <w:tab/>
              <w:t>effectiveTime</w:t>
            </w:r>
          </w:p>
        </w:tc>
        <w:tc>
          <w:tcPr>
            <w:tcW w:w="720" w:type="dxa"/>
          </w:tcPr>
          <w:p w14:paraId="7140A4CB" w14:textId="77777777" w:rsidR="00E379A6" w:rsidRDefault="000F5220">
            <w:pPr>
              <w:pStyle w:val="TableText"/>
            </w:pPr>
            <w:r>
              <w:t>1..1</w:t>
            </w:r>
          </w:p>
        </w:tc>
        <w:tc>
          <w:tcPr>
            <w:tcW w:w="864" w:type="dxa"/>
          </w:tcPr>
          <w:p w14:paraId="57FEE7E5" w14:textId="77777777" w:rsidR="00E379A6" w:rsidRDefault="000F5220">
            <w:pPr>
              <w:pStyle w:val="TableText"/>
            </w:pPr>
            <w:r>
              <w:t>SHALL</w:t>
            </w:r>
          </w:p>
        </w:tc>
        <w:tc>
          <w:tcPr>
            <w:tcW w:w="864" w:type="dxa"/>
          </w:tcPr>
          <w:p w14:paraId="6913289C" w14:textId="77777777" w:rsidR="00E379A6" w:rsidRDefault="00E379A6">
            <w:pPr>
              <w:pStyle w:val="TableText"/>
            </w:pPr>
          </w:p>
        </w:tc>
        <w:tc>
          <w:tcPr>
            <w:tcW w:w="864" w:type="dxa"/>
          </w:tcPr>
          <w:p w14:paraId="1F09E282" w14:textId="0C3AE009" w:rsidR="00E379A6" w:rsidRDefault="0051287C">
            <w:pPr>
              <w:pStyle w:val="TableText"/>
            </w:pPr>
            <w:hyperlink w:anchor="C_86-21584">
              <w:r w:rsidR="000F5220">
                <w:rPr>
                  <w:rStyle w:val="HyperlinkText9pt"/>
                </w:rPr>
                <w:t>86-21584</w:t>
              </w:r>
            </w:hyperlink>
          </w:p>
        </w:tc>
        <w:tc>
          <w:tcPr>
            <w:tcW w:w="3171" w:type="dxa"/>
          </w:tcPr>
          <w:p w14:paraId="5943560A" w14:textId="77777777" w:rsidR="00E379A6" w:rsidRDefault="00E379A6">
            <w:pPr>
              <w:pStyle w:val="TableText"/>
            </w:pPr>
          </w:p>
        </w:tc>
      </w:tr>
      <w:tr w:rsidR="00E379A6" w14:paraId="59DF25A4" w14:textId="77777777" w:rsidTr="002076C2">
        <w:trPr>
          <w:cantSplit/>
          <w:jc w:val="center"/>
        </w:trPr>
        <w:tc>
          <w:tcPr>
            <w:tcW w:w="3445" w:type="dxa"/>
          </w:tcPr>
          <w:p w14:paraId="079726BE" w14:textId="77777777" w:rsidR="00E379A6" w:rsidRDefault="000F5220">
            <w:pPr>
              <w:pStyle w:val="TableText"/>
            </w:pPr>
            <w:r>
              <w:tab/>
              <w:t>participant</w:t>
            </w:r>
          </w:p>
        </w:tc>
        <w:tc>
          <w:tcPr>
            <w:tcW w:w="720" w:type="dxa"/>
          </w:tcPr>
          <w:p w14:paraId="4CB60B35" w14:textId="77777777" w:rsidR="00E379A6" w:rsidRDefault="000F5220">
            <w:pPr>
              <w:pStyle w:val="TableText"/>
            </w:pPr>
            <w:r>
              <w:t>1..1</w:t>
            </w:r>
          </w:p>
        </w:tc>
        <w:tc>
          <w:tcPr>
            <w:tcW w:w="864" w:type="dxa"/>
          </w:tcPr>
          <w:p w14:paraId="7ED8D554" w14:textId="77777777" w:rsidR="00E379A6" w:rsidRDefault="000F5220">
            <w:pPr>
              <w:pStyle w:val="TableText"/>
            </w:pPr>
            <w:r>
              <w:t>SHALL</w:t>
            </w:r>
          </w:p>
        </w:tc>
        <w:tc>
          <w:tcPr>
            <w:tcW w:w="864" w:type="dxa"/>
          </w:tcPr>
          <w:p w14:paraId="5F7CF8FD" w14:textId="77777777" w:rsidR="00E379A6" w:rsidRDefault="00E379A6">
            <w:pPr>
              <w:pStyle w:val="TableText"/>
            </w:pPr>
          </w:p>
        </w:tc>
        <w:tc>
          <w:tcPr>
            <w:tcW w:w="864" w:type="dxa"/>
          </w:tcPr>
          <w:p w14:paraId="5868FD51" w14:textId="49B16C38" w:rsidR="00E379A6" w:rsidRDefault="0051287C">
            <w:pPr>
              <w:pStyle w:val="TableText"/>
            </w:pPr>
            <w:hyperlink w:anchor="C_86-21571">
              <w:r w:rsidR="000F5220">
                <w:rPr>
                  <w:rStyle w:val="HyperlinkText9pt"/>
                </w:rPr>
                <w:t>86-21571</w:t>
              </w:r>
            </w:hyperlink>
          </w:p>
        </w:tc>
        <w:tc>
          <w:tcPr>
            <w:tcW w:w="3171" w:type="dxa"/>
          </w:tcPr>
          <w:p w14:paraId="4ECAEC7C" w14:textId="77777777" w:rsidR="00E379A6" w:rsidRDefault="00E379A6">
            <w:pPr>
              <w:pStyle w:val="TableText"/>
            </w:pPr>
          </w:p>
        </w:tc>
      </w:tr>
      <w:tr w:rsidR="00E379A6" w14:paraId="644A16E3" w14:textId="77777777" w:rsidTr="002076C2">
        <w:trPr>
          <w:cantSplit/>
          <w:jc w:val="center"/>
        </w:trPr>
        <w:tc>
          <w:tcPr>
            <w:tcW w:w="3445" w:type="dxa"/>
          </w:tcPr>
          <w:p w14:paraId="60B3E130" w14:textId="77777777" w:rsidR="00E379A6" w:rsidRDefault="000F5220">
            <w:pPr>
              <w:pStyle w:val="TableText"/>
            </w:pPr>
            <w:r>
              <w:tab/>
            </w:r>
            <w:r>
              <w:tab/>
              <w:t>@typeCode</w:t>
            </w:r>
          </w:p>
        </w:tc>
        <w:tc>
          <w:tcPr>
            <w:tcW w:w="720" w:type="dxa"/>
          </w:tcPr>
          <w:p w14:paraId="6FD2DBC1" w14:textId="77777777" w:rsidR="00E379A6" w:rsidRDefault="000F5220">
            <w:pPr>
              <w:pStyle w:val="TableText"/>
            </w:pPr>
            <w:r>
              <w:t>1..1</w:t>
            </w:r>
          </w:p>
        </w:tc>
        <w:tc>
          <w:tcPr>
            <w:tcW w:w="864" w:type="dxa"/>
          </w:tcPr>
          <w:p w14:paraId="07457BD8" w14:textId="77777777" w:rsidR="00E379A6" w:rsidRDefault="000F5220">
            <w:pPr>
              <w:pStyle w:val="TableText"/>
            </w:pPr>
            <w:r>
              <w:t>SHALL</w:t>
            </w:r>
          </w:p>
        </w:tc>
        <w:tc>
          <w:tcPr>
            <w:tcW w:w="864" w:type="dxa"/>
          </w:tcPr>
          <w:p w14:paraId="0FACC358" w14:textId="77777777" w:rsidR="00E379A6" w:rsidRDefault="00E379A6">
            <w:pPr>
              <w:pStyle w:val="TableText"/>
            </w:pPr>
          </w:p>
        </w:tc>
        <w:tc>
          <w:tcPr>
            <w:tcW w:w="864" w:type="dxa"/>
          </w:tcPr>
          <w:p w14:paraId="71CED172" w14:textId="36918DF7" w:rsidR="00E379A6" w:rsidRDefault="0051287C">
            <w:pPr>
              <w:pStyle w:val="TableText"/>
            </w:pPr>
            <w:hyperlink w:anchor="C_86-21572">
              <w:r w:rsidR="000F5220">
                <w:rPr>
                  <w:rStyle w:val="HyperlinkText9pt"/>
                </w:rPr>
                <w:t>86-21572</w:t>
              </w:r>
            </w:hyperlink>
          </w:p>
        </w:tc>
        <w:tc>
          <w:tcPr>
            <w:tcW w:w="3171" w:type="dxa"/>
          </w:tcPr>
          <w:p w14:paraId="2645F162" w14:textId="77777777" w:rsidR="00E379A6" w:rsidRDefault="000F5220">
            <w:pPr>
              <w:pStyle w:val="TableText"/>
            </w:pPr>
            <w:r>
              <w:t>urn:oid:2.16.840.1.113883.5.90 (HL7ParticipationType) = LOC</w:t>
            </w:r>
          </w:p>
        </w:tc>
      </w:tr>
      <w:tr w:rsidR="00E379A6" w14:paraId="04CEF138" w14:textId="77777777" w:rsidTr="002076C2">
        <w:trPr>
          <w:cantSplit/>
          <w:jc w:val="center"/>
        </w:trPr>
        <w:tc>
          <w:tcPr>
            <w:tcW w:w="3445" w:type="dxa"/>
          </w:tcPr>
          <w:p w14:paraId="095CFDF3" w14:textId="77777777" w:rsidR="00E379A6" w:rsidRDefault="000F5220">
            <w:pPr>
              <w:pStyle w:val="TableText"/>
            </w:pPr>
            <w:r>
              <w:tab/>
            </w:r>
            <w:r>
              <w:tab/>
              <w:t>participantRole</w:t>
            </w:r>
          </w:p>
        </w:tc>
        <w:tc>
          <w:tcPr>
            <w:tcW w:w="720" w:type="dxa"/>
          </w:tcPr>
          <w:p w14:paraId="4F8713F1" w14:textId="77777777" w:rsidR="00E379A6" w:rsidRDefault="000F5220">
            <w:pPr>
              <w:pStyle w:val="TableText"/>
            </w:pPr>
            <w:r>
              <w:t>1..1</w:t>
            </w:r>
          </w:p>
        </w:tc>
        <w:tc>
          <w:tcPr>
            <w:tcW w:w="864" w:type="dxa"/>
          </w:tcPr>
          <w:p w14:paraId="0C14D507" w14:textId="77777777" w:rsidR="00E379A6" w:rsidRDefault="000F5220">
            <w:pPr>
              <w:pStyle w:val="TableText"/>
            </w:pPr>
            <w:r>
              <w:t>SHALL</w:t>
            </w:r>
          </w:p>
        </w:tc>
        <w:tc>
          <w:tcPr>
            <w:tcW w:w="864" w:type="dxa"/>
          </w:tcPr>
          <w:p w14:paraId="163D242B" w14:textId="77777777" w:rsidR="00E379A6" w:rsidRDefault="00E379A6">
            <w:pPr>
              <w:pStyle w:val="TableText"/>
            </w:pPr>
          </w:p>
        </w:tc>
        <w:tc>
          <w:tcPr>
            <w:tcW w:w="864" w:type="dxa"/>
          </w:tcPr>
          <w:p w14:paraId="42A1490F" w14:textId="09000C9C" w:rsidR="00E379A6" w:rsidRDefault="0051287C">
            <w:pPr>
              <w:pStyle w:val="TableText"/>
            </w:pPr>
            <w:hyperlink w:anchor="C_86-21573">
              <w:r w:rsidR="000F5220">
                <w:rPr>
                  <w:rStyle w:val="HyperlinkText9pt"/>
                </w:rPr>
                <w:t>86-21573</w:t>
              </w:r>
            </w:hyperlink>
          </w:p>
        </w:tc>
        <w:tc>
          <w:tcPr>
            <w:tcW w:w="3171" w:type="dxa"/>
          </w:tcPr>
          <w:p w14:paraId="407C8A35" w14:textId="77777777" w:rsidR="00E379A6" w:rsidRDefault="00E379A6">
            <w:pPr>
              <w:pStyle w:val="TableText"/>
            </w:pPr>
          </w:p>
        </w:tc>
      </w:tr>
      <w:tr w:rsidR="00E379A6" w14:paraId="21BE7F5A" w14:textId="77777777" w:rsidTr="002076C2">
        <w:trPr>
          <w:cantSplit/>
          <w:jc w:val="center"/>
        </w:trPr>
        <w:tc>
          <w:tcPr>
            <w:tcW w:w="3445" w:type="dxa"/>
          </w:tcPr>
          <w:p w14:paraId="12089C48" w14:textId="77777777" w:rsidR="00E379A6" w:rsidRDefault="000F5220">
            <w:pPr>
              <w:pStyle w:val="TableText"/>
            </w:pPr>
            <w:r>
              <w:tab/>
            </w:r>
            <w:r>
              <w:tab/>
            </w:r>
            <w:r>
              <w:tab/>
              <w:t>@classCode</w:t>
            </w:r>
          </w:p>
        </w:tc>
        <w:tc>
          <w:tcPr>
            <w:tcW w:w="720" w:type="dxa"/>
          </w:tcPr>
          <w:p w14:paraId="6F602CB4" w14:textId="77777777" w:rsidR="00E379A6" w:rsidRDefault="000F5220">
            <w:pPr>
              <w:pStyle w:val="TableText"/>
            </w:pPr>
            <w:r>
              <w:t>1..1</w:t>
            </w:r>
          </w:p>
        </w:tc>
        <w:tc>
          <w:tcPr>
            <w:tcW w:w="864" w:type="dxa"/>
          </w:tcPr>
          <w:p w14:paraId="579FD838" w14:textId="77777777" w:rsidR="00E379A6" w:rsidRDefault="000F5220">
            <w:pPr>
              <w:pStyle w:val="TableText"/>
            </w:pPr>
            <w:r>
              <w:t>SHALL</w:t>
            </w:r>
          </w:p>
        </w:tc>
        <w:tc>
          <w:tcPr>
            <w:tcW w:w="864" w:type="dxa"/>
          </w:tcPr>
          <w:p w14:paraId="2A36CCAA" w14:textId="77777777" w:rsidR="00E379A6" w:rsidRDefault="00E379A6">
            <w:pPr>
              <w:pStyle w:val="TableText"/>
            </w:pPr>
          </w:p>
        </w:tc>
        <w:tc>
          <w:tcPr>
            <w:tcW w:w="864" w:type="dxa"/>
          </w:tcPr>
          <w:p w14:paraId="135653F4" w14:textId="61F061E9" w:rsidR="00E379A6" w:rsidRDefault="0051287C">
            <w:pPr>
              <w:pStyle w:val="TableText"/>
            </w:pPr>
            <w:hyperlink w:anchor="C_86-21574">
              <w:r w:rsidR="000F5220">
                <w:rPr>
                  <w:rStyle w:val="HyperlinkText9pt"/>
                </w:rPr>
                <w:t>86-21574</w:t>
              </w:r>
            </w:hyperlink>
          </w:p>
        </w:tc>
        <w:tc>
          <w:tcPr>
            <w:tcW w:w="3171" w:type="dxa"/>
          </w:tcPr>
          <w:p w14:paraId="71DF61F9" w14:textId="77777777" w:rsidR="00E379A6" w:rsidRDefault="000F5220">
            <w:pPr>
              <w:pStyle w:val="TableText"/>
            </w:pPr>
            <w:r>
              <w:t>urn:oid:2.16.840.1.113883.5.110 (RoleClass) = SDLOC</w:t>
            </w:r>
          </w:p>
        </w:tc>
      </w:tr>
      <w:tr w:rsidR="00E379A6" w14:paraId="5116EEF5" w14:textId="77777777" w:rsidTr="002076C2">
        <w:trPr>
          <w:cantSplit/>
          <w:jc w:val="center"/>
        </w:trPr>
        <w:tc>
          <w:tcPr>
            <w:tcW w:w="3445" w:type="dxa"/>
          </w:tcPr>
          <w:p w14:paraId="242856C5" w14:textId="77777777" w:rsidR="00E379A6" w:rsidRDefault="000F5220">
            <w:pPr>
              <w:pStyle w:val="TableText"/>
            </w:pPr>
            <w:r>
              <w:tab/>
            </w:r>
            <w:r>
              <w:tab/>
            </w:r>
            <w:r>
              <w:tab/>
              <w:t>id</w:t>
            </w:r>
          </w:p>
        </w:tc>
        <w:tc>
          <w:tcPr>
            <w:tcW w:w="720" w:type="dxa"/>
          </w:tcPr>
          <w:p w14:paraId="3A958A73" w14:textId="77777777" w:rsidR="00E379A6" w:rsidRDefault="000F5220">
            <w:pPr>
              <w:pStyle w:val="TableText"/>
            </w:pPr>
            <w:r>
              <w:t>1..1</w:t>
            </w:r>
          </w:p>
        </w:tc>
        <w:tc>
          <w:tcPr>
            <w:tcW w:w="864" w:type="dxa"/>
          </w:tcPr>
          <w:p w14:paraId="15ED312D" w14:textId="77777777" w:rsidR="00E379A6" w:rsidRDefault="000F5220">
            <w:pPr>
              <w:pStyle w:val="TableText"/>
            </w:pPr>
            <w:r>
              <w:t>SHALL</w:t>
            </w:r>
          </w:p>
        </w:tc>
        <w:tc>
          <w:tcPr>
            <w:tcW w:w="864" w:type="dxa"/>
          </w:tcPr>
          <w:p w14:paraId="47844531" w14:textId="77777777" w:rsidR="00E379A6" w:rsidRDefault="00E379A6">
            <w:pPr>
              <w:pStyle w:val="TableText"/>
            </w:pPr>
          </w:p>
        </w:tc>
        <w:tc>
          <w:tcPr>
            <w:tcW w:w="864" w:type="dxa"/>
          </w:tcPr>
          <w:p w14:paraId="385F4B55" w14:textId="5DE90C0C" w:rsidR="00E379A6" w:rsidRDefault="0051287C">
            <w:pPr>
              <w:pStyle w:val="TableText"/>
            </w:pPr>
            <w:hyperlink w:anchor="C_86-21575">
              <w:r w:rsidR="000F5220">
                <w:rPr>
                  <w:rStyle w:val="HyperlinkText9pt"/>
                </w:rPr>
                <w:t>86-21575</w:t>
              </w:r>
            </w:hyperlink>
          </w:p>
        </w:tc>
        <w:tc>
          <w:tcPr>
            <w:tcW w:w="3171" w:type="dxa"/>
          </w:tcPr>
          <w:p w14:paraId="3AD9D040" w14:textId="77777777" w:rsidR="00E379A6" w:rsidRDefault="00E379A6">
            <w:pPr>
              <w:pStyle w:val="TableText"/>
            </w:pPr>
          </w:p>
        </w:tc>
      </w:tr>
      <w:tr w:rsidR="00E379A6" w14:paraId="4E8E068B" w14:textId="77777777" w:rsidTr="002076C2">
        <w:trPr>
          <w:cantSplit/>
          <w:jc w:val="center"/>
        </w:trPr>
        <w:tc>
          <w:tcPr>
            <w:tcW w:w="3445" w:type="dxa"/>
          </w:tcPr>
          <w:p w14:paraId="77DA0052" w14:textId="77777777" w:rsidR="00E379A6" w:rsidRDefault="000F5220">
            <w:pPr>
              <w:pStyle w:val="TableText"/>
            </w:pPr>
            <w:r>
              <w:tab/>
            </w:r>
            <w:r>
              <w:tab/>
            </w:r>
            <w:r>
              <w:tab/>
            </w:r>
            <w:r>
              <w:tab/>
              <w:t>@root</w:t>
            </w:r>
          </w:p>
        </w:tc>
        <w:tc>
          <w:tcPr>
            <w:tcW w:w="720" w:type="dxa"/>
          </w:tcPr>
          <w:p w14:paraId="014B4965" w14:textId="77777777" w:rsidR="00E379A6" w:rsidRDefault="000F5220">
            <w:pPr>
              <w:pStyle w:val="TableText"/>
            </w:pPr>
            <w:r>
              <w:t>1..1</w:t>
            </w:r>
          </w:p>
        </w:tc>
        <w:tc>
          <w:tcPr>
            <w:tcW w:w="864" w:type="dxa"/>
          </w:tcPr>
          <w:p w14:paraId="404B680E" w14:textId="77777777" w:rsidR="00E379A6" w:rsidRDefault="000F5220">
            <w:pPr>
              <w:pStyle w:val="TableText"/>
            </w:pPr>
            <w:r>
              <w:t>SHALL</w:t>
            </w:r>
          </w:p>
        </w:tc>
        <w:tc>
          <w:tcPr>
            <w:tcW w:w="864" w:type="dxa"/>
          </w:tcPr>
          <w:p w14:paraId="27E3BC0D" w14:textId="77777777" w:rsidR="00E379A6" w:rsidRDefault="00E379A6">
            <w:pPr>
              <w:pStyle w:val="TableText"/>
            </w:pPr>
          </w:p>
        </w:tc>
        <w:tc>
          <w:tcPr>
            <w:tcW w:w="864" w:type="dxa"/>
          </w:tcPr>
          <w:p w14:paraId="66B2114B" w14:textId="5080117C" w:rsidR="00E379A6" w:rsidRDefault="0051287C">
            <w:pPr>
              <w:pStyle w:val="TableText"/>
            </w:pPr>
            <w:hyperlink w:anchor="C_86-21576">
              <w:r w:rsidR="000F5220">
                <w:rPr>
                  <w:rStyle w:val="HyperlinkText9pt"/>
                </w:rPr>
                <w:t>86-21576</w:t>
              </w:r>
            </w:hyperlink>
          </w:p>
        </w:tc>
        <w:tc>
          <w:tcPr>
            <w:tcW w:w="3171" w:type="dxa"/>
          </w:tcPr>
          <w:p w14:paraId="584E4A87" w14:textId="77777777" w:rsidR="00E379A6" w:rsidRDefault="00E379A6">
            <w:pPr>
              <w:pStyle w:val="TableText"/>
            </w:pPr>
          </w:p>
        </w:tc>
      </w:tr>
      <w:tr w:rsidR="00E379A6" w14:paraId="08DDA914" w14:textId="77777777" w:rsidTr="002076C2">
        <w:trPr>
          <w:cantSplit/>
          <w:jc w:val="center"/>
        </w:trPr>
        <w:tc>
          <w:tcPr>
            <w:tcW w:w="3445" w:type="dxa"/>
          </w:tcPr>
          <w:p w14:paraId="399DD2BF" w14:textId="77777777" w:rsidR="00E379A6" w:rsidRDefault="000F5220">
            <w:pPr>
              <w:pStyle w:val="TableText"/>
            </w:pPr>
            <w:r>
              <w:tab/>
            </w:r>
            <w:r>
              <w:tab/>
            </w:r>
            <w:r>
              <w:tab/>
            </w:r>
            <w:r>
              <w:tab/>
              <w:t>@extension</w:t>
            </w:r>
          </w:p>
        </w:tc>
        <w:tc>
          <w:tcPr>
            <w:tcW w:w="720" w:type="dxa"/>
          </w:tcPr>
          <w:p w14:paraId="76AAB177" w14:textId="77777777" w:rsidR="00E379A6" w:rsidRDefault="000F5220">
            <w:pPr>
              <w:pStyle w:val="TableText"/>
            </w:pPr>
            <w:r>
              <w:t>1..1</w:t>
            </w:r>
          </w:p>
        </w:tc>
        <w:tc>
          <w:tcPr>
            <w:tcW w:w="864" w:type="dxa"/>
          </w:tcPr>
          <w:p w14:paraId="0D671865" w14:textId="77777777" w:rsidR="00E379A6" w:rsidRDefault="000F5220">
            <w:pPr>
              <w:pStyle w:val="TableText"/>
            </w:pPr>
            <w:r>
              <w:t>SHALL</w:t>
            </w:r>
          </w:p>
        </w:tc>
        <w:tc>
          <w:tcPr>
            <w:tcW w:w="864" w:type="dxa"/>
          </w:tcPr>
          <w:p w14:paraId="471F9F67" w14:textId="77777777" w:rsidR="00E379A6" w:rsidRDefault="00E379A6">
            <w:pPr>
              <w:pStyle w:val="TableText"/>
            </w:pPr>
          </w:p>
        </w:tc>
        <w:tc>
          <w:tcPr>
            <w:tcW w:w="864" w:type="dxa"/>
          </w:tcPr>
          <w:p w14:paraId="2332FB8D" w14:textId="5C2B95D1" w:rsidR="00E379A6" w:rsidRDefault="0051287C">
            <w:pPr>
              <w:pStyle w:val="TableText"/>
            </w:pPr>
            <w:hyperlink w:anchor="C_86-21577">
              <w:r w:rsidR="000F5220">
                <w:rPr>
                  <w:rStyle w:val="HyperlinkText9pt"/>
                </w:rPr>
                <w:t>86-21577</w:t>
              </w:r>
            </w:hyperlink>
          </w:p>
        </w:tc>
        <w:tc>
          <w:tcPr>
            <w:tcW w:w="3171" w:type="dxa"/>
          </w:tcPr>
          <w:p w14:paraId="75E90E7C" w14:textId="77777777" w:rsidR="00E379A6" w:rsidRDefault="00E379A6">
            <w:pPr>
              <w:pStyle w:val="TableText"/>
            </w:pPr>
          </w:p>
        </w:tc>
      </w:tr>
      <w:tr w:rsidR="00E379A6" w14:paraId="54A73366" w14:textId="77777777" w:rsidTr="002076C2">
        <w:trPr>
          <w:cantSplit/>
          <w:jc w:val="center"/>
        </w:trPr>
        <w:tc>
          <w:tcPr>
            <w:tcW w:w="3445" w:type="dxa"/>
          </w:tcPr>
          <w:p w14:paraId="3AAC2BD3" w14:textId="77777777" w:rsidR="00E379A6" w:rsidRDefault="000F5220">
            <w:pPr>
              <w:pStyle w:val="TableText"/>
            </w:pPr>
            <w:r>
              <w:tab/>
            </w:r>
            <w:r>
              <w:tab/>
            </w:r>
            <w:r>
              <w:tab/>
              <w:t>playingEntity</w:t>
            </w:r>
          </w:p>
        </w:tc>
        <w:tc>
          <w:tcPr>
            <w:tcW w:w="720" w:type="dxa"/>
          </w:tcPr>
          <w:p w14:paraId="7A1A0308" w14:textId="77777777" w:rsidR="00E379A6" w:rsidRDefault="000F5220">
            <w:pPr>
              <w:pStyle w:val="TableText"/>
            </w:pPr>
            <w:r>
              <w:t>1..1</w:t>
            </w:r>
          </w:p>
        </w:tc>
        <w:tc>
          <w:tcPr>
            <w:tcW w:w="864" w:type="dxa"/>
          </w:tcPr>
          <w:p w14:paraId="52F351C0" w14:textId="77777777" w:rsidR="00E379A6" w:rsidRDefault="000F5220">
            <w:pPr>
              <w:pStyle w:val="TableText"/>
            </w:pPr>
            <w:r>
              <w:t>SHALL</w:t>
            </w:r>
          </w:p>
        </w:tc>
        <w:tc>
          <w:tcPr>
            <w:tcW w:w="864" w:type="dxa"/>
          </w:tcPr>
          <w:p w14:paraId="5B9418BA" w14:textId="77777777" w:rsidR="00E379A6" w:rsidRDefault="00E379A6">
            <w:pPr>
              <w:pStyle w:val="TableText"/>
            </w:pPr>
          </w:p>
        </w:tc>
        <w:tc>
          <w:tcPr>
            <w:tcW w:w="864" w:type="dxa"/>
          </w:tcPr>
          <w:p w14:paraId="5B857993" w14:textId="0F1F4F9E" w:rsidR="00E379A6" w:rsidRDefault="0051287C">
            <w:pPr>
              <w:pStyle w:val="TableText"/>
            </w:pPr>
            <w:hyperlink w:anchor="C_86-21578">
              <w:r w:rsidR="000F5220">
                <w:rPr>
                  <w:rStyle w:val="HyperlinkText9pt"/>
                </w:rPr>
                <w:t>86-21578</w:t>
              </w:r>
            </w:hyperlink>
          </w:p>
        </w:tc>
        <w:tc>
          <w:tcPr>
            <w:tcW w:w="3171" w:type="dxa"/>
          </w:tcPr>
          <w:p w14:paraId="2A95ECB9" w14:textId="77777777" w:rsidR="00E379A6" w:rsidRDefault="00E379A6">
            <w:pPr>
              <w:pStyle w:val="TableText"/>
            </w:pPr>
          </w:p>
        </w:tc>
      </w:tr>
      <w:tr w:rsidR="00E379A6" w14:paraId="2D761CC4" w14:textId="77777777" w:rsidTr="002076C2">
        <w:trPr>
          <w:cantSplit/>
          <w:jc w:val="center"/>
        </w:trPr>
        <w:tc>
          <w:tcPr>
            <w:tcW w:w="3445" w:type="dxa"/>
          </w:tcPr>
          <w:p w14:paraId="2D6BA0C1" w14:textId="77777777" w:rsidR="00E379A6" w:rsidRDefault="000F5220">
            <w:pPr>
              <w:pStyle w:val="TableText"/>
            </w:pPr>
            <w:r>
              <w:tab/>
            </w:r>
            <w:r>
              <w:tab/>
            </w:r>
            <w:r>
              <w:tab/>
            </w:r>
            <w:r>
              <w:tab/>
              <w:t>@classCode</w:t>
            </w:r>
          </w:p>
        </w:tc>
        <w:tc>
          <w:tcPr>
            <w:tcW w:w="720" w:type="dxa"/>
          </w:tcPr>
          <w:p w14:paraId="1502D7A5" w14:textId="77777777" w:rsidR="00E379A6" w:rsidRDefault="000F5220">
            <w:pPr>
              <w:pStyle w:val="TableText"/>
            </w:pPr>
            <w:r>
              <w:t>1..1</w:t>
            </w:r>
          </w:p>
        </w:tc>
        <w:tc>
          <w:tcPr>
            <w:tcW w:w="864" w:type="dxa"/>
          </w:tcPr>
          <w:p w14:paraId="29178C04" w14:textId="77777777" w:rsidR="00E379A6" w:rsidRDefault="000F5220">
            <w:pPr>
              <w:pStyle w:val="TableText"/>
            </w:pPr>
            <w:r>
              <w:t>SHALL</w:t>
            </w:r>
          </w:p>
        </w:tc>
        <w:tc>
          <w:tcPr>
            <w:tcW w:w="864" w:type="dxa"/>
          </w:tcPr>
          <w:p w14:paraId="07633C57" w14:textId="77777777" w:rsidR="00E379A6" w:rsidRDefault="00E379A6">
            <w:pPr>
              <w:pStyle w:val="TableText"/>
            </w:pPr>
          </w:p>
        </w:tc>
        <w:tc>
          <w:tcPr>
            <w:tcW w:w="864" w:type="dxa"/>
          </w:tcPr>
          <w:p w14:paraId="050E82A4" w14:textId="3F3E07F6" w:rsidR="00E379A6" w:rsidRDefault="0051287C">
            <w:pPr>
              <w:pStyle w:val="TableText"/>
            </w:pPr>
            <w:hyperlink w:anchor="C_86-21579">
              <w:r w:rsidR="000F5220">
                <w:rPr>
                  <w:rStyle w:val="HyperlinkText9pt"/>
                </w:rPr>
                <w:t>86-21579</w:t>
              </w:r>
            </w:hyperlink>
          </w:p>
        </w:tc>
        <w:tc>
          <w:tcPr>
            <w:tcW w:w="3171" w:type="dxa"/>
          </w:tcPr>
          <w:p w14:paraId="18B6876D" w14:textId="77777777" w:rsidR="00E379A6" w:rsidRDefault="000F5220">
            <w:pPr>
              <w:pStyle w:val="TableText"/>
            </w:pPr>
            <w:r>
              <w:t>urn:oid:2.16.840.1.113883.5.41 (EntityClass) = PLC</w:t>
            </w:r>
          </w:p>
        </w:tc>
      </w:tr>
      <w:tr w:rsidR="00E379A6" w14:paraId="1C6C0B1F" w14:textId="77777777" w:rsidTr="002076C2">
        <w:trPr>
          <w:cantSplit/>
          <w:jc w:val="center"/>
        </w:trPr>
        <w:tc>
          <w:tcPr>
            <w:tcW w:w="3445" w:type="dxa"/>
          </w:tcPr>
          <w:p w14:paraId="273A5F93" w14:textId="77777777" w:rsidR="00E379A6" w:rsidRDefault="000F5220">
            <w:pPr>
              <w:pStyle w:val="TableText"/>
            </w:pPr>
            <w:r>
              <w:tab/>
            </w:r>
            <w:r>
              <w:tab/>
            </w:r>
            <w:r>
              <w:tab/>
            </w:r>
            <w:r>
              <w:tab/>
              <w:t>code</w:t>
            </w:r>
          </w:p>
        </w:tc>
        <w:tc>
          <w:tcPr>
            <w:tcW w:w="720" w:type="dxa"/>
          </w:tcPr>
          <w:p w14:paraId="0571521D" w14:textId="77777777" w:rsidR="00E379A6" w:rsidRDefault="000F5220">
            <w:pPr>
              <w:pStyle w:val="TableText"/>
            </w:pPr>
            <w:r>
              <w:t>1..1</w:t>
            </w:r>
          </w:p>
        </w:tc>
        <w:tc>
          <w:tcPr>
            <w:tcW w:w="864" w:type="dxa"/>
          </w:tcPr>
          <w:p w14:paraId="6767CF7D" w14:textId="77777777" w:rsidR="00E379A6" w:rsidRDefault="000F5220">
            <w:pPr>
              <w:pStyle w:val="TableText"/>
            </w:pPr>
            <w:r>
              <w:t>SHALL</w:t>
            </w:r>
          </w:p>
        </w:tc>
        <w:tc>
          <w:tcPr>
            <w:tcW w:w="864" w:type="dxa"/>
          </w:tcPr>
          <w:p w14:paraId="148FEE04" w14:textId="77777777" w:rsidR="00E379A6" w:rsidRDefault="00E379A6">
            <w:pPr>
              <w:pStyle w:val="TableText"/>
            </w:pPr>
          </w:p>
        </w:tc>
        <w:tc>
          <w:tcPr>
            <w:tcW w:w="864" w:type="dxa"/>
          </w:tcPr>
          <w:p w14:paraId="70AACFBD" w14:textId="49C43E9C" w:rsidR="00E379A6" w:rsidRDefault="0051287C">
            <w:pPr>
              <w:pStyle w:val="TableText"/>
            </w:pPr>
            <w:hyperlink w:anchor="C_86-21580">
              <w:r w:rsidR="000F5220">
                <w:rPr>
                  <w:rStyle w:val="HyperlinkText9pt"/>
                </w:rPr>
                <w:t>86-21580</w:t>
              </w:r>
            </w:hyperlink>
          </w:p>
        </w:tc>
        <w:tc>
          <w:tcPr>
            <w:tcW w:w="3171" w:type="dxa"/>
          </w:tcPr>
          <w:p w14:paraId="63F08004" w14:textId="77777777" w:rsidR="00E379A6" w:rsidRDefault="000F5220">
            <w:pPr>
              <w:pStyle w:val="TableText"/>
            </w:pPr>
            <w:r>
              <w:t>urn:oid:2.16.840.1.113883.13.19 (NHSNHealthcareServiceLocationCode)</w:t>
            </w:r>
          </w:p>
        </w:tc>
      </w:tr>
    </w:tbl>
    <w:p w14:paraId="77F36CCA" w14:textId="77777777" w:rsidR="00E379A6" w:rsidRDefault="00E379A6">
      <w:pPr>
        <w:pStyle w:val="BodyText"/>
      </w:pPr>
    </w:p>
    <w:p w14:paraId="50A17AFE" w14:textId="77777777" w:rsidR="00E379A6" w:rsidRDefault="000F5220">
      <w:pPr>
        <w:numPr>
          <w:ilvl w:val="0"/>
          <w:numId w:val="124"/>
        </w:numPr>
      </w:pPr>
      <w:r>
        <w:t xml:space="preserve">Conforms to Encounter Activities template </w:t>
      </w:r>
      <w:r>
        <w:rPr>
          <w:rStyle w:val="XMLname"/>
        </w:rPr>
        <w:t>(identifier: urn:oid:2.16.840.1.113883.10.20.22.4.49)</w:t>
      </w:r>
      <w:r>
        <w:t>.</w:t>
      </w:r>
    </w:p>
    <w:p w14:paraId="5DF8349E" w14:textId="77777777" w:rsidR="00E379A6" w:rsidRDefault="000F5220">
      <w:pPr>
        <w:numPr>
          <w:ilvl w:val="0"/>
          <w:numId w:val="124"/>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055" w:name="C_86-21563"/>
      <w:bookmarkEnd w:id="3055"/>
      <w:r>
        <w:t xml:space="preserve"> (CONF:86-21563).</w:t>
      </w:r>
    </w:p>
    <w:p w14:paraId="16078324" w14:textId="77777777" w:rsidR="00E379A6" w:rsidRDefault="000F5220">
      <w:pPr>
        <w:numPr>
          <w:ilvl w:val="0"/>
          <w:numId w:val="1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056" w:name="C_86-21564"/>
      <w:bookmarkEnd w:id="3056"/>
      <w:r>
        <w:t xml:space="preserve"> (CONF:86-21564).</w:t>
      </w:r>
    </w:p>
    <w:p w14:paraId="393ECB94" w14:textId="77777777" w:rsidR="00E379A6" w:rsidRDefault="000F5220">
      <w:pPr>
        <w:numPr>
          <w:ilvl w:val="0"/>
          <w:numId w:val="124"/>
        </w:numPr>
      </w:pPr>
      <w:r>
        <w:rPr>
          <w:rStyle w:val="keyword"/>
        </w:rPr>
        <w:t>SHALL</w:t>
      </w:r>
      <w:r>
        <w:t xml:space="preserve"> contain exactly one [1..1] </w:t>
      </w:r>
      <w:r>
        <w:rPr>
          <w:rStyle w:val="XMLnameBold"/>
        </w:rPr>
        <w:t>templateId</w:t>
      </w:r>
      <w:bookmarkStart w:id="3057" w:name="C_86-28281"/>
      <w:bookmarkEnd w:id="3057"/>
      <w:r>
        <w:t xml:space="preserve"> (CONF:86-28281) such that it</w:t>
      </w:r>
    </w:p>
    <w:p w14:paraId="3914BBE4" w14:textId="77777777" w:rsidR="00E379A6" w:rsidRDefault="000F5220">
      <w:pPr>
        <w:numPr>
          <w:ilvl w:val="1"/>
          <w:numId w:val="124"/>
        </w:numPr>
      </w:pPr>
      <w:r>
        <w:rPr>
          <w:rStyle w:val="keyword"/>
        </w:rPr>
        <w:t>SHALL</w:t>
      </w:r>
      <w:r>
        <w:t xml:space="preserve"> contain exactly one [1..1] </w:t>
      </w:r>
      <w:r>
        <w:rPr>
          <w:rStyle w:val="XMLnameBold"/>
        </w:rPr>
        <w:t>@root</w:t>
      </w:r>
      <w:r>
        <w:t>=</w:t>
      </w:r>
      <w:r>
        <w:rPr>
          <w:rStyle w:val="XMLname"/>
        </w:rPr>
        <w:t>"2.16.840.1.113883.10.20.22.4.49"</w:t>
      </w:r>
      <w:bookmarkStart w:id="3058" w:name="C_86-28282"/>
      <w:bookmarkEnd w:id="3058"/>
      <w:r>
        <w:t xml:space="preserve"> (CONF:86-28282).</w:t>
      </w:r>
    </w:p>
    <w:p w14:paraId="6B78EC79" w14:textId="77777777" w:rsidR="00E379A6" w:rsidRDefault="000F5220">
      <w:pPr>
        <w:numPr>
          <w:ilvl w:val="0"/>
          <w:numId w:val="124"/>
        </w:numPr>
      </w:pPr>
      <w:r>
        <w:rPr>
          <w:rStyle w:val="keyword"/>
        </w:rPr>
        <w:t>SHALL</w:t>
      </w:r>
      <w:r>
        <w:t xml:space="preserve"> contain exactly one [1..1] </w:t>
      </w:r>
      <w:r>
        <w:rPr>
          <w:rStyle w:val="XMLnameBold"/>
        </w:rPr>
        <w:t>templateId</w:t>
      </w:r>
      <w:bookmarkStart w:id="3059" w:name="C_86-21567"/>
      <w:bookmarkEnd w:id="3059"/>
      <w:r>
        <w:t xml:space="preserve"> (CONF:86-21567) such that it</w:t>
      </w:r>
    </w:p>
    <w:p w14:paraId="1914C536" w14:textId="77777777" w:rsidR="00E379A6" w:rsidRDefault="000F5220">
      <w:pPr>
        <w:numPr>
          <w:ilvl w:val="1"/>
          <w:numId w:val="124"/>
        </w:numPr>
      </w:pPr>
      <w:r>
        <w:rPr>
          <w:rStyle w:val="keyword"/>
        </w:rPr>
        <w:t>SHALL</w:t>
      </w:r>
      <w:r>
        <w:t xml:space="preserve"> contain exactly one [1..1] </w:t>
      </w:r>
      <w:r>
        <w:rPr>
          <w:rStyle w:val="XMLnameBold"/>
        </w:rPr>
        <w:t>@root</w:t>
      </w:r>
      <w:r>
        <w:t>=</w:t>
      </w:r>
      <w:r>
        <w:rPr>
          <w:rStyle w:val="XMLname"/>
        </w:rPr>
        <w:t>"2.16.840.1.113883.10.20.5.6.164"</w:t>
      </w:r>
      <w:bookmarkStart w:id="3060" w:name="C_86-21568"/>
      <w:bookmarkEnd w:id="3060"/>
      <w:r>
        <w:t xml:space="preserve"> (CONF:86-21568).</w:t>
      </w:r>
    </w:p>
    <w:p w14:paraId="4CDE67C8" w14:textId="77777777" w:rsidR="00E379A6" w:rsidRDefault="000F5220">
      <w:pPr>
        <w:numPr>
          <w:ilvl w:val="0"/>
          <w:numId w:val="124"/>
        </w:numPr>
      </w:pPr>
      <w:r>
        <w:rPr>
          <w:rStyle w:val="keyword"/>
        </w:rPr>
        <w:t>SHALL</w:t>
      </w:r>
      <w:r>
        <w:t xml:space="preserve"> contain exactly one [1..1] </w:t>
      </w:r>
      <w:r>
        <w:rPr>
          <w:rStyle w:val="XMLnameBold"/>
        </w:rPr>
        <w:t>id</w:t>
      </w:r>
      <w:bookmarkStart w:id="3061" w:name="C_86-21569"/>
      <w:bookmarkEnd w:id="3061"/>
      <w:r>
        <w:t xml:space="preserve"> (CONF:86-21569).</w:t>
      </w:r>
    </w:p>
    <w:p w14:paraId="0B404238" w14:textId="77777777" w:rsidR="00E379A6" w:rsidRDefault="000F5220">
      <w:pPr>
        <w:numPr>
          <w:ilvl w:val="1"/>
          <w:numId w:val="124"/>
        </w:numPr>
      </w:pPr>
      <w:r>
        <w:t xml:space="preserve">This id </w:t>
      </w:r>
      <w:r>
        <w:rPr>
          <w:rStyle w:val="keyword"/>
        </w:rPr>
        <w:t>SHALL</w:t>
      </w:r>
      <w:r>
        <w:t xml:space="preserve"> contain exactly one [1..1] </w:t>
      </w:r>
      <w:r>
        <w:rPr>
          <w:rStyle w:val="XMLnameBold"/>
        </w:rPr>
        <w:t>@nullFlavor</w:t>
      </w:r>
      <w:r>
        <w:t>=</w:t>
      </w:r>
      <w:r>
        <w:rPr>
          <w:rStyle w:val="XMLname"/>
        </w:rPr>
        <w:t>"NA"</w:t>
      </w:r>
      <w:bookmarkStart w:id="3062" w:name="C_86-21583"/>
      <w:bookmarkEnd w:id="3062"/>
      <w:r>
        <w:t xml:space="preserve"> (CONF:86-21583).</w:t>
      </w:r>
    </w:p>
    <w:p w14:paraId="3B391AA9" w14:textId="77777777" w:rsidR="00E379A6" w:rsidRDefault="000F5220">
      <w:pPr>
        <w:numPr>
          <w:ilvl w:val="0"/>
          <w:numId w:val="124"/>
        </w:numPr>
      </w:pPr>
      <w:r>
        <w:rPr>
          <w:rStyle w:val="keyword"/>
        </w:rPr>
        <w:t>SHALL</w:t>
      </w:r>
      <w:r>
        <w:t xml:space="preserve"> contain exactly one [1..1] </w:t>
      </w:r>
      <w:r>
        <w:rPr>
          <w:rStyle w:val="XMLnameBold"/>
        </w:rPr>
        <w:t>effectiveTime</w:t>
      </w:r>
      <w:bookmarkStart w:id="3063" w:name="C_86-21584"/>
      <w:bookmarkEnd w:id="3063"/>
      <w:r>
        <w:t xml:space="preserve"> (CONF:86-21584).</w:t>
      </w:r>
    </w:p>
    <w:p w14:paraId="18C0A7B4" w14:textId="77777777" w:rsidR="00E379A6" w:rsidRDefault="000F5220">
      <w:pPr>
        <w:pStyle w:val="BodyText"/>
        <w:numPr>
          <w:ilvl w:val="1"/>
          <w:numId w:val="124"/>
        </w:numPr>
      </w:pPr>
      <w:r>
        <w:t>If the patient was an inpatient, an effectiveTime/low element</w:t>
      </w:r>
      <w:r>
        <w:rPr>
          <w:rStyle w:val="keyword"/>
        </w:rPr>
        <w:t xml:space="preserve"> SHALL </w:t>
      </w:r>
      <w:r>
        <w:t>be present representing the date the patient was admitted or transferred to that location (CONF:86-21585).</w:t>
      </w:r>
    </w:p>
    <w:p w14:paraId="31EE63DB" w14:textId="77777777" w:rsidR="00E379A6" w:rsidRDefault="000F5220">
      <w:pPr>
        <w:pStyle w:val="BodyText"/>
        <w:numPr>
          <w:ilvl w:val="1"/>
          <w:numId w:val="124"/>
        </w:numPr>
      </w:pPr>
      <w:r>
        <w:t>If the patient was not an inpatient and the encounter DataTime is not known or not available, an appropriate nullFlavor</w:t>
      </w:r>
      <w:r>
        <w:rPr>
          <w:rStyle w:val="keyword"/>
        </w:rPr>
        <w:t xml:space="preserve"> SHALL </w:t>
      </w:r>
      <w:r>
        <w:t>be used on effectiveTime element (CONF:86-21604).</w:t>
      </w:r>
    </w:p>
    <w:p w14:paraId="21799CA1" w14:textId="77777777" w:rsidR="00E379A6" w:rsidRDefault="000F5220">
      <w:pPr>
        <w:numPr>
          <w:ilvl w:val="0"/>
          <w:numId w:val="124"/>
        </w:numPr>
      </w:pPr>
      <w:r>
        <w:rPr>
          <w:rStyle w:val="keyword"/>
        </w:rPr>
        <w:t>SHALL</w:t>
      </w:r>
      <w:r>
        <w:t xml:space="preserve"> contain exactly one [1..1] </w:t>
      </w:r>
      <w:r>
        <w:rPr>
          <w:rStyle w:val="XMLnameBold"/>
        </w:rPr>
        <w:t>participant</w:t>
      </w:r>
      <w:bookmarkStart w:id="3064" w:name="C_86-21571"/>
      <w:bookmarkEnd w:id="3064"/>
      <w:r>
        <w:t xml:space="preserve"> (CONF:86-21571).</w:t>
      </w:r>
    </w:p>
    <w:p w14:paraId="517A9EAF" w14:textId="77777777" w:rsidR="00E379A6" w:rsidRDefault="000F5220">
      <w:pPr>
        <w:numPr>
          <w:ilvl w:val="1"/>
          <w:numId w:val="1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065" w:name="C_86-21572"/>
      <w:bookmarkEnd w:id="3065"/>
      <w:r>
        <w:t xml:space="preserve"> (CONF:86-21572).</w:t>
      </w:r>
    </w:p>
    <w:p w14:paraId="68268360" w14:textId="77777777" w:rsidR="00E379A6" w:rsidRDefault="000F5220">
      <w:pPr>
        <w:numPr>
          <w:ilvl w:val="1"/>
          <w:numId w:val="124"/>
        </w:numPr>
      </w:pPr>
      <w:r>
        <w:t xml:space="preserve">This participant </w:t>
      </w:r>
      <w:r>
        <w:rPr>
          <w:rStyle w:val="keyword"/>
        </w:rPr>
        <w:t>SHALL</w:t>
      </w:r>
      <w:r>
        <w:t xml:space="preserve"> contain exactly one [1..1] </w:t>
      </w:r>
      <w:r>
        <w:rPr>
          <w:rStyle w:val="XMLnameBold"/>
        </w:rPr>
        <w:t>participantRole</w:t>
      </w:r>
      <w:bookmarkStart w:id="3066" w:name="C_86-21573"/>
      <w:bookmarkEnd w:id="3066"/>
      <w:r>
        <w:t xml:space="preserve"> (CONF:86-21573).</w:t>
      </w:r>
    </w:p>
    <w:p w14:paraId="288AF7FB" w14:textId="77777777" w:rsidR="00E379A6" w:rsidRDefault="000F5220">
      <w:pPr>
        <w:numPr>
          <w:ilvl w:val="2"/>
          <w:numId w:val="1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3067" w:name="C_86-21574"/>
      <w:bookmarkEnd w:id="3067"/>
      <w:r>
        <w:t xml:space="preserve"> (CONF:86-21574).</w:t>
      </w:r>
    </w:p>
    <w:p w14:paraId="7658268E" w14:textId="77777777" w:rsidR="00E379A6" w:rsidRDefault="000F5220">
      <w:pPr>
        <w:numPr>
          <w:ilvl w:val="2"/>
          <w:numId w:val="124"/>
        </w:numPr>
      </w:pPr>
      <w:r>
        <w:t xml:space="preserve">This participantRole </w:t>
      </w:r>
      <w:r>
        <w:rPr>
          <w:rStyle w:val="keyword"/>
        </w:rPr>
        <w:t>SHALL</w:t>
      </w:r>
      <w:r>
        <w:t xml:space="preserve"> contain exactly one [1..1] </w:t>
      </w:r>
      <w:r>
        <w:rPr>
          <w:rStyle w:val="XMLnameBold"/>
        </w:rPr>
        <w:t>id</w:t>
      </w:r>
      <w:bookmarkStart w:id="3068" w:name="C_86-21575"/>
      <w:bookmarkEnd w:id="3068"/>
      <w:r>
        <w:t xml:space="preserve"> (CONF:86-21575).</w:t>
      </w:r>
    </w:p>
    <w:p w14:paraId="2ECC15A4" w14:textId="77777777" w:rsidR="00E379A6" w:rsidRDefault="000F5220">
      <w:pPr>
        <w:numPr>
          <w:ilvl w:val="3"/>
          <w:numId w:val="124"/>
        </w:numPr>
      </w:pPr>
      <w:r>
        <w:t xml:space="preserve">This id </w:t>
      </w:r>
      <w:r>
        <w:rPr>
          <w:rStyle w:val="keyword"/>
        </w:rPr>
        <w:t>SHALL</w:t>
      </w:r>
      <w:r>
        <w:t xml:space="preserve"> contain exactly one [1..1] </w:t>
      </w:r>
      <w:r>
        <w:rPr>
          <w:rStyle w:val="XMLnameBold"/>
        </w:rPr>
        <w:t>@root</w:t>
      </w:r>
      <w:bookmarkStart w:id="3069" w:name="C_86-21576"/>
      <w:bookmarkEnd w:id="3069"/>
      <w:r>
        <w:t xml:space="preserve"> (CONF:86-21576).</w:t>
      </w:r>
    </w:p>
    <w:p w14:paraId="6666F863" w14:textId="77777777" w:rsidR="00E379A6" w:rsidRDefault="000F5220">
      <w:pPr>
        <w:numPr>
          <w:ilvl w:val="3"/>
          <w:numId w:val="124"/>
        </w:numPr>
      </w:pPr>
      <w:r>
        <w:t xml:space="preserve">This id </w:t>
      </w:r>
      <w:r>
        <w:rPr>
          <w:rStyle w:val="keyword"/>
        </w:rPr>
        <w:t>SHALL</w:t>
      </w:r>
      <w:r>
        <w:t xml:space="preserve"> contain exactly one [1..1] </w:t>
      </w:r>
      <w:r>
        <w:rPr>
          <w:rStyle w:val="XMLnameBold"/>
        </w:rPr>
        <w:t>@extension</w:t>
      </w:r>
      <w:bookmarkStart w:id="3070" w:name="C_86-21577"/>
      <w:bookmarkEnd w:id="3070"/>
      <w:r>
        <w:t xml:space="preserve"> (CONF:86-21577).</w:t>
      </w:r>
    </w:p>
    <w:p w14:paraId="1753D691" w14:textId="77777777" w:rsidR="00E379A6" w:rsidRDefault="000F5220">
      <w:pPr>
        <w:numPr>
          <w:ilvl w:val="2"/>
          <w:numId w:val="124"/>
        </w:numPr>
      </w:pPr>
      <w:r>
        <w:t xml:space="preserve">This participantRole </w:t>
      </w:r>
      <w:r>
        <w:rPr>
          <w:rStyle w:val="keyword"/>
        </w:rPr>
        <w:t>SHALL</w:t>
      </w:r>
      <w:r>
        <w:t xml:space="preserve"> contain exactly one [1..1] </w:t>
      </w:r>
      <w:r>
        <w:rPr>
          <w:rStyle w:val="XMLnameBold"/>
        </w:rPr>
        <w:t>playingEntity</w:t>
      </w:r>
      <w:bookmarkStart w:id="3071" w:name="C_86-21578"/>
      <w:bookmarkEnd w:id="3071"/>
      <w:r>
        <w:t xml:space="preserve"> (CONF:86-21578).</w:t>
      </w:r>
    </w:p>
    <w:p w14:paraId="065B4209" w14:textId="77777777" w:rsidR="00E379A6" w:rsidRDefault="000F5220">
      <w:pPr>
        <w:numPr>
          <w:ilvl w:val="3"/>
          <w:numId w:val="1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urn:oid:2.16.840.1.113883.5.41</w:t>
      </w:r>
      <w:r>
        <w:rPr>
          <w:rStyle w:val="keyword"/>
        </w:rPr>
        <w:t xml:space="preserve"> STATIC</w:t>
      </w:r>
      <w:r>
        <w:t>)</w:t>
      </w:r>
      <w:bookmarkStart w:id="3072" w:name="C_86-21579"/>
      <w:bookmarkEnd w:id="3072"/>
      <w:r>
        <w:t xml:space="preserve"> (CONF:86-21579).</w:t>
      </w:r>
    </w:p>
    <w:p w14:paraId="76010013" w14:textId="08A2C323" w:rsidR="00E379A6" w:rsidRDefault="000F5220">
      <w:pPr>
        <w:numPr>
          <w:ilvl w:val="3"/>
          <w:numId w:val="1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3073" w:name="C_86-21580"/>
      <w:bookmarkEnd w:id="3073"/>
      <w:r>
        <w:t xml:space="preserve"> (CONF:86-21580).</w:t>
      </w:r>
    </w:p>
    <w:p w14:paraId="1F6CCA92" w14:textId="6259A956" w:rsidR="00E379A6" w:rsidRDefault="000F5220">
      <w:pPr>
        <w:pStyle w:val="Caption"/>
        <w:ind w:left="130" w:right="115"/>
      </w:pPr>
      <w:bookmarkStart w:id="3074" w:name="_Toc491882414"/>
      <w:r>
        <w:lastRenderedPageBreak/>
        <w:t xml:space="preserve">Figure </w:t>
      </w:r>
      <w:r>
        <w:fldChar w:fldCharType="begin"/>
      </w:r>
      <w:r>
        <w:instrText>SEQ Figure \* ARABIC</w:instrText>
      </w:r>
      <w:r>
        <w:fldChar w:fldCharType="separate"/>
      </w:r>
      <w:r w:rsidR="00D90831">
        <w:t>136</w:t>
      </w:r>
      <w:r>
        <w:fldChar w:fldCharType="end"/>
      </w:r>
      <w:r>
        <w:t>: Specimen Collection Location and Admission Date (LIO) Example</w:t>
      </w:r>
      <w:bookmarkEnd w:id="3074"/>
    </w:p>
    <w:p w14:paraId="2BA40BA5" w14:textId="77777777" w:rsidR="00E379A6" w:rsidRDefault="000F5220">
      <w:pPr>
        <w:pStyle w:val="Example"/>
        <w:ind w:left="130" w:right="115"/>
      </w:pPr>
      <w:r>
        <w:t>&lt;!-- Location and admission date --&gt;</w:t>
      </w:r>
    </w:p>
    <w:p w14:paraId="4F5F9328" w14:textId="77777777" w:rsidR="00E379A6" w:rsidRDefault="000F5220">
      <w:pPr>
        <w:pStyle w:val="Example"/>
        <w:ind w:left="130" w:right="115"/>
      </w:pPr>
      <w:r>
        <w:t>&lt;encounter classCode="ENC" moodCode="EVN"&gt;</w:t>
      </w:r>
    </w:p>
    <w:p w14:paraId="209D33AF" w14:textId="77777777" w:rsidR="00E379A6" w:rsidRDefault="000F5220">
      <w:pPr>
        <w:pStyle w:val="Example"/>
        <w:ind w:left="130" w:right="115"/>
      </w:pPr>
      <w:r>
        <w:t xml:space="preserve">  &lt;!-- C-CDA Encounter Activities templateId --&gt;</w:t>
      </w:r>
    </w:p>
    <w:p w14:paraId="49D4855C" w14:textId="77777777" w:rsidR="00E379A6" w:rsidRDefault="000F5220">
      <w:pPr>
        <w:pStyle w:val="Example"/>
        <w:ind w:left="130" w:right="115"/>
      </w:pPr>
      <w:r>
        <w:t xml:space="preserve">  &lt;templateId root="2.16.840.1.113883.10.20.22.4.49" /&gt;</w:t>
      </w:r>
    </w:p>
    <w:p w14:paraId="790CEA84" w14:textId="77777777" w:rsidR="00E379A6" w:rsidRDefault="000F5220">
      <w:pPr>
        <w:pStyle w:val="Example"/>
        <w:ind w:left="130" w:right="115"/>
      </w:pPr>
      <w:r>
        <w:t xml:space="preserve">  &lt;!-- HAI Specimen Collection Encounter (LIO) --&gt;</w:t>
      </w:r>
    </w:p>
    <w:p w14:paraId="7F8DD0D2" w14:textId="77777777" w:rsidR="00E379A6" w:rsidRDefault="000F5220">
      <w:pPr>
        <w:pStyle w:val="Example"/>
        <w:ind w:left="130" w:right="115"/>
      </w:pPr>
      <w:r>
        <w:t xml:space="preserve">  &lt;templateId root="2.16.840.1.113883.10.20.5.6.164" /&gt;</w:t>
      </w:r>
    </w:p>
    <w:p w14:paraId="7E9106B1" w14:textId="77777777" w:rsidR="00E379A6" w:rsidRDefault="000F5220">
      <w:pPr>
        <w:pStyle w:val="Example"/>
        <w:ind w:left="130" w:right="115"/>
      </w:pPr>
      <w:r>
        <w:t xml:space="preserve">  &lt;id nullFlavor="NA" /&gt;</w:t>
      </w:r>
    </w:p>
    <w:p w14:paraId="1CBA9EA0" w14:textId="77777777" w:rsidR="00E379A6" w:rsidRDefault="000F5220">
      <w:pPr>
        <w:pStyle w:val="Example"/>
        <w:ind w:left="130" w:right="115"/>
      </w:pPr>
      <w:r>
        <w:t xml:space="preserve">  &lt;!-- If person was an inpatient at the in-facility location </w:t>
      </w:r>
    </w:p>
    <w:p w14:paraId="3E643060" w14:textId="77777777" w:rsidR="00E379A6" w:rsidRDefault="000F5220">
      <w:pPr>
        <w:pStyle w:val="Example"/>
        <w:ind w:left="130" w:right="115"/>
      </w:pPr>
      <w:r>
        <w:t xml:space="preserve">       where the specimen was taken: </w:t>
      </w:r>
    </w:p>
    <w:p w14:paraId="24A09AF5" w14:textId="77777777" w:rsidR="00E379A6" w:rsidRDefault="000F5220">
      <w:pPr>
        <w:pStyle w:val="Example"/>
        <w:ind w:left="130" w:right="115"/>
      </w:pPr>
      <w:r>
        <w:t xml:space="preserve">       date admitted/transferred there --&gt;</w:t>
      </w:r>
    </w:p>
    <w:p w14:paraId="406578CE" w14:textId="77777777" w:rsidR="00E379A6" w:rsidRDefault="000F5220">
      <w:pPr>
        <w:pStyle w:val="Example"/>
        <w:ind w:left="130" w:right="115"/>
      </w:pPr>
      <w:r>
        <w:t xml:space="preserve">  &lt;effectiveTime&gt;</w:t>
      </w:r>
    </w:p>
    <w:p w14:paraId="0FD83B79" w14:textId="77777777" w:rsidR="00E379A6" w:rsidRDefault="000F5220">
      <w:pPr>
        <w:pStyle w:val="Example"/>
        <w:ind w:left="130" w:right="115"/>
      </w:pPr>
      <w:r>
        <w:t xml:space="preserve">    &lt;low value="20090117" /&gt;</w:t>
      </w:r>
    </w:p>
    <w:p w14:paraId="756E531E" w14:textId="77777777" w:rsidR="00E379A6" w:rsidRDefault="000F5220">
      <w:pPr>
        <w:pStyle w:val="Example"/>
        <w:ind w:left="130" w:right="115"/>
      </w:pPr>
      <w:r>
        <w:t xml:space="preserve">  &lt;/effectiveTime&gt;</w:t>
      </w:r>
    </w:p>
    <w:p w14:paraId="24778EA6" w14:textId="77777777" w:rsidR="00E379A6" w:rsidRDefault="000F5220">
      <w:pPr>
        <w:pStyle w:val="Example"/>
        <w:ind w:left="130" w:right="115"/>
      </w:pPr>
      <w:r>
        <w:t xml:space="preserve">  &lt;!-- The in-facility location where the specimen was taken --&gt;</w:t>
      </w:r>
    </w:p>
    <w:p w14:paraId="19A84DC0" w14:textId="77777777" w:rsidR="00E379A6" w:rsidRDefault="000F5220">
      <w:pPr>
        <w:pStyle w:val="Example"/>
        <w:ind w:left="130" w:right="115"/>
      </w:pPr>
      <w:r>
        <w:t xml:space="preserve">  &lt;participant typeCode="LOC"&gt;</w:t>
      </w:r>
    </w:p>
    <w:p w14:paraId="68BB7140" w14:textId="77777777" w:rsidR="00E379A6" w:rsidRDefault="000F5220">
      <w:pPr>
        <w:pStyle w:val="Example"/>
        <w:ind w:left="130" w:right="115"/>
      </w:pPr>
      <w:r>
        <w:t xml:space="preserve">    &lt;participantRole classCode="SDLOC"&gt;</w:t>
      </w:r>
    </w:p>
    <w:p w14:paraId="79F48E6C" w14:textId="77777777" w:rsidR="00E379A6" w:rsidRDefault="000F5220">
      <w:pPr>
        <w:pStyle w:val="Example"/>
        <w:ind w:left="130" w:right="115"/>
      </w:pPr>
      <w:r>
        <w:t xml:space="preserve">      &lt;id root="2.16.840.1.113883.3.117.1.1.5.1.1" extension="9W" /&gt;</w:t>
      </w:r>
    </w:p>
    <w:p w14:paraId="3608ADD6" w14:textId="77777777" w:rsidR="00E379A6" w:rsidRDefault="000F5220">
      <w:pPr>
        <w:pStyle w:val="Example"/>
        <w:ind w:left="130" w:right="115"/>
      </w:pPr>
      <w:r>
        <w:t xml:space="preserve">      &lt;playingEntity classCode="PLC"&gt;</w:t>
      </w:r>
    </w:p>
    <w:p w14:paraId="0601B41A" w14:textId="77777777" w:rsidR="00E379A6" w:rsidRDefault="000F5220">
      <w:pPr>
        <w:pStyle w:val="Example"/>
        <w:ind w:left="130" w:right="115"/>
      </w:pPr>
      <w:r>
        <w:t xml:space="preserve">        &lt;code codeSystem="2.16.840.1.113883.6.259" </w:t>
      </w:r>
    </w:p>
    <w:p w14:paraId="0A66F642" w14:textId="77777777" w:rsidR="00E379A6" w:rsidRDefault="000F5220">
      <w:pPr>
        <w:pStyle w:val="Example"/>
        <w:ind w:left="130" w:right="115"/>
      </w:pPr>
      <w:r>
        <w:t xml:space="preserve">              codeSystemName="HL7 HealthcareServiceLocation" </w:t>
      </w:r>
    </w:p>
    <w:p w14:paraId="2B01E6EB" w14:textId="77777777" w:rsidR="00E379A6" w:rsidRDefault="000F5220">
      <w:pPr>
        <w:pStyle w:val="Example"/>
        <w:ind w:left="130" w:right="115"/>
      </w:pPr>
      <w:r>
        <w:t xml:space="preserve">              code="1029-8" </w:t>
      </w:r>
    </w:p>
    <w:p w14:paraId="03048DE8" w14:textId="77777777" w:rsidR="00E379A6" w:rsidRDefault="000F5220">
      <w:pPr>
        <w:pStyle w:val="Example"/>
        <w:ind w:left="130" w:right="115"/>
      </w:pPr>
      <w:r>
        <w:t xml:space="preserve">              displayName="Medical/Surgical Critical Care" /&gt;</w:t>
      </w:r>
    </w:p>
    <w:p w14:paraId="60C4AA29" w14:textId="77777777" w:rsidR="00E379A6" w:rsidRDefault="000F5220">
      <w:pPr>
        <w:pStyle w:val="Example"/>
        <w:ind w:left="130" w:right="115"/>
      </w:pPr>
      <w:r>
        <w:t xml:space="preserve">      &lt;/playingEntity&gt;</w:t>
      </w:r>
    </w:p>
    <w:p w14:paraId="73C0DF87" w14:textId="77777777" w:rsidR="00E379A6" w:rsidRDefault="000F5220">
      <w:pPr>
        <w:pStyle w:val="Example"/>
        <w:ind w:left="130" w:right="115"/>
      </w:pPr>
      <w:r>
        <w:t xml:space="preserve">    &lt;/participantRole&gt;</w:t>
      </w:r>
    </w:p>
    <w:p w14:paraId="494C3FD2" w14:textId="77777777" w:rsidR="00E379A6" w:rsidRDefault="000F5220">
      <w:pPr>
        <w:pStyle w:val="Example"/>
        <w:ind w:left="130" w:right="115"/>
      </w:pPr>
      <w:r>
        <w:t xml:space="preserve">  &lt;/participant&gt;</w:t>
      </w:r>
    </w:p>
    <w:p w14:paraId="0D3925D9" w14:textId="77777777" w:rsidR="00E379A6" w:rsidRDefault="000F5220">
      <w:pPr>
        <w:pStyle w:val="Example"/>
        <w:ind w:left="130" w:right="115"/>
      </w:pPr>
      <w:r>
        <w:t>&lt;/encounter&gt;</w:t>
      </w:r>
    </w:p>
    <w:p w14:paraId="646D9F0A" w14:textId="77777777" w:rsidR="00E379A6" w:rsidRDefault="00E379A6">
      <w:pPr>
        <w:pStyle w:val="BodyText"/>
      </w:pPr>
    </w:p>
    <w:p w14:paraId="5C7B3F16" w14:textId="77777777" w:rsidR="00E379A6" w:rsidRDefault="000F5220">
      <w:pPr>
        <w:pStyle w:val="Heading2nospace"/>
      </w:pPr>
      <w:bookmarkStart w:id="3075" w:name="_Toc491882228"/>
      <w:r>
        <w:t>S</w:t>
      </w:r>
      <w:bookmarkStart w:id="3076" w:name="E_Specimen_Collection_Procedure_ARO_V3"/>
      <w:bookmarkEnd w:id="3076"/>
      <w:r>
        <w:t>pecimen Collection Procedure (ARO) (V3)</w:t>
      </w:r>
      <w:bookmarkEnd w:id="3075"/>
    </w:p>
    <w:p w14:paraId="74DD565C" w14:textId="77777777" w:rsidR="00E379A6" w:rsidRDefault="000F5220">
      <w:pPr>
        <w:pStyle w:val="BracketData"/>
      </w:pPr>
      <w:r>
        <w:t>[procedure: identifier urn:hl7ii:2.16.840.1.113883.10.20.5.6.188:2016-08-01 (closed)]</w:t>
      </w:r>
    </w:p>
    <w:p w14:paraId="6A470FB7" w14:textId="6F332E9B" w:rsidR="00E379A6" w:rsidRDefault="00202066">
      <w:pPr>
        <w:pStyle w:val="BracketData"/>
      </w:pPr>
      <w:r>
        <w:t>Published as part</w:t>
      </w:r>
      <w:r w:rsidR="000F5220">
        <w:t xml:space="preserve"> of NHSN Healthcare Associated Infection (HAI) Reports Release 3, DSTU 1.1 - US Realm</w:t>
      </w:r>
    </w:p>
    <w:p w14:paraId="4332C8E8" w14:textId="76C760A5" w:rsidR="00E379A6" w:rsidRDefault="000F5220">
      <w:pPr>
        <w:pStyle w:val="Caption"/>
      </w:pPr>
      <w:bookmarkStart w:id="3077" w:name="_Toc491882774"/>
      <w:r>
        <w:t xml:space="preserve">Table </w:t>
      </w:r>
      <w:r>
        <w:fldChar w:fldCharType="begin"/>
      </w:r>
      <w:r>
        <w:instrText>SEQ Table \* ARABIC</w:instrText>
      </w:r>
      <w:r>
        <w:fldChar w:fldCharType="separate"/>
      </w:r>
      <w:r w:rsidR="00D90831">
        <w:t>328</w:t>
      </w:r>
      <w:r>
        <w:fldChar w:fldCharType="end"/>
      </w:r>
      <w:r>
        <w:t>: Specimen Collection Procedure (ARO) (V3) Contexts</w:t>
      </w:r>
      <w:bookmarkEnd w:id="30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28: Specimen Collection Procedure (ARO) (V3) Contexts"/>
        <w:tblDescription w:val="Table 328: Specimen Collection Procedure (ARO) (V3) Contexts"/>
      </w:tblPr>
      <w:tblGrid>
        <w:gridCol w:w="5040"/>
        <w:gridCol w:w="5040"/>
      </w:tblGrid>
      <w:tr w:rsidR="00E379A6" w14:paraId="0B8A1461" w14:textId="77777777" w:rsidTr="007D28D1">
        <w:trPr>
          <w:cantSplit/>
          <w:tblHeader/>
          <w:jc w:val="center"/>
        </w:trPr>
        <w:tc>
          <w:tcPr>
            <w:tcW w:w="360" w:type="dxa"/>
            <w:shd w:val="clear" w:color="auto" w:fill="E6E6E6"/>
          </w:tcPr>
          <w:p w14:paraId="0E523591" w14:textId="77777777" w:rsidR="00E379A6" w:rsidRDefault="000F5220">
            <w:pPr>
              <w:pStyle w:val="TableHead"/>
            </w:pPr>
            <w:r>
              <w:t>Contained By:</w:t>
            </w:r>
          </w:p>
        </w:tc>
        <w:tc>
          <w:tcPr>
            <w:tcW w:w="360" w:type="dxa"/>
            <w:shd w:val="clear" w:color="auto" w:fill="E6E6E6"/>
          </w:tcPr>
          <w:p w14:paraId="02DDA185" w14:textId="77777777" w:rsidR="00E379A6" w:rsidRDefault="000F5220">
            <w:pPr>
              <w:pStyle w:val="TableHead"/>
            </w:pPr>
            <w:r>
              <w:t>Contains:</w:t>
            </w:r>
          </w:p>
        </w:tc>
      </w:tr>
      <w:tr w:rsidR="00E379A6" w14:paraId="7CAD4A61" w14:textId="77777777" w:rsidTr="007D28D1">
        <w:trPr>
          <w:cantSplit/>
          <w:jc w:val="center"/>
        </w:trPr>
        <w:tc>
          <w:tcPr>
            <w:tcW w:w="360" w:type="dxa"/>
          </w:tcPr>
          <w:p w14:paraId="4B3C9565" w14:textId="4F169FE3" w:rsidR="00E379A6" w:rsidRDefault="0051287C">
            <w:pPr>
              <w:pStyle w:val="TableText"/>
            </w:pPr>
            <w:hyperlink w:anchor="S_Findings_Section_in_an_ARO_Report_V3">
              <w:r w:rsidR="000F5220">
                <w:rPr>
                  <w:rStyle w:val="HyperlinkText9pt"/>
                </w:rPr>
                <w:t>Findings Section in an ARO Report (V3)</w:t>
              </w:r>
            </w:hyperlink>
            <w:r w:rsidR="000F5220">
              <w:t xml:space="preserve"> (required)</w:t>
            </w:r>
          </w:p>
        </w:tc>
        <w:tc>
          <w:tcPr>
            <w:tcW w:w="360" w:type="dxa"/>
          </w:tcPr>
          <w:p w14:paraId="6E3C3173" w14:textId="3200B47D" w:rsidR="00E379A6" w:rsidRDefault="0051287C">
            <w:pPr>
              <w:pStyle w:val="TableText"/>
            </w:pPr>
            <w:hyperlink w:anchor="E_Isolate_Susceptibility_Tests_Organize">
              <w:r w:rsidR="000F5220">
                <w:rPr>
                  <w:rStyle w:val="HyperlinkText9pt"/>
                </w:rPr>
                <w:t>Isolate Susceptibility Tests Organizer (V3)</w:t>
              </w:r>
            </w:hyperlink>
          </w:p>
          <w:p w14:paraId="1641FDAB" w14:textId="6018DDE6" w:rsidR="00E379A6" w:rsidRDefault="0051287C">
            <w:pPr>
              <w:pStyle w:val="TableText"/>
            </w:pPr>
            <w:hyperlink w:anchor="E_Specimen_Collection_Encounter_ARO">
              <w:r w:rsidR="000F5220">
                <w:rPr>
                  <w:rStyle w:val="HyperlinkText9pt"/>
                </w:rPr>
                <w:t>Specimen Collection Encounter (ARO)</w:t>
              </w:r>
            </w:hyperlink>
          </w:p>
        </w:tc>
      </w:tr>
    </w:tbl>
    <w:p w14:paraId="1F0B7376" w14:textId="77777777" w:rsidR="00E379A6" w:rsidRDefault="00E379A6">
      <w:pPr>
        <w:pStyle w:val="BodyText"/>
      </w:pPr>
    </w:p>
    <w:p w14:paraId="1559320A" w14:textId="77777777" w:rsidR="00E379A6" w:rsidRDefault="000F5220">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19E157A4" w14:textId="77777777" w:rsidR="00E379A6" w:rsidRDefault="000F5220">
      <w:pPr>
        <w:pStyle w:val="BodyText"/>
      </w:pPr>
      <w:r>
        <w:t>In the ARO Report, a collection procedure code is not recorded. The effectiveTime element records the date when the specimen was collected. The participant element records the specimen type.</w:t>
      </w:r>
    </w:p>
    <w:p w14:paraId="74EBF648" w14:textId="6F3FF638" w:rsidR="00E379A6" w:rsidRDefault="000F5220">
      <w:pPr>
        <w:pStyle w:val="Caption"/>
      </w:pPr>
      <w:bookmarkStart w:id="3078" w:name="_Toc491882775"/>
      <w:r>
        <w:lastRenderedPageBreak/>
        <w:t xml:space="preserve">Table </w:t>
      </w:r>
      <w:r>
        <w:fldChar w:fldCharType="begin"/>
      </w:r>
      <w:r>
        <w:instrText>SEQ Table \* ARABIC</w:instrText>
      </w:r>
      <w:r>
        <w:fldChar w:fldCharType="separate"/>
      </w:r>
      <w:r w:rsidR="00D90831">
        <w:t>329</w:t>
      </w:r>
      <w:r>
        <w:fldChar w:fldCharType="end"/>
      </w:r>
      <w:r>
        <w:t>: Specimen Collection Procedure (ARO) (V3) Constraints Overview</w:t>
      </w:r>
      <w:bookmarkEnd w:id="3078"/>
    </w:p>
    <w:tbl>
      <w:tblPr>
        <w:tblStyle w:val="TableGrid"/>
        <w:tblW w:w="10080" w:type="dxa"/>
        <w:jc w:val="center"/>
        <w:tblLayout w:type="fixed"/>
        <w:tblLook w:val="02A0" w:firstRow="1" w:lastRow="0" w:firstColumn="1" w:lastColumn="0" w:noHBand="1" w:noVBand="0"/>
        <w:tblCaption w:val="Table 329: Specimen Collection Procedure (ARO) (V3) Constraints Overview"/>
        <w:tblDescription w:val="Table 329: Specimen Collection Procedure (ARO) (V3) Constraints Overview"/>
      </w:tblPr>
      <w:tblGrid>
        <w:gridCol w:w="3498"/>
        <w:gridCol w:w="731"/>
        <w:gridCol w:w="877"/>
        <w:gridCol w:w="877"/>
        <w:gridCol w:w="877"/>
        <w:gridCol w:w="3220"/>
      </w:tblGrid>
      <w:tr w:rsidR="00E379A6" w14:paraId="2B946BCB" w14:textId="77777777" w:rsidTr="007D28D1">
        <w:trPr>
          <w:cantSplit/>
          <w:tblHeader/>
          <w:jc w:val="center"/>
        </w:trPr>
        <w:tc>
          <w:tcPr>
            <w:tcW w:w="0" w:type="dxa"/>
            <w:shd w:val="clear" w:color="auto" w:fill="E6E6E6"/>
            <w:noWrap/>
          </w:tcPr>
          <w:p w14:paraId="1B5421D8" w14:textId="77777777" w:rsidR="00E379A6" w:rsidRDefault="000F5220">
            <w:pPr>
              <w:pStyle w:val="TableHead"/>
            </w:pPr>
            <w:r>
              <w:t>XPath</w:t>
            </w:r>
          </w:p>
        </w:tc>
        <w:tc>
          <w:tcPr>
            <w:tcW w:w="720" w:type="dxa"/>
            <w:shd w:val="clear" w:color="auto" w:fill="E6E6E6"/>
            <w:noWrap/>
          </w:tcPr>
          <w:p w14:paraId="05A30E59" w14:textId="77777777" w:rsidR="00E379A6" w:rsidRDefault="000F5220">
            <w:pPr>
              <w:pStyle w:val="TableHead"/>
            </w:pPr>
            <w:r>
              <w:t>Card.</w:t>
            </w:r>
          </w:p>
        </w:tc>
        <w:tc>
          <w:tcPr>
            <w:tcW w:w="864" w:type="dxa"/>
            <w:shd w:val="clear" w:color="auto" w:fill="E6E6E6"/>
            <w:noWrap/>
          </w:tcPr>
          <w:p w14:paraId="5B6A2C9F" w14:textId="77777777" w:rsidR="00E379A6" w:rsidRDefault="000F5220">
            <w:pPr>
              <w:pStyle w:val="TableHead"/>
            </w:pPr>
            <w:r>
              <w:t>Verb</w:t>
            </w:r>
          </w:p>
        </w:tc>
        <w:tc>
          <w:tcPr>
            <w:tcW w:w="864" w:type="dxa"/>
            <w:shd w:val="clear" w:color="auto" w:fill="E6E6E6"/>
            <w:noWrap/>
          </w:tcPr>
          <w:p w14:paraId="133EA3C2" w14:textId="77777777" w:rsidR="00E379A6" w:rsidRDefault="000F5220">
            <w:pPr>
              <w:pStyle w:val="TableHead"/>
            </w:pPr>
            <w:r>
              <w:t>Data Type</w:t>
            </w:r>
          </w:p>
        </w:tc>
        <w:tc>
          <w:tcPr>
            <w:tcW w:w="864" w:type="dxa"/>
            <w:shd w:val="clear" w:color="auto" w:fill="E6E6E6"/>
            <w:noWrap/>
          </w:tcPr>
          <w:p w14:paraId="651D14B4" w14:textId="77777777" w:rsidR="00E379A6" w:rsidRDefault="000F5220">
            <w:pPr>
              <w:pStyle w:val="TableHead"/>
            </w:pPr>
            <w:r>
              <w:t>CONF#</w:t>
            </w:r>
          </w:p>
        </w:tc>
        <w:tc>
          <w:tcPr>
            <w:tcW w:w="864" w:type="dxa"/>
            <w:shd w:val="clear" w:color="auto" w:fill="E6E6E6"/>
            <w:noWrap/>
          </w:tcPr>
          <w:p w14:paraId="27B02551" w14:textId="77777777" w:rsidR="00E379A6" w:rsidRDefault="000F5220">
            <w:pPr>
              <w:pStyle w:val="TableHead"/>
            </w:pPr>
            <w:r>
              <w:t>Value</w:t>
            </w:r>
          </w:p>
        </w:tc>
      </w:tr>
      <w:tr w:rsidR="00E379A6" w14:paraId="046FADE0" w14:textId="77777777" w:rsidTr="007D28D1">
        <w:trPr>
          <w:cantSplit/>
          <w:jc w:val="center"/>
        </w:trPr>
        <w:tc>
          <w:tcPr>
            <w:tcW w:w="9928" w:type="dxa"/>
            <w:gridSpan w:val="6"/>
          </w:tcPr>
          <w:p w14:paraId="77F81CA4" w14:textId="77777777" w:rsidR="00E379A6" w:rsidRDefault="000F5220">
            <w:pPr>
              <w:pStyle w:val="TableText"/>
            </w:pPr>
            <w:r>
              <w:t>procedure (identifier: urn:hl7ii:2.16.840.1.113883.10.20.5.6.188:2016-08-01)</w:t>
            </w:r>
          </w:p>
        </w:tc>
      </w:tr>
      <w:tr w:rsidR="00E379A6" w14:paraId="0BA73032" w14:textId="77777777" w:rsidTr="007D28D1">
        <w:trPr>
          <w:cantSplit/>
          <w:jc w:val="center"/>
        </w:trPr>
        <w:tc>
          <w:tcPr>
            <w:tcW w:w="3445" w:type="dxa"/>
          </w:tcPr>
          <w:p w14:paraId="4B6E2C3D" w14:textId="77777777" w:rsidR="00E379A6" w:rsidRDefault="000F5220">
            <w:pPr>
              <w:pStyle w:val="TableText"/>
            </w:pPr>
            <w:r>
              <w:tab/>
              <w:t>@classCode</w:t>
            </w:r>
          </w:p>
        </w:tc>
        <w:tc>
          <w:tcPr>
            <w:tcW w:w="720" w:type="dxa"/>
          </w:tcPr>
          <w:p w14:paraId="5CA3ED09" w14:textId="77777777" w:rsidR="00E379A6" w:rsidRDefault="000F5220">
            <w:pPr>
              <w:pStyle w:val="TableText"/>
            </w:pPr>
            <w:r>
              <w:t>1..1</w:t>
            </w:r>
          </w:p>
        </w:tc>
        <w:tc>
          <w:tcPr>
            <w:tcW w:w="864" w:type="dxa"/>
          </w:tcPr>
          <w:p w14:paraId="17C95A0C" w14:textId="77777777" w:rsidR="00E379A6" w:rsidRDefault="000F5220">
            <w:pPr>
              <w:pStyle w:val="TableText"/>
            </w:pPr>
            <w:r>
              <w:t>SHALL</w:t>
            </w:r>
          </w:p>
        </w:tc>
        <w:tc>
          <w:tcPr>
            <w:tcW w:w="864" w:type="dxa"/>
          </w:tcPr>
          <w:p w14:paraId="229047CB" w14:textId="77777777" w:rsidR="00E379A6" w:rsidRDefault="00E379A6">
            <w:pPr>
              <w:pStyle w:val="TableText"/>
            </w:pPr>
          </w:p>
        </w:tc>
        <w:tc>
          <w:tcPr>
            <w:tcW w:w="864" w:type="dxa"/>
          </w:tcPr>
          <w:p w14:paraId="141EEA86" w14:textId="1B38508E" w:rsidR="00E379A6" w:rsidRDefault="0051287C">
            <w:pPr>
              <w:pStyle w:val="TableText"/>
            </w:pPr>
            <w:hyperlink w:anchor="C_3247-22668">
              <w:r w:rsidR="000F5220">
                <w:rPr>
                  <w:rStyle w:val="HyperlinkText9pt"/>
                </w:rPr>
                <w:t>3247-22668</w:t>
              </w:r>
            </w:hyperlink>
          </w:p>
        </w:tc>
        <w:tc>
          <w:tcPr>
            <w:tcW w:w="3171" w:type="dxa"/>
          </w:tcPr>
          <w:p w14:paraId="0117DDDE" w14:textId="77777777" w:rsidR="00E379A6" w:rsidRDefault="000F5220">
            <w:pPr>
              <w:pStyle w:val="TableText"/>
            </w:pPr>
            <w:r>
              <w:t>urn:oid:2.16.840.1.113883.5.6 (HL7ActClass) = PROC</w:t>
            </w:r>
          </w:p>
        </w:tc>
      </w:tr>
      <w:tr w:rsidR="00E379A6" w14:paraId="014D7EAA" w14:textId="77777777" w:rsidTr="007D28D1">
        <w:trPr>
          <w:cantSplit/>
          <w:jc w:val="center"/>
        </w:trPr>
        <w:tc>
          <w:tcPr>
            <w:tcW w:w="3445" w:type="dxa"/>
          </w:tcPr>
          <w:p w14:paraId="27F09787" w14:textId="77777777" w:rsidR="00E379A6" w:rsidRDefault="000F5220">
            <w:pPr>
              <w:pStyle w:val="TableText"/>
            </w:pPr>
            <w:r>
              <w:tab/>
              <w:t>@moodCode</w:t>
            </w:r>
          </w:p>
        </w:tc>
        <w:tc>
          <w:tcPr>
            <w:tcW w:w="720" w:type="dxa"/>
          </w:tcPr>
          <w:p w14:paraId="53F1DF36" w14:textId="77777777" w:rsidR="00E379A6" w:rsidRDefault="000F5220">
            <w:pPr>
              <w:pStyle w:val="TableText"/>
            </w:pPr>
            <w:r>
              <w:t>1..1</w:t>
            </w:r>
          </w:p>
        </w:tc>
        <w:tc>
          <w:tcPr>
            <w:tcW w:w="864" w:type="dxa"/>
          </w:tcPr>
          <w:p w14:paraId="010CEF8D" w14:textId="77777777" w:rsidR="00E379A6" w:rsidRDefault="000F5220">
            <w:pPr>
              <w:pStyle w:val="TableText"/>
            </w:pPr>
            <w:r>
              <w:t>SHALL</w:t>
            </w:r>
          </w:p>
        </w:tc>
        <w:tc>
          <w:tcPr>
            <w:tcW w:w="864" w:type="dxa"/>
          </w:tcPr>
          <w:p w14:paraId="684EB69B" w14:textId="77777777" w:rsidR="00E379A6" w:rsidRDefault="00E379A6">
            <w:pPr>
              <w:pStyle w:val="TableText"/>
            </w:pPr>
          </w:p>
        </w:tc>
        <w:tc>
          <w:tcPr>
            <w:tcW w:w="864" w:type="dxa"/>
          </w:tcPr>
          <w:p w14:paraId="2EC055F7" w14:textId="5A7726EF" w:rsidR="00E379A6" w:rsidRDefault="0051287C">
            <w:pPr>
              <w:pStyle w:val="TableText"/>
            </w:pPr>
            <w:hyperlink w:anchor="C_3247-22669">
              <w:r w:rsidR="000F5220">
                <w:rPr>
                  <w:rStyle w:val="HyperlinkText9pt"/>
                </w:rPr>
                <w:t>3247-22669</w:t>
              </w:r>
            </w:hyperlink>
          </w:p>
        </w:tc>
        <w:tc>
          <w:tcPr>
            <w:tcW w:w="3171" w:type="dxa"/>
          </w:tcPr>
          <w:p w14:paraId="23AEBB20" w14:textId="77777777" w:rsidR="00E379A6" w:rsidRDefault="000F5220">
            <w:pPr>
              <w:pStyle w:val="TableText"/>
            </w:pPr>
            <w:r>
              <w:t>urn:oid:2.16.840.1.113883.5.1001 (ActMood) = EVN</w:t>
            </w:r>
          </w:p>
        </w:tc>
      </w:tr>
      <w:tr w:rsidR="00E379A6" w14:paraId="18E3CEF0" w14:textId="77777777" w:rsidTr="007D28D1">
        <w:trPr>
          <w:cantSplit/>
          <w:jc w:val="center"/>
        </w:trPr>
        <w:tc>
          <w:tcPr>
            <w:tcW w:w="3445" w:type="dxa"/>
          </w:tcPr>
          <w:p w14:paraId="1500F08A" w14:textId="77777777" w:rsidR="00E379A6" w:rsidRDefault="000F5220">
            <w:pPr>
              <w:pStyle w:val="TableText"/>
            </w:pPr>
            <w:r>
              <w:tab/>
              <w:t>templateId</w:t>
            </w:r>
          </w:p>
        </w:tc>
        <w:tc>
          <w:tcPr>
            <w:tcW w:w="720" w:type="dxa"/>
          </w:tcPr>
          <w:p w14:paraId="60189B20" w14:textId="77777777" w:rsidR="00E379A6" w:rsidRDefault="000F5220">
            <w:pPr>
              <w:pStyle w:val="TableText"/>
            </w:pPr>
            <w:r>
              <w:t>1..1</w:t>
            </w:r>
          </w:p>
        </w:tc>
        <w:tc>
          <w:tcPr>
            <w:tcW w:w="864" w:type="dxa"/>
          </w:tcPr>
          <w:p w14:paraId="2B03FA6C" w14:textId="77777777" w:rsidR="00E379A6" w:rsidRDefault="000F5220">
            <w:pPr>
              <w:pStyle w:val="TableText"/>
            </w:pPr>
            <w:r>
              <w:t>SHALL</w:t>
            </w:r>
          </w:p>
        </w:tc>
        <w:tc>
          <w:tcPr>
            <w:tcW w:w="864" w:type="dxa"/>
          </w:tcPr>
          <w:p w14:paraId="52AAD0A8" w14:textId="77777777" w:rsidR="00E379A6" w:rsidRDefault="00E379A6">
            <w:pPr>
              <w:pStyle w:val="TableText"/>
            </w:pPr>
          </w:p>
        </w:tc>
        <w:tc>
          <w:tcPr>
            <w:tcW w:w="864" w:type="dxa"/>
          </w:tcPr>
          <w:p w14:paraId="7E13AB8C" w14:textId="281D8660" w:rsidR="00E379A6" w:rsidRDefault="0051287C">
            <w:pPr>
              <w:pStyle w:val="TableText"/>
            </w:pPr>
            <w:hyperlink w:anchor="C_3247-22670">
              <w:r w:rsidR="000F5220">
                <w:rPr>
                  <w:rStyle w:val="HyperlinkText9pt"/>
                </w:rPr>
                <w:t>3247-22670</w:t>
              </w:r>
            </w:hyperlink>
          </w:p>
        </w:tc>
        <w:tc>
          <w:tcPr>
            <w:tcW w:w="3171" w:type="dxa"/>
          </w:tcPr>
          <w:p w14:paraId="53A916FD" w14:textId="77777777" w:rsidR="00E379A6" w:rsidRDefault="00E379A6">
            <w:pPr>
              <w:pStyle w:val="TableText"/>
            </w:pPr>
          </w:p>
        </w:tc>
      </w:tr>
      <w:tr w:rsidR="00E379A6" w14:paraId="6ED10BFD" w14:textId="77777777" w:rsidTr="007D28D1">
        <w:trPr>
          <w:cantSplit/>
          <w:jc w:val="center"/>
        </w:trPr>
        <w:tc>
          <w:tcPr>
            <w:tcW w:w="3445" w:type="dxa"/>
          </w:tcPr>
          <w:p w14:paraId="76869DA8" w14:textId="77777777" w:rsidR="00E379A6" w:rsidRDefault="000F5220">
            <w:pPr>
              <w:pStyle w:val="TableText"/>
            </w:pPr>
            <w:r>
              <w:tab/>
            </w:r>
            <w:r>
              <w:tab/>
              <w:t>@root</w:t>
            </w:r>
          </w:p>
        </w:tc>
        <w:tc>
          <w:tcPr>
            <w:tcW w:w="720" w:type="dxa"/>
          </w:tcPr>
          <w:p w14:paraId="255B3962" w14:textId="77777777" w:rsidR="00E379A6" w:rsidRDefault="000F5220">
            <w:pPr>
              <w:pStyle w:val="TableText"/>
            </w:pPr>
            <w:r>
              <w:t>1..1</w:t>
            </w:r>
          </w:p>
        </w:tc>
        <w:tc>
          <w:tcPr>
            <w:tcW w:w="864" w:type="dxa"/>
          </w:tcPr>
          <w:p w14:paraId="37B5281D" w14:textId="77777777" w:rsidR="00E379A6" w:rsidRDefault="000F5220">
            <w:pPr>
              <w:pStyle w:val="TableText"/>
            </w:pPr>
            <w:r>
              <w:t>SHALL</w:t>
            </w:r>
          </w:p>
        </w:tc>
        <w:tc>
          <w:tcPr>
            <w:tcW w:w="864" w:type="dxa"/>
          </w:tcPr>
          <w:p w14:paraId="3BD0AD43" w14:textId="77777777" w:rsidR="00E379A6" w:rsidRDefault="00E379A6">
            <w:pPr>
              <w:pStyle w:val="TableText"/>
            </w:pPr>
          </w:p>
        </w:tc>
        <w:tc>
          <w:tcPr>
            <w:tcW w:w="864" w:type="dxa"/>
          </w:tcPr>
          <w:p w14:paraId="4F93BD2E" w14:textId="0FB8EBC4" w:rsidR="00E379A6" w:rsidRDefault="0051287C">
            <w:pPr>
              <w:pStyle w:val="TableText"/>
            </w:pPr>
            <w:hyperlink w:anchor="C_3247-22671">
              <w:r w:rsidR="000F5220">
                <w:rPr>
                  <w:rStyle w:val="HyperlinkText9pt"/>
                </w:rPr>
                <w:t>3247-22671</w:t>
              </w:r>
            </w:hyperlink>
          </w:p>
        </w:tc>
        <w:tc>
          <w:tcPr>
            <w:tcW w:w="3171" w:type="dxa"/>
          </w:tcPr>
          <w:p w14:paraId="71CD5F61" w14:textId="77777777" w:rsidR="00E379A6" w:rsidRDefault="000F5220">
            <w:pPr>
              <w:pStyle w:val="TableText"/>
            </w:pPr>
            <w:r>
              <w:t>2.16.840.1.113883.10.20.5.6.188</w:t>
            </w:r>
          </w:p>
        </w:tc>
      </w:tr>
      <w:tr w:rsidR="00E379A6" w14:paraId="468A0746" w14:textId="77777777" w:rsidTr="007D28D1">
        <w:trPr>
          <w:cantSplit/>
          <w:jc w:val="center"/>
        </w:trPr>
        <w:tc>
          <w:tcPr>
            <w:tcW w:w="3445" w:type="dxa"/>
          </w:tcPr>
          <w:p w14:paraId="64C5DD92" w14:textId="77777777" w:rsidR="00E379A6" w:rsidRDefault="000F5220">
            <w:pPr>
              <w:pStyle w:val="TableText"/>
            </w:pPr>
            <w:r>
              <w:tab/>
            </w:r>
            <w:r>
              <w:tab/>
              <w:t>@extension</w:t>
            </w:r>
          </w:p>
        </w:tc>
        <w:tc>
          <w:tcPr>
            <w:tcW w:w="720" w:type="dxa"/>
          </w:tcPr>
          <w:p w14:paraId="15D22333" w14:textId="77777777" w:rsidR="00E379A6" w:rsidRDefault="000F5220">
            <w:pPr>
              <w:pStyle w:val="TableText"/>
            </w:pPr>
            <w:r>
              <w:t>1..1</w:t>
            </w:r>
          </w:p>
        </w:tc>
        <w:tc>
          <w:tcPr>
            <w:tcW w:w="864" w:type="dxa"/>
          </w:tcPr>
          <w:p w14:paraId="399D2A5A" w14:textId="77777777" w:rsidR="00E379A6" w:rsidRDefault="000F5220">
            <w:pPr>
              <w:pStyle w:val="TableText"/>
            </w:pPr>
            <w:r>
              <w:t>SHALL</w:t>
            </w:r>
          </w:p>
        </w:tc>
        <w:tc>
          <w:tcPr>
            <w:tcW w:w="864" w:type="dxa"/>
          </w:tcPr>
          <w:p w14:paraId="5D6E9BD4" w14:textId="77777777" w:rsidR="00E379A6" w:rsidRDefault="00E379A6">
            <w:pPr>
              <w:pStyle w:val="TableText"/>
            </w:pPr>
          </w:p>
        </w:tc>
        <w:tc>
          <w:tcPr>
            <w:tcW w:w="864" w:type="dxa"/>
          </w:tcPr>
          <w:p w14:paraId="775D0BBF" w14:textId="44397E58" w:rsidR="00E379A6" w:rsidRDefault="0051287C">
            <w:pPr>
              <w:pStyle w:val="TableText"/>
            </w:pPr>
            <w:hyperlink w:anchor="C_3247-30472">
              <w:r w:rsidR="000F5220">
                <w:rPr>
                  <w:rStyle w:val="HyperlinkText9pt"/>
                </w:rPr>
                <w:t>3247-30472</w:t>
              </w:r>
            </w:hyperlink>
          </w:p>
        </w:tc>
        <w:tc>
          <w:tcPr>
            <w:tcW w:w="3171" w:type="dxa"/>
          </w:tcPr>
          <w:p w14:paraId="4798A8A1" w14:textId="77777777" w:rsidR="00E379A6" w:rsidRDefault="000F5220">
            <w:pPr>
              <w:pStyle w:val="TableText"/>
            </w:pPr>
            <w:r>
              <w:t>2016-08-01</w:t>
            </w:r>
          </w:p>
        </w:tc>
      </w:tr>
      <w:tr w:rsidR="00E379A6" w14:paraId="3204DF39" w14:textId="77777777" w:rsidTr="007D28D1">
        <w:trPr>
          <w:cantSplit/>
          <w:jc w:val="center"/>
        </w:trPr>
        <w:tc>
          <w:tcPr>
            <w:tcW w:w="3445" w:type="dxa"/>
          </w:tcPr>
          <w:p w14:paraId="3845D9A7" w14:textId="77777777" w:rsidR="00E379A6" w:rsidRDefault="000F5220">
            <w:pPr>
              <w:pStyle w:val="TableText"/>
            </w:pPr>
            <w:r>
              <w:tab/>
              <w:t>effectiveTime</w:t>
            </w:r>
          </w:p>
        </w:tc>
        <w:tc>
          <w:tcPr>
            <w:tcW w:w="720" w:type="dxa"/>
          </w:tcPr>
          <w:p w14:paraId="6ABBB19C" w14:textId="77777777" w:rsidR="00E379A6" w:rsidRDefault="000F5220">
            <w:pPr>
              <w:pStyle w:val="TableText"/>
            </w:pPr>
            <w:r>
              <w:t>1..1</w:t>
            </w:r>
          </w:p>
        </w:tc>
        <w:tc>
          <w:tcPr>
            <w:tcW w:w="864" w:type="dxa"/>
          </w:tcPr>
          <w:p w14:paraId="3D9994A0" w14:textId="77777777" w:rsidR="00E379A6" w:rsidRDefault="000F5220">
            <w:pPr>
              <w:pStyle w:val="TableText"/>
            </w:pPr>
            <w:r>
              <w:t>SHALL</w:t>
            </w:r>
          </w:p>
        </w:tc>
        <w:tc>
          <w:tcPr>
            <w:tcW w:w="864" w:type="dxa"/>
          </w:tcPr>
          <w:p w14:paraId="47E787A1" w14:textId="77777777" w:rsidR="00E379A6" w:rsidRDefault="00E379A6">
            <w:pPr>
              <w:pStyle w:val="TableText"/>
            </w:pPr>
          </w:p>
        </w:tc>
        <w:tc>
          <w:tcPr>
            <w:tcW w:w="864" w:type="dxa"/>
          </w:tcPr>
          <w:p w14:paraId="184B0C99" w14:textId="6CB0BC06" w:rsidR="00E379A6" w:rsidRDefault="0051287C">
            <w:pPr>
              <w:pStyle w:val="TableText"/>
            </w:pPr>
            <w:hyperlink w:anchor="C_3247-22672">
              <w:r w:rsidR="000F5220">
                <w:rPr>
                  <w:rStyle w:val="HyperlinkText9pt"/>
                </w:rPr>
                <w:t>3247-22672</w:t>
              </w:r>
            </w:hyperlink>
          </w:p>
        </w:tc>
        <w:tc>
          <w:tcPr>
            <w:tcW w:w="3171" w:type="dxa"/>
          </w:tcPr>
          <w:p w14:paraId="122F0CA5" w14:textId="77777777" w:rsidR="00E379A6" w:rsidRDefault="00E379A6">
            <w:pPr>
              <w:pStyle w:val="TableText"/>
            </w:pPr>
          </w:p>
        </w:tc>
      </w:tr>
      <w:tr w:rsidR="00E379A6" w14:paraId="19CE48CF" w14:textId="77777777" w:rsidTr="007D28D1">
        <w:trPr>
          <w:cantSplit/>
          <w:jc w:val="center"/>
        </w:trPr>
        <w:tc>
          <w:tcPr>
            <w:tcW w:w="3445" w:type="dxa"/>
          </w:tcPr>
          <w:p w14:paraId="7FF459E8" w14:textId="77777777" w:rsidR="00E379A6" w:rsidRDefault="000F5220">
            <w:pPr>
              <w:pStyle w:val="TableText"/>
            </w:pPr>
            <w:r>
              <w:tab/>
            </w:r>
            <w:r>
              <w:tab/>
              <w:t>@value</w:t>
            </w:r>
          </w:p>
        </w:tc>
        <w:tc>
          <w:tcPr>
            <w:tcW w:w="720" w:type="dxa"/>
          </w:tcPr>
          <w:p w14:paraId="5C2A0F11" w14:textId="77777777" w:rsidR="00E379A6" w:rsidRDefault="000F5220">
            <w:pPr>
              <w:pStyle w:val="TableText"/>
            </w:pPr>
            <w:r>
              <w:t>1..1</w:t>
            </w:r>
          </w:p>
        </w:tc>
        <w:tc>
          <w:tcPr>
            <w:tcW w:w="864" w:type="dxa"/>
          </w:tcPr>
          <w:p w14:paraId="5490EDB2" w14:textId="77777777" w:rsidR="00E379A6" w:rsidRDefault="000F5220">
            <w:pPr>
              <w:pStyle w:val="TableText"/>
            </w:pPr>
            <w:r>
              <w:t>SHALL</w:t>
            </w:r>
          </w:p>
        </w:tc>
        <w:tc>
          <w:tcPr>
            <w:tcW w:w="864" w:type="dxa"/>
          </w:tcPr>
          <w:p w14:paraId="56FB9C6E" w14:textId="77777777" w:rsidR="00E379A6" w:rsidRDefault="00E379A6">
            <w:pPr>
              <w:pStyle w:val="TableText"/>
            </w:pPr>
          </w:p>
        </w:tc>
        <w:tc>
          <w:tcPr>
            <w:tcW w:w="864" w:type="dxa"/>
          </w:tcPr>
          <w:p w14:paraId="0DAD0ED7" w14:textId="532A2C03" w:rsidR="00E379A6" w:rsidRDefault="0051287C">
            <w:pPr>
              <w:pStyle w:val="TableText"/>
            </w:pPr>
            <w:hyperlink w:anchor="C_3247-22673">
              <w:r w:rsidR="000F5220">
                <w:rPr>
                  <w:rStyle w:val="HyperlinkText9pt"/>
                </w:rPr>
                <w:t>3247-22673</w:t>
              </w:r>
            </w:hyperlink>
          </w:p>
        </w:tc>
        <w:tc>
          <w:tcPr>
            <w:tcW w:w="3171" w:type="dxa"/>
          </w:tcPr>
          <w:p w14:paraId="431F10A4" w14:textId="77777777" w:rsidR="00E379A6" w:rsidRDefault="00E379A6">
            <w:pPr>
              <w:pStyle w:val="TableText"/>
            </w:pPr>
          </w:p>
        </w:tc>
      </w:tr>
      <w:tr w:rsidR="00E379A6" w14:paraId="069DE880" w14:textId="77777777" w:rsidTr="007D28D1">
        <w:trPr>
          <w:cantSplit/>
          <w:jc w:val="center"/>
        </w:trPr>
        <w:tc>
          <w:tcPr>
            <w:tcW w:w="3445" w:type="dxa"/>
          </w:tcPr>
          <w:p w14:paraId="19CBEFE3" w14:textId="77777777" w:rsidR="00E379A6" w:rsidRDefault="000F5220">
            <w:pPr>
              <w:pStyle w:val="TableText"/>
            </w:pPr>
            <w:r>
              <w:tab/>
              <w:t>specimen</w:t>
            </w:r>
          </w:p>
        </w:tc>
        <w:tc>
          <w:tcPr>
            <w:tcW w:w="720" w:type="dxa"/>
          </w:tcPr>
          <w:p w14:paraId="3FBEA444" w14:textId="77777777" w:rsidR="00E379A6" w:rsidRDefault="000F5220">
            <w:pPr>
              <w:pStyle w:val="TableText"/>
            </w:pPr>
            <w:r>
              <w:t>1..1</w:t>
            </w:r>
          </w:p>
        </w:tc>
        <w:tc>
          <w:tcPr>
            <w:tcW w:w="864" w:type="dxa"/>
          </w:tcPr>
          <w:p w14:paraId="0FB0A584" w14:textId="77777777" w:rsidR="00E379A6" w:rsidRDefault="000F5220">
            <w:pPr>
              <w:pStyle w:val="TableText"/>
            </w:pPr>
            <w:r>
              <w:t>SHALL</w:t>
            </w:r>
          </w:p>
        </w:tc>
        <w:tc>
          <w:tcPr>
            <w:tcW w:w="864" w:type="dxa"/>
          </w:tcPr>
          <w:p w14:paraId="06CA6025" w14:textId="77777777" w:rsidR="00E379A6" w:rsidRDefault="00E379A6">
            <w:pPr>
              <w:pStyle w:val="TableText"/>
            </w:pPr>
          </w:p>
        </w:tc>
        <w:tc>
          <w:tcPr>
            <w:tcW w:w="864" w:type="dxa"/>
          </w:tcPr>
          <w:p w14:paraId="1CD71ED8" w14:textId="13E7566B" w:rsidR="00E379A6" w:rsidRDefault="0051287C">
            <w:pPr>
              <w:pStyle w:val="TableText"/>
            </w:pPr>
            <w:hyperlink w:anchor="C_3247-27160">
              <w:r w:rsidR="000F5220">
                <w:rPr>
                  <w:rStyle w:val="HyperlinkText9pt"/>
                </w:rPr>
                <w:t>3247-27160</w:t>
              </w:r>
            </w:hyperlink>
          </w:p>
        </w:tc>
        <w:tc>
          <w:tcPr>
            <w:tcW w:w="3171" w:type="dxa"/>
          </w:tcPr>
          <w:p w14:paraId="03C70F2D" w14:textId="77777777" w:rsidR="00E379A6" w:rsidRDefault="00E379A6">
            <w:pPr>
              <w:pStyle w:val="TableText"/>
            </w:pPr>
          </w:p>
        </w:tc>
      </w:tr>
      <w:tr w:rsidR="00E379A6" w14:paraId="1ACFAB78" w14:textId="77777777" w:rsidTr="007D28D1">
        <w:trPr>
          <w:cantSplit/>
          <w:jc w:val="center"/>
        </w:trPr>
        <w:tc>
          <w:tcPr>
            <w:tcW w:w="3445" w:type="dxa"/>
          </w:tcPr>
          <w:p w14:paraId="72ED1DFC" w14:textId="77777777" w:rsidR="00E379A6" w:rsidRDefault="000F5220">
            <w:pPr>
              <w:pStyle w:val="TableText"/>
            </w:pPr>
            <w:r>
              <w:tab/>
            </w:r>
            <w:r>
              <w:tab/>
              <w:t>specimenRole</w:t>
            </w:r>
          </w:p>
        </w:tc>
        <w:tc>
          <w:tcPr>
            <w:tcW w:w="720" w:type="dxa"/>
          </w:tcPr>
          <w:p w14:paraId="0DA44230" w14:textId="77777777" w:rsidR="00E379A6" w:rsidRDefault="000F5220">
            <w:pPr>
              <w:pStyle w:val="TableText"/>
            </w:pPr>
            <w:r>
              <w:t>1..1</w:t>
            </w:r>
          </w:p>
        </w:tc>
        <w:tc>
          <w:tcPr>
            <w:tcW w:w="864" w:type="dxa"/>
          </w:tcPr>
          <w:p w14:paraId="718BE5CE" w14:textId="77777777" w:rsidR="00E379A6" w:rsidRDefault="000F5220">
            <w:pPr>
              <w:pStyle w:val="TableText"/>
            </w:pPr>
            <w:r>
              <w:t>SHALL</w:t>
            </w:r>
          </w:p>
        </w:tc>
        <w:tc>
          <w:tcPr>
            <w:tcW w:w="864" w:type="dxa"/>
          </w:tcPr>
          <w:p w14:paraId="1EFBFCC9" w14:textId="77777777" w:rsidR="00E379A6" w:rsidRDefault="00E379A6">
            <w:pPr>
              <w:pStyle w:val="TableText"/>
            </w:pPr>
          </w:p>
        </w:tc>
        <w:tc>
          <w:tcPr>
            <w:tcW w:w="864" w:type="dxa"/>
          </w:tcPr>
          <w:p w14:paraId="441D62B1" w14:textId="2CEB0CDB" w:rsidR="00E379A6" w:rsidRDefault="0051287C">
            <w:pPr>
              <w:pStyle w:val="TableText"/>
            </w:pPr>
            <w:hyperlink w:anchor="C_3247-27161">
              <w:r w:rsidR="000F5220">
                <w:rPr>
                  <w:rStyle w:val="HyperlinkText9pt"/>
                </w:rPr>
                <w:t>3247-27161</w:t>
              </w:r>
            </w:hyperlink>
          </w:p>
        </w:tc>
        <w:tc>
          <w:tcPr>
            <w:tcW w:w="3171" w:type="dxa"/>
          </w:tcPr>
          <w:p w14:paraId="365FF891" w14:textId="77777777" w:rsidR="00E379A6" w:rsidRDefault="00E379A6">
            <w:pPr>
              <w:pStyle w:val="TableText"/>
            </w:pPr>
          </w:p>
        </w:tc>
      </w:tr>
      <w:tr w:rsidR="00E379A6" w14:paraId="74F33BB7" w14:textId="77777777" w:rsidTr="007D28D1">
        <w:trPr>
          <w:cantSplit/>
          <w:jc w:val="center"/>
        </w:trPr>
        <w:tc>
          <w:tcPr>
            <w:tcW w:w="3445" w:type="dxa"/>
          </w:tcPr>
          <w:p w14:paraId="2BF1D770" w14:textId="77777777" w:rsidR="00E379A6" w:rsidRDefault="000F5220">
            <w:pPr>
              <w:pStyle w:val="TableText"/>
            </w:pPr>
            <w:r>
              <w:tab/>
            </w:r>
            <w:r>
              <w:tab/>
            </w:r>
            <w:r>
              <w:tab/>
              <w:t>specimenPlayingEntity</w:t>
            </w:r>
          </w:p>
        </w:tc>
        <w:tc>
          <w:tcPr>
            <w:tcW w:w="720" w:type="dxa"/>
          </w:tcPr>
          <w:p w14:paraId="77E2AA0B" w14:textId="77777777" w:rsidR="00E379A6" w:rsidRDefault="000F5220">
            <w:pPr>
              <w:pStyle w:val="TableText"/>
            </w:pPr>
            <w:r>
              <w:t>1..1</w:t>
            </w:r>
          </w:p>
        </w:tc>
        <w:tc>
          <w:tcPr>
            <w:tcW w:w="864" w:type="dxa"/>
          </w:tcPr>
          <w:p w14:paraId="4DA25757" w14:textId="77777777" w:rsidR="00E379A6" w:rsidRDefault="000F5220">
            <w:pPr>
              <w:pStyle w:val="TableText"/>
            </w:pPr>
            <w:r>
              <w:t>SHALL</w:t>
            </w:r>
          </w:p>
        </w:tc>
        <w:tc>
          <w:tcPr>
            <w:tcW w:w="864" w:type="dxa"/>
          </w:tcPr>
          <w:p w14:paraId="67FD7B72" w14:textId="77777777" w:rsidR="00E379A6" w:rsidRDefault="00E379A6">
            <w:pPr>
              <w:pStyle w:val="TableText"/>
            </w:pPr>
          </w:p>
        </w:tc>
        <w:tc>
          <w:tcPr>
            <w:tcW w:w="864" w:type="dxa"/>
          </w:tcPr>
          <w:p w14:paraId="0275B243" w14:textId="5058FA0F" w:rsidR="00E379A6" w:rsidRDefault="0051287C">
            <w:pPr>
              <w:pStyle w:val="TableText"/>
            </w:pPr>
            <w:hyperlink w:anchor="C_3247-27162">
              <w:r w:rsidR="000F5220">
                <w:rPr>
                  <w:rStyle w:val="HyperlinkText9pt"/>
                </w:rPr>
                <w:t>3247-27162</w:t>
              </w:r>
            </w:hyperlink>
          </w:p>
        </w:tc>
        <w:tc>
          <w:tcPr>
            <w:tcW w:w="3171" w:type="dxa"/>
          </w:tcPr>
          <w:p w14:paraId="784472C1" w14:textId="77777777" w:rsidR="00E379A6" w:rsidRDefault="00E379A6">
            <w:pPr>
              <w:pStyle w:val="TableText"/>
            </w:pPr>
          </w:p>
        </w:tc>
      </w:tr>
      <w:tr w:rsidR="00E379A6" w14:paraId="71A9E7D3" w14:textId="77777777" w:rsidTr="007D28D1">
        <w:trPr>
          <w:cantSplit/>
          <w:jc w:val="center"/>
        </w:trPr>
        <w:tc>
          <w:tcPr>
            <w:tcW w:w="3445" w:type="dxa"/>
          </w:tcPr>
          <w:p w14:paraId="3246D816" w14:textId="77777777" w:rsidR="00E379A6" w:rsidRDefault="000F5220">
            <w:pPr>
              <w:pStyle w:val="TableText"/>
            </w:pPr>
            <w:r>
              <w:tab/>
            </w:r>
            <w:r>
              <w:tab/>
            </w:r>
            <w:r>
              <w:tab/>
            </w:r>
            <w:r>
              <w:tab/>
              <w:t>code</w:t>
            </w:r>
          </w:p>
        </w:tc>
        <w:tc>
          <w:tcPr>
            <w:tcW w:w="720" w:type="dxa"/>
          </w:tcPr>
          <w:p w14:paraId="62DCA087" w14:textId="77777777" w:rsidR="00E379A6" w:rsidRDefault="000F5220">
            <w:pPr>
              <w:pStyle w:val="TableText"/>
            </w:pPr>
            <w:r>
              <w:t>1..1</w:t>
            </w:r>
          </w:p>
        </w:tc>
        <w:tc>
          <w:tcPr>
            <w:tcW w:w="864" w:type="dxa"/>
          </w:tcPr>
          <w:p w14:paraId="45074165" w14:textId="77777777" w:rsidR="00E379A6" w:rsidRDefault="000F5220">
            <w:pPr>
              <w:pStyle w:val="TableText"/>
            </w:pPr>
            <w:r>
              <w:t>SHALL</w:t>
            </w:r>
          </w:p>
        </w:tc>
        <w:tc>
          <w:tcPr>
            <w:tcW w:w="864" w:type="dxa"/>
          </w:tcPr>
          <w:p w14:paraId="42649E2D" w14:textId="77777777" w:rsidR="00E379A6" w:rsidRDefault="00E379A6">
            <w:pPr>
              <w:pStyle w:val="TableText"/>
            </w:pPr>
          </w:p>
        </w:tc>
        <w:tc>
          <w:tcPr>
            <w:tcW w:w="864" w:type="dxa"/>
          </w:tcPr>
          <w:p w14:paraId="29150010" w14:textId="007DFCC0" w:rsidR="00E379A6" w:rsidRDefault="0051287C">
            <w:pPr>
              <w:pStyle w:val="TableText"/>
            </w:pPr>
            <w:hyperlink w:anchor="C_3247-27163">
              <w:r w:rsidR="000F5220">
                <w:rPr>
                  <w:rStyle w:val="HyperlinkText9pt"/>
                </w:rPr>
                <w:t>3247-27163</w:t>
              </w:r>
            </w:hyperlink>
          </w:p>
        </w:tc>
        <w:tc>
          <w:tcPr>
            <w:tcW w:w="3171" w:type="dxa"/>
          </w:tcPr>
          <w:p w14:paraId="25B025E1" w14:textId="77777777" w:rsidR="00E379A6" w:rsidRDefault="000F5220">
            <w:pPr>
              <w:pStyle w:val="TableText"/>
            </w:pPr>
            <w:r>
              <w:t>urn:oid:2.16.840.1.114222.4.11.3249 (NHSNSpecimenTypeCode)</w:t>
            </w:r>
          </w:p>
        </w:tc>
      </w:tr>
      <w:tr w:rsidR="00E379A6" w14:paraId="3D3DECA6" w14:textId="77777777" w:rsidTr="007D28D1">
        <w:trPr>
          <w:cantSplit/>
          <w:jc w:val="center"/>
        </w:trPr>
        <w:tc>
          <w:tcPr>
            <w:tcW w:w="3445" w:type="dxa"/>
          </w:tcPr>
          <w:p w14:paraId="1E2F879C" w14:textId="77777777" w:rsidR="00E379A6" w:rsidRDefault="000F5220">
            <w:pPr>
              <w:pStyle w:val="TableText"/>
            </w:pPr>
            <w:r>
              <w:tab/>
              <w:t>entryRelationship</w:t>
            </w:r>
          </w:p>
        </w:tc>
        <w:tc>
          <w:tcPr>
            <w:tcW w:w="720" w:type="dxa"/>
          </w:tcPr>
          <w:p w14:paraId="20722C30" w14:textId="77777777" w:rsidR="00E379A6" w:rsidRDefault="000F5220">
            <w:pPr>
              <w:pStyle w:val="TableText"/>
            </w:pPr>
            <w:r>
              <w:t>1..1</w:t>
            </w:r>
          </w:p>
        </w:tc>
        <w:tc>
          <w:tcPr>
            <w:tcW w:w="864" w:type="dxa"/>
          </w:tcPr>
          <w:p w14:paraId="5715EFF9" w14:textId="77777777" w:rsidR="00E379A6" w:rsidRDefault="000F5220">
            <w:pPr>
              <w:pStyle w:val="TableText"/>
            </w:pPr>
            <w:r>
              <w:t>SHALL</w:t>
            </w:r>
          </w:p>
        </w:tc>
        <w:tc>
          <w:tcPr>
            <w:tcW w:w="864" w:type="dxa"/>
          </w:tcPr>
          <w:p w14:paraId="7FA408AE" w14:textId="77777777" w:rsidR="00E379A6" w:rsidRDefault="00E379A6">
            <w:pPr>
              <w:pStyle w:val="TableText"/>
            </w:pPr>
          </w:p>
        </w:tc>
        <w:tc>
          <w:tcPr>
            <w:tcW w:w="864" w:type="dxa"/>
          </w:tcPr>
          <w:p w14:paraId="52EE0A9F" w14:textId="7C56096B" w:rsidR="00E379A6" w:rsidRDefault="0051287C">
            <w:pPr>
              <w:pStyle w:val="TableText"/>
            </w:pPr>
            <w:hyperlink w:anchor="C_3247-22681">
              <w:r w:rsidR="000F5220">
                <w:rPr>
                  <w:rStyle w:val="HyperlinkText9pt"/>
                </w:rPr>
                <w:t>3247-22681</w:t>
              </w:r>
            </w:hyperlink>
          </w:p>
        </w:tc>
        <w:tc>
          <w:tcPr>
            <w:tcW w:w="3171" w:type="dxa"/>
          </w:tcPr>
          <w:p w14:paraId="111A6914" w14:textId="77777777" w:rsidR="00E379A6" w:rsidRDefault="00E379A6">
            <w:pPr>
              <w:pStyle w:val="TableText"/>
            </w:pPr>
          </w:p>
        </w:tc>
      </w:tr>
      <w:tr w:rsidR="00E379A6" w14:paraId="13F847BE" w14:textId="77777777" w:rsidTr="007D28D1">
        <w:trPr>
          <w:cantSplit/>
          <w:jc w:val="center"/>
        </w:trPr>
        <w:tc>
          <w:tcPr>
            <w:tcW w:w="3445" w:type="dxa"/>
          </w:tcPr>
          <w:p w14:paraId="0BAC619E" w14:textId="77777777" w:rsidR="00E379A6" w:rsidRDefault="000F5220">
            <w:pPr>
              <w:pStyle w:val="TableText"/>
            </w:pPr>
            <w:r>
              <w:tab/>
            </w:r>
            <w:r>
              <w:tab/>
              <w:t>@typeCode</w:t>
            </w:r>
          </w:p>
        </w:tc>
        <w:tc>
          <w:tcPr>
            <w:tcW w:w="720" w:type="dxa"/>
          </w:tcPr>
          <w:p w14:paraId="6F299E8C" w14:textId="77777777" w:rsidR="00E379A6" w:rsidRDefault="000F5220">
            <w:pPr>
              <w:pStyle w:val="TableText"/>
            </w:pPr>
            <w:r>
              <w:t>1..1</w:t>
            </w:r>
          </w:p>
        </w:tc>
        <w:tc>
          <w:tcPr>
            <w:tcW w:w="864" w:type="dxa"/>
          </w:tcPr>
          <w:p w14:paraId="2AB44AE2" w14:textId="77777777" w:rsidR="00E379A6" w:rsidRDefault="000F5220">
            <w:pPr>
              <w:pStyle w:val="TableText"/>
            </w:pPr>
            <w:r>
              <w:t>SHALL</w:t>
            </w:r>
          </w:p>
        </w:tc>
        <w:tc>
          <w:tcPr>
            <w:tcW w:w="864" w:type="dxa"/>
          </w:tcPr>
          <w:p w14:paraId="61A99AD7" w14:textId="77777777" w:rsidR="00E379A6" w:rsidRDefault="00E379A6">
            <w:pPr>
              <w:pStyle w:val="TableText"/>
            </w:pPr>
          </w:p>
        </w:tc>
        <w:tc>
          <w:tcPr>
            <w:tcW w:w="864" w:type="dxa"/>
          </w:tcPr>
          <w:p w14:paraId="42A602AC" w14:textId="0BB44C81" w:rsidR="00E379A6" w:rsidRDefault="0051287C">
            <w:pPr>
              <w:pStyle w:val="TableText"/>
            </w:pPr>
            <w:hyperlink w:anchor="C_3247-22682">
              <w:r w:rsidR="000F5220">
                <w:rPr>
                  <w:rStyle w:val="HyperlinkText9pt"/>
                </w:rPr>
                <w:t>3247-22682</w:t>
              </w:r>
            </w:hyperlink>
          </w:p>
        </w:tc>
        <w:tc>
          <w:tcPr>
            <w:tcW w:w="3171" w:type="dxa"/>
          </w:tcPr>
          <w:p w14:paraId="75C14EC8" w14:textId="77777777" w:rsidR="00E379A6" w:rsidRDefault="000F5220">
            <w:pPr>
              <w:pStyle w:val="TableText"/>
            </w:pPr>
            <w:r>
              <w:t>urn:oid:2.16.840.1.113883.5.1002 (HL7ActRelationshipType) = COMP</w:t>
            </w:r>
          </w:p>
        </w:tc>
      </w:tr>
      <w:tr w:rsidR="00E379A6" w14:paraId="6CD35DC1" w14:textId="77777777" w:rsidTr="007D28D1">
        <w:trPr>
          <w:cantSplit/>
          <w:jc w:val="center"/>
        </w:trPr>
        <w:tc>
          <w:tcPr>
            <w:tcW w:w="3445" w:type="dxa"/>
          </w:tcPr>
          <w:p w14:paraId="36E50BE1" w14:textId="77777777" w:rsidR="00E379A6" w:rsidRDefault="000F5220">
            <w:pPr>
              <w:pStyle w:val="TableText"/>
            </w:pPr>
            <w:r>
              <w:tab/>
            </w:r>
            <w:r>
              <w:tab/>
              <w:t>@inversionInd</w:t>
            </w:r>
          </w:p>
        </w:tc>
        <w:tc>
          <w:tcPr>
            <w:tcW w:w="720" w:type="dxa"/>
          </w:tcPr>
          <w:p w14:paraId="0C059800" w14:textId="77777777" w:rsidR="00E379A6" w:rsidRDefault="000F5220">
            <w:pPr>
              <w:pStyle w:val="TableText"/>
            </w:pPr>
            <w:r>
              <w:t>1..1</w:t>
            </w:r>
          </w:p>
        </w:tc>
        <w:tc>
          <w:tcPr>
            <w:tcW w:w="864" w:type="dxa"/>
          </w:tcPr>
          <w:p w14:paraId="4DA4E2A2" w14:textId="77777777" w:rsidR="00E379A6" w:rsidRDefault="000F5220">
            <w:pPr>
              <w:pStyle w:val="TableText"/>
            </w:pPr>
            <w:r>
              <w:t>SHALL</w:t>
            </w:r>
          </w:p>
        </w:tc>
        <w:tc>
          <w:tcPr>
            <w:tcW w:w="864" w:type="dxa"/>
          </w:tcPr>
          <w:p w14:paraId="49974841" w14:textId="77777777" w:rsidR="00E379A6" w:rsidRDefault="00E379A6">
            <w:pPr>
              <w:pStyle w:val="TableText"/>
            </w:pPr>
          </w:p>
        </w:tc>
        <w:tc>
          <w:tcPr>
            <w:tcW w:w="864" w:type="dxa"/>
          </w:tcPr>
          <w:p w14:paraId="4BBBB290" w14:textId="1EE7AED5" w:rsidR="00E379A6" w:rsidRDefault="0051287C">
            <w:pPr>
              <w:pStyle w:val="TableText"/>
            </w:pPr>
            <w:hyperlink w:anchor="C_3247-22683">
              <w:r w:rsidR="000F5220">
                <w:rPr>
                  <w:rStyle w:val="HyperlinkText9pt"/>
                </w:rPr>
                <w:t>3247-22683</w:t>
              </w:r>
            </w:hyperlink>
          </w:p>
        </w:tc>
        <w:tc>
          <w:tcPr>
            <w:tcW w:w="3171" w:type="dxa"/>
          </w:tcPr>
          <w:p w14:paraId="7ABE2D0E" w14:textId="77777777" w:rsidR="00E379A6" w:rsidRDefault="000F5220">
            <w:pPr>
              <w:pStyle w:val="TableText"/>
            </w:pPr>
            <w:r>
              <w:t>true</w:t>
            </w:r>
          </w:p>
        </w:tc>
      </w:tr>
      <w:tr w:rsidR="00E379A6" w14:paraId="7341519B" w14:textId="77777777" w:rsidTr="007D28D1">
        <w:trPr>
          <w:cantSplit/>
          <w:jc w:val="center"/>
        </w:trPr>
        <w:tc>
          <w:tcPr>
            <w:tcW w:w="3445" w:type="dxa"/>
          </w:tcPr>
          <w:p w14:paraId="03C0B612" w14:textId="77777777" w:rsidR="00E379A6" w:rsidRDefault="000F5220">
            <w:pPr>
              <w:pStyle w:val="TableText"/>
            </w:pPr>
            <w:r>
              <w:tab/>
            </w:r>
            <w:r>
              <w:tab/>
              <w:t>encounter</w:t>
            </w:r>
          </w:p>
        </w:tc>
        <w:tc>
          <w:tcPr>
            <w:tcW w:w="720" w:type="dxa"/>
          </w:tcPr>
          <w:p w14:paraId="131574E2" w14:textId="77777777" w:rsidR="00E379A6" w:rsidRDefault="000F5220">
            <w:pPr>
              <w:pStyle w:val="TableText"/>
            </w:pPr>
            <w:r>
              <w:t>1..1</w:t>
            </w:r>
          </w:p>
        </w:tc>
        <w:tc>
          <w:tcPr>
            <w:tcW w:w="864" w:type="dxa"/>
          </w:tcPr>
          <w:p w14:paraId="3931B940" w14:textId="77777777" w:rsidR="00E379A6" w:rsidRDefault="000F5220">
            <w:pPr>
              <w:pStyle w:val="TableText"/>
            </w:pPr>
            <w:r>
              <w:t>SHALL</w:t>
            </w:r>
          </w:p>
        </w:tc>
        <w:tc>
          <w:tcPr>
            <w:tcW w:w="864" w:type="dxa"/>
          </w:tcPr>
          <w:p w14:paraId="439C9A1A" w14:textId="77777777" w:rsidR="00E379A6" w:rsidRDefault="00E379A6">
            <w:pPr>
              <w:pStyle w:val="TableText"/>
            </w:pPr>
          </w:p>
        </w:tc>
        <w:tc>
          <w:tcPr>
            <w:tcW w:w="864" w:type="dxa"/>
          </w:tcPr>
          <w:p w14:paraId="69D0A6B8" w14:textId="392ADD2C" w:rsidR="00E379A6" w:rsidRDefault="0051287C">
            <w:pPr>
              <w:pStyle w:val="TableText"/>
            </w:pPr>
            <w:hyperlink w:anchor="C_3247-22684">
              <w:r w:rsidR="000F5220">
                <w:rPr>
                  <w:rStyle w:val="HyperlinkText9pt"/>
                </w:rPr>
                <w:t>3247-22684</w:t>
              </w:r>
            </w:hyperlink>
          </w:p>
        </w:tc>
        <w:tc>
          <w:tcPr>
            <w:tcW w:w="3171" w:type="dxa"/>
          </w:tcPr>
          <w:p w14:paraId="0498C16E" w14:textId="3C73B8E0" w:rsidR="00E379A6" w:rsidRDefault="0051287C">
            <w:pPr>
              <w:pStyle w:val="TableText"/>
            </w:pPr>
            <w:hyperlink w:anchor="E_Specimen_Collection_Encounter_ARO">
              <w:r w:rsidR="000F5220">
                <w:rPr>
                  <w:rStyle w:val="HyperlinkText9pt"/>
                </w:rPr>
                <w:t>Specimen Collection Encounter (ARO) (identifier: urn:oid:2.16.840.1.113883.10.20.5.6.187</w:t>
              </w:r>
            </w:hyperlink>
          </w:p>
        </w:tc>
      </w:tr>
      <w:tr w:rsidR="00E379A6" w14:paraId="2720416B" w14:textId="77777777" w:rsidTr="007D28D1">
        <w:trPr>
          <w:cantSplit/>
          <w:jc w:val="center"/>
        </w:trPr>
        <w:tc>
          <w:tcPr>
            <w:tcW w:w="3445" w:type="dxa"/>
          </w:tcPr>
          <w:p w14:paraId="2BE48D70" w14:textId="77777777" w:rsidR="00E379A6" w:rsidRDefault="000F5220">
            <w:pPr>
              <w:pStyle w:val="TableText"/>
            </w:pPr>
            <w:r>
              <w:tab/>
              <w:t>entryRelationship</w:t>
            </w:r>
          </w:p>
        </w:tc>
        <w:tc>
          <w:tcPr>
            <w:tcW w:w="720" w:type="dxa"/>
          </w:tcPr>
          <w:p w14:paraId="7A12CB57" w14:textId="77777777" w:rsidR="00E379A6" w:rsidRDefault="000F5220">
            <w:pPr>
              <w:pStyle w:val="TableText"/>
            </w:pPr>
            <w:r>
              <w:t>1..*</w:t>
            </w:r>
          </w:p>
        </w:tc>
        <w:tc>
          <w:tcPr>
            <w:tcW w:w="864" w:type="dxa"/>
          </w:tcPr>
          <w:p w14:paraId="3E0FB7A6" w14:textId="77777777" w:rsidR="00E379A6" w:rsidRDefault="000F5220">
            <w:pPr>
              <w:pStyle w:val="TableText"/>
            </w:pPr>
            <w:r>
              <w:t>SHALL</w:t>
            </w:r>
          </w:p>
        </w:tc>
        <w:tc>
          <w:tcPr>
            <w:tcW w:w="864" w:type="dxa"/>
          </w:tcPr>
          <w:p w14:paraId="7C053CA2" w14:textId="77777777" w:rsidR="00E379A6" w:rsidRDefault="00E379A6">
            <w:pPr>
              <w:pStyle w:val="TableText"/>
            </w:pPr>
          </w:p>
        </w:tc>
        <w:tc>
          <w:tcPr>
            <w:tcW w:w="864" w:type="dxa"/>
          </w:tcPr>
          <w:p w14:paraId="6FF4112E" w14:textId="3E8845B0" w:rsidR="00E379A6" w:rsidRDefault="0051287C">
            <w:pPr>
              <w:pStyle w:val="TableText"/>
            </w:pPr>
            <w:hyperlink w:anchor="C_3247-27164">
              <w:r w:rsidR="000F5220">
                <w:rPr>
                  <w:rStyle w:val="HyperlinkText9pt"/>
                </w:rPr>
                <w:t>3247-27164</w:t>
              </w:r>
            </w:hyperlink>
          </w:p>
        </w:tc>
        <w:tc>
          <w:tcPr>
            <w:tcW w:w="3171" w:type="dxa"/>
          </w:tcPr>
          <w:p w14:paraId="0143F525" w14:textId="77777777" w:rsidR="00E379A6" w:rsidRDefault="00E379A6">
            <w:pPr>
              <w:pStyle w:val="TableText"/>
            </w:pPr>
          </w:p>
        </w:tc>
      </w:tr>
      <w:tr w:rsidR="00E379A6" w14:paraId="20B3692F" w14:textId="77777777" w:rsidTr="007D28D1">
        <w:trPr>
          <w:cantSplit/>
          <w:jc w:val="center"/>
        </w:trPr>
        <w:tc>
          <w:tcPr>
            <w:tcW w:w="3445" w:type="dxa"/>
          </w:tcPr>
          <w:p w14:paraId="1B7A6976" w14:textId="77777777" w:rsidR="00E379A6" w:rsidRDefault="000F5220">
            <w:pPr>
              <w:pStyle w:val="TableText"/>
            </w:pPr>
            <w:r>
              <w:tab/>
            </w:r>
            <w:r>
              <w:tab/>
              <w:t>@typeCode</w:t>
            </w:r>
          </w:p>
        </w:tc>
        <w:tc>
          <w:tcPr>
            <w:tcW w:w="720" w:type="dxa"/>
          </w:tcPr>
          <w:p w14:paraId="422C8CB3" w14:textId="77777777" w:rsidR="00E379A6" w:rsidRDefault="000F5220">
            <w:pPr>
              <w:pStyle w:val="TableText"/>
            </w:pPr>
            <w:r>
              <w:t>1..1</w:t>
            </w:r>
          </w:p>
        </w:tc>
        <w:tc>
          <w:tcPr>
            <w:tcW w:w="864" w:type="dxa"/>
          </w:tcPr>
          <w:p w14:paraId="421E9365" w14:textId="77777777" w:rsidR="00E379A6" w:rsidRDefault="000F5220">
            <w:pPr>
              <w:pStyle w:val="TableText"/>
            </w:pPr>
            <w:r>
              <w:t>SHALL</w:t>
            </w:r>
          </w:p>
        </w:tc>
        <w:tc>
          <w:tcPr>
            <w:tcW w:w="864" w:type="dxa"/>
          </w:tcPr>
          <w:p w14:paraId="2A095C1D" w14:textId="77777777" w:rsidR="00E379A6" w:rsidRDefault="00E379A6">
            <w:pPr>
              <w:pStyle w:val="TableText"/>
            </w:pPr>
          </w:p>
        </w:tc>
        <w:tc>
          <w:tcPr>
            <w:tcW w:w="864" w:type="dxa"/>
          </w:tcPr>
          <w:p w14:paraId="441F96E2" w14:textId="0CE64263" w:rsidR="00E379A6" w:rsidRDefault="0051287C">
            <w:pPr>
              <w:pStyle w:val="TableText"/>
            </w:pPr>
            <w:hyperlink w:anchor="C_3247-27165">
              <w:r w:rsidR="000F5220">
                <w:rPr>
                  <w:rStyle w:val="HyperlinkText9pt"/>
                </w:rPr>
                <w:t>3247-27165</w:t>
              </w:r>
            </w:hyperlink>
          </w:p>
        </w:tc>
        <w:tc>
          <w:tcPr>
            <w:tcW w:w="3171" w:type="dxa"/>
          </w:tcPr>
          <w:p w14:paraId="0AEC277C" w14:textId="77777777" w:rsidR="00E379A6" w:rsidRDefault="000F5220">
            <w:pPr>
              <w:pStyle w:val="TableText"/>
            </w:pPr>
            <w:r>
              <w:t>urn:oid:2.16.840.1.113883.5.1002 (HL7ActRelationshipType) = COMP</w:t>
            </w:r>
          </w:p>
        </w:tc>
      </w:tr>
      <w:tr w:rsidR="00E379A6" w14:paraId="2BDBCA16" w14:textId="77777777" w:rsidTr="007D28D1">
        <w:trPr>
          <w:cantSplit/>
          <w:jc w:val="center"/>
        </w:trPr>
        <w:tc>
          <w:tcPr>
            <w:tcW w:w="3445" w:type="dxa"/>
          </w:tcPr>
          <w:p w14:paraId="1DD6FF33" w14:textId="77777777" w:rsidR="00E379A6" w:rsidRDefault="000F5220">
            <w:pPr>
              <w:pStyle w:val="TableText"/>
            </w:pPr>
            <w:r>
              <w:tab/>
            </w:r>
            <w:r>
              <w:tab/>
              <w:t>@inversionInd</w:t>
            </w:r>
          </w:p>
        </w:tc>
        <w:tc>
          <w:tcPr>
            <w:tcW w:w="720" w:type="dxa"/>
          </w:tcPr>
          <w:p w14:paraId="5C091A2C" w14:textId="77777777" w:rsidR="00E379A6" w:rsidRDefault="000F5220">
            <w:pPr>
              <w:pStyle w:val="TableText"/>
            </w:pPr>
            <w:r>
              <w:t>1..1</w:t>
            </w:r>
          </w:p>
        </w:tc>
        <w:tc>
          <w:tcPr>
            <w:tcW w:w="864" w:type="dxa"/>
          </w:tcPr>
          <w:p w14:paraId="643DF13C" w14:textId="77777777" w:rsidR="00E379A6" w:rsidRDefault="000F5220">
            <w:pPr>
              <w:pStyle w:val="TableText"/>
            </w:pPr>
            <w:r>
              <w:t>SHALL</w:t>
            </w:r>
          </w:p>
        </w:tc>
        <w:tc>
          <w:tcPr>
            <w:tcW w:w="864" w:type="dxa"/>
          </w:tcPr>
          <w:p w14:paraId="375C702D" w14:textId="77777777" w:rsidR="00E379A6" w:rsidRDefault="00E379A6">
            <w:pPr>
              <w:pStyle w:val="TableText"/>
            </w:pPr>
          </w:p>
        </w:tc>
        <w:tc>
          <w:tcPr>
            <w:tcW w:w="864" w:type="dxa"/>
          </w:tcPr>
          <w:p w14:paraId="70483EF8" w14:textId="788D9472" w:rsidR="00E379A6" w:rsidRDefault="0051287C">
            <w:pPr>
              <w:pStyle w:val="TableText"/>
            </w:pPr>
            <w:hyperlink w:anchor="C_3247-27432">
              <w:r w:rsidR="000F5220">
                <w:rPr>
                  <w:rStyle w:val="HyperlinkText9pt"/>
                </w:rPr>
                <w:t>3247-27432</w:t>
              </w:r>
            </w:hyperlink>
          </w:p>
        </w:tc>
        <w:tc>
          <w:tcPr>
            <w:tcW w:w="3171" w:type="dxa"/>
          </w:tcPr>
          <w:p w14:paraId="1EA49B05" w14:textId="77777777" w:rsidR="00E379A6" w:rsidRDefault="000F5220">
            <w:pPr>
              <w:pStyle w:val="TableText"/>
            </w:pPr>
            <w:r>
              <w:t>true</w:t>
            </w:r>
          </w:p>
        </w:tc>
      </w:tr>
      <w:tr w:rsidR="00E379A6" w14:paraId="6ACA9990" w14:textId="77777777" w:rsidTr="007D28D1">
        <w:trPr>
          <w:cantSplit/>
          <w:jc w:val="center"/>
        </w:trPr>
        <w:tc>
          <w:tcPr>
            <w:tcW w:w="3445" w:type="dxa"/>
          </w:tcPr>
          <w:p w14:paraId="29E47B78" w14:textId="77777777" w:rsidR="00E379A6" w:rsidRDefault="000F5220">
            <w:pPr>
              <w:pStyle w:val="TableText"/>
            </w:pPr>
            <w:r>
              <w:tab/>
            </w:r>
            <w:r>
              <w:tab/>
              <w:t>organizer</w:t>
            </w:r>
          </w:p>
        </w:tc>
        <w:tc>
          <w:tcPr>
            <w:tcW w:w="720" w:type="dxa"/>
          </w:tcPr>
          <w:p w14:paraId="3D617D64" w14:textId="77777777" w:rsidR="00E379A6" w:rsidRDefault="000F5220">
            <w:pPr>
              <w:pStyle w:val="TableText"/>
            </w:pPr>
            <w:r>
              <w:t>1..1</w:t>
            </w:r>
          </w:p>
        </w:tc>
        <w:tc>
          <w:tcPr>
            <w:tcW w:w="864" w:type="dxa"/>
          </w:tcPr>
          <w:p w14:paraId="60143427" w14:textId="77777777" w:rsidR="00E379A6" w:rsidRDefault="000F5220">
            <w:pPr>
              <w:pStyle w:val="TableText"/>
            </w:pPr>
            <w:r>
              <w:t>SHALL</w:t>
            </w:r>
          </w:p>
        </w:tc>
        <w:tc>
          <w:tcPr>
            <w:tcW w:w="864" w:type="dxa"/>
          </w:tcPr>
          <w:p w14:paraId="0221994F" w14:textId="77777777" w:rsidR="00E379A6" w:rsidRDefault="00E379A6">
            <w:pPr>
              <w:pStyle w:val="TableText"/>
            </w:pPr>
          </w:p>
        </w:tc>
        <w:tc>
          <w:tcPr>
            <w:tcW w:w="864" w:type="dxa"/>
          </w:tcPr>
          <w:p w14:paraId="5E0316B5" w14:textId="6A84DA5D" w:rsidR="00E379A6" w:rsidRDefault="0051287C">
            <w:pPr>
              <w:pStyle w:val="TableText"/>
            </w:pPr>
            <w:hyperlink w:anchor="C_3247-30471">
              <w:r w:rsidR="000F5220">
                <w:rPr>
                  <w:rStyle w:val="HyperlinkText9pt"/>
                </w:rPr>
                <w:t>3247-30471</w:t>
              </w:r>
            </w:hyperlink>
          </w:p>
        </w:tc>
        <w:tc>
          <w:tcPr>
            <w:tcW w:w="3171" w:type="dxa"/>
          </w:tcPr>
          <w:p w14:paraId="378B01A3" w14:textId="05BA12DB" w:rsidR="00E379A6" w:rsidRDefault="0051287C">
            <w:pPr>
              <w:pStyle w:val="TableText"/>
            </w:pPr>
            <w:hyperlink w:anchor="E_Isolate_Susceptibility_Tests_Organize">
              <w:r w:rsidR="000F5220">
                <w:rPr>
                  <w:rStyle w:val="HyperlinkText9pt"/>
                </w:rPr>
                <w:t>Isolate Susceptibility Tests Organizer (V3) (identifier: urn:hl7ii:2.16.840.1.113883.10.20.5.6.201:2016-08-01</w:t>
              </w:r>
            </w:hyperlink>
          </w:p>
        </w:tc>
      </w:tr>
    </w:tbl>
    <w:p w14:paraId="797210DC" w14:textId="77777777" w:rsidR="00E379A6" w:rsidRDefault="00E379A6">
      <w:pPr>
        <w:pStyle w:val="BodyText"/>
      </w:pPr>
    </w:p>
    <w:p w14:paraId="27FDC953" w14:textId="77777777" w:rsidR="00E379A6" w:rsidRDefault="000F5220">
      <w:pPr>
        <w:numPr>
          <w:ilvl w:val="0"/>
          <w:numId w:val="125"/>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3079" w:name="C_3247-22668"/>
      <w:bookmarkEnd w:id="3079"/>
      <w:r>
        <w:t xml:space="preserve"> (CONF:3247-22668).</w:t>
      </w:r>
    </w:p>
    <w:p w14:paraId="4E21434D" w14:textId="77777777" w:rsidR="00E379A6" w:rsidRDefault="000F5220">
      <w:pPr>
        <w:numPr>
          <w:ilvl w:val="0"/>
          <w:numId w:val="12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080" w:name="C_3247-22669"/>
      <w:bookmarkEnd w:id="3080"/>
      <w:r>
        <w:t xml:space="preserve"> (CONF:3247-22669).</w:t>
      </w:r>
    </w:p>
    <w:p w14:paraId="6D1FCC1E" w14:textId="77777777" w:rsidR="00E379A6" w:rsidRDefault="000F5220">
      <w:pPr>
        <w:numPr>
          <w:ilvl w:val="0"/>
          <w:numId w:val="125"/>
        </w:numPr>
      </w:pPr>
      <w:r>
        <w:rPr>
          <w:rStyle w:val="keyword"/>
        </w:rPr>
        <w:t>SHALL</w:t>
      </w:r>
      <w:r>
        <w:t xml:space="preserve"> contain exactly one [1..1] </w:t>
      </w:r>
      <w:r>
        <w:rPr>
          <w:rStyle w:val="XMLnameBold"/>
        </w:rPr>
        <w:t>templateId</w:t>
      </w:r>
      <w:bookmarkStart w:id="3081" w:name="C_3247-22670"/>
      <w:bookmarkEnd w:id="3081"/>
      <w:r>
        <w:t xml:space="preserve"> (CONF:3247-22670) such that it</w:t>
      </w:r>
    </w:p>
    <w:p w14:paraId="77E6915B" w14:textId="77777777" w:rsidR="00E379A6" w:rsidRDefault="000F5220">
      <w:pPr>
        <w:numPr>
          <w:ilvl w:val="1"/>
          <w:numId w:val="125"/>
        </w:numPr>
      </w:pPr>
      <w:r>
        <w:rPr>
          <w:rStyle w:val="keyword"/>
        </w:rPr>
        <w:t>SHALL</w:t>
      </w:r>
      <w:r>
        <w:t xml:space="preserve"> contain exactly one [1..1] </w:t>
      </w:r>
      <w:r>
        <w:rPr>
          <w:rStyle w:val="XMLnameBold"/>
        </w:rPr>
        <w:t>@root</w:t>
      </w:r>
      <w:r>
        <w:t>=</w:t>
      </w:r>
      <w:r>
        <w:rPr>
          <w:rStyle w:val="XMLname"/>
        </w:rPr>
        <w:t>"2.16.840.1.113883.10.20.5.6.188"</w:t>
      </w:r>
      <w:bookmarkStart w:id="3082" w:name="C_3247-22671"/>
      <w:bookmarkEnd w:id="3082"/>
      <w:r>
        <w:t xml:space="preserve"> (CONF:3247-22671).</w:t>
      </w:r>
    </w:p>
    <w:p w14:paraId="63635701" w14:textId="77777777" w:rsidR="00E379A6" w:rsidRDefault="000F5220">
      <w:pPr>
        <w:numPr>
          <w:ilvl w:val="1"/>
          <w:numId w:val="125"/>
        </w:numPr>
      </w:pPr>
      <w:r>
        <w:rPr>
          <w:rStyle w:val="keyword"/>
        </w:rPr>
        <w:t>SHALL</w:t>
      </w:r>
      <w:r>
        <w:t xml:space="preserve"> contain exactly one [1..1] </w:t>
      </w:r>
      <w:r>
        <w:rPr>
          <w:rStyle w:val="XMLnameBold"/>
        </w:rPr>
        <w:t>@extension</w:t>
      </w:r>
      <w:r>
        <w:t>=</w:t>
      </w:r>
      <w:r>
        <w:rPr>
          <w:rStyle w:val="XMLname"/>
        </w:rPr>
        <w:t>"2016-08-01"</w:t>
      </w:r>
      <w:bookmarkStart w:id="3083" w:name="C_3247-30472"/>
      <w:bookmarkEnd w:id="3083"/>
      <w:r>
        <w:t xml:space="preserve"> (CONF:3247-30472).</w:t>
      </w:r>
    </w:p>
    <w:p w14:paraId="750DA072" w14:textId="77777777" w:rsidR="00E379A6" w:rsidRDefault="000F5220">
      <w:pPr>
        <w:numPr>
          <w:ilvl w:val="0"/>
          <w:numId w:val="125"/>
        </w:numPr>
      </w:pPr>
      <w:r>
        <w:rPr>
          <w:rStyle w:val="keyword"/>
        </w:rPr>
        <w:t>SHALL</w:t>
      </w:r>
      <w:r>
        <w:t xml:space="preserve"> contain exactly one [1..1] </w:t>
      </w:r>
      <w:r>
        <w:rPr>
          <w:rStyle w:val="XMLnameBold"/>
        </w:rPr>
        <w:t>effectiveTime</w:t>
      </w:r>
      <w:bookmarkStart w:id="3084" w:name="C_3247-22672"/>
      <w:bookmarkEnd w:id="3084"/>
      <w:r>
        <w:t xml:space="preserve"> (CONF:3247-22672).</w:t>
      </w:r>
    </w:p>
    <w:p w14:paraId="26D12283" w14:textId="77777777" w:rsidR="00E379A6" w:rsidRDefault="000F5220">
      <w:pPr>
        <w:numPr>
          <w:ilvl w:val="1"/>
          <w:numId w:val="125"/>
        </w:numPr>
      </w:pPr>
      <w:r>
        <w:t xml:space="preserve">This effectiveTime </w:t>
      </w:r>
      <w:r>
        <w:rPr>
          <w:rStyle w:val="keyword"/>
        </w:rPr>
        <w:t>SHALL</w:t>
      </w:r>
      <w:r>
        <w:t xml:space="preserve"> contain exactly one [1..1] </w:t>
      </w:r>
      <w:r>
        <w:rPr>
          <w:rStyle w:val="XMLnameBold"/>
        </w:rPr>
        <w:t>@value</w:t>
      </w:r>
      <w:bookmarkStart w:id="3085" w:name="C_3247-22673"/>
      <w:bookmarkEnd w:id="3085"/>
      <w:r>
        <w:t xml:space="preserve"> (CONF:3247-22673).</w:t>
      </w:r>
    </w:p>
    <w:p w14:paraId="4025C10C" w14:textId="77777777" w:rsidR="00E379A6" w:rsidRDefault="000F5220">
      <w:pPr>
        <w:numPr>
          <w:ilvl w:val="0"/>
          <w:numId w:val="125"/>
        </w:numPr>
      </w:pPr>
      <w:r>
        <w:rPr>
          <w:rStyle w:val="keyword"/>
        </w:rPr>
        <w:t>SHALL</w:t>
      </w:r>
      <w:r>
        <w:t xml:space="preserve"> contain exactly one [1..1] </w:t>
      </w:r>
      <w:r>
        <w:rPr>
          <w:rStyle w:val="XMLnameBold"/>
        </w:rPr>
        <w:t>specimen</w:t>
      </w:r>
      <w:bookmarkStart w:id="3086" w:name="C_3247-27160"/>
      <w:bookmarkEnd w:id="3086"/>
      <w:r>
        <w:t xml:space="preserve"> (CONF:3247-27160).</w:t>
      </w:r>
    </w:p>
    <w:p w14:paraId="036BD1D0" w14:textId="77777777" w:rsidR="00E379A6" w:rsidRDefault="000F5220">
      <w:pPr>
        <w:numPr>
          <w:ilvl w:val="1"/>
          <w:numId w:val="125"/>
        </w:numPr>
      </w:pPr>
      <w:r>
        <w:t xml:space="preserve">This specimen </w:t>
      </w:r>
      <w:r>
        <w:rPr>
          <w:rStyle w:val="keyword"/>
        </w:rPr>
        <w:t>SHALL</w:t>
      </w:r>
      <w:r>
        <w:t xml:space="preserve"> contain exactly one [1..1] </w:t>
      </w:r>
      <w:r>
        <w:rPr>
          <w:rStyle w:val="XMLnameBold"/>
        </w:rPr>
        <w:t>specimenRole</w:t>
      </w:r>
      <w:bookmarkStart w:id="3087" w:name="C_3247-27161"/>
      <w:bookmarkEnd w:id="3087"/>
      <w:r>
        <w:t xml:space="preserve"> (CONF:3247-27161).</w:t>
      </w:r>
    </w:p>
    <w:p w14:paraId="5A5CD3FB" w14:textId="77777777" w:rsidR="00E379A6" w:rsidRDefault="000F5220">
      <w:pPr>
        <w:numPr>
          <w:ilvl w:val="2"/>
          <w:numId w:val="125"/>
        </w:numPr>
      </w:pPr>
      <w:r>
        <w:t xml:space="preserve">This specimenRole </w:t>
      </w:r>
      <w:r>
        <w:rPr>
          <w:rStyle w:val="keyword"/>
        </w:rPr>
        <w:t>SHALL</w:t>
      </w:r>
      <w:r>
        <w:t xml:space="preserve"> contain exactly one [1..1] </w:t>
      </w:r>
      <w:r>
        <w:rPr>
          <w:rStyle w:val="XMLnameBold"/>
        </w:rPr>
        <w:t>specimenPlayingEntity</w:t>
      </w:r>
      <w:bookmarkStart w:id="3088" w:name="C_3247-27162"/>
      <w:bookmarkEnd w:id="3088"/>
      <w:r>
        <w:t xml:space="preserve"> (CONF:3247-27162).</w:t>
      </w:r>
    </w:p>
    <w:p w14:paraId="363D1F99" w14:textId="4E7212B5" w:rsidR="00E379A6" w:rsidRDefault="000F5220">
      <w:pPr>
        <w:numPr>
          <w:ilvl w:val="3"/>
          <w:numId w:val="125"/>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bookmarkStart w:id="3089" w:name="C_3247-27163"/>
      <w:bookmarkEnd w:id="3089"/>
      <w:r>
        <w:t xml:space="preserve"> (CONF:3247-27163).</w:t>
      </w:r>
    </w:p>
    <w:p w14:paraId="61F1FB22" w14:textId="77777777" w:rsidR="00E379A6" w:rsidRDefault="000F5220">
      <w:pPr>
        <w:numPr>
          <w:ilvl w:val="0"/>
          <w:numId w:val="125"/>
        </w:numPr>
      </w:pPr>
      <w:r>
        <w:rPr>
          <w:rStyle w:val="keyword"/>
        </w:rPr>
        <w:t>SHALL</w:t>
      </w:r>
      <w:r>
        <w:t xml:space="preserve"> contain exactly one [1..1] </w:t>
      </w:r>
      <w:r>
        <w:rPr>
          <w:rStyle w:val="XMLnameBold"/>
        </w:rPr>
        <w:t>entryRelationship</w:t>
      </w:r>
      <w:bookmarkStart w:id="3090" w:name="C_3247-22681"/>
      <w:bookmarkEnd w:id="3090"/>
      <w:r>
        <w:t xml:space="preserve"> (CONF:3247-22681) such that it</w:t>
      </w:r>
    </w:p>
    <w:p w14:paraId="1B3C3D4B" w14:textId="77777777" w:rsidR="00E379A6" w:rsidRDefault="000F5220">
      <w:pPr>
        <w:numPr>
          <w:ilvl w:val="1"/>
          <w:numId w:val="125"/>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091" w:name="C_3247-22682"/>
      <w:bookmarkEnd w:id="3091"/>
      <w:r>
        <w:t xml:space="preserve"> (CONF:3247-22682).</w:t>
      </w:r>
    </w:p>
    <w:p w14:paraId="710815F9" w14:textId="77777777" w:rsidR="00E379A6" w:rsidRDefault="000F5220">
      <w:pPr>
        <w:numPr>
          <w:ilvl w:val="1"/>
          <w:numId w:val="125"/>
        </w:numPr>
      </w:pPr>
      <w:r>
        <w:rPr>
          <w:rStyle w:val="keyword"/>
        </w:rPr>
        <w:t>SHALL</w:t>
      </w:r>
      <w:r>
        <w:t xml:space="preserve"> contain exactly one [1..1] </w:t>
      </w:r>
      <w:r>
        <w:rPr>
          <w:rStyle w:val="XMLnameBold"/>
        </w:rPr>
        <w:t>@inversionInd</w:t>
      </w:r>
      <w:r>
        <w:t>=</w:t>
      </w:r>
      <w:r>
        <w:rPr>
          <w:rStyle w:val="XMLname"/>
        </w:rPr>
        <w:t>"true"</w:t>
      </w:r>
      <w:bookmarkStart w:id="3092" w:name="C_3247-22683"/>
      <w:bookmarkEnd w:id="3092"/>
      <w:r>
        <w:t xml:space="preserve"> (CONF:3247-22683).</w:t>
      </w:r>
    </w:p>
    <w:p w14:paraId="5E3FE658" w14:textId="0944779C" w:rsidR="00E379A6" w:rsidRDefault="000F5220">
      <w:pPr>
        <w:numPr>
          <w:ilvl w:val="1"/>
          <w:numId w:val="125"/>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3093" w:name="C_3247-22684"/>
      <w:bookmarkEnd w:id="3093"/>
      <w:r>
        <w:t xml:space="preserve"> (CONF:3247-22684).</w:t>
      </w:r>
    </w:p>
    <w:p w14:paraId="5474A598" w14:textId="77777777" w:rsidR="00E379A6" w:rsidRDefault="000F5220">
      <w:pPr>
        <w:numPr>
          <w:ilvl w:val="0"/>
          <w:numId w:val="125"/>
        </w:numPr>
      </w:pPr>
      <w:r>
        <w:rPr>
          <w:rStyle w:val="keyword"/>
        </w:rPr>
        <w:t>SHALL</w:t>
      </w:r>
      <w:r>
        <w:t xml:space="preserve"> contain at least one [1..*] </w:t>
      </w:r>
      <w:r>
        <w:rPr>
          <w:rStyle w:val="XMLnameBold"/>
        </w:rPr>
        <w:t>entryRelationship</w:t>
      </w:r>
      <w:bookmarkStart w:id="3094" w:name="C_3247-27164"/>
      <w:bookmarkEnd w:id="3094"/>
      <w:r>
        <w:t xml:space="preserve"> (CONF:3247-27164) such that it</w:t>
      </w:r>
    </w:p>
    <w:p w14:paraId="1A019A14" w14:textId="77777777" w:rsidR="00E379A6" w:rsidRDefault="000F5220">
      <w:pPr>
        <w:numPr>
          <w:ilvl w:val="1"/>
          <w:numId w:val="125"/>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3095" w:name="C_3247-27165"/>
      <w:bookmarkEnd w:id="3095"/>
      <w:r>
        <w:t xml:space="preserve"> (CONF:3247-27165).</w:t>
      </w:r>
    </w:p>
    <w:p w14:paraId="4A80AD48" w14:textId="77777777" w:rsidR="00E379A6" w:rsidRDefault="000F5220">
      <w:pPr>
        <w:numPr>
          <w:ilvl w:val="1"/>
          <w:numId w:val="125"/>
        </w:numPr>
      </w:pPr>
      <w:r>
        <w:rPr>
          <w:rStyle w:val="keyword"/>
        </w:rPr>
        <w:t>SHALL</w:t>
      </w:r>
      <w:r>
        <w:t xml:space="preserve"> contain exactly one [1..1] </w:t>
      </w:r>
      <w:r>
        <w:rPr>
          <w:rStyle w:val="XMLnameBold"/>
        </w:rPr>
        <w:t>@inversionInd</w:t>
      </w:r>
      <w:r>
        <w:t>=</w:t>
      </w:r>
      <w:r>
        <w:rPr>
          <w:rStyle w:val="XMLname"/>
        </w:rPr>
        <w:t>"true"</w:t>
      </w:r>
      <w:bookmarkStart w:id="3096" w:name="C_3247-27432"/>
      <w:bookmarkEnd w:id="3096"/>
      <w:r>
        <w:t xml:space="preserve"> (CONF:3247-27432).</w:t>
      </w:r>
    </w:p>
    <w:p w14:paraId="45848FF4" w14:textId="22AD4496" w:rsidR="00E379A6" w:rsidRDefault="000F5220">
      <w:pPr>
        <w:numPr>
          <w:ilvl w:val="1"/>
          <w:numId w:val="125"/>
        </w:numPr>
      </w:pPr>
      <w:r>
        <w:rPr>
          <w:rStyle w:val="keyword"/>
        </w:rPr>
        <w:t>SHALL</w:t>
      </w:r>
      <w:r>
        <w:t xml:space="preserve"> contain exactly one [1..1] </w:t>
      </w:r>
      <w:hyperlink w:anchor="E_Isolate_Susceptibility_Tests_Organize">
        <w:r>
          <w:rPr>
            <w:rStyle w:val="HyperlinkCourierBold"/>
          </w:rPr>
          <w:t>Isolate Susceptibility Tests Organizer (V3)</w:t>
        </w:r>
      </w:hyperlink>
      <w:r>
        <w:rPr>
          <w:rStyle w:val="XMLname"/>
        </w:rPr>
        <w:t xml:space="preserve"> (identifier: urn:hl7ii:2.16.840.1.113883.10.20.5.6.201:2016-08-01)</w:t>
      </w:r>
      <w:bookmarkStart w:id="3097" w:name="C_3247-30471"/>
      <w:bookmarkEnd w:id="3097"/>
      <w:r>
        <w:t xml:space="preserve"> (CONF:3247-30471).</w:t>
      </w:r>
    </w:p>
    <w:p w14:paraId="09935398" w14:textId="007BA160" w:rsidR="00E379A6" w:rsidRDefault="000F5220">
      <w:pPr>
        <w:pStyle w:val="Caption"/>
      </w:pPr>
      <w:bookmarkStart w:id="3098" w:name="_Toc491882776"/>
      <w:r>
        <w:lastRenderedPageBreak/>
        <w:t xml:space="preserve">Table </w:t>
      </w:r>
      <w:r>
        <w:fldChar w:fldCharType="begin"/>
      </w:r>
      <w:r>
        <w:instrText>SEQ Table \* ARABIC</w:instrText>
      </w:r>
      <w:r>
        <w:fldChar w:fldCharType="separate"/>
      </w:r>
      <w:bookmarkStart w:id="3099" w:name="NHSNSpecimenTypeCode"/>
      <w:bookmarkEnd w:id="3099"/>
      <w:r w:rsidR="00D90831">
        <w:t>330</w:t>
      </w:r>
      <w:r>
        <w:fldChar w:fldCharType="end"/>
      </w:r>
      <w:r>
        <w:t>: NHSNSpecimenTypeCode</w:t>
      </w:r>
      <w:bookmarkEnd w:id="30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0: NHSNSpecimenTypeCode"/>
        <w:tblDescription w:val="Table 330: NHSNSpecimenTypeCode"/>
      </w:tblPr>
      <w:tblGrid>
        <w:gridCol w:w="2520"/>
        <w:gridCol w:w="2520"/>
        <w:gridCol w:w="2520"/>
        <w:gridCol w:w="2520"/>
      </w:tblGrid>
      <w:tr w:rsidR="00E379A6" w14:paraId="441DCC50" w14:textId="77777777" w:rsidTr="007D28D1">
        <w:trPr>
          <w:cantSplit/>
          <w:jc w:val="center"/>
        </w:trPr>
        <w:tc>
          <w:tcPr>
            <w:tcW w:w="1440" w:type="dxa"/>
            <w:gridSpan w:val="4"/>
          </w:tcPr>
          <w:p w14:paraId="73FA9A6C" w14:textId="77777777" w:rsidR="00E379A6" w:rsidRDefault="000F5220">
            <w:pPr>
              <w:pStyle w:val="TableText"/>
            </w:pPr>
            <w:r>
              <w:t>Value Set: NHSNSpecimenTypeCode urn:oid:2.16.840.1.114222.4.11.3249</w:t>
            </w:r>
          </w:p>
          <w:p w14:paraId="700327E1" w14:textId="77777777" w:rsidR="00E379A6" w:rsidRDefault="000F5220">
            <w:pPr>
              <w:pStyle w:val="TableText"/>
            </w:pPr>
            <w:r>
              <w:t xml:space="preserve">Code System: SNOMED CT 2.16.840.1.113883.6.96 </w:t>
            </w:r>
            <w:r>
              <w:br/>
              <w:t xml:space="preserve"> </w:t>
            </w:r>
            <w:r>
              <w:br/>
              <w:t>The full table is shown in the hai_voc.xls file provided with this package.</w:t>
            </w:r>
          </w:p>
        </w:tc>
      </w:tr>
      <w:tr w:rsidR="00E379A6" w14:paraId="6E7BF3BD" w14:textId="77777777" w:rsidTr="007D28D1">
        <w:trPr>
          <w:cantSplit/>
          <w:tblHeader/>
          <w:jc w:val="center"/>
        </w:trPr>
        <w:tc>
          <w:tcPr>
            <w:tcW w:w="360" w:type="dxa"/>
            <w:shd w:val="clear" w:color="auto" w:fill="E6E6E6"/>
          </w:tcPr>
          <w:p w14:paraId="4633F05B" w14:textId="77777777" w:rsidR="00E379A6" w:rsidRDefault="000F5220">
            <w:pPr>
              <w:pStyle w:val="TableHead"/>
            </w:pPr>
            <w:r>
              <w:t>Code</w:t>
            </w:r>
          </w:p>
        </w:tc>
        <w:tc>
          <w:tcPr>
            <w:tcW w:w="360" w:type="dxa"/>
            <w:shd w:val="clear" w:color="auto" w:fill="E6E6E6"/>
          </w:tcPr>
          <w:p w14:paraId="51989DFC" w14:textId="77777777" w:rsidR="00E379A6" w:rsidRDefault="000F5220">
            <w:pPr>
              <w:pStyle w:val="TableHead"/>
            </w:pPr>
            <w:r>
              <w:t>Code System</w:t>
            </w:r>
          </w:p>
        </w:tc>
        <w:tc>
          <w:tcPr>
            <w:tcW w:w="360" w:type="dxa"/>
            <w:shd w:val="clear" w:color="auto" w:fill="E6E6E6"/>
          </w:tcPr>
          <w:p w14:paraId="66F1BEF6" w14:textId="77777777" w:rsidR="00E379A6" w:rsidRDefault="000F5220">
            <w:pPr>
              <w:pStyle w:val="TableHead"/>
            </w:pPr>
            <w:r>
              <w:t>Code System OID</w:t>
            </w:r>
          </w:p>
        </w:tc>
        <w:tc>
          <w:tcPr>
            <w:tcW w:w="360" w:type="dxa"/>
            <w:shd w:val="clear" w:color="auto" w:fill="E6E6E6"/>
          </w:tcPr>
          <w:p w14:paraId="6337CB37" w14:textId="77777777" w:rsidR="00E379A6" w:rsidRDefault="000F5220">
            <w:pPr>
              <w:pStyle w:val="TableHead"/>
            </w:pPr>
            <w:r>
              <w:t>Print Name</w:t>
            </w:r>
          </w:p>
        </w:tc>
      </w:tr>
      <w:tr w:rsidR="00E379A6" w14:paraId="16B0EF4F" w14:textId="77777777" w:rsidTr="007D28D1">
        <w:trPr>
          <w:cantSplit/>
          <w:jc w:val="center"/>
        </w:trPr>
        <w:tc>
          <w:tcPr>
            <w:tcW w:w="360" w:type="dxa"/>
          </w:tcPr>
          <w:p w14:paraId="2442960B" w14:textId="77777777" w:rsidR="00E379A6" w:rsidRDefault="000F5220">
            <w:pPr>
              <w:pStyle w:val="TableText"/>
            </w:pPr>
            <w:r>
              <w:t>110893002</w:t>
            </w:r>
          </w:p>
        </w:tc>
        <w:tc>
          <w:tcPr>
            <w:tcW w:w="360" w:type="dxa"/>
          </w:tcPr>
          <w:p w14:paraId="2982EB8E" w14:textId="77777777" w:rsidR="00E379A6" w:rsidRDefault="000F5220">
            <w:pPr>
              <w:pStyle w:val="TableText"/>
            </w:pPr>
            <w:r>
              <w:t>SNOMED CT</w:t>
            </w:r>
          </w:p>
        </w:tc>
        <w:tc>
          <w:tcPr>
            <w:tcW w:w="360" w:type="dxa"/>
          </w:tcPr>
          <w:p w14:paraId="1E936BF9" w14:textId="77777777" w:rsidR="00E379A6" w:rsidRDefault="000F5220">
            <w:pPr>
              <w:pStyle w:val="TableText"/>
            </w:pPr>
            <w:r>
              <w:t>urn:oid:2.16.840.1.113883.6.96</w:t>
            </w:r>
          </w:p>
        </w:tc>
        <w:tc>
          <w:tcPr>
            <w:tcW w:w="360" w:type="dxa"/>
          </w:tcPr>
          <w:p w14:paraId="18A1EA94" w14:textId="77777777" w:rsidR="00E379A6" w:rsidRDefault="000F5220">
            <w:pPr>
              <w:pStyle w:val="TableText"/>
            </w:pPr>
            <w:r>
              <w:t>Cutaneous cytologic material</w:t>
            </w:r>
          </w:p>
        </w:tc>
      </w:tr>
      <w:tr w:rsidR="00E379A6" w14:paraId="0073F158" w14:textId="77777777" w:rsidTr="007D28D1">
        <w:trPr>
          <w:cantSplit/>
          <w:jc w:val="center"/>
        </w:trPr>
        <w:tc>
          <w:tcPr>
            <w:tcW w:w="360" w:type="dxa"/>
          </w:tcPr>
          <w:p w14:paraId="1CD95E60" w14:textId="77777777" w:rsidR="00E379A6" w:rsidRDefault="000F5220">
            <w:pPr>
              <w:pStyle w:val="TableText"/>
            </w:pPr>
            <w:r>
              <w:t>110894008</w:t>
            </w:r>
          </w:p>
        </w:tc>
        <w:tc>
          <w:tcPr>
            <w:tcW w:w="360" w:type="dxa"/>
          </w:tcPr>
          <w:p w14:paraId="5A0656F3" w14:textId="77777777" w:rsidR="00E379A6" w:rsidRDefault="000F5220">
            <w:pPr>
              <w:pStyle w:val="TableText"/>
            </w:pPr>
            <w:r>
              <w:t>SNOMED CT</w:t>
            </w:r>
          </w:p>
        </w:tc>
        <w:tc>
          <w:tcPr>
            <w:tcW w:w="360" w:type="dxa"/>
          </w:tcPr>
          <w:p w14:paraId="40428C75" w14:textId="77777777" w:rsidR="00E379A6" w:rsidRDefault="000F5220">
            <w:pPr>
              <w:pStyle w:val="TableText"/>
            </w:pPr>
            <w:r>
              <w:t>urn:oid:2.16.840.1.113883.6.96</w:t>
            </w:r>
          </w:p>
        </w:tc>
        <w:tc>
          <w:tcPr>
            <w:tcW w:w="360" w:type="dxa"/>
          </w:tcPr>
          <w:p w14:paraId="541338B9" w14:textId="77777777" w:rsidR="00E379A6" w:rsidRDefault="000F5220">
            <w:pPr>
              <w:pStyle w:val="TableText"/>
            </w:pPr>
            <w:r>
              <w:t>Mammary cytologic material</w:t>
            </w:r>
          </w:p>
        </w:tc>
      </w:tr>
      <w:tr w:rsidR="00E379A6" w14:paraId="3DA1704F" w14:textId="77777777" w:rsidTr="007D28D1">
        <w:trPr>
          <w:cantSplit/>
          <w:jc w:val="center"/>
        </w:trPr>
        <w:tc>
          <w:tcPr>
            <w:tcW w:w="360" w:type="dxa"/>
          </w:tcPr>
          <w:p w14:paraId="7AFE722A" w14:textId="77777777" w:rsidR="00E379A6" w:rsidRDefault="000F5220">
            <w:pPr>
              <w:pStyle w:val="TableText"/>
            </w:pPr>
            <w:r>
              <w:t>110896005</w:t>
            </w:r>
          </w:p>
        </w:tc>
        <w:tc>
          <w:tcPr>
            <w:tcW w:w="360" w:type="dxa"/>
          </w:tcPr>
          <w:p w14:paraId="0E6EB41E" w14:textId="77777777" w:rsidR="00E379A6" w:rsidRDefault="000F5220">
            <w:pPr>
              <w:pStyle w:val="TableText"/>
            </w:pPr>
            <w:r>
              <w:t>SNOMED CT</w:t>
            </w:r>
          </w:p>
        </w:tc>
        <w:tc>
          <w:tcPr>
            <w:tcW w:w="360" w:type="dxa"/>
          </w:tcPr>
          <w:p w14:paraId="48008F7B" w14:textId="77777777" w:rsidR="00E379A6" w:rsidRDefault="000F5220">
            <w:pPr>
              <w:pStyle w:val="TableText"/>
            </w:pPr>
            <w:r>
              <w:t>urn:oid:2.16.840.1.113883.6.96</w:t>
            </w:r>
          </w:p>
        </w:tc>
        <w:tc>
          <w:tcPr>
            <w:tcW w:w="360" w:type="dxa"/>
          </w:tcPr>
          <w:p w14:paraId="588D3E72" w14:textId="77777777" w:rsidR="00E379A6" w:rsidRDefault="000F5220">
            <w:pPr>
              <w:pStyle w:val="TableText"/>
            </w:pPr>
            <w:r>
              <w:t>Subcutaneous cytologic material</w:t>
            </w:r>
          </w:p>
        </w:tc>
      </w:tr>
      <w:tr w:rsidR="00E379A6" w14:paraId="7508683E" w14:textId="77777777" w:rsidTr="007D28D1">
        <w:trPr>
          <w:cantSplit/>
          <w:jc w:val="center"/>
        </w:trPr>
        <w:tc>
          <w:tcPr>
            <w:tcW w:w="360" w:type="dxa"/>
          </w:tcPr>
          <w:p w14:paraId="755E58D1" w14:textId="77777777" w:rsidR="00E379A6" w:rsidRDefault="000F5220">
            <w:pPr>
              <w:pStyle w:val="TableText"/>
            </w:pPr>
            <w:r>
              <w:t>110903005</w:t>
            </w:r>
          </w:p>
        </w:tc>
        <w:tc>
          <w:tcPr>
            <w:tcW w:w="360" w:type="dxa"/>
          </w:tcPr>
          <w:p w14:paraId="3F824D20" w14:textId="77777777" w:rsidR="00E379A6" w:rsidRDefault="000F5220">
            <w:pPr>
              <w:pStyle w:val="TableText"/>
            </w:pPr>
            <w:r>
              <w:t>SNOMED CT</w:t>
            </w:r>
          </w:p>
        </w:tc>
        <w:tc>
          <w:tcPr>
            <w:tcW w:w="360" w:type="dxa"/>
          </w:tcPr>
          <w:p w14:paraId="04D5A091" w14:textId="77777777" w:rsidR="00E379A6" w:rsidRDefault="000F5220">
            <w:pPr>
              <w:pStyle w:val="TableText"/>
            </w:pPr>
            <w:r>
              <w:t>urn:oid:2.16.840.1.113883.6.96</w:t>
            </w:r>
          </w:p>
        </w:tc>
        <w:tc>
          <w:tcPr>
            <w:tcW w:w="360" w:type="dxa"/>
          </w:tcPr>
          <w:p w14:paraId="127D8949" w14:textId="77777777" w:rsidR="00E379A6" w:rsidRDefault="000F5220">
            <w:pPr>
              <w:pStyle w:val="TableText"/>
            </w:pPr>
            <w:r>
              <w:t>Nasal cytologic material</w:t>
            </w:r>
          </w:p>
        </w:tc>
      </w:tr>
      <w:tr w:rsidR="00E379A6" w14:paraId="2B998FC2" w14:textId="77777777" w:rsidTr="007D28D1">
        <w:trPr>
          <w:cantSplit/>
          <w:jc w:val="center"/>
        </w:trPr>
        <w:tc>
          <w:tcPr>
            <w:tcW w:w="360" w:type="dxa"/>
          </w:tcPr>
          <w:p w14:paraId="5E94119A" w14:textId="77777777" w:rsidR="00E379A6" w:rsidRDefault="000F5220">
            <w:pPr>
              <w:pStyle w:val="TableText"/>
            </w:pPr>
            <w:r>
              <w:t>110926003</w:t>
            </w:r>
          </w:p>
        </w:tc>
        <w:tc>
          <w:tcPr>
            <w:tcW w:w="360" w:type="dxa"/>
          </w:tcPr>
          <w:p w14:paraId="71741D2E" w14:textId="77777777" w:rsidR="00E379A6" w:rsidRDefault="000F5220">
            <w:pPr>
              <w:pStyle w:val="TableText"/>
            </w:pPr>
            <w:r>
              <w:t>SNOMED CT</w:t>
            </w:r>
          </w:p>
        </w:tc>
        <w:tc>
          <w:tcPr>
            <w:tcW w:w="360" w:type="dxa"/>
          </w:tcPr>
          <w:p w14:paraId="0E905E8E" w14:textId="77777777" w:rsidR="00E379A6" w:rsidRDefault="000F5220">
            <w:pPr>
              <w:pStyle w:val="TableText"/>
            </w:pPr>
            <w:r>
              <w:t>urn:oid:2.16.840.1.113883.6.96</w:t>
            </w:r>
          </w:p>
        </w:tc>
        <w:tc>
          <w:tcPr>
            <w:tcW w:w="360" w:type="dxa"/>
          </w:tcPr>
          <w:p w14:paraId="53883657" w14:textId="77777777" w:rsidR="00E379A6" w:rsidRDefault="000F5220">
            <w:pPr>
              <w:pStyle w:val="TableText"/>
            </w:pPr>
            <w:r>
              <w:t>Gallbladder cytologic material</w:t>
            </w:r>
          </w:p>
        </w:tc>
      </w:tr>
      <w:tr w:rsidR="00E379A6" w14:paraId="67534E8B" w14:textId="77777777" w:rsidTr="007D28D1">
        <w:trPr>
          <w:cantSplit/>
          <w:jc w:val="center"/>
        </w:trPr>
        <w:tc>
          <w:tcPr>
            <w:tcW w:w="360" w:type="dxa"/>
          </w:tcPr>
          <w:p w14:paraId="3D2CCB63" w14:textId="77777777" w:rsidR="00E379A6" w:rsidRDefault="000F5220">
            <w:pPr>
              <w:pStyle w:val="TableText"/>
            </w:pPr>
            <w:r>
              <w:t>110931001</w:t>
            </w:r>
          </w:p>
        </w:tc>
        <w:tc>
          <w:tcPr>
            <w:tcW w:w="360" w:type="dxa"/>
          </w:tcPr>
          <w:p w14:paraId="7A835A7F" w14:textId="77777777" w:rsidR="00E379A6" w:rsidRDefault="000F5220">
            <w:pPr>
              <w:pStyle w:val="TableText"/>
            </w:pPr>
            <w:r>
              <w:t>SNOMED CT</w:t>
            </w:r>
          </w:p>
        </w:tc>
        <w:tc>
          <w:tcPr>
            <w:tcW w:w="360" w:type="dxa"/>
          </w:tcPr>
          <w:p w14:paraId="1C33A98F" w14:textId="77777777" w:rsidR="00E379A6" w:rsidRDefault="000F5220">
            <w:pPr>
              <w:pStyle w:val="TableText"/>
            </w:pPr>
            <w:r>
              <w:t>urn:oid:2.16.840.1.113883.6.96</w:t>
            </w:r>
          </w:p>
        </w:tc>
        <w:tc>
          <w:tcPr>
            <w:tcW w:w="360" w:type="dxa"/>
          </w:tcPr>
          <w:p w14:paraId="04FC8A53" w14:textId="77777777" w:rsidR="00E379A6" w:rsidRDefault="000F5220">
            <w:pPr>
              <w:pStyle w:val="TableText"/>
            </w:pPr>
            <w:r>
              <w:t>Penis cytologic material</w:t>
            </w:r>
          </w:p>
        </w:tc>
      </w:tr>
      <w:tr w:rsidR="00E379A6" w14:paraId="0BFF3939" w14:textId="77777777" w:rsidTr="007D28D1">
        <w:trPr>
          <w:cantSplit/>
          <w:jc w:val="center"/>
        </w:trPr>
        <w:tc>
          <w:tcPr>
            <w:tcW w:w="360" w:type="dxa"/>
          </w:tcPr>
          <w:p w14:paraId="01F913C6" w14:textId="77777777" w:rsidR="00E379A6" w:rsidRDefault="000F5220">
            <w:pPr>
              <w:pStyle w:val="TableText"/>
            </w:pPr>
            <w:r>
              <w:t>110933003</w:t>
            </w:r>
          </w:p>
        </w:tc>
        <w:tc>
          <w:tcPr>
            <w:tcW w:w="360" w:type="dxa"/>
          </w:tcPr>
          <w:p w14:paraId="4B784E46" w14:textId="77777777" w:rsidR="00E379A6" w:rsidRDefault="000F5220">
            <w:pPr>
              <w:pStyle w:val="TableText"/>
            </w:pPr>
            <w:r>
              <w:t>SNOMED CT</w:t>
            </w:r>
          </w:p>
        </w:tc>
        <w:tc>
          <w:tcPr>
            <w:tcW w:w="360" w:type="dxa"/>
          </w:tcPr>
          <w:p w14:paraId="615FA7E0" w14:textId="77777777" w:rsidR="00E379A6" w:rsidRDefault="000F5220">
            <w:pPr>
              <w:pStyle w:val="TableText"/>
            </w:pPr>
            <w:r>
              <w:t>urn:oid:2.16.840.1.113883.6.96</w:t>
            </w:r>
          </w:p>
        </w:tc>
        <w:tc>
          <w:tcPr>
            <w:tcW w:w="360" w:type="dxa"/>
          </w:tcPr>
          <w:p w14:paraId="2DB8220E" w14:textId="77777777" w:rsidR="00E379A6" w:rsidRDefault="000F5220">
            <w:pPr>
              <w:pStyle w:val="TableText"/>
            </w:pPr>
            <w:r>
              <w:t>Prostate cytologic material</w:t>
            </w:r>
          </w:p>
        </w:tc>
      </w:tr>
      <w:tr w:rsidR="00E379A6" w14:paraId="0A3E5BE5" w14:textId="77777777" w:rsidTr="007D28D1">
        <w:trPr>
          <w:cantSplit/>
          <w:jc w:val="center"/>
        </w:trPr>
        <w:tc>
          <w:tcPr>
            <w:tcW w:w="360" w:type="dxa"/>
          </w:tcPr>
          <w:p w14:paraId="5942F3C8" w14:textId="77777777" w:rsidR="00E379A6" w:rsidRDefault="000F5220">
            <w:pPr>
              <w:pStyle w:val="TableText"/>
            </w:pPr>
            <w:r>
              <w:t>110935005</w:t>
            </w:r>
          </w:p>
        </w:tc>
        <w:tc>
          <w:tcPr>
            <w:tcW w:w="360" w:type="dxa"/>
          </w:tcPr>
          <w:p w14:paraId="788F22B5" w14:textId="77777777" w:rsidR="00E379A6" w:rsidRDefault="000F5220">
            <w:pPr>
              <w:pStyle w:val="TableText"/>
            </w:pPr>
            <w:r>
              <w:t>SNOMED CT</w:t>
            </w:r>
          </w:p>
        </w:tc>
        <w:tc>
          <w:tcPr>
            <w:tcW w:w="360" w:type="dxa"/>
          </w:tcPr>
          <w:p w14:paraId="26337EE7" w14:textId="77777777" w:rsidR="00E379A6" w:rsidRDefault="000F5220">
            <w:pPr>
              <w:pStyle w:val="TableText"/>
            </w:pPr>
            <w:r>
              <w:t>urn:oid:2.16.840.1.113883.6.96</w:t>
            </w:r>
          </w:p>
        </w:tc>
        <w:tc>
          <w:tcPr>
            <w:tcW w:w="360" w:type="dxa"/>
          </w:tcPr>
          <w:p w14:paraId="20983538" w14:textId="77777777" w:rsidR="00E379A6" w:rsidRDefault="000F5220">
            <w:pPr>
              <w:pStyle w:val="TableText"/>
            </w:pPr>
            <w:r>
              <w:t>Testis cytologic material</w:t>
            </w:r>
          </w:p>
        </w:tc>
      </w:tr>
      <w:tr w:rsidR="00E379A6" w14:paraId="6B6DFE73" w14:textId="77777777" w:rsidTr="007D28D1">
        <w:trPr>
          <w:cantSplit/>
          <w:jc w:val="center"/>
        </w:trPr>
        <w:tc>
          <w:tcPr>
            <w:tcW w:w="360" w:type="dxa"/>
          </w:tcPr>
          <w:p w14:paraId="15581CA9" w14:textId="77777777" w:rsidR="00E379A6" w:rsidRDefault="000F5220">
            <w:pPr>
              <w:pStyle w:val="TableText"/>
            </w:pPr>
            <w:r>
              <w:t>110937002</w:t>
            </w:r>
          </w:p>
        </w:tc>
        <w:tc>
          <w:tcPr>
            <w:tcW w:w="360" w:type="dxa"/>
          </w:tcPr>
          <w:p w14:paraId="70504945" w14:textId="77777777" w:rsidR="00E379A6" w:rsidRDefault="000F5220">
            <w:pPr>
              <w:pStyle w:val="TableText"/>
            </w:pPr>
            <w:r>
              <w:t>SNOMED CT</w:t>
            </w:r>
          </w:p>
        </w:tc>
        <w:tc>
          <w:tcPr>
            <w:tcW w:w="360" w:type="dxa"/>
          </w:tcPr>
          <w:p w14:paraId="5317E004" w14:textId="77777777" w:rsidR="00E379A6" w:rsidRDefault="000F5220">
            <w:pPr>
              <w:pStyle w:val="TableText"/>
            </w:pPr>
            <w:r>
              <w:t>urn:oid:2.16.840.1.113883.6.96</w:t>
            </w:r>
          </w:p>
        </w:tc>
        <w:tc>
          <w:tcPr>
            <w:tcW w:w="360" w:type="dxa"/>
          </w:tcPr>
          <w:p w14:paraId="55F9CE59" w14:textId="77777777" w:rsidR="00E379A6" w:rsidRDefault="000F5220">
            <w:pPr>
              <w:pStyle w:val="TableText"/>
            </w:pPr>
            <w:r>
              <w:t>Seminal vesicle cytologic material</w:t>
            </w:r>
          </w:p>
        </w:tc>
      </w:tr>
      <w:tr w:rsidR="00E379A6" w14:paraId="4D15E179" w14:textId="77777777" w:rsidTr="007D28D1">
        <w:trPr>
          <w:cantSplit/>
          <w:jc w:val="center"/>
        </w:trPr>
        <w:tc>
          <w:tcPr>
            <w:tcW w:w="360" w:type="dxa"/>
          </w:tcPr>
          <w:p w14:paraId="75C784F9" w14:textId="77777777" w:rsidR="00E379A6" w:rsidRDefault="000F5220">
            <w:pPr>
              <w:pStyle w:val="TableText"/>
            </w:pPr>
            <w:r>
              <w:t>110939004</w:t>
            </w:r>
          </w:p>
        </w:tc>
        <w:tc>
          <w:tcPr>
            <w:tcW w:w="360" w:type="dxa"/>
          </w:tcPr>
          <w:p w14:paraId="024546C3" w14:textId="77777777" w:rsidR="00E379A6" w:rsidRDefault="000F5220">
            <w:pPr>
              <w:pStyle w:val="TableText"/>
            </w:pPr>
            <w:r>
              <w:t>SNOMED CT</w:t>
            </w:r>
          </w:p>
        </w:tc>
        <w:tc>
          <w:tcPr>
            <w:tcW w:w="360" w:type="dxa"/>
          </w:tcPr>
          <w:p w14:paraId="36B85585" w14:textId="77777777" w:rsidR="00E379A6" w:rsidRDefault="000F5220">
            <w:pPr>
              <w:pStyle w:val="TableText"/>
            </w:pPr>
            <w:r>
              <w:t>urn:oid:2.16.840.1.113883.6.96</w:t>
            </w:r>
          </w:p>
        </w:tc>
        <w:tc>
          <w:tcPr>
            <w:tcW w:w="360" w:type="dxa"/>
          </w:tcPr>
          <w:p w14:paraId="58B5AF60" w14:textId="77777777" w:rsidR="00E379A6" w:rsidRDefault="000F5220">
            <w:pPr>
              <w:pStyle w:val="TableText"/>
            </w:pPr>
            <w:r>
              <w:t>Vas deferens cytologic material</w:t>
            </w:r>
          </w:p>
        </w:tc>
      </w:tr>
      <w:tr w:rsidR="00E379A6" w14:paraId="1A07C6A6" w14:textId="77777777" w:rsidTr="007D28D1">
        <w:trPr>
          <w:cantSplit/>
          <w:jc w:val="center"/>
        </w:trPr>
        <w:tc>
          <w:tcPr>
            <w:tcW w:w="1440" w:type="dxa"/>
            <w:gridSpan w:val="4"/>
          </w:tcPr>
          <w:p w14:paraId="5B77B280" w14:textId="77777777" w:rsidR="00E379A6" w:rsidRDefault="000F5220">
            <w:pPr>
              <w:pStyle w:val="TableText"/>
            </w:pPr>
            <w:r>
              <w:t>...</w:t>
            </w:r>
          </w:p>
        </w:tc>
      </w:tr>
    </w:tbl>
    <w:p w14:paraId="375C823B" w14:textId="77777777" w:rsidR="00E379A6" w:rsidRDefault="00E379A6">
      <w:pPr>
        <w:pStyle w:val="BodyText"/>
      </w:pPr>
    </w:p>
    <w:p w14:paraId="72FCE68D" w14:textId="41264663" w:rsidR="00E379A6" w:rsidRDefault="000F5220">
      <w:pPr>
        <w:pStyle w:val="Caption"/>
        <w:ind w:left="130" w:right="115"/>
      </w:pPr>
      <w:bookmarkStart w:id="3100" w:name="_Toc491882415"/>
      <w:r>
        <w:lastRenderedPageBreak/>
        <w:t xml:space="preserve">Figure </w:t>
      </w:r>
      <w:r>
        <w:fldChar w:fldCharType="begin"/>
      </w:r>
      <w:r>
        <w:instrText>SEQ Figure \* ARABIC</w:instrText>
      </w:r>
      <w:r>
        <w:fldChar w:fldCharType="separate"/>
      </w:r>
      <w:r w:rsidR="00D90831">
        <w:t>137</w:t>
      </w:r>
      <w:r>
        <w:fldChar w:fldCharType="end"/>
      </w:r>
      <w:r>
        <w:t>: Specimen Collection Procedure (ARO) (V3) Example</w:t>
      </w:r>
      <w:bookmarkEnd w:id="3100"/>
    </w:p>
    <w:p w14:paraId="6B25963F" w14:textId="77777777" w:rsidR="00E379A6" w:rsidRDefault="000F5220">
      <w:pPr>
        <w:pStyle w:val="Example"/>
        <w:ind w:left="130" w:right="115"/>
      </w:pPr>
      <w:r>
        <w:t>&lt;procedure classCode="PROC" moodCode="EVN"&gt;</w:t>
      </w:r>
    </w:p>
    <w:p w14:paraId="1C01E5CD" w14:textId="77777777" w:rsidR="00E379A6" w:rsidRDefault="000F5220">
      <w:pPr>
        <w:pStyle w:val="Example"/>
        <w:ind w:left="130" w:right="115"/>
      </w:pPr>
      <w:r>
        <w:t xml:space="preserve">  &lt;!-- [HAI R3D1.1] Specimen Collection Procedure (ARO) (V3) --&gt;</w:t>
      </w:r>
    </w:p>
    <w:p w14:paraId="0FD9A724" w14:textId="77777777" w:rsidR="00E379A6" w:rsidRDefault="000F5220">
      <w:pPr>
        <w:pStyle w:val="Example"/>
        <w:ind w:left="130" w:right="115"/>
      </w:pPr>
      <w:r>
        <w:t xml:space="preserve">  &lt;templateId root="2.16.840.1.113883.10.20.5.6.188" extension="2016-08-01" /&gt;</w:t>
      </w:r>
    </w:p>
    <w:p w14:paraId="2BEDD65D" w14:textId="77777777" w:rsidR="00E379A6" w:rsidRDefault="000F5220">
      <w:pPr>
        <w:pStyle w:val="Example"/>
        <w:ind w:left="130" w:right="115"/>
      </w:pPr>
      <w:r>
        <w:t xml:space="preserve">  &lt;!-- Date specimen collected --&gt;</w:t>
      </w:r>
    </w:p>
    <w:p w14:paraId="5E456FCC" w14:textId="77777777" w:rsidR="00E379A6" w:rsidRDefault="000F5220">
      <w:pPr>
        <w:pStyle w:val="Example"/>
        <w:ind w:left="130" w:right="115"/>
      </w:pPr>
      <w:r>
        <w:t xml:space="preserve">  &lt;effectiveTime value="20090121" /&gt;</w:t>
      </w:r>
    </w:p>
    <w:p w14:paraId="28DEBFED" w14:textId="77777777" w:rsidR="00E379A6" w:rsidRDefault="000F5220">
      <w:pPr>
        <w:pStyle w:val="Example"/>
        <w:ind w:left="130" w:right="115"/>
      </w:pPr>
      <w:r>
        <w:t xml:space="preserve">  &lt;specimen&gt;</w:t>
      </w:r>
    </w:p>
    <w:p w14:paraId="0475A046" w14:textId="77777777" w:rsidR="00E379A6" w:rsidRDefault="000F5220">
      <w:pPr>
        <w:pStyle w:val="Example"/>
        <w:ind w:left="130" w:right="115"/>
      </w:pPr>
      <w:r>
        <w:t xml:space="preserve">    &lt;specimenRole&gt;</w:t>
      </w:r>
    </w:p>
    <w:p w14:paraId="2F92413F" w14:textId="77777777" w:rsidR="00E379A6" w:rsidRDefault="000F5220">
      <w:pPr>
        <w:pStyle w:val="Example"/>
        <w:ind w:left="130" w:right="115"/>
      </w:pPr>
      <w:r>
        <w:t xml:space="preserve">      &lt;specimenPlayingEntity&gt;</w:t>
      </w:r>
    </w:p>
    <w:p w14:paraId="18DDE0FC" w14:textId="77777777" w:rsidR="00E379A6" w:rsidRDefault="000F5220">
      <w:pPr>
        <w:pStyle w:val="Example"/>
        <w:ind w:left="130" w:right="115"/>
      </w:pPr>
      <w:r>
        <w:t xml:space="preserve">        &lt;!-- Specimen type --&gt;</w:t>
      </w:r>
    </w:p>
    <w:p w14:paraId="130CE7E2" w14:textId="77777777" w:rsidR="00E379A6" w:rsidRDefault="000F5220">
      <w:pPr>
        <w:pStyle w:val="Example"/>
        <w:ind w:left="130" w:right="115"/>
      </w:pPr>
      <w:r>
        <w:t xml:space="preserve">        &lt;code codeSystem="2.16.840.1.113883.6.96" </w:t>
      </w:r>
    </w:p>
    <w:p w14:paraId="712895C0" w14:textId="77777777" w:rsidR="00E379A6" w:rsidRDefault="000F5220">
      <w:pPr>
        <w:pStyle w:val="Example"/>
        <w:ind w:left="130" w:right="115"/>
      </w:pPr>
      <w:r>
        <w:t xml:space="preserve">          codeSystemName="SNOMED CT" </w:t>
      </w:r>
    </w:p>
    <w:p w14:paraId="3D05DFFC" w14:textId="77777777" w:rsidR="00E379A6" w:rsidRDefault="000F5220">
      <w:pPr>
        <w:pStyle w:val="Example"/>
        <w:ind w:left="130" w:right="115"/>
      </w:pPr>
      <w:r>
        <w:t xml:space="preserve">          code="119297000" </w:t>
      </w:r>
    </w:p>
    <w:p w14:paraId="256E9C7E" w14:textId="77777777" w:rsidR="00E379A6" w:rsidRDefault="000F5220">
      <w:pPr>
        <w:pStyle w:val="Example"/>
        <w:ind w:left="130" w:right="115"/>
      </w:pPr>
      <w:r>
        <w:t xml:space="preserve">          displayName="Blood specimen" /&gt;</w:t>
      </w:r>
    </w:p>
    <w:p w14:paraId="1F764E5D" w14:textId="77777777" w:rsidR="00E379A6" w:rsidRDefault="000F5220">
      <w:pPr>
        <w:pStyle w:val="Example"/>
        <w:ind w:left="130" w:right="115"/>
      </w:pPr>
      <w:r>
        <w:t xml:space="preserve">      &lt;/specimenPlayingEntity&gt;</w:t>
      </w:r>
    </w:p>
    <w:p w14:paraId="18A90F4B" w14:textId="77777777" w:rsidR="00E379A6" w:rsidRDefault="000F5220">
      <w:pPr>
        <w:pStyle w:val="Example"/>
        <w:ind w:left="130" w:right="115"/>
      </w:pPr>
      <w:r>
        <w:t xml:space="preserve">    &lt;/specimenRole&gt;</w:t>
      </w:r>
    </w:p>
    <w:p w14:paraId="28BC6AFE" w14:textId="77777777" w:rsidR="00E379A6" w:rsidRDefault="000F5220">
      <w:pPr>
        <w:pStyle w:val="Example"/>
        <w:ind w:left="130" w:right="115"/>
      </w:pPr>
      <w:r>
        <w:t xml:space="preserve">  &lt;/specimen&gt;</w:t>
      </w:r>
    </w:p>
    <w:p w14:paraId="5F615555" w14:textId="77777777" w:rsidR="00E379A6" w:rsidRDefault="000F5220">
      <w:pPr>
        <w:pStyle w:val="Example"/>
        <w:ind w:left="130" w:right="115"/>
      </w:pPr>
      <w:r>
        <w:t xml:space="preserve">  &lt;entryRelationship typeCode="COMP" inversionInd="true"&gt;</w:t>
      </w:r>
    </w:p>
    <w:p w14:paraId="34138D86" w14:textId="77777777" w:rsidR="00E379A6" w:rsidRDefault="000F5220">
      <w:pPr>
        <w:pStyle w:val="Example"/>
        <w:ind w:left="130" w:right="115"/>
      </w:pPr>
      <w:r>
        <w:t xml:space="preserve">    &lt;encounter classCode="ENC" moodCode="EVN"&gt;</w:t>
      </w:r>
    </w:p>
    <w:p w14:paraId="6D2919E1" w14:textId="77777777" w:rsidR="00E379A6" w:rsidRDefault="000F5220">
      <w:pPr>
        <w:pStyle w:val="Example"/>
        <w:ind w:left="130" w:right="115"/>
      </w:pPr>
      <w:r>
        <w:t xml:space="preserve">      &lt;!-- [C-CDA R1.1] Encounter Activities --&gt;</w:t>
      </w:r>
    </w:p>
    <w:p w14:paraId="5CD2C286" w14:textId="77777777" w:rsidR="00E379A6" w:rsidRDefault="000F5220">
      <w:pPr>
        <w:pStyle w:val="Example"/>
        <w:ind w:left="130" w:right="115"/>
      </w:pPr>
      <w:r>
        <w:t xml:space="preserve">      &lt;templateId root="2.16.840.1.113883.10.20.22.4.49" /&gt;</w:t>
      </w:r>
    </w:p>
    <w:p w14:paraId="1C7D7D34" w14:textId="77777777" w:rsidR="00E379A6" w:rsidRDefault="000F5220">
      <w:pPr>
        <w:pStyle w:val="Example"/>
        <w:ind w:left="130" w:right="115"/>
      </w:pPr>
      <w:r>
        <w:t xml:space="preserve">      </w:t>
      </w:r>
    </w:p>
    <w:p w14:paraId="1538E44C" w14:textId="77777777" w:rsidR="00E379A6" w:rsidRDefault="000F5220">
      <w:pPr>
        <w:pStyle w:val="Example"/>
        <w:ind w:left="130" w:right="115"/>
      </w:pPr>
      <w:r>
        <w:t xml:space="preserve">      &lt;!-- [HAI R1] Specimen Collection Encounter (ARO) --&gt;</w:t>
      </w:r>
    </w:p>
    <w:p w14:paraId="429AF81F" w14:textId="77777777" w:rsidR="00E379A6" w:rsidRDefault="000F5220">
      <w:pPr>
        <w:pStyle w:val="Example"/>
        <w:ind w:left="130" w:right="115"/>
      </w:pPr>
      <w:r>
        <w:t xml:space="preserve">      &lt;templateId root="2.16.840.1.113883.10.20.5.6.187" /&gt;</w:t>
      </w:r>
    </w:p>
    <w:p w14:paraId="4E2DA629" w14:textId="77777777" w:rsidR="00E379A6" w:rsidRDefault="000F5220">
      <w:pPr>
        <w:pStyle w:val="Example"/>
        <w:ind w:left="130" w:right="115"/>
      </w:pPr>
      <w:r>
        <w:t xml:space="preserve">      ...</w:t>
      </w:r>
    </w:p>
    <w:p w14:paraId="484C581F" w14:textId="77777777" w:rsidR="00E379A6" w:rsidRDefault="000F5220">
      <w:pPr>
        <w:pStyle w:val="Example"/>
        <w:ind w:left="130" w:right="115"/>
      </w:pPr>
      <w:r>
        <w:t xml:space="preserve">    &lt;/encounter&gt;</w:t>
      </w:r>
    </w:p>
    <w:p w14:paraId="33DD8650" w14:textId="77777777" w:rsidR="00E379A6" w:rsidRDefault="000F5220">
      <w:pPr>
        <w:pStyle w:val="Example"/>
        <w:ind w:left="130" w:right="115"/>
      </w:pPr>
      <w:r>
        <w:t xml:space="preserve">  &lt;/entryRelationship&gt;</w:t>
      </w:r>
    </w:p>
    <w:p w14:paraId="547677DD" w14:textId="77777777" w:rsidR="00E379A6" w:rsidRDefault="000F5220">
      <w:pPr>
        <w:pStyle w:val="Example"/>
        <w:ind w:left="130" w:right="115"/>
      </w:pPr>
      <w:r>
        <w:t xml:space="preserve">  &lt;entryRelationship typeCode="COMP" inversionInd="true"&gt;</w:t>
      </w:r>
    </w:p>
    <w:p w14:paraId="5FE13A17" w14:textId="77777777" w:rsidR="00E379A6" w:rsidRDefault="000F5220">
      <w:pPr>
        <w:pStyle w:val="Example"/>
        <w:ind w:left="130" w:right="115"/>
      </w:pPr>
      <w:r>
        <w:t xml:space="preserve">    &lt;organizer classCode="CLUSTER" moodCode="EVN"&gt;</w:t>
      </w:r>
    </w:p>
    <w:p w14:paraId="5E7E7845" w14:textId="77777777" w:rsidR="00E379A6" w:rsidRDefault="000F5220">
      <w:pPr>
        <w:pStyle w:val="Example"/>
        <w:ind w:left="130" w:right="115"/>
      </w:pPr>
      <w:r>
        <w:t xml:space="preserve">      &lt;!-- [HAI R3D1.1] Isolate Susceptibility Tests Organizer (V3)  --&gt;</w:t>
      </w:r>
    </w:p>
    <w:p w14:paraId="34D8C8D5" w14:textId="77777777" w:rsidR="00E379A6" w:rsidRDefault="000F5220">
      <w:pPr>
        <w:pStyle w:val="Example"/>
        <w:ind w:left="130" w:right="115"/>
      </w:pPr>
      <w:r>
        <w:t xml:space="preserve">      &lt;templateId root="2.16.840.1.113883.10.20.5.6.201" extension="2016-08-01" /&gt;</w:t>
      </w:r>
    </w:p>
    <w:p w14:paraId="7B9D5E14" w14:textId="77777777" w:rsidR="00E379A6" w:rsidRDefault="000F5220">
      <w:pPr>
        <w:pStyle w:val="Example"/>
        <w:ind w:left="130" w:right="115"/>
      </w:pPr>
      <w:r>
        <w:t xml:space="preserve">      ...</w:t>
      </w:r>
    </w:p>
    <w:p w14:paraId="5F2F2923" w14:textId="77777777" w:rsidR="00E379A6" w:rsidRDefault="000F5220">
      <w:pPr>
        <w:pStyle w:val="Example"/>
        <w:ind w:left="130" w:right="115"/>
      </w:pPr>
      <w:r>
        <w:t xml:space="preserve">    &lt;/organizer&gt;</w:t>
      </w:r>
    </w:p>
    <w:p w14:paraId="2F4A17EE" w14:textId="77777777" w:rsidR="00E379A6" w:rsidRDefault="000F5220">
      <w:pPr>
        <w:pStyle w:val="Example"/>
        <w:ind w:left="130" w:right="115"/>
      </w:pPr>
      <w:r>
        <w:t xml:space="preserve">  &lt;/entryRelationship&gt;</w:t>
      </w:r>
    </w:p>
    <w:p w14:paraId="4884D4BC" w14:textId="77777777" w:rsidR="00E379A6" w:rsidRDefault="000F5220">
      <w:pPr>
        <w:pStyle w:val="Example"/>
        <w:ind w:left="130" w:right="115"/>
      </w:pPr>
      <w:r>
        <w:t>&lt;/procedure&gt;</w:t>
      </w:r>
    </w:p>
    <w:p w14:paraId="2AE210E2" w14:textId="77777777" w:rsidR="00E379A6" w:rsidRDefault="00E379A6">
      <w:pPr>
        <w:pStyle w:val="BodyText"/>
      </w:pPr>
    </w:p>
    <w:p w14:paraId="3DAE66BF" w14:textId="77777777" w:rsidR="00E379A6" w:rsidRDefault="000F5220">
      <w:pPr>
        <w:pStyle w:val="Heading2nospace"/>
      </w:pPr>
      <w:bookmarkStart w:id="3101" w:name="_Toc491882229"/>
      <w:r>
        <w:t>S</w:t>
      </w:r>
      <w:bookmarkStart w:id="3102" w:name="E_Specimen_Collection_Procedure_LIO"/>
      <w:bookmarkEnd w:id="3102"/>
      <w:r>
        <w:t>pecimen Collection Procedure (LIO)</w:t>
      </w:r>
      <w:bookmarkEnd w:id="3101"/>
    </w:p>
    <w:p w14:paraId="66A89383" w14:textId="77777777" w:rsidR="00E379A6" w:rsidRDefault="000F5220">
      <w:pPr>
        <w:pStyle w:val="BracketData"/>
      </w:pPr>
      <w:r>
        <w:t>[procedure: identifier urn:oid:2.16.840.1.113883.10.20.5.6.165 (closed)]</w:t>
      </w:r>
    </w:p>
    <w:p w14:paraId="6C2FF888" w14:textId="77777777" w:rsidR="00E379A6" w:rsidRDefault="000F5220">
      <w:pPr>
        <w:pStyle w:val="BracketData"/>
      </w:pPr>
      <w:r>
        <w:t>Published as part of NHSN Healthcare Associated Infection (HAI) Reports Release 1 - US Realm</w:t>
      </w:r>
    </w:p>
    <w:p w14:paraId="075E617C" w14:textId="168DA3FB" w:rsidR="00E379A6" w:rsidRDefault="000F5220">
      <w:pPr>
        <w:pStyle w:val="Caption"/>
      </w:pPr>
      <w:bookmarkStart w:id="3103" w:name="_Toc491882777"/>
      <w:r>
        <w:t xml:space="preserve">Table </w:t>
      </w:r>
      <w:r>
        <w:fldChar w:fldCharType="begin"/>
      </w:r>
      <w:r>
        <w:instrText>SEQ Table \* ARABIC</w:instrText>
      </w:r>
      <w:r>
        <w:fldChar w:fldCharType="separate"/>
      </w:r>
      <w:r w:rsidR="00D90831">
        <w:t>331</w:t>
      </w:r>
      <w:r>
        <w:fldChar w:fldCharType="end"/>
      </w:r>
      <w:r>
        <w:t>: Specimen Collection Procedure (LIO) Contexts</w:t>
      </w:r>
      <w:bookmarkEnd w:id="31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1: Specimen Collection Procedure (LIO) Contexts"/>
        <w:tblDescription w:val="Table 331: Specimen Collection Procedure (LIO) Contexts"/>
      </w:tblPr>
      <w:tblGrid>
        <w:gridCol w:w="5040"/>
        <w:gridCol w:w="5040"/>
      </w:tblGrid>
      <w:tr w:rsidR="00E379A6" w14:paraId="1DE50440" w14:textId="77777777" w:rsidTr="007D28D1">
        <w:trPr>
          <w:cantSplit/>
          <w:tblHeader/>
          <w:jc w:val="center"/>
        </w:trPr>
        <w:tc>
          <w:tcPr>
            <w:tcW w:w="360" w:type="dxa"/>
            <w:shd w:val="clear" w:color="auto" w:fill="E6E6E6"/>
          </w:tcPr>
          <w:p w14:paraId="4ACE9110" w14:textId="77777777" w:rsidR="00E379A6" w:rsidRDefault="000F5220">
            <w:pPr>
              <w:pStyle w:val="TableHead"/>
            </w:pPr>
            <w:r>
              <w:t>Contained By:</w:t>
            </w:r>
          </w:p>
        </w:tc>
        <w:tc>
          <w:tcPr>
            <w:tcW w:w="360" w:type="dxa"/>
            <w:shd w:val="clear" w:color="auto" w:fill="E6E6E6"/>
          </w:tcPr>
          <w:p w14:paraId="719FE36F" w14:textId="77777777" w:rsidR="00E379A6" w:rsidRDefault="000F5220">
            <w:pPr>
              <w:pStyle w:val="TableHead"/>
            </w:pPr>
            <w:r>
              <w:t>Contains:</w:t>
            </w:r>
          </w:p>
        </w:tc>
      </w:tr>
      <w:tr w:rsidR="00E379A6" w14:paraId="0B7AA3B2" w14:textId="77777777" w:rsidTr="007D28D1">
        <w:trPr>
          <w:cantSplit/>
          <w:jc w:val="center"/>
        </w:trPr>
        <w:tc>
          <w:tcPr>
            <w:tcW w:w="360" w:type="dxa"/>
          </w:tcPr>
          <w:p w14:paraId="75E0C684" w14:textId="68EFD1B6" w:rsidR="00E379A6" w:rsidRDefault="0051287C">
            <w:pPr>
              <w:pStyle w:val="TableText"/>
            </w:pPr>
            <w:hyperlink w:anchor="E_Pathogen_Identified_Observation_LIO_V2">
              <w:r w:rsidR="000F5220">
                <w:rPr>
                  <w:rStyle w:val="HyperlinkText9pt"/>
                </w:rPr>
                <w:t>Pathogen Identified Observation (LIO) (V2)</w:t>
              </w:r>
            </w:hyperlink>
            <w:r w:rsidR="000F5220">
              <w:t xml:space="preserve"> (required)</w:t>
            </w:r>
          </w:p>
        </w:tc>
        <w:tc>
          <w:tcPr>
            <w:tcW w:w="360" w:type="dxa"/>
          </w:tcPr>
          <w:p w14:paraId="4B2CA9CB" w14:textId="534D120D" w:rsidR="00E379A6" w:rsidRDefault="0051287C">
            <w:pPr>
              <w:pStyle w:val="TableText"/>
            </w:pPr>
            <w:hyperlink w:anchor="E_Specimen_Collection_Encounter_LIO">
              <w:r w:rsidR="000F5220">
                <w:rPr>
                  <w:rStyle w:val="HyperlinkText9pt"/>
                </w:rPr>
                <w:t>Specimen Collection Encounter (LIO)</w:t>
              </w:r>
            </w:hyperlink>
          </w:p>
        </w:tc>
      </w:tr>
    </w:tbl>
    <w:p w14:paraId="7AE69A0F" w14:textId="77777777" w:rsidR="00E379A6" w:rsidRDefault="00E379A6">
      <w:pPr>
        <w:pStyle w:val="BodyText"/>
      </w:pPr>
    </w:p>
    <w:p w14:paraId="7BB12CB4" w14:textId="77777777" w:rsidR="00E379A6" w:rsidRDefault="000F5220">
      <w:pPr>
        <w:pStyle w:val="BodyText"/>
      </w:pPr>
      <w:r>
        <w:t xml:space="preserve">The Specimen Collection Procedure (LIO) records the date a specimen was collected and the type of specimen. It includes a Specimen Collection Encounter (LIO), which records the facility location where the specimen was collected and, for an inpatient, the date the patient was </w:t>
      </w:r>
      <w:r>
        <w:lastRenderedPageBreak/>
        <w:t>admitted or transferred to that in-facility location. The template is derived from the Specimen Collection Procedure template from Public Health Case Reports.</w:t>
      </w:r>
    </w:p>
    <w:p w14:paraId="570CEDF3" w14:textId="77777777" w:rsidR="00E379A6" w:rsidRDefault="000F5220">
      <w:pPr>
        <w:pStyle w:val="BodyText"/>
      </w:pPr>
      <w:r>
        <w:t>In the LIO Report, a collection procedure code is not recorded. The effectiveTime element records the date when the specimen was collected. The participant element records the specimen type.</w:t>
      </w:r>
    </w:p>
    <w:p w14:paraId="26116729" w14:textId="21D225E3" w:rsidR="00E379A6" w:rsidRDefault="000F5220">
      <w:pPr>
        <w:pStyle w:val="Caption"/>
      </w:pPr>
      <w:bookmarkStart w:id="3104" w:name="_Toc491882778"/>
      <w:r>
        <w:lastRenderedPageBreak/>
        <w:t xml:space="preserve">Table </w:t>
      </w:r>
      <w:r>
        <w:fldChar w:fldCharType="begin"/>
      </w:r>
      <w:r>
        <w:instrText>SEQ Table \* ARABIC</w:instrText>
      </w:r>
      <w:r>
        <w:fldChar w:fldCharType="separate"/>
      </w:r>
      <w:r w:rsidR="00D90831">
        <w:t>332</w:t>
      </w:r>
      <w:r>
        <w:fldChar w:fldCharType="end"/>
      </w:r>
      <w:r>
        <w:t>: Specimen Collection Procedure (LIO) Constraints Overview</w:t>
      </w:r>
      <w:bookmarkEnd w:id="3104"/>
    </w:p>
    <w:tbl>
      <w:tblPr>
        <w:tblStyle w:val="TableGrid"/>
        <w:tblW w:w="10080" w:type="dxa"/>
        <w:jc w:val="center"/>
        <w:tblLayout w:type="fixed"/>
        <w:tblLook w:val="02A0" w:firstRow="1" w:lastRow="0" w:firstColumn="1" w:lastColumn="0" w:noHBand="1" w:noVBand="0"/>
        <w:tblCaption w:val="Table 332: Specimen Collection Procedure (LIO) Constraints Overview"/>
        <w:tblDescription w:val="Table 332: Specimen Collection Procedure (LIO) Constraints Overview"/>
      </w:tblPr>
      <w:tblGrid>
        <w:gridCol w:w="3498"/>
        <w:gridCol w:w="731"/>
        <w:gridCol w:w="877"/>
        <w:gridCol w:w="877"/>
        <w:gridCol w:w="877"/>
        <w:gridCol w:w="3220"/>
      </w:tblGrid>
      <w:tr w:rsidR="00E379A6" w14:paraId="7C4D968F" w14:textId="77777777" w:rsidTr="007D28D1">
        <w:trPr>
          <w:cantSplit/>
          <w:tblHeader/>
          <w:jc w:val="center"/>
        </w:trPr>
        <w:tc>
          <w:tcPr>
            <w:tcW w:w="0" w:type="dxa"/>
            <w:shd w:val="clear" w:color="auto" w:fill="E6E6E6"/>
            <w:noWrap/>
          </w:tcPr>
          <w:p w14:paraId="04AF483F" w14:textId="77777777" w:rsidR="00E379A6" w:rsidRDefault="000F5220">
            <w:pPr>
              <w:pStyle w:val="TableHead"/>
            </w:pPr>
            <w:r>
              <w:t>XPath</w:t>
            </w:r>
          </w:p>
        </w:tc>
        <w:tc>
          <w:tcPr>
            <w:tcW w:w="720" w:type="dxa"/>
            <w:shd w:val="clear" w:color="auto" w:fill="E6E6E6"/>
            <w:noWrap/>
          </w:tcPr>
          <w:p w14:paraId="53733CC7" w14:textId="77777777" w:rsidR="00E379A6" w:rsidRDefault="000F5220">
            <w:pPr>
              <w:pStyle w:val="TableHead"/>
            </w:pPr>
            <w:r>
              <w:t>Card.</w:t>
            </w:r>
          </w:p>
        </w:tc>
        <w:tc>
          <w:tcPr>
            <w:tcW w:w="864" w:type="dxa"/>
            <w:shd w:val="clear" w:color="auto" w:fill="E6E6E6"/>
            <w:noWrap/>
          </w:tcPr>
          <w:p w14:paraId="06EF785C" w14:textId="77777777" w:rsidR="00E379A6" w:rsidRDefault="000F5220">
            <w:pPr>
              <w:pStyle w:val="TableHead"/>
            </w:pPr>
            <w:r>
              <w:t>Verb</w:t>
            </w:r>
          </w:p>
        </w:tc>
        <w:tc>
          <w:tcPr>
            <w:tcW w:w="864" w:type="dxa"/>
            <w:shd w:val="clear" w:color="auto" w:fill="E6E6E6"/>
            <w:noWrap/>
          </w:tcPr>
          <w:p w14:paraId="2BE921A3" w14:textId="77777777" w:rsidR="00E379A6" w:rsidRDefault="000F5220">
            <w:pPr>
              <w:pStyle w:val="TableHead"/>
            </w:pPr>
            <w:r>
              <w:t>Data Type</w:t>
            </w:r>
          </w:p>
        </w:tc>
        <w:tc>
          <w:tcPr>
            <w:tcW w:w="864" w:type="dxa"/>
            <w:shd w:val="clear" w:color="auto" w:fill="E6E6E6"/>
            <w:noWrap/>
          </w:tcPr>
          <w:p w14:paraId="29BC373E" w14:textId="77777777" w:rsidR="00E379A6" w:rsidRDefault="000F5220">
            <w:pPr>
              <w:pStyle w:val="TableHead"/>
            </w:pPr>
            <w:r>
              <w:t>CONF#</w:t>
            </w:r>
          </w:p>
        </w:tc>
        <w:tc>
          <w:tcPr>
            <w:tcW w:w="864" w:type="dxa"/>
            <w:shd w:val="clear" w:color="auto" w:fill="E6E6E6"/>
            <w:noWrap/>
          </w:tcPr>
          <w:p w14:paraId="34A014E0" w14:textId="77777777" w:rsidR="00E379A6" w:rsidRDefault="000F5220">
            <w:pPr>
              <w:pStyle w:val="TableHead"/>
            </w:pPr>
            <w:r>
              <w:t>Value</w:t>
            </w:r>
          </w:p>
        </w:tc>
      </w:tr>
      <w:tr w:rsidR="00E379A6" w14:paraId="5DB9A41A" w14:textId="77777777" w:rsidTr="007D28D1">
        <w:trPr>
          <w:cantSplit/>
          <w:jc w:val="center"/>
        </w:trPr>
        <w:tc>
          <w:tcPr>
            <w:tcW w:w="9928" w:type="dxa"/>
            <w:gridSpan w:val="6"/>
          </w:tcPr>
          <w:p w14:paraId="4795ED33" w14:textId="77777777" w:rsidR="00E379A6" w:rsidRDefault="000F5220">
            <w:pPr>
              <w:pStyle w:val="TableText"/>
            </w:pPr>
            <w:r>
              <w:t>procedure (identifier: urn:oid:2.16.840.1.113883.10.20.5.6.165)</w:t>
            </w:r>
          </w:p>
        </w:tc>
      </w:tr>
      <w:tr w:rsidR="00E379A6" w14:paraId="6BE10F73" w14:textId="77777777" w:rsidTr="007D28D1">
        <w:trPr>
          <w:cantSplit/>
          <w:jc w:val="center"/>
        </w:trPr>
        <w:tc>
          <w:tcPr>
            <w:tcW w:w="3445" w:type="dxa"/>
          </w:tcPr>
          <w:p w14:paraId="35D96CD6" w14:textId="77777777" w:rsidR="00E379A6" w:rsidRDefault="000F5220">
            <w:pPr>
              <w:pStyle w:val="TableText"/>
            </w:pPr>
            <w:r>
              <w:tab/>
              <w:t>@classCode</w:t>
            </w:r>
          </w:p>
        </w:tc>
        <w:tc>
          <w:tcPr>
            <w:tcW w:w="720" w:type="dxa"/>
          </w:tcPr>
          <w:p w14:paraId="71311D17" w14:textId="77777777" w:rsidR="00E379A6" w:rsidRDefault="000F5220">
            <w:pPr>
              <w:pStyle w:val="TableText"/>
            </w:pPr>
            <w:r>
              <w:t>1..1</w:t>
            </w:r>
          </w:p>
        </w:tc>
        <w:tc>
          <w:tcPr>
            <w:tcW w:w="864" w:type="dxa"/>
          </w:tcPr>
          <w:p w14:paraId="0435E2E9" w14:textId="77777777" w:rsidR="00E379A6" w:rsidRDefault="000F5220">
            <w:pPr>
              <w:pStyle w:val="TableText"/>
            </w:pPr>
            <w:r>
              <w:t>SHALL</w:t>
            </w:r>
          </w:p>
        </w:tc>
        <w:tc>
          <w:tcPr>
            <w:tcW w:w="864" w:type="dxa"/>
          </w:tcPr>
          <w:p w14:paraId="224EB952" w14:textId="77777777" w:rsidR="00E379A6" w:rsidRDefault="00E379A6">
            <w:pPr>
              <w:pStyle w:val="TableText"/>
            </w:pPr>
          </w:p>
        </w:tc>
        <w:tc>
          <w:tcPr>
            <w:tcW w:w="864" w:type="dxa"/>
          </w:tcPr>
          <w:p w14:paraId="41284CDD" w14:textId="4FE4A575" w:rsidR="00E379A6" w:rsidRDefault="0051287C">
            <w:pPr>
              <w:pStyle w:val="TableText"/>
            </w:pPr>
            <w:hyperlink w:anchor="C_86-21389">
              <w:r w:rsidR="000F5220">
                <w:rPr>
                  <w:rStyle w:val="HyperlinkText9pt"/>
                </w:rPr>
                <w:t>86-21389</w:t>
              </w:r>
            </w:hyperlink>
          </w:p>
        </w:tc>
        <w:tc>
          <w:tcPr>
            <w:tcW w:w="3171" w:type="dxa"/>
          </w:tcPr>
          <w:p w14:paraId="42199E77" w14:textId="77777777" w:rsidR="00E379A6" w:rsidRDefault="000F5220">
            <w:pPr>
              <w:pStyle w:val="TableText"/>
            </w:pPr>
            <w:r>
              <w:t>urn:oid:2.16.840.1.113883.5.6 (HL7ActClass) = PROC</w:t>
            </w:r>
          </w:p>
        </w:tc>
      </w:tr>
      <w:tr w:rsidR="00E379A6" w14:paraId="654EAFF6" w14:textId="77777777" w:rsidTr="007D28D1">
        <w:trPr>
          <w:cantSplit/>
          <w:jc w:val="center"/>
        </w:trPr>
        <w:tc>
          <w:tcPr>
            <w:tcW w:w="3445" w:type="dxa"/>
          </w:tcPr>
          <w:p w14:paraId="341A8EE9" w14:textId="77777777" w:rsidR="00E379A6" w:rsidRDefault="000F5220">
            <w:pPr>
              <w:pStyle w:val="TableText"/>
            </w:pPr>
            <w:r>
              <w:tab/>
              <w:t>@moodCode</w:t>
            </w:r>
          </w:p>
        </w:tc>
        <w:tc>
          <w:tcPr>
            <w:tcW w:w="720" w:type="dxa"/>
          </w:tcPr>
          <w:p w14:paraId="79E95C47" w14:textId="77777777" w:rsidR="00E379A6" w:rsidRDefault="000F5220">
            <w:pPr>
              <w:pStyle w:val="TableText"/>
            </w:pPr>
            <w:r>
              <w:t>1..1</w:t>
            </w:r>
          </w:p>
        </w:tc>
        <w:tc>
          <w:tcPr>
            <w:tcW w:w="864" w:type="dxa"/>
          </w:tcPr>
          <w:p w14:paraId="0886159E" w14:textId="77777777" w:rsidR="00E379A6" w:rsidRDefault="000F5220">
            <w:pPr>
              <w:pStyle w:val="TableText"/>
            </w:pPr>
            <w:r>
              <w:t>SHALL</w:t>
            </w:r>
          </w:p>
        </w:tc>
        <w:tc>
          <w:tcPr>
            <w:tcW w:w="864" w:type="dxa"/>
          </w:tcPr>
          <w:p w14:paraId="1AF811C3" w14:textId="77777777" w:rsidR="00E379A6" w:rsidRDefault="00E379A6">
            <w:pPr>
              <w:pStyle w:val="TableText"/>
            </w:pPr>
          </w:p>
        </w:tc>
        <w:tc>
          <w:tcPr>
            <w:tcW w:w="864" w:type="dxa"/>
          </w:tcPr>
          <w:p w14:paraId="39CE24A1" w14:textId="11AC66D4" w:rsidR="00E379A6" w:rsidRDefault="0051287C">
            <w:pPr>
              <w:pStyle w:val="TableText"/>
            </w:pPr>
            <w:hyperlink w:anchor="C_86-21390">
              <w:r w:rsidR="000F5220">
                <w:rPr>
                  <w:rStyle w:val="HyperlinkText9pt"/>
                </w:rPr>
                <w:t>86-21390</w:t>
              </w:r>
            </w:hyperlink>
          </w:p>
        </w:tc>
        <w:tc>
          <w:tcPr>
            <w:tcW w:w="3171" w:type="dxa"/>
          </w:tcPr>
          <w:p w14:paraId="34601692" w14:textId="77777777" w:rsidR="00E379A6" w:rsidRDefault="000F5220">
            <w:pPr>
              <w:pStyle w:val="TableText"/>
            </w:pPr>
            <w:r>
              <w:t>urn:oid:2.16.840.1.113883.5.1001 (ActMood) = EVN</w:t>
            </w:r>
          </w:p>
        </w:tc>
      </w:tr>
      <w:tr w:rsidR="00E379A6" w14:paraId="09A96504" w14:textId="77777777" w:rsidTr="007D28D1">
        <w:trPr>
          <w:cantSplit/>
          <w:jc w:val="center"/>
        </w:trPr>
        <w:tc>
          <w:tcPr>
            <w:tcW w:w="3445" w:type="dxa"/>
          </w:tcPr>
          <w:p w14:paraId="16C150CE" w14:textId="77777777" w:rsidR="00E379A6" w:rsidRDefault="000F5220">
            <w:pPr>
              <w:pStyle w:val="TableText"/>
            </w:pPr>
            <w:r>
              <w:tab/>
              <w:t>templateId</w:t>
            </w:r>
          </w:p>
        </w:tc>
        <w:tc>
          <w:tcPr>
            <w:tcW w:w="720" w:type="dxa"/>
          </w:tcPr>
          <w:p w14:paraId="1145998C" w14:textId="77777777" w:rsidR="00E379A6" w:rsidRDefault="000F5220">
            <w:pPr>
              <w:pStyle w:val="TableText"/>
            </w:pPr>
            <w:r>
              <w:t>1..1</w:t>
            </w:r>
          </w:p>
        </w:tc>
        <w:tc>
          <w:tcPr>
            <w:tcW w:w="864" w:type="dxa"/>
          </w:tcPr>
          <w:p w14:paraId="362057DE" w14:textId="77777777" w:rsidR="00E379A6" w:rsidRDefault="000F5220">
            <w:pPr>
              <w:pStyle w:val="TableText"/>
            </w:pPr>
            <w:r>
              <w:t>SHALL</w:t>
            </w:r>
          </w:p>
        </w:tc>
        <w:tc>
          <w:tcPr>
            <w:tcW w:w="864" w:type="dxa"/>
          </w:tcPr>
          <w:p w14:paraId="11D7A87B" w14:textId="77777777" w:rsidR="00E379A6" w:rsidRDefault="00E379A6">
            <w:pPr>
              <w:pStyle w:val="TableText"/>
            </w:pPr>
          </w:p>
        </w:tc>
        <w:tc>
          <w:tcPr>
            <w:tcW w:w="864" w:type="dxa"/>
          </w:tcPr>
          <w:p w14:paraId="19673F71" w14:textId="1DF18705" w:rsidR="00E379A6" w:rsidRDefault="0051287C">
            <w:pPr>
              <w:pStyle w:val="TableText"/>
            </w:pPr>
            <w:hyperlink w:anchor="C_86-21982">
              <w:r w:rsidR="000F5220">
                <w:rPr>
                  <w:rStyle w:val="HyperlinkText9pt"/>
                </w:rPr>
                <w:t>86-21982</w:t>
              </w:r>
            </w:hyperlink>
          </w:p>
        </w:tc>
        <w:tc>
          <w:tcPr>
            <w:tcW w:w="3171" w:type="dxa"/>
          </w:tcPr>
          <w:p w14:paraId="28F993D7" w14:textId="77777777" w:rsidR="00E379A6" w:rsidRDefault="00E379A6">
            <w:pPr>
              <w:pStyle w:val="TableText"/>
            </w:pPr>
          </w:p>
        </w:tc>
      </w:tr>
      <w:tr w:rsidR="00E379A6" w14:paraId="3478BA1E" w14:textId="77777777" w:rsidTr="007D28D1">
        <w:trPr>
          <w:cantSplit/>
          <w:jc w:val="center"/>
        </w:trPr>
        <w:tc>
          <w:tcPr>
            <w:tcW w:w="3445" w:type="dxa"/>
          </w:tcPr>
          <w:p w14:paraId="42950FFD" w14:textId="77777777" w:rsidR="00E379A6" w:rsidRDefault="000F5220">
            <w:pPr>
              <w:pStyle w:val="TableText"/>
            </w:pPr>
            <w:r>
              <w:tab/>
            </w:r>
            <w:r>
              <w:tab/>
              <w:t>@root</w:t>
            </w:r>
          </w:p>
        </w:tc>
        <w:tc>
          <w:tcPr>
            <w:tcW w:w="720" w:type="dxa"/>
          </w:tcPr>
          <w:p w14:paraId="6B9325F7" w14:textId="77777777" w:rsidR="00E379A6" w:rsidRDefault="000F5220">
            <w:pPr>
              <w:pStyle w:val="TableText"/>
            </w:pPr>
            <w:r>
              <w:t>1..1</w:t>
            </w:r>
          </w:p>
        </w:tc>
        <w:tc>
          <w:tcPr>
            <w:tcW w:w="864" w:type="dxa"/>
          </w:tcPr>
          <w:p w14:paraId="07245265" w14:textId="77777777" w:rsidR="00E379A6" w:rsidRDefault="000F5220">
            <w:pPr>
              <w:pStyle w:val="TableText"/>
            </w:pPr>
            <w:r>
              <w:t>SHALL</w:t>
            </w:r>
          </w:p>
        </w:tc>
        <w:tc>
          <w:tcPr>
            <w:tcW w:w="864" w:type="dxa"/>
          </w:tcPr>
          <w:p w14:paraId="1779A245" w14:textId="77777777" w:rsidR="00E379A6" w:rsidRDefault="00E379A6">
            <w:pPr>
              <w:pStyle w:val="TableText"/>
            </w:pPr>
          </w:p>
        </w:tc>
        <w:tc>
          <w:tcPr>
            <w:tcW w:w="864" w:type="dxa"/>
          </w:tcPr>
          <w:p w14:paraId="3052DFAC" w14:textId="55D5808A" w:rsidR="00E379A6" w:rsidRDefault="0051287C">
            <w:pPr>
              <w:pStyle w:val="TableText"/>
            </w:pPr>
            <w:hyperlink w:anchor="C_86-21983">
              <w:r w:rsidR="000F5220">
                <w:rPr>
                  <w:rStyle w:val="HyperlinkText9pt"/>
                </w:rPr>
                <w:t>86-21983</w:t>
              </w:r>
            </w:hyperlink>
          </w:p>
        </w:tc>
        <w:tc>
          <w:tcPr>
            <w:tcW w:w="3171" w:type="dxa"/>
          </w:tcPr>
          <w:p w14:paraId="765BA292" w14:textId="77777777" w:rsidR="00E379A6" w:rsidRDefault="000F5220">
            <w:pPr>
              <w:pStyle w:val="TableText"/>
            </w:pPr>
            <w:r>
              <w:t>2.16.840.1.113883.10.20.5.6.165</w:t>
            </w:r>
          </w:p>
        </w:tc>
      </w:tr>
      <w:tr w:rsidR="00E379A6" w14:paraId="10B76985" w14:textId="77777777" w:rsidTr="007D28D1">
        <w:trPr>
          <w:cantSplit/>
          <w:jc w:val="center"/>
        </w:trPr>
        <w:tc>
          <w:tcPr>
            <w:tcW w:w="3445" w:type="dxa"/>
          </w:tcPr>
          <w:p w14:paraId="1688ED23" w14:textId="77777777" w:rsidR="00E379A6" w:rsidRDefault="000F5220">
            <w:pPr>
              <w:pStyle w:val="TableText"/>
            </w:pPr>
            <w:r>
              <w:tab/>
              <w:t>effectiveTime</w:t>
            </w:r>
          </w:p>
        </w:tc>
        <w:tc>
          <w:tcPr>
            <w:tcW w:w="720" w:type="dxa"/>
          </w:tcPr>
          <w:p w14:paraId="1DFE2232" w14:textId="77777777" w:rsidR="00E379A6" w:rsidRDefault="000F5220">
            <w:pPr>
              <w:pStyle w:val="TableText"/>
            </w:pPr>
            <w:r>
              <w:t>1..1</w:t>
            </w:r>
          </w:p>
        </w:tc>
        <w:tc>
          <w:tcPr>
            <w:tcW w:w="864" w:type="dxa"/>
          </w:tcPr>
          <w:p w14:paraId="3972A0C5" w14:textId="77777777" w:rsidR="00E379A6" w:rsidRDefault="000F5220">
            <w:pPr>
              <w:pStyle w:val="TableText"/>
            </w:pPr>
            <w:r>
              <w:t>SHALL</w:t>
            </w:r>
          </w:p>
        </w:tc>
        <w:tc>
          <w:tcPr>
            <w:tcW w:w="864" w:type="dxa"/>
          </w:tcPr>
          <w:p w14:paraId="7D8E7FC7" w14:textId="77777777" w:rsidR="00E379A6" w:rsidRDefault="00E379A6">
            <w:pPr>
              <w:pStyle w:val="TableText"/>
            </w:pPr>
          </w:p>
        </w:tc>
        <w:tc>
          <w:tcPr>
            <w:tcW w:w="864" w:type="dxa"/>
          </w:tcPr>
          <w:p w14:paraId="5EC8E9CE" w14:textId="7AB11109" w:rsidR="00E379A6" w:rsidRDefault="0051287C">
            <w:pPr>
              <w:pStyle w:val="TableText"/>
            </w:pPr>
            <w:hyperlink w:anchor="C_86-21391">
              <w:r w:rsidR="000F5220">
                <w:rPr>
                  <w:rStyle w:val="HyperlinkText9pt"/>
                </w:rPr>
                <w:t>86-21391</w:t>
              </w:r>
            </w:hyperlink>
          </w:p>
        </w:tc>
        <w:tc>
          <w:tcPr>
            <w:tcW w:w="3171" w:type="dxa"/>
          </w:tcPr>
          <w:p w14:paraId="5CBE6F0F" w14:textId="77777777" w:rsidR="00E379A6" w:rsidRDefault="00E379A6">
            <w:pPr>
              <w:pStyle w:val="TableText"/>
            </w:pPr>
          </w:p>
        </w:tc>
      </w:tr>
      <w:tr w:rsidR="00E379A6" w14:paraId="7922E751" w14:textId="77777777" w:rsidTr="007D28D1">
        <w:trPr>
          <w:cantSplit/>
          <w:jc w:val="center"/>
        </w:trPr>
        <w:tc>
          <w:tcPr>
            <w:tcW w:w="3445" w:type="dxa"/>
          </w:tcPr>
          <w:p w14:paraId="6757C956" w14:textId="77777777" w:rsidR="00E379A6" w:rsidRDefault="000F5220">
            <w:pPr>
              <w:pStyle w:val="TableText"/>
            </w:pPr>
            <w:r>
              <w:tab/>
            </w:r>
            <w:r>
              <w:tab/>
              <w:t>@value</w:t>
            </w:r>
          </w:p>
        </w:tc>
        <w:tc>
          <w:tcPr>
            <w:tcW w:w="720" w:type="dxa"/>
          </w:tcPr>
          <w:p w14:paraId="2DD3E706" w14:textId="77777777" w:rsidR="00E379A6" w:rsidRDefault="000F5220">
            <w:pPr>
              <w:pStyle w:val="TableText"/>
            </w:pPr>
            <w:r>
              <w:t>1..1</w:t>
            </w:r>
          </w:p>
        </w:tc>
        <w:tc>
          <w:tcPr>
            <w:tcW w:w="864" w:type="dxa"/>
          </w:tcPr>
          <w:p w14:paraId="3552918B" w14:textId="77777777" w:rsidR="00E379A6" w:rsidRDefault="000F5220">
            <w:pPr>
              <w:pStyle w:val="TableText"/>
            </w:pPr>
            <w:r>
              <w:t>SHALL</w:t>
            </w:r>
          </w:p>
        </w:tc>
        <w:tc>
          <w:tcPr>
            <w:tcW w:w="864" w:type="dxa"/>
          </w:tcPr>
          <w:p w14:paraId="3BA65C76" w14:textId="77777777" w:rsidR="00E379A6" w:rsidRDefault="00E379A6">
            <w:pPr>
              <w:pStyle w:val="TableText"/>
            </w:pPr>
          </w:p>
        </w:tc>
        <w:tc>
          <w:tcPr>
            <w:tcW w:w="864" w:type="dxa"/>
          </w:tcPr>
          <w:p w14:paraId="7835E1F9" w14:textId="75E77D7A" w:rsidR="00E379A6" w:rsidRDefault="0051287C">
            <w:pPr>
              <w:pStyle w:val="TableText"/>
            </w:pPr>
            <w:hyperlink w:anchor="C_86-21392">
              <w:r w:rsidR="000F5220">
                <w:rPr>
                  <w:rStyle w:val="HyperlinkText9pt"/>
                </w:rPr>
                <w:t>86-21392</w:t>
              </w:r>
            </w:hyperlink>
          </w:p>
        </w:tc>
        <w:tc>
          <w:tcPr>
            <w:tcW w:w="3171" w:type="dxa"/>
          </w:tcPr>
          <w:p w14:paraId="462AF5C2" w14:textId="77777777" w:rsidR="00E379A6" w:rsidRDefault="00E379A6">
            <w:pPr>
              <w:pStyle w:val="TableText"/>
            </w:pPr>
          </w:p>
        </w:tc>
      </w:tr>
      <w:tr w:rsidR="00E379A6" w14:paraId="4E702017" w14:textId="77777777" w:rsidTr="007D28D1">
        <w:trPr>
          <w:cantSplit/>
          <w:jc w:val="center"/>
        </w:trPr>
        <w:tc>
          <w:tcPr>
            <w:tcW w:w="3445" w:type="dxa"/>
          </w:tcPr>
          <w:p w14:paraId="4B111871" w14:textId="77777777" w:rsidR="00E379A6" w:rsidRDefault="000F5220">
            <w:pPr>
              <w:pStyle w:val="TableText"/>
            </w:pPr>
            <w:r>
              <w:tab/>
              <w:t>participant</w:t>
            </w:r>
          </w:p>
        </w:tc>
        <w:tc>
          <w:tcPr>
            <w:tcW w:w="720" w:type="dxa"/>
          </w:tcPr>
          <w:p w14:paraId="69E3975E" w14:textId="77777777" w:rsidR="00E379A6" w:rsidRDefault="000F5220">
            <w:pPr>
              <w:pStyle w:val="TableText"/>
            </w:pPr>
            <w:r>
              <w:t>1..1</w:t>
            </w:r>
          </w:p>
        </w:tc>
        <w:tc>
          <w:tcPr>
            <w:tcW w:w="864" w:type="dxa"/>
          </w:tcPr>
          <w:p w14:paraId="5B32D5B3" w14:textId="77777777" w:rsidR="00E379A6" w:rsidRDefault="000F5220">
            <w:pPr>
              <w:pStyle w:val="TableText"/>
            </w:pPr>
            <w:r>
              <w:t>SHALL</w:t>
            </w:r>
          </w:p>
        </w:tc>
        <w:tc>
          <w:tcPr>
            <w:tcW w:w="864" w:type="dxa"/>
          </w:tcPr>
          <w:p w14:paraId="483D2B17" w14:textId="77777777" w:rsidR="00E379A6" w:rsidRDefault="00E379A6">
            <w:pPr>
              <w:pStyle w:val="TableText"/>
            </w:pPr>
          </w:p>
        </w:tc>
        <w:tc>
          <w:tcPr>
            <w:tcW w:w="864" w:type="dxa"/>
          </w:tcPr>
          <w:p w14:paraId="6DAADCE1" w14:textId="4CC5B139" w:rsidR="00E379A6" w:rsidRDefault="0051287C">
            <w:pPr>
              <w:pStyle w:val="TableText"/>
            </w:pPr>
            <w:hyperlink w:anchor="C_86-21393">
              <w:r w:rsidR="000F5220">
                <w:rPr>
                  <w:rStyle w:val="HyperlinkText9pt"/>
                </w:rPr>
                <w:t>86-21393</w:t>
              </w:r>
            </w:hyperlink>
          </w:p>
        </w:tc>
        <w:tc>
          <w:tcPr>
            <w:tcW w:w="3171" w:type="dxa"/>
          </w:tcPr>
          <w:p w14:paraId="4EE8A789" w14:textId="77777777" w:rsidR="00E379A6" w:rsidRDefault="00E379A6">
            <w:pPr>
              <w:pStyle w:val="TableText"/>
            </w:pPr>
          </w:p>
        </w:tc>
      </w:tr>
      <w:tr w:rsidR="00E379A6" w14:paraId="513A440C" w14:textId="77777777" w:rsidTr="007D28D1">
        <w:trPr>
          <w:cantSplit/>
          <w:jc w:val="center"/>
        </w:trPr>
        <w:tc>
          <w:tcPr>
            <w:tcW w:w="3445" w:type="dxa"/>
          </w:tcPr>
          <w:p w14:paraId="3E8BECB8" w14:textId="77777777" w:rsidR="00E379A6" w:rsidRDefault="000F5220">
            <w:pPr>
              <w:pStyle w:val="TableText"/>
            </w:pPr>
            <w:r>
              <w:tab/>
            </w:r>
            <w:r>
              <w:tab/>
              <w:t>@typeCode</w:t>
            </w:r>
          </w:p>
        </w:tc>
        <w:tc>
          <w:tcPr>
            <w:tcW w:w="720" w:type="dxa"/>
          </w:tcPr>
          <w:p w14:paraId="19052AEF" w14:textId="77777777" w:rsidR="00E379A6" w:rsidRDefault="000F5220">
            <w:pPr>
              <w:pStyle w:val="TableText"/>
            </w:pPr>
            <w:r>
              <w:t>1..1</w:t>
            </w:r>
          </w:p>
        </w:tc>
        <w:tc>
          <w:tcPr>
            <w:tcW w:w="864" w:type="dxa"/>
          </w:tcPr>
          <w:p w14:paraId="764CCF5D" w14:textId="77777777" w:rsidR="00E379A6" w:rsidRDefault="000F5220">
            <w:pPr>
              <w:pStyle w:val="TableText"/>
            </w:pPr>
            <w:r>
              <w:t>SHALL</w:t>
            </w:r>
          </w:p>
        </w:tc>
        <w:tc>
          <w:tcPr>
            <w:tcW w:w="864" w:type="dxa"/>
          </w:tcPr>
          <w:p w14:paraId="7BBC19FE" w14:textId="77777777" w:rsidR="00E379A6" w:rsidRDefault="00E379A6">
            <w:pPr>
              <w:pStyle w:val="TableText"/>
            </w:pPr>
          </w:p>
        </w:tc>
        <w:tc>
          <w:tcPr>
            <w:tcW w:w="864" w:type="dxa"/>
          </w:tcPr>
          <w:p w14:paraId="7A3E252C" w14:textId="572CB3F1" w:rsidR="00E379A6" w:rsidRDefault="0051287C">
            <w:pPr>
              <w:pStyle w:val="TableText"/>
            </w:pPr>
            <w:hyperlink w:anchor="C_86-21394">
              <w:r w:rsidR="000F5220">
                <w:rPr>
                  <w:rStyle w:val="HyperlinkText9pt"/>
                </w:rPr>
                <w:t>86-21394</w:t>
              </w:r>
            </w:hyperlink>
          </w:p>
        </w:tc>
        <w:tc>
          <w:tcPr>
            <w:tcW w:w="3171" w:type="dxa"/>
          </w:tcPr>
          <w:p w14:paraId="3D250B96" w14:textId="77777777" w:rsidR="00E379A6" w:rsidRDefault="000F5220">
            <w:pPr>
              <w:pStyle w:val="TableText"/>
            </w:pPr>
            <w:r>
              <w:t>urn:oid:2.16.840.1.113883.5.90 (HL7ParticipationType) = PRD</w:t>
            </w:r>
          </w:p>
        </w:tc>
      </w:tr>
      <w:tr w:rsidR="00E379A6" w14:paraId="7A727223" w14:textId="77777777" w:rsidTr="007D28D1">
        <w:trPr>
          <w:cantSplit/>
          <w:jc w:val="center"/>
        </w:trPr>
        <w:tc>
          <w:tcPr>
            <w:tcW w:w="3445" w:type="dxa"/>
          </w:tcPr>
          <w:p w14:paraId="43514FEF" w14:textId="77777777" w:rsidR="00E379A6" w:rsidRDefault="000F5220">
            <w:pPr>
              <w:pStyle w:val="TableText"/>
            </w:pPr>
            <w:r>
              <w:tab/>
            </w:r>
            <w:r>
              <w:tab/>
              <w:t>participantRole</w:t>
            </w:r>
          </w:p>
        </w:tc>
        <w:tc>
          <w:tcPr>
            <w:tcW w:w="720" w:type="dxa"/>
          </w:tcPr>
          <w:p w14:paraId="217459EB" w14:textId="77777777" w:rsidR="00E379A6" w:rsidRDefault="000F5220">
            <w:pPr>
              <w:pStyle w:val="TableText"/>
            </w:pPr>
            <w:r>
              <w:t>1..1</w:t>
            </w:r>
          </w:p>
        </w:tc>
        <w:tc>
          <w:tcPr>
            <w:tcW w:w="864" w:type="dxa"/>
          </w:tcPr>
          <w:p w14:paraId="07AA5AE6" w14:textId="77777777" w:rsidR="00E379A6" w:rsidRDefault="000F5220">
            <w:pPr>
              <w:pStyle w:val="TableText"/>
            </w:pPr>
            <w:r>
              <w:t>SHALL</w:t>
            </w:r>
          </w:p>
        </w:tc>
        <w:tc>
          <w:tcPr>
            <w:tcW w:w="864" w:type="dxa"/>
          </w:tcPr>
          <w:p w14:paraId="2D6DEAD2" w14:textId="77777777" w:rsidR="00E379A6" w:rsidRDefault="00E379A6">
            <w:pPr>
              <w:pStyle w:val="TableText"/>
            </w:pPr>
          </w:p>
        </w:tc>
        <w:tc>
          <w:tcPr>
            <w:tcW w:w="864" w:type="dxa"/>
          </w:tcPr>
          <w:p w14:paraId="6CD635C8" w14:textId="69001564" w:rsidR="00E379A6" w:rsidRDefault="0051287C">
            <w:pPr>
              <w:pStyle w:val="TableText"/>
            </w:pPr>
            <w:hyperlink w:anchor="C_86-21395">
              <w:r w:rsidR="000F5220">
                <w:rPr>
                  <w:rStyle w:val="HyperlinkText9pt"/>
                </w:rPr>
                <w:t>86-21395</w:t>
              </w:r>
            </w:hyperlink>
          </w:p>
        </w:tc>
        <w:tc>
          <w:tcPr>
            <w:tcW w:w="3171" w:type="dxa"/>
          </w:tcPr>
          <w:p w14:paraId="70DA1C09" w14:textId="77777777" w:rsidR="00E379A6" w:rsidRDefault="00E379A6">
            <w:pPr>
              <w:pStyle w:val="TableText"/>
            </w:pPr>
          </w:p>
        </w:tc>
      </w:tr>
      <w:tr w:rsidR="00E379A6" w14:paraId="65FA9E1F" w14:textId="77777777" w:rsidTr="007D28D1">
        <w:trPr>
          <w:cantSplit/>
          <w:jc w:val="center"/>
        </w:trPr>
        <w:tc>
          <w:tcPr>
            <w:tcW w:w="3445" w:type="dxa"/>
          </w:tcPr>
          <w:p w14:paraId="1391A613" w14:textId="77777777" w:rsidR="00E379A6" w:rsidRDefault="000F5220">
            <w:pPr>
              <w:pStyle w:val="TableText"/>
            </w:pPr>
            <w:r>
              <w:tab/>
            </w:r>
            <w:r>
              <w:tab/>
            </w:r>
            <w:r>
              <w:tab/>
              <w:t>@classCode</w:t>
            </w:r>
          </w:p>
        </w:tc>
        <w:tc>
          <w:tcPr>
            <w:tcW w:w="720" w:type="dxa"/>
          </w:tcPr>
          <w:p w14:paraId="559CD608" w14:textId="77777777" w:rsidR="00E379A6" w:rsidRDefault="000F5220">
            <w:pPr>
              <w:pStyle w:val="TableText"/>
            </w:pPr>
            <w:r>
              <w:t>1..1</w:t>
            </w:r>
          </w:p>
        </w:tc>
        <w:tc>
          <w:tcPr>
            <w:tcW w:w="864" w:type="dxa"/>
          </w:tcPr>
          <w:p w14:paraId="7CCBD468" w14:textId="77777777" w:rsidR="00E379A6" w:rsidRDefault="000F5220">
            <w:pPr>
              <w:pStyle w:val="TableText"/>
            </w:pPr>
            <w:r>
              <w:t>SHALL</w:t>
            </w:r>
          </w:p>
        </w:tc>
        <w:tc>
          <w:tcPr>
            <w:tcW w:w="864" w:type="dxa"/>
          </w:tcPr>
          <w:p w14:paraId="32A0A260" w14:textId="77777777" w:rsidR="00E379A6" w:rsidRDefault="00E379A6">
            <w:pPr>
              <w:pStyle w:val="TableText"/>
            </w:pPr>
          </w:p>
        </w:tc>
        <w:tc>
          <w:tcPr>
            <w:tcW w:w="864" w:type="dxa"/>
          </w:tcPr>
          <w:p w14:paraId="57821BCF" w14:textId="43418C4C" w:rsidR="00E379A6" w:rsidRDefault="0051287C">
            <w:pPr>
              <w:pStyle w:val="TableText"/>
            </w:pPr>
            <w:hyperlink w:anchor="C_86-21396">
              <w:r w:rsidR="000F5220">
                <w:rPr>
                  <w:rStyle w:val="HyperlinkText9pt"/>
                </w:rPr>
                <w:t>86-21396</w:t>
              </w:r>
            </w:hyperlink>
          </w:p>
        </w:tc>
        <w:tc>
          <w:tcPr>
            <w:tcW w:w="3171" w:type="dxa"/>
          </w:tcPr>
          <w:p w14:paraId="3571B35C" w14:textId="77777777" w:rsidR="00E379A6" w:rsidRDefault="000F5220">
            <w:pPr>
              <w:pStyle w:val="TableText"/>
            </w:pPr>
            <w:r>
              <w:t>urn:oid:2.16.840.1.113883.5.110 (RoleClass) = SPEC</w:t>
            </w:r>
          </w:p>
        </w:tc>
      </w:tr>
      <w:tr w:rsidR="00E379A6" w14:paraId="6E9F645B" w14:textId="77777777" w:rsidTr="007D28D1">
        <w:trPr>
          <w:cantSplit/>
          <w:jc w:val="center"/>
        </w:trPr>
        <w:tc>
          <w:tcPr>
            <w:tcW w:w="3445" w:type="dxa"/>
          </w:tcPr>
          <w:p w14:paraId="5A90F2F6" w14:textId="77777777" w:rsidR="00E379A6" w:rsidRDefault="000F5220">
            <w:pPr>
              <w:pStyle w:val="TableText"/>
            </w:pPr>
            <w:r>
              <w:tab/>
            </w:r>
            <w:r>
              <w:tab/>
            </w:r>
            <w:r>
              <w:tab/>
              <w:t>playingEntity</w:t>
            </w:r>
          </w:p>
        </w:tc>
        <w:tc>
          <w:tcPr>
            <w:tcW w:w="720" w:type="dxa"/>
          </w:tcPr>
          <w:p w14:paraId="05C5B032" w14:textId="77777777" w:rsidR="00E379A6" w:rsidRDefault="000F5220">
            <w:pPr>
              <w:pStyle w:val="TableText"/>
            </w:pPr>
            <w:r>
              <w:t>1..1</w:t>
            </w:r>
          </w:p>
        </w:tc>
        <w:tc>
          <w:tcPr>
            <w:tcW w:w="864" w:type="dxa"/>
          </w:tcPr>
          <w:p w14:paraId="0C052610" w14:textId="77777777" w:rsidR="00E379A6" w:rsidRDefault="000F5220">
            <w:pPr>
              <w:pStyle w:val="TableText"/>
            </w:pPr>
            <w:r>
              <w:t>SHALL</w:t>
            </w:r>
          </w:p>
        </w:tc>
        <w:tc>
          <w:tcPr>
            <w:tcW w:w="864" w:type="dxa"/>
          </w:tcPr>
          <w:p w14:paraId="3C91FA9F" w14:textId="77777777" w:rsidR="00E379A6" w:rsidRDefault="00E379A6">
            <w:pPr>
              <w:pStyle w:val="TableText"/>
            </w:pPr>
          </w:p>
        </w:tc>
        <w:tc>
          <w:tcPr>
            <w:tcW w:w="864" w:type="dxa"/>
          </w:tcPr>
          <w:p w14:paraId="47487230" w14:textId="44B019D3" w:rsidR="00E379A6" w:rsidRDefault="0051287C">
            <w:pPr>
              <w:pStyle w:val="TableText"/>
            </w:pPr>
            <w:hyperlink w:anchor="C_86-21397">
              <w:r w:rsidR="000F5220">
                <w:rPr>
                  <w:rStyle w:val="HyperlinkText9pt"/>
                </w:rPr>
                <w:t>86-21397</w:t>
              </w:r>
            </w:hyperlink>
          </w:p>
        </w:tc>
        <w:tc>
          <w:tcPr>
            <w:tcW w:w="3171" w:type="dxa"/>
          </w:tcPr>
          <w:p w14:paraId="41517FC4" w14:textId="77777777" w:rsidR="00E379A6" w:rsidRDefault="00E379A6">
            <w:pPr>
              <w:pStyle w:val="TableText"/>
            </w:pPr>
          </w:p>
        </w:tc>
      </w:tr>
      <w:tr w:rsidR="00E379A6" w14:paraId="3DC013FF" w14:textId="77777777" w:rsidTr="007D28D1">
        <w:trPr>
          <w:cantSplit/>
          <w:jc w:val="center"/>
        </w:trPr>
        <w:tc>
          <w:tcPr>
            <w:tcW w:w="3445" w:type="dxa"/>
          </w:tcPr>
          <w:p w14:paraId="73D9F54F" w14:textId="77777777" w:rsidR="00E379A6" w:rsidRDefault="000F5220">
            <w:pPr>
              <w:pStyle w:val="TableText"/>
            </w:pPr>
            <w:r>
              <w:tab/>
            </w:r>
            <w:r>
              <w:tab/>
            </w:r>
            <w:r>
              <w:tab/>
            </w:r>
            <w:r>
              <w:tab/>
              <w:t>code</w:t>
            </w:r>
          </w:p>
        </w:tc>
        <w:tc>
          <w:tcPr>
            <w:tcW w:w="720" w:type="dxa"/>
          </w:tcPr>
          <w:p w14:paraId="0BA4DA74" w14:textId="77777777" w:rsidR="00E379A6" w:rsidRDefault="000F5220">
            <w:pPr>
              <w:pStyle w:val="TableText"/>
            </w:pPr>
            <w:r>
              <w:t>1..1</w:t>
            </w:r>
          </w:p>
        </w:tc>
        <w:tc>
          <w:tcPr>
            <w:tcW w:w="864" w:type="dxa"/>
          </w:tcPr>
          <w:p w14:paraId="4E5D4644" w14:textId="77777777" w:rsidR="00E379A6" w:rsidRDefault="000F5220">
            <w:pPr>
              <w:pStyle w:val="TableText"/>
            </w:pPr>
            <w:r>
              <w:t>SHALL</w:t>
            </w:r>
          </w:p>
        </w:tc>
        <w:tc>
          <w:tcPr>
            <w:tcW w:w="864" w:type="dxa"/>
          </w:tcPr>
          <w:p w14:paraId="6B5D8C65" w14:textId="77777777" w:rsidR="00E379A6" w:rsidRDefault="00E379A6">
            <w:pPr>
              <w:pStyle w:val="TableText"/>
            </w:pPr>
          </w:p>
        </w:tc>
        <w:tc>
          <w:tcPr>
            <w:tcW w:w="864" w:type="dxa"/>
          </w:tcPr>
          <w:p w14:paraId="7EDFFBE5" w14:textId="32DB81CE" w:rsidR="00E379A6" w:rsidRDefault="0051287C">
            <w:pPr>
              <w:pStyle w:val="TableText"/>
            </w:pPr>
            <w:hyperlink w:anchor="C_86-21398">
              <w:r w:rsidR="000F5220">
                <w:rPr>
                  <w:rStyle w:val="HyperlinkText9pt"/>
                </w:rPr>
                <w:t>86-21398</w:t>
              </w:r>
            </w:hyperlink>
          </w:p>
        </w:tc>
        <w:tc>
          <w:tcPr>
            <w:tcW w:w="3171" w:type="dxa"/>
          </w:tcPr>
          <w:p w14:paraId="71CF6E1C" w14:textId="77777777" w:rsidR="00E379A6" w:rsidRDefault="000F5220">
            <w:pPr>
              <w:pStyle w:val="TableText"/>
            </w:pPr>
            <w:r>
              <w:t>urn:oid:2.16.840.1.114222.4.11.3249 (NHSNSpecimenTypeCode)</w:t>
            </w:r>
          </w:p>
        </w:tc>
      </w:tr>
      <w:tr w:rsidR="00E379A6" w14:paraId="0196225B" w14:textId="77777777" w:rsidTr="007D28D1">
        <w:trPr>
          <w:cantSplit/>
          <w:jc w:val="center"/>
        </w:trPr>
        <w:tc>
          <w:tcPr>
            <w:tcW w:w="3445" w:type="dxa"/>
          </w:tcPr>
          <w:p w14:paraId="0CCBDFCD" w14:textId="77777777" w:rsidR="00E379A6" w:rsidRDefault="000F5220">
            <w:pPr>
              <w:pStyle w:val="TableText"/>
            </w:pPr>
            <w:r>
              <w:tab/>
            </w:r>
            <w:r>
              <w:tab/>
            </w:r>
            <w:r>
              <w:tab/>
            </w:r>
            <w:r>
              <w:tab/>
            </w:r>
            <w:r>
              <w:tab/>
              <w:t>@nullFlavor</w:t>
            </w:r>
          </w:p>
        </w:tc>
        <w:tc>
          <w:tcPr>
            <w:tcW w:w="720" w:type="dxa"/>
          </w:tcPr>
          <w:p w14:paraId="04557DDD" w14:textId="77777777" w:rsidR="00E379A6" w:rsidRDefault="000F5220">
            <w:pPr>
              <w:pStyle w:val="TableText"/>
            </w:pPr>
            <w:r>
              <w:t>0..1</w:t>
            </w:r>
          </w:p>
        </w:tc>
        <w:tc>
          <w:tcPr>
            <w:tcW w:w="864" w:type="dxa"/>
          </w:tcPr>
          <w:p w14:paraId="5ECA3836" w14:textId="77777777" w:rsidR="00E379A6" w:rsidRDefault="000F5220">
            <w:pPr>
              <w:pStyle w:val="TableText"/>
            </w:pPr>
            <w:r>
              <w:t>MAY</w:t>
            </w:r>
          </w:p>
        </w:tc>
        <w:tc>
          <w:tcPr>
            <w:tcW w:w="864" w:type="dxa"/>
          </w:tcPr>
          <w:p w14:paraId="0EDB60E9" w14:textId="77777777" w:rsidR="00E379A6" w:rsidRDefault="00E379A6">
            <w:pPr>
              <w:pStyle w:val="TableText"/>
            </w:pPr>
          </w:p>
        </w:tc>
        <w:tc>
          <w:tcPr>
            <w:tcW w:w="864" w:type="dxa"/>
          </w:tcPr>
          <w:p w14:paraId="112196B3" w14:textId="2A0F809F" w:rsidR="00E379A6" w:rsidRDefault="0051287C">
            <w:pPr>
              <w:pStyle w:val="TableText"/>
            </w:pPr>
            <w:hyperlink w:anchor="C_86-28200">
              <w:r w:rsidR="000F5220">
                <w:rPr>
                  <w:rStyle w:val="HyperlinkText9pt"/>
                </w:rPr>
                <w:t>86-28200</w:t>
              </w:r>
            </w:hyperlink>
          </w:p>
        </w:tc>
        <w:tc>
          <w:tcPr>
            <w:tcW w:w="3171" w:type="dxa"/>
          </w:tcPr>
          <w:p w14:paraId="509F1284" w14:textId="77777777" w:rsidR="00E379A6" w:rsidRDefault="000F5220">
            <w:pPr>
              <w:pStyle w:val="TableText"/>
            </w:pPr>
            <w:r>
              <w:t>UNK</w:t>
            </w:r>
          </w:p>
        </w:tc>
      </w:tr>
      <w:tr w:rsidR="00E379A6" w14:paraId="4CF393D0" w14:textId="77777777" w:rsidTr="007D28D1">
        <w:trPr>
          <w:cantSplit/>
          <w:jc w:val="center"/>
        </w:trPr>
        <w:tc>
          <w:tcPr>
            <w:tcW w:w="3445" w:type="dxa"/>
          </w:tcPr>
          <w:p w14:paraId="77B0ACB6" w14:textId="77777777" w:rsidR="00E379A6" w:rsidRDefault="000F5220">
            <w:pPr>
              <w:pStyle w:val="TableText"/>
            </w:pPr>
            <w:r>
              <w:tab/>
              <w:t>entryRelationship</w:t>
            </w:r>
          </w:p>
        </w:tc>
        <w:tc>
          <w:tcPr>
            <w:tcW w:w="720" w:type="dxa"/>
          </w:tcPr>
          <w:p w14:paraId="4FDEB00A" w14:textId="77777777" w:rsidR="00E379A6" w:rsidRDefault="000F5220">
            <w:pPr>
              <w:pStyle w:val="TableText"/>
            </w:pPr>
            <w:r>
              <w:t>1..1</w:t>
            </w:r>
          </w:p>
        </w:tc>
        <w:tc>
          <w:tcPr>
            <w:tcW w:w="864" w:type="dxa"/>
          </w:tcPr>
          <w:p w14:paraId="2D1440A2" w14:textId="77777777" w:rsidR="00E379A6" w:rsidRDefault="000F5220">
            <w:pPr>
              <w:pStyle w:val="TableText"/>
            </w:pPr>
            <w:r>
              <w:t>SHALL</w:t>
            </w:r>
          </w:p>
        </w:tc>
        <w:tc>
          <w:tcPr>
            <w:tcW w:w="864" w:type="dxa"/>
          </w:tcPr>
          <w:p w14:paraId="7D0047E3" w14:textId="77777777" w:rsidR="00E379A6" w:rsidRDefault="00E379A6">
            <w:pPr>
              <w:pStyle w:val="TableText"/>
            </w:pPr>
          </w:p>
        </w:tc>
        <w:tc>
          <w:tcPr>
            <w:tcW w:w="864" w:type="dxa"/>
          </w:tcPr>
          <w:p w14:paraId="0ED2C2C8" w14:textId="2FC623DD" w:rsidR="00E379A6" w:rsidRDefault="0051287C">
            <w:pPr>
              <w:pStyle w:val="TableText"/>
            </w:pPr>
            <w:hyperlink w:anchor="C_86-21400">
              <w:r w:rsidR="000F5220">
                <w:rPr>
                  <w:rStyle w:val="HyperlinkText9pt"/>
                </w:rPr>
                <w:t>86-21400</w:t>
              </w:r>
            </w:hyperlink>
          </w:p>
        </w:tc>
        <w:tc>
          <w:tcPr>
            <w:tcW w:w="3171" w:type="dxa"/>
          </w:tcPr>
          <w:p w14:paraId="46873B1D" w14:textId="77777777" w:rsidR="00E379A6" w:rsidRDefault="00E379A6">
            <w:pPr>
              <w:pStyle w:val="TableText"/>
            </w:pPr>
          </w:p>
        </w:tc>
      </w:tr>
      <w:tr w:rsidR="00E379A6" w14:paraId="59F01767" w14:textId="77777777" w:rsidTr="007D28D1">
        <w:trPr>
          <w:cantSplit/>
          <w:jc w:val="center"/>
        </w:trPr>
        <w:tc>
          <w:tcPr>
            <w:tcW w:w="3445" w:type="dxa"/>
          </w:tcPr>
          <w:p w14:paraId="377A68F5" w14:textId="77777777" w:rsidR="00E379A6" w:rsidRDefault="000F5220">
            <w:pPr>
              <w:pStyle w:val="TableText"/>
            </w:pPr>
            <w:r>
              <w:tab/>
            </w:r>
            <w:r>
              <w:tab/>
              <w:t>@typeCode</w:t>
            </w:r>
          </w:p>
        </w:tc>
        <w:tc>
          <w:tcPr>
            <w:tcW w:w="720" w:type="dxa"/>
          </w:tcPr>
          <w:p w14:paraId="6E194309" w14:textId="77777777" w:rsidR="00E379A6" w:rsidRDefault="000F5220">
            <w:pPr>
              <w:pStyle w:val="TableText"/>
            </w:pPr>
            <w:r>
              <w:t>1..1</w:t>
            </w:r>
          </w:p>
        </w:tc>
        <w:tc>
          <w:tcPr>
            <w:tcW w:w="864" w:type="dxa"/>
          </w:tcPr>
          <w:p w14:paraId="5A2DADC6" w14:textId="77777777" w:rsidR="00E379A6" w:rsidRDefault="000F5220">
            <w:pPr>
              <w:pStyle w:val="TableText"/>
            </w:pPr>
            <w:r>
              <w:t>SHALL</w:t>
            </w:r>
          </w:p>
        </w:tc>
        <w:tc>
          <w:tcPr>
            <w:tcW w:w="864" w:type="dxa"/>
          </w:tcPr>
          <w:p w14:paraId="2570685D" w14:textId="77777777" w:rsidR="00E379A6" w:rsidRDefault="00E379A6">
            <w:pPr>
              <w:pStyle w:val="TableText"/>
            </w:pPr>
          </w:p>
        </w:tc>
        <w:tc>
          <w:tcPr>
            <w:tcW w:w="864" w:type="dxa"/>
          </w:tcPr>
          <w:p w14:paraId="64606CAF" w14:textId="5F5A8F6E" w:rsidR="00E379A6" w:rsidRDefault="0051287C">
            <w:pPr>
              <w:pStyle w:val="TableText"/>
            </w:pPr>
            <w:hyperlink w:anchor="C_86-21401">
              <w:r w:rsidR="000F5220">
                <w:rPr>
                  <w:rStyle w:val="HyperlinkText9pt"/>
                </w:rPr>
                <w:t>86-21401</w:t>
              </w:r>
            </w:hyperlink>
          </w:p>
        </w:tc>
        <w:tc>
          <w:tcPr>
            <w:tcW w:w="3171" w:type="dxa"/>
          </w:tcPr>
          <w:p w14:paraId="6236588D" w14:textId="77777777" w:rsidR="00E379A6" w:rsidRDefault="000F5220">
            <w:pPr>
              <w:pStyle w:val="TableText"/>
            </w:pPr>
            <w:r>
              <w:t>urn:oid:2.16.840.1.113883.5.1002 (HL7ActRelationshipType) = COMP</w:t>
            </w:r>
          </w:p>
        </w:tc>
      </w:tr>
      <w:tr w:rsidR="00E379A6" w14:paraId="1353A96D" w14:textId="77777777" w:rsidTr="007D28D1">
        <w:trPr>
          <w:cantSplit/>
          <w:jc w:val="center"/>
        </w:trPr>
        <w:tc>
          <w:tcPr>
            <w:tcW w:w="3445" w:type="dxa"/>
          </w:tcPr>
          <w:p w14:paraId="6ABE9FC2" w14:textId="77777777" w:rsidR="00E379A6" w:rsidRDefault="000F5220">
            <w:pPr>
              <w:pStyle w:val="TableText"/>
            </w:pPr>
            <w:r>
              <w:tab/>
            </w:r>
            <w:r>
              <w:tab/>
              <w:t>@inversionInd</w:t>
            </w:r>
          </w:p>
        </w:tc>
        <w:tc>
          <w:tcPr>
            <w:tcW w:w="720" w:type="dxa"/>
          </w:tcPr>
          <w:p w14:paraId="2E03D169" w14:textId="77777777" w:rsidR="00E379A6" w:rsidRDefault="000F5220">
            <w:pPr>
              <w:pStyle w:val="TableText"/>
            </w:pPr>
            <w:r>
              <w:t>1..1</w:t>
            </w:r>
          </w:p>
        </w:tc>
        <w:tc>
          <w:tcPr>
            <w:tcW w:w="864" w:type="dxa"/>
          </w:tcPr>
          <w:p w14:paraId="63856D41" w14:textId="77777777" w:rsidR="00E379A6" w:rsidRDefault="000F5220">
            <w:pPr>
              <w:pStyle w:val="TableText"/>
            </w:pPr>
            <w:r>
              <w:t>SHALL</w:t>
            </w:r>
          </w:p>
        </w:tc>
        <w:tc>
          <w:tcPr>
            <w:tcW w:w="864" w:type="dxa"/>
          </w:tcPr>
          <w:p w14:paraId="10BD34BA" w14:textId="77777777" w:rsidR="00E379A6" w:rsidRDefault="00E379A6">
            <w:pPr>
              <w:pStyle w:val="TableText"/>
            </w:pPr>
          </w:p>
        </w:tc>
        <w:tc>
          <w:tcPr>
            <w:tcW w:w="864" w:type="dxa"/>
          </w:tcPr>
          <w:p w14:paraId="459C7C71" w14:textId="303D4701" w:rsidR="00E379A6" w:rsidRDefault="0051287C">
            <w:pPr>
              <w:pStyle w:val="TableText"/>
            </w:pPr>
            <w:hyperlink w:anchor="C_86-21402">
              <w:r w:rsidR="000F5220">
                <w:rPr>
                  <w:rStyle w:val="HyperlinkText9pt"/>
                </w:rPr>
                <w:t>86-21402</w:t>
              </w:r>
            </w:hyperlink>
          </w:p>
        </w:tc>
        <w:tc>
          <w:tcPr>
            <w:tcW w:w="3171" w:type="dxa"/>
          </w:tcPr>
          <w:p w14:paraId="1F5ECFB9" w14:textId="77777777" w:rsidR="00E379A6" w:rsidRDefault="000F5220">
            <w:pPr>
              <w:pStyle w:val="TableText"/>
            </w:pPr>
            <w:r>
              <w:t>true</w:t>
            </w:r>
          </w:p>
        </w:tc>
      </w:tr>
      <w:tr w:rsidR="00E379A6" w14:paraId="3A8917C4" w14:textId="77777777" w:rsidTr="007D28D1">
        <w:trPr>
          <w:cantSplit/>
          <w:jc w:val="center"/>
        </w:trPr>
        <w:tc>
          <w:tcPr>
            <w:tcW w:w="3445" w:type="dxa"/>
          </w:tcPr>
          <w:p w14:paraId="0B977D70" w14:textId="77777777" w:rsidR="00E379A6" w:rsidRDefault="000F5220">
            <w:pPr>
              <w:pStyle w:val="TableText"/>
            </w:pPr>
            <w:r>
              <w:tab/>
            </w:r>
            <w:r>
              <w:tab/>
              <w:t>encounter</w:t>
            </w:r>
          </w:p>
        </w:tc>
        <w:tc>
          <w:tcPr>
            <w:tcW w:w="720" w:type="dxa"/>
          </w:tcPr>
          <w:p w14:paraId="4DB3E610" w14:textId="77777777" w:rsidR="00E379A6" w:rsidRDefault="000F5220">
            <w:pPr>
              <w:pStyle w:val="TableText"/>
            </w:pPr>
            <w:r>
              <w:t>1..1</w:t>
            </w:r>
          </w:p>
        </w:tc>
        <w:tc>
          <w:tcPr>
            <w:tcW w:w="864" w:type="dxa"/>
          </w:tcPr>
          <w:p w14:paraId="098DCC62" w14:textId="77777777" w:rsidR="00E379A6" w:rsidRDefault="000F5220">
            <w:pPr>
              <w:pStyle w:val="TableText"/>
            </w:pPr>
            <w:r>
              <w:t>SHALL</w:t>
            </w:r>
          </w:p>
        </w:tc>
        <w:tc>
          <w:tcPr>
            <w:tcW w:w="864" w:type="dxa"/>
          </w:tcPr>
          <w:p w14:paraId="1FE6738A" w14:textId="77777777" w:rsidR="00E379A6" w:rsidRDefault="00E379A6">
            <w:pPr>
              <w:pStyle w:val="TableText"/>
            </w:pPr>
          </w:p>
        </w:tc>
        <w:tc>
          <w:tcPr>
            <w:tcW w:w="864" w:type="dxa"/>
          </w:tcPr>
          <w:p w14:paraId="66EB47DA" w14:textId="39D9B540" w:rsidR="00E379A6" w:rsidRDefault="0051287C">
            <w:pPr>
              <w:pStyle w:val="TableText"/>
            </w:pPr>
            <w:hyperlink w:anchor="C_86-21403">
              <w:r w:rsidR="000F5220">
                <w:rPr>
                  <w:rStyle w:val="HyperlinkText9pt"/>
                </w:rPr>
                <w:t>86-21403</w:t>
              </w:r>
            </w:hyperlink>
          </w:p>
        </w:tc>
        <w:tc>
          <w:tcPr>
            <w:tcW w:w="3171" w:type="dxa"/>
          </w:tcPr>
          <w:p w14:paraId="6B30646A" w14:textId="700B2174" w:rsidR="00E379A6" w:rsidRDefault="0051287C">
            <w:pPr>
              <w:pStyle w:val="TableText"/>
            </w:pPr>
            <w:hyperlink w:anchor="E_Specimen_Collection_Encounter_LIO">
              <w:r w:rsidR="000F5220">
                <w:rPr>
                  <w:rStyle w:val="HyperlinkText9pt"/>
                </w:rPr>
                <w:t>Specimen Collection Encounter (LIO) (identifier: urn:oid:2.16.840.1.113883.10.20.5.6.164</w:t>
              </w:r>
            </w:hyperlink>
          </w:p>
        </w:tc>
      </w:tr>
    </w:tbl>
    <w:p w14:paraId="38618B5A" w14:textId="77777777" w:rsidR="00E379A6" w:rsidRDefault="00E379A6">
      <w:pPr>
        <w:pStyle w:val="BodyText"/>
      </w:pPr>
    </w:p>
    <w:p w14:paraId="112BCAAC" w14:textId="77777777" w:rsidR="00E379A6" w:rsidRDefault="000F5220">
      <w:pPr>
        <w:numPr>
          <w:ilvl w:val="0"/>
          <w:numId w:val="126"/>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3105" w:name="C_86-21389"/>
      <w:bookmarkEnd w:id="3105"/>
      <w:r>
        <w:t xml:space="preserve"> (CONF:86-21389).</w:t>
      </w:r>
    </w:p>
    <w:p w14:paraId="580AED31" w14:textId="77777777" w:rsidR="00E379A6" w:rsidRDefault="000F5220">
      <w:pPr>
        <w:numPr>
          <w:ilvl w:val="0"/>
          <w:numId w:val="12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106" w:name="C_86-21390"/>
      <w:bookmarkEnd w:id="3106"/>
      <w:r>
        <w:t xml:space="preserve"> (CONF:86-21390).</w:t>
      </w:r>
    </w:p>
    <w:p w14:paraId="363A604C" w14:textId="77777777" w:rsidR="00E379A6" w:rsidRDefault="000F5220">
      <w:pPr>
        <w:numPr>
          <w:ilvl w:val="0"/>
          <w:numId w:val="126"/>
        </w:numPr>
      </w:pPr>
      <w:r>
        <w:rPr>
          <w:rStyle w:val="keyword"/>
        </w:rPr>
        <w:lastRenderedPageBreak/>
        <w:t>SHALL</w:t>
      </w:r>
      <w:r>
        <w:t xml:space="preserve"> contain exactly one [1..1] </w:t>
      </w:r>
      <w:r>
        <w:rPr>
          <w:rStyle w:val="XMLnameBold"/>
        </w:rPr>
        <w:t>templateId</w:t>
      </w:r>
      <w:bookmarkStart w:id="3107" w:name="C_86-21982"/>
      <w:bookmarkEnd w:id="3107"/>
      <w:r>
        <w:t xml:space="preserve"> (CONF:86-21982) such that it</w:t>
      </w:r>
    </w:p>
    <w:p w14:paraId="788D01DF" w14:textId="77777777" w:rsidR="00E379A6" w:rsidRDefault="000F5220">
      <w:pPr>
        <w:numPr>
          <w:ilvl w:val="1"/>
          <w:numId w:val="126"/>
        </w:numPr>
      </w:pPr>
      <w:r>
        <w:rPr>
          <w:rStyle w:val="keyword"/>
        </w:rPr>
        <w:t>SHALL</w:t>
      </w:r>
      <w:r>
        <w:t xml:space="preserve"> contain exactly one [1..1] </w:t>
      </w:r>
      <w:r>
        <w:rPr>
          <w:rStyle w:val="XMLnameBold"/>
        </w:rPr>
        <w:t>@root</w:t>
      </w:r>
      <w:r>
        <w:t>=</w:t>
      </w:r>
      <w:r>
        <w:rPr>
          <w:rStyle w:val="XMLname"/>
        </w:rPr>
        <w:t>"2.16.840.1.113883.10.20.5.6.165"</w:t>
      </w:r>
      <w:bookmarkStart w:id="3108" w:name="C_86-21983"/>
      <w:bookmarkEnd w:id="3108"/>
      <w:r>
        <w:t xml:space="preserve"> (CONF:86-21983).</w:t>
      </w:r>
    </w:p>
    <w:p w14:paraId="548DC60A" w14:textId="77777777" w:rsidR="00E379A6" w:rsidRDefault="000F5220">
      <w:pPr>
        <w:numPr>
          <w:ilvl w:val="0"/>
          <w:numId w:val="126"/>
        </w:numPr>
      </w:pPr>
      <w:r>
        <w:rPr>
          <w:rStyle w:val="keyword"/>
        </w:rPr>
        <w:t>SHALL</w:t>
      </w:r>
      <w:r>
        <w:t xml:space="preserve"> contain exactly one [1..1] </w:t>
      </w:r>
      <w:r>
        <w:rPr>
          <w:rStyle w:val="XMLnameBold"/>
        </w:rPr>
        <w:t>effectiveTime</w:t>
      </w:r>
      <w:bookmarkStart w:id="3109" w:name="C_86-21391"/>
      <w:bookmarkEnd w:id="3109"/>
      <w:r>
        <w:t xml:space="preserve"> (CONF:86-21391).</w:t>
      </w:r>
    </w:p>
    <w:p w14:paraId="5DF35B8D" w14:textId="77777777" w:rsidR="00E379A6" w:rsidRDefault="000F5220">
      <w:pPr>
        <w:numPr>
          <w:ilvl w:val="1"/>
          <w:numId w:val="126"/>
        </w:numPr>
      </w:pPr>
      <w:r>
        <w:t xml:space="preserve">This effectiveTime </w:t>
      </w:r>
      <w:r>
        <w:rPr>
          <w:rStyle w:val="keyword"/>
        </w:rPr>
        <w:t>SHALL</w:t>
      </w:r>
      <w:r>
        <w:t xml:space="preserve"> contain exactly one [1..1] </w:t>
      </w:r>
      <w:r>
        <w:rPr>
          <w:rStyle w:val="XMLnameBold"/>
        </w:rPr>
        <w:t>@value</w:t>
      </w:r>
      <w:bookmarkStart w:id="3110" w:name="C_86-21392"/>
      <w:bookmarkEnd w:id="3110"/>
      <w:r>
        <w:t xml:space="preserve"> (CONF:86-21392).</w:t>
      </w:r>
    </w:p>
    <w:p w14:paraId="5C0C1BF8" w14:textId="77777777" w:rsidR="00E379A6" w:rsidRDefault="000F5220">
      <w:pPr>
        <w:numPr>
          <w:ilvl w:val="0"/>
          <w:numId w:val="126"/>
        </w:numPr>
      </w:pPr>
      <w:r>
        <w:rPr>
          <w:rStyle w:val="keyword"/>
        </w:rPr>
        <w:t>SHALL</w:t>
      </w:r>
      <w:r>
        <w:t xml:space="preserve"> contain exactly one [1..1] </w:t>
      </w:r>
      <w:r>
        <w:rPr>
          <w:rStyle w:val="XMLnameBold"/>
        </w:rPr>
        <w:t>participant</w:t>
      </w:r>
      <w:bookmarkStart w:id="3111" w:name="C_86-21393"/>
      <w:bookmarkEnd w:id="3111"/>
      <w:r>
        <w:t xml:space="preserve"> (CONF:86-21393).</w:t>
      </w:r>
    </w:p>
    <w:p w14:paraId="5799DA93" w14:textId="77777777" w:rsidR="00E379A6" w:rsidRDefault="000F5220">
      <w:pPr>
        <w:numPr>
          <w:ilvl w:val="1"/>
          <w:numId w:val="126"/>
        </w:numPr>
      </w:pPr>
      <w:r>
        <w:t xml:space="preserve">This participant </w:t>
      </w:r>
      <w:r>
        <w:rPr>
          <w:rStyle w:val="keyword"/>
        </w:rPr>
        <w:t>SHALL</w:t>
      </w:r>
      <w:r>
        <w:t xml:space="preserve"> contain exactly one [1..1] </w:t>
      </w:r>
      <w:r>
        <w:rPr>
          <w:rStyle w:val="XMLnameBold"/>
        </w:rPr>
        <w:t>@typeCode</w:t>
      </w:r>
      <w:r>
        <w:t>=</w:t>
      </w:r>
      <w:r>
        <w:rPr>
          <w:rStyle w:val="XMLname"/>
        </w:rPr>
        <w:t>"PRD"</w:t>
      </w:r>
      <w:r>
        <w:t xml:space="preserve"> Product (CodeSystem: </w:t>
      </w:r>
      <w:r>
        <w:rPr>
          <w:rStyle w:val="XMLname"/>
        </w:rPr>
        <w:t>HL7ParticipationType urn:oid:2.16.840.1.113883.5.90</w:t>
      </w:r>
      <w:r>
        <w:rPr>
          <w:rStyle w:val="keyword"/>
        </w:rPr>
        <w:t xml:space="preserve"> STATIC</w:t>
      </w:r>
      <w:r>
        <w:t>)</w:t>
      </w:r>
      <w:bookmarkStart w:id="3112" w:name="C_86-21394"/>
      <w:bookmarkEnd w:id="3112"/>
      <w:r>
        <w:t xml:space="preserve"> (CONF:86-21394).</w:t>
      </w:r>
    </w:p>
    <w:p w14:paraId="44631F4E" w14:textId="77777777" w:rsidR="00E379A6" w:rsidRDefault="000F5220">
      <w:pPr>
        <w:numPr>
          <w:ilvl w:val="1"/>
          <w:numId w:val="126"/>
        </w:numPr>
      </w:pPr>
      <w:r>
        <w:t xml:space="preserve">This participant </w:t>
      </w:r>
      <w:r>
        <w:rPr>
          <w:rStyle w:val="keyword"/>
        </w:rPr>
        <w:t>SHALL</w:t>
      </w:r>
      <w:r>
        <w:t xml:space="preserve"> contain exactly one [1..1] </w:t>
      </w:r>
      <w:r>
        <w:rPr>
          <w:rStyle w:val="XMLnameBold"/>
        </w:rPr>
        <w:t>participantRole</w:t>
      </w:r>
      <w:bookmarkStart w:id="3113" w:name="C_86-21395"/>
      <w:bookmarkEnd w:id="3113"/>
      <w:r>
        <w:t xml:space="preserve"> (CONF:86-21395).</w:t>
      </w:r>
    </w:p>
    <w:p w14:paraId="29B4CE60" w14:textId="77777777" w:rsidR="00E379A6" w:rsidRDefault="000F5220">
      <w:pPr>
        <w:numPr>
          <w:ilvl w:val="2"/>
          <w:numId w:val="126"/>
        </w:numPr>
      </w:pPr>
      <w:r>
        <w:t xml:space="preserve">This participantRole </w:t>
      </w:r>
      <w:r>
        <w:rPr>
          <w:rStyle w:val="keyword"/>
        </w:rPr>
        <w:t>SHALL</w:t>
      </w:r>
      <w:r>
        <w:t xml:space="preserve"> contain exactly one [1..1] </w:t>
      </w:r>
      <w:r>
        <w:rPr>
          <w:rStyle w:val="XMLnameBold"/>
        </w:rPr>
        <w:t>@classCode</w:t>
      </w:r>
      <w:r>
        <w:t>=</w:t>
      </w:r>
      <w:r>
        <w:rPr>
          <w:rStyle w:val="XMLname"/>
        </w:rPr>
        <w:t>"SPEC"</w:t>
      </w:r>
      <w:r>
        <w:t xml:space="preserve"> Specimen (CodeSystem: </w:t>
      </w:r>
      <w:r>
        <w:rPr>
          <w:rStyle w:val="XMLname"/>
        </w:rPr>
        <w:t>RoleClass urn:oid:2.16.840.1.113883.5.110</w:t>
      </w:r>
      <w:r>
        <w:rPr>
          <w:rStyle w:val="keyword"/>
        </w:rPr>
        <w:t xml:space="preserve"> STATIC</w:t>
      </w:r>
      <w:r>
        <w:t>)</w:t>
      </w:r>
      <w:bookmarkStart w:id="3114" w:name="C_86-21396"/>
      <w:bookmarkEnd w:id="3114"/>
      <w:r>
        <w:t xml:space="preserve"> (CONF:86-21396).</w:t>
      </w:r>
    </w:p>
    <w:p w14:paraId="185E06F4" w14:textId="77777777" w:rsidR="00E379A6" w:rsidRDefault="000F5220">
      <w:pPr>
        <w:numPr>
          <w:ilvl w:val="2"/>
          <w:numId w:val="126"/>
        </w:numPr>
      </w:pPr>
      <w:r>
        <w:t xml:space="preserve">This participantRole </w:t>
      </w:r>
      <w:r>
        <w:rPr>
          <w:rStyle w:val="keyword"/>
        </w:rPr>
        <w:t>SHALL</w:t>
      </w:r>
      <w:r>
        <w:t xml:space="preserve"> contain exactly one [1..1] </w:t>
      </w:r>
      <w:r>
        <w:rPr>
          <w:rStyle w:val="XMLnameBold"/>
        </w:rPr>
        <w:t>playingEntity</w:t>
      </w:r>
      <w:bookmarkStart w:id="3115" w:name="C_86-21397"/>
      <w:bookmarkEnd w:id="3115"/>
      <w:r>
        <w:t xml:space="preserve"> (CONF:86-21397).</w:t>
      </w:r>
    </w:p>
    <w:p w14:paraId="6A3D7C74" w14:textId="77777777" w:rsidR="00E379A6" w:rsidRDefault="000F5220">
      <w:pPr>
        <w:pStyle w:val="BodyText"/>
        <w:spacing w:before="120"/>
      </w:pPr>
      <w:r>
        <w:t>To record a specimen type, use @code. To record that the specimen type is not known, set the value of @nullFlavor to UNK.</w:t>
      </w:r>
    </w:p>
    <w:p w14:paraId="53DC68B9" w14:textId="760F4ABC" w:rsidR="00E379A6" w:rsidRDefault="000F5220">
      <w:pPr>
        <w:numPr>
          <w:ilvl w:val="3"/>
          <w:numId w:val="126"/>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3116" w:name="C_86-21398"/>
      <w:bookmarkEnd w:id="3116"/>
      <w:r>
        <w:t xml:space="preserve"> (CONF:86-21398).</w:t>
      </w:r>
    </w:p>
    <w:p w14:paraId="49AA6157" w14:textId="77777777" w:rsidR="00E379A6" w:rsidRDefault="000F5220">
      <w:pPr>
        <w:numPr>
          <w:ilvl w:val="4"/>
          <w:numId w:val="126"/>
        </w:numPr>
      </w:pPr>
      <w:r>
        <w:t xml:space="preserve">This code </w:t>
      </w:r>
      <w:r>
        <w:rPr>
          <w:rStyle w:val="keyword"/>
        </w:rPr>
        <w:t>MAY</w:t>
      </w:r>
      <w:r>
        <w:t xml:space="preserve"> contain zero or one [0..1] </w:t>
      </w:r>
      <w:r>
        <w:rPr>
          <w:rStyle w:val="XMLnameBold"/>
        </w:rPr>
        <w:t>@nullFlavor</w:t>
      </w:r>
      <w:r>
        <w:t>=</w:t>
      </w:r>
      <w:r>
        <w:rPr>
          <w:rStyle w:val="XMLname"/>
        </w:rPr>
        <w:t>"UNK"</w:t>
      </w:r>
      <w:bookmarkStart w:id="3117" w:name="C_86-28200"/>
      <w:bookmarkEnd w:id="3117"/>
      <w:r>
        <w:t xml:space="preserve"> (CONF:86-28200).</w:t>
      </w:r>
    </w:p>
    <w:p w14:paraId="2865222B" w14:textId="77777777" w:rsidR="00E379A6" w:rsidRDefault="000F5220">
      <w:pPr>
        <w:numPr>
          <w:ilvl w:val="0"/>
          <w:numId w:val="126"/>
        </w:numPr>
      </w:pPr>
      <w:r>
        <w:rPr>
          <w:rStyle w:val="keyword"/>
        </w:rPr>
        <w:t>SHALL</w:t>
      </w:r>
      <w:r>
        <w:t xml:space="preserve"> contain exactly one [1..1] </w:t>
      </w:r>
      <w:r>
        <w:rPr>
          <w:rStyle w:val="XMLnameBold"/>
        </w:rPr>
        <w:t>entryRelationship</w:t>
      </w:r>
      <w:bookmarkStart w:id="3118" w:name="C_86-21400"/>
      <w:bookmarkEnd w:id="3118"/>
      <w:r>
        <w:t xml:space="preserve"> (CONF:86-21400).</w:t>
      </w:r>
    </w:p>
    <w:p w14:paraId="4ADCA41C" w14:textId="77777777" w:rsidR="00E379A6" w:rsidRDefault="000F5220">
      <w:pPr>
        <w:numPr>
          <w:ilvl w:val="1"/>
          <w:numId w:val="126"/>
        </w:numPr>
      </w:pPr>
      <w:r>
        <w:t xml:space="preserve">This entryRelationship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119" w:name="C_86-21401"/>
      <w:bookmarkEnd w:id="3119"/>
      <w:r>
        <w:t xml:space="preserve"> (CONF:86-21401).</w:t>
      </w:r>
    </w:p>
    <w:p w14:paraId="0D90B3DF" w14:textId="77777777" w:rsidR="00E379A6" w:rsidRDefault="000F5220">
      <w:pPr>
        <w:numPr>
          <w:ilvl w:val="1"/>
          <w:numId w:val="126"/>
        </w:numPr>
      </w:pPr>
      <w:r>
        <w:t xml:space="preserve">This entryRelationship </w:t>
      </w:r>
      <w:r>
        <w:rPr>
          <w:rStyle w:val="keyword"/>
        </w:rPr>
        <w:t>SHALL</w:t>
      </w:r>
      <w:r>
        <w:t xml:space="preserve"> contain exactly one [1..1] </w:t>
      </w:r>
      <w:r>
        <w:rPr>
          <w:rStyle w:val="XMLnameBold"/>
        </w:rPr>
        <w:t>@inversionInd</w:t>
      </w:r>
      <w:r>
        <w:t>=</w:t>
      </w:r>
      <w:r>
        <w:rPr>
          <w:rStyle w:val="XMLname"/>
        </w:rPr>
        <w:t>"true"</w:t>
      </w:r>
      <w:bookmarkStart w:id="3120" w:name="C_86-21402"/>
      <w:bookmarkEnd w:id="3120"/>
      <w:r>
        <w:t xml:space="preserve"> (CONF:86-21402).</w:t>
      </w:r>
    </w:p>
    <w:p w14:paraId="0351227F" w14:textId="43B30835" w:rsidR="00E379A6" w:rsidRDefault="000F5220">
      <w:pPr>
        <w:numPr>
          <w:ilvl w:val="1"/>
          <w:numId w:val="126"/>
        </w:numPr>
      </w:pPr>
      <w:r>
        <w:t xml:space="preserve">This entryRelationship </w:t>
      </w:r>
      <w:r>
        <w:rPr>
          <w:rStyle w:val="keyword"/>
        </w:rPr>
        <w:t>SHALL</w:t>
      </w:r>
      <w:r>
        <w:t xml:space="preserve"> contain exactly one [1..1] </w:t>
      </w:r>
      <w:hyperlink w:anchor="E_Specimen_Collection_Encounter_LIO">
        <w:r>
          <w:rPr>
            <w:rStyle w:val="HyperlinkCourierBold"/>
          </w:rPr>
          <w:t>Specimen Collection Encounter (LIO)</w:t>
        </w:r>
      </w:hyperlink>
      <w:r>
        <w:rPr>
          <w:rStyle w:val="XMLname"/>
        </w:rPr>
        <w:t xml:space="preserve"> (identifier: urn:oid:2.16.840.1.113883.10.20.5.6.164)</w:t>
      </w:r>
      <w:bookmarkStart w:id="3121" w:name="C_86-21403"/>
      <w:bookmarkEnd w:id="3121"/>
      <w:r>
        <w:t xml:space="preserve"> (CONF:86-21403).</w:t>
      </w:r>
    </w:p>
    <w:p w14:paraId="5AA50341" w14:textId="5383ACA8" w:rsidR="00E379A6" w:rsidRDefault="000F5220">
      <w:pPr>
        <w:pStyle w:val="Caption"/>
        <w:ind w:left="130" w:right="115"/>
      </w:pPr>
      <w:bookmarkStart w:id="3122" w:name="_Toc491882416"/>
      <w:r>
        <w:lastRenderedPageBreak/>
        <w:t xml:space="preserve">Figure </w:t>
      </w:r>
      <w:r>
        <w:fldChar w:fldCharType="begin"/>
      </w:r>
      <w:r>
        <w:instrText>SEQ Figure \* ARABIC</w:instrText>
      </w:r>
      <w:r>
        <w:fldChar w:fldCharType="separate"/>
      </w:r>
      <w:r w:rsidR="00D90831">
        <w:t>138</w:t>
      </w:r>
      <w:r>
        <w:fldChar w:fldCharType="end"/>
      </w:r>
      <w:r>
        <w:t>: Specimen Collection Procedure (LIO) Example</w:t>
      </w:r>
      <w:bookmarkEnd w:id="3122"/>
    </w:p>
    <w:p w14:paraId="077AB966" w14:textId="77777777" w:rsidR="00E379A6" w:rsidRDefault="000F5220">
      <w:pPr>
        <w:pStyle w:val="Example"/>
        <w:ind w:left="130" w:right="115"/>
      </w:pPr>
      <w:r>
        <w:t>&lt;!-- Specimen collection procedure contains specimen collection encounter --&gt;</w:t>
      </w:r>
    </w:p>
    <w:p w14:paraId="0A272DF0" w14:textId="77777777" w:rsidR="00E379A6" w:rsidRDefault="000F5220">
      <w:pPr>
        <w:pStyle w:val="Example"/>
        <w:ind w:left="130" w:right="115"/>
      </w:pPr>
      <w:r>
        <w:t>&lt;procedure classCode="PROC" moodCode="EVN"&gt;</w:t>
      </w:r>
    </w:p>
    <w:p w14:paraId="1C1A064A" w14:textId="77777777" w:rsidR="00E379A6" w:rsidRDefault="000F5220">
      <w:pPr>
        <w:pStyle w:val="Example"/>
        <w:ind w:left="130" w:right="115"/>
      </w:pPr>
      <w:r>
        <w:t xml:space="preserve">    &lt;!-- Specimen Collection Procedure (LIO)  --&gt;</w:t>
      </w:r>
    </w:p>
    <w:p w14:paraId="2D6FFDE8" w14:textId="77777777" w:rsidR="00E379A6" w:rsidRDefault="000F5220">
      <w:pPr>
        <w:pStyle w:val="Example"/>
        <w:ind w:left="130" w:right="115"/>
      </w:pPr>
      <w:r>
        <w:t xml:space="preserve">    &lt;templateId root="2.16.840.1.113883.10.20.5.6.165" /&gt;</w:t>
      </w:r>
    </w:p>
    <w:p w14:paraId="3C6C6986" w14:textId="77777777" w:rsidR="00E379A6" w:rsidRDefault="000F5220">
      <w:pPr>
        <w:pStyle w:val="Example"/>
        <w:ind w:left="130" w:right="115"/>
      </w:pPr>
      <w:r>
        <w:t xml:space="preserve">    &lt;!-- Date specimen collected --&gt;</w:t>
      </w:r>
    </w:p>
    <w:p w14:paraId="26191505" w14:textId="77777777" w:rsidR="00E379A6" w:rsidRDefault="000F5220">
      <w:pPr>
        <w:pStyle w:val="Example"/>
        <w:ind w:left="130" w:right="115"/>
      </w:pPr>
      <w:r>
        <w:t xml:space="preserve">    &lt;effectiveTime value="20090121" /&gt;</w:t>
      </w:r>
    </w:p>
    <w:p w14:paraId="2B482467" w14:textId="77777777" w:rsidR="00E379A6" w:rsidRDefault="000F5220">
      <w:pPr>
        <w:pStyle w:val="Example"/>
        <w:ind w:left="130" w:right="115"/>
      </w:pPr>
      <w:r>
        <w:t xml:space="preserve">       </w:t>
      </w:r>
    </w:p>
    <w:p w14:paraId="09A9571E" w14:textId="77777777" w:rsidR="00E379A6" w:rsidRDefault="000F5220">
      <w:pPr>
        <w:pStyle w:val="Example"/>
        <w:ind w:left="130" w:right="115"/>
      </w:pPr>
      <w:r>
        <w:t xml:space="preserve">    &lt;!-- Specimen type --&gt;</w:t>
      </w:r>
    </w:p>
    <w:p w14:paraId="407FC941" w14:textId="77777777" w:rsidR="00E379A6" w:rsidRDefault="000F5220">
      <w:pPr>
        <w:pStyle w:val="Example"/>
        <w:ind w:left="130" w:right="115"/>
      </w:pPr>
      <w:r>
        <w:t xml:space="preserve">    &lt;participant typeCode="PRD"&gt;</w:t>
      </w:r>
    </w:p>
    <w:p w14:paraId="015894AA" w14:textId="77777777" w:rsidR="00E379A6" w:rsidRDefault="000F5220">
      <w:pPr>
        <w:pStyle w:val="Example"/>
        <w:ind w:left="130" w:right="115"/>
      </w:pPr>
      <w:r>
        <w:t xml:space="preserve">      &lt;participantRole classCode="SPEC"&gt;</w:t>
      </w:r>
    </w:p>
    <w:p w14:paraId="3E4BED43" w14:textId="77777777" w:rsidR="00E379A6" w:rsidRDefault="000F5220">
      <w:pPr>
        <w:pStyle w:val="Example"/>
        <w:ind w:left="130" w:right="115"/>
      </w:pPr>
      <w:r>
        <w:t xml:space="preserve">        &lt;playingEntity&gt;</w:t>
      </w:r>
    </w:p>
    <w:p w14:paraId="01DA0354" w14:textId="77777777" w:rsidR="00E379A6" w:rsidRDefault="000F5220">
      <w:pPr>
        <w:pStyle w:val="Example"/>
        <w:ind w:left="130" w:right="115"/>
      </w:pPr>
      <w:r>
        <w:t xml:space="preserve">          &lt;code codeSystem="2.16.840.1.113883.6.96" </w:t>
      </w:r>
    </w:p>
    <w:p w14:paraId="23BE603E" w14:textId="77777777" w:rsidR="00E379A6" w:rsidRDefault="000F5220">
      <w:pPr>
        <w:pStyle w:val="Example"/>
        <w:ind w:left="130" w:right="115"/>
      </w:pPr>
      <w:r>
        <w:t xml:space="preserve">                codeSystemName="SNOMED CT" </w:t>
      </w:r>
    </w:p>
    <w:p w14:paraId="597F033D" w14:textId="77777777" w:rsidR="00E379A6" w:rsidRDefault="000F5220">
      <w:pPr>
        <w:pStyle w:val="Example"/>
        <w:ind w:left="130" w:right="115"/>
      </w:pPr>
      <w:r>
        <w:t xml:space="preserve">                code="122571007" </w:t>
      </w:r>
    </w:p>
    <w:p w14:paraId="78AC2E66" w14:textId="77777777" w:rsidR="00E379A6" w:rsidRDefault="000F5220">
      <w:pPr>
        <w:pStyle w:val="Example"/>
        <w:ind w:left="130" w:right="115"/>
      </w:pPr>
      <w:r>
        <w:t xml:space="preserve">                displayName="Pericardial fluid"/&gt;</w:t>
      </w:r>
    </w:p>
    <w:p w14:paraId="007CE6D6" w14:textId="77777777" w:rsidR="00E379A6" w:rsidRDefault="000F5220">
      <w:pPr>
        <w:pStyle w:val="Example"/>
        <w:ind w:left="130" w:right="115"/>
      </w:pPr>
      <w:r>
        <w:t xml:space="preserve">        &lt;/playingEntity&gt;</w:t>
      </w:r>
    </w:p>
    <w:p w14:paraId="52B042E2" w14:textId="77777777" w:rsidR="00E379A6" w:rsidRDefault="000F5220">
      <w:pPr>
        <w:pStyle w:val="Example"/>
        <w:ind w:left="130" w:right="115"/>
      </w:pPr>
      <w:r>
        <w:t xml:space="preserve">      &lt;/participantRole&gt;</w:t>
      </w:r>
    </w:p>
    <w:p w14:paraId="4F02B936" w14:textId="77777777" w:rsidR="00E379A6" w:rsidRDefault="000F5220">
      <w:pPr>
        <w:pStyle w:val="Example"/>
        <w:ind w:left="130" w:right="115"/>
      </w:pPr>
      <w:r>
        <w:t xml:space="preserve">    &lt;/participant&gt;</w:t>
      </w:r>
    </w:p>
    <w:p w14:paraId="36881B25" w14:textId="77777777" w:rsidR="00E379A6" w:rsidRDefault="000F5220">
      <w:pPr>
        <w:pStyle w:val="Example"/>
        <w:ind w:left="130" w:right="115"/>
      </w:pPr>
      <w:r>
        <w:t xml:space="preserve">    &lt;entryRelationship typeCode="COMP" inversionInd="true"&gt;</w:t>
      </w:r>
    </w:p>
    <w:p w14:paraId="1E861BB5" w14:textId="77777777" w:rsidR="00E379A6" w:rsidRDefault="000F5220">
      <w:pPr>
        <w:pStyle w:val="Example"/>
        <w:ind w:left="130" w:right="115"/>
      </w:pPr>
      <w:r>
        <w:t xml:space="preserve">      &lt;!-- Specimen Collection Encounter (LIO) --&gt;</w:t>
      </w:r>
    </w:p>
    <w:p w14:paraId="19E1AA40" w14:textId="77777777" w:rsidR="00E379A6" w:rsidRDefault="000F5220">
      <w:pPr>
        <w:pStyle w:val="Example"/>
        <w:ind w:left="130" w:right="115"/>
      </w:pPr>
      <w:r>
        <w:t xml:space="preserve">      &lt;encounter classCode="ENC" moodCode="EVN"&gt;</w:t>
      </w:r>
    </w:p>
    <w:p w14:paraId="014D1546" w14:textId="77777777" w:rsidR="00E379A6" w:rsidRDefault="000F5220">
      <w:pPr>
        <w:pStyle w:val="Example"/>
        <w:ind w:left="130" w:right="115"/>
      </w:pPr>
      <w:r>
        <w:t xml:space="preserve">        &lt;!-- C-CDA Encounter Activities templateId --&gt;</w:t>
      </w:r>
    </w:p>
    <w:p w14:paraId="0535BE81" w14:textId="77777777" w:rsidR="00E379A6" w:rsidRDefault="000F5220">
      <w:pPr>
        <w:pStyle w:val="Example"/>
        <w:ind w:left="130" w:right="115"/>
      </w:pPr>
      <w:r>
        <w:t xml:space="preserve">        &lt;templateId root="2.16.840.1.113883.10.20.22.4.49" /&gt;</w:t>
      </w:r>
    </w:p>
    <w:p w14:paraId="79DA0472" w14:textId="77777777" w:rsidR="00E379A6" w:rsidRDefault="000F5220">
      <w:pPr>
        <w:pStyle w:val="Example"/>
        <w:ind w:left="130" w:right="115"/>
      </w:pPr>
      <w:r>
        <w:t xml:space="preserve">        &lt;!-- HAI Specimen Collection Encounter (LIO) templateId --&gt;</w:t>
      </w:r>
    </w:p>
    <w:p w14:paraId="3BE98DD9" w14:textId="77777777" w:rsidR="00E379A6" w:rsidRDefault="000F5220">
      <w:pPr>
        <w:pStyle w:val="Example"/>
        <w:ind w:left="130" w:right="115"/>
      </w:pPr>
      <w:r>
        <w:t xml:space="preserve">        &lt;templateId root="2.16.840.1.113883.10.20.5.6.164" /&gt;</w:t>
      </w:r>
    </w:p>
    <w:p w14:paraId="09F37ECC" w14:textId="77777777" w:rsidR="00E379A6" w:rsidRDefault="000F5220">
      <w:pPr>
        <w:pStyle w:val="Example"/>
        <w:ind w:left="130" w:right="115"/>
      </w:pPr>
      <w:r>
        <w:t xml:space="preserve">        &lt;id nullFlavor="NA" /&gt;</w:t>
      </w:r>
    </w:p>
    <w:p w14:paraId="5D541E17" w14:textId="77777777" w:rsidR="00E379A6" w:rsidRDefault="000F5220">
      <w:pPr>
        <w:pStyle w:val="Example"/>
        <w:ind w:left="130" w:right="115"/>
      </w:pPr>
      <w:r>
        <w:t xml:space="preserve">        &lt;effectiveTime&gt;</w:t>
      </w:r>
    </w:p>
    <w:p w14:paraId="7F134B38" w14:textId="77777777" w:rsidR="00E379A6" w:rsidRDefault="000F5220">
      <w:pPr>
        <w:pStyle w:val="Example"/>
        <w:ind w:left="130" w:right="115"/>
      </w:pPr>
      <w:r>
        <w:t xml:space="preserve">          &lt;low value="20090117"/&gt;</w:t>
      </w:r>
    </w:p>
    <w:p w14:paraId="22398EA5" w14:textId="77777777" w:rsidR="00E379A6" w:rsidRDefault="000F5220">
      <w:pPr>
        <w:pStyle w:val="Example"/>
        <w:ind w:left="130" w:right="115"/>
      </w:pPr>
      <w:r>
        <w:t xml:space="preserve">        &lt;/effectiveTime&gt;</w:t>
      </w:r>
    </w:p>
    <w:p w14:paraId="1522079E" w14:textId="77777777" w:rsidR="00E379A6" w:rsidRDefault="000F5220">
      <w:pPr>
        <w:pStyle w:val="Example"/>
        <w:ind w:left="130" w:right="115"/>
      </w:pPr>
      <w:r>
        <w:t xml:space="preserve">      &lt;/encounter&gt;</w:t>
      </w:r>
    </w:p>
    <w:p w14:paraId="558AEA4D" w14:textId="77777777" w:rsidR="00E379A6" w:rsidRDefault="000F5220">
      <w:pPr>
        <w:pStyle w:val="Example"/>
        <w:ind w:left="130" w:right="115"/>
      </w:pPr>
      <w:r>
        <w:t xml:space="preserve">    &lt;/entryRelationship&gt;</w:t>
      </w:r>
    </w:p>
    <w:p w14:paraId="4D4B64C3" w14:textId="77777777" w:rsidR="00E379A6" w:rsidRDefault="000F5220">
      <w:pPr>
        <w:pStyle w:val="Example"/>
        <w:ind w:left="130" w:right="115"/>
      </w:pPr>
      <w:r>
        <w:t>&lt;/procedure&gt;</w:t>
      </w:r>
    </w:p>
    <w:p w14:paraId="6065700B" w14:textId="77777777" w:rsidR="00E379A6" w:rsidRDefault="00E379A6">
      <w:pPr>
        <w:pStyle w:val="BodyText"/>
      </w:pPr>
    </w:p>
    <w:p w14:paraId="2E8842B8" w14:textId="77777777" w:rsidR="00E379A6" w:rsidRDefault="000F5220">
      <w:pPr>
        <w:pStyle w:val="Heading2nospace"/>
      </w:pPr>
      <w:bookmarkStart w:id="3123" w:name="_Toc491882230"/>
      <w:r>
        <w:t>S</w:t>
      </w:r>
      <w:bookmarkStart w:id="3124" w:name="E_Spinal_Fusion_Level_Observation"/>
      <w:bookmarkEnd w:id="3124"/>
      <w:r>
        <w:t>pinal Fusion Level Observation</w:t>
      </w:r>
      <w:bookmarkEnd w:id="3123"/>
    </w:p>
    <w:p w14:paraId="3C7455D3" w14:textId="77777777" w:rsidR="00E379A6" w:rsidRDefault="000F5220">
      <w:pPr>
        <w:pStyle w:val="BracketData"/>
      </w:pPr>
      <w:r>
        <w:t>[observation: identifier urn:oid:2.16.840.1.113883.10.20.5.6.166 (closed)]</w:t>
      </w:r>
    </w:p>
    <w:p w14:paraId="560D5658" w14:textId="77777777" w:rsidR="00E379A6" w:rsidRDefault="000F5220">
      <w:pPr>
        <w:pStyle w:val="BracketData"/>
      </w:pPr>
      <w:r>
        <w:t>Published as part of NHSN Healthcare Associated Infection (HAI) Reports Release 1 - US Realm</w:t>
      </w:r>
    </w:p>
    <w:p w14:paraId="58B64DE0" w14:textId="3B4FBF8F" w:rsidR="00E379A6" w:rsidRDefault="000F5220">
      <w:pPr>
        <w:pStyle w:val="Caption"/>
      </w:pPr>
      <w:bookmarkStart w:id="3125" w:name="_Toc491882779"/>
      <w:r>
        <w:t xml:space="preserve">Table </w:t>
      </w:r>
      <w:r>
        <w:fldChar w:fldCharType="begin"/>
      </w:r>
      <w:r>
        <w:instrText>SEQ Table \* ARABIC</w:instrText>
      </w:r>
      <w:r>
        <w:fldChar w:fldCharType="separate"/>
      </w:r>
      <w:r w:rsidR="00D90831">
        <w:t>333</w:t>
      </w:r>
      <w:r>
        <w:fldChar w:fldCharType="end"/>
      </w:r>
      <w:r>
        <w:t>: Spinal Fusion Level Observation Contexts</w:t>
      </w:r>
      <w:bookmarkEnd w:id="31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3: Spinal Fusion Level Observation Contexts"/>
        <w:tblDescription w:val="Table 333: Spinal Fusion Level Observation Contexts"/>
      </w:tblPr>
      <w:tblGrid>
        <w:gridCol w:w="5040"/>
        <w:gridCol w:w="5040"/>
      </w:tblGrid>
      <w:tr w:rsidR="00E379A6" w14:paraId="6898BB11" w14:textId="77777777" w:rsidTr="007D28D1">
        <w:trPr>
          <w:cantSplit/>
          <w:tblHeader/>
          <w:jc w:val="center"/>
        </w:trPr>
        <w:tc>
          <w:tcPr>
            <w:tcW w:w="360" w:type="dxa"/>
            <w:shd w:val="clear" w:color="auto" w:fill="E6E6E6"/>
          </w:tcPr>
          <w:p w14:paraId="64D67765" w14:textId="77777777" w:rsidR="00E379A6" w:rsidRDefault="000F5220">
            <w:pPr>
              <w:pStyle w:val="TableHead"/>
            </w:pPr>
            <w:r>
              <w:t>Contained By:</w:t>
            </w:r>
          </w:p>
        </w:tc>
        <w:tc>
          <w:tcPr>
            <w:tcW w:w="360" w:type="dxa"/>
            <w:shd w:val="clear" w:color="auto" w:fill="E6E6E6"/>
          </w:tcPr>
          <w:p w14:paraId="12AF428C" w14:textId="77777777" w:rsidR="00E379A6" w:rsidRDefault="000F5220">
            <w:pPr>
              <w:pStyle w:val="TableHead"/>
            </w:pPr>
            <w:r>
              <w:t>Contains:</w:t>
            </w:r>
          </w:p>
        </w:tc>
      </w:tr>
      <w:tr w:rsidR="00E379A6" w14:paraId="241407F9" w14:textId="77777777" w:rsidTr="007D28D1">
        <w:trPr>
          <w:cantSplit/>
          <w:jc w:val="center"/>
        </w:trPr>
        <w:tc>
          <w:tcPr>
            <w:tcW w:w="360" w:type="dxa"/>
          </w:tcPr>
          <w:p w14:paraId="464D5C95" w14:textId="60E6370A" w:rsidR="00E379A6" w:rsidRDefault="0051287C">
            <w:pPr>
              <w:pStyle w:val="TableText"/>
            </w:pPr>
            <w:hyperlink w:anchor="Procedure_Details_Clinical_Statement_in">
              <w:r w:rsidR="000F5220">
                <w:rPr>
                  <w:rStyle w:val="HyperlinkText9pt"/>
                </w:rPr>
                <w:t>Procedure Details Clinical Statement in a Procedure Report (V2)</w:t>
              </w:r>
            </w:hyperlink>
            <w:r w:rsidR="000F5220">
              <w:t xml:space="preserve"> (optional)</w:t>
            </w:r>
          </w:p>
        </w:tc>
        <w:tc>
          <w:tcPr>
            <w:tcW w:w="360" w:type="dxa"/>
          </w:tcPr>
          <w:p w14:paraId="20E59F11" w14:textId="77777777" w:rsidR="00E379A6" w:rsidRDefault="00E379A6"/>
        </w:tc>
      </w:tr>
    </w:tbl>
    <w:p w14:paraId="2F82A929" w14:textId="77777777" w:rsidR="00E379A6" w:rsidRDefault="00E379A6">
      <w:pPr>
        <w:pStyle w:val="BodyText"/>
      </w:pPr>
    </w:p>
    <w:p w14:paraId="42A04B3B" w14:textId="77777777" w:rsidR="00E379A6" w:rsidRDefault="000F5220">
      <w:pPr>
        <w:pStyle w:val="BodyText"/>
      </w:pPr>
      <w:r>
        <w:t>This observation records the spinal level of a spinal fusion procedure.</w:t>
      </w:r>
    </w:p>
    <w:p w14:paraId="1A72FF43" w14:textId="308D5979" w:rsidR="00E379A6" w:rsidRDefault="000F5220">
      <w:pPr>
        <w:pStyle w:val="Caption"/>
      </w:pPr>
      <w:bookmarkStart w:id="3126" w:name="_Toc491882780"/>
      <w:r>
        <w:lastRenderedPageBreak/>
        <w:t xml:space="preserve">Table </w:t>
      </w:r>
      <w:r>
        <w:fldChar w:fldCharType="begin"/>
      </w:r>
      <w:r>
        <w:instrText>SEQ Table \* ARABIC</w:instrText>
      </w:r>
      <w:r>
        <w:fldChar w:fldCharType="separate"/>
      </w:r>
      <w:r w:rsidR="00D90831">
        <w:t>334</w:t>
      </w:r>
      <w:r>
        <w:fldChar w:fldCharType="end"/>
      </w:r>
      <w:r>
        <w:t>: Spinal Fusion Level Observation Constraints Overview</w:t>
      </w:r>
      <w:bookmarkEnd w:id="3126"/>
    </w:p>
    <w:tbl>
      <w:tblPr>
        <w:tblStyle w:val="TableGrid"/>
        <w:tblW w:w="10080" w:type="dxa"/>
        <w:jc w:val="center"/>
        <w:tblLayout w:type="fixed"/>
        <w:tblLook w:val="02A0" w:firstRow="1" w:lastRow="0" w:firstColumn="1" w:lastColumn="0" w:noHBand="1" w:noVBand="0"/>
        <w:tblCaption w:val="Table 334: Spinal Fusion Level Observation Constraints Overview"/>
        <w:tblDescription w:val="Table 334: Spinal Fusion Level Observation Constraints Overview"/>
      </w:tblPr>
      <w:tblGrid>
        <w:gridCol w:w="3498"/>
        <w:gridCol w:w="731"/>
        <w:gridCol w:w="877"/>
        <w:gridCol w:w="877"/>
        <w:gridCol w:w="877"/>
        <w:gridCol w:w="3220"/>
      </w:tblGrid>
      <w:tr w:rsidR="00E379A6" w14:paraId="7AC295C4" w14:textId="77777777" w:rsidTr="007D28D1">
        <w:trPr>
          <w:cantSplit/>
          <w:tblHeader/>
          <w:jc w:val="center"/>
        </w:trPr>
        <w:tc>
          <w:tcPr>
            <w:tcW w:w="0" w:type="dxa"/>
            <w:shd w:val="clear" w:color="auto" w:fill="E6E6E6"/>
            <w:noWrap/>
          </w:tcPr>
          <w:p w14:paraId="48B7653C" w14:textId="77777777" w:rsidR="00E379A6" w:rsidRDefault="000F5220">
            <w:pPr>
              <w:pStyle w:val="TableHead"/>
            </w:pPr>
            <w:r>
              <w:t>XPath</w:t>
            </w:r>
          </w:p>
        </w:tc>
        <w:tc>
          <w:tcPr>
            <w:tcW w:w="720" w:type="dxa"/>
            <w:shd w:val="clear" w:color="auto" w:fill="E6E6E6"/>
            <w:noWrap/>
          </w:tcPr>
          <w:p w14:paraId="3EB39BF8" w14:textId="77777777" w:rsidR="00E379A6" w:rsidRDefault="000F5220">
            <w:pPr>
              <w:pStyle w:val="TableHead"/>
            </w:pPr>
            <w:r>
              <w:t>Card.</w:t>
            </w:r>
          </w:p>
        </w:tc>
        <w:tc>
          <w:tcPr>
            <w:tcW w:w="864" w:type="dxa"/>
            <w:shd w:val="clear" w:color="auto" w:fill="E6E6E6"/>
            <w:noWrap/>
          </w:tcPr>
          <w:p w14:paraId="0B734586" w14:textId="77777777" w:rsidR="00E379A6" w:rsidRDefault="000F5220">
            <w:pPr>
              <w:pStyle w:val="TableHead"/>
            </w:pPr>
            <w:r>
              <w:t>Verb</w:t>
            </w:r>
          </w:p>
        </w:tc>
        <w:tc>
          <w:tcPr>
            <w:tcW w:w="864" w:type="dxa"/>
            <w:shd w:val="clear" w:color="auto" w:fill="E6E6E6"/>
            <w:noWrap/>
          </w:tcPr>
          <w:p w14:paraId="603EE3A5" w14:textId="77777777" w:rsidR="00E379A6" w:rsidRDefault="000F5220">
            <w:pPr>
              <w:pStyle w:val="TableHead"/>
            </w:pPr>
            <w:r>
              <w:t>Data Type</w:t>
            </w:r>
          </w:p>
        </w:tc>
        <w:tc>
          <w:tcPr>
            <w:tcW w:w="864" w:type="dxa"/>
            <w:shd w:val="clear" w:color="auto" w:fill="E6E6E6"/>
            <w:noWrap/>
          </w:tcPr>
          <w:p w14:paraId="67B01318" w14:textId="77777777" w:rsidR="00E379A6" w:rsidRDefault="000F5220">
            <w:pPr>
              <w:pStyle w:val="TableHead"/>
            </w:pPr>
            <w:r>
              <w:t>CONF#</w:t>
            </w:r>
          </w:p>
        </w:tc>
        <w:tc>
          <w:tcPr>
            <w:tcW w:w="864" w:type="dxa"/>
            <w:shd w:val="clear" w:color="auto" w:fill="E6E6E6"/>
            <w:noWrap/>
          </w:tcPr>
          <w:p w14:paraId="68D97DF9" w14:textId="77777777" w:rsidR="00E379A6" w:rsidRDefault="000F5220">
            <w:pPr>
              <w:pStyle w:val="TableHead"/>
            </w:pPr>
            <w:r>
              <w:t>Value</w:t>
            </w:r>
          </w:p>
        </w:tc>
      </w:tr>
      <w:tr w:rsidR="00E379A6" w14:paraId="7820F602" w14:textId="77777777" w:rsidTr="007D28D1">
        <w:trPr>
          <w:cantSplit/>
          <w:jc w:val="center"/>
        </w:trPr>
        <w:tc>
          <w:tcPr>
            <w:tcW w:w="9928" w:type="dxa"/>
            <w:gridSpan w:val="6"/>
          </w:tcPr>
          <w:p w14:paraId="15F87804" w14:textId="77777777" w:rsidR="00E379A6" w:rsidRDefault="000F5220">
            <w:pPr>
              <w:pStyle w:val="TableText"/>
            </w:pPr>
            <w:r>
              <w:t>observation (identifier: urn:oid:2.16.840.1.113883.10.20.5.6.166)</w:t>
            </w:r>
          </w:p>
        </w:tc>
      </w:tr>
      <w:tr w:rsidR="00E379A6" w14:paraId="5B0AEF35" w14:textId="77777777" w:rsidTr="007D28D1">
        <w:trPr>
          <w:cantSplit/>
          <w:jc w:val="center"/>
        </w:trPr>
        <w:tc>
          <w:tcPr>
            <w:tcW w:w="3445" w:type="dxa"/>
          </w:tcPr>
          <w:p w14:paraId="238AB2A6" w14:textId="77777777" w:rsidR="00E379A6" w:rsidRDefault="000F5220">
            <w:pPr>
              <w:pStyle w:val="TableText"/>
            </w:pPr>
            <w:r>
              <w:tab/>
              <w:t>@classCode</w:t>
            </w:r>
          </w:p>
        </w:tc>
        <w:tc>
          <w:tcPr>
            <w:tcW w:w="720" w:type="dxa"/>
          </w:tcPr>
          <w:p w14:paraId="1AF450F7" w14:textId="77777777" w:rsidR="00E379A6" w:rsidRDefault="000F5220">
            <w:pPr>
              <w:pStyle w:val="TableText"/>
            </w:pPr>
            <w:r>
              <w:t>1..1</w:t>
            </w:r>
          </w:p>
        </w:tc>
        <w:tc>
          <w:tcPr>
            <w:tcW w:w="864" w:type="dxa"/>
          </w:tcPr>
          <w:p w14:paraId="29D2D239" w14:textId="77777777" w:rsidR="00E379A6" w:rsidRDefault="000F5220">
            <w:pPr>
              <w:pStyle w:val="TableText"/>
            </w:pPr>
            <w:r>
              <w:t>SHALL</w:t>
            </w:r>
          </w:p>
        </w:tc>
        <w:tc>
          <w:tcPr>
            <w:tcW w:w="864" w:type="dxa"/>
          </w:tcPr>
          <w:p w14:paraId="17D79AEB" w14:textId="77777777" w:rsidR="00E379A6" w:rsidRDefault="00E379A6">
            <w:pPr>
              <w:pStyle w:val="TableText"/>
            </w:pPr>
          </w:p>
        </w:tc>
        <w:tc>
          <w:tcPr>
            <w:tcW w:w="864" w:type="dxa"/>
          </w:tcPr>
          <w:p w14:paraId="455EE46A" w14:textId="1446E0B2" w:rsidR="00E379A6" w:rsidRDefault="0051287C">
            <w:pPr>
              <w:pStyle w:val="TableText"/>
            </w:pPr>
            <w:hyperlink w:anchor="C_86-21543">
              <w:r w:rsidR="000F5220">
                <w:rPr>
                  <w:rStyle w:val="HyperlinkText9pt"/>
                </w:rPr>
                <w:t>86-21543</w:t>
              </w:r>
            </w:hyperlink>
          </w:p>
        </w:tc>
        <w:tc>
          <w:tcPr>
            <w:tcW w:w="3171" w:type="dxa"/>
          </w:tcPr>
          <w:p w14:paraId="646D9571" w14:textId="77777777" w:rsidR="00E379A6" w:rsidRDefault="000F5220">
            <w:pPr>
              <w:pStyle w:val="TableText"/>
            </w:pPr>
            <w:r>
              <w:t>urn:oid:2.16.840.1.113883.5.6 (HL7ActClass) = OBS</w:t>
            </w:r>
          </w:p>
        </w:tc>
      </w:tr>
      <w:tr w:rsidR="00E379A6" w14:paraId="775BAEA5" w14:textId="77777777" w:rsidTr="007D28D1">
        <w:trPr>
          <w:cantSplit/>
          <w:jc w:val="center"/>
        </w:trPr>
        <w:tc>
          <w:tcPr>
            <w:tcW w:w="3445" w:type="dxa"/>
          </w:tcPr>
          <w:p w14:paraId="4D87B851" w14:textId="77777777" w:rsidR="00E379A6" w:rsidRDefault="000F5220">
            <w:pPr>
              <w:pStyle w:val="TableText"/>
            </w:pPr>
            <w:r>
              <w:tab/>
              <w:t>@moodCode</w:t>
            </w:r>
          </w:p>
        </w:tc>
        <w:tc>
          <w:tcPr>
            <w:tcW w:w="720" w:type="dxa"/>
          </w:tcPr>
          <w:p w14:paraId="6AB6E320" w14:textId="77777777" w:rsidR="00E379A6" w:rsidRDefault="000F5220">
            <w:pPr>
              <w:pStyle w:val="TableText"/>
            </w:pPr>
            <w:r>
              <w:t>1..1</w:t>
            </w:r>
          </w:p>
        </w:tc>
        <w:tc>
          <w:tcPr>
            <w:tcW w:w="864" w:type="dxa"/>
          </w:tcPr>
          <w:p w14:paraId="05342B74" w14:textId="77777777" w:rsidR="00E379A6" w:rsidRDefault="000F5220">
            <w:pPr>
              <w:pStyle w:val="TableText"/>
            </w:pPr>
            <w:r>
              <w:t>SHALL</w:t>
            </w:r>
          </w:p>
        </w:tc>
        <w:tc>
          <w:tcPr>
            <w:tcW w:w="864" w:type="dxa"/>
          </w:tcPr>
          <w:p w14:paraId="3D73B90A" w14:textId="77777777" w:rsidR="00E379A6" w:rsidRDefault="00E379A6">
            <w:pPr>
              <w:pStyle w:val="TableText"/>
            </w:pPr>
          </w:p>
        </w:tc>
        <w:tc>
          <w:tcPr>
            <w:tcW w:w="864" w:type="dxa"/>
          </w:tcPr>
          <w:p w14:paraId="1B8E7B71" w14:textId="7E26C84E" w:rsidR="00E379A6" w:rsidRDefault="0051287C">
            <w:pPr>
              <w:pStyle w:val="TableText"/>
            </w:pPr>
            <w:hyperlink w:anchor="C_86-21544">
              <w:r w:rsidR="000F5220">
                <w:rPr>
                  <w:rStyle w:val="HyperlinkText9pt"/>
                </w:rPr>
                <w:t>86-21544</w:t>
              </w:r>
            </w:hyperlink>
          </w:p>
        </w:tc>
        <w:tc>
          <w:tcPr>
            <w:tcW w:w="3171" w:type="dxa"/>
          </w:tcPr>
          <w:p w14:paraId="44226A7A" w14:textId="77777777" w:rsidR="00E379A6" w:rsidRDefault="000F5220">
            <w:pPr>
              <w:pStyle w:val="TableText"/>
            </w:pPr>
            <w:r>
              <w:t>urn:oid:2.16.840.1.113883.5.1001 (ActMood) = EVN</w:t>
            </w:r>
          </w:p>
        </w:tc>
      </w:tr>
      <w:tr w:rsidR="00E379A6" w14:paraId="2EFC62D1" w14:textId="77777777" w:rsidTr="007D28D1">
        <w:trPr>
          <w:cantSplit/>
          <w:jc w:val="center"/>
        </w:trPr>
        <w:tc>
          <w:tcPr>
            <w:tcW w:w="3445" w:type="dxa"/>
          </w:tcPr>
          <w:p w14:paraId="1347F877" w14:textId="77777777" w:rsidR="00E379A6" w:rsidRDefault="000F5220">
            <w:pPr>
              <w:pStyle w:val="TableText"/>
            </w:pPr>
            <w:r>
              <w:tab/>
              <w:t>templateId</w:t>
            </w:r>
          </w:p>
        </w:tc>
        <w:tc>
          <w:tcPr>
            <w:tcW w:w="720" w:type="dxa"/>
          </w:tcPr>
          <w:p w14:paraId="4B139EE8" w14:textId="77777777" w:rsidR="00E379A6" w:rsidRDefault="000F5220">
            <w:pPr>
              <w:pStyle w:val="TableText"/>
            </w:pPr>
            <w:r>
              <w:t>1..1</w:t>
            </w:r>
          </w:p>
        </w:tc>
        <w:tc>
          <w:tcPr>
            <w:tcW w:w="864" w:type="dxa"/>
          </w:tcPr>
          <w:p w14:paraId="4AC41487" w14:textId="77777777" w:rsidR="00E379A6" w:rsidRDefault="000F5220">
            <w:pPr>
              <w:pStyle w:val="TableText"/>
            </w:pPr>
            <w:r>
              <w:t>SHALL</w:t>
            </w:r>
          </w:p>
        </w:tc>
        <w:tc>
          <w:tcPr>
            <w:tcW w:w="864" w:type="dxa"/>
          </w:tcPr>
          <w:p w14:paraId="5F546E9C" w14:textId="77777777" w:rsidR="00E379A6" w:rsidRDefault="00E379A6">
            <w:pPr>
              <w:pStyle w:val="TableText"/>
            </w:pPr>
          </w:p>
        </w:tc>
        <w:tc>
          <w:tcPr>
            <w:tcW w:w="864" w:type="dxa"/>
          </w:tcPr>
          <w:p w14:paraId="45244245" w14:textId="30DF48A8" w:rsidR="00E379A6" w:rsidRDefault="0051287C">
            <w:pPr>
              <w:pStyle w:val="TableText"/>
            </w:pPr>
            <w:hyperlink w:anchor="C_86-28283">
              <w:r w:rsidR="000F5220">
                <w:rPr>
                  <w:rStyle w:val="HyperlinkText9pt"/>
                </w:rPr>
                <w:t>86-28283</w:t>
              </w:r>
            </w:hyperlink>
          </w:p>
        </w:tc>
        <w:tc>
          <w:tcPr>
            <w:tcW w:w="3171" w:type="dxa"/>
          </w:tcPr>
          <w:p w14:paraId="1B0F249D" w14:textId="77777777" w:rsidR="00E379A6" w:rsidRDefault="00E379A6">
            <w:pPr>
              <w:pStyle w:val="TableText"/>
            </w:pPr>
          </w:p>
        </w:tc>
      </w:tr>
      <w:tr w:rsidR="00E379A6" w14:paraId="42F51950" w14:textId="77777777" w:rsidTr="007D28D1">
        <w:trPr>
          <w:cantSplit/>
          <w:jc w:val="center"/>
        </w:trPr>
        <w:tc>
          <w:tcPr>
            <w:tcW w:w="3445" w:type="dxa"/>
          </w:tcPr>
          <w:p w14:paraId="2367C637" w14:textId="77777777" w:rsidR="00E379A6" w:rsidRDefault="000F5220">
            <w:pPr>
              <w:pStyle w:val="TableText"/>
            </w:pPr>
            <w:r>
              <w:tab/>
            </w:r>
            <w:r>
              <w:tab/>
              <w:t>@root</w:t>
            </w:r>
          </w:p>
        </w:tc>
        <w:tc>
          <w:tcPr>
            <w:tcW w:w="720" w:type="dxa"/>
          </w:tcPr>
          <w:p w14:paraId="5F2C0119" w14:textId="77777777" w:rsidR="00E379A6" w:rsidRDefault="000F5220">
            <w:pPr>
              <w:pStyle w:val="TableText"/>
            </w:pPr>
            <w:r>
              <w:t>1..1</w:t>
            </w:r>
          </w:p>
        </w:tc>
        <w:tc>
          <w:tcPr>
            <w:tcW w:w="864" w:type="dxa"/>
          </w:tcPr>
          <w:p w14:paraId="3633031C" w14:textId="77777777" w:rsidR="00E379A6" w:rsidRDefault="000F5220">
            <w:pPr>
              <w:pStyle w:val="TableText"/>
            </w:pPr>
            <w:r>
              <w:t>SHALL</w:t>
            </w:r>
          </w:p>
        </w:tc>
        <w:tc>
          <w:tcPr>
            <w:tcW w:w="864" w:type="dxa"/>
          </w:tcPr>
          <w:p w14:paraId="5E0B19A5" w14:textId="77777777" w:rsidR="00E379A6" w:rsidRDefault="00E379A6">
            <w:pPr>
              <w:pStyle w:val="TableText"/>
            </w:pPr>
          </w:p>
        </w:tc>
        <w:tc>
          <w:tcPr>
            <w:tcW w:w="864" w:type="dxa"/>
          </w:tcPr>
          <w:p w14:paraId="6AE3ABED" w14:textId="00F3134D" w:rsidR="00E379A6" w:rsidRDefault="0051287C">
            <w:pPr>
              <w:pStyle w:val="TableText"/>
            </w:pPr>
            <w:hyperlink w:anchor="C_86-28284">
              <w:r w:rsidR="000F5220">
                <w:rPr>
                  <w:rStyle w:val="HyperlinkText9pt"/>
                </w:rPr>
                <w:t>86-28284</w:t>
              </w:r>
            </w:hyperlink>
          </w:p>
        </w:tc>
        <w:tc>
          <w:tcPr>
            <w:tcW w:w="3171" w:type="dxa"/>
          </w:tcPr>
          <w:p w14:paraId="3B478CE6" w14:textId="77777777" w:rsidR="00E379A6" w:rsidRDefault="000F5220">
            <w:pPr>
              <w:pStyle w:val="TableText"/>
            </w:pPr>
            <w:r>
              <w:t>2.16.840.1.113883.10.20.22.4.4</w:t>
            </w:r>
          </w:p>
        </w:tc>
      </w:tr>
      <w:tr w:rsidR="00E379A6" w14:paraId="4C260A4D" w14:textId="77777777" w:rsidTr="007D28D1">
        <w:trPr>
          <w:cantSplit/>
          <w:jc w:val="center"/>
        </w:trPr>
        <w:tc>
          <w:tcPr>
            <w:tcW w:w="3445" w:type="dxa"/>
          </w:tcPr>
          <w:p w14:paraId="4FD8F006" w14:textId="77777777" w:rsidR="00E379A6" w:rsidRDefault="000F5220">
            <w:pPr>
              <w:pStyle w:val="TableText"/>
            </w:pPr>
            <w:r>
              <w:tab/>
              <w:t>templateId</w:t>
            </w:r>
          </w:p>
        </w:tc>
        <w:tc>
          <w:tcPr>
            <w:tcW w:w="720" w:type="dxa"/>
          </w:tcPr>
          <w:p w14:paraId="507CE77A" w14:textId="77777777" w:rsidR="00E379A6" w:rsidRDefault="000F5220">
            <w:pPr>
              <w:pStyle w:val="TableText"/>
            </w:pPr>
            <w:r>
              <w:t>1..1</w:t>
            </w:r>
          </w:p>
        </w:tc>
        <w:tc>
          <w:tcPr>
            <w:tcW w:w="864" w:type="dxa"/>
          </w:tcPr>
          <w:p w14:paraId="62C9103B" w14:textId="77777777" w:rsidR="00E379A6" w:rsidRDefault="000F5220">
            <w:pPr>
              <w:pStyle w:val="TableText"/>
            </w:pPr>
            <w:r>
              <w:t>SHALL</w:t>
            </w:r>
          </w:p>
        </w:tc>
        <w:tc>
          <w:tcPr>
            <w:tcW w:w="864" w:type="dxa"/>
          </w:tcPr>
          <w:p w14:paraId="56808A43" w14:textId="77777777" w:rsidR="00E379A6" w:rsidRDefault="00E379A6">
            <w:pPr>
              <w:pStyle w:val="TableText"/>
            </w:pPr>
          </w:p>
        </w:tc>
        <w:tc>
          <w:tcPr>
            <w:tcW w:w="864" w:type="dxa"/>
          </w:tcPr>
          <w:p w14:paraId="1C451C96" w14:textId="08382247" w:rsidR="00E379A6" w:rsidRDefault="0051287C">
            <w:pPr>
              <w:pStyle w:val="TableText"/>
            </w:pPr>
            <w:hyperlink w:anchor="C_86-21553">
              <w:r w:rsidR="000F5220">
                <w:rPr>
                  <w:rStyle w:val="HyperlinkText9pt"/>
                </w:rPr>
                <w:t>86-21553</w:t>
              </w:r>
            </w:hyperlink>
          </w:p>
        </w:tc>
        <w:tc>
          <w:tcPr>
            <w:tcW w:w="3171" w:type="dxa"/>
          </w:tcPr>
          <w:p w14:paraId="22665DB7" w14:textId="77777777" w:rsidR="00E379A6" w:rsidRDefault="00E379A6">
            <w:pPr>
              <w:pStyle w:val="TableText"/>
            </w:pPr>
          </w:p>
        </w:tc>
      </w:tr>
      <w:tr w:rsidR="00E379A6" w14:paraId="7DAF7B48" w14:textId="77777777" w:rsidTr="007D28D1">
        <w:trPr>
          <w:cantSplit/>
          <w:jc w:val="center"/>
        </w:trPr>
        <w:tc>
          <w:tcPr>
            <w:tcW w:w="3445" w:type="dxa"/>
          </w:tcPr>
          <w:p w14:paraId="6A65F720" w14:textId="77777777" w:rsidR="00E379A6" w:rsidRDefault="000F5220">
            <w:pPr>
              <w:pStyle w:val="TableText"/>
            </w:pPr>
            <w:r>
              <w:tab/>
            </w:r>
            <w:r>
              <w:tab/>
              <w:t>@root</w:t>
            </w:r>
          </w:p>
        </w:tc>
        <w:tc>
          <w:tcPr>
            <w:tcW w:w="720" w:type="dxa"/>
          </w:tcPr>
          <w:p w14:paraId="64C66795" w14:textId="77777777" w:rsidR="00E379A6" w:rsidRDefault="000F5220">
            <w:pPr>
              <w:pStyle w:val="TableText"/>
            </w:pPr>
            <w:r>
              <w:t>1..1</w:t>
            </w:r>
          </w:p>
        </w:tc>
        <w:tc>
          <w:tcPr>
            <w:tcW w:w="864" w:type="dxa"/>
          </w:tcPr>
          <w:p w14:paraId="2A809A9E" w14:textId="77777777" w:rsidR="00E379A6" w:rsidRDefault="000F5220">
            <w:pPr>
              <w:pStyle w:val="TableText"/>
            </w:pPr>
            <w:r>
              <w:t>SHALL</w:t>
            </w:r>
          </w:p>
        </w:tc>
        <w:tc>
          <w:tcPr>
            <w:tcW w:w="864" w:type="dxa"/>
          </w:tcPr>
          <w:p w14:paraId="22B870EC" w14:textId="77777777" w:rsidR="00E379A6" w:rsidRDefault="00E379A6">
            <w:pPr>
              <w:pStyle w:val="TableText"/>
            </w:pPr>
          </w:p>
        </w:tc>
        <w:tc>
          <w:tcPr>
            <w:tcW w:w="864" w:type="dxa"/>
          </w:tcPr>
          <w:p w14:paraId="18D0D931" w14:textId="6C87C533" w:rsidR="00E379A6" w:rsidRDefault="0051287C">
            <w:pPr>
              <w:pStyle w:val="TableText"/>
            </w:pPr>
            <w:hyperlink w:anchor="C_86-21554">
              <w:r w:rsidR="000F5220">
                <w:rPr>
                  <w:rStyle w:val="HyperlinkText9pt"/>
                </w:rPr>
                <w:t>86-21554</w:t>
              </w:r>
            </w:hyperlink>
          </w:p>
        </w:tc>
        <w:tc>
          <w:tcPr>
            <w:tcW w:w="3171" w:type="dxa"/>
          </w:tcPr>
          <w:p w14:paraId="1F28DCE8" w14:textId="77777777" w:rsidR="00E379A6" w:rsidRDefault="000F5220">
            <w:pPr>
              <w:pStyle w:val="TableText"/>
            </w:pPr>
            <w:r>
              <w:t>2.16.840.1.113883.10.20.5.6.166</w:t>
            </w:r>
          </w:p>
        </w:tc>
      </w:tr>
      <w:tr w:rsidR="00E379A6" w14:paraId="53F4B452" w14:textId="77777777" w:rsidTr="007D28D1">
        <w:trPr>
          <w:cantSplit/>
          <w:jc w:val="center"/>
        </w:trPr>
        <w:tc>
          <w:tcPr>
            <w:tcW w:w="3445" w:type="dxa"/>
          </w:tcPr>
          <w:p w14:paraId="5019728A" w14:textId="77777777" w:rsidR="00E379A6" w:rsidRDefault="000F5220">
            <w:pPr>
              <w:pStyle w:val="TableText"/>
            </w:pPr>
            <w:r>
              <w:tab/>
              <w:t>id</w:t>
            </w:r>
          </w:p>
        </w:tc>
        <w:tc>
          <w:tcPr>
            <w:tcW w:w="720" w:type="dxa"/>
          </w:tcPr>
          <w:p w14:paraId="7B4BFBDC" w14:textId="77777777" w:rsidR="00E379A6" w:rsidRDefault="000F5220">
            <w:pPr>
              <w:pStyle w:val="TableText"/>
            </w:pPr>
            <w:r>
              <w:t>1..1</w:t>
            </w:r>
          </w:p>
        </w:tc>
        <w:tc>
          <w:tcPr>
            <w:tcW w:w="864" w:type="dxa"/>
          </w:tcPr>
          <w:p w14:paraId="2D0A1E0F" w14:textId="77777777" w:rsidR="00E379A6" w:rsidRDefault="000F5220">
            <w:pPr>
              <w:pStyle w:val="TableText"/>
            </w:pPr>
            <w:r>
              <w:t>SHALL</w:t>
            </w:r>
          </w:p>
        </w:tc>
        <w:tc>
          <w:tcPr>
            <w:tcW w:w="864" w:type="dxa"/>
          </w:tcPr>
          <w:p w14:paraId="782FF818" w14:textId="77777777" w:rsidR="00E379A6" w:rsidRDefault="00E379A6">
            <w:pPr>
              <w:pStyle w:val="TableText"/>
            </w:pPr>
          </w:p>
        </w:tc>
        <w:tc>
          <w:tcPr>
            <w:tcW w:w="864" w:type="dxa"/>
          </w:tcPr>
          <w:p w14:paraId="634D97F8" w14:textId="2FA51ED7" w:rsidR="00E379A6" w:rsidRDefault="0051287C">
            <w:pPr>
              <w:pStyle w:val="TableText"/>
            </w:pPr>
            <w:hyperlink w:anchor="C_86-21555">
              <w:r w:rsidR="000F5220">
                <w:rPr>
                  <w:rStyle w:val="HyperlinkText9pt"/>
                </w:rPr>
                <w:t>86-21555</w:t>
              </w:r>
            </w:hyperlink>
          </w:p>
        </w:tc>
        <w:tc>
          <w:tcPr>
            <w:tcW w:w="3171" w:type="dxa"/>
          </w:tcPr>
          <w:p w14:paraId="32CBEA9F" w14:textId="77777777" w:rsidR="00E379A6" w:rsidRDefault="00E379A6">
            <w:pPr>
              <w:pStyle w:val="TableText"/>
            </w:pPr>
          </w:p>
        </w:tc>
      </w:tr>
      <w:tr w:rsidR="00E379A6" w14:paraId="2F118911" w14:textId="77777777" w:rsidTr="007D28D1">
        <w:trPr>
          <w:cantSplit/>
          <w:jc w:val="center"/>
        </w:trPr>
        <w:tc>
          <w:tcPr>
            <w:tcW w:w="3445" w:type="dxa"/>
          </w:tcPr>
          <w:p w14:paraId="6DB69078" w14:textId="77777777" w:rsidR="00E379A6" w:rsidRDefault="000F5220">
            <w:pPr>
              <w:pStyle w:val="TableText"/>
            </w:pPr>
            <w:r>
              <w:tab/>
            </w:r>
            <w:r>
              <w:tab/>
              <w:t>@nullFlavor</w:t>
            </w:r>
          </w:p>
        </w:tc>
        <w:tc>
          <w:tcPr>
            <w:tcW w:w="720" w:type="dxa"/>
          </w:tcPr>
          <w:p w14:paraId="0FD12DE7" w14:textId="77777777" w:rsidR="00E379A6" w:rsidRDefault="000F5220">
            <w:pPr>
              <w:pStyle w:val="TableText"/>
            </w:pPr>
            <w:r>
              <w:t>1..1</w:t>
            </w:r>
          </w:p>
        </w:tc>
        <w:tc>
          <w:tcPr>
            <w:tcW w:w="864" w:type="dxa"/>
          </w:tcPr>
          <w:p w14:paraId="66DAB661" w14:textId="77777777" w:rsidR="00E379A6" w:rsidRDefault="000F5220">
            <w:pPr>
              <w:pStyle w:val="TableText"/>
            </w:pPr>
            <w:r>
              <w:t>SHALL</w:t>
            </w:r>
          </w:p>
        </w:tc>
        <w:tc>
          <w:tcPr>
            <w:tcW w:w="864" w:type="dxa"/>
          </w:tcPr>
          <w:p w14:paraId="6F93A1AB" w14:textId="77777777" w:rsidR="00E379A6" w:rsidRDefault="00E379A6">
            <w:pPr>
              <w:pStyle w:val="TableText"/>
            </w:pPr>
          </w:p>
        </w:tc>
        <w:tc>
          <w:tcPr>
            <w:tcW w:w="864" w:type="dxa"/>
          </w:tcPr>
          <w:p w14:paraId="0DAE15AF" w14:textId="6C9CF026" w:rsidR="00E379A6" w:rsidRDefault="0051287C">
            <w:pPr>
              <w:pStyle w:val="TableText"/>
            </w:pPr>
            <w:hyperlink w:anchor="C_86-22775">
              <w:r w:rsidR="000F5220">
                <w:rPr>
                  <w:rStyle w:val="HyperlinkText9pt"/>
                </w:rPr>
                <w:t>86-22775</w:t>
              </w:r>
            </w:hyperlink>
          </w:p>
        </w:tc>
        <w:tc>
          <w:tcPr>
            <w:tcW w:w="3171" w:type="dxa"/>
          </w:tcPr>
          <w:p w14:paraId="6A829817" w14:textId="77777777" w:rsidR="00E379A6" w:rsidRDefault="000F5220">
            <w:pPr>
              <w:pStyle w:val="TableText"/>
            </w:pPr>
            <w:r>
              <w:t>NA</w:t>
            </w:r>
          </w:p>
        </w:tc>
      </w:tr>
      <w:tr w:rsidR="00E379A6" w14:paraId="48265B82" w14:textId="77777777" w:rsidTr="007D28D1">
        <w:trPr>
          <w:cantSplit/>
          <w:jc w:val="center"/>
        </w:trPr>
        <w:tc>
          <w:tcPr>
            <w:tcW w:w="3445" w:type="dxa"/>
          </w:tcPr>
          <w:p w14:paraId="4EC41B6E" w14:textId="77777777" w:rsidR="00E379A6" w:rsidRDefault="000F5220">
            <w:pPr>
              <w:pStyle w:val="TableText"/>
            </w:pPr>
            <w:r>
              <w:tab/>
              <w:t>code</w:t>
            </w:r>
          </w:p>
        </w:tc>
        <w:tc>
          <w:tcPr>
            <w:tcW w:w="720" w:type="dxa"/>
          </w:tcPr>
          <w:p w14:paraId="545D2506" w14:textId="77777777" w:rsidR="00E379A6" w:rsidRDefault="000F5220">
            <w:pPr>
              <w:pStyle w:val="TableText"/>
            </w:pPr>
            <w:r>
              <w:t>1..1</w:t>
            </w:r>
          </w:p>
        </w:tc>
        <w:tc>
          <w:tcPr>
            <w:tcW w:w="864" w:type="dxa"/>
          </w:tcPr>
          <w:p w14:paraId="14623DC2" w14:textId="77777777" w:rsidR="00E379A6" w:rsidRDefault="000F5220">
            <w:pPr>
              <w:pStyle w:val="TableText"/>
            </w:pPr>
            <w:r>
              <w:t>SHALL</w:t>
            </w:r>
          </w:p>
        </w:tc>
        <w:tc>
          <w:tcPr>
            <w:tcW w:w="864" w:type="dxa"/>
          </w:tcPr>
          <w:p w14:paraId="17E80881" w14:textId="77777777" w:rsidR="00E379A6" w:rsidRDefault="00E379A6">
            <w:pPr>
              <w:pStyle w:val="TableText"/>
            </w:pPr>
          </w:p>
        </w:tc>
        <w:tc>
          <w:tcPr>
            <w:tcW w:w="864" w:type="dxa"/>
          </w:tcPr>
          <w:p w14:paraId="3B9B0C37" w14:textId="5BB5DE09" w:rsidR="00E379A6" w:rsidRDefault="0051287C">
            <w:pPr>
              <w:pStyle w:val="TableText"/>
            </w:pPr>
            <w:hyperlink w:anchor="C_86-21545">
              <w:r w:rsidR="000F5220">
                <w:rPr>
                  <w:rStyle w:val="HyperlinkText9pt"/>
                </w:rPr>
                <w:t>86-21545</w:t>
              </w:r>
            </w:hyperlink>
          </w:p>
        </w:tc>
        <w:tc>
          <w:tcPr>
            <w:tcW w:w="3171" w:type="dxa"/>
          </w:tcPr>
          <w:p w14:paraId="46305B2B" w14:textId="77777777" w:rsidR="00E379A6" w:rsidRDefault="00E379A6">
            <w:pPr>
              <w:pStyle w:val="TableText"/>
            </w:pPr>
          </w:p>
        </w:tc>
      </w:tr>
      <w:tr w:rsidR="00E379A6" w14:paraId="4B628621" w14:textId="77777777" w:rsidTr="007D28D1">
        <w:trPr>
          <w:cantSplit/>
          <w:jc w:val="center"/>
        </w:trPr>
        <w:tc>
          <w:tcPr>
            <w:tcW w:w="3445" w:type="dxa"/>
          </w:tcPr>
          <w:p w14:paraId="029170BC" w14:textId="77777777" w:rsidR="00E379A6" w:rsidRDefault="000F5220">
            <w:pPr>
              <w:pStyle w:val="TableText"/>
            </w:pPr>
            <w:r>
              <w:tab/>
            </w:r>
            <w:r>
              <w:tab/>
              <w:t>@code</w:t>
            </w:r>
          </w:p>
        </w:tc>
        <w:tc>
          <w:tcPr>
            <w:tcW w:w="720" w:type="dxa"/>
          </w:tcPr>
          <w:p w14:paraId="209E7BFE" w14:textId="77777777" w:rsidR="00E379A6" w:rsidRDefault="000F5220">
            <w:pPr>
              <w:pStyle w:val="TableText"/>
            </w:pPr>
            <w:r>
              <w:t>1..1</w:t>
            </w:r>
          </w:p>
        </w:tc>
        <w:tc>
          <w:tcPr>
            <w:tcW w:w="864" w:type="dxa"/>
          </w:tcPr>
          <w:p w14:paraId="7B0792BE" w14:textId="77777777" w:rsidR="00E379A6" w:rsidRDefault="000F5220">
            <w:pPr>
              <w:pStyle w:val="TableText"/>
            </w:pPr>
            <w:r>
              <w:t>SHALL</w:t>
            </w:r>
          </w:p>
        </w:tc>
        <w:tc>
          <w:tcPr>
            <w:tcW w:w="864" w:type="dxa"/>
          </w:tcPr>
          <w:p w14:paraId="6C958133" w14:textId="77777777" w:rsidR="00E379A6" w:rsidRDefault="00E379A6">
            <w:pPr>
              <w:pStyle w:val="TableText"/>
            </w:pPr>
          </w:p>
        </w:tc>
        <w:tc>
          <w:tcPr>
            <w:tcW w:w="864" w:type="dxa"/>
          </w:tcPr>
          <w:p w14:paraId="3E8A7D3C" w14:textId="6B13DF66" w:rsidR="00E379A6" w:rsidRDefault="0051287C">
            <w:pPr>
              <w:pStyle w:val="TableText"/>
            </w:pPr>
            <w:hyperlink w:anchor="C_86-21546">
              <w:r w:rsidR="000F5220">
                <w:rPr>
                  <w:rStyle w:val="HyperlinkText9pt"/>
                </w:rPr>
                <w:t>86-21546</w:t>
              </w:r>
            </w:hyperlink>
          </w:p>
        </w:tc>
        <w:tc>
          <w:tcPr>
            <w:tcW w:w="3171" w:type="dxa"/>
          </w:tcPr>
          <w:p w14:paraId="61F33C70" w14:textId="77777777" w:rsidR="00E379A6" w:rsidRDefault="000F5220">
            <w:pPr>
              <w:pStyle w:val="TableText"/>
            </w:pPr>
            <w:r>
              <w:t>ASSERTION</w:t>
            </w:r>
          </w:p>
        </w:tc>
      </w:tr>
      <w:tr w:rsidR="00E379A6" w14:paraId="2B34FE89" w14:textId="77777777" w:rsidTr="007D28D1">
        <w:trPr>
          <w:cantSplit/>
          <w:jc w:val="center"/>
        </w:trPr>
        <w:tc>
          <w:tcPr>
            <w:tcW w:w="3445" w:type="dxa"/>
          </w:tcPr>
          <w:p w14:paraId="1DC079FB" w14:textId="77777777" w:rsidR="00E379A6" w:rsidRDefault="000F5220">
            <w:pPr>
              <w:pStyle w:val="TableText"/>
            </w:pPr>
            <w:r>
              <w:tab/>
            </w:r>
            <w:r>
              <w:tab/>
              <w:t>@codeSystem</w:t>
            </w:r>
          </w:p>
        </w:tc>
        <w:tc>
          <w:tcPr>
            <w:tcW w:w="720" w:type="dxa"/>
          </w:tcPr>
          <w:p w14:paraId="7C144B6D" w14:textId="77777777" w:rsidR="00E379A6" w:rsidRDefault="000F5220">
            <w:pPr>
              <w:pStyle w:val="TableText"/>
            </w:pPr>
            <w:r>
              <w:t>1..1</w:t>
            </w:r>
          </w:p>
        </w:tc>
        <w:tc>
          <w:tcPr>
            <w:tcW w:w="864" w:type="dxa"/>
          </w:tcPr>
          <w:p w14:paraId="319E8C1C" w14:textId="77777777" w:rsidR="00E379A6" w:rsidRDefault="000F5220">
            <w:pPr>
              <w:pStyle w:val="TableText"/>
            </w:pPr>
            <w:r>
              <w:t>SHALL</w:t>
            </w:r>
          </w:p>
        </w:tc>
        <w:tc>
          <w:tcPr>
            <w:tcW w:w="864" w:type="dxa"/>
          </w:tcPr>
          <w:p w14:paraId="2A71DD39" w14:textId="77777777" w:rsidR="00E379A6" w:rsidRDefault="00E379A6">
            <w:pPr>
              <w:pStyle w:val="TableText"/>
            </w:pPr>
          </w:p>
        </w:tc>
        <w:tc>
          <w:tcPr>
            <w:tcW w:w="864" w:type="dxa"/>
          </w:tcPr>
          <w:p w14:paraId="6D409F62" w14:textId="746E4DFA" w:rsidR="00E379A6" w:rsidRDefault="0051287C">
            <w:pPr>
              <w:pStyle w:val="TableText"/>
            </w:pPr>
            <w:hyperlink w:anchor="C_86-28390">
              <w:r w:rsidR="000F5220">
                <w:rPr>
                  <w:rStyle w:val="HyperlinkText9pt"/>
                </w:rPr>
                <w:t>86-28390</w:t>
              </w:r>
            </w:hyperlink>
          </w:p>
        </w:tc>
        <w:tc>
          <w:tcPr>
            <w:tcW w:w="3171" w:type="dxa"/>
          </w:tcPr>
          <w:p w14:paraId="632F5DF9" w14:textId="77777777" w:rsidR="00E379A6" w:rsidRDefault="000F5220">
            <w:pPr>
              <w:pStyle w:val="TableText"/>
            </w:pPr>
            <w:r>
              <w:t>urn:oid:2.16.840.1.113883.5.4 (ActCode) = 2.16.840.1.113883.5.4</w:t>
            </w:r>
          </w:p>
        </w:tc>
      </w:tr>
      <w:tr w:rsidR="00E379A6" w14:paraId="10248984" w14:textId="77777777" w:rsidTr="007D28D1">
        <w:trPr>
          <w:cantSplit/>
          <w:jc w:val="center"/>
        </w:trPr>
        <w:tc>
          <w:tcPr>
            <w:tcW w:w="3445" w:type="dxa"/>
          </w:tcPr>
          <w:p w14:paraId="2B15A8E2" w14:textId="77777777" w:rsidR="00E379A6" w:rsidRDefault="000F5220">
            <w:pPr>
              <w:pStyle w:val="TableText"/>
            </w:pPr>
            <w:r>
              <w:tab/>
              <w:t>statusCode</w:t>
            </w:r>
          </w:p>
        </w:tc>
        <w:tc>
          <w:tcPr>
            <w:tcW w:w="720" w:type="dxa"/>
          </w:tcPr>
          <w:p w14:paraId="78FCBB24" w14:textId="77777777" w:rsidR="00E379A6" w:rsidRDefault="000F5220">
            <w:pPr>
              <w:pStyle w:val="TableText"/>
            </w:pPr>
            <w:r>
              <w:t>1..1</w:t>
            </w:r>
          </w:p>
        </w:tc>
        <w:tc>
          <w:tcPr>
            <w:tcW w:w="864" w:type="dxa"/>
          </w:tcPr>
          <w:p w14:paraId="12A45A81" w14:textId="77777777" w:rsidR="00E379A6" w:rsidRDefault="000F5220">
            <w:pPr>
              <w:pStyle w:val="TableText"/>
            </w:pPr>
            <w:r>
              <w:t>SHALL</w:t>
            </w:r>
          </w:p>
        </w:tc>
        <w:tc>
          <w:tcPr>
            <w:tcW w:w="864" w:type="dxa"/>
          </w:tcPr>
          <w:p w14:paraId="4630B53E" w14:textId="77777777" w:rsidR="00E379A6" w:rsidRDefault="00E379A6">
            <w:pPr>
              <w:pStyle w:val="TableText"/>
            </w:pPr>
          </w:p>
        </w:tc>
        <w:tc>
          <w:tcPr>
            <w:tcW w:w="864" w:type="dxa"/>
          </w:tcPr>
          <w:p w14:paraId="55A5F612" w14:textId="46B26ED3" w:rsidR="00E379A6" w:rsidRDefault="0051287C">
            <w:pPr>
              <w:pStyle w:val="TableText"/>
            </w:pPr>
            <w:hyperlink w:anchor="C_86-21547">
              <w:r w:rsidR="000F5220">
                <w:rPr>
                  <w:rStyle w:val="HyperlinkText9pt"/>
                </w:rPr>
                <w:t>86-21547</w:t>
              </w:r>
            </w:hyperlink>
          </w:p>
        </w:tc>
        <w:tc>
          <w:tcPr>
            <w:tcW w:w="3171" w:type="dxa"/>
          </w:tcPr>
          <w:p w14:paraId="5ADDF59E" w14:textId="77777777" w:rsidR="00E379A6" w:rsidRDefault="00E379A6">
            <w:pPr>
              <w:pStyle w:val="TableText"/>
            </w:pPr>
          </w:p>
        </w:tc>
      </w:tr>
      <w:tr w:rsidR="00E379A6" w14:paraId="5284A91A" w14:textId="77777777" w:rsidTr="007D28D1">
        <w:trPr>
          <w:cantSplit/>
          <w:jc w:val="center"/>
        </w:trPr>
        <w:tc>
          <w:tcPr>
            <w:tcW w:w="3445" w:type="dxa"/>
          </w:tcPr>
          <w:p w14:paraId="64BC3BA2" w14:textId="77777777" w:rsidR="00E379A6" w:rsidRDefault="000F5220">
            <w:pPr>
              <w:pStyle w:val="TableText"/>
            </w:pPr>
            <w:r>
              <w:tab/>
            </w:r>
            <w:r>
              <w:tab/>
              <w:t>@code</w:t>
            </w:r>
          </w:p>
        </w:tc>
        <w:tc>
          <w:tcPr>
            <w:tcW w:w="720" w:type="dxa"/>
          </w:tcPr>
          <w:p w14:paraId="244895E9" w14:textId="77777777" w:rsidR="00E379A6" w:rsidRDefault="000F5220">
            <w:pPr>
              <w:pStyle w:val="TableText"/>
            </w:pPr>
            <w:r>
              <w:t>1..1</w:t>
            </w:r>
          </w:p>
        </w:tc>
        <w:tc>
          <w:tcPr>
            <w:tcW w:w="864" w:type="dxa"/>
          </w:tcPr>
          <w:p w14:paraId="0FABE03E" w14:textId="77777777" w:rsidR="00E379A6" w:rsidRDefault="000F5220">
            <w:pPr>
              <w:pStyle w:val="TableText"/>
            </w:pPr>
            <w:r>
              <w:t>SHALL</w:t>
            </w:r>
          </w:p>
        </w:tc>
        <w:tc>
          <w:tcPr>
            <w:tcW w:w="864" w:type="dxa"/>
          </w:tcPr>
          <w:p w14:paraId="4FC660C5" w14:textId="77777777" w:rsidR="00E379A6" w:rsidRDefault="00E379A6">
            <w:pPr>
              <w:pStyle w:val="TableText"/>
            </w:pPr>
          </w:p>
        </w:tc>
        <w:tc>
          <w:tcPr>
            <w:tcW w:w="864" w:type="dxa"/>
          </w:tcPr>
          <w:p w14:paraId="087B52E4" w14:textId="465269FF" w:rsidR="00E379A6" w:rsidRDefault="0051287C">
            <w:pPr>
              <w:pStyle w:val="TableText"/>
            </w:pPr>
            <w:hyperlink w:anchor="C_86-21548">
              <w:r w:rsidR="000F5220">
                <w:rPr>
                  <w:rStyle w:val="HyperlinkText9pt"/>
                </w:rPr>
                <w:t>86-21548</w:t>
              </w:r>
            </w:hyperlink>
          </w:p>
        </w:tc>
        <w:tc>
          <w:tcPr>
            <w:tcW w:w="3171" w:type="dxa"/>
          </w:tcPr>
          <w:p w14:paraId="7E27A8D3" w14:textId="77777777" w:rsidR="00E379A6" w:rsidRDefault="000F5220">
            <w:pPr>
              <w:pStyle w:val="TableText"/>
            </w:pPr>
            <w:r>
              <w:t>urn:oid:2.16.840.1.113883.5.14 (ActStatus) = completed</w:t>
            </w:r>
          </w:p>
        </w:tc>
      </w:tr>
      <w:tr w:rsidR="00E379A6" w14:paraId="55BD5617" w14:textId="77777777" w:rsidTr="007D28D1">
        <w:trPr>
          <w:cantSplit/>
          <w:jc w:val="center"/>
        </w:trPr>
        <w:tc>
          <w:tcPr>
            <w:tcW w:w="3445" w:type="dxa"/>
          </w:tcPr>
          <w:p w14:paraId="46582D6D" w14:textId="77777777" w:rsidR="00E379A6" w:rsidRDefault="000F5220">
            <w:pPr>
              <w:pStyle w:val="TableText"/>
            </w:pPr>
            <w:r>
              <w:tab/>
              <w:t>value</w:t>
            </w:r>
          </w:p>
        </w:tc>
        <w:tc>
          <w:tcPr>
            <w:tcW w:w="720" w:type="dxa"/>
          </w:tcPr>
          <w:p w14:paraId="3FD3866A" w14:textId="77777777" w:rsidR="00E379A6" w:rsidRDefault="000F5220">
            <w:pPr>
              <w:pStyle w:val="TableText"/>
            </w:pPr>
            <w:r>
              <w:t>1..1</w:t>
            </w:r>
          </w:p>
        </w:tc>
        <w:tc>
          <w:tcPr>
            <w:tcW w:w="864" w:type="dxa"/>
          </w:tcPr>
          <w:p w14:paraId="30D865DA" w14:textId="77777777" w:rsidR="00E379A6" w:rsidRDefault="000F5220">
            <w:pPr>
              <w:pStyle w:val="TableText"/>
            </w:pPr>
            <w:r>
              <w:t>SHALL</w:t>
            </w:r>
          </w:p>
        </w:tc>
        <w:tc>
          <w:tcPr>
            <w:tcW w:w="864" w:type="dxa"/>
          </w:tcPr>
          <w:p w14:paraId="78C831C3" w14:textId="77777777" w:rsidR="00E379A6" w:rsidRDefault="000F5220">
            <w:pPr>
              <w:pStyle w:val="TableText"/>
            </w:pPr>
            <w:r>
              <w:t>CD</w:t>
            </w:r>
          </w:p>
        </w:tc>
        <w:tc>
          <w:tcPr>
            <w:tcW w:w="864" w:type="dxa"/>
          </w:tcPr>
          <w:p w14:paraId="3329F050" w14:textId="62B93134" w:rsidR="00E379A6" w:rsidRDefault="0051287C">
            <w:pPr>
              <w:pStyle w:val="TableText"/>
            </w:pPr>
            <w:hyperlink w:anchor="C_86-21549">
              <w:r w:rsidR="000F5220">
                <w:rPr>
                  <w:rStyle w:val="HyperlinkText9pt"/>
                </w:rPr>
                <w:t>86-21549</w:t>
              </w:r>
            </w:hyperlink>
          </w:p>
        </w:tc>
        <w:tc>
          <w:tcPr>
            <w:tcW w:w="3171" w:type="dxa"/>
          </w:tcPr>
          <w:p w14:paraId="6AF50B3F" w14:textId="77777777" w:rsidR="00E379A6" w:rsidRDefault="000F5220">
            <w:pPr>
              <w:pStyle w:val="TableText"/>
            </w:pPr>
            <w:r>
              <w:t>urn:oid:2.16.840.1.113883.13.11 (NHSNSpinalFusionLevelCode)</w:t>
            </w:r>
          </w:p>
        </w:tc>
      </w:tr>
    </w:tbl>
    <w:p w14:paraId="5B9C80E7" w14:textId="77777777" w:rsidR="00E379A6" w:rsidRDefault="00E379A6">
      <w:pPr>
        <w:pStyle w:val="BodyText"/>
      </w:pPr>
    </w:p>
    <w:p w14:paraId="1E0A01E0" w14:textId="77777777" w:rsidR="00E379A6" w:rsidRDefault="000F5220">
      <w:pPr>
        <w:numPr>
          <w:ilvl w:val="0"/>
          <w:numId w:val="127"/>
        </w:numPr>
      </w:pPr>
      <w:r>
        <w:t xml:space="preserve">Conforms to Problem Observation template </w:t>
      </w:r>
      <w:r>
        <w:rPr>
          <w:rStyle w:val="XMLname"/>
        </w:rPr>
        <w:t>(identifier: urn:oid:2.16.840.1.113883.10.20.22.4.4)</w:t>
      </w:r>
      <w:r>
        <w:t>.</w:t>
      </w:r>
    </w:p>
    <w:p w14:paraId="00F6ADB2" w14:textId="77777777" w:rsidR="00E379A6" w:rsidRDefault="000F5220">
      <w:pPr>
        <w:numPr>
          <w:ilvl w:val="0"/>
          <w:numId w:val="12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127" w:name="C_86-21543"/>
      <w:bookmarkEnd w:id="3127"/>
      <w:r>
        <w:t xml:space="preserve"> (CONF:86-21543).</w:t>
      </w:r>
    </w:p>
    <w:p w14:paraId="12722570" w14:textId="77777777" w:rsidR="00E379A6" w:rsidRDefault="000F5220">
      <w:pPr>
        <w:numPr>
          <w:ilvl w:val="0"/>
          <w:numId w:val="12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128" w:name="C_86-21544"/>
      <w:bookmarkEnd w:id="3128"/>
      <w:r>
        <w:t xml:space="preserve"> (CONF:86-21544).</w:t>
      </w:r>
    </w:p>
    <w:p w14:paraId="4012EDC4" w14:textId="77777777" w:rsidR="00E379A6" w:rsidRDefault="000F5220">
      <w:pPr>
        <w:numPr>
          <w:ilvl w:val="0"/>
          <w:numId w:val="127"/>
        </w:numPr>
      </w:pPr>
      <w:r>
        <w:rPr>
          <w:rStyle w:val="keyword"/>
        </w:rPr>
        <w:t>SHALL</w:t>
      </w:r>
      <w:r>
        <w:t xml:space="preserve"> contain exactly one [1..1] </w:t>
      </w:r>
      <w:r>
        <w:rPr>
          <w:rStyle w:val="XMLnameBold"/>
        </w:rPr>
        <w:t>templateId</w:t>
      </w:r>
      <w:bookmarkStart w:id="3129" w:name="C_86-28283"/>
      <w:bookmarkEnd w:id="3129"/>
      <w:r>
        <w:t xml:space="preserve"> (CONF:86-28283) such that it</w:t>
      </w:r>
    </w:p>
    <w:p w14:paraId="31384066" w14:textId="77777777" w:rsidR="00E379A6" w:rsidRDefault="000F5220">
      <w:pPr>
        <w:numPr>
          <w:ilvl w:val="1"/>
          <w:numId w:val="127"/>
        </w:numPr>
      </w:pPr>
      <w:r>
        <w:rPr>
          <w:rStyle w:val="keyword"/>
        </w:rPr>
        <w:t>SHALL</w:t>
      </w:r>
      <w:r>
        <w:t xml:space="preserve"> contain exactly one [1..1] </w:t>
      </w:r>
      <w:r>
        <w:rPr>
          <w:rStyle w:val="XMLnameBold"/>
        </w:rPr>
        <w:t>@root</w:t>
      </w:r>
      <w:r>
        <w:t>=</w:t>
      </w:r>
      <w:r>
        <w:rPr>
          <w:rStyle w:val="XMLname"/>
        </w:rPr>
        <w:t>"2.16.840.1.113883.10.20.22.4.4"</w:t>
      </w:r>
      <w:bookmarkStart w:id="3130" w:name="C_86-28284"/>
      <w:bookmarkEnd w:id="3130"/>
      <w:r>
        <w:t xml:space="preserve"> (CONF:86-28284).</w:t>
      </w:r>
    </w:p>
    <w:p w14:paraId="560B5016" w14:textId="77777777" w:rsidR="00E379A6" w:rsidRDefault="000F5220">
      <w:pPr>
        <w:numPr>
          <w:ilvl w:val="0"/>
          <w:numId w:val="127"/>
        </w:numPr>
      </w:pPr>
      <w:r>
        <w:rPr>
          <w:rStyle w:val="keyword"/>
        </w:rPr>
        <w:t>SHALL</w:t>
      </w:r>
      <w:r>
        <w:t xml:space="preserve"> contain exactly one [1..1] </w:t>
      </w:r>
      <w:r>
        <w:rPr>
          <w:rStyle w:val="XMLnameBold"/>
        </w:rPr>
        <w:t>templateId</w:t>
      </w:r>
      <w:bookmarkStart w:id="3131" w:name="C_86-21553"/>
      <w:bookmarkEnd w:id="3131"/>
      <w:r>
        <w:t xml:space="preserve"> (CONF:86-21553) such that it</w:t>
      </w:r>
    </w:p>
    <w:p w14:paraId="0B0C3D54" w14:textId="77777777" w:rsidR="00E379A6" w:rsidRDefault="000F5220">
      <w:pPr>
        <w:numPr>
          <w:ilvl w:val="1"/>
          <w:numId w:val="127"/>
        </w:numPr>
      </w:pPr>
      <w:r>
        <w:rPr>
          <w:rStyle w:val="keyword"/>
        </w:rPr>
        <w:t>SHALL</w:t>
      </w:r>
      <w:r>
        <w:t xml:space="preserve"> contain exactly one [1..1] </w:t>
      </w:r>
      <w:r>
        <w:rPr>
          <w:rStyle w:val="XMLnameBold"/>
        </w:rPr>
        <w:t>@root</w:t>
      </w:r>
      <w:r>
        <w:t>=</w:t>
      </w:r>
      <w:r>
        <w:rPr>
          <w:rStyle w:val="XMLname"/>
        </w:rPr>
        <w:t>"2.16.840.1.113883.10.20.5.6.166"</w:t>
      </w:r>
      <w:bookmarkStart w:id="3132" w:name="C_86-21554"/>
      <w:bookmarkEnd w:id="3132"/>
      <w:r>
        <w:t xml:space="preserve"> (CONF:86-21554).</w:t>
      </w:r>
    </w:p>
    <w:p w14:paraId="6F99711E" w14:textId="77777777" w:rsidR="00E379A6" w:rsidRDefault="000F5220">
      <w:pPr>
        <w:numPr>
          <w:ilvl w:val="0"/>
          <w:numId w:val="127"/>
        </w:numPr>
      </w:pPr>
      <w:r>
        <w:rPr>
          <w:rStyle w:val="keyword"/>
        </w:rPr>
        <w:lastRenderedPageBreak/>
        <w:t>SHALL</w:t>
      </w:r>
      <w:r>
        <w:t xml:space="preserve"> contain exactly one [1..1] </w:t>
      </w:r>
      <w:r>
        <w:rPr>
          <w:rStyle w:val="XMLnameBold"/>
        </w:rPr>
        <w:t>id</w:t>
      </w:r>
      <w:bookmarkStart w:id="3133" w:name="C_86-21555"/>
      <w:bookmarkEnd w:id="3133"/>
      <w:r>
        <w:t xml:space="preserve"> (CONF:86-21555).</w:t>
      </w:r>
    </w:p>
    <w:p w14:paraId="6C956F2D" w14:textId="77777777" w:rsidR="00E379A6" w:rsidRDefault="000F5220">
      <w:pPr>
        <w:numPr>
          <w:ilvl w:val="1"/>
          <w:numId w:val="127"/>
        </w:numPr>
      </w:pPr>
      <w:r>
        <w:t xml:space="preserve">This id </w:t>
      </w:r>
      <w:r>
        <w:rPr>
          <w:rStyle w:val="keyword"/>
        </w:rPr>
        <w:t>SHALL</w:t>
      </w:r>
      <w:r>
        <w:t xml:space="preserve"> contain exactly one [1..1] </w:t>
      </w:r>
      <w:r>
        <w:rPr>
          <w:rStyle w:val="XMLnameBold"/>
        </w:rPr>
        <w:t>@nullFlavor</w:t>
      </w:r>
      <w:r>
        <w:t>=</w:t>
      </w:r>
      <w:r>
        <w:rPr>
          <w:rStyle w:val="XMLname"/>
        </w:rPr>
        <w:t>"NA"</w:t>
      </w:r>
      <w:bookmarkStart w:id="3134" w:name="C_86-22775"/>
      <w:bookmarkEnd w:id="3134"/>
      <w:r>
        <w:t xml:space="preserve"> (CONF:86-22775).</w:t>
      </w:r>
    </w:p>
    <w:p w14:paraId="3BD7051D" w14:textId="77777777" w:rsidR="00E379A6" w:rsidRDefault="000F5220">
      <w:pPr>
        <w:numPr>
          <w:ilvl w:val="0"/>
          <w:numId w:val="127"/>
        </w:numPr>
      </w:pPr>
      <w:r>
        <w:rPr>
          <w:rStyle w:val="keyword"/>
        </w:rPr>
        <w:t>SHALL</w:t>
      </w:r>
      <w:r>
        <w:t xml:space="preserve"> contain exactly one [1..1] </w:t>
      </w:r>
      <w:r>
        <w:rPr>
          <w:rStyle w:val="XMLnameBold"/>
        </w:rPr>
        <w:t>code</w:t>
      </w:r>
      <w:bookmarkStart w:id="3135" w:name="C_86-21545"/>
      <w:bookmarkEnd w:id="3135"/>
      <w:r>
        <w:t xml:space="preserve"> (CONF:86-21545).</w:t>
      </w:r>
    </w:p>
    <w:p w14:paraId="42EBF570" w14:textId="77777777" w:rsidR="00E379A6" w:rsidRDefault="000F5220">
      <w:pPr>
        <w:numPr>
          <w:ilvl w:val="1"/>
          <w:numId w:val="12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136" w:name="C_86-21546"/>
      <w:bookmarkEnd w:id="3136"/>
      <w:r>
        <w:t xml:space="preserve"> (CONF:86-21546).</w:t>
      </w:r>
    </w:p>
    <w:p w14:paraId="7133A399" w14:textId="77777777" w:rsidR="00E379A6" w:rsidRDefault="000F5220">
      <w:pPr>
        <w:numPr>
          <w:ilvl w:val="1"/>
          <w:numId w:val="12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137" w:name="C_86-28390"/>
      <w:bookmarkEnd w:id="3137"/>
      <w:r>
        <w:t xml:space="preserve"> (CONF:86-28390).</w:t>
      </w:r>
    </w:p>
    <w:p w14:paraId="65182395" w14:textId="77777777" w:rsidR="00E379A6" w:rsidRDefault="000F5220">
      <w:pPr>
        <w:numPr>
          <w:ilvl w:val="0"/>
          <w:numId w:val="127"/>
        </w:numPr>
      </w:pPr>
      <w:r>
        <w:rPr>
          <w:rStyle w:val="keyword"/>
        </w:rPr>
        <w:t>SHALL</w:t>
      </w:r>
      <w:r>
        <w:t xml:space="preserve"> contain exactly one [1..1] </w:t>
      </w:r>
      <w:r>
        <w:rPr>
          <w:rStyle w:val="XMLnameBold"/>
        </w:rPr>
        <w:t>statusCode</w:t>
      </w:r>
      <w:bookmarkStart w:id="3138" w:name="C_86-21547"/>
      <w:bookmarkEnd w:id="3138"/>
      <w:r>
        <w:t xml:space="preserve"> (CONF:86-21547).</w:t>
      </w:r>
    </w:p>
    <w:p w14:paraId="6A1A06D5" w14:textId="77777777" w:rsidR="00E379A6" w:rsidRDefault="000F5220">
      <w:pPr>
        <w:numPr>
          <w:ilvl w:val="1"/>
          <w:numId w:val="12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139" w:name="C_86-21548"/>
      <w:bookmarkEnd w:id="3139"/>
      <w:r>
        <w:t xml:space="preserve"> (CONF:86-21548).</w:t>
      </w:r>
    </w:p>
    <w:p w14:paraId="03851550" w14:textId="75A1825C" w:rsidR="00E379A6" w:rsidRDefault="000F5220">
      <w:pPr>
        <w:numPr>
          <w:ilvl w:val="0"/>
          <w:numId w:val="12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pinalFusionLevelCode">
        <w:r>
          <w:rPr>
            <w:rStyle w:val="HyperlinkCourierBold"/>
          </w:rPr>
          <w:t>NHSNSpinalFusionLevelCode</w:t>
        </w:r>
      </w:hyperlink>
      <w:r>
        <w:rPr>
          <w:rStyle w:val="XMLname"/>
        </w:rPr>
        <w:t xml:space="preserve"> urn:oid:2.16.840.1.113883.13.11</w:t>
      </w:r>
      <w:r>
        <w:rPr>
          <w:rStyle w:val="keyword"/>
        </w:rPr>
        <w:t xml:space="preserve"> STATIC</w:t>
      </w:r>
      <w:r>
        <w:t xml:space="preserve"> 2009-06-25</w:t>
      </w:r>
      <w:bookmarkStart w:id="3140" w:name="C_86-21549"/>
      <w:bookmarkEnd w:id="3140"/>
      <w:r>
        <w:t xml:space="preserve"> (CONF:86-21549).</w:t>
      </w:r>
    </w:p>
    <w:p w14:paraId="238F622D" w14:textId="37B0E218" w:rsidR="00E379A6" w:rsidRDefault="000F5220">
      <w:pPr>
        <w:pStyle w:val="Caption"/>
      </w:pPr>
      <w:bookmarkStart w:id="3141" w:name="_Toc491882781"/>
      <w:r>
        <w:t xml:space="preserve">Table </w:t>
      </w:r>
      <w:r>
        <w:fldChar w:fldCharType="begin"/>
      </w:r>
      <w:r>
        <w:instrText>SEQ Table \* ARABIC</w:instrText>
      </w:r>
      <w:r>
        <w:fldChar w:fldCharType="separate"/>
      </w:r>
      <w:bookmarkStart w:id="3142" w:name="NHSNSpinalFusionLevelCode"/>
      <w:bookmarkEnd w:id="3142"/>
      <w:r w:rsidR="00D90831">
        <w:t>335</w:t>
      </w:r>
      <w:r>
        <w:fldChar w:fldCharType="end"/>
      </w:r>
      <w:r>
        <w:t>: NHSNSpinalFusionLevelCode</w:t>
      </w:r>
      <w:bookmarkEnd w:id="31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5: NHSNSpinalFusionLevelCode"/>
        <w:tblDescription w:val="Table 335: NHSNSpinalFusionLevelCode"/>
      </w:tblPr>
      <w:tblGrid>
        <w:gridCol w:w="2520"/>
        <w:gridCol w:w="2520"/>
        <w:gridCol w:w="2520"/>
        <w:gridCol w:w="2520"/>
      </w:tblGrid>
      <w:tr w:rsidR="00E379A6" w14:paraId="08993050" w14:textId="77777777" w:rsidTr="007D28D1">
        <w:trPr>
          <w:cantSplit/>
          <w:tblHeader/>
          <w:jc w:val="center"/>
        </w:trPr>
        <w:tc>
          <w:tcPr>
            <w:tcW w:w="1440" w:type="dxa"/>
            <w:gridSpan w:val="4"/>
          </w:tcPr>
          <w:p w14:paraId="4EB61018" w14:textId="77777777" w:rsidR="00E379A6" w:rsidRDefault="000F5220">
            <w:pPr>
              <w:pStyle w:val="TableText"/>
            </w:pPr>
            <w:r>
              <w:t>Value Set: NHSNSpinalFusionLevelCode urn:oid:2.16.840.1.113883.13.11</w:t>
            </w:r>
          </w:p>
          <w:p w14:paraId="399447F4" w14:textId="77777777" w:rsidR="00E379A6" w:rsidRDefault="000F5220">
            <w:pPr>
              <w:pStyle w:val="TableText"/>
            </w:pPr>
            <w:r>
              <w:t>Code System: cdcNHSN 2.16.840.1.113883.6.277</w:t>
            </w:r>
          </w:p>
        </w:tc>
      </w:tr>
      <w:tr w:rsidR="00E379A6" w14:paraId="6782C354" w14:textId="77777777" w:rsidTr="007D28D1">
        <w:trPr>
          <w:cantSplit/>
          <w:tblHeader/>
          <w:jc w:val="center"/>
        </w:trPr>
        <w:tc>
          <w:tcPr>
            <w:tcW w:w="360" w:type="dxa"/>
            <w:shd w:val="clear" w:color="auto" w:fill="E6E6E6"/>
          </w:tcPr>
          <w:p w14:paraId="77DF2A47" w14:textId="77777777" w:rsidR="00E379A6" w:rsidRDefault="000F5220">
            <w:pPr>
              <w:pStyle w:val="TableHead"/>
            </w:pPr>
            <w:r>
              <w:t>Code</w:t>
            </w:r>
          </w:p>
        </w:tc>
        <w:tc>
          <w:tcPr>
            <w:tcW w:w="360" w:type="dxa"/>
            <w:shd w:val="clear" w:color="auto" w:fill="E6E6E6"/>
          </w:tcPr>
          <w:p w14:paraId="4765CEFE" w14:textId="77777777" w:rsidR="00E379A6" w:rsidRDefault="000F5220">
            <w:pPr>
              <w:pStyle w:val="TableHead"/>
            </w:pPr>
            <w:r>
              <w:t>Code System</w:t>
            </w:r>
          </w:p>
        </w:tc>
        <w:tc>
          <w:tcPr>
            <w:tcW w:w="360" w:type="dxa"/>
            <w:shd w:val="clear" w:color="auto" w:fill="E6E6E6"/>
          </w:tcPr>
          <w:p w14:paraId="27C2C103" w14:textId="77777777" w:rsidR="00E379A6" w:rsidRDefault="000F5220">
            <w:pPr>
              <w:pStyle w:val="TableHead"/>
            </w:pPr>
            <w:r>
              <w:t>Code System OID</w:t>
            </w:r>
          </w:p>
        </w:tc>
        <w:tc>
          <w:tcPr>
            <w:tcW w:w="360" w:type="dxa"/>
            <w:shd w:val="clear" w:color="auto" w:fill="E6E6E6"/>
          </w:tcPr>
          <w:p w14:paraId="757368A7" w14:textId="77777777" w:rsidR="00E379A6" w:rsidRDefault="000F5220">
            <w:pPr>
              <w:pStyle w:val="TableHead"/>
            </w:pPr>
            <w:r>
              <w:t>Print Name</w:t>
            </w:r>
          </w:p>
        </w:tc>
      </w:tr>
      <w:tr w:rsidR="00E379A6" w14:paraId="750FD561" w14:textId="77777777" w:rsidTr="007D28D1">
        <w:trPr>
          <w:cantSplit/>
          <w:jc w:val="center"/>
        </w:trPr>
        <w:tc>
          <w:tcPr>
            <w:tcW w:w="360" w:type="dxa"/>
          </w:tcPr>
          <w:p w14:paraId="1E8C66AD" w14:textId="77777777" w:rsidR="00E379A6" w:rsidRDefault="000F5220">
            <w:pPr>
              <w:pStyle w:val="TableText"/>
            </w:pPr>
            <w:r>
              <w:t>1101-5</w:t>
            </w:r>
          </w:p>
        </w:tc>
        <w:tc>
          <w:tcPr>
            <w:tcW w:w="360" w:type="dxa"/>
          </w:tcPr>
          <w:p w14:paraId="0B4BC9AD" w14:textId="77777777" w:rsidR="00E379A6" w:rsidRDefault="000F5220">
            <w:pPr>
              <w:pStyle w:val="TableText"/>
            </w:pPr>
            <w:r>
              <w:t>cdcNHSN</w:t>
            </w:r>
          </w:p>
        </w:tc>
        <w:tc>
          <w:tcPr>
            <w:tcW w:w="360" w:type="dxa"/>
          </w:tcPr>
          <w:p w14:paraId="7584A89E" w14:textId="77777777" w:rsidR="00E379A6" w:rsidRDefault="000F5220">
            <w:pPr>
              <w:pStyle w:val="TableText"/>
            </w:pPr>
            <w:r>
              <w:t>urn:oid:2.16.840.1.113883.6.277</w:t>
            </w:r>
          </w:p>
        </w:tc>
        <w:tc>
          <w:tcPr>
            <w:tcW w:w="360" w:type="dxa"/>
          </w:tcPr>
          <w:p w14:paraId="7D45AD21" w14:textId="77777777" w:rsidR="00E379A6" w:rsidRDefault="000F5220">
            <w:pPr>
              <w:pStyle w:val="TableText"/>
            </w:pPr>
            <w:r>
              <w:t>atlas-axis (C1-C2 only)</w:t>
            </w:r>
          </w:p>
        </w:tc>
      </w:tr>
      <w:tr w:rsidR="00E379A6" w14:paraId="51082A1B" w14:textId="77777777" w:rsidTr="007D28D1">
        <w:trPr>
          <w:cantSplit/>
          <w:jc w:val="center"/>
        </w:trPr>
        <w:tc>
          <w:tcPr>
            <w:tcW w:w="360" w:type="dxa"/>
          </w:tcPr>
          <w:p w14:paraId="7B79D6F5" w14:textId="77777777" w:rsidR="00E379A6" w:rsidRDefault="000F5220">
            <w:pPr>
              <w:pStyle w:val="TableText"/>
            </w:pPr>
            <w:r>
              <w:t>1102-3</w:t>
            </w:r>
          </w:p>
        </w:tc>
        <w:tc>
          <w:tcPr>
            <w:tcW w:w="360" w:type="dxa"/>
          </w:tcPr>
          <w:p w14:paraId="0C38646D" w14:textId="77777777" w:rsidR="00E379A6" w:rsidRDefault="000F5220">
            <w:pPr>
              <w:pStyle w:val="TableText"/>
            </w:pPr>
            <w:r>
              <w:t>cdcNHSN</w:t>
            </w:r>
          </w:p>
        </w:tc>
        <w:tc>
          <w:tcPr>
            <w:tcW w:w="360" w:type="dxa"/>
          </w:tcPr>
          <w:p w14:paraId="6A7160F8" w14:textId="77777777" w:rsidR="00E379A6" w:rsidRDefault="000F5220">
            <w:pPr>
              <w:pStyle w:val="TableText"/>
            </w:pPr>
            <w:r>
              <w:t>urn:oid:2.16.840.1.113883.6.277</w:t>
            </w:r>
          </w:p>
        </w:tc>
        <w:tc>
          <w:tcPr>
            <w:tcW w:w="360" w:type="dxa"/>
          </w:tcPr>
          <w:p w14:paraId="1AA1ECDA" w14:textId="77777777" w:rsidR="00E379A6" w:rsidRDefault="000F5220">
            <w:pPr>
              <w:pStyle w:val="TableText"/>
            </w:pPr>
            <w:r>
              <w:t>atlas-axis/cervical (C1-C7: any combination)</w:t>
            </w:r>
          </w:p>
        </w:tc>
      </w:tr>
      <w:tr w:rsidR="00E379A6" w14:paraId="64AA8CC8" w14:textId="77777777" w:rsidTr="007D28D1">
        <w:trPr>
          <w:cantSplit/>
          <w:jc w:val="center"/>
        </w:trPr>
        <w:tc>
          <w:tcPr>
            <w:tcW w:w="360" w:type="dxa"/>
          </w:tcPr>
          <w:p w14:paraId="41442F84" w14:textId="77777777" w:rsidR="00E379A6" w:rsidRDefault="000F5220">
            <w:pPr>
              <w:pStyle w:val="TableText"/>
            </w:pPr>
            <w:r>
              <w:t>1103-1</w:t>
            </w:r>
          </w:p>
        </w:tc>
        <w:tc>
          <w:tcPr>
            <w:tcW w:w="360" w:type="dxa"/>
          </w:tcPr>
          <w:p w14:paraId="6FDFAF65" w14:textId="77777777" w:rsidR="00E379A6" w:rsidRDefault="000F5220">
            <w:pPr>
              <w:pStyle w:val="TableText"/>
            </w:pPr>
            <w:r>
              <w:t>cdcNHSN</w:t>
            </w:r>
          </w:p>
        </w:tc>
        <w:tc>
          <w:tcPr>
            <w:tcW w:w="360" w:type="dxa"/>
          </w:tcPr>
          <w:p w14:paraId="7358AABA" w14:textId="77777777" w:rsidR="00E379A6" w:rsidRDefault="000F5220">
            <w:pPr>
              <w:pStyle w:val="TableText"/>
            </w:pPr>
            <w:r>
              <w:t>urn:oid:2.16.840.1.113883.6.277</w:t>
            </w:r>
          </w:p>
        </w:tc>
        <w:tc>
          <w:tcPr>
            <w:tcW w:w="360" w:type="dxa"/>
          </w:tcPr>
          <w:p w14:paraId="2B9A9749" w14:textId="77777777" w:rsidR="00E379A6" w:rsidRDefault="000F5220">
            <w:pPr>
              <w:pStyle w:val="TableText"/>
            </w:pPr>
            <w:r>
              <w:t>cervical (C3-C7: any combination)</w:t>
            </w:r>
          </w:p>
        </w:tc>
      </w:tr>
      <w:tr w:rsidR="00E379A6" w14:paraId="4C8F4BC1" w14:textId="77777777" w:rsidTr="007D28D1">
        <w:trPr>
          <w:cantSplit/>
          <w:jc w:val="center"/>
        </w:trPr>
        <w:tc>
          <w:tcPr>
            <w:tcW w:w="360" w:type="dxa"/>
          </w:tcPr>
          <w:p w14:paraId="7DE7B682" w14:textId="77777777" w:rsidR="00E379A6" w:rsidRDefault="000F5220">
            <w:pPr>
              <w:pStyle w:val="TableText"/>
            </w:pPr>
            <w:r>
              <w:t>1104-9</w:t>
            </w:r>
          </w:p>
        </w:tc>
        <w:tc>
          <w:tcPr>
            <w:tcW w:w="360" w:type="dxa"/>
          </w:tcPr>
          <w:p w14:paraId="3D51A1F9" w14:textId="77777777" w:rsidR="00E379A6" w:rsidRDefault="000F5220">
            <w:pPr>
              <w:pStyle w:val="TableText"/>
            </w:pPr>
            <w:r>
              <w:t>cdcNHSN</w:t>
            </w:r>
          </w:p>
        </w:tc>
        <w:tc>
          <w:tcPr>
            <w:tcW w:w="360" w:type="dxa"/>
          </w:tcPr>
          <w:p w14:paraId="7FBF93F6" w14:textId="77777777" w:rsidR="00E379A6" w:rsidRDefault="000F5220">
            <w:pPr>
              <w:pStyle w:val="TableText"/>
            </w:pPr>
            <w:r>
              <w:t>urn:oid:2.16.840.1.113883.6.277</w:t>
            </w:r>
          </w:p>
        </w:tc>
        <w:tc>
          <w:tcPr>
            <w:tcW w:w="360" w:type="dxa"/>
          </w:tcPr>
          <w:p w14:paraId="739C41A5" w14:textId="77777777" w:rsidR="00E379A6" w:rsidRDefault="000F5220">
            <w:pPr>
              <w:pStyle w:val="TableText"/>
            </w:pPr>
            <w:r>
              <w:t>cervical/dorsal/dorsolumbar (Extends from any cervical through any lumbar levels )</w:t>
            </w:r>
          </w:p>
        </w:tc>
      </w:tr>
      <w:tr w:rsidR="00E379A6" w14:paraId="2C1DEBDA" w14:textId="77777777" w:rsidTr="007D28D1">
        <w:trPr>
          <w:cantSplit/>
          <w:jc w:val="center"/>
        </w:trPr>
        <w:tc>
          <w:tcPr>
            <w:tcW w:w="360" w:type="dxa"/>
          </w:tcPr>
          <w:p w14:paraId="305A0BD9" w14:textId="77777777" w:rsidR="00E379A6" w:rsidRDefault="000F5220">
            <w:pPr>
              <w:pStyle w:val="TableText"/>
            </w:pPr>
            <w:r>
              <w:t>1105-6</w:t>
            </w:r>
          </w:p>
        </w:tc>
        <w:tc>
          <w:tcPr>
            <w:tcW w:w="360" w:type="dxa"/>
          </w:tcPr>
          <w:p w14:paraId="09854A6B" w14:textId="77777777" w:rsidR="00E379A6" w:rsidRDefault="000F5220">
            <w:pPr>
              <w:pStyle w:val="TableText"/>
            </w:pPr>
            <w:r>
              <w:t>cdcNHSN</w:t>
            </w:r>
          </w:p>
        </w:tc>
        <w:tc>
          <w:tcPr>
            <w:tcW w:w="360" w:type="dxa"/>
          </w:tcPr>
          <w:p w14:paraId="5984A264" w14:textId="77777777" w:rsidR="00E379A6" w:rsidRDefault="000F5220">
            <w:pPr>
              <w:pStyle w:val="TableText"/>
            </w:pPr>
            <w:r>
              <w:t>urn:oid:2.16.840.1.113883.6.277</w:t>
            </w:r>
          </w:p>
        </w:tc>
        <w:tc>
          <w:tcPr>
            <w:tcW w:w="360" w:type="dxa"/>
          </w:tcPr>
          <w:p w14:paraId="5056C705" w14:textId="77777777" w:rsidR="00E379A6" w:rsidRDefault="000F5220">
            <w:pPr>
              <w:pStyle w:val="TableText"/>
            </w:pPr>
            <w:r>
              <w:t>dorsal/dorsolumbar (T1-L5: any combination)</w:t>
            </w:r>
          </w:p>
        </w:tc>
      </w:tr>
      <w:tr w:rsidR="00E379A6" w14:paraId="617D1B8D" w14:textId="77777777" w:rsidTr="007D28D1">
        <w:trPr>
          <w:cantSplit/>
          <w:jc w:val="center"/>
        </w:trPr>
        <w:tc>
          <w:tcPr>
            <w:tcW w:w="360" w:type="dxa"/>
          </w:tcPr>
          <w:p w14:paraId="12EDC64A" w14:textId="77777777" w:rsidR="00E379A6" w:rsidRDefault="000F5220">
            <w:pPr>
              <w:pStyle w:val="TableText"/>
            </w:pPr>
            <w:r>
              <w:t>1106-4</w:t>
            </w:r>
          </w:p>
        </w:tc>
        <w:tc>
          <w:tcPr>
            <w:tcW w:w="360" w:type="dxa"/>
          </w:tcPr>
          <w:p w14:paraId="46DCD249" w14:textId="77777777" w:rsidR="00E379A6" w:rsidRDefault="000F5220">
            <w:pPr>
              <w:pStyle w:val="TableText"/>
            </w:pPr>
            <w:r>
              <w:t>cdcNHSN</w:t>
            </w:r>
          </w:p>
        </w:tc>
        <w:tc>
          <w:tcPr>
            <w:tcW w:w="360" w:type="dxa"/>
          </w:tcPr>
          <w:p w14:paraId="207C0659" w14:textId="77777777" w:rsidR="00E379A6" w:rsidRDefault="000F5220">
            <w:pPr>
              <w:pStyle w:val="TableText"/>
            </w:pPr>
            <w:r>
              <w:t>urn:oid:2.16.840.1.113883.6.277</w:t>
            </w:r>
          </w:p>
        </w:tc>
        <w:tc>
          <w:tcPr>
            <w:tcW w:w="360" w:type="dxa"/>
          </w:tcPr>
          <w:p w14:paraId="510C5747" w14:textId="77777777" w:rsidR="00E379A6" w:rsidRDefault="000F5220">
            <w:pPr>
              <w:pStyle w:val="TableText"/>
            </w:pPr>
            <w:r>
              <w:t>lumbar/lumbosacral (L1-S5: any combination)</w:t>
            </w:r>
          </w:p>
        </w:tc>
      </w:tr>
    </w:tbl>
    <w:p w14:paraId="1796EB7C" w14:textId="77777777" w:rsidR="00E379A6" w:rsidRDefault="00E379A6">
      <w:pPr>
        <w:pStyle w:val="BodyText"/>
      </w:pPr>
    </w:p>
    <w:p w14:paraId="13D49FCF" w14:textId="279FEA3B" w:rsidR="00E379A6" w:rsidRDefault="000F5220">
      <w:pPr>
        <w:pStyle w:val="Caption"/>
        <w:ind w:left="130" w:right="115"/>
      </w:pPr>
      <w:bookmarkStart w:id="3143" w:name="_Toc491882417"/>
      <w:r>
        <w:lastRenderedPageBreak/>
        <w:t xml:space="preserve">Figure </w:t>
      </w:r>
      <w:r>
        <w:fldChar w:fldCharType="begin"/>
      </w:r>
      <w:r>
        <w:instrText>SEQ Figure \* ARABIC</w:instrText>
      </w:r>
      <w:r>
        <w:fldChar w:fldCharType="separate"/>
      </w:r>
      <w:r w:rsidR="00D90831">
        <w:t>139</w:t>
      </w:r>
      <w:r>
        <w:fldChar w:fldCharType="end"/>
      </w:r>
      <w:r>
        <w:t>: Spinal Fusion Level Observation Example</w:t>
      </w:r>
      <w:bookmarkEnd w:id="3143"/>
    </w:p>
    <w:p w14:paraId="5F037EAC" w14:textId="77777777" w:rsidR="00E379A6" w:rsidRDefault="000F5220">
      <w:pPr>
        <w:pStyle w:val="Example"/>
        <w:ind w:left="130" w:right="115"/>
      </w:pPr>
      <w:r>
        <w:t xml:space="preserve">&lt;observation classCode="OBS" moodCode="EVN"&gt;  </w:t>
      </w:r>
    </w:p>
    <w:p w14:paraId="241F6859" w14:textId="77777777" w:rsidR="00E379A6" w:rsidRDefault="000F5220">
      <w:pPr>
        <w:pStyle w:val="Example"/>
        <w:ind w:left="130" w:right="115"/>
      </w:pPr>
      <w:r>
        <w:t xml:space="preserve">    &lt;!-- Problem Observation templateId --&gt;</w:t>
      </w:r>
    </w:p>
    <w:p w14:paraId="63F2EC55" w14:textId="77777777" w:rsidR="00E379A6" w:rsidRDefault="000F5220">
      <w:pPr>
        <w:pStyle w:val="Example"/>
        <w:ind w:left="130" w:right="115"/>
      </w:pPr>
      <w:r>
        <w:t xml:space="preserve">    &lt;templateId root="2.16.840.1.113883.10.20.22.4.4"/&gt;</w:t>
      </w:r>
    </w:p>
    <w:p w14:paraId="79615616" w14:textId="77777777" w:rsidR="00E379A6" w:rsidRDefault="000F5220">
      <w:pPr>
        <w:pStyle w:val="Example"/>
        <w:ind w:left="130" w:right="115"/>
      </w:pPr>
      <w:r>
        <w:t xml:space="preserve">    &lt;!-- HAI Spinal Fusion Level Observation templateId --&gt;</w:t>
      </w:r>
    </w:p>
    <w:p w14:paraId="263088B3" w14:textId="77777777" w:rsidR="00E379A6" w:rsidRDefault="000F5220">
      <w:pPr>
        <w:pStyle w:val="Example"/>
        <w:ind w:left="130" w:right="115"/>
      </w:pPr>
      <w:r>
        <w:t xml:space="preserve">    &lt;templateId root="2.16.840.1.113883.10.20.5.6.166"/&gt;    </w:t>
      </w:r>
    </w:p>
    <w:p w14:paraId="2EF8F480" w14:textId="77777777" w:rsidR="00E379A6" w:rsidRDefault="000F5220">
      <w:pPr>
        <w:pStyle w:val="Example"/>
        <w:ind w:left="130" w:right="115"/>
      </w:pPr>
      <w:r>
        <w:t xml:space="preserve">    &lt;id nullFlavor="NA"/&gt;</w:t>
      </w:r>
    </w:p>
    <w:p w14:paraId="1FC89231" w14:textId="77777777" w:rsidR="00E379A6" w:rsidRDefault="000F5220">
      <w:pPr>
        <w:pStyle w:val="Example"/>
        <w:ind w:left="130" w:right="115"/>
      </w:pPr>
      <w:r>
        <w:t xml:space="preserve">    &lt;code codeSystem="2.16.840.1.113883.5.4" code="ASSERTION"/&gt;</w:t>
      </w:r>
    </w:p>
    <w:p w14:paraId="6C9D2469" w14:textId="77777777" w:rsidR="00E379A6" w:rsidRDefault="000F5220">
      <w:pPr>
        <w:pStyle w:val="Example"/>
        <w:ind w:left="130" w:right="115"/>
      </w:pPr>
      <w:r>
        <w:t xml:space="preserve">    &lt;statusCode code="completed"/&gt;</w:t>
      </w:r>
    </w:p>
    <w:p w14:paraId="638ABC57" w14:textId="77777777" w:rsidR="00E379A6" w:rsidRDefault="000F5220">
      <w:pPr>
        <w:pStyle w:val="Example"/>
        <w:ind w:left="130" w:right="115"/>
      </w:pPr>
      <w:r>
        <w:t xml:space="preserve">    &lt;value xsi:type="CD" </w:t>
      </w:r>
    </w:p>
    <w:p w14:paraId="5C683A88" w14:textId="77777777" w:rsidR="00E379A6" w:rsidRDefault="000F5220">
      <w:pPr>
        <w:pStyle w:val="Example"/>
        <w:ind w:left="130" w:right="115"/>
      </w:pPr>
      <w:r>
        <w:t xml:space="preserve">           codeSystem="2.16.840.1.113883.6.277"  </w:t>
      </w:r>
    </w:p>
    <w:p w14:paraId="259A66F3" w14:textId="77777777" w:rsidR="00E379A6" w:rsidRDefault="000F5220">
      <w:pPr>
        <w:pStyle w:val="Example"/>
        <w:ind w:left="130" w:right="115"/>
      </w:pPr>
      <w:r>
        <w:t xml:space="preserve">           codeSystemName="cdcNHSN" </w:t>
      </w:r>
    </w:p>
    <w:p w14:paraId="2F6C2F33" w14:textId="77777777" w:rsidR="00E379A6" w:rsidRDefault="000F5220">
      <w:pPr>
        <w:pStyle w:val="Example"/>
        <w:ind w:left="130" w:right="115"/>
      </w:pPr>
      <w:r>
        <w:t xml:space="preserve">           code="1101-5"</w:t>
      </w:r>
    </w:p>
    <w:p w14:paraId="645B96D6" w14:textId="77777777" w:rsidR="00E379A6" w:rsidRDefault="000F5220">
      <w:pPr>
        <w:pStyle w:val="Example"/>
        <w:ind w:left="130" w:right="115"/>
      </w:pPr>
      <w:r>
        <w:t xml:space="preserve">           displayName="atlas-axis (C1-C2 only)"/&gt;</w:t>
      </w:r>
    </w:p>
    <w:p w14:paraId="28B66B62" w14:textId="77777777" w:rsidR="00E379A6" w:rsidRDefault="000F5220">
      <w:pPr>
        <w:pStyle w:val="Example"/>
        <w:ind w:left="130" w:right="115"/>
      </w:pPr>
      <w:r>
        <w:t>&lt;/observation&gt;</w:t>
      </w:r>
    </w:p>
    <w:p w14:paraId="794247B2" w14:textId="77777777" w:rsidR="00E379A6" w:rsidRDefault="00E379A6">
      <w:pPr>
        <w:pStyle w:val="BodyText"/>
      </w:pPr>
    </w:p>
    <w:p w14:paraId="7EC5613C" w14:textId="77777777" w:rsidR="00E379A6" w:rsidRDefault="000F5220">
      <w:pPr>
        <w:pStyle w:val="Heading2nospace"/>
      </w:pPr>
      <w:bookmarkStart w:id="3144" w:name="_Toc491882231"/>
      <w:r>
        <w:t>S</w:t>
      </w:r>
      <w:bookmarkStart w:id="3145" w:name="E_SSI_Detected_Using_Toolkit_Observation"/>
      <w:bookmarkEnd w:id="3145"/>
      <w:r>
        <w:t>SI Detected Using Toolkit Observation</w:t>
      </w:r>
      <w:bookmarkEnd w:id="3144"/>
    </w:p>
    <w:p w14:paraId="75303873" w14:textId="77777777" w:rsidR="00E379A6" w:rsidRDefault="000F5220">
      <w:pPr>
        <w:pStyle w:val="BracketData"/>
      </w:pPr>
      <w:r>
        <w:t>[observation: identifier urn:oid:2.16.840.1.113883.10.20.5.6.206 (closed)]</w:t>
      </w:r>
    </w:p>
    <w:p w14:paraId="55F28525" w14:textId="77777777" w:rsidR="00E379A6" w:rsidRDefault="000F5220">
      <w:pPr>
        <w:pStyle w:val="BracketData"/>
      </w:pPr>
      <w:r>
        <w:t>Published as part of NHSN Healthcare Associated Infection (HAI) Reports Release 2, DSTU 1 - US Realm</w:t>
      </w:r>
    </w:p>
    <w:p w14:paraId="53EAAF89" w14:textId="731BBA6F" w:rsidR="00E379A6" w:rsidRDefault="000F5220">
      <w:pPr>
        <w:pStyle w:val="Caption"/>
      </w:pPr>
      <w:bookmarkStart w:id="3146" w:name="_Toc491882782"/>
      <w:r>
        <w:t xml:space="preserve">Table </w:t>
      </w:r>
      <w:r>
        <w:fldChar w:fldCharType="begin"/>
      </w:r>
      <w:r>
        <w:instrText>SEQ Table \* ARABIC</w:instrText>
      </w:r>
      <w:r>
        <w:fldChar w:fldCharType="separate"/>
      </w:r>
      <w:r w:rsidR="00D90831">
        <w:t>336</w:t>
      </w:r>
      <w:r>
        <w:fldChar w:fldCharType="end"/>
      </w:r>
      <w:r>
        <w:t>: SSI Detected Using Toolkit Observation Contexts</w:t>
      </w:r>
      <w:bookmarkEnd w:id="31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6: SSI Detected Using Toolkit Observation Contexts"/>
        <w:tblDescription w:val="Table 336: SSI Detected Using Toolkit Observation Contexts"/>
      </w:tblPr>
      <w:tblGrid>
        <w:gridCol w:w="5040"/>
        <w:gridCol w:w="5040"/>
      </w:tblGrid>
      <w:tr w:rsidR="00E379A6" w14:paraId="4CAED8D5" w14:textId="77777777" w:rsidTr="007D28D1">
        <w:trPr>
          <w:cantSplit/>
          <w:tblHeader/>
          <w:jc w:val="center"/>
        </w:trPr>
        <w:tc>
          <w:tcPr>
            <w:tcW w:w="360" w:type="dxa"/>
            <w:shd w:val="clear" w:color="auto" w:fill="E6E6E6"/>
          </w:tcPr>
          <w:p w14:paraId="6D5D0577" w14:textId="77777777" w:rsidR="00E379A6" w:rsidRDefault="000F5220">
            <w:pPr>
              <w:pStyle w:val="TableHead"/>
            </w:pPr>
            <w:r>
              <w:t>Contained By:</w:t>
            </w:r>
          </w:p>
        </w:tc>
        <w:tc>
          <w:tcPr>
            <w:tcW w:w="360" w:type="dxa"/>
            <w:shd w:val="clear" w:color="auto" w:fill="E6E6E6"/>
          </w:tcPr>
          <w:p w14:paraId="24A7993F" w14:textId="77777777" w:rsidR="00E379A6" w:rsidRDefault="000F5220">
            <w:pPr>
              <w:pStyle w:val="TableHead"/>
            </w:pPr>
            <w:r>
              <w:t>Contains:</w:t>
            </w:r>
          </w:p>
        </w:tc>
      </w:tr>
      <w:tr w:rsidR="00E379A6" w14:paraId="63421794" w14:textId="77777777" w:rsidTr="007D28D1">
        <w:trPr>
          <w:cantSplit/>
          <w:jc w:val="center"/>
        </w:trPr>
        <w:tc>
          <w:tcPr>
            <w:tcW w:w="360" w:type="dxa"/>
          </w:tcPr>
          <w:p w14:paraId="6AC14023" w14:textId="0582195B" w:rsidR="00E379A6" w:rsidRDefault="0051287C">
            <w:pPr>
              <w:pStyle w:val="TableText"/>
            </w:pPr>
            <w:hyperlink w:anchor="S_Infection_Details_Section_in_an_SSI_V2">
              <w:r w:rsidR="000F5220">
                <w:rPr>
                  <w:rStyle w:val="HyperlinkText9pt"/>
                </w:rPr>
                <w:t>Infection Details Section in an SSI Report (V2)</w:t>
              </w:r>
            </w:hyperlink>
            <w:r w:rsidR="000F5220">
              <w:t xml:space="preserve"> (required)</w:t>
            </w:r>
          </w:p>
        </w:tc>
        <w:tc>
          <w:tcPr>
            <w:tcW w:w="360" w:type="dxa"/>
          </w:tcPr>
          <w:p w14:paraId="12C679FA" w14:textId="77777777" w:rsidR="00E379A6" w:rsidRDefault="00E379A6"/>
        </w:tc>
      </w:tr>
    </w:tbl>
    <w:p w14:paraId="798F6599" w14:textId="77777777" w:rsidR="00E379A6" w:rsidRDefault="00E379A6">
      <w:pPr>
        <w:pStyle w:val="BodyText"/>
      </w:pPr>
    </w:p>
    <w:p w14:paraId="0D39A0D0" w14:textId="77777777" w:rsidR="00E379A6" w:rsidRDefault="000F5220">
      <w:pPr>
        <w:pStyle w:val="BodyText"/>
      </w:pPr>
      <w:r>
        <w:t>This template indicates that a surgical site infection was identified through the use of discharge diagnosis or procedure codes as described in the NHSN reporting protocol. It is based on the C-CDA Problem Observation template.</w:t>
      </w:r>
    </w:p>
    <w:p w14:paraId="76DAF359" w14:textId="77777777" w:rsidR="00E379A6" w:rsidRDefault="000F5220">
      <w:pPr>
        <w:pStyle w:val="BodyText"/>
      </w:pPr>
      <w:r>
        <w:t>When the surgical site infection was identified through the use of discharge diagnosis or procedure codes, set the value of @negationInd to false. When the surgical site infection was not identified through the use of discharge diagnosis or procedure codes, set the value of @negationInd to true. If this observation is not required per the NHSN protocol, then set the value of @nullFlavor to "NA".</w:t>
      </w:r>
    </w:p>
    <w:p w14:paraId="48B6887B" w14:textId="24876812" w:rsidR="00E379A6" w:rsidRDefault="000F5220">
      <w:pPr>
        <w:pStyle w:val="Caption"/>
      </w:pPr>
      <w:bookmarkStart w:id="3147" w:name="_Toc491882783"/>
      <w:r>
        <w:lastRenderedPageBreak/>
        <w:t xml:space="preserve">Table </w:t>
      </w:r>
      <w:r>
        <w:fldChar w:fldCharType="begin"/>
      </w:r>
      <w:r>
        <w:instrText>SEQ Table \* ARABIC</w:instrText>
      </w:r>
      <w:r>
        <w:fldChar w:fldCharType="separate"/>
      </w:r>
      <w:r w:rsidR="00D90831">
        <w:t>337</w:t>
      </w:r>
      <w:r>
        <w:fldChar w:fldCharType="end"/>
      </w:r>
      <w:r>
        <w:t>: SSI Detected Using Toolkit Observation Constraints Overview</w:t>
      </w:r>
      <w:bookmarkEnd w:id="3147"/>
    </w:p>
    <w:tbl>
      <w:tblPr>
        <w:tblStyle w:val="TableGrid"/>
        <w:tblW w:w="10080" w:type="dxa"/>
        <w:jc w:val="center"/>
        <w:tblLayout w:type="fixed"/>
        <w:tblLook w:val="02A0" w:firstRow="1" w:lastRow="0" w:firstColumn="1" w:lastColumn="0" w:noHBand="1" w:noVBand="0"/>
        <w:tblCaption w:val="Table 337: SSI Detected Using Toolkit Observation Constraints Overview"/>
        <w:tblDescription w:val="Table 337: SSI Detected Using Toolkit Observation Constraints Overview"/>
      </w:tblPr>
      <w:tblGrid>
        <w:gridCol w:w="3498"/>
        <w:gridCol w:w="731"/>
        <w:gridCol w:w="877"/>
        <w:gridCol w:w="877"/>
        <w:gridCol w:w="877"/>
        <w:gridCol w:w="3220"/>
      </w:tblGrid>
      <w:tr w:rsidR="00E379A6" w14:paraId="72FD118F" w14:textId="77777777" w:rsidTr="007D28D1">
        <w:trPr>
          <w:cantSplit/>
          <w:tblHeader/>
          <w:jc w:val="center"/>
        </w:trPr>
        <w:tc>
          <w:tcPr>
            <w:tcW w:w="0" w:type="dxa"/>
            <w:shd w:val="clear" w:color="auto" w:fill="E6E6E6"/>
            <w:noWrap/>
          </w:tcPr>
          <w:p w14:paraId="1D9EA6EF" w14:textId="77777777" w:rsidR="00E379A6" w:rsidRDefault="000F5220">
            <w:pPr>
              <w:pStyle w:val="TableHead"/>
            </w:pPr>
            <w:r>
              <w:t>XPath</w:t>
            </w:r>
          </w:p>
        </w:tc>
        <w:tc>
          <w:tcPr>
            <w:tcW w:w="720" w:type="dxa"/>
            <w:shd w:val="clear" w:color="auto" w:fill="E6E6E6"/>
            <w:noWrap/>
          </w:tcPr>
          <w:p w14:paraId="6A76E6E7" w14:textId="77777777" w:rsidR="00E379A6" w:rsidRDefault="000F5220">
            <w:pPr>
              <w:pStyle w:val="TableHead"/>
            </w:pPr>
            <w:r>
              <w:t>Card.</w:t>
            </w:r>
          </w:p>
        </w:tc>
        <w:tc>
          <w:tcPr>
            <w:tcW w:w="864" w:type="dxa"/>
            <w:shd w:val="clear" w:color="auto" w:fill="E6E6E6"/>
            <w:noWrap/>
          </w:tcPr>
          <w:p w14:paraId="6E852214" w14:textId="77777777" w:rsidR="00E379A6" w:rsidRDefault="000F5220">
            <w:pPr>
              <w:pStyle w:val="TableHead"/>
            </w:pPr>
            <w:r>
              <w:t>Verb</w:t>
            </w:r>
          </w:p>
        </w:tc>
        <w:tc>
          <w:tcPr>
            <w:tcW w:w="864" w:type="dxa"/>
            <w:shd w:val="clear" w:color="auto" w:fill="E6E6E6"/>
            <w:noWrap/>
          </w:tcPr>
          <w:p w14:paraId="04794444" w14:textId="77777777" w:rsidR="00E379A6" w:rsidRDefault="000F5220">
            <w:pPr>
              <w:pStyle w:val="TableHead"/>
            </w:pPr>
            <w:r>
              <w:t>Data Type</w:t>
            </w:r>
          </w:p>
        </w:tc>
        <w:tc>
          <w:tcPr>
            <w:tcW w:w="864" w:type="dxa"/>
            <w:shd w:val="clear" w:color="auto" w:fill="E6E6E6"/>
            <w:noWrap/>
          </w:tcPr>
          <w:p w14:paraId="3B3CA6DE" w14:textId="77777777" w:rsidR="00E379A6" w:rsidRDefault="000F5220">
            <w:pPr>
              <w:pStyle w:val="TableHead"/>
            </w:pPr>
            <w:r>
              <w:t>CONF#</w:t>
            </w:r>
          </w:p>
        </w:tc>
        <w:tc>
          <w:tcPr>
            <w:tcW w:w="864" w:type="dxa"/>
            <w:shd w:val="clear" w:color="auto" w:fill="E6E6E6"/>
            <w:noWrap/>
          </w:tcPr>
          <w:p w14:paraId="20DA550A" w14:textId="77777777" w:rsidR="00E379A6" w:rsidRDefault="000F5220">
            <w:pPr>
              <w:pStyle w:val="TableHead"/>
            </w:pPr>
            <w:r>
              <w:t>Value</w:t>
            </w:r>
          </w:p>
        </w:tc>
      </w:tr>
      <w:tr w:rsidR="00E379A6" w14:paraId="5DEBF293" w14:textId="77777777" w:rsidTr="007D28D1">
        <w:trPr>
          <w:cantSplit/>
          <w:jc w:val="center"/>
        </w:trPr>
        <w:tc>
          <w:tcPr>
            <w:tcW w:w="9928" w:type="dxa"/>
            <w:gridSpan w:val="6"/>
          </w:tcPr>
          <w:p w14:paraId="71978C3D" w14:textId="77777777" w:rsidR="00E379A6" w:rsidRDefault="000F5220">
            <w:pPr>
              <w:pStyle w:val="TableText"/>
            </w:pPr>
            <w:r>
              <w:t>observation (identifier: urn:oid:2.16.840.1.113883.10.20.5.6.206)</w:t>
            </w:r>
          </w:p>
        </w:tc>
      </w:tr>
      <w:tr w:rsidR="00E379A6" w14:paraId="7DBC3E48" w14:textId="77777777" w:rsidTr="007D28D1">
        <w:trPr>
          <w:cantSplit/>
          <w:jc w:val="center"/>
        </w:trPr>
        <w:tc>
          <w:tcPr>
            <w:tcW w:w="3445" w:type="dxa"/>
          </w:tcPr>
          <w:p w14:paraId="3FC5D954" w14:textId="77777777" w:rsidR="00E379A6" w:rsidRDefault="000F5220">
            <w:pPr>
              <w:pStyle w:val="TableText"/>
            </w:pPr>
            <w:r>
              <w:tab/>
              <w:t>@nullFlavor</w:t>
            </w:r>
          </w:p>
        </w:tc>
        <w:tc>
          <w:tcPr>
            <w:tcW w:w="720" w:type="dxa"/>
          </w:tcPr>
          <w:p w14:paraId="242F42E2" w14:textId="77777777" w:rsidR="00E379A6" w:rsidRDefault="000F5220">
            <w:pPr>
              <w:pStyle w:val="TableText"/>
            </w:pPr>
            <w:r>
              <w:t>0..1</w:t>
            </w:r>
          </w:p>
        </w:tc>
        <w:tc>
          <w:tcPr>
            <w:tcW w:w="864" w:type="dxa"/>
          </w:tcPr>
          <w:p w14:paraId="4425AA00" w14:textId="77777777" w:rsidR="00E379A6" w:rsidRDefault="000F5220">
            <w:pPr>
              <w:pStyle w:val="TableText"/>
            </w:pPr>
            <w:r>
              <w:t>MAY</w:t>
            </w:r>
          </w:p>
        </w:tc>
        <w:tc>
          <w:tcPr>
            <w:tcW w:w="864" w:type="dxa"/>
          </w:tcPr>
          <w:p w14:paraId="73F789EE" w14:textId="77777777" w:rsidR="00E379A6" w:rsidRDefault="00E379A6">
            <w:pPr>
              <w:pStyle w:val="TableText"/>
            </w:pPr>
          </w:p>
        </w:tc>
        <w:tc>
          <w:tcPr>
            <w:tcW w:w="864" w:type="dxa"/>
          </w:tcPr>
          <w:p w14:paraId="7A7357AF" w14:textId="562B3540" w:rsidR="00E379A6" w:rsidRDefault="0051287C">
            <w:pPr>
              <w:pStyle w:val="TableText"/>
            </w:pPr>
            <w:hyperlink w:anchor="C_1101-30277">
              <w:r w:rsidR="000F5220">
                <w:rPr>
                  <w:rStyle w:val="HyperlinkText9pt"/>
                </w:rPr>
                <w:t>1101-30277</w:t>
              </w:r>
            </w:hyperlink>
          </w:p>
        </w:tc>
        <w:tc>
          <w:tcPr>
            <w:tcW w:w="3171" w:type="dxa"/>
          </w:tcPr>
          <w:p w14:paraId="35F7C7E4" w14:textId="77777777" w:rsidR="00E379A6" w:rsidRDefault="000F5220">
            <w:pPr>
              <w:pStyle w:val="TableText"/>
            </w:pPr>
            <w:r>
              <w:t>NA</w:t>
            </w:r>
          </w:p>
        </w:tc>
      </w:tr>
      <w:tr w:rsidR="00E379A6" w14:paraId="10A8EB7F" w14:textId="77777777" w:rsidTr="007D28D1">
        <w:trPr>
          <w:cantSplit/>
          <w:jc w:val="center"/>
        </w:trPr>
        <w:tc>
          <w:tcPr>
            <w:tcW w:w="3445" w:type="dxa"/>
          </w:tcPr>
          <w:p w14:paraId="39AE42CC" w14:textId="77777777" w:rsidR="00E379A6" w:rsidRDefault="000F5220">
            <w:pPr>
              <w:pStyle w:val="TableText"/>
            </w:pPr>
            <w:r>
              <w:tab/>
              <w:t>@classCode</w:t>
            </w:r>
          </w:p>
        </w:tc>
        <w:tc>
          <w:tcPr>
            <w:tcW w:w="720" w:type="dxa"/>
          </w:tcPr>
          <w:p w14:paraId="6D4562A6" w14:textId="77777777" w:rsidR="00E379A6" w:rsidRDefault="000F5220">
            <w:pPr>
              <w:pStyle w:val="TableText"/>
            </w:pPr>
            <w:r>
              <w:t>1..1</w:t>
            </w:r>
          </w:p>
        </w:tc>
        <w:tc>
          <w:tcPr>
            <w:tcW w:w="864" w:type="dxa"/>
          </w:tcPr>
          <w:p w14:paraId="19E672A4" w14:textId="77777777" w:rsidR="00E379A6" w:rsidRDefault="000F5220">
            <w:pPr>
              <w:pStyle w:val="TableText"/>
            </w:pPr>
            <w:r>
              <w:t>SHALL</w:t>
            </w:r>
          </w:p>
        </w:tc>
        <w:tc>
          <w:tcPr>
            <w:tcW w:w="864" w:type="dxa"/>
          </w:tcPr>
          <w:p w14:paraId="38C8CCA1" w14:textId="77777777" w:rsidR="00E379A6" w:rsidRDefault="00E379A6">
            <w:pPr>
              <w:pStyle w:val="TableText"/>
            </w:pPr>
          </w:p>
        </w:tc>
        <w:tc>
          <w:tcPr>
            <w:tcW w:w="864" w:type="dxa"/>
          </w:tcPr>
          <w:p w14:paraId="0A5F082B" w14:textId="52A6B768" w:rsidR="00E379A6" w:rsidRDefault="0051287C">
            <w:pPr>
              <w:pStyle w:val="TableText"/>
            </w:pPr>
            <w:hyperlink w:anchor="C_1101-30278">
              <w:r w:rsidR="000F5220">
                <w:rPr>
                  <w:rStyle w:val="HyperlinkText9pt"/>
                </w:rPr>
                <w:t>1101-30278</w:t>
              </w:r>
            </w:hyperlink>
          </w:p>
        </w:tc>
        <w:tc>
          <w:tcPr>
            <w:tcW w:w="3171" w:type="dxa"/>
          </w:tcPr>
          <w:p w14:paraId="7AC91EA0" w14:textId="77777777" w:rsidR="00E379A6" w:rsidRDefault="000F5220">
            <w:pPr>
              <w:pStyle w:val="TableText"/>
            </w:pPr>
            <w:r>
              <w:t>urn:oid:2.16.840.1.113883.5.6 (HL7ActClass) = OBS</w:t>
            </w:r>
          </w:p>
        </w:tc>
      </w:tr>
      <w:tr w:rsidR="00E379A6" w14:paraId="232425D7" w14:textId="77777777" w:rsidTr="007D28D1">
        <w:trPr>
          <w:cantSplit/>
          <w:jc w:val="center"/>
        </w:trPr>
        <w:tc>
          <w:tcPr>
            <w:tcW w:w="3445" w:type="dxa"/>
          </w:tcPr>
          <w:p w14:paraId="3B5F14EB" w14:textId="77777777" w:rsidR="00E379A6" w:rsidRDefault="000F5220">
            <w:pPr>
              <w:pStyle w:val="TableText"/>
            </w:pPr>
            <w:r>
              <w:tab/>
              <w:t>@moodCode</w:t>
            </w:r>
          </w:p>
        </w:tc>
        <w:tc>
          <w:tcPr>
            <w:tcW w:w="720" w:type="dxa"/>
          </w:tcPr>
          <w:p w14:paraId="49B25489" w14:textId="77777777" w:rsidR="00E379A6" w:rsidRDefault="000F5220">
            <w:pPr>
              <w:pStyle w:val="TableText"/>
            </w:pPr>
            <w:r>
              <w:t>1..1</w:t>
            </w:r>
          </w:p>
        </w:tc>
        <w:tc>
          <w:tcPr>
            <w:tcW w:w="864" w:type="dxa"/>
          </w:tcPr>
          <w:p w14:paraId="5961EB74" w14:textId="77777777" w:rsidR="00E379A6" w:rsidRDefault="000F5220">
            <w:pPr>
              <w:pStyle w:val="TableText"/>
            </w:pPr>
            <w:r>
              <w:t>SHALL</w:t>
            </w:r>
          </w:p>
        </w:tc>
        <w:tc>
          <w:tcPr>
            <w:tcW w:w="864" w:type="dxa"/>
          </w:tcPr>
          <w:p w14:paraId="1C929942" w14:textId="77777777" w:rsidR="00E379A6" w:rsidRDefault="00E379A6">
            <w:pPr>
              <w:pStyle w:val="TableText"/>
            </w:pPr>
          </w:p>
        </w:tc>
        <w:tc>
          <w:tcPr>
            <w:tcW w:w="864" w:type="dxa"/>
          </w:tcPr>
          <w:p w14:paraId="3F0E43D5" w14:textId="60D704D8" w:rsidR="00E379A6" w:rsidRDefault="0051287C">
            <w:pPr>
              <w:pStyle w:val="TableText"/>
            </w:pPr>
            <w:hyperlink w:anchor="C_1101-30279">
              <w:r w:rsidR="000F5220">
                <w:rPr>
                  <w:rStyle w:val="HyperlinkText9pt"/>
                </w:rPr>
                <w:t>1101-30279</w:t>
              </w:r>
            </w:hyperlink>
          </w:p>
        </w:tc>
        <w:tc>
          <w:tcPr>
            <w:tcW w:w="3171" w:type="dxa"/>
          </w:tcPr>
          <w:p w14:paraId="214D0777" w14:textId="77777777" w:rsidR="00E379A6" w:rsidRDefault="000F5220">
            <w:pPr>
              <w:pStyle w:val="TableText"/>
            </w:pPr>
            <w:r>
              <w:t>urn:oid:2.16.840.1.113883.5.1001 (ActMood) = EVN</w:t>
            </w:r>
          </w:p>
        </w:tc>
      </w:tr>
      <w:tr w:rsidR="00E379A6" w14:paraId="2A4C1DA5" w14:textId="77777777" w:rsidTr="007D28D1">
        <w:trPr>
          <w:cantSplit/>
          <w:jc w:val="center"/>
        </w:trPr>
        <w:tc>
          <w:tcPr>
            <w:tcW w:w="3445" w:type="dxa"/>
          </w:tcPr>
          <w:p w14:paraId="3CCC7921" w14:textId="77777777" w:rsidR="00E379A6" w:rsidRDefault="000F5220">
            <w:pPr>
              <w:pStyle w:val="TableText"/>
            </w:pPr>
            <w:r>
              <w:tab/>
              <w:t>@negationInd</w:t>
            </w:r>
          </w:p>
        </w:tc>
        <w:tc>
          <w:tcPr>
            <w:tcW w:w="720" w:type="dxa"/>
          </w:tcPr>
          <w:p w14:paraId="0B4FC088" w14:textId="77777777" w:rsidR="00E379A6" w:rsidRDefault="000F5220">
            <w:pPr>
              <w:pStyle w:val="TableText"/>
            </w:pPr>
            <w:r>
              <w:t>0..1</w:t>
            </w:r>
          </w:p>
        </w:tc>
        <w:tc>
          <w:tcPr>
            <w:tcW w:w="864" w:type="dxa"/>
          </w:tcPr>
          <w:p w14:paraId="0D99D735" w14:textId="77777777" w:rsidR="00E379A6" w:rsidRDefault="000F5220">
            <w:pPr>
              <w:pStyle w:val="TableText"/>
            </w:pPr>
            <w:r>
              <w:t>MAY</w:t>
            </w:r>
          </w:p>
        </w:tc>
        <w:tc>
          <w:tcPr>
            <w:tcW w:w="864" w:type="dxa"/>
          </w:tcPr>
          <w:p w14:paraId="61E1CFC3" w14:textId="77777777" w:rsidR="00E379A6" w:rsidRDefault="00E379A6">
            <w:pPr>
              <w:pStyle w:val="TableText"/>
            </w:pPr>
          </w:p>
        </w:tc>
        <w:tc>
          <w:tcPr>
            <w:tcW w:w="864" w:type="dxa"/>
          </w:tcPr>
          <w:p w14:paraId="2EEC5EEE" w14:textId="33E1BA2C" w:rsidR="00E379A6" w:rsidRDefault="0051287C">
            <w:pPr>
              <w:pStyle w:val="TableText"/>
            </w:pPr>
            <w:hyperlink w:anchor="C_1101-30280">
              <w:r w:rsidR="000F5220">
                <w:rPr>
                  <w:rStyle w:val="HyperlinkText9pt"/>
                </w:rPr>
                <w:t>1101-30280</w:t>
              </w:r>
            </w:hyperlink>
          </w:p>
        </w:tc>
        <w:tc>
          <w:tcPr>
            <w:tcW w:w="3171" w:type="dxa"/>
          </w:tcPr>
          <w:p w14:paraId="3D02AA4D" w14:textId="77777777" w:rsidR="00E379A6" w:rsidRDefault="00E379A6">
            <w:pPr>
              <w:pStyle w:val="TableText"/>
            </w:pPr>
          </w:p>
        </w:tc>
      </w:tr>
      <w:tr w:rsidR="00E379A6" w14:paraId="142DD6DA" w14:textId="77777777" w:rsidTr="007D28D1">
        <w:trPr>
          <w:cantSplit/>
          <w:jc w:val="center"/>
        </w:trPr>
        <w:tc>
          <w:tcPr>
            <w:tcW w:w="3445" w:type="dxa"/>
          </w:tcPr>
          <w:p w14:paraId="451A1C55" w14:textId="77777777" w:rsidR="00E379A6" w:rsidRDefault="000F5220">
            <w:pPr>
              <w:pStyle w:val="TableText"/>
            </w:pPr>
            <w:r>
              <w:tab/>
              <w:t>templateId</w:t>
            </w:r>
          </w:p>
        </w:tc>
        <w:tc>
          <w:tcPr>
            <w:tcW w:w="720" w:type="dxa"/>
          </w:tcPr>
          <w:p w14:paraId="15BDB71B" w14:textId="77777777" w:rsidR="00E379A6" w:rsidRDefault="000F5220">
            <w:pPr>
              <w:pStyle w:val="TableText"/>
            </w:pPr>
            <w:r>
              <w:t>1..1</w:t>
            </w:r>
          </w:p>
        </w:tc>
        <w:tc>
          <w:tcPr>
            <w:tcW w:w="864" w:type="dxa"/>
          </w:tcPr>
          <w:p w14:paraId="2A265290" w14:textId="77777777" w:rsidR="00E379A6" w:rsidRDefault="000F5220">
            <w:pPr>
              <w:pStyle w:val="TableText"/>
            </w:pPr>
            <w:r>
              <w:t>SHALL</w:t>
            </w:r>
          </w:p>
        </w:tc>
        <w:tc>
          <w:tcPr>
            <w:tcW w:w="864" w:type="dxa"/>
          </w:tcPr>
          <w:p w14:paraId="1B3A2A4B" w14:textId="77777777" w:rsidR="00E379A6" w:rsidRDefault="00E379A6">
            <w:pPr>
              <w:pStyle w:val="TableText"/>
            </w:pPr>
          </w:p>
        </w:tc>
        <w:tc>
          <w:tcPr>
            <w:tcW w:w="864" w:type="dxa"/>
          </w:tcPr>
          <w:p w14:paraId="217539C4" w14:textId="75AFEC71" w:rsidR="00E379A6" w:rsidRDefault="0051287C">
            <w:pPr>
              <w:pStyle w:val="TableText"/>
            </w:pPr>
            <w:hyperlink w:anchor="C_1101-30282">
              <w:r w:rsidR="000F5220">
                <w:rPr>
                  <w:rStyle w:val="HyperlinkText9pt"/>
                </w:rPr>
                <w:t>1101-30282</w:t>
              </w:r>
            </w:hyperlink>
          </w:p>
        </w:tc>
        <w:tc>
          <w:tcPr>
            <w:tcW w:w="3171" w:type="dxa"/>
          </w:tcPr>
          <w:p w14:paraId="2935E8B9" w14:textId="77777777" w:rsidR="00E379A6" w:rsidRDefault="00E379A6">
            <w:pPr>
              <w:pStyle w:val="TableText"/>
            </w:pPr>
          </w:p>
        </w:tc>
      </w:tr>
      <w:tr w:rsidR="00E379A6" w14:paraId="1D246F97" w14:textId="77777777" w:rsidTr="007D28D1">
        <w:trPr>
          <w:cantSplit/>
          <w:jc w:val="center"/>
        </w:trPr>
        <w:tc>
          <w:tcPr>
            <w:tcW w:w="3445" w:type="dxa"/>
          </w:tcPr>
          <w:p w14:paraId="3D983446" w14:textId="77777777" w:rsidR="00E379A6" w:rsidRDefault="000F5220">
            <w:pPr>
              <w:pStyle w:val="TableText"/>
            </w:pPr>
            <w:r>
              <w:tab/>
            </w:r>
            <w:r>
              <w:tab/>
              <w:t>@root</w:t>
            </w:r>
          </w:p>
        </w:tc>
        <w:tc>
          <w:tcPr>
            <w:tcW w:w="720" w:type="dxa"/>
          </w:tcPr>
          <w:p w14:paraId="131A3B6C" w14:textId="77777777" w:rsidR="00E379A6" w:rsidRDefault="000F5220">
            <w:pPr>
              <w:pStyle w:val="TableText"/>
            </w:pPr>
            <w:r>
              <w:t>1..1</w:t>
            </w:r>
          </w:p>
        </w:tc>
        <w:tc>
          <w:tcPr>
            <w:tcW w:w="864" w:type="dxa"/>
          </w:tcPr>
          <w:p w14:paraId="7066577A" w14:textId="77777777" w:rsidR="00E379A6" w:rsidRDefault="000F5220">
            <w:pPr>
              <w:pStyle w:val="TableText"/>
            </w:pPr>
            <w:r>
              <w:t>SHALL</w:t>
            </w:r>
          </w:p>
        </w:tc>
        <w:tc>
          <w:tcPr>
            <w:tcW w:w="864" w:type="dxa"/>
          </w:tcPr>
          <w:p w14:paraId="2136DAD5" w14:textId="77777777" w:rsidR="00E379A6" w:rsidRDefault="00E379A6">
            <w:pPr>
              <w:pStyle w:val="TableText"/>
            </w:pPr>
          </w:p>
        </w:tc>
        <w:tc>
          <w:tcPr>
            <w:tcW w:w="864" w:type="dxa"/>
          </w:tcPr>
          <w:p w14:paraId="5075EC6D" w14:textId="790EAFAC" w:rsidR="00E379A6" w:rsidRDefault="0051287C">
            <w:pPr>
              <w:pStyle w:val="TableText"/>
            </w:pPr>
            <w:hyperlink w:anchor="C_1101-30283">
              <w:r w:rsidR="000F5220">
                <w:rPr>
                  <w:rStyle w:val="HyperlinkText9pt"/>
                </w:rPr>
                <w:t>1101-30283</w:t>
              </w:r>
            </w:hyperlink>
          </w:p>
        </w:tc>
        <w:tc>
          <w:tcPr>
            <w:tcW w:w="3171" w:type="dxa"/>
          </w:tcPr>
          <w:p w14:paraId="56FC03A3" w14:textId="77777777" w:rsidR="00E379A6" w:rsidRDefault="000F5220">
            <w:pPr>
              <w:pStyle w:val="TableText"/>
            </w:pPr>
            <w:r>
              <w:t>2.16.840.1.113883.10.20.5.6.206</w:t>
            </w:r>
          </w:p>
        </w:tc>
      </w:tr>
      <w:tr w:rsidR="00E379A6" w14:paraId="5BB8BEDB" w14:textId="77777777" w:rsidTr="007D28D1">
        <w:trPr>
          <w:cantSplit/>
          <w:jc w:val="center"/>
        </w:trPr>
        <w:tc>
          <w:tcPr>
            <w:tcW w:w="3445" w:type="dxa"/>
          </w:tcPr>
          <w:p w14:paraId="19D9B280" w14:textId="77777777" w:rsidR="00E379A6" w:rsidRDefault="000F5220">
            <w:pPr>
              <w:pStyle w:val="TableText"/>
            </w:pPr>
            <w:r>
              <w:tab/>
              <w:t>id</w:t>
            </w:r>
          </w:p>
        </w:tc>
        <w:tc>
          <w:tcPr>
            <w:tcW w:w="720" w:type="dxa"/>
          </w:tcPr>
          <w:p w14:paraId="4FA18648" w14:textId="77777777" w:rsidR="00E379A6" w:rsidRDefault="000F5220">
            <w:pPr>
              <w:pStyle w:val="TableText"/>
            </w:pPr>
            <w:r>
              <w:t>1..1</w:t>
            </w:r>
          </w:p>
        </w:tc>
        <w:tc>
          <w:tcPr>
            <w:tcW w:w="864" w:type="dxa"/>
          </w:tcPr>
          <w:p w14:paraId="02A95153" w14:textId="77777777" w:rsidR="00E379A6" w:rsidRDefault="000F5220">
            <w:pPr>
              <w:pStyle w:val="TableText"/>
            </w:pPr>
            <w:r>
              <w:t>SHALL</w:t>
            </w:r>
          </w:p>
        </w:tc>
        <w:tc>
          <w:tcPr>
            <w:tcW w:w="864" w:type="dxa"/>
          </w:tcPr>
          <w:p w14:paraId="34A19679" w14:textId="77777777" w:rsidR="00E379A6" w:rsidRDefault="00E379A6">
            <w:pPr>
              <w:pStyle w:val="TableText"/>
            </w:pPr>
          </w:p>
        </w:tc>
        <w:tc>
          <w:tcPr>
            <w:tcW w:w="864" w:type="dxa"/>
          </w:tcPr>
          <w:p w14:paraId="36167813" w14:textId="437646CE" w:rsidR="00E379A6" w:rsidRDefault="0051287C">
            <w:pPr>
              <w:pStyle w:val="TableText"/>
            </w:pPr>
            <w:hyperlink w:anchor="C_1101-30284">
              <w:r w:rsidR="000F5220">
                <w:rPr>
                  <w:rStyle w:val="HyperlinkText9pt"/>
                </w:rPr>
                <w:t>1101-30284</w:t>
              </w:r>
            </w:hyperlink>
          </w:p>
        </w:tc>
        <w:tc>
          <w:tcPr>
            <w:tcW w:w="3171" w:type="dxa"/>
          </w:tcPr>
          <w:p w14:paraId="170952C3" w14:textId="77777777" w:rsidR="00E379A6" w:rsidRDefault="00E379A6">
            <w:pPr>
              <w:pStyle w:val="TableText"/>
            </w:pPr>
          </w:p>
        </w:tc>
      </w:tr>
      <w:tr w:rsidR="00E379A6" w14:paraId="63B42C94" w14:textId="77777777" w:rsidTr="007D28D1">
        <w:trPr>
          <w:cantSplit/>
          <w:jc w:val="center"/>
        </w:trPr>
        <w:tc>
          <w:tcPr>
            <w:tcW w:w="3445" w:type="dxa"/>
          </w:tcPr>
          <w:p w14:paraId="597EC45A" w14:textId="77777777" w:rsidR="00E379A6" w:rsidRDefault="000F5220">
            <w:pPr>
              <w:pStyle w:val="TableText"/>
            </w:pPr>
            <w:r>
              <w:tab/>
            </w:r>
            <w:r>
              <w:tab/>
              <w:t>@nullFlavor</w:t>
            </w:r>
          </w:p>
        </w:tc>
        <w:tc>
          <w:tcPr>
            <w:tcW w:w="720" w:type="dxa"/>
          </w:tcPr>
          <w:p w14:paraId="6F3FA701" w14:textId="77777777" w:rsidR="00E379A6" w:rsidRDefault="000F5220">
            <w:pPr>
              <w:pStyle w:val="TableText"/>
            </w:pPr>
            <w:r>
              <w:t>1..1</w:t>
            </w:r>
          </w:p>
        </w:tc>
        <w:tc>
          <w:tcPr>
            <w:tcW w:w="864" w:type="dxa"/>
          </w:tcPr>
          <w:p w14:paraId="77F6CA4B" w14:textId="77777777" w:rsidR="00E379A6" w:rsidRDefault="000F5220">
            <w:pPr>
              <w:pStyle w:val="TableText"/>
            </w:pPr>
            <w:r>
              <w:t>SHALL</w:t>
            </w:r>
          </w:p>
        </w:tc>
        <w:tc>
          <w:tcPr>
            <w:tcW w:w="864" w:type="dxa"/>
          </w:tcPr>
          <w:p w14:paraId="51BBA60B" w14:textId="77777777" w:rsidR="00E379A6" w:rsidRDefault="00E379A6">
            <w:pPr>
              <w:pStyle w:val="TableText"/>
            </w:pPr>
          </w:p>
        </w:tc>
        <w:tc>
          <w:tcPr>
            <w:tcW w:w="864" w:type="dxa"/>
          </w:tcPr>
          <w:p w14:paraId="26DDC525" w14:textId="2B872747" w:rsidR="00E379A6" w:rsidRDefault="0051287C">
            <w:pPr>
              <w:pStyle w:val="TableText"/>
            </w:pPr>
            <w:hyperlink w:anchor="C_1101-30285">
              <w:r w:rsidR="000F5220">
                <w:rPr>
                  <w:rStyle w:val="HyperlinkText9pt"/>
                </w:rPr>
                <w:t>1101-30285</w:t>
              </w:r>
            </w:hyperlink>
          </w:p>
        </w:tc>
        <w:tc>
          <w:tcPr>
            <w:tcW w:w="3171" w:type="dxa"/>
          </w:tcPr>
          <w:p w14:paraId="24E0EB6B" w14:textId="77777777" w:rsidR="00E379A6" w:rsidRDefault="000F5220">
            <w:pPr>
              <w:pStyle w:val="TableText"/>
            </w:pPr>
            <w:r>
              <w:t>NA</w:t>
            </w:r>
          </w:p>
        </w:tc>
      </w:tr>
      <w:tr w:rsidR="00E379A6" w14:paraId="79BC3F04" w14:textId="77777777" w:rsidTr="007D28D1">
        <w:trPr>
          <w:cantSplit/>
          <w:jc w:val="center"/>
        </w:trPr>
        <w:tc>
          <w:tcPr>
            <w:tcW w:w="3445" w:type="dxa"/>
          </w:tcPr>
          <w:p w14:paraId="121F1943" w14:textId="77777777" w:rsidR="00E379A6" w:rsidRDefault="000F5220">
            <w:pPr>
              <w:pStyle w:val="TableText"/>
            </w:pPr>
            <w:r>
              <w:tab/>
              <w:t>code</w:t>
            </w:r>
          </w:p>
        </w:tc>
        <w:tc>
          <w:tcPr>
            <w:tcW w:w="720" w:type="dxa"/>
          </w:tcPr>
          <w:p w14:paraId="4E18DD9B" w14:textId="77777777" w:rsidR="00E379A6" w:rsidRDefault="000F5220">
            <w:pPr>
              <w:pStyle w:val="TableText"/>
            </w:pPr>
            <w:r>
              <w:t>1..1</w:t>
            </w:r>
          </w:p>
        </w:tc>
        <w:tc>
          <w:tcPr>
            <w:tcW w:w="864" w:type="dxa"/>
          </w:tcPr>
          <w:p w14:paraId="2AFA5AFA" w14:textId="77777777" w:rsidR="00E379A6" w:rsidRDefault="000F5220">
            <w:pPr>
              <w:pStyle w:val="TableText"/>
            </w:pPr>
            <w:r>
              <w:t>SHALL</w:t>
            </w:r>
          </w:p>
        </w:tc>
        <w:tc>
          <w:tcPr>
            <w:tcW w:w="864" w:type="dxa"/>
          </w:tcPr>
          <w:p w14:paraId="6180F03A" w14:textId="77777777" w:rsidR="00E379A6" w:rsidRDefault="00E379A6">
            <w:pPr>
              <w:pStyle w:val="TableText"/>
            </w:pPr>
          </w:p>
        </w:tc>
        <w:tc>
          <w:tcPr>
            <w:tcW w:w="864" w:type="dxa"/>
          </w:tcPr>
          <w:p w14:paraId="2A8CBEE2" w14:textId="7AFA8B7B" w:rsidR="00E379A6" w:rsidRDefault="0051287C">
            <w:pPr>
              <w:pStyle w:val="TableText"/>
            </w:pPr>
            <w:hyperlink w:anchor="C_1101-30286">
              <w:r w:rsidR="000F5220">
                <w:rPr>
                  <w:rStyle w:val="HyperlinkText9pt"/>
                </w:rPr>
                <w:t>1101-30286</w:t>
              </w:r>
            </w:hyperlink>
          </w:p>
        </w:tc>
        <w:tc>
          <w:tcPr>
            <w:tcW w:w="3171" w:type="dxa"/>
          </w:tcPr>
          <w:p w14:paraId="7483A776" w14:textId="77777777" w:rsidR="00E379A6" w:rsidRDefault="00E379A6">
            <w:pPr>
              <w:pStyle w:val="TableText"/>
            </w:pPr>
          </w:p>
        </w:tc>
      </w:tr>
      <w:tr w:rsidR="00E379A6" w14:paraId="46A408DB" w14:textId="77777777" w:rsidTr="007D28D1">
        <w:trPr>
          <w:cantSplit/>
          <w:jc w:val="center"/>
        </w:trPr>
        <w:tc>
          <w:tcPr>
            <w:tcW w:w="3445" w:type="dxa"/>
          </w:tcPr>
          <w:p w14:paraId="45CA850C" w14:textId="77777777" w:rsidR="00E379A6" w:rsidRDefault="000F5220">
            <w:pPr>
              <w:pStyle w:val="TableText"/>
            </w:pPr>
            <w:r>
              <w:tab/>
            </w:r>
            <w:r>
              <w:tab/>
              <w:t>@code</w:t>
            </w:r>
          </w:p>
        </w:tc>
        <w:tc>
          <w:tcPr>
            <w:tcW w:w="720" w:type="dxa"/>
          </w:tcPr>
          <w:p w14:paraId="055EFC4C" w14:textId="77777777" w:rsidR="00E379A6" w:rsidRDefault="000F5220">
            <w:pPr>
              <w:pStyle w:val="TableText"/>
            </w:pPr>
            <w:r>
              <w:t>1..1</w:t>
            </w:r>
          </w:p>
        </w:tc>
        <w:tc>
          <w:tcPr>
            <w:tcW w:w="864" w:type="dxa"/>
          </w:tcPr>
          <w:p w14:paraId="2801A868" w14:textId="77777777" w:rsidR="00E379A6" w:rsidRDefault="000F5220">
            <w:pPr>
              <w:pStyle w:val="TableText"/>
            </w:pPr>
            <w:r>
              <w:t>SHALL</w:t>
            </w:r>
          </w:p>
        </w:tc>
        <w:tc>
          <w:tcPr>
            <w:tcW w:w="864" w:type="dxa"/>
          </w:tcPr>
          <w:p w14:paraId="62A66B7B" w14:textId="77777777" w:rsidR="00E379A6" w:rsidRDefault="00E379A6">
            <w:pPr>
              <w:pStyle w:val="TableText"/>
            </w:pPr>
          </w:p>
        </w:tc>
        <w:tc>
          <w:tcPr>
            <w:tcW w:w="864" w:type="dxa"/>
          </w:tcPr>
          <w:p w14:paraId="25763563" w14:textId="78C5F2D4" w:rsidR="00E379A6" w:rsidRDefault="0051287C">
            <w:pPr>
              <w:pStyle w:val="TableText"/>
            </w:pPr>
            <w:hyperlink w:anchor="C_1101-30287">
              <w:r w:rsidR="000F5220">
                <w:rPr>
                  <w:rStyle w:val="HyperlinkText9pt"/>
                </w:rPr>
                <w:t>1101-30287</w:t>
              </w:r>
            </w:hyperlink>
          </w:p>
        </w:tc>
        <w:tc>
          <w:tcPr>
            <w:tcW w:w="3171" w:type="dxa"/>
          </w:tcPr>
          <w:p w14:paraId="42EAD96D" w14:textId="77777777" w:rsidR="00E379A6" w:rsidRDefault="000F5220">
            <w:pPr>
              <w:pStyle w:val="TableText"/>
            </w:pPr>
            <w:r>
              <w:t>ASSERTION</w:t>
            </w:r>
          </w:p>
        </w:tc>
      </w:tr>
      <w:tr w:rsidR="00E379A6" w14:paraId="375FF50F" w14:textId="77777777" w:rsidTr="007D28D1">
        <w:trPr>
          <w:cantSplit/>
          <w:jc w:val="center"/>
        </w:trPr>
        <w:tc>
          <w:tcPr>
            <w:tcW w:w="3445" w:type="dxa"/>
          </w:tcPr>
          <w:p w14:paraId="1DF4A6BB" w14:textId="77777777" w:rsidR="00E379A6" w:rsidRDefault="000F5220">
            <w:pPr>
              <w:pStyle w:val="TableText"/>
            </w:pPr>
            <w:r>
              <w:tab/>
            </w:r>
            <w:r>
              <w:tab/>
              <w:t>@codeSystem</w:t>
            </w:r>
          </w:p>
        </w:tc>
        <w:tc>
          <w:tcPr>
            <w:tcW w:w="720" w:type="dxa"/>
          </w:tcPr>
          <w:p w14:paraId="4DAD205C" w14:textId="77777777" w:rsidR="00E379A6" w:rsidRDefault="000F5220">
            <w:pPr>
              <w:pStyle w:val="TableText"/>
            </w:pPr>
            <w:r>
              <w:t>1..1</w:t>
            </w:r>
          </w:p>
        </w:tc>
        <w:tc>
          <w:tcPr>
            <w:tcW w:w="864" w:type="dxa"/>
          </w:tcPr>
          <w:p w14:paraId="05BF4DC1" w14:textId="77777777" w:rsidR="00E379A6" w:rsidRDefault="000F5220">
            <w:pPr>
              <w:pStyle w:val="TableText"/>
            </w:pPr>
            <w:r>
              <w:t>SHALL</w:t>
            </w:r>
          </w:p>
        </w:tc>
        <w:tc>
          <w:tcPr>
            <w:tcW w:w="864" w:type="dxa"/>
          </w:tcPr>
          <w:p w14:paraId="1716A0E9" w14:textId="77777777" w:rsidR="00E379A6" w:rsidRDefault="00E379A6">
            <w:pPr>
              <w:pStyle w:val="TableText"/>
            </w:pPr>
          </w:p>
        </w:tc>
        <w:tc>
          <w:tcPr>
            <w:tcW w:w="864" w:type="dxa"/>
          </w:tcPr>
          <w:p w14:paraId="5A27BC2C" w14:textId="5D01A6AD" w:rsidR="00E379A6" w:rsidRDefault="0051287C">
            <w:pPr>
              <w:pStyle w:val="TableText"/>
            </w:pPr>
            <w:hyperlink w:anchor="C_1101-30288">
              <w:r w:rsidR="000F5220">
                <w:rPr>
                  <w:rStyle w:val="HyperlinkText9pt"/>
                </w:rPr>
                <w:t>1101-30288</w:t>
              </w:r>
            </w:hyperlink>
          </w:p>
        </w:tc>
        <w:tc>
          <w:tcPr>
            <w:tcW w:w="3171" w:type="dxa"/>
          </w:tcPr>
          <w:p w14:paraId="416AC04C" w14:textId="77777777" w:rsidR="00E379A6" w:rsidRDefault="000F5220">
            <w:pPr>
              <w:pStyle w:val="TableText"/>
            </w:pPr>
            <w:r>
              <w:t>urn:oid:2.16.840.1.113883.5.4 (ActCode) = 2.16.840.1.113883.5.4</w:t>
            </w:r>
          </w:p>
        </w:tc>
      </w:tr>
      <w:tr w:rsidR="00E379A6" w14:paraId="584BA4D2" w14:textId="77777777" w:rsidTr="007D28D1">
        <w:trPr>
          <w:cantSplit/>
          <w:jc w:val="center"/>
        </w:trPr>
        <w:tc>
          <w:tcPr>
            <w:tcW w:w="3445" w:type="dxa"/>
          </w:tcPr>
          <w:p w14:paraId="774904EE" w14:textId="77777777" w:rsidR="00E379A6" w:rsidRDefault="000F5220">
            <w:pPr>
              <w:pStyle w:val="TableText"/>
            </w:pPr>
            <w:r>
              <w:tab/>
              <w:t>statusCode</w:t>
            </w:r>
          </w:p>
        </w:tc>
        <w:tc>
          <w:tcPr>
            <w:tcW w:w="720" w:type="dxa"/>
          </w:tcPr>
          <w:p w14:paraId="474F1F6A" w14:textId="77777777" w:rsidR="00E379A6" w:rsidRDefault="000F5220">
            <w:pPr>
              <w:pStyle w:val="TableText"/>
            </w:pPr>
            <w:r>
              <w:t>1..1</w:t>
            </w:r>
          </w:p>
        </w:tc>
        <w:tc>
          <w:tcPr>
            <w:tcW w:w="864" w:type="dxa"/>
          </w:tcPr>
          <w:p w14:paraId="4174F036" w14:textId="77777777" w:rsidR="00E379A6" w:rsidRDefault="000F5220">
            <w:pPr>
              <w:pStyle w:val="TableText"/>
            </w:pPr>
            <w:r>
              <w:t>SHALL</w:t>
            </w:r>
          </w:p>
        </w:tc>
        <w:tc>
          <w:tcPr>
            <w:tcW w:w="864" w:type="dxa"/>
          </w:tcPr>
          <w:p w14:paraId="3E302521" w14:textId="77777777" w:rsidR="00E379A6" w:rsidRDefault="00E379A6">
            <w:pPr>
              <w:pStyle w:val="TableText"/>
            </w:pPr>
          </w:p>
        </w:tc>
        <w:tc>
          <w:tcPr>
            <w:tcW w:w="864" w:type="dxa"/>
          </w:tcPr>
          <w:p w14:paraId="580D30D6" w14:textId="236417D6" w:rsidR="00E379A6" w:rsidRDefault="0051287C">
            <w:pPr>
              <w:pStyle w:val="TableText"/>
            </w:pPr>
            <w:hyperlink w:anchor="C_1101-30289">
              <w:r w:rsidR="000F5220">
                <w:rPr>
                  <w:rStyle w:val="HyperlinkText9pt"/>
                </w:rPr>
                <w:t>1101-30289</w:t>
              </w:r>
            </w:hyperlink>
          </w:p>
        </w:tc>
        <w:tc>
          <w:tcPr>
            <w:tcW w:w="3171" w:type="dxa"/>
          </w:tcPr>
          <w:p w14:paraId="0D177762" w14:textId="77777777" w:rsidR="00E379A6" w:rsidRDefault="00E379A6">
            <w:pPr>
              <w:pStyle w:val="TableText"/>
            </w:pPr>
          </w:p>
        </w:tc>
      </w:tr>
      <w:tr w:rsidR="00E379A6" w14:paraId="0F6F1C21" w14:textId="77777777" w:rsidTr="007D28D1">
        <w:trPr>
          <w:cantSplit/>
          <w:jc w:val="center"/>
        </w:trPr>
        <w:tc>
          <w:tcPr>
            <w:tcW w:w="3445" w:type="dxa"/>
          </w:tcPr>
          <w:p w14:paraId="68FEEB4C" w14:textId="77777777" w:rsidR="00E379A6" w:rsidRDefault="000F5220">
            <w:pPr>
              <w:pStyle w:val="TableText"/>
            </w:pPr>
            <w:r>
              <w:tab/>
            </w:r>
            <w:r>
              <w:tab/>
              <w:t>@code</w:t>
            </w:r>
          </w:p>
        </w:tc>
        <w:tc>
          <w:tcPr>
            <w:tcW w:w="720" w:type="dxa"/>
          </w:tcPr>
          <w:p w14:paraId="1695A8BD" w14:textId="77777777" w:rsidR="00E379A6" w:rsidRDefault="000F5220">
            <w:pPr>
              <w:pStyle w:val="TableText"/>
            </w:pPr>
            <w:r>
              <w:t>1..1</w:t>
            </w:r>
          </w:p>
        </w:tc>
        <w:tc>
          <w:tcPr>
            <w:tcW w:w="864" w:type="dxa"/>
          </w:tcPr>
          <w:p w14:paraId="0677243E" w14:textId="77777777" w:rsidR="00E379A6" w:rsidRDefault="000F5220">
            <w:pPr>
              <w:pStyle w:val="TableText"/>
            </w:pPr>
            <w:r>
              <w:t>SHALL</w:t>
            </w:r>
          </w:p>
        </w:tc>
        <w:tc>
          <w:tcPr>
            <w:tcW w:w="864" w:type="dxa"/>
          </w:tcPr>
          <w:p w14:paraId="23B6203D" w14:textId="77777777" w:rsidR="00E379A6" w:rsidRDefault="00E379A6">
            <w:pPr>
              <w:pStyle w:val="TableText"/>
            </w:pPr>
          </w:p>
        </w:tc>
        <w:tc>
          <w:tcPr>
            <w:tcW w:w="864" w:type="dxa"/>
          </w:tcPr>
          <w:p w14:paraId="1CFF831A" w14:textId="51F3302D" w:rsidR="00E379A6" w:rsidRDefault="0051287C">
            <w:pPr>
              <w:pStyle w:val="TableText"/>
            </w:pPr>
            <w:hyperlink w:anchor="C_1101-30290">
              <w:r w:rsidR="000F5220">
                <w:rPr>
                  <w:rStyle w:val="HyperlinkText9pt"/>
                </w:rPr>
                <w:t>1101-30290</w:t>
              </w:r>
            </w:hyperlink>
          </w:p>
        </w:tc>
        <w:tc>
          <w:tcPr>
            <w:tcW w:w="3171" w:type="dxa"/>
          </w:tcPr>
          <w:p w14:paraId="1155461A" w14:textId="77777777" w:rsidR="00E379A6" w:rsidRDefault="000F5220">
            <w:pPr>
              <w:pStyle w:val="TableText"/>
            </w:pPr>
            <w:r>
              <w:t>urn:oid:2.16.840.1.113883.5.14 (ActStatus) = completed</w:t>
            </w:r>
          </w:p>
        </w:tc>
      </w:tr>
      <w:tr w:rsidR="00E379A6" w14:paraId="1D82BC02" w14:textId="77777777" w:rsidTr="007D28D1">
        <w:trPr>
          <w:cantSplit/>
          <w:jc w:val="center"/>
        </w:trPr>
        <w:tc>
          <w:tcPr>
            <w:tcW w:w="3445" w:type="dxa"/>
          </w:tcPr>
          <w:p w14:paraId="3496D8CF" w14:textId="77777777" w:rsidR="00E379A6" w:rsidRDefault="000F5220">
            <w:pPr>
              <w:pStyle w:val="TableText"/>
            </w:pPr>
            <w:r>
              <w:tab/>
              <w:t>value</w:t>
            </w:r>
          </w:p>
        </w:tc>
        <w:tc>
          <w:tcPr>
            <w:tcW w:w="720" w:type="dxa"/>
          </w:tcPr>
          <w:p w14:paraId="1A08473B" w14:textId="77777777" w:rsidR="00E379A6" w:rsidRDefault="000F5220">
            <w:pPr>
              <w:pStyle w:val="TableText"/>
            </w:pPr>
            <w:r>
              <w:t>1..1</w:t>
            </w:r>
          </w:p>
        </w:tc>
        <w:tc>
          <w:tcPr>
            <w:tcW w:w="864" w:type="dxa"/>
          </w:tcPr>
          <w:p w14:paraId="4AA16798" w14:textId="77777777" w:rsidR="00E379A6" w:rsidRDefault="000F5220">
            <w:pPr>
              <w:pStyle w:val="TableText"/>
            </w:pPr>
            <w:r>
              <w:t>SHALL</w:t>
            </w:r>
          </w:p>
        </w:tc>
        <w:tc>
          <w:tcPr>
            <w:tcW w:w="864" w:type="dxa"/>
          </w:tcPr>
          <w:p w14:paraId="2D0FFECC" w14:textId="77777777" w:rsidR="00E379A6" w:rsidRDefault="000F5220">
            <w:pPr>
              <w:pStyle w:val="TableText"/>
            </w:pPr>
            <w:r>
              <w:t>CD</w:t>
            </w:r>
          </w:p>
        </w:tc>
        <w:tc>
          <w:tcPr>
            <w:tcW w:w="864" w:type="dxa"/>
          </w:tcPr>
          <w:p w14:paraId="59AEA403" w14:textId="798C1A77" w:rsidR="00E379A6" w:rsidRDefault="0051287C">
            <w:pPr>
              <w:pStyle w:val="TableText"/>
            </w:pPr>
            <w:hyperlink w:anchor="C_1101-30291">
              <w:r w:rsidR="000F5220">
                <w:rPr>
                  <w:rStyle w:val="HyperlinkText9pt"/>
                </w:rPr>
                <w:t>1101-30291</w:t>
              </w:r>
            </w:hyperlink>
          </w:p>
        </w:tc>
        <w:tc>
          <w:tcPr>
            <w:tcW w:w="3171" w:type="dxa"/>
          </w:tcPr>
          <w:p w14:paraId="1BD6E102" w14:textId="77777777" w:rsidR="00E379A6" w:rsidRDefault="00E379A6">
            <w:pPr>
              <w:pStyle w:val="TableText"/>
            </w:pPr>
          </w:p>
        </w:tc>
      </w:tr>
      <w:tr w:rsidR="00E379A6" w14:paraId="5B11EFFA" w14:textId="77777777" w:rsidTr="007D28D1">
        <w:trPr>
          <w:cantSplit/>
          <w:jc w:val="center"/>
        </w:trPr>
        <w:tc>
          <w:tcPr>
            <w:tcW w:w="3445" w:type="dxa"/>
          </w:tcPr>
          <w:p w14:paraId="3B7347A2" w14:textId="77777777" w:rsidR="00E379A6" w:rsidRDefault="000F5220">
            <w:pPr>
              <w:pStyle w:val="TableText"/>
            </w:pPr>
            <w:r>
              <w:tab/>
            </w:r>
            <w:r>
              <w:tab/>
              <w:t>@code</w:t>
            </w:r>
          </w:p>
        </w:tc>
        <w:tc>
          <w:tcPr>
            <w:tcW w:w="720" w:type="dxa"/>
          </w:tcPr>
          <w:p w14:paraId="508FE073" w14:textId="77777777" w:rsidR="00E379A6" w:rsidRDefault="000F5220">
            <w:pPr>
              <w:pStyle w:val="TableText"/>
            </w:pPr>
            <w:r>
              <w:t>1..1</w:t>
            </w:r>
          </w:p>
        </w:tc>
        <w:tc>
          <w:tcPr>
            <w:tcW w:w="864" w:type="dxa"/>
          </w:tcPr>
          <w:p w14:paraId="3AA28A5F" w14:textId="77777777" w:rsidR="00E379A6" w:rsidRDefault="000F5220">
            <w:pPr>
              <w:pStyle w:val="TableText"/>
            </w:pPr>
            <w:r>
              <w:t>SHALL</w:t>
            </w:r>
          </w:p>
        </w:tc>
        <w:tc>
          <w:tcPr>
            <w:tcW w:w="864" w:type="dxa"/>
          </w:tcPr>
          <w:p w14:paraId="08A33C40" w14:textId="77777777" w:rsidR="00E379A6" w:rsidRDefault="00E379A6">
            <w:pPr>
              <w:pStyle w:val="TableText"/>
            </w:pPr>
          </w:p>
        </w:tc>
        <w:tc>
          <w:tcPr>
            <w:tcW w:w="864" w:type="dxa"/>
          </w:tcPr>
          <w:p w14:paraId="794B1FA4" w14:textId="0EE04B8F" w:rsidR="00E379A6" w:rsidRDefault="0051287C">
            <w:pPr>
              <w:pStyle w:val="TableText"/>
            </w:pPr>
            <w:hyperlink w:anchor="C_1101-30292">
              <w:r w:rsidR="000F5220">
                <w:rPr>
                  <w:rStyle w:val="HyperlinkText9pt"/>
                </w:rPr>
                <w:t>1101-30292</w:t>
              </w:r>
            </w:hyperlink>
          </w:p>
        </w:tc>
        <w:tc>
          <w:tcPr>
            <w:tcW w:w="3171" w:type="dxa"/>
          </w:tcPr>
          <w:p w14:paraId="5209BFDA" w14:textId="77777777" w:rsidR="00E379A6" w:rsidRDefault="000F5220">
            <w:pPr>
              <w:pStyle w:val="TableText"/>
            </w:pPr>
            <w:r>
              <w:t>1238-5</w:t>
            </w:r>
          </w:p>
        </w:tc>
      </w:tr>
      <w:tr w:rsidR="00E379A6" w14:paraId="630096FE" w14:textId="77777777" w:rsidTr="007D28D1">
        <w:trPr>
          <w:cantSplit/>
          <w:jc w:val="center"/>
        </w:trPr>
        <w:tc>
          <w:tcPr>
            <w:tcW w:w="3445" w:type="dxa"/>
          </w:tcPr>
          <w:p w14:paraId="5A30253B" w14:textId="77777777" w:rsidR="00E379A6" w:rsidRDefault="000F5220">
            <w:pPr>
              <w:pStyle w:val="TableText"/>
            </w:pPr>
            <w:r>
              <w:tab/>
            </w:r>
            <w:r>
              <w:tab/>
              <w:t>@codeSystem</w:t>
            </w:r>
          </w:p>
        </w:tc>
        <w:tc>
          <w:tcPr>
            <w:tcW w:w="720" w:type="dxa"/>
          </w:tcPr>
          <w:p w14:paraId="0411395B" w14:textId="77777777" w:rsidR="00E379A6" w:rsidRDefault="000F5220">
            <w:pPr>
              <w:pStyle w:val="TableText"/>
            </w:pPr>
            <w:r>
              <w:t>1..1</w:t>
            </w:r>
          </w:p>
        </w:tc>
        <w:tc>
          <w:tcPr>
            <w:tcW w:w="864" w:type="dxa"/>
          </w:tcPr>
          <w:p w14:paraId="23D20145" w14:textId="77777777" w:rsidR="00E379A6" w:rsidRDefault="000F5220">
            <w:pPr>
              <w:pStyle w:val="TableText"/>
            </w:pPr>
            <w:r>
              <w:t>SHALL</w:t>
            </w:r>
          </w:p>
        </w:tc>
        <w:tc>
          <w:tcPr>
            <w:tcW w:w="864" w:type="dxa"/>
          </w:tcPr>
          <w:p w14:paraId="4A878A29" w14:textId="77777777" w:rsidR="00E379A6" w:rsidRDefault="00E379A6">
            <w:pPr>
              <w:pStyle w:val="TableText"/>
            </w:pPr>
          </w:p>
        </w:tc>
        <w:tc>
          <w:tcPr>
            <w:tcW w:w="864" w:type="dxa"/>
          </w:tcPr>
          <w:p w14:paraId="4CCC156B" w14:textId="4DBF5808" w:rsidR="00E379A6" w:rsidRDefault="0051287C">
            <w:pPr>
              <w:pStyle w:val="TableText"/>
            </w:pPr>
            <w:hyperlink w:anchor="C_1101-30293">
              <w:r w:rsidR="000F5220">
                <w:rPr>
                  <w:rStyle w:val="HyperlinkText9pt"/>
                </w:rPr>
                <w:t>1101-30293</w:t>
              </w:r>
            </w:hyperlink>
          </w:p>
        </w:tc>
        <w:tc>
          <w:tcPr>
            <w:tcW w:w="3171" w:type="dxa"/>
          </w:tcPr>
          <w:p w14:paraId="4C5E917F" w14:textId="77777777" w:rsidR="00E379A6" w:rsidRDefault="000F5220">
            <w:pPr>
              <w:pStyle w:val="TableText"/>
            </w:pPr>
            <w:r>
              <w:t>urn:oid:2.16.840.1.113883.6.277 (cdcNHSN) = 2.16.840.1.113883.6.277</w:t>
            </w:r>
          </w:p>
        </w:tc>
      </w:tr>
    </w:tbl>
    <w:p w14:paraId="28AD70A8" w14:textId="77777777" w:rsidR="00E379A6" w:rsidRDefault="00E379A6">
      <w:pPr>
        <w:pStyle w:val="BodyText"/>
      </w:pPr>
    </w:p>
    <w:p w14:paraId="20C7A377" w14:textId="77777777" w:rsidR="00E379A6" w:rsidRDefault="000F5220">
      <w:pPr>
        <w:pStyle w:val="BodyText"/>
        <w:spacing w:before="120"/>
      </w:pPr>
      <w:r>
        <w:t>If this observation is not required per the NHSN protocol then set the value of @nullFlavor to NA.</w:t>
      </w:r>
    </w:p>
    <w:p w14:paraId="25D6DC2E" w14:textId="77777777" w:rsidR="00E379A6" w:rsidRDefault="000F5220">
      <w:pPr>
        <w:numPr>
          <w:ilvl w:val="0"/>
          <w:numId w:val="128"/>
        </w:numPr>
      </w:pPr>
      <w:r>
        <w:rPr>
          <w:rStyle w:val="keyword"/>
        </w:rPr>
        <w:t>MAY</w:t>
      </w:r>
      <w:r>
        <w:t xml:space="preserve"> contain zero or one [0..1] </w:t>
      </w:r>
      <w:r>
        <w:rPr>
          <w:rStyle w:val="XMLnameBold"/>
        </w:rPr>
        <w:t>@nullFlavor</w:t>
      </w:r>
      <w:r>
        <w:t>=</w:t>
      </w:r>
      <w:r>
        <w:rPr>
          <w:rStyle w:val="XMLname"/>
        </w:rPr>
        <w:t>"NA"</w:t>
      </w:r>
      <w:bookmarkStart w:id="3148" w:name="C_1101-30277"/>
      <w:bookmarkEnd w:id="3148"/>
      <w:r>
        <w:t xml:space="preserve"> (CONF:1101-30277).</w:t>
      </w:r>
    </w:p>
    <w:p w14:paraId="3EC9A348" w14:textId="77777777" w:rsidR="00E379A6" w:rsidRDefault="000F5220">
      <w:pPr>
        <w:pStyle w:val="BodyText"/>
        <w:numPr>
          <w:ilvl w:val="1"/>
          <w:numId w:val="128"/>
        </w:numPr>
      </w:pPr>
      <w:r>
        <w:t>If the value of @nullFlavor is set to NA then the value of @negationInd</w:t>
      </w:r>
      <w:r>
        <w:rPr>
          <w:rStyle w:val="keyword"/>
        </w:rPr>
        <w:t xml:space="preserve"> SHALL NOT </w:t>
      </w:r>
      <w:r>
        <w:t>be set (CONF:1101-30298).</w:t>
      </w:r>
    </w:p>
    <w:p w14:paraId="5889E170" w14:textId="77777777" w:rsidR="00E379A6" w:rsidRDefault="000F5220">
      <w:pPr>
        <w:numPr>
          <w:ilvl w:val="0"/>
          <w:numId w:val="12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3149" w:name="C_1101-30278"/>
      <w:bookmarkEnd w:id="3149"/>
      <w:r>
        <w:t xml:space="preserve"> (CONF:1101-30278).</w:t>
      </w:r>
    </w:p>
    <w:p w14:paraId="3C9A6F30" w14:textId="77777777" w:rsidR="00E379A6" w:rsidRDefault="000F5220">
      <w:pPr>
        <w:numPr>
          <w:ilvl w:val="0"/>
          <w:numId w:val="128"/>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3150" w:name="C_1101-30279"/>
      <w:bookmarkEnd w:id="3150"/>
      <w:r>
        <w:t xml:space="preserve"> (CONF:1101-30279).</w:t>
      </w:r>
    </w:p>
    <w:p w14:paraId="0BA854B0" w14:textId="77777777" w:rsidR="00E379A6" w:rsidRDefault="000F5220">
      <w:pPr>
        <w:numPr>
          <w:ilvl w:val="0"/>
          <w:numId w:val="128"/>
        </w:numPr>
      </w:pPr>
      <w:r>
        <w:rPr>
          <w:rStyle w:val="keyword"/>
        </w:rPr>
        <w:t>MAY</w:t>
      </w:r>
      <w:r>
        <w:t xml:space="preserve"> contain zero or one [0..1] </w:t>
      </w:r>
      <w:r>
        <w:rPr>
          <w:rStyle w:val="XMLnameBold"/>
        </w:rPr>
        <w:t>@negationInd</w:t>
      </w:r>
      <w:bookmarkStart w:id="3151" w:name="C_1101-30280"/>
      <w:bookmarkEnd w:id="3151"/>
      <w:r>
        <w:t xml:space="preserve"> (CONF:1101-30280).</w:t>
      </w:r>
    </w:p>
    <w:p w14:paraId="53C5AC05" w14:textId="77777777" w:rsidR="00E379A6" w:rsidRDefault="000F5220">
      <w:pPr>
        <w:pStyle w:val="BodyText"/>
        <w:numPr>
          <w:ilvl w:val="1"/>
          <w:numId w:val="128"/>
        </w:numPr>
      </w:pPr>
      <w:r>
        <w:t>If the surgical site infection was identified through the use of discharge diagnosis or procedure codes, the value of @negationInd</w:t>
      </w:r>
      <w:r>
        <w:rPr>
          <w:rStyle w:val="keyword"/>
        </w:rPr>
        <w:t xml:space="preserve"> SHALL </w:t>
      </w:r>
      <w:r>
        <w:t>be false. If the surgical site infection was not identified through the use of discharge diagnosis or procedure codes, the value of @negationInd</w:t>
      </w:r>
      <w:r>
        <w:rPr>
          <w:rStyle w:val="keyword"/>
        </w:rPr>
        <w:t xml:space="preserve"> SHALL </w:t>
      </w:r>
      <w:r>
        <w:t>be true.   If the value of @negationInd is set then the value of @nullFlavor</w:t>
      </w:r>
      <w:r>
        <w:rPr>
          <w:rStyle w:val="keyword"/>
        </w:rPr>
        <w:t xml:space="preserve"> SHALL NOT </w:t>
      </w:r>
      <w:r>
        <w:t>be set (CONF:1101-30281).</w:t>
      </w:r>
    </w:p>
    <w:p w14:paraId="61650B9D" w14:textId="77777777" w:rsidR="00E379A6" w:rsidRDefault="000F5220">
      <w:pPr>
        <w:numPr>
          <w:ilvl w:val="0"/>
          <w:numId w:val="128"/>
        </w:numPr>
      </w:pPr>
      <w:r>
        <w:rPr>
          <w:rStyle w:val="keyword"/>
        </w:rPr>
        <w:t>SHALL</w:t>
      </w:r>
      <w:r>
        <w:t xml:space="preserve"> contain exactly one [1..1] </w:t>
      </w:r>
      <w:r>
        <w:rPr>
          <w:rStyle w:val="XMLnameBold"/>
        </w:rPr>
        <w:t>templateId</w:t>
      </w:r>
      <w:bookmarkStart w:id="3152" w:name="C_1101-30282"/>
      <w:bookmarkEnd w:id="3152"/>
      <w:r>
        <w:t xml:space="preserve"> (CONF:1101-30282) such that it</w:t>
      </w:r>
    </w:p>
    <w:p w14:paraId="7C7B7108" w14:textId="77777777" w:rsidR="00E379A6" w:rsidRDefault="000F5220">
      <w:pPr>
        <w:numPr>
          <w:ilvl w:val="1"/>
          <w:numId w:val="128"/>
        </w:numPr>
      </w:pPr>
      <w:r>
        <w:rPr>
          <w:rStyle w:val="keyword"/>
        </w:rPr>
        <w:t>SHALL</w:t>
      </w:r>
      <w:r>
        <w:t xml:space="preserve"> contain exactly one [1..1] </w:t>
      </w:r>
      <w:r>
        <w:rPr>
          <w:rStyle w:val="XMLnameBold"/>
        </w:rPr>
        <w:t>@root</w:t>
      </w:r>
      <w:r>
        <w:t>=</w:t>
      </w:r>
      <w:r>
        <w:rPr>
          <w:rStyle w:val="XMLname"/>
        </w:rPr>
        <w:t>"2.16.840.1.113883.10.20.5.6.206"</w:t>
      </w:r>
      <w:bookmarkStart w:id="3153" w:name="C_1101-30283"/>
      <w:bookmarkEnd w:id="3153"/>
      <w:r>
        <w:t xml:space="preserve"> (CONF:1101-30283).</w:t>
      </w:r>
    </w:p>
    <w:p w14:paraId="26AC286F" w14:textId="77777777" w:rsidR="00E379A6" w:rsidRDefault="000F5220">
      <w:pPr>
        <w:numPr>
          <w:ilvl w:val="0"/>
          <w:numId w:val="128"/>
        </w:numPr>
      </w:pPr>
      <w:r>
        <w:rPr>
          <w:rStyle w:val="keyword"/>
        </w:rPr>
        <w:t>SHALL</w:t>
      </w:r>
      <w:r>
        <w:t xml:space="preserve"> contain exactly one [1..1] </w:t>
      </w:r>
      <w:r>
        <w:rPr>
          <w:rStyle w:val="XMLnameBold"/>
        </w:rPr>
        <w:t>id</w:t>
      </w:r>
      <w:bookmarkStart w:id="3154" w:name="C_1101-30284"/>
      <w:bookmarkEnd w:id="3154"/>
      <w:r>
        <w:t xml:space="preserve"> (CONF:1101-30284).</w:t>
      </w:r>
    </w:p>
    <w:p w14:paraId="3597ECC9" w14:textId="77777777" w:rsidR="00E379A6" w:rsidRDefault="000F5220">
      <w:pPr>
        <w:numPr>
          <w:ilvl w:val="1"/>
          <w:numId w:val="128"/>
        </w:numPr>
      </w:pPr>
      <w:r>
        <w:t xml:space="preserve">This id </w:t>
      </w:r>
      <w:r>
        <w:rPr>
          <w:rStyle w:val="keyword"/>
        </w:rPr>
        <w:t>SHALL</w:t>
      </w:r>
      <w:r>
        <w:t xml:space="preserve"> contain exactly one [1..1] </w:t>
      </w:r>
      <w:r>
        <w:rPr>
          <w:rStyle w:val="XMLnameBold"/>
        </w:rPr>
        <w:t>@nullFlavor</w:t>
      </w:r>
      <w:r>
        <w:t>=</w:t>
      </w:r>
      <w:r>
        <w:rPr>
          <w:rStyle w:val="XMLname"/>
        </w:rPr>
        <w:t>"NA"</w:t>
      </w:r>
      <w:bookmarkStart w:id="3155" w:name="C_1101-30285"/>
      <w:bookmarkEnd w:id="3155"/>
      <w:r>
        <w:t xml:space="preserve"> (CONF:1101-30285).</w:t>
      </w:r>
    </w:p>
    <w:p w14:paraId="2063B948" w14:textId="77777777" w:rsidR="00E379A6" w:rsidRDefault="000F5220">
      <w:pPr>
        <w:numPr>
          <w:ilvl w:val="0"/>
          <w:numId w:val="128"/>
        </w:numPr>
      </w:pPr>
      <w:r>
        <w:rPr>
          <w:rStyle w:val="keyword"/>
        </w:rPr>
        <w:t>SHALL</w:t>
      </w:r>
      <w:r>
        <w:t xml:space="preserve"> contain exactly one [1..1] </w:t>
      </w:r>
      <w:r>
        <w:rPr>
          <w:rStyle w:val="XMLnameBold"/>
        </w:rPr>
        <w:t>code</w:t>
      </w:r>
      <w:bookmarkStart w:id="3156" w:name="C_1101-30286"/>
      <w:bookmarkEnd w:id="3156"/>
      <w:r>
        <w:t xml:space="preserve"> (CONF:1101-30286).</w:t>
      </w:r>
    </w:p>
    <w:p w14:paraId="2CC7C5F7" w14:textId="77777777" w:rsidR="00E379A6" w:rsidRDefault="000F5220">
      <w:pPr>
        <w:numPr>
          <w:ilvl w:val="1"/>
          <w:numId w:val="128"/>
        </w:numPr>
      </w:pPr>
      <w:r>
        <w:t xml:space="preserve">This code </w:t>
      </w:r>
      <w:r>
        <w:rPr>
          <w:rStyle w:val="keyword"/>
        </w:rPr>
        <w:t>SHALL</w:t>
      </w:r>
      <w:r>
        <w:t xml:space="preserve"> contain exactly one [1..1] </w:t>
      </w:r>
      <w:r>
        <w:rPr>
          <w:rStyle w:val="XMLnameBold"/>
        </w:rPr>
        <w:t>@code</w:t>
      </w:r>
      <w:r>
        <w:t>=</w:t>
      </w:r>
      <w:r>
        <w:rPr>
          <w:rStyle w:val="XMLname"/>
        </w:rPr>
        <w:t>"ASSERTION"</w:t>
      </w:r>
      <w:bookmarkStart w:id="3157" w:name="C_1101-30287"/>
      <w:bookmarkEnd w:id="3157"/>
      <w:r>
        <w:t xml:space="preserve"> (CONF:1101-30287).</w:t>
      </w:r>
    </w:p>
    <w:p w14:paraId="07026129" w14:textId="77777777" w:rsidR="00E379A6" w:rsidRDefault="000F5220">
      <w:pPr>
        <w:numPr>
          <w:ilvl w:val="1"/>
          <w:numId w:val="12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158" w:name="C_1101-30288"/>
      <w:bookmarkEnd w:id="3158"/>
      <w:r>
        <w:t xml:space="preserve"> (CONF:1101-30288).</w:t>
      </w:r>
    </w:p>
    <w:p w14:paraId="01561FDD" w14:textId="77777777" w:rsidR="00E379A6" w:rsidRDefault="000F5220">
      <w:pPr>
        <w:numPr>
          <w:ilvl w:val="0"/>
          <w:numId w:val="128"/>
        </w:numPr>
      </w:pPr>
      <w:r>
        <w:rPr>
          <w:rStyle w:val="keyword"/>
        </w:rPr>
        <w:t>SHALL</w:t>
      </w:r>
      <w:r>
        <w:t xml:space="preserve"> contain exactly one [1..1] </w:t>
      </w:r>
      <w:r>
        <w:rPr>
          <w:rStyle w:val="XMLnameBold"/>
        </w:rPr>
        <w:t>statusCode</w:t>
      </w:r>
      <w:bookmarkStart w:id="3159" w:name="C_1101-30289"/>
      <w:bookmarkEnd w:id="3159"/>
      <w:r>
        <w:t xml:space="preserve"> (CONF:1101-30289).</w:t>
      </w:r>
    </w:p>
    <w:p w14:paraId="60111D14" w14:textId="77777777" w:rsidR="00E379A6" w:rsidRDefault="000F5220">
      <w:pPr>
        <w:numPr>
          <w:ilvl w:val="1"/>
          <w:numId w:val="12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3160" w:name="C_1101-30290"/>
      <w:bookmarkEnd w:id="3160"/>
      <w:r>
        <w:t xml:space="preserve"> (CONF:1101-30290).</w:t>
      </w:r>
    </w:p>
    <w:p w14:paraId="0B956029" w14:textId="77777777" w:rsidR="00E379A6" w:rsidRDefault="000F5220">
      <w:pPr>
        <w:numPr>
          <w:ilvl w:val="0"/>
          <w:numId w:val="128"/>
        </w:numPr>
      </w:pPr>
      <w:r>
        <w:rPr>
          <w:rStyle w:val="keyword"/>
        </w:rPr>
        <w:t>SHALL</w:t>
      </w:r>
      <w:r>
        <w:t xml:space="preserve"> contain exactly one [1..1] </w:t>
      </w:r>
      <w:r>
        <w:rPr>
          <w:rStyle w:val="XMLnameBold"/>
        </w:rPr>
        <w:t>value</w:t>
      </w:r>
      <w:r>
        <w:t xml:space="preserve"> with @xsi:type="CD"</w:t>
      </w:r>
      <w:bookmarkStart w:id="3161" w:name="C_1101-30291"/>
      <w:bookmarkEnd w:id="3161"/>
      <w:r>
        <w:t xml:space="preserve"> (CONF:1101-30291).</w:t>
      </w:r>
    </w:p>
    <w:p w14:paraId="7C96C64E" w14:textId="77777777" w:rsidR="00E379A6" w:rsidRDefault="000F5220">
      <w:pPr>
        <w:numPr>
          <w:ilvl w:val="1"/>
          <w:numId w:val="128"/>
        </w:numPr>
      </w:pPr>
      <w:r>
        <w:t xml:space="preserve">This value </w:t>
      </w:r>
      <w:r>
        <w:rPr>
          <w:rStyle w:val="keyword"/>
        </w:rPr>
        <w:t>SHALL</w:t>
      </w:r>
      <w:r>
        <w:t xml:space="preserve"> contain exactly one [1..1] </w:t>
      </w:r>
      <w:r>
        <w:rPr>
          <w:rStyle w:val="XMLnameBold"/>
        </w:rPr>
        <w:t>@code</w:t>
      </w:r>
      <w:r>
        <w:t>=</w:t>
      </w:r>
      <w:r>
        <w:rPr>
          <w:rStyle w:val="XMLname"/>
        </w:rPr>
        <w:t>"1238-5"</w:t>
      </w:r>
      <w:r>
        <w:t xml:space="preserve"> SSI detected using the NHSN ICD-Code based Admit and Readmit SSI Surveillance Toolkit</w:t>
      </w:r>
      <w:bookmarkStart w:id="3162" w:name="C_1101-30292"/>
      <w:bookmarkEnd w:id="3162"/>
      <w:r>
        <w:t xml:space="preserve"> (CONF:1101-30292).</w:t>
      </w:r>
    </w:p>
    <w:p w14:paraId="3F428E21" w14:textId="77777777" w:rsidR="00E379A6" w:rsidRDefault="000F5220">
      <w:pPr>
        <w:numPr>
          <w:ilvl w:val="1"/>
          <w:numId w:val="128"/>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163" w:name="C_1101-30293"/>
      <w:bookmarkEnd w:id="3163"/>
      <w:r>
        <w:t xml:space="preserve"> (CONF:1101-30293).</w:t>
      </w:r>
    </w:p>
    <w:p w14:paraId="77536220" w14:textId="1C2793DB" w:rsidR="00E379A6" w:rsidRDefault="000F5220">
      <w:pPr>
        <w:pStyle w:val="Caption"/>
        <w:ind w:left="130" w:right="115"/>
      </w:pPr>
      <w:bookmarkStart w:id="3164" w:name="_Toc491882418"/>
      <w:r>
        <w:lastRenderedPageBreak/>
        <w:t xml:space="preserve">Figure </w:t>
      </w:r>
      <w:r>
        <w:fldChar w:fldCharType="begin"/>
      </w:r>
      <w:r>
        <w:instrText>SEQ Figure \* ARABIC</w:instrText>
      </w:r>
      <w:r>
        <w:fldChar w:fldCharType="separate"/>
      </w:r>
      <w:r w:rsidR="00D90831">
        <w:t>140</w:t>
      </w:r>
      <w:r>
        <w:fldChar w:fldCharType="end"/>
      </w:r>
      <w:r>
        <w:t>: SSI Detected Using Toolkit Observation Example</w:t>
      </w:r>
      <w:bookmarkEnd w:id="3164"/>
    </w:p>
    <w:p w14:paraId="54E8532B" w14:textId="77777777" w:rsidR="00E379A6" w:rsidRDefault="000F5220">
      <w:pPr>
        <w:pStyle w:val="Example"/>
        <w:ind w:left="130" w:right="115"/>
      </w:pPr>
      <w:r>
        <w:t xml:space="preserve">&lt;!-- </w:t>
      </w:r>
    </w:p>
    <w:p w14:paraId="6FCB8809" w14:textId="77777777" w:rsidR="00E379A6" w:rsidRDefault="000F5220">
      <w:pPr>
        <w:pStyle w:val="Example"/>
        <w:ind w:left="130" w:right="115"/>
      </w:pPr>
      <w:r>
        <w:t xml:space="preserve">  If the surgical site infection was identified through the use </w:t>
      </w:r>
    </w:p>
    <w:p w14:paraId="6E2EC54A" w14:textId="77777777" w:rsidR="00E379A6" w:rsidRDefault="000F5220">
      <w:pPr>
        <w:pStyle w:val="Example"/>
        <w:ind w:left="130" w:right="115"/>
      </w:pPr>
      <w:r>
        <w:t xml:space="preserve">  of discharge diagnosis or procedure codes, the value of </w:t>
      </w:r>
    </w:p>
    <w:p w14:paraId="1353AA30" w14:textId="77777777" w:rsidR="00E379A6" w:rsidRDefault="000F5220">
      <w:pPr>
        <w:pStyle w:val="Example"/>
        <w:ind w:left="130" w:right="115"/>
      </w:pPr>
      <w:r>
        <w:t xml:space="preserve">  @negationInd SHALL be false. </w:t>
      </w:r>
    </w:p>
    <w:p w14:paraId="0BB4A21F" w14:textId="77777777" w:rsidR="00E379A6" w:rsidRDefault="000F5220">
      <w:pPr>
        <w:pStyle w:val="Example"/>
        <w:ind w:left="130" w:right="115"/>
      </w:pPr>
      <w:r>
        <w:t xml:space="preserve">  If the surgical site infection was not identified through the </w:t>
      </w:r>
    </w:p>
    <w:p w14:paraId="2BBC38F5" w14:textId="77777777" w:rsidR="00E379A6" w:rsidRDefault="000F5220">
      <w:pPr>
        <w:pStyle w:val="Example"/>
        <w:ind w:left="130" w:right="115"/>
      </w:pPr>
      <w:r>
        <w:t xml:space="preserve">  use of discharge diagnosis or procedure codes, </w:t>
      </w:r>
    </w:p>
    <w:p w14:paraId="6EE1E398" w14:textId="77777777" w:rsidR="00E379A6" w:rsidRDefault="000F5220">
      <w:pPr>
        <w:pStyle w:val="Example"/>
        <w:ind w:left="130" w:right="115"/>
      </w:pPr>
      <w:r>
        <w:t xml:space="preserve">  the value of @negationInd SHALL be true.   </w:t>
      </w:r>
    </w:p>
    <w:p w14:paraId="6AE54131" w14:textId="77777777" w:rsidR="00E379A6" w:rsidRDefault="000F5220">
      <w:pPr>
        <w:pStyle w:val="Example"/>
        <w:ind w:left="130" w:right="115"/>
      </w:pPr>
      <w:r>
        <w:t xml:space="preserve">  If the value of @negationInd is set then the value of </w:t>
      </w:r>
    </w:p>
    <w:p w14:paraId="7802E21E" w14:textId="77777777" w:rsidR="00E379A6" w:rsidRDefault="000F5220">
      <w:pPr>
        <w:pStyle w:val="Example"/>
        <w:ind w:left="130" w:right="115"/>
      </w:pPr>
      <w:r>
        <w:t xml:space="preserve">  @nullFlavor SHALL NOT be set.</w:t>
      </w:r>
    </w:p>
    <w:p w14:paraId="21A999B4" w14:textId="77777777" w:rsidR="00E379A6" w:rsidRDefault="000F5220">
      <w:pPr>
        <w:pStyle w:val="Example"/>
        <w:ind w:left="130" w:right="115"/>
      </w:pPr>
      <w:r>
        <w:t xml:space="preserve">  </w:t>
      </w:r>
    </w:p>
    <w:p w14:paraId="027A4B29" w14:textId="77777777" w:rsidR="00E379A6" w:rsidRDefault="000F5220">
      <w:pPr>
        <w:pStyle w:val="Example"/>
        <w:ind w:left="130" w:right="115"/>
      </w:pPr>
      <w:r>
        <w:t xml:space="preserve">  If this observation is not required per the NHSN protocol</w:t>
      </w:r>
    </w:p>
    <w:p w14:paraId="28A22349" w14:textId="77777777" w:rsidR="00E379A6" w:rsidRDefault="000F5220">
      <w:pPr>
        <w:pStyle w:val="Example"/>
        <w:ind w:left="130" w:right="115"/>
      </w:pPr>
      <w:r>
        <w:t xml:space="preserve">  set the value of nullFlavor to NA as follows:</w:t>
      </w:r>
    </w:p>
    <w:p w14:paraId="6F30749F" w14:textId="77777777" w:rsidR="00E379A6" w:rsidRDefault="000F5220">
      <w:pPr>
        <w:pStyle w:val="Example"/>
        <w:ind w:left="130" w:right="115"/>
      </w:pPr>
      <w:r>
        <w:t xml:space="preserve">  &lt;observation classCode="OBS" moodCode="EVN" nullFlavor="NA"&gt;</w:t>
      </w:r>
    </w:p>
    <w:p w14:paraId="30F6E515" w14:textId="77777777" w:rsidR="00E379A6" w:rsidRDefault="000F5220">
      <w:pPr>
        <w:pStyle w:val="Example"/>
        <w:ind w:left="130" w:right="115"/>
      </w:pPr>
      <w:r>
        <w:t>--&gt;</w:t>
      </w:r>
    </w:p>
    <w:p w14:paraId="0ABF3112" w14:textId="77777777" w:rsidR="00E379A6" w:rsidRDefault="000F5220">
      <w:pPr>
        <w:pStyle w:val="Example"/>
        <w:ind w:left="130" w:right="115"/>
      </w:pPr>
      <w:r>
        <w:t>&lt;observation classCode="OBS" moodCode="EVN" negationInd="false"&gt;</w:t>
      </w:r>
    </w:p>
    <w:p w14:paraId="63CA3C3B" w14:textId="77777777" w:rsidR="00E379A6" w:rsidRDefault="000F5220">
      <w:pPr>
        <w:pStyle w:val="Example"/>
        <w:ind w:left="130" w:right="115"/>
      </w:pPr>
      <w:r>
        <w:t xml:space="preserve">  &lt;!-- SSI Detected Using Toolkit Observation --&gt;</w:t>
      </w:r>
    </w:p>
    <w:p w14:paraId="60758237" w14:textId="77777777" w:rsidR="00E379A6" w:rsidRDefault="000F5220">
      <w:pPr>
        <w:pStyle w:val="Example"/>
        <w:ind w:left="130" w:right="115"/>
      </w:pPr>
      <w:r>
        <w:t xml:space="preserve">  &lt;templateId root="2.16.840.1.113883.10.20.5.6.206"/&gt;</w:t>
      </w:r>
    </w:p>
    <w:p w14:paraId="17116F92" w14:textId="77777777" w:rsidR="00E379A6" w:rsidRDefault="000F5220">
      <w:pPr>
        <w:pStyle w:val="Example"/>
        <w:ind w:left="130" w:right="115"/>
      </w:pPr>
      <w:r>
        <w:t xml:space="preserve">  &lt;id nullFlavor="NA"/&gt;</w:t>
      </w:r>
    </w:p>
    <w:p w14:paraId="12F1E39F" w14:textId="77777777" w:rsidR="00E379A6" w:rsidRDefault="000F5220">
      <w:pPr>
        <w:pStyle w:val="Example"/>
        <w:ind w:left="130" w:right="115"/>
      </w:pPr>
      <w:r>
        <w:t xml:space="preserve">  &lt;code codeSystem="2.16.840.1.113883.5.4" code="ASSERTION"/&gt;</w:t>
      </w:r>
    </w:p>
    <w:p w14:paraId="64B60B59" w14:textId="77777777" w:rsidR="00E379A6" w:rsidRDefault="000F5220">
      <w:pPr>
        <w:pStyle w:val="Example"/>
        <w:ind w:left="130" w:right="115"/>
      </w:pPr>
      <w:r>
        <w:t xml:space="preserve">  &lt;statusCode code="completed"/&gt;</w:t>
      </w:r>
    </w:p>
    <w:p w14:paraId="36DE4533" w14:textId="77777777" w:rsidR="00E379A6" w:rsidRDefault="000F5220">
      <w:pPr>
        <w:pStyle w:val="Example"/>
        <w:ind w:left="130" w:right="115"/>
      </w:pPr>
      <w:r>
        <w:t xml:space="preserve">  &lt;value xsi:type="CD" code="1238-5"</w:t>
      </w:r>
    </w:p>
    <w:p w14:paraId="081196A3" w14:textId="77777777" w:rsidR="00E379A6" w:rsidRDefault="000F5220">
      <w:pPr>
        <w:pStyle w:val="Example"/>
        <w:ind w:left="130" w:right="115"/>
      </w:pPr>
      <w:r>
        <w:t xml:space="preserve">         displayName="SSI detected using the NHSN ICD-Code based Admit </w:t>
      </w:r>
    </w:p>
    <w:p w14:paraId="25CCAE47" w14:textId="77777777" w:rsidR="00E379A6" w:rsidRDefault="000F5220">
      <w:pPr>
        <w:pStyle w:val="Example"/>
        <w:ind w:left="130" w:right="115"/>
      </w:pPr>
      <w:r>
        <w:t xml:space="preserve">                      and Readmit SSI Surveillance Toolkit"</w:t>
      </w:r>
    </w:p>
    <w:p w14:paraId="3846A313" w14:textId="77777777" w:rsidR="00E379A6" w:rsidRDefault="000F5220">
      <w:pPr>
        <w:pStyle w:val="Example"/>
        <w:ind w:left="130" w:right="115"/>
      </w:pPr>
      <w:r>
        <w:t xml:space="preserve">         codeSystem="2.16.840.1.113883.6.277" </w:t>
      </w:r>
    </w:p>
    <w:p w14:paraId="08EADC1C" w14:textId="77777777" w:rsidR="00E379A6" w:rsidRDefault="000F5220">
      <w:pPr>
        <w:pStyle w:val="Example"/>
        <w:ind w:left="130" w:right="115"/>
      </w:pPr>
      <w:r>
        <w:t xml:space="preserve">         codeSystemName="cdcNHSN"/&gt;</w:t>
      </w:r>
    </w:p>
    <w:p w14:paraId="350AC73C" w14:textId="77777777" w:rsidR="00E379A6" w:rsidRDefault="000F5220">
      <w:pPr>
        <w:pStyle w:val="Example"/>
        <w:ind w:left="130" w:right="115"/>
      </w:pPr>
      <w:r>
        <w:t>&lt;/observation&gt;</w:t>
      </w:r>
    </w:p>
    <w:p w14:paraId="798A10F3" w14:textId="77777777" w:rsidR="00E379A6" w:rsidRDefault="00E379A6">
      <w:pPr>
        <w:pStyle w:val="BodyText"/>
      </w:pPr>
    </w:p>
    <w:p w14:paraId="40B93768" w14:textId="77777777" w:rsidR="00E379A6" w:rsidRDefault="000F5220">
      <w:pPr>
        <w:pStyle w:val="Heading2nospace"/>
      </w:pPr>
      <w:bookmarkStart w:id="3165" w:name="_Toc491882232"/>
      <w:r>
        <w:t>S</w:t>
      </w:r>
      <w:bookmarkStart w:id="3166" w:name="E_Sterile_Barriers_Applied_Clinical_Sta"/>
      <w:bookmarkEnd w:id="3166"/>
      <w:r>
        <w:t>terile Barriers Applied Clinical Statement</w:t>
      </w:r>
      <w:bookmarkEnd w:id="3165"/>
    </w:p>
    <w:p w14:paraId="1C8F77CF" w14:textId="77777777" w:rsidR="00E379A6" w:rsidRDefault="000F5220">
      <w:pPr>
        <w:pStyle w:val="BracketData"/>
      </w:pPr>
      <w:r>
        <w:t>[procedure: identifier urn:oid:2.16.840.1.113883.10.20.5.6.167 (closed)]</w:t>
      </w:r>
    </w:p>
    <w:p w14:paraId="46F410AC" w14:textId="77777777" w:rsidR="00E379A6" w:rsidRDefault="000F5220">
      <w:pPr>
        <w:pStyle w:val="BracketData"/>
      </w:pPr>
      <w:r>
        <w:t>Published as part of NHSN Healthcare Associated Infection (HAI) Reports Release 1 - US Realm</w:t>
      </w:r>
    </w:p>
    <w:p w14:paraId="1C307379" w14:textId="624AB829" w:rsidR="00E379A6" w:rsidRDefault="000F5220">
      <w:pPr>
        <w:pStyle w:val="Caption"/>
      </w:pPr>
      <w:bookmarkStart w:id="3167" w:name="_Toc491882784"/>
      <w:r>
        <w:t xml:space="preserve">Table </w:t>
      </w:r>
      <w:r>
        <w:fldChar w:fldCharType="begin"/>
      </w:r>
      <w:r>
        <w:instrText>SEQ Table \* ARABIC</w:instrText>
      </w:r>
      <w:r>
        <w:fldChar w:fldCharType="separate"/>
      </w:r>
      <w:r w:rsidR="00D90831">
        <w:t>338</w:t>
      </w:r>
      <w:r>
        <w:fldChar w:fldCharType="end"/>
      </w:r>
      <w:r>
        <w:t>: Sterile Barriers Applied Clinical Statement Contexts</w:t>
      </w:r>
      <w:bookmarkEnd w:id="31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38: Sterile Barriers Applied Clinical Statement Contexts"/>
        <w:tblDescription w:val="Table 338: Sterile Barriers Applied Clinical Statement Contexts"/>
      </w:tblPr>
      <w:tblGrid>
        <w:gridCol w:w="5040"/>
        <w:gridCol w:w="5040"/>
      </w:tblGrid>
      <w:tr w:rsidR="00E379A6" w14:paraId="3DCE6DBD" w14:textId="77777777" w:rsidTr="007D28D1">
        <w:trPr>
          <w:cantSplit/>
          <w:tblHeader/>
          <w:jc w:val="center"/>
        </w:trPr>
        <w:tc>
          <w:tcPr>
            <w:tcW w:w="360" w:type="dxa"/>
            <w:shd w:val="clear" w:color="auto" w:fill="E6E6E6"/>
          </w:tcPr>
          <w:p w14:paraId="09CAAC65" w14:textId="77777777" w:rsidR="00E379A6" w:rsidRDefault="000F5220">
            <w:pPr>
              <w:pStyle w:val="TableHead"/>
            </w:pPr>
            <w:r>
              <w:t>Contained By:</w:t>
            </w:r>
          </w:p>
        </w:tc>
        <w:tc>
          <w:tcPr>
            <w:tcW w:w="360" w:type="dxa"/>
            <w:shd w:val="clear" w:color="auto" w:fill="E6E6E6"/>
          </w:tcPr>
          <w:p w14:paraId="3F446473" w14:textId="77777777" w:rsidR="00E379A6" w:rsidRDefault="000F5220">
            <w:pPr>
              <w:pStyle w:val="TableHead"/>
            </w:pPr>
            <w:r>
              <w:t>Contains:</w:t>
            </w:r>
          </w:p>
        </w:tc>
      </w:tr>
      <w:tr w:rsidR="00E379A6" w14:paraId="7857F6D6" w14:textId="77777777" w:rsidTr="007D28D1">
        <w:trPr>
          <w:cantSplit/>
          <w:jc w:val="center"/>
        </w:trPr>
        <w:tc>
          <w:tcPr>
            <w:tcW w:w="360" w:type="dxa"/>
          </w:tcPr>
          <w:p w14:paraId="3354BCF5" w14:textId="459ADAE7" w:rsidR="00E379A6" w:rsidRDefault="0051287C">
            <w:pPr>
              <w:pStyle w:val="TableText"/>
            </w:pPr>
            <w:hyperlink w:anchor="E_CentralLine_Insertion_Preparation_Org">
              <w:r w:rsidR="000F5220">
                <w:rPr>
                  <w:rStyle w:val="HyperlinkText9pt"/>
                </w:rPr>
                <w:t>Central-Line Insertion Preparation Organizer (V2)</w:t>
              </w:r>
            </w:hyperlink>
            <w:r w:rsidR="000F5220">
              <w:t xml:space="preserve"> (required)</w:t>
            </w:r>
          </w:p>
        </w:tc>
        <w:tc>
          <w:tcPr>
            <w:tcW w:w="360" w:type="dxa"/>
          </w:tcPr>
          <w:p w14:paraId="54E1DFEA" w14:textId="77777777" w:rsidR="00E379A6" w:rsidRDefault="00E379A6"/>
        </w:tc>
      </w:tr>
    </w:tbl>
    <w:p w14:paraId="61A55FFC" w14:textId="77777777" w:rsidR="00E379A6" w:rsidRDefault="00E379A6">
      <w:pPr>
        <w:pStyle w:val="BodyText"/>
      </w:pPr>
    </w:p>
    <w:p w14:paraId="20602449" w14:textId="77777777" w:rsidR="00E379A6" w:rsidRDefault="000F5220">
      <w:pPr>
        <w:pStyle w:val="BodyText"/>
      </w:pPr>
      <w:r>
        <w:t>This clinical statement records sterile barriers applied. It is used in the first, preparatory step in the central-line insertion practice.</w:t>
      </w:r>
    </w:p>
    <w:p w14:paraId="235CC0EA" w14:textId="770176B0" w:rsidR="00E379A6" w:rsidRDefault="000F5220">
      <w:pPr>
        <w:pStyle w:val="Caption"/>
      </w:pPr>
      <w:bookmarkStart w:id="3168" w:name="_Toc491882785"/>
      <w:r>
        <w:lastRenderedPageBreak/>
        <w:t xml:space="preserve">Table </w:t>
      </w:r>
      <w:r>
        <w:fldChar w:fldCharType="begin"/>
      </w:r>
      <w:r>
        <w:instrText>SEQ Table \* ARABIC</w:instrText>
      </w:r>
      <w:r>
        <w:fldChar w:fldCharType="separate"/>
      </w:r>
      <w:r w:rsidR="00D90831">
        <w:t>339</w:t>
      </w:r>
      <w:r>
        <w:fldChar w:fldCharType="end"/>
      </w:r>
      <w:r>
        <w:t>: Sterile Barriers Applied Clinical Statement Constraints Overview</w:t>
      </w:r>
      <w:bookmarkEnd w:id="3168"/>
    </w:p>
    <w:tbl>
      <w:tblPr>
        <w:tblStyle w:val="TableGrid"/>
        <w:tblW w:w="10080" w:type="dxa"/>
        <w:jc w:val="center"/>
        <w:tblLayout w:type="fixed"/>
        <w:tblLook w:val="02A0" w:firstRow="1" w:lastRow="0" w:firstColumn="1" w:lastColumn="0" w:noHBand="1" w:noVBand="0"/>
        <w:tblCaption w:val="Table 339: Sterile Barriers Applied Clinical Statement Constraints Overview"/>
        <w:tblDescription w:val="Table 339: Sterile Barriers Applied Clinical Statement Constraints Overview"/>
      </w:tblPr>
      <w:tblGrid>
        <w:gridCol w:w="3498"/>
        <w:gridCol w:w="731"/>
        <w:gridCol w:w="877"/>
        <w:gridCol w:w="877"/>
        <w:gridCol w:w="877"/>
        <w:gridCol w:w="3220"/>
      </w:tblGrid>
      <w:tr w:rsidR="00E379A6" w14:paraId="181C582D" w14:textId="77777777" w:rsidTr="007D28D1">
        <w:trPr>
          <w:cantSplit/>
          <w:tblHeader/>
          <w:jc w:val="center"/>
        </w:trPr>
        <w:tc>
          <w:tcPr>
            <w:tcW w:w="0" w:type="dxa"/>
            <w:shd w:val="clear" w:color="auto" w:fill="E6E6E6"/>
            <w:noWrap/>
          </w:tcPr>
          <w:p w14:paraId="386193EB" w14:textId="77777777" w:rsidR="00E379A6" w:rsidRDefault="000F5220">
            <w:pPr>
              <w:pStyle w:val="TableHead"/>
            </w:pPr>
            <w:r>
              <w:t>XPath</w:t>
            </w:r>
          </w:p>
        </w:tc>
        <w:tc>
          <w:tcPr>
            <w:tcW w:w="720" w:type="dxa"/>
            <w:shd w:val="clear" w:color="auto" w:fill="E6E6E6"/>
            <w:noWrap/>
          </w:tcPr>
          <w:p w14:paraId="12748015" w14:textId="77777777" w:rsidR="00E379A6" w:rsidRDefault="000F5220">
            <w:pPr>
              <w:pStyle w:val="TableHead"/>
            </w:pPr>
            <w:r>
              <w:t>Card.</w:t>
            </w:r>
          </w:p>
        </w:tc>
        <w:tc>
          <w:tcPr>
            <w:tcW w:w="864" w:type="dxa"/>
            <w:shd w:val="clear" w:color="auto" w:fill="E6E6E6"/>
            <w:noWrap/>
          </w:tcPr>
          <w:p w14:paraId="1A6253B6" w14:textId="77777777" w:rsidR="00E379A6" w:rsidRDefault="000F5220">
            <w:pPr>
              <w:pStyle w:val="TableHead"/>
            </w:pPr>
            <w:r>
              <w:t>Verb</w:t>
            </w:r>
          </w:p>
        </w:tc>
        <w:tc>
          <w:tcPr>
            <w:tcW w:w="864" w:type="dxa"/>
            <w:shd w:val="clear" w:color="auto" w:fill="E6E6E6"/>
            <w:noWrap/>
          </w:tcPr>
          <w:p w14:paraId="49323BCB" w14:textId="77777777" w:rsidR="00E379A6" w:rsidRDefault="000F5220">
            <w:pPr>
              <w:pStyle w:val="TableHead"/>
            </w:pPr>
            <w:r>
              <w:t>Data Type</w:t>
            </w:r>
          </w:p>
        </w:tc>
        <w:tc>
          <w:tcPr>
            <w:tcW w:w="864" w:type="dxa"/>
            <w:shd w:val="clear" w:color="auto" w:fill="E6E6E6"/>
            <w:noWrap/>
          </w:tcPr>
          <w:p w14:paraId="272CA9F2" w14:textId="77777777" w:rsidR="00E379A6" w:rsidRDefault="000F5220">
            <w:pPr>
              <w:pStyle w:val="TableHead"/>
            </w:pPr>
            <w:r>
              <w:t>CONF#</w:t>
            </w:r>
          </w:p>
        </w:tc>
        <w:tc>
          <w:tcPr>
            <w:tcW w:w="864" w:type="dxa"/>
            <w:shd w:val="clear" w:color="auto" w:fill="E6E6E6"/>
            <w:noWrap/>
          </w:tcPr>
          <w:p w14:paraId="77808286" w14:textId="77777777" w:rsidR="00E379A6" w:rsidRDefault="000F5220">
            <w:pPr>
              <w:pStyle w:val="TableHead"/>
            </w:pPr>
            <w:r>
              <w:t>Value</w:t>
            </w:r>
          </w:p>
        </w:tc>
      </w:tr>
      <w:tr w:rsidR="00E379A6" w14:paraId="590780A1" w14:textId="77777777" w:rsidTr="007D28D1">
        <w:trPr>
          <w:cantSplit/>
          <w:jc w:val="center"/>
        </w:trPr>
        <w:tc>
          <w:tcPr>
            <w:tcW w:w="9928" w:type="dxa"/>
            <w:gridSpan w:val="6"/>
          </w:tcPr>
          <w:p w14:paraId="126F75D1" w14:textId="77777777" w:rsidR="00E379A6" w:rsidRDefault="000F5220">
            <w:pPr>
              <w:pStyle w:val="TableText"/>
            </w:pPr>
            <w:r>
              <w:t>procedure (identifier: urn:oid:2.16.840.1.113883.10.20.5.6.167)</w:t>
            </w:r>
          </w:p>
        </w:tc>
      </w:tr>
      <w:tr w:rsidR="00E379A6" w14:paraId="18D10548" w14:textId="77777777" w:rsidTr="007D28D1">
        <w:trPr>
          <w:cantSplit/>
          <w:jc w:val="center"/>
        </w:trPr>
        <w:tc>
          <w:tcPr>
            <w:tcW w:w="3445" w:type="dxa"/>
          </w:tcPr>
          <w:p w14:paraId="0FDE990D" w14:textId="77777777" w:rsidR="00E379A6" w:rsidRDefault="000F5220">
            <w:pPr>
              <w:pStyle w:val="TableText"/>
            </w:pPr>
            <w:r>
              <w:tab/>
              <w:t>@classCode</w:t>
            </w:r>
          </w:p>
        </w:tc>
        <w:tc>
          <w:tcPr>
            <w:tcW w:w="720" w:type="dxa"/>
          </w:tcPr>
          <w:p w14:paraId="69A24529" w14:textId="77777777" w:rsidR="00E379A6" w:rsidRDefault="000F5220">
            <w:pPr>
              <w:pStyle w:val="TableText"/>
            </w:pPr>
            <w:r>
              <w:t>1..1</w:t>
            </w:r>
          </w:p>
        </w:tc>
        <w:tc>
          <w:tcPr>
            <w:tcW w:w="864" w:type="dxa"/>
          </w:tcPr>
          <w:p w14:paraId="11443401" w14:textId="77777777" w:rsidR="00E379A6" w:rsidRDefault="000F5220">
            <w:pPr>
              <w:pStyle w:val="TableText"/>
            </w:pPr>
            <w:r>
              <w:t>SHALL</w:t>
            </w:r>
          </w:p>
        </w:tc>
        <w:tc>
          <w:tcPr>
            <w:tcW w:w="864" w:type="dxa"/>
          </w:tcPr>
          <w:p w14:paraId="008BB261" w14:textId="77777777" w:rsidR="00E379A6" w:rsidRDefault="00E379A6">
            <w:pPr>
              <w:pStyle w:val="TableText"/>
            </w:pPr>
          </w:p>
        </w:tc>
        <w:tc>
          <w:tcPr>
            <w:tcW w:w="864" w:type="dxa"/>
          </w:tcPr>
          <w:p w14:paraId="0A46E691" w14:textId="57D8DB68" w:rsidR="00E379A6" w:rsidRDefault="0051287C">
            <w:pPr>
              <w:pStyle w:val="TableText"/>
            </w:pPr>
            <w:hyperlink w:anchor="C_86-21531">
              <w:r w:rsidR="000F5220">
                <w:rPr>
                  <w:rStyle w:val="HyperlinkText9pt"/>
                </w:rPr>
                <w:t>86-21531</w:t>
              </w:r>
            </w:hyperlink>
          </w:p>
        </w:tc>
        <w:tc>
          <w:tcPr>
            <w:tcW w:w="3171" w:type="dxa"/>
          </w:tcPr>
          <w:p w14:paraId="5D080C69" w14:textId="77777777" w:rsidR="00E379A6" w:rsidRDefault="000F5220">
            <w:pPr>
              <w:pStyle w:val="TableText"/>
            </w:pPr>
            <w:r>
              <w:t>urn:oid:2.16.840.1.113883.5.6 (HL7ActClass) = PROC</w:t>
            </w:r>
          </w:p>
        </w:tc>
      </w:tr>
      <w:tr w:rsidR="00E379A6" w14:paraId="358F9ADB" w14:textId="77777777" w:rsidTr="007D28D1">
        <w:trPr>
          <w:cantSplit/>
          <w:jc w:val="center"/>
        </w:trPr>
        <w:tc>
          <w:tcPr>
            <w:tcW w:w="3445" w:type="dxa"/>
          </w:tcPr>
          <w:p w14:paraId="25C450F5" w14:textId="77777777" w:rsidR="00E379A6" w:rsidRDefault="000F5220">
            <w:pPr>
              <w:pStyle w:val="TableText"/>
            </w:pPr>
            <w:r>
              <w:tab/>
              <w:t>@moodCode</w:t>
            </w:r>
          </w:p>
        </w:tc>
        <w:tc>
          <w:tcPr>
            <w:tcW w:w="720" w:type="dxa"/>
          </w:tcPr>
          <w:p w14:paraId="77628A83" w14:textId="77777777" w:rsidR="00E379A6" w:rsidRDefault="000F5220">
            <w:pPr>
              <w:pStyle w:val="TableText"/>
            </w:pPr>
            <w:r>
              <w:t>1..1</w:t>
            </w:r>
          </w:p>
        </w:tc>
        <w:tc>
          <w:tcPr>
            <w:tcW w:w="864" w:type="dxa"/>
          </w:tcPr>
          <w:p w14:paraId="1A68B6AF" w14:textId="77777777" w:rsidR="00E379A6" w:rsidRDefault="000F5220">
            <w:pPr>
              <w:pStyle w:val="TableText"/>
            </w:pPr>
            <w:r>
              <w:t>SHALL</w:t>
            </w:r>
          </w:p>
        </w:tc>
        <w:tc>
          <w:tcPr>
            <w:tcW w:w="864" w:type="dxa"/>
          </w:tcPr>
          <w:p w14:paraId="3E350B0D" w14:textId="77777777" w:rsidR="00E379A6" w:rsidRDefault="00E379A6">
            <w:pPr>
              <w:pStyle w:val="TableText"/>
            </w:pPr>
          </w:p>
        </w:tc>
        <w:tc>
          <w:tcPr>
            <w:tcW w:w="864" w:type="dxa"/>
          </w:tcPr>
          <w:p w14:paraId="13F5C366" w14:textId="3565FBA0" w:rsidR="00E379A6" w:rsidRDefault="0051287C">
            <w:pPr>
              <w:pStyle w:val="TableText"/>
            </w:pPr>
            <w:hyperlink w:anchor="C_86-21532">
              <w:r w:rsidR="000F5220">
                <w:rPr>
                  <w:rStyle w:val="HyperlinkText9pt"/>
                </w:rPr>
                <w:t>86-21532</w:t>
              </w:r>
            </w:hyperlink>
          </w:p>
        </w:tc>
        <w:tc>
          <w:tcPr>
            <w:tcW w:w="3171" w:type="dxa"/>
          </w:tcPr>
          <w:p w14:paraId="5655D314" w14:textId="77777777" w:rsidR="00E379A6" w:rsidRDefault="000F5220">
            <w:pPr>
              <w:pStyle w:val="TableText"/>
            </w:pPr>
            <w:r>
              <w:t>urn:oid:2.16.840.1.113883.5.1001 (ActMood) = EVN</w:t>
            </w:r>
          </w:p>
        </w:tc>
      </w:tr>
      <w:tr w:rsidR="00E379A6" w14:paraId="149D0A0B" w14:textId="77777777" w:rsidTr="007D28D1">
        <w:trPr>
          <w:cantSplit/>
          <w:jc w:val="center"/>
        </w:trPr>
        <w:tc>
          <w:tcPr>
            <w:tcW w:w="3445" w:type="dxa"/>
          </w:tcPr>
          <w:p w14:paraId="61348F4F" w14:textId="77777777" w:rsidR="00E379A6" w:rsidRDefault="000F5220">
            <w:pPr>
              <w:pStyle w:val="TableText"/>
            </w:pPr>
            <w:r>
              <w:tab/>
              <w:t>@negationInd</w:t>
            </w:r>
          </w:p>
        </w:tc>
        <w:tc>
          <w:tcPr>
            <w:tcW w:w="720" w:type="dxa"/>
          </w:tcPr>
          <w:p w14:paraId="386ABC0A" w14:textId="77777777" w:rsidR="00E379A6" w:rsidRDefault="000F5220">
            <w:pPr>
              <w:pStyle w:val="TableText"/>
            </w:pPr>
            <w:r>
              <w:t>1..1</w:t>
            </w:r>
          </w:p>
        </w:tc>
        <w:tc>
          <w:tcPr>
            <w:tcW w:w="864" w:type="dxa"/>
          </w:tcPr>
          <w:p w14:paraId="71BCAC83" w14:textId="77777777" w:rsidR="00E379A6" w:rsidRDefault="000F5220">
            <w:pPr>
              <w:pStyle w:val="TableText"/>
            </w:pPr>
            <w:r>
              <w:t>SHALL</w:t>
            </w:r>
          </w:p>
        </w:tc>
        <w:tc>
          <w:tcPr>
            <w:tcW w:w="864" w:type="dxa"/>
          </w:tcPr>
          <w:p w14:paraId="6E331878" w14:textId="77777777" w:rsidR="00E379A6" w:rsidRDefault="00E379A6">
            <w:pPr>
              <w:pStyle w:val="TableText"/>
            </w:pPr>
          </w:p>
        </w:tc>
        <w:tc>
          <w:tcPr>
            <w:tcW w:w="864" w:type="dxa"/>
          </w:tcPr>
          <w:p w14:paraId="393EAF9A" w14:textId="2472F09C" w:rsidR="00E379A6" w:rsidRDefault="0051287C">
            <w:pPr>
              <w:pStyle w:val="TableText"/>
            </w:pPr>
            <w:hyperlink w:anchor="C_86-21533">
              <w:r w:rsidR="000F5220">
                <w:rPr>
                  <w:rStyle w:val="HyperlinkText9pt"/>
                </w:rPr>
                <w:t>86-21533</w:t>
              </w:r>
            </w:hyperlink>
          </w:p>
        </w:tc>
        <w:tc>
          <w:tcPr>
            <w:tcW w:w="3171" w:type="dxa"/>
          </w:tcPr>
          <w:p w14:paraId="34E37219" w14:textId="77777777" w:rsidR="00E379A6" w:rsidRDefault="000F5220">
            <w:pPr>
              <w:pStyle w:val="TableText"/>
            </w:pPr>
            <w:r>
              <w:t>false</w:t>
            </w:r>
          </w:p>
        </w:tc>
      </w:tr>
      <w:tr w:rsidR="00E379A6" w14:paraId="1B896A76" w14:textId="77777777" w:rsidTr="007D28D1">
        <w:trPr>
          <w:cantSplit/>
          <w:jc w:val="center"/>
        </w:trPr>
        <w:tc>
          <w:tcPr>
            <w:tcW w:w="3445" w:type="dxa"/>
          </w:tcPr>
          <w:p w14:paraId="6796FD1E" w14:textId="77777777" w:rsidR="00E379A6" w:rsidRDefault="000F5220">
            <w:pPr>
              <w:pStyle w:val="TableText"/>
            </w:pPr>
            <w:r>
              <w:tab/>
              <w:t>templateId</w:t>
            </w:r>
          </w:p>
        </w:tc>
        <w:tc>
          <w:tcPr>
            <w:tcW w:w="720" w:type="dxa"/>
          </w:tcPr>
          <w:p w14:paraId="26795FC9" w14:textId="77777777" w:rsidR="00E379A6" w:rsidRDefault="000F5220">
            <w:pPr>
              <w:pStyle w:val="TableText"/>
            </w:pPr>
            <w:r>
              <w:t>1..1</w:t>
            </w:r>
          </w:p>
        </w:tc>
        <w:tc>
          <w:tcPr>
            <w:tcW w:w="864" w:type="dxa"/>
          </w:tcPr>
          <w:p w14:paraId="195C6D7A" w14:textId="77777777" w:rsidR="00E379A6" w:rsidRDefault="000F5220">
            <w:pPr>
              <w:pStyle w:val="TableText"/>
            </w:pPr>
            <w:r>
              <w:t>SHALL</w:t>
            </w:r>
          </w:p>
        </w:tc>
        <w:tc>
          <w:tcPr>
            <w:tcW w:w="864" w:type="dxa"/>
          </w:tcPr>
          <w:p w14:paraId="09E0916E" w14:textId="77777777" w:rsidR="00E379A6" w:rsidRDefault="00E379A6">
            <w:pPr>
              <w:pStyle w:val="TableText"/>
            </w:pPr>
          </w:p>
        </w:tc>
        <w:tc>
          <w:tcPr>
            <w:tcW w:w="864" w:type="dxa"/>
          </w:tcPr>
          <w:p w14:paraId="0737CD9B" w14:textId="68854F16" w:rsidR="00E379A6" w:rsidRDefault="0051287C">
            <w:pPr>
              <w:pStyle w:val="TableText"/>
            </w:pPr>
            <w:hyperlink w:anchor="C_86-28285">
              <w:r w:rsidR="000F5220">
                <w:rPr>
                  <w:rStyle w:val="HyperlinkText9pt"/>
                </w:rPr>
                <w:t>86-28285</w:t>
              </w:r>
            </w:hyperlink>
          </w:p>
        </w:tc>
        <w:tc>
          <w:tcPr>
            <w:tcW w:w="3171" w:type="dxa"/>
          </w:tcPr>
          <w:p w14:paraId="02D75FF8" w14:textId="77777777" w:rsidR="00E379A6" w:rsidRDefault="00E379A6">
            <w:pPr>
              <w:pStyle w:val="TableText"/>
            </w:pPr>
          </w:p>
        </w:tc>
      </w:tr>
      <w:tr w:rsidR="00E379A6" w14:paraId="273DBBC3" w14:textId="77777777" w:rsidTr="007D28D1">
        <w:trPr>
          <w:cantSplit/>
          <w:jc w:val="center"/>
        </w:trPr>
        <w:tc>
          <w:tcPr>
            <w:tcW w:w="3445" w:type="dxa"/>
          </w:tcPr>
          <w:p w14:paraId="01C601A5" w14:textId="77777777" w:rsidR="00E379A6" w:rsidRDefault="000F5220">
            <w:pPr>
              <w:pStyle w:val="TableText"/>
            </w:pPr>
            <w:r>
              <w:tab/>
            </w:r>
            <w:r>
              <w:tab/>
              <w:t>@root</w:t>
            </w:r>
          </w:p>
        </w:tc>
        <w:tc>
          <w:tcPr>
            <w:tcW w:w="720" w:type="dxa"/>
          </w:tcPr>
          <w:p w14:paraId="2439DA14" w14:textId="77777777" w:rsidR="00E379A6" w:rsidRDefault="000F5220">
            <w:pPr>
              <w:pStyle w:val="TableText"/>
            </w:pPr>
            <w:r>
              <w:t>1..1</w:t>
            </w:r>
          </w:p>
        </w:tc>
        <w:tc>
          <w:tcPr>
            <w:tcW w:w="864" w:type="dxa"/>
          </w:tcPr>
          <w:p w14:paraId="5A700184" w14:textId="77777777" w:rsidR="00E379A6" w:rsidRDefault="000F5220">
            <w:pPr>
              <w:pStyle w:val="TableText"/>
            </w:pPr>
            <w:r>
              <w:t>SHALL</w:t>
            </w:r>
          </w:p>
        </w:tc>
        <w:tc>
          <w:tcPr>
            <w:tcW w:w="864" w:type="dxa"/>
          </w:tcPr>
          <w:p w14:paraId="15F7040A" w14:textId="77777777" w:rsidR="00E379A6" w:rsidRDefault="00E379A6">
            <w:pPr>
              <w:pStyle w:val="TableText"/>
            </w:pPr>
          </w:p>
        </w:tc>
        <w:tc>
          <w:tcPr>
            <w:tcW w:w="864" w:type="dxa"/>
          </w:tcPr>
          <w:p w14:paraId="4062BA5E" w14:textId="5D37E498" w:rsidR="00E379A6" w:rsidRDefault="0051287C">
            <w:pPr>
              <w:pStyle w:val="TableText"/>
            </w:pPr>
            <w:hyperlink w:anchor="C_86-28286">
              <w:r w:rsidR="000F5220">
                <w:rPr>
                  <w:rStyle w:val="HyperlinkText9pt"/>
                </w:rPr>
                <w:t>86-28286</w:t>
              </w:r>
            </w:hyperlink>
          </w:p>
        </w:tc>
        <w:tc>
          <w:tcPr>
            <w:tcW w:w="3171" w:type="dxa"/>
          </w:tcPr>
          <w:p w14:paraId="26946D9C" w14:textId="77777777" w:rsidR="00E379A6" w:rsidRDefault="000F5220">
            <w:pPr>
              <w:pStyle w:val="TableText"/>
            </w:pPr>
            <w:r>
              <w:t>2.16.840.1.113883.10.20.22.4.14</w:t>
            </w:r>
          </w:p>
        </w:tc>
      </w:tr>
      <w:tr w:rsidR="00E379A6" w14:paraId="705ED387" w14:textId="77777777" w:rsidTr="007D28D1">
        <w:trPr>
          <w:cantSplit/>
          <w:jc w:val="center"/>
        </w:trPr>
        <w:tc>
          <w:tcPr>
            <w:tcW w:w="3445" w:type="dxa"/>
          </w:tcPr>
          <w:p w14:paraId="0658E343" w14:textId="77777777" w:rsidR="00E379A6" w:rsidRDefault="000F5220">
            <w:pPr>
              <w:pStyle w:val="TableText"/>
            </w:pPr>
            <w:r>
              <w:tab/>
              <w:t>templateId</w:t>
            </w:r>
          </w:p>
        </w:tc>
        <w:tc>
          <w:tcPr>
            <w:tcW w:w="720" w:type="dxa"/>
          </w:tcPr>
          <w:p w14:paraId="1B133664" w14:textId="77777777" w:rsidR="00E379A6" w:rsidRDefault="000F5220">
            <w:pPr>
              <w:pStyle w:val="TableText"/>
            </w:pPr>
            <w:r>
              <w:t>1..1</w:t>
            </w:r>
          </w:p>
        </w:tc>
        <w:tc>
          <w:tcPr>
            <w:tcW w:w="864" w:type="dxa"/>
          </w:tcPr>
          <w:p w14:paraId="4B1A64E2" w14:textId="77777777" w:rsidR="00E379A6" w:rsidRDefault="000F5220">
            <w:pPr>
              <w:pStyle w:val="TableText"/>
            </w:pPr>
            <w:r>
              <w:t>SHALL</w:t>
            </w:r>
          </w:p>
        </w:tc>
        <w:tc>
          <w:tcPr>
            <w:tcW w:w="864" w:type="dxa"/>
          </w:tcPr>
          <w:p w14:paraId="4E9D01AD" w14:textId="77777777" w:rsidR="00E379A6" w:rsidRDefault="00E379A6">
            <w:pPr>
              <w:pStyle w:val="TableText"/>
            </w:pPr>
          </w:p>
        </w:tc>
        <w:tc>
          <w:tcPr>
            <w:tcW w:w="864" w:type="dxa"/>
          </w:tcPr>
          <w:p w14:paraId="78561FF0" w14:textId="444980BF" w:rsidR="00E379A6" w:rsidRDefault="0051287C">
            <w:pPr>
              <w:pStyle w:val="TableText"/>
            </w:pPr>
            <w:hyperlink w:anchor="C_86-21558">
              <w:r w:rsidR="000F5220">
                <w:rPr>
                  <w:rStyle w:val="HyperlinkText9pt"/>
                </w:rPr>
                <w:t>86-21558</w:t>
              </w:r>
            </w:hyperlink>
          </w:p>
        </w:tc>
        <w:tc>
          <w:tcPr>
            <w:tcW w:w="3171" w:type="dxa"/>
          </w:tcPr>
          <w:p w14:paraId="1B142F14" w14:textId="77777777" w:rsidR="00E379A6" w:rsidRDefault="00E379A6">
            <w:pPr>
              <w:pStyle w:val="TableText"/>
            </w:pPr>
          </w:p>
        </w:tc>
      </w:tr>
      <w:tr w:rsidR="00E379A6" w14:paraId="133223BB" w14:textId="77777777" w:rsidTr="007D28D1">
        <w:trPr>
          <w:cantSplit/>
          <w:jc w:val="center"/>
        </w:trPr>
        <w:tc>
          <w:tcPr>
            <w:tcW w:w="3445" w:type="dxa"/>
          </w:tcPr>
          <w:p w14:paraId="00E5C3E7" w14:textId="77777777" w:rsidR="00E379A6" w:rsidRDefault="000F5220">
            <w:pPr>
              <w:pStyle w:val="TableText"/>
            </w:pPr>
            <w:r>
              <w:tab/>
            </w:r>
            <w:r>
              <w:tab/>
              <w:t>@root</w:t>
            </w:r>
          </w:p>
        </w:tc>
        <w:tc>
          <w:tcPr>
            <w:tcW w:w="720" w:type="dxa"/>
          </w:tcPr>
          <w:p w14:paraId="09993117" w14:textId="77777777" w:rsidR="00E379A6" w:rsidRDefault="000F5220">
            <w:pPr>
              <w:pStyle w:val="TableText"/>
            </w:pPr>
            <w:r>
              <w:t>1..1</w:t>
            </w:r>
          </w:p>
        </w:tc>
        <w:tc>
          <w:tcPr>
            <w:tcW w:w="864" w:type="dxa"/>
          </w:tcPr>
          <w:p w14:paraId="54FCED5D" w14:textId="77777777" w:rsidR="00E379A6" w:rsidRDefault="000F5220">
            <w:pPr>
              <w:pStyle w:val="TableText"/>
            </w:pPr>
            <w:r>
              <w:t>SHALL</w:t>
            </w:r>
          </w:p>
        </w:tc>
        <w:tc>
          <w:tcPr>
            <w:tcW w:w="864" w:type="dxa"/>
          </w:tcPr>
          <w:p w14:paraId="062ADBFF" w14:textId="77777777" w:rsidR="00E379A6" w:rsidRDefault="00E379A6">
            <w:pPr>
              <w:pStyle w:val="TableText"/>
            </w:pPr>
          </w:p>
        </w:tc>
        <w:tc>
          <w:tcPr>
            <w:tcW w:w="864" w:type="dxa"/>
          </w:tcPr>
          <w:p w14:paraId="35468148" w14:textId="52DCFDF2" w:rsidR="00E379A6" w:rsidRDefault="0051287C">
            <w:pPr>
              <w:pStyle w:val="TableText"/>
            </w:pPr>
            <w:hyperlink w:anchor="C_86-21559">
              <w:r w:rsidR="000F5220">
                <w:rPr>
                  <w:rStyle w:val="HyperlinkText9pt"/>
                </w:rPr>
                <w:t>86-21559</w:t>
              </w:r>
            </w:hyperlink>
          </w:p>
        </w:tc>
        <w:tc>
          <w:tcPr>
            <w:tcW w:w="3171" w:type="dxa"/>
          </w:tcPr>
          <w:p w14:paraId="6CDA711C" w14:textId="77777777" w:rsidR="00E379A6" w:rsidRDefault="000F5220">
            <w:pPr>
              <w:pStyle w:val="TableText"/>
            </w:pPr>
            <w:r>
              <w:t>2.16.840.1.113883.10.20.5.6.167</w:t>
            </w:r>
          </w:p>
        </w:tc>
      </w:tr>
      <w:tr w:rsidR="00E379A6" w14:paraId="432F3FF7" w14:textId="77777777" w:rsidTr="007D28D1">
        <w:trPr>
          <w:cantSplit/>
          <w:jc w:val="center"/>
        </w:trPr>
        <w:tc>
          <w:tcPr>
            <w:tcW w:w="3445" w:type="dxa"/>
          </w:tcPr>
          <w:p w14:paraId="0591676C" w14:textId="77777777" w:rsidR="00E379A6" w:rsidRDefault="000F5220">
            <w:pPr>
              <w:pStyle w:val="TableText"/>
            </w:pPr>
            <w:r>
              <w:tab/>
              <w:t>id</w:t>
            </w:r>
          </w:p>
        </w:tc>
        <w:tc>
          <w:tcPr>
            <w:tcW w:w="720" w:type="dxa"/>
          </w:tcPr>
          <w:p w14:paraId="36394D56" w14:textId="77777777" w:rsidR="00E379A6" w:rsidRDefault="000F5220">
            <w:pPr>
              <w:pStyle w:val="TableText"/>
            </w:pPr>
            <w:r>
              <w:t>1..1</w:t>
            </w:r>
          </w:p>
        </w:tc>
        <w:tc>
          <w:tcPr>
            <w:tcW w:w="864" w:type="dxa"/>
          </w:tcPr>
          <w:p w14:paraId="4F58B16F" w14:textId="77777777" w:rsidR="00E379A6" w:rsidRDefault="000F5220">
            <w:pPr>
              <w:pStyle w:val="TableText"/>
            </w:pPr>
            <w:r>
              <w:t>SHALL</w:t>
            </w:r>
          </w:p>
        </w:tc>
        <w:tc>
          <w:tcPr>
            <w:tcW w:w="864" w:type="dxa"/>
          </w:tcPr>
          <w:p w14:paraId="189BDD52" w14:textId="77777777" w:rsidR="00E379A6" w:rsidRDefault="00E379A6">
            <w:pPr>
              <w:pStyle w:val="TableText"/>
            </w:pPr>
          </w:p>
        </w:tc>
        <w:tc>
          <w:tcPr>
            <w:tcW w:w="864" w:type="dxa"/>
          </w:tcPr>
          <w:p w14:paraId="2E865F24" w14:textId="03070F99" w:rsidR="00E379A6" w:rsidRDefault="0051287C">
            <w:pPr>
              <w:pStyle w:val="TableText"/>
            </w:pPr>
            <w:hyperlink w:anchor="C_86-21560">
              <w:r w:rsidR="000F5220">
                <w:rPr>
                  <w:rStyle w:val="HyperlinkText9pt"/>
                </w:rPr>
                <w:t>86-21560</w:t>
              </w:r>
            </w:hyperlink>
          </w:p>
        </w:tc>
        <w:tc>
          <w:tcPr>
            <w:tcW w:w="3171" w:type="dxa"/>
          </w:tcPr>
          <w:p w14:paraId="73FCC570" w14:textId="77777777" w:rsidR="00E379A6" w:rsidRDefault="00E379A6">
            <w:pPr>
              <w:pStyle w:val="TableText"/>
            </w:pPr>
          </w:p>
        </w:tc>
      </w:tr>
      <w:tr w:rsidR="00E379A6" w14:paraId="7774F1DE" w14:textId="77777777" w:rsidTr="007D28D1">
        <w:trPr>
          <w:cantSplit/>
          <w:jc w:val="center"/>
        </w:trPr>
        <w:tc>
          <w:tcPr>
            <w:tcW w:w="3445" w:type="dxa"/>
          </w:tcPr>
          <w:p w14:paraId="06B5BE53" w14:textId="77777777" w:rsidR="00E379A6" w:rsidRDefault="000F5220">
            <w:pPr>
              <w:pStyle w:val="TableText"/>
            </w:pPr>
            <w:r>
              <w:tab/>
            </w:r>
            <w:r>
              <w:tab/>
              <w:t>@nullFlavor</w:t>
            </w:r>
          </w:p>
        </w:tc>
        <w:tc>
          <w:tcPr>
            <w:tcW w:w="720" w:type="dxa"/>
          </w:tcPr>
          <w:p w14:paraId="05533698" w14:textId="77777777" w:rsidR="00E379A6" w:rsidRDefault="000F5220">
            <w:pPr>
              <w:pStyle w:val="TableText"/>
            </w:pPr>
            <w:r>
              <w:t>1..1</w:t>
            </w:r>
          </w:p>
        </w:tc>
        <w:tc>
          <w:tcPr>
            <w:tcW w:w="864" w:type="dxa"/>
          </w:tcPr>
          <w:p w14:paraId="646220C9" w14:textId="77777777" w:rsidR="00E379A6" w:rsidRDefault="000F5220">
            <w:pPr>
              <w:pStyle w:val="TableText"/>
            </w:pPr>
            <w:r>
              <w:t>SHALL</w:t>
            </w:r>
          </w:p>
        </w:tc>
        <w:tc>
          <w:tcPr>
            <w:tcW w:w="864" w:type="dxa"/>
          </w:tcPr>
          <w:p w14:paraId="2390A85F" w14:textId="77777777" w:rsidR="00E379A6" w:rsidRDefault="00E379A6">
            <w:pPr>
              <w:pStyle w:val="TableText"/>
            </w:pPr>
          </w:p>
        </w:tc>
        <w:tc>
          <w:tcPr>
            <w:tcW w:w="864" w:type="dxa"/>
          </w:tcPr>
          <w:p w14:paraId="7F9806D2" w14:textId="40EE1C86" w:rsidR="00E379A6" w:rsidRDefault="0051287C">
            <w:pPr>
              <w:pStyle w:val="TableText"/>
            </w:pPr>
            <w:hyperlink w:anchor="C_86-22772">
              <w:r w:rsidR="000F5220">
                <w:rPr>
                  <w:rStyle w:val="HyperlinkText9pt"/>
                </w:rPr>
                <w:t>86-22772</w:t>
              </w:r>
            </w:hyperlink>
          </w:p>
        </w:tc>
        <w:tc>
          <w:tcPr>
            <w:tcW w:w="3171" w:type="dxa"/>
          </w:tcPr>
          <w:p w14:paraId="064A9CFB" w14:textId="77777777" w:rsidR="00E379A6" w:rsidRDefault="00E379A6">
            <w:pPr>
              <w:pStyle w:val="TableText"/>
            </w:pPr>
          </w:p>
        </w:tc>
      </w:tr>
      <w:tr w:rsidR="00E379A6" w14:paraId="7DFC4F27" w14:textId="77777777" w:rsidTr="007D28D1">
        <w:trPr>
          <w:cantSplit/>
          <w:jc w:val="center"/>
        </w:trPr>
        <w:tc>
          <w:tcPr>
            <w:tcW w:w="3445" w:type="dxa"/>
          </w:tcPr>
          <w:p w14:paraId="5C6FC3B0" w14:textId="77777777" w:rsidR="00E379A6" w:rsidRDefault="000F5220">
            <w:pPr>
              <w:pStyle w:val="TableText"/>
            </w:pPr>
            <w:r>
              <w:tab/>
              <w:t>code</w:t>
            </w:r>
          </w:p>
        </w:tc>
        <w:tc>
          <w:tcPr>
            <w:tcW w:w="720" w:type="dxa"/>
          </w:tcPr>
          <w:p w14:paraId="46B32276" w14:textId="77777777" w:rsidR="00E379A6" w:rsidRDefault="000F5220">
            <w:pPr>
              <w:pStyle w:val="TableText"/>
            </w:pPr>
            <w:r>
              <w:t>1..1</w:t>
            </w:r>
          </w:p>
        </w:tc>
        <w:tc>
          <w:tcPr>
            <w:tcW w:w="864" w:type="dxa"/>
          </w:tcPr>
          <w:p w14:paraId="613DD571" w14:textId="77777777" w:rsidR="00E379A6" w:rsidRDefault="000F5220">
            <w:pPr>
              <w:pStyle w:val="TableText"/>
            </w:pPr>
            <w:r>
              <w:t>SHALL</w:t>
            </w:r>
          </w:p>
        </w:tc>
        <w:tc>
          <w:tcPr>
            <w:tcW w:w="864" w:type="dxa"/>
          </w:tcPr>
          <w:p w14:paraId="1C324252" w14:textId="77777777" w:rsidR="00E379A6" w:rsidRDefault="00E379A6">
            <w:pPr>
              <w:pStyle w:val="TableText"/>
            </w:pPr>
          </w:p>
        </w:tc>
        <w:tc>
          <w:tcPr>
            <w:tcW w:w="864" w:type="dxa"/>
          </w:tcPr>
          <w:p w14:paraId="4F26F757" w14:textId="09C92683" w:rsidR="00E379A6" w:rsidRDefault="0051287C">
            <w:pPr>
              <w:pStyle w:val="TableText"/>
            </w:pPr>
            <w:hyperlink w:anchor="C_86-21534">
              <w:r w:rsidR="000F5220">
                <w:rPr>
                  <w:rStyle w:val="HyperlinkText9pt"/>
                </w:rPr>
                <w:t>86-21534</w:t>
              </w:r>
            </w:hyperlink>
          </w:p>
        </w:tc>
        <w:tc>
          <w:tcPr>
            <w:tcW w:w="3171" w:type="dxa"/>
          </w:tcPr>
          <w:p w14:paraId="24EB9D3F" w14:textId="77777777" w:rsidR="00E379A6" w:rsidRDefault="00E379A6">
            <w:pPr>
              <w:pStyle w:val="TableText"/>
            </w:pPr>
          </w:p>
        </w:tc>
      </w:tr>
      <w:tr w:rsidR="00E379A6" w14:paraId="1A238043" w14:textId="77777777" w:rsidTr="007D28D1">
        <w:trPr>
          <w:cantSplit/>
          <w:jc w:val="center"/>
        </w:trPr>
        <w:tc>
          <w:tcPr>
            <w:tcW w:w="3445" w:type="dxa"/>
          </w:tcPr>
          <w:p w14:paraId="53758021" w14:textId="77777777" w:rsidR="00E379A6" w:rsidRDefault="000F5220">
            <w:pPr>
              <w:pStyle w:val="TableText"/>
            </w:pPr>
            <w:r>
              <w:tab/>
            </w:r>
            <w:r>
              <w:tab/>
              <w:t>@code</w:t>
            </w:r>
          </w:p>
        </w:tc>
        <w:tc>
          <w:tcPr>
            <w:tcW w:w="720" w:type="dxa"/>
          </w:tcPr>
          <w:p w14:paraId="5DC160A8" w14:textId="77777777" w:rsidR="00E379A6" w:rsidRDefault="000F5220">
            <w:pPr>
              <w:pStyle w:val="TableText"/>
            </w:pPr>
            <w:r>
              <w:t>1..1</w:t>
            </w:r>
          </w:p>
        </w:tc>
        <w:tc>
          <w:tcPr>
            <w:tcW w:w="864" w:type="dxa"/>
          </w:tcPr>
          <w:p w14:paraId="5EA5F1BC" w14:textId="77777777" w:rsidR="00E379A6" w:rsidRDefault="000F5220">
            <w:pPr>
              <w:pStyle w:val="TableText"/>
            </w:pPr>
            <w:r>
              <w:t>SHALL</w:t>
            </w:r>
          </w:p>
        </w:tc>
        <w:tc>
          <w:tcPr>
            <w:tcW w:w="864" w:type="dxa"/>
          </w:tcPr>
          <w:p w14:paraId="1F3797EF" w14:textId="77777777" w:rsidR="00E379A6" w:rsidRDefault="000F5220">
            <w:pPr>
              <w:pStyle w:val="TableText"/>
            </w:pPr>
            <w:r>
              <w:t>CD</w:t>
            </w:r>
          </w:p>
        </w:tc>
        <w:tc>
          <w:tcPr>
            <w:tcW w:w="864" w:type="dxa"/>
          </w:tcPr>
          <w:p w14:paraId="32CC6F1C" w14:textId="04D7344E" w:rsidR="00E379A6" w:rsidRDefault="0051287C">
            <w:pPr>
              <w:pStyle w:val="TableText"/>
            </w:pPr>
            <w:hyperlink w:anchor="C_86-21535">
              <w:r w:rsidR="000F5220">
                <w:rPr>
                  <w:rStyle w:val="HyperlinkText9pt"/>
                </w:rPr>
                <w:t>86-21535</w:t>
              </w:r>
            </w:hyperlink>
          </w:p>
        </w:tc>
        <w:tc>
          <w:tcPr>
            <w:tcW w:w="3171" w:type="dxa"/>
          </w:tcPr>
          <w:p w14:paraId="67CF635B" w14:textId="77777777" w:rsidR="00E379A6" w:rsidRDefault="000F5220">
            <w:pPr>
              <w:pStyle w:val="TableText"/>
            </w:pPr>
            <w:r>
              <w:t>urn:oid:2.16.840.1.113883.6.96 (SNOMED CT) = 370822003</w:t>
            </w:r>
          </w:p>
        </w:tc>
      </w:tr>
      <w:tr w:rsidR="00E379A6" w14:paraId="19B72BF9" w14:textId="77777777" w:rsidTr="007D28D1">
        <w:trPr>
          <w:cantSplit/>
          <w:jc w:val="center"/>
        </w:trPr>
        <w:tc>
          <w:tcPr>
            <w:tcW w:w="3445" w:type="dxa"/>
          </w:tcPr>
          <w:p w14:paraId="5EFC5AE3" w14:textId="77777777" w:rsidR="00E379A6" w:rsidRDefault="000F5220">
            <w:pPr>
              <w:pStyle w:val="TableText"/>
            </w:pPr>
            <w:r>
              <w:tab/>
              <w:t>statusCode</w:t>
            </w:r>
          </w:p>
        </w:tc>
        <w:tc>
          <w:tcPr>
            <w:tcW w:w="720" w:type="dxa"/>
          </w:tcPr>
          <w:p w14:paraId="12379A6C" w14:textId="77777777" w:rsidR="00E379A6" w:rsidRDefault="000F5220">
            <w:pPr>
              <w:pStyle w:val="TableText"/>
            </w:pPr>
            <w:r>
              <w:t>1..1</w:t>
            </w:r>
          </w:p>
        </w:tc>
        <w:tc>
          <w:tcPr>
            <w:tcW w:w="864" w:type="dxa"/>
          </w:tcPr>
          <w:p w14:paraId="7A2BE08C" w14:textId="77777777" w:rsidR="00E379A6" w:rsidRDefault="000F5220">
            <w:pPr>
              <w:pStyle w:val="TableText"/>
            </w:pPr>
            <w:r>
              <w:t>SHALL</w:t>
            </w:r>
          </w:p>
        </w:tc>
        <w:tc>
          <w:tcPr>
            <w:tcW w:w="864" w:type="dxa"/>
          </w:tcPr>
          <w:p w14:paraId="0052475C" w14:textId="77777777" w:rsidR="00E379A6" w:rsidRDefault="00E379A6">
            <w:pPr>
              <w:pStyle w:val="TableText"/>
            </w:pPr>
          </w:p>
        </w:tc>
        <w:tc>
          <w:tcPr>
            <w:tcW w:w="864" w:type="dxa"/>
          </w:tcPr>
          <w:p w14:paraId="6F88487F" w14:textId="4EFE371A" w:rsidR="00E379A6" w:rsidRDefault="0051287C">
            <w:pPr>
              <w:pStyle w:val="TableText"/>
            </w:pPr>
            <w:hyperlink w:anchor="C_86-21561">
              <w:r w:rsidR="000F5220">
                <w:rPr>
                  <w:rStyle w:val="HyperlinkText9pt"/>
                </w:rPr>
                <w:t>86-21561</w:t>
              </w:r>
            </w:hyperlink>
          </w:p>
        </w:tc>
        <w:tc>
          <w:tcPr>
            <w:tcW w:w="3171" w:type="dxa"/>
          </w:tcPr>
          <w:p w14:paraId="5A521331" w14:textId="77777777" w:rsidR="00E379A6" w:rsidRDefault="00E379A6">
            <w:pPr>
              <w:pStyle w:val="TableText"/>
            </w:pPr>
          </w:p>
        </w:tc>
      </w:tr>
      <w:tr w:rsidR="00E379A6" w14:paraId="38F4B580" w14:textId="77777777" w:rsidTr="007D28D1">
        <w:trPr>
          <w:cantSplit/>
          <w:jc w:val="center"/>
        </w:trPr>
        <w:tc>
          <w:tcPr>
            <w:tcW w:w="3445" w:type="dxa"/>
          </w:tcPr>
          <w:p w14:paraId="231EBBE3" w14:textId="77777777" w:rsidR="00E379A6" w:rsidRDefault="000F5220">
            <w:pPr>
              <w:pStyle w:val="TableText"/>
            </w:pPr>
            <w:r>
              <w:tab/>
            </w:r>
            <w:r>
              <w:tab/>
              <w:t>@code</w:t>
            </w:r>
          </w:p>
        </w:tc>
        <w:tc>
          <w:tcPr>
            <w:tcW w:w="720" w:type="dxa"/>
          </w:tcPr>
          <w:p w14:paraId="6D1AB16E" w14:textId="77777777" w:rsidR="00E379A6" w:rsidRDefault="000F5220">
            <w:pPr>
              <w:pStyle w:val="TableText"/>
            </w:pPr>
            <w:r>
              <w:t>1..1</w:t>
            </w:r>
          </w:p>
        </w:tc>
        <w:tc>
          <w:tcPr>
            <w:tcW w:w="864" w:type="dxa"/>
          </w:tcPr>
          <w:p w14:paraId="3415AB1E" w14:textId="77777777" w:rsidR="00E379A6" w:rsidRDefault="000F5220">
            <w:pPr>
              <w:pStyle w:val="TableText"/>
            </w:pPr>
            <w:r>
              <w:t>SHALL</w:t>
            </w:r>
          </w:p>
        </w:tc>
        <w:tc>
          <w:tcPr>
            <w:tcW w:w="864" w:type="dxa"/>
          </w:tcPr>
          <w:p w14:paraId="3E5275F1" w14:textId="77777777" w:rsidR="00E379A6" w:rsidRDefault="00E379A6">
            <w:pPr>
              <w:pStyle w:val="TableText"/>
            </w:pPr>
          </w:p>
        </w:tc>
        <w:tc>
          <w:tcPr>
            <w:tcW w:w="864" w:type="dxa"/>
          </w:tcPr>
          <w:p w14:paraId="7C83626F" w14:textId="0994C514" w:rsidR="00E379A6" w:rsidRDefault="0051287C">
            <w:pPr>
              <w:pStyle w:val="TableText"/>
            </w:pPr>
            <w:hyperlink w:anchor="C_86-21562">
              <w:r w:rsidR="000F5220">
                <w:rPr>
                  <w:rStyle w:val="HyperlinkText9pt"/>
                </w:rPr>
                <w:t>86-21562</w:t>
              </w:r>
            </w:hyperlink>
          </w:p>
        </w:tc>
        <w:tc>
          <w:tcPr>
            <w:tcW w:w="3171" w:type="dxa"/>
          </w:tcPr>
          <w:p w14:paraId="57642BE4" w14:textId="77777777" w:rsidR="00E379A6" w:rsidRDefault="000F5220">
            <w:pPr>
              <w:pStyle w:val="TableText"/>
            </w:pPr>
            <w:r>
              <w:t>urn:oid:2.16.840.1.113883.5.14 (ActStatus) = completed</w:t>
            </w:r>
          </w:p>
        </w:tc>
      </w:tr>
      <w:tr w:rsidR="00E379A6" w14:paraId="05962323" w14:textId="77777777" w:rsidTr="007D28D1">
        <w:trPr>
          <w:cantSplit/>
          <w:jc w:val="center"/>
        </w:trPr>
        <w:tc>
          <w:tcPr>
            <w:tcW w:w="3445" w:type="dxa"/>
          </w:tcPr>
          <w:p w14:paraId="1EE3CA04" w14:textId="77777777" w:rsidR="00E379A6" w:rsidRDefault="000F5220">
            <w:pPr>
              <w:pStyle w:val="TableText"/>
            </w:pPr>
            <w:r>
              <w:tab/>
              <w:t>participant</w:t>
            </w:r>
          </w:p>
        </w:tc>
        <w:tc>
          <w:tcPr>
            <w:tcW w:w="720" w:type="dxa"/>
          </w:tcPr>
          <w:p w14:paraId="23C9BF1E" w14:textId="77777777" w:rsidR="00E379A6" w:rsidRDefault="000F5220">
            <w:pPr>
              <w:pStyle w:val="TableText"/>
            </w:pPr>
            <w:r>
              <w:t>0..*</w:t>
            </w:r>
          </w:p>
        </w:tc>
        <w:tc>
          <w:tcPr>
            <w:tcW w:w="864" w:type="dxa"/>
          </w:tcPr>
          <w:p w14:paraId="0DB59634" w14:textId="77777777" w:rsidR="00E379A6" w:rsidRDefault="000F5220">
            <w:pPr>
              <w:pStyle w:val="TableText"/>
            </w:pPr>
            <w:r>
              <w:t>MAY</w:t>
            </w:r>
          </w:p>
        </w:tc>
        <w:tc>
          <w:tcPr>
            <w:tcW w:w="864" w:type="dxa"/>
          </w:tcPr>
          <w:p w14:paraId="0A4FF421" w14:textId="77777777" w:rsidR="00E379A6" w:rsidRDefault="00E379A6">
            <w:pPr>
              <w:pStyle w:val="TableText"/>
            </w:pPr>
          </w:p>
        </w:tc>
        <w:tc>
          <w:tcPr>
            <w:tcW w:w="864" w:type="dxa"/>
          </w:tcPr>
          <w:p w14:paraId="3855420C" w14:textId="2B594192" w:rsidR="00E379A6" w:rsidRDefault="0051287C">
            <w:pPr>
              <w:pStyle w:val="TableText"/>
            </w:pPr>
            <w:hyperlink w:anchor="C_86-21536">
              <w:r w:rsidR="000F5220">
                <w:rPr>
                  <w:rStyle w:val="HyperlinkText9pt"/>
                </w:rPr>
                <w:t>86-21536</w:t>
              </w:r>
            </w:hyperlink>
          </w:p>
        </w:tc>
        <w:tc>
          <w:tcPr>
            <w:tcW w:w="3171" w:type="dxa"/>
          </w:tcPr>
          <w:p w14:paraId="39D398B5" w14:textId="77777777" w:rsidR="00E379A6" w:rsidRDefault="00E379A6">
            <w:pPr>
              <w:pStyle w:val="TableText"/>
            </w:pPr>
          </w:p>
        </w:tc>
      </w:tr>
      <w:tr w:rsidR="00E379A6" w14:paraId="390B18EB" w14:textId="77777777" w:rsidTr="007D28D1">
        <w:trPr>
          <w:cantSplit/>
          <w:jc w:val="center"/>
        </w:trPr>
        <w:tc>
          <w:tcPr>
            <w:tcW w:w="3445" w:type="dxa"/>
          </w:tcPr>
          <w:p w14:paraId="6BCE9ED9" w14:textId="77777777" w:rsidR="00E379A6" w:rsidRDefault="000F5220">
            <w:pPr>
              <w:pStyle w:val="TableText"/>
            </w:pPr>
            <w:r>
              <w:tab/>
            </w:r>
            <w:r>
              <w:tab/>
              <w:t>@typeCode</w:t>
            </w:r>
          </w:p>
        </w:tc>
        <w:tc>
          <w:tcPr>
            <w:tcW w:w="720" w:type="dxa"/>
          </w:tcPr>
          <w:p w14:paraId="70B0E051" w14:textId="77777777" w:rsidR="00E379A6" w:rsidRDefault="000F5220">
            <w:pPr>
              <w:pStyle w:val="TableText"/>
            </w:pPr>
            <w:r>
              <w:t>1..1</w:t>
            </w:r>
          </w:p>
        </w:tc>
        <w:tc>
          <w:tcPr>
            <w:tcW w:w="864" w:type="dxa"/>
          </w:tcPr>
          <w:p w14:paraId="4C9A7C6F" w14:textId="77777777" w:rsidR="00E379A6" w:rsidRDefault="000F5220">
            <w:pPr>
              <w:pStyle w:val="TableText"/>
            </w:pPr>
            <w:r>
              <w:t>SHALL</w:t>
            </w:r>
          </w:p>
        </w:tc>
        <w:tc>
          <w:tcPr>
            <w:tcW w:w="864" w:type="dxa"/>
          </w:tcPr>
          <w:p w14:paraId="5DA495A6" w14:textId="77777777" w:rsidR="00E379A6" w:rsidRDefault="00E379A6">
            <w:pPr>
              <w:pStyle w:val="TableText"/>
            </w:pPr>
          </w:p>
        </w:tc>
        <w:tc>
          <w:tcPr>
            <w:tcW w:w="864" w:type="dxa"/>
          </w:tcPr>
          <w:p w14:paraId="0E0DEDA8" w14:textId="1A354573" w:rsidR="00E379A6" w:rsidRDefault="0051287C">
            <w:pPr>
              <w:pStyle w:val="TableText"/>
            </w:pPr>
            <w:hyperlink w:anchor="C_86-21537">
              <w:r w:rsidR="000F5220">
                <w:rPr>
                  <w:rStyle w:val="HyperlinkText9pt"/>
                </w:rPr>
                <w:t>86-21537</w:t>
              </w:r>
            </w:hyperlink>
          </w:p>
        </w:tc>
        <w:tc>
          <w:tcPr>
            <w:tcW w:w="3171" w:type="dxa"/>
          </w:tcPr>
          <w:p w14:paraId="4762EC2B" w14:textId="77777777" w:rsidR="00E379A6" w:rsidRDefault="000F5220">
            <w:pPr>
              <w:pStyle w:val="TableText"/>
            </w:pPr>
            <w:r>
              <w:t>urn:oid:2.16.840.1.113883.5.90 (HL7ParticipationType) = DEV</w:t>
            </w:r>
          </w:p>
        </w:tc>
      </w:tr>
      <w:tr w:rsidR="00E379A6" w14:paraId="56C08F2D" w14:textId="77777777" w:rsidTr="007D28D1">
        <w:trPr>
          <w:cantSplit/>
          <w:jc w:val="center"/>
        </w:trPr>
        <w:tc>
          <w:tcPr>
            <w:tcW w:w="3445" w:type="dxa"/>
          </w:tcPr>
          <w:p w14:paraId="79C7CD67" w14:textId="77777777" w:rsidR="00E379A6" w:rsidRDefault="000F5220">
            <w:pPr>
              <w:pStyle w:val="TableText"/>
            </w:pPr>
            <w:r>
              <w:tab/>
            </w:r>
            <w:r>
              <w:tab/>
              <w:t>participantRole</w:t>
            </w:r>
          </w:p>
        </w:tc>
        <w:tc>
          <w:tcPr>
            <w:tcW w:w="720" w:type="dxa"/>
          </w:tcPr>
          <w:p w14:paraId="011FE70D" w14:textId="77777777" w:rsidR="00E379A6" w:rsidRDefault="000F5220">
            <w:pPr>
              <w:pStyle w:val="TableText"/>
            </w:pPr>
            <w:r>
              <w:t>1..1</w:t>
            </w:r>
          </w:p>
        </w:tc>
        <w:tc>
          <w:tcPr>
            <w:tcW w:w="864" w:type="dxa"/>
          </w:tcPr>
          <w:p w14:paraId="3FEF904D" w14:textId="77777777" w:rsidR="00E379A6" w:rsidRDefault="000F5220">
            <w:pPr>
              <w:pStyle w:val="TableText"/>
            </w:pPr>
            <w:r>
              <w:t>SHALL</w:t>
            </w:r>
          </w:p>
        </w:tc>
        <w:tc>
          <w:tcPr>
            <w:tcW w:w="864" w:type="dxa"/>
          </w:tcPr>
          <w:p w14:paraId="647FA4C0" w14:textId="77777777" w:rsidR="00E379A6" w:rsidRDefault="00E379A6">
            <w:pPr>
              <w:pStyle w:val="TableText"/>
            </w:pPr>
          </w:p>
        </w:tc>
        <w:tc>
          <w:tcPr>
            <w:tcW w:w="864" w:type="dxa"/>
          </w:tcPr>
          <w:p w14:paraId="0FE049B2" w14:textId="08B6043A" w:rsidR="00E379A6" w:rsidRDefault="0051287C">
            <w:pPr>
              <w:pStyle w:val="TableText"/>
            </w:pPr>
            <w:hyperlink w:anchor="C_86-21538">
              <w:r w:rsidR="000F5220">
                <w:rPr>
                  <w:rStyle w:val="HyperlinkText9pt"/>
                </w:rPr>
                <w:t>86-21538</w:t>
              </w:r>
            </w:hyperlink>
          </w:p>
        </w:tc>
        <w:tc>
          <w:tcPr>
            <w:tcW w:w="3171" w:type="dxa"/>
          </w:tcPr>
          <w:p w14:paraId="2A77F361" w14:textId="77777777" w:rsidR="00E379A6" w:rsidRDefault="00E379A6">
            <w:pPr>
              <w:pStyle w:val="TableText"/>
            </w:pPr>
          </w:p>
        </w:tc>
      </w:tr>
      <w:tr w:rsidR="00E379A6" w14:paraId="673ECDA6" w14:textId="77777777" w:rsidTr="007D28D1">
        <w:trPr>
          <w:cantSplit/>
          <w:jc w:val="center"/>
        </w:trPr>
        <w:tc>
          <w:tcPr>
            <w:tcW w:w="3445" w:type="dxa"/>
          </w:tcPr>
          <w:p w14:paraId="3441A15E" w14:textId="77777777" w:rsidR="00E379A6" w:rsidRDefault="000F5220">
            <w:pPr>
              <w:pStyle w:val="TableText"/>
            </w:pPr>
            <w:r>
              <w:tab/>
            </w:r>
            <w:r>
              <w:tab/>
            </w:r>
            <w:r>
              <w:tab/>
              <w:t>@classCode</w:t>
            </w:r>
          </w:p>
        </w:tc>
        <w:tc>
          <w:tcPr>
            <w:tcW w:w="720" w:type="dxa"/>
          </w:tcPr>
          <w:p w14:paraId="54D85BD4" w14:textId="77777777" w:rsidR="00E379A6" w:rsidRDefault="000F5220">
            <w:pPr>
              <w:pStyle w:val="TableText"/>
            </w:pPr>
            <w:r>
              <w:t>1..1</w:t>
            </w:r>
          </w:p>
        </w:tc>
        <w:tc>
          <w:tcPr>
            <w:tcW w:w="864" w:type="dxa"/>
          </w:tcPr>
          <w:p w14:paraId="0B47B533" w14:textId="77777777" w:rsidR="00E379A6" w:rsidRDefault="000F5220">
            <w:pPr>
              <w:pStyle w:val="TableText"/>
            </w:pPr>
            <w:r>
              <w:t>SHALL</w:t>
            </w:r>
          </w:p>
        </w:tc>
        <w:tc>
          <w:tcPr>
            <w:tcW w:w="864" w:type="dxa"/>
          </w:tcPr>
          <w:p w14:paraId="58FF2F8E" w14:textId="77777777" w:rsidR="00E379A6" w:rsidRDefault="00E379A6">
            <w:pPr>
              <w:pStyle w:val="TableText"/>
            </w:pPr>
          </w:p>
        </w:tc>
        <w:tc>
          <w:tcPr>
            <w:tcW w:w="864" w:type="dxa"/>
          </w:tcPr>
          <w:p w14:paraId="50D0461B" w14:textId="49CCE86E" w:rsidR="00E379A6" w:rsidRDefault="0051287C">
            <w:pPr>
              <w:pStyle w:val="TableText"/>
            </w:pPr>
            <w:hyperlink w:anchor="C_86-21539">
              <w:r w:rsidR="000F5220">
                <w:rPr>
                  <w:rStyle w:val="HyperlinkText9pt"/>
                </w:rPr>
                <w:t>86-21539</w:t>
              </w:r>
            </w:hyperlink>
          </w:p>
        </w:tc>
        <w:tc>
          <w:tcPr>
            <w:tcW w:w="3171" w:type="dxa"/>
          </w:tcPr>
          <w:p w14:paraId="611E6CBF" w14:textId="77777777" w:rsidR="00E379A6" w:rsidRDefault="000F5220">
            <w:pPr>
              <w:pStyle w:val="TableText"/>
            </w:pPr>
            <w:r>
              <w:t>urn:oid:2.16.840.1.113883.5.110 (RoleClass) = MANU</w:t>
            </w:r>
          </w:p>
        </w:tc>
      </w:tr>
      <w:tr w:rsidR="00E379A6" w14:paraId="32E54DAB" w14:textId="77777777" w:rsidTr="007D28D1">
        <w:trPr>
          <w:cantSplit/>
          <w:jc w:val="center"/>
        </w:trPr>
        <w:tc>
          <w:tcPr>
            <w:tcW w:w="3445" w:type="dxa"/>
          </w:tcPr>
          <w:p w14:paraId="6F645994" w14:textId="77777777" w:rsidR="00E379A6" w:rsidRDefault="000F5220">
            <w:pPr>
              <w:pStyle w:val="TableText"/>
            </w:pPr>
            <w:r>
              <w:tab/>
            </w:r>
            <w:r>
              <w:tab/>
            </w:r>
            <w:r>
              <w:tab/>
              <w:t>playingDevice</w:t>
            </w:r>
          </w:p>
        </w:tc>
        <w:tc>
          <w:tcPr>
            <w:tcW w:w="720" w:type="dxa"/>
          </w:tcPr>
          <w:p w14:paraId="77CD81C4" w14:textId="77777777" w:rsidR="00E379A6" w:rsidRDefault="000F5220">
            <w:pPr>
              <w:pStyle w:val="TableText"/>
            </w:pPr>
            <w:r>
              <w:t>1..1</w:t>
            </w:r>
          </w:p>
        </w:tc>
        <w:tc>
          <w:tcPr>
            <w:tcW w:w="864" w:type="dxa"/>
          </w:tcPr>
          <w:p w14:paraId="21F837E9" w14:textId="77777777" w:rsidR="00E379A6" w:rsidRDefault="000F5220">
            <w:pPr>
              <w:pStyle w:val="TableText"/>
            </w:pPr>
            <w:r>
              <w:t>SHALL</w:t>
            </w:r>
          </w:p>
        </w:tc>
        <w:tc>
          <w:tcPr>
            <w:tcW w:w="864" w:type="dxa"/>
          </w:tcPr>
          <w:p w14:paraId="4A85BB4A" w14:textId="77777777" w:rsidR="00E379A6" w:rsidRDefault="00E379A6">
            <w:pPr>
              <w:pStyle w:val="TableText"/>
            </w:pPr>
          </w:p>
        </w:tc>
        <w:tc>
          <w:tcPr>
            <w:tcW w:w="864" w:type="dxa"/>
          </w:tcPr>
          <w:p w14:paraId="076ED0F7" w14:textId="54FDA91D" w:rsidR="00E379A6" w:rsidRDefault="0051287C">
            <w:pPr>
              <w:pStyle w:val="TableText"/>
            </w:pPr>
            <w:hyperlink w:anchor="C_86-21540">
              <w:r w:rsidR="000F5220">
                <w:rPr>
                  <w:rStyle w:val="HyperlinkText9pt"/>
                </w:rPr>
                <w:t>86-21540</w:t>
              </w:r>
            </w:hyperlink>
          </w:p>
        </w:tc>
        <w:tc>
          <w:tcPr>
            <w:tcW w:w="3171" w:type="dxa"/>
          </w:tcPr>
          <w:p w14:paraId="4153475B" w14:textId="77777777" w:rsidR="00E379A6" w:rsidRDefault="00E379A6">
            <w:pPr>
              <w:pStyle w:val="TableText"/>
            </w:pPr>
          </w:p>
        </w:tc>
      </w:tr>
      <w:tr w:rsidR="00E379A6" w14:paraId="24A8F03A" w14:textId="77777777" w:rsidTr="007D28D1">
        <w:trPr>
          <w:cantSplit/>
          <w:jc w:val="center"/>
        </w:trPr>
        <w:tc>
          <w:tcPr>
            <w:tcW w:w="3445" w:type="dxa"/>
          </w:tcPr>
          <w:p w14:paraId="21E16A45" w14:textId="77777777" w:rsidR="00E379A6" w:rsidRDefault="000F5220">
            <w:pPr>
              <w:pStyle w:val="TableText"/>
            </w:pPr>
            <w:r>
              <w:tab/>
            </w:r>
            <w:r>
              <w:tab/>
            </w:r>
            <w:r>
              <w:tab/>
            </w:r>
            <w:r>
              <w:tab/>
              <w:t>code</w:t>
            </w:r>
          </w:p>
        </w:tc>
        <w:tc>
          <w:tcPr>
            <w:tcW w:w="720" w:type="dxa"/>
          </w:tcPr>
          <w:p w14:paraId="5FB6A80A" w14:textId="77777777" w:rsidR="00E379A6" w:rsidRDefault="000F5220">
            <w:pPr>
              <w:pStyle w:val="TableText"/>
            </w:pPr>
            <w:r>
              <w:t>1..1</w:t>
            </w:r>
          </w:p>
        </w:tc>
        <w:tc>
          <w:tcPr>
            <w:tcW w:w="864" w:type="dxa"/>
          </w:tcPr>
          <w:p w14:paraId="7D5972B4" w14:textId="77777777" w:rsidR="00E379A6" w:rsidRDefault="000F5220">
            <w:pPr>
              <w:pStyle w:val="TableText"/>
            </w:pPr>
            <w:r>
              <w:t>SHALL</w:t>
            </w:r>
          </w:p>
        </w:tc>
        <w:tc>
          <w:tcPr>
            <w:tcW w:w="864" w:type="dxa"/>
          </w:tcPr>
          <w:p w14:paraId="6B9252E2" w14:textId="77777777" w:rsidR="00E379A6" w:rsidRDefault="00E379A6">
            <w:pPr>
              <w:pStyle w:val="TableText"/>
            </w:pPr>
          </w:p>
        </w:tc>
        <w:tc>
          <w:tcPr>
            <w:tcW w:w="864" w:type="dxa"/>
          </w:tcPr>
          <w:p w14:paraId="67828CBA" w14:textId="224D9F9E" w:rsidR="00E379A6" w:rsidRDefault="0051287C">
            <w:pPr>
              <w:pStyle w:val="TableText"/>
            </w:pPr>
            <w:hyperlink w:anchor="C_86-21541">
              <w:r w:rsidR="000F5220">
                <w:rPr>
                  <w:rStyle w:val="HyperlinkText9pt"/>
                </w:rPr>
                <w:t>86-21541</w:t>
              </w:r>
            </w:hyperlink>
          </w:p>
        </w:tc>
        <w:tc>
          <w:tcPr>
            <w:tcW w:w="3171" w:type="dxa"/>
          </w:tcPr>
          <w:p w14:paraId="165DB9AD" w14:textId="77777777" w:rsidR="00E379A6" w:rsidRDefault="000F5220">
            <w:pPr>
              <w:pStyle w:val="TableText"/>
            </w:pPr>
            <w:r>
              <w:t>urn:oid:2.16.840.1.114222.4.11.3184 (NHSNSterileBarrierCode)</w:t>
            </w:r>
          </w:p>
        </w:tc>
      </w:tr>
    </w:tbl>
    <w:p w14:paraId="00149467" w14:textId="77777777" w:rsidR="00E379A6" w:rsidRDefault="00E379A6">
      <w:pPr>
        <w:pStyle w:val="BodyText"/>
      </w:pPr>
    </w:p>
    <w:p w14:paraId="308DD0CB" w14:textId="77777777" w:rsidR="00E379A6" w:rsidRDefault="000F5220">
      <w:pPr>
        <w:numPr>
          <w:ilvl w:val="0"/>
          <w:numId w:val="129"/>
        </w:numPr>
      </w:pPr>
      <w:r>
        <w:t xml:space="preserve">Conforms to Procedure Activity Procedure template </w:t>
      </w:r>
      <w:r>
        <w:rPr>
          <w:rStyle w:val="XMLname"/>
        </w:rPr>
        <w:t>(identifier: urn:oid:2.16.840.1.113883.10.20.22.4.14)</w:t>
      </w:r>
      <w:r>
        <w:t>.</w:t>
      </w:r>
    </w:p>
    <w:p w14:paraId="4B8FB704" w14:textId="77777777" w:rsidR="00E379A6" w:rsidRDefault="000F5220">
      <w:pPr>
        <w:numPr>
          <w:ilvl w:val="0"/>
          <w:numId w:val="129"/>
        </w:numPr>
      </w:pPr>
      <w:r>
        <w:rPr>
          <w:rStyle w:val="keyword"/>
        </w:rPr>
        <w:lastRenderedPageBreak/>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3169" w:name="C_86-21531"/>
      <w:bookmarkEnd w:id="3169"/>
      <w:r>
        <w:t xml:space="preserve"> (CONF:86-21531).</w:t>
      </w:r>
    </w:p>
    <w:p w14:paraId="636CEF90" w14:textId="77777777" w:rsidR="00E379A6" w:rsidRDefault="000F5220">
      <w:pPr>
        <w:numPr>
          <w:ilvl w:val="0"/>
          <w:numId w:val="12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170" w:name="C_86-21532"/>
      <w:bookmarkEnd w:id="3170"/>
      <w:r>
        <w:t xml:space="preserve"> (CONF:86-21532).</w:t>
      </w:r>
    </w:p>
    <w:p w14:paraId="652F62B8" w14:textId="77777777" w:rsidR="00E379A6" w:rsidRDefault="000F5220">
      <w:pPr>
        <w:numPr>
          <w:ilvl w:val="0"/>
          <w:numId w:val="129"/>
        </w:numPr>
      </w:pPr>
      <w:r>
        <w:rPr>
          <w:rStyle w:val="keyword"/>
        </w:rPr>
        <w:t>SHALL</w:t>
      </w:r>
      <w:r>
        <w:t xml:space="preserve"> contain exactly one [1..1] </w:t>
      </w:r>
      <w:r>
        <w:rPr>
          <w:rStyle w:val="XMLnameBold"/>
        </w:rPr>
        <w:t>@negationInd</w:t>
      </w:r>
      <w:r>
        <w:t>=</w:t>
      </w:r>
      <w:r>
        <w:rPr>
          <w:rStyle w:val="XMLname"/>
        </w:rPr>
        <w:t>"false"</w:t>
      </w:r>
      <w:bookmarkStart w:id="3171" w:name="C_86-21533"/>
      <w:bookmarkEnd w:id="3171"/>
      <w:r>
        <w:t xml:space="preserve"> (CONF:86-21533).</w:t>
      </w:r>
    </w:p>
    <w:p w14:paraId="65EB0CE6" w14:textId="77777777" w:rsidR="00E379A6" w:rsidRDefault="000F5220">
      <w:pPr>
        <w:numPr>
          <w:ilvl w:val="0"/>
          <w:numId w:val="129"/>
        </w:numPr>
      </w:pPr>
      <w:r>
        <w:rPr>
          <w:rStyle w:val="keyword"/>
        </w:rPr>
        <w:t>SHALL</w:t>
      </w:r>
      <w:r>
        <w:t xml:space="preserve"> contain exactly one [1..1] </w:t>
      </w:r>
      <w:r>
        <w:rPr>
          <w:rStyle w:val="XMLnameBold"/>
        </w:rPr>
        <w:t>templateId</w:t>
      </w:r>
      <w:bookmarkStart w:id="3172" w:name="C_86-28285"/>
      <w:bookmarkEnd w:id="3172"/>
      <w:r>
        <w:t xml:space="preserve"> (CONF:86-28285) such that it</w:t>
      </w:r>
    </w:p>
    <w:p w14:paraId="055ACE84" w14:textId="77777777" w:rsidR="00E379A6" w:rsidRDefault="000F5220">
      <w:pPr>
        <w:numPr>
          <w:ilvl w:val="1"/>
          <w:numId w:val="129"/>
        </w:numPr>
      </w:pPr>
      <w:r>
        <w:rPr>
          <w:rStyle w:val="keyword"/>
        </w:rPr>
        <w:t>SHALL</w:t>
      </w:r>
      <w:r>
        <w:t xml:space="preserve"> contain exactly one [1..1] </w:t>
      </w:r>
      <w:r>
        <w:rPr>
          <w:rStyle w:val="XMLnameBold"/>
        </w:rPr>
        <w:t>@root</w:t>
      </w:r>
      <w:r>
        <w:t>=</w:t>
      </w:r>
      <w:r>
        <w:rPr>
          <w:rStyle w:val="XMLname"/>
        </w:rPr>
        <w:t>"2.16.840.1.113883.10.20.22.4.14"</w:t>
      </w:r>
      <w:bookmarkStart w:id="3173" w:name="C_86-28286"/>
      <w:bookmarkEnd w:id="3173"/>
      <w:r>
        <w:t xml:space="preserve"> (CONF:86-28286).</w:t>
      </w:r>
    </w:p>
    <w:p w14:paraId="07B15434" w14:textId="77777777" w:rsidR="00E379A6" w:rsidRDefault="000F5220">
      <w:pPr>
        <w:numPr>
          <w:ilvl w:val="0"/>
          <w:numId w:val="129"/>
        </w:numPr>
      </w:pPr>
      <w:r>
        <w:rPr>
          <w:rStyle w:val="keyword"/>
        </w:rPr>
        <w:t>SHALL</w:t>
      </w:r>
      <w:r>
        <w:t xml:space="preserve"> contain exactly one [1..1] </w:t>
      </w:r>
      <w:r>
        <w:rPr>
          <w:rStyle w:val="XMLnameBold"/>
        </w:rPr>
        <w:t>templateId</w:t>
      </w:r>
      <w:bookmarkStart w:id="3174" w:name="C_86-21558"/>
      <w:bookmarkEnd w:id="3174"/>
      <w:r>
        <w:t xml:space="preserve"> (CONF:86-21558) such that it</w:t>
      </w:r>
    </w:p>
    <w:p w14:paraId="38F815D9" w14:textId="77777777" w:rsidR="00E379A6" w:rsidRDefault="000F5220">
      <w:pPr>
        <w:numPr>
          <w:ilvl w:val="1"/>
          <w:numId w:val="129"/>
        </w:numPr>
      </w:pPr>
      <w:r>
        <w:rPr>
          <w:rStyle w:val="keyword"/>
        </w:rPr>
        <w:t>SHALL</w:t>
      </w:r>
      <w:r>
        <w:t xml:space="preserve"> contain exactly one [1..1] </w:t>
      </w:r>
      <w:r>
        <w:rPr>
          <w:rStyle w:val="XMLnameBold"/>
        </w:rPr>
        <w:t>@root</w:t>
      </w:r>
      <w:r>
        <w:t>=</w:t>
      </w:r>
      <w:r>
        <w:rPr>
          <w:rStyle w:val="XMLname"/>
        </w:rPr>
        <w:t>"2.16.840.1.113883.10.20.5.6.167"</w:t>
      </w:r>
      <w:bookmarkStart w:id="3175" w:name="C_86-21559"/>
      <w:bookmarkEnd w:id="3175"/>
      <w:r>
        <w:t xml:space="preserve"> (CONF:86-21559).</w:t>
      </w:r>
    </w:p>
    <w:p w14:paraId="206B0033" w14:textId="77777777" w:rsidR="00E379A6" w:rsidRDefault="000F5220">
      <w:pPr>
        <w:numPr>
          <w:ilvl w:val="0"/>
          <w:numId w:val="129"/>
        </w:numPr>
      </w:pPr>
      <w:r>
        <w:rPr>
          <w:rStyle w:val="keyword"/>
        </w:rPr>
        <w:t>SHALL</w:t>
      </w:r>
      <w:r>
        <w:t xml:space="preserve"> contain exactly one [1..1] </w:t>
      </w:r>
      <w:r>
        <w:rPr>
          <w:rStyle w:val="XMLnameBold"/>
        </w:rPr>
        <w:t>id</w:t>
      </w:r>
      <w:bookmarkStart w:id="3176" w:name="C_86-21560"/>
      <w:bookmarkEnd w:id="3176"/>
      <w:r>
        <w:t xml:space="preserve"> (CONF:86-21560).</w:t>
      </w:r>
    </w:p>
    <w:p w14:paraId="43F35A40" w14:textId="77777777" w:rsidR="00E379A6" w:rsidRDefault="000F5220">
      <w:pPr>
        <w:numPr>
          <w:ilvl w:val="1"/>
          <w:numId w:val="129"/>
        </w:numPr>
      </w:pPr>
      <w:r>
        <w:t xml:space="preserve">This id </w:t>
      </w:r>
      <w:r>
        <w:rPr>
          <w:rStyle w:val="keyword"/>
        </w:rPr>
        <w:t>SHALL</w:t>
      </w:r>
      <w:r>
        <w:t xml:space="preserve"> contain exactly one [1..1] </w:t>
      </w:r>
      <w:r>
        <w:rPr>
          <w:rStyle w:val="XMLnameBold"/>
        </w:rPr>
        <w:t>@nullFlavor</w:t>
      </w:r>
      <w:bookmarkStart w:id="3177" w:name="C_86-22772"/>
      <w:bookmarkEnd w:id="3177"/>
      <w:r>
        <w:t xml:space="preserve"> (CONF:86-22772).</w:t>
      </w:r>
    </w:p>
    <w:p w14:paraId="69DA2C27" w14:textId="77777777" w:rsidR="00E379A6" w:rsidRDefault="000F5220">
      <w:pPr>
        <w:numPr>
          <w:ilvl w:val="0"/>
          <w:numId w:val="129"/>
        </w:numPr>
      </w:pPr>
      <w:r>
        <w:rPr>
          <w:rStyle w:val="keyword"/>
        </w:rPr>
        <w:t>SHALL</w:t>
      </w:r>
      <w:r>
        <w:t xml:space="preserve"> contain exactly one [1..1] </w:t>
      </w:r>
      <w:r>
        <w:rPr>
          <w:rStyle w:val="XMLnameBold"/>
        </w:rPr>
        <w:t>code</w:t>
      </w:r>
      <w:bookmarkStart w:id="3178" w:name="C_86-21534"/>
      <w:bookmarkEnd w:id="3178"/>
      <w:r>
        <w:t xml:space="preserve"> (CONF:86-21534).</w:t>
      </w:r>
    </w:p>
    <w:p w14:paraId="71DCCB60" w14:textId="77777777" w:rsidR="00E379A6" w:rsidRDefault="000F5220">
      <w:pPr>
        <w:numPr>
          <w:ilvl w:val="1"/>
          <w:numId w:val="129"/>
        </w:numPr>
      </w:pPr>
      <w:r>
        <w:t xml:space="preserve">This code </w:t>
      </w:r>
      <w:r>
        <w:rPr>
          <w:rStyle w:val="keyword"/>
        </w:rPr>
        <w:t>SHALL</w:t>
      </w:r>
      <w:r>
        <w:t xml:space="preserve"> contain exactly one [1..1] </w:t>
      </w:r>
      <w:r>
        <w:rPr>
          <w:rStyle w:val="XMLnameBold"/>
        </w:rPr>
        <w:t>@code</w:t>
      </w:r>
      <w:r>
        <w:t>=</w:t>
      </w:r>
      <w:r>
        <w:rPr>
          <w:rStyle w:val="XMLname"/>
        </w:rPr>
        <w:t>"370822003"</w:t>
      </w:r>
      <w:r>
        <w:t xml:space="preserve"> Use of sterile technique (CodeSystem: </w:t>
      </w:r>
      <w:r>
        <w:rPr>
          <w:rStyle w:val="XMLname"/>
        </w:rPr>
        <w:t>SNOMED CT urn:oid:2.16.840.1.113883.6.96</w:t>
      </w:r>
      <w:r>
        <w:rPr>
          <w:rStyle w:val="keyword"/>
        </w:rPr>
        <w:t xml:space="preserve"> STATIC</w:t>
      </w:r>
      <w:r>
        <w:t>)</w:t>
      </w:r>
      <w:bookmarkStart w:id="3179" w:name="C_86-21535"/>
      <w:bookmarkEnd w:id="3179"/>
      <w:r>
        <w:t xml:space="preserve"> (CONF:86-21535).</w:t>
      </w:r>
    </w:p>
    <w:p w14:paraId="3E7321B4" w14:textId="77777777" w:rsidR="00E379A6" w:rsidRDefault="000F5220">
      <w:pPr>
        <w:numPr>
          <w:ilvl w:val="0"/>
          <w:numId w:val="129"/>
        </w:numPr>
      </w:pPr>
      <w:r>
        <w:rPr>
          <w:rStyle w:val="keyword"/>
        </w:rPr>
        <w:t>SHALL</w:t>
      </w:r>
      <w:r>
        <w:t xml:space="preserve"> contain exactly one [1..1] </w:t>
      </w:r>
      <w:r>
        <w:rPr>
          <w:rStyle w:val="XMLnameBold"/>
        </w:rPr>
        <w:t>statusCode</w:t>
      </w:r>
      <w:bookmarkStart w:id="3180" w:name="C_86-21561"/>
      <w:bookmarkEnd w:id="3180"/>
      <w:r>
        <w:t xml:space="preserve"> (CONF:86-21561).</w:t>
      </w:r>
    </w:p>
    <w:p w14:paraId="61E0CBBB" w14:textId="77777777" w:rsidR="00E379A6" w:rsidRDefault="000F5220">
      <w:pPr>
        <w:numPr>
          <w:ilvl w:val="1"/>
          <w:numId w:val="1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3181" w:name="C_86-21562"/>
      <w:bookmarkEnd w:id="3181"/>
      <w:r>
        <w:t xml:space="preserve"> (CONF:86-21562).</w:t>
      </w:r>
    </w:p>
    <w:p w14:paraId="07F4C0DE" w14:textId="77777777" w:rsidR="00E379A6" w:rsidRDefault="000F5220">
      <w:pPr>
        <w:numPr>
          <w:ilvl w:val="0"/>
          <w:numId w:val="129"/>
        </w:numPr>
      </w:pPr>
      <w:r>
        <w:rPr>
          <w:rStyle w:val="keyword"/>
        </w:rPr>
        <w:t>MAY</w:t>
      </w:r>
      <w:r>
        <w:t xml:space="preserve"> contain zero or more [0..*] </w:t>
      </w:r>
      <w:r>
        <w:rPr>
          <w:rStyle w:val="XMLnameBold"/>
        </w:rPr>
        <w:t>participant</w:t>
      </w:r>
      <w:bookmarkStart w:id="3182" w:name="C_86-21536"/>
      <w:bookmarkEnd w:id="3182"/>
      <w:r>
        <w:t xml:space="preserve"> (CONF:86-21536).</w:t>
      </w:r>
    </w:p>
    <w:p w14:paraId="5397C8C2" w14:textId="77777777" w:rsidR="00E379A6" w:rsidRDefault="000F5220">
      <w:pPr>
        <w:numPr>
          <w:ilvl w:val="1"/>
          <w:numId w:val="129"/>
        </w:numPr>
      </w:pPr>
      <w:r>
        <w:t xml:space="preserve">The participant, if present,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urn:oid:2.16.840.1.113883.5.90</w:t>
      </w:r>
      <w:r>
        <w:rPr>
          <w:rStyle w:val="keyword"/>
        </w:rPr>
        <w:t xml:space="preserve"> STATIC</w:t>
      </w:r>
      <w:r>
        <w:t>)</w:t>
      </w:r>
      <w:bookmarkStart w:id="3183" w:name="C_86-21537"/>
      <w:bookmarkEnd w:id="3183"/>
      <w:r>
        <w:t xml:space="preserve"> (CONF:86-21537).</w:t>
      </w:r>
    </w:p>
    <w:p w14:paraId="00FD9897" w14:textId="77777777" w:rsidR="00E379A6" w:rsidRDefault="000F5220">
      <w:pPr>
        <w:numPr>
          <w:ilvl w:val="1"/>
          <w:numId w:val="129"/>
        </w:numPr>
      </w:pPr>
      <w:r>
        <w:t xml:space="preserve">The participant, if present, </w:t>
      </w:r>
      <w:r>
        <w:rPr>
          <w:rStyle w:val="keyword"/>
        </w:rPr>
        <w:t>SHALL</w:t>
      </w:r>
      <w:r>
        <w:t xml:space="preserve"> contain exactly one [1..1] </w:t>
      </w:r>
      <w:r>
        <w:rPr>
          <w:rStyle w:val="XMLnameBold"/>
        </w:rPr>
        <w:t>participantRole</w:t>
      </w:r>
      <w:bookmarkStart w:id="3184" w:name="C_86-21538"/>
      <w:bookmarkEnd w:id="3184"/>
      <w:r>
        <w:t xml:space="preserve"> (CONF:86-21538).</w:t>
      </w:r>
    </w:p>
    <w:p w14:paraId="1BD391BB" w14:textId="77777777" w:rsidR="00E379A6" w:rsidRDefault="000F5220">
      <w:pPr>
        <w:numPr>
          <w:ilvl w:val="2"/>
          <w:numId w:val="129"/>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urn:oid:2.16.840.1.113883.5.110</w:t>
      </w:r>
      <w:r>
        <w:rPr>
          <w:rStyle w:val="keyword"/>
        </w:rPr>
        <w:t xml:space="preserve"> STATIC</w:t>
      </w:r>
      <w:r>
        <w:t>)</w:t>
      </w:r>
      <w:bookmarkStart w:id="3185" w:name="C_86-21539"/>
      <w:bookmarkEnd w:id="3185"/>
      <w:r>
        <w:t xml:space="preserve"> (CONF:86-21539).</w:t>
      </w:r>
    </w:p>
    <w:p w14:paraId="1E8A613E" w14:textId="77777777" w:rsidR="00E379A6" w:rsidRDefault="000F5220">
      <w:pPr>
        <w:numPr>
          <w:ilvl w:val="2"/>
          <w:numId w:val="129"/>
        </w:numPr>
      </w:pPr>
      <w:r>
        <w:t xml:space="preserve">This participantRole </w:t>
      </w:r>
      <w:r>
        <w:rPr>
          <w:rStyle w:val="keyword"/>
        </w:rPr>
        <w:t>SHALL</w:t>
      </w:r>
      <w:r>
        <w:t xml:space="preserve"> contain exactly one [1..1] </w:t>
      </w:r>
      <w:r>
        <w:rPr>
          <w:rStyle w:val="XMLnameBold"/>
        </w:rPr>
        <w:t>playingDevice</w:t>
      </w:r>
      <w:bookmarkStart w:id="3186" w:name="C_86-21540"/>
      <w:bookmarkEnd w:id="3186"/>
      <w:r>
        <w:t xml:space="preserve"> (CONF:86-21540).</w:t>
      </w:r>
    </w:p>
    <w:p w14:paraId="3DC1503E" w14:textId="16F14153" w:rsidR="00E379A6" w:rsidRDefault="000F5220">
      <w:pPr>
        <w:numPr>
          <w:ilvl w:val="3"/>
          <w:numId w:val="129"/>
        </w:numPr>
      </w:pPr>
      <w:r>
        <w:t xml:space="preserve">This playingDevice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erileBarrierCode">
        <w:r>
          <w:rPr>
            <w:rStyle w:val="HyperlinkCourierBold"/>
          </w:rPr>
          <w:t>NHSNSterileBarrierCode</w:t>
        </w:r>
      </w:hyperlink>
      <w:r>
        <w:rPr>
          <w:rStyle w:val="XMLname"/>
        </w:rPr>
        <w:t xml:space="preserve"> urn:oid:2.16.840.1.114222.4.11.3184</w:t>
      </w:r>
      <w:r>
        <w:rPr>
          <w:rStyle w:val="keyword"/>
        </w:rPr>
        <w:t xml:space="preserve"> DYNAMIC</w:t>
      </w:r>
      <w:bookmarkStart w:id="3187" w:name="C_86-21541"/>
      <w:bookmarkEnd w:id="3187"/>
      <w:r>
        <w:t xml:space="preserve"> (CONF:86-21541).</w:t>
      </w:r>
    </w:p>
    <w:p w14:paraId="3C302C02" w14:textId="0B59B1EB" w:rsidR="00E379A6" w:rsidRDefault="000F5220">
      <w:pPr>
        <w:pStyle w:val="Caption"/>
      </w:pPr>
      <w:bookmarkStart w:id="3188" w:name="_Toc491882786"/>
      <w:r>
        <w:lastRenderedPageBreak/>
        <w:t xml:space="preserve">Table </w:t>
      </w:r>
      <w:r>
        <w:fldChar w:fldCharType="begin"/>
      </w:r>
      <w:r>
        <w:instrText>SEQ Table \* ARABIC</w:instrText>
      </w:r>
      <w:r>
        <w:fldChar w:fldCharType="separate"/>
      </w:r>
      <w:bookmarkStart w:id="3189" w:name="NHSNSterileBarrierCode"/>
      <w:bookmarkEnd w:id="3189"/>
      <w:r w:rsidR="00D90831">
        <w:t>340</w:t>
      </w:r>
      <w:r>
        <w:fldChar w:fldCharType="end"/>
      </w:r>
      <w:r>
        <w:t>: NHSNSterileBarrierCode</w:t>
      </w:r>
      <w:bookmarkEnd w:id="31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0: NHSNSterileBarrierCode"/>
        <w:tblDescription w:val="Table 340: NHSNSterileBarrierCode"/>
      </w:tblPr>
      <w:tblGrid>
        <w:gridCol w:w="2520"/>
        <w:gridCol w:w="2520"/>
        <w:gridCol w:w="2520"/>
        <w:gridCol w:w="2520"/>
      </w:tblGrid>
      <w:tr w:rsidR="00E379A6" w14:paraId="49CDC5DD" w14:textId="77777777" w:rsidTr="00235CF5">
        <w:trPr>
          <w:cantSplit/>
          <w:jc w:val="center"/>
        </w:trPr>
        <w:tc>
          <w:tcPr>
            <w:tcW w:w="1440" w:type="dxa"/>
            <w:gridSpan w:val="4"/>
          </w:tcPr>
          <w:p w14:paraId="1F1523D7" w14:textId="77777777" w:rsidR="00E379A6" w:rsidRDefault="000F5220">
            <w:pPr>
              <w:pStyle w:val="TableText"/>
            </w:pPr>
            <w:r>
              <w:t>Value Set: NHSNSterileBarrierCode urn:oid:2.16.840.1.114222.4.11.3184</w:t>
            </w:r>
          </w:p>
          <w:p w14:paraId="090CC427" w14:textId="77777777" w:rsidR="00E379A6" w:rsidRDefault="000F5220">
            <w:pPr>
              <w:pStyle w:val="TableText"/>
            </w:pPr>
            <w:r>
              <w:t>Code System: cdcNHSN 2.16.840.1.113883.6.277</w:t>
            </w:r>
          </w:p>
        </w:tc>
      </w:tr>
      <w:tr w:rsidR="00E379A6" w14:paraId="69E13DFE" w14:textId="77777777" w:rsidTr="00235CF5">
        <w:trPr>
          <w:cantSplit/>
          <w:tblHeader/>
          <w:jc w:val="center"/>
        </w:trPr>
        <w:tc>
          <w:tcPr>
            <w:tcW w:w="360" w:type="dxa"/>
            <w:shd w:val="clear" w:color="auto" w:fill="E6E6E6"/>
          </w:tcPr>
          <w:p w14:paraId="762C83E0" w14:textId="77777777" w:rsidR="00E379A6" w:rsidRDefault="000F5220">
            <w:pPr>
              <w:pStyle w:val="TableHead"/>
            </w:pPr>
            <w:r>
              <w:t>Code</w:t>
            </w:r>
          </w:p>
        </w:tc>
        <w:tc>
          <w:tcPr>
            <w:tcW w:w="360" w:type="dxa"/>
            <w:shd w:val="clear" w:color="auto" w:fill="E6E6E6"/>
          </w:tcPr>
          <w:p w14:paraId="24CC2B5A" w14:textId="77777777" w:rsidR="00E379A6" w:rsidRDefault="000F5220">
            <w:pPr>
              <w:pStyle w:val="TableHead"/>
            </w:pPr>
            <w:r>
              <w:t>Code System</w:t>
            </w:r>
          </w:p>
        </w:tc>
        <w:tc>
          <w:tcPr>
            <w:tcW w:w="360" w:type="dxa"/>
            <w:shd w:val="clear" w:color="auto" w:fill="E6E6E6"/>
          </w:tcPr>
          <w:p w14:paraId="47A7E2A7" w14:textId="77777777" w:rsidR="00E379A6" w:rsidRDefault="000F5220">
            <w:pPr>
              <w:pStyle w:val="TableHead"/>
            </w:pPr>
            <w:r>
              <w:t>Code System OID</w:t>
            </w:r>
          </w:p>
        </w:tc>
        <w:tc>
          <w:tcPr>
            <w:tcW w:w="360" w:type="dxa"/>
            <w:shd w:val="clear" w:color="auto" w:fill="E6E6E6"/>
          </w:tcPr>
          <w:p w14:paraId="0EAEFB09" w14:textId="77777777" w:rsidR="00E379A6" w:rsidRDefault="000F5220">
            <w:pPr>
              <w:pStyle w:val="TableHead"/>
            </w:pPr>
            <w:r>
              <w:t>Print Name</w:t>
            </w:r>
          </w:p>
        </w:tc>
      </w:tr>
      <w:tr w:rsidR="00E379A6" w14:paraId="63490C2E" w14:textId="77777777" w:rsidTr="00235CF5">
        <w:trPr>
          <w:cantSplit/>
          <w:jc w:val="center"/>
        </w:trPr>
        <w:tc>
          <w:tcPr>
            <w:tcW w:w="360" w:type="dxa"/>
          </w:tcPr>
          <w:p w14:paraId="01141C2F" w14:textId="77777777" w:rsidR="00E379A6" w:rsidRDefault="000F5220">
            <w:pPr>
              <w:pStyle w:val="TableText"/>
            </w:pPr>
            <w:r>
              <w:t>6122-6</w:t>
            </w:r>
          </w:p>
        </w:tc>
        <w:tc>
          <w:tcPr>
            <w:tcW w:w="360" w:type="dxa"/>
          </w:tcPr>
          <w:p w14:paraId="7B89E18E" w14:textId="77777777" w:rsidR="00E379A6" w:rsidRDefault="000F5220">
            <w:pPr>
              <w:pStyle w:val="TableText"/>
            </w:pPr>
            <w:r>
              <w:t>cdcNHSN</w:t>
            </w:r>
          </w:p>
        </w:tc>
        <w:tc>
          <w:tcPr>
            <w:tcW w:w="360" w:type="dxa"/>
          </w:tcPr>
          <w:p w14:paraId="739F0469" w14:textId="77777777" w:rsidR="00E379A6" w:rsidRDefault="000F5220">
            <w:pPr>
              <w:pStyle w:val="TableText"/>
            </w:pPr>
            <w:r>
              <w:t>urn:oid:2.16.840.1.113883.6.277</w:t>
            </w:r>
          </w:p>
        </w:tc>
        <w:tc>
          <w:tcPr>
            <w:tcW w:w="360" w:type="dxa"/>
          </w:tcPr>
          <w:p w14:paraId="3679373E" w14:textId="77777777" w:rsidR="00E379A6" w:rsidRDefault="000F5220">
            <w:pPr>
              <w:pStyle w:val="TableText"/>
            </w:pPr>
            <w:r>
              <w:t>Cap</w:t>
            </w:r>
          </w:p>
        </w:tc>
      </w:tr>
      <w:tr w:rsidR="00E379A6" w14:paraId="0309620F" w14:textId="77777777" w:rsidTr="00235CF5">
        <w:trPr>
          <w:cantSplit/>
          <w:jc w:val="center"/>
        </w:trPr>
        <w:tc>
          <w:tcPr>
            <w:tcW w:w="360" w:type="dxa"/>
          </w:tcPr>
          <w:p w14:paraId="04652592" w14:textId="77777777" w:rsidR="00E379A6" w:rsidRDefault="000F5220">
            <w:pPr>
              <w:pStyle w:val="TableText"/>
            </w:pPr>
            <w:r>
              <w:t>6112-7</w:t>
            </w:r>
          </w:p>
        </w:tc>
        <w:tc>
          <w:tcPr>
            <w:tcW w:w="360" w:type="dxa"/>
          </w:tcPr>
          <w:p w14:paraId="375EF1E2" w14:textId="77777777" w:rsidR="00E379A6" w:rsidRDefault="000F5220">
            <w:pPr>
              <w:pStyle w:val="TableText"/>
            </w:pPr>
            <w:r>
              <w:t>cdcNHSN</w:t>
            </w:r>
          </w:p>
        </w:tc>
        <w:tc>
          <w:tcPr>
            <w:tcW w:w="360" w:type="dxa"/>
          </w:tcPr>
          <w:p w14:paraId="50724C82" w14:textId="77777777" w:rsidR="00E379A6" w:rsidRDefault="000F5220">
            <w:pPr>
              <w:pStyle w:val="TableText"/>
            </w:pPr>
            <w:r>
              <w:t>urn:oid:2.16.840.1.113883.6.277</w:t>
            </w:r>
          </w:p>
        </w:tc>
        <w:tc>
          <w:tcPr>
            <w:tcW w:w="360" w:type="dxa"/>
          </w:tcPr>
          <w:p w14:paraId="4BEDF629" w14:textId="77777777" w:rsidR="00E379A6" w:rsidRDefault="000F5220">
            <w:pPr>
              <w:pStyle w:val="TableText"/>
            </w:pPr>
            <w:r>
              <w:t>Large sterile drape</w:t>
            </w:r>
          </w:p>
        </w:tc>
      </w:tr>
      <w:tr w:rsidR="00E379A6" w14:paraId="23B669D8" w14:textId="77777777" w:rsidTr="00235CF5">
        <w:trPr>
          <w:cantSplit/>
          <w:jc w:val="center"/>
        </w:trPr>
        <w:tc>
          <w:tcPr>
            <w:tcW w:w="360" w:type="dxa"/>
          </w:tcPr>
          <w:p w14:paraId="1A0380CA" w14:textId="77777777" w:rsidR="00E379A6" w:rsidRDefault="000F5220">
            <w:pPr>
              <w:pStyle w:val="TableText"/>
            </w:pPr>
            <w:r>
              <w:t>6110-1</w:t>
            </w:r>
          </w:p>
        </w:tc>
        <w:tc>
          <w:tcPr>
            <w:tcW w:w="360" w:type="dxa"/>
          </w:tcPr>
          <w:p w14:paraId="137086BA" w14:textId="77777777" w:rsidR="00E379A6" w:rsidRDefault="000F5220">
            <w:pPr>
              <w:pStyle w:val="TableText"/>
            </w:pPr>
            <w:r>
              <w:t>cdcNHSN</w:t>
            </w:r>
          </w:p>
        </w:tc>
        <w:tc>
          <w:tcPr>
            <w:tcW w:w="360" w:type="dxa"/>
          </w:tcPr>
          <w:p w14:paraId="5EED40AB" w14:textId="77777777" w:rsidR="00E379A6" w:rsidRDefault="000F5220">
            <w:pPr>
              <w:pStyle w:val="TableText"/>
            </w:pPr>
            <w:r>
              <w:t>urn:oid:2.16.840.1.113883.6.277</w:t>
            </w:r>
          </w:p>
        </w:tc>
        <w:tc>
          <w:tcPr>
            <w:tcW w:w="360" w:type="dxa"/>
          </w:tcPr>
          <w:p w14:paraId="4ED6DBAD" w14:textId="77777777" w:rsidR="00E379A6" w:rsidRDefault="000F5220">
            <w:pPr>
              <w:pStyle w:val="TableText"/>
            </w:pPr>
            <w:r>
              <w:t>Mask/Eye shield</w:t>
            </w:r>
          </w:p>
        </w:tc>
      </w:tr>
      <w:tr w:rsidR="00E379A6" w14:paraId="552AD6C6" w14:textId="77777777" w:rsidTr="00235CF5">
        <w:trPr>
          <w:cantSplit/>
          <w:jc w:val="center"/>
        </w:trPr>
        <w:tc>
          <w:tcPr>
            <w:tcW w:w="360" w:type="dxa"/>
          </w:tcPr>
          <w:p w14:paraId="28074FD3" w14:textId="77777777" w:rsidR="00E379A6" w:rsidRDefault="000F5220">
            <w:pPr>
              <w:pStyle w:val="TableText"/>
            </w:pPr>
            <w:r>
              <w:t>6113-5</w:t>
            </w:r>
          </w:p>
        </w:tc>
        <w:tc>
          <w:tcPr>
            <w:tcW w:w="360" w:type="dxa"/>
          </w:tcPr>
          <w:p w14:paraId="3B8E08A6" w14:textId="77777777" w:rsidR="00E379A6" w:rsidRDefault="000F5220">
            <w:pPr>
              <w:pStyle w:val="TableText"/>
            </w:pPr>
            <w:r>
              <w:t>cdcNHSN</w:t>
            </w:r>
          </w:p>
        </w:tc>
        <w:tc>
          <w:tcPr>
            <w:tcW w:w="360" w:type="dxa"/>
          </w:tcPr>
          <w:p w14:paraId="52EEAE95" w14:textId="77777777" w:rsidR="00E379A6" w:rsidRDefault="000F5220">
            <w:pPr>
              <w:pStyle w:val="TableText"/>
            </w:pPr>
            <w:r>
              <w:t>urn:oid:2.16.840.1.113883.6.277</w:t>
            </w:r>
          </w:p>
        </w:tc>
        <w:tc>
          <w:tcPr>
            <w:tcW w:w="360" w:type="dxa"/>
          </w:tcPr>
          <w:p w14:paraId="29AC61A6" w14:textId="77777777" w:rsidR="00E379A6" w:rsidRDefault="000F5220">
            <w:pPr>
              <w:pStyle w:val="TableText"/>
            </w:pPr>
            <w:r>
              <w:t>Sterile gloves</w:t>
            </w:r>
          </w:p>
        </w:tc>
      </w:tr>
      <w:tr w:rsidR="00E379A6" w14:paraId="773706BF" w14:textId="77777777" w:rsidTr="00235CF5">
        <w:trPr>
          <w:cantSplit/>
          <w:jc w:val="center"/>
        </w:trPr>
        <w:tc>
          <w:tcPr>
            <w:tcW w:w="360" w:type="dxa"/>
          </w:tcPr>
          <w:p w14:paraId="677E4FFB" w14:textId="77777777" w:rsidR="00E379A6" w:rsidRDefault="000F5220">
            <w:pPr>
              <w:pStyle w:val="TableText"/>
            </w:pPr>
            <w:r>
              <w:t>6111-9</w:t>
            </w:r>
          </w:p>
        </w:tc>
        <w:tc>
          <w:tcPr>
            <w:tcW w:w="360" w:type="dxa"/>
          </w:tcPr>
          <w:p w14:paraId="73CF3928" w14:textId="77777777" w:rsidR="00E379A6" w:rsidRDefault="000F5220">
            <w:pPr>
              <w:pStyle w:val="TableText"/>
            </w:pPr>
            <w:r>
              <w:t>cdcNHSN</w:t>
            </w:r>
          </w:p>
        </w:tc>
        <w:tc>
          <w:tcPr>
            <w:tcW w:w="360" w:type="dxa"/>
          </w:tcPr>
          <w:p w14:paraId="6FD09FBA" w14:textId="77777777" w:rsidR="00E379A6" w:rsidRDefault="000F5220">
            <w:pPr>
              <w:pStyle w:val="TableText"/>
            </w:pPr>
            <w:r>
              <w:t>urn:oid:2.16.840.1.113883.6.277</w:t>
            </w:r>
          </w:p>
        </w:tc>
        <w:tc>
          <w:tcPr>
            <w:tcW w:w="360" w:type="dxa"/>
          </w:tcPr>
          <w:p w14:paraId="318C8780" w14:textId="77777777" w:rsidR="00E379A6" w:rsidRDefault="000F5220">
            <w:pPr>
              <w:pStyle w:val="TableText"/>
            </w:pPr>
            <w:r>
              <w:t>Sterile gown</w:t>
            </w:r>
          </w:p>
        </w:tc>
      </w:tr>
    </w:tbl>
    <w:p w14:paraId="150AD802" w14:textId="77777777" w:rsidR="00E379A6" w:rsidRDefault="00E379A6">
      <w:pPr>
        <w:pStyle w:val="BodyText"/>
      </w:pPr>
    </w:p>
    <w:p w14:paraId="5C0D79B3" w14:textId="3E086570" w:rsidR="00E379A6" w:rsidRDefault="000F5220">
      <w:pPr>
        <w:pStyle w:val="Caption"/>
        <w:ind w:left="130" w:right="115"/>
      </w:pPr>
      <w:bookmarkStart w:id="3190" w:name="_Toc491882419"/>
      <w:r>
        <w:t xml:space="preserve">Figure </w:t>
      </w:r>
      <w:r>
        <w:fldChar w:fldCharType="begin"/>
      </w:r>
      <w:r>
        <w:instrText>SEQ Figure \* ARABIC</w:instrText>
      </w:r>
      <w:r>
        <w:fldChar w:fldCharType="separate"/>
      </w:r>
      <w:r w:rsidR="00D90831">
        <w:t>141</w:t>
      </w:r>
      <w:r>
        <w:fldChar w:fldCharType="end"/>
      </w:r>
      <w:r>
        <w:t>: Sterile Barriers Applied Clinical Statement Example</w:t>
      </w:r>
      <w:bookmarkEnd w:id="3190"/>
    </w:p>
    <w:p w14:paraId="0C02B1FB" w14:textId="77777777" w:rsidR="00E379A6" w:rsidRDefault="000F5220">
      <w:pPr>
        <w:pStyle w:val="Example"/>
        <w:ind w:left="130" w:right="115"/>
      </w:pPr>
      <w:r>
        <w:t>&lt;procedure moodCode="EVN" classCode="PROC" negationInd="false"&gt;</w:t>
      </w:r>
    </w:p>
    <w:p w14:paraId="5E729784" w14:textId="77777777" w:rsidR="00E379A6" w:rsidRDefault="000F5220">
      <w:pPr>
        <w:pStyle w:val="Example"/>
        <w:ind w:left="130" w:right="115"/>
      </w:pPr>
      <w:r>
        <w:t xml:space="preserve">  &lt;!-- C-CDA Procedure Activity Procedure templateId --&gt;</w:t>
      </w:r>
    </w:p>
    <w:p w14:paraId="6D2B78AB" w14:textId="77777777" w:rsidR="00E379A6" w:rsidRDefault="000F5220">
      <w:pPr>
        <w:pStyle w:val="Example"/>
        <w:ind w:left="130" w:right="115"/>
      </w:pPr>
      <w:r>
        <w:t xml:space="preserve">  &lt;templateId root="2.16.840.1.113883.10.20.22.4.14" /&gt;</w:t>
      </w:r>
    </w:p>
    <w:p w14:paraId="37C13088" w14:textId="77777777" w:rsidR="00E379A6" w:rsidRDefault="000F5220">
      <w:pPr>
        <w:pStyle w:val="Example"/>
        <w:ind w:left="130" w:right="115"/>
      </w:pPr>
      <w:r>
        <w:t xml:space="preserve">  &lt;!-- HAI Sterile Barriers Applied Clinical Statement templateId --&gt;</w:t>
      </w:r>
    </w:p>
    <w:p w14:paraId="096FA75A" w14:textId="77777777" w:rsidR="00E379A6" w:rsidRDefault="000F5220">
      <w:pPr>
        <w:pStyle w:val="Example"/>
        <w:ind w:left="130" w:right="115"/>
      </w:pPr>
      <w:r>
        <w:t xml:space="preserve">  &lt;templateId root="2.16.840.1.113883.10.20.5.6.167" /&gt;</w:t>
      </w:r>
    </w:p>
    <w:p w14:paraId="1B73E849" w14:textId="77777777" w:rsidR="00E379A6" w:rsidRDefault="000F5220">
      <w:pPr>
        <w:pStyle w:val="Example"/>
        <w:ind w:left="130" w:right="115"/>
      </w:pPr>
      <w:r>
        <w:t xml:space="preserve">  &lt;id nullFlavor="NA" /&gt;</w:t>
      </w:r>
    </w:p>
    <w:p w14:paraId="48A30206" w14:textId="77777777" w:rsidR="00E379A6" w:rsidRDefault="000F5220">
      <w:pPr>
        <w:pStyle w:val="Example"/>
        <w:ind w:left="130" w:right="115"/>
      </w:pPr>
      <w:r>
        <w:t xml:space="preserve">  &lt;code code="370822003" </w:t>
      </w:r>
    </w:p>
    <w:p w14:paraId="3091814A" w14:textId="77777777" w:rsidR="00E379A6" w:rsidRDefault="000F5220">
      <w:pPr>
        <w:pStyle w:val="Example"/>
        <w:ind w:left="130" w:right="115"/>
      </w:pPr>
      <w:r>
        <w:t xml:space="preserve">        codeSystem="2.16.840.1.113883.6.96" </w:t>
      </w:r>
    </w:p>
    <w:p w14:paraId="5919B6F1" w14:textId="77777777" w:rsidR="00E379A6" w:rsidRDefault="000F5220">
      <w:pPr>
        <w:pStyle w:val="Example"/>
        <w:ind w:left="130" w:right="115"/>
      </w:pPr>
      <w:r>
        <w:t xml:space="preserve">        codeSystemName="SNOMED CT" </w:t>
      </w:r>
    </w:p>
    <w:p w14:paraId="4A8C2B32" w14:textId="77777777" w:rsidR="00E379A6" w:rsidRDefault="000F5220">
      <w:pPr>
        <w:pStyle w:val="Example"/>
        <w:ind w:left="130" w:right="115"/>
      </w:pPr>
      <w:r>
        <w:t xml:space="preserve">        displayName="Use of Sterile Technique" /&gt;</w:t>
      </w:r>
    </w:p>
    <w:p w14:paraId="7E61E95D" w14:textId="77777777" w:rsidR="00E379A6" w:rsidRDefault="000F5220">
      <w:pPr>
        <w:pStyle w:val="Example"/>
        <w:ind w:left="130" w:right="115"/>
      </w:pPr>
      <w:r>
        <w:t xml:space="preserve">  &lt;statusCode code="completed" /&gt;</w:t>
      </w:r>
    </w:p>
    <w:p w14:paraId="0D428A93" w14:textId="77777777" w:rsidR="00E379A6" w:rsidRDefault="000F5220">
      <w:pPr>
        <w:pStyle w:val="Example"/>
        <w:ind w:left="130" w:right="115"/>
      </w:pPr>
      <w:r>
        <w:t xml:space="preserve">  &lt;participant typeCode="DEV"&gt;</w:t>
      </w:r>
    </w:p>
    <w:p w14:paraId="4CCAF18F" w14:textId="77777777" w:rsidR="00E379A6" w:rsidRDefault="000F5220">
      <w:pPr>
        <w:pStyle w:val="Example"/>
        <w:ind w:left="130" w:right="115"/>
      </w:pPr>
      <w:r>
        <w:t xml:space="preserve">    &lt;participantRole classCode="MANU"&gt;</w:t>
      </w:r>
    </w:p>
    <w:p w14:paraId="20A1D1B8" w14:textId="77777777" w:rsidR="00E379A6" w:rsidRDefault="000F5220">
      <w:pPr>
        <w:pStyle w:val="Example"/>
        <w:ind w:left="130" w:right="115"/>
      </w:pPr>
      <w:r>
        <w:t xml:space="preserve">      &lt;playingDevice&gt;</w:t>
      </w:r>
    </w:p>
    <w:p w14:paraId="7AF7405B" w14:textId="77777777" w:rsidR="00E379A6" w:rsidRDefault="000F5220">
      <w:pPr>
        <w:pStyle w:val="Example"/>
        <w:ind w:left="130" w:right="115"/>
      </w:pPr>
      <w:r>
        <w:t xml:space="preserve">        &lt;code code="6110-1" </w:t>
      </w:r>
    </w:p>
    <w:p w14:paraId="7A6CCBF4" w14:textId="77777777" w:rsidR="00E379A6" w:rsidRDefault="000F5220">
      <w:pPr>
        <w:pStyle w:val="Example"/>
        <w:ind w:left="130" w:right="115"/>
      </w:pPr>
      <w:r>
        <w:t xml:space="preserve">              codeSystem="2.16.840.1.113883.6.277" </w:t>
      </w:r>
    </w:p>
    <w:p w14:paraId="3AD95B3C" w14:textId="77777777" w:rsidR="00E379A6" w:rsidRDefault="000F5220">
      <w:pPr>
        <w:pStyle w:val="Example"/>
        <w:ind w:left="130" w:right="115"/>
      </w:pPr>
      <w:r>
        <w:t xml:space="preserve">              codeSystemName="cdcNHSN" </w:t>
      </w:r>
    </w:p>
    <w:p w14:paraId="3F8DCF8F" w14:textId="77777777" w:rsidR="00E379A6" w:rsidRDefault="000F5220">
      <w:pPr>
        <w:pStyle w:val="Example"/>
        <w:ind w:left="130" w:right="115"/>
      </w:pPr>
      <w:r>
        <w:t xml:space="preserve">              displayName="Mask/Eye shield" /&gt;</w:t>
      </w:r>
    </w:p>
    <w:p w14:paraId="3E6074B8" w14:textId="77777777" w:rsidR="00E379A6" w:rsidRDefault="000F5220">
      <w:pPr>
        <w:pStyle w:val="Example"/>
        <w:ind w:left="130" w:right="115"/>
      </w:pPr>
      <w:r>
        <w:t xml:space="preserve">      &lt;/playingDevice&gt;</w:t>
      </w:r>
    </w:p>
    <w:p w14:paraId="156A9388" w14:textId="77777777" w:rsidR="00E379A6" w:rsidRDefault="000F5220">
      <w:pPr>
        <w:pStyle w:val="Example"/>
        <w:ind w:left="130" w:right="115"/>
      </w:pPr>
      <w:r>
        <w:t xml:space="preserve">    &lt;/participantRole&gt;</w:t>
      </w:r>
    </w:p>
    <w:p w14:paraId="34AA9655" w14:textId="77777777" w:rsidR="00E379A6" w:rsidRDefault="000F5220">
      <w:pPr>
        <w:pStyle w:val="Example"/>
        <w:ind w:left="130" w:right="115"/>
      </w:pPr>
      <w:r>
        <w:t xml:space="preserve">  &lt;/participant&gt; </w:t>
      </w:r>
    </w:p>
    <w:p w14:paraId="0F561120" w14:textId="77777777" w:rsidR="00E379A6" w:rsidRDefault="000F5220">
      <w:pPr>
        <w:pStyle w:val="Example"/>
        <w:ind w:left="130" w:right="115"/>
      </w:pPr>
      <w:r>
        <w:t xml:space="preserve">    ... </w:t>
      </w:r>
    </w:p>
    <w:p w14:paraId="73DBAEB8" w14:textId="77777777" w:rsidR="00E379A6" w:rsidRDefault="000F5220">
      <w:pPr>
        <w:pStyle w:val="Example"/>
        <w:ind w:left="130" w:right="115"/>
      </w:pPr>
      <w:r>
        <w:t>&lt;/procedure&gt;</w:t>
      </w:r>
    </w:p>
    <w:p w14:paraId="4DCACE97" w14:textId="77777777" w:rsidR="00E379A6" w:rsidRDefault="00E379A6">
      <w:pPr>
        <w:pStyle w:val="BodyText"/>
      </w:pPr>
    </w:p>
    <w:p w14:paraId="78645988" w14:textId="77777777" w:rsidR="00E379A6" w:rsidRDefault="000F5220">
      <w:pPr>
        <w:pStyle w:val="Heading2nospace"/>
      </w:pPr>
      <w:bookmarkStart w:id="3191" w:name="_Toc491882233"/>
      <w:r>
        <w:lastRenderedPageBreak/>
        <w:t>S</w:t>
      </w:r>
      <w:bookmarkStart w:id="3192" w:name="E_Summary_Data_Observation"/>
      <w:bookmarkEnd w:id="3192"/>
      <w:r>
        <w:t>ummary Data Observation</w:t>
      </w:r>
      <w:bookmarkEnd w:id="3191"/>
    </w:p>
    <w:p w14:paraId="3CCBBF13" w14:textId="77777777" w:rsidR="00E379A6" w:rsidRDefault="000F5220">
      <w:pPr>
        <w:pStyle w:val="BracketData"/>
      </w:pPr>
      <w:r>
        <w:t>[observation: identifier urn:oid:2.16.840.1.113883.10.20.5.6.185 (closed)]</w:t>
      </w:r>
    </w:p>
    <w:p w14:paraId="6F6E21BA" w14:textId="77777777" w:rsidR="00E379A6" w:rsidRDefault="000F5220">
      <w:pPr>
        <w:pStyle w:val="BracketData"/>
      </w:pPr>
      <w:r>
        <w:t>Published as part of NHSN Healthcare Associated Infection (HAI) Reports Release 1 - US Realm</w:t>
      </w:r>
    </w:p>
    <w:p w14:paraId="6F10D700" w14:textId="2249EFFC" w:rsidR="00E379A6" w:rsidRDefault="000F5220">
      <w:pPr>
        <w:pStyle w:val="Caption"/>
      </w:pPr>
      <w:bookmarkStart w:id="3193" w:name="_Toc491882787"/>
      <w:r>
        <w:t xml:space="preserve">Table </w:t>
      </w:r>
      <w:r>
        <w:fldChar w:fldCharType="begin"/>
      </w:r>
      <w:r>
        <w:instrText>SEQ Table \* ARABIC</w:instrText>
      </w:r>
      <w:r>
        <w:fldChar w:fldCharType="separate"/>
      </w:r>
      <w:r w:rsidR="00D90831">
        <w:t>341</w:t>
      </w:r>
      <w:r>
        <w:fldChar w:fldCharType="end"/>
      </w:r>
      <w:r>
        <w:t>: Summary Data Observation Contexts</w:t>
      </w:r>
      <w:bookmarkEnd w:id="31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1: Summary Data Observation Contexts"/>
        <w:tblDescription w:val="Table 341: Summary Data Observation Contexts"/>
      </w:tblPr>
      <w:tblGrid>
        <w:gridCol w:w="5040"/>
        <w:gridCol w:w="5040"/>
      </w:tblGrid>
      <w:tr w:rsidR="00E379A6" w14:paraId="4BC9CF95" w14:textId="77777777" w:rsidTr="00235CF5">
        <w:trPr>
          <w:cantSplit/>
          <w:tblHeader/>
          <w:jc w:val="center"/>
        </w:trPr>
        <w:tc>
          <w:tcPr>
            <w:tcW w:w="360" w:type="dxa"/>
            <w:shd w:val="clear" w:color="auto" w:fill="E6E6E6"/>
          </w:tcPr>
          <w:p w14:paraId="741513B5" w14:textId="77777777" w:rsidR="00E379A6" w:rsidRDefault="000F5220">
            <w:pPr>
              <w:pStyle w:val="TableHead"/>
            </w:pPr>
            <w:r>
              <w:t>Contained By:</w:t>
            </w:r>
          </w:p>
        </w:tc>
        <w:tc>
          <w:tcPr>
            <w:tcW w:w="360" w:type="dxa"/>
            <w:shd w:val="clear" w:color="auto" w:fill="E6E6E6"/>
          </w:tcPr>
          <w:p w14:paraId="67A1F891" w14:textId="77777777" w:rsidR="00E379A6" w:rsidRDefault="000F5220">
            <w:pPr>
              <w:pStyle w:val="TableHead"/>
            </w:pPr>
            <w:r>
              <w:t>Contains:</w:t>
            </w:r>
          </w:p>
        </w:tc>
      </w:tr>
      <w:tr w:rsidR="00E379A6" w14:paraId="41336992" w14:textId="77777777" w:rsidTr="00235CF5">
        <w:trPr>
          <w:cantSplit/>
          <w:jc w:val="center"/>
        </w:trPr>
        <w:tc>
          <w:tcPr>
            <w:tcW w:w="360" w:type="dxa"/>
          </w:tcPr>
          <w:p w14:paraId="182D591A" w14:textId="31F00918" w:rsidR="00E379A6" w:rsidRDefault="0051287C">
            <w:pPr>
              <w:pStyle w:val="TableText"/>
            </w:pPr>
            <w:hyperlink w:anchor="E_Summary_Encounter">
              <w:r w:rsidR="000F5220">
                <w:rPr>
                  <w:rStyle w:val="HyperlinkText9pt"/>
                </w:rPr>
                <w:t>Summary Encounter</w:t>
              </w:r>
            </w:hyperlink>
            <w:r w:rsidR="000F5220">
              <w:t xml:space="preserve"> (required)</w:t>
            </w:r>
          </w:p>
          <w:p w14:paraId="1EC00959" w14:textId="60999F81" w:rsidR="00E379A6" w:rsidRDefault="0051287C">
            <w:pPr>
              <w:pStyle w:val="TableText"/>
            </w:pPr>
            <w:hyperlink w:anchor="E_Summary_Encounter_NICU">
              <w:r w:rsidR="000F5220">
                <w:rPr>
                  <w:rStyle w:val="HyperlinkText9pt"/>
                </w:rPr>
                <w:t>Summary Encounter (NICU)</w:t>
              </w:r>
            </w:hyperlink>
            <w:r w:rsidR="000F5220">
              <w:t xml:space="preserve"> (required)</w:t>
            </w:r>
          </w:p>
          <w:p w14:paraId="48335913" w14:textId="00890424" w:rsidR="00E379A6" w:rsidRDefault="0051287C">
            <w:pPr>
              <w:pStyle w:val="TableText"/>
            </w:pPr>
            <w:hyperlink w:anchor="E_Summary_Data_Observation_POM">
              <w:r w:rsidR="000F5220">
                <w:rPr>
                  <w:rStyle w:val="HyperlinkText9pt"/>
                </w:rPr>
                <w:t>Summary Data Observation (POM)</w:t>
              </w:r>
            </w:hyperlink>
            <w:r w:rsidR="000F5220">
              <w:t xml:space="preserve"> (optional)</w:t>
            </w:r>
          </w:p>
          <w:p w14:paraId="74ECFB27" w14:textId="23707840" w:rsidR="00E379A6" w:rsidRDefault="0051287C">
            <w:pPr>
              <w:pStyle w:val="TableText"/>
            </w:pPr>
            <w:hyperlink w:anchor="E_Summary_Data_Observation_VAT">
              <w:r w:rsidR="000F5220">
                <w:rPr>
                  <w:rStyle w:val="HyperlinkText9pt"/>
                </w:rPr>
                <w:t>Summary Data Observation (VAT)</w:t>
              </w:r>
            </w:hyperlink>
            <w:r w:rsidR="000F5220">
              <w:t xml:space="preserve"> (optional)</w:t>
            </w:r>
          </w:p>
        </w:tc>
        <w:tc>
          <w:tcPr>
            <w:tcW w:w="360" w:type="dxa"/>
          </w:tcPr>
          <w:p w14:paraId="426BEB6C" w14:textId="77777777" w:rsidR="00E379A6" w:rsidRDefault="00E379A6"/>
        </w:tc>
      </w:tr>
    </w:tbl>
    <w:p w14:paraId="6C65EFFC" w14:textId="77777777" w:rsidR="00E379A6" w:rsidRDefault="00E379A6">
      <w:pPr>
        <w:pStyle w:val="BodyText"/>
      </w:pPr>
    </w:p>
    <w:p w14:paraId="1DB4909C" w14:textId="77777777" w:rsidR="00E379A6" w:rsidRDefault="000F5220">
      <w:pPr>
        <w:pStyle w:val="BodyText"/>
      </w:pPr>
      <w:r>
        <w:t>The Summary Data Observation is used in some population-summary reports.</w:t>
      </w:r>
    </w:p>
    <w:p w14:paraId="331C601A" w14:textId="77777777" w:rsidR="00E379A6" w:rsidRDefault="000F5220">
      <w:pPr>
        <w:pStyle w:val="BodyText"/>
      </w:pPr>
      <w:r>
        <w:t>The documentationOf/serviceEvent/code in the header identifies the intended content of the report. For example, cdcNHSN code 1879-6 indicates that the data content is "Summary data reporting catheter and ventilator use in an ICU". NHSN protocol specifies which data to report for each type of content. The data required by NHSN for most types of content, at time of publication, are shown in the tables below; the tables for antimicrobial reports are with the Summary Data Observation (AU/AR) template and the table for the OPC Report is with the Summary Data Observation (OPC) template.</w:t>
      </w:r>
    </w:p>
    <w:p w14:paraId="629F9E75" w14:textId="77777777" w:rsidR="00E379A6" w:rsidRDefault="000F5220">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208EE69E" w14:textId="77777777" w:rsidR="00E379A6" w:rsidRDefault="000F5220">
      <w:pPr>
        <w:pStyle w:val="BodyText"/>
      </w:pPr>
      <w:r>
        <w:t>Most Summary Data Observations are a simple code-value pair. The code element identifies the datum being reported, and the value element records a number of days, patients, episodes, or events.</w:t>
      </w:r>
    </w:p>
    <w:p w14:paraId="2531F565" w14:textId="5AC47D67" w:rsidR="00E379A6" w:rsidRDefault="000F5220">
      <w:pPr>
        <w:pStyle w:val="Caption"/>
      </w:pPr>
      <w:bookmarkStart w:id="3194" w:name="_Toc491882788"/>
      <w:r>
        <w:lastRenderedPageBreak/>
        <w:t xml:space="preserve">Table </w:t>
      </w:r>
      <w:r>
        <w:fldChar w:fldCharType="begin"/>
      </w:r>
      <w:r>
        <w:instrText>SEQ Table \* ARABIC</w:instrText>
      </w:r>
      <w:r>
        <w:fldChar w:fldCharType="separate"/>
      </w:r>
      <w:r w:rsidR="00D90831">
        <w:t>342</w:t>
      </w:r>
      <w:r>
        <w:fldChar w:fldCharType="end"/>
      </w:r>
      <w:r>
        <w:t>: Summary Data Observation Constraints Overview</w:t>
      </w:r>
      <w:bookmarkEnd w:id="3194"/>
    </w:p>
    <w:tbl>
      <w:tblPr>
        <w:tblStyle w:val="TableGrid"/>
        <w:tblW w:w="10080" w:type="dxa"/>
        <w:jc w:val="center"/>
        <w:tblLayout w:type="fixed"/>
        <w:tblLook w:val="02A0" w:firstRow="1" w:lastRow="0" w:firstColumn="1" w:lastColumn="0" w:noHBand="1" w:noVBand="0"/>
        <w:tblCaption w:val="Table 342: Summary Data Observation Constraints Overview"/>
        <w:tblDescription w:val="Table 342: Summary Data Observation Constraints Overview"/>
      </w:tblPr>
      <w:tblGrid>
        <w:gridCol w:w="3498"/>
        <w:gridCol w:w="731"/>
        <w:gridCol w:w="877"/>
        <w:gridCol w:w="877"/>
        <w:gridCol w:w="877"/>
        <w:gridCol w:w="3220"/>
      </w:tblGrid>
      <w:tr w:rsidR="00E379A6" w14:paraId="255FFA4C" w14:textId="77777777" w:rsidTr="00235CF5">
        <w:trPr>
          <w:cantSplit/>
          <w:tblHeader/>
          <w:jc w:val="center"/>
        </w:trPr>
        <w:tc>
          <w:tcPr>
            <w:tcW w:w="0" w:type="dxa"/>
            <w:shd w:val="clear" w:color="auto" w:fill="E6E6E6"/>
            <w:noWrap/>
          </w:tcPr>
          <w:p w14:paraId="089FEDCD" w14:textId="77777777" w:rsidR="00E379A6" w:rsidRDefault="000F5220">
            <w:pPr>
              <w:pStyle w:val="TableHead"/>
            </w:pPr>
            <w:r>
              <w:t>XPath</w:t>
            </w:r>
          </w:p>
        </w:tc>
        <w:tc>
          <w:tcPr>
            <w:tcW w:w="720" w:type="dxa"/>
            <w:shd w:val="clear" w:color="auto" w:fill="E6E6E6"/>
            <w:noWrap/>
          </w:tcPr>
          <w:p w14:paraId="7A72773C" w14:textId="77777777" w:rsidR="00E379A6" w:rsidRDefault="000F5220">
            <w:pPr>
              <w:pStyle w:val="TableHead"/>
            </w:pPr>
            <w:r>
              <w:t>Card.</w:t>
            </w:r>
          </w:p>
        </w:tc>
        <w:tc>
          <w:tcPr>
            <w:tcW w:w="864" w:type="dxa"/>
            <w:shd w:val="clear" w:color="auto" w:fill="E6E6E6"/>
            <w:noWrap/>
          </w:tcPr>
          <w:p w14:paraId="1455279E" w14:textId="77777777" w:rsidR="00E379A6" w:rsidRDefault="000F5220">
            <w:pPr>
              <w:pStyle w:val="TableHead"/>
            </w:pPr>
            <w:r>
              <w:t>Verb</w:t>
            </w:r>
          </w:p>
        </w:tc>
        <w:tc>
          <w:tcPr>
            <w:tcW w:w="864" w:type="dxa"/>
            <w:shd w:val="clear" w:color="auto" w:fill="E6E6E6"/>
            <w:noWrap/>
          </w:tcPr>
          <w:p w14:paraId="21DDA4C1" w14:textId="77777777" w:rsidR="00E379A6" w:rsidRDefault="000F5220">
            <w:pPr>
              <w:pStyle w:val="TableHead"/>
            </w:pPr>
            <w:r>
              <w:t>Data Type</w:t>
            </w:r>
          </w:p>
        </w:tc>
        <w:tc>
          <w:tcPr>
            <w:tcW w:w="864" w:type="dxa"/>
            <w:shd w:val="clear" w:color="auto" w:fill="E6E6E6"/>
            <w:noWrap/>
          </w:tcPr>
          <w:p w14:paraId="4F06371C" w14:textId="77777777" w:rsidR="00E379A6" w:rsidRDefault="000F5220">
            <w:pPr>
              <w:pStyle w:val="TableHead"/>
            </w:pPr>
            <w:r>
              <w:t>CONF#</w:t>
            </w:r>
          </w:p>
        </w:tc>
        <w:tc>
          <w:tcPr>
            <w:tcW w:w="864" w:type="dxa"/>
            <w:shd w:val="clear" w:color="auto" w:fill="E6E6E6"/>
            <w:noWrap/>
          </w:tcPr>
          <w:p w14:paraId="3C7D1373" w14:textId="77777777" w:rsidR="00E379A6" w:rsidRDefault="000F5220">
            <w:pPr>
              <w:pStyle w:val="TableHead"/>
            </w:pPr>
            <w:r>
              <w:t>Value</w:t>
            </w:r>
          </w:p>
        </w:tc>
      </w:tr>
      <w:tr w:rsidR="00E379A6" w14:paraId="410DB851" w14:textId="77777777" w:rsidTr="00235CF5">
        <w:trPr>
          <w:cantSplit/>
          <w:jc w:val="center"/>
        </w:trPr>
        <w:tc>
          <w:tcPr>
            <w:tcW w:w="9928" w:type="dxa"/>
            <w:gridSpan w:val="6"/>
          </w:tcPr>
          <w:p w14:paraId="6E11EF14" w14:textId="77777777" w:rsidR="00E379A6" w:rsidRDefault="000F5220">
            <w:pPr>
              <w:pStyle w:val="TableText"/>
            </w:pPr>
            <w:r>
              <w:t>observation (identifier: urn:oid:2.16.840.1.113883.10.20.5.6.185)</w:t>
            </w:r>
          </w:p>
        </w:tc>
      </w:tr>
      <w:tr w:rsidR="00E379A6" w14:paraId="09D03B66" w14:textId="77777777" w:rsidTr="00235CF5">
        <w:trPr>
          <w:cantSplit/>
          <w:jc w:val="center"/>
        </w:trPr>
        <w:tc>
          <w:tcPr>
            <w:tcW w:w="3445" w:type="dxa"/>
          </w:tcPr>
          <w:p w14:paraId="4664E48D" w14:textId="77777777" w:rsidR="00E379A6" w:rsidRDefault="000F5220">
            <w:pPr>
              <w:pStyle w:val="TableText"/>
            </w:pPr>
            <w:r>
              <w:tab/>
              <w:t>@classCode</w:t>
            </w:r>
          </w:p>
        </w:tc>
        <w:tc>
          <w:tcPr>
            <w:tcW w:w="720" w:type="dxa"/>
          </w:tcPr>
          <w:p w14:paraId="27A0C8FF" w14:textId="77777777" w:rsidR="00E379A6" w:rsidRDefault="000F5220">
            <w:pPr>
              <w:pStyle w:val="TableText"/>
            </w:pPr>
            <w:r>
              <w:t>1..1</w:t>
            </w:r>
          </w:p>
        </w:tc>
        <w:tc>
          <w:tcPr>
            <w:tcW w:w="864" w:type="dxa"/>
          </w:tcPr>
          <w:p w14:paraId="5E4B94F5" w14:textId="77777777" w:rsidR="00E379A6" w:rsidRDefault="000F5220">
            <w:pPr>
              <w:pStyle w:val="TableText"/>
            </w:pPr>
            <w:r>
              <w:t>SHALL</w:t>
            </w:r>
          </w:p>
        </w:tc>
        <w:tc>
          <w:tcPr>
            <w:tcW w:w="864" w:type="dxa"/>
          </w:tcPr>
          <w:p w14:paraId="149E6F4C" w14:textId="77777777" w:rsidR="00E379A6" w:rsidRDefault="00E379A6">
            <w:pPr>
              <w:pStyle w:val="TableText"/>
            </w:pPr>
          </w:p>
        </w:tc>
        <w:tc>
          <w:tcPr>
            <w:tcW w:w="864" w:type="dxa"/>
          </w:tcPr>
          <w:p w14:paraId="1D20667E" w14:textId="004B9FFD" w:rsidR="00E379A6" w:rsidRDefault="0051287C">
            <w:pPr>
              <w:pStyle w:val="TableText"/>
            </w:pPr>
            <w:hyperlink w:anchor="C_86-22407">
              <w:r w:rsidR="000F5220">
                <w:rPr>
                  <w:rStyle w:val="HyperlinkText9pt"/>
                </w:rPr>
                <w:t>86-22407</w:t>
              </w:r>
            </w:hyperlink>
          </w:p>
        </w:tc>
        <w:tc>
          <w:tcPr>
            <w:tcW w:w="3171" w:type="dxa"/>
          </w:tcPr>
          <w:p w14:paraId="7F08A5DE" w14:textId="77777777" w:rsidR="00E379A6" w:rsidRDefault="000F5220">
            <w:pPr>
              <w:pStyle w:val="TableText"/>
            </w:pPr>
            <w:r>
              <w:t>urn:oid:2.16.840.1.113883.5.6 (HL7ActClass) = OBS</w:t>
            </w:r>
          </w:p>
        </w:tc>
      </w:tr>
      <w:tr w:rsidR="00E379A6" w14:paraId="6D427A9F" w14:textId="77777777" w:rsidTr="00235CF5">
        <w:trPr>
          <w:cantSplit/>
          <w:jc w:val="center"/>
        </w:trPr>
        <w:tc>
          <w:tcPr>
            <w:tcW w:w="3445" w:type="dxa"/>
          </w:tcPr>
          <w:p w14:paraId="14837460" w14:textId="77777777" w:rsidR="00E379A6" w:rsidRDefault="000F5220">
            <w:pPr>
              <w:pStyle w:val="TableText"/>
            </w:pPr>
            <w:r>
              <w:tab/>
              <w:t>@moodCode</w:t>
            </w:r>
          </w:p>
        </w:tc>
        <w:tc>
          <w:tcPr>
            <w:tcW w:w="720" w:type="dxa"/>
          </w:tcPr>
          <w:p w14:paraId="121442D2" w14:textId="77777777" w:rsidR="00E379A6" w:rsidRDefault="000F5220">
            <w:pPr>
              <w:pStyle w:val="TableText"/>
            </w:pPr>
            <w:r>
              <w:t>1..1</w:t>
            </w:r>
          </w:p>
        </w:tc>
        <w:tc>
          <w:tcPr>
            <w:tcW w:w="864" w:type="dxa"/>
          </w:tcPr>
          <w:p w14:paraId="2E5431C1" w14:textId="77777777" w:rsidR="00E379A6" w:rsidRDefault="000F5220">
            <w:pPr>
              <w:pStyle w:val="TableText"/>
            </w:pPr>
            <w:r>
              <w:t>SHALL</w:t>
            </w:r>
          </w:p>
        </w:tc>
        <w:tc>
          <w:tcPr>
            <w:tcW w:w="864" w:type="dxa"/>
          </w:tcPr>
          <w:p w14:paraId="6F058D2E" w14:textId="77777777" w:rsidR="00E379A6" w:rsidRDefault="00E379A6">
            <w:pPr>
              <w:pStyle w:val="TableText"/>
            </w:pPr>
          </w:p>
        </w:tc>
        <w:tc>
          <w:tcPr>
            <w:tcW w:w="864" w:type="dxa"/>
          </w:tcPr>
          <w:p w14:paraId="43061645" w14:textId="70454B54" w:rsidR="00E379A6" w:rsidRDefault="0051287C">
            <w:pPr>
              <w:pStyle w:val="TableText"/>
            </w:pPr>
            <w:hyperlink w:anchor="C_86-22408">
              <w:r w:rsidR="000F5220">
                <w:rPr>
                  <w:rStyle w:val="HyperlinkText9pt"/>
                </w:rPr>
                <w:t>86-22408</w:t>
              </w:r>
            </w:hyperlink>
          </w:p>
        </w:tc>
        <w:tc>
          <w:tcPr>
            <w:tcW w:w="3171" w:type="dxa"/>
          </w:tcPr>
          <w:p w14:paraId="5B9138F2" w14:textId="77777777" w:rsidR="00E379A6" w:rsidRDefault="000F5220">
            <w:pPr>
              <w:pStyle w:val="TableText"/>
            </w:pPr>
            <w:r>
              <w:t>urn:oid:2.16.840.1.113883.5.1001 (ActMood) = EVN</w:t>
            </w:r>
          </w:p>
        </w:tc>
      </w:tr>
      <w:tr w:rsidR="00E379A6" w14:paraId="739B9025" w14:textId="77777777" w:rsidTr="00235CF5">
        <w:trPr>
          <w:cantSplit/>
          <w:jc w:val="center"/>
        </w:trPr>
        <w:tc>
          <w:tcPr>
            <w:tcW w:w="3445" w:type="dxa"/>
          </w:tcPr>
          <w:p w14:paraId="2A671661" w14:textId="77777777" w:rsidR="00E379A6" w:rsidRDefault="000F5220">
            <w:pPr>
              <w:pStyle w:val="TableText"/>
            </w:pPr>
            <w:r>
              <w:tab/>
              <w:t>templateId</w:t>
            </w:r>
          </w:p>
        </w:tc>
        <w:tc>
          <w:tcPr>
            <w:tcW w:w="720" w:type="dxa"/>
          </w:tcPr>
          <w:p w14:paraId="4FD26160" w14:textId="77777777" w:rsidR="00E379A6" w:rsidRDefault="000F5220">
            <w:pPr>
              <w:pStyle w:val="TableText"/>
            </w:pPr>
            <w:r>
              <w:t>1..1</w:t>
            </w:r>
          </w:p>
        </w:tc>
        <w:tc>
          <w:tcPr>
            <w:tcW w:w="864" w:type="dxa"/>
          </w:tcPr>
          <w:p w14:paraId="54EE8D6B" w14:textId="77777777" w:rsidR="00E379A6" w:rsidRDefault="000F5220">
            <w:pPr>
              <w:pStyle w:val="TableText"/>
            </w:pPr>
            <w:r>
              <w:t>SHALL</w:t>
            </w:r>
          </w:p>
        </w:tc>
        <w:tc>
          <w:tcPr>
            <w:tcW w:w="864" w:type="dxa"/>
          </w:tcPr>
          <w:p w14:paraId="5EB43123" w14:textId="77777777" w:rsidR="00E379A6" w:rsidRDefault="00E379A6">
            <w:pPr>
              <w:pStyle w:val="TableText"/>
            </w:pPr>
          </w:p>
        </w:tc>
        <w:tc>
          <w:tcPr>
            <w:tcW w:w="864" w:type="dxa"/>
          </w:tcPr>
          <w:p w14:paraId="41CE01CD" w14:textId="2D67CBFB" w:rsidR="00E379A6" w:rsidRDefault="0051287C">
            <w:pPr>
              <w:pStyle w:val="TableText"/>
            </w:pPr>
            <w:hyperlink w:anchor="C_86-22409">
              <w:r w:rsidR="000F5220">
                <w:rPr>
                  <w:rStyle w:val="HyperlinkText9pt"/>
                </w:rPr>
                <w:t>86-22409</w:t>
              </w:r>
            </w:hyperlink>
          </w:p>
        </w:tc>
        <w:tc>
          <w:tcPr>
            <w:tcW w:w="3171" w:type="dxa"/>
          </w:tcPr>
          <w:p w14:paraId="1727F981" w14:textId="77777777" w:rsidR="00E379A6" w:rsidRDefault="00E379A6">
            <w:pPr>
              <w:pStyle w:val="TableText"/>
            </w:pPr>
          </w:p>
        </w:tc>
      </w:tr>
      <w:tr w:rsidR="00E379A6" w14:paraId="4CA9DCE4" w14:textId="77777777" w:rsidTr="00235CF5">
        <w:trPr>
          <w:cantSplit/>
          <w:jc w:val="center"/>
        </w:trPr>
        <w:tc>
          <w:tcPr>
            <w:tcW w:w="3445" w:type="dxa"/>
          </w:tcPr>
          <w:p w14:paraId="31F5C3D1" w14:textId="77777777" w:rsidR="00E379A6" w:rsidRDefault="000F5220">
            <w:pPr>
              <w:pStyle w:val="TableText"/>
            </w:pPr>
            <w:r>
              <w:tab/>
            </w:r>
            <w:r>
              <w:tab/>
              <w:t>@root</w:t>
            </w:r>
          </w:p>
        </w:tc>
        <w:tc>
          <w:tcPr>
            <w:tcW w:w="720" w:type="dxa"/>
          </w:tcPr>
          <w:p w14:paraId="3C6603D0" w14:textId="77777777" w:rsidR="00E379A6" w:rsidRDefault="000F5220">
            <w:pPr>
              <w:pStyle w:val="TableText"/>
            </w:pPr>
            <w:r>
              <w:t>1..1</w:t>
            </w:r>
          </w:p>
        </w:tc>
        <w:tc>
          <w:tcPr>
            <w:tcW w:w="864" w:type="dxa"/>
          </w:tcPr>
          <w:p w14:paraId="30AD2911" w14:textId="77777777" w:rsidR="00E379A6" w:rsidRDefault="000F5220">
            <w:pPr>
              <w:pStyle w:val="TableText"/>
            </w:pPr>
            <w:r>
              <w:t>SHALL</w:t>
            </w:r>
          </w:p>
        </w:tc>
        <w:tc>
          <w:tcPr>
            <w:tcW w:w="864" w:type="dxa"/>
          </w:tcPr>
          <w:p w14:paraId="7E0D373B" w14:textId="77777777" w:rsidR="00E379A6" w:rsidRDefault="00E379A6">
            <w:pPr>
              <w:pStyle w:val="TableText"/>
            </w:pPr>
          </w:p>
        </w:tc>
        <w:tc>
          <w:tcPr>
            <w:tcW w:w="864" w:type="dxa"/>
          </w:tcPr>
          <w:p w14:paraId="5C0CCC44" w14:textId="020924CB" w:rsidR="00E379A6" w:rsidRDefault="0051287C">
            <w:pPr>
              <w:pStyle w:val="TableText"/>
            </w:pPr>
            <w:hyperlink w:anchor="C_86-22410">
              <w:r w:rsidR="000F5220">
                <w:rPr>
                  <w:rStyle w:val="HyperlinkText9pt"/>
                </w:rPr>
                <w:t>86-22410</w:t>
              </w:r>
            </w:hyperlink>
          </w:p>
        </w:tc>
        <w:tc>
          <w:tcPr>
            <w:tcW w:w="3171" w:type="dxa"/>
          </w:tcPr>
          <w:p w14:paraId="72053407" w14:textId="77777777" w:rsidR="00E379A6" w:rsidRDefault="000F5220">
            <w:pPr>
              <w:pStyle w:val="TableText"/>
            </w:pPr>
            <w:r>
              <w:t>2.16.840.1.113883.10.20.5.6.185</w:t>
            </w:r>
          </w:p>
        </w:tc>
      </w:tr>
      <w:tr w:rsidR="00E379A6" w14:paraId="4E9B5DC3" w14:textId="77777777" w:rsidTr="00235CF5">
        <w:trPr>
          <w:cantSplit/>
          <w:jc w:val="center"/>
        </w:trPr>
        <w:tc>
          <w:tcPr>
            <w:tcW w:w="3445" w:type="dxa"/>
          </w:tcPr>
          <w:p w14:paraId="2B8BE37B" w14:textId="77777777" w:rsidR="00E379A6" w:rsidRDefault="000F5220">
            <w:pPr>
              <w:pStyle w:val="TableText"/>
            </w:pPr>
            <w:r>
              <w:tab/>
              <w:t>code</w:t>
            </w:r>
          </w:p>
        </w:tc>
        <w:tc>
          <w:tcPr>
            <w:tcW w:w="720" w:type="dxa"/>
          </w:tcPr>
          <w:p w14:paraId="30A2B88E" w14:textId="77777777" w:rsidR="00E379A6" w:rsidRDefault="000F5220">
            <w:pPr>
              <w:pStyle w:val="TableText"/>
            </w:pPr>
            <w:r>
              <w:t>1..1</w:t>
            </w:r>
          </w:p>
        </w:tc>
        <w:tc>
          <w:tcPr>
            <w:tcW w:w="864" w:type="dxa"/>
          </w:tcPr>
          <w:p w14:paraId="6D8EF560" w14:textId="77777777" w:rsidR="00E379A6" w:rsidRDefault="000F5220">
            <w:pPr>
              <w:pStyle w:val="TableText"/>
            </w:pPr>
            <w:r>
              <w:t>SHALL</w:t>
            </w:r>
          </w:p>
        </w:tc>
        <w:tc>
          <w:tcPr>
            <w:tcW w:w="864" w:type="dxa"/>
          </w:tcPr>
          <w:p w14:paraId="20686341" w14:textId="77777777" w:rsidR="00E379A6" w:rsidRDefault="00E379A6">
            <w:pPr>
              <w:pStyle w:val="TableText"/>
            </w:pPr>
          </w:p>
        </w:tc>
        <w:tc>
          <w:tcPr>
            <w:tcW w:w="864" w:type="dxa"/>
          </w:tcPr>
          <w:p w14:paraId="5FB4865C" w14:textId="33D53399" w:rsidR="00E379A6" w:rsidRDefault="0051287C">
            <w:pPr>
              <w:pStyle w:val="TableText"/>
            </w:pPr>
            <w:hyperlink w:anchor="C_86-22411">
              <w:r w:rsidR="000F5220">
                <w:rPr>
                  <w:rStyle w:val="HyperlinkText9pt"/>
                </w:rPr>
                <w:t>86-22411</w:t>
              </w:r>
            </w:hyperlink>
          </w:p>
        </w:tc>
        <w:tc>
          <w:tcPr>
            <w:tcW w:w="3171" w:type="dxa"/>
          </w:tcPr>
          <w:p w14:paraId="2B9357C8" w14:textId="77777777" w:rsidR="00E379A6" w:rsidRDefault="00E379A6">
            <w:pPr>
              <w:pStyle w:val="TableText"/>
            </w:pPr>
          </w:p>
        </w:tc>
      </w:tr>
      <w:tr w:rsidR="00E379A6" w14:paraId="471E7FF9" w14:textId="77777777" w:rsidTr="00235CF5">
        <w:trPr>
          <w:cantSplit/>
          <w:jc w:val="center"/>
        </w:trPr>
        <w:tc>
          <w:tcPr>
            <w:tcW w:w="3445" w:type="dxa"/>
          </w:tcPr>
          <w:p w14:paraId="3968CDF8" w14:textId="77777777" w:rsidR="00E379A6" w:rsidRDefault="000F5220">
            <w:pPr>
              <w:pStyle w:val="TableText"/>
            </w:pPr>
            <w:r>
              <w:tab/>
              <w:t>statusCode</w:t>
            </w:r>
          </w:p>
        </w:tc>
        <w:tc>
          <w:tcPr>
            <w:tcW w:w="720" w:type="dxa"/>
          </w:tcPr>
          <w:p w14:paraId="04B26B8E" w14:textId="77777777" w:rsidR="00E379A6" w:rsidRDefault="000F5220">
            <w:pPr>
              <w:pStyle w:val="TableText"/>
            </w:pPr>
            <w:r>
              <w:t>1..1</w:t>
            </w:r>
          </w:p>
        </w:tc>
        <w:tc>
          <w:tcPr>
            <w:tcW w:w="864" w:type="dxa"/>
          </w:tcPr>
          <w:p w14:paraId="4BD4CC80" w14:textId="77777777" w:rsidR="00E379A6" w:rsidRDefault="000F5220">
            <w:pPr>
              <w:pStyle w:val="TableText"/>
            </w:pPr>
            <w:r>
              <w:t>SHALL</w:t>
            </w:r>
          </w:p>
        </w:tc>
        <w:tc>
          <w:tcPr>
            <w:tcW w:w="864" w:type="dxa"/>
          </w:tcPr>
          <w:p w14:paraId="3DB620E5" w14:textId="77777777" w:rsidR="00E379A6" w:rsidRDefault="00E379A6">
            <w:pPr>
              <w:pStyle w:val="TableText"/>
            </w:pPr>
          </w:p>
        </w:tc>
        <w:tc>
          <w:tcPr>
            <w:tcW w:w="864" w:type="dxa"/>
          </w:tcPr>
          <w:p w14:paraId="0F18B53B" w14:textId="152942BD" w:rsidR="00E379A6" w:rsidRDefault="0051287C">
            <w:pPr>
              <w:pStyle w:val="TableText"/>
            </w:pPr>
            <w:hyperlink w:anchor="C_86-22412">
              <w:r w:rsidR="000F5220">
                <w:rPr>
                  <w:rStyle w:val="HyperlinkText9pt"/>
                </w:rPr>
                <w:t>86-22412</w:t>
              </w:r>
            </w:hyperlink>
          </w:p>
        </w:tc>
        <w:tc>
          <w:tcPr>
            <w:tcW w:w="3171" w:type="dxa"/>
          </w:tcPr>
          <w:p w14:paraId="41ED4936" w14:textId="77777777" w:rsidR="00E379A6" w:rsidRDefault="00E379A6">
            <w:pPr>
              <w:pStyle w:val="TableText"/>
            </w:pPr>
          </w:p>
        </w:tc>
      </w:tr>
      <w:tr w:rsidR="00E379A6" w14:paraId="4A44C93D" w14:textId="77777777" w:rsidTr="00235CF5">
        <w:trPr>
          <w:cantSplit/>
          <w:jc w:val="center"/>
        </w:trPr>
        <w:tc>
          <w:tcPr>
            <w:tcW w:w="3445" w:type="dxa"/>
          </w:tcPr>
          <w:p w14:paraId="782047C0" w14:textId="77777777" w:rsidR="00E379A6" w:rsidRDefault="000F5220">
            <w:pPr>
              <w:pStyle w:val="TableText"/>
            </w:pPr>
            <w:r>
              <w:tab/>
            </w:r>
            <w:r>
              <w:tab/>
              <w:t>@code</w:t>
            </w:r>
          </w:p>
        </w:tc>
        <w:tc>
          <w:tcPr>
            <w:tcW w:w="720" w:type="dxa"/>
          </w:tcPr>
          <w:p w14:paraId="096D77DB" w14:textId="77777777" w:rsidR="00E379A6" w:rsidRDefault="000F5220">
            <w:pPr>
              <w:pStyle w:val="TableText"/>
            </w:pPr>
            <w:r>
              <w:t>1..1</w:t>
            </w:r>
          </w:p>
        </w:tc>
        <w:tc>
          <w:tcPr>
            <w:tcW w:w="864" w:type="dxa"/>
          </w:tcPr>
          <w:p w14:paraId="479BBDA3" w14:textId="77777777" w:rsidR="00E379A6" w:rsidRDefault="000F5220">
            <w:pPr>
              <w:pStyle w:val="TableText"/>
            </w:pPr>
            <w:r>
              <w:t>SHALL</w:t>
            </w:r>
          </w:p>
        </w:tc>
        <w:tc>
          <w:tcPr>
            <w:tcW w:w="864" w:type="dxa"/>
          </w:tcPr>
          <w:p w14:paraId="3CC6EF15" w14:textId="77777777" w:rsidR="00E379A6" w:rsidRDefault="00E379A6">
            <w:pPr>
              <w:pStyle w:val="TableText"/>
            </w:pPr>
          </w:p>
        </w:tc>
        <w:tc>
          <w:tcPr>
            <w:tcW w:w="864" w:type="dxa"/>
          </w:tcPr>
          <w:p w14:paraId="36CEBC71" w14:textId="6AF20215" w:rsidR="00E379A6" w:rsidRDefault="0051287C">
            <w:pPr>
              <w:pStyle w:val="TableText"/>
            </w:pPr>
            <w:hyperlink w:anchor="C_86-28189">
              <w:r w:rsidR="000F5220">
                <w:rPr>
                  <w:rStyle w:val="HyperlinkText9pt"/>
                </w:rPr>
                <w:t>86-28189</w:t>
              </w:r>
            </w:hyperlink>
          </w:p>
        </w:tc>
        <w:tc>
          <w:tcPr>
            <w:tcW w:w="3171" w:type="dxa"/>
          </w:tcPr>
          <w:p w14:paraId="341FFD4A" w14:textId="77777777" w:rsidR="00E379A6" w:rsidRDefault="000F5220">
            <w:pPr>
              <w:pStyle w:val="TableText"/>
            </w:pPr>
            <w:r>
              <w:t>urn:oid:2.16.840.1.113883.5.14 (ActStatus) = completed</w:t>
            </w:r>
          </w:p>
        </w:tc>
      </w:tr>
      <w:tr w:rsidR="00E379A6" w14:paraId="2CCD8593" w14:textId="77777777" w:rsidTr="00235CF5">
        <w:trPr>
          <w:cantSplit/>
          <w:jc w:val="center"/>
        </w:trPr>
        <w:tc>
          <w:tcPr>
            <w:tcW w:w="3445" w:type="dxa"/>
          </w:tcPr>
          <w:p w14:paraId="4BE8FC55" w14:textId="77777777" w:rsidR="00E379A6" w:rsidRDefault="000F5220">
            <w:pPr>
              <w:pStyle w:val="TableText"/>
            </w:pPr>
            <w:r>
              <w:tab/>
              <w:t>value</w:t>
            </w:r>
          </w:p>
        </w:tc>
        <w:tc>
          <w:tcPr>
            <w:tcW w:w="720" w:type="dxa"/>
          </w:tcPr>
          <w:p w14:paraId="4425142F" w14:textId="77777777" w:rsidR="00E379A6" w:rsidRDefault="000F5220">
            <w:pPr>
              <w:pStyle w:val="TableText"/>
            </w:pPr>
            <w:r>
              <w:t>1..1</w:t>
            </w:r>
          </w:p>
        </w:tc>
        <w:tc>
          <w:tcPr>
            <w:tcW w:w="864" w:type="dxa"/>
          </w:tcPr>
          <w:p w14:paraId="5D84179A" w14:textId="77777777" w:rsidR="00E379A6" w:rsidRDefault="000F5220">
            <w:pPr>
              <w:pStyle w:val="TableText"/>
            </w:pPr>
            <w:r>
              <w:t>SHALL</w:t>
            </w:r>
          </w:p>
        </w:tc>
        <w:tc>
          <w:tcPr>
            <w:tcW w:w="864" w:type="dxa"/>
          </w:tcPr>
          <w:p w14:paraId="2F8A688E" w14:textId="77777777" w:rsidR="00E379A6" w:rsidRDefault="00E379A6">
            <w:pPr>
              <w:pStyle w:val="TableText"/>
            </w:pPr>
          </w:p>
        </w:tc>
        <w:tc>
          <w:tcPr>
            <w:tcW w:w="864" w:type="dxa"/>
          </w:tcPr>
          <w:p w14:paraId="6BD9E1DB" w14:textId="6146CD06" w:rsidR="00E379A6" w:rsidRDefault="0051287C">
            <w:pPr>
              <w:pStyle w:val="TableText"/>
            </w:pPr>
            <w:hyperlink w:anchor="C_86-22413">
              <w:r w:rsidR="000F5220">
                <w:rPr>
                  <w:rStyle w:val="HyperlinkText9pt"/>
                </w:rPr>
                <w:t>86-22413</w:t>
              </w:r>
            </w:hyperlink>
          </w:p>
        </w:tc>
        <w:tc>
          <w:tcPr>
            <w:tcW w:w="3171" w:type="dxa"/>
          </w:tcPr>
          <w:p w14:paraId="20BA7955" w14:textId="77777777" w:rsidR="00E379A6" w:rsidRDefault="00E379A6">
            <w:pPr>
              <w:pStyle w:val="TableText"/>
            </w:pPr>
          </w:p>
        </w:tc>
      </w:tr>
    </w:tbl>
    <w:p w14:paraId="638A2E1E" w14:textId="77777777" w:rsidR="00E379A6" w:rsidRDefault="00E379A6">
      <w:pPr>
        <w:pStyle w:val="BodyText"/>
      </w:pPr>
    </w:p>
    <w:p w14:paraId="47182D4F" w14:textId="77777777" w:rsidR="00E379A6" w:rsidRDefault="000F5220">
      <w:pPr>
        <w:numPr>
          <w:ilvl w:val="0"/>
          <w:numId w:val="13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195" w:name="C_86-22407"/>
      <w:bookmarkEnd w:id="3195"/>
      <w:r>
        <w:t xml:space="preserve"> (CONF:86-22407).</w:t>
      </w:r>
    </w:p>
    <w:p w14:paraId="058F0592" w14:textId="77777777" w:rsidR="00E379A6" w:rsidRDefault="000F5220">
      <w:pPr>
        <w:numPr>
          <w:ilvl w:val="0"/>
          <w:numId w:val="13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3196" w:name="C_86-22408"/>
      <w:bookmarkEnd w:id="3196"/>
      <w:r>
        <w:t xml:space="preserve"> (CONF:86-22408).</w:t>
      </w:r>
    </w:p>
    <w:p w14:paraId="5AD56BA8" w14:textId="77777777" w:rsidR="00E379A6" w:rsidRDefault="000F5220">
      <w:pPr>
        <w:numPr>
          <w:ilvl w:val="0"/>
          <w:numId w:val="130"/>
        </w:numPr>
      </w:pPr>
      <w:r>
        <w:rPr>
          <w:rStyle w:val="keyword"/>
        </w:rPr>
        <w:t>SHALL</w:t>
      </w:r>
      <w:r>
        <w:t xml:space="preserve"> contain exactly one [1..1] </w:t>
      </w:r>
      <w:r>
        <w:rPr>
          <w:rStyle w:val="XMLnameBold"/>
        </w:rPr>
        <w:t>templateId</w:t>
      </w:r>
      <w:bookmarkStart w:id="3197" w:name="C_86-22409"/>
      <w:bookmarkEnd w:id="3197"/>
      <w:r>
        <w:t xml:space="preserve"> (CONF:86-22409) such that it</w:t>
      </w:r>
    </w:p>
    <w:p w14:paraId="48900005" w14:textId="77777777" w:rsidR="00E379A6" w:rsidRDefault="000F5220">
      <w:pPr>
        <w:numPr>
          <w:ilvl w:val="1"/>
          <w:numId w:val="130"/>
        </w:numPr>
      </w:pPr>
      <w:r>
        <w:rPr>
          <w:rStyle w:val="keyword"/>
        </w:rPr>
        <w:t>SHALL</w:t>
      </w:r>
      <w:r>
        <w:t xml:space="preserve"> contain exactly one [1..1] </w:t>
      </w:r>
      <w:r>
        <w:rPr>
          <w:rStyle w:val="XMLnameBold"/>
        </w:rPr>
        <w:t>@root</w:t>
      </w:r>
      <w:r>
        <w:t>=</w:t>
      </w:r>
      <w:r>
        <w:rPr>
          <w:rStyle w:val="XMLname"/>
        </w:rPr>
        <w:t>"2.16.840.1.113883.10.20.5.6.185"</w:t>
      </w:r>
      <w:bookmarkStart w:id="3198" w:name="C_86-22410"/>
      <w:bookmarkEnd w:id="3198"/>
      <w:r>
        <w:t xml:space="preserve"> (CONF:86-22410).</w:t>
      </w:r>
    </w:p>
    <w:p w14:paraId="575DA08C" w14:textId="77777777" w:rsidR="00E379A6" w:rsidRDefault="000F5220">
      <w:pPr>
        <w:numPr>
          <w:ilvl w:val="0"/>
          <w:numId w:val="130"/>
        </w:numPr>
      </w:pPr>
      <w:r>
        <w:rPr>
          <w:rStyle w:val="keyword"/>
        </w:rPr>
        <w:t>SHALL</w:t>
      </w:r>
      <w:r>
        <w:t xml:space="preserve"> contain exactly one [1..1] </w:t>
      </w:r>
      <w:r>
        <w:rPr>
          <w:rStyle w:val="XMLnameBold"/>
        </w:rPr>
        <w:t>code</w:t>
      </w:r>
      <w:bookmarkStart w:id="3199" w:name="C_86-22411"/>
      <w:bookmarkEnd w:id="3199"/>
      <w:r>
        <w:t xml:space="preserve"> (CONF:86-22411).</w:t>
      </w:r>
    </w:p>
    <w:p w14:paraId="3DE507CE" w14:textId="77777777" w:rsidR="00E379A6" w:rsidRDefault="000F5220">
      <w:pPr>
        <w:pStyle w:val="BodyText"/>
        <w:numPr>
          <w:ilvl w:val="1"/>
          <w:numId w:val="130"/>
        </w:numPr>
      </w:pPr>
      <w:r>
        <w:t>If this is ICU Summary Data, NHSN protocol requires, at the time of publication, the data in the Codes for Intensive Care Unit (ICU) Summary Data table below (CONF:86-28193).</w:t>
      </w:r>
    </w:p>
    <w:p w14:paraId="166947B9" w14:textId="77777777" w:rsidR="00E379A6" w:rsidRDefault="000F5220">
      <w:pPr>
        <w:pStyle w:val="BodyText"/>
        <w:numPr>
          <w:ilvl w:val="1"/>
          <w:numId w:val="130"/>
        </w:numPr>
      </w:pPr>
      <w:r>
        <w:t>If this is NICU Summary Data, NHSN protocol requires, at the time of publication, the data in the Codes for Neonatal Intensive Care Unit (NICU) Summary Data table below (CONF:86-28194).</w:t>
      </w:r>
    </w:p>
    <w:p w14:paraId="5FF14E89" w14:textId="77777777" w:rsidR="00E379A6" w:rsidRDefault="000F5220">
      <w:pPr>
        <w:pStyle w:val="BodyText"/>
        <w:numPr>
          <w:ilvl w:val="1"/>
          <w:numId w:val="130"/>
        </w:numPr>
      </w:pPr>
      <w:r>
        <w:t>If this is SCA Summary Data, NHSN protocol requires, at the time of publication, the data in the Codes for Specialty Care Area (SCA) Summary Data table below (CONF:86-28195).</w:t>
      </w:r>
    </w:p>
    <w:p w14:paraId="475EBECD" w14:textId="77777777" w:rsidR="00E379A6" w:rsidRDefault="000F5220">
      <w:pPr>
        <w:pStyle w:val="BodyText"/>
        <w:numPr>
          <w:ilvl w:val="1"/>
          <w:numId w:val="130"/>
        </w:numPr>
      </w:pPr>
      <w:r>
        <w:t>If this is VAT (Dialysis) Summary Data, NHSN protocol requires, at the time of publication, the data in the Codes for Vascular Access Type (Dialysis) Summary Data table below (CONF:86-28196).</w:t>
      </w:r>
    </w:p>
    <w:p w14:paraId="18CAA0EE" w14:textId="77777777" w:rsidR="00E379A6" w:rsidRDefault="000F5220">
      <w:pPr>
        <w:pStyle w:val="BodyText"/>
        <w:numPr>
          <w:ilvl w:val="1"/>
          <w:numId w:val="130"/>
        </w:numPr>
      </w:pPr>
      <w:r>
        <w:t>If this is POM Summary Data, NHSN protocol requires, at the time of publication, the data in the Codes for Prevention Process and Outcome Measures (POM) Summary Data table below (CONF:86-28199).</w:t>
      </w:r>
    </w:p>
    <w:p w14:paraId="308C97DD" w14:textId="77777777" w:rsidR="00E379A6" w:rsidRDefault="000F5220">
      <w:pPr>
        <w:numPr>
          <w:ilvl w:val="0"/>
          <w:numId w:val="130"/>
        </w:numPr>
      </w:pPr>
      <w:r>
        <w:rPr>
          <w:rStyle w:val="keyword"/>
        </w:rPr>
        <w:lastRenderedPageBreak/>
        <w:t>SHALL</w:t>
      </w:r>
      <w:r>
        <w:t xml:space="preserve"> contain exactly one [1..1] </w:t>
      </w:r>
      <w:r>
        <w:rPr>
          <w:rStyle w:val="XMLnameBold"/>
        </w:rPr>
        <w:t>statusCode</w:t>
      </w:r>
      <w:bookmarkStart w:id="3200" w:name="C_86-22412"/>
      <w:bookmarkEnd w:id="3200"/>
      <w:r>
        <w:t xml:space="preserve"> (CONF:86-22412).</w:t>
      </w:r>
    </w:p>
    <w:p w14:paraId="1CAAC51D" w14:textId="77777777" w:rsidR="00E379A6" w:rsidRDefault="000F5220">
      <w:pPr>
        <w:numPr>
          <w:ilvl w:val="1"/>
          <w:numId w:val="1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01" w:name="C_86-28189"/>
      <w:bookmarkEnd w:id="3201"/>
      <w:r>
        <w:t xml:space="preserve"> (CONF:86-28189).</w:t>
      </w:r>
    </w:p>
    <w:p w14:paraId="5E58BC7B" w14:textId="77777777" w:rsidR="00E379A6" w:rsidRDefault="000F5220">
      <w:pPr>
        <w:numPr>
          <w:ilvl w:val="0"/>
          <w:numId w:val="130"/>
        </w:numPr>
      </w:pPr>
      <w:r>
        <w:rPr>
          <w:rStyle w:val="keyword"/>
        </w:rPr>
        <w:t>SHALL</w:t>
      </w:r>
      <w:r>
        <w:t xml:space="preserve"> contain exactly one [1..1] </w:t>
      </w:r>
      <w:r>
        <w:rPr>
          <w:rStyle w:val="XMLnameBold"/>
        </w:rPr>
        <w:t>value</w:t>
      </w:r>
      <w:bookmarkStart w:id="3202" w:name="C_86-22413"/>
      <w:bookmarkEnd w:id="3202"/>
      <w:r>
        <w:t xml:space="preserve"> (CONF:86-22413).</w:t>
      </w:r>
    </w:p>
    <w:p w14:paraId="0D439773" w14:textId="77777777" w:rsidR="00E379A6" w:rsidRDefault="000F5220">
      <w:pPr>
        <w:pStyle w:val="BodyText"/>
        <w:numPr>
          <w:ilvl w:val="1"/>
          <w:numId w:val="130"/>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(CONF:86-26183).</w:t>
      </w:r>
    </w:p>
    <w:p w14:paraId="7515C54E" w14:textId="650690AD" w:rsidR="00E379A6" w:rsidRDefault="000F5220">
      <w:pPr>
        <w:pStyle w:val="Caption"/>
      </w:pPr>
      <w:bookmarkStart w:id="3203" w:name="_Toc491882789"/>
      <w:r>
        <w:t xml:space="preserve">Table </w:t>
      </w:r>
      <w:r>
        <w:fldChar w:fldCharType="begin"/>
      </w:r>
      <w:r>
        <w:instrText>SEQ Table \* ARABIC</w:instrText>
      </w:r>
      <w:r>
        <w:fldChar w:fldCharType="separate"/>
      </w:r>
      <w:bookmarkStart w:id="3204" w:name="Codes_for_Intensive_Care_Unit_ICU_Summa"/>
      <w:bookmarkEnd w:id="3204"/>
      <w:r w:rsidR="00D90831">
        <w:t>343</w:t>
      </w:r>
      <w:r>
        <w:fldChar w:fldCharType="end"/>
      </w:r>
      <w:r>
        <w:t>: Codes for Intensive Care Unit (ICU) Summary Data</w:t>
      </w:r>
      <w:bookmarkEnd w:id="32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3: Codes for Intensive Care Unit (ICU) Summary Data"/>
        <w:tblDescription w:val="Table 343: Codes for Intensive Care Unit (ICU) Summary Data"/>
      </w:tblPr>
      <w:tblGrid>
        <w:gridCol w:w="2520"/>
        <w:gridCol w:w="2520"/>
        <w:gridCol w:w="2520"/>
        <w:gridCol w:w="2520"/>
      </w:tblGrid>
      <w:tr w:rsidR="00E379A6" w14:paraId="0B83497E" w14:textId="77777777" w:rsidTr="00235CF5">
        <w:trPr>
          <w:cantSplit/>
          <w:jc w:val="center"/>
        </w:trPr>
        <w:tc>
          <w:tcPr>
            <w:tcW w:w="1440" w:type="dxa"/>
            <w:gridSpan w:val="4"/>
          </w:tcPr>
          <w:p w14:paraId="5F3F39D2" w14:textId="77777777" w:rsidR="00E379A6" w:rsidRDefault="000F5220">
            <w:pPr>
              <w:pStyle w:val="TableText"/>
            </w:pPr>
            <w:r>
              <w:t>Value Set: Codes for Intensive Care Unit (ICU) Summary Data urn:oid:ICUSummaryData</w:t>
            </w:r>
          </w:p>
          <w:p w14:paraId="179A0A21"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ICU Summary, at the time of publication, is contained in this table. </w:t>
            </w:r>
            <w:r>
              <w:br/>
              <w:t xml:space="preserve"> </w:t>
            </w:r>
            <w:r>
              <w:br/>
              <w:t>Codes can be found in the hai_voc.xls file provided with this package.</w:t>
            </w:r>
          </w:p>
        </w:tc>
      </w:tr>
      <w:tr w:rsidR="00E379A6" w14:paraId="5B0B90CC" w14:textId="77777777" w:rsidTr="00235CF5">
        <w:trPr>
          <w:cantSplit/>
          <w:tblHeader/>
          <w:jc w:val="center"/>
        </w:trPr>
        <w:tc>
          <w:tcPr>
            <w:tcW w:w="360" w:type="dxa"/>
            <w:shd w:val="clear" w:color="auto" w:fill="E6E6E6"/>
          </w:tcPr>
          <w:p w14:paraId="46A70E69" w14:textId="77777777" w:rsidR="00E379A6" w:rsidRDefault="000F5220">
            <w:pPr>
              <w:pStyle w:val="TableHead"/>
            </w:pPr>
            <w:r>
              <w:t>Code</w:t>
            </w:r>
          </w:p>
        </w:tc>
        <w:tc>
          <w:tcPr>
            <w:tcW w:w="360" w:type="dxa"/>
            <w:shd w:val="clear" w:color="auto" w:fill="E6E6E6"/>
          </w:tcPr>
          <w:p w14:paraId="11E0AF5C" w14:textId="77777777" w:rsidR="00E379A6" w:rsidRDefault="000F5220">
            <w:pPr>
              <w:pStyle w:val="TableHead"/>
            </w:pPr>
            <w:r>
              <w:t>Code System</w:t>
            </w:r>
          </w:p>
        </w:tc>
        <w:tc>
          <w:tcPr>
            <w:tcW w:w="360" w:type="dxa"/>
            <w:shd w:val="clear" w:color="auto" w:fill="E6E6E6"/>
          </w:tcPr>
          <w:p w14:paraId="73B40E65" w14:textId="77777777" w:rsidR="00E379A6" w:rsidRDefault="000F5220">
            <w:pPr>
              <w:pStyle w:val="TableHead"/>
            </w:pPr>
            <w:r>
              <w:t>Code System OID</w:t>
            </w:r>
          </w:p>
        </w:tc>
        <w:tc>
          <w:tcPr>
            <w:tcW w:w="360" w:type="dxa"/>
            <w:shd w:val="clear" w:color="auto" w:fill="E6E6E6"/>
          </w:tcPr>
          <w:p w14:paraId="5D993ED0" w14:textId="77777777" w:rsidR="00E379A6" w:rsidRDefault="000F5220">
            <w:pPr>
              <w:pStyle w:val="TableHead"/>
            </w:pPr>
            <w:r>
              <w:t>Print Name</w:t>
            </w:r>
          </w:p>
        </w:tc>
      </w:tr>
      <w:tr w:rsidR="00E379A6" w14:paraId="6530789F" w14:textId="77777777" w:rsidTr="00235CF5">
        <w:trPr>
          <w:cantSplit/>
          <w:jc w:val="center"/>
        </w:trPr>
        <w:tc>
          <w:tcPr>
            <w:tcW w:w="360" w:type="dxa"/>
          </w:tcPr>
          <w:p w14:paraId="65BEB6C7" w14:textId="77777777" w:rsidR="00E379A6" w:rsidRDefault="000F5220">
            <w:pPr>
              <w:pStyle w:val="TableText"/>
            </w:pPr>
            <w:r>
              <w:t>1833-3</w:t>
            </w:r>
          </w:p>
        </w:tc>
        <w:tc>
          <w:tcPr>
            <w:tcW w:w="360" w:type="dxa"/>
          </w:tcPr>
          <w:p w14:paraId="6076D3DF" w14:textId="77777777" w:rsidR="00E379A6" w:rsidRDefault="000F5220">
            <w:pPr>
              <w:pStyle w:val="TableText"/>
            </w:pPr>
            <w:r>
              <w:t>cdcNHSN</w:t>
            </w:r>
          </w:p>
        </w:tc>
        <w:tc>
          <w:tcPr>
            <w:tcW w:w="360" w:type="dxa"/>
          </w:tcPr>
          <w:p w14:paraId="49AAFB36" w14:textId="77777777" w:rsidR="00E379A6" w:rsidRDefault="000F5220">
            <w:pPr>
              <w:pStyle w:val="TableText"/>
            </w:pPr>
            <w:r>
              <w:t>urn:oid:2.16.840.1.113883.6.277</w:t>
            </w:r>
          </w:p>
        </w:tc>
        <w:tc>
          <w:tcPr>
            <w:tcW w:w="360" w:type="dxa"/>
          </w:tcPr>
          <w:p w14:paraId="3F74215B" w14:textId="77777777" w:rsidR="00E379A6" w:rsidRDefault="000F5220">
            <w:pPr>
              <w:pStyle w:val="TableText"/>
            </w:pPr>
            <w:r>
              <w:t>Number of central line days</w:t>
            </w:r>
          </w:p>
        </w:tc>
      </w:tr>
      <w:tr w:rsidR="00E379A6" w14:paraId="164B4587" w14:textId="77777777" w:rsidTr="00235CF5">
        <w:trPr>
          <w:cantSplit/>
          <w:jc w:val="center"/>
        </w:trPr>
        <w:tc>
          <w:tcPr>
            <w:tcW w:w="360" w:type="dxa"/>
          </w:tcPr>
          <w:p w14:paraId="0F90606E" w14:textId="77777777" w:rsidR="00E379A6" w:rsidRDefault="000F5220">
            <w:pPr>
              <w:pStyle w:val="TableText"/>
            </w:pPr>
            <w:r>
              <w:t>1851-5</w:t>
            </w:r>
          </w:p>
        </w:tc>
        <w:tc>
          <w:tcPr>
            <w:tcW w:w="360" w:type="dxa"/>
          </w:tcPr>
          <w:p w14:paraId="30D00852" w14:textId="77777777" w:rsidR="00E379A6" w:rsidRDefault="000F5220">
            <w:pPr>
              <w:pStyle w:val="TableText"/>
            </w:pPr>
            <w:r>
              <w:t>cdcNHSN</w:t>
            </w:r>
          </w:p>
        </w:tc>
        <w:tc>
          <w:tcPr>
            <w:tcW w:w="360" w:type="dxa"/>
          </w:tcPr>
          <w:p w14:paraId="37DBF9A5" w14:textId="77777777" w:rsidR="00E379A6" w:rsidRDefault="000F5220">
            <w:pPr>
              <w:pStyle w:val="TableText"/>
            </w:pPr>
            <w:r>
              <w:t>urn:oid:2.16.840.1.113883.6.277</w:t>
            </w:r>
          </w:p>
        </w:tc>
        <w:tc>
          <w:tcPr>
            <w:tcW w:w="360" w:type="dxa"/>
          </w:tcPr>
          <w:p w14:paraId="0D051034" w14:textId="77777777" w:rsidR="00E379A6" w:rsidRDefault="000F5220">
            <w:pPr>
              <w:pStyle w:val="TableText"/>
            </w:pPr>
            <w:r>
              <w:t>Number of patient days</w:t>
            </w:r>
          </w:p>
        </w:tc>
      </w:tr>
      <w:tr w:rsidR="00E379A6" w14:paraId="1161B312" w14:textId="77777777" w:rsidTr="00235CF5">
        <w:trPr>
          <w:cantSplit/>
          <w:jc w:val="center"/>
        </w:trPr>
        <w:tc>
          <w:tcPr>
            <w:tcW w:w="360" w:type="dxa"/>
          </w:tcPr>
          <w:p w14:paraId="60B70D14" w14:textId="77777777" w:rsidR="00E379A6" w:rsidRDefault="000F5220">
            <w:pPr>
              <w:pStyle w:val="TableText"/>
            </w:pPr>
            <w:r>
              <w:t>1852-3</w:t>
            </w:r>
          </w:p>
        </w:tc>
        <w:tc>
          <w:tcPr>
            <w:tcW w:w="360" w:type="dxa"/>
          </w:tcPr>
          <w:p w14:paraId="697DAB94" w14:textId="77777777" w:rsidR="00E379A6" w:rsidRDefault="000F5220">
            <w:pPr>
              <w:pStyle w:val="TableText"/>
            </w:pPr>
            <w:r>
              <w:t>cdcNHSN</w:t>
            </w:r>
          </w:p>
        </w:tc>
        <w:tc>
          <w:tcPr>
            <w:tcW w:w="360" w:type="dxa"/>
          </w:tcPr>
          <w:p w14:paraId="152C3B83" w14:textId="77777777" w:rsidR="00E379A6" w:rsidRDefault="000F5220">
            <w:pPr>
              <w:pStyle w:val="TableText"/>
            </w:pPr>
            <w:r>
              <w:t>urn:oid:2.16.840.1.113883.6.277</w:t>
            </w:r>
          </w:p>
        </w:tc>
        <w:tc>
          <w:tcPr>
            <w:tcW w:w="360" w:type="dxa"/>
          </w:tcPr>
          <w:p w14:paraId="5CF3D5E6" w14:textId="77777777" w:rsidR="00E379A6" w:rsidRDefault="000F5220">
            <w:pPr>
              <w:pStyle w:val="TableText"/>
            </w:pPr>
            <w:r>
              <w:t>Number of ventilator days</w:t>
            </w:r>
          </w:p>
        </w:tc>
      </w:tr>
      <w:tr w:rsidR="00E379A6" w14:paraId="019B7674" w14:textId="77777777" w:rsidTr="00235CF5">
        <w:trPr>
          <w:cantSplit/>
          <w:jc w:val="center"/>
        </w:trPr>
        <w:tc>
          <w:tcPr>
            <w:tcW w:w="360" w:type="dxa"/>
          </w:tcPr>
          <w:p w14:paraId="6C1F7D32" w14:textId="77777777" w:rsidR="00E379A6" w:rsidRDefault="000F5220">
            <w:pPr>
              <w:pStyle w:val="TableText"/>
            </w:pPr>
            <w:r>
              <w:t>1853-1</w:t>
            </w:r>
          </w:p>
        </w:tc>
        <w:tc>
          <w:tcPr>
            <w:tcW w:w="360" w:type="dxa"/>
          </w:tcPr>
          <w:p w14:paraId="0F12E832" w14:textId="77777777" w:rsidR="00E379A6" w:rsidRDefault="000F5220">
            <w:pPr>
              <w:pStyle w:val="TableText"/>
            </w:pPr>
            <w:r>
              <w:t>cdcNHSN</w:t>
            </w:r>
          </w:p>
        </w:tc>
        <w:tc>
          <w:tcPr>
            <w:tcW w:w="360" w:type="dxa"/>
          </w:tcPr>
          <w:p w14:paraId="6362718C" w14:textId="77777777" w:rsidR="00E379A6" w:rsidRDefault="000F5220">
            <w:pPr>
              <w:pStyle w:val="TableText"/>
            </w:pPr>
            <w:r>
              <w:t>urn:oid:2.16.840.1.113883.6.277</w:t>
            </w:r>
          </w:p>
        </w:tc>
        <w:tc>
          <w:tcPr>
            <w:tcW w:w="360" w:type="dxa"/>
          </w:tcPr>
          <w:p w14:paraId="52AAE837" w14:textId="77777777" w:rsidR="00E379A6" w:rsidRDefault="000F5220">
            <w:pPr>
              <w:pStyle w:val="TableText"/>
            </w:pPr>
            <w:r>
              <w:t>Number of urinary catheter days</w:t>
            </w:r>
          </w:p>
        </w:tc>
      </w:tr>
      <w:tr w:rsidR="00E379A6" w14:paraId="3808F962" w14:textId="77777777" w:rsidTr="00235CF5">
        <w:trPr>
          <w:cantSplit/>
          <w:jc w:val="center"/>
        </w:trPr>
        <w:tc>
          <w:tcPr>
            <w:tcW w:w="360" w:type="dxa"/>
          </w:tcPr>
          <w:p w14:paraId="441BE5E8" w14:textId="77777777" w:rsidR="00E379A6" w:rsidRDefault="000F5220">
            <w:pPr>
              <w:pStyle w:val="TableText"/>
            </w:pPr>
            <w:r>
              <w:t>1834-1</w:t>
            </w:r>
          </w:p>
        </w:tc>
        <w:tc>
          <w:tcPr>
            <w:tcW w:w="360" w:type="dxa"/>
          </w:tcPr>
          <w:p w14:paraId="7D4FBDBC" w14:textId="77777777" w:rsidR="00E379A6" w:rsidRDefault="000F5220">
            <w:pPr>
              <w:pStyle w:val="TableText"/>
            </w:pPr>
            <w:r>
              <w:t>cdcNHSN</w:t>
            </w:r>
          </w:p>
        </w:tc>
        <w:tc>
          <w:tcPr>
            <w:tcW w:w="360" w:type="dxa"/>
          </w:tcPr>
          <w:p w14:paraId="772ED366" w14:textId="77777777" w:rsidR="00E379A6" w:rsidRDefault="000F5220">
            <w:pPr>
              <w:pStyle w:val="TableText"/>
            </w:pPr>
            <w:r>
              <w:t>urn:oid:2.16.840.1.113883.6.277</w:t>
            </w:r>
          </w:p>
        </w:tc>
        <w:tc>
          <w:tcPr>
            <w:tcW w:w="360" w:type="dxa"/>
          </w:tcPr>
          <w:p w14:paraId="5A70E4DE" w14:textId="77777777" w:rsidR="00E379A6" w:rsidRDefault="000F5220">
            <w:pPr>
              <w:pStyle w:val="TableText"/>
            </w:pPr>
            <w:r>
              <w:t>Number of APRV days</w:t>
            </w:r>
          </w:p>
        </w:tc>
      </w:tr>
      <w:tr w:rsidR="00E379A6" w14:paraId="626E4A1E" w14:textId="77777777" w:rsidTr="00235CF5">
        <w:trPr>
          <w:cantSplit/>
          <w:jc w:val="center"/>
        </w:trPr>
        <w:tc>
          <w:tcPr>
            <w:tcW w:w="360" w:type="dxa"/>
          </w:tcPr>
          <w:p w14:paraId="4B53EB2F" w14:textId="77777777" w:rsidR="00E379A6" w:rsidRDefault="000F5220">
            <w:pPr>
              <w:pStyle w:val="TableText"/>
            </w:pPr>
            <w:r>
              <w:t>1826-7</w:t>
            </w:r>
          </w:p>
        </w:tc>
        <w:tc>
          <w:tcPr>
            <w:tcW w:w="360" w:type="dxa"/>
          </w:tcPr>
          <w:p w14:paraId="6D7247F5" w14:textId="77777777" w:rsidR="00E379A6" w:rsidRDefault="000F5220">
            <w:pPr>
              <w:pStyle w:val="TableText"/>
            </w:pPr>
            <w:r>
              <w:t>cdcNHSN</w:t>
            </w:r>
          </w:p>
        </w:tc>
        <w:tc>
          <w:tcPr>
            <w:tcW w:w="360" w:type="dxa"/>
          </w:tcPr>
          <w:p w14:paraId="543F72B2" w14:textId="77777777" w:rsidR="00E379A6" w:rsidRDefault="000F5220">
            <w:pPr>
              <w:pStyle w:val="TableText"/>
            </w:pPr>
            <w:r>
              <w:t>urn:oid:2.16.840.1.113883.6.277</w:t>
            </w:r>
          </w:p>
        </w:tc>
        <w:tc>
          <w:tcPr>
            <w:tcW w:w="360" w:type="dxa"/>
          </w:tcPr>
          <w:p w14:paraId="211FF7B3" w14:textId="77777777" w:rsidR="00E379A6" w:rsidRDefault="000F5220">
            <w:pPr>
              <w:pStyle w:val="TableText"/>
            </w:pPr>
            <w:r>
              <w:t>Number of new episodes of mechanical ventilation</w:t>
            </w:r>
          </w:p>
        </w:tc>
      </w:tr>
    </w:tbl>
    <w:p w14:paraId="3C1E54AA" w14:textId="77777777" w:rsidR="00E379A6" w:rsidRDefault="00E379A6">
      <w:pPr>
        <w:pStyle w:val="BodyText"/>
      </w:pPr>
    </w:p>
    <w:p w14:paraId="72A2C995" w14:textId="655BADE7" w:rsidR="00E379A6" w:rsidRDefault="000F5220">
      <w:pPr>
        <w:pStyle w:val="Caption"/>
      </w:pPr>
      <w:bookmarkStart w:id="3205" w:name="_Toc491882790"/>
      <w:r>
        <w:lastRenderedPageBreak/>
        <w:t xml:space="preserve">Table </w:t>
      </w:r>
      <w:r>
        <w:fldChar w:fldCharType="begin"/>
      </w:r>
      <w:r>
        <w:instrText>SEQ Table \* ARABIC</w:instrText>
      </w:r>
      <w:r>
        <w:fldChar w:fldCharType="separate"/>
      </w:r>
      <w:bookmarkStart w:id="3206" w:name="Codes_for_Neonatal_Intensive_Care_Unit_"/>
      <w:bookmarkEnd w:id="3206"/>
      <w:r w:rsidR="00D90831">
        <w:t>344</w:t>
      </w:r>
      <w:r>
        <w:fldChar w:fldCharType="end"/>
      </w:r>
      <w:r>
        <w:t>: Codes for Neonatal Intensive Care Unit (NICU) Summary Data</w:t>
      </w:r>
      <w:bookmarkEnd w:id="32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4: Codes for Neonatal Intensive Care Unit (NICU) Summary Data"/>
        <w:tblDescription w:val="Table 344: Codes for Neonatal Intensive Care Unit (NICU) Summary Data"/>
      </w:tblPr>
      <w:tblGrid>
        <w:gridCol w:w="2520"/>
        <w:gridCol w:w="2520"/>
        <w:gridCol w:w="2520"/>
        <w:gridCol w:w="2520"/>
      </w:tblGrid>
      <w:tr w:rsidR="00E379A6" w14:paraId="422A438B" w14:textId="77777777" w:rsidTr="00235CF5">
        <w:trPr>
          <w:cantSplit/>
          <w:jc w:val="center"/>
        </w:trPr>
        <w:tc>
          <w:tcPr>
            <w:tcW w:w="1440" w:type="dxa"/>
            <w:gridSpan w:val="4"/>
          </w:tcPr>
          <w:p w14:paraId="6A1C5270" w14:textId="77777777" w:rsidR="00E379A6" w:rsidRDefault="000F5220">
            <w:pPr>
              <w:pStyle w:val="TableText"/>
            </w:pPr>
            <w:r>
              <w:t>Value Set: Codes for Neonatal Intensive Care Unit (NICU) Summary Data urn:oid:NICUSummaryData</w:t>
            </w:r>
          </w:p>
          <w:p w14:paraId="5B936F86"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NICU Summary, at the time of publication, is contained in this table. </w:t>
            </w:r>
            <w:r>
              <w:br/>
              <w:t xml:space="preserve"> </w:t>
            </w:r>
            <w:r>
              <w:br/>
              <w:t>Codes can be found in the hai_voc.xls file provided with this package.</w:t>
            </w:r>
          </w:p>
        </w:tc>
      </w:tr>
      <w:tr w:rsidR="00E379A6" w14:paraId="16C7579C" w14:textId="77777777" w:rsidTr="00235CF5">
        <w:trPr>
          <w:cantSplit/>
          <w:tblHeader/>
          <w:jc w:val="center"/>
        </w:trPr>
        <w:tc>
          <w:tcPr>
            <w:tcW w:w="360" w:type="dxa"/>
            <w:shd w:val="clear" w:color="auto" w:fill="E6E6E6"/>
          </w:tcPr>
          <w:p w14:paraId="6A6DF97F" w14:textId="77777777" w:rsidR="00E379A6" w:rsidRDefault="000F5220">
            <w:pPr>
              <w:pStyle w:val="TableHead"/>
            </w:pPr>
            <w:r>
              <w:t>Code</w:t>
            </w:r>
          </w:p>
        </w:tc>
        <w:tc>
          <w:tcPr>
            <w:tcW w:w="360" w:type="dxa"/>
            <w:shd w:val="clear" w:color="auto" w:fill="E6E6E6"/>
          </w:tcPr>
          <w:p w14:paraId="18095A5A" w14:textId="77777777" w:rsidR="00E379A6" w:rsidRDefault="000F5220">
            <w:pPr>
              <w:pStyle w:val="TableHead"/>
            </w:pPr>
            <w:r>
              <w:t>Code System</w:t>
            </w:r>
          </w:p>
        </w:tc>
        <w:tc>
          <w:tcPr>
            <w:tcW w:w="360" w:type="dxa"/>
            <w:shd w:val="clear" w:color="auto" w:fill="E6E6E6"/>
          </w:tcPr>
          <w:p w14:paraId="39DBE0AC" w14:textId="77777777" w:rsidR="00E379A6" w:rsidRDefault="000F5220">
            <w:pPr>
              <w:pStyle w:val="TableHead"/>
            </w:pPr>
            <w:r>
              <w:t>Code System OID</w:t>
            </w:r>
          </w:p>
        </w:tc>
        <w:tc>
          <w:tcPr>
            <w:tcW w:w="360" w:type="dxa"/>
            <w:shd w:val="clear" w:color="auto" w:fill="E6E6E6"/>
          </w:tcPr>
          <w:p w14:paraId="4347063E" w14:textId="77777777" w:rsidR="00E379A6" w:rsidRDefault="000F5220">
            <w:pPr>
              <w:pStyle w:val="TableHead"/>
            </w:pPr>
            <w:r>
              <w:t>Print Name</w:t>
            </w:r>
          </w:p>
        </w:tc>
      </w:tr>
      <w:tr w:rsidR="00E379A6" w14:paraId="26D23672" w14:textId="77777777" w:rsidTr="00235CF5">
        <w:trPr>
          <w:cantSplit/>
          <w:jc w:val="center"/>
        </w:trPr>
        <w:tc>
          <w:tcPr>
            <w:tcW w:w="360" w:type="dxa"/>
          </w:tcPr>
          <w:p w14:paraId="7878C267" w14:textId="77777777" w:rsidR="00E379A6" w:rsidRDefault="000F5220">
            <w:pPr>
              <w:pStyle w:val="TableText"/>
            </w:pPr>
            <w:r>
              <w:t>1851-5</w:t>
            </w:r>
          </w:p>
        </w:tc>
        <w:tc>
          <w:tcPr>
            <w:tcW w:w="360" w:type="dxa"/>
          </w:tcPr>
          <w:p w14:paraId="4BC6D53D" w14:textId="77777777" w:rsidR="00E379A6" w:rsidRDefault="000F5220">
            <w:pPr>
              <w:pStyle w:val="TableText"/>
            </w:pPr>
            <w:r>
              <w:t>cdcNHSN</w:t>
            </w:r>
          </w:p>
        </w:tc>
        <w:tc>
          <w:tcPr>
            <w:tcW w:w="360" w:type="dxa"/>
          </w:tcPr>
          <w:p w14:paraId="25EF6DB0" w14:textId="77777777" w:rsidR="00E379A6" w:rsidRDefault="000F5220">
            <w:pPr>
              <w:pStyle w:val="TableText"/>
            </w:pPr>
            <w:r>
              <w:t>urn:oid:2.16.840.1.113883.6.277</w:t>
            </w:r>
          </w:p>
        </w:tc>
        <w:tc>
          <w:tcPr>
            <w:tcW w:w="360" w:type="dxa"/>
          </w:tcPr>
          <w:p w14:paraId="6D4FBB52" w14:textId="77777777" w:rsidR="00E379A6" w:rsidRDefault="000F5220">
            <w:pPr>
              <w:pStyle w:val="TableText"/>
            </w:pPr>
            <w:r>
              <w:t>Number of patient days</w:t>
            </w:r>
          </w:p>
        </w:tc>
      </w:tr>
      <w:tr w:rsidR="00E379A6" w14:paraId="538534B4" w14:textId="77777777" w:rsidTr="00235CF5">
        <w:trPr>
          <w:cantSplit/>
          <w:jc w:val="center"/>
        </w:trPr>
        <w:tc>
          <w:tcPr>
            <w:tcW w:w="360" w:type="dxa"/>
          </w:tcPr>
          <w:p w14:paraId="697F7E6A" w14:textId="77777777" w:rsidR="00E379A6" w:rsidRDefault="000F5220">
            <w:pPr>
              <w:pStyle w:val="TableText"/>
            </w:pPr>
            <w:r>
              <w:t>1852-3</w:t>
            </w:r>
          </w:p>
        </w:tc>
        <w:tc>
          <w:tcPr>
            <w:tcW w:w="360" w:type="dxa"/>
          </w:tcPr>
          <w:p w14:paraId="5B21A1E4" w14:textId="77777777" w:rsidR="00E379A6" w:rsidRDefault="000F5220">
            <w:pPr>
              <w:pStyle w:val="TableText"/>
            </w:pPr>
            <w:r>
              <w:t>cdcNHSN</w:t>
            </w:r>
          </w:p>
        </w:tc>
        <w:tc>
          <w:tcPr>
            <w:tcW w:w="360" w:type="dxa"/>
          </w:tcPr>
          <w:p w14:paraId="344C8B8F" w14:textId="77777777" w:rsidR="00E379A6" w:rsidRDefault="000F5220">
            <w:pPr>
              <w:pStyle w:val="TableText"/>
            </w:pPr>
            <w:r>
              <w:t>urn:oid:2.16.840.1.113883.6.277</w:t>
            </w:r>
          </w:p>
        </w:tc>
        <w:tc>
          <w:tcPr>
            <w:tcW w:w="360" w:type="dxa"/>
          </w:tcPr>
          <w:p w14:paraId="7792BDB8" w14:textId="77777777" w:rsidR="00E379A6" w:rsidRDefault="000F5220">
            <w:pPr>
              <w:pStyle w:val="TableText"/>
            </w:pPr>
            <w:r>
              <w:t>Number of ventilator days</w:t>
            </w:r>
          </w:p>
        </w:tc>
      </w:tr>
      <w:tr w:rsidR="00E379A6" w14:paraId="337096A7" w14:textId="77777777" w:rsidTr="00235CF5">
        <w:trPr>
          <w:cantSplit/>
          <w:jc w:val="center"/>
        </w:trPr>
        <w:tc>
          <w:tcPr>
            <w:tcW w:w="360" w:type="dxa"/>
          </w:tcPr>
          <w:p w14:paraId="3843B6C8" w14:textId="77777777" w:rsidR="00E379A6" w:rsidRDefault="000F5220">
            <w:pPr>
              <w:pStyle w:val="TableText"/>
            </w:pPr>
            <w:r>
              <w:t>1854-9</w:t>
            </w:r>
          </w:p>
        </w:tc>
        <w:tc>
          <w:tcPr>
            <w:tcW w:w="360" w:type="dxa"/>
          </w:tcPr>
          <w:p w14:paraId="18C7E4E2" w14:textId="77777777" w:rsidR="00E379A6" w:rsidRDefault="000F5220">
            <w:pPr>
              <w:pStyle w:val="TableText"/>
            </w:pPr>
            <w:r>
              <w:t>cdcNHSN</w:t>
            </w:r>
          </w:p>
        </w:tc>
        <w:tc>
          <w:tcPr>
            <w:tcW w:w="360" w:type="dxa"/>
          </w:tcPr>
          <w:p w14:paraId="47A47DDB" w14:textId="77777777" w:rsidR="00E379A6" w:rsidRDefault="000F5220">
            <w:pPr>
              <w:pStyle w:val="TableText"/>
            </w:pPr>
            <w:r>
              <w:t>urn:oid:2.16.840.1.113883.6.277</w:t>
            </w:r>
          </w:p>
        </w:tc>
        <w:tc>
          <w:tcPr>
            <w:tcW w:w="360" w:type="dxa"/>
          </w:tcPr>
          <w:p w14:paraId="0C7D068A" w14:textId="77777777" w:rsidR="00E379A6" w:rsidRDefault="000F5220">
            <w:pPr>
              <w:pStyle w:val="TableText"/>
            </w:pPr>
            <w:r>
              <w:t>Number of central line days including umbilical catheter</w:t>
            </w:r>
          </w:p>
        </w:tc>
      </w:tr>
      <w:tr w:rsidR="00E379A6" w14:paraId="75552EC6" w14:textId="77777777" w:rsidTr="00235CF5">
        <w:trPr>
          <w:cantSplit/>
          <w:jc w:val="center"/>
        </w:trPr>
        <w:tc>
          <w:tcPr>
            <w:tcW w:w="360" w:type="dxa"/>
          </w:tcPr>
          <w:p w14:paraId="01505931" w14:textId="77777777" w:rsidR="00E379A6" w:rsidRDefault="000F5220">
            <w:pPr>
              <w:pStyle w:val="TableText"/>
            </w:pPr>
            <w:r>
              <w:t>3307-6</w:t>
            </w:r>
          </w:p>
        </w:tc>
        <w:tc>
          <w:tcPr>
            <w:tcW w:w="360" w:type="dxa"/>
          </w:tcPr>
          <w:p w14:paraId="027A5C16" w14:textId="77777777" w:rsidR="00E379A6" w:rsidRDefault="000F5220">
            <w:pPr>
              <w:pStyle w:val="TableText"/>
            </w:pPr>
            <w:r>
              <w:t>cdcNHSN</w:t>
            </w:r>
          </w:p>
        </w:tc>
        <w:tc>
          <w:tcPr>
            <w:tcW w:w="360" w:type="dxa"/>
          </w:tcPr>
          <w:p w14:paraId="2B2B5CB6" w14:textId="77777777" w:rsidR="00E379A6" w:rsidRDefault="000F5220">
            <w:pPr>
              <w:pStyle w:val="TableText"/>
            </w:pPr>
            <w:r>
              <w:t>urn:oid:2.16.840.1.113883.6.277</w:t>
            </w:r>
          </w:p>
        </w:tc>
        <w:tc>
          <w:tcPr>
            <w:tcW w:w="360" w:type="dxa"/>
          </w:tcPr>
          <w:p w14:paraId="3990713E" w14:textId="77777777" w:rsidR="00E379A6" w:rsidRDefault="000F5220">
            <w:pPr>
              <w:pStyle w:val="TableText"/>
            </w:pPr>
            <w:r>
              <w:t>Number of umbilical catheter days</w:t>
            </w:r>
          </w:p>
        </w:tc>
      </w:tr>
    </w:tbl>
    <w:p w14:paraId="5FF062F4" w14:textId="77777777" w:rsidR="00E379A6" w:rsidRDefault="00E379A6">
      <w:pPr>
        <w:pStyle w:val="BodyText"/>
      </w:pPr>
    </w:p>
    <w:p w14:paraId="241122C1" w14:textId="5FD1244F" w:rsidR="00E379A6" w:rsidRDefault="000F5220">
      <w:pPr>
        <w:pStyle w:val="Caption"/>
      </w:pPr>
      <w:bookmarkStart w:id="3207" w:name="_Toc491882791"/>
      <w:r>
        <w:t xml:space="preserve">Table </w:t>
      </w:r>
      <w:r>
        <w:fldChar w:fldCharType="begin"/>
      </w:r>
      <w:r>
        <w:instrText>SEQ Table \* ARABIC</w:instrText>
      </w:r>
      <w:r>
        <w:fldChar w:fldCharType="separate"/>
      </w:r>
      <w:bookmarkStart w:id="3208" w:name="Codes_for_Specialty_Care_Area_SCA_Summa"/>
      <w:bookmarkEnd w:id="3208"/>
      <w:r w:rsidR="00D90831">
        <w:t>345</w:t>
      </w:r>
      <w:r>
        <w:fldChar w:fldCharType="end"/>
      </w:r>
      <w:r>
        <w:t>: Codes for Specialty Care Area (SCA) Summary Data</w:t>
      </w:r>
      <w:bookmarkEnd w:id="32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5: Codes for Specialty Care Area (SCA) Summary Data"/>
        <w:tblDescription w:val="Table 345: Codes for Specialty Care Area (SCA) Summary Data"/>
      </w:tblPr>
      <w:tblGrid>
        <w:gridCol w:w="2520"/>
        <w:gridCol w:w="2520"/>
        <w:gridCol w:w="2520"/>
        <w:gridCol w:w="2520"/>
      </w:tblGrid>
      <w:tr w:rsidR="00E379A6" w14:paraId="7FD1FBEB" w14:textId="77777777" w:rsidTr="00235CF5">
        <w:trPr>
          <w:cantSplit/>
          <w:jc w:val="center"/>
        </w:trPr>
        <w:tc>
          <w:tcPr>
            <w:tcW w:w="1440" w:type="dxa"/>
            <w:gridSpan w:val="4"/>
          </w:tcPr>
          <w:p w14:paraId="406F001C" w14:textId="77777777" w:rsidR="00E379A6" w:rsidRDefault="000F5220">
            <w:pPr>
              <w:pStyle w:val="TableText"/>
            </w:pPr>
            <w:r>
              <w:t>Value Set: Codes for Specialty Care Area (SCA) Summary Data urn:oid:SCASummaryData</w:t>
            </w:r>
          </w:p>
          <w:p w14:paraId="7D63FC46"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SCA Summary, at the time of publication, is contained in this table. </w:t>
            </w:r>
            <w:r>
              <w:br/>
              <w:t xml:space="preserve"> </w:t>
            </w:r>
            <w:r>
              <w:br/>
              <w:t>Codes can be found in the hai_voc.xls file provided with this package.</w:t>
            </w:r>
          </w:p>
        </w:tc>
      </w:tr>
      <w:tr w:rsidR="00E379A6" w14:paraId="6230544E" w14:textId="77777777" w:rsidTr="00235CF5">
        <w:trPr>
          <w:cantSplit/>
          <w:tblHeader/>
          <w:jc w:val="center"/>
        </w:trPr>
        <w:tc>
          <w:tcPr>
            <w:tcW w:w="360" w:type="dxa"/>
            <w:shd w:val="clear" w:color="auto" w:fill="E6E6E6"/>
          </w:tcPr>
          <w:p w14:paraId="35BA5531" w14:textId="77777777" w:rsidR="00E379A6" w:rsidRDefault="000F5220">
            <w:pPr>
              <w:pStyle w:val="TableHead"/>
            </w:pPr>
            <w:r>
              <w:t>Code</w:t>
            </w:r>
          </w:p>
        </w:tc>
        <w:tc>
          <w:tcPr>
            <w:tcW w:w="360" w:type="dxa"/>
            <w:shd w:val="clear" w:color="auto" w:fill="E6E6E6"/>
          </w:tcPr>
          <w:p w14:paraId="48630527" w14:textId="77777777" w:rsidR="00E379A6" w:rsidRDefault="000F5220">
            <w:pPr>
              <w:pStyle w:val="TableHead"/>
            </w:pPr>
            <w:r>
              <w:t>Code System</w:t>
            </w:r>
          </w:p>
        </w:tc>
        <w:tc>
          <w:tcPr>
            <w:tcW w:w="360" w:type="dxa"/>
            <w:shd w:val="clear" w:color="auto" w:fill="E6E6E6"/>
          </w:tcPr>
          <w:p w14:paraId="19C98688" w14:textId="77777777" w:rsidR="00E379A6" w:rsidRDefault="000F5220">
            <w:pPr>
              <w:pStyle w:val="TableHead"/>
            </w:pPr>
            <w:r>
              <w:t>Code System OID</w:t>
            </w:r>
          </w:p>
        </w:tc>
        <w:tc>
          <w:tcPr>
            <w:tcW w:w="360" w:type="dxa"/>
            <w:shd w:val="clear" w:color="auto" w:fill="E6E6E6"/>
          </w:tcPr>
          <w:p w14:paraId="633ACF51" w14:textId="77777777" w:rsidR="00E379A6" w:rsidRDefault="000F5220">
            <w:pPr>
              <w:pStyle w:val="TableHead"/>
            </w:pPr>
            <w:r>
              <w:t>Print Name</w:t>
            </w:r>
          </w:p>
        </w:tc>
      </w:tr>
      <w:tr w:rsidR="00E379A6" w14:paraId="1E531DBD" w14:textId="77777777" w:rsidTr="00235CF5">
        <w:trPr>
          <w:cantSplit/>
          <w:jc w:val="center"/>
        </w:trPr>
        <w:tc>
          <w:tcPr>
            <w:tcW w:w="360" w:type="dxa"/>
          </w:tcPr>
          <w:p w14:paraId="731F142B" w14:textId="77777777" w:rsidR="00E379A6" w:rsidRDefault="000F5220">
            <w:pPr>
              <w:pStyle w:val="TableText"/>
            </w:pPr>
            <w:r>
              <w:t>1851-5</w:t>
            </w:r>
          </w:p>
        </w:tc>
        <w:tc>
          <w:tcPr>
            <w:tcW w:w="360" w:type="dxa"/>
          </w:tcPr>
          <w:p w14:paraId="0A559BAD" w14:textId="77777777" w:rsidR="00E379A6" w:rsidRDefault="000F5220">
            <w:pPr>
              <w:pStyle w:val="TableText"/>
            </w:pPr>
            <w:r>
              <w:t>cdcNHSN</w:t>
            </w:r>
          </w:p>
        </w:tc>
        <w:tc>
          <w:tcPr>
            <w:tcW w:w="360" w:type="dxa"/>
          </w:tcPr>
          <w:p w14:paraId="1141FE9D" w14:textId="77777777" w:rsidR="00E379A6" w:rsidRDefault="000F5220">
            <w:pPr>
              <w:pStyle w:val="TableText"/>
            </w:pPr>
            <w:r>
              <w:t>urn:oid:2.16.840.1.113883.6.277</w:t>
            </w:r>
          </w:p>
        </w:tc>
        <w:tc>
          <w:tcPr>
            <w:tcW w:w="360" w:type="dxa"/>
          </w:tcPr>
          <w:p w14:paraId="2BD17A71" w14:textId="77777777" w:rsidR="00E379A6" w:rsidRDefault="000F5220">
            <w:pPr>
              <w:pStyle w:val="TableText"/>
            </w:pPr>
            <w:r>
              <w:t>Number of patient days</w:t>
            </w:r>
          </w:p>
        </w:tc>
      </w:tr>
      <w:tr w:rsidR="00E379A6" w14:paraId="5077A26B" w14:textId="77777777" w:rsidTr="00235CF5">
        <w:trPr>
          <w:cantSplit/>
          <w:jc w:val="center"/>
        </w:trPr>
        <w:tc>
          <w:tcPr>
            <w:tcW w:w="360" w:type="dxa"/>
          </w:tcPr>
          <w:p w14:paraId="75A8A995" w14:textId="77777777" w:rsidR="00E379A6" w:rsidRDefault="000F5220">
            <w:pPr>
              <w:pStyle w:val="TableText"/>
            </w:pPr>
            <w:r>
              <w:t>1852-3</w:t>
            </w:r>
          </w:p>
        </w:tc>
        <w:tc>
          <w:tcPr>
            <w:tcW w:w="360" w:type="dxa"/>
          </w:tcPr>
          <w:p w14:paraId="627EB5BC" w14:textId="77777777" w:rsidR="00E379A6" w:rsidRDefault="000F5220">
            <w:pPr>
              <w:pStyle w:val="TableText"/>
            </w:pPr>
            <w:r>
              <w:t>cdcNHSN</w:t>
            </w:r>
          </w:p>
        </w:tc>
        <w:tc>
          <w:tcPr>
            <w:tcW w:w="360" w:type="dxa"/>
          </w:tcPr>
          <w:p w14:paraId="320EC9D6" w14:textId="77777777" w:rsidR="00E379A6" w:rsidRDefault="000F5220">
            <w:pPr>
              <w:pStyle w:val="TableText"/>
            </w:pPr>
            <w:r>
              <w:t>urn:oid:2.16.840.1.113883.6.277</w:t>
            </w:r>
          </w:p>
        </w:tc>
        <w:tc>
          <w:tcPr>
            <w:tcW w:w="360" w:type="dxa"/>
          </w:tcPr>
          <w:p w14:paraId="7C61D6BA" w14:textId="77777777" w:rsidR="00E379A6" w:rsidRDefault="000F5220">
            <w:pPr>
              <w:pStyle w:val="TableText"/>
            </w:pPr>
            <w:r>
              <w:t>Number of ventilator days</w:t>
            </w:r>
          </w:p>
        </w:tc>
      </w:tr>
      <w:tr w:rsidR="00E379A6" w14:paraId="45EF78E1" w14:textId="77777777" w:rsidTr="00235CF5">
        <w:trPr>
          <w:cantSplit/>
          <w:jc w:val="center"/>
        </w:trPr>
        <w:tc>
          <w:tcPr>
            <w:tcW w:w="360" w:type="dxa"/>
          </w:tcPr>
          <w:p w14:paraId="189EBEA9" w14:textId="77777777" w:rsidR="00E379A6" w:rsidRDefault="000F5220">
            <w:pPr>
              <w:pStyle w:val="TableText"/>
            </w:pPr>
            <w:r>
              <w:t>1853-1</w:t>
            </w:r>
          </w:p>
        </w:tc>
        <w:tc>
          <w:tcPr>
            <w:tcW w:w="360" w:type="dxa"/>
          </w:tcPr>
          <w:p w14:paraId="1D05206E" w14:textId="77777777" w:rsidR="00E379A6" w:rsidRDefault="000F5220">
            <w:pPr>
              <w:pStyle w:val="TableText"/>
            </w:pPr>
            <w:r>
              <w:t>cdcNHSN</w:t>
            </w:r>
          </w:p>
        </w:tc>
        <w:tc>
          <w:tcPr>
            <w:tcW w:w="360" w:type="dxa"/>
          </w:tcPr>
          <w:p w14:paraId="68B9D6ED" w14:textId="77777777" w:rsidR="00E379A6" w:rsidRDefault="000F5220">
            <w:pPr>
              <w:pStyle w:val="TableText"/>
            </w:pPr>
            <w:r>
              <w:t>urn:oid:2.16.840.1.113883.6.277</w:t>
            </w:r>
          </w:p>
        </w:tc>
        <w:tc>
          <w:tcPr>
            <w:tcW w:w="360" w:type="dxa"/>
          </w:tcPr>
          <w:p w14:paraId="3C77406D" w14:textId="77777777" w:rsidR="00E379A6" w:rsidRDefault="000F5220">
            <w:pPr>
              <w:pStyle w:val="TableText"/>
            </w:pPr>
            <w:r>
              <w:t>Number of urinary catheter days</w:t>
            </w:r>
          </w:p>
        </w:tc>
      </w:tr>
      <w:tr w:rsidR="00E379A6" w14:paraId="42514DFB" w14:textId="77777777" w:rsidTr="00235CF5">
        <w:trPr>
          <w:cantSplit/>
          <w:jc w:val="center"/>
        </w:trPr>
        <w:tc>
          <w:tcPr>
            <w:tcW w:w="360" w:type="dxa"/>
          </w:tcPr>
          <w:p w14:paraId="0EFD1D11" w14:textId="77777777" w:rsidR="00E379A6" w:rsidRDefault="000F5220">
            <w:pPr>
              <w:pStyle w:val="TableText"/>
            </w:pPr>
            <w:r>
              <w:t>3306-8</w:t>
            </w:r>
          </w:p>
        </w:tc>
        <w:tc>
          <w:tcPr>
            <w:tcW w:w="360" w:type="dxa"/>
          </w:tcPr>
          <w:p w14:paraId="1F50DA0A" w14:textId="77777777" w:rsidR="00E379A6" w:rsidRDefault="000F5220">
            <w:pPr>
              <w:pStyle w:val="TableText"/>
            </w:pPr>
            <w:r>
              <w:t>cdcNHSN</w:t>
            </w:r>
          </w:p>
        </w:tc>
        <w:tc>
          <w:tcPr>
            <w:tcW w:w="360" w:type="dxa"/>
          </w:tcPr>
          <w:p w14:paraId="7BC96255" w14:textId="77777777" w:rsidR="00E379A6" w:rsidRDefault="000F5220">
            <w:pPr>
              <w:pStyle w:val="TableText"/>
            </w:pPr>
            <w:r>
              <w:t>urn:oid:2.16.840.1.113883.6.277</w:t>
            </w:r>
          </w:p>
        </w:tc>
        <w:tc>
          <w:tcPr>
            <w:tcW w:w="360" w:type="dxa"/>
          </w:tcPr>
          <w:p w14:paraId="77CE59A0" w14:textId="77777777" w:rsidR="00E379A6" w:rsidRDefault="000F5220">
            <w:pPr>
              <w:pStyle w:val="TableText"/>
            </w:pPr>
            <w:r>
              <w:t>Number of permanent central line days</w:t>
            </w:r>
          </w:p>
        </w:tc>
      </w:tr>
      <w:tr w:rsidR="00E379A6" w14:paraId="276C4FD4" w14:textId="77777777" w:rsidTr="00235CF5">
        <w:trPr>
          <w:cantSplit/>
          <w:jc w:val="center"/>
        </w:trPr>
        <w:tc>
          <w:tcPr>
            <w:tcW w:w="360" w:type="dxa"/>
          </w:tcPr>
          <w:p w14:paraId="44295D97" w14:textId="77777777" w:rsidR="00E379A6" w:rsidRDefault="000F5220">
            <w:pPr>
              <w:pStyle w:val="TableText"/>
            </w:pPr>
            <w:r>
              <w:t>3305-0</w:t>
            </w:r>
          </w:p>
        </w:tc>
        <w:tc>
          <w:tcPr>
            <w:tcW w:w="360" w:type="dxa"/>
          </w:tcPr>
          <w:p w14:paraId="01F847AB" w14:textId="77777777" w:rsidR="00E379A6" w:rsidRDefault="000F5220">
            <w:pPr>
              <w:pStyle w:val="TableText"/>
            </w:pPr>
            <w:r>
              <w:t>cdcNHSN</w:t>
            </w:r>
          </w:p>
        </w:tc>
        <w:tc>
          <w:tcPr>
            <w:tcW w:w="360" w:type="dxa"/>
          </w:tcPr>
          <w:p w14:paraId="2CE22E7C" w14:textId="77777777" w:rsidR="00E379A6" w:rsidRDefault="000F5220">
            <w:pPr>
              <w:pStyle w:val="TableText"/>
            </w:pPr>
            <w:r>
              <w:t>urn:oid:2.16.840.1.113883.6.277</w:t>
            </w:r>
          </w:p>
        </w:tc>
        <w:tc>
          <w:tcPr>
            <w:tcW w:w="360" w:type="dxa"/>
          </w:tcPr>
          <w:p w14:paraId="7C1E09D6" w14:textId="77777777" w:rsidR="00E379A6" w:rsidRDefault="000F5220">
            <w:pPr>
              <w:pStyle w:val="TableText"/>
            </w:pPr>
            <w:r>
              <w:t>Number of temporary central line days</w:t>
            </w:r>
          </w:p>
        </w:tc>
      </w:tr>
      <w:tr w:rsidR="00E379A6" w14:paraId="1AC8E2E4" w14:textId="77777777" w:rsidTr="00235CF5">
        <w:trPr>
          <w:cantSplit/>
          <w:jc w:val="center"/>
        </w:trPr>
        <w:tc>
          <w:tcPr>
            <w:tcW w:w="360" w:type="dxa"/>
          </w:tcPr>
          <w:p w14:paraId="013F3FE0" w14:textId="77777777" w:rsidR="00E379A6" w:rsidRDefault="000F5220">
            <w:pPr>
              <w:pStyle w:val="TableText"/>
            </w:pPr>
            <w:r>
              <w:t>1834-1</w:t>
            </w:r>
          </w:p>
        </w:tc>
        <w:tc>
          <w:tcPr>
            <w:tcW w:w="360" w:type="dxa"/>
          </w:tcPr>
          <w:p w14:paraId="72822F44" w14:textId="77777777" w:rsidR="00E379A6" w:rsidRDefault="000F5220">
            <w:pPr>
              <w:pStyle w:val="TableText"/>
            </w:pPr>
            <w:r>
              <w:t>cdcNHSN</w:t>
            </w:r>
          </w:p>
        </w:tc>
        <w:tc>
          <w:tcPr>
            <w:tcW w:w="360" w:type="dxa"/>
          </w:tcPr>
          <w:p w14:paraId="075C3B12" w14:textId="77777777" w:rsidR="00E379A6" w:rsidRDefault="000F5220">
            <w:pPr>
              <w:pStyle w:val="TableText"/>
            </w:pPr>
            <w:r>
              <w:t>urn:oid:2.16.840.1.113883.6.277</w:t>
            </w:r>
          </w:p>
        </w:tc>
        <w:tc>
          <w:tcPr>
            <w:tcW w:w="360" w:type="dxa"/>
          </w:tcPr>
          <w:p w14:paraId="7852C7D3" w14:textId="77777777" w:rsidR="00E379A6" w:rsidRDefault="000F5220">
            <w:pPr>
              <w:pStyle w:val="TableText"/>
            </w:pPr>
            <w:r>
              <w:t>Number of APRV days</w:t>
            </w:r>
          </w:p>
        </w:tc>
      </w:tr>
      <w:tr w:rsidR="00E379A6" w14:paraId="030EA932" w14:textId="77777777" w:rsidTr="00235CF5">
        <w:trPr>
          <w:cantSplit/>
          <w:jc w:val="center"/>
        </w:trPr>
        <w:tc>
          <w:tcPr>
            <w:tcW w:w="360" w:type="dxa"/>
          </w:tcPr>
          <w:p w14:paraId="27B4F469" w14:textId="77777777" w:rsidR="00E379A6" w:rsidRDefault="000F5220">
            <w:pPr>
              <w:pStyle w:val="TableText"/>
            </w:pPr>
            <w:r>
              <w:t>1826-7</w:t>
            </w:r>
          </w:p>
        </w:tc>
        <w:tc>
          <w:tcPr>
            <w:tcW w:w="360" w:type="dxa"/>
          </w:tcPr>
          <w:p w14:paraId="641120BB" w14:textId="77777777" w:rsidR="00E379A6" w:rsidRDefault="000F5220">
            <w:pPr>
              <w:pStyle w:val="TableText"/>
            </w:pPr>
            <w:r>
              <w:t>cdcNHSN</w:t>
            </w:r>
          </w:p>
        </w:tc>
        <w:tc>
          <w:tcPr>
            <w:tcW w:w="360" w:type="dxa"/>
          </w:tcPr>
          <w:p w14:paraId="002195CE" w14:textId="77777777" w:rsidR="00E379A6" w:rsidRDefault="000F5220">
            <w:pPr>
              <w:pStyle w:val="TableText"/>
            </w:pPr>
            <w:r>
              <w:t>urn:oid:2.16.840.1.113883.6.277</w:t>
            </w:r>
          </w:p>
        </w:tc>
        <w:tc>
          <w:tcPr>
            <w:tcW w:w="360" w:type="dxa"/>
          </w:tcPr>
          <w:p w14:paraId="237CBA95" w14:textId="77777777" w:rsidR="00E379A6" w:rsidRDefault="000F5220">
            <w:pPr>
              <w:pStyle w:val="TableText"/>
            </w:pPr>
            <w:r>
              <w:t>Number of new episodes of mechanical ventilation</w:t>
            </w:r>
          </w:p>
        </w:tc>
      </w:tr>
    </w:tbl>
    <w:p w14:paraId="647D9477" w14:textId="77777777" w:rsidR="00E379A6" w:rsidRDefault="00E379A6">
      <w:pPr>
        <w:pStyle w:val="BodyText"/>
      </w:pPr>
    </w:p>
    <w:p w14:paraId="40B58701" w14:textId="75B14873" w:rsidR="00E379A6" w:rsidRDefault="000F5220">
      <w:pPr>
        <w:pStyle w:val="Caption"/>
      </w:pPr>
      <w:bookmarkStart w:id="3209" w:name="_Toc491882792"/>
      <w:r>
        <w:lastRenderedPageBreak/>
        <w:t xml:space="preserve">Table </w:t>
      </w:r>
      <w:r>
        <w:fldChar w:fldCharType="begin"/>
      </w:r>
      <w:r>
        <w:instrText>SEQ Table \* ARABIC</w:instrText>
      </w:r>
      <w:r>
        <w:fldChar w:fldCharType="separate"/>
      </w:r>
      <w:bookmarkStart w:id="3210" w:name="Codes_for_Vascular_Access_Type_Dialysis"/>
      <w:bookmarkEnd w:id="3210"/>
      <w:r w:rsidR="00D90831">
        <w:t>346</w:t>
      </w:r>
      <w:r>
        <w:fldChar w:fldCharType="end"/>
      </w:r>
      <w:r>
        <w:t>: Codes for Vascular Access Type (Dialysis) Summary Data</w:t>
      </w:r>
      <w:bookmarkEnd w:id="32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6: Codes for Vascular Access Type (Dialysis) Summary Data"/>
        <w:tblDescription w:val="Table 346: Codes for Vascular Access Type (Dialysis) Summary Data"/>
      </w:tblPr>
      <w:tblGrid>
        <w:gridCol w:w="2520"/>
        <w:gridCol w:w="2520"/>
        <w:gridCol w:w="2520"/>
        <w:gridCol w:w="2520"/>
      </w:tblGrid>
      <w:tr w:rsidR="00E379A6" w14:paraId="3730DD52" w14:textId="77777777" w:rsidTr="00235CF5">
        <w:trPr>
          <w:cantSplit/>
          <w:jc w:val="center"/>
        </w:trPr>
        <w:tc>
          <w:tcPr>
            <w:tcW w:w="1440" w:type="dxa"/>
            <w:gridSpan w:val="4"/>
          </w:tcPr>
          <w:p w14:paraId="0F08FFD1" w14:textId="77777777" w:rsidR="00E379A6" w:rsidRDefault="000F5220">
            <w:pPr>
              <w:pStyle w:val="TableText"/>
            </w:pPr>
            <w:r>
              <w:t>Value Set: Codes for Vascular Access Type (Dialysis) Summary Data http://VATDialysisSummaryData</w:t>
            </w:r>
          </w:p>
          <w:p w14:paraId="674AAF38"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VAT (Dialysis) Summary, at the time of publication, is contained in this table. </w:t>
            </w:r>
            <w:r>
              <w:br/>
              <w:t xml:space="preserve"> </w:t>
            </w:r>
            <w:r>
              <w:br/>
              <w:t>Codes can be found in the hai_voc.xls file provided with this package.</w:t>
            </w:r>
          </w:p>
        </w:tc>
      </w:tr>
      <w:tr w:rsidR="00E379A6" w14:paraId="3CDA381A" w14:textId="77777777" w:rsidTr="00235CF5">
        <w:trPr>
          <w:cantSplit/>
          <w:tblHeader/>
          <w:jc w:val="center"/>
        </w:trPr>
        <w:tc>
          <w:tcPr>
            <w:tcW w:w="360" w:type="dxa"/>
            <w:shd w:val="clear" w:color="auto" w:fill="E6E6E6"/>
          </w:tcPr>
          <w:p w14:paraId="68A774CB" w14:textId="77777777" w:rsidR="00E379A6" w:rsidRDefault="000F5220">
            <w:pPr>
              <w:pStyle w:val="TableHead"/>
            </w:pPr>
            <w:r>
              <w:t>Code</w:t>
            </w:r>
          </w:p>
        </w:tc>
        <w:tc>
          <w:tcPr>
            <w:tcW w:w="360" w:type="dxa"/>
            <w:shd w:val="clear" w:color="auto" w:fill="E6E6E6"/>
          </w:tcPr>
          <w:p w14:paraId="7B38800F" w14:textId="77777777" w:rsidR="00E379A6" w:rsidRDefault="000F5220">
            <w:pPr>
              <w:pStyle w:val="TableHead"/>
            </w:pPr>
            <w:r>
              <w:t>Code System</w:t>
            </w:r>
          </w:p>
        </w:tc>
        <w:tc>
          <w:tcPr>
            <w:tcW w:w="360" w:type="dxa"/>
            <w:shd w:val="clear" w:color="auto" w:fill="E6E6E6"/>
          </w:tcPr>
          <w:p w14:paraId="4195CA5E" w14:textId="77777777" w:rsidR="00E379A6" w:rsidRDefault="000F5220">
            <w:pPr>
              <w:pStyle w:val="TableHead"/>
            </w:pPr>
            <w:r>
              <w:t>Code System OID</w:t>
            </w:r>
          </w:p>
        </w:tc>
        <w:tc>
          <w:tcPr>
            <w:tcW w:w="360" w:type="dxa"/>
            <w:shd w:val="clear" w:color="auto" w:fill="E6E6E6"/>
          </w:tcPr>
          <w:p w14:paraId="2A8148FF" w14:textId="77777777" w:rsidR="00E379A6" w:rsidRDefault="000F5220">
            <w:pPr>
              <w:pStyle w:val="TableHead"/>
            </w:pPr>
            <w:r>
              <w:t>Print Name</w:t>
            </w:r>
          </w:p>
        </w:tc>
      </w:tr>
      <w:tr w:rsidR="00E379A6" w14:paraId="67C8876A" w14:textId="77777777" w:rsidTr="00235CF5">
        <w:trPr>
          <w:cantSplit/>
          <w:jc w:val="center"/>
        </w:trPr>
        <w:tc>
          <w:tcPr>
            <w:tcW w:w="360" w:type="dxa"/>
          </w:tcPr>
          <w:p w14:paraId="1AA712A4" w14:textId="77777777" w:rsidR="00E379A6" w:rsidRDefault="000F5220">
            <w:pPr>
              <w:pStyle w:val="TableText"/>
            </w:pPr>
            <w:r>
              <w:t>2310-1</w:t>
            </w:r>
          </w:p>
        </w:tc>
        <w:tc>
          <w:tcPr>
            <w:tcW w:w="360" w:type="dxa"/>
          </w:tcPr>
          <w:p w14:paraId="1682E536" w14:textId="77777777" w:rsidR="00E379A6" w:rsidRDefault="000F5220">
            <w:pPr>
              <w:pStyle w:val="TableText"/>
            </w:pPr>
            <w:r>
              <w:t>cdcNHSN</w:t>
            </w:r>
          </w:p>
        </w:tc>
        <w:tc>
          <w:tcPr>
            <w:tcW w:w="360" w:type="dxa"/>
          </w:tcPr>
          <w:p w14:paraId="36A014F8" w14:textId="77777777" w:rsidR="00E379A6" w:rsidRDefault="000F5220">
            <w:pPr>
              <w:pStyle w:val="TableText"/>
            </w:pPr>
            <w:r>
              <w:t>urn:oid:2.16.840.1.113883.6.277</w:t>
            </w:r>
          </w:p>
        </w:tc>
        <w:tc>
          <w:tcPr>
            <w:tcW w:w="360" w:type="dxa"/>
          </w:tcPr>
          <w:p w14:paraId="36514B75" w14:textId="77777777" w:rsidR="00E379A6" w:rsidRDefault="000F5220">
            <w:pPr>
              <w:pStyle w:val="TableText"/>
            </w:pPr>
            <w:r>
              <w:t>Number of chronic hemodialysis patients, vascular access type is fistula</w:t>
            </w:r>
          </w:p>
        </w:tc>
      </w:tr>
      <w:tr w:rsidR="00E379A6" w14:paraId="70354595" w14:textId="77777777" w:rsidTr="00235CF5">
        <w:trPr>
          <w:cantSplit/>
          <w:jc w:val="center"/>
        </w:trPr>
        <w:tc>
          <w:tcPr>
            <w:tcW w:w="360" w:type="dxa"/>
          </w:tcPr>
          <w:p w14:paraId="12FFEB64" w14:textId="77777777" w:rsidR="00E379A6" w:rsidRDefault="000F5220">
            <w:pPr>
              <w:pStyle w:val="TableText"/>
            </w:pPr>
            <w:r>
              <w:t>2311-9</w:t>
            </w:r>
          </w:p>
        </w:tc>
        <w:tc>
          <w:tcPr>
            <w:tcW w:w="360" w:type="dxa"/>
          </w:tcPr>
          <w:p w14:paraId="7EF614CB" w14:textId="77777777" w:rsidR="00E379A6" w:rsidRDefault="000F5220">
            <w:pPr>
              <w:pStyle w:val="TableText"/>
            </w:pPr>
            <w:r>
              <w:t>cdcNHSN</w:t>
            </w:r>
          </w:p>
        </w:tc>
        <w:tc>
          <w:tcPr>
            <w:tcW w:w="360" w:type="dxa"/>
          </w:tcPr>
          <w:p w14:paraId="4188BC29" w14:textId="77777777" w:rsidR="00E379A6" w:rsidRDefault="000F5220">
            <w:pPr>
              <w:pStyle w:val="TableText"/>
            </w:pPr>
            <w:r>
              <w:t>urn:oid:2.16.840.1.113883.6.277</w:t>
            </w:r>
          </w:p>
        </w:tc>
        <w:tc>
          <w:tcPr>
            <w:tcW w:w="360" w:type="dxa"/>
          </w:tcPr>
          <w:p w14:paraId="35A75A05" w14:textId="77777777" w:rsidR="00E379A6" w:rsidRDefault="000F5220">
            <w:pPr>
              <w:pStyle w:val="TableText"/>
            </w:pPr>
            <w:r>
              <w:t>Number of chronic hemodialysis patients, vascular access type is fistula, buttonhole cannulation</w:t>
            </w:r>
          </w:p>
        </w:tc>
      </w:tr>
      <w:tr w:rsidR="00E379A6" w14:paraId="11638452" w14:textId="77777777" w:rsidTr="00235CF5">
        <w:trPr>
          <w:cantSplit/>
          <w:jc w:val="center"/>
        </w:trPr>
        <w:tc>
          <w:tcPr>
            <w:tcW w:w="360" w:type="dxa"/>
          </w:tcPr>
          <w:p w14:paraId="46BB682E" w14:textId="77777777" w:rsidR="00E379A6" w:rsidRDefault="000F5220">
            <w:pPr>
              <w:pStyle w:val="TableText"/>
            </w:pPr>
            <w:r>
              <w:t>2312-7</w:t>
            </w:r>
          </w:p>
        </w:tc>
        <w:tc>
          <w:tcPr>
            <w:tcW w:w="360" w:type="dxa"/>
          </w:tcPr>
          <w:p w14:paraId="1E987AB7" w14:textId="77777777" w:rsidR="00E379A6" w:rsidRDefault="000F5220">
            <w:pPr>
              <w:pStyle w:val="TableText"/>
            </w:pPr>
            <w:r>
              <w:t>cdcNHSN</w:t>
            </w:r>
          </w:p>
        </w:tc>
        <w:tc>
          <w:tcPr>
            <w:tcW w:w="360" w:type="dxa"/>
          </w:tcPr>
          <w:p w14:paraId="5AA87554" w14:textId="77777777" w:rsidR="00E379A6" w:rsidRDefault="000F5220">
            <w:pPr>
              <w:pStyle w:val="TableText"/>
            </w:pPr>
            <w:r>
              <w:t>urn:oid:2.16.840.1.113883.6.277</w:t>
            </w:r>
          </w:p>
        </w:tc>
        <w:tc>
          <w:tcPr>
            <w:tcW w:w="360" w:type="dxa"/>
          </w:tcPr>
          <w:p w14:paraId="0BA9EFDC" w14:textId="77777777" w:rsidR="00E379A6" w:rsidRDefault="000F5220">
            <w:pPr>
              <w:pStyle w:val="TableText"/>
            </w:pPr>
            <w:r>
              <w:t>Number of chronic hemodialysis patients, vascular access type is graft</w:t>
            </w:r>
          </w:p>
        </w:tc>
      </w:tr>
      <w:tr w:rsidR="00E379A6" w14:paraId="2E2D870B" w14:textId="77777777" w:rsidTr="00235CF5">
        <w:trPr>
          <w:cantSplit/>
          <w:jc w:val="center"/>
        </w:trPr>
        <w:tc>
          <w:tcPr>
            <w:tcW w:w="360" w:type="dxa"/>
          </w:tcPr>
          <w:p w14:paraId="31D7F683" w14:textId="77777777" w:rsidR="00E379A6" w:rsidRDefault="000F5220">
            <w:pPr>
              <w:pStyle w:val="TableText"/>
            </w:pPr>
            <w:r>
              <w:t>2313-5</w:t>
            </w:r>
          </w:p>
        </w:tc>
        <w:tc>
          <w:tcPr>
            <w:tcW w:w="360" w:type="dxa"/>
          </w:tcPr>
          <w:p w14:paraId="4518C652" w14:textId="77777777" w:rsidR="00E379A6" w:rsidRDefault="000F5220">
            <w:pPr>
              <w:pStyle w:val="TableText"/>
            </w:pPr>
            <w:r>
              <w:t>cdcNHSN</w:t>
            </w:r>
          </w:p>
        </w:tc>
        <w:tc>
          <w:tcPr>
            <w:tcW w:w="360" w:type="dxa"/>
          </w:tcPr>
          <w:p w14:paraId="627D239C" w14:textId="77777777" w:rsidR="00E379A6" w:rsidRDefault="000F5220">
            <w:pPr>
              <w:pStyle w:val="TableText"/>
            </w:pPr>
            <w:r>
              <w:t>urn:oid:2.16.840.1.113883.6.277</w:t>
            </w:r>
          </w:p>
        </w:tc>
        <w:tc>
          <w:tcPr>
            <w:tcW w:w="360" w:type="dxa"/>
          </w:tcPr>
          <w:p w14:paraId="75CC001E" w14:textId="77777777" w:rsidR="00E379A6" w:rsidRDefault="000F5220">
            <w:pPr>
              <w:pStyle w:val="TableText"/>
            </w:pPr>
            <w:r>
              <w:t>Number of chronic hemodialysis patients, vascular access type is tunnelled central line, dialysis</w:t>
            </w:r>
          </w:p>
        </w:tc>
      </w:tr>
      <w:tr w:rsidR="00E379A6" w14:paraId="05764388" w14:textId="77777777" w:rsidTr="00235CF5">
        <w:trPr>
          <w:cantSplit/>
          <w:jc w:val="center"/>
        </w:trPr>
        <w:tc>
          <w:tcPr>
            <w:tcW w:w="360" w:type="dxa"/>
          </w:tcPr>
          <w:p w14:paraId="23A28C7C" w14:textId="77777777" w:rsidR="00E379A6" w:rsidRDefault="000F5220">
            <w:pPr>
              <w:pStyle w:val="TableText"/>
            </w:pPr>
            <w:r>
              <w:t>2314-3</w:t>
            </w:r>
          </w:p>
        </w:tc>
        <w:tc>
          <w:tcPr>
            <w:tcW w:w="360" w:type="dxa"/>
          </w:tcPr>
          <w:p w14:paraId="2DF44292" w14:textId="77777777" w:rsidR="00E379A6" w:rsidRDefault="000F5220">
            <w:pPr>
              <w:pStyle w:val="TableText"/>
            </w:pPr>
            <w:r>
              <w:t>cdcNHSN</w:t>
            </w:r>
          </w:p>
        </w:tc>
        <w:tc>
          <w:tcPr>
            <w:tcW w:w="360" w:type="dxa"/>
          </w:tcPr>
          <w:p w14:paraId="0EAAA67F" w14:textId="77777777" w:rsidR="00E379A6" w:rsidRDefault="000F5220">
            <w:pPr>
              <w:pStyle w:val="TableText"/>
            </w:pPr>
            <w:r>
              <w:t>urn:oid:2.16.840.1.113883.6.277</w:t>
            </w:r>
          </w:p>
        </w:tc>
        <w:tc>
          <w:tcPr>
            <w:tcW w:w="360" w:type="dxa"/>
          </w:tcPr>
          <w:p w14:paraId="43C2063E" w14:textId="77777777" w:rsidR="00E379A6" w:rsidRDefault="000F5220">
            <w:pPr>
              <w:pStyle w:val="TableText"/>
            </w:pPr>
            <w:r>
              <w:t>Number of chronic hemodialysis patients, vascular access type is non-tunnelled central line, dialysis</w:t>
            </w:r>
          </w:p>
        </w:tc>
      </w:tr>
      <w:tr w:rsidR="00E379A6" w14:paraId="6986815E" w14:textId="77777777" w:rsidTr="00235CF5">
        <w:trPr>
          <w:cantSplit/>
          <w:jc w:val="center"/>
        </w:trPr>
        <w:tc>
          <w:tcPr>
            <w:tcW w:w="360" w:type="dxa"/>
          </w:tcPr>
          <w:p w14:paraId="25096511" w14:textId="77777777" w:rsidR="00E379A6" w:rsidRDefault="000F5220">
            <w:pPr>
              <w:pStyle w:val="TableText"/>
            </w:pPr>
            <w:r>
              <w:t>2315-0</w:t>
            </w:r>
          </w:p>
        </w:tc>
        <w:tc>
          <w:tcPr>
            <w:tcW w:w="360" w:type="dxa"/>
          </w:tcPr>
          <w:p w14:paraId="7476FA8A" w14:textId="77777777" w:rsidR="00E379A6" w:rsidRDefault="000F5220">
            <w:pPr>
              <w:pStyle w:val="TableText"/>
            </w:pPr>
            <w:r>
              <w:t>cdcNHSN</w:t>
            </w:r>
          </w:p>
        </w:tc>
        <w:tc>
          <w:tcPr>
            <w:tcW w:w="360" w:type="dxa"/>
          </w:tcPr>
          <w:p w14:paraId="13767746" w14:textId="77777777" w:rsidR="00E379A6" w:rsidRDefault="000F5220">
            <w:pPr>
              <w:pStyle w:val="TableText"/>
            </w:pPr>
            <w:r>
              <w:t>urn:oid:2.16.840.1.113883.6.277</w:t>
            </w:r>
          </w:p>
        </w:tc>
        <w:tc>
          <w:tcPr>
            <w:tcW w:w="360" w:type="dxa"/>
          </w:tcPr>
          <w:p w14:paraId="42CA64B6" w14:textId="77777777" w:rsidR="00E379A6" w:rsidRDefault="000F5220">
            <w:pPr>
              <w:pStyle w:val="TableText"/>
            </w:pPr>
            <w:r>
              <w:t>Number of chronic hemodialysis patients, vascular access type is other than fistula, graft, or tunneled central line</w:t>
            </w:r>
          </w:p>
        </w:tc>
      </w:tr>
      <w:tr w:rsidR="00E379A6" w14:paraId="71040312" w14:textId="77777777" w:rsidTr="00235CF5">
        <w:trPr>
          <w:cantSplit/>
          <w:jc w:val="center"/>
        </w:trPr>
        <w:tc>
          <w:tcPr>
            <w:tcW w:w="360" w:type="dxa"/>
          </w:tcPr>
          <w:p w14:paraId="681DD886" w14:textId="77777777" w:rsidR="00E379A6" w:rsidRDefault="000F5220">
            <w:pPr>
              <w:pStyle w:val="TableText"/>
            </w:pPr>
            <w:r>
              <w:t>2338-2</w:t>
            </w:r>
          </w:p>
        </w:tc>
        <w:tc>
          <w:tcPr>
            <w:tcW w:w="360" w:type="dxa"/>
          </w:tcPr>
          <w:p w14:paraId="5C0883AA" w14:textId="77777777" w:rsidR="00E379A6" w:rsidRDefault="000F5220">
            <w:pPr>
              <w:pStyle w:val="TableText"/>
            </w:pPr>
            <w:r>
              <w:t>cdcNHSN</w:t>
            </w:r>
          </w:p>
        </w:tc>
        <w:tc>
          <w:tcPr>
            <w:tcW w:w="360" w:type="dxa"/>
          </w:tcPr>
          <w:p w14:paraId="4DAFFBAE" w14:textId="77777777" w:rsidR="00E379A6" w:rsidRDefault="000F5220">
            <w:pPr>
              <w:pStyle w:val="TableText"/>
            </w:pPr>
            <w:r>
              <w:t>urn:oid:2.16.840.1.113883.6.277</w:t>
            </w:r>
          </w:p>
        </w:tc>
        <w:tc>
          <w:tcPr>
            <w:tcW w:w="360" w:type="dxa"/>
          </w:tcPr>
          <w:p w14:paraId="735723C4" w14:textId="77777777" w:rsidR="00E379A6" w:rsidRDefault="000F5220">
            <w:pPr>
              <w:pStyle w:val="TableText"/>
            </w:pPr>
            <w:r>
              <w:t>Number of Chronic Hemodialysis Patients, with vascular access, for whom diazlyers are reused</w:t>
            </w:r>
          </w:p>
        </w:tc>
      </w:tr>
    </w:tbl>
    <w:p w14:paraId="41F6C6E5" w14:textId="77777777" w:rsidR="00E379A6" w:rsidRDefault="00E379A6">
      <w:pPr>
        <w:pStyle w:val="BodyText"/>
      </w:pPr>
    </w:p>
    <w:p w14:paraId="333914B0" w14:textId="2ECF0403" w:rsidR="00E379A6" w:rsidRDefault="000F5220">
      <w:pPr>
        <w:pStyle w:val="Caption"/>
      </w:pPr>
      <w:bookmarkStart w:id="3211" w:name="_Toc491882793"/>
      <w:r>
        <w:lastRenderedPageBreak/>
        <w:t xml:space="preserve">Table </w:t>
      </w:r>
      <w:r>
        <w:fldChar w:fldCharType="begin"/>
      </w:r>
      <w:r>
        <w:instrText>SEQ Table \* ARABIC</w:instrText>
      </w:r>
      <w:r>
        <w:fldChar w:fldCharType="separate"/>
      </w:r>
      <w:bookmarkStart w:id="3212" w:name="Codes_for_Prevention_Process_and_Outcom"/>
      <w:bookmarkEnd w:id="3212"/>
      <w:r w:rsidR="00D90831">
        <w:t>347</w:t>
      </w:r>
      <w:r>
        <w:fldChar w:fldCharType="end"/>
      </w:r>
      <w:r>
        <w:t>: Codes for Prevention Process and Outcome Measures (POM) Summary Data</w:t>
      </w:r>
      <w:bookmarkEnd w:id="32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7: Codes for Prevention Process and Outcome Measures (POM) Summary Data"/>
        <w:tblDescription w:val="Table 347: Codes for Prevention Process and Outcome Measures (POM) Summary Data"/>
      </w:tblPr>
      <w:tblGrid>
        <w:gridCol w:w="1165"/>
        <w:gridCol w:w="1620"/>
        <w:gridCol w:w="3420"/>
        <w:gridCol w:w="3875"/>
      </w:tblGrid>
      <w:tr w:rsidR="00E379A6" w14:paraId="3426CCFF" w14:textId="77777777" w:rsidTr="008558C2">
        <w:trPr>
          <w:cantSplit/>
          <w:jc w:val="center"/>
        </w:trPr>
        <w:tc>
          <w:tcPr>
            <w:tcW w:w="10080" w:type="dxa"/>
            <w:gridSpan w:val="4"/>
          </w:tcPr>
          <w:p w14:paraId="2FDB6115" w14:textId="77777777" w:rsidR="00E379A6" w:rsidRDefault="000F5220" w:rsidP="00235CF5">
            <w:pPr>
              <w:pStyle w:val="TableText"/>
              <w:keepNext w:val="0"/>
            </w:pPr>
            <w:r>
              <w:t>Value Set: Codes for Prevention Process and Outcome Measures (POM) Summary Data urn:oid:POMSummaryData</w:t>
            </w:r>
          </w:p>
          <w:p w14:paraId="0E281E80" w14:textId="77777777" w:rsidR="00E379A6" w:rsidRDefault="000F5220" w:rsidP="00235CF5">
            <w:pPr>
              <w:pStyle w:val="TableText"/>
              <w:keepNext w:val="0"/>
            </w:pPr>
            <w:r>
              <w:t xml:space="preserve">Code System: cdcNHSN 2.16.840.1.113883.6.277 </w:t>
            </w:r>
            <w:r>
              <w:br/>
              <w:t xml:space="preserve"> </w:t>
            </w:r>
            <w:r>
              <w:br/>
              <w:t xml:space="preserve">NHSN protocol specifies which data to report for each type of content. The data required by NHSN for POM Summary, at the time of publication, is contained in this table. </w:t>
            </w:r>
            <w:r>
              <w:br/>
              <w:t xml:space="preserve"> </w:t>
            </w:r>
            <w:r>
              <w:br/>
              <w:t>Codes can be found in the hai_voc.xls file provided with this package.</w:t>
            </w:r>
          </w:p>
        </w:tc>
      </w:tr>
      <w:tr w:rsidR="00E379A6" w14:paraId="78CE322E" w14:textId="77777777" w:rsidTr="008558C2">
        <w:trPr>
          <w:cantSplit/>
          <w:tblHeader/>
          <w:jc w:val="center"/>
        </w:trPr>
        <w:tc>
          <w:tcPr>
            <w:tcW w:w="1165" w:type="dxa"/>
            <w:shd w:val="clear" w:color="auto" w:fill="E6E6E6"/>
          </w:tcPr>
          <w:p w14:paraId="4F932AD4" w14:textId="77777777" w:rsidR="00E379A6" w:rsidRDefault="000F5220" w:rsidP="00235CF5">
            <w:pPr>
              <w:pStyle w:val="TableHead"/>
              <w:keepNext w:val="0"/>
            </w:pPr>
            <w:r>
              <w:t>Code</w:t>
            </w:r>
          </w:p>
        </w:tc>
        <w:tc>
          <w:tcPr>
            <w:tcW w:w="1620" w:type="dxa"/>
            <w:shd w:val="clear" w:color="auto" w:fill="E6E6E6"/>
          </w:tcPr>
          <w:p w14:paraId="5BDED8D6" w14:textId="77777777" w:rsidR="00E379A6" w:rsidRDefault="000F5220" w:rsidP="00235CF5">
            <w:pPr>
              <w:pStyle w:val="TableHead"/>
              <w:keepNext w:val="0"/>
            </w:pPr>
            <w:r>
              <w:t>Code System</w:t>
            </w:r>
          </w:p>
        </w:tc>
        <w:tc>
          <w:tcPr>
            <w:tcW w:w="3420" w:type="dxa"/>
            <w:shd w:val="clear" w:color="auto" w:fill="E6E6E6"/>
          </w:tcPr>
          <w:p w14:paraId="0F317112" w14:textId="77777777" w:rsidR="00E379A6" w:rsidRDefault="000F5220" w:rsidP="00235CF5">
            <w:pPr>
              <w:pStyle w:val="TableHead"/>
              <w:keepNext w:val="0"/>
            </w:pPr>
            <w:r>
              <w:t>Code System OID</w:t>
            </w:r>
          </w:p>
        </w:tc>
        <w:tc>
          <w:tcPr>
            <w:tcW w:w="3875" w:type="dxa"/>
            <w:shd w:val="clear" w:color="auto" w:fill="E6E6E6"/>
          </w:tcPr>
          <w:p w14:paraId="76CB8585" w14:textId="77777777" w:rsidR="00E379A6" w:rsidRDefault="000F5220" w:rsidP="00235CF5">
            <w:pPr>
              <w:pStyle w:val="TableHead"/>
              <w:keepNext w:val="0"/>
            </w:pPr>
            <w:r>
              <w:t>Print Name</w:t>
            </w:r>
          </w:p>
        </w:tc>
      </w:tr>
      <w:tr w:rsidR="00E379A6" w14:paraId="4F2B115C" w14:textId="77777777" w:rsidTr="008558C2">
        <w:trPr>
          <w:cantSplit/>
          <w:jc w:val="center"/>
        </w:trPr>
        <w:tc>
          <w:tcPr>
            <w:tcW w:w="1165" w:type="dxa"/>
          </w:tcPr>
          <w:p w14:paraId="1967FA16" w14:textId="77777777" w:rsidR="00E379A6" w:rsidRDefault="000F5220" w:rsidP="00235CF5">
            <w:pPr>
              <w:pStyle w:val="TableText"/>
              <w:keepNext w:val="0"/>
            </w:pPr>
            <w:r>
              <w:t>1888-7</w:t>
            </w:r>
          </w:p>
        </w:tc>
        <w:tc>
          <w:tcPr>
            <w:tcW w:w="1620" w:type="dxa"/>
          </w:tcPr>
          <w:p w14:paraId="44F1DCB5" w14:textId="77777777" w:rsidR="00E379A6" w:rsidRDefault="000F5220" w:rsidP="00235CF5">
            <w:pPr>
              <w:pStyle w:val="TableText"/>
              <w:keepNext w:val="0"/>
            </w:pPr>
            <w:r>
              <w:t>cdcNHSN</w:t>
            </w:r>
          </w:p>
        </w:tc>
        <w:tc>
          <w:tcPr>
            <w:tcW w:w="3420" w:type="dxa"/>
          </w:tcPr>
          <w:p w14:paraId="0DACE6DF" w14:textId="77777777" w:rsidR="00E379A6" w:rsidRDefault="000F5220" w:rsidP="00235CF5">
            <w:pPr>
              <w:pStyle w:val="TableText"/>
              <w:keepNext w:val="0"/>
            </w:pPr>
            <w:r>
              <w:t>urn:oid:2.16.840.1.113883.6.277</w:t>
            </w:r>
          </w:p>
        </w:tc>
        <w:tc>
          <w:tcPr>
            <w:tcW w:w="3875" w:type="dxa"/>
          </w:tcPr>
          <w:p w14:paraId="3D21A7B1" w14:textId="77777777" w:rsidR="00E379A6" w:rsidRDefault="000F5220" w:rsidP="00235CF5">
            <w:pPr>
              <w:pStyle w:val="TableText"/>
              <w:keepNext w:val="0"/>
            </w:pPr>
            <w:r>
              <w:t>Number of Total Facility Patient days (for inpatient location)</w:t>
            </w:r>
          </w:p>
        </w:tc>
      </w:tr>
      <w:tr w:rsidR="00E379A6" w14:paraId="740366B7" w14:textId="77777777" w:rsidTr="008558C2">
        <w:trPr>
          <w:cantSplit/>
          <w:jc w:val="center"/>
        </w:trPr>
        <w:tc>
          <w:tcPr>
            <w:tcW w:w="1165" w:type="dxa"/>
          </w:tcPr>
          <w:p w14:paraId="4245CB04" w14:textId="77777777" w:rsidR="00E379A6" w:rsidRDefault="000F5220" w:rsidP="00235CF5">
            <w:pPr>
              <w:pStyle w:val="TableText"/>
              <w:keepNext w:val="0"/>
            </w:pPr>
            <w:r>
              <w:t>1889-5</w:t>
            </w:r>
          </w:p>
        </w:tc>
        <w:tc>
          <w:tcPr>
            <w:tcW w:w="1620" w:type="dxa"/>
          </w:tcPr>
          <w:p w14:paraId="0A8A3511" w14:textId="77777777" w:rsidR="00E379A6" w:rsidRDefault="000F5220" w:rsidP="00235CF5">
            <w:pPr>
              <w:pStyle w:val="TableText"/>
              <w:keepNext w:val="0"/>
            </w:pPr>
            <w:r>
              <w:t>cdcNHSN</w:t>
            </w:r>
          </w:p>
        </w:tc>
        <w:tc>
          <w:tcPr>
            <w:tcW w:w="3420" w:type="dxa"/>
          </w:tcPr>
          <w:p w14:paraId="73229421" w14:textId="77777777" w:rsidR="00E379A6" w:rsidRDefault="000F5220" w:rsidP="00235CF5">
            <w:pPr>
              <w:pStyle w:val="TableText"/>
              <w:keepNext w:val="0"/>
            </w:pPr>
            <w:r>
              <w:t>urn:oid:2.16.840.1.113883.6.277</w:t>
            </w:r>
          </w:p>
        </w:tc>
        <w:tc>
          <w:tcPr>
            <w:tcW w:w="3875" w:type="dxa"/>
          </w:tcPr>
          <w:p w14:paraId="1099B6B8" w14:textId="77777777" w:rsidR="00E379A6" w:rsidRDefault="000F5220" w:rsidP="00235CF5">
            <w:pPr>
              <w:pStyle w:val="TableText"/>
              <w:keepNext w:val="0"/>
            </w:pPr>
            <w:r>
              <w:t>Number of Total Facility Admissions (for inpatient location)</w:t>
            </w:r>
          </w:p>
        </w:tc>
      </w:tr>
      <w:tr w:rsidR="00E379A6" w14:paraId="57490A54" w14:textId="77777777" w:rsidTr="008558C2">
        <w:trPr>
          <w:cantSplit/>
          <w:jc w:val="center"/>
        </w:trPr>
        <w:tc>
          <w:tcPr>
            <w:tcW w:w="1165" w:type="dxa"/>
          </w:tcPr>
          <w:p w14:paraId="41886B53" w14:textId="77777777" w:rsidR="00E379A6" w:rsidRDefault="000F5220" w:rsidP="00235CF5">
            <w:pPr>
              <w:pStyle w:val="TableText"/>
              <w:keepNext w:val="0"/>
            </w:pPr>
            <w:r>
              <w:t>1830-9</w:t>
            </w:r>
          </w:p>
        </w:tc>
        <w:tc>
          <w:tcPr>
            <w:tcW w:w="1620" w:type="dxa"/>
          </w:tcPr>
          <w:p w14:paraId="298A17E9" w14:textId="77777777" w:rsidR="00E379A6" w:rsidRDefault="000F5220" w:rsidP="00235CF5">
            <w:pPr>
              <w:pStyle w:val="TableText"/>
              <w:keepNext w:val="0"/>
            </w:pPr>
            <w:r>
              <w:t>cdcNHSN</w:t>
            </w:r>
          </w:p>
        </w:tc>
        <w:tc>
          <w:tcPr>
            <w:tcW w:w="3420" w:type="dxa"/>
          </w:tcPr>
          <w:p w14:paraId="31C4076F" w14:textId="77777777" w:rsidR="00E379A6" w:rsidRDefault="000F5220" w:rsidP="00235CF5">
            <w:pPr>
              <w:pStyle w:val="TableText"/>
              <w:keepNext w:val="0"/>
            </w:pPr>
            <w:r>
              <w:t>urn:oid:2.16.840.1.113883.6.277</w:t>
            </w:r>
          </w:p>
        </w:tc>
        <w:tc>
          <w:tcPr>
            <w:tcW w:w="3875" w:type="dxa"/>
          </w:tcPr>
          <w:p w14:paraId="485DF33B" w14:textId="77777777" w:rsidR="00E379A6" w:rsidRDefault="000F5220" w:rsidP="00235CF5">
            <w:pPr>
              <w:pStyle w:val="TableText"/>
              <w:keepNext w:val="0"/>
            </w:pPr>
            <w:r>
              <w:t>Number of patient days as adjusted for C.diff reporting (for inpatient location)</w:t>
            </w:r>
          </w:p>
        </w:tc>
      </w:tr>
      <w:tr w:rsidR="00E379A6" w14:paraId="70163242" w14:textId="77777777" w:rsidTr="008558C2">
        <w:trPr>
          <w:cantSplit/>
          <w:jc w:val="center"/>
        </w:trPr>
        <w:tc>
          <w:tcPr>
            <w:tcW w:w="1165" w:type="dxa"/>
          </w:tcPr>
          <w:p w14:paraId="281E27F0" w14:textId="77777777" w:rsidR="00E379A6" w:rsidRDefault="000F5220" w:rsidP="00235CF5">
            <w:pPr>
              <w:pStyle w:val="TableText"/>
              <w:keepNext w:val="0"/>
            </w:pPr>
            <w:r>
              <w:t>1890-3</w:t>
            </w:r>
          </w:p>
        </w:tc>
        <w:tc>
          <w:tcPr>
            <w:tcW w:w="1620" w:type="dxa"/>
          </w:tcPr>
          <w:p w14:paraId="27EED97D" w14:textId="77777777" w:rsidR="00E379A6" w:rsidRDefault="000F5220" w:rsidP="00235CF5">
            <w:pPr>
              <w:pStyle w:val="TableText"/>
              <w:keepNext w:val="0"/>
            </w:pPr>
            <w:r>
              <w:t>cdcNHSN</w:t>
            </w:r>
          </w:p>
        </w:tc>
        <w:tc>
          <w:tcPr>
            <w:tcW w:w="3420" w:type="dxa"/>
          </w:tcPr>
          <w:p w14:paraId="111A45D6" w14:textId="77777777" w:rsidR="00E379A6" w:rsidRDefault="000F5220" w:rsidP="00235CF5">
            <w:pPr>
              <w:pStyle w:val="TableText"/>
              <w:keepNext w:val="0"/>
            </w:pPr>
            <w:r>
              <w:t>urn:oid:2.16.840.1.113883.6.277</w:t>
            </w:r>
          </w:p>
        </w:tc>
        <w:tc>
          <w:tcPr>
            <w:tcW w:w="3875" w:type="dxa"/>
          </w:tcPr>
          <w:p w14:paraId="37F5E9C6" w14:textId="77777777" w:rsidR="00E379A6" w:rsidRDefault="000F5220" w:rsidP="00235CF5">
            <w:pPr>
              <w:pStyle w:val="TableText"/>
              <w:keepNext w:val="0"/>
            </w:pPr>
            <w:r>
              <w:t>Number of Total Facility Encounters (for outpatient location)</w:t>
            </w:r>
          </w:p>
        </w:tc>
      </w:tr>
      <w:tr w:rsidR="00E379A6" w14:paraId="4EBAFC6F" w14:textId="77777777" w:rsidTr="008558C2">
        <w:trPr>
          <w:cantSplit/>
          <w:jc w:val="center"/>
        </w:trPr>
        <w:tc>
          <w:tcPr>
            <w:tcW w:w="1165" w:type="dxa"/>
          </w:tcPr>
          <w:p w14:paraId="1E930C4F" w14:textId="77777777" w:rsidR="00E379A6" w:rsidRDefault="000F5220" w:rsidP="00235CF5">
            <w:pPr>
              <w:pStyle w:val="TableText"/>
              <w:keepNext w:val="0"/>
            </w:pPr>
            <w:r>
              <w:t>1832-5</w:t>
            </w:r>
          </w:p>
        </w:tc>
        <w:tc>
          <w:tcPr>
            <w:tcW w:w="1620" w:type="dxa"/>
          </w:tcPr>
          <w:p w14:paraId="0A4BEFC5" w14:textId="77777777" w:rsidR="00E379A6" w:rsidRDefault="000F5220" w:rsidP="00235CF5">
            <w:pPr>
              <w:pStyle w:val="TableText"/>
              <w:keepNext w:val="0"/>
            </w:pPr>
            <w:r>
              <w:t>cdcNHSN</w:t>
            </w:r>
          </w:p>
        </w:tc>
        <w:tc>
          <w:tcPr>
            <w:tcW w:w="3420" w:type="dxa"/>
          </w:tcPr>
          <w:p w14:paraId="1E3A0D78" w14:textId="77777777" w:rsidR="00E379A6" w:rsidRDefault="000F5220" w:rsidP="00235CF5">
            <w:pPr>
              <w:pStyle w:val="TableText"/>
              <w:keepNext w:val="0"/>
            </w:pPr>
            <w:r>
              <w:t>urn:oid:2.16.840.1.113883.6.277</w:t>
            </w:r>
          </w:p>
        </w:tc>
        <w:tc>
          <w:tcPr>
            <w:tcW w:w="3875" w:type="dxa"/>
          </w:tcPr>
          <w:p w14:paraId="34237136" w14:textId="77777777" w:rsidR="00E379A6" w:rsidRDefault="000F5220" w:rsidP="00235CF5">
            <w:pPr>
              <w:pStyle w:val="TableText"/>
              <w:keepNext w:val="0"/>
            </w:pPr>
            <w:r>
              <w:t>Number of encounters as adjusted for C.diff reporting (for outpatient location)</w:t>
            </w:r>
          </w:p>
        </w:tc>
      </w:tr>
      <w:tr w:rsidR="00E379A6" w14:paraId="75A138A0" w14:textId="77777777" w:rsidTr="008558C2">
        <w:trPr>
          <w:cantSplit/>
          <w:jc w:val="center"/>
        </w:trPr>
        <w:tc>
          <w:tcPr>
            <w:tcW w:w="1165" w:type="dxa"/>
          </w:tcPr>
          <w:p w14:paraId="767303AA" w14:textId="77777777" w:rsidR="00E379A6" w:rsidRDefault="000F5220" w:rsidP="00235CF5">
            <w:pPr>
              <w:pStyle w:val="TableText"/>
              <w:keepNext w:val="0"/>
            </w:pPr>
            <w:r>
              <w:t>1864-8</w:t>
            </w:r>
          </w:p>
        </w:tc>
        <w:tc>
          <w:tcPr>
            <w:tcW w:w="1620" w:type="dxa"/>
          </w:tcPr>
          <w:p w14:paraId="35608CB1" w14:textId="77777777" w:rsidR="00E379A6" w:rsidRDefault="000F5220" w:rsidP="00235CF5">
            <w:pPr>
              <w:pStyle w:val="TableText"/>
              <w:keepNext w:val="0"/>
            </w:pPr>
            <w:r>
              <w:t>cdcNHSN</w:t>
            </w:r>
          </w:p>
        </w:tc>
        <w:tc>
          <w:tcPr>
            <w:tcW w:w="3420" w:type="dxa"/>
          </w:tcPr>
          <w:p w14:paraId="5402268F" w14:textId="77777777" w:rsidR="00E379A6" w:rsidRDefault="000F5220" w:rsidP="00235CF5">
            <w:pPr>
              <w:pStyle w:val="TableText"/>
              <w:keepNext w:val="0"/>
            </w:pPr>
            <w:r>
              <w:t>urn:oid:2.16.840.1.113883.6.277</w:t>
            </w:r>
          </w:p>
        </w:tc>
        <w:tc>
          <w:tcPr>
            <w:tcW w:w="3875" w:type="dxa"/>
          </w:tcPr>
          <w:p w14:paraId="718E27FE" w14:textId="77777777" w:rsidR="00E379A6" w:rsidRDefault="000F5220" w:rsidP="00235CF5">
            <w:pPr>
              <w:pStyle w:val="TableText"/>
              <w:keepNext w:val="0"/>
            </w:pPr>
            <w:r>
              <w:t>Number of observations in which hand hygiene was indicated</w:t>
            </w:r>
          </w:p>
        </w:tc>
      </w:tr>
      <w:tr w:rsidR="00E379A6" w14:paraId="5CF8D613" w14:textId="77777777" w:rsidTr="008558C2">
        <w:trPr>
          <w:cantSplit/>
          <w:jc w:val="center"/>
        </w:trPr>
        <w:tc>
          <w:tcPr>
            <w:tcW w:w="1165" w:type="dxa"/>
          </w:tcPr>
          <w:p w14:paraId="45064DFB" w14:textId="77777777" w:rsidR="00E379A6" w:rsidRDefault="000F5220" w:rsidP="00235CF5">
            <w:pPr>
              <w:pStyle w:val="TableText"/>
              <w:keepNext w:val="0"/>
            </w:pPr>
            <w:r>
              <w:t>1865-5</w:t>
            </w:r>
          </w:p>
        </w:tc>
        <w:tc>
          <w:tcPr>
            <w:tcW w:w="1620" w:type="dxa"/>
          </w:tcPr>
          <w:p w14:paraId="1DEA79C4" w14:textId="77777777" w:rsidR="00E379A6" w:rsidRDefault="000F5220" w:rsidP="00235CF5">
            <w:pPr>
              <w:pStyle w:val="TableText"/>
              <w:keepNext w:val="0"/>
            </w:pPr>
            <w:r>
              <w:t>cdcNHSN</w:t>
            </w:r>
          </w:p>
        </w:tc>
        <w:tc>
          <w:tcPr>
            <w:tcW w:w="3420" w:type="dxa"/>
          </w:tcPr>
          <w:p w14:paraId="474E170A" w14:textId="77777777" w:rsidR="00E379A6" w:rsidRDefault="000F5220" w:rsidP="00235CF5">
            <w:pPr>
              <w:pStyle w:val="TableText"/>
              <w:keepNext w:val="0"/>
            </w:pPr>
            <w:r>
              <w:t>urn:oid:2.16.840.1.113883.6.277</w:t>
            </w:r>
          </w:p>
        </w:tc>
        <w:tc>
          <w:tcPr>
            <w:tcW w:w="3875" w:type="dxa"/>
          </w:tcPr>
          <w:p w14:paraId="19D6B560" w14:textId="77777777" w:rsidR="00E379A6" w:rsidRDefault="000F5220" w:rsidP="00235CF5">
            <w:pPr>
              <w:pStyle w:val="TableText"/>
              <w:keepNext w:val="0"/>
            </w:pPr>
            <w:r>
              <w:t>Number of observations in which hand hygiene was performed</w:t>
            </w:r>
          </w:p>
        </w:tc>
      </w:tr>
      <w:tr w:rsidR="00E379A6" w14:paraId="1842F9EB" w14:textId="77777777" w:rsidTr="008558C2">
        <w:trPr>
          <w:cantSplit/>
          <w:jc w:val="center"/>
        </w:trPr>
        <w:tc>
          <w:tcPr>
            <w:tcW w:w="1165" w:type="dxa"/>
          </w:tcPr>
          <w:p w14:paraId="51398B91" w14:textId="77777777" w:rsidR="00E379A6" w:rsidRDefault="000F5220" w:rsidP="00235CF5">
            <w:pPr>
              <w:pStyle w:val="TableText"/>
              <w:keepNext w:val="0"/>
            </w:pPr>
            <w:r>
              <w:t>1866-3</w:t>
            </w:r>
          </w:p>
        </w:tc>
        <w:tc>
          <w:tcPr>
            <w:tcW w:w="1620" w:type="dxa"/>
          </w:tcPr>
          <w:p w14:paraId="27AC0C66" w14:textId="77777777" w:rsidR="00E379A6" w:rsidRDefault="000F5220" w:rsidP="00235CF5">
            <w:pPr>
              <w:pStyle w:val="TableText"/>
              <w:keepNext w:val="0"/>
            </w:pPr>
            <w:r>
              <w:t>cdcNHSN</w:t>
            </w:r>
          </w:p>
        </w:tc>
        <w:tc>
          <w:tcPr>
            <w:tcW w:w="3420" w:type="dxa"/>
          </w:tcPr>
          <w:p w14:paraId="0E646CEA" w14:textId="77777777" w:rsidR="00E379A6" w:rsidRDefault="000F5220" w:rsidP="00235CF5">
            <w:pPr>
              <w:pStyle w:val="TableText"/>
              <w:keepNext w:val="0"/>
            </w:pPr>
            <w:r>
              <w:t>urn:oid:2.16.840.1.113883.6.277</w:t>
            </w:r>
          </w:p>
        </w:tc>
        <w:tc>
          <w:tcPr>
            <w:tcW w:w="3875" w:type="dxa"/>
          </w:tcPr>
          <w:p w14:paraId="3DB307E7" w14:textId="77777777" w:rsidR="00E379A6" w:rsidRDefault="000F5220" w:rsidP="00235CF5">
            <w:pPr>
              <w:pStyle w:val="TableText"/>
              <w:keepNext w:val="0"/>
            </w:pPr>
            <w:r>
              <w:t>Number of observations in which the use of gown and gloves was indicated</w:t>
            </w:r>
          </w:p>
        </w:tc>
      </w:tr>
      <w:tr w:rsidR="00E379A6" w14:paraId="4C2523A6" w14:textId="77777777" w:rsidTr="008558C2">
        <w:trPr>
          <w:cantSplit/>
          <w:jc w:val="center"/>
        </w:trPr>
        <w:tc>
          <w:tcPr>
            <w:tcW w:w="1165" w:type="dxa"/>
          </w:tcPr>
          <w:p w14:paraId="5C7A6D68" w14:textId="77777777" w:rsidR="00E379A6" w:rsidRDefault="000F5220" w:rsidP="00235CF5">
            <w:pPr>
              <w:pStyle w:val="TableText"/>
              <w:keepNext w:val="0"/>
            </w:pPr>
            <w:r>
              <w:t>1867-1</w:t>
            </w:r>
          </w:p>
        </w:tc>
        <w:tc>
          <w:tcPr>
            <w:tcW w:w="1620" w:type="dxa"/>
          </w:tcPr>
          <w:p w14:paraId="5FC42218" w14:textId="77777777" w:rsidR="00E379A6" w:rsidRDefault="000F5220" w:rsidP="00235CF5">
            <w:pPr>
              <w:pStyle w:val="TableText"/>
              <w:keepNext w:val="0"/>
            </w:pPr>
            <w:r>
              <w:t>cdcNHSN</w:t>
            </w:r>
          </w:p>
        </w:tc>
        <w:tc>
          <w:tcPr>
            <w:tcW w:w="3420" w:type="dxa"/>
          </w:tcPr>
          <w:p w14:paraId="025CE178" w14:textId="77777777" w:rsidR="00E379A6" w:rsidRDefault="000F5220" w:rsidP="00235CF5">
            <w:pPr>
              <w:pStyle w:val="TableText"/>
              <w:keepNext w:val="0"/>
            </w:pPr>
            <w:r>
              <w:t>urn:oid:2.16.840.1.113883.6.277</w:t>
            </w:r>
          </w:p>
        </w:tc>
        <w:tc>
          <w:tcPr>
            <w:tcW w:w="3875" w:type="dxa"/>
          </w:tcPr>
          <w:p w14:paraId="4042578A" w14:textId="77777777" w:rsidR="00E379A6" w:rsidRDefault="000F5220" w:rsidP="00235CF5">
            <w:pPr>
              <w:pStyle w:val="TableText"/>
              <w:keepNext w:val="0"/>
            </w:pPr>
            <w:r>
              <w:t>Number of observations in which gown and gloves were used</w:t>
            </w:r>
          </w:p>
        </w:tc>
      </w:tr>
      <w:tr w:rsidR="00E379A6" w14:paraId="1E24D1F7" w14:textId="77777777" w:rsidTr="008558C2">
        <w:trPr>
          <w:cantSplit/>
          <w:jc w:val="center"/>
        </w:trPr>
        <w:tc>
          <w:tcPr>
            <w:tcW w:w="1165" w:type="dxa"/>
          </w:tcPr>
          <w:p w14:paraId="47D571F8" w14:textId="77777777" w:rsidR="00E379A6" w:rsidRDefault="000F5220" w:rsidP="00235CF5">
            <w:pPr>
              <w:pStyle w:val="TableText"/>
              <w:keepNext w:val="0"/>
            </w:pPr>
            <w:r>
              <w:t>3193-0</w:t>
            </w:r>
          </w:p>
        </w:tc>
        <w:tc>
          <w:tcPr>
            <w:tcW w:w="1620" w:type="dxa"/>
          </w:tcPr>
          <w:p w14:paraId="628208B0" w14:textId="77777777" w:rsidR="00E379A6" w:rsidRDefault="000F5220" w:rsidP="00235CF5">
            <w:pPr>
              <w:pStyle w:val="TableText"/>
              <w:keepNext w:val="0"/>
            </w:pPr>
            <w:r>
              <w:t>cdcNHSN</w:t>
            </w:r>
          </w:p>
        </w:tc>
        <w:tc>
          <w:tcPr>
            <w:tcW w:w="3420" w:type="dxa"/>
          </w:tcPr>
          <w:p w14:paraId="319440B9" w14:textId="77777777" w:rsidR="00E379A6" w:rsidRDefault="000F5220" w:rsidP="00235CF5">
            <w:pPr>
              <w:pStyle w:val="TableText"/>
              <w:keepNext w:val="0"/>
            </w:pPr>
            <w:r>
              <w:t>urn:oid:2.16.840.1.113883.6.277</w:t>
            </w:r>
          </w:p>
        </w:tc>
        <w:tc>
          <w:tcPr>
            <w:tcW w:w="3875" w:type="dxa"/>
          </w:tcPr>
          <w:p w14:paraId="1F83CB8E" w14:textId="77777777" w:rsidR="00E379A6" w:rsidRDefault="000F5220" w:rsidP="00235CF5">
            <w:pPr>
              <w:pStyle w:val="TableText"/>
              <w:keepNext w:val="0"/>
            </w:pPr>
            <w:r>
              <w:t>AST organism monitored</w:t>
            </w:r>
          </w:p>
        </w:tc>
      </w:tr>
      <w:tr w:rsidR="00E379A6" w14:paraId="7C4D54F8" w14:textId="77777777" w:rsidTr="008558C2">
        <w:trPr>
          <w:cantSplit/>
          <w:jc w:val="center"/>
        </w:trPr>
        <w:tc>
          <w:tcPr>
            <w:tcW w:w="1165" w:type="dxa"/>
          </w:tcPr>
          <w:p w14:paraId="0597C03C" w14:textId="77777777" w:rsidR="00E379A6" w:rsidRDefault="000F5220" w:rsidP="00235CF5">
            <w:pPr>
              <w:pStyle w:val="TableText"/>
              <w:keepNext w:val="0"/>
            </w:pPr>
            <w:r>
              <w:t>1870-5</w:t>
            </w:r>
          </w:p>
        </w:tc>
        <w:tc>
          <w:tcPr>
            <w:tcW w:w="1620" w:type="dxa"/>
          </w:tcPr>
          <w:p w14:paraId="29B6668F" w14:textId="77777777" w:rsidR="00E379A6" w:rsidRDefault="000F5220" w:rsidP="00235CF5">
            <w:pPr>
              <w:pStyle w:val="TableText"/>
              <w:keepNext w:val="0"/>
            </w:pPr>
            <w:r>
              <w:t>cdcNHSN</w:t>
            </w:r>
          </w:p>
        </w:tc>
        <w:tc>
          <w:tcPr>
            <w:tcW w:w="3420" w:type="dxa"/>
          </w:tcPr>
          <w:p w14:paraId="55894E98" w14:textId="77777777" w:rsidR="00E379A6" w:rsidRDefault="000F5220" w:rsidP="00235CF5">
            <w:pPr>
              <w:pStyle w:val="TableText"/>
              <w:keepNext w:val="0"/>
            </w:pPr>
            <w:r>
              <w:t>urn:oid:2.16.840.1.113883.6.277</w:t>
            </w:r>
          </w:p>
        </w:tc>
        <w:tc>
          <w:tcPr>
            <w:tcW w:w="3875" w:type="dxa"/>
          </w:tcPr>
          <w:p w14:paraId="0F990479" w14:textId="77777777" w:rsidR="00E379A6" w:rsidRDefault="000F5220" w:rsidP="00235CF5">
            <w:pPr>
              <w:pStyle w:val="TableText"/>
              <w:keepNext w:val="0"/>
            </w:pPr>
            <w:r>
              <w:t>Timing</w:t>
            </w:r>
          </w:p>
        </w:tc>
      </w:tr>
      <w:tr w:rsidR="00E379A6" w14:paraId="58CCB45B" w14:textId="77777777" w:rsidTr="008558C2">
        <w:trPr>
          <w:cantSplit/>
          <w:jc w:val="center"/>
        </w:trPr>
        <w:tc>
          <w:tcPr>
            <w:tcW w:w="1165" w:type="dxa"/>
          </w:tcPr>
          <w:p w14:paraId="3DC1A515" w14:textId="77777777" w:rsidR="00E379A6" w:rsidRDefault="000F5220" w:rsidP="00235CF5">
            <w:pPr>
              <w:pStyle w:val="TableText"/>
              <w:keepNext w:val="0"/>
            </w:pPr>
            <w:r>
              <w:t>1871-3</w:t>
            </w:r>
          </w:p>
        </w:tc>
        <w:tc>
          <w:tcPr>
            <w:tcW w:w="1620" w:type="dxa"/>
          </w:tcPr>
          <w:p w14:paraId="48E6DB30" w14:textId="77777777" w:rsidR="00E379A6" w:rsidRDefault="000F5220" w:rsidP="00235CF5">
            <w:pPr>
              <w:pStyle w:val="TableText"/>
              <w:keepNext w:val="0"/>
            </w:pPr>
            <w:r>
              <w:t>cdcNHSN</w:t>
            </w:r>
          </w:p>
        </w:tc>
        <w:tc>
          <w:tcPr>
            <w:tcW w:w="3420" w:type="dxa"/>
          </w:tcPr>
          <w:p w14:paraId="5B73A1FE" w14:textId="77777777" w:rsidR="00E379A6" w:rsidRDefault="000F5220" w:rsidP="00235CF5">
            <w:pPr>
              <w:pStyle w:val="TableText"/>
              <w:keepNext w:val="0"/>
            </w:pPr>
            <w:r>
              <w:t>urn:oid:2.16.840.1.113883.6.277</w:t>
            </w:r>
          </w:p>
        </w:tc>
        <w:tc>
          <w:tcPr>
            <w:tcW w:w="3875" w:type="dxa"/>
          </w:tcPr>
          <w:p w14:paraId="7E1A7A24" w14:textId="77777777" w:rsidR="00E379A6" w:rsidRDefault="000F5220" w:rsidP="00235CF5">
            <w:pPr>
              <w:pStyle w:val="TableText"/>
              <w:keepNext w:val="0"/>
            </w:pPr>
            <w:r>
              <w:t>Eligibility</w:t>
            </w:r>
          </w:p>
        </w:tc>
      </w:tr>
      <w:tr w:rsidR="00E379A6" w14:paraId="3CD6514F" w14:textId="77777777" w:rsidTr="008558C2">
        <w:trPr>
          <w:cantSplit/>
          <w:jc w:val="center"/>
        </w:trPr>
        <w:tc>
          <w:tcPr>
            <w:tcW w:w="1165" w:type="dxa"/>
          </w:tcPr>
          <w:p w14:paraId="402FFBDF" w14:textId="77777777" w:rsidR="00E379A6" w:rsidRDefault="000F5220" w:rsidP="00235CF5">
            <w:pPr>
              <w:pStyle w:val="TableText"/>
              <w:keepNext w:val="0"/>
            </w:pPr>
            <w:r>
              <w:t>1872-1</w:t>
            </w:r>
          </w:p>
        </w:tc>
        <w:tc>
          <w:tcPr>
            <w:tcW w:w="1620" w:type="dxa"/>
          </w:tcPr>
          <w:p w14:paraId="0BDE7AAC" w14:textId="77777777" w:rsidR="00E379A6" w:rsidRDefault="000F5220" w:rsidP="00235CF5">
            <w:pPr>
              <w:pStyle w:val="TableText"/>
              <w:keepNext w:val="0"/>
            </w:pPr>
            <w:r>
              <w:t>cdcNHSN</w:t>
            </w:r>
          </w:p>
        </w:tc>
        <w:tc>
          <w:tcPr>
            <w:tcW w:w="3420" w:type="dxa"/>
          </w:tcPr>
          <w:p w14:paraId="7114D819" w14:textId="77777777" w:rsidR="00E379A6" w:rsidRDefault="000F5220" w:rsidP="00235CF5">
            <w:pPr>
              <w:pStyle w:val="TableText"/>
              <w:keepNext w:val="0"/>
            </w:pPr>
            <w:r>
              <w:t>urn:oid:2.16.840.1.113883.6.277</w:t>
            </w:r>
          </w:p>
        </w:tc>
        <w:tc>
          <w:tcPr>
            <w:tcW w:w="3875" w:type="dxa"/>
          </w:tcPr>
          <w:p w14:paraId="47B31917" w14:textId="77777777" w:rsidR="00E379A6" w:rsidRDefault="000F5220" w:rsidP="00235CF5">
            <w:pPr>
              <w:pStyle w:val="TableText"/>
              <w:keepNext w:val="0"/>
            </w:pPr>
            <w:r>
              <w:t>Number of patients eligible for monitoring at admission/transfer in</w:t>
            </w:r>
          </w:p>
        </w:tc>
      </w:tr>
      <w:tr w:rsidR="00E379A6" w14:paraId="6C814020" w14:textId="77777777" w:rsidTr="008558C2">
        <w:trPr>
          <w:cantSplit/>
          <w:jc w:val="center"/>
        </w:trPr>
        <w:tc>
          <w:tcPr>
            <w:tcW w:w="1165" w:type="dxa"/>
          </w:tcPr>
          <w:p w14:paraId="04FA2842" w14:textId="77777777" w:rsidR="00E379A6" w:rsidRDefault="000F5220" w:rsidP="00235CF5">
            <w:pPr>
              <w:pStyle w:val="TableText"/>
              <w:keepNext w:val="0"/>
            </w:pPr>
            <w:r>
              <w:t>1873-9</w:t>
            </w:r>
          </w:p>
        </w:tc>
        <w:tc>
          <w:tcPr>
            <w:tcW w:w="1620" w:type="dxa"/>
          </w:tcPr>
          <w:p w14:paraId="0BE71651" w14:textId="77777777" w:rsidR="00E379A6" w:rsidRDefault="000F5220" w:rsidP="00235CF5">
            <w:pPr>
              <w:pStyle w:val="TableText"/>
              <w:keepNext w:val="0"/>
            </w:pPr>
            <w:r>
              <w:t>cdcNHSN</w:t>
            </w:r>
          </w:p>
        </w:tc>
        <w:tc>
          <w:tcPr>
            <w:tcW w:w="3420" w:type="dxa"/>
          </w:tcPr>
          <w:p w14:paraId="3B4FC697" w14:textId="77777777" w:rsidR="00E379A6" w:rsidRDefault="000F5220" w:rsidP="00235CF5">
            <w:pPr>
              <w:pStyle w:val="TableText"/>
              <w:keepNext w:val="0"/>
            </w:pPr>
            <w:r>
              <w:t>urn:oid:2.16.840.1.113883.6.277</w:t>
            </w:r>
          </w:p>
        </w:tc>
        <w:tc>
          <w:tcPr>
            <w:tcW w:w="3875" w:type="dxa"/>
          </w:tcPr>
          <w:p w14:paraId="7E826C4A" w14:textId="77777777" w:rsidR="00E379A6" w:rsidRDefault="000F5220" w:rsidP="00235CF5">
            <w:pPr>
              <w:pStyle w:val="TableText"/>
              <w:keepNext w:val="0"/>
            </w:pPr>
            <w:r>
              <w:t>Number of patients on which monitoring was performed at admission/transfer in</w:t>
            </w:r>
          </w:p>
        </w:tc>
      </w:tr>
      <w:tr w:rsidR="00E379A6" w14:paraId="5C91A7B9" w14:textId="77777777" w:rsidTr="008558C2">
        <w:trPr>
          <w:cantSplit/>
          <w:jc w:val="center"/>
        </w:trPr>
        <w:tc>
          <w:tcPr>
            <w:tcW w:w="1165" w:type="dxa"/>
          </w:tcPr>
          <w:p w14:paraId="35860589" w14:textId="77777777" w:rsidR="00E379A6" w:rsidRDefault="000F5220" w:rsidP="00235CF5">
            <w:pPr>
              <w:pStyle w:val="TableText"/>
              <w:keepNext w:val="0"/>
            </w:pPr>
            <w:r>
              <w:t>1874-7</w:t>
            </w:r>
          </w:p>
        </w:tc>
        <w:tc>
          <w:tcPr>
            <w:tcW w:w="1620" w:type="dxa"/>
          </w:tcPr>
          <w:p w14:paraId="718F20A0" w14:textId="77777777" w:rsidR="00E379A6" w:rsidRDefault="000F5220" w:rsidP="00235CF5">
            <w:pPr>
              <w:pStyle w:val="TableText"/>
              <w:keepNext w:val="0"/>
            </w:pPr>
            <w:r>
              <w:t>cdcNHSN</w:t>
            </w:r>
          </w:p>
        </w:tc>
        <w:tc>
          <w:tcPr>
            <w:tcW w:w="3420" w:type="dxa"/>
          </w:tcPr>
          <w:p w14:paraId="1AE37B62" w14:textId="77777777" w:rsidR="00E379A6" w:rsidRDefault="000F5220" w:rsidP="00235CF5">
            <w:pPr>
              <w:pStyle w:val="TableText"/>
              <w:keepNext w:val="0"/>
            </w:pPr>
            <w:r>
              <w:t>urn:oid:2.16.840.1.113883.6.277</w:t>
            </w:r>
          </w:p>
        </w:tc>
        <w:tc>
          <w:tcPr>
            <w:tcW w:w="3875" w:type="dxa"/>
          </w:tcPr>
          <w:p w14:paraId="24012FC0" w14:textId="77777777" w:rsidR="00E379A6" w:rsidRDefault="000F5220" w:rsidP="00235CF5">
            <w:pPr>
              <w:pStyle w:val="TableText"/>
              <w:keepNext w:val="0"/>
            </w:pPr>
            <w:r>
              <w:t>Number of patients eligible for monitoring at discharge/transfer out</w:t>
            </w:r>
          </w:p>
        </w:tc>
      </w:tr>
      <w:tr w:rsidR="00E379A6" w14:paraId="471B495D" w14:textId="77777777" w:rsidTr="008558C2">
        <w:trPr>
          <w:cantSplit/>
          <w:jc w:val="center"/>
        </w:trPr>
        <w:tc>
          <w:tcPr>
            <w:tcW w:w="1165" w:type="dxa"/>
          </w:tcPr>
          <w:p w14:paraId="5ADC4F47" w14:textId="77777777" w:rsidR="00E379A6" w:rsidRDefault="000F5220" w:rsidP="00235CF5">
            <w:pPr>
              <w:pStyle w:val="TableText"/>
              <w:keepNext w:val="0"/>
            </w:pPr>
            <w:r>
              <w:t>1875-4</w:t>
            </w:r>
          </w:p>
        </w:tc>
        <w:tc>
          <w:tcPr>
            <w:tcW w:w="1620" w:type="dxa"/>
          </w:tcPr>
          <w:p w14:paraId="50DA4649" w14:textId="77777777" w:rsidR="00E379A6" w:rsidRDefault="000F5220" w:rsidP="00235CF5">
            <w:pPr>
              <w:pStyle w:val="TableText"/>
              <w:keepNext w:val="0"/>
            </w:pPr>
            <w:r>
              <w:t>cdcNHSN</w:t>
            </w:r>
          </w:p>
        </w:tc>
        <w:tc>
          <w:tcPr>
            <w:tcW w:w="3420" w:type="dxa"/>
          </w:tcPr>
          <w:p w14:paraId="60C74326" w14:textId="77777777" w:rsidR="00E379A6" w:rsidRDefault="000F5220" w:rsidP="00235CF5">
            <w:pPr>
              <w:pStyle w:val="TableText"/>
              <w:keepNext w:val="0"/>
            </w:pPr>
            <w:r>
              <w:t>urn:oid:2.16.840.1.113883.6.277</w:t>
            </w:r>
          </w:p>
        </w:tc>
        <w:tc>
          <w:tcPr>
            <w:tcW w:w="3875" w:type="dxa"/>
          </w:tcPr>
          <w:p w14:paraId="5767E078" w14:textId="77777777" w:rsidR="00E379A6" w:rsidRDefault="000F5220" w:rsidP="00235CF5">
            <w:pPr>
              <w:pStyle w:val="TableText"/>
              <w:keepNext w:val="0"/>
            </w:pPr>
            <w:r>
              <w:t>Number of patients on which monitoring was performed at discharge/transfer out</w:t>
            </w:r>
          </w:p>
        </w:tc>
      </w:tr>
      <w:tr w:rsidR="00E379A6" w14:paraId="55C3DFC5" w14:textId="77777777" w:rsidTr="008558C2">
        <w:trPr>
          <w:cantSplit/>
          <w:jc w:val="center"/>
        </w:trPr>
        <w:tc>
          <w:tcPr>
            <w:tcW w:w="1165" w:type="dxa"/>
          </w:tcPr>
          <w:p w14:paraId="7CDA5298" w14:textId="77777777" w:rsidR="00E379A6" w:rsidRDefault="000F5220" w:rsidP="00235CF5">
            <w:pPr>
              <w:pStyle w:val="TableText"/>
              <w:keepNext w:val="0"/>
            </w:pPr>
            <w:r>
              <w:t>1827-5</w:t>
            </w:r>
          </w:p>
        </w:tc>
        <w:tc>
          <w:tcPr>
            <w:tcW w:w="1620" w:type="dxa"/>
          </w:tcPr>
          <w:p w14:paraId="5E9F7AF1" w14:textId="77777777" w:rsidR="00E379A6" w:rsidRDefault="000F5220" w:rsidP="00235CF5">
            <w:pPr>
              <w:pStyle w:val="TableText"/>
              <w:keepNext w:val="0"/>
            </w:pPr>
            <w:r>
              <w:t>cdcNHSN</w:t>
            </w:r>
          </w:p>
        </w:tc>
        <w:tc>
          <w:tcPr>
            <w:tcW w:w="3420" w:type="dxa"/>
          </w:tcPr>
          <w:p w14:paraId="273C54C8" w14:textId="77777777" w:rsidR="00E379A6" w:rsidRDefault="000F5220" w:rsidP="00235CF5">
            <w:pPr>
              <w:pStyle w:val="TableText"/>
              <w:keepNext w:val="0"/>
            </w:pPr>
            <w:r>
              <w:t>urn:oid:2.16.840.1.113883.6.277</w:t>
            </w:r>
          </w:p>
        </w:tc>
        <w:tc>
          <w:tcPr>
            <w:tcW w:w="3875" w:type="dxa"/>
          </w:tcPr>
          <w:p w14:paraId="508D3F57" w14:textId="77777777" w:rsidR="00E379A6" w:rsidRDefault="000F5220" w:rsidP="00235CF5">
            <w:pPr>
              <w:pStyle w:val="TableText"/>
              <w:keepNext w:val="0"/>
            </w:pPr>
            <w:r>
              <w:t>Number of Patient Days adjusted for MDRO reporting (for inpatient location)</w:t>
            </w:r>
          </w:p>
        </w:tc>
      </w:tr>
      <w:tr w:rsidR="00E379A6" w14:paraId="73D6BAEB" w14:textId="77777777" w:rsidTr="008558C2">
        <w:trPr>
          <w:cantSplit/>
          <w:jc w:val="center"/>
        </w:trPr>
        <w:tc>
          <w:tcPr>
            <w:tcW w:w="1165" w:type="dxa"/>
          </w:tcPr>
          <w:p w14:paraId="566C695F" w14:textId="77777777" w:rsidR="00E379A6" w:rsidRDefault="000F5220" w:rsidP="00235CF5">
            <w:pPr>
              <w:pStyle w:val="TableText"/>
              <w:keepNext w:val="0"/>
            </w:pPr>
            <w:r>
              <w:t>1828-3</w:t>
            </w:r>
          </w:p>
        </w:tc>
        <w:tc>
          <w:tcPr>
            <w:tcW w:w="1620" w:type="dxa"/>
          </w:tcPr>
          <w:p w14:paraId="1813556E" w14:textId="77777777" w:rsidR="00E379A6" w:rsidRDefault="000F5220" w:rsidP="00235CF5">
            <w:pPr>
              <w:pStyle w:val="TableText"/>
              <w:keepNext w:val="0"/>
            </w:pPr>
            <w:r>
              <w:t>cdcNHSN</w:t>
            </w:r>
          </w:p>
        </w:tc>
        <w:tc>
          <w:tcPr>
            <w:tcW w:w="3420" w:type="dxa"/>
          </w:tcPr>
          <w:p w14:paraId="38C1105D" w14:textId="77777777" w:rsidR="00E379A6" w:rsidRDefault="000F5220" w:rsidP="00235CF5">
            <w:pPr>
              <w:pStyle w:val="TableText"/>
              <w:keepNext w:val="0"/>
            </w:pPr>
            <w:r>
              <w:t>urn:oid:2.16.840.1.113883.6.277</w:t>
            </w:r>
          </w:p>
        </w:tc>
        <w:tc>
          <w:tcPr>
            <w:tcW w:w="3875" w:type="dxa"/>
          </w:tcPr>
          <w:p w14:paraId="619D8A7D" w14:textId="77777777" w:rsidR="00E379A6" w:rsidRDefault="000F5220" w:rsidP="00235CF5">
            <w:pPr>
              <w:pStyle w:val="TableText"/>
              <w:keepNext w:val="0"/>
            </w:pPr>
            <w:r>
              <w:t>Number of Admissions adjusted for MDRO reporting (for inpatient location)</w:t>
            </w:r>
          </w:p>
        </w:tc>
      </w:tr>
      <w:tr w:rsidR="00E379A6" w14:paraId="7615B9DF" w14:textId="77777777" w:rsidTr="008558C2">
        <w:trPr>
          <w:cantSplit/>
          <w:jc w:val="center"/>
        </w:trPr>
        <w:tc>
          <w:tcPr>
            <w:tcW w:w="1165" w:type="dxa"/>
          </w:tcPr>
          <w:p w14:paraId="0FCDBD97" w14:textId="77777777" w:rsidR="00E379A6" w:rsidRDefault="000F5220" w:rsidP="00235CF5">
            <w:pPr>
              <w:pStyle w:val="TableText"/>
              <w:keepNext w:val="0"/>
            </w:pPr>
            <w:r>
              <w:t>1829-1</w:t>
            </w:r>
          </w:p>
        </w:tc>
        <w:tc>
          <w:tcPr>
            <w:tcW w:w="1620" w:type="dxa"/>
          </w:tcPr>
          <w:p w14:paraId="62EEF2D7" w14:textId="77777777" w:rsidR="00E379A6" w:rsidRDefault="000F5220" w:rsidP="00235CF5">
            <w:pPr>
              <w:pStyle w:val="TableText"/>
              <w:keepNext w:val="0"/>
            </w:pPr>
            <w:r>
              <w:t>cdcNHSN</w:t>
            </w:r>
          </w:p>
        </w:tc>
        <w:tc>
          <w:tcPr>
            <w:tcW w:w="3420" w:type="dxa"/>
          </w:tcPr>
          <w:p w14:paraId="03E709A9" w14:textId="77777777" w:rsidR="00E379A6" w:rsidRDefault="000F5220" w:rsidP="00235CF5">
            <w:pPr>
              <w:pStyle w:val="TableText"/>
              <w:keepNext w:val="0"/>
            </w:pPr>
            <w:r>
              <w:t>urn:oid:2.16.840.1.113883.6.277</w:t>
            </w:r>
          </w:p>
        </w:tc>
        <w:tc>
          <w:tcPr>
            <w:tcW w:w="3875" w:type="dxa"/>
          </w:tcPr>
          <w:p w14:paraId="516A4CEB" w14:textId="77777777" w:rsidR="00E379A6" w:rsidRDefault="000F5220" w:rsidP="00235CF5">
            <w:pPr>
              <w:pStyle w:val="TableText"/>
              <w:keepNext w:val="0"/>
            </w:pPr>
            <w:r>
              <w:t>Number of Encounters adjusted for MDRO reporting (for outpatient location)</w:t>
            </w:r>
          </w:p>
        </w:tc>
      </w:tr>
    </w:tbl>
    <w:p w14:paraId="3A888C6F" w14:textId="77777777" w:rsidR="00E379A6" w:rsidRDefault="00E379A6">
      <w:pPr>
        <w:pStyle w:val="BodyText"/>
      </w:pPr>
    </w:p>
    <w:p w14:paraId="238051DF" w14:textId="5AB60139" w:rsidR="00E379A6" w:rsidRDefault="000F5220">
      <w:pPr>
        <w:pStyle w:val="Caption"/>
        <w:ind w:left="130" w:right="115"/>
      </w:pPr>
      <w:bookmarkStart w:id="3213" w:name="_Toc491882420"/>
      <w:r>
        <w:lastRenderedPageBreak/>
        <w:t xml:space="preserve">Figure </w:t>
      </w:r>
      <w:r>
        <w:fldChar w:fldCharType="begin"/>
      </w:r>
      <w:r>
        <w:instrText>SEQ Figure \* ARABIC</w:instrText>
      </w:r>
      <w:r>
        <w:fldChar w:fldCharType="separate"/>
      </w:r>
      <w:r w:rsidR="00D90831">
        <w:t>142</w:t>
      </w:r>
      <w:r>
        <w:fldChar w:fldCharType="end"/>
      </w:r>
      <w:r>
        <w:t>: Summary Data Observation Example—NICU</w:t>
      </w:r>
      <w:bookmarkEnd w:id="3213"/>
    </w:p>
    <w:p w14:paraId="0CD19FCC" w14:textId="77777777" w:rsidR="00E379A6" w:rsidRDefault="000F5220">
      <w:pPr>
        <w:pStyle w:val="Example"/>
        <w:ind w:left="130" w:right="115"/>
      </w:pPr>
      <w:r>
        <w:t>&lt;!-- second participant: a subgroup of population reported on --&gt;</w:t>
      </w:r>
    </w:p>
    <w:p w14:paraId="60EC0908" w14:textId="77777777" w:rsidR="00E379A6" w:rsidRDefault="000F5220">
      <w:pPr>
        <w:pStyle w:val="Example"/>
        <w:ind w:left="130" w:right="115"/>
      </w:pPr>
      <w:r>
        <w:t>&lt;participant typeCode="SBJ" contextControlCode="OP"&gt;</w:t>
      </w:r>
    </w:p>
    <w:p w14:paraId="5A237363" w14:textId="77777777" w:rsidR="00E379A6" w:rsidRDefault="000F5220">
      <w:pPr>
        <w:pStyle w:val="Example"/>
        <w:ind w:left="130" w:right="115"/>
      </w:pPr>
      <w:r>
        <w:t xml:space="preserve">  &lt;participantRole classCode="PRS"&gt;</w:t>
      </w:r>
    </w:p>
    <w:p w14:paraId="1D0E83FE" w14:textId="77777777" w:rsidR="00E379A6" w:rsidRDefault="000F5220">
      <w:pPr>
        <w:pStyle w:val="Example"/>
        <w:ind w:left="130" w:right="115"/>
      </w:pPr>
      <w:r>
        <w:t xml:space="preserve">    &lt;code codeSystem="2.16.840.1.113883.6.277" </w:t>
      </w:r>
    </w:p>
    <w:p w14:paraId="50EA77BF" w14:textId="77777777" w:rsidR="00E379A6" w:rsidRDefault="000F5220">
      <w:pPr>
        <w:pStyle w:val="Example"/>
        <w:ind w:left="130" w:right="115"/>
      </w:pPr>
      <w:r>
        <w:t xml:space="preserve">          codeSystemName="cdcNHSN"</w:t>
      </w:r>
    </w:p>
    <w:p w14:paraId="4E00B75F" w14:textId="77777777" w:rsidR="00E379A6" w:rsidRDefault="000F5220">
      <w:pPr>
        <w:pStyle w:val="Example"/>
        <w:ind w:left="130" w:right="115"/>
      </w:pPr>
      <w:r>
        <w:t xml:space="preserve">          code="3300-1"</w:t>
      </w:r>
    </w:p>
    <w:p w14:paraId="0C87A150" w14:textId="77777777" w:rsidR="00E379A6" w:rsidRDefault="000F5220">
      <w:pPr>
        <w:pStyle w:val="Example"/>
        <w:ind w:left="130" w:right="115"/>
      </w:pPr>
      <w:r>
        <w:t xml:space="preserve">          displayName="The subset of inpatients whose </w:t>
      </w:r>
    </w:p>
    <w:p w14:paraId="4A443FD2" w14:textId="77777777" w:rsidR="00E379A6" w:rsidRDefault="000F5220">
      <w:pPr>
        <w:pStyle w:val="Example"/>
        <w:ind w:left="130" w:right="115"/>
      </w:pPr>
      <w:r>
        <w:t xml:space="preserve">                       birth weight is under 750gm"/&gt;</w:t>
      </w:r>
    </w:p>
    <w:p w14:paraId="37513940" w14:textId="77777777" w:rsidR="00E379A6" w:rsidRDefault="000F5220">
      <w:pPr>
        <w:pStyle w:val="Example"/>
        <w:ind w:left="130" w:right="115"/>
      </w:pPr>
      <w:r>
        <w:t xml:space="preserve">  &lt;/participantRole&gt;</w:t>
      </w:r>
    </w:p>
    <w:p w14:paraId="420E1D8C" w14:textId="77777777" w:rsidR="00E379A6" w:rsidRDefault="000F5220">
      <w:pPr>
        <w:pStyle w:val="Example"/>
        <w:ind w:left="130" w:right="115"/>
      </w:pPr>
      <w:r>
        <w:t>&lt;/participant&gt;</w:t>
      </w:r>
    </w:p>
    <w:p w14:paraId="329060C6" w14:textId="77777777" w:rsidR="00E379A6" w:rsidRDefault="000F5220">
      <w:pPr>
        <w:pStyle w:val="Example"/>
        <w:ind w:left="130" w:right="115"/>
      </w:pPr>
      <w:r>
        <w:t xml:space="preserve">   </w:t>
      </w:r>
    </w:p>
    <w:p w14:paraId="67DD4865" w14:textId="77777777" w:rsidR="00E379A6" w:rsidRDefault="000F5220">
      <w:pPr>
        <w:pStyle w:val="Example"/>
        <w:ind w:left="130" w:right="115"/>
      </w:pPr>
      <w:r>
        <w:t>&lt;entryRelationship typeCode="COMP"&gt;</w:t>
      </w:r>
    </w:p>
    <w:p w14:paraId="2F2F3AEF" w14:textId="77777777" w:rsidR="00E379A6" w:rsidRDefault="000F5220">
      <w:pPr>
        <w:pStyle w:val="Example"/>
        <w:ind w:left="130" w:right="115"/>
      </w:pPr>
      <w:r>
        <w:t xml:space="preserve">  &lt;observation classCode="OBS" moodCode="EVN"&gt;</w:t>
      </w:r>
    </w:p>
    <w:p w14:paraId="41F4C069" w14:textId="77777777" w:rsidR="00E379A6" w:rsidRDefault="000F5220">
      <w:pPr>
        <w:pStyle w:val="Example"/>
        <w:ind w:left="130" w:right="115"/>
      </w:pPr>
      <w:r>
        <w:t xml:space="preserve">    &lt;!-- Summary Data Observation templateId --&gt;</w:t>
      </w:r>
    </w:p>
    <w:p w14:paraId="658650F6" w14:textId="77777777" w:rsidR="00E379A6" w:rsidRDefault="000F5220">
      <w:pPr>
        <w:pStyle w:val="Example"/>
        <w:ind w:left="130" w:right="115"/>
      </w:pPr>
      <w:r>
        <w:t xml:space="preserve">    &lt;templateId root="2.16.840.1.113883.10.20.5.6.185"/&gt;</w:t>
      </w:r>
    </w:p>
    <w:p w14:paraId="6CDCDEE2" w14:textId="77777777" w:rsidR="00E379A6" w:rsidRDefault="000F5220">
      <w:pPr>
        <w:pStyle w:val="Example"/>
        <w:ind w:left="130" w:right="115"/>
      </w:pPr>
      <w:r>
        <w:t xml:space="preserve">    &lt;code code="3307-6" </w:t>
      </w:r>
    </w:p>
    <w:p w14:paraId="705F650E" w14:textId="77777777" w:rsidR="00E379A6" w:rsidRDefault="000F5220">
      <w:pPr>
        <w:pStyle w:val="Example"/>
        <w:ind w:left="130" w:right="115"/>
      </w:pPr>
      <w:r>
        <w:t xml:space="preserve">          codeSystem="2.16.840.1.113883.6.270" </w:t>
      </w:r>
    </w:p>
    <w:p w14:paraId="16B4CC17" w14:textId="77777777" w:rsidR="00E379A6" w:rsidRDefault="000F5220">
      <w:pPr>
        <w:pStyle w:val="Example"/>
        <w:ind w:left="130" w:right="115"/>
      </w:pPr>
      <w:r>
        <w:t xml:space="preserve">          codeSystemName="NHSN Summary Data"</w:t>
      </w:r>
    </w:p>
    <w:p w14:paraId="31064787" w14:textId="77777777" w:rsidR="00E379A6" w:rsidRDefault="000F5220">
      <w:pPr>
        <w:pStyle w:val="Example"/>
        <w:ind w:left="130" w:right="115"/>
      </w:pPr>
      <w:r>
        <w:t xml:space="preserve">          displayName="Number of umbilical catheter days" /&gt;</w:t>
      </w:r>
    </w:p>
    <w:p w14:paraId="58F2D039" w14:textId="77777777" w:rsidR="00E379A6" w:rsidRDefault="000F5220">
      <w:pPr>
        <w:pStyle w:val="Example"/>
        <w:ind w:left="130" w:right="115"/>
      </w:pPr>
      <w:r>
        <w:t xml:space="preserve">    &lt;statusCode code="completed" /&gt;</w:t>
      </w:r>
    </w:p>
    <w:p w14:paraId="762AEDCD" w14:textId="77777777" w:rsidR="00E379A6" w:rsidRDefault="000F5220">
      <w:pPr>
        <w:pStyle w:val="Example"/>
        <w:ind w:left="130" w:right="115"/>
      </w:pPr>
      <w:r>
        <w:t xml:space="preserve">    &lt;value unit="d" </w:t>
      </w:r>
    </w:p>
    <w:p w14:paraId="67F1BC2B" w14:textId="77777777" w:rsidR="00E379A6" w:rsidRDefault="000F5220">
      <w:pPr>
        <w:pStyle w:val="Example"/>
        <w:ind w:left="130" w:right="115"/>
      </w:pPr>
      <w:r>
        <w:t xml:space="preserve">           value="23" </w:t>
      </w:r>
    </w:p>
    <w:p w14:paraId="3FCCB0A3" w14:textId="77777777" w:rsidR="00E379A6" w:rsidRDefault="000F5220">
      <w:pPr>
        <w:pStyle w:val="Example"/>
        <w:ind w:left="130" w:right="115"/>
      </w:pPr>
      <w:r>
        <w:t xml:space="preserve">           xsi:type="PQ" /&gt;    </w:t>
      </w:r>
    </w:p>
    <w:p w14:paraId="2AA13016" w14:textId="77777777" w:rsidR="00E379A6" w:rsidRDefault="000F5220">
      <w:pPr>
        <w:pStyle w:val="Example"/>
        <w:ind w:left="130" w:right="115"/>
      </w:pPr>
      <w:r>
        <w:t xml:space="preserve">  &lt;/observation&gt;</w:t>
      </w:r>
    </w:p>
    <w:p w14:paraId="04BE91CA" w14:textId="77777777" w:rsidR="00E379A6" w:rsidRDefault="000F5220">
      <w:pPr>
        <w:pStyle w:val="Example"/>
        <w:ind w:left="130" w:right="115"/>
      </w:pPr>
      <w:r>
        <w:t>&lt;/entryRelationship&gt;</w:t>
      </w:r>
    </w:p>
    <w:p w14:paraId="1DEBA509" w14:textId="77777777" w:rsidR="00E379A6" w:rsidRDefault="00E379A6">
      <w:pPr>
        <w:pStyle w:val="BodyText"/>
      </w:pPr>
    </w:p>
    <w:p w14:paraId="74271C03" w14:textId="684469F8" w:rsidR="00E379A6" w:rsidRDefault="000F5220">
      <w:pPr>
        <w:pStyle w:val="Caption"/>
        <w:ind w:left="130" w:right="115"/>
      </w:pPr>
      <w:bookmarkStart w:id="3214" w:name="_Toc491882421"/>
      <w:r>
        <w:t xml:space="preserve">Figure </w:t>
      </w:r>
      <w:r>
        <w:fldChar w:fldCharType="begin"/>
      </w:r>
      <w:r>
        <w:instrText>SEQ Figure \* ARABIC</w:instrText>
      </w:r>
      <w:r>
        <w:fldChar w:fldCharType="separate"/>
      </w:r>
      <w:r w:rsidR="00D90831">
        <w:t>143</w:t>
      </w:r>
      <w:r>
        <w:fldChar w:fldCharType="end"/>
      </w:r>
      <w:r>
        <w:t>: Summary Data Observation Example—SCA</w:t>
      </w:r>
      <w:bookmarkEnd w:id="3214"/>
    </w:p>
    <w:p w14:paraId="1B6AA5D0" w14:textId="77777777" w:rsidR="00E379A6" w:rsidRDefault="000F5220">
      <w:pPr>
        <w:pStyle w:val="Example"/>
        <w:ind w:left="130" w:right="115"/>
      </w:pPr>
      <w:r>
        <w:t>&lt;observation classCode="OBS" moodCode="EVN"&gt;</w:t>
      </w:r>
    </w:p>
    <w:p w14:paraId="6567E6D1" w14:textId="77777777" w:rsidR="00E379A6" w:rsidRDefault="000F5220">
      <w:pPr>
        <w:pStyle w:val="Example"/>
        <w:ind w:left="130" w:right="115"/>
      </w:pPr>
      <w:r>
        <w:t xml:space="preserve">  &lt;!-- Summary Data Observation templateId --&gt;</w:t>
      </w:r>
    </w:p>
    <w:p w14:paraId="5E0EB9FD" w14:textId="77777777" w:rsidR="00E379A6" w:rsidRDefault="000F5220">
      <w:pPr>
        <w:pStyle w:val="Example"/>
        <w:ind w:left="130" w:right="115"/>
      </w:pPr>
      <w:r>
        <w:t xml:space="preserve">  &lt;templateId root="2.16.840.1.113883.10.20.5.6.185"/&gt;</w:t>
      </w:r>
    </w:p>
    <w:p w14:paraId="7602057C" w14:textId="77777777" w:rsidR="00E379A6" w:rsidRDefault="000F5220">
      <w:pPr>
        <w:pStyle w:val="Example"/>
        <w:ind w:left="130" w:right="115"/>
      </w:pPr>
      <w:r>
        <w:t xml:space="preserve">  &lt;code codeSystem="2.16.840.1.113883.6.277"</w:t>
      </w:r>
    </w:p>
    <w:p w14:paraId="46995970" w14:textId="77777777" w:rsidR="00E379A6" w:rsidRDefault="000F5220">
      <w:pPr>
        <w:pStyle w:val="Example"/>
        <w:ind w:left="130" w:right="115"/>
      </w:pPr>
      <w:r>
        <w:t xml:space="preserve">        codeSystemName="cdcNHSN"</w:t>
      </w:r>
    </w:p>
    <w:p w14:paraId="0408ED0A" w14:textId="77777777" w:rsidR="00E379A6" w:rsidRDefault="000F5220">
      <w:pPr>
        <w:pStyle w:val="Example"/>
        <w:ind w:left="130" w:right="115"/>
      </w:pPr>
      <w:r>
        <w:t xml:space="preserve">        code="3306-8"</w:t>
      </w:r>
    </w:p>
    <w:p w14:paraId="657A59D2" w14:textId="77777777" w:rsidR="00E379A6" w:rsidRDefault="000F5220">
      <w:pPr>
        <w:pStyle w:val="Example"/>
        <w:ind w:left="130" w:right="115"/>
      </w:pPr>
      <w:r>
        <w:t xml:space="preserve">        displayName="Number of permanent central line days"/&gt;</w:t>
      </w:r>
    </w:p>
    <w:p w14:paraId="21D4A82E" w14:textId="77777777" w:rsidR="00E379A6" w:rsidRDefault="000F5220">
      <w:pPr>
        <w:pStyle w:val="Example"/>
        <w:ind w:left="130" w:right="115"/>
      </w:pPr>
      <w:r>
        <w:t xml:space="preserve">  &lt;statusCode code="completed"/&gt;</w:t>
      </w:r>
    </w:p>
    <w:p w14:paraId="7644ACD9" w14:textId="77777777" w:rsidR="00E379A6" w:rsidRDefault="000F5220">
      <w:pPr>
        <w:pStyle w:val="Example"/>
        <w:ind w:left="130" w:right="115"/>
      </w:pPr>
      <w:r>
        <w:t xml:space="preserve">  &lt;value xsi:type="PQ" </w:t>
      </w:r>
    </w:p>
    <w:p w14:paraId="43A7ED41" w14:textId="77777777" w:rsidR="00E379A6" w:rsidRDefault="000F5220">
      <w:pPr>
        <w:pStyle w:val="Example"/>
        <w:ind w:left="130" w:right="115"/>
      </w:pPr>
      <w:r>
        <w:t xml:space="preserve">         unit="d" </w:t>
      </w:r>
    </w:p>
    <w:p w14:paraId="1C45AA29" w14:textId="77777777" w:rsidR="00E379A6" w:rsidRDefault="000F5220">
      <w:pPr>
        <w:pStyle w:val="Example"/>
        <w:ind w:left="130" w:right="115"/>
      </w:pPr>
      <w:r>
        <w:t xml:space="preserve">         value="100"/&gt;</w:t>
      </w:r>
    </w:p>
    <w:p w14:paraId="379DAEAD" w14:textId="77777777" w:rsidR="00E379A6" w:rsidRDefault="000F5220">
      <w:pPr>
        <w:pStyle w:val="Example"/>
        <w:ind w:left="130" w:right="115"/>
      </w:pPr>
      <w:r>
        <w:t>&lt;/observation&gt;</w:t>
      </w:r>
    </w:p>
    <w:p w14:paraId="3742FD23" w14:textId="77777777" w:rsidR="00E379A6" w:rsidRDefault="00E379A6">
      <w:pPr>
        <w:pStyle w:val="BodyText"/>
      </w:pPr>
    </w:p>
    <w:p w14:paraId="1FF5FCD6" w14:textId="64F72A7F" w:rsidR="00E379A6" w:rsidRDefault="000F5220">
      <w:pPr>
        <w:pStyle w:val="Caption"/>
        <w:ind w:left="130" w:right="115"/>
      </w:pPr>
      <w:bookmarkStart w:id="3215" w:name="_Toc491882422"/>
      <w:r>
        <w:lastRenderedPageBreak/>
        <w:t xml:space="preserve">Figure </w:t>
      </w:r>
      <w:r>
        <w:fldChar w:fldCharType="begin"/>
      </w:r>
      <w:r>
        <w:instrText>SEQ Figure \* ARABIC</w:instrText>
      </w:r>
      <w:r>
        <w:fldChar w:fldCharType="separate"/>
      </w:r>
      <w:r w:rsidR="00D90831">
        <w:t>144</w:t>
      </w:r>
      <w:r>
        <w:fldChar w:fldCharType="end"/>
      </w:r>
      <w:r>
        <w:t>: Summary Data Observation Example—ICU</w:t>
      </w:r>
      <w:bookmarkEnd w:id="3215"/>
    </w:p>
    <w:p w14:paraId="3AF15E68" w14:textId="77777777" w:rsidR="00E379A6" w:rsidRDefault="000F5220">
      <w:pPr>
        <w:pStyle w:val="Example"/>
        <w:ind w:left="130" w:right="115"/>
      </w:pPr>
      <w:r>
        <w:t>&lt;observation classCode="OBS" moodCode="EVN"&gt;</w:t>
      </w:r>
    </w:p>
    <w:p w14:paraId="58BF8C41" w14:textId="77777777" w:rsidR="00E379A6" w:rsidRDefault="000F5220">
      <w:pPr>
        <w:pStyle w:val="Example"/>
        <w:ind w:left="130" w:right="115"/>
      </w:pPr>
      <w:r>
        <w:t xml:space="preserve">  &lt;!-- Summary Data Observation templateId --&gt;</w:t>
      </w:r>
    </w:p>
    <w:p w14:paraId="47747699" w14:textId="77777777" w:rsidR="00E379A6" w:rsidRDefault="000F5220">
      <w:pPr>
        <w:pStyle w:val="Example"/>
        <w:ind w:left="130" w:right="115"/>
      </w:pPr>
      <w:r>
        <w:t xml:space="preserve">  &lt;templateId root="2.16.840.1.113883.10.20.5.6.185"/&gt;</w:t>
      </w:r>
    </w:p>
    <w:p w14:paraId="59F6B561" w14:textId="77777777" w:rsidR="00E379A6" w:rsidRDefault="000F5220">
      <w:pPr>
        <w:pStyle w:val="Example"/>
        <w:ind w:left="130" w:right="115"/>
      </w:pPr>
      <w:r>
        <w:t xml:space="preserve">  &lt;code  codeSystem="2.16.840.1.113883.6.277"</w:t>
      </w:r>
    </w:p>
    <w:p w14:paraId="6899365C" w14:textId="77777777" w:rsidR="00E379A6" w:rsidRDefault="000F5220">
      <w:pPr>
        <w:pStyle w:val="Example"/>
        <w:ind w:left="130" w:right="115"/>
      </w:pPr>
      <w:r>
        <w:t xml:space="preserve">         codeSystemName="cdcNHSN"</w:t>
      </w:r>
    </w:p>
    <w:p w14:paraId="58C74561" w14:textId="77777777" w:rsidR="00E379A6" w:rsidRDefault="000F5220">
      <w:pPr>
        <w:pStyle w:val="Example"/>
        <w:ind w:left="130" w:right="115"/>
      </w:pPr>
      <w:r>
        <w:t xml:space="preserve">         code="1851-5"</w:t>
      </w:r>
    </w:p>
    <w:p w14:paraId="6FBD91E5" w14:textId="77777777" w:rsidR="00E379A6" w:rsidRDefault="000F5220">
      <w:pPr>
        <w:pStyle w:val="Example"/>
        <w:ind w:left="130" w:right="115"/>
      </w:pPr>
      <w:r>
        <w:t xml:space="preserve">         displayName="Number of Patient Days"/&gt;</w:t>
      </w:r>
    </w:p>
    <w:p w14:paraId="56930177" w14:textId="77777777" w:rsidR="00E379A6" w:rsidRDefault="000F5220">
      <w:pPr>
        <w:pStyle w:val="Example"/>
        <w:ind w:left="130" w:right="115"/>
      </w:pPr>
      <w:r>
        <w:t xml:space="preserve">  &lt;statusCode code="completed"/&gt;</w:t>
      </w:r>
    </w:p>
    <w:p w14:paraId="60AC150F" w14:textId="77777777" w:rsidR="00E379A6" w:rsidRDefault="000F5220">
      <w:pPr>
        <w:pStyle w:val="Example"/>
        <w:ind w:left="130" w:right="115"/>
      </w:pPr>
      <w:r>
        <w:t xml:space="preserve">  &lt;value xsi:type="PQ" </w:t>
      </w:r>
    </w:p>
    <w:p w14:paraId="44B0D0B1" w14:textId="77777777" w:rsidR="00E379A6" w:rsidRDefault="000F5220">
      <w:pPr>
        <w:pStyle w:val="Example"/>
        <w:ind w:left="130" w:right="115"/>
      </w:pPr>
      <w:r>
        <w:t xml:space="preserve">         unit="d" </w:t>
      </w:r>
    </w:p>
    <w:p w14:paraId="4E42F3E3" w14:textId="77777777" w:rsidR="00E379A6" w:rsidRDefault="000F5220">
      <w:pPr>
        <w:pStyle w:val="Example"/>
        <w:ind w:left="130" w:right="115"/>
      </w:pPr>
      <w:r>
        <w:t xml:space="preserve">         value="100"/&gt;</w:t>
      </w:r>
    </w:p>
    <w:p w14:paraId="79932048" w14:textId="77777777" w:rsidR="00E379A6" w:rsidRDefault="000F5220">
      <w:pPr>
        <w:pStyle w:val="Example"/>
        <w:ind w:left="130" w:right="115"/>
      </w:pPr>
      <w:r>
        <w:t>&lt;/observation&gt;</w:t>
      </w:r>
    </w:p>
    <w:p w14:paraId="1C4A5BAD" w14:textId="77777777" w:rsidR="00E379A6" w:rsidRDefault="00E379A6">
      <w:pPr>
        <w:pStyle w:val="BodyText"/>
      </w:pPr>
    </w:p>
    <w:p w14:paraId="6BABB684" w14:textId="77777777" w:rsidR="00E379A6" w:rsidRDefault="000F5220">
      <w:pPr>
        <w:pStyle w:val="Heading2nospace"/>
      </w:pPr>
      <w:bookmarkStart w:id="3216" w:name="_Toc491882234"/>
      <w:r>
        <w:t>S</w:t>
      </w:r>
      <w:bookmarkStart w:id="3217" w:name="E_Summary_Data_Observation_AUAR"/>
      <w:bookmarkEnd w:id="3217"/>
      <w:r>
        <w:t>ummary Data Observation (AU/AR)</w:t>
      </w:r>
      <w:bookmarkEnd w:id="3216"/>
    </w:p>
    <w:p w14:paraId="3585C869" w14:textId="77777777" w:rsidR="00E379A6" w:rsidRDefault="000F5220">
      <w:pPr>
        <w:pStyle w:val="BracketData"/>
      </w:pPr>
      <w:r>
        <w:t>[observation: identifier urn:hl7ii:2.16.840.1.113883.10.20.5.6.229:2015-04-01 (closed)]</w:t>
      </w:r>
    </w:p>
    <w:p w14:paraId="686631B1" w14:textId="77777777" w:rsidR="00E379A6" w:rsidRDefault="000F5220">
      <w:pPr>
        <w:pStyle w:val="BracketData"/>
      </w:pPr>
      <w:r>
        <w:t>Published as part of NHSN Healthcare Associated Infection (HAI) Reports Release 2 - US Realm</w:t>
      </w:r>
    </w:p>
    <w:p w14:paraId="338D536E" w14:textId="0CEB3100" w:rsidR="00E379A6" w:rsidRDefault="000F5220">
      <w:pPr>
        <w:pStyle w:val="Caption"/>
      </w:pPr>
      <w:bookmarkStart w:id="3218" w:name="_Toc491882794"/>
      <w:r>
        <w:t xml:space="preserve">Table </w:t>
      </w:r>
      <w:r>
        <w:fldChar w:fldCharType="begin"/>
      </w:r>
      <w:r>
        <w:instrText>SEQ Table \* ARABIC</w:instrText>
      </w:r>
      <w:r>
        <w:fldChar w:fldCharType="separate"/>
      </w:r>
      <w:r w:rsidR="00D90831">
        <w:t>348</w:t>
      </w:r>
      <w:r>
        <w:fldChar w:fldCharType="end"/>
      </w:r>
      <w:r>
        <w:t>: Summary Data Observation (AU/AR) Contexts</w:t>
      </w:r>
      <w:bookmarkEnd w:id="32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48: Summary Data Observation (AU/AR) Contexts"/>
        <w:tblDescription w:val="Table 348: Summary Data Observation (AU/AR) Contexts"/>
      </w:tblPr>
      <w:tblGrid>
        <w:gridCol w:w="5040"/>
        <w:gridCol w:w="5040"/>
      </w:tblGrid>
      <w:tr w:rsidR="00E379A6" w14:paraId="1D3354EB" w14:textId="77777777" w:rsidTr="00235CF5">
        <w:trPr>
          <w:cantSplit/>
          <w:tblHeader/>
          <w:jc w:val="center"/>
        </w:trPr>
        <w:tc>
          <w:tcPr>
            <w:tcW w:w="360" w:type="dxa"/>
            <w:shd w:val="clear" w:color="auto" w:fill="E6E6E6"/>
          </w:tcPr>
          <w:p w14:paraId="4FC66DAA" w14:textId="77777777" w:rsidR="00E379A6" w:rsidRDefault="000F5220">
            <w:pPr>
              <w:pStyle w:val="TableHead"/>
            </w:pPr>
            <w:r>
              <w:t>Contained By:</w:t>
            </w:r>
          </w:p>
        </w:tc>
        <w:tc>
          <w:tcPr>
            <w:tcW w:w="360" w:type="dxa"/>
            <w:shd w:val="clear" w:color="auto" w:fill="E6E6E6"/>
          </w:tcPr>
          <w:p w14:paraId="0A69F046" w14:textId="77777777" w:rsidR="00E379A6" w:rsidRDefault="000F5220">
            <w:pPr>
              <w:pStyle w:val="TableHead"/>
            </w:pPr>
            <w:r>
              <w:t>Contains:</w:t>
            </w:r>
          </w:p>
        </w:tc>
      </w:tr>
      <w:tr w:rsidR="00E379A6" w14:paraId="26DD3AC2" w14:textId="77777777" w:rsidTr="00235CF5">
        <w:trPr>
          <w:cantSplit/>
          <w:jc w:val="center"/>
        </w:trPr>
        <w:tc>
          <w:tcPr>
            <w:tcW w:w="360" w:type="dxa"/>
          </w:tcPr>
          <w:p w14:paraId="554D8AA5" w14:textId="0C07FAF0" w:rsidR="00E379A6" w:rsidRDefault="0051287C">
            <w:pPr>
              <w:pStyle w:val="TableText"/>
            </w:pPr>
            <w:hyperlink w:anchor="E_Summary_Encounter_Patient_Presence_AU">
              <w:r w:rsidR="000F5220">
                <w:rPr>
                  <w:rStyle w:val="HyperlinkText9pt"/>
                </w:rPr>
                <w:t>Summary Encounter Patient Presence (AUP) (V2)</w:t>
              </w:r>
            </w:hyperlink>
            <w:r w:rsidR="000F5220">
              <w:t xml:space="preserve"> (required)</w:t>
            </w:r>
          </w:p>
          <w:p w14:paraId="1ACCBC87" w14:textId="29329312" w:rsidR="00E379A6" w:rsidRDefault="0051287C">
            <w:pPr>
              <w:pStyle w:val="TableText"/>
            </w:pPr>
            <w:hyperlink w:anchor="E_Summary_Encounter_AUP_V2">
              <w:r w:rsidR="000F5220">
                <w:rPr>
                  <w:rStyle w:val="HyperlinkText9pt"/>
                </w:rPr>
                <w:t>Summary Encounter (AUP) (V2)</w:t>
              </w:r>
            </w:hyperlink>
            <w:r w:rsidR="000F5220">
              <w:t xml:space="preserve"> (required)</w:t>
            </w:r>
          </w:p>
          <w:p w14:paraId="3B693FB0" w14:textId="1440D0C4" w:rsidR="00E379A6" w:rsidRDefault="0051287C">
            <w:pPr>
              <w:pStyle w:val="TableText"/>
            </w:pPr>
            <w:hyperlink w:anchor="E_Summary_Encounter_ARO_V2">
              <w:r w:rsidR="000F5220">
                <w:rPr>
                  <w:rStyle w:val="HyperlinkText9pt"/>
                </w:rPr>
                <w:t>Summary Encounter (ARO) (V2)</w:t>
              </w:r>
            </w:hyperlink>
            <w:r w:rsidR="000F5220">
              <w:t xml:space="preserve"> (required)</w:t>
            </w:r>
          </w:p>
        </w:tc>
        <w:tc>
          <w:tcPr>
            <w:tcW w:w="360" w:type="dxa"/>
          </w:tcPr>
          <w:p w14:paraId="4FBD2910" w14:textId="77777777" w:rsidR="00E379A6" w:rsidRDefault="00E379A6"/>
        </w:tc>
      </w:tr>
    </w:tbl>
    <w:p w14:paraId="1023E631" w14:textId="77777777" w:rsidR="00E379A6" w:rsidRDefault="00E379A6">
      <w:pPr>
        <w:pStyle w:val="BodyText"/>
      </w:pPr>
    </w:p>
    <w:p w14:paraId="4C42A4BD" w14:textId="77777777" w:rsidR="00E379A6" w:rsidRDefault="000F5220">
      <w:pPr>
        <w:pStyle w:val="BodyText"/>
      </w:pPr>
      <w:r>
        <w:t>This template specializes the Summary Data Observation for the AU/AR population-summary reports.</w:t>
      </w:r>
    </w:p>
    <w:p w14:paraId="33B6D6AE" w14:textId="77777777" w:rsidR="00E379A6" w:rsidRDefault="000F5220">
      <w:pPr>
        <w:pStyle w:val="BodyText"/>
      </w:pPr>
      <w:r>
        <w:t>The documentationOf/serviceEvent/code in the header identifies the intended content of the report. For example, cdcNHSN code 1887-9 indicates that the data content is "Summary data reporting Antimicrobial Usage". NHSN protocol specifies which data to report for each type of content. The data required by NHSN for each type of content, at time of publication, are shown in the tables below.</w:t>
      </w:r>
    </w:p>
    <w:p w14:paraId="085699E5" w14:textId="77777777" w:rsidR="00E379A6" w:rsidRDefault="000F5220">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7D5AA102" w14:textId="77777777" w:rsidR="00E379A6" w:rsidRDefault="000F5220">
      <w:pPr>
        <w:pStyle w:val="BodyText"/>
      </w:pPr>
      <w:r>
        <w:t>Most Summary Data Observations are a simple code-value pair. The code element identifies the datum being reported, and the value element records a number of days, patients, episodes, or events.</w:t>
      </w:r>
    </w:p>
    <w:p w14:paraId="18DFBA1F" w14:textId="13FFE049" w:rsidR="00E379A6" w:rsidRDefault="000F5220">
      <w:pPr>
        <w:pStyle w:val="Caption"/>
      </w:pPr>
      <w:bookmarkStart w:id="3219" w:name="_Toc491882795"/>
      <w:r>
        <w:lastRenderedPageBreak/>
        <w:t xml:space="preserve">Table </w:t>
      </w:r>
      <w:r>
        <w:fldChar w:fldCharType="begin"/>
      </w:r>
      <w:r>
        <w:instrText>SEQ Table \* ARABIC</w:instrText>
      </w:r>
      <w:r>
        <w:fldChar w:fldCharType="separate"/>
      </w:r>
      <w:r w:rsidR="00D90831">
        <w:t>349</w:t>
      </w:r>
      <w:r>
        <w:fldChar w:fldCharType="end"/>
      </w:r>
      <w:r>
        <w:t>: Summary Data Observation (AU/AR) Constraints Overview</w:t>
      </w:r>
      <w:bookmarkEnd w:id="3219"/>
    </w:p>
    <w:tbl>
      <w:tblPr>
        <w:tblStyle w:val="TableGrid"/>
        <w:tblW w:w="10080" w:type="dxa"/>
        <w:jc w:val="center"/>
        <w:tblLayout w:type="fixed"/>
        <w:tblLook w:val="02A0" w:firstRow="1" w:lastRow="0" w:firstColumn="1" w:lastColumn="0" w:noHBand="1" w:noVBand="0"/>
        <w:tblCaption w:val="Table 349: Summary Data Observation (AU/AR) Constraints Overview"/>
        <w:tblDescription w:val="Table 349: Summary Data Observation (AU/AR) Constraints Overview"/>
      </w:tblPr>
      <w:tblGrid>
        <w:gridCol w:w="3498"/>
        <w:gridCol w:w="731"/>
        <w:gridCol w:w="877"/>
        <w:gridCol w:w="877"/>
        <w:gridCol w:w="877"/>
        <w:gridCol w:w="3220"/>
      </w:tblGrid>
      <w:tr w:rsidR="00E379A6" w14:paraId="51B746EF" w14:textId="77777777" w:rsidTr="00235CF5">
        <w:trPr>
          <w:cantSplit/>
          <w:tblHeader/>
          <w:jc w:val="center"/>
        </w:trPr>
        <w:tc>
          <w:tcPr>
            <w:tcW w:w="0" w:type="dxa"/>
            <w:shd w:val="clear" w:color="auto" w:fill="E6E6E6"/>
            <w:noWrap/>
          </w:tcPr>
          <w:p w14:paraId="59F3FC6B" w14:textId="77777777" w:rsidR="00E379A6" w:rsidRDefault="000F5220">
            <w:pPr>
              <w:pStyle w:val="TableHead"/>
            </w:pPr>
            <w:r>
              <w:t>XPath</w:t>
            </w:r>
          </w:p>
        </w:tc>
        <w:tc>
          <w:tcPr>
            <w:tcW w:w="720" w:type="dxa"/>
            <w:shd w:val="clear" w:color="auto" w:fill="E6E6E6"/>
            <w:noWrap/>
          </w:tcPr>
          <w:p w14:paraId="002787D1" w14:textId="77777777" w:rsidR="00E379A6" w:rsidRDefault="000F5220">
            <w:pPr>
              <w:pStyle w:val="TableHead"/>
            </w:pPr>
            <w:r>
              <w:t>Card.</w:t>
            </w:r>
          </w:p>
        </w:tc>
        <w:tc>
          <w:tcPr>
            <w:tcW w:w="864" w:type="dxa"/>
            <w:shd w:val="clear" w:color="auto" w:fill="E6E6E6"/>
            <w:noWrap/>
          </w:tcPr>
          <w:p w14:paraId="07920278" w14:textId="77777777" w:rsidR="00E379A6" w:rsidRDefault="000F5220">
            <w:pPr>
              <w:pStyle w:val="TableHead"/>
            </w:pPr>
            <w:r>
              <w:t>Verb</w:t>
            </w:r>
          </w:p>
        </w:tc>
        <w:tc>
          <w:tcPr>
            <w:tcW w:w="864" w:type="dxa"/>
            <w:shd w:val="clear" w:color="auto" w:fill="E6E6E6"/>
            <w:noWrap/>
          </w:tcPr>
          <w:p w14:paraId="07756926" w14:textId="77777777" w:rsidR="00E379A6" w:rsidRDefault="000F5220">
            <w:pPr>
              <w:pStyle w:val="TableHead"/>
            </w:pPr>
            <w:r>
              <w:t>Data Type</w:t>
            </w:r>
          </w:p>
        </w:tc>
        <w:tc>
          <w:tcPr>
            <w:tcW w:w="864" w:type="dxa"/>
            <w:shd w:val="clear" w:color="auto" w:fill="E6E6E6"/>
            <w:noWrap/>
          </w:tcPr>
          <w:p w14:paraId="3E4F9775" w14:textId="77777777" w:rsidR="00E379A6" w:rsidRDefault="000F5220">
            <w:pPr>
              <w:pStyle w:val="TableHead"/>
            </w:pPr>
            <w:r>
              <w:t>CONF#</w:t>
            </w:r>
          </w:p>
        </w:tc>
        <w:tc>
          <w:tcPr>
            <w:tcW w:w="864" w:type="dxa"/>
            <w:shd w:val="clear" w:color="auto" w:fill="E6E6E6"/>
            <w:noWrap/>
          </w:tcPr>
          <w:p w14:paraId="0E724B16" w14:textId="77777777" w:rsidR="00E379A6" w:rsidRDefault="000F5220">
            <w:pPr>
              <w:pStyle w:val="TableHead"/>
            </w:pPr>
            <w:r>
              <w:t>Value</w:t>
            </w:r>
          </w:p>
        </w:tc>
      </w:tr>
      <w:tr w:rsidR="00E379A6" w14:paraId="686FEEBC" w14:textId="77777777" w:rsidTr="00235CF5">
        <w:trPr>
          <w:cantSplit/>
          <w:jc w:val="center"/>
        </w:trPr>
        <w:tc>
          <w:tcPr>
            <w:tcW w:w="9928" w:type="dxa"/>
            <w:gridSpan w:val="6"/>
          </w:tcPr>
          <w:p w14:paraId="7F2924A6" w14:textId="77777777" w:rsidR="00E379A6" w:rsidRDefault="000F5220">
            <w:pPr>
              <w:pStyle w:val="TableText"/>
            </w:pPr>
            <w:r>
              <w:t>observation (identifier: urn:hl7ii:2.16.840.1.113883.10.20.5.6.229:2015-04-01)</w:t>
            </w:r>
          </w:p>
        </w:tc>
      </w:tr>
      <w:tr w:rsidR="00E379A6" w14:paraId="6D08B72B" w14:textId="77777777" w:rsidTr="00235CF5">
        <w:trPr>
          <w:cantSplit/>
          <w:jc w:val="center"/>
        </w:trPr>
        <w:tc>
          <w:tcPr>
            <w:tcW w:w="3445" w:type="dxa"/>
          </w:tcPr>
          <w:p w14:paraId="29269B02" w14:textId="77777777" w:rsidR="00E379A6" w:rsidRDefault="000F5220">
            <w:pPr>
              <w:pStyle w:val="TableText"/>
            </w:pPr>
            <w:r>
              <w:tab/>
              <w:t>@classCode</w:t>
            </w:r>
          </w:p>
        </w:tc>
        <w:tc>
          <w:tcPr>
            <w:tcW w:w="720" w:type="dxa"/>
          </w:tcPr>
          <w:p w14:paraId="4915671B" w14:textId="77777777" w:rsidR="00E379A6" w:rsidRDefault="000F5220">
            <w:pPr>
              <w:pStyle w:val="TableText"/>
            </w:pPr>
            <w:r>
              <w:t>1..1</w:t>
            </w:r>
          </w:p>
        </w:tc>
        <w:tc>
          <w:tcPr>
            <w:tcW w:w="864" w:type="dxa"/>
          </w:tcPr>
          <w:p w14:paraId="5521464E" w14:textId="77777777" w:rsidR="00E379A6" w:rsidRDefault="000F5220">
            <w:pPr>
              <w:pStyle w:val="TableText"/>
            </w:pPr>
            <w:r>
              <w:t>SHALL</w:t>
            </w:r>
          </w:p>
        </w:tc>
        <w:tc>
          <w:tcPr>
            <w:tcW w:w="864" w:type="dxa"/>
          </w:tcPr>
          <w:p w14:paraId="789313D2" w14:textId="77777777" w:rsidR="00E379A6" w:rsidRDefault="00E379A6">
            <w:pPr>
              <w:pStyle w:val="TableText"/>
            </w:pPr>
          </w:p>
        </w:tc>
        <w:tc>
          <w:tcPr>
            <w:tcW w:w="864" w:type="dxa"/>
          </w:tcPr>
          <w:p w14:paraId="3D6C584C" w14:textId="3499C308" w:rsidR="00E379A6" w:rsidRDefault="0051287C">
            <w:pPr>
              <w:pStyle w:val="TableText"/>
            </w:pPr>
            <w:hyperlink w:anchor="C_1181-30549">
              <w:r w:rsidR="000F5220">
                <w:rPr>
                  <w:rStyle w:val="HyperlinkText9pt"/>
                </w:rPr>
                <w:t>1181-30549</w:t>
              </w:r>
            </w:hyperlink>
          </w:p>
        </w:tc>
        <w:tc>
          <w:tcPr>
            <w:tcW w:w="3171" w:type="dxa"/>
          </w:tcPr>
          <w:p w14:paraId="008442F1" w14:textId="77777777" w:rsidR="00E379A6" w:rsidRDefault="000F5220">
            <w:pPr>
              <w:pStyle w:val="TableText"/>
            </w:pPr>
            <w:r>
              <w:t>urn:oid:2.16.840.1.113883.5.6 (HL7ActClass) = OBS</w:t>
            </w:r>
          </w:p>
        </w:tc>
      </w:tr>
      <w:tr w:rsidR="00E379A6" w14:paraId="3C04AE1B" w14:textId="77777777" w:rsidTr="00235CF5">
        <w:trPr>
          <w:cantSplit/>
          <w:jc w:val="center"/>
        </w:trPr>
        <w:tc>
          <w:tcPr>
            <w:tcW w:w="3445" w:type="dxa"/>
          </w:tcPr>
          <w:p w14:paraId="0267DF7E" w14:textId="77777777" w:rsidR="00E379A6" w:rsidRDefault="000F5220">
            <w:pPr>
              <w:pStyle w:val="TableText"/>
            </w:pPr>
            <w:r>
              <w:tab/>
              <w:t>@moodCode</w:t>
            </w:r>
          </w:p>
        </w:tc>
        <w:tc>
          <w:tcPr>
            <w:tcW w:w="720" w:type="dxa"/>
          </w:tcPr>
          <w:p w14:paraId="65F58EF5" w14:textId="77777777" w:rsidR="00E379A6" w:rsidRDefault="000F5220">
            <w:pPr>
              <w:pStyle w:val="TableText"/>
            </w:pPr>
            <w:r>
              <w:t>1..1</w:t>
            </w:r>
          </w:p>
        </w:tc>
        <w:tc>
          <w:tcPr>
            <w:tcW w:w="864" w:type="dxa"/>
          </w:tcPr>
          <w:p w14:paraId="187A30F7" w14:textId="77777777" w:rsidR="00E379A6" w:rsidRDefault="000F5220">
            <w:pPr>
              <w:pStyle w:val="TableText"/>
            </w:pPr>
            <w:r>
              <w:t>SHALL</w:t>
            </w:r>
          </w:p>
        </w:tc>
        <w:tc>
          <w:tcPr>
            <w:tcW w:w="864" w:type="dxa"/>
          </w:tcPr>
          <w:p w14:paraId="22B523B0" w14:textId="77777777" w:rsidR="00E379A6" w:rsidRDefault="00E379A6">
            <w:pPr>
              <w:pStyle w:val="TableText"/>
            </w:pPr>
          </w:p>
        </w:tc>
        <w:tc>
          <w:tcPr>
            <w:tcW w:w="864" w:type="dxa"/>
          </w:tcPr>
          <w:p w14:paraId="1A26D402" w14:textId="09DBD55D" w:rsidR="00E379A6" w:rsidRDefault="0051287C">
            <w:pPr>
              <w:pStyle w:val="TableText"/>
            </w:pPr>
            <w:hyperlink w:anchor="C_1181-30550">
              <w:r w:rsidR="000F5220">
                <w:rPr>
                  <w:rStyle w:val="HyperlinkText9pt"/>
                </w:rPr>
                <w:t>1181-30550</w:t>
              </w:r>
            </w:hyperlink>
          </w:p>
        </w:tc>
        <w:tc>
          <w:tcPr>
            <w:tcW w:w="3171" w:type="dxa"/>
          </w:tcPr>
          <w:p w14:paraId="5EA005A0" w14:textId="77777777" w:rsidR="00E379A6" w:rsidRDefault="000F5220">
            <w:pPr>
              <w:pStyle w:val="TableText"/>
            </w:pPr>
            <w:r>
              <w:t>urn:oid:2.16.840.1.113883.5.1001 (ActMood) = EVN</w:t>
            </w:r>
          </w:p>
        </w:tc>
      </w:tr>
      <w:tr w:rsidR="00E379A6" w14:paraId="0532574A" w14:textId="77777777" w:rsidTr="00235CF5">
        <w:trPr>
          <w:cantSplit/>
          <w:jc w:val="center"/>
        </w:trPr>
        <w:tc>
          <w:tcPr>
            <w:tcW w:w="3445" w:type="dxa"/>
          </w:tcPr>
          <w:p w14:paraId="1A9819A1" w14:textId="77777777" w:rsidR="00E379A6" w:rsidRDefault="000F5220">
            <w:pPr>
              <w:pStyle w:val="TableText"/>
            </w:pPr>
            <w:r>
              <w:tab/>
              <w:t>templateId</w:t>
            </w:r>
          </w:p>
        </w:tc>
        <w:tc>
          <w:tcPr>
            <w:tcW w:w="720" w:type="dxa"/>
          </w:tcPr>
          <w:p w14:paraId="581BE478" w14:textId="77777777" w:rsidR="00E379A6" w:rsidRDefault="000F5220">
            <w:pPr>
              <w:pStyle w:val="TableText"/>
            </w:pPr>
            <w:r>
              <w:t>1..1</w:t>
            </w:r>
          </w:p>
        </w:tc>
        <w:tc>
          <w:tcPr>
            <w:tcW w:w="864" w:type="dxa"/>
          </w:tcPr>
          <w:p w14:paraId="4118A52A" w14:textId="77777777" w:rsidR="00E379A6" w:rsidRDefault="000F5220">
            <w:pPr>
              <w:pStyle w:val="TableText"/>
            </w:pPr>
            <w:r>
              <w:t>SHALL</w:t>
            </w:r>
          </w:p>
        </w:tc>
        <w:tc>
          <w:tcPr>
            <w:tcW w:w="864" w:type="dxa"/>
          </w:tcPr>
          <w:p w14:paraId="6985005E" w14:textId="77777777" w:rsidR="00E379A6" w:rsidRDefault="00E379A6">
            <w:pPr>
              <w:pStyle w:val="TableText"/>
            </w:pPr>
          </w:p>
        </w:tc>
        <w:tc>
          <w:tcPr>
            <w:tcW w:w="864" w:type="dxa"/>
          </w:tcPr>
          <w:p w14:paraId="2E6BF443" w14:textId="519500E3" w:rsidR="00E379A6" w:rsidRDefault="0051287C">
            <w:pPr>
              <w:pStyle w:val="TableText"/>
            </w:pPr>
            <w:hyperlink w:anchor="C_1181-30545">
              <w:r w:rsidR="000F5220">
                <w:rPr>
                  <w:rStyle w:val="HyperlinkText9pt"/>
                </w:rPr>
                <w:t>1181-30545</w:t>
              </w:r>
            </w:hyperlink>
          </w:p>
        </w:tc>
        <w:tc>
          <w:tcPr>
            <w:tcW w:w="3171" w:type="dxa"/>
          </w:tcPr>
          <w:p w14:paraId="7E866735" w14:textId="77777777" w:rsidR="00E379A6" w:rsidRDefault="00E379A6">
            <w:pPr>
              <w:pStyle w:val="TableText"/>
            </w:pPr>
          </w:p>
        </w:tc>
      </w:tr>
      <w:tr w:rsidR="00E379A6" w14:paraId="6DD84523" w14:textId="77777777" w:rsidTr="00235CF5">
        <w:trPr>
          <w:cantSplit/>
          <w:jc w:val="center"/>
        </w:trPr>
        <w:tc>
          <w:tcPr>
            <w:tcW w:w="3445" w:type="dxa"/>
          </w:tcPr>
          <w:p w14:paraId="774B6F3F" w14:textId="77777777" w:rsidR="00E379A6" w:rsidRDefault="000F5220">
            <w:pPr>
              <w:pStyle w:val="TableText"/>
            </w:pPr>
            <w:r>
              <w:tab/>
            </w:r>
            <w:r>
              <w:tab/>
              <w:t>@root</w:t>
            </w:r>
          </w:p>
        </w:tc>
        <w:tc>
          <w:tcPr>
            <w:tcW w:w="720" w:type="dxa"/>
          </w:tcPr>
          <w:p w14:paraId="23F7BB06" w14:textId="77777777" w:rsidR="00E379A6" w:rsidRDefault="000F5220">
            <w:pPr>
              <w:pStyle w:val="TableText"/>
            </w:pPr>
            <w:r>
              <w:t>1..1</w:t>
            </w:r>
          </w:p>
        </w:tc>
        <w:tc>
          <w:tcPr>
            <w:tcW w:w="864" w:type="dxa"/>
          </w:tcPr>
          <w:p w14:paraId="71CEA7D3" w14:textId="77777777" w:rsidR="00E379A6" w:rsidRDefault="000F5220">
            <w:pPr>
              <w:pStyle w:val="TableText"/>
            </w:pPr>
            <w:r>
              <w:t>SHALL</w:t>
            </w:r>
          </w:p>
        </w:tc>
        <w:tc>
          <w:tcPr>
            <w:tcW w:w="864" w:type="dxa"/>
          </w:tcPr>
          <w:p w14:paraId="200930E8" w14:textId="77777777" w:rsidR="00E379A6" w:rsidRDefault="00E379A6">
            <w:pPr>
              <w:pStyle w:val="TableText"/>
            </w:pPr>
          </w:p>
        </w:tc>
        <w:tc>
          <w:tcPr>
            <w:tcW w:w="864" w:type="dxa"/>
          </w:tcPr>
          <w:p w14:paraId="1BA5F373" w14:textId="5C4FF5D4" w:rsidR="00E379A6" w:rsidRDefault="0051287C">
            <w:pPr>
              <w:pStyle w:val="TableText"/>
            </w:pPr>
            <w:hyperlink w:anchor="C_1181-30551">
              <w:r w:rsidR="000F5220">
                <w:rPr>
                  <w:rStyle w:val="HyperlinkText9pt"/>
                </w:rPr>
                <w:t>1181-30551</w:t>
              </w:r>
            </w:hyperlink>
          </w:p>
        </w:tc>
        <w:tc>
          <w:tcPr>
            <w:tcW w:w="3171" w:type="dxa"/>
          </w:tcPr>
          <w:p w14:paraId="48793AF9" w14:textId="77777777" w:rsidR="00E379A6" w:rsidRDefault="000F5220">
            <w:pPr>
              <w:pStyle w:val="TableText"/>
            </w:pPr>
            <w:r>
              <w:t>2.16.840.1.113883.10.20.5.6.229</w:t>
            </w:r>
          </w:p>
        </w:tc>
      </w:tr>
      <w:tr w:rsidR="00E379A6" w14:paraId="02824892" w14:textId="77777777" w:rsidTr="00235CF5">
        <w:trPr>
          <w:cantSplit/>
          <w:jc w:val="center"/>
        </w:trPr>
        <w:tc>
          <w:tcPr>
            <w:tcW w:w="3445" w:type="dxa"/>
          </w:tcPr>
          <w:p w14:paraId="1CE13206" w14:textId="77777777" w:rsidR="00E379A6" w:rsidRDefault="000F5220">
            <w:pPr>
              <w:pStyle w:val="TableText"/>
            </w:pPr>
            <w:r>
              <w:tab/>
            </w:r>
            <w:r>
              <w:tab/>
              <w:t>@extension</w:t>
            </w:r>
          </w:p>
        </w:tc>
        <w:tc>
          <w:tcPr>
            <w:tcW w:w="720" w:type="dxa"/>
          </w:tcPr>
          <w:p w14:paraId="0648CFA6" w14:textId="77777777" w:rsidR="00E379A6" w:rsidRDefault="000F5220">
            <w:pPr>
              <w:pStyle w:val="TableText"/>
            </w:pPr>
            <w:r>
              <w:t>1..1</w:t>
            </w:r>
          </w:p>
        </w:tc>
        <w:tc>
          <w:tcPr>
            <w:tcW w:w="864" w:type="dxa"/>
          </w:tcPr>
          <w:p w14:paraId="3252C103" w14:textId="77777777" w:rsidR="00E379A6" w:rsidRDefault="000F5220">
            <w:pPr>
              <w:pStyle w:val="TableText"/>
            </w:pPr>
            <w:r>
              <w:t>SHALL</w:t>
            </w:r>
          </w:p>
        </w:tc>
        <w:tc>
          <w:tcPr>
            <w:tcW w:w="864" w:type="dxa"/>
          </w:tcPr>
          <w:p w14:paraId="2BC3624A" w14:textId="77777777" w:rsidR="00E379A6" w:rsidRDefault="00E379A6">
            <w:pPr>
              <w:pStyle w:val="TableText"/>
            </w:pPr>
          </w:p>
        </w:tc>
        <w:tc>
          <w:tcPr>
            <w:tcW w:w="864" w:type="dxa"/>
          </w:tcPr>
          <w:p w14:paraId="019E6E54" w14:textId="0296BF67" w:rsidR="00E379A6" w:rsidRDefault="0051287C">
            <w:pPr>
              <w:pStyle w:val="TableText"/>
            </w:pPr>
            <w:hyperlink w:anchor="C_1181-30561">
              <w:r w:rsidR="000F5220">
                <w:rPr>
                  <w:rStyle w:val="HyperlinkText9pt"/>
                </w:rPr>
                <w:t>1181-30561</w:t>
              </w:r>
            </w:hyperlink>
          </w:p>
        </w:tc>
        <w:tc>
          <w:tcPr>
            <w:tcW w:w="3171" w:type="dxa"/>
          </w:tcPr>
          <w:p w14:paraId="35FB3DE5" w14:textId="77777777" w:rsidR="00E379A6" w:rsidRDefault="000F5220">
            <w:pPr>
              <w:pStyle w:val="TableText"/>
            </w:pPr>
            <w:r>
              <w:t>2015-04-01</w:t>
            </w:r>
          </w:p>
        </w:tc>
      </w:tr>
      <w:tr w:rsidR="00E379A6" w14:paraId="3BC69F05" w14:textId="77777777" w:rsidTr="00235CF5">
        <w:trPr>
          <w:cantSplit/>
          <w:jc w:val="center"/>
        </w:trPr>
        <w:tc>
          <w:tcPr>
            <w:tcW w:w="3445" w:type="dxa"/>
          </w:tcPr>
          <w:p w14:paraId="5B26C7D4" w14:textId="77777777" w:rsidR="00E379A6" w:rsidRDefault="000F5220">
            <w:pPr>
              <w:pStyle w:val="TableText"/>
            </w:pPr>
            <w:r>
              <w:tab/>
              <w:t>code</w:t>
            </w:r>
          </w:p>
        </w:tc>
        <w:tc>
          <w:tcPr>
            <w:tcW w:w="720" w:type="dxa"/>
          </w:tcPr>
          <w:p w14:paraId="79CCF219" w14:textId="77777777" w:rsidR="00E379A6" w:rsidRDefault="000F5220">
            <w:pPr>
              <w:pStyle w:val="TableText"/>
            </w:pPr>
            <w:r>
              <w:t>1..1</w:t>
            </w:r>
          </w:p>
        </w:tc>
        <w:tc>
          <w:tcPr>
            <w:tcW w:w="864" w:type="dxa"/>
          </w:tcPr>
          <w:p w14:paraId="46709102" w14:textId="77777777" w:rsidR="00E379A6" w:rsidRDefault="000F5220">
            <w:pPr>
              <w:pStyle w:val="TableText"/>
            </w:pPr>
            <w:r>
              <w:t>SHALL</w:t>
            </w:r>
          </w:p>
        </w:tc>
        <w:tc>
          <w:tcPr>
            <w:tcW w:w="864" w:type="dxa"/>
          </w:tcPr>
          <w:p w14:paraId="6777D12A" w14:textId="77777777" w:rsidR="00E379A6" w:rsidRDefault="00E379A6">
            <w:pPr>
              <w:pStyle w:val="TableText"/>
            </w:pPr>
          </w:p>
        </w:tc>
        <w:tc>
          <w:tcPr>
            <w:tcW w:w="864" w:type="dxa"/>
          </w:tcPr>
          <w:p w14:paraId="7AA0377C" w14:textId="6C398FC8" w:rsidR="00E379A6" w:rsidRDefault="0051287C">
            <w:pPr>
              <w:pStyle w:val="TableText"/>
            </w:pPr>
            <w:hyperlink w:anchor="C_1181-30546">
              <w:r w:rsidR="000F5220">
                <w:rPr>
                  <w:rStyle w:val="HyperlinkText9pt"/>
                </w:rPr>
                <w:t>1181-30546</w:t>
              </w:r>
            </w:hyperlink>
          </w:p>
        </w:tc>
        <w:tc>
          <w:tcPr>
            <w:tcW w:w="3171" w:type="dxa"/>
          </w:tcPr>
          <w:p w14:paraId="6F7D7A38" w14:textId="77777777" w:rsidR="00E379A6" w:rsidRDefault="00E379A6">
            <w:pPr>
              <w:pStyle w:val="TableText"/>
            </w:pPr>
          </w:p>
        </w:tc>
      </w:tr>
      <w:tr w:rsidR="00E379A6" w14:paraId="2F6FE123" w14:textId="77777777" w:rsidTr="00235CF5">
        <w:trPr>
          <w:cantSplit/>
          <w:jc w:val="center"/>
        </w:trPr>
        <w:tc>
          <w:tcPr>
            <w:tcW w:w="3445" w:type="dxa"/>
          </w:tcPr>
          <w:p w14:paraId="4DCF5337" w14:textId="77777777" w:rsidR="00E379A6" w:rsidRDefault="000F5220">
            <w:pPr>
              <w:pStyle w:val="TableText"/>
            </w:pPr>
            <w:r>
              <w:tab/>
              <w:t>statusCode</w:t>
            </w:r>
          </w:p>
        </w:tc>
        <w:tc>
          <w:tcPr>
            <w:tcW w:w="720" w:type="dxa"/>
          </w:tcPr>
          <w:p w14:paraId="25B83B00" w14:textId="77777777" w:rsidR="00E379A6" w:rsidRDefault="000F5220">
            <w:pPr>
              <w:pStyle w:val="TableText"/>
            </w:pPr>
            <w:r>
              <w:t>1..1</w:t>
            </w:r>
          </w:p>
        </w:tc>
        <w:tc>
          <w:tcPr>
            <w:tcW w:w="864" w:type="dxa"/>
          </w:tcPr>
          <w:p w14:paraId="27BC368F" w14:textId="77777777" w:rsidR="00E379A6" w:rsidRDefault="000F5220">
            <w:pPr>
              <w:pStyle w:val="TableText"/>
            </w:pPr>
            <w:r>
              <w:t>SHALL</w:t>
            </w:r>
          </w:p>
        </w:tc>
        <w:tc>
          <w:tcPr>
            <w:tcW w:w="864" w:type="dxa"/>
          </w:tcPr>
          <w:p w14:paraId="7A85D154" w14:textId="77777777" w:rsidR="00E379A6" w:rsidRDefault="00E379A6">
            <w:pPr>
              <w:pStyle w:val="TableText"/>
            </w:pPr>
          </w:p>
        </w:tc>
        <w:tc>
          <w:tcPr>
            <w:tcW w:w="864" w:type="dxa"/>
          </w:tcPr>
          <w:p w14:paraId="7ABC8B5B" w14:textId="774DE2CB" w:rsidR="00E379A6" w:rsidRDefault="0051287C">
            <w:pPr>
              <w:pStyle w:val="TableText"/>
            </w:pPr>
            <w:hyperlink w:anchor="C_1181-30547">
              <w:r w:rsidR="000F5220">
                <w:rPr>
                  <w:rStyle w:val="HyperlinkText9pt"/>
                </w:rPr>
                <w:t>1181-30547</w:t>
              </w:r>
            </w:hyperlink>
          </w:p>
        </w:tc>
        <w:tc>
          <w:tcPr>
            <w:tcW w:w="3171" w:type="dxa"/>
          </w:tcPr>
          <w:p w14:paraId="2E3B2E67" w14:textId="77777777" w:rsidR="00E379A6" w:rsidRDefault="00E379A6">
            <w:pPr>
              <w:pStyle w:val="TableText"/>
            </w:pPr>
          </w:p>
        </w:tc>
      </w:tr>
      <w:tr w:rsidR="00E379A6" w14:paraId="28E8C81A" w14:textId="77777777" w:rsidTr="00235CF5">
        <w:trPr>
          <w:cantSplit/>
          <w:jc w:val="center"/>
        </w:trPr>
        <w:tc>
          <w:tcPr>
            <w:tcW w:w="3445" w:type="dxa"/>
          </w:tcPr>
          <w:p w14:paraId="721CCCA2" w14:textId="77777777" w:rsidR="00E379A6" w:rsidRDefault="000F5220">
            <w:pPr>
              <w:pStyle w:val="TableText"/>
            </w:pPr>
            <w:r>
              <w:tab/>
            </w:r>
            <w:r>
              <w:tab/>
              <w:t>@code</w:t>
            </w:r>
          </w:p>
        </w:tc>
        <w:tc>
          <w:tcPr>
            <w:tcW w:w="720" w:type="dxa"/>
          </w:tcPr>
          <w:p w14:paraId="55E369A6" w14:textId="77777777" w:rsidR="00E379A6" w:rsidRDefault="000F5220">
            <w:pPr>
              <w:pStyle w:val="TableText"/>
            </w:pPr>
            <w:r>
              <w:t>1..1</w:t>
            </w:r>
          </w:p>
        </w:tc>
        <w:tc>
          <w:tcPr>
            <w:tcW w:w="864" w:type="dxa"/>
          </w:tcPr>
          <w:p w14:paraId="1058D675" w14:textId="77777777" w:rsidR="00E379A6" w:rsidRDefault="000F5220">
            <w:pPr>
              <w:pStyle w:val="TableText"/>
            </w:pPr>
            <w:r>
              <w:t>SHALL</w:t>
            </w:r>
          </w:p>
        </w:tc>
        <w:tc>
          <w:tcPr>
            <w:tcW w:w="864" w:type="dxa"/>
          </w:tcPr>
          <w:p w14:paraId="3B27EF1E" w14:textId="77777777" w:rsidR="00E379A6" w:rsidRDefault="00E379A6">
            <w:pPr>
              <w:pStyle w:val="TableText"/>
            </w:pPr>
          </w:p>
        </w:tc>
        <w:tc>
          <w:tcPr>
            <w:tcW w:w="864" w:type="dxa"/>
          </w:tcPr>
          <w:p w14:paraId="060D169D" w14:textId="02026F53" w:rsidR="00E379A6" w:rsidRDefault="0051287C">
            <w:pPr>
              <w:pStyle w:val="TableText"/>
            </w:pPr>
            <w:hyperlink w:anchor="C_1181-30559">
              <w:r w:rsidR="000F5220">
                <w:rPr>
                  <w:rStyle w:val="HyperlinkText9pt"/>
                </w:rPr>
                <w:t>1181-30559</w:t>
              </w:r>
            </w:hyperlink>
          </w:p>
        </w:tc>
        <w:tc>
          <w:tcPr>
            <w:tcW w:w="3171" w:type="dxa"/>
          </w:tcPr>
          <w:p w14:paraId="3F2927CD" w14:textId="77777777" w:rsidR="00E379A6" w:rsidRDefault="000F5220">
            <w:pPr>
              <w:pStyle w:val="TableText"/>
            </w:pPr>
            <w:r>
              <w:t>urn:oid:2.16.840.1.113883.5.14 (ActStatus) = completed</w:t>
            </w:r>
          </w:p>
        </w:tc>
      </w:tr>
      <w:tr w:rsidR="00E379A6" w14:paraId="3844A9E5" w14:textId="77777777" w:rsidTr="00235CF5">
        <w:trPr>
          <w:cantSplit/>
          <w:jc w:val="center"/>
        </w:trPr>
        <w:tc>
          <w:tcPr>
            <w:tcW w:w="3445" w:type="dxa"/>
          </w:tcPr>
          <w:p w14:paraId="0551651E" w14:textId="77777777" w:rsidR="00E379A6" w:rsidRDefault="000F5220">
            <w:pPr>
              <w:pStyle w:val="TableText"/>
            </w:pPr>
            <w:r>
              <w:tab/>
              <w:t>value</w:t>
            </w:r>
          </w:p>
        </w:tc>
        <w:tc>
          <w:tcPr>
            <w:tcW w:w="720" w:type="dxa"/>
          </w:tcPr>
          <w:p w14:paraId="1EA0D0F2" w14:textId="77777777" w:rsidR="00E379A6" w:rsidRDefault="000F5220">
            <w:pPr>
              <w:pStyle w:val="TableText"/>
            </w:pPr>
            <w:r>
              <w:t>1..1</w:t>
            </w:r>
          </w:p>
        </w:tc>
        <w:tc>
          <w:tcPr>
            <w:tcW w:w="864" w:type="dxa"/>
          </w:tcPr>
          <w:p w14:paraId="1A7C8B5D" w14:textId="77777777" w:rsidR="00E379A6" w:rsidRDefault="000F5220">
            <w:pPr>
              <w:pStyle w:val="TableText"/>
            </w:pPr>
            <w:r>
              <w:t>SHALL</w:t>
            </w:r>
          </w:p>
        </w:tc>
        <w:tc>
          <w:tcPr>
            <w:tcW w:w="864" w:type="dxa"/>
          </w:tcPr>
          <w:p w14:paraId="36FB3226" w14:textId="77777777" w:rsidR="00E379A6" w:rsidRDefault="00E379A6">
            <w:pPr>
              <w:pStyle w:val="TableText"/>
            </w:pPr>
          </w:p>
        </w:tc>
        <w:tc>
          <w:tcPr>
            <w:tcW w:w="864" w:type="dxa"/>
          </w:tcPr>
          <w:p w14:paraId="5DBF9A98" w14:textId="32757415" w:rsidR="00E379A6" w:rsidRDefault="0051287C">
            <w:pPr>
              <w:pStyle w:val="TableText"/>
            </w:pPr>
            <w:hyperlink w:anchor="C_1181-30548">
              <w:r w:rsidR="000F5220">
                <w:rPr>
                  <w:rStyle w:val="HyperlinkText9pt"/>
                </w:rPr>
                <w:t>1181-30548</w:t>
              </w:r>
            </w:hyperlink>
          </w:p>
        </w:tc>
        <w:tc>
          <w:tcPr>
            <w:tcW w:w="3171" w:type="dxa"/>
          </w:tcPr>
          <w:p w14:paraId="1A9A9B4D" w14:textId="77777777" w:rsidR="00E379A6" w:rsidRDefault="00E379A6">
            <w:pPr>
              <w:pStyle w:val="TableText"/>
            </w:pPr>
          </w:p>
        </w:tc>
      </w:tr>
    </w:tbl>
    <w:p w14:paraId="3D3696A0" w14:textId="77777777" w:rsidR="00E379A6" w:rsidRDefault="00E379A6">
      <w:pPr>
        <w:pStyle w:val="BodyText"/>
      </w:pPr>
    </w:p>
    <w:p w14:paraId="723D4932" w14:textId="77777777" w:rsidR="00E379A6" w:rsidRDefault="000F5220">
      <w:pPr>
        <w:numPr>
          <w:ilvl w:val="0"/>
          <w:numId w:val="13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220" w:name="C_1181-30549"/>
      <w:bookmarkEnd w:id="3220"/>
      <w:r>
        <w:t xml:space="preserve"> (CONF:1181-30549).</w:t>
      </w:r>
    </w:p>
    <w:p w14:paraId="342DF189" w14:textId="77777777" w:rsidR="00E379A6" w:rsidRDefault="000F5220">
      <w:pPr>
        <w:numPr>
          <w:ilvl w:val="0"/>
          <w:numId w:val="13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221" w:name="C_1181-30550"/>
      <w:bookmarkEnd w:id="3221"/>
      <w:r>
        <w:t xml:space="preserve"> (CONF:1181-30550).</w:t>
      </w:r>
    </w:p>
    <w:p w14:paraId="6197DDAC" w14:textId="77777777" w:rsidR="00E379A6" w:rsidRDefault="000F5220">
      <w:pPr>
        <w:numPr>
          <w:ilvl w:val="0"/>
          <w:numId w:val="131"/>
        </w:numPr>
      </w:pPr>
      <w:r>
        <w:rPr>
          <w:rStyle w:val="keyword"/>
        </w:rPr>
        <w:t>SHALL</w:t>
      </w:r>
      <w:r>
        <w:t xml:space="preserve"> contain exactly one [1..1] </w:t>
      </w:r>
      <w:r>
        <w:rPr>
          <w:rStyle w:val="XMLnameBold"/>
        </w:rPr>
        <w:t>templateId</w:t>
      </w:r>
      <w:bookmarkStart w:id="3222" w:name="C_1181-30545"/>
      <w:bookmarkEnd w:id="3222"/>
      <w:r>
        <w:t xml:space="preserve"> (CONF:1181-30545) such that it</w:t>
      </w:r>
    </w:p>
    <w:p w14:paraId="1A200593" w14:textId="77777777" w:rsidR="00E379A6" w:rsidRDefault="000F5220">
      <w:pPr>
        <w:numPr>
          <w:ilvl w:val="1"/>
          <w:numId w:val="131"/>
        </w:numPr>
      </w:pPr>
      <w:r>
        <w:rPr>
          <w:rStyle w:val="keyword"/>
        </w:rPr>
        <w:t>SHALL</w:t>
      </w:r>
      <w:r>
        <w:t xml:space="preserve"> contain exactly one [1..1] </w:t>
      </w:r>
      <w:r>
        <w:rPr>
          <w:rStyle w:val="XMLnameBold"/>
        </w:rPr>
        <w:t>@root</w:t>
      </w:r>
      <w:r>
        <w:t>=</w:t>
      </w:r>
      <w:r>
        <w:rPr>
          <w:rStyle w:val="XMLname"/>
        </w:rPr>
        <w:t>"2.16.840.1.113883.10.20.5.6.229"</w:t>
      </w:r>
      <w:bookmarkStart w:id="3223" w:name="C_1181-30551"/>
      <w:bookmarkEnd w:id="3223"/>
      <w:r>
        <w:t xml:space="preserve"> (CONF:1181-30551).</w:t>
      </w:r>
    </w:p>
    <w:p w14:paraId="59829611" w14:textId="77777777" w:rsidR="00E379A6" w:rsidRDefault="000F5220">
      <w:pPr>
        <w:numPr>
          <w:ilvl w:val="1"/>
          <w:numId w:val="131"/>
        </w:numPr>
      </w:pPr>
      <w:r>
        <w:rPr>
          <w:rStyle w:val="keyword"/>
        </w:rPr>
        <w:t>SHALL</w:t>
      </w:r>
      <w:r>
        <w:t xml:space="preserve"> contain exactly one [1..1] </w:t>
      </w:r>
      <w:r>
        <w:rPr>
          <w:rStyle w:val="XMLnameBold"/>
        </w:rPr>
        <w:t>@extension</w:t>
      </w:r>
      <w:r>
        <w:t>=</w:t>
      </w:r>
      <w:r>
        <w:rPr>
          <w:rStyle w:val="XMLname"/>
        </w:rPr>
        <w:t>"2015-04-01"</w:t>
      </w:r>
      <w:bookmarkStart w:id="3224" w:name="C_1181-30561"/>
      <w:bookmarkEnd w:id="3224"/>
      <w:r>
        <w:t xml:space="preserve"> (CONF:1181-30561).</w:t>
      </w:r>
    </w:p>
    <w:p w14:paraId="01C3F6D3" w14:textId="77777777" w:rsidR="00E379A6" w:rsidRDefault="000F5220">
      <w:pPr>
        <w:numPr>
          <w:ilvl w:val="0"/>
          <w:numId w:val="131"/>
        </w:numPr>
      </w:pPr>
      <w:r>
        <w:rPr>
          <w:rStyle w:val="keyword"/>
        </w:rPr>
        <w:t>SHALL</w:t>
      </w:r>
      <w:r>
        <w:t xml:space="preserve"> contain exactly one [1..1] </w:t>
      </w:r>
      <w:r>
        <w:rPr>
          <w:rStyle w:val="XMLnameBold"/>
        </w:rPr>
        <w:t>code</w:t>
      </w:r>
      <w:bookmarkStart w:id="3225" w:name="C_1181-30546"/>
      <w:bookmarkEnd w:id="3225"/>
      <w:r>
        <w:t xml:space="preserve"> (CONF:1181-30546).</w:t>
      </w:r>
    </w:p>
    <w:p w14:paraId="55E0BEAA" w14:textId="77777777" w:rsidR="00E379A6" w:rsidRDefault="000F5220">
      <w:pPr>
        <w:pStyle w:val="BodyText"/>
        <w:numPr>
          <w:ilvl w:val="1"/>
          <w:numId w:val="131"/>
        </w:numPr>
      </w:pPr>
      <w:r>
        <w:t>If this is ARO Summary Data, NHSN protocol requires, at the time of publication, the data in the Codes for Antimicrobial Resistance Option (ARO) Summary Data table below (CONF:1181-30552).</w:t>
      </w:r>
    </w:p>
    <w:p w14:paraId="29FF5A93" w14:textId="77777777" w:rsidR="00E379A6" w:rsidRDefault="000F5220">
      <w:pPr>
        <w:pStyle w:val="BodyText"/>
        <w:numPr>
          <w:ilvl w:val="1"/>
          <w:numId w:val="131"/>
        </w:numPr>
      </w:pPr>
      <w:r>
        <w:t>If this is AUP Summary Data, NHSN protocol requires, at the time of publication, the data in the Codes for Antimicrobial Usage, Pharmacy (AUP) Summary Data table below (CONF:1181-30557).</w:t>
      </w:r>
    </w:p>
    <w:p w14:paraId="44428993" w14:textId="77777777" w:rsidR="00E379A6" w:rsidRDefault="000F5220">
      <w:pPr>
        <w:numPr>
          <w:ilvl w:val="0"/>
          <w:numId w:val="131"/>
        </w:numPr>
      </w:pPr>
      <w:r>
        <w:rPr>
          <w:rStyle w:val="keyword"/>
        </w:rPr>
        <w:t>SHALL</w:t>
      </w:r>
      <w:r>
        <w:t xml:space="preserve"> contain exactly one [1..1] </w:t>
      </w:r>
      <w:r>
        <w:rPr>
          <w:rStyle w:val="XMLnameBold"/>
        </w:rPr>
        <w:t>statusCode</w:t>
      </w:r>
      <w:bookmarkStart w:id="3226" w:name="C_1181-30547"/>
      <w:bookmarkEnd w:id="3226"/>
      <w:r>
        <w:t xml:space="preserve"> (CONF:1181-30547).</w:t>
      </w:r>
    </w:p>
    <w:p w14:paraId="47A4B3E1" w14:textId="77777777" w:rsidR="00E379A6" w:rsidRDefault="000F5220">
      <w:pPr>
        <w:numPr>
          <w:ilvl w:val="1"/>
          <w:numId w:val="13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27" w:name="C_1181-30559"/>
      <w:bookmarkEnd w:id="3227"/>
      <w:r>
        <w:t xml:space="preserve"> (CONF:1181-30559).</w:t>
      </w:r>
    </w:p>
    <w:p w14:paraId="149592A9" w14:textId="77777777" w:rsidR="00E379A6" w:rsidRDefault="000F5220">
      <w:pPr>
        <w:numPr>
          <w:ilvl w:val="0"/>
          <w:numId w:val="131"/>
        </w:numPr>
      </w:pPr>
      <w:r>
        <w:rPr>
          <w:rStyle w:val="keyword"/>
        </w:rPr>
        <w:t>SHALL</w:t>
      </w:r>
      <w:r>
        <w:t xml:space="preserve"> contain exactly one [1..1] </w:t>
      </w:r>
      <w:r>
        <w:rPr>
          <w:rStyle w:val="XMLnameBold"/>
        </w:rPr>
        <w:t>value</w:t>
      </w:r>
      <w:bookmarkStart w:id="3228" w:name="C_1181-30548"/>
      <w:bookmarkEnd w:id="3228"/>
      <w:r>
        <w:t xml:space="preserve"> (CONF:1181-30548).</w:t>
      </w:r>
    </w:p>
    <w:p w14:paraId="492821A7" w14:textId="77777777" w:rsidR="00E379A6" w:rsidRDefault="000F5220">
      <w:pPr>
        <w:pStyle w:val="BodyText"/>
        <w:numPr>
          <w:ilvl w:val="1"/>
          <w:numId w:val="131"/>
        </w:numPr>
      </w:pPr>
      <w:r>
        <w:lastRenderedPageBreak/>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(CONF:1181-30560).</w:t>
      </w:r>
    </w:p>
    <w:p w14:paraId="239FEFB7" w14:textId="10EA3C49" w:rsidR="00E379A6" w:rsidRDefault="000F5220">
      <w:pPr>
        <w:pStyle w:val="Caption"/>
      </w:pPr>
      <w:bookmarkStart w:id="3229" w:name="_Toc491882796"/>
      <w:r>
        <w:t xml:space="preserve">Table </w:t>
      </w:r>
      <w:r>
        <w:fldChar w:fldCharType="begin"/>
      </w:r>
      <w:r>
        <w:instrText>SEQ Table \* ARABIC</w:instrText>
      </w:r>
      <w:r>
        <w:fldChar w:fldCharType="separate"/>
      </w:r>
      <w:bookmarkStart w:id="3230" w:name="Codes_for_Antimicrobial_Resistance_Opti"/>
      <w:bookmarkEnd w:id="3230"/>
      <w:r w:rsidR="00D90831">
        <w:t>350</w:t>
      </w:r>
      <w:r>
        <w:fldChar w:fldCharType="end"/>
      </w:r>
      <w:r>
        <w:t>: Codes for Antimicrobial Resistance Option (ARO) Summary Data</w:t>
      </w:r>
      <w:bookmarkEnd w:id="32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0: Codes for Antimicrobial Resistance Option (ARO) Summary Data"/>
        <w:tblDescription w:val="Table 350: Codes for Antimicrobial Resistance Option (ARO) Summary Data"/>
      </w:tblPr>
      <w:tblGrid>
        <w:gridCol w:w="2520"/>
        <w:gridCol w:w="2520"/>
        <w:gridCol w:w="2520"/>
        <w:gridCol w:w="2520"/>
      </w:tblGrid>
      <w:tr w:rsidR="00E379A6" w14:paraId="38F0406A" w14:textId="77777777" w:rsidTr="00235CF5">
        <w:trPr>
          <w:cantSplit/>
          <w:jc w:val="center"/>
        </w:trPr>
        <w:tc>
          <w:tcPr>
            <w:tcW w:w="1440" w:type="dxa"/>
            <w:gridSpan w:val="4"/>
          </w:tcPr>
          <w:p w14:paraId="49BC1679" w14:textId="77777777" w:rsidR="00E379A6" w:rsidRDefault="000F5220">
            <w:pPr>
              <w:pStyle w:val="TableText"/>
            </w:pPr>
            <w:r>
              <w:t>Value Set: Codes for Antimicrobial Resistance Option (ARO) Summary Data urn:oid:AROSummaryData</w:t>
            </w:r>
          </w:p>
          <w:p w14:paraId="4FB6F560"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ARO Summary, at the time of publication, is contained in this table. </w:t>
            </w:r>
            <w:r>
              <w:br/>
              <w:t xml:space="preserve"> </w:t>
            </w:r>
            <w:r>
              <w:br/>
              <w:t>Codes can be found in the hai_voc.xls file provided with this package.</w:t>
            </w:r>
          </w:p>
        </w:tc>
      </w:tr>
      <w:tr w:rsidR="00E379A6" w14:paraId="07214DF3" w14:textId="77777777" w:rsidTr="00235CF5">
        <w:trPr>
          <w:cantSplit/>
          <w:tblHeader/>
          <w:jc w:val="center"/>
        </w:trPr>
        <w:tc>
          <w:tcPr>
            <w:tcW w:w="360" w:type="dxa"/>
            <w:shd w:val="clear" w:color="auto" w:fill="E6E6E6"/>
          </w:tcPr>
          <w:p w14:paraId="73E3E27E" w14:textId="77777777" w:rsidR="00E379A6" w:rsidRDefault="000F5220">
            <w:pPr>
              <w:pStyle w:val="TableHead"/>
            </w:pPr>
            <w:r>
              <w:t>Code</w:t>
            </w:r>
          </w:p>
        </w:tc>
        <w:tc>
          <w:tcPr>
            <w:tcW w:w="360" w:type="dxa"/>
            <w:shd w:val="clear" w:color="auto" w:fill="E6E6E6"/>
          </w:tcPr>
          <w:p w14:paraId="087500A0" w14:textId="77777777" w:rsidR="00E379A6" w:rsidRDefault="000F5220">
            <w:pPr>
              <w:pStyle w:val="TableHead"/>
            </w:pPr>
            <w:r>
              <w:t>Code System</w:t>
            </w:r>
          </w:p>
        </w:tc>
        <w:tc>
          <w:tcPr>
            <w:tcW w:w="360" w:type="dxa"/>
            <w:shd w:val="clear" w:color="auto" w:fill="E6E6E6"/>
          </w:tcPr>
          <w:p w14:paraId="0BA5AF8D" w14:textId="77777777" w:rsidR="00E379A6" w:rsidRDefault="000F5220">
            <w:pPr>
              <w:pStyle w:val="TableHead"/>
            </w:pPr>
            <w:r>
              <w:t>Code System OID</w:t>
            </w:r>
          </w:p>
        </w:tc>
        <w:tc>
          <w:tcPr>
            <w:tcW w:w="360" w:type="dxa"/>
            <w:shd w:val="clear" w:color="auto" w:fill="E6E6E6"/>
          </w:tcPr>
          <w:p w14:paraId="6E4C7B41" w14:textId="77777777" w:rsidR="00E379A6" w:rsidRDefault="000F5220">
            <w:pPr>
              <w:pStyle w:val="TableHead"/>
            </w:pPr>
            <w:r>
              <w:t>Print Name</w:t>
            </w:r>
          </w:p>
        </w:tc>
      </w:tr>
      <w:tr w:rsidR="00E379A6" w14:paraId="0C525869" w14:textId="77777777" w:rsidTr="00235CF5">
        <w:trPr>
          <w:cantSplit/>
          <w:jc w:val="center"/>
        </w:trPr>
        <w:tc>
          <w:tcPr>
            <w:tcW w:w="360" w:type="dxa"/>
          </w:tcPr>
          <w:p w14:paraId="23B814F5" w14:textId="77777777" w:rsidR="00E379A6" w:rsidRDefault="000F5220">
            <w:pPr>
              <w:pStyle w:val="TableText"/>
            </w:pPr>
            <w:r>
              <w:t>1851-5</w:t>
            </w:r>
          </w:p>
        </w:tc>
        <w:tc>
          <w:tcPr>
            <w:tcW w:w="360" w:type="dxa"/>
          </w:tcPr>
          <w:p w14:paraId="6808BEE3" w14:textId="77777777" w:rsidR="00E379A6" w:rsidRDefault="000F5220">
            <w:pPr>
              <w:pStyle w:val="TableText"/>
            </w:pPr>
            <w:r>
              <w:t>cdcNHSN</w:t>
            </w:r>
          </w:p>
        </w:tc>
        <w:tc>
          <w:tcPr>
            <w:tcW w:w="360" w:type="dxa"/>
          </w:tcPr>
          <w:p w14:paraId="328FFA09" w14:textId="77777777" w:rsidR="00E379A6" w:rsidRDefault="000F5220">
            <w:pPr>
              <w:pStyle w:val="TableText"/>
            </w:pPr>
            <w:r>
              <w:t>urn:oid:2.16.840.1.113883.6.277</w:t>
            </w:r>
          </w:p>
        </w:tc>
        <w:tc>
          <w:tcPr>
            <w:tcW w:w="360" w:type="dxa"/>
          </w:tcPr>
          <w:p w14:paraId="5877F081" w14:textId="77777777" w:rsidR="00E379A6" w:rsidRDefault="000F5220">
            <w:pPr>
              <w:pStyle w:val="TableText"/>
            </w:pPr>
            <w:r>
              <w:t>Number of patient days</w:t>
            </w:r>
          </w:p>
        </w:tc>
      </w:tr>
      <w:tr w:rsidR="00E379A6" w14:paraId="13F3DD82" w14:textId="77777777" w:rsidTr="00235CF5">
        <w:trPr>
          <w:cantSplit/>
          <w:jc w:val="center"/>
        </w:trPr>
        <w:tc>
          <w:tcPr>
            <w:tcW w:w="360" w:type="dxa"/>
          </w:tcPr>
          <w:p w14:paraId="4E167BED" w14:textId="77777777" w:rsidR="00E379A6" w:rsidRDefault="000F5220">
            <w:pPr>
              <w:pStyle w:val="TableText"/>
            </w:pPr>
            <w:r>
              <w:t>1862-2</w:t>
            </w:r>
          </w:p>
        </w:tc>
        <w:tc>
          <w:tcPr>
            <w:tcW w:w="360" w:type="dxa"/>
          </w:tcPr>
          <w:p w14:paraId="4F9D0D63" w14:textId="77777777" w:rsidR="00E379A6" w:rsidRDefault="000F5220">
            <w:pPr>
              <w:pStyle w:val="TableText"/>
            </w:pPr>
            <w:r>
              <w:t>cdcNHSN</w:t>
            </w:r>
          </w:p>
        </w:tc>
        <w:tc>
          <w:tcPr>
            <w:tcW w:w="360" w:type="dxa"/>
          </w:tcPr>
          <w:p w14:paraId="57176415" w14:textId="77777777" w:rsidR="00E379A6" w:rsidRDefault="000F5220">
            <w:pPr>
              <w:pStyle w:val="TableText"/>
            </w:pPr>
            <w:r>
              <w:t>urn:oid:2.16.840.1.113883.6.277</w:t>
            </w:r>
          </w:p>
        </w:tc>
        <w:tc>
          <w:tcPr>
            <w:tcW w:w="360" w:type="dxa"/>
          </w:tcPr>
          <w:p w14:paraId="376760A8" w14:textId="77777777" w:rsidR="00E379A6" w:rsidRDefault="000F5220">
            <w:pPr>
              <w:pStyle w:val="TableText"/>
            </w:pPr>
            <w:r>
              <w:t>Number of admissions</w:t>
            </w:r>
          </w:p>
        </w:tc>
      </w:tr>
      <w:tr w:rsidR="00E379A6" w14:paraId="2457CA27" w14:textId="77777777" w:rsidTr="00235CF5">
        <w:trPr>
          <w:cantSplit/>
          <w:jc w:val="center"/>
        </w:trPr>
        <w:tc>
          <w:tcPr>
            <w:tcW w:w="360" w:type="dxa"/>
          </w:tcPr>
          <w:p w14:paraId="0D857ADA" w14:textId="77777777" w:rsidR="00E379A6" w:rsidRDefault="000F5220">
            <w:pPr>
              <w:pStyle w:val="TableText"/>
            </w:pPr>
            <w:r>
              <w:t>2409-1</w:t>
            </w:r>
          </w:p>
        </w:tc>
        <w:tc>
          <w:tcPr>
            <w:tcW w:w="360" w:type="dxa"/>
          </w:tcPr>
          <w:p w14:paraId="54C6C0A1" w14:textId="77777777" w:rsidR="00E379A6" w:rsidRDefault="000F5220">
            <w:pPr>
              <w:pStyle w:val="TableText"/>
            </w:pPr>
            <w:r>
              <w:t>cdcNHSN</w:t>
            </w:r>
          </w:p>
        </w:tc>
        <w:tc>
          <w:tcPr>
            <w:tcW w:w="360" w:type="dxa"/>
          </w:tcPr>
          <w:p w14:paraId="67D8CC9C" w14:textId="77777777" w:rsidR="00E379A6" w:rsidRDefault="000F5220">
            <w:pPr>
              <w:pStyle w:val="TableText"/>
            </w:pPr>
            <w:r>
              <w:t>urn:oid:2.16.840.1.113883.6.277</w:t>
            </w:r>
          </w:p>
        </w:tc>
        <w:tc>
          <w:tcPr>
            <w:tcW w:w="360" w:type="dxa"/>
          </w:tcPr>
          <w:p w14:paraId="032E5AA3" w14:textId="77777777" w:rsidR="00E379A6" w:rsidRDefault="000F5220">
            <w:pPr>
              <w:pStyle w:val="TableText"/>
            </w:pPr>
            <w:r>
              <w:t>Number of blood cultures performed</w:t>
            </w:r>
          </w:p>
        </w:tc>
      </w:tr>
    </w:tbl>
    <w:p w14:paraId="56F2F0B8" w14:textId="77777777" w:rsidR="00E379A6" w:rsidRDefault="00E379A6">
      <w:pPr>
        <w:pStyle w:val="BodyText"/>
      </w:pPr>
    </w:p>
    <w:p w14:paraId="41099650" w14:textId="1FFD758F" w:rsidR="00E379A6" w:rsidRDefault="000F5220">
      <w:pPr>
        <w:pStyle w:val="Caption"/>
      </w:pPr>
      <w:bookmarkStart w:id="3231" w:name="_Toc491882797"/>
      <w:r>
        <w:t xml:space="preserve">Table </w:t>
      </w:r>
      <w:r>
        <w:fldChar w:fldCharType="begin"/>
      </w:r>
      <w:r>
        <w:instrText>SEQ Table \* ARABIC</w:instrText>
      </w:r>
      <w:r>
        <w:fldChar w:fldCharType="separate"/>
      </w:r>
      <w:bookmarkStart w:id="3232" w:name="Codes_for_Antimicrobial_Usage_Pharmacy_"/>
      <w:bookmarkEnd w:id="3232"/>
      <w:r w:rsidR="00D90831">
        <w:t>351</w:t>
      </w:r>
      <w:r>
        <w:fldChar w:fldCharType="end"/>
      </w:r>
      <w:r>
        <w:t>: Codes for Antimicrobial Usage, Pharmacy (AUP) Summary Data</w:t>
      </w:r>
      <w:bookmarkEnd w:id="32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1: Codes for Antimicrobial Usage, Pharmacy (AUP) Summary Data"/>
        <w:tblDescription w:val="Table 351: Codes for Antimicrobial Usage, Pharmacy (AUP) Summary Data"/>
      </w:tblPr>
      <w:tblGrid>
        <w:gridCol w:w="2520"/>
        <w:gridCol w:w="2520"/>
        <w:gridCol w:w="2520"/>
        <w:gridCol w:w="2520"/>
      </w:tblGrid>
      <w:tr w:rsidR="00E379A6" w14:paraId="5DAC61C8" w14:textId="77777777" w:rsidTr="00235CF5">
        <w:trPr>
          <w:cantSplit/>
          <w:jc w:val="center"/>
        </w:trPr>
        <w:tc>
          <w:tcPr>
            <w:tcW w:w="1440" w:type="dxa"/>
            <w:gridSpan w:val="4"/>
          </w:tcPr>
          <w:p w14:paraId="27D8623E" w14:textId="77777777" w:rsidR="00E379A6" w:rsidRDefault="000F5220">
            <w:pPr>
              <w:pStyle w:val="TableText"/>
            </w:pPr>
            <w:r>
              <w:t>Value Set: Codes for Antimicrobial Usage, Pharmacy (AUP) Summary Data urn:oid:AUPSummaryData</w:t>
            </w:r>
          </w:p>
          <w:p w14:paraId="333D9C92"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AUP Summary, at the time of publication, is contained in this table. </w:t>
            </w:r>
            <w:r>
              <w:br/>
              <w:t xml:space="preserve"> </w:t>
            </w:r>
            <w:r>
              <w:br/>
              <w:t>Codes can be found in the hai_voc.xls file provided with this package.</w:t>
            </w:r>
          </w:p>
        </w:tc>
      </w:tr>
      <w:tr w:rsidR="00E379A6" w14:paraId="0448A9AC" w14:textId="77777777" w:rsidTr="00235CF5">
        <w:trPr>
          <w:cantSplit/>
          <w:tblHeader/>
          <w:jc w:val="center"/>
        </w:trPr>
        <w:tc>
          <w:tcPr>
            <w:tcW w:w="360" w:type="dxa"/>
            <w:shd w:val="clear" w:color="auto" w:fill="E6E6E6"/>
          </w:tcPr>
          <w:p w14:paraId="39302034" w14:textId="77777777" w:rsidR="00E379A6" w:rsidRDefault="000F5220">
            <w:pPr>
              <w:pStyle w:val="TableHead"/>
            </w:pPr>
            <w:r>
              <w:t>Code</w:t>
            </w:r>
          </w:p>
        </w:tc>
        <w:tc>
          <w:tcPr>
            <w:tcW w:w="360" w:type="dxa"/>
            <w:shd w:val="clear" w:color="auto" w:fill="E6E6E6"/>
          </w:tcPr>
          <w:p w14:paraId="06504FF9" w14:textId="77777777" w:rsidR="00E379A6" w:rsidRDefault="000F5220">
            <w:pPr>
              <w:pStyle w:val="TableHead"/>
            </w:pPr>
            <w:r>
              <w:t>Code System</w:t>
            </w:r>
          </w:p>
        </w:tc>
        <w:tc>
          <w:tcPr>
            <w:tcW w:w="360" w:type="dxa"/>
            <w:shd w:val="clear" w:color="auto" w:fill="E6E6E6"/>
          </w:tcPr>
          <w:p w14:paraId="5218B835" w14:textId="77777777" w:rsidR="00E379A6" w:rsidRDefault="000F5220">
            <w:pPr>
              <w:pStyle w:val="TableHead"/>
            </w:pPr>
            <w:r>
              <w:t>Code System OID</w:t>
            </w:r>
          </w:p>
        </w:tc>
        <w:tc>
          <w:tcPr>
            <w:tcW w:w="360" w:type="dxa"/>
            <w:shd w:val="clear" w:color="auto" w:fill="E6E6E6"/>
          </w:tcPr>
          <w:p w14:paraId="195F9E4D" w14:textId="77777777" w:rsidR="00E379A6" w:rsidRDefault="000F5220">
            <w:pPr>
              <w:pStyle w:val="TableHead"/>
            </w:pPr>
            <w:r>
              <w:t>Print Name</w:t>
            </w:r>
          </w:p>
        </w:tc>
      </w:tr>
      <w:tr w:rsidR="00E379A6" w14:paraId="70F56BB4" w14:textId="77777777" w:rsidTr="00235CF5">
        <w:trPr>
          <w:cantSplit/>
          <w:jc w:val="center"/>
        </w:trPr>
        <w:tc>
          <w:tcPr>
            <w:tcW w:w="360" w:type="dxa"/>
          </w:tcPr>
          <w:p w14:paraId="72A1D9B6" w14:textId="77777777" w:rsidR="00E379A6" w:rsidRDefault="000F5220">
            <w:pPr>
              <w:pStyle w:val="TableText"/>
            </w:pPr>
            <w:r>
              <w:t>2524-7</w:t>
            </w:r>
          </w:p>
        </w:tc>
        <w:tc>
          <w:tcPr>
            <w:tcW w:w="360" w:type="dxa"/>
          </w:tcPr>
          <w:p w14:paraId="462A1E17" w14:textId="77777777" w:rsidR="00E379A6" w:rsidRDefault="000F5220">
            <w:pPr>
              <w:pStyle w:val="TableText"/>
            </w:pPr>
            <w:r>
              <w:t>cdcNHSN</w:t>
            </w:r>
          </w:p>
        </w:tc>
        <w:tc>
          <w:tcPr>
            <w:tcW w:w="360" w:type="dxa"/>
          </w:tcPr>
          <w:p w14:paraId="58D145AD" w14:textId="77777777" w:rsidR="00E379A6" w:rsidRDefault="000F5220">
            <w:pPr>
              <w:pStyle w:val="TableText"/>
            </w:pPr>
            <w:r>
              <w:t>urn:oid:2.16.840.1.113883.6.277</w:t>
            </w:r>
          </w:p>
        </w:tc>
        <w:tc>
          <w:tcPr>
            <w:tcW w:w="360" w:type="dxa"/>
          </w:tcPr>
          <w:p w14:paraId="6F6AD835" w14:textId="77777777" w:rsidR="00E379A6" w:rsidRDefault="000F5220">
            <w:pPr>
              <w:pStyle w:val="TableText"/>
            </w:pPr>
            <w:r>
              <w:t>Number of therapy days</w:t>
            </w:r>
          </w:p>
        </w:tc>
      </w:tr>
      <w:tr w:rsidR="00E379A6" w14:paraId="126F812A" w14:textId="77777777" w:rsidTr="00235CF5">
        <w:trPr>
          <w:cantSplit/>
          <w:jc w:val="center"/>
        </w:trPr>
        <w:tc>
          <w:tcPr>
            <w:tcW w:w="360" w:type="dxa"/>
          </w:tcPr>
          <w:p w14:paraId="1231BB60" w14:textId="77777777" w:rsidR="00E379A6" w:rsidRDefault="000F5220">
            <w:pPr>
              <w:pStyle w:val="TableText"/>
            </w:pPr>
            <w:r>
              <w:t>2525-4</w:t>
            </w:r>
          </w:p>
        </w:tc>
        <w:tc>
          <w:tcPr>
            <w:tcW w:w="360" w:type="dxa"/>
          </w:tcPr>
          <w:p w14:paraId="18EE0368" w14:textId="77777777" w:rsidR="00E379A6" w:rsidRDefault="000F5220">
            <w:pPr>
              <w:pStyle w:val="TableText"/>
            </w:pPr>
            <w:r>
              <w:t>cdcNHSN</w:t>
            </w:r>
          </w:p>
        </w:tc>
        <w:tc>
          <w:tcPr>
            <w:tcW w:w="360" w:type="dxa"/>
          </w:tcPr>
          <w:p w14:paraId="7E0562BA" w14:textId="77777777" w:rsidR="00E379A6" w:rsidRDefault="000F5220">
            <w:pPr>
              <w:pStyle w:val="TableText"/>
            </w:pPr>
            <w:r>
              <w:t>urn:oid:2.16.840.1.113883.6.277</w:t>
            </w:r>
          </w:p>
        </w:tc>
        <w:tc>
          <w:tcPr>
            <w:tcW w:w="360" w:type="dxa"/>
          </w:tcPr>
          <w:p w14:paraId="2FA97162" w14:textId="77777777" w:rsidR="00E379A6" w:rsidRDefault="000F5220">
            <w:pPr>
              <w:pStyle w:val="TableText"/>
            </w:pPr>
            <w:r>
              <w:t>Number of patient-present days</w:t>
            </w:r>
          </w:p>
        </w:tc>
      </w:tr>
      <w:tr w:rsidR="00E379A6" w14:paraId="0180FE32" w14:textId="77777777" w:rsidTr="00235CF5">
        <w:trPr>
          <w:cantSplit/>
          <w:jc w:val="center"/>
        </w:trPr>
        <w:tc>
          <w:tcPr>
            <w:tcW w:w="360" w:type="dxa"/>
          </w:tcPr>
          <w:p w14:paraId="5ABAE373" w14:textId="77777777" w:rsidR="00E379A6" w:rsidRDefault="000F5220">
            <w:pPr>
              <w:pStyle w:val="TableText"/>
            </w:pPr>
            <w:r>
              <w:t>1862-2</w:t>
            </w:r>
          </w:p>
        </w:tc>
        <w:tc>
          <w:tcPr>
            <w:tcW w:w="360" w:type="dxa"/>
          </w:tcPr>
          <w:p w14:paraId="4EB49FA6" w14:textId="77777777" w:rsidR="00E379A6" w:rsidRDefault="000F5220">
            <w:pPr>
              <w:pStyle w:val="TableText"/>
            </w:pPr>
            <w:r>
              <w:t>cdcNHSN</w:t>
            </w:r>
          </w:p>
        </w:tc>
        <w:tc>
          <w:tcPr>
            <w:tcW w:w="360" w:type="dxa"/>
          </w:tcPr>
          <w:p w14:paraId="025D7A3A" w14:textId="77777777" w:rsidR="00E379A6" w:rsidRDefault="000F5220">
            <w:pPr>
              <w:pStyle w:val="TableText"/>
            </w:pPr>
            <w:r>
              <w:t>urn:oid:2.16.840.1.113883.6.277</w:t>
            </w:r>
          </w:p>
        </w:tc>
        <w:tc>
          <w:tcPr>
            <w:tcW w:w="360" w:type="dxa"/>
          </w:tcPr>
          <w:p w14:paraId="5726AB28" w14:textId="77777777" w:rsidR="00E379A6" w:rsidRDefault="000F5220">
            <w:pPr>
              <w:pStyle w:val="TableText"/>
            </w:pPr>
            <w:r>
              <w:t>Number of admissions (for facility-wide inpatient reporting)</w:t>
            </w:r>
          </w:p>
        </w:tc>
      </w:tr>
    </w:tbl>
    <w:p w14:paraId="4CA4746B" w14:textId="77777777" w:rsidR="00E379A6" w:rsidRDefault="00E379A6">
      <w:pPr>
        <w:pStyle w:val="BodyText"/>
      </w:pPr>
    </w:p>
    <w:p w14:paraId="5C1305D0" w14:textId="07BAD160" w:rsidR="00E379A6" w:rsidRDefault="000F5220">
      <w:pPr>
        <w:pStyle w:val="Caption"/>
        <w:ind w:left="130" w:right="115"/>
      </w:pPr>
      <w:bookmarkStart w:id="3233" w:name="_Toc491882423"/>
      <w:r>
        <w:lastRenderedPageBreak/>
        <w:t xml:space="preserve">Figure </w:t>
      </w:r>
      <w:r>
        <w:fldChar w:fldCharType="begin"/>
      </w:r>
      <w:r>
        <w:instrText>SEQ Figure \* ARABIC</w:instrText>
      </w:r>
      <w:r>
        <w:fldChar w:fldCharType="separate"/>
      </w:r>
      <w:r w:rsidR="00D90831">
        <w:t>145</w:t>
      </w:r>
      <w:r>
        <w:fldChar w:fldCharType="end"/>
      </w:r>
      <w:r>
        <w:t>: Summary Data Observation (AU/AR) Example</w:t>
      </w:r>
      <w:bookmarkEnd w:id="3233"/>
    </w:p>
    <w:p w14:paraId="60D2D2CE" w14:textId="77777777" w:rsidR="00E379A6" w:rsidRDefault="000F5220">
      <w:pPr>
        <w:pStyle w:val="Example"/>
        <w:ind w:left="130" w:right="115"/>
      </w:pPr>
      <w:r>
        <w:t>&lt;observation classCode="OBS" moodCode="EVN"&gt;</w:t>
      </w:r>
    </w:p>
    <w:p w14:paraId="12EE054D" w14:textId="77777777" w:rsidR="00E379A6" w:rsidRDefault="000F5220">
      <w:pPr>
        <w:pStyle w:val="Example"/>
        <w:ind w:left="130" w:right="115"/>
      </w:pPr>
      <w:r>
        <w:t xml:space="preserve">    &lt;!-- Summary Data Observation (AU/AR) templateId --&gt;</w:t>
      </w:r>
    </w:p>
    <w:p w14:paraId="504E13FE" w14:textId="77777777" w:rsidR="00E379A6" w:rsidRDefault="000F5220">
      <w:pPr>
        <w:pStyle w:val="Example"/>
        <w:ind w:left="130" w:right="115"/>
      </w:pPr>
      <w:r>
        <w:t xml:space="preserve">    &lt;templateId root="2.16.840.1.113883.10.20.5.6.229"</w:t>
      </w:r>
    </w:p>
    <w:p w14:paraId="5E61D9E1" w14:textId="77777777" w:rsidR="00E379A6" w:rsidRDefault="000F5220">
      <w:pPr>
        <w:pStyle w:val="Example"/>
        <w:ind w:left="130" w:right="115"/>
      </w:pPr>
      <w:r>
        <w:t xml:space="preserve">        extension="2015-04-01"/&gt;</w:t>
      </w:r>
    </w:p>
    <w:p w14:paraId="6AF06813" w14:textId="77777777" w:rsidR="00E379A6" w:rsidRDefault="000F5220">
      <w:pPr>
        <w:pStyle w:val="Example"/>
        <w:ind w:left="130" w:right="115"/>
      </w:pPr>
      <w:r>
        <w:t xml:space="preserve">    &lt;code code="2409-1" </w:t>
      </w:r>
    </w:p>
    <w:p w14:paraId="23D58ADA" w14:textId="77777777" w:rsidR="00E379A6" w:rsidRDefault="000F5220">
      <w:pPr>
        <w:pStyle w:val="Example"/>
        <w:ind w:left="130" w:right="115"/>
      </w:pPr>
      <w:r>
        <w:t xml:space="preserve">          codeSystem="2.16.840.1.113883.6.277" </w:t>
      </w:r>
    </w:p>
    <w:p w14:paraId="523CA10A" w14:textId="77777777" w:rsidR="00E379A6" w:rsidRDefault="000F5220">
      <w:pPr>
        <w:pStyle w:val="Example"/>
        <w:ind w:left="130" w:right="115"/>
      </w:pPr>
      <w:r>
        <w:t xml:space="preserve">          codeSystemName="cdcNHSN"</w:t>
      </w:r>
    </w:p>
    <w:p w14:paraId="7AFAE049" w14:textId="77777777" w:rsidR="00E379A6" w:rsidRDefault="000F5220">
      <w:pPr>
        <w:pStyle w:val="Example"/>
        <w:ind w:left="130" w:right="115"/>
      </w:pPr>
      <w:r>
        <w:t xml:space="preserve">          displayName="Number of blood cultures performed"/&gt;</w:t>
      </w:r>
    </w:p>
    <w:p w14:paraId="057B40B1" w14:textId="77777777" w:rsidR="00E379A6" w:rsidRDefault="000F5220">
      <w:pPr>
        <w:pStyle w:val="Example"/>
        <w:ind w:left="130" w:right="115"/>
      </w:pPr>
      <w:r>
        <w:t xml:space="preserve">    &lt;statusCode code="completed"/&gt;</w:t>
      </w:r>
    </w:p>
    <w:p w14:paraId="646D76A1" w14:textId="77777777" w:rsidR="00E379A6" w:rsidRDefault="000F5220">
      <w:pPr>
        <w:pStyle w:val="Example"/>
        <w:ind w:left="130" w:right="115"/>
      </w:pPr>
      <w:r>
        <w:t xml:space="preserve">    &lt;value xsi:type="INT" value="24" /&gt;</w:t>
      </w:r>
    </w:p>
    <w:p w14:paraId="566CDE65" w14:textId="77777777" w:rsidR="00E379A6" w:rsidRDefault="000F5220">
      <w:pPr>
        <w:pStyle w:val="Example"/>
        <w:ind w:left="130" w:right="115"/>
      </w:pPr>
      <w:r>
        <w:t>&lt;/observation&gt;</w:t>
      </w:r>
    </w:p>
    <w:p w14:paraId="299CB5B7" w14:textId="77777777" w:rsidR="00E379A6" w:rsidRDefault="00E379A6">
      <w:pPr>
        <w:pStyle w:val="BodyText"/>
      </w:pPr>
    </w:p>
    <w:p w14:paraId="7BF3EBF8" w14:textId="77777777" w:rsidR="00E379A6" w:rsidRDefault="000F5220">
      <w:pPr>
        <w:pStyle w:val="Heading2nospace"/>
      </w:pPr>
      <w:bookmarkStart w:id="3234" w:name="_Toc491882235"/>
      <w:r>
        <w:t>S</w:t>
      </w:r>
      <w:bookmarkStart w:id="3235" w:name="E_Summary_Data_Observation_AUP"/>
      <w:bookmarkEnd w:id="3235"/>
      <w:r>
        <w:t>ummary Data Observation (AUP)</w:t>
      </w:r>
      <w:bookmarkEnd w:id="3234"/>
    </w:p>
    <w:p w14:paraId="57B075AA" w14:textId="77777777" w:rsidR="00E379A6" w:rsidRDefault="000F5220">
      <w:pPr>
        <w:pStyle w:val="BracketData"/>
      </w:pPr>
      <w:r>
        <w:t>[observation: identifier urn:oid:2.16.840.1.113883.10.20.5.6.194 (closed)]</w:t>
      </w:r>
    </w:p>
    <w:p w14:paraId="279EDC3E" w14:textId="77777777" w:rsidR="00E379A6" w:rsidRDefault="000F5220">
      <w:pPr>
        <w:pStyle w:val="BracketData"/>
      </w:pPr>
      <w:r>
        <w:t>Published as part of NHSN Healthcare Associated Infection (HAI) Reports Release 1 - US Realm</w:t>
      </w:r>
    </w:p>
    <w:p w14:paraId="1473F611" w14:textId="734C37DB" w:rsidR="00E379A6" w:rsidRDefault="000F5220">
      <w:pPr>
        <w:pStyle w:val="Caption"/>
      </w:pPr>
      <w:bookmarkStart w:id="3236" w:name="_Toc491882798"/>
      <w:r>
        <w:t xml:space="preserve">Table </w:t>
      </w:r>
      <w:r>
        <w:fldChar w:fldCharType="begin"/>
      </w:r>
      <w:r>
        <w:instrText>SEQ Table \* ARABIC</w:instrText>
      </w:r>
      <w:r>
        <w:fldChar w:fldCharType="separate"/>
      </w:r>
      <w:r w:rsidR="00D90831">
        <w:t>352</w:t>
      </w:r>
      <w:r>
        <w:fldChar w:fldCharType="end"/>
      </w:r>
      <w:r>
        <w:t>: Summary Data Observation (AUP) Contexts</w:t>
      </w:r>
      <w:bookmarkEnd w:id="32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2: Summary Data Observation (AUP) Contexts"/>
        <w:tblDescription w:val="Table 352: Summary Data Observation (AUP) Contexts"/>
      </w:tblPr>
      <w:tblGrid>
        <w:gridCol w:w="5040"/>
        <w:gridCol w:w="5040"/>
      </w:tblGrid>
      <w:tr w:rsidR="00E379A6" w14:paraId="3C3F3E3F" w14:textId="77777777" w:rsidTr="00235CF5">
        <w:trPr>
          <w:cantSplit/>
          <w:tblHeader/>
          <w:jc w:val="center"/>
        </w:trPr>
        <w:tc>
          <w:tcPr>
            <w:tcW w:w="360" w:type="dxa"/>
            <w:shd w:val="clear" w:color="auto" w:fill="E6E6E6"/>
          </w:tcPr>
          <w:p w14:paraId="3FB39EDA" w14:textId="77777777" w:rsidR="00E379A6" w:rsidRDefault="000F5220">
            <w:pPr>
              <w:pStyle w:val="TableHead"/>
            </w:pPr>
            <w:r>
              <w:t>Contained By:</w:t>
            </w:r>
          </w:p>
        </w:tc>
        <w:tc>
          <w:tcPr>
            <w:tcW w:w="360" w:type="dxa"/>
            <w:shd w:val="clear" w:color="auto" w:fill="E6E6E6"/>
          </w:tcPr>
          <w:p w14:paraId="68E1DF45" w14:textId="77777777" w:rsidR="00E379A6" w:rsidRDefault="000F5220">
            <w:pPr>
              <w:pStyle w:val="TableHead"/>
            </w:pPr>
            <w:r>
              <w:t>Contains:</w:t>
            </w:r>
          </w:p>
        </w:tc>
      </w:tr>
      <w:tr w:rsidR="00E379A6" w14:paraId="5351BB1D" w14:textId="77777777" w:rsidTr="00235CF5">
        <w:trPr>
          <w:cantSplit/>
          <w:jc w:val="center"/>
        </w:trPr>
        <w:tc>
          <w:tcPr>
            <w:tcW w:w="360" w:type="dxa"/>
          </w:tcPr>
          <w:p w14:paraId="6143CB1B" w14:textId="5EF5B8AE" w:rsidR="00E379A6" w:rsidRDefault="0051287C">
            <w:pPr>
              <w:pStyle w:val="TableText"/>
            </w:pPr>
            <w:hyperlink w:anchor="E_Summary_Encounter_AUP_V2">
              <w:r w:rsidR="000F5220">
                <w:rPr>
                  <w:rStyle w:val="HyperlinkText9pt"/>
                </w:rPr>
                <w:t>Summary Encounter (AUP) (V2)</w:t>
              </w:r>
            </w:hyperlink>
            <w:r w:rsidR="000F5220">
              <w:t xml:space="preserve"> (required)</w:t>
            </w:r>
          </w:p>
        </w:tc>
        <w:tc>
          <w:tcPr>
            <w:tcW w:w="360" w:type="dxa"/>
          </w:tcPr>
          <w:p w14:paraId="00D3AAF2" w14:textId="77777777" w:rsidR="00E379A6" w:rsidRDefault="00E379A6"/>
        </w:tc>
      </w:tr>
    </w:tbl>
    <w:p w14:paraId="01842008" w14:textId="77777777" w:rsidR="00E379A6" w:rsidRDefault="00E379A6">
      <w:pPr>
        <w:pStyle w:val="BodyText"/>
      </w:pPr>
    </w:p>
    <w:p w14:paraId="44CD7F57" w14:textId="77777777" w:rsidR="00E379A6" w:rsidRDefault="000F5220">
      <w:pPr>
        <w:pStyle w:val="BodyText"/>
      </w:pPr>
      <w:r>
        <w:t xml:space="preserve">This template specializes the Summary Data Observation for an Anitmicrobial Use (AUP) Summary Report. </w:t>
      </w:r>
    </w:p>
    <w:p w14:paraId="1A9AFB6F" w14:textId="77777777" w:rsidR="00E379A6" w:rsidRDefault="000F5220">
      <w:pPr>
        <w:pStyle w:val="BodyText"/>
      </w:pPr>
      <w: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46AC9390" w14:textId="53250D85" w:rsidR="00E379A6" w:rsidRDefault="000F5220">
      <w:pPr>
        <w:pStyle w:val="Caption"/>
      </w:pPr>
      <w:bookmarkStart w:id="3237" w:name="_Toc491882799"/>
      <w:r>
        <w:lastRenderedPageBreak/>
        <w:t xml:space="preserve">Table </w:t>
      </w:r>
      <w:r>
        <w:fldChar w:fldCharType="begin"/>
      </w:r>
      <w:r>
        <w:instrText>SEQ Table \* ARABIC</w:instrText>
      </w:r>
      <w:r>
        <w:fldChar w:fldCharType="separate"/>
      </w:r>
      <w:r w:rsidR="00D90831">
        <w:t>353</w:t>
      </w:r>
      <w:r>
        <w:fldChar w:fldCharType="end"/>
      </w:r>
      <w:r>
        <w:t>: Summary Data Observation (AUP) Constraints Overview</w:t>
      </w:r>
      <w:bookmarkEnd w:id="3237"/>
    </w:p>
    <w:tbl>
      <w:tblPr>
        <w:tblStyle w:val="TableGrid"/>
        <w:tblW w:w="10080" w:type="dxa"/>
        <w:jc w:val="center"/>
        <w:tblLayout w:type="fixed"/>
        <w:tblLook w:val="02A0" w:firstRow="1" w:lastRow="0" w:firstColumn="1" w:lastColumn="0" w:noHBand="1" w:noVBand="0"/>
        <w:tblCaption w:val="Table 353: Summary Data Observation (AUP) Constraints Overview"/>
        <w:tblDescription w:val="Table 353: Summary Data Observation (AUP) Constraints Overview"/>
      </w:tblPr>
      <w:tblGrid>
        <w:gridCol w:w="3498"/>
        <w:gridCol w:w="731"/>
        <w:gridCol w:w="877"/>
        <w:gridCol w:w="877"/>
        <w:gridCol w:w="877"/>
        <w:gridCol w:w="3220"/>
      </w:tblGrid>
      <w:tr w:rsidR="00E379A6" w14:paraId="61A26712" w14:textId="77777777" w:rsidTr="00235CF5">
        <w:trPr>
          <w:cantSplit/>
          <w:tblHeader/>
          <w:jc w:val="center"/>
        </w:trPr>
        <w:tc>
          <w:tcPr>
            <w:tcW w:w="0" w:type="dxa"/>
            <w:shd w:val="clear" w:color="auto" w:fill="E6E6E6"/>
            <w:noWrap/>
          </w:tcPr>
          <w:p w14:paraId="65A5C4AA" w14:textId="77777777" w:rsidR="00E379A6" w:rsidRDefault="000F5220">
            <w:pPr>
              <w:pStyle w:val="TableHead"/>
            </w:pPr>
            <w:r>
              <w:t>XPath</w:t>
            </w:r>
          </w:p>
        </w:tc>
        <w:tc>
          <w:tcPr>
            <w:tcW w:w="720" w:type="dxa"/>
            <w:shd w:val="clear" w:color="auto" w:fill="E6E6E6"/>
            <w:noWrap/>
          </w:tcPr>
          <w:p w14:paraId="2376A74B" w14:textId="77777777" w:rsidR="00E379A6" w:rsidRDefault="000F5220">
            <w:pPr>
              <w:pStyle w:val="TableHead"/>
            </w:pPr>
            <w:r>
              <w:t>Card.</w:t>
            </w:r>
          </w:p>
        </w:tc>
        <w:tc>
          <w:tcPr>
            <w:tcW w:w="864" w:type="dxa"/>
            <w:shd w:val="clear" w:color="auto" w:fill="E6E6E6"/>
            <w:noWrap/>
          </w:tcPr>
          <w:p w14:paraId="19FCB38D" w14:textId="77777777" w:rsidR="00E379A6" w:rsidRDefault="000F5220">
            <w:pPr>
              <w:pStyle w:val="TableHead"/>
            </w:pPr>
            <w:r>
              <w:t>Verb</w:t>
            </w:r>
          </w:p>
        </w:tc>
        <w:tc>
          <w:tcPr>
            <w:tcW w:w="864" w:type="dxa"/>
            <w:shd w:val="clear" w:color="auto" w:fill="E6E6E6"/>
            <w:noWrap/>
          </w:tcPr>
          <w:p w14:paraId="0E80F0C2" w14:textId="77777777" w:rsidR="00E379A6" w:rsidRDefault="000F5220">
            <w:pPr>
              <w:pStyle w:val="TableHead"/>
            </w:pPr>
            <w:r>
              <w:t>Data Type</w:t>
            </w:r>
          </w:p>
        </w:tc>
        <w:tc>
          <w:tcPr>
            <w:tcW w:w="864" w:type="dxa"/>
            <w:shd w:val="clear" w:color="auto" w:fill="E6E6E6"/>
            <w:noWrap/>
          </w:tcPr>
          <w:p w14:paraId="03A0EF5D" w14:textId="77777777" w:rsidR="00E379A6" w:rsidRDefault="000F5220">
            <w:pPr>
              <w:pStyle w:val="TableHead"/>
            </w:pPr>
            <w:r>
              <w:t>CONF#</w:t>
            </w:r>
          </w:p>
        </w:tc>
        <w:tc>
          <w:tcPr>
            <w:tcW w:w="864" w:type="dxa"/>
            <w:shd w:val="clear" w:color="auto" w:fill="E6E6E6"/>
            <w:noWrap/>
          </w:tcPr>
          <w:p w14:paraId="500B6EB1" w14:textId="77777777" w:rsidR="00E379A6" w:rsidRDefault="000F5220">
            <w:pPr>
              <w:pStyle w:val="TableHead"/>
            </w:pPr>
            <w:r>
              <w:t>Value</w:t>
            </w:r>
          </w:p>
        </w:tc>
      </w:tr>
      <w:tr w:rsidR="00E379A6" w14:paraId="2AE83E6E" w14:textId="77777777" w:rsidTr="00235CF5">
        <w:trPr>
          <w:cantSplit/>
          <w:jc w:val="center"/>
        </w:trPr>
        <w:tc>
          <w:tcPr>
            <w:tcW w:w="9928" w:type="dxa"/>
            <w:gridSpan w:val="6"/>
          </w:tcPr>
          <w:p w14:paraId="2E591786" w14:textId="77777777" w:rsidR="00E379A6" w:rsidRDefault="000F5220">
            <w:pPr>
              <w:pStyle w:val="TableText"/>
            </w:pPr>
            <w:r>
              <w:t>observation (identifier: urn:oid:2.16.840.1.113883.10.20.5.6.194)</w:t>
            </w:r>
          </w:p>
        </w:tc>
      </w:tr>
      <w:tr w:rsidR="00E379A6" w14:paraId="381E47B3" w14:textId="77777777" w:rsidTr="00235CF5">
        <w:trPr>
          <w:cantSplit/>
          <w:jc w:val="center"/>
        </w:trPr>
        <w:tc>
          <w:tcPr>
            <w:tcW w:w="3445" w:type="dxa"/>
          </w:tcPr>
          <w:p w14:paraId="2AAFD821" w14:textId="77777777" w:rsidR="00E379A6" w:rsidRDefault="000F5220">
            <w:pPr>
              <w:pStyle w:val="TableText"/>
            </w:pPr>
            <w:r>
              <w:tab/>
              <w:t>@classCode</w:t>
            </w:r>
          </w:p>
        </w:tc>
        <w:tc>
          <w:tcPr>
            <w:tcW w:w="720" w:type="dxa"/>
          </w:tcPr>
          <w:p w14:paraId="37033F7B" w14:textId="77777777" w:rsidR="00E379A6" w:rsidRDefault="000F5220">
            <w:pPr>
              <w:pStyle w:val="TableText"/>
            </w:pPr>
            <w:r>
              <w:t>1..1</w:t>
            </w:r>
          </w:p>
        </w:tc>
        <w:tc>
          <w:tcPr>
            <w:tcW w:w="864" w:type="dxa"/>
          </w:tcPr>
          <w:p w14:paraId="12A73531" w14:textId="77777777" w:rsidR="00E379A6" w:rsidRDefault="000F5220">
            <w:pPr>
              <w:pStyle w:val="TableText"/>
            </w:pPr>
            <w:r>
              <w:t>SHALL</w:t>
            </w:r>
          </w:p>
        </w:tc>
        <w:tc>
          <w:tcPr>
            <w:tcW w:w="864" w:type="dxa"/>
          </w:tcPr>
          <w:p w14:paraId="33B054AB" w14:textId="77777777" w:rsidR="00E379A6" w:rsidRDefault="00E379A6">
            <w:pPr>
              <w:pStyle w:val="TableText"/>
            </w:pPr>
          </w:p>
        </w:tc>
        <w:tc>
          <w:tcPr>
            <w:tcW w:w="864" w:type="dxa"/>
          </w:tcPr>
          <w:p w14:paraId="0EAD02FC" w14:textId="0963140E" w:rsidR="00E379A6" w:rsidRDefault="0051287C">
            <w:pPr>
              <w:pStyle w:val="TableText"/>
            </w:pPr>
            <w:hyperlink w:anchor="C_86-22910">
              <w:r w:rsidR="000F5220">
                <w:rPr>
                  <w:rStyle w:val="HyperlinkText9pt"/>
                </w:rPr>
                <w:t>86-22910</w:t>
              </w:r>
            </w:hyperlink>
          </w:p>
        </w:tc>
        <w:tc>
          <w:tcPr>
            <w:tcW w:w="3171" w:type="dxa"/>
          </w:tcPr>
          <w:p w14:paraId="1E582F60" w14:textId="77777777" w:rsidR="00E379A6" w:rsidRDefault="000F5220">
            <w:pPr>
              <w:pStyle w:val="TableText"/>
            </w:pPr>
            <w:r>
              <w:t>urn:oid:2.16.840.1.113883.5.6 (HL7ActClass) = OBS</w:t>
            </w:r>
          </w:p>
        </w:tc>
      </w:tr>
      <w:tr w:rsidR="00E379A6" w14:paraId="273A9863" w14:textId="77777777" w:rsidTr="00235CF5">
        <w:trPr>
          <w:cantSplit/>
          <w:jc w:val="center"/>
        </w:trPr>
        <w:tc>
          <w:tcPr>
            <w:tcW w:w="3445" w:type="dxa"/>
          </w:tcPr>
          <w:p w14:paraId="7CB15EFD" w14:textId="77777777" w:rsidR="00E379A6" w:rsidRDefault="000F5220">
            <w:pPr>
              <w:pStyle w:val="TableText"/>
            </w:pPr>
            <w:r>
              <w:tab/>
              <w:t>@moodCode</w:t>
            </w:r>
          </w:p>
        </w:tc>
        <w:tc>
          <w:tcPr>
            <w:tcW w:w="720" w:type="dxa"/>
          </w:tcPr>
          <w:p w14:paraId="3B95FC42" w14:textId="77777777" w:rsidR="00E379A6" w:rsidRDefault="000F5220">
            <w:pPr>
              <w:pStyle w:val="TableText"/>
            </w:pPr>
            <w:r>
              <w:t>1..1</w:t>
            </w:r>
          </w:p>
        </w:tc>
        <w:tc>
          <w:tcPr>
            <w:tcW w:w="864" w:type="dxa"/>
          </w:tcPr>
          <w:p w14:paraId="03FB3CA2" w14:textId="77777777" w:rsidR="00E379A6" w:rsidRDefault="000F5220">
            <w:pPr>
              <w:pStyle w:val="TableText"/>
            </w:pPr>
            <w:r>
              <w:t>SHALL</w:t>
            </w:r>
          </w:p>
        </w:tc>
        <w:tc>
          <w:tcPr>
            <w:tcW w:w="864" w:type="dxa"/>
          </w:tcPr>
          <w:p w14:paraId="5851BF5C" w14:textId="77777777" w:rsidR="00E379A6" w:rsidRDefault="00E379A6">
            <w:pPr>
              <w:pStyle w:val="TableText"/>
            </w:pPr>
          </w:p>
        </w:tc>
        <w:tc>
          <w:tcPr>
            <w:tcW w:w="864" w:type="dxa"/>
          </w:tcPr>
          <w:p w14:paraId="53270237" w14:textId="39050B2B" w:rsidR="00E379A6" w:rsidRDefault="0051287C">
            <w:pPr>
              <w:pStyle w:val="TableText"/>
            </w:pPr>
            <w:hyperlink w:anchor="C_86-22911">
              <w:r w:rsidR="000F5220">
                <w:rPr>
                  <w:rStyle w:val="HyperlinkText9pt"/>
                </w:rPr>
                <w:t>86-22911</w:t>
              </w:r>
            </w:hyperlink>
          </w:p>
        </w:tc>
        <w:tc>
          <w:tcPr>
            <w:tcW w:w="3171" w:type="dxa"/>
          </w:tcPr>
          <w:p w14:paraId="1A8CD0FF" w14:textId="77777777" w:rsidR="00E379A6" w:rsidRDefault="000F5220">
            <w:pPr>
              <w:pStyle w:val="TableText"/>
            </w:pPr>
            <w:r>
              <w:t>urn:oid:2.16.840.1.113883.5.1001 (ActMood) = EVN</w:t>
            </w:r>
          </w:p>
        </w:tc>
      </w:tr>
      <w:tr w:rsidR="00E379A6" w14:paraId="7BCE359E" w14:textId="77777777" w:rsidTr="00235CF5">
        <w:trPr>
          <w:cantSplit/>
          <w:jc w:val="center"/>
        </w:trPr>
        <w:tc>
          <w:tcPr>
            <w:tcW w:w="3445" w:type="dxa"/>
          </w:tcPr>
          <w:p w14:paraId="0DF4C7F6" w14:textId="77777777" w:rsidR="00E379A6" w:rsidRDefault="000F5220">
            <w:pPr>
              <w:pStyle w:val="TableText"/>
            </w:pPr>
            <w:r>
              <w:tab/>
              <w:t>templateId</w:t>
            </w:r>
          </w:p>
        </w:tc>
        <w:tc>
          <w:tcPr>
            <w:tcW w:w="720" w:type="dxa"/>
          </w:tcPr>
          <w:p w14:paraId="02A7F27A" w14:textId="77777777" w:rsidR="00E379A6" w:rsidRDefault="000F5220">
            <w:pPr>
              <w:pStyle w:val="TableText"/>
            </w:pPr>
            <w:r>
              <w:t>1..1</w:t>
            </w:r>
          </w:p>
        </w:tc>
        <w:tc>
          <w:tcPr>
            <w:tcW w:w="864" w:type="dxa"/>
          </w:tcPr>
          <w:p w14:paraId="000DD817" w14:textId="77777777" w:rsidR="00E379A6" w:rsidRDefault="000F5220">
            <w:pPr>
              <w:pStyle w:val="TableText"/>
            </w:pPr>
            <w:r>
              <w:t>SHALL</w:t>
            </w:r>
          </w:p>
        </w:tc>
        <w:tc>
          <w:tcPr>
            <w:tcW w:w="864" w:type="dxa"/>
          </w:tcPr>
          <w:p w14:paraId="2E278C74" w14:textId="77777777" w:rsidR="00E379A6" w:rsidRDefault="00E379A6">
            <w:pPr>
              <w:pStyle w:val="TableText"/>
            </w:pPr>
          </w:p>
        </w:tc>
        <w:tc>
          <w:tcPr>
            <w:tcW w:w="864" w:type="dxa"/>
          </w:tcPr>
          <w:p w14:paraId="3E43FB0D" w14:textId="118A3F4D" w:rsidR="00E379A6" w:rsidRDefault="0051287C">
            <w:pPr>
              <w:pStyle w:val="TableText"/>
            </w:pPr>
            <w:hyperlink w:anchor="C_86-22912">
              <w:r w:rsidR="000F5220">
                <w:rPr>
                  <w:rStyle w:val="HyperlinkText9pt"/>
                </w:rPr>
                <w:t>86-22912</w:t>
              </w:r>
            </w:hyperlink>
          </w:p>
        </w:tc>
        <w:tc>
          <w:tcPr>
            <w:tcW w:w="3171" w:type="dxa"/>
          </w:tcPr>
          <w:p w14:paraId="51030471" w14:textId="77777777" w:rsidR="00E379A6" w:rsidRDefault="00E379A6">
            <w:pPr>
              <w:pStyle w:val="TableText"/>
            </w:pPr>
          </w:p>
        </w:tc>
      </w:tr>
      <w:tr w:rsidR="00E379A6" w14:paraId="75D481A8" w14:textId="77777777" w:rsidTr="00235CF5">
        <w:trPr>
          <w:cantSplit/>
          <w:jc w:val="center"/>
        </w:trPr>
        <w:tc>
          <w:tcPr>
            <w:tcW w:w="3445" w:type="dxa"/>
          </w:tcPr>
          <w:p w14:paraId="30EBF50C" w14:textId="77777777" w:rsidR="00E379A6" w:rsidRDefault="000F5220">
            <w:pPr>
              <w:pStyle w:val="TableText"/>
            </w:pPr>
            <w:r>
              <w:tab/>
            </w:r>
            <w:r>
              <w:tab/>
              <w:t>@root</w:t>
            </w:r>
          </w:p>
        </w:tc>
        <w:tc>
          <w:tcPr>
            <w:tcW w:w="720" w:type="dxa"/>
          </w:tcPr>
          <w:p w14:paraId="67249091" w14:textId="77777777" w:rsidR="00E379A6" w:rsidRDefault="000F5220">
            <w:pPr>
              <w:pStyle w:val="TableText"/>
            </w:pPr>
            <w:r>
              <w:t>1..1</w:t>
            </w:r>
          </w:p>
        </w:tc>
        <w:tc>
          <w:tcPr>
            <w:tcW w:w="864" w:type="dxa"/>
          </w:tcPr>
          <w:p w14:paraId="00CB0843" w14:textId="77777777" w:rsidR="00E379A6" w:rsidRDefault="000F5220">
            <w:pPr>
              <w:pStyle w:val="TableText"/>
            </w:pPr>
            <w:r>
              <w:t>SHALL</w:t>
            </w:r>
          </w:p>
        </w:tc>
        <w:tc>
          <w:tcPr>
            <w:tcW w:w="864" w:type="dxa"/>
          </w:tcPr>
          <w:p w14:paraId="08088FF1" w14:textId="77777777" w:rsidR="00E379A6" w:rsidRDefault="00E379A6">
            <w:pPr>
              <w:pStyle w:val="TableText"/>
            </w:pPr>
          </w:p>
        </w:tc>
        <w:tc>
          <w:tcPr>
            <w:tcW w:w="864" w:type="dxa"/>
          </w:tcPr>
          <w:p w14:paraId="4B86BA5D" w14:textId="7FAB15CE" w:rsidR="00E379A6" w:rsidRDefault="0051287C">
            <w:pPr>
              <w:pStyle w:val="TableText"/>
            </w:pPr>
            <w:hyperlink w:anchor="C_86-22913">
              <w:r w:rsidR="000F5220">
                <w:rPr>
                  <w:rStyle w:val="HyperlinkText9pt"/>
                </w:rPr>
                <w:t>86-22913</w:t>
              </w:r>
            </w:hyperlink>
          </w:p>
        </w:tc>
        <w:tc>
          <w:tcPr>
            <w:tcW w:w="3171" w:type="dxa"/>
          </w:tcPr>
          <w:p w14:paraId="0AA84E67" w14:textId="77777777" w:rsidR="00E379A6" w:rsidRDefault="000F5220">
            <w:pPr>
              <w:pStyle w:val="TableText"/>
            </w:pPr>
            <w:r>
              <w:t>2.16.840.1.113883.10.20.5.6.194</w:t>
            </w:r>
          </w:p>
        </w:tc>
      </w:tr>
      <w:tr w:rsidR="00E379A6" w14:paraId="525DE578" w14:textId="77777777" w:rsidTr="00235CF5">
        <w:trPr>
          <w:cantSplit/>
          <w:jc w:val="center"/>
        </w:trPr>
        <w:tc>
          <w:tcPr>
            <w:tcW w:w="3445" w:type="dxa"/>
          </w:tcPr>
          <w:p w14:paraId="747F0BBB" w14:textId="77777777" w:rsidR="00E379A6" w:rsidRDefault="000F5220">
            <w:pPr>
              <w:pStyle w:val="TableText"/>
            </w:pPr>
            <w:r>
              <w:tab/>
              <w:t>code</w:t>
            </w:r>
          </w:p>
        </w:tc>
        <w:tc>
          <w:tcPr>
            <w:tcW w:w="720" w:type="dxa"/>
          </w:tcPr>
          <w:p w14:paraId="48F1EEF5" w14:textId="77777777" w:rsidR="00E379A6" w:rsidRDefault="000F5220">
            <w:pPr>
              <w:pStyle w:val="TableText"/>
            </w:pPr>
            <w:r>
              <w:t>1..1</w:t>
            </w:r>
          </w:p>
        </w:tc>
        <w:tc>
          <w:tcPr>
            <w:tcW w:w="864" w:type="dxa"/>
          </w:tcPr>
          <w:p w14:paraId="046907BF" w14:textId="77777777" w:rsidR="00E379A6" w:rsidRDefault="000F5220">
            <w:pPr>
              <w:pStyle w:val="TableText"/>
            </w:pPr>
            <w:r>
              <w:t>SHALL</w:t>
            </w:r>
          </w:p>
        </w:tc>
        <w:tc>
          <w:tcPr>
            <w:tcW w:w="864" w:type="dxa"/>
          </w:tcPr>
          <w:p w14:paraId="4C5ADC97" w14:textId="77777777" w:rsidR="00E379A6" w:rsidRDefault="00E379A6">
            <w:pPr>
              <w:pStyle w:val="TableText"/>
            </w:pPr>
          </w:p>
        </w:tc>
        <w:tc>
          <w:tcPr>
            <w:tcW w:w="864" w:type="dxa"/>
          </w:tcPr>
          <w:p w14:paraId="54CD5B28" w14:textId="61707FD0" w:rsidR="00E379A6" w:rsidRDefault="0051287C">
            <w:pPr>
              <w:pStyle w:val="TableText"/>
            </w:pPr>
            <w:hyperlink w:anchor="C_86-22914">
              <w:r w:rsidR="000F5220">
                <w:rPr>
                  <w:rStyle w:val="HyperlinkText9pt"/>
                </w:rPr>
                <w:t>86-22914</w:t>
              </w:r>
            </w:hyperlink>
          </w:p>
        </w:tc>
        <w:tc>
          <w:tcPr>
            <w:tcW w:w="3171" w:type="dxa"/>
          </w:tcPr>
          <w:p w14:paraId="652EE040" w14:textId="77777777" w:rsidR="00E379A6" w:rsidRDefault="00E379A6">
            <w:pPr>
              <w:pStyle w:val="TableText"/>
            </w:pPr>
          </w:p>
        </w:tc>
      </w:tr>
      <w:tr w:rsidR="00E379A6" w14:paraId="10F3DF9F" w14:textId="77777777" w:rsidTr="00235CF5">
        <w:trPr>
          <w:cantSplit/>
          <w:jc w:val="center"/>
        </w:trPr>
        <w:tc>
          <w:tcPr>
            <w:tcW w:w="3445" w:type="dxa"/>
          </w:tcPr>
          <w:p w14:paraId="77390DD9" w14:textId="77777777" w:rsidR="00E379A6" w:rsidRDefault="000F5220">
            <w:pPr>
              <w:pStyle w:val="TableText"/>
            </w:pPr>
            <w:r>
              <w:tab/>
              <w:t>statusCode</w:t>
            </w:r>
          </w:p>
        </w:tc>
        <w:tc>
          <w:tcPr>
            <w:tcW w:w="720" w:type="dxa"/>
          </w:tcPr>
          <w:p w14:paraId="62D53531" w14:textId="77777777" w:rsidR="00E379A6" w:rsidRDefault="000F5220">
            <w:pPr>
              <w:pStyle w:val="TableText"/>
            </w:pPr>
            <w:r>
              <w:t>1..1</w:t>
            </w:r>
          </w:p>
        </w:tc>
        <w:tc>
          <w:tcPr>
            <w:tcW w:w="864" w:type="dxa"/>
          </w:tcPr>
          <w:p w14:paraId="28668047" w14:textId="77777777" w:rsidR="00E379A6" w:rsidRDefault="000F5220">
            <w:pPr>
              <w:pStyle w:val="TableText"/>
            </w:pPr>
            <w:r>
              <w:t>SHALL</w:t>
            </w:r>
          </w:p>
        </w:tc>
        <w:tc>
          <w:tcPr>
            <w:tcW w:w="864" w:type="dxa"/>
          </w:tcPr>
          <w:p w14:paraId="7F53F7B6" w14:textId="77777777" w:rsidR="00E379A6" w:rsidRDefault="00E379A6">
            <w:pPr>
              <w:pStyle w:val="TableText"/>
            </w:pPr>
          </w:p>
        </w:tc>
        <w:tc>
          <w:tcPr>
            <w:tcW w:w="864" w:type="dxa"/>
          </w:tcPr>
          <w:p w14:paraId="5352EBBD" w14:textId="33E431B2" w:rsidR="00E379A6" w:rsidRDefault="0051287C">
            <w:pPr>
              <w:pStyle w:val="TableText"/>
            </w:pPr>
            <w:hyperlink w:anchor="C_86-22915">
              <w:r w:rsidR="000F5220">
                <w:rPr>
                  <w:rStyle w:val="HyperlinkText9pt"/>
                </w:rPr>
                <w:t>86-22915</w:t>
              </w:r>
            </w:hyperlink>
          </w:p>
        </w:tc>
        <w:tc>
          <w:tcPr>
            <w:tcW w:w="3171" w:type="dxa"/>
          </w:tcPr>
          <w:p w14:paraId="2F2A9DC8" w14:textId="77777777" w:rsidR="00E379A6" w:rsidRDefault="00E379A6">
            <w:pPr>
              <w:pStyle w:val="TableText"/>
            </w:pPr>
          </w:p>
        </w:tc>
      </w:tr>
      <w:tr w:rsidR="00E379A6" w14:paraId="358B8698" w14:textId="77777777" w:rsidTr="00235CF5">
        <w:trPr>
          <w:cantSplit/>
          <w:jc w:val="center"/>
        </w:trPr>
        <w:tc>
          <w:tcPr>
            <w:tcW w:w="3445" w:type="dxa"/>
          </w:tcPr>
          <w:p w14:paraId="76D681B1" w14:textId="77777777" w:rsidR="00E379A6" w:rsidRDefault="000F5220">
            <w:pPr>
              <w:pStyle w:val="TableText"/>
            </w:pPr>
            <w:r>
              <w:tab/>
            </w:r>
            <w:r>
              <w:tab/>
              <w:t>@code</w:t>
            </w:r>
          </w:p>
        </w:tc>
        <w:tc>
          <w:tcPr>
            <w:tcW w:w="720" w:type="dxa"/>
          </w:tcPr>
          <w:p w14:paraId="1E3A6694" w14:textId="77777777" w:rsidR="00E379A6" w:rsidRDefault="000F5220">
            <w:pPr>
              <w:pStyle w:val="TableText"/>
            </w:pPr>
            <w:r>
              <w:t>1..1</w:t>
            </w:r>
          </w:p>
        </w:tc>
        <w:tc>
          <w:tcPr>
            <w:tcW w:w="864" w:type="dxa"/>
          </w:tcPr>
          <w:p w14:paraId="417DF83C" w14:textId="77777777" w:rsidR="00E379A6" w:rsidRDefault="000F5220">
            <w:pPr>
              <w:pStyle w:val="TableText"/>
            </w:pPr>
            <w:r>
              <w:t>SHALL</w:t>
            </w:r>
          </w:p>
        </w:tc>
        <w:tc>
          <w:tcPr>
            <w:tcW w:w="864" w:type="dxa"/>
          </w:tcPr>
          <w:p w14:paraId="18A8DFAE" w14:textId="77777777" w:rsidR="00E379A6" w:rsidRDefault="00E379A6">
            <w:pPr>
              <w:pStyle w:val="TableText"/>
            </w:pPr>
          </w:p>
        </w:tc>
        <w:tc>
          <w:tcPr>
            <w:tcW w:w="864" w:type="dxa"/>
          </w:tcPr>
          <w:p w14:paraId="2199CD6F" w14:textId="5453390D" w:rsidR="00E379A6" w:rsidRDefault="0051287C">
            <w:pPr>
              <w:pStyle w:val="TableText"/>
            </w:pPr>
            <w:hyperlink w:anchor="C_86-28111">
              <w:r w:rsidR="000F5220">
                <w:rPr>
                  <w:rStyle w:val="HyperlinkText9pt"/>
                </w:rPr>
                <w:t>86-28111</w:t>
              </w:r>
            </w:hyperlink>
          </w:p>
        </w:tc>
        <w:tc>
          <w:tcPr>
            <w:tcW w:w="3171" w:type="dxa"/>
          </w:tcPr>
          <w:p w14:paraId="246AF025" w14:textId="77777777" w:rsidR="00E379A6" w:rsidRDefault="000F5220">
            <w:pPr>
              <w:pStyle w:val="TableText"/>
            </w:pPr>
            <w:r>
              <w:t>urn:oid:2.16.840.1.113883.5.14 (ActStatus) = completed</w:t>
            </w:r>
          </w:p>
        </w:tc>
      </w:tr>
      <w:tr w:rsidR="00E379A6" w14:paraId="0579FF21" w14:textId="77777777" w:rsidTr="00235CF5">
        <w:trPr>
          <w:cantSplit/>
          <w:jc w:val="center"/>
        </w:trPr>
        <w:tc>
          <w:tcPr>
            <w:tcW w:w="3445" w:type="dxa"/>
          </w:tcPr>
          <w:p w14:paraId="44B7562D" w14:textId="77777777" w:rsidR="00E379A6" w:rsidRDefault="000F5220">
            <w:pPr>
              <w:pStyle w:val="TableText"/>
            </w:pPr>
            <w:r>
              <w:tab/>
              <w:t>value</w:t>
            </w:r>
          </w:p>
        </w:tc>
        <w:tc>
          <w:tcPr>
            <w:tcW w:w="720" w:type="dxa"/>
          </w:tcPr>
          <w:p w14:paraId="4871D7D6" w14:textId="77777777" w:rsidR="00E379A6" w:rsidRDefault="000F5220">
            <w:pPr>
              <w:pStyle w:val="TableText"/>
            </w:pPr>
            <w:r>
              <w:t>1..1</w:t>
            </w:r>
          </w:p>
        </w:tc>
        <w:tc>
          <w:tcPr>
            <w:tcW w:w="864" w:type="dxa"/>
          </w:tcPr>
          <w:p w14:paraId="5271FE43" w14:textId="77777777" w:rsidR="00E379A6" w:rsidRDefault="000F5220">
            <w:pPr>
              <w:pStyle w:val="TableText"/>
            </w:pPr>
            <w:r>
              <w:t>SHALL</w:t>
            </w:r>
          </w:p>
        </w:tc>
        <w:tc>
          <w:tcPr>
            <w:tcW w:w="864" w:type="dxa"/>
          </w:tcPr>
          <w:p w14:paraId="7A344227" w14:textId="77777777" w:rsidR="00E379A6" w:rsidRDefault="00E379A6">
            <w:pPr>
              <w:pStyle w:val="TableText"/>
            </w:pPr>
          </w:p>
        </w:tc>
        <w:tc>
          <w:tcPr>
            <w:tcW w:w="864" w:type="dxa"/>
          </w:tcPr>
          <w:p w14:paraId="41DACF00" w14:textId="17C09B31" w:rsidR="00E379A6" w:rsidRDefault="0051287C">
            <w:pPr>
              <w:pStyle w:val="TableText"/>
            </w:pPr>
            <w:hyperlink w:anchor="C_86-22916">
              <w:r w:rsidR="000F5220">
                <w:rPr>
                  <w:rStyle w:val="HyperlinkText9pt"/>
                </w:rPr>
                <w:t>86-22916</w:t>
              </w:r>
            </w:hyperlink>
          </w:p>
        </w:tc>
        <w:tc>
          <w:tcPr>
            <w:tcW w:w="3171" w:type="dxa"/>
          </w:tcPr>
          <w:p w14:paraId="0243FE28" w14:textId="77777777" w:rsidR="00E379A6" w:rsidRDefault="00E379A6">
            <w:pPr>
              <w:pStyle w:val="TableText"/>
            </w:pPr>
          </w:p>
        </w:tc>
      </w:tr>
      <w:tr w:rsidR="00E379A6" w14:paraId="5FD82A0C" w14:textId="77777777" w:rsidTr="00235CF5">
        <w:trPr>
          <w:cantSplit/>
          <w:jc w:val="center"/>
        </w:trPr>
        <w:tc>
          <w:tcPr>
            <w:tcW w:w="3445" w:type="dxa"/>
          </w:tcPr>
          <w:p w14:paraId="343D4A1E" w14:textId="77777777" w:rsidR="00E379A6" w:rsidRDefault="000F5220">
            <w:pPr>
              <w:pStyle w:val="TableText"/>
            </w:pPr>
            <w:r>
              <w:tab/>
              <w:t>methodCode</w:t>
            </w:r>
          </w:p>
        </w:tc>
        <w:tc>
          <w:tcPr>
            <w:tcW w:w="720" w:type="dxa"/>
          </w:tcPr>
          <w:p w14:paraId="2E51230D" w14:textId="77777777" w:rsidR="00E379A6" w:rsidRDefault="000F5220">
            <w:pPr>
              <w:pStyle w:val="TableText"/>
            </w:pPr>
            <w:r>
              <w:t>1..1</w:t>
            </w:r>
          </w:p>
        </w:tc>
        <w:tc>
          <w:tcPr>
            <w:tcW w:w="864" w:type="dxa"/>
          </w:tcPr>
          <w:p w14:paraId="79BA8339" w14:textId="77777777" w:rsidR="00E379A6" w:rsidRDefault="000F5220">
            <w:pPr>
              <w:pStyle w:val="TableText"/>
            </w:pPr>
            <w:r>
              <w:t>SHALL</w:t>
            </w:r>
          </w:p>
        </w:tc>
        <w:tc>
          <w:tcPr>
            <w:tcW w:w="864" w:type="dxa"/>
          </w:tcPr>
          <w:p w14:paraId="03490D92" w14:textId="77777777" w:rsidR="00E379A6" w:rsidRDefault="00E379A6">
            <w:pPr>
              <w:pStyle w:val="TableText"/>
            </w:pPr>
          </w:p>
        </w:tc>
        <w:tc>
          <w:tcPr>
            <w:tcW w:w="864" w:type="dxa"/>
          </w:tcPr>
          <w:p w14:paraId="249A4C78" w14:textId="530E56C1" w:rsidR="00E379A6" w:rsidRDefault="0051287C">
            <w:pPr>
              <w:pStyle w:val="TableText"/>
            </w:pPr>
            <w:hyperlink w:anchor="C_86-23044">
              <w:r w:rsidR="000F5220">
                <w:rPr>
                  <w:rStyle w:val="HyperlinkText9pt"/>
                </w:rPr>
                <w:t>86-23044</w:t>
              </w:r>
            </w:hyperlink>
          </w:p>
        </w:tc>
        <w:tc>
          <w:tcPr>
            <w:tcW w:w="3171" w:type="dxa"/>
          </w:tcPr>
          <w:p w14:paraId="4E745470" w14:textId="77777777" w:rsidR="00E379A6" w:rsidRDefault="000F5220">
            <w:pPr>
              <w:pStyle w:val="TableText"/>
            </w:pPr>
            <w:r>
              <w:t>urn:oid:2.16.840.1.114222.4.11.3361 (NHSNRouteOfAdminstrationAURPCode)</w:t>
            </w:r>
          </w:p>
        </w:tc>
      </w:tr>
    </w:tbl>
    <w:p w14:paraId="02D1F4A4" w14:textId="77777777" w:rsidR="00E379A6" w:rsidRDefault="00E379A6">
      <w:pPr>
        <w:pStyle w:val="BodyText"/>
      </w:pPr>
    </w:p>
    <w:p w14:paraId="4BA2E8BB" w14:textId="77777777" w:rsidR="00E379A6" w:rsidRDefault="000F5220">
      <w:pPr>
        <w:numPr>
          <w:ilvl w:val="0"/>
          <w:numId w:val="13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238" w:name="C_86-22910"/>
      <w:bookmarkEnd w:id="3238"/>
      <w:r>
        <w:t xml:space="preserve"> (CONF:86-22910).</w:t>
      </w:r>
    </w:p>
    <w:p w14:paraId="43C72DC5" w14:textId="77777777" w:rsidR="00E379A6" w:rsidRDefault="000F5220">
      <w:pPr>
        <w:numPr>
          <w:ilvl w:val="0"/>
          <w:numId w:val="1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239" w:name="C_86-22911"/>
      <w:bookmarkEnd w:id="3239"/>
      <w:r>
        <w:t xml:space="preserve"> (CONF:86-22911).</w:t>
      </w:r>
    </w:p>
    <w:p w14:paraId="4B33B542" w14:textId="77777777" w:rsidR="00E379A6" w:rsidRDefault="000F5220">
      <w:pPr>
        <w:numPr>
          <w:ilvl w:val="0"/>
          <w:numId w:val="132"/>
        </w:numPr>
      </w:pPr>
      <w:r>
        <w:rPr>
          <w:rStyle w:val="keyword"/>
        </w:rPr>
        <w:t>SHALL</w:t>
      </w:r>
      <w:r>
        <w:t xml:space="preserve"> contain exactly one [1..1] </w:t>
      </w:r>
      <w:r>
        <w:rPr>
          <w:rStyle w:val="XMLnameBold"/>
        </w:rPr>
        <w:t>templateId</w:t>
      </w:r>
      <w:bookmarkStart w:id="3240" w:name="C_86-22912"/>
      <w:bookmarkEnd w:id="3240"/>
      <w:r>
        <w:t xml:space="preserve"> (CONF:86-22912) such that it</w:t>
      </w:r>
    </w:p>
    <w:p w14:paraId="19BD84E3" w14:textId="77777777" w:rsidR="00E379A6" w:rsidRDefault="000F5220">
      <w:pPr>
        <w:numPr>
          <w:ilvl w:val="1"/>
          <w:numId w:val="132"/>
        </w:numPr>
      </w:pPr>
      <w:r>
        <w:rPr>
          <w:rStyle w:val="keyword"/>
        </w:rPr>
        <w:t>SHALL</w:t>
      </w:r>
      <w:r>
        <w:t xml:space="preserve"> contain exactly one [1..1] </w:t>
      </w:r>
      <w:r>
        <w:rPr>
          <w:rStyle w:val="XMLnameBold"/>
        </w:rPr>
        <w:t>@root</w:t>
      </w:r>
      <w:r>
        <w:t>=</w:t>
      </w:r>
      <w:r>
        <w:rPr>
          <w:rStyle w:val="XMLname"/>
        </w:rPr>
        <w:t>"2.16.840.1.113883.10.20.5.6.194"</w:t>
      </w:r>
      <w:bookmarkStart w:id="3241" w:name="C_86-22913"/>
      <w:bookmarkEnd w:id="3241"/>
      <w:r>
        <w:t xml:space="preserve"> (CONF:86-22913).</w:t>
      </w:r>
    </w:p>
    <w:p w14:paraId="169FBF20" w14:textId="77777777" w:rsidR="00E379A6" w:rsidRDefault="000F5220">
      <w:pPr>
        <w:numPr>
          <w:ilvl w:val="0"/>
          <w:numId w:val="132"/>
        </w:numPr>
      </w:pPr>
      <w:r>
        <w:rPr>
          <w:rStyle w:val="keyword"/>
        </w:rPr>
        <w:t>SHALL</w:t>
      </w:r>
      <w:r>
        <w:t xml:space="preserve"> contain exactly one [1..1] </w:t>
      </w:r>
      <w:r>
        <w:rPr>
          <w:rStyle w:val="XMLnameBold"/>
        </w:rPr>
        <w:t>code</w:t>
      </w:r>
      <w:bookmarkStart w:id="3242" w:name="C_86-22914"/>
      <w:bookmarkEnd w:id="3242"/>
      <w:r>
        <w:t xml:space="preserve"> (CONF:86-22914).</w:t>
      </w:r>
    </w:p>
    <w:p w14:paraId="0973ED1E" w14:textId="77777777" w:rsidR="00E379A6" w:rsidRDefault="000F5220">
      <w:pPr>
        <w:numPr>
          <w:ilvl w:val="0"/>
          <w:numId w:val="132"/>
        </w:numPr>
      </w:pPr>
      <w:r>
        <w:rPr>
          <w:rStyle w:val="keyword"/>
        </w:rPr>
        <w:t>SHALL</w:t>
      </w:r>
      <w:r>
        <w:t xml:space="preserve"> contain exactly one [1..1] </w:t>
      </w:r>
      <w:r>
        <w:rPr>
          <w:rStyle w:val="XMLnameBold"/>
        </w:rPr>
        <w:t>statusCode</w:t>
      </w:r>
      <w:bookmarkStart w:id="3243" w:name="C_86-22915"/>
      <w:bookmarkEnd w:id="3243"/>
      <w:r>
        <w:t xml:space="preserve"> (CONF:86-22915).</w:t>
      </w:r>
    </w:p>
    <w:p w14:paraId="3F5C5E1B" w14:textId="77777777" w:rsidR="00E379A6" w:rsidRDefault="000F5220">
      <w:pPr>
        <w:numPr>
          <w:ilvl w:val="1"/>
          <w:numId w:val="13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44" w:name="C_86-28111"/>
      <w:bookmarkEnd w:id="3244"/>
      <w:r>
        <w:t xml:space="preserve"> (CONF:86-28111).</w:t>
      </w:r>
    </w:p>
    <w:p w14:paraId="55931337" w14:textId="77777777" w:rsidR="00E379A6" w:rsidRDefault="000F5220">
      <w:pPr>
        <w:numPr>
          <w:ilvl w:val="0"/>
          <w:numId w:val="132"/>
        </w:numPr>
      </w:pPr>
      <w:r>
        <w:rPr>
          <w:rStyle w:val="keyword"/>
        </w:rPr>
        <w:t>SHALL</w:t>
      </w:r>
      <w:r>
        <w:t xml:space="preserve"> contain exactly one [1..1] </w:t>
      </w:r>
      <w:r>
        <w:rPr>
          <w:rStyle w:val="XMLnameBold"/>
        </w:rPr>
        <w:t>value</w:t>
      </w:r>
      <w:bookmarkStart w:id="3245" w:name="C_86-22916"/>
      <w:bookmarkEnd w:id="3245"/>
      <w:r>
        <w:t xml:space="preserve"> (CONF:86-22916).</w:t>
      </w:r>
    </w:p>
    <w:p w14:paraId="065503EB" w14:textId="68230D8A" w:rsidR="00E379A6" w:rsidRDefault="000F5220">
      <w:pPr>
        <w:numPr>
          <w:ilvl w:val="0"/>
          <w:numId w:val="132"/>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3246" w:name="C_86-23044"/>
      <w:bookmarkEnd w:id="3246"/>
      <w:r>
        <w:t xml:space="preserve"> (CONF:86-23044).</w:t>
      </w:r>
    </w:p>
    <w:p w14:paraId="0684072C" w14:textId="77777777" w:rsidR="00E379A6" w:rsidRDefault="000F5220">
      <w:pPr>
        <w:pStyle w:val="BodyText"/>
        <w:numPr>
          <w:ilvl w:val="0"/>
          <w:numId w:val="132"/>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1213CA53" w14:textId="353EF068" w:rsidR="00E379A6" w:rsidRDefault="000F5220">
      <w:pPr>
        <w:pStyle w:val="Caption"/>
      </w:pPr>
      <w:bookmarkStart w:id="3247" w:name="_Toc491882800"/>
      <w:r>
        <w:lastRenderedPageBreak/>
        <w:t xml:space="preserve">Table </w:t>
      </w:r>
      <w:r>
        <w:fldChar w:fldCharType="begin"/>
      </w:r>
      <w:r>
        <w:instrText>SEQ Table \* ARABIC</w:instrText>
      </w:r>
      <w:r>
        <w:fldChar w:fldCharType="separate"/>
      </w:r>
      <w:bookmarkStart w:id="3248" w:name="NHSNRouteOfAdminstrationAURPCode"/>
      <w:bookmarkEnd w:id="3248"/>
      <w:r w:rsidR="00D90831">
        <w:t>354</w:t>
      </w:r>
      <w:r>
        <w:fldChar w:fldCharType="end"/>
      </w:r>
      <w:r>
        <w:t>: NHSNRouteOfAdminstrationAURPCode</w:t>
      </w:r>
      <w:bookmarkEnd w:id="32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4: NHSNRouteOfAdminstrationAURPCode"/>
        <w:tblDescription w:val="Table 354: NHSNRouteOfAdminstrationAURPCode"/>
      </w:tblPr>
      <w:tblGrid>
        <w:gridCol w:w="2520"/>
        <w:gridCol w:w="2520"/>
        <w:gridCol w:w="2520"/>
        <w:gridCol w:w="2520"/>
      </w:tblGrid>
      <w:tr w:rsidR="00E379A6" w14:paraId="6513DB0E" w14:textId="77777777" w:rsidTr="00235CF5">
        <w:trPr>
          <w:cantSplit/>
          <w:jc w:val="center"/>
        </w:trPr>
        <w:tc>
          <w:tcPr>
            <w:tcW w:w="1440" w:type="dxa"/>
            <w:gridSpan w:val="4"/>
          </w:tcPr>
          <w:p w14:paraId="1C45937E" w14:textId="77777777" w:rsidR="00E379A6" w:rsidRDefault="000F5220">
            <w:pPr>
              <w:pStyle w:val="TableText"/>
            </w:pPr>
            <w:r>
              <w:t>Value Set: NHSNRouteOfAdminstrationAURPCode urn:oid:2.16.840.1.114222.4.11.3361</w:t>
            </w:r>
          </w:p>
          <w:p w14:paraId="34380B3C" w14:textId="77777777" w:rsidR="00E379A6" w:rsidRDefault="000F5220">
            <w:pPr>
              <w:pStyle w:val="TableText"/>
            </w:pPr>
            <w:r>
              <w:t>Code System: SNOMED CT 2.16.840.1.113883.6.96</w:t>
            </w:r>
          </w:p>
        </w:tc>
      </w:tr>
      <w:tr w:rsidR="00E379A6" w14:paraId="77B4C962" w14:textId="77777777" w:rsidTr="00235CF5">
        <w:trPr>
          <w:cantSplit/>
          <w:tblHeader/>
          <w:jc w:val="center"/>
        </w:trPr>
        <w:tc>
          <w:tcPr>
            <w:tcW w:w="360" w:type="dxa"/>
            <w:shd w:val="clear" w:color="auto" w:fill="E6E6E6"/>
          </w:tcPr>
          <w:p w14:paraId="45C79542" w14:textId="77777777" w:rsidR="00E379A6" w:rsidRDefault="000F5220">
            <w:pPr>
              <w:pStyle w:val="TableHead"/>
            </w:pPr>
            <w:r>
              <w:t>Code</w:t>
            </w:r>
          </w:p>
        </w:tc>
        <w:tc>
          <w:tcPr>
            <w:tcW w:w="360" w:type="dxa"/>
            <w:shd w:val="clear" w:color="auto" w:fill="E6E6E6"/>
          </w:tcPr>
          <w:p w14:paraId="14B5D168" w14:textId="77777777" w:rsidR="00E379A6" w:rsidRDefault="000F5220">
            <w:pPr>
              <w:pStyle w:val="TableHead"/>
            </w:pPr>
            <w:r>
              <w:t>Code System</w:t>
            </w:r>
          </w:p>
        </w:tc>
        <w:tc>
          <w:tcPr>
            <w:tcW w:w="360" w:type="dxa"/>
            <w:shd w:val="clear" w:color="auto" w:fill="E6E6E6"/>
          </w:tcPr>
          <w:p w14:paraId="1E2F40C0" w14:textId="77777777" w:rsidR="00E379A6" w:rsidRDefault="000F5220">
            <w:pPr>
              <w:pStyle w:val="TableHead"/>
            </w:pPr>
            <w:r>
              <w:t>Code System OID</w:t>
            </w:r>
          </w:p>
        </w:tc>
        <w:tc>
          <w:tcPr>
            <w:tcW w:w="360" w:type="dxa"/>
            <w:shd w:val="clear" w:color="auto" w:fill="E6E6E6"/>
          </w:tcPr>
          <w:p w14:paraId="15D3C18C" w14:textId="77777777" w:rsidR="00E379A6" w:rsidRDefault="000F5220">
            <w:pPr>
              <w:pStyle w:val="TableHead"/>
            </w:pPr>
            <w:r>
              <w:t>Print Name</w:t>
            </w:r>
          </w:p>
        </w:tc>
      </w:tr>
      <w:tr w:rsidR="00E379A6" w14:paraId="1369D9D2" w14:textId="77777777" w:rsidTr="00235CF5">
        <w:trPr>
          <w:cantSplit/>
          <w:jc w:val="center"/>
        </w:trPr>
        <w:tc>
          <w:tcPr>
            <w:tcW w:w="360" w:type="dxa"/>
          </w:tcPr>
          <w:p w14:paraId="6D9EB746" w14:textId="77777777" w:rsidR="00E379A6" w:rsidRDefault="000F5220">
            <w:pPr>
              <w:pStyle w:val="TableText"/>
            </w:pPr>
            <w:r>
              <w:t>447964005</w:t>
            </w:r>
          </w:p>
        </w:tc>
        <w:tc>
          <w:tcPr>
            <w:tcW w:w="360" w:type="dxa"/>
          </w:tcPr>
          <w:p w14:paraId="7CE9F03D" w14:textId="77777777" w:rsidR="00E379A6" w:rsidRDefault="000F5220">
            <w:pPr>
              <w:pStyle w:val="TableText"/>
            </w:pPr>
            <w:r>
              <w:t>SNOMED CT</w:t>
            </w:r>
          </w:p>
        </w:tc>
        <w:tc>
          <w:tcPr>
            <w:tcW w:w="360" w:type="dxa"/>
          </w:tcPr>
          <w:p w14:paraId="35B23F15" w14:textId="77777777" w:rsidR="00E379A6" w:rsidRDefault="000F5220">
            <w:pPr>
              <w:pStyle w:val="TableText"/>
            </w:pPr>
            <w:r>
              <w:t>urn:oid:2.16.840.1.113883.6.96</w:t>
            </w:r>
          </w:p>
        </w:tc>
        <w:tc>
          <w:tcPr>
            <w:tcW w:w="360" w:type="dxa"/>
          </w:tcPr>
          <w:p w14:paraId="122AEA43" w14:textId="77777777" w:rsidR="00E379A6" w:rsidRDefault="000F5220">
            <w:pPr>
              <w:pStyle w:val="TableText"/>
            </w:pPr>
            <w:r>
              <w:t>Digestive tract route [A route that begins anywhere in the digestive tract extending from the mouth through rectum.]</w:t>
            </w:r>
          </w:p>
        </w:tc>
      </w:tr>
      <w:tr w:rsidR="00E379A6" w14:paraId="12CAB608" w14:textId="77777777" w:rsidTr="00235CF5">
        <w:trPr>
          <w:cantSplit/>
          <w:jc w:val="center"/>
        </w:trPr>
        <w:tc>
          <w:tcPr>
            <w:tcW w:w="360" w:type="dxa"/>
          </w:tcPr>
          <w:p w14:paraId="5ED5F9B8" w14:textId="77777777" w:rsidR="00E379A6" w:rsidRDefault="000F5220">
            <w:pPr>
              <w:pStyle w:val="TableText"/>
            </w:pPr>
            <w:r>
              <w:t>447694001</w:t>
            </w:r>
          </w:p>
        </w:tc>
        <w:tc>
          <w:tcPr>
            <w:tcW w:w="360" w:type="dxa"/>
          </w:tcPr>
          <w:p w14:paraId="51D9FD08" w14:textId="77777777" w:rsidR="00E379A6" w:rsidRDefault="000F5220">
            <w:pPr>
              <w:pStyle w:val="TableText"/>
            </w:pPr>
            <w:r>
              <w:t>SNOMED CT</w:t>
            </w:r>
          </w:p>
        </w:tc>
        <w:tc>
          <w:tcPr>
            <w:tcW w:w="360" w:type="dxa"/>
          </w:tcPr>
          <w:p w14:paraId="32CCF90B" w14:textId="77777777" w:rsidR="00E379A6" w:rsidRDefault="000F5220">
            <w:pPr>
              <w:pStyle w:val="TableText"/>
            </w:pPr>
            <w:r>
              <w:t>urn:oid:2.16.840.1.113883.6.96</w:t>
            </w:r>
          </w:p>
        </w:tc>
        <w:tc>
          <w:tcPr>
            <w:tcW w:w="360" w:type="dxa"/>
          </w:tcPr>
          <w:p w14:paraId="7C7AEC5D" w14:textId="77777777" w:rsidR="00E379A6" w:rsidRDefault="000F5220">
            <w:pPr>
              <w:pStyle w:val="TableText"/>
            </w:pPr>
            <w:r>
              <w:t>Respiratory tract route [A route that begins within the respiratory tract, including the oropharynx and nasopharynx.]</w:t>
            </w:r>
          </w:p>
        </w:tc>
      </w:tr>
      <w:tr w:rsidR="00E379A6" w14:paraId="2868D710" w14:textId="77777777" w:rsidTr="00235CF5">
        <w:trPr>
          <w:cantSplit/>
          <w:jc w:val="center"/>
        </w:trPr>
        <w:tc>
          <w:tcPr>
            <w:tcW w:w="360" w:type="dxa"/>
          </w:tcPr>
          <w:p w14:paraId="05B60955" w14:textId="77777777" w:rsidR="00E379A6" w:rsidRDefault="000F5220">
            <w:pPr>
              <w:pStyle w:val="TableText"/>
            </w:pPr>
            <w:r>
              <w:t>47625008</w:t>
            </w:r>
          </w:p>
        </w:tc>
        <w:tc>
          <w:tcPr>
            <w:tcW w:w="360" w:type="dxa"/>
          </w:tcPr>
          <w:p w14:paraId="3390ACBD" w14:textId="77777777" w:rsidR="00E379A6" w:rsidRDefault="000F5220">
            <w:pPr>
              <w:pStyle w:val="TableText"/>
            </w:pPr>
            <w:r>
              <w:t>SNOMED CT</w:t>
            </w:r>
          </w:p>
        </w:tc>
        <w:tc>
          <w:tcPr>
            <w:tcW w:w="360" w:type="dxa"/>
          </w:tcPr>
          <w:p w14:paraId="503FA49A" w14:textId="77777777" w:rsidR="00E379A6" w:rsidRDefault="000F5220">
            <w:pPr>
              <w:pStyle w:val="TableText"/>
            </w:pPr>
            <w:r>
              <w:t>urn:oid:2.16.840.1.113883.6.96</w:t>
            </w:r>
          </w:p>
        </w:tc>
        <w:tc>
          <w:tcPr>
            <w:tcW w:w="360" w:type="dxa"/>
          </w:tcPr>
          <w:p w14:paraId="349A8EE6" w14:textId="77777777" w:rsidR="00E379A6" w:rsidRDefault="000F5220">
            <w:pPr>
              <w:pStyle w:val="TableText"/>
            </w:pPr>
            <w:r>
              <w:t>Intravenous route [An intravascular route that begins with a vein.]</w:t>
            </w:r>
          </w:p>
        </w:tc>
      </w:tr>
      <w:tr w:rsidR="00E379A6" w14:paraId="14F95FE8" w14:textId="77777777" w:rsidTr="00235CF5">
        <w:trPr>
          <w:cantSplit/>
          <w:jc w:val="center"/>
        </w:trPr>
        <w:tc>
          <w:tcPr>
            <w:tcW w:w="360" w:type="dxa"/>
          </w:tcPr>
          <w:p w14:paraId="590F3B8E" w14:textId="77777777" w:rsidR="00E379A6" w:rsidRDefault="000F5220">
            <w:pPr>
              <w:pStyle w:val="TableText"/>
            </w:pPr>
            <w:r>
              <w:t>78421000</w:t>
            </w:r>
          </w:p>
        </w:tc>
        <w:tc>
          <w:tcPr>
            <w:tcW w:w="360" w:type="dxa"/>
          </w:tcPr>
          <w:p w14:paraId="386CA003" w14:textId="77777777" w:rsidR="00E379A6" w:rsidRDefault="000F5220">
            <w:pPr>
              <w:pStyle w:val="TableText"/>
            </w:pPr>
            <w:r>
              <w:t>SNOMED CT</w:t>
            </w:r>
          </w:p>
        </w:tc>
        <w:tc>
          <w:tcPr>
            <w:tcW w:w="360" w:type="dxa"/>
          </w:tcPr>
          <w:p w14:paraId="3A435C5F" w14:textId="77777777" w:rsidR="00E379A6" w:rsidRDefault="000F5220">
            <w:pPr>
              <w:pStyle w:val="TableText"/>
            </w:pPr>
            <w:r>
              <w:t>urn:oid:2.16.840.1.113883.6.96</w:t>
            </w:r>
          </w:p>
        </w:tc>
        <w:tc>
          <w:tcPr>
            <w:tcW w:w="360" w:type="dxa"/>
          </w:tcPr>
          <w:p w14:paraId="453B74B7" w14:textId="77777777" w:rsidR="00E379A6" w:rsidRDefault="000F5220">
            <w:pPr>
              <w:pStyle w:val="TableText"/>
            </w:pPr>
            <w:r>
              <w:t>Intramuscular route [A route that begins within a muscle.]</w:t>
            </w:r>
          </w:p>
        </w:tc>
      </w:tr>
    </w:tbl>
    <w:p w14:paraId="3DE10F70" w14:textId="77777777" w:rsidR="00E379A6" w:rsidRDefault="00E379A6">
      <w:pPr>
        <w:pStyle w:val="BodyText"/>
      </w:pPr>
    </w:p>
    <w:p w14:paraId="7E1A1273" w14:textId="1C0876ED" w:rsidR="00E379A6" w:rsidRDefault="000F5220">
      <w:pPr>
        <w:pStyle w:val="Caption"/>
        <w:ind w:left="130" w:right="115"/>
      </w:pPr>
      <w:bookmarkStart w:id="3249" w:name="_Toc491882424"/>
      <w:r>
        <w:t xml:space="preserve">Figure </w:t>
      </w:r>
      <w:r>
        <w:fldChar w:fldCharType="begin"/>
      </w:r>
      <w:r>
        <w:instrText>SEQ Figure \* ARABIC</w:instrText>
      </w:r>
      <w:r>
        <w:fldChar w:fldCharType="separate"/>
      </w:r>
      <w:r w:rsidR="00D90831">
        <w:t>146</w:t>
      </w:r>
      <w:r>
        <w:fldChar w:fldCharType="end"/>
      </w:r>
      <w:r>
        <w:t>: Summary Data Observation (AUP) Example</w:t>
      </w:r>
      <w:bookmarkEnd w:id="3249"/>
    </w:p>
    <w:p w14:paraId="4942D304" w14:textId="77777777" w:rsidR="00E379A6" w:rsidRDefault="000F5220">
      <w:pPr>
        <w:pStyle w:val="Example"/>
        <w:ind w:left="130" w:right="115"/>
      </w:pPr>
      <w:r>
        <w:t>&lt;observation classCode="OBS" moodCode="EVN"&gt;</w:t>
      </w:r>
    </w:p>
    <w:p w14:paraId="23A6296E" w14:textId="77777777" w:rsidR="00E379A6" w:rsidRDefault="000F5220">
      <w:pPr>
        <w:pStyle w:val="Example"/>
        <w:ind w:left="130" w:right="115"/>
      </w:pPr>
      <w:r>
        <w:t xml:space="preserve">  &lt;templateId root="2.16.840.1.113883.10.20.5.6.194" /&gt;</w:t>
      </w:r>
    </w:p>
    <w:p w14:paraId="389026CB" w14:textId="77777777" w:rsidR="00E379A6" w:rsidRDefault="000F5220">
      <w:pPr>
        <w:pStyle w:val="Example"/>
        <w:ind w:left="130" w:right="115"/>
      </w:pPr>
      <w:r>
        <w:t xml:space="preserve">  &lt;code codeSystem="2.16.840.1.113883.6.277"</w:t>
      </w:r>
    </w:p>
    <w:p w14:paraId="0D2D1EAE" w14:textId="77777777" w:rsidR="00E379A6" w:rsidRDefault="000F5220">
      <w:pPr>
        <w:pStyle w:val="Example"/>
        <w:ind w:left="130" w:right="115"/>
      </w:pPr>
      <w:r>
        <w:t xml:space="preserve">        codeSystemName="cdcNHSN"</w:t>
      </w:r>
    </w:p>
    <w:p w14:paraId="16FEA007" w14:textId="77777777" w:rsidR="00E379A6" w:rsidRDefault="000F5220">
      <w:pPr>
        <w:pStyle w:val="Example"/>
        <w:ind w:left="130" w:right="115"/>
      </w:pPr>
      <w:r>
        <w:t xml:space="preserve">        code="2524-7" </w:t>
      </w:r>
    </w:p>
    <w:p w14:paraId="414DE377" w14:textId="77777777" w:rsidR="00E379A6" w:rsidRDefault="000F5220">
      <w:pPr>
        <w:pStyle w:val="Example"/>
        <w:ind w:left="130" w:right="115"/>
      </w:pPr>
      <w:r>
        <w:t xml:space="preserve">        displayName="Number of Therapy Days" /&gt;</w:t>
      </w:r>
    </w:p>
    <w:p w14:paraId="641C2B8A" w14:textId="77777777" w:rsidR="00E379A6" w:rsidRDefault="000F5220">
      <w:pPr>
        <w:pStyle w:val="Example"/>
        <w:ind w:left="130" w:right="115"/>
      </w:pPr>
      <w:r>
        <w:t xml:space="preserve">  &lt;statusCode code="completed" /&gt;</w:t>
      </w:r>
    </w:p>
    <w:p w14:paraId="27BF28C6" w14:textId="77777777" w:rsidR="00E379A6" w:rsidRDefault="000F5220">
      <w:pPr>
        <w:pStyle w:val="Example"/>
        <w:ind w:left="130" w:right="115"/>
      </w:pPr>
      <w:r>
        <w:t xml:space="preserve">  &lt;value xsi:type="PQ" unit="d" value="3" /&gt;</w:t>
      </w:r>
    </w:p>
    <w:p w14:paraId="6B8BED06" w14:textId="77777777" w:rsidR="00E379A6" w:rsidRDefault="000F5220">
      <w:pPr>
        <w:pStyle w:val="Example"/>
        <w:ind w:left="130" w:right="115"/>
      </w:pPr>
      <w:r>
        <w:t xml:space="preserve">  &lt;methodCode code="447694001" codeSystemName="SNOMED CT"</w:t>
      </w:r>
    </w:p>
    <w:p w14:paraId="7210E8C0" w14:textId="77777777" w:rsidR="00E379A6" w:rsidRDefault="000F5220">
      <w:pPr>
        <w:pStyle w:val="Example"/>
        <w:ind w:left="130" w:right="115"/>
      </w:pPr>
      <w:r>
        <w:t xml:space="preserve">        codeSystem="2.16.840.1.113883.6.96" </w:t>
      </w:r>
    </w:p>
    <w:p w14:paraId="0DBE0B68" w14:textId="77777777" w:rsidR="00E379A6" w:rsidRDefault="000F5220">
      <w:pPr>
        <w:pStyle w:val="Example"/>
        <w:ind w:left="130" w:right="115"/>
      </w:pPr>
      <w:r>
        <w:t xml:space="preserve">        displayName="Respiratory tract route"/&gt;</w:t>
      </w:r>
    </w:p>
    <w:p w14:paraId="4EC85FC9" w14:textId="77777777" w:rsidR="00E379A6" w:rsidRDefault="000F5220">
      <w:pPr>
        <w:pStyle w:val="Example"/>
        <w:ind w:left="130" w:right="115"/>
      </w:pPr>
      <w:r>
        <w:t>&lt;/observation&gt;</w:t>
      </w:r>
    </w:p>
    <w:p w14:paraId="780F7509" w14:textId="77777777" w:rsidR="00E379A6" w:rsidRDefault="00E379A6">
      <w:pPr>
        <w:pStyle w:val="BodyText"/>
      </w:pPr>
    </w:p>
    <w:p w14:paraId="0409E45E" w14:textId="77777777" w:rsidR="00E379A6" w:rsidRDefault="000F5220">
      <w:pPr>
        <w:pStyle w:val="Heading2nospace"/>
      </w:pPr>
      <w:bookmarkStart w:id="3250" w:name="_Toc491882236"/>
      <w:r>
        <w:t>S</w:t>
      </w:r>
      <w:bookmarkStart w:id="3251" w:name="E_Summary_Data_Observation_HV"/>
      <w:bookmarkEnd w:id="3251"/>
      <w:r>
        <w:t>ummary Data Observation (HV)</w:t>
      </w:r>
      <w:bookmarkEnd w:id="3250"/>
    </w:p>
    <w:p w14:paraId="0A8A94A3" w14:textId="77777777" w:rsidR="00E379A6" w:rsidRDefault="000F5220">
      <w:pPr>
        <w:pStyle w:val="BracketData"/>
      </w:pPr>
      <w:r>
        <w:t>[observation: identifier urn:hl7ii:2.16.840.1.113883.10.20.5.6.235:2015-10-01 (closed)]</w:t>
      </w:r>
    </w:p>
    <w:p w14:paraId="0174E452" w14:textId="77777777" w:rsidR="00E379A6" w:rsidRDefault="000F5220">
      <w:pPr>
        <w:pStyle w:val="BracketData"/>
      </w:pPr>
      <w:r>
        <w:t>Published as part of NHSN Healthcare Associated Infection (HAI) Reports Release 3, DSTU 1 - US Realm</w:t>
      </w:r>
    </w:p>
    <w:p w14:paraId="7C67CC9E" w14:textId="429CF6C1" w:rsidR="00E379A6" w:rsidRDefault="000F5220">
      <w:pPr>
        <w:pStyle w:val="Caption"/>
      </w:pPr>
      <w:bookmarkStart w:id="3252" w:name="_Toc491882801"/>
      <w:r>
        <w:t xml:space="preserve">Table </w:t>
      </w:r>
      <w:r>
        <w:fldChar w:fldCharType="begin"/>
      </w:r>
      <w:r>
        <w:instrText>SEQ Table \* ARABIC</w:instrText>
      </w:r>
      <w:r>
        <w:fldChar w:fldCharType="separate"/>
      </w:r>
      <w:r w:rsidR="00D90831">
        <w:t>355</w:t>
      </w:r>
      <w:r>
        <w:fldChar w:fldCharType="end"/>
      </w:r>
      <w:r>
        <w:t>: Summary Data Observation (HV) Contexts</w:t>
      </w:r>
      <w:bookmarkEnd w:id="32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5: Summary Data Observation (HV) Contexts"/>
        <w:tblDescription w:val="Table 355: Summary Data Observation (HV) Contexts"/>
      </w:tblPr>
      <w:tblGrid>
        <w:gridCol w:w="5040"/>
        <w:gridCol w:w="5040"/>
      </w:tblGrid>
      <w:tr w:rsidR="00E379A6" w14:paraId="3FFCB171" w14:textId="77777777" w:rsidTr="00235CF5">
        <w:trPr>
          <w:cantSplit/>
          <w:tblHeader/>
          <w:jc w:val="center"/>
        </w:trPr>
        <w:tc>
          <w:tcPr>
            <w:tcW w:w="360" w:type="dxa"/>
            <w:shd w:val="clear" w:color="auto" w:fill="E6E6E6"/>
          </w:tcPr>
          <w:p w14:paraId="3521B765" w14:textId="77777777" w:rsidR="00E379A6" w:rsidRDefault="000F5220">
            <w:pPr>
              <w:pStyle w:val="TableHead"/>
            </w:pPr>
            <w:r>
              <w:t>Contained By:</w:t>
            </w:r>
          </w:p>
        </w:tc>
        <w:tc>
          <w:tcPr>
            <w:tcW w:w="360" w:type="dxa"/>
            <w:shd w:val="clear" w:color="auto" w:fill="E6E6E6"/>
          </w:tcPr>
          <w:p w14:paraId="69857595" w14:textId="77777777" w:rsidR="00E379A6" w:rsidRDefault="000F5220">
            <w:pPr>
              <w:pStyle w:val="TableHead"/>
            </w:pPr>
            <w:r>
              <w:t>Contains:</w:t>
            </w:r>
          </w:p>
        </w:tc>
      </w:tr>
      <w:tr w:rsidR="00E379A6" w14:paraId="420CBD23" w14:textId="77777777" w:rsidTr="00235CF5">
        <w:trPr>
          <w:cantSplit/>
          <w:jc w:val="center"/>
        </w:trPr>
        <w:tc>
          <w:tcPr>
            <w:tcW w:w="360" w:type="dxa"/>
          </w:tcPr>
          <w:p w14:paraId="5C300D7F" w14:textId="16D116C4" w:rsidR="00E379A6" w:rsidRDefault="0051287C">
            <w:pPr>
              <w:pStyle w:val="TableText"/>
            </w:pPr>
            <w:hyperlink w:anchor="E_Summary_Encounter_HV_V2">
              <w:r w:rsidR="000F5220">
                <w:rPr>
                  <w:rStyle w:val="HyperlinkText9pt"/>
                </w:rPr>
                <w:t>Summary Encounter (HV) (V2)</w:t>
              </w:r>
            </w:hyperlink>
            <w:r w:rsidR="000F5220">
              <w:t xml:space="preserve"> (required)</w:t>
            </w:r>
          </w:p>
        </w:tc>
        <w:tc>
          <w:tcPr>
            <w:tcW w:w="360" w:type="dxa"/>
          </w:tcPr>
          <w:p w14:paraId="3A82ABFC" w14:textId="77777777" w:rsidR="00E379A6" w:rsidRDefault="00E379A6"/>
        </w:tc>
      </w:tr>
    </w:tbl>
    <w:p w14:paraId="7DC0B257" w14:textId="77777777" w:rsidR="00E379A6" w:rsidRDefault="00E379A6">
      <w:pPr>
        <w:pStyle w:val="BodyText"/>
      </w:pPr>
    </w:p>
    <w:p w14:paraId="6486B082" w14:textId="77777777" w:rsidR="00E379A6" w:rsidRDefault="000F5220">
      <w:pPr>
        <w:pStyle w:val="BodyText"/>
      </w:pPr>
      <w:r>
        <w:lastRenderedPageBreak/>
        <w:t>This template specializes the Summary Data Observation for an HAI Hemovigilance (HV) Summary Report.</w:t>
      </w:r>
    </w:p>
    <w:p w14:paraId="1E2E63A4" w14:textId="77777777" w:rsidR="00E379A6" w:rsidRDefault="000F5220">
      <w:pPr>
        <w:pStyle w:val="BodyText"/>
      </w:pPr>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74B13A14" w14:textId="77777777" w:rsidR="00E379A6" w:rsidRDefault="000F5220">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4E0E179D" w14:textId="77777777" w:rsidR="00E379A6" w:rsidRDefault="000F5220">
      <w:pPr>
        <w:pStyle w:val="BodyText"/>
      </w:pPr>
      <w:r>
        <w:t>Most Summary Data Observations are a simple code-value pair. The code element identifies the datum being reported, and the value element records a number of days, patients, episodes, or events.</w:t>
      </w:r>
    </w:p>
    <w:p w14:paraId="0DACAFBD" w14:textId="39805C5D" w:rsidR="00E379A6" w:rsidRDefault="000F5220">
      <w:pPr>
        <w:pStyle w:val="Caption"/>
      </w:pPr>
      <w:bookmarkStart w:id="3253" w:name="_Toc491882802"/>
      <w:r>
        <w:t xml:space="preserve">Table </w:t>
      </w:r>
      <w:r>
        <w:fldChar w:fldCharType="begin"/>
      </w:r>
      <w:r>
        <w:instrText>SEQ Table \* ARABIC</w:instrText>
      </w:r>
      <w:r>
        <w:fldChar w:fldCharType="separate"/>
      </w:r>
      <w:r w:rsidR="00D90831">
        <w:t>356</w:t>
      </w:r>
      <w:r>
        <w:fldChar w:fldCharType="end"/>
      </w:r>
      <w:r>
        <w:t>: Summary Data Observation (HV) Constraints Overview</w:t>
      </w:r>
      <w:bookmarkEnd w:id="3253"/>
    </w:p>
    <w:tbl>
      <w:tblPr>
        <w:tblStyle w:val="TableGrid"/>
        <w:tblW w:w="10080" w:type="dxa"/>
        <w:jc w:val="center"/>
        <w:tblLayout w:type="fixed"/>
        <w:tblLook w:val="02A0" w:firstRow="1" w:lastRow="0" w:firstColumn="1" w:lastColumn="0" w:noHBand="1" w:noVBand="0"/>
        <w:tblCaption w:val="Table 356: Summary Data Observation (HV) Constraints Overview"/>
        <w:tblDescription w:val="Table 356: Summary Data Observation (HV) Constraints Overview"/>
      </w:tblPr>
      <w:tblGrid>
        <w:gridCol w:w="3498"/>
        <w:gridCol w:w="731"/>
        <w:gridCol w:w="877"/>
        <w:gridCol w:w="877"/>
        <w:gridCol w:w="877"/>
        <w:gridCol w:w="3220"/>
      </w:tblGrid>
      <w:tr w:rsidR="00E379A6" w14:paraId="172A493E" w14:textId="77777777" w:rsidTr="00235CF5">
        <w:trPr>
          <w:cantSplit/>
          <w:tblHeader/>
          <w:jc w:val="center"/>
        </w:trPr>
        <w:tc>
          <w:tcPr>
            <w:tcW w:w="0" w:type="dxa"/>
            <w:shd w:val="clear" w:color="auto" w:fill="E6E6E6"/>
            <w:noWrap/>
          </w:tcPr>
          <w:p w14:paraId="34DEA700" w14:textId="77777777" w:rsidR="00E379A6" w:rsidRDefault="000F5220">
            <w:pPr>
              <w:pStyle w:val="TableHead"/>
            </w:pPr>
            <w:r>
              <w:t>XPath</w:t>
            </w:r>
          </w:p>
        </w:tc>
        <w:tc>
          <w:tcPr>
            <w:tcW w:w="720" w:type="dxa"/>
            <w:shd w:val="clear" w:color="auto" w:fill="E6E6E6"/>
            <w:noWrap/>
          </w:tcPr>
          <w:p w14:paraId="5CB96D76" w14:textId="77777777" w:rsidR="00E379A6" w:rsidRDefault="000F5220">
            <w:pPr>
              <w:pStyle w:val="TableHead"/>
            </w:pPr>
            <w:r>
              <w:t>Card.</w:t>
            </w:r>
          </w:p>
        </w:tc>
        <w:tc>
          <w:tcPr>
            <w:tcW w:w="864" w:type="dxa"/>
            <w:shd w:val="clear" w:color="auto" w:fill="E6E6E6"/>
            <w:noWrap/>
          </w:tcPr>
          <w:p w14:paraId="50A92620" w14:textId="77777777" w:rsidR="00E379A6" w:rsidRDefault="000F5220">
            <w:pPr>
              <w:pStyle w:val="TableHead"/>
            </w:pPr>
            <w:r>
              <w:t>Verb</w:t>
            </w:r>
          </w:p>
        </w:tc>
        <w:tc>
          <w:tcPr>
            <w:tcW w:w="864" w:type="dxa"/>
            <w:shd w:val="clear" w:color="auto" w:fill="E6E6E6"/>
            <w:noWrap/>
          </w:tcPr>
          <w:p w14:paraId="042886CD" w14:textId="77777777" w:rsidR="00E379A6" w:rsidRDefault="000F5220">
            <w:pPr>
              <w:pStyle w:val="TableHead"/>
            </w:pPr>
            <w:r>
              <w:t>Data Type</w:t>
            </w:r>
          </w:p>
        </w:tc>
        <w:tc>
          <w:tcPr>
            <w:tcW w:w="864" w:type="dxa"/>
            <w:shd w:val="clear" w:color="auto" w:fill="E6E6E6"/>
            <w:noWrap/>
          </w:tcPr>
          <w:p w14:paraId="21C80C8A" w14:textId="77777777" w:rsidR="00E379A6" w:rsidRDefault="000F5220">
            <w:pPr>
              <w:pStyle w:val="TableHead"/>
            </w:pPr>
            <w:r>
              <w:t>CONF#</w:t>
            </w:r>
          </w:p>
        </w:tc>
        <w:tc>
          <w:tcPr>
            <w:tcW w:w="864" w:type="dxa"/>
            <w:shd w:val="clear" w:color="auto" w:fill="E6E6E6"/>
            <w:noWrap/>
          </w:tcPr>
          <w:p w14:paraId="1295C81A" w14:textId="77777777" w:rsidR="00E379A6" w:rsidRDefault="000F5220">
            <w:pPr>
              <w:pStyle w:val="TableHead"/>
            </w:pPr>
            <w:r>
              <w:t>Value</w:t>
            </w:r>
          </w:p>
        </w:tc>
      </w:tr>
      <w:tr w:rsidR="00E379A6" w14:paraId="148BAC0A" w14:textId="77777777" w:rsidTr="00235CF5">
        <w:trPr>
          <w:cantSplit/>
          <w:jc w:val="center"/>
        </w:trPr>
        <w:tc>
          <w:tcPr>
            <w:tcW w:w="9928" w:type="dxa"/>
            <w:gridSpan w:val="6"/>
          </w:tcPr>
          <w:p w14:paraId="4C48810D" w14:textId="77777777" w:rsidR="00E379A6" w:rsidRDefault="000F5220">
            <w:pPr>
              <w:pStyle w:val="TableText"/>
            </w:pPr>
            <w:r>
              <w:t>observation (identifier: urn:hl7ii:2.16.840.1.113883.10.20.5.6.235:2015-10-01)</w:t>
            </w:r>
          </w:p>
        </w:tc>
      </w:tr>
      <w:tr w:rsidR="00E379A6" w14:paraId="27C0B08E" w14:textId="77777777" w:rsidTr="00235CF5">
        <w:trPr>
          <w:cantSplit/>
          <w:jc w:val="center"/>
        </w:trPr>
        <w:tc>
          <w:tcPr>
            <w:tcW w:w="3445" w:type="dxa"/>
          </w:tcPr>
          <w:p w14:paraId="4D53A6B7" w14:textId="77777777" w:rsidR="00E379A6" w:rsidRDefault="000F5220">
            <w:pPr>
              <w:pStyle w:val="TableText"/>
            </w:pPr>
            <w:r>
              <w:tab/>
              <w:t>@classCode</w:t>
            </w:r>
          </w:p>
        </w:tc>
        <w:tc>
          <w:tcPr>
            <w:tcW w:w="720" w:type="dxa"/>
          </w:tcPr>
          <w:p w14:paraId="1D2FA555" w14:textId="77777777" w:rsidR="00E379A6" w:rsidRDefault="000F5220">
            <w:pPr>
              <w:pStyle w:val="TableText"/>
            </w:pPr>
            <w:r>
              <w:t>1..1</w:t>
            </w:r>
          </w:p>
        </w:tc>
        <w:tc>
          <w:tcPr>
            <w:tcW w:w="864" w:type="dxa"/>
          </w:tcPr>
          <w:p w14:paraId="47E6621B" w14:textId="77777777" w:rsidR="00E379A6" w:rsidRDefault="000F5220">
            <w:pPr>
              <w:pStyle w:val="TableText"/>
            </w:pPr>
            <w:r>
              <w:t>SHALL</w:t>
            </w:r>
          </w:p>
        </w:tc>
        <w:tc>
          <w:tcPr>
            <w:tcW w:w="864" w:type="dxa"/>
          </w:tcPr>
          <w:p w14:paraId="6C4E706F" w14:textId="77777777" w:rsidR="00E379A6" w:rsidRDefault="00E379A6">
            <w:pPr>
              <w:pStyle w:val="TableText"/>
            </w:pPr>
          </w:p>
        </w:tc>
        <w:tc>
          <w:tcPr>
            <w:tcW w:w="864" w:type="dxa"/>
          </w:tcPr>
          <w:p w14:paraId="183C4F3C" w14:textId="1C9AFCBA" w:rsidR="00E379A6" w:rsidRDefault="0051287C">
            <w:pPr>
              <w:pStyle w:val="TableText"/>
            </w:pPr>
            <w:hyperlink w:anchor="C_1202-30675">
              <w:r w:rsidR="000F5220">
                <w:rPr>
                  <w:rStyle w:val="HyperlinkText9pt"/>
                </w:rPr>
                <w:t>1202-30675</w:t>
              </w:r>
            </w:hyperlink>
          </w:p>
        </w:tc>
        <w:tc>
          <w:tcPr>
            <w:tcW w:w="3171" w:type="dxa"/>
          </w:tcPr>
          <w:p w14:paraId="5CB85C7B" w14:textId="77777777" w:rsidR="00E379A6" w:rsidRDefault="000F5220">
            <w:pPr>
              <w:pStyle w:val="TableText"/>
            </w:pPr>
            <w:r>
              <w:t>urn:oid:2.16.840.1.113883.5.6 (HL7ActClass) = OBS</w:t>
            </w:r>
          </w:p>
        </w:tc>
      </w:tr>
      <w:tr w:rsidR="00E379A6" w14:paraId="43358979" w14:textId="77777777" w:rsidTr="00235CF5">
        <w:trPr>
          <w:cantSplit/>
          <w:jc w:val="center"/>
        </w:trPr>
        <w:tc>
          <w:tcPr>
            <w:tcW w:w="3445" w:type="dxa"/>
          </w:tcPr>
          <w:p w14:paraId="2641F135" w14:textId="77777777" w:rsidR="00E379A6" w:rsidRDefault="000F5220">
            <w:pPr>
              <w:pStyle w:val="TableText"/>
            </w:pPr>
            <w:r>
              <w:tab/>
              <w:t>@moodCode</w:t>
            </w:r>
          </w:p>
        </w:tc>
        <w:tc>
          <w:tcPr>
            <w:tcW w:w="720" w:type="dxa"/>
          </w:tcPr>
          <w:p w14:paraId="4ACF4BE1" w14:textId="77777777" w:rsidR="00E379A6" w:rsidRDefault="000F5220">
            <w:pPr>
              <w:pStyle w:val="TableText"/>
            </w:pPr>
            <w:r>
              <w:t>1..1</w:t>
            </w:r>
          </w:p>
        </w:tc>
        <w:tc>
          <w:tcPr>
            <w:tcW w:w="864" w:type="dxa"/>
          </w:tcPr>
          <w:p w14:paraId="0D9ED779" w14:textId="77777777" w:rsidR="00E379A6" w:rsidRDefault="000F5220">
            <w:pPr>
              <w:pStyle w:val="TableText"/>
            </w:pPr>
            <w:r>
              <w:t>SHALL</w:t>
            </w:r>
          </w:p>
        </w:tc>
        <w:tc>
          <w:tcPr>
            <w:tcW w:w="864" w:type="dxa"/>
          </w:tcPr>
          <w:p w14:paraId="21BD038B" w14:textId="77777777" w:rsidR="00E379A6" w:rsidRDefault="00E379A6">
            <w:pPr>
              <w:pStyle w:val="TableText"/>
            </w:pPr>
          </w:p>
        </w:tc>
        <w:tc>
          <w:tcPr>
            <w:tcW w:w="864" w:type="dxa"/>
          </w:tcPr>
          <w:p w14:paraId="6B3DA304" w14:textId="00DE287E" w:rsidR="00E379A6" w:rsidRDefault="0051287C">
            <w:pPr>
              <w:pStyle w:val="TableText"/>
            </w:pPr>
            <w:hyperlink w:anchor="C_1202-30676">
              <w:r w:rsidR="000F5220">
                <w:rPr>
                  <w:rStyle w:val="HyperlinkText9pt"/>
                </w:rPr>
                <w:t>1202-30676</w:t>
              </w:r>
            </w:hyperlink>
          </w:p>
        </w:tc>
        <w:tc>
          <w:tcPr>
            <w:tcW w:w="3171" w:type="dxa"/>
          </w:tcPr>
          <w:p w14:paraId="36A3C125" w14:textId="77777777" w:rsidR="00E379A6" w:rsidRDefault="000F5220">
            <w:pPr>
              <w:pStyle w:val="TableText"/>
            </w:pPr>
            <w:r>
              <w:t>urn:oid:2.16.840.1.113883.5.1001 (ActMood) = EVN</w:t>
            </w:r>
          </w:p>
        </w:tc>
      </w:tr>
      <w:tr w:rsidR="00E379A6" w14:paraId="3909C54D" w14:textId="77777777" w:rsidTr="00235CF5">
        <w:trPr>
          <w:cantSplit/>
          <w:jc w:val="center"/>
        </w:trPr>
        <w:tc>
          <w:tcPr>
            <w:tcW w:w="3445" w:type="dxa"/>
          </w:tcPr>
          <w:p w14:paraId="77E7C969" w14:textId="77777777" w:rsidR="00E379A6" w:rsidRDefault="000F5220">
            <w:pPr>
              <w:pStyle w:val="TableText"/>
            </w:pPr>
            <w:r>
              <w:tab/>
              <w:t>templateId</w:t>
            </w:r>
          </w:p>
        </w:tc>
        <w:tc>
          <w:tcPr>
            <w:tcW w:w="720" w:type="dxa"/>
          </w:tcPr>
          <w:p w14:paraId="1226B4E9" w14:textId="77777777" w:rsidR="00E379A6" w:rsidRDefault="000F5220">
            <w:pPr>
              <w:pStyle w:val="TableText"/>
            </w:pPr>
            <w:r>
              <w:t>1..1</w:t>
            </w:r>
          </w:p>
        </w:tc>
        <w:tc>
          <w:tcPr>
            <w:tcW w:w="864" w:type="dxa"/>
          </w:tcPr>
          <w:p w14:paraId="71F71A8B" w14:textId="77777777" w:rsidR="00E379A6" w:rsidRDefault="000F5220">
            <w:pPr>
              <w:pStyle w:val="TableText"/>
            </w:pPr>
            <w:r>
              <w:t>SHALL</w:t>
            </w:r>
          </w:p>
        </w:tc>
        <w:tc>
          <w:tcPr>
            <w:tcW w:w="864" w:type="dxa"/>
          </w:tcPr>
          <w:p w14:paraId="2FC246C6" w14:textId="77777777" w:rsidR="00E379A6" w:rsidRDefault="00E379A6">
            <w:pPr>
              <w:pStyle w:val="TableText"/>
            </w:pPr>
          </w:p>
        </w:tc>
        <w:tc>
          <w:tcPr>
            <w:tcW w:w="864" w:type="dxa"/>
          </w:tcPr>
          <w:p w14:paraId="4B21F292" w14:textId="65C410BC" w:rsidR="00E379A6" w:rsidRDefault="0051287C">
            <w:pPr>
              <w:pStyle w:val="TableText"/>
            </w:pPr>
            <w:hyperlink w:anchor="C_1202-30671">
              <w:r w:rsidR="000F5220">
                <w:rPr>
                  <w:rStyle w:val="HyperlinkText9pt"/>
                </w:rPr>
                <w:t>1202-30671</w:t>
              </w:r>
            </w:hyperlink>
          </w:p>
        </w:tc>
        <w:tc>
          <w:tcPr>
            <w:tcW w:w="3171" w:type="dxa"/>
          </w:tcPr>
          <w:p w14:paraId="7063A04E" w14:textId="77777777" w:rsidR="00E379A6" w:rsidRDefault="00E379A6">
            <w:pPr>
              <w:pStyle w:val="TableText"/>
            </w:pPr>
          </w:p>
        </w:tc>
      </w:tr>
      <w:tr w:rsidR="00E379A6" w14:paraId="4A8B2032" w14:textId="77777777" w:rsidTr="00235CF5">
        <w:trPr>
          <w:cantSplit/>
          <w:jc w:val="center"/>
        </w:trPr>
        <w:tc>
          <w:tcPr>
            <w:tcW w:w="3445" w:type="dxa"/>
          </w:tcPr>
          <w:p w14:paraId="46E2E347" w14:textId="77777777" w:rsidR="00E379A6" w:rsidRDefault="000F5220">
            <w:pPr>
              <w:pStyle w:val="TableText"/>
            </w:pPr>
            <w:r>
              <w:tab/>
            </w:r>
            <w:r>
              <w:tab/>
              <w:t>@root</w:t>
            </w:r>
          </w:p>
        </w:tc>
        <w:tc>
          <w:tcPr>
            <w:tcW w:w="720" w:type="dxa"/>
          </w:tcPr>
          <w:p w14:paraId="0935FF80" w14:textId="77777777" w:rsidR="00E379A6" w:rsidRDefault="000F5220">
            <w:pPr>
              <w:pStyle w:val="TableText"/>
            </w:pPr>
            <w:r>
              <w:t>1..1</w:t>
            </w:r>
          </w:p>
        </w:tc>
        <w:tc>
          <w:tcPr>
            <w:tcW w:w="864" w:type="dxa"/>
          </w:tcPr>
          <w:p w14:paraId="779789C5" w14:textId="77777777" w:rsidR="00E379A6" w:rsidRDefault="000F5220">
            <w:pPr>
              <w:pStyle w:val="TableText"/>
            </w:pPr>
            <w:r>
              <w:t>SHALL</w:t>
            </w:r>
          </w:p>
        </w:tc>
        <w:tc>
          <w:tcPr>
            <w:tcW w:w="864" w:type="dxa"/>
          </w:tcPr>
          <w:p w14:paraId="0B8D3438" w14:textId="77777777" w:rsidR="00E379A6" w:rsidRDefault="00E379A6">
            <w:pPr>
              <w:pStyle w:val="TableText"/>
            </w:pPr>
          </w:p>
        </w:tc>
        <w:tc>
          <w:tcPr>
            <w:tcW w:w="864" w:type="dxa"/>
          </w:tcPr>
          <w:p w14:paraId="43190051" w14:textId="2DC2E786" w:rsidR="00E379A6" w:rsidRDefault="0051287C">
            <w:pPr>
              <w:pStyle w:val="TableText"/>
            </w:pPr>
            <w:hyperlink w:anchor="C_1202-30677">
              <w:r w:rsidR="000F5220">
                <w:rPr>
                  <w:rStyle w:val="HyperlinkText9pt"/>
                </w:rPr>
                <w:t>1202-30677</w:t>
              </w:r>
            </w:hyperlink>
          </w:p>
        </w:tc>
        <w:tc>
          <w:tcPr>
            <w:tcW w:w="3171" w:type="dxa"/>
          </w:tcPr>
          <w:p w14:paraId="312DF134" w14:textId="77777777" w:rsidR="00E379A6" w:rsidRDefault="000F5220">
            <w:pPr>
              <w:pStyle w:val="TableText"/>
            </w:pPr>
            <w:r>
              <w:t>2.16.840.1.113883.10.20.5.6.235</w:t>
            </w:r>
          </w:p>
        </w:tc>
      </w:tr>
      <w:tr w:rsidR="00E379A6" w14:paraId="1FDFE6BE" w14:textId="77777777" w:rsidTr="00235CF5">
        <w:trPr>
          <w:cantSplit/>
          <w:jc w:val="center"/>
        </w:trPr>
        <w:tc>
          <w:tcPr>
            <w:tcW w:w="3445" w:type="dxa"/>
          </w:tcPr>
          <w:p w14:paraId="565F02DE" w14:textId="77777777" w:rsidR="00E379A6" w:rsidRDefault="000F5220">
            <w:pPr>
              <w:pStyle w:val="TableText"/>
            </w:pPr>
            <w:r>
              <w:tab/>
            </w:r>
            <w:r>
              <w:tab/>
              <w:t>@extension</w:t>
            </w:r>
          </w:p>
        </w:tc>
        <w:tc>
          <w:tcPr>
            <w:tcW w:w="720" w:type="dxa"/>
          </w:tcPr>
          <w:p w14:paraId="15FDDD49" w14:textId="77777777" w:rsidR="00E379A6" w:rsidRDefault="000F5220">
            <w:pPr>
              <w:pStyle w:val="TableText"/>
            </w:pPr>
            <w:r>
              <w:t>1..1</w:t>
            </w:r>
          </w:p>
        </w:tc>
        <w:tc>
          <w:tcPr>
            <w:tcW w:w="864" w:type="dxa"/>
          </w:tcPr>
          <w:p w14:paraId="471EFCCE" w14:textId="77777777" w:rsidR="00E379A6" w:rsidRDefault="000F5220">
            <w:pPr>
              <w:pStyle w:val="TableText"/>
            </w:pPr>
            <w:r>
              <w:t>SHALL</w:t>
            </w:r>
          </w:p>
        </w:tc>
        <w:tc>
          <w:tcPr>
            <w:tcW w:w="864" w:type="dxa"/>
          </w:tcPr>
          <w:p w14:paraId="0AD54906" w14:textId="77777777" w:rsidR="00E379A6" w:rsidRDefault="00E379A6">
            <w:pPr>
              <w:pStyle w:val="TableText"/>
            </w:pPr>
          </w:p>
        </w:tc>
        <w:tc>
          <w:tcPr>
            <w:tcW w:w="864" w:type="dxa"/>
          </w:tcPr>
          <w:p w14:paraId="335F2B05" w14:textId="2938BBD9" w:rsidR="00E379A6" w:rsidRDefault="0051287C">
            <w:pPr>
              <w:pStyle w:val="TableText"/>
            </w:pPr>
            <w:hyperlink w:anchor="C_1202-30684">
              <w:r w:rsidR="000F5220">
                <w:rPr>
                  <w:rStyle w:val="HyperlinkText9pt"/>
                </w:rPr>
                <w:t>1202-30684</w:t>
              </w:r>
            </w:hyperlink>
          </w:p>
        </w:tc>
        <w:tc>
          <w:tcPr>
            <w:tcW w:w="3171" w:type="dxa"/>
          </w:tcPr>
          <w:p w14:paraId="65022F5D" w14:textId="77777777" w:rsidR="00E379A6" w:rsidRDefault="000F5220">
            <w:pPr>
              <w:pStyle w:val="TableText"/>
            </w:pPr>
            <w:r>
              <w:t>2015-10-01</w:t>
            </w:r>
          </w:p>
        </w:tc>
      </w:tr>
      <w:tr w:rsidR="00E379A6" w14:paraId="6E33AAEE" w14:textId="77777777" w:rsidTr="00235CF5">
        <w:trPr>
          <w:cantSplit/>
          <w:jc w:val="center"/>
        </w:trPr>
        <w:tc>
          <w:tcPr>
            <w:tcW w:w="3445" w:type="dxa"/>
          </w:tcPr>
          <w:p w14:paraId="6BA3C656" w14:textId="77777777" w:rsidR="00E379A6" w:rsidRDefault="000F5220">
            <w:pPr>
              <w:pStyle w:val="TableText"/>
            </w:pPr>
            <w:r>
              <w:tab/>
              <w:t>code</w:t>
            </w:r>
          </w:p>
        </w:tc>
        <w:tc>
          <w:tcPr>
            <w:tcW w:w="720" w:type="dxa"/>
          </w:tcPr>
          <w:p w14:paraId="04FCBDBE" w14:textId="77777777" w:rsidR="00E379A6" w:rsidRDefault="000F5220">
            <w:pPr>
              <w:pStyle w:val="TableText"/>
            </w:pPr>
            <w:r>
              <w:t>1..1</w:t>
            </w:r>
          </w:p>
        </w:tc>
        <w:tc>
          <w:tcPr>
            <w:tcW w:w="864" w:type="dxa"/>
          </w:tcPr>
          <w:p w14:paraId="6F07D619" w14:textId="77777777" w:rsidR="00E379A6" w:rsidRDefault="000F5220">
            <w:pPr>
              <w:pStyle w:val="TableText"/>
            </w:pPr>
            <w:r>
              <w:t>SHALL</w:t>
            </w:r>
          </w:p>
        </w:tc>
        <w:tc>
          <w:tcPr>
            <w:tcW w:w="864" w:type="dxa"/>
          </w:tcPr>
          <w:p w14:paraId="1AAD6024" w14:textId="77777777" w:rsidR="00E379A6" w:rsidRDefault="00E379A6">
            <w:pPr>
              <w:pStyle w:val="TableText"/>
            </w:pPr>
          </w:p>
        </w:tc>
        <w:tc>
          <w:tcPr>
            <w:tcW w:w="864" w:type="dxa"/>
          </w:tcPr>
          <w:p w14:paraId="084DFDA7" w14:textId="008B4835" w:rsidR="00E379A6" w:rsidRDefault="0051287C">
            <w:pPr>
              <w:pStyle w:val="TableText"/>
            </w:pPr>
            <w:hyperlink w:anchor="C_1202-30672">
              <w:r w:rsidR="000F5220">
                <w:rPr>
                  <w:rStyle w:val="HyperlinkText9pt"/>
                </w:rPr>
                <w:t>1202-30672</w:t>
              </w:r>
            </w:hyperlink>
          </w:p>
        </w:tc>
        <w:tc>
          <w:tcPr>
            <w:tcW w:w="3171" w:type="dxa"/>
          </w:tcPr>
          <w:p w14:paraId="3308A877" w14:textId="77777777" w:rsidR="00E379A6" w:rsidRDefault="000F5220">
            <w:pPr>
              <w:pStyle w:val="TableText"/>
            </w:pPr>
            <w:r>
              <w:t>http://HVSummaryData (Codes for Hemovigilance (HV) Summary Data)</w:t>
            </w:r>
          </w:p>
        </w:tc>
      </w:tr>
      <w:tr w:rsidR="00E379A6" w14:paraId="44C15257" w14:textId="77777777" w:rsidTr="00235CF5">
        <w:trPr>
          <w:cantSplit/>
          <w:jc w:val="center"/>
        </w:trPr>
        <w:tc>
          <w:tcPr>
            <w:tcW w:w="3445" w:type="dxa"/>
          </w:tcPr>
          <w:p w14:paraId="4F315429" w14:textId="77777777" w:rsidR="00E379A6" w:rsidRDefault="000F5220">
            <w:pPr>
              <w:pStyle w:val="TableText"/>
            </w:pPr>
            <w:r>
              <w:tab/>
              <w:t>statusCode</w:t>
            </w:r>
          </w:p>
        </w:tc>
        <w:tc>
          <w:tcPr>
            <w:tcW w:w="720" w:type="dxa"/>
          </w:tcPr>
          <w:p w14:paraId="327691B8" w14:textId="77777777" w:rsidR="00E379A6" w:rsidRDefault="000F5220">
            <w:pPr>
              <w:pStyle w:val="TableText"/>
            </w:pPr>
            <w:r>
              <w:t>1..1</w:t>
            </w:r>
          </w:p>
        </w:tc>
        <w:tc>
          <w:tcPr>
            <w:tcW w:w="864" w:type="dxa"/>
          </w:tcPr>
          <w:p w14:paraId="09C11E1B" w14:textId="77777777" w:rsidR="00E379A6" w:rsidRDefault="000F5220">
            <w:pPr>
              <w:pStyle w:val="TableText"/>
            </w:pPr>
            <w:r>
              <w:t>SHALL</w:t>
            </w:r>
          </w:p>
        </w:tc>
        <w:tc>
          <w:tcPr>
            <w:tcW w:w="864" w:type="dxa"/>
          </w:tcPr>
          <w:p w14:paraId="50ACB89D" w14:textId="77777777" w:rsidR="00E379A6" w:rsidRDefault="00E379A6">
            <w:pPr>
              <w:pStyle w:val="TableText"/>
            </w:pPr>
          </w:p>
        </w:tc>
        <w:tc>
          <w:tcPr>
            <w:tcW w:w="864" w:type="dxa"/>
          </w:tcPr>
          <w:p w14:paraId="0D3351D4" w14:textId="7A5DBA98" w:rsidR="00E379A6" w:rsidRDefault="0051287C">
            <w:pPr>
              <w:pStyle w:val="TableText"/>
            </w:pPr>
            <w:hyperlink w:anchor="C_1202-30673">
              <w:r w:rsidR="000F5220">
                <w:rPr>
                  <w:rStyle w:val="HyperlinkText9pt"/>
                </w:rPr>
                <w:t>1202-30673</w:t>
              </w:r>
            </w:hyperlink>
          </w:p>
        </w:tc>
        <w:tc>
          <w:tcPr>
            <w:tcW w:w="3171" w:type="dxa"/>
          </w:tcPr>
          <w:p w14:paraId="04D6EFFC" w14:textId="77777777" w:rsidR="00E379A6" w:rsidRDefault="00E379A6">
            <w:pPr>
              <w:pStyle w:val="TableText"/>
            </w:pPr>
          </w:p>
        </w:tc>
      </w:tr>
      <w:tr w:rsidR="00E379A6" w14:paraId="286F145D" w14:textId="77777777" w:rsidTr="00235CF5">
        <w:trPr>
          <w:cantSplit/>
          <w:jc w:val="center"/>
        </w:trPr>
        <w:tc>
          <w:tcPr>
            <w:tcW w:w="3445" w:type="dxa"/>
          </w:tcPr>
          <w:p w14:paraId="4780AB7F" w14:textId="77777777" w:rsidR="00E379A6" w:rsidRDefault="000F5220">
            <w:pPr>
              <w:pStyle w:val="TableText"/>
            </w:pPr>
            <w:r>
              <w:tab/>
            </w:r>
            <w:r>
              <w:tab/>
              <w:t>@code</w:t>
            </w:r>
          </w:p>
        </w:tc>
        <w:tc>
          <w:tcPr>
            <w:tcW w:w="720" w:type="dxa"/>
          </w:tcPr>
          <w:p w14:paraId="2E400373" w14:textId="77777777" w:rsidR="00E379A6" w:rsidRDefault="000F5220">
            <w:pPr>
              <w:pStyle w:val="TableText"/>
            </w:pPr>
            <w:r>
              <w:t>1..1</w:t>
            </w:r>
          </w:p>
        </w:tc>
        <w:tc>
          <w:tcPr>
            <w:tcW w:w="864" w:type="dxa"/>
          </w:tcPr>
          <w:p w14:paraId="68D12439" w14:textId="77777777" w:rsidR="00E379A6" w:rsidRDefault="000F5220">
            <w:pPr>
              <w:pStyle w:val="TableText"/>
            </w:pPr>
            <w:r>
              <w:t>SHALL</w:t>
            </w:r>
          </w:p>
        </w:tc>
        <w:tc>
          <w:tcPr>
            <w:tcW w:w="864" w:type="dxa"/>
          </w:tcPr>
          <w:p w14:paraId="3A67898E" w14:textId="77777777" w:rsidR="00E379A6" w:rsidRDefault="00E379A6">
            <w:pPr>
              <w:pStyle w:val="TableText"/>
            </w:pPr>
          </w:p>
        </w:tc>
        <w:tc>
          <w:tcPr>
            <w:tcW w:w="864" w:type="dxa"/>
          </w:tcPr>
          <w:p w14:paraId="3114E72D" w14:textId="78CC52E6" w:rsidR="00E379A6" w:rsidRDefault="0051287C">
            <w:pPr>
              <w:pStyle w:val="TableText"/>
            </w:pPr>
            <w:hyperlink w:anchor="C_1202-30683">
              <w:r w:rsidR="000F5220">
                <w:rPr>
                  <w:rStyle w:val="HyperlinkText9pt"/>
                </w:rPr>
                <w:t>1202-30683</w:t>
              </w:r>
            </w:hyperlink>
          </w:p>
        </w:tc>
        <w:tc>
          <w:tcPr>
            <w:tcW w:w="3171" w:type="dxa"/>
          </w:tcPr>
          <w:p w14:paraId="09F573FB" w14:textId="77777777" w:rsidR="00E379A6" w:rsidRDefault="000F5220">
            <w:pPr>
              <w:pStyle w:val="TableText"/>
            </w:pPr>
            <w:r>
              <w:t>urn:oid:2.16.840.1.113883.5.14 (ActStatus) = completed</w:t>
            </w:r>
          </w:p>
        </w:tc>
      </w:tr>
      <w:tr w:rsidR="00E379A6" w14:paraId="72288CBA" w14:textId="77777777" w:rsidTr="00235CF5">
        <w:trPr>
          <w:cantSplit/>
          <w:jc w:val="center"/>
        </w:trPr>
        <w:tc>
          <w:tcPr>
            <w:tcW w:w="3445" w:type="dxa"/>
          </w:tcPr>
          <w:p w14:paraId="486D05C2" w14:textId="77777777" w:rsidR="00E379A6" w:rsidRDefault="000F5220">
            <w:pPr>
              <w:pStyle w:val="TableText"/>
            </w:pPr>
            <w:r>
              <w:tab/>
              <w:t>value</w:t>
            </w:r>
          </w:p>
        </w:tc>
        <w:tc>
          <w:tcPr>
            <w:tcW w:w="720" w:type="dxa"/>
          </w:tcPr>
          <w:p w14:paraId="1982B261" w14:textId="77777777" w:rsidR="00E379A6" w:rsidRDefault="000F5220">
            <w:pPr>
              <w:pStyle w:val="TableText"/>
            </w:pPr>
            <w:r>
              <w:t>1..1</w:t>
            </w:r>
          </w:p>
        </w:tc>
        <w:tc>
          <w:tcPr>
            <w:tcW w:w="864" w:type="dxa"/>
          </w:tcPr>
          <w:p w14:paraId="4601F0FB" w14:textId="77777777" w:rsidR="00E379A6" w:rsidRDefault="000F5220">
            <w:pPr>
              <w:pStyle w:val="TableText"/>
            </w:pPr>
            <w:r>
              <w:t>SHALL</w:t>
            </w:r>
          </w:p>
        </w:tc>
        <w:tc>
          <w:tcPr>
            <w:tcW w:w="864" w:type="dxa"/>
          </w:tcPr>
          <w:p w14:paraId="53869A6F" w14:textId="77777777" w:rsidR="00E379A6" w:rsidRDefault="000F5220">
            <w:pPr>
              <w:pStyle w:val="TableText"/>
            </w:pPr>
            <w:r>
              <w:t>INT</w:t>
            </w:r>
          </w:p>
        </w:tc>
        <w:tc>
          <w:tcPr>
            <w:tcW w:w="864" w:type="dxa"/>
          </w:tcPr>
          <w:p w14:paraId="6DDF7893" w14:textId="51954CB2" w:rsidR="00E379A6" w:rsidRDefault="0051287C">
            <w:pPr>
              <w:pStyle w:val="TableText"/>
            </w:pPr>
            <w:hyperlink w:anchor="C_1202-30674">
              <w:r w:rsidR="000F5220">
                <w:rPr>
                  <w:rStyle w:val="HyperlinkText9pt"/>
                </w:rPr>
                <w:t>1202-30674</w:t>
              </w:r>
            </w:hyperlink>
          </w:p>
        </w:tc>
        <w:tc>
          <w:tcPr>
            <w:tcW w:w="3171" w:type="dxa"/>
          </w:tcPr>
          <w:p w14:paraId="3121A0F4" w14:textId="77777777" w:rsidR="00E379A6" w:rsidRDefault="00E379A6">
            <w:pPr>
              <w:pStyle w:val="TableText"/>
            </w:pPr>
          </w:p>
        </w:tc>
      </w:tr>
    </w:tbl>
    <w:p w14:paraId="18AB9E7A" w14:textId="77777777" w:rsidR="00E379A6" w:rsidRDefault="00E379A6">
      <w:pPr>
        <w:pStyle w:val="BodyText"/>
      </w:pPr>
    </w:p>
    <w:p w14:paraId="0AEB7F2C" w14:textId="77777777" w:rsidR="00E379A6" w:rsidRDefault="000F5220">
      <w:pPr>
        <w:numPr>
          <w:ilvl w:val="0"/>
          <w:numId w:val="13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254" w:name="C_1202-30675"/>
      <w:bookmarkEnd w:id="3254"/>
      <w:r>
        <w:t xml:space="preserve"> (CONF:1202-30675).</w:t>
      </w:r>
    </w:p>
    <w:p w14:paraId="077A6E17" w14:textId="77777777" w:rsidR="00E379A6" w:rsidRDefault="000F5220">
      <w:pPr>
        <w:numPr>
          <w:ilvl w:val="0"/>
          <w:numId w:val="13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3255" w:name="C_1202-30676"/>
      <w:bookmarkEnd w:id="3255"/>
      <w:r>
        <w:t xml:space="preserve"> (CONF:1202-30676).</w:t>
      </w:r>
    </w:p>
    <w:p w14:paraId="7EDE172F" w14:textId="77777777" w:rsidR="00E379A6" w:rsidRDefault="000F5220">
      <w:pPr>
        <w:numPr>
          <w:ilvl w:val="0"/>
          <w:numId w:val="133"/>
        </w:numPr>
      </w:pPr>
      <w:r>
        <w:rPr>
          <w:rStyle w:val="keyword"/>
        </w:rPr>
        <w:t>SHALL</w:t>
      </w:r>
      <w:r>
        <w:t xml:space="preserve"> contain exactly one [1..1] </w:t>
      </w:r>
      <w:r>
        <w:rPr>
          <w:rStyle w:val="XMLnameBold"/>
        </w:rPr>
        <w:t>templateId</w:t>
      </w:r>
      <w:bookmarkStart w:id="3256" w:name="C_1202-30671"/>
      <w:bookmarkEnd w:id="3256"/>
      <w:r>
        <w:t xml:space="preserve"> (CONF:1202-30671) such that it</w:t>
      </w:r>
    </w:p>
    <w:p w14:paraId="292C5412" w14:textId="77777777" w:rsidR="00E379A6" w:rsidRDefault="000F5220">
      <w:pPr>
        <w:numPr>
          <w:ilvl w:val="1"/>
          <w:numId w:val="133"/>
        </w:numPr>
      </w:pPr>
      <w:r>
        <w:rPr>
          <w:rStyle w:val="keyword"/>
        </w:rPr>
        <w:t>SHALL</w:t>
      </w:r>
      <w:r>
        <w:t xml:space="preserve"> contain exactly one [1..1] </w:t>
      </w:r>
      <w:r>
        <w:rPr>
          <w:rStyle w:val="XMLnameBold"/>
        </w:rPr>
        <w:t>@root</w:t>
      </w:r>
      <w:r>
        <w:t>=</w:t>
      </w:r>
      <w:r>
        <w:rPr>
          <w:rStyle w:val="XMLname"/>
        </w:rPr>
        <w:t>"2.16.840.1.113883.10.20.5.6.235"</w:t>
      </w:r>
      <w:bookmarkStart w:id="3257" w:name="C_1202-30677"/>
      <w:bookmarkEnd w:id="3257"/>
      <w:r>
        <w:t xml:space="preserve"> (CONF:1202-30677).</w:t>
      </w:r>
    </w:p>
    <w:p w14:paraId="24A202E5" w14:textId="77777777" w:rsidR="00E379A6" w:rsidRDefault="000F5220">
      <w:pPr>
        <w:numPr>
          <w:ilvl w:val="1"/>
          <w:numId w:val="133"/>
        </w:numPr>
      </w:pPr>
      <w:r>
        <w:rPr>
          <w:rStyle w:val="keyword"/>
        </w:rPr>
        <w:t>SHALL</w:t>
      </w:r>
      <w:r>
        <w:t xml:space="preserve"> contain exactly one [1..1] </w:t>
      </w:r>
      <w:r>
        <w:rPr>
          <w:rStyle w:val="XMLnameBold"/>
        </w:rPr>
        <w:t>@extension</w:t>
      </w:r>
      <w:r>
        <w:t>=</w:t>
      </w:r>
      <w:r>
        <w:rPr>
          <w:rStyle w:val="XMLname"/>
        </w:rPr>
        <w:t>"2015-10-01"</w:t>
      </w:r>
      <w:bookmarkStart w:id="3258" w:name="C_1202-30684"/>
      <w:bookmarkEnd w:id="3258"/>
      <w:r>
        <w:t xml:space="preserve"> (CONF:1202-30684).</w:t>
      </w:r>
    </w:p>
    <w:p w14:paraId="7655C230" w14:textId="67AC2E57" w:rsidR="00E379A6" w:rsidRDefault="000F5220">
      <w:pPr>
        <w:numPr>
          <w:ilvl w:val="0"/>
          <w:numId w:val="133"/>
        </w:numPr>
      </w:pPr>
      <w:r>
        <w:rPr>
          <w:rStyle w:val="keyword"/>
        </w:rPr>
        <w:lastRenderedPageBreak/>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http://HVSummaryData</w:t>
      </w:r>
      <w:r>
        <w:rPr>
          <w:rStyle w:val="keyword"/>
        </w:rPr>
        <w:t xml:space="preserve"> DYNAMIC</w:t>
      </w:r>
      <w:bookmarkStart w:id="3259" w:name="C_1202-30672"/>
      <w:bookmarkEnd w:id="3259"/>
      <w:r>
        <w:t xml:space="preserve"> (CONF:1202-30672).</w:t>
      </w:r>
    </w:p>
    <w:p w14:paraId="530791B7" w14:textId="77777777" w:rsidR="00E379A6" w:rsidRDefault="000F5220">
      <w:pPr>
        <w:numPr>
          <w:ilvl w:val="0"/>
          <w:numId w:val="133"/>
        </w:numPr>
      </w:pPr>
      <w:r>
        <w:rPr>
          <w:rStyle w:val="keyword"/>
        </w:rPr>
        <w:t>SHALL</w:t>
      </w:r>
      <w:r>
        <w:t xml:space="preserve"> contain exactly one [1..1] </w:t>
      </w:r>
      <w:r>
        <w:rPr>
          <w:rStyle w:val="XMLnameBold"/>
        </w:rPr>
        <w:t>statusCode</w:t>
      </w:r>
      <w:bookmarkStart w:id="3260" w:name="C_1202-30673"/>
      <w:bookmarkEnd w:id="3260"/>
      <w:r>
        <w:t xml:space="preserve"> (CONF:1202-30673).</w:t>
      </w:r>
    </w:p>
    <w:p w14:paraId="646DF112" w14:textId="77777777" w:rsidR="00E379A6" w:rsidRDefault="000F5220">
      <w:pPr>
        <w:numPr>
          <w:ilvl w:val="1"/>
          <w:numId w:val="13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61" w:name="C_1202-30683"/>
      <w:bookmarkEnd w:id="3261"/>
      <w:r>
        <w:t xml:space="preserve"> (CONF:1202-30683).</w:t>
      </w:r>
    </w:p>
    <w:p w14:paraId="68C62657" w14:textId="77777777" w:rsidR="00E379A6" w:rsidRDefault="000F5220">
      <w:pPr>
        <w:numPr>
          <w:ilvl w:val="0"/>
          <w:numId w:val="133"/>
        </w:numPr>
      </w:pPr>
      <w:r>
        <w:rPr>
          <w:rStyle w:val="keyword"/>
        </w:rPr>
        <w:t>SHALL</w:t>
      </w:r>
      <w:r>
        <w:t xml:space="preserve"> contain exactly one [1..1] </w:t>
      </w:r>
      <w:r>
        <w:rPr>
          <w:rStyle w:val="XMLnameBold"/>
        </w:rPr>
        <w:t>value</w:t>
      </w:r>
      <w:r>
        <w:t xml:space="preserve"> with @xsi:type="INT"</w:t>
      </w:r>
      <w:bookmarkStart w:id="3262" w:name="C_1202-30674"/>
      <w:bookmarkEnd w:id="3262"/>
      <w:r>
        <w:t xml:space="preserve"> (CONF:1202-30674).</w:t>
      </w:r>
    </w:p>
    <w:p w14:paraId="14B9B98A" w14:textId="4E7C046D" w:rsidR="00E379A6" w:rsidRDefault="000F5220">
      <w:pPr>
        <w:pStyle w:val="Caption"/>
      </w:pPr>
      <w:bookmarkStart w:id="3263" w:name="_Toc491882803"/>
      <w:r>
        <w:t xml:space="preserve">Table </w:t>
      </w:r>
      <w:r>
        <w:fldChar w:fldCharType="begin"/>
      </w:r>
      <w:r>
        <w:instrText>SEQ Table \* ARABIC</w:instrText>
      </w:r>
      <w:r>
        <w:fldChar w:fldCharType="separate"/>
      </w:r>
      <w:bookmarkStart w:id="3264" w:name="Codes_for_Hemovigilance_HV_Summary_Data"/>
      <w:bookmarkEnd w:id="3264"/>
      <w:r w:rsidR="00D90831">
        <w:t>357</w:t>
      </w:r>
      <w:r>
        <w:fldChar w:fldCharType="end"/>
      </w:r>
      <w:r>
        <w:t>: Codes for Hemovigilance (HV) Summary Data</w:t>
      </w:r>
      <w:bookmarkEnd w:id="32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7: Codes for Hemovigilance (HV) Summary Data"/>
        <w:tblDescription w:val="Table 357: Codes for Hemovigilance (HV) Summary Data"/>
      </w:tblPr>
      <w:tblGrid>
        <w:gridCol w:w="2520"/>
        <w:gridCol w:w="2520"/>
        <w:gridCol w:w="2520"/>
        <w:gridCol w:w="2520"/>
      </w:tblGrid>
      <w:tr w:rsidR="00E379A6" w14:paraId="4D9698BA" w14:textId="77777777" w:rsidTr="00235CF5">
        <w:trPr>
          <w:cantSplit/>
          <w:jc w:val="center"/>
        </w:trPr>
        <w:tc>
          <w:tcPr>
            <w:tcW w:w="1440" w:type="dxa"/>
            <w:gridSpan w:val="4"/>
          </w:tcPr>
          <w:p w14:paraId="340FA61F" w14:textId="77777777" w:rsidR="00E379A6" w:rsidRDefault="000F5220">
            <w:pPr>
              <w:pStyle w:val="TableText"/>
            </w:pPr>
            <w:r>
              <w:t>Value Set: Codes for Hemovigilance (HV) Summary Data http://HVSummaryData</w:t>
            </w:r>
          </w:p>
          <w:p w14:paraId="5764B592" w14:textId="77777777" w:rsidR="00E379A6" w:rsidRDefault="000F5220">
            <w:pPr>
              <w:pStyle w:val="TableText"/>
            </w:pPr>
            <w:r>
              <w:t xml:space="preserve">NHSN protocol specifies which data to report for each type of content. The data required by NHSN for IV Summary, at the time of publication, is contained in this table. </w:t>
            </w:r>
            <w:r>
              <w:br/>
            </w:r>
            <w:r>
              <w:br/>
              <w:t>Codes can be found in the hai_voc.xls file provided with this package.</w:t>
            </w:r>
          </w:p>
        </w:tc>
      </w:tr>
      <w:tr w:rsidR="00E379A6" w14:paraId="6A5E7F48" w14:textId="77777777" w:rsidTr="00235CF5">
        <w:trPr>
          <w:cantSplit/>
          <w:tblHeader/>
          <w:jc w:val="center"/>
        </w:trPr>
        <w:tc>
          <w:tcPr>
            <w:tcW w:w="360" w:type="dxa"/>
            <w:shd w:val="clear" w:color="auto" w:fill="E6E6E6"/>
          </w:tcPr>
          <w:p w14:paraId="256DE69F" w14:textId="77777777" w:rsidR="00E379A6" w:rsidRDefault="000F5220">
            <w:pPr>
              <w:pStyle w:val="TableHead"/>
            </w:pPr>
            <w:r>
              <w:t>Code</w:t>
            </w:r>
          </w:p>
        </w:tc>
        <w:tc>
          <w:tcPr>
            <w:tcW w:w="360" w:type="dxa"/>
            <w:shd w:val="clear" w:color="auto" w:fill="E6E6E6"/>
          </w:tcPr>
          <w:p w14:paraId="04352D71" w14:textId="77777777" w:rsidR="00E379A6" w:rsidRDefault="000F5220">
            <w:pPr>
              <w:pStyle w:val="TableHead"/>
            </w:pPr>
            <w:r>
              <w:t>Code System</w:t>
            </w:r>
          </w:p>
        </w:tc>
        <w:tc>
          <w:tcPr>
            <w:tcW w:w="360" w:type="dxa"/>
            <w:shd w:val="clear" w:color="auto" w:fill="E6E6E6"/>
          </w:tcPr>
          <w:p w14:paraId="071D0D10" w14:textId="77777777" w:rsidR="00E379A6" w:rsidRDefault="000F5220">
            <w:pPr>
              <w:pStyle w:val="TableHead"/>
            </w:pPr>
            <w:r>
              <w:t>Code System OID</w:t>
            </w:r>
          </w:p>
        </w:tc>
        <w:tc>
          <w:tcPr>
            <w:tcW w:w="360" w:type="dxa"/>
            <w:shd w:val="clear" w:color="auto" w:fill="E6E6E6"/>
          </w:tcPr>
          <w:p w14:paraId="008ADD75" w14:textId="77777777" w:rsidR="00E379A6" w:rsidRDefault="000F5220">
            <w:pPr>
              <w:pStyle w:val="TableHead"/>
            </w:pPr>
            <w:r>
              <w:t>Print Name</w:t>
            </w:r>
          </w:p>
        </w:tc>
      </w:tr>
      <w:tr w:rsidR="00E379A6" w14:paraId="585F7782" w14:textId="77777777" w:rsidTr="00235CF5">
        <w:trPr>
          <w:cantSplit/>
          <w:jc w:val="center"/>
        </w:trPr>
        <w:tc>
          <w:tcPr>
            <w:tcW w:w="360" w:type="dxa"/>
          </w:tcPr>
          <w:p w14:paraId="4645ECAF" w14:textId="77777777" w:rsidR="00E379A6" w:rsidRDefault="000F5220">
            <w:pPr>
              <w:pStyle w:val="TableText"/>
            </w:pPr>
            <w:r>
              <w:t>3436-3</w:t>
            </w:r>
          </w:p>
        </w:tc>
        <w:tc>
          <w:tcPr>
            <w:tcW w:w="360" w:type="dxa"/>
          </w:tcPr>
          <w:p w14:paraId="0395E0BA" w14:textId="77777777" w:rsidR="00E379A6" w:rsidRDefault="000F5220">
            <w:pPr>
              <w:pStyle w:val="TableText"/>
            </w:pPr>
            <w:r>
              <w:t>cdcNHSN</w:t>
            </w:r>
          </w:p>
        </w:tc>
        <w:tc>
          <w:tcPr>
            <w:tcW w:w="360" w:type="dxa"/>
          </w:tcPr>
          <w:p w14:paraId="27DAE94F" w14:textId="77777777" w:rsidR="00E379A6" w:rsidRDefault="000F5220">
            <w:pPr>
              <w:pStyle w:val="TableText"/>
            </w:pPr>
            <w:r>
              <w:t>urn:oid:2.16.840.1.113883.6.277</w:t>
            </w:r>
          </w:p>
        </w:tc>
        <w:tc>
          <w:tcPr>
            <w:tcW w:w="360" w:type="dxa"/>
          </w:tcPr>
          <w:p w14:paraId="143535D9" w14:textId="77777777" w:rsidR="00E379A6" w:rsidRDefault="000F5220">
            <w:pPr>
              <w:pStyle w:val="TableText"/>
            </w:pPr>
            <w:r>
              <w:t>Number of Patient samples collected for type and screen or crossmatch</w:t>
            </w:r>
          </w:p>
        </w:tc>
      </w:tr>
      <w:tr w:rsidR="00E379A6" w14:paraId="03F10164" w14:textId="77777777" w:rsidTr="00235CF5">
        <w:trPr>
          <w:cantSplit/>
          <w:jc w:val="center"/>
        </w:trPr>
        <w:tc>
          <w:tcPr>
            <w:tcW w:w="360" w:type="dxa"/>
          </w:tcPr>
          <w:p w14:paraId="6178A079" w14:textId="77777777" w:rsidR="00E379A6" w:rsidRDefault="000F5220">
            <w:pPr>
              <w:pStyle w:val="TableText"/>
            </w:pPr>
            <w:r>
              <w:t>3538-6</w:t>
            </w:r>
          </w:p>
        </w:tc>
        <w:tc>
          <w:tcPr>
            <w:tcW w:w="360" w:type="dxa"/>
          </w:tcPr>
          <w:p w14:paraId="6BB13186" w14:textId="77777777" w:rsidR="00E379A6" w:rsidRDefault="000F5220">
            <w:pPr>
              <w:pStyle w:val="TableText"/>
            </w:pPr>
            <w:r>
              <w:t>cdcNHSN</w:t>
            </w:r>
          </w:p>
        </w:tc>
        <w:tc>
          <w:tcPr>
            <w:tcW w:w="360" w:type="dxa"/>
          </w:tcPr>
          <w:p w14:paraId="07C5CD48" w14:textId="77777777" w:rsidR="00E379A6" w:rsidRDefault="000F5220">
            <w:pPr>
              <w:pStyle w:val="TableText"/>
            </w:pPr>
            <w:r>
              <w:t>urn:oid:2.16.840.1.113883.6.277</w:t>
            </w:r>
          </w:p>
        </w:tc>
        <w:tc>
          <w:tcPr>
            <w:tcW w:w="360" w:type="dxa"/>
          </w:tcPr>
          <w:p w14:paraId="4A60F056" w14:textId="77777777" w:rsidR="00E379A6" w:rsidRDefault="000F5220">
            <w:pPr>
              <w:pStyle w:val="TableText"/>
            </w:pPr>
            <w:r>
              <w:t>Total crossmatch procedures</w:t>
            </w:r>
          </w:p>
        </w:tc>
      </w:tr>
      <w:tr w:rsidR="00E379A6" w14:paraId="0F09B118" w14:textId="77777777" w:rsidTr="00235CF5">
        <w:trPr>
          <w:cantSplit/>
          <w:jc w:val="center"/>
        </w:trPr>
        <w:tc>
          <w:tcPr>
            <w:tcW w:w="360" w:type="dxa"/>
          </w:tcPr>
          <w:p w14:paraId="4FCF0D41" w14:textId="77777777" w:rsidR="00E379A6" w:rsidRDefault="000F5220">
            <w:pPr>
              <w:pStyle w:val="TableText"/>
            </w:pPr>
            <w:r>
              <w:t>3539-4</w:t>
            </w:r>
          </w:p>
        </w:tc>
        <w:tc>
          <w:tcPr>
            <w:tcW w:w="360" w:type="dxa"/>
          </w:tcPr>
          <w:p w14:paraId="553C4BBB" w14:textId="77777777" w:rsidR="00E379A6" w:rsidRDefault="000F5220">
            <w:pPr>
              <w:pStyle w:val="TableText"/>
            </w:pPr>
            <w:r>
              <w:t>cdcNHSN</w:t>
            </w:r>
          </w:p>
        </w:tc>
        <w:tc>
          <w:tcPr>
            <w:tcW w:w="360" w:type="dxa"/>
          </w:tcPr>
          <w:p w14:paraId="05322BF7" w14:textId="77777777" w:rsidR="00E379A6" w:rsidRDefault="000F5220">
            <w:pPr>
              <w:pStyle w:val="TableText"/>
            </w:pPr>
            <w:r>
              <w:t>urn:oid:2.16.840.1.113883.6.277</w:t>
            </w:r>
          </w:p>
        </w:tc>
        <w:tc>
          <w:tcPr>
            <w:tcW w:w="360" w:type="dxa"/>
          </w:tcPr>
          <w:p w14:paraId="70CD4CD6" w14:textId="77777777" w:rsidR="00E379A6" w:rsidRDefault="000F5220">
            <w:pPr>
              <w:pStyle w:val="TableText"/>
            </w:pPr>
            <w:r>
              <w:t>Total patients transfused</w:t>
            </w:r>
          </w:p>
        </w:tc>
      </w:tr>
    </w:tbl>
    <w:p w14:paraId="01DBA93C" w14:textId="77777777" w:rsidR="00E379A6" w:rsidRDefault="00E379A6">
      <w:pPr>
        <w:pStyle w:val="BodyText"/>
      </w:pPr>
    </w:p>
    <w:p w14:paraId="62F80929" w14:textId="0C370DFD" w:rsidR="00E379A6" w:rsidRDefault="000F5220">
      <w:pPr>
        <w:pStyle w:val="Caption"/>
        <w:ind w:left="130" w:right="115"/>
      </w:pPr>
      <w:bookmarkStart w:id="3265" w:name="_Toc491882425"/>
      <w:r>
        <w:t xml:space="preserve">Figure </w:t>
      </w:r>
      <w:r>
        <w:fldChar w:fldCharType="begin"/>
      </w:r>
      <w:r>
        <w:instrText>SEQ Figure \* ARABIC</w:instrText>
      </w:r>
      <w:r>
        <w:fldChar w:fldCharType="separate"/>
      </w:r>
      <w:r w:rsidR="00D90831">
        <w:t>147</w:t>
      </w:r>
      <w:r>
        <w:fldChar w:fldCharType="end"/>
      </w:r>
      <w:r>
        <w:t>: Summary Data Observation (HV) Example</w:t>
      </w:r>
      <w:bookmarkEnd w:id="3265"/>
    </w:p>
    <w:p w14:paraId="608443BC" w14:textId="77777777" w:rsidR="00E379A6" w:rsidRDefault="000F5220">
      <w:pPr>
        <w:pStyle w:val="Example"/>
        <w:ind w:left="130" w:right="115"/>
      </w:pPr>
      <w:r>
        <w:t>&lt;observation classCode="OBS" moodCode="EVN"&gt;</w:t>
      </w:r>
    </w:p>
    <w:p w14:paraId="4D276BF9" w14:textId="77777777" w:rsidR="00E379A6" w:rsidRDefault="000F5220">
      <w:pPr>
        <w:pStyle w:val="Example"/>
        <w:ind w:left="130" w:right="115"/>
      </w:pPr>
      <w:r>
        <w:t xml:space="preserve">    &lt;!-- Summary Data Observation (HV) --&gt;</w:t>
      </w:r>
    </w:p>
    <w:p w14:paraId="7C65FFC7" w14:textId="77777777" w:rsidR="00E379A6" w:rsidRDefault="000F5220">
      <w:pPr>
        <w:pStyle w:val="Example"/>
        <w:ind w:left="130" w:right="115"/>
      </w:pPr>
      <w:r>
        <w:t xml:space="preserve">    &lt;templateId root="2.16.840.1.113883.10.20.5.6.235" </w:t>
      </w:r>
    </w:p>
    <w:p w14:paraId="70126AB4" w14:textId="77777777" w:rsidR="00E379A6" w:rsidRDefault="000F5220">
      <w:pPr>
        <w:pStyle w:val="Example"/>
        <w:ind w:left="130" w:right="115"/>
      </w:pPr>
      <w:r>
        <w:t xml:space="preserve">        extension="2015-10-01" /&gt;</w:t>
      </w:r>
    </w:p>
    <w:p w14:paraId="0D946D83" w14:textId="77777777" w:rsidR="00E379A6" w:rsidRDefault="000F5220">
      <w:pPr>
        <w:pStyle w:val="Example"/>
        <w:ind w:left="130" w:right="115"/>
      </w:pPr>
      <w:r>
        <w:t xml:space="preserve">    &lt;code codeSystem="2.16.840.1.113883.6.277" </w:t>
      </w:r>
    </w:p>
    <w:p w14:paraId="1239E048" w14:textId="77777777" w:rsidR="00E379A6" w:rsidRDefault="000F5220">
      <w:pPr>
        <w:pStyle w:val="Example"/>
        <w:ind w:left="130" w:right="115"/>
      </w:pPr>
      <w:r>
        <w:t xml:space="preserve">        codeSystemName="cdcNHSN" </w:t>
      </w:r>
    </w:p>
    <w:p w14:paraId="515DEBA5" w14:textId="77777777" w:rsidR="00E379A6" w:rsidRDefault="000F5220">
      <w:pPr>
        <w:pStyle w:val="Example"/>
        <w:ind w:left="130" w:right="115"/>
      </w:pPr>
      <w:r>
        <w:t xml:space="preserve">        code="3539-4"</w:t>
      </w:r>
    </w:p>
    <w:p w14:paraId="1B25E958" w14:textId="77777777" w:rsidR="00E379A6" w:rsidRDefault="000F5220">
      <w:pPr>
        <w:pStyle w:val="Example"/>
        <w:ind w:left="130" w:right="115"/>
      </w:pPr>
      <w:r>
        <w:t xml:space="preserve">        displayName="Total patients transfused" /&gt;</w:t>
      </w:r>
    </w:p>
    <w:p w14:paraId="187584A0" w14:textId="77777777" w:rsidR="00E379A6" w:rsidRDefault="000F5220">
      <w:pPr>
        <w:pStyle w:val="Example"/>
        <w:ind w:left="130" w:right="115"/>
      </w:pPr>
      <w:r>
        <w:t xml:space="preserve">    &lt;statusCode code="completed" /&gt;</w:t>
      </w:r>
    </w:p>
    <w:p w14:paraId="6F6DB5AE" w14:textId="77777777" w:rsidR="00E379A6" w:rsidRDefault="000F5220">
      <w:pPr>
        <w:pStyle w:val="Example"/>
        <w:ind w:left="130" w:right="115"/>
      </w:pPr>
      <w:r>
        <w:t xml:space="preserve">    &lt;value xsi:type="INT" value="74" /&gt;</w:t>
      </w:r>
    </w:p>
    <w:p w14:paraId="5EDFBFF5" w14:textId="77777777" w:rsidR="00E379A6" w:rsidRDefault="000F5220">
      <w:pPr>
        <w:pStyle w:val="Example"/>
        <w:ind w:left="130" w:right="115"/>
      </w:pPr>
      <w:r>
        <w:t>&lt;/observation&gt;</w:t>
      </w:r>
    </w:p>
    <w:p w14:paraId="48D3FBA3" w14:textId="77777777" w:rsidR="00E379A6" w:rsidRDefault="00E379A6">
      <w:pPr>
        <w:pStyle w:val="BodyText"/>
      </w:pPr>
    </w:p>
    <w:p w14:paraId="076969B2" w14:textId="77777777" w:rsidR="00E379A6" w:rsidRDefault="000F5220">
      <w:pPr>
        <w:pStyle w:val="Heading2nospace"/>
      </w:pPr>
      <w:bookmarkStart w:id="3266" w:name="_Toc491882237"/>
      <w:r>
        <w:lastRenderedPageBreak/>
        <w:t>S</w:t>
      </w:r>
      <w:bookmarkStart w:id="3267" w:name="E_Summary_Data_Observation_OPC"/>
      <w:bookmarkEnd w:id="3267"/>
      <w:r>
        <w:t>ummary Data Observation (OPC)</w:t>
      </w:r>
      <w:bookmarkEnd w:id="3266"/>
    </w:p>
    <w:p w14:paraId="72087E18" w14:textId="77777777" w:rsidR="00E379A6" w:rsidRDefault="000F5220">
      <w:pPr>
        <w:pStyle w:val="BracketData"/>
      </w:pPr>
      <w:r>
        <w:t>[observation: identifier urn:oid:2.16.840.1.113883.10.20.5.6.214 (closed)]</w:t>
      </w:r>
    </w:p>
    <w:p w14:paraId="4ADA53E8" w14:textId="77777777" w:rsidR="00E379A6" w:rsidRDefault="000F5220">
      <w:pPr>
        <w:pStyle w:val="BracketData"/>
      </w:pPr>
      <w:r>
        <w:t>Published as part of NHSN Healthcare Associated Infection (HAI) Reports Release 2, DSTU 2 - US Realm</w:t>
      </w:r>
    </w:p>
    <w:p w14:paraId="34D1C86B" w14:textId="38DED635" w:rsidR="00E379A6" w:rsidRDefault="000F5220">
      <w:pPr>
        <w:pStyle w:val="Caption"/>
      </w:pPr>
      <w:bookmarkStart w:id="3268" w:name="_Toc491882804"/>
      <w:r>
        <w:t xml:space="preserve">Table </w:t>
      </w:r>
      <w:r>
        <w:fldChar w:fldCharType="begin"/>
      </w:r>
      <w:r>
        <w:instrText>SEQ Table \* ARABIC</w:instrText>
      </w:r>
      <w:r>
        <w:fldChar w:fldCharType="separate"/>
      </w:r>
      <w:r w:rsidR="00D90831">
        <w:t>358</w:t>
      </w:r>
      <w:r>
        <w:fldChar w:fldCharType="end"/>
      </w:r>
      <w:r>
        <w:t>: Summary Data Observation (OPC) Contexts</w:t>
      </w:r>
      <w:bookmarkEnd w:id="32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58: Summary Data Observation (OPC) Contexts"/>
        <w:tblDescription w:val="Table 358: Summary Data Observation (OPC) Contexts"/>
      </w:tblPr>
      <w:tblGrid>
        <w:gridCol w:w="5040"/>
        <w:gridCol w:w="5040"/>
      </w:tblGrid>
      <w:tr w:rsidR="00E379A6" w14:paraId="3DF11634" w14:textId="77777777" w:rsidTr="00235CF5">
        <w:trPr>
          <w:cantSplit/>
          <w:tblHeader/>
          <w:jc w:val="center"/>
        </w:trPr>
        <w:tc>
          <w:tcPr>
            <w:tcW w:w="360" w:type="dxa"/>
            <w:shd w:val="clear" w:color="auto" w:fill="E6E6E6"/>
          </w:tcPr>
          <w:p w14:paraId="6F02823E" w14:textId="77777777" w:rsidR="00E379A6" w:rsidRDefault="000F5220">
            <w:pPr>
              <w:pStyle w:val="TableHead"/>
            </w:pPr>
            <w:r>
              <w:t>Contained By:</w:t>
            </w:r>
          </w:p>
        </w:tc>
        <w:tc>
          <w:tcPr>
            <w:tcW w:w="360" w:type="dxa"/>
            <w:shd w:val="clear" w:color="auto" w:fill="E6E6E6"/>
          </w:tcPr>
          <w:p w14:paraId="4E4B6867" w14:textId="77777777" w:rsidR="00E379A6" w:rsidRDefault="000F5220">
            <w:pPr>
              <w:pStyle w:val="TableHead"/>
            </w:pPr>
            <w:r>
              <w:t>Contains:</w:t>
            </w:r>
          </w:p>
        </w:tc>
      </w:tr>
      <w:tr w:rsidR="00E379A6" w14:paraId="0C70CF46" w14:textId="77777777" w:rsidTr="00235CF5">
        <w:trPr>
          <w:cantSplit/>
          <w:jc w:val="center"/>
        </w:trPr>
        <w:tc>
          <w:tcPr>
            <w:tcW w:w="360" w:type="dxa"/>
          </w:tcPr>
          <w:p w14:paraId="64ED9A1C" w14:textId="6AD0CA70" w:rsidR="00E379A6" w:rsidRDefault="0051287C">
            <w:pPr>
              <w:pStyle w:val="TableText"/>
            </w:pPr>
            <w:hyperlink w:anchor="E_Summary_Encounter_OPC">
              <w:r w:rsidR="000F5220">
                <w:rPr>
                  <w:rStyle w:val="HyperlinkText9pt"/>
                </w:rPr>
                <w:t>Summary Encounter (OPC)</w:t>
              </w:r>
            </w:hyperlink>
            <w:r w:rsidR="000F5220">
              <w:t xml:space="preserve"> (required)</w:t>
            </w:r>
          </w:p>
        </w:tc>
        <w:tc>
          <w:tcPr>
            <w:tcW w:w="360" w:type="dxa"/>
          </w:tcPr>
          <w:p w14:paraId="0A3E207B" w14:textId="66F31934" w:rsidR="00E379A6" w:rsidRDefault="0051287C">
            <w:pPr>
              <w:pStyle w:val="TableText"/>
            </w:pPr>
            <w:hyperlink w:anchor="E_Procedure_Category">
              <w:r w:rsidR="000F5220">
                <w:rPr>
                  <w:rStyle w:val="HyperlinkText9pt"/>
                </w:rPr>
                <w:t>Procedure Category</w:t>
              </w:r>
            </w:hyperlink>
          </w:p>
        </w:tc>
      </w:tr>
    </w:tbl>
    <w:p w14:paraId="5ECC79EF" w14:textId="77777777" w:rsidR="00E379A6" w:rsidRDefault="00E379A6">
      <w:pPr>
        <w:pStyle w:val="BodyText"/>
      </w:pPr>
    </w:p>
    <w:p w14:paraId="656EA6EE" w14:textId="77777777" w:rsidR="00E379A6" w:rsidRDefault="000F5220">
      <w:pPr>
        <w:pStyle w:val="BodyText"/>
      </w:pPr>
      <w:r>
        <w:t>This template specializes the Summary Data Observation for an Outpatient Procedure Component (OPC) Summary Report.</w:t>
      </w:r>
    </w:p>
    <w:p w14:paraId="6106E1E2" w14:textId="77777777" w:rsidR="00E379A6" w:rsidRDefault="000F5220">
      <w:pPr>
        <w:pStyle w:val="BodyText"/>
      </w:pPr>
      <w:r>
        <w:t>The code element of the Summary Data Observation (OPC) identifies the datum being reported, and the value element records the number of admissions.</w:t>
      </w:r>
    </w:p>
    <w:p w14:paraId="60148ABE" w14:textId="77777777" w:rsidR="00E379A6" w:rsidRDefault="000F5220">
      <w:pPr>
        <w:pStyle w:val="BodyText"/>
      </w:pPr>
      <w:r>
        <w:t>When recording the total number of admissions with a primary Current Procedural Terminology (CPT) code for the procedure category, an entryRelationship to the Procedure Category template is required.</w:t>
      </w:r>
    </w:p>
    <w:p w14:paraId="0F1B8D98" w14:textId="0A385262" w:rsidR="00E379A6" w:rsidRDefault="000F5220">
      <w:pPr>
        <w:pStyle w:val="Caption"/>
      </w:pPr>
      <w:bookmarkStart w:id="3269" w:name="_Toc491882805"/>
      <w:r>
        <w:lastRenderedPageBreak/>
        <w:t xml:space="preserve">Table </w:t>
      </w:r>
      <w:r>
        <w:fldChar w:fldCharType="begin"/>
      </w:r>
      <w:r>
        <w:instrText>SEQ Table \* ARABIC</w:instrText>
      </w:r>
      <w:r>
        <w:fldChar w:fldCharType="separate"/>
      </w:r>
      <w:r w:rsidR="00D90831">
        <w:t>359</w:t>
      </w:r>
      <w:r>
        <w:fldChar w:fldCharType="end"/>
      </w:r>
      <w:r>
        <w:t>: Summary Data Observation (OPC) Constraints Overview</w:t>
      </w:r>
      <w:bookmarkEnd w:id="3269"/>
    </w:p>
    <w:tbl>
      <w:tblPr>
        <w:tblStyle w:val="TableGrid"/>
        <w:tblW w:w="10080" w:type="dxa"/>
        <w:jc w:val="center"/>
        <w:tblLayout w:type="fixed"/>
        <w:tblLook w:val="02A0" w:firstRow="1" w:lastRow="0" w:firstColumn="1" w:lastColumn="0" w:noHBand="1" w:noVBand="0"/>
        <w:tblCaption w:val="Table 359: Summary Data Observation (OPC) Constraints Overview"/>
        <w:tblDescription w:val="Table 359: Summary Data Observation (OPC) Constraints Overview"/>
      </w:tblPr>
      <w:tblGrid>
        <w:gridCol w:w="3498"/>
        <w:gridCol w:w="731"/>
        <w:gridCol w:w="877"/>
        <w:gridCol w:w="877"/>
        <w:gridCol w:w="877"/>
        <w:gridCol w:w="3220"/>
      </w:tblGrid>
      <w:tr w:rsidR="00E379A6" w14:paraId="25F5DF29" w14:textId="77777777" w:rsidTr="00235CF5">
        <w:trPr>
          <w:cantSplit/>
          <w:tblHeader/>
          <w:jc w:val="center"/>
        </w:trPr>
        <w:tc>
          <w:tcPr>
            <w:tcW w:w="0" w:type="dxa"/>
            <w:shd w:val="clear" w:color="auto" w:fill="E6E6E6"/>
            <w:noWrap/>
          </w:tcPr>
          <w:p w14:paraId="2F13A948" w14:textId="77777777" w:rsidR="00E379A6" w:rsidRDefault="000F5220">
            <w:pPr>
              <w:pStyle w:val="TableHead"/>
            </w:pPr>
            <w:r>
              <w:t>XPath</w:t>
            </w:r>
          </w:p>
        </w:tc>
        <w:tc>
          <w:tcPr>
            <w:tcW w:w="720" w:type="dxa"/>
            <w:shd w:val="clear" w:color="auto" w:fill="E6E6E6"/>
            <w:noWrap/>
          </w:tcPr>
          <w:p w14:paraId="2051F751" w14:textId="77777777" w:rsidR="00E379A6" w:rsidRDefault="000F5220">
            <w:pPr>
              <w:pStyle w:val="TableHead"/>
            </w:pPr>
            <w:r>
              <w:t>Card.</w:t>
            </w:r>
          </w:p>
        </w:tc>
        <w:tc>
          <w:tcPr>
            <w:tcW w:w="864" w:type="dxa"/>
            <w:shd w:val="clear" w:color="auto" w:fill="E6E6E6"/>
            <w:noWrap/>
          </w:tcPr>
          <w:p w14:paraId="03898ED5" w14:textId="77777777" w:rsidR="00E379A6" w:rsidRDefault="000F5220">
            <w:pPr>
              <w:pStyle w:val="TableHead"/>
            </w:pPr>
            <w:r>
              <w:t>Verb</w:t>
            </w:r>
          </w:p>
        </w:tc>
        <w:tc>
          <w:tcPr>
            <w:tcW w:w="864" w:type="dxa"/>
            <w:shd w:val="clear" w:color="auto" w:fill="E6E6E6"/>
            <w:noWrap/>
          </w:tcPr>
          <w:p w14:paraId="4F3941E4" w14:textId="77777777" w:rsidR="00E379A6" w:rsidRDefault="000F5220">
            <w:pPr>
              <w:pStyle w:val="TableHead"/>
            </w:pPr>
            <w:r>
              <w:t>Data Type</w:t>
            </w:r>
          </w:p>
        </w:tc>
        <w:tc>
          <w:tcPr>
            <w:tcW w:w="864" w:type="dxa"/>
            <w:shd w:val="clear" w:color="auto" w:fill="E6E6E6"/>
            <w:noWrap/>
          </w:tcPr>
          <w:p w14:paraId="62A1B0BA" w14:textId="77777777" w:rsidR="00E379A6" w:rsidRDefault="000F5220">
            <w:pPr>
              <w:pStyle w:val="TableHead"/>
            </w:pPr>
            <w:r>
              <w:t>CONF#</w:t>
            </w:r>
          </w:p>
        </w:tc>
        <w:tc>
          <w:tcPr>
            <w:tcW w:w="864" w:type="dxa"/>
            <w:shd w:val="clear" w:color="auto" w:fill="E6E6E6"/>
            <w:noWrap/>
          </w:tcPr>
          <w:p w14:paraId="7005B4CC" w14:textId="77777777" w:rsidR="00E379A6" w:rsidRDefault="000F5220">
            <w:pPr>
              <w:pStyle w:val="TableHead"/>
            </w:pPr>
            <w:r>
              <w:t>Value</w:t>
            </w:r>
          </w:p>
        </w:tc>
      </w:tr>
      <w:tr w:rsidR="00E379A6" w14:paraId="7583F136" w14:textId="77777777" w:rsidTr="00235CF5">
        <w:trPr>
          <w:cantSplit/>
          <w:jc w:val="center"/>
        </w:trPr>
        <w:tc>
          <w:tcPr>
            <w:tcW w:w="9928" w:type="dxa"/>
            <w:gridSpan w:val="6"/>
          </w:tcPr>
          <w:p w14:paraId="647EF4D8" w14:textId="77777777" w:rsidR="00E379A6" w:rsidRDefault="000F5220">
            <w:pPr>
              <w:pStyle w:val="TableText"/>
            </w:pPr>
            <w:r>
              <w:t>observation (identifier: urn:oid:2.16.840.1.113883.10.20.5.6.214)</w:t>
            </w:r>
          </w:p>
        </w:tc>
      </w:tr>
      <w:tr w:rsidR="00E379A6" w14:paraId="13B95957" w14:textId="77777777" w:rsidTr="00235CF5">
        <w:trPr>
          <w:cantSplit/>
          <w:jc w:val="center"/>
        </w:trPr>
        <w:tc>
          <w:tcPr>
            <w:tcW w:w="3445" w:type="dxa"/>
          </w:tcPr>
          <w:p w14:paraId="61C9904A" w14:textId="77777777" w:rsidR="00E379A6" w:rsidRDefault="000F5220">
            <w:pPr>
              <w:pStyle w:val="TableText"/>
            </w:pPr>
            <w:r>
              <w:tab/>
              <w:t>@classCode</w:t>
            </w:r>
          </w:p>
        </w:tc>
        <w:tc>
          <w:tcPr>
            <w:tcW w:w="720" w:type="dxa"/>
          </w:tcPr>
          <w:p w14:paraId="0CB14179" w14:textId="77777777" w:rsidR="00E379A6" w:rsidRDefault="000F5220">
            <w:pPr>
              <w:pStyle w:val="TableText"/>
            </w:pPr>
            <w:r>
              <w:t>1..1</w:t>
            </w:r>
          </w:p>
        </w:tc>
        <w:tc>
          <w:tcPr>
            <w:tcW w:w="864" w:type="dxa"/>
          </w:tcPr>
          <w:p w14:paraId="07298997" w14:textId="77777777" w:rsidR="00E379A6" w:rsidRDefault="000F5220">
            <w:pPr>
              <w:pStyle w:val="TableText"/>
            </w:pPr>
            <w:r>
              <w:t>SHALL</w:t>
            </w:r>
          </w:p>
        </w:tc>
        <w:tc>
          <w:tcPr>
            <w:tcW w:w="864" w:type="dxa"/>
          </w:tcPr>
          <w:p w14:paraId="5F901608" w14:textId="77777777" w:rsidR="00E379A6" w:rsidRDefault="00E379A6">
            <w:pPr>
              <w:pStyle w:val="TableText"/>
            </w:pPr>
          </w:p>
        </w:tc>
        <w:tc>
          <w:tcPr>
            <w:tcW w:w="864" w:type="dxa"/>
          </w:tcPr>
          <w:p w14:paraId="35AA293E" w14:textId="13502368" w:rsidR="00E379A6" w:rsidRDefault="0051287C">
            <w:pPr>
              <w:pStyle w:val="TableText"/>
            </w:pPr>
            <w:hyperlink w:anchor="C_1113-21830">
              <w:r w:rsidR="000F5220">
                <w:rPr>
                  <w:rStyle w:val="HyperlinkText9pt"/>
                </w:rPr>
                <w:t>1113-21830</w:t>
              </w:r>
            </w:hyperlink>
          </w:p>
        </w:tc>
        <w:tc>
          <w:tcPr>
            <w:tcW w:w="3171" w:type="dxa"/>
          </w:tcPr>
          <w:p w14:paraId="5BFCFE6C" w14:textId="77777777" w:rsidR="00E379A6" w:rsidRDefault="000F5220">
            <w:pPr>
              <w:pStyle w:val="TableText"/>
            </w:pPr>
            <w:r>
              <w:t>urn:oid:2.16.840.1.113883.5.6 (HL7ActClass) = OBS</w:t>
            </w:r>
          </w:p>
        </w:tc>
      </w:tr>
      <w:tr w:rsidR="00E379A6" w14:paraId="676E116D" w14:textId="77777777" w:rsidTr="00235CF5">
        <w:trPr>
          <w:cantSplit/>
          <w:jc w:val="center"/>
        </w:trPr>
        <w:tc>
          <w:tcPr>
            <w:tcW w:w="3445" w:type="dxa"/>
          </w:tcPr>
          <w:p w14:paraId="48A52BDB" w14:textId="77777777" w:rsidR="00E379A6" w:rsidRDefault="000F5220">
            <w:pPr>
              <w:pStyle w:val="TableText"/>
            </w:pPr>
            <w:r>
              <w:tab/>
              <w:t>@moodCode</w:t>
            </w:r>
          </w:p>
        </w:tc>
        <w:tc>
          <w:tcPr>
            <w:tcW w:w="720" w:type="dxa"/>
          </w:tcPr>
          <w:p w14:paraId="039054D1" w14:textId="77777777" w:rsidR="00E379A6" w:rsidRDefault="000F5220">
            <w:pPr>
              <w:pStyle w:val="TableText"/>
            </w:pPr>
            <w:r>
              <w:t>1..1</w:t>
            </w:r>
          </w:p>
        </w:tc>
        <w:tc>
          <w:tcPr>
            <w:tcW w:w="864" w:type="dxa"/>
          </w:tcPr>
          <w:p w14:paraId="53128AC0" w14:textId="77777777" w:rsidR="00E379A6" w:rsidRDefault="000F5220">
            <w:pPr>
              <w:pStyle w:val="TableText"/>
            </w:pPr>
            <w:r>
              <w:t>SHALL</w:t>
            </w:r>
          </w:p>
        </w:tc>
        <w:tc>
          <w:tcPr>
            <w:tcW w:w="864" w:type="dxa"/>
          </w:tcPr>
          <w:p w14:paraId="0961C3C4" w14:textId="77777777" w:rsidR="00E379A6" w:rsidRDefault="00E379A6">
            <w:pPr>
              <w:pStyle w:val="TableText"/>
            </w:pPr>
          </w:p>
        </w:tc>
        <w:tc>
          <w:tcPr>
            <w:tcW w:w="864" w:type="dxa"/>
          </w:tcPr>
          <w:p w14:paraId="069FEBC8" w14:textId="046B00DC" w:rsidR="00E379A6" w:rsidRDefault="0051287C">
            <w:pPr>
              <w:pStyle w:val="TableText"/>
            </w:pPr>
            <w:hyperlink w:anchor="C_1113-21831">
              <w:r w:rsidR="000F5220">
                <w:rPr>
                  <w:rStyle w:val="HyperlinkText9pt"/>
                </w:rPr>
                <w:t>1113-21831</w:t>
              </w:r>
            </w:hyperlink>
          </w:p>
        </w:tc>
        <w:tc>
          <w:tcPr>
            <w:tcW w:w="3171" w:type="dxa"/>
          </w:tcPr>
          <w:p w14:paraId="40250643" w14:textId="77777777" w:rsidR="00E379A6" w:rsidRDefault="000F5220">
            <w:pPr>
              <w:pStyle w:val="TableText"/>
            </w:pPr>
            <w:r>
              <w:t>urn:oid:2.16.840.1.113883.5.1001 (ActMood) = EVN</w:t>
            </w:r>
          </w:p>
        </w:tc>
      </w:tr>
      <w:tr w:rsidR="00E379A6" w14:paraId="5A8FBC5A" w14:textId="77777777" w:rsidTr="00235CF5">
        <w:trPr>
          <w:cantSplit/>
          <w:jc w:val="center"/>
        </w:trPr>
        <w:tc>
          <w:tcPr>
            <w:tcW w:w="3445" w:type="dxa"/>
          </w:tcPr>
          <w:p w14:paraId="049F81AE" w14:textId="77777777" w:rsidR="00E379A6" w:rsidRDefault="000F5220">
            <w:pPr>
              <w:pStyle w:val="TableText"/>
            </w:pPr>
            <w:r>
              <w:tab/>
              <w:t>templateId</w:t>
            </w:r>
          </w:p>
        </w:tc>
        <w:tc>
          <w:tcPr>
            <w:tcW w:w="720" w:type="dxa"/>
          </w:tcPr>
          <w:p w14:paraId="763EA615" w14:textId="77777777" w:rsidR="00E379A6" w:rsidRDefault="000F5220">
            <w:pPr>
              <w:pStyle w:val="TableText"/>
            </w:pPr>
            <w:r>
              <w:t>1..1</w:t>
            </w:r>
          </w:p>
        </w:tc>
        <w:tc>
          <w:tcPr>
            <w:tcW w:w="864" w:type="dxa"/>
          </w:tcPr>
          <w:p w14:paraId="5C766478" w14:textId="77777777" w:rsidR="00E379A6" w:rsidRDefault="000F5220">
            <w:pPr>
              <w:pStyle w:val="TableText"/>
            </w:pPr>
            <w:r>
              <w:t>SHALL</w:t>
            </w:r>
          </w:p>
        </w:tc>
        <w:tc>
          <w:tcPr>
            <w:tcW w:w="864" w:type="dxa"/>
          </w:tcPr>
          <w:p w14:paraId="44F93EB6" w14:textId="77777777" w:rsidR="00E379A6" w:rsidRDefault="00E379A6">
            <w:pPr>
              <w:pStyle w:val="TableText"/>
            </w:pPr>
          </w:p>
        </w:tc>
        <w:tc>
          <w:tcPr>
            <w:tcW w:w="864" w:type="dxa"/>
          </w:tcPr>
          <w:p w14:paraId="28E7B445" w14:textId="180CB49E" w:rsidR="00E379A6" w:rsidRDefault="0051287C">
            <w:pPr>
              <w:pStyle w:val="TableText"/>
            </w:pPr>
            <w:hyperlink w:anchor="C_1113-21826">
              <w:r w:rsidR="000F5220">
                <w:rPr>
                  <w:rStyle w:val="HyperlinkText9pt"/>
                </w:rPr>
                <w:t>1113-21826</w:t>
              </w:r>
            </w:hyperlink>
          </w:p>
        </w:tc>
        <w:tc>
          <w:tcPr>
            <w:tcW w:w="3171" w:type="dxa"/>
          </w:tcPr>
          <w:p w14:paraId="5BFB80F9" w14:textId="77777777" w:rsidR="00E379A6" w:rsidRDefault="00E379A6">
            <w:pPr>
              <w:pStyle w:val="TableText"/>
            </w:pPr>
          </w:p>
        </w:tc>
      </w:tr>
      <w:tr w:rsidR="00E379A6" w14:paraId="1908641C" w14:textId="77777777" w:rsidTr="00235CF5">
        <w:trPr>
          <w:cantSplit/>
          <w:jc w:val="center"/>
        </w:trPr>
        <w:tc>
          <w:tcPr>
            <w:tcW w:w="3445" w:type="dxa"/>
          </w:tcPr>
          <w:p w14:paraId="5739B81D" w14:textId="77777777" w:rsidR="00E379A6" w:rsidRDefault="000F5220">
            <w:pPr>
              <w:pStyle w:val="TableText"/>
            </w:pPr>
            <w:r>
              <w:tab/>
            </w:r>
            <w:r>
              <w:tab/>
              <w:t>@root</w:t>
            </w:r>
          </w:p>
        </w:tc>
        <w:tc>
          <w:tcPr>
            <w:tcW w:w="720" w:type="dxa"/>
          </w:tcPr>
          <w:p w14:paraId="5C590E32" w14:textId="77777777" w:rsidR="00E379A6" w:rsidRDefault="000F5220">
            <w:pPr>
              <w:pStyle w:val="TableText"/>
            </w:pPr>
            <w:r>
              <w:t>1..1</w:t>
            </w:r>
          </w:p>
        </w:tc>
        <w:tc>
          <w:tcPr>
            <w:tcW w:w="864" w:type="dxa"/>
          </w:tcPr>
          <w:p w14:paraId="5F826FF3" w14:textId="77777777" w:rsidR="00E379A6" w:rsidRDefault="000F5220">
            <w:pPr>
              <w:pStyle w:val="TableText"/>
            </w:pPr>
            <w:r>
              <w:t>SHALL</w:t>
            </w:r>
          </w:p>
        </w:tc>
        <w:tc>
          <w:tcPr>
            <w:tcW w:w="864" w:type="dxa"/>
          </w:tcPr>
          <w:p w14:paraId="2A0DAAAD" w14:textId="77777777" w:rsidR="00E379A6" w:rsidRDefault="00E379A6">
            <w:pPr>
              <w:pStyle w:val="TableText"/>
            </w:pPr>
          </w:p>
        </w:tc>
        <w:tc>
          <w:tcPr>
            <w:tcW w:w="864" w:type="dxa"/>
          </w:tcPr>
          <w:p w14:paraId="695969D0" w14:textId="3A79C9D2" w:rsidR="00E379A6" w:rsidRDefault="0051287C">
            <w:pPr>
              <w:pStyle w:val="TableText"/>
            </w:pPr>
            <w:hyperlink w:anchor="C_1113-21832">
              <w:r w:rsidR="000F5220">
                <w:rPr>
                  <w:rStyle w:val="HyperlinkText9pt"/>
                </w:rPr>
                <w:t>1113-21832</w:t>
              </w:r>
            </w:hyperlink>
          </w:p>
        </w:tc>
        <w:tc>
          <w:tcPr>
            <w:tcW w:w="3171" w:type="dxa"/>
          </w:tcPr>
          <w:p w14:paraId="263D4EE5" w14:textId="77777777" w:rsidR="00E379A6" w:rsidRDefault="000F5220">
            <w:pPr>
              <w:pStyle w:val="TableText"/>
            </w:pPr>
            <w:r>
              <w:t>2.16.840.1.113883.10.20.5.6.214</w:t>
            </w:r>
          </w:p>
        </w:tc>
      </w:tr>
      <w:tr w:rsidR="00E379A6" w14:paraId="2FBEA651" w14:textId="77777777" w:rsidTr="00235CF5">
        <w:trPr>
          <w:cantSplit/>
          <w:jc w:val="center"/>
        </w:trPr>
        <w:tc>
          <w:tcPr>
            <w:tcW w:w="3445" w:type="dxa"/>
          </w:tcPr>
          <w:p w14:paraId="71F5537F" w14:textId="77777777" w:rsidR="00E379A6" w:rsidRDefault="000F5220">
            <w:pPr>
              <w:pStyle w:val="TableText"/>
            </w:pPr>
            <w:r>
              <w:tab/>
              <w:t>code</w:t>
            </w:r>
          </w:p>
        </w:tc>
        <w:tc>
          <w:tcPr>
            <w:tcW w:w="720" w:type="dxa"/>
          </w:tcPr>
          <w:p w14:paraId="6B911A5B" w14:textId="77777777" w:rsidR="00E379A6" w:rsidRDefault="000F5220">
            <w:pPr>
              <w:pStyle w:val="TableText"/>
            </w:pPr>
            <w:r>
              <w:t>1..1</w:t>
            </w:r>
          </w:p>
        </w:tc>
        <w:tc>
          <w:tcPr>
            <w:tcW w:w="864" w:type="dxa"/>
          </w:tcPr>
          <w:p w14:paraId="38AD1290" w14:textId="77777777" w:rsidR="00E379A6" w:rsidRDefault="000F5220">
            <w:pPr>
              <w:pStyle w:val="TableText"/>
            </w:pPr>
            <w:r>
              <w:t>SHALL</w:t>
            </w:r>
          </w:p>
        </w:tc>
        <w:tc>
          <w:tcPr>
            <w:tcW w:w="864" w:type="dxa"/>
          </w:tcPr>
          <w:p w14:paraId="62AE01BE" w14:textId="77777777" w:rsidR="00E379A6" w:rsidRDefault="00E379A6">
            <w:pPr>
              <w:pStyle w:val="TableText"/>
            </w:pPr>
          </w:p>
        </w:tc>
        <w:tc>
          <w:tcPr>
            <w:tcW w:w="864" w:type="dxa"/>
          </w:tcPr>
          <w:p w14:paraId="4885B149" w14:textId="6D404E82" w:rsidR="00E379A6" w:rsidRDefault="0051287C">
            <w:pPr>
              <w:pStyle w:val="TableText"/>
            </w:pPr>
            <w:hyperlink w:anchor="C_1113-21827">
              <w:r w:rsidR="000F5220">
                <w:rPr>
                  <w:rStyle w:val="HyperlinkText9pt"/>
                </w:rPr>
                <w:t>1113-21827</w:t>
              </w:r>
            </w:hyperlink>
          </w:p>
        </w:tc>
        <w:tc>
          <w:tcPr>
            <w:tcW w:w="3171" w:type="dxa"/>
          </w:tcPr>
          <w:p w14:paraId="4BEF2080" w14:textId="77777777" w:rsidR="00E379A6" w:rsidRDefault="000F5220">
            <w:pPr>
              <w:pStyle w:val="TableText"/>
            </w:pPr>
            <w:r>
              <w:t>urn:oid:OPCSummaryData (Codes for Outpatient Procedure Component (OPC) Summary)</w:t>
            </w:r>
          </w:p>
        </w:tc>
      </w:tr>
      <w:tr w:rsidR="00E379A6" w14:paraId="4A627890" w14:textId="77777777" w:rsidTr="00235CF5">
        <w:trPr>
          <w:cantSplit/>
          <w:jc w:val="center"/>
        </w:trPr>
        <w:tc>
          <w:tcPr>
            <w:tcW w:w="3445" w:type="dxa"/>
          </w:tcPr>
          <w:p w14:paraId="3FFF46C5" w14:textId="77777777" w:rsidR="00E379A6" w:rsidRDefault="000F5220">
            <w:pPr>
              <w:pStyle w:val="TableText"/>
            </w:pPr>
            <w:r>
              <w:tab/>
              <w:t>statusCode</w:t>
            </w:r>
          </w:p>
        </w:tc>
        <w:tc>
          <w:tcPr>
            <w:tcW w:w="720" w:type="dxa"/>
          </w:tcPr>
          <w:p w14:paraId="3F4AC923" w14:textId="77777777" w:rsidR="00E379A6" w:rsidRDefault="000F5220">
            <w:pPr>
              <w:pStyle w:val="TableText"/>
            </w:pPr>
            <w:r>
              <w:t>1..1</w:t>
            </w:r>
          </w:p>
        </w:tc>
        <w:tc>
          <w:tcPr>
            <w:tcW w:w="864" w:type="dxa"/>
          </w:tcPr>
          <w:p w14:paraId="331307D3" w14:textId="77777777" w:rsidR="00E379A6" w:rsidRDefault="000F5220">
            <w:pPr>
              <w:pStyle w:val="TableText"/>
            </w:pPr>
            <w:r>
              <w:t>SHALL</w:t>
            </w:r>
          </w:p>
        </w:tc>
        <w:tc>
          <w:tcPr>
            <w:tcW w:w="864" w:type="dxa"/>
          </w:tcPr>
          <w:p w14:paraId="7C2007C2" w14:textId="77777777" w:rsidR="00E379A6" w:rsidRDefault="00E379A6">
            <w:pPr>
              <w:pStyle w:val="TableText"/>
            </w:pPr>
          </w:p>
        </w:tc>
        <w:tc>
          <w:tcPr>
            <w:tcW w:w="864" w:type="dxa"/>
          </w:tcPr>
          <w:p w14:paraId="73D6A312" w14:textId="5710CD88" w:rsidR="00E379A6" w:rsidRDefault="0051287C">
            <w:pPr>
              <w:pStyle w:val="TableText"/>
            </w:pPr>
            <w:hyperlink w:anchor="C_1113-21828">
              <w:r w:rsidR="000F5220">
                <w:rPr>
                  <w:rStyle w:val="HyperlinkText9pt"/>
                </w:rPr>
                <w:t>1113-21828</w:t>
              </w:r>
            </w:hyperlink>
          </w:p>
        </w:tc>
        <w:tc>
          <w:tcPr>
            <w:tcW w:w="3171" w:type="dxa"/>
          </w:tcPr>
          <w:p w14:paraId="0C3AE4A6" w14:textId="77777777" w:rsidR="00E379A6" w:rsidRDefault="00E379A6">
            <w:pPr>
              <w:pStyle w:val="TableText"/>
            </w:pPr>
          </w:p>
        </w:tc>
      </w:tr>
      <w:tr w:rsidR="00E379A6" w14:paraId="5A07217A" w14:textId="77777777" w:rsidTr="00235CF5">
        <w:trPr>
          <w:cantSplit/>
          <w:jc w:val="center"/>
        </w:trPr>
        <w:tc>
          <w:tcPr>
            <w:tcW w:w="3445" w:type="dxa"/>
          </w:tcPr>
          <w:p w14:paraId="3EB8185C" w14:textId="77777777" w:rsidR="00E379A6" w:rsidRDefault="000F5220">
            <w:pPr>
              <w:pStyle w:val="TableText"/>
            </w:pPr>
            <w:r>
              <w:tab/>
            </w:r>
            <w:r>
              <w:tab/>
              <w:t>@code</w:t>
            </w:r>
          </w:p>
        </w:tc>
        <w:tc>
          <w:tcPr>
            <w:tcW w:w="720" w:type="dxa"/>
          </w:tcPr>
          <w:p w14:paraId="378B586A" w14:textId="77777777" w:rsidR="00E379A6" w:rsidRDefault="000F5220">
            <w:pPr>
              <w:pStyle w:val="TableText"/>
            </w:pPr>
            <w:r>
              <w:t>1..1</w:t>
            </w:r>
          </w:p>
        </w:tc>
        <w:tc>
          <w:tcPr>
            <w:tcW w:w="864" w:type="dxa"/>
          </w:tcPr>
          <w:p w14:paraId="77CBAFEC" w14:textId="77777777" w:rsidR="00E379A6" w:rsidRDefault="000F5220">
            <w:pPr>
              <w:pStyle w:val="TableText"/>
            </w:pPr>
            <w:r>
              <w:t>SHALL</w:t>
            </w:r>
          </w:p>
        </w:tc>
        <w:tc>
          <w:tcPr>
            <w:tcW w:w="864" w:type="dxa"/>
          </w:tcPr>
          <w:p w14:paraId="5C28F3A2" w14:textId="77777777" w:rsidR="00E379A6" w:rsidRDefault="00E379A6">
            <w:pPr>
              <w:pStyle w:val="TableText"/>
            </w:pPr>
          </w:p>
        </w:tc>
        <w:tc>
          <w:tcPr>
            <w:tcW w:w="864" w:type="dxa"/>
          </w:tcPr>
          <w:p w14:paraId="2A177448" w14:textId="3AA9C16F" w:rsidR="00E379A6" w:rsidRDefault="0051287C">
            <w:pPr>
              <w:pStyle w:val="TableText"/>
            </w:pPr>
            <w:hyperlink w:anchor="C_1113-21839">
              <w:r w:rsidR="000F5220">
                <w:rPr>
                  <w:rStyle w:val="HyperlinkText9pt"/>
                </w:rPr>
                <w:t>1113-21839</w:t>
              </w:r>
            </w:hyperlink>
          </w:p>
        </w:tc>
        <w:tc>
          <w:tcPr>
            <w:tcW w:w="3171" w:type="dxa"/>
          </w:tcPr>
          <w:p w14:paraId="60D4AD3F" w14:textId="77777777" w:rsidR="00E379A6" w:rsidRDefault="000F5220">
            <w:pPr>
              <w:pStyle w:val="TableText"/>
            </w:pPr>
            <w:r>
              <w:t>urn:oid:2.16.840.1.113883.5.14 (ActStatus) = completed</w:t>
            </w:r>
          </w:p>
        </w:tc>
      </w:tr>
      <w:tr w:rsidR="00E379A6" w14:paraId="39FF87CF" w14:textId="77777777" w:rsidTr="00235CF5">
        <w:trPr>
          <w:cantSplit/>
          <w:jc w:val="center"/>
        </w:trPr>
        <w:tc>
          <w:tcPr>
            <w:tcW w:w="3445" w:type="dxa"/>
          </w:tcPr>
          <w:p w14:paraId="5E9C2C1F" w14:textId="77777777" w:rsidR="00E379A6" w:rsidRDefault="000F5220">
            <w:pPr>
              <w:pStyle w:val="TableText"/>
            </w:pPr>
            <w:r>
              <w:tab/>
              <w:t>value</w:t>
            </w:r>
          </w:p>
        </w:tc>
        <w:tc>
          <w:tcPr>
            <w:tcW w:w="720" w:type="dxa"/>
          </w:tcPr>
          <w:p w14:paraId="28558332" w14:textId="77777777" w:rsidR="00E379A6" w:rsidRDefault="000F5220">
            <w:pPr>
              <w:pStyle w:val="TableText"/>
            </w:pPr>
            <w:r>
              <w:t>1..1</w:t>
            </w:r>
          </w:p>
        </w:tc>
        <w:tc>
          <w:tcPr>
            <w:tcW w:w="864" w:type="dxa"/>
          </w:tcPr>
          <w:p w14:paraId="7396D826" w14:textId="77777777" w:rsidR="00E379A6" w:rsidRDefault="000F5220">
            <w:pPr>
              <w:pStyle w:val="TableText"/>
            </w:pPr>
            <w:r>
              <w:t>SHALL</w:t>
            </w:r>
          </w:p>
        </w:tc>
        <w:tc>
          <w:tcPr>
            <w:tcW w:w="864" w:type="dxa"/>
          </w:tcPr>
          <w:p w14:paraId="7CEF127A" w14:textId="77777777" w:rsidR="00E379A6" w:rsidRDefault="000F5220">
            <w:pPr>
              <w:pStyle w:val="TableText"/>
            </w:pPr>
            <w:r>
              <w:t>INT</w:t>
            </w:r>
          </w:p>
        </w:tc>
        <w:tc>
          <w:tcPr>
            <w:tcW w:w="864" w:type="dxa"/>
          </w:tcPr>
          <w:p w14:paraId="7AA4C914" w14:textId="1D6E8FCD" w:rsidR="00E379A6" w:rsidRDefault="0051287C">
            <w:pPr>
              <w:pStyle w:val="TableText"/>
            </w:pPr>
            <w:hyperlink w:anchor="C_1113-21829">
              <w:r w:rsidR="000F5220">
                <w:rPr>
                  <w:rStyle w:val="HyperlinkText9pt"/>
                </w:rPr>
                <w:t>1113-21829</w:t>
              </w:r>
            </w:hyperlink>
          </w:p>
        </w:tc>
        <w:tc>
          <w:tcPr>
            <w:tcW w:w="3171" w:type="dxa"/>
          </w:tcPr>
          <w:p w14:paraId="1EC300B9" w14:textId="77777777" w:rsidR="00E379A6" w:rsidRDefault="00E379A6">
            <w:pPr>
              <w:pStyle w:val="TableText"/>
            </w:pPr>
          </w:p>
        </w:tc>
      </w:tr>
      <w:tr w:rsidR="00E379A6" w14:paraId="5F61E8AF" w14:textId="77777777" w:rsidTr="00235CF5">
        <w:trPr>
          <w:cantSplit/>
          <w:jc w:val="center"/>
        </w:trPr>
        <w:tc>
          <w:tcPr>
            <w:tcW w:w="3445" w:type="dxa"/>
          </w:tcPr>
          <w:p w14:paraId="1B09D86F" w14:textId="77777777" w:rsidR="00E379A6" w:rsidRDefault="000F5220">
            <w:pPr>
              <w:pStyle w:val="TableText"/>
            </w:pPr>
            <w:r>
              <w:tab/>
            </w:r>
            <w:r>
              <w:tab/>
              <w:t>@value</w:t>
            </w:r>
          </w:p>
        </w:tc>
        <w:tc>
          <w:tcPr>
            <w:tcW w:w="720" w:type="dxa"/>
          </w:tcPr>
          <w:p w14:paraId="63C0D1B2" w14:textId="77777777" w:rsidR="00E379A6" w:rsidRDefault="000F5220">
            <w:pPr>
              <w:pStyle w:val="TableText"/>
            </w:pPr>
            <w:r>
              <w:t>1..1</w:t>
            </w:r>
          </w:p>
        </w:tc>
        <w:tc>
          <w:tcPr>
            <w:tcW w:w="864" w:type="dxa"/>
          </w:tcPr>
          <w:p w14:paraId="77397C6B" w14:textId="77777777" w:rsidR="00E379A6" w:rsidRDefault="000F5220">
            <w:pPr>
              <w:pStyle w:val="TableText"/>
            </w:pPr>
            <w:r>
              <w:t>SHALL</w:t>
            </w:r>
          </w:p>
        </w:tc>
        <w:tc>
          <w:tcPr>
            <w:tcW w:w="864" w:type="dxa"/>
          </w:tcPr>
          <w:p w14:paraId="7366FE24" w14:textId="77777777" w:rsidR="00E379A6" w:rsidRDefault="00E379A6">
            <w:pPr>
              <w:pStyle w:val="TableText"/>
            </w:pPr>
          </w:p>
        </w:tc>
        <w:tc>
          <w:tcPr>
            <w:tcW w:w="864" w:type="dxa"/>
          </w:tcPr>
          <w:p w14:paraId="5130B339" w14:textId="358F6219" w:rsidR="00E379A6" w:rsidRDefault="0051287C">
            <w:pPr>
              <w:pStyle w:val="TableText"/>
            </w:pPr>
            <w:hyperlink w:anchor="C_1113-21840">
              <w:r w:rsidR="000F5220">
                <w:rPr>
                  <w:rStyle w:val="HyperlinkText9pt"/>
                </w:rPr>
                <w:t>1113-21840</w:t>
              </w:r>
            </w:hyperlink>
          </w:p>
        </w:tc>
        <w:tc>
          <w:tcPr>
            <w:tcW w:w="3171" w:type="dxa"/>
          </w:tcPr>
          <w:p w14:paraId="54586D32" w14:textId="77777777" w:rsidR="00E379A6" w:rsidRDefault="00E379A6">
            <w:pPr>
              <w:pStyle w:val="TableText"/>
            </w:pPr>
          </w:p>
        </w:tc>
      </w:tr>
      <w:tr w:rsidR="00E379A6" w14:paraId="040C4707" w14:textId="77777777" w:rsidTr="00235CF5">
        <w:trPr>
          <w:cantSplit/>
          <w:jc w:val="center"/>
        </w:trPr>
        <w:tc>
          <w:tcPr>
            <w:tcW w:w="3445" w:type="dxa"/>
          </w:tcPr>
          <w:p w14:paraId="4A287364" w14:textId="77777777" w:rsidR="00E379A6" w:rsidRDefault="000F5220">
            <w:pPr>
              <w:pStyle w:val="TableText"/>
            </w:pPr>
            <w:r>
              <w:tab/>
              <w:t>entryRelationship</w:t>
            </w:r>
          </w:p>
        </w:tc>
        <w:tc>
          <w:tcPr>
            <w:tcW w:w="720" w:type="dxa"/>
          </w:tcPr>
          <w:p w14:paraId="0CDF99CC" w14:textId="77777777" w:rsidR="00E379A6" w:rsidRDefault="000F5220">
            <w:pPr>
              <w:pStyle w:val="TableText"/>
            </w:pPr>
            <w:r>
              <w:t>0..1</w:t>
            </w:r>
          </w:p>
        </w:tc>
        <w:tc>
          <w:tcPr>
            <w:tcW w:w="864" w:type="dxa"/>
          </w:tcPr>
          <w:p w14:paraId="791BF21C" w14:textId="77777777" w:rsidR="00E379A6" w:rsidRDefault="000F5220">
            <w:pPr>
              <w:pStyle w:val="TableText"/>
            </w:pPr>
            <w:r>
              <w:t>MAY</w:t>
            </w:r>
          </w:p>
        </w:tc>
        <w:tc>
          <w:tcPr>
            <w:tcW w:w="864" w:type="dxa"/>
          </w:tcPr>
          <w:p w14:paraId="4024158E" w14:textId="77777777" w:rsidR="00E379A6" w:rsidRDefault="00E379A6">
            <w:pPr>
              <w:pStyle w:val="TableText"/>
            </w:pPr>
          </w:p>
        </w:tc>
        <w:tc>
          <w:tcPr>
            <w:tcW w:w="864" w:type="dxa"/>
          </w:tcPr>
          <w:p w14:paraId="435BCC51" w14:textId="58B31C84" w:rsidR="00E379A6" w:rsidRDefault="0051287C">
            <w:pPr>
              <w:pStyle w:val="TableText"/>
            </w:pPr>
            <w:hyperlink w:anchor="C_1113-21850">
              <w:r w:rsidR="000F5220">
                <w:rPr>
                  <w:rStyle w:val="HyperlinkText9pt"/>
                </w:rPr>
                <w:t>1113-21850</w:t>
              </w:r>
            </w:hyperlink>
          </w:p>
        </w:tc>
        <w:tc>
          <w:tcPr>
            <w:tcW w:w="3171" w:type="dxa"/>
          </w:tcPr>
          <w:p w14:paraId="33BA1033" w14:textId="77777777" w:rsidR="00E379A6" w:rsidRDefault="00E379A6">
            <w:pPr>
              <w:pStyle w:val="TableText"/>
            </w:pPr>
          </w:p>
        </w:tc>
      </w:tr>
      <w:tr w:rsidR="00E379A6" w14:paraId="7C216AA6" w14:textId="77777777" w:rsidTr="00235CF5">
        <w:trPr>
          <w:cantSplit/>
          <w:jc w:val="center"/>
        </w:trPr>
        <w:tc>
          <w:tcPr>
            <w:tcW w:w="3445" w:type="dxa"/>
          </w:tcPr>
          <w:p w14:paraId="660D8A7E" w14:textId="77777777" w:rsidR="00E379A6" w:rsidRDefault="000F5220">
            <w:pPr>
              <w:pStyle w:val="TableText"/>
            </w:pPr>
            <w:r>
              <w:tab/>
            </w:r>
            <w:r>
              <w:tab/>
              <w:t>@typeCode</w:t>
            </w:r>
          </w:p>
        </w:tc>
        <w:tc>
          <w:tcPr>
            <w:tcW w:w="720" w:type="dxa"/>
          </w:tcPr>
          <w:p w14:paraId="3086F165" w14:textId="77777777" w:rsidR="00E379A6" w:rsidRDefault="000F5220">
            <w:pPr>
              <w:pStyle w:val="TableText"/>
            </w:pPr>
            <w:r>
              <w:t>1..1</w:t>
            </w:r>
          </w:p>
        </w:tc>
        <w:tc>
          <w:tcPr>
            <w:tcW w:w="864" w:type="dxa"/>
          </w:tcPr>
          <w:p w14:paraId="43E77F91" w14:textId="77777777" w:rsidR="00E379A6" w:rsidRDefault="000F5220">
            <w:pPr>
              <w:pStyle w:val="TableText"/>
            </w:pPr>
            <w:r>
              <w:t>SHALL</w:t>
            </w:r>
          </w:p>
        </w:tc>
        <w:tc>
          <w:tcPr>
            <w:tcW w:w="864" w:type="dxa"/>
          </w:tcPr>
          <w:p w14:paraId="2315A948" w14:textId="77777777" w:rsidR="00E379A6" w:rsidRDefault="00E379A6">
            <w:pPr>
              <w:pStyle w:val="TableText"/>
            </w:pPr>
          </w:p>
        </w:tc>
        <w:tc>
          <w:tcPr>
            <w:tcW w:w="864" w:type="dxa"/>
          </w:tcPr>
          <w:p w14:paraId="110BED33" w14:textId="6A59E013" w:rsidR="00E379A6" w:rsidRDefault="0051287C">
            <w:pPr>
              <w:pStyle w:val="TableText"/>
            </w:pPr>
            <w:hyperlink w:anchor="C_1113-21851">
              <w:r w:rsidR="000F5220">
                <w:rPr>
                  <w:rStyle w:val="HyperlinkText9pt"/>
                </w:rPr>
                <w:t>1113-21851</w:t>
              </w:r>
            </w:hyperlink>
          </w:p>
        </w:tc>
        <w:tc>
          <w:tcPr>
            <w:tcW w:w="3171" w:type="dxa"/>
          </w:tcPr>
          <w:p w14:paraId="1197804B" w14:textId="77777777" w:rsidR="00E379A6" w:rsidRDefault="000F5220">
            <w:pPr>
              <w:pStyle w:val="TableText"/>
            </w:pPr>
            <w:r>
              <w:t>urn:oid:2.16.840.1.113883.5.1002 (HL7ActRelationshipType) = REFR</w:t>
            </w:r>
          </w:p>
        </w:tc>
      </w:tr>
      <w:tr w:rsidR="00E379A6" w14:paraId="4EAE799B" w14:textId="77777777" w:rsidTr="00235CF5">
        <w:trPr>
          <w:cantSplit/>
          <w:jc w:val="center"/>
        </w:trPr>
        <w:tc>
          <w:tcPr>
            <w:tcW w:w="3445" w:type="dxa"/>
          </w:tcPr>
          <w:p w14:paraId="2905655B" w14:textId="77777777" w:rsidR="00E379A6" w:rsidRDefault="000F5220">
            <w:pPr>
              <w:pStyle w:val="TableText"/>
            </w:pPr>
            <w:r>
              <w:tab/>
            </w:r>
            <w:r>
              <w:tab/>
              <w:t>procedure</w:t>
            </w:r>
          </w:p>
        </w:tc>
        <w:tc>
          <w:tcPr>
            <w:tcW w:w="720" w:type="dxa"/>
          </w:tcPr>
          <w:p w14:paraId="4F0E220F" w14:textId="77777777" w:rsidR="00E379A6" w:rsidRDefault="000F5220">
            <w:pPr>
              <w:pStyle w:val="TableText"/>
            </w:pPr>
            <w:r>
              <w:t>1..1</w:t>
            </w:r>
          </w:p>
        </w:tc>
        <w:tc>
          <w:tcPr>
            <w:tcW w:w="864" w:type="dxa"/>
          </w:tcPr>
          <w:p w14:paraId="6C3D76A8" w14:textId="77777777" w:rsidR="00E379A6" w:rsidRDefault="000F5220">
            <w:pPr>
              <w:pStyle w:val="TableText"/>
            </w:pPr>
            <w:r>
              <w:t>SHALL</w:t>
            </w:r>
          </w:p>
        </w:tc>
        <w:tc>
          <w:tcPr>
            <w:tcW w:w="864" w:type="dxa"/>
          </w:tcPr>
          <w:p w14:paraId="0CFE09BD" w14:textId="77777777" w:rsidR="00E379A6" w:rsidRDefault="00E379A6">
            <w:pPr>
              <w:pStyle w:val="TableText"/>
            </w:pPr>
          </w:p>
        </w:tc>
        <w:tc>
          <w:tcPr>
            <w:tcW w:w="864" w:type="dxa"/>
          </w:tcPr>
          <w:p w14:paraId="08C85122" w14:textId="14F616DE" w:rsidR="00E379A6" w:rsidRDefault="0051287C">
            <w:pPr>
              <w:pStyle w:val="TableText"/>
            </w:pPr>
            <w:hyperlink w:anchor="C_1113-21852">
              <w:r w:rsidR="000F5220">
                <w:rPr>
                  <w:rStyle w:val="HyperlinkText9pt"/>
                </w:rPr>
                <w:t>1113-21852</w:t>
              </w:r>
            </w:hyperlink>
          </w:p>
        </w:tc>
        <w:tc>
          <w:tcPr>
            <w:tcW w:w="3171" w:type="dxa"/>
          </w:tcPr>
          <w:p w14:paraId="07DD450B" w14:textId="3FD7ED95" w:rsidR="00E379A6" w:rsidRDefault="0051287C">
            <w:pPr>
              <w:pStyle w:val="TableText"/>
            </w:pPr>
            <w:hyperlink w:anchor="E_Procedure_Category">
              <w:r w:rsidR="000F5220">
                <w:rPr>
                  <w:rStyle w:val="HyperlinkText9pt"/>
                </w:rPr>
                <w:t>Procedure Category (identifier: urn:oid:2.16.840.1.113883.10.20.5.6.215</w:t>
              </w:r>
            </w:hyperlink>
          </w:p>
        </w:tc>
      </w:tr>
    </w:tbl>
    <w:p w14:paraId="167C1B82" w14:textId="77777777" w:rsidR="00E379A6" w:rsidRDefault="00E379A6">
      <w:pPr>
        <w:pStyle w:val="BodyText"/>
      </w:pPr>
    </w:p>
    <w:p w14:paraId="323808CB" w14:textId="77777777" w:rsidR="00E379A6" w:rsidRDefault="000F5220">
      <w:pPr>
        <w:numPr>
          <w:ilvl w:val="0"/>
          <w:numId w:val="13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270" w:name="C_1113-21830"/>
      <w:bookmarkEnd w:id="3270"/>
      <w:r>
        <w:t xml:space="preserve"> (CONF:1113-21830).</w:t>
      </w:r>
    </w:p>
    <w:p w14:paraId="2AB620ED" w14:textId="77777777" w:rsidR="00E379A6" w:rsidRDefault="000F5220">
      <w:pPr>
        <w:numPr>
          <w:ilvl w:val="0"/>
          <w:numId w:val="13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271" w:name="C_1113-21831"/>
      <w:bookmarkEnd w:id="3271"/>
      <w:r>
        <w:t xml:space="preserve"> (CONF:1113-21831).</w:t>
      </w:r>
    </w:p>
    <w:p w14:paraId="2819DB06" w14:textId="77777777" w:rsidR="00E379A6" w:rsidRDefault="000F5220">
      <w:pPr>
        <w:numPr>
          <w:ilvl w:val="0"/>
          <w:numId w:val="134"/>
        </w:numPr>
      </w:pPr>
      <w:r>
        <w:rPr>
          <w:rStyle w:val="keyword"/>
        </w:rPr>
        <w:t>SHALL</w:t>
      </w:r>
      <w:r>
        <w:t xml:space="preserve"> contain exactly one [1..1] </w:t>
      </w:r>
      <w:r>
        <w:rPr>
          <w:rStyle w:val="XMLnameBold"/>
        </w:rPr>
        <w:t>templateId</w:t>
      </w:r>
      <w:bookmarkStart w:id="3272" w:name="C_1113-21826"/>
      <w:bookmarkEnd w:id="3272"/>
      <w:r>
        <w:t xml:space="preserve"> (CONF:1113-21826) such that it</w:t>
      </w:r>
    </w:p>
    <w:p w14:paraId="02F42E21" w14:textId="77777777" w:rsidR="00E379A6" w:rsidRDefault="000F5220">
      <w:pPr>
        <w:numPr>
          <w:ilvl w:val="1"/>
          <w:numId w:val="134"/>
        </w:numPr>
      </w:pPr>
      <w:r>
        <w:rPr>
          <w:rStyle w:val="keyword"/>
        </w:rPr>
        <w:t>SHALL</w:t>
      </w:r>
      <w:r>
        <w:t xml:space="preserve"> contain exactly one [1..1] </w:t>
      </w:r>
      <w:r>
        <w:rPr>
          <w:rStyle w:val="XMLnameBold"/>
        </w:rPr>
        <w:t>@root</w:t>
      </w:r>
      <w:r>
        <w:t>=</w:t>
      </w:r>
      <w:r>
        <w:rPr>
          <w:rStyle w:val="XMLname"/>
        </w:rPr>
        <w:t>"2.16.840.1.113883.10.20.5.6.214"</w:t>
      </w:r>
      <w:bookmarkStart w:id="3273" w:name="C_1113-21832"/>
      <w:bookmarkEnd w:id="3273"/>
      <w:r>
        <w:t xml:space="preserve"> (CONF:1113-21832).</w:t>
      </w:r>
    </w:p>
    <w:p w14:paraId="6C9A5D43" w14:textId="59C24A0A" w:rsidR="00E379A6" w:rsidRDefault="000F5220">
      <w:pPr>
        <w:numPr>
          <w:ilvl w:val="0"/>
          <w:numId w:val="134"/>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Codes_for_Outpatient_Procedure_Componen">
        <w:r>
          <w:rPr>
            <w:rStyle w:val="HyperlinkCourierBold"/>
          </w:rPr>
          <w:t>Codes for Outpatient Procedure Component (OPC) Summary</w:t>
        </w:r>
      </w:hyperlink>
      <w:r>
        <w:rPr>
          <w:rStyle w:val="XMLname"/>
        </w:rPr>
        <w:t xml:space="preserve"> urn:oid:OPCSummaryData</w:t>
      </w:r>
      <w:r>
        <w:rPr>
          <w:rStyle w:val="keyword"/>
        </w:rPr>
        <w:t xml:space="preserve"> STATIC</w:t>
      </w:r>
      <w:bookmarkStart w:id="3274" w:name="C_1113-21827"/>
      <w:bookmarkEnd w:id="3274"/>
      <w:r>
        <w:t xml:space="preserve"> (CONF:1113-21827).</w:t>
      </w:r>
    </w:p>
    <w:p w14:paraId="78F8B2CC" w14:textId="77777777" w:rsidR="00E379A6" w:rsidRDefault="000F5220">
      <w:pPr>
        <w:numPr>
          <w:ilvl w:val="0"/>
          <w:numId w:val="134"/>
        </w:numPr>
      </w:pPr>
      <w:r>
        <w:rPr>
          <w:rStyle w:val="keyword"/>
        </w:rPr>
        <w:t>SHALL</w:t>
      </w:r>
      <w:r>
        <w:t xml:space="preserve"> contain exactly one [1..1] </w:t>
      </w:r>
      <w:r>
        <w:rPr>
          <w:rStyle w:val="XMLnameBold"/>
        </w:rPr>
        <w:t>statusCode</w:t>
      </w:r>
      <w:bookmarkStart w:id="3275" w:name="C_1113-21828"/>
      <w:bookmarkEnd w:id="3275"/>
      <w:r>
        <w:t xml:space="preserve"> (CONF:1113-21828).</w:t>
      </w:r>
    </w:p>
    <w:p w14:paraId="77F03CC2" w14:textId="77777777" w:rsidR="00E379A6" w:rsidRDefault="000F5220">
      <w:pPr>
        <w:numPr>
          <w:ilvl w:val="1"/>
          <w:numId w:val="13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76" w:name="C_1113-21839"/>
      <w:bookmarkEnd w:id="3276"/>
      <w:r>
        <w:t xml:space="preserve"> (CONF:1113-21839).</w:t>
      </w:r>
    </w:p>
    <w:p w14:paraId="5657DA08" w14:textId="77777777" w:rsidR="00E379A6" w:rsidRDefault="000F5220">
      <w:pPr>
        <w:numPr>
          <w:ilvl w:val="0"/>
          <w:numId w:val="134"/>
        </w:numPr>
      </w:pPr>
      <w:r>
        <w:rPr>
          <w:rStyle w:val="keyword"/>
        </w:rPr>
        <w:lastRenderedPageBreak/>
        <w:t>SHALL</w:t>
      </w:r>
      <w:r>
        <w:t xml:space="preserve"> contain exactly one [1..1] </w:t>
      </w:r>
      <w:r>
        <w:rPr>
          <w:rStyle w:val="XMLnameBold"/>
        </w:rPr>
        <w:t>value</w:t>
      </w:r>
      <w:r>
        <w:t xml:space="preserve"> with @xsi:type="INT"</w:t>
      </w:r>
      <w:bookmarkStart w:id="3277" w:name="C_1113-21829"/>
      <w:bookmarkEnd w:id="3277"/>
      <w:r>
        <w:t xml:space="preserve"> (CONF:1113-21829).</w:t>
      </w:r>
    </w:p>
    <w:p w14:paraId="035452FB" w14:textId="77777777" w:rsidR="00E379A6" w:rsidRDefault="000F5220">
      <w:pPr>
        <w:numPr>
          <w:ilvl w:val="1"/>
          <w:numId w:val="134"/>
        </w:numPr>
      </w:pPr>
      <w:r>
        <w:t xml:space="preserve">This value </w:t>
      </w:r>
      <w:r>
        <w:rPr>
          <w:rStyle w:val="keyword"/>
        </w:rPr>
        <w:t>SHALL</w:t>
      </w:r>
      <w:r>
        <w:t xml:space="preserve"> contain exactly one [1..1] </w:t>
      </w:r>
      <w:r>
        <w:rPr>
          <w:rStyle w:val="XMLnameBold"/>
        </w:rPr>
        <w:t>@value</w:t>
      </w:r>
      <w:bookmarkStart w:id="3278" w:name="C_1113-21840"/>
      <w:bookmarkEnd w:id="3278"/>
      <w:r>
        <w:t xml:space="preserve"> (CONF:1113-21840).</w:t>
      </w:r>
      <w:r>
        <w:br/>
        <w:t>Note: Number of admissions</w:t>
      </w:r>
    </w:p>
    <w:p w14:paraId="55001424" w14:textId="77777777" w:rsidR="00E379A6" w:rsidRDefault="000F5220">
      <w:pPr>
        <w:numPr>
          <w:ilvl w:val="0"/>
          <w:numId w:val="134"/>
        </w:numPr>
      </w:pPr>
      <w:r>
        <w:rPr>
          <w:rStyle w:val="keyword"/>
        </w:rPr>
        <w:t>MAY</w:t>
      </w:r>
      <w:r>
        <w:t xml:space="preserve"> contain zero or one [0..1] </w:t>
      </w:r>
      <w:r>
        <w:rPr>
          <w:rStyle w:val="XMLnameBold"/>
        </w:rPr>
        <w:t>entryRelationship</w:t>
      </w:r>
      <w:bookmarkStart w:id="3279" w:name="C_1113-21850"/>
      <w:bookmarkEnd w:id="3279"/>
      <w:r>
        <w:t xml:space="preserve"> (CONF:1113-21850).</w:t>
      </w:r>
    </w:p>
    <w:p w14:paraId="7F118251" w14:textId="77777777" w:rsidR="00E379A6" w:rsidRDefault="000F5220">
      <w:pPr>
        <w:numPr>
          <w:ilvl w:val="1"/>
          <w:numId w:val="134"/>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t>)</w:t>
      </w:r>
      <w:bookmarkStart w:id="3280" w:name="C_1113-21851"/>
      <w:bookmarkEnd w:id="3280"/>
      <w:r>
        <w:t xml:space="preserve"> (CONF:1113-21851).</w:t>
      </w:r>
    </w:p>
    <w:p w14:paraId="5DC15B14" w14:textId="0D9F4477" w:rsidR="00E379A6" w:rsidRDefault="000F5220">
      <w:pPr>
        <w:numPr>
          <w:ilvl w:val="1"/>
          <w:numId w:val="134"/>
        </w:numPr>
      </w:pPr>
      <w:r>
        <w:t xml:space="preserve">The entryRelationship, if present, </w:t>
      </w:r>
      <w:r>
        <w:rPr>
          <w:rStyle w:val="keyword"/>
        </w:rPr>
        <w:t>SHALL</w:t>
      </w:r>
      <w:r>
        <w:t xml:space="preserve"> contain exactly one [1..1] </w:t>
      </w:r>
      <w:hyperlink w:anchor="E_Procedure_Category">
        <w:r>
          <w:rPr>
            <w:rStyle w:val="HyperlinkCourierBold"/>
          </w:rPr>
          <w:t>Procedure Category</w:t>
        </w:r>
      </w:hyperlink>
      <w:r>
        <w:rPr>
          <w:rStyle w:val="XMLname"/>
        </w:rPr>
        <w:t xml:space="preserve"> (identifier: urn:oid:2.16.840.1.113883.10.20.5.6.215)</w:t>
      </w:r>
      <w:bookmarkStart w:id="3281" w:name="C_1113-21852"/>
      <w:bookmarkEnd w:id="3281"/>
      <w:r>
        <w:t xml:space="preserve"> (CONF:1113-21852).</w:t>
      </w:r>
    </w:p>
    <w:p w14:paraId="5DCFFFA1" w14:textId="77777777" w:rsidR="00E379A6" w:rsidRDefault="000F5220">
      <w:pPr>
        <w:pStyle w:val="BodyText"/>
        <w:numPr>
          <w:ilvl w:val="1"/>
          <w:numId w:val="134"/>
        </w:numPr>
      </w:pPr>
      <w:r>
        <w:t>To record total number of admissions with a primary CPT code for the procedure category (code/@code 1644-4), this observation</w:t>
      </w:r>
      <w:r>
        <w:rPr>
          <w:rStyle w:val="keyword"/>
        </w:rPr>
        <w:t xml:space="preserve"> SHALL </w:t>
      </w:r>
      <w:r>
        <w:t>contain this entryRelationship (CONF:1113-21853).</w:t>
      </w:r>
    </w:p>
    <w:p w14:paraId="0F8EBCE0" w14:textId="630089E9" w:rsidR="00E379A6" w:rsidRDefault="000F5220">
      <w:pPr>
        <w:pStyle w:val="Caption"/>
      </w:pPr>
      <w:bookmarkStart w:id="3282" w:name="_Toc491882806"/>
      <w:r>
        <w:t xml:space="preserve">Table </w:t>
      </w:r>
      <w:r>
        <w:fldChar w:fldCharType="begin"/>
      </w:r>
      <w:r>
        <w:instrText>SEQ Table \* ARABIC</w:instrText>
      </w:r>
      <w:r>
        <w:fldChar w:fldCharType="separate"/>
      </w:r>
      <w:bookmarkStart w:id="3283" w:name="Codes_for_Outpatient_Procedure_Componen"/>
      <w:bookmarkEnd w:id="3283"/>
      <w:r w:rsidR="00D90831">
        <w:t>360</w:t>
      </w:r>
      <w:r>
        <w:fldChar w:fldCharType="end"/>
      </w:r>
      <w:r>
        <w:t>: Codes for Outpatient Procedure Component (OPC) Summary</w:t>
      </w:r>
      <w:bookmarkEnd w:id="32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0: Codes for Outpatient Procedure Component (OPC) Summary"/>
        <w:tblDescription w:val="Table 360: Codes for Outpatient Procedure Component (OPC) Summary"/>
      </w:tblPr>
      <w:tblGrid>
        <w:gridCol w:w="2520"/>
        <w:gridCol w:w="2520"/>
        <w:gridCol w:w="2520"/>
        <w:gridCol w:w="2520"/>
      </w:tblGrid>
      <w:tr w:rsidR="00E379A6" w14:paraId="179BD3C2" w14:textId="77777777" w:rsidTr="00235CF5">
        <w:trPr>
          <w:cantSplit/>
          <w:jc w:val="center"/>
        </w:trPr>
        <w:tc>
          <w:tcPr>
            <w:tcW w:w="1440" w:type="dxa"/>
            <w:gridSpan w:val="4"/>
          </w:tcPr>
          <w:p w14:paraId="71F09ABD" w14:textId="77777777" w:rsidR="00E379A6" w:rsidRDefault="000F5220">
            <w:pPr>
              <w:pStyle w:val="TableText"/>
            </w:pPr>
            <w:r>
              <w:t>Value Set: Codes for Outpatient Procedure Component (OPC) Summary urn:oid:OPCSummaryData</w:t>
            </w:r>
          </w:p>
          <w:p w14:paraId="366D3BCC" w14:textId="77777777" w:rsidR="00E379A6" w:rsidRDefault="000F5220">
            <w:pPr>
              <w:pStyle w:val="TableText"/>
            </w:pPr>
            <w:r>
              <w:t xml:space="preserve">Code System: cdcNHSN 2.16.840.1.113883.6.277  </w:t>
            </w:r>
            <w:r>
              <w:br/>
              <w:t xml:space="preserve">  </w:t>
            </w:r>
            <w:r>
              <w:br/>
              <w:t xml:space="preserve">NHSN protocol specifies which data to report for each type of content. The data required by NHSN for OPC Summary, at the time of publication, is contained in this table.  </w:t>
            </w:r>
            <w:r>
              <w:br/>
              <w:t xml:space="preserve">  </w:t>
            </w:r>
            <w:r>
              <w:br/>
              <w:t>Codes can be found in the hai_voc.xls file provided with this package.</w:t>
            </w:r>
          </w:p>
        </w:tc>
      </w:tr>
      <w:tr w:rsidR="00E379A6" w14:paraId="0B4104F4" w14:textId="77777777" w:rsidTr="00235CF5">
        <w:trPr>
          <w:cantSplit/>
          <w:tblHeader/>
          <w:jc w:val="center"/>
        </w:trPr>
        <w:tc>
          <w:tcPr>
            <w:tcW w:w="360" w:type="dxa"/>
            <w:shd w:val="clear" w:color="auto" w:fill="E6E6E6"/>
          </w:tcPr>
          <w:p w14:paraId="50177A5D" w14:textId="77777777" w:rsidR="00E379A6" w:rsidRDefault="000F5220">
            <w:pPr>
              <w:pStyle w:val="TableHead"/>
            </w:pPr>
            <w:r>
              <w:t>Code</w:t>
            </w:r>
          </w:p>
        </w:tc>
        <w:tc>
          <w:tcPr>
            <w:tcW w:w="360" w:type="dxa"/>
            <w:shd w:val="clear" w:color="auto" w:fill="E6E6E6"/>
          </w:tcPr>
          <w:p w14:paraId="2FBE272A" w14:textId="77777777" w:rsidR="00E379A6" w:rsidRDefault="000F5220">
            <w:pPr>
              <w:pStyle w:val="TableHead"/>
            </w:pPr>
            <w:r>
              <w:t>Code System</w:t>
            </w:r>
          </w:p>
        </w:tc>
        <w:tc>
          <w:tcPr>
            <w:tcW w:w="360" w:type="dxa"/>
            <w:shd w:val="clear" w:color="auto" w:fill="E6E6E6"/>
          </w:tcPr>
          <w:p w14:paraId="2CF146E2" w14:textId="77777777" w:rsidR="00E379A6" w:rsidRDefault="000F5220">
            <w:pPr>
              <w:pStyle w:val="TableHead"/>
            </w:pPr>
            <w:r>
              <w:t>Code System OID</w:t>
            </w:r>
          </w:p>
        </w:tc>
        <w:tc>
          <w:tcPr>
            <w:tcW w:w="360" w:type="dxa"/>
            <w:shd w:val="clear" w:color="auto" w:fill="E6E6E6"/>
          </w:tcPr>
          <w:p w14:paraId="3F3910A9" w14:textId="77777777" w:rsidR="00E379A6" w:rsidRDefault="000F5220">
            <w:pPr>
              <w:pStyle w:val="TableHead"/>
            </w:pPr>
            <w:r>
              <w:t>Print Name</w:t>
            </w:r>
          </w:p>
        </w:tc>
      </w:tr>
      <w:tr w:rsidR="00E379A6" w14:paraId="7E6B60E9" w14:textId="77777777" w:rsidTr="00235CF5">
        <w:trPr>
          <w:cantSplit/>
          <w:jc w:val="center"/>
        </w:trPr>
        <w:tc>
          <w:tcPr>
            <w:tcW w:w="360" w:type="dxa"/>
          </w:tcPr>
          <w:p w14:paraId="5867CB26" w14:textId="77777777" w:rsidR="00E379A6" w:rsidRDefault="000F5220">
            <w:pPr>
              <w:pStyle w:val="TableText"/>
            </w:pPr>
            <w:r>
              <w:t>1641-0</w:t>
            </w:r>
          </w:p>
        </w:tc>
        <w:tc>
          <w:tcPr>
            <w:tcW w:w="360" w:type="dxa"/>
          </w:tcPr>
          <w:p w14:paraId="20E947B9" w14:textId="77777777" w:rsidR="00E379A6" w:rsidRDefault="000F5220">
            <w:pPr>
              <w:pStyle w:val="TableText"/>
            </w:pPr>
            <w:r>
              <w:t>cdcNHSN</w:t>
            </w:r>
          </w:p>
        </w:tc>
        <w:tc>
          <w:tcPr>
            <w:tcW w:w="360" w:type="dxa"/>
          </w:tcPr>
          <w:p w14:paraId="307152A9" w14:textId="77777777" w:rsidR="00E379A6" w:rsidRDefault="000F5220">
            <w:pPr>
              <w:pStyle w:val="TableText"/>
            </w:pPr>
            <w:r>
              <w:t>urn:oid:2.16.840.1.113883.6.277</w:t>
            </w:r>
          </w:p>
        </w:tc>
        <w:tc>
          <w:tcPr>
            <w:tcW w:w="360" w:type="dxa"/>
          </w:tcPr>
          <w:p w14:paraId="067CD7B1" w14:textId="77777777" w:rsidR="00E379A6" w:rsidRDefault="000F5220">
            <w:pPr>
              <w:pStyle w:val="TableText"/>
            </w:pPr>
            <w:r>
              <w:t>Number of admission with an order for a prophylactic IV antibiotic that was administered on time</w:t>
            </w:r>
          </w:p>
        </w:tc>
      </w:tr>
      <w:tr w:rsidR="00E379A6" w14:paraId="1E3A561F" w14:textId="77777777" w:rsidTr="00235CF5">
        <w:trPr>
          <w:cantSplit/>
          <w:jc w:val="center"/>
        </w:trPr>
        <w:tc>
          <w:tcPr>
            <w:tcW w:w="360" w:type="dxa"/>
          </w:tcPr>
          <w:p w14:paraId="7871D303" w14:textId="77777777" w:rsidR="00E379A6" w:rsidRDefault="000F5220">
            <w:pPr>
              <w:pStyle w:val="TableText"/>
            </w:pPr>
            <w:r>
              <w:t>1642-8</w:t>
            </w:r>
          </w:p>
        </w:tc>
        <w:tc>
          <w:tcPr>
            <w:tcW w:w="360" w:type="dxa"/>
          </w:tcPr>
          <w:p w14:paraId="41B90A68" w14:textId="77777777" w:rsidR="00E379A6" w:rsidRDefault="000F5220">
            <w:pPr>
              <w:pStyle w:val="TableText"/>
            </w:pPr>
            <w:r>
              <w:t>cdcNHSN</w:t>
            </w:r>
          </w:p>
        </w:tc>
        <w:tc>
          <w:tcPr>
            <w:tcW w:w="360" w:type="dxa"/>
          </w:tcPr>
          <w:p w14:paraId="72D11C68" w14:textId="77777777" w:rsidR="00E379A6" w:rsidRDefault="000F5220">
            <w:pPr>
              <w:pStyle w:val="TableText"/>
            </w:pPr>
            <w:r>
              <w:t>urn:oid:2.16.840.1.113883.6.277</w:t>
            </w:r>
          </w:p>
        </w:tc>
        <w:tc>
          <w:tcPr>
            <w:tcW w:w="360" w:type="dxa"/>
          </w:tcPr>
          <w:p w14:paraId="5B3BBFCF" w14:textId="77777777" w:rsidR="00E379A6" w:rsidRDefault="000F5220">
            <w:pPr>
              <w:pStyle w:val="TableText"/>
            </w:pPr>
            <w:r>
              <w:t>Number of admission with an order for a prophylactic IV antibiotic that was NOT administered on time</w:t>
            </w:r>
          </w:p>
        </w:tc>
      </w:tr>
      <w:tr w:rsidR="00E379A6" w14:paraId="59A47B30" w14:textId="77777777" w:rsidTr="00235CF5">
        <w:trPr>
          <w:cantSplit/>
          <w:jc w:val="center"/>
        </w:trPr>
        <w:tc>
          <w:tcPr>
            <w:tcW w:w="360" w:type="dxa"/>
          </w:tcPr>
          <w:p w14:paraId="3F06A8A5" w14:textId="77777777" w:rsidR="00E379A6" w:rsidRDefault="000F5220">
            <w:pPr>
              <w:pStyle w:val="TableText"/>
            </w:pPr>
            <w:r>
              <w:t>1643-6</w:t>
            </w:r>
          </w:p>
        </w:tc>
        <w:tc>
          <w:tcPr>
            <w:tcW w:w="360" w:type="dxa"/>
          </w:tcPr>
          <w:p w14:paraId="7D80A36B" w14:textId="77777777" w:rsidR="00E379A6" w:rsidRDefault="000F5220">
            <w:pPr>
              <w:pStyle w:val="TableText"/>
            </w:pPr>
            <w:r>
              <w:t>cdcNHSN</w:t>
            </w:r>
          </w:p>
        </w:tc>
        <w:tc>
          <w:tcPr>
            <w:tcW w:w="360" w:type="dxa"/>
          </w:tcPr>
          <w:p w14:paraId="4B0A4C23" w14:textId="77777777" w:rsidR="00E379A6" w:rsidRDefault="000F5220">
            <w:pPr>
              <w:pStyle w:val="TableText"/>
            </w:pPr>
            <w:r>
              <w:t>urn:oid:2.16.840.1.113883.6.277</w:t>
            </w:r>
          </w:p>
        </w:tc>
        <w:tc>
          <w:tcPr>
            <w:tcW w:w="360" w:type="dxa"/>
          </w:tcPr>
          <w:p w14:paraId="6517B5C0" w14:textId="77777777" w:rsidR="00E379A6" w:rsidRDefault="000F5220">
            <w:pPr>
              <w:pStyle w:val="TableText"/>
            </w:pPr>
            <w:r>
              <w:t>Number of admission with no order for a prophylactic IV antibiotic</w:t>
            </w:r>
          </w:p>
        </w:tc>
      </w:tr>
      <w:tr w:rsidR="00E379A6" w14:paraId="74E92396" w14:textId="77777777" w:rsidTr="00235CF5">
        <w:trPr>
          <w:cantSplit/>
          <w:jc w:val="center"/>
        </w:trPr>
        <w:tc>
          <w:tcPr>
            <w:tcW w:w="360" w:type="dxa"/>
          </w:tcPr>
          <w:p w14:paraId="1616C49F" w14:textId="77777777" w:rsidR="00E379A6" w:rsidRDefault="000F5220">
            <w:pPr>
              <w:pStyle w:val="TableText"/>
            </w:pPr>
            <w:r>
              <w:t>1644-4</w:t>
            </w:r>
          </w:p>
        </w:tc>
        <w:tc>
          <w:tcPr>
            <w:tcW w:w="360" w:type="dxa"/>
          </w:tcPr>
          <w:p w14:paraId="0281B59F" w14:textId="77777777" w:rsidR="00E379A6" w:rsidRDefault="000F5220">
            <w:pPr>
              <w:pStyle w:val="TableText"/>
            </w:pPr>
            <w:r>
              <w:t>cdcNHSN</w:t>
            </w:r>
          </w:p>
        </w:tc>
        <w:tc>
          <w:tcPr>
            <w:tcW w:w="360" w:type="dxa"/>
          </w:tcPr>
          <w:p w14:paraId="45214E88" w14:textId="77777777" w:rsidR="00E379A6" w:rsidRDefault="000F5220">
            <w:pPr>
              <w:pStyle w:val="TableText"/>
            </w:pPr>
            <w:r>
              <w:t>urn:oid:2.16.840.1.113883.6.277</w:t>
            </w:r>
          </w:p>
        </w:tc>
        <w:tc>
          <w:tcPr>
            <w:tcW w:w="360" w:type="dxa"/>
          </w:tcPr>
          <w:p w14:paraId="29CE92F9" w14:textId="77777777" w:rsidR="00E379A6" w:rsidRDefault="000F5220">
            <w:pPr>
              <w:pStyle w:val="TableText"/>
            </w:pPr>
            <w:r>
              <w:t>Total number of admissions with a primary CPT code for this Procedure Category</w:t>
            </w:r>
          </w:p>
        </w:tc>
      </w:tr>
      <w:tr w:rsidR="00E379A6" w14:paraId="2589376F" w14:textId="77777777" w:rsidTr="00235CF5">
        <w:trPr>
          <w:cantSplit/>
          <w:jc w:val="center"/>
        </w:trPr>
        <w:tc>
          <w:tcPr>
            <w:tcW w:w="360" w:type="dxa"/>
          </w:tcPr>
          <w:p w14:paraId="2F07161F" w14:textId="77777777" w:rsidR="00E379A6" w:rsidRDefault="000F5220">
            <w:pPr>
              <w:pStyle w:val="TableText"/>
            </w:pPr>
            <w:r>
              <w:t>1862-2</w:t>
            </w:r>
          </w:p>
        </w:tc>
        <w:tc>
          <w:tcPr>
            <w:tcW w:w="360" w:type="dxa"/>
          </w:tcPr>
          <w:p w14:paraId="3DE87B01" w14:textId="77777777" w:rsidR="00E379A6" w:rsidRDefault="000F5220">
            <w:pPr>
              <w:pStyle w:val="TableText"/>
            </w:pPr>
            <w:r>
              <w:t>cdcNHSN</w:t>
            </w:r>
          </w:p>
        </w:tc>
        <w:tc>
          <w:tcPr>
            <w:tcW w:w="360" w:type="dxa"/>
          </w:tcPr>
          <w:p w14:paraId="1AC3A3BE" w14:textId="77777777" w:rsidR="00E379A6" w:rsidRDefault="000F5220">
            <w:pPr>
              <w:pStyle w:val="TableText"/>
            </w:pPr>
            <w:r>
              <w:t>urn:oid:2.16.840.1.113883.6.277</w:t>
            </w:r>
          </w:p>
        </w:tc>
        <w:tc>
          <w:tcPr>
            <w:tcW w:w="360" w:type="dxa"/>
          </w:tcPr>
          <w:p w14:paraId="5E6D6359" w14:textId="77777777" w:rsidR="00E379A6" w:rsidRDefault="000F5220">
            <w:pPr>
              <w:pStyle w:val="TableText"/>
            </w:pPr>
            <w:r>
              <w:t>Number of admissions</w:t>
            </w:r>
          </w:p>
        </w:tc>
      </w:tr>
    </w:tbl>
    <w:p w14:paraId="1C205898" w14:textId="77777777" w:rsidR="00E379A6" w:rsidRDefault="00E379A6">
      <w:pPr>
        <w:pStyle w:val="BodyText"/>
      </w:pPr>
    </w:p>
    <w:p w14:paraId="1FF38CB2" w14:textId="7FC63059" w:rsidR="00E379A6" w:rsidRDefault="000F5220">
      <w:pPr>
        <w:pStyle w:val="Caption"/>
        <w:ind w:left="130" w:right="115"/>
      </w:pPr>
      <w:bookmarkStart w:id="3284" w:name="_Toc491882426"/>
      <w:r>
        <w:lastRenderedPageBreak/>
        <w:t xml:space="preserve">Figure </w:t>
      </w:r>
      <w:r>
        <w:fldChar w:fldCharType="begin"/>
      </w:r>
      <w:r>
        <w:instrText>SEQ Figure \* ARABIC</w:instrText>
      </w:r>
      <w:r>
        <w:fldChar w:fldCharType="separate"/>
      </w:r>
      <w:r w:rsidR="00D90831">
        <w:t>148</w:t>
      </w:r>
      <w:r>
        <w:fldChar w:fldCharType="end"/>
      </w:r>
      <w:r>
        <w:t>: Summary Data Observation (OPC) Example</w:t>
      </w:r>
      <w:bookmarkEnd w:id="3284"/>
    </w:p>
    <w:p w14:paraId="5D695B75" w14:textId="77777777" w:rsidR="00E379A6" w:rsidRDefault="000F5220">
      <w:pPr>
        <w:pStyle w:val="Example"/>
        <w:ind w:left="130" w:right="115"/>
      </w:pPr>
      <w:r>
        <w:t>&lt;observation classCode="OBS" moodCode="EVN"&gt;</w:t>
      </w:r>
    </w:p>
    <w:p w14:paraId="2DE68CB1" w14:textId="77777777" w:rsidR="00E379A6" w:rsidRDefault="000F5220">
      <w:pPr>
        <w:pStyle w:val="Example"/>
        <w:ind w:left="130" w:right="115"/>
      </w:pPr>
      <w:r>
        <w:t xml:space="preserve">  &lt;!-- Summary Data Observation (OPC) templateId --&gt;</w:t>
      </w:r>
    </w:p>
    <w:p w14:paraId="00B03F71" w14:textId="77777777" w:rsidR="00E379A6" w:rsidRDefault="000F5220">
      <w:pPr>
        <w:pStyle w:val="Example"/>
        <w:ind w:left="130" w:right="115"/>
      </w:pPr>
      <w:r>
        <w:t xml:space="preserve">  &lt;templateId root="2.16.840.1.113883.10.20.5.6.214" /&gt;</w:t>
      </w:r>
    </w:p>
    <w:p w14:paraId="047E7D10" w14:textId="77777777" w:rsidR="00E379A6" w:rsidRDefault="000F5220">
      <w:pPr>
        <w:pStyle w:val="Example"/>
        <w:ind w:left="130" w:right="115"/>
      </w:pPr>
      <w:r>
        <w:t xml:space="preserve">  &lt;code code="1644-4" </w:t>
      </w:r>
    </w:p>
    <w:p w14:paraId="03908C55" w14:textId="77777777" w:rsidR="00E379A6" w:rsidRDefault="000F5220">
      <w:pPr>
        <w:pStyle w:val="Example"/>
        <w:ind w:left="130" w:right="115"/>
      </w:pPr>
      <w:r>
        <w:t xml:space="preserve">        codeSystem="2.16.840.1.113883.6.270"</w:t>
      </w:r>
    </w:p>
    <w:p w14:paraId="5B645CB8" w14:textId="77777777" w:rsidR="00E379A6" w:rsidRDefault="000F5220">
      <w:pPr>
        <w:pStyle w:val="Example"/>
        <w:ind w:left="130" w:right="115"/>
      </w:pPr>
      <w:r>
        <w:t xml:space="preserve">        codeSystemName="cdcNHSN"</w:t>
      </w:r>
    </w:p>
    <w:p w14:paraId="3445F67B" w14:textId="77777777" w:rsidR="00E379A6" w:rsidRDefault="000F5220">
      <w:pPr>
        <w:pStyle w:val="Example"/>
        <w:ind w:left="130" w:right="115"/>
      </w:pPr>
      <w:r>
        <w:t xml:space="preserve">        displayName="Total number of admissions with a primary CPT code for this </w:t>
      </w:r>
    </w:p>
    <w:p w14:paraId="7B0DA9D1" w14:textId="77777777" w:rsidR="00E379A6" w:rsidRDefault="000F5220">
      <w:pPr>
        <w:pStyle w:val="Example"/>
        <w:ind w:left="130" w:right="115"/>
      </w:pPr>
      <w:r>
        <w:t xml:space="preserve">                     Procedure Category" /&gt;</w:t>
      </w:r>
    </w:p>
    <w:p w14:paraId="5638AEA9" w14:textId="77777777" w:rsidR="00E379A6" w:rsidRDefault="000F5220">
      <w:pPr>
        <w:pStyle w:val="Example"/>
        <w:ind w:left="130" w:right="115"/>
      </w:pPr>
      <w:r>
        <w:t xml:space="preserve">  &lt;statusCode code="completed" /&gt;</w:t>
      </w:r>
    </w:p>
    <w:p w14:paraId="57916D6C" w14:textId="77777777" w:rsidR="00E379A6" w:rsidRDefault="000F5220">
      <w:pPr>
        <w:pStyle w:val="Example"/>
        <w:ind w:left="130" w:right="115"/>
      </w:pPr>
      <w:r>
        <w:t xml:space="preserve">  &lt;value xsi:type="INT" value="3" /&gt;</w:t>
      </w:r>
    </w:p>
    <w:p w14:paraId="011FB4E2" w14:textId="77777777" w:rsidR="00E379A6" w:rsidRDefault="000F5220">
      <w:pPr>
        <w:pStyle w:val="Example"/>
        <w:ind w:left="130" w:right="115"/>
      </w:pPr>
      <w:r>
        <w:t xml:space="preserve">  &lt;entryRelationship typeCode="REFR"&gt;</w:t>
      </w:r>
    </w:p>
    <w:p w14:paraId="386B041D" w14:textId="77777777" w:rsidR="00E379A6" w:rsidRDefault="000F5220">
      <w:pPr>
        <w:pStyle w:val="Example"/>
        <w:ind w:left="130" w:right="115"/>
      </w:pPr>
      <w:r>
        <w:t xml:space="preserve">    &lt;!-- Procedure Category --&gt;</w:t>
      </w:r>
    </w:p>
    <w:p w14:paraId="7C89A759" w14:textId="77777777" w:rsidR="00E379A6" w:rsidRDefault="000F5220">
      <w:pPr>
        <w:pStyle w:val="Example"/>
        <w:ind w:left="130" w:right="115"/>
      </w:pPr>
      <w:r>
        <w:t xml:space="preserve">    &lt;procedure classCode="PROC" moodCode="EVN"&gt;</w:t>
      </w:r>
    </w:p>
    <w:p w14:paraId="47E5EC54" w14:textId="77777777" w:rsidR="00E379A6" w:rsidRDefault="000F5220">
      <w:pPr>
        <w:pStyle w:val="Example"/>
        <w:ind w:left="130" w:right="115"/>
      </w:pPr>
      <w:r>
        <w:t xml:space="preserve">      &lt;!-- Procedure Category templateId --&gt;</w:t>
      </w:r>
    </w:p>
    <w:p w14:paraId="5AA83B0A" w14:textId="77777777" w:rsidR="00E379A6" w:rsidRDefault="000F5220">
      <w:pPr>
        <w:pStyle w:val="Example"/>
        <w:ind w:left="130" w:right="115"/>
      </w:pPr>
      <w:r>
        <w:t xml:space="preserve">      &lt;templateId root="2.16.840.1.113883.10.20.5.6.215" /&gt;</w:t>
      </w:r>
    </w:p>
    <w:p w14:paraId="02EDD763" w14:textId="77777777" w:rsidR="00E379A6" w:rsidRDefault="000F5220">
      <w:pPr>
        <w:pStyle w:val="Example"/>
        <w:ind w:left="130" w:right="115"/>
      </w:pPr>
      <w:r>
        <w:t xml:space="preserve">      ...</w:t>
      </w:r>
    </w:p>
    <w:p w14:paraId="796CA1E4" w14:textId="77777777" w:rsidR="00E379A6" w:rsidRDefault="000F5220">
      <w:pPr>
        <w:pStyle w:val="Example"/>
        <w:ind w:left="130" w:right="115"/>
      </w:pPr>
      <w:r>
        <w:t xml:space="preserve">    &lt;/procedure&gt;</w:t>
      </w:r>
    </w:p>
    <w:p w14:paraId="578B991F" w14:textId="77777777" w:rsidR="00E379A6" w:rsidRDefault="000F5220">
      <w:pPr>
        <w:pStyle w:val="Example"/>
        <w:ind w:left="130" w:right="115"/>
      </w:pPr>
      <w:r>
        <w:t xml:space="preserve">  &lt;/entryRelationship&gt;</w:t>
      </w:r>
    </w:p>
    <w:p w14:paraId="217E1D65" w14:textId="77777777" w:rsidR="00E379A6" w:rsidRDefault="000F5220">
      <w:pPr>
        <w:pStyle w:val="Example"/>
        <w:ind w:left="130" w:right="115"/>
      </w:pPr>
      <w:r>
        <w:t>&lt;/observation&gt;</w:t>
      </w:r>
    </w:p>
    <w:p w14:paraId="7E3A6B14" w14:textId="77777777" w:rsidR="00E379A6" w:rsidRDefault="00E379A6">
      <w:pPr>
        <w:pStyle w:val="BodyText"/>
      </w:pPr>
    </w:p>
    <w:p w14:paraId="222AD1BB" w14:textId="77777777" w:rsidR="00E379A6" w:rsidRDefault="000F5220">
      <w:pPr>
        <w:pStyle w:val="Heading2nospace"/>
      </w:pPr>
      <w:bookmarkStart w:id="3285" w:name="_Toc491882238"/>
      <w:r>
        <w:t>S</w:t>
      </w:r>
      <w:bookmarkStart w:id="3286" w:name="E_Summary_Data_Observation_POM"/>
      <w:bookmarkEnd w:id="3286"/>
      <w:r>
        <w:t>ummary Data Observation (POM)</w:t>
      </w:r>
      <w:bookmarkEnd w:id="3285"/>
    </w:p>
    <w:p w14:paraId="5FBCC953" w14:textId="77777777" w:rsidR="00E379A6" w:rsidRDefault="000F5220">
      <w:pPr>
        <w:pStyle w:val="BracketData"/>
      </w:pPr>
      <w:r>
        <w:t>[observation: identifier urn:oid:2.16.840.1.113883.10.20.5.6.192 (closed)]</w:t>
      </w:r>
    </w:p>
    <w:p w14:paraId="68845F8C" w14:textId="77777777" w:rsidR="00E379A6" w:rsidRDefault="000F5220">
      <w:pPr>
        <w:pStyle w:val="BracketData"/>
      </w:pPr>
      <w:r>
        <w:t>Published as part of NHSN Healthcare Associated Infection (HAI) Reports Release 1 - US Realm</w:t>
      </w:r>
    </w:p>
    <w:p w14:paraId="39527B5D" w14:textId="3E161302" w:rsidR="00E379A6" w:rsidRDefault="000F5220">
      <w:pPr>
        <w:pStyle w:val="Caption"/>
      </w:pPr>
      <w:bookmarkStart w:id="3287" w:name="_Toc491882807"/>
      <w:r>
        <w:t xml:space="preserve">Table </w:t>
      </w:r>
      <w:r>
        <w:fldChar w:fldCharType="begin"/>
      </w:r>
      <w:r>
        <w:instrText>SEQ Table \* ARABIC</w:instrText>
      </w:r>
      <w:r>
        <w:fldChar w:fldCharType="separate"/>
      </w:r>
      <w:r w:rsidR="00D90831">
        <w:t>361</w:t>
      </w:r>
      <w:r>
        <w:fldChar w:fldCharType="end"/>
      </w:r>
      <w:r>
        <w:t>: Summary Data Observation (POM) Contexts</w:t>
      </w:r>
      <w:bookmarkEnd w:id="32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1: Summary Data Observation (POM) Contexts"/>
        <w:tblDescription w:val="Table 361: Summary Data Observation (POM) Contexts"/>
      </w:tblPr>
      <w:tblGrid>
        <w:gridCol w:w="5040"/>
        <w:gridCol w:w="5040"/>
      </w:tblGrid>
      <w:tr w:rsidR="00E379A6" w14:paraId="17BAEA9E" w14:textId="77777777" w:rsidTr="00235CF5">
        <w:trPr>
          <w:cantSplit/>
          <w:tblHeader/>
          <w:jc w:val="center"/>
        </w:trPr>
        <w:tc>
          <w:tcPr>
            <w:tcW w:w="360" w:type="dxa"/>
            <w:shd w:val="clear" w:color="auto" w:fill="E6E6E6"/>
          </w:tcPr>
          <w:p w14:paraId="2C538224" w14:textId="77777777" w:rsidR="00E379A6" w:rsidRDefault="000F5220">
            <w:pPr>
              <w:pStyle w:val="TableHead"/>
            </w:pPr>
            <w:r>
              <w:t>Contained By:</w:t>
            </w:r>
          </w:p>
        </w:tc>
        <w:tc>
          <w:tcPr>
            <w:tcW w:w="360" w:type="dxa"/>
            <w:shd w:val="clear" w:color="auto" w:fill="E6E6E6"/>
          </w:tcPr>
          <w:p w14:paraId="1AB47360" w14:textId="77777777" w:rsidR="00E379A6" w:rsidRDefault="000F5220">
            <w:pPr>
              <w:pStyle w:val="TableHead"/>
            </w:pPr>
            <w:r>
              <w:t>Contains:</w:t>
            </w:r>
          </w:p>
        </w:tc>
      </w:tr>
      <w:tr w:rsidR="00E379A6" w14:paraId="3AB35266" w14:textId="77777777" w:rsidTr="00235CF5">
        <w:trPr>
          <w:cantSplit/>
          <w:jc w:val="center"/>
        </w:trPr>
        <w:tc>
          <w:tcPr>
            <w:tcW w:w="360" w:type="dxa"/>
          </w:tcPr>
          <w:p w14:paraId="78C76079" w14:textId="188F07DB" w:rsidR="00E379A6" w:rsidRDefault="0051287C">
            <w:pPr>
              <w:pStyle w:val="TableText"/>
            </w:pPr>
            <w:hyperlink w:anchor="E_Summary_Encounter_POM">
              <w:r w:rsidR="000F5220">
                <w:rPr>
                  <w:rStyle w:val="HyperlinkText9pt"/>
                </w:rPr>
                <w:t>Summary Encounter (POM)</w:t>
              </w:r>
            </w:hyperlink>
            <w:r w:rsidR="000F5220">
              <w:t xml:space="preserve"> (required)</w:t>
            </w:r>
          </w:p>
        </w:tc>
        <w:tc>
          <w:tcPr>
            <w:tcW w:w="360" w:type="dxa"/>
          </w:tcPr>
          <w:p w14:paraId="13CD0130" w14:textId="422D0BB0" w:rsidR="00E379A6" w:rsidRDefault="0051287C">
            <w:pPr>
              <w:pStyle w:val="TableText"/>
            </w:pPr>
            <w:hyperlink w:anchor="E_Summary_Data_Observation">
              <w:r w:rsidR="000F5220">
                <w:rPr>
                  <w:rStyle w:val="HyperlinkText9pt"/>
                </w:rPr>
                <w:t>Summary Data Observation</w:t>
              </w:r>
            </w:hyperlink>
          </w:p>
        </w:tc>
      </w:tr>
    </w:tbl>
    <w:p w14:paraId="0C6CE33B" w14:textId="77777777" w:rsidR="00E379A6" w:rsidRDefault="00E379A6">
      <w:pPr>
        <w:pStyle w:val="BodyText"/>
      </w:pPr>
    </w:p>
    <w:p w14:paraId="48560F8C" w14:textId="77777777" w:rsidR="00E379A6" w:rsidRDefault="000F5220">
      <w:pPr>
        <w:pStyle w:val="BodyText"/>
      </w:pPr>
      <w:r>
        <w:t>This template extends the Summary Data Observation for a POM Report.</w:t>
      </w:r>
    </w:p>
    <w:p w14:paraId="289F41C8" w14:textId="77777777" w:rsidR="00E379A6" w:rsidRDefault="000F5220">
      <w:pPr>
        <w:pStyle w:val="BodyText"/>
      </w:pPr>
      <w:r>
        <w:t>When recording AST outcome measures, Summary Data Observation (POM)s record the organism monitored; the data required by NHSN protocol are recorded within those observations.</w:t>
      </w:r>
    </w:p>
    <w:p w14:paraId="00AB59EC" w14:textId="650633ED" w:rsidR="00E379A6" w:rsidRDefault="000F5220">
      <w:pPr>
        <w:pStyle w:val="Caption"/>
      </w:pPr>
      <w:bookmarkStart w:id="3288" w:name="_Toc491882808"/>
      <w:r>
        <w:lastRenderedPageBreak/>
        <w:t xml:space="preserve">Table </w:t>
      </w:r>
      <w:r>
        <w:fldChar w:fldCharType="begin"/>
      </w:r>
      <w:r>
        <w:instrText>SEQ Table \* ARABIC</w:instrText>
      </w:r>
      <w:r>
        <w:fldChar w:fldCharType="separate"/>
      </w:r>
      <w:r w:rsidR="00D90831">
        <w:t>362</w:t>
      </w:r>
      <w:r>
        <w:fldChar w:fldCharType="end"/>
      </w:r>
      <w:r>
        <w:t>: Summary Data Observation (POM) Constraints Overview</w:t>
      </w:r>
      <w:bookmarkEnd w:id="3288"/>
    </w:p>
    <w:tbl>
      <w:tblPr>
        <w:tblStyle w:val="TableGrid"/>
        <w:tblW w:w="10080" w:type="dxa"/>
        <w:jc w:val="center"/>
        <w:tblLayout w:type="fixed"/>
        <w:tblLook w:val="02A0" w:firstRow="1" w:lastRow="0" w:firstColumn="1" w:lastColumn="0" w:noHBand="1" w:noVBand="0"/>
        <w:tblCaption w:val="Table 362: Summary Data Observation (POM) Constraints Overview"/>
        <w:tblDescription w:val="Table 362: Summary Data Observation (POM) Constraints Overview"/>
      </w:tblPr>
      <w:tblGrid>
        <w:gridCol w:w="3498"/>
        <w:gridCol w:w="731"/>
        <w:gridCol w:w="877"/>
        <w:gridCol w:w="877"/>
        <w:gridCol w:w="877"/>
        <w:gridCol w:w="3220"/>
      </w:tblGrid>
      <w:tr w:rsidR="00E379A6" w14:paraId="6A66B16D" w14:textId="77777777" w:rsidTr="00235CF5">
        <w:trPr>
          <w:cantSplit/>
          <w:tblHeader/>
          <w:jc w:val="center"/>
        </w:trPr>
        <w:tc>
          <w:tcPr>
            <w:tcW w:w="0" w:type="dxa"/>
            <w:shd w:val="clear" w:color="auto" w:fill="E6E6E6"/>
            <w:noWrap/>
          </w:tcPr>
          <w:p w14:paraId="48A5520E" w14:textId="77777777" w:rsidR="00E379A6" w:rsidRDefault="000F5220">
            <w:pPr>
              <w:pStyle w:val="TableHead"/>
            </w:pPr>
            <w:r>
              <w:t>XPath</w:t>
            </w:r>
          </w:p>
        </w:tc>
        <w:tc>
          <w:tcPr>
            <w:tcW w:w="720" w:type="dxa"/>
            <w:shd w:val="clear" w:color="auto" w:fill="E6E6E6"/>
            <w:noWrap/>
          </w:tcPr>
          <w:p w14:paraId="0949BA15" w14:textId="77777777" w:rsidR="00E379A6" w:rsidRDefault="000F5220">
            <w:pPr>
              <w:pStyle w:val="TableHead"/>
            </w:pPr>
            <w:r>
              <w:t>Card.</w:t>
            </w:r>
          </w:p>
        </w:tc>
        <w:tc>
          <w:tcPr>
            <w:tcW w:w="864" w:type="dxa"/>
            <w:shd w:val="clear" w:color="auto" w:fill="E6E6E6"/>
            <w:noWrap/>
          </w:tcPr>
          <w:p w14:paraId="6C747225" w14:textId="77777777" w:rsidR="00E379A6" w:rsidRDefault="000F5220">
            <w:pPr>
              <w:pStyle w:val="TableHead"/>
            </w:pPr>
            <w:r>
              <w:t>Verb</w:t>
            </w:r>
          </w:p>
        </w:tc>
        <w:tc>
          <w:tcPr>
            <w:tcW w:w="864" w:type="dxa"/>
            <w:shd w:val="clear" w:color="auto" w:fill="E6E6E6"/>
            <w:noWrap/>
          </w:tcPr>
          <w:p w14:paraId="4A4BF053" w14:textId="77777777" w:rsidR="00E379A6" w:rsidRDefault="000F5220">
            <w:pPr>
              <w:pStyle w:val="TableHead"/>
            </w:pPr>
            <w:r>
              <w:t>Data Type</w:t>
            </w:r>
          </w:p>
        </w:tc>
        <w:tc>
          <w:tcPr>
            <w:tcW w:w="864" w:type="dxa"/>
            <w:shd w:val="clear" w:color="auto" w:fill="E6E6E6"/>
            <w:noWrap/>
          </w:tcPr>
          <w:p w14:paraId="5E4F75CB" w14:textId="77777777" w:rsidR="00E379A6" w:rsidRDefault="000F5220">
            <w:pPr>
              <w:pStyle w:val="TableHead"/>
            </w:pPr>
            <w:r>
              <w:t>CONF#</w:t>
            </w:r>
          </w:p>
        </w:tc>
        <w:tc>
          <w:tcPr>
            <w:tcW w:w="864" w:type="dxa"/>
            <w:shd w:val="clear" w:color="auto" w:fill="E6E6E6"/>
            <w:noWrap/>
          </w:tcPr>
          <w:p w14:paraId="2966DE30" w14:textId="77777777" w:rsidR="00E379A6" w:rsidRDefault="000F5220">
            <w:pPr>
              <w:pStyle w:val="TableHead"/>
            </w:pPr>
            <w:r>
              <w:t>Value</w:t>
            </w:r>
          </w:p>
        </w:tc>
      </w:tr>
      <w:tr w:rsidR="00E379A6" w14:paraId="34DCFC67" w14:textId="77777777" w:rsidTr="00235CF5">
        <w:trPr>
          <w:cantSplit/>
          <w:jc w:val="center"/>
        </w:trPr>
        <w:tc>
          <w:tcPr>
            <w:tcW w:w="9928" w:type="dxa"/>
            <w:gridSpan w:val="6"/>
          </w:tcPr>
          <w:p w14:paraId="00B18236" w14:textId="77777777" w:rsidR="00E379A6" w:rsidRDefault="000F5220">
            <w:pPr>
              <w:pStyle w:val="TableText"/>
            </w:pPr>
            <w:r>
              <w:t>observation (identifier: urn:oid:2.16.840.1.113883.10.20.5.6.192)</w:t>
            </w:r>
          </w:p>
        </w:tc>
      </w:tr>
      <w:tr w:rsidR="00E379A6" w14:paraId="6D349B54" w14:textId="77777777" w:rsidTr="00235CF5">
        <w:trPr>
          <w:cantSplit/>
          <w:jc w:val="center"/>
        </w:trPr>
        <w:tc>
          <w:tcPr>
            <w:tcW w:w="3445" w:type="dxa"/>
          </w:tcPr>
          <w:p w14:paraId="1CCBCA65" w14:textId="77777777" w:rsidR="00E379A6" w:rsidRDefault="000F5220">
            <w:pPr>
              <w:pStyle w:val="TableText"/>
            </w:pPr>
            <w:r>
              <w:tab/>
              <w:t>@classCode</w:t>
            </w:r>
          </w:p>
        </w:tc>
        <w:tc>
          <w:tcPr>
            <w:tcW w:w="720" w:type="dxa"/>
          </w:tcPr>
          <w:p w14:paraId="512054E7" w14:textId="77777777" w:rsidR="00E379A6" w:rsidRDefault="000F5220">
            <w:pPr>
              <w:pStyle w:val="TableText"/>
            </w:pPr>
            <w:r>
              <w:t>1..1</w:t>
            </w:r>
          </w:p>
        </w:tc>
        <w:tc>
          <w:tcPr>
            <w:tcW w:w="864" w:type="dxa"/>
          </w:tcPr>
          <w:p w14:paraId="6065F9B2" w14:textId="77777777" w:rsidR="00E379A6" w:rsidRDefault="000F5220">
            <w:pPr>
              <w:pStyle w:val="TableText"/>
            </w:pPr>
            <w:r>
              <w:t>SHALL</w:t>
            </w:r>
          </w:p>
        </w:tc>
        <w:tc>
          <w:tcPr>
            <w:tcW w:w="864" w:type="dxa"/>
          </w:tcPr>
          <w:p w14:paraId="432906AB" w14:textId="77777777" w:rsidR="00E379A6" w:rsidRDefault="00E379A6">
            <w:pPr>
              <w:pStyle w:val="TableText"/>
            </w:pPr>
          </w:p>
        </w:tc>
        <w:tc>
          <w:tcPr>
            <w:tcW w:w="864" w:type="dxa"/>
          </w:tcPr>
          <w:p w14:paraId="17F1A245" w14:textId="00CD40C4" w:rsidR="00E379A6" w:rsidRDefault="0051287C">
            <w:pPr>
              <w:pStyle w:val="TableText"/>
            </w:pPr>
            <w:hyperlink w:anchor="C_86-22855">
              <w:r w:rsidR="000F5220">
                <w:rPr>
                  <w:rStyle w:val="HyperlinkText9pt"/>
                </w:rPr>
                <w:t>86-22855</w:t>
              </w:r>
            </w:hyperlink>
          </w:p>
        </w:tc>
        <w:tc>
          <w:tcPr>
            <w:tcW w:w="3171" w:type="dxa"/>
          </w:tcPr>
          <w:p w14:paraId="2BEAE3DF" w14:textId="77777777" w:rsidR="00E379A6" w:rsidRDefault="000F5220">
            <w:pPr>
              <w:pStyle w:val="TableText"/>
            </w:pPr>
            <w:r>
              <w:t>urn:oid:2.16.840.1.113883.5.6 (HL7ActClass) = OBS</w:t>
            </w:r>
          </w:p>
        </w:tc>
      </w:tr>
      <w:tr w:rsidR="00E379A6" w14:paraId="32415425" w14:textId="77777777" w:rsidTr="00235CF5">
        <w:trPr>
          <w:cantSplit/>
          <w:jc w:val="center"/>
        </w:trPr>
        <w:tc>
          <w:tcPr>
            <w:tcW w:w="3445" w:type="dxa"/>
          </w:tcPr>
          <w:p w14:paraId="1637E3FF" w14:textId="77777777" w:rsidR="00E379A6" w:rsidRDefault="000F5220">
            <w:pPr>
              <w:pStyle w:val="TableText"/>
            </w:pPr>
            <w:r>
              <w:tab/>
              <w:t>@moodCode</w:t>
            </w:r>
          </w:p>
        </w:tc>
        <w:tc>
          <w:tcPr>
            <w:tcW w:w="720" w:type="dxa"/>
          </w:tcPr>
          <w:p w14:paraId="7932787D" w14:textId="77777777" w:rsidR="00E379A6" w:rsidRDefault="000F5220">
            <w:pPr>
              <w:pStyle w:val="TableText"/>
            </w:pPr>
            <w:r>
              <w:t>1..1</w:t>
            </w:r>
          </w:p>
        </w:tc>
        <w:tc>
          <w:tcPr>
            <w:tcW w:w="864" w:type="dxa"/>
          </w:tcPr>
          <w:p w14:paraId="20453EDC" w14:textId="77777777" w:rsidR="00E379A6" w:rsidRDefault="000F5220">
            <w:pPr>
              <w:pStyle w:val="TableText"/>
            </w:pPr>
            <w:r>
              <w:t>SHALL</w:t>
            </w:r>
          </w:p>
        </w:tc>
        <w:tc>
          <w:tcPr>
            <w:tcW w:w="864" w:type="dxa"/>
          </w:tcPr>
          <w:p w14:paraId="1B8943AF" w14:textId="77777777" w:rsidR="00E379A6" w:rsidRDefault="00E379A6">
            <w:pPr>
              <w:pStyle w:val="TableText"/>
            </w:pPr>
          </w:p>
        </w:tc>
        <w:tc>
          <w:tcPr>
            <w:tcW w:w="864" w:type="dxa"/>
          </w:tcPr>
          <w:p w14:paraId="7BF6482B" w14:textId="5D3A602A" w:rsidR="00E379A6" w:rsidRDefault="0051287C">
            <w:pPr>
              <w:pStyle w:val="TableText"/>
            </w:pPr>
            <w:hyperlink w:anchor="C_86-22856">
              <w:r w:rsidR="000F5220">
                <w:rPr>
                  <w:rStyle w:val="HyperlinkText9pt"/>
                </w:rPr>
                <w:t>86-22856</w:t>
              </w:r>
            </w:hyperlink>
          </w:p>
        </w:tc>
        <w:tc>
          <w:tcPr>
            <w:tcW w:w="3171" w:type="dxa"/>
          </w:tcPr>
          <w:p w14:paraId="323B9148" w14:textId="77777777" w:rsidR="00E379A6" w:rsidRDefault="000F5220">
            <w:pPr>
              <w:pStyle w:val="TableText"/>
            </w:pPr>
            <w:r>
              <w:t>urn:oid:2.16.840.1.113883.5.1001 (ActMood) = EVN</w:t>
            </w:r>
          </w:p>
        </w:tc>
      </w:tr>
      <w:tr w:rsidR="00E379A6" w14:paraId="485CE218" w14:textId="77777777" w:rsidTr="00235CF5">
        <w:trPr>
          <w:cantSplit/>
          <w:jc w:val="center"/>
        </w:trPr>
        <w:tc>
          <w:tcPr>
            <w:tcW w:w="3445" w:type="dxa"/>
          </w:tcPr>
          <w:p w14:paraId="0F45D2E1" w14:textId="77777777" w:rsidR="00E379A6" w:rsidRDefault="000F5220">
            <w:pPr>
              <w:pStyle w:val="TableText"/>
            </w:pPr>
            <w:r>
              <w:tab/>
              <w:t>templateId</w:t>
            </w:r>
          </w:p>
        </w:tc>
        <w:tc>
          <w:tcPr>
            <w:tcW w:w="720" w:type="dxa"/>
          </w:tcPr>
          <w:p w14:paraId="04B7C780" w14:textId="77777777" w:rsidR="00E379A6" w:rsidRDefault="000F5220">
            <w:pPr>
              <w:pStyle w:val="TableText"/>
            </w:pPr>
            <w:r>
              <w:t>1..1</w:t>
            </w:r>
          </w:p>
        </w:tc>
        <w:tc>
          <w:tcPr>
            <w:tcW w:w="864" w:type="dxa"/>
          </w:tcPr>
          <w:p w14:paraId="196D3119" w14:textId="77777777" w:rsidR="00E379A6" w:rsidRDefault="000F5220">
            <w:pPr>
              <w:pStyle w:val="TableText"/>
            </w:pPr>
            <w:r>
              <w:t>SHALL</w:t>
            </w:r>
          </w:p>
        </w:tc>
        <w:tc>
          <w:tcPr>
            <w:tcW w:w="864" w:type="dxa"/>
          </w:tcPr>
          <w:p w14:paraId="0D015D62" w14:textId="77777777" w:rsidR="00E379A6" w:rsidRDefault="00E379A6">
            <w:pPr>
              <w:pStyle w:val="TableText"/>
            </w:pPr>
          </w:p>
        </w:tc>
        <w:tc>
          <w:tcPr>
            <w:tcW w:w="864" w:type="dxa"/>
          </w:tcPr>
          <w:p w14:paraId="08682F27" w14:textId="2388179B" w:rsidR="00E379A6" w:rsidRDefault="0051287C">
            <w:pPr>
              <w:pStyle w:val="TableText"/>
            </w:pPr>
            <w:hyperlink w:anchor="C_86-22857">
              <w:r w:rsidR="000F5220">
                <w:rPr>
                  <w:rStyle w:val="HyperlinkText9pt"/>
                </w:rPr>
                <w:t>86-22857</w:t>
              </w:r>
            </w:hyperlink>
          </w:p>
        </w:tc>
        <w:tc>
          <w:tcPr>
            <w:tcW w:w="3171" w:type="dxa"/>
          </w:tcPr>
          <w:p w14:paraId="1FE5A7A3" w14:textId="77777777" w:rsidR="00E379A6" w:rsidRDefault="00E379A6">
            <w:pPr>
              <w:pStyle w:val="TableText"/>
            </w:pPr>
          </w:p>
        </w:tc>
      </w:tr>
      <w:tr w:rsidR="00E379A6" w14:paraId="493779EF" w14:textId="77777777" w:rsidTr="00235CF5">
        <w:trPr>
          <w:cantSplit/>
          <w:jc w:val="center"/>
        </w:trPr>
        <w:tc>
          <w:tcPr>
            <w:tcW w:w="3445" w:type="dxa"/>
          </w:tcPr>
          <w:p w14:paraId="2E5A904E" w14:textId="77777777" w:rsidR="00E379A6" w:rsidRDefault="000F5220">
            <w:pPr>
              <w:pStyle w:val="TableText"/>
            </w:pPr>
            <w:r>
              <w:tab/>
            </w:r>
            <w:r>
              <w:tab/>
              <w:t>@root</w:t>
            </w:r>
          </w:p>
        </w:tc>
        <w:tc>
          <w:tcPr>
            <w:tcW w:w="720" w:type="dxa"/>
          </w:tcPr>
          <w:p w14:paraId="635ED527" w14:textId="77777777" w:rsidR="00E379A6" w:rsidRDefault="000F5220">
            <w:pPr>
              <w:pStyle w:val="TableText"/>
            </w:pPr>
            <w:r>
              <w:t>1..1</w:t>
            </w:r>
          </w:p>
        </w:tc>
        <w:tc>
          <w:tcPr>
            <w:tcW w:w="864" w:type="dxa"/>
          </w:tcPr>
          <w:p w14:paraId="48242AAF" w14:textId="77777777" w:rsidR="00E379A6" w:rsidRDefault="000F5220">
            <w:pPr>
              <w:pStyle w:val="TableText"/>
            </w:pPr>
            <w:r>
              <w:t>SHALL</w:t>
            </w:r>
          </w:p>
        </w:tc>
        <w:tc>
          <w:tcPr>
            <w:tcW w:w="864" w:type="dxa"/>
          </w:tcPr>
          <w:p w14:paraId="2E865C88" w14:textId="77777777" w:rsidR="00E379A6" w:rsidRDefault="00E379A6">
            <w:pPr>
              <w:pStyle w:val="TableText"/>
            </w:pPr>
          </w:p>
        </w:tc>
        <w:tc>
          <w:tcPr>
            <w:tcW w:w="864" w:type="dxa"/>
          </w:tcPr>
          <w:p w14:paraId="7398A8E4" w14:textId="36FE6D46" w:rsidR="00E379A6" w:rsidRDefault="0051287C">
            <w:pPr>
              <w:pStyle w:val="TableText"/>
            </w:pPr>
            <w:hyperlink w:anchor="C_86-22858">
              <w:r w:rsidR="000F5220">
                <w:rPr>
                  <w:rStyle w:val="HyperlinkText9pt"/>
                </w:rPr>
                <w:t>86-22858</w:t>
              </w:r>
            </w:hyperlink>
          </w:p>
        </w:tc>
        <w:tc>
          <w:tcPr>
            <w:tcW w:w="3171" w:type="dxa"/>
          </w:tcPr>
          <w:p w14:paraId="42942AB7" w14:textId="77777777" w:rsidR="00E379A6" w:rsidRDefault="000F5220">
            <w:pPr>
              <w:pStyle w:val="TableText"/>
            </w:pPr>
            <w:r>
              <w:t>2.16.840.1.113883.10.20.5.6.192</w:t>
            </w:r>
          </w:p>
        </w:tc>
      </w:tr>
      <w:tr w:rsidR="00E379A6" w14:paraId="07BB2079" w14:textId="77777777" w:rsidTr="00235CF5">
        <w:trPr>
          <w:cantSplit/>
          <w:jc w:val="center"/>
        </w:trPr>
        <w:tc>
          <w:tcPr>
            <w:tcW w:w="3445" w:type="dxa"/>
          </w:tcPr>
          <w:p w14:paraId="704D9C4A" w14:textId="77777777" w:rsidR="00E379A6" w:rsidRDefault="000F5220">
            <w:pPr>
              <w:pStyle w:val="TableText"/>
            </w:pPr>
            <w:r>
              <w:tab/>
              <w:t>code</w:t>
            </w:r>
          </w:p>
        </w:tc>
        <w:tc>
          <w:tcPr>
            <w:tcW w:w="720" w:type="dxa"/>
          </w:tcPr>
          <w:p w14:paraId="6C71B43F" w14:textId="77777777" w:rsidR="00E379A6" w:rsidRDefault="000F5220">
            <w:pPr>
              <w:pStyle w:val="TableText"/>
            </w:pPr>
            <w:r>
              <w:t>1..1</w:t>
            </w:r>
          </w:p>
        </w:tc>
        <w:tc>
          <w:tcPr>
            <w:tcW w:w="864" w:type="dxa"/>
          </w:tcPr>
          <w:p w14:paraId="611CCE58" w14:textId="77777777" w:rsidR="00E379A6" w:rsidRDefault="000F5220">
            <w:pPr>
              <w:pStyle w:val="TableText"/>
            </w:pPr>
            <w:r>
              <w:t>SHALL</w:t>
            </w:r>
          </w:p>
        </w:tc>
        <w:tc>
          <w:tcPr>
            <w:tcW w:w="864" w:type="dxa"/>
          </w:tcPr>
          <w:p w14:paraId="2924F0BE" w14:textId="77777777" w:rsidR="00E379A6" w:rsidRDefault="00E379A6">
            <w:pPr>
              <w:pStyle w:val="TableText"/>
            </w:pPr>
          </w:p>
        </w:tc>
        <w:tc>
          <w:tcPr>
            <w:tcW w:w="864" w:type="dxa"/>
          </w:tcPr>
          <w:p w14:paraId="09347CA6" w14:textId="59B2F9B5" w:rsidR="00E379A6" w:rsidRDefault="0051287C">
            <w:pPr>
              <w:pStyle w:val="TableText"/>
            </w:pPr>
            <w:hyperlink w:anchor="C_86-22859">
              <w:r w:rsidR="000F5220">
                <w:rPr>
                  <w:rStyle w:val="HyperlinkText9pt"/>
                </w:rPr>
                <w:t>86-22859</w:t>
              </w:r>
            </w:hyperlink>
          </w:p>
        </w:tc>
        <w:tc>
          <w:tcPr>
            <w:tcW w:w="3171" w:type="dxa"/>
          </w:tcPr>
          <w:p w14:paraId="3D9E94B1" w14:textId="77777777" w:rsidR="00E379A6" w:rsidRDefault="00E379A6">
            <w:pPr>
              <w:pStyle w:val="TableText"/>
            </w:pPr>
          </w:p>
        </w:tc>
      </w:tr>
      <w:tr w:rsidR="00E379A6" w14:paraId="34740700" w14:textId="77777777" w:rsidTr="00235CF5">
        <w:trPr>
          <w:cantSplit/>
          <w:jc w:val="center"/>
        </w:trPr>
        <w:tc>
          <w:tcPr>
            <w:tcW w:w="3445" w:type="dxa"/>
          </w:tcPr>
          <w:p w14:paraId="30D97117" w14:textId="77777777" w:rsidR="00E379A6" w:rsidRDefault="000F5220">
            <w:pPr>
              <w:pStyle w:val="TableText"/>
            </w:pPr>
            <w:r>
              <w:tab/>
              <w:t>statusCode</w:t>
            </w:r>
          </w:p>
        </w:tc>
        <w:tc>
          <w:tcPr>
            <w:tcW w:w="720" w:type="dxa"/>
          </w:tcPr>
          <w:p w14:paraId="20D43C80" w14:textId="77777777" w:rsidR="00E379A6" w:rsidRDefault="000F5220">
            <w:pPr>
              <w:pStyle w:val="TableText"/>
            </w:pPr>
            <w:r>
              <w:t>1..1</w:t>
            </w:r>
          </w:p>
        </w:tc>
        <w:tc>
          <w:tcPr>
            <w:tcW w:w="864" w:type="dxa"/>
          </w:tcPr>
          <w:p w14:paraId="0921B65F" w14:textId="77777777" w:rsidR="00E379A6" w:rsidRDefault="000F5220">
            <w:pPr>
              <w:pStyle w:val="TableText"/>
            </w:pPr>
            <w:r>
              <w:t>SHALL</w:t>
            </w:r>
          </w:p>
        </w:tc>
        <w:tc>
          <w:tcPr>
            <w:tcW w:w="864" w:type="dxa"/>
          </w:tcPr>
          <w:p w14:paraId="6D5E1301" w14:textId="77777777" w:rsidR="00E379A6" w:rsidRDefault="00E379A6">
            <w:pPr>
              <w:pStyle w:val="TableText"/>
            </w:pPr>
          </w:p>
        </w:tc>
        <w:tc>
          <w:tcPr>
            <w:tcW w:w="864" w:type="dxa"/>
          </w:tcPr>
          <w:p w14:paraId="4D0C0BEB" w14:textId="42228872" w:rsidR="00E379A6" w:rsidRDefault="0051287C">
            <w:pPr>
              <w:pStyle w:val="TableText"/>
            </w:pPr>
            <w:hyperlink w:anchor="C_86-22860">
              <w:r w:rsidR="000F5220">
                <w:rPr>
                  <w:rStyle w:val="HyperlinkText9pt"/>
                </w:rPr>
                <w:t>86-22860</w:t>
              </w:r>
            </w:hyperlink>
          </w:p>
        </w:tc>
        <w:tc>
          <w:tcPr>
            <w:tcW w:w="3171" w:type="dxa"/>
          </w:tcPr>
          <w:p w14:paraId="62320844" w14:textId="77777777" w:rsidR="00E379A6" w:rsidRDefault="00E379A6">
            <w:pPr>
              <w:pStyle w:val="TableText"/>
            </w:pPr>
          </w:p>
        </w:tc>
      </w:tr>
      <w:tr w:rsidR="00E379A6" w14:paraId="03835FF8" w14:textId="77777777" w:rsidTr="00235CF5">
        <w:trPr>
          <w:cantSplit/>
          <w:jc w:val="center"/>
        </w:trPr>
        <w:tc>
          <w:tcPr>
            <w:tcW w:w="3445" w:type="dxa"/>
          </w:tcPr>
          <w:p w14:paraId="623D4CDC" w14:textId="77777777" w:rsidR="00E379A6" w:rsidRDefault="000F5220">
            <w:pPr>
              <w:pStyle w:val="TableText"/>
            </w:pPr>
            <w:r>
              <w:tab/>
            </w:r>
            <w:r>
              <w:tab/>
              <w:t>@code</w:t>
            </w:r>
          </w:p>
        </w:tc>
        <w:tc>
          <w:tcPr>
            <w:tcW w:w="720" w:type="dxa"/>
          </w:tcPr>
          <w:p w14:paraId="64BA8729" w14:textId="77777777" w:rsidR="00E379A6" w:rsidRDefault="000F5220">
            <w:pPr>
              <w:pStyle w:val="TableText"/>
            </w:pPr>
            <w:r>
              <w:t>1..1</w:t>
            </w:r>
          </w:p>
        </w:tc>
        <w:tc>
          <w:tcPr>
            <w:tcW w:w="864" w:type="dxa"/>
          </w:tcPr>
          <w:p w14:paraId="62E017AB" w14:textId="77777777" w:rsidR="00E379A6" w:rsidRDefault="000F5220">
            <w:pPr>
              <w:pStyle w:val="TableText"/>
            </w:pPr>
            <w:r>
              <w:t>SHALL</w:t>
            </w:r>
          </w:p>
        </w:tc>
        <w:tc>
          <w:tcPr>
            <w:tcW w:w="864" w:type="dxa"/>
          </w:tcPr>
          <w:p w14:paraId="49F8EAEA" w14:textId="77777777" w:rsidR="00E379A6" w:rsidRDefault="00E379A6">
            <w:pPr>
              <w:pStyle w:val="TableText"/>
            </w:pPr>
          </w:p>
        </w:tc>
        <w:tc>
          <w:tcPr>
            <w:tcW w:w="864" w:type="dxa"/>
          </w:tcPr>
          <w:p w14:paraId="6D58ED25" w14:textId="41D94246" w:rsidR="00E379A6" w:rsidRDefault="0051287C">
            <w:pPr>
              <w:pStyle w:val="TableText"/>
            </w:pPr>
            <w:hyperlink w:anchor="C_86-28112">
              <w:r w:rsidR="000F5220">
                <w:rPr>
                  <w:rStyle w:val="HyperlinkText9pt"/>
                </w:rPr>
                <w:t>86-28112</w:t>
              </w:r>
            </w:hyperlink>
          </w:p>
        </w:tc>
        <w:tc>
          <w:tcPr>
            <w:tcW w:w="3171" w:type="dxa"/>
          </w:tcPr>
          <w:p w14:paraId="078E91FE" w14:textId="77777777" w:rsidR="00E379A6" w:rsidRDefault="000F5220">
            <w:pPr>
              <w:pStyle w:val="TableText"/>
            </w:pPr>
            <w:r>
              <w:t>urn:oid:2.16.840.1.113883.5.14 (ActStatus) = completed</w:t>
            </w:r>
          </w:p>
        </w:tc>
      </w:tr>
      <w:tr w:rsidR="00E379A6" w14:paraId="25CC5E62" w14:textId="77777777" w:rsidTr="00235CF5">
        <w:trPr>
          <w:cantSplit/>
          <w:jc w:val="center"/>
        </w:trPr>
        <w:tc>
          <w:tcPr>
            <w:tcW w:w="3445" w:type="dxa"/>
          </w:tcPr>
          <w:p w14:paraId="62056464" w14:textId="77777777" w:rsidR="00E379A6" w:rsidRDefault="000F5220">
            <w:pPr>
              <w:pStyle w:val="TableText"/>
            </w:pPr>
            <w:r>
              <w:tab/>
              <w:t>value</w:t>
            </w:r>
          </w:p>
        </w:tc>
        <w:tc>
          <w:tcPr>
            <w:tcW w:w="720" w:type="dxa"/>
          </w:tcPr>
          <w:p w14:paraId="03E92C1F" w14:textId="77777777" w:rsidR="00E379A6" w:rsidRDefault="000F5220">
            <w:pPr>
              <w:pStyle w:val="TableText"/>
            </w:pPr>
            <w:r>
              <w:t>1..1</w:t>
            </w:r>
          </w:p>
        </w:tc>
        <w:tc>
          <w:tcPr>
            <w:tcW w:w="864" w:type="dxa"/>
          </w:tcPr>
          <w:p w14:paraId="234E41EF" w14:textId="77777777" w:rsidR="00E379A6" w:rsidRDefault="000F5220">
            <w:pPr>
              <w:pStyle w:val="TableText"/>
            </w:pPr>
            <w:r>
              <w:t>SHALL</w:t>
            </w:r>
          </w:p>
        </w:tc>
        <w:tc>
          <w:tcPr>
            <w:tcW w:w="864" w:type="dxa"/>
          </w:tcPr>
          <w:p w14:paraId="0C4428CC" w14:textId="77777777" w:rsidR="00E379A6" w:rsidRDefault="00E379A6">
            <w:pPr>
              <w:pStyle w:val="TableText"/>
            </w:pPr>
          </w:p>
        </w:tc>
        <w:tc>
          <w:tcPr>
            <w:tcW w:w="864" w:type="dxa"/>
          </w:tcPr>
          <w:p w14:paraId="2DDDCBB7" w14:textId="46D04E7F" w:rsidR="00E379A6" w:rsidRDefault="0051287C">
            <w:pPr>
              <w:pStyle w:val="TableText"/>
            </w:pPr>
            <w:hyperlink w:anchor="C_86-22861">
              <w:r w:rsidR="000F5220">
                <w:rPr>
                  <w:rStyle w:val="HyperlinkText9pt"/>
                </w:rPr>
                <w:t>86-22861</w:t>
              </w:r>
            </w:hyperlink>
          </w:p>
        </w:tc>
        <w:tc>
          <w:tcPr>
            <w:tcW w:w="3171" w:type="dxa"/>
          </w:tcPr>
          <w:p w14:paraId="30DCE866" w14:textId="77777777" w:rsidR="00E379A6" w:rsidRDefault="00E379A6">
            <w:pPr>
              <w:pStyle w:val="TableText"/>
            </w:pPr>
          </w:p>
        </w:tc>
      </w:tr>
      <w:tr w:rsidR="00E379A6" w14:paraId="30F7CF09" w14:textId="77777777" w:rsidTr="00235CF5">
        <w:trPr>
          <w:cantSplit/>
          <w:jc w:val="center"/>
        </w:trPr>
        <w:tc>
          <w:tcPr>
            <w:tcW w:w="3445" w:type="dxa"/>
          </w:tcPr>
          <w:p w14:paraId="2C4D9A76" w14:textId="77777777" w:rsidR="00E379A6" w:rsidRDefault="000F5220">
            <w:pPr>
              <w:pStyle w:val="TableText"/>
            </w:pPr>
            <w:r>
              <w:tab/>
              <w:t>entryRelationship</w:t>
            </w:r>
          </w:p>
        </w:tc>
        <w:tc>
          <w:tcPr>
            <w:tcW w:w="720" w:type="dxa"/>
          </w:tcPr>
          <w:p w14:paraId="382B77EF" w14:textId="77777777" w:rsidR="00E379A6" w:rsidRDefault="000F5220">
            <w:pPr>
              <w:pStyle w:val="TableText"/>
            </w:pPr>
            <w:r>
              <w:t>0..*</w:t>
            </w:r>
          </w:p>
        </w:tc>
        <w:tc>
          <w:tcPr>
            <w:tcW w:w="864" w:type="dxa"/>
          </w:tcPr>
          <w:p w14:paraId="76A4E835" w14:textId="77777777" w:rsidR="00E379A6" w:rsidRDefault="000F5220">
            <w:pPr>
              <w:pStyle w:val="TableText"/>
            </w:pPr>
            <w:r>
              <w:t>MAY</w:t>
            </w:r>
          </w:p>
        </w:tc>
        <w:tc>
          <w:tcPr>
            <w:tcW w:w="864" w:type="dxa"/>
          </w:tcPr>
          <w:p w14:paraId="2F6D3809" w14:textId="77777777" w:rsidR="00E379A6" w:rsidRDefault="00E379A6">
            <w:pPr>
              <w:pStyle w:val="TableText"/>
            </w:pPr>
          </w:p>
        </w:tc>
        <w:tc>
          <w:tcPr>
            <w:tcW w:w="864" w:type="dxa"/>
          </w:tcPr>
          <w:p w14:paraId="0C0B71A3" w14:textId="40603A86" w:rsidR="00E379A6" w:rsidRDefault="0051287C">
            <w:pPr>
              <w:pStyle w:val="TableText"/>
            </w:pPr>
            <w:hyperlink w:anchor="C_86-23372">
              <w:r w:rsidR="000F5220">
                <w:rPr>
                  <w:rStyle w:val="HyperlinkText9pt"/>
                </w:rPr>
                <w:t>86-23372</w:t>
              </w:r>
            </w:hyperlink>
          </w:p>
        </w:tc>
        <w:tc>
          <w:tcPr>
            <w:tcW w:w="3171" w:type="dxa"/>
          </w:tcPr>
          <w:p w14:paraId="2E132ED1" w14:textId="77777777" w:rsidR="00E379A6" w:rsidRDefault="00E379A6">
            <w:pPr>
              <w:pStyle w:val="TableText"/>
            </w:pPr>
          </w:p>
        </w:tc>
      </w:tr>
      <w:tr w:rsidR="00E379A6" w14:paraId="43E8B999" w14:textId="77777777" w:rsidTr="00235CF5">
        <w:trPr>
          <w:cantSplit/>
          <w:jc w:val="center"/>
        </w:trPr>
        <w:tc>
          <w:tcPr>
            <w:tcW w:w="3445" w:type="dxa"/>
          </w:tcPr>
          <w:p w14:paraId="2DCE4E35" w14:textId="77777777" w:rsidR="00E379A6" w:rsidRDefault="000F5220">
            <w:pPr>
              <w:pStyle w:val="TableText"/>
            </w:pPr>
            <w:r>
              <w:tab/>
            </w:r>
            <w:r>
              <w:tab/>
              <w:t>observation</w:t>
            </w:r>
          </w:p>
        </w:tc>
        <w:tc>
          <w:tcPr>
            <w:tcW w:w="720" w:type="dxa"/>
          </w:tcPr>
          <w:p w14:paraId="5E9B1B19" w14:textId="77777777" w:rsidR="00E379A6" w:rsidRDefault="000F5220">
            <w:pPr>
              <w:pStyle w:val="TableText"/>
            </w:pPr>
            <w:r>
              <w:t>1..1</w:t>
            </w:r>
          </w:p>
        </w:tc>
        <w:tc>
          <w:tcPr>
            <w:tcW w:w="864" w:type="dxa"/>
          </w:tcPr>
          <w:p w14:paraId="7F6B71BC" w14:textId="77777777" w:rsidR="00E379A6" w:rsidRDefault="000F5220">
            <w:pPr>
              <w:pStyle w:val="TableText"/>
            </w:pPr>
            <w:r>
              <w:t>SHALL</w:t>
            </w:r>
          </w:p>
        </w:tc>
        <w:tc>
          <w:tcPr>
            <w:tcW w:w="864" w:type="dxa"/>
          </w:tcPr>
          <w:p w14:paraId="57F72977" w14:textId="77777777" w:rsidR="00E379A6" w:rsidRDefault="00E379A6">
            <w:pPr>
              <w:pStyle w:val="TableText"/>
            </w:pPr>
          </w:p>
        </w:tc>
        <w:tc>
          <w:tcPr>
            <w:tcW w:w="864" w:type="dxa"/>
          </w:tcPr>
          <w:p w14:paraId="3FFE90EC" w14:textId="46B1FF18" w:rsidR="00E379A6" w:rsidRDefault="0051287C">
            <w:pPr>
              <w:pStyle w:val="TableText"/>
            </w:pPr>
            <w:hyperlink w:anchor="C_86-23373">
              <w:r w:rsidR="000F5220">
                <w:rPr>
                  <w:rStyle w:val="HyperlinkText9pt"/>
                </w:rPr>
                <w:t>86-23373</w:t>
              </w:r>
            </w:hyperlink>
          </w:p>
        </w:tc>
        <w:tc>
          <w:tcPr>
            <w:tcW w:w="3171" w:type="dxa"/>
          </w:tcPr>
          <w:p w14:paraId="240A8DA5" w14:textId="35942272" w:rsidR="00E379A6" w:rsidRDefault="0051287C">
            <w:pPr>
              <w:pStyle w:val="TableText"/>
            </w:pPr>
            <w:hyperlink w:anchor="E_Summary_Data_Observation">
              <w:r w:rsidR="000F5220">
                <w:rPr>
                  <w:rStyle w:val="HyperlinkText9pt"/>
                </w:rPr>
                <w:t>Summary Data Observation (identifier: urn:oid:2.16.840.1.113883.10.20.5.6.185</w:t>
              </w:r>
            </w:hyperlink>
          </w:p>
        </w:tc>
      </w:tr>
    </w:tbl>
    <w:p w14:paraId="5225076F" w14:textId="77777777" w:rsidR="00E379A6" w:rsidRDefault="00E379A6">
      <w:pPr>
        <w:pStyle w:val="BodyText"/>
      </w:pPr>
    </w:p>
    <w:p w14:paraId="719B19E5" w14:textId="77777777" w:rsidR="00E379A6" w:rsidRDefault="000F5220">
      <w:pPr>
        <w:numPr>
          <w:ilvl w:val="0"/>
          <w:numId w:val="13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289" w:name="C_86-22855"/>
      <w:bookmarkEnd w:id="3289"/>
      <w:r>
        <w:t xml:space="preserve"> (CONF:86-22855).</w:t>
      </w:r>
    </w:p>
    <w:p w14:paraId="663D4799" w14:textId="77777777" w:rsidR="00E379A6" w:rsidRDefault="000F5220">
      <w:pPr>
        <w:numPr>
          <w:ilvl w:val="0"/>
          <w:numId w:val="13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290" w:name="C_86-22856"/>
      <w:bookmarkEnd w:id="3290"/>
      <w:r>
        <w:t xml:space="preserve"> (CONF:86-22856).</w:t>
      </w:r>
    </w:p>
    <w:p w14:paraId="57F09784" w14:textId="77777777" w:rsidR="00E379A6" w:rsidRDefault="000F5220">
      <w:pPr>
        <w:numPr>
          <w:ilvl w:val="0"/>
          <w:numId w:val="135"/>
        </w:numPr>
      </w:pPr>
      <w:r>
        <w:rPr>
          <w:rStyle w:val="keyword"/>
        </w:rPr>
        <w:t>SHALL</w:t>
      </w:r>
      <w:r>
        <w:t xml:space="preserve"> contain exactly one [1..1] </w:t>
      </w:r>
      <w:r>
        <w:rPr>
          <w:rStyle w:val="XMLnameBold"/>
        </w:rPr>
        <w:t>templateId</w:t>
      </w:r>
      <w:bookmarkStart w:id="3291" w:name="C_86-22857"/>
      <w:bookmarkEnd w:id="3291"/>
      <w:r>
        <w:t xml:space="preserve"> (CONF:86-22857) such that it</w:t>
      </w:r>
    </w:p>
    <w:p w14:paraId="43F1821D" w14:textId="77777777" w:rsidR="00E379A6" w:rsidRDefault="000F5220">
      <w:pPr>
        <w:numPr>
          <w:ilvl w:val="1"/>
          <w:numId w:val="135"/>
        </w:numPr>
      </w:pPr>
      <w:r>
        <w:rPr>
          <w:rStyle w:val="keyword"/>
        </w:rPr>
        <w:t>SHALL</w:t>
      </w:r>
      <w:r>
        <w:t xml:space="preserve"> contain exactly one [1..1] </w:t>
      </w:r>
      <w:r>
        <w:rPr>
          <w:rStyle w:val="XMLnameBold"/>
        </w:rPr>
        <w:t>@root</w:t>
      </w:r>
      <w:r>
        <w:t>=</w:t>
      </w:r>
      <w:r>
        <w:rPr>
          <w:rStyle w:val="XMLname"/>
        </w:rPr>
        <w:t>"2.16.840.1.113883.10.20.5.6.192"</w:t>
      </w:r>
      <w:bookmarkStart w:id="3292" w:name="C_86-22858"/>
      <w:bookmarkEnd w:id="3292"/>
      <w:r>
        <w:t xml:space="preserve"> (CONF:86-22858).</w:t>
      </w:r>
    </w:p>
    <w:p w14:paraId="2319603D" w14:textId="77777777" w:rsidR="00E379A6" w:rsidRDefault="000F5220">
      <w:pPr>
        <w:numPr>
          <w:ilvl w:val="0"/>
          <w:numId w:val="135"/>
        </w:numPr>
      </w:pPr>
      <w:r>
        <w:rPr>
          <w:rStyle w:val="keyword"/>
        </w:rPr>
        <w:t>SHALL</w:t>
      </w:r>
      <w:r>
        <w:t xml:space="preserve"> contain exactly one [1..1] </w:t>
      </w:r>
      <w:r>
        <w:rPr>
          <w:rStyle w:val="XMLnameBold"/>
        </w:rPr>
        <w:t>code</w:t>
      </w:r>
      <w:bookmarkStart w:id="3293" w:name="C_86-22859"/>
      <w:bookmarkEnd w:id="3293"/>
      <w:r>
        <w:t xml:space="preserve"> (CONF:86-22859).</w:t>
      </w:r>
    </w:p>
    <w:p w14:paraId="1F8DC580" w14:textId="77777777" w:rsidR="00E379A6" w:rsidRDefault="000F5220">
      <w:pPr>
        <w:numPr>
          <w:ilvl w:val="0"/>
          <w:numId w:val="135"/>
        </w:numPr>
      </w:pPr>
      <w:r>
        <w:rPr>
          <w:rStyle w:val="keyword"/>
        </w:rPr>
        <w:t>SHALL</w:t>
      </w:r>
      <w:r>
        <w:t xml:space="preserve"> contain exactly one [1..1] </w:t>
      </w:r>
      <w:r>
        <w:rPr>
          <w:rStyle w:val="XMLnameBold"/>
        </w:rPr>
        <w:t>statusCode</w:t>
      </w:r>
      <w:bookmarkStart w:id="3294" w:name="C_86-22860"/>
      <w:bookmarkEnd w:id="3294"/>
      <w:r>
        <w:t xml:space="preserve"> (CONF:86-22860).</w:t>
      </w:r>
    </w:p>
    <w:p w14:paraId="1CDE81F7" w14:textId="77777777" w:rsidR="00E379A6" w:rsidRDefault="000F5220">
      <w:pPr>
        <w:numPr>
          <w:ilvl w:val="1"/>
          <w:numId w:val="13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295" w:name="C_86-28112"/>
      <w:bookmarkEnd w:id="3295"/>
      <w:r>
        <w:t xml:space="preserve"> (CONF:86-28112).</w:t>
      </w:r>
    </w:p>
    <w:p w14:paraId="1F2C98A1" w14:textId="77777777" w:rsidR="00E379A6" w:rsidRDefault="000F5220">
      <w:pPr>
        <w:numPr>
          <w:ilvl w:val="0"/>
          <w:numId w:val="135"/>
        </w:numPr>
      </w:pPr>
      <w:r>
        <w:rPr>
          <w:rStyle w:val="keyword"/>
        </w:rPr>
        <w:t>SHALL</w:t>
      </w:r>
      <w:r>
        <w:t xml:space="preserve"> contain exactly one [1..1] </w:t>
      </w:r>
      <w:r>
        <w:rPr>
          <w:rStyle w:val="XMLnameBold"/>
        </w:rPr>
        <w:t>value</w:t>
      </w:r>
      <w:bookmarkStart w:id="3296" w:name="C_86-22861"/>
      <w:bookmarkEnd w:id="3296"/>
      <w:r>
        <w:t xml:space="preserve"> (CONF:86-22861).</w:t>
      </w:r>
    </w:p>
    <w:p w14:paraId="0CE81F4D" w14:textId="77777777" w:rsidR="00E379A6" w:rsidRDefault="000F5220">
      <w:pPr>
        <w:pStyle w:val="BodyText"/>
        <w:numPr>
          <w:ilvl w:val="1"/>
          <w:numId w:val="135"/>
        </w:numPr>
      </w:pPr>
      <w:r>
        <w:t>To record which organism was monitored (code/@code 3193-0 AST Organism Monitored), the value of value/@code</w:t>
      </w:r>
      <w:r>
        <w:rPr>
          <w:rStyle w:val="keyword"/>
        </w:rPr>
        <w:t xml:space="preserve"> SHALL </w:t>
      </w:r>
      <w:r>
        <w:t>be selected from Value Set NHSNOrganismASTCode 2.16.840.1.114222.4.11.3283 DYNAMIC (CONF:86-22862).</w:t>
      </w:r>
    </w:p>
    <w:p w14:paraId="40057309" w14:textId="77777777" w:rsidR="00E379A6" w:rsidRDefault="000F5220">
      <w:pPr>
        <w:pStyle w:val="BodyText"/>
        <w:numPr>
          <w:ilvl w:val="1"/>
          <w:numId w:val="135"/>
        </w:numPr>
      </w:pPr>
      <w:r>
        <w:lastRenderedPageBreak/>
        <w:t>To record the timing of monitoring (code/@code 1870-5 Timing), the value of value/@code</w:t>
      </w:r>
      <w:r>
        <w:rPr>
          <w:rStyle w:val="keyword"/>
        </w:rPr>
        <w:t xml:space="preserve"> SHALL </w:t>
      </w:r>
      <w:r>
        <w:t>be selected from Value Set 2.16.840.1.114222.4.11.3247 NHSNTimingCode STATIC 20091030 (CONF:86-22863).</w:t>
      </w:r>
    </w:p>
    <w:p w14:paraId="2C1B049A" w14:textId="77777777" w:rsidR="00E379A6" w:rsidRDefault="000F5220">
      <w:pPr>
        <w:pStyle w:val="BodyText"/>
        <w:numPr>
          <w:ilvl w:val="1"/>
          <w:numId w:val="135"/>
        </w:numPr>
      </w:pPr>
      <w:r>
        <w:t>To record eligibility criteria for monitoring (code/@code 1871-3 Eligibility), the value of value/@code</w:t>
      </w:r>
      <w:r>
        <w:rPr>
          <w:rStyle w:val="keyword"/>
        </w:rPr>
        <w:t xml:space="preserve"> SHALL </w:t>
      </w:r>
      <w:r>
        <w:t>be selected from Value Set 2.16.840.1.114222.4.11.3248 NHSNEligibilityCode DYNAMIC (CONF:86-22864).</w:t>
      </w:r>
    </w:p>
    <w:p w14:paraId="238C43BD" w14:textId="77777777" w:rsidR="00E379A6" w:rsidRDefault="000F5220">
      <w:pPr>
        <w:pStyle w:val="BodyText"/>
        <w:numPr>
          <w:ilvl w:val="1"/>
          <w:numId w:val="135"/>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(CONF:86-23371).</w:t>
      </w:r>
    </w:p>
    <w:p w14:paraId="570F818D" w14:textId="77777777" w:rsidR="00E379A6" w:rsidRDefault="000F5220">
      <w:pPr>
        <w:numPr>
          <w:ilvl w:val="0"/>
          <w:numId w:val="135"/>
        </w:numPr>
      </w:pPr>
      <w:r>
        <w:rPr>
          <w:rStyle w:val="keyword"/>
        </w:rPr>
        <w:t>MAY</w:t>
      </w:r>
      <w:r>
        <w:t xml:space="preserve"> contain zero or more [0..*] </w:t>
      </w:r>
      <w:r>
        <w:rPr>
          <w:rStyle w:val="XMLnameBold"/>
        </w:rPr>
        <w:t>entryRelationship</w:t>
      </w:r>
      <w:bookmarkStart w:id="3297" w:name="C_86-23372"/>
      <w:bookmarkEnd w:id="3297"/>
      <w:r>
        <w:t xml:space="preserve"> (CONF:86-23372).</w:t>
      </w:r>
    </w:p>
    <w:p w14:paraId="08E9DA8A" w14:textId="0EFA4A61" w:rsidR="00E379A6" w:rsidRDefault="000F5220">
      <w:pPr>
        <w:numPr>
          <w:ilvl w:val="1"/>
          <w:numId w:val="135"/>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298" w:name="C_86-23373"/>
      <w:bookmarkEnd w:id="3298"/>
      <w:r>
        <w:t xml:space="preserve"> (CONF:86-23373).</w:t>
      </w:r>
    </w:p>
    <w:p w14:paraId="0E718B38" w14:textId="77777777" w:rsidR="00E379A6" w:rsidRDefault="000F5220">
      <w:pPr>
        <w:pStyle w:val="BodyText"/>
        <w:numPr>
          <w:ilvl w:val="1"/>
          <w:numId w:val="135"/>
        </w:numPr>
      </w:pPr>
      <w:r>
        <w:t>To record which organism was monitored (code/@code 3193-0 AST Organism Monitored) this observation</w:t>
      </w:r>
      <w:r>
        <w:rPr>
          <w:rStyle w:val="keyword"/>
        </w:rPr>
        <w:t xml:space="preserve"> SHALL </w:t>
      </w:r>
      <w:r>
        <w:t>contain, as entryRelationships where the value of @typeCode is COMP, Summary Data Observations recording the data collected for that class. The specific data required are specified by the NHSN protocol (CONF:86-23374).</w:t>
      </w:r>
    </w:p>
    <w:p w14:paraId="34F6A7D4" w14:textId="6FC776D4" w:rsidR="00E379A6" w:rsidRDefault="000F5220">
      <w:pPr>
        <w:pStyle w:val="Caption"/>
      </w:pPr>
      <w:bookmarkStart w:id="3299" w:name="_Toc491882809"/>
      <w:r>
        <w:t xml:space="preserve">Table </w:t>
      </w:r>
      <w:r>
        <w:fldChar w:fldCharType="begin"/>
      </w:r>
      <w:r>
        <w:instrText>SEQ Table \* ARABIC</w:instrText>
      </w:r>
      <w:r>
        <w:fldChar w:fldCharType="separate"/>
      </w:r>
      <w:bookmarkStart w:id="3300" w:name="NHSNOrganismASTCode"/>
      <w:bookmarkEnd w:id="3300"/>
      <w:r w:rsidR="00D90831">
        <w:t>363</w:t>
      </w:r>
      <w:r>
        <w:fldChar w:fldCharType="end"/>
      </w:r>
      <w:r>
        <w:t>: NHSNOrganismASTCode</w:t>
      </w:r>
      <w:bookmarkEnd w:id="32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3: NHSNOrganismASTCode"/>
        <w:tblDescription w:val="Table 363: NHSNOrganismASTCode"/>
      </w:tblPr>
      <w:tblGrid>
        <w:gridCol w:w="2520"/>
        <w:gridCol w:w="2520"/>
        <w:gridCol w:w="2520"/>
        <w:gridCol w:w="2520"/>
      </w:tblGrid>
      <w:tr w:rsidR="00E379A6" w14:paraId="18935BBB" w14:textId="77777777" w:rsidTr="00235CF5">
        <w:trPr>
          <w:cantSplit/>
          <w:jc w:val="center"/>
        </w:trPr>
        <w:tc>
          <w:tcPr>
            <w:tcW w:w="1440" w:type="dxa"/>
            <w:gridSpan w:val="4"/>
          </w:tcPr>
          <w:p w14:paraId="75914A9A" w14:textId="77777777" w:rsidR="00E379A6" w:rsidRDefault="000F5220">
            <w:pPr>
              <w:pStyle w:val="TableText"/>
            </w:pPr>
            <w:r>
              <w:t>Value Set: NHSNOrganismASTCode urn:oid:2.16.840.1.114222.4.11.3283</w:t>
            </w:r>
          </w:p>
          <w:p w14:paraId="61E7E6EF" w14:textId="77777777" w:rsidR="00E379A6" w:rsidRDefault="000F5220">
            <w:pPr>
              <w:pStyle w:val="TableText"/>
            </w:pPr>
            <w:r>
              <w:t>Code System: SNOMED CT 2.16.840.1.113883.6.96</w:t>
            </w:r>
          </w:p>
        </w:tc>
      </w:tr>
      <w:tr w:rsidR="00E379A6" w14:paraId="43C2929A" w14:textId="77777777" w:rsidTr="00235CF5">
        <w:trPr>
          <w:cantSplit/>
          <w:tblHeader/>
          <w:jc w:val="center"/>
        </w:trPr>
        <w:tc>
          <w:tcPr>
            <w:tcW w:w="360" w:type="dxa"/>
            <w:shd w:val="clear" w:color="auto" w:fill="E6E6E6"/>
          </w:tcPr>
          <w:p w14:paraId="6832E6E7" w14:textId="77777777" w:rsidR="00E379A6" w:rsidRDefault="000F5220">
            <w:pPr>
              <w:pStyle w:val="TableHead"/>
            </w:pPr>
            <w:r>
              <w:t>Code</w:t>
            </w:r>
          </w:p>
        </w:tc>
        <w:tc>
          <w:tcPr>
            <w:tcW w:w="360" w:type="dxa"/>
            <w:shd w:val="clear" w:color="auto" w:fill="E6E6E6"/>
          </w:tcPr>
          <w:p w14:paraId="03D1212F" w14:textId="77777777" w:rsidR="00E379A6" w:rsidRDefault="000F5220">
            <w:pPr>
              <w:pStyle w:val="TableHead"/>
            </w:pPr>
            <w:r>
              <w:t>Code System</w:t>
            </w:r>
          </w:p>
        </w:tc>
        <w:tc>
          <w:tcPr>
            <w:tcW w:w="360" w:type="dxa"/>
            <w:shd w:val="clear" w:color="auto" w:fill="E6E6E6"/>
          </w:tcPr>
          <w:p w14:paraId="08F2C5D2" w14:textId="77777777" w:rsidR="00E379A6" w:rsidRDefault="000F5220">
            <w:pPr>
              <w:pStyle w:val="TableHead"/>
            </w:pPr>
            <w:r>
              <w:t>Code System OID</w:t>
            </w:r>
          </w:p>
        </w:tc>
        <w:tc>
          <w:tcPr>
            <w:tcW w:w="360" w:type="dxa"/>
            <w:shd w:val="clear" w:color="auto" w:fill="E6E6E6"/>
          </w:tcPr>
          <w:p w14:paraId="649BB02D" w14:textId="77777777" w:rsidR="00E379A6" w:rsidRDefault="000F5220">
            <w:pPr>
              <w:pStyle w:val="TableHead"/>
            </w:pPr>
            <w:r>
              <w:t>Print Name</w:t>
            </w:r>
          </w:p>
        </w:tc>
      </w:tr>
      <w:tr w:rsidR="00E379A6" w14:paraId="049D9D97" w14:textId="77777777" w:rsidTr="00235CF5">
        <w:trPr>
          <w:cantSplit/>
          <w:jc w:val="center"/>
        </w:trPr>
        <w:tc>
          <w:tcPr>
            <w:tcW w:w="360" w:type="dxa"/>
          </w:tcPr>
          <w:p w14:paraId="1A7EF923" w14:textId="77777777" w:rsidR="00E379A6" w:rsidRDefault="000F5220">
            <w:pPr>
              <w:pStyle w:val="TableText"/>
            </w:pPr>
            <w:r>
              <w:t>113727004</w:t>
            </w:r>
          </w:p>
        </w:tc>
        <w:tc>
          <w:tcPr>
            <w:tcW w:w="360" w:type="dxa"/>
          </w:tcPr>
          <w:p w14:paraId="1428695E" w14:textId="77777777" w:rsidR="00E379A6" w:rsidRDefault="000F5220">
            <w:pPr>
              <w:pStyle w:val="TableText"/>
            </w:pPr>
            <w:r>
              <w:t>SNOMED CT</w:t>
            </w:r>
          </w:p>
        </w:tc>
        <w:tc>
          <w:tcPr>
            <w:tcW w:w="360" w:type="dxa"/>
          </w:tcPr>
          <w:p w14:paraId="6D5EF0B8" w14:textId="77777777" w:rsidR="00E379A6" w:rsidRDefault="000F5220">
            <w:pPr>
              <w:pStyle w:val="TableText"/>
            </w:pPr>
            <w:r>
              <w:t>urn:oid:2.16.840.1.113883.6.96</w:t>
            </w:r>
          </w:p>
        </w:tc>
        <w:tc>
          <w:tcPr>
            <w:tcW w:w="360" w:type="dxa"/>
          </w:tcPr>
          <w:p w14:paraId="6E45BE2C" w14:textId="77777777" w:rsidR="00E379A6" w:rsidRDefault="000F5220">
            <w:pPr>
              <w:pStyle w:val="TableText"/>
            </w:pPr>
            <w:r>
              <w:t>VRE</w:t>
            </w:r>
          </w:p>
        </w:tc>
      </w:tr>
      <w:tr w:rsidR="00E379A6" w14:paraId="5B81678F" w14:textId="77777777" w:rsidTr="00235CF5">
        <w:trPr>
          <w:cantSplit/>
          <w:jc w:val="center"/>
        </w:trPr>
        <w:tc>
          <w:tcPr>
            <w:tcW w:w="360" w:type="dxa"/>
          </w:tcPr>
          <w:p w14:paraId="2DB36A38" w14:textId="77777777" w:rsidR="00E379A6" w:rsidRDefault="000F5220">
            <w:pPr>
              <w:pStyle w:val="TableText"/>
            </w:pPr>
            <w:r>
              <w:t>115329001</w:t>
            </w:r>
          </w:p>
        </w:tc>
        <w:tc>
          <w:tcPr>
            <w:tcW w:w="360" w:type="dxa"/>
          </w:tcPr>
          <w:p w14:paraId="56FEC14E" w14:textId="77777777" w:rsidR="00E379A6" w:rsidRDefault="000F5220">
            <w:pPr>
              <w:pStyle w:val="TableText"/>
            </w:pPr>
            <w:r>
              <w:t>SNOMED CT</w:t>
            </w:r>
          </w:p>
        </w:tc>
        <w:tc>
          <w:tcPr>
            <w:tcW w:w="360" w:type="dxa"/>
          </w:tcPr>
          <w:p w14:paraId="064ABACF" w14:textId="77777777" w:rsidR="00E379A6" w:rsidRDefault="000F5220">
            <w:pPr>
              <w:pStyle w:val="TableText"/>
            </w:pPr>
            <w:r>
              <w:t>urn:oid:2.16.840.1.113883.6.96</w:t>
            </w:r>
          </w:p>
        </w:tc>
        <w:tc>
          <w:tcPr>
            <w:tcW w:w="360" w:type="dxa"/>
          </w:tcPr>
          <w:p w14:paraId="7BED5922" w14:textId="77777777" w:rsidR="00E379A6" w:rsidRDefault="000F5220">
            <w:pPr>
              <w:pStyle w:val="TableText"/>
            </w:pPr>
            <w:r>
              <w:t>MRSA</w:t>
            </w:r>
          </w:p>
        </w:tc>
      </w:tr>
    </w:tbl>
    <w:p w14:paraId="0E6EBCAF" w14:textId="77777777" w:rsidR="00E379A6" w:rsidRDefault="00E379A6">
      <w:pPr>
        <w:pStyle w:val="BodyText"/>
      </w:pPr>
    </w:p>
    <w:p w14:paraId="49492FFC" w14:textId="56DBB79C" w:rsidR="00E379A6" w:rsidRDefault="000F5220">
      <w:pPr>
        <w:pStyle w:val="Caption"/>
      </w:pPr>
      <w:bookmarkStart w:id="3301" w:name="_Toc491882810"/>
      <w:r>
        <w:t xml:space="preserve">Table </w:t>
      </w:r>
      <w:r>
        <w:fldChar w:fldCharType="begin"/>
      </w:r>
      <w:r>
        <w:instrText>SEQ Table \* ARABIC</w:instrText>
      </w:r>
      <w:r>
        <w:fldChar w:fldCharType="separate"/>
      </w:r>
      <w:bookmarkStart w:id="3302" w:name="NHSNTimingCode"/>
      <w:bookmarkEnd w:id="3302"/>
      <w:r w:rsidR="00D90831">
        <w:t>364</w:t>
      </w:r>
      <w:r>
        <w:fldChar w:fldCharType="end"/>
      </w:r>
      <w:r>
        <w:t>: NHSNTimingCode</w:t>
      </w:r>
      <w:bookmarkEnd w:id="33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4: NHSNTimingCode"/>
        <w:tblDescription w:val="Table 364: NHSNTimingCode"/>
      </w:tblPr>
      <w:tblGrid>
        <w:gridCol w:w="2520"/>
        <w:gridCol w:w="2520"/>
        <w:gridCol w:w="2520"/>
        <w:gridCol w:w="2520"/>
      </w:tblGrid>
      <w:tr w:rsidR="00E379A6" w14:paraId="0BD29853" w14:textId="77777777" w:rsidTr="00235CF5">
        <w:trPr>
          <w:cantSplit/>
          <w:jc w:val="center"/>
        </w:trPr>
        <w:tc>
          <w:tcPr>
            <w:tcW w:w="1440" w:type="dxa"/>
            <w:gridSpan w:val="4"/>
          </w:tcPr>
          <w:p w14:paraId="17C2A90C" w14:textId="77777777" w:rsidR="00E379A6" w:rsidRDefault="000F5220">
            <w:pPr>
              <w:pStyle w:val="TableText"/>
            </w:pPr>
            <w:r>
              <w:t>Value Set: NHSNTimingCode urn:oid:2.16.840.1.114222.4.11.3247</w:t>
            </w:r>
          </w:p>
          <w:p w14:paraId="21DBE450" w14:textId="77777777" w:rsidR="00E379A6" w:rsidRDefault="000F5220">
            <w:pPr>
              <w:pStyle w:val="TableText"/>
            </w:pPr>
            <w:r>
              <w:t>Code System: cdcNHSN 2.16.840.1.113883.6.277</w:t>
            </w:r>
          </w:p>
        </w:tc>
      </w:tr>
      <w:tr w:rsidR="00E379A6" w14:paraId="31D70010" w14:textId="77777777" w:rsidTr="00235CF5">
        <w:trPr>
          <w:cantSplit/>
          <w:tblHeader/>
          <w:jc w:val="center"/>
        </w:trPr>
        <w:tc>
          <w:tcPr>
            <w:tcW w:w="360" w:type="dxa"/>
            <w:shd w:val="clear" w:color="auto" w:fill="E6E6E6"/>
          </w:tcPr>
          <w:p w14:paraId="292A51AA" w14:textId="77777777" w:rsidR="00E379A6" w:rsidRDefault="000F5220">
            <w:pPr>
              <w:pStyle w:val="TableHead"/>
            </w:pPr>
            <w:r>
              <w:t>Code</w:t>
            </w:r>
          </w:p>
        </w:tc>
        <w:tc>
          <w:tcPr>
            <w:tcW w:w="360" w:type="dxa"/>
            <w:shd w:val="clear" w:color="auto" w:fill="E6E6E6"/>
          </w:tcPr>
          <w:p w14:paraId="578BB25C" w14:textId="77777777" w:rsidR="00E379A6" w:rsidRDefault="000F5220">
            <w:pPr>
              <w:pStyle w:val="TableHead"/>
            </w:pPr>
            <w:r>
              <w:t>Code System</w:t>
            </w:r>
          </w:p>
        </w:tc>
        <w:tc>
          <w:tcPr>
            <w:tcW w:w="360" w:type="dxa"/>
            <w:shd w:val="clear" w:color="auto" w:fill="E6E6E6"/>
          </w:tcPr>
          <w:p w14:paraId="254657D4" w14:textId="77777777" w:rsidR="00E379A6" w:rsidRDefault="000F5220">
            <w:pPr>
              <w:pStyle w:val="TableHead"/>
            </w:pPr>
            <w:r>
              <w:t>Code System OID</w:t>
            </w:r>
          </w:p>
        </w:tc>
        <w:tc>
          <w:tcPr>
            <w:tcW w:w="360" w:type="dxa"/>
            <w:shd w:val="clear" w:color="auto" w:fill="E6E6E6"/>
          </w:tcPr>
          <w:p w14:paraId="16A422C8" w14:textId="77777777" w:rsidR="00E379A6" w:rsidRDefault="000F5220">
            <w:pPr>
              <w:pStyle w:val="TableHead"/>
            </w:pPr>
            <w:r>
              <w:t>Print Name</w:t>
            </w:r>
          </w:p>
        </w:tc>
      </w:tr>
      <w:tr w:rsidR="00E379A6" w14:paraId="4EAE6F0F" w14:textId="77777777" w:rsidTr="00235CF5">
        <w:trPr>
          <w:cantSplit/>
          <w:jc w:val="center"/>
        </w:trPr>
        <w:tc>
          <w:tcPr>
            <w:tcW w:w="360" w:type="dxa"/>
          </w:tcPr>
          <w:p w14:paraId="202A4280" w14:textId="77777777" w:rsidR="00E379A6" w:rsidRDefault="000F5220">
            <w:pPr>
              <w:pStyle w:val="TableText"/>
            </w:pPr>
            <w:r>
              <w:t>2201-2</w:t>
            </w:r>
          </w:p>
        </w:tc>
        <w:tc>
          <w:tcPr>
            <w:tcW w:w="360" w:type="dxa"/>
          </w:tcPr>
          <w:p w14:paraId="1045F66E" w14:textId="77777777" w:rsidR="00E379A6" w:rsidRDefault="000F5220">
            <w:pPr>
              <w:pStyle w:val="TableText"/>
            </w:pPr>
            <w:r>
              <w:t>cdcNHSN</w:t>
            </w:r>
          </w:p>
        </w:tc>
        <w:tc>
          <w:tcPr>
            <w:tcW w:w="360" w:type="dxa"/>
          </w:tcPr>
          <w:p w14:paraId="670B89D7" w14:textId="77777777" w:rsidR="00E379A6" w:rsidRDefault="000F5220">
            <w:pPr>
              <w:pStyle w:val="TableText"/>
            </w:pPr>
            <w:r>
              <w:t>urn:oid:2.16.840.1.113883.6.277</w:t>
            </w:r>
          </w:p>
        </w:tc>
        <w:tc>
          <w:tcPr>
            <w:tcW w:w="360" w:type="dxa"/>
          </w:tcPr>
          <w:p w14:paraId="40B3D991" w14:textId="77777777" w:rsidR="00E379A6" w:rsidRDefault="000F5220">
            <w:pPr>
              <w:pStyle w:val="TableText"/>
            </w:pPr>
            <w:r>
              <w:t>On admission only</w:t>
            </w:r>
          </w:p>
        </w:tc>
      </w:tr>
      <w:tr w:rsidR="00E379A6" w14:paraId="7397EB48" w14:textId="77777777" w:rsidTr="00235CF5">
        <w:trPr>
          <w:cantSplit/>
          <w:jc w:val="center"/>
        </w:trPr>
        <w:tc>
          <w:tcPr>
            <w:tcW w:w="360" w:type="dxa"/>
          </w:tcPr>
          <w:p w14:paraId="14E7750F" w14:textId="77777777" w:rsidR="00E379A6" w:rsidRDefault="000F5220">
            <w:pPr>
              <w:pStyle w:val="TableText"/>
            </w:pPr>
            <w:r>
              <w:t>2202-0</w:t>
            </w:r>
          </w:p>
        </w:tc>
        <w:tc>
          <w:tcPr>
            <w:tcW w:w="360" w:type="dxa"/>
          </w:tcPr>
          <w:p w14:paraId="0E82756D" w14:textId="77777777" w:rsidR="00E379A6" w:rsidRDefault="000F5220">
            <w:pPr>
              <w:pStyle w:val="TableText"/>
            </w:pPr>
            <w:r>
              <w:t>cdcNHSN</w:t>
            </w:r>
          </w:p>
        </w:tc>
        <w:tc>
          <w:tcPr>
            <w:tcW w:w="360" w:type="dxa"/>
          </w:tcPr>
          <w:p w14:paraId="3DDF9A2F" w14:textId="77777777" w:rsidR="00E379A6" w:rsidRDefault="000F5220">
            <w:pPr>
              <w:pStyle w:val="TableText"/>
            </w:pPr>
            <w:r>
              <w:t>urn:oid:2.16.840.1.113883.6.277</w:t>
            </w:r>
          </w:p>
        </w:tc>
        <w:tc>
          <w:tcPr>
            <w:tcW w:w="360" w:type="dxa"/>
          </w:tcPr>
          <w:p w14:paraId="462AD0C5" w14:textId="77777777" w:rsidR="00E379A6" w:rsidRDefault="000F5220">
            <w:pPr>
              <w:pStyle w:val="TableText"/>
            </w:pPr>
            <w:r>
              <w:t>On admission and on discharge/transfer</w:t>
            </w:r>
          </w:p>
        </w:tc>
      </w:tr>
    </w:tbl>
    <w:p w14:paraId="262A2191" w14:textId="77777777" w:rsidR="00E379A6" w:rsidRDefault="00E379A6">
      <w:pPr>
        <w:pStyle w:val="BodyText"/>
      </w:pPr>
    </w:p>
    <w:p w14:paraId="39568D9F" w14:textId="012B5A64" w:rsidR="00E379A6" w:rsidRDefault="000F5220">
      <w:pPr>
        <w:pStyle w:val="Caption"/>
      </w:pPr>
      <w:bookmarkStart w:id="3303" w:name="_Toc491882811"/>
      <w:r>
        <w:lastRenderedPageBreak/>
        <w:t xml:space="preserve">Table </w:t>
      </w:r>
      <w:r>
        <w:fldChar w:fldCharType="begin"/>
      </w:r>
      <w:r>
        <w:instrText>SEQ Table \* ARABIC</w:instrText>
      </w:r>
      <w:r>
        <w:fldChar w:fldCharType="separate"/>
      </w:r>
      <w:bookmarkStart w:id="3304" w:name="NHSNEligibilityCode"/>
      <w:bookmarkEnd w:id="3304"/>
      <w:r w:rsidR="00D90831">
        <w:t>365</w:t>
      </w:r>
      <w:r>
        <w:fldChar w:fldCharType="end"/>
      </w:r>
      <w:r>
        <w:t>: NHSNEligibilityCode</w:t>
      </w:r>
      <w:bookmarkEnd w:id="33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5: NHSNEligibilityCode"/>
        <w:tblDescription w:val="Table 365: NHSNEligibilityCode"/>
      </w:tblPr>
      <w:tblGrid>
        <w:gridCol w:w="2520"/>
        <w:gridCol w:w="2520"/>
        <w:gridCol w:w="2520"/>
        <w:gridCol w:w="2520"/>
      </w:tblGrid>
      <w:tr w:rsidR="00E379A6" w14:paraId="0AD8E8A3" w14:textId="77777777" w:rsidTr="00235CF5">
        <w:trPr>
          <w:cantSplit/>
          <w:jc w:val="center"/>
        </w:trPr>
        <w:tc>
          <w:tcPr>
            <w:tcW w:w="1440" w:type="dxa"/>
            <w:gridSpan w:val="4"/>
          </w:tcPr>
          <w:p w14:paraId="4883CD5A" w14:textId="77777777" w:rsidR="00E379A6" w:rsidRDefault="000F5220">
            <w:pPr>
              <w:pStyle w:val="TableText"/>
            </w:pPr>
            <w:r>
              <w:t>Value Set: NHSNEligibilityCode urn:oid:2.16.840.1.114222.4.11.3248</w:t>
            </w:r>
          </w:p>
          <w:p w14:paraId="0369BF34" w14:textId="77777777" w:rsidR="00E379A6" w:rsidRDefault="000F5220">
            <w:pPr>
              <w:pStyle w:val="TableText"/>
            </w:pPr>
            <w:r>
              <w:t>Code System: cdcNHSN 2.16.840.1.113883.6.277</w:t>
            </w:r>
          </w:p>
        </w:tc>
      </w:tr>
      <w:tr w:rsidR="00E379A6" w14:paraId="2848FAF4" w14:textId="77777777" w:rsidTr="00235CF5">
        <w:trPr>
          <w:cantSplit/>
          <w:tblHeader/>
          <w:jc w:val="center"/>
        </w:trPr>
        <w:tc>
          <w:tcPr>
            <w:tcW w:w="360" w:type="dxa"/>
            <w:shd w:val="clear" w:color="auto" w:fill="E6E6E6"/>
          </w:tcPr>
          <w:p w14:paraId="3E617847" w14:textId="77777777" w:rsidR="00E379A6" w:rsidRDefault="000F5220">
            <w:pPr>
              <w:pStyle w:val="TableHead"/>
            </w:pPr>
            <w:r>
              <w:t>Code</w:t>
            </w:r>
          </w:p>
        </w:tc>
        <w:tc>
          <w:tcPr>
            <w:tcW w:w="360" w:type="dxa"/>
            <w:shd w:val="clear" w:color="auto" w:fill="E6E6E6"/>
          </w:tcPr>
          <w:p w14:paraId="3C500513" w14:textId="77777777" w:rsidR="00E379A6" w:rsidRDefault="000F5220">
            <w:pPr>
              <w:pStyle w:val="TableHead"/>
            </w:pPr>
            <w:r>
              <w:t>Code System</w:t>
            </w:r>
          </w:p>
        </w:tc>
        <w:tc>
          <w:tcPr>
            <w:tcW w:w="360" w:type="dxa"/>
            <w:shd w:val="clear" w:color="auto" w:fill="E6E6E6"/>
          </w:tcPr>
          <w:p w14:paraId="64DF761A" w14:textId="77777777" w:rsidR="00E379A6" w:rsidRDefault="000F5220">
            <w:pPr>
              <w:pStyle w:val="TableHead"/>
            </w:pPr>
            <w:r>
              <w:t>Code System OID</w:t>
            </w:r>
          </w:p>
        </w:tc>
        <w:tc>
          <w:tcPr>
            <w:tcW w:w="360" w:type="dxa"/>
            <w:shd w:val="clear" w:color="auto" w:fill="E6E6E6"/>
          </w:tcPr>
          <w:p w14:paraId="6BC2B93B" w14:textId="77777777" w:rsidR="00E379A6" w:rsidRDefault="000F5220">
            <w:pPr>
              <w:pStyle w:val="TableHead"/>
            </w:pPr>
            <w:r>
              <w:t>Print Name</w:t>
            </w:r>
          </w:p>
        </w:tc>
      </w:tr>
      <w:tr w:rsidR="00E379A6" w14:paraId="1069855C" w14:textId="77777777" w:rsidTr="00235CF5">
        <w:trPr>
          <w:cantSplit/>
          <w:jc w:val="center"/>
        </w:trPr>
        <w:tc>
          <w:tcPr>
            <w:tcW w:w="360" w:type="dxa"/>
          </w:tcPr>
          <w:p w14:paraId="12D0397C" w14:textId="77777777" w:rsidR="00E379A6" w:rsidRDefault="000F5220">
            <w:pPr>
              <w:pStyle w:val="TableText"/>
            </w:pPr>
            <w:r>
              <w:t>2301-0</w:t>
            </w:r>
          </w:p>
        </w:tc>
        <w:tc>
          <w:tcPr>
            <w:tcW w:w="360" w:type="dxa"/>
          </w:tcPr>
          <w:p w14:paraId="593A1187" w14:textId="77777777" w:rsidR="00E379A6" w:rsidRDefault="000F5220">
            <w:pPr>
              <w:pStyle w:val="TableText"/>
            </w:pPr>
            <w:r>
              <w:t>cdcNHSN</w:t>
            </w:r>
          </w:p>
        </w:tc>
        <w:tc>
          <w:tcPr>
            <w:tcW w:w="360" w:type="dxa"/>
          </w:tcPr>
          <w:p w14:paraId="23BF4CD3" w14:textId="77777777" w:rsidR="00E379A6" w:rsidRDefault="000F5220">
            <w:pPr>
              <w:pStyle w:val="TableText"/>
            </w:pPr>
            <w:r>
              <w:t>urn:oid:2.16.840.1.113883.6.277</w:t>
            </w:r>
          </w:p>
        </w:tc>
        <w:tc>
          <w:tcPr>
            <w:tcW w:w="360" w:type="dxa"/>
          </w:tcPr>
          <w:p w14:paraId="7CF2F9E3" w14:textId="77777777" w:rsidR="00E379A6" w:rsidRDefault="000F5220">
            <w:pPr>
              <w:pStyle w:val="TableText"/>
            </w:pPr>
            <w:r>
              <w:t>All patients</w:t>
            </w:r>
          </w:p>
        </w:tc>
      </w:tr>
      <w:tr w:rsidR="00E379A6" w14:paraId="4686C916" w14:textId="77777777" w:rsidTr="00235CF5">
        <w:trPr>
          <w:cantSplit/>
          <w:jc w:val="center"/>
        </w:trPr>
        <w:tc>
          <w:tcPr>
            <w:tcW w:w="360" w:type="dxa"/>
          </w:tcPr>
          <w:p w14:paraId="3B2DD2B2" w14:textId="77777777" w:rsidR="00E379A6" w:rsidRDefault="000F5220">
            <w:pPr>
              <w:pStyle w:val="TableText"/>
            </w:pPr>
            <w:r>
              <w:t>2302-8</w:t>
            </w:r>
          </w:p>
        </w:tc>
        <w:tc>
          <w:tcPr>
            <w:tcW w:w="360" w:type="dxa"/>
          </w:tcPr>
          <w:p w14:paraId="67F8B9F3" w14:textId="77777777" w:rsidR="00E379A6" w:rsidRDefault="000F5220">
            <w:pPr>
              <w:pStyle w:val="TableText"/>
            </w:pPr>
            <w:r>
              <w:t>cdcNHSN</w:t>
            </w:r>
          </w:p>
        </w:tc>
        <w:tc>
          <w:tcPr>
            <w:tcW w:w="360" w:type="dxa"/>
          </w:tcPr>
          <w:p w14:paraId="4C027D76" w14:textId="77777777" w:rsidR="00E379A6" w:rsidRDefault="000F5220">
            <w:pPr>
              <w:pStyle w:val="TableText"/>
            </w:pPr>
            <w:r>
              <w:t>urn:oid:2.16.840.1.113883.6.277</w:t>
            </w:r>
          </w:p>
        </w:tc>
        <w:tc>
          <w:tcPr>
            <w:tcW w:w="360" w:type="dxa"/>
          </w:tcPr>
          <w:p w14:paraId="1693FE12" w14:textId="77777777" w:rsidR="00E379A6" w:rsidRDefault="000F5220">
            <w:pPr>
              <w:pStyle w:val="TableText"/>
            </w:pPr>
            <w:r>
              <w:t>Only patients with no prior documentation of colonization or infection</w:t>
            </w:r>
          </w:p>
        </w:tc>
      </w:tr>
    </w:tbl>
    <w:p w14:paraId="3BDD34F2" w14:textId="77777777" w:rsidR="00E379A6" w:rsidRDefault="00E379A6">
      <w:pPr>
        <w:pStyle w:val="BodyText"/>
      </w:pPr>
    </w:p>
    <w:p w14:paraId="30450D98" w14:textId="6982A493" w:rsidR="00E379A6" w:rsidRDefault="000F5220">
      <w:pPr>
        <w:pStyle w:val="Caption"/>
        <w:ind w:left="130" w:right="115"/>
      </w:pPr>
      <w:bookmarkStart w:id="3305" w:name="_Toc491882427"/>
      <w:r>
        <w:lastRenderedPageBreak/>
        <w:t xml:space="preserve">Figure </w:t>
      </w:r>
      <w:r>
        <w:fldChar w:fldCharType="begin"/>
      </w:r>
      <w:r>
        <w:instrText>SEQ Figure \* ARABIC</w:instrText>
      </w:r>
      <w:r>
        <w:fldChar w:fldCharType="separate"/>
      </w:r>
      <w:r w:rsidR="00D90831">
        <w:t>149</w:t>
      </w:r>
      <w:r>
        <w:fldChar w:fldCharType="end"/>
      </w:r>
      <w:r>
        <w:t>: Summary Data Observation (POM) Example</w:t>
      </w:r>
      <w:bookmarkEnd w:id="3305"/>
    </w:p>
    <w:p w14:paraId="6427465A" w14:textId="77777777" w:rsidR="00E379A6" w:rsidRDefault="000F5220">
      <w:pPr>
        <w:pStyle w:val="Example"/>
        <w:ind w:left="130" w:right="115"/>
      </w:pPr>
      <w:r>
        <w:t>&lt;!-- example showing AST for MRSA --&gt;</w:t>
      </w:r>
    </w:p>
    <w:p w14:paraId="51C2C522" w14:textId="77777777" w:rsidR="00E379A6" w:rsidRDefault="000F5220">
      <w:pPr>
        <w:pStyle w:val="Example"/>
        <w:ind w:left="130" w:right="115"/>
      </w:pPr>
      <w:r>
        <w:t xml:space="preserve">&lt;!-- The organism monitored was MRSA. </w:t>
      </w:r>
    </w:p>
    <w:p w14:paraId="38118C68" w14:textId="77777777" w:rsidR="00E379A6" w:rsidRDefault="000F5220">
      <w:pPr>
        <w:pStyle w:val="Example"/>
        <w:ind w:left="130" w:right="115"/>
      </w:pPr>
      <w:r>
        <w:t xml:space="preserve">     Within this observation are child observations </w:t>
      </w:r>
    </w:p>
    <w:p w14:paraId="14445092" w14:textId="77777777" w:rsidR="00E379A6" w:rsidRDefault="000F5220">
      <w:pPr>
        <w:pStyle w:val="Example"/>
        <w:ind w:left="130" w:right="115"/>
      </w:pPr>
      <w:r>
        <w:t xml:space="preserve">     that record additional information about the monitoring </w:t>
      </w:r>
    </w:p>
    <w:p w14:paraId="1BD39BE7" w14:textId="77777777" w:rsidR="00E379A6" w:rsidRDefault="000F5220">
      <w:pPr>
        <w:pStyle w:val="Example"/>
        <w:ind w:left="130" w:right="115"/>
      </w:pPr>
      <w:r>
        <w:t xml:space="preserve">     and the data reported by the monitoring.  --&gt;</w:t>
      </w:r>
    </w:p>
    <w:p w14:paraId="20109C80" w14:textId="77777777" w:rsidR="00E379A6" w:rsidRDefault="000F5220">
      <w:pPr>
        <w:pStyle w:val="Example"/>
        <w:ind w:left="130" w:right="115"/>
      </w:pPr>
      <w:r>
        <w:t>&lt;!-- AST Organism Monitored --&gt;</w:t>
      </w:r>
    </w:p>
    <w:p w14:paraId="38509B17" w14:textId="77777777" w:rsidR="00E379A6" w:rsidRDefault="000F5220">
      <w:pPr>
        <w:pStyle w:val="Example"/>
        <w:ind w:left="130" w:right="115"/>
      </w:pPr>
      <w:r>
        <w:t>&lt;observation classCode="OBS" moodCode="EVN"&gt;</w:t>
      </w:r>
    </w:p>
    <w:p w14:paraId="075A8ADD" w14:textId="77777777" w:rsidR="00E379A6" w:rsidRDefault="000F5220">
      <w:pPr>
        <w:pStyle w:val="Example"/>
        <w:ind w:left="130" w:right="115"/>
      </w:pPr>
      <w:r>
        <w:t xml:space="preserve">      &lt;!-- Summary Data Observation (POM) templateId --&gt;</w:t>
      </w:r>
    </w:p>
    <w:p w14:paraId="378DFB08" w14:textId="77777777" w:rsidR="00E379A6" w:rsidRDefault="000F5220">
      <w:pPr>
        <w:pStyle w:val="Example"/>
        <w:ind w:left="130" w:right="115"/>
      </w:pPr>
      <w:r>
        <w:t xml:space="preserve">      &lt;templateId root="2.16.840.1.113883.10.20.5.6.192"/&gt;</w:t>
      </w:r>
    </w:p>
    <w:p w14:paraId="5CE424F7" w14:textId="77777777" w:rsidR="00E379A6" w:rsidRDefault="000F5220">
      <w:pPr>
        <w:pStyle w:val="Example"/>
        <w:ind w:left="130" w:right="115"/>
      </w:pPr>
      <w:r>
        <w:t xml:space="preserve">      &lt;code codeSystem="2.16.840.1.113883.6.277" </w:t>
      </w:r>
    </w:p>
    <w:p w14:paraId="376B0760" w14:textId="77777777" w:rsidR="00E379A6" w:rsidRDefault="000F5220">
      <w:pPr>
        <w:pStyle w:val="Example"/>
        <w:ind w:left="130" w:right="115"/>
      </w:pPr>
      <w:r>
        <w:t xml:space="preserve">            codeSystemName="cdcNHSN" </w:t>
      </w:r>
    </w:p>
    <w:p w14:paraId="2006BA14" w14:textId="77777777" w:rsidR="00E379A6" w:rsidRDefault="000F5220">
      <w:pPr>
        <w:pStyle w:val="Example"/>
        <w:ind w:left="130" w:right="115"/>
      </w:pPr>
      <w:r>
        <w:t xml:space="preserve">            code="3193-0 </w:t>
      </w:r>
    </w:p>
    <w:p w14:paraId="3D1D60B1" w14:textId="77777777" w:rsidR="00E379A6" w:rsidRDefault="000F5220">
      <w:pPr>
        <w:pStyle w:val="Example"/>
        <w:ind w:left="130" w:right="115"/>
      </w:pPr>
      <w:r>
        <w:t xml:space="preserve">            displayName="AST Organism Monitored"/&gt;</w:t>
      </w:r>
    </w:p>
    <w:p w14:paraId="2B132E75" w14:textId="77777777" w:rsidR="00E379A6" w:rsidRDefault="000F5220">
      <w:pPr>
        <w:pStyle w:val="Example"/>
        <w:ind w:left="130" w:right="115"/>
      </w:pPr>
      <w:r>
        <w:t xml:space="preserve">      &lt;statusCode code="completed"/&gt;</w:t>
      </w:r>
    </w:p>
    <w:p w14:paraId="19EA1546" w14:textId="77777777" w:rsidR="00E379A6" w:rsidRDefault="000F5220">
      <w:pPr>
        <w:pStyle w:val="Example"/>
        <w:ind w:left="130" w:right="115"/>
      </w:pPr>
      <w:r>
        <w:t xml:space="preserve">      &lt;value xsi:type="CD"</w:t>
      </w:r>
    </w:p>
    <w:p w14:paraId="443EDEF1" w14:textId="77777777" w:rsidR="00E379A6" w:rsidRDefault="000F5220">
      <w:pPr>
        <w:pStyle w:val="Example"/>
        <w:ind w:left="130" w:right="115"/>
      </w:pPr>
      <w:r>
        <w:t xml:space="preserve">             codeSystem="2.16.840.1.113883.6.96" </w:t>
      </w:r>
    </w:p>
    <w:p w14:paraId="3AFBAC73" w14:textId="77777777" w:rsidR="00E379A6" w:rsidRDefault="000F5220">
      <w:pPr>
        <w:pStyle w:val="Example"/>
        <w:ind w:left="130" w:right="115"/>
      </w:pPr>
      <w:r>
        <w:t xml:space="preserve">             codeSystemName="SNOMED CT" </w:t>
      </w:r>
    </w:p>
    <w:p w14:paraId="64139D01" w14:textId="77777777" w:rsidR="00E379A6" w:rsidRDefault="000F5220">
      <w:pPr>
        <w:pStyle w:val="Example"/>
        <w:ind w:left="130" w:right="115"/>
      </w:pPr>
      <w:r>
        <w:t xml:space="preserve">             code="115329001" </w:t>
      </w:r>
    </w:p>
    <w:p w14:paraId="5F7B1869" w14:textId="77777777" w:rsidR="00E379A6" w:rsidRDefault="000F5220">
      <w:pPr>
        <w:pStyle w:val="Example"/>
        <w:ind w:left="130" w:right="115"/>
      </w:pPr>
      <w:r>
        <w:t xml:space="preserve">             displayName="MRSA"/&gt;</w:t>
      </w:r>
    </w:p>
    <w:p w14:paraId="10646750" w14:textId="77777777" w:rsidR="00E379A6" w:rsidRDefault="000F5220">
      <w:pPr>
        <w:pStyle w:val="Example"/>
        <w:ind w:left="130" w:right="115"/>
      </w:pPr>
      <w:r>
        <w:t xml:space="preserve">    &lt;!-- The observations below are within </w:t>
      </w:r>
    </w:p>
    <w:p w14:paraId="76DC2281" w14:textId="77777777" w:rsidR="00E379A6" w:rsidRDefault="000F5220">
      <w:pPr>
        <w:pStyle w:val="Example"/>
        <w:ind w:left="130" w:right="115"/>
      </w:pPr>
      <w:r>
        <w:t xml:space="preserve">         the observation of what organism was monitored --&gt;</w:t>
      </w:r>
    </w:p>
    <w:p w14:paraId="7624A2C6" w14:textId="77777777" w:rsidR="00E379A6" w:rsidRDefault="000F5220">
      <w:pPr>
        <w:pStyle w:val="Example"/>
        <w:ind w:left="130" w:right="115"/>
      </w:pPr>
      <w:r>
        <w:t xml:space="preserve">    &lt;!-- Timing of monitoring --&gt;</w:t>
      </w:r>
    </w:p>
    <w:p w14:paraId="76858621" w14:textId="77777777" w:rsidR="00E379A6" w:rsidRDefault="000F5220">
      <w:pPr>
        <w:pStyle w:val="Example"/>
        <w:ind w:left="130" w:right="115"/>
      </w:pPr>
      <w:r>
        <w:t xml:space="preserve">    &lt;entryRelationship&gt;</w:t>
      </w:r>
    </w:p>
    <w:p w14:paraId="7B779818" w14:textId="77777777" w:rsidR="00E379A6" w:rsidRDefault="000F5220">
      <w:pPr>
        <w:pStyle w:val="Example"/>
        <w:ind w:left="130" w:right="115"/>
      </w:pPr>
      <w:r>
        <w:t xml:space="preserve">      &lt;observation classCode="OBS" moodCode="EVN"&gt;</w:t>
      </w:r>
    </w:p>
    <w:p w14:paraId="3612D784" w14:textId="77777777" w:rsidR="00E379A6" w:rsidRDefault="000F5220">
      <w:pPr>
        <w:pStyle w:val="Example"/>
        <w:ind w:left="130" w:right="115"/>
      </w:pPr>
      <w:r>
        <w:t xml:space="preserve">        &lt;!-- Summary Data Observation templateId --&gt;</w:t>
      </w:r>
    </w:p>
    <w:p w14:paraId="0BE2B41B" w14:textId="77777777" w:rsidR="00E379A6" w:rsidRDefault="000F5220">
      <w:pPr>
        <w:pStyle w:val="Example"/>
        <w:ind w:left="130" w:right="115"/>
      </w:pPr>
      <w:r>
        <w:t xml:space="preserve">        &lt;templateId root="2.16.840.1.113883.10.20.5.6.185"/&gt;</w:t>
      </w:r>
    </w:p>
    <w:p w14:paraId="1324186C" w14:textId="77777777" w:rsidR="00E379A6" w:rsidRDefault="000F5220">
      <w:pPr>
        <w:pStyle w:val="Example"/>
        <w:ind w:left="130" w:right="115"/>
      </w:pPr>
      <w:r>
        <w:t xml:space="preserve">          ...</w:t>
      </w:r>
    </w:p>
    <w:p w14:paraId="6AC9ABF1" w14:textId="77777777" w:rsidR="00E379A6" w:rsidRDefault="000F5220">
      <w:pPr>
        <w:pStyle w:val="Example"/>
        <w:ind w:left="130" w:right="115"/>
      </w:pPr>
      <w:r>
        <w:t xml:space="preserve">      &lt;/observation&gt;</w:t>
      </w:r>
    </w:p>
    <w:p w14:paraId="55D62C0B" w14:textId="77777777" w:rsidR="00E379A6" w:rsidRDefault="000F5220">
      <w:pPr>
        <w:pStyle w:val="Example"/>
        <w:ind w:left="130" w:right="115"/>
      </w:pPr>
      <w:r>
        <w:t xml:space="preserve">    &lt;/entryRelationship&gt;</w:t>
      </w:r>
    </w:p>
    <w:p w14:paraId="146486A1" w14:textId="77777777" w:rsidR="00E379A6" w:rsidRDefault="000F5220">
      <w:pPr>
        <w:pStyle w:val="Example"/>
        <w:ind w:left="130" w:right="115"/>
      </w:pPr>
      <w:r>
        <w:t xml:space="preserve">    &lt;!-- Eligibility for monitoring --&gt;</w:t>
      </w:r>
    </w:p>
    <w:p w14:paraId="6F8D7FCA" w14:textId="77777777" w:rsidR="00E379A6" w:rsidRDefault="000F5220">
      <w:pPr>
        <w:pStyle w:val="Example"/>
        <w:ind w:left="130" w:right="115"/>
      </w:pPr>
      <w:r>
        <w:t xml:space="preserve">    &lt;entryRelationship typeCode="COMP"&gt;</w:t>
      </w:r>
    </w:p>
    <w:p w14:paraId="226C5628" w14:textId="77777777" w:rsidR="00E379A6" w:rsidRDefault="000F5220">
      <w:pPr>
        <w:pStyle w:val="Example"/>
        <w:ind w:left="130" w:right="115"/>
      </w:pPr>
      <w:r>
        <w:t xml:space="preserve">      &lt;observation classCode="OBS" moodCode="EVN"&gt;</w:t>
      </w:r>
    </w:p>
    <w:p w14:paraId="3131F40E" w14:textId="77777777" w:rsidR="00E379A6" w:rsidRDefault="000F5220">
      <w:pPr>
        <w:pStyle w:val="Example"/>
        <w:ind w:left="130" w:right="115"/>
      </w:pPr>
      <w:r>
        <w:t xml:space="preserve">        &lt;!-- Summary Data Observation templateId --&gt;</w:t>
      </w:r>
    </w:p>
    <w:p w14:paraId="646C876A" w14:textId="77777777" w:rsidR="00E379A6" w:rsidRDefault="000F5220">
      <w:pPr>
        <w:pStyle w:val="Example"/>
        <w:ind w:left="130" w:right="115"/>
      </w:pPr>
      <w:r>
        <w:t xml:space="preserve">        &lt;templateId root="2.16.840.1.113883.10.20.5.6.185"/&gt;</w:t>
      </w:r>
    </w:p>
    <w:p w14:paraId="3293CE8B" w14:textId="77777777" w:rsidR="00E379A6" w:rsidRDefault="000F5220">
      <w:pPr>
        <w:pStyle w:val="Example"/>
        <w:ind w:left="130" w:right="115"/>
      </w:pPr>
      <w:r>
        <w:t xml:space="preserve">          ...</w:t>
      </w:r>
    </w:p>
    <w:p w14:paraId="6B676696" w14:textId="77777777" w:rsidR="00E379A6" w:rsidRDefault="000F5220">
      <w:pPr>
        <w:pStyle w:val="Example"/>
        <w:ind w:left="130" w:right="115"/>
      </w:pPr>
      <w:r>
        <w:t xml:space="preserve">      &lt;/observation&gt;</w:t>
      </w:r>
    </w:p>
    <w:p w14:paraId="78D77C41" w14:textId="77777777" w:rsidR="00E379A6" w:rsidRDefault="000F5220">
      <w:pPr>
        <w:pStyle w:val="Example"/>
        <w:ind w:left="130" w:right="115"/>
      </w:pPr>
      <w:r>
        <w:t xml:space="preserve">    &lt;/entryRelationship&gt;</w:t>
      </w:r>
    </w:p>
    <w:p w14:paraId="7DC6BBE0" w14:textId="77777777" w:rsidR="00E379A6" w:rsidRDefault="000F5220">
      <w:pPr>
        <w:pStyle w:val="Example"/>
        <w:ind w:left="130" w:right="115"/>
      </w:pPr>
      <w:r>
        <w:t xml:space="preserve">    &lt;!-- Number eligible on admission--&gt;</w:t>
      </w:r>
    </w:p>
    <w:p w14:paraId="4C2280BA" w14:textId="77777777" w:rsidR="00E379A6" w:rsidRDefault="000F5220">
      <w:pPr>
        <w:pStyle w:val="Example"/>
        <w:ind w:left="130" w:right="115"/>
      </w:pPr>
      <w:r>
        <w:t xml:space="preserve">    ...</w:t>
      </w:r>
    </w:p>
    <w:p w14:paraId="62B13F40" w14:textId="77777777" w:rsidR="00E379A6" w:rsidRDefault="000F5220">
      <w:pPr>
        <w:pStyle w:val="Example"/>
        <w:ind w:left="130" w:right="115"/>
      </w:pPr>
      <w:r>
        <w:t xml:space="preserve">    &lt;!-- Number performed on admission--&gt;</w:t>
      </w:r>
    </w:p>
    <w:p w14:paraId="44D478BB" w14:textId="77777777" w:rsidR="00E379A6" w:rsidRDefault="000F5220">
      <w:pPr>
        <w:pStyle w:val="Example"/>
        <w:ind w:left="130" w:right="115"/>
      </w:pPr>
      <w:r>
        <w:t xml:space="preserve">    ...</w:t>
      </w:r>
    </w:p>
    <w:p w14:paraId="262868CA" w14:textId="77777777" w:rsidR="00E379A6" w:rsidRDefault="000F5220">
      <w:pPr>
        <w:pStyle w:val="Example"/>
        <w:ind w:left="130" w:right="115"/>
      </w:pPr>
      <w:r>
        <w:t xml:space="preserve">    &lt;!-- Number eligible on discharge/transfer --&gt;</w:t>
      </w:r>
    </w:p>
    <w:p w14:paraId="7748D277" w14:textId="77777777" w:rsidR="00E379A6" w:rsidRDefault="000F5220">
      <w:pPr>
        <w:pStyle w:val="Example"/>
        <w:ind w:left="130" w:right="115"/>
      </w:pPr>
      <w:r>
        <w:t xml:space="preserve">    ...</w:t>
      </w:r>
    </w:p>
    <w:p w14:paraId="3FBF0B34" w14:textId="77777777" w:rsidR="00E379A6" w:rsidRDefault="000F5220">
      <w:pPr>
        <w:pStyle w:val="Example"/>
        <w:ind w:left="130" w:right="115"/>
      </w:pPr>
      <w:r>
        <w:t xml:space="preserve">    &lt;!-- Number performed on discharge/transfer--&gt;</w:t>
      </w:r>
    </w:p>
    <w:p w14:paraId="1F1D99FE" w14:textId="77777777" w:rsidR="00E379A6" w:rsidRDefault="000F5220">
      <w:pPr>
        <w:pStyle w:val="Example"/>
        <w:ind w:left="130" w:right="115"/>
      </w:pPr>
      <w:r>
        <w:t xml:space="preserve">    ...</w:t>
      </w:r>
    </w:p>
    <w:p w14:paraId="4DA95F6B" w14:textId="77777777" w:rsidR="00E379A6" w:rsidRDefault="000F5220">
      <w:pPr>
        <w:pStyle w:val="Example"/>
        <w:ind w:left="130" w:right="115"/>
      </w:pPr>
      <w:r>
        <w:t xml:space="preserve">    &lt;!-- Number prevalent cases AST/clinical positive--&gt;</w:t>
      </w:r>
    </w:p>
    <w:p w14:paraId="75BE63E9" w14:textId="77777777" w:rsidR="00E379A6" w:rsidRDefault="000F5220">
      <w:pPr>
        <w:pStyle w:val="Example"/>
        <w:ind w:left="130" w:right="115"/>
      </w:pPr>
      <w:r>
        <w:t xml:space="preserve">    ...</w:t>
      </w:r>
    </w:p>
    <w:p w14:paraId="240BCBE5" w14:textId="77777777" w:rsidR="00E379A6" w:rsidRDefault="000F5220">
      <w:pPr>
        <w:pStyle w:val="Example"/>
        <w:ind w:left="130" w:right="115"/>
      </w:pPr>
      <w:r>
        <w:t xml:space="preserve">    &lt;!-- Number prevalent cases previously known--&gt;</w:t>
      </w:r>
    </w:p>
    <w:p w14:paraId="7399D98B" w14:textId="77777777" w:rsidR="00E379A6" w:rsidRDefault="000F5220">
      <w:pPr>
        <w:pStyle w:val="Example"/>
        <w:ind w:left="130" w:right="115"/>
      </w:pPr>
      <w:r>
        <w:t xml:space="preserve">    ...</w:t>
      </w:r>
    </w:p>
    <w:p w14:paraId="703BA307" w14:textId="77777777" w:rsidR="00E379A6" w:rsidRDefault="000F5220">
      <w:pPr>
        <w:pStyle w:val="Example"/>
        <w:ind w:left="130" w:right="115"/>
      </w:pPr>
      <w:r>
        <w:t xml:space="preserve">    &lt;!-- Number incident cases --&gt;</w:t>
      </w:r>
    </w:p>
    <w:p w14:paraId="3AEA355C" w14:textId="77777777" w:rsidR="00E379A6" w:rsidRDefault="000F5220">
      <w:pPr>
        <w:pStyle w:val="Example"/>
        <w:ind w:left="130" w:right="115"/>
      </w:pPr>
      <w:r>
        <w:t xml:space="preserve">    ...</w:t>
      </w:r>
    </w:p>
    <w:p w14:paraId="460DE0F7" w14:textId="77777777" w:rsidR="00E379A6" w:rsidRDefault="000F5220">
      <w:pPr>
        <w:pStyle w:val="Example"/>
        <w:ind w:left="130" w:right="115"/>
      </w:pPr>
      <w:r>
        <w:t>&lt;/observation&gt;</w:t>
      </w:r>
    </w:p>
    <w:p w14:paraId="1D7C35B4" w14:textId="77777777" w:rsidR="00E379A6" w:rsidRDefault="000F5220">
      <w:pPr>
        <w:pStyle w:val="Example"/>
        <w:ind w:left="130" w:right="115"/>
      </w:pPr>
      <w:r>
        <w:t>&lt;!-- end of data about monitoring for this organism --&gt;</w:t>
      </w:r>
    </w:p>
    <w:p w14:paraId="4125094A" w14:textId="77777777" w:rsidR="00E379A6" w:rsidRDefault="00E379A6">
      <w:pPr>
        <w:pStyle w:val="BodyText"/>
      </w:pPr>
    </w:p>
    <w:p w14:paraId="44E23FFD" w14:textId="77777777" w:rsidR="00E379A6" w:rsidRDefault="000F5220">
      <w:pPr>
        <w:pStyle w:val="Heading2nospace"/>
      </w:pPr>
      <w:bookmarkStart w:id="3306" w:name="_Toc491882239"/>
      <w:r>
        <w:lastRenderedPageBreak/>
        <w:t>S</w:t>
      </w:r>
      <w:bookmarkStart w:id="3307" w:name="E_Summary_Data_Observation_VAT"/>
      <w:bookmarkEnd w:id="3307"/>
      <w:r>
        <w:t>ummary Data Observation (VAT)</w:t>
      </w:r>
      <w:bookmarkEnd w:id="3306"/>
    </w:p>
    <w:p w14:paraId="36BD9A2A" w14:textId="77777777" w:rsidR="00E379A6" w:rsidRDefault="000F5220">
      <w:pPr>
        <w:pStyle w:val="BracketData"/>
      </w:pPr>
      <w:r>
        <w:t>[observation: identifier urn:oid:2.16.840.1.113883.10.20.5.6.195 (closed)]</w:t>
      </w:r>
    </w:p>
    <w:p w14:paraId="22CFFB27" w14:textId="77777777" w:rsidR="00E379A6" w:rsidRDefault="000F5220">
      <w:pPr>
        <w:pStyle w:val="BracketData"/>
      </w:pPr>
      <w:r>
        <w:t>Published as part of NHSN Healthcare Associated Infection (HAI) Reports Release 1 - US Realm</w:t>
      </w:r>
    </w:p>
    <w:p w14:paraId="1FE2BBFF" w14:textId="534AB37D" w:rsidR="00E379A6" w:rsidRDefault="000F5220">
      <w:pPr>
        <w:pStyle w:val="Caption"/>
      </w:pPr>
      <w:bookmarkStart w:id="3308" w:name="_Toc491882812"/>
      <w:r>
        <w:t xml:space="preserve">Table </w:t>
      </w:r>
      <w:r>
        <w:fldChar w:fldCharType="begin"/>
      </w:r>
      <w:r>
        <w:instrText>SEQ Table \* ARABIC</w:instrText>
      </w:r>
      <w:r>
        <w:fldChar w:fldCharType="separate"/>
      </w:r>
      <w:r w:rsidR="00D90831">
        <w:t>366</w:t>
      </w:r>
      <w:r>
        <w:fldChar w:fldCharType="end"/>
      </w:r>
      <w:r>
        <w:t>: Summary Data Observation (VAT) Contexts</w:t>
      </w:r>
      <w:bookmarkEnd w:id="33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6: Summary Data Observation (VAT) Contexts"/>
        <w:tblDescription w:val="Table 366: Summary Data Observation (VAT) Contexts"/>
      </w:tblPr>
      <w:tblGrid>
        <w:gridCol w:w="5040"/>
        <w:gridCol w:w="5040"/>
      </w:tblGrid>
      <w:tr w:rsidR="00E379A6" w14:paraId="64C86C78" w14:textId="77777777" w:rsidTr="00235CF5">
        <w:trPr>
          <w:cantSplit/>
          <w:tblHeader/>
          <w:jc w:val="center"/>
        </w:trPr>
        <w:tc>
          <w:tcPr>
            <w:tcW w:w="360" w:type="dxa"/>
            <w:shd w:val="clear" w:color="auto" w:fill="E6E6E6"/>
          </w:tcPr>
          <w:p w14:paraId="5852DB49" w14:textId="77777777" w:rsidR="00E379A6" w:rsidRDefault="000F5220">
            <w:pPr>
              <w:pStyle w:val="TableHead"/>
            </w:pPr>
            <w:r>
              <w:t>Contained By:</w:t>
            </w:r>
          </w:p>
        </w:tc>
        <w:tc>
          <w:tcPr>
            <w:tcW w:w="360" w:type="dxa"/>
            <w:shd w:val="clear" w:color="auto" w:fill="E6E6E6"/>
          </w:tcPr>
          <w:p w14:paraId="7DB35B74" w14:textId="77777777" w:rsidR="00E379A6" w:rsidRDefault="000F5220">
            <w:pPr>
              <w:pStyle w:val="TableHead"/>
            </w:pPr>
            <w:r>
              <w:t>Contains:</w:t>
            </w:r>
          </w:p>
        </w:tc>
      </w:tr>
      <w:tr w:rsidR="00E379A6" w14:paraId="7858A911" w14:textId="77777777" w:rsidTr="00235CF5">
        <w:trPr>
          <w:cantSplit/>
          <w:jc w:val="center"/>
        </w:trPr>
        <w:tc>
          <w:tcPr>
            <w:tcW w:w="360" w:type="dxa"/>
          </w:tcPr>
          <w:p w14:paraId="77F63732" w14:textId="2A52451B" w:rsidR="00E379A6" w:rsidRDefault="0051287C">
            <w:pPr>
              <w:pStyle w:val="TableText"/>
            </w:pPr>
            <w:hyperlink w:anchor="E_Summary_Encounter_VAT">
              <w:r w:rsidR="000F5220">
                <w:rPr>
                  <w:rStyle w:val="HyperlinkText9pt"/>
                </w:rPr>
                <w:t>Summary Encounter (VAT)</w:t>
              </w:r>
            </w:hyperlink>
            <w:r w:rsidR="000F5220">
              <w:t xml:space="preserve"> (required)</w:t>
            </w:r>
          </w:p>
        </w:tc>
        <w:tc>
          <w:tcPr>
            <w:tcW w:w="360" w:type="dxa"/>
          </w:tcPr>
          <w:p w14:paraId="3BB05FD1" w14:textId="3131D980" w:rsidR="00E379A6" w:rsidRDefault="0051287C">
            <w:pPr>
              <w:pStyle w:val="TableText"/>
            </w:pPr>
            <w:hyperlink w:anchor="E_Summary_Data_Observation">
              <w:r w:rsidR="000F5220">
                <w:rPr>
                  <w:rStyle w:val="HyperlinkText9pt"/>
                </w:rPr>
                <w:t>Summary Data Observation</w:t>
              </w:r>
            </w:hyperlink>
          </w:p>
        </w:tc>
      </w:tr>
    </w:tbl>
    <w:p w14:paraId="7C5AF0B3" w14:textId="77777777" w:rsidR="00E379A6" w:rsidRDefault="00E379A6">
      <w:pPr>
        <w:pStyle w:val="BodyText"/>
      </w:pPr>
    </w:p>
    <w:p w14:paraId="47D10939" w14:textId="77777777" w:rsidR="00E379A6" w:rsidRDefault="000F5220">
      <w:pPr>
        <w:pStyle w:val="BodyText"/>
      </w:pPr>
      <w:r>
        <w:t xml:space="preserve">This template specializes the Summary Data Observation for a Vascular Access Type Report. </w:t>
      </w:r>
    </w:p>
    <w:p w14:paraId="395BB5D6" w14:textId="77777777" w:rsidR="00E379A6" w:rsidRDefault="000F5220">
      <w:pPr>
        <w:pStyle w:val="BodyText"/>
      </w:pPr>
      <w:r>
        <w:t>When the vascular access type is fistula there is an entryRelationship containing a Summary Data Observation recording the number of patients with buttonhole cannulation.</w:t>
      </w:r>
    </w:p>
    <w:p w14:paraId="0E5B9C53" w14:textId="7AC0601C" w:rsidR="00E379A6" w:rsidRDefault="000F5220">
      <w:pPr>
        <w:pStyle w:val="Caption"/>
      </w:pPr>
      <w:bookmarkStart w:id="3309" w:name="_Toc491882813"/>
      <w:r>
        <w:t xml:space="preserve">Table </w:t>
      </w:r>
      <w:r>
        <w:fldChar w:fldCharType="begin"/>
      </w:r>
      <w:r>
        <w:instrText>SEQ Table \* ARABIC</w:instrText>
      </w:r>
      <w:r>
        <w:fldChar w:fldCharType="separate"/>
      </w:r>
      <w:r w:rsidR="00D90831">
        <w:t>367</w:t>
      </w:r>
      <w:r>
        <w:fldChar w:fldCharType="end"/>
      </w:r>
      <w:r>
        <w:t>: Summary Data Observation (VAT) Constraints Overview</w:t>
      </w:r>
      <w:bookmarkEnd w:id="3309"/>
    </w:p>
    <w:tbl>
      <w:tblPr>
        <w:tblStyle w:val="TableGrid"/>
        <w:tblW w:w="10080" w:type="dxa"/>
        <w:jc w:val="center"/>
        <w:tblLayout w:type="fixed"/>
        <w:tblLook w:val="02A0" w:firstRow="1" w:lastRow="0" w:firstColumn="1" w:lastColumn="0" w:noHBand="1" w:noVBand="0"/>
        <w:tblCaption w:val="Table 367: Summary Data Observation (VAT) Constraints Overview"/>
        <w:tblDescription w:val="Table 367: Summary Data Observation (VAT) Constraints Overview"/>
      </w:tblPr>
      <w:tblGrid>
        <w:gridCol w:w="3498"/>
        <w:gridCol w:w="731"/>
        <w:gridCol w:w="877"/>
        <w:gridCol w:w="877"/>
        <w:gridCol w:w="877"/>
        <w:gridCol w:w="3220"/>
      </w:tblGrid>
      <w:tr w:rsidR="00E379A6" w14:paraId="5C3FCC42" w14:textId="77777777" w:rsidTr="00235CF5">
        <w:trPr>
          <w:cantSplit/>
          <w:tblHeader/>
          <w:jc w:val="center"/>
        </w:trPr>
        <w:tc>
          <w:tcPr>
            <w:tcW w:w="0" w:type="dxa"/>
            <w:shd w:val="clear" w:color="auto" w:fill="E6E6E6"/>
            <w:noWrap/>
          </w:tcPr>
          <w:p w14:paraId="6B88DDDD" w14:textId="77777777" w:rsidR="00E379A6" w:rsidRDefault="000F5220">
            <w:pPr>
              <w:pStyle w:val="TableHead"/>
            </w:pPr>
            <w:r>
              <w:t>XPath</w:t>
            </w:r>
          </w:p>
        </w:tc>
        <w:tc>
          <w:tcPr>
            <w:tcW w:w="720" w:type="dxa"/>
            <w:shd w:val="clear" w:color="auto" w:fill="E6E6E6"/>
            <w:noWrap/>
          </w:tcPr>
          <w:p w14:paraId="7CB44C96" w14:textId="77777777" w:rsidR="00E379A6" w:rsidRDefault="000F5220">
            <w:pPr>
              <w:pStyle w:val="TableHead"/>
            </w:pPr>
            <w:r>
              <w:t>Card.</w:t>
            </w:r>
          </w:p>
        </w:tc>
        <w:tc>
          <w:tcPr>
            <w:tcW w:w="864" w:type="dxa"/>
            <w:shd w:val="clear" w:color="auto" w:fill="E6E6E6"/>
            <w:noWrap/>
          </w:tcPr>
          <w:p w14:paraId="2BEB0683" w14:textId="77777777" w:rsidR="00E379A6" w:rsidRDefault="000F5220">
            <w:pPr>
              <w:pStyle w:val="TableHead"/>
            </w:pPr>
            <w:r>
              <w:t>Verb</w:t>
            </w:r>
          </w:p>
        </w:tc>
        <w:tc>
          <w:tcPr>
            <w:tcW w:w="864" w:type="dxa"/>
            <w:shd w:val="clear" w:color="auto" w:fill="E6E6E6"/>
            <w:noWrap/>
          </w:tcPr>
          <w:p w14:paraId="72659858" w14:textId="77777777" w:rsidR="00E379A6" w:rsidRDefault="000F5220">
            <w:pPr>
              <w:pStyle w:val="TableHead"/>
            </w:pPr>
            <w:r>
              <w:t>Data Type</w:t>
            </w:r>
          </w:p>
        </w:tc>
        <w:tc>
          <w:tcPr>
            <w:tcW w:w="864" w:type="dxa"/>
            <w:shd w:val="clear" w:color="auto" w:fill="E6E6E6"/>
            <w:noWrap/>
          </w:tcPr>
          <w:p w14:paraId="3E92501F" w14:textId="77777777" w:rsidR="00E379A6" w:rsidRDefault="000F5220">
            <w:pPr>
              <w:pStyle w:val="TableHead"/>
            </w:pPr>
            <w:r>
              <w:t>CONF#</w:t>
            </w:r>
          </w:p>
        </w:tc>
        <w:tc>
          <w:tcPr>
            <w:tcW w:w="864" w:type="dxa"/>
            <w:shd w:val="clear" w:color="auto" w:fill="E6E6E6"/>
            <w:noWrap/>
          </w:tcPr>
          <w:p w14:paraId="0E187B53" w14:textId="77777777" w:rsidR="00E379A6" w:rsidRDefault="000F5220">
            <w:pPr>
              <w:pStyle w:val="TableHead"/>
            </w:pPr>
            <w:r>
              <w:t>Value</w:t>
            </w:r>
          </w:p>
        </w:tc>
      </w:tr>
      <w:tr w:rsidR="00E379A6" w14:paraId="102FA195" w14:textId="77777777" w:rsidTr="00235CF5">
        <w:trPr>
          <w:cantSplit/>
          <w:jc w:val="center"/>
        </w:trPr>
        <w:tc>
          <w:tcPr>
            <w:tcW w:w="9928" w:type="dxa"/>
            <w:gridSpan w:val="6"/>
          </w:tcPr>
          <w:p w14:paraId="168BE728" w14:textId="77777777" w:rsidR="00E379A6" w:rsidRDefault="000F5220">
            <w:pPr>
              <w:pStyle w:val="TableText"/>
            </w:pPr>
            <w:r>
              <w:t>observation (identifier: urn:oid:2.16.840.1.113883.10.20.5.6.195)</w:t>
            </w:r>
          </w:p>
        </w:tc>
      </w:tr>
      <w:tr w:rsidR="00E379A6" w14:paraId="1507E0E2" w14:textId="77777777" w:rsidTr="00235CF5">
        <w:trPr>
          <w:cantSplit/>
          <w:jc w:val="center"/>
        </w:trPr>
        <w:tc>
          <w:tcPr>
            <w:tcW w:w="3445" w:type="dxa"/>
          </w:tcPr>
          <w:p w14:paraId="0E567F83" w14:textId="77777777" w:rsidR="00E379A6" w:rsidRDefault="000F5220">
            <w:pPr>
              <w:pStyle w:val="TableText"/>
            </w:pPr>
            <w:r>
              <w:tab/>
              <w:t>@classCode</w:t>
            </w:r>
          </w:p>
        </w:tc>
        <w:tc>
          <w:tcPr>
            <w:tcW w:w="720" w:type="dxa"/>
          </w:tcPr>
          <w:p w14:paraId="276688C7" w14:textId="77777777" w:rsidR="00E379A6" w:rsidRDefault="000F5220">
            <w:pPr>
              <w:pStyle w:val="TableText"/>
            </w:pPr>
            <w:r>
              <w:t>1..1</w:t>
            </w:r>
          </w:p>
        </w:tc>
        <w:tc>
          <w:tcPr>
            <w:tcW w:w="864" w:type="dxa"/>
          </w:tcPr>
          <w:p w14:paraId="2399F903" w14:textId="77777777" w:rsidR="00E379A6" w:rsidRDefault="000F5220">
            <w:pPr>
              <w:pStyle w:val="TableText"/>
            </w:pPr>
            <w:r>
              <w:t>SHALL</w:t>
            </w:r>
          </w:p>
        </w:tc>
        <w:tc>
          <w:tcPr>
            <w:tcW w:w="864" w:type="dxa"/>
          </w:tcPr>
          <w:p w14:paraId="64F29CD6" w14:textId="77777777" w:rsidR="00E379A6" w:rsidRDefault="00E379A6">
            <w:pPr>
              <w:pStyle w:val="TableText"/>
            </w:pPr>
          </w:p>
        </w:tc>
        <w:tc>
          <w:tcPr>
            <w:tcW w:w="864" w:type="dxa"/>
          </w:tcPr>
          <w:p w14:paraId="4A77B926" w14:textId="612F8A14" w:rsidR="00E379A6" w:rsidRDefault="0051287C">
            <w:pPr>
              <w:pStyle w:val="TableText"/>
            </w:pPr>
            <w:hyperlink w:anchor="C_86-22933">
              <w:r w:rsidR="000F5220">
                <w:rPr>
                  <w:rStyle w:val="HyperlinkText9pt"/>
                </w:rPr>
                <w:t>86-22933</w:t>
              </w:r>
            </w:hyperlink>
          </w:p>
        </w:tc>
        <w:tc>
          <w:tcPr>
            <w:tcW w:w="3171" w:type="dxa"/>
          </w:tcPr>
          <w:p w14:paraId="6E06C6DC" w14:textId="77777777" w:rsidR="00E379A6" w:rsidRDefault="000F5220">
            <w:pPr>
              <w:pStyle w:val="TableText"/>
            </w:pPr>
            <w:r>
              <w:t>urn:oid:2.16.840.1.113883.5.6 (HL7ActClass) = OBS</w:t>
            </w:r>
          </w:p>
        </w:tc>
      </w:tr>
      <w:tr w:rsidR="00E379A6" w14:paraId="28657109" w14:textId="77777777" w:rsidTr="00235CF5">
        <w:trPr>
          <w:cantSplit/>
          <w:jc w:val="center"/>
        </w:trPr>
        <w:tc>
          <w:tcPr>
            <w:tcW w:w="3445" w:type="dxa"/>
          </w:tcPr>
          <w:p w14:paraId="6A4AF46C" w14:textId="77777777" w:rsidR="00E379A6" w:rsidRDefault="000F5220">
            <w:pPr>
              <w:pStyle w:val="TableText"/>
            </w:pPr>
            <w:r>
              <w:tab/>
              <w:t>@moodCode</w:t>
            </w:r>
          </w:p>
        </w:tc>
        <w:tc>
          <w:tcPr>
            <w:tcW w:w="720" w:type="dxa"/>
          </w:tcPr>
          <w:p w14:paraId="588FC786" w14:textId="77777777" w:rsidR="00E379A6" w:rsidRDefault="000F5220">
            <w:pPr>
              <w:pStyle w:val="TableText"/>
            </w:pPr>
            <w:r>
              <w:t>1..1</w:t>
            </w:r>
          </w:p>
        </w:tc>
        <w:tc>
          <w:tcPr>
            <w:tcW w:w="864" w:type="dxa"/>
          </w:tcPr>
          <w:p w14:paraId="1EE635ED" w14:textId="77777777" w:rsidR="00E379A6" w:rsidRDefault="000F5220">
            <w:pPr>
              <w:pStyle w:val="TableText"/>
            </w:pPr>
            <w:r>
              <w:t>SHALL</w:t>
            </w:r>
          </w:p>
        </w:tc>
        <w:tc>
          <w:tcPr>
            <w:tcW w:w="864" w:type="dxa"/>
          </w:tcPr>
          <w:p w14:paraId="00AF7B33" w14:textId="77777777" w:rsidR="00E379A6" w:rsidRDefault="00E379A6">
            <w:pPr>
              <w:pStyle w:val="TableText"/>
            </w:pPr>
          </w:p>
        </w:tc>
        <w:tc>
          <w:tcPr>
            <w:tcW w:w="864" w:type="dxa"/>
          </w:tcPr>
          <w:p w14:paraId="67160C8C" w14:textId="77D1025F" w:rsidR="00E379A6" w:rsidRDefault="0051287C">
            <w:pPr>
              <w:pStyle w:val="TableText"/>
            </w:pPr>
            <w:hyperlink w:anchor="C_86-22934">
              <w:r w:rsidR="000F5220">
                <w:rPr>
                  <w:rStyle w:val="HyperlinkText9pt"/>
                </w:rPr>
                <w:t>86-22934</w:t>
              </w:r>
            </w:hyperlink>
          </w:p>
        </w:tc>
        <w:tc>
          <w:tcPr>
            <w:tcW w:w="3171" w:type="dxa"/>
          </w:tcPr>
          <w:p w14:paraId="53EC3977" w14:textId="77777777" w:rsidR="00E379A6" w:rsidRDefault="000F5220">
            <w:pPr>
              <w:pStyle w:val="TableText"/>
            </w:pPr>
            <w:r>
              <w:t>urn:oid:2.16.840.1.113883.5.1001 (ActMood) = EVN</w:t>
            </w:r>
          </w:p>
        </w:tc>
      </w:tr>
      <w:tr w:rsidR="00E379A6" w14:paraId="1C071CC9" w14:textId="77777777" w:rsidTr="00235CF5">
        <w:trPr>
          <w:cantSplit/>
          <w:jc w:val="center"/>
        </w:trPr>
        <w:tc>
          <w:tcPr>
            <w:tcW w:w="3445" w:type="dxa"/>
          </w:tcPr>
          <w:p w14:paraId="56AE21D6" w14:textId="77777777" w:rsidR="00E379A6" w:rsidRDefault="000F5220">
            <w:pPr>
              <w:pStyle w:val="TableText"/>
            </w:pPr>
            <w:r>
              <w:tab/>
              <w:t>templateId</w:t>
            </w:r>
          </w:p>
        </w:tc>
        <w:tc>
          <w:tcPr>
            <w:tcW w:w="720" w:type="dxa"/>
          </w:tcPr>
          <w:p w14:paraId="7154F817" w14:textId="77777777" w:rsidR="00E379A6" w:rsidRDefault="000F5220">
            <w:pPr>
              <w:pStyle w:val="TableText"/>
            </w:pPr>
            <w:r>
              <w:t>1..1</w:t>
            </w:r>
          </w:p>
        </w:tc>
        <w:tc>
          <w:tcPr>
            <w:tcW w:w="864" w:type="dxa"/>
          </w:tcPr>
          <w:p w14:paraId="63BE7307" w14:textId="77777777" w:rsidR="00E379A6" w:rsidRDefault="000F5220">
            <w:pPr>
              <w:pStyle w:val="TableText"/>
            </w:pPr>
            <w:r>
              <w:t>SHALL</w:t>
            </w:r>
          </w:p>
        </w:tc>
        <w:tc>
          <w:tcPr>
            <w:tcW w:w="864" w:type="dxa"/>
          </w:tcPr>
          <w:p w14:paraId="1C4FCA4F" w14:textId="77777777" w:rsidR="00E379A6" w:rsidRDefault="00E379A6">
            <w:pPr>
              <w:pStyle w:val="TableText"/>
            </w:pPr>
          </w:p>
        </w:tc>
        <w:tc>
          <w:tcPr>
            <w:tcW w:w="864" w:type="dxa"/>
          </w:tcPr>
          <w:p w14:paraId="3C10E85B" w14:textId="2854DFF0" w:rsidR="00E379A6" w:rsidRDefault="0051287C">
            <w:pPr>
              <w:pStyle w:val="TableText"/>
            </w:pPr>
            <w:hyperlink w:anchor="C_86-22935">
              <w:r w:rsidR="000F5220">
                <w:rPr>
                  <w:rStyle w:val="HyperlinkText9pt"/>
                </w:rPr>
                <w:t>86-22935</w:t>
              </w:r>
            </w:hyperlink>
          </w:p>
        </w:tc>
        <w:tc>
          <w:tcPr>
            <w:tcW w:w="3171" w:type="dxa"/>
          </w:tcPr>
          <w:p w14:paraId="6FAEB29D" w14:textId="77777777" w:rsidR="00E379A6" w:rsidRDefault="00E379A6">
            <w:pPr>
              <w:pStyle w:val="TableText"/>
            </w:pPr>
          </w:p>
        </w:tc>
      </w:tr>
      <w:tr w:rsidR="00E379A6" w14:paraId="2FF772EA" w14:textId="77777777" w:rsidTr="00235CF5">
        <w:trPr>
          <w:cantSplit/>
          <w:jc w:val="center"/>
        </w:trPr>
        <w:tc>
          <w:tcPr>
            <w:tcW w:w="3445" w:type="dxa"/>
          </w:tcPr>
          <w:p w14:paraId="57E80649" w14:textId="77777777" w:rsidR="00E379A6" w:rsidRDefault="000F5220">
            <w:pPr>
              <w:pStyle w:val="TableText"/>
            </w:pPr>
            <w:r>
              <w:tab/>
            </w:r>
            <w:r>
              <w:tab/>
              <w:t>@root</w:t>
            </w:r>
          </w:p>
        </w:tc>
        <w:tc>
          <w:tcPr>
            <w:tcW w:w="720" w:type="dxa"/>
          </w:tcPr>
          <w:p w14:paraId="7B46125B" w14:textId="77777777" w:rsidR="00E379A6" w:rsidRDefault="000F5220">
            <w:pPr>
              <w:pStyle w:val="TableText"/>
            </w:pPr>
            <w:r>
              <w:t>1..1</w:t>
            </w:r>
          </w:p>
        </w:tc>
        <w:tc>
          <w:tcPr>
            <w:tcW w:w="864" w:type="dxa"/>
          </w:tcPr>
          <w:p w14:paraId="4A3B2638" w14:textId="77777777" w:rsidR="00E379A6" w:rsidRDefault="000F5220">
            <w:pPr>
              <w:pStyle w:val="TableText"/>
            </w:pPr>
            <w:r>
              <w:t>SHALL</w:t>
            </w:r>
          </w:p>
        </w:tc>
        <w:tc>
          <w:tcPr>
            <w:tcW w:w="864" w:type="dxa"/>
          </w:tcPr>
          <w:p w14:paraId="5A36013E" w14:textId="77777777" w:rsidR="00E379A6" w:rsidRDefault="00E379A6">
            <w:pPr>
              <w:pStyle w:val="TableText"/>
            </w:pPr>
          </w:p>
        </w:tc>
        <w:tc>
          <w:tcPr>
            <w:tcW w:w="864" w:type="dxa"/>
          </w:tcPr>
          <w:p w14:paraId="64DA8BA0" w14:textId="5B1FC38A" w:rsidR="00E379A6" w:rsidRDefault="0051287C">
            <w:pPr>
              <w:pStyle w:val="TableText"/>
            </w:pPr>
            <w:hyperlink w:anchor="C_86-22936">
              <w:r w:rsidR="000F5220">
                <w:rPr>
                  <w:rStyle w:val="HyperlinkText9pt"/>
                </w:rPr>
                <w:t>86-22936</w:t>
              </w:r>
            </w:hyperlink>
          </w:p>
        </w:tc>
        <w:tc>
          <w:tcPr>
            <w:tcW w:w="3171" w:type="dxa"/>
          </w:tcPr>
          <w:p w14:paraId="2F2B6CBE" w14:textId="77777777" w:rsidR="00E379A6" w:rsidRDefault="000F5220">
            <w:pPr>
              <w:pStyle w:val="TableText"/>
            </w:pPr>
            <w:r>
              <w:t>2.16.840.1.113883.10.20.5.6.195</w:t>
            </w:r>
          </w:p>
        </w:tc>
      </w:tr>
      <w:tr w:rsidR="00E379A6" w14:paraId="1590DE50" w14:textId="77777777" w:rsidTr="00235CF5">
        <w:trPr>
          <w:cantSplit/>
          <w:jc w:val="center"/>
        </w:trPr>
        <w:tc>
          <w:tcPr>
            <w:tcW w:w="3445" w:type="dxa"/>
          </w:tcPr>
          <w:p w14:paraId="43005632" w14:textId="77777777" w:rsidR="00E379A6" w:rsidRDefault="000F5220">
            <w:pPr>
              <w:pStyle w:val="TableText"/>
            </w:pPr>
            <w:r>
              <w:tab/>
              <w:t>code</w:t>
            </w:r>
          </w:p>
        </w:tc>
        <w:tc>
          <w:tcPr>
            <w:tcW w:w="720" w:type="dxa"/>
          </w:tcPr>
          <w:p w14:paraId="7EF7982C" w14:textId="77777777" w:rsidR="00E379A6" w:rsidRDefault="000F5220">
            <w:pPr>
              <w:pStyle w:val="TableText"/>
            </w:pPr>
            <w:r>
              <w:t>1..1</w:t>
            </w:r>
          </w:p>
        </w:tc>
        <w:tc>
          <w:tcPr>
            <w:tcW w:w="864" w:type="dxa"/>
          </w:tcPr>
          <w:p w14:paraId="7B95D248" w14:textId="77777777" w:rsidR="00E379A6" w:rsidRDefault="000F5220">
            <w:pPr>
              <w:pStyle w:val="TableText"/>
            </w:pPr>
            <w:r>
              <w:t>SHALL</w:t>
            </w:r>
          </w:p>
        </w:tc>
        <w:tc>
          <w:tcPr>
            <w:tcW w:w="864" w:type="dxa"/>
          </w:tcPr>
          <w:p w14:paraId="3DB10F90" w14:textId="77777777" w:rsidR="00E379A6" w:rsidRDefault="00E379A6">
            <w:pPr>
              <w:pStyle w:val="TableText"/>
            </w:pPr>
          </w:p>
        </w:tc>
        <w:tc>
          <w:tcPr>
            <w:tcW w:w="864" w:type="dxa"/>
          </w:tcPr>
          <w:p w14:paraId="4CAEE772" w14:textId="6C9D7EAA" w:rsidR="00E379A6" w:rsidRDefault="0051287C">
            <w:pPr>
              <w:pStyle w:val="TableText"/>
            </w:pPr>
            <w:hyperlink w:anchor="C_86-22937">
              <w:r w:rsidR="000F5220">
                <w:rPr>
                  <w:rStyle w:val="HyperlinkText9pt"/>
                </w:rPr>
                <w:t>86-22937</w:t>
              </w:r>
            </w:hyperlink>
          </w:p>
        </w:tc>
        <w:tc>
          <w:tcPr>
            <w:tcW w:w="3171" w:type="dxa"/>
          </w:tcPr>
          <w:p w14:paraId="6CF1DBF9" w14:textId="77777777" w:rsidR="00E379A6" w:rsidRDefault="000F5220">
            <w:pPr>
              <w:pStyle w:val="TableText"/>
            </w:pPr>
            <w:r>
              <w:t>http://VATDialysisSummaryData (Codes for Vascular Access Type (Dialysis) Summary Data)</w:t>
            </w:r>
          </w:p>
        </w:tc>
      </w:tr>
      <w:tr w:rsidR="00E379A6" w14:paraId="6D5244CE" w14:textId="77777777" w:rsidTr="00235CF5">
        <w:trPr>
          <w:cantSplit/>
          <w:jc w:val="center"/>
        </w:trPr>
        <w:tc>
          <w:tcPr>
            <w:tcW w:w="3445" w:type="dxa"/>
          </w:tcPr>
          <w:p w14:paraId="71AD6A77" w14:textId="77777777" w:rsidR="00E379A6" w:rsidRDefault="000F5220">
            <w:pPr>
              <w:pStyle w:val="TableText"/>
            </w:pPr>
            <w:r>
              <w:tab/>
              <w:t>statusCode</w:t>
            </w:r>
          </w:p>
        </w:tc>
        <w:tc>
          <w:tcPr>
            <w:tcW w:w="720" w:type="dxa"/>
          </w:tcPr>
          <w:p w14:paraId="24DA5B68" w14:textId="77777777" w:rsidR="00E379A6" w:rsidRDefault="000F5220">
            <w:pPr>
              <w:pStyle w:val="TableText"/>
            </w:pPr>
            <w:r>
              <w:t>1..1</w:t>
            </w:r>
          </w:p>
        </w:tc>
        <w:tc>
          <w:tcPr>
            <w:tcW w:w="864" w:type="dxa"/>
          </w:tcPr>
          <w:p w14:paraId="67F16824" w14:textId="77777777" w:rsidR="00E379A6" w:rsidRDefault="000F5220">
            <w:pPr>
              <w:pStyle w:val="TableText"/>
            </w:pPr>
            <w:r>
              <w:t>SHALL</w:t>
            </w:r>
          </w:p>
        </w:tc>
        <w:tc>
          <w:tcPr>
            <w:tcW w:w="864" w:type="dxa"/>
          </w:tcPr>
          <w:p w14:paraId="3335123C" w14:textId="77777777" w:rsidR="00E379A6" w:rsidRDefault="00E379A6">
            <w:pPr>
              <w:pStyle w:val="TableText"/>
            </w:pPr>
          </w:p>
        </w:tc>
        <w:tc>
          <w:tcPr>
            <w:tcW w:w="864" w:type="dxa"/>
          </w:tcPr>
          <w:p w14:paraId="16094385" w14:textId="7111316C" w:rsidR="00E379A6" w:rsidRDefault="0051287C">
            <w:pPr>
              <w:pStyle w:val="TableText"/>
            </w:pPr>
            <w:hyperlink w:anchor="C_86-22938">
              <w:r w:rsidR="000F5220">
                <w:rPr>
                  <w:rStyle w:val="HyperlinkText9pt"/>
                </w:rPr>
                <w:t>86-22938</w:t>
              </w:r>
            </w:hyperlink>
          </w:p>
        </w:tc>
        <w:tc>
          <w:tcPr>
            <w:tcW w:w="3171" w:type="dxa"/>
          </w:tcPr>
          <w:p w14:paraId="7C6FEFDF" w14:textId="77777777" w:rsidR="00E379A6" w:rsidRDefault="000F5220">
            <w:pPr>
              <w:pStyle w:val="TableText"/>
            </w:pPr>
            <w:r>
              <w:t>urn:oid:2.16.840.1.113883.5.14 (ActStatus)</w:t>
            </w:r>
          </w:p>
        </w:tc>
      </w:tr>
      <w:tr w:rsidR="00E379A6" w14:paraId="2E40B537" w14:textId="77777777" w:rsidTr="00235CF5">
        <w:trPr>
          <w:cantSplit/>
          <w:jc w:val="center"/>
        </w:trPr>
        <w:tc>
          <w:tcPr>
            <w:tcW w:w="3445" w:type="dxa"/>
          </w:tcPr>
          <w:p w14:paraId="08268A5A" w14:textId="77777777" w:rsidR="00E379A6" w:rsidRDefault="000F5220">
            <w:pPr>
              <w:pStyle w:val="TableText"/>
            </w:pPr>
            <w:r>
              <w:tab/>
            </w:r>
            <w:r>
              <w:tab/>
              <w:t>@code</w:t>
            </w:r>
          </w:p>
        </w:tc>
        <w:tc>
          <w:tcPr>
            <w:tcW w:w="720" w:type="dxa"/>
          </w:tcPr>
          <w:p w14:paraId="49964762" w14:textId="77777777" w:rsidR="00E379A6" w:rsidRDefault="000F5220">
            <w:pPr>
              <w:pStyle w:val="TableText"/>
            </w:pPr>
            <w:r>
              <w:t>1..1</w:t>
            </w:r>
          </w:p>
        </w:tc>
        <w:tc>
          <w:tcPr>
            <w:tcW w:w="864" w:type="dxa"/>
          </w:tcPr>
          <w:p w14:paraId="253D4648" w14:textId="77777777" w:rsidR="00E379A6" w:rsidRDefault="000F5220">
            <w:pPr>
              <w:pStyle w:val="TableText"/>
            </w:pPr>
            <w:r>
              <w:t>SHALL</w:t>
            </w:r>
          </w:p>
        </w:tc>
        <w:tc>
          <w:tcPr>
            <w:tcW w:w="864" w:type="dxa"/>
          </w:tcPr>
          <w:p w14:paraId="3ABDFD2A" w14:textId="77777777" w:rsidR="00E379A6" w:rsidRDefault="00E379A6">
            <w:pPr>
              <w:pStyle w:val="TableText"/>
            </w:pPr>
          </w:p>
        </w:tc>
        <w:tc>
          <w:tcPr>
            <w:tcW w:w="864" w:type="dxa"/>
          </w:tcPr>
          <w:p w14:paraId="25A61943" w14:textId="3BA1EB34" w:rsidR="00E379A6" w:rsidRDefault="0051287C">
            <w:pPr>
              <w:pStyle w:val="TableText"/>
            </w:pPr>
            <w:hyperlink w:anchor="C_86-28113">
              <w:r w:rsidR="000F5220">
                <w:rPr>
                  <w:rStyle w:val="HyperlinkText9pt"/>
                </w:rPr>
                <w:t>86-28113</w:t>
              </w:r>
            </w:hyperlink>
          </w:p>
        </w:tc>
        <w:tc>
          <w:tcPr>
            <w:tcW w:w="3171" w:type="dxa"/>
          </w:tcPr>
          <w:p w14:paraId="7023F37B" w14:textId="77777777" w:rsidR="00E379A6" w:rsidRDefault="000F5220">
            <w:pPr>
              <w:pStyle w:val="TableText"/>
            </w:pPr>
            <w:r>
              <w:t>urn:oid:2.16.840.1.113883.5.14 (ActStatus) = completed</w:t>
            </w:r>
          </w:p>
        </w:tc>
      </w:tr>
      <w:tr w:rsidR="00E379A6" w14:paraId="3C7C922E" w14:textId="77777777" w:rsidTr="00235CF5">
        <w:trPr>
          <w:cantSplit/>
          <w:jc w:val="center"/>
        </w:trPr>
        <w:tc>
          <w:tcPr>
            <w:tcW w:w="3445" w:type="dxa"/>
          </w:tcPr>
          <w:p w14:paraId="0374B874" w14:textId="77777777" w:rsidR="00E379A6" w:rsidRDefault="000F5220">
            <w:pPr>
              <w:pStyle w:val="TableText"/>
            </w:pPr>
            <w:r>
              <w:tab/>
              <w:t>value</w:t>
            </w:r>
          </w:p>
        </w:tc>
        <w:tc>
          <w:tcPr>
            <w:tcW w:w="720" w:type="dxa"/>
          </w:tcPr>
          <w:p w14:paraId="2FD4F9D5" w14:textId="77777777" w:rsidR="00E379A6" w:rsidRDefault="000F5220">
            <w:pPr>
              <w:pStyle w:val="TableText"/>
            </w:pPr>
            <w:r>
              <w:t>1..1</w:t>
            </w:r>
          </w:p>
        </w:tc>
        <w:tc>
          <w:tcPr>
            <w:tcW w:w="864" w:type="dxa"/>
          </w:tcPr>
          <w:p w14:paraId="188122FE" w14:textId="77777777" w:rsidR="00E379A6" w:rsidRDefault="000F5220">
            <w:pPr>
              <w:pStyle w:val="TableText"/>
            </w:pPr>
            <w:r>
              <w:t>SHALL</w:t>
            </w:r>
          </w:p>
        </w:tc>
        <w:tc>
          <w:tcPr>
            <w:tcW w:w="864" w:type="dxa"/>
          </w:tcPr>
          <w:p w14:paraId="2D28301C" w14:textId="77777777" w:rsidR="00E379A6" w:rsidRDefault="00E379A6">
            <w:pPr>
              <w:pStyle w:val="TableText"/>
            </w:pPr>
          </w:p>
        </w:tc>
        <w:tc>
          <w:tcPr>
            <w:tcW w:w="864" w:type="dxa"/>
          </w:tcPr>
          <w:p w14:paraId="79CA60BC" w14:textId="4DC9042E" w:rsidR="00E379A6" w:rsidRDefault="0051287C">
            <w:pPr>
              <w:pStyle w:val="TableText"/>
            </w:pPr>
            <w:hyperlink w:anchor="C_86-22939">
              <w:r w:rsidR="000F5220">
                <w:rPr>
                  <w:rStyle w:val="HyperlinkText9pt"/>
                </w:rPr>
                <w:t>86-22939</w:t>
              </w:r>
            </w:hyperlink>
          </w:p>
        </w:tc>
        <w:tc>
          <w:tcPr>
            <w:tcW w:w="3171" w:type="dxa"/>
          </w:tcPr>
          <w:p w14:paraId="63EDFFD6" w14:textId="77777777" w:rsidR="00E379A6" w:rsidRDefault="00E379A6">
            <w:pPr>
              <w:pStyle w:val="TableText"/>
            </w:pPr>
          </w:p>
        </w:tc>
      </w:tr>
      <w:tr w:rsidR="00E379A6" w14:paraId="68E190B2" w14:textId="77777777" w:rsidTr="00235CF5">
        <w:trPr>
          <w:cantSplit/>
          <w:jc w:val="center"/>
        </w:trPr>
        <w:tc>
          <w:tcPr>
            <w:tcW w:w="3445" w:type="dxa"/>
          </w:tcPr>
          <w:p w14:paraId="1200B599" w14:textId="77777777" w:rsidR="00E379A6" w:rsidRDefault="000F5220">
            <w:pPr>
              <w:pStyle w:val="TableText"/>
            </w:pPr>
            <w:r>
              <w:tab/>
              <w:t>entryRelationship</w:t>
            </w:r>
          </w:p>
        </w:tc>
        <w:tc>
          <w:tcPr>
            <w:tcW w:w="720" w:type="dxa"/>
          </w:tcPr>
          <w:p w14:paraId="40435B9D" w14:textId="77777777" w:rsidR="00E379A6" w:rsidRDefault="000F5220">
            <w:pPr>
              <w:pStyle w:val="TableText"/>
            </w:pPr>
            <w:r>
              <w:t>0..1</w:t>
            </w:r>
          </w:p>
        </w:tc>
        <w:tc>
          <w:tcPr>
            <w:tcW w:w="864" w:type="dxa"/>
          </w:tcPr>
          <w:p w14:paraId="731E763E" w14:textId="77777777" w:rsidR="00E379A6" w:rsidRDefault="000F5220">
            <w:pPr>
              <w:pStyle w:val="TableText"/>
            </w:pPr>
            <w:r>
              <w:t>MAY</w:t>
            </w:r>
          </w:p>
        </w:tc>
        <w:tc>
          <w:tcPr>
            <w:tcW w:w="864" w:type="dxa"/>
          </w:tcPr>
          <w:p w14:paraId="72AB0B0D" w14:textId="77777777" w:rsidR="00E379A6" w:rsidRDefault="00E379A6">
            <w:pPr>
              <w:pStyle w:val="TableText"/>
            </w:pPr>
          </w:p>
        </w:tc>
        <w:tc>
          <w:tcPr>
            <w:tcW w:w="864" w:type="dxa"/>
          </w:tcPr>
          <w:p w14:paraId="26D3EC88" w14:textId="33B22DD5" w:rsidR="00E379A6" w:rsidRDefault="0051287C">
            <w:pPr>
              <w:pStyle w:val="TableText"/>
            </w:pPr>
            <w:hyperlink w:anchor="C_86-22940">
              <w:r w:rsidR="000F5220">
                <w:rPr>
                  <w:rStyle w:val="HyperlinkText9pt"/>
                </w:rPr>
                <w:t>86-22940</w:t>
              </w:r>
            </w:hyperlink>
          </w:p>
        </w:tc>
        <w:tc>
          <w:tcPr>
            <w:tcW w:w="3171" w:type="dxa"/>
          </w:tcPr>
          <w:p w14:paraId="2B25EC28" w14:textId="77777777" w:rsidR="00E379A6" w:rsidRDefault="00E379A6">
            <w:pPr>
              <w:pStyle w:val="TableText"/>
            </w:pPr>
          </w:p>
        </w:tc>
      </w:tr>
      <w:tr w:rsidR="00E379A6" w14:paraId="19BA90F8" w14:textId="77777777" w:rsidTr="00235CF5">
        <w:trPr>
          <w:cantSplit/>
          <w:jc w:val="center"/>
        </w:trPr>
        <w:tc>
          <w:tcPr>
            <w:tcW w:w="3445" w:type="dxa"/>
          </w:tcPr>
          <w:p w14:paraId="3078F886" w14:textId="77777777" w:rsidR="00E379A6" w:rsidRDefault="000F5220">
            <w:pPr>
              <w:pStyle w:val="TableText"/>
            </w:pPr>
            <w:r>
              <w:tab/>
            </w:r>
            <w:r>
              <w:tab/>
              <w:t>@typeCode</w:t>
            </w:r>
          </w:p>
        </w:tc>
        <w:tc>
          <w:tcPr>
            <w:tcW w:w="720" w:type="dxa"/>
          </w:tcPr>
          <w:p w14:paraId="2BE2E9D3" w14:textId="77777777" w:rsidR="00E379A6" w:rsidRDefault="000F5220">
            <w:pPr>
              <w:pStyle w:val="TableText"/>
            </w:pPr>
            <w:r>
              <w:t>1..1</w:t>
            </w:r>
          </w:p>
        </w:tc>
        <w:tc>
          <w:tcPr>
            <w:tcW w:w="864" w:type="dxa"/>
          </w:tcPr>
          <w:p w14:paraId="3B30FF85" w14:textId="77777777" w:rsidR="00E379A6" w:rsidRDefault="000F5220">
            <w:pPr>
              <w:pStyle w:val="TableText"/>
            </w:pPr>
            <w:r>
              <w:t>SHALL</w:t>
            </w:r>
          </w:p>
        </w:tc>
        <w:tc>
          <w:tcPr>
            <w:tcW w:w="864" w:type="dxa"/>
          </w:tcPr>
          <w:p w14:paraId="61C7702D" w14:textId="77777777" w:rsidR="00E379A6" w:rsidRDefault="00E379A6">
            <w:pPr>
              <w:pStyle w:val="TableText"/>
            </w:pPr>
          </w:p>
        </w:tc>
        <w:tc>
          <w:tcPr>
            <w:tcW w:w="864" w:type="dxa"/>
          </w:tcPr>
          <w:p w14:paraId="3B27468A" w14:textId="5595050B" w:rsidR="00E379A6" w:rsidRDefault="0051287C">
            <w:pPr>
              <w:pStyle w:val="TableText"/>
            </w:pPr>
            <w:hyperlink w:anchor="C_86-22941">
              <w:r w:rsidR="000F5220">
                <w:rPr>
                  <w:rStyle w:val="HyperlinkText9pt"/>
                </w:rPr>
                <w:t>86-22941</w:t>
              </w:r>
            </w:hyperlink>
          </w:p>
        </w:tc>
        <w:tc>
          <w:tcPr>
            <w:tcW w:w="3171" w:type="dxa"/>
          </w:tcPr>
          <w:p w14:paraId="6CC9EDF4" w14:textId="77777777" w:rsidR="00E379A6" w:rsidRDefault="000F5220">
            <w:pPr>
              <w:pStyle w:val="TableText"/>
            </w:pPr>
            <w:r>
              <w:t>urn:oid:2.16.840.1.113883.5.1002 (HL7ActRelationshipType) = COMP</w:t>
            </w:r>
          </w:p>
        </w:tc>
      </w:tr>
      <w:tr w:rsidR="00E379A6" w14:paraId="376A41CF" w14:textId="77777777" w:rsidTr="00235CF5">
        <w:trPr>
          <w:cantSplit/>
          <w:jc w:val="center"/>
        </w:trPr>
        <w:tc>
          <w:tcPr>
            <w:tcW w:w="3445" w:type="dxa"/>
          </w:tcPr>
          <w:p w14:paraId="25584027" w14:textId="77777777" w:rsidR="00E379A6" w:rsidRDefault="000F5220">
            <w:pPr>
              <w:pStyle w:val="TableText"/>
            </w:pPr>
            <w:r>
              <w:tab/>
            </w:r>
            <w:r>
              <w:tab/>
              <w:t>observation</w:t>
            </w:r>
          </w:p>
        </w:tc>
        <w:tc>
          <w:tcPr>
            <w:tcW w:w="720" w:type="dxa"/>
          </w:tcPr>
          <w:p w14:paraId="45A1EBA3" w14:textId="77777777" w:rsidR="00E379A6" w:rsidRDefault="000F5220">
            <w:pPr>
              <w:pStyle w:val="TableText"/>
            </w:pPr>
            <w:r>
              <w:t>1..1</w:t>
            </w:r>
          </w:p>
        </w:tc>
        <w:tc>
          <w:tcPr>
            <w:tcW w:w="864" w:type="dxa"/>
          </w:tcPr>
          <w:p w14:paraId="6FD9B363" w14:textId="77777777" w:rsidR="00E379A6" w:rsidRDefault="000F5220">
            <w:pPr>
              <w:pStyle w:val="TableText"/>
            </w:pPr>
            <w:r>
              <w:t>SHALL</w:t>
            </w:r>
          </w:p>
        </w:tc>
        <w:tc>
          <w:tcPr>
            <w:tcW w:w="864" w:type="dxa"/>
          </w:tcPr>
          <w:p w14:paraId="0DC3E1BE" w14:textId="77777777" w:rsidR="00E379A6" w:rsidRDefault="00E379A6">
            <w:pPr>
              <w:pStyle w:val="TableText"/>
            </w:pPr>
          </w:p>
        </w:tc>
        <w:tc>
          <w:tcPr>
            <w:tcW w:w="864" w:type="dxa"/>
          </w:tcPr>
          <w:p w14:paraId="2EB7E468" w14:textId="50EF4778" w:rsidR="00E379A6" w:rsidRDefault="0051287C">
            <w:pPr>
              <w:pStyle w:val="TableText"/>
            </w:pPr>
            <w:hyperlink w:anchor="C_86-22942">
              <w:r w:rsidR="000F5220">
                <w:rPr>
                  <w:rStyle w:val="HyperlinkText9pt"/>
                </w:rPr>
                <w:t>86-22942</w:t>
              </w:r>
            </w:hyperlink>
          </w:p>
        </w:tc>
        <w:tc>
          <w:tcPr>
            <w:tcW w:w="3171" w:type="dxa"/>
          </w:tcPr>
          <w:p w14:paraId="5FC22DF7" w14:textId="0695A395" w:rsidR="00E379A6" w:rsidRDefault="0051287C">
            <w:pPr>
              <w:pStyle w:val="TableText"/>
            </w:pPr>
            <w:hyperlink w:anchor="E_Summary_Data_Observation">
              <w:r w:rsidR="000F5220">
                <w:rPr>
                  <w:rStyle w:val="HyperlinkText9pt"/>
                </w:rPr>
                <w:t>Summary Data Observation (identifier: urn:oid:2.16.840.1.113883.10.20.5.6.185</w:t>
              </w:r>
            </w:hyperlink>
          </w:p>
        </w:tc>
      </w:tr>
    </w:tbl>
    <w:p w14:paraId="026B7D51" w14:textId="77777777" w:rsidR="00E379A6" w:rsidRDefault="00E379A6">
      <w:pPr>
        <w:pStyle w:val="BodyText"/>
      </w:pPr>
    </w:p>
    <w:p w14:paraId="70B33B1A" w14:textId="77777777" w:rsidR="00E379A6" w:rsidRDefault="000F5220">
      <w:pPr>
        <w:numPr>
          <w:ilvl w:val="0"/>
          <w:numId w:val="136"/>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310" w:name="C_86-22933"/>
      <w:bookmarkEnd w:id="3310"/>
      <w:r>
        <w:t xml:space="preserve"> (CONF:86-22933).</w:t>
      </w:r>
    </w:p>
    <w:p w14:paraId="26EF5ADF" w14:textId="77777777" w:rsidR="00E379A6" w:rsidRDefault="000F5220">
      <w:pPr>
        <w:numPr>
          <w:ilvl w:val="0"/>
          <w:numId w:val="13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311" w:name="C_86-22934"/>
      <w:bookmarkEnd w:id="3311"/>
      <w:r>
        <w:t xml:space="preserve"> (CONF:86-22934).</w:t>
      </w:r>
    </w:p>
    <w:p w14:paraId="477DE252" w14:textId="77777777" w:rsidR="00E379A6" w:rsidRDefault="000F5220">
      <w:pPr>
        <w:numPr>
          <w:ilvl w:val="0"/>
          <w:numId w:val="136"/>
        </w:numPr>
      </w:pPr>
      <w:r>
        <w:rPr>
          <w:rStyle w:val="keyword"/>
        </w:rPr>
        <w:t>SHALL</w:t>
      </w:r>
      <w:r>
        <w:t xml:space="preserve"> contain exactly one [1..1] </w:t>
      </w:r>
      <w:r>
        <w:rPr>
          <w:rStyle w:val="XMLnameBold"/>
        </w:rPr>
        <w:t>templateId</w:t>
      </w:r>
      <w:bookmarkStart w:id="3312" w:name="C_86-22935"/>
      <w:bookmarkEnd w:id="3312"/>
      <w:r>
        <w:t xml:space="preserve"> (CONF:86-22935) such that it</w:t>
      </w:r>
    </w:p>
    <w:p w14:paraId="43603E4D" w14:textId="77777777" w:rsidR="00E379A6" w:rsidRDefault="000F5220">
      <w:pPr>
        <w:numPr>
          <w:ilvl w:val="1"/>
          <w:numId w:val="136"/>
        </w:numPr>
      </w:pPr>
      <w:r>
        <w:rPr>
          <w:rStyle w:val="keyword"/>
        </w:rPr>
        <w:t>SHALL</w:t>
      </w:r>
      <w:r>
        <w:t xml:space="preserve"> contain exactly one [1..1] </w:t>
      </w:r>
      <w:r>
        <w:rPr>
          <w:rStyle w:val="XMLnameBold"/>
        </w:rPr>
        <w:t>@root</w:t>
      </w:r>
      <w:r>
        <w:t>=</w:t>
      </w:r>
      <w:r>
        <w:rPr>
          <w:rStyle w:val="XMLname"/>
        </w:rPr>
        <w:t>"2.16.840.1.113883.10.20.5.6.195"</w:t>
      </w:r>
      <w:bookmarkStart w:id="3313" w:name="C_86-22936"/>
      <w:bookmarkEnd w:id="3313"/>
      <w:r>
        <w:t xml:space="preserve"> (CONF:86-22936).</w:t>
      </w:r>
    </w:p>
    <w:p w14:paraId="5E42F9FF" w14:textId="35B14E91" w:rsidR="00E379A6" w:rsidRDefault="000F5220">
      <w:pPr>
        <w:numPr>
          <w:ilvl w:val="0"/>
          <w:numId w:val="136"/>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Vascular_Access_Type_Dialysis">
        <w:r>
          <w:rPr>
            <w:rStyle w:val="HyperlinkCourierBold"/>
          </w:rPr>
          <w:t>Codes for Vascular Access Type (Dialysis) Summary Data</w:t>
        </w:r>
      </w:hyperlink>
      <w:r>
        <w:rPr>
          <w:rStyle w:val="XMLname"/>
        </w:rPr>
        <w:t xml:space="preserve"> http://VATDialysisSummaryData</w:t>
      </w:r>
      <w:r>
        <w:rPr>
          <w:rStyle w:val="keyword"/>
        </w:rPr>
        <w:t xml:space="preserve"> DYNAMIC</w:t>
      </w:r>
      <w:bookmarkStart w:id="3314" w:name="C_86-22937"/>
      <w:bookmarkEnd w:id="3314"/>
      <w:r>
        <w:t xml:space="preserve"> (CONF:86-22937).</w:t>
      </w:r>
    </w:p>
    <w:p w14:paraId="4A7D864D" w14:textId="77777777" w:rsidR="00E379A6" w:rsidRDefault="000F5220">
      <w:pPr>
        <w:numPr>
          <w:ilvl w:val="0"/>
          <w:numId w:val="136"/>
        </w:numPr>
      </w:pPr>
      <w:r>
        <w:rPr>
          <w:rStyle w:val="keyword"/>
        </w:rPr>
        <w:t>SHALL</w:t>
      </w:r>
      <w:r>
        <w:t xml:space="preserve"> contain exactly one [1..1] </w:t>
      </w:r>
      <w:r>
        <w:rPr>
          <w:rStyle w:val="XMLnameBold"/>
        </w:rPr>
        <w:t>statusCode</w:t>
      </w:r>
      <w:r>
        <w:t xml:space="preserve"> (CodeSystem: </w:t>
      </w:r>
      <w:r>
        <w:rPr>
          <w:rStyle w:val="XMLname"/>
        </w:rPr>
        <w:t>ActStatus urn:oid:2.16.840.1.113883.5.14</w:t>
      </w:r>
      <w:r>
        <w:rPr>
          <w:rStyle w:val="keyword"/>
        </w:rPr>
        <w:t xml:space="preserve"> STATIC</w:t>
      </w:r>
      <w:r>
        <w:t>)</w:t>
      </w:r>
      <w:bookmarkStart w:id="3315" w:name="C_86-22938"/>
      <w:bookmarkEnd w:id="3315"/>
      <w:r>
        <w:t xml:space="preserve"> (CONF:86-22938).</w:t>
      </w:r>
    </w:p>
    <w:p w14:paraId="4C960992" w14:textId="77777777" w:rsidR="00E379A6" w:rsidRDefault="000F5220">
      <w:pPr>
        <w:numPr>
          <w:ilvl w:val="1"/>
          <w:numId w:val="13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3316" w:name="C_86-28113"/>
      <w:bookmarkEnd w:id="3316"/>
      <w:r>
        <w:t xml:space="preserve"> (CONF:86-28113).</w:t>
      </w:r>
    </w:p>
    <w:p w14:paraId="32F9F876" w14:textId="77777777" w:rsidR="00E379A6" w:rsidRDefault="000F5220">
      <w:pPr>
        <w:numPr>
          <w:ilvl w:val="0"/>
          <w:numId w:val="136"/>
        </w:numPr>
      </w:pPr>
      <w:r>
        <w:rPr>
          <w:rStyle w:val="keyword"/>
        </w:rPr>
        <w:t>SHALL</w:t>
      </w:r>
      <w:r>
        <w:t xml:space="preserve"> contain exactly one [1..1] </w:t>
      </w:r>
      <w:r>
        <w:rPr>
          <w:rStyle w:val="XMLnameBold"/>
        </w:rPr>
        <w:t>value</w:t>
      </w:r>
      <w:bookmarkStart w:id="3317" w:name="C_86-22939"/>
      <w:bookmarkEnd w:id="3317"/>
      <w:r>
        <w:t xml:space="preserve"> (CONF:86-22939).</w:t>
      </w:r>
    </w:p>
    <w:p w14:paraId="3ABD9937" w14:textId="77777777" w:rsidR="00E379A6" w:rsidRDefault="000F5220">
      <w:pPr>
        <w:numPr>
          <w:ilvl w:val="0"/>
          <w:numId w:val="136"/>
        </w:numPr>
      </w:pPr>
      <w:r>
        <w:rPr>
          <w:rStyle w:val="keyword"/>
        </w:rPr>
        <w:t>MAY</w:t>
      </w:r>
      <w:r>
        <w:t xml:space="preserve"> contain zero or one [0..1] </w:t>
      </w:r>
      <w:r>
        <w:rPr>
          <w:rStyle w:val="XMLnameBold"/>
        </w:rPr>
        <w:t>entryRelationship</w:t>
      </w:r>
      <w:bookmarkStart w:id="3318" w:name="C_86-22940"/>
      <w:bookmarkEnd w:id="3318"/>
      <w:r>
        <w:t xml:space="preserve"> (CONF:86-22940).</w:t>
      </w:r>
    </w:p>
    <w:p w14:paraId="16AB9E5C" w14:textId="77777777" w:rsidR="00E379A6" w:rsidRDefault="000F5220">
      <w:pPr>
        <w:numPr>
          <w:ilvl w:val="1"/>
          <w:numId w:val="136"/>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3319" w:name="C_86-22941"/>
      <w:bookmarkEnd w:id="3319"/>
      <w:r>
        <w:t xml:space="preserve"> (CONF:86-22941).</w:t>
      </w:r>
    </w:p>
    <w:p w14:paraId="50E6FEEC" w14:textId="6E1FD66E" w:rsidR="00E379A6" w:rsidRDefault="000F5220">
      <w:pPr>
        <w:numPr>
          <w:ilvl w:val="1"/>
          <w:numId w:val="136"/>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320" w:name="C_86-22942"/>
      <w:bookmarkEnd w:id="3320"/>
      <w:r>
        <w:t xml:space="preserve"> (CONF:86-22942).</w:t>
      </w:r>
    </w:p>
    <w:p w14:paraId="48CE72DC" w14:textId="77777777" w:rsidR="00E379A6" w:rsidRDefault="000F5220">
      <w:pPr>
        <w:pStyle w:val="BodyText"/>
        <w:numPr>
          <w:ilvl w:val="1"/>
          <w:numId w:val="136"/>
        </w:numPr>
      </w:pPr>
      <w:r>
        <w:t>In a VAT Report, the Summary Observation recording the number of patients with fistula</w:t>
      </w:r>
      <w:r>
        <w:rPr>
          <w:rStyle w:val="keyword"/>
        </w:rPr>
        <w:t xml:space="preserve"> SHALL </w:t>
      </w:r>
      <w:r>
        <w:t>contain an entryRelationship where the value of @typeCode is COMP, that contains a Summary Data Observation recording the number of those patients with buttonhole cannulation (CONF:86-22943).</w:t>
      </w:r>
    </w:p>
    <w:p w14:paraId="33193492" w14:textId="77777777" w:rsidR="00E379A6" w:rsidRDefault="000F5220">
      <w:pPr>
        <w:pStyle w:val="BodyText"/>
        <w:numPr>
          <w:ilvl w:val="0"/>
          <w:numId w:val="136"/>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(CONF:86-22944).</w:t>
      </w:r>
    </w:p>
    <w:p w14:paraId="690285ED" w14:textId="58C60970" w:rsidR="00E379A6" w:rsidRDefault="000F5220">
      <w:pPr>
        <w:pStyle w:val="Caption"/>
        <w:ind w:left="130" w:right="115"/>
      </w:pPr>
      <w:bookmarkStart w:id="3321" w:name="_Toc491882428"/>
      <w:r>
        <w:lastRenderedPageBreak/>
        <w:t xml:space="preserve">Figure </w:t>
      </w:r>
      <w:r>
        <w:fldChar w:fldCharType="begin"/>
      </w:r>
      <w:r>
        <w:instrText>SEQ Figure \* ARABIC</w:instrText>
      </w:r>
      <w:r>
        <w:fldChar w:fldCharType="separate"/>
      </w:r>
      <w:r w:rsidR="00D90831">
        <w:t>150</w:t>
      </w:r>
      <w:r>
        <w:fldChar w:fldCharType="end"/>
      </w:r>
      <w:r>
        <w:t>: Summary Data Observation (VAT) Example</w:t>
      </w:r>
      <w:bookmarkEnd w:id="3321"/>
    </w:p>
    <w:p w14:paraId="20D8BA7A" w14:textId="77777777" w:rsidR="00E379A6" w:rsidRDefault="000F5220">
      <w:pPr>
        <w:pStyle w:val="Example"/>
        <w:ind w:left="130" w:right="115"/>
      </w:pPr>
      <w:r>
        <w:t>&lt;observation classCode="OBS" moodCode="EVN"&gt;</w:t>
      </w:r>
    </w:p>
    <w:p w14:paraId="3576AAF2" w14:textId="77777777" w:rsidR="00E379A6" w:rsidRDefault="000F5220">
      <w:pPr>
        <w:pStyle w:val="Example"/>
        <w:ind w:left="130" w:right="115"/>
      </w:pPr>
      <w:r>
        <w:t xml:space="preserve">  &lt;!-- Summary Data Observation (VAT) templateId --&gt;</w:t>
      </w:r>
    </w:p>
    <w:p w14:paraId="2488CA7A" w14:textId="77777777" w:rsidR="00E379A6" w:rsidRDefault="000F5220">
      <w:pPr>
        <w:pStyle w:val="Example"/>
        <w:ind w:left="130" w:right="115"/>
      </w:pPr>
      <w:r>
        <w:t xml:space="preserve">  &lt;templateId root="2.16.840.1.113883.10.20.5.6.195" /&gt;</w:t>
      </w:r>
    </w:p>
    <w:p w14:paraId="2ECC6584" w14:textId="77777777" w:rsidR="00E379A6" w:rsidRDefault="000F5220">
      <w:pPr>
        <w:pStyle w:val="Example"/>
        <w:ind w:left="130" w:right="115"/>
      </w:pPr>
      <w:r>
        <w:t xml:space="preserve">  &lt;code code="2310-1" </w:t>
      </w:r>
    </w:p>
    <w:p w14:paraId="725F3F75" w14:textId="77777777" w:rsidR="00E379A6" w:rsidRDefault="000F5220">
      <w:pPr>
        <w:pStyle w:val="Example"/>
        <w:ind w:left="130" w:right="115"/>
      </w:pPr>
      <w:r>
        <w:t xml:space="preserve">        codeSystem="2.16.840.1.113883.6.277"</w:t>
      </w:r>
    </w:p>
    <w:p w14:paraId="4B1268C9" w14:textId="77777777" w:rsidR="00E379A6" w:rsidRDefault="000F5220">
      <w:pPr>
        <w:pStyle w:val="Example"/>
        <w:ind w:left="130" w:right="115"/>
      </w:pPr>
      <w:r>
        <w:t xml:space="preserve">        codeSystemName="cdcNHSN"</w:t>
      </w:r>
    </w:p>
    <w:p w14:paraId="1C4AB579" w14:textId="77777777" w:rsidR="00E379A6" w:rsidRDefault="000F5220">
      <w:pPr>
        <w:pStyle w:val="Example"/>
        <w:ind w:left="130" w:right="115"/>
      </w:pPr>
      <w:r>
        <w:t xml:space="preserve">        displayName="Number of Chronic Hemodialysis Patients, vascular access</w:t>
      </w:r>
    </w:p>
    <w:p w14:paraId="79209D40" w14:textId="77777777" w:rsidR="00E379A6" w:rsidRDefault="000F5220">
      <w:pPr>
        <w:pStyle w:val="Example"/>
        <w:ind w:left="130" w:right="115"/>
      </w:pPr>
      <w:r>
        <w:t xml:space="preserve">                     type is fistula" /&gt;</w:t>
      </w:r>
    </w:p>
    <w:p w14:paraId="733D863A" w14:textId="77777777" w:rsidR="00E379A6" w:rsidRDefault="000F5220">
      <w:pPr>
        <w:pStyle w:val="Example"/>
        <w:ind w:left="130" w:right="115"/>
      </w:pPr>
      <w:r>
        <w:t xml:space="preserve">  &lt;statusCode code="completed" /&gt;</w:t>
      </w:r>
    </w:p>
    <w:p w14:paraId="1A534127" w14:textId="77777777" w:rsidR="00E379A6" w:rsidRDefault="000F5220">
      <w:pPr>
        <w:pStyle w:val="Example"/>
        <w:ind w:left="130" w:right="115"/>
      </w:pPr>
      <w:r>
        <w:t xml:space="preserve">  &lt;value value="100" xsi:type="INT" /&gt;</w:t>
      </w:r>
    </w:p>
    <w:p w14:paraId="06F7462B" w14:textId="77777777" w:rsidR="00E379A6" w:rsidRDefault="000F5220">
      <w:pPr>
        <w:pStyle w:val="Example"/>
        <w:ind w:left="130" w:right="115"/>
      </w:pPr>
      <w:r>
        <w:t xml:space="preserve">  &lt;!-- When recording fistula, the patients with buttonhole cannulation</w:t>
      </w:r>
    </w:p>
    <w:p w14:paraId="574BA0A8" w14:textId="77777777" w:rsidR="00E379A6" w:rsidRDefault="000F5220">
      <w:pPr>
        <w:pStyle w:val="Example"/>
        <w:ind w:left="130" w:right="115"/>
      </w:pPr>
      <w:r>
        <w:t xml:space="preserve">       is also required --&gt;</w:t>
      </w:r>
    </w:p>
    <w:p w14:paraId="0B5F4059" w14:textId="77777777" w:rsidR="00E379A6" w:rsidRDefault="000F5220">
      <w:pPr>
        <w:pStyle w:val="Example"/>
        <w:ind w:left="130" w:right="115"/>
      </w:pPr>
      <w:r>
        <w:t xml:space="preserve">  &lt;entryRelationship typeCode="COMP"&gt;</w:t>
      </w:r>
    </w:p>
    <w:p w14:paraId="60345EB6" w14:textId="77777777" w:rsidR="00E379A6" w:rsidRDefault="000F5220">
      <w:pPr>
        <w:pStyle w:val="Example"/>
        <w:ind w:left="130" w:right="115"/>
      </w:pPr>
      <w:r>
        <w:t xml:space="preserve">    &lt;observation classCode="OBS" moodCode="EVN"&gt;</w:t>
      </w:r>
    </w:p>
    <w:p w14:paraId="542257CA" w14:textId="77777777" w:rsidR="00E379A6" w:rsidRDefault="000F5220">
      <w:pPr>
        <w:pStyle w:val="Example"/>
        <w:ind w:left="130" w:right="115"/>
      </w:pPr>
      <w:r>
        <w:t xml:space="preserve">      &lt;!-- Summary Data Observation templateId --&gt;</w:t>
      </w:r>
    </w:p>
    <w:p w14:paraId="448EBAE5" w14:textId="77777777" w:rsidR="00E379A6" w:rsidRDefault="000F5220">
      <w:pPr>
        <w:pStyle w:val="Example"/>
        <w:ind w:left="130" w:right="115"/>
      </w:pPr>
      <w:r>
        <w:t xml:space="preserve">      &lt;templateId root="2.16.840.1.113883.10.20.5.6.185" /&gt;</w:t>
      </w:r>
    </w:p>
    <w:p w14:paraId="32A4CD37" w14:textId="77777777" w:rsidR="00E379A6" w:rsidRDefault="000F5220">
      <w:pPr>
        <w:pStyle w:val="Example"/>
        <w:ind w:left="130" w:right="115"/>
      </w:pPr>
      <w:r>
        <w:t xml:space="preserve">      &lt;code code="2311-9" </w:t>
      </w:r>
    </w:p>
    <w:p w14:paraId="776191A4" w14:textId="77777777" w:rsidR="00E379A6" w:rsidRDefault="000F5220">
      <w:pPr>
        <w:pStyle w:val="Example"/>
        <w:ind w:left="130" w:right="115"/>
      </w:pPr>
      <w:r>
        <w:t xml:space="preserve">            codeSystem="2.16.840.1.113883.6.277"</w:t>
      </w:r>
    </w:p>
    <w:p w14:paraId="751D3889" w14:textId="77777777" w:rsidR="00E379A6" w:rsidRDefault="000F5220">
      <w:pPr>
        <w:pStyle w:val="Example"/>
        <w:ind w:left="130" w:right="115"/>
      </w:pPr>
      <w:r>
        <w:t xml:space="preserve">            codeSystemName="cdcNHSN"</w:t>
      </w:r>
    </w:p>
    <w:p w14:paraId="7D0ED8A0" w14:textId="77777777" w:rsidR="00E379A6" w:rsidRDefault="000F5220">
      <w:pPr>
        <w:pStyle w:val="Example"/>
        <w:ind w:left="130" w:right="115"/>
      </w:pPr>
      <w:r>
        <w:t xml:space="preserve">            displayName="Number of chronic hemodialysis patients, vascular </w:t>
      </w:r>
    </w:p>
    <w:p w14:paraId="3D9971E1" w14:textId="77777777" w:rsidR="00E379A6" w:rsidRDefault="000F5220">
      <w:pPr>
        <w:pStyle w:val="Example"/>
        <w:ind w:left="130" w:right="115"/>
      </w:pPr>
      <w:r>
        <w:t xml:space="preserve">                         access type is fistula, buttonhole cannulation" /&gt;</w:t>
      </w:r>
    </w:p>
    <w:p w14:paraId="42B2930A" w14:textId="77777777" w:rsidR="00E379A6" w:rsidRDefault="000F5220">
      <w:pPr>
        <w:pStyle w:val="Example"/>
        <w:ind w:left="130" w:right="115"/>
      </w:pPr>
      <w:r>
        <w:t xml:space="preserve">      &lt;statusCode code="completed" /&gt;</w:t>
      </w:r>
    </w:p>
    <w:p w14:paraId="57BFB95A" w14:textId="77777777" w:rsidR="00E379A6" w:rsidRDefault="000F5220">
      <w:pPr>
        <w:pStyle w:val="Example"/>
        <w:ind w:left="130" w:right="115"/>
      </w:pPr>
      <w:r>
        <w:t xml:space="preserve">      &lt;value value="20" xsi:type="INT" /&gt;</w:t>
      </w:r>
    </w:p>
    <w:p w14:paraId="71369FEA" w14:textId="77777777" w:rsidR="00E379A6" w:rsidRDefault="000F5220">
      <w:pPr>
        <w:pStyle w:val="Example"/>
        <w:ind w:left="130" w:right="115"/>
      </w:pPr>
      <w:r>
        <w:t xml:space="preserve">    &lt;/observation&gt;</w:t>
      </w:r>
    </w:p>
    <w:p w14:paraId="57A1B543" w14:textId="77777777" w:rsidR="00E379A6" w:rsidRDefault="000F5220">
      <w:pPr>
        <w:pStyle w:val="Example"/>
        <w:ind w:left="130" w:right="115"/>
      </w:pPr>
      <w:r>
        <w:t xml:space="preserve">  &lt;/entryRelationship&gt;</w:t>
      </w:r>
    </w:p>
    <w:p w14:paraId="71B3C2D9" w14:textId="77777777" w:rsidR="00E379A6" w:rsidRDefault="000F5220">
      <w:pPr>
        <w:pStyle w:val="Example"/>
        <w:ind w:left="130" w:right="115"/>
      </w:pPr>
      <w:r>
        <w:t>&lt;/observation&gt;</w:t>
      </w:r>
    </w:p>
    <w:p w14:paraId="1846F42C" w14:textId="77777777" w:rsidR="00E379A6" w:rsidRDefault="00E379A6">
      <w:pPr>
        <w:pStyle w:val="BodyText"/>
      </w:pPr>
    </w:p>
    <w:p w14:paraId="751200D7" w14:textId="77777777" w:rsidR="00E379A6" w:rsidRDefault="000F5220">
      <w:pPr>
        <w:pStyle w:val="Heading2nospace"/>
      </w:pPr>
      <w:bookmarkStart w:id="3322" w:name="_Toc491882240"/>
      <w:r>
        <w:t>S</w:t>
      </w:r>
      <w:bookmarkStart w:id="3323" w:name="E_Summary_Encounter"/>
      <w:bookmarkEnd w:id="3323"/>
      <w:r>
        <w:t>ummary Encounter</w:t>
      </w:r>
      <w:bookmarkEnd w:id="3322"/>
    </w:p>
    <w:p w14:paraId="4EB73589" w14:textId="77777777" w:rsidR="00E379A6" w:rsidRDefault="000F5220">
      <w:pPr>
        <w:pStyle w:val="BracketData"/>
      </w:pPr>
      <w:r>
        <w:t>[encounter: identifier urn:oid:2.16.840.1.113883.10.20.5.6.184 (closed)]</w:t>
      </w:r>
    </w:p>
    <w:p w14:paraId="658DA54E" w14:textId="77777777" w:rsidR="00E379A6" w:rsidRDefault="000F5220">
      <w:pPr>
        <w:pStyle w:val="BracketData"/>
      </w:pPr>
      <w:r>
        <w:t>Published as part of NHSN Healthcare Associated Infection (HAI) Reports Release 1 - US Realm</w:t>
      </w:r>
    </w:p>
    <w:p w14:paraId="060B87B1" w14:textId="36BC5A83" w:rsidR="00E379A6" w:rsidRDefault="000F5220">
      <w:pPr>
        <w:pStyle w:val="Caption"/>
      </w:pPr>
      <w:bookmarkStart w:id="3324" w:name="_Toc491882814"/>
      <w:r>
        <w:t xml:space="preserve">Table </w:t>
      </w:r>
      <w:r>
        <w:fldChar w:fldCharType="begin"/>
      </w:r>
      <w:r>
        <w:instrText>SEQ Table \* ARABIC</w:instrText>
      </w:r>
      <w:r>
        <w:fldChar w:fldCharType="separate"/>
      </w:r>
      <w:r w:rsidR="00D90831">
        <w:t>368</w:t>
      </w:r>
      <w:r>
        <w:fldChar w:fldCharType="end"/>
      </w:r>
      <w:r>
        <w:t>: Summary Encounter Contexts</w:t>
      </w:r>
      <w:bookmarkEnd w:id="33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68: Summary Encounter Contexts"/>
        <w:tblDescription w:val="Table 368: Summary Encounter Contexts"/>
      </w:tblPr>
      <w:tblGrid>
        <w:gridCol w:w="5040"/>
        <w:gridCol w:w="5040"/>
      </w:tblGrid>
      <w:tr w:rsidR="00E379A6" w14:paraId="35811D58" w14:textId="77777777" w:rsidTr="00235CF5">
        <w:trPr>
          <w:cantSplit/>
          <w:tblHeader/>
          <w:jc w:val="center"/>
        </w:trPr>
        <w:tc>
          <w:tcPr>
            <w:tcW w:w="360" w:type="dxa"/>
            <w:shd w:val="clear" w:color="auto" w:fill="E6E6E6"/>
          </w:tcPr>
          <w:p w14:paraId="0361496D" w14:textId="77777777" w:rsidR="00E379A6" w:rsidRDefault="000F5220">
            <w:pPr>
              <w:pStyle w:val="TableHead"/>
            </w:pPr>
            <w:r>
              <w:t>Contained By:</w:t>
            </w:r>
          </w:p>
        </w:tc>
        <w:tc>
          <w:tcPr>
            <w:tcW w:w="360" w:type="dxa"/>
            <w:shd w:val="clear" w:color="auto" w:fill="E6E6E6"/>
          </w:tcPr>
          <w:p w14:paraId="464A8FF2" w14:textId="77777777" w:rsidR="00E379A6" w:rsidRDefault="000F5220">
            <w:pPr>
              <w:pStyle w:val="TableHead"/>
            </w:pPr>
            <w:r>
              <w:t>Contains:</w:t>
            </w:r>
          </w:p>
        </w:tc>
      </w:tr>
      <w:tr w:rsidR="00E379A6" w14:paraId="3BF0F96F" w14:textId="77777777" w:rsidTr="00235CF5">
        <w:trPr>
          <w:cantSplit/>
          <w:jc w:val="center"/>
        </w:trPr>
        <w:tc>
          <w:tcPr>
            <w:tcW w:w="360" w:type="dxa"/>
          </w:tcPr>
          <w:p w14:paraId="354F780F" w14:textId="6513BE9E" w:rsidR="00E379A6" w:rsidRDefault="0051287C">
            <w:pPr>
              <w:pStyle w:val="TableText"/>
            </w:pPr>
            <w:hyperlink w:anchor="S_Summary_Data_Section">
              <w:r w:rsidR="000F5220">
                <w:rPr>
                  <w:rStyle w:val="HyperlinkText9pt"/>
                </w:rPr>
                <w:t>Summary Data Section</w:t>
              </w:r>
            </w:hyperlink>
            <w:r w:rsidR="000F5220">
              <w:t xml:space="preserve"> (required)</w:t>
            </w:r>
          </w:p>
        </w:tc>
        <w:tc>
          <w:tcPr>
            <w:tcW w:w="360" w:type="dxa"/>
          </w:tcPr>
          <w:p w14:paraId="44BDAF0A" w14:textId="41849208" w:rsidR="00E379A6" w:rsidRDefault="0051287C">
            <w:pPr>
              <w:pStyle w:val="TableText"/>
            </w:pPr>
            <w:hyperlink w:anchor="E_Summary_Data_Observation">
              <w:r w:rsidR="000F5220">
                <w:rPr>
                  <w:rStyle w:val="HyperlinkText9pt"/>
                </w:rPr>
                <w:t>Summary Data Observation</w:t>
              </w:r>
            </w:hyperlink>
          </w:p>
        </w:tc>
      </w:tr>
    </w:tbl>
    <w:p w14:paraId="269DF942" w14:textId="77777777" w:rsidR="00E379A6" w:rsidRDefault="00E379A6">
      <w:pPr>
        <w:pStyle w:val="BodyText"/>
      </w:pPr>
    </w:p>
    <w:p w14:paraId="15701BF7" w14:textId="77777777" w:rsidR="00E379A6" w:rsidRDefault="000F5220">
      <w:pPr>
        <w:pStyle w:val="BodyText"/>
      </w:pPr>
      <w:r>
        <w:t xml:space="preserve">A Summary Encounter records a set of summary data, usually for a population such as the patients in a ward in a specified period. The NHSN protocol defines which data to record for each type of summary report.  Each datum is recorded as a Summary Data Observation.  The data requirements at time of publication are shown in tables under the generic Summary Data Observation template, above. </w:t>
      </w:r>
    </w:p>
    <w:p w14:paraId="08ED950C" w14:textId="77777777" w:rsidR="00E379A6" w:rsidRDefault="000F5220">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14:paraId="1D7B9752" w14:textId="77777777" w:rsidR="00E379A6" w:rsidRDefault="000F5220">
      <w:pPr>
        <w:pStyle w:val="BodyText"/>
      </w:pPr>
      <w:r>
        <w:t xml:space="preserve">A participant element records the location to which the data pertains. It has three parts: a location id, a location type code, and a scoping entity.  The location id has the form &lt;id </w:t>
      </w:r>
      <w:r>
        <w:lastRenderedPageBreak/>
        <w:t>root=”…” extension=”…”/&gt; representing a location such as ward 9W, or &lt;id root=”…”/&gt; representing the whole facility. The scoping entity is optional if an id is present. However, specialized subsets of the facility such as “the whole facility excluding NICU and well-baby units” have no NHSN location id, and the scopingEntity is required in those cases.</w:t>
      </w:r>
    </w:p>
    <w:p w14:paraId="2968F3D7" w14:textId="6B5D08D0" w:rsidR="00E379A6" w:rsidRDefault="000F5220">
      <w:pPr>
        <w:pStyle w:val="Caption"/>
      </w:pPr>
      <w:bookmarkStart w:id="3325" w:name="_Toc491882815"/>
      <w:r>
        <w:t xml:space="preserve">Table </w:t>
      </w:r>
      <w:r>
        <w:fldChar w:fldCharType="begin"/>
      </w:r>
      <w:r>
        <w:instrText>SEQ Table \* ARABIC</w:instrText>
      </w:r>
      <w:r>
        <w:fldChar w:fldCharType="separate"/>
      </w:r>
      <w:r w:rsidR="00D90831">
        <w:t>369</w:t>
      </w:r>
      <w:r>
        <w:fldChar w:fldCharType="end"/>
      </w:r>
      <w:r>
        <w:t>: Summary Encounter Constraints Overview</w:t>
      </w:r>
      <w:bookmarkEnd w:id="3325"/>
    </w:p>
    <w:tbl>
      <w:tblPr>
        <w:tblStyle w:val="TableGrid"/>
        <w:tblW w:w="10080" w:type="dxa"/>
        <w:jc w:val="center"/>
        <w:tblLayout w:type="fixed"/>
        <w:tblLook w:val="02A0" w:firstRow="1" w:lastRow="0" w:firstColumn="1" w:lastColumn="0" w:noHBand="1" w:noVBand="0"/>
        <w:tblCaption w:val="Table 369: Summary Encounter Constraints Overview"/>
        <w:tblDescription w:val="Table 369: Summary Encounter Constraints Overview"/>
      </w:tblPr>
      <w:tblGrid>
        <w:gridCol w:w="3498"/>
        <w:gridCol w:w="731"/>
        <w:gridCol w:w="877"/>
        <w:gridCol w:w="877"/>
        <w:gridCol w:w="877"/>
        <w:gridCol w:w="3220"/>
      </w:tblGrid>
      <w:tr w:rsidR="00E379A6" w14:paraId="06CF7AB1" w14:textId="77777777" w:rsidTr="00235CF5">
        <w:trPr>
          <w:cantSplit/>
          <w:tblHeader/>
          <w:jc w:val="center"/>
        </w:trPr>
        <w:tc>
          <w:tcPr>
            <w:tcW w:w="0" w:type="dxa"/>
            <w:shd w:val="clear" w:color="auto" w:fill="E6E6E6"/>
            <w:noWrap/>
          </w:tcPr>
          <w:p w14:paraId="3A5F4AC9" w14:textId="77777777" w:rsidR="00E379A6" w:rsidRDefault="000F5220">
            <w:pPr>
              <w:pStyle w:val="TableHead"/>
            </w:pPr>
            <w:r>
              <w:t>XPath</w:t>
            </w:r>
          </w:p>
        </w:tc>
        <w:tc>
          <w:tcPr>
            <w:tcW w:w="720" w:type="dxa"/>
            <w:shd w:val="clear" w:color="auto" w:fill="E6E6E6"/>
            <w:noWrap/>
          </w:tcPr>
          <w:p w14:paraId="74C4C607" w14:textId="77777777" w:rsidR="00E379A6" w:rsidRDefault="000F5220">
            <w:pPr>
              <w:pStyle w:val="TableHead"/>
            </w:pPr>
            <w:r>
              <w:t>Card.</w:t>
            </w:r>
          </w:p>
        </w:tc>
        <w:tc>
          <w:tcPr>
            <w:tcW w:w="864" w:type="dxa"/>
            <w:shd w:val="clear" w:color="auto" w:fill="E6E6E6"/>
            <w:noWrap/>
          </w:tcPr>
          <w:p w14:paraId="3BEDDF8C" w14:textId="77777777" w:rsidR="00E379A6" w:rsidRDefault="000F5220">
            <w:pPr>
              <w:pStyle w:val="TableHead"/>
            </w:pPr>
            <w:r>
              <w:t>Verb</w:t>
            </w:r>
          </w:p>
        </w:tc>
        <w:tc>
          <w:tcPr>
            <w:tcW w:w="864" w:type="dxa"/>
            <w:shd w:val="clear" w:color="auto" w:fill="E6E6E6"/>
            <w:noWrap/>
          </w:tcPr>
          <w:p w14:paraId="2FA5D201" w14:textId="77777777" w:rsidR="00E379A6" w:rsidRDefault="000F5220">
            <w:pPr>
              <w:pStyle w:val="TableHead"/>
            </w:pPr>
            <w:r>
              <w:t>Data Type</w:t>
            </w:r>
          </w:p>
        </w:tc>
        <w:tc>
          <w:tcPr>
            <w:tcW w:w="864" w:type="dxa"/>
            <w:shd w:val="clear" w:color="auto" w:fill="E6E6E6"/>
            <w:noWrap/>
          </w:tcPr>
          <w:p w14:paraId="07764988" w14:textId="77777777" w:rsidR="00E379A6" w:rsidRDefault="000F5220">
            <w:pPr>
              <w:pStyle w:val="TableHead"/>
            </w:pPr>
            <w:r>
              <w:t>CONF#</w:t>
            </w:r>
          </w:p>
        </w:tc>
        <w:tc>
          <w:tcPr>
            <w:tcW w:w="864" w:type="dxa"/>
            <w:shd w:val="clear" w:color="auto" w:fill="E6E6E6"/>
            <w:noWrap/>
          </w:tcPr>
          <w:p w14:paraId="5FEF9FBA" w14:textId="77777777" w:rsidR="00E379A6" w:rsidRDefault="000F5220">
            <w:pPr>
              <w:pStyle w:val="TableHead"/>
            </w:pPr>
            <w:r>
              <w:t>Value</w:t>
            </w:r>
          </w:p>
        </w:tc>
      </w:tr>
      <w:tr w:rsidR="00E379A6" w14:paraId="549A3CD4" w14:textId="77777777" w:rsidTr="00235CF5">
        <w:trPr>
          <w:cantSplit/>
          <w:jc w:val="center"/>
        </w:trPr>
        <w:tc>
          <w:tcPr>
            <w:tcW w:w="9928" w:type="dxa"/>
            <w:gridSpan w:val="6"/>
          </w:tcPr>
          <w:p w14:paraId="60A27CCA" w14:textId="77777777" w:rsidR="00E379A6" w:rsidRDefault="000F5220">
            <w:pPr>
              <w:pStyle w:val="TableText"/>
            </w:pPr>
            <w:r>
              <w:t>encounter (identifier: urn:oid:2.16.840.1.113883.10.20.5.6.184)</w:t>
            </w:r>
          </w:p>
        </w:tc>
      </w:tr>
      <w:tr w:rsidR="00E379A6" w14:paraId="02D00D04" w14:textId="77777777" w:rsidTr="00235CF5">
        <w:trPr>
          <w:cantSplit/>
          <w:jc w:val="center"/>
        </w:trPr>
        <w:tc>
          <w:tcPr>
            <w:tcW w:w="3445" w:type="dxa"/>
          </w:tcPr>
          <w:p w14:paraId="3C1C7CFD" w14:textId="77777777" w:rsidR="00E379A6" w:rsidRDefault="000F5220">
            <w:pPr>
              <w:pStyle w:val="TableText"/>
            </w:pPr>
            <w:r>
              <w:tab/>
              <w:t>@classCode</w:t>
            </w:r>
          </w:p>
        </w:tc>
        <w:tc>
          <w:tcPr>
            <w:tcW w:w="720" w:type="dxa"/>
          </w:tcPr>
          <w:p w14:paraId="2BF3C5EF" w14:textId="77777777" w:rsidR="00E379A6" w:rsidRDefault="000F5220">
            <w:pPr>
              <w:pStyle w:val="TableText"/>
            </w:pPr>
            <w:r>
              <w:t>1..1</w:t>
            </w:r>
          </w:p>
        </w:tc>
        <w:tc>
          <w:tcPr>
            <w:tcW w:w="864" w:type="dxa"/>
          </w:tcPr>
          <w:p w14:paraId="41FD3B5D" w14:textId="77777777" w:rsidR="00E379A6" w:rsidRDefault="000F5220">
            <w:pPr>
              <w:pStyle w:val="TableText"/>
            </w:pPr>
            <w:r>
              <w:t>SHALL</w:t>
            </w:r>
          </w:p>
        </w:tc>
        <w:tc>
          <w:tcPr>
            <w:tcW w:w="864" w:type="dxa"/>
          </w:tcPr>
          <w:p w14:paraId="2ADB3AF3" w14:textId="77777777" w:rsidR="00E379A6" w:rsidRDefault="00E379A6">
            <w:pPr>
              <w:pStyle w:val="TableText"/>
            </w:pPr>
          </w:p>
        </w:tc>
        <w:tc>
          <w:tcPr>
            <w:tcW w:w="864" w:type="dxa"/>
          </w:tcPr>
          <w:p w14:paraId="37713FCA" w14:textId="72D23C7D" w:rsidR="00E379A6" w:rsidRDefault="0051287C">
            <w:pPr>
              <w:pStyle w:val="TableText"/>
            </w:pPr>
            <w:hyperlink w:anchor="C_86-22392">
              <w:r w:rsidR="000F5220">
                <w:rPr>
                  <w:rStyle w:val="HyperlinkText9pt"/>
                </w:rPr>
                <w:t>86-22392</w:t>
              </w:r>
            </w:hyperlink>
          </w:p>
        </w:tc>
        <w:tc>
          <w:tcPr>
            <w:tcW w:w="3171" w:type="dxa"/>
          </w:tcPr>
          <w:p w14:paraId="0EA8F51D" w14:textId="77777777" w:rsidR="00E379A6" w:rsidRDefault="000F5220">
            <w:pPr>
              <w:pStyle w:val="TableText"/>
            </w:pPr>
            <w:r>
              <w:t>urn:oid:2.16.840.1.113883.5.6 (HL7ActClass) = ENC</w:t>
            </w:r>
          </w:p>
        </w:tc>
      </w:tr>
      <w:tr w:rsidR="00E379A6" w14:paraId="4F5F156F" w14:textId="77777777" w:rsidTr="00235CF5">
        <w:trPr>
          <w:cantSplit/>
          <w:jc w:val="center"/>
        </w:trPr>
        <w:tc>
          <w:tcPr>
            <w:tcW w:w="3445" w:type="dxa"/>
          </w:tcPr>
          <w:p w14:paraId="028FFDC4" w14:textId="77777777" w:rsidR="00E379A6" w:rsidRDefault="000F5220">
            <w:pPr>
              <w:pStyle w:val="TableText"/>
            </w:pPr>
            <w:r>
              <w:tab/>
              <w:t>@moodCode</w:t>
            </w:r>
          </w:p>
        </w:tc>
        <w:tc>
          <w:tcPr>
            <w:tcW w:w="720" w:type="dxa"/>
          </w:tcPr>
          <w:p w14:paraId="6906FB3B" w14:textId="77777777" w:rsidR="00E379A6" w:rsidRDefault="000F5220">
            <w:pPr>
              <w:pStyle w:val="TableText"/>
            </w:pPr>
            <w:r>
              <w:t>1..1</w:t>
            </w:r>
          </w:p>
        </w:tc>
        <w:tc>
          <w:tcPr>
            <w:tcW w:w="864" w:type="dxa"/>
          </w:tcPr>
          <w:p w14:paraId="4BE0EBA8" w14:textId="77777777" w:rsidR="00E379A6" w:rsidRDefault="000F5220">
            <w:pPr>
              <w:pStyle w:val="TableText"/>
            </w:pPr>
            <w:r>
              <w:t>SHALL</w:t>
            </w:r>
          </w:p>
        </w:tc>
        <w:tc>
          <w:tcPr>
            <w:tcW w:w="864" w:type="dxa"/>
          </w:tcPr>
          <w:p w14:paraId="0EBD6D71" w14:textId="77777777" w:rsidR="00E379A6" w:rsidRDefault="00E379A6">
            <w:pPr>
              <w:pStyle w:val="TableText"/>
            </w:pPr>
          </w:p>
        </w:tc>
        <w:tc>
          <w:tcPr>
            <w:tcW w:w="864" w:type="dxa"/>
          </w:tcPr>
          <w:p w14:paraId="141C40A0" w14:textId="06676D17" w:rsidR="00E379A6" w:rsidRDefault="0051287C">
            <w:pPr>
              <w:pStyle w:val="TableText"/>
            </w:pPr>
            <w:hyperlink w:anchor="C_86-22393">
              <w:r w:rsidR="000F5220">
                <w:rPr>
                  <w:rStyle w:val="HyperlinkText9pt"/>
                </w:rPr>
                <w:t>86-22393</w:t>
              </w:r>
            </w:hyperlink>
          </w:p>
        </w:tc>
        <w:tc>
          <w:tcPr>
            <w:tcW w:w="3171" w:type="dxa"/>
          </w:tcPr>
          <w:p w14:paraId="1AE7F2EC" w14:textId="77777777" w:rsidR="00E379A6" w:rsidRDefault="000F5220">
            <w:pPr>
              <w:pStyle w:val="TableText"/>
            </w:pPr>
            <w:r>
              <w:t>urn:oid:2.16.840.1.113883.5.1001 (ActMood) = EVN</w:t>
            </w:r>
          </w:p>
        </w:tc>
      </w:tr>
      <w:tr w:rsidR="00E379A6" w14:paraId="0CAEDDED" w14:textId="77777777" w:rsidTr="00235CF5">
        <w:trPr>
          <w:cantSplit/>
          <w:jc w:val="center"/>
        </w:trPr>
        <w:tc>
          <w:tcPr>
            <w:tcW w:w="3445" w:type="dxa"/>
          </w:tcPr>
          <w:p w14:paraId="0DC62B07" w14:textId="77777777" w:rsidR="00E379A6" w:rsidRDefault="000F5220">
            <w:pPr>
              <w:pStyle w:val="TableText"/>
            </w:pPr>
            <w:r>
              <w:tab/>
              <w:t>templateId</w:t>
            </w:r>
          </w:p>
        </w:tc>
        <w:tc>
          <w:tcPr>
            <w:tcW w:w="720" w:type="dxa"/>
          </w:tcPr>
          <w:p w14:paraId="066D6E02" w14:textId="77777777" w:rsidR="00E379A6" w:rsidRDefault="000F5220">
            <w:pPr>
              <w:pStyle w:val="TableText"/>
            </w:pPr>
            <w:r>
              <w:t>1..1</w:t>
            </w:r>
          </w:p>
        </w:tc>
        <w:tc>
          <w:tcPr>
            <w:tcW w:w="864" w:type="dxa"/>
          </w:tcPr>
          <w:p w14:paraId="2F21FAA0" w14:textId="77777777" w:rsidR="00E379A6" w:rsidRDefault="000F5220">
            <w:pPr>
              <w:pStyle w:val="TableText"/>
            </w:pPr>
            <w:r>
              <w:t>SHALL</w:t>
            </w:r>
          </w:p>
        </w:tc>
        <w:tc>
          <w:tcPr>
            <w:tcW w:w="864" w:type="dxa"/>
          </w:tcPr>
          <w:p w14:paraId="459892EF" w14:textId="77777777" w:rsidR="00E379A6" w:rsidRDefault="00E379A6">
            <w:pPr>
              <w:pStyle w:val="TableText"/>
            </w:pPr>
          </w:p>
        </w:tc>
        <w:tc>
          <w:tcPr>
            <w:tcW w:w="864" w:type="dxa"/>
          </w:tcPr>
          <w:p w14:paraId="0949A741" w14:textId="48D0D190" w:rsidR="00E379A6" w:rsidRDefault="0051287C">
            <w:pPr>
              <w:pStyle w:val="TableText"/>
            </w:pPr>
            <w:hyperlink w:anchor="C_86-22394">
              <w:r w:rsidR="000F5220">
                <w:rPr>
                  <w:rStyle w:val="HyperlinkText9pt"/>
                </w:rPr>
                <w:t>86-22394</w:t>
              </w:r>
            </w:hyperlink>
          </w:p>
        </w:tc>
        <w:tc>
          <w:tcPr>
            <w:tcW w:w="3171" w:type="dxa"/>
          </w:tcPr>
          <w:p w14:paraId="69A22694" w14:textId="77777777" w:rsidR="00E379A6" w:rsidRDefault="00E379A6">
            <w:pPr>
              <w:pStyle w:val="TableText"/>
            </w:pPr>
          </w:p>
        </w:tc>
      </w:tr>
      <w:tr w:rsidR="00E379A6" w14:paraId="610B5684" w14:textId="77777777" w:rsidTr="00235CF5">
        <w:trPr>
          <w:cantSplit/>
          <w:jc w:val="center"/>
        </w:trPr>
        <w:tc>
          <w:tcPr>
            <w:tcW w:w="3445" w:type="dxa"/>
          </w:tcPr>
          <w:p w14:paraId="2B847EA0" w14:textId="77777777" w:rsidR="00E379A6" w:rsidRDefault="000F5220">
            <w:pPr>
              <w:pStyle w:val="TableText"/>
            </w:pPr>
            <w:r>
              <w:tab/>
            </w:r>
            <w:r>
              <w:tab/>
              <w:t>@root</w:t>
            </w:r>
          </w:p>
        </w:tc>
        <w:tc>
          <w:tcPr>
            <w:tcW w:w="720" w:type="dxa"/>
          </w:tcPr>
          <w:p w14:paraId="14FA9C71" w14:textId="77777777" w:rsidR="00E379A6" w:rsidRDefault="000F5220">
            <w:pPr>
              <w:pStyle w:val="TableText"/>
            </w:pPr>
            <w:r>
              <w:t>1..1</w:t>
            </w:r>
          </w:p>
        </w:tc>
        <w:tc>
          <w:tcPr>
            <w:tcW w:w="864" w:type="dxa"/>
          </w:tcPr>
          <w:p w14:paraId="6D504622" w14:textId="77777777" w:rsidR="00E379A6" w:rsidRDefault="000F5220">
            <w:pPr>
              <w:pStyle w:val="TableText"/>
            </w:pPr>
            <w:r>
              <w:t>SHALL</w:t>
            </w:r>
          </w:p>
        </w:tc>
        <w:tc>
          <w:tcPr>
            <w:tcW w:w="864" w:type="dxa"/>
          </w:tcPr>
          <w:p w14:paraId="3B9F7133" w14:textId="77777777" w:rsidR="00E379A6" w:rsidRDefault="00E379A6">
            <w:pPr>
              <w:pStyle w:val="TableText"/>
            </w:pPr>
          </w:p>
        </w:tc>
        <w:tc>
          <w:tcPr>
            <w:tcW w:w="864" w:type="dxa"/>
          </w:tcPr>
          <w:p w14:paraId="6EC68C43" w14:textId="0E0462B9" w:rsidR="00E379A6" w:rsidRDefault="0051287C">
            <w:pPr>
              <w:pStyle w:val="TableText"/>
            </w:pPr>
            <w:hyperlink w:anchor="C_86-22395">
              <w:r w:rsidR="000F5220">
                <w:rPr>
                  <w:rStyle w:val="HyperlinkText9pt"/>
                </w:rPr>
                <w:t>86-22395</w:t>
              </w:r>
            </w:hyperlink>
          </w:p>
        </w:tc>
        <w:tc>
          <w:tcPr>
            <w:tcW w:w="3171" w:type="dxa"/>
          </w:tcPr>
          <w:p w14:paraId="51FFE545" w14:textId="77777777" w:rsidR="00E379A6" w:rsidRDefault="000F5220">
            <w:pPr>
              <w:pStyle w:val="TableText"/>
            </w:pPr>
            <w:r>
              <w:t>2.16.840.1.113883.10.20.5.6.184</w:t>
            </w:r>
          </w:p>
        </w:tc>
      </w:tr>
      <w:tr w:rsidR="00E379A6" w14:paraId="5DCCE0DD" w14:textId="77777777" w:rsidTr="00235CF5">
        <w:trPr>
          <w:cantSplit/>
          <w:jc w:val="center"/>
        </w:trPr>
        <w:tc>
          <w:tcPr>
            <w:tcW w:w="3445" w:type="dxa"/>
          </w:tcPr>
          <w:p w14:paraId="0B02E69D" w14:textId="77777777" w:rsidR="00E379A6" w:rsidRDefault="000F5220">
            <w:pPr>
              <w:pStyle w:val="TableText"/>
            </w:pPr>
            <w:r>
              <w:tab/>
              <w:t>participant</w:t>
            </w:r>
          </w:p>
        </w:tc>
        <w:tc>
          <w:tcPr>
            <w:tcW w:w="720" w:type="dxa"/>
          </w:tcPr>
          <w:p w14:paraId="0955D4A7" w14:textId="77777777" w:rsidR="00E379A6" w:rsidRDefault="000F5220">
            <w:pPr>
              <w:pStyle w:val="TableText"/>
            </w:pPr>
            <w:r>
              <w:t>1..1</w:t>
            </w:r>
          </w:p>
        </w:tc>
        <w:tc>
          <w:tcPr>
            <w:tcW w:w="864" w:type="dxa"/>
          </w:tcPr>
          <w:p w14:paraId="3CCBC650" w14:textId="77777777" w:rsidR="00E379A6" w:rsidRDefault="000F5220">
            <w:pPr>
              <w:pStyle w:val="TableText"/>
            </w:pPr>
            <w:r>
              <w:t>SHALL</w:t>
            </w:r>
          </w:p>
        </w:tc>
        <w:tc>
          <w:tcPr>
            <w:tcW w:w="864" w:type="dxa"/>
          </w:tcPr>
          <w:p w14:paraId="7083B504" w14:textId="77777777" w:rsidR="00E379A6" w:rsidRDefault="00E379A6">
            <w:pPr>
              <w:pStyle w:val="TableText"/>
            </w:pPr>
          </w:p>
        </w:tc>
        <w:tc>
          <w:tcPr>
            <w:tcW w:w="864" w:type="dxa"/>
          </w:tcPr>
          <w:p w14:paraId="07C43F03" w14:textId="594C0BC7" w:rsidR="00E379A6" w:rsidRDefault="0051287C">
            <w:pPr>
              <w:pStyle w:val="TableText"/>
            </w:pPr>
            <w:hyperlink w:anchor="C_86-22397">
              <w:r w:rsidR="000F5220">
                <w:rPr>
                  <w:rStyle w:val="HyperlinkText9pt"/>
                </w:rPr>
                <w:t>86-22397</w:t>
              </w:r>
            </w:hyperlink>
          </w:p>
        </w:tc>
        <w:tc>
          <w:tcPr>
            <w:tcW w:w="3171" w:type="dxa"/>
          </w:tcPr>
          <w:p w14:paraId="0EB20094" w14:textId="77777777" w:rsidR="00E379A6" w:rsidRDefault="00E379A6">
            <w:pPr>
              <w:pStyle w:val="TableText"/>
            </w:pPr>
          </w:p>
        </w:tc>
      </w:tr>
      <w:tr w:rsidR="00E379A6" w14:paraId="5AF268E0" w14:textId="77777777" w:rsidTr="00235CF5">
        <w:trPr>
          <w:cantSplit/>
          <w:jc w:val="center"/>
        </w:trPr>
        <w:tc>
          <w:tcPr>
            <w:tcW w:w="3445" w:type="dxa"/>
          </w:tcPr>
          <w:p w14:paraId="17DB79D8" w14:textId="77777777" w:rsidR="00E379A6" w:rsidRDefault="000F5220">
            <w:pPr>
              <w:pStyle w:val="TableText"/>
            </w:pPr>
            <w:r>
              <w:tab/>
            </w:r>
            <w:r>
              <w:tab/>
              <w:t>@typeCode</w:t>
            </w:r>
          </w:p>
        </w:tc>
        <w:tc>
          <w:tcPr>
            <w:tcW w:w="720" w:type="dxa"/>
          </w:tcPr>
          <w:p w14:paraId="59DE1B19" w14:textId="77777777" w:rsidR="00E379A6" w:rsidRDefault="000F5220">
            <w:pPr>
              <w:pStyle w:val="TableText"/>
            </w:pPr>
            <w:r>
              <w:t>1..1</w:t>
            </w:r>
          </w:p>
        </w:tc>
        <w:tc>
          <w:tcPr>
            <w:tcW w:w="864" w:type="dxa"/>
          </w:tcPr>
          <w:p w14:paraId="38C280CC" w14:textId="77777777" w:rsidR="00E379A6" w:rsidRDefault="000F5220">
            <w:pPr>
              <w:pStyle w:val="TableText"/>
            </w:pPr>
            <w:r>
              <w:t>SHALL</w:t>
            </w:r>
          </w:p>
        </w:tc>
        <w:tc>
          <w:tcPr>
            <w:tcW w:w="864" w:type="dxa"/>
          </w:tcPr>
          <w:p w14:paraId="18D3EF79" w14:textId="77777777" w:rsidR="00E379A6" w:rsidRDefault="00E379A6">
            <w:pPr>
              <w:pStyle w:val="TableText"/>
            </w:pPr>
          </w:p>
        </w:tc>
        <w:tc>
          <w:tcPr>
            <w:tcW w:w="864" w:type="dxa"/>
          </w:tcPr>
          <w:p w14:paraId="1596B4E0" w14:textId="556CB073" w:rsidR="00E379A6" w:rsidRDefault="0051287C">
            <w:pPr>
              <w:pStyle w:val="TableText"/>
            </w:pPr>
            <w:hyperlink w:anchor="C_86-22398">
              <w:r w:rsidR="000F5220">
                <w:rPr>
                  <w:rStyle w:val="HyperlinkText9pt"/>
                </w:rPr>
                <w:t>86-22398</w:t>
              </w:r>
            </w:hyperlink>
          </w:p>
        </w:tc>
        <w:tc>
          <w:tcPr>
            <w:tcW w:w="3171" w:type="dxa"/>
          </w:tcPr>
          <w:p w14:paraId="51A5A687" w14:textId="77777777" w:rsidR="00E379A6" w:rsidRDefault="000F5220">
            <w:pPr>
              <w:pStyle w:val="TableText"/>
            </w:pPr>
            <w:r>
              <w:t>urn:oid:2.16.840.1.113883.5.90 (HL7ParticipationType) = LOC</w:t>
            </w:r>
          </w:p>
        </w:tc>
      </w:tr>
      <w:tr w:rsidR="00E379A6" w14:paraId="3441D189" w14:textId="77777777" w:rsidTr="00235CF5">
        <w:trPr>
          <w:cantSplit/>
          <w:jc w:val="center"/>
        </w:trPr>
        <w:tc>
          <w:tcPr>
            <w:tcW w:w="3445" w:type="dxa"/>
          </w:tcPr>
          <w:p w14:paraId="20AE3F6E" w14:textId="77777777" w:rsidR="00E379A6" w:rsidRDefault="000F5220">
            <w:pPr>
              <w:pStyle w:val="TableText"/>
            </w:pPr>
            <w:r>
              <w:tab/>
            </w:r>
            <w:r>
              <w:tab/>
              <w:t>participantRole</w:t>
            </w:r>
          </w:p>
        </w:tc>
        <w:tc>
          <w:tcPr>
            <w:tcW w:w="720" w:type="dxa"/>
          </w:tcPr>
          <w:p w14:paraId="57C42192" w14:textId="77777777" w:rsidR="00E379A6" w:rsidRDefault="000F5220">
            <w:pPr>
              <w:pStyle w:val="TableText"/>
            </w:pPr>
            <w:r>
              <w:t>1..1</w:t>
            </w:r>
          </w:p>
        </w:tc>
        <w:tc>
          <w:tcPr>
            <w:tcW w:w="864" w:type="dxa"/>
          </w:tcPr>
          <w:p w14:paraId="1A48CA3D" w14:textId="77777777" w:rsidR="00E379A6" w:rsidRDefault="000F5220">
            <w:pPr>
              <w:pStyle w:val="TableText"/>
            </w:pPr>
            <w:r>
              <w:t>SHALL</w:t>
            </w:r>
          </w:p>
        </w:tc>
        <w:tc>
          <w:tcPr>
            <w:tcW w:w="864" w:type="dxa"/>
          </w:tcPr>
          <w:p w14:paraId="758344B9" w14:textId="77777777" w:rsidR="00E379A6" w:rsidRDefault="00E379A6">
            <w:pPr>
              <w:pStyle w:val="TableText"/>
            </w:pPr>
          </w:p>
        </w:tc>
        <w:tc>
          <w:tcPr>
            <w:tcW w:w="864" w:type="dxa"/>
          </w:tcPr>
          <w:p w14:paraId="47F060BF" w14:textId="45BA1FD7" w:rsidR="00E379A6" w:rsidRDefault="0051287C">
            <w:pPr>
              <w:pStyle w:val="TableText"/>
            </w:pPr>
            <w:hyperlink w:anchor="C_86-22399">
              <w:r w:rsidR="000F5220">
                <w:rPr>
                  <w:rStyle w:val="HyperlinkText9pt"/>
                </w:rPr>
                <w:t>86-22399</w:t>
              </w:r>
            </w:hyperlink>
          </w:p>
        </w:tc>
        <w:tc>
          <w:tcPr>
            <w:tcW w:w="3171" w:type="dxa"/>
          </w:tcPr>
          <w:p w14:paraId="6BBC5CD2" w14:textId="77777777" w:rsidR="00E379A6" w:rsidRDefault="00E379A6">
            <w:pPr>
              <w:pStyle w:val="TableText"/>
            </w:pPr>
          </w:p>
        </w:tc>
      </w:tr>
      <w:tr w:rsidR="00E379A6" w14:paraId="30D2B8C9" w14:textId="77777777" w:rsidTr="00235CF5">
        <w:trPr>
          <w:cantSplit/>
          <w:jc w:val="center"/>
        </w:trPr>
        <w:tc>
          <w:tcPr>
            <w:tcW w:w="3445" w:type="dxa"/>
          </w:tcPr>
          <w:p w14:paraId="5C104850" w14:textId="77777777" w:rsidR="00E379A6" w:rsidRDefault="000F5220">
            <w:pPr>
              <w:pStyle w:val="TableText"/>
            </w:pPr>
            <w:r>
              <w:tab/>
            </w:r>
            <w:r>
              <w:tab/>
            </w:r>
            <w:r>
              <w:tab/>
              <w:t>@classCode</w:t>
            </w:r>
          </w:p>
        </w:tc>
        <w:tc>
          <w:tcPr>
            <w:tcW w:w="720" w:type="dxa"/>
          </w:tcPr>
          <w:p w14:paraId="77B31334" w14:textId="77777777" w:rsidR="00E379A6" w:rsidRDefault="000F5220">
            <w:pPr>
              <w:pStyle w:val="TableText"/>
            </w:pPr>
            <w:r>
              <w:t>1..1</w:t>
            </w:r>
          </w:p>
        </w:tc>
        <w:tc>
          <w:tcPr>
            <w:tcW w:w="864" w:type="dxa"/>
          </w:tcPr>
          <w:p w14:paraId="2BF4B28B" w14:textId="77777777" w:rsidR="00E379A6" w:rsidRDefault="000F5220">
            <w:pPr>
              <w:pStyle w:val="TableText"/>
            </w:pPr>
            <w:r>
              <w:t>SHALL</w:t>
            </w:r>
          </w:p>
        </w:tc>
        <w:tc>
          <w:tcPr>
            <w:tcW w:w="864" w:type="dxa"/>
          </w:tcPr>
          <w:p w14:paraId="657253B0" w14:textId="77777777" w:rsidR="00E379A6" w:rsidRDefault="00E379A6">
            <w:pPr>
              <w:pStyle w:val="TableText"/>
            </w:pPr>
          </w:p>
        </w:tc>
        <w:tc>
          <w:tcPr>
            <w:tcW w:w="864" w:type="dxa"/>
          </w:tcPr>
          <w:p w14:paraId="6E0174EE" w14:textId="106462CF" w:rsidR="00E379A6" w:rsidRDefault="0051287C">
            <w:pPr>
              <w:pStyle w:val="TableText"/>
            </w:pPr>
            <w:hyperlink w:anchor="C_86-22400">
              <w:r w:rsidR="000F5220">
                <w:rPr>
                  <w:rStyle w:val="HyperlinkText9pt"/>
                </w:rPr>
                <w:t>86-22400</w:t>
              </w:r>
            </w:hyperlink>
          </w:p>
        </w:tc>
        <w:tc>
          <w:tcPr>
            <w:tcW w:w="3171" w:type="dxa"/>
          </w:tcPr>
          <w:p w14:paraId="48EFC12D" w14:textId="77777777" w:rsidR="00E379A6" w:rsidRDefault="000F5220">
            <w:pPr>
              <w:pStyle w:val="TableText"/>
            </w:pPr>
            <w:r>
              <w:t>urn:oid:2.16.840.1.113883.5.41 (EntityClass) = SDLOC</w:t>
            </w:r>
          </w:p>
        </w:tc>
      </w:tr>
      <w:tr w:rsidR="00E379A6" w14:paraId="3C1346A7" w14:textId="77777777" w:rsidTr="00235CF5">
        <w:trPr>
          <w:cantSplit/>
          <w:jc w:val="center"/>
        </w:trPr>
        <w:tc>
          <w:tcPr>
            <w:tcW w:w="3445" w:type="dxa"/>
          </w:tcPr>
          <w:p w14:paraId="1F07BDE7" w14:textId="77777777" w:rsidR="00E379A6" w:rsidRDefault="000F5220">
            <w:pPr>
              <w:pStyle w:val="TableText"/>
            </w:pPr>
            <w:r>
              <w:tab/>
              <w:t>entryRelationship</w:t>
            </w:r>
          </w:p>
        </w:tc>
        <w:tc>
          <w:tcPr>
            <w:tcW w:w="720" w:type="dxa"/>
          </w:tcPr>
          <w:p w14:paraId="070D1A51" w14:textId="77777777" w:rsidR="00E379A6" w:rsidRDefault="000F5220">
            <w:pPr>
              <w:pStyle w:val="TableText"/>
            </w:pPr>
            <w:r>
              <w:t>1..*</w:t>
            </w:r>
          </w:p>
        </w:tc>
        <w:tc>
          <w:tcPr>
            <w:tcW w:w="864" w:type="dxa"/>
          </w:tcPr>
          <w:p w14:paraId="1CB74F46" w14:textId="77777777" w:rsidR="00E379A6" w:rsidRDefault="000F5220">
            <w:pPr>
              <w:pStyle w:val="TableText"/>
            </w:pPr>
            <w:r>
              <w:t>SHALL</w:t>
            </w:r>
          </w:p>
        </w:tc>
        <w:tc>
          <w:tcPr>
            <w:tcW w:w="864" w:type="dxa"/>
          </w:tcPr>
          <w:p w14:paraId="3F68EC99" w14:textId="77777777" w:rsidR="00E379A6" w:rsidRDefault="00E379A6">
            <w:pPr>
              <w:pStyle w:val="TableText"/>
            </w:pPr>
          </w:p>
        </w:tc>
        <w:tc>
          <w:tcPr>
            <w:tcW w:w="864" w:type="dxa"/>
          </w:tcPr>
          <w:p w14:paraId="37497DF4" w14:textId="762F61A8" w:rsidR="00E379A6" w:rsidRDefault="0051287C">
            <w:pPr>
              <w:pStyle w:val="TableText"/>
            </w:pPr>
            <w:hyperlink w:anchor="C_86-22404">
              <w:r w:rsidR="000F5220">
                <w:rPr>
                  <w:rStyle w:val="HyperlinkText9pt"/>
                </w:rPr>
                <w:t>86-22404</w:t>
              </w:r>
            </w:hyperlink>
          </w:p>
        </w:tc>
        <w:tc>
          <w:tcPr>
            <w:tcW w:w="3171" w:type="dxa"/>
          </w:tcPr>
          <w:p w14:paraId="1971C15A" w14:textId="77777777" w:rsidR="00E379A6" w:rsidRDefault="00E379A6">
            <w:pPr>
              <w:pStyle w:val="TableText"/>
            </w:pPr>
          </w:p>
        </w:tc>
      </w:tr>
      <w:tr w:rsidR="00E379A6" w14:paraId="5C0251B4" w14:textId="77777777" w:rsidTr="00235CF5">
        <w:trPr>
          <w:cantSplit/>
          <w:jc w:val="center"/>
        </w:trPr>
        <w:tc>
          <w:tcPr>
            <w:tcW w:w="3445" w:type="dxa"/>
          </w:tcPr>
          <w:p w14:paraId="4A8A4DE8" w14:textId="77777777" w:rsidR="00E379A6" w:rsidRDefault="000F5220">
            <w:pPr>
              <w:pStyle w:val="TableText"/>
            </w:pPr>
            <w:r>
              <w:tab/>
            </w:r>
            <w:r>
              <w:tab/>
              <w:t>@typeCode</w:t>
            </w:r>
          </w:p>
        </w:tc>
        <w:tc>
          <w:tcPr>
            <w:tcW w:w="720" w:type="dxa"/>
          </w:tcPr>
          <w:p w14:paraId="36DBA3EF" w14:textId="77777777" w:rsidR="00E379A6" w:rsidRDefault="000F5220">
            <w:pPr>
              <w:pStyle w:val="TableText"/>
            </w:pPr>
            <w:r>
              <w:t>1..1</w:t>
            </w:r>
          </w:p>
        </w:tc>
        <w:tc>
          <w:tcPr>
            <w:tcW w:w="864" w:type="dxa"/>
          </w:tcPr>
          <w:p w14:paraId="232CDBD2" w14:textId="77777777" w:rsidR="00E379A6" w:rsidRDefault="000F5220">
            <w:pPr>
              <w:pStyle w:val="TableText"/>
            </w:pPr>
            <w:r>
              <w:t>SHALL</w:t>
            </w:r>
          </w:p>
        </w:tc>
        <w:tc>
          <w:tcPr>
            <w:tcW w:w="864" w:type="dxa"/>
          </w:tcPr>
          <w:p w14:paraId="0AF9D285" w14:textId="77777777" w:rsidR="00E379A6" w:rsidRDefault="00E379A6">
            <w:pPr>
              <w:pStyle w:val="TableText"/>
            </w:pPr>
          </w:p>
        </w:tc>
        <w:tc>
          <w:tcPr>
            <w:tcW w:w="864" w:type="dxa"/>
          </w:tcPr>
          <w:p w14:paraId="2D0DF9E1" w14:textId="12C26EA8" w:rsidR="00E379A6" w:rsidRDefault="0051287C">
            <w:pPr>
              <w:pStyle w:val="TableText"/>
            </w:pPr>
            <w:hyperlink w:anchor="C_86-22405">
              <w:r w:rsidR="000F5220">
                <w:rPr>
                  <w:rStyle w:val="HyperlinkText9pt"/>
                </w:rPr>
                <w:t>86-22405</w:t>
              </w:r>
            </w:hyperlink>
          </w:p>
        </w:tc>
        <w:tc>
          <w:tcPr>
            <w:tcW w:w="3171" w:type="dxa"/>
          </w:tcPr>
          <w:p w14:paraId="0C38041C" w14:textId="77777777" w:rsidR="00E379A6" w:rsidRDefault="000F5220">
            <w:pPr>
              <w:pStyle w:val="TableText"/>
            </w:pPr>
            <w:r>
              <w:t>urn:oid:2.16.840.1.113883.5.1002 (HL7ActRelationshipType) = COMP</w:t>
            </w:r>
          </w:p>
        </w:tc>
      </w:tr>
      <w:tr w:rsidR="00E379A6" w14:paraId="744E282C" w14:textId="77777777" w:rsidTr="00235CF5">
        <w:trPr>
          <w:cantSplit/>
          <w:jc w:val="center"/>
        </w:trPr>
        <w:tc>
          <w:tcPr>
            <w:tcW w:w="3445" w:type="dxa"/>
          </w:tcPr>
          <w:p w14:paraId="600554AF" w14:textId="77777777" w:rsidR="00E379A6" w:rsidRDefault="000F5220">
            <w:pPr>
              <w:pStyle w:val="TableText"/>
            </w:pPr>
            <w:r>
              <w:tab/>
            </w:r>
            <w:r>
              <w:tab/>
              <w:t>observation</w:t>
            </w:r>
          </w:p>
        </w:tc>
        <w:tc>
          <w:tcPr>
            <w:tcW w:w="720" w:type="dxa"/>
          </w:tcPr>
          <w:p w14:paraId="478EA5CD" w14:textId="77777777" w:rsidR="00E379A6" w:rsidRDefault="000F5220">
            <w:pPr>
              <w:pStyle w:val="TableText"/>
            </w:pPr>
            <w:r>
              <w:t>1..1</w:t>
            </w:r>
          </w:p>
        </w:tc>
        <w:tc>
          <w:tcPr>
            <w:tcW w:w="864" w:type="dxa"/>
          </w:tcPr>
          <w:p w14:paraId="467B7659" w14:textId="77777777" w:rsidR="00E379A6" w:rsidRDefault="000F5220">
            <w:pPr>
              <w:pStyle w:val="TableText"/>
            </w:pPr>
            <w:r>
              <w:t>SHALL</w:t>
            </w:r>
          </w:p>
        </w:tc>
        <w:tc>
          <w:tcPr>
            <w:tcW w:w="864" w:type="dxa"/>
          </w:tcPr>
          <w:p w14:paraId="09781C1D" w14:textId="77777777" w:rsidR="00E379A6" w:rsidRDefault="00E379A6">
            <w:pPr>
              <w:pStyle w:val="TableText"/>
            </w:pPr>
          </w:p>
        </w:tc>
        <w:tc>
          <w:tcPr>
            <w:tcW w:w="864" w:type="dxa"/>
          </w:tcPr>
          <w:p w14:paraId="5FDB279A" w14:textId="481BE9FD" w:rsidR="00E379A6" w:rsidRDefault="0051287C">
            <w:pPr>
              <w:pStyle w:val="TableText"/>
            </w:pPr>
            <w:hyperlink w:anchor="C_86-22406">
              <w:r w:rsidR="000F5220">
                <w:rPr>
                  <w:rStyle w:val="HyperlinkText9pt"/>
                </w:rPr>
                <w:t>86-22406</w:t>
              </w:r>
            </w:hyperlink>
          </w:p>
        </w:tc>
        <w:tc>
          <w:tcPr>
            <w:tcW w:w="3171" w:type="dxa"/>
          </w:tcPr>
          <w:p w14:paraId="758B1915" w14:textId="71EC6945" w:rsidR="00E379A6" w:rsidRDefault="0051287C">
            <w:pPr>
              <w:pStyle w:val="TableText"/>
            </w:pPr>
            <w:hyperlink w:anchor="E_Summary_Data_Observation">
              <w:r w:rsidR="000F5220">
                <w:rPr>
                  <w:rStyle w:val="HyperlinkText9pt"/>
                </w:rPr>
                <w:t>Summary Data Observation (identifier: urn:oid:2.16.840.1.113883.10.20.5.6.185</w:t>
              </w:r>
            </w:hyperlink>
          </w:p>
        </w:tc>
      </w:tr>
    </w:tbl>
    <w:p w14:paraId="75680F66" w14:textId="77777777" w:rsidR="00E379A6" w:rsidRDefault="00E379A6">
      <w:pPr>
        <w:pStyle w:val="BodyText"/>
      </w:pPr>
    </w:p>
    <w:p w14:paraId="3423C028" w14:textId="77777777" w:rsidR="00E379A6" w:rsidRDefault="000F5220">
      <w:pPr>
        <w:numPr>
          <w:ilvl w:val="0"/>
          <w:numId w:val="13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326" w:name="C_86-22392"/>
      <w:bookmarkEnd w:id="3326"/>
      <w:r>
        <w:t xml:space="preserve"> (CONF:86-22392).</w:t>
      </w:r>
    </w:p>
    <w:p w14:paraId="5A8F7AFF" w14:textId="77777777" w:rsidR="00E379A6" w:rsidRDefault="000F5220">
      <w:pPr>
        <w:numPr>
          <w:ilvl w:val="0"/>
          <w:numId w:val="13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327" w:name="C_86-22393"/>
      <w:bookmarkEnd w:id="3327"/>
      <w:r>
        <w:t xml:space="preserve"> (CONF:86-22393).</w:t>
      </w:r>
    </w:p>
    <w:p w14:paraId="4D6E78E1" w14:textId="77777777" w:rsidR="00E379A6" w:rsidRDefault="000F5220">
      <w:pPr>
        <w:numPr>
          <w:ilvl w:val="0"/>
          <w:numId w:val="137"/>
        </w:numPr>
      </w:pPr>
      <w:r>
        <w:rPr>
          <w:rStyle w:val="keyword"/>
        </w:rPr>
        <w:t>SHALL</w:t>
      </w:r>
      <w:r>
        <w:t xml:space="preserve"> contain exactly one [1..1] </w:t>
      </w:r>
      <w:r>
        <w:rPr>
          <w:rStyle w:val="XMLnameBold"/>
        </w:rPr>
        <w:t>templateId</w:t>
      </w:r>
      <w:bookmarkStart w:id="3328" w:name="C_86-22394"/>
      <w:bookmarkEnd w:id="3328"/>
      <w:r>
        <w:t xml:space="preserve"> (CONF:86-22394) such that it</w:t>
      </w:r>
    </w:p>
    <w:p w14:paraId="22202D53" w14:textId="77777777" w:rsidR="00E379A6" w:rsidRDefault="000F5220">
      <w:pPr>
        <w:numPr>
          <w:ilvl w:val="1"/>
          <w:numId w:val="137"/>
        </w:numPr>
      </w:pPr>
      <w:r>
        <w:rPr>
          <w:rStyle w:val="keyword"/>
        </w:rPr>
        <w:t>SHALL</w:t>
      </w:r>
      <w:r>
        <w:t xml:space="preserve"> contain exactly one [1..1] </w:t>
      </w:r>
      <w:r>
        <w:rPr>
          <w:rStyle w:val="XMLnameBold"/>
        </w:rPr>
        <w:t>@root</w:t>
      </w:r>
      <w:r>
        <w:t>=</w:t>
      </w:r>
      <w:r>
        <w:rPr>
          <w:rStyle w:val="XMLname"/>
        </w:rPr>
        <w:t>"2.16.840.1.113883.10.20.5.6.184"</w:t>
      </w:r>
      <w:bookmarkStart w:id="3329" w:name="C_86-22395"/>
      <w:bookmarkEnd w:id="3329"/>
      <w:r>
        <w:t xml:space="preserve"> (CONF:86-22395).</w:t>
      </w:r>
    </w:p>
    <w:p w14:paraId="47779DF9" w14:textId="77777777" w:rsidR="00E379A6" w:rsidRDefault="000F5220">
      <w:pPr>
        <w:numPr>
          <w:ilvl w:val="0"/>
          <w:numId w:val="137"/>
        </w:numPr>
      </w:pPr>
      <w:r>
        <w:rPr>
          <w:rStyle w:val="keyword"/>
        </w:rPr>
        <w:t>SHALL</w:t>
      </w:r>
      <w:r>
        <w:t xml:space="preserve"> contain exactly one [1..1] </w:t>
      </w:r>
      <w:r>
        <w:rPr>
          <w:rStyle w:val="XMLnameBold"/>
        </w:rPr>
        <w:t>participant</w:t>
      </w:r>
      <w:bookmarkStart w:id="3330" w:name="C_86-22397"/>
      <w:bookmarkEnd w:id="3330"/>
      <w:r>
        <w:t xml:space="preserve"> (CONF:86-22397) such that it</w:t>
      </w:r>
    </w:p>
    <w:p w14:paraId="52F4249C" w14:textId="77777777" w:rsidR="00E379A6" w:rsidRDefault="000F5220">
      <w:pPr>
        <w:numPr>
          <w:ilvl w:val="1"/>
          <w:numId w:val="13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331" w:name="C_86-22398"/>
      <w:bookmarkEnd w:id="3331"/>
      <w:r>
        <w:t xml:space="preserve"> (CONF:86-22398).</w:t>
      </w:r>
    </w:p>
    <w:p w14:paraId="7B2D55A0" w14:textId="77777777" w:rsidR="00E379A6" w:rsidRDefault="000F5220">
      <w:pPr>
        <w:numPr>
          <w:ilvl w:val="1"/>
          <w:numId w:val="137"/>
        </w:numPr>
      </w:pPr>
      <w:r>
        <w:rPr>
          <w:rStyle w:val="keyword"/>
        </w:rPr>
        <w:lastRenderedPageBreak/>
        <w:t>SHALL</w:t>
      </w:r>
      <w:r>
        <w:t xml:space="preserve"> contain exactly one [1..1] </w:t>
      </w:r>
      <w:r>
        <w:rPr>
          <w:rStyle w:val="XMLnameBold"/>
        </w:rPr>
        <w:t>participantRole</w:t>
      </w:r>
      <w:bookmarkStart w:id="3332" w:name="C_86-22399"/>
      <w:bookmarkEnd w:id="3332"/>
      <w:r>
        <w:t xml:space="preserve"> (CONF:86-22399).</w:t>
      </w:r>
    </w:p>
    <w:p w14:paraId="153ADCFB" w14:textId="77777777" w:rsidR="00E379A6" w:rsidRDefault="000F5220">
      <w:pPr>
        <w:numPr>
          <w:ilvl w:val="2"/>
          <w:numId w:val="13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333" w:name="C_86-22400"/>
      <w:bookmarkEnd w:id="3333"/>
      <w:r>
        <w:t xml:space="preserve"> (CONF:86-22400).</w:t>
      </w:r>
    </w:p>
    <w:p w14:paraId="0E3C346C" w14:textId="77777777" w:rsidR="00E379A6" w:rsidRDefault="000F5220">
      <w:pPr>
        <w:pStyle w:val="BodyText"/>
        <w:numPr>
          <w:ilvl w:val="2"/>
          <w:numId w:val="137"/>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(CONF:86-22401).</w:t>
      </w:r>
    </w:p>
    <w:p w14:paraId="36B3BF4B" w14:textId="77777777" w:rsidR="00E379A6" w:rsidRDefault="000F5220">
      <w:pPr>
        <w:pStyle w:val="BodyText"/>
        <w:numPr>
          <w:ilvl w:val="2"/>
          <w:numId w:val="137"/>
        </w:numPr>
      </w:pPr>
      <w:r>
        <w:t>Or, if recording data from the whole facility, the participantRole element shall contain an id element with @root (CONF:86-22402).</w:t>
      </w:r>
    </w:p>
    <w:p w14:paraId="28BE7298" w14:textId="77777777" w:rsidR="00E379A6" w:rsidRDefault="000F5220">
      <w:pPr>
        <w:pStyle w:val="BodyText"/>
        <w:numPr>
          <w:ilvl w:val="2"/>
          <w:numId w:val="137"/>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(CONF:86-22403).</w:t>
      </w:r>
    </w:p>
    <w:p w14:paraId="2D3EFC99" w14:textId="77777777" w:rsidR="00E379A6" w:rsidRDefault="000F5220">
      <w:pPr>
        <w:numPr>
          <w:ilvl w:val="0"/>
          <w:numId w:val="137"/>
        </w:numPr>
      </w:pPr>
      <w:r>
        <w:rPr>
          <w:rStyle w:val="keyword"/>
        </w:rPr>
        <w:t>SHALL</w:t>
      </w:r>
      <w:r>
        <w:t xml:space="preserve"> contain at least one [1..*] </w:t>
      </w:r>
      <w:r>
        <w:rPr>
          <w:rStyle w:val="XMLnameBold"/>
        </w:rPr>
        <w:t>entryRelationship</w:t>
      </w:r>
      <w:bookmarkStart w:id="3334" w:name="C_86-22404"/>
      <w:bookmarkEnd w:id="3334"/>
      <w:r>
        <w:t xml:space="preserve"> (CONF:86-22404).</w:t>
      </w:r>
    </w:p>
    <w:p w14:paraId="646D4914" w14:textId="77777777" w:rsidR="00E379A6" w:rsidRDefault="000F5220">
      <w:pPr>
        <w:numPr>
          <w:ilvl w:val="1"/>
          <w:numId w:val="137"/>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335" w:name="C_86-22405"/>
      <w:bookmarkEnd w:id="3335"/>
      <w:r>
        <w:t xml:space="preserve"> (CONF:86-22405).</w:t>
      </w:r>
    </w:p>
    <w:p w14:paraId="4F9979C1" w14:textId="158F7E85" w:rsidR="00E379A6" w:rsidRDefault="000F5220">
      <w:pPr>
        <w:numPr>
          <w:ilvl w:val="1"/>
          <w:numId w:val="137"/>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336" w:name="C_86-22406"/>
      <w:bookmarkEnd w:id="3336"/>
      <w:r>
        <w:t xml:space="preserve"> (CONF:86-22406).</w:t>
      </w:r>
    </w:p>
    <w:p w14:paraId="4DE0B3C2" w14:textId="28028CCB" w:rsidR="00E379A6" w:rsidRDefault="000F5220">
      <w:pPr>
        <w:pStyle w:val="Caption"/>
        <w:ind w:left="130" w:right="115"/>
      </w:pPr>
      <w:bookmarkStart w:id="3337" w:name="_Toc491882429"/>
      <w:r>
        <w:lastRenderedPageBreak/>
        <w:t xml:space="preserve">Figure </w:t>
      </w:r>
      <w:r>
        <w:fldChar w:fldCharType="begin"/>
      </w:r>
      <w:r>
        <w:instrText>SEQ Figure \* ARABIC</w:instrText>
      </w:r>
      <w:r>
        <w:fldChar w:fldCharType="separate"/>
      </w:r>
      <w:r w:rsidR="00D90831">
        <w:t>151</w:t>
      </w:r>
      <w:r>
        <w:fldChar w:fldCharType="end"/>
      </w:r>
      <w:r>
        <w:t>: Summary Encounter Example</w:t>
      </w:r>
      <w:bookmarkEnd w:id="3337"/>
    </w:p>
    <w:p w14:paraId="405D00BA" w14:textId="77777777" w:rsidR="00E379A6" w:rsidRDefault="000F5220">
      <w:pPr>
        <w:pStyle w:val="Example"/>
        <w:ind w:left="130" w:right="115"/>
      </w:pPr>
      <w:r>
        <w:t>&lt;encounter classCode="ENC" moodCode="EVN"&gt;</w:t>
      </w:r>
    </w:p>
    <w:p w14:paraId="4AF1C4F3" w14:textId="77777777" w:rsidR="00E379A6" w:rsidRDefault="000F5220">
      <w:pPr>
        <w:pStyle w:val="Example"/>
        <w:ind w:left="130" w:right="115"/>
      </w:pPr>
      <w:r>
        <w:t xml:space="preserve">    &lt;!-- Summary Encounter templateId --&gt;</w:t>
      </w:r>
    </w:p>
    <w:p w14:paraId="381D6EE7" w14:textId="77777777" w:rsidR="00E379A6" w:rsidRDefault="000F5220">
      <w:pPr>
        <w:pStyle w:val="Example"/>
        <w:ind w:left="130" w:right="115"/>
      </w:pPr>
      <w:r>
        <w:t xml:space="preserve">    &lt;templateId root="2.16.840.1.113883.10.20.5.6.184" /&gt;</w:t>
      </w:r>
    </w:p>
    <w:p w14:paraId="5C34587A" w14:textId="77777777" w:rsidR="00E379A6" w:rsidRDefault="000F5220">
      <w:pPr>
        <w:pStyle w:val="Example"/>
        <w:ind w:left="130" w:right="115"/>
      </w:pPr>
      <w:r>
        <w:t xml:space="preserve">    &lt;!-- the in-facility location ID and type --&gt;</w:t>
      </w:r>
    </w:p>
    <w:p w14:paraId="5F3321E0" w14:textId="77777777" w:rsidR="00E379A6" w:rsidRDefault="000F5220">
      <w:pPr>
        <w:pStyle w:val="Example"/>
        <w:ind w:left="130" w:right="115"/>
      </w:pPr>
      <w:r>
        <w:t xml:space="preserve">    &lt;participant typeCode="LOC"&gt;</w:t>
      </w:r>
    </w:p>
    <w:p w14:paraId="47A77B3F" w14:textId="77777777" w:rsidR="00E379A6" w:rsidRDefault="000F5220">
      <w:pPr>
        <w:pStyle w:val="Example"/>
        <w:ind w:left="130" w:right="115"/>
      </w:pPr>
      <w:r>
        <w:t xml:space="preserve">        &lt;participantRole classCode="SDLOC"&gt;</w:t>
      </w:r>
    </w:p>
    <w:p w14:paraId="7F2FF6CD" w14:textId="77777777" w:rsidR="00E379A6" w:rsidRDefault="000F5220">
      <w:pPr>
        <w:pStyle w:val="Example"/>
        <w:ind w:left="130" w:right="115"/>
      </w:pPr>
      <w:r>
        <w:t xml:space="preserve">            &lt;!-- the facility OID scopes the in-facility location ID --&gt;</w:t>
      </w:r>
    </w:p>
    <w:p w14:paraId="6E1C0B49" w14:textId="77777777" w:rsidR="00E379A6" w:rsidRDefault="000F5220">
      <w:pPr>
        <w:pStyle w:val="Example"/>
        <w:ind w:left="130" w:right="115"/>
      </w:pPr>
      <w:r>
        <w:t xml:space="preserve">            &lt;id root="2.16.840.1.113883.3.117.1.1.5.1.1" extension="9W" /&gt;</w:t>
      </w:r>
    </w:p>
    <w:p w14:paraId="44E9D041" w14:textId="77777777" w:rsidR="00E379A6" w:rsidRDefault="000F5220">
      <w:pPr>
        <w:pStyle w:val="Example"/>
        <w:ind w:left="130" w:right="115"/>
      </w:pPr>
      <w:r>
        <w:t xml:space="preserve">            &lt;code codeSystem="2.16.840.1.113883.6.259" </w:t>
      </w:r>
    </w:p>
    <w:p w14:paraId="58E71445" w14:textId="77777777" w:rsidR="00E379A6" w:rsidRDefault="000F5220">
      <w:pPr>
        <w:pStyle w:val="Example"/>
        <w:ind w:left="130" w:right="115"/>
      </w:pPr>
      <w:r>
        <w:t xml:space="preserve">                  codeSystemName="HL7 HealthcareServiceLocation" </w:t>
      </w:r>
    </w:p>
    <w:p w14:paraId="34017FEC" w14:textId="77777777" w:rsidR="00E379A6" w:rsidRDefault="000F5220">
      <w:pPr>
        <w:pStyle w:val="Example"/>
        <w:ind w:left="130" w:right="115"/>
      </w:pPr>
      <w:r>
        <w:t xml:space="preserve">                  code="1029-8"</w:t>
      </w:r>
    </w:p>
    <w:p w14:paraId="389546F1" w14:textId="77777777" w:rsidR="00E379A6" w:rsidRDefault="000F5220">
      <w:pPr>
        <w:pStyle w:val="Example"/>
        <w:ind w:left="130" w:right="115"/>
      </w:pPr>
      <w:r>
        <w:t xml:space="preserve">                  displayName="Medical/Surgical Critical Care" /&gt;</w:t>
      </w:r>
    </w:p>
    <w:p w14:paraId="51CF6CF5" w14:textId="77777777" w:rsidR="00E379A6" w:rsidRDefault="000F5220">
      <w:pPr>
        <w:pStyle w:val="Example"/>
        <w:ind w:left="130" w:right="115"/>
      </w:pPr>
      <w:r>
        <w:t xml:space="preserve">        &lt;/participantRole&gt;</w:t>
      </w:r>
    </w:p>
    <w:p w14:paraId="1D93D1F1" w14:textId="77777777" w:rsidR="00E379A6" w:rsidRDefault="000F5220">
      <w:pPr>
        <w:pStyle w:val="Example"/>
        <w:ind w:left="130" w:right="115"/>
      </w:pPr>
      <w:r>
        <w:t xml:space="preserve">    &lt;/participant&gt;</w:t>
      </w:r>
    </w:p>
    <w:p w14:paraId="4AE9C359" w14:textId="77777777" w:rsidR="00E379A6" w:rsidRDefault="000F5220">
      <w:pPr>
        <w:pStyle w:val="Example"/>
        <w:ind w:left="130" w:right="115"/>
      </w:pPr>
      <w:r>
        <w:t xml:space="preserve">   </w:t>
      </w:r>
    </w:p>
    <w:p w14:paraId="04F7FB09" w14:textId="77777777" w:rsidR="00E379A6" w:rsidRDefault="000F5220">
      <w:pPr>
        <w:pStyle w:val="Example"/>
        <w:ind w:left="130" w:right="115"/>
      </w:pPr>
      <w:r>
        <w:t xml:space="preserve">    &lt;!-- Patient Days --&gt;</w:t>
      </w:r>
    </w:p>
    <w:p w14:paraId="3866499C" w14:textId="77777777" w:rsidR="00E379A6" w:rsidRDefault="000F5220">
      <w:pPr>
        <w:pStyle w:val="Example"/>
        <w:ind w:left="130" w:right="115"/>
      </w:pPr>
      <w:r>
        <w:t xml:space="preserve">    &lt;entryRelationship typeCode="COMP"&gt;</w:t>
      </w:r>
    </w:p>
    <w:p w14:paraId="4722A822" w14:textId="77777777" w:rsidR="00E379A6" w:rsidRDefault="000F5220">
      <w:pPr>
        <w:pStyle w:val="Example"/>
        <w:ind w:left="130" w:right="115"/>
      </w:pPr>
      <w:r>
        <w:t xml:space="preserve">        &lt;observation classCode="OBS" moodCode="EVN"&gt;</w:t>
      </w:r>
    </w:p>
    <w:p w14:paraId="1798FE9D" w14:textId="77777777" w:rsidR="00E379A6" w:rsidRDefault="000F5220">
      <w:pPr>
        <w:pStyle w:val="Example"/>
        <w:ind w:left="130" w:right="115"/>
      </w:pPr>
      <w:r>
        <w:t xml:space="preserve">            &lt;!-- Summary Data Observation templateId --&gt;</w:t>
      </w:r>
    </w:p>
    <w:p w14:paraId="636C93D7" w14:textId="77777777" w:rsidR="00E379A6" w:rsidRDefault="000F5220">
      <w:pPr>
        <w:pStyle w:val="Example"/>
        <w:ind w:left="130" w:right="115"/>
      </w:pPr>
      <w:r>
        <w:t xml:space="preserve">            &lt;templateId root="2.16.840.1.113883.10.20.5.6.185" /&gt;</w:t>
      </w:r>
    </w:p>
    <w:p w14:paraId="577091E5" w14:textId="77777777" w:rsidR="00E379A6" w:rsidRDefault="000F5220">
      <w:pPr>
        <w:pStyle w:val="Example"/>
        <w:ind w:left="130" w:right="115"/>
      </w:pPr>
      <w:r>
        <w:t xml:space="preserve">            ...</w:t>
      </w:r>
    </w:p>
    <w:p w14:paraId="1499E286" w14:textId="77777777" w:rsidR="00E379A6" w:rsidRDefault="000F5220">
      <w:pPr>
        <w:pStyle w:val="Example"/>
        <w:ind w:left="130" w:right="115"/>
      </w:pPr>
      <w:r>
        <w:t xml:space="preserve">        &lt;/observation&gt;</w:t>
      </w:r>
    </w:p>
    <w:p w14:paraId="6E93EA78" w14:textId="77777777" w:rsidR="00E379A6" w:rsidRDefault="000F5220">
      <w:pPr>
        <w:pStyle w:val="Example"/>
        <w:ind w:left="130" w:right="115"/>
      </w:pPr>
      <w:r>
        <w:t xml:space="preserve">    &lt;/entryRelationship&gt;</w:t>
      </w:r>
    </w:p>
    <w:p w14:paraId="3B96FBD9" w14:textId="77777777" w:rsidR="00E379A6" w:rsidRDefault="000F5220">
      <w:pPr>
        <w:pStyle w:val="Example"/>
        <w:ind w:left="130" w:right="115"/>
      </w:pPr>
      <w:r>
        <w:t xml:space="preserve">   </w:t>
      </w:r>
    </w:p>
    <w:p w14:paraId="2A489038" w14:textId="77777777" w:rsidR="00E379A6" w:rsidRDefault="000F5220">
      <w:pPr>
        <w:pStyle w:val="Example"/>
        <w:ind w:left="130" w:right="115"/>
      </w:pPr>
      <w:r>
        <w:t xml:space="preserve">    &lt;!-- Central Line Days --&gt;</w:t>
      </w:r>
    </w:p>
    <w:p w14:paraId="3CD18CC2" w14:textId="77777777" w:rsidR="00E379A6" w:rsidRDefault="000F5220">
      <w:pPr>
        <w:pStyle w:val="Example"/>
        <w:ind w:left="130" w:right="115"/>
      </w:pPr>
      <w:r>
        <w:t xml:space="preserve">    &lt;entryRelationship typeCode="COMP"&gt;</w:t>
      </w:r>
    </w:p>
    <w:p w14:paraId="4E11D534" w14:textId="77777777" w:rsidR="00E379A6" w:rsidRDefault="000F5220">
      <w:pPr>
        <w:pStyle w:val="Example"/>
        <w:ind w:left="130" w:right="115"/>
      </w:pPr>
      <w:r>
        <w:t xml:space="preserve">        &lt;observation classCode="OBS" moodCode="EVN"&gt;</w:t>
      </w:r>
    </w:p>
    <w:p w14:paraId="1D2D06DB" w14:textId="77777777" w:rsidR="00E379A6" w:rsidRDefault="000F5220">
      <w:pPr>
        <w:pStyle w:val="Example"/>
        <w:ind w:left="130" w:right="115"/>
      </w:pPr>
      <w:r>
        <w:t xml:space="preserve">            &lt;!-- Summary Data Observation templateId --&gt;</w:t>
      </w:r>
    </w:p>
    <w:p w14:paraId="636CC6AA" w14:textId="77777777" w:rsidR="00E379A6" w:rsidRDefault="000F5220">
      <w:pPr>
        <w:pStyle w:val="Example"/>
        <w:ind w:left="130" w:right="115"/>
      </w:pPr>
      <w:r>
        <w:t xml:space="preserve">            &lt;templateId root="2.16.840.1.113883.10.20.5.6.185" /&gt;</w:t>
      </w:r>
    </w:p>
    <w:p w14:paraId="5F0E500E" w14:textId="77777777" w:rsidR="00E379A6" w:rsidRDefault="000F5220">
      <w:pPr>
        <w:pStyle w:val="Example"/>
        <w:ind w:left="130" w:right="115"/>
      </w:pPr>
      <w:r>
        <w:t xml:space="preserve">            ...</w:t>
      </w:r>
    </w:p>
    <w:p w14:paraId="4322234B" w14:textId="77777777" w:rsidR="00E379A6" w:rsidRDefault="000F5220">
      <w:pPr>
        <w:pStyle w:val="Example"/>
        <w:ind w:left="130" w:right="115"/>
      </w:pPr>
      <w:r>
        <w:t xml:space="preserve">        &lt;/observation&gt;</w:t>
      </w:r>
    </w:p>
    <w:p w14:paraId="0FB0D7E7" w14:textId="77777777" w:rsidR="00E379A6" w:rsidRDefault="000F5220">
      <w:pPr>
        <w:pStyle w:val="Example"/>
        <w:ind w:left="130" w:right="115"/>
      </w:pPr>
      <w:r>
        <w:t xml:space="preserve">    &lt;/entryRelationship&gt;</w:t>
      </w:r>
    </w:p>
    <w:p w14:paraId="0E5782BA" w14:textId="77777777" w:rsidR="00E379A6" w:rsidRDefault="000F5220">
      <w:pPr>
        <w:pStyle w:val="Example"/>
        <w:ind w:left="130" w:right="115"/>
      </w:pPr>
      <w:r>
        <w:t xml:space="preserve">    ...</w:t>
      </w:r>
    </w:p>
    <w:p w14:paraId="4E3EC9D3" w14:textId="77777777" w:rsidR="00E379A6" w:rsidRDefault="000F5220">
      <w:pPr>
        <w:pStyle w:val="Example"/>
        <w:ind w:left="130" w:right="115"/>
      </w:pPr>
      <w:r>
        <w:t xml:space="preserve">    &lt;/entryRelationship&gt;</w:t>
      </w:r>
    </w:p>
    <w:p w14:paraId="59D17C97" w14:textId="77777777" w:rsidR="00E379A6" w:rsidRDefault="000F5220">
      <w:pPr>
        <w:pStyle w:val="Example"/>
        <w:ind w:left="130" w:right="115"/>
      </w:pPr>
      <w:r>
        <w:t>&lt;/encounter&gt;</w:t>
      </w:r>
    </w:p>
    <w:p w14:paraId="54A59DFF" w14:textId="77777777" w:rsidR="00E379A6" w:rsidRDefault="00E379A6">
      <w:pPr>
        <w:pStyle w:val="BodyText"/>
      </w:pPr>
    </w:p>
    <w:p w14:paraId="70AB241D" w14:textId="77777777" w:rsidR="00E379A6" w:rsidRDefault="000F5220">
      <w:pPr>
        <w:pStyle w:val="Heading2nospace"/>
      </w:pPr>
      <w:bookmarkStart w:id="3338" w:name="_Toc491882241"/>
      <w:r>
        <w:t>S</w:t>
      </w:r>
      <w:bookmarkStart w:id="3339" w:name="E_Summary_Encounter_ARO_V2"/>
      <w:bookmarkEnd w:id="3339"/>
      <w:r>
        <w:t>ummary Encounter (ARO) (V2)</w:t>
      </w:r>
      <w:bookmarkEnd w:id="3338"/>
    </w:p>
    <w:p w14:paraId="70955CA0" w14:textId="77777777" w:rsidR="00E379A6" w:rsidRDefault="000F5220">
      <w:pPr>
        <w:pStyle w:val="BracketData"/>
      </w:pPr>
      <w:r>
        <w:t>[encounter: identifier urn:hl7ii:2.16.840.1.113883.10.20.5.6.199:2015-04-01 (closed)]</w:t>
      </w:r>
    </w:p>
    <w:p w14:paraId="2D0F5C23" w14:textId="77777777" w:rsidR="00E379A6" w:rsidRDefault="000F5220">
      <w:pPr>
        <w:pStyle w:val="BracketData"/>
      </w:pPr>
      <w:r>
        <w:t>Published as part of NHSN Healthcare Associated Infection (HAI) Reports Release 2 - US Realm</w:t>
      </w:r>
    </w:p>
    <w:p w14:paraId="414E87DA" w14:textId="1CBC8272" w:rsidR="00E379A6" w:rsidRDefault="000F5220">
      <w:pPr>
        <w:pStyle w:val="Caption"/>
      </w:pPr>
      <w:bookmarkStart w:id="3340" w:name="_Toc491882816"/>
      <w:r>
        <w:t xml:space="preserve">Table </w:t>
      </w:r>
      <w:r>
        <w:fldChar w:fldCharType="begin"/>
      </w:r>
      <w:r>
        <w:instrText>SEQ Table \* ARABIC</w:instrText>
      </w:r>
      <w:r>
        <w:fldChar w:fldCharType="separate"/>
      </w:r>
      <w:r w:rsidR="00D90831">
        <w:t>370</w:t>
      </w:r>
      <w:r>
        <w:fldChar w:fldCharType="end"/>
      </w:r>
      <w:r>
        <w:t>: Summary Encounter (ARO) (V2) Contexts</w:t>
      </w:r>
      <w:bookmarkEnd w:id="3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0: Summary Encounter (ARO) (V2) Contexts"/>
        <w:tblDescription w:val="Table 370: Summary Encounter (ARO) (V2) Contexts"/>
      </w:tblPr>
      <w:tblGrid>
        <w:gridCol w:w="5040"/>
        <w:gridCol w:w="5040"/>
      </w:tblGrid>
      <w:tr w:rsidR="00E379A6" w14:paraId="6E6C8B5E" w14:textId="77777777" w:rsidTr="00235CF5">
        <w:trPr>
          <w:cantSplit/>
          <w:tblHeader/>
          <w:jc w:val="center"/>
        </w:trPr>
        <w:tc>
          <w:tcPr>
            <w:tcW w:w="360" w:type="dxa"/>
            <w:shd w:val="clear" w:color="auto" w:fill="E6E6E6"/>
          </w:tcPr>
          <w:p w14:paraId="7CBE8790" w14:textId="77777777" w:rsidR="00E379A6" w:rsidRDefault="000F5220">
            <w:pPr>
              <w:pStyle w:val="TableHead"/>
            </w:pPr>
            <w:r>
              <w:t>Contained By:</w:t>
            </w:r>
          </w:p>
        </w:tc>
        <w:tc>
          <w:tcPr>
            <w:tcW w:w="360" w:type="dxa"/>
            <w:shd w:val="clear" w:color="auto" w:fill="E6E6E6"/>
          </w:tcPr>
          <w:p w14:paraId="3463A98E" w14:textId="77777777" w:rsidR="00E379A6" w:rsidRDefault="000F5220">
            <w:pPr>
              <w:pStyle w:val="TableHead"/>
            </w:pPr>
            <w:r>
              <w:t>Contains:</w:t>
            </w:r>
          </w:p>
        </w:tc>
      </w:tr>
      <w:tr w:rsidR="00E379A6" w14:paraId="08D4B11E" w14:textId="77777777" w:rsidTr="00235CF5">
        <w:trPr>
          <w:cantSplit/>
          <w:jc w:val="center"/>
        </w:trPr>
        <w:tc>
          <w:tcPr>
            <w:tcW w:w="360" w:type="dxa"/>
          </w:tcPr>
          <w:p w14:paraId="552B8CBC" w14:textId="1ACCD66E" w:rsidR="00E379A6" w:rsidRDefault="0051287C">
            <w:pPr>
              <w:pStyle w:val="TableText"/>
            </w:pPr>
            <w:hyperlink w:anchor="S_Summary_Data_Section_ARO_V2">
              <w:r w:rsidR="000F5220">
                <w:rPr>
                  <w:rStyle w:val="HyperlinkText9pt"/>
                </w:rPr>
                <w:t>Summary Data Section (ARO) (V2)</w:t>
              </w:r>
            </w:hyperlink>
            <w:r w:rsidR="000F5220">
              <w:t xml:space="preserve"> (required)</w:t>
            </w:r>
          </w:p>
        </w:tc>
        <w:tc>
          <w:tcPr>
            <w:tcW w:w="360" w:type="dxa"/>
          </w:tcPr>
          <w:p w14:paraId="02C2DE3E" w14:textId="3F4AFCCC" w:rsidR="00E379A6" w:rsidRDefault="0051287C">
            <w:pPr>
              <w:pStyle w:val="TableText"/>
            </w:pPr>
            <w:hyperlink w:anchor="E_Summary_Data_Observation_AUAR">
              <w:r w:rsidR="000F5220">
                <w:rPr>
                  <w:rStyle w:val="HyperlinkText9pt"/>
                </w:rPr>
                <w:t>Summary Data Observation (AU/AR)</w:t>
              </w:r>
            </w:hyperlink>
          </w:p>
        </w:tc>
      </w:tr>
    </w:tbl>
    <w:p w14:paraId="629B6F0A" w14:textId="77777777" w:rsidR="00E379A6" w:rsidRDefault="00E379A6">
      <w:pPr>
        <w:pStyle w:val="BodyText"/>
      </w:pPr>
    </w:p>
    <w:p w14:paraId="7FFFCABB" w14:textId="77777777" w:rsidR="00E379A6" w:rsidRDefault="000F5220">
      <w:pPr>
        <w:pStyle w:val="BodyText"/>
      </w:pPr>
      <w:r>
        <w:t xml:space="preserve">A Summary Encounter records a set of summary data, usually for a population such as the patients in a ward in a specified period. The NHSN protocol defines which data to record for </w:t>
      </w:r>
      <w:r>
        <w:lastRenderedPageBreak/>
        <w:t>each type of summary report. For an ARO report, each datum is recorded as a Summary Data Observation (AU/AR).  The data requirements at time of publication are shown in a table under the Summary Data Observation (AU/AR) template, above.</w:t>
      </w:r>
    </w:p>
    <w:p w14:paraId="13115F5F" w14:textId="77777777" w:rsidR="00E379A6" w:rsidRDefault="000F5220">
      <w:pPr>
        <w:pStyle w:val="BodyText"/>
      </w:pPr>
      <w:r>
        <w:t>A participant element records the location to which the data pertains. The location id has the form &lt;id root=”…” extension=”…”/&gt; with an extension of 'FACWIDEIN' representing the whole facility.</w:t>
      </w:r>
    </w:p>
    <w:p w14:paraId="1C8487AC" w14:textId="1D086466" w:rsidR="00E379A6" w:rsidRDefault="000F5220">
      <w:pPr>
        <w:pStyle w:val="Caption"/>
      </w:pPr>
      <w:bookmarkStart w:id="3341" w:name="_Toc491882817"/>
      <w:r>
        <w:lastRenderedPageBreak/>
        <w:t xml:space="preserve">Table </w:t>
      </w:r>
      <w:r>
        <w:fldChar w:fldCharType="begin"/>
      </w:r>
      <w:r>
        <w:instrText>SEQ Table \* ARABIC</w:instrText>
      </w:r>
      <w:r>
        <w:fldChar w:fldCharType="separate"/>
      </w:r>
      <w:r w:rsidR="00D90831">
        <w:t>371</w:t>
      </w:r>
      <w:r>
        <w:fldChar w:fldCharType="end"/>
      </w:r>
      <w:r>
        <w:t>: Summary Encounter (ARO) (V2) Constraints Overview</w:t>
      </w:r>
      <w:bookmarkEnd w:id="3341"/>
    </w:p>
    <w:tbl>
      <w:tblPr>
        <w:tblStyle w:val="TableGrid"/>
        <w:tblW w:w="10080" w:type="dxa"/>
        <w:jc w:val="center"/>
        <w:tblLayout w:type="fixed"/>
        <w:tblLook w:val="02A0" w:firstRow="1" w:lastRow="0" w:firstColumn="1" w:lastColumn="0" w:noHBand="1" w:noVBand="0"/>
        <w:tblCaption w:val="Table 371: Summary Encounter (ARO) (V2) Constraints Overview"/>
        <w:tblDescription w:val="Table 371: Summary Encounter (ARO) (V2) Constraints Overview"/>
      </w:tblPr>
      <w:tblGrid>
        <w:gridCol w:w="3498"/>
        <w:gridCol w:w="731"/>
        <w:gridCol w:w="877"/>
        <w:gridCol w:w="877"/>
        <w:gridCol w:w="877"/>
        <w:gridCol w:w="3220"/>
      </w:tblGrid>
      <w:tr w:rsidR="00E379A6" w14:paraId="00B5DDC2" w14:textId="77777777" w:rsidTr="00235CF5">
        <w:trPr>
          <w:cantSplit/>
          <w:tblHeader/>
          <w:jc w:val="center"/>
        </w:trPr>
        <w:tc>
          <w:tcPr>
            <w:tcW w:w="0" w:type="dxa"/>
            <w:shd w:val="clear" w:color="auto" w:fill="E6E6E6"/>
            <w:noWrap/>
          </w:tcPr>
          <w:p w14:paraId="235581E4" w14:textId="77777777" w:rsidR="00E379A6" w:rsidRDefault="000F5220">
            <w:pPr>
              <w:pStyle w:val="TableHead"/>
            </w:pPr>
            <w:r>
              <w:t>XPath</w:t>
            </w:r>
          </w:p>
        </w:tc>
        <w:tc>
          <w:tcPr>
            <w:tcW w:w="720" w:type="dxa"/>
            <w:shd w:val="clear" w:color="auto" w:fill="E6E6E6"/>
            <w:noWrap/>
          </w:tcPr>
          <w:p w14:paraId="2264C858" w14:textId="77777777" w:rsidR="00E379A6" w:rsidRDefault="000F5220">
            <w:pPr>
              <w:pStyle w:val="TableHead"/>
            </w:pPr>
            <w:r>
              <w:t>Card.</w:t>
            </w:r>
          </w:p>
        </w:tc>
        <w:tc>
          <w:tcPr>
            <w:tcW w:w="864" w:type="dxa"/>
            <w:shd w:val="clear" w:color="auto" w:fill="E6E6E6"/>
            <w:noWrap/>
          </w:tcPr>
          <w:p w14:paraId="0F669A82" w14:textId="77777777" w:rsidR="00E379A6" w:rsidRDefault="000F5220">
            <w:pPr>
              <w:pStyle w:val="TableHead"/>
            </w:pPr>
            <w:r>
              <w:t>Verb</w:t>
            </w:r>
          </w:p>
        </w:tc>
        <w:tc>
          <w:tcPr>
            <w:tcW w:w="864" w:type="dxa"/>
            <w:shd w:val="clear" w:color="auto" w:fill="E6E6E6"/>
            <w:noWrap/>
          </w:tcPr>
          <w:p w14:paraId="6E422C17" w14:textId="77777777" w:rsidR="00E379A6" w:rsidRDefault="000F5220">
            <w:pPr>
              <w:pStyle w:val="TableHead"/>
            </w:pPr>
            <w:r>
              <w:t>Data Type</w:t>
            </w:r>
          </w:p>
        </w:tc>
        <w:tc>
          <w:tcPr>
            <w:tcW w:w="864" w:type="dxa"/>
            <w:shd w:val="clear" w:color="auto" w:fill="E6E6E6"/>
            <w:noWrap/>
          </w:tcPr>
          <w:p w14:paraId="7BA25767" w14:textId="77777777" w:rsidR="00E379A6" w:rsidRDefault="000F5220">
            <w:pPr>
              <w:pStyle w:val="TableHead"/>
            </w:pPr>
            <w:r>
              <w:t>CONF#</w:t>
            </w:r>
          </w:p>
        </w:tc>
        <w:tc>
          <w:tcPr>
            <w:tcW w:w="864" w:type="dxa"/>
            <w:shd w:val="clear" w:color="auto" w:fill="E6E6E6"/>
            <w:noWrap/>
          </w:tcPr>
          <w:p w14:paraId="1DFFFDBC" w14:textId="77777777" w:rsidR="00E379A6" w:rsidRDefault="000F5220">
            <w:pPr>
              <w:pStyle w:val="TableHead"/>
            </w:pPr>
            <w:r>
              <w:t>Value</w:t>
            </w:r>
          </w:p>
        </w:tc>
      </w:tr>
      <w:tr w:rsidR="00E379A6" w14:paraId="60872FB8" w14:textId="77777777" w:rsidTr="00235CF5">
        <w:trPr>
          <w:cantSplit/>
          <w:jc w:val="center"/>
        </w:trPr>
        <w:tc>
          <w:tcPr>
            <w:tcW w:w="9928" w:type="dxa"/>
            <w:gridSpan w:val="6"/>
          </w:tcPr>
          <w:p w14:paraId="5C090164" w14:textId="77777777" w:rsidR="00E379A6" w:rsidRDefault="000F5220">
            <w:pPr>
              <w:pStyle w:val="TableText"/>
            </w:pPr>
            <w:r>
              <w:t>encounter (identifier: urn:hl7ii:2.16.840.1.113883.10.20.5.6.199:2015-04-01)</w:t>
            </w:r>
          </w:p>
        </w:tc>
      </w:tr>
      <w:tr w:rsidR="00E379A6" w14:paraId="08E76A1B" w14:textId="77777777" w:rsidTr="00235CF5">
        <w:trPr>
          <w:cantSplit/>
          <w:jc w:val="center"/>
        </w:trPr>
        <w:tc>
          <w:tcPr>
            <w:tcW w:w="3445" w:type="dxa"/>
          </w:tcPr>
          <w:p w14:paraId="3D3E9BB5" w14:textId="77777777" w:rsidR="00E379A6" w:rsidRDefault="000F5220">
            <w:pPr>
              <w:pStyle w:val="TableText"/>
            </w:pPr>
            <w:r>
              <w:tab/>
              <w:t>@classCode</w:t>
            </w:r>
          </w:p>
        </w:tc>
        <w:tc>
          <w:tcPr>
            <w:tcW w:w="720" w:type="dxa"/>
          </w:tcPr>
          <w:p w14:paraId="25E83DE1" w14:textId="77777777" w:rsidR="00E379A6" w:rsidRDefault="000F5220">
            <w:pPr>
              <w:pStyle w:val="TableText"/>
            </w:pPr>
            <w:r>
              <w:t>1..1</w:t>
            </w:r>
          </w:p>
        </w:tc>
        <w:tc>
          <w:tcPr>
            <w:tcW w:w="864" w:type="dxa"/>
          </w:tcPr>
          <w:p w14:paraId="599AB362" w14:textId="77777777" w:rsidR="00E379A6" w:rsidRDefault="000F5220">
            <w:pPr>
              <w:pStyle w:val="TableText"/>
            </w:pPr>
            <w:r>
              <w:t>SHALL</w:t>
            </w:r>
          </w:p>
        </w:tc>
        <w:tc>
          <w:tcPr>
            <w:tcW w:w="864" w:type="dxa"/>
          </w:tcPr>
          <w:p w14:paraId="1EE09DDB" w14:textId="77777777" w:rsidR="00E379A6" w:rsidRDefault="00E379A6">
            <w:pPr>
              <w:pStyle w:val="TableText"/>
            </w:pPr>
          </w:p>
        </w:tc>
        <w:tc>
          <w:tcPr>
            <w:tcW w:w="864" w:type="dxa"/>
          </w:tcPr>
          <w:p w14:paraId="2A149993" w14:textId="481E7962" w:rsidR="00E379A6" w:rsidRDefault="0051287C">
            <w:pPr>
              <w:pStyle w:val="TableText"/>
            </w:pPr>
            <w:hyperlink w:anchor="C_1181-23077">
              <w:r w:rsidR="000F5220">
                <w:rPr>
                  <w:rStyle w:val="HyperlinkText9pt"/>
                </w:rPr>
                <w:t>1181-23077</w:t>
              </w:r>
            </w:hyperlink>
          </w:p>
        </w:tc>
        <w:tc>
          <w:tcPr>
            <w:tcW w:w="3171" w:type="dxa"/>
          </w:tcPr>
          <w:p w14:paraId="73546D06" w14:textId="77777777" w:rsidR="00E379A6" w:rsidRDefault="000F5220">
            <w:pPr>
              <w:pStyle w:val="TableText"/>
            </w:pPr>
            <w:r>
              <w:t>urn:oid:2.16.840.1.113883.5.6 (HL7ActClass) = ENC</w:t>
            </w:r>
          </w:p>
        </w:tc>
      </w:tr>
      <w:tr w:rsidR="00E379A6" w14:paraId="1DF0A850" w14:textId="77777777" w:rsidTr="00235CF5">
        <w:trPr>
          <w:cantSplit/>
          <w:jc w:val="center"/>
        </w:trPr>
        <w:tc>
          <w:tcPr>
            <w:tcW w:w="3445" w:type="dxa"/>
          </w:tcPr>
          <w:p w14:paraId="30DE4914" w14:textId="77777777" w:rsidR="00E379A6" w:rsidRDefault="000F5220">
            <w:pPr>
              <w:pStyle w:val="TableText"/>
            </w:pPr>
            <w:r>
              <w:tab/>
              <w:t>@moodCode</w:t>
            </w:r>
          </w:p>
        </w:tc>
        <w:tc>
          <w:tcPr>
            <w:tcW w:w="720" w:type="dxa"/>
          </w:tcPr>
          <w:p w14:paraId="5AA651BD" w14:textId="77777777" w:rsidR="00E379A6" w:rsidRDefault="000F5220">
            <w:pPr>
              <w:pStyle w:val="TableText"/>
            </w:pPr>
            <w:r>
              <w:t>1..1</w:t>
            </w:r>
          </w:p>
        </w:tc>
        <w:tc>
          <w:tcPr>
            <w:tcW w:w="864" w:type="dxa"/>
          </w:tcPr>
          <w:p w14:paraId="399AB8D2" w14:textId="77777777" w:rsidR="00E379A6" w:rsidRDefault="000F5220">
            <w:pPr>
              <w:pStyle w:val="TableText"/>
            </w:pPr>
            <w:r>
              <w:t>SHALL</w:t>
            </w:r>
          </w:p>
        </w:tc>
        <w:tc>
          <w:tcPr>
            <w:tcW w:w="864" w:type="dxa"/>
          </w:tcPr>
          <w:p w14:paraId="7FB11F1C" w14:textId="77777777" w:rsidR="00E379A6" w:rsidRDefault="00E379A6">
            <w:pPr>
              <w:pStyle w:val="TableText"/>
            </w:pPr>
          </w:p>
        </w:tc>
        <w:tc>
          <w:tcPr>
            <w:tcW w:w="864" w:type="dxa"/>
          </w:tcPr>
          <w:p w14:paraId="490378AC" w14:textId="542381BD" w:rsidR="00E379A6" w:rsidRDefault="0051287C">
            <w:pPr>
              <w:pStyle w:val="TableText"/>
            </w:pPr>
            <w:hyperlink w:anchor="C_1181-23078">
              <w:r w:rsidR="000F5220">
                <w:rPr>
                  <w:rStyle w:val="HyperlinkText9pt"/>
                </w:rPr>
                <w:t>1181-23078</w:t>
              </w:r>
            </w:hyperlink>
          </w:p>
        </w:tc>
        <w:tc>
          <w:tcPr>
            <w:tcW w:w="3171" w:type="dxa"/>
          </w:tcPr>
          <w:p w14:paraId="25392FEF" w14:textId="77777777" w:rsidR="00E379A6" w:rsidRDefault="000F5220">
            <w:pPr>
              <w:pStyle w:val="TableText"/>
            </w:pPr>
            <w:r>
              <w:t>urn:oid:2.16.840.1.113883.5.1001 (ActMood) = EVN</w:t>
            </w:r>
          </w:p>
        </w:tc>
      </w:tr>
      <w:tr w:rsidR="00E379A6" w14:paraId="17C3AF45" w14:textId="77777777" w:rsidTr="00235CF5">
        <w:trPr>
          <w:cantSplit/>
          <w:jc w:val="center"/>
        </w:trPr>
        <w:tc>
          <w:tcPr>
            <w:tcW w:w="3445" w:type="dxa"/>
          </w:tcPr>
          <w:p w14:paraId="3475B94A" w14:textId="77777777" w:rsidR="00E379A6" w:rsidRDefault="000F5220">
            <w:pPr>
              <w:pStyle w:val="TableText"/>
            </w:pPr>
            <w:r>
              <w:tab/>
              <w:t>templateId</w:t>
            </w:r>
          </w:p>
        </w:tc>
        <w:tc>
          <w:tcPr>
            <w:tcW w:w="720" w:type="dxa"/>
          </w:tcPr>
          <w:p w14:paraId="23521683" w14:textId="77777777" w:rsidR="00E379A6" w:rsidRDefault="000F5220">
            <w:pPr>
              <w:pStyle w:val="TableText"/>
            </w:pPr>
            <w:r>
              <w:t>1..1</w:t>
            </w:r>
          </w:p>
        </w:tc>
        <w:tc>
          <w:tcPr>
            <w:tcW w:w="864" w:type="dxa"/>
          </w:tcPr>
          <w:p w14:paraId="1F367622" w14:textId="77777777" w:rsidR="00E379A6" w:rsidRDefault="000F5220">
            <w:pPr>
              <w:pStyle w:val="TableText"/>
            </w:pPr>
            <w:r>
              <w:t>SHALL</w:t>
            </w:r>
          </w:p>
        </w:tc>
        <w:tc>
          <w:tcPr>
            <w:tcW w:w="864" w:type="dxa"/>
          </w:tcPr>
          <w:p w14:paraId="075EC854" w14:textId="77777777" w:rsidR="00E379A6" w:rsidRDefault="00E379A6">
            <w:pPr>
              <w:pStyle w:val="TableText"/>
            </w:pPr>
          </w:p>
        </w:tc>
        <w:tc>
          <w:tcPr>
            <w:tcW w:w="864" w:type="dxa"/>
          </w:tcPr>
          <w:p w14:paraId="5A37E70D" w14:textId="71350108" w:rsidR="00E379A6" w:rsidRDefault="0051287C">
            <w:pPr>
              <w:pStyle w:val="TableText"/>
            </w:pPr>
            <w:hyperlink w:anchor="C_1181-23079">
              <w:r w:rsidR="000F5220">
                <w:rPr>
                  <w:rStyle w:val="HyperlinkText9pt"/>
                </w:rPr>
                <w:t>1181-23079</w:t>
              </w:r>
            </w:hyperlink>
          </w:p>
        </w:tc>
        <w:tc>
          <w:tcPr>
            <w:tcW w:w="3171" w:type="dxa"/>
          </w:tcPr>
          <w:p w14:paraId="2DA7C1D4" w14:textId="77777777" w:rsidR="00E379A6" w:rsidRDefault="00E379A6">
            <w:pPr>
              <w:pStyle w:val="TableText"/>
            </w:pPr>
          </w:p>
        </w:tc>
      </w:tr>
      <w:tr w:rsidR="00E379A6" w14:paraId="722DB049" w14:textId="77777777" w:rsidTr="00235CF5">
        <w:trPr>
          <w:cantSplit/>
          <w:jc w:val="center"/>
        </w:trPr>
        <w:tc>
          <w:tcPr>
            <w:tcW w:w="3445" w:type="dxa"/>
          </w:tcPr>
          <w:p w14:paraId="4927A7F5" w14:textId="77777777" w:rsidR="00E379A6" w:rsidRDefault="000F5220">
            <w:pPr>
              <w:pStyle w:val="TableText"/>
            </w:pPr>
            <w:r>
              <w:tab/>
            </w:r>
            <w:r>
              <w:tab/>
              <w:t>@root</w:t>
            </w:r>
          </w:p>
        </w:tc>
        <w:tc>
          <w:tcPr>
            <w:tcW w:w="720" w:type="dxa"/>
          </w:tcPr>
          <w:p w14:paraId="11633D32" w14:textId="77777777" w:rsidR="00E379A6" w:rsidRDefault="000F5220">
            <w:pPr>
              <w:pStyle w:val="TableText"/>
            </w:pPr>
            <w:r>
              <w:t>1..1</w:t>
            </w:r>
          </w:p>
        </w:tc>
        <w:tc>
          <w:tcPr>
            <w:tcW w:w="864" w:type="dxa"/>
          </w:tcPr>
          <w:p w14:paraId="272F5CD1" w14:textId="77777777" w:rsidR="00E379A6" w:rsidRDefault="000F5220">
            <w:pPr>
              <w:pStyle w:val="TableText"/>
            </w:pPr>
            <w:r>
              <w:t>SHALL</w:t>
            </w:r>
          </w:p>
        </w:tc>
        <w:tc>
          <w:tcPr>
            <w:tcW w:w="864" w:type="dxa"/>
          </w:tcPr>
          <w:p w14:paraId="5F08737F" w14:textId="77777777" w:rsidR="00E379A6" w:rsidRDefault="00E379A6">
            <w:pPr>
              <w:pStyle w:val="TableText"/>
            </w:pPr>
          </w:p>
        </w:tc>
        <w:tc>
          <w:tcPr>
            <w:tcW w:w="864" w:type="dxa"/>
          </w:tcPr>
          <w:p w14:paraId="6243CA78" w14:textId="197573CA" w:rsidR="00E379A6" w:rsidRDefault="0051287C">
            <w:pPr>
              <w:pStyle w:val="TableText"/>
            </w:pPr>
            <w:hyperlink w:anchor="C_1181-23080">
              <w:r w:rsidR="000F5220">
                <w:rPr>
                  <w:rStyle w:val="HyperlinkText9pt"/>
                </w:rPr>
                <w:t>1181-23080</w:t>
              </w:r>
            </w:hyperlink>
          </w:p>
        </w:tc>
        <w:tc>
          <w:tcPr>
            <w:tcW w:w="3171" w:type="dxa"/>
          </w:tcPr>
          <w:p w14:paraId="5DBB36AF" w14:textId="77777777" w:rsidR="00E379A6" w:rsidRDefault="000F5220">
            <w:pPr>
              <w:pStyle w:val="TableText"/>
            </w:pPr>
            <w:r>
              <w:t>2.16.840.1.113883.10.20.5.6.199</w:t>
            </w:r>
          </w:p>
        </w:tc>
      </w:tr>
      <w:tr w:rsidR="00E379A6" w14:paraId="62EA9229" w14:textId="77777777" w:rsidTr="00235CF5">
        <w:trPr>
          <w:cantSplit/>
          <w:jc w:val="center"/>
        </w:trPr>
        <w:tc>
          <w:tcPr>
            <w:tcW w:w="3445" w:type="dxa"/>
          </w:tcPr>
          <w:p w14:paraId="5DD0E31E" w14:textId="77777777" w:rsidR="00E379A6" w:rsidRDefault="000F5220">
            <w:pPr>
              <w:pStyle w:val="TableText"/>
            </w:pPr>
            <w:r>
              <w:tab/>
            </w:r>
            <w:r>
              <w:tab/>
              <w:t>@extension</w:t>
            </w:r>
          </w:p>
        </w:tc>
        <w:tc>
          <w:tcPr>
            <w:tcW w:w="720" w:type="dxa"/>
          </w:tcPr>
          <w:p w14:paraId="31A5E6D1" w14:textId="77777777" w:rsidR="00E379A6" w:rsidRDefault="000F5220">
            <w:pPr>
              <w:pStyle w:val="TableText"/>
            </w:pPr>
            <w:r>
              <w:t>1..1</w:t>
            </w:r>
          </w:p>
        </w:tc>
        <w:tc>
          <w:tcPr>
            <w:tcW w:w="864" w:type="dxa"/>
          </w:tcPr>
          <w:p w14:paraId="4494AF80" w14:textId="77777777" w:rsidR="00E379A6" w:rsidRDefault="000F5220">
            <w:pPr>
              <w:pStyle w:val="TableText"/>
            </w:pPr>
            <w:r>
              <w:t>SHALL</w:t>
            </w:r>
          </w:p>
        </w:tc>
        <w:tc>
          <w:tcPr>
            <w:tcW w:w="864" w:type="dxa"/>
          </w:tcPr>
          <w:p w14:paraId="171D9798" w14:textId="77777777" w:rsidR="00E379A6" w:rsidRDefault="00E379A6">
            <w:pPr>
              <w:pStyle w:val="TableText"/>
            </w:pPr>
          </w:p>
        </w:tc>
        <w:tc>
          <w:tcPr>
            <w:tcW w:w="864" w:type="dxa"/>
          </w:tcPr>
          <w:p w14:paraId="654D70BE" w14:textId="49E7C4CE" w:rsidR="00E379A6" w:rsidRDefault="0051287C">
            <w:pPr>
              <w:pStyle w:val="TableText"/>
            </w:pPr>
            <w:hyperlink w:anchor="C_1181-30564">
              <w:r w:rsidR="000F5220">
                <w:rPr>
                  <w:rStyle w:val="HyperlinkText9pt"/>
                </w:rPr>
                <w:t>1181-30564</w:t>
              </w:r>
            </w:hyperlink>
          </w:p>
        </w:tc>
        <w:tc>
          <w:tcPr>
            <w:tcW w:w="3171" w:type="dxa"/>
          </w:tcPr>
          <w:p w14:paraId="66EB10A6" w14:textId="77777777" w:rsidR="00E379A6" w:rsidRDefault="000F5220">
            <w:pPr>
              <w:pStyle w:val="TableText"/>
            </w:pPr>
            <w:r>
              <w:t>2015-04-01</w:t>
            </w:r>
          </w:p>
        </w:tc>
      </w:tr>
      <w:tr w:rsidR="00E379A6" w14:paraId="136907FF" w14:textId="77777777" w:rsidTr="00235CF5">
        <w:trPr>
          <w:cantSplit/>
          <w:jc w:val="center"/>
        </w:trPr>
        <w:tc>
          <w:tcPr>
            <w:tcW w:w="3445" w:type="dxa"/>
          </w:tcPr>
          <w:p w14:paraId="5BF61146" w14:textId="77777777" w:rsidR="00E379A6" w:rsidRDefault="000F5220">
            <w:pPr>
              <w:pStyle w:val="TableText"/>
            </w:pPr>
            <w:r>
              <w:tab/>
              <w:t>participant</w:t>
            </w:r>
          </w:p>
        </w:tc>
        <w:tc>
          <w:tcPr>
            <w:tcW w:w="720" w:type="dxa"/>
          </w:tcPr>
          <w:p w14:paraId="0A01973B" w14:textId="77777777" w:rsidR="00E379A6" w:rsidRDefault="000F5220">
            <w:pPr>
              <w:pStyle w:val="TableText"/>
            </w:pPr>
            <w:r>
              <w:t>1..1</w:t>
            </w:r>
          </w:p>
        </w:tc>
        <w:tc>
          <w:tcPr>
            <w:tcW w:w="864" w:type="dxa"/>
          </w:tcPr>
          <w:p w14:paraId="7A135C04" w14:textId="77777777" w:rsidR="00E379A6" w:rsidRDefault="000F5220">
            <w:pPr>
              <w:pStyle w:val="TableText"/>
            </w:pPr>
            <w:r>
              <w:t>SHALL</w:t>
            </w:r>
          </w:p>
        </w:tc>
        <w:tc>
          <w:tcPr>
            <w:tcW w:w="864" w:type="dxa"/>
          </w:tcPr>
          <w:p w14:paraId="53BDFE63" w14:textId="77777777" w:rsidR="00E379A6" w:rsidRDefault="00E379A6">
            <w:pPr>
              <w:pStyle w:val="TableText"/>
            </w:pPr>
          </w:p>
        </w:tc>
        <w:tc>
          <w:tcPr>
            <w:tcW w:w="864" w:type="dxa"/>
          </w:tcPr>
          <w:p w14:paraId="3AD4FC66" w14:textId="5B75E40F" w:rsidR="00E379A6" w:rsidRDefault="0051287C">
            <w:pPr>
              <w:pStyle w:val="TableText"/>
            </w:pPr>
            <w:hyperlink w:anchor="C_1181-23081">
              <w:r w:rsidR="000F5220">
                <w:rPr>
                  <w:rStyle w:val="HyperlinkText9pt"/>
                </w:rPr>
                <w:t>1181-23081</w:t>
              </w:r>
            </w:hyperlink>
          </w:p>
        </w:tc>
        <w:tc>
          <w:tcPr>
            <w:tcW w:w="3171" w:type="dxa"/>
          </w:tcPr>
          <w:p w14:paraId="17E3A621" w14:textId="77777777" w:rsidR="00E379A6" w:rsidRDefault="00E379A6">
            <w:pPr>
              <w:pStyle w:val="TableText"/>
            </w:pPr>
          </w:p>
        </w:tc>
      </w:tr>
      <w:tr w:rsidR="00E379A6" w14:paraId="643B5DFD" w14:textId="77777777" w:rsidTr="00235CF5">
        <w:trPr>
          <w:cantSplit/>
          <w:jc w:val="center"/>
        </w:trPr>
        <w:tc>
          <w:tcPr>
            <w:tcW w:w="3445" w:type="dxa"/>
          </w:tcPr>
          <w:p w14:paraId="3F648A78" w14:textId="77777777" w:rsidR="00E379A6" w:rsidRDefault="000F5220">
            <w:pPr>
              <w:pStyle w:val="TableText"/>
            </w:pPr>
            <w:r>
              <w:tab/>
            </w:r>
            <w:r>
              <w:tab/>
              <w:t>@typeCode</w:t>
            </w:r>
          </w:p>
        </w:tc>
        <w:tc>
          <w:tcPr>
            <w:tcW w:w="720" w:type="dxa"/>
          </w:tcPr>
          <w:p w14:paraId="0F20E65A" w14:textId="77777777" w:rsidR="00E379A6" w:rsidRDefault="000F5220">
            <w:pPr>
              <w:pStyle w:val="TableText"/>
            </w:pPr>
            <w:r>
              <w:t>1..1</w:t>
            </w:r>
          </w:p>
        </w:tc>
        <w:tc>
          <w:tcPr>
            <w:tcW w:w="864" w:type="dxa"/>
          </w:tcPr>
          <w:p w14:paraId="7C31CC7B" w14:textId="77777777" w:rsidR="00E379A6" w:rsidRDefault="000F5220">
            <w:pPr>
              <w:pStyle w:val="TableText"/>
            </w:pPr>
            <w:r>
              <w:t>SHALL</w:t>
            </w:r>
          </w:p>
        </w:tc>
        <w:tc>
          <w:tcPr>
            <w:tcW w:w="864" w:type="dxa"/>
          </w:tcPr>
          <w:p w14:paraId="1D7E76F5" w14:textId="77777777" w:rsidR="00E379A6" w:rsidRDefault="00E379A6">
            <w:pPr>
              <w:pStyle w:val="TableText"/>
            </w:pPr>
          </w:p>
        </w:tc>
        <w:tc>
          <w:tcPr>
            <w:tcW w:w="864" w:type="dxa"/>
          </w:tcPr>
          <w:p w14:paraId="17A65A9D" w14:textId="54BAE964" w:rsidR="00E379A6" w:rsidRDefault="0051287C">
            <w:pPr>
              <w:pStyle w:val="TableText"/>
            </w:pPr>
            <w:hyperlink w:anchor="C_1181-23082">
              <w:r w:rsidR="000F5220">
                <w:rPr>
                  <w:rStyle w:val="HyperlinkText9pt"/>
                </w:rPr>
                <w:t>1181-23082</w:t>
              </w:r>
            </w:hyperlink>
          </w:p>
        </w:tc>
        <w:tc>
          <w:tcPr>
            <w:tcW w:w="3171" w:type="dxa"/>
          </w:tcPr>
          <w:p w14:paraId="63EF090F" w14:textId="77777777" w:rsidR="00E379A6" w:rsidRDefault="000F5220">
            <w:pPr>
              <w:pStyle w:val="TableText"/>
            </w:pPr>
            <w:r>
              <w:t>urn:oid:2.16.840.1.113883.5.90 (HL7ParticipationType) = LOC</w:t>
            </w:r>
          </w:p>
        </w:tc>
      </w:tr>
      <w:tr w:rsidR="00E379A6" w14:paraId="37A90BC9" w14:textId="77777777" w:rsidTr="00235CF5">
        <w:trPr>
          <w:cantSplit/>
          <w:jc w:val="center"/>
        </w:trPr>
        <w:tc>
          <w:tcPr>
            <w:tcW w:w="3445" w:type="dxa"/>
          </w:tcPr>
          <w:p w14:paraId="54918F12" w14:textId="77777777" w:rsidR="00E379A6" w:rsidRDefault="000F5220">
            <w:pPr>
              <w:pStyle w:val="TableText"/>
            </w:pPr>
            <w:r>
              <w:tab/>
            </w:r>
            <w:r>
              <w:tab/>
              <w:t>participantRole</w:t>
            </w:r>
          </w:p>
        </w:tc>
        <w:tc>
          <w:tcPr>
            <w:tcW w:w="720" w:type="dxa"/>
          </w:tcPr>
          <w:p w14:paraId="6F2A8F69" w14:textId="77777777" w:rsidR="00E379A6" w:rsidRDefault="000F5220">
            <w:pPr>
              <w:pStyle w:val="TableText"/>
            </w:pPr>
            <w:r>
              <w:t>1..1</w:t>
            </w:r>
          </w:p>
        </w:tc>
        <w:tc>
          <w:tcPr>
            <w:tcW w:w="864" w:type="dxa"/>
          </w:tcPr>
          <w:p w14:paraId="4ECCA23C" w14:textId="77777777" w:rsidR="00E379A6" w:rsidRDefault="000F5220">
            <w:pPr>
              <w:pStyle w:val="TableText"/>
            </w:pPr>
            <w:r>
              <w:t>SHALL</w:t>
            </w:r>
          </w:p>
        </w:tc>
        <w:tc>
          <w:tcPr>
            <w:tcW w:w="864" w:type="dxa"/>
          </w:tcPr>
          <w:p w14:paraId="1B78B1A3" w14:textId="77777777" w:rsidR="00E379A6" w:rsidRDefault="00E379A6">
            <w:pPr>
              <w:pStyle w:val="TableText"/>
            </w:pPr>
          </w:p>
        </w:tc>
        <w:tc>
          <w:tcPr>
            <w:tcW w:w="864" w:type="dxa"/>
          </w:tcPr>
          <w:p w14:paraId="00438BE4" w14:textId="21988848" w:rsidR="00E379A6" w:rsidRDefault="0051287C">
            <w:pPr>
              <w:pStyle w:val="TableText"/>
            </w:pPr>
            <w:hyperlink w:anchor="C_1181-23083">
              <w:r w:rsidR="000F5220">
                <w:rPr>
                  <w:rStyle w:val="HyperlinkText9pt"/>
                </w:rPr>
                <w:t>1181-23083</w:t>
              </w:r>
            </w:hyperlink>
          </w:p>
        </w:tc>
        <w:tc>
          <w:tcPr>
            <w:tcW w:w="3171" w:type="dxa"/>
          </w:tcPr>
          <w:p w14:paraId="3A5A5CDB" w14:textId="77777777" w:rsidR="00E379A6" w:rsidRDefault="00E379A6">
            <w:pPr>
              <w:pStyle w:val="TableText"/>
            </w:pPr>
          </w:p>
        </w:tc>
      </w:tr>
      <w:tr w:rsidR="00E379A6" w14:paraId="0C5BAC17" w14:textId="77777777" w:rsidTr="00235CF5">
        <w:trPr>
          <w:cantSplit/>
          <w:jc w:val="center"/>
        </w:trPr>
        <w:tc>
          <w:tcPr>
            <w:tcW w:w="3445" w:type="dxa"/>
          </w:tcPr>
          <w:p w14:paraId="6B35F828" w14:textId="77777777" w:rsidR="00E379A6" w:rsidRDefault="000F5220">
            <w:pPr>
              <w:pStyle w:val="TableText"/>
            </w:pPr>
            <w:r>
              <w:tab/>
            </w:r>
            <w:r>
              <w:tab/>
            </w:r>
            <w:r>
              <w:tab/>
              <w:t>@classCode</w:t>
            </w:r>
          </w:p>
        </w:tc>
        <w:tc>
          <w:tcPr>
            <w:tcW w:w="720" w:type="dxa"/>
          </w:tcPr>
          <w:p w14:paraId="107E0414" w14:textId="77777777" w:rsidR="00E379A6" w:rsidRDefault="000F5220">
            <w:pPr>
              <w:pStyle w:val="TableText"/>
            </w:pPr>
            <w:r>
              <w:t>1..1</w:t>
            </w:r>
          </w:p>
        </w:tc>
        <w:tc>
          <w:tcPr>
            <w:tcW w:w="864" w:type="dxa"/>
          </w:tcPr>
          <w:p w14:paraId="4D6F3C52" w14:textId="77777777" w:rsidR="00E379A6" w:rsidRDefault="000F5220">
            <w:pPr>
              <w:pStyle w:val="TableText"/>
            </w:pPr>
            <w:r>
              <w:t>SHALL</w:t>
            </w:r>
          </w:p>
        </w:tc>
        <w:tc>
          <w:tcPr>
            <w:tcW w:w="864" w:type="dxa"/>
          </w:tcPr>
          <w:p w14:paraId="3F69F373" w14:textId="77777777" w:rsidR="00E379A6" w:rsidRDefault="00E379A6">
            <w:pPr>
              <w:pStyle w:val="TableText"/>
            </w:pPr>
          </w:p>
        </w:tc>
        <w:tc>
          <w:tcPr>
            <w:tcW w:w="864" w:type="dxa"/>
          </w:tcPr>
          <w:p w14:paraId="5EAD5E90" w14:textId="73B0FBA8" w:rsidR="00E379A6" w:rsidRDefault="0051287C">
            <w:pPr>
              <w:pStyle w:val="TableText"/>
            </w:pPr>
            <w:hyperlink w:anchor="C_1181-23084">
              <w:r w:rsidR="000F5220">
                <w:rPr>
                  <w:rStyle w:val="HyperlinkText9pt"/>
                </w:rPr>
                <w:t>1181-23084</w:t>
              </w:r>
            </w:hyperlink>
          </w:p>
        </w:tc>
        <w:tc>
          <w:tcPr>
            <w:tcW w:w="3171" w:type="dxa"/>
          </w:tcPr>
          <w:p w14:paraId="3C11A7B5" w14:textId="77777777" w:rsidR="00E379A6" w:rsidRDefault="000F5220">
            <w:pPr>
              <w:pStyle w:val="TableText"/>
            </w:pPr>
            <w:r>
              <w:t>urn:oid:2.16.840.1.113883.5.41 (EntityClass) = SDLOC</w:t>
            </w:r>
          </w:p>
        </w:tc>
      </w:tr>
      <w:tr w:rsidR="00E379A6" w14:paraId="1B5F2230" w14:textId="77777777" w:rsidTr="00235CF5">
        <w:trPr>
          <w:cantSplit/>
          <w:jc w:val="center"/>
        </w:trPr>
        <w:tc>
          <w:tcPr>
            <w:tcW w:w="3445" w:type="dxa"/>
          </w:tcPr>
          <w:p w14:paraId="33E59FF6" w14:textId="77777777" w:rsidR="00E379A6" w:rsidRDefault="000F5220">
            <w:pPr>
              <w:pStyle w:val="TableText"/>
            </w:pPr>
            <w:r>
              <w:tab/>
            </w:r>
            <w:r>
              <w:tab/>
            </w:r>
            <w:r>
              <w:tab/>
              <w:t>id</w:t>
            </w:r>
          </w:p>
        </w:tc>
        <w:tc>
          <w:tcPr>
            <w:tcW w:w="720" w:type="dxa"/>
          </w:tcPr>
          <w:p w14:paraId="0B365D4A" w14:textId="77777777" w:rsidR="00E379A6" w:rsidRDefault="000F5220">
            <w:pPr>
              <w:pStyle w:val="TableText"/>
            </w:pPr>
            <w:r>
              <w:t>1..1</w:t>
            </w:r>
          </w:p>
        </w:tc>
        <w:tc>
          <w:tcPr>
            <w:tcW w:w="864" w:type="dxa"/>
          </w:tcPr>
          <w:p w14:paraId="3FA586D9" w14:textId="77777777" w:rsidR="00E379A6" w:rsidRDefault="000F5220">
            <w:pPr>
              <w:pStyle w:val="TableText"/>
            </w:pPr>
            <w:r>
              <w:t>SHALL</w:t>
            </w:r>
          </w:p>
        </w:tc>
        <w:tc>
          <w:tcPr>
            <w:tcW w:w="864" w:type="dxa"/>
          </w:tcPr>
          <w:p w14:paraId="4C32F7B1" w14:textId="77777777" w:rsidR="00E379A6" w:rsidRDefault="00E379A6">
            <w:pPr>
              <w:pStyle w:val="TableText"/>
            </w:pPr>
          </w:p>
        </w:tc>
        <w:tc>
          <w:tcPr>
            <w:tcW w:w="864" w:type="dxa"/>
          </w:tcPr>
          <w:p w14:paraId="5A55185E" w14:textId="67B36380" w:rsidR="00E379A6" w:rsidRDefault="0051287C">
            <w:pPr>
              <w:pStyle w:val="TableText"/>
            </w:pPr>
            <w:hyperlink w:anchor="C_1181-23085">
              <w:r w:rsidR="000F5220">
                <w:rPr>
                  <w:rStyle w:val="HyperlinkText9pt"/>
                </w:rPr>
                <w:t>1181-23085</w:t>
              </w:r>
            </w:hyperlink>
          </w:p>
        </w:tc>
        <w:tc>
          <w:tcPr>
            <w:tcW w:w="3171" w:type="dxa"/>
          </w:tcPr>
          <w:p w14:paraId="0D94AA8A" w14:textId="77777777" w:rsidR="00E379A6" w:rsidRDefault="00E379A6">
            <w:pPr>
              <w:pStyle w:val="TableText"/>
            </w:pPr>
          </w:p>
        </w:tc>
      </w:tr>
      <w:tr w:rsidR="00E379A6" w14:paraId="2FDDB7DF" w14:textId="77777777" w:rsidTr="00235CF5">
        <w:trPr>
          <w:cantSplit/>
          <w:jc w:val="center"/>
        </w:trPr>
        <w:tc>
          <w:tcPr>
            <w:tcW w:w="3445" w:type="dxa"/>
          </w:tcPr>
          <w:p w14:paraId="2BAF4BCD" w14:textId="77777777" w:rsidR="00E379A6" w:rsidRDefault="000F5220">
            <w:pPr>
              <w:pStyle w:val="TableText"/>
            </w:pPr>
            <w:r>
              <w:tab/>
            </w:r>
            <w:r>
              <w:tab/>
            </w:r>
            <w:r>
              <w:tab/>
            </w:r>
            <w:r>
              <w:tab/>
              <w:t>@root</w:t>
            </w:r>
          </w:p>
        </w:tc>
        <w:tc>
          <w:tcPr>
            <w:tcW w:w="720" w:type="dxa"/>
          </w:tcPr>
          <w:p w14:paraId="7EFBD26F" w14:textId="77777777" w:rsidR="00E379A6" w:rsidRDefault="000F5220">
            <w:pPr>
              <w:pStyle w:val="TableText"/>
            </w:pPr>
            <w:r>
              <w:t>1..1</w:t>
            </w:r>
          </w:p>
        </w:tc>
        <w:tc>
          <w:tcPr>
            <w:tcW w:w="864" w:type="dxa"/>
          </w:tcPr>
          <w:p w14:paraId="1DC4D9CC" w14:textId="77777777" w:rsidR="00E379A6" w:rsidRDefault="000F5220">
            <w:pPr>
              <w:pStyle w:val="TableText"/>
            </w:pPr>
            <w:r>
              <w:t>SHALL</w:t>
            </w:r>
          </w:p>
        </w:tc>
        <w:tc>
          <w:tcPr>
            <w:tcW w:w="864" w:type="dxa"/>
          </w:tcPr>
          <w:p w14:paraId="23E42920" w14:textId="77777777" w:rsidR="00E379A6" w:rsidRDefault="00E379A6">
            <w:pPr>
              <w:pStyle w:val="TableText"/>
            </w:pPr>
          </w:p>
        </w:tc>
        <w:tc>
          <w:tcPr>
            <w:tcW w:w="864" w:type="dxa"/>
          </w:tcPr>
          <w:p w14:paraId="030A6514" w14:textId="67FD0EEC" w:rsidR="00E379A6" w:rsidRDefault="0051287C">
            <w:pPr>
              <w:pStyle w:val="TableText"/>
            </w:pPr>
            <w:hyperlink w:anchor="C_1181-23086">
              <w:r w:rsidR="000F5220">
                <w:rPr>
                  <w:rStyle w:val="HyperlinkText9pt"/>
                </w:rPr>
                <w:t>1181-23086</w:t>
              </w:r>
            </w:hyperlink>
          </w:p>
        </w:tc>
        <w:tc>
          <w:tcPr>
            <w:tcW w:w="3171" w:type="dxa"/>
          </w:tcPr>
          <w:p w14:paraId="40D46970" w14:textId="77777777" w:rsidR="00E379A6" w:rsidRDefault="00E379A6">
            <w:pPr>
              <w:pStyle w:val="TableText"/>
            </w:pPr>
          </w:p>
        </w:tc>
      </w:tr>
      <w:tr w:rsidR="00E379A6" w14:paraId="6C4A76F8" w14:textId="77777777" w:rsidTr="00235CF5">
        <w:trPr>
          <w:cantSplit/>
          <w:jc w:val="center"/>
        </w:trPr>
        <w:tc>
          <w:tcPr>
            <w:tcW w:w="3445" w:type="dxa"/>
          </w:tcPr>
          <w:p w14:paraId="67E3A9BF" w14:textId="77777777" w:rsidR="00E379A6" w:rsidRDefault="000F5220">
            <w:pPr>
              <w:pStyle w:val="TableText"/>
            </w:pPr>
            <w:r>
              <w:tab/>
            </w:r>
            <w:r>
              <w:tab/>
            </w:r>
            <w:r>
              <w:tab/>
            </w:r>
            <w:r>
              <w:tab/>
              <w:t>@extension</w:t>
            </w:r>
          </w:p>
        </w:tc>
        <w:tc>
          <w:tcPr>
            <w:tcW w:w="720" w:type="dxa"/>
          </w:tcPr>
          <w:p w14:paraId="23F3E605" w14:textId="77777777" w:rsidR="00E379A6" w:rsidRDefault="000F5220">
            <w:pPr>
              <w:pStyle w:val="TableText"/>
            </w:pPr>
            <w:r>
              <w:t>1..1</w:t>
            </w:r>
          </w:p>
        </w:tc>
        <w:tc>
          <w:tcPr>
            <w:tcW w:w="864" w:type="dxa"/>
          </w:tcPr>
          <w:p w14:paraId="5ECC1B4A" w14:textId="77777777" w:rsidR="00E379A6" w:rsidRDefault="000F5220">
            <w:pPr>
              <w:pStyle w:val="TableText"/>
            </w:pPr>
            <w:r>
              <w:t>SHALL</w:t>
            </w:r>
          </w:p>
        </w:tc>
        <w:tc>
          <w:tcPr>
            <w:tcW w:w="864" w:type="dxa"/>
          </w:tcPr>
          <w:p w14:paraId="573FDF0A" w14:textId="77777777" w:rsidR="00E379A6" w:rsidRDefault="00E379A6">
            <w:pPr>
              <w:pStyle w:val="TableText"/>
            </w:pPr>
          </w:p>
        </w:tc>
        <w:tc>
          <w:tcPr>
            <w:tcW w:w="864" w:type="dxa"/>
          </w:tcPr>
          <w:p w14:paraId="485C77D2" w14:textId="72326360" w:rsidR="00E379A6" w:rsidRDefault="0051287C">
            <w:pPr>
              <w:pStyle w:val="TableText"/>
            </w:pPr>
            <w:hyperlink w:anchor="C_1181-23087">
              <w:r w:rsidR="000F5220">
                <w:rPr>
                  <w:rStyle w:val="HyperlinkText9pt"/>
                </w:rPr>
                <w:t>1181-23087</w:t>
              </w:r>
            </w:hyperlink>
          </w:p>
        </w:tc>
        <w:tc>
          <w:tcPr>
            <w:tcW w:w="3171" w:type="dxa"/>
          </w:tcPr>
          <w:p w14:paraId="1E6D906D" w14:textId="77777777" w:rsidR="00E379A6" w:rsidRDefault="000F5220">
            <w:pPr>
              <w:pStyle w:val="TableText"/>
            </w:pPr>
            <w:r>
              <w:t>FACWIDEIN</w:t>
            </w:r>
          </w:p>
        </w:tc>
      </w:tr>
      <w:tr w:rsidR="00E379A6" w14:paraId="000EB1A8" w14:textId="77777777" w:rsidTr="00235CF5">
        <w:trPr>
          <w:cantSplit/>
          <w:jc w:val="center"/>
        </w:trPr>
        <w:tc>
          <w:tcPr>
            <w:tcW w:w="3445" w:type="dxa"/>
          </w:tcPr>
          <w:p w14:paraId="7FC2EBF8" w14:textId="77777777" w:rsidR="00E379A6" w:rsidRDefault="000F5220">
            <w:pPr>
              <w:pStyle w:val="TableText"/>
            </w:pPr>
            <w:r>
              <w:tab/>
            </w:r>
            <w:r>
              <w:tab/>
            </w:r>
            <w:r>
              <w:tab/>
              <w:t>code</w:t>
            </w:r>
          </w:p>
        </w:tc>
        <w:tc>
          <w:tcPr>
            <w:tcW w:w="720" w:type="dxa"/>
          </w:tcPr>
          <w:p w14:paraId="73E38E3D" w14:textId="77777777" w:rsidR="00E379A6" w:rsidRDefault="000F5220">
            <w:pPr>
              <w:pStyle w:val="TableText"/>
            </w:pPr>
            <w:r>
              <w:t>1..1</w:t>
            </w:r>
          </w:p>
        </w:tc>
        <w:tc>
          <w:tcPr>
            <w:tcW w:w="864" w:type="dxa"/>
          </w:tcPr>
          <w:p w14:paraId="7BD4B1D1" w14:textId="77777777" w:rsidR="00E379A6" w:rsidRDefault="000F5220">
            <w:pPr>
              <w:pStyle w:val="TableText"/>
            </w:pPr>
            <w:r>
              <w:t>SHALL</w:t>
            </w:r>
          </w:p>
        </w:tc>
        <w:tc>
          <w:tcPr>
            <w:tcW w:w="864" w:type="dxa"/>
          </w:tcPr>
          <w:p w14:paraId="29B6A247" w14:textId="77777777" w:rsidR="00E379A6" w:rsidRDefault="00E379A6">
            <w:pPr>
              <w:pStyle w:val="TableText"/>
            </w:pPr>
          </w:p>
        </w:tc>
        <w:tc>
          <w:tcPr>
            <w:tcW w:w="864" w:type="dxa"/>
          </w:tcPr>
          <w:p w14:paraId="5E7C414D" w14:textId="121B4C72" w:rsidR="00E379A6" w:rsidRDefault="0051287C">
            <w:pPr>
              <w:pStyle w:val="TableText"/>
            </w:pPr>
            <w:hyperlink w:anchor="C_1181-23088">
              <w:r w:rsidR="000F5220">
                <w:rPr>
                  <w:rStyle w:val="HyperlinkText9pt"/>
                </w:rPr>
                <w:t>1181-23088</w:t>
              </w:r>
            </w:hyperlink>
          </w:p>
        </w:tc>
        <w:tc>
          <w:tcPr>
            <w:tcW w:w="3171" w:type="dxa"/>
          </w:tcPr>
          <w:p w14:paraId="5FE21A10" w14:textId="77777777" w:rsidR="00E379A6" w:rsidRDefault="000F5220">
            <w:pPr>
              <w:pStyle w:val="TableText"/>
            </w:pPr>
            <w:r>
              <w:t>urn:oid:2.16.840.1.113883.6.259 (HL7 HealthcareServiceLocation)</w:t>
            </w:r>
          </w:p>
        </w:tc>
      </w:tr>
      <w:tr w:rsidR="00E379A6" w14:paraId="2CD06644" w14:textId="77777777" w:rsidTr="00235CF5">
        <w:trPr>
          <w:cantSplit/>
          <w:jc w:val="center"/>
        </w:trPr>
        <w:tc>
          <w:tcPr>
            <w:tcW w:w="3445" w:type="dxa"/>
          </w:tcPr>
          <w:p w14:paraId="4EC22557" w14:textId="77777777" w:rsidR="00E379A6" w:rsidRDefault="000F5220">
            <w:pPr>
              <w:pStyle w:val="TableText"/>
            </w:pPr>
            <w:r>
              <w:tab/>
            </w:r>
            <w:r>
              <w:tab/>
            </w:r>
            <w:r>
              <w:tab/>
            </w:r>
            <w:r>
              <w:tab/>
              <w:t>@code</w:t>
            </w:r>
          </w:p>
        </w:tc>
        <w:tc>
          <w:tcPr>
            <w:tcW w:w="720" w:type="dxa"/>
          </w:tcPr>
          <w:p w14:paraId="091F5400" w14:textId="77777777" w:rsidR="00E379A6" w:rsidRDefault="000F5220">
            <w:pPr>
              <w:pStyle w:val="TableText"/>
            </w:pPr>
            <w:r>
              <w:t>1..1</w:t>
            </w:r>
          </w:p>
        </w:tc>
        <w:tc>
          <w:tcPr>
            <w:tcW w:w="864" w:type="dxa"/>
          </w:tcPr>
          <w:p w14:paraId="11E63980" w14:textId="77777777" w:rsidR="00E379A6" w:rsidRDefault="000F5220">
            <w:pPr>
              <w:pStyle w:val="TableText"/>
            </w:pPr>
            <w:r>
              <w:t>SHALL</w:t>
            </w:r>
          </w:p>
        </w:tc>
        <w:tc>
          <w:tcPr>
            <w:tcW w:w="864" w:type="dxa"/>
          </w:tcPr>
          <w:p w14:paraId="4838B180" w14:textId="77777777" w:rsidR="00E379A6" w:rsidRDefault="00E379A6">
            <w:pPr>
              <w:pStyle w:val="TableText"/>
            </w:pPr>
          </w:p>
        </w:tc>
        <w:tc>
          <w:tcPr>
            <w:tcW w:w="864" w:type="dxa"/>
          </w:tcPr>
          <w:p w14:paraId="41FE58B6" w14:textId="3C505A8D" w:rsidR="00E379A6" w:rsidRDefault="0051287C">
            <w:pPr>
              <w:pStyle w:val="TableText"/>
            </w:pPr>
            <w:hyperlink w:anchor="C_1181-23089">
              <w:r w:rsidR="000F5220">
                <w:rPr>
                  <w:rStyle w:val="HyperlinkText9pt"/>
                </w:rPr>
                <w:t>1181-23089</w:t>
              </w:r>
            </w:hyperlink>
          </w:p>
        </w:tc>
        <w:tc>
          <w:tcPr>
            <w:tcW w:w="3171" w:type="dxa"/>
          </w:tcPr>
          <w:p w14:paraId="559E1675" w14:textId="77777777" w:rsidR="00E379A6" w:rsidRDefault="000F5220">
            <w:pPr>
              <w:pStyle w:val="TableText"/>
            </w:pPr>
            <w:r>
              <w:t>1250-0</w:t>
            </w:r>
          </w:p>
        </w:tc>
      </w:tr>
      <w:tr w:rsidR="00E379A6" w14:paraId="45E5E9C1" w14:textId="77777777" w:rsidTr="00235CF5">
        <w:trPr>
          <w:cantSplit/>
          <w:jc w:val="center"/>
        </w:trPr>
        <w:tc>
          <w:tcPr>
            <w:tcW w:w="3445" w:type="dxa"/>
          </w:tcPr>
          <w:p w14:paraId="51EFF76C" w14:textId="77777777" w:rsidR="00E379A6" w:rsidRDefault="000F5220">
            <w:pPr>
              <w:pStyle w:val="TableText"/>
            </w:pPr>
            <w:r>
              <w:tab/>
            </w:r>
            <w:r>
              <w:tab/>
            </w:r>
            <w:r>
              <w:tab/>
            </w:r>
            <w:r>
              <w:tab/>
              <w:t>@codeSystem</w:t>
            </w:r>
          </w:p>
        </w:tc>
        <w:tc>
          <w:tcPr>
            <w:tcW w:w="720" w:type="dxa"/>
          </w:tcPr>
          <w:p w14:paraId="7DF3D754" w14:textId="77777777" w:rsidR="00E379A6" w:rsidRDefault="000F5220">
            <w:pPr>
              <w:pStyle w:val="TableText"/>
            </w:pPr>
            <w:r>
              <w:t>1..1</w:t>
            </w:r>
          </w:p>
        </w:tc>
        <w:tc>
          <w:tcPr>
            <w:tcW w:w="864" w:type="dxa"/>
          </w:tcPr>
          <w:p w14:paraId="0E989D57" w14:textId="77777777" w:rsidR="00E379A6" w:rsidRDefault="000F5220">
            <w:pPr>
              <w:pStyle w:val="TableText"/>
            </w:pPr>
            <w:r>
              <w:t>SHALL</w:t>
            </w:r>
          </w:p>
        </w:tc>
        <w:tc>
          <w:tcPr>
            <w:tcW w:w="864" w:type="dxa"/>
          </w:tcPr>
          <w:p w14:paraId="0FD8D4C5" w14:textId="77777777" w:rsidR="00E379A6" w:rsidRDefault="00E379A6">
            <w:pPr>
              <w:pStyle w:val="TableText"/>
            </w:pPr>
          </w:p>
        </w:tc>
        <w:tc>
          <w:tcPr>
            <w:tcW w:w="864" w:type="dxa"/>
          </w:tcPr>
          <w:p w14:paraId="0C674BF5" w14:textId="71AEA258" w:rsidR="00E379A6" w:rsidRDefault="0051287C">
            <w:pPr>
              <w:pStyle w:val="TableText"/>
            </w:pPr>
            <w:hyperlink w:anchor="C_1181-23090">
              <w:r w:rsidR="000F5220">
                <w:rPr>
                  <w:rStyle w:val="HyperlinkText9pt"/>
                </w:rPr>
                <w:t>1181-23090</w:t>
              </w:r>
            </w:hyperlink>
          </w:p>
        </w:tc>
        <w:tc>
          <w:tcPr>
            <w:tcW w:w="3171" w:type="dxa"/>
          </w:tcPr>
          <w:p w14:paraId="71D9A6EE" w14:textId="77777777" w:rsidR="00E379A6" w:rsidRDefault="000F5220">
            <w:pPr>
              <w:pStyle w:val="TableText"/>
            </w:pPr>
            <w:r>
              <w:t>2.16.840.1.113883.6.259</w:t>
            </w:r>
          </w:p>
        </w:tc>
      </w:tr>
      <w:tr w:rsidR="00E379A6" w14:paraId="435D7D86" w14:textId="77777777" w:rsidTr="00235CF5">
        <w:trPr>
          <w:cantSplit/>
          <w:jc w:val="center"/>
        </w:trPr>
        <w:tc>
          <w:tcPr>
            <w:tcW w:w="3445" w:type="dxa"/>
          </w:tcPr>
          <w:p w14:paraId="20455D2B" w14:textId="77777777" w:rsidR="00E379A6" w:rsidRDefault="000F5220">
            <w:pPr>
              <w:pStyle w:val="TableText"/>
            </w:pPr>
            <w:r>
              <w:tab/>
            </w:r>
            <w:r>
              <w:tab/>
            </w:r>
            <w:r>
              <w:tab/>
            </w:r>
            <w:r>
              <w:tab/>
              <w:t>@displayName</w:t>
            </w:r>
          </w:p>
        </w:tc>
        <w:tc>
          <w:tcPr>
            <w:tcW w:w="720" w:type="dxa"/>
          </w:tcPr>
          <w:p w14:paraId="2013FC1C" w14:textId="77777777" w:rsidR="00E379A6" w:rsidRDefault="000F5220">
            <w:pPr>
              <w:pStyle w:val="TableText"/>
            </w:pPr>
            <w:r>
              <w:t>1..1</w:t>
            </w:r>
          </w:p>
        </w:tc>
        <w:tc>
          <w:tcPr>
            <w:tcW w:w="864" w:type="dxa"/>
          </w:tcPr>
          <w:p w14:paraId="39BB8E92" w14:textId="77777777" w:rsidR="00E379A6" w:rsidRDefault="000F5220">
            <w:pPr>
              <w:pStyle w:val="TableText"/>
            </w:pPr>
            <w:r>
              <w:t>SHOULD</w:t>
            </w:r>
          </w:p>
        </w:tc>
        <w:tc>
          <w:tcPr>
            <w:tcW w:w="864" w:type="dxa"/>
          </w:tcPr>
          <w:p w14:paraId="6B594D0E" w14:textId="77777777" w:rsidR="00E379A6" w:rsidRDefault="00E379A6">
            <w:pPr>
              <w:pStyle w:val="TableText"/>
            </w:pPr>
          </w:p>
        </w:tc>
        <w:tc>
          <w:tcPr>
            <w:tcW w:w="864" w:type="dxa"/>
          </w:tcPr>
          <w:p w14:paraId="5BEE0001" w14:textId="539702FA" w:rsidR="00E379A6" w:rsidRDefault="0051287C">
            <w:pPr>
              <w:pStyle w:val="TableText"/>
            </w:pPr>
            <w:hyperlink w:anchor="C_1181-23091">
              <w:r w:rsidR="000F5220">
                <w:rPr>
                  <w:rStyle w:val="HyperlinkText9pt"/>
                </w:rPr>
                <w:t>1181-23091</w:t>
              </w:r>
            </w:hyperlink>
          </w:p>
        </w:tc>
        <w:tc>
          <w:tcPr>
            <w:tcW w:w="3171" w:type="dxa"/>
          </w:tcPr>
          <w:p w14:paraId="5483122F" w14:textId="77777777" w:rsidR="00E379A6" w:rsidRDefault="000F5220">
            <w:pPr>
              <w:pStyle w:val="TableText"/>
            </w:pPr>
            <w:r>
              <w:t>Facility Wide Inpatient</w:t>
            </w:r>
          </w:p>
        </w:tc>
      </w:tr>
      <w:tr w:rsidR="00E379A6" w14:paraId="51C5349B" w14:textId="77777777" w:rsidTr="00235CF5">
        <w:trPr>
          <w:cantSplit/>
          <w:jc w:val="center"/>
        </w:trPr>
        <w:tc>
          <w:tcPr>
            <w:tcW w:w="3445" w:type="dxa"/>
          </w:tcPr>
          <w:p w14:paraId="74A55F75" w14:textId="77777777" w:rsidR="00E379A6" w:rsidRDefault="000F5220">
            <w:pPr>
              <w:pStyle w:val="TableText"/>
            </w:pPr>
            <w:r>
              <w:tab/>
              <w:t>entryRelationship</w:t>
            </w:r>
          </w:p>
        </w:tc>
        <w:tc>
          <w:tcPr>
            <w:tcW w:w="720" w:type="dxa"/>
          </w:tcPr>
          <w:p w14:paraId="074C0D49" w14:textId="77777777" w:rsidR="00E379A6" w:rsidRDefault="000F5220">
            <w:pPr>
              <w:pStyle w:val="TableText"/>
            </w:pPr>
            <w:r>
              <w:t>1..*</w:t>
            </w:r>
          </w:p>
        </w:tc>
        <w:tc>
          <w:tcPr>
            <w:tcW w:w="864" w:type="dxa"/>
          </w:tcPr>
          <w:p w14:paraId="0BA64DB7" w14:textId="77777777" w:rsidR="00E379A6" w:rsidRDefault="000F5220">
            <w:pPr>
              <w:pStyle w:val="TableText"/>
            </w:pPr>
            <w:r>
              <w:t>SHALL</w:t>
            </w:r>
          </w:p>
        </w:tc>
        <w:tc>
          <w:tcPr>
            <w:tcW w:w="864" w:type="dxa"/>
          </w:tcPr>
          <w:p w14:paraId="06000EB2" w14:textId="77777777" w:rsidR="00E379A6" w:rsidRDefault="00E379A6">
            <w:pPr>
              <w:pStyle w:val="TableText"/>
            </w:pPr>
          </w:p>
        </w:tc>
        <w:tc>
          <w:tcPr>
            <w:tcW w:w="864" w:type="dxa"/>
          </w:tcPr>
          <w:p w14:paraId="4B407265" w14:textId="635A1825" w:rsidR="00E379A6" w:rsidRDefault="0051287C">
            <w:pPr>
              <w:pStyle w:val="TableText"/>
            </w:pPr>
            <w:hyperlink w:anchor="C_1181-23092">
              <w:r w:rsidR="000F5220">
                <w:rPr>
                  <w:rStyle w:val="HyperlinkText9pt"/>
                </w:rPr>
                <w:t>1181-23092</w:t>
              </w:r>
            </w:hyperlink>
          </w:p>
        </w:tc>
        <w:tc>
          <w:tcPr>
            <w:tcW w:w="3171" w:type="dxa"/>
          </w:tcPr>
          <w:p w14:paraId="02715B38" w14:textId="77777777" w:rsidR="00E379A6" w:rsidRDefault="00E379A6">
            <w:pPr>
              <w:pStyle w:val="TableText"/>
            </w:pPr>
          </w:p>
        </w:tc>
      </w:tr>
      <w:tr w:rsidR="00E379A6" w14:paraId="36FDB0C3" w14:textId="77777777" w:rsidTr="00235CF5">
        <w:trPr>
          <w:cantSplit/>
          <w:jc w:val="center"/>
        </w:trPr>
        <w:tc>
          <w:tcPr>
            <w:tcW w:w="3445" w:type="dxa"/>
          </w:tcPr>
          <w:p w14:paraId="1580002C" w14:textId="77777777" w:rsidR="00E379A6" w:rsidRDefault="000F5220">
            <w:pPr>
              <w:pStyle w:val="TableText"/>
            </w:pPr>
            <w:r>
              <w:tab/>
            </w:r>
            <w:r>
              <w:tab/>
              <w:t>@typeCode</w:t>
            </w:r>
          </w:p>
        </w:tc>
        <w:tc>
          <w:tcPr>
            <w:tcW w:w="720" w:type="dxa"/>
          </w:tcPr>
          <w:p w14:paraId="6A9344A4" w14:textId="77777777" w:rsidR="00E379A6" w:rsidRDefault="000F5220">
            <w:pPr>
              <w:pStyle w:val="TableText"/>
            </w:pPr>
            <w:r>
              <w:t>1..1</w:t>
            </w:r>
          </w:p>
        </w:tc>
        <w:tc>
          <w:tcPr>
            <w:tcW w:w="864" w:type="dxa"/>
          </w:tcPr>
          <w:p w14:paraId="2EBD2B4F" w14:textId="77777777" w:rsidR="00E379A6" w:rsidRDefault="000F5220">
            <w:pPr>
              <w:pStyle w:val="TableText"/>
            </w:pPr>
            <w:r>
              <w:t>SHALL</w:t>
            </w:r>
          </w:p>
        </w:tc>
        <w:tc>
          <w:tcPr>
            <w:tcW w:w="864" w:type="dxa"/>
          </w:tcPr>
          <w:p w14:paraId="2A334679" w14:textId="77777777" w:rsidR="00E379A6" w:rsidRDefault="00E379A6">
            <w:pPr>
              <w:pStyle w:val="TableText"/>
            </w:pPr>
          </w:p>
        </w:tc>
        <w:tc>
          <w:tcPr>
            <w:tcW w:w="864" w:type="dxa"/>
          </w:tcPr>
          <w:p w14:paraId="0C236275" w14:textId="125D2FCA" w:rsidR="00E379A6" w:rsidRDefault="0051287C">
            <w:pPr>
              <w:pStyle w:val="TableText"/>
            </w:pPr>
            <w:hyperlink w:anchor="C_1181-23093">
              <w:r w:rsidR="000F5220">
                <w:rPr>
                  <w:rStyle w:val="HyperlinkText9pt"/>
                </w:rPr>
                <w:t>1181-23093</w:t>
              </w:r>
            </w:hyperlink>
          </w:p>
        </w:tc>
        <w:tc>
          <w:tcPr>
            <w:tcW w:w="3171" w:type="dxa"/>
          </w:tcPr>
          <w:p w14:paraId="4484D575" w14:textId="77777777" w:rsidR="00E379A6" w:rsidRDefault="000F5220">
            <w:pPr>
              <w:pStyle w:val="TableText"/>
            </w:pPr>
            <w:r>
              <w:t>urn:oid:2.16.840.1.113883.5.1002 (HL7ActRelationshipType) = COMP</w:t>
            </w:r>
          </w:p>
        </w:tc>
      </w:tr>
      <w:tr w:rsidR="00E379A6" w14:paraId="38D9D6B2" w14:textId="77777777" w:rsidTr="00235CF5">
        <w:trPr>
          <w:cantSplit/>
          <w:jc w:val="center"/>
        </w:trPr>
        <w:tc>
          <w:tcPr>
            <w:tcW w:w="3445" w:type="dxa"/>
          </w:tcPr>
          <w:p w14:paraId="3D72F8B7" w14:textId="77777777" w:rsidR="00E379A6" w:rsidRDefault="000F5220">
            <w:pPr>
              <w:pStyle w:val="TableText"/>
            </w:pPr>
            <w:r>
              <w:tab/>
            </w:r>
            <w:r>
              <w:tab/>
              <w:t>observation</w:t>
            </w:r>
          </w:p>
        </w:tc>
        <w:tc>
          <w:tcPr>
            <w:tcW w:w="720" w:type="dxa"/>
          </w:tcPr>
          <w:p w14:paraId="7EBC5014" w14:textId="77777777" w:rsidR="00E379A6" w:rsidRDefault="000F5220">
            <w:pPr>
              <w:pStyle w:val="TableText"/>
            </w:pPr>
            <w:r>
              <w:t>1..1</w:t>
            </w:r>
          </w:p>
        </w:tc>
        <w:tc>
          <w:tcPr>
            <w:tcW w:w="864" w:type="dxa"/>
          </w:tcPr>
          <w:p w14:paraId="19591A09" w14:textId="77777777" w:rsidR="00E379A6" w:rsidRDefault="000F5220">
            <w:pPr>
              <w:pStyle w:val="TableText"/>
            </w:pPr>
            <w:r>
              <w:t>SHALL</w:t>
            </w:r>
          </w:p>
        </w:tc>
        <w:tc>
          <w:tcPr>
            <w:tcW w:w="864" w:type="dxa"/>
          </w:tcPr>
          <w:p w14:paraId="0A488E09" w14:textId="77777777" w:rsidR="00E379A6" w:rsidRDefault="00E379A6">
            <w:pPr>
              <w:pStyle w:val="TableText"/>
            </w:pPr>
          </w:p>
        </w:tc>
        <w:tc>
          <w:tcPr>
            <w:tcW w:w="864" w:type="dxa"/>
          </w:tcPr>
          <w:p w14:paraId="1C7D9CAE" w14:textId="1BFF24E3" w:rsidR="00E379A6" w:rsidRDefault="0051287C">
            <w:pPr>
              <w:pStyle w:val="TableText"/>
            </w:pPr>
            <w:hyperlink w:anchor="C_1181-23094">
              <w:r w:rsidR="000F5220">
                <w:rPr>
                  <w:rStyle w:val="HyperlinkText9pt"/>
                </w:rPr>
                <w:t>1181-23094</w:t>
              </w:r>
            </w:hyperlink>
          </w:p>
        </w:tc>
        <w:tc>
          <w:tcPr>
            <w:tcW w:w="3171" w:type="dxa"/>
          </w:tcPr>
          <w:p w14:paraId="19F07589" w14:textId="2636DD67" w:rsidR="00E379A6" w:rsidRDefault="0051287C">
            <w:pPr>
              <w:pStyle w:val="TableText"/>
            </w:pPr>
            <w:hyperlink w:anchor="E_Summary_Data_Observation_AUAR">
              <w:r w:rsidR="000F5220">
                <w:rPr>
                  <w:rStyle w:val="HyperlinkText9pt"/>
                </w:rPr>
                <w:t>Summary Data Observation (AU/AR) (identifier: urn:hl7ii:2.16.840.1.113883.10.20.5.6.229:2015-04-01</w:t>
              </w:r>
            </w:hyperlink>
          </w:p>
        </w:tc>
      </w:tr>
    </w:tbl>
    <w:p w14:paraId="180E40E9" w14:textId="77777777" w:rsidR="00E379A6" w:rsidRDefault="00E379A6">
      <w:pPr>
        <w:pStyle w:val="BodyText"/>
      </w:pPr>
    </w:p>
    <w:p w14:paraId="75DCE0BD" w14:textId="77777777" w:rsidR="00E379A6" w:rsidRDefault="000F5220">
      <w:pPr>
        <w:numPr>
          <w:ilvl w:val="0"/>
          <w:numId w:val="138"/>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342" w:name="C_1181-23077"/>
      <w:bookmarkEnd w:id="3342"/>
      <w:r>
        <w:t xml:space="preserve"> (CONF:1181-23077).</w:t>
      </w:r>
    </w:p>
    <w:p w14:paraId="35A6B868" w14:textId="77777777" w:rsidR="00E379A6" w:rsidRDefault="000F5220">
      <w:pPr>
        <w:numPr>
          <w:ilvl w:val="0"/>
          <w:numId w:val="13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343" w:name="C_1181-23078"/>
      <w:bookmarkEnd w:id="3343"/>
      <w:r>
        <w:t xml:space="preserve"> (CONF:1181-23078).</w:t>
      </w:r>
    </w:p>
    <w:p w14:paraId="57FD5076" w14:textId="77777777" w:rsidR="00E379A6" w:rsidRDefault="000F5220">
      <w:pPr>
        <w:numPr>
          <w:ilvl w:val="0"/>
          <w:numId w:val="138"/>
        </w:numPr>
      </w:pPr>
      <w:r>
        <w:rPr>
          <w:rStyle w:val="keyword"/>
        </w:rPr>
        <w:t>SHALL</w:t>
      </w:r>
      <w:r>
        <w:t xml:space="preserve"> contain exactly one [1..1] </w:t>
      </w:r>
      <w:r>
        <w:rPr>
          <w:rStyle w:val="XMLnameBold"/>
        </w:rPr>
        <w:t>templateId</w:t>
      </w:r>
      <w:bookmarkStart w:id="3344" w:name="C_1181-23079"/>
      <w:bookmarkEnd w:id="3344"/>
      <w:r>
        <w:t xml:space="preserve"> (CONF:1181-23079) such that it</w:t>
      </w:r>
    </w:p>
    <w:p w14:paraId="2C04A12D" w14:textId="77777777" w:rsidR="00E379A6" w:rsidRDefault="000F5220">
      <w:pPr>
        <w:numPr>
          <w:ilvl w:val="1"/>
          <w:numId w:val="138"/>
        </w:numPr>
      </w:pPr>
      <w:r>
        <w:rPr>
          <w:rStyle w:val="keyword"/>
        </w:rPr>
        <w:t>SHALL</w:t>
      </w:r>
      <w:r>
        <w:t xml:space="preserve"> contain exactly one [1..1] </w:t>
      </w:r>
      <w:r>
        <w:rPr>
          <w:rStyle w:val="XMLnameBold"/>
        </w:rPr>
        <w:t>@root</w:t>
      </w:r>
      <w:r>
        <w:t>=</w:t>
      </w:r>
      <w:r>
        <w:rPr>
          <w:rStyle w:val="XMLname"/>
        </w:rPr>
        <w:t>"2.16.840.1.113883.10.20.5.6.199"</w:t>
      </w:r>
      <w:bookmarkStart w:id="3345" w:name="C_1181-23080"/>
      <w:bookmarkEnd w:id="3345"/>
      <w:r>
        <w:t xml:space="preserve"> (CONF:1181-23080).</w:t>
      </w:r>
    </w:p>
    <w:p w14:paraId="48A7FAD0" w14:textId="77777777" w:rsidR="00E379A6" w:rsidRDefault="000F5220">
      <w:pPr>
        <w:numPr>
          <w:ilvl w:val="1"/>
          <w:numId w:val="138"/>
        </w:numPr>
      </w:pPr>
      <w:r>
        <w:rPr>
          <w:rStyle w:val="keyword"/>
        </w:rPr>
        <w:t>SHALL</w:t>
      </w:r>
      <w:r>
        <w:t xml:space="preserve"> contain exactly one [1..1] </w:t>
      </w:r>
      <w:r>
        <w:rPr>
          <w:rStyle w:val="XMLnameBold"/>
        </w:rPr>
        <w:t>@extension</w:t>
      </w:r>
      <w:r>
        <w:t>=</w:t>
      </w:r>
      <w:r>
        <w:rPr>
          <w:rStyle w:val="XMLname"/>
        </w:rPr>
        <w:t>"2015-04-01"</w:t>
      </w:r>
      <w:bookmarkStart w:id="3346" w:name="C_1181-30564"/>
      <w:bookmarkEnd w:id="3346"/>
      <w:r>
        <w:t xml:space="preserve"> (CONF:1181-30564).</w:t>
      </w:r>
    </w:p>
    <w:p w14:paraId="6F4DD1A1" w14:textId="77777777" w:rsidR="00E379A6" w:rsidRDefault="000F5220">
      <w:pPr>
        <w:numPr>
          <w:ilvl w:val="0"/>
          <w:numId w:val="138"/>
        </w:numPr>
      </w:pPr>
      <w:r>
        <w:rPr>
          <w:rStyle w:val="keyword"/>
        </w:rPr>
        <w:t>SHALL</w:t>
      </w:r>
      <w:r>
        <w:t xml:space="preserve"> contain exactly one [1..1] </w:t>
      </w:r>
      <w:r>
        <w:rPr>
          <w:rStyle w:val="XMLnameBold"/>
        </w:rPr>
        <w:t>participant</w:t>
      </w:r>
      <w:bookmarkStart w:id="3347" w:name="C_1181-23081"/>
      <w:bookmarkEnd w:id="3347"/>
      <w:r>
        <w:t xml:space="preserve"> (CONF:1181-23081) such that it</w:t>
      </w:r>
    </w:p>
    <w:p w14:paraId="1770060D" w14:textId="77777777" w:rsidR="00E379A6" w:rsidRDefault="000F5220">
      <w:pPr>
        <w:numPr>
          <w:ilvl w:val="1"/>
          <w:numId w:val="13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348" w:name="C_1181-23082"/>
      <w:bookmarkEnd w:id="3348"/>
      <w:r>
        <w:t xml:space="preserve"> (CONF:1181-23082).</w:t>
      </w:r>
    </w:p>
    <w:p w14:paraId="3FA4DE3D" w14:textId="77777777" w:rsidR="00E379A6" w:rsidRDefault="000F5220">
      <w:pPr>
        <w:numPr>
          <w:ilvl w:val="1"/>
          <w:numId w:val="138"/>
        </w:numPr>
      </w:pPr>
      <w:r>
        <w:rPr>
          <w:rStyle w:val="keyword"/>
        </w:rPr>
        <w:t>SHALL</w:t>
      </w:r>
      <w:r>
        <w:t xml:space="preserve"> contain exactly one [1..1] </w:t>
      </w:r>
      <w:r>
        <w:rPr>
          <w:rStyle w:val="XMLnameBold"/>
        </w:rPr>
        <w:t>participantRole</w:t>
      </w:r>
      <w:bookmarkStart w:id="3349" w:name="C_1181-23083"/>
      <w:bookmarkEnd w:id="3349"/>
      <w:r>
        <w:t xml:space="preserve"> (CONF:1181-23083).</w:t>
      </w:r>
    </w:p>
    <w:p w14:paraId="32EEA8DF" w14:textId="77777777" w:rsidR="00E379A6" w:rsidRDefault="000F5220">
      <w:pPr>
        <w:numPr>
          <w:ilvl w:val="2"/>
          <w:numId w:val="13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350" w:name="C_1181-23084"/>
      <w:bookmarkEnd w:id="3350"/>
      <w:r>
        <w:t xml:space="preserve"> (CONF:1181-23084).</w:t>
      </w:r>
    </w:p>
    <w:p w14:paraId="08D13D45" w14:textId="77777777" w:rsidR="00E379A6" w:rsidRDefault="000F5220">
      <w:pPr>
        <w:numPr>
          <w:ilvl w:val="2"/>
          <w:numId w:val="138"/>
        </w:numPr>
      </w:pPr>
      <w:r>
        <w:t xml:space="preserve">This participantRole </w:t>
      </w:r>
      <w:r>
        <w:rPr>
          <w:rStyle w:val="keyword"/>
        </w:rPr>
        <w:t>SHALL</w:t>
      </w:r>
      <w:r>
        <w:t xml:space="preserve"> contain exactly one [1..1] </w:t>
      </w:r>
      <w:r>
        <w:rPr>
          <w:rStyle w:val="XMLnameBold"/>
        </w:rPr>
        <w:t>id</w:t>
      </w:r>
      <w:bookmarkStart w:id="3351" w:name="C_1181-23085"/>
      <w:bookmarkEnd w:id="3351"/>
      <w:r>
        <w:t xml:space="preserve"> (CONF:1181-23085).</w:t>
      </w:r>
    </w:p>
    <w:p w14:paraId="5E2833C4" w14:textId="77777777" w:rsidR="00E379A6" w:rsidRDefault="000F5220">
      <w:pPr>
        <w:numPr>
          <w:ilvl w:val="3"/>
          <w:numId w:val="138"/>
        </w:numPr>
      </w:pPr>
      <w:r>
        <w:t xml:space="preserve">This id </w:t>
      </w:r>
      <w:r>
        <w:rPr>
          <w:rStyle w:val="keyword"/>
        </w:rPr>
        <w:t>SHALL</w:t>
      </w:r>
      <w:r>
        <w:t xml:space="preserve"> contain exactly one [1..1] </w:t>
      </w:r>
      <w:r>
        <w:rPr>
          <w:rStyle w:val="XMLnameBold"/>
        </w:rPr>
        <w:t>@root</w:t>
      </w:r>
      <w:bookmarkStart w:id="3352" w:name="C_1181-23086"/>
      <w:bookmarkEnd w:id="3352"/>
      <w:r>
        <w:t xml:space="preserve"> (CONF:1181-23086).</w:t>
      </w:r>
    </w:p>
    <w:p w14:paraId="4756CCC8" w14:textId="77777777" w:rsidR="00E379A6" w:rsidRDefault="000F5220">
      <w:pPr>
        <w:numPr>
          <w:ilvl w:val="3"/>
          <w:numId w:val="138"/>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3353" w:name="C_1181-23087"/>
      <w:bookmarkEnd w:id="3353"/>
      <w:r>
        <w:t xml:space="preserve"> (CONF:1181-23087).</w:t>
      </w:r>
    </w:p>
    <w:p w14:paraId="67FAE1AE" w14:textId="77777777" w:rsidR="00E379A6" w:rsidRDefault="000F5220">
      <w:pPr>
        <w:numPr>
          <w:ilvl w:val="2"/>
          <w:numId w:val="138"/>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3354" w:name="C_1181-23088"/>
      <w:bookmarkEnd w:id="3354"/>
      <w:r>
        <w:t xml:space="preserve"> (CONF:1181-23088).</w:t>
      </w:r>
    </w:p>
    <w:p w14:paraId="1EB0C5ED" w14:textId="77777777" w:rsidR="00E379A6" w:rsidRDefault="000F5220">
      <w:pPr>
        <w:numPr>
          <w:ilvl w:val="3"/>
          <w:numId w:val="138"/>
        </w:numPr>
      </w:pPr>
      <w:r>
        <w:t xml:space="preserve">This code </w:t>
      </w:r>
      <w:r>
        <w:rPr>
          <w:rStyle w:val="keyword"/>
        </w:rPr>
        <w:t>SHALL</w:t>
      </w:r>
      <w:r>
        <w:t xml:space="preserve"> contain exactly one [1..1] </w:t>
      </w:r>
      <w:r>
        <w:rPr>
          <w:rStyle w:val="XMLnameBold"/>
        </w:rPr>
        <w:t>@code</w:t>
      </w:r>
      <w:r>
        <w:t>=</w:t>
      </w:r>
      <w:r>
        <w:rPr>
          <w:rStyle w:val="XMLname"/>
        </w:rPr>
        <w:t>"1250-0"</w:t>
      </w:r>
      <w:bookmarkStart w:id="3355" w:name="C_1181-23089"/>
      <w:bookmarkEnd w:id="3355"/>
      <w:r>
        <w:t xml:space="preserve"> (CONF:1181-23089).</w:t>
      </w:r>
    </w:p>
    <w:p w14:paraId="7EA5D648" w14:textId="77777777" w:rsidR="00E379A6" w:rsidRDefault="000F5220">
      <w:pPr>
        <w:numPr>
          <w:ilvl w:val="3"/>
          <w:numId w:val="138"/>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3356" w:name="C_1181-23090"/>
      <w:bookmarkEnd w:id="3356"/>
      <w:r>
        <w:t xml:space="preserve"> (CONF:1181-23090).</w:t>
      </w:r>
    </w:p>
    <w:p w14:paraId="3B1A8968" w14:textId="77777777" w:rsidR="00E379A6" w:rsidRDefault="000F5220">
      <w:pPr>
        <w:numPr>
          <w:ilvl w:val="3"/>
          <w:numId w:val="138"/>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3357" w:name="C_1181-23091"/>
      <w:bookmarkEnd w:id="3357"/>
      <w:r>
        <w:t xml:space="preserve"> (CONF:1181-23091).</w:t>
      </w:r>
    </w:p>
    <w:p w14:paraId="0416415D" w14:textId="77777777" w:rsidR="00E379A6" w:rsidRDefault="000F5220">
      <w:pPr>
        <w:numPr>
          <w:ilvl w:val="0"/>
          <w:numId w:val="138"/>
        </w:numPr>
      </w:pPr>
      <w:r>
        <w:rPr>
          <w:rStyle w:val="keyword"/>
        </w:rPr>
        <w:t>SHALL</w:t>
      </w:r>
      <w:r>
        <w:t xml:space="preserve"> contain at least one [1..*] </w:t>
      </w:r>
      <w:r>
        <w:rPr>
          <w:rStyle w:val="XMLnameBold"/>
        </w:rPr>
        <w:t>entryRelationship</w:t>
      </w:r>
      <w:bookmarkStart w:id="3358" w:name="C_1181-23092"/>
      <w:bookmarkEnd w:id="3358"/>
      <w:r>
        <w:t xml:space="preserve"> (CONF:1181-23092).</w:t>
      </w:r>
    </w:p>
    <w:p w14:paraId="64D63372" w14:textId="77777777" w:rsidR="00E379A6" w:rsidRDefault="000F5220">
      <w:pPr>
        <w:numPr>
          <w:ilvl w:val="1"/>
          <w:numId w:val="138"/>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359" w:name="C_1181-23093"/>
      <w:bookmarkEnd w:id="3359"/>
      <w:r>
        <w:t xml:space="preserve"> (CONF:1181-23093).</w:t>
      </w:r>
    </w:p>
    <w:p w14:paraId="08809221" w14:textId="21D87018" w:rsidR="00E379A6" w:rsidRDefault="000F5220">
      <w:pPr>
        <w:numPr>
          <w:ilvl w:val="1"/>
          <w:numId w:val="138"/>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3360" w:name="C_1181-23094"/>
      <w:bookmarkEnd w:id="3360"/>
      <w:r>
        <w:t xml:space="preserve"> (CONF:1181-23094).</w:t>
      </w:r>
    </w:p>
    <w:p w14:paraId="4772BD2D" w14:textId="00BD3931" w:rsidR="00E379A6" w:rsidRDefault="000F5220">
      <w:pPr>
        <w:pStyle w:val="Caption"/>
        <w:ind w:left="130" w:right="115"/>
      </w:pPr>
      <w:bookmarkStart w:id="3361" w:name="_Toc491882430"/>
      <w:r>
        <w:lastRenderedPageBreak/>
        <w:t xml:space="preserve">Figure </w:t>
      </w:r>
      <w:r>
        <w:fldChar w:fldCharType="begin"/>
      </w:r>
      <w:r>
        <w:instrText>SEQ Figure \* ARABIC</w:instrText>
      </w:r>
      <w:r>
        <w:fldChar w:fldCharType="separate"/>
      </w:r>
      <w:r w:rsidR="00D90831">
        <w:t>152</w:t>
      </w:r>
      <w:r>
        <w:fldChar w:fldCharType="end"/>
      </w:r>
      <w:r>
        <w:t>: Summary Encounter (ARO) (V2)</w:t>
      </w:r>
      <w:bookmarkEnd w:id="3361"/>
    </w:p>
    <w:p w14:paraId="17D0423D" w14:textId="77777777" w:rsidR="00E379A6" w:rsidRDefault="000F5220">
      <w:pPr>
        <w:pStyle w:val="Example"/>
        <w:ind w:left="130" w:right="115"/>
      </w:pPr>
      <w:r>
        <w:t>&lt;!-- Summary Encounter --&gt;</w:t>
      </w:r>
    </w:p>
    <w:p w14:paraId="2B89DE4D" w14:textId="77777777" w:rsidR="00E379A6" w:rsidRDefault="000F5220">
      <w:pPr>
        <w:pStyle w:val="Example"/>
        <w:ind w:left="130" w:right="115"/>
      </w:pPr>
      <w:r>
        <w:t>&lt;encounter classCode="ENC" moodCode="EVN"&gt;</w:t>
      </w:r>
    </w:p>
    <w:p w14:paraId="6321F607" w14:textId="77777777" w:rsidR="00E379A6" w:rsidRDefault="000F5220">
      <w:pPr>
        <w:pStyle w:val="Example"/>
        <w:ind w:left="130" w:right="115"/>
      </w:pPr>
      <w:r>
        <w:t xml:space="preserve">    &lt;!-- Summary Encounter (ARO) (V2) templateId --&gt;</w:t>
      </w:r>
    </w:p>
    <w:p w14:paraId="28E86461" w14:textId="77777777" w:rsidR="00E379A6" w:rsidRDefault="000F5220">
      <w:pPr>
        <w:pStyle w:val="Example"/>
        <w:ind w:left="130" w:right="115"/>
      </w:pPr>
      <w:r>
        <w:t xml:space="preserve">    &lt;templateId root="2.16.840.1.113883.10.20.5.6.199"</w:t>
      </w:r>
    </w:p>
    <w:p w14:paraId="765F9E0C" w14:textId="77777777" w:rsidR="00E379A6" w:rsidRDefault="000F5220">
      <w:pPr>
        <w:pStyle w:val="Example"/>
        <w:ind w:left="130" w:right="115"/>
      </w:pPr>
      <w:r>
        <w:t xml:space="preserve">        extension="2015-04-01"/&gt;</w:t>
      </w:r>
    </w:p>
    <w:p w14:paraId="4D3F3722" w14:textId="77777777" w:rsidR="00E379A6" w:rsidRDefault="000F5220">
      <w:pPr>
        <w:pStyle w:val="Example"/>
        <w:ind w:left="130" w:right="115"/>
      </w:pPr>
      <w:r>
        <w:t xml:space="preserve">    &lt;!-- the location id and type --&gt;</w:t>
      </w:r>
    </w:p>
    <w:p w14:paraId="0D32E819" w14:textId="77777777" w:rsidR="00E379A6" w:rsidRDefault="000F5220">
      <w:pPr>
        <w:pStyle w:val="Example"/>
        <w:ind w:left="130" w:right="115"/>
      </w:pPr>
      <w:r>
        <w:t xml:space="preserve">    &lt;participant typeCode="LOC"&gt;</w:t>
      </w:r>
    </w:p>
    <w:p w14:paraId="74FECB44" w14:textId="77777777" w:rsidR="00E379A6" w:rsidRDefault="000F5220">
      <w:pPr>
        <w:pStyle w:val="Example"/>
        <w:ind w:left="130" w:right="115"/>
      </w:pPr>
      <w:r>
        <w:t xml:space="preserve">      &lt;participantRole classCode="SDLOC"&gt;</w:t>
      </w:r>
    </w:p>
    <w:p w14:paraId="6DC8D4C7" w14:textId="77777777" w:rsidR="00E379A6" w:rsidRDefault="000F5220">
      <w:pPr>
        <w:pStyle w:val="Example"/>
        <w:ind w:left="130" w:right="115"/>
      </w:pPr>
      <w:r>
        <w:t xml:space="preserve">        &lt;id root="2.111.111.111.10709" extension="FACWIDEIN"/&gt;</w:t>
      </w:r>
    </w:p>
    <w:p w14:paraId="4C97D7D8" w14:textId="77777777" w:rsidR="00E379A6" w:rsidRDefault="000F5220">
      <w:pPr>
        <w:pStyle w:val="Example"/>
        <w:ind w:left="130" w:right="115"/>
      </w:pPr>
      <w:r>
        <w:t xml:space="preserve">        &lt;code codeSystem="2.16.840.1.113883.6.259"</w:t>
      </w:r>
    </w:p>
    <w:p w14:paraId="7840558D" w14:textId="77777777" w:rsidR="00E379A6" w:rsidRDefault="000F5220">
      <w:pPr>
        <w:pStyle w:val="Example"/>
        <w:ind w:left="130" w:right="115"/>
      </w:pPr>
      <w:r>
        <w:t xml:space="preserve">              codeSystemName="HL7 Healthcare Service Location Code" </w:t>
      </w:r>
    </w:p>
    <w:p w14:paraId="571F0B7D" w14:textId="77777777" w:rsidR="00E379A6" w:rsidRDefault="000F5220">
      <w:pPr>
        <w:pStyle w:val="Example"/>
        <w:ind w:left="130" w:right="115"/>
      </w:pPr>
      <w:r>
        <w:t xml:space="preserve">              code="1250-0"</w:t>
      </w:r>
    </w:p>
    <w:p w14:paraId="5D08B19F" w14:textId="77777777" w:rsidR="00E379A6" w:rsidRDefault="000F5220">
      <w:pPr>
        <w:pStyle w:val="Example"/>
        <w:ind w:left="130" w:right="115"/>
      </w:pPr>
      <w:r>
        <w:t xml:space="preserve">              displayName="Facility Wide Inpatient"/&gt;</w:t>
      </w:r>
    </w:p>
    <w:p w14:paraId="3192FA3A" w14:textId="77777777" w:rsidR="00E379A6" w:rsidRDefault="000F5220">
      <w:pPr>
        <w:pStyle w:val="Example"/>
        <w:ind w:left="130" w:right="115"/>
      </w:pPr>
      <w:r>
        <w:t xml:space="preserve">      &lt;/participantRole&gt;</w:t>
      </w:r>
    </w:p>
    <w:p w14:paraId="6E965843" w14:textId="77777777" w:rsidR="00E379A6" w:rsidRDefault="000F5220">
      <w:pPr>
        <w:pStyle w:val="Example"/>
        <w:ind w:left="130" w:right="115"/>
      </w:pPr>
      <w:r>
        <w:t xml:space="preserve">    &lt;/participant&gt;</w:t>
      </w:r>
    </w:p>
    <w:p w14:paraId="18C4F056" w14:textId="77777777" w:rsidR="00E379A6" w:rsidRDefault="000F5220">
      <w:pPr>
        <w:pStyle w:val="Example"/>
        <w:ind w:left="130" w:right="115"/>
      </w:pPr>
      <w:r>
        <w:t xml:space="preserve">    </w:t>
      </w:r>
    </w:p>
    <w:p w14:paraId="5644DF98" w14:textId="77777777" w:rsidR="00E379A6" w:rsidRDefault="000F5220">
      <w:pPr>
        <w:pStyle w:val="Example"/>
        <w:ind w:left="130" w:right="115"/>
      </w:pPr>
      <w:r>
        <w:t xml:space="preserve">    &lt;entryRelationship typeCode="COMP"&gt;</w:t>
      </w:r>
    </w:p>
    <w:p w14:paraId="2B42A795" w14:textId="77777777" w:rsidR="00E379A6" w:rsidRDefault="000F5220">
      <w:pPr>
        <w:pStyle w:val="Example"/>
        <w:ind w:left="130" w:right="115"/>
      </w:pPr>
      <w:r>
        <w:t xml:space="preserve">      &lt;observation classCode="OBS" moodCode="EVN"&gt;</w:t>
      </w:r>
    </w:p>
    <w:p w14:paraId="3723BF0B" w14:textId="77777777" w:rsidR="00E379A6" w:rsidRDefault="000F5220">
      <w:pPr>
        <w:pStyle w:val="Example"/>
        <w:ind w:left="130" w:right="115"/>
      </w:pPr>
      <w:r>
        <w:t xml:space="preserve">        &lt;!-- Summary Data Observation (AU/AR) templateId --&gt;</w:t>
      </w:r>
    </w:p>
    <w:p w14:paraId="7164E082" w14:textId="77777777" w:rsidR="00E379A6" w:rsidRDefault="000F5220">
      <w:pPr>
        <w:pStyle w:val="Example"/>
        <w:ind w:left="130" w:right="115"/>
      </w:pPr>
      <w:r>
        <w:t xml:space="preserve">        &lt;templateId root="2.16.840.1.113883.10.20.5.6.229"</w:t>
      </w:r>
    </w:p>
    <w:p w14:paraId="4605E16C" w14:textId="77777777" w:rsidR="00E379A6" w:rsidRDefault="000F5220">
      <w:pPr>
        <w:pStyle w:val="Example"/>
        <w:ind w:left="130" w:right="115"/>
      </w:pPr>
      <w:r>
        <w:t xml:space="preserve">            extension="2015-04-01"/&gt;</w:t>
      </w:r>
    </w:p>
    <w:p w14:paraId="6AA5D25C" w14:textId="77777777" w:rsidR="00E379A6" w:rsidRDefault="000F5220">
      <w:pPr>
        <w:pStyle w:val="Example"/>
        <w:ind w:left="130" w:right="115"/>
      </w:pPr>
      <w:r>
        <w:t xml:space="preserve">        &lt;code code="1851-5" </w:t>
      </w:r>
    </w:p>
    <w:p w14:paraId="7684035D" w14:textId="77777777" w:rsidR="00E379A6" w:rsidRDefault="000F5220">
      <w:pPr>
        <w:pStyle w:val="Example"/>
        <w:ind w:left="130" w:right="115"/>
      </w:pPr>
      <w:r>
        <w:t xml:space="preserve">              codeSystem="2.16.840.1.113883.6.277" </w:t>
      </w:r>
    </w:p>
    <w:p w14:paraId="4181EEDC" w14:textId="77777777" w:rsidR="00E379A6" w:rsidRDefault="000F5220">
      <w:pPr>
        <w:pStyle w:val="Example"/>
        <w:ind w:left="130" w:right="115"/>
      </w:pPr>
      <w:r>
        <w:t xml:space="preserve">              codeSystemName="cdcNHSN"</w:t>
      </w:r>
    </w:p>
    <w:p w14:paraId="30B5534D" w14:textId="77777777" w:rsidR="00E379A6" w:rsidRDefault="000F5220">
      <w:pPr>
        <w:pStyle w:val="Example"/>
        <w:ind w:left="130" w:right="115"/>
      </w:pPr>
      <w:r>
        <w:t xml:space="preserve">              displayName="Patient Days"/&gt;</w:t>
      </w:r>
    </w:p>
    <w:p w14:paraId="37498199" w14:textId="77777777" w:rsidR="00E379A6" w:rsidRDefault="000F5220">
      <w:pPr>
        <w:pStyle w:val="Example"/>
        <w:ind w:left="130" w:right="115"/>
      </w:pPr>
      <w:r>
        <w:t xml:space="preserve">        &lt;statusCode code="completed"/&gt;</w:t>
      </w:r>
    </w:p>
    <w:p w14:paraId="19FD8F25" w14:textId="77777777" w:rsidR="00E379A6" w:rsidRDefault="000F5220">
      <w:pPr>
        <w:pStyle w:val="Example"/>
        <w:ind w:left="130" w:right="115"/>
      </w:pPr>
      <w:r>
        <w:t xml:space="preserve">        &lt;value xsi:type="PQ" unit="d" value="235"/&gt;</w:t>
      </w:r>
    </w:p>
    <w:p w14:paraId="2F6939A3" w14:textId="77777777" w:rsidR="00E379A6" w:rsidRDefault="000F5220">
      <w:pPr>
        <w:pStyle w:val="Example"/>
        <w:ind w:left="130" w:right="115"/>
      </w:pPr>
      <w:r>
        <w:t xml:space="preserve">      &lt;/observation&gt;</w:t>
      </w:r>
    </w:p>
    <w:p w14:paraId="72D4E8B8" w14:textId="77777777" w:rsidR="00E379A6" w:rsidRDefault="000F5220">
      <w:pPr>
        <w:pStyle w:val="Example"/>
        <w:ind w:left="130" w:right="115"/>
      </w:pPr>
      <w:r>
        <w:t xml:space="preserve">    &lt;/entryRelationship&gt;</w:t>
      </w:r>
    </w:p>
    <w:p w14:paraId="6CF0D81F" w14:textId="77777777" w:rsidR="00E379A6" w:rsidRDefault="000F5220">
      <w:pPr>
        <w:pStyle w:val="Example"/>
        <w:ind w:left="130" w:right="115"/>
      </w:pPr>
      <w:r>
        <w:t xml:space="preserve">    </w:t>
      </w:r>
    </w:p>
    <w:p w14:paraId="6EA01213" w14:textId="77777777" w:rsidR="00E379A6" w:rsidRDefault="000F5220">
      <w:pPr>
        <w:pStyle w:val="Example"/>
        <w:ind w:left="130" w:right="115"/>
      </w:pPr>
      <w:r>
        <w:t xml:space="preserve">    &lt;entryRelationship typeCode="COMP"&gt;</w:t>
      </w:r>
    </w:p>
    <w:p w14:paraId="0DE243A3" w14:textId="77777777" w:rsidR="00E379A6" w:rsidRDefault="000F5220">
      <w:pPr>
        <w:pStyle w:val="Example"/>
        <w:ind w:left="130" w:right="115"/>
      </w:pPr>
      <w:r>
        <w:t xml:space="preserve">      &lt;observation classCode="OBS" moodCode="EVN"&gt;</w:t>
      </w:r>
    </w:p>
    <w:p w14:paraId="3C498ADF" w14:textId="77777777" w:rsidR="00E379A6" w:rsidRDefault="000F5220">
      <w:pPr>
        <w:pStyle w:val="Example"/>
        <w:ind w:left="130" w:right="115"/>
      </w:pPr>
      <w:r>
        <w:t xml:space="preserve">        &lt;!-- Summary Data Observation (AU/AR) templateId --&gt;</w:t>
      </w:r>
    </w:p>
    <w:p w14:paraId="6C6171DD" w14:textId="77777777" w:rsidR="00E379A6" w:rsidRDefault="000F5220">
      <w:pPr>
        <w:pStyle w:val="Example"/>
        <w:ind w:left="130" w:right="115"/>
      </w:pPr>
      <w:r>
        <w:t xml:space="preserve">        &lt;templateId root="2.16.840.1.113883.10.20.5.6.229"</w:t>
      </w:r>
    </w:p>
    <w:p w14:paraId="715A17DB" w14:textId="77777777" w:rsidR="00E379A6" w:rsidRDefault="000F5220">
      <w:pPr>
        <w:pStyle w:val="Example"/>
        <w:ind w:left="130" w:right="115"/>
      </w:pPr>
      <w:r>
        <w:t xml:space="preserve">            extension="2015-04-01"/&gt;</w:t>
      </w:r>
    </w:p>
    <w:p w14:paraId="28520E0B" w14:textId="77777777" w:rsidR="00E379A6" w:rsidRDefault="000F5220">
      <w:pPr>
        <w:pStyle w:val="Example"/>
        <w:ind w:left="130" w:right="115"/>
      </w:pPr>
      <w:r>
        <w:t xml:space="preserve">        &lt;code code="1862-2" codeSystem="2.16.840.1.113883.6.270"</w:t>
      </w:r>
    </w:p>
    <w:p w14:paraId="6EF17B9C" w14:textId="77777777" w:rsidR="00E379A6" w:rsidRDefault="000F5220">
      <w:pPr>
        <w:pStyle w:val="Example"/>
        <w:ind w:left="130" w:right="115"/>
      </w:pPr>
      <w:r>
        <w:t xml:space="preserve">              codeSystemName="cdcNHSN"</w:t>
      </w:r>
    </w:p>
    <w:p w14:paraId="411FF1AE" w14:textId="77777777" w:rsidR="00E379A6" w:rsidRDefault="000F5220">
      <w:pPr>
        <w:pStyle w:val="Example"/>
        <w:ind w:left="130" w:right="115"/>
      </w:pPr>
      <w:r>
        <w:t xml:space="preserve">              displayName="Admission count"/&gt;</w:t>
      </w:r>
    </w:p>
    <w:p w14:paraId="01876A2B" w14:textId="77777777" w:rsidR="00E379A6" w:rsidRDefault="000F5220">
      <w:pPr>
        <w:pStyle w:val="Example"/>
        <w:ind w:left="130" w:right="115"/>
      </w:pPr>
      <w:r>
        <w:t xml:space="preserve">        &lt;statusCode code="completed"/&gt;</w:t>
      </w:r>
    </w:p>
    <w:p w14:paraId="4300B1D0" w14:textId="77777777" w:rsidR="00E379A6" w:rsidRDefault="000F5220">
      <w:pPr>
        <w:pStyle w:val="Example"/>
        <w:ind w:left="130" w:right="115"/>
      </w:pPr>
      <w:r>
        <w:t xml:space="preserve">        &lt;value xsi:type="INT" value="46"/&gt;</w:t>
      </w:r>
    </w:p>
    <w:p w14:paraId="0CB24944" w14:textId="77777777" w:rsidR="00E379A6" w:rsidRDefault="000F5220">
      <w:pPr>
        <w:pStyle w:val="Example"/>
        <w:ind w:left="130" w:right="115"/>
      </w:pPr>
      <w:r>
        <w:t xml:space="preserve">      &lt;/observation&gt; </w:t>
      </w:r>
    </w:p>
    <w:p w14:paraId="2EB16655" w14:textId="77777777" w:rsidR="00E379A6" w:rsidRDefault="000F5220">
      <w:pPr>
        <w:pStyle w:val="Example"/>
        <w:ind w:left="130" w:right="115"/>
      </w:pPr>
      <w:r>
        <w:t xml:space="preserve">    &lt;/entryRelationship&gt;</w:t>
      </w:r>
    </w:p>
    <w:p w14:paraId="66AFA04C" w14:textId="77777777" w:rsidR="00E379A6" w:rsidRDefault="000F5220">
      <w:pPr>
        <w:pStyle w:val="Example"/>
        <w:ind w:left="130" w:right="115"/>
      </w:pPr>
      <w:r>
        <w:t xml:space="preserve">    </w:t>
      </w:r>
    </w:p>
    <w:p w14:paraId="7AA56024" w14:textId="77777777" w:rsidR="00E379A6" w:rsidRDefault="000F5220">
      <w:pPr>
        <w:pStyle w:val="Example"/>
        <w:ind w:left="130" w:right="115"/>
      </w:pPr>
      <w:r>
        <w:t xml:space="preserve">    &lt;entryRelationship typeCode="COMP"&gt;</w:t>
      </w:r>
    </w:p>
    <w:p w14:paraId="356651CB" w14:textId="77777777" w:rsidR="00E379A6" w:rsidRDefault="000F5220">
      <w:pPr>
        <w:pStyle w:val="Example"/>
        <w:ind w:left="130" w:right="115"/>
      </w:pPr>
      <w:r>
        <w:t xml:space="preserve">        &lt;!-- Summary Data Observation (AU/AR) templateId --&gt;</w:t>
      </w:r>
    </w:p>
    <w:p w14:paraId="315CB762" w14:textId="77777777" w:rsidR="00E379A6" w:rsidRDefault="000F5220">
      <w:pPr>
        <w:pStyle w:val="Example"/>
        <w:ind w:left="130" w:right="115"/>
      </w:pPr>
      <w:r>
        <w:t xml:space="preserve">      &lt;observation classCode="OBS" moodCode="EVN"&gt;</w:t>
      </w:r>
    </w:p>
    <w:p w14:paraId="4CF3EDE3" w14:textId="77777777" w:rsidR="00E379A6" w:rsidRDefault="000F5220">
      <w:pPr>
        <w:pStyle w:val="Example"/>
        <w:ind w:left="130" w:right="115"/>
      </w:pPr>
      <w:r>
        <w:t xml:space="preserve">        &lt;templateId root="2.16.840.1.113883.10.20.5.6.229"</w:t>
      </w:r>
    </w:p>
    <w:p w14:paraId="44F9FBA6" w14:textId="77777777" w:rsidR="00E379A6" w:rsidRDefault="000F5220">
      <w:pPr>
        <w:pStyle w:val="Example"/>
        <w:ind w:left="130" w:right="115"/>
      </w:pPr>
      <w:r>
        <w:t xml:space="preserve">            extension="2015-04-01"/&gt;</w:t>
      </w:r>
    </w:p>
    <w:p w14:paraId="4537F582" w14:textId="77777777" w:rsidR="00E379A6" w:rsidRDefault="000F5220">
      <w:pPr>
        <w:pStyle w:val="Example"/>
        <w:ind w:left="130" w:right="115"/>
      </w:pPr>
      <w:r>
        <w:t xml:space="preserve">        &lt;code code="2409-1" codeSystem="2.16.840.1.113883.6.277"</w:t>
      </w:r>
    </w:p>
    <w:p w14:paraId="0ED24CC7" w14:textId="77777777" w:rsidR="00E379A6" w:rsidRDefault="000F5220">
      <w:pPr>
        <w:pStyle w:val="Example"/>
        <w:ind w:left="130" w:right="115"/>
      </w:pPr>
      <w:r>
        <w:t xml:space="preserve">              codeSystemName="cdcNHSN"</w:t>
      </w:r>
    </w:p>
    <w:p w14:paraId="34D82BE3" w14:textId="77777777" w:rsidR="00E379A6" w:rsidRDefault="000F5220">
      <w:pPr>
        <w:pStyle w:val="Example"/>
        <w:ind w:left="130" w:right="115"/>
      </w:pPr>
      <w:r>
        <w:t xml:space="preserve">          displayName="Blood cultures performed"/&gt;</w:t>
      </w:r>
    </w:p>
    <w:p w14:paraId="641862C7" w14:textId="77777777" w:rsidR="00E379A6" w:rsidRDefault="000F5220">
      <w:pPr>
        <w:pStyle w:val="Example"/>
        <w:ind w:left="130" w:right="115"/>
      </w:pPr>
      <w:r>
        <w:t xml:space="preserve">        &lt;statusCode code="completed"/&gt;</w:t>
      </w:r>
    </w:p>
    <w:p w14:paraId="169258CB" w14:textId="77777777" w:rsidR="00E379A6" w:rsidRDefault="000F5220">
      <w:pPr>
        <w:pStyle w:val="Example"/>
        <w:ind w:left="130" w:right="115"/>
      </w:pPr>
      <w:r>
        <w:t xml:space="preserve">        &lt;value xsi:type="INT" value="24"/&gt;</w:t>
      </w:r>
    </w:p>
    <w:p w14:paraId="076517D3" w14:textId="77777777" w:rsidR="00E379A6" w:rsidRDefault="000F5220">
      <w:pPr>
        <w:pStyle w:val="Example"/>
        <w:ind w:left="130" w:right="115"/>
      </w:pPr>
      <w:r>
        <w:t xml:space="preserve">      &lt;/observation&gt;</w:t>
      </w:r>
    </w:p>
    <w:p w14:paraId="4C4FB658" w14:textId="77777777" w:rsidR="00E379A6" w:rsidRDefault="000F5220">
      <w:pPr>
        <w:pStyle w:val="Example"/>
        <w:ind w:left="130" w:right="115"/>
      </w:pPr>
      <w:r>
        <w:t xml:space="preserve">    &lt;/entryRelationship&gt;</w:t>
      </w:r>
    </w:p>
    <w:p w14:paraId="29132CC1" w14:textId="77777777" w:rsidR="00E379A6" w:rsidRDefault="000F5220">
      <w:pPr>
        <w:pStyle w:val="Example"/>
        <w:ind w:left="130" w:right="115"/>
      </w:pPr>
      <w:r>
        <w:lastRenderedPageBreak/>
        <w:t xml:space="preserve">    </w:t>
      </w:r>
    </w:p>
    <w:p w14:paraId="5FA8B955" w14:textId="77777777" w:rsidR="00E379A6" w:rsidRDefault="000F5220">
      <w:pPr>
        <w:pStyle w:val="Example"/>
        <w:ind w:left="130" w:right="115"/>
      </w:pPr>
      <w:r>
        <w:t>&lt;/encounter&gt;</w:t>
      </w:r>
    </w:p>
    <w:p w14:paraId="66DAEE2F" w14:textId="77777777" w:rsidR="00E379A6" w:rsidRDefault="00E379A6">
      <w:pPr>
        <w:pStyle w:val="BodyText"/>
      </w:pPr>
    </w:p>
    <w:p w14:paraId="77F06806" w14:textId="77777777" w:rsidR="00E379A6" w:rsidRDefault="000F5220">
      <w:pPr>
        <w:pStyle w:val="Heading2nospace"/>
      </w:pPr>
      <w:bookmarkStart w:id="3362" w:name="_Toc491882242"/>
      <w:r>
        <w:t>S</w:t>
      </w:r>
      <w:bookmarkStart w:id="3363" w:name="E_Summary_Encounter_AUP_V2"/>
      <w:bookmarkEnd w:id="3363"/>
      <w:r>
        <w:t>ummary Encounter (AUP) (V2)</w:t>
      </w:r>
      <w:bookmarkEnd w:id="3362"/>
    </w:p>
    <w:p w14:paraId="5CD39E0C" w14:textId="77777777" w:rsidR="00E379A6" w:rsidRDefault="000F5220">
      <w:pPr>
        <w:pStyle w:val="BracketData"/>
      </w:pPr>
      <w:r>
        <w:t>[encounter: identifier urn:hl7ii:2.16.840.1.113883.10.20.5.6.198:2015-04-01 (closed)]</w:t>
      </w:r>
    </w:p>
    <w:p w14:paraId="3D63138B" w14:textId="77777777" w:rsidR="00E379A6" w:rsidRDefault="000F5220">
      <w:pPr>
        <w:pStyle w:val="BracketData"/>
      </w:pPr>
      <w:r>
        <w:t>Published as part of NHSN Healthcare Associated Infection (HAI) Reports Release 2 - US Realm</w:t>
      </w:r>
    </w:p>
    <w:p w14:paraId="1CF18587" w14:textId="0A066971" w:rsidR="00E379A6" w:rsidRDefault="000F5220">
      <w:pPr>
        <w:pStyle w:val="Caption"/>
      </w:pPr>
      <w:bookmarkStart w:id="3364" w:name="_Toc491882818"/>
      <w:r>
        <w:t xml:space="preserve">Table </w:t>
      </w:r>
      <w:r>
        <w:fldChar w:fldCharType="begin"/>
      </w:r>
      <w:r>
        <w:instrText>SEQ Table \* ARABIC</w:instrText>
      </w:r>
      <w:r>
        <w:fldChar w:fldCharType="separate"/>
      </w:r>
      <w:r w:rsidR="00D90831">
        <w:t>372</w:t>
      </w:r>
      <w:r>
        <w:fldChar w:fldCharType="end"/>
      </w:r>
      <w:r>
        <w:t>: Summary Encounter (AUP) (V2) Contexts</w:t>
      </w:r>
      <w:bookmarkEnd w:id="33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2: Summary Encounter (AUP) (V2) Contexts"/>
        <w:tblDescription w:val="Table 372: Summary Encounter (AUP) (V2) Contexts"/>
      </w:tblPr>
      <w:tblGrid>
        <w:gridCol w:w="5040"/>
        <w:gridCol w:w="5040"/>
      </w:tblGrid>
      <w:tr w:rsidR="00E379A6" w14:paraId="098C3BA6" w14:textId="77777777" w:rsidTr="00235CF5">
        <w:trPr>
          <w:cantSplit/>
          <w:tblHeader/>
          <w:jc w:val="center"/>
        </w:trPr>
        <w:tc>
          <w:tcPr>
            <w:tcW w:w="360" w:type="dxa"/>
            <w:shd w:val="clear" w:color="auto" w:fill="E6E6E6"/>
          </w:tcPr>
          <w:p w14:paraId="789C5133" w14:textId="77777777" w:rsidR="00E379A6" w:rsidRDefault="000F5220">
            <w:pPr>
              <w:pStyle w:val="TableHead"/>
            </w:pPr>
            <w:r>
              <w:t>Contained By:</w:t>
            </w:r>
          </w:p>
        </w:tc>
        <w:tc>
          <w:tcPr>
            <w:tcW w:w="360" w:type="dxa"/>
            <w:shd w:val="clear" w:color="auto" w:fill="E6E6E6"/>
          </w:tcPr>
          <w:p w14:paraId="1FE40478" w14:textId="77777777" w:rsidR="00E379A6" w:rsidRDefault="000F5220">
            <w:pPr>
              <w:pStyle w:val="TableHead"/>
            </w:pPr>
            <w:r>
              <w:t>Contains:</w:t>
            </w:r>
          </w:p>
        </w:tc>
      </w:tr>
      <w:tr w:rsidR="00E379A6" w14:paraId="672D1F6C" w14:textId="77777777" w:rsidTr="00235CF5">
        <w:trPr>
          <w:cantSplit/>
          <w:jc w:val="center"/>
        </w:trPr>
        <w:tc>
          <w:tcPr>
            <w:tcW w:w="360" w:type="dxa"/>
          </w:tcPr>
          <w:p w14:paraId="63D910CA" w14:textId="7BB46143" w:rsidR="00E379A6" w:rsidRDefault="0051287C">
            <w:pPr>
              <w:pStyle w:val="TableText"/>
            </w:pPr>
            <w:hyperlink w:anchor="S_Summary_Data_Section_AUP_V2">
              <w:r w:rsidR="000F5220">
                <w:rPr>
                  <w:rStyle w:val="HyperlinkText9pt"/>
                </w:rPr>
                <w:t>Summary Data Section (AUP) (V2)</w:t>
              </w:r>
            </w:hyperlink>
            <w:r w:rsidR="000F5220">
              <w:t xml:space="preserve"> (required)</w:t>
            </w:r>
          </w:p>
        </w:tc>
        <w:tc>
          <w:tcPr>
            <w:tcW w:w="360" w:type="dxa"/>
          </w:tcPr>
          <w:p w14:paraId="19660C26" w14:textId="5204466B" w:rsidR="00E379A6" w:rsidRDefault="0051287C">
            <w:pPr>
              <w:pStyle w:val="TableText"/>
            </w:pPr>
            <w:hyperlink w:anchor="E_Summary_Data_Observation_AUAR">
              <w:r w:rsidR="000F5220">
                <w:rPr>
                  <w:rStyle w:val="HyperlinkText9pt"/>
                </w:rPr>
                <w:t>Summary Data Observation (AU/AR)</w:t>
              </w:r>
            </w:hyperlink>
          </w:p>
          <w:p w14:paraId="7AECBD75" w14:textId="090E531D" w:rsidR="00E379A6" w:rsidRDefault="0051287C">
            <w:pPr>
              <w:pStyle w:val="TableText"/>
            </w:pPr>
            <w:hyperlink w:anchor="E_Summary_Data_Observation_AUP">
              <w:r w:rsidR="000F5220">
                <w:rPr>
                  <w:rStyle w:val="HyperlinkText9pt"/>
                </w:rPr>
                <w:t>Summary Data Observation (AUP)</w:t>
              </w:r>
            </w:hyperlink>
          </w:p>
        </w:tc>
      </w:tr>
    </w:tbl>
    <w:p w14:paraId="491B5E0E" w14:textId="77777777" w:rsidR="00E379A6" w:rsidRDefault="00E379A6">
      <w:pPr>
        <w:pStyle w:val="BodyText"/>
      </w:pPr>
    </w:p>
    <w:p w14:paraId="39F42789" w14:textId="77777777" w:rsidR="00E379A6" w:rsidRDefault="000F5220">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14:paraId="669D948D" w14:textId="77777777" w:rsidR="00E379A6" w:rsidRDefault="000F5220">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14:paraId="4658C0A3" w14:textId="77777777" w:rsidR="00E379A6" w:rsidRDefault="000F5220">
      <w:pPr>
        <w:pStyle w:val="BodyText"/>
      </w:pPr>
      <w:r>
        <w:t xml:space="preserve">In an Antimicrobial Use Report, each antimicrobial is represented by a Summary Encounter. The antimicrobial is recorded as a participant in the encounter, in addition to the location participant. </w:t>
      </w:r>
    </w:p>
    <w:p w14:paraId="55E2F7C4" w14:textId="314F6093" w:rsidR="00E379A6" w:rsidRDefault="000F5220">
      <w:pPr>
        <w:pStyle w:val="Caption"/>
      </w:pPr>
      <w:bookmarkStart w:id="3365" w:name="_Toc491882819"/>
      <w:r>
        <w:t xml:space="preserve">Table </w:t>
      </w:r>
      <w:r>
        <w:fldChar w:fldCharType="begin"/>
      </w:r>
      <w:r>
        <w:instrText>SEQ Table \* ARABIC</w:instrText>
      </w:r>
      <w:r>
        <w:fldChar w:fldCharType="separate"/>
      </w:r>
      <w:r w:rsidR="00D90831">
        <w:t>373</w:t>
      </w:r>
      <w:r>
        <w:fldChar w:fldCharType="end"/>
      </w:r>
      <w:r>
        <w:t>: Summary Encounter (AUP) (V2) Constraints Overview</w:t>
      </w:r>
      <w:bookmarkEnd w:id="3365"/>
    </w:p>
    <w:tbl>
      <w:tblPr>
        <w:tblStyle w:val="TableGrid"/>
        <w:tblW w:w="10080" w:type="dxa"/>
        <w:jc w:val="center"/>
        <w:tblLayout w:type="fixed"/>
        <w:tblLook w:val="02A0" w:firstRow="1" w:lastRow="0" w:firstColumn="1" w:lastColumn="0" w:noHBand="1" w:noVBand="0"/>
        <w:tblCaption w:val="Table 373: Summary Encounter (AUP) (V2) Constraints Overview"/>
        <w:tblDescription w:val="Table 373: Summary Encounter (AUP) (V2) Constraints Overview"/>
      </w:tblPr>
      <w:tblGrid>
        <w:gridCol w:w="3498"/>
        <w:gridCol w:w="731"/>
        <w:gridCol w:w="877"/>
        <w:gridCol w:w="877"/>
        <w:gridCol w:w="877"/>
        <w:gridCol w:w="3220"/>
      </w:tblGrid>
      <w:tr w:rsidR="00E379A6" w14:paraId="6FE01E9C" w14:textId="77777777" w:rsidTr="00235CF5">
        <w:trPr>
          <w:cantSplit/>
          <w:tblHeader/>
          <w:jc w:val="center"/>
        </w:trPr>
        <w:tc>
          <w:tcPr>
            <w:tcW w:w="0" w:type="dxa"/>
            <w:shd w:val="clear" w:color="auto" w:fill="E6E6E6"/>
            <w:noWrap/>
          </w:tcPr>
          <w:p w14:paraId="7F481023" w14:textId="77777777" w:rsidR="00E379A6" w:rsidRDefault="000F5220" w:rsidP="00235CF5">
            <w:pPr>
              <w:pStyle w:val="TableHead"/>
              <w:keepNext w:val="0"/>
            </w:pPr>
            <w:r>
              <w:t>XPath</w:t>
            </w:r>
          </w:p>
        </w:tc>
        <w:tc>
          <w:tcPr>
            <w:tcW w:w="720" w:type="dxa"/>
            <w:shd w:val="clear" w:color="auto" w:fill="E6E6E6"/>
            <w:noWrap/>
          </w:tcPr>
          <w:p w14:paraId="0AA00B2D" w14:textId="77777777" w:rsidR="00E379A6" w:rsidRDefault="000F5220" w:rsidP="00235CF5">
            <w:pPr>
              <w:pStyle w:val="TableHead"/>
              <w:keepNext w:val="0"/>
            </w:pPr>
            <w:r>
              <w:t>Card.</w:t>
            </w:r>
          </w:p>
        </w:tc>
        <w:tc>
          <w:tcPr>
            <w:tcW w:w="864" w:type="dxa"/>
            <w:shd w:val="clear" w:color="auto" w:fill="E6E6E6"/>
            <w:noWrap/>
          </w:tcPr>
          <w:p w14:paraId="38D96596" w14:textId="77777777" w:rsidR="00E379A6" w:rsidRDefault="000F5220" w:rsidP="00235CF5">
            <w:pPr>
              <w:pStyle w:val="TableHead"/>
              <w:keepNext w:val="0"/>
            </w:pPr>
            <w:r>
              <w:t>Verb</w:t>
            </w:r>
          </w:p>
        </w:tc>
        <w:tc>
          <w:tcPr>
            <w:tcW w:w="864" w:type="dxa"/>
            <w:shd w:val="clear" w:color="auto" w:fill="E6E6E6"/>
            <w:noWrap/>
          </w:tcPr>
          <w:p w14:paraId="071AF3BA" w14:textId="77777777" w:rsidR="00E379A6" w:rsidRDefault="000F5220" w:rsidP="00235CF5">
            <w:pPr>
              <w:pStyle w:val="TableHead"/>
              <w:keepNext w:val="0"/>
            </w:pPr>
            <w:r>
              <w:t>Data Type</w:t>
            </w:r>
          </w:p>
        </w:tc>
        <w:tc>
          <w:tcPr>
            <w:tcW w:w="864" w:type="dxa"/>
            <w:shd w:val="clear" w:color="auto" w:fill="E6E6E6"/>
            <w:noWrap/>
          </w:tcPr>
          <w:p w14:paraId="3004DDF2" w14:textId="77777777" w:rsidR="00E379A6" w:rsidRDefault="000F5220" w:rsidP="00235CF5">
            <w:pPr>
              <w:pStyle w:val="TableHead"/>
              <w:keepNext w:val="0"/>
            </w:pPr>
            <w:r>
              <w:t>CONF#</w:t>
            </w:r>
          </w:p>
        </w:tc>
        <w:tc>
          <w:tcPr>
            <w:tcW w:w="864" w:type="dxa"/>
            <w:shd w:val="clear" w:color="auto" w:fill="E6E6E6"/>
            <w:noWrap/>
          </w:tcPr>
          <w:p w14:paraId="45C3494E" w14:textId="77777777" w:rsidR="00E379A6" w:rsidRDefault="000F5220" w:rsidP="00235CF5">
            <w:pPr>
              <w:pStyle w:val="TableHead"/>
              <w:keepNext w:val="0"/>
            </w:pPr>
            <w:r>
              <w:t>Value</w:t>
            </w:r>
          </w:p>
        </w:tc>
      </w:tr>
      <w:tr w:rsidR="00E379A6" w14:paraId="0830E5B0" w14:textId="77777777" w:rsidTr="00235CF5">
        <w:trPr>
          <w:cantSplit/>
          <w:jc w:val="center"/>
        </w:trPr>
        <w:tc>
          <w:tcPr>
            <w:tcW w:w="9928" w:type="dxa"/>
            <w:gridSpan w:val="6"/>
          </w:tcPr>
          <w:p w14:paraId="04032862" w14:textId="77777777" w:rsidR="00E379A6" w:rsidRDefault="000F5220" w:rsidP="00235CF5">
            <w:pPr>
              <w:pStyle w:val="TableText"/>
              <w:keepNext w:val="0"/>
            </w:pPr>
            <w:r>
              <w:t>encounter (identifier: urn:hl7ii:2.16.840.1.113883.10.20.5.6.198:2015-04-01)</w:t>
            </w:r>
          </w:p>
        </w:tc>
      </w:tr>
      <w:tr w:rsidR="00E379A6" w14:paraId="2E5F4959" w14:textId="77777777" w:rsidTr="00235CF5">
        <w:trPr>
          <w:cantSplit/>
          <w:jc w:val="center"/>
        </w:trPr>
        <w:tc>
          <w:tcPr>
            <w:tcW w:w="3445" w:type="dxa"/>
          </w:tcPr>
          <w:p w14:paraId="56E8393F" w14:textId="77777777" w:rsidR="00E379A6" w:rsidRDefault="000F5220" w:rsidP="00235CF5">
            <w:pPr>
              <w:pStyle w:val="TableText"/>
              <w:keepNext w:val="0"/>
            </w:pPr>
            <w:r>
              <w:tab/>
              <w:t>@classCode</w:t>
            </w:r>
          </w:p>
        </w:tc>
        <w:tc>
          <w:tcPr>
            <w:tcW w:w="720" w:type="dxa"/>
          </w:tcPr>
          <w:p w14:paraId="25E91B73" w14:textId="77777777" w:rsidR="00E379A6" w:rsidRDefault="000F5220" w:rsidP="00235CF5">
            <w:pPr>
              <w:pStyle w:val="TableText"/>
              <w:keepNext w:val="0"/>
            </w:pPr>
            <w:r>
              <w:t>1..1</w:t>
            </w:r>
          </w:p>
        </w:tc>
        <w:tc>
          <w:tcPr>
            <w:tcW w:w="864" w:type="dxa"/>
          </w:tcPr>
          <w:p w14:paraId="7ACEE463" w14:textId="77777777" w:rsidR="00E379A6" w:rsidRDefault="000F5220" w:rsidP="00235CF5">
            <w:pPr>
              <w:pStyle w:val="TableText"/>
              <w:keepNext w:val="0"/>
            </w:pPr>
            <w:r>
              <w:t>SHALL</w:t>
            </w:r>
          </w:p>
        </w:tc>
        <w:tc>
          <w:tcPr>
            <w:tcW w:w="864" w:type="dxa"/>
          </w:tcPr>
          <w:p w14:paraId="6E1CB375" w14:textId="77777777" w:rsidR="00E379A6" w:rsidRDefault="00E379A6" w:rsidP="00235CF5">
            <w:pPr>
              <w:pStyle w:val="TableText"/>
              <w:keepNext w:val="0"/>
            </w:pPr>
          </w:p>
        </w:tc>
        <w:tc>
          <w:tcPr>
            <w:tcW w:w="864" w:type="dxa"/>
          </w:tcPr>
          <w:p w14:paraId="5E1D7554" w14:textId="615EB280" w:rsidR="00E379A6" w:rsidRDefault="0051287C" w:rsidP="00235CF5">
            <w:pPr>
              <w:pStyle w:val="TableText"/>
              <w:keepNext w:val="0"/>
            </w:pPr>
            <w:hyperlink w:anchor="C_1181-23019">
              <w:r w:rsidR="000F5220">
                <w:rPr>
                  <w:rStyle w:val="HyperlinkText9pt"/>
                </w:rPr>
                <w:t>1181-23019</w:t>
              </w:r>
            </w:hyperlink>
          </w:p>
        </w:tc>
        <w:tc>
          <w:tcPr>
            <w:tcW w:w="3171" w:type="dxa"/>
          </w:tcPr>
          <w:p w14:paraId="2B2B1206" w14:textId="77777777" w:rsidR="00E379A6" w:rsidRDefault="000F5220" w:rsidP="00235CF5">
            <w:pPr>
              <w:pStyle w:val="TableText"/>
              <w:keepNext w:val="0"/>
            </w:pPr>
            <w:r>
              <w:t>urn:oid:2.16.840.1.113883.5.6 (HL7ActClass) = ENC</w:t>
            </w:r>
          </w:p>
        </w:tc>
      </w:tr>
      <w:tr w:rsidR="00E379A6" w14:paraId="3B8BB682" w14:textId="77777777" w:rsidTr="00235CF5">
        <w:trPr>
          <w:cantSplit/>
          <w:jc w:val="center"/>
        </w:trPr>
        <w:tc>
          <w:tcPr>
            <w:tcW w:w="3445" w:type="dxa"/>
          </w:tcPr>
          <w:p w14:paraId="188D94A8" w14:textId="77777777" w:rsidR="00E379A6" w:rsidRDefault="000F5220" w:rsidP="00235CF5">
            <w:pPr>
              <w:pStyle w:val="TableText"/>
              <w:keepNext w:val="0"/>
            </w:pPr>
            <w:r>
              <w:tab/>
              <w:t>@moodCode</w:t>
            </w:r>
          </w:p>
        </w:tc>
        <w:tc>
          <w:tcPr>
            <w:tcW w:w="720" w:type="dxa"/>
          </w:tcPr>
          <w:p w14:paraId="0A8CA2CA" w14:textId="77777777" w:rsidR="00E379A6" w:rsidRDefault="000F5220" w:rsidP="00235CF5">
            <w:pPr>
              <w:pStyle w:val="TableText"/>
              <w:keepNext w:val="0"/>
            </w:pPr>
            <w:r>
              <w:t>1..1</w:t>
            </w:r>
          </w:p>
        </w:tc>
        <w:tc>
          <w:tcPr>
            <w:tcW w:w="864" w:type="dxa"/>
          </w:tcPr>
          <w:p w14:paraId="504DC3DF" w14:textId="77777777" w:rsidR="00E379A6" w:rsidRDefault="000F5220" w:rsidP="00235CF5">
            <w:pPr>
              <w:pStyle w:val="TableText"/>
              <w:keepNext w:val="0"/>
            </w:pPr>
            <w:r>
              <w:t>SHALL</w:t>
            </w:r>
          </w:p>
        </w:tc>
        <w:tc>
          <w:tcPr>
            <w:tcW w:w="864" w:type="dxa"/>
          </w:tcPr>
          <w:p w14:paraId="52602D75" w14:textId="77777777" w:rsidR="00E379A6" w:rsidRDefault="00E379A6" w:rsidP="00235CF5">
            <w:pPr>
              <w:pStyle w:val="TableText"/>
              <w:keepNext w:val="0"/>
            </w:pPr>
          </w:p>
        </w:tc>
        <w:tc>
          <w:tcPr>
            <w:tcW w:w="864" w:type="dxa"/>
          </w:tcPr>
          <w:p w14:paraId="4EBCCD7A" w14:textId="08F2CEF7" w:rsidR="00E379A6" w:rsidRDefault="0051287C" w:rsidP="00235CF5">
            <w:pPr>
              <w:pStyle w:val="TableText"/>
              <w:keepNext w:val="0"/>
            </w:pPr>
            <w:hyperlink w:anchor="C_1181-23020">
              <w:r w:rsidR="000F5220">
                <w:rPr>
                  <w:rStyle w:val="HyperlinkText9pt"/>
                </w:rPr>
                <w:t>1181-23020</w:t>
              </w:r>
            </w:hyperlink>
          </w:p>
        </w:tc>
        <w:tc>
          <w:tcPr>
            <w:tcW w:w="3171" w:type="dxa"/>
          </w:tcPr>
          <w:p w14:paraId="3C239158" w14:textId="77777777" w:rsidR="00E379A6" w:rsidRDefault="000F5220" w:rsidP="00235CF5">
            <w:pPr>
              <w:pStyle w:val="TableText"/>
              <w:keepNext w:val="0"/>
            </w:pPr>
            <w:r>
              <w:t>urn:oid:2.16.840.1.113883.5.1001 (ActMood) = EVN</w:t>
            </w:r>
          </w:p>
        </w:tc>
      </w:tr>
      <w:tr w:rsidR="00E379A6" w14:paraId="34450229" w14:textId="77777777" w:rsidTr="00235CF5">
        <w:trPr>
          <w:cantSplit/>
          <w:jc w:val="center"/>
        </w:trPr>
        <w:tc>
          <w:tcPr>
            <w:tcW w:w="3445" w:type="dxa"/>
          </w:tcPr>
          <w:p w14:paraId="79E57563" w14:textId="77777777" w:rsidR="00E379A6" w:rsidRDefault="000F5220" w:rsidP="00235CF5">
            <w:pPr>
              <w:pStyle w:val="TableText"/>
              <w:keepNext w:val="0"/>
            </w:pPr>
            <w:r>
              <w:tab/>
              <w:t>templateId</w:t>
            </w:r>
          </w:p>
        </w:tc>
        <w:tc>
          <w:tcPr>
            <w:tcW w:w="720" w:type="dxa"/>
          </w:tcPr>
          <w:p w14:paraId="72D540D6" w14:textId="77777777" w:rsidR="00E379A6" w:rsidRDefault="000F5220" w:rsidP="00235CF5">
            <w:pPr>
              <w:pStyle w:val="TableText"/>
              <w:keepNext w:val="0"/>
            </w:pPr>
            <w:r>
              <w:t>1..1</w:t>
            </w:r>
          </w:p>
        </w:tc>
        <w:tc>
          <w:tcPr>
            <w:tcW w:w="864" w:type="dxa"/>
          </w:tcPr>
          <w:p w14:paraId="7A2544E7" w14:textId="77777777" w:rsidR="00E379A6" w:rsidRDefault="000F5220" w:rsidP="00235CF5">
            <w:pPr>
              <w:pStyle w:val="TableText"/>
              <w:keepNext w:val="0"/>
            </w:pPr>
            <w:r>
              <w:t>SHALL</w:t>
            </w:r>
          </w:p>
        </w:tc>
        <w:tc>
          <w:tcPr>
            <w:tcW w:w="864" w:type="dxa"/>
          </w:tcPr>
          <w:p w14:paraId="02D1592B" w14:textId="77777777" w:rsidR="00E379A6" w:rsidRDefault="00E379A6" w:rsidP="00235CF5">
            <w:pPr>
              <w:pStyle w:val="TableText"/>
              <w:keepNext w:val="0"/>
            </w:pPr>
          </w:p>
        </w:tc>
        <w:tc>
          <w:tcPr>
            <w:tcW w:w="864" w:type="dxa"/>
          </w:tcPr>
          <w:p w14:paraId="345674DA" w14:textId="65FA93DF" w:rsidR="00E379A6" w:rsidRDefault="0051287C" w:rsidP="00235CF5">
            <w:pPr>
              <w:pStyle w:val="TableText"/>
              <w:keepNext w:val="0"/>
            </w:pPr>
            <w:hyperlink w:anchor="C_1181-23021">
              <w:r w:rsidR="000F5220">
                <w:rPr>
                  <w:rStyle w:val="HyperlinkText9pt"/>
                </w:rPr>
                <w:t>1181-23021</w:t>
              </w:r>
            </w:hyperlink>
          </w:p>
        </w:tc>
        <w:tc>
          <w:tcPr>
            <w:tcW w:w="3171" w:type="dxa"/>
          </w:tcPr>
          <w:p w14:paraId="73CDABCE" w14:textId="77777777" w:rsidR="00E379A6" w:rsidRDefault="00E379A6" w:rsidP="00235CF5">
            <w:pPr>
              <w:pStyle w:val="TableText"/>
              <w:keepNext w:val="0"/>
            </w:pPr>
          </w:p>
        </w:tc>
      </w:tr>
      <w:tr w:rsidR="00E379A6" w14:paraId="2385C14F" w14:textId="77777777" w:rsidTr="00235CF5">
        <w:trPr>
          <w:cantSplit/>
          <w:jc w:val="center"/>
        </w:trPr>
        <w:tc>
          <w:tcPr>
            <w:tcW w:w="3445" w:type="dxa"/>
          </w:tcPr>
          <w:p w14:paraId="5670B057" w14:textId="77777777" w:rsidR="00E379A6" w:rsidRDefault="000F5220" w:rsidP="00235CF5">
            <w:pPr>
              <w:pStyle w:val="TableText"/>
              <w:keepNext w:val="0"/>
            </w:pPr>
            <w:r>
              <w:tab/>
            </w:r>
            <w:r>
              <w:tab/>
              <w:t>@root</w:t>
            </w:r>
          </w:p>
        </w:tc>
        <w:tc>
          <w:tcPr>
            <w:tcW w:w="720" w:type="dxa"/>
          </w:tcPr>
          <w:p w14:paraId="3C29E474" w14:textId="77777777" w:rsidR="00E379A6" w:rsidRDefault="000F5220" w:rsidP="00235CF5">
            <w:pPr>
              <w:pStyle w:val="TableText"/>
              <w:keepNext w:val="0"/>
            </w:pPr>
            <w:r>
              <w:t>1..1</w:t>
            </w:r>
          </w:p>
        </w:tc>
        <w:tc>
          <w:tcPr>
            <w:tcW w:w="864" w:type="dxa"/>
          </w:tcPr>
          <w:p w14:paraId="2E2E10BB" w14:textId="77777777" w:rsidR="00E379A6" w:rsidRDefault="000F5220" w:rsidP="00235CF5">
            <w:pPr>
              <w:pStyle w:val="TableText"/>
              <w:keepNext w:val="0"/>
            </w:pPr>
            <w:r>
              <w:t>SHALL</w:t>
            </w:r>
          </w:p>
        </w:tc>
        <w:tc>
          <w:tcPr>
            <w:tcW w:w="864" w:type="dxa"/>
          </w:tcPr>
          <w:p w14:paraId="3844A090" w14:textId="77777777" w:rsidR="00E379A6" w:rsidRDefault="00E379A6" w:rsidP="00235CF5">
            <w:pPr>
              <w:pStyle w:val="TableText"/>
              <w:keepNext w:val="0"/>
            </w:pPr>
          </w:p>
        </w:tc>
        <w:tc>
          <w:tcPr>
            <w:tcW w:w="864" w:type="dxa"/>
          </w:tcPr>
          <w:p w14:paraId="3BD08ADB" w14:textId="5907D06A" w:rsidR="00E379A6" w:rsidRDefault="0051287C" w:rsidP="00235CF5">
            <w:pPr>
              <w:pStyle w:val="TableText"/>
              <w:keepNext w:val="0"/>
            </w:pPr>
            <w:hyperlink w:anchor="C_1181-23022">
              <w:r w:rsidR="000F5220">
                <w:rPr>
                  <w:rStyle w:val="HyperlinkText9pt"/>
                </w:rPr>
                <w:t>1181-23022</w:t>
              </w:r>
            </w:hyperlink>
          </w:p>
        </w:tc>
        <w:tc>
          <w:tcPr>
            <w:tcW w:w="3171" w:type="dxa"/>
          </w:tcPr>
          <w:p w14:paraId="4A6BC588" w14:textId="77777777" w:rsidR="00E379A6" w:rsidRDefault="000F5220" w:rsidP="00235CF5">
            <w:pPr>
              <w:pStyle w:val="TableText"/>
              <w:keepNext w:val="0"/>
            </w:pPr>
            <w:r>
              <w:t>2.16.840.1.113883.10.20.5.6.198</w:t>
            </w:r>
          </w:p>
        </w:tc>
      </w:tr>
      <w:tr w:rsidR="00E379A6" w14:paraId="63C72AB1" w14:textId="77777777" w:rsidTr="00235CF5">
        <w:trPr>
          <w:cantSplit/>
          <w:jc w:val="center"/>
        </w:trPr>
        <w:tc>
          <w:tcPr>
            <w:tcW w:w="3445" w:type="dxa"/>
          </w:tcPr>
          <w:p w14:paraId="5D55B170" w14:textId="77777777" w:rsidR="00E379A6" w:rsidRDefault="000F5220" w:rsidP="00235CF5">
            <w:pPr>
              <w:pStyle w:val="TableText"/>
              <w:keepNext w:val="0"/>
            </w:pPr>
            <w:r>
              <w:tab/>
            </w:r>
            <w:r>
              <w:tab/>
              <w:t>@extension</w:t>
            </w:r>
          </w:p>
        </w:tc>
        <w:tc>
          <w:tcPr>
            <w:tcW w:w="720" w:type="dxa"/>
          </w:tcPr>
          <w:p w14:paraId="3B85094D" w14:textId="77777777" w:rsidR="00E379A6" w:rsidRDefault="000F5220" w:rsidP="00235CF5">
            <w:pPr>
              <w:pStyle w:val="TableText"/>
              <w:keepNext w:val="0"/>
            </w:pPr>
            <w:r>
              <w:t>1..1</w:t>
            </w:r>
          </w:p>
        </w:tc>
        <w:tc>
          <w:tcPr>
            <w:tcW w:w="864" w:type="dxa"/>
          </w:tcPr>
          <w:p w14:paraId="79C2B339" w14:textId="77777777" w:rsidR="00E379A6" w:rsidRDefault="000F5220" w:rsidP="00235CF5">
            <w:pPr>
              <w:pStyle w:val="TableText"/>
              <w:keepNext w:val="0"/>
            </w:pPr>
            <w:r>
              <w:t>SHALL</w:t>
            </w:r>
          </w:p>
        </w:tc>
        <w:tc>
          <w:tcPr>
            <w:tcW w:w="864" w:type="dxa"/>
          </w:tcPr>
          <w:p w14:paraId="3D629342" w14:textId="77777777" w:rsidR="00E379A6" w:rsidRDefault="00E379A6" w:rsidP="00235CF5">
            <w:pPr>
              <w:pStyle w:val="TableText"/>
              <w:keepNext w:val="0"/>
            </w:pPr>
          </w:p>
        </w:tc>
        <w:tc>
          <w:tcPr>
            <w:tcW w:w="864" w:type="dxa"/>
          </w:tcPr>
          <w:p w14:paraId="09B82711" w14:textId="1BD35CC2" w:rsidR="00E379A6" w:rsidRDefault="0051287C" w:rsidP="00235CF5">
            <w:pPr>
              <w:pStyle w:val="TableText"/>
              <w:keepNext w:val="0"/>
            </w:pPr>
            <w:hyperlink w:anchor="C_1181-30563">
              <w:r w:rsidR="000F5220">
                <w:rPr>
                  <w:rStyle w:val="HyperlinkText9pt"/>
                </w:rPr>
                <w:t>1181-30563</w:t>
              </w:r>
            </w:hyperlink>
          </w:p>
        </w:tc>
        <w:tc>
          <w:tcPr>
            <w:tcW w:w="3171" w:type="dxa"/>
          </w:tcPr>
          <w:p w14:paraId="78BF73B7" w14:textId="77777777" w:rsidR="00E379A6" w:rsidRDefault="000F5220" w:rsidP="00235CF5">
            <w:pPr>
              <w:pStyle w:val="TableText"/>
              <w:keepNext w:val="0"/>
            </w:pPr>
            <w:r>
              <w:t>2015-04-01</w:t>
            </w:r>
          </w:p>
        </w:tc>
      </w:tr>
      <w:tr w:rsidR="00E379A6" w14:paraId="2C761D25" w14:textId="77777777" w:rsidTr="00235CF5">
        <w:trPr>
          <w:cantSplit/>
          <w:jc w:val="center"/>
        </w:trPr>
        <w:tc>
          <w:tcPr>
            <w:tcW w:w="3445" w:type="dxa"/>
          </w:tcPr>
          <w:p w14:paraId="6ABDA1D6" w14:textId="77777777" w:rsidR="00E379A6" w:rsidRDefault="000F5220" w:rsidP="00235CF5">
            <w:pPr>
              <w:pStyle w:val="TableText"/>
              <w:keepNext w:val="0"/>
            </w:pPr>
            <w:r>
              <w:lastRenderedPageBreak/>
              <w:tab/>
              <w:t>participant</w:t>
            </w:r>
          </w:p>
        </w:tc>
        <w:tc>
          <w:tcPr>
            <w:tcW w:w="720" w:type="dxa"/>
          </w:tcPr>
          <w:p w14:paraId="07F69145" w14:textId="77777777" w:rsidR="00E379A6" w:rsidRDefault="000F5220" w:rsidP="00235CF5">
            <w:pPr>
              <w:pStyle w:val="TableText"/>
              <w:keepNext w:val="0"/>
            </w:pPr>
            <w:r>
              <w:t>1..1</w:t>
            </w:r>
          </w:p>
        </w:tc>
        <w:tc>
          <w:tcPr>
            <w:tcW w:w="864" w:type="dxa"/>
          </w:tcPr>
          <w:p w14:paraId="192FC794" w14:textId="77777777" w:rsidR="00E379A6" w:rsidRDefault="000F5220" w:rsidP="00235CF5">
            <w:pPr>
              <w:pStyle w:val="TableText"/>
              <w:keepNext w:val="0"/>
            </w:pPr>
            <w:r>
              <w:t>SHALL</w:t>
            </w:r>
          </w:p>
        </w:tc>
        <w:tc>
          <w:tcPr>
            <w:tcW w:w="864" w:type="dxa"/>
          </w:tcPr>
          <w:p w14:paraId="5908457E" w14:textId="77777777" w:rsidR="00E379A6" w:rsidRDefault="00E379A6" w:rsidP="00235CF5">
            <w:pPr>
              <w:pStyle w:val="TableText"/>
              <w:keepNext w:val="0"/>
            </w:pPr>
          </w:p>
        </w:tc>
        <w:tc>
          <w:tcPr>
            <w:tcW w:w="864" w:type="dxa"/>
          </w:tcPr>
          <w:p w14:paraId="2D5ECC9D" w14:textId="169A47AF" w:rsidR="00E379A6" w:rsidRDefault="0051287C" w:rsidP="00235CF5">
            <w:pPr>
              <w:pStyle w:val="TableText"/>
              <w:keepNext w:val="0"/>
            </w:pPr>
            <w:hyperlink w:anchor="C_1181-23023">
              <w:r w:rsidR="000F5220">
                <w:rPr>
                  <w:rStyle w:val="HyperlinkText9pt"/>
                </w:rPr>
                <w:t>1181-23023</w:t>
              </w:r>
            </w:hyperlink>
          </w:p>
        </w:tc>
        <w:tc>
          <w:tcPr>
            <w:tcW w:w="3171" w:type="dxa"/>
          </w:tcPr>
          <w:p w14:paraId="28DC74B5" w14:textId="77777777" w:rsidR="00E379A6" w:rsidRDefault="00E379A6" w:rsidP="00235CF5">
            <w:pPr>
              <w:pStyle w:val="TableText"/>
              <w:keepNext w:val="0"/>
            </w:pPr>
          </w:p>
        </w:tc>
      </w:tr>
      <w:tr w:rsidR="00E379A6" w14:paraId="42AADF3A" w14:textId="77777777" w:rsidTr="00235CF5">
        <w:trPr>
          <w:cantSplit/>
          <w:jc w:val="center"/>
        </w:trPr>
        <w:tc>
          <w:tcPr>
            <w:tcW w:w="3445" w:type="dxa"/>
          </w:tcPr>
          <w:p w14:paraId="4A48E2AB" w14:textId="77777777" w:rsidR="00E379A6" w:rsidRDefault="000F5220" w:rsidP="00235CF5">
            <w:pPr>
              <w:pStyle w:val="TableText"/>
              <w:keepNext w:val="0"/>
            </w:pPr>
            <w:r>
              <w:tab/>
            </w:r>
            <w:r>
              <w:tab/>
              <w:t>@typeCode</w:t>
            </w:r>
          </w:p>
        </w:tc>
        <w:tc>
          <w:tcPr>
            <w:tcW w:w="720" w:type="dxa"/>
          </w:tcPr>
          <w:p w14:paraId="692C85DF" w14:textId="77777777" w:rsidR="00E379A6" w:rsidRDefault="000F5220" w:rsidP="00235CF5">
            <w:pPr>
              <w:pStyle w:val="TableText"/>
              <w:keepNext w:val="0"/>
            </w:pPr>
            <w:r>
              <w:t>1..1</w:t>
            </w:r>
          </w:p>
        </w:tc>
        <w:tc>
          <w:tcPr>
            <w:tcW w:w="864" w:type="dxa"/>
          </w:tcPr>
          <w:p w14:paraId="6C18AE5A" w14:textId="77777777" w:rsidR="00E379A6" w:rsidRDefault="000F5220" w:rsidP="00235CF5">
            <w:pPr>
              <w:pStyle w:val="TableText"/>
              <w:keepNext w:val="0"/>
            </w:pPr>
            <w:r>
              <w:t>SHALL</w:t>
            </w:r>
          </w:p>
        </w:tc>
        <w:tc>
          <w:tcPr>
            <w:tcW w:w="864" w:type="dxa"/>
          </w:tcPr>
          <w:p w14:paraId="09E59395" w14:textId="77777777" w:rsidR="00E379A6" w:rsidRDefault="00E379A6" w:rsidP="00235CF5">
            <w:pPr>
              <w:pStyle w:val="TableText"/>
              <w:keepNext w:val="0"/>
            </w:pPr>
          </w:p>
        </w:tc>
        <w:tc>
          <w:tcPr>
            <w:tcW w:w="864" w:type="dxa"/>
          </w:tcPr>
          <w:p w14:paraId="475B695C" w14:textId="37BCC9CF" w:rsidR="00E379A6" w:rsidRDefault="0051287C" w:rsidP="00235CF5">
            <w:pPr>
              <w:pStyle w:val="TableText"/>
              <w:keepNext w:val="0"/>
            </w:pPr>
            <w:hyperlink w:anchor="C_1181-23024">
              <w:r w:rsidR="000F5220">
                <w:rPr>
                  <w:rStyle w:val="HyperlinkText9pt"/>
                </w:rPr>
                <w:t>1181-23024</w:t>
              </w:r>
            </w:hyperlink>
          </w:p>
        </w:tc>
        <w:tc>
          <w:tcPr>
            <w:tcW w:w="3171" w:type="dxa"/>
          </w:tcPr>
          <w:p w14:paraId="18E5CB09" w14:textId="77777777" w:rsidR="00E379A6" w:rsidRDefault="000F5220" w:rsidP="00235CF5">
            <w:pPr>
              <w:pStyle w:val="TableText"/>
              <w:keepNext w:val="0"/>
            </w:pPr>
            <w:r>
              <w:t>urn:oid:2.16.840.1.113883.5.90 (HL7ParticipationType) = LOC</w:t>
            </w:r>
          </w:p>
        </w:tc>
      </w:tr>
      <w:tr w:rsidR="00E379A6" w14:paraId="393E7515" w14:textId="77777777" w:rsidTr="00235CF5">
        <w:trPr>
          <w:cantSplit/>
          <w:jc w:val="center"/>
        </w:trPr>
        <w:tc>
          <w:tcPr>
            <w:tcW w:w="3445" w:type="dxa"/>
          </w:tcPr>
          <w:p w14:paraId="30428E6F" w14:textId="77777777" w:rsidR="00E379A6" w:rsidRDefault="000F5220" w:rsidP="00235CF5">
            <w:pPr>
              <w:pStyle w:val="TableText"/>
              <w:keepNext w:val="0"/>
            </w:pPr>
            <w:r>
              <w:tab/>
            </w:r>
            <w:r>
              <w:tab/>
              <w:t>participantRole</w:t>
            </w:r>
          </w:p>
        </w:tc>
        <w:tc>
          <w:tcPr>
            <w:tcW w:w="720" w:type="dxa"/>
          </w:tcPr>
          <w:p w14:paraId="045F146A" w14:textId="77777777" w:rsidR="00E379A6" w:rsidRDefault="000F5220" w:rsidP="00235CF5">
            <w:pPr>
              <w:pStyle w:val="TableText"/>
              <w:keepNext w:val="0"/>
            </w:pPr>
            <w:r>
              <w:t>1..1</w:t>
            </w:r>
          </w:p>
        </w:tc>
        <w:tc>
          <w:tcPr>
            <w:tcW w:w="864" w:type="dxa"/>
          </w:tcPr>
          <w:p w14:paraId="4E9EE30D" w14:textId="77777777" w:rsidR="00E379A6" w:rsidRDefault="000F5220" w:rsidP="00235CF5">
            <w:pPr>
              <w:pStyle w:val="TableText"/>
              <w:keepNext w:val="0"/>
            </w:pPr>
            <w:r>
              <w:t>SHALL</w:t>
            </w:r>
          </w:p>
        </w:tc>
        <w:tc>
          <w:tcPr>
            <w:tcW w:w="864" w:type="dxa"/>
          </w:tcPr>
          <w:p w14:paraId="40793A92" w14:textId="77777777" w:rsidR="00E379A6" w:rsidRDefault="00E379A6" w:rsidP="00235CF5">
            <w:pPr>
              <w:pStyle w:val="TableText"/>
              <w:keepNext w:val="0"/>
            </w:pPr>
          </w:p>
        </w:tc>
        <w:tc>
          <w:tcPr>
            <w:tcW w:w="864" w:type="dxa"/>
          </w:tcPr>
          <w:p w14:paraId="05C8CC82" w14:textId="6096DDBE" w:rsidR="00E379A6" w:rsidRDefault="0051287C" w:rsidP="00235CF5">
            <w:pPr>
              <w:pStyle w:val="TableText"/>
              <w:keepNext w:val="0"/>
            </w:pPr>
            <w:hyperlink w:anchor="C_1181-23025">
              <w:r w:rsidR="000F5220">
                <w:rPr>
                  <w:rStyle w:val="HyperlinkText9pt"/>
                </w:rPr>
                <w:t>1181-23025</w:t>
              </w:r>
            </w:hyperlink>
          </w:p>
        </w:tc>
        <w:tc>
          <w:tcPr>
            <w:tcW w:w="3171" w:type="dxa"/>
          </w:tcPr>
          <w:p w14:paraId="035A4610" w14:textId="77777777" w:rsidR="00E379A6" w:rsidRDefault="00E379A6" w:rsidP="00235CF5">
            <w:pPr>
              <w:pStyle w:val="TableText"/>
              <w:keepNext w:val="0"/>
            </w:pPr>
          </w:p>
        </w:tc>
      </w:tr>
      <w:tr w:rsidR="00E379A6" w14:paraId="16EFF82A" w14:textId="77777777" w:rsidTr="00235CF5">
        <w:trPr>
          <w:cantSplit/>
          <w:jc w:val="center"/>
        </w:trPr>
        <w:tc>
          <w:tcPr>
            <w:tcW w:w="3445" w:type="dxa"/>
          </w:tcPr>
          <w:p w14:paraId="2C1E72FB" w14:textId="77777777" w:rsidR="00E379A6" w:rsidRDefault="000F5220" w:rsidP="00235CF5">
            <w:pPr>
              <w:pStyle w:val="TableText"/>
              <w:keepNext w:val="0"/>
            </w:pPr>
            <w:r>
              <w:tab/>
            </w:r>
            <w:r>
              <w:tab/>
            </w:r>
            <w:r>
              <w:tab/>
              <w:t>@classCode</w:t>
            </w:r>
          </w:p>
        </w:tc>
        <w:tc>
          <w:tcPr>
            <w:tcW w:w="720" w:type="dxa"/>
          </w:tcPr>
          <w:p w14:paraId="272DE48C" w14:textId="77777777" w:rsidR="00E379A6" w:rsidRDefault="000F5220" w:rsidP="00235CF5">
            <w:pPr>
              <w:pStyle w:val="TableText"/>
              <w:keepNext w:val="0"/>
            </w:pPr>
            <w:r>
              <w:t>1..1</w:t>
            </w:r>
          </w:p>
        </w:tc>
        <w:tc>
          <w:tcPr>
            <w:tcW w:w="864" w:type="dxa"/>
          </w:tcPr>
          <w:p w14:paraId="26A58EC6" w14:textId="77777777" w:rsidR="00E379A6" w:rsidRDefault="000F5220" w:rsidP="00235CF5">
            <w:pPr>
              <w:pStyle w:val="TableText"/>
              <w:keepNext w:val="0"/>
            </w:pPr>
            <w:r>
              <w:t>SHALL</w:t>
            </w:r>
          </w:p>
        </w:tc>
        <w:tc>
          <w:tcPr>
            <w:tcW w:w="864" w:type="dxa"/>
          </w:tcPr>
          <w:p w14:paraId="38631972" w14:textId="77777777" w:rsidR="00E379A6" w:rsidRDefault="00E379A6" w:rsidP="00235CF5">
            <w:pPr>
              <w:pStyle w:val="TableText"/>
              <w:keepNext w:val="0"/>
            </w:pPr>
          </w:p>
        </w:tc>
        <w:tc>
          <w:tcPr>
            <w:tcW w:w="864" w:type="dxa"/>
          </w:tcPr>
          <w:p w14:paraId="4CD40A3F" w14:textId="16C5B02C" w:rsidR="00E379A6" w:rsidRDefault="0051287C" w:rsidP="00235CF5">
            <w:pPr>
              <w:pStyle w:val="TableText"/>
              <w:keepNext w:val="0"/>
            </w:pPr>
            <w:hyperlink w:anchor="C_1181-23026">
              <w:r w:rsidR="000F5220">
                <w:rPr>
                  <w:rStyle w:val="HyperlinkText9pt"/>
                </w:rPr>
                <w:t>1181-23026</w:t>
              </w:r>
            </w:hyperlink>
          </w:p>
        </w:tc>
        <w:tc>
          <w:tcPr>
            <w:tcW w:w="3171" w:type="dxa"/>
          </w:tcPr>
          <w:p w14:paraId="7D99F8F0" w14:textId="77777777" w:rsidR="00E379A6" w:rsidRDefault="000F5220" w:rsidP="00235CF5">
            <w:pPr>
              <w:pStyle w:val="TableText"/>
              <w:keepNext w:val="0"/>
            </w:pPr>
            <w:r>
              <w:t>urn:oid:2.16.840.1.113883.5.41 (EntityClass) = SDLOC</w:t>
            </w:r>
          </w:p>
        </w:tc>
      </w:tr>
      <w:tr w:rsidR="00E379A6" w14:paraId="1FCCB68C" w14:textId="77777777" w:rsidTr="00235CF5">
        <w:trPr>
          <w:cantSplit/>
          <w:jc w:val="center"/>
        </w:trPr>
        <w:tc>
          <w:tcPr>
            <w:tcW w:w="3445" w:type="dxa"/>
          </w:tcPr>
          <w:p w14:paraId="0F10292B" w14:textId="77777777" w:rsidR="00E379A6" w:rsidRDefault="000F5220" w:rsidP="00235CF5">
            <w:pPr>
              <w:pStyle w:val="TableText"/>
              <w:keepNext w:val="0"/>
            </w:pPr>
            <w:r>
              <w:tab/>
              <w:t>participant</w:t>
            </w:r>
          </w:p>
        </w:tc>
        <w:tc>
          <w:tcPr>
            <w:tcW w:w="720" w:type="dxa"/>
          </w:tcPr>
          <w:p w14:paraId="7A081C27" w14:textId="77777777" w:rsidR="00E379A6" w:rsidRDefault="000F5220" w:rsidP="00235CF5">
            <w:pPr>
              <w:pStyle w:val="TableText"/>
              <w:keepNext w:val="0"/>
            </w:pPr>
            <w:r>
              <w:t>1..1</w:t>
            </w:r>
          </w:p>
        </w:tc>
        <w:tc>
          <w:tcPr>
            <w:tcW w:w="864" w:type="dxa"/>
          </w:tcPr>
          <w:p w14:paraId="242CF397" w14:textId="77777777" w:rsidR="00E379A6" w:rsidRDefault="000F5220" w:rsidP="00235CF5">
            <w:pPr>
              <w:pStyle w:val="TableText"/>
              <w:keepNext w:val="0"/>
            </w:pPr>
            <w:r>
              <w:t>SHALL</w:t>
            </w:r>
          </w:p>
        </w:tc>
        <w:tc>
          <w:tcPr>
            <w:tcW w:w="864" w:type="dxa"/>
          </w:tcPr>
          <w:p w14:paraId="6B899F3A" w14:textId="77777777" w:rsidR="00E379A6" w:rsidRDefault="00E379A6" w:rsidP="00235CF5">
            <w:pPr>
              <w:pStyle w:val="TableText"/>
              <w:keepNext w:val="0"/>
            </w:pPr>
          </w:p>
        </w:tc>
        <w:tc>
          <w:tcPr>
            <w:tcW w:w="864" w:type="dxa"/>
          </w:tcPr>
          <w:p w14:paraId="19AE56D4" w14:textId="39043BE9" w:rsidR="00E379A6" w:rsidRDefault="0051287C" w:rsidP="00235CF5">
            <w:pPr>
              <w:pStyle w:val="TableText"/>
              <w:keepNext w:val="0"/>
            </w:pPr>
            <w:hyperlink w:anchor="C_1181-23030">
              <w:r w:rsidR="000F5220">
                <w:rPr>
                  <w:rStyle w:val="HyperlinkText9pt"/>
                </w:rPr>
                <w:t>1181-23030</w:t>
              </w:r>
            </w:hyperlink>
          </w:p>
        </w:tc>
        <w:tc>
          <w:tcPr>
            <w:tcW w:w="3171" w:type="dxa"/>
          </w:tcPr>
          <w:p w14:paraId="5045C613" w14:textId="77777777" w:rsidR="00E379A6" w:rsidRDefault="00E379A6" w:rsidP="00235CF5">
            <w:pPr>
              <w:pStyle w:val="TableText"/>
              <w:keepNext w:val="0"/>
            </w:pPr>
          </w:p>
        </w:tc>
      </w:tr>
      <w:tr w:rsidR="00E379A6" w14:paraId="17B26366" w14:textId="77777777" w:rsidTr="00235CF5">
        <w:trPr>
          <w:cantSplit/>
          <w:jc w:val="center"/>
        </w:trPr>
        <w:tc>
          <w:tcPr>
            <w:tcW w:w="3445" w:type="dxa"/>
          </w:tcPr>
          <w:p w14:paraId="0B83E511" w14:textId="77777777" w:rsidR="00E379A6" w:rsidRDefault="000F5220" w:rsidP="00235CF5">
            <w:pPr>
              <w:pStyle w:val="TableText"/>
              <w:keepNext w:val="0"/>
            </w:pPr>
            <w:r>
              <w:tab/>
            </w:r>
            <w:r>
              <w:tab/>
              <w:t>@typeCode</w:t>
            </w:r>
          </w:p>
        </w:tc>
        <w:tc>
          <w:tcPr>
            <w:tcW w:w="720" w:type="dxa"/>
          </w:tcPr>
          <w:p w14:paraId="5DF7663C" w14:textId="77777777" w:rsidR="00E379A6" w:rsidRDefault="000F5220" w:rsidP="00235CF5">
            <w:pPr>
              <w:pStyle w:val="TableText"/>
              <w:keepNext w:val="0"/>
            </w:pPr>
            <w:r>
              <w:t>1..1</w:t>
            </w:r>
          </w:p>
        </w:tc>
        <w:tc>
          <w:tcPr>
            <w:tcW w:w="864" w:type="dxa"/>
          </w:tcPr>
          <w:p w14:paraId="7719FA50" w14:textId="77777777" w:rsidR="00E379A6" w:rsidRDefault="000F5220" w:rsidP="00235CF5">
            <w:pPr>
              <w:pStyle w:val="TableText"/>
              <w:keepNext w:val="0"/>
            </w:pPr>
            <w:r>
              <w:t>SHALL</w:t>
            </w:r>
          </w:p>
        </w:tc>
        <w:tc>
          <w:tcPr>
            <w:tcW w:w="864" w:type="dxa"/>
          </w:tcPr>
          <w:p w14:paraId="3AA4CC32" w14:textId="77777777" w:rsidR="00E379A6" w:rsidRDefault="00E379A6" w:rsidP="00235CF5">
            <w:pPr>
              <w:pStyle w:val="TableText"/>
              <w:keepNext w:val="0"/>
            </w:pPr>
          </w:p>
        </w:tc>
        <w:tc>
          <w:tcPr>
            <w:tcW w:w="864" w:type="dxa"/>
          </w:tcPr>
          <w:p w14:paraId="5F3A5AD3" w14:textId="727B2EC3" w:rsidR="00E379A6" w:rsidRDefault="0051287C" w:rsidP="00235CF5">
            <w:pPr>
              <w:pStyle w:val="TableText"/>
              <w:keepNext w:val="0"/>
            </w:pPr>
            <w:hyperlink w:anchor="C_1181-23031">
              <w:r w:rsidR="000F5220">
                <w:rPr>
                  <w:rStyle w:val="HyperlinkText9pt"/>
                </w:rPr>
                <w:t>1181-23031</w:t>
              </w:r>
            </w:hyperlink>
          </w:p>
        </w:tc>
        <w:tc>
          <w:tcPr>
            <w:tcW w:w="3171" w:type="dxa"/>
          </w:tcPr>
          <w:p w14:paraId="5CBB477D" w14:textId="77777777" w:rsidR="00E379A6" w:rsidRDefault="000F5220" w:rsidP="00235CF5">
            <w:pPr>
              <w:pStyle w:val="TableText"/>
              <w:keepNext w:val="0"/>
            </w:pPr>
            <w:r>
              <w:t>urn:oid:2.16.840.1.113883.5.90 (HL7ParticipationType) = CSM</w:t>
            </w:r>
          </w:p>
        </w:tc>
      </w:tr>
      <w:tr w:rsidR="00E379A6" w14:paraId="07D8316E" w14:textId="77777777" w:rsidTr="00235CF5">
        <w:trPr>
          <w:cantSplit/>
          <w:jc w:val="center"/>
        </w:trPr>
        <w:tc>
          <w:tcPr>
            <w:tcW w:w="3445" w:type="dxa"/>
          </w:tcPr>
          <w:p w14:paraId="319C037E" w14:textId="77777777" w:rsidR="00E379A6" w:rsidRDefault="000F5220" w:rsidP="00235CF5">
            <w:pPr>
              <w:pStyle w:val="TableText"/>
              <w:keepNext w:val="0"/>
            </w:pPr>
            <w:r>
              <w:tab/>
            </w:r>
            <w:r>
              <w:tab/>
              <w:t>participantRole</w:t>
            </w:r>
          </w:p>
        </w:tc>
        <w:tc>
          <w:tcPr>
            <w:tcW w:w="720" w:type="dxa"/>
          </w:tcPr>
          <w:p w14:paraId="493EBE88" w14:textId="77777777" w:rsidR="00E379A6" w:rsidRDefault="000F5220" w:rsidP="00235CF5">
            <w:pPr>
              <w:pStyle w:val="TableText"/>
              <w:keepNext w:val="0"/>
            </w:pPr>
            <w:r>
              <w:t>1..1</w:t>
            </w:r>
          </w:p>
        </w:tc>
        <w:tc>
          <w:tcPr>
            <w:tcW w:w="864" w:type="dxa"/>
          </w:tcPr>
          <w:p w14:paraId="0720455F" w14:textId="77777777" w:rsidR="00E379A6" w:rsidRDefault="000F5220" w:rsidP="00235CF5">
            <w:pPr>
              <w:pStyle w:val="TableText"/>
              <w:keepNext w:val="0"/>
            </w:pPr>
            <w:r>
              <w:t>SHALL</w:t>
            </w:r>
          </w:p>
        </w:tc>
        <w:tc>
          <w:tcPr>
            <w:tcW w:w="864" w:type="dxa"/>
          </w:tcPr>
          <w:p w14:paraId="7C11F871" w14:textId="77777777" w:rsidR="00E379A6" w:rsidRDefault="00E379A6" w:rsidP="00235CF5">
            <w:pPr>
              <w:pStyle w:val="TableText"/>
              <w:keepNext w:val="0"/>
            </w:pPr>
          </w:p>
        </w:tc>
        <w:tc>
          <w:tcPr>
            <w:tcW w:w="864" w:type="dxa"/>
          </w:tcPr>
          <w:p w14:paraId="58750A53" w14:textId="7ABDD5DD" w:rsidR="00E379A6" w:rsidRDefault="0051287C" w:rsidP="00235CF5">
            <w:pPr>
              <w:pStyle w:val="TableText"/>
              <w:keepNext w:val="0"/>
            </w:pPr>
            <w:hyperlink w:anchor="C_1181-23032">
              <w:r w:rsidR="000F5220">
                <w:rPr>
                  <w:rStyle w:val="HyperlinkText9pt"/>
                </w:rPr>
                <w:t>1181-23032</w:t>
              </w:r>
            </w:hyperlink>
          </w:p>
        </w:tc>
        <w:tc>
          <w:tcPr>
            <w:tcW w:w="3171" w:type="dxa"/>
          </w:tcPr>
          <w:p w14:paraId="1D19F4FC" w14:textId="77777777" w:rsidR="00E379A6" w:rsidRDefault="00E379A6" w:rsidP="00235CF5">
            <w:pPr>
              <w:pStyle w:val="TableText"/>
              <w:keepNext w:val="0"/>
            </w:pPr>
          </w:p>
        </w:tc>
      </w:tr>
      <w:tr w:rsidR="00E379A6" w14:paraId="535036E8" w14:textId="77777777" w:rsidTr="00235CF5">
        <w:trPr>
          <w:cantSplit/>
          <w:jc w:val="center"/>
        </w:trPr>
        <w:tc>
          <w:tcPr>
            <w:tcW w:w="3445" w:type="dxa"/>
          </w:tcPr>
          <w:p w14:paraId="0BED0030" w14:textId="77777777" w:rsidR="00E379A6" w:rsidRDefault="000F5220" w:rsidP="00235CF5">
            <w:pPr>
              <w:pStyle w:val="TableText"/>
              <w:keepNext w:val="0"/>
            </w:pPr>
            <w:r>
              <w:tab/>
            </w:r>
            <w:r>
              <w:tab/>
            </w:r>
            <w:r>
              <w:tab/>
              <w:t>@classCode</w:t>
            </w:r>
          </w:p>
        </w:tc>
        <w:tc>
          <w:tcPr>
            <w:tcW w:w="720" w:type="dxa"/>
          </w:tcPr>
          <w:p w14:paraId="1E2CDFE5" w14:textId="77777777" w:rsidR="00E379A6" w:rsidRDefault="000F5220" w:rsidP="00235CF5">
            <w:pPr>
              <w:pStyle w:val="TableText"/>
              <w:keepNext w:val="0"/>
            </w:pPr>
            <w:r>
              <w:t>0..1</w:t>
            </w:r>
          </w:p>
        </w:tc>
        <w:tc>
          <w:tcPr>
            <w:tcW w:w="864" w:type="dxa"/>
          </w:tcPr>
          <w:p w14:paraId="3A961F58" w14:textId="77777777" w:rsidR="00E379A6" w:rsidRDefault="000F5220" w:rsidP="00235CF5">
            <w:pPr>
              <w:pStyle w:val="TableText"/>
              <w:keepNext w:val="0"/>
            </w:pPr>
            <w:r>
              <w:t>MAY</w:t>
            </w:r>
          </w:p>
        </w:tc>
        <w:tc>
          <w:tcPr>
            <w:tcW w:w="864" w:type="dxa"/>
          </w:tcPr>
          <w:p w14:paraId="2C3D53ED" w14:textId="77777777" w:rsidR="00E379A6" w:rsidRDefault="00E379A6" w:rsidP="00235CF5">
            <w:pPr>
              <w:pStyle w:val="TableText"/>
              <w:keepNext w:val="0"/>
            </w:pPr>
          </w:p>
        </w:tc>
        <w:tc>
          <w:tcPr>
            <w:tcW w:w="864" w:type="dxa"/>
          </w:tcPr>
          <w:p w14:paraId="47C98696" w14:textId="5FC27632" w:rsidR="00E379A6" w:rsidRDefault="0051287C" w:rsidP="00235CF5">
            <w:pPr>
              <w:pStyle w:val="TableText"/>
              <w:keepNext w:val="0"/>
            </w:pPr>
            <w:hyperlink w:anchor="C_1181-23033">
              <w:r w:rsidR="000F5220">
                <w:rPr>
                  <w:rStyle w:val="HyperlinkText9pt"/>
                </w:rPr>
                <w:t>1181-23033</w:t>
              </w:r>
            </w:hyperlink>
          </w:p>
        </w:tc>
        <w:tc>
          <w:tcPr>
            <w:tcW w:w="3171" w:type="dxa"/>
          </w:tcPr>
          <w:p w14:paraId="193CFA04" w14:textId="77777777" w:rsidR="00E379A6" w:rsidRDefault="000F5220" w:rsidP="00235CF5">
            <w:pPr>
              <w:pStyle w:val="TableText"/>
              <w:keepNext w:val="0"/>
            </w:pPr>
            <w:r>
              <w:t>urn:oid:2.16.840.1.113883.5.110 (RoleClass) = MANU</w:t>
            </w:r>
          </w:p>
        </w:tc>
      </w:tr>
      <w:tr w:rsidR="00E379A6" w14:paraId="51A65052" w14:textId="77777777" w:rsidTr="00235CF5">
        <w:trPr>
          <w:cantSplit/>
          <w:jc w:val="center"/>
        </w:trPr>
        <w:tc>
          <w:tcPr>
            <w:tcW w:w="3445" w:type="dxa"/>
          </w:tcPr>
          <w:p w14:paraId="475738C0" w14:textId="77777777" w:rsidR="00E379A6" w:rsidRDefault="000F5220" w:rsidP="00235CF5">
            <w:pPr>
              <w:pStyle w:val="TableText"/>
              <w:keepNext w:val="0"/>
            </w:pPr>
            <w:r>
              <w:tab/>
            </w:r>
            <w:r>
              <w:tab/>
            </w:r>
            <w:r>
              <w:tab/>
              <w:t>code</w:t>
            </w:r>
          </w:p>
        </w:tc>
        <w:tc>
          <w:tcPr>
            <w:tcW w:w="720" w:type="dxa"/>
          </w:tcPr>
          <w:p w14:paraId="7828E8C0" w14:textId="77777777" w:rsidR="00E379A6" w:rsidRDefault="000F5220" w:rsidP="00235CF5">
            <w:pPr>
              <w:pStyle w:val="TableText"/>
              <w:keepNext w:val="0"/>
            </w:pPr>
            <w:r>
              <w:t>1..1</w:t>
            </w:r>
          </w:p>
        </w:tc>
        <w:tc>
          <w:tcPr>
            <w:tcW w:w="864" w:type="dxa"/>
          </w:tcPr>
          <w:p w14:paraId="54760722" w14:textId="77777777" w:rsidR="00E379A6" w:rsidRDefault="000F5220" w:rsidP="00235CF5">
            <w:pPr>
              <w:pStyle w:val="TableText"/>
              <w:keepNext w:val="0"/>
            </w:pPr>
            <w:r>
              <w:t>SHALL</w:t>
            </w:r>
          </w:p>
        </w:tc>
        <w:tc>
          <w:tcPr>
            <w:tcW w:w="864" w:type="dxa"/>
          </w:tcPr>
          <w:p w14:paraId="4EFC8715" w14:textId="77777777" w:rsidR="00E379A6" w:rsidRDefault="00E379A6" w:rsidP="00235CF5">
            <w:pPr>
              <w:pStyle w:val="TableText"/>
              <w:keepNext w:val="0"/>
            </w:pPr>
          </w:p>
        </w:tc>
        <w:tc>
          <w:tcPr>
            <w:tcW w:w="864" w:type="dxa"/>
          </w:tcPr>
          <w:p w14:paraId="48D70167" w14:textId="423D4032" w:rsidR="00E379A6" w:rsidRDefault="0051287C" w:rsidP="00235CF5">
            <w:pPr>
              <w:pStyle w:val="TableText"/>
              <w:keepNext w:val="0"/>
            </w:pPr>
            <w:hyperlink w:anchor="C_1181-23034">
              <w:r w:rsidR="000F5220">
                <w:rPr>
                  <w:rStyle w:val="HyperlinkText9pt"/>
                </w:rPr>
                <w:t>1181-23034</w:t>
              </w:r>
            </w:hyperlink>
          </w:p>
        </w:tc>
        <w:tc>
          <w:tcPr>
            <w:tcW w:w="3171" w:type="dxa"/>
          </w:tcPr>
          <w:p w14:paraId="7B5D9EE9" w14:textId="77777777" w:rsidR="00E379A6" w:rsidRDefault="000F5220" w:rsidP="00235CF5">
            <w:pPr>
              <w:pStyle w:val="TableText"/>
              <w:keepNext w:val="0"/>
            </w:pPr>
            <w:r>
              <w:t>urn:oid:2.16.840.1.114222.4.11.3360 (NHSNAntimicrobialAgentAURPCode)</w:t>
            </w:r>
          </w:p>
        </w:tc>
      </w:tr>
      <w:tr w:rsidR="00E379A6" w14:paraId="0CDBBA7D" w14:textId="77777777" w:rsidTr="00235CF5">
        <w:trPr>
          <w:cantSplit/>
          <w:jc w:val="center"/>
        </w:trPr>
        <w:tc>
          <w:tcPr>
            <w:tcW w:w="3445" w:type="dxa"/>
          </w:tcPr>
          <w:p w14:paraId="74644768" w14:textId="77777777" w:rsidR="00E379A6" w:rsidRDefault="000F5220" w:rsidP="00235CF5">
            <w:pPr>
              <w:pStyle w:val="TableText"/>
              <w:keepNext w:val="0"/>
            </w:pPr>
            <w:r>
              <w:tab/>
              <w:t>entryRelationship</w:t>
            </w:r>
          </w:p>
        </w:tc>
        <w:tc>
          <w:tcPr>
            <w:tcW w:w="720" w:type="dxa"/>
          </w:tcPr>
          <w:p w14:paraId="46145705" w14:textId="77777777" w:rsidR="00E379A6" w:rsidRDefault="000F5220" w:rsidP="00235CF5">
            <w:pPr>
              <w:pStyle w:val="TableText"/>
              <w:keepNext w:val="0"/>
            </w:pPr>
            <w:r>
              <w:t>1..1</w:t>
            </w:r>
          </w:p>
        </w:tc>
        <w:tc>
          <w:tcPr>
            <w:tcW w:w="864" w:type="dxa"/>
          </w:tcPr>
          <w:p w14:paraId="155B2692" w14:textId="77777777" w:rsidR="00E379A6" w:rsidRDefault="000F5220" w:rsidP="00235CF5">
            <w:pPr>
              <w:pStyle w:val="TableText"/>
              <w:keepNext w:val="0"/>
            </w:pPr>
            <w:r>
              <w:t>SHALL</w:t>
            </w:r>
          </w:p>
        </w:tc>
        <w:tc>
          <w:tcPr>
            <w:tcW w:w="864" w:type="dxa"/>
          </w:tcPr>
          <w:p w14:paraId="64E37B04" w14:textId="77777777" w:rsidR="00E379A6" w:rsidRDefault="00E379A6" w:rsidP="00235CF5">
            <w:pPr>
              <w:pStyle w:val="TableText"/>
              <w:keepNext w:val="0"/>
            </w:pPr>
          </w:p>
        </w:tc>
        <w:tc>
          <w:tcPr>
            <w:tcW w:w="864" w:type="dxa"/>
          </w:tcPr>
          <w:p w14:paraId="05F32957" w14:textId="42D48472" w:rsidR="00E379A6" w:rsidRDefault="0051287C" w:rsidP="00235CF5">
            <w:pPr>
              <w:pStyle w:val="TableText"/>
              <w:keepNext w:val="0"/>
            </w:pPr>
            <w:hyperlink w:anchor="C_1181-23036">
              <w:r w:rsidR="000F5220">
                <w:rPr>
                  <w:rStyle w:val="HyperlinkText9pt"/>
                </w:rPr>
                <w:t>1181-23036</w:t>
              </w:r>
            </w:hyperlink>
          </w:p>
        </w:tc>
        <w:tc>
          <w:tcPr>
            <w:tcW w:w="3171" w:type="dxa"/>
          </w:tcPr>
          <w:p w14:paraId="5C859CC3" w14:textId="77777777" w:rsidR="00E379A6" w:rsidRDefault="00E379A6" w:rsidP="00235CF5">
            <w:pPr>
              <w:pStyle w:val="TableText"/>
              <w:keepNext w:val="0"/>
            </w:pPr>
          </w:p>
        </w:tc>
      </w:tr>
      <w:tr w:rsidR="00E379A6" w14:paraId="0160AFFD" w14:textId="77777777" w:rsidTr="00235CF5">
        <w:trPr>
          <w:cantSplit/>
          <w:jc w:val="center"/>
        </w:trPr>
        <w:tc>
          <w:tcPr>
            <w:tcW w:w="3445" w:type="dxa"/>
          </w:tcPr>
          <w:p w14:paraId="648DF220" w14:textId="77777777" w:rsidR="00E379A6" w:rsidRDefault="000F5220" w:rsidP="00235CF5">
            <w:pPr>
              <w:pStyle w:val="TableText"/>
              <w:keepNext w:val="0"/>
            </w:pPr>
            <w:r>
              <w:tab/>
            </w:r>
            <w:r>
              <w:tab/>
              <w:t>@typeCode</w:t>
            </w:r>
          </w:p>
        </w:tc>
        <w:tc>
          <w:tcPr>
            <w:tcW w:w="720" w:type="dxa"/>
          </w:tcPr>
          <w:p w14:paraId="348E8F9D" w14:textId="77777777" w:rsidR="00E379A6" w:rsidRDefault="000F5220" w:rsidP="00235CF5">
            <w:pPr>
              <w:pStyle w:val="TableText"/>
              <w:keepNext w:val="0"/>
            </w:pPr>
            <w:r>
              <w:t>1..1</w:t>
            </w:r>
          </w:p>
        </w:tc>
        <w:tc>
          <w:tcPr>
            <w:tcW w:w="864" w:type="dxa"/>
          </w:tcPr>
          <w:p w14:paraId="5C2859A4" w14:textId="77777777" w:rsidR="00E379A6" w:rsidRDefault="000F5220" w:rsidP="00235CF5">
            <w:pPr>
              <w:pStyle w:val="TableText"/>
              <w:keepNext w:val="0"/>
            </w:pPr>
            <w:r>
              <w:t>SHALL</w:t>
            </w:r>
          </w:p>
        </w:tc>
        <w:tc>
          <w:tcPr>
            <w:tcW w:w="864" w:type="dxa"/>
          </w:tcPr>
          <w:p w14:paraId="1303E018" w14:textId="77777777" w:rsidR="00E379A6" w:rsidRDefault="00E379A6" w:rsidP="00235CF5">
            <w:pPr>
              <w:pStyle w:val="TableText"/>
              <w:keepNext w:val="0"/>
            </w:pPr>
          </w:p>
        </w:tc>
        <w:tc>
          <w:tcPr>
            <w:tcW w:w="864" w:type="dxa"/>
          </w:tcPr>
          <w:p w14:paraId="16B8A155" w14:textId="6DE9F1C9" w:rsidR="00E379A6" w:rsidRDefault="0051287C" w:rsidP="00235CF5">
            <w:pPr>
              <w:pStyle w:val="TableText"/>
              <w:keepNext w:val="0"/>
            </w:pPr>
            <w:hyperlink w:anchor="C_1181-23037">
              <w:r w:rsidR="000F5220">
                <w:rPr>
                  <w:rStyle w:val="HyperlinkText9pt"/>
                </w:rPr>
                <w:t>1181-23037</w:t>
              </w:r>
            </w:hyperlink>
          </w:p>
        </w:tc>
        <w:tc>
          <w:tcPr>
            <w:tcW w:w="3171" w:type="dxa"/>
          </w:tcPr>
          <w:p w14:paraId="4411FE97" w14:textId="77777777" w:rsidR="00E379A6" w:rsidRDefault="000F5220" w:rsidP="00235CF5">
            <w:pPr>
              <w:pStyle w:val="TableText"/>
              <w:keepNext w:val="0"/>
            </w:pPr>
            <w:r>
              <w:t>urn:oid:2.16.840.1.113883.5.1002 (HL7ActRelationshipType) = COMP</w:t>
            </w:r>
          </w:p>
        </w:tc>
      </w:tr>
      <w:tr w:rsidR="00E379A6" w14:paraId="4770D6FB" w14:textId="77777777" w:rsidTr="00235CF5">
        <w:trPr>
          <w:cantSplit/>
          <w:jc w:val="center"/>
        </w:trPr>
        <w:tc>
          <w:tcPr>
            <w:tcW w:w="3445" w:type="dxa"/>
          </w:tcPr>
          <w:p w14:paraId="754C3B2C" w14:textId="77777777" w:rsidR="00E379A6" w:rsidRDefault="000F5220" w:rsidP="00235CF5">
            <w:pPr>
              <w:pStyle w:val="TableText"/>
              <w:keepNext w:val="0"/>
            </w:pPr>
            <w:r>
              <w:tab/>
            </w:r>
            <w:r>
              <w:tab/>
              <w:t>observation</w:t>
            </w:r>
          </w:p>
        </w:tc>
        <w:tc>
          <w:tcPr>
            <w:tcW w:w="720" w:type="dxa"/>
          </w:tcPr>
          <w:p w14:paraId="08870505" w14:textId="77777777" w:rsidR="00E379A6" w:rsidRDefault="000F5220" w:rsidP="00235CF5">
            <w:pPr>
              <w:pStyle w:val="TableText"/>
              <w:keepNext w:val="0"/>
            </w:pPr>
            <w:r>
              <w:t>1..1</w:t>
            </w:r>
          </w:p>
        </w:tc>
        <w:tc>
          <w:tcPr>
            <w:tcW w:w="864" w:type="dxa"/>
          </w:tcPr>
          <w:p w14:paraId="3ED83D66" w14:textId="77777777" w:rsidR="00E379A6" w:rsidRDefault="000F5220" w:rsidP="00235CF5">
            <w:pPr>
              <w:pStyle w:val="TableText"/>
              <w:keepNext w:val="0"/>
            </w:pPr>
            <w:r>
              <w:t>SHALL</w:t>
            </w:r>
          </w:p>
        </w:tc>
        <w:tc>
          <w:tcPr>
            <w:tcW w:w="864" w:type="dxa"/>
          </w:tcPr>
          <w:p w14:paraId="08B84ED2" w14:textId="77777777" w:rsidR="00E379A6" w:rsidRDefault="00E379A6" w:rsidP="00235CF5">
            <w:pPr>
              <w:pStyle w:val="TableText"/>
              <w:keepNext w:val="0"/>
            </w:pPr>
          </w:p>
        </w:tc>
        <w:tc>
          <w:tcPr>
            <w:tcW w:w="864" w:type="dxa"/>
          </w:tcPr>
          <w:p w14:paraId="21B47CD2" w14:textId="42EDAD32" w:rsidR="00E379A6" w:rsidRDefault="0051287C" w:rsidP="00235CF5">
            <w:pPr>
              <w:pStyle w:val="TableText"/>
              <w:keepNext w:val="0"/>
            </w:pPr>
            <w:hyperlink w:anchor="C_1181-23038">
              <w:r w:rsidR="000F5220">
                <w:rPr>
                  <w:rStyle w:val="HyperlinkText9pt"/>
                </w:rPr>
                <w:t>1181-23038</w:t>
              </w:r>
            </w:hyperlink>
          </w:p>
        </w:tc>
        <w:tc>
          <w:tcPr>
            <w:tcW w:w="3171" w:type="dxa"/>
          </w:tcPr>
          <w:p w14:paraId="2425566A" w14:textId="331A36B3" w:rsidR="00E379A6" w:rsidRDefault="0051287C" w:rsidP="00235CF5">
            <w:pPr>
              <w:pStyle w:val="TableText"/>
              <w:keepNext w:val="0"/>
            </w:pPr>
            <w:hyperlink w:anchor="E_Summary_Data_Observation_AUAR">
              <w:r w:rsidR="000F5220">
                <w:rPr>
                  <w:rStyle w:val="HyperlinkText9pt"/>
                </w:rPr>
                <w:t>Summary Data Observation (AU/AR) (identifier: urn:hl7ii:2.16.840.1.113883.10.20.5.6.229:2015-04-01</w:t>
              </w:r>
            </w:hyperlink>
          </w:p>
        </w:tc>
      </w:tr>
      <w:tr w:rsidR="00E379A6" w14:paraId="0A58A3C4" w14:textId="77777777" w:rsidTr="00235CF5">
        <w:trPr>
          <w:cantSplit/>
          <w:jc w:val="center"/>
        </w:trPr>
        <w:tc>
          <w:tcPr>
            <w:tcW w:w="3445" w:type="dxa"/>
          </w:tcPr>
          <w:p w14:paraId="4EF4370C" w14:textId="77777777" w:rsidR="00E379A6" w:rsidRDefault="000F5220" w:rsidP="00235CF5">
            <w:pPr>
              <w:pStyle w:val="TableText"/>
              <w:keepNext w:val="0"/>
            </w:pPr>
            <w:r>
              <w:tab/>
              <w:t>entryRelationship</w:t>
            </w:r>
          </w:p>
        </w:tc>
        <w:tc>
          <w:tcPr>
            <w:tcW w:w="720" w:type="dxa"/>
          </w:tcPr>
          <w:p w14:paraId="09F0955D" w14:textId="77777777" w:rsidR="00E379A6" w:rsidRDefault="000F5220" w:rsidP="00235CF5">
            <w:pPr>
              <w:pStyle w:val="TableText"/>
              <w:keepNext w:val="0"/>
            </w:pPr>
            <w:r>
              <w:t>4..4</w:t>
            </w:r>
          </w:p>
        </w:tc>
        <w:tc>
          <w:tcPr>
            <w:tcW w:w="864" w:type="dxa"/>
          </w:tcPr>
          <w:p w14:paraId="6D9EC7A1" w14:textId="77777777" w:rsidR="00E379A6" w:rsidRDefault="000F5220" w:rsidP="00235CF5">
            <w:pPr>
              <w:pStyle w:val="TableText"/>
              <w:keepNext w:val="0"/>
            </w:pPr>
            <w:r>
              <w:t>SHALL</w:t>
            </w:r>
          </w:p>
        </w:tc>
        <w:tc>
          <w:tcPr>
            <w:tcW w:w="864" w:type="dxa"/>
          </w:tcPr>
          <w:p w14:paraId="7F5D6A30" w14:textId="77777777" w:rsidR="00E379A6" w:rsidRDefault="00E379A6" w:rsidP="00235CF5">
            <w:pPr>
              <w:pStyle w:val="TableText"/>
              <w:keepNext w:val="0"/>
            </w:pPr>
          </w:p>
        </w:tc>
        <w:tc>
          <w:tcPr>
            <w:tcW w:w="864" w:type="dxa"/>
          </w:tcPr>
          <w:p w14:paraId="3DBFB9A2" w14:textId="0FB13B36" w:rsidR="00E379A6" w:rsidRDefault="0051287C" w:rsidP="00235CF5">
            <w:pPr>
              <w:pStyle w:val="TableText"/>
              <w:keepNext w:val="0"/>
            </w:pPr>
            <w:hyperlink w:anchor="C_1181-23040">
              <w:r w:rsidR="000F5220">
                <w:rPr>
                  <w:rStyle w:val="HyperlinkText9pt"/>
                </w:rPr>
                <w:t>1181-23040</w:t>
              </w:r>
            </w:hyperlink>
          </w:p>
        </w:tc>
        <w:tc>
          <w:tcPr>
            <w:tcW w:w="3171" w:type="dxa"/>
          </w:tcPr>
          <w:p w14:paraId="7F4161FA" w14:textId="77777777" w:rsidR="00E379A6" w:rsidRDefault="00E379A6" w:rsidP="00235CF5">
            <w:pPr>
              <w:pStyle w:val="TableText"/>
              <w:keepNext w:val="0"/>
            </w:pPr>
          </w:p>
        </w:tc>
      </w:tr>
      <w:tr w:rsidR="00E379A6" w14:paraId="61A4B7E4" w14:textId="77777777" w:rsidTr="00235CF5">
        <w:trPr>
          <w:cantSplit/>
          <w:jc w:val="center"/>
        </w:trPr>
        <w:tc>
          <w:tcPr>
            <w:tcW w:w="3445" w:type="dxa"/>
          </w:tcPr>
          <w:p w14:paraId="058F5812" w14:textId="77777777" w:rsidR="00E379A6" w:rsidRDefault="000F5220" w:rsidP="00235CF5">
            <w:pPr>
              <w:pStyle w:val="TableText"/>
              <w:keepNext w:val="0"/>
            </w:pPr>
            <w:r>
              <w:tab/>
            </w:r>
            <w:r>
              <w:tab/>
              <w:t>@typeCode</w:t>
            </w:r>
          </w:p>
        </w:tc>
        <w:tc>
          <w:tcPr>
            <w:tcW w:w="720" w:type="dxa"/>
          </w:tcPr>
          <w:p w14:paraId="6732510D" w14:textId="77777777" w:rsidR="00E379A6" w:rsidRDefault="000F5220" w:rsidP="00235CF5">
            <w:pPr>
              <w:pStyle w:val="TableText"/>
              <w:keepNext w:val="0"/>
            </w:pPr>
            <w:r>
              <w:t>1..1</w:t>
            </w:r>
          </w:p>
        </w:tc>
        <w:tc>
          <w:tcPr>
            <w:tcW w:w="864" w:type="dxa"/>
          </w:tcPr>
          <w:p w14:paraId="105C4780" w14:textId="77777777" w:rsidR="00E379A6" w:rsidRDefault="000F5220" w:rsidP="00235CF5">
            <w:pPr>
              <w:pStyle w:val="TableText"/>
              <w:keepNext w:val="0"/>
            </w:pPr>
            <w:r>
              <w:t>SHALL</w:t>
            </w:r>
          </w:p>
        </w:tc>
        <w:tc>
          <w:tcPr>
            <w:tcW w:w="864" w:type="dxa"/>
          </w:tcPr>
          <w:p w14:paraId="3F2FC2EE" w14:textId="77777777" w:rsidR="00E379A6" w:rsidRDefault="00E379A6" w:rsidP="00235CF5">
            <w:pPr>
              <w:pStyle w:val="TableText"/>
              <w:keepNext w:val="0"/>
            </w:pPr>
          </w:p>
        </w:tc>
        <w:tc>
          <w:tcPr>
            <w:tcW w:w="864" w:type="dxa"/>
          </w:tcPr>
          <w:p w14:paraId="2655FE9A" w14:textId="1D39335A" w:rsidR="00E379A6" w:rsidRDefault="0051287C" w:rsidP="00235CF5">
            <w:pPr>
              <w:pStyle w:val="TableText"/>
              <w:keepNext w:val="0"/>
            </w:pPr>
            <w:hyperlink w:anchor="C_1181-23041">
              <w:r w:rsidR="000F5220">
                <w:rPr>
                  <w:rStyle w:val="HyperlinkText9pt"/>
                </w:rPr>
                <w:t>1181-23041</w:t>
              </w:r>
            </w:hyperlink>
          </w:p>
        </w:tc>
        <w:tc>
          <w:tcPr>
            <w:tcW w:w="3171" w:type="dxa"/>
          </w:tcPr>
          <w:p w14:paraId="4C152120" w14:textId="77777777" w:rsidR="00E379A6" w:rsidRDefault="000F5220" w:rsidP="00235CF5">
            <w:pPr>
              <w:pStyle w:val="TableText"/>
              <w:keepNext w:val="0"/>
            </w:pPr>
            <w:r>
              <w:t>urn:oid:2.16.840.1.113883.5.1002 (HL7ActRelationshipType) = COMP</w:t>
            </w:r>
          </w:p>
        </w:tc>
      </w:tr>
      <w:tr w:rsidR="00E379A6" w14:paraId="50976A2D" w14:textId="77777777" w:rsidTr="00235CF5">
        <w:trPr>
          <w:cantSplit/>
          <w:jc w:val="center"/>
        </w:trPr>
        <w:tc>
          <w:tcPr>
            <w:tcW w:w="3445" w:type="dxa"/>
          </w:tcPr>
          <w:p w14:paraId="072F9BEB" w14:textId="77777777" w:rsidR="00E379A6" w:rsidRDefault="000F5220" w:rsidP="00235CF5">
            <w:pPr>
              <w:pStyle w:val="TableText"/>
              <w:keepNext w:val="0"/>
            </w:pPr>
            <w:r>
              <w:tab/>
            </w:r>
            <w:r>
              <w:tab/>
              <w:t>observation</w:t>
            </w:r>
          </w:p>
        </w:tc>
        <w:tc>
          <w:tcPr>
            <w:tcW w:w="720" w:type="dxa"/>
          </w:tcPr>
          <w:p w14:paraId="487D4409" w14:textId="77777777" w:rsidR="00E379A6" w:rsidRDefault="000F5220" w:rsidP="00235CF5">
            <w:pPr>
              <w:pStyle w:val="TableText"/>
              <w:keepNext w:val="0"/>
            </w:pPr>
            <w:r>
              <w:t>1..1</w:t>
            </w:r>
          </w:p>
        </w:tc>
        <w:tc>
          <w:tcPr>
            <w:tcW w:w="864" w:type="dxa"/>
          </w:tcPr>
          <w:p w14:paraId="08A7F9EB" w14:textId="77777777" w:rsidR="00E379A6" w:rsidRDefault="000F5220" w:rsidP="00235CF5">
            <w:pPr>
              <w:pStyle w:val="TableText"/>
              <w:keepNext w:val="0"/>
            </w:pPr>
            <w:r>
              <w:t>SHALL</w:t>
            </w:r>
          </w:p>
        </w:tc>
        <w:tc>
          <w:tcPr>
            <w:tcW w:w="864" w:type="dxa"/>
          </w:tcPr>
          <w:p w14:paraId="2F2B6E62" w14:textId="77777777" w:rsidR="00E379A6" w:rsidRDefault="00E379A6" w:rsidP="00235CF5">
            <w:pPr>
              <w:pStyle w:val="TableText"/>
              <w:keepNext w:val="0"/>
            </w:pPr>
          </w:p>
        </w:tc>
        <w:tc>
          <w:tcPr>
            <w:tcW w:w="864" w:type="dxa"/>
          </w:tcPr>
          <w:p w14:paraId="3036806A" w14:textId="3673C808" w:rsidR="00E379A6" w:rsidRDefault="0051287C" w:rsidP="00235CF5">
            <w:pPr>
              <w:pStyle w:val="TableText"/>
              <w:keepNext w:val="0"/>
            </w:pPr>
            <w:hyperlink w:anchor="C_1181-23042">
              <w:r w:rsidR="000F5220">
                <w:rPr>
                  <w:rStyle w:val="HyperlinkText9pt"/>
                </w:rPr>
                <w:t>1181-23042</w:t>
              </w:r>
            </w:hyperlink>
          </w:p>
        </w:tc>
        <w:tc>
          <w:tcPr>
            <w:tcW w:w="3171" w:type="dxa"/>
          </w:tcPr>
          <w:p w14:paraId="35E9420B" w14:textId="12CDA790" w:rsidR="00E379A6" w:rsidRDefault="0051287C" w:rsidP="00235CF5">
            <w:pPr>
              <w:pStyle w:val="TableText"/>
              <w:keepNext w:val="0"/>
            </w:pPr>
            <w:hyperlink w:anchor="E_Summary_Data_Observation_AUP">
              <w:r w:rsidR="000F5220">
                <w:rPr>
                  <w:rStyle w:val="HyperlinkText9pt"/>
                </w:rPr>
                <w:t>Summary Data Observation (AUP) (identifier: urn:oid:2.16.840.1.113883.10.20.5.6.194</w:t>
              </w:r>
            </w:hyperlink>
          </w:p>
        </w:tc>
      </w:tr>
    </w:tbl>
    <w:p w14:paraId="5BD11371" w14:textId="77777777" w:rsidR="00E379A6" w:rsidRDefault="00E379A6">
      <w:pPr>
        <w:pStyle w:val="BodyText"/>
      </w:pPr>
    </w:p>
    <w:p w14:paraId="7EE3C0BF" w14:textId="77777777" w:rsidR="00E379A6" w:rsidRDefault="000F5220">
      <w:pPr>
        <w:numPr>
          <w:ilvl w:val="0"/>
          <w:numId w:val="13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366" w:name="C_1181-23019"/>
      <w:bookmarkEnd w:id="3366"/>
      <w:r>
        <w:t xml:space="preserve"> (CONF:1181-23019).</w:t>
      </w:r>
    </w:p>
    <w:p w14:paraId="02665268" w14:textId="77777777" w:rsidR="00E379A6" w:rsidRDefault="000F5220">
      <w:pPr>
        <w:numPr>
          <w:ilvl w:val="0"/>
          <w:numId w:val="13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367" w:name="C_1181-23020"/>
      <w:bookmarkEnd w:id="3367"/>
      <w:r>
        <w:t xml:space="preserve"> (CONF:1181-23020).</w:t>
      </w:r>
    </w:p>
    <w:p w14:paraId="2A740C5D" w14:textId="77777777" w:rsidR="00E379A6" w:rsidRDefault="000F5220">
      <w:pPr>
        <w:numPr>
          <w:ilvl w:val="0"/>
          <w:numId w:val="139"/>
        </w:numPr>
      </w:pPr>
      <w:r>
        <w:rPr>
          <w:rStyle w:val="keyword"/>
        </w:rPr>
        <w:t>SHALL</w:t>
      </w:r>
      <w:r>
        <w:t xml:space="preserve"> contain exactly one [1..1] </w:t>
      </w:r>
      <w:r>
        <w:rPr>
          <w:rStyle w:val="XMLnameBold"/>
        </w:rPr>
        <w:t>templateId</w:t>
      </w:r>
      <w:bookmarkStart w:id="3368" w:name="C_1181-23021"/>
      <w:bookmarkEnd w:id="3368"/>
      <w:r>
        <w:t xml:space="preserve"> (CONF:1181-23021) such that it</w:t>
      </w:r>
    </w:p>
    <w:p w14:paraId="410B288D" w14:textId="77777777" w:rsidR="00E379A6" w:rsidRDefault="000F5220">
      <w:pPr>
        <w:numPr>
          <w:ilvl w:val="1"/>
          <w:numId w:val="139"/>
        </w:numPr>
      </w:pPr>
      <w:r>
        <w:rPr>
          <w:rStyle w:val="keyword"/>
        </w:rPr>
        <w:t>SHALL</w:t>
      </w:r>
      <w:r>
        <w:t xml:space="preserve"> contain exactly one [1..1] </w:t>
      </w:r>
      <w:r>
        <w:rPr>
          <w:rStyle w:val="XMLnameBold"/>
        </w:rPr>
        <w:t>@root</w:t>
      </w:r>
      <w:r>
        <w:t>=</w:t>
      </w:r>
      <w:r>
        <w:rPr>
          <w:rStyle w:val="XMLname"/>
        </w:rPr>
        <w:t>"2.16.840.1.113883.10.20.5.6.198"</w:t>
      </w:r>
      <w:bookmarkStart w:id="3369" w:name="C_1181-23022"/>
      <w:bookmarkEnd w:id="3369"/>
      <w:r>
        <w:t xml:space="preserve"> (CONF:1181-23022).</w:t>
      </w:r>
    </w:p>
    <w:p w14:paraId="641F6EC1" w14:textId="77777777" w:rsidR="00E379A6" w:rsidRDefault="000F5220">
      <w:pPr>
        <w:numPr>
          <w:ilvl w:val="1"/>
          <w:numId w:val="139"/>
        </w:numPr>
      </w:pPr>
      <w:r>
        <w:rPr>
          <w:rStyle w:val="keyword"/>
        </w:rPr>
        <w:lastRenderedPageBreak/>
        <w:t>SHALL</w:t>
      </w:r>
      <w:r>
        <w:t xml:space="preserve"> contain exactly one [1..1] </w:t>
      </w:r>
      <w:r>
        <w:rPr>
          <w:rStyle w:val="XMLnameBold"/>
        </w:rPr>
        <w:t>@extension</w:t>
      </w:r>
      <w:r>
        <w:t>=</w:t>
      </w:r>
      <w:r>
        <w:rPr>
          <w:rStyle w:val="XMLname"/>
        </w:rPr>
        <w:t>"2015-04-01"</w:t>
      </w:r>
      <w:bookmarkStart w:id="3370" w:name="C_1181-30563"/>
      <w:bookmarkEnd w:id="3370"/>
      <w:r>
        <w:t xml:space="preserve"> (CONF:1181-30563).</w:t>
      </w:r>
    </w:p>
    <w:p w14:paraId="24E8D189" w14:textId="77777777" w:rsidR="00E379A6" w:rsidRDefault="000F5220">
      <w:pPr>
        <w:numPr>
          <w:ilvl w:val="0"/>
          <w:numId w:val="139"/>
        </w:numPr>
      </w:pPr>
      <w:r>
        <w:rPr>
          <w:rStyle w:val="keyword"/>
        </w:rPr>
        <w:t>SHALL</w:t>
      </w:r>
      <w:r>
        <w:t xml:space="preserve"> contain exactly one [1..1] </w:t>
      </w:r>
      <w:r>
        <w:rPr>
          <w:rStyle w:val="XMLnameBold"/>
        </w:rPr>
        <w:t>participant</w:t>
      </w:r>
      <w:bookmarkStart w:id="3371" w:name="C_1181-23023"/>
      <w:bookmarkEnd w:id="3371"/>
      <w:r>
        <w:t xml:space="preserve"> (CONF:1181-23023) such that it</w:t>
      </w:r>
    </w:p>
    <w:p w14:paraId="12BB2C12" w14:textId="77777777" w:rsidR="00E379A6" w:rsidRDefault="000F5220">
      <w:pPr>
        <w:numPr>
          <w:ilvl w:val="1"/>
          <w:numId w:val="13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372" w:name="C_1181-23024"/>
      <w:bookmarkEnd w:id="3372"/>
      <w:r>
        <w:t xml:space="preserve"> (CONF:1181-23024).</w:t>
      </w:r>
    </w:p>
    <w:p w14:paraId="319663F7" w14:textId="77777777" w:rsidR="00E379A6" w:rsidRDefault="000F5220">
      <w:pPr>
        <w:numPr>
          <w:ilvl w:val="1"/>
          <w:numId w:val="139"/>
        </w:numPr>
      </w:pPr>
      <w:r>
        <w:rPr>
          <w:rStyle w:val="keyword"/>
        </w:rPr>
        <w:t>SHALL</w:t>
      </w:r>
      <w:r>
        <w:t xml:space="preserve"> contain exactly one [1..1] </w:t>
      </w:r>
      <w:r>
        <w:rPr>
          <w:rStyle w:val="XMLnameBold"/>
        </w:rPr>
        <w:t>participantRole</w:t>
      </w:r>
      <w:bookmarkStart w:id="3373" w:name="C_1181-23025"/>
      <w:bookmarkEnd w:id="3373"/>
      <w:r>
        <w:t xml:space="preserve"> (CONF:1181-23025).</w:t>
      </w:r>
    </w:p>
    <w:p w14:paraId="7185C1C3" w14:textId="77777777" w:rsidR="00E379A6" w:rsidRDefault="000F5220">
      <w:pPr>
        <w:numPr>
          <w:ilvl w:val="2"/>
          <w:numId w:val="139"/>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374" w:name="C_1181-23026"/>
      <w:bookmarkEnd w:id="3374"/>
      <w:r>
        <w:t xml:space="preserve"> (CONF:1181-23026).</w:t>
      </w:r>
    </w:p>
    <w:p w14:paraId="3367372C" w14:textId="77777777" w:rsidR="00E379A6" w:rsidRDefault="000F5220">
      <w:pPr>
        <w:pStyle w:val="BodyText"/>
        <w:numPr>
          <w:ilvl w:val="2"/>
          <w:numId w:val="13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14:paraId="19BC6B07" w14:textId="77777777" w:rsidR="00E379A6" w:rsidRDefault="000F5220">
      <w:pPr>
        <w:pStyle w:val="BodyText"/>
        <w:numPr>
          <w:ilvl w:val="2"/>
          <w:numId w:val="139"/>
        </w:numPr>
      </w:pPr>
      <w:r>
        <w:t>Or, if recording data from the whole facility, the participantRole element shall contain an id element with @root (CONF:1181-23028).</w:t>
      </w:r>
    </w:p>
    <w:p w14:paraId="6C62AF6D" w14:textId="77777777" w:rsidR="00E379A6" w:rsidRDefault="000F5220">
      <w:pPr>
        <w:pStyle w:val="BodyText"/>
        <w:numPr>
          <w:ilvl w:val="2"/>
          <w:numId w:val="13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14:paraId="20F0D82B" w14:textId="77777777" w:rsidR="00E379A6" w:rsidRDefault="000F5220">
      <w:pPr>
        <w:numPr>
          <w:ilvl w:val="0"/>
          <w:numId w:val="139"/>
        </w:numPr>
      </w:pPr>
      <w:r>
        <w:rPr>
          <w:rStyle w:val="keyword"/>
        </w:rPr>
        <w:t>SHALL</w:t>
      </w:r>
      <w:r>
        <w:t xml:space="preserve"> contain exactly one [1..1] </w:t>
      </w:r>
      <w:r>
        <w:rPr>
          <w:rStyle w:val="XMLnameBold"/>
        </w:rPr>
        <w:t>participant</w:t>
      </w:r>
      <w:bookmarkStart w:id="3375" w:name="C_1181-23030"/>
      <w:bookmarkEnd w:id="3375"/>
      <w:r>
        <w:t xml:space="preserve"> (CONF:1181-23030) such that it</w:t>
      </w:r>
    </w:p>
    <w:p w14:paraId="52A1AEEE" w14:textId="77777777" w:rsidR="00E379A6" w:rsidRDefault="000F5220">
      <w:pPr>
        <w:numPr>
          <w:ilvl w:val="1"/>
          <w:numId w:val="139"/>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3376" w:name="C_1181-23031"/>
      <w:bookmarkEnd w:id="3376"/>
      <w:r>
        <w:t xml:space="preserve"> (CONF:1181-23031).</w:t>
      </w:r>
    </w:p>
    <w:p w14:paraId="1FC0BAFA" w14:textId="77777777" w:rsidR="00E379A6" w:rsidRDefault="000F5220">
      <w:pPr>
        <w:numPr>
          <w:ilvl w:val="1"/>
          <w:numId w:val="139"/>
        </w:numPr>
      </w:pPr>
      <w:r>
        <w:rPr>
          <w:rStyle w:val="keyword"/>
        </w:rPr>
        <w:t>SHALL</w:t>
      </w:r>
      <w:r>
        <w:t xml:space="preserve"> contain exactly one [1..1] </w:t>
      </w:r>
      <w:r>
        <w:rPr>
          <w:rStyle w:val="XMLnameBold"/>
        </w:rPr>
        <w:t>participantRole</w:t>
      </w:r>
      <w:bookmarkStart w:id="3377" w:name="C_1181-23032"/>
      <w:bookmarkEnd w:id="3377"/>
      <w:r>
        <w:t xml:space="preserve"> (CONF:1181-23032).</w:t>
      </w:r>
    </w:p>
    <w:p w14:paraId="3FD1CC7B" w14:textId="77777777" w:rsidR="00E379A6" w:rsidRDefault="000F5220">
      <w:pPr>
        <w:numPr>
          <w:ilvl w:val="2"/>
          <w:numId w:val="139"/>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RoleClass urn:oid:2.16.840.1.113883.5.110</w:t>
      </w:r>
      <w:r>
        <w:t>)</w:t>
      </w:r>
      <w:bookmarkStart w:id="3378" w:name="C_1181-23033"/>
      <w:bookmarkEnd w:id="3378"/>
      <w:r>
        <w:t xml:space="preserve"> (CONF:1181-23033).</w:t>
      </w:r>
    </w:p>
    <w:p w14:paraId="6E9E6558" w14:textId="76A1EBD1" w:rsidR="00E379A6" w:rsidRDefault="000F5220">
      <w:pPr>
        <w:numPr>
          <w:ilvl w:val="2"/>
          <w:numId w:val="139"/>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3379" w:name="C_1181-23034"/>
      <w:bookmarkEnd w:id="3379"/>
      <w:r>
        <w:t xml:space="preserve"> (CONF:1181-23034).</w:t>
      </w:r>
    </w:p>
    <w:p w14:paraId="4DA2D8EE" w14:textId="77777777" w:rsidR="00E379A6" w:rsidRDefault="000F5220">
      <w:pPr>
        <w:numPr>
          <w:ilvl w:val="0"/>
          <w:numId w:val="139"/>
        </w:numPr>
      </w:pPr>
      <w:r>
        <w:rPr>
          <w:rStyle w:val="keyword"/>
        </w:rPr>
        <w:t>SHALL</w:t>
      </w:r>
      <w:r>
        <w:t xml:space="preserve"> contain exactly one [1..1] </w:t>
      </w:r>
      <w:r>
        <w:rPr>
          <w:rStyle w:val="XMLnameBold"/>
        </w:rPr>
        <w:t>entryRelationship</w:t>
      </w:r>
      <w:bookmarkStart w:id="3380" w:name="C_1181-23036"/>
      <w:bookmarkEnd w:id="3380"/>
      <w:r>
        <w:t xml:space="preserve"> (CONF:1181-23036) such that it</w:t>
      </w:r>
    </w:p>
    <w:p w14:paraId="7B68F4F4" w14:textId="77777777" w:rsidR="00E379A6" w:rsidRDefault="000F5220">
      <w:pPr>
        <w:numPr>
          <w:ilvl w:val="1"/>
          <w:numId w:val="13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381" w:name="C_1181-23037"/>
      <w:bookmarkEnd w:id="3381"/>
      <w:r>
        <w:t xml:space="preserve"> (CONF:1181-23037).</w:t>
      </w:r>
    </w:p>
    <w:p w14:paraId="048A3453" w14:textId="3CE0AD15" w:rsidR="00E379A6" w:rsidRDefault="000F5220">
      <w:pPr>
        <w:numPr>
          <w:ilvl w:val="1"/>
          <w:numId w:val="139"/>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3382" w:name="C_1181-23038"/>
      <w:bookmarkEnd w:id="3382"/>
      <w:r>
        <w:t xml:space="preserve"> (CONF:1181-23038).</w:t>
      </w:r>
    </w:p>
    <w:p w14:paraId="4505F50C" w14:textId="77777777" w:rsidR="00E379A6" w:rsidRDefault="000F5220">
      <w:pPr>
        <w:pStyle w:val="BodyText"/>
        <w:numPr>
          <w:ilvl w:val="1"/>
          <w:numId w:val="139"/>
        </w:numPr>
      </w:pPr>
      <w:r>
        <w:t>This Summary Data Observation (AU/AR) records Number of Therapy Days for the antimicrobial (this is not a simple total of the stratified data; consult the NHSN protocol for the calculation) (CONF:1181-23039).</w:t>
      </w:r>
    </w:p>
    <w:p w14:paraId="10969D3C" w14:textId="77777777" w:rsidR="00E379A6" w:rsidRDefault="000F5220">
      <w:pPr>
        <w:numPr>
          <w:ilvl w:val="0"/>
          <w:numId w:val="139"/>
        </w:numPr>
      </w:pPr>
      <w:r>
        <w:rPr>
          <w:rStyle w:val="keyword"/>
        </w:rPr>
        <w:t>SHALL</w:t>
      </w:r>
      <w:r>
        <w:t xml:space="preserve"> contain [4..4] </w:t>
      </w:r>
      <w:r>
        <w:rPr>
          <w:rStyle w:val="XMLnameBold"/>
        </w:rPr>
        <w:t>entryRelationship</w:t>
      </w:r>
      <w:bookmarkStart w:id="3383" w:name="C_1181-23040"/>
      <w:bookmarkEnd w:id="3383"/>
      <w:r>
        <w:t xml:space="preserve"> (CONF:1181-23040) such that it</w:t>
      </w:r>
    </w:p>
    <w:p w14:paraId="7D1AD265" w14:textId="77777777" w:rsidR="00E379A6" w:rsidRDefault="000F5220">
      <w:pPr>
        <w:numPr>
          <w:ilvl w:val="1"/>
          <w:numId w:val="139"/>
        </w:numPr>
      </w:pPr>
      <w:r>
        <w:rPr>
          <w:rStyle w:val="keyword"/>
        </w:rPr>
        <w:lastRenderedPageBreak/>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3384" w:name="C_1181-23041"/>
      <w:bookmarkEnd w:id="3384"/>
      <w:r>
        <w:t xml:space="preserve"> (CONF:1181-23041).</w:t>
      </w:r>
    </w:p>
    <w:p w14:paraId="09067776" w14:textId="125CD7B9" w:rsidR="00E379A6" w:rsidRDefault="000F5220">
      <w:pPr>
        <w:numPr>
          <w:ilvl w:val="1"/>
          <w:numId w:val="139"/>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3385" w:name="C_1181-23042"/>
      <w:bookmarkEnd w:id="3385"/>
      <w:r>
        <w:t xml:space="preserve"> (CONF:1181-23042).</w:t>
      </w:r>
    </w:p>
    <w:p w14:paraId="5821ACA1" w14:textId="77777777" w:rsidR="00E379A6" w:rsidRDefault="000F5220">
      <w:pPr>
        <w:pStyle w:val="BodyText"/>
        <w:numPr>
          <w:ilvl w:val="1"/>
          <w:numId w:val="139"/>
        </w:numPr>
      </w:pPr>
      <w:r>
        <w:t>These Summary Data Observation (AUP) elements record Number of Therapy Days for the antimicrobial stratified by route of actual administration (four observations, one for each route) (CONF:1181-23043).</w:t>
      </w:r>
    </w:p>
    <w:p w14:paraId="1EE87043" w14:textId="34873F90" w:rsidR="00E379A6" w:rsidRDefault="000F5220">
      <w:pPr>
        <w:pStyle w:val="Caption"/>
        <w:ind w:left="130" w:right="115"/>
      </w:pPr>
      <w:bookmarkStart w:id="3386" w:name="_Toc491882431"/>
      <w:r>
        <w:lastRenderedPageBreak/>
        <w:t xml:space="preserve">Figure </w:t>
      </w:r>
      <w:r>
        <w:fldChar w:fldCharType="begin"/>
      </w:r>
      <w:r>
        <w:instrText>SEQ Figure \* ARABIC</w:instrText>
      </w:r>
      <w:r>
        <w:fldChar w:fldCharType="separate"/>
      </w:r>
      <w:r w:rsidR="00D90831">
        <w:t>153</w:t>
      </w:r>
      <w:r>
        <w:fldChar w:fldCharType="end"/>
      </w:r>
      <w:r>
        <w:t>: Summary Encounter (AUP) (V2) Example</w:t>
      </w:r>
      <w:bookmarkEnd w:id="3386"/>
    </w:p>
    <w:p w14:paraId="562770A9" w14:textId="77777777" w:rsidR="00E379A6" w:rsidRDefault="000F5220">
      <w:pPr>
        <w:pStyle w:val="Example"/>
        <w:ind w:left="130" w:right="115"/>
      </w:pPr>
      <w:r>
        <w:t xml:space="preserve">&lt;!-- encounter reporting data for one antimicrobial --&gt; </w:t>
      </w:r>
    </w:p>
    <w:p w14:paraId="4219F7AF" w14:textId="77777777" w:rsidR="00E379A6" w:rsidRDefault="000F5220">
      <w:pPr>
        <w:pStyle w:val="Example"/>
        <w:ind w:left="130" w:right="115"/>
      </w:pPr>
      <w:r>
        <w:t>&lt;encounter classCode="ENC" moodCode="EVN"&gt;</w:t>
      </w:r>
    </w:p>
    <w:p w14:paraId="793FCAD0" w14:textId="77777777" w:rsidR="00E379A6" w:rsidRDefault="000F5220">
      <w:pPr>
        <w:pStyle w:val="Example"/>
        <w:ind w:left="130" w:right="115"/>
      </w:pPr>
      <w:r>
        <w:t xml:space="preserve">  &lt;!—Summary Encounter (AUP) (V2) templateId --&gt; </w:t>
      </w:r>
    </w:p>
    <w:p w14:paraId="1F549064" w14:textId="77777777" w:rsidR="00E379A6" w:rsidRDefault="000F5220">
      <w:pPr>
        <w:pStyle w:val="Example"/>
        <w:ind w:left="130" w:right="115"/>
      </w:pPr>
      <w:r>
        <w:t xml:space="preserve">  &lt;templateId root="2.16.840.1.113883.10.20.5.6.198"</w:t>
      </w:r>
    </w:p>
    <w:p w14:paraId="0A340581" w14:textId="77777777" w:rsidR="00E379A6" w:rsidRDefault="000F5220">
      <w:pPr>
        <w:pStyle w:val="Example"/>
        <w:ind w:left="130" w:right="115"/>
      </w:pPr>
      <w:r>
        <w:t xml:space="preserve">        extension="2015-04-01"/&gt;</w:t>
      </w:r>
    </w:p>
    <w:p w14:paraId="08C3C9AF" w14:textId="77777777" w:rsidR="00E379A6" w:rsidRDefault="000F5220">
      <w:pPr>
        <w:pStyle w:val="Example"/>
        <w:ind w:left="130" w:right="115"/>
      </w:pPr>
      <w:r>
        <w:t xml:space="preserve">  &lt;!-- the location ID and type --&gt;</w:t>
      </w:r>
    </w:p>
    <w:p w14:paraId="5A1CEB4E" w14:textId="77777777" w:rsidR="00E379A6" w:rsidRDefault="000F5220">
      <w:pPr>
        <w:pStyle w:val="Example"/>
        <w:ind w:left="130" w:right="115"/>
      </w:pPr>
      <w:r>
        <w:t xml:space="preserve">  &lt;participant typeCode="LOC"&gt;</w:t>
      </w:r>
    </w:p>
    <w:p w14:paraId="227BFA09" w14:textId="77777777" w:rsidR="00E379A6" w:rsidRDefault="000F5220">
      <w:pPr>
        <w:pStyle w:val="Example"/>
        <w:ind w:left="130" w:right="115"/>
      </w:pPr>
      <w:r>
        <w:t xml:space="preserve">    &lt;participantRole classCode="SDLOC"&gt;</w:t>
      </w:r>
    </w:p>
    <w:p w14:paraId="0933F7ED" w14:textId="77777777" w:rsidR="00E379A6" w:rsidRDefault="000F5220">
      <w:pPr>
        <w:pStyle w:val="Example"/>
        <w:ind w:left="130" w:right="115"/>
      </w:pPr>
      <w:r>
        <w:t xml:space="preserve">       &lt;id root="2.16.840.1.113883.3.117.1.1.5.1.1" extension="9W" /&gt;</w:t>
      </w:r>
    </w:p>
    <w:p w14:paraId="29BAEB9B" w14:textId="77777777" w:rsidR="00E379A6" w:rsidRDefault="000F5220">
      <w:pPr>
        <w:pStyle w:val="Example"/>
        <w:ind w:left="130" w:right="115"/>
      </w:pPr>
      <w:r>
        <w:t xml:space="preserve">       &lt;code codeSystem="2.16.840.1.113883.6.259" </w:t>
      </w:r>
    </w:p>
    <w:p w14:paraId="02ED6F1B" w14:textId="77777777" w:rsidR="00E379A6" w:rsidRDefault="000F5220">
      <w:pPr>
        <w:pStyle w:val="Example"/>
        <w:ind w:left="130" w:right="115"/>
      </w:pPr>
      <w:r>
        <w:t xml:space="preserve">             codeSystemName="HL7 Healthcare Service Location Code" </w:t>
      </w:r>
    </w:p>
    <w:p w14:paraId="69CC1175" w14:textId="77777777" w:rsidR="00E379A6" w:rsidRDefault="000F5220">
      <w:pPr>
        <w:pStyle w:val="Example"/>
        <w:ind w:left="130" w:right="115"/>
      </w:pPr>
      <w:r>
        <w:t xml:space="preserve">             code="1029-8"</w:t>
      </w:r>
    </w:p>
    <w:p w14:paraId="54C6AD9E" w14:textId="77777777" w:rsidR="00E379A6" w:rsidRDefault="000F5220">
      <w:pPr>
        <w:pStyle w:val="Example"/>
        <w:ind w:left="130" w:right="115"/>
      </w:pPr>
      <w:r>
        <w:t xml:space="preserve">             displayName="Medical/Surgical Critical Care" /&gt;</w:t>
      </w:r>
    </w:p>
    <w:p w14:paraId="64FF5765" w14:textId="77777777" w:rsidR="00E379A6" w:rsidRDefault="000F5220">
      <w:pPr>
        <w:pStyle w:val="Example"/>
        <w:ind w:left="130" w:right="115"/>
      </w:pPr>
      <w:r>
        <w:t xml:space="preserve">    &lt;/participantRole&gt;</w:t>
      </w:r>
    </w:p>
    <w:p w14:paraId="32C8A518" w14:textId="77777777" w:rsidR="00E379A6" w:rsidRDefault="000F5220">
      <w:pPr>
        <w:pStyle w:val="Example"/>
        <w:ind w:left="130" w:right="115"/>
      </w:pPr>
      <w:r>
        <w:t xml:space="preserve">  &lt;/participant&gt;</w:t>
      </w:r>
    </w:p>
    <w:p w14:paraId="567256AB" w14:textId="77777777" w:rsidR="00E379A6" w:rsidRDefault="000F5220">
      <w:pPr>
        <w:pStyle w:val="Example"/>
        <w:ind w:left="130" w:right="115"/>
      </w:pPr>
      <w:r>
        <w:t xml:space="preserve">  &lt;!-- the antimicrobial agent reported --&gt;</w:t>
      </w:r>
    </w:p>
    <w:p w14:paraId="7B73CCDD" w14:textId="77777777" w:rsidR="00E379A6" w:rsidRDefault="000F5220">
      <w:pPr>
        <w:pStyle w:val="Example"/>
        <w:ind w:left="130" w:right="115"/>
      </w:pPr>
      <w:r>
        <w:t xml:space="preserve">  &lt;participant typeCode="CSM"&gt;</w:t>
      </w:r>
    </w:p>
    <w:p w14:paraId="248725F6" w14:textId="77777777" w:rsidR="00E379A6" w:rsidRDefault="000F5220">
      <w:pPr>
        <w:pStyle w:val="Example"/>
        <w:ind w:left="130" w:right="115"/>
      </w:pPr>
      <w:r>
        <w:t xml:space="preserve">    &lt;participantRole classCode="MANU"&gt;</w:t>
      </w:r>
    </w:p>
    <w:p w14:paraId="6FC80297" w14:textId="77777777" w:rsidR="00E379A6" w:rsidRDefault="000F5220">
      <w:pPr>
        <w:pStyle w:val="Example"/>
        <w:ind w:left="130" w:right="115"/>
      </w:pPr>
      <w:r>
        <w:t xml:space="preserve">      &lt;code codeSystem="2.16.840.1.113883.6.88"</w:t>
      </w:r>
    </w:p>
    <w:p w14:paraId="67184BD8" w14:textId="77777777" w:rsidR="00E379A6" w:rsidRDefault="000F5220">
      <w:pPr>
        <w:pStyle w:val="Example"/>
        <w:ind w:left="130" w:right="115"/>
      </w:pPr>
      <w:r>
        <w:t xml:space="preserve">            codeSystemName="RxNorm"</w:t>
      </w:r>
    </w:p>
    <w:p w14:paraId="2A229A60" w14:textId="77777777" w:rsidR="00E379A6" w:rsidRDefault="000F5220">
      <w:pPr>
        <w:pStyle w:val="Example"/>
        <w:ind w:left="130" w:right="115"/>
      </w:pPr>
      <w:r>
        <w:t xml:space="preserve">            code="7980"</w:t>
      </w:r>
    </w:p>
    <w:p w14:paraId="0C8926DA" w14:textId="77777777" w:rsidR="00E379A6" w:rsidRDefault="000F5220">
      <w:pPr>
        <w:pStyle w:val="Example"/>
        <w:ind w:left="130" w:right="115"/>
      </w:pPr>
      <w:r>
        <w:t xml:space="preserve">            displayName="Penicillin G"/&gt;</w:t>
      </w:r>
    </w:p>
    <w:p w14:paraId="04A421BC" w14:textId="77777777" w:rsidR="00E379A6" w:rsidRDefault="000F5220">
      <w:pPr>
        <w:pStyle w:val="Example"/>
        <w:ind w:left="130" w:right="115"/>
      </w:pPr>
      <w:r>
        <w:t xml:space="preserve">    &lt;/participantRole&gt;</w:t>
      </w:r>
    </w:p>
    <w:p w14:paraId="27AEE70A" w14:textId="77777777" w:rsidR="00E379A6" w:rsidRDefault="000F5220">
      <w:pPr>
        <w:pStyle w:val="Example"/>
        <w:ind w:left="130" w:right="115"/>
      </w:pPr>
      <w:r>
        <w:t xml:space="preserve">  &lt;/participant&gt;</w:t>
      </w:r>
    </w:p>
    <w:p w14:paraId="7BE237E1" w14:textId="77777777" w:rsidR="00E379A6" w:rsidRDefault="000F5220">
      <w:pPr>
        <w:pStyle w:val="Example"/>
        <w:ind w:left="130" w:right="115"/>
      </w:pPr>
      <w:r>
        <w:t xml:space="preserve">  &lt;!-- first of five data observations --&gt;</w:t>
      </w:r>
    </w:p>
    <w:p w14:paraId="3086BD5B" w14:textId="77777777" w:rsidR="00E379A6" w:rsidRDefault="000F5220">
      <w:pPr>
        <w:pStyle w:val="Example"/>
        <w:ind w:left="130" w:right="115"/>
      </w:pPr>
      <w:r>
        <w:t xml:space="preserve">  &lt;entryRelationship typeCode="COMP"&gt;</w:t>
      </w:r>
    </w:p>
    <w:p w14:paraId="3C1B2766" w14:textId="77777777" w:rsidR="00E379A6" w:rsidRDefault="000F5220">
      <w:pPr>
        <w:pStyle w:val="Example"/>
        <w:ind w:left="130" w:right="115"/>
      </w:pPr>
      <w:r>
        <w:t xml:space="preserve">    &lt;observation classCode="OBS" moodCode="EVN"&gt;</w:t>
      </w:r>
    </w:p>
    <w:p w14:paraId="78C337A3" w14:textId="77777777" w:rsidR="00E379A6" w:rsidRDefault="000F5220">
      <w:pPr>
        <w:pStyle w:val="Example"/>
        <w:ind w:left="130" w:right="115"/>
      </w:pPr>
      <w:r>
        <w:t xml:space="preserve">      &lt;!-- Summary Data Observation (AU/AR) templateId --&gt;</w:t>
      </w:r>
    </w:p>
    <w:p w14:paraId="743A6245" w14:textId="77777777" w:rsidR="00E379A6" w:rsidRDefault="000F5220">
      <w:pPr>
        <w:pStyle w:val="Example"/>
        <w:ind w:left="130" w:right="115"/>
      </w:pPr>
      <w:r>
        <w:t xml:space="preserve">      &lt;templateId root="2.16.840.1.113883.10.20.5.6.229"</w:t>
      </w:r>
    </w:p>
    <w:p w14:paraId="7ED8ED38" w14:textId="77777777" w:rsidR="00E379A6" w:rsidRDefault="000F5220">
      <w:pPr>
        <w:pStyle w:val="Example"/>
        <w:ind w:left="130" w:right="115"/>
      </w:pPr>
      <w:r>
        <w:t xml:space="preserve">            extension="2015-04-01"/&gt;</w:t>
      </w:r>
    </w:p>
    <w:p w14:paraId="63117CCC" w14:textId="77777777" w:rsidR="00E379A6" w:rsidRDefault="000F5220">
      <w:pPr>
        <w:pStyle w:val="Example"/>
        <w:ind w:left="130" w:right="115"/>
      </w:pPr>
      <w:r>
        <w:t xml:space="preserve">      &lt;code codeSystem="2.16.840.1.113883.6.277"</w:t>
      </w:r>
    </w:p>
    <w:p w14:paraId="30ED76E7" w14:textId="77777777" w:rsidR="00E379A6" w:rsidRDefault="000F5220">
      <w:pPr>
        <w:pStyle w:val="Example"/>
        <w:ind w:left="130" w:right="115"/>
      </w:pPr>
      <w:r>
        <w:t xml:space="preserve">            codeSystemName="cdcNHSN"</w:t>
      </w:r>
    </w:p>
    <w:p w14:paraId="20F738C3" w14:textId="77777777" w:rsidR="00E379A6" w:rsidRDefault="000F5220">
      <w:pPr>
        <w:pStyle w:val="Example"/>
        <w:ind w:left="130" w:right="115"/>
      </w:pPr>
      <w:r>
        <w:t xml:space="preserve">            code="2524-7"</w:t>
      </w:r>
    </w:p>
    <w:p w14:paraId="47495733" w14:textId="77777777" w:rsidR="00E379A6" w:rsidRDefault="000F5220">
      <w:pPr>
        <w:pStyle w:val="Example"/>
        <w:ind w:left="130" w:right="115"/>
      </w:pPr>
      <w:r>
        <w:t xml:space="preserve">            displayName="Number of Therapy Days"/&gt;</w:t>
      </w:r>
    </w:p>
    <w:p w14:paraId="63A30881" w14:textId="77777777" w:rsidR="00E379A6" w:rsidRDefault="000F5220">
      <w:pPr>
        <w:pStyle w:val="Example"/>
        <w:ind w:left="130" w:right="115"/>
      </w:pPr>
      <w:r>
        <w:t xml:space="preserve">      &lt;statusCode code="completed"/&gt;</w:t>
      </w:r>
    </w:p>
    <w:p w14:paraId="008A39EC" w14:textId="77777777" w:rsidR="00E379A6" w:rsidRDefault="000F5220">
      <w:pPr>
        <w:pStyle w:val="Example"/>
        <w:ind w:left="130" w:right="115"/>
      </w:pPr>
      <w:r>
        <w:t xml:space="preserve">      &lt;value xsi:type="PQ" unit="d" value="36"/&gt;</w:t>
      </w:r>
    </w:p>
    <w:p w14:paraId="51DCCC47" w14:textId="77777777" w:rsidR="00E379A6" w:rsidRDefault="000F5220">
      <w:pPr>
        <w:pStyle w:val="Example"/>
        <w:ind w:left="130" w:right="115"/>
      </w:pPr>
      <w:r>
        <w:t xml:space="preserve">      &lt;!-- use this when recording the four stratified data</w:t>
      </w:r>
    </w:p>
    <w:p w14:paraId="1E95ACD1" w14:textId="77777777" w:rsidR="00E379A6" w:rsidRDefault="000F5220">
      <w:pPr>
        <w:pStyle w:val="Example"/>
        <w:ind w:left="130" w:right="115"/>
      </w:pPr>
      <w:r>
        <w:t xml:space="preserve">      &lt;methodCode codeSystem="2.16.840.1.113883.6.96" </w:t>
      </w:r>
    </w:p>
    <w:p w14:paraId="6F1397E1" w14:textId="77777777" w:rsidR="00E379A6" w:rsidRDefault="000F5220">
      <w:pPr>
        <w:pStyle w:val="Example"/>
        <w:ind w:left="130" w:right="115"/>
      </w:pPr>
      <w:r>
        <w:t xml:space="preserve">                  codeSystemName="SNOMED CT"</w:t>
      </w:r>
    </w:p>
    <w:p w14:paraId="5DB6774A" w14:textId="77777777" w:rsidR="00E379A6" w:rsidRDefault="000F5220">
      <w:pPr>
        <w:pStyle w:val="Example"/>
        <w:ind w:left="130" w:right="115"/>
      </w:pPr>
      <w:r>
        <w:t xml:space="preserve">                  code="47625008" </w:t>
      </w:r>
    </w:p>
    <w:p w14:paraId="3C0B4918" w14:textId="77777777" w:rsidR="00E379A6" w:rsidRDefault="000F5220">
      <w:pPr>
        <w:pStyle w:val="Example"/>
        <w:ind w:left="130" w:right="115"/>
      </w:pPr>
      <w:r>
        <w:t xml:space="preserve">                  displayName="Intravenous route" /&gt;</w:t>
      </w:r>
    </w:p>
    <w:p w14:paraId="17FFF730" w14:textId="77777777" w:rsidR="00E379A6" w:rsidRDefault="000F5220">
      <w:pPr>
        <w:pStyle w:val="Example"/>
        <w:ind w:left="130" w:right="115"/>
      </w:pPr>
      <w:r>
        <w:t xml:space="preserve">      --&gt;</w:t>
      </w:r>
    </w:p>
    <w:p w14:paraId="51BA9B44" w14:textId="77777777" w:rsidR="00E379A6" w:rsidRDefault="000F5220">
      <w:pPr>
        <w:pStyle w:val="Example"/>
        <w:ind w:left="130" w:right="115"/>
      </w:pPr>
      <w:r>
        <w:t xml:space="preserve">    &lt;/observation&gt;</w:t>
      </w:r>
    </w:p>
    <w:p w14:paraId="7EE36DB2" w14:textId="77777777" w:rsidR="00E379A6" w:rsidRDefault="000F5220">
      <w:pPr>
        <w:pStyle w:val="Example"/>
        <w:ind w:left="130" w:right="115"/>
      </w:pPr>
      <w:r>
        <w:t xml:space="preserve">  &lt;/entryRelationship&gt;</w:t>
      </w:r>
    </w:p>
    <w:p w14:paraId="75F43860" w14:textId="77777777" w:rsidR="00E379A6" w:rsidRDefault="000F5220">
      <w:pPr>
        <w:pStyle w:val="Example"/>
        <w:ind w:left="130" w:right="115"/>
      </w:pPr>
      <w:r>
        <w:t xml:space="preserve">  &lt;!-- ... four more observations here --&gt;</w:t>
      </w:r>
    </w:p>
    <w:p w14:paraId="3523BEAD" w14:textId="77777777" w:rsidR="00E379A6" w:rsidRDefault="000F5220">
      <w:pPr>
        <w:pStyle w:val="Example"/>
        <w:ind w:left="130" w:right="115"/>
      </w:pPr>
      <w:r>
        <w:t xml:space="preserve">  &lt;entryRelationship typeCode="COMP"&gt;</w:t>
      </w:r>
    </w:p>
    <w:p w14:paraId="3756B9CE" w14:textId="77777777" w:rsidR="00E379A6" w:rsidRDefault="000F5220">
      <w:pPr>
        <w:pStyle w:val="Example"/>
        <w:ind w:left="130" w:right="115"/>
      </w:pPr>
      <w:r>
        <w:t xml:space="preserve">    &lt;observation classCode="OBS" moodCode="EVN"&gt;</w:t>
      </w:r>
    </w:p>
    <w:p w14:paraId="1522EE34" w14:textId="77777777" w:rsidR="00E379A6" w:rsidRDefault="000F5220">
      <w:pPr>
        <w:pStyle w:val="Example"/>
        <w:ind w:left="130" w:right="115"/>
      </w:pPr>
      <w:r>
        <w:t xml:space="preserve">      &lt;!-- Summary Data Observation (AUP) templateId --&gt;</w:t>
      </w:r>
    </w:p>
    <w:p w14:paraId="7818F69C" w14:textId="77777777" w:rsidR="00E379A6" w:rsidRDefault="000F5220">
      <w:pPr>
        <w:pStyle w:val="Example"/>
        <w:ind w:left="130" w:right="115"/>
      </w:pPr>
      <w:r>
        <w:t xml:space="preserve">      &lt;templateId root="2.16.840.1.113883.10.20.5.6.194"/&gt;</w:t>
      </w:r>
    </w:p>
    <w:p w14:paraId="70B9C7F0" w14:textId="77777777" w:rsidR="00E379A6" w:rsidRDefault="000F5220">
      <w:pPr>
        <w:pStyle w:val="Example"/>
        <w:ind w:left="130" w:right="115"/>
      </w:pPr>
      <w:r>
        <w:t xml:space="preserve">      ...</w:t>
      </w:r>
    </w:p>
    <w:p w14:paraId="22383967" w14:textId="77777777" w:rsidR="00E379A6" w:rsidRDefault="000F5220">
      <w:pPr>
        <w:pStyle w:val="Example"/>
        <w:ind w:left="130" w:right="115"/>
      </w:pPr>
      <w:r>
        <w:t xml:space="preserve">    &lt;/observation&gt;</w:t>
      </w:r>
    </w:p>
    <w:p w14:paraId="61FED798" w14:textId="77777777" w:rsidR="00E379A6" w:rsidRDefault="000F5220">
      <w:pPr>
        <w:pStyle w:val="Example"/>
        <w:ind w:left="130" w:right="115"/>
      </w:pPr>
      <w:r>
        <w:t xml:space="preserve">  &lt;/entryRelationship&gt;</w:t>
      </w:r>
    </w:p>
    <w:p w14:paraId="08A1BE62" w14:textId="77777777" w:rsidR="00E379A6" w:rsidRDefault="000F5220">
      <w:pPr>
        <w:pStyle w:val="Example"/>
        <w:ind w:left="130" w:right="115"/>
      </w:pPr>
      <w:r>
        <w:t xml:space="preserve">&lt;/encounter&gt; </w:t>
      </w:r>
    </w:p>
    <w:p w14:paraId="4011791D" w14:textId="77777777" w:rsidR="00E379A6" w:rsidRDefault="000F5220">
      <w:pPr>
        <w:pStyle w:val="Example"/>
        <w:ind w:left="130" w:right="115"/>
      </w:pPr>
      <w:r>
        <w:t>&lt;!-- end of encounter for this antimicrobial --&gt;</w:t>
      </w:r>
    </w:p>
    <w:p w14:paraId="79601A42" w14:textId="77777777" w:rsidR="00E379A6" w:rsidRDefault="00E379A6">
      <w:pPr>
        <w:pStyle w:val="BodyText"/>
      </w:pPr>
    </w:p>
    <w:p w14:paraId="76DC562D" w14:textId="77777777" w:rsidR="00E379A6" w:rsidRDefault="000F5220">
      <w:pPr>
        <w:pStyle w:val="Heading2nospace"/>
      </w:pPr>
      <w:bookmarkStart w:id="3387" w:name="_Toc491882243"/>
      <w:r>
        <w:t>S</w:t>
      </w:r>
      <w:bookmarkStart w:id="3388" w:name="E_Summary_Encounter_HV_V2"/>
      <w:bookmarkEnd w:id="3388"/>
      <w:r>
        <w:t>ummary Encounter (HV) (V2)</w:t>
      </w:r>
      <w:bookmarkEnd w:id="3387"/>
    </w:p>
    <w:p w14:paraId="06C90CF1" w14:textId="77777777" w:rsidR="00E379A6" w:rsidRDefault="000F5220">
      <w:pPr>
        <w:pStyle w:val="BracketData"/>
      </w:pPr>
      <w:r>
        <w:t>[encounter: identifier urn:hl7ii:2.16.840.1.113883.10.20.5.6.234:2016-08-01 (closed)]</w:t>
      </w:r>
    </w:p>
    <w:p w14:paraId="6A022455" w14:textId="07E1CC3F" w:rsidR="00E379A6" w:rsidRDefault="00202066">
      <w:pPr>
        <w:pStyle w:val="BracketData"/>
      </w:pPr>
      <w:r>
        <w:t>Published as part</w:t>
      </w:r>
      <w:r w:rsidR="000F5220">
        <w:t xml:space="preserve"> of NHSN Healthcare Associated Infection (HAI) Reports Release 3, DSTU 1.1 - US Realm</w:t>
      </w:r>
    </w:p>
    <w:p w14:paraId="6F38C637" w14:textId="634FFED1" w:rsidR="00E379A6" w:rsidRDefault="000F5220">
      <w:pPr>
        <w:pStyle w:val="Caption"/>
      </w:pPr>
      <w:bookmarkStart w:id="3389" w:name="_Toc491882820"/>
      <w:r>
        <w:t xml:space="preserve">Table </w:t>
      </w:r>
      <w:r>
        <w:fldChar w:fldCharType="begin"/>
      </w:r>
      <w:r>
        <w:instrText>SEQ Table \* ARABIC</w:instrText>
      </w:r>
      <w:r>
        <w:fldChar w:fldCharType="separate"/>
      </w:r>
      <w:r w:rsidR="00D90831">
        <w:t>374</w:t>
      </w:r>
      <w:r>
        <w:fldChar w:fldCharType="end"/>
      </w:r>
      <w:r>
        <w:t>: Summary Encounter (HV) (V2) Contexts</w:t>
      </w:r>
      <w:bookmarkEnd w:id="33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4: Summary Encounter (HV) (V2) Contexts"/>
        <w:tblDescription w:val="Table 374: Summary Encounter (HV) (V2) Contexts"/>
      </w:tblPr>
      <w:tblGrid>
        <w:gridCol w:w="5040"/>
        <w:gridCol w:w="5040"/>
      </w:tblGrid>
      <w:tr w:rsidR="00E379A6" w14:paraId="57BA2B8E" w14:textId="77777777" w:rsidTr="00235CF5">
        <w:trPr>
          <w:cantSplit/>
          <w:tblHeader/>
          <w:jc w:val="center"/>
        </w:trPr>
        <w:tc>
          <w:tcPr>
            <w:tcW w:w="360" w:type="dxa"/>
            <w:shd w:val="clear" w:color="auto" w:fill="E6E6E6"/>
          </w:tcPr>
          <w:p w14:paraId="7019170D" w14:textId="77777777" w:rsidR="00E379A6" w:rsidRDefault="000F5220">
            <w:pPr>
              <w:pStyle w:val="TableHead"/>
            </w:pPr>
            <w:r>
              <w:t>Contained By:</w:t>
            </w:r>
          </w:p>
        </w:tc>
        <w:tc>
          <w:tcPr>
            <w:tcW w:w="360" w:type="dxa"/>
            <w:shd w:val="clear" w:color="auto" w:fill="E6E6E6"/>
          </w:tcPr>
          <w:p w14:paraId="0D963D4B" w14:textId="77777777" w:rsidR="00E379A6" w:rsidRDefault="000F5220">
            <w:pPr>
              <w:pStyle w:val="TableHead"/>
            </w:pPr>
            <w:r>
              <w:t>Contains:</w:t>
            </w:r>
          </w:p>
        </w:tc>
      </w:tr>
      <w:tr w:rsidR="00E379A6" w14:paraId="04DA53DC" w14:textId="77777777" w:rsidTr="00235CF5">
        <w:trPr>
          <w:cantSplit/>
          <w:jc w:val="center"/>
        </w:trPr>
        <w:tc>
          <w:tcPr>
            <w:tcW w:w="360" w:type="dxa"/>
          </w:tcPr>
          <w:p w14:paraId="1C25C11A" w14:textId="3E8D4A84" w:rsidR="00E379A6" w:rsidRDefault="0051287C">
            <w:pPr>
              <w:pStyle w:val="TableText"/>
            </w:pPr>
            <w:hyperlink w:anchor="S_Summary_Data_Section_HV_V2">
              <w:r w:rsidR="000F5220">
                <w:rPr>
                  <w:rStyle w:val="HyperlinkText9pt"/>
                </w:rPr>
                <w:t>Summary Data Section (HV) (V2)</w:t>
              </w:r>
            </w:hyperlink>
            <w:r w:rsidR="000F5220">
              <w:t xml:space="preserve"> (required)</w:t>
            </w:r>
          </w:p>
        </w:tc>
        <w:tc>
          <w:tcPr>
            <w:tcW w:w="360" w:type="dxa"/>
          </w:tcPr>
          <w:p w14:paraId="6F6DC61A" w14:textId="4D7081FE" w:rsidR="00E379A6" w:rsidRDefault="0051287C">
            <w:pPr>
              <w:pStyle w:val="TableText"/>
            </w:pPr>
            <w:hyperlink w:anchor="E_Blood_Product_Usage_Summary_Observati">
              <w:r w:rsidR="000F5220">
                <w:rPr>
                  <w:rStyle w:val="HyperlinkText9pt"/>
                </w:rPr>
                <w:t>Blood Product Usage Summary Observation (V2)</w:t>
              </w:r>
            </w:hyperlink>
          </w:p>
          <w:p w14:paraId="6155D478" w14:textId="7037D785" w:rsidR="00E379A6" w:rsidRDefault="0051287C">
            <w:pPr>
              <w:pStyle w:val="TableText"/>
            </w:pPr>
            <w:hyperlink w:anchor="E_Facility_Transfuses_Blood_Products_Tr">
              <w:r w:rsidR="000F5220">
                <w:rPr>
                  <w:rStyle w:val="HyperlinkText9pt"/>
                </w:rPr>
                <w:t>Facility Transfuses Blood Products Treated with Pathogen Reduction Technology Observation (V2)</w:t>
              </w:r>
            </w:hyperlink>
          </w:p>
          <w:p w14:paraId="34C4F7B4" w14:textId="2953F8E3" w:rsidR="00E379A6" w:rsidRDefault="0051287C">
            <w:pPr>
              <w:pStyle w:val="TableText"/>
            </w:pPr>
            <w:hyperlink w:anchor="E_Pathogen_Reduced_Apheresis_Platelet_U">
              <w:r w:rsidR="000F5220">
                <w:rPr>
                  <w:rStyle w:val="HyperlinkText9pt"/>
                </w:rPr>
                <w:t>Pathogen Reduced Apheresis Platelet Usage Summary Observation</w:t>
              </w:r>
            </w:hyperlink>
          </w:p>
          <w:p w14:paraId="035F94C1" w14:textId="157FE1C7" w:rsidR="00E379A6" w:rsidRDefault="0051287C">
            <w:pPr>
              <w:pStyle w:val="TableText"/>
            </w:pPr>
            <w:hyperlink w:anchor="E_Summary_Data_Observation_HV">
              <w:r w:rsidR="000F5220">
                <w:rPr>
                  <w:rStyle w:val="HyperlinkText9pt"/>
                </w:rPr>
                <w:t>Summary Data Observation (HV)</w:t>
              </w:r>
            </w:hyperlink>
          </w:p>
        </w:tc>
      </w:tr>
    </w:tbl>
    <w:p w14:paraId="46CFC4B0" w14:textId="77777777" w:rsidR="00E379A6" w:rsidRDefault="00E379A6">
      <w:pPr>
        <w:pStyle w:val="BodyText"/>
      </w:pPr>
    </w:p>
    <w:p w14:paraId="2BB95C65" w14:textId="77777777" w:rsidR="00E379A6" w:rsidRDefault="000F5220">
      <w:pPr>
        <w:pStyle w:val="BodyText"/>
      </w:pPr>
      <w:r>
        <w:t xml:space="preserve">A Summary Encounter records a set of summary data, usually for a population such as the patients in a ward in a specified period. The NHSN protocol defines which data to record for each type of summary report. </w:t>
      </w:r>
    </w:p>
    <w:p w14:paraId="011A5AF9" w14:textId="77777777" w:rsidR="00E379A6" w:rsidRDefault="000F5220">
      <w:pPr>
        <w:pStyle w:val="BodyText"/>
      </w:pPr>
      <w:r>
        <w:t>For a Hemovigilance Summary Report, each datum is recorded as a Summary Data Observation (HV).  The data requirements at time of publication are shown in a table under the Summary Data Observation (HV) template, above.</w:t>
      </w:r>
    </w:p>
    <w:p w14:paraId="6B20B27C" w14:textId="77777777" w:rsidR="00E379A6" w:rsidRDefault="000F5220">
      <w:pPr>
        <w:pStyle w:val="BodyText"/>
      </w:pPr>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606C2972" w14:textId="77777777" w:rsidR="00E379A6" w:rsidRDefault="000F5220">
      <w:pPr>
        <w:pStyle w:val="BodyText"/>
      </w:pPr>
      <w:r>
        <w:t>A participant element records the location to which the data pertains. The location id has the form &lt;id root=”…” extension=”…”/&gt; with an extension of 'FACWIDEIN' representing the whole facility.</w:t>
      </w:r>
    </w:p>
    <w:p w14:paraId="307EDD19" w14:textId="5448BE9A" w:rsidR="00E379A6" w:rsidRDefault="000F5220">
      <w:pPr>
        <w:pStyle w:val="Caption"/>
      </w:pPr>
      <w:bookmarkStart w:id="3390" w:name="_Toc491882821"/>
      <w:r>
        <w:t xml:space="preserve">Table </w:t>
      </w:r>
      <w:r>
        <w:fldChar w:fldCharType="begin"/>
      </w:r>
      <w:r>
        <w:instrText>SEQ Table \* ARABIC</w:instrText>
      </w:r>
      <w:r>
        <w:fldChar w:fldCharType="separate"/>
      </w:r>
      <w:r w:rsidR="00D90831">
        <w:t>375</w:t>
      </w:r>
      <w:r>
        <w:fldChar w:fldCharType="end"/>
      </w:r>
      <w:r>
        <w:t>: Summary Encounter (HV) (V2) Constraints Overview</w:t>
      </w:r>
      <w:bookmarkEnd w:id="3390"/>
    </w:p>
    <w:tbl>
      <w:tblPr>
        <w:tblStyle w:val="TableGrid"/>
        <w:tblW w:w="10080" w:type="dxa"/>
        <w:jc w:val="center"/>
        <w:tblLayout w:type="fixed"/>
        <w:tblLook w:val="02A0" w:firstRow="1" w:lastRow="0" w:firstColumn="1" w:lastColumn="0" w:noHBand="1" w:noVBand="0"/>
        <w:tblCaption w:val="Table 375: Summary Encounter (HV) (V2) Constraints Overview"/>
        <w:tblDescription w:val="Table 375: Summary Encounter (HV) (V2) Constraints Overview"/>
      </w:tblPr>
      <w:tblGrid>
        <w:gridCol w:w="3498"/>
        <w:gridCol w:w="731"/>
        <w:gridCol w:w="877"/>
        <w:gridCol w:w="877"/>
        <w:gridCol w:w="877"/>
        <w:gridCol w:w="3220"/>
      </w:tblGrid>
      <w:tr w:rsidR="00E379A6" w14:paraId="59025719" w14:textId="77777777" w:rsidTr="00235CF5">
        <w:trPr>
          <w:cantSplit/>
          <w:tblHeader/>
          <w:jc w:val="center"/>
        </w:trPr>
        <w:tc>
          <w:tcPr>
            <w:tcW w:w="0" w:type="dxa"/>
            <w:shd w:val="clear" w:color="auto" w:fill="E6E6E6"/>
            <w:noWrap/>
          </w:tcPr>
          <w:p w14:paraId="0DF4C407" w14:textId="77777777" w:rsidR="00E379A6" w:rsidRDefault="000F5220" w:rsidP="00235CF5">
            <w:pPr>
              <w:pStyle w:val="TableHead"/>
              <w:keepNext w:val="0"/>
            </w:pPr>
            <w:r>
              <w:t>XPath</w:t>
            </w:r>
          </w:p>
        </w:tc>
        <w:tc>
          <w:tcPr>
            <w:tcW w:w="720" w:type="dxa"/>
            <w:shd w:val="clear" w:color="auto" w:fill="E6E6E6"/>
            <w:noWrap/>
          </w:tcPr>
          <w:p w14:paraId="02110003" w14:textId="77777777" w:rsidR="00E379A6" w:rsidRDefault="000F5220" w:rsidP="00235CF5">
            <w:pPr>
              <w:pStyle w:val="TableHead"/>
              <w:keepNext w:val="0"/>
            </w:pPr>
            <w:r>
              <w:t>Card.</w:t>
            </w:r>
          </w:p>
        </w:tc>
        <w:tc>
          <w:tcPr>
            <w:tcW w:w="864" w:type="dxa"/>
            <w:shd w:val="clear" w:color="auto" w:fill="E6E6E6"/>
            <w:noWrap/>
          </w:tcPr>
          <w:p w14:paraId="613A20CB" w14:textId="77777777" w:rsidR="00E379A6" w:rsidRDefault="000F5220" w:rsidP="00235CF5">
            <w:pPr>
              <w:pStyle w:val="TableHead"/>
              <w:keepNext w:val="0"/>
            </w:pPr>
            <w:r>
              <w:t>Verb</w:t>
            </w:r>
          </w:p>
        </w:tc>
        <w:tc>
          <w:tcPr>
            <w:tcW w:w="864" w:type="dxa"/>
            <w:shd w:val="clear" w:color="auto" w:fill="E6E6E6"/>
            <w:noWrap/>
          </w:tcPr>
          <w:p w14:paraId="0E090450" w14:textId="77777777" w:rsidR="00E379A6" w:rsidRDefault="000F5220" w:rsidP="00235CF5">
            <w:pPr>
              <w:pStyle w:val="TableHead"/>
              <w:keepNext w:val="0"/>
            </w:pPr>
            <w:r>
              <w:t>Data Type</w:t>
            </w:r>
          </w:p>
        </w:tc>
        <w:tc>
          <w:tcPr>
            <w:tcW w:w="864" w:type="dxa"/>
            <w:shd w:val="clear" w:color="auto" w:fill="E6E6E6"/>
            <w:noWrap/>
          </w:tcPr>
          <w:p w14:paraId="0AF71F26" w14:textId="77777777" w:rsidR="00E379A6" w:rsidRDefault="000F5220" w:rsidP="00235CF5">
            <w:pPr>
              <w:pStyle w:val="TableHead"/>
              <w:keepNext w:val="0"/>
            </w:pPr>
            <w:r>
              <w:t>CONF#</w:t>
            </w:r>
          </w:p>
        </w:tc>
        <w:tc>
          <w:tcPr>
            <w:tcW w:w="864" w:type="dxa"/>
            <w:shd w:val="clear" w:color="auto" w:fill="E6E6E6"/>
            <w:noWrap/>
          </w:tcPr>
          <w:p w14:paraId="45729D1E" w14:textId="77777777" w:rsidR="00E379A6" w:rsidRDefault="000F5220" w:rsidP="00235CF5">
            <w:pPr>
              <w:pStyle w:val="TableHead"/>
              <w:keepNext w:val="0"/>
            </w:pPr>
            <w:r>
              <w:t>Value</w:t>
            </w:r>
          </w:p>
        </w:tc>
      </w:tr>
      <w:tr w:rsidR="00E379A6" w14:paraId="6CD016CB" w14:textId="77777777" w:rsidTr="00235CF5">
        <w:trPr>
          <w:cantSplit/>
          <w:jc w:val="center"/>
        </w:trPr>
        <w:tc>
          <w:tcPr>
            <w:tcW w:w="9928" w:type="dxa"/>
            <w:gridSpan w:val="6"/>
          </w:tcPr>
          <w:p w14:paraId="49D433B2" w14:textId="77777777" w:rsidR="00E379A6" w:rsidRDefault="000F5220" w:rsidP="00235CF5">
            <w:pPr>
              <w:pStyle w:val="TableText"/>
              <w:keepNext w:val="0"/>
            </w:pPr>
            <w:r>
              <w:t>encounter (identifier: urn:hl7ii:2.16.840.1.113883.10.20.5.6.234:2016-08-01)</w:t>
            </w:r>
          </w:p>
        </w:tc>
      </w:tr>
      <w:tr w:rsidR="00E379A6" w14:paraId="51106044" w14:textId="77777777" w:rsidTr="00235CF5">
        <w:trPr>
          <w:cantSplit/>
          <w:jc w:val="center"/>
        </w:trPr>
        <w:tc>
          <w:tcPr>
            <w:tcW w:w="3445" w:type="dxa"/>
          </w:tcPr>
          <w:p w14:paraId="06074F81" w14:textId="77777777" w:rsidR="00E379A6" w:rsidRDefault="000F5220" w:rsidP="00235CF5">
            <w:pPr>
              <w:pStyle w:val="TableText"/>
              <w:keepNext w:val="0"/>
            </w:pPr>
            <w:r>
              <w:tab/>
              <w:t>@classCode</w:t>
            </w:r>
          </w:p>
        </w:tc>
        <w:tc>
          <w:tcPr>
            <w:tcW w:w="720" w:type="dxa"/>
          </w:tcPr>
          <w:p w14:paraId="6181AEC0" w14:textId="77777777" w:rsidR="00E379A6" w:rsidRDefault="000F5220" w:rsidP="00235CF5">
            <w:pPr>
              <w:pStyle w:val="TableText"/>
              <w:keepNext w:val="0"/>
            </w:pPr>
            <w:r>
              <w:t>1..1</w:t>
            </w:r>
          </w:p>
        </w:tc>
        <w:tc>
          <w:tcPr>
            <w:tcW w:w="864" w:type="dxa"/>
          </w:tcPr>
          <w:p w14:paraId="4719E001" w14:textId="77777777" w:rsidR="00E379A6" w:rsidRDefault="000F5220" w:rsidP="00235CF5">
            <w:pPr>
              <w:pStyle w:val="TableText"/>
              <w:keepNext w:val="0"/>
            </w:pPr>
            <w:r>
              <w:t>SHALL</w:t>
            </w:r>
          </w:p>
        </w:tc>
        <w:tc>
          <w:tcPr>
            <w:tcW w:w="864" w:type="dxa"/>
          </w:tcPr>
          <w:p w14:paraId="46B3618D" w14:textId="77777777" w:rsidR="00E379A6" w:rsidRDefault="00E379A6" w:rsidP="00235CF5">
            <w:pPr>
              <w:pStyle w:val="TableText"/>
              <w:keepNext w:val="0"/>
            </w:pPr>
          </w:p>
        </w:tc>
        <w:tc>
          <w:tcPr>
            <w:tcW w:w="864" w:type="dxa"/>
          </w:tcPr>
          <w:p w14:paraId="6AB23A3B" w14:textId="774A6697" w:rsidR="00E379A6" w:rsidRDefault="0051287C" w:rsidP="00235CF5">
            <w:pPr>
              <w:pStyle w:val="TableText"/>
              <w:keepNext w:val="0"/>
            </w:pPr>
            <w:hyperlink w:anchor="C_3247-30669">
              <w:r w:rsidR="000F5220">
                <w:rPr>
                  <w:rStyle w:val="HyperlinkText9pt"/>
                </w:rPr>
                <w:t>3247-30669</w:t>
              </w:r>
            </w:hyperlink>
          </w:p>
        </w:tc>
        <w:tc>
          <w:tcPr>
            <w:tcW w:w="3171" w:type="dxa"/>
          </w:tcPr>
          <w:p w14:paraId="5270EBBC" w14:textId="77777777" w:rsidR="00E379A6" w:rsidRDefault="000F5220" w:rsidP="00235CF5">
            <w:pPr>
              <w:pStyle w:val="TableText"/>
              <w:keepNext w:val="0"/>
            </w:pPr>
            <w:r>
              <w:t>urn:oid:2.16.840.1.113883.5.6 (HL7ActClass) = ENC</w:t>
            </w:r>
          </w:p>
        </w:tc>
      </w:tr>
      <w:tr w:rsidR="00E379A6" w14:paraId="2D035E47" w14:textId="77777777" w:rsidTr="00235CF5">
        <w:trPr>
          <w:cantSplit/>
          <w:jc w:val="center"/>
        </w:trPr>
        <w:tc>
          <w:tcPr>
            <w:tcW w:w="3445" w:type="dxa"/>
          </w:tcPr>
          <w:p w14:paraId="7C49E9CA" w14:textId="77777777" w:rsidR="00E379A6" w:rsidRDefault="000F5220" w:rsidP="00235CF5">
            <w:pPr>
              <w:pStyle w:val="TableText"/>
              <w:keepNext w:val="0"/>
            </w:pPr>
            <w:r>
              <w:tab/>
              <w:t>@moodCode</w:t>
            </w:r>
          </w:p>
        </w:tc>
        <w:tc>
          <w:tcPr>
            <w:tcW w:w="720" w:type="dxa"/>
          </w:tcPr>
          <w:p w14:paraId="3A9AE976" w14:textId="77777777" w:rsidR="00E379A6" w:rsidRDefault="000F5220" w:rsidP="00235CF5">
            <w:pPr>
              <w:pStyle w:val="TableText"/>
              <w:keepNext w:val="0"/>
            </w:pPr>
            <w:r>
              <w:t>1..1</w:t>
            </w:r>
          </w:p>
        </w:tc>
        <w:tc>
          <w:tcPr>
            <w:tcW w:w="864" w:type="dxa"/>
          </w:tcPr>
          <w:p w14:paraId="63FB301A" w14:textId="77777777" w:rsidR="00E379A6" w:rsidRDefault="000F5220" w:rsidP="00235CF5">
            <w:pPr>
              <w:pStyle w:val="TableText"/>
              <w:keepNext w:val="0"/>
            </w:pPr>
            <w:r>
              <w:t>SHALL</w:t>
            </w:r>
          </w:p>
        </w:tc>
        <w:tc>
          <w:tcPr>
            <w:tcW w:w="864" w:type="dxa"/>
          </w:tcPr>
          <w:p w14:paraId="3671464A" w14:textId="77777777" w:rsidR="00E379A6" w:rsidRDefault="00E379A6" w:rsidP="00235CF5">
            <w:pPr>
              <w:pStyle w:val="TableText"/>
              <w:keepNext w:val="0"/>
            </w:pPr>
          </w:p>
        </w:tc>
        <w:tc>
          <w:tcPr>
            <w:tcW w:w="864" w:type="dxa"/>
          </w:tcPr>
          <w:p w14:paraId="32A24D7D" w14:textId="7C4E9F52" w:rsidR="00E379A6" w:rsidRDefault="0051287C" w:rsidP="00235CF5">
            <w:pPr>
              <w:pStyle w:val="TableText"/>
              <w:keepNext w:val="0"/>
            </w:pPr>
            <w:hyperlink w:anchor="C_3247-30670">
              <w:r w:rsidR="000F5220">
                <w:rPr>
                  <w:rStyle w:val="HyperlinkText9pt"/>
                </w:rPr>
                <w:t>3247-30670</w:t>
              </w:r>
            </w:hyperlink>
          </w:p>
        </w:tc>
        <w:tc>
          <w:tcPr>
            <w:tcW w:w="3171" w:type="dxa"/>
          </w:tcPr>
          <w:p w14:paraId="17838EA0" w14:textId="77777777" w:rsidR="00E379A6" w:rsidRDefault="000F5220" w:rsidP="00235CF5">
            <w:pPr>
              <w:pStyle w:val="TableText"/>
              <w:keepNext w:val="0"/>
            </w:pPr>
            <w:r>
              <w:t>urn:oid:2.16.840.1.113883.5.1001 (ActMood) = EVN</w:t>
            </w:r>
          </w:p>
        </w:tc>
      </w:tr>
      <w:tr w:rsidR="00E379A6" w14:paraId="6C7E8F08" w14:textId="77777777" w:rsidTr="00235CF5">
        <w:trPr>
          <w:cantSplit/>
          <w:jc w:val="center"/>
        </w:trPr>
        <w:tc>
          <w:tcPr>
            <w:tcW w:w="3445" w:type="dxa"/>
          </w:tcPr>
          <w:p w14:paraId="75448E93" w14:textId="77777777" w:rsidR="00E379A6" w:rsidRDefault="000F5220" w:rsidP="00235CF5">
            <w:pPr>
              <w:pStyle w:val="TableText"/>
              <w:keepNext w:val="0"/>
            </w:pPr>
            <w:r>
              <w:tab/>
              <w:t>templateId</w:t>
            </w:r>
          </w:p>
        </w:tc>
        <w:tc>
          <w:tcPr>
            <w:tcW w:w="720" w:type="dxa"/>
          </w:tcPr>
          <w:p w14:paraId="621E93DD" w14:textId="77777777" w:rsidR="00E379A6" w:rsidRDefault="000F5220" w:rsidP="00235CF5">
            <w:pPr>
              <w:pStyle w:val="TableText"/>
              <w:keepNext w:val="0"/>
            </w:pPr>
            <w:r>
              <w:t>1..1</w:t>
            </w:r>
          </w:p>
        </w:tc>
        <w:tc>
          <w:tcPr>
            <w:tcW w:w="864" w:type="dxa"/>
          </w:tcPr>
          <w:p w14:paraId="4A1B65DE" w14:textId="77777777" w:rsidR="00E379A6" w:rsidRDefault="000F5220" w:rsidP="00235CF5">
            <w:pPr>
              <w:pStyle w:val="TableText"/>
              <w:keepNext w:val="0"/>
            </w:pPr>
            <w:r>
              <w:t>SHALL</w:t>
            </w:r>
          </w:p>
        </w:tc>
        <w:tc>
          <w:tcPr>
            <w:tcW w:w="864" w:type="dxa"/>
          </w:tcPr>
          <w:p w14:paraId="181FD4A9" w14:textId="77777777" w:rsidR="00E379A6" w:rsidRDefault="00E379A6" w:rsidP="00235CF5">
            <w:pPr>
              <w:pStyle w:val="TableText"/>
              <w:keepNext w:val="0"/>
            </w:pPr>
          </w:p>
        </w:tc>
        <w:tc>
          <w:tcPr>
            <w:tcW w:w="864" w:type="dxa"/>
          </w:tcPr>
          <w:p w14:paraId="182E1729" w14:textId="6F42FF5A" w:rsidR="00E379A6" w:rsidRDefault="0051287C" w:rsidP="00235CF5">
            <w:pPr>
              <w:pStyle w:val="TableText"/>
              <w:keepNext w:val="0"/>
            </w:pPr>
            <w:hyperlink w:anchor="C_3247-30653">
              <w:r w:rsidR="000F5220">
                <w:rPr>
                  <w:rStyle w:val="HyperlinkText9pt"/>
                </w:rPr>
                <w:t>3247-30653</w:t>
              </w:r>
            </w:hyperlink>
          </w:p>
        </w:tc>
        <w:tc>
          <w:tcPr>
            <w:tcW w:w="3171" w:type="dxa"/>
          </w:tcPr>
          <w:p w14:paraId="3B3B497A" w14:textId="77777777" w:rsidR="00E379A6" w:rsidRDefault="00E379A6" w:rsidP="00235CF5">
            <w:pPr>
              <w:pStyle w:val="TableText"/>
              <w:keepNext w:val="0"/>
            </w:pPr>
          </w:p>
        </w:tc>
      </w:tr>
      <w:tr w:rsidR="00E379A6" w14:paraId="7FF8736B" w14:textId="77777777" w:rsidTr="00235CF5">
        <w:trPr>
          <w:cantSplit/>
          <w:jc w:val="center"/>
        </w:trPr>
        <w:tc>
          <w:tcPr>
            <w:tcW w:w="3445" w:type="dxa"/>
          </w:tcPr>
          <w:p w14:paraId="4E420B35" w14:textId="77777777" w:rsidR="00E379A6" w:rsidRDefault="000F5220" w:rsidP="00235CF5">
            <w:pPr>
              <w:pStyle w:val="TableText"/>
              <w:keepNext w:val="0"/>
            </w:pPr>
            <w:r>
              <w:tab/>
            </w:r>
            <w:r>
              <w:tab/>
              <w:t>@root</w:t>
            </w:r>
          </w:p>
        </w:tc>
        <w:tc>
          <w:tcPr>
            <w:tcW w:w="720" w:type="dxa"/>
          </w:tcPr>
          <w:p w14:paraId="56B4E045" w14:textId="77777777" w:rsidR="00E379A6" w:rsidRDefault="000F5220" w:rsidP="00235CF5">
            <w:pPr>
              <w:pStyle w:val="TableText"/>
              <w:keepNext w:val="0"/>
            </w:pPr>
            <w:r>
              <w:t>1..1</w:t>
            </w:r>
          </w:p>
        </w:tc>
        <w:tc>
          <w:tcPr>
            <w:tcW w:w="864" w:type="dxa"/>
          </w:tcPr>
          <w:p w14:paraId="740CA61B" w14:textId="77777777" w:rsidR="00E379A6" w:rsidRDefault="000F5220" w:rsidP="00235CF5">
            <w:pPr>
              <w:pStyle w:val="TableText"/>
              <w:keepNext w:val="0"/>
            </w:pPr>
            <w:r>
              <w:t>SHALL</w:t>
            </w:r>
          </w:p>
        </w:tc>
        <w:tc>
          <w:tcPr>
            <w:tcW w:w="864" w:type="dxa"/>
          </w:tcPr>
          <w:p w14:paraId="244D615B" w14:textId="77777777" w:rsidR="00E379A6" w:rsidRDefault="00E379A6" w:rsidP="00235CF5">
            <w:pPr>
              <w:pStyle w:val="TableText"/>
              <w:keepNext w:val="0"/>
            </w:pPr>
          </w:p>
        </w:tc>
        <w:tc>
          <w:tcPr>
            <w:tcW w:w="864" w:type="dxa"/>
          </w:tcPr>
          <w:p w14:paraId="479CAA2A" w14:textId="784B158E" w:rsidR="00E379A6" w:rsidRDefault="0051287C" w:rsidP="00235CF5">
            <w:pPr>
              <w:pStyle w:val="TableText"/>
              <w:keepNext w:val="0"/>
            </w:pPr>
            <w:hyperlink w:anchor="C_3247-30660">
              <w:r w:rsidR="000F5220">
                <w:rPr>
                  <w:rStyle w:val="HyperlinkText9pt"/>
                </w:rPr>
                <w:t>3247-30660</w:t>
              </w:r>
            </w:hyperlink>
          </w:p>
        </w:tc>
        <w:tc>
          <w:tcPr>
            <w:tcW w:w="3171" w:type="dxa"/>
          </w:tcPr>
          <w:p w14:paraId="6038D962" w14:textId="77777777" w:rsidR="00E379A6" w:rsidRDefault="000F5220" w:rsidP="00235CF5">
            <w:pPr>
              <w:pStyle w:val="TableText"/>
              <w:keepNext w:val="0"/>
            </w:pPr>
            <w:r>
              <w:t>2.16.840.1.113883.10.20.5.6.234</w:t>
            </w:r>
          </w:p>
        </w:tc>
      </w:tr>
      <w:tr w:rsidR="00E379A6" w14:paraId="03D39B88" w14:textId="77777777" w:rsidTr="00235CF5">
        <w:trPr>
          <w:cantSplit/>
          <w:jc w:val="center"/>
        </w:trPr>
        <w:tc>
          <w:tcPr>
            <w:tcW w:w="3445" w:type="dxa"/>
          </w:tcPr>
          <w:p w14:paraId="7970C282" w14:textId="77777777" w:rsidR="00E379A6" w:rsidRDefault="000F5220" w:rsidP="00235CF5">
            <w:pPr>
              <w:pStyle w:val="TableText"/>
              <w:keepNext w:val="0"/>
            </w:pPr>
            <w:r>
              <w:lastRenderedPageBreak/>
              <w:tab/>
            </w:r>
            <w:r>
              <w:tab/>
              <w:t>@extension</w:t>
            </w:r>
          </w:p>
        </w:tc>
        <w:tc>
          <w:tcPr>
            <w:tcW w:w="720" w:type="dxa"/>
          </w:tcPr>
          <w:p w14:paraId="75E2F221" w14:textId="77777777" w:rsidR="00E379A6" w:rsidRDefault="000F5220" w:rsidP="00235CF5">
            <w:pPr>
              <w:pStyle w:val="TableText"/>
              <w:keepNext w:val="0"/>
            </w:pPr>
            <w:r>
              <w:t>1..1</w:t>
            </w:r>
          </w:p>
        </w:tc>
        <w:tc>
          <w:tcPr>
            <w:tcW w:w="864" w:type="dxa"/>
          </w:tcPr>
          <w:p w14:paraId="1E6FD467" w14:textId="77777777" w:rsidR="00E379A6" w:rsidRDefault="000F5220" w:rsidP="00235CF5">
            <w:pPr>
              <w:pStyle w:val="TableText"/>
              <w:keepNext w:val="0"/>
            </w:pPr>
            <w:r>
              <w:t>SHALL</w:t>
            </w:r>
          </w:p>
        </w:tc>
        <w:tc>
          <w:tcPr>
            <w:tcW w:w="864" w:type="dxa"/>
          </w:tcPr>
          <w:p w14:paraId="433422FF" w14:textId="77777777" w:rsidR="00E379A6" w:rsidRDefault="00E379A6" w:rsidP="00235CF5">
            <w:pPr>
              <w:pStyle w:val="TableText"/>
              <w:keepNext w:val="0"/>
            </w:pPr>
          </w:p>
        </w:tc>
        <w:tc>
          <w:tcPr>
            <w:tcW w:w="864" w:type="dxa"/>
          </w:tcPr>
          <w:p w14:paraId="422F7797" w14:textId="7386DE25" w:rsidR="00E379A6" w:rsidRDefault="0051287C" w:rsidP="00235CF5">
            <w:pPr>
              <w:pStyle w:val="TableText"/>
              <w:keepNext w:val="0"/>
            </w:pPr>
            <w:hyperlink w:anchor="C_3247-30661">
              <w:r w:rsidR="000F5220">
                <w:rPr>
                  <w:rStyle w:val="HyperlinkText9pt"/>
                </w:rPr>
                <w:t>3247-30661</w:t>
              </w:r>
            </w:hyperlink>
          </w:p>
        </w:tc>
        <w:tc>
          <w:tcPr>
            <w:tcW w:w="3171" w:type="dxa"/>
          </w:tcPr>
          <w:p w14:paraId="320BA55C" w14:textId="77777777" w:rsidR="00E379A6" w:rsidRDefault="000F5220" w:rsidP="00235CF5">
            <w:pPr>
              <w:pStyle w:val="TableText"/>
              <w:keepNext w:val="0"/>
            </w:pPr>
            <w:r>
              <w:t>2016-08-01</w:t>
            </w:r>
          </w:p>
        </w:tc>
      </w:tr>
      <w:tr w:rsidR="00E379A6" w14:paraId="427C8972" w14:textId="77777777" w:rsidTr="00235CF5">
        <w:trPr>
          <w:cantSplit/>
          <w:jc w:val="center"/>
        </w:trPr>
        <w:tc>
          <w:tcPr>
            <w:tcW w:w="3445" w:type="dxa"/>
          </w:tcPr>
          <w:p w14:paraId="68027377" w14:textId="77777777" w:rsidR="00E379A6" w:rsidRDefault="000F5220" w:rsidP="00235CF5">
            <w:pPr>
              <w:pStyle w:val="TableText"/>
              <w:keepNext w:val="0"/>
            </w:pPr>
            <w:r>
              <w:tab/>
              <w:t>participant</w:t>
            </w:r>
          </w:p>
        </w:tc>
        <w:tc>
          <w:tcPr>
            <w:tcW w:w="720" w:type="dxa"/>
          </w:tcPr>
          <w:p w14:paraId="41148BE0" w14:textId="77777777" w:rsidR="00E379A6" w:rsidRDefault="000F5220" w:rsidP="00235CF5">
            <w:pPr>
              <w:pStyle w:val="TableText"/>
              <w:keepNext w:val="0"/>
            </w:pPr>
            <w:r>
              <w:t>1..1</w:t>
            </w:r>
          </w:p>
        </w:tc>
        <w:tc>
          <w:tcPr>
            <w:tcW w:w="864" w:type="dxa"/>
          </w:tcPr>
          <w:p w14:paraId="4C46DC94" w14:textId="77777777" w:rsidR="00E379A6" w:rsidRDefault="000F5220" w:rsidP="00235CF5">
            <w:pPr>
              <w:pStyle w:val="TableText"/>
              <w:keepNext w:val="0"/>
            </w:pPr>
            <w:r>
              <w:t>SHALL</w:t>
            </w:r>
          </w:p>
        </w:tc>
        <w:tc>
          <w:tcPr>
            <w:tcW w:w="864" w:type="dxa"/>
          </w:tcPr>
          <w:p w14:paraId="5588E930" w14:textId="77777777" w:rsidR="00E379A6" w:rsidRDefault="00E379A6" w:rsidP="00235CF5">
            <w:pPr>
              <w:pStyle w:val="TableText"/>
              <w:keepNext w:val="0"/>
            </w:pPr>
          </w:p>
        </w:tc>
        <w:tc>
          <w:tcPr>
            <w:tcW w:w="864" w:type="dxa"/>
          </w:tcPr>
          <w:p w14:paraId="0066C4F6" w14:textId="1805317F" w:rsidR="00E379A6" w:rsidRDefault="0051287C" w:rsidP="00235CF5">
            <w:pPr>
              <w:pStyle w:val="TableText"/>
              <w:keepNext w:val="0"/>
            </w:pPr>
            <w:hyperlink w:anchor="C_3247-30654">
              <w:r w:rsidR="000F5220">
                <w:rPr>
                  <w:rStyle w:val="HyperlinkText9pt"/>
                </w:rPr>
                <w:t>3247-30654</w:t>
              </w:r>
            </w:hyperlink>
          </w:p>
        </w:tc>
        <w:tc>
          <w:tcPr>
            <w:tcW w:w="3171" w:type="dxa"/>
          </w:tcPr>
          <w:p w14:paraId="019EC1C6" w14:textId="77777777" w:rsidR="00E379A6" w:rsidRDefault="00E379A6" w:rsidP="00235CF5">
            <w:pPr>
              <w:pStyle w:val="TableText"/>
              <w:keepNext w:val="0"/>
            </w:pPr>
          </w:p>
        </w:tc>
      </w:tr>
      <w:tr w:rsidR="00E379A6" w14:paraId="0678F625" w14:textId="77777777" w:rsidTr="00235CF5">
        <w:trPr>
          <w:cantSplit/>
          <w:jc w:val="center"/>
        </w:trPr>
        <w:tc>
          <w:tcPr>
            <w:tcW w:w="3445" w:type="dxa"/>
          </w:tcPr>
          <w:p w14:paraId="3EB1AB53" w14:textId="77777777" w:rsidR="00E379A6" w:rsidRDefault="000F5220" w:rsidP="00235CF5">
            <w:pPr>
              <w:pStyle w:val="TableText"/>
              <w:keepNext w:val="0"/>
            </w:pPr>
            <w:r>
              <w:tab/>
            </w:r>
            <w:r>
              <w:tab/>
              <w:t>@typeCode</w:t>
            </w:r>
          </w:p>
        </w:tc>
        <w:tc>
          <w:tcPr>
            <w:tcW w:w="720" w:type="dxa"/>
          </w:tcPr>
          <w:p w14:paraId="41066432" w14:textId="77777777" w:rsidR="00E379A6" w:rsidRDefault="000F5220" w:rsidP="00235CF5">
            <w:pPr>
              <w:pStyle w:val="TableText"/>
              <w:keepNext w:val="0"/>
            </w:pPr>
            <w:r>
              <w:t>1..1</w:t>
            </w:r>
          </w:p>
        </w:tc>
        <w:tc>
          <w:tcPr>
            <w:tcW w:w="864" w:type="dxa"/>
          </w:tcPr>
          <w:p w14:paraId="2D3EB239" w14:textId="77777777" w:rsidR="00E379A6" w:rsidRDefault="000F5220" w:rsidP="00235CF5">
            <w:pPr>
              <w:pStyle w:val="TableText"/>
              <w:keepNext w:val="0"/>
            </w:pPr>
            <w:r>
              <w:t>SHALL</w:t>
            </w:r>
          </w:p>
        </w:tc>
        <w:tc>
          <w:tcPr>
            <w:tcW w:w="864" w:type="dxa"/>
          </w:tcPr>
          <w:p w14:paraId="5948094D" w14:textId="77777777" w:rsidR="00E379A6" w:rsidRDefault="00E379A6" w:rsidP="00235CF5">
            <w:pPr>
              <w:pStyle w:val="TableText"/>
              <w:keepNext w:val="0"/>
            </w:pPr>
          </w:p>
        </w:tc>
        <w:tc>
          <w:tcPr>
            <w:tcW w:w="864" w:type="dxa"/>
          </w:tcPr>
          <w:p w14:paraId="3B99AB96" w14:textId="1A4898F3" w:rsidR="00E379A6" w:rsidRDefault="0051287C" w:rsidP="00235CF5">
            <w:pPr>
              <w:pStyle w:val="TableText"/>
              <w:keepNext w:val="0"/>
            </w:pPr>
            <w:hyperlink w:anchor="C_3247-30668">
              <w:r w:rsidR="000F5220">
                <w:rPr>
                  <w:rStyle w:val="HyperlinkText9pt"/>
                </w:rPr>
                <w:t>3247-30668</w:t>
              </w:r>
            </w:hyperlink>
          </w:p>
        </w:tc>
        <w:tc>
          <w:tcPr>
            <w:tcW w:w="3171" w:type="dxa"/>
          </w:tcPr>
          <w:p w14:paraId="11586074" w14:textId="77777777" w:rsidR="00E379A6" w:rsidRDefault="000F5220" w:rsidP="00235CF5">
            <w:pPr>
              <w:pStyle w:val="TableText"/>
              <w:keepNext w:val="0"/>
            </w:pPr>
            <w:r>
              <w:t>urn:oid:2.16.840.1.113883.5.90 (HL7ParticipationType) = LOC</w:t>
            </w:r>
          </w:p>
        </w:tc>
      </w:tr>
      <w:tr w:rsidR="00E379A6" w14:paraId="6015CFD4" w14:textId="77777777" w:rsidTr="00235CF5">
        <w:trPr>
          <w:cantSplit/>
          <w:jc w:val="center"/>
        </w:trPr>
        <w:tc>
          <w:tcPr>
            <w:tcW w:w="3445" w:type="dxa"/>
          </w:tcPr>
          <w:p w14:paraId="69879F2A" w14:textId="77777777" w:rsidR="00E379A6" w:rsidRDefault="000F5220" w:rsidP="00235CF5">
            <w:pPr>
              <w:pStyle w:val="TableText"/>
              <w:keepNext w:val="0"/>
            </w:pPr>
            <w:r>
              <w:tab/>
            </w:r>
            <w:r>
              <w:tab/>
              <w:t>participantRole</w:t>
            </w:r>
          </w:p>
        </w:tc>
        <w:tc>
          <w:tcPr>
            <w:tcW w:w="720" w:type="dxa"/>
          </w:tcPr>
          <w:p w14:paraId="12F1F12B" w14:textId="77777777" w:rsidR="00E379A6" w:rsidRDefault="000F5220" w:rsidP="00235CF5">
            <w:pPr>
              <w:pStyle w:val="TableText"/>
              <w:keepNext w:val="0"/>
            </w:pPr>
            <w:r>
              <w:t>1..1</w:t>
            </w:r>
          </w:p>
        </w:tc>
        <w:tc>
          <w:tcPr>
            <w:tcW w:w="864" w:type="dxa"/>
          </w:tcPr>
          <w:p w14:paraId="66BDA91A" w14:textId="77777777" w:rsidR="00E379A6" w:rsidRDefault="000F5220" w:rsidP="00235CF5">
            <w:pPr>
              <w:pStyle w:val="TableText"/>
              <w:keepNext w:val="0"/>
            </w:pPr>
            <w:r>
              <w:t>SHALL</w:t>
            </w:r>
          </w:p>
        </w:tc>
        <w:tc>
          <w:tcPr>
            <w:tcW w:w="864" w:type="dxa"/>
          </w:tcPr>
          <w:p w14:paraId="150D4A47" w14:textId="77777777" w:rsidR="00E379A6" w:rsidRDefault="00E379A6" w:rsidP="00235CF5">
            <w:pPr>
              <w:pStyle w:val="TableText"/>
              <w:keepNext w:val="0"/>
            </w:pPr>
          </w:p>
        </w:tc>
        <w:tc>
          <w:tcPr>
            <w:tcW w:w="864" w:type="dxa"/>
          </w:tcPr>
          <w:p w14:paraId="39E734A0" w14:textId="6E206483" w:rsidR="00E379A6" w:rsidRDefault="0051287C" w:rsidP="00235CF5">
            <w:pPr>
              <w:pStyle w:val="TableText"/>
              <w:keepNext w:val="0"/>
            </w:pPr>
            <w:hyperlink w:anchor="C_3247-30655">
              <w:r w:rsidR="000F5220">
                <w:rPr>
                  <w:rStyle w:val="HyperlinkText9pt"/>
                </w:rPr>
                <w:t>3247-30655</w:t>
              </w:r>
            </w:hyperlink>
          </w:p>
        </w:tc>
        <w:tc>
          <w:tcPr>
            <w:tcW w:w="3171" w:type="dxa"/>
          </w:tcPr>
          <w:p w14:paraId="75DAA5C1" w14:textId="77777777" w:rsidR="00E379A6" w:rsidRDefault="00E379A6" w:rsidP="00235CF5">
            <w:pPr>
              <w:pStyle w:val="TableText"/>
              <w:keepNext w:val="0"/>
            </w:pPr>
          </w:p>
        </w:tc>
      </w:tr>
      <w:tr w:rsidR="00E379A6" w14:paraId="50967E32" w14:textId="77777777" w:rsidTr="00235CF5">
        <w:trPr>
          <w:cantSplit/>
          <w:jc w:val="center"/>
        </w:trPr>
        <w:tc>
          <w:tcPr>
            <w:tcW w:w="3445" w:type="dxa"/>
          </w:tcPr>
          <w:p w14:paraId="3FD2D574" w14:textId="77777777" w:rsidR="00E379A6" w:rsidRDefault="000F5220" w:rsidP="00235CF5">
            <w:pPr>
              <w:pStyle w:val="TableText"/>
              <w:keepNext w:val="0"/>
            </w:pPr>
            <w:r>
              <w:tab/>
            </w:r>
            <w:r>
              <w:tab/>
            </w:r>
            <w:r>
              <w:tab/>
              <w:t>@classCode</w:t>
            </w:r>
          </w:p>
        </w:tc>
        <w:tc>
          <w:tcPr>
            <w:tcW w:w="720" w:type="dxa"/>
          </w:tcPr>
          <w:p w14:paraId="16538A07" w14:textId="77777777" w:rsidR="00E379A6" w:rsidRDefault="000F5220" w:rsidP="00235CF5">
            <w:pPr>
              <w:pStyle w:val="TableText"/>
              <w:keepNext w:val="0"/>
            </w:pPr>
            <w:r>
              <w:t>1..1</w:t>
            </w:r>
          </w:p>
        </w:tc>
        <w:tc>
          <w:tcPr>
            <w:tcW w:w="864" w:type="dxa"/>
          </w:tcPr>
          <w:p w14:paraId="1DE2DB94" w14:textId="77777777" w:rsidR="00E379A6" w:rsidRDefault="000F5220" w:rsidP="00235CF5">
            <w:pPr>
              <w:pStyle w:val="TableText"/>
              <w:keepNext w:val="0"/>
            </w:pPr>
            <w:r>
              <w:t>SHALL</w:t>
            </w:r>
          </w:p>
        </w:tc>
        <w:tc>
          <w:tcPr>
            <w:tcW w:w="864" w:type="dxa"/>
          </w:tcPr>
          <w:p w14:paraId="230E769D" w14:textId="77777777" w:rsidR="00E379A6" w:rsidRDefault="00E379A6" w:rsidP="00235CF5">
            <w:pPr>
              <w:pStyle w:val="TableText"/>
              <w:keepNext w:val="0"/>
            </w:pPr>
          </w:p>
        </w:tc>
        <w:tc>
          <w:tcPr>
            <w:tcW w:w="864" w:type="dxa"/>
          </w:tcPr>
          <w:p w14:paraId="7CE92133" w14:textId="6BBCE54E" w:rsidR="00E379A6" w:rsidRDefault="0051287C" w:rsidP="00235CF5">
            <w:pPr>
              <w:pStyle w:val="TableText"/>
              <w:keepNext w:val="0"/>
            </w:pPr>
            <w:hyperlink w:anchor="C_3247-30667">
              <w:r w:rsidR="000F5220">
                <w:rPr>
                  <w:rStyle w:val="HyperlinkText9pt"/>
                </w:rPr>
                <w:t>3247-30667</w:t>
              </w:r>
            </w:hyperlink>
          </w:p>
        </w:tc>
        <w:tc>
          <w:tcPr>
            <w:tcW w:w="3171" w:type="dxa"/>
          </w:tcPr>
          <w:p w14:paraId="16AB9C43" w14:textId="77777777" w:rsidR="00E379A6" w:rsidRDefault="000F5220" w:rsidP="00235CF5">
            <w:pPr>
              <w:pStyle w:val="TableText"/>
              <w:keepNext w:val="0"/>
            </w:pPr>
            <w:r>
              <w:t>urn:oid:2.16.840.1.113883.5.41 (EntityClass) = SDLOC</w:t>
            </w:r>
          </w:p>
        </w:tc>
      </w:tr>
      <w:tr w:rsidR="00E379A6" w14:paraId="715C7F86" w14:textId="77777777" w:rsidTr="00235CF5">
        <w:trPr>
          <w:cantSplit/>
          <w:jc w:val="center"/>
        </w:trPr>
        <w:tc>
          <w:tcPr>
            <w:tcW w:w="3445" w:type="dxa"/>
          </w:tcPr>
          <w:p w14:paraId="3874256C" w14:textId="77777777" w:rsidR="00E379A6" w:rsidRDefault="000F5220" w:rsidP="00235CF5">
            <w:pPr>
              <w:pStyle w:val="TableText"/>
              <w:keepNext w:val="0"/>
            </w:pPr>
            <w:r>
              <w:tab/>
            </w:r>
            <w:r>
              <w:tab/>
            </w:r>
            <w:r>
              <w:tab/>
              <w:t>id</w:t>
            </w:r>
          </w:p>
        </w:tc>
        <w:tc>
          <w:tcPr>
            <w:tcW w:w="720" w:type="dxa"/>
          </w:tcPr>
          <w:p w14:paraId="5ACC713B" w14:textId="77777777" w:rsidR="00E379A6" w:rsidRDefault="000F5220" w:rsidP="00235CF5">
            <w:pPr>
              <w:pStyle w:val="TableText"/>
              <w:keepNext w:val="0"/>
            </w:pPr>
            <w:r>
              <w:t>1..1</w:t>
            </w:r>
          </w:p>
        </w:tc>
        <w:tc>
          <w:tcPr>
            <w:tcW w:w="864" w:type="dxa"/>
          </w:tcPr>
          <w:p w14:paraId="7020CBD5" w14:textId="77777777" w:rsidR="00E379A6" w:rsidRDefault="000F5220" w:rsidP="00235CF5">
            <w:pPr>
              <w:pStyle w:val="TableText"/>
              <w:keepNext w:val="0"/>
            </w:pPr>
            <w:r>
              <w:t>SHALL</w:t>
            </w:r>
          </w:p>
        </w:tc>
        <w:tc>
          <w:tcPr>
            <w:tcW w:w="864" w:type="dxa"/>
          </w:tcPr>
          <w:p w14:paraId="35389DB2" w14:textId="77777777" w:rsidR="00E379A6" w:rsidRDefault="00E379A6" w:rsidP="00235CF5">
            <w:pPr>
              <w:pStyle w:val="TableText"/>
              <w:keepNext w:val="0"/>
            </w:pPr>
          </w:p>
        </w:tc>
        <w:tc>
          <w:tcPr>
            <w:tcW w:w="864" w:type="dxa"/>
          </w:tcPr>
          <w:p w14:paraId="58067E1E" w14:textId="48B5DAF2" w:rsidR="00E379A6" w:rsidRDefault="0051287C" w:rsidP="00235CF5">
            <w:pPr>
              <w:pStyle w:val="TableText"/>
              <w:keepNext w:val="0"/>
            </w:pPr>
            <w:hyperlink w:anchor="C_3247-30656">
              <w:r w:rsidR="000F5220">
                <w:rPr>
                  <w:rStyle w:val="HyperlinkText9pt"/>
                </w:rPr>
                <w:t>3247-30656</w:t>
              </w:r>
            </w:hyperlink>
          </w:p>
        </w:tc>
        <w:tc>
          <w:tcPr>
            <w:tcW w:w="3171" w:type="dxa"/>
          </w:tcPr>
          <w:p w14:paraId="0C21378B" w14:textId="77777777" w:rsidR="00E379A6" w:rsidRDefault="00E379A6" w:rsidP="00235CF5">
            <w:pPr>
              <w:pStyle w:val="TableText"/>
              <w:keepNext w:val="0"/>
            </w:pPr>
          </w:p>
        </w:tc>
      </w:tr>
      <w:tr w:rsidR="00E379A6" w14:paraId="13A0B072" w14:textId="77777777" w:rsidTr="00235CF5">
        <w:trPr>
          <w:cantSplit/>
          <w:jc w:val="center"/>
        </w:trPr>
        <w:tc>
          <w:tcPr>
            <w:tcW w:w="3445" w:type="dxa"/>
          </w:tcPr>
          <w:p w14:paraId="04952215" w14:textId="77777777" w:rsidR="00E379A6" w:rsidRDefault="000F5220" w:rsidP="00235CF5">
            <w:pPr>
              <w:pStyle w:val="TableText"/>
              <w:keepNext w:val="0"/>
            </w:pPr>
            <w:r>
              <w:tab/>
            </w:r>
            <w:r>
              <w:tab/>
            </w:r>
            <w:r>
              <w:tab/>
            </w:r>
            <w:r>
              <w:tab/>
              <w:t>@root</w:t>
            </w:r>
          </w:p>
        </w:tc>
        <w:tc>
          <w:tcPr>
            <w:tcW w:w="720" w:type="dxa"/>
          </w:tcPr>
          <w:p w14:paraId="68493068" w14:textId="77777777" w:rsidR="00E379A6" w:rsidRDefault="000F5220" w:rsidP="00235CF5">
            <w:pPr>
              <w:pStyle w:val="TableText"/>
              <w:keepNext w:val="0"/>
            </w:pPr>
            <w:r>
              <w:t>1..1</w:t>
            </w:r>
          </w:p>
        </w:tc>
        <w:tc>
          <w:tcPr>
            <w:tcW w:w="864" w:type="dxa"/>
          </w:tcPr>
          <w:p w14:paraId="5AD2E923" w14:textId="77777777" w:rsidR="00E379A6" w:rsidRDefault="000F5220" w:rsidP="00235CF5">
            <w:pPr>
              <w:pStyle w:val="TableText"/>
              <w:keepNext w:val="0"/>
            </w:pPr>
            <w:r>
              <w:t>SHALL</w:t>
            </w:r>
          </w:p>
        </w:tc>
        <w:tc>
          <w:tcPr>
            <w:tcW w:w="864" w:type="dxa"/>
          </w:tcPr>
          <w:p w14:paraId="6846B802" w14:textId="77777777" w:rsidR="00E379A6" w:rsidRDefault="00E379A6" w:rsidP="00235CF5">
            <w:pPr>
              <w:pStyle w:val="TableText"/>
              <w:keepNext w:val="0"/>
            </w:pPr>
          </w:p>
        </w:tc>
        <w:tc>
          <w:tcPr>
            <w:tcW w:w="864" w:type="dxa"/>
          </w:tcPr>
          <w:p w14:paraId="7C0E0BD3" w14:textId="039D4844" w:rsidR="00E379A6" w:rsidRDefault="0051287C" w:rsidP="00235CF5">
            <w:pPr>
              <w:pStyle w:val="TableText"/>
              <w:keepNext w:val="0"/>
            </w:pPr>
            <w:hyperlink w:anchor="C_3247-30662">
              <w:r w:rsidR="000F5220">
                <w:rPr>
                  <w:rStyle w:val="HyperlinkText9pt"/>
                </w:rPr>
                <w:t>3247-30662</w:t>
              </w:r>
            </w:hyperlink>
          </w:p>
        </w:tc>
        <w:tc>
          <w:tcPr>
            <w:tcW w:w="3171" w:type="dxa"/>
          </w:tcPr>
          <w:p w14:paraId="41E89B75" w14:textId="77777777" w:rsidR="00E379A6" w:rsidRDefault="00E379A6" w:rsidP="00235CF5">
            <w:pPr>
              <w:pStyle w:val="TableText"/>
              <w:keepNext w:val="0"/>
            </w:pPr>
          </w:p>
        </w:tc>
      </w:tr>
      <w:tr w:rsidR="00E379A6" w14:paraId="4C1CC68C" w14:textId="77777777" w:rsidTr="00235CF5">
        <w:trPr>
          <w:cantSplit/>
          <w:jc w:val="center"/>
        </w:trPr>
        <w:tc>
          <w:tcPr>
            <w:tcW w:w="3445" w:type="dxa"/>
          </w:tcPr>
          <w:p w14:paraId="169DD032" w14:textId="77777777" w:rsidR="00E379A6" w:rsidRDefault="000F5220" w:rsidP="00235CF5">
            <w:pPr>
              <w:pStyle w:val="TableText"/>
              <w:keepNext w:val="0"/>
            </w:pPr>
            <w:r>
              <w:tab/>
            </w:r>
            <w:r>
              <w:tab/>
            </w:r>
            <w:r>
              <w:tab/>
            </w:r>
            <w:r>
              <w:tab/>
              <w:t>@extension</w:t>
            </w:r>
          </w:p>
        </w:tc>
        <w:tc>
          <w:tcPr>
            <w:tcW w:w="720" w:type="dxa"/>
          </w:tcPr>
          <w:p w14:paraId="3F48CC48" w14:textId="77777777" w:rsidR="00E379A6" w:rsidRDefault="000F5220" w:rsidP="00235CF5">
            <w:pPr>
              <w:pStyle w:val="TableText"/>
              <w:keepNext w:val="0"/>
            </w:pPr>
            <w:r>
              <w:t>1..1</w:t>
            </w:r>
          </w:p>
        </w:tc>
        <w:tc>
          <w:tcPr>
            <w:tcW w:w="864" w:type="dxa"/>
          </w:tcPr>
          <w:p w14:paraId="66D1AFE2" w14:textId="77777777" w:rsidR="00E379A6" w:rsidRDefault="000F5220" w:rsidP="00235CF5">
            <w:pPr>
              <w:pStyle w:val="TableText"/>
              <w:keepNext w:val="0"/>
            </w:pPr>
            <w:r>
              <w:t>SHALL</w:t>
            </w:r>
          </w:p>
        </w:tc>
        <w:tc>
          <w:tcPr>
            <w:tcW w:w="864" w:type="dxa"/>
          </w:tcPr>
          <w:p w14:paraId="1555671E" w14:textId="77777777" w:rsidR="00E379A6" w:rsidRDefault="00E379A6" w:rsidP="00235CF5">
            <w:pPr>
              <w:pStyle w:val="TableText"/>
              <w:keepNext w:val="0"/>
            </w:pPr>
          </w:p>
        </w:tc>
        <w:tc>
          <w:tcPr>
            <w:tcW w:w="864" w:type="dxa"/>
          </w:tcPr>
          <w:p w14:paraId="0861A09A" w14:textId="43E9FDB8" w:rsidR="00E379A6" w:rsidRDefault="0051287C" w:rsidP="00235CF5">
            <w:pPr>
              <w:pStyle w:val="TableText"/>
              <w:keepNext w:val="0"/>
            </w:pPr>
            <w:hyperlink w:anchor="C_3247-30663">
              <w:r w:rsidR="000F5220">
                <w:rPr>
                  <w:rStyle w:val="HyperlinkText9pt"/>
                </w:rPr>
                <w:t>3247-30663</w:t>
              </w:r>
            </w:hyperlink>
          </w:p>
        </w:tc>
        <w:tc>
          <w:tcPr>
            <w:tcW w:w="3171" w:type="dxa"/>
          </w:tcPr>
          <w:p w14:paraId="245AD7FD" w14:textId="77777777" w:rsidR="00E379A6" w:rsidRDefault="000F5220" w:rsidP="00235CF5">
            <w:pPr>
              <w:pStyle w:val="TableText"/>
              <w:keepNext w:val="0"/>
            </w:pPr>
            <w:r>
              <w:t>FACWIDEIN</w:t>
            </w:r>
          </w:p>
        </w:tc>
      </w:tr>
      <w:tr w:rsidR="00E379A6" w14:paraId="6C4484FE" w14:textId="77777777" w:rsidTr="00235CF5">
        <w:trPr>
          <w:cantSplit/>
          <w:jc w:val="center"/>
        </w:trPr>
        <w:tc>
          <w:tcPr>
            <w:tcW w:w="3445" w:type="dxa"/>
          </w:tcPr>
          <w:p w14:paraId="06F9C733" w14:textId="77777777" w:rsidR="00E379A6" w:rsidRDefault="000F5220" w:rsidP="00235CF5">
            <w:pPr>
              <w:pStyle w:val="TableText"/>
              <w:keepNext w:val="0"/>
            </w:pPr>
            <w:r>
              <w:tab/>
            </w:r>
            <w:r>
              <w:tab/>
            </w:r>
            <w:r>
              <w:tab/>
              <w:t>code</w:t>
            </w:r>
          </w:p>
        </w:tc>
        <w:tc>
          <w:tcPr>
            <w:tcW w:w="720" w:type="dxa"/>
          </w:tcPr>
          <w:p w14:paraId="375B96F1" w14:textId="77777777" w:rsidR="00E379A6" w:rsidRDefault="000F5220" w:rsidP="00235CF5">
            <w:pPr>
              <w:pStyle w:val="TableText"/>
              <w:keepNext w:val="0"/>
            </w:pPr>
            <w:r>
              <w:t>1..1</w:t>
            </w:r>
          </w:p>
        </w:tc>
        <w:tc>
          <w:tcPr>
            <w:tcW w:w="864" w:type="dxa"/>
          </w:tcPr>
          <w:p w14:paraId="4FBA63DB" w14:textId="77777777" w:rsidR="00E379A6" w:rsidRDefault="000F5220" w:rsidP="00235CF5">
            <w:pPr>
              <w:pStyle w:val="TableText"/>
              <w:keepNext w:val="0"/>
            </w:pPr>
            <w:r>
              <w:t>SHALL</w:t>
            </w:r>
          </w:p>
        </w:tc>
        <w:tc>
          <w:tcPr>
            <w:tcW w:w="864" w:type="dxa"/>
          </w:tcPr>
          <w:p w14:paraId="3C95AD43" w14:textId="77777777" w:rsidR="00E379A6" w:rsidRDefault="00E379A6" w:rsidP="00235CF5">
            <w:pPr>
              <w:pStyle w:val="TableText"/>
              <w:keepNext w:val="0"/>
            </w:pPr>
          </w:p>
        </w:tc>
        <w:tc>
          <w:tcPr>
            <w:tcW w:w="864" w:type="dxa"/>
          </w:tcPr>
          <w:p w14:paraId="5524C1F9" w14:textId="02B74B59" w:rsidR="00E379A6" w:rsidRDefault="0051287C" w:rsidP="00235CF5">
            <w:pPr>
              <w:pStyle w:val="TableText"/>
              <w:keepNext w:val="0"/>
            </w:pPr>
            <w:hyperlink w:anchor="C_3247-30657">
              <w:r w:rsidR="000F5220">
                <w:rPr>
                  <w:rStyle w:val="HyperlinkText9pt"/>
                </w:rPr>
                <w:t>3247-30657</w:t>
              </w:r>
            </w:hyperlink>
          </w:p>
        </w:tc>
        <w:tc>
          <w:tcPr>
            <w:tcW w:w="3171" w:type="dxa"/>
          </w:tcPr>
          <w:p w14:paraId="7E32571A" w14:textId="77777777" w:rsidR="00E379A6" w:rsidRDefault="000F5220" w:rsidP="00235CF5">
            <w:pPr>
              <w:pStyle w:val="TableText"/>
              <w:keepNext w:val="0"/>
            </w:pPr>
            <w:r>
              <w:t>urn:oid:2.16.840.1.113883.6.259 (HL7 HealthcareServiceLocation)</w:t>
            </w:r>
          </w:p>
        </w:tc>
      </w:tr>
      <w:tr w:rsidR="00E379A6" w14:paraId="7B936F75" w14:textId="77777777" w:rsidTr="00235CF5">
        <w:trPr>
          <w:cantSplit/>
          <w:jc w:val="center"/>
        </w:trPr>
        <w:tc>
          <w:tcPr>
            <w:tcW w:w="3445" w:type="dxa"/>
          </w:tcPr>
          <w:p w14:paraId="1BAEEA8E" w14:textId="77777777" w:rsidR="00E379A6" w:rsidRDefault="000F5220" w:rsidP="00235CF5">
            <w:pPr>
              <w:pStyle w:val="TableText"/>
              <w:keepNext w:val="0"/>
            </w:pPr>
            <w:r>
              <w:tab/>
            </w:r>
            <w:r>
              <w:tab/>
            </w:r>
            <w:r>
              <w:tab/>
            </w:r>
            <w:r>
              <w:tab/>
              <w:t>@code</w:t>
            </w:r>
          </w:p>
        </w:tc>
        <w:tc>
          <w:tcPr>
            <w:tcW w:w="720" w:type="dxa"/>
          </w:tcPr>
          <w:p w14:paraId="2068FAD1" w14:textId="77777777" w:rsidR="00E379A6" w:rsidRDefault="000F5220" w:rsidP="00235CF5">
            <w:pPr>
              <w:pStyle w:val="TableText"/>
              <w:keepNext w:val="0"/>
            </w:pPr>
            <w:r>
              <w:t>1..1</w:t>
            </w:r>
          </w:p>
        </w:tc>
        <w:tc>
          <w:tcPr>
            <w:tcW w:w="864" w:type="dxa"/>
          </w:tcPr>
          <w:p w14:paraId="766AE45C" w14:textId="77777777" w:rsidR="00E379A6" w:rsidRDefault="000F5220" w:rsidP="00235CF5">
            <w:pPr>
              <w:pStyle w:val="TableText"/>
              <w:keepNext w:val="0"/>
            </w:pPr>
            <w:r>
              <w:t>SHALL</w:t>
            </w:r>
          </w:p>
        </w:tc>
        <w:tc>
          <w:tcPr>
            <w:tcW w:w="864" w:type="dxa"/>
          </w:tcPr>
          <w:p w14:paraId="7DC7A5B7" w14:textId="77777777" w:rsidR="00E379A6" w:rsidRDefault="00E379A6" w:rsidP="00235CF5">
            <w:pPr>
              <w:pStyle w:val="TableText"/>
              <w:keepNext w:val="0"/>
            </w:pPr>
          </w:p>
        </w:tc>
        <w:tc>
          <w:tcPr>
            <w:tcW w:w="864" w:type="dxa"/>
          </w:tcPr>
          <w:p w14:paraId="6F2D46E7" w14:textId="4CD23E18" w:rsidR="00E379A6" w:rsidRDefault="0051287C" w:rsidP="00235CF5">
            <w:pPr>
              <w:pStyle w:val="TableText"/>
              <w:keepNext w:val="0"/>
            </w:pPr>
            <w:hyperlink w:anchor="C_3247-30664">
              <w:r w:rsidR="000F5220">
                <w:rPr>
                  <w:rStyle w:val="HyperlinkText9pt"/>
                </w:rPr>
                <w:t>3247-30664</w:t>
              </w:r>
            </w:hyperlink>
          </w:p>
        </w:tc>
        <w:tc>
          <w:tcPr>
            <w:tcW w:w="3171" w:type="dxa"/>
          </w:tcPr>
          <w:p w14:paraId="3705FBA3" w14:textId="77777777" w:rsidR="00E379A6" w:rsidRDefault="000F5220" w:rsidP="00235CF5">
            <w:pPr>
              <w:pStyle w:val="TableText"/>
              <w:keepNext w:val="0"/>
            </w:pPr>
            <w:r>
              <w:t>1250-0</w:t>
            </w:r>
          </w:p>
        </w:tc>
      </w:tr>
      <w:tr w:rsidR="00E379A6" w14:paraId="06E04336" w14:textId="77777777" w:rsidTr="00235CF5">
        <w:trPr>
          <w:cantSplit/>
          <w:jc w:val="center"/>
        </w:trPr>
        <w:tc>
          <w:tcPr>
            <w:tcW w:w="3445" w:type="dxa"/>
          </w:tcPr>
          <w:p w14:paraId="6227D423" w14:textId="77777777" w:rsidR="00E379A6" w:rsidRDefault="000F5220" w:rsidP="00235CF5">
            <w:pPr>
              <w:pStyle w:val="TableText"/>
              <w:keepNext w:val="0"/>
            </w:pPr>
            <w:r>
              <w:tab/>
            </w:r>
            <w:r>
              <w:tab/>
            </w:r>
            <w:r>
              <w:tab/>
            </w:r>
            <w:r>
              <w:tab/>
              <w:t>@codeSystem</w:t>
            </w:r>
          </w:p>
        </w:tc>
        <w:tc>
          <w:tcPr>
            <w:tcW w:w="720" w:type="dxa"/>
          </w:tcPr>
          <w:p w14:paraId="2D022DA4" w14:textId="77777777" w:rsidR="00E379A6" w:rsidRDefault="000F5220" w:rsidP="00235CF5">
            <w:pPr>
              <w:pStyle w:val="TableText"/>
              <w:keepNext w:val="0"/>
            </w:pPr>
            <w:r>
              <w:t>1..1</w:t>
            </w:r>
          </w:p>
        </w:tc>
        <w:tc>
          <w:tcPr>
            <w:tcW w:w="864" w:type="dxa"/>
          </w:tcPr>
          <w:p w14:paraId="479DA7C5" w14:textId="77777777" w:rsidR="00E379A6" w:rsidRDefault="000F5220" w:rsidP="00235CF5">
            <w:pPr>
              <w:pStyle w:val="TableText"/>
              <w:keepNext w:val="0"/>
            </w:pPr>
            <w:r>
              <w:t>SHALL</w:t>
            </w:r>
          </w:p>
        </w:tc>
        <w:tc>
          <w:tcPr>
            <w:tcW w:w="864" w:type="dxa"/>
          </w:tcPr>
          <w:p w14:paraId="063A1D71" w14:textId="77777777" w:rsidR="00E379A6" w:rsidRDefault="00E379A6" w:rsidP="00235CF5">
            <w:pPr>
              <w:pStyle w:val="TableText"/>
              <w:keepNext w:val="0"/>
            </w:pPr>
          </w:p>
        </w:tc>
        <w:tc>
          <w:tcPr>
            <w:tcW w:w="864" w:type="dxa"/>
          </w:tcPr>
          <w:p w14:paraId="7E88289A" w14:textId="38A4F15E" w:rsidR="00E379A6" w:rsidRDefault="0051287C" w:rsidP="00235CF5">
            <w:pPr>
              <w:pStyle w:val="TableText"/>
              <w:keepNext w:val="0"/>
            </w:pPr>
            <w:hyperlink w:anchor="C_3247-30665">
              <w:r w:rsidR="000F5220">
                <w:rPr>
                  <w:rStyle w:val="HyperlinkText9pt"/>
                </w:rPr>
                <w:t>3247-30665</w:t>
              </w:r>
            </w:hyperlink>
          </w:p>
        </w:tc>
        <w:tc>
          <w:tcPr>
            <w:tcW w:w="3171" w:type="dxa"/>
          </w:tcPr>
          <w:p w14:paraId="488A90C2" w14:textId="77777777" w:rsidR="00E379A6" w:rsidRDefault="000F5220" w:rsidP="00235CF5">
            <w:pPr>
              <w:pStyle w:val="TableText"/>
              <w:keepNext w:val="0"/>
            </w:pPr>
            <w:r>
              <w:t>2.16.840.1.113883.6.259</w:t>
            </w:r>
          </w:p>
        </w:tc>
      </w:tr>
      <w:tr w:rsidR="00E379A6" w14:paraId="3814440D" w14:textId="77777777" w:rsidTr="00235CF5">
        <w:trPr>
          <w:cantSplit/>
          <w:jc w:val="center"/>
        </w:trPr>
        <w:tc>
          <w:tcPr>
            <w:tcW w:w="3445" w:type="dxa"/>
          </w:tcPr>
          <w:p w14:paraId="647F3533" w14:textId="77777777" w:rsidR="00E379A6" w:rsidRDefault="000F5220" w:rsidP="00235CF5">
            <w:pPr>
              <w:pStyle w:val="TableText"/>
              <w:keepNext w:val="0"/>
            </w:pPr>
            <w:r>
              <w:tab/>
            </w:r>
            <w:r>
              <w:tab/>
            </w:r>
            <w:r>
              <w:tab/>
            </w:r>
            <w:r>
              <w:tab/>
              <w:t>@displayName</w:t>
            </w:r>
          </w:p>
        </w:tc>
        <w:tc>
          <w:tcPr>
            <w:tcW w:w="720" w:type="dxa"/>
          </w:tcPr>
          <w:p w14:paraId="7F28C369" w14:textId="77777777" w:rsidR="00E379A6" w:rsidRDefault="000F5220" w:rsidP="00235CF5">
            <w:pPr>
              <w:pStyle w:val="TableText"/>
              <w:keepNext w:val="0"/>
            </w:pPr>
            <w:r>
              <w:t>1..1</w:t>
            </w:r>
          </w:p>
        </w:tc>
        <w:tc>
          <w:tcPr>
            <w:tcW w:w="864" w:type="dxa"/>
          </w:tcPr>
          <w:p w14:paraId="59DD83D6" w14:textId="77777777" w:rsidR="00E379A6" w:rsidRDefault="000F5220" w:rsidP="00235CF5">
            <w:pPr>
              <w:pStyle w:val="TableText"/>
              <w:keepNext w:val="0"/>
            </w:pPr>
            <w:r>
              <w:t>SHOULD</w:t>
            </w:r>
          </w:p>
        </w:tc>
        <w:tc>
          <w:tcPr>
            <w:tcW w:w="864" w:type="dxa"/>
          </w:tcPr>
          <w:p w14:paraId="221789C7" w14:textId="77777777" w:rsidR="00E379A6" w:rsidRDefault="00E379A6" w:rsidP="00235CF5">
            <w:pPr>
              <w:pStyle w:val="TableText"/>
              <w:keepNext w:val="0"/>
            </w:pPr>
          </w:p>
        </w:tc>
        <w:tc>
          <w:tcPr>
            <w:tcW w:w="864" w:type="dxa"/>
          </w:tcPr>
          <w:p w14:paraId="7C0D5362" w14:textId="2ACC7B0A" w:rsidR="00E379A6" w:rsidRDefault="0051287C" w:rsidP="00235CF5">
            <w:pPr>
              <w:pStyle w:val="TableText"/>
              <w:keepNext w:val="0"/>
            </w:pPr>
            <w:hyperlink w:anchor="C_3247-30666">
              <w:r w:rsidR="000F5220">
                <w:rPr>
                  <w:rStyle w:val="HyperlinkText9pt"/>
                </w:rPr>
                <w:t>3247-30666</w:t>
              </w:r>
            </w:hyperlink>
          </w:p>
        </w:tc>
        <w:tc>
          <w:tcPr>
            <w:tcW w:w="3171" w:type="dxa"/>
          </w:tcPr>
          <w:p w14:paraId="2644CA5E" w14:textId="77777777" w:rsidR="00E379A6" w:rsidRDefault="000F5220" w:rsidP="00235CF5">
            <w:pPr>
              <w:pStyle w:val="TableText"/>
              <w:keepNext w:val="0"/>
            </w:pPr>
            <w:r>
              <w:t>Facility Wide Inpatient</w:t>
            </w:r>
          </w:p>
        </w:tc>
      </w:tr>
      <w:tr w:rsidR="00E379A6" w14:paraId="39A52DD5" w14:textId="77777777" w:rsidTr="00235CF5">
        <w:trPr>
          <w:cantSplit/>
          <w:jc w:val="center"/>
        </w:trPr>
        <w:tc>
          <w:tcPr>
            <w:tcW w:w="3445" w:type="dxa"/>
          </w:tcPr>
          <w:p w14:paraId="7C8380A2" w14:textId="77777777" w:rsidR="00E379A6" w:rsidRDefault="000F5220" w:rsidP="00235CF5">
            <w:pPr>
              <w:pStyle w:val="TableText"/>
              <w:keepNext w:val="0"/>
            </w:pPr>
            <w:r>
              <w:tab/>
              <w:t>entryRelationship</w:t>
            </w:r>
          </w:p>
        </w:tc>
        <w:tc>
          <w:tcPr>
            <w:tcW w:w="720" w:type="dxa"/>
          </w:tcPr>
          <w:p w14:paraId="5BEAC5DB" w14:textId="77777777" w:rsidR="00E379A6" w:rsidRDefault="000F5220" w:rsidP="00235CF5">
            <w:pPr>
              <w:pStyle w:val="TableText"/>
              <w:keepNext w:val="0"/>
            </w:pPr>
            <w:r>
              <w:t>1..*</w:t>
            </w:r>
          </w:p>
        </w:tc>
        <w:tc>
          <w:tcPr>
            <w:tcW w:w="864" w:type="dxa"/>
          </w:tcPr>
          <w:p w14:paraId="58B537E7" w14:textId="77777777" w:rsidR="00E379A6" w:rsidRDefault="000F5220" w:rsidP="00235CF5">
            <w:pPr>
              <w:pStyle w:val="TableText"/>
              <w:keepNext w:val="0"/>
            </w:pPr>
            <w:r>
              <w:t>SHALL</w:t>
            </w:r>
          </w:p>
        </w:tc>
        <w:tc>
          <w:tcPr>
            <w:tcW w:w="864" w:type="dxa"/>
          </w:tcPr>
          <w:p w14:paraId="3B2E6E7D" w14:textId="77777777" w:rsidR="00E379A6" w:rsidRDefault="00E379A6" w:rsidP="00235CF5">
            <w:pPr>
              <w:pStyle w:val="TableText"/>
              <w:keepNext w:val="0"/>
            </w:pPr>
          </w:p>
        </w:tc>
        <w:tc>
          <w:tcPr>
            <w:tcW w:w="864" w:type="dxa"/>
          </w:tcPr>
          <w:p w14:paraId="7F517584" w14:textId="01990AF3" w:rsidR="00E379A6" w:rsidRDefault="0051287C" w:rsidP="00235CF5">
            <w:pPr>
              <w:pStyle w:val="TableText"/>
              <w:keepNext w:val="0"/>
            </w:pPr>
            <w:hyperlink w:anchor="C_3247-30652">
              <w:r w:rsidR="000F5220">
                <w:rPr>
                  <w:rStyle w:val="HyperlinkText9pt"/>
                </w:rPr>
                <w:t>3247-30652</w:t>
              </w:r>
            </w:hyperlink>
          </w:p>
        </w:tc>
        <w:tc>
          <w:tcPr>
            <w:tcW w:w="3171" w:type="dxa"/>
          </w:tcPr>
          <w:p w14:paraId="73164D6C" w14:textId="77777777" w:rsidR="00E379A6" w:rsidRDefault="00E379A6" w:rsidP="00235CF5">
            <w:pPr>
              <w:pStyle w:val="TableText"/>
              <w:keepNext w:val="0"/>
            </w:pPr>
          </w:p>
        </w:tc>
      </w:tr>
      <w:tr w:rsidR="00E379A6" w14:paraId="4B747136" w14:textId="77777777" w:rsidTr="00235CF5">
        <w:trPr>
          <w:cantSplit/>
          <w:jc w:val="center"/>
        </w:trPr>
        <w:tc>
          <w:tcPr>
            <w:tcW w:w="3445" w:type="dxa"/>
          </w:tcPr>
          <w:p w14:paraId="10DC1920" w14:textId="77777777" w:rsidR="00E379A6" w:rsidRDefault="000F5220" w:rsidP="00235CF5">
            <w:pPr>
              <w:pStyle w:val="TableText"/>
              <w:keepNext w:val="0"/>
            </w:pPr>
            <w:r>
              <w:tab/>
            </w:r>
            <w:r>
              <w:tab/>
              <w:t>@typeCode</w:t>
            </w:r>
          </w:p>
        </w:tc>
        <w:tc>
          <w:tcPr>
            <w:tcW w:w="720" w:type="dxa"/>
          </w:tcPr>
          <w:p w14:paraId="66BCA4CF" w14:textId="77777777" w:rsidR="00E379A6" w:rsidRDefault="000F5220" w:rsidP="00235CF5">
            <w:pPr>
              <w:pStyle w:val="TableText"/>
              <w:keepNext w:val="0"/>
            </w:pPr>
            <w:r>
              <w:t>1..1</w:t>
            </w:r>
          </w:p>
        </w:tc>
        <w:tc>
          <w:tcPr>
            <w:tcW w:w="864" w:type="dxa"/>
          </w:tcPr>
          <w:p w14:paraId="6E0B7E46" w14:textId="77777777" w:rsidR="00E379A6" w:rsidRDefault="000F5220" w:rsidP="00235CF5">
            <w:pPr>
              <w:pStyle w:val="TableText"/>
              <w:keepNext w:val="0"/>
            </w:pPr>
            <w:r>
              <w:t>SHALL</w:t>
            </w:r>
          </w:p>
        </w:tc>
        <w:tc>
          <w:tcPr>
            <w:tcW w:w="864" w:type="dxa"/>
          </w:tcPr>
          <w:p w14:paraId="49F844E8" w14:textId="77777777" w:rsidR="00E379A6" w:rsidRDefault="00E379A6" w:rsidP="00235CF5">
            <w:pPr>
              <w:pStyle w:val="TableText"/>
              <w:keepNext w:val="0"/>
            </w:pPr>
          </w:p>
        </w:tc>
        <w:tc>
          <w:tcPr>
            <w:tcW w:w="864" w:type="dxa"/>
          </w:tcPr>
          <w:p w14:paraId="54784D53" w14:textId="6745B75C" w:rsidR="00E379A6" w:rsidRDefault="0051287C" w:rsidP="00235CF5">
            <w:pPr>
              <w:pStyle w:val="TableText"/>
              <w:keepNext w:val="0"/>
            </w:pPr>
            <w:hyperlink w:anchor="C_3247-30659">
              <w:r w:rsidR="000F5220">
                <w:rPr>
                  <w:rStyle w:val="HyperlinkText9pt"/>
                </w:rPr>
                <w:t>3247-30659</w:t>
              </w:r>
            </w:hyperlink>
          </w:p>
        </w:tc>
        <w:tc>
          <w:tcPr>
            <w:tcW w:w="3171" w:type="dxa"/>
          </w:tcPr>
          <w:p w14:paraId="263B4936" w14:textId="77777777" w:rsidR="00E379A6" w:rsidRDefault="000F5220" w:rsidP="00235CF5">
            <w:pPr>
              <w:pStyle w:val="TableText"/>
              <w:keepNext w:val="0"/>
            </w:pPr>
            <w:r>
              <w:t>urn:oid:2.16.840.1.113883.5.1002 (HL7ActRelationshipType) = COMP</w:t>
            </w:r>
          </w:p>
        </w:tc>
      </w:tr>
      <w:tr w:rsidR="00E379A6" w14:paraId="6C42B762" w14:textId="77777777" w:rsidTr="00235CF5">
        <w:trPr>
          <w:cantSplit/>
          <w:jc w:val="center"/>
        </w:trPr>
        <w:tc>
          <w:tcPr>
            <w:tcW w:w="3445" w:type="dxa"/>
          </w:tcPr>
          <w:p w14:paraId="4D28013A" w14:textId="77777777" w:rsidR="00E379A6" w:rsidRDefault="000F5220" w:rsidP="00235CF5">
            <w:pPr>
              <w:pStyle w:val="TableText"/>
              <w:keepNext w:val="0"/>
            </w:pPr>
            <w:r>
              <w:tab/>
            </w:r>
            <w:r>
              <w:tab/>
              <w:t>observation</w:t>
            </w:r>
          </w:p>
        </w:tc>
        <w:tc>
          <w:tcPr>
            <w:tcW w:w="720" w:type="dxa"/>
          </w:tcPr>
          <w:p w14:paraId="12C3FB65" w14:textId="77777777" w:rsidR="00E379A6" w:rsidRDefault="000F5220" w:rsidP="00235CF5">
            <w:pPr>
              <w:pStyle w:val="TableText"/>
              <w:keepNext w:val="0"/>
            </w:pPr>
            <w:r>
              <w:t>1..1</w:t>
            </w:r>
          </w:p>
        </w:tc>
        <w:tc>
          <w:tcPr>
            <w:tcW w:w="864" w:type="dxa"/>
          </w:tcPr>
          <w:p w14:paraId="039005B2" w14:textId="77777777" w:rsidR="00E379A6" w:rsidRDefault="000F5220" w:rsidP="00235CF5">
            <w:pPr>
              <w:pStyle w:val="TableText"/>
              <w:keepNext w:val="0"/>
            </w:pPr>
            <w:r>
              <w:t>SHALL</w:t>
            </w:r>
          </w:p>
        </w:tc>
        <w:tc>
          <w:tcPr>
            <w:tcW w:w="864" w:type="dxa"/>
          </w:tcPr>
          <w:p w14:paraId="47373363" w14:textId="77777777" w:rsidR="00E379A6" w:rsidRDefault="00E379A6" w:rsidP="00235CF5">
            <w:pPr>
              <w:pStyle w:val="TableText"/>
              <w:keepNext w:val="0"/>
            </w:pPr>
          </w:p>
        </w:tc>
        <w:tc>
          <w:tcPr>
            <w:tcW w:w="864" w:type="dxa"/>
          </w:tcPr>
          <w:p w14:paraId="2BBB3FDF" w14:textId="78982F45" w:rsidR="00E379A6" w:rsidRDefault="0051287C" w:rsidP="00235CF5">
            <w:pPr>
              <w:pStyle w:val="TableText"/>
              <w:keepNext w:val="0"/>
            </w:pPr>
            <w:hyperlink w:anchor="C_3247-30658">
              <w:r w:rsidR="000F5220">
                <w:rPr>
                  <w:rStyle w:val="HyperlinkText9pt"/>
                </w:rPr>
                <w:t>3247-30658</w:t>
              </w:r>
            </w:hyperlink>
          </w:p>
        </w:tc>
        <w:tc>
          <w:tcPr>
            <w:tcW w:w="3171" w:type="dxa"/>
          </w:tcPr>
          <w:p w14:paraId="498E1EDC" w14:textId="015A501F" w:rsidR="00E379A6" w:rsidRDefault="0051287C" w:rsidP="00235CF5">
            <w:pPr>
              <w:pStyle w:val="TableText"/>
              <w:keepNext w:val="0"/>
            </w:pPr>
            <w:hyperlink w:anchor="E_Facility_Transfuses_Blood_Products_Tr">
              <w:r w:rsidR="000F5220">
                <w:rPr>
                  <w:rStyle w:val="HyperlinkText9pt"/>
                </w:rPr>
                <w:t>Facility Transfuses Blood Products Treated with Pathogen Reduction Technology Observation (V2) (identifier: urn:hl7ii:2.16.840.1.113883.10.20.5.6.236:2016-08-01</w:t>
              </w:r>
            </w:hyperlink>
          </w:p>
        </w:tc>
      </w:tr>
      <w:tr w:rsidR="00E379A6" w14:paraId="3FB64FB1" w14:textId="77777777" w:rsidTr="00235CF5">
        <w:trPr>
          <w:cantSplit/>
          <w:jc w:val="center"/>
        </w:trPr>
        <w:tc>
          <w:tcPr>
            <w:tcW w:w="3445" w:type="dxa"/>
          </w:tcPr>
          <w:p w14:paraId="56822628" w14:textId="77777777" w:rsidR="00E379A6" w:rsidRDefault="000F5220" w:rsidP="00235CF5">
            <w:pPr>
              <w:pStyle w:val="TableText"/>
              <w:keepNext w:val="0"/>
            </w:pPr>
            <w:r>
              <w:tab/>
              <w:t>entryRelationship</w:t>
            </w:r>
          </w:p>
        </w:tc>
        <w:tc>
          <w:tcPr>
            <w:tcW w:w="720" w:type="dxa"/>
          </w:tcPr>
          <w:p w14:paraId="59FEBA9A" w14:textId="77777777" w:rsidR="00E379A6" w:rsidRDefault="000F5220" w:rsidP="00235CF5">
            <w:pPr>
              <w:pStyle w:val="TableText"/>
              <w:keepNext w:val="0"/>
            </w:pPr>
            <w:r>
              <w:t>1..*</w:t>
            </w:r>
          </w:p>
        </w:tc>
        <w:tc>
          <w:tcPr>
            <w:tcW w:w="864" w:type="dxa"/>
          </w:tcPr>
          <w:p w14:paraId="1C497945" w14:textId="77777777" w:rsidR="00E379A6" w:rsidRDefault="000F5220" w:rsidP="00235CF5">
            <w:pPr>
              <w:pStyle w:val="TableText"/>
              <w:keepNext w:val="0"/>
            </w:pPr>
            <w:r>
              <w:t>SHALL</w:t>
            </w:r>
          </w:p>
        </w:tc>
        <w:tc>
          <w:tcPr>
            <w:tcW w:w="864" w:type="dxa"/>
          </w:tcPr>
          <w:p w14:paraId="49BDFEF1" w14:textId="77777777" w:rsidR="00E379A6" w:rsidRDefault="00E379A6" w:rsidP="00235CF5">
            <w:pPr>
              <w:pStyle w:val="TableText"/>
              <w:keepNext w:val="0"/>
            </w:pPr>
          </w:p>
        </w:tc>
        <w:tc>
          <w:tcPr>
            <w:tcW w:w="864" w:type="dxa"/>
          </w:tcPr>
          <w:p w14:paraId="18EA4A35" w14:textId="00C07807" w:rsidR="00E379A6" w:rsidRDefault="0051287C" w:rsidP="00235CF5">
            <w:pPr>
              <w:pStyle w:val="TableText"/>
              <w:keepNext w:val="0"/>
            </w:pPr>
            <w:hyperlink w:anchor="C_3247-30733">
              <w:r w:rsidR="000F5220">
                <w:rPr>
                  <w:rStyle w:val="HyperlinkText9pt"/>
                </w:rPr>
                <w:t>3247-30733</w:t>
              </w:r>
            </w:hyperlink>
          </w:p>
        </w:tc>
        <w:tc>
          <w:tcPr>
            <w:tcW w:w="3171" w:type="dxa"/>
          </w:tcPr>
          <w:p w14:paraId="6F2D80E2" w14:textId="77777777" w:rsidR="00E379A6" w:rsidRDefault="00E379A6" w:rsidP="00235CF5">
            <w:pPr>
              <w:pStyle w:val="TableText"/>
              <w:keepNext w:val="0"/>
            </w:pPr>
          </w:p>
        </w:tc>
      </w:tr>
      <w:tr w:rsidR="00E379A6" w14:paraId="530F43CC" w14:textId="77777777" w:rsidTr="00235CF5">
        <w:trPr>
          <w:cantSplit/>
          <w:jc w:val="center"/>
        </w:trPr>
        <w:tc>
          <w:tcPr>
            <w:tcW w:w="3445" w:type="dxa"/>
          </w:tcPr>
          <w:p w14:paraId="501C213A" w14:textId="77777777" w:rsidR="00E379A6" w:rsidRDefault="000F5220" w:rsidP="00235CF5">
            <w:pPr>
              <w:pStyle w:val="TableText"/>
              <w:keepNext w:val="0"/>
            </w:pPr>
            <w:r>
              <w:tab/>
            </w:r>
            <w:r>
              <w:tab/>
              <w:t>@typeCode</w:t>
            </w:r>
          </w:p>
        </w:tc>
        <w:tc>
          <w:tcPr>
            <w:tcW w:w="720" w:type="dxa"/>
          </w:tcPr>
          <w:p w14:paraId="6233856F" w14:textId="77777777" w:rsidR="00E379A6" w:rsidRDefault="000F5220" w:rsidP="00235CF5">
            <w:pPr>
              <w:pStyle w:val="TableText"/>
              <w:keepNext w:val="0"/>
            </w:pPr>
            <w:r>
              <w:t>1..1</w:t>
            </w:r>
          </w:p>
        </w:tc>
        <w:tc>
          <w:tcPr>
            <w:tcW w:w="864" w:type="dxa"/>
          </w:tcPr>
          <w:p w14:paraId="6D92EB95" w14:textId="77777777" w:rsidR="00E379A6" w:rsidRDefault="000F5220" w:rsidP="00235CF5">
            <w:pPr>
              <w:pStyle w:val="TableText"/>
              <w:keepNext w:val="0"/>
            </w:pPr>
            <w:r>
              <w:t>SHALL</w:t>
            </w:r>
          </w:p>
        </w:tc>
        <w:tc>
          <w:tcPr>
            <w:tcW w:w="864" w:type="dxa"/>
          </w:tcPr>
          <w:p w14:paraId="3864A16D" w14:textId="77777777" w:rsidR="00E379A6" w:rsidRDefault="00E379A6" w:rsidP="00235CF5">
            <w:pPr>
              <w:pStyle w:val="TableText"/>
              <w:keepNext w:val="0"/>
            </w:pPr>
          </w:p>
        </w:tc>
        <w:tc>
          <w:tcPr>
            <w:tcW w:w="864" w:type="dxa"/>
          </w:tcPr>
          <w:p w14:paraId="07919477" w14:textId="72C951F3" w:rsidR="00E379A6" w:rsidRDefault="0051287C" w:rsidP="00235CF5">
            <w:pPr>
              <w:pStyle w:val="TableText"/>
              <w:keepNext w:val="0"/>
            </w:pPr>
            <w:hyperlink w:anchor="C_3247-30734">
              <w:r w:rsidR="000F5220">
                <w:rPr>
                  <w:rStyle w:val="HyperlinkText9pt"/>
                </w:rPr>
                <w:t>3247-30734</w:t>
              </w:r>
            </w:hyperlink>
          </w:p>
        </w:tc>
        <w:tc>
          <w:tcPr>
            <w:tcW w:w="3171" w:type="dxa"/>
          </w:tcPr>
          <w:p w14:paraId="76F93FBE" w14:textId="77777777" w:rsidR="00E379A6" w:rsidRDefault="000F5220" w:rsidP="00235CF5">
            <w:pPr>
              <w:pStyle w:val="TableText"/>
              <w:keepNext w:val="0"/>
            </w:pPr>
            <w:r>
              <w:t>COMP</w:t>
            </w:r>
          </w:p>
        </w:tc>
      </w:tr>
      <w:tr w:rsidR="00E379A6" w14:paraId="1054032C" w14:textId="77777777" w:rsidTr="00235CF5">
        <w:trPr>
          <w:cantSplit/>
          <w:jc w:val="center"/>
        </w:trPr>
        <w:tc>
          <w:tcPr>
            <w:tcW w:w="3445" w:type="dxa"/>
          </w:tcPr>
          <w:p w14:paraId="0BA8D8FB" w14:textId="77777777" w:rsidR="00E379A6" w:rsidRDefault="000F5220" w:rsidP="00235CF5">
            <w:pPr>
              <w:pStyle w:val="TableText"/>
              <w:keepNext w:val="0"/>
            </w:pPr>
            <w:r>
              <w:tab/>
            </w:r>
            <w:r>
              <w:tab/>
              <w:t>observation</w:t>
            </w:r>
          </w:p>
        </w:tc>
        <w:tc>
          <w:tcPr>
            <w:tcW w:w="720" w:type="dxa"/>
          </w:tcPr>
          <w:p w14:paraId="6798CFED" w14:textId="77777777" w:rsidR="00E379A6" w:rsidRDefault="000F5220" w:rsidP="00235CF5">
            <w:pPr>
              <w:pStyle w:val="TableText"/>
              <w:keepNext w:val="0"/>
            </w:pPr>
            <w:r>
              <w:t>1..1</w:t>
            </w:r>
          </w:p>
        </w:tc>
        <w:tc>
          <w:tcPr>
            <w:tcW w:w="864" w:type="dxa"/>
          </w:tcPr>
          <w:p w14:paraId="6C6DA085" w14:textId="77777777" w:rsidR="00E379A6" w:rsidRDefault="000F5220" w:rsidP="00235CF5">
            <w:pPr>
              <w:pStyle w:val="TableText"/>
              <w:keepNext w:val="0"/>
            </w:pPr>
            <w:r>
              <w:t>SHALL</w:t>
            </w:r>
          </w:p>
        </w:tc>
        <w:tc>
          <w:tcPr>
            <w:tcW w:w="864" w:type="dxa"/>
          </w:tcPr>
          <w:p w14:paraId="44B3FDF6" w14:textId="77777777" w:rsidR="00E379A6" w:rsidRDefault="00E379A6" w:rsidP="00235CF5">
            <w:pPr>
              <w:pStyle w:val="TableText"/>
              <w:keepNext w:val="0"/>
            </w:pPr>
          </w:p>
        </w:tc>
        <w:tc>
          <w:tcPr>
            <w:tcW w:w="864" w:type="dxa"/>
          </w:tcPr>
          <w:p w14:paraId="482292B8" w14:textId="3059BF77" w:rsidR="00E379A6" w:rsidRDefault="0051287C" w:rsidP="00235CF5">
            <w:pPr>
              <w:pStyle w:val="TableText"/>
              <w:keepNext w:val="0"/>
            </w:pPr>
            <w:hyperlink w:anchor="C_3247-30735">
              <w:r w:rsidR="000F5220">
                <w:rPr>
                  <w:rStyle w:val="HyperlinkText9pt"/>
                </w:rPr>
                <w:t>3247-30735</w:t>
              </w:r>
            </w:hyperlink>
          </w:p>
        </w:tc>
        <w:tc>
          <w:tcPr>
            <w:tcW w:w="3171" w:type="dxa"/>
          </w:tcPr>
          <w:p w14:paraId="71637A34" w14:textId="7E12FDD6" w:rsidR="00E379A6" w:rsidRDefault="0051287C" w:rsidP="00235CF5">
            <w:pPr>
              <w:pStyle w:val="TableText"/>
              <w:keepNext w:val="0"/>
            </w:pPr>
            <w:hyperlink w:anchor="E_Blood_Product_Usage_Summary_Observati">
              <w:r w:rsidR="000F5220">
                <w:rPr>
                  <w:rStyle w:val="HyperlinkText9pt"/>
                </w:rPr>
                <w:t>Blood Product Usage Summary Observation (V2) (identifier: urn:hl7ii:2.16.840.1.113883.10.20.5.6.237:2016-08-01</w:t>
              </w:r>
            </w:hyperlink>
          </w:p>
        </w:tc>
      </w:tr>
      <w:tr w:rsidR="00E379A6" w14:paraId="74809946" w14:textId="77777777" w:rsidTr="00235CF5">
        <w:trPr>
          <w:cantSplit/>
          <w:jc w:val="center"/>
        </w:trPr>
        <w:tc>
          <w:tcPr>
            <w:tcW w:w="3445" w:type="dxa"/>
          </w:tcPr>
          <w:p w14:paraId="020A6037" w14:textId="77777777" w:rsidR="00E379A6" w:rsidRDefault="000F5220" w:rsidP="00235CF5">
            <w:pPr>
              <w:pStyle w:val="TableText"/>
              <w:keepNext w:val="0"/>
            </w:pPr>
            <w:r>
              <w:tab/>
              <w:t>entryRelationship</w:t>
            </w:r>
          </w:p>
        </w:tc>
        <w:tc>
          <w:tcPr>
            <w:tcW w:w="720" w:type="dxa"/>
          </w:tcPr>
          <w:p w14:paraId="6319DE6B" w14:textId="77777777" w:rsidR="00E379A6" w:rsidRDefault="000F5220" w:rsidP="00235CF5">
            <w:pPr>
              <w:pStyle w:val="TableText"/>
              <w:keepNext w:val="0"/>
            </w:pPr>
            <w:r>
              <w:t>0..*</w:t>
            </w:r>
          </w:p>
        </w:tc>
        <w:tc>
          <w:tcPr>
            <w:tcW w:w="864" w:type="dxa"/>
          </w:tcPr>
          <w:p w14:paraId="727690CD" w14:textId="77777777" w:rsidR="00E379A6" w:rsidRDefault="000F5220" w:rsidP="00235CF5">
            <w:pPr>
              <w:pStyle w:val="TableText"/>
              <w:keepNext w:val="0"/>
            </w:pPr>
            <w:r>
              <w:t>MAY</w:t>
            </w:r>
          </w:p>
        </w:tc>
        <w:tc>
          <w:tcPr>
            <w:tcW w:w="864" w:type="dxa"/>
          </w:tcPr>
          <w:p w14:paraId="499E08D3" w14:textId="77777777" w:rsidR="00E379A6" w:rsidRDefault="00E379A6" w:rsidP="00235CF5">
            <w:pPr>
              <w:pStyle w:val="TableText"/>
              <w:keepNext w:val="0"/>
            </w:pPr>
          </w:p>
        </w:tc>
        <w:tc>
          <w:tcPr>
            <w:tcW w:w="864" w:type="dxa"/>
          </w:tcPr>
          <w:p w14:paraId="4EC56656" w14:textId="39A0F121" w:rsidR="00E379A6" w:rsidRDefault="0051287C" w:rsidP="00235CF5">
            <w:pPr>
              <w:pStyle w:val="TableText"/>
              <w:keepNext w:val="0"/>
            </w:pPr>
            <w:hyperlink w:anchor="C_3247-30792">
              <w:r w:rsidR="000F5220">
                <w:rPr>
                  <w:rStyle w:val="HyperlinkText9pt"/>
                </w:rPr>
                <w:t>3247-30792</w:t>
              </w:r>
            </w:hyperlink>
          </w:p>
        </w:tc>
        <w:tc>
          <w:tcPr>
            <w:tcW w:w="3171" w:type="dxa"/>
          </w:tcPr>
          <w:p w14:paraId="05F3C95D" w14:textId="77777777" w:rsidR="00E379A6" w:rsidRDefault="00E379A6" w:rsidP="00235CF5">
            <w:pPr>
              <w:pStyle w:val="TableText"/>
              <w:keepNext w:val="0"/>
            </w:pPr>
          </w:p>
        </w:tc>
      </w:tr>
      <w:tr w:rsidR="00E379A6" w14:paraId="6C10B57F" w14:textId="77777777" w:rsidTr="00235CF5">
        <w:trPr>
          <w:cantSplit/>
          <w:jc w:val="center"/>
        </w:trPr>
        <w:tc>
          <w:tcPr>
            <w:tcW w:w="3445" w:type="dxa"/>
          </w:tcPr>
          <w:p w14:paraId="0484FDE1" w14:textId="77777777" w:rsidR="00E379A6" w:rsidRDefault="000F5220" w:rsidP="00235CF5">
            <w:pPr>
              <w:pStyle w:val="TableText"/>
              <w:keepNext w:val="0"/>
            </w:pPr>
            <w:r>
              <w:lastRenderedPageBreak/>
              <w:tab/>
            </w:r>
            <w:r>
              <w:tab/>
              <w:t>observation</w:t>
            </w:r>
          </w:p>
        </w:tc>
        <w:tc>
          <w:tcPr>
            <w:tcW w:w="720" w:type="dxa"/>
          </w:tcPr>
          <w:p w14:paraId="7D0C667E" w14:textId="77777777" w:rsidR="00E379A6" w:rsidRDefault="000F5220" w:rsidP="00235CF5">
            <w:pPr>
              <w:pStyle w:val="TableText"/>
              <w:keepNext w:val="0"/>
            </w:pPr>
            <w:r>
              <w:t>1..1</w:t>
            </w:r>
          </w:p>
        </w:tc>
        <w:tc>
          <w:tcPr>
            <w:tcW w:w="864" w:type="dxa"/>
          </w:tcPr>
          <w:p w14:paraId="5FC4F418" w14:textId="77777777" w:rsidR="00E379A6" w:rsidRDefault="000F5220" w:rsidP="00235CF5">
            <w:pPr>
              <w:pStyle w:val="TableText"/>
              <w:keepNext w:val="0"/>
            </w:pPr>
            <w:r>
              <w:t>SHALL</w:t>
            </w:r>
          </w:p>
        </w:tc>
        <w:tc>
          <w:tcPr>
            <w:tcW w:w="864" w:type="dxa"/>
          </w:tcPr>
          <w:p w14:paraId="21D53488" w14:textId="77777777" w:rsidR="00E379A6" w:rsidRDefault="00E379A6" w:rsidP="00235CF5">
            <w:pPr>
              <w:pStyle w:val="TableText"/>
              <w:keepNext w:val="0"/>
            </w:pPr>
          </w:p>
        </w:tc>
        <w:tc>
          <w:tcPr>
            <w:tcW w:w="864" w:type="dxa"/>
          </w:tcPr>
          <w:p w14:paraId="0B4D09E5" w14:textId="6E4F5886" w:rsidR="00E379A6" w:rsidRDefault="0051287C" w:rsidP="00235CF5">
            <w:pPr>
              <w:pStyle w:val="TableText"/>
              <w:keepNext w:val="0"/>
            </w:pPr>
            <w:hyperlink w:anchor="C_3247-30793">
              <w:r w:rsidR="000F5220">
                <w:rPr>
                  <w:rStyle w:val="HyperlinkText9pt"/>
                </w:rPr>
                <w:t>3247-30793</w:t>
              </w:r>
            </w:hyperlink>
          </w:p>
        </w:tc>
        <w:tc>
          <w:tcPr>
            <w:tcW w:w="3171" w:type="dxa"/>
          </w:tcPr>
          <w:p w14:paraId="25814A6B" w14:textId="75040F34" w:rsidR="00E379A6" w:rsidRDefault="0051287C" w:rsidP="00235CF5">
            <w:pPr>
              <w:pStyle w:val="TableText"/>
              <w:keepNext w:val="0"/>
            </w:pPr>
            <w:hyperlink w:anchor="E_Pathogen_Reduced_Apheresis_Platelet_U">
              <w:r w:rsidR="000F5220">
                <w:rPr>
                  <w:rStyle w:val="HyperlinkText9pt"/>
                </w:rPr>
                <w:t>Pathogen Reduced Apheresis Platelet Usage Summary Observation (identifier: urn:hl7ii:2.16.840.1.113883.10.20.5.6.240:2016-08-01</w:t>
              </w:r>
            </w:hyperlink>
          </w:p>
        </w:tc>
      </w:tr>
      <w:tr w:rsidR="00E379A6" w14:paraId="2E953E42" w14:textId="77777777" w:rsidTr="00235CF5">
        <w:trPr>
          <w:cantSplit/>
          <w:jc w:val="center"/>
        </w:trPr>
        <w:tc>
          <w:tcPr>
            <w:tcW w:w="3445" w:type="dxa"/>
          </w:tcPr>
          <w:p w14:paraId="580FC60B" w14:textId="77777777" w:rsidR="00E379A6" w:rsidRDefault="000F5220" w:rsidP="00235CF5">
            <w:pPr>
              <w:pStyle w:val="TableText"/>
              <w:keepNext w:val="0"/>
            </w:pPr>
            <w:r>
              <w:tab/>
              <w:t>entryRelationship</w:t>
            </w:r>
          </w:p>
        </w:tc>
        <w:tc>
          <w:tcPr>
            <w:tcW w:w="720" w:type="dxa"/>
          </w:tcPr>
          <w:p w14:paraId="702D660A" w14:textId="77777777" w:rsidR="00E379A6" w:rsidRDefault="000F5220" w:rsidP="00235CF5">
            <w:pPr>
              <w:pStyle w:val="TableText"/>
              <w:keepNext w:val="0"/>
            </w:pPr>
            <w:r>
              <w:t>1..*</w:t>
            </w:r>
          </w:p>
        </w:tc>
        <w:tc>
          <w:tcPr>
            <w:tcW w:w="864" w:type="dxa"/>
          </w:tcPr>
          <w:p w14:paraId="18B089DE" w14:textId="77777777" w:rsidR="00E379A6" w:rsidRDefault="000F5220" w:rsidP="00235CF5">
            <w:pPr>
              <w:pStyle w:val="TableText"/>
              <w:keepNext w:val="0"/>
            </w:pPr>
            <w:r>
              <w:t>SHALL</w:t>
            </w:r>
          </w:p>
        </w:tc>
        <w:tc>
          <w:tcPr>
            <w:tcW w:w="864" w:type="dxa"/>
          </w:tcPr>
          <w:p w14:paraId="47A5C36B" w14:textId="77777777" w:rsidR="00E379A6" w:rsidRDefault="00E379A6" w:rsidP="00235CF5">
            <w:pPr>
              <w:pStyle w:val="TableText"/>
              <w:keepNext w:val="0"/>
            </w:pPr>
          </w:p>
        </w:tc>
        <w:tc>
          <w:tcPr>
            <w:tcW w:w="864" w:type="dxa"/>
          </w:tcPr>
          <w:p w14:paraId="3D46BB6F" w14:textId="37C827EA" w:rsidR="00E379A6" w:rsidRDefault="0051287C" w:rsidP="00235CF5">
            <w:pPr>
              <w:pStyle w:val="TableText"/>
              <w:keepNext w:val="0"/>
            </w:pPr>
            <w:hyperlink w:anchor="C_3247-30730">
              <w:r w:rsidR="000F5220">
                <w:rPr>
                  <w:rStyle w:val="HyperlinkText9pt"/>
                </w:rPr>
                <w:t>3247-30730</w:t>
              </w:r>
            </w:hyperlink>
          </w:p>
        </w:tc>
        <w:tc>
          <w:tcPr>
            <w:tcW w:w="3171" w:type="dxa"/>
          </w:tcPr>
          <w:p w14:paraId="5D9169D0" w14:textId="77777777" w:rsidR="00E379A6" w:rsidRDefault="00E379A6" w:rsidP="00235CF5">
            <w:pPr>
              <w:pStyle w:val="TableText"/>
              <w:keepNext w:val="0"/>
            </w:pPr>
          </w:p>
        </w:tc>
      </w:tr>
      <w:tr w:rsidR="00E379A6" w14:paraId="19FC71A1" w14:textId="77777777" w:rsidTr="00235CF5">
        <w:trPr>
          <w:cantSplit/>
          <w:jc w:val="center"/>
        </w:trPr>
        <w:tc>
          <w:tcPr>
            <w:tcW w:w="3445" w:type="dxa"/>
          </w:tcPr>
          <w:p w14:paraId="2E8240D2" w14:textId="77777777" w:rsidR="00E379A6" w:rsidRDefault="000F5220" w:rsidP="00235CF5">
            <w:pPr>
              <w:pStyle w:val="TableText"/>
              <w:keepNext w:val="0"/>
            </w:pPr>
            <w:r>
              <w:tab/>
            </w:r>
            <w:r>
              <w:tab/>
              <w:t>@typeCode</w:t>
            </w:r>
          </w:p>
        </w:tc>
        <w:tc>
          <w:tcPr>
            <w:tcW w:w="720" w:type="dxa"/>
          </w:tcPr>
          <w:p w14:paraId="55FD7FC5" w14:textId="77777777" w:rsidR="00E379A6" w:rsidRDefault="000F5220" w:rsidP="00235CF5">
            <w:pPr>
              <w:pStyle w:val="TableText"/>
              <w:keepNext w:val="0"/>
            </w:pPr>
            <w:r>
              <w:t>1..1</w:t>
            </w:r>
          </w:p>
        </w:tc>
        <w:tc>
          <w:tcPr>
            <w:tcW w:w="864" w:type="dxa"/>
          </w:tcPr>
          <w:p w14:paraId="791B8D58" w14:textId="77777777" w:rsidR="00E379A6" w:rsidRDefault="000F5220" w:rsidP="00235CF5">
            <w:pPr>
              <w:pStyle w:val="TableText"/>
              <w:keepNext w:val="0"/>
            </w:pPr>
            <w:r>
              <w:t>SHALL</w:t>
            </w:r>
          </w:p>
        </w:tc>
        <w:tc>
          <w:tcPr>
            <w:tcW w:w="864" w:type="dxa"/>
          </w:tcPr>
          <w:p w14:paraId="310A4E93" w14:textId="77777777" w:rsidR="00E379A6" w:rsidRDefault="00E379A6" w:rsidP="00235CF5">
            <w:pPr>
              <w:pStyle w:val="TableText"/>
              <w:keepNext w:val="0"/>
            </w:pPr>
          </w:p>
        </w:tc>
        <w:tc>
          <w:tcPr>
            <w:tcW w:w="864" w:type="dxa"/>
          </w:tcPr>
          <w:p w14:paraId="73751C90" w14:textId="14B016C0" w:rsidR="00E379A6" w:rsidRDefault="0051287C" w:rsidP="00235CF5">
            <w:pPr>
              <w:pStyle w:val="TableText"/>
              <w:keepNext w:val="0"/>
            </w:pPr>
            <w:hyperlink w:anchor="C_3247-30731">
              <w:r w:rsidR="000F5220">
                <w:rPr>
                  <w:rStyle w:val="HyperlinkText9pt"/>
                </w:rPr>
                <w:t>3247-30731</w:t>
              </w:r>
            </w:hyperlink>
          </w:p>
        </w:tc>
        <w:tc>
          <w:tcPr>
            <w:tcW w:w="3171" w:type="dxa"/>
          </w:tcPr>
          <w:p w14:paraId="6ED5C53C" w14:textId="77777777" w:rsidR="00E379A6" w:rsidRDefault="000F5220" w:rsidP="00235CF5">
            <w:pPr>
              <w:pStyle w:val="TableText"/>
              <w:keepNext w:val="0"/>
            </w:pPr>
            <w:r>
              <w:t>COMP</w:t>
            </w:r>
          </w:p>
        </w:tc>
      </w:tr>
      <w:tr w:rsidR="00E379A6" w14:paraId="76DCDEB3" w14:textId="77777777" w:rsidTr="00235CF5">
        <w:trPr>
          <w:cantSplit/>
          <w:jc w:val="center"/>
        </w:trPr>
        <w:tc>
          <w:tcPr>
            <w:tcW w:w="3445" w:type="dxa"/>
          </w:tcPr>
          <w:p w14:paraId="049FF772" w14:textId="77777777" w:rsidR="00E379A6" w:rsidRDefault="000F5220" w:rsidP="00235CF5">
            <w:pPr>
              <w:pStyle w:val="TableText"/>
              <w:keepNext w:val="0"/>
            </w:pPr>
            <w:r>
              <w:tab/>
            </w:r>
            <w:r>
              <w:tab/>
              <w:t>observation</w:t>
            </w:r>
          </w:p>
        </w:tc>
        <w:tc>
          <w:tcPr>
            <w:tcW w:w="720" w:type="dxa"/>
          </w:tcPr>
          <w:p w14:paraId="07E48E9C" w14:textId="77777777" w:rsidR="00E379A6" w:rsidRDefault="000F5220" w:rsidP="00235CF5">
            <w:pPr>
              <w:pStyle w:val="TableText"/>
              <w:keepNext w:val="0"/>
            </w:pPr>
            <w:r>
              <w:t>1..1</w:t>
            </w:r>
          </w:p>
        </w:tc>
        <w:tc>
          <w:tcPr>
            <w:tcW w:w="864" w:type="dxa"/>
          </w:tcPr>
          <w:p w14:paraId="663FA101" w14:textId="77777777" w:rsidR="00E379A6" w:rsidRDefault="000F5220" w:rsidP="00235CF5">
            <w:pPr>
              <w:pStyle w:val="TableText"/>
              <w:keepNext w:val="0"/>
            </w:pPr>
            <w:r>
              <w:t>SHALL</w:t>
            </w:r>
          </w:p>
        </w:tc>
        <w:tc>
          <w:tcPr>
            <w:tcW w:w="864" w:type="dxa"/>
          </w:tcPr>
          <w:p w14:paraId="32109541" w14:textId="77777777" w:rsidR="00E379A6" w:rsidRDefault="00E379A6" w:rsidP="00235CF5">
            <w:pPr>
              <w:pStyle w:val="TableText"/>
              <w:keepNext w:val="0"/>
            </w:pPr>
          </w:p>
        </w:tc>
        <w:tc>
          <w:tcPr>
            <w:tcW w:w="864" w:type="dxa"/>
          </w:tcPr>
          <w:p w14:paraId="413ABC0D" w14:textId="426575F4" w:rsidR="00E379A6" w:rsidRDefault="0051287C" w:rsidP="00235CF5">
            <w:pPr>
              <w:pStyle w:val="TableText"/>
              <w:keepNext w:val="0"/>
            </w:pPr>
            <w:hyperlink w:anchor="C_3247-30732">
              <w:r w:rsidR="000F5220">
                <w:rPr>
                  <w:rStyle w:val="HyperlinkText9pt"/>
                </w:rPr>
                <w:t>3247-30732</w:t>
              </w:r>
            </w:hyperlink>
          </w:p>
        </w:tc>
        <w:tc>
          <w:tcPr>
            <w:tcW w:w="3171" w:type="dxa"/>
          </w:tcPr>
          <w:p w14:paraId="054D059C" w14:textId="496ADFF1" w:rsidR="00E379A6" w:rsidRDefault="0051287C" w:rsidP="00235CF5">
            <w:pPr>
              <w:pStyle w:val="TableText"/>
              <w:keepNext w:val="0"/>
            </w:pPr>
            <w:hyperlink w:anchor="E_Summary_Data_Observation_HV">
              <w:r w:rsidR="000F5220">
                <w:rPr>
                  <w:rStyle w:val="HyperlinkText9pt"/>
                </w:rPr>
                <w:t>Summary Data Observation (HV) (identifier: urn:hl7ii:2.16.840.1.113883.10.20.5.6.235:2015-10-01</w:t>
              </w:r>
            </w:hyperlink>
          </w:p>
        </w:tc>
      </w:tr>
    </w:tbl>
    <w:p w14:paraId="12587F9A" w14:textId="77777777" w:rsidR="00E379A6" w:rsidRDefault="00E379A6">
      <w:pPr>
        <w:pStyle w:val="BodyText"/>
      </w:pPr>
    </w:p>
    <w:p w14:paraId="6823F31C" w14:textId="77777777" w:rsidR="00E379A6" w:rsidRDefault="000F5220">
      <w:pPr>
        <w:numPr>
          <w:ilvl w:val="0"/>
          <w:numId w:val="14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391" w:name="C_3247-30669"/>
      <w:bookmarkEnd w:id="3391"/>
      <w:r>
        <w:t xml:space="preserve"> (CONF:3247-30669).</w:t>
      </w:r>
    </w:p>
    <w:p w14:paraId="463273E8" w14:textId="77777777" w:rsidR="00E379A6" w:rsidRDefault="000F5220">
      <w:pPr>
        <w:numPr>
          <w:ilvl w:val="0"/>
          <w:numId w:val="14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392" w:name="C_3247-30670"/>
      <w:bookmarkEnd w:id="3392"/>
      <w:r>
        <w:t xml:space="preserve"> (CONF:3247-30670).</w:t>
      </w:r>
    </w:p>
    <w:p w14:paraId="189552FE" w14:textId="77777777" w:rsidR="00E379A6" w:rsidRDefault="000F5220">
      <w:pPr>
        <w:numPr>
          <w:ilvl w:val="0"/>
          <w:numId w:val="140"/>
        </w:numPr>
      </w:pPr>
      <w:r>
        <w:rPr>
          <w:rStyle w:val="keyword"/>
        </w:rPr>
        <w:t>SHALL</w:t>
      </w:r>
      <w:r>
        <w:t xml:space="preserve"> contain exactly one [1..1] </w:t>
      </w:r>
      <w:r>
        <w:rPr>
          <w:rStyle w:val="XMLnameBold"/>
        </w:rPr>
        <w:t>templateId</w:t>
      </w:r>
      <w:bookmarkStart w:id="3393" w:name="C_3247-30653"/>
      <w:bookmarkEnd w:id="3393"/>
      <w:r>
        <w:t xml:space="preserve"> (CONF:3247-30653) such that it</w:t>
      </w:r>
    </w:p>
    <w:p w14:paraId="339D873B" w14:textId="77777777" w:rsidR="00E379A6" w:rsidRDefault="000F5220">
      <w:pPr>
        <w:numPr>
          <w:ilvl w:val="1"/>
          <w:numId w:val="140"/>
        </w:numPr>
      </w:pPr>
      <w:r>
        <w:rPr>
          <w:rStyle w:val="keyword"/>
        </w:rPr>
        <w:t>SHALL</w:t>
      </w:r>
      <w:r>
        <w:t xml:space="preserve"> contain exactly one [1..1] </w:t>
      </w:r>
      <w:r>
        <w:rPr>
          <w:rStyle w:val="XMLnameBold"/>
        </w:rPr>
        <w:t>@root</w:t>
      </w:r>
      <w:r>
        <w:t>=</w:t>
      </w:r>
      <w:r>
        <w:rPr>
          <w:rStyle w:val="XMLname"/>
        </w:rPr>
        <w:t>"2.16.840.1.113883.10.20.5.6.234"</w:t>
      </w:r>
      <w:bookmarkStart w:id="3394" w:name="C_3247-30660"/>
      <w:bookmarkEnd w:id="3394"/>
      <w:r>
        <w:t xml:space="preserve"> (CONF:3247-30660).</w:t>
      </w:r>
    </w:p>
    <w:p w14:paraId="3D59BBAC" w14:textId="77777777" w:rsidR="00E379A6" w:rsidRDefault="000F5220">
      <w:pPr>
        <w:numPr>
          <w:ilvl w:val="1"/>
          <w:numId w:val="140"/>
        </w:numPr>
      </w:pPr>
      <w:r>
        <w:rPr>
          <w:rStyle w:val="keyword"/>
        </w:rPr>
        <w:t>SHALL</w:t>
      </w:r>
      <w:r>
        <w:t xml:space="preserve"> contain exactly one [1..1] </w:t>
      </w:r>
      <w:r>
        <w:rPr>
          <w:rStyle w:val="XMLnameBold"/>
        </w:rPr>
        <w:t>@extension</w:t>
      </w:r>
      <w:r>
        <w:t>=</w:t>
      </w:r>
      <w:r>
        <w:rPr>
          <w:rStyle w:val="XMLname"/>
        </w:rPr>
        <w:t>"2016-08-01"</w:t>
      </w:r>
      <w:bookmarkStart w:id="3395" w:name="C_3247-30661"/>
      <w:bookmarkEnd w:id="3395"/>
      <w:r>
        <w:t xml:space="preserve"> (CONF:3247-30661).</w:t>
      </w:r>
    </w:p>
    <w:p w14:paraId="36819C23" w14:textId="77777777" w:rsidR="00E379A6" w:rsidRDefault="000F5220">
      <w:pPr>
        <w:numPr>
          <w:ilvl w:val="0"/>
          <w:numId w:val="140"/>
        </w:numPr>
      </w:pPr>
      <w:r>
        <w:rPr>
          <w:rStyle w:val="keyword"/>
        </w:rPr>
        <w:t>SHALL</w:t>
      </w:r>
      <w:r>
        <w:t xml:space="preserve"> contain exactly one [1..1] </w:t>
      </w:r>
      <w:r>
        <w:rPr>
          <w:rStyle w:val="XMLnameBold"/>
        </w:rPr>
        <w:t>participant</w:t>
      </w:r>
      <w:bookmarkStart w:id="3396" w:name="C_3247-30654"/>
      <w:bookmarkEnd w:id="3396"/>
      <w:r>
        <w:t xml:space="preserve"> (CONF:3247-30654) such that it</w:t>
      </w:r>
    </w:p>
    <w:p w14:paraId="254FBEB6" w14:textId="77777777" w:rsidR="00E379A6" w:rsidRDefault="000F5220">
      <w:pPr>
        <w:numPr>
          <w:ilvl w:val="1"/>
          <w:numId w:val="14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397" w:name="C_3247-30668"/>
      <w:bookmarkEnd w:id="3397"/>
      <w:r>
        <w:t xml:space="preserve"> (CONF:3247-30668).</w:t>
      </w:r>
    </w:p>
    <w:p w14:paraId="7F541757" w14:textId="77777777" w:rsidR="00E379A6" w:rsidRDefault="000F5220">
      <w:pPr>
        <w:numPr>
          <w:ilvl w:val="1"/>
          <w:numId w:val="140"/>
        </w:numPr>
      </w:pPr>
      <w:r>
        <w:rPr>
          <w:rStyle w:val="keyword"/>
        </w:rPr>
        <w:t>SHALL</w:t>
      </w:r>
      <w:r>
        <w:t xml:space="preserve"> contain exactly one [1..1] </w:t>
      </w:r>
      <w:r>
        <w:rPr>
          <w:rStyle w:val="XMLnameBold"/>
        </w:rPr>
        <w:t>participantRole</w:t>
      </w:r>
      <w:bookmarkStart w:id="3398" w:name="C_3247-30655"/>
      <w:bookmarkEnd w:id="3398"/>
      <w:r>
        <w:t xml:space="preserve"> (CONF:3247-30655).</w:t>
      </w:r>
    </w:p>
    <w:p w14:paraId="581072E5" w14:textId="77777777" w:rsidR="00E379A6" w:rsidRDefault="000F5220">
      <w:pPr>
        <w:numPr>
          <w:ilvl w:val="2"/>
          <w:numId w:val="14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399" w:name="C_3247-30667"/>
      <w:bookmarkEnd w:id="3399"/>
      <w:r>
        <w:t xml:space="preserve"> (CONF:3247-30667).</w:t>
      </w:r>
    </w:p>
    <w:p w14:paraId="0A1492A3" w14:textId="77777777" w:rsidR="00E379A6" w:rsidRDefault="000F5220">
      <w:pPr>
        <w:numPr>
          <w:ilvl w:val="2"/>
          <w:numId w:val="140"/>
        </w:numPr>
      </w:pPr>
      <w:r>
        <w:t xml:space="preserve">This participantRole </w:t>
      </w:r>
      <w:r>
        <w:rPr>
          <w:rStyle w:val="keyword"/>
        </w:rPr>
        <w:t>SHALL</w:t>
      </w:r>
      <w:r>
        <w:t xml:space="preserve"> contain exactly one [1..1] </w:t>
      </w:r>
      <w:r>
        <w:rPr>
          <w:rStyle w:val="XMLnameBold"/>
        </w:rPr>
        <w:t>id</w:t>
      </w:r>
      <w:bookmarkStart w:id="3400" w:name="C_3247-30656"/>
      <w:bookmarkEnd w:id="3400"/>
      <w:r>
        <w:t xml:space="preserve"> (CONF:3247-30656).</w:t>
      </w:r>
    </w:p>
    <w:p w14:paraId="524A29B7" w14:textId="77777777" w:rsidR="00E379A6" w:rsidRDefault="000F5220">
      <w:pPr>
        <w:numPr>
          <w:ilvl w:val="3"/>
          <w:numId w:val="140"/>
        </w:numPr>
      </w:pPr>
      <w:r>
        <w:t xml:space="preserve">This id </w:t>
      </w:r>
      <w:r>
        <w:rPr>
          <w:rStyle w:val="keyword"/>
        </w:rPr>
        <w:t>SHALL</w:t>
      </w:r>
      <w:r>
        <w:t xml:space="preserve"> contain exactly one [1..1] </w:t>
      </w:r>
      <w:r>
        <w:rPr>
          <w:rStyle w:val="XMLnameBold"/>
        </w:rPr>
        <w:t>@root</w:t>
      </w:r>
      <w:bookmarkStart w:id="3401" w:name="C_3247-30662"/>
      <w:bookmarkEnd w:id="3401"/>
      <w:r>
        <w:t xml:space="preserve"> (CONF:3247-30662).</w:t>
      </w:r>
    </w:p>
    <w:p w14:paraId="022F3BA8" w14:textId="77777777" w:rsidR="00E379A6" w:rsidRDefault="000F5220">
      <w:pPr>
        <w:numPr>
          <w:ilvl w:val="3"/>
          <w:numId w:val="140"/>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3402" w:name="C_3247-30663"/>
      <w:bookmarkEnd w:id="3402"/>
      <w:r>
        <w:t xml:space="preserve"> (CONF:3247-30663).</w:t>
      </w:r>
    </w:p>
    <w:p w14:paraId="69105E44" w14:textId="77777777" w:rsidR="00E379A6" w:rsidRDefault="000F5220">
      <w:pPr>
        <w:numPr>
          <w:ilvl w:val="2"/>
          <w:numId w:val="140"/>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3403" w:name="C_3247-30657"/>
      <w:bookmarkEnd w:id="3403"/>
      <w:r>
        <w:t xml:space="preserve"> (CONF:3247-30657).</w:t>
      </w:r>
    </w:p>
    <w:p w14:paraId="33FD466D" w14:textId="77777777" w:rsidR="00E379A6" w:rsidRDefault="000F5220">
      <w:pPr>
        <w:numPr>
          <w:ilvl w:val="3"/>
          <w:numId w:val="140"/>
        </w:numPr>
      </w:pPr>
      <w:r>
        <w:t xml:space="preserve">This code </w:t>
      </w:r>
      <w:r>
        <w:rPr>
          <w:rStyle w:val="keyword"/>
        </w:rPr>
        <w:t>SHALL</w:t>
      </w:r>
      <w:r>
        <w:t xml:space="preserve"> contain exactly one [1..1] </w:t>
      </w:r>
      <w:r>
        <w:rPr>
          <w:rStyle w:val="XMLnameBold"/>
        </w:rPr>
        <w:t>@code</w:t>
      </w:r>
      <w:r>
        <w:t>=</w:t>
      </w:r>
      <w:r>
        <w:rPr>
          <w:rStyle w:val="XMLname"/>
        </w:rPr>
        <w:t>"1250-0"</w:t>
      </w:r>
      <w:bookmarkStart w:id="3404" w:name="C_3247-30664"/>
      <w:bookmarkEnd w:id="3404"/>
      <w:r>
        <w:t xml:space="preserve"> (CONF:3247-30664).</w:t>
      </w:r>
    </w:p>
    <w:p w14:paraId="16838769" w14:textId="77777777" w:rsidR="00E379A6" w:rsidRDefault="000F5220">
      <w:pPr>
        <w:numPr>
          <w:ilvl w:val="3"/>
          <w:numId w:val="140"/>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3405" w:name="C_3247-30665"/>
      <w:bookmarkEnd w:id="3405"/>
      <w:r>
        <w:t xml:space="preserve"> (CONF:3247-30665).</w:t>
      </w:r>
    </w:p>
    <w:p w14:paraId="4EEE8961" w14:textId="77777777" w:rsidR="00E379A6" w:rsidRDefault="000F5220">
      <w:pPr>
        <w:numPr>
          <w:ilvl w:val="3"/>
          <w:numId w:val="140"/>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3406" w:name="C_3247-30666"/>
      <w:bookmarkEnd w:id="3406"/>
      <w:r>
        <w:t xml:space="preserve"> (CONF:3247-30666).</w:t>
      </w:r>
    </w:p>
    <w:p w14:paraId="30193DF5" w14:textId="77777777" w:rsidR="00E379A6" w:rsidRDefault="000F5220">
      <w:pPr>
        <w:numPr>
          <w:ilvl w:val="0"/>
          <w:numId w:val="140"/>
        </w:numPr>
      </w:pPr>
      <w:r>
        <w:rPr>
          <w:rStyle w:val="keyword"/>
        </w:rPr>
        <w:t>SHALL</w:t>
      </w:r>
      <w:r>
        <w:t xml:space="preserve"> contain at least one [1..*] </w:t>
      </w:r>
      <w:r>
        <w:rPr>
          <w:rStyle w:val="XMLnameBold"/>
        </w:rPr>
        <w:t>entryRelationship</w:t>
      </w:r>
      <w:bookmarkStart w:id="3407" w:name="C_3247-30652"/>
      <w:bookmarkEnd w:id="3407"/>
      <w:r>
        <w:t xml:space="preserve"> (CONF:3247-30652) such that it</w:t>
      </w:r>
    </w:p>
    <w:p w14:paraId="536AB32C" w14:textId="77777777" w:rsidR="00E379A6" w:rsidRDefault="000F5220">
      <w:pPr>
        <w:numPr>
          <w:ilvl w:val="1"/>
          <w:numId w:val="140"/>
        </w:numPr>
      </w:pPr>
      <w:r>
        <w:rPr>
          <w:rStyle w:val="keyword"/>
        </w:rPr>
        <w:lastRenderedPageBreak/>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408" w:name="C_3247-30659"/>
      <w:bookmarkEnd w:id="3408"/>
      <w:r>
        <w:t xml:space="preserve"> (CONF:3247-30659).</w:t>
      </w:r>
    </w:p>
    <w:p w14:paraId="3F6890A7" w14:textId="241DF346" w:rsidR="00E379A6" w:rsidRDefault="000F5220">
      <w:pPr>
        <w:numPr>
          <w:ilvl w:val="1"/>
          <w:numId w:val="140"/>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3409" w:name="C_3247-30658"/>
      <w:bookmarkEnd w:id="3409"/>
      <w:r>
        <w:t xml:space="preserve"> (CONF:3247-30658).</w:t>
      </w:r>
    </w:p>
    <w:p w14:paraId="29821F33" w14:textId="77777777" w:rsidR="00E379A6" w:rsidRDefault="000F5220">
      <w:pPr>
        <w:pStyle w:val="BodyText"/>
        <w:spacing w:before="120"/>
      </w:pPr>
      <w:r>
        <w:t xml:space="preserve">There </w:t>
      </w:r>
      <w:r>
        <w:rPr>
          <w:b/>
        </w:rPr>
        <w:t>SHALL</w:t>
      </w:r>
      <w:r>
        <w:t xml:space="preserve"> be exactly 123 Blood Product Usage Summary Observation entryRelationships (one for each value in the value set NHSN Summary Blood Product Usage (urn:oid:2.16.840.1.114222.4.11.7353))</w:t>
      </w:r>
    </w:p>
    <w:p w14:paraId="7FF3BAC5" w14:textId="77777777" w:rsidR="00E379A6" w:rsidRDefault="000F5220">
      <w:pPr>
        <w:numPr>
          <w:ilvl w:val="0"/>
          <w:numId w:val="140"/>
        </w:numPr>
      </w:pPr>
      <w:r>
        <w:rPr>
          <w:rStyle w:val="keyword"/>
        </w:rPr>
        <w:t>SHALL</w:t>
      </w:r>
      <w:r>
        <w:t xml:space="preserve"> contain at least one [1..*] </w:t>
      </w:r>
      <w:r>
        <w:rPr>
          <w:rStyle w:val="XMLnameBold"/>
        </w:rPr>
        <w:t>entryRelationship</w:t>
      </w:r>
      <w:bookmarkStart w:id="3410" w:name="C_3247-30733"/>
      <w:bookmarkEnd w:id="3410"/>
      <w:r>
        <w:t xml:space="preserve"> (CONF:3247-30733) such that it</w:t>
      </w:r>
    </w:p>
    <w:p w14:paraId="44511033" w14:textId="77777777" w:rsidR="00E379A6" w:rsidRDefault="000F5220">
      <w:pPr>
        <w:numPr>
          <w:ilvl w:val="1"/>
          <w:numId w:val="14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3411" w:name="C_3247-30734"/>
      <w:bookmarkEnd w:id="3411"/>
      <w:r>
        <w:t xml:space="preserve"> (CONF:3247-30734).</w:t>
      </w:r>
    </w:p>
    <w:p w14:paraId="74E75F72" w14:textId="2C0A8C4A" w:rsidR="00E379A6" w:rsidRDefault="000F5220">
      <w:pPr>
        <w:numPr>
          <w:ilvl w:val="1"/>
          <w:numId w:val="140"/>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3412" w:name="C_3247-30735"/>
      <w:bookmarkEnd w:id="3412"/>
      <w:r>
        <w:t xml:space="preserve"> (CONF:3247-30735).</w:t>
      </w:r>
    </w:p>
    <w:p w14:paraId="6B45A055" w14:textId="77777777" w:rsidR="00E379A6" w:rsidRDefault="000F5220">
      <w:pPr>
        <w:pStyle w:val="BodyText"/>
        <w:spacing w:before="120"/>
      </w:pPr>
      <w:r>
        <w:t xml:space="preserve">If the facility transfused pathogen reduced apheresis platelets (i.e. the apheresis platelet total for any of codes 3514-7, 3515-4, 3516-2, 3517-0, 3518-8, or 3519-6 is &gt; 0) then there </w:t>
      </w:r>
      <w:r>
        <w:rPr>
          <w:b/>
        </w:rPr>
        <w:t>SHALL</w:t>
      </w:r>
      <w:r>
        <w:t xml:space="preserve"> be exactly 12 Pathogen Reduced Apheresis Platelet Usage Summary Observation entryRelationships (one for each value in the value set NHSN Pathogen Reduced Apheresis Platelet Usage (urn:oid:2.16.840.1.113883.10.20.5.9.5))</w:t>
      </w:r>
    </w:p>
    <w:p w14:paraId="6924C9E6" w14:textId="77777777" w:rsidR="00E379A6" w:rsidRDefault="000F5220">
      <w:pPr>
        <w:numPr>
          <w:ilvl w:val="0"/>
          <w:numId w:val="140"/>
        </w:numPr>
      </w:pPr>
      <w:r>
        <w:rPr>
          <w:rStyle w:val="keyword"/>
        </w:rPr>
        <w:t>MAY</w:t>
      </w:r>
      <w:r>
        <w:t xml:space="preserve"> contain zero or more [0..*] </w:t>
      </w:r>
      <w:r>
        <w:rPr>
          <w:rStyle w:val="XMLnameBold"/>
        </w:rPr>
        <w:t>entryRelationship</w:t>
      </w:r>
      <w:bookmarkStart w:id="3413" w:name="C_3247-30792"/>
      <w:bookmarkEnd w:id="3413"/>
      <w:r>
        <w:t xml:space="preserve"> (CONF:3247-30792) such that it</w:t>
      </w:r>
    </w:p>
    <w:p w14:paraId="4362617C" w14:textId="2BB4ADC7" w:rsidR="00E379A6" w:rsidRDefault="000F5220">
      <w:pPr>
        <w:numPr>
          <w:ilvl w:val="1"/>
          <w:numId w:val="140"/>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3414" w:name="C_3247-30793"/>
      <w:bookmarkEnd w:id="3414"/>
      <w:r>
        <w:t xml:space="preserve"> (CONF:3247-30793).</w:t>
      </w:r>
    </w:p>
    <w:p w14:paraId="30429F39" w14:textId="77777777" w:rsidR="00E379A6" w:rsidRDefault="000F5220">
      <w:pPr>
        <w:numPr>
          <w:ilvl w:val="0"/>
          <w:numId w:val="140"/>
        </w:numPr>
      </w:pPr>
      <w:r>
        <w:rPr>
          <w:rStyle w:val="keyword"/>
        </w:rPr>
        <w:t>SHALL</w:t>
      </w:r>
      <w:r>
        <w:t xml:space="preserve"> contain at least one [1..*] </w:t>
      </w:r>
      <w:r>
        <w:rPr>
          <w:rStyle w:val="XMLnameBold"/>
        </w:rPr>
        <w:t>entryRelationship</w:t>
      </w:r>
      <w:bookmarkStart w:id="3415" w:name="C_3247-30730"/>
      <w:bookmarkEnd w:id="3415"/>
      <w:r>
        <w:t xml:space="preserve"> (CONF:3247-30730) such that it</w:t>
      </w:r>
    </w:p>
    <w:p w14:paraId="06E32AFF" w14:textId="77777777" w:rsidR="00E379A6" w:rsidRDefault="000F5220">
      <w:pPr>
        <w:numPr>
          <w:ilvl w:val="1"/>
          <w:numId w:val="14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3416" w:name="C_3247-30731"/>
      <w:bookmarkEnd w:id="3416"/>
      <w:r>
        <w:t xml:space="preserve"> (CONF:3247-30731).</w:t>
      </w:r>
    </w:p>
    <w:p w14:paraId="53F53195" w14:textId="4D7B7C4A" w:rsidR="00E379A6" w:rsidRDefault="000F5220">
      <w:pPr>
        <w:numPr>
          <w:ilvl w:val="1"/>
          <w:numId w:val="140"/>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3417" w:name="C_3247-30732"/>
      <w:bookmarkEnd w:id="3417"/>
      <w:r>
        <w:t xml:space="preserve"> (CONF:3247-30732).</w:t>
      </w:r>
    </w:p>
    <w:p w14:paraId="007BFCC5" w14:textId="3A6C7E91" w:rsidR="00E379A6" w:rsidRDefault="000F5220">
      <w:pPr>
        <w:pStyle w:val="Caption"/>
        <w:ind w:left="130" w:right="115"/>
      </w:pPr>
      <w:bookmarkStart w:id="3418" w:name="_Toc491882432"/>
      <w:r>
        <w:lastRenderedPageBreak/>
        <w:t xml:space="preserve">Figure </w:t>
      </w:r>
      <w:r>
        <w:fldChar w:fldCharType="begin"/>
      </w:r>
      <w:r>
        <w:instrText>SEQ Figure \* ARABIC</w:instrText>
      </w:r>
      <w:r>
        <w:fldChar w:fldCharType="separate"/>
      </w:r>
      <w:r w:rsidR="00D90831">
        <w:t>154</w:t>
      </w:r>
      <w:r>
        <w:fldChar w:fldCharType="end"/>
      </w:r>
      <w:r>
        <w:t>: Summary Encounter (HV) (V2) Example</w:t>
      </w:r>
      <w:bookmarkEnd w:id="3418"/>
    </w:p>
    <w:p w14:paraId="2F9CCAAA" w14:textId="77777777" w:rsidR="00E379A6" w:rsidRDefault="000F5220">
      <w:pPr>
        <w:pStyle w:val="Example"/>
        <w:ind w:left="130" w:right="115"/>
      </w:pPr>
      <w:r>
        <w:t>&lt;encounter classCode="ENC" moodCode="EVN"&gt;</w:t>
      </w:r>
    </w:p>
    <w:p w14:paraId="2D179EF9" w14:textId="77777777" w:rsidR="00E379A6" w:rsidRDefault="000F5220">
      <w:pPr>
        <w:pStyle w:val="Example"/>
        <w:ind w:left="130" w:right="115"/>
      </w:pPr>
      <w:r>
        <w:t xml:space="preserve">  &lt;!-- Summary Encounter (HV) (V2) --&gt;</w:t>
      </w:r>
    </w:p>
    <w:p w14:paraId="7E3A72CF" w14:textId="77777777" w:rsidR="00E379A6" w:rsidRDefault="000F5220">
      <w:pPr>
        <w:pStyle w:val="Example"/>
        <w:ind w:left="130" w:right="115"/>
      </w:pPr>
      <w:r>
        <w:t xml:space="preserve">  &lt;templateId root="2.16.840.1.113883.10.20.5.6.234" extension="2016-08-01" /&gt;</w:t>
      </w:r>
    </w:p>
    <w:p w14:paraId="2353682C" w14:textId="77777777" w:rsidR="00E379A6" w:rsidRDefault="000F5220">
      <w:pPr>
        <w:pStyle w:val="Example"/>
        <w:ind w:left="130" w:right="115"/>
      </w:pPr>
      <w:r>
        <w:t xml:space="preserve">  &lt;!-- the location ID and type --&gt;</w:t>
      </w:r>
    </w:p>
    <w:p w14:paraId="51D030AE" w14:textId="77777777" w:rsidR="00E379A6" w:rsidRDefault="000F5220">
      <w:pPr>
        <w:pStyle w:val="Example"/>
        <w:ind w:left="130" w:right="115"/>
      </w:pPr>
      <w:r>
        <w:t xml:space="preserve">  &lt;participant typeCode="LOC"&gt;</w:t>
      </w:r>
    </w:p>
    <w:p w14:paraId="3AE8751A" w14:textId="77777777" w:rsidR="00E379A6" w:rsidRDefault="000F5220">
      <w:pPr>
        <w:pStyle w:val="Example"/>
        <w:ind w:left="130" w:right="115"/>
      </w:pPr>
      <w:r>
        <w:t xml:space="preserve">    &lt;participantRole classCode="SDLOC"&gt;</w:t>
      </w:r>
    </w:p>
    <w:p w14:paraId="02E143E3" w14:textId="77777777" w:rsidR="00E379A6" w:rsidRDefault="000F5220">
      <w:pPr>
        <w:pStyle w:val="Example"/>
        <w:ind w:left="130" w:right="115"/>
      </w:pPr>
      <w:r>
        <w:t xml:space="preserve">      &lt;id root="2.16.840.1.113883.3.117.1.1.5.1.1" extension="FACWIDEIN" /&gt;</w:t>
      </w:r>
    </w:p>
    <w:p w14:paraId="16F5FBFD" w14:textId="77777777" w:rsidR="00E379A6" w:rsidRDefault="000F5220">
      <w:pPr>
        <w:pStyle w:val="Example"/>
        <w:ind w:left="130" w:right="115"/>
      </w:pPr>
      <w:r>
        <w:t xml:space="preserve">      &lt;code codeSystem="2.16.840.1.113883.6.259" codeSystemName="HL7 HealthCareServiceLocation" code="1250-0" displayName="FACWIDEIN" /&gt;</w:t>
      </w:r>
    </w:p>
    <w:p w14:paraId="75D0C5F1" w14:textId="77777777" w:rsidR="00E379A6" w:rsidRDefault="000F5220">
      <w:pPr>
        <w:pStyle w:val="Example"/>
        <w:ind w:left="130" w:right="115"/>
      </w:pPr>
      <w:r>
        <w:t xml:space="preserve">    &lt;/participantRole&gt;</w:t>
      </w:r>
    </w:p>
    <w:p w14:paraId="6546A5C2" w14:textId="77777777" w:rsidR="00E379A6" w:rsidRDefault="000F5220">
      <w:pPr>
        <w:pStyle w:val="Example"/>
        <w:ind w:left="130" w:right="115"/>
      </w:pPr>
      <w:r>
        <w:t xml:space="preserve">  &lt;/participant&gt;</w:t>
      </w:r>
    </w:p>
    <w:p w14:paraId="62520361" w14:textId="77777777" w:rsidR="00E379A6" w:rsidRDefault="000F5220">
      <w:pPr>
        <w:pStyle w:val="Example"/>
        <w:ind w:left="130" w:right="115"/>
      </w:pPr>
      <w:r>
        <w:t xml:space="preserve">  &lt;!-- Blood product summaries </w:t>
      </w:r>
    </w:p>
    <w:p w14:paraId="7F587C66" w14:textId="77777777" w:rsidR="00E379A6" w:rsidRDefault="000F5220">
      <w:pPr>
        <w:pStyle w:val="Example"/>
        <w:ind w:left="130" w:right="115"/>
      </w:pPr>
      <w:r>
        <w:t xml:space="preserve">       There SHALL be exactly 102 Blood Product Usage Summary Observation</w:t>
      </w:r>
    </w:p>
    <w:p w14:paraId="00A93EEF" w14:textId="77777777" w:rsidR="00E379A6" w:rsidRDefault="000F5220">
      <w:pPr>
        <w:pStyle w:val="Example"/>
        <w:ind w:left="130" w:right="115"/>
      </w:pPr>
      <w:r>
        <w:t xml:space="preserve">       entryRelationships (one for each value in the value set NHSN Summary</w:t>
      </w:r>
    </w:p>
    <w:p w14:paraId="77DFFD42" w14:textId="77777777" w:rsidR="00E379A6" w:rsidRDefault="000F5220">
      <w:pPr>
        <w:pStyle w:val="Example"/>
        <w:ind w:left="130" w:right="115"/>
      </w:pPr>
      <w:r>
        <w:t xml:space="preserve">       Blood Product Usage (urn:oid:2.16.840.1.114222.4.11.7353))</w:t>
      </w:r>
    </w:p>
    <w:p w14:paraId="6703D425" w14:textId="77777777" w:rsidR="00E379A6" w:rsidRDefault="000F5220">
      <w:pPr>
        <w:pStyle w:val="Example"/>
        <w:ind w:left="130" w:right="115"/>
      </w:pPr>
      <w:r>
        <w:t xml:space="preserve">   --&gt;</w:t>
      </w:r>
    </w:p>
    <w:p w14:paraId="18EE8EE6" w14:textId="77777777" w:rsidR="00E379A6" w:rsidRDefault="000F5220">
      <w:pPr>
        <w:pStyle w:val="Example"/>
        <w:ind w:left="130" w:right="115"/>
      </w:pPr>
      <w:r>
        <w:t xml:space="preserve">  </w:t>
      </w:r>
    </w:p>
    <w:p w14:paraId="12ECBFE9" w14:textId="77777777" w:rsidR="00E379A6" w:rsidRDefault="000F5220">
      <w:pPr>
        <w:pStyle w:val="Example"/>
        <w:ind w:left="130" w:right="115"/>
      </w:pPr>
      <w:r>
        <w:t xml:space="preserve">  &lt;!-- Total number of units transfused - Whole blood  --&gt;</w:t>
      </w:r>
    </w:p>
    <w:p w14:paraId="1F8B0385" w14:textId="77777777" w:rsidR="00E379A6" w:rsidRDefault="000F5220">
      <w:pPr>
        <w:pStyle w:val="Example"/>
        <w:ind w:left="130" w:right="115"/>
      </w:pPr>
      <w:r>
        <w:t xml:space="preserve">  &lt;entryRelationship typeCode="COMP"&gt;</w:t>
      </w:r>
    </w:p>
    <w:p w14:paraId="3312CFCC" w14:textId="77777777" w:rsidR="00E379A6" w:rsidRDefault="000F5220">
      <w:pPr>
        <w:pStyle w:val="Example"/>
        <w:ind w:left="130" w:right="115"/>
      </w:pPr>
      <w:r>
        <w:t xml:space="preserve">    &lt;observation classCode="OBS" moodCode="EVN"&gt;</w:t>
      </w:r>
    </w:p>
    <w:p w14:paraId="73BA8DB6" w14:textId="77777777" w:rsidR="00E379A6" w:rsidRDefault="000F5220">
      <w:pPr>
        <w:pStyle w:val="Example"/>
        <w:ind w:left="130" w:right="115"/>
      </w:pPr>
      <w:r>
        <w:t xml:space="preserve">      &lt;!-- [HAI] Blood Product Usage Summary Observation --&gt;</w:t>
      </w:r>
    </w:p>
    <w:p w14:paraId="56DB7FB1" w14:textId="77777777" w:rsidR="00E379A6" w:rsidRDefault="000F5220">
      <w:pPr>
        <w:pStyle w:val="Example"/>
        <w:ind w:left="130" w:right="115"/>
      </w:pPr>
      <w:r>
        <w:t xml:space="preserve">      &lt;templateId root="2.16.840.1.113883.10.20.5.6.237" extension="2015-10-01" /&gt;</w:t>
      </w:r>
    </w:p>
    <w:p w14:paraId="3DBE9DD1" w14:textId="77777777" w:rsidR="00E379A6" w:rsidRDefault="000F5220">
      <w:pPr>
        <w:pStyle w:val="Example"/>
        <w:ind w:left="130" w:right="115"/>
      </w:pPr>
      <w:r>
        <w:t xml:space="preserve">      ...</w:t>
      </w:r>
    </w:p>
    <w:p w14:paraId="54B91FB6" w14:textId="77777777" w:rsidR="00E379A6" w:rsidRDefault="000F5220">
      <w:pPr>
        <w:pStyle w:val="Example"/>
        <w:ind w:left="130" w:right="115"/>
      </w:pPr>
      <w:r>
        <w:t xml:space="preserve">    &lt;/observation&gt;</w:t>
      </w:r>
    </w:p>
    <w:p w14:paraId="5D025937" w14:textId="77777777" w:rsidR="00E379A6" w:rsidRDefault="000F5220">
      <w:pPr>
        <w:pStyle w:val="Example"/>
        <w:ind w:left="130" w:right="115"/>
      </w:pPr>
      <w:r>
        <w:t xml:space="preserve">  &lt;/entryRelationship&gt;</w:t>
      </w:r>
    </w:p>
    <w:p w14:paraId="3E25737D" w14:textId="77777777" w:rsidR="00E379A6" w:rsidRDefault="000F5220">
      <w:pPr>
        <w:pStyle w:val="Example"/>
        <w:ind w:left="130" w:right="115"/>
      </w:pPr>
      <w:r>
        <w:t xml:space="preserve">  &lt;!-- Total number of aliquots transfused - Whole blood --&gt;</w:t>
      </w:r>
    </w:p>
    <w:p w14:paraId="3DCC5A74" w14:textId="77777777" w:rsidR="00E379A6" w:rsidRDefault="000F5220">
      <w:pPr>
        <w:pStyle w:val="Example"/>
        <w:ind w:left="130" w:right="115"/>
      </w:pPr>
      <w:r>
        <w:t xml:space="preserve">  &lt;entryRelationship typeCode="COMP"&gt;</w:t>
      </w:r>
    </w:p>
    <w:p w14:paraId="63B6D806" w14:textId="77777777" w:rsidR="00E379A6" w:rsidRDefault="000F5220">
      <w:pPr>
        <w:pStyle w:val="Example"/>
        <w:ind w:left="130" w:right="115"/>
      </w:pPr>
      <w:r>
        <w:t xml:space="preserve">    &lt;observation classCode="OBS" moodCode="EVN"&gt;</w:t>
      </w:r>
    </w:p>
    <w:p w14:paraId="788A4DBF" w14:textId="77777777" w:rsidR="00E379A6" w:rsidRDefault="000F5220">
      <w:pPr>
        <w:pStyle w:val="Example"/>
        <w:ind w:left="130" w:right="115"/>
      </w:pPr>
      <w:r>
        <w:t xml:space="preserve">      &lt;!-- [HAI] Blood Product Usage Summary Observation --&gt;</w:t>
      </w:r>
    </w:p>
    <w:p w14:paraId="6CD583FB" w14:textId="77777777" w:rsidR="00E379A6" w:rsidRDefault="000F5220">
      <w:pPr>
        <w:pStyle w:val="Example"/>
        <w:ind w:left="130" w:right="115"/>
      </w:pPr>
      <w:r>
        <w:t xml:space="preserve">      &lt;templateId root="2.16.840.1.113883.10.20.5.6.237" extension="2015-10-01" /&gt;</w:t>
      </w:r>
    </w:p>
    <w:p w14:paraId="56352E17" w14:textId="77777777" w:rsidR="00E379A6" w:rsidRDefault="000F5220">
      <w:pPr>
        <w:pStyle w:val="Example"/>
        <w:ind w:left="130" w:right="115"/>
      </w:pPr>
      <w:r>
        <w:t xml:space="preserve">      ...</w:t>
      </w:r>
    </w:p>
    <w:p w14:paraId="51361693" w14:textId="77777777" w:rsidR="00E379A6" w:rsidRDefault="000F5220">
      <w:pPr>
        <w:pStyle w:val="Example"/>
        <w:ind w:left="130" w:right="115"/>
      </w:pPr>
      <w:r>
        <w:t xml:space="preserve">    &lt;/observation&gt;</w:t>
      </w:r>
    </w:p>
    <w:p w14:paraId="230CE6A9" w14:textId="77777777" w:rsidR="00E379A6" w:rsidRDefault="000F5220">
      <w:pPr>
        <w:pStyle w:val="Example"/>
        <w:ind w:left="130" w:right="115"/>
      </w:pPr>
      <w:r>
        <w:t xml:space="preserve">  &lt;/entryRelationship&gt;</w:t>
      </w:r>
    </w:p>
    <w:p w14:paraId="40F9B264" w14:textId="77777777" w:rsidR="00E379A6" w:rsidRDefault="000F5220">
      <w:pPr>
        <w:pStyle w:val="Example"/>
        <w:ind w:left="130" w:right="115"/>
      </w:pPr>
      <w:r>
        <w:t xml:space="preserve">  &lt;!-- Total number of Discards - Whole blood --&gt;</w:t>
      </w:r>
    </w:p>
    <w:p w14:paraId="463D8DBB" w14:textId="77777777" w:rsidR="00E379A6" w:rsidRDefault="000F5220">
      <w:pPr>
        <w:pStyle w:val="Example"/>
        <w:ind w:left="130" w:right="115"/>
      </w:pPr>
      <w:r>
        <w:t xml:space="preserve">  &lt;entryRelationship typeCode="COMP"&gt;</w:t>
      </w:r>
    </w:p>
    <w:p w14:paraId="42730BE3" w14:textId="77777777" w:rsidR="00E379A6" w:rsidRDefault="000F5220">
      <w:pPr>
        <w:pStyle w:val="Example"/>
        <w:ind w:left="130" w:right="115"/>
      </w:pPr>
      <w:r>
        <w:t xml:space="preserve">    &lt;observation classCode="OBS" moodCode="EVN"&gt;</w:t>
      </w:r>
    </w:p>
    <w:p w14:paraId="529BCBD8" w14:textId="77777777" w:rsidR="00E379A6" w:rsidRDefault="000F5220">
      <w:pPr>
        <w:pStyle w:val="Example"/>
        <w:ind w:left="130" w:right="115"/>
      </w:pPr>
      <w:r>
        <w:t xml:space="preserve">      &lt;!-- [HAI] Blood Product Usage Summary Observation --&gt;</w:t>
      </w:r>
    </w:p>
    <w:p w14:paraId="3DE80924" w14:textId="77777777" w:rsidR="00E379A6" w:rsidRDefault="000F5220">
      <w:pPr>
        <w:pStyle w:val="Example"/>
        <w:ind w:left="130" w:right="115"/>
      </w:pPr>
      <w:r>
        <w:t xml:space="preserve">      &lt;templateId root="2.16.840.1.113883.10.20.5.6.237" extension="2015-10-01" /&gt;</w:t>
      </w:r>
    </w:p>
    <w:p w14:paraId="09B38498" w14:textId="77777777" w:rsidR="00E379A6" w:rsidRDefault="000F5220">
      <w:pPr>
        <w:pStyle w:val="Example"/>
        <w:ind w:left="130" w:right="115"/>
      </w:pPr>
      <w:r>
        <w:t xml:space="preserve">      ...</w:t>
      </w:r>
    </w:p>
    <w:p w14:paraId="46F27EE1" w14:textId="77777777" w:rsidR="00E379A6" w:rsidRDefault="000F5220">
      <w:pPr>
        <w:pStyle w:val="Example"/>
        <w:ind w:left="130" w:right="115"/>
      </w:pPr>
      <w:r>
        <w:t xml:space="preserve">    &lt;/observation&gt;</w:t>
      </w:r>
    </w:p>
    <w:p w14:paraId="5FFA5866" w14:textId="77777777" w:rsidR="00E379A6" w:rsidRDefault="000F5220">
      <w:pPr>
        <w:pStyle w:val="Example"/>
        <w:ind w:left="130" w:right="115"/>
      </w:pPr>
      <w:r>
        <w:t xml:space="preserve">  &lt;/entryRelationship&gt;</w:t>
      </w:r>
    </w:p>
    <w:p w14:paraId="221E3904" w14:textId="77777777" w:rsidR="00E379A6" w:rsidRDefault="000F5220">
      <w:pPr>
        <w:pStyle w:val="Example"/>
        <w:ind w:left="130" w:right="115"/>
      </w:pPr>
      <w:r>
        <w:t xml:space="preserve">  ...</w:t>
      </w:r>
    </w:p>
    <w:p w14:paraId="7C7E20DF" w14:textId="77777777" w:rsidR="00E379A6" w:rsidRDefault="000F5220">
      <w:pPr>
        <w:pStyle w:val="Example"/>
        <w:ind w:left="130" w:right="115"/>
      </w:pPr>
      <w:r>
        <w:t xml:space="preserve">  &lt;entryRelationship typeCode="COMP"&gt;</w:t>
      </w:r>
    </w:p>
    <w:p w14:paraId="0DC003B9" w14:textId="77777777" w:rsidR="00E379A6" w:rsidRDefault="000F5220">
      <w:pPr>
        <w:pStyle w:val="Example"/>
        <w:ind w:left="130" w:right="115"/>
      </w:pPr>
      <w:r>
        <w:t xml:space="preserve">    &lt;!-- Facility Transfuses Blood Products Treated with Pathogen Reduction Technology Observation --&gt;</w:t>
      </w:r>
    </w:p>
    <w:p w14:paraId="1A5B9BAA" w14:textId="77777777" w:rsidR="00E379A6" w:rsidRDefault="000F5220">
      <w:pPr>
        <w:pStyle w:val="Example"/>
        <w:ind w:left="130" w:right="115"/>
      </w:pPr>
      <w:r>
        <w:t xml:space="preserve">    &lt;observation classCode="OBS" moodCode="EVN" negationInd="false"&gt;</w:t>
      </w:r>
    </w:p>
    <w:p w14:paraId="476F78DD" w14:textId="77777777" w:rsidR="00E379A6" w:rsidRDefault="000F5220">
      <w:pPr>
        <w:pStyle w:val="Example"/>
        <w:ind w:left="130" w:right="115"/>
      </w:pPr>
      <w:r>
        <w:t xml:space="preserve">      &lt;!-- [HAI R3D1.1] Facility Transfuses Blood Products Treated with </w:t>
      </w:r>
    </w:p>
    <w:p w14:paraId="1A7C814A" w14:textId="77777777" w:rsidR="00E379A6" w:rsidRDefault="000F5220">
      <w:pPr>
        <w:pStyle w:val="Example"/>
        <w:ind w:left="130" w:right="115"/>
      </w:pPr>
      <w:r>
        <w:t xml:space="preserve">           Pathogen Reduction Technology Observation --&gt;</w:t>
      </w:r>
    </w:p>
    <w:p w14:paraId="3578C6E8" w14:textId="77777777" w:rsidR="00E379A6" w:rsidRDefault="000F5220">
      <w:pPr>
        <w:pStyle w:val="Example"/>
        <w:ind w:left="130" w:right="115"/>
      </w:pPr>
      <w:r>
        <w:t xml:space="preserve">      &lt;templateId root="2.16.840.1.113883.10.20.5.6.236" extension="2016-08-01" /&gt;</w:t>
      </w:r>
    </w:p>
    <w:p w14:paraId="75736FA5" w14:textId="77777777" w:rsidR="00E379A6" w:rsidRDefault="000F5220">
      <w:pPr>
        <w:pStyle w:val="Example"/>
        <w:ind w:left="130" w:right="115"/>
      </w:pPr>
      <w:r>
        <w:t xml:space="preserve">      ...</w:t>
      </w:r>
    </w:p>
    <w:p w14:paraId="688F0413" w14:textId="77777777" w:rsidR="00E379A6" w:rsidRDefault="000F5220">
      <w:pPr>
        <w:pStyle w:val="Example"/>
        <w:ind w:left="130" w:right="115"/>
      </w:pPr>
      <w:r>
        <w:t xml:space="preserve">    &lt;/observation&gt;</w:t>
      </w:r>
    </w:p>
    <w:p w14:paraId="519C45E9" w14:textId="77777777" w:rsidR="00E379A6" w:rsidRDefault="000F5220">
      <w:pPr>
        <w:pStyle w:val="Example"/>
        <w:ind w:left="130" w:right="115"/>
      </w:pPr>
      <w:r>
        <w:t xml:space="preserve">  &lt;/entryRelationship&gt;</w:t>
      </w:r>
    </w:p>
    <w:p w14:paraId="7332E2E5" w14:textId="77777777" w:rsidR="00E379A6" w:rsidRDefault="000F5220">
      <w:pPr>
        <w:pStyle w:val="Example"/>
        <w:ind w:left="130" w:right="115"/>
      </w:pPr>
      <w:r>
        <w:t xml:space="preserve">  &lt;entryRelationship typeCode="COMP"&gt;</w:t>
      </w:r>
    </w:p>
    <w:p w14:paraId="02375093" w14:textId="77777777" w:rsidR="00E379A6" w:rsidRDefault="000F5220">
      <w:pPr>
        <w:pStyle w:val="Example"/>
        <w:ind w:left="130" w:right="115"/>
      </w:pPr>
      <w:r>
        <w:t xml:space="preserve">    &lt;observation classCode="OBS" moodCode="EVN"&gt;</w:t>
      </w:r>
    </w:p>
    <w:p w14:paraId="1F1AC1BD" w14:textId="77777777" w:rsidR="00E379A6" w:rsidRDefault="000F5220">
      <w:pPr>
        <w:pStyle w:val="Example"/>
        <w:ind w:left="130" w:right="115"/>
      </w:pPr>
      <w:r>
        <w:t xml:space="preserve">      &lt;!-- Summary Data Observation (HV) --&gt;</w:t>
      </w:r>
    </w:p>
    <w:p w14:paraId="60873B30" w14:textId="77777777" w:rsidR="00E379A6" w:rsidRDefault="000F5220">
      <w:pPr>
        <w:pStyle w:val="Example"/>
        <w:ind w:left="130" w:right="115"/>
      </w:pPr>
      <w:r>
        <w:lastRenderedPageBreak/>
        <w:t xml:space="preserve">      &lt;templateId root="2.16.840.1.113883.10.20.5.6.235" extension="2015-10-01" /&gt;</w:t>
      </w:r>
    </w:p>
    <w:p w14:paraId="3EF694E0" w14:textId="77777777" w:rsidR="00E379A6" w:rsidRDefault="000F5220">
      <w:pPr>
        <w:pStyle w:val="Example"/>
        <w:ind w:left="130" w:right="115"/>
      </w:pPr>
      <w:r>
        <w:t xml:space="preserve">      ...</w:t>
      </w:r>
    </w:p>
    <w:p w14:paraId="14BA398F" w14:textId="77777777" w:rsidR="00E379A6" w:rsidRDefault="000F5220">
      <w:pPr>
        <w:pStyle w:val="Example"/>
        <w:ind w:left="130" w:right="115"/>
      </w:pPr>
      <w:r>
        <w:t xml:space="preserve">    &lt;/observation&gt;</w:t>
      </w:r>
    </w:p>
    <w:p w14:paraId="473ED0CE" w14:textId="77777777" w:rsidR="00E379A6" w:rsidRDefault="000F5220">
      <w:pPr>
        <w:pStyle w:val="Example"/>
        <w:ind w:left="130" w:right="115"/>
      </w:pPr>
      <w:r>
        <w:t xml:space="preserve">  &lt;/entryRelationship&gt;</w:t>
      </w:r>
    </w:p>
    <w:p w14:paraId="4FDD4EF8" w14:textId="77777777" w:rsidR="00E379A6" w:rsidRDefault="000F5220">
      <w:pPr>
        <w:pStyle w:val="Example"/>
        <w:ind w:left="130" w:right="115"/>
      </w:pPr>
      <w:r>
        <w:t xml:space="preserve">  ...</w:t>
      </w:r>
    </w:p>
    <w:p w14:paraId="782B5BA7" w14:textId="77777777" w:rsidR="00E379A6" w:rsidRDefault="000F5220">
      <w:pPr>
        <w:pStyle w:val="Example"/>
        <w:ind w:left="130" w:right="115"/>
      </w:pPr>
      <w:r>
        <w:t>&lt;/encounter&gt;</w:t>
      </w:r>
    </w:p>
    <w:p w14:paraId="32681486" w14:textId="77777777" w:rsidR="00E379A6" w:rsidRDefault="00E379A6">
      <w:pPr>
        <w:pStyle w:val="BodyText"/>
      </w:pPr>
    </w:p>
    <w:p w14:paraId="5DE82016" w14:textId="77777777" w:rsidR="00E379A6" w:rsidRDefault="000F5220">
      <w:pPr>
        <w:pStyle w:val="Heading2nospace"/>
      </w:pPr>
      <w:bookmarkStart w:id="3419" w:name="_Toc491882244"/>
      <w:r>
        <w:t>S</w:t>
      </w:r>
      <w:bookmarkStart w:id="3420" w:name="E_Summary_Encounter_NICU"/>
      <w:bookmarkEnd w:id="3420"/>
      <w:r>
        <w:t>ummary Encounter (NICU)</w:t>
      </w:r>
      <w:bookmarkEnd w:id="3419"/>
    </w:p>
    <w:p w14:paraId="2D23C9CE" w14:textId="77777777" w:rsidR="00E379A6" w:rsidRDefault="000F5220">
      <w:pPr>
        <w:pStyle w:val="BracketData"/>
      </w:pPr>
      <w:r>
        <w:t>[encounter: identifier urn:oid:2.16.840.1.113883.10.20.5.6.191 (closed)]</w:t>
      </w:r>
    </w:p>
    <w:p w14:paraId="5101A732" w14:textId="77777777" w:rsidR="00E379A6" w:rsidRDefault="000F5220">
      <w:pPr>
        <w:pStyle w:val="BracketData"/>
      </w:pPr>
      <w:r>
        <w:t>Published as part of NHSN Healthcare Associated Infection (HAI) Reports Release 1 - US Realm</w:t>
      </w:r>
    </w:p>
    <w:p w14:paraId="47780E51" w14:textId="26A6CA3F" w:rsidR="00E379A6" w:rsidRDefault="000F5220">
      <w:pPr>
        <w:pStyle w:val="Caption"/>
      </w:pPr>
      <w:bookmarkStart w:id="3421" w:name="_Toc491882822"/>
      <w:r>
        <w:t xml:space="preserve">Table </w:t>
      </w:r>
      <w:r>
        <w:fldChar w:fldCharType="begin"/>
      </w:r>
      <w:r>
        <w:instrText>SEQ Table \* ARABIC</w:instrText>
      </w:r>
      <w:r>
        <w:fldChar w:fldCharType="separate"/>
      </w:r>
      <w:r w:rsidR="00D90831">
        <w:t>376</w:t>
      </w:r>
      <w:r>
        <w:fldChar w:fldCharType="end"/>
      </w:r>
      <w:r>
        <w:t>: Summary Encounter (NICU) Contexts</w:t>
      </w:r>
      <w:bookmarkEnd w:id="34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6: Summary Encounter (NICU) Contexts"/>
        <w:tblDescription w:val="Table 376: Summary Encounter (NICU) Contexts"/>
      </w:tblPr>
      <w:tblGrid>
        <w:gridCol w:w="5040"/>
        <w:gridCol w:w="5040"/>
      </w:tblGrid>
      <w:tr w:rsidR="00E379A6" w14:paraId="75B4613C" w14:textId="77777777" w:rsidTr="002E2528">
        <w:trPr>
          <w:cantSplit/>
          <w:tblHeader/>
          <w:jc w:val="center"/>
        </w:trPr>
        <w:tc>
          <w:tcPr>
            <w:tcW w:w="360" w:type="dxa"/>
            <w:shd w:val="clear" w:color="auto" w:fill="E6E6E6"/>
          </w:tcPr>
          <w:p w14:paraId="63CA1B81" w14:textId="77777777" w:rsidR="00E379A6" w:rsidRDefault="000F5220">
            <w:pPr>
              <w:pStyle w:val="TableHead"/>
            </w:pPr>
            <w:r>
              <w:t>Contained By:</w:t>
            </w:r>
          </w:p>
        </w:tc>
        <w:tc>
          <w:tcPr>
            <w:tcW w:w="360" w:type="dxa"/>
            <w:shd w:val="clear" w:color="auto" w:fill="E6E6E6"/>
          </w:tcPr>
          <w:p w14:paraId="5B8E1B26" w14:textId="77777777" w:rsidR="00E379A6" w:rsidRDefault="000F5220">
            <w:pPr>
              <w:pStyle w:val="TableHead"/>
            </w:pPr>
            <w:r>
              <w:t>Contains:</w:t>
            </w:r>
          </w:p>
        </w:tc>
      </w:tr>
      <w:tr w:rsidR="00E379A6" w14:paraId="1DC43A69" w14:textId="77777777" w:rsidTr="002E2528">
        <w:trPr>
          <w:cantSplit/>
          <w:jc w:val="center"/>
        </w:trPr>
        <w:tc>
          <w:tcPr>
            <w:tcW w:w="360" w:type="dxa"/>
          </w:tcPr>
          <w:p w14:paraId="2403323C" w14:textId="7720462D" w:rsidR="00E379A6" w:rsidRDefault="0051287C">
            <w:pPr>
              <w:pStyle w:val="TableText"/>
            </w:pPr>
            <w:hyperlink w:anchor="S_Summary_Data_Section_NICU">
              <w:r w:rsidR="000F5220">
                <w:rPr>
                  <w:rStyle w:val="HyperlinkText9pt"/>
                </w:rPr>
                <w:t>Summary Data Section (NICU)</w:t>
              </w:r>
            </w:hyperlink>
            <w:r w:rsidR="000F5220">
              <w:t xml:space="preserve"> (required)</w:t>
            </w:r>
          </w:p>
        </w:tc>
        <w:tc>
          <w:tcPr>
            <w:tcW w:w="360" w:type="dxa"/>
          </w:tcPr>
          <w:p w14:paraId="29AAEFF4" w14:textId="2C31250F" w:rsidR="00E379A6" w:rsidRDefault="0051287C">
            <w:pPr>
              <w:pStyle w:val="TableText"/>
            </w:pPr>
            <w:hyperlink w:anchor="E_Summary_Data_Observation">
              <w:r w:rsidR="000F5220">
                <w:rPr>
                  <w:rStyle w:val="HyperlinkText9pt"/>
                </w:rPr>
                <w:t>Summary Data Observation</w:t>
              </w:r>
            </w:hyperlink>
          </w:p>
        </w:tc>
      </w:tr>
    </w:tbl>
    <w:p w14:paraId="0C018EA9" w14:textId="77777777" w:rsidR="00E379A6" w:rsidRDefault="00E379A6">
      <w:pPr>
        <w:pStyle w:val="BodyText"/>
      </w:pPr>
    </w:p>
    <w:p w14:paraId="32CAABEF" w14:textId="77777777" w:rsidR="00E379A6" w:rsidRDefault="000F5220">
      <w:pPr>
        <w:pStyle w:val="BodyText"/>
      </w:pPr>
      <w:r>
        <w:t>A Summary Encounter records a set of summary data, usually for a population such as the patients in a ward in a specified period. The NHSN protocol defines which data to record for each type of summary report. For a NICU Summary report, each datum is recorded as a Summary Data Observation. The data requirements at time of publication are shown in a table under the Summary Data Observation template, above.  </w:t>
      </w:r>
    </w:p>
    <w:p w14:paraId="2432AEB1" w14:textId="77777777" w:rsidR="00E379A6" w:rsidRDefault="000F5220">
      <w:pPr>
        <w:pStyle w:val="BodyText"/>
      </w:pPr>
      <w:r>
        <w:t>In a NICU Report, the data are stratified by birthweight. A second participant is provided to record the participant subgroup. Represent each group with a separate Summary Encounter.</w:t>
      </w:r>
    </w:p>
    <w:p w14:paraId="47647EFD" w14:textId="3DDCA8C4" w:rsidR="00E379A6" w:rsidRDefault="000F5220">
      <w:pPr>
        <w:pStyle w:val="Caption"/>
      </w:pPr>
      <w:bookmarkStart w:id="3422" w:name="_Toc491882823"/>
      <w:r>
        <w:lastRenderedPageBreak/>
        <w:t xml:space="preserve">Table </w:t>
      </w:r>
      <w:r>
        <w:fldChar w:fldCharType="begin"/>
      </w:r>
      <w:r>
        <w:instrText>SEQ Table \* ARABIC</w:instrText>
      </w:r>
      <w:r>
        <w:fldChar w:fldCharType="separate"/>
      </w:r>
      <w:r w:rsidR="00D90831">
        <w:t>377</w:t>
      </w:r>
      <w:r>
        <w:fldChar w:fldCharType="end"/>
      </w:r>
      <w:r>
        <w:t>: Summary Encounter (NICU) Constraints Overview</w:t>
      </w:r>
      <w:bookmarkEnd w:id="3422"/>
    </w:p>
    <w:tbl>
      <w:tblPr>
        <w:tblStyle w:val="TableGrid"/>
        <w:tblW w:w="10080" w:type="dxa"/>
        <w:jc w:val="center"/>
        <w:tblLayout w:type="fixed"/>
        <w:tblLook w:val="02A0" w:firstRow="1" w:lastRow="0" w:firstColumn="1" w:lastColumn="0" w:noHBand="1" w:noVBand="0"/>
        <w:tblCaption w:val="Table 377: Summary Encounter (NICU) Constraints Overview"/>
        <w:tblDescription w:val="Table 377: Summary Encounter (NICU) Constraints Overview"/>
      </w:tblPr>
      <w:tblGrid>
        <w:gridCol w:w="3498"/>
        <w:gridCol w:w="731"/>
        <w:gridCol w:w="877"/>
        <w:gridCol w:w="877"/>
        <w:gridCol w:w="877"/>
        <w:gridCol w:w="3220"/>
      </w:tblGrid>
      <w:tr w:rsidR="00E379A6" w14:paraId="7B99E11E" w14:textId="77777777" w:rsidTr="002E2528">
        <w:trPr>
          <w:cantSplit/>
          <w:tblHeader/>
          <w:jc w:val="center"/>
        </w:trPr>
        <w:tc>
          <w:tcPr>
            <w:tcW w:w="0" w:type="dxa"/>
            <w:shd w:val="clear" w:color="auto" w:fill="E6E6E6"/>
            <w:noWrap/>
          </w:tcPr>
          <w:p w14:paraId="75687CB5" w14:textId="77777777" w:rsidR="00E379A6" w:rsidRDefault="000F5220">
            <w:pPr>
              <w:pStyle w:val="TableHead"/>
            </w:pPr>
            <w:r>
              <w:t>XPath</w:t>
            </w:r>
          </w:p>
        </w:tc>
        <w:tc>
          <w:tcPr>
            <w:tcW w:w="720" w:type="dxa"/>
            <w:shd w:val="clear" w:color="auto" w:fill="E6E6E6"/>
            <w:noWrap/>
          </w:tcPr>
          <w:p w14:paraId="448532ED" w14:textId="77777777" w:rsidR="00E379A6" w:rsidRDefault="000F5220">
            <w:pPr>
              <w:pStyle w:val="TableHead"/>
            </w:pPr>
            <w:r>
              <w:t>Card.</w:t>
            </w:r>
          </w:p>
        </w:tc>
        <w:tc>
          <w:tcPr>
            <w:tcW w:w="864" w:type="dxa"/>
            <w:shd w:val="clear" w:color="auto" w:fill="E6E6E6"/>
            <w:noWrap/>
          </w:tcPr>
          <w:p w14:paraId="44FF7BA6" w14:textId="77777777" w:rsidR="00E379A6" w:rsidRDefault="000F5220">
            <w:pPr>
              <w:pStyle w:val="TableHead"/>
            </w:pPr>
            <w:r>
              <w:t>Verb</w:t>
            </w:r>
          </w:p>
        </w:tc>
        <w:tc>
          <w:tcPr>
            <w:tcW w:w="864" w:type="dxa"/>
            <w:shd w:val="clear" w:color="auto" w:fill="E6E6E6"/>
            <w:noWrap/>
          </w:tcPr>
          <w:p w14:paraId="18376912" w14:textId="77777777" w:rsidR="00E379A6" w:rsidRDefault="000F5220">
            <w:pPr>
              <w:pStyle w:val="TableHead"/>
            </w:pPr>
            <w:r>
              <w:t>Data Type</w:t>
            </w:r>
          </w:p>
        </w:tc>
        <w:tc>
          <w:tcPr>
            <w:tcW w:w="864" w:type="dxa"/>
            <w:shd w:val="clear" w:color="auto" w:fill="E6E6E6"/>
            <w:noWrap/>
          </w:tcPr>
          <w:p w14:paraId="20C6A23F" w14:textId="77777777" w:rsidR="00E379A6" w:rsidRDefault="000F5220">
            <w:pPr>
              <w:pStyle w:val="TableHead"/>
            </w:pPr>
            <w:r>
              <w:t>CONF#</w:t>
            </w:r>
          </w:p>
        </w:tc>
        <w:tc>
          <w:tcPr>
            <w:tcW w:w="864" w:type="dxa"/>
            <w:shd w:val="clear" w:color="auto" w:fill="E6E6E6"/>
            <w:noWrap/>
          </w:tcPr>
          <w:p w14:paraId="7F4B0208" w14:textId="77777777" w:rsidR="00E379A6" w:rsidRDefault="000F5220">
            <w:pPr>
              <w:pStyle w:val="TableHead"/>
            </w:pPr>
            <w:r>
              <w:t>Value</w:t>
            </w:r>
          </w:p>
        </w:tc>
      </w:tr>
      <w:tr w:rsidR="00E379A6" w14:paraId="0DA2154D" w14:textId="77777777" w:rsidTr="002E2528">
        <w:trPr>
          <w:cantSplit/>
          <w:jc w:val="center"/>
        </w:trPr>
        <w:tc>
          <w:tcPr>
            <w:tcW w:w="9928" w:type="dxa"/>
            <w:gridSpan w:val="6"/>
          </w:tcPr>
          <w:p w14:paraId="595E319C" w14:textId="77777777" w:rsidR="00E379A6" w:rsidRDefault="000F5220">
            <w:pPr>
              <w:pStyle w:val="TableText"/>
            </w:pPr>
            <w:r>
              <w:t>encounter (identifier: urn:oid:2.16.840.1.113883.10.20.5.6.191)</w:t>
            </w:r>
          </w:p>
        </w:tc>
      </w:tr>
      <w:tr w:rsidR="00E379A6" w14:paraId="28508201" w14:textId="77777777" w:rsidTr="002E2528">
        <w:trPr>
          <w:cantSplit/>
          <w:jc w:val="center"/>
        </w:trPr>
        <w:tc>
          <w:tcPr>
            <w:tcW w:w="3445" w:type="dxa"/>
          </w:tcPr>
          <w:p w14:paraId="1E17E678" w14:textId="77777777" w:rsidR="00E379A6" w:rsidRDefault="000F5220">
            <w:pPr>
              <w:pStyle w:val="TableText"/>
            </w:pPr>
            <w:r>
              <w:tab/>
              <w:t>@classCode</w:t>
            </w:r>
          </w:p>
        </w:tc>
        <w:tc>
          <w:tcPr>
            <w:tcW w:w="720" w:type="dxa"/>
          </w:tcPr>
          <w:p w14:paraId="15F1459D" w14:textId="77777777" w:rsidR="00E379A6" w:rsidRDefault="000F5220">
            <w:pPr>
              <w:pStyle w:val="TableText"/>
            </w:pPr>
            <w:r>
              <w:t>1..1</w:t>
            </w:r>
          </w:p>
        </w:tc>
        <w:tc>
          <w:tcPr>
            <w:tcW w:w="864" w:type="dxa"/>
          </w:tcPr>
          <w:p w14:paraId="64085E77" w14:textId="77777777" w:rsidR="00E379A6" w:rsidRDefault="000F5220">
            <w:pPr>
              <w:pStyle w:val="TableText"/>
            </w:pPr>
            <w:r>
              <w:t>SHALL</w:t>
            </w:r>
          </w:p>
        </w:tc>
        <w:tc>
          <w:tcPr>
            <w:tcW w:w="864" w:type="dxa"/>
          </w:tcPr>
          <w:p w14:paraId="301CF18B" w14:textId="77777777" w:rsidR="00E379A6" w:rsidRDefault="00E379A6">
            <w:pPr>
              <w:pStyle w:val="TableText"/>
            </w:pPr>
          </w:p>
        </w:tc>
        <w:tc>
          <w:tcPr>
            <w:tcW w:w="864" w:type="dxa"/>
          </w:tcPr>
          <w:p w14:paraId="616B3411" w14:textId="13AB480D" w:rsidR="00E379A6" w:rsidRDefault="0051287C">
            <w:pPr>
              <w:pStyle w:val="TableText"/>
            </w:pPr>
            <w:hyperlink w:anchor="C_86-22817">
              <w:r w:rsidR="000F5220">
                <w:rPr>
                  <w:rStyle w:val="HyperlinkText9pt"/>
                </w:rPr>
                <w:t>86-22817</w:t>
              </w:r>
            </w:hyperlink>
          </w:p>
        </w:tc>
        <w:tc>
          <w:tcPr>
            <w:tcW w:w="3171" w:type="dxa"/>
          </w:tcPr>
          <w:p w14:paraId="68B95075" w14:textId="77777777" w:rsidR="00E379A6" w:rsidRDefault="000F5220">
            <w:pPr>
              <w:pStyle w:val="TableText"/>
            </w:pPr>
            <w:r>
              <w:t>urn:oid:2.16.840.1.113883.5.6 (HL7ActClass) = ENC</w:t>
            </w:r>
          </w:p>
        </w:tc>
      </w:tr>
      <w:tr w:rsidR="00E379A6" w14:paraId="0AEB33D6" w14:textId="77777777" w:rsidTr="002E2528">
        <w:trPr>
          <w:cantSplit/>
          <w:jc w:val="center"/>
        </w:trPr>
        <w:tc>
          <w:tcPr>
            <w:tcW w:w="3445" w:type="dxa"/>
          </w:tcPr>
          <w:p w14:paraId="3398309D" w14:textId="77777777" w:rsidR="00E379A6" w:rsidRDefault="000F5220">
            <w:pPr>
              <w:pStyle w:val="TableText"/>
            </w:pPr>
            <w:r>
              <w:tab/>
              <w:t>@moodCode</w:t>
            </w:r>
          </w:p>
        </w:tc>
        <w:tc>
          <w:tcPr>
            <w:tcW w:w="720" w:type="dxa"/>
          </w:tcPr>
          <w:p w14:paraId="708DBF1D" w14:textId="77777777" w:rsidR="00E379A6" w:rsidRDefault="000F5220">
            <w:pPr>
              <w:pStyle w:val="TableText"/>
            </w:pPr>
            <w:r>
              <w:t>1..1</w:t>
            </w:r>
          </w:p>
        </w:tc>
        <w:tc>
          <w:tcPr>
            <w:tcW w:w="864" w:type="dxa"/>
          </w:tcPr>
          <w:p w14:paraId="08E9B1B3" w14:textId="77777777" w:rsidR="00E379A6" w:rsidRDefault="000F5220">
            <w:pPr>
              <w:pStyle w:val="TableText"/>
            </w:pPr>
            <w:r>
              <w:t>SHALL</w:t>
            </w:r>
          </w:p>
        </w:tc>
        <w:tc>
          <w:tcPr>
            <w:tcW w:w="864" w:type="dxa"/>
          </w:tcPr>
          <w:p w14:paraId="0852E4BE" w14:textId="77777777" w:rsidR="00E379A6" w:rsidRDefault="00E379A6">
            <w:pPr>
              <w:pStyle w:val="TableText"/>
            </w:pPr>
          </w:p>
        </w:tc>
        <w:tc>
          <w:tcPr>
            <w:tcW w:w="864" w:type="dxa"/>
          </w:tcPr>
          <w:p w14:paraId="6F1DEFCA" w14:textId="2CF7C5F5" w:rsidR="00E379A6" w:rsidRDefault="0051287C">
            <w:pPr>
              <w:pStyle w:val="TableText"/>
            </w:pPr>
            <w:hyperlink w:anchor="C_86-22818">
              <w:r w:rsidR="000F5220">
                <w:rPr>
                  <w:rStyle w:val="HyperlinkText9pt"/>
                </w:rPr>
                <w:t>86-22818</w:t>
              </w:r>
            </w:hyperlink>
          </w:p>
        </w:tc>
        <w:tc>
          <w:tcPr>
            <w:tcW w:w="3171" w:type="dxa"/>
          </w:tcPr>
          <w:p w14:paraId="6A84FD02" w14:textId="77777777" w:rsidR="00E379A6" w:rsidRDefault="000F5220">
            <w:pPr>
              <w:pStyle w:val="TableText"/>
            </w:pPr>
            <w:r>
              <w:t>urn:oid:2.16.840.1.113883.5.1001 (ActMood) = EVN</w:t>
            </w:r>
          </w:p>
        </w:tc>
      </w:tr>
      <w:tr w:rsidR="00E379A6" w14:paraId="3ACCD953" w14:textId="77777777" w:rsidTr="002E2528">
        <w:trPr>
          <w:cantSplit/>
          <w:jc w:val="center"/>
        </w:trPr>
        <w:tc>
          <w:tcPr>
            <w:tcW w:w="3445" w:type="dxa"/>
          </w:tcPr>
          <w:p w14:paraId="7C3040C0" w14:textId="77777777" w:rsidR="00E379A6" w:rsidRDefault="000F5220">
            <w:pPr>
              <w:pStyle w:val="TableText"/>
            </w:pPr>
            <w:r>
              <w:tab/>
              <w:t>templateId</w:t>
            </w:r>
          </w:p>
        </w:tc>
        <w:tc>
          <w:tcPr>
            <w:tcW w:w="720" w:type="dxa"/>
          </w:tcPr>
          <w:p w14:paraId="623105CD" w14:textId="77777777" w:rsidR="00E379A6" w:rsidRDefault="000F5220">
            <w:pPr>
              <w:pStyle w:val="TableText"/>
            </w:pPr>
            <w:r>
              <w:t>1..1</w:t>
            </w:r>
          </w:p>
        </w:tc>
        <w:tc>
          <w:tcPr>
            <w:tcW w:w="864" w:type="dxa"/>
          </w:tcPr>
          <w:p w14:paraId="0DB873A6" w14:textId="77777777" w:rsidR="00E379A6" w:rsidRDefault="000F5220">
            <w:pPr>
              <w:pStyle w:val="TableText"/>
            </w:pPr>
            <w:r>
              <w:t>SHALL</w:t>
            </w:r>
          </w:p>
        </w:tc>
        <w:tc>
          <w:tcPr>
            <w:tcW w:w="864" w:type="dxa"/>
          </w:tcPr>
          <w:p w14:paraId="7839698A" w14:textId="77777777" w:rsidR="00E379A6" w:rsidRDefault="00E379A6">
            <w:pPr>
              <w:pStyle w:val="TableText"/>
            </w:pPr>
          </w:p>
        </w:tc>
        <w:tc>
          <w:tcPr>
            <w:tcW w:w="864" w:type="dxa"/>
          </w:tcPr>
          <w:p w14:paraId="4D92C2DA" w14:textId="38721A6D" w:rsidR="00E379A6" w:rsidRDefault="0051287C">
            <w:pPr>
              <w:pStyle w:val="TableText"/>
            </w:pPr>
            <w:hyperlink w:anchor="C_86-22819">
              <w:r w:rsidR="000F5220">
                <w:rPr>
                  <w:rStyle w:val="HyperlinkText9pt"/>
                </w:rPr>
                <w:t>86-22819</w:t>
              </w:r>
            </w:hyperlink>
          </w:p>
        </w:tc>
        <w:tc>
          <w:tcPr>
            <w:tcW w:w="3171" w:type="dxa"/>
          </w:tcPr>
          <w:p w14:paraId="1249F872" w14:textId="77777777" w:rsidR="00E379A6" w:rsidRDefault="00E379A6">
            <w:pPr>
              <w:pStyle w:val="TableText"/>
            </w:pPr>
          </w:p>
        </w:tc>
      </w:tr>
      <w:tr w:rsidR="00E379A6" w14:paraId="42421327" w14:textId="77777777" w:rsidTr="002E2528">
        <w:trPr>
          <w:cantSplit/>
          <w:jc w:val="center"/>
        </w:trPr>
        <w:tc>
          <w:tcPr>
            <w:tcW w:w="3445" w:type="dxa"/>
          </w:tcPr>
          <w:p w14:paraId="5FBA098F" w14:textId="77777777" w:rsidR="00E379A6" w:rsidRDefault="000F5220">
            <w:pPr>
              <w:pStyle w:val="TableText"/>
            </w:pPr>
            <w:r>
              <w:tab/>
            </w:r>
            <w:r>
              <w:tab/>
              <w:t>@root</w:t>
            </w:r>
          </w:p>
        </w:tc>
        <w:tc>
          <w:tcPr>
            <w:tcW w:w="720" w:type="dxa"/>
          </w:tcPr>
          <w:p w14:paraId="7F0DACEE" w14:textId="77777777" w:rsidR="00E379A6" w:rsidRDefault="000F5220">
            <w:pPr>
              <w:pStyle w:val="TableText"/>
            </w:pPr>
            <w:r>
              <w:t>1..1</w:t>
            </w:r>
          </w:p>
        </w:tc>
        <w:tc>
          <w:tcPr>
            <w:tcW w:w="864" w:type="dxa"/>
          </w:tcPr>
          <w:p w14:paraId="4AB01B93" w14:textId="77777777" w:rsidR="00E379A6" w:rsidRDefault="000F5220">
            <w:pPr>
              <w:pStyle w:val="TableText"/>
            </w:pPr>
            <w:r>
              <w:t>SHALL</w:t>
            </w:r>
          </w:p>
        </w:tc>
        <w:tc>
          <w:tcPr>
            <w:tcW w:w="864" w:type="dxa"/>
          </w:tcPr>
          <w:p w14:paraId="611EACA5" w14:textId="77777777" w:rsidR="00E379A6" w:rsidRDefault="00E379A6">
            <w:pPr>
              <w:pStyle w:val="TableText"/>
            </w:pPr>
          </w:p>
        </w:tc>
        <w:tc>
          <w:tcPr>
            <w:tcW w:w="864" w:type="dxa"/>
          </w:tcPr>
          <w:p w14:paraId="70D21266" w14:textId="0C6C99F3" w:rsidR="00E379A6" w:rsidRDefault="0051287C">
            <w:pPr>
              <w:pStyle w:val="TableText"/>
            </w:pPr>
            <w:hyperlink w:anchor="C_86-22820">
              <w:r w:rsidR="000F5220">
                <w:rPr>
                  <w:rStyle w:val="HyperlinkText9pt"/>
                </w:rPr>
                <w:t>86-22820</w:t>
              </w:r>
            </w:hyperlink>
          </w:p>
        </w:tc>
        <w:tc>
          <w:tcPr>
            <w:tcW w:w="3171" w:type="dxa"/>
          </w:tcPr>
          <w:p w14:paraId="4618D8CD" w14:textId="77777777" w:rsidR="00E379A6" w:rsidRDefault="000F5220">
            <w:pPr>
              <w:pStyle w:val="TableText"/>
            </w:pPr>
            <w:r>
              <w:t>2.16.840.1.113883.10.20.5.6.191</w:t>
            </w:r>
          </w:p>
        </w:tc>
      </w:tr>
      <w:tr w:rsidR="00E379A6" w14:paraId="1EF1160C" w14:textId="77777777" w:rsidTr="002E2528">
        <w:trPr>
          <w:cantSplit/>
          <w:jc w:val="center"/>
        </w:trPr>
        <w:tc>
          <w:tcPr>
            <w:tcW w:w="3445" w:type="dxa"/>
          </w:tcPr>
          <w:p w14:paraId="7BE5A178" w14:textId="77777777" w:rsidR="00E379A6" w:rsidRDefault="000F5220">
            <w:pPr>
              <w:pStyle w:val="TableText"/>
            </w:pPr>
            <w:r>
              <w:tab/>
              <w:t>participant</w:t>
            </w:r>
          </w:p>
        </w:tc>
        <w:tc>
          <w:tcPr>
            <w:tcW w:w="720" w:type="dxa"/>
          </w:tcPr>
          <w:p w14:paraId="337084C9" w14:textId="77777777" w:rsidR="00E379A6" w:rsidRDefault="000F5220">
            <w:pPr>
              <w:pStyle w:val="TableText"/>
            </w:pPr>
            <w:r>
              <w:t>1..1</w:t>
            </w:r>
          </w:p>
        </w:tc>
        <w:tc>
          <w:tcPr>
            <w:tcW w:w="864" w:type="dxa"/>
          </w:tcPr>
          <w:p w14:paraId="7EA2E729" w14:textId="77777777" w:rsidR="00E379A6" w:rsidRDefault="000F5220">
            <w:pPr>
              <w:pStyle w:val="TableText"/>
            </w:pPr>
            <w:r>
              <w:t>SHALL</w:t>
            </w:r>
          </w:p>
        </w:tc>
        <w:tc>
          <w:tcPr>
            <w:tcW w:w="864" w:type="dxa"/>
          </w:tcPr>
          <w:p w14:paraId="4A8B0F6C" w14:textId="77777777" w:rsidR="00E379A6" w:rsidRDefault="00E379A6">
            <w:pPr>
              <w:pStyle w:val="TableText"/>
            </w:pPr>
          </w:p>
        </w:tc>
        <w:tc>
          <w:tcPr>
            <w:tcW w:w="864" w:type="dxa"/>
          </w:tcPr>
          <w:p w14:paraId="53DB8211" w14:textId="3D5AA44B" w:rsidR="00E379A6" w:rsidRDefault="0051287C">
            <w:pPr>
              <w:pStyle w:val="TableText"/>
            </w:pPr>
            <w:hyperlink w:anchor="C_86-22821">
              <w:r w:rsidR="000F5220">
                <w:rPr>
                  <w:rStyle w:val="HyperlinkText9pt"/>
                </w:rPr>
                <w:t>86-22821</w:t>
              </w:r>
            </w:hyperlink>
          </w:p>
        </w:tc>
        <w:tc>
          <w:tcPr>
            <w:tcW w:w="3171" w:type="dxa"/>
          </w:tcPr>
          <w:p w14:paraId="2719AC3B" w14:textId="77777777" w:rsidR="00E379A6" w:rsidRDefault="00E379A6">
            <w:pPr>
              <w:pStyle w:val="TableText"/>
            </w:pPr>
          </w:p>
        </w:tc>
      </w:tr>
      <w:tr w:rsidR="00E379A6" w14:paraId="32FC81E1" w14:textId="77777777" w:rsidTr="002E2528">
        <w:trPr>
          <w:cantSplit/>
          <w:jc w:val="center"/>
        </w:trPr>
        <w:tc>
          <w:tcPr>
            <w:tcW w:w="3445" w:type="dxa"/>
          </w:tcPr>
          <w:p w14:paraId="21E79032" w14:textId="77777777" w:rsidR="00E379A6" w:rsidRDefault="000F5220">
            <w:pPr>
              <w:pStyle w:val="TableText"/>
            </w:pPr>
            <w:r>
              <w:tab/>
            </w:r>
            <w:r>
              <w:tab/>
              <w:t>@typeCode</w:t>
            </w:r>
          </w:p>
        </w:tc>
        <w:tc>
          <w:tcPr>
            <w:tcW w:w="720" w:type="dxa"/>
          </w:tcPr>
          <w:p w14:paraId="4B938CBB" w14:textId="77777777" w:rsidR="00E379A6" w:rsidRDefault="000F5220">
            <w:pPr>
              <w:pStyle w:val="TableText"/>
            </w:pPr>
            <w:r>
              <w:t>1..1</w:t>
            </w:r>
          </w:p>
        </w:tc>
        <w:tc>
          <w:tcPr>
            <w:tcW w:w="864" w:type="dxa"/>
          </w:tcPr>
          <w:p w14:paraId="768AAF1B" w14:textId="77777777" w:rsidR="00E379A6" w:rsidRDefault="000F5220">
            <w:pPr>
              <w:pStyle w:val="TableText"/>
            </w:pPr>
            <w:r>
              <w:t>SHALL</w:t>
            </w:r>
          </w:p>
        </w:tc>
        <w:tc>
          <w:tcPr>
            <w:tcW w:w="864" w:type="dxa"/>
          </w:tcPr>
          <w:p w14:paraId="416CA275" w14:textId="77777777" w:rsidR="00E379A6" w:rsidRDefault="00E379A6">
            <w:pPr>
              <w:pStyle w:val="TableText"/>
            </w:pPr>
          </w:p>
        </w:tc>
        <w:tc>
          <w:tcPr>
            <w:tcW w:w="864" w:type="dxa"/>
          </w:tcPr>
          <w:p w14:paraId="7FA141E2" w14:textId="595DA0BE" w:rsidR="00E379A6" w:rsidRDefault="0051287C">
            <w:pPr>
              <w:pStyle w:val="TableText"/>
            </w:pPr>
            <w:hyperlink w:anchor="C_86-22822">
              <w:r w:rsidR="000F5220">
                <w:rPr>
                  <w:rStyle w:val="HyperlinkText9pt"/>
                </w:rPr>
                <w:t>86-22822</w:t>
              </w:r>
            </w:hyperlink>
          </w:p>
        </w:tc>
        <w:tc>
          <w:tcPr>
            <w:tcW w:w="3171" w:type="dxa"/>
          </w:tcPr>
          <w:p w14:paraId="68698411" w14:textId="77777777" w:rsidR="00E379A6" w:rsidRDefault="000F5220">
            <w:pPr>
              <w:pStyle w:val="TableText"/>
            </w:pPr>
            <w:r>
              <w:t>urn:oid:2.16.840.1.113883.5.90 (HL7ParticipationType) = LOC</w:t>
            </w:r>
          </w:p>
        </w:tc>
      </w:tr>
      <w:tr w:rsidR="00E379A6" w14:paraId="0AFE26D4" w14:textId="77777777" w:rsidTr="002E2528">
        <w:trPr>
          <w:cantSplit/>
          <w:jc w:val="center"/>
        </w:trPr>
        <w:tc>
          <w:tcPr>
            <w:tcW w:w="3445" w:type="dxa"/>
          </w:tcPr>
          <w:p w14:paraId="1C0F5853" w14:textId="77777777" w:rsidR="00E379A6" w:rsidRDefault="000F5220">
            <w:pPr>
              <w:pStyle w:val="TableText"/>
            </w:pPr>
            <w:r>
              <w:tab/>
            </w:r>
            <w:r>
              <w:tab/>
              <w:t>participantRole</w:t>
            </w:r>
          </w:p>
        </w:tc>
        <w:tc>
          <w:tcPr>
            <w:tcW w:w="720" w:type="dxa"/>
          </w:tcPr>
          <w:p w14:paraId="13BC3BDA" w14:textId="77777777" w:rsidR="00E379A6" w:rsidRDefault="000F5220">
            <w:pPr>
              <w:pStyle w:val="TableText"/>
            </w:pPr>
            <w:r>
              <w:t>1..1</w:t>
            </w:r>
          </w:p>
        </w:tc>
        <w:tc>
          <w:tcPr>
            <w:tcW w:w="864" w:type="dxa"/>
          </w:tcPr>
          <w:p w14:paraId="3750C98D" w14:textId="77777777" w:rsidR="00E379A6" w:rsidRDefault="000F5220">
            <w:pPr>
              <w:pStyle w:val="TableText"/>
            </w:pPr>
            <w:r>
              <w:t>SHALL</w:t>
            </w:r>
          </w:p>
        </w:tc>
        <w:tc>
          <w:tcPr>
            <w:tcW w:w="864" w:type="dxa"/>
          </w:tcPr>
          <w:p w14:paraId="3150F845" w14:textId="77777777" w:rsidR="00E379A6" w:rsidRDefault="00E379A6">
            <w:pPr>
              <w:pStyle w:val="TableText"/>
            </w:pPr>
          </w:p>
        </w:tc>
        <w:tc>
          <w:tcPr>
            <w:tcW w:w="864" w:type="dxa"/>
          </w:tcPr>
          <w:p w14:paraId="0A5144F0" w14:textId="77EC8E82" w:rsidR="00E379A6" w:rsidRDefault="0051287C">
            <w:pPr>
              <w:pStyle w:val="TableText"/>
            </w:pPr>
            <w:hyperlink w:anchor="C_86-22823">
              <w:r w:rsidR="000F5220">
                <w:rPr>
                  <w:rStyle w:val="HyperlinkText9pt"/>
                </w:rPr>
                <w:t>86-22823</w:t>
              </w:r>
            </w:hyperlink>
          </w:p>
        </w:tc>
        <w:tc>
          <w:tcPr>
            <w:tcW w:w="3171" w:type="dxa"/>
          </w:tcPr>
          <w:p w14:paraId="6ACE64CE" w14:textId="77777777" w:rsidR="00E379A6" w:rsidRDefault="00E379A6">
            <w:pPr>
              <w:pStyle w:val="TableText"/>
            </w:pPr>
          </w:p>
        </w:tc>
      </w:tr>
      <w:tr w:rsidR="00E379A6" w14:paraId="069238A3" w14:textId="77777777" w:rsidTr="002E2528">
        <w:trPr>
          <w:cantSplit/>
          <w:jc w:val="center"/>
        </w:trPr>
        <w:tc>
          <w:tcPr>
            <w:tcW w:w="3445" w:type="dxa"/>
          </w:tcPr>
          <w:p w14:paraId="53244D62" w14:textId="77777777" w:rsidR="00E379A6" w:rsidRDefault="000F5220">
            <w:pPr>
              <w:pStyle w:val="TableText"/>
            </w:pPr>
            <w:r>
              <w:tab/>
            </w:r>
            <w:r>
              <w:tab/>
            </w:r>
            <w:r>
              <w:tab/>
              <w:t>@classCode</w:t>
            </w:r>
          </w:p>
        </w:tc>
        <w:tc>
          <w:tcPr>
            <w:tcW w:w="720" w:type="dxa"/>
          </w:tcPr>
          <w:p w14:paraId="32B9958C" w14:textId="77777777" w:rsidR="00E379A6" w:rsidRDefault="000F5220">
            <w:pPr>
              <w:pStyle w:val="TableText"/>
            </w:pPr>
            <w:r>
              <w:t>1..1</w:t>
            </w:r>
          </w:p>
        </w:tc>
        <w:tc>
          <w:tcPr>
            <w:tcW w:w="864" w:type="dxa"/>
          </w:tcPr>
          <w:p w14:paraId="14AAF9BF" w14:textId="77777777" w:rsidR="00E379A6" w:rsidRDefault="000F5220">
            <w:pPr>
              <w:pStyle w:val="TableText"/>
            </w:pPr>
            <w:r>
              <w:t>SHALL</w:t>
            </w:r>
          </w:p>
        </w:tc>
        <w:tc>
          <w:tcPr>
            <w:tcW w:w="864" w:type="dxa"/>
          </w:tcPr>
          <w:p w14:paraId="7E3BDEB6" w14:textId="77777777" w:rsidR="00E379A6" w:rsidRDefault="00E379A6">
            <w:pPr>
              <w:pStyle w:val="TableText"/>
            </w:pPr>
          </w:p>
        </w:tc>
        <w:tc>
          <w:tcPr>
            <w:tcW w:w="864" w:type="dxa"/>
          </w:tcPr>
          <w:p w14:paraId="59DBF383" w14:textId="49240A3C" w:rsidR="00E379A6" w:rsidRDefault="0051287C">
            <w:pPr>
              <w:pStyle w:val="TableText"/>
            </w:pPr>
            <w:hyperlink w:anchor="C_86-22824">
              <w:r w:rsidR="000F5220">
                <w:rPr>
                  <w:rStyle w:val="HyperlinkText9pt"/>
                </w:rPr>
                <w:t>86-22824</w:t>
              </w:r>
            </w:hyperlink>
          </w:p>
        </w:tc>
        <w:tc>
          <w:tcPr>
            <w:tcW w:w="3171" w:type="dxa"/>
          </w:tcPr>
          <w:p w14:paraId="6619CB1E" w14:textId="77777777" w:rsidR="00E379A6" w:rsidRDefault="000F5220">
            <w:pPr>
              <w:pStyle w:val="TableText"/>
            </w:pPr>
            <w:r>
              <w:t>urn:oid:2.16.840.1.113883.5.41 (EntityClass) = SDLOC</w:t>
            </w:r>
          </w:p>
        </w:tc>
      </w:tr>
      <w:tr w:rsidR="00E379A6" w14:paraId="54A0FC27" w14:textId="77777777" w:rsidTr="002E2528">
        <w:trPr>
          <w:cantSplit/>
          <w:jc w:val="center"/>
        </w:trPr>
        <w:tc>
          <w:tcPr>
            <w:tcW w:w="3445" w:type="dxa"/>
          </w:tcPr>
          <w:p w14:paraId="3293668F" w14:textId="77777777" w:rsidR="00E379A6" w:rsidRDefault="000F5220">
            <w:pPr>
              <w:pStyle w:val="TableText"/>
            </w:pPr>
            <w:r>
              <w:tab/>
              <w:t>participant</w:t>
            </w:r>
          </w:p>
        </w:tc>
        <w:tc>
          <w:tcPr>
            <w:tcW w:w="720" w:type="dxa"/>
          </w:tcPr>
          <w:p w14:paraId="5BD24F45" w14:textId="77777777" w:rsidR="00E379A6" w:rsidRDefault="000F5220">
            <w:pPr>
              <w:pStyle w:val="TableText"/>
            </w:pPr>
            <w:r>
              <w:t>1..1</w:t>
            </w:r>
          </w:p>
        </w:tc>
        <w:tc>
          <w:tcPr>
            <w:tcW w:w="864" w:type="dxa"/>
          </w:tcPr>
          <w:p w14:paraId="2E37E34F" w14:textId="77777777" w:rsidR="00E379A6" w:rsidRDefault="000F5220">
            <w:pPr>
              <w:pStyle w:val="TableText"/>
            </w:pPr>
            <w:r>
              <w:t>SHALL</w:t>
            </w:r>
          </w:p>
        </w:tc>
        <w:tc>
          <w:tcPr>
            <w:tcW w:w="864" w:type="dxa"/>
          </w:tcPr>
          <w:p w14:paraId="31180DFD" w14:textId="77777777" w:rsidR="00E379A6" w:rsidRDefault="00E379A6">
            <w:pPr>
              <w:pStyle w:val="TableText"/>
            </w:pPr>
          </w:p>
        </w:tc>
        <w:tc>
          <w:tcPr>
            <w:tcW w:w="864" w:type="dxa"/>
          </w:tcPr>
          <w:p w14:paraId="02DD76E9" w14:textId="06A98720" w:rsidR="00E379A6" w:rsidRDefault="0051287C">
            <w:pPr>
              <w:pStyle w:val="TableText"/>
            </w:pPr>
            <w:hyperlink w:anchor="C_86-22828">
              <w:r w:rsidR="000F5220">
                <w:rPr>
                  <w:rStyle w:val="HyperlinkText9pt"/>
                </w:rPr>
                <w:t>86-22828</w:t>
              </w:r>
            </w:hyperlink>
          </w:p>
        </w:tc>
        <w:tc>
          <w:tcPr>
            <w:tcW w:w="3171" w:type="dxa"/>
          </w:tcPr>
          <w:p w14:paraId="05276D83" w14:textId="77777777" w:rsidR="00E379A6" w:rsidRDefault="00E379A6">
            <w:pPr>
              <w:pStyle w:val="TableText"/>
            </w:pPr>
          </w:p>
        </w:tc>
      </w:tr>
      <w:tr w:rsidR="00E379A6" w14:paraId="24F76FA8" w14:textId="77777777" w:rsidTr="002E2528">
        <w:trPr>
          <w:cantSplit/>
          <w:jc w:val="center"/>
        </w:trPr>
        <w:tc>
          <w:tcPr>
            <w:tcW w:w="3445" w:type="dxa"/>
          </w:tcPr>
          <w:p w14:paraId="3EF65287" w14:textId="77777777" w:rsidR="00E379A6" w:rsidRDefault="000F5220">
            <w:pPr>
              <w:pStyle w:val="TableText"/>
            </w:pPr>
            <w:r>
              <w:tab/>
            </w:r>
            <w:r>
              <w:tab/>
              <w:t>@typeCode</w:t>
            </w:r>
          </w:p>
        </w:tc>
        <w:tc>
          <w:tcPr>
            <w:tcW w:w="720" w:type="dxa"/>
          </w:tcPr>
          <w:p w14:paraId="0AC8E4F4" w14:textId="77777777" w:rsidR="00E379A6" w:rsidRDefault="000F5220">
            <w:pPr>
              <w:pStyle w:val="TableText"/>
            </w:pPr>
            <w:r>
              <w:t>1..1</w:t>
            </w:r>
          </w:p>
        </w:tc>
        <w:tc>
          <w:tcPr>
            <w:tcW w:w="864" w:type="dxa"/>
          </w:tcPr>
          <w:p w14:paraId="58042B4C" w14:textId="77777777" w:rsidR="00E379A6" w:rsidRDefault="000F5220">
            <w:pPr>
              <w:pStyle w:val="TableText"/>
            </w:pPr>
            <w:r>
              <w:t>SHALL</w:t>
            </w:r>
          </w:p>
        </w:tc>
        <w:tc>
          <w:tcPr>
            <w:tcW w:w="864" w:type="dxa"/>
          </w:tcPr>
          <w:p w14:paraId="32FDE777" w14:textId="77777777" w:rsidR="00E379A6" w:rsidRDefault="00E379A6">
            <w:pPr>
              <w:pStyle w:val="TableText"/>
            </w:pPr>
          </w:p>
        </w:tc>
        <w:tc>
          <w:tcPr>
            <w:tcW w:w="864" w:type="dxa"/>
          </w:tcPr>
          <w:p w14:paraId="51A58670" w14:textId="30B19C9C" w:rsidR="00E379A6" w:rsidRDefault="0051287C">
            <w:pPr>
              <w:pStyle w:val="TableText"/>
            </w:pPr>
            <w:hyperlink w:anchor="C_86-22829">
              <w:r w:rsidR="000F5220">
                <w:rPr>
                  <w:rStyle w:val="HyperlinkText9pt"/>
                </w:rPr>
                <w:t>86-22829</w:t>
              </w:r>
            </w:hyperlink>
          </w:p>
        </w:tc>
        <w:tc>
          <w:tcPr>
            <w:tcW w:w="3171" w:type="dxa"/>
          </w:tcPr>
          <w:p w14:paraId="56235818" w14:textId="77777777" w:rsidR="00E379A6" w:rsidRDefault="000F5220">
            <w:pPr>
              <w:pStyle w:val="TableText"/>
            </w:pPr>
            <w:r>
              <w:t>urn:oid:2.16.840.1.113883.5.90 (HL7ParticipationType) = SBJ</w:t>
            </w:r>
          </w:p>
        </w:tc>
      </w:tr>
      <w:tr w:rsidR="00E379A6" w14:paraId="5AC7FAE8" w14:textId="77777777" w:rsidTr="002E2528">
        <w:trPr>
          <w:cantSplit/>
          <w:jc w:val="center"/>
        </w:trPr>
        <w:tc>
          <w:tcPr>
            <w:tcW w:w="3445" w:type="dxa"/>
          </w:tcPr>
          <w:p w14:paraId="438338D4" w14:textId="77777777" w:rsidR="00E379A6" w:rsidRDefault="000F5220">
            <w:pPr>
              <w:pStyle w:val="TableText"/>
            </w:pPr>
            <w:r>
              <w:tab/>
            </w:r>
            <w:r>
              <w:tab/>
              <w:t>participantRole</w:t>
            </w:r>
          </w:p>
        </w:tc>
        <w:tc>
          <w:tcPr>
            <w:tcW w:w="720" w:type="dxa"/>
          </w:tcPr>
          <w:p w14:paraId="1C27EAB8" w14:textId="77777777" w:rsidR="00E379A6" w:rsidRDefault="000F5220">
            <w:pPr>
              <w:pStyle w:val="TableText"/>
            </w:pPr>
            <w:r>
              <w:t>1..1</w:t>
            </w:r>
          </w:p>
        </w:tc>
        <w:tc>
          <w:tcPr>
            <w:tcW w:w="864" w:type="dxa"/>
          </w:tcPr>
          <w:p w14:paraId="4264562E" w14:textId="77777777" w:rsidR="00E379A6" w:rsidRDefault="000F5220">
            <w:pPr>
              <w:pStyle w:val="TableText"/>
            </w:pPr>
            <w:r>
              <w:t>SHALL</w:t>
            </w:r>
          </w:p>
        </w:tc>
        <w:tc>
          <w:tcPr>
            <w:tcW w:w="864" w:type="dxa"/>
          </w:tcPr>
          <w:p w14:paraId="1E4B0B8A" w14:textId="77777777" w:rsidR="00E379A6" w:rsidRDefault="00E379A6">
            <w:pPr>
              <w:pStyle w:val="TableText"/>
            </w:pPr>
          </w:p>
        </w:tc>
        <w:tc>
          <w:tcPr>
            <w:tcW w:w="864" w:type="dxa"/>
          </w:tcPr>
          <w:p w14:paraId="40066508" w14:textId="28D1D92D" w:rsidR="00E379A6" w:rsidRDefault="0051287C">
            <w:pPr>
              <w:pStyle w:val="TableText"/>
            </w:pPr>
            <w:hyperlink w:anchor="C_86-22830">
              <w:r w:rsidR="000F5220">
                <w:rPr>
                  <w:rStyle w:val="HyperlinkText9pt"/>
                </w:rPr>
                <w:t>86-22830</w:t>
              </w:r>
            </w:hyperlink>
          </w:p>
        </w:tc>
        <w:tc>
          <w:tcPr>
            <w:tcW w:w="3171" w:type="dxa"/>
          </w:tcPr>
          <w:p w14:paraId="505EAAB6" w14:textId="77777777" w:rsidR="00E379A6" w:rsidRDefault="00E379A6">
            <w:pPr>
              <w:pStyle w:val="TableText"/>
            </w:pPr>
          </w:p>
        </w:tc>
      </w:tr>
      <w:tr w:rsidR="00E379A6" w14:paraId="59409119" w14:textId="77777777" w:rsidTr="002E2528">
        <w:trPr>
          <w:cantSplit/>
          <w:jc w:val="center"/>
        </w:trPr>
        <w:tc>
          <w:tcPr>
            <w:tcW w:w="3445" w:type="dxa"/>
          </w:tcPr>
          <w:p w14:paraId="44F17A9C" w14:textId="77777777" w:rsidR="00E379A6" w:rsidRDefault="000F5220">
            <w:pPr>
              <w:pStyle w:val="TableText"/>
            </w:pPr>
            <w:r>
              <w:tab/>
            </w:r>
            <w:r>
              <w:tab/>
            </w:r>
            <w:r>
              <w:tab/>
              <w:t>@classCode</w:t>
            </w:r>
          </w:p>
        </w:tc>
        <w:tc>
          <w:tcPr>
            <w:tcW w:w="720" w:type="dxa"/>
          </w:tcPr>
          <w:p w14:paraId="7EF994D3" w14:textId="77777777" w:rsidR="00E379A6" w:rsidRDefault="000F5220">
            <w:pPr>
              <w:pStyle w:val="TableText"/>
            </w:pPr>
            <w:r>
              <w:t>1..1</w:t>
            </w:r>
          </w:p>
        </w:tc>
        <w:tc>
          <w:tcPr>
            <w:tcW w:w="864" w:type="dxa"/>
          </w:tcPr>
          <w:p w14:paraId="47CF60E8" w14:textId="77777777" w:rsidR="00E379A6" w:rsidRDefault="000F5220">
            <w:pPr>
              <w:pStyle w:val="TableText"/>
            </w:pPr>
            <w:r>
              <w:t>SHALL</w:t>
            </w:r>
          </w:p>
        </w:tc>
        <w:tc>
          <w:tcPr>
            <w:tcW w:w="864" w:type="dxa"/>
          </w:tcPr>
          <w:p w14:paraId="79C580AA" w14:textId="77777777" w:rsidR="00E379A6" w:rsidRDefault="00E379A6">
            <w:pPr>
              <w:pStyle w:val="TableText"/>
            </w:pPr>
          </w:p>
        </w:tc>
        <w:tc>
          <w:tcPr>
            <w:tcW w:w="864" w:type="dxa"/>
          </w:tcPr>
          <w:p w14:paraId="28E5F88A" w14:textId="15855849" w:rsidR="00E379A6" w:rsidRDefault="0051287C">
            <w:pPr>
              <w:pStyle w:val="TableText"/>
            </w:pPr>
            <w:hyperlink w:anchor="C_86-22831">
              <w:r w:rsidR="000F5220">
                <w:rPr>
                  <w:rStyle w:val="HyperlinkText9pt"/>
                </w:rPr>
                <w:t>86-22831</w:t>
              </w:r>
            </w:hyperlink>
          </w:p>
        </w:tc>
        <w:tc>
          <w:tcPr>
            <w:tcW w:w="3171" w:type="dxa"/>
          </w:tcPr>
          <w:p w14:paraId="197C8680" w14:textId="77777777" w:rsidR="00E379A6" w:rsidRDefault="000F5220">
            <w:pPr>
              <w:pStyle w:val="TableText"/>
            </w:pPr>
            <w:r>
              <w:t>urn:oid:2.16.840.1.113883.5.41 (EntityClass) = PRS</w:t>
            </w:r>
          </w:p>
        </w:tc>
      </w:tr>
      <w:tr w:rsidR="00E379A6" w14:paraId="059544C4" w14:textId="77777777" w:rsidTr="002E2528">
        <w:trPr>
          <w:cantSplit/>
          <w:jc w:val="center"/>
        </w:trPr>
        <w:tc>
          <w:tcPr>
            <w:tcW w:w="3445" w:type="dxa"/>
          </w:tcPr>
          <w:p w14:paraId="1D0B598E" w14:textId="77777777" w:rsidR="00E379A6" w:rsidRDefault="000F5220">
            <w:pPr>
              <w:pStyle w:val="TableText"/>
            </w:pPr>
            <w:r>
              <w:tab/>
            </w:r>
            <w:r>
              <w:tab/>
            </w:r>
            <w:r>
              <w:tab/>
              <w:t>code</w:t>
            </w:r>
          </w:p>
        </w:tc>
        <w:tc>
          <w:tcPr>
            <w:tcW w:w="720" w:type="dxa"/>
          </w:tcPr>
          <w:p w14:paraId="57775E86" w14:textId="77777777" w:rsidR="00E379A6" w:rsidRDefault="000F5220">
            <w:pPr>
              <w:pStyle w:val="TableText"/>
            </w:pPr>
            <w:r>
              <w:t>1..1</w:t>
            </w:r>
          </w:p>
        </w:tc>
        <w:tc>
          <w:tcPr>
            <w:tcW w:w="864" w:type="dxa"/>
          </w:tcPr>
          <w:p w14:paraId="19720E87" w14:textId="77777777" w:rsidR="00E379A6" w:rsidRDefault="000F5220">
            <w:pPr>
              <w:pStyle w:val="TableText"/>
            </w:pPr>
            <w:r>
              <w:t>SHALL</w:t>
            </w:r>
          </w:p>
        </w:tc>
        <w:tc>
          <w:tcPr>
            <w:tcW w:w="864" w:type="dxa"/>
          </w:tcPr>
          <w:p w14:paraId="47A40E56" w14:textId="77777777" w:rsidR="00E379A6" w:rsidRDefault="00E379A6">
            <w:pPr>
              <w:pStyle w:val="TableText"/>
            </w:pPr>
          </w:p>
        </w:tc>
        <w:tc>
          <w:tcPr>
            <w:tcW w:w="864" w:type="dxa"/>
          </w:tcPr>
          <w:p w14:paraId="7BC6C30B" w14:textId="3798A031" w:rsidR="00E379A6" w:rsidRDefault="0051287C">
            <w:pPr>
              <w:pStyle w:val="TableText"/>
            </w:pPr>
            <w:hyperlink w:anchor="C_86-22832">
              <w:r w:rsidR="000F5220">
                <w:rPr>
                  <w:rStyle w:val="HyperlinkText9pt"/>
                </w:rPr>
                <w:t>86-22832</w:t>
              </w:r>
            </w:hyperlink>
          </w:p>
        </w:tc>
        <w:tc>
          <w:tcPr>
            <w:tcW w:w="3171" w:type="dxa"/>
          </w:tcPr>
          <w:p w14:paraId="133579FB" w14:textId="77777777" w:rsidR="00E379A6" w:rsidRDefault="000F5220">
            <w:pPr>
              <w:pStyle w:val="TableText"/>
            </w:pPr>
            <w:r>
              <w:t>urn:oid:2.16.840.1.114222.4.11.3234 (NHSNPopulationCategoryCode)</w:t>
            </w:r>
          </w:p>
        </w:tc>
      </w:tr>
      <w:tr w:rsidR="00E379A6" w14:paraId="4071F031" w14:textId="77777777" w:rsidTr="002E2528">
        <w:trPr>
          <w:cantSplit/>
          <w:jc w:val="center"/>
        </w:trPr>
        <w:tc>
          <w:tcPr>
            <w:tcW w:w="3445" w:type="dxa"/>
          </w:tcPr>
          <w:p w14:paraId="4A7BB79E" w14:textId="77777777" w:rsidR="00E379A6" w:rsidRDefault="000F5220">
            <w:pPr>
              <w:pStyle w:val="TableText"/>
            </w:pPr>
            <w:r>
              <w:tab/>
              <w:t>entryRelationship</w:t>
            </w:r>
          </w:p>
        </w:tc>
        <w:tc>
          <w:tcPr>
            <w:tcW w:w="720" w:type="dxa"/>
          </w:tcPr>
          <w:p w14:paraId="07400CE2" w14:textId="77777777" w:rsidR="00E379A6" w:rsidRDefault="000F5220">
            <w:pPr>
              <w:pStyle w:val="TableText"/>
            </w:pPr>
            <w:r>
              <w:t>1..*</w:t>
            </w:r>
          </w:p>
        </w:tc>
        <w:tc>
          <w:tcPr>
            <w:tcW w:w="864" w:type="dxa"/>
          </w:tcPr>
          <w:p w14:paraId="3F3ADD78" w14:textId="77777777" w:rsidR="00E379A6" w:rsidRDefault="000F5220">
            <w:pPr>
              <w:pStyle w:val="TableText"/>
            </w:pPr>
            <w:r>
              <w:t>SHALL</w:t>
            </w:r>
          </w:p>
        </w:tc>
        <w:tc>
          <w:tcPr>
            <w:tcW w:w="864" w:type="dxa"/>
          </w:tcPr>
          <w:p w14:paraId="504F143E" w14:textId="77777777" w:rsidR="00E379A6" w:rsidRDefault="00E379A6">
            <w:pPr>
              <w:pStyle w:val="TableText"/>
            </w:pPr>
          </w:p>
        </w:tc>
        <w:tc>
          <w:tcPr>
            <w:tcW w:w="864" w:type="dxa"/>
          </w:tcPr>
          <w:p w14:paraId="04C86B97" w14:textId="75465010" w:rsidR="00E379A6" w:rsidRDefault="0051287C">
            <w:pPr>
              <w:pStyle w:val="TableText"/>
            </w:pPr>
            <w:hyperlink w:anchor="C_86-22834">
              <w:r w:rsidR="000F5220">
                <w:rPr>
                  <w:rStyle w:val="HyperlinkText9pt"/>
                </w:rPr>
                <w:t>86-22834</w:t>
              </w:r>
            </w:hyperlink>
          </w:p>
        </w:tc>
        <w:tc>
          <w:tcPr>
            <w:tcW w:w="3171" w:type="dxa"/>
          </w:tcPr>
          <w:p w14:paraId="17D423E6" w14:textId="77777777" w:rsidR="00E379A6" w:rsidRDefault="00E379A6">
            <w:pPr>
              <w:pStyle w:val="TableText"/>
            </w:pPr>
          </w:p>
        </w:tc>
      </w:tr>
      <w:tr w:rsidR="00E379A6" w14:paraId="0BDF6924" w14:textId="77777777" w:rsidTr="002E2528">
        <w:trPr>
          <w:cantSplit/>
          <w:jc w:val="center"/>
        </w:trPr>
        <w:tc>
          <w:tcPr>
            <w:tcW w:w="3445" w:type="dxa"/>
          </w:tcPr>
          <w:p w14:paraId="6E186622" w14:textId="77777777" w:rsidR="00E379A6" w:rsidRDefault="000F5220">
            <w:pPr>
              <w:pStyle w:val="TableText"/>
            </w:pPr>
            <w:r>
              <w:tab/>
            </w:r>
            <w:r>
              <w:tab/>
              <w:t>@typeCode</w:t>
            </w:r>
          </w:p>
        </w:tc>
        <w:tc>
          <w:tcPr>
            <w:tcW w:w="720" w:type="dxa"/>
          </w:tcPr>
          <w:p w14:paraId="39131A7E" w14:textId="77777777" w:rsidR="00E379A6" w:rsidRDefault="000F5220">
            <w:pPr>
              <w:pStyle w:val="TableText"/>
            </w:pPr>
            <w:r>
              <w:t>1..1</w:t>
            </w:r>
          </w:p>
        </w:tc>
        <w:tc>
          <w:tcPr>
            <w:tcW w:w="864" w:type="dxa"/>
          </w:tcPr>
          <w:p w14:paraId="2CEC1C3B" w14:textId="77777777" w:rsidR="00E379A6" w:rsidRDefault="000F5220">
            <w:pPr>
              <w:pStyle w:val="TableText"/>
            </w:pPr>
            <w:r>
              <w:t>SHALL</w:t>
            </w:r>
          </w:p>
        </w:tc>
        <w:tc>
          <w:tcPr>
            <w:tcW w:w="864" w:type="dxa"/>
          </w:tcPr>
          <w:p w14:paraId="7903CFB5" w14:textId="77777777" w:rsidR="00E379A6" w:rsidRDefault="00E379A6">
            <w:pPr>
              <w:pStyle w:val="TableText"/>
            </w:pPr>
          </w:p>
        </w:tc>
        <w:tc>
          <w:tcPr>
            <w:tcW w:w="864" w:type="dxa"/>
          </w:tcPr>
          <w:p w14:paraId="22444F83" w14:textId="257A74F8" w:rsidR="00E379A6" w:rsidRDefault="0051287C">
            <w:pPr>
              <w:pStyle w:val="TableText"/>
            </w:pPr>
            <w:hyperlink w:anchor="C_86-22835">
              <w:r w:rsidR="000F5220">
                <w:rPr>
                  <w:rStyle w:val="HyperlinkText9pt"/>
                </w:rPr>
                <w:t>86-22835</w:t>
              </w:r>
            </w:hyperlink>
          </w:p>
        </w:tc>
        <w:tc>
          <w:tcPr>
            <w:tcW w:w="3171" w:type="dxa"/>
          </w:tcPr>
          <w:p w14:paraId="31AB18B3" w14:textId="77777777" w:rsidR="00E379A6" w:rsidRDefault="000F5220">
            <w:pPr>
              <w:pStyle w:val="TableText"/>
            </w:pPr>
            <w:r>
              <w:t>urn:oid:2.16.840.1.113883.5.1002 (HL7ActRelationshipType) = COMP</w:t>
            </w:r>
          </w:p>
        </w:tc>
      </w:tr>
      <w:tr w:rsidR="00E379A6" w14:paraId="76E17661" w14:textId="77777777" w:rsidTr="002E2528">
        <w:trPr>
          <w:cantSplit/>
          <w:jc w:val="center"/>
        </w:trPr>
        <w:tc>
          <w:tcPr>
            <w:tcW w:w="3445" w:type="dxa"/>
          </w:tcPr>
          <w:p w14:paraId="14D142F4" w14:textId="77777777" w:rsidR="00E379A6" w:rsidRDefault="000F5220">
            <w:pPr>
              <w:pStyle w:val="TableText"/>
            </w:pPr>
            <w:r>
              <w:tab/>
            </w:r>
            <w:r>
              <w:tab/>
              <w:t>observation</w:t>
            </w:r>
          </w:p>
        </w:tc>
        <w:tc>
          <w:tcPr>
            <w:tcW w:w="720" w:type="dxa"/>
          </w:tcPr>
          <w:p w14:paraId="3B0238F2" w14:textId="77777777" w:rsidR="00E379A6" w:rsidRDefault="000F5220">
            <w:pPr>
              <w:pStyle w:val="TableText"/>
            </w:pPr>
            <w:r>
              <w:t>1..1</w:t>
            </w:r>
          </w:p>
        </w:tc>
        <w:tc>
          <w:tcPr>
            <w:tcW w:w="864" w:type="dxa"/>
          </w:tcPr>
          <w:p w14:paraId="5F4F7F7E" w14:textId="77777777" w:rsidR="00E379A6" w:rsidRDefault="000F5220">
            <w:pPr>
              <w:pStyle w:val="TableText"/>
            </w:pPr>
            <w:r>
              <w:t>SHALL</w:t>
            </w:r>
          </w:p>
        </w:tc>
        <w:tc>
          <w:tcPr>
            <w:tcW w:w="864" w:type="dxa"/>
          </w:tcPr>
          <w:p w14:paraId="07DAEDFA" w14:textId="77777777" w:rsidR="00E379A6" w:rsidRDefault="00E379A6">
            <w:pPr>
              <w:pStyle w:val="TableText"/>
            </w:pPr>
          </w:p>
        </w:tc>
        <w:tc>
          <w:tcPr>
            <w:tcW w:w="864" w:type="dxa"/>
          </w:tcPr>
          <w:p w14:paraId="74E84431" w14:textId="65E60B02" w:rsidR="00E379A6" w:rsidRDefault="0051287C">
            <w:pPr>
              <w:pStyle w:val="TableText"/>
            </w:pPr>
            <w:hyperlink w:anchor="C_86-22836">
              <w:r w:rsidR="000F5220">
                <w:rPr>
                  <w:rStyle w:val="HyperlinkText9pt"/>
                </w:rPr>
                <w:t>86-22836</w:t>
              </w:r>
            </w:hyperlink>
          </w:p>
        </w:tc>
        <w:tc>
          <w:tcPr>
            <w:tcW w:w="3171" w:type="dxa"/>
          </w:tcPr>
          <w:p w14:paraId="0D8D0ABC" w14:textId="45413F6A" w:rsidR="00E379A6" w:rsidRDefault="0051287C">
            <w:pPr>
              <w:pStyle w:val="TableText"/>
            </w:pPr>
            <w:hyperlink w:anchor="E_Summary_Data_Observation">
              <w:r w:rsidR="000F5220">
                <w:rPr>
                  <w:rStyle w:val="HyperlinkText9pt"/>
                </w:rPr>
                <w:t>Summary Data Observation (identifier: urn:oid:2.16.840.1.113883.10.20.5.6.185</w:t>
              </w:r>
            </w:hyperlink>
          </w:p>
        </w:tc>
      </w:tr>
    </w:tbl>
    <w:p w14:paraId="42876E42" w14:textId="77777777" w:rsidR="00E379A6" w:rsidRDefault="00E379A6">
      <w:pPr>
        <w:pStyle w:val="BodyText"/>
      </w:pPr>
    </w:p>
    <w:p w14:paraId="609DC01A" w14:textId="77777777" w:rsidR="00E379A6" w:rsidRDefault="000F5220">
      <w:pPr>
        <w:numPr>
          <w:ilvl w:val="0"/>
          <w:numId w:val="141"/>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423" w:name="C_86-22817"/>
      <w:bookmarkEnd w:id="3423"/>
      <w:r>
        <w:t xml:space="preserve"> (CONF:86-22817).</w:t>
      </w:r>
    </w:p>
    <w:p w14:paraId="1EDF9564" w14:textId="77777777" w:rsidR="00E379A6" w:rsidRDefault="000F5220">
      <w:pPr>
        <w:numPr>
          <w:ilvl w:val="0"/>
          <w:numId w:val="14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424" w:name="C_86-22818"/>
      <w:bookmarkEnd w:id="3424"/>
      <w:r>
        <w:t xml:space="preserve"> (CONF:86-22818).</w:t>
      </w:r>
    </w:p>
    <w:p w14:paraId="0272DF0B" w14:textId="77777777" w:rsidR="00E379A6" w:rsidRDefault="000F5220">
      <w:pPr>
        <w:numPr>
          <w:ilvl w:val="0"/>
          <w:numId w:val="141"/>
        </w:numPr>
      </w:pPr>
      <w:r>
        <w:rPr>
          <w:rStyle w:val="keyword"/>
        </w:rPr>
        <w:t>SHALL</w:t>
      </w:r>
      <w:r>
        <w:t xml:space="preserve"> contain exactly one [1..1] </w:t>
      </w:r>
      <w:r>
        <w:rPr>
          <w:rStyle w:val="XMLnameBold"/>
        </w:rPr>
        <w:t>templateId</w:t>
      </w:r>
      <w:bookmarkStart w:id="3425" w:name="C_86-22819"/>
      <w:bookmarkEnd w:id="3425"/>
      <w:r>
        <w:t xml:space="preserve"> (CONF:86-22819) such that it</w:t>
      </w:r>
    </w:p>
    <w:p w14:paraId="0BE367F0" w14:textId="77777777" w:rsidR="00E379A6" w:rsidRDefault="000F5220">
      <w:pPr>
        <w:numPr>
          <w:ilvl w:val="1"/>
          <w:numId w:val="141"/>
        </w:numPr>
      </w:pPr>
      <w:r>
        <w:rPr>
          <w:rStyle w:val="keyword"/>
        </w:rPr>
        <w:lastRenderedPageBreak/>
        <w:t>SHALL</w:t>
      </w:r>
      <w:r>
        <w:t xml:space="preserve"> contain exactly one [1..1] </w:t>
      </w:r>
      <w:r>
        <w:rPr>
          <w:rStyle w:val="XMLnameBold"/>
        </w:rPr>
        <w:t>@root</w:t>
      </w:r>
      <w:r>
        <w:t>=</w:t>
      </w:r>
      <w:r>
        <w:rPr>
          <w:rStyle w:val="XMLname"/>
        </w:rPr>
        <w:t>"2.16.840.1.113883.10.20.5.6.191"</w:t>
      </w:r>
      <w:bookmarkStart w:id="3426" w:name="C_86-22820"/>
      <w:bookmarkEnd w:id="3426"/>
      <w:r>
        <w:t xml:space="preserve"> (CONF:86-22820).</w:t>
      </w:r>
    </w:p>
    <w:p w14:paraId="2E172BD9" w14:textId="77777777" w:rsidR="00E379A6" w:rsidRDefault="000F5220">
      <w:pPr>
        <w:numPr>
          <w:ilvl w:val="0"/>
          <w:numId w:val="141"/>
        </w:numPr>
      </w:pPr>
      <w:r>
        <w:rPr>
          <w:rStyle w:val="keyword"/>
        </w:rPr>
        <w:t>SHALL</w:t>
      </w:r>
      <w:r>
        <w:t xml:space="preserve"> contain exactly one [1..1] </w:t>
      </w:r>
      <w:r>
        <w:rPr>
          <w:rStyle w:val="XMLnameBold"/>
        </w:rPr>
        <w:t>participant</w:t>
      </w:r>
      <w:bookmarkStart w:id="3427" w:name="C_86-22821"/>
      <w:bookmarkEnd w:id="3427"/>
      <w:r>
        <w:t xml:space="preserve"> (CONF:86-22821) such that it</w:t>
      </w:r>
    </w:p>
    <w:p w14:paraId="49F9DD24" w14:textId="77777777" w:rsidR="00E379A6" w:rsidRDefault="000F5220">
      <w:pPr>
        <w:numPr>
          <w:ilvl w:val="1"/>
          <w:numId w:val="141"/>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428" w:name="C_86-22822"/>
      <w:bookmarkEnd w:id="3428"/>
      <w:r>
        <w:t xml:space="preserve"> (CONF:86-22822).</w:t>
      </w:r>
    </w:p>
    <w:p w14:paraId="11A59D50" w14:textId="77777777" w:rsidR="00E379A6" w:rsidRDefault="000F5220">
      <w:pPr>
        <w:numPr>
          <w:ilvl w:val="1"/>
          <w:numId w:val="141"/>
        </w:numPr>
      </w:pPr>
      <w:r>
        <w:rPr>
          <w:rStyle w:val="keyword"/>
        </w:rPr>
        <w:t>SHALL</w:t>
      </w:r>
      <w:r>
        <w:t xml:space="preserve"> contain exactly one [1..1] </w:t>
      </w:r>
      <w:r>
        <w:rPr>
          <w:rStyle w:val="XMLnameBold"/>
        </w:rPr>
        <w:t>participantRole</w:t>
      </w:r>
      <w:bookmarkStart w:id="3429" w:name="C_86-22823"/>
      <w:bookmarkEnd w:id="3429"/>
      <w:r>
        <w:t xml:space="preserve"> (CONF:86-22823).</w:t>
      </w:r>
    </w:p>
    <w:p w14:paraId="1990BF29" w14:textId="77777777" w:rsidR="00E379A6" w:rsidRDefault="000F5220">
      <w:pPr>
        <w:numPr>
          <w:ilvl w:val="2"/>
          <w:numId w:val="141"/>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430" w:name="C_86-22824"/>
      <w:bookmarkEnd w:id="3430"/>
      <w:r>
        <w:t xml:space="preserve"> (CONF:86-22824).</w:t>
      </w:r>
    </w:p>
    <w:p w14:paraId="61024B1B" w14:textId="77777777" w:rsidR="00E379A6" w:rsidRDefault="000F5220">
      <w:pPr>
        <w:pStyle w:val="BodyText"/>
        <w:numPr>
          <w:ilvl w:val="2"/>
          <w:numId w:val="141"/>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(CONF:86-22825).</w:t>
      </w:r>
    </w:p>
    <w:p w14:paraId="30082207" w14:textId="77777777" w:rsidR="00E379A6" w:rsidRDefault="000F5220">
      <w:pPr>
        <w:pStyle w:val="BodyText"/>
        <w:numPr>
          <w:ilvl w:val="2"/>
          <w:numId w:val="141"/>
        </w:numPr>
      </w:pPr>
      <w:r>
        <w:t>Or, if recording data from the whole facility, the participantRole element shall contain an id element with @root (CONF:86-22826).</w:t>
      </w:r>
    </w:p>
    <w:p w14:paraId="430E2A81" w14:textId="77777777" w:rsidR="00E379A6" w:rsidRDefault="000F5220">
      <w:pPr>
        <w:pStyle w:val="BodyText"/>
        <w:numPr>
          <w:ilvl w:val="2"/>
          <w:numId w:val="141"/>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(CONF:86-22827).</w:t>
      </w:r>
    </w:p>
    <w:p w14:paraId="1181670A" w14:textId="77777777" w:rsidR="00E379A6" w:rsidRDefault="000F5220">
      <w:pPr>
        <w:numPr>
          <w:ilvl w:val="0"/>
          <w:numId w:val="141"/>
        </w:numPr>
      </w:pPr>
      <w:r>
        <w:rPr>
          <w:rStyle w:val="keyword"/>
        </w:rPr>
        <w:t>SHALL</w:t>
      </w:r>
      <w:r>
        <w:t xml:space="preserve"> contain exactly one [1..1] </w:t>
      </w:r>
      <w:r>
        <w:rPr>
          <w:rStyle w:val="XMLnameBold"/>
        </w:rPr>
        <w:t>participant</w:t>
      </w:r>
      <w:bookmarkStart w:id="3431" w:name="C_86-22828"/>
      <w:bookmarkEnd w:id="3431"/>
      <w:r>
        <w:t xml:space="preserve"> (CONF:86-22828) such that it</w:t>
      </w:r>
    </w:p>
    <w:p w14:paraId="2C5AABBF" w14:textId="77777777" w:rsidR="00E379A6" w:rsidRDefault="000F5220">
      <w:pPr>
        <w:numPr>
          <w:ilvl w:val="1"/>
          <w:numId w:val="141"/>
        </w:numPr>
      </w:pPr>
      <w:r>
        <w:rPr>
          <w:rStyle w:val="keyword"/>
        </w:rPr>
        <w:t>SHALL</w:t>
      </w:r>
      <w:r>
        <w:t xml:space="preserve"> contain exactly one [1..1] </w:t>
      </w:r>
      <w:r>
        <w:rPr>
          <w:rStyle w:val="XMLnameBold"/>
        </w:rPr>
        <w:t>@typeCode</w:t>
      </w:r>
      <w:r>
        <w:t>=</w:t>
      </w:r>
      <w:r>
        <w:rPr>
          <w:rStyle w:val="XMLname"/>
        </w:rPr>
        <w:t>"SBJ"</w:t>
      </w:r>
      <w:r>
        <w:t xml:space="preserve"> (CodeSystem: </w:t>
      </w:r>
      <w:r>
        <w:rPr>
          <w:rStyle w:val="XMLname"/>
        </w:rPr>
        <w:t>HL7ParticipationType urn:oid:2.16.840.1.113883.5.90</w:t>
      </w:r>
      <w:r>
        <w:t>)</w:t>
      </w:r>
      <w:bookmarkStart w:id="3432" w:name="C_86-22829"/>
      <w:bookmarkEnd w:id="3432"/>
      <w:r>
        <w:t xml:space="preserve"> (CONF:86-22829).</w:t>
      </w:r>
    </w:p>
    <w:p w14:paraId="2D7B924F" w14:textId="77777777" w:rsidR="00E379A6" w:rsidRDefault="000F5220">
      <w:pPr>
        <w:numPr>
          <w:ilvl w:val="1"/>
          <w:numId w:val="141"/>
        </w:numPr>
      </w:pPr>
      <w:r>
        <w:rPr>
          <w:rStyle w:val="keyword"/>
        </w:rPr>
        <w:t>SHALL</w:t>
      </w:r>
      <w:r>
        <w:t xml:space="preserve"> contain exactly one [1..1] </w:t>
      </w:r>
      <w:r>
        <w:rPr>
          <w:rStyle w:val="XMLnameBold"/>
        </w:rPr>
        <w:t>participantRole</w:t>
      </w:r>
      <w:bookmarkStart w:id="3433" w:name="C_86-22830"/>
      <w:bookmarkEnd w:id="3433"/>
      <w:r>
        <w:t xml:space="preserve"> (CONF:86-22830).</w:t>
      </w:r>
    </w:p>
    <w:p w14:paraId="78A8A4F5" w14:textId="77777777" w:rsidR="00E379A6" w:rsidRDefault="000F5220">
      <w:pPr>
        <w:numPr>
          <w:ilvl w:val="2"/>
          <w:numId w:val="141"/>
        </w:numPr>
      </w:pPr>
      <w:r>
        <w:t xml:space="preserve">This participantRole </w:t>
      </w:r>
      <w:r>
        <w:rPr>
          <w:rStyle w:val="keyword"/>
        </w:rPr>
        <w:t>SHALL</w:t>
      </w:r>
      <w:r>
        <w:t xml:space="preserve"> contain exactly one [1..1] </w:t>
      </w:r>
      <w:r>
        <w:rPr>
          <w:rStyle w:val="XMLnameBold"/>
        </w:rPr>
        <w:t>@classCode</w:t>
      </w:r>
      <w:r>
        <w:t>=</w:t>
      </w:r>
      <w:r>
        <w:rPr>
          <w:rStyle w:val="XMLname"/>
        </w:rPr>
        <w:t>"PRS"</w:t>
      </w:r>
      <w:r>
        <w:t xml:space="preserve"> (CodeSystem: </w:t>
      </w:r>
      <w:r>
        <w:rPr>
          <w:rStyle w:val="XMLname"/>
        </w:rPr>
        <w:t>EntityClass urn:oid:2.16.840.1.113883.5.41</w:t>
      </w:r>
      <w:r>
        <w:t>)</w:t>
      </w:r>
      <w:bookmarkStart w:id="3434" w:name="C_86-22831"/>
      <w:bookmarkEnd w:id="3434"/>
      <w:r>
        <w:t xml:space="preserve"> (CONF:86-22831).</w:t>
      </w:r>
    </w:p>
    <w:p w14:paraId="78CD370C" w14:textId="732AB0BA" w:rsidR="00E379A6" w:rsidRDefault="000F5220">
      <w:pPr>
        <w:numPr>
          <w:ilvl w:val="2"/>
          <w:numId w:val="141"/>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CategoryCode">
        <w:r>
          <w:rPr>
            <w:rStyle w:val="HyperlinkCourierBold"/>
          </w:rPr>
          <w:t>NHSNPopulationCategoryCode</w:t>
        </w:r>
      </w:hyperlink>
      <w:r>
        <w:rPr>
          <w:rStyle w:val="XMLname"/>
        </w:rPr>
        <w:t xml:space="preserve"> urn:oid:2.16.840.1.114222.4.11.3234</w:t>
      </w:r>
      <w:r>
        <w:rPr>
          <w:rStyle w:val="keyword"/>
        </w:rPr>
        <w:t xml:space="preserve"> STATIC</w:t>
      </w:r>
      <w:r>
        <w:t xml:space="preserve"> 2009-06-25</w:t>
      </w:r>
      <w:bookmarkStart w:id="3435" w:name="C_86-22832"/>
      <w:bookmarkEnd w:id="3435"/>
      <w:r>
        <w:t xml:space="preserve"> (CONF:86-22832).</w:t>
      </w:r>
    </w:p>
    <w:p w14:paraId="73C5C4DD" w14:textId="77777777" w:rsidR="00E379A6" w:rsidRDefault="000F5220">
      <w:pPr>
        <w:numPr>
          <w:ilvl w:val="0"/>
          <w:numId w:val="141"/>
        </w:numPr>
      </w:pPr>
      <w:r>
        <w:rPr>
          <w:rStyle w:val="keyword"/>
        </w:rPr>
        <w:t>SHALL</w:t>
      </w:r>
      <w:r>
        <w:t xml:space="preserve"> contain at least one [1..*] </w:t>
      </w:r>
      <w:r>
        <w:rPr>
          <w:rStyle w:val="XMLnameBold"/>
        </w:rPr>
        <w:t>entryRelationship</w:t>
      </w:r>
      <w:bookmarkStart w:id="3436" w:name="C_86-22834"/>
      <w:bookmarkEnd w:id="3436"/>
      <w:r>
        <w:t xml:space="preserve"> (CONF:86-22834).</w:t>
      </w:r>
    </w:p>
    <w:p w14:paraId="051E35B8" w14:textId="77777777" w:rsidR="00E379A6" w:rsidRDefault="000F5220">
      <w:pPr>
        <w:numPr>
          <w:ilvl w:val="1"/>
          <w:numId w:val="141"/>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437" w:name="C_86-22835"/>
      <w:bookmarkEnd w:id="3437"/>
      <w:r>
        <w:t xml:space="preserve"> (CONF:86-22835).</w:t>
      </w:r>
    </w:p>
    <w:p w14:paraId="72FF88D1" w14:textId="47CACD00" w:rsidR="00E379A6" w:rsidRDefault="000F5220">
      <w:pPr>
        <w:numPr>
          <w:ilvl w:val="1"/>
          <w:numId w:val="141"/>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438" w:name="C_86-22836"/>
      <w:bookmarkEnd w:id="3438"/>
      <w:r>
        <w:t xml:space="preserve"> (CONF:86-22836).</w:t>
      </w:r>
    </w:p>
    <w:p w14:paraId="5030A3E0" w14:textId="65074D67" w:rsidR="00E379A6" w:rsidRDefault="000F5220">
      <w:pPr>
        <w:pStyle w:val="Caption"/>
      </w:pPr>
      <w:bookmarkStart w:id="3439" w:name="_Toc491882824"/>
      <w:r>
        <w:lastRenderedPageBreak/>
        <w:t xml:space="preserve">Table </w:t>
      </w:r>
      <w:r>
        <w:fldChar w:fldCharType="begin"/>
      </w:r>
      <w:r>
        <w:instrText>SEQ Table \* ARABIC</w:instrText>
      </w:r>
      <w:r>
        <w:fldChar w:fldCharType="separate"/>
      </w:r>
      <w:bookmarkStart w:id="3440" w:name="NHSNPopulationCategoryCode"/>
      <w:bookmarkEnd w:id="3440"/>
      <w:r w:rsidR="00D90831">
        <w:t>378</w:t>
      </w:r>
      <w:r>
        <w:fldChar w:fldCharType="end"/>
      </w:r>
      <w:r>
        <w:t>: NHSNPopulationCategoryCode</w:t>
      </w:r>
      <w:bookmarkEnd w:id="34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8: NHSNPopulationCategoryCode"/>
        <w:tblDescription w:val="Table 378: NHSNPopulationCategoryCode"/>
      </w:tblPr>
      <w:tblGrid>
        <w:gridCol w:w="2520"/>
        <w:gridCol w:w="2520"/>
        <w:gridCol w:w="2520"/>
        <w:gridCol w:w="2520"/>
      </w:tblGrid>
      <w:tr w:rsidR="00E379A6" w14:paraId="76C16DF4" w14:textId="77777777" w:rsidTr="002E2528">
        <w:trPr>
          <w:cantSplit/>
          <w:jc w:val="center"/>
        </w:trPr>
        <w:tc>
          <w:tcPr>
            <w:tcW w:w="1440" w:type="dxa"/>
            <w:gridSpan w:val="4"/>
          </w:tcPr>
          <w:p w14:paraId="750B9C38" w14:textId="77777777" w:rsidR="00E379A6" w:rsidRDefault="000F5220">
            <w:pPr>
              <w:pStyle w:val="TableText"/>
            </w:pPr>
            <w:r>
              <w:t>Value Set: NHSNPopulationCategoryCode urn:oid:2.16.840.1.114222.4.11.3234</w:t>
            </w:r>
          </w:p>
          <w:p w14:paraId="5974F3FF" w14:textId="77777777" w:rsidR="00E379A6" w:rsidRDefault="000F5220">
            <w:pPr>
              <w:pStyle w:val="TableText"/>
            </w:pPr>
            <w:r>
              <w:t>Code System: cdcNHSN 2.16.840.1.113883.6.277</w:t>
            </w:r>
          </w:p>
        </w:tc>
      </w:tr>
      <w:tr w:rsidR="00E379A6" w14:paraId="0638FB2F" w14:textId="77777777" w:rsidTr="002E2528">
        <w:trPr>
          <w:cantSplit/>
          <w:tblHeader/>
          <w:jc w:val="center"/>
        </w:trPr>
        <w:tc>
          <w:tcPr>
            <w:tcW w:w="360" w:type="dxa"/>
            <w:shd w:val="clear" w:color="auto" w:fill="E6E6E6"/>
          </w:tcPr>
          <w:p w14:paraId="75A40E31" w14:textId="77777777" w:rsidR="00E379A6" w:rsidRDefault="000F5220">
            <w:pPr>
              <w:pStyle w:val="TableHead"/>
            </w:pPr>
            <w:r>
              <w:t>Code</w:t>
            </w:r>
          </w:p>
        </w:tc>
        <w:tc>
          <w:tcPr>
            <w:tcW w:w="360" w:type="dxa"/>
            <w:shd w:val="clear" w:color="auto" w:fill="E6E6E6"/>
          </w:tcPr>
          <w:p w14:paraId="31C16503" w14:textId="77777777" w:rsidR="00E379A6" w:rsidRDefault="000F5220">
            <w:pPr>
              <w:pStyle w:val="TableHead"/>
            </w:pPr>
            <w:r>
              <w:t>Code System</w:t>
            </w:r>
          </w:p>
        </w:tc>
        <w:tc>
          <w:tcPr>
            <w:tcW w:w="360" w:type="dxa"/>
            <w:shd w:val="clear" w:color="auto" w:fill="E6E6E6"/>
          </w:tcPr>
          <w:p w14:paraId="634CFDA1" w14:textId="77777777" w:rsidR="00E379A6" w:rsidRDefault="000F5220">
            <w:pPr>
              <w:pStyle w:val="TableHead"/>
            </w:pPr>
            <w:r>
              <w:t>Code System OID</w:t>
            </w:r>
          </w:p>
        </w:tc>
        <w:tc>
          <w:tcPr>
            <w:tcW w:w="360" w:type="dxa"/>
            <w:shd w:val="clear" w:color="auto" w:fill="E6E6E6"/>
          </w:tcPr>
          <w:p w14:paraId="1BAAE5A7" w14:textId="77777777" w:rsidR="00E379A6" w:rsidRDefault="000F5220">
            <w:pPr>
              <w:pStyle w:val="TableHead"/>
            </w:pPr>
            <w:r>
              <w:t>Print Name</w:t>
            </w:r>
          </w:p>
        </w:tc>
      </w:tr>
      <w:tr w:rsidR="00E379A6" w14:paraId="2A5EC03D" w14:textId="77777777" w:rsidTr="002E2528">
        <w:trPr>
          <w:cantSplit/>
          <w:jc w:val="center"/>
        </w:trPr>
        <w:tc>
          <w:tcPr>
            <w:tcW w:w="360" w:type="dxa"/>
          </w:tcPr>
          <w:p w14:paraId="5308E070" w14:textId="77777777" w:rsidR="00E379A6" w:rsidRDefault="000F5220">
            <w:pPr>
              <w:pStyle w:val="TableText"/>
            </w:pPr>
            <w:r>
              <w:t>3300-1</w:t>
            </w:r>
          </w:p>
        </w:tc>
        <w:tc>
          <w:tcPr>
            <w:tcW w:w="360" w:type="dxa"/>
          </w:tcPr>
          <w:p w14:paraId="16970288" w14:textId="77777777" w:rsidR="00E379A6" w:rsidRDefault="000F5220">
            <w:pPr>
              <w:pStyle w:val="TableText"/>
            </w:pPr>
            <w:r>
              <w:t>cdcNHSN</w:t>
            </w:r>
          </w:p>
        </w:tc>
        <w:tc>
          <w:tcPr>
            <w:tcW w:w="360" w:type="dxa"/>
          </w:tcPr>
          <w:p w14:paraId="3A48C6B7" w14:textId="77777777" w:rsidR="00E379A6" w:rsidRDefault="000F5220">
            <w:pPr>
              <w:pStyle w:val="TableText"/>
            </w:pPr>
            <w:r>
              <w:t>urn:oid:2.16.840.1.113883.6.277</w:t>
            </w:r>
          </w:p>
        </w:tc>
        <w:tc>
          <w:tcPr>
            <w:tcW w:w="360" w:type="dxa"/>
          </w:tcPr>
          <w:p w14:paraId="14FC33DF" w14:textId="77777777" w:rsidR="00E379A6" w:rsidRDefault="000F5220">
            <w:pPr>
              <w:pStyle w:val="TableText"/>
            </w:pPr>
            <w:r>
              <w:t>Birthweight under 750gm</w:t>
            </w:r>
          </w:p>
        </w:tc>
      </w:tr>
      <w:tr w:rsidR="00E379A6" w14:paraId="47144354" w14:textId="77777777" w:rsidTr="002E2528">
        <w:trPr>
          <w:cantSplit/>
          <w:jc w:val="center"/>
        </w:trPr>
        <w:tc>
          <w:tcPr>
            <w:tcW w:w="360" w:type="dxa"/>
          </w:tcPr>
          <w:p w14:paraId="1001AFEA" w14:textId="77777777" w:rsidR="00E379A6" w:rsidRDefault="000F5220">
            <w:pPr>
              <w:pStyle w:val="TableText"/>
            </w:pPr>
            <w:r>
              <w:t>3301-9</w:t>
            </w:r>
          </w:p>
        </w:tc>
        <w:tc>
          <w:tcPr>
            <w:tcW w:w="360" w:type="dxa"/>
          </w:tcPr>
          <w:p w14:paraId="2BC66FFD" w14:textId="77777777" w:rsidR="00E379A6" w:rsidRDefault="000F5220">
            <w:pPr>
              <w:pStyle w:val="TableText"/>
            </w:pPr>
            <w:r>
              <w:t>cdcNHSN</w:t>
            </w:r>
          </w:p>
        </w:tc>
        <w:tc>
          <w:tcPr>
            <w:tcW w:w="360" w:type="dxa"/>
          </w:tcPr>
          <w:p w14:paraId="76C2F76D" w14:textId="77777777" w:rsidR="00E379A6" w:rsidRDefault="000F5220">
            <w:pPr>
              <w:pStyle w:val="TableText"/>
            </w:pPr>
            <w:r>
              <w:t>urn:oid:2.16.840.1.113883.6.277</w:t>
            </w:r>
          </w:p>
        </w:tc>
        <w:tc>
          <w:tcPr>
            <w:tcW w:w="360" w:type="dxa"/>
          </w:tcPr>
          <w:p w14:paraId="309B0B7B" w14:textId="77777777" w:rsidR="00E379A6" w:rsidRDefault="000F5220">
            <w:pPr>
              <w:pStyle w:val="TableText"/>
            </w:pPr>
            <w:r>
              <w:t>Birthweight 751-1000gm</w:t>
            </w:r>
          </w:p>
        </w:tc>
      </w:tr>
      <w:tr w:rsidR="00E379A6" w14:paraId="4AA73B0F" w14:textId="77777777" w:rsidTr="002E2528">
        <w:trPr>
          <w:cantSplit/>
          <w:jc w:val="center"/>
        </w:trPr>
        <w:tc>
          <w:tcPr>
            <w:tcW w:w="360" w:type="dxa"/>
          </w:tcPr>
          <w:p w14:paraId="6F67B897" w14:textId="77777777" w:rsidR="00E379A6" w:rsidRDefault="000F5220">
            <w:pPr>
              <w:pStyle w:val="TableText"/>
            </w:pPr>
            <w:r>
              <w:t>3302-7</w:t>
            </w:r>
          </w:p>
        </w:tc>
        <w:tc>
          <w:tcPr>
            <w:tcW w:w="360" w:type="dxa"/>
          </w:tcPr>
          <w:p w14:paraId="79217934" w14:textId="77777777" w:rsidR="00E379A6" w:rsidRDefault="000F5220">
            <w:pPr>
              <w:pStyle w:val="TableText"/>
            </w:pPr>
            <w:r>
              <w:t>cdcNHSN</w:t>
            </w:r>
          </w:p>
        </w:tc>
        <w:tc>
          <w:tcPr>
            <w:tcW w:w="360" w:type="dxa"/>
          </w:tcPr>
          <w:p w14:paraId="1433C5F1" w14:textId="77777777" w:rsidR="00E379A6" w:rsidRDefault="000F5220">
            <w:pPr>
              <w:pStyle w:val="TableText"/>
            </w:pPr>
            <w:r>
              <w:t>urn:oid:2.16.840.1.113883.6.277</w:t>
            </w:r>
          </w:p>
        </w:tc>
        <w:tc>
          <w:tcPr>
            <w:tcW w:w="360" w:type="dxa"/>
          </w:tcPr>
          <w:p w14:paraId="213D6061" w14:textId="77777777" w:rsidR="00E379A6" w:rsidRDefault="000F5220">
            <w:pPr>
              <w:pStyle w:val="TableText"/>
            </w:pPr>
            <w:r>
              <w:t>Birthweight 1001-1500gm</w:t>
            </w:r>
          </w:p>
        </w:tc>
      </w:tr>
      <w:tr w:rsidR="00E379A6" w14:paraId="3851C788" w14:textId="77777777" w:rsidTr="002E2528">
        <w:trPr>
          <w:cantSplit/>
          <w:jc w:val="center"/>
        </w:trPr>
        <w:tc>
          <w:tcPr>
            <w:tcW w:w="360" w:type="dxa"/>
          </w:tcPr>
          <w:p w14:paraId="0C9195C7" w14:textId="77777777" w:rsidR="00E379A6" w:rsidRDefault="000F5220">
            <w:pPr>
              <w:pStyle w:val="TableText"/>
            </w:pPr>
            <w:r>
              <w:t>3303-5</w:t>
            </w:r>
          </w:p>
        </w:tc>
        <w:tc>
          <w:tcPr>
            <w:tcW w:w="360" w:type="dxa"/>
          </w:tcPr>
          <w:p w14:paraId="482BB947" w14:textId="77777777" w:rsidR="00E379A6" w:rsidRDefault="000F5220">
            <w:pPr>
              <w:pStyle w:val="TableText"/>
            </w:pPr>
            <w:r>
              <w:t>cdcNHSN</w:t>
            </w:r>
          </w:p>
        </w:tc>
        <w:tc>
          <w:tcPr>
            <w:tcW w:w="360" w:type="dxa"/>
          </w:tcPr>
          <w:p w14:paraId="506FA54B" w14:textId="77777777" w:rsidR="00E379A6" w:rsidRDefault="000F5220">
            <w:pPr>
              <w:pStyle w:val="TableText"/>
            </w:pPr>
            <w:r>
              <w:t>urn:oid:2.16.840.1.113883.6.277</w:t>
            </w:r>
          </w:p>
        </w:tc>
        <w:tc>
          <w:tcPr>
            <w:tcW w:w="360" w:type="dxa"/>
          </w:tcPr>
          <w:p w14:paraId="6625198B" w14:textId="77777777" w:rsidR="00E379A6" w:rsidRDefault="000F5220">
            <w:pPr>
              <w:pStyle w:val="TableText"/>
            </w:pPr>
            <w:r>
              <w:t>Birthweight 1501-2500gm</w:t>
            </w:r>
          </w:p>
        </w:tc>
      </w:tr>
      <w:tr w:rsidR="00E379A6" w14:paraId="7D539661" w14:textId="77777777" w:rsidTr="002E2528">
        <w:trPr>
          <w:cantSplit/>
          <w:jc w:val="center"/>
        </w:trPr>
        <w:tc>
          <w:tcPr>
            <w:tcW w:w="360" w:type="dxa"/>
          </w:tcPr>
          <w:p w14:paraId="346084AC" w14:textId="77777777" w:rsidR="00E379A6" w:rsidRDefault="000F5220">
            <w:pPr>
              <w:pStyle w:val="TableText"/>
            </w:pPr>
            <w:r>
              <w:t>3304-3</w:t>
            </w:r>
          </w:p>
        </w:tc>
        <w:tc>
          <w:tcPr>
            <w:tcW w:w="360" w:type="dxa"/>
          </w:tcPr>
          <w:p w14:paraId="75CE9345" w14:textId="77777777" w:rsidR="00E379A6" w:rsidRDefault="000F5220">
            <w:pPr>
              <w:pStyle w:val="TableText"/>
            </w:pPr>
            <w:r>
              <w:t>cdcNHSN</w:t>
            </w:r>
          </w:p>
        </w:tc>
        <w:tc>
          <w:tcPr>
            <w:tcW w:w="360" w:type="dxa"/>
          </w:tcPr>
          <w:p w14:paraId="10F4C7A3" w14:textId="77777777" w:rsidR="00E379A6" w:rsidRDefault="000F5220">
            <w:pPr>
              <w:pStyle w:val="TableText"/>
            </w:pPr>
            <w:r>
              <w:t>urn:oid:2.16.840.1.113883.6.277</w:t>
            </w:r>
          </w:p>
        </w:tc>
        <w:tc>
          <w:tcPr>
            <w:tcW w:w="360" w:type="dxa"/>
          </w:tcPr>
          <w:p w14:paraId="199B7E93" w14:textId="77777777" w:rsidR="00E379A6" w:rsidRDefault="000F5220">
            <w:pPr>
              <w:pStyle w:val="TableText"/>
            </w:pPr>
            <w:r>
              <w:t>Birthweight over 2500gm</w:t>
            </w:r>
          </w:p>
        </w:tc>
      </w:tr>
    </w:tbl>
    <w:p w14:paraId="0ABD044C" w14:textId="77777777" w:rsidR="00E379A6" w:rsidRDefault="00E379A6">
      <w:pPr>
        <w:pStyle w:val="BodyText"/>
      </w:pPr>
    </w:p>
    <w:p w14:paraId="105A913C" w14:textId="7C624E0A" w:rsidR="00E379A6" w:rsidRDefault="000F5220">
      <w:pPr>
        <w:pStyle w:val="Caption"/>
        <w:ind w:left="130" w:right="115"/>
      </w:pPr>
      <w:bookmarkStart w:id="3441" w:name="_Toc491882433"/>
      <w:r>
        <w:lastRenderedPageBreak/>
        <w:t xml:space="preserve">Figure </w:t>
      </w:r>
      <w:r>
        <w:fldChar w:fldCharType="begin"/>
      </w:r>
      <w:r>
        <w:instrText>SEQ Figure \* ARABIC</w:instrText>
      </w:r>
      <w:r>
        <w:fldChar w:fldCharType="separate"/>
      </w:r>
      <w:r w:rsidR="00D90831">
        <w:t>155</w:t>
      </w:r>
      <w:r>
        <w:fldChar w:fldCharType="end"/>
      </w:r>
      <w:r>
        <w:t>: Summary Encounter (NICU) Example</w:t>
      </w:r>
      <w:bookmarkEnd w:id="3441"/>
    </w:p>
    <w:p w14:paraId="7D82520E" w14:textId="77777777" w:rsidR="00E379A6" w:rsidRDefault="000F5220">
      <w:pPr>
        <w:pStyle w:val="Example"/>
        <w:ind w:left="130" w:right="115"/>
      </w:pPr>
      <w:r>
        <w:t>&lt;encounter classCode="ENC" moodCode="EVN"&gt;</w:t>
      </w:r>
    </w:p>
    <w:p w14:paraId="0B92EA2F" w14:textId="77777777" w:rsidR="00E379A6" w:rsidRDefault="000F5220">
      <w:pPr>
        <w:pStyle w:val="Example"/>
        <w:ind w:left="130" w:right="115"/>
      </w:pPr>
      <w:r>
        <w:t xml:space="preserve">    &lt;!—Summary Encounter (NICU) templateId --&gt;</w:t>
      </w:r>
    </w:p>
    <w:p w14:paraId="1E2ED3BC" w14:textId="77777777" w:rsidR="00E379A6" w:rsidRDefault="000F5220">
      <w:pPr>
        <w:pStyle w:val="Example"/>
        <w:ind w:left="130" w:right="115"/>
      </w:pPr>
      <w:r>
        <w:t xml:space="preserve">    &lt;templateId root="2.16.840.1.113883.10.20.5.6.191" /&gt;</w:t>
      </w:r>
    </w:p>
    <w:p w14:paraId="057D91CA" w14:textId="77777777" w:rsidR="00E379A6" w:rsidRDefault="000F5220">
      <w:pPr>
        <w:pStyle w:val="Example"/>
        <w:ind w:left="130" w:right="115"/>
      </w:pPr>
      <w:r>
        <w:t xml:space="preserve">    &lt;!-- the location id and type --&gt;</w:t>
      </w:r>
    </w:p>
    <w:p w14:paraId="3D4EB897" w14:textId="77777777" w:rsidR="00E379A6" w:rsidRDefault="000F5220">
      <w:pPr>
        <w:pStyle w:val="Example"/>
        <w:ind w:left="130" w:right="115"/>
      </w:pPr>
      <w:r>
        <w:t xml:space="preserve">    &lt;participant typeCode="LOC"&gt;</w:t>
      </w:r>
    </w:p>
    <w:p w14:paraId="100C5A44" w14:textId="77777777" w:rsidR="00E379A6" w:rsidRDefault="000F5220">
      <w:pPr>
        <w:pStyle w:val="Example"/>
        <w:ind w:left="130" w:right="115"/>
      </w:pPr>
      <w:r>
        <w:t xml:space="preserve">        &lt;participantRole classCode="SDLOC"&gt;</w:t>
      </w:r>
    </w:p>
    <w:p w14:paraId="44EF9B46" w14:textId="77777777" w:rsidR="00E379A6" w:rsidRDefault="000F5220">
      <w:pPr>
        <w:pStyle w:val="Example"/>
        <w:ind w:left="130" w:right="115"/>
      </w:pPr>
      <w:r>
        <w:t xml:space="preserve">            &lt;id root="2.16.840.1.113883.3.117.1.1.5.1.1" extension="9W" /&gt;</w:t>
      </w:r>
    </w:p>
    <w:p w14:paraId="3724AB97" w14:textId="77777777" w:rsidR="00E379A6" w:rsidRDefault="000F5220">
      <w:pPr>
        <w:pStyle w:val="Example"/>
        <w:ind w:left="130" w:right="115"/>
      </w:pPr>
      <w:r>
        <w:t xml:space="preserve">            &lt;code codeSystem="2.16.840.1.113883.6.259" </w:t>
      </w:r>
    </w:p>
    <w:p w14:paraId="14D78D8F" w14:textId="77777777" w:rsidR="00E379A6" w:rsidRDefault="000F5220">
      <w:pPr>
        <w:pStyle w:val="Example"/>
        <w:ind w:left="130" w:right="115"/>
      </w:pPr>
      <w:r>
        <w:t xml:space="preserve">                  codeSystemName="HL7 HealthcareServiceLocation" </w:t>
      </w:r>
    </w:p>
    <w:p w14:paraId="2C5E684A" w14:textId="77777777" w:rsidR="00E379A6" w:rsidRDefault="000F5220">
      <w:pPr>
        <w:pStyle w:val="Example"/>
        <w:ind w:left="130" w:right="115"/>
      </w:pPr>
      <w:r>
        <w:t xml:space="preserve">                  code="1029-8"</w:t>
      </w:r>
    </w:p>
    <w:p w14:paraId="3CD3A158" w14:textId="77777777" w:rsidR="00E379A6" w:rsidRDefault="000F5220">
      <w:pPr>
        <w:pStyle w:val="Example"/>
        <w:ind w:left="130" w:right="115"/>
      </w:pPr>
      <w:r>
        <w:t xml:space="preserve">                  displayName="Medical/Surgical Critical Care" /&gt;</w:t>
      </w:r>
    </w:p>
    <w:p w14:paraId="1DE18B3B" w14:textId="77777777" w:rsidR="00E379A6" w:rsidRDefault="000F5220">
      <w:pPr>
        <w:pStyle w:val="Example"/>
        <w:ind w:left="130" w:right="115"/>
      </w:pPr>
      <w:r>
        <w:t xml:space="preserve">        &lt;/participantRole&gt;</w:t>
      </w:r>
    </w:p>
    <w:p w14:paraId="70A71D3D" w14:textId="77777777" w:rsidR="00E379A6" w:rsidRDefault="000F5220">
      <w:pPr>
        <w:pStyle w:val="Example"/>
        <w:ind w:left="130" w:right="115"/>
      </w:pPr>
      <w:r>
        <w:t xml:space="preserve">    &lt;/participant&gt;</w:t>
      </w:r>
    </w:p>
    <w:p w14:paraId="56199FF3" w14:textId="77777777" w:rsidR="00E379A6" w:rsidRDefault="000F5220">
      <w:pPr>
        <w:pStyle w:val="Example"/>
        <w:ind w:left="130" w:right="115"/>
      </w:pPr>
      <w:r>
        <w:t xml:space="preserve">    </w:t>
      </w:r>
    </w:p>
    <w:p w14:paraId="301A119C" w14:textId="77777777" w:rsidR="00E379A6" w:rsidRDefault="000F5220">
      <w:pPr>
        <w:pStyle w:val="Example"/>
        <w:ind w:left="130" w:right="115"/>
      </w:pPr>
      <w:r>
        <w:t xml:space="preserve">    &lt;!-- This encounter reports on a subset of the total group --&gt;</w:t>
      </w:r>
    </w:p>
    <w:p w14:paraId="73224976" w14:textId="77777777" w:rsidR="00E379A6" w:rsidRDefault="000F5220">
      <w:pPr>
        <w:pStyle w:val="Example"/>
        <w:ind w:left="130" w:right="115"/>
      </w:pPr>
      <w:r>
        <w:t xml:space="preserve">    &lt;participant typeCode="SBJ" contextControlCode="OP"&gt;</w:t>
      </w:r>
    </w:p>
    <w:p w14:paraId="05693220" w14:textId="77777777" w:rsidR="00E379A6" w:rsidRDefault="000F5220">
      <w:pPr>
        <w:pStyle w:val="Example"/>
        <w:ind w:left="130" w:right="115"/>
      </w:pPr>
      <w:r>
        <w:t xml:space="preserve">        &lt;participantRole classCode="PRS"&gt;</w:t>
      </w:r>
    </w:p>
    <w:p w14:paraId="2FB4ABA6" w14:textId="77777777" w:rsidR="00E379A6" w:rsidRDefault="000F5220">
      <w:pPr>
        <w:pStyle w:val="Example"/>
        <w:ind w:left="130" w:right="115"/>
      </w:pPr>
      <w:r>
        <w:t xml:space="preserve">            &lt;code codeSystem="2.16.840.1.113883.6.277" </w:t>
      </w:r>
    </w:p>
    <w:p w14:paraId="4129D7B8" w14:textId="77777777" w:rsidR="00E379A6" w:rsidRDefault="000F5220">
      <w:pPr>
        <w:pStyle w:val="Example"/>
        <w:ind w:left="130" w:right="115"/>
      </w:pPr>
      <w:r>
        <w:t xml:space="preserve">                  codeSystemName="cdcNHSN" </w:t>
      </w:r>
    </w:p>
    <w:p w14:paraId="7D459491" w14:textId="77777777" w:rsidR="00E379A6" w:rsidRDefault="000F5220">
      <w:pPr>
        <w:pStyle w:val="Example"/>
        <w:ind w:left="130" w:right="115"/>
      </w:pPr>
      <w:r>
        <w:t xml:space="preserve">                  code="3300-1"</w:t>
      </w:r>
    </w:p>
    <w:p w14:paraId="71618000" w14:textId="77777777" w:rsidR="00E379A6" w:rsidRDefault="000F5220">
      <w:pPr>
        <w:pStyle w:val="Example"/>
        <w:ind w:left="130" w:right="115"/>
      </w:pPr>
      <w:r>
        <w:t xml:space="preserve">                  displayName="Birthweight under 750g" /&gt;</w:t>
      </w:r>
    </w:p>
    <w:p w14:paraId="44786D9F" w14:textId="77777777" w:rsidR="00E379A6" w:rsidRDefault="000F5220">
      <w:pPr>
        <w:pStyle w:val="Example"/>
        <w:ind w:left="130" w:right="115"/>
      </w:pPr>
      <w:r>
        <w:t xml:space="preserve">        &lt;/participantRole&gt;</w:t>
      </w:r>
    </w:p>
    <w:p w14:paraId="5B123CB5" w14:textId="77777777" w:rsidR="00E379A6" w:rsidRDefault="000F5220">
      <w:pPr>
        <w:pStyle w:val="Example"/>
        <w:ind w:left="130" w:right="115"/>
      </w:pPr>
      <w:r>
        <w:t xml:space="preserve">    &lt;/participant&gt;</w:t>
      </w:r>
    </w:p>
    <w:p w14:paraId="65AFE4B0" w14:textId="77777777" w:rsidR="00E379A6" w:rsidRDefault="000F5220">
      <w:pPr>
        <w:pStyle w:val="Example"/>
        <w:ind w:left="130" w:right="115"/>
      </w:pPr>
      <w:r>
        <w:t xml:space="preserve">    </w:t>
      </w:r>
    </w:p>
    <w:p w14:paraId="27E51439" w14:textId="77777777" w:rsidR="00E379A6" w:rsidRDefault="000F5220">
      <w:pPr>
        <w:pStyle w:val="Example"/>
        <w:ind w:left="130" w:right="115"/>
      </w:pPr>
      <w:r>
        <w:t xml:space="preserve">    &lt;entryRelationship typeCode="COMP"&gt;</w:t>
      </w:r>
    </w:p>
    <w:p w14:paraId="1A4591D8" w14:textId="77777777" w:rsidR="00E379A6" w:rsidRDefault="000F5220">
      <w:pPr>
        <w:pStyle w:val="Example"/>
        <w:ind w:left="130" w:right="115"/>
      </w:pPr>
      <w:r>
        <w:t xml:space="preserve">        &lt;observation classCode="OBS" moodCode="EVN"&gt;</w:t>
      </w:r>
    </w:p>
    <w:p w14:paraId="79F8DBB7" w14:textId="77777777" w:rsidR="00E379A6" w:rsidRDefault="000F5220">
      <w:pPr>
        <w:pStyle w:val="Example"/>
        <w:ind w:left="130" w:right="115"/>
      </w:pPr>
      <w:r>
        <w:t xml:space="preserve">            &lt;!—Summary Data Observation templateId --&gt;</w:t>
      </w:r>
    </w:p>
    <w:p w14:paraId="5B11E9EC" w14:textId="77777777" w:rsidR="00E379A6" w:rsidRDefault="000F5220">
      <w:pPr>
        <w:pStyle w:val="Example"/>
        <w:ind w:left="130" w:right="115"/>
      </w:pPr>
      <w:r>
        <w:t xml:space="preserve">            &lt;templateId root="2.16.840.1.113883.10.20.5.6.185" /&gt;</w:t>
      </w:r>
    </w:p>
    <w:p w14:paraId="5947F90C" w14:textId="77777777" w:rsidR="00E379A6" w:rsidRDefault="000F5220">
      <w:pPr>
        <w:pStyle w:val="Example"/>
        <w:ind w:left="130" w:right="115"/>
      </w:pPr>
      <w:r>
        <w:t xml:space="preserve">            &lt;code codeSystem="2.16.840.1.113883.6.277" </w:t>
      </w:r>
    </w:p>
    <w:p w14:paraId="392A13EE" w14:textId="77777777" w:rsidR="00E379A6" w:rsidRDefault="000F5220">
      <w:pPr>
        <w:pStyle w:val="Example"/>
        <w:ind w:left="130" w:right="115"/>
      </w:pPr>
      <w:r>
        <w:t xml:space="preserve">                  codeSystemName="cdcNHSN" </w:t>
      </w:r>
    </w:p>
    <w:p w14:paraId="1E4B71BF" w14:textId="77777777" w:rsidR="00E379A6" w:rsidRDefault="000F5220">
      <w:pPr>
        <w:pStyle w:val="Example"/>
        <w:ind w:left="130" w:right="115"/>
      </w:pPr>
      <w:r>
        <w:t xml:space="preserve">                  code="1851-5" </w:t>
      </w:r>
    </w:p>
    <w:p w14:paraId="4F576F86" w14:textId="77777777" w:rsidR="00E379A6" w:rsidRDefault="000F5220">
      <w:pPr>
        <w:pStyle w:val="Example"/>
        <w:ind w:left="130" w:right="115"/>
      </w:pPr>
      <w:r>
        <w:t xml:space="preserve">                  displayName="Patient Days" /&gt;</w:t>
      </w:r>
    </w:p>
    <w:p w14:paraId="685E37ED" w14:textId="77777777" w:rsidR="00E379A6" w:rsidRDefault="000F5220">
      <w:pPr>
        <w:pStyle w:val="Example"/>
        <w:ind w:left="130" w:right="115"/>
      </w:pPr>
      <w:r>
        <w:t xml:space="preserve">            &lt;statusCode code="completed" /&gt;</w:t>
      </w:r>
    </w:p>
    <w:p w14:paraId="01946D8C" w14:textId="77777777" w:rsidR="00E379A6" w:rsidRDefault="000F5220">
      <w:pPr>
        <w:pStyle w:val="Example"/>
        <w:ind w:left="130" w:right="115"/>
      </w:pPr>
      <w:r>
        <w:t xml:space="preserve">            &lt;value xsi:type="PQ" unit="d" value="23" /&gt;</w:t>
      </w:r>
    </w:p>
    <w:p w14:paraId="363B3D4C" w14:textId="77777777" w:rsidR="00E379A6" w:rsidRDefault="000F5220">
      <w:pPr>
        <w:pStyle w:val="Example"/>
        <w:ind w:left="130" w:right="115"/>
      </w:pPr>
      <w:r>
        <w:t xml:space="preserve">        &lt;/observation&gt;</w:t>
      </w:r>
    </w:p>
    <w:p w14:paraId="19AB513F" w14:textId="77777777" w:rsidR="00E379A6" w:rsidRDefault="000F5220">
      <w:pPr>
        <w:pStyle w:val="Example"/>
        <w:ind w:left="130" w:right="115"/>
      </w:pPr>
      <w:r>
        <w:t xml:space="preserve">    &lt;/entryRelationship&gt;</w:t>
      </w:r>
    </w:p>
    <w:p w14:paraId="5C58AB83" w14:textId="77777777" w:rsidR="00E379A6" w:rsidRDefault="000F5220">
      <w:pPr>
        <w:pStyle w:val="Example"/>
        <w:ind w:left="130" w:right="115"/>
      </w:pPr>
      <w:r>
        <w:t xml:space="preserve">    </w:t>
      </w:r>
    </w:p>
    <w:p w14:paraId="50B8A152" w14:textId="77777777" w:rsidR="00E379A6" w:rsidRDefault="000F5220">
      <w:pPr>
        <w:pStyle w:val="Example"/>
        <w:ind w:left="130" w:right="115"/>
      </w:pPr>
      <w:r>
        <w:t xml:space="preserve">    &lt;entryRelationship typeCode="COMP"&gt;</w:t>
      </w:r>
    </w:p>
    <w:p w14:paraId="5611B3BC" w14:textId="77777777" w:rsidR="00E379A6" w:rsidRDefault="000F5220">
      <w:pPr>
        <w:pStyle w:val="Example"/>
        <w:ind w:left="130" w:right="115"/>
      </w:pPr>
      <w:r>
        <w:t xml:space="preserve">        &lt;observation classCode="OBS" moodCode="EVN"&gt;</w:t>
      </w:r>
    </w:p>
    <w:p w14:paraId="00291130" w14:textId="77777777" w:rsidR="00E379A6" w:rsidRDefault="000F5220">
      <w:pPr>
        <w:pStyle w:val="Example"/>
        <w:ind w:left="130" w:right="115"/>
      </w:pPr>
      <w:r>
        <w:t xml:space="preserve">            &lt;!—Summary Data Observation templateId --&gt;</w:t>
      </w:r>
    </w:p>
    <w:p w14:paraId="42850267" w14:textId="77777777" w:rsidR="00E379A6" w:rsidRDefault="000F5220">
      <w:pPr>
        <w:pStyle w:val="Example"/>
        <w:ind w:left="130" w:right="115"/>
      </w:pPr>
      <w:r>
        <w:t xml:space="preserve">            &lt;templateId root="2.16.840.1.113883.10.20.5.6.185" /&gt;</w:t>
      </w:r>
    </w:p>
    <w:p w14:paraId="03BA0A75" w14:textId="77777777" w:rsidR="00E379A6" w:rsidRDefault="000F5220">
      <w:pPr>
        <w:pStyle w:val="Example"/>
        <w:ind w:left="130" w:right="115"/>
      </w:pPr>
      <w:r>
        <w:t xml:space="preserve">            &lt;code codeSystem="2.16.840.1.113883.6.270" </w:t>
      </w:r>
    </w:p>
    <w:p w14:paraId="132FCE9F" w14:textId="77777777" w:rsidR="00E379A6" w:rsidRDefault="000F5220">
      <w:pPr>
        <w:pStyle w:val="Example"/>
        <w:ind w:left="130" w:right="115"/>
      </w:pPr>
      <w:r>
        <w:t xml:space="preserve">                  codeSystemName="cdcNHSN" </w:t>
      </w:r>
    </w:p>
    <w:p w14:paraId="2C16725E" w14:textId="77777777" w:rsidR="00E379A6" w:rsidRDefault="000F5220">
      <w:pPr>
        <w:pStyle w:val="Example"/>
        <w:ind w:left="130" w:right="115"/>
      </w:pPr>
      <w:r>
        <w:t xml:space="preserve">                  code="1852-3" </w:t>
      </w:r>
    </w:p>
    <w:p w14:paraId="742E5A5C" w14:textId="77777777" w:rsidR="00E379A6" w:rsidRDefault="000F5220">
      <w:pPr>
        <w:pStyle w:val="Example"/>
        <w:ind w:left="130" w:right="115"/>
      </w:pPr>
      <w:r>
        <w:t xml:space="preserve">                  displayName="Ventilator Days" /&gt;</w:t>
      </w:r>
    </w:p>
    <w:p w14:paraId="314D6FF0" w14:textId="77777777" w:rsidR="00E379A6" w:rsidRDefault="000F5220">
      <w:pPr>
        <w:pStyle w:val="Example"/>
        <w:ind w:left="130" w:right="115"/>
      </w:pPr>
      <w:r>
        <w:t xml:space="preserve">            &lt;statusCode code="completed" /&gt;</w:t>
      </w:r>
    </w:p>
    <w:p w14:paraId="02CC0F0D" w14:textId="77777777" w:rsidR="00E379A6" w:rsidRDefault="000F5220">
      <w:pPr>
        <w:pStyle w:val="Example"/>
        <w:ind w:left="130" w:right="115"/>
      </w:pPr>
      <w:r>
        <w:t xml:space="preserve">            &lt;value xsi:type="PQ" unit="d" value="5" /&gt;</w:t>
      </w:r>
    </w:p>
    <w:p w14:paraId="696A166D" w14:textId="77777777" w:rsidR="00E379A6" w:rsidRDefault="000F5220">
      <w:pPr>
        <w:pStyle w:val="Example"/>
        <w:ind w:left="130" w:right="115"/>
      </w:pPr>
      <w:r>
        <w:t xml:space="preserve">        &lt;/observation&gt;</w:t>
      </w:r>
    </w:p>
    <w:p w14:paraId="25EB2FFD" w14:textId="77777777" w:rsidR="00E379A6" w:rsidRDefault="000F5220">
      <w:pPr>
        <w:pStyle w:val="Example"/>
        <w:ind w:left="130" w:right="115"/>
      </w:pPr>
      <w:r>
        <w:t xml:space="preserve">    &lt;/entryRelationship&gt;</w:t>
      </w:r>
    </w:p>
    <w:p w14:paraId="4A9CC5F7" w14:textId="77777777" w:rsidR="00E379A6" w:rsidRDefault="000F5220">
      <w:pPr>
        <w:pStyle w:val="Example"/>
        <w:ind w:left="130" w:right="115"/>
      </w:pPr>
      <w:r>
        <w:t xml:space="preserve">    </w:t>
      </w:r>
    </w:p>
    <w:p w14:paraId="7B637263" w14:textId="77777777" w:rsidR="00E379A6" w:rsidRDefault="000F5220">
      <w:pPr>
        <w:pStyle w:val="Example"/>
        <w:ind w:left="130" w:right="115"/>
      </w:pPr>
      <w:r>
        <w:t xml:space="preserve">    &lt;entryRelationship typeCode="COMP"&gt;</w:t>
      </w:r>
    </w:p>
    <w:p w14:paraId="3128421E" w14:textId="77777777" w:rsidR="00E379A6" w:rsidRDefault="000F5220">
      <w:pPr>
        <w:pStyle w:val="Example"/>
        <w:ind w:left="130" w:right="115"/>
      </w:pPr>
      <w:r>
        <w:t xml:space="preserve">        &lt;observation classCode="OBS" moodCode="EVN"&gt;</w:t>
      </w:r>
    </w:p>
    <w:p w14:paraId="707D4001" w14:textId="77777777" w:rsidR="00E379A6" w:rsidRDefault="000F5220">
      <w:pPr>
        <w:pStyle w:val="Example"/>
        <w:ind w:left="130" w:right="115"/>
      </w:pPr>
      <w:r>
        <w:t xml:space="preserve">            &lt;!—Summary Data Observation templateId --&gt;</w:t>
      </w:r>
    </w:p>
    <w:p w14:paraId="100D4EAB" w14:textId="77777777" w:rsidR="00E379A6" w:rsidRDefault="000F5220">
      <w:pPr>
        <w:pStyle w:val="Example"/>
        <w:ind w:left="130" w:right="115"/>
      </w:pPr>
      <w:r>
        <w:t xml:space="preserve">            &lt;templateId root="2.16.840.1.113883.10.20.5.6.185" /&gt;</w:t>
      </w:r>
    </w:p>
    <w:p w14:paraId="698FA39A" w14:textId="77777777" w:rsidR="00E379A6" w:rsidRDefault="000F5220">
      <w:pPr>
        <w:pStyle w:val="Example"/>
        <w:ind w:left="130" w:right="115"/>
      </w:pPr>
      <w:r>
        <w:t xml:space="preserve">            &lt;code codeSystem="2.16.840.1.113883.6.277" </w:t>
      </w:r>
    </w:p>
    <w:p w14:paraId="46842E9A" w14:textId="77777777" w:rsidR="00E379A6" w:rsidRDefault="000F5220">
      <w:pPr>
        <w:pStyle w:val="Example"/>
        <w:ind w:left="130" w:right="115"/>
      </w:pPr>
      <w:r>
        <w:lastRenderedPageBreak/>
        <w:t xml:space="preserve">                  codeSystemName="cdcNHSN" </w:t>
      </w:r>
    </w:p>
    <w:p w14:paraId="57FC93C0" w14:textId="77777777" w:rsidR="00E379A6" w:rsidRDefault="000F5220">
      <w:pPr>
        <w:pStyle w:val="Example"/>
        <w:ind w:left="130" w:right="115"/>
      </w:pPr>
      <w:r>
        <w:t xml:space="preserve">                  code="1854-9"</w:t>
      </w:r>
    </w:p>
    <w:p w14:paraId="0FBD035F" w14:textId="77777777" w:rsidR="00E379A6" w:rsidRDefault="000F5220">
      <w:pPr>
        <w:pStyle w:val="Example"/>
        <w:ind w:left="130" w:right="115"/>
      </w:pPr>
      <w:r>
        <w:t xml:space="preserve">                  displayName="Number of central line days including umbilical catheter" /&gt;</w:t>
      </w:r>
    </w:p>
    <w:p w14:paraId="61370616" w14:textId="77777777" w:rsidR="00E379A6" w:rsidRDefault="000F5220">
      <w:pPr>
        <w:pStyle w:val="Example"/>
        <w:ind w:left="130" w:right="115"/>
      </w:pPr>
      <w:r>
        <w:t xml:space="preserve">            &lt;statusCode code="completed" /&gt;</w:t>
      </w:r>
    </w:p>
    <w:p w14:paraId="16F16B23" w14:textId="77777777" w:rsidR="00E379A6" w:rsidRDefault="000F5220">
      <w:pPr>
        <w:pStyle w:val="Example"/>
        <w:ind w:left="130" w:right="115"/>
      </w:pPr>
      <w:r>
        <w:t xml:space="preserve">            &lt;value xsi:type="PQ" unit="d" value="5" /&gt;</w:t>
      </w:r>
    </w:p>
    <w:p w14:paraId="46A7DBD5" w14:textId="77777777" w:rsidR="00E379A6" w:rsidRDefault="000F5220">
      <w:pPr>
        <w:pStyle w:val="Example"/>
        <w:ind w:left="130" w:right="115"/>
      </w:pPr>
      <w:r>
        <w:t xml:space="preserve">        &lt;/observation&gt;</w:t>
      </w:r>
    </w:p>
    <w:p w14:paraId="30A9441C" w14:textId="77777777" w:rsidR="00E379A6" w:rsidRDefault="000F5220">
      <w:pPr>
        <w:pStyle w:val="Example"/>
        <w:ind w:left="130" w:right="115"/>
      </w:pPr>
      <w:r>
        <w:t xml:space="preserve">    &lt;/entryRelationship&gt;</w:t>
      </w:r>
    </w:p>
    <w:p w14:paraId="68A6B5D2" w14:textId="77777777" w:rsidR="00E379A6" w:rsidRDefault="000F5220">
      <w:pPr>
        <w:pStyle w:val="Example"/>
        <w:ind w:left="130" w:right="115"/>
      </w:pPr>
      <w:r>
        <w:t xml:space="preserve">    </w:t>
      </w:r>
    </w:p>
    <w:p w14:paraId="5E9A1659" w14:textId="77777777" w:rsidR="00E379A6" w:rsidRDefault="000F5220">
      <w:pPr>
        <w:pStyle w:val="Example"/>
        <w:ind w:left="130" w:right="115"/>
      </w:pPr>
      <w:r>
        <w:t xml:space="preserve">    &lt;entryRelationship typeCode="COMP"&gt;</w:t>
      </w:r>
    </w:p>
    <w:p w14:paraId="58584519" w14:textId="77777777" w:rsidR="00E379A6" w:rsidRDefault="000F5220">
      <w:pPr>
        <w:pStyle w:val="Example"/>
        <w:ind w:left="130" w:right="115"/>
      </w:pPr>
      <w:r>
        <w:t xml:space="preserve">        &lt;observation classCode="OBS" moodCode="EVN"&gt;</w:t>
      </w:r>
    </w:p>
    <w:p w14:paraId="4D5FB815" w14:textId="77777777" w:rsidR="00E379A6" w:rsidRDefault="000F5220">
      <w:pPr>
        <w:pStyle w:val="Example"/>
        <w:ind w:left="130" w:right="115"/>
      </w:pPr>
      <w:r>
        <w:t xml:space="preserve">            &lt;!—Summary Data Observation templateId --&gt;</w:t>
      </w:r>
    </w:p>
    <w:p w14:paraId="6C25DBF6" w14:textId="77777777" w:rsidR="00E379A6" w:rsidRDefault="000F5220">
      <w:pPr>
        <w:pStyle w:val="Example"/>
        <w:ind w:left="130" w:right="115"/>
      </w:pPr>
      <w:r>
        <w:t xml:space="preserve">            &lt;templateId root="2.16.840.1.113883.10.20.5.6.185" /&gt;</w:t>
      </w:r>
    </w:p>
    <w:p w14:paraId="03746083" w14:textId="77777777" w:rsidR="00E379A6" w:rsidRDefault="000F5220">
      <w:pPr>
        <w:pStyle w:val="Example"/>
        <w:ind w:left="130" w:right="115"/>
      </w:pPr>
      <w:r>
        <w:t xml:space="preserve">            &lt;code codeSystem="2.16.840.1.113883.6.277" </w:t>
      </w:r>
    </w:p>
    <w:p w14:paraId="22A723AF" w14:textId="77777777" w:rsidR="00E379A6" w:rsidRDefault="000F5220">
      <w:pPr>
        <w:pStyle w:val="Example"/>
        <w:ind w:left="130" w:right="115"/>
      </w:pPr>
      <w:r>
        <w:t xml:space="preserve">                  codeSystemName="cdcNHSN" </w:t>
      </w:r>
    </w:p>
    <w:p w14:paraId="0110BCDB" w14:textId="77777777" w:rsidR="00E379A6" w:rsidRDefault="000F5220">
      <w:pPr>
        <w:pStyle w:val="Example"/>
        <w:ind w:left="130" w:right="115"/>
      </w:pPr>
      <w:r>
        <w:t xml:space="preserve">                  code="1854-9"</w:t>
      </w:r>
    </w:p>
    <w:p w14:paraId="7A29CD96" w14:textId="77777777" w:rsidR="00E379A6" w:rsidRDefault="000F5220">
      <w:pPr>
        <w:pStyle w:val="Example"/>
        <w:ind w:left="130" w:right="115"/>
      </w:pPr>
      <w:r>
        <w:t xml:space="preserve">                  displayName="Central Line Days including umbilical catheter" /&gt;</w:t>
      </w:r>
    </w:p>
    <w:p w14:paraId="30C0DDE5" w14:textId="77777777" w:rsidR="00E379A6" w:rsidRDefault="000F5220">
      <w:pPr>
        <w:pStyle w:val="Example"/>
        <w:ind w:left="130" w:right="115"/>
      </w:pPr>
      <w:r>
        <w:t xml:space="preserve">            &lt;statusCode code="completed" /&gt;</w:t>
      </w:r>
    </w:p>
    <w:p w14:paraId="720D5682" w14:textId="77777777" w:rsidR="00E379A6" w:rsidRDefault="000F5220">
      <w:pPr>
        <w:pStyle w:val="Example"/>
        <w:ind w:left="130" w:right="115"/>
      </w:pPr>
      <w:r>
        <w:t xml:space="preserve">            &lt;value xsi:type="PQ" unit="d" value="5" /&gt;</w:t>
      </w:r>
    </w:p>
    <w:p w14:paraId="04BC9B89" w14:textId="77777777" w:rsidR="00E379A6" w:rsidRDefault="000F5220">
      <w:pPr>
        <w:pStyle w:val="Example"/>
        <w:ind w:left="130" w:right="115"/>
      </w:pPr>
      <w:r>
        <w:t xml:space="preserve">        &lt;/observation&gt;</w:t>
      </w:r>
    </w:p>
    <w:p w14:paraId="52A7963C" w14:textId="77777777" w:rsidR="00E379A6" w:rsidRDefault="000F5220">
      <w:pPr>
        <w:pStyle w:val="Example"/>
        <w:ind w:left="130" w:right="115"/>
      </w:pPr>
      <w:r>
        <w:t xml:space="preserve">    &lt;/entryRelationship&gt;</w:t>
      </w:r>
    </w:p>
    <w:p w14:paraId="023B4FDF" w14:textId="77777777" w:rsidR="00E379A6" w:rsidRDefault="000F5220">
      <w:pPr>
        <w:pStyle w:val="Example"/>
        <w:ind w:left="130" w:right="115"/>
      </w:pPr>
      <w:r>
        <w:t>&lt;/encounter&gt;</w:t>
      </w:r>
    </w:p>
    <w:p w14:paraId="3873C9D8" w14:textId="77777777" w:rsidR="00E379A6" w:rsidRDefault="00E379A6">
      <w:pPr>
        <w:pStyle w:val="BodyText"/>
      </w:pPr>
    </w:p>
    <w:p w14:paraId="4D134746" w14:textId="77777777" w:rsidR="00E379A6" w:rsidRDefault="000F5220">
      <w:pPr>
        <w:pStyle w:val="Heading2nospace"/>
      </w:pPr>
      <w:bookmarkStart w:id="3442" w:name="_Toc491882245"/>
      <w:r>
        <w:t>S</w:t>
      </w:r>
      <w:bookmarkStart w:id="3443" w:name="E_Summary_Encounter_OPC"/>
      <w:bookmarkEnd w:id="3443"/>
      <w:r>
        <w:t>ummary Encounter (OPC)</w:t>
      </w:r>
      <w:bookmarkEnd w:id="3442"/>
    </w:p>
    <w:p w14:paraId="77A2372C" w14:textId="77777777" w:rsidR="00E379A6" w:rsidRDefault="000F5220">
      <w:pPr>
        <w:pStyle w:val="BracketData"/>
      </w:pPr>
      <w:r>
        <w:t>[encounter: identifier urn:oid:2.16.840.1.113883.10.20.5.6.213 (closed)]</w:t>
      </w:r>
    </w:p>
    <w:p w14:paraId="252B7EA9" w14:textId="77777777" w:rsidR="00E379A6" w:rsidRDefault="000F5220">
      <w:pPr>
        <w:pStyle w:val="BracketData"/>
      </w:pPr>
      <w:r>
        <w:t>Published as part of NHSN Healthcare Associated Infection (HAI) Reports Release 2, DSTU 2 - US Realm</w:t>
      </w:r>
    </w:p>
    <w:p w14:paraId="10A6CD9F" w14:textId="275B1FCD" w:rsidR="00E379A6" w:rsidRDefault="000F5220">
      <w:pPr>
        <w:pStyle w:val="Caption"/>
      </w:pPr>
      <w:bookmarkStart w:id="3444" w:name="_Toc491882825"/>
      <w:r>
        <w:t xml:space="preserve">Table </w:t>
      </w:r>
      <w:r>
        <w:fldChar w:fldCharType="begin"/>
      </w:r>
      <w:r>
        <w:instrText>SEQ Table \* ARABIC</w:instrText>
      </w:r>
      <w:r>
        <w:fldChar w:fldCharType="separate"/>
      </w:r>
      <w:r w:rsidR="00D90831">
        <w:t>379</w:t>
      </w:r>
      <w:r>
        <w:fldChar w:fldCharType="end"/>
      </w:r>
      <w:r>
        <w:t>: Summary Encounter (OPC) Contexts</w:t>
      </w:r>
      <w:bookmarkEnd w:id="34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79: Summary Encounter (OPC) Contexts"/>
        <w:tblDescription w:val="Table 379: Summary Encounter (OPC) Contexts"/>
      </w:tblPr>
      <w:tblGrid>
        <w:gridCol w:w="5040"/>
        <w:gridCol w:w="5040"/>
      </w:tblGrid>
      <w:tr w:rsidR="00E379A6" w14:paraId="6A4595FB" w14:textId="77777777" w:rsidTr="002E2528">
        <w:trPr>
          <w:cantSplit/>
          <w:tblHeader/>
          <w:jc w:val="center"/>
        </w:trPr>
        <w:tc>
          <w:tcPr>
            <w:tcW w:w="360" w:type="dxa"/>
            <w:shd w:val="clear" w:color="auto" w:fill="E6E6E6"/>
          </w:tcPr>
          <w:p w14:paraId="6A2B1763" w14:textId="77777777" w:rsidR="00E379A6" w:rsidRDefault="000F5220">
            <w:pPr>
              <w:pStyle w:val="TableHead"/>
            </w:pPr>
            <w:r>
              <w:t>Contained By:</w:t>
            </w:r>
          </w:p>
        </w:tc>
        <w:tc>
          <w:tcPr>
            <w:tcW w:w="360" w:type="dxa"/>
            <w:shd w:val="clear" w:color="auto" w:fill="E6E6E6"/>
          </w:tcPr>
          <w:p w14:paraId="122D2DE0" w14:textId="77777777" w:rsidR="00E379A6" w:rsidRDefault="000F5220">
            <w:pPr>
              <w:pStyle w:val="TableHead"/>
            </w:pPr>
            <w:r>
              <w:t>Contains:</w:t>
            </w:r>
          </w:p>
        </w:tc>
      </w:tr>
      <w:tr w:rsidR="00E379A6" w14:paraId="453CBB91" w14:textId="77777777" w:rsidTr="002E2528">
        <w:trPr>
          <w:cantSplit/>
          <w:jc w:val="center"/>
        </w:trPr>
        <w:tc>
          <w:tcPr>
            <w:tcW w:w="360" w:type="dxa"/>
          </w:tcPr>
          <w:p w14:paraId="0A97B373" w14:textId="1DB92301" w:rsidR="00E379A6" w:rsidRDefault="0051287C">
            <w:pPr>
              <w:pStyle w:val="TableText"/>
            </w:pPr>
            <w:hyperlink w:anchor="S_Summary_Data_Section_OPC">
              <w:r w:rsidR="000F5220">
                <w:rPr>
                  <w:rStyle w:val="HyperlinkText9pt"/>
                </w:rPr>
                <w:t>Summary Data Section (OPC)</w:t>
              </w:r>
            </w:hyperlink>
            <w:r w:rsidR="000F5220">
              <w:t xml:space="preserve"> (required)</w:t>
            </w:r>
          </w:p>
        </w:tc>
        <w:tc>
          <w:tcPr>
            <w:tcW w:w="360" w:type="dxa"/>
          </w:tcPr>
          <w:p w14:paraId="78CC0084" w14:textId="6280A5B3" w:rsidR="00E379A6" w:rsidRDefault="0051287C">
            <w:pPr>
              <w:pStyle w:val="TableText"/>
            </w:pPr>
            <w:hyperlink w:anchor="E_Summary_Data_Observation_OPC">
              <w:r w:rsidR="000F5220">
                <w:rPr>
                  <w:rStyle w:val="HyperlinkText9pt"/>
                </w:rPr>
                <w:t>Summary Data Observation (OPC)</w:t>
              </w:r>
            </w:hyperlink>
          </w:p>
        </w:tc>
      </w:tr>
    </w:tbl>
    <w:p w14:paraId="45F48E01" w14:textId="77777777" w:rsidR="00E379A6" w:rsidRDefault="00E379A6">
      <w:pPr>
        <w:pStyle w:val="BodyText"/>
      </w:pPr>
    </w:p>
    <w:p w14:paraId="51F89E85" w14:textId="77777777" w:rsidR="00E379A6" w:rsidRDefault="000F5220">
      <w:pPr>
        <w:pStyle w:val="BodyText"/>
      </w:pPr>
      <w:r>
        <w:t>A Summary Encounter records a set of summary data, usually for a population such as the patients in a ward in a specified period. The NHSN protocol defines which data to record for each type of summary report.  For an OPC Summary Report, each datum is recorded as a Summary Data Observation (OPC).  The data requirements at time of publication are shown in a table under the Summary Data Observation (OPC) template.</w:t>
      </w:r>
    </w:p>
    <w:p w14:paraId="49E62C35" w14:textId="074D4156" w:rsidR="00E379A6" w:rsidRDefault="000F5220">
      <w:pPr>
        <w:pStyle w:val="Caption"/>
      </w:pPr>
      <w:bookmarkStart w:id="3445" w:name="_Toc491882826"/>
      <w:r>
        <w:lastRenderedPageBreak/>
        <w:t xml:space="preserve">Table </w:t>
      </w:r>
      <w:r>
        <w:fldChar w:fldCharType="begin"/>
      </w:r>
      <w:r>
        <w:instrText>SEQ Table \* ARABIC</w:instrText>
      </w:r>
      <w:r>
        <w:fldChar w:fldCharType="separate"/>
      </w:r>
      <w:r w:rsidR="00D90831">
        <w:t>380</w:t>
      </w:r>
      <w:r>
        <w:fldChar w:fldCharType="end"/>
      </w:r>
      <w:r>
        <w:t>: Summary Encounter (OPC) Constraints Overview</w:t>
      </w:r>
      <w:bookmarkEnd w:id="3445"/>
    </w:p>
    <w:tbl>
      <w:tblPr>
        <w:tblStyle w:val="TableGrid"/>
        <w:tblW w:w="10080" w:type="dxa"/>
        <w:jc w:val="center"/>
        <w:tblLayout w:type="fixed"/>
        <w:tblLook w:val="02A0" w:firstRow="1" w:lastRow="0" w:firstColumn="1" w:lastColumn="0" w:noHBand="1" w:noVBand="0"/>
        <w:tblCaption w:val="Table 380: Summary Encounter (OPC) Constraints Overview"/>
        <w:tblDescription w:val="Table 380: Summary Encounter (OPC) Constraints Overview"/>
      </w:tblPr>
      <w:tblGrid>
        <w:gridCol w:w="3498"/>
        <w:gridCol w:w="731"/>
        <w:gridCol w:w="877"/>
        <w:gridCol w:w="877"/>
        <w:gridCol w:w="877"/>
        <w:gridCol w:w="3220"/>
      </w:tblGrid>
      <w:tr w:rsidR="00E379A6" w14:paraId="4E78BEC3" w14:textId="77777777" w:rsidTr="002E2528">
        <w:trPr>
          <w:cantSplit/>
          <w:tblHeader/>
          <w:jc w:val="center"/>
        </w:trPr>
        <w:tc>
          <w:tcPr>
            <w:tcW w:w="0" w:type="dxa"/>
            <w:shd w:val="clear" w:color="auto" w:fill="E6E6E6"/>
            <w:noWrap/>
          </w:tcPr>
          <w:p w14:paraId="1E3AC991" w14:textId="77777777" w:rsidR="00E379A6" w:rsidRDefault="000F5220">
            <w:pPr>
              <w:pStyle w:val="TableHead"/>
            </w:pPr>
            <w:r>
              <w:t>XPath</w:t>
            </w:r>
          </w:p>
        </w:tc>
        <w:tc>
          <w:tcPr>
            <w:tcW w:w="720" w:type="dxa"/>
            <w:shd w:val="clear" w:color="auto" w:fill="E6E6E6"/>
            <w:noWrap/>
          </w:tcPr>
          <w:p w14:paraId="5053911F" w14:textId="77777777" w:rsidR="00E379A6" w:rsidRDefault="000F5220">
            <w:pPr>
              <w:pStyle w:val="TableHead"/>
            </w:pPr>
            <w:r>
              <w:t>Card.</w:t>
            </w:r>
          </w:p>
        </w:tc>
        <w:tc>
          <w:tcPr>
            <w:tcW w:w="864" w:type="dxa"/>
            <w:shd w:val="clear" w:color="auto" w:fill="E6E6E6"/>
            <w:noWrap/>
          </w:tcPr>
          <w:p w14:paraId="30F33D1C" w14:textId="77777777" w:rsidR="00E379A6" w:rsidRDefault="000F5220">
            <w:pPr>
              <w:pStyle w:val="TableHead"/>
            </w:pPr>
            <w:r>
              <w:t>Verb</w:t>
            </w:r>
          </w:p>
        </w:tc>
        <w:tc>
          <w:tcPr>
            <w:tcW w:w="864" w:type="dxa"/>
            <w:shd w:val="clear" w:color="auto" w:fill="E6E6E6"/>
            <w:noWrap/>
          </w:tcPr>
          <w:p w14:paraId="7E7C35C2" w14:textId="77777777" w:rsidR="00E379A6" w:rsidRDefault="000F5220">
            <w:pPr>
              <w:pStyle w:val="TableHead"/>
            </w:pPr>
            <w:r>
              <w:t>Data Type</w:t>
            </w:r>
          </w:p>
        </w:tc>
        <w:tc>
          <w:tcPr>
            <w:tcW w:w="864" w:type="dxa"/>
            <w:shd w:val="clear" w:color="auto" w:fill="E6E6E6"/>
            <w:noWrap/>
          </w:tcPr>
          <w:p w14:paraId="7E274477" w14:textId="77777777" w:rsidR="00E379A6" w:rsidRDefault="000F5220">
            <w:pPr>
              <w:pStyle w:val="TableHead"/>
            </w:pPr>
            <w:r>
              <w:t>CONF#</w:t>
            </w:r>
          </w:p>
        </w:tc>
        <w:tc>
          <w:tcPr>
            <w:tcW w:w="864" w:type="dxa"/>
            <w:shd w:val="clear" w:color="auto" w:fill="E6E6E6"/>
            <w:noWrap/>
          </w:tcPr>
          <w:p w14:paraId="437A8623" w14:textId="77777777" w:rsidR="00E379A6" w:rsidRDefault="000F5220">
            <w:pPr>
              <w:pStyle w:val="TableHead"/>
            </w:pPr>
            <w:r>
              <w:t>Value</w:t>
            </w:r>
          </w:p>
        </w:tc>
      </w:tr>
      <w:tr w:rsidR="00E379A6" w14:paraId="3A9643BD" w14:textId="77777777" w:rsidTr="002E2528">
        <w:trPr>
          <w:cantSplit/>
          <w:jc w:val="center"/>
        </w:trPr>
        <w:tc>
          <w:tcPr>
            <w:tcW w:w="9928" w:type="dxa"/>
            <w:gridSpan w:val="6"/>
          </w:tcPr>
          <w:p w14:paraId="093B14B6" w14:textId="77777777" w:rsidR="00E379A6" w:rsidRDefault="000F5220">
            <w:pPr>
              <w:pStyle w:val="TableText"/>
            </w:pPr>
            <w:r>
              <w:t>encounter (identifier: urn:oid:2.16.840.1.113883.10.20.5.6.213)</w:t>
            </w:r>
          </w:p>
        </w:tc>
      </w:tr>
      <w:tr w:rsidR="00E379A6" w14:paraId="6919F193" w14:textId="77777777" w:rsidTr="002E2528">
        <w:trPr>
          <w:cantSplit/>
          <w:jc w:val="center"/>
        </w:trPr>
        <w:tc>
          <w:tcPr>
            <w:tcW w:w="3445" w:type="dxa"/>
          </w:tcPr>
          <w:p w14:paraId="31B17749" w14:textId="77777777" w:rsidR="00E379A6" w:rsidRDefault="000F5220">
            <w:pPr>
              <w:pStyle w:val="TableText"/>
            </w:pPr>
            <w:r>
              <w:tab/>
              <w:t>@classCode</w:t>
            </w:r>
          </w:p>
        </w:tc>
        <w:tc>
          <w:tcPr>
            <w:tcW w:w="720" w:type="dxa"/>
          </w:tcPr>
          <w:p w14:paraId="003A0C42" w14:textId="77777777" w:rsidR="00E379A6" w:rsidRDefault="000F5220">
            <w:pPr>
              <w:pStyle w:val="TableText"/>
            </w:pPr>
            <w:r>
              <w:t>1..1</w:t>
            </w:r>
          </w:p>
        </w:tc>
        <w:tc>
          <w:tcPr>
            <w:tcW w:w="864" w:type="dxa"/>
          </w:tcPr>
          <w:p w14:paraId="4DF4E032" w14:textId="77777777" w:rsidR="00E379A6" w:rsidRDefault="000F5220">
            <w:pPr>
              <w:pStyle w:val="TableText"/>
            </w:pPr>
            <w:r>
              <w:t>SHALL</w:t>
            </w:r>
          </w:p>
        </w:tc>
        <w:tc>
          <w:tcPr>
            <w:tcW w:w="864" w:type="dxa"/>
          </w:tcPr>
          <w:p w14:paraId="4649BC0D" w14:textId="77777777" w:rsidR="00E379A6" w:rsidRDefault="00E379A6">
            <w:pPr>
              <w:pStyle w:val="TableText"/>
            </w:pPr>
          </w:p>
        </w:tc>
        <w:tc>
          <w:tcPr>
            <w:tcW w:w="864" w:type="dxa"/>
          </w:tcPr>
          <w:p w14:paraId="15C01771" w14:textId="7D9028CF" w:rsidR="00E379A6" w:rsidRDefault="0051287C">
            <w:pPr>
              <w:pStyle w:val="TableText"/>
            </w:pPr>
            <w:hyperlink w:anchor="C_1113-21815">
              <w:r w:rsidR="000F5220">
                <w:rPr>
                  <w:rStyle w:val="HyperlinkText9pt"/>
                </w:rPr>
                <w:t>1113-21815</w:t>
              </w:r>
            </w:hyperlink>
          </w:p>
        </w:tc>
        <w:tc>
          <w:tcPr>
            <w:tcW w:w="3171" w:type="dxa"/>
          </w:tcPr>
          <w:p w14:paraId="054FFFEE" w14:textId="77777777" w:rsidR="00E379A6" w:rsidRDefault="000F5220">
            <w:pPr>
              <w:pStyle w:val="TableText"/>
            </w:pPr>
            <w:r>
              <w:t>urn:oid:2.16.840.1.113883.5.6 (HL7ActClass) = ENC</w:t>
            </w:r>
          </w:p>
        </w:tc>
      </w:tr>
      <w:tr w:rsidR="00E379A6" w14:paraId="4BCED7DB" w14:textId="77777777" w:rsidTr="002E2528">
        <w:trPr>
          <w:cantSplit/>
          <w:jc w:val="center"/>
        </w:trPr>
        <w:tc>
          <w:tcPr>
            <w:tcW w:w="3445" w:type="dxa"/>
          </w:tcPr>
          <w:p w14:paraId="23558360" w14:textId="77777777" w:rsidR="00E379A6" w:rsidRDefault="000F5220">
            <w:pPr>
              <w:pStyle w:val="TableText"/>
            </w:pPr>
            <w:r>
              <w:tab/>
              <w:t>@moodCode</w:t>
            </w:r>
          </w:p>
        </w:tc>
        <w:tc>
          <w:tcPr>
            <w:tcW w:w="720" w:type="dxa"/>
          </w:tcPr>
          <w:p w14:paraId="229DADBA" w14:textId="77777777" w:rsidR="00E379A6" w:rsidRDefault="000F5220">
            <w:pPr>
              <w:pStyle w:val="TableText"/>
            </w:pPr>
            <w:r>
              <w:t>1..1</w:t>
            </w:r>
          </w:p>
        </w:tc>
        <w:tc>
          <w:tcPr>
            <w:tcW w:w="864" w:type="dxa"/>
          </w:tcPr>
          <w:p w14:paraId="161E86B9" w14:textId="77777777" w:rsidR="00E379A6" w:rsidRDefault="000F5220">
            <w:pPr>
              <w:pStyle w:val="TableText"/>
            </w:pPr>
            <w:r>
              <w:t>SHALL</w:t>
            </w:r>
          </w:p>
        </w:tc>
        <w:tc>
          <w:tcPr>
            <w:tcW w:w="864" w:type="dxa"/>
          </w:tcPr>
          <w:p w14:paraId="2C232BFE" w14:textId="77777777" w:rsidR="00E379A6" w:rsidRDefault="00E379A6">
            <w:pPr>
              <w:pStyle w:val="TableText"/>
            </w:pPr>
          </w:p>
        </w:tc>
        <w:tc>
          <w:tcPr>
            <w:tcW w:w="864" w:type="dxa"/>
          </w:tcPr>
          <w:p w14:paraId="5C5B7F5F" w14:textId="1E7A92CC" w:rsidR="00E379A6" w:rsidRDefault="0051287C">
            <w:pPr>
              <w:pStyle w:val="TableText"/>
            </w:pPr>
            <w:hyperlink w:anchor="C_1113-21816">
              <w:r w:rsidR="000F5220">
                <w:rPr>
                  <w:rStyle w:val="HyperlinkText9pt"/>
                </w:rPr>
                <w:t>1113-21816</w:t>
              </w:r>
            </w:hyperlink>
          </w:p>
        </w:tc>
        <w:tc>
          <w:tcPr>
            <w:tcW w:w="3171" w:type="dxa"/>
          </w:tcPr>
          <w:p w14:paraId="3D324005" w14:textId="77777777" w:rsidR="00E379A6" w:rsidRDefault="000F5220">
            <w:pPr>
              <w:pStyle w:val="TableText"/>
            </w:pPr>
            <w:r>
              <w:t>urn:oid:2.16.840.1.113883.5.1001 (ActMood) = EVN</w:t>
            </w:r>
          </w:p>
        </w:tc>
      </w:tr>
      <w:tr w:rsidR="00E379A6" w14:paraId="199AAA09" w14:textId="77777777" w:rsidTr="002E2528">
        <w:trPr>
          <w:cantSplit/>
          <w:jc w:val="center"/>
        </w:trPr>
        <w:tc>
          <w:tcPr>
            <w:tcW w:w="3445" w:type="dxa"/>
          </w:tcPr>
          <w:p w14:paraId="593BD6CE" w14:textId="77777777" w:rsidR="00E379A6" w:rsidRDefault="000F5220">
            <w:pPr>
              <w:pStyle w:val="TableText"/>
            </w:pPr>
            <w:r>
              <w:tab/>
              <w:t>templateId</w:t>
            </w:r>
          </w:p>
        </w:tc>
        <w:tc>
          <w:tcPr>
            <w:tcW w:w="720" w:type="dxa"/>
          </w:tcPr>
          <w:p w14:paraId="67AC8C67" w14:textId="77777777" w:rsidR="00E379A6" w:rsidRDefault="000F5220">
            <w:pPr>
              <w:pStyle w:val="TableText"/>
            </w:pPr>
            <w:r>
              <w:t>1..1</w:t>
            </w:r>
          </w:p>
        </w:tc>
        <w:tc>
          <w:tcPr>
            <w:tcW w:w="864" w:type="dxa"/>
          </w:tcPr>
          <w:p w14:paraId="61933703" w14:textId="77777777" w:rsidR="00E379A6" w:rsidRDefault="000F5220">
            <w:pPr>
              <w:pStyle w:val="TableText"/>
            </w:pPr>
            <w:r>
              <w:t>SHALL</w:t>
            </w:r>
          </w:p>
        </w:tc>
        <w:tc>
          <w:tcPr>
            <w:tcW w:w="864" w:type="dxa"/>
          </w:tcPr>
          <w:p w14:paraId="67B267FF" w14:textId="77777777" w:rsidR="00E379A6" w:rsidRDefault="00E379A6">
            <w:pPr>
              <w:pStyle w:val="TableText"/>
            </w:pPr>
          </w:p>
        </w:tc>
        <w:tc>
          <w:tcPr>
            <w:tcW w:w="864" w:type="dxa"/>
          </w:tcPr>
          <w:p w14:paraId="424C8FC8" w14:textId="5F5E70DA" w:rsidR="00E379A6" w:rsidRDefault="0051287C">
            <w:pPr>
              <w:pStyle w:val="TableText"/>
            </w:pPr>
            <w:hyperlink w:anchor="C_1113-21809">
              <w:r w:rsidR="000F5220">
                <w:rPr>
                  <w:rStyle w:val="HyperlinkText9pt"/>
                </w:rPr>
                <w:t>1113-21809</w:t>
              </w:r>
            </w:hyperlink>
          </w:p>
        </w:tc>
        <w:tc>
          <w:tcPr>
            <w:tcW w:w="3171" w:type="dxa"/>
          </w:tcPr>
          <w:p w14:paraId="0E34C5F3" w14:textId="77777777" w:rsidR="00E379A6" w:rsidRDefault="00E379A6">
            <w:pPr>
              <w:pStyle w:val="TableText"/>
            </w:pPr>
          </w:p>
        </w:tc>
      </w:tr>
      <w:tr w:rsidR="00E379A6" w14:paraId="003563F5" w14:textId="77777777" w:rsidTr="002E2528">
        <w:trPr>
          <w:cantSplit/>
          <w:jc w:val="center"/>
        </w:trPr>
        <w:tc>
          <w:tcPr>
            <w:tcW w:w="3445" w:type="dxa"/>
          </w:tcPr>
          <w:p w14:paraId="5D79DBEE" w14:textId="77777777" w:rsidR="00E379A6" w:rsidRDefault="000F5220">
            <w:pPr>
              <w:pStyle w:val="TableText"/>
            </w:pPr>
            <w:r>
              <w:tab/>
            </w:r>
            <w:r>
              <w:tab/>
              <w:t>@root</w:t>
            </w:r>
          </w:p>
        </w:tc>
        <w:tc>
          <w:tcPr>
            <w:tcW w:w="720" w:type="dxa"/>
          </w:tcPr>
          <w:p w14:paraId="26F7304D" w14:textId="77777777" w:rsidR="00E379A6" w:rsidRDefault="000F5220">
            <w:pPr>
              <w:pStyle w:val="TableText"/>
            </w:pPr>
            <w:r>
              <w:t>1..1</w:t>
            </w:r>
          </w:p>
        </w:tc>
        <w:tc>
          <w:tcPr>
            <w:tcW w:w="864" w:type="dxa"/>
          </w:tcPr>
          <w:p w14:paraId="7404B098" w14:textId="77777777" w:rsidR="00E379A6" w:rsidRDefault="000F5220">
            <w:pPr>
              <w:pStyle w:val="TableText"/>
            </w:pPr>
            <w:r>
              <w:t>SHALL</w:t>
            </w:r>
          </w:p>
        </w:tc>
        <w:tc>
          <w:tcPr>
            <w:tcW w:w="864" w:type="dxa"/>
          </w:tcPr>
          <w:p w14:paraId="72F7A104" w14:textId="77777777" w:rsidR="00E379A6" w:rsidRDefault="00E379A6">
            <w:pPr>
              <w:pStyle w:val="TableText"/>
            </w:pPr>
          </w:p>
        </w:tc>
        <w:tc>
          <w:tcPr>
            <w:tcW w:w="864" w:type="dxa"/>
          </w:tcPr>
          <w:p w14:paraId="20E90294" w14:textId="451C45BE" w:rsidR="00E379A6" w:rsidRDefault="0051287C">
            <w:pPr>
              <w:pStyle w:val="TableText"/>
            </w:pPr>
            <w:hyperlink w:anchor="C_1113-21817">
              <w:r w:rsidR="000F5220">
                <w:rPr>
                  <w:rStyle w:val="HyperlinkText9pt"/>
                </w:rPr>
                <w:t>1113-21817</w:t>
              </w:r>
            </w:hyperlink>
          </w:p>
        </w:tc>
        <w:tc>
          <w:tcPr>
            <w:tcW w:w="3171" w:type="dxa"/>
          </w:tcPr>
          <w:p w14:paraId="26149F70" w14:textId="77777777" w:rsidR="00E379A6" w:rsidRDefault="000F5220">
            <w:pPr>
              <w:pStyle w:val="TableText"/>
            </w:pPr>
            <w:r>
              <w:t>2.16.840.1.113883.10.20.5.6.213</w:t>
            </w:r>
          </w:p>
        </w:tc>
      </w:tr>
      <w:tr w:rsidR="00E379A6" w14:paraId="0B7E81F2" w14:textId="77777777" w:rsidTr="002E2528">
        <w:trPr>
          <w:cantSplit/>
          <w:jc w:val="center"/>
        </w:trPr>
        <w:tc>
          <w:tcPr>
            <w:tcW w:w="3445" w:type="dxa"/>
          </w:tcPr>
          <w:p w14:paraId="1B48606F" w14:textId="77777777" w:rsidR="00E379A6" w:rsidRDefault="000F5220">
            <w:pPr>
              <w:pStyle w:val="TableText"/>
            </w:pPr>
            <w:r>
              <w:tab/>
              <w:t>entryRelationship</w:t>
            </w:r>
          </w:p>
        </w:tc>
        <w:tc>
          <w:tcPr>
            <w:tcW w:w="720" w:type="dxa"/>
          </w:tcPr>
          <w:p w14:paraId="42A83F2B" w14:textId="77777777" w:rsidR="00E379A6" w:rsidRDefault="000F5220">
            <w:pPr>
              <w:pStyle w:val="TableText"/>
            </w:pPr>
            <w:r>
              <w:t>1..*</w:t>
            </w:r>
          </w:p>
        </w:tc>
        <w:tc>
          <w:tcPr>
            <w:tcW w:w="864" w:type="dxa"/>
          </w:tcPr>
          <w:p w14:paraId="4B8C295D" w14:textId="77777777" w:rsidR="00E379A6" w:rsidRDefault="000F5220">
            <w:pPr>
              <w:pStyle w:val="TableText"/>
            </w:pPr>
            <w:r>
              <w:t>SHALL</w:t>
            </w:r>
          </w:p>
        </w:tc>
        <w:tc>
          <w:tcPr>
            <w:tcW w:w="864" w:type="dxa"/>
          </w:tcPr>
          <w:p w14:paraId="5B1BBF55" w14:textId="77777777" w:rsidR="00E379A6" w:rsidRDefault="00E379A6">
            <w:pPr>
              <w:pStyle w:val="TableText"/>
            </w:pPr>
          </w:p>
        </w:tc>
        <w:tc>
          <w:tcPr>
            <w:tcW w:w="864" w:type="dxa"/>
          </w:tcPr>
          <w:p w14:paraId="528804F5" w14:textId="68AC6F19" w:rsidR="00E379A6" w:rsidRDefault="0051287C">
            <w:pPr>
              <w:pStyle w:val="TableText"/>
            </w:pPr>
            <w:hyperlink w:anchor="C_1113-21808">
              <w:r w:rsidR="000F5220">
                <w:rPr>
                  <w:rStyle w:val="HyperlinkText9pt"/>
                </w:rPr>
                <w:t>1113-21808</w:t>
              </w:r>
            </w:hyperlink>
          </w:p>
        </w:tc>
        <w:tc>
          <w:tcPr>
            <w:tcW w:w="3171" w:type="dxa"/>
          </w:tcPr>
          <w:p w14:paraId="4733061E" w14:textId="77777777" w:rsidR="00E379A6" w:rsidRDefault="00E379A6">
            <w:pPr>
              <w:pStyle w:val="TableText"/>
            </w:pPr>
          </w:p>
        </w:tc>
      </w:tr>
      <w:tr w:rsidR="00E379A6" w14:paraId="24C0BCB9" w14:textId="77777777" w:rsidTr="002E2528">
        <w:trPr>
          <w:cantSplit/>
          <w:jc w:val="center"/>
        </w:trPr>
        <w:tc>
          <w:tcPr>
            <w:tcW w:w="3445" w:type="dxa"/>
          </w:tcPr>
          <w:p w14:paraId="0F4BDA9D" w14:textId="77777777" w:rsidR="00E379A6" w:rsidRDefault="000F5220">
            <w:pPr>
              <w:pStyle w:val="TableText"/>
            </w:pPr>
            <w:r>
              <w:tab/>
            </w:r>
            <w:r>
              <w:tab/>
              <w:t>@typeCode</w:t>
            </w:r>
          </w:p>
        </w:tc>
        <w:tc>
          <w:tcPr>
            <w:tcW w:w="720" w:type="dxa"/>
          </w:tcPr>
          <w:p w14:paraId="6C0E6743" w14:textId="77777777" w:rsidR="00E379A6" w:rsidRDefault="000F5220">
            <w:pPr>
              <w:pStyle w:val="TableText"/>
            </w:pPr>
            <w:r>
              <w:t>1..1</w:t>
            </w:r>
          </w:p>
        </w:tc>
        <w:tc>
          <w:tcPr>
            <w:tcW w:w="864" w:type="dxa"/>
          </w:tcPr>
          <w:p w14:paraId="7F9C7850" w14:textId="77777777" w:rsidR="00E379A6" w:rsidRDefault="000F5220">
            <w:pPr>
              <w:pStyle w:val="TableText"/>
            </w:pPr>
            <w:r>
              <w:t>SHALL</w:t>
            </w:r>
          </w:p>
        </w:tc>
        <w:tc>
          <w:tcPr>
            <w:tcW w:w="864" w:type="dxa"/>
          </w:tcPr>
          <w:p w14:paraId="30C08262" w14:textId="77777777" w:rsidR="00E379A6" w:rsidRDefault="00E379A6">
            <w:pPr>
              <w:pStyle w:val="TableText"/>
            </w:pPr>
          </w:p>
        </w:tc>
        <w:tc>
          <w:tcPr>
            <w:tcW w:w="864" w:type="dxa"/>
          </w:tcPr>
          <w:p w14:paraId="6456C40A" w14:textId="3A2F138F" w:rsidR="00E379A6" w:rsidRDefault="0051287C">
            <w:pPr>
              <w:pStyle w:val="TableText"/>
            </w:pPr>
            <w:hyperlink w:anchor="C_1113-21825">
              <w:r w:rsidR="000F5220">
                <w:rPr>
                  <w:rStyle w:val="HyperlinkText9pt"/>
                </w:rPr>
                <w:t>1113-21825</w:t>
              </w:r>
            </w:hyperlink>
          </w:p>
        </w:tc>
        <w:tc>
          <w:tcPr>
            <w:tcW w:w="3171" w:type="dxa"/>
          </w:tcPr>
          <w:p w14:paraId="6FAB96AF" w14:textId="77777777" w:rsidR="00E379A6" w:rsidRDefault="000F5220">
            <w:pPr>
              <w:pStyle w:val="TableText"/>
            </w:pPr>
            <w:r>
              <w:t>urn:oid:2.16.840.1.113883.5.1002 (HL7ActRelationshipType) = COMP</w:t>
            </w:r>
          </w:p>
        </w:tc>
      </w:tr>
      <w:tr w:rsidR="00E379A6" w14:paraId="6E14FECF" w14:textId="77777777" w:rsidTr="002E2528">
        <w:trPr>
          <w:cantSplit/>
          <w:jc w:val="center"/>
        </w:trPr>
        <w:tc>
          <w:tcPr>
            <w:tcW w:w="3445" w:type="dxa"/>
          </w:tcPr>
          <w:p w14:paraId="1114D682" w14:textId="77777777" w:rsidR="00E379A6" w:rsidRDefault="000F5220">
            <w:pPr>
              <w:pStyle w:val="TableText"/>
            </w:pPr>
            <w:r>
              <w:tab/>
            </w:r>
            <w:r>
              <w:tab/>
              <w:t>observation</w:t>
            </w:r>
          </w:p>
        </w:tc>
        <w:tc>
          <w:tcPr>
            <w:tcW w:w="720" w:type="dxa"/>
          </w:tcPr>
          <w:p w14:paraId="6775EFC6" w14:textId="77777777" w:rsidR="00E379A6" w:rsidRDefault="000F5220">
            <w:pPr>
              <w:pStyle w:val="TableText"/>
            </w:pPr>
            <w:r>
              <w:t>1..1</w:t>
            </w:r>
          </w:p>
        </w:tc>
        <w:tc>
          <w:tcPr>
            <w:tcW w:w="864" w:type="dxa"/>
          </w:tcPr>
          <w:p w14:paraId="327C61C3" w14:textId="77777777" w:rsidR="00E379A6" w:rsidRDefault="000F5220">
            <w:pPr>
              <w:pStyle w:val="TableText"/>
            </w:pPr>
            <w:r>
              <w:t>SHALL</w:t>
            </w:r>
          </w:p>
        </w:tc>
        <w:tc>
          <w:tcPr>
            <w:tcW w:w="864" w:type="dxa"/>
          </w:tcPr>
          <w:p w14:paraId="68BF3FB8" w14:textId="77777777" w:rsidR="00E379A6" w:rsidRDefault="00E379A6">
            <w:pPr>
              <w:pStyle w:val="TableText"/>
            </w:pPr>
          </w:p>
        </w:tc>
        <w:tc>
          <w:tcPr>
            <w:tcW w:w="864" w:type="dxa"/>
          </w:tcPr>
          <w:p w14:paraId="0BFC536F" w14:textId="3B0E29FE" w:rsidR="00E379A6" w:rsidRDefault="0051287C">
            <w:pPr>
              <w:pStyle w:val="TableText"/>
            </w:pPr>
            <w:hyperlink w:anchor="C_1113-21814">
              <w:r w:rsidR="000F5220">
                <w:rPr>
                  <w:rStyle w:val="HyperlinkText9pt"/>
                </w:rPr>
                <w:t>1113-21814</w:t>
              </w:r>
            </w:hyperlink>
          </w:p>
        </w:tc>
        <w:tc>
          <w:tcPr>
            <w:tcW w:w="3171" w:type="dxa"/>
          </w:tcPr>
          <w:p w14:paraId="6A1977C7" w14:textId="296DD555" w:rsidR="00E379A6" w:rsidRDefault="0051287C">
            <w:pPr>
              <w:pStyle w:val="TableText"/>
            </w:pPr>
            <w:hyperlink w:anchor="E_Summary_Data_Observation_OPC">
              <w:r w:rsidR="000F5220">
                <w:rPr>
                  <w:rStyle w:val="HyperlinkText9pt"/>
                </w:rPr>
                <w:t>Summary Data Observation (OPC) (identifier: urn:oid:2.16.840.1.113883.10.20.5.6.214</w:t>
              </w:r>
            </w:hyperlink>
          </w:p>
        </w:tc>
      </w:tr>
    </w:tbl>
    <w:p w14:paraId="36802C28" w14:textId="77777777" w:rsidR="00E379A6" w:rsidRDefault="00E379A6">
      <w:pPr>
        <w:pStyle w:val="BodyText"/>
      </w:pPr>
    </w:p>
    <w:p w14:paraId="6E2AD62B" w14:textId="77777777" w:rsidR="00E379A6" w:rsidRDefault="000F5220">
      <w:pPr>
        <w:numPr>
          <w:ilvl w:val="0"/>
          <w:numId w:val="142"/>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446" w:name="C_1113-21815"/>
      <w:bookmarkEnd w:id="3446"/>
      <w:r>
        <w:t xml:space="preserve"> (CONF:1113-21815).</w:t>
      </w:r>
    </w:p>
    <w:p w14:paraId="7C670F14" w14:textId="77777777" w:rsidR="00E379A6" w:rsidRDefault="000F5220">
      <w:pPr>
        <w:numPr>
          <w:ilvl w:val="0"/>
          <w:numId w:val="14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447" w:name="C_1113-21816"/>
      <w:bookmarkEnd w:id="3447"/>
      <w:r>
        <w:t xml:space="preserve"> (CONF:1113-21816).</w:t>
      </w:r>
    </w:p>
    <w:p w14:paraId="18BA5BFE" w14:textId="77777777" w:rsidR="00E379A6" w:rsidRDefault="000F5220">
      <w:pPr>
        <w:numPr>
          <w:ilvl w:val="0"/>
          <w:numId w:val="142"/>
        </w:numPr>
      </w:pPr>
      <w:r>
        <w:rPr>
          <w:rStyle w:val="keyword"/>
        </w:rPr>
        <w:t>SHALL</w:t>
      </w:r>
      <w:r>
        <w:t xml:space="preserve"> contain exactly one [1..1] </w:t>
      </w:r>
      <w:r>
        <w:rPr>
          <w:rStyle w:val="XMLnameBold"/>
        </w:rPr>
        <w:t>templateId</w:t>
      </w:r>
      <w:bookmarkStart w:id="3448" w:name="C_1113-21809"/>
      <w:bookmarkEnd w:id="3448"/>
      <w:r>
        <w:t xml:space="preserve"> (CONF:1113-21809) such that it</w:t>
      </w:r>
    </w:p>
    <w:p w14:paraId="4067DE23" w14:textId="77777777" w:rsidR="00E379A6" w:rsidRDefault="000F5220">
      <w:pPr>
        <w:numPr>
          <w:ilvl w:val="1"/>
          <w:numId w:val="142"/>
        </w:numPr>
      </w:pPr>
      <w:r>
        <w:rPr>
          <w:rStyle w:val="keyword"/>
        </w:rPr>
        <w:t>SHALL</w:t>
      </w:r>
      <w:r>
        <w:t xml:space="preserve"> contain exactly one [1..1] </w:t>
      </w:r>
      <w:r>
        <w:rPr>
          <w:rStyle w:val="XMLnameBold"/>
        </w:rPr>
        <w:t>@root</w:t>
      </w:r>
      <w:r>
        <w:t>=</w:t>
      </w:r>
      <w:r>
        <w:rPr>
          <w:rStyle w:val="XMLname"/>
        </w:rPr>
        <w:t>"2.16.840.1.113883.10.20.5.6.213"</w:t>
      </w:r>
      <w:bookmarkStart w:id="3449" w:name="C_1113-21817"/>
      <w:bookmarkEnd w:id="3449"/>
      <w:r>
        <w:t xml:space="preserve"> (CONF:1113-21817).</w:t>
      </w:r>
    </w:p>
    <w:p w14:paraId="6BC1CDC3" w14:textId="77777777" w:rsidR="00E379A6" w:rsidRDefault="000F5220">
      <w:pPr>
        <w:numPr>
          <w:ilvl w:val="0"/>
          <w:numId w:val="142"/>
        </w:numPr>
      </w:pPr>
      <w:r>
        <w:rPr>
          <w:rStyle w:val="keyword"/>
        </w:rPr>
        <w:t>SHALL</w:t>
      </w:r>
      <w:r>
        <w:t xml:space="preserve"> contain at least one [1..*] </w:t>
      </w:r>
      <w:r>
        <w:rPr>
          <w:rStyle w:val="XMLnameBold"/>
        </w:rPr>
        <w:t>entryRelationship</w:t>
      </w:r>
      <w:bookmarkStart w:id="3450" w:name="C_1113-21808"/>
      <w:bookmarkEnd w:id="3450"/>
      <w:r>
        <w:t xml:space="preserve"> (CONF:1113-21808).</w:t>
      </w:r>
    </w:p>
    <w:p w14:paraId="04FFA502" w14:textId="77777777" w:rsidR="00E379A6" w:rsidRDefault="000F5220">
      <w:pPr>
        <w:numPr>
          <w:ilvl w:val="1"/>
          <w:numId w:val="142"/>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451" w:name="C_1113-21825"/>
      <w:bookmarkEnd w:id="3451"/>
      <w:r>
        <w:t xml:space="preserve"> (CONF:1113-21825).</w:t>
      </w:r>
    </w:p>
    <w:p w14:paraId="5E69F83E" w14:textId="759DF278" w:rsidR="00E379A6" w:rsidRDefault="000F5220">
      <w:pPr>
        <w:numPr>
          <w:ilvl w:val="1"/>
          <w:numId w:val="142"/>
        </w:numPr>
      </w:pPr>
      <w:r>
        <w:t xml:space="preserve">Such entryRelationships </w:t>
      </w:r>
      <w:r>
        <w:rPr>
          <w:rStyle w:val="keyword"/>
        </w:rPr>
        <w:t>SHALL</w:t>
      </w:r>
      <w:r>
        <w:t xml:space="preserve"> contain exactly one [1..1] </w:t>
      </w:r>
      <w:hyperlink w:anchor="E_Summary_Data_Observation_OPC">
        <w:r>
          <w:rPr>
            <w:rStyle w:val="HyperlinkCourierBold"/>
          </w:rPr>
          <w:t>Summary Data Observation (OPC)</w:t>
        </w:r>
      </w:hyperlink>
      <w:r>
        <w:rPr>
          <w:rStyle w:val="XMLname"/>
        </w:rPr>
        <w:t xml:space="preserve"> (identifier: urn:oid:2.16.840.1.113883.10.20.5.6.214)</w:t>
      </w:r>
      <w:bookmarkStart w:id="3452" w:name="C_1113-21814"/>
      <w:bookmarkEnd w:id="3452"/>
      <w:r>
        <w:t xml:space="preserve"> (CONF:1113-21814).</w:t>
      </w:r>
    </w:p>
    <w:p w14:paraId="22655D68" w14:textId="0A8DD8EE" w:rsidR="00E379A6" w:rsidRDefault="000F5220">
      <w:pPr>
        <w:pStyle w:val="Caption"/>
        <w:ind w:left="130" w:right="115"/>
      </w:pPr>
      <w:bookmarkStart w:id="3453" w:name="_Toc491882434"/>
      <w:r>
        <w:lastRenderedPageBreak/>
        <w:t xml:space="preserve">Figure </w:t>
      </w:r>
      <w:r>
        <w:fldChar w:fldCharType="begin"/>
      </w:r>
      <w:r>
        <w:instrText>SEQ Figure \* ARABIC</w:instrText>
      </w:r>
      <w:r>
        <w:fldChar w:fldCharType="separate"/>
      </w:r>
      <w:r w:rsidR="00D90831">
        <w:t>156</w:t>
      </w:r>
      <w:r>
        <w:fldChar w:fldCharType="end"/>
      </w:r>
      <w:r>
        <w:t>: Summary Encounter (OPC) Example</w:t>
      </w:r>
      <w:bookmarkEnd w:id="3453"/>
    </w:p>
    <w:p w14:paraId="25BD346D" w14:textId="77777777" w:rsidR="00E379A6" w:rsidRDefault="000F5220">
      <w:pPr>
        <w:pStyle w:val="Example"/>
        <w:ind w:left="130" w:right="115"/>
      </w:pPr>
      <w:r>
        <w:t>&lt;encounter classCode="ENC" moodCode="EVN"&gt;</w:t>
      </w:r>
    </w:p>
    <w:p w14:paraId="669104AC" w14:textId="77777777" w:rsidR="00E379A6" w:rsidRDefault="000F5220">
      <w:pPr>
        <w:pStyle w:val="Example"/>
        <w:ind w:left="130" w:right="115"/>
      </w:pPr>
      <w:r>
        <w:t xml:space="preserve">  &lt;!--  Summary Encounter (OPC) templateId --&gt;</w:t>
      </w:r>
    </w:p>
    <w:p w14:paraId="646D3AD6" w14:textId="77777777" w:rsidR="00E379A6" w:rsidRDefault="000F5220">
      <w:pPr>
        <w:pStyle w:val="Example"/>
        <w:ind w:left="130" w:right="115"/>
      </w:pPr>
      <w:r>
        <w:t xml:space="preserve">  &lt;templateId root="2.16.840.1.113883.10.20.5.6.213" /&gt;</w:t>
      </w:r>
    </w:p>
    <w:p w14:paraId="4D77035A" w14:textId="77777777" w:rsidR="00E379A6" w:rsidRDefault="000F5220">
      <w:pPr>
        <w:pStyle w:val="Example"/>
        <w:ind w:left="130" w:right="115"/>
      </w:pPr>
      <w:r>
        <w:t xml:space="preserve">  &lt;entryRelationship typeCode="COMP"&gt;</w:t>
      </w:r>
    </w:p>
    <w:p w14:paraId="69C864D7" w14:textId="77777777" w:rsidR="00E379A6" w:rsidRDefault="000F5220">
      <w:pPr>
        <w:pStyle w:val="Example"/>
        <w:ind w:left="130" w:right="115"/>
      </w:pPr>
      <w:r>
        <w:t xml:space="preserve">    &lt;!-- Summary Data Observation (OPC) --&gt;</w:t>
      </w:r>
    </w:p>
    <w:p w14:paraId="47D18171" w14:textId="77777777" w:rsidR="00E379A6" w:rsidRDefault="000F5220">
      <w:pPr>
        <w:pStyle w:val="Example"/>
        <w:ind w:left="130" w:right="115"/>
      </w:pPr>
      <w:r>
        <w:t xml:space="preserve">    &lt;observation classCode="OBS" moodCode="EVN"&gt;</w:t>
      </w:r>
    </w:p>
    <w:p w14:paraId="4B5FB71F" w14:textId="77777777" w:rsidR="00E379A6" w:rsidRDefault="000F5220">
      <w:pPr>
        <w:pStyle w:val="Example"/>
        <w:ind w:left="130" w:right="115"/>
      </w:pPr>
      <w:r>
        <w:t xml:space="preserve">      &lt;!-- Summary Data Observation (OPC) templateId --&gt;</w:t>
      </w:r>
    </w:p>
    <w:p w14:paraId="32010FC2" w14:textId="77777777" w:rsidR="00E379A6" w:rsidRDefault="000F5220">
      <w:pPr>
        <w:pStyle w:val="Example"/>
        <w:ind w:left="130" w:right="115"/>
      </w:pPr>
      <w:r>
        <w:t xml:space="preserve">      &lt;templateId root="2.16.840.1.113883.10.20.5.6.214" /&gt;</w:t>
      </w:r>
    </w:p>
    <w:p w14:paraId="6DC643BD" w14:textId="77777777" w:rsidR="00E379A6" w:rsidRDefault="000F5220">
      <w:pPr>
        <w:pStyle w:val="Example"/>
        <w:ind w:left="130" w:right="115"/>
      </w:pPr>
      <w:r>
        <w:t xml:space="preserve">      ...</w:t>
      </w:r>
    </w:p>
    <w:p w14:paraId="6A21A7B0" w14:textId="77777777" w:rsidR="00E379A6" w:rsidRDefault="000F5220">
      <w:pPr>
        <w:pStyle w:val="Example"/>
        <w:ind w:left="130" w:right="115"/>
      </w:pPr>
      <w:r>
        <w:t xml:space="preserve">    &lt;/observation&gt;</w:t>
      </w:r>
    </w:p>
    <w:p w14:paraId="282AF8DC" w14:textId="77777777" w:rsidR="00E379A6" w:rsidRDefault="000F5220">
      <w:pPr>
        <w:pStyle w:val="Example"/>
        <w:ind w:left="130" w:right="115"/>
      </w:pPr>
      <w:r>
        <w:t xml:space="preserve">  &lt;/entryRelationship&gt;</w:t>
      </w:r>
    </w:p>
    <w:p w14:paraId="1399D54F" w14:textId="77777777" w:rsidR="00E379A6" w:rsidRDefault="000F5220">
      <w:pPr>
        <w:pStyle w:val="Example"/>
        <w:ind w:left="130" w:right="115"/>
      </w:pPr>
      <w:r>
        <w:t xml:space="preserve">  &lt;entryRelationship typeCode="COMP"&gt;</w:t>
      </w:r>
    </w:p>
    <w:p w14:paraId="0F98F2D2" w14:textId="77777777" w:rsidR="00E379A6" w:rsidRDefault="000F5220">
      <w:pPr>
        <w:pStyle w:val="Example"/>
        <w:ind w:left="130" w:right="115"/>
      </w:pPr>
      <w:r>
        <w:t xml:space="preserve">    &lt;!-- Summary Data Observation (OPC) --&gt;</w:t>
      </w:r>
    </w:p>
    <w:p w14:paraId="79A821D3" w14:textId="77777777" w:rsidR="00E379A6" w:rsidRDefault="000F5220">
      <w:pPr>
        <w:pStyle w:val="Example"/>
        <w:ind w:left="130" w:right="115"/>
      </w:pPr>
      <w:r>
        <w:t xml:space="preserve">    &lt;observation classCode="OBS" moodCode="EVN"&gt;</w:t>
      </w:r>
    </w:p>
    <w:p w14:paraId="42269D0E" w14:textId="77777777" w:rsidR="00E379A6" w:rsidRDefault="000F5220">
      <w:pPr>
        <w:pStyle w:val="Example"/>
        <w:ind w:left="130" w:right="115"/>
      </w:pPr>
      <w:r>
        <w:t xml:space="preserve">      &lt;!-- Summary Data Observation (OPC) templateId --&gt;</w:t>
      </w:r>
    </w:p>
    <w:p w14:paraId="5E63F03C" w14:textId="77777777" w:rsidR="00E379A6" w:rsidRDefault="000F5220">
      <w:pPr>
        <w:pStyle w:val="Example"/>
        <w:ind w:left="130" w:right="115"/>
      </w:pPr>
      <w:r>
        <w:t xml:space="preserve">      &lt;templateId root="2.16.840.1.113883.10.20.5.6.214" /&gt;</w:t>
      </w:r>
    </w:p>
    <w:p w14:paraId="3B0418F2" w14:textId="77777777" w:rsidR="00E379A6" w:rsidRDefault="000F5220">
      <w:pPr>
        <w:pStyle w:val="Example"/>
        <w:ind w:left="130" w:right="115"/>
      </w:pPr>
      <w:r>
        <w:t xml:space="preserve">      ...</w:t>
      </w:r>
    </w:p>
    <w:p w14:paraId="273DCC04" w14:textId="77777777" w:rsidR="00E379A6" w:rsidRDefault="000F5220">
      <w:pPr>
        <w:pStyle w:val="Example"/>
        <w:ind w:left="130" w:right="115"/>
      </w:pPr>
      <w:r>
        <w:t xml:space="preserve">    &lt;/observation&gt;</w:t>
      </w:r>
    </w:p>
    <w:p w14:paraId="08C86F9A" w14:textId="77777777" w:rsidR="00E379A6" w:rsidRDefault="000F5220">
      <w:pPr>
        <w:pStyle w:val="Example"/>
        <w:ind w:left="130" w:right="115"/>
      </w:pPr>
      <w:r>
        <w:t xml:space="preserve">  &lt;/entryRelationship&gt;</w:t>
      </w:r>
    </w:p>
    <w:p w14:paraId="0C6E18A0" w14:textId="77777777" w:rsidR="00E379A6" w:rsidRDefault="000F5220">
      <w:pPr>
        <w:pStyle w:val="Example"/>
        <w:ind w:left="130" w:right="115"/>
      </w:pPr>
      <w:r>
        <w:t xml:space="preserve">  ...</w:t>
      </w:r>
    </w:p>
    <w:p w14:paraId="76B37602" w14:textId="77777777" w:rsidR="00E379A6" w:rsidRDefault="000F5220">
      <w:pPr>
        <w:pStyle w:val="Example"/>
        <w:ind w:left="130" w:right="115"/>
      </w:pPr>
      <w:r>
        <w:t>&lt;/encounter&gt;</w:t>
      </w:r>
    </w:p>
    <w:p w14:paraId="5DC31A4B" w14:textId="77777777" w:rsidR="00E379A6" w:rsidRDefault="00E379A6">
      <w:pPr>
        <w:pStyle w:val="BodyText"/>
      </w:pPr>
    </w:p>
    <w:p w14:paraId="20D49AEC" w14:textId="77777777" w:rsidR="00E379A6" w:rsidRDefault="000F5220">
      <w:pPr>
        <w:pStyle w:val="Heading2nospace"/>
      </w:pPr>
      <w:bookmarkStart w:id="3454" w:name="_Toc491882246"/>
      <w:r>
        <w:t>S</w:t>
      </w:r>
      <w:bookmarkStart w:id="3455" w:name="E_Summary_Encounter_POM"/>
      <w:bookmarkEnd w:id="3455"/>
      <w:r>
        <w:t>ummary Encounter (POM)</w:t>
      </w:r>
      <w:bookmarkEnd w:id="3454"/>
    </w:p>
    <w:p w14:paraId="174803E3" w14:textId="77777777" w:rsidR="00E379A6" w:rsidRDefault="000F5220">
      <w:pPr>
        <w:pStyle w:val="BracketData"/>
      </w:pPr>
      <w:r>
        <w:t>[encounter: identifier urn:oid:2.16.840.1.113883.10.20.5.6.193 (closed)]</w:t>
      </w:r>
    </w:p>
    <w:p w14:paraId="40C9DF20" w14:textId="77777777" w:rsidR="00E379A6" w:rsidRDefault="000F5220">
      <w:pPr>
        <w:pStyle w:val="BracketData"/>
      </w:pPr>
      <w:r>
        <w:t>Published as part of NHSN Healthcare Associated Infection (HAI) Reports Release 1 - US Realm</w:t>
      </w:r>
    </w:p>
    <w:p w14:paraId="1B81A94A" w14:textId="043321F4" w:rsidR="00E379A6" w:rsidRDefault="000F5220">
      <w:pPr>
        <w:pStyle w:val="Caption"/>
      </w:pPr>
      <w:bookmarkStart w:id="3456" w:name="_Toc491882827"/>
      <w:r>
        <w:t xml:space="preserve">Table </w:t>
      </w:r>
      <w:r>
        <w:fldChar w:fldCharType="begin"/>
      </w:r>
      <w:r>
        <w:instrText>SEQ Table \* ARABIC</w:instrText>
      </w:r>
      <w:r>
        <w:fldChar w:fldCharType="separate"/>
      </w:r>
      <w:r w:rsidR="00D90831">
        <w:t>381</w:t>
      </w:r>
      <w:r>
        <w:fldChar w:fldCharType="end"/>
      </w:r>
      <w:r>
        <w:t>: Summary Encounter (POM) Contexts</w:t>
      </w:r>
      <w:bookmarkEnd w:id="34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1: Summary Encounter (POM) Contexts"/>
        <w:tblDescription w:val="Table 381: Summary Encounter (POM) Contexts"/>
      </w:tblPr>
      <w:tblGrid>
        <w:gridCol w:w="5040"/>
        <w:gridCol w:w="5040"/>
      </w:tblGrid>
      <w:tr w:rsidR="00E379A6" w14:paraId="3DAEF028" w14:textId="77777777" w:rsidTr="002E2528">
        <w:trPr>
          <w:cantSplit/>
          <w:tblHeader/>
          <w:jc w:val="center"/>
        </w:trPr>
        <w:tc>
          <w:tcPr>
            <w:tcW w:w="360" w:type="dxa"/>
            <w:shd w:val="clear" w:color="auto" w:fill="E6E6E6"/>
          </w:tcPr>
          <w:p w14:paraId="58484D7B" w14:textId="77777777" w:rsidR="00E379A6" w:rsidRDefault="000F5220">
            <w:pPr>
              <w:pStyle w:val="TableHead"/>
            </w:pPr>
            <w:r>
              <w:t>Contained By:</w:t>
            </w:r>
          </w:p>
        </w:tc>
        <w:tc>
          <w:tcPr>
            <w:tcW w:w="360" w:type="dxa"/>
            <w:shd w:val="clear" w:color="auto" w:fill="E6E6E6"/>
          </w:tcPr>
          <w:p w14:paraId="68D13A1A" w14:textId="77777777" w:rsidR="00E379A6" w:rsidRDefault="000F5220">
            <w:pPr>
              <w:pStyle w:val="TableHead"/>
            </w:pPr>
            <w:r>
              <w:t>Contains:</w:t>
            </w:r>
          </w:p>
        </w:tc>
      </w:tr>
      <w:tr w:rsidR="00E379A6" w14:paraId="58146DA4" w14:textId="77777777" w:rsidTr="002E2528">
        <w:trPr>
          <w:cantSplit/>
          <w:jc w:val="center"/>
        </w:trPr>
        <w:tc>
          <w:tcPr>
            <w:tcW w:w="360" w:type="dxa"/>
          </w:tcPr>
          <w:p w14:paraId="7B3FF9E8" w14:textId="0A10C7E4" w:rsidR="00E379A6" w:rsidRDefault="0051287C">
            <w:pPr>
              <w:pStyle w:val="TableText"/>
            </w:pPr>
            <w:hyperlink w:anchor="S_Summary_Data_Section_POM_V2">
              <w:r w:rsidR="000F5220">
                <w:rPr>
                  <w:rStyle w:val="HyperlinkText9pt"/>
                </w:rPr>
                <w:t>Summary Data Section (POM) (V2)</w:t>
              </w:r>
            </w:hyperlink>
            <w:r w:rsidR="000F5220">
              <w:t xml:space="preserve"> (required)</w:t>
            </w:r>
          </w:p>
        </w:tc>
        <w:tc>
          <w:tcPr>
            <w:tcW w:w="360" w:type="dxa"/>
          </w:tcPr>
          <w:p w14:paraId="60632F24" w14:textId="40D13106" w:rsidR="00E379A6" w:rsidRDefault="0051287C">
            <w:pPr>
              <w:pStyle w:val="TableText"/>
            </w:pPr>
            <w:hyperlink w:anchor="E_Summary_Data_Observation_POM">
              <w:r w:rsidR="000F5220">
                <w:rPr>
                  <w:rStyle w:val="HyperlinkText9pt"/>
                </w:rPr>
                <w:t>Summary Data Observation (POM)</w:t>
              </w:r>
            </w:hyperlink>
          </w:p>
        </w:tc>
      </w:tr>
    </w:tbl>
    <w:p w14:paraId="22BF0632" w14:textId="77777777" w:rsidR="00E379A6" w:rsidRDefault="00E379A6">
      <w:pPr>
        <w:pStyle w:val="BodyText"/>
      </w:pPr>
    </w:p>
    <w:p w14:paraId="155D68EF" w14:textId="77777777" w:rsidR="00E379A6" w:rsidRDefault="000F5220">
      <w:pPr>
        <w:pStyle w:val="BodyText"/>
      </w:pPr>
      <w:r>
        <w:t>A Summary Encounter records a set of summary data, usually for a population such as the patients in a ward in a specified period. The NHSN protocol defines which data to record for each type of summary report. The Summary Encounter (POM) contains one or more Summary Data Observations (POM). The data requirements at time of publication are shown in a table under the Summary Data Observation template, above.</w:t>
      </w:r>
    </w:p>
    <w:p w14:paraId="3B8F5837" w14:textId="77777777" w:rsidR="00E379A6" w:rsidRDefault="000F5220">
      <w:pPr>
        <w:pStyle w:val="BodyText"/>
      </w:pPr>
      <w:r>
        <w:t xml:space="preserve">The POM Report records summary data for a location during a specified period. It can be submitted at the facility-wide level or at the unit level. </w:t>
      </w:r>
    </w:p>
    <w:p w14:paraId="05380316" w14:textId="77777777" w:rsidR="00E379A6" w:rsidRDefault="000F5220">
      <w:pPr>
        <w:pStyle w:val="BodyText"/>
      </w:pPr>
      <w:r>
        <w:t>   •  In either case, the data reported is Number of Total Facility Patient Days and Number of Total Facility Admissions, or Number of Total Facility Encounters (as appropriate for an inpatient location or an outpatient location).</w:t>
      </w:r>
    </w:p>
    <w:p w14:paraId="50DB12F2" w14:textId="77777777" w:rsidR="00E379A6" w:rsidRDefault="000F5220">
      <w:pPr>
        <w:pStyle w:val="BodyText"/>
      </w:pPr>
      <w:r>
        <w:t>  •  In a facility-level report, the Number of MDRO Patient Days and Number of  MDRO Admissions, or Number of  MDRO Encounters (as appropriate for an inpatient location or an outpatient location) is recorded.</w:t>
      </w:r>
    </w:p>
    <w:p w14:paraId="7F72B157" w14:textId="77777777" w:rsidR="00E379A6" w:rsidRDefault="000F5220">
      <w:pPr>
        <w:pStyle w:val="BodyText"/>
      </w:pPr>
      <w:r>
        <w:lastRenderedPageBreak/>
        <w:t>   •  In a facility-level report, if the facility includes reporting for C.difficile at the facility-wide level in its monthly plan, data adjusted for C.difficile reporting are required; see the NHSN protocol for definitions and calculations.</w:t>
      </w:r>
    </w:p>
    <w:p w14:paraId="6E0A583B" w14:textId="7178BF15" w:rsidR="00E379A6" w:rsidRDefault="000F5220">
      <w:pPr>
        <w:pStyle w:val="Caption"/>
      </w:pPr>
      <w:bookmarkStart w:id="3457" w:name="_Toc491882828"/>
      <w:r>
        <w:t xml:space="preserve">Table </w:t>
      </w:r>
      <w:r>
        <w:fldChar w:fldCharType="begin"/>
      </w:r>
      <w:r>
        <w:instrText>SEQ Table \* ARABIC</w:instrText>
      </w:r>
      <w:r>
        <w:fldChar w:fldCharType="separate"/>
      </w:r>
      <w:r w:rsidR="00D90831">
        <w:t>382</w:t>
      </w:r>
      <w:r>
        <w:fldChar w:fldCharType="end"/>
      </w:r>
      <w:r>
        <w:t>: Summary Encounter (POM) Constraints Overview</w:t>
      </w:r>
      <w:bookmarkEnd w:id="3457"/>
    </w:p>
    <w:tbl>
      <w:tblPr>
        <w:tblStyle w:val="TableGrid"/>
        <w:tblW w:w="10080" w:type="dxa"/>
        <w:jc w:val="center"/>
        <w:tblLayout w:type="fixed"/>
        <w:tblLook w:val="02A0" w:firstRow="1" w:lastRow="0" w:firstColumn="1" w:lastColumn="0" w:noHBand="1" w:noVBand="0"/>
        <w:tblCaption w:val="Table 382: Summary Encounter (POM) Constraints Overview"/>
        <w:tblDescription w:val="Table 382: Summary Encounter (POM) Constraints Overview"/>
      </w:tblPr>
      <w:tblGrid>
        <w:gridCol w:w="3498"/>
        <w:gridCol w:w="731"/>
        <w:gridCol w:w="877"/>
        <w:gridCol w:w="877"/>
        <w:gridCol w:w="877"/>
        <w:gridCol w:w="3220"/>
      </w:tblGrid>
      <w:tr w:rsidR="00E379A6" w14:paraId="5F133008" w14:textId="77777777" w:rsidTr="002E2528">
        <w:trPr>
          <w:cantSplit/>
          <w:tblHeader/>
          <w:jc w:val="center"/>
        </w:trPr>
        <w:tc>
          <w:tcPr>
            <w:tcW w:w="0" w:type="dxa"/>
            <w:shd w:val="clear" w:color="auto" w:fill="E6E6E6"/>
            <w:noWrap/>
          </w:tcPr>
          <w:p w14:paraId="1DE7B291" w14:textId="77777777" w:rsidR="00E379A6" w:rsidRDefault="000F5220">
            <w:pPr>
              <w:pStyle w:val="TableHead"/>
            </w:pPr>
            <w:r>
              <w:t>XPath</w:t>
            </w:r>
          </w:p>
        </w:tc>
        <w:tc>
          <w:tcPr>
            <w:tcW w:w="720" w:type="dxa"/>
            <w:shd w:val="clear" w:color="auto" w:fill="E6E6E6"/>
            <w:noWrap/>
          </w:tcPr>
          <w:p w14:paraId="5CBA2423" w14:textId="77777777" w:rsidR="00E379A6" w:rsidRDefault="000F5220">
            <w:pPr>
              <w:pStyle w:val="TableHead"/>
            </w:pPr>
            <w:r>
              <w:t>Card.</w:t>
            </w:r>
          </w:p>
        </w:tc>
        <w:tc>
          <w:tcPr>
            <w:tcW w:w="864" w:type="dxa"/>
            <w:shd w:val="clear" w:color="auto" w:fill="E6E6E6"/>
            <w:noWrap/>
          </w:tcPr>
          <w:p w14:paraId="6C094D25" w14:textId="77777777" w:rsidR="00E379A6" w:rsidRDefault="000F5220">
            <w:pPr>
              <w:pStyle w:val="TableHead"/>
            </w:pPr>
            <w:r>
              <w:t>Verb</w:t>
            </w:r>
          </w:p>
        </w:tc>
        <w:tc>
          <w:tcPr>
            <w:tcW w:w="864" w:type="dxa"/>
            <w:shd w:val="clear" w:color="auto" w:fill="E6E6E6"/>
            <w:noWrap/>
          </w:tcPr>
          <w:p w14:paraId="3BE17D00" w14:textId="77777777" w:rsidR="00E379A6" w:rsidRDefault="000F5220">
            <w:pPr>
              <w:pStyle w:val="TableHead"/>
            </w:pPr>
            <w:r>
              <w:t>Data Type</w:t>
            </w:r>
          </w:p>
        </w:tc>
        <w:tc>
          <w:tcPr>
            <w:tcW w:w="864" w:type="dxa"/>
            <w:shd w:val="clear" w:color="auto" w:fill="E6E6E6"/>
            <w:noWrap/>
          </w:tcPr>
          <w:p w14:paraId="54854CE1" w14:textId="77777777" w:rsidR="00E379A6" w:rsidRDefault="000F5220">
            <w:pPr>
              <w:pStyle w:val="TableHead"/>
            </w:pPr>
            <w:r>
              <w:t>CONF#</w:t>
            </w:r>
          </w:p>
        </w:tc>
        <w:tc>
          <w:tcPr>
            <w:tcW w:w="864" w:type="dxa"/>
            <w:shd w:val="clear" w:color="auto" w:fill="E6E6E6"/>
            <w:noWrap/>
          </w:tcPr>
          <w:p w14:paraId="18E33273" w14:textId="77777777" w:rsidR="00E379A6" w:rsidRDefault="000F5220">
            <w:pPr>
              <w:pStyle w:val="TableHead"/>
            </w:pPr>
            <w:r>
              <w:t>Value</w:t>
            </w:r>
          </w:p>
        </w:tc>
      </w:tr>
      <w:tr w:rsidR="00E379A6" w14:paraId="25951CAC" w14:textId="77777777" w:rsidTr="002E2528">
        <w:trPr>
          <w:cantSplit/>
          <w:jc w:val="center"/>
        </w:trPr>
        <w:tc>
          <w:tcPr>
            <w:tcW w:w="9928" w:type="dxa"/>
            <w:gridSpan w:val="6"/>
          </w:tcPr>
          <w:p w14:paraId="7E267CF7" w14:textId="77777777" w:rsidR="00E379A6" w:rsidRDefault="000F5220">
            <w:pPr>
              <w:pStyle w:val="TableText"/>
            </w:pPr>
            <w:r>
              <w:t>encounter (identifier: urn:oid:2.16.840.1.113883.10.20.5.6.193)</w:t>
            </w:r>
          </w:p>
        </w:tc>
      </w:tr>
      <w:tr w:rsidR="00E379A6" w14:paraId="5D9FA5E0" w14:textId="77777777" w:rsidTr="002E2528">
        <w:trPr>
          <w:cantSplit/>
          <w:jc w:val="center"/>
        </w:trPr>
        <w:tc>
          <w:tcPr>
            <w:tcW w:w="3445" w:type="dxa"/>
          </w:tcPr>
          <w:p w14:paraId="6479BF95" w14:textId="77777777" w:rsidR="00E379A6" w:rsidRDefault="000F5220">
            <w:pPr>
              <w:pStyle w:val="TableText"/>
            </w:pPr>
            <w:r>
              <w:tab/>
              <w:t>@classCode</w:t>
            </w:r>
          </w:p>
        </w:tc>
        <w:tc>
          <w:tcPr>
            <w:tcW w:w="720" w:type="dxa"/>
          </w:tcPr>
          <w:p w14:paraId="2DB7B3D0" w14:textId="77777777" w:rsidR="00E379A6" w:rsidRDefault="000F5220">
            <w:pPr>
              <w:pStyle w:val="TableText"/>
            </w:pPr>
            <w:r>
              <w:t>1..1</w:t>
            </w:r>
          </w:p>
        </w:tc>
        <w:tc>
          <w:tcPr>
            <w:tcW w:w="864" w:type="dxa"/>
          </w:tcPr>
          <w:p w14:paraId="7B79EFA0" w14:textId="77777777" w:rsidR="00E379A6" w:rsidRDefault="000F5220">
            <w:pPr>
              <w:pStyle w:val="TableText"/>
            </w:pPr>
            <w:r>
              <w:t>SHALL</w:t>
            </w:r>
          </w:p>
        </w:tc>
        <w:tc>
          <w:tcPr>
            <w:tcW w:w="864" w:type="dxa"/>
          </w:tcPr>
          <w:p w14:paraId="0FEACEC1" w14:textId="77777777" w:rsidR="00E379A6" w:rsidRDefault="00E379A6">
            <w:pPr>
              <w:pStyle w:val="TableText"/>
            </w:pPr>
          </w:p>
        </w:tc>
        <w:tc>
          <w:tcPr>
            <w:tcW w:w="864" w:type="dxa"/>
          </w:tcPr>
          <w:p w14:paraId="3E0A7EE1" w14:textId="7B7D6593" w:rsidR="00E379A6" w:rsidRDefault="0051287C">
            <w:pPr>
              <w:pStyle w:val="TableText"/>
            </w:pPr>
            <w:hyperlink w:anchor="C_86-22866">
              <w:r w:rsidR="000F5220">
                <w:rPr>
                  <w:rStyle w:val="HyperlinkText9pt"/>
                </w:rPr>
                <w:t>86-22866</w:t>
              </w:r>
            </w:hyperlink>
          </w:p>
        </w:tc>
        <w:tc>
          <w:tcPr>
            <w:tcW w:w="3171" w:type="dxa"/>
          </w:tcPr>
          <w:p w14:paraId="33B2637E" w14:textId="77777777" w:rsidR="00E379A6" w:rsidRDefault="000F5220">
            <w:pPr>
              <w:pStyle w:val="TableText"/>
            </w:pPr>
            <w:r>
              <w:t>urn:oid:2.16.840.1.113883.5.6 (HL7ActClass) = ENC</w:t>
            </w:r>
          </w:p>
        </w:tc>
      </w:tr>
      <w:tr w:rsidR="00E379A6" w14:paraId="6B3F725B" w14:textId="77777777" w:rsidTr="002E2528">
        <w:trPr>
          <w:cantSplit/>
          <w:jc w:val="center"/>
        </w:trPr>
        <w:tc>
          <w:tcPr>
            <w:tcW w:w="3445" w:type="dxa"/>
          </w:tcPr>
          <w:p w14:paraId="50AB58B1" w14:textId="77777777" w:rsidR="00E379A6" w:rsidRDefault="000F5220">
            <w:pPr>
              <w:pStyle w:val="TableText"/>
            </w:pPr>
            <w:r>
              <w:tab/>
              <w:t>@moodCode</w:t>
            </w:r>
          </w:p>
        </w:tc>
        <w:tc>
          <w:tcPr>
            <w:tcW w:w="720" w:type="dxa"/>
          </w:tcPr>
          <w:p w14:paraId="587661BB" w14:textId="77777777" w:rsidR="00E379A6" w:rsidRDefault="000F5220">
            <w:pPr>
              <w:pStyle w:val="TableText"/>
            </w:pPr>
            <w:r>
              <w:t>1..1</w:t>
            </w:r>
          </w:p>
        </w:tc>
        <w:tc>
          <w:tcPr>
            <w:tcW w:w="864" w:type="dxa"/>
          </w:tcPr>
          <w:p w14:paraId="50901E32" w14:textId="77777777" w:rsidR="00E379A6" w:rsidRDefault="000F5220">
            <w:pPr>
              <w:pStyle w:val="TableText"/>
            </w:pPr>
            <w:r>
              <w:t>SHALL</w:t>
            </w:r>
          </w:p>
        </w:tc>
        <w:tc>
          <w:tcPr>
            <w:tcW w:w="864" w:type="dxa"/>
          </w:tcPr>
          <w:p w14:paraId="43E34725" w14:textId="77777777" w:rsidR="00E379A6" w:rsidRDefault="00E379A6">
            <w:pPr>
              <w:pStyle w:val="TableText"/>
            </w:pPr>
          </w:p>
        </w:tc>
        <w:tc>
          <w:tcPr>
            <w:tcW w:w="864" w:type="dxa"/>
          </w:tcPr>
          <w:p w14:paraId="012D2E43" w14:textId="14AEC0DA" w:rsidR="00E379A6" w:rsidRDefault="0051287C">
            <w:pPr>
              <w:pStyle w:val="TableText"/>
            </w:pPr>
            <w:hyperlink w:anchor="C_86-22867">
              <w:r w:rsidR="000F5220">
                <w:rPr>
                  <w:rStyle w:val="HyperlinkText9pt"/>
                </w:rPr>
                <w:t>86-22867</w:t>
              </w:r>
            </w:hyperlink>
          </w:p>
        </w:tc>
        <w:tc>
          <w:tcPr>
            <w:tcW w:w="3171" w:type="dxa"/>
          </w:tcPr>
          <w:p w14:paraId="3D546F52" w14:textId="77777777" w:rsidR="00E379A6" w:rsidRDefault="000F5220">
            <w:pPr>
              <w:pStyle w:val="TableText"/>
            </w:pPr>
            <w:r>
              <w:t>urn:oid:2.16.840.1.113883.5.1001 (ActMood) = EVN</w:t>
            </w:r>
          </w:p>
        </w:tc>
      </w:tr>
      <w:tr w:rsidR="00E379A6" w14:paraId="692A5D55" w14:textId="77777777" w:rsidTr="002E2528">
        <w:trPr>
          <w:cantSplit/>
          <w:jc w:val="center"/>
        </w:trPr>
        <w:tc>
          <w:tcPr>
            <w:tcW w:w="3445" w:type="dxa"/>
          </w:tcPr>
          <w:p w14:paraId="7C1302FE" w14:textId="77777777" w:rsidR="00E379A6" w:rsidRDefault="000F5220">
            <w:pPr>
              <w:pStyle w:val="TableText"/>
            </w:pPr>
            <w:r>
              <w:tab/>
              <w:t>templateId</w:t>
            </w:r>
          </w:p>
        </w:tc>
        <w:tc>
          <w:tcPr>
            <w:tcW w:w="720" w:type="dxa"/>
          </w:tcPr>
          <w:p w14:paraId="0066C6E2" w14:textId="77777777" w:rsidR="00E379A6" w:rsidRDefault="000F5220">
            <w:pPr>
              <w:pStyle w:val="TableText"/>
            </w:pPr>
            <w:r>
              <w:t>1..1</w:t>
            </w:r>
          </w:p>
        </w:tc>
        <w:tc>
          <w:tcPr>
            <w:tcW w:w="864" w:type="dxa"/>
          </w:tcPr>
          <w:p w14:paraId="01E88247" w14:textId="77777777" w:rsidR="00E379A6" w:rsidRDefault="000F5220">
            <w:pPr>
              <w:pStyle w:val="TableText"/>
            </w:pPr>
            <w:r>
              <w:t>SHALL</w:t>
            </w:r>
          </w:p>
        </w:tc>
        <w:tc>
          <w:tcPr>
            <w:tcW w:w="864" w:type="dxa"/>
          </w:tcPr>
          <w:p w14:paraId="4FDA9DC8" w14:textId="77777777" w:rsidR="00E379A6" w:rsidRDefault="00E379A6">
            <w:pPr>
              <w:pStyle w:val="TableText"/>
            </w:pPr>
          </w:p>
        </w:tc>
        <w:tc>
          <w:tcPr>
            <w:tcW w:w="864" w:type="dxa"/>
          </w:tcPr>
          <w:p w14:paraId="10E3EE85" w14:textId="0F2915D5" w:rsidR="00E379A6" w:rsidRDefault="0051287C">
            <w:pPr>
              <w:pStyle w:val="TableText"/>
            </w:pPr>
            <w:hyperlink w:anchor="C_86-22868">
              <w:r w:rsidR="000F5220">
                <w:rPr>
                  <w:rStyle w:val="HyperlinkText9pt"/>
                </w:rPr>
                <w:t>86-22868</w:t>
              </w:r>
            </w:hyperlink>
          </w:p>
        </w:tc>
        <w:tc>
          <w:tcPr>
            <w:tcW w:w="3171" w:type="dxa"/>
          </w:tcPr>
          <w:p w14:paraId="134214F3" w14:textId="77777777" w:rsidR="00E379A6" w:rsidRDefault="00E379A6">
            <w:pPr>
              <w:pStyle w:val="TableText"/>
            </w:pPr>
          </w:p>
        </w:tc>
      </w:tr>
      <w:tr w:rsidR="00E379A6" w14:paraId="0EC436FB" w14:textId="77777777" w:rsidTr="002E2528">
        <w:trPr>
          <w:cantSplit/>
          <w:jc w:val="center"/>
        </w:trPr>
        <w:tc>
          <w:tcPr>
            <w:tcW w:w="3445" w:type="dxa"/>
          </w:tcPr>
          <w:p w14:paraId="194B626B" w14:textId="77777777" w:rsidR="00E379A6" w:rsidRDefault="000F5220">
            <w:pPr>
              <w:pStyle w:val="TableText"/>
            </w:pPr>
            <w:r>
              <w:tab/>
            </w:r>
            <w:r>
              <w:tab/>
              <w:t>@root</w:t>
            </w:r>
          </w:p>
        </w:tc>
        <w:tc>
          <w:tcPr>
            <w:tcW w:w="720" w:type="dxa"/>
          </w:tcPr>
          <w:p w14:paraId="7C0B62DB" w14:textId="77777777" w:rsidR="00E379A6" w:rsidRDefault="000F5220">
            <w:pPr>
              <w:pStyle w:val="TableText"/>
            </w:pPr>
            <w:r>
              <w:t>1..1</w:t>
            </w:r>
          </w:p>
        </w:tc>
        <w:tc>
          <w:tcPr>
            <w:tcW w:w="864" w:type="dxa"/>
          </w:tcPr>
          <w:p w14:paraId="5BDC7068" w14:textId="77777777" w:rsidR="00E379A6" w:rsidRDefault="000F5220">
            <w:pPr>
              <w:pStyle w:val="TableText"/>
            </w:pPr>
            <w:r>
              <w:t>SHALL</w:t>
            </w:r>
          </w:p>
        </w:tc>
        <w:tc>
          <w:tcPr>
            <w:tcW w:w="864" w:type="dxa"/>
          </w:tcPr>
          <w:p w14:paraId="32D12192" w14:textId="77777777" w:rsidR="00E379A6" w:rsidRDefault="00E379A6">
            <w:pPr>
              <w:pStyle w:val="TableText"/>
            </w:pPr>
          </w:p>
        </w:tc>
        <w:tc>
          <w:tcPr>
            <w:tcW w:w="864" w:type="dxa"/>
          </w:tcPr>
          <w:p w14:paraId="1C01A513" w14:textId="36374D6B" w:rsidR="00E379A6" w:rsidRDefault="0051287C">
            <w:pPr>
              <w:pStyle w:val="TableText"/>
            </w:pPr>
            <w:hyperlink w:anchor="C_86-22869">
              <w:r w:rsidR="000F5220">
                <w:rPr>
                  <w:rStyle w:val="HyperlinkText9pt"/>
                </w:rPr>
                <w:t>86-22869</w:t>
              </w:r>
            </w:hyperlink>
          </w:p>
        </w:tc>
        <w:tc>
          <w:tcPr>
            <w:tcW w:w="3171" w:type="dxa"/>
          </w:tcPr>
          <w:p w14:paraId="062684E0" w14:textId="77777777" w:rsidR="00E379A6" w:rsidRDefault="000F5220">
            <w:pPr>
              <w:pStyle w:val="TableText"/>
            </w:pPr>
            <w:r>
              <w:t>2.16.840.1.113883.10.20.5.6.193</w:t>
            </w:r>
          </w:p>
        </w:tc>
      </w:tr>
      <w:tr w:rsidR="00E379A6" w14:paraId="200F1A16" w14:textId="77777777" w:rsidTr="002E2528">
        <w:trPr>
          <w:cantSplit/>
          <w:jc w:val="center"/>
        </w:trPr>
        <w:tc>
          <w:tcPr>
            <w:tcW w:w="3445" w:type="dxa"/>
          </w:tcPr>
          <w:p w14:paraId="187DF81A" w14:textId="77777777" w:rsidR="00E379A6" w:rsidRDefault="000F5220">
            <w:pPr>
              <w:pStyle w:val="TableText"/>
            </w:pPr>
            <w:r>
              <w:tab/>
              <w:t>participant</w:t>
            </w:r>
          </w:p>
        </w:tc>
        <w:tc>
          <w:tcPr>
            <w:tcW w:w="720" w:type="dxa"/>
          </w:tcPr>
          <w:p w14:paraId="33A3CAC6" w14:textId="77777777" w:rsidR="00E379A6" w:rsidRDefault="000F5220">
            <w:pPr>
              <w:pStyle w:val="TableText"/>
            </w:pPr>
            <w:r>
              <w:t>1..1</w:t>
            </w:r>
          </w:p>
        </w:tc>
        <w:tc>
          <w:tcPr>
            <w:tcW w:w="864" w:type="dxa"/>
          </w:tcPr>
          <w:p w14:paraId="2DA6D2CA" w14:textId="77777777" w:rsidR="00E379A6" w:rsidRDefault="000F5220">
            <w:pPr>
              <w:pStyle w:val="TableText"/>
            </w:pPr>
            <w:r>
              <w:t>SHALL</w:t>
            </w:r>
          </w:p>
        </w:tc>
        <w:tc>
          <w:tcPr>
            <w:tcW w:w="864" w:type="dxa"/>
          </w:tcPr>
          <w:p w14:paraId="73F16672" w14:textId="77777777" w:rsidR="00E379A6" w:rsidRDefault="00E379A6">
            <w:pPr>
              <w:pStyle w:val="TableText"/>
            </w:pPr>
          </w:p>
        </w:tc>
        <w:tc>
          <w:tcPr>
            <w:tcW w:w="864" w:type="dxa"/>
          </w:tcPr>
          <w:p w14:paraId="0EF4262B" w14:textId="02A1CED4" w:rsidR="00E379A6" w:rsidRDefault="0051287C">
            <w:pPr>
              <w:pStyle w:val="TableText"/>
            </w:pPr>
            <w:hyperlink w:anchor="C_86-22870">
              <w:r w:rsidR="000F5220">
                <w:rPr>
                  <w:rStyle w:val="HyperlinkText9pt"/>
                </w:rPr>
                <w:t>86-22870</w:t>
              </w:r>
            </w:hyperlink>
          </w:p>
        </w:tc>
        <w:tc>
          <w:tcPr>
            <w:tcW w:w="3171" w:type="dxa"/>
          </w:tcPr>
          <w:p w14:paraId="4768F1BF" w14:textId="77777777" w:rsidR="00E379A6" w:rsidRDefault="00E379A6">
            <w:pPr>
              <w:pStyle w:val="TableText"/>
            </w:pPr>
          </w:p>
        </w:tc>
      </w:tr>
      <w:tr w:rsidR="00E379A6" w14:paraId="2220194F" w14:textId="77777777" w:rsidTr="002E2528">
        <w:trPr>
          <w:cantSplit/>
          <w:jc w:val="center"/>
        </w:trPr>
        <w:tc>
          <w:tcPr>
            <w:tcW w:w="3445" w:type="dxa"/>
          </w:tcPr>
          <w:p w14:paraId="7E686E78" w14:textId="77777777" w:rsidR="00E379A6" w:rsidRDefault="000F5220">
            <w:pPr>
              <w:pStyle w:val="TableText"/>
            </w:pPr>
            <w:r>
              <w:tab/>
            </w:r>
            <w:r>
              <w:tab/>
              <w:t>@typeCode</w:t>
            </w:r>
          </w:p>
        </w:tc>
        <w:tc>
          <w:tcPr>
            <w:tcW w:w="720" w:type="dxa"/>
          </w:tcPr>
          <w:p w14:paraId="0762DF71" w14:textId="77777777" w:rsidR="00E379A6" w:rsidRDefault="000F5220">
            <w:pPr>
              <w:pStyle w:val="TableText"/>
            </w:pPr>
            <w:r>
              <w:t>1..1</w:t>
            </w:r>
          </w:p>
        </w:tc>
        <w:tc>
          <w:tcPr>
            <w:tcW w:w="864" w:type="dxa"/>
          </w:tcPr>
          <w:p w14:paraId="7722B09D" w14:textId="77777777" w:rsidR="00E379A6" w:rsidRDefault="000F5220">
            <w:pPr>
              <w:pStyle w:val="TableText"/>
            </w:pPr>
            <w:r>
              <w:t>SHALL</w:t>
            </w:r>
          </w:p>
        </w:tc>
        <w:tc>
          <w:tcPr>
            <w:tcW w:w="864" w:type="dxa"/>
          </w:tcPr>
          <w:p w14:paraId="08DE6A94" w14:textId="77777777" w:rsidR="00E379A6" w:rsidRDefault="00E379A6">
            <w:pPr>
              <w:pStyle w:val="TableText"/>
            </w:pPr>
          </w:p>
        </w:tc>
        <w:tc>
          <w:tcPr>
            <w:tcW w:w="864" w:type="dxa"/>
          </w:tcPr>
          <w:p w14:paraId="57AB66D6" w14:textId="14883D09" w:rsidR="00E379A6" w:rsidRDefault="0051287C">
            <w:pPr>
              <w:pStyle w:val="TableText"/>
            </w:pPr>
            <w:hyperlink w:anchor="C_86-22871">
              <w:r w:rsidR="000F5220">
                <w:rPr>
                  <w:rStyle w:val="HyperlinkText9pt"/>
                </w:rPr>
                <w:t>86-22871</w:t>
              </w:r>
            </w:hyperlink>
          </w:p>
        </w:tc>
        <w:tc>
          <w:tcPr>
            <w:tcW w:w="3171" w:type="dxa"/>
          </w:tcPr>
          <w:p w14:paraId="65950CFC" w14:textId="77777777" w:rsidR="00E379A6" w:rsidRDefault="000F5220">
            <w:pPr>
              <w:pStyle w:val="TableText"/>
            </w:pPr>
            <w:r>
              <w:t>urn:oid:2.16.840.1.113883.5.90 (HL7ParticipationType) = LOC</w:t>
            </w:r>
          </w:p>
        </w:tc>
      </w:tr>
      <w:tr w:rsidR="00E379A6" w14:paraId="791AF0C4" w14:textId="77777777" w:rsidTr="002E2528">
        <w:trPr>
          <w:cantSplit/>
          <w:jc w:val="center"/>
        </w:trPr>
        <w:tc>
          <w:tcPr>
            <w:tcW w:w="3445" w:type="dxa"/>
          </w:tcPr>
          <w:p w14:paraId="4477A58B" w14:textId="77777777" w:rsidR="00E379A6" w:rsidRDefault="000F5220">
            <w:pPr>
              <w:pStyle w:val="TableText"/>
            </w:pPr>
            <w:r>
              <w:tab/>
            </w:r>
            <w:r>
              <w:tab/>
              <w:t>participantRole</w:t>
            </w:r>
          </w:p>
        </w:tc>
        <w:tc>
          <w:tcPr>
            <w:tcW w:w="720" w:type="dxa"/>
          </w:tcPr>
          <w:p w14:paraId="3D16A807" w14:textId="77777777" w:rsidR="00E379A6" w:rsidRDefault="000F5220">
            <w:pPr>
              <w:pStyle w:val="TableText"/>
            </w:pPr>
            <w:r>
              <w:t>1..1</w:t>
            </w:r>
          </w:p>
        </w:tc>
        <w:tc>
          <w:tcPr>
            <w:tcW w:w="864" w:type="dxa"/>
          </w:tcPr>
          <w:p w14:paraId="2938E8EA" w14:textId="77777777" w:rsidR="00E379A6" w:rsidRDefault="000F5220">
            <w:pPr>
              <w:pStyle w:val="TableText"/>
            </w:pPr>
            <w:r>
              <w:t>SHALL</w:t>
            </w:r>
          </w:p>
        </w:tc>
        <w:tc>
          <w:tcPr>
            <w:tcW w:w="864" w:type="dxa"/>
          </w:tcPr>
          <w:p w14:paraId="074C20B8" w14:textId="77777777" w:rsidR="00E379A6" w:rsidRDefault="00E379A6">
            <w:pPr>
              <w:pStyle w:val="TableText"/>
            </w:pPr>
          </w:p>
        </w:tc>
        <w:tc>
          <w:tcPr>
            <w:tcW w:w="864" w:type="dxa"/>
          </w:tcPr>
          <w:p w14:paraId="0E8FDFCE" w14:textId="499A4795" w:rsidR="00E379A6" w:rsidRDefault="0051287C">
            <w:pPr>
              <w:pStyle w:val="TableText"/>
            </w:pPr>
            <w:hyperlink w:anchor="C_86-22872">
              <w:r w:rsidR="000F5220">
                <w:rPr>
                  <w:rStyle w:val="HyperlinkText9pt"/>
                </w:rPr>
                <w:t>86-22872</w:t>
              </w:r>
            </w:hyperlink>
          </w:p>
        </w:tc>
        <w:tc>
          <w:tcPr>
            <w:tcW w:w="3171" w:type="dxa"/>
          </w:tcPr>
          <w:p w14:paraId="408994B6" w14:textId="77777777" w:rsidR="00E379A6" w:rsidRDefault="00E379A6">
            <w:pPr>
              <w:pStyle w:val="TableText"/>
            </w:pPr>
          </w:p>
        </w:tc>
      </w:tr>
      <w:tr w:rsidR="00E379A6" w14:paraId="38DC4043" w14:textId="77777777" w:rsidTr="002E2528">
        <w:trPr>
          <w:cantSplit/>
          <w:jc w:val="center"/>
        </w:trPr>
        <w:tc>
          <w:tcPr>
            <w:tcW w:w="3445" w:type="dxa"/>
          </w:tcPr>
          <w:p w14:paraId="19938990" w14:textId="77777777" w:rsidR="00E379A6" w:rsidRDefault="000F5220">
            <w:pPr>
              <w:pStyle w:val="TableText"/>
            </w:pPr>
            <w:r>
              <w:tab/>
            </w:r>
            <w:r>
              <w:tab/>
            </w:r>
            <w:r>
              <w:tab/>
              <w:t>@classCode</w:t>
            </w:r>
          </w:p>
        </w:tc>
        <w:tc>
          <w:tcPr>
            <w:tcW w:w="720" w:type="dxa"/>
          </w:tcPr>
          <w:p w14:paraId="4C11249D" w14:textId="77777777" w:rsidR="00E379A6" w:rsidRDefault="000F5220">
            <w:pPr>
              <w:pStyle w:val="TableText"/>
            </w:pPr>
            <w:r>
              <w:t>1..1</w:t>
            </w:r>
          </w:p>
        </w:tc>
        <w:tc>
          <w:tcPr>
            <w:tcW w:w="864" w:type="dxa"/>
          </w:tcPr>
          <w:p w14:paraId="48B689EE" w14:textId="77777777" w:rsidR="00E379A6" w:rsidRDefault="000F5220">
            <w:pPr>
              <w:pStyle w:val="TableText"/>
            </w:pPr>
            <w:r>
              <w:t>SHALL</w:t>
            </w:r>
          </w:p>
        </w:tc>
        <w:tc>
          <w:tcPr>
            <w:tcW w:w="864" w:type="dxa"/>
          </w:tcPr>
          <w:p w14:paraId="1DD642B5" w14:textId="77777777" w:rsidR="00E379A6" w:rsidRDefault="00E379A6">
            <w:pPr>
              <w:pStyle w:val="TableText"/>
            </w:pPr>
          </w:p>
        </w:tc>
        <w:tc>
          <w:tcPr>
            <w:tcW w:w="864" w:type="dxa"/>
          </w:tcPr>
          <w:p w14:paraId="3FC9EC07" w14:textId="3EB8EA48" w:rsidR="00E379A6" w:rsidRDefault="0051287C">
            <w:pPr>
              <w:pStyle w:val="TableText"/>
            </w:pPr>
            <w:hyperlink w:anchor="C_86-22873">
              <w:r w:rsidR="000F5220">
                <w:rPr>
                  <w:rStyle w:val="HyperlinkText9pt"/>
                </w:rPr>
                <w:t>86-22873</w:t>
              </w:r>
            </w:hyperlink>
          </w:p>
        </w:tc>
        <w:tc>
          <w:tcPr>
            <w:tcW w:w="3171" w:type="dxa"/>
          </w:tcPr>
          <w:p w14:paraId="40708CF4" w14:textId="77777777" w:rsidR="00E379A6" w:rsidRDefault="000F5220">
            <w:pPr>
              <w:pStyle w:val="TableText"/>
            </w:pPr>
            <w:r>
              <w:t>urn:oid:2.16.840.1.113883.5.41 (EntityClass) = SDLOC</w:t>
            </w:r>
          </w:p>
        </w:tc>
      </w:tr>
      <w:tr w:rsidR="00E379A6" w14:paraId="256E889E" w14:textId="77777777" w:rsidTr="002E2528">
        <w:trPr>
          <w:cantSplit/>
          <w:jc w:val="center"/>
        </w:trPr>
        <w:tc>
          <w:tcPr>
            <w:tcW w:w="3445" w:type="dxa"/>
          </w:tcPr>
          <w:p w14:paraId="749A1916" w14:textId="77777777" w:rsidR="00E379A6" w:rsidRDefault="000F5220">
            <w:pPr>
              <w:pStyle w:val="TableText"/>
            </w:pPr>
            <w:r>
              <w:tab/>
              <w:t>entryRelationship</w:t>
            </w:r>
          </w:p>
        </w:tc>
        <w:tc>
          <w:tcPr>
            <w:tcW w:w="720" w:type="dxa"/>
          </w:tcPr>
          <w:p w14:paraId="56C15D86" w14:textId="77777777" w:rsidR="00E379A6" w:rsidRDefault="000F5220">
            <w:pPr>
              <w:pStyle w:val="TableText"/>
            </w:pPr>
            <w:r>
              <w:t>1..*</w:t>
            </w:r>
          </w:p>
        </w:tc>
        <w:tc>
          <w:tcPr>
            <w:tcW w:w="864" w:type="dxa"/>
          </w:tcPr>
          <w:p w14:paraId="532DB352" w14:textId="77777777" w:rsidR="00E379A6" w:rsidRDefault="000F5220">
            <w:pPr>
              <w:pStyle w:val="TableText"/>
            </w:pPr>
            <w:r>
              <w:t>SHALL</w:t>
            </w:r>
          </w:p>
        </w:tc>
        <w:tc>
          <w:tcPr>
            <w:tcW w:w="864" w:type="dxa"/>
          </w:tcPr>
          <w:p w14:paraId="1B45423C" w14:textId="77777777" w:rsidR="00E379A6" w:rsidRDefault="00E379A6">
            <w:pPr>
              <w:pStyle w:val="TableText"/>
            </w:pPr>
          </w:p>
        </w:tc>
        <w:tc>
          <w:tcPr>
            <w:tcW w:w="864" w:type="dxa"/>
          </w:tcPr>
          <w:p w14:paraId="4B0AAB6C" w14:textId="5700AD1D" w:rsidR="00E379A6" w:rsidRDefault="0051287C">
            <w:pPr>
              <w:pStyle w:val="TableText"/>
            </w:pPr>
            <w:hyperlink w:anchor="C_86-22877">
              <w:r w:rsidR="000F5220">
                <w:rPr>
                  <w:rStyle w:val="HyperlinkText9pt"/>
                </w:rPr>
                <w:t>86-22877</w:t>
              </w:r>
            </w:hyperlink>
          </w:p>
        </w:tc>
        <w:tc>
          <w:tcPr>
            <w:tcW w:w="3171" w:type="dxa"/>
          </w:tcPr>
          <w:p w14:paraId="735F2DD7" w14:textId="77777777" w:rsidR="00E379A6" w:rsidRDefault="00E379A6">
            <w:pPr>
              <w:pStyle w:val="TableText"/>
            </w:pPr>
          </w:p>
        </w:tc>
      </w:tr>
      <w:tr w:rsidR="00E379A6" w14:paraId="5153DEF6" w14:textId="77777777" w:rsidTr="002E2528">
        <w:trPr>
          <w:cantSplit/>
          <w:jc w:val="center"/>
        </w:trPr>
        <w:tc>
          <w:tcPr>
            <w:tcW w:w="3445" w:type="dxa"/>
          </w:tcPr>
          <w:p w14:paraId="1C7BE473" w14:textId="77777777" w:rsidR="00E379A6" w:rsidRDefault="000F5220">
            <w:pPr>
              <w:pStyle w:val="TableText"/>
            </w:pPr>
            <w:r>
              <w:tab/>
            </w:r>
            <w:r>
              <w:tab/>
              <w:t>@typeCode</w:t>
            </w:r>
          </w:p>
        </w:tc>
        <w:tc>
          <w:tcPr>
            <w:tcW w:w="720" w:type="dxa"/>
          </w:tcPr>
          <w:p w14:paraId="57F7DB74" w14:textId="77777777" w:rsidR="00E379A6" w:rsidRDefault="000F5220">
            <w:pPr>
              <w:pStyle w:val="TableText"/>
            </w:pPr>
            <w:r>
              <w:t>1..1</w:t>
            </w:r>
          </w:p>
        </w:tc>
        <w:tc>
          <w:tcPr>
            <w:tcW w:w="864" w:type="dxa"/>
          </w:tcPr>
          <w:p w14:paraId="5AAADC83" w14:textId="77777777" w:rsidR="00E379A6" w:rsidRDefault="000F5220">
            <w:pPr>
              <w:pStyle w:val="TableText"/>
            </w:pPr>
            <w:r>
              <w:t>SHALL</w:t>
            </w:r>
          </w:p>
        </w:tc>
        <w:tc>
          <w:tcPr>
            <w:tcW w:w="864" w:type="dxa"/>
          </w:tcPr>
          <w:p w14:paraId="67DA7297" w14:textId="77777777" w:rsidR="00E379A6" w:rsidRDefault="00E379A6">
            <w:pPr>
              <w:pStyle w:val="TableText"/>
            </w:pPr>
          </w:p>
        </w:tc>
        <w:tc>
          <w:tcPr>
            <w:tcW w:w="864" w:type="dxa"/>
          </w:tcPr>
          <w:p w14:paraId="426B055D" w14:textId="4FFE0D06" w:rsidR="00E379A6" w:rsidRDefault="0051287C">
            <w:pPr>
              <w:pStyle w:val="TableText"/>
            </w:pPr>
            <w:hyperlink w:anchor="C_86-22878">
              <w:r w:rsidR="000F5220">
                <w:rPr>
                  <w:rStyle w:val="HyperlinkText9pt"/>
                </w:rPr>
                <w:t>86-22878</w:t>
              </w:r>
            </w:hyperlink>
          </w:p>
        </w:tc>
        <w:tc>
          <w:tcPr>
            <w:tcW w:w="3171" w:type="dxa"/>
          </w:tcPr>
          <w:p w14:paraId="1EB999F4" w14:textId="77777777" w:rsidR="00E379A6" w:rsidRDefault="000F5220">
            <w:pPr>
              <w:pStyle w:val="TableText"/>
            </w:pPr>
            <w:r>
              <w:t>urn:oid:2.16.840.1.113883.5.1002 (HL7ActRelationshipType) = COMP</w:t>
            </w:r>
          </w:p>
        </w:tc>
      </w:tr>
      <w:tr w:rsidR="00E379A6" w14:paraId="2197EEF2" w14:textId="77777777" w:rsidTr="002E2528">
        <w:trPr>
          <w:cantSplit/>
          <w:jc w:val="center"/>
        </w:trPr>
        <w:tc>
          <w:tcPr>
            <w:tcW w:w="3445" w:type="dxa"/>
          </w:tcPr>
          <w:p w14:paraId="199D5B7C" w14:textId="77777777" w:rsidR="00E379A6" w:rsidRDefault="000F5220">
            <w:pPr>
              <w:pStyle w:val="TableText"/>
            </w:pPr>
            <w:r>
              <w:tab/>
            </w:r>
            <w:r>
              <w:tab/>
              <w:t>observation</w:t>
            </w:r>
          </w:p>
        </w:tc>
        <w:tc>
          <w:tcPr>
            <w:tcW w:w="720" w:type="dxa"/>
          </w:tcPr>
          <w:p w14:paraId="44CB6EE6" w14:textId="77777777" w:rsidR="00E379A6" w:rsidRDefault="000F5220">
            <w:pPr>
              <w:pStyle w:val="TableText"/>
            </w:pPr>
            <w:r>
              <w:t>1..1</w:t>
            </w:r>
          </w:p>
        </w:tc>
        <w:tc>
          <w:tcPr>
            <w:tcW w:w="864" w:type="dxa"/>
          </w:tcPr>
          <w:p w14:paraId="4B6A5900" w14:textId="77777777" w:rsidR="00E379A6" w:rsidRDefault="000F5220">
            <w:pPr>
              <w:pStyle w:val="TableText"/>
            </w:pPr>
            <w:r>
              <w:t>SHALL</w:t>
            </w:r>
          </w:p>
        </w:tc>
        <w:tc>
          <w:tcPr>
            <w:tcW w:w="864" w:type="dxa"/>
          </w:tcPr>
          <w:p w14:paraId="49E540F9" w14:textId="77777777" w:rsidR="00E379A6" w:rsidRDefault="00E379A6">
            <w:pPr>
              <w:pStyle w:val="TableText"/>
            </w:pPr>
          </w:p>
        </w:tc>
        <w:tc>
          <w:tcPr>
            <w:tcW w:w="864" w:type="dxa"/>
          </w:tcPr>
          <w:p w14:paraId="7AFA607A" w14:textId="604670B3" w:rsidR="00E379A6" w:rsidRDefault="0051287C">
            <w:pPr>
              <w:pStyle w:val="TableText"/>
            </w:pPr>
            <w:hyperlink w:anchor="C_86-22879">
              <w:r w:rsidR="000F5220">
                <w:rPr>
                  <w:rStyle w:val="HyperlinkText9pt"/>
                </w:rPr>
                <w:t>86-22879</w:t>
              </w:r>
            </w:hyperlink>
          </w:p>
        </w:tc>
        <w:tc>
          <w:tcPr>
            <w:tcW w:w="3171" w:type="dxa"/>
          </w:tcPr>
          <w:p w14:paraId="72542838" w14:textId="095E74D9" w:rsidR="00E379A6" w:rsidRDefault="0051287C">
            <w:pPr>
              <w:pStyle w:val="TableText"/>
            </w:pPr>
            <w:hyperlink w:anchor="E_Summary_Data_Observation_POM">
              <w:r w:rsidR="000F5220">
                <w:rPr>
                  <w:rStyle w:val="HyperlinkText9pt"/>
                </w:rPr>
                <w:t>Summary Data Observation (POM) (identifier: urn:oid:2.16.840.1.113883.10.20.5.6.192</w:t>
              </w:r>
            </w:hyperlink>
          </w:p>
        </w:tc>
      </w:tr>
    </w:tbl>
    <w:p w14:paraId="5CB68477" w14:textId="77777777" w:rsidR="00E379A6" w:rsidRDefault="00E379A6">
      <w:pPr>
        <w:pStyle w:val="BodyText"/>
      </w:pPr>
    </w:p>
    <w:p w14:paraId="6104BF2A" w14:textId="77777777" w:rsidR="00E379A6" w:rsidRDefault="000F5220">
      <w:pPr>
        <w:numPr>
          <w:ilvl w:val="0"/>
          <w:numId w:val="143"/>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458" w:name="C_86-22866"/>
      <w:bookmarkEnd w:id="3458"/>
      <w:r>
        <w:t xml:space="preserve"> (CONF:86-22866).</w:t>
      </w:r>
    </w:p>
    <w:p w14:paraId="0E26AAB8" w14:textId="77777777" w:rsidR="00E379A6" w:rsidRDefault="000F5220">
      <w:pPr>
        <w:numPr>
          <w:ilvl w:val="0"/>
          <w:numId w:val="14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459" w:name="C_86-22867"/>
      <w:bookmarkEnd w:id="3459"/>
      <w:r>
        <w:t xml:space="preserve"> (CONF:86-22867).</w:t>
      </w:r>
    </w:p>
    <w:p w14:paraId="7C6FFD01" w14:textId="77777777" w:rsidR="00E379A6" w:rsidRDefault="000F5220">
      <w:pPr>
        <w:numPr>
          <w:ilvl w:val="0"/>
          <w:numId w:val="143"/>
        </w:numPr>
      </w:pPr>
      <w:r>
        <w:rPr>
          <w:rStyle w:val="keyword"/>
        </w:rPr>
        <w:t>SHALL</w:t>
      </w:r>
      <w:r>
        <w:t xml:space="preserve"> contain exactly one [1..1] </w:t>
      </w:r>
      <w:r>
        <w:rPr>
          <w:rStyle w:val="XMLnameBold"/>
        </w:rPr>
        <w:t>templateId</w:t>
      </w:r>
      <w:bookmarkStart w:id="3460" w:name="C_86-22868"/>
      <w:bookmarkEnd w:id="3460"/>
      <w:r>
        <w:t xml:space="preserve"> (CONF:86-22868) such that it</w:t>
      </w:r>
    </w:p>
    <w:p w14:paraId="6F49F6FD" w14:textId="77777777" w:rsidR="00E379A6" w:rsidRDefault="000F5220">
      <w:pPr>
        <w:numPr>
          <w:ilvl w:val="1"/>
          <w:numId w:val="143"/>
        </w:numPr>
      </w:pPr>
      <w:r>
        <w:rPr>
          <w:rStyle w:val="keyword"/>
        </w:rPr>
        <w:t>SHALL</w:t>
      </w:r>
      <w:r>
        <w:t xml:space="preserve"> contain exactly one [1..1] </w:t>
      </w:r>
      <w:r>
        <w:rPr>
          <w:rStyle w:val="XMLnameBold"/>
        </w:rPr>
        <w:t>@root</w:t>
      </w:r>
      <w:r>
        <w:t>=</w:t>
      </w:r>
      <w:r>
        <w:rPr>
          <w:rStyle w:val="XMLname"/>
        </w:rPr>
        <w:t>"2.16.840.1.113883.10.20.5.6.193"</w:t>
      </w:r>
      <w:bookmarkStart w:id="3461" w:name="C_86-22869"/>
      <w:bookmarkEnd w:id="3461"/>
      <w:r>
        <w:t xml:space="preserve"> (CONF:86-22869).</w:t>
      </w:r>
    </w:p>
    <w:p w14:paraId="039529D8" w14:textId="77777777" w:rsidR="00E379A6" w:rsidRDefault="000F5220">
      <w:pPr>
        <w:numPr>
          <w:ilvl w:val="0"/>
          <w:numId w:val="143"/>
        </w:numPr>
      </w:pPr>
      <w:r>
        <w:rPr>
          <w:rStyle w:val="keyword"/>
        </w:rPr>
        <w:t>SHALL</w:t>
      </w:r>
      <w:r>
        <w:t xml:space="preserve"> contain exactly one [1..1] </w:t>
      </w:r>
      <w:r>
        <w:rPr>
          <w:rStyle w:val="XMLnameBold"/>
        </w:rPr>
        <w:t>participant</w:t>
      </w:r>
      <w:bookmarkStart w:id="3462" w:name="C_86-22870"/>
      <w:bookmarkEnd w:id="3462"/>
      <w:r>
        <w:t xml:space="preserve"> (CONF:86-22870) such that it</w:t>
      </w:r>
    </w:p>
    <w:p w14:paraId="0C730688" w14:textId="77777777" w:rsidR="00E379A6" w:rsidRDefault="000F5220">
      <w:pPr>
        <w:numPr>
          <w:ilvl w:val="1"/>
          <w:numId w:val="143"/>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463" w:name="C_86-22871"/>
      <w:bookmarkEnd w:id="3463"/>
      <w:r>
        <w:t xml:space="preserve"> (CONF:86-22871).</w:t>
      </w:r>
    </w:p>
    <w:p w14:paraId="33CE58B0" w14:textId="77777777" w:rsidR="00E379A6" w:rsidRDefault="000F5220">
      <w:pPr>
        <w:numPr>
          <w:ilvl w:val="1"/>
          <w:numId w:val="143"/>
        </w:numPr>
      </w:pPr>
      <w:r>
        <w:rPr>
          <w:rStyle w:val="keyword"/>
        </w:rPr>
        <w:t>SHALL</w:t>
      </w:r>
      <w:r>
        <w:t xml:space="preserve"> contain exactly one [1..1] </w:t>
      </w:r>
      <w:r>
        <w:rPr>
          <w:rStyle w:val="XMLnameBold"/>
        </w:rPr>
        <w:t>participantRole</w:t>
      </w:r>
      <w:bookmarkStart w:id="3464" w:name="C_86-22872"/>
      <w:bookmarkEnd w:id="3464"/>
      <w:r>
        <w:t xml:space="preserve"> (CONF:86-22872).</w:t>
      </w:r>
    </w:p>
    <w:p w14:paraId="0E2D2425" w14:textId="77777777" w:rsidR="00E379A6" w:rsidRDefault="000F5220">
      <w:pPr>
        <w:numPr>
          <w:ilvl w:val="2"/>
          <w:numId w:val="143"/>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465" w:name="C_86-22873"/>
      <w:bookmarkEnd w:id="3465"/>
      <w:r>
        <w:t xml:space="preserve"> (CONF:86-22873).</w:t>
      </w:r>
    </w:p>
    <w:p w14:paraId="74D04880" w14:textId="77777777" w:rsidR="00E379A6" w:rsidRDefault="000F5220">
      <w:pPr>
        <w:pStyle w:val="BodyText"/>
        <w:numPr>
          <w:ilvl w:val="2"/>
          <w:numId w:val="143"/>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(CONF:86-22874).</w:t>
      </w:r>
    </w:p>
    <w:p w14:paraId="757A4504" w14:textId="77777777" w:rsidR="00E379A6" w:rsidRDefault="000F5220">
      <w:pPr>
        <w:pStyle w:val="BodyText"/>
        <w:numPr>
          <w:ilvl w:val="2"/>
          <w:numId w:val="143"/>
        </w:numPr>
      </w:pPr>
      <w:r>
        <w:t>Or, if recording data from the whole facility, the participantRole element shall contain an id element with @root (CONF:86-22875).</w:t>
      </w:r>
    </w:p>
    <w:p w14:paraId="6EB6A7A8" w14:textId="77777777" w:rsidR="00E379A6" w:rsidRDefault="000F5220">
      <w:pPr>
        <w:pStyle w:val="BodyText"/>
        <w:numPr>
          <w:ilvl w:val="2"/>
          <w:numId w:val="143"/>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(CONF:86-22876).</w:t>
      </w:r>
    </w:p>
    <w:p w14:paraId="704AC5F3" w14:textId="77777777" w:rsidR="00E379A6" w:rsidRDefault="000F5220">
      <w:pPr>
        <w:numPr>
          <w:ilvl w:val="0"/>
          <w:numId w:val="143"/>
        </w:numPr>
      </w:pPr>
      <w:r>
        <w:rPr>
          <w:rStyle w:val="keyword"/>
        </w:rPr>
        <w:t>SHALL</w:t>
      </w:r>
      <w:r>
        <w:t xml:space="preserve"> contain at least one [1..*] </w:t>
      </w:r>
      <w:r>
        <w:rPr>
          <w:rStyle w:val="XMLnameBold"/>
        </w:rPr>
        <w:t>entryRelationship</w:t>
      </w:r>
      <w:bookmarkStart w:id="3466" w:name="C_86-22877"/>
      <w:bookmarkEnd w:id="3466"/>
      <w:r>
        <w:t xml:space="preserve"> (CONF:86-22877).</w:t>
      </w:r>
    </w:p>
    <w:p w14:paraId="7F98E718" w14:textId="77777777" w:rsidR="00E379A6" w:rsidRDefault="000F5220">
      <w:pPr>
        <w:numPr>
          <w:ilvl w:val="1"/>
          <w:numId w:val="143"/>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467" w:name="C_86-22878"/>
      <w:bookmarkEnd w:id="3467"/>
      <w:r>
        <w:t xml:space="preserve"> (CONF:86-22878).</w:t>
      </w:r>
    </w:p>
    <w:p w14:paraId="27E6929C" w14:textId="07B558F1" w:rsidR="00E379A6" w:rsidRDefault="000F5220">
      <w:pPr>
        <w:numPr>
          <w:ilvl w:val="1"/>
          <w:numId w:val="143"/>
        </w:numPr>
      </w:pPr>
      <w:r>
        <w:t xml:space="preserve">Such entryRelationships </w:t>
      </w:r>
      <w:r>
        <w:rPr>
          <w:rStyle w:val="keyword"/>
        </w:rPr>
        <w:t>SHALL</w:t>
      </w:r>
      <w:r>
        <w:t xml:space="preserve"> contain exactly one [1..1] </w:t>
      </w:r>
      <w:hyperlink w:anchor="E_Summary_Data_Observation_POM">
        <w:r>
          <w:rPr>
            <w:rStyle w:val="HyperlinkCourierBold"/>
          </w:rPr>
          <w:t>Summary Data Observation (POM)</w:t>
        </w:r>
      </w:hyperlink>
      <w:r>
        <w:rPr>
          <w:rStyle w:val="XMLname"/>
        </w:rPr>
        <w:t xml:space="preserve"> (identifier: urn:oid:2.16.840.1.113883.10.20.5.6.192)</w:t>
      </w:r>
      <w:bookmarkStart w:id="3468" w:name="C_86-22879"/>
      <w:bookmarkEnd w:id="3468"/>
      <w:r>
        <w:t xml:space="preserve"> (CONF:86-22879).</w:t>
      </w:r>
    </w:p>
    <w:p w14:paraId="53932D22" w14:textId="0E041AA4" w:rsidR="00E379A6" w:rsidRDefault="000F5220">
      <w:pPr>
        <w:pStyle w:val="Caption"/>
        <w:ind w:left="130" w:right="115"/>
      </w:pPr>
      <w:bookmarkStart w:id="3469" w:name="_Toc491882435"/>
      <w:r>
        <w:lastRenderedPageBreak/>
        <w:t xml:space="preserve">Figure </w:t>
      </w:r>
      <w:r>
        <w:fldChar w:fldCharType="begin"/>
      </w:r>
      <w:r>
        <w:instrText>SEQ Figure \* ARABIC</w:instrText>
      </w:r>
      <w:r>
        <w:fldChar w:fldCharType="separate"/>
      </w:r>
      <w:r w:rsidR="00D90831">
        <w:t>157</w:t>
      </w:r>
      <w:r>
        <w:fldChar w:fldCharType="end"/>
      </w:r>
      <w:r>
        <w:t>: Summary Encounter (POM) Example</w:t>
      </w:r>
      <w:bookmarkEnd w:id="3469"/>
    </w:p>
    <w:p w14:paraId="50374F9C" w14:textId="77777777" w:rsidR="00E379A6" w:rsidRDefault="000F5220">
      <w:pPr>
        <w:pStyle w:val="Example"/>
        <w:ind w:left="130" w:right="115"/>
      </w:pPr>
      <w:r>
        <w:t>&lt;encounter classCode="ENC" moodCode="EVN"&gt;</w:t>
      </w:r>
    </w:p>
    <w:p w14:paraId="74F600D7" w14:textId="77777777" w:rsidR="00E379A6" w:rsidRDefault="000F5220">
      <w:pPr>
        <w:pStyle w:val="Example"/>
        <w:ind w:left="130" w:right="115"/>
      </w:pPr>
      <w:r>
        <w:t xml:space="preserve">    &lt;!-- Summary Encounter (POM) --&gt;</w:t>
      </w:r>
    </w:p>
    <w:p w14:paraId="1C8B2AE6" w14:textId="77777777" w:rsidR="00E379A6" w:rsidRDefault="000F5220">
      <w:pPr>
        <w:pStyle w:val="Example"/>
        <w:ind w:left="130" w:right="115"/>
      </w:pPr>
      <w:r>
        <w:t xml:space="preserve">    &lt;templateId root="2.16.840.1.113883.10.20.5.6.193" /&gt;</w:t>
      </w:r>
    </w:p>
    <w:p w14:paraId="21F97786" w14:textId="77777777" w:rsidR="00E379A6" w:rsidRDefault="000F5220">
      <w:pPr>
        <w:pStyle w:val="Example"/>
        <w:ind w:left="130" w:right="115"/>
      </w:pPr>
      <w:r>
        <w:t xml:space="preserve">    &lt;!-- the location id and type --&gt;</w:t>
      </w:r>
    </w:p>
    <w:p w14:paraId="7A6B0B78" w14:textId="77777777" w:rsidR="00E379A6" w:rsidRDefault="000F5220">
      <w:pPr>
        <w:pStyle w:val="Example"/>
        <w:ind w:left="130" w:right="115"/>
      </w:pPr>
      <w:r>
        <w:t xml:space="preserve">    &lt;participant typeCode="LOC"&gt;</w:t>
      </w:r>
    </w:p>
    <w:p w14:paraId="77A3F8D8" w14:textId="77777777" w:rsidR="00E379A6" w:rsidRDefault="000F5220">
      <w:pPr>
        <w:pStyle w:val="Example"/>
        <w:ind w:left="130" w:right="115"/>
      </w:pPr>
      <w:r>
        <w:t xml:space="preserve">        &lt;participantRole classCode="SDLOC"&gt;</w:t>
      </w:r>
    </w:p>
    <w:p w14:paraId="688E7937" w14:textId="77777777" w:rsidR="00E379A6" w:rsidRDefault="000F5220">
      <w:pPr>
        <w:pStyle w:val="Example"/>
        <w:ind w:left="130" w:right="115"/>
      </w:pPr>
      <w:r>
        <w:t xml:space="preserve">            &lt;id root="2.16.840.1.113883.3.117.1.1.5.1.1" extension="9W" /&gt;</w:t>
      </w:r>
    </w:p>
    <w:p w14:paraId="3CCD31D6" w14:textId="77777777" w:rsidR="00E379A6" w:rsidRDefault="000F5220">
      <w:pPr>
        <w:pStyle w:val="Example"/>
        <w:ind w:left="130" w:right="115"/>
      </w:pPr>
      <w:r>
        <w:t xml:space="preserve">            &lt;code codeSystem="2.16.840.1.113883.6.259"</w:t>
      </w:r>
    </w:p>
    <w:p w14:paraId="26FDA613" w14:textId="77777777" w:rsidR="00E379A6" w:rsidRDefault="000F5220">
      <w:pPr>
        <w:pStyle w:val="Example"/>
        <w:ind w:left="130" w:right="115"/>
      </w:pPr>
      <w:r>
        <w:t xml:space="preserve">                  codeSystemName="HL7 HealthcareServiceLocation" </w:t>
      </w:r>
    </w:p>
    <w:p w14:paraId="6BD8FDBE" w14:textId="77777777" w:rsidR="00E379A6" w:rsidRDefault="000F5220">
      <w:pPr>
        <w:pStyle w:val="Example"/>
        <w:ind w:left="130" w:right="115"/>
      </w:pPr>
      <w:r>
        <w:t xml:space="preserve">                  code="1029-8"</w:t>
      </w:r>
    </w:p>
    <w:p w14:paraId="7E8B4FDD" w14:textId="77777777" w:rsidR="00E379A6" w:rsidRDefault="000F5220">
      <w:pPr>
        <w:pStyle w:val="Example"/>
        <w:ind w:left="130" w:right="115"/>
      </w:pPr>
      <w:r>
        <w:t xml:space="preserve">                  displayName="Medical/Surgical Critical Care" /&gt;</w:t>
      </w:r>
    </w:p>
    <w:p w14:paraId="4183DC94" w14:textId="77777777" w:rsidR="00E379A6" w:rsidRDefault="000F5220">
      <w:pPr>
        <w:pStyle w:val="Example"/>
        <w:ind w:left="130" w:right="115"/>
      </w:pPr>
      <w:r>
        <w:t xml:space="preserve">        &lt;/participantRole&gt;</w:t>
      </w:r>
    </w:p>
    <w:p w14:paraId="7AB1E703" w14:textId="77777777" w:rsidR="00E379A6" w:rsidRDefault="000F5220">
      <w:pPr>
        <w:pStyle w:val="Example"/>
        <w:ind w:left="130" w:right="115"/>
      </w:pPr>
      <w:r>
        <w:t xml:space="preserve">    &lt;/participant&gt;</w:t>
      </w:r>
    </w:p>
    <w:p w14:paraId="15F868B6" w14:textId="77777777" w:rsidR="00E379A6" w:rsidRDefault="000F5220">
      <w:pPr>
        <w:pStyle w:val="Example"/>
        <w:ind w:left="130" w:right="115"/>
      </w:pPr>
      <w:r>
        <w:t xml:space="preserve">   </w:t>
      </w:r>
    </w:p>
    <w:p w14:paraId="75D5C317" w14:textId="77777777" w:rsidR="00E379A6" w:rsidRDefault="000F5220">
      <w:pPr>
        <w:pStyle w:val="Example"/>
        <w:ind w:left="130" w:right="115"/>
      </w:pPr>
      <w:r>
        <w:t xml:space="preserve">    &lt;!-- Number of Total Facility Patient days --&gt;</w:t>
      </w:r>
    </w:p>
    <w:p w14:paraId="24AA334E" w14:textId="77777777" w:rsidR="00E379A6" w:rsidRDefault="000F5220">
      <w:pPr>
        <w:pStyle w:val="Example"/>
        <w:ind w:left="130" w:right="115"/>
      </w:pPr>
      <w:r>
        <w:t xml:space="preserve">    &lt;entryRelationship typeCode="COMP"&gt;</w:t>
      </w:r>
    </w:p>
    <w:p w14:paraId="307F0B2F" w14:textId="77777777" w:rsidR="00E379A6" w:rsidRDefault="000F5220">
      <w:pPr>
        <w:pStyle w:val="Example"/>
        <w:ind w:left="130" w:right="115"/>
      </w:pPr>
      <w:r>
        <w:t xml:space="preserve">        &lt;observation classCode="OBS" moodCode="EVN"&gt;</w:t>
      </w:r>
    </w:p>
    <w:p w14:paraId="14DCC75E" w14:textId="77777777" w:rsidR="00E379A6" w:rsidRDefault="000F5220">
      <w:pPr>
        <w:pStyle w:val="Example"/>
        <w:ind w:left="130" w:right="115"/>
      </w:pPr>
      <w:r>
        <w:t xml:space="preserve">            &lt;!-- Summary Data Observation POM --&gt;</w:t>
      </w:r>
    </w:p>
    <w:p w14:paraId="74D92AF3" w14:textId="77777777" w:rsidR="00E379A6" w:rsidRDefault="000F5220">
      <w:pPr>
        <w:pStyle w:val="Example"/>
        <w:ind w:left="130" w:right="115"/>
      </w:pPr>
      <w:r>
        <w:t xml:space="preserve">            &lt;templateId root="2.16.840.1.113883.10.20.5.6.192" /&gt;</w:t>
      </w:r>
    </w:p>
    <w:p w14:paraId="4A51A942" w14:textId="77777777" w:rsidR="00E379A6" w:rsidRDefault="000F5220">
      <w:pPr>
        <w:pStyle w:val="Example"/>
        <w:ind w:left="130" w:right="115"/>
      </w:pPr>
      <w:r>
        <w:t xml:space="preserve">           ...</w:t>
      </w:r>
    </w:p>
    <w:p w14:paraId="39D721EB" w14:textId="77777777" w:rsidR="00E379A6" w:rsidRDefault="000F5220">
      <w:pPr>
        <w:pStyle w:val="Example"/>
        <w:ind w:left="130" w:right="115"/>
      </w:pPr>
      <w:r>
        <w:t xml:space="preserve">        &lt;/observation&gt;</w:t>
      </w:r>
    </w:p>
    <w:p w14:paraId="0D3CFF27" w14:textId="77777777" w:rsidR="00E379A6" w:rsidRDefault="000F5220">
      <w:pPr>
        <w:pStyle w:val="Example"/>
        <w:ind w:left="130" w:right="115"/>
      </w:pPr>
      <w:r>
        <w:t xml:space="preserve">    &lt;/entryRelationship&gt;</w:t>
      </w:r>
    </w:p>
    <w:p w14:paraId="78153948" w14:textId="77777777" w:rsidR="00E379A6" w:rsidRDefault="000F5220">
      <w:pPr>
        <w:pStyle w:val="Example"/>
        <w:ind w:left="130" w:right="115"/>
      </w:pPr>
      <w:r>
        <w:t xml:space="preserve">   </w:t>
      </w:r>
    </w:p>
    <w:p w14:paraId="61436F3F" w14:textId="77777777" w:rsidR="00E379A6" w:rsidRDefault="000F5220">
      <w:pPr>
        <w:pStyle w:val="Example"/>
        <w:ind w:left="130" w:right="115"/>
      </w:pPr>
      <w:r>
        <w:t xml:space="preserve">    &lt;!-- Number of Total Facility Admissions --&gt;</w:t>
      </w:r>
    </w:p>
    <w:p w14:paraId="730FB9E5" w14:textId="77777777" w:rsidR="00E379A6" w:rsidRDefault="000F5220">
      <w:pPr>
        <w:pStyle w:val="Example"/>
        <w:ind w:left="130" w:right="115"/>
      </w:pPr>
      <w:r>
        <w:t xml:space="preserve">    &lt;entryRelationship typeCode="COMP"&gt;</w:t>
      </w:r>
    </w:p>
    <w:p w14:paraId="3D5B899E" w14:textId="77777777" w:rsidR="00E379A6" w:rsidRDefault="000F5220">
      <w:pPr>
        <w:pStyle w:val="Example"/>
        <w:ind w:left="130" w:right="115"/>
      </w:pPr>
      <w:r>
        <w:t xml:space="preserve">        &lt;observation classCode="OBS" moodCode="EVN"&gt;</w:t>
      </w:r>
    </w:p>
    <w:p w14:paraId="7BBB3CF3" w14:textId="77777777" w:rsidR="00E379A6" w:rsidRDefault="000F5220">
      <w:pPr>
        <w:pStyle w:val="Example"/>
        <w:ind w:left="130" w:right="115"/>
      </w:pPr>
      <w:r>
        <w:t xml:space="preserve">            &lt;!-- Summary Data Observation POM --&gt;</w:t>
      </w:r>
    </w:p>
    <w:p w14:paraId="591E2C37" w14:textId="77777777" w:rsidR="00E379A6" w:rsidRDefault="000F5220">
      <w:pPr>
        <w:pStyle w:val="Example"/>
        <w:ind w:left="130" w:right="115"/>
      </w:pPr>
      <w:r>
        <w:t xml:space="preserve">            &lt;templateId root="2.16.840.1.113883.10.20.5.6.192" /&gt;</w:t>
      </w:r>
    </w:p>
    <w:p w14:paraId="75931038" w14:textId="77777777" w:rsidR="00E379A6" w:rsidRDefault="000F5220">
      <w:pPr>
        <w:pStyle w:val="Example"/>
        <w:ind w:left="130" w:right="115"/>
      </w:pPr>
      <w:r>
        <w:t xml:space="preserve">            ...</w:t>
      </w:r>
    </w:p>
    <w:p w14:paraId="25E2372C" w14:textId="77777777" w:rsidR="00E379A6" w:rsidRDefault="000F5220">
      <w:pPr>
        <w:pStyle w:val="Example"/>
        <w:ind w:left="130" w:right="115"/>
      </w:pPr>
      <w:r>
        <w:t xml:space="preserve">        &lt;/observation&gt;</w:t>
      </w:r>
    </w:p>
    <w:p w14:paraId="726B4C27" w14:textId="77777777" w:rsidR="00E379A6" w:rsidRDefault="000F5220">
      <w:pPr>
        <w:pStyle w:val="Example"/>
        <w:ind w:left="130" w:right="115"/>
      </w:pPr>
      <w:r>
        <w:t xml:space="preserve">   </w:t>
      </w:r>
    </w:p>
    <w:p w14:paraId="195564B7" w14:textId="77777777" w:rsidR="00E379A6" w:rsidRDefault="000F5220">
      <w:pPr>
        <w:pStyle w:val="Example"/>
        <w:ind w:left="130" w:right="115"/>
      </w:pPr>
      <w:r>
        <w:t xml:space="preserve">    &lt;/entryRelationship&gt;</w:t>
      </w:r>
    </w:p>
    <w:p w14:paraId="7C056D5C" w14:textId="77777777" w:rsidR="00E379A6" w:rsidRDefault="000F5220">
      <w:pPr>
        <w:pStyle w:val="Example"/>
        <w:ind w:left="130" w:right="115"/>
      </w:pPr>
      <w:r>
        <w:t xml:space="preserve">    &lt;!-- If the report is facility-wide, inpatient, NHSN requires additional </w:t>
      </w:r>
    </w:p>
    <w:p w14:paraId="77415B0E" w14:textId="77777777" w:rsidR="00E379A6" w:rsidRDefault="000F5220">
      <w:pPr>
        <w:pStyle w:val="Example"/>
        <w:ind w:left="130" w:right="115"/>
      </w:pPr>
      <w:r>
        <w:t xml:space="preserve">    observations here, constructed as above but with different codes:</w:t>
      </w:r>
    </w:p>
    <w:p w14:paraId="214F1303" w14:textId="77777777" w:rsidR="00E379A6" w:rsidRDefault="000F5220">
      <w:pPr>
        <w:pStyle w:val="Example"/>
        <w:ind w:left="130" w:right="115"/>
      </w:pPr>
      <w:r>
        <w:t xml:space="preserve">        1827-5 Number of MDRO Patient Days</w:t>
      </w:r>
    </w:p>
    <w:p w14:paraId="7199155B" w14:textId="77777777" w:rsidR="00E379A6" w:rsidRDefault="000F5220">
      <w:pPr>
        <w:pStyle w:val="Example"/>
        <w:ind w:left="130" w:right="115"/>
      </w:pPr>
      <w:r>
        <w:t xml:space="preserve">        1828-3 Number of MDRO Admissions</w:t>
      </w:r>
    </w:p>
    <w:p w14:paraId="18D537E7" w14:textId="77777777" w:rsidR="00E379A6" w:rsidRDefault="000F5220">
      <w:pPr>
        <w:pStyle w:val="Example"/>
        <w:ind w:left="130" w:right="115"/>
      </w:pPr>
      <w:r>
        <w:t xml:space="preserve">        1829 Number of MDRO Encounters</w:t>
      </w:r>
    </w:p>
    <w:p w14:paraId="46CE4580" w14:textId="77777777" w:rsidR="00E379A6" w:rsidRDefault="000F5220">
      <w:pPr>
        <w:pStyle w:val="Example"/>
        <w:ind w:left="130" w:right="115"/>
      </w:pPr>
      <w:r>
        <w:t xml:space="preserve">        1830-9 Number of Patient Days as adjusted for C.Diff reporting</w:t>
      </w:r>
    </w:p>
    <w:p w14:paraId="724D1C42" w14:textId="77777777" w:rsidR="00E379A6" w:rsidRDefault="000F5220">
      <w:pPr>
        <w:pStyle w:val="Example"/>
        <w:ind w:left="130" w:right="115"/>
      </w:pPr>
      <w:r>
        <w:t xml:space="preserve">        1831-7 Number of Admissions as adjusted for C.Diff reporting</w:t>
      </w:r>
    </w:p>
    <w:p w14:paraId="13420B3D" w14:textId="77777777" w:rsidR="00E379A6" w:rsidRDefault="000F5220">
      <w:pPr>
        <w:pStyle w:val="Example"/>
        <w:ind w:left="130" w:right="115"/>
      </w:pPr>
      <w:r>
        <w:t xml:space="preserve">    If the report is facility-wide, outpatient, NHSN requires one additional </w:t>
      </w:r>
    </w:p>
    <w:p w14:paraId="67B5CEFE" w14:textId="77777777" w:rsidR="00E379A6" w:rsidRDefault="000F5220">
      <w:pPr>
        <w:pStyle w:val="Example"/>
        <w:ind w:left="130" w:right="115"/>
      </w:pPr>
      <w:r>
        <w:t xml:space="preserve">    observation here, constructed as above but with a different code:</w:t>
      </w:r>
    </w:p>
    <w:p w14:paraId="44D2CA14" w14:textId="77777777" w:rsidR="00E379A6" w:rsidRDefault="000F5220">
      <w:pPr>
        <w:pStyle w:val="Example"/>
        <w:ind w:left="130" w:right="115"/>
      </w:pPr>
      <w:r>
        <w:t xml:space="preserve">        1832-5 Number of Encounters as calculated for C.Diff reporting</w:t>
      </w:r>
    </w:p>
    <w:p w14:paraId="659F3901" w14:textId="77777777" w:rsidR="00E379A6" w:rsidRDefault="000F5220">
      <w:pPr>
        <w:pStyle w:val="Example"/>
        <w:ind w:left="130" w:right="115"/>
      </w:pPr>
      <w:r>
        <w:t xml:space="preserve">    If the report is not facility-wide, NHSN will collect but does not require the </w:t>
      </w:r>
    </w:p>
    <w:p w14:paraId="285AD01A" w14:textId="77777777" w:rsidR="00E379A6" w:rsidRDefault="000F5220">
      <w:pPr>
        <w:pStyle w:val="Example"/>
        <w:ind w:left="130" w:right="115"/>
      </w:pPr>
      <w:r>
        <w:t xml:space="preserve">    surveillance details shown below. --&gt;</w:t>
      </w:r>
    </w:p>
    <w:p w14:paraId="3EEE4F23" w14:textId="77777777" w:rsidR="00E379A6" w:rsidRDefault="000F5220">
      <w:pPr>
        <w:pStyle w:val="Example"/>
        <w:ind w:left="130" w:right="115"/>
      </w:pPr>
      <w:r>
        <w:t xml:space="preserve">   </w:t>
      </w:r>
    </w:p>
    <w:p w14:paraId="575EB573" w14:textId="77777777" w:rsidR="00E379A6" w:rsidRDefault="000F5220">
      <w:pPr>
        <w:pStyle w:val="Example"/>
        <w:ind w:left="130" w:right="115"/>
      </w:pPr>
      <w:r>
        <w:t xml:space="preserve">    &lt;!-- Number hand hygiene indicated --&gt;</w:t>
      </w:r>
    </w:p>
    <w:p w14:paraId="6763DE68" w14:textId="77777777" w:rsidR="00E379A6" w:rsidRDefault="000F5220">
      <w:pPr>
        <w:pStyle w:val="Example"/>
        <w:ind w:left="130" w:right="115"/>
      </w:pPr>
      <w:r>
        <w:t xml:space="preserve">    &lt;entryRelationship typeCode="COMP"&gt;</w:t>
      </w:r>
    </w:p>
    <w:p w14:paraId="7D582F9E" w14:textId="77777777" w:rsidR="00E379A6" w:rsidRDefault="000F5220">
      <w:pPr>
        <w:pStyle w:val="Example"/>
        <w:ind w:left="130" w:right="115"/>
      </w:pPr>
      <w:r>
        <w:t xml:space="preserve">      &lt;observation classCode="OBS" moodCode="EVN"&gt;</w:t>
      </w:r>
    </w:p>
    <w:p w14:paraId="3B27B98F" w14:textId="77777777" w:rsidR="00E379A6" w:rsidRDefault="000F5220">
      <w:pPr>
        <w:pStyle w:val="Example"/>
        <w:ind w:left="130" w:right="115"/>
      </w:pPr>
      <w:r>
        <w:t xml:space="preserve">        &lt;!-- Summary Data Observation POM --&gt;</w:t>
      </w:r>
    </w:p>
    <w:p w14:paraId="7E0671D8" w14:textId="77777777" w:rsidR="00E379A6" w:rsidRDefault="000F5220">
      <w:pPr>
        <w:pStyle w:val="Example"/>
        <w:ind w:left="130" w:right="115"/>
      </w:pPr>
      <w:r>
        <w:t xml:space="preserve">        &lt;templateId root="2.16.840.1.113883.10.20.5.6.192" /&gt;</w:t>
      </w:r>
    </w:p>
    <w:p w14:paraId="584A75EF" w14:textId="77777777" w:rsidR="00E379A6" w:rsidRDefault="000F5220">
      <w:pPr>
        <w:pStyle w:val="Example"/>
        <w:ind w:left="130" w:right="115"/>
      </w:pPr>
      <w:r>
        <w:t xml:space="preserve">        ...</w:t>
      </w:r>
    </w:p>
    <w:p w14:paraId="3B9B4570" w14:textId="77777777" w:rsidR="00E379A6" w:rsidRDefault="000F5220">
      <w:pPr>
        <w:pStyle w:val="Example"/>
        <w:ind w:left="130" w:right="115"/>
      </w:pPr>
      <w:r>
        <w:t xml:space="preserve">      &lt;/observation&gt;</w:t>
      </w:r>
    </w:p>
    <w:p w14:paraId="4EC3BDF1" w14:textId="77777777" w:rsidR="00E379A6" w:rsidRDefault="000F5220">
      <w:pPr>
        <w:pStyle w:val="Example"/>
        <w:ind w:left="130" w:right="115"/>
      </w:pPr>
      <w:r>
        <w:t xml:space="preserve">    &lt;/entryRelationship&gt;</w:t>
      </w:r>
    </w:p>
    <w:p w14:paraId="465AA1BD" w14:textId="77777777" w:rsidR="00E379A6" w:rsidRDefault="000F5220">
      <w:pPr>
        <w:pStyle w:val="Example"/>
        <w:ind w:left="130" w:right="115"/>
      </w:pPr>
      <w:r>
        <w:t xml:space="preserve">   </w:t>
      </w:r>
    </w:p>
    <w:p w14:paraId="1DFBABAD" w14:textId="77777777" w:rsidR="00E379A6" w:rsidRDefault="000F5220">
      <w:pPr>
        <w:pStyle w:val="Example"/>
        <w:ind w:left="130" w:right="115"/>
      </w:pPr>
      <w:r>
        <w:t xml:space="preserve">    &lt;!-- Number hand hygiene performed --&gt;</w:t>
      </w:r>
    </w:p>
    <w:p w14:paraId="5AF5C16C" w14:textId="77777777" w:rsidR="00E379A6" w:rsidRDefault="000F5220">
      <w:pPr>
        <w:pStyle w:val="Example"/>
        <w:ind w:left="130" w:right="115"/>
      </w:pPr>
      <w:r>
        <w:lastRenderedPageBreak/>
        <w:t xml:space="preserve">    &lt;entryRelationship typeCode="COMP"&gt;</w:t>
      </w:r>
    </w:p>
    <w:p w14:paraId="210A2135" w14:textId="77777777" w:rsidR="00E379A6" w:rsidRDefault="000F5220">
      <w:pPr>
        <w:pStyle w:val="Example"/>
        <w:ind w:left="130" w:right="115"/>
      </w:pPr>
      <w:r>
        <w:t xml:space="preserve">      &lt;observation classCode="OBS" moodCode="EVN"&gt;</w:t>
      </w:r>
    </w:p>
    <w:p w14:paraId="1CA8A0FC" w14:textId="77777777" w:rsidR="00E379A6" w:rsidRDefault="000F5220">
      <w:pPr>
        <w:pStyle w:val="Example"/>
        <w:ind w:left="130" w:right="115"/>
      </w:pPr>
      <w:r>
        <w:t xml:space="preserve">        &lt;!-- Summary Data Observation POM --&gt;</w:t>
      </w:r>
    </w:p>
    <w:p w14:paraId="0C3495E7" w14:textId="77777777" w:rsidR="00E379A6" w:rsidRDefault="000F5220">
      <w:pPr>
        <w:pStyle w:val="Example"/>
        <w:ind w:left="130" w:right="115"/>
      </w:pPr>
      <w:r>
        <w:t xml:space="preserve">        &lt;templateId root="2.16.840.1.113883.10.20.5.6.192" /&gt;</w:t>
      </w:r>
    </w:p>
    <w:p w14:paraId="586774CA" w14:textId="77777777" w:rsidR="00E379A6" w:rsidRDefault="000F5220">
      <w:pPr>
        <w:pStyle w:val="Example"/>
        <w:ind w:left="130" w:right="115"/>
      </w:pPr>
      <w:r>
        <w:t xml:space="preserve">        ...</w:t>
      </w:r>
    </w:p>
    <w:p w14:paraId="13F85A3A" w14:textId="77777777" w:rsidR="00E379A6" w:rsidRDefault="000F5220">
      <w:pPr>
        <w:pStyle w:val="Example"/>
        <w:ind w:left="130" w:right="115"/>
      </w:pPr>
      <w:r>
        <w:t xml:space="preserve">      &lt;/observation&gt;</w:t>
      </w:r>
    </w:p>
    <w:p w14:paraId="39AA2BAD" w14:textId="77777777" w:rsidR="00E379A6" w:rsidRDefault="000F5220">
      <w:pPr>
        <w:pStyle w:val="Example"/>
        <w:ind w:left="130" w:right="115"/>
      </w:pPr>
      <w:r>
        <w:t xml:space="preserve">    &lt;/entryRelationship&gt;</w:t>
      </w:r>
    </w:p>
    <w:p w14:paraId="505A6610" w14:textId="77777777" w:rsidR="00E379A6" w:rsidRDefault="000F5220">
      <w:pPr>
        <w:pStyle w:val="Example"/>
        <w:ind w:left="130" w:right="115"/>
      </w:pPr>
      <w:r>
        <w:t xml:space="preserve">   </w:t>
      </w:r>
    </w:p>
    <w:p w14:paraId="370A41F7" w14:textId="77777777" w:rsidR="00E379A6" w:rsidRDefault="000F5220">
      <w:pPr>
        <w:pStyle w:val="Example"/>
        <w:ind w:left="130" w:right="115"/>
      </w:pPr>
      <w:r>
        <w:t xml:space="preserve">    &lt;!-- Number gown and gloves indicated --&gt;</w:t>
      </w:r>
    </w:p>
    <w:p w14:paraId="1F916584" w14:textId="77777777" w:rsidR="00E379A6" w:rsidRDefault="000F5220">
      <w:pPr>
        <w:pStyle w:val="Example"/>
        <w:ind w:left="130" w:right="115"/>
      </w:pPr>
      <w:r>
        <w:t xml:space="preserve">    &lt;entryRelationship typeCode="COMP"&gt;</w:t>
      </w:r>
    </w:p>
    <w:p w14:paraId="27F0490E" w14:textId="77777777" w:rsidR="00E379A6" w:rsidRDefault="000F5220">
      <w:pPr>
        <w:pStyle w:val="Example"/>
        <w:ind w:left="130" w:right="115"/>
      </w:pPr>
      <w:r>
        <w:t xml:space="preserve">      &lt;observation classCode="OBS" moodCode="EVN"&gt;</w:t>
      </w:r>
    </w:p>
    <w:p w14:paraId="482F583B" w14:textId="77777777" w:rsidR="00E379A6" w:rsidRDefault="000F5220">
      <w:pPr>
        <w:pStyle w:val="Example"/>
        <w:ind w:left="130" w:right="115"/>
      </w:pPr>
      <w:r>
        <w:t xml:space="preserve">        &lt;!-- Summary Data Observation POM --&gt;</w:t>
      </w:r>
    </w:p>
    <w:p w14:paraId="5B58A779" w14:textId="77777777" w:rsidR="00E379A6" w:rsidRDefault="000F5220">
      <w:pPr>
        <w:pStyle w:val="Example"/>
        <w:ind w:left="130" w:right="115"/>
      </w:pPr>
      <w:r>
        <w:t xml:space="preserve">        ...</w:t>
      </w:r>
    </w:p>
    <w:p w14:paraId="731DB734" w14:textId="77777777" w:rsidR="00E379A6" w:rsidRDefault="000F5220">
      <w:pPr>
        <w:pStyle w:val="Example"/>
        <w:ind w:left="130" w:right="115"/>
      </w:pPr>
      <w:r>
        <w:t xml:space="preserve">      &lt;/observation&gt;</w:t>
      </w:r>
    </w:p>
    <w:p w14:paraId="560A3575" w14:textId="77777777" w:rsidR="00E379A6" w:rsidRDefault="000F5220">
      <w:pPr>
        <w:pStyle w:val="Example"/>
        <w:ind w:left="130" w:right="115"/>
      </w:pPr>
      <w:r>
        <w:t xml:space="preserve">    &lt;/entryRelationship&gt;</w:t>
      </w:r>
    </w:p>
    <w:p w14:paraId="60B1B52D" w14:textId="77777777" w:rsidR="00E379A6" w:rsidRDefault="000F5220">
      <w:pPr>
        <w:pStyle w:val="Example"/>
        <w:ind w:left="130" w:right="115"/>
      </w:pPr>
      <w:r>
        <w:t xml:space="preserve">   </w:t>
      </w:r>
    </w:p>
    <w:p w14:paraId="1C8059DD" w14:textId="77777777" w:rsidR="00E379A6" w:rsidRDefault="000F5220">
      <w:pPr>
        <w:pStyle w:val="Example"/>
        <w:ind w:left="130" w:right="115"/>
      </w:pPr>
      <w:r>
        <w:t xml:space="preserve">    &lt;!-- Number gown and gloves used --&gt;</w:t>
      </w:r>
    </w:p>
    <w:p w14:paraId="030436F3" w14:textId="77777777" w:rsidR="00E379A6" w:rsidRDefault="000F5220">
      <w:pPr>
        <w:pStyle w:val="Example"/>
        <w:ind w:left="130" w:right="115"/>
      </w:pPr>
      <w:r>
        <w:t xml:space="preserve">    &lt;entryRelationship typeCode="COMP"&gt;</w:t>
      </w:r>
    </w:p>
    <w:p w14:paraId="53BCBC94" w14:textId="77777777" w:rsidR="00E379A6" w:rsidRDefault="000F5220">
      <w:pPr>
        <w:pStyle w:val="Example"/>
        <w:ind w:left="130" w:right="115"/>
      </w:pPr>
      <w:r>
        <w:t xml:space="preserve">      &lt;observation classCode="OBS" moodCode="EVN"&gt;</w:t>
      </w:r>
    </w:p>
    <w:p w14:paraId="0A9B4B5E" w14:textId="77777777" w:rsidR="00E379A6" w:rsidRDefault="000F5220">
      <w:pPr>
        <w:pStyle w:val="Example"/>
        <w:ind w:left="130" w:right="115"/>
      </w:pPr>
      <w:r>
        <w:t xml:space="preserve">        &lt;!-- Summary Data Observation POM --&gt;</w:t>
      </w:r>
    </w:p>
    <w:p w14:paraId="02A71837" w14:textId="77777777" w:rsidR="00E379A6" w:rsidRDefault="000F5220">
      <w:pPr>
        <w:pStyle w:val="Example"/>
        <w:ind w:left="130" w:right="115"/>
      </w:pPr>
      <w:r>
        <w:t xml:space="preserve">        &lt;templateId root="2.16.840.1.113883.10.20.5.6.192" /&gt;</w:t>
      </w:r>
    </w:p>
    <w:p w14:paraId="5F5898E5" w14:textId="77777777" w:rsidR="00E379A6" w:rsidRDefault="000F5220">
      <w:pPr>
        <w:pStyle w:val="Example"/>
        <w:ind w:left="130" w:right="115"/>
      </w:pPr>
      <w:r>
        <w:t xml:space="preserve">        ...</w:t>
      </w:r>
    </w:p>
    <w:p w14:paraId="64EE7BC2" w14:textId="77777777" w:rsidR="00E379A6" w:rsidRDefault="000F5220">
      <w:pPr>
        <w:pStyle w:val="Example"/>
        <w:ind w:left="130" w:right="115"/>
      </w:pPr>
      <w:r>
        <w:t xml:space="preserve">      &lt;/observation&gt;</w:t>
      </w:r>
    </w:p>
    <w:p w14:paraId="2C0EA7E8" w14:textId="77777777" w:rsidR="00E379A6" w:rsidRDefault="000F5220">
      <w:pPr>
        <w:pStyle w:val="Example"/>
        <w:ind w:left="130" w:right="115"/>
      </w:pPr>
      <w:r>
        <w:t xml:space="preserve">    &lt;/entryRelationship&gt;</w:t>
      </w:r>
    </w:p>
    <w:p w14:paraId="494C2E5F" w14:textId="77777777" w:rsidR="00E379A6" w:rsidRDefault="000F5220">
      <w:pPr>
        <w:pStyle w:val="Example"/>
        <w:ind w:left="130" w:right="115"/>
      </w:pPr>
      <w:r>
        <w:t xml:space="preserve">   </w:t>
      </w:r>
    </w:p>
    <w:p w14:paraId="0A9BCA1B" w14:textId="77777777" w:rsidR="00E379A6" w:rsidRDefault="000F5220">
      <w:pPr>
        <w:pStyle w:val="Example"/>
        <w:ind w:left="130" w:right="115"/>
      </w:pPr>
      <w:r>
        <w:t xml:space="preserve">    &lt;!-- MRSA was monitored --&gt;</w:t>
      </w:r>
    </w:p>
    <w:p w14:paraId="15A52E40" w14:textId="77777777" w:rsidR="00E379A6" w:rsidRDefault="000F5220">
      <w:pPr>
        <w:pStyle w:val="Example"/>
        <w:ind w:left="130" w:right="115"/>
      </w:pPr>
      <w:r>
        <w:t xml:space="preserve">    &lt;entryRelationship typeCode="COMP" negationInd="false"&gt;</w:t>
      </w:r>
    </w:p>
    <w:p w14:paraId="7CEC08D1" w14:textId="77777777" w:rsidR="00E379A6" w:rsidRDefault="000F5220">
      <w:pPr>
        <w:pStyle w:val="Example"/>
        <w:ind w:left="130" w:right="115"/>
      </w:pPr>
      <w:r>
        <w:t xml:space="preserve">      &lt;observation classCode="OBS" moodCode="EVN"&gt;</w:t>
      </w:r>
    </w:p>
    <w:p w14:paraId="061B2347" w14:textId="77777777" w:rsidR="00E379A6" w:rsidRDefault="000F5220">
      <w:pPr>
        <w:pStyle w:val="Example"/>
        <w:ind w:left="130" w:right="115"/>
      </w:pPr>
      <w:r>
        <w:t xml:space="preserve">        &lt;!-- Summary Data Observation POM --&gt;</w:t>
      </w:r>
    </w:p>
    <w:p w14:paraId="5A251D41" w14:textId="77777777" w:rsidR="00E379A6" w:rsidRDefault="000F5220">
      <w:pPr>
        <w:pStyle w:val="Example"/>
        <w:ind w:left="130" w:right="115"/>
      </w:pPr>
      <w:r>
        <w:t xml:space="preserve">        &lt;templateId root="2.16.840.1.113883.10.20.5.6.192" /&gt;</w:t>
      </w:r>
    </w:p>
    <w:p w14:paraId="5CE024DF" w14:textId="77777777" w:rsidR="00E379A6" w:rsidRDefault="000F5220">
      <w:pPr>
        <w:pStyle w:val="Example"/>
        <w:ind w:left="130" w:right="115"/>
      </w:pPr>
      <w:r>
        <w:t xml:space="preserve">        ...</w:t>
      </w:r>
    </w:p>
    <w:p w14:paraId="1DF36C2F" w14:textId="77777777" w:rsidR="00E379A6" w:rsidRDefault="000F5220">
      <w:pPr>
        <w:pStyle w:val="Example"/>
        <w:ind w:left="130" w:right="115"/>
      </w:pPr>
      <w:r>
        <w:t xml:space="preserve">        &lt;/observation&gt;</w:t>
      </w:r>
    </w:p>
    <w:p w14:paraId="1E8A1381" w14:textId="77777777" w:rsidR="00E379A6" w:rsidRDefault="000F5220">
      <w:pPr>
        <w:pStyle w:val="Example"/>
        <w:ind w:left="130" w:right="115"/>
      </w:pPr>
      <w:r>
        <w:t xml:space="preserve">    &lt;/entryRelationship&gt;</w:t>
      </w:r>
    </w:p>
    <w:p w14:paraId="321AF9D5" w14:textId="77777777" w:rsidR="00E379A6" w:rsidRDefault="000F5220">
      <w:pPr>
        <w:pStyle w:val="Example"/>
        <w:ind w:left="130" w:right="115"/>
      </w:pPr>
      <w:r>
        <w:t xml:space="preserve">    &lt;!-- end of AST for MRSA data --&gt;</w:t>
      </w:r>
    </w:p>
    <w:p w14:paraId="4FEF1C2C" w14:textId="77777777" w:rsidR="00E379A6" w:rsidRDefault="000F5220">
      <w:pPr>
        <w:pStyle w:val="Example"/>
        <w:ind w:left="130" w:right="115"/>
      </w:pPr>
      <w:r>
        <w:t>&lt;/encounter&gt;</w:t>
      </w:r>
    </w:p>
    <w:p w14:paraId="23189BE1" w14:textId="77777777" w:rsidR="00E379A6" w:rsidRDefault="00E379A6">
      <w:pPr>
        <w:pStyle w:val="BodyText"/>
      </w:pPr>
    </w:p>
    <w:p w14:paraId="0220BCB1" w14:textId="77777777" w:rsidR="00E379A6" w:rsidRDefault="000F5220">
      <w:pPr>
        <w:pStyle w:val="Heading2nospace"/>
      </w:pPr>
      <w:bookmarkStart w:id="3470" w:name="_Toc491882247"/>
      <w:r>
        <w:t>S</w:t>
      </w:r>
      <w:bookmarkStart w:id="3471" w:name="E_Summary_Encounter_VAT"/>
      <w:bookmarkEnd w:id="3471"/>
      <w:r>
        <w:t>ummary Encounter (VAT)</w:t>
      </w:r>
      <w:bookmarkEnd w:id="3470"/>
    </w:p>
    <w:p w14:paraId="3CF37D63" w14:textId="77777777" w:rsidR="00E379A6" w:rsidRDefault="000F5220">
      <w:pPr>
        <w:pStyle w:val="BracketData"/>
      </w:pPr>
      <w:r>
        <w:t>[encounter: identifier urn:oid:2.16.840.1.113883.10.20.5.6.196 (closed)]</w:t>
      </w:r>
    </w:p>
    <w:p w14:paraId="641E0373" w14:textId="77777777" w:rsidR="00E379A6" w:rsidRDefault="000F5220">
      <w:pPr>
        <w:pStyle w:val="BracketData"/>
      </w:pPr>
      <w:r>
        <w:t>Published as part of NHSN Healthcare Associated Infection (HAI) Reports Release 1 - US Realm</w:t>
      </w:r>
    </w:p>
    <w:p w14:paraId="6E77445E" w14:textId="772296C5" w:rsidR="00E379A6" w:rsidRDefault="000F5220">
      <w:pPr>
        <w:pStyle w:val="Caption"/>
      </w:pPr>
      <w:bookmarkStart w:id="3472" w:name="_Toc491882829"/>
      <w:r>
        <w:t xml:space="preserve">Table </w:t>
      </w:r>
      <w:r>
        <w:fldChar w:fldCharType="begin"/>
      </w:r>
      <w:r>
        <w:instrText>SEQ Table \* ARABIC</w:instrText>
      </w:r>
      <w:r>
        <w:fldChar w:fldCharType="separate"/>
      </w:r>
      <w:r w:rsidR="00D90831">
        <w:t>383</w:t>
      </w:r>
      <w:r>
        <w:fldChar w:fldCharType="end"/>
      </w:r>
      <w:r>
        <w:t>: Summary Encounter (VAT) Contexts</w:t>
      </w:r>
      <w:bookmarkEnd w:id="34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3: Summary Encounter (VAT) Contexts"/>
        <w:tblDescription w:val="Table 383: Summary Encounter (VAT) Contexts"/>
      </w:tblPr>
      <w:tblGrid>
        <w:gridCol w:w="5040"/>
        <w:gridCol w:w="5040"/>
      </w:tblGrid>
      <w:tr w:rsidR="00E379A6" w14:paraId="5D18BAE8" w14:textId="77777777" w:rsidTr="002E2528">
        <w:trPr>
          <w:cantSplit/>
          <w:tblHeader/>
          <w:jc w:val="center"/>
        </w:trPr>
        <w:tc>
          <w:tcPr>
            <w:tcW w:w="360" w:type="dxa"/>
            <w:shd w:val="clear" w:color="auto" w:fill="E6E6E6"/>
          </w:tcPr>
          <w:p w14:paraId="7086B212" w14:textId="77777777" w:rsidR="00E379A6" w:rsidRDefault="000F5220">
            <w:pPr>
              <w:pStyle w:val="TableHead"/>
            </w:pPr>
            <w:r>
              <w:t>Contained By:</w:t>
            </w:r>
          </w:p>
        </w:tc>
        <w:tc>
          <w:tcPr>
            <w:tcW w:w="360" w:type="dxa"/>
            <w:shd w:val="clear" w:color="auto" w:fill="E6E6E6"/>
          </w:tcPr>
          <w:p w14:paraId="7A6A5A57" w14:textId="77777777" w:rsidR="00E379A6" w:rsidRDefault="000F5220">
            <w:pPr>
              <w:pStyle w:val="TableHead"/>
            </w:pPr>
            <w:r>
              <w:t>Contains:</w:t>
            </w:r>
          </w:p>
        </w:tc>
      </w:tr>
      <w:tr w:rsidR="00E379A6" w14:paraId="40B2461A" w14:textId="77777777" w:rsidTr="002E2528">
        <w:trPr>
          <w:cantSplit/>
          <w:jc w:val="center"/>
        </w:trPr>
        <w:tc>
          <w:tcPr>
            <w:tcW w:w="360" w:type="dxa"/>
          </w:tcPr>
          <w:p w14:paraId="18C74780" w14:textId="1C7D5DDC" w:rsidR="00E379A6" w:rsidRDefault="0051287C">
            <w:pPr>
              <w:pStyle w:val="TableText"/>
            </w:pPr>
            <w:hyperlink w:anchor="S_Summary_Data_Section_VAT">
              <w:r w:rsidR="000F5220">
                <w:rPr>
                  <w:rStyle w:val="HyperlinkText9pt"/>
                </w:rPr>
                <w:t>Summary Data Section (VAT)</w:t>
              </w:r>
            </w:hyperlink>
            <w:r w:rsidR="000F5220">
              <w:t xml:space="preserve"> (required)</w:t>
            </w:r>
          </w:p>
        </w:tc>
        <w:tc>
          <w:tcPr>
            <w:tcW w:w="360" w:type="dxa"/>
          </w:tcPr>
          <w:p w14:paraId="300EBE96" w14:textId="10867EF7" w:rsidR="00E379A6" w:rsidRDefault="0051287C">
            <w:pPr>
              <w:pStyle w:val="TableText"/>
            </w:pPr>
            <w:hyperlink w:anchor="E_Summary_Data_Observation_VAT">
              <w:r w:rsidR="000F5220">
                <w:rPr>
                  <w:rStyle w:val="HyperlinkText9pt"/>
                </w:rPr>
                <w:t>Summary Data Observation (VAT)</w:t>
              </w:r>
            </w:hyperlink>
          </w:p>
        </w:tc>
      </w:tr>
    </w:tbl>
    <w:p w14:paraId="12382379" w14:textId="77777777" w:rsidR="00E379A6" w:rsidRDefault="00E379A6">
      <w:pPr>
        <w:pStyle w:val="BodyText"/>
      </w:pPr>
    </w:p>
    <w:p w14:paraId="0EB58C23" w14:textId="77777777" w:rsidR="00E379A6" w:rsidRDefault="000F5220">
      <w:pPr>
        <w:pStyle w:val="BodyText"/>
      </w:pPr>
      <w:r>
        <w:t xml:space="preserve">A Summary Encounter records a set of summary data, usually for a population such as the patients in a ward in a specified period. The NHSN protocol defines which data to record for each type of summary report. Each datum in a VAT Report is recorded as a Summary Data Observation (VAT). The data requirements at time of publication are shown in a table under the Summary Data Observation template, above. </w:t>
      </w:r>
    </w:p>
    <w:p w14:paraId="65CDD083" w14:textId="77777777" w:rsidR="00E379A6" w:rsidRDefault="000F5220">
      <w:pPr>
        <w:pStyle w:val="BodyText"/>
      </w:pPr>
      <w:r>
        <w:lastRenderedPageBreak/>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w:t>
      </w:r>
    </w:p>
    <w:p w14:paraId="23C51B77" w14:textId="51750153" w:rsidR="00E379A6" w:rsidRDefault="000F5220">
      <w:pPr>
        <w:pStyle w:val="Caption"/>
      </w:pPr>
      <w:bookmarkStart w:id="3473" w:name="_Toc491882830"/>
      <w:r>
        <w:t xml:space="preserve">Table </w:t>
      </w:r>
      <w:r>
        <w:fldChar w:fldCharType="begin"/>
      </w:r>
      <w:r>
        <w:instrText>SEQ Table \* ARABIC</w:instrText>
      </w:r>
      <w:r>
        <w:fldChar w:fldCharType="separate"/>
      </w:r>
      <w:r w:rsidR="00D90831">
        <w:t>384</w:t>
      </w:r>
      <w:r>
        <w:fldChar w:fldCharType="end"/>
      </w:r>
      <w:r>
        <w:t>: Summary Encounter (VAT) Constraints Overview</w:t>
      </w:r>
      <w:bookmarkEnd w:id="3473"/>
    </w:p>
    <w:tbl>
      <w:tblPr>
        <w:tblStyle w:val="TableGrid"/>
        <w:tblW w:w="10080" w:type="dxa"/>
        <w:jc w:val="center"/>
        <w:tblLayout w:type="fixed"/>
        <w:tblLook w:val="02A0" w:firstRow="1" w:lastRow="0" w:firstColumn="1" w:lastColumn="0" w:noHBand="1" w:noVBand="0"/>
        <w:tblCaption w:val="Table 384: Summary Encounter (VAT) Constraints Overview"/>
        <w:tblDescription w:val="Table 384: Summary Encounter (VAT) Constraints Overview"/>
      </w:tblPr>
      <w:tblGrid>
        <w:gridCol w:w="3498"/>
        <w:gridCol w:w="731"/>
        <w:gridCol w:w="877"/>
        <w:gridCol w:w="877"/>
        <w:gridCol w:w="877"/>
        <w:gridCol w:w="3220"/>
      </w:tblGrid>
      <w:tr w:rsidR="00E379A6" w14:paraId="2BBB9CFA" w14:textId="77777777" w:rsidTr="002E2528">
        <w:trPr>
          <w:cantSplit/>
          <w:tblHeader/>
          <w:jc w:val="center"/>
        </w:trPr>
        <w:tc>
          <w:tcPr>
            <w:tcW w:w="0" w:type="dxa"/>
            <w:shd w:val="clear" w:color="auto" w:fill="E6E6E6"/>
            <w:noWrap/>
          </w:tcPr>
          <w:p w14:paraId="5BBB70F5" w14:textId="77777777" w:rsidR="00E379A6" w:rsidRDefault="000F5220">
            <w:pPr>
              <w:pStyle w:val="TableHead"/>
            </w:pPr>
            <w:r>
              <w:t>XPath</w:t>
            </w:r>
          </w:p>
        </w:tc>
        <w:tc>
          <w:tcPr>
            <w:tcW w:w="720" w:type="dxa"/>
            <w:shd w:val="clear" w:color="auto" w:fill="E6E6E6"/>
            <w:noWrap/>
          </w:tcPr>
          <w:p w14:paraId="40E940D8" w14:textId="77777777" w:rsidR="00E379A6" w:rsidRDefault="000F5220">
            <w:pPr>
              <w:pStyle w:val="TableHead"/>
            </w:pPr>
            <w:r>
              <w:t>Card.</w:t>
            </w:r>
          </w:p>
        </w:tc>
        <w:tc>
          <w:tcPr>
            <w:tcW w:w="864" w:type="dxa"/>
            <w:shd w:val="clear" w:color="auto" w:fill="E6E6E6"/>
            <w:noWrap/>
          </w:tcPr>
          <w:p w14:paraId="4F697024" w14:textId="77777777" w:rsidR="00E379A6" w:rsidRDefault="000F5220">
            <w:pPr>
              <w:pStyle w:val="TableHead"/>
            </w:pPr>
            <w:r>
              <w:t>Verb</w:t>
            </w:r>
          </w:p>
        </w:tc>
        <w:tc>
          <w:tcPr>
            <w:tcW w:w="864" w:type="dxa"/>
            <w:shd w:val="clear" w:color="auto" w:fill="E6E6E6"/>
            <w:noWrap/>
          </w:tcPr>
          <w:p w14:paraId="1AFFEE78" w14:textId="77777777" w:rsidR="00E379A6" w:rsidRDefault="000F5220">
            <w:pPr>
              <w:pStyle w:val="TableHead"/>
            </w:pPr>
            <w:r>
              <w:t>Data Type</w:t>
            </w:r>
          </w:p>
        </w:tc>
        <w:tc>
          <w:tcPr>
            <w:tcW w:w="864" w:type="dxa"/>
            <w:shd w:val="clear" w:color="auto" w:fill="E6E6E6"/>
            <w:noWrap/>
          </w:tcPr>
          <w:p w14:paraId="676C3FD1" w14:textId="77777777" w:rsidR="00E379A6" w:rsidRDefault="000F5220">
            <w:pPr>
              <w:pStyle w:val="TableHead"/>
            </w:pPr>
            <w:r>
              <w:t>CONF#</w:t>
            </w:r>
          </w:p>
        </w:tc>
        <w:tc>
          <w:tcPr>
            <w:tcW w:w="864" w:type="dxa"/>
            <w:shd w:val="clear" w:color="auto" w:fill="E6E6E6"/>
            <w:noWrap/>
          </w:tcPr>
          <w:p w14:paraId="3ED9270B" w14:textId="77777777" w:rsidR="00E379A6" w:rsidRDefault="000F5220">
            <w:pPr>
              <w:pStyle w:val="TableHead"/>
            </w:pPr>
            <w:r>
              <w:t>Value</w:t>
            </w:r>
          </w:p>
        </w:tc>
      </w:tr>
      <w:tr w:rsidR="00E379A6" w14:paraId="2C152720" w14:textId="77777777" w:rsidTr="002E2528">
        <w:trPr>
          <w:cantSplit/>
          <w:jc w:val="center"/>
        </w:trPr>
        <w:tc>
          <w:tcPr>
            <w:tcW w:w="9928" w:type="dxa"/>
            <w:gridSpan w:val="6"/>
          </w:tcPr>
          <w:p w14:paraId="5781DD57" w14:textId="77777777" w:rsidR="00E379A6" w:rsidRDefault="000F5220">
            <w:pPr>
              <w:pStyle w:val="TableText"/>
            </w:pPr>
            <w:r>
              <w:t>encounter (identifier: urn:oid:2.16.840.1.113883.10.20.5.6.196)</w:t>
            </w:r>
          </w:p>
        </w:tc>
      </w:tr>
      <w:tr w:rsidR="00E379A6" w14:paraId="2A0B0B38" w14:textId="77777777" w:rsidTr="002E2528">
        <w:trPr>
          <w:cantSplit/>
          <w:jc w:val="center"/>
        </w:trPr>
        <w:tc>
          <w:tcPr>
            <w:tcW w:w="3445" w:type="dxa"/>
          </w:tcPr>
          <w:p w14:paraId="428ACC45" w14:textId="77777777" w:rsidR="00E379A6" w:rsidRDefault="000F5220">
            <w:pPr>
              <w:pStyle w:val="TableText"/>
            </w:pPr>
            <w:r>
              <w:tab/>
              <w:t>@classCode</w:t>
            </w:r>
          </w:p>
        </w:tc>
        <w:tc>
          <w:tcPr>
            <w:tcW w:w="720" w:type="dxa"/>
          </w:tcPr>
          <w:p w14:paraId="61CB3E25" w14:textId="77777777" w:rsidR="00E379A6" w:rsidRDefault="000F5220">
            <w:pPr>
              <w:pStyle w:val="TableText"/>
            </w:pPr>
            <w:r>
              <w:t>1..1</w:t>
            </w:r>
          </w:p>
        </w:tc>
        <w:tc>
          <w:tcPr>
            <w:tcW w:w="864" w:type="dxa"/>
          </w:tcPr>
          <w:p w14:paraId="4D1BEB6E" w14:textId="77777777" w:rsidR="00E379A6" w:rsidRDefault="000F5220">
            <w:pPr>
              <w:pStyle w:val="TableText"/>
            </w:pPr>
            <w:r>
              <w:t>SHALL</w:t>
            </w:r>
          </w:p>
        </w:tc>
        <w:tc>
          <w:tcPr>
            <w:tcW w:w="864" w:type="dxa"/>
          </w:tcPr>
          <w:p w14:paraId="4323BA92" w14:textId="77777777" w:rsidR="00E379A6" w:rsidRDefault="00E379A6">
            <w:pPr>
              <w:pStyle w:val="TableText"/>
            </w:pPr>
          </w:p>
        </w:tc>
        <w:tc>
          <w:tcPr>
            <w:tcW w:w="864" w:type="dxa"/>
          </w:tcPr>
          <w:p w14:paraId="4CB94430" w14:textId="4AF7793E" w:rsidR="00E379A6" w:rsidRDefault="0051287C">
            <w:pPr>
              <w:pStyle w:val="TableText"/>
            </w:pPr>
            <w:hyperlink w:anchor="C_86-22951">
              <w:r w:rsidR="000F5220">
                <w:rPr>
                  <w:rStyle w:val="HyperlinkText9pt"/>
                </w:rPr>
                <w:t>86-22951</w:t>
              </w:r>
            </w:hyperlink>
          </w:p>
        </w:tc>
        <w:tc>
          <w:tcPr>
            <w:tcW w:w="3171" w:type="dxa"/>
          </w:tcPr>
          <w:p w14:paraId="7A79B469" w14:textId="77777777" w:rsidR="00E379A6" w:rsidRDefault="000F5220">
            <w:pPr>
              <w:pStyle w:val="TableText"/>
            </w:pPr>
            <w:r>
              <w:t>urn:oid:2.16.840.1.113883.5.6 (HL7ActClass) = ENC</w:t>
            </w:r>
          </w:p>
        </w:tc>
      </w:tr>
      <w:tr w:rsidR="00E379A6" w14:paraId="66B849A3" w14:textId="77777777" w:rsidTr="002E2528">
        <w:trPr>
          <w:cantSplit/>
          <w:jc w:val="center"/>
        </w:trPr>
        <w:tc>
          <w:tcPr>
            <w:tcW w:w="3445" w:type="dxa"/>
          </w:tcPr>
          <w:p w14:paraId="04BA2C8D" w14:textId="77777777" w:rsidR="00E379A6" w:rsidRDefault="000F5220">
            <w:pPr>
              <w:pStyle w:val="TableText"/>
            </w:pPr>
            <w:r>
              <w:tab/>
              <w:t>@moodCode</w:t>
            </w:r>
          </w:p>
        </w:tc>
        <w:tc>
          <w:tcPr>
            <w:tcW w:w="720" w:type="dxa"/>
          </w:tcPr>
          <w:p w14:paraId="754BE274" w14:textId="77777777" w:rsidR="00E379A6" w:rsidRDefault="000F5220">
            <w:pPr>
              <w:pStyle w:val="TableText"/>
            </w:pPr>
            <w:r>
              <w:t>1..1</w:t>
            </w:r>
          </w:p>
        </w:tc>
        <w:tc>
          <w:tcPr>
            <w:tcW w:w="864" w:type="dxa"/>
          </w:tcPr>
          <w:p w14:paraId="7B3B760C" w14:textId="77777777" w:rsidR="00E379A6" w:rsidRDefault="000F5220">
            <w:pPr>
              <w:pStyle w:val="TableText"/>
            </w:pPr>
            <w:r>
              <w:t>SHALL</w:t>
            </w:r>
          </w:p>
        </w:tc>
        <w:tc>
          <w:tcPr>
            <w:tcW w:w="864" w:type="dxa"/>
          </w:tcPr>
          <w:p w14:paraId="332C9894" w14:textId="77777777" w:rsidR="00E379A6" w:rsidRDefault="00E379A6">
            <w:pPr>
              <w:pStyle w:val="TableText"/>
            </w:pPr>
          </w:p>
        </w:tc>
        <w:tc>
          <w:tcPr>
            <w:tcW w:w="864" w:type="dxa"/>
          </w:tcPr>
          <w:p w14:paraId="50E64719" w14:textId="12F31BFD" w:rsidR="00E379A6" w:rsidRDefault="0051287C">
            <w:pPr>
              <w:pStyle w:val="TableText"/>
            </w:pPr>
            <w:hyperlink w:anchor="C_86-22952">
              <w:r w:rsidR="000F5220">
                <w:rPr>
                  <w:rStyle w:val="HyperlinkText9pt"/>
                </w:rPr>
                <w:t>86-22952</w:t>
              </w:r>
            </w:hyperlink>
          </w:p>
        </w:tc>
        <w:tc>
          <w:tcPr>
            <w:tcW w:w="3171" w:type="dxa"/>
          </w:tcPr>
          <w:p w14:paraId="2D42620D" w14:textId="77777777" w:rsidR="00E379A6" w:rsidRDefault="000F5220">
            <w:pPr>
              <w:pStyle w:val="TableText"/>
            </w:pPr>
            <w:r>
              <w:t>urn:oid:2.16.840.1.113883.5.1001 (ActMood) = EVN</w:t>
            </w:r>
          </w:p>
        </w:tc>
      </w:tr>
      <w:tr w:rsidR="00E379A6" w14:paraId="59144AF9" w14:textId="77777777" w:rsidTr="002E2528">
        <w:trPr>
          <w:cantSplit/>
          <w:jc w:val="center"/>
        </w:trPr>
        <w:tc>
          <w:tcPr>
            <w:tcW w:w="3445" w:type="dxa"/>
          </w:tcPr>
          <w:p w14:paraId="46EDE5E7" w14:textId="77777777" w:rsidR="00E379A6" w:rsidRDefault="000F5220">
            <w:pPr>
              <w:pStyle w:val="TableText"/>
            </w:pPr>
            <w:r>
              <w:tab/>
              <w:t>templateId</w:t>
            </w:r>
          </w:p>
        </w:tc>
        <w:tc>
          <w:tcPr>
            <w:tcW w:w="720" w:type="dxa"/>
          </w:tcPr>
          <w:p w14:paraId="2F99BA24" w14:textId="77777777" w:rsidR="00E379A6" w:rsidRDefault="000F5220">
            <w:pPr>
              <w:pStyle w:val="TableText"/>
            </w:pPr>
            <w:r>
              <w:t>1..1</w:t>
            </w:r>
          </w:p>
        </w:tc>
        <w:tc>
          <w:tcPr>
            <w:tcW w:w="864" w:type="dxa"/>
          </w:tcPr>
          <w:p w14:paraId="3786CE25" w14:textId="77777777" w:rsidR="00E379A6" w:rsidRDefault="000F5220">
            <w:pPr>
              <w:pStyle w:val="TableText"/>
            </w:pPr>
            <w:r>
              <w:t>SHALL</w:t>
            </w:r>
          </w:p>
        </w:tc>
        <w:tc>
          <w:tcPr>
            <w:tcW w:w="864" w:type="dxa"/>
          </w:tcPr>
          <w:p w14:paraId="499F3DD4" w14:textId="77777777" w:rsidR="00E379A6" w:rsidRDefault="00E379A6">
            <w:pPr>
              <w:pStyle w:val="TableText"/>
            </w:pPr>
          </w:p>
        </w:tc>
        <w:tc>
          <w:tcPr>
            <w:tcW w:w="864" w:type="dxa"/>
          </w:tcPr>
          <w:p w14:paraId="7D13C66D" w14:textId="138571EF" w:rsidR="00E379A6" w:rsidRDefault="0051287C">
            <w:pPr>
              <w:pStyle w:val="TableText"/>
            </w:pPr>
            <w:hyperlink w:anchor="C_86-22953">
              <w:r w:rsidR="000F5220">
                <w:rPr>
                  <w:rStyle w:val="HyperlinkText9pt"/>
                </w:rPr>
                <w:t>86-22953</w:t>
              </w:r>
            </w:hyperlink>
          </w:p>
        </w:tc>
        <w:tc>
          <w:tcPr>
            <w:tcW w:w="3171" w:type="dxa"/>
          </w:tcPr>
          <w:p w14:paraId="7AB050AF" w14:textId="77777777" w:rsidR="00E379A6" w:rsidRDefault="00E379A6">
            <w:pPr>
              <w:pStyle w:val="TableText"/>
            </w:pPr>
          </w:p>
        </w:tc>
      </w:tr>
      <w:tr w:rsidR="00E379A6" w14:paraId="672FE164" w14:textId="77777777" w:rsidTr="002E2528">
        <w:trPr>
          <w:cantSplit/>
          <w:jc w:val="center"/>
        </w:trPr>
        <w:tc>
          <w:tcPr>
            <w:tcW w:w="3445" w:type="dxa"/>
          </w:tcPr>
          <w:p w14:paraId="7A8D26F8" w14:textId="77777777" w:rsidR="00E379A6" w:rsidRDefault="000F5220">
            <w:pPr>
              <w:pStyle w:val="TableText"/>
            </w:pPr>
            <w:r>
              <w:tab/>
            </w:r>
            <w:r>
              <w:tab/>
              <w:t>@root</w:t>
            </w:r>
          </w:p>
        </w:tc>
        <w:tc>
          <w:tcPr>
            <w:tcW w:w="720" w:type="dxa"/>
          </w:tcPr>
          <w:p w14:paraId="141CE33F" w14:textId="77777777" w:rsidR="00E379A6" w:rsidRDefault="000F5220">
            <w:pPr>
              <w:pStyle w:val="TableText"/>
            </w:pPr>
            <w:r>
              <w:t>1..1</w:t>
            </w:r>
          </w:p>
        </w:tc>
        <w:tc>
          <w:tcPr>
            <w:tcW w:w="864" w:type="dxa"/>
          </w:tcPr>
          <w:p w14:paraId="334691C6" w14:textId="77777777" w:rsidR="00E379A6" w:rsidRDefault="000F5220">
            <w:pPr>
              <w:pStyle w:val="TableText"/>
            </w:pPr>
            <w:r>
              <w:t>SHALL</w:t>
            </w:r>
          </w:p>
        </w:tc>
        <w:tc>
          <w:tcPr>
            <w:tcW w:w="864" w:type="dxa"/>
          </w:tcPr>
          <w:p w14:paraId="35532103" w14:textId="77777777" w:rsidR="00E379A6" w:rsidRDefault="00E379A6">
            <w:pPr>
              <w:pStyle w:val="TableText"/>
            </w:pPr>
          </w:p>
        </w:tc>
        <w:tc>
          <w:tcPr>
            <w:tcW w:w="864" w:type="dxa"/>
          </w:tcPr>
          <w:p w14:paraId="51263FE3" w14:textId="01709A12" w:rsidR="00E379A6" w:rsidRDefault="0051287C">
            <w:pPr>
              <w:pStyle w:val="TableText"/>
            </w:pPr>
            <w:hyperlink w:anchor="C_86-22954">
              <w:r w:rsidR="000F5220">
                <w:rPr>
                  <w:rStyle w:val="HyperlinkText9pt"/>
                </w:rPr>
                <w:t>86-22954</w:t>
              </w:r>
            </w:hyperlink>
          </w:p>
        </w:tc>
        <w:tc>
          <w:tcPr>
            <w:tcW w:w="3171" w:type="dxa"/>
          </w:tcPr>
          <w:p w14:paraId="436DD276" w14:textId="77777777" w:rsidR="00E379A6" w:rsidRDefault="000F5220">
            <w:pPr>
              <w:pStyle w:val="TableText"/>
            </w:pPr>
            <w:r>
              <w:t>2.16.840.1.113883.10.20.5.6.196</w:t>
            </w:r>
          </w:p>
        </w:tc>
      </w:tr>
      <w:tr w:rsidR="00E379A6" w14:paraId="6262B62E" w14:textId="77777777" w:rsidTr="002E2528">
        <w:trPr>
          <w:cantSplit/>
          <w:jc w:val="center"/>
        </w:trPr>
        <w:tc>
          <w:tcPr>
            <w:tcW w:w="3445" w:type="dxa"/>
          </w:tcPr>
          <w:p w14:paraId="32E6A214" w14:textId="77777777" w:rsidR="00E379A6" w:rsidRDefault="000F5220">
            <w:pPr>
              <w:pStyle w:val="TableText"/>
            </w:pPr>
            <w:r>
              <w:tab/>
              <w:t>participant</w:t>
            </w:r>
          </w:p>
        </w:tc>
        <w:tc>
          <w:tcPr>
            <w:tcW w:w="720" w:type="dxa"/>
          </w:tcPr>
          <w:p w14:paraId="54E4B08E" w14:textId="77777777" w:rsidR="00E379A6" w:rsidRDefault="000F5220">
            <w:pPr>
              <w:pStyle w:val="TableText"/>
            </w:pPr>
            <w:r>
              <w:t>1..1</w:t>
            </w:r>
          </w:p>
        </w:tc>
        <w:tc>
          <w:tcPr>
            <w:tcW w:w="864" w:type="dxa"/>
          </w:tcPr>
          <w:p w14:paraId="645628E0" w14:textId="77777777" w:rsidR="00E379A6" w:rsidRDefault="000F5220">
            <w:pPr>
              <w:pStyle w:val="TableText"/>
            </w:pPr>
            <w:r>
              <w:t>SHALL</w:t>
            </w:r>
          </w:p>
        </w:tc>
        <w:tc>
          <w:tcPr>
            <w:tcW w:w="864" w:type="dxa"/>
          </w:tcPr>
          <w:p w14:paraId="586B0BCA" w14:textId="77777777" w:rsidR="00E379A6" w:rsidRDefault="00E379A6">
            <w:pPr>
              <w:pStyle w:val="TableText"/>
            </w:pPr>
          </w:p>
        </w:tc>
        <w:tc>
          <w:tcPr>
            <w:tcW w:w="864" w:type="dxa"/>
          </w:tcPr>
          <w:p w14:paraId="1DB02C3C" w14:textId="57D35983" w:rsidR="00E379A6" w:rsidRDefault="0051287C">
            <w:pPr>
              <w:pStyle w:val="TableText"/>
            </w:pPr>
            <w:hyperlink w:anchor="C_86-22955">
              <w:r w:rsidR="000F5220">
                <w:rPr>
                  <w:rStyle w:val="HyperlinkText9pt"/>
                </w:rPr>
                <w:t>86-22955</w:t>
              </w:r>
            </w:hyperlink>
          </w:p>
        </w:tc>
        <w:tc>
          <w:tcPr>
            <w:tcW w:w="3171" w:type="dxa"/>
          </w:tcPr>
          <w:p w14:paraId="0A9DCA33" w14:textId="77777777" w:rsidR="00E379A6" w:rsidRDefault="00E379A6">
            <w:pPr>
              <w:pStyle w:val="TableText"/>
            </w:pPr>
          </w:p>
        </w:tc>
      </w:tr>
      <w:tr w:rsidR="00E379A6" w14:paraId="2611FA26" w14:textId="77777777" w:rsidTr="002E2528">
        <w:trPr>
          <w:cantSplit/>
          <w:jc w:val="center"/>
        </w:trPr>
        <w:tc>
          <w:tcPr>
            <w:tcW w:w="3445" w:type="dxa"/>
          </w:tcPr>
          <w:p w14:paraId="7FF3F0A1" w14:textId="77777777" w:rsidR="00E379A6" w:rsidRDefault="000F5220">
            <w:pPr>
              <w:pStyle w:val="TableText"/>
            </w:pPr>
            <w:r>
              <w:tab/>
            </w:r>
            <w:r>
              <w:tab/>
              <w:t>@typeCode</w:t>
            </w:r>
          </w:p>
        </w:tc>
        <w:tc>
          <w:tcPr>
            <w:tcW w:w="720" w:type="dxa"/>
          </w:tcPr>
          <w:p w14:paraId="4C633C3C" w14:textId="77777777" w:rsidR="00E379A6" w:rsidRDefault="000F5220">
            <w:pPr>
              <w:pStyle w:val="TableText"/>
            </w:pPr>
            <w:r>
              <w:t>1..1</w:t>
            </w:r>
          </w:p>
        </w:tc>
        <w:tc>
          <w:tcPr>
            <w:tcW w:w="864" w:type="dxa"/>
          </w:tcPr>
          <w:p w14:paraId="160AAB6E" w14:textId="77777777" w:rsidR="00E379A6" w:rsidRDefault="000F5220">
            <w:pPr>
              <w:pStyle w:val="TableText"/>
            </w:pPr>
            <w:r>
              <w:t>SHALL</w:t>
            </w:r>
          </w:p>
        </w:tc>
        <w:tc>
          <w:tcPr>
            <w:tcW w:w="864" w:type="dxa"/>
          </w:tcPr>
          <w:p w14:paraId="325F6870" w14:textId="77777777" w:rsidR="00E379A6" w:rsidRDefault="00E379A6">
            <w:pPr>
              <w:pStyle w:val="TableText"/>
            </w:pPr>
          </w:p>
        </w:tc>
        <w:tc>
          <w:tcPr>
            <w:tcW w:w="864" w:type="dxa"/>
          </w:tcPr>
          <w:p w14:paraId="1136637D" w14:textId="621DE08A" w:rsidR="00E379A6" w:rsidRDefault="0051287C">
            <w:pPr>
              <w:pStyle w:val="TableText"/>
            </w:pPr>
            <w:hyperlink w:anchor="C_86-22956">
              <w:r w:rsidR="000F5220">
                <w:rPr>
                  <w:rStyle w:val="HyperlinkText9pt"/>
                </w:rPr>
                <w:t>86-22956</w:t>
              </w:r>
            </w:hyperlink>
          </w:p>
        </w:tc>
        <w:tc>
          <w:tcPr>
            <w:tcW w:w="3171" w:type="dxa"/>
          </w:tcPr>
          <w:p w14:paraId="6E935ADE" w14:textId="77777777" w:rsidR="00E379A6" w:rsidRDefault="000F5220">
            <w:pPr>
              <w:pStyle w:val="TableText"/>
            </w:pPr>
            <w:r>
              <w:t>urn:oid:2.16.840.1.113883.5.90 (HL7ParticipationType) = LOC</w:t>
            </w:r>
          </w:p>
        </w:tc>
      </w:tr>
      <w:tr w:rsidR="00E379A6" w14:paraId="3D5D2C0F" w14:textId="77777777" w:rsidTr="002E2528">
        <w:trPr>
          <w:cantSplit/>
          <w:jc w:val="center"/>
        </w:trPr>
        <w:tc>
          <w:tcPr>
            <w:tcW w:w="3445" w:type="dxa"/>
          </w:tcPr>
          <w:p w14:paraId="1AB65541" w14:textId="77777777" w:rsidR="00E379A6" w:rsidRDefault="000F5220">
            <w:pPr>
              <w:pStyle w:val="TableText"/>
            </w:pPr>
            <w:r>
              <w:tab/>
            </w:r>
            <w:r>
              <w:tab/>
              <w:t>participantRole</w:t>
            </w:r>
          </w:p>
        </w:tc>
        <w:tc>
          <w:tcPr>
            <w:tcW w:w="720" w:type="dxa"/>
          </w:tcPr>
          <w:p w14:paraId="5FF16319" w14:textId="77777777" w:rsidR="00E379A6" w:rsidRDefault="000F5220">
            <w:pPr>
              <w:pStyle w:val="TableText"/>
            </w:pPr>
            <w:r>
              <w:t>1..1</w:t>
            </w:r>
          </w:p>
        </w:tc>
        <w:tc>
          <w:tcPr>
            <w:tcW w:w="864" w:type="dxa"/>
          </w:tcPr>
          <w:p w14:paraId="4A7390AC" w14:textId="77777777" w:rsidR="00E379A6" w:rsidRDefault="000F5220">
            <w:pPr>
              <w:pStyle w:val="TableText"/>
            </w:pPr>
            <w:r>
              <w:t>SHALL</w:t>
            </w:r>
          </w:p>
        </w:tc>
        <w:tc>
          <w:tcPr>
            <w:tcW w:w="864" w:type="dxa"/>
          </w:tcPr>
          <w:p w14:paraId="4E81E11D" w14:textId="77777777" w:rsidR="00E379A6" w:rsidRDefault="00E379A6">
            <w:pPr>
              <w:pStyle w:val="TableText"/>
            </w:pPr>
          </w:p>
        </w:tc>
        <w:tc>
          <w:tcPr>
            <w:tcW w:w="864" w:type="dxa"/>
          </w:tcPr>
          <w:p w14:paraId="67A5EC13" w14:textId="2F3BED4B" w:rsidR="00E379A6" w:rsidRDefault="0051287C">
            <w:pPr>
              <w:pStyle w:val="TableText"/>
            </w:pPr>
            <w:hyperlink w:anchor="C_86-22957">
              <w:r w:rsidR="000F5220">
                <w:rPr>
                  <w:rStyle w:val="HyperlinkText9pt"/>
                </w:rPr>
                <w:t>86-22957</w:t>
              </w:r>
            </w:hyperlink>
          </w:p>
        </w:tc>
        <w:tc>
          <w:tcPr>
            <w:tcW w:w="3171" w:type="dxa"/>
          </w:tcPr>
          <w:p w14:paraId="635E8D3C" w14:textId="77777777" w:rsidR="00E379A6" w:rsidRDefault="00E379A6">
            <w:pPr>
              <w:pStyle w:val="TableText"/>
            </w:pPr>
          </w:p>
        </w:tc>
      </w:tr>
      <w:tr w:rsidR="00E379A6" w14:paraId="5E36B209" w14:textId="77777777" w:rsidTr="002E2528">
        <w:trPr>
          <w:cantSplit/>
          <w:jc w:val="center"/>
        </w:trPr>
        <w:tc>
          <w:tcPr>
            <w:tcW w:w="3445" w:type="dxa"/>
          </w:tcPr>
          <w:p w14:paraId="3A701F8E" w14:textId="77777777" w:rsidR="00E379A6" w:rsidRDefault="000F5220">
            <w:pPr>
              <w:pStyle w:val="TableText"/>
            </w:pPr>
            <w:r>
              <w:tab/>
            </w:r>
            <w:r>
              <w:tab/>
            </w:r>
            <w:r>
              <w:tab/>
              <w:t>@classCode</w:t>
            </w:r>
          </w:p>
        </w:tc>
        <w:tc>
          <w:tcPr>
            <w:tcW w:w="720" w:type="dxa"/>
          </w:tcPr>
          <w:p w14:paraId="7A7757D5" w14:textId="77777777" w:rsidR="00E379A6" w:rsidRDefault="000F5220">
            <w:pPr>
              <w:pStyle w:val="TableText"/>
            </w:pPr>
            <w:r>
              <w:t>1..1</w:t>
            </w:r>
          </w:p>
        </w:tc>
        <w:tc>
          <w:tcPr>
            <w:tcW w:w="864" w:type="dxa"/>
          </w:tcPr>
          <w:p w14:paraId="4F7190FF" w14:textId="77777777" w:rsidR="00E379A6" w:rsidRDefault="000F5220">
            <w:pPr>
              <w:pStyle w:val="TableText"/>
            </w:pPr>
            <w:r>
              <w:t>SHALL</w:t>
            </w:r>
          </w:p>
        </w:tc>
        <w:tc>
          <w:tcPr>
            <w:tcW w:w="864" w:type="dxa"/>
          </w:tcPr>
          <w:p w14:paraId="52D461F9" w14:textId="77777777" w:rsidR="00E379A6" w:rsidRDefault="00E379A6">
            <w:pPr>
              <w:pStyle w:val="TableText"/>
            </w:pPr>
          </w:p>
        </w:tc>
        <w:tc>
          <w:tcPr>
            <w:tcW w:w="864" w:type="dxa"/>
          </w:tcPr>
          <w:p w14:paraId="38BF7768" w14:textId="290B23F3" w:rsidR="00E379A6" w:rsidRDefault="0051287C">
            <w:pPr>
              <w:pStyle w:val="TableText"/>
            </w:pPr>
            <w:hyperlink w:anchor="C_86-22958">
              <w:r w:rsidR="000F5220">
                <w:rPr>
                  <w:rStyle w:val="HyperlinkText9pt"/>
                </w:rPr>
                <w:t>86-22958</w:t>
              </w:r>
            </w:hyperlink>
          </w:p>
        </w:tc>
        <w:tc>
          <w:tcPr>
            <w:tcW w:w="3171" w:type="dxa"/>
          </w:tcPr>
          <w:p w14:paraId="2454A47A" w14:textId="77777777" w:rsidR="00E379A6" w:rsidRDefault="000F5220">
            <w:pPr>
              <w:pStyle w:val="TableText"/>
            </w:pPr>
            <w:r>
              <w:t>urn:oid:2.16.840.1.113883.5.41 (EntityClass) = SDLOC</w:t>
            </w:r>
          </w:p>
        </w:tc>
      </w:tr>
      <w:tr w:rsidR="00E379A6" w14:paraId="09074DBD" w14:textId="77777777" w:rsidTr="002E2528">
        <w:trPr>
          <w:cantSplit/>
          <w:jc w:val="center"/>
        </w:trPr>
        <w:tc>
          <w:tcPr>
            <w:tcW w:w="3445" w:type="dxa"/>
          </w:tcPr>
          <w:p w14:paraId="7358FBAD" w14:textId="77777777" w:rsidR="00E379A6" w:rsidRDefault="000F5220">
            <w:pPr>
              <w:pStyle w:val="TableText"/>
            </w:pPr>
            <w:r>
              <w:tab/>
              <w:t>entryRelationship</w:t>
            </w:r>
          </w:p>
        </w:tc>
        <w:tc>
          <w:tcPr>
            <w:tcW w:w="720" w:type="dxa"/>
          </w:tcPr>
          <w:p w14:paraId="37BC1814" w14:textId="77777777" w:rsidR="00E379A6" w:rsidRDefault="000F5220">
            <w:pPr>
              <w:pStyle w:val="TableText"/>
            </w:pPr>
            <w:r>
              <w:t>1..*</w:t>
            </w:r>
          </w:p>
        </w:tc>
        <w:tc>
          <w:tcPr>
            <w:tcW w:w="864" w:type="dxa"/>
          </w:tcPr>
          <w:p w14:paraId="45F49766" w14:textId="77777777" w:rsidR="00E379A6" w:rsidRDefault="000F5220">
            <w:pPr>
              <w:pStyle w:val="TableText"/>
            </w:pPr>
            <w:r>
              <w:t>SHALL</w:t>
            </w:r>
          </w:p>
        </w:tc>
        <w:tc>
          <w:tcPr>
            <w:tcW w:w="864" w:type="dxa"/>
          </w:tcPr>
          <w:p w14:paraId="5360FF9E" w14:textId="77777777" w:rsidR="00E379A6" w:rsidRDefault="00E379A6">
            <w:pPr>
              <w:pStyle w:val="TableText"/>
            </w:pPr>
          </w:p>
        </w:tc>
        <w:tc>
          <w:tcPr>
            <w:tcW w:w="864" w:type="dxa"/>
          </w:tcPr>
          <w:p w14:paraId="4B3B28E3" w14:textId="2B6EE29E" w:rsidR="00E379A6" w:rsidRDefault="0051287C">
            <w:pPr>
              <w:pStyle w:val="TableText"/>
            </w:pPr>
            <w:hyperlink w:anchor="C_86-22962">
              <w:r w:rsidR="000F5220">
                <w:rPr>
                  <w:rStyle w:val="HyperlinkText9pt"/>
                </w:rPr>
                <w:t>86-22962</w:t>
              </w:r>
            </w:hyperlink>
          </w:p>
        </w:tc>
        <w:tc>
          <w:tcPr>
            <w:tcW w:w="3171" w:type="dxa"/>
          </w:tcPr>
          <w:p w14:paraId="379C7A29" w14:textId="77777777" w:rsidR="00E379A6" w:rsidRDefault="00E379A6">
            <w:pPr>
              <w:pStyle w:val="TableText"/>
            </w:pPr>
          </w:p>
        </w:tc>
      </w:tr>
      <w:tr w:rsidR="00E379A6" w14:paraId="3EDE714C" w14:textId="77777777" w:rsidTr="002E2528">
        <w:trPr>
          <w:cantSplit/>
          <w:jc w:val="center"/>
        </w:trPr>
        <w:tc>
          <w:tcPr>
            <w:tcW w:w="3445" w:type="dxa"/>
          </w:tcPr>
          <w:p w14:paraId="783E1323" w14:textId="77777777" w:rsidR="00E379A6" w:rsidRDefault="000F5220">
            <w:pPr>
              <w:pStyle w:val="TableText"/>
            </w:pPr>
            <w:r>
              <w:tab/>
            </w:r>
            <w:r>
              <w:tab/>
              <w:t>@typeCode</w:t>
            </w:r>
          </w:p>
        </w:tc>
        <w:tc>
          <w:tcPr>
            <w:tcW w:w="720" w:type="dxa"/>
          </w:tcPr>
          <w:p w14:paraId="007130DC" w14:textId="77777777" w:rsidR="00E379A6" w:rsidRDefault="000F5220">
            <w:pPr>
              <w:pStyle w:val="TableText"/>
            </w:pPr>
            <w:r>
              <w:t>1..1</w:t>
            </w:r>
          </w:p>
        </w:tc>
        <w:tc>
          <w:tcPr>
            <w:tcW w:w="864" w:type="dxa"/>
          </w:tcPr>
          <w:p w14:paraId="116C273D" w14:textId="77777777" w:rsidR="00E379A6" w:rsidRDefault="000F5220">
            <w:pPr>
              <w:pStyle w:val="TableText"/>
            </w:pPr>
            <w:r>
              <w:t>SHALL</w:t>
            </w:r>
          </w:p>
        </w:tc>
        <w:tc>
          <w:tcPr>
            <w:tcW w:w="864" w:type="dxa"/>
          </w:tcPr>
          <w:p w14:paraId="7D2A154A" w14:textId="77777777" w:rsidR="00E379A6" w:rsidRDefault="00E379A6">
            <w:pPr>
              <w:pStyle w:val="TableText"/>
            </w:pPr>
          </w:p>
        </w:tc>
        <w:tc>
          <w:tcPr>
            <w:tcW w:w="864" w:type="dxa"/>
          </w:tcPr>
          <w:p w14:paraId="527FC42F" w14:textId="57F889DC" w:rsidR="00E379A6" w:rsidRDefault="0051287C">
            <w:pPr>
              <w:pStyle w:val="TableText"/>
            </w:pPr>
            <w:hyperlink w:anchor="C_86-22963">
              <w:r w:rsidR="000F5220">
                <w:rPr>
                  <w:rStyle w:val="HyperlinkText9pt"/>
                </w:rPr>
                <w:t>86-22963</w:t>
              </w:r>
            </w:hyperlink>
          </w:p>
        </w:tc>
        <w:tc>
          <w:tcPr>
            <w:tcW w:w="3171" w:type="dxa"/>
          </w:tcPr>
          <w:p w14:paraId="0A9630E5" w14:textId="77777777" w:rsidR="00E379A6" w:rsidRDefault="000F5220">
            <w:pPr>
              <w:pStyle w:val="TableText"/>
            </w:pPr>
            <w:r>
              <w:t>urn:oid:2.16.840.1.113883.5.1002 (HL7ActRelationshipType) = COMP</w:t>
            </w:r>
          </w:p>
        </w:tc>
      </w:tr>
      <w:tr w:rsidR="00E379A6" w14:paraId="2081D924" w14:textId="77777777" w:rsidTr="002E2528">
        <w:trPr>
          <w:cantSplit/>
          <w:jc w:val="center"/>
        </w:trPr>
        <w:tc>
          <w:tcPr>
            <w:tcW w:w="3445" w:type="dxa"/>
          </w:tcPr>
          <w:p w14:paraId="76AD3B9C" w14:textId="77777777" w:rsidR="00E379A6" w:rsidRDefault="000F5220">
            <w:pPr>
              <w:pStyle w:val="TableText"/>
            </w:pPr>
            <w:r>
              <w:tab/>
            </w:r>
            <w:r>
              <w:tab/>
              <w:t>observation</w:t>
            </w:r>
          </w:p>
        </w:tc>
        <w:tc>
          <w:tcPr>
            <w:tcW w:w="720" w:type="dxa"/>
          </w:tcPr>
          <w:p w14:paraId="6ED4C90E" w14:textId="77777777" w:rsidR="00E379A6" w:rsidRDefault="000F5220">
            <w:pPr>
              <w:pStyle w:val="TableText"/>
            </w:pPr>
            <w:r>
              <w:t>1..1</w:t>
            </w:r>
          </w:p>
        </w:tc>
        <w:tc>
          <w:tcPr>
            <w:tcW w:w="864" w:type="dxa"/>
          </w:tcPr>
          <w:p w14:paraId="743201D0" w14:textId="77777777" w:rsidR="00E379A6" w:rsidRDefault="000F5220">
            <w:pPr>
              <w:pStyle w:val="TableText"/>
            </w:pPr>
            <w:r>
              <w:t>SHALL</w:t>
            </w:r>
          </w:p>
        </w:tc>
        <w:tc>
          <w:tcPr>
            <w:tcW w:w="864" w:type="dxa"/>
          </w:tcPr>
          <w:p w14:paraId="3D7C7FC6" w14:textId="77777777" w:rsidR="00E379A6" w:rsidRDefault="00E379A6">
            <w:pPr>
              <w:pStyle w:val="TableText"/>
            </w:pPr>
          </w:p>
        </w:tc>
        <w:tc>
          <w:tcPr>
            <w:tcW w:w="864" w:type="dxa"/>
          </w:tcPr>
          <w:p w14:paraId="6C3EA877" w14:textId="74CD9B2E" w:rsidR="00E379A6" w:rsidRDefault="0051287C">
            <w:pPr>
              <w:pStyle w:val="TableText"/>
            </w:pPr>
            <w:hyperlink w:anchor="C_86-22964">
              <w:r w:rsidR="000F5220">
                <w:rPr>
                  <w:rStyle w:val="HyperlinkText9pt"/>
                </w:rPr>
                <w:t>86-22964</w:t>
              </w:r>
            </w:hyperlink>
          </w:p>
        </w:tc>
        <w:tc>
          <w:tcPr>
            <w:tcW w:w="3171" w:type="dxa"/>
          </w:tcPr>
          <w:p w14:paraId="3AD1DFC2" w14:textId="0EC720E3" w:rsidR="00E379A6" w:rsidRDefault="0051287C">
            <w:pPr>
              <w:pStyle w:val="TableText"/>
            </w:pPr>
            <w:hyperlink w:anchor="E_Summary_Data_Observation_VAT">
              <w:r w:rsidR="000F5220">
                <w:rPr>
                  <w:rStyle w:val="HyperlinkText9pt"/>
                </w:rPr>
                <w:t>Summary Data Observation (VAT) (identifier: urn:oid:2.16.840.1.113883.10.20.5.6.195</w:t>
              </w:r>
            </w:hyperlink>
          </w:p>
        </w:tc>
      </w:tr>
    </w:tbl>
    <w:p w14:paraId="3073EE61" w14:textId="77777777" w:rsidR="00E379A6" w:rsidRDefault="00E379A6">
      <w:pPr>
        <w:pStyle w:val="BodyText"/>
      </w:pPr>
    </w:p>
    <w:p w14:paraId="6A8CD0D5" w14:textId="77777777" w:rsidR="00E379A6" w:rsidRDefault="000F5220">
      <w:pPr>
        <w:numPr>
          <w:ilvl w:val="0"/>
          <w:numId w:val="14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474" w:name="C_86-22951"/>
      <w:bookmarkEnd w:id="3474"/>
      <w:r>
        <w:t xml:space="preserve"> (CONF:86-22951).</w:t>
      </w:r>
    </w:p>
    <w:p w14:paraId="3734742A" w14:textId="77777777" w:rsidR="00E379A6" w:rsidRDefault="000F5220">
      <w:pPr>
        <w:numPr>
          <w:ilvl w:val="0"/>
          <w:numId w:val="14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475" w:name="C_86-22952"/>
      <w:bookmarkEnd w:id="3475"/>
      <w:r>
        <w:t xml:space="preserve"> (CONF:86-22952).</w:t>
      </w:r>
    </w:p>
    <w:p w14:paraId="7259419A" w14:textId="77777777" w:rsidR="00E379A6" w:rsidRDefault="000F5220">
      <w:pPr>
        <w:numPr>
          <w:ilvl w:val="0"/>
          <w:numId w:val="144"/>
        </w:numPr>
      </w:pPr>
      <w:r>
        <w:rPr>
          <w:rStyle w:val="keyword"/>
        </w:rPr>
        <w:t>SHALL</w:t>
      </w:r>
      <w:r>
        <w:t xml:space="preserve"> contain exactly one [1..1] </w:t>
      </w:r>
      <w:r>
        <w:rPr>
          <w:rStyle w:val="XMLnameBold"/>
        </w:rPr>
        <w:t>templateId</w:t>
      </w:r>
      <w:bookmarkStart w:id="3476" w:name="C_86-22953"/>
      <w:bookmarkEnd w:id="3476"/>
      <w:r>
        <w:t xml:space="preserve"> (CONF:86-22953) such that it</w:t>
      </w:r>
    </w:p>
    <w:p w14:paraId="6536A2AF" w14:textId="77777777" w:rsidR="00E379A6" w:rsidRDefault="000F5220">
      <w:pPr>
        <w:numPr>
          <w:ilvl w:val="1"/>
          <w:numId w:val="144"/>
        </w:numPr>
      </w:pPr>
      <w:r>
        <w:rPr>
          <w:rStyle w:val="keyword"/>
        </w:rPr>
        <w:t>SHALL</w:t>
      </w:r>
      <w:r>
        <w:t xml:space="preserve"> contain exactly one [1..1] </w:t>
      </w:r>
      <w:r>
        <w:rPr>
          <w:rStyle w:val="XMLnameBold"/>
        </w:rPr>
        <w:t>@root</w:t>
      </w:r>
      <w:r>
        <w:t>=</w:t>
      </w:r>
      <w:r>
        <w:rPr>
          <w:rStyle w:val="XMLname"/>
        </w:rPr>
        <w:t>"2.16.840.1.113883.10.20.5.6.196"</w:t>
      </w:r>
      <w:bookmarkStart w:id="3477" w:name="C_86-22954"/>
      <w:bookmarkEnd w:id="3477"/>
      <w:r>
        <w:t xml:space="preserve"> (CONF:86-22954).</w:t>
      </w:r>
    </w:p>
    <w:p w14:paraId="7C0C0995" w14:textId="77777777" w:rsidR="00E379A6" w:rsidRDefault="000F5220">
      <w:pPr>
        <w:numPr>
          <w:ilvl w:val="0"/>
          <w:numId w:val="144"/>
        </w:numPr>
      </w:pPr>
      <w:r>
        <w:rPr>
          <w:rStyle w:val="keyword"/>
        </w:rPr>
        <w:t>SHALL</w:t>
      </w:r>
      <w:r>
        <w:t xml:space="preserve"> contain exactly one [1..1] </w:t>
      </w:r>
      <w:r>
        <w:rPr>
          <w:rStyle w:val="XMLnameBold"/>
        </w:rPr>
        <w:t>participant</w:t>
      </w:r>
      <w:bookmarkStart w:id="3478" w:name="C_86-22955"/>
      <w:bookmarkEnd w:id="3478"/>
      <w:r>
        <w:t xml:space="preserve"> (CONF:86-22955) such that it</w:t>
      </w:r>
    </w:p>
    <w:p w14:paraId="74D89C8D" w14:textId="77777777" w:rsidR="00E379A6" w:rsidRDefault="000F5220">
      <w:pPr>
        <w:numPr>
          <w:ilvl w:val="1"/>
          <w:numId w:val="144"/>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479" w:name="C_86-22956"/>
      <w:bookmarkEnd w:id="3479"/>
      <w:r>
        <w:t xml:space="preserve"> (CONF:86-22956).</w:t>
      </w:r>
    </w:p>
    <w:p w14:paraId="34FABE24" w14:textId="77777777" w:rsidR="00E379A6" w:rsidRDefault="000F5220">
      <w:pPr>
        <w:numPr>
          <w:ilvl w:val="1"/>
          <w:numId w:val="144"/>
        </w:numPr>
      </w:pPr>
      <w:r>
        <w:rPr>
          <w:rStyle w:val="keyword"/>
        </w:rPr>
        <w:lastRenderedPageBreak/>
        <w:t>SHALL</w:t>
      </w:r>
      <w:r>
        <w:t xml:space="preserve"> contain exactly one [1..1] </w:t>
      </w:r>
      <w:r>
        <w:rPr>
          <w:rStyle w:val="XMLnameBold"/>
        </w:rPr>
        <w:t>participantRole</w:t>
      </w:r>
      <w:bookmarkStart w:id="3480" w:name="C_86-22957"/>
      <w:bookmarkEnd w:id="3480"/>
      <w:r>
        <w:t xml:space="preserve"> (CONF:86-22957).</w:t>
      </w:r>
    </w:p>
    <w:p w14:paraId="125D3ABB" w14:textId="77777777" w:rsidR="00E379A6" w:rsidRDefault="000F5220">
      <w:pPr>
        <w:numPr>
          <w:ilvl w:val="2"/>
          <w:numId w:val="14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481" w:name="C_86-22958"/>
      <w:bookmarkEnd w:id="3481"/>
      <w:r>
        <w:t xml:space="preserve"> (CONF:86-22958).</w:t>
      </w:r>
    </w:p>
    <w:p w14:paraId="1DA2CEA2" w14:textId="77777777" w:rsidR="00E379A6" w:rsidRDefault="000F5220">
      <w:pPr>
        <w:pStyle w:val="BodyText"/>
        <w:numPr>
          <w:ilvl w:val="2"/>
          <w:numId w:val="144"/>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(CONF:86-22959).</w:t>
      </w:r>
    </w:p>
    <w:p w14:paraId="09DDE742" w14:textId="77777777" w:rsidR="00E379A6" w:rsidRDefault="000F5220">
      <w:pPr>
        <w:pStyle w:val="BodyText"/>
        <w:numPr>
          <w:ilvl w:val="2"/>
          <w:numId w:val="144"/>
        </w:numPr>
      </w:pPr>
      <w:r>
        <w:t>Or, if recording data from the whole facility, the participantRole element shall contain an id element with @root (CONF:86-22960).</w:t>
      </w:r>
    </w:p>
    <w:p w14:paraId="20FD909E" w14:textId="77777777" w:rsidR="00E379A6" w:rsidRDefault="000F5220">
      <w:pPr>
        <w:pStyle w:val="BodyText"/>
        <w:numPr>
          <w:ilvl w:val="2"/>
          <w:numId w:val="144"/>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(CONF:86-22961).</w:t>
      </w:r>
    </w:p>
    <w:p w14:paraId="3AA1B55F" w14:textId="77777777" w:rsidR="00E379A6" w:rsidRDefault="000F5220">
      <w:pPr>
        <w:numPr>
          <w:ilvl w:val="0"/>
          <w:numId w:val="144"/>
        </w:numPr>
      </w:pPr>
      <w:r>
        <w:rPr>
          <w:rStyle w:val="keyword"/>
        </w:rPr>
        <w:t>SHALL</w:t>
      </w:r>
      <w:r>
        <w:t xml:space="preserve"> contain at least one [1..*] </w:t>
      </w:r>
      <w:r>
        <w:rPr>
          <w:rStyle w:val="XMLnameBold"/>
        </w:rPr>
        <w:t>entryRelationship</w:t>
      </w:r>
      <w:bookmarkStart w:id="3482" w:name="C_86-22962"/>
      <w:bookmarkEnd w:id="3482"/>
      <w:r>
        <w:t xml:space="preserve"> (CONF:86-22962).</w:t>
      </w:r>
    </w:p>
    <w:p w14:paraId="68B7CB49" w14:textId="77777777" w:rsidR="00E379A6" w:rsidRDefault="000F5220">
      <w:pPr>
        <w:numPr>
          <w:ilvl w:val="1"/>
          <w:numId w:val="144"/>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483" w:name="C_86-22963"/>
      <w:bookmarkEnd w:id="3483"/>
      <w:r>
        <w:t xml:space="preserve"> (CONF:86-22963).</w:t>
      </w:r>
    </w:p>
    <w:p w14:paraId="6DFE9E30" w14:textId="08454A9B" w:rsidR="00E379A6" w:rsidRDefault="000F5220">
      <w:pPr>
        <w:numPr>
          <w:ilvl w:val="1"/>
          <w:numId w:val="144"/>
        </w:numPr>
      </w:pPr>
      <w:r>
        <w:t xml:space="preserve">Such entryRelationships </w:t>
      </w:r>
      <w:r>
        <w:rPr>
          <w:rStyle w:val="keyword"/>
        </w:rPr>
        <w:t>SHALL</w:t>
      </w:r>
      <w:r>
        <w:t xml:space="preserve"> contain exactly one [1..1] </w:t>
      </w:r>
      <w:hyperlink w:anchor="E_Summary_Data_Observation_VAT">
        <w:r>
          <w:rPr>
            <w:rStyle w:val="HyperlinkCourierBold"/>
          </w:rPr>
          <w:t>Summary Data Observation (VAT)</w:t>
        </w:r>
      </w:hyperlink>
      <w:r>
        <w:rPr>
          <w:rStyle w:val="XMLname"/>
        </w:rPr>
        <w:t xml:space="preserve"> (identifier: urn:oid:2.16.840.1.113883.10.20.5.6.195)</w:t>
      </w:r>
      <w:bookmarkStart w:id="3484" w:name="C_86-22964"/>
      <w:bookmarkEnd w:id="3484"/>
      <w:r>
        <w:t xml:space="preserve"> (CONF:86-22964).</w:t>
      </w:r>
    </w:p>
    <w:p w14:paraId="5C077C24" w14:textId="1DD36C30" w:rsidR="00E379A6" w:rsidRDefault="000F5220">
      <w:pPr>
        <w:pStyle w:val="Caption"/>
        <w:ind w:left="130" w:right="115"/>
      </w:pPr>
      <w:bookmarkStart w:id="3485" w:name="_Toc491882436"/>
      <w:r>
        <w:lastRenderedPageBreak/>
        <w:t xml:space="preserve">Figure </w:t>
      </w:r>
      <w:r>
        <w:fldChar w:fldCharType="begin"/>
      </w:r>
      <w:r>
        <w:instrText>SEQ Figure \* ARABIC</w:instrText>
      </w:r>
      <w:r>
        <w:fldChar w:fldCharType="separate"/>
      </w:r>
      <w:r w:rsidR="00D90831">
        <w:t>158</w:t>
      </w:r>
      <w:r>
        <w:fldChar w:fldCharType="end"/>
      </w:r>
      <w:r>
        <w:t>: Summary Encounter (VAT) Example</w:t>
      </w:r>
      <w:bookmarkEnd w:id="3485"/>
    </w:p>
    <w:p w14:paraId="26324FB7" w14:textId="77777777" w:rsidR="00E379A6" w:rsidRDefault="000F5220">
      <w:pPr>
        <w:pStyle w:val="Example"/>
        <w:ind w:left="130" w:right="115"/>
      </w:pPr>
      <w:r>
        <w:t>&lt;encounter classCode="ENC" moodCode="EVN"&gt;</w:t>
      </w:r>
    </w:p>
    <w:p w14:paraId="7328E2C3" w14:textId="77777777" w:rsidR="00E379A6" w:rsidRDefault="000F5220">
      <w:pPr>
        <w:pStyle w:val="Example"/>
        <w:ind w:left="130" w:right="115"/>
      </w:pPr>
      <w:r>
        <w:t xml:space="preserve">    &lt;!-- Summary Encounter (VAT) template --&gt;</w:t>
      </w:r>
    </w:p>
    <w:p w14:paraId="02905764" w14:textId="77777777" w:rsidR="00E379A6" w:rsidRDefault="000F5220">
      <w:pPr>
        <w:pStyle w:val="Example"/>
        <w:ind w:left="130" w:right="115"/>
      </w:pPr>
      <w:r>
        <w:t xml:space="preserve">    &lt;templateId root="2.16.840.1.113883.10.20.5.6.196" /&gt;</w:t>
      </w:r>
    </w:p>
    <w:p w14:paraId="7675573D" w14:textId="77777777" w:rsidR="00E379A6" w:rsidRDefault="000F5220">
      <w:pPr>
        <w:pStyle w:val="Example"/>
        <w:ind w:left="130" w:right="115"/>
      </w:pPr>
      <w:r>
        <w:t xml:space="preserve">    &lt;!-- the in-facility location ID and type --&gt;</w:t>
      </w:r>
    </w:p>
    <w:p w14:paraId="0EA0BD0C" w14:textId="77777777" w:rsidR="00E379A6" w:rsidRDefault="000F5220">
      <w:pPr>
        <w:pStyle w:val="Example"/>
        <w:ind w:left="130" w:right="115"/>
      </w:pPr>
      <w:r>
        <w:t xml:space="preserve">    &lt;participant typeCode="LOC"&gt;</w:t>
      </w:r>
    </w:p>
    <w:p w14:paraId="47811F8B" w14:textId="77777777" w:rsidR="00E379A6" w:rsidRDefault="000F5220">
      <w:pPr>
        <w:pStyle w:val="Example"/>
        <w:ind w:left="130" w:right="115"/>
      </w:pPr>
      <w:r>
        <w:t xml:space="preserve">        &lt;participantRole classCode="SDLOC"&gt;</w:t>
      </w:r>
    </w:p>
    <w:p w14:paraId="3FA3FB73" w14:textId="77777777" w:rsidR="00E379A6" w:rsidRDefault="000F5220">
      <w:pPr>
        <w:pStyle w:val="Example"/>
        <w:ind w:left="130" w:right="115"/>
      </w:pPr>
      <w:r>
        <w:t xml:space="preserve">            &lt;!-- the facility OID scopes the in-facility location ID --&gt;</w:t>
      </w:r>
    </w:p>
    <w:p w14:paraId="10F25075" w14:textId="77777777" w:rsidR="00E379A6" w:rsidRDefault="000F5220">
      <w:pPr>
        <w:pStyle w:val="Example"/>
        <w:ind w:left="130" w:right="115"/>
      </w:pPr>
      <w:r>
        <w:t xml:space="preserve">            &lt;id root="2.16.840.1.113883.3.117.1.1.5.1.1" extension="9W" /&gt;</w:t>
      </w:r>
    </w:p>
    <w:p w14:paraId="3B055EA3" w14:textId="77777777" w:rsidR="00E379A6" w:rsidRDefault="000F5220">
      <w:pPr>
        <w:pStyle w:val="Example"/>
        <w:ind w:left="130" w:right="115"/>
      </w:pPr>
      <w:r>
        <w:t xml:space="preserve">            &lt;code codeSystem="2.16.840.1.113883.6.259" </w:t>
      </w:r>
    </w:p>
    <w:p w14:paraId="580C6DA7" w14:textId="77777777" w:rsidR="00E379A6" w:rsidRDefault="000F5220">
      <w:pPr>
        <w:pStyle w:val="Example"/>
        <w:ind w:left="130" w:right="115"/>
      </w:pPr>
      <w:r>
        <w:t xml:space="preserve">                  codeSystemName="HL7 HealthcareServiceLocation" </w:t>
      </w:r>
    </w:p>
    <w:p w14:paraId="6FD782B8" w14:textId="77777777" w:rsidR="00E379A6" w:rsidRDefault="000F5220">
      <w:pPr>
        <w:pStyle w:val="Example"/>
        <w:ind w:left="130" w:right="115"/>
      </w:pPr>
      <w:r>
        <w:t xml:space="preserve">                  code="1153-6"</w:t>
      </w:r>
    </w:p>
    <w:p w14:paraId="39BED1FE" w14:textId="77777777" w:rsidR="00E379A6" w:rsidRDefault="000F5220">
      <w:pPr>
        <w:pStyle w:val="Example"/>
        <w:ind w:left="130" w:right="115"/>
      </w:pPr>
      <w:r>
        <w:t xml:space="preserve">                  displayName="Outpatient Hemodialysis Clinic" /&gt;</w:t>
      </w:r>
    </w:p>
    <w:p w14:paraId="688ACE92" w14:textId="77777777" w:rsidR="00E379A6" w:rsidRDefault="000F5220">
      <w:pPr>
        <w:pStyle w:val="Example"/>
        <w:ind w:left="130" w:right="115"/>
      </w:pPr>
      <w:r>
        <w:t xml:space="preserve">        &lt;/participantRole&gt;</w:t>
      </w:r>
    </w:p>
    <w:p w14:paraId="302393F4" w14:textId="77777777" w:rsidR="00E379A6" w:rsidRDefault="000F5220">
      <w:pPr>
        <w:pStyle w:val="Example"/>
        <w:ind w:left="130" w:right="115"/>
      </w:pPr>
      <w:r>
        <w:t xml:space="preserve">    &lt;/participant&gt;</w:t>
      </w:r>
    </w:p>
    <w:p w14:paraId="5FEFB41B" w14:textId="77777777" w:rsidR="00E379A6" w:rsidRDefault="000F5220">
      <w:pPr>
        <w:pStyle w:val="Example"/>
        <w:ind w:left="130" w:right="115"/>
      </w:pPr>
      <w:r>
        <w:t xml:space="preserve">    &lt;!-- Number of Chronic Hemodialysis Patients, vascular access type is fistula --&gt;</w:t>
      </w:r>
    </w:p>
    <w:p w14:paraId="09DD600E" w14:textId="77777777" w:rsidR="00E379A6" w:rsidRDefault="000F5220">
      <w:pPr>
        <w:pStyle w:val="Example"/>
        <w:ind w:left="130" w:right="115"/>
      </w:pPr>
      <w:r>
        <w:t xml:space="preserve">    &lt;entryRelationship typeCode="COMP"&gt;</w:t>
      </w:r>
    </w:p>
    <w:p w14:paraId="0CBAB050" w14:textId="77777777" w:rsidR="00E379A6" w:rsidRDefault="000F5220">
      <w:pPr>
        <w:pStyle w:val="Example"/>
        <w:ind w:left="130" w:right="115"/>
      </w:pPr>
      <w:r>
        <w:t xml:space="preserve">        &lt;observation classCode="OBS" moodCode="EVN"&gt;</w:t>
      </w:r>
    </w:p>
    <w:p w14:paraId="710A9B84" w14:textId="77777777" w:rsidR="00E379A6" w:rsidRDefault="000F5220">
      <w:pPr>
        <w:pStyle w:val="Example"/>
        <w:ind w:left="130" w:right="115"/>
      </w:pPr>
      <w:r>
        <w:t xml:space="preserve">            &lt;!-- Summary Data Observation (VAT) template --&gt;</w:t>
      </w:r>
    </w:p>
    <w:p w14:paraId="3EFD0878" w14:textId="77777777" w:rsidR="00E379A6" w:rsidRDefault="000F5220">
      <w:pPr>
        <w:pStyle w:val="Example"/>
        <w:ind w:left="130" w:right="115"/>
      </w:pPr>
      <w:r>
        <w:t xml:space="preserve">            &lt;templateId root="2.16.840.1.113883.10.20.5.6.195" /&gt;</w:t>
      </w:r>
    </w:p>
    <w:p w14:paraId="0C3AC4A1" w14:textId="77777777" w:rsidR="00E379A6" w:rsidRDefault="000F5220">
      <w:pPr>
        <w:pStyle w:val="Example"/>
        <w:ind w:left="130" w:right="115"/>
      </w:pPr>
      <w:r>
        <w:t xml:space="preserve">            ...</w:t>
      </w:r>
    </w:p>
    <w:p w14:paraId="45961095" w14:textId="77777777" w:rsidR="00E379A6" w:rsidRDefault="000F5220">
      <w:pPr>
        <w:pStyle w:val="Example"/>
        <w:ind w:left="130" w:right="115"/>
      </w:pPr>
      <w:r>
        <w:t xml:space="preserve">        &lt;/observation&gt;</w:t>
      </w:r>
    </w:p>
    <w:p w14:paraId="2906F188" w14:textId="77777777" w:rsidR="00E379A6" w:rsidRDefault="000F5220">
      <w:pPr>
        <w:pStyle w:val="Example"/>
        <w:ind w:left="130" w:right="115"/>
      </w:pPr>
      <w:r>
        <w:t xml:space="preserve">    &lt;/entryRelationship&gt;</w:t>
      </w:r>
    </w:p>
    <w:p w14:paraId="0A6CBA3D" w14:textId="77777777" w:rsidR="00E379A6" w:rsidRDefault="000F5220">
      <w:pPr>
        <w:pStyle w:val="Example"/>
        <w:ind w:left="130" w:right="115"/>
      </w:pPr>
      <w:r>
        <w:t xml:space="preserve">    ...</w:t>
      </w:r>
    </w:p>
    <w:p w14:paraId="083162BF" w14:textId="77777777" w:rsidR="00E379A6" w:rsidRDefault="000F5220">
      <w:pPr>
        <w:pStyle w:val="Example"/>
        <w:ind w:left="130" w:right="115"/>
      </w:pPr>
      <w:r>
        <w:t>&lt;/encounter&gt;</w:t>
      </w:r>
    </w:p>
    <w:p w14:paraId="69A5EFC8" w14:textId="77777777" w:rsidR="00E379A6" w:rsidRDefault="00E379A6">
      <w:pPr>
        <w:pStyle w:val="BodyText"/>
      </w:pPr>
    </w:p>
    <w:p w14:paraId="1DECC6EA" w14:textId="77777777" w:rsidR="00E379A6" w:rsidRDefault="000F5220">
      <w:pPr>
        <w:pStyle w:val="Heading2nospace"/>
      </w:pPr>
      <w:bookmarkStart w:id="3486" w:name="_Toc491882248"/>
      <w:r>
        <w:t>S</w:t>
      </w:r>
      <w:bookmarkStart w:id="3487" w:name="E_Summary_Encounter_Patient_Presence_AU"/>
      <w:bookmarkEnd w:id="3487"/>
      <w:r>
        <w:t>ummary Encounter Patient Presence (AUP) (V2)</w:t>
      </w:r>
      <w:bookmarkEnd w:id="3486"/>
    </w:p>
    <w:p w14:paraId="1F97D122" w14:textId="77777777" w:rsidR="00E379A6" w:rsidRDefault="000F5220">
      <w:pPr>
        <w:pStyle w:val="BracketData"/>
      </w:pPr>
      <w:r>
        <w:t>[encounter: identifier urn:hl7ii:2.16.840.1.113883.10.20.5.6.197:2015-04-01 (closed)]</w:t>
      </w:r>
    </w:p>
    <w:p w14:paraId="1E3EBBD4" w14:textId="77777777" w:rsidR="00E379A6" w:rsidRDefault="000F5220">
      <w:pPr>
        <w:pStyle w:val="BracketData"/>
      </w:pPr>
      <w:r>
        <w:t>Published as part of NHSN Healthcare Associated Infection (HAI) Reports Release 2 - US Realm</w:t>
      </w:r>
    </w:p>
    <w:p w14:paraId="67B86983" w14:textId="530D3E17" w:rsidR="00E379A6" w:rsidRDefault="000F5220">
      <w:pPr>
        <w:pStyle w:val="Caption"/>
      </w:pPr>
      <w:bookmarkStart w:id="3488" w:name="_Toc491882831"/>
      <w:r>
        <w:t xml:space="preserve">Table </w:t>
      </w:r>
      <w:r>
        <w:fldChar w:fldCharType="begin"/>
      </w:r>
      <w:r>
        <w:instrText>SEQ Table \* ARABIC</w:instrText>
      </w:r>
      <w:r>
        <w:fldChar w:fldCharType="separate"/>
      </w:r>
      <w:r w:rsidR="00D90831">
        <w:t>385</w:t>
      </w:r>
      <w:r>
        <w:fldChar w:fldCharType="end"/>
      </w:r>
      <w:r>
        <w:t>: Summary Encounter Patient Presence (AUP) (V2) Contexts</w:t>
      </w:r>
      <w:bookmarkEnd w:id="34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5: Summary Encounter Patient Presence (AUP) (V2) Contexts"/>
        <w:tblDescription w:val="Table 385: Summary Encounter Patient Presence (AUP) (V2) Contexts"/>
      </w:tblPr>
      <w:tblGrid>
        <w:gridCol w:w="5040"/>
        <w:gridCol w:w="5040"/>
      </w:tblGrid>
      <w:tr w:rsidR="00E379A6" w14:paraId="7B882688" w14:textId="77777777" w:rsidTr="002E2528">
        <w:trPr>
          <w:cantSplit/>
          <w:tblHeader/>
          <w:jc w:val="center"/>
        </w:trPr>
        <w:tc>
          <w:tcPr>
            <w:tcW w:w="360" w:type="dxa"/>
            <w:shd w:val="clear" w:color="auto" w:fill="E6E6E6"/>
          </w:tcPr>
          <w:p w14:paraId="28B4BAF5" w14:textId="77777777" w:rsidR="00E379A6" w:rsidRDefault="000F5220">
            <w:pPr>
              <w:pStyle w:val="TableHead"/>
            </w:pPr>
            <w:r>
              <w:t>Contained By:</w:t>
            </w:r>
          </w:p>
        </w:tc>
        <w:tc>
          <w:tcPr>
            <w:tcW w:w="360" w:type="dxa"/>
            <w:shd w:val="clear" w:color="auto" w:fill="E6E6E6"/>
          </w:tcPr>
          <w:p w14:paraId="3874FFDA" w14:textId="77777777" w:rsidR="00E379A6" w:rsidRDefault="000F5220">
            <w:pPr>
              <w:pStyle w:val="TableHead"/>
            </w:pPr>
            <w:r>
              <w:t>Contains:</w:t>
            </w:r>
          </w:p>
        </w:tc>
      </w:tr>
      <w:tr w:rsidR="00E379A6" w14:paraId="48978776" w14:textId="77777777" w:rsidTr="002E2528">
        <w:trPr>
          <w:cantSplit/>
          <w:jc w:val="center"/>
        </w:trPr>
        <w:tc>
          <w:tcPr>
            <w:tcW w:w="360" w:type="dxa"/>
          </w:tcPr>
          <w:p w14:paraId="313B3587" w14:textId="5A7DF078" w:rsidR="00E379A6" w:rsidRDefault="0051287C">
            <w:pPr>
              <w:pStyle w:val="TableText"/>
            </w:pPr>
            <w:hyperlink w:anchor="S_Summary_Data_Section_AUP_V2">
              <w:r w:rsidR="000F5220">
                <w:rPr>
                  <w:rStyle w:val="HyperlinkText9pt"/>
                </w:rPr>
                <w:t>Summary Data Section (AUP) (V2)</w:t>
              </w:r>
            </w:hyperlink>
            <w:r w:rsidR="000F5220">
              <w:t xml:space="preserve"> (required)</w:t>
            </w:r>
          </w:p>
        </w:tc>
        <w:tc>
          <w:tcPr>
            <w:tcW w:w="360" w:type="dxa"/>
          </w:tcPr>
          <w:p w14:paraId="47815B47" w14:textId="2C7F1086" w:rsidR="00E379A6" w:rsidRDefault="0051287C">
            <w:pPr>
              <w:pStyle w:val="TableText"/>
            </w:pPr>
            <w:hyperlink w:anchor="E_Summary_Data_Observation_AUAR">
              <w:r w:rsidR="000F5220">
                <w:rPr>
                  <w:rStyle w:val="HyperlinkText9pt"/>
                </w:rPr>
                <w:t>Summary Data Observation (AU/AR)</w:t>
              </w:r>
            </w:hyperlink>
          </w:p>
        </w:tc>
      </w:tr>
    </w:tbl>
    <w:p w14:paraId="78349D72" w14:textId="77777777" w:rsidR="00E379A6" w:rsidRDefault="00E379A6">
      <w:pPr>
        <w:pStyle w:val="BodyText"/>
      </w:pPr>
    </w:p>
    <w:p w14:paraId="1589079E" w14:textId="77777777" w:rsidR="00E379A6" w:rsidRDefault="000F5220">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44F5ECC6" w14:textId="77777777" w:rsidR="00E379A6" w:rsidRDefault="000F5220">
      <w:pPr>
        <w:pStyle w:val="BodyText"/>
      </w:pPr>
      <w:r>
        <w:t>NHSN reporting requires:</w:t>
      </w:r>
    </w:p>
    <w:p w14:paraId="2989407F" w14:textId="77777777" w:rsidR="00E379A6" w:rsidRDefault="000F5220">
      <w:pPr>
        <w:pStyle w:val="BodyText"/>
      </w:pPr>
      <w:r>
        <w:t>   •  If the reporting location is a single unit such as a ward, Number of Patient-Present Days, or</w:t>
      </w:r>
    </w:p>
    <w:p w14:paraId="117C1671" w14:textId="77777777" w:rsidR="00E379A6" w:rsidRDefault="000F5220">
      <w:pPr>
        <w:pStyle w:val="BodyText"/>
      </w:pPr>
      <w:r>
        <w:t>   •  If the encounter location is facility-wide rather than a single unit, Number of Admissions and Number of Patient-present Days.</w:t>
      </w:r>
    </w:p>
    <w:p w14:paraId="60759968" w14:textId="29E25730" w:rsidR="00E379A6" w:rsidRDefault="000F5220">
      <w:pPr>
        <w:pStyle w:val="Caption"/>
      </w:pPr>
      <w:bookmarkStart w:id="3489" w:name="_Toc491882832"/>
      <w:r>
        <w:lastRenderedPageBreak/>
        <w:t xml:space="preserve">Table </w:t>
      </w:r>
      <w:r>
        <w:fldChar w:fldCharType="begin"/>
      </w:r>
      <w:r>
        <w:instrText>SEQ Table \* ARABIC</w:instrText>
      </w:r>
      <w:r>
        <w:fldChar w:fldCharType="separate"/>
      </w:r>
      <w:r w:rsidR="00D90831">
        <w:t>386</w:t>
      </w:r>
      <w:r>
        <w:fldChar w:fldCharType="end"/>
      </w:r>
      <w:r>
        <w:t>: Summary Encounter Patient Presence (AUP) (V2) Constraints Overview</w:t>
      </w:r>
      <w:bookmarkEnd w:id="3489"/>
    </w:p>
    <w:tbl>
      <w:tblPr>
        <w:tblStyle w:val="TableGrid"/>
        <w:tblW w:w="10080" w:type="dxa"/>
        <w:jc w:val="center"/>
        <w:tblLayout w:type="fixed"/>
        <w:tblLook w:val="02A0" w:firstRow="1" w:lastRow="0" w:firstColumn="1" w:lastColumn="0" w:noHBand="1" w:noVBand="0"/>
        <w:tblCaption w:val="Table 386: Summary Encounter Patient Presence (AUP) (V2) Constraints Overview"/>
        <w:tblDescription w:val="Table 386: Summary Encounter Patient Presence (AUP) (V2) Constraints Overview"/>
      </w:tblPr>
      <w:tblGrid>
        <w:gridCol w:w="3498"/>
        <w:gridCol w:w="731"/>
        <w:gridCol w:w="877"/>
        <w:gridCol w:w="877"/>
        <w:gridCol w:w="877"/>
        <w:gridCol w:w="3220"/>
      </w:tblGrid>
      <w:tr w:rsidR="00E379A6" w14:paraId="17CED5CA" w14:textId="77777777" w:rsidTr="002E2528">
        <w:trPr>
          <w:cantSplit/>
          <w:tblHeader/>
          <w:jc w:val="center"/>
        </w:trPr>
        <w:tc>
          <w:tcPr>
            <w:tcW w:w="0" w:type="dxa"/>
            <w:shd w:val="clear" w:color="auto" w:fill="E6E6E6"/>
            <w:noWrap/>
          </w:tcPr>
          <w:p w14:paraId="1A8B1901" w14:textId="77777777" w:rsidR="00E379A6" w:rsidRDefault="000F5220">
            <w:pPr>
              <w:pStyle w:val="TableHead"/>
            </w:pPr>
            <w:r>
              <w:t>XPath</w:t>
            </w:r>
          </w:p>
        </w:tc>
        <w:tc>
          <w:tcPr>
            <w:tcW w:w="720" w:type="dxa"/>
            <w:shd w:val="clear" w:color="auto" w:fill="E6E6E6"/>
            <w:noWrap/>
          </w:tcPr>
          <w:p w14:paraId="654AF641" w14:textId="77777777" w:rsidR="00E379A6" w:rsidRDefault="000F5220">
            <w:pPr>
              <w:pStyle w:val="TableHead"/>
            </w:pPr>
            <w:r>
              <w:t>Card.</w:t>
            </w:r>
          </w:p>
        </w:tc>
        <w:tc>
          <w:tcPr>
            <w:tcW w:w="864" w:type="dxa"/>
            <w:shd w:val="clear" w:color="auto" w:fill="E6E6E6"/>
            <w:noWrap/>
          </w:tcPr>
          <w:p w14:paraId="07D612FA" w14:textId="77777777" w:rsidR="00E379A6" w:rsidRDefault="000F5220">
            <w:pPr>
              <w:pStyle w:val="TableHead"/>
            </w:pPr>
            <w:r>
              <w:t>Verb</w:t>
            </w:r>
          </w:p>
        </w:tc>
        <w:tc>
          <w:tcPr>
            <w:tcW w:w="864" w:type="dxa"/>
            <w:shd w:val="clear" w:color="auto" w:fill="E6E6E6"/>
            <w:noWrap/>
          </w:tcPr>
          <w:p w14:paraId="3AA2C1DC" w14:textId="77777777" w:rsidR="00E379A6" w:rsidRDefault="000F5220">
            <w:pPr>
              <w:pStyle w:val="TableHead"/>
            </w:pPr>
            <w:r>
              <w:t>Data Type</w:t>
            </w:r>
          </w:p>
        </w:tc>
        <w:tc>
          <w:tcPr>
            <w:tcW w:w="864" w:type="dxa"/>
            <w:shd w:val="clear" w:color="auto" w:fill="E6E6E6"/>
            <w:noWrap/>
          </w:tcPr>
          <w:p w14:paraId="10F3E1E0" w14:textId="77777777" w:rsidR="00E379A6" w:rsidRDefault="000F5220">
            <w:pPr>
              <w:pStyle w:val="TableHead"/>
            </w:pPr>
            <w:r>
              <w:t>CONF#</w:t>
            </w:r>
          </w:p>
        </w:tc>
        <w:tc>
          <w:tcPr>
            <w:tcW w:w="864" w:type="dxa"/>
            <w:shd w:val="clear" w:color="auto" w:fill="E6E6E6"/>
            <w:noWrap/>
          </w:tcPr>
          <w:p w14:paraId="772D16C1" w14:textId="77777777" w:rsidR="00E379A6" w:rsidRDefault="000F5220">
            <w:pPr>
              <w:pStyle w:val="TableHead"/>
            </w:pPr>
            <w:r>
              <w:t>Value</w:t>
            </w:r>
          </w:p>
        </w:tc>
      </w:tr>
      <w:tr w:rsidR="00E379A6" w14:paraId="2A5CDD4D" w14:textId="77777777" w:rsidTr="002E2528">
        <w:trPr>
          <w:cantSplit/>
          <w:jc w:val="center"/>
        </w:trPr>
        <w:tc>
          <w:tcPr>
            <w:tcW w:w="9928" w:type="dxa"/>
            <w:gridSpan w:val="6"/>
          </w:tcPr>
          <w:p w14:paraId="74EC5A9B" w14:textId="77777777" w:rsidR="00E379A6" w:rsidRDefault="000F5220">
            <w:pPr>
              <w:pStyle w:val="TableText"/>
            </w:pPr>
            <w:r>
              <w:t>encounter (identifier: urn:hl7ii:2.16.840.1.113883.10.20.5.6.197:2015-04-01)</w:t>
            </w:r>
          </w:p>
        </w:tc>
      </w:tr>
      <w:tr w:rsidR="00E379A6" w14:paraId="37A0C1B5" w14:textId="77777777" w:rsidTr="002E2528">
        <w:trPr>
          <w:cantSplit/>
          <w:jc w:val="center"/>
        </w:trPr>
        <w:tc>
          <w:tcPr>
            <w:tcW w:w="3445" w:type="dxa"/>
          </w:tcPr>
          <w:p w14:paraId="47A2A984" w14:textId="77777777" w:rsidR="00E379A6" w:rsidRDefault="000F5220">
            <w:pPr>
              <w:pStyle w:val="TableText"/>
            </w:pPr>
            <w:r>
              <w:tab/>
              <w:t>@classCode</w:t>
            </w:r>
          </w:p>
        </w:tc>
        <w:tc>
          <w:tcPr>
            <w:tcW w:w="720" w:type="dxa"/>
          </w:tcPr>
          <w:p w14:paraId="464DFEED" w14:textId="77777777" w:rsidR="00E379A6" w:rsidRDefault="000F5220">
            <w:pPr>
              <w:pStyle w:val="TableText"/>
            </w:pPr>
            <w:r>
              <w:t>1..1</w:t>
            </w:r>
          </w:p>
        </w:tc>
        <w:tc>
          <w:tcPr>
            <w:tcW w:w="864" w:type="dxa"/>
          </w:tcPr>
          <w:p w14:paraId="393998FF" w14:textId="77777777" w:rsidR="00E379A6" w:rsidRDefault="000F5220">
            <w:pPr>
              <w:pStyle w:val="TableText"/>
            </w:pPr>
            <w:r>
              <w:t>SHALL</w:t>
            </w:r>
          </w:p>
        </w:tc>
        <w:tc>
          <w:tcPr>
            <w:tcW w:w="864" w:type="dxa"/>
          </w:tcPr>
          <w:p w14:paraId="71AF52BD" w14:textId="77777777" w:rsidR="00E379A6" w:rsidRDefault="00E379A6">
            <w:pPr>
              <w:pStyle w:val="TableText"/>
            </w:pPr>
          </w:p>
        </w:tc>
        <w:tc>
          <w:tcPr>
            <w:tcW w:w="864" w:type="dxa"/>
          </w:tcPr>
          <w:p w14:paraId="6E061046" w14:textId="12822EEC" w:rsidR="00E379A6" w:rsidRDefault="0051287C">
            <w:pPr>
              <w:pStyle w:val="TableText"/>
            </w:pPr>
            <w:hyperlink w:anchor="C_1181-22995">
              <w:r w:rsidR="000F5220">
                <w:rPr>
                  <w:rStyle w:val="HyperlinkText9pt"/>
                </w:rPr>
                <w:t>1181-22995</w:t>
              </w:r>
            </w:hyperlink>
          </w:p>
        </w:tc>
        <w:tc>
          <w:tcPr>
            <w:tcW w:w="3171" w:type="dxa"/>
          </w:tcPr>
          <w:p w14:paraId="79AB31C1" w14:textId="77777777" w:rsidR="00E379A6" w:rsidRDefault="000F5220">
            <w:pPr>
              <w:pStyle w:val="TableText"/>
            </w:pPr>
            <w:r>
              <w:t>urn:oid:2.16.840.1.113883.5.6 (HL7ActClass) = ENC</w:t>
            </w:r>
          </w:p>
        </w:tc>
      </w:tr>
      <w:tr w:rsidR="00E379A6" w14:paraId="76BFC797" w14:textId="77777777" w:rsidTr="002E2528">
        <w:trPr>
          <w:cantSplit/>
          <w:jc w:val="center"/>
        </w:trPr>
        <w:tc>
          <w:tcPr>
            <w:tcW w:w="3445" w:type="dxa"/>
          </w:tcPr>
          <w:p w14:paraId="2D341BB1" w14:textId="77777777" w:rsidR="00E379A6" w:rsidRDefault="000F5220">
            <w:pPr>
              <w:pStyle w:val="TableText"/>
            </w:pPr>
            <w:r>
              <w:tab/>
              <w:t>@moodCode</w:t>
            </w:r>
          </w:p>
        </w:tc>
        <w:tc>
          <w:tcPr>
            <w:tcW w:w="720" w:type="dxa"/>
          </w:tcPr>
          <w:p w14:paraId="43170E19" w14:textId="77777777" w:rsidR="00E379A6" w:rsidRDefault="000F5220">
            <w:pPr>
              <w:pStyle w:val="TableText"/>
            </w:pPr>
            <w:r>
              <w:t>1..1</w:t>
            </w:r>
          </w:p>
        </w:tc>
        <w:tc>
          <w:tcPr>
            <w:tcW w:w="864" w:type="dxa"/>
          </w:tcPr>
          <w:p w14:paraId="6684A2C8" w14:textId="77777777" w:rsidR="00E379A6" w:rsidRDefault="000F5220">
            <w:pPr>
              <w:pStyle w:val="TableText"/>
            </w:pPr>
            <w:r>
              <w:t>SHALL</w:t>
            </w:r>
          </w:p>
        </w:tc>
        <w:tc>
          <w:tcPr>
            <w:tcW w:w="864" w:type="dxa"/>
          </w:tcPr>
          <w:p w14:paraId="0965BA5C" w14:textId="77777777" w:rsidR="00E379A6" w:rsidRDefault="00E379A6">
            <w:pPr>
              <w:pStyle w:val="TableText"/>
            </w:pPr>
          </w:p>
        </w:tc>
        <w:tc>
          <w:tcPr>
            <w:tcW w:w="864" w:type="dxa"/>
          </w:tcPr>
          <w:p w14:paraId="1EAB1DE3" w14:textId="274ED6F2" w:rsidR="00E379A6" w:rsidRDefault="0051287C">
            <w:pPr>
              <w:pStyle w:val="TableText"/>
            </w:pPr>
            <w:hyperlink w:anchor="C_1181-22996">
              <w:r w:rsidR="000F5220">
                <w:rPr>
                  <w:rStyle w:val="HyperlinkText9pt"/>
                </w:rPr>
                <w:t>1181-22996</w:t>
              </w:r>
            </w:hyperlink>
          </w:p>
        </w:tc>
        <w:tc>
          <w:tcPr>
            <w:tcW w:w="3171" w:type="dxa"/>
          </w:tcPr>
          <w:p w14:paraId="25A6455D" w14:textId="77777777" w:rsidR="00E379A6" w:rsidRDefault="000F5220">
            <w:pPr>
              <w:pStyle w:val="TableText"/>
            </w:pPr>
            <w:r>
              <w:t>urn:oid:2.16.840.1.113883.5.1001 (ActMood) = EVN</w:t>
            </w:r>
          </w:p>
        </w:tc>
      </w:tr>
      <w:tr w:rsidR="00E379A6" w14:paraId="30DD53F4" w14:textId="77777777" w:rsidTr="002E2528">
        <w:trPr>
          <w:cantSplit/>
          <w:jc w:val="center"/>
        </w:trPr>
        <w:tc>
          <w:tcPr>
            <w:tcW w:w="3445" w:type="dxa"/>
          </w:tcPr>
          <w:p w14:paraId="3658DEA6" w14:textId="77777777" w:rsidR="00E379A6" w:rsidRDefault="000F5220">
            <w:pPr>
              <w:pStyle w:val="TableText"/>
            </w:pPr>
            <w:r>
              <w:tab/>
              <w:t>templateId</w:t>
            </w:r>
          </w:p>
        </w:tc>
        <w:tc>
          <w:tcPr>
            <w:tcW w:w="720" w:type="dxa"/>
          </w:tcPr>
          <w:p w14:paraId="0A624446" w14:textId="77777777" w:rsidR="00E379A6" w:rsidRDefault="000F5220">
            <w:pPr>
              <w:pStyle w:val="TableText"/>
            </w:pPr>
            <w:r>
              <w:t>1..1</w:t>
            </w:r>
          </w:p>
        </w:tc>
        <w:tc>
          <w:tcPr>
            <w:tcW w:w="864" w:type="dxa"/>
          </w:tcPr>
          <w:p w14:paraId="76E1ED38" w14:textId="77777777" w:rsidR="00E379A6" w:rsidRDefault="000F5220">
            <w:pPr>
              <w:pStyle w:val="TableText"/>
            </w:pPr>
            <w:r>
              <w:t>SHALL</w:t>
            </w:r>
          </w:p>
        </w:tc>
        <w:tc>
          <w:tcPr>
            <w:tcW w:w="864" w:type="dxa"/>
          </w:tcPr>
          <w:p w14:paraId="54567B99" w14:textId="77777777" w:rsidR="00E379A6" w:rsidRDefault="00E379A6">
            <w:pPr>
              <w:pStyle w:val="TableText"/>
            </w:pPr>
          </w:p>
        </w:tc>
        <w:tc>
          <w:tcPr>
            <w:tcW w:w="864" w:type="dxa"/>
          </w:tcPr>
          <w:p w14:paraId="14D078F9" w14:textId="1698D922" w:rsidR="00E379A6" w:rsidRDefault="0051287C">
            <w:pPr>
              <w:pStyle w:val="TableText"/>
            </w:pPr>
            <w:hyperlink w:anchor="C_1181-22997">
              <w:r w:rsidR="000F5220">
                <w:rPr>
                  <w:rStyle w:val="HyperlinkText9pt"/>
                </w:rPr>
                <w:t>1181-22997</w:t>
              </w:r>
            </w:hyperlink>
          </w:p>
        </w:tc>
        <w:tc>
          <w:tcPr>
            <w:tcW w:w="3171" w:type="dxa"/>
          </w:tcPr>
          <w:p w14:paraId="1CBD9A83" w14:textId="77777777" w:rsidR="00E379A6" w:rsidRDefault="00E379A6">
            <w:pPr>
              <w:pStyle w:val="TableText"/>
            </w:pPr>
          </w:p>
        </w:tc>
      </w:tr>
      <w:tr w:rsidR="00E379A6" w14:paraId="137E8304" w14:textId="77777777" w:rsidTr="002E2528">
        <w:trPr>
          <w:cantSplit/>
          <w:jc w:val="center"/>
        </w:trPr>
        <w:tc>
          <w:tcPr>
            <w:tcW w:w="3445" w:type="dxa"/>
          </w:tcPr>
          <w:p w14:paraId="35EA929B" w14:textId="77777777" w:rsidR="00E379A6" w:rsidRDefault="000F5220">
            <w:pPr>
              <w:pStyle w:val="TableText"/>
            </w:pPr>
            <w:r>
              <w:tab/>
            </w:r>
            <w:r>
              <w:tab/>
              <w:t>@root</w:t>
            </w:r>
          </w:p>
        </w:tc>
        <w:tc>
          <w:tcPr>
            <w:tcW w:w="720" w:type="dxa"/>
          </w:tcPr>
          <w:p w14:paraId="03070B6B" w14:textId="77777777" w:rsidR="00E379A6" w:rsidRDefault="000F5220">
            <w:pPr>
              <w:pStyle w:val="TableText"/>
            </w:pPr>
            <w:r>
              <w:t>1..1</w:t>
            </w:r>
          </w:p>
        </w:tc>
        <w:tc>
          <w:tcPr>
            <w:tcW w:w="864" w:type="dxa"/>
          </w:tcPr>
          <w:p w14:paraId="404DC9CF" w14:textId="77777777" w:rsidR="00E379A6" w:rsidRDefault="000F5220">
            <w:pPr>
              <w:pStyle w:val="TableText"/>
            </w:pPr>
            <w:r>
              <w:t>SHALL</w:t>
            </w:r>
          </w:p>
        </w:tc>
        <w:tc>
          <w:tcPr>
            <w:tcW w:w="864" w:type="dxa"/>
          </w:tcPr>
          <w:p w14:paraId="0343DE0D" w14:textId="77777777" w:rsidR="00E379A6" w:rsidRDefault="00E379A6">
            <w:pPr>
              <w:pStyle w:val="TableText"/>
            </w:pPr>
          </w:p>
        </w:tc>
        <w:tc>
          <w:tcPr>
            <w:tcW w:w="864" w:type="dxa"/>
          </w:tcPr>
          <w:p w14:paraId="5DAA46A7" w14:textId="00CEB151" w:rsidR="00E379A6" w:rsidRDefault="0051287C">
            <w:pPr>
              <w:pStyle w:val="TableText"/>
            </w:pPr>
            <w:hyperlink w:anchor="C_1181-22998">
              <w:r w:rsidR="000F5220">
                <w:rPr>
                  <w:rStyle w:val="HyperlinkText9pt"/>
                </w:rPr>
                <w:t>1181-22998</w:t>
              </w:r>
            </w:hyperlink>
          </w:p>
        </w:tc>
        <w:tc>
          <w:tcPr>
            <w:tcW w:w="3171" w:type="dxa"/>
          </w:tcPr>
          <w:p w14:paraId="68655BC5" w14:textId="77777777" w:rsidR="00E379A6" w:rsidRDefault="000F5220">
            <w:pPr>
              <w:pStyle w:val="TableText"/>
            </w:pPr>
            <w:r>
              <w:t>2.16.840.1.113883.10.20.5.6.197</w:t>
            </w:r>
          </w:p>
        </w:tc>
      </w:tr>
      <w:tr w:rsidR="00E379A6" w14:paraId="753815CA" w14:textId="77777777" w:rsidTr="002E2528">
        <w:trPr>
          <w:cantSplit/>
          <w:jc w:val="center"/>
        </w:trPr>
        <w:tc>
          <w:tcPr>
            <w:tcW w:w="3445" w:type="dxa"/>
          </w:tcPr>
          <w:p w14:paraId="7774D9E3" w14:textId="77777777" w:rsidR="00E379A6" w:rsidRDefault="000F5220">
            <w:pPr>
              <w:pStyle w:val="TableText"/>
            </w:pPr>
            <w:r>
              <w:tab/>
            </w:r>
            <w:r>
              <w:tab/>
              <w:t>@extension</w:t>
            </w:r>
          </w:p>
        </w:tc>
        <w:tc>
          <w:tcPr>
            <w:tcW w:w="720" w:type="dxa"/>
          </w:tcPr>
          <w:p w14:paraId="58D7C476" w14:textId="77777777" w:rsidR="00E379A6" w:rsidRDefault="000F5220">
            <w:pPr>
              <w:pStyle w:val="TableText"/>
            </w:pPr>
            <w:r>
              <w:t>1..1</w:t>
            </w:r>
          </w:p>
        </w:tc>
        <w:tc>
          <w:tcPr>
            <w:tcW w:w="864" w:type="dxa"/>
          </w:tcPr>
          <w:p w14:paraId="6898CB64" w14:textId="77777777" w:rsidR="00E379A6" w:rsidRDefault="000F5220">
            <w:pPr>
              <w:pStyle w:val="TableText"/>
            </w:pPr>
            <w:r>
              <w:t>SHALL</w:t>
            </w:r>
          </w:p>
        </w:tc>
        <w:tc>
          <w:tcPr>
            <w:tcW w:w="864" w:type="dxa"/>
          </w:tcPr>
          <w:p w14:paraId="48BFA414" w14:textId="77777777" w:rsidR="00E379A6" w:rsidRDefault="00E379A6">
            <w:pPr>
              <w:pStyle w:val="TableText"/>
            </w:pPr>
          </w:p>
        </w:tc>
        <w:tc>
          <w:tcPr>
            <w:tcW w:w="864" w:type="dxa"/>
          </w:tcPr>
          <w:p w14:paraId="7B066A8E" w14:textId="14751A3D" w:rsidR="00E379A6" w:rsidRDefault="0051287C">
            <w:pPr>
              <w:pStyle w:val="TableText"/>
            </w:pPr>
            <w:hyperlink w:anchor="C_1181-30562">
              <w:r w:rsidR="000F5220">
                <w:rPr>
                  <w:rStyle w:val="HyperlinkText9pt"/>
                </w:rPr>
                <w:t>1181-30562</w:t>
              </w:r>
            </w:hyperlink>
          </w:p>
        </w:tc>
        <w:tc>
          <w:tcPr>
            <w:tcW w:w="3171" w:type="dxa"/>
          </w:tcPr>
          <w:p w14:paraId="4032BAE1" w14:textId="77777777" w:rsidR="00E379A6" w:rsidRDefault="000F5220">
            <w:pPr>
              <w:pStyle w:val="TableText"/>
            </w:pPr>
            <w:r>
              <w:t>2015-04-01</w:t>
            </w:r>
          </w:p>
        </w:tc>
      </w:tr>
      <w:tr w:rsidR="00E379A6" w14:paraId="6CA6A0E9" w14:textId="77777777" w:rsidTr="002E2528">
        <w:trPr>
          <w:cantSplit/>
          <w:jc w:val="center"/>
        </w:trPr>
        <w:tc>
          <w:tcPr>
            <w:tcW w:w="3445" w:type="dxa"/>
          </w:tcPr>
          <w:p w14:paraId="03A8CE3D" w14:textId="77777777" w:rsidR="00E379A6" w:rsidRDefault="000F5220">
            <w:pPr>
              <w:pStyle w:val="TableText"/>
            </w:pPr>
            <w:r>
              <w:tab/>
              <w:t>participant</w:t>
            </w:r>
          </w:p>
        </w:tc>
        <w:tc>
          <w:tcPr>
            <w:tcW w:w="720" w:type="dxa"/>
          </w:tcPr>
          <w:p w14:paraId="7DFCA457" w14:textId="77777777" w:rsidR="00E379A6" w:rsidRDefault="000F5220">
            <w:pPr>
              <w:pStyle w:val="TableText"/>
            </w:pPr>
            <w:r>
              <w:t>1..1</w:t>
            </w:r>
          </w:p>
        </w:tc>
        <w:tc>
          <w:tcPr>
            <w:tcW w:w="864" w:type="dxa"/>
          </w:tcPr>
          <w:p w14:paraId="6039A7EC" w14:textId="77777777" w:rsidR="00E379A6" w:rsidRDefault="000F5220">
            <w:pPr>
              <w:pStyle w:val="TableText"/>
            </w:pPr>
            <w:r>
              <w:t>SHALL</w:t>
            </w:r>
          </w:p>
        </w:tc>
        <w:tc>
          <w:tcPr>
            <w:tcW w:w="864" w:type="dxa"/>
          </w:tcPr>
          <w:p w14:paraId="1EEBEE90" w14:textId="77777777" w:rsidR="00E379A6" w:rsidRDefault="00E379A6">
            <w:pPr>
              <w:pStyle w:val="TableText"/>
            </w:pPr>
          </w:p>
        </w:tc>
        <w:tc>
          <w:tcPr>
            <w:tcW w:w="864" w:type="dxa"/>
          </w:tcPr>
          <w:p w14:paraId="5C2BDE61" w14:textId="6B7C5746" w:rsidR="00E379A6" w:rsidRDefault="0051287C">
            <w:pPr>
              <w:pStyle w:val="TableText"/>
            </w:pPr>
            <w:hyperlink w:anchor="C_1181-22999">
              <w:r w:rsidR="000F5220">
                <w:rPr>
                  <w:rStyle w:val="HyperlinkText9pt"/>
                </w:rPr>
                <w:t>1181-22999</w:t>
              </w:r>
            </w:hyperlink>
          </w:p>
        </w:tc>
        <w:tc>
          <w:tcPr>
            <w:tcW w:w="3171" w:type="dxa"/>
          </w:tcPr>
          <w:p w14:paraId="19FF27CD" w14:textId="77777777" w:rsidR="00E379A6" w:rsidRDefault="00E379A6">
            <w:pPr>
              <w:pStyle w:val="TableText"/>
            </w:pPr>
          </w:p>
        </w:tc>
      </w:tr>
      <w:tr w:rsidR="00E379A6" w14:paraId="583AA604" w14:textId="77777777" w:rsidTr="002E2528">
        <w:trPr>
          <w:cantSplit/>
          <w:jc w:val="center"/>
        </w:trPr>
        <w:tc>
          <w:tcPr>
            <w:tcW w:w="3445" w:type="dxa"/>
          </w:tcPr>
          <w:p w14:paraId="4F7808C0" w14:textId="77777777" w:rsidR="00E379A6" w:rsidRDefault="000F5220">
            <w:pPr>
              <w:pStyle w:val="TableText"/>
            </w:pPr>
            <w:r>
              <w:tab/>
            </w:r>
            <w:r>
              <w:tab/>
              <w:t>@typeCode</w:t>
            </w:r>
          </w:p>
        </w:tc>
        <w:tc>
          <w:tcPr>
            <w:tcW w:w="720" w:type="dxa"/>
          </w:tcPr>
          <w:p w14:paraId="4AF47C33" w14:textId="77777777" w:rsidR="00E379A6" w:rsidRDefault="000F5220">
            <w:pPr>
              <w:pStyle w:val="TableText"/>
            </w:pPr>
            <w:r>
              <w:t>1..1</w:t>
            </w:r>
          </w:p>
        </w:tc>
        <w:tc>
          <w:tcPr>
            <w:tcW w:w="864" w:type="dxa"/>
          </w:tcPr>
          <w:p w14:paraId="204D9130" w14:textId="77777777" w:rsidR="00E379A6" w:rsidRDefault="000F5220">
            <w:pPr>
              <w:pStyle w:val="TableText"/>
            </w:pPr>
            <w:r>
              <w:t>SHALL</w:t>
            </w:r>
          </w:p>
        </w:tc>
        <w:tc>
          <w:tcPr>
            <w:tcW w:w="864" w:type="dxa"/>
          </w:tcPr>
          <w:p w14:paraId="5AC79E0D" w14:textId="77777777" w:rsidR="00E379A6" w:rsidRDefault="00E379A6">
            <w:pPr>
              <w:pStyle w:val="TableText"/>
            </w:pPr>
          </w:p>
        </w:tc>
        <w:tc>
          <w:tcPr>
            <w:tcW w:w="864" w:type="dxa"/>
          </w:tcPr>
          <w:p w14:paraId="37073ABB" w14:textId="1C2CF7DA" w:rsidR="00E379A6" w:rsidRDefault="0051287C">
            <w:pPr>
              <w:pStyle w:val="TableText"/>
            </w:pPr>
            <w:hyperlink w:anchor="C_1181-23000">
              <w:r w:rsidR="000F5220">
                <w:rPr>
                  <w:rStyle w:val="HyperlinkText9pt"/>
                </w:rPr>
                <w:t>1181-23000</w:t>
              </w:r>
            </w:hyperlink>
          </w:p>
        </w:tc>
        <w:tc>
          <w:tcPr>
            <w:tcW w:w="3171" w:type="dxa"/>
          </w:tcPr>
          <w:p w14:paraId="2B64E1E4" w14:textId="77777777" w:rsidR="00E379A6" w:rsidRDefault="000F5220">
            <w:pPr>
              <w:pStyle w:val="TableText"/>
            </w:pPr>
            <w:r>
              <w:t>urn:oid:2.16.840.1.113883.5.90 (HL7ParticipationType) = LOC</w:t>
            </w:r>
          </w:p>
        </w:tc>
      </w:tr>
      <w:tr w:rsidR="00E379A6" w14:paraId="3F6D94CF" w14:textId="77777777" w:rsidTr="002E2528">
        <w:trPr>
          <w:cantSplit/>
          <w:jc w:val="center"/>
        </w:trPr>
        <w:tc>
          <w:tcPr>
            <w:tcW w:w="3445" w:type="dxa"/>
          </w:tcPr>
          <w:p w14:paraId="5CFFDE83" w14:textId="77777777" w:rsidR="00E379A6" w:rsidRDefault="000F5220">
            <w:pPr>
              <w:pStyle w:val="TableText"/>
            </w:pPr>
            <w:r>
              <w:tab/>
            </w:r>
            <w:r>
              <w:tab/>
              <w:t>participantRole</w:t>
            </w:r>
          </w:p>
        </w:tc>
        <w:tc>
          <w:tcPr>
            <w:tcW w:w="720" w:type="dxa"/>
          </w:tcPr>
          <w:p w14:paraId="5F08397B" w14:textId="77777777" w:rsidR="00E379A6" w:rsidRDefault="000F5220">
            <w:pPr>
              <w:pStyle w:val="TableText"/>
            </w:pPr>
            <w:r>
              <w:t>1..1</w:t>
            </w:r>
          </w:p>
        </w:tc>
        <w:tc>
          <w:tcPr>
            <w:tcW w:w="864" w:type="dxa"/>
          </w:tcPr>
          <w:p w14:paraId="5992011E" w14:textId="77777777" w:rsidR="00E379A6" w:rsidRDefault="000F5220">
            <w:pPr>
              <w:pStyle w:val="TableText"/>
            </w:pPr>
            <w:r>
              <w:t>SHALL</w:t>
            </w:r>
          </w:p>
        </w:tc>
        <w:tc>
          <w:tcPr>
            <w:tcW w:w="864" w:type="dxa"/>
          </w:tcPr>
          <w:p w14:paraId="5141C925" w14:textId="77777777" w:rsidR="00E379A6" w:rsidRDefault="00E379A6">
            <w:pPr>
              <w:pStyle w:val="TableText"/>
            </w:pPr>
          </w:p>
        </w:tc>
        <w:tc>
          <w:tcPr>
            <w:tcW w:w="864" w:type="dxa"/>
          </w:tcPr>
          <w:p w14:paraId="63CE63D6" w14:textId="042D3925" w:rsidR="00E379A6" w:rsidRDefault="0051287C">
            <w:pPr>
              <w:pStyle w:val="TableText"/>
            </w:pPr>
            <w:hyperlink w:anchor="C_1181-23001">
              <w:r w:rsidR="000F5220">
                <w:rPr>
                  <w:rStyle w:val="HyperlinkText9pt"/>
                </w:rPr>
                <w:t>1181-23001</w:t>
              </w:r>
            </w:hyperlink>
          </w:p>
        </w:tc>
        <w:tc>
          <w:tcPr>
            <w:tcW w:w="3171" w:type="dxa"/>
          </w:tcPr>
          <w:p w14:paraId="7FD8E8F2" w14:textId="77777777" w:rsidR="00E379A6" w:rsidRDefault="00E379A6">
            <w:pPr>
              <w:pStyle w:val="TableText"/>
            </w:pPr>
          </w:p>
        </w:tc>
      </w:tr>
      <w:tr w:rsidR="00E379A6" w14:paraId="3759091A" w14:textId="77777777" w:rsidTr="002E2528">
        <w:trPr>
          <w:cantSplit/>
          <w:jc w:val="center"/>
        </w:trPr>
        <w:tc>
          <w:tcPr>
            <w:tcW w:w="3445" w:type="dxa"/>
          </w:tcPr>
          <w:p w14:paraId="69F29DA4" w14:textId="77777777" w:rsidR="00E379A6" w:rsidRDefault="000F5220">
            <w:pPr>
              <w:pStyle w:val="TableText"/>
            </w:pPr>
            <w:r>
              <w:tab/>
            </w:r>
            <w:r>
              <w:tab/>
            </w:r>
            <w:r>
              <w:tab/>
              <w:t>@classCode</w:t>
            </w:r>
          </w:p>
        </w:tc>
        <w:tc>
          <w:tcPr>
            <w:tcW w:w="720" w:type="dxa"/>
          </w:tcPr>
          <w:p w14:paraId="1B96919E" w14:textId="77777777" w:rsidR="00E379A6" w:rsidRDefault="000F5220">
            <w:pPr>
              <w:pStyle w:val="TableText"/>
            </w:pPr>
            <w:r>
              <w:t>1..1</w:t>
            </w:r>
          </w:p>
        </w:tc>
        <w:tc>
          <w:tcPr>
            <w:tcW w:w="864" w:type="dxa"/>
          </w:tcPr>
          <w:p w14:paraId="7A5D2998" w14:textId="77777777" w:rsidR="00E379A6" w:rsidRDefault="000F5220">
            <w:pPr>
              <w:pStyle w:val="TableText"/>
            </w:pPr>
            <w:r>
              <w:t>SHALL</w:t>
            </w:r>
          </w:p>
        </w:tc>
        <w:tc>
          <w:tcPr>
            <w:tcW w:w="864" w:type="dxa"/>
          </w:tcPr>
          <w:p w14:paraId="6311AC32" w14:textId="77777777" w:rsidR="00E379A6" w:rsidRDefault="00E379A6">
            <w:pPr>
              <w:pStyle w:val="TableText"/>
            </w:pPr>
          </w:p>
        </w:tc>
        <w:tc>
          <w:tcPr>
            <w:tcW w:w="864" w:type="dxa"/>
          </w:tcPr>
          <w:p w14:paraId="3807DD4C" w14:textId="55F5F6D7" w:rsidR="00E379A6" w:rsidRDefault="0051287C">
            <w:pPr>
              <w:pStyle w:val="TableText"/>
            </w:pPr>
            <w:hyperlink w:anchor="C_1181-23002">
              <w:r w:rsidR="000F5220">
                <w:rPr>
                  <w:rStyle w:val="HyperlinkText9pt"/>
                </w:rPr>
                <w:t>1181-23002</w:t>
              </w:r>
            </w:hyperlink>
          </w:p>
        </w:tc>
        <w:tc>
          <w:tcPr>
            <w:tcW w:w="3171" w:type="dxa"/>
          </w:tcPr>
          <w:p w14:paraId="20C16C00" w14:textId="77777777" w:rsidR="00E379A6" w:rsidRDefault="000F5220">
            <w:pPr>
              <w:pStyle w:val="TableText"/>
            </w:pPr>
            <w:r>
              <w:t>urn:oid:2.16.840.1.113883.5.41 (EntityClass) = SDLOC</w:t>
            </w:r>
          </w:p>
        </w:tc>
      </w:tr>
      <w:tr w:rsidR="00E379A6" w14:paraId="6AB4537B" w14:textId="77777777" w:rsidTr="002E2528">
        <w:trPr>
          <w:cantSplit/>
          <w:jc w:val="center"/>
        </w:trPr>
        <w:tc>
          <w:tcPr>
            <w:tcW w:w="3445" w:type="dxa"/>
          </w:tcPr>
          <w:p w14:paraId="6DBF00C3" w14:textId="77777777" w:rsidR="00E379A6" w:rsidRDefault="000F5220">
            <w:pPr>
              <w:pStyle w:val="TableText"/>
            </w:pPr>
            <w:r>
              <w:tab/>
              <w:t>entryRelationship</w:t>
            </w:r>
          </w:p>
        </w:tc>
        <w:tc>
          <w:tcPr>
            <w:tcW w:w="720" w:type="dxa"/>
          </w:tcPr>
          <w:p w14:paraId="538D1C45" w14:textId="77777777" w:rsidR="00E379A6" w:rsidRDefault="000F5220">
            <w:pPr>
              <w:pStyle w:val="TableText"/>
            </w:pPr>
            <w:r>
              <w:t>1..*</w:t>
            </w:r>
          </w:p>
        </w:tc>
        <w:tc>
          <w:tcPr>
            <w:tcW w:w="864" w:type="dxa"/>
          </w:tcPr>
          <w:p w14:paraId="67825E67" w14:textId="77777777" w:rsidR="00E379A6" w:rsidRDefault="000F5220">
            <w:pPr>
              <w:pStyle w:val="TableText"/>
            </w:pPr>
            <w:r>
              <w:t>SHALL</w:t>
            </w:r>
          </w:p>
        </w:tc>
        <w:tc>
          <w:tcPr>
            <w:tcW w:w="864" w:type="dxa"/>
          </w:tcPr>
          <w:p w14:paraId="0F6C7F5F" w14:textId="77777777" w:rsidR="00E379A6" w:rsidRDefault="00E379A6">
            <w:pPr>
              <w:pStyle w:val="TableText"/>
            </w:pPr>
          </w:p>
        </w:tc>
        <w:tc>
          <w:tcPr>
            <w:tcW w:w="864" w:type="dxa"/>
          </w:tcPr>
          <w:p w14:paraId="505F0CD8" w14:textId="580B6B00" w:rsidR="00E379A6" w:rsidRDefault="0051287C">
            <w:pPr>
              <w:pStyle w:val="TableText"/>
            </w:pPr>
            <w:hyperlink w:anchor="C_1181-23006">
              <w:r w:rsidR="000F5220">
                <w:rPr>
                  <w:rStyle w:val="HyperlinkText9pt"/>
                </w:rPr>
                <w:t>1181-23006</w:t>
              </w:r>
            </w:hyperlink>
          </w:p>
        </w:tc>
        <w:tc>
          <w:tcPr>
            <w:tcW w:w="3171" w:type="dxa"/>
          </w:tcPr>
          <w:p w14:paraId="697C902F" w14:textId="77777777" w:rsidR="00E379A6" w:rsidRDefault="00E379A6">
            <w:pPr>
              <w:pStyle w:val="TableText"/>
            </w:pPr>
          </w:p>
        </w:tc>
      </w:tr>
      <w:tr w:rsidR="00E379A6" w14:paraId="4708533A" w14:textId="77777777" w:rsidTr="002E2528">
        <w:trPr>
          <w:cantSplit/>
          <w:jc w:val="center"/>
        </w:trPr>
        <w:tc>
          <w:tcPr>
            <w:tcW w:w="3445" w:type="dxa"/>
          </w:tcPr>
          <w:p w14:paraId="22F391EB" w14:textId="77777777" w:rsidR="00E379A6" w:rsidRDefault="000F5220">
            <w:pPr>
              <w:pStyle w:val="TableText"/>
            </w:pPr>
            <w:r>
              <w:tab/>
            </w:r>
            <w:r>
              <w:tab/>
              <w:t>@typeCode</w:t>
            </w:r>
          </w:p>
        </w:tc>
        <w:tc>
          <w:tcPr>
            <w:tcW w:w="720" w:type="dxa"/>
          </w:tcPr>
          <w:p w14:paraId="75319DFD" w14:textId="77777777" w:rsidR="00E379A6" w:rsidRDefault="000F5220">
            <w:pPr>
              <w:pStyle w:val="TableText"/>
            </w:pPr>
            <w:r>
              <w:t>1..1</w:t>
            </w:r>
          </w:p>
        </w:tc>
        <w:tc>
          <w:tcPr>
            <w:tcW w:w="864" w:type="dxa"/>
          </w:tcPr>
          <w:p w14:paraId="0B86E6E7" w14:textId="77777777" w:rsidR="00E379A6" w:rsidRDefault="000F5220">
            <w:pPr>
              <w:pStyle w:val="TableText"/>
            </w:pPr>
            <w:r>
              <w:t>SHALL</w:t>
            </w:r>
          </w:p>
        </w:tc>
        <w:tc>
          <w:tcPr>
            <w:tcW w:w="864" w:type="dxa"/>
          </w:tcPr>
          <w:p w14:paraId="5154E649" w14:textId="77777777" w:rsidR="00E379A6" w:rsidRDefault="00E379A6">
            <w:pPr>
              <w:pStyle w:val="TableText"/>
            </w:pPr>
          </w:p>
        </w:tc>
        <w:tc>
          <w:tcPr>
            <w:tcW w:w="864" w:type="dxa"/>
          </w:tcPr>
          <w:p w14:paraId="41136B77" w14:textId="4914B11F" w:rsidR="00E379A6" w:rsidRDefault="0051287C">
            <w:pPr>
              <w:pStyle w:val="TableText"/>
            </w:pPr>
            <w:hyperlink w:anchor="C_1181-23007">
              <w:r w:rsidR="000F5220">
                <w:rPr>
                  <w:rStyle w:val="HyperlinkText9pt"/>
                </w:rPr>
                <w:t>1181-23007</w:t>
              </w:r>
            </w:hyperlink>
          </w:p>
        </w:tc>
        <w:tc>
          <w:tcPr>
            <w:tcW w:w="3171" w:type="dxa"/>
          </w:tcPr>
          <w:p w14:paraId="210E921E" w14:textId="77777777" w:rsidR="00E379A6" w:rsidRDefault="000F5220">
            <w:pPr>
              <w:pStyle w:val="TableText"/>
            </w:pPr>
            <w:r>
              <w:t>urn:oid:2.16.840.1.113883.5.1002 (HL7ActRelationshipType) = COMP</w:t>
            </w:r>
          </w:p>
        </w:tc>
      </w:tr>
      <w:tr w:rsidR="00E379A6" w14:paraId="39381708" w14:textId="77777777" w:rsidTr="002E2528">
        <w:trPr>
          <w:cantSplit/>
          <w:jc w:val="center"/>
        </w:trPr>
        <w:tc>
          <w:tcPr>
            <w:tcW w:w="3445" w:type="dxa"/>
          </w:tcPr>
          <w:p w14:paraId="256DB91B" w14:textId="77777777" w:rsidR="00E379A6" w:rsidRDefault="000F5220">
            <w:pPr>
              <w:pStyle w:val="TableText"/>
            </w:pPr>
            <w:r>
              <w:tab/>
            </w:r>
            <w:r>
              <w:tab/>
              <w:t>observation</w:t>
            </w:r>
          </w:p>
        </w:tc>
        <w:tc>
          <w:tcPr>
            <w:tcW w:w="720" w:type="dxa"/>
          </w:tcPr>
          <w:p w14:paraId="7D62FCE6" w14:textId="77777777" w:rsidR="00E379A6" w:rsidRDefault="000F5220">
            <w:pPr>
              <w:pStyle w:val="TableText"/>
            </w:pPr>
            <w:r>
              <w:t>1..1</w:t>
            </w:r>
          </w:p>
        </w:tc>
        <w:tc>
          <w:tcPr>
            <w:tcW w:w="864" w:type="dxa"/>
          </w:tcPr>
          <w:p w14:paraId="598CF751" w14:textId="77777777" w:rsidR="00E379A6" w:rsidRDefault="000F5220">
            <w:pPr>
              <w:pStyle w:val="TableText"/>
            </w:pPr>
            <w:r>
              <w:t>SHALL</w:t>
            </w:r>
          </w:p>
        </w:tc>
        <w:tc>
          <w:tcPr>
            <w:tcW w:w="864" w:type="dxa"/>
          </w:tcPr>
          <w:p w14:paraId="0FF8D0B2" w14:textId="77777777" w:rsidR="00E379A6" w:rsidRDefault="00E379A6">
            <w:pPr>
              <w:pStyle w:val="TableText"/>
            </w:pPr>
          </w:p>
        </w:tc>
        <w:tc>
          <w:tcPr>
            <w:tcW w:w="864" w:type="dxa"/>
          </w:tcPr>
          <w:p w14:paraId="576AF037" w14:textId="39DBCF19" w:rsidR="00E379A6" w:rsidRDefault="0051287C">
            <w:pPr>
              <w:pStyle w:val="TableText"/>
            </w:pPr>
            <w:hyperlink w:anchor="C_1181-23008">
              <w:r w:rsidR="000F5220">
                <w:rPr>
                  <w:rStyle w:val="HyperlinkText9pt"/>
                </w:rPr>
                <w:t>1181-23008</w:t>
              </w:r>
            </w:hyperlink>
          </w:p>
        </w:tc>
        <w:tc>
          <w:tcPr>
            <w:tcW w:w="3171" w:type="dxa"/>
          </w:tcPr>
          <w:p w14:paraId="3C8E469F" w14:textId="40A4CDF2" w:rsidR="00E379A6" w:rsidRDefault="0051287C">
            <w:pPr>
              <w:pStyle w:val="TableText"/>
            </w:pPr>
            <w:hyperlink w:anchor="E_Summary_Data_Observation_AUAR">
              <w:r w:rsidR="000F5220">
                <w:rPr>
                  <w:rStyle w:val="HyperlinkText9pt"/>
                </w:rPr>
                <w:t>Summary Data Observation (AU/AR) (identifier: urn:hl7ii:2.16.840.1.113883.10.20.5.6.229:2015-04-01</w:t>
              </w:r>
            </w:hyperlink>
          </w:p>
        </w:tc>
      </w:tr>
    </w:tbl>
    <w:p w14:paraId="37D85C82" w14:textId="77777777" w:rsidR="00E379A6" w:rsidRDefault="00E379A6">
      <w:pPr>
        <w:pStyle w:val="BodyText"/>
      </w:pPr>
    </w:p>
    <w:p w14:paraId="0261AF76" w14:textId="77777777" w:rsidR="00E379A6" w:rsidRDefault="000F5220">
      <w:pPr>
        <w:numPr>
          <w:ilvl w:val="0"/>
          <w:numId w:val="145"/>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490" w:name="C_1181-22995"/>
      <w:bookmarkEnd w:id="3490"/>
      <w:r>
        <w:t xml:space="preserve"> (CONF:1181-22995).</w:t>
      </w:r>
    </w:p>
    <w:p w14:paraId="7894F93C" w14:textId="77777777" w:rsidR="00E379A6" w:rsidRDefault="000F5220">
      <w:pPr>
        <w:numPr>
          <w:ilvl w:val="0"/>
          <w:numId w:val="14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491" w:name="C_1181-22996"/>
      <w:bookmarkEnd w:id="3491"/>
      <w:r>
        <w:t xml:space="preserve"> (CONF:1181-22996).</w:t>
      </w:r>
    </w:p>
    <w:p w14:paraId="062A7BEC" w14:textId="77777777" w:rsidR="00E379A6" w:rsidRDefault="000F5220">
      <w:pPr>
        <w:numPr>
          <w:ilvl w:val="0"/>
          <w:numId w:val="145"/>
        </w:numPr>
      </w:pPr>
      <w:r>
        <w:rPr>
          <w:rStyle w:val="keyword"/>
        </w:rPr>
        <w:t>SHALL</w:t>
      </w:r>
      <w:r>
        <w:t xml:space="preserve"> contain exactly one [1..1] </w:t>
      </w:r>
      <w:r>
        <w:rPr>
          <w:rStyle w:val="XMLnameBold"/>
        </w:rPr>
        <w:t>templateId</w:t>
      </w:r>
      <w:bookmarkStart w:id="3492" w:name="C_1181-22997"/>
      <w:bookmarkEnd w:id="3492"/>
      <w:r>
        <w:t xml:space="preserve"> (CONF:1181-22997) such that it</w:t>
      </w:r>
    </w:p>
    <w:p w14:paraId="26E0C05D" w14:textId="77777777" w:rsidR="00E379A6" w:rsidRDefault="000F5220">
      <w:pPr>
        <w:numPr>
          <w:ilvl w:val="1"/>
          <w:numId w:val="145"/>
        </w:numPr>
      </w:pPr>
      <w:r>
        <w:rPr>
          <w:rStyle w:val="keyword"/>
        </w:rPr>
        <w:t>SHALL</w:t>
      </w:r>
      <w:r>
        <w:t xml:space="preserve"> contain exactly one [1..1] </w:t>
      </w:r>
      <w:r>
        <w:rPr>
          <w:rStyle w:val="XMLnameBold"/>
        </w:rPr>
        <w:t>@root</w:t>
      </w:r>
      <w:r>
        <w:t>=</w:t>
      </w:r>
      <w:r>
        <w:rPr>
          <w:rStyle w:val="XMLname"/>
        </w:rPr>
        <w:t>"2.16.840.1.113883.10.20.5.6.197"</w:t>
      </w:r>
      <w:bookmarkStart w:id="3493" w:name="C_1181-22998"/>
      <w:bookmarkEnd w:id="3493"/>
      <w:r>
        <w:t xml:space="preserve"> (CONF:1181-22998).</w:t>
      </w:r>
    </w:p>
    <w:p w14:paraId="17406908" w14:textId="77777777" w:rsidR="00E379A6" w:rsidRDefault="000F5220">
      <w:pPr>
        <w:numPr>
          <w:ilvl w:val="1"/>
          <w:numId w:val="145"/>
        </w:numPr>
      </w:pPr>
      <w:r>
        <w:rPr>
          <w:rStyle w:val="keyword"/>
        </w:rPr>
        <w:t>SHALL</w:t>
      </w:r>
      <w:r>
        <w:t xml:space="preserve"> contain exactly one [1..1] </w:t>
      </w:r>
      <w:r>
        <w:rPr>
          <w:rStyle w:val="XMLnameBold"/>
        </w:rPr>
        <w:t>@extension</w:t>
      </w:r>
      <w:r>
        <w:t>=</w:t>
      </w:r>
      <w:r>
        <w:rPr>
          <w:rStyle w:val="XMLname"/>
        </w:rPr>
        <w:t>"2015-04-01"</w:t>
      </w:r>
      <w:bookmarkStart w:id="3494" w:name="C_1181-30562"/>
      <w:bookmarkEnd w:id="3494"/>
      <w:r>
        <w:t xml:space="preserve"> (CONF:1181-30562).</w:t>
      </w:r>
    </w:p>
    <w:p w14:paraId="1D0A290E" w14:textId="77777777" w:rsidR="00E379A6" w:rsidRDefault="000F5220">
      <w:pPr>
        <w:numPr>
          <w:ilvl w:val="0"/>
          <w:numId w:val="145"/>
        </w:numPr>
      </w:pPr>
      <w:r>
        <w:rPr>
          <w:rStyle w:val="keyword"/>
        </w:rPr>
        <w:t>SHALL</w:t>
      </w:r>
      <w:r>
        <w:t xml:space="preserve"> contain exactly one [1..1] </w:t>
      </w:r>
      <w:r>
        <w:rPr>
          <w:rStyle w:val="XMLnameBold"/>
        </w:rPr>
        <w:t>participant</w:t>
      </w:r>
      <w:bookmarkStart w:id="3495" w:name="C_1181-22999"/>
      <w:bookmarkEnd w:id="3495"/>
      <w:r>
        <w:t xml:space="preserve"> (CONF:1181-22999) such that it</w:t>
      </w:r>
    </w:p>
    <w:p w14:paraId="29D5CD10" w14:textId="77777777" w:rsidR="00E379A6" w:rsidRDefault="000F5220">
      <w:pPr>
        <w:numPr>
          <w:ilvl w:val="1"/>
          <w:numId w:val="14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496" w:name="C_1181-23000"/>
      <w:bookmarkEnd w:id="3496"/>
      <w:r>
        <w:t xml:space="preserve"> (CONF:1181-23000).</w:t>
      </w:r>
    </w:p>
    <w:p w14:paraId="0A28A386" w14:textId="77777777" w:rsidR="00E379A6" w:rsidRDefault="000F5220">
      <w:pPr>
        <w:numPr>
          <w:ilvl w:val="1"/>
          <w:numId w:val="145"/>
        </w:numPr>
      </w:pPr>
      <w:r>
        <w:rPr>
          <w:rStyle w:val="keyword"/>
        </w:rPr>
        <w:t>SHALL</w:t>
      </w:r>
      <w:r>
        <w:t xml:space="preserve"> contain exactly one [1..1] </w:t>
      </w:r>
      <w:r>
        <w:rPr>
          <w:rStyle w:val="XMLnameBold"/>
        </w:rPr>
        <w:t>participantRole</w:t>
      </w:r>
      <w:bookmarkStart w:id="3497" w:name="C_1181-23001"/>
      <w:bookmarkEnd w:id="3497"/>
      <w:r>
        <w:t xml:space="preserve"> (CONF:1181-23001).</w:t>
      </w:r>
    </w:p>
    <w:p w14:paraId="541614CF" w14:textId="77777777" w:rsidR="00E379A6" w:rsidRDefault="000F5220">
      <w:pPr>
        <w:numPr>
          <w:ilvl w:val="2"/>
          <w:numId w:val="145"/>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3498" w:name="C_1181-23002"/>
      <w:bookmarkEnd w:id="3498"/>
      <w:r>
        <w:t xml:space="preserve"> (CONF:1181-23002).</w:t>
      </w:r>
    </w:p>
    <w:p w14:paraId="6E292DD3" w14:textId="77777777" w:rsidR="00E379A6" w:rsidRDefault="000F5220">
      <w:pPr>
        <w:pStyle w:val="BodyText"/>
        <w:numPr>
          <w:ilvl w:val="2"/>
          <w:numId w:val="145"/>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14:paraId="3CCFF5AF" w14:textId="77777777" w:rsidR="00E379A6" w:rsidRDefault="000F5220">
      <w:pPr>
        <w:pStyle w:val="BodyText"/>
        <w:numPr>
          <w:ilvl w:val="2"/>
          <w:numId w:val="145"/>
        </w:numPr>
      </w:pPr>
      <w:r>
        <w:t>Or, if recording data from the whole facility, the participantRole element shall contain an id element with @root (CONF:1181-23004).</w:t>
      </w:r>
    </w:p>
    <w:p w14:paraId="11110222" w14:textId="77777777" w:rsidR="00E379A6" w:rsidRDefault="000F5220">
      <w:pPr>
        <w:pStyle w:val="BodyText"/>
        <w:numPr>
          <w:ilvl w:val="2"/>
          <w:numId w:val="145"/>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14:paraId="548B97BC" w14:textId="77777777" w:rsidR="00E379A6" w:rsidRDefault="000F5220">
      <w:pPr>
        <w:numPr>
          <w:ilvl w:val="0"/>
          <w:numId w:val="145"/>
        </w:numPr>
      </w:pPr>
      <w:r>
        <w:rPr>
          <w:rStyle w:val="keyword"/>
        </w:rPr>
        <w:t>SHALL</w:t>
      </w:r>
      <w:r>
        <w:t xml:space="preserve"> contain at least one [1..*] </w:t>
      </w:r>
      <w:r>
        <w:rPr>
          <w:rStyle w:val="XMLnameBold"/>
        </w:rPr>
        <w:t>entryRelationship</w:t>
      </w:r>
      <w:bookmarkStart w:id="3499" w:name="C_1181-23006"/>
      <w:bookmarkEnd w:id="3499"/>
      <w:r>
        <w:t xml:space="preserve"> (CONF:1181-23006).</w:t>
      </w:r>
    </w:p>
    <w:p w14:paraId="0A48E8C8" w14:textId="77777777" w:rsidR="00E379A6" w:rsidRDefault="000F5220">
      <w:pPr>
        <w:numPr>
          <w:ilvl w:val="1"/>
          <w:numId w:val="145"/>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500" w:name="C_1181-23007"/>
      <w:bookmarkEnd w:id="3500"/>
      <w:r>
        <w:t xml:space="preserve"> (CONF:1181-23007).</w:t>
      </w:r>
    </w:p>
    <w:p w14:paraId="2A170032" w14:textId="0D7D8AEB" w:rsidR="00E379A6" w:rsidRDefault="000F5220">
      <w:pPr>
        <w:numPr>
          <w:ilvl w:val="1"/>
          <w:numId w:val="145"/>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3501" w:name="C_1181-23008"/>
      <w:bookmarkEnd w:id="3501"/>
      <w:r>
        <w:t xml:space="preserve"> (CONF:1181-23008).</w:t>
      </w:r>
    </w:p>
    <w:p w14:paraId="4F6F5934" w14:textId="77777777" w:rsidR="00E379A6" w:rsidRDefault="000F5220">
      <w:pPr>
        <w:pStyle w:val="BodyText"/>
        <w:numPr>
          <w:ilvl w:val="0"/>
          <w:numId w:val="145"/>
        </w:numPr>
      </w:pPr>
      <w:r>
        <w:t>This Summary Encounter</w:t>
      </w:r>
      <w:r>
        <w:rPr>
          <w:rStyle w:val="keyword"/>
        </w:rPr>
        <w:t xml:space="preserve"> SHALL </w:t>
      </w:r>
      <w:r>
        <w:t>contain a Summary Data Observation (AU/AR) that records Number of Patient-present Days for the reporting location (CONF:1181-23011).</w:t>
      </w:r>
    </w:p>
    <w:p w14:paraId="7DBDEDF6" w14:textId="77777777" w:rsidR="00E379A6" w:rsidRDefault="000F5220">
      <w:pPr>
        <w:pStyle w:val="BodyText"/>
        <w:numPr>
          <w:ilvl w:val="0"/>
          <w:numId w:val="145"/>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7A5F00E8" w14:textId="0B9FC027" w:rsidR="00E379A6" w:rsidRDefault="000F5220">
      <w:pPr>
        <w:pStyle w:val="Caption"/>
        <w:ind w:left="130" w:right="115"/>
      </w:pPr>
      <w:bookmarkStart w:id="3502" w:name="_Toc491882437"/>
      <w:r>
        <w:lastRenderedPageBreak/>
        <w:t xml:space="preserve">Figure </w:t>
      </w:r>
      <w:r>
        <w:fldChar w:fldCharType="begin"/>
      </w:r>
      <w:r>
        <w:instrText>SEQ Figure \* ARABIC</w:instrText>
      </w:r>
      <w:r>
        <w:fldChar w:fldCharType="separate"/>
      </w:r>
      <w:r w:rsidR="00D90831">
        <w:t>159</w:t>
      </w:r>
      <w:r>
        <w:fldChar w:fldCharType="end"/>
      </w:r>
      <w:r>
        <w:t>: Summary Encounter Patient Presence (AUP) (V2)</w:t>
      </w:r>
      <w:bookmarkEnd w:id="3502"/>
    </w:p>
    <w:p w14:paraId="29B2BEF1" w14:textId="77777777" w:rsidR="00E379A6" w:rsidRDefault="000F5220">
      <w:pPr>
        <w:pStyle w:val="Example"/>
        <w:ind w:left="130" w:right="115"/>
      </w:pPr>
      <w:r>
        <w:t>&lt;!-- encounter recording patient presence --&gt;</w:t>
      </w:r>
    </w:p>
    <w:p w14:paraId="4953E45D" w14:textId="77777777" w:rsidR="00E379A6" w:rsidRDefault="000F5220">
      <w:pPr>
        <w:pStyle w:val="Example"/>
        <w:ind w:left="130" w:right="115"/>
      </w:pPr>
      <w:r>
        <w:t>&lt;encounter classCode="ENC" moodCode="EVN"&gt;</w:t>
      </w:r>
    </w:p>
    <w:p w14:paraId="326CA232" w14:textId="77777777" w:rsidR="00E379A6" w:rsidRDefault="000F5220">
      <w:pPr>
        <w:pStyle w:val="Example"/>
        <w:ind w:left="130" w:right="115"/>
      </w:pPr>
      <w:r>
        <w:t xml:space="preserve">  &lt;!-- Summary Encounter Patient Presence (AUP) templateId --&gt;</w:t>
      </w:r>
    </w:p>
    <w:p w14:paraId="0C972CE9" w14:textId="77777777" w:rsidR="00E379A6" w:rsidRDefault="000F5220">
      <w:pPr>
        <w:pStyle w:val="Example"/>
        <w:ind w:left="130" w:right="115"/>
      </w:pPr>
      <w:r>
        <w:t xml:space="preserve">  &lt;templateId root="2.16.840.1.113883.10.20.5.6.197"</w:t>
      </w:r>
    </w:p>
    <w:p w14:paraId="1EA2AAD5" w14:textId="77777777" w:rsidR="00E379A6" w:rsidRDefault="000F5220">
      <w:pPr>
        <w:pStyle w:val="Example"/>
        <w:ind w:left="130" w:right="115"/>
      </w:pPr>
      <w:r>
        <w:t xml:space="preserve">        extension="2015-04-01" /&gt;</w:t>
      </w:r>
    </w:p>
    <w:p w14:paraId="61806C18" w14:textId="77777777" w:rsidR="00E379A6" w:rsidRDefault="000F5220">
      <w:pPr>
        <w:pStyle w:val="Example"/>
        <w:ind w:left="130" w:right="115"/>
      </w:pPr>
      <w:r>
        <w:t xml:space="preserve">  &lt;!-- the location ID and type --&gt;</w:t>
      </w:r>
    </w:p>
    <w:p w14:paraId="16BFAFD6" w14:textId="77777777" w:rsidR="00E379A6" w:rsidRDefault="000F5220">
      <w:pPr>
        <w:pStyle w:val="Example"/>
        <w:ind w:left="130" w:right="115"/>
      </w:pPr>
      <w:r>
        <w:t xml:space="preserve">  &lt;participant typeCode="LOC"&gt;</w:t>
      </w:r>
    </w:p>
    <w:p w14:paraId="52C9536C" w14:textId="77777777" w:rsidR="00E379A6" w:rsidRDefault="000F5220">
      <w:pPr>
        <w:pStyle w:val="Example"/>
        <w:ind w:left="130" w:right="115"/>
      </w:pPr>
      <w:r>
        <w:t xml:space="preserve">    &lt;participantRole classCode="SDLOC"&gt;</w:t>
      </w:r>
    </w:p>
    <w:p w14:paraId="1092364C" w14:textId="77777777" w:rsidR="00E379A6" w:rsidRDefault="000F5220">
      <w:pPr>
        <w:pStyle w:val="Example"/>
        <w:ind w:left="130" w:right="115"/>
      </w:pPr>
      <w:r>
        <w:t xml:space="preserve">      &lt;id root="2.16.840.1.113883.3.117.1.1.5.1.1" extension="9W" /&gt;</w:t>
      </w:r>
    </w:p>
    <w:p w14:paraId="5439AFD7" w14:textId="77777777" w:rsidR="00E379A6" w:rsidRDefault="000F5220">
      <w:pPr>
        <w:pStyle w:val="Example"/>
        <w:ind w:left="130" w:right="115"/>
      </w:pPr>
      <w:r>
        <w:t xml:space="preserve">      &lt;code codeSystem="2.16.840.1.113883.6.259" </w:t>
      </w:r>
    </w:p>
    <w:p w14:paraId="441BA7B8" w14:textId="77777777" w:rsidR="00E379A6" w:rsidRDefault="000F5220">
      <w:pPr>
        <w:pStyle w:val="Example"/>
        <w:ind w:left="130" w:right="115"/>
      </w:pPr>
      <w:r>
        <w:t xml:space="preserve">            codeSystemName="HL7 Healthcare Service Location Code" </w:t>
      </w:r>
    </w:p>
    <w:p w14:paraId="73FE04CC" w14:textId="77777777" w:rsidR="00E379A6" w:rsidRDefault="000F5220">
      <w:pPr>
        <w:pStyle w:val="Example"/>
        <w:ind w:left="130" w:right="115"/>
      </w:pPr>
      <w:r>
        <w:t xml:space="preserve">            code="1029-8" </w:t>
      </w:r>
    </w:p>
    <w:p w14:paraId="730B06D5" w14:textId="77777777" w:rsidR="00E379A6" w:rsidRDefault="000F5220">
      <w:pPr>
        <w:pStyle w:val="Example"/>
        <w:ind w:left="130" w:right="115"/>
      </w:pPr>
      <w:r>
        <w:t xml:space="preserve">            displayName="Medical/Surgical Critical Care" /&gt;</w:t>
      </w:r>
    </w:p>
    <w:p w14:paraId="09121BFC" w14:textId="77777777" w:rsidR="00E379A6" w:rsidRDefault="000F5220">
      <w:pPr>
        <w:pStyle w:val="Example"/>
        <w:ind w:left="130" w:right="115"/>
      </w:pPr>
      <w:r>
        <w:t xml:space="preserve">    &lt;/participantRole&gt;</w:t>
      </w:r>
    </w:p>
    <w:p w14:paraId="16C836BD" w14:textId="77777777" w:rsidR="00E379A6" w:rsidRDefault="000F5220">
      <w:pPr>
        <w:pStyle w:val="Example"/>
        <w:ind w:left="130" w:right="115"/>
      </w:pPr>
      <w:r>
        <w:t xml:space="preserve">  &lt;/participant&gt;</w:t>
      </w:r>
    </w:p>
    <w:p w14:paraId="19E8C03D" w14:textId="77777777" w:rsidR="00E379A6" w:rsidRDefault="000F5220">
      <w:pPr>
        <w:pStyle w:val="Example"/>
        <w:ind w:left="130" w:right="115"/>
      </w:pPr>
      <w:r>
        <w:t xml:space="preserve">  &lt;!-- report for a single unit: Number of Patient-present Days --&gt;</w:t>
      </w:r>
    </w:p>
    <w:p w14:paraId="112393E5" w14:textId="77777777" w:rsidR="00E379A6" w:rsidRDefault="000F5220">
      <w:pPr>
        <w:pStyle w:val="Example"/>
        <w:ind w:left="130" w:right="115"/>
      </w:pPr>
      <w:r>
        <w:t xml:space="preserve">  &lt;entryRelationship typeCode="COMP"&gt;</w:t>
      </w:r>
    </w:p>
    <w:p w14:paraId="1CED605B" w14:textId="77777777" w:rsidR="00E379A6" w:rsidRDefault="000F5220">
      <w:pPr>
        <w:pStyle w:val="Example"/>
        <w:ind w:left="130" w:right="115"/>
      </w:pPr>
      <w:r>
        <w:t xml:space="preserve">    &lt;observation classCode="OBS" moodCode="EVN"&gt;</w:t>
      </w:r>
    </w:p>
    <w:p w14:paraId="59964452" w14:textId="77777777" w:rsidR="00E379A6" w:rsidRDefault="000F5220">
      <w:pPr>
        <w:pStyle w:val="Example"/>
        <w:ind w:left="130" w:right="115"/>
      </w:pPr>
      <w:r>
        <w:t xml:space="preserve">      &lt;!-- Summary Data Observation (AU/AP) templateId --&gt;</w:t>
      </w:r>
    </w:p>
    <w:p w14:paraId="74C7DFA4" w14:textId="77777777" w:rsidR="00E379A6" w:rsidRDefault="000F5220">
      <w:pPr>
        <w:pStyle w:val="Example"/>
        <w:ind w:left="130" w:right="115"/>
      </w:pPr>
      <w:r>
        <w:t xml:space="preserve">      &lt;templateId root="2.16.840.1.113883.10.20.5.6.229"</w:t>
      </w:r>
    </w:p>
    <w:p w14:paraId="32DB9F53" w14:textId="77777777" w:rsidR="00E379A6" w:rsidRDefault="000F5220">
      <w:pPr>
        <w:pStyle w:val="Example"/>
        <w:ind w:left="130" w:right="115"/>
      </w:pPr>
      <w:r>
        <w:t xml:space="preserve">            extension="2015-04-01" /&gt;</w:t>
      </w:r>
    </w:p>
    <w:p w14:paraId="2E7BF9A9" w14:textId="77777777" w:rsidR="00E379A6" w:rsidRDefault="000F5220">
      <w:pPr>
        <w:pStyle w:val="Example"/>
        <w:ind w:left="130" w:right="115"/>
      </w:pPr>
      <w:r>
        <w:t xml:space="preserve">       ...</w:t>
      </w:r>
    </w:p>
    <w:p w14:paraId="65259F4F" w14:textId="77777777" w:rsidR="00E379A6" w:rsidRDefault="000F5220">
      <w:pPr>
        <w:pStyle w:val="Example"/>
        <w:ind w:left="130" w:right="115"/>
      </w:pPr>
      <w:r>
        <w:t xml:space="preserve">    &lt;/observation&gt;</w:t>
      </w:r>
    </w:p>
    <w:p w14:paraId="6F5D8E83" w14:textId="77777777" w:rsidR="00E379A6" w:rsidRDefault="000F5220">
      <w:pPr>
        <w:pStyle w:val="Example"/>
        <w:ind w:left="130" w:right="115"/>
      </w:pPr>
      <w:r>
        <w:t xml:space="preserve">  &lt;/entryRelationship&gt;</w:t>
      </w:r>
    </w:p>
    <w:p w14:paraId="7331183F" w14:textId="77777777" w:rsidR="00E379A6" w:rsidRDefault="000F5220">
      <w:pPr>
        <w:pStyle w:val="Example"/>
        <w:ind w:left="130" w:right="115"/>
      </w:pPr>
      <w:r>
        <w:t xml:space="preserve">  &lt;!-- if the reporting location is facility-wide inpatient units,</w:t>
      </w:r>
    </w:p>
    <w:p w14:paraId="3D7C0F04" w14:textId="77777777" w:rsidR="00E379A6" w:rsidRDefault="000F5220">
      <w:pPr>
        <w:pStyle w:val="Example"/>
        <w:ind w:left="130" w:right="115"/>
      </w:pPr>
      <w:r>
        <w:t xml:space="preserve">       a second observation recording Number of Admissions --&gt;</w:t>
      </w:r>
    </w:p>
    <w:p w14:paraId="5B58D61B" w14:textId="77777777" w:rsidR="00E379A6" w:rsidRDefault="000F5220">
      <w:pPr>
        <w:pStyle w:val="Example"/>
        <w:ind w:left="130" w:right="115"/>
      </w:pPr>
      <w:r>
        <w:t>&lt;/encounter&gt;</w:t>
      </w:r>
    </w:p>
    <w:p w14:paraId="7A1AB8D9" w14:textId="77777777" w:rsidR="00E379A6" w:rsidRDefault="00E379A6">
      <w:pPr>
        <w:pStyle w:val="BodyText"/>
      </w:pPr>
    </w:p>
    <w:p w14:paraId="6E326460" w14:textId="77777777" w:rsidR="00E379A6" w:rsidRDefault="000F5220">
      <w:pPr>
        <w:pStyle w:val="Heading2nospace"/>
      </w:pPr>
      <w:bookmarkStart w:id="3503" w:name="_Toc491882249"/>
      <w:r>
        <w:t>S</w:t>
      </w:r>
      <w:bookmarkStart w:id="3504" w:name="E_Surgical_Site_Infection_Observation"/>
      <w:bookmarkEnd w:id="3504"/>
      <w:r>
        <w:t>urgical Site Infection Observation</w:t>
      </w:r>
      <w:bookmarkEnd w:id="3503"/>
    </w:p>
    <w:p w14:paraId="1E41A758" w14:textId="77777777" w:rsidR="00E379A6" w:rsidRDefault="000F5220">
      <w:pPr>
        <w:pStyle w:val="BracketData"/>
      </w:pPr>
      <w:r>
        <w:t>[observation: identifier urn:oid:2.16.840.1.113883.10.20.5.6.210 (closed)]</w:t>
      </w:r>
    </w:p>
    <w:p w14:paraId="57BDA72B" w14:textId="77777777" w:rsidR="00E379A6" w:rsidRDefault="000F5220">
      <w:pPr>
        <w:pStyle w:val="BracketData"/>
      </w:pPr>
      <w:r>
        <w:t>Published as part of NHSN Healthcare Associated Infection (HAI) Reports Release 2, DSTU 2 - US Realm</w:t>
      </w:r>
    </w:p>
    <w:p w14:paraId="21C31269" w14:textId="2591C170" w:rsidR="00E379A6" w:rsidRDefault="000F5220">
      <w:pPr>
        <w:pStyle w:val="Caption"/>
      </w:pPr>
      <w:bookmarkStart w:id="3505" w:name="_Toc491882833"/>
      <w:r>
        <w:t xml:space="preserve">Table </w:t>
      </w:r>
      <w:r>
        <w:fldChar w:fldCharType="begin"/>
      </w:r>
      <w:r>
        <w:instrText>SEQ Table \* ARABIC</w:instrText>
      </w:r>
      <w:r>
        <w:fldChar w:fldCharType="separate"/>
      </w:r>
      <w:r w:rsidR="00D90831">
        <w:t>387</w:t>
      </w:r>
      <w:r>
        <w:fldChar w:fldCharType="end"/>
      </w:r>
      <w:r>
        <w:t>: Surgical Site Infection Observation Contexts</w:t>
      </w:r>
      <w:bookmarkEnd w:id="35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7: Surgical Site Infection Observation Contexts"/>
        <w:tblDescription w:val="Table 387: Surgical Site Infection Observation Contexts"/>
      </w:tblPr>
      <w:tblGrid>
        <w:gridCol w:w="5040"/>
        <w:gridCol w:w="5040"/>
      </w:tblGrid>
      <w:tr w:rsidR="00E379A6" w14:paraId="48FB1789" w14:textId="77777777" w:rsidTr="006B5CBB">
        <w:trPr>
          <w:cantSplit/>
          <w:tblHeader/>
          <w:jc w:val="center"/>
        </w:trPr>
        <w:tc>
          <w:tcPr>
            <w:tcW w:w="360" w:type="dxa"/>
            <w:shd w:val="clear" w:color="auto" w:fill="E6E6E6"/>
          </w:tcPr>
          <w:p w14:paraId="53A60E4D" w14:textId="77777777" w:rsidR="00E379A6" w:rsidRDefault="000F5220">
            <w:pPr>
              <w:pStyle w:val="TableHead"/>
            </w:pPr>
            <w:r>
              <w:t>Contained By:</w:t>
            </w:r>
          </w:p>
        </w:tc>
        <w:tc>
          <w:tcPr>
            <w:tcW w:w="360" w:type="dxa"/>
            <w:shd w:val="clear" w:color="auto" w:fill="E6E6E6"/>
          </w:tcPr>
          <w:p w14:paraId="247F76BE" w14:textId="77777777" w:rsidR="00E379A6" w:rsidRDefault="000F5220">
            <w:pPr>
              <w:pStyle w:val="TableHead"/>
            </w:pPr>
            <w:r>
              <w:t>Contains:</w:t>
            </w:r>
          </w:p>
        </w:tc>
      </w:tr>
      <w:tr w:rsidR="00E379A6" w14:paraId="47D3C367" w14:textId="77777777" w:rsidTr="006B5CBB">
        <w:trPr>
          <w:cantSplit/>
          <w:jc w:val="center"/>
        </w:trPr>
        <w:tc>
          <w:tcPr>
            <w:tcW w:w="360" w:type="dxa"/>
          </w:tcPr>
          <w:p w14:paraId="63C2CBAB" w14:textId="3EF72D2B" w:rsidR="00E379A6" w:rsidRDefault="0051287C">
            <w:pPr>
              <w:pStyle w:val="TableText"/>
            </w:pPr>
            <w:hyperlink w:anchor="Surgical_Site_Infection_Details_Section">
              <w:r w:rsidR="000F5220">
                <w:rPr>
                  <w:rStyle w:val="HyperlinkText9pt"/>
                </w:rPr>
                <w:t>Surgical Site Infection Details Section in an OPC Report</w:t>
              </w:r>
            </w:hyperlink>
            <w:r w:rsidR="000F5220">
              <w:t xml:space="preserve"> (required)</w:t>
            </w:r>
          </w:p>
        </w:tc>
        <w:tc>
          <w:tcPr>
            <w:tcW w:w="360" w:type="dxa"/>
          </w:tcPr>
          <w:p w14:paraId="430C4459" w14:textId="2B8CA6EF" w:rsidR="00E379A6" w:rsidRDefault="0051287C">
            <w:pPr>
              <w:pStyle w:val="TableText"/>
            </w:pPr>
            <w:hyperlink w:anchor="E_Criteria_of_Diagnosis_Organizer">
              <w:r w:rsidR="000F5220">
                <w:rPr>
                  <w:rStyle w:val="HyperlinkText9pt"/>
                </w:rPr>
                <w:t>Criteria of Diagnosis Organizer</w:t>
              </w:r>
            </w:hyperlink>
          </w:p>
          <w:p w14:paraId="48A6F362" w14:textId="4DECF045" w:rsidR="00E379A6" w:rsidRDefault="0051287C">
            <w:pPr>
              <w:pStyle w:val="TableText"/>
            </w:pPr>
            <w:hyperlink w:anchor="E_Infection_Condition_Observation">
              <w:r w:rsidR="000F5220">
                <w:rPr>
                  <w:rStyle w:val="HyperlinkText9pt"/>
                </w:rPr>
                <w:t>Infection Condition Observation</w:t>
              </w:r>
            </w:hyperlink>
          </w:p>
        </w:tc>
      </w:tr>
    </w:tbl>
    <w:p w14:paraId="21FC273A" w14:textId="77777777" w:rsidR="00E379A6" w:rsidRDefault="00E379A6">
      <w:pPr>
        <w:pStyle w:val="BodyText"/>
      </w:pPr>
    </w:p>
    <w:p w14:paraId="6179A99F" w14:textId="77777777" w:rsidR="00E379A6" w:rsidRDefault="000F5220">
      <w:pPr>
        <w:pStyle w:val="BodyText"/>
      </w:pPr>
      <w:r>
        <w:t>This template represents a surgical site infection in an Outpatient Procedure Component Event Report. It records the date of the surgical site infection and contains entryRelationships to record the criteria of diagnosis and the infection condition being reported.</w:t>
      </w:r>
    </w:p>
    <w:p w14:paraId="136D1287" w14:textId="1233630C" w:rsidR="00E379A6" w:rsidRDefault="000F5220">
      <w:pPr>
        <w:pStyle w:val="Caption"/>
      </w:pPr>
      <w:bookmarkStart w:id="3506" w:name="_Toc491882834"/>
      <w:r>
        <w:t xml:space="preserve">Table </w:t>
      </w:r>
      <w:r>
        <w:fldChar w:fldCharType="begin"/>
      </w:r>
      <w:r>
        <w:instrText>SEQ Table \* ARABIC</w:instrText>
      </w:r>
      <w:r>
        <w:fldChar w:fldCharType="separate"/>
      </w:r>
      <w:r w:rsidR="00D90831">
        <w:t>388</w:t>
      </w:r>
      <w:r>
        <w:fldChar w:fldCharType="end"/>
      </w:r>
      <w:r>
        <w:t>: Surgical Site Infection Observation Constraints Overview</w:t>
      </w:r>
      <w:bookmarkEnd w:id="3506"/>
    </w:p>
    <w:tbl>
      <w:tblPr>
        <w:tblStyle w:val="TableGrid"/>
        <w:tblW w:w="10080" w:type="dxa"/>
        <w:jc w:val="center"/>
        <w:tblLayout w:type="fixed"/>
        <w:tblLook w:val="02A0" w:firstRow="1" w:lastRow="0" w:firstColumn="1" w:lastColumn="0" w:noHBand="1" w:noVBand="0"/>
        <w:tblCaption w:val="Table 388: Surgical Site Infection Observation Constraints Overview"/>
        <w:tblDescription w:val="Table 388: Surgical Site Infection Observation Constraints Overview"/>
      </w:tblPr>
      <w:tblGrid>
        <w:gridCol w:w="3498"/>
        <w:gridCol w:w="731"/>
        <w:gridCol w:w="877"/>
        <w:gridCol w:w="877"/>
        <w:gridCol w:w="877"/>
        <w:gridCol w:w="3220"/>
      </w:tblGrid>
      <w:tr w:rsidR="00E379A6" w14:paraId="231D60E6" w14:textId="77777777" w:rsidTr="006B5CBB">
        <w:trPr>
          <w:cantSplit/>
          <w:tblHeader/>
          <w:jc w:val="center"/>
        </w:trPr>
        <w:tc>
          <w:tcPr>
            <w:tcW w:w="0" w:type="dxa"/>
            <w:shd w:val="clear" w:color="auto" w:fill="E6E6E6"/>
            <w:noWrap/>
          </w:tcPr>
          <w:p w14:paraId="5A6C8FBF" w14:textId="77777777" w:rsidR="00E379A6" w:rsidRDefault="000F5220" w:rsidP="006B5CBB">
            <w:pPr>
              <w:pStyle w:val="TableHead"/>
              <w:keepNext w:val="0"/>
            </w:pPr>
            <w:r>
              <w:t>XPath</w:t>
            </w:r>
          </w:p>
        </w:tc>
        <w:tc>
          <w:tcPr>
            <w:tcW w:w="720" w:type="dxa"/>
            <w:shd w:val="clear" w:color="auto" w:fill="E6E6E6"/>
            <w:noWrap/>
          </w:tcPr>
          <w:p w14:paraId="11D36FE6" w14:textId="77777777" w:rsidR="00E379A6" w:rsidRDefault="000F5220" w:rsidP="006B5CBB">
            <w:pPr>
              <w:pStyle w:val="TableHead"/>
              <w:keepNext w:val="0"/>
            </w:pPr>
            <w:r>
              <w:t>Card.</w:t>
            </w:r>
          </w:p>
        </w:tc>
        <w:tc>
          <w:tcPr>
            <w:tcW w:w="864" w:type="dxa"/>
            <w:shd w:val="clear" w:color="auto" w:fill="E6E6E6"/>
            <w:noWrap/>
          </w:tcPr>
          <w:p w14:paraId="77789867" w14:textId="77777777" w:rsidR="00E379A6" w:rsidRDefault="000F5220" w:rsidP="006B5CBB">
            <w:pPr>
              <w:pStyle w:val="TableHead"/>
              <w:keepNext w:val="0"/>
            </w:pPr>
            <w:r>
              <w:t>Verb</w:t>
            </w:r>
          </w:p>
        </w:tc>
        <w:tc>
          <w:tcPr>
            <w:tcW w:w="864" w:type="dxa"/>
            <w:shd w:val="clear" w:color="auto" w:fill="E6E6E6"/>
            <w:noWrap/>
          </w:tcPr>
          <w:p w14:paraId="687B9D0E" w14:textId="77777777" w:rsidR="00E379A6" w:rsidRDefault="000F5220" w:rsidP="006B5CBB">
            <w:pPr>
              <w:pStyle w:val="TableHead"/>
              <w:keepNext w:val="0"/>
            </w:pPr>
            <w:r>
              <w:t>Data Type</w:t>
            </w:r>
          </w:p>
        </w:tc>
        <w:tc>
          <w:tcPr>
            <w:tcW w:w="864" w:type="dxa"/>
            <w:shd w:val="clear" w:color="auto" w:fill="E6E6E6"/>
            <w:noWrap/>
          </w:tcPr>
          <w:p w14:paraId="694502D1" w14:textId="77777777" w:rsidR="00E379A6" w:rsidRDefault="000F5220" w:rsidP="006B5CBB">
            <w:pPr>
              <w:pStyle w:val="TableHead"/>
              <w:keepNext w:val="0"/>
            </w:pPr>
            <w:r>
              <w:t>CONF#</w:t>
            </w:r>
          </w:p>
        </w:tc>
        <w:tc>
          <w:tcPr>
            <w:tcW w:w="864" w:type="dxa"/>
            <w:shd w:val="clear" w:color="auto" w:fill="E6E6E6"/>
            <w:noWrap/>
          </w:tcPr>
          <w:p w14:paraId="1789F8E0" w14:textId="77777777" w:rsidR="00E379A6" w:rsidRDefault="000F5220" w:rsidP="006B5CBB">
            <w:pPr>
              <w:pStyle w:val="TableHead"/>
              <w:keepNext w:val="0"/>
            </w:pPr>
            <w:r>
              <w:t>Value</w:t>
            </w:r>
          </w:p>
        </w:tc>
      </w:tr>
      <w:tr w:rsidR="00E379A6" w14:paraId="60EFBC22" w14:textId="77777777" w:rsidTr="006B5CBB">
        <w:trPr>
          <w:cantSplit/>
          <w:jc w:val="center"/>
        </w:trPr>
        <w:tc>
          <w:tcPr>
            <w:tcW w:w="9928" w:type="dxa"/>
            <w:gridSpan w:val="6"/>
          </w:tcPr>
          <w:p w14:paraId="391B21E2" w14:textId="77777777" w:rsidR="00E379A6" w:rsidRDefault="000F5220" w:rsidP="006B5CBB">
            <w:pPr>
              <w:pStyle w:val="TableText"/>
              <w:keepNext w:val="0"/>
            </w:pPr>
            <w:r>
              <w:t>observation (identifier: urn:oid:2.16.840.1.113883.10.20.5.6.210)</w:t>
            </w:r>
          </w:p>
        </w:tc>
      </w:tr>
      <w:tr w:rsidR="00E379A6" w14:paraId="7DD13CDD" w14:textId="77777777" w:rsidTr="006B5CBB">
        <w:trPr>
          <w:cantSplit/>
          <w:jc w:val="center"/>
        </w:trPr>
        <w:tc>
          <w:tcPr>
            <w:tcW w:w="3445" w:type="dxa"/>
          </w:tcPr>
          <w:p w14:paraId="681146CE" w14:textId="77777777" w:rsidR="00E379A6" w:rsidRDefault="000F5220" w:rsidP="006B5CBB">
            <w:pPr>
              <w:pStyle w:val="TableText"/>
              <w:keepNext w:val="0"/>
            </w:pPr>
            <w:r>
              <w:lastRenderedPageBreak/>
              <w:tab/>
              <w:t>@classCode</w:t>
            </w:r>
          </w:p>
        </w:tc>
        <w:tc>
          <w:tcPr>
            <w:tcW w:w="720" w:type="dxa"/>
          </w:tcPr>
          <w:p w14:paraId="79D64099" w14:textId="77777777" w:rsidR="00E379A6" w:rsidRDefault="000F5220" w:rsidP="006B5CBB">
            <w:pPr>
              <w:pStyle w:val="TableText"/>
              <w:keepNext w:val="0"/>
            </w:pPr>
            <w:r>
              <w:t>1..1</w:t>
            </w:r>
          </w:p>
        </w:tc>
        <w:tc>
          <w:tcPr>
            <w:tcW w:w="864" w:type="dxa"/>
          </w:tcPr>
          <w:p w14:paraId="2B791FC6" w14:textId="77777777" w:rsidR="00E379A6" w:rsidRDefault="000F5220" w:rsidP="006B5CBB">
            <w:pPr>
              <w:pStyle w:val="TableText"/>
              <w:keepNext w:val="0"/>
            </w:pPr>
            <w:r>
              <w:t>SHALL</w:t>
            </w:r>
          </w:p>
        </w:tc>
        <w:tc>
          <w:tcPr>
            <w:tcW w:w="864" w:type="dxa"/>
          </w:tcPr>
          <w:p w14:paraId="60C4C1E0" w14:textId="77777777" w:rsidR="00E379A6" w:rsidRDefault="00E379A6" w:rsidP="006B5CBB">
            <w:pPr>
              <w:pStyle w:val="TableText"/>
              <w:keepNext w:val="0"/>
            </w:pPr>
          </w:p>
        </w:tc>
        <w:tc>
          <w:tcPr>
            <w:tcW w:w="864" w:type="dxa"/>
          </w:tcPr>
          <w:p w14:paraId="774E8B22" w14:textId="0929BCF2" w:rsidR="00E379A6" w:rsidRDefault="0051287C" w:rsidP="006B5CBB">
            <w:pPr>
              <w:pStyle w:val="TableText"/>
              <w:keepNext w:val="0"/>
            </w:pPr>
            <w:hyperlink w:anchor="C_1113-21703">
              <w:r w:rsidR="000F5220">
                <w:rPr>
                  <w:rStyle w:val="HyperlinkText9pt"/>
                </w:rPr>
                <w:t>1113-21703</w:t>
              </w:r>
            </w:hyperlink>
          </w:p>
        </w:tc>
        <w:tc>
          <w:tcPr>
            <w:tcW w:w="3171" w:type="dxa"/>
          </w:tcPr>
          <w:p w14:paraId="1B3C929C" w14:textId="77777777" w:rsidR="00E379A6" w:rsidRDefault="000F5220" w:rsidP="006B5CBB">
            <w:pPr>
              <w:pStyle w:val="TableText"/>
              <w:keepNext w:val="0"/>
            </w:pPr>
            <w:r>
              <w:t>urn:oid:2.16.840.1.113883.5.6 (HL7ActClass) = OBS</w:t>
            </w:r>
          </w:p>
        </w:tc>
      </w:tr>
      <w:tr w:rsidR="00E379A6" w14:paraId="14805E7F" w14:textId="77777777" w:rsidTr="006B5CBB">
        <w:trPr>
          <w:cantSplit/>
          <w:jc w:val="center"/>
        </w:trPr>
        <w:tc>
          <w:tcPr>
            <w:tcW w:w="3445" w:type="dxa"/>
          </w:tcPr>
          <w:p w14:paraId="5F18F474" w14:textId="77777777" w:rsidR="00E379A6" w:rsidRDefault="000F5220" w:rsidP="006B5CBB">
            <w:pPr>
              <w:pStyle w:val="TableText"/>
              <w:keepNext w:val="0"/>
            </w:pPr>
            <w:r>
              <w:tab/>
              <w:t>@moodCode</w:t>
            </w:r>
          </w:p>
        </w:tc>
        <w:tc>
          <w:tcPr>
            <w:tcW w:w="720" w:type="dxa"/>
          </w:tcPr>
          <w:p w14:paraId="5B66DDE1" w14:textId="77777777" w:rsidR="00E379A6" w:rsidRDefault="000F5220" w:rsidP="006B5CBB">
            <w:pPr>
              <w:pStyle w:val="TableText"/>
              <w:keepNext w:val="0"/>
            </w:pPr>
            <w:r>
              <w:t>1..1</w:t>
            </w:r>
          </w:p>
        </w:tc>
        <w:tc>
          <w:tcPr>
            <w:tcW w:w="864" w:type="dxa"/>
          </w:tcPr>
          <w:p w14:paraId="145AF57B" w14:textId="77777777" w:rsidR="00E379A6" w:rsidRDefault="000F5220" w:rsidP="006B5CBB">
            <w:pPr>
              <w:pStyle w:val="TableText"/>
              <w:keepNext w:val="0"/>
            </w:pPr>
            <w:r>
              <w:t>SHALL</w:t>
            </w:r>
          </w:p>
        </w:tc>
        <w:tc>
          <w:tcPr>
            <w:tcW w:w="864" w:type="dxa"/>
          </w:tcPr>
          <w:p w14:paraId="00882304" w14:textId="77777777" w:rsidR="00E379A6" w:rsidRDefault="00E379A6" w:rsidP="006B5CBB">
            <w:pPr>
              <w:pStyle w:val="TableText"/>
              <w:keepNext w:val="0"/>
            </w:pPr>
          </w:p>
        </w:tc>
        <w:tc>
          <w:tcPr>
            <w:tcW w:w="864" w:type="dxa"/>
          </w:tcPr>
          <w:p w14:paraId="01B3EDD4" w14:textId="21423F6C" w:rsidR="00E379A6" w:rsidRDefault="0051287C" w:rsidP="006B5CBB">
            <w:pPr>
              <w:pStyle w:val="TableText"/>
              <w:keepNext w:val="0"/>
            </w:pPr>
            <w:hyperlink w:anchor="C_1113-21704">
              <w:r w:rsidR="000F5220">
                <w:rPr>
                  <w:rStyle w:val="HyperlinkText9pt"/>
                </w:rPr>
                <w:t>1113-21704</w:t>
              </w:r>
            </w:hyperlink>
          </w:p>
        </w:tc>
        <w:tc>
          <w:tcPr>
            <w:tcW w:w="3171" w:type="dxa"/>
          </w:tcPr>
          <w:p w14:paraId="6EB79948" w14:textId="77777777" w:rsidR="00E379A6" w:rsidRDefault="000F5220" w:rsidP="006B5CBB">
            <w:pPr>
              <w:pStyle w:val="TableText"/>
              <w:keepNext w:val="0"/>
            </w:pPr>
            <w:r>
              <w:t>urn:oid:2.16.840.1.113883.5.1001 (ActMood) = EVN</w:t>
            </w:r>
          </w:p>
        </w:tc>
      </w:tr>
      <w:tr w:rsidR="00E379A6" w14:paraId="0F6DD027" w14:textId="77777777" w:rsidTr="006B5CBB">
        <w:trPr>
          <w:cantSplit/>
          <w:jc w:val="center"/>
        </w:trPr>
        <w:tc>
          <w:tcPr>
            <w:tcW w:w="3445" w:type="dxa"/>
          </w:tcPr>
          <w:p w14:paraId="1BB5F8B1" w14:textId="77777777" w:rsidR="00E379A6" w:rsidRDefault="000F5220" w:rsidP="006B5CBB">
            <w:pPr>
              <w:pStyle w:val="TableText"/>
              <w:keepNext w:val="0"/>
            </w:pPr>
            <w:r>
              <w:tab/>
              <w:t>templateId</w:t>
            </w:r>
          </w:p>
        </w:tc>
        <w:tc>
          <w:tcPr>
            <w:tcW w:w="720" w:type="dxa"/>
          </w:tcPr>
          <w:p w14:paraId="2F126DE0" w14:textId="77777777" w:rsidR="00E379A6" w:rsidRDefault="000F5220" w:rsidP="006B5CBB">
            <w:pPr>
              <w:pStyle w:val="TableText"/>
              <w:keepNext w:val="0"/>
            </w:pPr>
            <w:r>
              <w:t>1..1</w:t>
            </w:r>
          </w:p>
        </w:tc>
        <w:tc>
          <w:tcPr>
            <w:tcW w:w="864" w:type="dxa"/>
          </w:tcPr>
          <w:p w14:paraId="710E0077" w14:textId="77777777" w:rsidR="00E379A6" w:rsidRDefault="000F5220" w:rsidP="006B5CBB">
            <w:pPr>
              <w:pStyle w:val="TableText"/>
              <w:keepNext w:val="0"/>
            </w:pPr>
            <w:r>
              <w:t>SHALL</w:t>
            </w:r>
          </w:p>
        </w:tc>
        <w:tc>
          <w:tcPr>
            <w:tcW w:w="864" w:type="dxa"/>
          </w:tcPr>
          <w:p w14:paraId="4134CA1E" w14:textId="77777777" w:rsidR="00E379A6" w:rsidRDefault="00E379A6" w:rsidP="006B5CBB">
            <w:pPr>
              <w:pStyle w:val="TableText"/>
              <w:keepNext w:val="0"/>
            </w:pPr>
          </w:p>
        </w:tc>
        <w:tc>
          <w:tcPr>
            <w:tcW w:w="864" w:type="dxa"/>
          </w:tcPr>
          <w:p w14:paraId="213AC887" w14:textId="0587CBDC" w:rsidR="00E379A6" w:rsidRDefault="0051287C" w:rsidP="006B5CBB">
            <w:pPr>
              <w:pStyle w:val="TableText"/>
              <w:keepNext w:val="0"/>
            </w:pPr>
            <w:hyperlink w:anchor="C_1113-21868">
              <w:r w:rsidR="000F5220">
                <w:rPr>
                  <w:rStyle w:val="HyperlinkText9pt"/>
                </w:rPr>
                <w:t>1113-21868</w:t>
              </w:r>
            </w:hyperlink>
          </w:p>
        </w:tc>
        <w:tc>
          <w:tcPr>
            <w:tcW w:w="3171" w:type="dxa"/>
          </w:tcPr>
          <w:p w14:paraId="672B9E89" w14:textId="77777777" w:rsidR="00E379A6" w:rsidRDefault="00E379A6" w:rsidP="006B5CBB">
            <w:pPr>
              <w:pStyle w:val="TableText"/>
              <w:keepNext w:val="0"/>
            </w:pPr>
          </w:p>
        </w:tc>
      </w:tr>
      <w:tr w:rsidR="00E379A6" w14:paraId="2A09E0B0" w14:textId="77777777" w:rsidTr="006B5CBB">
        <w:trPr>
          <w:cantSplit/>
          <w:jc w:val="center"/>
        </w:trPr>
        <w:tc>
          <w:tcPr>
            <w:tcW w:w="3445" w:type="dxa"/>
          </w:tcPr>
          <w:p w14:paraId="02D72E9B" w14:textId="77777777" w:rsidR="00E379A6" w:rsidRDefault="000F5220" w:rsidP="006B5CBB">
            <w:pPr>
              <w:pStyle w:val="TableText"/>
              <w:keepNext w:val="0"/>
            </w:pPr>
            <w:r>
              <w:tab/>
            </w:r>
            <w:r>
              <w:tab/>
              <w:t>@root</w:t>
            </w:r>
          </w:p>
        </w:tc>
        <w:tc>
          <w:tcPr>
            <w:tcW w:w="720" w:type="dxa"/>
          </w:tcPr>
          <w:p w14:paraId="142399E6" w14:textId="77777777" w:rsidR="00E379A6" w:rsidRDefault="000F5220" w:rsidP="006B5CBB">
            <w:pPr>
              <w:pStyle w:val="TableText"/>
              <w:keepNext w:val="0"/>
            </w:pPr>
            <w:r>
              <w:t>1..1</w:t>
            </w:r>
          </w:p>
        </w:tc>
        <w:tc>
          <w:tcPr>
            <w:tcW w:w="864" w:type="dxa"/>
          </w:tcPr>
          <w:p w14:paraId="34D3B8C4" w14:textId="77777777" w:rsidR="00E379A6" w:rsidRDefault="000F5220" w:rsidP="006B5CBB">
            <w:pPr>
              <w:pStyle w:val="TableText"/>
              <w:keepNext w:val="0"/>
            </w:pPr>
            <w:r>
              <w:t>SHALL</w:t>
            </w:r>
          </w:p>
        </w:tc>
        <w:tc>
          <w:tcPr>
            <w:tcW w:w="864" w:type="dxa"/>
          </w:tcPr>
          <w:p w14:paraId="39640820" w14:textId="77777777" w:rsidR="00E379A6" w:rsidRDefault="00E379A6" w:rsidP="006B5CBB">
            <w:pPr>
              <w:pStyle w:val="TableText"/>
              <w:keepNext w:val="0"/>
            </w:pPr>
          </w:p>
        </w:tc>
        <w:tc>
          <w:tcPr>
            <w:tcW w:w="864" w:type="dxa"/>
          </w:tcPr>
          <w:p w14:paraId="4D98940F" w14:textId="45A45E2F" w:rsidR="00E379A6" w:rsidRDefault="0051287C" w:rsidP="006B5CBB">
            <w:pPr>
              <w:pStyle w:val="TableText"/>
              <w:keepNext w:val="0"/>
            </w:pPr>
            <w:hyperlink w:anchor="C_1113-21869">
              <w:r w:rsidR="000F5220">
                <w:rPr>
                  <w:rStyle w:val="HyperlinkText9pt"/>
                </w:rPr>
                <w:t>1113-21869</w:t>
              </w:r>
            </w:hyperlink>
          </w:p>
        </w:tc>
        <w:tc>
          <w:tcPr>
            <w:tcW w:w="3171" w:type="dxa"/>
          </w:tcPr>
          <w:p w14:paraId="7174D485" w14:textId="77777777" w:rsidR="00E379A6" w:rsidRDefault="000F5220" w:rsidP="006B5CBB">
            <w:pPr>
              <w:pStyle w:val="TableText"/>
              <w:keepNext w:val="0"/>
            </w:pPr>
            <w:r>
              <w:t>2.16.840.1.113883.10.20.5.6.210</w:t>
            </w:r>
          </w:p>
        </w:tc>
      </w:tr>
      <w:tr w:rsidR="00E379A6" w14:paraId="7D26ED8D" w14:textId="77777777" w:rsidTr="006B5CBB">
        <w:trPr>
          <w:cantSplit/>
          <w:jc w:val="center"/>
        </w:trPr>
        <w:tc>
          <w:tcPr>
            <w:tcW w:w="3445" w:type="dxa"/>
          </w:tcPr>
          <w:p w14:paraId="57FD88D7" w14:textId="77777777" w:rsidR="00E379A6" w:rsidRDefault="000F5220" w:rsidP="006B5CBB">
            <w:pPr>
              <w:pStyle w:val="TableText"/>
              <w:keepNext w:val="0"/>
            </w:pPr>
            <w:r>
              <w:tab/>
              <w:t>templateId</w:t>
            </w:r>
          </w:p>
        </w:tc>
        <w:tc>
          <w:tcPr>
            <w:tcW w:w="720" w:type="dxa"/>
          </w:tcPr>
          <w:p w14:paraId="34779632" w14:textId="77777777" w:rsidR="00E379A6" w:rsidRDefault="000F5220" w:rsidP="006B5CBB">
            <w:pPr>
              <w:pStyle w:val="TableText"/>
              <w:keepNext w:val="0"/>
            </w:pPr>
            <w:r>
              <w:t>1..1</w:t>
            </w:r>
          </w:p>
        </w:tc>
        <w:tc>
          <w:tcPr>
            <w:tcW w:w="864" w:type="dxa"/>
          </w:tcPr>
          <w:p w14:paraId="6AC9B9D4" w14:textId="77777777" w:rsidR="00E379A6" w:rsidRDefault="000F5220" w:rsidP="006B5CBB">
            <w:pPr>
              <w:pStyle w:val="TableText"/>
              <w:keepNext w:val="0"/>
            </w:pPr>
            <w:r>
              <w:t>SHALL</w:t>
            </w:r>
          </w:p>
        </w:tc>
        <w:tc>
          <w:tcPr>
            <w:tcW w:w="864" w:type="dxa"/>
          </w:tcPr>
          <w:p w14:paraId="57EAE6A9" w14:textId="77777777" w:rsidR="00E379A6" w:rsidRDefault="00E379A6" w:rsidP="006B5CBB">
            <w:pPr>
              <w:pStyle w:val="TableText"/>
              <w:keepNext w:val="0"/>
            </w:pPr>
          </w:p>
        </w:tc>
        <w:tc>
          <w:tcPr>
            <w:tcW w:w="864" w:type="dxa"/>
          </w:tcPr>
          <w:p w14:paraId="699FC9EB" w14:textId="4DBE11CE" w:rsidR="00E379A6" w:rsidRDefault="0051287C" w:rsidP="006B5CBB">
            <w:pPr>
              <w:pStyle w:val="TableText"/>
              <w:keepNext w:val="0"/>
            </w:pPr>
            <w:hyperlink w:anchor="C_1113-21967">
              <w:r w:rsidR="000F5220">
                <w:rPr>
                  <w:rStyle w:val="HyperlinkText9pt"/>
                </w:rPr>
                <w:t>1113-21967</w:t>
              </w:r>
            </w:hyperlink>
          </w:p>
        </w:tc>
        <w:tc>
          <w:tcPr>
            <w:tcW w:w="3171" w:type="dxa"/>
          </w:tcPr>
          <w:p w14:paraId="3212251F" w14:textId="77777777" w:rsidR="00E379A6" w:rsidRDefault="00E379A6" w:rsidP="006B5CBB">
            <w:pPr>
              <w:pStyle w:val="TableText"/>
              <w:keepNext w:val="0"/>
            </w:pPr>
          </w:p>
        </w:tc>
      </w:tr>
      <w:tr w:rsidR="00E379A6" w14:paraId="6124EE27" w14:textId="77777777" w:rsidTr="006B5CBB">
        <w:trPr>
          <w:cantSplit/>
          <w:jc w:val="center"/>
        </w:trPr>
        <w:tc>
          <w:tcPr>
            <w:tcW w:w="3445" w:type="dxa"/>
          </w:tcPr>
          <w:p w14:paraId="59742B83" w14:textId="77777777" w:rsidR="00E379A6" w:rsidRDefault="000F5220" w:rsidP="006B5CBB">
            <w:pPr>
              <w:pStyle w:val="TableText"/>
              <w:keepNext w:val="0"/>
            </w:pPr>
            <w:r>
              <w:tab/>
            </w:r>
            <w:r>
              <w:tab/>
              <w:t>@root</w:t>
            </w:r>
          </w:p>
        </w:tc>
        <w:tc>
          <w:tcPr>
            <w:tcW w:w="720" w:type="dxa"/>
          </w:tcPr>
          <w:p w14:paraId="58B63301" w14:textId="77777777" w:rsidR="00E379A6" w:rsidRDefault="000F5220" w:rsidP="006B5CBB">
            <w:pPr>
              <w:pStyle w:val="TableText"/>
              <w:keepNext w:val="0"/>
            </w:pPr>
            <w:r>
              <w:t>1..1</w:t>
            </w:r>
          </w:p>
        </w:tc>
        <w:tc>
          <w:tcPr>
            <w:tcW w:w="864" w:type="dxa"/>
          </w:tcPr>
          <w:p w14:paraId="60CF9536" w14:textId="77777777" w:rsidR="00E379A6" w:rsidRDefault="000F5220" w:rsidP="006B5CBB">
            <w:pPr>
              <w:pStyle w:val="TableText"/>
              <w:keepNext w:val="0"/>
            </w:pPr>
            <w:r>
              <w:t>SHALL</w:t>
            </w:r>
          </w:p>
        </w:tc>
        <w:tc>
          <w:tcPr>
            <w:tcW w:w="864" w:type="dxa"/>
          </w:tcPr>
          <w:p w14:paraId="169C2F62" w14:textId="77777777" w:rsidR="00E379A6" w:rsidRDefault="00E379A6" w:rsidP="006B5CBB">
            <w:pPr>
              <w:pStyle w:val="TableText"/>
              <w:keepNext w:val="0"/>
            </w:pPr>
          </w:p>
        </w:tc>
        <w:tc>
          <w:tcPr>
            <w:tcW w:w="864" w:type="dxa"/>
          </w:tcPr>
          <w:p w14:paraId="00D27243" w14:textId="0FBDF8C9" w:rsidR="00E379A6" w:rsidRDefault="0051287C" w:rsidP="006B5CBB">
            <w:pPr>
              <w:pStyle w:val="TableText"/>
              <w:keepNext w:val="0"/>
            </w:pPr>
            <w:hyperlink w:anchor="C_1113-21713">
              <w:r w:rsidR="000F5220">
                <w:rPr>
                  <w:rStyle w:val="HyperlinkText9pt"/>
                </w:rPr>
                <w:t>1113-21713</w:t>
              </w:r>
            </w:hyperlink>
          </w:p>
        </w:tc>
        <w:tc>
          <w:tcPr>
            <w:tcW w:w="3171" w:type="dxa"/>
          </w:tcPr>
          <w:p w14:paraId="24761589" w14:textId="77777777" w:rsidR="00E379A6" w:rsidRDefault="000F5220" w:rsidP="006B5CBB">
            <w:pPr>
              <w:pStyle w:val="TableText"/>
              <w:keepNext w:val="0"/>
            </w:pPr>
            <w:r>
              <w:t>2.16.840.1.113883.10.20.22.4.4</w:t>
            </w:r>
          </w:p>
        </w:tc>
      </w:tr>
      <w:tr w:rsidR="00E379A6" w14:paraId="6D37593A" w14:textId="77777777" w:rsidTr="006B5CBB">
        <w:trPr>
          <w:cantSplit/>
          <w:jc w:val="center"/>
        </w:trPr>
        <w:tc>
          <w:tcPr>
            <w:tcW w:w="3445" w:type="dxa"/>
          </w:tcPr>
          <w:p w14:paraId="60D13B26" w14:textId="77777777" w:rsidR="00E379A6" w:rsidRDefault="000F5220" w:rsidP="006B5CBB">
            <w:pPr>
              <w:pStyle w:val="TableText"/>
              <w:keepNext w:val="0"/>
            </w:pPr>
            <w:r>
              <w:tab/>
              <w:t>id</w:t>
            </w:r>
          </w:p>
        </w:tc>
        <w:tc>
          <w:tcPr>
            <w:tcW w:w="720" w:type="dxa"/>
          </w:tcPr>
          <w:p w14:paraId="55D71564" w14:textId="77777777" w:rsidR="00E379A6" w:rsidRDefault="000F5220" w:rsidP="006B5CBB">
            <w:pPr>
              <w:pStyle w:val="TableText"/>
              <w:keepNext w:val="0"/>
            </w:pPr>
            <w:r>
              <w:t>1..1</w:t>
            </w:r>
          </w:p>
        </w:tc>
        <w:tc>
          <w:tcPr>
            <w:tcW w:w="864" w:type="dxa"/>
          </w:tcPr>
          <w:p w14:paraId="375C8F72" w14:textId="77777777" w:rsidR="00E379A6" w:rsidRDefault="000F5220" w:rsidP="006B5CBB">
            <w:pPr>
              <w:pStyle w:val="TableText"/>
              <w:keepNext w:val="0"/>
            </w:pPr>
            <w:r>
              <w:t>SHALL</w:t>
            </w:r>
          </w:p>
        </w:tc>
        <w:tc>
          <w:tcPr>
            <w:tcW w:w="864" w:type="dxa"/>
          </w:tcPr>
          <w:p w14:paraId="74F7D463" w14:textId="77777777" w:rsidR="00E379A6" w:rsidRDefault="00E379A6" w:rsidP="006B5CBB">
            <w:pPr>
              <w:pStyle w:val="TableText"/>
              <w:keepNext w:val="0"/>
            </w:pPr>
          </w:p>
        </w:tc>
        <w:tc>
          <w:tcPr>
            <w:tcW w:w="864" w:type="dxa"/>
          </w:tcPr>
          <w:p w14:paraId="629BE135" w14:textId="05FDEE8C" w:rsidR="00E379A6" w:rsidRDefault="0051287C" w:rsidP="006B5CBB">
            <w:pPr>
              <w:pStyle w:val="TableText"/>
              <w:keepNext w:val="0"/>
            </w:pPr>
            <w:hyperlink w:anchor="C_1113-21706">
              <w:r w:rsidR="000F5220">
                <w:rPr>
                  <w:rStyle w:val="HyperlinkText9pt"/>
                </w:rPr>
                <w:t>1113-21706</w:t>
              </w:r>
            </w:hyperlink>
          </w:p>
        </w:tc>
        <w:tc>
          <w:tcPr>
            <w:tcW w:w="3171" w:type="dxa"/>
          </w:tcPr>
          <w:p w14:paraId="111BA937" w14:textId="77777777" w:rsidR="00E379A6" w:rsidRDefault="00E379A6" w:rsidP="006B5CBB">
            <w:pPr>
              <w:pStyle w:val="TableText"/>
              <w:keepNext w:val="0"/>
            </w:pPr>
          </w:p>
        </w:tc>
      </w:tr>
      <w:tr w:rsidR="00E379A6" w14:paraId="5F832C29" w14:textId="77777777" w:rsidTr="006B5CBB">
        <w:trPr>
          <w:cantSplit/>
          <w:jc w:val="center"/>
        </w:trPr>
        <w:tc>
          <w:tcPr>
            <w:tcW w:w="3445" w:type="dxa"/>
          </w:tcPr>
          <w:p w14:paraId="7F66F363" w14:textId="77777777" w:rsidR="00E379A6" w:rsidRDefault="000F5220" w:rsidP="006B5CBB">
            <w:pPr>
              <w:pStyle w:val="TableText"/>
              <w:keepNext w:val="0"/>
            </w:pPr>
            <w:r>
              <w:tab/>
            </w:r>
            <w:r>
              <w:tab/>
              <w:t>@nullFlavor</w:t>
            </w:r>
          </w:p>
        </w:tc>
        <w:tc>
          <w:tcPr>
            <w:tcW w:w="720" w:type="dxa"/>
          </w:tcPr>
          <w:p w14:paraId="2B941DC5" w14:textId="77777777" w:rsidR="00E379A6" w:rsidRDefault="000F5220" w:rsidP="006B5CBB">
            <w:pPr>
              <w:pStyle w:val="TableText"/>
              <w:keepNext w:val="0"/>
            </w:pPr>
            <w:r>
              <w:t>1..1</w:t>
            </w:r>
          </w:p>
        </w:tc>
        <w:tc>
          <w:tcPr>
            <w:tcW w:w="864" w:type="dxa"/>
          </w:tcPr>
          <w:p w14:paraId="6C46CB55" w14:textId="77777777" w:rsidR="00E379A6" w:rsidRDefault="000F5220" w:rsidP="006B5CBB">
            <w:pPr>
              <w:pStyle w:val="TableText"/>
              <w:keepNext w:val="0"/>
            </w:pPr>
            <w:r>
              <w:t>SHALL</w:t>
            </w:r>
          </w:p>
        </w:tc>
        <w:tc>
          <w:tcPr>
            <w:tcW w:w="864" w:type="dxa"/>
          </w:tcPr>
          <w:p w14:paraId="72F361A1" w14:textId="77777777" w:rsidR="00E379A6" w:rsidRDefault="00E379A6" w:rsidP="006B5CBB">
            <w:pPr>
              <w:pStyle w:val="TableText"/>
              <w:keepNext w:val="0"/>
            </w:pPr>
          </w:p>
        </w:tc>
        <w:tc>
          <w:tcPr>
            <w:tcW w:w="864" w:type="dxa"/>
          </w:tcPr>
          <w:p w14:paraId="7DF55119" w14:textId="79B514D2" w:rsidR="00E379A6" w:rsidRDefault="0051287C" w:rsidP="006B5CBB">
            <w:pPr>
              <w:pStyle w:val="TableText"/>
              <w:keepNext w:val="0"/>
            </w:pPr>
            <w:hyperlink w:anchor="C_1113-21717">
              <w:r w:rsidR="000F5220">
                <w:rPr>
                  <w:rStyle w:val="HyperlinkText9pt"/>
                </w:rPr>
                <w:t>1113-21717</w:t>
              </w:r>
            </w:hyperlink>
          </w:p>
        </w:tc>
        <w:tc>
          <w:tcPr>
            <w:tcW w:w="3171" w:type="dxa"/>
          </w:tcPr>
          <w:p w14:paraId="473536C6" w14:textId="77777777" w:rsidR="00E379A6" w:rsidRDefault="000F5220" w:rsidP="006B5CBB">
            <w:pPr>
              <w:pStyle w:val="TableText"/>
              <w:keepNext w:val="0"/>
            </w:pPr>
            <w:r>
              <w:t>NA</w:t>
            </w:r>
          </w:p>
        </w:tc>
      </w:tr>
      <w:tr w:rsidR="00E379A6" w14:paraId="6E178EF3" w14:textId="77777777" w:rsidTr="006B5CBB">
        <w:trPr>
          <w:cantSplit/>
          <w:jc w:val="center"/>
        </w:trPr>
        <w:tc>
          <w:tcPr>
            <w:tcW w:w="3445" w:type="dxa"/>
          </w:tcPr>
          <w:p w14:paraId="4641FFC1" w14:textId="77777777" w:rsidR="00E379A6" w:rsidRDefault="000F5220" w:rsidP="006B5CBB">
            <w:pPr>
              <w:pStyle w:val="TableText"/>
              <w:keepNext w:val="0"/>
            </w:pPr>
            <w:r>
              <w:tab/>
              <w:t>code</w:t>
            </w:r>
          </w:p>
        </w:tc>
        <w:tc>
          <w:tcPr>
            <w:tcW w:w="720" w:type="dxa"/>
          </w:tcPr>
          <w:p w14:paraId="6CFD674D" w14:textId="77777777" w:rsidR="00E379A6" w:rsidRDefault="000F5220" w:rsidP="006B5CBB">
            <w:pPr>
              <w:pStyle w:val="TableText"/>
              <w:keepNext w:val="0"/>
            </w:pPr>
            <w:r>
              <w:t>1..1</w:t>
            </w:r>
          </w:p>
        </w:tc>
        <w:tc>
          <w:tcPr>
            <w:tcW w:w="864" w:type="dxa"/>
          </w:tcPr>
          <w:p w14:paraId="5070ED28" w14:textId="77777777" w:rsidR="00E379A6" w:rsidRDefault="000F5220" w:rsidP="006B5CBB">
            <w:pPr>
              <w:pStyle w:val="TableText"/>
              <w:keepNext w:val="0"/>
            </w:pPr>
            <w:r>
              <w:t>SHALL</w:t>
            </w:r>
          </w:p>
        </w:tc>
        <w:tc>
          <w:tcPr>
            <w:tcW w:w="864" w:type="dxa"/>
          </w:tcPr>
          <w:p w14:paraId="1746FEDC" w14:textId="77777777" w:rsidR="00E379A6" w:rsidRDefault="00E379A6" w:rsidP="006B5CBB">
            <w:pPr>
              <w:pStyle w:val="TableText"/>
              <w:keepNext w:val="0"/>
            </w:pPr>
          </w:p>
        </w:tc>
        <w:tc>
          <w:tcPr>
            <w:tcW w:w="864" w:type="dxa"/>
          </w:tcPr>
          <w:p w14:paraId="19AC03E8" w14:textId="32ECC3B0" w:rsidR="00E379A6" w:rsidRDefault="0051287C" w:rsidP="006B5CBB">
            <w:pPr>
              <w:pStyle w:val="TableText"/>
              <w:keepNext w:val="0"/>
            </w:pPr>
            <w:hyperlink w:anchor="C_1113-21694">
              <w:r w:rsidR="000F5220">
                <w:rPr>
                  <w:rStyle w:val="HyperlinkText9pt"/>
                </w:rPr>
                <w:t>1113-21694</w:t>
              </w:r>
            </w:hyperlink>
          </w:p>
        </w:tc>
        <w:tc>
          <w:tcPr>
            <w:tcW w:w="3171" w:type="dxa"/>
          </w:tcPr>
          <w:p w14:paraId="771EA7C8" w14:textId="77777777" w:rsidR="00E379A6" w:rsidRDefault="00E379A6" w:rsidP="006B5CBB">
            <w:pPr>
              <w:pStyle w:val="TableText"/>
              <w:keepNext w:val="0"/>
            </w:pPr>
          </w:p>
        </w:tc>
      </w:tr>
      <w:tr w:rsidR="00E379A6" w14:paraId="51C24FE3" w14:textId="77777777" w:rsidTr="006B5CBB">
        <w:trPr>
          <w:cantSplit/>
          <w:jc w:val="center"/>
        </w:trPr>
        <w:tc>
          <w:tcPr>
            <w:tcW w:w="3445" w:type="dxa"/>
          </w:tcPr>
          <w:p w14:paraId="18D404AE" w14:textId="77777777" w:rsidR="00E379A6" w:rsidRDefault="000F5220" w:rsidP="006B5CBB">
            <w:pPr>
              <w:pStyle w:val="TableText"/>
              <w:keepNext w:val="0"/>
            </w:pPr>
            <w:r>
              <w:tab/>
            </w:r>
            <w:r>
              <w:tab/>
              <w:t>@code</w:t>
            </w:r>
          </w:p>
        </w:tc>
        <w:tc>
          <w:tcPr>
            <w:tcW w:w="720" w:type="dxa"/>
          </w:tcPr>
          <w:p w14:paraId="18C43931" w14:textId="77777777" w:rsidR="00E379A6" w:rsidRDefault="000F5220" w:rsidP="006B5CBB">
            <w:pPr>
              <w:pStyle w:val="TableText"/>
              <w:keepNext w:val="0"/>
            </w:pPr>
            <w:r>
              <w:t>1..1</w:t>
            </w:r>
          </w:p>
        </w:tc>
        <w:tc>
          <w:tcPr>
            <w:tcW w:w="864" w:type="dxa"/>
          </w:tcPr>
          <w:p w14:paraId="3AD2C632" w14:textId="77777777" w:rsidR="00E379A6" w:rsidRDefault="000F5220" w:rsidP="006B5CBB">
            <w:pPr>
              <w:pStyle w:val="TableText"/>
              <w:keepNext w:val="0"/>
            </w:pPr>
            <w:r>
              <w:t>SHALL</w:t>
            </w:r>
          </w:p>
        </w:tc>
        <w:tc>
          <w:tcPr>
            <w:tcW w:w="864" w:type="dxa"/>
          </w:tcPr>
          <w:p w14:paraId="430A4B40" w14:textId="77777777" w:rsidR="00E379A6" w:rsidRDefault="00E379A6" w:rsidP="006B5CBB">
            <w:pPr>
              <w:pStyle w:val="TableText"/>
              <w:keepNext w:val="0"/>
            </w:pPr>
          </w:p>
        </w:tc>
        <w:tc>
          <w:tcPr>
            <w:tcW w:w="864" w:type="dxa"/>
          </w:tcPr>
          <w:p w14:paraId="7CF59CFB" w14:textId="401BF31B" w:rsidR="00E379A6" w:rsidRDefault="0051287C" w:rsidP="006B5CBB">
            <w:pPr>
              <w:pStyle w:val="TableText"/>
              <w:keepNext w:val="0"/>
            </w:pPr>
            <w:hyperlink w:anchor="C_1113-21707">
              <w:r w:rsidR="000F5220">
                <w:rPr>
                  <w:rStyle w:val="HyperlinkText9pt"/>
                </w:rPr>
                <w:t>1113-21707</w:t>
              </w:r>
            </w:hyperlink>
          </w:p>
        </w:tc>
        <w:tc>
          <w:tcPr>
            <w:tcW w:w="3171" w:type="dxa"/>
          </w:tcPr>
          <w:p w14:paraId="75943501" w14:textId="77777777" w:rsidR="00E379A6" w:rsidRDefault="000F5220" w:rsidP="006B5CBB">
            <w:pPr>
              <w:pStyle w:val="TableText"/>
              <w:keepNext w:val="0"/>
            </w:pPr>
            <w:r>
              <w:t>ASSERTION</w:t>
            </w:r>
          </w:p>
        </w:tc>
      </w:tr>
      <w:tr w:rsidR="00E379A6" w14:paraId="6213B7C1" w14:textId="77777777" w:rsidTr="006B5CBB">
        <w:trPr>
          <w:cantSplit/>
          <w:jc w:val="center"/>
        </w:trPr>
        <w:tc>
          <w:tcPr>
            <w:tcW w:w="3445" w:type="dxa"/>
          </w:tcPr>
          <w:p w14:paraId="267FA04B" w14:textId="77777777" w:rsidR="00E379A6" w:rsidRDefault="000F5220" w:rsidP="006B5CBB">
            <w:pPr>
              <w:pStyle w:val="TableText"/>
              <w:keepNext w:val="0"/>
            </w:pPr>
            <w:r>
              <w:tab/>
            </w:r>
            <w:r>
              <w:tab/>
              <w:t>@codeSystem</w:t>
            </w:r>
          </w:p>
        </w:tc>
        <w:tc>
          <w:tcPr>
            <w:tcW w:w="720" w:type="dxa"/>
          </w:tcPr>
          <w:p w14:paraId="09351525" w14:textId="77777777" w:rsidR="00E379A6" w:rsidRDefault="000F5220" w:rsidP="006B5CBB">
            <w:pPr>
              <w:pStyle w:val="TableText"/>
              <w:keepNext w:val="0"/>
            </w:pPr>
            <w:r>
              <w:t>1..1</w:t>
            </w:r>
          </w:p>
        </w:tc>
        <w:tc>
          <w:tcPr>
            <w:tcW w:w="864" w:type="dxa"/>
          </w:tcPr>
          <w:p w14:paraId="5478F33F" w14:textId="77777777" w:rsidR="00E379A6" w:rsidRDefault="000F5220" w:rsidP="006B5CBB">
            <w:pPr>
              <w:pStyle w:val="TableText"/>
              <w:keepNext w:val="0"/>
            </w:pPr>
            <w:r>
              <w:t>SHALL</w:t>
            </w:r>
          </w:p>
        </w:tc>
        <w:tc>
          <w:tcPr>
            <w:tcW w:w="864" w:type="dxa"/>
          </w:tcPr>
          <w:p w14:paraId="3F18AAAD" w14:textId="77777777" w:rsidR="00E379A6" w:rsidRDefault="00E379A6" w:rsidP="006B5CBB">
            <w:pPr>
              <w:pStyle w:val="TableText"/>
              <w:keepNext w:val="0"/>
            </w:pPr>
          </w:p>
        </w:tc>
        <w:tc>
          <w:tcPr>
            <w:tcW w:w="864" w:type="dxa"/>
          </w:tcPr>
          <w:p w14:paraId="3058932E" w14:textId="0B4A272E" w:rsidR="00E379A6" w:rsidRDefault="0051287C" w:rsidP="006B5CBB">
            <w:pPr>
              <w:pStyle w:val="TableText"/>
              <w:keepNext w:val="0"/>
            </w:pPr>
            <w:hyperlink w:anchor="C_1113-21708">
              <w:r w:rsidR="000F5220">
                <w:rPr>
                  <w:rStyle w:val="HyperlinkText9pt"/>
                </w:rPr>
                <w:t>1113-21708</w:t>
              </w:r>
            </w:hyperlink>
          </w:p>
        </w:tc>
        <w:tc>
          <w:tcPr>
            <w:tcW w:w="3171" w:type="dxa"/>
          </w:tcPr>
          <w:p w14:paraId="51130781" w14:textId="77777777" w:rsidR="00E379A6" w:rsidRDefault="000F5220" w:rsidP="006B5CBB">
            <w:pPr>
              <w:pStyle w:val="TableText"/>
              <w:keepNext w:val="0"/>
            </w:pPr>
            <w:r>
              <w:t>urn:oid:2.16.840.1.113883.5.4 (ActCode) = 2.16.840.1.113883.5.4</w:t>
            </w:r>
          </w:p>
        </w:tc>
      </w:tr>
      <w:tr w:rsidR="00E379A6" w14:paraId="0A45652D" w14:textId="77777777" w:rsidTr="006B5CBB">
        <w:trPr>
          <w:cantSplit/>
          <w:jc w:val="center"/>
        </w:trPr>
        <w:tc>
          <w:tcPr>
            <w:tcW w:w="3445" w:type="dxa"/>
          </w:tcPr>
          <w:p w14:paraId="297D436D" w14:textId="77777777" w:rsidR="00E379A6" w:rsidRDefault="000F5220" w:rsidP="006B5CBB">
            <w:pPr>
              <w:pStyle w:val="TableText"/>
              <w:keepNext w:val="0"/>
            </w:pPr>
            <w:r>
              <w:tab/>
              <w:t>statusCode</w:t>
            </w:r>
          </w:p>
        </w:tc>
        <w:tc>
          <w:tcPr>
            <w:tcW w:w="720" w:type="dxa"/>
          </w:tcPr>
          <w:p w14:paraId="45907E0B" w14:textId="77777777" w:rsidR="00E379A6" w:rsidRDefault="000F5220" w:rsidP="006B5CBB">
            <w:pPr>
              <w:pStyle w:val="TableText"/>
              <w:keepNext w:val="0"/>
            </w:pPr>
            <w:r>
              <w:t>1..1</w:t>
            </w:r>
          </w:p>
        </w:tc>
        <w:tc>
          <w:tcPr>
            <w:tcW w:w="864" w:type="dxa"/>
          </w:tcPr>
          <w:p w14:paraId="534056D8" w14:textId="77777777" w:rsidR="00E379A6" w:rsidRDefault="000F5220" w:rsidP="006B5CBB">
            <w:pPr>
              <w:pStyle w:val="TableText"/>
              <w:keepNext w:val="0"/>
            </w:pPr>
            <w:r>
              <w:t>SHALL</w:t>
            </w:r>
          </w:p>
        </w:tc>
        <w:tc>
          <w:tcPr>
            <w:tcW w:w="864" w:type="dxa"/>
          </w:tcPr>
          <w:p w14:paraId="6650770E" w14:textId="77777777" w:rsidR="00E379A6" w:rsidRDefault="00E379A6" w:rsidP="006B5CBB">
            <w:pPr>
              <w:pStyle w:val="TableText"/>
              <w:keepNext w:val="0"/>
            </w:pPr>
          </w:p>
        </w:tc>
        <w:tc>
          <w:tcPr>
            <w:tcW w:w="864" w:type="dxa"/>
          </w:tcPr>
          <w:p w14:paraId="37F44514" w14:textId="36CDD76B" w:rsidR="00E379A6" w:rsidRDefault="0051287C" w:rsidP="006B5CBB">
            <w:pPr>
              <w:pStyle w:val="TableText"/>
              <w:keepNext w:val="0"/>
            </w:pPr>
            <w:hyperlink w:anchor="C_1113-21695">
              <w:r w:rsidR="000F5220">
                <w:rPr>
                  <w:rStyle w:val="HyperlinkText9pt"/>
                </w:rPr>
                <w:t>1113-21695</w:t>
              </w:r>
            </w:hyperlink>
          </w:p>
        </w:tc>
        <w:tc>
          <w:tcPr>
            <w:tcW w:w="3171" w:type="dxa"/>
          </w:tcPr>
          <w:p w14:paraId="310AE6CF" w14:textId="77777777" w:rsidR="00E379A6" w:rsidRDefault="00E379A6" w:rsidP="006B5CBB">
            <w:pPr>
              <w:pStyle w:val="TableText"/>
              <w:keepNext w:val="0"/>
            </w:pPr>
          </w:p>
        </w:tc>
      </w:tr>
      <w:tr w:rsidR="00E379A6" w14:paraId="77269880" w14:textId="77777777" w:rsidTr="006B5CBB">
        <w:trPr>
          <w:cantSplit/>
          <w:jc w:val="center"/>
        </w:trPr>
        <w:tc>
          <w:tcPr>
            <w:tcW w:w="3445" w:type="dxa"/>
          </w:tcPr>
          <w:p w14:paraId="234717E3" w14:textId="77777777" w:rsidR="00E379A6" w:rsidRDefault="000F5220" w:rsidP="006B5CBB">
            <w:pPr>
              <w:pStyle w:val="TableText"/>
              <w:keepNext w:val="0"/>
            </w:pPr>
            <w:r>
              <w:tab/>
            </w:r>
            <w:r>
              <w:tab/>
              <w:t>@code</w:t>
            </w:r>
          </w:p>
        </w:tc>
        <w:tc>
          <w:tcPr>
            <w:tcW w:w="720" w:type="dxa"/>
          </w:tcPr>
          <w:p w14:paraId="796C1D34" w14:textId="77777777" w:rsidR="00E379A6" w:rsidRDefault="000F5220" w:rsidP="006B5CBB">
            <w:pPr>
              <w:pStyle w:val="TableText"/>
              <w:keepNext w:val="0"/>
            </w:pPr>
            <w:r>
              <w:t>1..1</w:t>
            </w:r>
          </w:p>
        </w:tc>
        <w:tc>
          <w:tcPr>
            <w:tcW w:w="864" w:type="dxa"/>
          </w:tcPr>
          <w:p w14:paraId="43A94781" w14:textId="77777777" w:rsidR="00E379A6" w:rsidRDefault="000F5220" w:rsidP="006B5CBB">
            <w:pPr>
              <w:pStyle w:val="TableText"/>
              <w:keepNext w:val="0"/>
            </w:pPr>
            <w:r>
              <w:t>SHALL</w:t>
            </w:r>
          </w:p>
        </w:tc>
        <w:tc>
          <w:tcPr>
            <w:tcW w:w="864" w:type="dxa"/>
          </w:tcPr>
          <w:p w14:paraId="50290431" w14:textId="77777777" w:rsidR="00E379A6" w:rsidRDefault="00E379A6" w:rsidP="006B5CBB">
            <w:pPr>
              <w:pStyle w:val="TableText"/>
              <w:keepNext w:val="0"/>
            </w:pPr>
          </w:p>
        </w:tc>
        <w:tc>
          <w:tcPr>
            <w:tcW w:w="864" w:type="dxa"/>
          </w:tcPr>
          <w:p w14:paraId="5092ADF5" w14:textId="11CDF732" w:rsidR="00E379A6" w:rsidRDefault="0051287C" w:rsidP="006B5CBB">
            <w:pPr>
              <w:pStyle w:val="TableText"/>
              <w:keepNext w:val="0"/>
            </w:pPr>
            <w:hyperlink w:anchor="C_1113-21709">
              <w:r w:rsidR="000F5220">
                <w:rPr>
                  <w:rStyle w:val="HyperlinkText9pt"/>
                </w:rPr>
                <w:t>1113-21709</w:t>
              </w:r>
            </w:hyperlink>
          </w:p>
        </w:tc>
        <w:tc>
          <w:tcPr>
            <w:tcW w:w="3171" w:type="dxa"/>
          </w:tcPr>
          <w:p w14:paraId="262867E6" w14:textId="77777777" w:rsidR="00E379A6" w:rsidRDefault="000F5220" w:rsidP="006B5CBB">
            <w:pPr>
              <w:pStyle w:val="TableText"/>
              <w:keepNext w:val="0"/>
            </w:pPr>
            <w:r>
              <w:t>urn:oid:2.16.840.1.113883.5.14 (ActStatus) = completed</w:t>
            </w:r>
          </w:p>
        </w:tc>
      </w:tr>
      <w:tr w:rsidR="00E379A6" w14:paraId="49D2816E" w14:textId="77777777" w:rsidTr="006B5CBB">
        <w:trPr>
          <w:cantSplit/>
          <w:jc w:val="center"/>
        </w:trPr>
        <w:tc>
          <w:tcPr>
            <w:tcW w:w="3445" w:type="dxa"/>
          </w:tcPr>
          <w:p w14:paraId="1EB55E50" w14:textId="77777777" w:rsidR="00E379A6" w:rsidRDefault="000F5220" w:rsidP="006B5CBB">
            <w:pPr>
              <w:pStyle w:val="TableText"/>
              <w:keepNext w:val="0"/>
            </w:pPr>
            <w:r>
              <w:tab/>
              <w:t>effectiveTime</w:t>
            </w:r>
          </w:p>
        </w:tc>
        <w:tc>
          <w:tcPr>
            <w:tcW w:w="720" w:type="dxa"/>
          </w:tcPr>
          <w:p w14:paraId="2EEFE7A0" w14:textId="77777777" w:rsidR="00E379A6" w:rsidRDefault="000F5220" w:rsidP="006B5CBB">
            <w:pPr>
              <w:pStyle w:val="TableText"/>
              <w:keepNext w:val="0"/>
            </w:pPr>
            <w:r>
              <w:t>1..1</w:t>
            </w:r>
          </w:p>
        </w:tc>
        <w:tc>
          <w:tcPr>
            <w:tcW w:w="864" w:type="dxa"/>
          </w:tcPr>
          <w:p w14:paraId="4495A052" w14:textId="77777777" w:rsidR="00E379A6" w:rsidRDefault="000F5220" w:rsidP="006B5CBB">
            <w:pPr>
              <w:pStyle w:val="TableText"/>
              <w:keepNext w:val="0"/>
            </w:pPr>
            <w:r>
              <w:t>SHALL</w:t>
            </w:r>
          </w:p>
        </w:tc>
        <w:tc>
          <w:tcPr>
            <w:tcW w:w="864" w:type="dxa"/>
          </w:tcPr>
          <w:p w14:paraId="3B34304C" w14:textId="77777777" w:rsidR="00E379A6" w:rsidRDefault="00E379A6" w:rsidP="006B5CBB">
            <w:pPr>
              <w:pStyle w:val="TableText"/>
              <w:keepNext w:val="0"/>
            </w:pPr>
          </w:p>
        </w:tc>
        <w:tc>
          <w:tcPr>
            <w:tcW w:w="864" w:type="dxa"/>
          </w:tcPr>
          <w:p w14:paraId="5C2DAA86" w14:textId="2590EC0B" w:rsidR="00E379A6" w:rsidRDefault="0051287C" w:rsidP="006B5CBB">
            <w:pPr>
              <w:pStyle w:val="TableText"/>
              <w:keepNext w:val="0"/>
            </w:pPr>
            <w:hyperlink w:anchor="C_1113-21696">
              <w:r w:rsidR="000F5220">
                <w:rPr>
                  <w:rStyle w:val="HyperlinkText9pt"/>
                </w:rPr>
                <w:t>1113-21696</w:t>
              </w:r>
            </w:hyperlink>
          </w:p>
        </w:tc>
        <w:tc>
          <w:tcPr>
            <w:tcW w:w="3171" w:type="dxa"/>
          </w:tcPr>
          <w:p w14:paraId="5EF3CB7E" w14:textId="77777777" w:rsidR="00E379A6" w:rsidRDefault="00E379A6" w:rsidP="006B5CBB">
            <w:pPr>
              <w:pStyle w:val="TableText"/>
              <w:keepNext w:val="0"/>
            </w:pPr>
          </w:p>
        </w:tc>
      </w:tr>
      <w:tr w:rsidR="00E379A6" w14:paraId="0169777E" w14:textId="77777777" w:rsidTr="006B5CBB">
        <w:trPr>
          <w:cantSplit/>
          <w:jc w:val="center"/>
        </w:trPr>
        <w:tc>
          <w:tcPr>
            <w:tcW w:w="3445" w:type="dxa"/>
          </w:tcPr>
          <w:p w14:paraId="2BBC3EF1" w14:textId="77777777" w:rsidR="00E379A6" w:rsidRDefault="000F5220" w:rsidP="006B5CBB">
            <w:pPr>
              <w:pStyle w:val="TableText"/>
              <w:keepNext w:val="0"/>
            </w:pPr>
            <w:r>
              <w:tab/>
            </w:r>
            <w:r>
              <w:tab/>
              <w:t>low</w:t>
            </w:r>
          </w:p>
        </w:tc>
        <w:tc>
          <w:tcPr>
            <w:tcW w:w="720" w:type="dxa"/>
          </w:tcPr>
          <w:p w14:paraId="6FC75F31" w14:textId="77777777" w:rsidR="00E379A6" w:rsidRDefault="000F5220" w:rsidP="006B5CBB">
            <w:pPr>
              <w:pStyle w:val="TableText"/>
              <w:keepNext w:val="0"/>
            </w:pPr>
            <w:r>
              <w:t>1..1</w:t>
            </w:r>
          </w:p>
        </w:tc>
        <w:tc>
          <w:tcPr>
            <w:tcW w:w="864" w:type="dxa"/>
          </w:tcPr>
          <w:p w14:paraId="4E9BCB1E" w14:textId="77777777" w:rsidR="00E379A6" w:rsidRDefault="000F5220" w:rsidP="006B5CBB">
            <w:pPr>
              <w:pStyle w:val="TableText"/>
              <w:keepNext w:val="0"/>
            </w:pPr>
            <w:r>
              <w:t>SHALL</w:t>
            </w:r>
          </w:p>
        </w:tc>
        <w:tc>
          <w:tcPr>
            <w:tcW w:w="864" w:type="dxa"/>
          </w:tcPr>
          <w:p w14:paraId="49CC2287" w14:textId="77777777" w:rsidR="00E379A6" w:rsidRDefault="00E379A6" w:rsidP="006B5CBB">
            <w:pPr>
              <w:pStyle w:val="TableText"/>
              <w:keepNext w:val="0"/>
            </w:pPr>
          </w:p>
        </w:tc>
        <w:tc>
          <w:tcPr>
            <w:tcW w:w="864" w:type="dxa"/>
          </w:tcPr>
          <w:p w14:paraId="37556CB6" w14:textId="43BC2249" w:rsidR="00E379A6" w:rsidRDefault="0051287C" w:rsidP="006B5CBB">
            <w:pPr>
              <w:pStyle w:val="TableText"/>
              <w:keepNext w:val="0"/>
            </w:pPr>
            <w:hyperlink w:anchor="C_1113-21710">
              <w:r w:rsidR="000F5220">
                <w:rPr>
                  <w:rStyle w:val="HyperlinkText9pt"/>
                </w:rPr>
                <w:t>1113-21710</w:t>
              </w:r>
            </w:hyperlink>
          </w:p>
        </w:tc>
        <w:tc>
          <w:tcPr>
            <w:tcW w:w="3171" w:type="dxa"/>
          </w:tcPr>
          <w:p w14:paraId="63384986" w14:textId="77777777" w:rsidR="00E379A6" w:rsidRDefault="00E379A6" w:rsidP="006B5CBB">
            <w:pPr>
              <w:pStyle w:val="TableText"/>
              <w:keepNext w:val="0"/>
            </w:pPr>
          </w:p>
        </w:tc>
      </w:tr>
      <w:tr w:rsidR="00E379A6" w14:paraId="121C36B3" w14:textId="77777777" w:rsidTr="006B5CBB">
        <w:trPr>
          <w:cantSplit/>
          <w:jc w:val="center"/>
        </w:trPr>
        <w:tc>
          <w:tcPr>
            <w:tcW w:w="3445" w:type="dxa"/>
          </w:tcPr>
          <w:p w14:paraId="4619E022" w14:textId="77777777" w:rsidR="00E379A6" w:rsidRDefault="000F5220" w:rsidP="006B5CBB">
            <w:pPr>
              <w:pStyle w:val="TableText"/>
              <w:keepNext w:val="0"/>
            </w:pPr>
            <w:r>
              <w:tab/>
              <w:t>value</w:t>
            </w:r>
          </w:p>
        </w:tc>
        <w:tc>
          <w:tcPr>
            <w:tcW w:w="720" w:type="dxa"/>
          </w:tcPr>
          <w:p w14:paraId="69B85D81" w14:textId="77777777" w:rsidR="00E379A6" w:rsidRDefault="000F5220" w:rsidP="006B5CBB">
            <w:pPr>
              <w:pStyle w:val="TableText"/>
              <w:keepNext w:val="0"/>
            </w:pPr>
            <w:r>
              <w:t>1..1</w:t>
            </w:r>
          </w:p>
        </w:tc>
        <w:tc>
          <w:tcPr>
            <w:tcW w:w="864" w:type="dxa"/>
          </w:tcPr>
          <w:p w14:paraId="60E80B68" w14:textId="77777777" w:rsidR="00E379A6" w:rsidRDefault="000F5220" w:rsidP="006B5CBB">
            <w:pPr>
              <w:pStyle w:val="TableText"/>
              <w:keepNext w:val="0"/>
            </w:pPr>
            <w:r>
              <w:t>SHALL</w:t>
            </w:r>
          </w:p>
        </w:tc>
        <w:tc>
          <w:tcPr>
            <w:tcW w:w="864" w:type="dxa"/>
          </w:tcPr>
          <w:p w14:paraId="410A840D" w14:textId="77777777" w:rsidR="00E379A6" w:rsidRDefault="000F5220" w:rsidP="006B5CBB">
            <w:pPr>
              <w:pStyle w:val="TableText"/>
              <w:keepNext w:val="0"/>
            </w:pPr>
            <w:r>
              <w:t>CD</w:t>
            </w:r>
          </w:p>
        </w:tc>
        <w:tc>
          <w:tcPr>
            <w:tcW w:w="864" w:type="dxa"/>
          </w:tcPr>
          <w:p w14:paraId="4B78B672" w14:textId="237C1E84" w:rsidR="00E379A6" w:rsidRDefault="0051287C" w:rsidP="006B5CBB">
            <w:pPr>
              <w:pStyle w:val="TableText"/>
              <w:keepNext w:val="0"/>
            </w:pPr>
            <w:hyperlink w:anchor="C_1113-21711">
              <w:r w:rsidR="000F5220">
                <w:rPr>
                  <w:rStyle w:val="HyperlinkText9pt"/>
                </w:rPr>
                <w:t>1113-21711</w:t>
              </w:r>
            </w:hyperlink>
          </w:p>
        </w:tc>
        <w:tc>
          <w:tcPr>
            <w:tcW w:w="3171" w:type="dxa"/>
          </w:tcPr>
          <w:p w14:paraId="70FC1771" w14:textId="77777777" w:rsidR="00E379A6" w:rsidRDefault="00E379A6" w:rsidP="006B5CBB">
            <w:pPr>
              <w:pStyle w:val="TableText"/>
              <w:keepNext w:val="0"/>
            </w:pPr>
          </w:p>
        </w:tc>
      </w:tr>
      <w:tr w:rsidR="00E379A6" w14:paraId="09DA871F" w14:textId="77777777" w:rsidTr="006B5CBB">
        <w:trPr>
          <w:cantSplit/>
          <w:jc w:val="center"/>
        </w:trPr>
        <w:tc>
          <w:tcPr>
            <w:tcW w:w="3445" w:type="dxa"/>
          </w:tcPr>
          <w:p w14:paraId="5F6B3330" w14:textId="77777777" w:rsidR="00E379A6" w:rsidRDefault="000F5220" w:rsidP="006B5CBB">
            <w:pPr>
              <w:pStyle w:val="TableText"/>
              <w:keepNext w:val="0"/>
            </w:pPr>
            <w:r>
              <w:tab/>
            </w:r>
            <w:r>
              <w:tab/>
              <w:t>@code</w:t>
            </w:r>
          </w:p>
        </w:tc>
        <w:tc>
          <w:tcPr>
            <w:tcW w:w="720" w:type="dxa"/>
          </w:tcPr>
          <w:p w14:paraId="2E97A130" w14:textId="77777777" w:rsidR="00E379A6" w:rsidRDefault="000F5220" w:rsidP="006B5CBB">
            <w:pPr>
              <w:pStyle w:val="TableText"/>
              <w:keepNext w:val="0"/>
            </w:pPr>
            <w:r>
              <w:t>1..1</w:t>
            </w:r>
          </w:p>
        </w:tc>
        <w:tc>
          <w:tcPr>
            <w:tcW w:w="864" w:type="dxa"/>
          </w:tcPr>
          <w:p w14:paraId="0A0F85BC" w14:textId="77777777" w:rsidR="00E379A6" w:rsidRDefault="000F5220" w:rsidP="006B5CBB">
            <w:pPr>
              <w:pStyle w:val="TableText"/>
              <w:keepNext w:val="0"/>
            </w:pPr>
            <w:r>
              <w:t>SHALL</w:t>
            </w:r>
          </w:p>
        </w:tc>
        <w:tc>
          <w:tcPr>
            <w:tcW w:w="864" w:type="dxa"/>
          </w:tcPr>
          <w:p w14:paraId="108A21DD" w14:textId="77777777" w:rsidR="00E379A6" w:rsidRDefault="00E379A6" w:rsidP="006B5CBB">
            <w:pPr>
              <w:pStyle w:val="TableText"/>
              <w:keepNext w:val="0"/>
            </w:pPr>
          </w:p>
        </w:tc>
        <w:tc>
          <w:tcPr>
            <w:tcW w:w="864" w:type="dxa"/>
          </w:tcPr>
          <w:p w14:paraId="1E41E757" w14:textId="6BAB792E" w:rsidR="00E379A6" w:rsidRDefault="0051287C" w:rsidP="006B5CBB">
            <w:pPr>
              <w:pStyle w:val="TableText"/>
              <w:keepNext w:val="0"/>
            </w:pPr>
            <w:hyperlink w:anchor="C_1113-21718">
              <w:r w:rsidR="000F5220">
                <w:rPr>
                  <w:rStyle w:val="HyperlinkText9pt"/>
                </w:rPr>
                <w:t>1113-21718</w:t>
              </w:r>
            </w:hyperlink>
          </w:p>
        </w:tc>
        <w:tc>
          <w:tcPr>
            <w:tcW w:w="3171" w:type="dxa"/>
          </w:tcPr>
          <w:p w14:paraId="6154B617" w14:textId="77777777" w:rsidR="00E379A6" w:rsidRDefault="000F5220" w:rsidP="006B5CBB">
            <w:pPr>
              <w:pStyle w:val="TableText"/>
              <w:keepNext w:val="0"/>
            </w:pPr>
            <w:r>
              <w:t>433202001</w:t>
            </w:r>
          </w:p>
        </w:tc>
      </w:tr>
      <w:tr w:rsidR="00E379A6" w14:paraId="5BB58645" w14:textId="77777777" w:rsidTr="006B5CBB">
        <w:trPr>
          <w:cantSplit/>
          <w:jc w:val="center"/>
        </w:trPr>
        <w:tc>
          <w:tcPr>
            <w:tcW w:w="3445" w:type="dxa"/>
          </w:tcPr>
          <w:p w14:paraId="1F7E5FEB" w14:textId="77777777" w:rsidR="00E379A6" w:rsidRDefault="000F5220" w:rsidP="006B5CBB">
            <w:pPr>
              <w:pStyle w:val="TableText"/>
              <w:keepNext w:val="0"/>
            </w:pPr>
            <w:r>
              <w:tab/>
            </w:r>
            <w:r>
              <w:tab/>
              <w:t>@codeSystem</w:t>
            </w:r>
          </w:p>
        </w:tc>
        <w:tc>
          <w:tcPr>
            <w:tcW w:w="720" w:type="dxa"/>
          </w:tcPr>
          <w:p w14:paraId="4E3281ED" w14:textId="77777777" w:rsidR="00E379A6" w:rsidRDefault="000F5220" w:rsidP="006B5CBB">
            <w:pPr>
              <w:pStyle w:val="TableText"/>
              <w:keepNext w:val="0"/>
            </w:pPr>
            <w:r>
              <w:t>1..1</w:t>
            </w:r>
          </w:p>
        </w:tc>
        <w:tc>
          <w:tcPr>
            <w:tcW w:w="864" w:type="dxa"/>
          </w:tcPr>
          <w:p w14:paraId="02AF4CD9" w14:textId="77777777" w:rsidR="00E379A6" w:rsidRDefault="000F5220" w:rsidP="006B5CBB">
            <w:pPr>
              <w:pStyle w:val="TableText"/>
              <w:keepNext w:val="0"/>
            </w:pPr>
            <w:r>
              <w:t>SHALL</w:t>
            </w:r>
          </w:p>
        </w:tc>
        <w:tc>
          <w:tcPr>
            <w:tcW w:w="864" w:type="dxa"/>
          </w:tcPr>
          <w:p w14:paraId="1A23DBF4" w14:textId="77777777" w:rsidR="00E379A6" w:rsidRDefault="00E379A6" w:rsidP="006B5CBB">
            <w:pPr>
              <w:pStyle w:val="TableText"/>
              <w:keepNext w:val="0"/>
            </w:pPr>
          </w:p>
        </w:tc>
        <w:tc>
          <w:tcPr>
            <w:tcW w:w="864" w:type="dxa"/>
          </w:tcPr>
          <w:p w14:paraId="6CB9DF2E" w14:textId="2C54C1A3" w:rsidR="00E379A6" w:rsidRDefault="0051287C" w:rsidP="006B5CBB">
            <w:pPr>
              <w:pStyle w:val="TableText"/>
              <w:keepNext w:val="0"/>
            </w:pPr>
            <w:hyperlink w:anchor="C_1113-21719">
              <w:r w:rsidR="000F5220">
                <w:rPr>
                  <w:rStyle w:val="HyperlinkText9pt"/>
                </w:rPr>
                <w:t>1113-21719</w:t>
              </w:r>
            </w:hyperlink>
          </w:p>
        </w:tc>
        <w:tc>
          <w:tcPr>
            <w:tcW w:w="3171" w:type="dxa"/>
          </w:tcPr>
          <w:p w14:paraId="31B3D9C1" w14:textId="77777777" w:rsidR="00E379A6" w:rsidRDefault="000F5220" w:rsidP="006B5CBB">
            <w:pPr>
              <w:pStyle w:val="TableText"/>
              <w:keepNext w:val="0"/>
            </w:pPr>
            <w:r>
              <w:t>urn:oid:2.16.840.1.113883.6.96 (SNOMED CT) = 2.16.840.1.113883.6.96</w:t>
            </w:r>
          </w:p>
        </w:tc>
      </w:tr>
      <w:tr w:rsidR="00E379A6" w14:paraId="0BC0C0A6" w14:textId="77777777" w:rsidTr="006B5CBB">
        <w:trPr>
          <w:cantSplit/>
          <w:jc w:val="center"/>
        </w:trPr>
        <w:tc>
          <w:tcPr>
            <w:tcW w:w="3445" w:type="dxa"/>
          </w:tcPr>
          <w:p w14:paraId="5DECF801" w14:textId="77777777" w:rsidR="00E379A6" w:rsidRDefault="000F5220" w:rsidP="006B5CBB">
            <w:pPr>
              <w:pStyle w:val="TableText"/>
              <w:keepNext w:val="0"/>
            </w:pPr>
            <w:r>
              <w:tab/>
              <w:t>entryRelationship</w:t>
            </w:r>
          </w:p>
        </w:tc>
        <w:tc>
          <w:tcPr>
            <w:tcW w:w="720" w:type="dxa"/>
          </w:tcPr>
          <w:p w14:paraId="66F330A0" w14:textId="77777777" w:rsidR="00E379A6" w:rsidRDefault="000F5220" w:rsidP="006B5CBB">
            <w:pPr>
              <w:pStyle w:val="TableText"/>
              <w:keepNext w:val="0"/>
            </w:pPr>
            <w:r>
              <w:t>1..1</w:t>
            </w:r>
          </w:p>
        </w:tc>
        <w:tc>
          <w:tcPr>
            <w:tcW w:w="864" w:type="dxa"/>
          </w:tcPr>
          <w:p w14:paraId="1A9D6A68" w14:textId="77777777" w:rsidR="00E379A6" w:rsidRDefault="000F5220" w:rsidP="006B5CBB">
            <w:pPr>
              <w:pStyle w:val="TableText"/>
              <w:keepNext w:val="0"/>
            </w:pPr>
            <w:r>
              <w:t>SHALL</w:t>
            </w:r>
          </w:p>
        </w:tc>
        <w:tc>
          <w:tcPr>
            <w:tcW w:w="864" w:type="dxa"/>
          </w:tcPr>
          <w:p w14:paraId="2407CA0F" w14:textId="77777777" w:rsidR="00E379A6" w:rsidRDefault="00E379A6" w:rsidP="006B5CBB">
            <w:pPr>
              <w:pStyle w:val="TableText"/>
              <w:keepNext w:val="0"/>
            </w:pPr>
          </w:p>
        </w:tc>
        <w:tc>
          <w:tcPr>
            <w:tcW w:w="864" w:type="dxa"/>
          </w:tcPr>
          <w:p w14:paraId="59DF76B7" w14:textId="4A9561A8" w:rsidR="00E379A6" w:rsidRDefault="0051287C" w:rsidP="006B5CBB">
            <w:pPr>
              <w:pStyle w:val="TableText"/>
              <w:keepNext w:val="0"/>
            </w:pPr>
            <w:hyperlink w:anchor="C_1113-21698">
              <w:r w:rsidR="000F5220">
                <w:rPr>
                  <w:rStyle w:val="HyperlinkText9pt"/>
                </w:rPr>
                <w:t>1113-21698</w:t>
              </w:r>
            </w:hyperlink>
          </w:p>
        </w:tc>
        <w:tc>
          <w:tcPr>
            <w:tcW w:w="3171" w:type="dxa"/>
          </w:tcPr>
          <w:p w14:paraId="6CDA3F71" w14:textId="77777777" w:rsidR="00E379A6" w:rsidRDefault="00E379A6" w:rsidP="006B5CBB">
            <w:pPr>
              <w:pStyle w:val="TableText"/>
              <w:keepNext w:val="0"/>
            </w:pPr>
          </w:p>
        </w:tc>
      </w:tr>
      <w:tr w:rsidR="00E379A6" w14:paraId="01016D8D" w14:textId="77777777" w:rsidTr="006B5CBB">
        <w:trPr>
          <w:cantSplit/>
          <w:jc w:val="center"/>
        </w:trPr>
        <w:tc>
          <w:tcPr>
            <w:tcW w:w="3445" w:type="dxa"/>
          </w:tcPr>
          <w:p w14:paraId="7CAB57AC" w14:textId="77777777" w:rsidR="00E379A6" w:rsidRDefault="000F5220" w:rsidP="006B5CBB">
            <w:pPr>
              <w:pStyle w:val="TableText"/>
              <w:keepNext w:val="0"/>
            </w:pPr>
            <w:r>
              <w:tab/>
            </w:r>
            <w:r>
              <w:tab/>
              <w:t>@typeCode</w:t>
            </w:r>
          </w:p>
        </w:tc>
        <w:tc>
          <w:tcPr>
            <w:tcW w:w="720" w:type="dxa"/>
          </w:tcPr>
          <w:p w14:paraId="544F6A9A" w14:textId="77777777" w:rsidR="00E379A6" w:rsidRDefault="000F5220" w:rsidP="006B5CBB">
            <w:pPr>
              <w:pStyle w:val="TableText"/>
              <w:keepNext w:val="0"/>
            </w:pPr>
            <w:r>
              <w:t>1..1</w:t>
            </w:r>
          </w:p>
        </w:tc>
        <w:tc>
          <w:tcPr>
            <w:tcW w:w="864" w:type="dxa"/>
          </w:tcPr>
          <w:p w14:paraId="05B97F60" w14:textId="77777777" w:rsidR="00E379A6" w:rsidRDefault="000F5220" w:rsidP="006B5CBB">
            <w:pPr>
              <w:pStyle w:val="TableText"/>
              <w:keepNext w:val="0"/>
            </w:pPr>
            <w:r>
              <w:t>SHALL</w:t>
            </w:r>
          </w:p>
        </w:tc>
        <w:tc>
          <w:tcPr>
            <w:tcW w:w="864" w:type="dxa"/>
          </w:tcPr>
          <w:p w14:paraId="385828CB" w14:textId="77777777" w:rsidR="00E379A6" w:rsidRDefault="00E379A6" w:rsidP="006B5CBB">
            <w:pPr>
              <w:pStyle w:val="TableText"/>
              <w:keepNext w:val="0"/>
            </w:pPr>
          </w:p>
        </w:tc>
        <w:tc>
          <w:tcPr>
            <w:tcW w:w="864" w:type="dxa"/>
          </w:tcPr>
          <w:p w14:paraId="2921BFF3" w14:textId="5FD042E5" w:rsidR="00E379A6" w:rsidRDefault="0051287C" w:rsidP="006B5CBB">
            <w:pPr>
              <w:pStyle w:val="TableText"/>
              <w:keepNext w:val="0"/>
            </w:pPr>
            <w:hyperlink w:anchor="C_1113-21714">
              <w:r w:rsidR="000F5220">
                <w:rPr>
                  <w:rStyle w:val="HyperlinkText9pt"/>
                </w:rPr>
                <w:t>1113-21714</w:t>
              </w:r>
            </w:hyperlink>
          </w:p>
        </w:tc>
        <w:tc>
          <w:tcPr>
            <w:tcW w:w="3171" w:type="dxa"/>
          </w:tcPr>
          <w:p w14:paraId="0ECD9CB4" w14:textId="77777777" w:rsidR="00E379A6" w:rsidRDefault="000F5220" w:rsidP="006B5CBB">
            <w:pPr>
              <w:pStyle w:val="TableText"/>
              <w:keepNext w:val="0"/>
            </w:pPr>
            <w:r>
              <w:t>urn:oid:2.16.840.1.113883.5.1002 (HL7ActRelationshipType) = REFR</w:t>
            </w:r>
          </w:p>
        </w:tc>
      </w:tr>
      <w:tr w:rsidR="00E379A6" w14:paraId="3CD1FB78" w14:textId="77777777" w:rsidTr="006B5CBB">
        <w:trPr>
          <w:cantSplit/>
          <w:jc w:val="center"/>
        </w:trPr>
        <w:tc>
          <w:tcPr>
            <w:tcW w:w="3445" w:type="dxa"/>
          </w:tcPr>
          <w:p w14:paraId="2ED46AA1" w14:textId="77777777" w:rsidR="00E379A6" w:rsidRDefault="000F5220" w:rsidP="006B5CBB">
            <w:pPr>
              <w:pStyle w:val="TableText"/>
              <w:keepNext w:val="0"/>
            </w:pPr>
            <w:r>
              <w:lastRenderedPageBreak/>
              <w:tab/>
            </w:r>
            <w:r>
              <w:tab/>
              <w:t>observation</w:t>
            </w:r>
          </w:p>
        </w:tc>
        <w:tc>
          <w:tcPr>
            <w:tcW w:w="720" w:type="dxa"/>
          </w:tcPr>
          <w:p w14:paraId="260B6301" w14:textId="77777777" w:rsidR="00E379A6" w:rsidRDefault="000F5220" w:rsidP="006B5CBB">
            <w:pPr>
              <w:pStyle w:val="TableText"/>
              <w:keepNext w:val="0"/>
            </w:pPr>
            <w:r>
              <w:t>1..1</w:t>
            </w:r>
          </w:p>
        </w:tc>
        <w:tc>
          <w:tcPr>
            <w:tcW w:w="864" w:type="dxa"/>
          </w:tcPr>
          <w:p w14:paraId="1DE1EB67" w14:textId="77777777" w:rsidR="00E379A6" w:rsidRDefault="000F5220" w:rsidP="006B5CBB">
            <w:pPr>
              <w:pStyle w:val="TableText"/>
              <w:keepNext w:val="0"/>
            </w:pPr>
            <w:r>
              <w:t>SHALL</w:t>
            </w:r>
          </w:p>
        </w:tc>
        <w:tc>
          <w:tcPr>
            <w:tcW w:w="864" w:type="dxa"/>
          </w:tcPr>
          <w:p w14:paraId="7F109BEE" w14:textId="77777777" w:rsidR="00E379A6" w:rsidRDefault="00E379A6" w:rsidP="006B5CBB">
            <w:pPr>
              <w:pStyle w:val="TableText"/>
              <w:keepNext w:val="0"/>
            </w:pPr>
          </w:p>
        </w:tc>
        <w:tc>
          <w:tcPr>
            <w:tcW w:w="864" w:type="dxa"/>
          </w:tcPr>
          <w:p w14:paraId="3B3AE2EC" w14:textId="53A3355D" w:rsidR="00E379A6" w:rsidRDefault="0051287C" w:rsidP="006B5CBB">
            <w:pPr>
              <w:pStyle w:val="TableText"/>
              <w:keepNext w:val="0"/>
            </w:pPr>
            <w:hyperlink w:anchor="C_1113-21715">
              <w:r w:rsidR="000F5220">
                <w:rPr>
                  <w:rStyle w:val="HyperlinkText9pt"/>
                </w:rPr>
                <w:t>1113-21715</w:t>
              </w:r>
            </w:hyperlink>
          </w:p>
        </w:tc>
        <w:tc>
          <w:tcPr>
            <w:tcW w:w="3171" w:type="dxa"/>
          </w:tcPr>
          <w:p w14:paraId="5D2057B7" w14:textId="37431963" w:rsidR="00E379A6" w:rsidRDefault="0051287C" w:rsidP="006B5CBB">
            <w:pPr>
              <w:pStyle w:val="TableText"/>
              <w:keepNext w:val="0"/>
            </w:pPr>
            <w:hyperlink w:anchor="E_Infection_Condition_Observation">
              <w:r w:rsidR="000F5220">
                <w:rPr>
                  <w:rStyle w:val="HyperlinkText9pt"/>
                </w:rPr>
                <w:t>Infection Condition Observation (identifier: urn:oid:2.16.840.1.113883.10.20.5.6.135</w:t>
              </w:r>
            </w:hyperlink>
          </w:p>
        </w:tc>
      </w:tr>
      <w:tr w:rsidR="00E379A6" w14:paraId="3B0EB572" w14:textId="77777777" w:rsidTr="006B5CBB">
        <w:trPr>
          <w:cantSplit/>
          <w:jc w:val="center"/>
        </w:trPr>
        <w:tc>
          <w:tcPr>
            <w:tcW w:w="3445" w:type="dxa"/>
          </w:tcPr>
          <w:p w14:paraId="5EA90B53" w14:textId="77777777" w:rsidR="00E379A6" w:rsidRDefault="000F5220" w:rsidP="006B5CBB">
            <w:pPr>
              <w:pStyle w:val="TableText"/>
              <w:keepNext w:val="0"/>
            </w:pPr>
            <w:r>
              <w:tab/>
              <w:t>entryRelationship</w:t>
            </w:r>
          </w:p>
        </w:tc>
        <w:tc>
          <w:tcPr>
            <w:tcW w:w="720" w:type="dxa"/>
          </w:tcPr>
          <w:p w14:paraId="16245C1A" w14:textId="77777777" w:rsidR="00E379A6" w:rsidRDefault="000F5220" w:rsidP="006B5CBB">
            <w:pPr>
              <w:pStyle w:val="TableText"/>
              <w:keepNext w:val="0"/>
            </w:pPr>
            <w:r>
              <w:t>1..1</w:t>
            </w:r>
          </w:p>
        </w:tc>
        <w:tc>
          <w:tcPr>
            <w:tcW w:w="864" w:type="dxa"/>
          </w:tcPr>
          <w:p w14:paraId="0BEE08F8" w14:textId="77777777" w:rsidR="00E379A6" w:rsidRDefault="000F5220" w:rsidP="006B5CBB">
            <w:pPr>
              <w:pStyle w:val="TableText"/>
              <w:keepNext w:val="0"/>
            </w:pPr>
            <w:r>
              <w:t>SHALL</w:t>
            </w:r>
          </w:p>
        </w:tc>
        <w:tc>
          <w:tcPr>
            <w:tcW w:w="864" w:type="dxa"/>
          </w:tcPr>
          <w:p w14:paraId="45DADC6C" w14:textId="77777777" w:rsidR="00E379A6" w:rsidRDefault="000F5220" w:rsidP="006B5CBB">
            <w:pPr>
              <w:pStyle w:val="TableText"/>
              <w:keepNext w:val="0"/>
            </w:pPr>
            <w:r>
              <w:t>EntryRelationship</w:t>
            </w:r>
          </w:p>
        </w:tc>
        <w:tc>
          <w:tcPr>
            <w:tcW w:w="864" w:type="dxa"/>
          </w:tcPr>
          <w:p w14:paraId="7846FC43" w14:textId="2431B452" w:rsidR="00E379A6" w:rsidRDefault="0051287C" w:rsidP="006B5CBB">
            <w:pPr>
              <w:pStyle w:val="TableText"/>
              <w:keepNext w:val="0"/>
            </w:pPr>
            <w:hyperlink w:anchor="C_1113-21855">
              <w:r w:rsidR="000F5220">
                <w:rPr>
                  <w:rStyle w:val="HyperlinkText9pt"/>
                </w:rPr>
                <w:t>1113-21855</w:t>
              </w:r>
            </w:hyperlink>
          </w:p>
        </w:tc>
        <w:tc>
          <w:tcPr>
            <w:tcW w:w="3171" w:type="dxa"/>
          </w:tcPr>
          <w:p w14:paraId="56489F28" w14:textId="77777777" w:rsidR="00E379A6" w:rsidRDefault="00E379A6" w:rsidP="006B5CBB">
            <w:pPr>
              <w:pStyle w:val="TableText"/>
              <w:keepNext w:val="0"/>
            </w:pPr>
          </w:p>
        </w:tc>
      </w:tr>
      <w:tr w:rsidR="00E379A6" w14:paraId="23E44E71" w14:textId="77777777" w:rsidTr="006B5CBB">
        <w:trPr>
          <w:cantSplit/>
          <w:jc w:val="center"/>
        </w:trPr>
        <w:tc>
          <w:tcPr>
            <w:tcW w:w="3445" w:type="dxa"/>
          </w:tcPr>
          <w:p w14:paraId="3E53B02E" w14:textId="77777777" w:rsidR="00E379A6" w:rsidRDefault="000F5220" w:rsidP="006B5CBB">
            <w:pPr>
              <w:pStyle w:val="TableText"/>
              <w:keepNext w:val="0"/>
            </w:pPr>
            <w:r>
              <w:tab/>
            </w:r>
            <w:r>
              <w:tab/>
              <w:t>@typeCode</w:t>
            </w:r>
          </w:p>
        </w:tc>
        <w:tc>
          <w:tcPr>
            <w:tcW w:w="720" w:type="dxa"/>
          </w:tcPr>
          <w:p w14:paraId="2B9A9F6B" w14:textId="77777777" w:rsidR="00E379A6" w:rsidRDefault="000F5220" w:rsidP="006B5CBB">
            <w:pPr>
              <w:pStyle w:val="TableText"/>
              <w:keepNext w:val="0"/>
            </w:pPr>
            <w:r>
              <w:t>1..1</w:t>
            </w:r>
          </w:p>
        </w:tc>
        <w:tc>
          <w:tcPr>
            <w:tcW w:w="864" w:type="dxa"/>
          </w:tcPr>
          <w:p w14:paraId="65E28304" w14:textId="77777777" w:rsidR="00E379A6" w:rsidRDefault="000F5220" w:rsidP="006B5CBB">
            <w:pPr>
              <w:pStyle w:val="TableText"/>
              <w:keepNext w:val="0"/>
            </w:pPr>
            <w:r>
              <w:t>SHALL</w:t>
            </w:r>
          </w:p>
        </w:tc>
        <w:tc>
          <w:tcPr>
            <w:tcW w:w="864" w:type="dxa"/>
          </w:tcPr>
          <w:p w14:paraId="3DC924AB" w14:textId="77777777" w:rsidR="00E379A6" w:rsidRDefault="00E379A6" w:rsidP="006B5CBB">
            <w:pPr>
              <w:pStyle w:val="TableText"/>
              <w:keepNext w:val="0"/>
            </w:pPr>
          </w:p>
        </w:tc>
        <w:tc>
          <w:tcPr>
            <w:tcW w:w="864" w:type="dxa"/>
          </w:tcPr>
          <w:p w14:paraId="68908365" w14:textId="21DF80F6" w:rsidR="00E379A6" w:rsidRDefault="0051287C" w:rsidP="006B5CBB">
            <w:pPr>
              <w:pStyle w:val="TableText"/>
              <w:keepNext w:val="0"/>
            </w:pPr>
            <w:hyperlink w:anchor="C_1113-21856">
              <w:r w:rsidR="000F5220">
                <w:rPr>
                  <w:rStyle w:val="HyperlinkText9pt"/>
                </w:rPr>
                <w:t>1113-21856</w:t>
              </w:r>
            </w:hyperlink>
          </w:p>
        </w:tc>
        <w:tc>
          <w:tcPr>
            <w:tcW w:w="3171" w:type="dxa"/>
          </w:tcPr>
          <w:p w14:paraId="0B0D9A47" w14:textId="77777777" w:rsidR="00E379A6" w:rsidRDefault="000F5220" w:rsidP="006B5CBB">
            <w:pPr>
              <w:pStyle w:val="TableText"/>
              <w:keepNext w:val="0"/>
            </w:pPr>
            <w:r>
              <w:t>urn:oid:2.16.840.1.113883.5.1002 (HL7ActRelationshipType) = SPRT</w:t>
            </w:r>
          </w:p>
        </w:tc>
      </w:tr>
      <w:tr w:rsidR="00E379A6" w14:paraId="290016C3" w14:textId="77777777" w:rsidTr="006B5CBB">
        <w:trPr>
          <w:cantSplit/>
          <w:jc w:val="center"/>
        </w:trPr>
        <w:tc>
          <w:tcPr>
            <w:tcW w:w="3445" w:type="dxa"/>
          </w:tcPr>
          <w:p w14:paraId="08A204D2" w14:textId="77777777" w:rsidR="00E379A6" w:rsidRDefault="000F5220" w:rsidP="006B5CBB">
            <w:pPr>
              <w:pStyle w:val="TableText"/>
              <w:keepNext w:val="0"/>
            </w:pPr>
            <w:r>
              <w:tab/>
            </w:r>
            <w:r>
              <w:tab/>
              <w:t>organizer</w:t>
            </w:r>
          </w:p>
        </w:tc>
        <w:tc>
          <w:tcPr>
            <w:tcW w:w="720" w:type="dxa"/>
          </w:tcPr>
          <w:p w14:paraId="4A9F8F81" w14:textId="77777777" w:rsidR="00E379A6" w:rsidRDefault="000F5220" w:rsidP="006B5CBB">
            <w:pPr>
              <w:pStyle w:val="TableText"/>
              <w:keepNext w:val="0"/>
            </w:pPr>
            <w:r>
              <w:t>1..1</w:t>
            </w:r>
          </w:p>
        </w:tc>
        <w:tc>
          <w:tcPr>
            <w:tcW w:w="864" w:type="dxa"/>
          </w:tcPr>
          <w:p w14:paraId="66512FF0" w14:textId="77777777" w:rsidR="00E379A6" w:rsidRDefault="000F5220" w:rsidP="006B5CBB">
            <w:pPr>
              <w:pStyle w:val="TableText"/>
              <w:keepNext w:val="0"/>
            </w:pPr>
            <w:r>
              <w:t>SHALL</w:t>
            </w:r>
          </w:p>
        </w:tc>
        <w:tc>
          <w:tcPr>
            <w:tcW w:w="864" w:type="dxa"/>
          </w:tcPr>
          <w:p w14:paraId="53A8EF7D" w14:textId="77777777" w:rsidR="00E379A6" w:rsidRDefault="00E379A6" w:rsidP="006B5CBB">
            <w:pPr>
              <w:pStyle w:val="TableText"/>
              <w:keepNext w:val="0"/>
            </w:pPr>
          </w:p>
        </w:tc>
        <w:tc>
          <w:tcPr>
            <w:tcW w:w="864" w:type="dxa"/>
          </w:tcPr>
          <w:p w14:paraId="12F87E6E" w14:textId="166328AC" w:rsidR="00E379A6" w:rsidRDefault="0051287C" w:rsidP="006B5CBB">
            <w:pPr>
              <w:pStyle w:val="TableText"/>
              <w:keepNext w:val="0"/>
            </w:pPr>
            <w:hyperlink w:anchor="C_1113-21857">
              <w:r w:rsidR="000F5220">
                <w:rPr>
                  <w:rStyle w:val="HyperlinkText9pt"/>
                </w:rPr>
                <w:t>1113-21857</w:t>
              </w:r>
            </w:hyperlink>
          </w:p>
        </w:tc>
        <w:tc>
          <w:tcPr>
            <w:tcW w:w="3171" w:type="dxa"/>
          </w:tcPr>
          <w:p w14:paraId="62170AA4" w14:textId="751C1703" w:rsidR="00E379A6" w:rsidRDefault="0051287C" w:rsidP="006B5CBB">
            <w:pPr>
              <w:pStyle w:val="TableText"/>
              <w:keepNext w:val="0"/>
            </w:pPr>
            <w:hyperlink w:anchor="E_Criteria_of_Diagnosis_Organizer">
              <w:r w:rsidR="000F5220">
                <w:rPr>
                  <w:rStyle w:val="HyperlinkText9pt"/>
                </w:rPr>
                <w:t>Criteria of Diagnosis Organizer (identifier: urn:oid:2.16.840.1.113883.10.20.5.6.180</w:t>
              </w:r>
            </w:hyperlink>
          </w:p>
        </w:tc>
      </w:tr>
    </w:tbl>
    <w:p w14:paraId="037600DF" w14:textId="77777777" w:rsidR="00E379A6" w:rsidRDefault="00E379A6">
      <w:pPr>
        <w:pStyle w:val="BodyText"/>
      </w:pPr>
    </w:p>
    <w:p w14:paraId="610C302B" w14:textId="77777777" w:rsidR="00E379A6" w:rsidRDefault="000F5220">
      <w:pPr>
        <w:numPr>
          <w:ilvl w:val="0"/>
          <w:numId w:val="146"/>
        </w:numPr>
      </w:pPr>
      <w:r>
        <w:t xml:space="preserve">Conforms to Problem Observation template </w:t>
      </w:r>
      <w:r>
        <w:rPr>
          <w:rStyle w:val="XMLname"/>
        </w:rPr>
        <w:t>(identifier: urn:oid:2.16.840.1.113883.10.20.22.4.4)</w:t>
      </w:r>
      <w:r>
        <w:t>.</w:t>
      </w:r>
    </w:p>
    <w:p w14:paraId="2BA0D490" w14:textId="77777777" w:rsidR="00E379A6" w:rsidRDefault="000F5220">
      <w:pPr>
        <w:numPr>
          <w:ilvl w:val="0"/>
          <w:numId w:val="14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507" w:name="C_1113-21703"/>
      <w:bookmarkEnd w:id="3507"/>
      <w:r>
        <w:t xml:space="preserve"> (CONF:1113-21703).</w:t>
      </w:r>
    </w:p>
    <w:p w14:paraId="54076437" w14:textId="77777777" w:rsidR="00E379A6" w:rsidRDefault="000F5220">
      <w:pPr>
        <w:numPr>
          <w:ilvl w:val="0"/>
          <w:numId w:val="14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508" w:name="C_1113-21704"/>
      <w:bookmarkEnd w:id="3508"/>
      <w:r>
        <w:t xml:space="preserve"> (CONF:1113-21704).</w:t>
      </w:r>
    </w:p>
    <w:p w14:paraId="3A9C6BE5" w14:textId="77777777" w:rsidR="00E379A6" w:rsidRDefault="000F5220">
      <w:pPr>
        <w:numPr>
          <w:ilvl w:val="0"/>
          <w:numId w:val="146"/>
        </w:numPr>
      </w:pPr>
      <w:r>
        <w:rPr>
          <w:rStyle w:val="keyword"/>
        </w:rPr>
        <w:t>SHALL</w:t>
      </w:r>
      <w:r>
        <w:t xml:space="preserve"> contain exactly one [1..1] </w:t>
      </w:r>
      <w:r>
        <w:rPr>
          <w:rStyle w:val="XMLnameBold"/>
        </w:rPr>
        <w:t>templateId</w:t>
      </w:r>
      <w:bookmarkStart w:id="3509" w:name="C_1113-21868"/>
      <w:bookmarkEnd w:id="3509"/>
      <w:r>
        <w:t xml:space="preserve"> (CONF:1113-21868) such that it</w:t>
      </w:r>
    </w:p>
    <w:p w14:paraId="1DE408D5" w14:textId="77777777" w:rsidR="00E379A6" w:rsidRDefault="000F5220">
      <w:pPr>
        <w:numPr>
          <w:ilvl w:val="1"/>
          <w:numId w:val="146"/>
        </w:numPr>
      </w:pPr>
      <w:r>
        <w:rPr>
          <w:rStyle w:val="keyword"/>
        </w:rPr>
        <w:t>SHALL</w:t>
      </w:r>
      <w:r>
        <w:t xml:space="preserve"> contain exactly one [1..1] </w:t>
      </w:r>
      <w:r>
        <w:rPr>
          <w:rStyle w:val="XMLnameBold"/>
        </w:rPr>
        <w:t>@root</w:t>
      </w:r>
      <w:r>
        <w:t>=</w:t>
      </w:r>
      <w:r>
        <w:rPr>
          <w:rStyle w:val="XMLname"/>
        </w:rPr>
        <w:t>"2.16.840.1.113883.10.20.5.6.210"</w:t>
      </w:r>
      <w:bookmarkStart w:id="3510" w:name="C_1113-21869"/>
      <w:bookmarkEnd w:id="3510"/>
      <w:r>
        <w:t xml:space="preserve"> (CONF:1113-21869).</w:t>
      </w:r>
    </w:p>
    <w:p w14:paraId="5033A8A6" w14:textId="77777777" w:rsidR="00E379A6" w:rsidRDefault="000F5220">
      <w:pPr>
        <w:numPr>
          <w:ilvl w:val="0"/>
          <w:numId w:val="146"/>
        </w:numPr>
      </w:pPr>
      <w:r>
        <w:rPr>
          <w:rStyle w:val="keyword"/>
        </w:rPr>
        <w:t>SHALL</w:t>
      </w:r>
      <w:r>
        <w:t xml:space="preserve"> contain exactly one [1..1] </w:t>
      </w:r>
      <w:r>
        <w:rPr>
          <w:rStyle w:val="XMLnameBold"/>
        </w:rPr>
        <w:t>templateId</w:t>
      </w:r>
      <w:bookmarkStart w:id="3511" w:name="C_1113-21967"/>
      <w:bookmarkEnd w:id="3511"/>
      <w:r>
        <w:t xml:space="preserve"> (CONF:1113-21967) such that it</w:t>
      </w:r>
    </w:p>
    <w:p w14:paraId="68D9B6E7" w14:textId="77777777" w:rsidR="00E379A6" w:rsidRDefault="000F5220">
      <w:pPr>
        <w:numPr>
          <w:ilvl w:val="1"/>
          <w:numId w:val="146"/>
        </w:numPr>
      </w:pPr>
      <w:r>
        <w:rPr>
          <w:rStyle w:val="keyword"/>
        </w:rPr>
        <w:t>SHALL</w:t>
      </w:r>
      <w:r>
        <w:t xml:space="preserve"> contain exactly one [1..1] </w:t>
      </w:r>
      <w:r>
        <w:rPr>
          <w:rStyle w:val="XMLnameBold"/>
        </w:rPr>
        <w:t>@root</w:t>
      </w:r>
      <w:r>
        <w:t>=</w:t>
      </w:r>
      <w:r>
        <w:rPr>
          <w:rStyle w:val="XMLname"/>
        </w:rPr>
        <w:t>"2.16.840.1.113883.10.20.22.4.4"</w:t>
      </w:r>
      <w:bookmarkStart w:id="3512" w:name="C_1113-21713"/>
      <w:bookmarkEnd w:id="3512"/>
      <w:r>
        <w:t xml:space="preserve"> (CONF:1113-21713).</w:t>
      </w:r>
    </w:p>
    <w:p w14:paraId="034AAA84" w14:textId="77777777" w:rsidR="00E379A6" w:rsidRDefault="000F5220">
      <w:pPr>
        <w:numPr>
          <w:ilvl w:val="0"/>
          <w:numId w:val="146"/>
        </w:numPr>
      </w:pPr>
      <w:r>
        <w:rPr>
          <w:rStyle w:val="keyword"/>
        </w:rPr>
        <w:t>SHALL</w:t>
      </w:r>
      <w:r>
        <w:t xml:space="preserve"> contain exactly one [1..1] </w:t>
      </w:r>
      <w:r>
        <w:rPr>
          <w:rStyle w:val="XMLnameBold"/>
        </w:rPr>
        <w:t>id</w:t>
      </w:r>
      <w:bookmarkStart w:id="3513" w:name="C_1113-21706"/>
      <w:bookmarkEnd w:id="3513"/>
      <w:r>
        <w:t xml:space="preserve"> (CONF:1113-21706).</w:t>
      </w:r>
    </w:p>
    <w:p w14:paraId="627C4153" w14:textId="77777777" w:rsidR="00E379A6" w:rsidRDefault="000F5220">
      <w:pPr>
        <w:numPr>
          <w:ilvl w:val="1"/>
          <w:numId w:val="146"/>
        </w:numPr>
      </w:pPr>
      <w:r>
        <w:t xml:space="preserve">This id </w:t>
      </w:r>
      <w:r>
        <w:rPr>
          <w:rStyle w:val="keyword"/>
        </w:rPr>
        <w:t>SHALL</w:t>
      </w:r>
      <w:r>
        <w:t xml:space="preserve"> contain exactly one [1..1] </w:t>
      </w:r>
      <w:r>
        <w:rPr>
          <w:rStyle w:val="XMLnameBold"/>
        </w:rPr>
        <w:t>@nullFlavor</w:t>
      </w:r>
      <w:r>
        <w:t>=</w:t>
      </w:r>
      <w:r>
        <w:rPr>
          <w:rStyle w:val="XMLname"/>
        </w:rPr>
        <w:t>"NA"</w:t>
      </w:r>
      <w:bookmarkStart w:id="3514" w:name="C_1113-21717"/>
      <w:bookmarkEnd w:id="3514"/>
      <w:r>
        <w:t xml:space="preserve"> (CONF:1113-21717).</w:t>
      </w:r>
    </w:p>
    <w:p w14:paraId="53E2EFE9" w14:textId="77777777" w:rsidR="00E379A6" w:rsidRDefault="000F5220">
      <w:pPr>
        <w:numPr>
          <w:ilvl w:val="0"/>
          <w:numId w:val="146"/>
        </w:numPr>
      </w:pPr>
      <w:r>
        <w:rPr>
          <w:rStyle w:val="keyword"/>
        </w:rPr>
        <w:t>SHALL</w:t>
      </w:r>
      <w:r>
        <w:t xml:space="preserve"> contain exactly one [1..1] </w:t>
      </w:r>
      <w:r>
        <w:rPr>
          <w:rStyle w:val="XMLnameBold"/>
        </w:rPr>
        <w:t>code</w:t>
      </w:r>
      <w:bookmarkStart w:id="3515" w:name="C_1113-21694"/>
      <w:bookmarkEnd w:id="3515"/>
      <w:r>
        <w:t xml:space="preserve"> (CONF:1113-21694).</w:t>
      </w:r>
    </w:p>
    <w:p w14:paraId="441A978F" w14:textId="77777777" w:rsidR="00E379A6" w:rsidRDefault="000F5220">
      <w:pPr>
        <w:numPr>
          <w:ilvl w:val="1"/>
          <w:numId w:val="14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516" w:name="C_1113-21707"/>
      <w:bookmarkEnd w:id="3516"/>
      <w:r>
        <w:t xml:space="preserve"> (CONF:1113-21707).</w:t>
      </w:r>
    </w:p>
    <w:p w14:paraId="4B352197" w14:textId="77777777" w:rsidR="00E379A6" w:rsidRDefault="000F5220">
      <w:pPr>
        <w:numPr>
          <w:ilvl w:val="1"/>
          <w:numId w:val="14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517" w:name="C_1113-21708"/>
      <w:bookmarkEnd w:id="3517"/>
      <w:r>
        <w:t xml:space="preserve"> (CONF:1113-21708).</w:t>
      </w:r>
    </w:p>
    <w:p w14:paraId="50567320" w14:textId="77777777" w:rsidR="00E379A6" w:rsidRDefault="000F5220">
      <w:pPr>
        <w:numPr>
          <w:ilvl w:val="0"/>
          <w:numId w:val="146"/>
        </w:numPr>
      </w:pPr>
      <w:r>
        <w:rPr>
          <w:rStyle w:val="keyword"/>
        </w:rPr>
        <w:t>SHALL</w:t>
      </w:r>
      <w:r>
        <w:t xml:space="preserve"> contain exactly one [1..1] </w:t>
      </w:r>
      <w:r>
        <w:rPr>
          <w:rStyle w:val="XMLnameBold"/>
        </w:rPr>
        <w:t>statusCode</w:t>
      </w:r>
      <w:bookmarkStart w:id="3518" w:name="C_1113-21695"/>
      <w:bookmarkEnd w:id="3518"/>
      <w:r>
        <w:t xml:space="preserve"> (CONF:1113-21695).</w:t>
      </w:r>
    </w:p>
    <w:p w14:paraId="1F8B613A" w14:textId="77777777" w:rsidR="00E379A6" w:rsidRDefault="000F5220">
      <w:pPr>
        <w:numPr>
          <w:ilvl w:val="1"/>
          <w:numId w:val="14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519" w:name="C_1113-21709"/>
      <w:bookmarkEnd w:id="3519"/>
      <w:r>
        <w:t xml:space="preserve"> (CONF:1113-21709).</w:t>
      </w:r>
    </w:p>
    <w:p w14:paraId="411DB64D" w14:textId="77777777" w:rsidR="00E379A6" w:rsidRDefault="000F5220">
      <w:pPr>
        <w:numPr>
          <w:ilvl w:val="0"/>
          <w:numId w:val="146"/>
        </w:numPr>
      </w:pPr>
      <w:r>
        <w:rPr>
          <w:rStyle w:val="keyword"/>
        </w:rPr>
        <w:t>SHALL</w:t>
      </w:r>
      <w:r>
        <w:t xml:space="preserve"> contain exactly one [1..1] </w:t>
      </w:r>
      <w:r>
        <w:rPr>
          <w:rStyle w:val="XMLnameBold"/>
        </w:rPr>
        <w:t>effectiveTime</w:t>
      </w:r>
      <w:bookmarkStart w:id="3520" w:name="C_1113-21696"/>
      <w:bookmarkEnd w:id="3520"/>
      <w:r>
        <w:t xml:space="preserve"> (CONF:1113-21696).</w:t>
      </w:r>
    </w:p>
    <w:p w14:paraId="2BE785B6" w14:textId="77777777" w:rsidR="00E379A6" w:rsidRDefault="000F5220">
      <w:pPr>
        <w:numPr>
          <w:ilvl w:val="1"/>
          <w:numId w:val="146"/>
        </w:numPr>
      </w:pPr>
      <w:r>
        <w:t xml:space="preserve">This effectiveTime </w:t>
      </w:r>
      <w:r>
        <w:rPr>
          <w:rStyle w:val="keyword"/>
        </w:rPr>
        <w:t>SHALL</w:t>
      </w:r>
      <w:r>
        <w:t xml:space="preserve"> contain exactly one [1..1] </w:t>
      </w:r>
      <w:r>
        <w:rPr>
          <w:rStyle w:val="XMLnameBold"/>
        </w:rPr>
        <w:t>low</w:t>
      </w:r>
      <w:bookmarkStart w:id="3521" w:name="C_1113-21710"/>
      <w:bookmarkEnd w:id="3521"/>
      <w:r>
        <w:t xml:space="preserve"> (CONF:1113-21710).</w:t>
      </w:r>
      <w:r>
        <w:br/>
        <w:t>Note: Date of SSI</w:t>
      </w:r>
    </w:p>
    <w:p w14:paraId="6C015382" w14:textId="77777777" w:rsidR="00E379A6" w:rsidRDefault="000F5220">
      <w:pPr>
        <w:numPr>
          <w:ilvl w:val="0"/>
          <w:numId w:val="146"/>
        </w:numPr>
      </w:pPr>
      <w:r>
        <w:rPr>
          <w:rStyle w:val="keyword"/>
        </w:rPr>
        <w:t>SHALL</w:t>
      </w:r>
      <w:r>
        <w:t xml:space="preserve"> contain exactly one [1..1] </w:t>
      </w:r>
      <w:r>
        <w:rPr>
          <w:rStyle w:val="XMLnameBold"/>
        </w:rPr>
        <w:t>value</w:t>
      </w:r>
      <w:r>
        <w:t xml:space="preserve"> with @xsi:type="CD"</w:t>
      </w:r>
      <w:bookmarkStart w:id="3522" w:name="C_1113-21711"/>
      <w:bookmarkEnd w:id="3522"/>
      <w:r>
        <w:t xml:space="preserve"> (CONF:1113-21711).</w:t>
      </w:r>
    </w:p>
    <w:p w14:paraId="09ED8B81" w14:textId="77777777" w:rsidR="00E379A6" w:rsidRDefault="000F5220">
      <w:pPr>
        <w:numPr>
          <w:ilvl w:val="1"/>
          <w:numId w:val="146"/>
        </w:numPr>
      </w:pPr>
      <w:r>
        <w:lastRenderedPageBreak/>
        <w:t xml:space="preserve">This value </w:t>
      </w:r>
      <w:r>
        <w:rPr>
          <w:rStyle w:val="keyword"/>
        </w:rPr>
        <w:t>SHALL</w:t>
      </w:r>
      <w:r>
        <w:t xml:space="preserve"> contain exactly one [1..1] </w:t>
      </w:r>
      <w:r>
        <w:rPr>
          <w:rStyle w:val="XMLnameBold"/>
        </w:rPr>
        <w:t>@code</w:t>
      </w:r>
      <w:r>
        <w:t>=</w:t>
      </w:r>
      <w:r>
        <w:rPr>
          <w:rStyle w:val="XMLname"/>
        </w:rPr>
        <w:t>"433202001"</w:t>
      </w:r>
      <w:r>
        <w:t xml:space="preserve"> Surgical Site Infection</w:t>
      </w:r>
      <w:bookmarkStart w:id="3523" w:name="C_1113-21718"/>
      <w:bookmarkEnd w:id="3523"/>
      <w:r>
        <w:t xml:space="preserve"> (CONF:1113-21718).</w:t>
      </w:r>
    </w:p>
    <w:p w14:paraId="790D8F47" w14:textId="77777777" w:rsidR="00E379A6" w:rsidRDefault="000F5220">
      <w:pPr>
        <w:numPr>
          <w:ilvl w:val="1"/>
          <w:numId w:val="146"/>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3524" w:name="C_1113-21719"/>
      <w:bookmarkEnd w:id="3524"/>
      <w:r>
        <w:t xml:space="preserve"> (CONF:1113-21719).</w:t>
      </w:r>
    </w:p>
    <w:p w14:paraId="183E9892" w14:textId="77777777" w:rsidR="00E379A6" w:rsidRDefault="000F5220">
      <w:pPr>
        <w:numPr>
          <w:ilvl w:val="0"/>
          <w:numId w:val="146"/>
        </w:numPr>
      </w:pPr>
      <w:r>
        <w:rPr>
          <w:rStyle w:val="keyword"/>
        </w:rPr>
        <w:t>SHALL</w:t>
      </w:r>
      <w:r>
        <w:t xml:space="preserve"> contain exactly one [1..1] </w:t>
      </w:r>
      <w:r>
        <w:rPr>
          <w:rStyle w:val="XMLnameBold"/>
        </w:rPr>
        <w:t>entryRelationship</w:t>
      </w:r>
      <w:bookmarkStart w:id="3525" w:name="C_1113-21698"/>
      <w:bookmarkEnd w:id="3525"/>
      <w:r>
        <w:t xml:space="preserve"> (CONF:1113-21698) such that it</w:t>
      </w:r>
    </w:p>
    <w:p w14:paraId="346FE398" w14:textId="77777777" w:rsidR="00E379A6" w:rsidRDefault="000F5220">
      <w:pPr>
        <w:numPr>
          <w:ilvl w:val="1"/>
          <w:numId w:val="146"/>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t>)</w:t>
      </w:r>
      <w:bookmarkStart w:id="3526" w:name="C_1113-21714"/>
      <w:bookmarkEnd w:id="3526"/>
      <w:r>
        <w:t xml:space="preserve"> (CONF:1113-21714).</w:t>
      </w:r>
    </w:p>
    <w:p w14:paraId="437B0DCB" w14:textId="51ABC7B3" w:rsidR="00E379A6" w:rsidRDefault="000F5220">
      <w:pPr>
        <w:numPr>
          <w:ilvl w:val="1"/>
          <w:numId w:val="146"/>
        </w:numPr>
      </w:pPr>
      <w:r>
        <w:rPr>
          <w:rStyle w:val="keyword"/>
        </w:rPr>
        <w:t>SHALL</w:t>
      </w:r>
      <w:r>
        <w:t xml:space="preserve"> contain exactly one [1..1] </w:t>
      </w:r>
      <w:hyperlink w:anchor="E_Infection_Condition_Observation">
        <w:r>
          <w:rPr>
            <w:rStyle w:val="HyperlinkCourierBold"/>
          </w:rPr>
          <w:t>Infection Condition Observation</w:t>
        </w:r>
      </w:hyperlink>
      <w:r>
        <w:rPr>
          <w:rStyle w:val="XMLname"/>
        </w:rPr>
        <w:t xml:space="preserve"> (identifier: urn:oid:2.16.840.1.113883.10.20.5.6.135)</w:t>
      </w:r>
      <w:bookmarkStart w:id="3527" w:name="C_1113-21715"/>
      <w:bookmarkEnd w:id="3527"/>
      <w:r>
        <w:t xml:space="preserve"> (CONF:1113-21715).</w:t>
      </w:r>
    </w:p>
    <w:p w14:paraId="62CCFAD6" w14:textId="77777777" w:rsidR="00E379A6" w:rsidRDefault="000F5220">
      <w:pPr>
        <w:numPr>
          <w:ilvl w:val="0"/>
          <w:numId w:val="146"/>
        </w:numPr>
      </w:pPr>
      <w:r>
        <w:rPr>
          <w:rStyle w:val="keyword"/>
        </w:rPr>
        <w:t>SHALL</w:t>
      </w:r>
      <w:r>
        <w:t xml:space="preserve"> contain exactly one [1..1] </w:t>
      </w:r>
      <w:r>
        <w:rPr>
          <w:rStyle w:val="XMLnameBold"/>
        </w:rPr>
        <w:t>entryRelationship</w:t>
      </w:r>
      <w:bookmarkStart w:id="3528" w:name="C_1113-21855"/>
      <w:bookmarkEnd w:id="3528"/>
      <w:r>
        <w:t xml:space="preserve"> (CONF:1113-21855) such that it</w:t>
      </w:r>
    </w:p>
    <w:p w14:paraId="6CBFD8A1" w14:textId="77777777" w:rsidR="00E379A6" w:rsidRDefault="000F5220">
      <w:pPr>
        <w:numPr>
          <w:ilvl w:val="1"/>
          <w:numId w:val="146"/>
        </w:numPr>
      </w:pPr>
      <w:r>
        <w:rPr>
          <w:rStyle w:val="keyword"/>
        </w:rPr>
        <w:t>SHALL</w:t>
      </w:r>
      <w:r>
        <w:t xml:space="preserve"> contain exactly one [1..1] </w:t>
      </w:r>
      <w:r>
        <w:rPr>
          <w:rStyle w:val="XMLnameBold"/>
        </w:rPr>
        <w:t>@typeCode</w:t>
      </w:r>
      <w:r>
        <w:t>=</w:t>
      </w:r>
      <w:r>
        <w:rPr>
          <w:rStyle w:val="XMLname"/>
        </w:rPr>
        <w:t>"SPRT"</w:t>
      </w:r>
      <w:r>
        <w:t xml:space="preserve"> Supports (CodeSystem: </w:t>
      </w:r>
      <w:r>
        <w:rPr>
          <w:rStyle w:val="XMLname"/>
        </w:rPr>
        <w:t>HL7ActRelationshipType urn:oid:2.16.840.1.113883.5.1002</w:t>
      </w:r>
      <w:r>
        <w:t>)</w:t>
      </w:r>
      <w:bookmarkStart w:id="3529" w:name="C_1113-21856"/>
      <w:bookmarkEnd w:id="3529"/>
      <w:r>
        <w:t xml:space="preserve"> (CONF:1113-21856).</w:t>
      </w:r>
    </w:p>
    <w:p w14:paraId="16E6801E" w14:textId="4618F060" w:rsidR="00E379A6" w:rsidRDefault="000F5220">
      <w:pPr>
        <w:numPr>
          <w:ilvl w:val="1"/>
          <w:numId w:val="146"/>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3530" w:name="C_1113-21857"/>
      <w:bookmarkEnd w:id="3530"/>
      <w:r>
        <w:t xml:space="preserve"> (CONF:1113-21857).</w:t>
      </w:r>
    </w:p>
    <w:p w14:paraId="23CDBA78" w14:textId="159F45F8" w:rsidR="00E379A6" w:rsidRDefault="000F5220">
      <w:pPr>
        <w:pStyle w:val="Caption"/>
        <w:ind w:left="130" w:right="115"/>
      </w:pPr>
      <w:bookmarkStart w:id="3531" w:name="_Toc491882438"/>
      <w:r>
        <w:lastRenderedPageBreak/>
        <w:t xml:space="preserve">Figure </w:t>
      </w:r>
      <w:r>
        <w:fldChar w:fldCharType="begin"/>
      </w:r>
      <w:r>
        <w:instrText>SEQ Figure \* ARABIC</w:instrText>
      </w:r>
      <w:r>
        <w:fldChar w:fldCharType="separate"/>
      </w:r>
      <w:r w:rsidR="00D90831">
        <w:t>160</w:t>
      </w:r>
      <w:r>
        <w:fldChar w:fldCharType="end"/>
      </w:r>
      <w:r>
        <w:t>: Surgical Site Infection Observation Example</w:t>
      </w:r>
      <w:bookmarkEnd w:id="3531"/>
    </w:p>
    <w:p w14:paraId="26775095" w14:textId="77777777" w:rsidR="00E379A6" w:rsidRDefault="000F5220">
      <w:pPr>
        <w:pStyle w:val="Example"/>
        <w:ind w:left="130" w:right="115"/>
      </w:pPr>
      <w:r>
        <w:t>&lt;!-- Surgical Site Infection Observation --&gt;</w:t>
      </w:r>
    </w:p>
    <w:p w14:paraId="4A5B2671" w14:textId="77777777" w:rsidR="00E379A6" w:rsidRDefault="000F5220">
      <w:pPr>
        <w:pStyle w:val="Example"/>
        <w:ind w:left="130" w:right="115"/>
      </w:pPr>
      <w:r>
        <w:t>&lt;observation classCode="OBS" moodCode="EVN"&gt;</w:t>
      </w:r>
    </w:p>
    <w:p w14:paraId="25DE8D60" w14:textId="77777777" w:rsidR="00E379A6" w:rsidRDefault="000F5220">
      <w:pPr>
        <w:pStyle w:val="Example"/>
        <w:ind w:left="130" w:right="115"/>
      </w:pPr>
      <w:r>
        <w:t xml:space="preserve">    &lt;!-- C-CDA Problem Observation templateId --&gt;</w:t>
      </w:r>
    </w:p>
    <w:p w14:paraId="65E26AEC" w14:textId="77777777" w:rsidR="00E379A6" w:rsidRDefault="000F5220">
      <w:pPr>
        <w:pStyle w:val="Example"/>
        <w:ind w:left="130" w:right="115"/>
      </w:pPr>
      <w:r>
        <w:t xml:space="preserve">    &lt;templateId root="2.16.840.1.113883.10.20.22.4.4" /&gt;</w:t>
      </w:r>
    </w:p>
    <w:p w14:paraId="3A2CD1C7" w14:textId="77777777" w:rsidR="00E379A6" w:rsidRDefault="000F5220">
      <w:pPr>
        <w:pStyle w:val="Example"/>
        <w:ind w:left="130" w:right="115"/>
      </w:pPr>
      <w:r>
        <w:t xml:space="preserve">    &lt;!-- Surgical Site infection Observation templateId --&gt;</w:t>
      </w:r>
    </w:p>
    <w:p w14:paraId="6478844D" w14:textId="77777777" w:rsidR="00E379A6" w:rsidRDefault="000F5220">
      <w:pPr>
        <w:pStyle w:val="Example"/>
        <w:ind w:left="130" w:right="115"/>
      </w:pPr>
      <w:r>
        <w:t xml:space="preserve">    &lt;templateId root="2.16.840.1.113883.10.20.5.6.210" /&gt;</w:t>
      </w:r>
    </w:p>
    <w:p w14:paraId="7E7862F9" w14:textId="77777777" w:rsidR="00E379A6" w:rsidRDefault="000F5220">
      <w:pPr>
        <w:pStyle w:val="Example"/>
        <w:ind w:left="130" w:right="115"/>
      </w:pPr>
      <w:r>
        <w:t xml:space="preserve">    &lt;id nullFlavor="NA" /&gt;</w:t>
      </w:r>
    </w:p>
    <w:p w14:paraId="6B79E4F6" w14:textId="77777777" w:rsidR="00E379A6" w:rsidRDefault="000F5220">
      <w:pPr>
        <w:pStyle w:val="Example"/>
        <w:ind w:left="130" w:right="115"/>
      </w:pPr>
      <w:r>
        <w:t xml:space="preserve">    &lt;code codeSystem="2.16.840.1.113883.5.4" code="ASSERTION" /&gt;</w:t>
      </w:r>
    </w:p>
    <w:p w14:paraId="3E51B0F8" w14:textId="77777777" w:rsidR="00E379A6" w:rsidRDefault="000F5220">
      <w:pPr>
        <w:pStyle w:val="Example"/>
        <w:ind w:left="130" w:right="115"/>
      </w:pPr>
      <w:r>
        <w:t xml:space="preserve">    &lt;statusCode code="completed" /&gt;</w:t>
      </w:r>
    </w:p>
    <w:p w14:paraId="5EFF00D2" w14:textId="77777777" w:rsidR="00E379A6" w:rsidRDefault="000F5220">
      <w:pPr>
        <w:pStyle w:val="Example"/>
        <w:ind w:left="130" w:right="115"/>
      </w:pPr>
      <w:r>
        <w:t xml:space="preserve">    &lt;!-- Date of SSI --&gt;</w:t>
      </w:r>
    </w:p>
    <w:p w14:paraId="77CF5340" w14:textId="77777777" w:rsidR="00E379A6" w:rsidRDefault="000F5220">
      <w:pPr>
        <w:pStyle w:val="Example"/>
        <w:ind w:left="130" w:right="115"/>
      </w:pPr>
      <w:r>
        <w:t xml:space="preserve">    &lt;effectiveTime&gt;</w:t>
      </w:r>
    </w:p>
    <w:p w14:paraId="67B9ABB8" w14:textId="77777777" w:rsidR="00E379A6" w:rsidRDefault="000F5220">
      <w:pPr>
        <w:pStyle w:val="Example"/>
        <w:ind w:left="130" w:right="115"/>
      </w:pPr>
      <w:r>
        <w:t xml:space="preserve">      &lt;low value="20130806" /&gt;</w:t>
      </w:r>
    </w:p>
    <w:p w14:paraId="58FD9A38" w14:textId="77777777" w:rsidR="00E379A6" w:rsidRDefault="000F5220">
      <w:pPr>
        <w:pStyle w:val="Example"/>
        <w:ind w:left="130" w:right="115"/>
      </w:pPr>
      <w:r>
        <w:t xml:space="preserve">    &lt;/effectiveTime&gt;</w:t>
      </w:r>
    </w:p>
    <w:p w14:paraId="14123129" w14:textId="77777777" w:rsidR="00E379A6" w:rsidRDefault="000F5220">
      <w:pPr>
        <w:pStyle w:val="Example"/>
        <w:ind w:left="130" w:right="115"/>
      </w:pPr>
      <w:r>
        <w:t xml:space="preserve">    &lt;value xsi:type="CD" </w:t>
      </w:r>
    </w:p>
    <w:p w14:paraId="18F4AB11" w14:textId="77777777" w:rsidR="00E379A6" w:rsidRDefault="000F5220">
      <w:pPr>
        <w:pStyle w:val="Example"/>
        <w:ind w:left="130" w:right="115"/>
      </w:pPr>
      <w:r>
        <w:t xml:space="preserve">           codeSystem="2.16.840.1.113883.6.96" </w:t>
      </w:r>
    </w:p>
    <w:p w14:paraId="7D53755A" w14:textId="77777777" w:rsidR="00E379A6" w:rsidRDefault="000F5220">
      <w:pPr>
        <w:pStyle w:val="Example"/>
        <w:ind w:left="130" w:right="115"/>
      </w:pPr>
      <w:r>
        <w:t xml:space="preserve">           code="433202001"</w:t>
      </w:r>
    </w:p>
    <w:p w14:paraId="05C9F728" w14:textId="77777777" w:rsidR="00E379A6" w:rsidRDefault="000F5220">
      <w:pPr>
        <w:pStyle w:val="Example"/>
        <w:ind w:left="130" w:right="115"/>
      </w:pPr>
      <w:r>
        <w:t xml:space="preserve">           displayName="Surgical Site Infection" /&gt;</w:t>
      </w:r>
    </w:p>
    <w:p w14:paraId="301B7DF1" w14:textId="77777777" w:rsidR="00E379A6" w:rsidRDefault="000F5220">
      <w:pPr>
        <w:pStyle w:val="Example"/>
        <w:ind w:left="130" w:right="115"/>
      </w:pPr>
      <w:r>
        <w:t xml:space="preserve">    &lt;!-- NHSN Infection Condition--&gt;</w:t>
      </w:r>
    </w:p>
    <w:p w14:paraId="29BB5A2C" w14:textId="77777777" w:rsidR="00E379A6" w:rsidRDefault="000F5220">
      <w:pPr>
        <w:pStyle w:val="Example"/>
        <w:ind w:left="130" w:right="115"/>
      </w:pPr>
      <w:r>
        <w:t xml:space="preserve">    &lt;entryRelationship typeCode="REFR"&gt;</w:t>
      </w:r>
    </w:p>
    <w:p w14:paraId="137F18BD" w14:textId="77777777" w:rsidR="00E379A6" w:rsidRDefault="000F5220">
      <w:pPr>
        <w:pStyle w:val="Example"/>
        <w:ind w:left="130" w:right="115"/>
      </w:pPr>
      <w:r>
        <w:t xml:space="preserve">      &lt;observation classCode="OBS" moodCode="EVN" negationInd="false"&gt;</w:t>
      </w:r>
    </w:p>
    <w:p w14:paraId="0DE4BA78" w14:textId="77777777" w:rsidR="00E379A6" w:rsidRDefault="000F5220">
      <w:pPr>
        <w:pStyle w:val="Example"/>
        <w:ind w:left="130" w:right="115"/>
      </w:pPr>
      <w:r>
        <w:t xml:space="preserve">        &lt;!-- HAI Infection Condition Observation templateId --&gt;</w:t>
      </w:r>
    </w:p>
    <w:p w14:paraId="1AD23CBA" w14:textId="77777777" w:rsidR="00E379A6" w:rsidRDefault="000F5220">
      <w:pPr>
        <w:pStyle w:val="Example"/>
        <w:ind w:left="130" w:right="115"/>
      </w:pPr>
      <w:r>
        <w:t xml:space="preserve">        &lt;templateId root="2.16.840.1.113883.10.20.5.6.135" /&gt;</w:t>
      </w:r>
    </w:p>
    <w:p w14:paraId="0E7068B7" w14:textId="77777777" w:rsidR="00E379A6" w:rsidRDefault="000F5220">
      <w:pPr>
        <w:pStyle w:val="Example"/>
        <w:ind w:left="130" w:right="115"/>
      </w:pPr>
      <w:r>
        <w:t xml:space="preserve">        ...</w:t>
      </w:r>
    </w:p>
    <w:p w14:paraId="096DF05A" w14:textId="77777777" w:rsidR="00E379A6" w:rsidRDefault="000F5220">
      <w:pPr>
        <w:pStyle w:val="Example"/>
        <w:ind w:left="130" w:right="115"/>
      </w:pPr>
      <w:r>
        <w:t xml:space="preserve">      &lt;/observation&gt;</w:t>
      </w:r>
    </w:p>
    <w:p w14:paraId="59AA6531" w14:textId="77777777" w:rsidR="00E379A6" w:rsidRDefault="000F5220">
      <w:pPr>
        <w:pStyle w:val="Example"/>
        <w:ind w:left="130" w:right="115"/>
      </w:pPr>
      <w:r>
        <w:t xml:space="preserve">    &lt;/entryRelationship&gt;</w:t>
      </w:r>
    </w:p>
    <w:p w14:paraId="78F8E0FD" w14:textId="77777777" w:rsidR="00E379A6" w:rsidRDefault="000F5220">
      <w:pPr>
        <w:pStyle w:val="Example"/>
        <w:ind w:left="130" w:right="115"/>
      </w:pPr>
      <w:r>
        <w:t xml:space="preserve">    &lt;!-- Criteria of Diagnosis Organizer --&gt;</w:t>
      </w:r>
    </w:p>
    <w:p w14:paraId="7EDC4217" w14:textId="77777777" w:rsidR="00E379A6" w:rsidRDefault="000F5220">
      <w:pPr>
        <w:pStyle w:val="Example"/>
        <w:ind w:left="130" w:right="115"/>
      </w:pPr>
      <w:r>
        <w:t xml:space="preserve">    &lt;entryRelationship typeCode="SPRT"&gt;</w:t>
      </w:r>
    </w:p>
    <w:p w14:paraId="62E07A0B" w14:textId="77777777" w:rsidR="00E379A6" w:rsidRDefault="000F5220">
      <w:pPr>
        <w:pStyle w:val="Example"/>
        <w:ind w:left="130" w:right="115"/>
      </w:pPr>
      <w:r>
        <w:t xml:space="preserve">      &lt;organizer classCode="CLUSTER" moodCode="EVN"&gt;</w:t>
      </w:r>
    </w:p>
    <w:p w14:paraId="58B6E46B" w14:textId="77777777" w:rsidR="00E379A6" w:rsidRDefault="000F5220">
      <w:pPr>
        <w:pStyle w:val="Example"/>
        <w:ind w:left="130" w:right="115"/>
      </w:pPr>
      <w:r>
        <w:t xml:space="preserve">        &lt;!-- Criteria of Diagnosis Organizer templateId --&gt;</w:t>
      </w:r>
    </w:p>
    <w:p w14:paraId="7B65B057" w14:textId="77777777" w:rsidR="00E379A6" w:rsidRDefault="000F5220">
      <w:pPr>
        <w:pStyle w:val="Example"/>
        <w:ind w:left="130" w:right="115"/>
      </w:pPr>
      <w:r>
        <w:t xml:space="preserve">        &lt;templateId root="2.16.840.1.113883.10.20.5.6.180" /&gt;</w:t>
      </w:r>
    </w:p>
    <w:p w14:paraId="072AE0C9" w14:textId="77777777" w:rsidR="00E379A6" w:rsidRDefault="000F5220">
      <w:pPr>
        <w:pStyle w:val="Example"/>
        <w:ind w:left="130" w:right="115"/>
      </w:pPr>
      <w:r>
        <w:t xml:space="preserve">        ...</w:t>
      </w:r>
    </w:p>
    <w:p w14:paraId="12FE3725" w14:textId="77777777" w:rsidR="00E379A6" w:rsidRDefault="000F5220">
      <w:pPr>
        <w:pStyle w:val="Example"/>
        <w:ind w:left="130" w:right="115"/>
      </w:pPr>
      <w:r>
        <w:t xml:space="preserve">      &lt;/organizer&gt;</w:t>
      </w:r>
    </w:p>
    <w:p w14:paraId="3D963BCA" w14:textId="77777777" w:rsidR="00E379A6" w:rsidRDefault="000F5220">
      <w:pPr>
        <w:pStyle w:val="Example"/>
        <w:ind w:left="130" w:right="115"/>
      </w:pPr>
      <w:r>
        <w:t xml:space="preserve">    &lt;/entryRelationship&gt;</w:t>
      </w:r>
    </w:p>
    <w:p w14:paraId="47809ACF" w14:textId="77777777" w:rsidR="00E379A6" w:rsidRDefault="000F5220">
      <w:pPr>
        <w:pStyle w:val="Example"/>
        <w:ind w:left="130" w:right="115"/>
      </w:pPr>
      <w:r>
        <w:t>&lt;/observation&gt;</w:t>
      </w:r>
    </w:p>
    <w:p w14:paraId="2BBFDCA7" w14:textId="77777777" w:rsidR="00E379A6" w:rsidRDefault="00E379A6">
      <w:pPr>
        <w:pStyle w:val="BodyText"/>
      </w:pPr>
    </w:p>
    <w:p w14:paraId="7A80CA42" w14:textId="77777777" w:rsidR="00E379A6" w:rsidRDefault="000F5220">
      <w:pPr>
        <w:pStyle w:val="Heading2nospace"/>
      </w:pPr>
      <w:bookmarkStart w:id="3532" w:name="_Toc491882250"/>
      <w:r>
        <w:t>S</w:t>
      </w:r>
      <w:bookmarkStart w:id="3533" w:name="E_Suspected_Source_Observation"/>
      <w:bookmarkEnd w:id="3533"/>
      <w:r>
        <w:t>uspected Source Observation</w:t>
      </w:r>
      <w:bookmarkEnd w:id="3532"/>
    </w:p>
    <w:p w14:paraId="39DC2CC7" w14:textId="77777777" w:rsidR="00E379A6" w:rsidRDefault="000F5220">
      <w:pPr>
        <w:pStyle w:val="BracketData"/>
      </w:pPr>
      <w:r>
        <w:t>[observation: identifier urn:oid:2.16.840.1.113883.10.20.5.6.168 (closed)]</w:t>
      </w:r>
    </w:p>
    <w:p w14:paraId="4EAEB039" w14:textId="77777777" w:rsidR="00E379A6" w:rsidRDefault="000F5220">
      <w:pPr>
        <w:pStyle w:val="BracketData"/>
      </w:pPr>
      <w:r>
        <w:t>Published as part of NHSN Healthcare Associated Infection (HAI) Reports Release 1 - US Realm</w:t>
      </w:r>
    </w:p>
    <w:p w14:paraId="1EAB640F" w14:textId="57396FA9" w:rsidR="00E379A6" w:rsidRDefault="000F5220">
      <w:pPr>
        <w:pStyle w:val="Caption"/>
      </w:pPr>
      <w:bookmarkStart w:id="3534" w:name="_Toc491882835"/>
      <w:r>
        <w:t xml:space="preserve">Table </w:t>
      </w:r>
      <w:r>
        <w:fldChar w:fldCharType="begin"/>
      </w:r>
      <w:r>
        <w:instrText>SEQ Table \* ARABIC</w:instrText>
      </w:r>
      <w:r>
        <w:fldChar w:fldCharType="separate"/>
      </w:r>
      <w:r w:rsidR="00D90831">
        <w:t>389</w:t>
      </w:r>
      <w:r>
        <w:fldChar w:fldCharType="end"/>
      </w:r>
      <w:r>
        <w:t>: Suspected Source Observation Contexts</w:t>
      </w:r>
      <w:bookmarkEnd w:id="35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89: Suspected Source Observation Contexts"/>
        <w:tblDescription w:val="Table 389: Suspected Source Observation Contexts"/>
      </w:tblPr>
      <w:tblGrid>
        <w:gridCol w:w="5040"/>
        <w:gridCol w:w="5040"/>
      </w:tblGrid>
      <w:tr w:rsidR="00E379A6" w14:paraId="33AC1C4F" w14:textId="77777777" w:rsidTr="006B5CBB">
        <w:trPr>
          <w:cantSplit/>
          <w:tblHeader/>
          <w:jc w:val="center"/>
        </w:trPr>
        <w:tc>
          <w:tcPr>
            <w:tcW w:w="360" w:type="dxa"/>
            <w:shd w:val="clear" w:color="auto" w:fill="E6E6E6"/>
          </w:tcPr>
          <w:p w14:paraId="302A55C3" w14:textId="77777777" w:rsidR="00E379A6" w:rsidRDefault="000F5220">
            <w:pPr>
              <w:pStyle w:val="TableHead"/>
            </w:pPr>
            <w:r>
              <w:t>Contained By:</w:t>
            </w:r>
          </w:p>
        </w:tc>
        <w:tc>
          <w:tcPr>
            <w:tcW w:w="360" w:type="dxa"/>
            <w:shd w:val="clear" w:color="auto" w:fill="E6E6E6"/>
          </w:tcPr>
          <w:p w14:paraId="6328EA29" w14:textId="77777777" w:rsidR="00E379A6" w:rsidRDefault="000F5220">
            <w:pPr>
              <w:pStyle w:val="TableHead"/>
            </w:pPr>
            <w:r>
              <w:t>Contains:</w:t>
            </w:r>
          </w:p>
        </w:tc>
      </w:tr>
      <w:tr w:rsidR="00E379A6" w14:paraId="61C369F7" w14:textId="77777777" w:rsidTr="006B5CBB">
        <w:trPr>
          <w:cantSplit/>
          <w:jc w:val="center"/>
        </w:trPr>
        <w:tc>
          <w:tcPr>
            <w:tcW w:w="360" w:type="dxa"/>
          </w:tcPr>
          <w:p w14:paraId="6CC6CE60" w14:textId="34A94C9C" w:rsidR="00E379A6" w:rsidRDefault="0051287C">
            <w:pPr>
              <w:pStyle w:val="TableText"/>
            </w:pPr>
            <w:hyperlink w:anchor="E_Positive_Blood_Culture_Observation_V2">
              <w:r w:rsidR="000F5220">
                <w:rPr>
                  <w:rStyle w:val="HyperlinkText9pt"/>
                </w:rPr>
                <w:t>Positive Blood Culture Observation (V2)</w:t>
              </w:r>
            </w:hyperlink>
            <w:r w:rsidR="000F5220">
              <w:t xml:space="preserve"> (optional)</w:t>
            </w:r>
          </w:p>
        </w:tc>
        <w:tc>
          <w:tcPr>
            <w:tcW w:w="360" w:type="dxa"/>
          </w:tcPr>
          <w:p w14:paraId="21E82440" w14:textId="5DECCA25" w:rsidR="00E379A6" w:rsidRDefault="0051287C">
            <w:pPr>
              <w:pStyle w:val="TableText"/>
            </w:pPr>
            <w:hyperlink w:anchor="E_Imputability_Observation">
              <w:r w:rsidR="000F5220">
                <w:rPr>
                  <w:rStyle w:val="HyperlinkText9pt"/>
                </w:rPr>
                <w:t>Imputability Observation</w:t>
              </w:r>
            </w:hyperlink>
          </w:p>
        </w:tc>
      </w:tr>
    </w:tbl>
    <w:p w14:paraId="20C503D8" w14:textId="77777777" w:rsidR="00E379A6" w:rsidRDefault="00E379A6">
      <w:pPr>
        <w:pStyle w:val="BodyText"/>
      </w:pPr>
    </w:p>
    <w:p w14:paraId="41314A83" w14:textId="77777777" w:rsidR="00E379A6" w:rsidRDefault="000F5220">
      <w:pPr>
        <w:pStyle w:val="BodyText"/>
      </w:pPr>
      <w:r>
        <w:t xml:space="preserve">This observation records a suspected source of a finding. </w:t>
      </w:r>
    </w:p>
    <w:p w14:paraId="1B0463A7" w14:textId="77777777" w:rsidR="00E379A6" w:rsidRDefault="000F5220">
      <w:pPr>
        <w:pStyle w:val="BodyText"/>
      </w:pPr>
      <w:r>
        <w:t>This observation and its value set are used in an Evidence of Infection (Dialysis) Report. It could be generalized for broader use.</w:t>
      </w:r>
    </w:p>
    <w:p w14:paraId="126FABE7" w14:textId="18F26E9A" w:rsidR="00E379A6" w:rsidRDefault="000F5220">
      <w:pPr>
        <w:pStyle w:val="Caption"/>
      </w:pPr>
      <w:bookmarkStart w:id="3535" w:name="_Toc491882836"/>
      <w:r>
        <w:lastRenderedPageBreak/>
        <w:t xml:space="preserve">Table </w:t>
      </w:r>
      <w:r>
        <w:fldChar w:fldCharType="begin"/>
      </w:r>
      <w:r>
        <w:instrText>SEQ Table \* ARABIC</w:instrText>
      </w:r>
      <w:r>
        <w:fldChar w:fldCharType="separate"/>
      </w:r>
      <w:r w:rsidR="00D90831">
        <w:t>390</w:t>
      </w:r>
      <w:r>
        <w:fldChar w:fldCharType="end"/>
      </w:r>
      <w:r>
        <w:t>: Suspected Source Observation Constraints Overview</w:t>
      </w:r>
      <w:bookmarkEnd w:id="3535"/>
    </w:p>
    <w:tbl>
      <w:tblPr>
        <w:tblStyle w:val="TableGrid"/>
        <w:tblW w:w="10080" w:type="dxa"/>
        <w:jc w:val="center"/>
        <w:tblLayout w:type="fixed"/>
        <w:tblLook w:val="02A0" w:firstRow="1" w:lastRow="0" w:firstColumn="1" w:lastColumn="0" w:noHBand="1" w:noVBand="0"/>
        <w:tblCaption w:val="Table 390: Suspected Source Observation Constraints Overview"/>
        <w:tblDescription w:val="Table 390: Suspected Source Observation Constraints Overview"/>
      </w:tblPr>
      <w:tblGrid>
        <w:gridCol w:w="3498"/>
        <w:gridCol w:w="731"/>
        <w:gridCol w:w="877"/>
        <w:gridCol w:w="877"/>
        <w:gridCol w:w="877"/>
        <w:gridCol w:w="3220"/>
      </w:tblGrid>
      <w:tr w:rsidR="00E379A6" w14:paraId="3613010B" w14:textId="77777777" w:rsidTr="006B5CBB">
        <w:trPr>
          <w:cantSplit/>
          <w:tblHeader/>
          <w:jc w:val="center"/>
        </w:trPr>
        <w:tc>
          <w:tcPr>
            <w:tcW w:w="0" w:type="dxa"/>
            <w:shd w:val="clear" w:color="auto" w:fill="E6E6E6"/>
            <w:noWrap/>
          </w:tcPr>
          <w:p w14:paraId="6122732A" w14:textId="77777777" w:rsidR="00E379A6" w:rsidRDefault="000F5220" w:rsidP="006B5CBB">
            <w:pPr>
              <w:pStyle w:val="TableHead"/>
              <w:keepNext w:val="0"/>
            </w:pPr>
            <w:r>
              <w:t>XPath</w:t>
            </w:r>
          </w:p>
        </w:tc>
        <w:tc>
          <w:tcPr>
            <w:tcW w:w="720" w:type="dxa"/>
            <w:shd w:val="clear" w:color="auto" w:fill="E6E6E6"/>
            <w:noWrap/>
          </w:tcPr>
          <w:p w14:paraId="01A8FF95" w14:textId="77777777" w:rsidR="00E379A6" w:rsidRDefault="000F5220" w:rsidP="006B5CBB">
            <w:pPr>
              <w:pStyle w:val="TableHead"/>
              <w:keepNext w:val="0"/>
            </w:pPr>
            <w:r>
              <w:t>Card.</w:t>
            </w:r>
          </w:p>
        </w:tc>
        <w:tc>
          <w:tcPr>
            <w:tcW w:w="864" w:type="dxa"/>
            <w:shd w:val="clear" w:color="auto" w:fill="E6E6E6"/>
            <w:noWrap/>
          </w:tcPr>
          <w:p w14:paraId="4B61AB21" w14:textId="77777777" w:rsidR="00E379A6" w:rsidRDefault="000F5220" w:rsidP="006B5CBB">
            <w:pPr>
              <w:pStyle w:val="TableHead"/>
              <w:keepNext w:val="0"/>
            </w:pPr>
            <w:r>
              <w:t>Verb</w:t>
            </w:r>
          </w:p>
        </w:tc>
        <w:tc>
          <w:tcPr>
            <w:tcW w:w="864" w:type="dxa"/>
            <w:shd w:val="clear" w:color="auto" w:fill="E6E6E6"/>
            <w:noWrap/>
          </w:tcPr>
          <w:p w14:paraId="7CEEED13" w14:textId="77777777" w:rsidR="00E379A6" w:rsidRDefault="000F5220" w:rsidP="006B5CBB">
            <w:pPr>
              <w:pStyle w:val="TableHead"/>
              <w:keepNext w:val="0"/>
            </w:pPr>
            <w:r>
              <w:t>Data Type</w:t>
            </w:r>
          </w:p>
        </w:tc>
        <w:tc>
          <w:tcPr>
            <w:tcW w:w="864" w:type="dxa"/>
            <w:shd w:val="clear" w:color="auto" w:fill="E6E6E6"/>
            <w:noWrap/>
          </w:tcPr>
          <w:p w14:paraId="7509E045" w14:textId="77777777" w:rsidR="00E379A6" w:rsidRDefault="000F5220" w:rsidP="006B5CBB">
            <w:pPr>
              <w:pStyle w:val="TableHead"/>
              <w:keepNext w:val="0"/>
            </w:pPr>
            <w:r>
              <w:t>CONF#</w:t>
            </w:r>
          </w:p>
        </w:tc>
        <w:tc>
          <w:tcPr>
            <w:tcW w:w="864" w:type="dxa"/>
            <w:shd w:val="clear" w:color="auto" w:fill="E6E6E6"/>
            <w:noWrap/>
          </w:tcPr>
          <w:p w14:paraId="16EDA656" w14:textId="77777777" w:rsidR="00E379A6" w:rsidRDefault="000F5220" w:rsidP="006B5CBB">
            <w:pPr>
              <w:pStyle w:val="TableHead"/>
              <w:keepNext w:val="0"/>
            </w:pPr>
            <w:r>
              <w:t>Value</w:t>
            </w:r>
          </w:p>
        </w:tc>
      </w:tr>
      <w:tr w:rsidR="00E379A6" w14:paraId="4EC65403" w14:textId="77777777" w:rsidTr="006B5CBB">
        <w:trPr>
          <w:cantSplit/>
          <w:jc w:val="center"/>
        </w:trPr>
        <w:tc>
          <w:tcPr>
            <w:tcW w:w="9928" w:type="dxa"/>
            <w:gridSpan w:val="6"/>
          </w:tcPr>
          <w:p w14:paraId="121BC7A2" w14:textId="77777777" w:rsidR="00E379A6" w:rsidRDefault="000F5220" w:rsidP="006B5CBB">
            <w:pPr>
              <w:pStyle w:val="TableText"/>
              <w:keepNext w:val="0"/>
            </w:pPr>
            <w:r>
              <w:t>observation (identifier: urn:oid:2.16.840.1.113883.10.20.5.6.168)</w:t>
            </w:r>
          </w:p>
        </w:tc>
      </w:tr>
      <w:tr w:rsidR="00E379A6" w14:paraId="159EEDF8" w14:textId="77777777" w:rsidTr="006B5CBB">
        <w:trPr>
          <w:cantSplit/>
          <w:jc w:val="center"/>
        </w:trPr>
        <w:tc>
          <w:tcPr>
            <w:tcW w:w="3445" w:type="dxa"/>
          </w:tcPr>
          <w:p w14:paraId="2991DFD7" w14:textId="77777777" w:rsidR="00E379A6" w:rsidRDefault="000F5220" w:rsidP="006B5CBB">
            <w:pPr>
              <w:pStyle w:val="TableText"/>
              <w:keepNext w:val="0"/>
            </w:pPr>
            <w:r>
              <w:tab/>
              <w:t>@classCode</w:t>
            </w:r>
          </w:p>
        </w:tc>
        <w:tc>
          <w:tcPr>
            <w:tcW w:w="720" w:type="dxa"/>
          </w:tcPr>
          <w:p w14:paraId="5C451265" w14:textId="77777777" w:rsidR="00E379A6" w:rsidRDefault="000F5220" w:rsidP="006B5CBB">
            <w:pPr>
              <w:pStyle w:val="TableText"/>
              <w:keepNext w:val="0"/>
            </w:pPr>
            <w:r>
              <w:t>1..1</w:t>
            </w:r>
          </w:p>
        </w:tc>
        <w:tc>
          <w:tcPr>
            <w:tcW w:w="864" w:type="dxa"/>
          </w:tcPr>
          <w:p w14:paraId="60DF9DFB" w14:textId="77777777" w:rsidR="00E379A6" w:rsidRDefault="000F5220" w:rsidP="006B5CBB">
            <w:pPr>
              <w:pStyle w:val="TableText"/>
              <w:keepNext w:val="0"/>
            </w:pPr>
            <w:r>
              <w:t>SHALL</w:t>
            </w:r>
          </w:p>
        </w:tc>
        <w:tc>
          <w:tcPr>
            <w:tcW w:w="864" w:type="dxa"/>
          </w:tcPr>
          <w:p w14:paraId="7DBC9898" w14:textId="77777777" w:rsidR="00E379A6" w:rsidRDefault="00E379A6" w:rsidP="006B5CBB">
            <w:pPr>
              <w:pStyle w:val="TableText"/>
              <w:keepNext w:val="0"/>
            </w:pPr>
          </w:p>
        </w:tc>
        <w:tc>
          <w:tcPr>
            <w:tcW w:w="864" w:type="dxa"/>
          </w:tcPr>
          <w:p w14:paraId="47370D6F" w14:textId="254A8098" w:rsidR="00E379A6" w:rsidRDefault="0051287C" w:rsidP="006B5CBB">
            <w:pPr>
              <w:pStyle w:val="TableText"/>
              <w:keepNext w:val="0"/>
            </w:pPr>
            <w:hyperlink w:anchor="C_86-21508">
              <w:r w:rsidR="000F5220">
                <w:rPr>
                  <w:rStyle w:val="HyperlinkText9pt"/>
                </w:rPr>
                <w:t>86-21508</w:t>
              </w:r>
            </w:hyperlink>
          </w:p>
        </w:tc>
        <w:tc>
          <w:tcPr>
            <w:tcW w:w="3171" w:type="dxa"/>
          </w:tcPr>
          <w:p w14:paraId="260B2BE0" w14:textId="77777777" w:rsidR="00E379A6" w:rsidRDefault="000F5220" w:rsidP="006B5CBB">
            <w:pPr>
              <w:pStyle w:val="TableText"/>
              <w:keepNext w:val="0"/>
            </w:pPr>
            <w:r>
              <w:t>urn:oid:2.16.840.1.113883.5.6 (HL7ActClass) = OBS</w:t>
            </w:r>
          </w:p>
        </w:tc>
      </w:tr>
      <w:tr w:rsidR="00E379A6" w14:paraId="148D54E9" w14:textId="77777777" w:rsidTr="006B5CBB">
        <w:trPr>
          <w:cantSplit/>
          <w:jc w:val="center"/>
        </w:trPr>
        <w:tc>
          <w:tcPr>
            <w:tcW w:w="3445" w:type="dxa"/>
          </w:tcPr>
          <w:p w14:paraId="0D1C0269" w14:textId="77777777" w:rsidR="00E379A6" w:rsidRDefault="000F5220" w:rsidP="006B5CBB">
            <w:pPr>
              <w:pStyle w:val="TableText"/>
              <w:keepNext w:val="0"/>
            </w:pPr>
            <w:r>
              <w:tab/>
              <w:t>@moodCode</w:t>
            </w:r>
          </w:p>
        </w:tc>
        <w:tc>
          <w:tcPr>
            <w:tcW w:w="720" w:type="dxa"/>
          </w:tcPr>
          <w:p w14:paraId="06953C48" w14:textId="77777777" w:rsidR="00E379A6" w:rsidRDefault="000F5220" w:rsidP="006B5CBB">
            <w:pPr>
              <w:pStyle w:val="TableText"/>
              <w:keepNext w:val="0"/>
            </w:pPr>
            <w:r>
              <w:t>1..1</w:t>
            </w:r>
          </w:p>
        </w:tc>
        <w:tc>
          <w:tcPr>
            <w:tcW w:w="864" w:type="dxa"/>
          </w:tcPr>
          <w:p w14:paraId="26364A3C" w14:textId="77777777" w:rsidR="00E379A6" w:rsidRDefault="000F5220" w:rsidP="006B5CBB">
            <w:pPr>
              <w:pStyle w:val="TableText"/>
              <w:keepNext w:val="0"/>
            </w:pPr>
            <w:r>
              <w:t>SHALL</w:t>
            </w:r>
          </w:p>
        </w:tc>
        <w:tc>
          <w:tcPr>
            <w:tcW w:w="864" w:type="dxa"/>
          </w:tcPr>
          <w:p w14:paraId="0BCA9C7E" w14:textId="77777777" w:rsidR="00E379A6" w:rsidRDefault="00E379A6" w:rsidP="006B5CBB">
            <w:pPr>
              <w:pStyle w:val="TableText"/>
              <w:keepNext w:val="0"/>
            </w:pPr>
          </w:p>
        </w:tc>
        <w:tc>
          <w:tcPr>
            <w:tcW w:w="864" w:type="dxa"/>
          </w:tcPr>
          <w:p w14:paraId="76E24631" w14:textId="3633FB72" w:rsidR="00E379A6" w:rsidRDefault="0051287C" w:rsidP="006B5CBB">
            <w:pPr>
              <w:pStyle w:val="TableText"/>
              <w:keepNext w:val="0"/>
            </w:pPr>
            <w:hyperlink w:anchor="C_86-21509">
              <w:r w:rsidR="000F5220">
                <w:rPr>
                  <w:rStyle w:val="HyperlinkText9pt"/>
                </w:rPr>
                <w:t>86-21509</w:t>
              </w:r>
            </w:hyperlink>
          </w:p>
        </w:tc>
        <w:tc>
          <w:tcPr>
            <w:tcW w:w="3171" w:type="dxa"/>
          </w:tcPr>
          <w:p w14:paraId="61ABBD62" w14:textId="77777777" w:rsidR="00E379A6" w:rsidRDefault="000F5220" w:rsidP="006B5CBB">
            <w:pPr>
              <w:pStyle w:val="TableText"/>
              <w:keepNext w:val="0"/>
            </w:pPr>
            <w:r>
              <w:t>urn:oid:2.16.840.1.113883.5.1001 (ActMood) = EVN</w:t>
            </w:r>
          </w:p>
        </w:tc>
      </w:tr>
      <w:tr w:rsidR="00E379A6" w14:paraId="4DC0E84D" w14:textId="77777777" w:rsidTr="006B5CBB">
        <w:trPr>
          <w:cantSplit/>
          <w:jc w:val="center"/>
        </w:trPr>
        <w:tc>
          <w:tcPr>
            <w:tcW w:w="3445" w:type="dxa"/>
          </w:tcPr>
          <w:p w14:paraId="0CFF2F3C" w14:textId="77777777" w:rsidR="00E379A6" w:rsidRDefault="000F5220" w:rsidP="006B5CBB">
            <w:pPr>
              <w:pStyle w:val="TableText"/>
              <w:keepNext w:val="0"/>
            </w:pPr>
            <w:r>
              <w:tab/>
              <w:t>@negationInd</w:t>
            </w:r>
          </w:p>
        </w:tc>
        <w:tc>
          <w:tcPr>
            <w:tcW w:w="720" w:type="dxa"/>
          </w:tcPr>
          <w:p w14:paraId="34C3DA4D" w14:textId="77777777" w:rsidR="00E379A6" w:rsidRDefault="000F5220" w:rsidP="006B5CBB">
            <w:pPr>
              <w:pStyle w:val="TableText"/>
              <w:keepNext w:val="0"/>
            </w:pPr>
            <w:r>
              <w:t>1..1</w:t>
            </w:r>
          </w:p>
        </w:tc>
        <w:tc>
          <w:tcPr>
            <w:tcW w:w="864" w:type="dxa"/>
          </w:tcPr>
          <w:p w14:paraId="589A9D14" w14:textId="77777777" w:rsidR="00E379A6" w:rsidRDefault="000F5220" w:rsidP="006B5CBB">
            <w:pPr>
              <w:pStyle w:val="TableText"/>
              <w:keepNext w:val="0"/>
            </w:pPr>
            <w:r>
              <w:t>SHALL</w:t>
            </w:r>
          </w:p>
        </w:tc>
        <w:tc>
          <w:tcPr>
            <w:tcW w:w="864" w:type="dxa"/>
          </w:tcPr>
          <w:p w14:paraId="3E88F1B1" w14:textId="77777777" w:rsidR="00E379A6" w:rsidRDefault="00E379A6" w:rsidP="006B5CBB">
            <w:pPr>
              <w:pStyle w:val="TableText"/>
              <w:keepNext w:val="0"/>
            </w:pPr>
          </w:p>
        </w:tc>
        <w:tc>
          <w:tcPr>
            <w:tcW w:w="864" w:type="dxa"/>
          </w:tcPr>
          <w:p w14:paraId="26ACDC95" w14:textId="03420F0C" w:rsidR="00E379A6" w:rsidRDefault="0051287C" w:rsidP="006B5CBB">
            <w:pPr>
              <w:pStyle w:val="TableText"/>
              <w:keepNext w:val="0"/>
            </w:pPr>
            <w:hyperlink w:anchor="C_86-21510">
              <w:r w:rsidR="000F5220">
                <w:rPr>
                  <w:rStyle w:val="HyperlinkText9pt"/>
                </w:rPr>
                <w:t>86-21510</w:t>
              </w:r>
            </w:hyperlink>
          </w:p>
        </w:tc>
        <w:tc>
          <w:tcPr>
            <w:tcW w:w="3171" w:type="dxa"/>
          </w:tcPr>
          <w:p w14:paraId="50970C55" w14:textId="77777777" w:rsidR="00E379A6" w:rsidRDefault="000F5220" w:rsidP="006B5CBB">
            <w:pPr>
              <w:pStyle w:val="TableText"/>
              <w:keepNext w:val="0"/>
            </w:pPr>
            <w:r>
              <w:t>false</w:t>
            </w:r>
          </w:p>
        </w:tc>
      </w:tr>
      <w:tr w:rsidR="00E379A6" w14:paraId="41F67CB5" w14:textId="77777777" w:rsidTr="006B5CBB">
        <w:trPr>
          <w:cantSplit/>
          <w:jc w:val="center"/>
        </w:trPr>
        <w:tc>
          <w:tcPr>
            <w:tcW w:w="3445" w:type="dxa"/>
          </w:tcPr>
          <w:p w14:paraId="7C9CC07D" w14:textId="77777777" w:rsidR="00E379A6" w:rsidRDefault="000F5220" w:rsidP="006B5CBB">
            <w:pPr>
              <w:pStyle w:val="TableText"/>
              <w:keepNext w:val="0"/>
            </w:pPr>
            <w:r>
              <w:tab/>
              <w:t>templateId</w:t>
            </w:r>
          </w:p>
        </w:tc>
        <w:tc>
          <w:tcPr>
            <w:tcW w:w="720" w:type="dxa"/>
          </w:tcPr>
          <w:p w14:paraId="2491788B" w14:textId="77777777" w:rsidR="00E379A6" w:rsidRDefault="000F5220" w:rsidP="006B5CBB">
            <w:pPr>
              <w:pStyle w:val="TableText"/>
              <w:keepNext w:val="0"/>
            </w:pPr>
            <w:r>
              <w:t>1..1</w:t>
            </w:r>
          </w:p>
        </w:tc>
        <w:tc>
          <w:tcPr>
            <w:tcW w:w="864" w:type="dxa"/>
          </w:tcPr>
          <w:p w14:paraId="7BCA2D28" w14:textId="77777777" w:rsidR="00E379A6" w:rsidRDefault="000F5220" w:rsidP="006B5CBB">
            <w:pPr>
              <w:pStyle w:val="TableText"/>
              <w:keepNext w:val="0"/>
            </w:pPr>
            <w:r>
              <w:t>SHALL</w:t>
            </w:r>
          </w:p>
        </w:tc>
        <w:tc>
          <w:tcPr>
            <w:tcW w:w="864" w:type="dxa"/>
          </w:tcPr>
          <w:p w14:paraId="16334E5F" w14:textId="77777777" w:rsidR="00E379A6" w:rsidRDefault="00E379A6" w:rsidP="006B5CBB">
            <w:pPr>
              <w:pStyle w:val="TableText"/>
              <w:keepNext w:val="0"/>
            </w:pPr>
          </w:p>
        </w:tc>
        <w:tc>
          <w:tcPr>
            <w:tcW w:w="864" w:type="dxa"/>
          </w:tcPr>
          <w:p w14:paraId="49524949" w14:textId="1847EF8B" w:rsidR="00E379A6" w:rsidRDefault="0051287C" w:rsidP="006B5CBB">
            <w:pPr>
              <w:pStyle w:val="TableText"/>
              <w:keepNext w:val="0"/>
            </w:pPr>
            <w:hyperlink w:anchor="C_86-28287">
              <w:r w:rsidR="000F5220">
                <w:rPr>
                  <w:rStyle w:val="HyperlinkText9pt"/>
                </w:rPr>
                <w:t>86-28287</w:t>
              </w:r>
            </w:hyperlink>
          </w:p>
        </w:tc>
        <w:tc>
          <w:tcPr>
            <w:tcW w:w="3171" w:type="dxa"/>
          </w:tcPr>
          <w:p w14:paraId="74D246E4" w14:textId="77777777" w:rsidR="00E379A6" w:rsidRDefault="00E379A6" w:rsidP="006B5CBB">
            <w:pPr>
              <w:pStyle w:val="TableText"/>
              <w:keepNext w:val="0"/>
            </w:pPr>
          </w:p>
        </w:tc>
      </w:tr>
      <w:tr w:rsidR="00E379A6" w14:paraId="4E539E48" w14:textId="77777777" w:rsidTr="006B5CBB">
        <w:trPr>
          <w:cantSplit/>
          <w:jc w:val="center"/>
        </w:trPr>
        <w:tc>
          <w:tcPr>
            <w:tcW w:w="3445" w:type="dxa"/>
          </w:tcPr>
          <w:p w14:paraId="281B0A8A" w14:textId="77777777" w:rsidR="00E379A6" w:rsidRDefault="000F5220" w:rsidP="006B5CBB">
            <w:pPr>
              <w:pStyle w:val="TableText"/>
              <w:keepNext w:val="0"/>
            </w:pPr>
            <w:r>
              <w:tab/>
            </w:r>
            <w:r>
              <w:tab/>
              <w:t>@root</w:t>
            </w:r>
          </w:p>
        </w:tc>
        <w:tc>
          <w:tcPr>
            <w:tcW w:w="720" w:type="dxa"/>
          </w:tcPr>
          <w:p w14:paraId="3070215B" w14:textId="77777777" w:rsidR="00E379A6" w:rsidRDefault="000F5220" w:rsidP="006B5CBB">
            <w:pPr>
              <w:pStyle w:val="TableText"/>
              <w:keepNext w:val="0"/>
            </w:pPr>
            <w:r>
              <w:t>1..1</w:t>
            </w:r>
          </w:p>
        </w:tc>
        <w:tc>
          <w:tcPr>
            <w:tcW w:w="864" w:type="dxa"/>
          </w:tcPr>
          <w:p w14:paraId="58BC7600" w14:textId="77777777" w:rsidR="00E379A6" w:rsidRDefault="000F5220" w:rsidP="006B5CBB">
            <w:pPr>
              <w:pStyle w:val="TableText"/>
              <w:keepNext w:val="0"/>
            </w:pPr>
            <w:r>
              <w:t>SHALL</w:t>
            </w:r>
          </w:p>
        </w:tc>
        <w:tc>
          <w:tcPr>
            <w:tcW w:w="864" w:type="dxa"/>
          </w:tcPr>
          <w:p w14:paraId="5107C4F3" w14:textId="77777777" w:rsidR="00E379A6" w:rsidRDefault="00E379A6" w:rsidP="006B5CBB">
            <w:pPr>
              <w:pStyle w:val="TableText"/>
              <w:keepNext w:val="0"/>
            </w:pPr>
          </w:p>
        </w:tc>
        <w:tc>
          <w:tcPr>
            <w:tcW w:w="864" w:type="dxa"/>
          </w:tcPr>
          <w:p w14:paraId="321B8E25" w14:textId="1ABD531C" w:rsidR="00E379A6" w:rsidRDefault="0051287C" w:rsidP="006B5CBB">
            <w:pPr>
              <w:pStyle w:val="TableText"/>
              <w:keepNext w:val="0"/>
            </w:pPr>
            <w:hyperlink w:anchor="C_86-28288">
              <w:r w:rsidR="000F5220">
                <w:rPr>
                  <w:rStyle w:val="HyperlinkText9pt"/>
                </w:rPr>
                <w:t>86-28288</w:t>
              </w:r>
            </w:hyperlink>
          </w:p>
        </w:tc>
        <w:tc>
          <w:tcPr>
            <w:tcW w:w="3171" w:type="dxa"/>
          </w:tcPr>
          <w:p w14:paraId="6629028C" w14:textId="77777777" w:rsidR="00E379A6" w:rsidRDefault="000F5220" w:rsidP="006B5CBB">
            <w:pPr>
              <w:pStyle w:val="TableText"/>
              <w:keepNext w:val="0"/>
            </w:pPr>
            <w:r>
              <w:t>2.16.840.1.113883.10.20.22.4.4</w:t>
            </w:r>
          </w:p>
        </w:tc>
      </w:tr>
      <w:tr w:rsidR="00E379A6" w14:paraId="17B1769E" w14:textId="77777777" w:rsidTr="006B5CBB">
        <w:trPr>
          <w:cantSplit/>
          <w:jc w:val="center"/>
        </w:trPr>
        <w:tc>
          <w:tcPr>
            <w:tcW w:w="3445" w:type="dxa"/>
          </w:tcPr>
          <w:p w14:paraId="78EC1FCC" w14:textId="77777777" w:rsidR="00E379A6" w:rsidRDefault="000F5220" w:rsidP="006B5CBB">
            <w:pPr>
              <w:pStyle w:val="TableText"/>
              <w:keepNext w:val="0"/>
            </w:pPr>
            <w:r>
              <w:tab/>
              <w:t>templateId</w:t>
            </w:r>
          </w:p>
        </w:tc>
        <w:tc>
          <w:tcPr>
            <w:tcW w:w="720" w:type="dxa"/>
          </w:tcPr>
          <w:p w14:paraId="158CC7AD" w14:textId="77777777" w:rsidR="00E379A6" w:rsidRDefault="000F5220" w:rsidP="006B5CBB">
            <w:pPr>
              <w:pStyle w:val="TableText"/>
              <w:keepNext w:val="0"/>
            </w:pPr>
            <w:r>
              <w:t>1..1</w:t>
            </w:r>
          </w:p>
        </w:tc>
        <w:tc>
          <w:tcPr>
            <w:tcW w:w="864" w:type="dxa"/>
          </w:tcPr>
          <w:p w14:paraId="54D50758" w14:textId="77777777" w:rsidR="00E379A6" w:rsidRDefault="000F5220" w:rsidP="006B5CBB">
            <w:pPr>
              <w:pStyle w:val="TableText"/>
              <w:keepNext w:val="0"/>
            </w:pPr>
            <w:r>
              <w:t>SHALL</w:t>
            </w:r>
          </w:p>
        </w:tc>
        <w:tc>
          <w:tcPr>
            <w:tcW w:w="864" w:type="dxa"/>
          </w:tcPr>
          <w:p w14:paraId="0B87B076" w14:textId="77777777" w:rsidR="00E379A6" w:rsidRDefault="00E379A6" w:rsidP="006B5CBB">
            <w:pPr>
              <w:pStyle w:val="TableText"/>
              <w:keepNext w:val="0"/>
            </w:pPr>
          </w:p>
        </w:tc>
        <w:tc>
          <w:tcPr>
            <w:tcW w:w="864" w:type="dxa"/>
          </w:tcPr>
          <w:p w14:paraId="6F894B26" w14:textId="6C2A18B5" w:rsidR="00E379A6" w:rsidRDefault="0051287C" w:rsidP="006B5CBB">
            <w:pPr>
              <w:pStyle w:val="TableText"/>
              <w:keepNext w:val="0"/>
            </w:pPr>
            <w:hyperlink w:anchor="C_86-21528">
              <w:r w:rsidR="000F5220">
                <w:rPr>
                  <w:rStyle w:val="HyperlinkText9pt"/>
                </w:rPr>
                <w:t>86-21528</w:t>
              </w:r>
            </w:hyperlink>
          </w:p>
        </w:tc>
        <w:tc>
          <w:tcPr>
            <w:tcW w:w="3171" w:type="dxa"/>
          </w:tcPr>
          <w:p w14:paraId="0114D80F" w14:textId="77777777" w:rsidR="00E379A6" w:rsidRDefault="00E379A6" w:rsidP="006B5CBB">
            <w:pPr>
              <w:pStyle w:val="TableText"/>
              <w:keepNext w:val="0"/>
            </w:pPr>
          </w:p>
        </w:tc>
      </w:tr>
      <w:tr w:rsidR="00E379A6" w14:paraId="1DDB9408" w14:textId="77777777" w:rsidTr="006B5CBB">
        <w:trPr>
          <w:cantSplit/>
          <w:jc w:val="center"/>
        </w:trPr>
        <w:tc>
          <w:tcPr>
            <w:tcW w:w="3445" w:type="dxa"/>
          </w:tcPr>
          <w:p w14:paraId="0E204399" w14:textId="77777777" w:rsidR="00E379A6" w:rsidRDefault="000F5220" w:rsidP="006B5CBB">
            <w:pPr>
              <w:pStyle w:val="TableText"/>
              <w:keepNext w:val="0"/>
            </w:pPr>
            <w:r>
              <w:tab/>
            </w:r>
            <w:r>
              <w:tab/>
              <w:t>@root</w:t>
            </w:r>
          </w:p>
        </w:tc>
        <w:tc>
          <w:tcPr>
            <w:tcW w:w="720" w:type="dxa"/>
          </w:tcPr>
          <w:p w14:paraId="06CE0C68" w14:textId="77777777" w:rsidR="00E379A6" w:rsidRDefault="000F5220" w:rsidP="006B5CBB">
            <w:pPr>
              <w:pStyle w:val="TableText"/>
              <w:keepNext w:val="0"/>
            </w:pPr>
            <w:r>
              <w:t>1..1</w:t>
            </w:r>
          </w:p>
        </w:tc>
        <w:tc>
          <w:tcPr>
            <w:tcW w:w="864" w:type="dxa"/>
          </w:tcPr>
          <w:p w14:paraId="29BE9603" w14:textId="77777777" w:rsidR="00E379A6" w:rsidRDefault="000F5220" w:rsidP="006B5CBB">
            <w:pPr>
              <w:pStyle w:val="TableText"/>
              <w:keepNext w:val="0"/>
            </w:pPr>
            <w:r>
              <w:t>SHALL</w:t>
            </w:r>
          </w:p>
        </w:tc>
        <w:tc>
          <w:tcPr>
            <w:tcW w:w="864" w:type="dxa"/>
          </w:tcPr>
          <w:p w14:paraId="0F8DB0F8" w14:textId="77777777" w:rsidR="00E379A6" w:rsidRDefault="00E379A6" w:rsidP="006B5CBB">
            <w:pPr>
              <w:pStyle w:val="TableText"/>
              <w:keepNext w:val="0"/>
            </w:pPr>
          </w:p>
        </w:tc>
        <w:tc>
          <w:tcPr>
            <w:tcW w:w="864" w:type="dxa"/>
          </w:tcPr>
          <w:p w14:paraId="49CADAF2" w14:textId="2602D928" w:rsidR="00E379A6" w:rsidRDefault="0051287C" w:rsidP="006B5CBB">
            <w:pPr>
              <w:pStyle w:val="TableText"/>
              <w:keepNext w:val="0"/>
            </w:pPr>
            <w:hyperlink w:anchor="C_86-21529">
              <w:r w:rsidR="000F5220">
                <w:rPr>
                  <w:rStyle w:val="HyperlinkText9pt"/>
                </w:rPr>
                <w:t>86-21529</w:t>
              </w:r>
            </w:hyperlink>
          </w:p>
        </w:tc>
        <w:tc>
          <w:tcPr>
            <w:tcW w:w="3171" w:type="dxa"/>
          </w:tcPr>
          <w:p w14:paraId="063E44A1" w14:textId="77777777" w:rsidR="00E379A6" w:rsidRDefault="000F5220" w:rsidP="006B5CBB">
            <w:pPr>
              <w:pStyle w:val="TableText"/>
              <w:keepNext w:val="0"/>
            </w:pPr>
            <w:r>
              <w:t>2.16.840.1.113883.10.20.5.6.168</w:t>
            </w:r>
          </w:p>
        </w:tc>
      </w:tr>
      <w:tr w:rsidR="00E379A6" w14:paraId="4E8F9E7D" w14:textId="77777777" w:rsidTr="006B5CBB">
        <w:trPr>
          <w:cantSplit/>
          <w:jc w:val="center"/>
        </w:trPr>
        <w:tc>
          <w:tcPr>
            <w:tcW w:w="3445" w:type="dxa"/>
          </w:tcPr>
          <w:p w14:paraId="0BCAAB96" w14:textId="77777777" w:rsidR="00E379A6" w:rsidRDefault="000F5220" w:rsidP="006B5CBB">
            <w:pPr>
              <w:pStyle w:val="TableText"/>
              <w:keepNext w:val="0"/>
            </w:pPr>
            <w:r>
              <w:tab/>
              <w:t>id</w:t>
            </w:r>
          </w:p>
        </w:tc>
        <w:tc>
          <w:tcPr>
            <w:tcW w:w="720" w:type="dxa"/>
          </w:tcPr>
          <w:p w14:paraId="79254133" w14:textId="77777777" w:rsidR="00E379A6" w:rsidRDefault="000F5220" w:rsidP="006B5CBB">
            <w:pPr>
              <w:pStyle w:val="TableText"/>
              <w:keepNext w:val="0"/>
            </w:pPr>
            <w:r>
              <w:t>1..1</w:t>
            </w:r>
          </w:p>
        </w:tc>
        <w:tc>
          <w:tcPr>
            <w:tcW w:w="864" w:type="dxa"/>
          </w:tcPr>
          <w:p w14:paraId="25434C12" w14:textId="77777777" w:rsidR="00E379A6" w:rsidRDefault="000F5220" w:rsidP="006B5CBB">
            <w:pPr>
              <w:pStyle w:val="TableText"/>
              <w:keepNext w:val="0"/>
            </w:pPr>
            <w:r>
              <w:t>SHALL</w:t>
            </w:r>
          </w:p>
        </w:tc>
        <w:tc>
          <w:tcPr>
            <w:tcW w:w="864" w:type="dxa"/>
          </w:tcPr>
          <w:p w14:paraId="21CA22D6" w14:textId="77777777" w:rsidR="00E379A6" w:rsidRDefault="00E379A6" w:rsidP="006B5CBB">
            <w:pPr>
              <w:pStyle w:val="TableText"/>
              <w:keepNext w:val="0"/>
            </w:pPr>
          </w:p>
        </w:tc>
        <w:tc>
          <w:tcPr>
            <w:tcW w:w="864" w:type="dxa"/>
          </w:tcPr>
          <w:p w14:paraId="62A72C7A" w14:textId="5651A1AE" w:rsidR="00E379A6" w:rsidRDefault="0051287C" w:rsidP="006B5CBB">
            <w:pPr>
              <w:pStyle w:val="TableText"/>
              <w:keepNext w:val="0"/>
            </w:pPr>
            <w:hyperlink w:anchor="C_86-21530">
              <w:r w:rsidR="000F5220">
                <w:rPr>
                  <w:rStyle w:val="HyperlinkText9pt"/>
                </w:rPr>
                <w:t>86-21530</w:t>
              </w:r>
            </w:hyperlink>
          </w:p>
        </w:tc>
        <w:tc>
          <w:tcPr>
            <w:tcW w:w="3171" w:type="dxa"/>
          </w:tcPr>
          <w:p w14:paraId="42624220" w14:textId="77777777" w:rsidR="00E379A6" w:rsidRDefault="00E379A6" w:rsidP="006B5CBB">
            <w:pPr>
              <w:pStyle w:val="TableText"/>
              <w:keepNext w:val="0"/>
            </w:pPr>
          </w:p>
        </w:tc>
      </w:tr>
      <w:tr w:rsidR="00E379A6" w14:paraId="752F0718" w14:textId="77777777" w:rsidTr="006B5CBB">
        <w:trPr>
          <w:cantSplit/>
          <w:jc w:val="center"/>
        </w:trPr>
        <w:tc>
          <w:tcPr>
            <w:tcW w:w="3445" w:type="dxa"/>
          </w:tcPr>
          <w:p w14:paraId="76C00B95" w14:textId="77777777" w:rsidR="00E379A6" w:rsidRDefault="000F5220" w:rsidP="006B5CBB">
            <w:pPr>
              <w:pStyle w:val="TableText"/>
              <w:keepNext w:val="0"/>
            </w:pPr>
            <w:r>
              <w:tab/>
            </w:r>
            <w:r>
              <w:tab/>
              <w:t>@nullFlavor</w:t>
            </w:r>
          </w:p>
        </w:tc>
        <w:tc>
          <w:tcPr>
            <w:tcW w:w="720" w:type="dxa"/>
          </w:tcPr>
          <w:p w14:paraId="40893BBB" w14:textId="77777777" w:rsidR="00E379A6" w:rsidRDefault="000F5220" w:rsidP="006B5CBB">
            <w:pPr>
              <w:pStyle w:val="TableText"/>
              <w:keepNext w:val="0"/>
            </w:pPr>
            <w:r>
              <w:t>1..1</w:t>
            </w:r>
          </w:p>
        </w:tc>
        <w:tc>
          <w:tcPr>
            <w:tcW w:w="864" w:type="dxa"/>
          </w:tcPr>
          <w:p w14:paraId="6BC53E49" w14:textId="77777777" w:rsidR="00E379A6" w:rsidRDefault="000F5220" w:rsidP="006B5CBB">
            <w:pPr>
              <w:pStyle w:val="TableText"/>
              <w:keepNext w:val="0"/>
            </w:pPr>
            <w:r>
              <w:t>SHALL</w:t>
            </w:r>
          </w:p>
        </w:tc>
        <w:tc>
          <w:tcPr>
            <w:tcW w:w="864" w:type="dxa"/>
          </w:tcPr>
          <w:p w14:paraId="08F3700F" w14:textId="77777777" w:rsidR="00E379A6" w:rsidRDefault="00E379A6" w:rsidP="006B5CBB">
            <w:pPr>
              <w:pStyle w:val="TableText"/>
              <w:keepNext w:val="0"/>
            </w:pPr>
          </w:p>
        </w:tc>
        <w:tc>
          <w:tcPr>
            <w:tcW w:w="864" w:type="dxa"/>
          </w:tcPr>
          <w:p w14:paraId="7E1E9489" w14:textId="14B47B5D" w:rsidR="00E379A6" w:rsidRDefault="0051287C" w:rsidP="006B5CBB">
            <w:pPr>
              <w:pStyle w:val="TableText"/>
              <w:keepNext w:val="0"/>
            </w:pPr>
            <w:hyperlink w:anchor="C_86-22741">
              <w:r w:rsidR="000F5220">
                <w:rPr>
                  <w:rStyle w:val="HyperlinkText9pt"/>
                </w:rPr>
                <w:t>86-22741</w:t>
              </w:r>
            </w:hyperlink>
          </w:p>
        </w:tc>
        <w:tc>
          <w:tcPr>
            <w:tcW w:w="3171" w:type="dxa"/>
          </w:tcPr>
          <w:p w14:paraId="76354899" w14:textId="77777777" w:rsidR="00E379A6" w:rsidRDefault="000F5220" w:rsidP="006B5CBB">
            <w:pPr>
              <w:pStyle w:val="TableText"/>
              <w:keepNext w:val="0"/>
            </w:pPr>
            <w:r>
              <w:t>NA</w:t>
            </w:r>
          </w:p>
        </w:tc>
      </w:tr>
      <w:tr w:rsidR="00E379A6" w14:paraId="5F809C06" w14:textId="77777777" w:rsidTr="006B5CBB">
        <w:trPr>
          <w:cantSplit/>
          <w:jc w:val="center"/>
        </w:trPr>
        <w:tc>
          <w:tcPr>
            <w:tcW w:w="3445" w:type="dxa"/>
          </w:tcPr>
          <w:p w14:paraId="28302B1E" w14:textId="77777777" w:rsidR="00E379A6" w:rsidRDefault="000F5220" w:rsidP="006B5CBB">
            <w:pPr>
              <w:pStyle w:val="TableText"/>
              <w:keepNext w:val="0"/>
            </w:pPr>
            <w:r>
              <w:tab/>
              <w:t>code</w:t>
            </w:r>
          </w:p>
        </w:tc>
        <w:tc>
          <w:tcPr>
            <w:tcW w:w="720" w:type="dxa"/>
          </w:tcPr>
          <w:p w14:paraId="5AF2DA11" w14:textId="77777777" w:rsidR="00E379A6" w:rsidRDefault="000F5220" w:rsidP="006B5CBB">
            <w:pPr>
              <w:pStyle w:val="TableText"/>
              <w:keepNext w:val="0"/>
            </w:pPr>
            <w:r>
              <w:t>1..1</w:t>
            </w:r>
          </w:p>
        </w:tc>
        <w:tc>
          <w:tcPr>
            <w:tcW w:w="864" w:type="dxa"/>
          </w:tcPr>
          <w:p w14:paraId="31A4928C" w14:textId="77777777" w:rsidR="00E379A6" w:rsidRDefault="000F5220" w:rsidP="006B5CBB">
            <w:pPr>
              <w:pStyle w:val="TableText"/>
              <w:keepNext w:val="0"/>
            </w:pPr>
            <w:r>
              <w:t>SHALL</w:t>
            </w:r>
          </w:p>
        </w:tc>
        <w:tc>
          <w:tcPr>
            <w:tcW w:w="864" w:type="dxa"/>
          </w:tcPr>
          <w:p w14:paraId="1196CC92" w14:textId="77777777" w:rsidR="00E379A6" w:rsidRDefault="00E379A6" w:rsidP="006B5CBB">
            <w:pPr>
              <w:pStyle w:val="TableText"/>
              <w:keepNext w:val="0"/>
            </w:pPr>
          </w:p>
        </w:tc>
        <w:tc>
          <w:tcPr>
            <w:tcW w:w="864" w:type="dxa"/>
          </w:tcPr>
          <w:p w14:paraId="6132A9FF" w14:textId="6AED4885" w:rsidR="00E379A6" w:rsidRDefault="0051287C" w:rsidP="006B5CBB">
            <w:pPr>
              <w:pStyle w:val="TableText"/>
              <w:keepNext w:val="0"/>
            </w:pPr>
            <w:hyperlink w:anchor="C_86-21511">
              <w:r w:rsidR="000F5220">
                <w:rPr>
                  <w:rStyle w:val="HyperlinkText9pt"/>
                </w:rPr>
                <w:t>86-21511</w:t>
              </w:r>
            </w:hyperlink>
          </w:p>
        </w:tc>
        <w:tc>
          <w:tcPr>
            <w:tcW w:w="3171" w:type="dxa"/>
          </w:tcPr>
          <w:p w14:paraId="6FB074E0" w14:textId="77777777" w:rsidR="00E379A6" w:rsidRDefault="00E379A6" w:rsidP="006B5CBB">
            <w:pPr>
              <w:pStyle w:val="TableText"/>
              <w:keepNext w:val="0"/>
            </w:pPr>
          </w:p>
        </w:tc>
      </w:tr>
      <w:tr w:rsidR="00E379A6" w14:paraId="5FD2C7F2" w14:textId="77777777" w:rsidTr="006B5CBB">
        <w:trPr>
          <w:cantSplit/>
          <w:jc w:val="center"/>
        </w:trPr>
        <w:tc>
          <w:tcPr>
            <w:tcW w:w="3445" w:type="dxa"/>
          </w:tcPr>
          <w:p w14:paraId="63EE8CB0" w14:textId="77777777" w:rsidR="00E379A6" w:rsidRDefault="000F5220" w:rsidP="006B5CBB">
            <w:pPr>
              <w:pStyle w:val="TableText"/>
              <w:keepNext w:val="0"/>
            </w:pPr>
            <w:r>
              <w:tab/>
            </w:r>
            <w:r>
              <w:tab/>
              <w:t>@code</w:t>
            </w:r>
          </w:p>
        </w:tc>
        <w:tc>
          <w:tcPr>
            <w:tcW w:w="720" w:type="dxa"/>
          </w:tcPr>
          <w:p w14:paraId="5198151A" w14:textId="77777777" w:rsidR="00E379A6" w:rsidRDefault="000F5220" w:rsidP="006B5CBB">
            <w:pPr>
              <w:pStyle w:val="TableText"/>
              <w:keepNext w:val="0"/>
            </w:pPr>
            <w:r>
              <w:t>1..1</w:t>
            </w:r>
          </w:p>
        </w:tc>
        <w:tc>
          <w:tcPr>
            <w:tcW w:w="864" w:type="dxa"/>
          </w:tcPr>
          <w:p w14:paraId="526E6621" w14:textId="77777777" w:rsidR="00E379A6" w:rsidRDefault="000F5220" w:rsidP="006B5CBB">
            <w:pPr>
              <w:pStyle w:val="TableText"/>
              <w:keepNext w:val="0"/>
            </w:pPr>
            <w:r>
              <w:t>SHALL</w:t>
            </w:r>
          </w:p>
        </w:tc>
        <w:tc>
          <w:tcPr>
            <w:tcW w:w="864" w:type="dxa"/>
          </w:tcPr>
          <w:p w14:paraId="7050D81A" w14:textId="77777777" w:rsidR="00E379A6" w:rsidRDefault="00E379A6" w:rsidP="006B5CBB">
            <w:pPr>
              <w:pStyle w:val="TableText"/>
              <w:keepNext w:val="0"/>
            </w:pPr>
          </w:p>
        </w:tc>
        <w:tc>
          <w:tcPr>
            <w:tcW w:w="864" w:type="dxa"/>
          </w:tcPr>
          <w:p w14:paraId="687F4EA9" w14:textId="2C03F6D3" w:rsidR="00E379A6" w:rsidRDefault="0051287C" w:rsidP="006B5CBB">
            <w:pPr>
              <w:pStyle w:val="TableText"/>
              <w:keepNext w:val="0"/>
            </w:pPr>
            <w:hyperlink w:anchor="C_86-21512">
              <w:r w:rsidR="000F5220">
                <w:rPr>
                  <w:rStyle w:val="HyperlinkText9pt"/>
                </w:rPr>
                <w:t>86-21512</w:t>
              </w:r>
            </w:hyperlink>
          </w:p>
        </w:tc>
        <w:tc>
          <w:tcPr>
            <w:tcW w:w="3171" w:type="dxa"/>
          </w:tcPr>
          <w:p w14:paraId="76F994EA" w14:textId="77777777" w:rsidR="00E379A6" w:rsidRDefault="000F5220" w:rsidP="006B5CBB">
            <w:pPr>
              <w:pStyle w:val="TableText"/>
              <w:keepNext w:val="0"/>
            </w:pPr>
            <w:r>
              <w:t>ASSERTION</w:t>
            </w:r>
          </w:p>
        </w:tc>
      </w:tr>
      <w:tr w:rsidR="00E379A6" w14:paraId="175D25A1" w14:textId="77777777" w:rsidTr="006B5CBB">
        <w:trPr>
          <w:cantSplit/>
          <w:jc w:val="center"/>
        </w:trPr>
        <w:tc>
          <w:tcPr>
            <w:tcW w:w="3445" w:type="dxa"/>
          </w:tcPr>
          <w:p w14:paraId="344D8155" w14:textId="77777777" w:rsidR="00E379A6" w:rsidRDefault="000F5220" w:rsidP="006B5CBB">
            <w:pPr>
              <w:pStyle w:val="TableText"/>
              <w:keepNext w:val="0"/>
            </w:pPr>
            <w:r>
              <w:tab/>
            </w:r>
            <w:r>
              <w:tab/>
              <w:t>@codeSystem</w:t>
            </w:r>
          </w:p>
        </w:tc>
        <w:tc>
          <w:tcPr>
            <w:tcW w:w="720" w:type="dxa"/>
          </w:tcPr>
          <w:p w14:paraId="1C675B5E" w14:textId="77777777" w:rsidR="00E379A6" w:rsidRDefault="000F5220" w:rsidP="006B5CBB">
            <w:pPr>
              <w:pStyle w:val="TableText"/>
              <w:keepNext w:val="0"/>
            </w:pPr>
            <w:r>
              <w:t>1..1</w:t>
            </w:r>
          </w:p>
        </w:tc>
        <w:tc>
          <w:tcPr>
            <w:tcW w:w="864" w:type="dxa"/>
          </w:tcPr>
          <w:p w14:paraId="4428F58C" w14:textId="77777777" w:rsidR="00E379A6" w:rsidRDefault="000F5220" w:rsidP="006B5CBB">
            <w:pPr>
              <w:pStyle w:val="TableText"/>
              <w:keepNext w:val="0"/>
            </w:pPr>
            <w:r>
              <w:t>SHALL</w:t>
            </w:r>
          </w:p>
        </w:tc>
        <w:tc>
          <w:tcPr>
            <w:tcW w:w="864" w:type="dxa"/>
          </w:tcPr>
          <w:p w14:paraId="7260D1E0" w14:textId="77777777" w:rsidR="00E379A6" w:rsidRDefault="00E379A6" w:rsidP="006B5CBB">
            <w:pPr>
              <w:pStyle w:val="TableText"/>
              <w:keepNext w:val="0"/>
            </w:pPr>
          </w:p>
        </w:tc>
        <w:tc>
          <w:tcPr>
            <w:tcW w:w="864" w:type="dxa"/>
          </w:tcPr>
          <w:p w14:paraId="07606C4C" w14:textId="2F20D4B2" w:rsidR="00E379A6" w:rsidRDefault="0051287C" w:rsidP="006B5CBB">
            <w:pPr>
              <w:pStyle w:val="TableText"/>
              <w:keepNext w:val="0"/>
            </w:pPr>
            <w:hyperlink w:anchor="C_86-28356">
              <w:r w:rsidR="000F5220">
                <w:rPr>
                  <w:rStyle w:val="HyperlinkText9pt"/>
                </w:rPr>
                <w:t>86-28356</w:t>
              </w:r>
            </w:hyperlink>
          </w:p>
        </w:tc>
        <w:tc>
          <w:tcPr>
            <w:tcW w:w="3171" w:type="dxa"/>
          </w:tcPr>
          <w:p w14:paraId="19276512" w14:textId="77777777" w:rsidR="00E379A6" w:rsidRDefault="000F5220" w:rsidP="006B5CBB">
            <w:pPr>
              <w:pStyle w:val="TableText"/>
              <w:keepNext w:val="0"/>
            </w:pPr>
            <w:r>
              <w:t>urn:oid:2.16.840.1.113883.5.4 (ActCode) = 2.16.840.1.113883.5.4</w:t>
            </w:r>
          </w:p>
        </w:tc>
      </w:tr>
      <w:tr w:rsidR="00E379A6" w14:paraId="51A0E49C" w14:textId="77777777" w:rsidTr="006B5CBB">
        <w:trPr>
          <w:cantSplit/>
          <w:jc w:val="center"/>
        </w:trPr>
        <w:tc>
          <w:tcPr>
            <w:tcW w:w="3445" w:type="dxa"/>
          </w:tcPr>
          <w:p w14:paraId="6B794CE7" w14:textId="77777777" w:rsidR="00E379A6" w:rsidRDefault="000F5220" w:rsidP="006B5CBB">
            <w:pPr>
              <w:pStyle w:val="TableText"/>
              <w:keepNext w:val="0"/>
            </w:pPr>
            <w:r>
              <w:tab/>
              <w:t>statusCode</w:t>
            </w:r>
          </w:p>
        </w:tc>
        <w:tc>
          <w:tcPr>
            <w:tcW w:w="720" w:type="dxa"/>
          </w:tcPr>
          <w:p w14:paraId="27883BB2" w14:textId="77777777" w:rsidR="00E379A6" w:rsidRDefault="000F5220" w:rsidP="006B5CBB">
            <w:pPr>
              <w:pStyle w:val="TableText"/>
              <w:keepNext w:val="0"/>
            </w:pPr>
            <w:r>
              <w:t>1..1</w:t>
            </w:r>
          </w:p>
        </w:tc>
        <w:tc>
          <w:tcPr>
            <w:tcW w:w="864" w:type="dxa"/>
          </w:tcPr>
          <w:p w14:paraId="3066E638" w14:textId="77777777" w:rsidR="00E379A6" w:rsidRDefault="000F5220" w:rsidP="006B5CBB">
            <w:pPr>
              <w:pStyle w:val="TableText"/>
              <w:keepNext w:val="0"/>
            </w:pPr>
            <w:r>
              <w:t>SHALL</w:t>
            </w:r>
          </w:p>
        </w:tc>
        <w:tc>
          <w:tcPr>
            <w:tcW w:w="864" w:type="dxa"/>
          </w:tcPr>
          <w:p w14:paraId="769AC1EA" w14:textId="77777777" w:rsidR="00E379A6" w:rsidRDefault="00E379A6" w:rsidP="006B5CBB">
            <w:pPr>
              <w:pStyle w:val="TableText"/>
              <w:keepNext w:val="0"/>
            </w:pPr>
          </w:p>
        </w:tc>
        <w:tc>
          <w:tcPr>
            <w:tcW w:w="864" w:type="dxa"/>
          </w:tcPr>
          <w:p w14:paraId="2A0E2A77" w14:textId="198C748D" w:rsidR="00E379A6" w:rsidRDefault="0051287C" w:rsidP="006B5CBB">
            <w:pPr>
              <w:pStyle w:val="TableText"/>
              <w:keepNext w:val="0"/>
            </w:pPr>
            <w:hyperlink w:anchor="C_86-21513">
              <w:r w:rsidR="000F5220">
                <w:rPr>
                  <w:rStyle w:val="HyperlinkText9pt"/>
                </w:rPr>
                <w:t>86-21513</w:t>
              </w:r>
            </w:hyperlink>
          </w:p>
        </w:tc>
        <w:tc>
          <w:tcPr>
            <w:tcW w:w="3171" w:type="dxa"/>
          </w:tcPr>
          <w:p w14:paraId="7C7FE5D4" w14:textId="77777777" w:rsidR="00E379A6" w:rsidRDefault="00E379A6" w:rsidP="006B5CBB">
            <w:pPr>
              <w:pStyle w:val="TableText"/>
              <w:keepNext w:val="0"/>
            </w:pPr>
          </w:p>
        </w:tc>
      </w:tr>
      <w:tr w:rsidR="00E379A6" w14:paraId="64BBEB12" w14:textId="77777777" w:rsidTr="006B5CBB">
        <w:trPr>
          <w:cantSplit/>
          <w:jc w:val="center"/>
        </w:trPr>
        <w:tc>
          <w:tcPr>
            <w:tcW w:w="3445" w:type="dxa"/>
          </w:tcPr>
          <w:p w14:paraId="246F1269" w14:textId="77777777" w:rsidR="00E379A6" w:rsidRDefault="000F5220" w:rsidP="006B5CBB">
            <w:pPr>
              <w:pStyle w:val="TableText"/>
              <w:keepNext w:val="0"/>
            </w:pPr>
            <w:r>
              <w:tab/>
            </w:r>
            <w:r>
              <w:tab/>
              <w:t>@code</w:t>
            </w:r>
          </w:p>
        </w:tc>
        <w:tc>
          <w:tcPr>
            <w:tcW w:w="720" w:type="dxa"/>
          </w:tcPr>
          <w:p w14:paraId="54220289" w14:textId="77777777" w:rsidR="00E379A6" w:rsidRDefault="000F5220" w:rsidP="006B5CBB">
            <w:pPr>
              <w:pStyle w:val="TableText"/>
              <w:keepNext w:val="0"/>
            </w:pPr>
            <w:r>
              <w:t>1..1</w:t>
            </w:r>
          </w:p>
        </w:tc>
        <w:tc>
          <w:tcPr>
            <w:tcW w:w="864" w:type="dxa"/>
          </w:tcPr>
          <w:p w14:paraId="37C82B0B" w14:textId="77777777" w:rsidR="00E379A6" w:rsidRDefault="000F5220" w:rsidP="006B5CBB">
            <w:pPr>
              <w:pStyle w:val="TableText"/>
              <w:keepNext w:val="0"/>
            </w:pPr>
            <w:r>
              <w:t>SHALL</w:t>
            </w:r>
          </w:p>
        </w:tc>
        <w:tc>
          <w:tcPr>
            <w:tcW w:w="864" w:type="dxa"/>
          </w:tcPr>
          <w:p w14:paraId="152826B5" w14:textId="77777777" w:rsidR="00E379A6" w:rsidRDefault="00E379A6" w:rsidP="006B5CBB">
            <w:pPr>
              <w:pStyle w:val="TableText"/>
              <w:keepNext w:val="0"/>
            </w:pPr>
          </w:p>
        </w:tc>
        <w:tc>
          <w:tcPr>
            <w:tcW w:w="864" w:type="dxa"/>
          </w:tcPr>
          <w:p w14:paraId="40619BD6" w14:textId="3C600E6E" w:rsidR="00E379A6" w:rsidRDefault="0051287C" w:rsidP="006B5CBB">
            <w:pPr>
              <w:pStyle w:val="TableText"/>
              <w:keepNext w:val="0"/>
            </w:pPr>
            <w:hyperlink w:anchor="C_86-21514">
              <w:r w:rsidR="000F5220">
                <w:rPr>
                  <w:rStyle w:val="HyperlinkText9pt"/>
                </w:rPr>
                <w:t>86-21514</w:t>
              </w:r>
            </w:hyperlink>
          </w:p>
        </w:tc>
        <w:tc>
          <w:tcPr>
            <w:tcW w:w="3171" w:type="dxa"/>
          </w:tcPr>
          <w:p w14:paraId="7BA42F6A" w14:textId="77777777" w:rsidR="00E379A6" w:rsidRDefault="000F5220" w:rsidP="006B5CBB">
            <w:pPr>
              <w:pStyle w:val="TableText"/>
              <w:keepNext w:val="0"/>
            </w:pPr>
            <w:r>
              <w:t>urn:oid:2.16.840.1.113883.5.14 (ActStatus) = completed</w:t>
            </w:r>
          </w:p>
        </w:tc>
      </w:tr>
      <w:tr w:rsidR="00E379A6" w14:paraId="77943447" w14:textId="77777777" w:rsidTr="006B5CBB">
        <w:trPr>
          <w:cantSplit/>
          <w:jc w:val="center"/>
        </w:trPr>
        <w:tc>
          <w:tcPr>
            <w:tcW w:w="3445" w:type="dxa"/>
          </w:tcPr>
          <w:p w14:paraId="1835EB3B" w14:textId="77777777" w:rsidR="00E379A6" w:rsidRDefault="000F5220" w:rsidP="006B5CBB">
            <w:pPr>
              <w:pStyle w:val="TableText"/>
              <w:keepNext w:val="0"/>
            </w:pPr>
            <w:r>
              <w:tab/>
              <w:t>value</w:t>
            </w:r>
          </w:p>
        </w:tc>
        <w:tc>
          <w:tcPr>
            <w:tcW w:w="720" w:type="dxa"/>
          </w:tcPr>
          <w:p w14:paraId="678DFA2B" w14:textId="77777777" w:rsidR="00E379A6" w:rsidRDefault="000F5220" w:rsidP="006B5CBB">
            <w:pPr>
              <w:pStyle w:val="TableText"/>
              <w:keepNext w:val="0"/>
            </w:pPr>
            <w:r>
              <w:t>1..1</w:t>
            </w:r>
          </w:p>
        </w:tc>
        <w:tc>
          <w:tcPr>
            <w:tcW w:w="864" w:type="dxa"/>
          </w:tcPr>
          <w:p w14:paraId="4CC32541" w14:textId="77777777" w:rsidR="00E379A6" w:rsidRDefault="000F5220" w:rsidP="006B5CBB">
            <w:pPr>
              <w:pStyle w:val="TableText"/>
              <w:keepNext w:val="0"/>
            </w:pPr>
            <w:r>
              <w:t>SHALL</w:t>
            </w:r>
          </w:p>
        </w:tc>
        <w:tc>
          <w:tcPr>
            <w:tcW w:w="864" w:type="dxa"/>
          </w:tcPr>
          <w:p w14:paraId="7578FC16" w14:textId="77777777" w:rsidR="00E379A6" w:rsidRDefault="000F5220" w:rsidP="006B5CBB">
            <w:pPr>
              <w:pStyle w:val="TableText"/>
              <w:keepNext w:val="0"/>
            </w:pPr>
            <w:r>
              <w:t>CD</w:t>
            </w:r>
          </w:p>
        </w:tc>
        <w:tc>
          <w:tcPr>
            <w:tcW w:w="864" w:type="dxa"/>
          </w:tcPr>
          <w:p w14:paraId="3D6BD127" w14:textId="4C165732" w:rsidR="00E379A6" w:rsidRDefault="0051287C" w:rsidP="006B5CBB">
            <w:pPr>
              <w:pStyle w:val="TableText"/>
              <w:keepNext w:val="0"/>
            </w:pPr>
            <w:hyperlink w:anchor="C_86-21515">
              <w:r w:rsidR="000F5220">
                <w:rPr>
                  <w:rStyle w:val="HyperlinkText9pt"/>
                </w:rPr>
                <w:t>86-21515</w:t>
              </w:r>
            </w:hyperlink>
          </w:p>
        </w:tc>
        <w:tc>
          <w:tcPr>
            <w:tcW w:w="3171" w:type="dxa"/>
          </w:tcPr>
          <w:p w14:paraId="6C439411" w14:textId="77777777" w:rsidR="00E379A6" w:rsidRDefault="00E379A6" w:rsidP="006B5CBB">
            <w:pPr>
              <w:pStyle w:val="TableText"/>
              <w:keepNext w:val="0"/>
            </w:pPr>
          </w:p>
        </w:tc>
      </w:tr>
      <w:tr w:rsidR="00E379A6" w14:paraId="7F4E0145" w14:textId="77777777" w:rsidTr="006B5CBB">
        <w:trPr>
          <w:cantSplit/>
          <w:jc w:val="center"/>
        </w:trPr>
        <w:tc>
          <w:tcPr>
            <w:tcW w:w="3445" w:type="dxa"/>
          </w:tcPr>
          <w:p w14:paraId="0BA67B69" w14:textId="77777777" w:rsidR="00E379A6" w:rsidRDefault="000F5220" w:rsidP="006B5CBB">
            <w:pPr>
              <w:pStyle w:val="TableText"/>
              <w:keepNext w:val="0"/>
            </w:pPr>
            <w:r>
              <w:tab/>
              <w:t>entryRelationship</w:t>
            </w:r>
          </w:p>
        </w:tc>
        <w:tc>
          <w:tcPr>
            <w:tcW w:w="720" w:type="dxa"/>
          </w:tcPr>
          <w:p w14:paraId="0CD9291D" w14:textId="77777777" w:rsidR="00E379A6" w:rsidRDefault="000F5220" w:rsidP="006B5CBB">
            <w:pPr>
              <w:pStyle w:val="TableText"/>
              <w:keepNext w:val="0"/>
            </w:pPr>
            <w:r>
              <w:t>1..1</w:t>
            </w:r>
          </w:p>
        </w:tc>
        <w:tc>
          <w:tcPr>
            <w:tcW w:w="864" w:type="dxa"/>
          </w:tcPr>
          <w:p w14:paraId="020AF955" w14:textId="77777777" w:rsidR="00E379A6" w:rsidRDefault="000F5220" w:rsidP="006B5CBB">
            <w:pPr>
              <w:pStyle w:val="TableText"/>
              <w:keepNext w:val="0"/>
            </w:pPr>
            <w:r>
              <w:t>SHALL</w:t>
            </w:r>
          </w:p>
        </w:tc>
        <w:tc>
          <w:tcPr>
            <w:tcW w:w="864" w:type="dxa"/>
          </w:tcPr>
          <w:p w14:paraId="7A0BE367" w14:textId="77777777" w:rsidR="00E379A6" w:rsidRDefault="00E379A6" w:rsidP="006B5CBB">
            <w:pPr>
              <w:pStyle w:val="TableText"/>
              <w:keepNext w:val="0"/>
            </w:pPr>
          </w:p>
        </w:tc>
        <w:tc>
          <w:tcPr>
            <w:tcW w:w="864" w:type="dxa"/>
          </w:tcPr>
          <w:p w14:paraId="351FE919" w14:textId="101BECB6" w:rsidR="00E379A6" w:rsidRDefault="0051287C" w:rsidP="006B5CBB">
            <w:pPr>
              <w:pStyle w:val="TableText"/>
              <w:keepNext w:val="0"/>
            </w:pPr>
            <w:hyperlink w:anchor="C_86-21519">
              <w:r w:rsidR="000F5220">
                <w:rPr>
                  <w:rStyle w:val="HyperlinkText9pt"/>
                </w:rPr>
                <w:t>86-21519</w:t>
              </w:r>
            </w:hyperlink>
          </w:p>
        </w:tc>
        <w:tc>
          <w:tcPr>
            <w:tcW w:w="3171" w:type="dxa"/>
          </w:tcPr>
          <w:p w14:paraId="243E263F" w14:textId="77777777" w:rsidR="00E379A6" w:rsidRDefault="00E379A6" w:rsidP="006B5CBB">
            <w:pPr>
              <w:pStyle w:val="TableText"/>
              <w:keepNext w:val="0"/>
            </w:pPr>
          </w:p>
        </w:tc>
      </w:tr>
      <w:tr w:rsidR="00E379A6" w14:paraId="14D64803" w14:textId="77777777" w:rsidTr="006B5CBB">
        <w:trPr>
          <w:cantSplit/>
          <w:jc w:val="center"/>
        </w:trPr>
        <w:tc>
          <w:tcPr>
            <w:tcW w:w="3445" w:type="dxa"/>
          </w:tcPr>
          <w:p w14:paraId="6E93B1B8" w14:textId="77777777" w:rsidR="00E379A6" w:rsidRDefault="000F5220" w:rsidP="006B5CBB">
            <w:pPr>
              <w:pStyle w:val="TableText"/>
              <w:keepNext w:val="0"/>
            </w:pPr>
            <w:r>
              <w:tab/>
            </w:r>
            <w:r>
              <w:tab/>
              <w:t>@typeCode</w:t>
            </w:r>
          </w:p>
        </w:tc>
        <w:tc>
          <w:tcPr>
            <w:tcW w:w="720" w:type="dxa"/>
          </w:tcPr>
          <w:p w14:paraId="3315D136" w14:textId="77777777" w:rsidR="00E379A6" w:rsidRDefault="000F5220" w:rsidP="006B5CBB">
            <w:pPr>
              <w:pStyle w:val="TableText"/>
              <w:keepNext w:val="0"/>
            </w:pPr>
            <w:r>
              <w:t>1..1</w:t>
            </w:r>
          </w:p>
        </w:tc>
        <w:tc>
          <w:tcPr>
            <w:tcW w:w="864" w:type="dxa"/>
          </w:tcPr>
          <w:p w14:paraId="6707D7B6" w14:textId="77777777" w:rsidR="00E379A6" w:rsidRDefault="000F5220" w:rsidP="006B5CBB">
            <w:pPr>
              <w:pStyle w:val="TableText"/>
              <w:keepNext w:val="0"/>
            </w:pPr>
            <w:r>
              <w:t>SHALL</w:t>
            </w:r>
          </w:p>
        </w:tc>
        <w:tc>
          <w:tcPr>
            <w:tcW w:w="864" w:type="dxa"/>
          </w:tcPr>
          <w:p w14:paraId="32EB4BD1" w14:textId="77777777" w:rsidR="00E379A6" w:rsidRDefault="00E379A6" w:rsidP="006B5CBB">
            <w:pPr>
              <w:pStyle w:val="TableText"/>
              <w:keepNext w:val="0"/>
            </w:pPr>
          </w:p>
        </w:tc>
        <w:tc>
          <w:tcPr>
            <w:tcW w:w="864" w:type="dxa"/>
          </w:tcPr>
          <w:p w14:paraId="07C85D95" w14:textId="1A54C9E7" w:rsidR="00E379A6" w:rsidRDefault="0051287C" w:rsidP="006B5CBB">
            <w:pPr>
              <w:pStyle w:val="TableText"/>
              <w:keepNext w:val="0"/>
            </w:pPr>
            <w:hyperlink w:anchor="C_86-21520">
              <w:r w:rsidR="000F5220">
                <w:rPr>
                  <w:rStyle w:val="HyperlinkText9pt"/>
                </w:rPr>
                <w:t>86-21520</w:t>
              </w:r>
            </w:hyperlink>
          </w:p>
        </w:tc>
        <w:tc>
          <w:tcPr>
            <w:tcW w:w="3171" w:type="dxa"/>
          </w:tcPr>
          <w:p w14:paraId="2CBAC9A3" w14:textId="77777777" w:rsidR="00E379A6" w:rsidRDefault="000F5220" w:rsidP="006B5CBB">
            <w:pPr>
              <w:pStyle w:val="TableText"/>
              <w:keepNext w:val="0"/>
            </w:pPr>
            <w:r>
              <w:t>urn:oid:2.16.840.1.113883.5.1002 (HL7ActRelationshipType) = COMP</w:t>
            </w:r>
          </w:p>
        </w:tc>
      </w:tr>
      <w:tr w:rsidR="00E379A6" w14:paraId="274F1A14" w14:textId="77777777" w:rsidTr="006B5CBB">
        <w:trPr>
          <w:cantSplit/>
          <w:jc w:val="center"/>
        </w:trPr>
        <w:tc>
          <w:tcPr>
            <w:tcW w:w="3445" w:type="dxa"/>
          </w:tcPr>
          <w:p w14:paraId="7B954DBD" w14:textId="77777777" w:rsidR="00E379A6" w:rsidRDefault="000F5220" w:rsidP="006B5CBB">
            <w:pPr>
              <w:pStyle w:val="TableText"/>
              <w:keepNext w:val="0"/>
            </w:pPr>
            <w:r>
              <w:tab/>
            </w:r>
            <w:r>
              <w:tab/>
              <w:t>observation</w:t>
            </w:r>
          </w:p>
        </w:tc>
        <w:tc>
          <w:tcPr>
            <w:tcW w:w="720" w:type="dxa"/>
          </w:tcPr>
          <w:p w14:paraId="29D443C6" w14:textId="77777777" w:rsidR="00E379A6" w:rsidRDefault="000F5220" w:rsidP="006B5CBB">
            <w:pPr>
              <w:pStyle w:val="TableText"/>
              <w:keepNext w:val="0"/>
            </w:pPr>
            <w:r>
              <w:t>1..1</w:t>
            </w:r>
          </w:p>
        </w:tc>
        <w:tc>
          <w:tcPr>
            <w:tcW w:w="864" w:type="dxa"/>
          </w:tcPr>
          <w:p w14:paraId="4F38BD00" w14:textId="77777777" w:rsidR="00E379A6" w:rsidRDefault="000F5220" w:rsidP="006B5CBB">
            <w:pPr>
              <w:pStyle w:val="TableText"/>
              <w:keepNext w:val="0"/>
            </w:pPr>
            <w:r>
              <w:t>SHALL</w:t>
            </w:r>
          </w:p>
        </w:tc>
        <w:tc>
          <w:tcPr>
            <w:tcW w:w="864" w:type="dxa"/>
          </w:tcPr>
          <w:p w14:paraId="4EB77A12" w14:textId="77777777" w:rsidR="00E379A6" w:rsidRDefault="00E379A6" w:rsidP="006B5CBB">
            <w:pPr>
              <w:pStyle w:val="TableText"/>
              <w:keepNext w:val="0"/>
            </w:pPr>
          </w:p>
        </w:tc>
        <w:tc>
          <w:tcPr>
            <w:tcW w:w="864" w:type="dxa"/>
          </w:tcPr>
          <w:p w14:paraId="6FD2F2E8" w14:textId="41D256D8" w:rsidR="00E379A6" w:rsidRDefault="0051287C" w:rsidP="006B5CBB">
            <w:pPr>
              <w:pStyle w:val="TableText"/>
              <w:keepNext w:val="0"/>
            </w:pPr>
            <w:hyperlink w:anchor="C_86-21521">
              <w:r w:rsidR="000F5220">
                <w:rPr>
                  <w:rStyle w:val="HyperlinkText9pt"/>
                </w:rPr>
                <w:t>86-21521</w:t>
              </w:r>
            </w:hyperlink>
          </w:p>
        </w:tc>
        <w:tc>
          <w:tcPr>
            <w:tcW w:w="3171" w:type="dxa"/>
          </w:tcPr>
          <w:p w14:paraId="0ABD9D7A" w14:textId="3D5A7196" w:rsidR="00E379A6" w:rsidRDefault="0051287C" w:rsidP="006B5CBB">
            <w:pPr>
              <w:pStyle w:val="TableText"/>
              <w:keepNext w:val="0"/>
            </w:pPr>
            <w:hyperlink w:anchor="E_Imputability_Observation">
              <w:r w:rsidR="000F5220">
                <w:rPr>
                  <w:rStyle w:val="HyperlinkText9pt"/>
                </w:rPr>
                <w:t>Imputability Observation (identifier: urn:oid:2.16.840.1.113883.10.20.5.6.134</w:t>
              </w:r>
            </w:hyperlink>
          </w:p>
        </w:tc>
      </w:tr>
      <w:tr w:rsidR="00E379A6" w14:paraId="50BFB478" w14:textId="77777777" w:rsidTr="006B5CBB">
        <w:trPr>
          <w:cantSplit/>
          <w:jc w:val="center"/>
        </w:trPr>
        <w:tc>
          <w:tcPr>
            <w:tcW w:w="3445" w:type="dxa"/>
          </w:tcPr>
          <w:p w14:paraId="20A8330E" w14:textId="77777777" w:rsidR="00E379A6" w:rsidRDefault="000F5220" w:rsidP="006B5CBB">
            <w:pPr>
              <w:pStyle w:val="TableText"/>
              <w:keepNext w:val="0"/>
            </w:pPr>
            <w:r>
              <w:tab/>
            </w:r>
            <w:r>
              <w:tab/>
            </w:r>
            <w:r>
              <w:tab/>
              <w:t>code</w:t>
            </w:r>
          </w:p>
        </w:tc>
        <w:tc>
          <w:tcPr>
            <w:tcW w:w="720" w:type="dxa"/>
          </w:tcPr>
          <w:p w14:paraId="6FBB65FE" w14:textId="77777777" w:rsidR="00E379A6" w:rsidRDefault="000F5220" w:rsidP="006B5CBB">
            <w:pPr>
              <w:pStyle w:val="TableText"/>
              <w:keepNext w:val="0"/>
            </w:pPr>
            <w:r>
              <w:t>1..1</w:t>
            </w:r>
          </w:p>
        </w:tc>
        <w:tc>
          <w:tcPr>
            <w:tcW w:w="864" w:type="dxa"/>
          </w:tcPr>
          <w:p w14:paraId="0344AD2D" w14:textId="77777777" w:rsidR="00E379A6" w:rsidRDefault="000F5220" w:rsidP="006B5CBB">
            <w:pPr>
              <w:pStyle w:val="TableText"/>
              <w:keepNext w:val="0"/>
            </w:pPr>
            <w:r>
              <w:t>SHALL</w:t>
            </w:r>
          </w:p>
        </w:tc>
        <w:tc>
          <w:tcPr>
            <w:tcW w:w="864" w:type="dxa"/>
          </w:tcPr>
          <w:p w14:paraId="7CB43A09" w14:textId="77777777" w:rsidR="00E379A6" w:rsidRDefault="00E379A6" w:rsidP="006B5CBB">
            <w:pPr>
              <w:pStyle w:val="TableText"/>
              <w:keepNext w:val="0"/>
            </w:pPr>
          </w:p>
        </w:tc>
        <w:tc>
          <w:tcPr>
            <w:tcW w:w="864" w:type="dxa"/>
          </w:tcPr>
          <w:p w14:paraId="29236F4C" w14:textId="51C46E85" w:rsidR="00E379A6" w:rsidRDefault="0051287C" w:rsidP="006B5CBB">
            <w:pPr>
              <w:pStyle w:val="TableText"/>
              <w:keepNext w:val="0"/>
            </w:pPr>
            <w:hyperlink w:anchor="C_86-21522">
              <w:r w:rsidR="000F5220">
                <w:rPr>
                  <w:rStyle w:val="HyperlinkText9pt"/>
                </w:rPr>
                <w:t>86-21522</w:t>
              </w:r>
            </w:hyperlink>
          </w:p>
        </w:tc>
        <w:tc>
          <w:tcPr>
            <w:tcW w:w="3171" w:type="dxa"/>
          </w:tcPr>
          <w:p w14:paraId="4F71831C" w14:textId="77777777" w:rsidR="00E379A6" w:rsidRDefault="00E379A6" w:rsidP="006B5CBB">
            <w:pPr>
              <w:pStyle w:val="TableText"/>
              <w:keepNext w:val="0"/>
            </w:pPr>
          </w:p>
        </w:tc>
      </w:tr>
      <w:tr w:rsidR="00E379A6" w14:paraId="6ABADCBC" w14:textId="77777777" w:rsidTr="006B5CBB">
        <w:trPr>
          <w:cantSplit/>
          <w:jc w:val="center"/>
        </w:trPr>
        <w:tc>
          <w:tcPr>
            <w:tcW w:w="3445" w:type="dxa"/>
          </w:tcPr>
          <w:p w14:paraId="657B3DA0" w14:textId="77777777" w:rsidR="00E379A6" w:rsidRDefault="000F5220" w:rsidP="006B5CBB">
            <w:pPr>
              <w:pStyle w:val="TableText"/>
              <w:keepNext w:val="0"/>
            </w:pPr>
            <w:r>
              <w:lastRenderedPageBreak/>
              <w:tab/>
            </w:r>
            <w:r>
              <w:tab/>
            </w:r>
            <w:r>
              <w:tab/>
            </w:r>
            <w:r>
              <w:tab/>
              <w:t>@code</w:t>
            </w:r>
          </w:p>
        </w:tc>
        <w:tc>
          <w:tcPr>
            <w:tcW w:w="720" w:type="dxa"/>
          </w:tcPr>
          <w:p w14:paraId="43F821C1" w14:textId="77777777" w:rsidR="00E379A6" w:rsidRDefault="000F5220" w:rsidP="006B5CBB">
            <w:pPr>
              <w:pStyle w:val="TableText"/>
              <w:keepNext w:val="0"/>
            </w:pPr>
            <w:r>
              <w:t>1..1</w:t>
            </w:r>
          </w:p>
        </w:tc>
        <w:tc>
          <w:tcPr>
            <w:tcW w:w="864" w:type="dxa"/>
          </w:tcPr>
          <w:p w14:paraId="2133C1E8" w14:textId="77777777" w:rsidR="00E379A6" w:rsidRDefault="000F5220" w:rsidP="006B5CBB">
            <w:pPr>
              <w:pStyle w:val="TableText"/>
              <w:keepNext w:val="0"/>
            </w:pPr>
            <w:r>
              <w:t>SHALL</w:t>
            </w:r>
          </w:p>
        </w:tc>
        <w:tc>
          <w:tcPr>
            <w:tcW w:w="864" w:type="dxa"/>
          </w:tcPr>
          <w:p w14:paraId="59A29E1F" w14:textId="77777777" w:rsidR="00E379A6" w:rsidRDefault="000F5220" w:rsidP="006B5CBB">
            <w:pPr>
              <w:pStyle w:val="TableText"/>
              <w:keepNext w:val="0"/>
            </w:pPr>
            <w:r>
              <w:t>CD</w:t>
            </w:r>
          </w:p>
        </w:tc>
        <w:tc>
          <w:tcPr>
            <w:tcW w:w="864" w:type="dxa"/>
          </w:tcPr>
          <w:p w14:paraId="4E98F7FB" w14:textId="77D0B4C9" w:rsidR="00E379A6" w:rsidRDefault="0051287C" w:rsidP="006B5CBB">
            <w:pPr>
              <w:pStyle w:val="TableText"/>
              <w:keepNext w:val="0"/>
            </w:pPr>
            <w:hyperlink w:anchor="C_86-21523">
              <w:r w:rsidR="000F5220">
                <w:rPr>
                  <w:rStyle w:val="HyperlinkText9pt"/>
                </w:rPr>
                <w:t>86-21523</w:t>
              </w:r>
            </w:hyperlink>
          </w:p>
        </w:tc>
        <w:tc>
          <w:tcPr>
            <w:tcW w:w="3171" w:type="dxa"/>
          </w:tcPr>
          <w:p w14:paraId="5D6E4787" w14:textId="77777777" w:rsidR="00E379A6" w:rsidRDefault="000F5220" w:rsidP="006B5CBB">
            <w:pPr>
              <w:pStyle w:val="TableText"/>
              <w:keepNext w:val="0"/>
            </w:pPr>
            <w:r>
              <w:t>urn:oid:2.16.840.1.113883.6.277 (cdcNHSN) = 2307-7</w:t>
            </w:r>
          </w:p>
        </w:tc>
      </w:tr>
      <w:tr w:rsidR="00E379A6" w14:paraId="0DAAD458" w14:textId="77777777" w:rsidTr="006B5CBB">
        <w:trPr>
          <w:cantSplit/>
          <w:jc w:val="center"/>
        </w:trPr>
        <w:tc>
          <w:tcPr>
            <w:tcW w:w="3445" w:type="dxa"/>
          </w:tcPr>
          <w:p w14:paraId="1DB2F835" w14:textId="77777777" w:rsidR="00E379A6" w:rsidRDefault="000F5220" w:rsidP="006B5CBB">
            <w:pPr>
              <w:pStyle w:val="TableText"/>
              <w:keepNext w:val="0"/>
            </w:pPr>
            <w:r>
              <w:tab/>
            </w:r>
            <w:r>
              <w:tab/>
            </w:r>
            <w:r>
              <w:tab/>
              <w:t>value</w:t>
            </w:r>
          </w:p>
        </w:tc>
        <w:tc>
          <w:tcPr>
            <w:tcW w:w="720" w:type="dxa"/>
          </w:tcPr>
          <w:p w14:paraId="75E8CFE9" w14:textId="77777777" w:rsidR="00E379A6" w:rsidRDefault="000F5220" w:rsidP="006B5CBB">
            <w:pPr>
              <w:pStyle w:val="TableText"/>
              <w:keepNext w:val="0"/>
            </w:pPr>
            <w:r>
              <w:t>1..1</w:t>
            </w:r>
          </w:p>
        </w:tc>
        <w:tc>
          <w:tcPr>
            <w:tcW w:w="864" w:type="dxa"/>
          </w:tcPr>
          <w:p w14:paraId="7F7D027F" w14:textId="77777777" w:rsidR="00E379A6" w:rsidRDefault="000F5220" w:rsidP="006B5CBB">
            <w:pPr>
              <w:pStyle w:val="TableText"/>
              <w:keepNext w:val="0"/>
            </w:pPr>
            <w:r>
              <w:t>SHALL</w:t>
            </w:r>
          </w:p>
        </w:tc>
        <w:tc>
          <w:tcPr>
            <w:tcW w:w="864" w:type="dxa"/>
          </w:tcPr>
          <w:p w14:paraId="79D5AEDB" w14:textId="77777777" w:rsidR="00E379A6" w:rsidRDefault="00E379A6" w:rsidP="006B5CBB">
            <w:pPr>
              <w:pStyle w:val="TableText"/>
              <w:keepNext w:val="0"/>
            </w:pPr>
          </w:p>
        </w:tc>
        <w:tc>
          <w:tcPr>
            <w:tcW w:w="864" w:type="dxa"/>
          </w:tcPr>
          <w:p w14:paraId="15A1F6FB" w14:textId="1CB4865F" w:rsidR="00E379A6" w:rsidRDefault="0051287C" w:rsidP="006B5CBB">
            <w:pPr>
              <w:pStyle w:val="TableText"/>
              <w:keepNext w:val="0"/>
            </w:pPr>
            <w:hyperlink w:anchor="C_86-21524">
              <w:r w:rsidR="000F5220">
                <w:rPr>
                  <w:rStyle w:val="HyperlinkText9pt"/>
                </w:rPr>
                <w:t>86-21524</w:t>
              </w:r>
            </w:hyperlink>
          </w:p>
        </w:tc>
        <w:tc>
          <w:tcPr>
            <w:tcW w:w="3171" w:type="dxa"/>
          </w:tcPr>
          <w:p w14:paraId="018CB28F" w14:textId="77777777" w:rsidR="00E379A6" w:rsidRDefault="00E379A6" w:rsidP="006B5CBB">
            <w:pPr>
              <w:pStyle w:val="TableText"/>
              <w:keepNext w:val="0"/>
            </w:pPr>
          </w:p>
        </w:tc>
      </w:tr>
      <w:tr w:rsidR="00E379A6" w14:paraId="2A246C05" w14:textId="77777777" w:rsidTr="006B5CBB">
        <w:trPr>
          <w:cantSplit/>
          <w:jc w:val="center"/>
        </w:trPr>
        <w:tc>
          <w:tcPr>
            <w:tcW w:w="3445" w:type="dxa"/>
          </w:tcPr>
          <w:p w14:paraId="6DA0F6E1" w14:textId="77777777" w:rsidR="00E379A6" w:rsidRDefault="000F5220" w:rsidP="006B5CBB">
            <w:pPr>
              <w:pStyle w:val="TableText"/>
              <w:keepNext w:val="0"/>
            </w:pPr>
            <w:r>
              <w:tab/>
            </w:r>
            <w:r>
              <w:tab/>
            </w:r>
            <w:r>
              <w:tab/>
            </w:r>
            <w:r>
              <w:tab/>
              <w:t>@code</w:t>
            </w:r>
          </w:p>
        </w:tc>
        <w:tc>
          <w:tcPr>
            <w:tcW w:w="720" w:type="dxa"/>
          </w:tcPr>
          <w:p w14:paraId="532C02F2" w14:textId="77777777" w:rsidR="00E379A6" w:rsidRDefault="000F5220" w:rsidP="006B5CBB">
            <w:pPr>
              <w:pStyle w:val="TableText"/>
              <w:keepNext w:val="0"/>
            </w:pPr>
            <w:r>
              <w:t>1..1</w:t>
            </w:r>
          </w:p>
        </w:tc>
        <w:tc>
          <w:tcPr>
            <w:tcW w:w="864" w:type="dxa"/>
          </w:tcPr>
          <w:p w14:paraId="5A79E10B" w14:textId="77777777" w:rsidR="00E379A6" w:rsidRDefault="000F5220" w:rsidP="006B5CBB">
            <w:pPr>
              <w:pStyle w:val="TableText"/>
              <w:keepNext w:val="0"/>
            </w:pPr>
            <w:r>
              <w:t>SHALL</w:t>
            </w:r>
          </w:p>
        </w:tc>
        <w:tc>
          <w:tcPr>
            <w:tcW w:w="864" w:type="dxa"/>
          </w:tcPr>
          <w:p w14:paraId="10BB48C0" w14:textId="77777777" w:rsidR="00E379A6" w:rsidRDefault="000F5220" w:rsidP="006B5CBB">
            <w:pPr>
              <w:pStyle w:val="TableText"/>
              <w:keepNext w:val="0"/>
            </w:pPr>
            <w:r>
              <w:t>CD</w:t>
            </w:r>
          </w:p>
        </w:tc>
        <w:tc>
          <w:tcPr>
            <w:tcW w:w="864" w:type="dxa"/>
          </w:tcPr>
          <w:p w14:paraId="7BE2BAD9" w14:textId="5493AE05" w:rsidR="00E379A6" w:rsidRDefault="0051287C" w:rsidP="006B5CBB">
            <w:pPr>
              <w:pStyle w:val="TableText"/>
              <w:keepNext w:val="0"/>
            </w:pPr>
            <w:hyperlink w:anchor="C_86-21525">
              <w:r w:rsidR="000F5220">
                <w:rPr>
                  <w:rStyle w:val="HyperlinkText9pt"/>
                </w:rPr>
                <w:t>86-21525</w:t>
              </w:r>
            </w:hyperlink>
          </w:p>
        </w:tc>
        <w:tc>
          <w:tcPr>
            <w:tcW w:w="3171" w:type="dxa"/>
          </w:tcPr>
          <w:p w14:paraId="44271383" w14:textId="77777777" w:rsidR="00E379A6" w:rsidRDefault="000F5220" w:rsidP="006B5CBB">
            <w:pPr>
              <w:pStyle w:val="TableText"/>
              <w:keepNext w:val="0"/>
            </w:pPr>
            <w:r>
              <w:t>urn:oid:2.16.840.1.113883.6.96 (SNOMED CT) = 60022001</w:t>
            </w:r>
          </w:p>
        </w:tc>
      </w:tr>
    </w:tbl>
    <w:p w14:paraId="5250D714" w14:textId="77777777" w:rsidR="00E379A6" w:rsidRDefault="00E379A6">
      <w:pPr>
        <w:pStyle w:val="BodyText"/>
      </w:pPr>
    </w:p>
    <w:p w14:paraId="0257FD40" w14:textId="77777777" w:rsidR="00E379A6" w:rsidRDefault="000F5220">
      <w:pPr>
        <w:numPr>
          <w:ilvl w:val="0"/>
          <w:numId w:val="147"/>
        </w:numPr>
      </w:pPr>
      <w:r>
        <w:t xml:space="preserve">Conforms to Problem Observation template </w:t>
      </w:r>
      <w:r>
        <w:rPr>
          <w:rStyle w:val="XMLname"/>
        </w:rPr>
        <w:t>(identifier: urn:oid:2.16.840.1.113883.10.20.22.4.4)</w:t>
      </w:r>
      <w:r>
        <w:t>.</w:t>
      </w:r>
    </w:p>
    <w:p w14:paraId="049B31B5" w14:textId="77777777" w:rsidR="00E379A6" w:rsidRDefault="000F5220">
      <w:pPr>
        <w:numPr>
          <w:ilvl w:val="0"/>
          <w:numId w:val="14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536" w:name="C_86-21508"/>
      <w:bookmarkEnd w:id="3536"/>
      <w:r>
        <w:t xml:space="preserve"> (CONF:86-21508).</w:t>
      </w:r>
    </w:p>
    <w:p w14:paraId="50CE9BBC" w14:textId="77777777" w:rsidR="00E379A6" w:rsidRDefault="000F5220">
      <w:pPr>
        <w:numPr>
          <w:ilvl w:val="0"/>
          <w:numId w:val="14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537" w:name="C_86-21509"/>
      <w:bookmarkEnd w:id="3537"/>
      <w:r>
        <w:t xml:space="preserve"> (CONF:86-21509).</w:t>
      </w:r>
    </w:p>
    <w:p w14:paraId="213967DC" w14:textId="77777777" w:rsidR="00E379A6" w:rsidRDefault="000F5220">
      <w:pPr>
        <w:numPr>
          <w:ilvl w:val="0"/>
          <w:numId w:val="147"/>
        </w:numPr>
      </w:pPr>
      <w:r>
        <w:rPr>
          <w:rStyle w:val="keyword"/>
        </w:rPr>
        <w:t>SHALL</w:t>
      </w:r>
      <w:r>
        <w:t xml:space="preserve"> contain exactly one [1..1] </w:t>
      </w:r>
      <w:r>
        <w:rPr>
          <w:rStyle w:val="XMLnameBold"/>
        </w:rPr>
        <w:t>@negationInd</w:t>
      </w:r>
      <w:r>
        <w:t>=</w:t>
      </w:r>
      <w:r>
        <w:rPr>
          <w:rStyle w:val="XMLname"/>
        </w:rPr>
        <w:t>"false"</w:t>
      </w:r>
      <w:bookmarkStart w:id="3538" w:name="C_86-21510"/>
      <w:bookmarkEnd w:id="3538"/>
      <w:r>
        <w:t xml:space="preserve"> (CONF:86-21510).</w:t>
      </w:r>
    </w:p>
    <w:p w14:paraId="3252350B" w14:textId="77777777" w:rsidR="00E379A6" w:rsidRDefault="000F5220">
      <w:pPr>
        <w:numPr>
          <w:ilvl w:val="0"/>
          <w:numId w:val="147"/>
        </w:numPr>
      </w:pPr>
      <w:r>
        <w:rPr>
          <w:rStyle w:val="keyword"/>
        </w:rPr>
        <w:t>SHALL</w:t>
      </w:r>
      <w:r>
        <w:t xml:space="preserve"> contain exactly one [1..1] </w:t>
      </w:r>
      <w:r>
        <w:rPr>
          <w:rStyle w:val="XMLnameBold"/>
        </w:rPr>
        <w:t>templateId</w:t>
      </w:r>
      <w:bookmarkStart w:id="3539" w:name="C_86-28287"/>
      <w:bookmarkEnd w:id="3539"/>
      <w:r>
        <w:t xml:space="preserve"> (CONF:86-28287) such that it</w:t>
      </w:r>
    </w:p>
    <w:p w14:paraId="16C9C3D6" w14:textId="77777777" w:rsidR="00E379A6" w:rsidRDefault="000F5220">
      <w:pPr>
        <w:numPr>
          <w:ilvl w:val="1"/>
          <w:numId w:val="147"/>
        </w:numPr>
      </w:pPr>
      <w:r>
        <w:rPr>
          <w:rStyle w:val="keyword"/>
        </w:rPr>
        <w:t>SHALL</w:t>
      </w:r>
      <w:r>
        <w:t xml:space="preserve"> contain exactly one [1..1] </w:t>
      </w:r>
      <w:r>
        <w:rPr>
          <w:rStyle w:val="XMLnameBold"/>
        </w:rPr>
        <w:t>@root</w:t>
      </w:r>
      <w:r>
        <w:t>=</w:t>
      </w:r>
      <w:r>
        <w:rPr>
          <w:rStyle w:val="XMLname"/>
        </w:rPr>
        <w:t>"2.16.840.1.113883.10.20.22.4.4"</w:t>
      </w:r>
      <w:bookmarkStart w:id="3540" w:name="C_86-28288"/>
      <w:bookmarkEnd w:id="3540"/>
      <w:r>
        <w:t xml:space="preserve"> (CONF:86-28288).</w:t>
      </w:r>
    </w:p>
    <w:p w14:paraId="556A9E3D" w14:textId="77777777" w:rsidR="00E379A6" w:rsidRDefault="000F5220">
      <w:pPr>
        <w:numPr>
          <w:ilvl w:val="0"/>
          <w:numId w:val="147"/>
        </w:numPr>
      </w:pPr>
      <w:r>
        <w:rPr>
          <w:rStyle w:val="keyword"/>
        </w:rPr>
        <w:t>SHALL</w:t>
      </w:r>
      <w:r>
        <w:t xml:space="preserve"> contain exactly one [1..1] </w:t>
      </w:r>
      <w:r>
        <w:rPr>
          <w:rStyle w:val="XMLnameBold"/>
        </w:rPr>
        <w:t>templateId</w:t>
      </w:r>
      <w:bookmarkStart w:id="3541" w:name="C_86-21528"/>
      <w:bookmarkEnd w:id="3541"/>
      <w:r>
        <w:t xml:space="preserve"> (CONF:86-21528) such that it</w:t>
      </w:r>
    </w:p>
    <w:p w14:paraId="76457E85" w14:textId="77777777" w:rsidR="00E379A6" w:rsidRDefault="000F5220">
      <w:pPr>
        <w:numPr>
          <w:ilvl w:val="1"/>
          <w:numId w:val="147"/>
        </w:numPr>
      </w:pPr>
      <w:r>
        <w:rPr>
          <w:rStyle w:val="keyword"/>
        </w:rPr>
        <w:t>SHALL</w:t>
      </w:r>
      <w:r>
        <w:t xml:space="preserve"> contain exactly one [1..1] </w:t>
      </w:r>
      <w:r>
        <w:rPr>
          <w:rStyle w:val="XMLnameBold"/>
        </w:rPr>
        <w:t>@root</w:t>
      </w:r>
      <w:r>
        <w:t>=</w:t>
      </w:r>
      <w:r>
        <w:rPr>
          <w:rStyle w:val="XMLname"/>
        </w:rPr>
        <w:t>"2.16.840.1.113883.10.20.5.6.168"</w:t>
      </w:r>
      <w:bookmarkStart w:id="3542" w:name="C_86-21529"/>
      <w:bookmarkEnd w:id="3542"/>
      <w:r>
        <w:t xml:space="preserve"> (CONF:86-21529).</w:t>
      </w:r>
    </w:p>
    <w:p w14:paraId="6313B7E3" w14:textId="77777777" w:rsidR="00E379A6" w:rsidRDefault="000F5220">
      <w:pPr>
        <w:numPr>
          <w:ilvl w:val="0"/>
          <w:numId w:val="147"/>
        </w:numPr>
      </w:pPr>
      <w:r>
        <w:rPr>
          <w:rStyle w:val="keyword"/>
        </w:rPr>
        <w:t>SHALL</w:t>
      </w:r>
      <w:r>
        <w:t xml:space="preserve"> contain exactly one [1..1] </w:t>
      </w:r>
      <w:r>
        <w:rPr>
          <w:rStyle w:val="XMLnameBold"/>
        </w:rPr>
        <w:t>id</w:t>
      </w:r>
      <w:bookmarkStart w:id="3543" w:name="C_86-21530"/>
      <w:bookmarkEnd w:id="3543"/>
      <w:r>
        <w:t xml:space="preserve"> (CONF:86-21530).</w:t>
      </w:r>
    </w:p>
    <w:p w14:paraId="06827E2C" w14:textId="77777777" w:rsidR="00E379A6" w:rsidRDefault="000F5220">
      <w:pPr>
        <w:numPr>
          <w:ilvl w:val="1"/>
          <w:numId w:val="147"/>
        </w:numPr>
      </w:pPr>
      <w:r>
        <w:t xml:space="preserve">This id </w:t>
      </w:r>
      <w:r>
        <w:rPr>
          <w:rStyle w:val="keyword"/>
        </w:rPr>
        <w:t>SHALL</w:t>
      </w:r>
      <w:r>
        <w:t xml:space="preserve"> contain exactly one [1..1] </w:t>
      </w:r>
      <w:r>
        <w:rPr>
          <w:rStyle w:val="XMLnameBold"/>
        </w:rPr>
        <w:t>@nullFlavor</w:t>
      </w:r>
      <w:r>
        <w:t>=</w:t>
      </w:r>
      <w:r>
        <w:rPr>
          <w:rStyle w:val="XMLname"/>
        </w:rPr>
        <w:t>"NA"</w:t>
      </w:r>
      <w:bookmarkStart w:id="3544" w:name="C_86-22741"/>
      <w:bookmarkEnd w:id="3544"/>
      <w:r>
        <w:t xml:space="preserve"> (CONF:86-22741).</w:t>
      </w:r>
    </w:p>
    <w:p w14:paraId="572F1761" w14:textId="77777777" w:rsidR="00E379A6" w:rsidRDefault="000F5220">
      <w:pPr>
        <w:numPr>
          <w:ilvl w:val="0"/>
          <w:numId w:val="147"/>
        </w:numPr>
      </w:pPr>
      <w:r>
        <w:rPr>
          <w:rStyle w:val="keyword"/>
        </w:rPr>
        <w:t>SHALL</w:t>
      </w:r>
      <w:r>
        <w:t xml:space="preserve"> contain exactly one [1..1] </w:t>
      </w:r>
      <w:r>
        <w:rPr>
          <w:rStyle w:val="XMLnameBold"/>
        </w:rPr>
        <w:t>code</w:t>
      </w:r>
      <w:bookmarkStart w:id="3545" w:name="C_86-21511"/>
      <w:bookmarkEnd w:id="3545"/>
      <w:r>
        <w:t xml:space="preserve"> (CONF:86-21511).</w:t>
      </w:r>
    </w:p>
    <w:p w14:paraId="44A0C353" w14:textId="77777777" w:rsidR="00E379A6" w:rsidRDefault="000F5220">
      <w:pPr>
        <w:numPr>
          <w:ilvl w:val="1"/>
          <w:numId w:val="14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546" w:name="C_86-21512"/>
      <w:bookmarkEnd w:id="3546"/>
      <w:r>
        <w:t xml:space="preserve"> (CONF:86-21512).</w:t>
      </w:r>
    </w:p>
    <w:p w14:paraId="66720DE2" w14:textId="77777777" w:rsidR="00E379A6" w:rsidRDefault="000F5220">
      <w:pPr>
        <w:numPr>
          <w:ilvl w:val="1"/>
          <w:numId w:val="14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547" w:name="C_86-28356"/>
      <w:bookmarkEnd w:id="3547"/>
      <w:r>
        <w:t xml:space="preserve"> (CONF:86-28356).</w:t>
      </w:r>
    </w:p>
    <w:p w14:paraId="408B82EC" w14:textId="77777777" w:rsidR="00E379A6" w:rsidRDefault="000F5220">
      <w:pPr>
        <w:numPr>
          <w:ilvl w:val="0"/>
          <w:numId w:val="147"/>
        </w:numPr>
      </w:pPr>
      <w:r>
        <w:rPr>
          <w:rStyle w:val="keyword"/>
        </w:rPr>
        <w:t>SHALL</w:t>
      </w:r>
      <w:r>
        <w:t xml:space="preserve"> contain exactly one [1..1] </w:t>
      </w:r>
      <w:r>
        <w:rPr>
          <w:rStyle w:val="XMLnameBold"/>
        </w:rPr>
        <w:t>statusCode</w:t>
      </w:r>
      <w:bookmarkStart w:id="3548" w:name="C_86-21513"/>
      <w:bookmarkEnd w:id="3548"/>
      <w:r>
        <w:t xml:space="preserve"> (CONF:86-21513).</w:t>
      </w:r>
    </w:p>
    <w:p w14:paraId="432A802F" w14:textId="77777777" w:rsidR="00E379A6" w:rsidRDefault="000F5220">
      <w:pPr>
        <w:numPr>
          <w:ilvl w:val="1"/>
          <w:numId w:val="14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549" w:name="C_86-21514"/>
      <w:bookmarkEnd w:id="3549"/>
      <w:r>
        <w:t xml:space="preserve"> (CONF:86-21514).</w:t>
      </w:r>
    </w:p>
    <w:p w14:paraId="50846CDB" w14:textId="77777777" w:rsidR="00E379A6" w:rsidRDefault="000F5220">
      <w:pPr>
        <w:numPr>
          <w:ilvl w:val="0"/>
          <w:numId w:val="147"/>
        </w:numPr>
      </w:pPr>
      <w:r>
        <w:rPr>
          <w:rStyle w:val="keyword"/>
        </w:rPr>
        <w:t>SHALL</w:t>
      </w:r>
      <w:r>
        <w:t xml:space="preserve"> contain exactly one [1..1] </w:t>
      </w:r>
      <w:r>
        <w:rPr>
          <w:rStyle w:val="XMLnameBold"/>
        </w:rPr>
        <w:t>value</w:t>
      </w:r>
      <w:r>
        <w:t xml:space="preserve"> with @xsi:type="CD"</w:t>
      </w:r>
      <w:bookmarkStart w:id="3550" w:name="C_86-21515"/>
      <w:bookmarkEnd w:id="3550"/>
      <w:r>
        <w:t xml:space="preserve"> (CONF:86-21515).</w:t>
      </w:r>
    </w:p>
    <w:p w14:paraId="0350E8FA" w14:textId="77777777" w:rsidR="00E379A6" w:rsidRDefault="000F5220">
      <w:pPr>
        <w:pStyle w:val="BodyText"/>
        <w:numPr>
          <w:ilvl w:val="1"/>
          <w:numId w:val="147"/>
        </w:numPr>
      </w:pPr>
      <w:r>
        <w:t>In an Evidence of Infection (Dialysis) report, to represent the suspected source as a code, the value of @code</w:t>
      </w:r>
      <w:r>
        <w:rPr>
          <w:rStyle w:val="keyword"/>
        </w:rPr>
        <w:t xml:space="preserve"> SHALL </w:t>
      </w:r>
      <w:r>
        <w:t>be selected from ValueSet NHSNSuspectedSourceTypeCode 2.16.840.1.114222.4.11.6008 STATIC 20111215 (CONF:86-21516).</w:t>
      </w:r>
    </w:p>
    <w:p w14:paraId="52066303" w14:textId="77777777" w:rsidR="00E379A6" w:rsidRDefault="000F5220">
      <w:pPr>
        <w:pStyle w:val="BodyText"/>
        <w:numPr>
          <w:ilvl w:val="1"/>
          <w:numId w:val="147"/>
        </w:numPr>
      </w:pPr>
      <w:r>
        <w:t>If the suspected source is not listed in Value Set 2.16.840.1.114222.4.11.6008 NHSNSuspectedSourceTypeCode STATIC 20111215, set the value of @nullFlavor to ‘OTH’ (CONF:86-21517).</w:t>
      </w:r>
    </w:p>
    <w:p w14:paraId="5A1139AA" w14:textId="77777777" w:rsidR="00E379A6" w:rsidRDefault="000F5220">
      <w:pPr>
        <w:pStyle w:val="BodyText"/>
        <w:numPr>
          <w:ilvl w:val="1"/>
          <w:numId w:val="147"/>
        </w:numPr>
      </w:pPr>
      <w:r>
        <w:t>If the suspected source is uncertain, set the value of @nullFlavor to “NI” (CONF:86-21518).</w:t>
      </w:r>
    </w:p>
    <w:p w14:paraId="61DE1BDA" w14:textId="77777777" w:rsidR="00E379A6" w:rsidRDefault="000F5220">
      <w:pPr>
        <w:numPr>
          <w:ilvl w:val="0"/>
          <w:numId w:val="147"/>
        </w:numPr>
      </w:pPr>
      <w:r>
        <w:rPr>
          <w:rStyle w:val="keyword"/>
        </w:rPr>
        <w:lastRenderedPageBreak/>
        <w:t>SHALL</w:t>
      </w:r>
      <w:r>
        <w:t xml:space="preserve"> contain exactly one [1..1] </w:t>
      </w:r>
      <w:r>
        <w:rPr>
          <w:rStyle w:val="XMLnameBold"/>
        </w:rPr>
        <w:t>entryRelationship</w:t>
      </w:r>
      <w:bookmarkStart w:id="3551" w:name="C_86-21519"/>
      <w:bookmarkEnd w:id="3551"/>
      <w:r>
        <w:t xml:space="preserve"> (CONF:86-21519) such that it</w:t>
      </w:r>
    </w:p>
    <w:p w14:paraId="20DF6605" w14:textId="77777777" w:rsidR="00E379A6" w:rsidRDefault="000F5220">
      <w:pPr>
        <w:numPr>
          <w:ilvl w:val="1"/>
          <w:numId w:val="14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3552" w:name="C_86-21520"/>
      <w:bookmarkEnd w:id="3552"/>
      <w:r>
        <w:t xml:space="preserve"> (CONF:86-21520).</w:t>
      </w:r>
    </w:p>
    <w:p w14:paraId="35598FE7" w14:textId="4087E8E8" w:rsidR="00E379A6" w:rsidRDefault="000F5220">
      <w:pPr>
        <w:numPr>
          <w:ilvl w:val="1"/>
          <w:numId w:val="147"/>
        </w:numPr>
      </w:pPr>
      <w:r>
        <w:rPr>
          <w:rStyle w:val="keyword"/>
        </w:rPr>
        <w:t>SHALL</w:t>
      </w:r>
      <w:r>
        <w:t xml:space="preserve"> contain exactly one [1..1] </w:t>
      </w:r>
      <w:hyperlink w:anchor="E_Imputability_Observation">
        <w:r>
          <w:rPr>
            <w:rStyle w:val="HyperlinkCourierBold"/>
          </w:rPr>
          <w:t>Imputability Observation</w:t>
        </w:r>
      </w:hyperlink>
      <w:r>
        <w:rPr>
          <w:rStyle w:val="XMLname"/>
        </w:rPr>
        <w:t xml:space="preserve"> (identifier: urn:oid:2.16.840.1.113883.10.20.5.6.134)</w:t>
      </w:r>
      <w:bookmarkStart w:id="3553" w:name="C_86-21521"/>
      <w:bookmarkEnd w:id="3553"/>
      <w:r>
        <w:t xml:space="preserve"> (CONF:86-21521).</w:t>
      </w:r>
    </w:p>
    <w:p w14:paraId="47F272B3" w14:textId="77777777" w:rsidR="00E379A6" w:rsidRDefault="000F5220">
      <w:pPr>
        <w:numPr>
          <w:ilvl w:val="2"/>
          <w:numId w:val="147"/>
        </w:numPr>
      </w:pPr>
      <w:r>
        <w:t xml:space="preserve">This observation </w:t>
      </w:r>
      <w:r>
        <w:rPr>
          <w:rStyle w:val="keyword"/>
        </w:rPr>
        <w:t>SHALL</w:t>
      </w:r>
      <w:r>
        <w:t xml:space="preserve"> contain exactly one [1..1] </w:t>
      </w:r>
      <w:r>
        <w:rPr>
          <w:rStyle w:val="XMLnameBold"/>
        </w:rPr>
        <w:t>code</w:t>
      </w:r>
      <w:bookmarkStart w:id="3554" w:name="C_86-21522"/>
      <w:bookmarkEnd w:id="3554"/>
      <w:r>
        <w:t xml:space="preserve"> (CONF:86-21522).</w:t>
      </w:r>
    </w:p>
    <w:p w14:paraId="3B271871" w14:textId="77777777" w:rsidR="00E379A6" w:rsidRDefault="000F5220">
      <w:pPr>
        <w:numPr>
          <w:ilvl w:val="3"/>
          <w:numId w:val="147"/>
        </w:numPr>
      </w:pPr>
      <w:r>
        <w:t xml:space="preserve">This code </w:t>
      </w:r>
      <w:r>
        <w:rPr>
          <w:rStyle w:val="keyword"/>
        </w:rPr>
        <w:t>SHALL</w:t>
      </w:r>
      <w:r>
        <w:t xml:space="preserve"> contain exactly one [1..1] </w:t>
      </w:r>
      <w:r>
        <w:rPr>
          <w:rStyle w:val="XMLnameBold"/>
        </w:rPr>
        <w:t>@code</w:t>
      </w:r>
      <w:r>
        <w:t>=</w:t>
      </w:r>
      <w:r>
        <w:rPr>
          <w:rStyle w:val="XMLname"/>
        </w:rPr>
        <w:t>"2307-7"</w:t>
      </w:r>
      <w:r>
        <w:t xml:space="preserve"> Imputability of positive blood culture to the suspected source (CodeSystem: </w:t>
      </w:r>
      <w:r>
        <w:rPr>
          <w:rStyle w:val="XMLname"/>
        </w:rPr>
        <w:t>cdcNHSN urn:oid:2.16.840.1.113883.6.277</w:t>
      </w:r>
      <w:r>
        <w:rPr>
          <w:rStyle w:val="keyword"/>
        </w:rPr>
        <w:t xml:space="preserve"> STATIC</w:t>
      </w:r>
      <w:r>
        <w:t>)</w:t>
      </w:r>
      <w:bookmarkStart w:id="3555" w:name="C_86-21523"/>
      <w:bookmarkEnd w:id="3555"/>
      <w:r>
        <w:t xml:space="preserve"> (CONF:86-21523).</w:t>
      </w:r>
    </w:p>
    <w:p w14:paraId="65E1719A" w14:textId="77777777" w:rsidR="00E379A6" w:rsidRDefault="000F5220">
      <w:pPr>
        <w:numPr>
          <w:ilvl w:val="2"/>
          <w:numId w:val="147"/>
        </w:numPr>
      </w:pPr>
      <w:r>
        <w:t xml:space="preserve">This observation </w:t>
      </w:r>
      <w:r>
        <w:rPr>
          <w:rStyle w:val="keyword"/>
        </w:rPr>
        <w:t>SHALL</w:t>
      </w:r>
      <w:r>
        <w:t xml:space="preserve"> contain exactly one [1..1] </w:t>
      </w:r>
      <w:r>
        <w:rPr>
          <w:rStyle w:val="XMLnameBold"/>
        </w:rPr>
        <w:t>value</w:t>
      </w:r>
      <w:bookmarkStart w:id="3556" w:name="C_86-21524"/>
      <w:bookmarkEnd w:id="3556"/>
      <w:r>
        <w:t xml:space="preserve"> (CONF:86-21524).</w:t>
      </w:r>
    </w:p>
    <w:p w14:paraId="14D016E3" w14:textId="77777777" w:rsidR="00E379A6" w:rsidRDefault="000F5220">
      <w:pPr>
        <w:numPr>
          <w:ilvl w:val="3"/>
          <w:numId w:val="147"/>
        </w:numPr>
      </w:pPr>
      <w:r>
        <w:t xml:space="preserve">This value </w:t>
      </w:r>
      <w:r>
        <w:rPr>
          <w:rStyle w:val="keyword"/>
        </w:rPr>
        <w:t>SHALL</w:t>
      </w:r>
      <w:r>
        <w:t xml:space="preserve"> contain exactly one [1..1] </w:t>
      </w:r>
      <w:r>
        <w:rPr>
          <w:rStyle w:val="XMLnameBold"/>
        </w:rPr>
        <w:t>@code</w:t>
      </w:r>
      <w:r>
        <w:t>=</w:t>
      </w:r>
      <w:r>
        <w:rPr>
          <w:rStyle w:val="XMLname"/>
        </w:rPr>
        <w:t>"60022001"</w:t>
      </w:r>
      <w:r>
        <w:t xml:space="preserve"> Possible (CodeSystem: </w:t>
      </w:r>
      <w:r>
        <w:rPr>
          <w:rStyle w:val="XMLname"/>
        </w:rPr>
        <w:t>SNOMED CT urn:oid:2.16.840.1.113883.6.96</w:t>
      </w:r>
      <w:r>
        <w:rPr>
          <w:rStyle w:val="keyword"/>
        </w:rPr>
        <w:t xml:space="preserve"> STATIC</w:t>
      </w:r>
      <w:r>
        <w:t>)</w:t>
      </w:r>
      <w:bookmarkStart w:id="3557" w:name="C_86-21525"/>
      <w:bookmarkEnd w:id="3557"/>
      <w:r>
        <w:t xml:space="preserve"> (CONF:86-21525).</w:t>
      </w:r>
    </w:p>
    <w:p w14:paraId="0E0AB233" w14:textId="215B4AA3" w:rsidR="00E379A6" w:rsidRDefault="000F5220">
      <w:pPr>
        <w:pStyle w:val="Caption"/>
      </w:pPr>
      <w:bookmarkStart w:id="3558" w:name="_Toc491882837"/>
      <w:r>
        <w:t xml:space="preserve">Table </w:t>
      </w:r>
      <w:r>
        <w:fldChar w:fldCharType="begin"/>
      </w:r>
      <w:r>
        <w:instrText>SEQ Table \* ARABIC</w:instrText>
      </w:r>
      <w:r>
        <w:fldChar w:fldCharType="separate"/>
      </w:r>
      <w:bookmarkStart w:id="3559" w:name="NHSNSuspectedSourceTypeCode"/>
      <w:bookmarkEnd w:id="3559"/>
      <w:r w:rsidR="00D90831">
        <w:t>391</w:t>
      </w:r>
      <w:r>
        <w:fldChar w:fldCharType="end"/>
      </w:r>
      <w:r>
        <w:t>: NHSNSuspectedSourceTypeCode</w:t>
      </w:r>
      <w:bookmarkEnd w:id="35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1: NHSNSuspectedSourceTypeCode"/>
        <w:tblDescription w:val="Table 391: NHSNSuspectedSourceTypeCode"/>
      </w:tblPr>
      <w:tblGrid>
        <w:gridCol w:w="2520"/>
        <w:gridCol w:w="2520"/>
        <w:gridCol w:w="2520"/>
        <w:gridCol w:w="2520"/>
      </w:tblGrid>
      <w:tr w:rsidR="00E379A6" w14:paraId="1742672C" w14:textId="77777777" w:rsidTr="006B5CBB">
        <w:trPr>
          <w:cantSplit/>
          <w:jc w:val="center"/>
        </w:trPr>
        <w:tc>
          <w:tcPr>
            <w:tcW w:w="1440" w:type="dxa"/>
            <w:gridSpan w:val="4"/>
          </w:tcPr>
          <w:p w14:paraId="4B62F6B0" w14:textId="77777777" w:rsidR="00E379A6" w:rsidRDefault="000F5220">
            <w:pPr>
              <w:pStyle w:val="TableText"/>
            </w:pPr>
            <w:r>
              <w:t>Value Set: NHSNSuspectedSourceTypeCode urn:oid:2.16.840.1.114222.4.11.6008</w:t>
            </w:r>
          </w:p>
          <w:p w14:paraId="2E9EA591" w14:textId="77777777" w:rsidR="00E379A6" w:rsidRDefault="000F5220">
            <w:pPr>
              <w:pStyle w:val="TableText"/>
            </w:pPr>
            <w:r>
              <w:t>Code System: cdcNHSN 2.16.840.1.113883.6.277</w:t>
            </w:r>
          </w:p>
        </w:tc>
      </w:tr>
      <w:tr w:rsidR="00E379A6" w14:paraId="79F186F7" w14:textId="77777777" w:rsidTr="006B5CBB">
        <w:trPr>
          <w:cantSplit/>
          <w:tblHeader/>
          <w:jc w:val="center"/>
        </w:trPr>
        <w:tc>
          <w:tcPr>
            <w:tcW w:w="360" w:type="dxa"/>
            <w:shd w:val="clear" w:color="auto" w:fill="E6E6E6"/>
          </w:tcPr>
          <w:p w14:paraId="697CBF00" w14:textId="77777777" w:rsidR="00E379A6" w:rsidRDefault="000F5220">
            <w:pPr>
              <w:pStyle w:val="TableHead"/>
            </w:pPr>
            <w:r>
              <w:t>Code</w:t>
            </w:r>
          </w:p>
        </w:tc>
        <w:tc>
          <w:tcPr>
            <w:tcW w:w="360" w:type="dxa"/>
            <w:shd w:val="clear" w:color="auto" w:fill="E6E6E6"/>
          </w:tcPr>
          <w:p w14:paraId="71B84FCB" w14:textId="77777777" w:rsidR="00E379A6" w:rsidRDefault="000F5220">
            <w:pPr>
              <w:pStyle w:val="TableHead"/>
            </w:pPr>
            <w:r>
              <w:t>Code System</w:t>
            </w:r>
          </w:p>
        </w:tc>
        <w:tc>
          <w:tcPr>
            <w:tcW w:w="360" w:type="dxa"/>
            <w:shd w:val="clear" w:color="auto" w:fill="E6E6E6"/>
          </w:tcPr>
          <w:p w14:paraId="46DA150F" w14:textId="77777777" w:rsidR="00E379A6" w:rsidRDefault="000F5220">
            <w:pPr>
              <w:pStyle w:val="TableHead"/>
            </w:pPr>
            <w:r>
              <w:t>Code System OID</w:t>
            </w:r>
          </w:p>
        </w:tc>
        <w:tc>
          <w:tcPr>
            <w:tcW w:w="360" w:type="dxa"/>
            <w:shd w:val="clear" w:color="auto" w:fill="E6E6E6"/>
          </w:tcPr>
          <w:p w14:paraId="3766B319" w14:textId="77777777" w:rsidR="00E379A6" w:rsidRDefault="000F5220">
            <w:pPr>
              <w:pStyle w:val="TableHead"/>
            </w:pPr>
            <w:r>
              <w:t>Print Name</w:t>
            </w:r>
          </w:p>
        </w:tc>
      </w:tr>
      <w:tr w:rsidR="00E379A6" w14:paraId="282D9AD9" w14:textId="77777777" w:rsidTr="006B5CBB">
        <w:trPr>
          <w:cantSplit/>
          <w:jc w:val="center"/>
        </w:trPr>
        <w:tc>
          <w:tcPr>
            <w:tcW w:w="360" w:type="dxa"/>
          </w:tcPr>
          <w:p w14:paraId="41D3BD79" w14:textId="77777777" w:rsidR="00E379A6" w:rsidRDefault="000F5220">
            <w:pPr>
              <w:pStyle w:val="TableText"/>
            </w:pPr>
            <w:r>
              <w:t>2319-2</w:t>
            </w:r>
          </w:p>
        </w:tc>
        <w:tc>
          <w:tcPr>
            <w:tcW w:w="360" w:type="dxa"/>
          </w:tcPr>
          <w:p w14:paraId="73189BA7" w14:textId="77777777" w:rsidR="00E379A6" w:rsidRDefault="000F5220">
            <w:pPr>
              <w:pStyle w:val="TableText"/>
            </w:pPr>
            <w:r>
              <w:t>cdcNHSN</w:t>
            </w:r>
          </w:p>
        </w:tc>
        <w:tc>
          <w:tcPr>
            <w:tcW w:w="360" w:type="dxa"/>
          </w:tcPr>
          <w:p w14:paraId="12184790" w14:textId="77777777" w:rsidR="00E379A6" w:rsidRDefault="000F5220">
            <w:pPr>
              <w:pStyle w:val="TableText"/>
            </w:pPr>
            <w:r>
              <w:t>urn:oid:2.16.840.1.113883.6.277</w:t>
            </w:r>
          </w:p>
        </w:tc>
        <w:tc>
          <w:tcPr>
            <w:tcW w:w="360" w:type="dxa"/>
          </w:tcPr>
          <w:p w14:paraId="487E1662" w14:textId="77777777" w:rsidR="00E379A6" w:rsidRDefault="000F5220">
            <w:pPr>
              <w:pStyle w:val="TableText"/>
            </w:pPr>
            <w:r>
              <w:t>Vascular access</w:t>
            </w:r>
          </w:p>
        </w:tc>
      </w:tr>
      <w:tr w:rsidR="00E379A6" w14:paraId="7E3D0588" w14:textId="77777777" w:rsidTr="006B5CBB">
        <w:trPr>
          <w:cantSplit/>
          <w:jc w:val="center"/>
        </w:trPr>
        <w:tc>
          <w:tcPr>
            <w:tcW w:w="360" w:type="dxa"/>
          </w:tcPr>
          <w:p w14:paraId="789A4A39" w14:textId="77777777" w:rsidR="00E379A6" w:rsidRDefault="000F5220">
            <w:pPr>
              <w:pStyle w:val="TableText"/>
            </w:pPr>
            <w:r>
              <w:t>2303-6</w:t>
            </w:r>
          </w:p>
        </w:tc>
        <w:tc>
          <w:tcPr>
            <w:tcW w:w="360" w:type="dxa"/>
          </w:tcPr>
          <w:p w14:paraId="521E7347" w14:textId="77777777" w:rsidR="00E379A6" w:rsidRDefault="000F5220">
            <w:pPr>
              <w:pStyle w:val="TableText"/>
            </w:pPr>
            <w:r>
              <w:t>cdcNHSN</w:t>
            </w:r>
          </w:p>
        </w:tc>
        <w:tc>
          <w:tcPr>
            <w:tcW w:w="360" w:type="dxa"/>
          </w:tcPr>
          <w:p w14:paraId="75394D52" w14:textId="77777777" w:rsidR="00E379A6" w:rsidRDefault="000F5220">
            <w:pPr>
              <w:pStyle w:val="TableText"/>
            </w:pPr>
            <w:r>
              <w:t>urn:oid:2.16.840.1.113883.6.277</w:t>
            </w:r>
          </w:p>
        </w:tc>
        <w:tc>
          <w:tcPr>
            <w:tcW w:w="360" w:type="dxa"/>
          </w:tcPr>
          <w:p w14:paraId="32583D86" w14:textId="77777777" w:rsidR="00E379A6" w:rsidRDefault="000F5220">
            <w:pPr>
              <w:pStyle w:val="TableText"/>
            </w:pPr>
            <w:r>
              <w:t>Contaminant</w:t>
            </w:r>
          </w:p>
        </w:tc>
      </w:tr>
    </w:tbl>
    <w:p w14:paraId="060A3A08" w14:textId="77777777" w:rsidR="00E379A6" w:rsidRDefault="00E379A6">
      <w:pPr>
        <w:pStyle w:val="BodyText"/>
      </w:pPr>
    </w:p>
    <w:p w14:paraId="5160EFB1" w14:textId="14A12BE2" w:rsidR="00E379A6" w:rsidRDefault="000F5220">
      <w:pPr>
        <w:pStyle w:val="Caption"/>
        <w:ind w:left="130" w:right="115"/>
      </w:pPr>
      <w:bookmarkStart w:id="3560" w:name="_Toc491882439"/>
      <w:r>
        <w:lastRenderedPageBreak/>
        <w:t xml:space="preserve">Figure </w:t>
      </w:r>
      <w:r>
        <w:fldChar w:fldCharType="begin"/>
      </w:r>
      <w:r>
        <w:instrText>SEQ Figure \* ARABIC</w:instrText>
      </w:r>
      <w:r>
        <w:fldChar w:fldCharType="separate"/>
      </w:r>
      <w:r w:rsidR="00D90831">
        <w:t>161</w:t>
      </w:r>
      <w:r>
        <w:fldChar w:fldCharType="end"/>
      </w:r>
      <w:r>
        <w:t>: Suspected Source Observation Example</w:t>
      </w:r>
      <w:bookmarkEnd w:id="3560"/>
    </w:p>
    <w:p w14:paraId="0ED82847" w14:textId="77777777" w:rsidR="00E379A6" w:rsidRDefault="000F5220">
      <w:pPr>
        <w:pStyle w:val="Example"/>
        <w:ind w:left="130" w:right="115"/>
      </w:pPr>
      <w:r>
        <w:t>&lt;observation classCode="OBS" moodCode="EVN" negationInd="false"&gt;</w:t>
      </w:r>
    </w:p>
    <w:p w14:paraId="158DF081" w14:textId="77777777" w:rsidR="00E379A6" w:rsidRDefault="000F5220">
      <w:pPr>
        <w:pStyle w:val="Example"/>
        <w:ind w:left="130" w:right="115"/>
      </w:pPr>
      <w:r>
        <w:t xml:space="preserve">   &lt;!-- C-CDA Problem Observation templateId --&gt;</w:t>
      </w:r>
    </w:p>
    <w:p w14:paraId="01504DFF" w14:textId="77777777" w:rsidR="00E379A6" w:rsidRDefault="000F5220">
      <w:pPr>
        <w:pStyle w:val="Example"/>
        <w:ind w:left="130" w:right="115"/>
      </w:pPr>
      <w:r>
        <w:t xml:space="preserve">   &lt;templateId root="2.16.840.1.113883.10.20.22.4.4"/&gt;</w:t>
      </w:r>
    </w:p>
    <w:p w14:paraId="00CCEDE8" w14:textId="77777777" w:rsidR="00E379A6" w:rsidRDefault="000F5220">
      <w:pPr>
        <w:pStyle w:val="Example"/>
        <w:ind w:left="130" w:right="115"/>
      </w:pPr>
      <w:r>
        <w:t xml:space="preserve">   &lt;!-- HAI Suspected Source of Pathogen templateId --&gt;</w:t>
      </w:r>
    </w:p>
    <w:p w14:paraId="50CF8E96" w14:textId="77777777" w:rsidR="00E379A6" w:rsidRDefault="000F5220">
      <w:pPr>
        <w:pStyle w:val="Example"/>
        <w:ind w:left="130" w:right="115"/>
      </w:pPr>
      <w:r>
        <w:t xml:space="preserve">   &lt;templateId root="2.16.840.1.113883.10.20.5.6.168"/&gt;</w:t>
      </w:r>
    </w:p>
    <w:p w14:paraId="459DE366" w14:textId="77777777" w:rsidR="00E379A6" w:rsidRDefault="000F5220">
      <w:pPr>
        <w:pStyle w:val="Example"/>
        <w:ind w:left="130" w:right="115"/>
      </w:pPr>
      <w:r>
        <w:t xml:space="preserve">   &lt;id nullFlavor="NA"/&gt;   </w:t>
      </w:r>
    </w:p>
    <w:p w14:paraId="5529958C" w14:textId="77777777" w:rsidR="00E379A6" w:rsidRDefault="000F5220">
      <w:pPr>
        <w:pStyle w:val="Example"/>
        <w:ind w:left="130" w:right="115"/>
      </w:pPr>
      <w:r>
        <w:t xml:space="preserve">   &lt;code code="ASSERTION"</w:t>
      </w:r>
    </w:p>
    <w:p w14:paraId="375AFF5D" w14:textId="77777777" w:rsidR="00E379A6" w:rsidRDefault="000F5220">
      <w:pPr>
        <w:pStyle w:val="Example"/>
        <w:ind w:left="130" w:right="115"/>
      </w:pPr>
      <w:r>
        <w:t xml:space="preserve">         codeSystem="2.16.840.1.113883.5.4"/&gt;</w:t>
      </w:r>
    </w:p>
    <w:p w14:paraId="39037504" w14:textId="77777777" w:rsidR="00E379A6" w:rsidRDefault="000F5220">
      <w:pPr>
        <w:pStyle w:val="Example"/>
        <w:ind w:left="130" w:right="115"/>
      </w:pPr>
      <w:r>
        <w:t xml:space="preserve">   &lt;statusCode code="completed"/&gt;</w:t>
      </w:r>
    </w:p>
    <w:p w14:paraId="54ACF950" w14:textId="77777777" w:rsidR="00E379A6" w:rsidRDefault="000F5220">
      <w:pPr>
        <w:pStyle w:val="Example"/>
        <w:ind w:left="130" w:right="115"/>
      </w:pPr>
      <w:r>
        <w:t xml:space="preserve">   &lt;value xsi:type="CD" </w:t>
      </w:r>
    </w:p>
    <w:p w14:paraId="0AE54A42" w14:textId="77777777" w:rsidR="00E379A6" w:rsidRDefault="000F5220">
      <w:pPr>
        <w:pStyle w:val="Example"/>
        <w:ind w:left="130" w:right="115"/>
      </w:pPr>
      <w:r>
        <w:t xml:space="preserve">         codeSystem="2.16.840.1.113883.6.277"</w:t>
      </w:r>
    </w:p>
    <w:p w14:paraId="195E7170" w14:textId="77777777" w:rsidR="00E379A6" w:rsidRDefault="000F5220">
      <w:pPr>
        <w:pStyle w:val="Example"/>
        <w:ind w:left="130" w:right="115"/>
      </w:pPr>
      <w:r>
        <w:t xml:space="preserve">         codeSystemName="cdcNHSN" </w:t>
      </w:r>
    </w:p>
    <w:p w14:paraId="573296A6" w14:textId="77777777" w:rsidR="00E379A6" w:rsidRDefault="000F5220">
      <w:pPr>
        <w:pStyle w:val="Example"/>
        <w:ind w:left="130" w:right="115"/>
      </w:pPr>
      <w:r>
        <w:t xml:space="preserve">         code="2319-2" </w:t>
      </w:r>
    </w:p>
    <w:p w14:paraId="4ACA4AA7" w14:textId="77777777" w:rsidR="00E379A6" w:rsidRDefault="000F5220">
      <w:pPr>
        <w:pStyle w:val="Example"/>
        <w:ind w:left="130" w:right="115"/>
      </w:pPr>
      <w:r>
        <w:t xml:space="preserve">         displayName="Vascular access"/&gt;</w:t>
      </w:r>
    </w:p>
    <w:p w14:paraId="4D9EB52B" w14:textId="77777777" w:rsidR="00E379A6" w:rsidRDefault="000F5220">
      <w:pPr>
        <w:pStyle w:val="Example"/>
        <w:ind w:left="130" w:right="115"/>
      </w:pPr>
      <w:r>
        <w:t xml:space="preserve">   &lt;!-- Imputability = possible  (the "suspected" source) --&gt;</w:t>
      </w:r>
    </w:p>
    <w:p w14:paraId="5C991DEB" w14:textId="77777777" w:rsidR="00E379A6" w:rsidRDefault="000F5220">
      <w:pPr>
        <w:pStyle w:val="Example"/>
        <w:ind w:left="130" w:right="115"/>
      </w:pPr>
      <w:r>
        <w:t xml:space="preserve">   &lt;entryRelationship typeCode="COMP"&gt;</w:t>
      </w:r>
    </w:p>
    <w:p w14:paraId="791D9E67" w14:textId="77777777" w:rsidR="00E379A6" w:rsidRDefault="000F5220">
      <w:pPr>
        <w:pStyle w:val="Example"/>
        <w:ind w:left="130" w:right="115"/>
      </w:pPr>
      <w:r>
        <w:t xml:space="preserve">      &lt;observation classCode="OBS" moodCode="EVN" negationInd="false"&gt;</w:t>
      </w:r>
    </w:p>
    <w:p w14:paraId="0052D40D" w14:textId="77777777" w:rsidR="00E379A6" w:rsidRDefault="000F5220">
      <w:pPr>
        <w:pStyle w:val="Example"/>
        <w:ind w:left="130" w:right="115"/>
      </w:pPr>
      <w:r>
        <w:t xml:space="preserve">        &lt;!-- C-CDA Problem Observation templateId --&gt;</w:t>
      </w:r>
    </w:p>
    <w:p w14:paraId="049DA94E" w14:textId="77777777" w:rsidR="00E379A6" w:rsidRDefault="000F5220">
      <w:pPr>
        <w:pStyle w:val="Example"/>
        <w:ind w:left="130" w:right="115"/>
      </w:pPr>
      <w:r>
        <w:t xml:space="preserve">        &lt;templateId root="2.16.840.1.113883.10.20.22.4.4"/&gt;</w:t>
      </w:r>
    </w:p>
    <w:p w14:paraId="2F74B9C1" w14:textId="77777777" w:rsidR="00E379A6" w:rsidRDefault="000F5220">
      <w:pPr>
        <w:pStyle w:val="Example"/>
        <w:ind w:left="130" w:right="115"/>
      </w:pPr>
      <w:r>
        <w:t xml:space="preserve">        &lt;!-- HAI Imputability Observation --&gt;</w:t>
      </w:r>
    </w:p>
    <w:p w14:paraId="2C06ED9A" w14:textId="77777777" w:rsidR="00E379A6" w:rsidRDefault="000F5220">
      <w:pPr>
        <w:pStyle w:val="Example"/>
        <w:ind w:left="130" w:right="115"/>
      </w:pPr>
      <w:r>
        <w:t xml:space="preserve">        &lt;templateId root="2.16.840.1.113883.10.20.5.6.134"/&gt;</w:t>
      </w:r>
    </w:p>
    <w:p w14:paraId="20D6015B" w14:textId="77777777" w:rsidR="00E379A6" w:rsidRDefault="000F5220">
      <w:pPr>
        <w:pStyle w:val="Example"/>
        <w:ind w:left="130" w:right="115"/>
      </w:pPr>
      <w:r>
        <w:t xml:space="preserve">        &lt;id nullFlavor="NA"/&gt;</w:t>
      </w:r>
    </w:p>
    <w:p w14:paraId="4CFEB811" w14:textId="77777777" w:rsidR="00E379A6" w:rsidRDefault="000F5220">
      <w:pPr>
        <w:pStyle w:val="Example"/>
        <w:ind w:left="130" w:right="115"/>
      </w:pPr>
      <w:r>
        <w:t xml:space="preserve">        &lt;code codeSystem="2.16.840.1.113883.6.277"</w:t>
      </w:r>
    </w:p>
    <w:p w14:paraId="62E8489E" w14:textId="77777777" w:rsidR="00E379A6" w:rsidRDefault="000F5220">
      <w:pPr>
        <w:pStyle w:val="Example"/>
        <w:ind w:left="130" w:right="115"/>
      </w:pPr>
      <w:r>
        <w:t xml:space="preserve">              codeSystemName="cdcNHSN"</w:t>
      </w:r>
    </w:p>
    <w:p w14:paraId="0436AEDE" w14:textId="77777777" w:rsidR="00E379A6" w:rsidRDefault="000F5220">
      <w:pPr>
        <w:pStyle w:val="Example"/>
        <w:ind w:left="130" w:right="115"/>
      </w:pPr>
      <w:r>
        <w:t xml:space="preserve">              code="2307-7"</w:t>
      </w:r>
    </w:p>
    <w:p w14:paraId="40DF297B" w14:textId="77777777" w:rsidR="00E379A6" w:rsidRDefault="000F5220">
      <w:pPr>
        <w:pStyle w:val="Example"/>
        <w:ind w:left="130" w:right="115"/>
      </w:pPr>
      <w:r>
        <w:t xml:space="preserve">              displayName="Imputability of positive blood culture </w:t>
      </w:r>
    </w:p>
    <w:p w14:paraId="4C471B51" w14:textId="77777777" w:rsidR="00E379A6" w:rsidRDefault="000F5220">
      <w:pPr>
        <w:pStyle w:val="Example"/>
        <w:ind w:left="130" w:right="115"/>
      </w:pPr>
      <w:r>
        <w:t xml:space="preserve">                           to the suspected source"/&gt;</w:t>
      </w:r>
    </w:p>
    <w:p w14:paraId="5EEFBEC7" w14:textId="77777777" w:rsidR="00E379A6" w:rsidRDefault="000F5220">
      <w:pPr>
        <w:pStyle w:val="Example"/>
        <w:ind w:left="130" w:right="115"/>
      </w:pPr>
      <w:r>
        <w:t xml:space="preserve">        &lt;statusCode code="completed"/&gt;</w:t>
      </w:r>
    </w:p>
    <w:p w14:paraId="2E76B5A8" w14:textId="77777777" w:rsidR="00E379A6" w:rsidRDefault="000F5220">
      <w:pPr>
        <w:pStyle w:val="Example"/>
        <w:ind w:left="130" w:right="115"/>
      </w:pPr>
      <w:r>
        <w:t xml:space="preserve">        &lt;value xsi:type="CD"</w:t>
      </w:r>
    </w:p>
    <w:p w14:paraId="1B23ADF3" w14:textId="77777777" w:rsidR="00E379A6" w:rsidRDefault="000F5220">
      <w:pPr>
        <w:pStyle w:val="Example"/>
        <w:ind w:left="130" w:right="115"/>
      </w:pPr>
      <w:r>
        <w:t xml:space="preserve">               codeSystem="2.16.840.1.113883.6.96"</w:t>
      </w:r>
    </w:p>
    <w:p w14:paraId="42D4F46E" w14:textId="77777777" w:rsidR="00E379A6" w:rsidRDefault="000F5220">
      <w:pPr>
        <w:pStyle w:val="Example"/>
        <w:ind w:left="130" w:right="115"/>
      </w:pPr>
      <w:r>
        <w:t xml:space="preserve">               codeSystemName="SNOMED CT"</w:t>
      </w:r>
    </w:p>
    <w:p w14:paraId="7EB1FFCA" w14:textId="77777777" w:rsidR="00E379A6" w:rsidRDefault="000F5220">
      <w:pPr>
        <w:pStyle w:val="Example"/>
        <w:ind w:left="130" w:right="115"/>
      </w:pPr>
      <w:r>
        <w:t xml:space="preserve">               code="60022001"</w:t>
      </w:r>
    </w:p>
    <w:p w14:paraId="0DAEF4CD" w14:textId="77777777" w:rsidR="00E379A6" w:rsidRDefault="000F5220">
      <w:pPr>
        <w:pStyle w:val="Example"/>
        <w:ind w:left="130" w:right="115"/>
      </w:pPr>
      <w:r>
        <w:t xml:space="preserve">               displayName="Possible"/&gt;</w:t>
      </w:r>
    </w:p>
    <w:p w14:paraId="0BF21F3D" w14:textId="77777777" w:rsidR="00E379A6" w:rsidRDefault="000F5220">
      <w:pPr>
        <w:pStyle w:val="Example"/>
        <w:ind w:left="130" w:right="115"/>
      </w:pPr>
      <w:r>
        <w:t xml:space="preserve">      &lt;/observation&gt;</w:t>
      </w:r>
    </w:p>
    <w:p w14:paraId="62A51491" w14:textId="77777777" w:rsidR="00E379A6" w:rsidRDefault="000F5220">
      <w:pPr>
        <w:pStyle w:val="Example"/>
        <w:ind w:left="130" w:right="115"/>
      </w:pPr>
      <w:r>
        <w:t xml:space="preserve">   &lt;/entryRelationship&gt;</w:t>
      </w:r>
    </w:p>
    <w:p w14:paraId="7212DB5C" w14:textId="77777777" w:rsidR="00E379A6" w:rsidRDefault="000F5220">
      <w:pPr>
        <w:pStyle w:val="Example"/>
        <w:ind w:left="130" w:right="115"/>
      </w:pPr>
      <w:r>
        <w:t xml:space="preserve"> &lt;/observation&gt;</w:t>
      </w:r>
    </w:p>
    <w:p w14:paraId="58764CB6" w14:textId="77777777" w:rsidR="00E379A6" w:rsidRDefault="00E379A6">
      <w:pPr>
        <w:pStyle w:val="BodyText"/>
      </w:pPr>
    </w:p>
    <w:p w14:paraId="4D69B85C" w14:textId="77777777" w:rsidR="00E379A6" w:rsidRDefault="000F5220">
      <w:pPr>
        <w:pStyle w:val="Heading2nospace"/>
      </w:pPr>
      <w:bookmarkStart w:id="3561" w:name="_Toc491882251"/>
      <w:r>
        <w:t>T</w:t>
      </w:r>
      <w:bookmarkStart w:id="3562" w:name="E_Transient_Patient_Observation"/>
      <w:bookmarkEnd w:id="3562"/>
      <w:r>
        <w:t>ransient Patient Observation</w:t>
      </w:r>
      <w:bookmarkEnd w:id="3561"/>
    </w:p>
    <w:p w14:paraId="6BD27DE2" w14:textId="77777777" w:rsidR="00E379A6" w:rsidRDefault="000F5220">
      <w:pPr>
        <w:pStyle w:val="BracketData"/>
      </w:pPr>
      <w:r>
        <w:t>[observation: identifier urn:oid:2.16.840.1.113883.10.20.5.6.169 (closed)]</w:t>
      </w:r>
    </w:p>
    <w:p w14:paraId="0534267D" w14:textId="77777777" w:rsidR="00E379A6" w:rsidRDefault="000F5220">
      <w:pPr>
        <w:pStyle w:val="BracketData"/>
      </w:pPr>
      <w:r>
        <w:t>Published as part of NHSN Healthcare Associated Infection (HAI) Reports Release 1 - US Realm</w:t>
      </w:r>
    </w:p>
    <w:p w14:paraId="3CB545BA" w14:textId="2704458D" w:rsidR="00E379A6" w:rsidRDefault="000F5220">
      <w:pPr>
        <w:pStyle w:val="Caption"/>
      </w:pPr>
      <w:bookmarkStart w:id="3563" w:name="_Toc491882838"/>
      <w:r>
        <w:t xml:space="preserve">Table </w:t>
      </w:r>
      <w:r>
        <w:fldChar w:fldCharType="begin"/>
      </w:r>
      <w:r>
        <w:instrText>SEQ Table \* ARABIC</w:instrText>
      </w:r>
      <w:r>
        <w:fldChar w:fldCharType="separate"/>
      </w:r>
      <w:r w:rsidR="00D90831">
        <w:t>392</w:t>
      </w:r>
      <w:r>
        <w:fldChar w:fldCharType="end"/>
      </w:r>
      <w:r>
        <w:t>: Transient Patient Observation Contexts</w:t>
      </w:r>
      <w:bookmarkEnd w:id="35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2: Transient Patient Observation Contexts"/>
        <w:tblDescription w:val="Table 392: Transient Patient Observation Contexts"/>
      </w:tblPr>
      <w:tblGrid>
        <w:gridCol w:w="5040"/>
        <w:gridCol w:w="5040"/>
      </w:tblGrid>
      <w:tr w:rsidR="00E379A6" w14:paraId="758EBBF5" w14:textId="77777777" w:rsidTr="006B5CBB">
        <w:trPr>
          <w:cantSplit/>
          <w:tblHeader/>
          <w:jc w:val="center"/>
        </w:trPr>
        <w:tc>
          <w:tcPr>
            <w:tcW w:w="360" w:type="dxa"/>
            <w:shd w:val="clear" w:color="auto" w:fill="E6E6E6"/>
          </w:tcPr>
          <w:p w14:paraId="1140D2E1" w14:textId="77777777" w:rsidR="00E379A6" w:rsidRDefault="000F5220">
            <w:pPr>
              <w:pStyle w:val="TableHead"/>
            </w:pPr>
            <w:r>
              <w:t>Contained By:</w:t>
            </w:r>
          </w:p>
        </w:tc>
        <w:tc>
          <w:tcPr>
            <w:tcW w:w="360" w:type="dxa"/>
            <w:shd w:val="clear" w:color="auto" w:fill="E6E6E6"/>
          </w:tcPr>
          <w:p w14:paraId="7EE6C133" w14:textId="77777777" w:rsidR="00E379A6" w:rsidRDefault="000F5220">
            <w:pPr>
              <w:pStyle w:val="TableHead"/>
            </w:pPr>
            <w:r>
              <w:t>Contains:</w:t>
            </w:r>
          </w:p>
        </w:tc>
      </w:tr>
      <w:tr w:rsidR="00E379A6" w14:paraId="790DB05D" w14:textId="77777777" w:rsidTr="006B5CBB">
        <w:trPr>
          <w:cantSplit/>
          <w:jc w:val="center"/>
        </w:trPr>
        <w:tc>
          <w:tcPr>
            <w:tcW w:w="360" w:type="dxa"/>
          </w:tcPr>
          <w:p w14:paraId="7FCD9EB6" w14:textId="4775A6D6" w:rsidR="00E379A6" w:rsidRDefault="0051287C">
            <w:pPr>
              <w:pStyle w:val="TableText"/>
            </w:pPr>
            <w:hyperlink w:anchor="E_Dialysis_Patient_Observation">
              <w:r w:rsidR="000F5220">
                <w:rPr>
                  <w:rStyle w:val="HyperlinkText9pt"/>
                </w:rPr>
                <w:t>Dialysis Patient Observation</w:t>
              </w:r>
            </w:hyperlink>
            <w:r w:rsidR="000F5220">
              <w:t xml:space="preserve"> (required)</w:t>
            </w:r>
          </w:p>
        </w:tc>
        <w:tc>
          <w:tcPr>
            <w:tcW w:w="360" w:type="dxa"/>
          </w:tcPr>
          <w:p w14:paraId="0E4E9DF0" w14:textId="77777777" w:rsidR="00E379A6" w:rsidRDefault="00E379A6"/>
        </w:tc>
      </w:tr>
    </w:tbl>
    <w:p w14:paraId="1D33D81F" w14:textId="77777777" w:rsidR="00E379A6" w:rsidRDefault="00E379A6">
      <w:pPr>
        <w:pStyle w:val="BodyText"/>
      </w:pPr>
    </w:p>
    <w:p w14:paraId="68F6EC4F" w14:textId="77777777" w:rsidR="00E379A6" w:rsidRDefault="000F5220">
      <w:pPr>
        <w:pStyle w:val="BodyText"/>
      </w:pPr>
      <w:r>
        <w:t>This observation records whether the service location submitting the report is the location where the patient is usually seen. It is used in the Evidence of Infection (Dialysis) Report.</w:t>
      </w:r>
    </w:p>
    <w:p w14:paraId="63D484BD" w14:textId="77777777" w:rsidR="00E379A6" w:rsidRDefault="000F5220">
      <w:pPr>
        <w:pStyle w:val="BodyText"/>
      </w:pPr>
      <w:r>
        <w:lastRenderedPageBreak/>
        <w:t>When the service location is not the location where the patient is usually seen, set the value of @negationInd to false. When the service location is the location where the patient is usually seen, set the value of @negationInd to true.</w:t>
      </w:r>
    </w:p>
    <w:p w14:paraId="6AF53208" w14:textId="49CAC001" w:rsidR="00E379A6" w:rsidRDefault="000F5220">
      <w:pPr>
        <w:pStyle w:val="Caption"/>
      </w:pPr>
      <w:bookmarkStart w:id="3564" w:name="_Toc491882839"/>
      <w:r>
        <w:t xml:space="preserve">Table </w:t>
      </w:r>
      <w:r>
        <w:fldChar w:fldCharType="begin"/>
      </w:r>
      <w:r>
        <w:instrText>SEQ Table \* ARABIC</w:instrText>
      </w:r>
      <w:r>
        <w:fldChar w:fldCharType="separate"/>
      </w:r>
      <w:r w:rsidR="00D90831">
        <w:t>393</w:t>
      </w:r>
      <w:r>
        <w:fldChar w:fldCharType="end"/>
      </w:r>
      <w:r>
        <w:t>: Transient Patient Observation Constraints Overview</w:t>
      </w:r>
      <w:bookmarkEnd w:id="3564"/>
    </w:p>
    <w:tbl>
      <w:tblPr>
        <w:tblStyle w:val="TableGrid"/>
        <w:tblW w:w="10080" w:type="dxa"/>
        <w:jc w:val="center"/>
        <w:tblLayout w:type="fixed"/>
        <w:tblLook w:val="02A0" w:firstRow="1" w:lastRow="0" w:firstColumn="1" w:lastColumn="0" w:noHBand="1" w:noVBand="0"/>
        <w:tblCaption w:val="Table 393: Transient Patient Observation Constraints Overview"/>
        <w:tblDescription w:val="Table 393: Transient Patient Observation Constraints Overview"/>
      </w:tblPr>
      <w:tblGrid>
        <w:gridCol w:w="3498"/>
        <w:gridCol w:w="731"/>
        <w:gridCol w:w="877"/>
        <w:gridCol w:w="877"/>
        <w:gridCol w:w="877"/>
        <w:gridCol w:w="3220"/>
      </w:tblGrid>
      <w:tr w:rsidR="00E379A6" w14:paraId="216767EA" w14:textId="77777777" w:rsidTr="006B5CBB">
        <w:trPr>
          <w:cantSplit/>
          <w:tblHeader/>
          <w:jc w:val="center"/>
        </w:trPr>
        <w:tc>
          <w:tcPr>
            <w:tcW w:w="0" w:type="dxa"/>
            <w:shd w:val="clear" w:color="auto" w:fill="E6E6E6"/>
            <w:noWrap/>
          </w:tcPr>
          <w:p w14:paraId="5B8D41E9" w14:textId="77777777" w:rsidR="00E379A6" w:rsidRDefault="000F5220">
            <w:pPr>
              <w:pStyle w:val="TableHead"/>
            </w:pPr>
            <w:r>
              <w:t>XPath</w:t>
            </w:r>
          </w:p>
        </w:tc>
        <w:tc>
          <w:tcPr>
            <w:tcW w:w="720" w:type="dxa"/>
            <w:shd w:val="clear" w:color="auto" w:fill="E6E6E6"/>
            <w:noWrap/>
          </w:tcPr>
          <w:p w14:paraId="55265BCA" w14:textId="77777777" w:rsidR="00E379A6" w:rsidRDefault="000F5220">
            <w:pPr>
              <w:pStyle w:val="TableHead"/>
            </w:pPr>
            <w:r>
              <w:t>Card.</w:t>
            </w:r>
          </w:p>
        </w:tc>
        <w:tc>
          <w:tcPr>
            <w:tcW w:w="864" w:type="dxa"/>
            <w:shd w:val="clear" w:color="auto" w:fill="E6E6E6"/>
            <w:noWrap/>
          </w:tcPr>
          <w:p w14:paraId="3B9C2D8C" w14:textId="77777777" w:rsidR="00E379A6" w:rsidRDefault="000F5220">
            <w:pPr>
              <w:pStyle w:val="TableHead"/>
            </w:pPr>
            <w:r>
              <w:t>Verb</w:t>
            </w:r>
          </w:p>
        </w:tc>
        <w:tc>
          <w:tcPr>
            <w:tcW w:w="864" w:type="dxa"/>
            <w:shd w:val="clear" w:color="auto" w:fill="E6E6E6"/>
            <w:noWrap/>
          </w:tcPr>
          <w:p w14:paraId="718C338A" w14:textId="77777777" w:rsidR="00E379A6" w:rsidRDefault="000F5220">
            <w:pPr>
              <w:pStyle w:val="TableHead"/>
            </w:pPr>
            <w:r>
              <w:t>Data Type</w:t>
            </w:r>
          </w:p>
        </w:tc>
        <w:tc>
          <w:tcPr>
            <w:tcW w:w="864" w:type="dxa"/>
            <w:shd w:val="clear" w:color="auto" w:fill="E6E6E6"/>
            <w:noWrap/>
          </w:tcPr>
          <w:p w14:paraId="2AA2339D" w14:textId="77777777" w:rsidR="00E379A6" w:rsidRDefault="000F5220">
            <w:pPr>
              <w:pStyle w:val="TableHead"/>
            </w:pPr>
            <w:r>
              <w:t>CONF#</w:t>
            </w:r>
          </w:p>
        </w:tc>
        <w:tc>
          <w:tcPr>
            <w:tcW w:w="864" w:type="dxa"/>
            <w:shd w:val="clear" w:color="auto" w:fill="E6E6E6"/>
            <w:noWrap/>
          </w:tcPr>
          <w:p w14:paraId="2BA2D8E4" w14:textId="77777777" w:rsidR="00E379A6" w:rsidRDefault="000F5220">
            <w:pPr>
              <w:pStyle w:val="TableHead"/>
            </w:pPr>
            <w:r>
              <w:t>Value</w:t>
            </w:r>
          </w:p>
        </w:tc>
      </w:tr>
      <w:tr w:rsidR="00E379A6" w14:paraId="7F841A6B" w14:textId="77777777" w:rsidTr="006B5CBB">
        <w:trPr>
          <w:cantSplit/>
          <w:jc w:val="center"/>
        </w:trPr>
        <w:tc>
          <w:tcPr>
            <w:tcW w:w="9928" w:type="dxa"/>
            <w:gridSpan w:val="6"/>
          </w:tcPr>
          <w:p w14:paraId="170A419E" w14:textId="77777777" w:rsidR="00E379A6" w:rsidRDefault="000F5220">
            <w:pPr>
              <w:pStyle w:val="TableText"/>
            </w:pPr>
            <w:r>
              <w:t>observation (identifier: urn:oid:2.16.840.1.113883.10.20.5.6.169)</w:t>
            </w:r>
          </w:p>
        </w:tc>
      </w:tr>
      <w:tr w:rsidR="00E379A6" w14:paraId="59D6BF63" w14:textId="77777777" w:rsidTr="006B5CBB">
        <w:trPr>
          <w:cantSplit/>
          <w:jc w:val="center"/>
        </w:trPr>
        <w:tc>
          <w:tcPr>
            <w:tcW w:w="3445" w:type="dxa"/>
          </w:tcPr>
          <w:p w14:paraId="09F67AC7" w14:textId="77777777" w:rsidR="00E379A6" w:rsidRDefault="000F5220">
            <w:pPr>
              <w:pStyle w:val="TableText"/>
            </w:pPr>
            <w:r>
              <w:tab/>
              <w:t>@classCode</w:t>
            </w:r>
          </w:p>
        </w:tc>
        <w:tc>
          <w:tcPr>
            <w:tcW w:w="720" w:type="dxa"/>
          </w:tcPr>
          <w:p w14:paraId="4FD0DA2A" w14:textId="77777777" w:rsidR="00E379A6" w:rsidRDefault="000F5220">
            <w:pPr>
              <w:pStyle w:val="TableText"/>
            </w:pPr>
            <w:r>
              <w:t>1..1</w:t>
            </w:r>
          </w:p>
        </w:tc>
        <w:tc>
          <w:tcPr>
            <w:tcW w:w="864" w:type="dxa"/>
          </w:tcPr>
          <w:p w14:paraId="1A4E6E1A" w14:textId="77777777" w:rsidR="00E379A6" w:rsidRDefault="000F5220">
            <w:pPr>
              <w:pStyle w:val="TableText"/>
            </w:pPr>
            <w:r>
              <w:t>SHALL</w:t>
            </w:r>
          </w:p>
        </w:tc>
        <w:tc>
          <w:tcPr>
            <w:tcW w:w="864" w:type="dxa"/>
          </w:tcPr>
          <w:p w14:paraId="4DE2A40D" w14:textId="77777777" w:rsidR="00E379A6" w:rsidRDefault="00E379A6">
            <w:pPr>
              <w:pStyle w:val="TableText"/>
            </w:pPr>
          </w:p>
        </w:tc>
        <w:tc>
          <w:tcPr>
            <w:tcW w:w="864" w:type="dxa"/>
          </w:tcPr>
          <w:p w14:paraId="0ABC60F1" w14:textId="4F0B5D14" w:rsidR="00E379A6" w:rsidRDefault="0051287C">
            <w:pPr>
              <w:pStyle w:val="TableText"/>
            </w:pPr>
            <w:hyperlink w:anchor="C_86-21451">
              <w:r w:rsidR="000F5220">
                <w:rPr>
                  <w:rStyle w:val="HyperlinkText9pt"/>
                </w:rPr>
                <w:t>86-21451</w:t>
              </w:r>
            </w:hyperlink>
          </w:p>
        </w:tc>
        <w:tc>
          <w:tcPr>
            <w:tcW w:w="3171" w:type="dxa"/>
          </w:tcPr>
          <w:p w14:paraId="77DFA556" w14:textId="77777777" w:rsidR="00E379A6" w:rsidRDefault="000F5220">
            <w:pPr>
              <w:pStyle w:val="TableText"/>
            </w:pPr>
            <w:r>
              <w:t>urn:oid:2.16.840.1.113883.5.6 (HL7ActClass) = OBS</w:t>
            </w:r>
          </w:p>
        </w:tc>
      </w:tr>
      <w:tr w:rsidR="00E379A6" w14:paraId="111379AD" w14:textId="77777777" w:rsidTr="006B5CBB">
        <w:trPr>
          <w:cantSplit/>
          <w:jc w:val="center"/>
        </w:trPr>
        <w:tc>
          <w:tcPr>
            <w:tcW w:w="3445" w:type="dxa"/>
          </w:tcPr>
          <w:p w14:paraId="1E792F94" w14:textId="77777777" w:rsidR="00E379A6" w:rsidRDefault="000F5220">
            <w:pPr>
              <w:pStyle w:val="TableText"/>
            </w:pPr>
            <w:r>
              <w:tab/>
              <w:t>@moodCode</w:t>
            </w:r>
          </w:p>
        </w:tc>
        <w:tc>
          <w:tcPr>
            <w:tcW w:w="720" w:type="dxa"/>
          </w:tcPr>
          <w:p w14:paraId="2A2308D9" w14:textId="77777777" w:rsidR="00E379A6" w:rsidRDefault="000F5220">
            <w:pPr>
              <w:pStyle w:val="TableText"/>
            </w:pPr>
            <w:r>
              <w:t>1..1</w:t>
            </w:r>
          </w:p>
        </w:tc>
        <w:tc>
          <w:tcPr>
            <w:tcW w:w="864" w:type="dxa"/>
          </w:tcPr>
          <w:p w14:paraId="1D173CA2" w14:textId="77777777" w:rsidR="00E379A6" w:rsidRDefault="000F5220">
            <w:pPr>
              <w:pStyle w:val="TableText"/>
            </w:pPr>
            <w:r>
              <w:t>SHALL</w:t>
            </w:r>
          </w:p>
        </w:tc>
        <w:tc>
          <w:tcPr>
            <w:tcW w:w="864" w:type="dxa"/>
          </w:tcPr>
          <w:p w14:paraId="1F7DD77D" w14:textId="77777777" w:rsidR="00E379A6" w:rsidRDefault="00E379A6">
            <w:pPr>
              <w:pStyle w:val="TableText"/>
            </w:pPr>
          </w:p>
        </w:tc>
        <w:tc>
          <w:tcPr>
            <w:tcW w:w="864" w:type="dxa"/>
          </w:tcPr>
          <w:p w14:paraId="39C09893" w14:textId="01FE985E" w:rsidR="00E379A6" w:rsidRDefault="0051287C">
            <w:pPr>
              <w:pStyle w:val="TableText"/>
            </w:pPr>
            <w:hyperlink w:anchor="C_86-21452">
              <w:r w:rsidR="000F5220">
                <w:rPr>
                  <w:rStyle w:val="HyperlinkText9pt"/>
                </w:rPr>
                <w:t>86-21452</w:t>
              </w:r>
            </w:hyperlink>
          </w:p>
        </w:tc>
        <w:tc>
          <w:tcPr>
            <w:tcW w:w="3171" w:type="dxa"/>
          </w:tcPr>
          <w:p w14:paraId="2CAA01CA" w14:textId="77777777" w:rsidR="00E379A6" w:rsidRDefault="000F5220">
            <w:pPr>
              <w:pStyle w:val="TableText"/>
            </w:pPr>
            <w:r>
              <w:t>urn:oid:2.16.840.1.113883.5.1001 (ActMood) = EVN</w:t>
            </w:r>
          </w:p>
        </w:tc>
      </w:tr>
      <w:tr w:rsidR="00E379A6" w14:paraId="094A14B4" w14:textId="77777777" w:rsidTr="006B5CBB">
        <w:trPr>
          <w:cantSplit/>
          <w:jc w:val="center"/>
        </w:trPr>
        <w:tc>
          <w:tcPr>
            <w:tcW w:w="3445" w:type="dxa"/>
          </w:tcPr>
          <w:p w14:paraId="332FACC7" w14:textId="77777777" w:rsidR="00E379A6" w:rsidRDefault="000F5220">
            <w:pPr>
              <w:pStyle w:val="TableText"/>
            </w:pPr>
            <w:r>
              <w:tab/>
              <w:t>@negationInd</w:t>
            </w:r>
          </w:p>
        </w:tc>
        <w:tc>
          <w:tcPr>
            <w:tcW w:w="720" w:type="dxa"/>
          </w:tcPr>
          <w:p w14:paraId="47041A58" w14:textId="77777777" w:rsidR="00E379A6" w:rsidRDefault="000F5220">
            <w:pPr>
              <w:pStyle w:val="TableText"/>
            </w:pPr>
            <w:r>
              <w:t>1..1</w:t>
            </w:r>
          </w:p>
        </w:tc>
        <w:tc>
          <w:tcPr>
            <w:tcW w:w="864" w:type="dxa"/>
          </w:tcPr>
          <w:p w14:paraId="037389D3" w14:textId="77777777" w:rsidR="00E379A6" w:rsidRDefault="000F5220">
            <w:pPr>
              <w:pStyle w:val="TableText"/>
            </w:pPr>
            <w:r>
              <w:t>SHALL</w:t>
            </w:r>
          </w:p>
        </w:tc>
        <w:tc>
          <w:tcPr>
            <w:tcW w:w="864" w:type="dxa"/>
          </w:tcPr>
          <w:p w14:paraId="027B0DB1" w14:textId="77777777" w:rsidR="00E379A6" w:rsidRDefault="00E379A6">
            <w:pPr>
              <w:pStyle w:val="TableText"/>
            </w:pPr>
          </w:p>
        </w:tc>
        <w:tc>
          <w:tcPr>
            <w:tcW w:w="864" w:type="dxa"/>
          </w:tcPr>
          <w:p w14:paraId="45C8EEF5" w14:textId="1F28084C" w:rsidR="00E379A6" w:rsidRDefault="0051287C">
            <w:pPr>
              <w:pStyle w:val="TableText"/>
            </w:pPr>
            <w:hyperlink w:anchor="C_86-21453">
              <w:r w:rsidR="000F5220">
                <w:rPr>
                  <w:rStyle w:val="HyperlinkText9pt"/>
                </w:rPr>
                <w:t>86-21453</w:t>
              </w:r>
            </w:hyperlink>
          </w:p>
        </w:tc>
        <w:tc>
          <w:tcPr>
            <w:tcW w:w="3171" w:type="dxa"/>
          </w:tcPr>
          <w:p w14:paraId="4883F490" w14:textId="77777777" w:rsidR="00E379A6" w:rsidRDefault="00E379A6">
            <w:pPr>
              <w:pStyle w:val="TableText"/>
            </w:pPr>
          </w:p>
        </w:tc>
      </w:tr>
      <w:tr w:rsidR="00E379A6" w14:paraId="49D3825C" w14:textId="77777777" w:rsidTr="006B5CBB">
        <w:trPr>
          <w:cantSplit/>
          <w:jc w:val="center"/>
        </w:trPr>
        <w:tc>
          <w:tcPr>
            <w:tcW w:w="3445" w:type="dxa"/>
          </w:tcPr>
          <w:p w14:paraId="7A08EF71" w14:textId="77777777" w:rsidR="00E379A6" w:rsidRDefault="000F5220">
            <w:pPr>
              <w:pStyle w:val="TableText"/>
            </w:pPr>
            <w:r>
              <w:tab/>
              <w:t>templateId</w:t>
            </w:r>
          </w:p>
        </w:tc>
        <w:tc>
          <w:tcPr>
            <w:tcW w:w="720" w:type="dxa"/>
          </w:tcPr>
          <w:p w14:paraId="43D6A8C7" w14:textId="77777777" w:rsidR="00E379A6" w:rsidRDefault="000F5220">
            <w:pPr>
              <w:pStyle w:val="TableText"/>
            </w:pPr>
            <w:r>
              <w:t>1..1</w:t>
            </w:r>
          </w:p>
        </w:tc>
        <w:tc>
          <w:tcPr>
            <w:tcW w:w="864" w:type="dxa"/>
          </w:tcPr>
          <w:p w14:paraId="1D15B555" w14:textId="77777777" w:rsidR="00E379A6" w:rsidRDefault="000F5220">
            <w:pPr>
              <w:pStyle w:val="TableText"/>
            </w:pPr>
            <w:r>
              <w:t>SHALL</w:t>
            </w:r>
          </w:p>
        </w:tc>
        <w:tc>
          <w:tcPr>
            <w:tcW w:w="864" w:type="dxa"/>
          </w:tcPr>
          <w:p w14:paraId="64DA4BF4" w14:textId="77777777" w:rsidR="00E379A6" w:rsidRDefault="00E379A6">
            <w:pPr>
              <w:pStyle w:val="TableText"/>
            </w:pPr>
          </w:p>
        </w:tc>
        <w:tc>
          <w:tcPr>
            <w:tcW w:w="864" w:type="dxa"/>
          </w:tcPr>
          <w:p w14:paraId="25A0B3D2" w14:textId="5DD2FD4A" w:rsidR="00E379A6" w:rsidRDefault="0051287C">
            <w:pPr>
              <w:pStyle w:val="TableText"/>
            </w:pPr>
            <w:hyperlink w:anchor="C_86-28289">
              <w:r w:rsidR="000F5220">
                <w:rPr>
                  <w:rStyle w:val="HyperlinkText9pt"/>
                </w:rPr>
                <w:t>86-28289</w:t>
              </w:r>
            </w:hyperlink>
          </w:p>
        </w:tc>
        <w:tc>
          <w:tcPr>
            <w:tcW w:w="3171" w:type="dxa"/>
          </w:tcPr>
          <w:p w14:paraId="211F5383" w14:textId="77777777" w:rsidR="00E379A6" w:rsidRDefault="00E379A6">
            <w:pPr>
              <w:pStyle w:val="TableText"/>
            </w:pPr>
          </w:p>
        </w:tc>
      </w:tr>
      <w:tr w:rsidR="00E379A6" w14:paraId="0E37576B" w14:textId="77777777" w:rsidTr="006B5CBB">
        <w:trPr>
          <w:cantSplit/>
          <w:jc w:val="center"/>
        </w:trPr>
        <w:tc>
          <w:tcPr>
            <w:tcW w:w="3445" w:type="dxa"/>
          </w:tcPr>
          <w:p w14:paraId="523CDEFC" w14:textId="77777777" w:rsidR="00E379A6" w:rsidRDefault="000F5220">
            <w:pPr>
              <w:pStyle w:val="TableText"/>
            </w:pPr>
            <w:r>
              <w:tab/>
            </w:r>
            <w:r>
              <w:tab/>
              <w:t>@root</w:t>
            </w:r>
          </w:p>
        </w:tc>
        <w:tc>
          <w:tcPr>
            <w:tcW w:w="720" w:type="dxa"/>
          </w:tcPr>
          <w:p w14:paraId="0443420B" w14:textId="77777777" w:rsidR="00E379A6" w:rsidRDefault="000F5220">
            <w:pPr>
              <w:pStyle w:val="TableText"/>
            </w:pPr>
            <w:r>
              <w:t>1..1</w:t>
            </w:r>
          </w:p>
        </w:tc>
        <w:tc>
          <w:tcPr>
            <w:tcW w:w="864" w:type="dxa"/>
          </w:tcPr>
          <w:p w14:paraId="234940F7" w14:textId="77777777" w:rsidR="00E379A6" w:rsidRDefault="000F5220">
            <w:pPr>
              <w:pStyle w:val="TableText"/>
            </w:pPr>
            <w:r>
              <w:t>SHALL</w:t>
            </w:r>
          </w:p>
        </w:tc>
        <w:tc>
          <w:tcPr>
            <w:tcW w:w="864" w:type="dxa"/>
          </w:tcPr>
          <w:p w14:paraId="4C4E1A92" w14:textId="77777777" w:rsidR="00E379A6" w:rsidRDefault="00E379A6">
            <w:pPr>
              <w:pStyle w:val="TableText"/>
            </w:pPr>
          </w:p>
        </w:tc>
        <w:tc>
          <w:tcPr>
            <w:tcW w:w="864" w:type="dxa"/>
          </w:tcPr>
          <w:p w14:paraId="6B5E40E2" w14:textId="024BDAC6" w:rsidR="00E379A6" w:rsidRDefault="0051287C">
            <w:pPr>
              <w:pStyle w:val="TableText"/>
            </w:pPr>
            <w:hyperlink w:anchor="C_86-28290">
              <w:r w:rsidR="000F5220">
                <w:rPr>
                  <w:rStyle w:val="HyperlinkText9pt"/>
                </w:rPr>
                <w:t>86-28290</w:t>
              </w:r>
            </w:hyperlink>
          </w:p>
        </w:tc>
        <w:tc>
          <w:tcPr>
            <w:tcW w:w="3171" w:type="dxa"/>
          </w:tcPr>
          <w:p w14:paraId="19EC02E2" w14:textId="77777777" w:rsidR="00E379A6" w:rsidRDefault="000F5220">
            <w:pPr>
              <w:pStyle w:val="TableText"/>
            </w:pPr>
            <w:r>
              <w:t>2.16.840.1.113883.10.20.22.4.4</w:t>
            </w:r>
          </w:p>
        </w:tc>
      </w:tr>
      <w:tr w:rsidR="00E379A6" w14:paraId="6D199DC3" w14:textId="77777777" w:rsidTr="006B5CBB">
        <w:trPr>
          <w:cantSplit/>
          <w:jc w:val="center"/>
        </w:trPr>
        <w:tc>
          <w:tcPr>
            <w:tcW w:w="3445" w:type="dxa"/>
          </w:tcPr>
          <w:p w14:paraId="7C216A00" w14:textId="77777777" w:rsidR="00E379A6" w:rsidRDefault="000F5220">
            <w:pPr>
              <w:pStyle w:val="TableText"/>
            </w:pPr>
            <w:r>
              <w:tab/>
              <w:t>templateId</w:t>
            </w:r>
          </w:p>
        </w:tc>
        <w:tc>
          <w:tcPr>
            <w:tcW w:w="720" w:type="dxa"/>
          </w:tcPr>
          <w:p w14:paraId="28EC82CE" w14:textId="77777777" w:rsidR="00E379A6" w:rsidRDefault="000F5220">
            <w:pPr>
              <w:pStyle w:val="TableText"/>
            </w:pPr>
            <w:r>
              <w:t>1..1</w:t>
            </w:r>
          </w:p>
        </w:tc>
        <w:tc>
          <w:tcPr>
            <w:tcW w:w="864" w:type="dxa"/>
          </w:tcPr>
          <w:p w14:paraId="1462D59B" w14:textId="77777777" w:rsidR="00E379A6" w:rsidRDefault="000F5220">
            <w:pPr>
              <w:pStyle w:val="TableText"/>
            </w:pPr>
            <w:r>
              <w:t>SHALL</w:t>
            </w:r>
          </w:p>
        </w:tc>
        <w:tc>
          <w:tcPr>
            <w:tcW w:w="864" w:type="dxa"/>
          </w:tcPr>
          <w:p w14:paraId="2EA95AB3" w14:textId="77777777" w:rsidR="00E379A6" w:rsidRDefault="00E379A6">
            <w:pPr>
              <w:pStyle w:val="TableText"/>
            </w:pPr>
          </w:p>
        </w:tc>
        <w:tc>
          <w:tcPr>
            <w:tcW w:w="864" w:type="dxa"/>
          </w:tcPr>
          <w:p w14:paraId="32095221" w14:textId="33149E12" w:rsidR="00E379A6" w:rsidRDefault="0051287C">
            <w:pPr>
              <w:pStyle w:val="TableText"/>
            </w:pPr>
            <w:hyperlink w:anchor="C_86-22035">
              <w:r w:rsidR="000F5220">
                <w:rPr>
                  <w:rStyle w:val="HyperlinkText9pt"/>
                </w:rPr>
                <w:t>86-22035</w:t>
              </w:r>
            </w:hyperlink>
          </w:p>
        </w:tc>
        <w:tc>
          <w:tcPr>
            <w:tcW w:w="3171" w:type="dxa"/>
          </w:tcPr>
          <w:p w14:paraId="2AA0924F" w14:textId="77777777" w:rsidR="00E379A6" w:rsidRDefault="00E379A6">
            <w:pPr>
              <w:pStyle w:val="TableText"/>
            </w:pPr>
          </w:p>
        </w:tc>
      </w:tr>
      <w:tr w:rsidR="00E379A6" w14:paraId="1C849437" w14:textId="77777777" w:rsidTr="006B5CBB">
        <w:trPr>
          <w:cantSplit/>
          <w:jc w:val="center"/>
        </w:trPr>
        <w:tc>
          <w:tcPr>
            <w:tcW w:w="3445" w:type="dxa"/>
          </w:tcPr>
          <w:p w14:paraId="0AC64378" w14:textId="77777777" w:rsidR="00E379A6" w:rsidRDefault="000F5220">
            <w:pPr>
              <w:pStyle w:val="TableText"/>
            </w:pPr>
            <w:r>
              <w:tab/>
            </w:r>
            <w:r>
              <w:tab/>
              <w:t>@root</w:t>
            </w:r>
          </w:p>
        </w:tc>
        <w:tc>
          <w:tcPr>
            <w:tcW w:w="720" w:type="dxa"/>
          </w:tcPr>
          <w:p w14:paraId="73170F5C" w14:textId="77777777" w:rsidR="00E379A6" w:rsidRDefault="000F5220">
            <w:pPr>
              <w:pStyle w:val="TableText"/>
            </w:pPr>
            <w:r>
              <w:t>1..1</w:t>
            </w:r>
          </w:p>
        </w:tc>
        <w:tc>
          <w:tcPr>
            <w:tcW w:w="864" w:type="dxa"/>
          </w:tcPr>
          <w:p w14:paraId="56B5222C" w14:textId="77777777" w:rsidR="00E379A6" w:rsidRDefault="000F5220">
            <w:pPr>
              <w:pStyle w:val="TableText"/>
            </w:pPr>
            <w:r>
              <w:t>SHALL</w:t>
            </w:r>
          </w:p>
        </w:tc>
        <w:tc>
          <w:tcPr>
            <w:tcW w:w="864" w:type="dxa"/>
          </w:tcPr>
          <w:p w14:paraId="7DECE598" w14:textId="77777777" w:rsidR="00E379A6" w:rsidRDefault="00E379A6">
            <w:pPr>
              <w:pStyle w:val="TableText"/>
            </w:pPr>
          </w:p>
        </w:tc>
        <w:tc>
          <w:tcPr>
            <w:tcW w:w="864" w:type="dxa"/>
          </w:tcPr>
          <w:p w14:paraId="043102D7" w14:textId="3900DE9A" w:rsidR="00E379A6" w:rsidRDefault="0051287C">
            <w:pPr>
              <w:pStyle w:val="TableText"/>
            </w:pPr>
            <w:hyperlink w:anchor="C_86-22036">
              <w:r w:rsidR="000F5220">
                <w:rPr>
                  <w:rStyle w:val="HyperlinkText9pt"/>
                </w:rPr>
                <w:t>86-22036</w:t>
              </w:r>
            </w:hyperlink>
          </w:p>
        </w:tc>
        <w:tc>
          <w:tcPr>
            <w:tcW w:w="3171" w:type="dxa"/>
          </w:tcPr>
          <w:p w14:paraId="6746A714" w14:textId="77777777" w:rsidR="00E379A6" w:rsidRDefault="000F5220">
            <w:pPr>
              <w:pStyle w:val="TableText"/>
            </w:pPr>
            <w:r>
              <w:t>2.16.840.1.113883.10.20.5.6.169</w:t>
            </w:r>
          </w:p>
        </w:tc>
      </w:tr>
      <w:tr w:rsidR="00E379A6" w14:paraId="003D9318" w14:textId="77777777" w:rsidTr="006B5CBB">
        <w:trPr>
          <w:cantSplit/>
          <w:jc w:val="center"/>
        </w:trPr>
        <w:tc>
          <w:tcPr>
            <w:tcW w:w="3445" w:type="dxa"/>
          </w:tcPr>
          <w:p w14:paraId="2536D5AD" w14:textId="77777777" w:rsidR="00E379A6" w:rsidRDefault="000F5220">
            <w:pPr>
              <w:pStyle w:val="TableText"/>
            </w:pPr>
            <w:r>
              <w:tab/>
              <w:t>id</w:t>
            </w:r>
          </w:p>
        </w:tc>
        <w:tc>
          <w:tcPr>
            <w:tcW w:w="720" w:type="dxa"/>
          </w:tcPr>
          <w:p w14:paraId="43B02391" w14:textId="77777777" w:rsidR="00E379A6" w:rsidRDefault="000F5220">
            <w:pPr>
              <w:pStyle w:val="TableText"/>
            </w:pPr>
            <w:r>
              <w:t>1..1</w:t>
            </w:r>
          </w:p>
        </w:tc>
        <w:tc>
          <w:tcPr>
            <w:tcW w:w="864" w:type="dxa"/>
          </w:tcPr>
          <w:p w14:paraId="575143B9" w14:textId="77777777" w:rsidR="00E379A6" w:rsidRDefault="000F5220">
            <w:pPr>
              <w:pStyle w:val="TableText"/>
            </w:pPr>
            <w:r>
              <w:t>SHALL</w:t>
            </w:r>
          </w:p>
        </w:tc>
        <w:tc>
          <w:tcPr>
            <w:tcW w:w="864" w:type="dxa"/>
          </w:tcPr>
          <w:p w14:paraId="639FE613" w14:textId="77777777" w:rsidR="00E379A6" w:rsidRDefault="00E379A6">
            <w:pPr>
              <w:pStyle w:val="TableText"/>
            </w:pPr>
          </w:p>
        </w:tc>
        <w:tc>
          <w:tcPr>
            <w:tcW w:w="864" w:type="dxa"/>
          </w:tcPr>
          <w:p w14:paraId="084A46E4" w14:textId="71687E0D" w:rsidR="00E379A6" w:rsidRDefault="0051287C">
            <w:pPr>
              <w:pStyle w:val="TableText"/>
            </w:pPr>
            <w:hyperlink w:anchor="C_86-22737">
              <w:r w:rsidR="000F5220">
                <w:rPr>
                  <w:rStyle w:val="HyperlinkText9pt"/>
                </w:rPr>
                <w:t>86-22737</w:t>
              </w:r>
            </w:hyperlink>
          </w:p>
        </w:tc>
        <w:tc>
          <w:tcPr>
            <w:tcW w:w="3171" w:type="dxa"/>
          </w:tcPr>
          <w:p w14:paraId="248E4018" w14:textId="77777777" w:rsidR="00E379A6" w:rsidRDefault="00E379A6">
            <w:pPr>
              <w:pStyle w:val="TableText"/>
            </w:pPr>
          </w:p>
        </w:tc>
      </w:tr>
      <w:tr w:rsidR="00E379A6" w14:paraId="6C3B93A4" w14:textId="77777777" w:rsidTr="006B5CBB">
        <w:trPr>
          <w:cantSplit/>
          <w:jc w:val="center"/>
        </w:trPr>
        <w:tc>
          <w:tcPr>
            <w:tcW w:w="3445" w:type="dxa"/>
          </w:tcPr>
          <w:p w14:paraId="55409FF0" w14:textId="77777777" w:rsidR="00E379A6" w:rsidRDefault="000F5220">
            <w:pPr>
              <w:pStyle w:val="TableText"/>
            </w:pPr>
            <w:r>
              <w:tab/>
            </w:r>
            <w:r>
              <w:tab/>
              <w:t>@nullFlavor</w:t>
            </w:r>
          </w:p>
        </w:tc>
        <w:tc>
          <w:tcPr>
            <w:tcW w:w="720" w:type="dxa"/>
          </w:tcPr>
          <w:p w14:paraId="2B449813" w14:textId="77777777" w:rsidR="00E379A6" w:rsidRDefault="000F5220">
            <w:pPr>
              <w:pStyle w:val="TableText"/>
            </w:pPr>
            <w:r>
              <w:t>1..1</w:t>
            </w:r>
          </w:p>
        </w:tc>
        <w:tc>
          <w:tcPr>
            <w:tcW w:w="864" w:type="dxa"/>
          </w:tcPr>
          <w:p w14:paraId="018AE99F" w14:textId="77777777" w:rsidR="00E379A6" w:rsidRDefault="000F5220">
            <w:pPr>
              <w:pStyle w:val="TableText"/>
            </w:pPr>
            <w:r>
              <w:t>SHALL</w:t>
            </w:r>
          </w:p>
        </w:tc>
        <w:tc>
          <w:tcPr>
            <w:tcW w:w="864" w:type="dxa"/>
          </w:tcPr>
          <w:p w14:paraId="49312EA3" w14:textId="77777777" w:rsidR="00E379A6" w:rsidRDefault="00E379A6">
            <w:pPr>
              <w:pStyle w:val="TableText"/>
            </w:pPr>
          </w:p>
        </w:tc>
        <w:tc>
          <w:tcPr>
            <w:tcW w:w="864" w:type="dxa"/>
          </w:tcPr>
          <w:p w14:paraId="7ED6EDB1" w14:textId="50B8BD32" w:rsidR="00E379A6" w:rsidRDefault="0051287C">
            <w:pPr>
              <w:pStyle w:val="TableText"/>
            </w:pPr>
            <w:hyperlink w:anchor="C_86-22738">
              <w:r w:rsidR="000F5220">
                <w:rPr>
                  <w:rStyle w:val="HyperlinkText9pt"/>
                </w:rPr>
                <w:t>86-22738</w:t>
              </w:r>
            </w:hyperlink>
          </w:p>
        </w:tc>
        <w:tc>
          <w:tcPr>
            <w:tcW w:w="3171" w:type="dxa"/>
          </w:tcPr>
          <w:p w14:paraId="166999BD" w14:textId="77777777" w:rsidR="00E379A6" w:rsidRDefault="000F5220">
            <w:pPr>
              <w:pStyle w:val="TableText"/>
            </w:pPr>
            <w:r>
              <w:t>NA</w:t>
            </w:r>
          </w:p>
        </w:tc>
      </w:tr>
      <w:tr w:rsidR="00E379A6" w14:paraId="0AE0ADC8" w14:textId="77777777" w:rsidTr="006B5CBB">
        <w:trPr>
          <w:cantSplit/>
          <w:jc w:val="center"/>
        </w:trPr>
        <w:tc>
          <w:tcPr>
            <w:tcW w:w="3445" w:type="dxa"/>
          </w:tcPr>
          <w:p w14:paraId="449BEC52" w14:textId="77777777" w:rsidR="00E379A6" w:rsidRDefault="000F5220">
            <w:pPr>
              <w:pStyle w:val="TableText"/>
            </w:pPr>
            <w:r>
              <w:tab/>
              <w:t>code</w:t>
            </w:r>
          </w:p>
        </w:tc>
        <w:tc>
          <w:tcPr>
            <w:tcW w:w="720" w:type="dxa"/>
          </w:tcPr>
          <w:p w14:paraId="2CC5D570" w14:textId="77777777" w:rsidR="00E379A6" w:rsidRDefault="000F5220">
            <w:pPr>
              <w:pStyle w:val="TableText"/>
            </w:pPr>
            <w:r>
              <w:t>1..1</w:t>
            </w:r>
          </w:p>
        </w:tc>
        <w:tc>
          <w:tcPr>
            <w:tcW w:w="864" w:type="dxa"/>
          </w:tcPr>
          <w:p w14:paraId="3C9A06C0" w14:textId="77777777" w:rsidR="00E379A6" w:rsidRDefault="000F5220">
            <w:pPr>
              <w:pStyle w:val="TableText"/>
            </w:pPr>
            <w:r>
              <w:t>SHALL</w:t>
            </w:r>
          </w:p>
        </w:tc>
        <w:tc>
          <w:tcPr>
            <w:tcW w:w="864" w:type="dxa"/>
          </w:tcPr>
          <w:p w14:paraId="7C01BE27" w14:textId="77777777" w:rsidR="00E379A6" w:rsidRDefault="00E379A6">
            <w:pPr>
              <w:pStyle w:val="TableText"/>
            </w:pPr>
          </w:p>
        </w:tc>
        <w:tc>
          <w:tcPr>
            <w:tcW w:w="864" w:type="dxa"/>
          </w:tcPr>
          <w:p w14:paraId="69E8C62B" w14:textId="5A3F0666" w:rsidR="00E379A6" w:rsidRDefault="0051287C">
            <w:pPr>
              <w:pStyle w:val="TableText"/>
            </w:pPr>
            <w:hyperlink w:anchor="C_86-21454">
              <w:r w:rsidR="000F5220">
                <w:rPr>
                  <w:rStyle w:val="HyperlinkText9pt"/>
                </w:rPr>
                <w:t>86-21454</w:t>
              </w:r>
            </w:hyperlink>
          </w:p>
        </w:tc>
        <w:tc>
          <w:tcPr>
            <w:tcW w:w="3171" w:type="dxa"/>
          </w:tcPr>
          <w:p w14:paraId="22073DF5" w14:textId="77777777" w:rsidR="00E379A6" w:rsidRDefault="00E379A6">
            <w:pPr>
              <w:pStyle w:val="TableText"/>
            </w:pPr>
          </w:p>
        </w:tc>
      </w:tr>
      <w:tr w:rsidR="00E379A6" w14:paraId="66DD5381" w14:textId="77777777" w:rsidTr="006B5CBB">
        <w:trPr>
          <w:cantSplit/>
          <w:jc w:val="center"/>
        </w:trPr>
        <w:tc>
          <w:tcPr>
            <w:tcW w:w="3445" w:type="dxa"/>
          </w:tcPr>
          <w:p w14:paraId="687799F6" w14:textId="77777777" w:rsidR="00E379A6" w:rsidRDefault="000F5220">
            <w:pPr>
              <w:pStyle w:val="TableText"/>
            </w:pPr>
            <w:r>
              <w:tab/>
            </w:r>
            <w:r>
              <w:tab/>
              <w:t>@code</w:t>
            </w:r>
          </w:p>
        </w:tc>
        <w:tc>
          <w:tcPr>
            <w:tcW w:w="720" w:type="dxa"/>
          </w:tcPr>
          <w:p w14:paraId="4F5A5712" w14:textId="77777777" w:rsidR="00E379A6" w:rsidRDefault="000F5220">
            <w:pPr>
              <w:pStyle w:val="TableText"/>
            </w:pPr>
            <w:r>
              <w:t>1..1</w:t>
            </w:r>
          </w:p>
        </w:tc>
        <w:tc>
          <w:tcPr>
            <w:tcW w:w="864" w:type="dxa"/>
          </w:tcPr>
          <w:p w14:paraId="57CB2C2C" w14:textId="77777777" w:rsidR="00E379A6" w:rsidRDefault="000F5220">
            <w:pPr>
              <w:pStyle w:val="TableText"/>
            </w:pPr>
            <w:r>
              <w:t>SHALL</w:t>
            </w:r>
          </w:p>
        </w:tc>
        <w:tc>
          <w:tcPr>
            <w:tcW w:w="864" w:type="dxa"/>
          </w:tcPr>
          <w:p w14:paraId="286A7DA3" w14:textId="77777777" w:rsidR="00E379A6" w:rsidRDefault="00E379A6">
            <w:pPr>
              <w:pStyle w:val="TableText"/>
            </w:pPr>
          </w:p>
        </w:tc>
        <w:tc>
          <w:tcPr>
            <w:tcW w:w="864" w:type="dxa"/>
          </w:tcPr>
          <w:p w14:paraId="18628E0A" w14:textId="3EE54BB9" w:rsidR="00E379A6" w:rsidRDefault="0051287C">
            <w:pPr>
              <w:pStyle w:val="TableText"/>
            </w:pPr>
            <w:hyperlink w:anchor="C_86-21455">
              <w:r w:rsidR="000F5220">
                <w:rPr>
                  <w:rStyle w:val="HyperlinkText9pt"/>
                </w:rPr>
                <w:t>86-21455</w:t>
              </w:r>
            </w:hyperlink>
          </w:p>
        </w:tc>
        <w:tc>
          <w:tcPr>
            <w:tcW w:w="3171" w:type="dxa"/>
          </w:tcPr>
          <w:p w14:paraId="17EFD579" w14:textId="77777777" w:rsidR="00E379A6" w:rsidRDefault="000F5220">
            <w:pPr>
              <w:pStyle w:val="TableText"/>
            </w:pPr>
            <w:r>
              <w:t>ASSERTION</w:t>
            </w:r>
          </w:p>
        </w:tc>
      </w:tr>
      <w:tr w:rsidR="00E379A6" w14:paraId="5023FBC0" w14:textId="77777777" w:rsidTr="006B5CBB">
        <w:trPr>
          <w:cantSplit/>
          <w:jc w:val="center"/>
        </w:trPr>
        <w:tc>
          <w:tcPr>
            <w:tcW w:w="3445" w:type="dxa"/>
          </w:tcPr>
          <w:p w14:paraId="53D95FD1" w14:textId="77777777" w:rsidR="00E379A6" w:rsidRDefault="000F5220">
            <w:pPr>
              <w:pStyle w:val="TableText"/>
            </w:pPr>
            <w:r>
              <w:tab/>
            </w:r>
            <w:r>
              <w:tab/>
              <w:t>@codeSystem</w:t>
            </w:r>
          </w:p>
        </w:tc>
        <w:tc>
          <w:tcPr>
            <w:tcW w:w="720" w:type="dxa"/>
          </w:tcPr>
          <w:p w14:paraId="553DBA9A" w14:textId="77777777" w:rsidR="00E379A6" w:rsidRDefault="000F5220">
            <w:pPr>
              <w:pStyle w:val="TableText"/>
            </w:pPr>
            <w:r>
              <w:t>1..1</w:t>
            </w:r>
          </w:p>
        </w:tc>
        <w:tc>
          <w:tcPr>
            <w:tcW w:w="864" w:type="dxa"/>
          </w:tcPr>
          <w:p w14:paraId="3C2C9271" w14:textId="77777777" w:rsidR="00E379A6" w:rsidRDefault="000F5220">
            <w:pPr>
              <w:pStyle w:val="TableText"/>
            </w:pPr>
            <w:r>
              <w:t>SHALL</w:t>
            </w:r>
          </w:p>
        </w:tc>
        <w:tc>
          <w:tcPr>
            <w:tcW w:w="864" w:type="dxa"/>
          </w:tcPr>
          <w:p w14:paraId="14FAD37E" w14:textId="77777777" w:rsidR="00E379A6" w:rsidRDefault="00E379A6">
            <w:pPr>
              <w:pStyle w:val="TableText"/>
            </w:pPr>
          </w:p>
        </w:tc>
        <w:tc>
          <w:tcPr>
            <w:tcW w:w="864" w:type="dxa"/>
          </w:tcPr>
          <w:p w14:paraId="75904576" w14:textId="7D96DBC9" w:rsidR="00E379A6" w:rsidRDefault="0051287C">
            <w:pPr>
              <w:pStyle w:val="TableText"/>
            </w:pPr>
            <w:hyperlink w:anchor="C_86-28391">
              <w:r w:rsidR="000F5220">
                <w:rPr>
                  <w:rStyle w:val="HyperlinkText9pt"/>
                </w:rPr>
                <w:t>86-28391</w:t>
              </w:r>
            </w:hyperlink>
          </w:p>
        </w:tc>
        <w:tc>
          <w:tcPr>
            <w:tcW w:w="3171" w:type="dxa"/>
          </w:tcPr>
          <w:p w14:paraId="3AC5C504" w14:textId="77777777" w:rsidR="00E379A6" w:rsidRDefault="000F5220">
            <w:pPr>
              <w:pStyle w:val="TableText"/>
            </w:pPr>
            <w:r>
              <w:t>urn:oid:2.16.840.1.113883.5.4 (ActCode) = 2.16.840.1.113883.5.4</w:t>
            </w:r>
          </w:p>
        </w:tc>
      </w:tr>
      <w:tr w:rsidR="00E379A6" w14:paraId="45BCAB53" w14:textId="77777777" w:rsidTr="006B5CBB">
        <w:trPr>
          <w:cantSplit/>
          <w:jc w:val="center"/>
        </w:trPr>
        <w:tc>
          <w:tcPr>
            <w:tcW w:w="3445" w:type="dxa"/>
          </w:tcPr>
          <w:p w14:paraId="0F7DD1AA" w14:textId="77777777" w:rsidR="00E379A6" w:rsidRDefault="000F5220">
            <w:pPr>
              <w:pStyle w:val="TableText"/>
            </w:pPr>
            <w:r>
              <w:tab/>
              <w:t>statusCode</w:t>
            </w:r>
          </w:p>
        </w:tc>
        <w:tc>
          <w:tcPr>
            <w:tcW w:w="720" w:type="dxa"/>
          </w:tcPr>
          <w:p w14:paraId="68E12339" w14:textId="77777777" w:rsidR="00E379A6" w:rsidRDefault="000F5220">
            <w:pPr>
              <w:pStyle w:val="TableText"/>
            </w:pPr>
            <w:r>
              <w:t>1..1</w:t>
            </w:r>
          </w:p>
        </w:tc>
        <w:tc>
          <w:tcPr>
            <w:tcW w:w="864" w:type="dxa"/>
          </w:tcPr>
          <w:p w14:paraId="201131F4" w14:textId="77777777" w:rsidR="00E379A6" w:rsidRDefault="000F5220">
            <w:pPr>
              <w:pStyle w:val="TableText"/>
            </w:pPr>
            <w:r>
              <w:t>SHALL</w:t>
            </w:r>
          </w:p>
        </w:tc>
        <w:tc>
          <w:tcPr>
            <w:tcW w:w="864" w:type="dxa"/>
          </w:tcPr>
          <w:p w14:paraId="4EB614DD" w14:textId="77777777" w:rsidR="00E379A6" w:rsidRDefault="00E379A6">
            <w:pPr>
              <w:pStyle w:val="TableText"/>
            </w:pPr>
          </w:p>
        </w:tc>
        <w:tc>
          <w:tcPr>
            <w:tcW w:w="864" w:type="dxa"/>
          </w:tcPr>
          <w:p w14:paraId="3A4B371B" w14:textId="1F7A9739" w:rsidR="00E379A6" w:rsidRDefault="0051287C">
            <w:pPr>
              <w:pStyle w:val="TableText"/>
            </w:pPr>
            <w:hyperlink w:anchor="C_86-21456">
              <w:r w:rsidR="000F5220">
                <w:rPr>
                  <w:rStyle w:val="HyperlinkText9pt"/>
                </w:rPr>
                <w:t>86-21456</w:t>
              </w:r>
            </w:hyperlink>
          </w:p>
        </w:tc>
        <w:tc>
          <w:tcPr>
            <w:tcW w:w="3171" w:type="dxa"/>
          </w:tcPr>
          <w:p w14:paraId="728DD1F5" w14:textId="77777777" w:rsidR="00E379A6" w:rsidRDefault="00E379A6">
            <w:pPr>
              <w:pStyle w:val="TableText"/>
            </w:pPr>
          </w:p>
        </w:tc>
      </w:tr>
      <w:tr w:rsidR="00E379A6" w14:paraId="1B5F2F47" w14:textId="77777777" w:rsidTr="006B5CBB">
        <w:trPr>
          <w:cantSplit/>
          <w:jc w:val="center"/>
        </w:trPr>
        <w:tc>
          <w:tcPr>
            <w:tcW w:w="3445" w:type="dxa"/>
          </w:tcPr>
          <w:p w14:paraId="72056AC9" w14:textId="77777777" w:rsidR="00E379A6" w:rsidRDefault="000F5220">
            <w:pPr>
              <w:pStyle w:val="TableText"/>
            </w:pPr>
            <w:r>
              <w:tab/>
            </w:r>
            <w:r>
              <w:tab/>
              <w:t>@code</w:t>
            </w:r>
          </w:p>
        </w:tc>
        <w:tc>
          <w:tcPr>
            <w:tcW w:w="720" w:type="dxa"/>
          </w:tcPr>
          <w:p w14:paraId="54DEA6D7" w14:textId="77777777" w:rsidR="00E379A6" w:rsidRDefault="000F5220">
            <w:pPr>
              <w:pStyle w:val="TableText"/>
            </w:pPr>
            <w:r>
              <w:t>1..1</w:t>
            </w:r>
          </w:p>
        </w:tc>
        <w:tc>
          <w:tcPr>
            <w:tcW w:w="864" w:type="dxa"/>
          </w:tcPr>
          <w:p w14:paraId="7CB36FD3" w14:textId="77777777" w:rsidR="00E379A6" w:rsidRDefault="000F5220">
            <w:pPr>
              <w:pStyle w:val="TableText"/>
            </w:pPr>
            <w:r>
              <w:t>SHALL</w:t>
            </w:r>
          </w:p>
        </w:tc>
        <w:tc>
          <w:tcPr>
            <w:tcW w:w="864" w:type="dxa"/>
          </w:tcPr>
          <w:p w14:paraId="0AD5FD2C" w14:textId="77777777" w:rsidR="00E379A6" w:rsidRDefault="00E379A6">
            <w:pPr>
              <w:pStyle w:val="TableText"/>
            </w:pPr>
          </w:p>
        </w:tc>
        <w:tc>
          <w:tcPr>
            <w:tcW w:w="864" w:type="dxa"/>
          </w:tcPr>
          <w:p w14:paraId="4E5E3CDA" w14:textId="3D081A15" w:rsidR="00E379A6" w:rsidRDefault="0051287C">
            <w:pPr>
              <w:pStyle w:val="TableText"/>
            </w:pPr>
            <w:hyperlink w:anchor="C_86-21457">
              <w:r w:rsidR="000F5220">
                <w:rPr>
                  <w:rStyle w:val="HyperlinkText9pt"/>
                </w:rPr>
                <w:t>86-21457</w:t>
              </w:r>
            </w:hyperlink>
          </w:p>
        </w:tc>
        <w:tc>
          <w:tcPr>
            <w:tcW w:w="3171" w:type="dxa"/>
          </w:tcPr>
          <w:p w14:paraId="1051560F" w14:textId="77777777" w:rsidR="00E379A6" w:rsidRDefault="000F5220">
            <w:pPr>
              <w:pStyle w:val="TableText"/>
            </w:pPr>
            <w:r>
              <w:t>urn:oid:2.16.840.1.113883.5.14 (ActStatus) = completed</w:t>
            </w:r>
          </w:p>
        </w:tc>
      </w:tr>
      <w:tr w:rsidR="00E379A6" w14:paraId="70FF852C" w14:textId="77777777" w:rsidTr="006B5CBB">
        <w:trPr>
          <w:cantSplit/>
          <w:jc w:val="center"/>
        </w:trPr>
        <w:tc>
          <w:tcPr>
            <w:tcW w:w="3445" w:type="dxa"/>
          </w:tcPr>
          <w:p w14:paraId="2DA5889E" w14:textId="77777777" w:rsidR="00E379A6" w:rsidRDefault="000F5220">
            <w:pPr>
              <w:pStyle w:val="TableText"/>
            </w:pPr>
            <w:r>
              <w:tab/>
              <w:t>value</w:t>
            </w:r>
          </w:p>
        </w:tc>
        <w:tc>
          <w:tcPr>
            <w:tcW w:w="720" w:type="dxa"/>
          </w:tcPr>
          <w:p w14:paraId="4276D65D" w14:textId="77777777" w:rsidR="00E379A6" w:rsidRDefault="000F5220">
            <w:pPr>
              <w:pStyle w:val="TableText"/>
            </w:pPr>
            <w:r>
              <w:t>1..1</w:t>
            </w:r>
          </w:p>
        </w:tc>
        <w:tc>
          <w:tcPr>
            <w:tcW w:w="864" w:type="dxa"/>
          </w:tcPr>
          <w:p w14:paraId="640A73C4" w14:textId="77777777" w:rsidR="00E379A6" w:rsidRDefault="000F5220">
            <w:pPr>
              <w:pStyle w:val="TableText"/>
            </w:pPr>
            <w:r>
              <w:t>SHALL</w:t>
            </w:r>
          </w:p>
        </w:tc>
        <w:tc>
          <w:tcPr>
            <w:tcW w:w="864" w:type="dxa"/>
          </w:tcPr>
          <w:p w14:paraId="00081913" w14:textId="77777777" w:rsidR="00E379A6" w:rsidRDefault="000F5220">
            <w:pPr>
              <w:pStyle w:val="TableText"/>
            </w:pPr>
            <w:r>
              <w:t>CD</w:t>
            </w:r>
          </w:p>
        </w:tc>
        <w:tc>
          <w:tcPr>
            <w:tcW w:w="864" w:type="dxa"/>
          </w:tcPr>
          <w:p w14:paraId="51B68C79" w14:textId="7ADD7031" w:rsidR="00E379A6" w:rsidRDefault="0051287C">
            <w:pPr>
              <w:pStyle w:val="TableText"/>
            </w:pPr>
            <w:hyperlink w:anchor="C_86-21458">
              <w:r w:rsidR="000F5220">
                <w:rPr>
                  <w:rStyle w:val="HyperlinkText9pt"/>
                </w:rPr>
                <w:t>86-21458</w:t>
              </w:r>
            </w:hyperlink>
          </w:p>
        </w:tc>
        <w:tc>
          <w:tcPr>
            <w:tcW w:w="3171" w:type="dxa"/>
          </w:tcPr>
          <w:p w14:paraId="6337DBFE" w14:textId="77777777" w:rsidR="00E379A6" w:rsidRDefault="00E379A6">
            <w:pPr>
              <w:pStyle w:val="TableText"/>
            </w:pPr>
          </w:p>
        </w:tc>
      </w:tr>
      <w:tr w:rsidR="00E379A6" w14:paraId="2C9FB3B8" w14:textId="77777777" w:rsidTr="006B5CBB">
        <w:trPr>
          <w:cantSplit/>
          <w:jc w:val="center"/>
        </w:trPr>
        <w:tc>
          <w:tcPr>
            <w:tcW w:w="3445" w:type="dxa"/>
          </w:tcPr>
          <w:p w14:paraId="15A4EA63" w14:textId="77777777" w:rsidR="00E379A6" w:rsidRDefault="000F5220">
            <w:pPr>
              <w:pStyle w:val="TableText"/>
            </w:pPr>
            <w:r>
              <w:tab/>
            </w:r>
            <w:r>
              <w:tab/>
              <w:t>@code</w:t>
            </w:r>
          </w:p>
        </w:tc>
        <w:tc>
          <w:tcPr>
            <w:tcW w:w="720" w:type="dxa"/>
          </w:tcPr>
          <w:p w14:paraId="72C0A61D" w14:textId="77777777" w:rsidR="00E379A6" w:rsidRDefault="000F5220">
            <w:pPr>
              <w:pStyle w:val="TableText"/>
            </w:pPr>
            <w:r>
              <w:t>1..1</w:t>
            </w:r>
          </w:p>
        </w:tc>
        <w:tc>
          <w:tcPr>
            <w:tcW w:w="864" w:type="dxa"/>
          </w:tcPr>
          <w:p w14:paraId="63B191AE" w14:textId="77777777" w:rsidR="00E379A6" w:rsidRDefault="000F5220">
            <w:pPr>
              <w:pStyle w:val="TableText"/>
            </w:pPr>
            <w:r>
              <w:t>SHALL</w:t>
            </w:r>
          </w:p>
        </w:tc>
        <w:tc>
          <w:tcPr>
            <w:tcW w:w="864" w:type="dxa"/>
          </w:tcPr>
          <w:p w14:paraId="2E2EB6D3" w14:textId="77777777" w:rsidR="00E379A6" w:rsidRDefault="00E379A6">
            <w:pPr>
              <w:pStyle w:val="TableText"/>
            </w:pPr>
          </w:p>
        </w:tc>
        <w:tc>
          <w:tcPr>
            <w:tcW w:w="864" w:type="dxa"/>
          </w:tcPr>
          <w:p w14:paraId="512884BC" w14:textId="1C25FC77" w:rsidR="00E379A6" w:rsidRDefault="0051287C">
            <w:pPr>
              <w:pStyle w:val="TableText"/>
            </w:pPr>
            <w:hyperlink w:anchor="C_86-21459">
              <w:r w:rsidR="000F5220">
                <w:rPr>
                  <w:rStyle w:val="HyperlinkText9pt"/>
                </w:rPr>
                <w:t>86-21459</w:t>
              </w:r>
            </w:hyperlink>
          </w:p>
        </w:tc>
        <w:tc>
          <w:tcPr>
            <w:tcW w:w="3171" w:type="dxa"/>
          </w:tcPr>
          <w:p w14:paraId="1A78F019" w14:textId="77777777" w:rsidR="00E379A6" w:rsidRDefault="000F5220">
            <w:pPr>
              <w:pStyle w:val="TableText"/>
            </w:pPr>
            <w:r>
              <w:t>urn:oid:2.16.840.1.113883.6.277 (cdcNHSN) = 2304-4</w:t>
            </w:r>
          </w:p>
        </w:tc>
      </w:tr>
    </w:tbl>
    <w:p w14:paraId="05BE5C02" w14:textId="77777777" w:rsidR="00E379A6" w:rsidRDefault="00E379A6">
      <w:pPr>
        <w:pStyle w:val="BodyText"/>
      </w:pPr>
    </w:p>
    <w:p w14:paraId="72DC7B1C" w14:textId="77777777" w:rsidR="00E379A6" w:rsidRDefault="000F5220">
      <w:pPr>
        <w:numPr>
          <w:ilvl w:val="0"/>
          <w:numId w:val="148"/>
        </w:numPr>
      </w:pPr>
      <w:r>
        <w:t xml:space="preserve">Conforms to Problem Observation template </w:t>
      </w:r>
      <w:r>
        <w:rPr>
          <w:rStyle w:val="XMLname"/>
        </w:rPr>
        <w:t>(identifier: urn:oid:2.16.840.1.113883.10.20.22.4.4)</w:t>
      </w:r>
      <w:r>
        <w:t>.</w:t>
      </w:r>
    </w:p>
    <w:p w14:paraId="0F6BDED4" w14:textId="77777777" w:rsidR="00E379A6" w:rsidRDefault="000F5220">
      <w:pPr>
        <w:numPr>
          <w:ilvl w:val="0"/>
          <w:numId w:val="14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565" w:name="C_86-21451"/>
      <w:bookmarkEnd w:id="3565"/>
      <w:r>
        <w:t xml:space="preserve"> (CONF:86-21451).</w:t>
      </w:r>
    </w:p>
    <w:p w14:paraId="38503605" w14:textId="77777777" w:rsidR="00E379A6" w:rsidRDefault="000F5220">
      <w:pPr>
        <w:numPr>
          <w:ilvl w:val="0"/>
          <w:numId w:val="148"/>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566" w:name="C_86-21452"/>
      <w:bookmarkEnd w:id="3566"/>
      <w:r>
        <w:t xml:space="preserve"> (CONF:86-21452).</w:t>
      </w:r>
    </w:p>
    <w:p w14:paraId="783530D5" w14:textId="77777777" w:rsidR="00E379A6" w:rsidRDefault="000F5220">
      <w:pPr>
        <w:numPr>
          <w:ilvl w:val="0"/>
          <w:numId w:val="148"/>
        </w:numPr>
      </w:pPr>
      <w:r>
        <w:rPr>
          <w:rStyle w:val="keyword"/>
        </w:rPr>
        <w:t>SHALL</w:t>
      </w:r>
      <w:r>
        <w:t xml:space="preserve"> contain exactly one [1..1] </w:t>
      </w:r>
      <w:r>
        <w:rPr>
          <w:rStyle w:val="XMLnameBold"/>
        </w:rPr>
        <w:t>@negationInd</w:t>
      </w:r>
      <w:bookmarkStart w:id="3567" w:name="C_86-21453"/>
      <w:bookmarkEnd w:id="3567"/>
      <w:r>
        <w:t xml:space="preserve"> (CONF:86-21453).</w:t>
      </w:r>
    </w:p>
    <w:p w14:paraId="2B9F6579" w14:textId="77777777" w:rsidR="00E379A6" w:rsidRDefault="000F5220">
      <w:pPr>
        <w:numPr>
          <w:ilvl w:val="0"/>
          <w:numId w:val="148"/>
        </w:numPr>
      </w:pPr>
      <w:r>
        <w:rPr>
          <w:rStyle w:val="keyword"/>
        </w:rPr>
        <w:t>SHALL</w:t>
      </w:r>
      <w:r>
        <w:t xml:space="preserve"> contain exactly one [1..1] </w:t>
      </w:r>
      <w:r>
        <w:rPr>
          <w:rStyle w:val="XMLnameBold"/>
        </w:rPr>
        <w:t>templateId</w:t>
      </w:r>
      <w:bookmarkStart w:id="3568" w:name="C_86-28289"/>
      <w:bookmarkEnd w:id="3568"/>
      <w:r>
        <w:t xml:space="preserve"> (CONF:86-28289) such that it</w:t>
      </w:r>
    </w:p>
    <w:p w14:paraId="1D04A3CF" w14:textId="77777777" w:rsidR="00E379A6" w:rsidRDefault="000F5220">
      <w:pPr>
        <w:numPr>
          <w:ilvl w:val="1"/>
          <w:numId w:val="148"/>
        </w:numPr>
      </w:pPr>
      <w:r>
        <w:rPr>
          <w:rStyle w:val="keyword"/>
        </w:rPr>
        <w:t>SHALL</w:t>
      </w:r>
      <w:r>
        <w:t xml:space="preserve"> contain exactly one [1..1] </w:t>
      </w:r>
      <w:r>
        <w:rPr>
          <w:rStyle w:val="XMLnameBold"/>
        </w:rPr>
        <w:t>@root</w:t>
      </w:r>
      <w:r>
        <w:t>=</w:t>
      </w:r>
      <w:r>
        <w:rPr>
          <w:rStyle w:val="XMLname"/>
        </w:rPr>
        <w:t>"2.16.840.1.113883.10.20.22.4.4"</w:t>
      </w:r>
      <w:bookmarkStart w:id="3569" w:name="C_86-28290"/>
      <w:bookmarkEnd w:id="3569"/>
      <w:r>
        <w:t xml:space="preserve"> (CONF:86-28290).</w:t>
      </w:r>
    </w:p>
    <w:p w14:paraId="560CEF4D" w14:textId="77777777" w:rsidR="00E379A6" w:rsidRDefault="000F5220">
      <w:pPr>
        <w:numPr>
          <w:ilvl w:val="0"/>
          <w:numId w:val="148"/>
        </w:numPr>
      </w:pPr>
      <w:r>
        <w:rPr>
          <w:rStyle w:val="keyword"/>
        </w:rPr>
        <w:t>SHALL</w:t>
      </w:r>
      <w:r>
        <w:t xml:space="preserve"> contain exactly one [1..1] </w:t>
      </w:r>
      <w:r>
        <w:rPr>
          <w:rStyle w:val="XMLnameBold"/>
        </w:rPr>
        <w:t>templateId</w:t>
      </w:r>
      <w:bookmarkStart w:id="3570" w:name="C_86-22035"/>
      <w:bookmarkEnd w:id="3570"/>
      <w:r>
        <w:t xml:space="preserve"> (CONF:86-22035) such that it</w:t>
      </w:r>
    </w:p>
    <w:p w14:paraId="4945322A" w14:textId="77777777" w:rsidR="00E379A6" w:rsidRDefault="000F5220">
      <w:pPr>
        <w:numPr>
          <w:ilvl w:val="1"/>
          <w:numId w:val="148"/>
        </w:numPr>
      </w:pPr>
      <w:r>
        <w:rPr>
          <w:rStyle w:val="keyword"/>
        </w:rPr>
        <w:t>SHALL</w:t>
      </w:r>
      <w:r>
        <w:t xml:space="preserve"> contain exactly one [1..1] </w:t>
      </w:r>
      <w:r>
        <w:rPr>
          <w:rStyle w:val="XMLnameBold"/>
        </w:rPr>
        <w:t>@root</w:t>
      </w:r>
      <w:r>
        <w:t>=</w:t>
      </w:r>
      <w:r>
        <w:rPr>
          <w:rStyle w:val="XMLname"/>
        </w:rPr>
        <w:t>"2.16.840.1.113883.10.20.5.6.169"</w:t>
      </w:r>
      <w:bookmarkStart w:id="3571" w:name="C_86-22036"/>
      <w:bookmarkEnd w:id="3571"/>
      <w:r>
        <w:t xml:space="preserve"> (CONF:86-22036).</w:t>
      </w:r>
    </w:p>
    <w:p w14:paraId="7EA26340" w14:textId="77777777" w:rsidR="00E379A6" w:rsidRDefault="000F5220">
      <w:pPr>
        <w:numPr>
          <w:ilvl w:val="0"/>
          <w:numId w:val="148"/>
        </w:numPr>
      </w:pPr>
      <w:r>
        <w:rPr>
          <w:rStyle w:val="keyword"/>
        </w:rPr>
        <w:t>SHALL</w:t>
      </w:r>
      <w:r>
        <w:t xml:space="preserve"> contain exactly one [1..1] </w:t>
      </w:r>
      <w:r>
        <w:rPr>
          <w:rStyle w:val="XMLnameBold"/>
        </w:rPr>
        <w:t>id</w:t>
      </w:r>
      <w:bookmarkStart w:id="3572" w:name="C_86-22737"/>
      <w:bookmarkEnd w:id="3572"/>
      <w:r>
        <w:t xml:space="preserve"> (CONF:86-22737).</w:t>
      </w:r>
    </w:p>
    <w:p w14:paraId="36C680F7" w14:textId="77777777" w:rsidR="00E379A6" w:rsidRDefault="000F5220">
      <w:pPr>
        <w:numPr>
          <w:ilvl w:val="1"/>
          <w:numId w:val="148"/>
        </w:numPr>
      </w:pPr>
      <w:r>
        <w:t xml:space="preserve">This id </w:t>
      </w:r>
      <w:r>
        <w:rPr>
          <w:rStyle w:val="keyword"/>
        </w:rPr>
        <w:t>SHALL</w:t>
      </w:r>
      <w:r>
        <w:t xml:space="preserve"> contain exactly one [1..1] </w:t>
      </w:r>
      <w:r>
        <w:rPr>
          <w:rStyle w:val="XMLnameBold"/>
        </w:rPr>
        <w:t>@nullFlavor</w:t>
      </w:r>
      <w:r>
        <w:t>=</w:t>
      </w:r>
      <w:r>
        <w:rPr>
          <w:rStyle w:val="XMLname"/>
        </w:rPr>
        <w:t>"NA"</w:t>
      </w:r>
      <w:bookmarkStart w:id="3573" w:name="C_86-22738"/>
      <w:bookmarkEnd w:id="3573"/>
      <w:r>
        <w:t xml:space="preserve"> (CONF:86-22738).</w:t>
      </w:r>
    </w:p>
    <w:p w14:paraId="784E612A" w14:textId="77777777" w:rsidR="00E379A6" w:rsidRDefault="000F5220">
      <w:pPr>
        <w:numPr>
          <w:ilvl w:val="0"/>
          <w:numId w:val="148"/>
        </w:numPr>
      </w:pPr>
      <w:r>
        <w:rPr>
          <w:rStyle w:val="keyword"/>
        </w:rPr>
        <w:t>SHALL</w:t>
      </w:r>
      <w:r>
        <w:t xml:space="preserve"> contain exactly one [1..1] </w:t>
      </w:r>
      <w:r>
        <w:rPr>
          <w:rStyle w:val="XMLnameBold"/>
        </w:rPr>
        <w:t>code</w:t>
      </w:r>
      <w:bookmarkStart w:id="3574" w:name="C_86-21454"/>
      <w:bookmarkEnd w:id="3574"/>
      <w:r>
        <w:t xml:space="preserve"> (CONF:86-21454).</w:t>
      </w:r>
    </w:p>
    <w:p w14:paraId="71F27580" w14:textId="77777777" w:rsidR="00E379A6" w:rsidRDefault="000F5220">
      <w:pPr>
        <w:numPr>
          <w:ilvl w:val="1"/>
          <w:numId w:val="14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575" w:name="C_86-21455"/>
      <w:bookmarkEnd w:id="3575"/>
      <w:r>
        <w:t xml:space="preserve"> (CONF:86-21455).</w:t>
      </w:r>
    </w:p>
    <w:p w14:paraId="7D92A968" w14:textId="77777777" w:rsidR="00E379A6" w:rsidRDefault="000F5220">
      <w:pPr>
        <w:numPr>
          <w:ilvl w:val="1"/>
          <w:numId w:val="14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576" w:name="C_86-28391"/>
      <w:bookmarkEnd w:id="3576"/>
      <w:r>
        <w:t xml:space="preserve"> (CONF:86-28391).</w:t>
      </w:r>
    </w:p>
    <w:p w14:paraId="7E79E8FF" w14:textId="77777777" w:rsidR="00E379A6" w:rsidRDefault="000F5220">
      <w:pPr>
        <w:numPr>
          <w:ilvl w:val="0"/>
          <w:numId w:val="148"/>
        </w:numPr>
      </w:pPr>
      <w:r>
        <w:rPr>
          <w:rStyle w:val="keyword"/>
        </w:rPr>
        <w:t>SHALL</w:t>
      </w:r>
      <w:r>
        <w:t xml:space="preserve"> contain exactly one [1..1] </w:t>
      </w:r>
      <w:r>
        <w:rPr>
          <w:rStyle w:val="XMLnameBold"/>
        </w:rPr>
        <w:t>statusCode</w:t>
      </w:r>
      <w:bookmarkStart w:id="3577" w:name="C_86-21456"/>
      <w:bookmarkEnd w:id="3577"/>
      <w:r>
        <w:t xml:space="preserve"> (CONF:86-21456).</w:t>
      </w:r>
    </w:p>
    <w:p w14:paraId="25EC8655" w14:textId="77777777" w:rsidR="00E379A6" w:rsidRDefault="000F5220">
      <w:pPr>
        <w:numPr>
          <w:ilvl w:val="1"/>
          <w:numId w:val="14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578" w:name="C_86-21457"/>
      <w:bookmarkEnd w:id="3578"/>
      <w:r>
        <w:t xml:space="preserve"> (CONF:86-21457).</w:t>
      </w:r>
    </w:p>
    <w:p w14:paraId="7DEA42EB" w14:textId="77777777" w:rsidR="00E379A6" w:rsidRDefault="000F5220">
      <w:pPr>
        <w:numPr>
          <w:ilvl w:val="0"/>
          <w:numId w:val="148"/>
        </w:numPr>
      </w:pPr>
      <w:r>
        <w:rPr>
          <w:rStyle w:val="keyword"/>
        </w:rPr>
        <w:t>SHALL</w:t>
      </w:r>
      <w:r>
        <w:t xml:space="preserve"> contain exactly one [1..1] </w:t>
      </w:r>
      <w:r>
        <w:rPr>
          <w:rStyle w:val="XMLnameBold"/>
        </w:rPr>
        <w:t>value</w:t>
      </w:r>
      <w:r>
        <w:t xml:space="preserve"> with @xsi:type="CD"</w:t>
      </w:r>
      <w:bookmarkStart w:id="3579" w:name="C_86-21458"/>
      <w:bookmarkEnd w:id="3579"/>
      <w:r>
        <w:t xml:space="preserve"> (CONF:86-21458).</w:t>
      </w:r>
    </w:p>
    <w:p w14:paraId="1F161B9F" w14:textId="77777777" w:rsidR="00E379A6" w:rsidRDefault="000F5220">
      <w:pPr>
        <w:numPr>
          <w:ilvl w:val="1"/>
          <w:numId w:val="148"/>
        </w:numPr>
      </w:pPr>
      <w:r>
        <w:t xml:space="preserve">This value </w:t>
      </w:r>
      <w:r>
        <w:rPr>
          <w:rStyle w:val="keyword"/>
        </w:rPr>
        <w:t>SHALL</w:t>
      </w:r>
      <w:r>
        <w:t xml:space="preserve"> contain exactly one [1..1] </w:t>
      </w:r>
      <w:r>
        <w:rPr>
          <w:rStyle w:val="XMLnameBold"/>
        </w:rPr>
        <w:t>@code</w:t>
      </w:r>
      <w:r>
        <w:t>=</w:t>
      </w:r>
      <w:r>
        <w:rPr>
          <w:rStyle w:val="XMLname"/>
        </w:rPr>
        <w:t>"2304-4"</w:t>
      </w:r>
      <w:r>
        <w:t xml:space="preserve"> Transient Patient (CodeSystem: </w:t>
      </w:r>
      <w:r>
        <w:rPr>
          <w:rStyle w:val="XMLname"/>
        </w:rPr>
        <w:t>cdcNHSN urn:oid:2.16.840.1.113883.6.277</w:t>
      </w:r>
      <w:r>
        <w:rPr>
          <w:rStyle w:val="keyword"/>
        </w:rPr>
        <w:t xml:space="preserve"> STATIC</w:t>
      </w:r>
      <w:r>
        <w:t>)</w:t>
      </w:r>
      <w:bookmarkStart w:id="3580" w:name="C_86-21459"/>
      <w:bookmarkEnd w:id="3580"/>
      <w:r>
        <w:t xml:space="preserve"> (CONF:86-21459).</w:t>
      </w:r>
    </w:p>
    <w:p w14:paraId="2E2E6C1E" w14:textId="59B7D9B8" w:rsidR="00E379A6" w:rsidRDefault="000F5220">
      <w:pPr>
        <w:pStyle w:val="Caption"/>
        <w:ind w:left="130" w:right="115"/>
      </w:pPr>
      <w:bookmarkStart w:id="3581" w:name="_Toc491882440"/>
      <w:r>
        <w:t xml:space="preserve">Figure </w:t>
      </w:r>
      <w:r>
        <w:fldChar w:fldCharType="begin"/>
      </w:r>
      <w:r>
        <w:instrText>SEQ Figure \* ARABIC</w:instrText>
      </w:r>
      <w:r>
        <w:fldChar w:fldCharType="separate"/>
      </w:r>
      <w:r w:rsidR="00D90831">
        <w:t>162</w:t>
      </w:r>
      <w:r>
        <w:fldChar w:fldCharType="end"/>
      </w:r>
      <w:r>
        <w:t>: Transient Patient Observation Example</w:t>
      </w:r>
      <w:bookmarkEnd w:id="3581"/>
    </w:p>
    <w:p w14:paraId="45F68E12" w14:textId="77777777" w:rsidR="00E379A6" w:rsidRDefault="000F5220">
      <w:pPr>
        <w:pStyle w:val="Example"/>
        <w:ind w:left="130" w:right="115"/>
      </w:pPr>
      <w:r>
        <w:t>&lt;!-- Transient Patient Observation --&gt;</w:t>
      </w:r>
    </w:p>
    <w:p w14:paraId="1EB513D8" w14:textId="77777777" w:rsidR="00E379A6" w:rsidRDefault="000F5220">
      <w:pPr>
        <w:pStyle w:val="Example"/>
        <w:ind w:left="130" w:right="115"/>
      </w:pPr>
      <w:r>
        <w:t>&lt;!-- If the patient is a transient patient, not usually seen at the</w:t>
      </w:r>
    </w:p>
    <w:p w14:paraId="23C70E00" w14:textId="77777777" w:rsidR="00E379A6" w:rsidRDefault="000F5220">
      <w:pPr>
        <w:pStyle w:val="Example"/>
        <w:ind w:left="130" w:right="115"/>
      </w:pPr>
      <w:r>
        <w:t xml:space="preserve">     service location submitting the report, set @negationInd to "true". --&gt;</w:t>
      </w:r>
    </w:p>
    <w:p w14:paraId="2670E93F" w14:textId="77777777" w:rsidR="00E379A6" w:rsidRDefault="000F5220">
      <w:pPr>
        <w:pStyle w:val="Example"/>
        <w:ind w:left="130" w:right="115"/>
      </w:pPr>
      <w:r>
        <w:t>&lt;observation classCode="OBS" moodCode="EVN" negationInd="false"&gt;</w:t>
      </w:r>
    </w:p>
    <w:p w14:paraId="54B0E828" w14:textId="77777777" w:rsidR="00E379A6" w:rsidRDefault="000F5220">
      <w:pPr>
        <w:pStyle w:val="Example"/>
        <w:ind w:left="130" w:right="115"/>
      </w:pPr>
      <w:r>
        <w:t xml:space="preserve">    &lt;!-- C-CDA Problem Observation templateId --&gt;</w:t>
      </w:r>
    </w:p>
    <w:p w14:paraId="21C7314E" w14:textId="77777777" w:rsidR="00E379A6" w:rsidRDefault="000F5220">
      <w:pPr>
        <w:pStyle w:val="Example"/>
        <w:ind w:left="130" w:right="115"/>
      </w:pPr>
      <w:r>
        <w:t xml:space="preserve">    &lt;templateId root="2.16.840.1.113883.10.20.22.4.4"/&gt;</w:t>
      </w:r>
    </w:p>
    <w:p w14:paraId="71BB50F4" w14:textId="77777777" w:rsidR="00E379A6" w:rsidRDefault="000F5220">
      <w:pPr>
        <w:pStyle w:val="Example"/>
        <w:ind w:left="130" w:right="115"/>
      </w:pPr>
      <w:r>
        <w:t xml:space="preserve">    &lt;!-- HAI Transient Patient Observation templateId--&gt;</w:t>
      </w:r>
    </w:p>
    <w:p w14:paraId="3A1D95C1" w14:textId="77777777" w:rsidR="00E379A6" w:rsidRDefault="000F5220">
      <w:pPr>
        <w:pStyle w:val="Example"/>
        <w:ind w:left="130" w:right="115"/>
      </w:pPr>
      <w:r>
        <w:t xml:space="preserve">    &lt;templateId root="2.16.840.1.113883.10.20.5.6.169"/&gt;</w:t>
      </w:r>
    </w:p>
    <w:p w14:paraId="1C06E35C" w14:textId="77777777" w:rsidR="00E379A6" w:rsidRDefault="000F5220">
      <w:pPr>
        <w:pStyle w:val="Example"/>
        <w:ind w:left="130" w:right="115"/>
      </w:pPr>
      <w:r>
        <w:t xml:space="preserve">    &lt;id nullFlavor="NA"/&gt;   </w:t>
      </w:r>
    </w:p>
    <w:p w14:paraId="4F4CF685" w14:textId="77777777" w:rsidR="00E379A6" w:rsidRDefault="000F5220">
      <w:pPr>
        <w:pStyle w:val="Example"/>
        <w:ind w:left="130" w:right="115"/>
      </w:pPr>
      <w:r>
        <w:t xml:space="preserve">    &lt;code code="ASSERTION" codeSystem="2.16.840.1.113883.5.4"/&gt;</w:t>
      </w:r>
    </w:p>
    <w:p w14:paraId="569A2BB3" w14:textId="77777777" w:rsidR="00E379A6" w:rsidRDefault="000F5220">
      <w:pPr>
        <w:pStyle w:val="Example"/>
        <w:ind w:left="130" w:right="115"/>
      </w:pPr>
      <w:r>
        <w:t xml:space="preserve">    &lt;statusCode code="completed"/&gt;    </w:t>
      </w:r>
    </w:p>
    <w:p w14:paraId="738B54A1" w14:textId="77777777" w:rsidR="00E379A6" w:rsidRDefault="000F5220">
      <w:pPr>
        <w:pStyle w:val="Example"/>
        <w:ind w:left="130" w:right="115"/>
      </w:pPr>
      <w:r>
        <w:t xml:space="preserve">    &lt;value xsi:type="CD" </w:t>
      </w:r>
    </w:p>
    <w:p w14:paraId="433AA630" w14:textId="77777777" w:rsidR="00E379A6" w:rsidRDefault="000F5220">
      <w:pPr>
        <w:pStyle w:val="Example"/>
        <w:ind w:left="130" w:right="115"/>
      </w:pPr>
      <w:r>
        <w:t xml:space="preserve">           codeSystem="2.16.840.1.113883.6.277" </w:t>
      </w:r>
    </w:p>
    <w:p w14:paraId="3C066976" w14:textId="77777777" w:rsidR="00E379A6" w:rsidRDefault="000F5220">
      <w:pPr>
        <w:pStyle w:val="Example"/>
        <w:ind w:left="130" w:right="115"/>
      </w:pPr>
      <w:r>
        <w:t xml:space="preserve">           codeSystemName="cdcNHSN"</w:t>
      </w:r>
    </w:p>
    <w:p w14:paraId="5D08AE87" w14:textId="77777777" w:rsidR="00E379A6" w:rsidRDefault="000F5220">
      <w:pPr>
        <w:pStyle w:val="Example"/>
        <w:ind w:left="130" w:right="115"/>
      </w:pPr>
      <w:r>
        <w:t xml:space="preserve">           code="2304-4" </w:t>
      </w:r>
    </w:p>
    <w:p w14:paraId="311C6901" w14:textId="77777777" w:rsidR="00E379A6" w:rsidRDefault="000F5220">
      <w:pPr>
        <w:pStyle w:val="Example"/>
        <w:ind w:left="130" w:right="115"/>
      </w:pPr>
      <w:r>
        <w:t xml:space="preserve">           displayName="Transient patient"/&gt;</w:t>
      </w:r>
    </w:p>
    <w:p w14:paraId="29F51DC9" w14:textId="77777777" w:rsidR="00E379A6" w:rsidRDefault="000F5220">
      <w:pPr>
        <w:pStyle w:val="Example"/>
        <w:ind w:left="130" w:right="115"/>
      </w:pPr>
      <w:r>
        <w:t>&lt;/observation&gt;</w:t>
      </w:r>
    </w:p>
    <w:p w14:paraId="3B847A5E" w14:textId="77777777" w:rsidR="00E379A6" w:rsidRDefault="00E379A6">
      <w:pPr>
        <w:pStyle w:val="BodyText"/>
      </w:pPr>
    </w:p>
    <w:p w14:paraId="64573386" w14:textId="77777777" w:rsidR="00E379A6" w:rsidRDefault="000F5220">
      <w:pPr>
        <w:pStyle w:val="Heading2nospace"/>
      </w:pPr>
      <w:bookmarkStart w:id="3582" w:name="_Toc491882252"/>
      <w:r>
        <w:lastRenderedPageBreak/>
        <w:t>T</w:t>
      </w:r>
      <w:bookmarkStart w:id="3583" w:name="E_Trauma_Observation"/>
      <w:bookmarkEnd w:id="3583"/>
      <w:r>
        <w:t>rauma Observation</w:t>
      </w:r>
      <w:bookmarkEnd w:id="3582"/>
    </w:p>
    <w:p w14:paraId="0060918C" w14:textId="77777777" w:rsidR="00E379A6" w:rsidRDefault="000F5220">
      <w:pPr>
        <w:pStyle w:val="BracketData"/>
      </w:pPr>
      <w:r>
        <w:t>[observation: identifier urn:oid:2.16.840.1.113883.10.20.5.6.170 (closed)]</w:t>
      </w:r>
    </w:p>
    <w:p w14:paraId="13BC50A0" w14:textId="77777777" w:rsidR="00E379A6" w:rsidRDefault="000F5220">
      <w:pPr>
        <w:pStyle w:val="BracketData"/>
      </w:pPr>
      <w:r>
        <w:t>Published as part of NHSN Healthcare Associated Infection (HAI) Reports Release 1 - US Realm</w:t>
      </w:r>
    </w:p>
    <w:p w14:paraId="3A6DB669" w14:textId="2628A451" w:rsidR="00E379A6" w:rsidRDefault="000F5220">
      <w:pPr>
        <w:pStyle w:val="Caption"/>
      </w:pPr>
      <w:bookmarkStart w:id="3584" w:name="_Toc491882840"/>
      <w:r>
        <w:t xml:space="preserve">Table </w:t>
      </w:r>
      <w:r>
        <w:fldChar w:fldCharType="begin"/>
      </w:r>
      <w:r>
        <w:instrText>SEQ Table \* ARABIC</w:instrText>
      </w:r>
      <w:r>
        <w:fldChar w:fldCharType="separate"/>
      </w:r>
      <w:r w:rsidR="00D90831">
        <w:t>394</w:t>
      </w:r>
      <w:r>
        <w:fldChar w:fldCharType="end"/>
      </w:r>
      <w:r>
        <w:t>: Trauma Observation Contexts</w:t>
      </w:r>
      <w:bookmarkEnd w:id="35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4: Trauma Observation Contexts"/>
        <w:tblDescription w:val="Table 394: Trauma Observation Contexts"/>
      </w:tblPr>
      <w:tblGrid>
        <w:gridCol w:w="5040"/>
        <w:gridCol w:w="5040"/>
      </w:tblGrid>
      <w:tr w:rsidR="00E379A6" w14:paraId="1100B4A6" w14:textId="77777777" w:rsidTr="006B5CBB">
        <w:trPr>
          <w:cantSplit/>
          <w:tblHeader/>
          <w:jc w:val="center"/>
        </w:trPr>
        <w:tc>
          <w:tcPr>
            <w:tcW w:w="360" w:type="dxa"/>
            <w:shd w:val="clear" w:color="auto" w:fill="E6E6E6"/>
          </w:tcPr>
          <w:p w14:paraId="1DFBA967" w14:textId="77777777" w:rsidR="00E379A6" w:rsidRDefault="000F5220">
            <w:pPr>
              <w:pStyle w:val="TableHead"/>
            </w:pPr>
            <w:r>
              <w:t>Contained By:</w:t>
            </w:r>
          </w:p>
        </w:tc>
        <w:tc>
          <w:tcPr>
            <w:tcW w:w="360" w:type="dxa"/>
            <w:shd w:val="clear" w:color="auto" w:fill="E6E6E6"/>
          </w:tcPr>
          <w:p w14:paraId="5A9E9681" w14:textId="77777777" w:rsidR="00E379A6" w:rsidRDefault="000F5220">
            <w:pPr>
              <w:pStyle w:val="TableHead"/>
            </w:pPr>
            <w:r>
              <w:t>Contains:</w:t>
            </w:r>
          </w:p>
        </w:tc>
      </w:tr>
      <w:tr w:rsidR="00E379A6" w14:paraId="5812709C" w14:textId="77777777" w:rsidTr="006B5CBB">
        <w:trPr>
          <w:cantSplit/>
          <w:jc w:val="center"/>
        </w:trPr>
        <w:tc>
          <w:tcPr>
            <w:tcW w:w="360" w:type="dxa"/>
          </w:tcPr>
          <w:p w14:paraId="631EF95A" w14:textId="195FB9C0"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(required)</w:t>
            </w:r>
          </w:p>
        </w:tc>
        <w:tc>
          <w:tcPr>
            <w:tcW w:w="360" w:type="dxa"/>
          </w:tcPr>
          <w:p w14:paraId="3650E29D" w14:textId="77777777" w:rsidR="00E379A6" w:rsidRDefault="00E379A6"/>
        </w:tc>
      </w:tr>
    </w:tbl>
    <w:p w14:paraId="5676E6C3" w14:textId="77777777" w:rsidR="00E379A6" w:rsidRDefault="00E379A6">
      <w:pPr>
        <w:pStyle w:val="BodyText"/>
      </w:pPr>
    </w:p>
    <w:p w14:paraId="2A7FBBBB" w14:textId="77777777" w:rsidR="00E379A6" w:rsidRDefault="000F5220">
      <w:pPr>
        <w:pStyle w:val="BodyText"/>
      </w:pPr>
      <w:r>
        <w:t>This observation records whether the person had trauma. It is used in reporting the circumstances of a procedure.</w:t>
      </w:r>
    </w:p>
    <w:p w14:paraId="0151B633" w14:textId="77777777" w:rsidR="00E379A6" w:rsidRDefault="000F5220">
      <w:pPr>
        <w:pStyle w:val="BodyText"/>
      </w:pPr>
      <w:r>
        <w:t>If trauma was involved, set the value of @negationInd to false. If trauma was not involved, set the value of @negationInd to true.</w:t>
      </w:r>
    </w:p>
    <w:p w14:paraId="36C77E05" w14:textId="1E0E3EA9" w:rsidR="00E379A6" w:rsidRDefault="000F5220">
      <w:pPr>
        <w:pStyle w:val="Caption"/>
      </w:pPr>
      <w:bookmarkStart w:id="3585" w:name="_Toc491882841"/>
      <w:r>
        <w:lastRenderedPageBreak/>
        <w:t xml:space="preserve">Table </w:t>
      </w:r>
      <w:r>
        <w:fldChar w:fldCharType="begin"/>
      </w:r>
      <w:r>
        <w:instrText>SEQ Table \* ARABIC</w:instrText>
      </w:r>
      <w:r>
        <w:fldChar w:fldCharType="separate"/>
      </w:r>
      <w:r w:rsidR="00D90831">
        <w:t>395</w:t>
      </w:r>
      <w:r>
        <w:fldChar w:fldCharType="end"/>
      </w:r>
      <w:r>
        <w:t>: Trauma Observation Constraints Overview</w:t>
      </w:r>
      <w:bookmarkEnd w:id="3585"/>
    </w:p>
    <w:tbl>
      <w:tblPr>
        <w:tblStyle w:val="TableGrid"/>
        <w:tblW w:w="10080" w:type="dxa"/>
        <w:jc w:val="center"/>
        <w:tblLayout w:type="fixed"/>
        <w:tblLook w:val="02A0" w:firstRow="1" w:lastRow="0" w:firstColumn="1" w:lastColumn="0" w:noHBand="1" w:noVBand="0"/>
        <w:tblCaption w:val="Table 395: Trauma Observation Constraints Overview"/>
        <w:tblDescription w:val="Table 395: Trauma Observation Constraints Overview"/>
      </w:tblPr>
      <w:tblGrid>
        <w:gridCol w:w="3498"/>
        <w:gridCol w:w="731"/>
        <w:gridCol w:w="877"/>
        <w:gridCol w:w="877"/>
        <w:gridCol w:w="877"/>
        <w:gridCol w:w="3220"/>
      </w:tblGrid>
      <w:tr w:rsidR="00E379A6" w14:paraId="2228D7D7" w14:textId="77777777" w:rsidTr="006B5CBB">
        <w:trPr>
          <w:cantSplit/>
          <w:tblHeader/>
          <w:jc w:val="center"/>
        </w:trPr>
        <w:tc>
          <w:tcPr>
            <w:tcW w:w="0" w:type="dxa"/>
            <w:shd w:val="clear" w:color="auto" w:fill="E6E6E6"/>
            <w:noWrap/>
          </w:tcPr>
          <w:p w14:paraId="1E3A6833" w14:textId="77777777" w:rsidR="00E379A6" w:rsidRDefault="000F5220">
            <w:pPr>
              <w:pStyle w:val="TableHead"/>
            </w:pPr>
            <w:r>
              <w:t>XPath</w:t>
            </w:r>
          </w:p>
        </w:tc>
        <w:tc>
          <w:tcPr>
            <w:tcW w:w="720" w:type="dxa"/>
            <w:shd w:val="clear" w:color="auto" w:fill="E6E6E6"/>
            <w:noWrap/>
          </w:tcPr>
          <w:p w14:paraId="41BC3E6D" w14:textId="77777777" w:rsidR="00E379A6" w:rsidRDefault="000F5220">
            <w:pPr>
              <w:pStyle w:val="TableHead"/>
            </w:pPr>
            <w:r>
              <w:t>Card.</w:t>
            </w:r>
          </w:p>
        </w:tc>
        <w:tc>
          <w:tcPr>
            <w:tcW w:w="864" w:type="dxa"/>
            <w:shd w:val="clear" w:color="auto" w:fill="E6E6E6"/>
            <w:noWrap/>
          </w:tcPr>
          <w:p w14:paraId="6DB3A387" w14:textId="77777777" w:rsidR="00E379A6" w:rsidRDefault="000F5220">
            <w:pPr>
              <w:pStyle w:val="TableHead"/>
            </w:pPr>
            <w:r>
              <w:t>Verb</w:t>
            </w:r>
          </w:p>
        </w:tc>
        <w:tc>
          <w:tcPr>
            <w:tcW w:w="864" w:type="dxa"/>
            <w:shd w:val="clear" w:color="auto" w:fill="E6E6E6"/>
            <w:noWrap/>
          </w:tcPr>
          <w:p w14:paraId="1F955A45" w14:textId="77777777" w:rsidR="00E379A6" w:rsidRDefault="000F5220">
            <w:pPr>
              <w:pStyle w:val="TableHead"/>
            </w:pPr>
            <w:r>
              <w:t>Data Type</w:t>
            </w:r>
          </w:p>
        </w:tc>
        <w:tc>
          <w:tcPr>
            <w:tcW w:w="864" w:type="dxa"/>
            <w:shd w:val="clear" w:color="auto" w:fill="E6E6E6"/>
            <w:noWrap/>
          </w:tcPr>
          <w:p w14:paraId="3FB4D605" w14:textId="77777777" w:rsidR="00E379A6" w:rsidRDefault="000F5220">
            <w:pPr>
              <w:pStyle w:val="TableHead"/>
            </w:pPr>
            <w:r>
              <w:t>CONF#</w:t>
            </w:r>
          </w:p>
        </w:tc>
        <w:tc>
          <w:tcPr>
            <w:tcW w:w="864" w:type="dxa"/>
            <w:shd w:val="clear" w:color="auto" w:fill="E6E6E6"/>
            <w:noWrap/>
          </w:tcPr>
          <w:p w14:paraId="17834633" w14:textId="77777777" w:rsidR="00E379A6" w:rsidRDefault="000F5220">
            <w:pPr>
              <w:pStyle w:val="TableHead"/>
            </w:pPr>
            <w:r>
              <w:t>Value</w:t>
            </w:r>
          </w:p>
        </w:tc>
      </w:tr>
      <w:tr w:rsidR="00E379A6" w14:paraId="073C32A4" w14:textId="77777777" w:rsidTr="006B5CBB">
        <w:trPr>
          <w:cantSplit/>
          <w:jc w:val="center"/>
        </w:trPr>
        <w:tc>
          <w:tcPr>
            <w:tcW w:w="9928" w:type="dxa"/>
            <w:gridSpan w:val="6"/>
          </w:tcPr>
          <w:p w14:paraId="13ED0742" w14:textId="77777777" w:rsidR="00E379A6" w:rsidRDefault="000F5220">
            <w:pPr>
              <w:pStyle w:val="TableText"/>
            </w:pPr>
            <w:r>
              <w:t>observation (identifier: urn:oid:2.16.840.1.113883.10.20.5.6.170)</w:t>
            </w:r>
          </w:p>
        </w:tc>
      </w:tr>
      <w:tr w:rsidR="00E379A6" w14:paraId="23BAB450" w14:textId="77777777" w:rsidTr="006B5CBB">
        <w:trPr>
          <w:cantSplit/>
          <w:jc w:val="center"/>
        </w:trPr>
        <w:tc>
          <w:tcPr>
            <w:tcW w:w="3445" w:type="dxa"/>
          </w:tcPr>
          <w:p w14:paraId="2B6F71E1" w14:textId="77777777" w:rsidR="00E379A6" w:rsidRDefault="000F5220">
            <w:pPr>
              <w:pStyle w:val="TableText"/>
            </w:pPr>
            <w:r>
              <w:tab/>
              <w:t>@classCode</w:t>
            </w:r>
          </w:p>
        </w:tc>
        <w:tc>
          <w:tcPr>
            <w:tcW w:w="720" w:type="dxa"/>
          </w:tcPr>
          <w:p w14:paraId="6D709655" w14:textId="77777777" w:rsidR="00E379A6" w:rsidRDefault="000F5220">
            <w:pPr>
              <w:pStyle w:val="TableText"/>
            </w:pPr>
            <w:r>
              <w:t>1..1</w:t>
            </w:r>
          </w:p>
        </w:tc>
        <w:tc>
          <w:tcPr>
            <w:tcW w:w="864" w:type="dxa"/>
          </w:tcPr>
          <w:p w14:paraId="134433AB" w14:textId="77777777" w:rsidR="00E379A6" w:rsidRDefault="000F5220">
            <w:pPr>
              <w:pStyle w:val="TableText"/>
            </w:pPr>
            <w:r>
              <w:t>SHALL</w:t>
            </w:r>
          </w:p>
        </w:tc>
        <w:tc>
          <w:tcPr>
            <w:tcW w:w="864" w:type="dxa"/>
          </w:tcPr>
          <w:p w14:paraId="3A7ED31B" w14:textId="77777777" w:rsidR="00E379A6" w:rsidRDefault="00E379A6">
            <w:pPr>
              <w:pStyle w:val="TableText"/>
            </w:pPr>
          </w:p>
        </w:tc>
        <w:tc>
          <w:tcPr>
            <w:tcW w:w="864" w:type="dxa"/>
          </w:tcPr>
          <w:p w14:paraId="2E757E30" w14:textId="0CEFC2E2" w:rsidR="00E379A6" w:rsidRDefault="0051287C">
            <w:pPr>
              <w:pStyle w:val="TableText"/>
            </w:pPr>
            <w:hyperlink w:anchor="C_86-20922">
              <w:r w:rsidR="000F5220">
                <w:rPr>
                  <w:rStyle w:val="HyperlinkText9pt"/>
                </w:rPr>
                <w:t>86-20922</w:t>
              </w:r>
            </w:hyperlink>
          </w:p>
        </w:tc>
        <w:tc>
          <w:tcPr>
            <w:tcW w:w="3171" w:type="dxa"/>
          </w:tcPr>
          <w:p w14:paraId="6C76C6EF" w14:textId="77777777" w:rsidR="00E379A6" w:rsidRDefault="000F5220">
            <w:pPr>
              <w:pStyle w:val="TableText"/>
            </w:pPr>
            <w:r>
              <w:t>urn:oid:2.16.840.1.113883.5.6 (HL7ActClass) = OBS</w:t>
            </w:r>
          </w:p>
        </w:tc>
      </w:tr>
      <w:tr w:rsidR="00E379A6" w14:paraId="1DF369FB" w14:textId="77777777" w:rsidTr="006B5CBB">
        <w:trPr>
          <w:cantSplit/>
          <w:jc w:val="center"/>
        </w:trPr>
        <w:tc>
          <w:tcPr>
            <w:tcW w:w="3445" w:type="dxa"/>
          </w:tcPr>
          <w:p w14:paraId="4CA433B5" w14:textId="77777777" w:rsidR="00E379A6" w:rsidRDefault="000F5220">
            <w:pPr>
              <w:pStyle w:val="TableText"/>
            </w:pPr>
            <w:r>
              <w:tab/>
              <w:t>@moodCode</w:t>
            </w:r>
          </w:p>
        </w:tc>
        <w:tc>
          <w:tcPr>
            <w:tcW w:w="720" w:type="dxa"/>
          </w:tcPr>
          <w:p w14:paraId="52608E01" w14:textId="77777777" w:rsidR="00E379A6" w:rsidRDefault="000F5220">
            <w:pPr>
              <w:pStyle w:val="TableText"/>
            </w:pPr>
            <w:r>
              <w:t>1..1</w:t>
            </w:r>
          </w:p>
        </w:tc>
        <w:tc>
          <w:tcPr>
            <w:tcW w:w="864" w:type="dxa"/>
          </w:tcPr>
          <w:p w14:paraId="5D34A1BD" w14:textId="77777777" w:rsidR="00E379A6" w:rsidRDefault="000F5220">
            <w:pPr>
              <w:pStyle w:val="TableText"/>
            </w:pPr>
            <w:r>
              <w:t>SHALL</w:t>
            </w:r>
          </w:p>
        </w:tc>
        <w:tc>
          <w:tcPr>
            <w:tcW w:w="864" w:type="dxa"/>
          </w:tcPr>
          <w:p w14:paraId="472DC6A5" w14:textId="77777777" w:rsidR="00E379A6" w:rsidRDefault="00E379A6">
            <w:pPr>
              <w:pStyle w:val="TableText"/>
            </w:pPr>
          </w:p>
        </w:tc>
        <w:tc>
          <w:tcPr>
            <w:tcW w:w="864" w:type="dxa"/>
          </w:tcPr>
          <w:p w14:paraId="422A92DD" w14:textId="65140ECC" w:rsidR="00E379A6" w:rsidRDefault="0051287C">
            <w:pPr>
              <w:pStyle w:val="TableText"/>
            </w:pPr>
            <w:hyperlink w:anchor="C_86-20923">
              <w:r w:rsidR="000F5220">
                <w:rPr>
                  <w:rStyle w:val="HyperlinkText9pt"/>
                </w:rPr>
                <w:t>86-20923</w:t>
              </w:r>
            </w:hyperlink>
          </w:p>
        </w:tc>
        <w:tc>
          <w:tcPr>
            <w:tcW w:w="3171" w:type="dxa"/>
          </w:tcPr>
          <w:p w14:paraId="765109D7" w14:textId="77777777" w:rsidR="00E379A6" w:rsidRDefault="000F5220">
            <w:pPr>
              <w:pStyle w:val="TableText"/>
            </w:pPr>
            <w:r>
              <w:t>urn:oid:2.16.840.1.113883.5.1001 (ActMood) = EVN</w:t>
            </w:r>
          </w:p>
        </w:tc>
      </w:tr>
      <w:tr w:rsidR="00E379A6" w14:paraId="165D4FE2" w14:textId="77777777" w:rsidTr="006B5CBB">
        <w:trPr>
          <w:cantSplit/>
          <w:jc w:val="center"/>
        </w:trPr>
        <w:tc>
          <w:tcPr>
            <w:tcW w:w="3445" w:type="dxa"/>
          </w:tcPr>
          <w:p w14:paraId="1E3572D0" w14:textId="77777777" w:rsidR="00E379A6" w:rsidRDefault="000F5220">
            <w:pPr>
              <w:pStyle w:val="TableText"/>
            </w:pPr>
            <w:r>
              <w:tab/>
              <w:t>@negationInd</w:t>
            </w:r>
          </w:p>
        </w:tc>
        <w:tc>
          <w:tcPr>
            <w:tcW w:w="720" w:type="dxa"/>
          </w:tcPr>
          <w:p w14:paraId="03826AFC" w14:textId="77777777" w:rsidR="00E379A6" w:rsidRDefault="000F5220">
            <w:pPr>
              <w:pStyle w:val="TableText"/>
            </w:pPr>
            <w:r>
              <w:t>1..1</w:t>
            </w:r>
          </w:p>
        </w:tc>
        <w:tc>
          <w:tcPr>
            <w:tcW w:w="864" w:type="dxa"/>
          </w:tcPr>
          <w:p w14:paraId="3D4EFBB8" w14:textId="77777777" w:rsidR="00E379A6" w:rsidRDefault="000F5220">
            <w:pPr>
              <w:pStyle w:val="TableText"/>
            </w:pPr>
            <w:r>
              <w:t>SHALL</w:t>
            </w:r>
          </w:p>
        </w:tc>
        <w:tc>
          <w:tcPr>
            <w:tcW w:w="864" w:type="dxa"/>
          </w:tcPr>
          <w:p w14:paraId="1A1BA833" w14:textId="77777777" w:rsidR="00E379A6" w:rsidRDefault="00E379A6">
            <w:pPr>
              <w:pStyle w:val="TableText"/>
            </w:pPr>
          </w:p>
        </w:tc>
        <w:tc>
          <w:tcPr>
            <w:tcW w:w="864" w:type="dxa"/>
          </w:tcPr>
          <w:p w14:paraId="321064A6" w14:textId="4D8898E0" w:rsidR="00E379A6" w:rsidRDefault="0051287C">
            <w:pPr>
              <w:pStyle w:val="TableText"/>
            </w:pPr>
            <w:hyperlink w:anchor="C_86-20924">
              <w:r w:rsidR="000F5220">
                <w:rPr>
                  <w:rStyle w:val="HyperlinkText9pt"/>
                </w:rPr>
                <w:t>86-20924</w:t>
              </w:r>
            </w:hyperlink>
          </w:p>
        </w:tc>
        <w:tc>
          <w:tcPr>
            <w:tcW w:w="3171" w:type="dxa"/>
          </w:tcPr>
          <w:p w14:paraId="39F21005" w14:textId="77777777" w:rsidR="00E379A6" w:rsidRDefault="00E379A6">
            <w:pPr>
              <w:pStyle w:val="TableText"/>
            </w:pPr>
          </w:p>
        </w:tc>
      </w:tr>
      <w:tr w:rsidR="00E379A6" w14:paraId="622452A3" w14:textId="77777777" w:rsidTr="006B5CBB">
        <w:trPr>
          <w:cantSplit/>
          <w:jc w:val="center"/>
        </w:trPr>
        <w:tc>
          <w:tcPr>
            <w:tcW w:w="3445" w:type="dxa"/>
          </w:tcPr>
          <w:p w14:paraId="14CE5032" w14:textId="77777777" w:rsidR="00E379A6" w:rsidRDefault="000F5220">
            <w:pPr>
              <w:pStyle w:val="TableText"/>
            </w:pPr>
            <w:r>
              <w:tab/>
              <w:t>templateId</w:t>
            </w:r>
          </w:p>
        </w:tc>
        <w:tc>
          <w:tcPr>
            <w:tcW w:w="720" w:type="dxa"/>
          </w:tcPr>
          <w:p w14:paraId="49E73F64" w14:textId="77777777" w:rsidR="00E379A6" w:rsidRDefault="000F5220">
            <w:pPr>
              <w:pStyle w:val="TableText"/>
            </w:pPr>
            <w:r>
              <w:t>1..*</w:t>
            </w:r>
          </w:p>
        </w:tc>
        <w:tc>
          <w:tcPr>
            <w:tcW w:w="864" w:type="dxa"/>
          </w:tcPr>
          <w:p w14:paraId="4777C621" w14:textId="77777777" w:rsidR="00E379A6" w:rsidRDefault="000F5220">
            <w:pPr>
              <w:pStyle w:val="TableText"/>
            </w:pPr>
            <w:r>
              <w:t>SHALL</w:t>
            </w:r>
          </w:p>
        </w:tc>
        <w:tc>
          <w:tcPr>
            <w:tcW w:w="864" w:type="dxa"/>
          </w:tcPr>
          <w:p w14:paraId="58F8C1EB" w14:textId="77777777" w:rsidR="00E379A6" w:rsidRDefault="00E379A6">
            <w:pPr>
              <w:pStyle w:val="TableText"/>
            </w:pPr>
          </w:p>
        </w:tc>
        <w:tc>
          <w:tcPr>
            <w:tcW w:w="864" w:type="dxa"/>
          </w:tcPr>
          <w:p w14:paraId="5A343DB8" w14:textId="0C5DB161" w:rsidR="00E379A6" w:rsidRDefault="0051287C">
            <w:pPr>
              <w:pStyle w:val="TableText"/>
            </w:pPr>
            <w:hyperlink w:anchor="C_86-28291">
              <w:r w:rsidR="000F5220">
                <w:rPr>
                  <w:rStyle w:val="HyperlinkText9pt"/>
                </w:rPr>
                <w:t>86-28291</w:t>
              </w:r>
            </w:hyperlink>
          </w:p>
        </w:tc>
        <w:tc>
          <w:tcPr>
            <w:tcW w:w="3171" w:type="dxa"/>
          </w:tcPr>
          <w:p w14:paraId="2130A485" w14:textId="77777777" w:rsidR="00E379A6" w:rsidRDefault="00E379A6">
            <w:pPr>
              <w:pStyle w:val="TableText"/>
            </w:pPr>
          </w:p>
        </w:tc>
      </w:tr>
      <w:tr w:rsidR="00E379A6" w14:paraId="5E982B52" w14:textId="77777777" w:rsidTr="006B5CBB">
        <w:trPr>
          <w:cantSplit/>
          <w:jc w:val="center"/>
        </w:trPr>
        <w:tc>
          <w:tcPr>
            <w:tcW w:w="3445" w:type="dxa"/>
          </w:tcPr>
          <w:p w14:paraId="26832CA1" w14:textId="77777777" w:rsidR="00E379A6" w:rsidRDefault="000F5220">
            <w:pPr>
              <w:pStyle w:val="TableText"/>
            </w:pPr>
            <w:r>
              <w:tab/>
            </w:r>
            <w:r>
              <w:tab/>
              <w:t>@root</w:t>
            </w:r>
          </w:p>
        </w:tc>
        <w:tc>
          <w:tcPr>
            <w:tcW w:w="720" w:type="dxa"/>
          </w:tcPr>
          <w:p w14:paraId="1153E82B" w14:textId="77777777" w:rsidR="00E379A6" w:rsidRDefault="000F5220">
            <w:pPr>
              <w:pStyle w:val="TableText"/>
            </w:pPr>
            <w:r>
              <w:t>1..1</w:t>
            </w:r>
          </w:p>
        </w:tc>
        <w:tc>
          <w:tcPr>
            <w:tcW w:w="864" w:type="dxa"/>
          </w:tcPr>
          <w:p w14:paraId="5AFE7EA1" w14:textId="77777777" w:rsidR="00E379A6" w:rsidRDefault="000F5220">
            <w:pPr>
              <w:pStyle w:val="TableText"/>
            </w:pPr>
            <w:r>
              <w:t>SHALL</w:t>
            </w:r>
          </w:p>
        </w:tc>
        <w:tc>
          <w:tcPr>
            <w:tcW w:w="864" w:type="dxa"/>
          </w:tcPr>
          <w:p w14:paraId="704CCB7D" w14:textId="77777777" w:rsidR="00E379A6" w:rsidRDefault="00E379A6">
            <w:pPr>
              <w:pStyle w:val="TableText"/>
            </w:pPr>
          </w:p>
        </w:tc>
        <w:tc>
          <w:tcPr>
            <w:tcW w:w="864" w:type="dxa"/>
          </w:tcPr>
          <w:p w14:paraId="4D2774EB" w14:textId="016A8E37" w:rsidR="00E379A6" w:rsidRDefault="0051287C">
            <w:pPr>
              <w:pStyle w:val="TableText"/>
            </w:pPr>
            <w:hyperlink w:anchor="C_86-28292">
              <w:r w:rsidR="000F5220">
                <w:rPr>
                  <w:rStyle w:val="HyperlinkText9pt"/>
                </w:rPr>
                <w:t>86-28292</w:t>
              </w:r>
            </w:hyperlink>
          </w:p>
        </w:tc>
        <w:tc>
          <w:tcPr>
            <w:tcW w:w="3171" w:type="dxa"/>
          </w:tcPr>
          <w:p w14:paraId="7DBD349B" w14:textId="77777777" w:rsidR="00E379A6" w:rsidRDefault="000F5220">
            <w:pPr>
              <w:pStyle w:val="TableText"/>
            </w:pPr>
            <w:r>
              <w:t>2.16.840.1.113883.10.20.22.4.4</w:t>
            </w:r>
          </w:p>
        </w:tc>
      </w:tr>
      <w:tr w:rsidR="00E379A6" w14:paraId="63F71D4F" w14:textId="77777777" w:rsidTr="006B5CBB">
        <w:trPr>
          <w:cantSplit/>
          <w:jc w:val="center"/>
        </w:trPr>
        <w:tc>
          <w:tcPr>
            <w:tcW w:w="3445" w:type="dxa"/>
          </w:tcPr>
          <w:p w14:paraId="0EC2E34D" w14:textId="77777777" w:rsidR="00E379A6" w:rsidRDefault="000F5220">
            <w:pPr>
              <w:pStyle w:val="TableText"/>
            </w:pPr>
            <w:r>
              <w:tab/>
              <w:t>templateId</w:t>
            </w:r>
          </w:p>
        </w:tc>
        <w:tc>
          <w:tcPr>
            <w:tcW w:w="720" w:type="dxa"/>
          </w:tcPr>
          <w:p w14:paraId="6596B3C6" w14:textId="77777777" w:rsidR="00E379A6" w:rsidRDefault="000F5220">
            <w:pPr>
              <w:pStyle w:val="TableText"/>
            </w:pPr>
            <w:r>
              <w:t>1..*</w:t>
            </w:r>
          </w:p>
        </w:tc>
        <w:tc>
          <w:tcPr>
            <w:tcW w:w="864" w:type="dxa"/>
          </w:tcPr>
          <w:p w14:paraId="617B929D" w14:textId="77777777" w:rsidR="00E379A6" w:rsidRDefault="000F5220">
            <w:pPr>
              <w:pStyle w:val="TableText"/>
            </w:pPr>
            <w:r>
              <w:t>SHALL</w:t>
            </w:r>
          </w:p>
        </w:tc>
        <w:tc>
          <w:tcPr>
            <w:tcW w:w="864" w:type="dxa"/>
          </w:tcPr>
          <w:p w14:paraId="5CB46926" w14:textId="77777777" w:rsidR="00E379A6" w:rsidRDefault="00E379A6">
            <w:pPr>
              <w:pStyle w:val="TableText"/>
            </w:pPr>
          </w:p>
        </w:tc>
        <w:tc>
          <w:tcPr>
            <w:tcW w:w="864" w:type="dxa"/>
          </w:tcPr>
          <w:p w14:paraId="1032C806" w14:textId="6FDE7B64" w:rsidR="00E379A6" w:rsidRDefault="0051287C">
            <w:pPr>
              <w:pStyle w:val="TableText"/>
            </w:pPr>
            <w:hyperlink w:anchor="C_86-20927">
              <w:r w:rsidR="000F5220">
                <w:rPr>
                  <w:rStyle w:val="HyperlinkText9pt"/>
                </w:rPr>
                <w:t>86-20927</w:t>
              </w:r>
            </w:hyperlink>
          </w:p>
        </w:tc>
        <w:tc>
          <w:tcPr>
            <w:tcW w:w="3171" w:type="dxa"/>
          </w:tcPr>
          <w:p w14:paraId="07305344" w14:textId="77777777" w:rsidR="00E379A6" w:rsidRDefault="00E379A6">
            <w:pPr>
              <w:pStyle w:val="TableText"/>
            </w:pPr>
          </w:p>
        </w:tc>
      </w:tr>
      <w:tr w:rsidR="00E379A6" w14:paraId="3378C192" w14:textId="77777777" w:rsidTr="006B5CBB">
        <w:trPr>
          <w:cantSplit/>
          <w:jc w:val="center"/>
        </w:trPr>
        <w:tc>
          <w:tcPr>
            <w:tcW w:w="3445" w:type="dxa"/>
          </w:tcPr>
          <w:p w14:paraId="1A2C5617" w14:textId="77777777" w:rsidR="00E379A6" w:rsidRDefault="000F5220">
            <w:pPr>
              <w:pStyle w:val="TableText"/>
            </w:pPr>
            <w:r>
              <w:tab/>
            </w:r>
            <w:r>
              <w:tab/>
              <w:t>@root</w:t>
            </w:r>
          </w:p>
        </w:tc>
        <w:tc>
          <w:tcPr>
            <w:tcW w:w="720" w:type="dxa"/>
          </w:tcPr>
          <w:p w14:paraId="31EF6388" w14:textId="77777777" w:rsidR="00E379A6" w:rsidRDefault="000F5220">
            <w:pPr>
              <w:pStyle w:val="TableText"/>
            </w:pPr>
            <w:r>
              <w:t>1..1</w:t>
            </w:r>
          </w:p>
        </w:tc>
        <w:tc>
          <w:tcPr>
            <w:tcW w:w="864" w:type="dxa"/>
          </w:tcPr>
          <w:p w14:paraId="47CA3491" w14:textId="77777777" w:rsidR="00E379A6" w:rsidRDefault="000F5220">
            <w:pPr>
              <w:pStyle w:val="TableText"/>
            </w:pPr>
            <w:r>
              <w:t>SHALL</w:t>
            </w:r>
          </w:p>
        </w:tc>
        <w:tc>
          <w:tcPr>
            <w:tcW w:w="864" w:type="dxa"/>
          </w:tcPr>
          <w:p w14:paraId="334F888D" w14:textId="77777777" w:rsidR="00E379A6" w:rsidRDefault="00E379A6">
            <w:pPr>
              <w:pStyle w:val="TableText"/>
            </w:pPr>
          </w:p>
        </w:tc>
        <w:tc>
          <w:tcPr>
            <w:tcW w:w="864" w:type="dxa"/>
          </w:tcPr>
          <w:p w14:paraId="0D3655F4" w14:textId="45309A00" w:rsidR="00E379A6" w:rsidRDefault="0051287C">
            <w:pPr>
              <w:pStyle w:val="TableText"/>
            </w:pPr>
            <w:hyperlink w:anchor="C_86-20928">
              <w:r w:rsidR="000F5220">
                <w:rPr>
                  <w:rStyle w:val="HyperlinkText9pt"/>
                </w:rPr>
                <w:t>86-20928</w:t>
              </w:r>
            </w:hyperlink>
          </w:p>
        </w:tc>
        <w:tc>
          <w:tcPr>
            <w:tcW w:w="3171" w:type="dxa"/>
          </w:tcPr>
          <w:p w14:paraId="788C251D" w14:textId="77777777" w:rsidR="00E379A6" w:rsidRDefault="000F5220">
            <w:pPr>
              <w:pStyle w:val="TableText"/>
            </w:pPr>
            <w:r>
              <w:t>2.16.840.1.113883.10.20.5.6.170</w:t>
            </w:r>
          </w:p>
        </w:tc>
      </w:tr>
      <w:tr w:rsidR="00E379A6" w14:paraId="7D16EC99" w14:textId="77777777" w:rsidTr="006B5CBB">
        <w:trPr>
          <w:cantSplit/>
          <w:jc w:val="center"/>
        </w:trPr>
        <w:tc>
          <w:tcPr>
            <w:tcW w:w="3445" w:type="dxa"/>
          </w:tcPr>
          <w:p w14:paraId="3AA6D794" w14:textId="77777777" w:rsidR="00E379A6" w:rsidRDefault="000F5220">
            <w:pPr>
              <w:pStyle w:val="TableText"/>
            </w:pPr>
            <w:r>
              <w:tab/>
              <w:t>id</w:t>
            </w:r>
          </w:p>
        </w:tc>
        <w:tc>
          <w:tcPr>
            <w:tcW w:w="720" w:type="dxa"/>
          </w:tcPr>
          <w:p w14:paraId="2DA924EE" w14:textId="77777777" w:rsidR="00E379A6" w:rsidRDefault="000F5220">
            <w:pPr>
              <w:pStyle w:val="TableText"/>
            </w:pPr>
            <w:r>
              <w:t>1..1</w:t>
            </w:r>
          </w:p>
        </w:tc>
        <w:tc>
          <w:tcPr>
            <w:tcW w:w="864" w:type="dxa"/>
          </w:tcPr>
          <w:p w14:paraId="4CFA81F9" w14:textId="77777777" w:rsidR="00E379A6" w:rsidRDefault="000F5220">
            <w:pPr>
              <w:pStyle w:val="TableText"/>
            </w:pPr>
            <w:r>
              <w:t>SHALL</w:t>
            </w:r>
          </w:p>
        </w:tc>
        <w:tc>
          <w:tcPr>
            <w:tcW w:w="864" w:type="dxa"/>
          </w:tcPr>
          <w:p w14:paraId="4158FA2F" w14:textId="77777777" w:rsidR="00E379A6" w:rsidRDefault="00E379A6">
            <w:pPr>
              <w:pStyle w:val="TableText"/>
            </w:pPr>
          </w:p>
        </w:tc>
        <w:tc>
          <w:tcPr>
            <w:tcW w:w="864" w:type="dxa"/>
          </w:tcPr>
          <w:p w14:paraId="0D82B6EB" w14:textId="7490BBF4" w:rsidR="00E379A6" w:rsidRDefault="0051287C">
            <w:pPr>
              <w:pStyle w:val="TableText"/>
            </w:pPr>
            <w:hyperlink w:anchor="C_86-20929">
              <w:r w:rsidR="000F5220">
                <w:rPr>
                  <w:rStyle w:val="HyperlinkText9pt"/>
                </w:rPr>
                <w:t>86-20929</w:t>
              </w:r>
            </w:hyperlink>
          </w:p>
        </w:tc>
        <w:tc>
          <w:tcPr>
            <w:tcW w:w="3171" w:type="dxa"/>
          </w:tcPr>
          <w:p w14:paraId="6AB000AD" w14:textId="77777777" w:rsidR="00E379A6" w:rsidRDefault="00E379A6">
            <w:pPr>
              <w:pStyle w:val="TableText"/>
            </w:pPr>
          </w:p>
        </w:tc>
      </w:tr>
      <w:tr w:rsidR="00E379A6" w14:paraId="4E2C68BC" w14:textId="77777777" w:rsidTr="006B5CBB">
        <w:trPr>
          <w:cantSplit/>
          <w:jc w:val="center"/>
        </w:trPr>
        <w:tc>
          <w:tcPr>
            <w:tcW w:w="3445" w:type="dxa"/>
          </w:tcPr>
          <w:p w14:paraId="737F9E2B" w14:textId="77777777" w:rsidR="00E379A6" w:rsidRDefault="000F5220">
            <w:pPr>
              <w:pStyle w:val="TableText"/>
            </w:pPr>
            <w:r>
              <w:tab/>
            </w:r>
            <w:r>
              <w:tab/>
              <w:t>@nullFlavor</w:t>
            </w:r>
          </w:p>
        </w:tc>
        <w:tc>
          <w:tcPr>
            <w:tcW w:w="720" w:type="dxa"/>
          </w:tcPr>
          <w:p w14:paraId="01E3C9BE" w14:textId="77777777" w:rsidR="00E379A6" w:rsidRDefault="000F5220">
            <w:pPr>
              <w:pStyle w:val="TableText"/>
            </w:pPr>
            <w:r>
              <w:t>1..1</w:t>
            </w:r>
          </w:p>
        </w:tc>
        <w:tc>
          <w:tcPr>
            <w:tcW w:w="864" w:type="dxa"/>
          </w:tcPr>
          <w:p w14:paraId="1ABF23B7" w14:textId="77777777" w:rsidR="00E379A6" w:rsidRDefault="000F5220">
            <w:pPr>
              <w:pStyle w:val="TableText"/>
            </w:pPr>
            <w:r>
              <w:t>SHALL</w:t>
            </w:r>
          </w:p>
        </w:tc>
        <w:tc>
          <w:tcPr>
            <w:tcW w:w="864" w:type="dxa"/>
          </w:tcPr>
          <w:p w14:paraId="31C9E4F9" w14:textId="77777777" w:rsidR="00E379A6" w:rsidRDefault="00E379A6">
            <w:pPr>
              <w:pStyle w:val="TableText"/>
            </w:pPr>
          </w:p>
        </w:tc>
        <w:tc>
          <w:tcPr>
            <w:tcW w:w="864" w:type="dxa"/>
          </w:tcPr>
          <w:p w14:paraId="2961E57F" w14:textId="6F876431" w:rsidR="00E379A6" w:rsidRDefault="0051287C">
            <w:pPr>
              <w:pStyle w:val="TableText"/>
            </w:pPr>
            <w:hyperlink w:anchor="C_86-22735">
              <w:r w:rsidR="000F5220">
                <w:rPr>
                  <w:rStyle w:val="HyperlinkText9pt"/>
                </w:rPr>
                <w:t>86-22735</w:t>
              </w:r>
            </w:hyperlink>
          </w:p>
        </w:tc>
        <w:tc>
          <w:tcPr>
            <w:tcW w:w="3171" w:type="dxa"/>
          </w:tcPr>
          <w:p w14:paraId="2BAE0617" w14:textId="77777777" w:rsidR="00E379A6" w:rsidRDefault="000F5220">
            <w:pPr>
              <w:pStyle w:val="TableText"/>
            </w:pPr>
            <w:r>
              <w:t>NA</w:t>
            </w:r>
          </w:p>
        </w:tc>
      </w:tr>
      <w:tr w:rsidR="00E379A6" w14:paraId="47073E6D" w14:textId="77777777" w:rsidTr="006B5CBB">
        <w:trPr>
          <w:cantSplit/>
          <w:jc w:val="center"/>
        </w:trPr>
        <w:tc>
          <w:tcPr>
            <w:tcW w:w="3445" w:type="dxa"/>
          </w:tcPr>
          <w:p w14:paraId="18BADFF9" w14:textId="77777777" w:rsidR="00E379A6" w:rsidRDefault="000F5220">
            <w:pPr>
              <w:pStyle w:val="TableText"/>
            </w:pPr>
            <w:r>
              <w:tab/>
              <w:t>code</w:t>
            </w:r>
          </w:p>
        </w:tc>
        <w:tc>
          <w:tcPr>
            <w:tcW w:w="720" w:type="dxa"/>
          </w:tcPr>
          <w:p w14:paraId="542F079B" w14:textId="77777777" w:rsidR="00E379A6" w:rsidRDefault="000F5220">
            <w:pPr>
              <w:pStyle w:val="TableText"/>
            </w:pPr>
            <w:r>
              <w:t>1..1</w:t>
            </w:r>
          </w:p>
        </w:tc>
        <w:tc>
          <w:tcPr>
            <w:tcW w:w="864" w:type="dxa"/>
          </w:tcPr>
          <w:p w14:paraId="2B43AF55" w14:textId="77777777" w:rsidR="00E379A6" w:rsidRDefault="000F5220">
            <w:pPr>
              <w:pStyle w:val="TableText"/>
            </w:pPr>
            <w:r>
              <w:t>SHALL</w:t>
            </w:r>
          </w:p>
        </w:tc>
        <w:tc>
          <w:tcPr>
            <w:tcW w:w="864" w:type="dxa"/>
          </w:tcPr>
          <w:p w14:paraId="5EAA2A8A" w14:textId="77777777" w:rsidR="00E379A6" w:rsidRDefault="00E379A6">
            <w:pPr>
              <w:pStyle w:val="TableText"/>
            </w:pPr>
          </w:p>
        </w:tc>
        <w:tc>
          <w:tcPr>
            <w:tcW w:w="864" w:type="dxa"/>
          </w:tcPr>
          <w:p w14:paraId="412EE818" w14:textId="381BA303" w:rsidR="00E379A6" w:rsidRDefault="0051287C">
            <w:pPr>
              <w:pStyle w:val="TableText"/>
            </w:pPr>
            <w:hyperlink w:anchor="C_86-20930">
              <w:r w:rsidR="000F5220">
                <w:rPr>
                  <w:rStyle w:val="HyperlinkText9pt"/>
                </w:rPr>
                <w:t>86-20930</w:t>
              </w:r>
            </w:hyperlink>
          </w:p>
        </w:tc>
        <w:tc>
          <w:tcPr>
            <w:tcW w:w="3171" w:type="dxa"/>
          </w:tcPr>
          <w:p w14:paraId="3F8AB324" w14:textId="77777777" w:rsidR="00E379A6" w:rsidRDefault="00E379A6">
            <w:pPr>
              <w:pStyle w:val="TableText"/>
            </w:pPr>
          </w:p>
        </w:tc>
      </w:tr>
      <w:tr w:rsidR="00E379A6" w14:paraId="391DB9BE" w14:textId="77777777" w:rsidTr="006B5CBB">
        <w:trPr>
          <w:cantSplit/>
          <w:jc w:val="center"/>
        </w:trPr>
        <w:tc>
          <w:tcPr>
            <w:tcW w:w="3445" w:type="dxa"/>
          </w:tcPr>
          <w:p w14:paraId="7BF2A6F9" w14:textId="77777777" w:rsidR="00E379A6" w:rsidRDefault="000F5220">
            <w:pPr>
              <w:pStyle w:val="TableText"/>
            </w:pPr>
            <w:r>
              <w:tab/>
            </w:r>
            <w:r>
              <w:tab/>
              <w:t>@code</w:t>
            </w:r>
          </w:p>
        </w:tc>
        <w:tc>
          <w:tcPr>
            <w:tcW w:w="720" w:type="dxa"/>
          </w:tcPr>
          <w:p w14:paraId="26FC9452" w14:textId="77777777" w:rsidR="00E379A6" w:rsidRDefault="000F5220">
            <w:pPr>
              <w:pStyle w:val="TableText"/>
            </w:pPr>
            <w:r>
              <w:t>1..1</w:t>
            </w:r>
          </w:p>
        </w:tc>
        <w:tc>
          <w:tcPr>
            <w:tcW w:w="864" w:type="dxa"/>
          </w:tcPr>
          <w:p w14:paraId="42D2DCFD" w14:textId="77777777" w:rsidR="00E379A6" w:rsidRDefault="000F5220">
            <w:pPr>
              <w:pStyle w:val="TableText"/>
            </w:pPr>
            <w:r>
              <w:t>SHALL</w:t>
            </w:r>
          </w:p>
        </w:tc>
        <w:tc>
          <w:tcPr>
            <w:tcW w:w="864" w:type="dxa"/>
          </w:tcPr>
          <w:p w14:paraId="2E74AF87" w14:textId="77777777" w:rsidR="00E379A6" w:rsidRDefault="000F5220">
            <w:pPr>
              <w:pStyle w:val="TableText"/>
            </w:pPr>
            <w:r>
              <w:t>CS</w:t>
            </w:r>
          </w:p>
        </w:tc>
        <w:tc>
          <w:tcPr>
            <w:tcW w:w="864" w:type="dxa"/>
          </w:tcPr>
          <w:p w14:paraId="4D7E8ACF" w14:textId="174983A2" w:rsidR="00E379A6" w:rsidRDefault="0051287C">
            <w:pPr>
              <w:pStyle w:val="TableText"/>
            </w:pPr>
            <w:hyperlink w:anchor="C_86-20931">
              <w:r w:rsidR="000F5220">
                <w:rPr>
                  <w:rStyle w:val="HyperlinkText9pt"/>
                </w:rPr>
                <w:t>86-20931</w:t>
              </w:r>
            </w:hyperlink>
          </w:p>
        </w:tc>
        <w:tc>
          <w:tcPr>
            <w:tcW w:w="3171" w:type="dxa"/>
          </w:tcPr>
          <w:p w14:paraId="0AA00CF5" w14:textId="77777777" w:rsidR="00E379A6" w:rsidRDefault="000F5220">
            <w:pPr>
              <w:pStyle w:val="TableText"/>
            </w:pPr>
            <w:r>
              <w:t>ASSERTION</w:t>
            </w:r>
          </w:p>
        </w:tc>
      </w:tr>
      <w:tr w:rsidR="00E379A6" w14:paraId="585135F9" w14:textId="77777777" w:rsidTr="006B5CBB">
        <w:trPr>
          <w:cantSplit/>
          <w:jc w:val="center"/>
        </w:trPr>
        <w:tc>
          <w:tcPr>
            <w:tcW w:w="3445" w:type="dxa"/>
          </w:tcPr>
          <w:p w14:paraId="446B8457" w14:textId="77777777" w:rsidR="00E379A6" w:rsidRDefault="000F5220">
            <w:pPr>
              <w:pStyle w:val="TableText"/>
            </w:pPr>
            <w:r>
              <w:tab/>
            </w:r>
            <w:r>
              <w:tab/>
              <w:t>@codeSystem</w:t>
            </w:r>
          </w:p>
        </w:tc>
        <w:tc>
          <w:tcPr>
            <w:tcW w:w="720" w:type="dxa"/>
          </w:tcPr>
          <w:p w14:paraId="6BC0E108" w14:textId="77777777" w:rsidR="00E379A6" w:rsidRDefault="000F5220">
            <w:pPr>
              <w:pStyle w:val="TableText"/>
            </w:pPr>
            <w:r>
              <w:t>1..1</w:t>
            </w:r>
          </w:p>
        </w:tc>
        <w:tc>
          <w:tcPr>
            <w:tcW w:w="864" w:type="dxa"/>
          </w:tcPr>
          <w:p w14:paraId="6185F188" w14:textId="77777777" w:rsidR="00E379A6" w:rsidRDefault="000F5220">
            <w:pPr>
              <w:pStyle w:val="TableText"/>
            </w:pPr>
            <w:r>
              <w:t>SHALL</w:t>
            </w:r>
          </w:p>
        </w:tc>
        <w:tc>
          <w:tcPr>
            <w:tcW w:w="864" w:type="dxa"/>
          </w:tcPr>
          <w:p w14:paraId="6A8FD189" w14:textId="77777777" w:rsidR="00E379A6" w:rsidRDefault="00E379A6">
            <w:pPr>
              <w:pStyle w:val="TableText"/>
            </w:pPr>
          </w:p>
        </w:tc>
        <w:tc>
          <w:tcPr>
            <w:tcW w:w="864" w:type="dxa"/>
          </w:tcPr>
          <w:p w14:paraId="2A665A86" w14:textId="7A4B93A6" w:rsidR="00E379A6" w:rsidRDefault="0051287C">
            <w:pPr>
              <w:pStyle w:val="TableText"/>
            </w:pPr>
            <w:hyperlink w:anchor="C_86-28392">
              <w:r w:rsidR="000F5220">
                <w:rPr>
                  <w:rStyle w:val="HyperlinkText9pt"/>
                </w:rPr>
                <w:t>86-28392</w:t>
              </w:r>
            </w:hyperlink>
          </w:p>
        </w:tc>
        <w:tc>
          <w:tcPr>
            <w:tcW w:w="3171" w:type="dxa"/>
          </w:tcPr>
          <w:p w14:paraId="33AB93C8" w14:textId="77777777" w:rsidR="00E379A6" w:rsidRDefault="000F5220">
            <w:pPr>
              <w:pStyle w:val="TableText"/>
            </w:pPr>
            <w:r>
              <w:t>urn:oid:2.16.840.1.113883.5.4 (ActCode) = 2.16.840.1.113883.5.4</w:t>
            </w:r>
          </w:p>
        </w:tc>
      </w:tr>
      <w:tr w:rsidR="00E379A6" w14:paraId="77F7566F" w14:textId="77777777" w:rsidTr="006B5CBB">
        <w:trPr>
          <w:cantSplit/>
          <w:jc w:val="center"/>
        </w:trPr>
        <w:tc>
          <w:tcPr>
            <w:tcW w:w="3445" w:type="dxa"/>
          </w:tcPr>
          <w:p w14:paraId="3E9074E3" w14:textId="77777777" w:rsidR="00E379A6" w:rsidRDefault="000F5220">
            <w:pPr>
              <w:pStyle w:val="TableText"/>
            </w:pPr>
            <w:r>
              <w:tab/>
              <w:t>statusCode</w:t>
            </w:r>
          </w:p>
        </w:tc>
        <w:tc>
          <w:tcPr>
            <w:tcW w:w="720" w:type="dxa"/>
          </w:tcPr>
          <w:p w14:paraId="46E103BA" w14:textId="77777777" w:rsidR="00E379A6" w:rsidRDefault="000F5220">
            <w:pPr>
              <w:pStyle w:val="TableText"/>
            </w:pPr>
            <w:r>
              <w:t>1..1</w:t>
            </w:r>
          </w:p>
        </w:tc>
        <w:tc>
          <w:tcPr>
            <w:tcW w:w="864" w:type="dxa"/>
          </w:tcPr>
          <w:p w14:paraId="4158D98D" w14:textId="77777777" w:rsidR="00E379A6" w:rsidRDefault="000F5220">
            <w:pPr>
              <w:pStyle w:val="TableText"/>
            </w:pPr>
            <w:r>
              <w:t>SHALL</w:t>
            </w:r>
          </w:p>
        </w:tc>
        <w:tc>
          <w:tcPr>
            <w:tcW w:w="864" w:type="dxa"/>
          </w:tcPr>
          <w:p w14:paraId="089ECE0B" w14:textId="77777777" w:rsidR="00E379A6" w:rsidRDefault="00E379A6">
            <w:pPr>
              <w:pStyle w:val="TableText"/>
            </w:pPr>
          </w:p>
        </w:tc>
        <w:tc>
          <w:tcPr>
            <w:tcW w:w="864" w:type="dxa"/>
          </w:tcPr>
          <w:p w14:paraId="4F532AFA" w14:textId="406C312E" w:rsidR="00E379A6" w:rsidRDefault="0051287C">
            <w:pPr>
              <w:pStyle w:val="TableText"/>
            </w:pPr>
            <w:hyperlink w:anchor="C_86-20932">
              <w:r w:rsidR="000F5220">
                <w:rPr>
                  <w:rStyle w:val="HyperlinkText9pt"/>
                </w:rPr>
                <w:t>86-20932</w:t>
              </w:r>
            </w:hyperlink>
          </w:p>
        </w:tc>
        <w:tc>
          <w:tcPr>
            <w:tcW w:w="3171" w:type="dxa"/>
          </w:tcPr>
          <w:p w14:paraId="44A48E63" w14:textId="77777777" w:rsidR="00E379A6" w:rsidRDefault="00E379A6">
            <w:pPr>
              <w:pStyle w:val="TableText"/>
            </w:pPr>
          </w:p>
        </w:tc>
      </w:tr>
      <w:tr w:rsidR="00E379A6" w14:paraId="7C5B6E3B" w14:textId="77777777" w:rsidTr="006B5CBB">
        <w:trPr>
          <w:cantSplit/>
          <w:jc w:val="center"/>
        </w:trPr>
        <w:tc>
          <w:tcPr>
            <w:tcW w:w="3445" w:type="dxa"/>
          </w:tcPr>
          <w:p w14:paraId="66BBE4CC" w14:textId="77777777" w:rsidR="00E379A6" w:rsidRDefault="000F5220">
            <w:pPr>
              <w:pStyle w:val="TableText"/>
            </w:pPr>
            <w:r>
              <w:tab/>
            </w:r>
            <w:r>
              <w:tab/>
              <w:t>@code</w:t>
            </w:r>
          </w:p>
        </w:tc>
        <w:tc>
          <w:tcPr>
            <w:tcW w:w="720" w:type="dxa"/>
          </w:tcPr>
          <w:p w14:paraId="51454558" w14:textId="77777777" w:rsidR="00E379A6" w:rsidRDefault="000F5220">
            <w:pPr>
              <w:pStyle w:val="TableText"/>
            </w:pPr>
            <w:r>
              <w:t>1..1</w:t>
            </w:r>
          </w:p>
        </w:tc>
        <w:tc>
          <w:tcPr>
            <w:tcW w:w="864" w:type="dxa"/>
          </w:tcPr>
          <w:p w14:paraId="698215A3" w14:textId="77777777" w:rsidR="00E379A6" w:rsidRDefault="000F5220">
            <w:pPr>
              <w:pStyle w:val="TableText"/>
            </w:pPr>
            <w:r>
              <w:t>SHALL</w:t>
            </w:r>
          </w:p>
        </w:tc>
        <w:tc>
          <w:tcPr>
            <w:tcW w:w="864" w:type="dxa"/>
          </w:tcPr>
          <w:p w14:paraId="3E84F1CC" w14:textId="77777777" w:rsidR="00E379A6" w:rsidRDefault="00E379A6">
            <w:pPr>
              <w:pStyle w:val="TableText"/>
            </w:pPr>
          </w:p>
        </w:tc>
        <w:tc>
          <w:tcPr>
            <w:tcW w:w="864" w:type="dxa"/>
          </w:tcPr>
          <w:p w14:paraId="0D3CE1F3" w14:textId="11A77E84" w:rsidR="00E379A6" w:rsidRDefault="0051287C">
            <w:pPr>
              <w:pStyle w:val="TableText"/>
            </w:pPr>
            <w:hyperlink w:anchor="C_86-20933">
              <w:r w:rsidR="000F5220">
                <w:rPr>
                  <w:rStyle w:val="HyperlinkText9pt"/>
                </w:rPr>
                <w:t>86-20933</w:t>
              </w:r>
            </w:hyperlink>
          </w:p>
        </w:tc>
        <w:tc>
          <w:tcPr>
            <w:tcW w:w="3171" w:type="dxa"/>
          </w:tcPr>
          <w:p w14:paraId="73B4DBA6" w14:textId="77777777" w:rsidR="00E379A6" w:rsidRDefault="000F5220">
            <w:pPr>
              <w:pStyle w:val="TableText"/>
            </w:pPr>
            <w:r>
              <w:t>urn:oid:2.16.840.1.113883.5.14 (ActStatus) = completed</w:t>
            </w:r>
          </w:p>
        </w:tc>
      </w:tr>
      <w:tr w:rsidR="00E379A6" w14:paraId="1A5EB898" w14:textId="77777777" w:rsidTr="006B5CBB">
        <w:trPr>
          <w:cantSplit/>
          <w:jc w:val="center"/>
        </w:trPr>
        <w:tc>
          <w:tcPr>
            <w:tcW w:w="3445" w:type="dxa"/>
          </w:tcPr>
          <w:p w14:paraId="5AA0C23F" w14:textId="77777777" w:rsidR="00E379A6" w:rsidRDefault="000F5220">
            <w:pPr>
              <w:pStyle w:val="TableText"/>
            </w:pPr>
            <w:r>
              <w:tab/>
              <w:t>value</w:t>
            </w:r>
          </w:p>
        </w:tc>
        <w:tc>
          <w:tcPr>
            <w:tcW w:w="720" w:type="dxa"/>
          </w:tcPr>
          <w:p w14:paraId="6448CB9E" w14:textId="77777777" w:rsidR="00E379A6" w:rsidRDefault="000F5220">
            <w:pPr>
              <w:pStyle w:val="TableText"/>
            </w:pPr>
            <w:r>
              <w:t>1..1</w:t>
            </w:r>
          </w:p>
        </w:tc>
        <w:tc>
          <w:tcPr>
            <w:tcW w:w="864" w:type="dxa"/>
          </w:tcPr>
          <w:p w14:paraId="57B85958" w14:textId="77777777" w:rsidR="00E379A6" w:rsidRDefault="000F5220">
            <w:pPr>
              <w:pStyle w:val="TableText"/>
            </w:pPr>
            <w:r>
              <w:t>SHALL</w:t>
            </w:r>
          </w:p>
        </w:tc>
        <w:tc>
          <w:tcPr>
            <w:tcW w:w="864" w:type="dxa"/>
          </w:tcPr>
          <w:p w14:paraId="564862DA" w14:textId="77777777" w:rsidR="00E379A6" w:rsidRDefault="000F5220">
            <w:pPr>
              <w:pStyle w:val="TableText"/>
            </w:pPr>
            <w:r>
              <w:t>CD</w:t>
            </w:r>
          </w:p>
        </w:tc>
        <w:tc>
          <w:tcPr>
            <w:tcW w:w="864" w:type="dxa"/>
          </w:tcPr>
          <w:p w14:paraId="320535E3" w14:textId="61AD4865" w:rsidR="00E379A6" w:rsidRDefault="0051287C">
            <w:pPr>
              <w:pStyle w:val="TableText"/>
            </w:pPr>
            <w:hyperlink w:anchor="C_86-20934">
              <w:r w:rsidR="000F5220">
                <w:rPr>
                  <w:rStyle w:val="HyperlinkText9pt"/>
                </w:rPr>
                <w:t>86-20934</w:t>
              </w:r>
            </w:hyperlink>
          </w:p>
        </w:tc>
        <w:tc>
          <w:tcPr>
            <w:tcW w:w="3171" w:type="dxa"/>
          </w:tcPr>
          <w:p w14:paraId="0CF12680" w14:textId="77777777" w:rsidR="00E379A6" w:rsidRDefault="00E379A6">
            <w:pPr>
              <w:pStyle w:val="TableText"/>
            </w:pPr>
          </w:p>
        </w:tc>
      </w:tr>
      <w:tr w:rsidR="00E379A6" w14:paraId="7B0D7111" w14:textId="77777777" w:rsidTr="006B5CBB">
        <w:trPr>
          <w:cantSplit/>
          <w:jc w:val="center"/>
        </w:trPr>
        <w:tc>
          <w:tcPr>
            <w:tcW w:w="3445" w:type="dxa"/>
          </w:tcPr>
          <w:p w14:paraId="3EDC6C9F" w14:textId="77777777" w:rsidR="00E379A6" w:rsidRDefault="000F5220">
            <w:pPr>
              <w:pStyle w:val="TableText"/>
            </w:pPr>
            <w:r>
              <w:tab/>
            </w:r>
            <w:r>
              <w:tab/>
              <w:t>@code</w:t>
            </w:r>
          </w:p>
        </w:tc>
        <w:tc>
          <w:tcPr>
            <w:tcW w:w="720" w:type="dxa"/>
          </w:tcPr>
          <w:p w14:paraId="293FDB97" w14:textId="77777777" w:rsidR="00E379A6" w:rsidRDefault="000F5220">
            <w:pPr>
              <w:pStyle w:val="TableText"/>
            </w:pPr>
            <w:r>
              <w:t>1..1</w:t>
            </w:r>
          </w:p>
        </w:tc>
        <w:tc>
          <w:tcPr>
            <w:tcW w:w="864" w:type="dxa"/>
          </w:tcPr>
          <w:p w14:paraId="11D802CE" w14:textId="77777777" w:rsidR="00E379A6" w:rsidRDefault="000F5220">
            <w:pPr>
              <w:pStyle w:val="TableText"/>
            </w:pPr>
            <w:r>
              <w:t>SHALL</w:t>
            </w:r>
          </w:p>
        </w:tc>
        <w:tc>
          <w:tcPr>
            <w:tcW w:w="864" w:type="dxa"/>
          </w:tcPr>
          <w:p w14:paraId="26F04F3C" w14:textId="77777777" w:rsidR="00E379A6" w:rsidRDefault="00E379A6">
            <w:pPr>
              <w:pStyle w:val="TableText"/>
            </w:pPr>
          </w:p>
        </w:tc>
        <w:tc>
          <w:tcPr>
            <w:tcW w:w="864" w:type="dxa"/>
          </w:tcPr>
          <w:p w14:paraId="6C1C85B0" w14:textId="4FBF3E9B" w:rsidR="00E379A6" w:rsidRDefault="0051287C">
            <w:pPr>
              <w:pStyle w:val="TableText"/>
            </w:pPr>
            <w:hyperlink w:anchor="C_86-20936">
              <w:r w:rsidR="000F5220">
                <w:rPr>
                  <w:rStyle w:val="HyperlinkText9pt"/>
                </w:rPr>
                <w:t>86-20936</w:t>
              </w:r>
            </w:hyperlink>
          </w:p>
        </w:tc>
        <w:tc>
          <w:tcPr>
            <w:tcW w:w="3171" w:type="dxa"/>
          </w:tcPr>
          <w:p w14:paraId="1D41A96D" w14:textId="77777777" w:rsidR="00E379A6" w:rsidRDefault="000F5220">
            <w:pPr>
              <w:pStyle w:val="TableText"/>
            </w:pPr>
            <w:r>
              <w:t>urn:oid:2.16.840.1.113883.6.96 (SNOMED CT) = 417746004</w:t>
            </w:r>
          </w:p>
        </w:tc>
      </w:tr>
    </w:tbl>
    <w:p w14:paraId="4DB79B67" w14:textId="77777777" w:rsidR="00E379A6" w:rsidRDefault="00E379A6">
      <w:pPr>
        <w:pStyle w:val="BodyText"/>
      </w:pPr>
    </w:p>
    <w:p w14:paraId="17D18C92" w14:textId="77777777" w:rsidR="00E379A6" w:rsidRDefault="000F5220">
      <w:pPr>
        <w:numPr>
          <w:ilvl w:val="0"/>
          <w:numId w:val="149"/>
        </w:numPr>
      </w:pPr>
      <w:r>
        <w:t xml:space="preserve">Conforms to Problem Observation template </w:t>
      </w:r>
      <w:r>
        <w:rPr>
          <w:rStyle w:val="XMLname"/>
        </w:rPr>
        <w:t>(identifier: urn:oid:2.16.840.1.113883.10.20.22.4.4)</w:t>
      </w:r>
      <w:r>
        <w:t>.</w:t>
      </w:r>
    </w:p>
    <w:p w14:paraId="5D0A81D2" w14:textId="77777777" w:rsidR="00E379A6" w:rsidRDefault="000F5220">
      <w:pPr>
        <w:numPr>
          <w:ilvl w:val="0"/>
          <w:numId w:val="14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586" w:name="C_86-20922"/>
      <w:bookmarkEnd w:id="3586"/>
      <w:r>
        <w:t xml:space="preserve"> (CONF:86-20922).</w:t>
      </w:r>
    </w:p>
    <w:p w14:paraId="77234BBF" w14:textId="77777777" w:rsidR="00E379A6" w:rsidRDefault="000F5220">
      <w:pPr>
        <w:numPr>
          <w:ilvl w:val="0"/>
          <w:numId w:val="14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587" w:name="C_86-20923"/>
      <w:bookmarkEnd w:id="3587"/>
      <w:r>
        <w:t xml:space="preserve"> (CONF:86-20923).</w:t>
      </w:r>
    </w:p>
    <w:p w14:paraId="201DE543" w14:textId="77777777" w:rsidR="00E379A6" w:rsidRDefault="000F5220">
      <w:pPr>
        <w:numPr>
          <w:ilvl w:val="0"/>
          <w:numId w:val="149"/>
        </w:numPr>
      </w:pPr>
      <w:r>
        <w:rPr>
          <w:rStyle w:val="keyword"/>
        </w:rPr>
        <w:t>SHALL</w:t>
      </w:r>
      <w:r>
        <w:t xml:space="preserve"> contain exactly one [1..1] </w:t>
      </w:r>
      <w:r>
        <w:rPr>
          <w:rStyle w:val="XMLnameBold"/>
        </w:rPr>
        <w:t>@negationInd</w:t>
      </w:r>
      <w:bookmarkStart w:id="3588" w:name="C_86-20924"/>
      <w:bookmarkEnd w:id="3588"/>
      <w:r>
        <w:t xml:space="preserve"> (CONF:86-20924).</w:t>
      </w:r>
    </w:p>
    <w:p w14:paraId="35F0ED05" w14:textId="77777777" w:rsidR="00E379A6" w:rsidRDefault="000F5220">
      <w:pPr>
        <w:numPr>
          <w:ilvl w:val="0"/>
          <w:numId w:val="149"/>
        </w:numPr>
      </w:pPr>
      <w:r>
        <w:rPr>
          <w:rStyle w:val="keyword"/>
        </w:rPr>
        <w:t>SHALL</w:t>
      </w:r>
      <w:r>
        <w:t xml:space="preserve"> contain at least one [1..*] </w:t>
      </w:r>
      <w:r>
        <w:rPr>
          <w:rStyle w:val="XMLnameBold"/>
        </w:rPr>
        <w:t>templateId</w:t>
      </w:r>
      <w:bookmarkStart w:id="3589" w:name="C_86-28291"/>
      <w:bookmarkEnd w:id="3589"/>
      <w:r>
        <w:t xml:space="preserve"> (CONF:86-28291) such that it</w:t>
      </w:r>
    </w:p>
    <w:p w14:paraId="76C19CB3" w14:textId="77777777" w:rsidR="00E379A6" w:rsidRDefault="000F5220">
      <w:pPr>
        <w:numPr>
          <w:ilvl w:val="1"/>
          <w:numId w:val="149"/>
        </w:numPr>
      </w:pPr>
      <w:r>
        <w:rPr>
          <w:rStyle w:val="keyword"/>
        </w:rPr>
        <w:lastRenderedPageBreak/>
        <w:t>SHALL</w:t>
      </w:r>
      <w:r>
        <w:t xml:space="preserve"> contain exactly one [1..1] </w:t>
      </w:r>
      <w:r>
        <w:rPr>
          <w:rStyle w:val="XMLnameBold"/>
        </w:rPr>
        <w:t>@root</w:t>
      </w:r>
      <w:r>
        <w:t>=</w:t>
      </w:r>
      <w:r>
        <w:rPr>
          <w:rStyle w:val="XMLname"/>
        </w:rPr>
        <w:t>"2.16.840.1.113883.10.20.22.4.4"</w:t>
      </w:r>
      <w:bookmarkStart w:id="3590" w:name="C_86-28292"/>
      <w:bookmarkEnd w:id="3590"/>
      <w:r>
        <w:t xml:space="preserve"> (CONF:86-28292).</w:t>
      </w:r>
    </w:p>
    <w:p w14:paraId="7CA56E98" w14:textId="77777777" w:rsidR="00E379A6" w:rsidRDefault="000F5220">
      <w:pPr>
        <w:numPr>
          <w:ilvl w:val="0"/>
          <w:numId w:val="149"/>
        </w:numPr>
      </w:pPr>
      <w:r>
        <w:rPr>
          <w:rStyle w:val="keyword"/>
        </w:rPr>
        <w:t>SHALL</w:t>
      </w:r>
      <w:r>
        <w:t xml:space="preserve"> contain at least one [1..*] </w:t>
      </w:r>
      <w:r>
        <w:rPr>
          <w:rStyle w:val="XMLnameBold"/>
        </w:rPr>
        <w:t>templateId</w:t>
      </w:r>
      <w:bookmarkStart w:id="3591" w:name="C_86-20927"/>
      <w:bookmarkEnd w:id="3591"/>
      <w:r>
        <w:t xml:space="preserve"> (CONF:86-20927) such that it</w:t>
      </w:r>
    </w:p>
    <w:p w14:paraId="7190A8E3" w14:textId="77777777" w:rsidR="00E379A6" w:rsidRDefault="000F5220">
      <w:pPr>
        <w:numPr>
          <w:ilvl w:val="1"/>
          <w:numId w:val="149"/>
        </w:numPr>
      </w:pPr>
      <w:r>
        <w:rPr>
          <w:rStyle w:val="keyword"/>
        </w:rPr>
        <w:t>SHALL</w:t>
      </w:r>
      <w:r>
        <w:t xml:space="preserve"> contain exactly one [1..1] </w:t>
      </w:r>
      <w:r>
        <w:rPr>
          <w:rStyle w:val="XMLnameBold"/>
        </w:rPr>
        <w:t>@root</w:t>
      </w:r>
      <w:r>
        <w:t>=</w:t>
      </w:r>
      <w:r>
        <w:rPr>
          <w:rStyle w:val="XMLname"/>
        </w:rPr>
        <w:t>"2.16.840.1.113883.10.20.5.6.170"</w:t>
      </w:r>
      <w:bookmarkStart w:id="3592" w:name="C_86-20928"/>
      <w:bookmarkEnd w:id="3592"/>
      <w:r>
        <w:t xml:space="preserve"> (CONF:86-20928).</w:t>
      </w:r>
    </w:p>
    <w:p w14:paraId="55AC0D6A" w14:textId="77777777" w:rsidR="00E379A6" w:rsidRDefault="000F5220">
      <w:pPr>
        <w:numPr>
          <w:ilvl w:val="0"/>
          <w:numId w:val="149"/>
        </w:numPr>
      </w:pPr>
      <w:r>
        <w:rPr>
          <w:rStyle w:val="keyword"/>
        </w:rPr>
        <w:t>SHALL</w:t>
      </w:r>
      <w:r>
        <w:t xml:space="preserve"> contain exactly one [1..1] </w:t>
      </w:r>
      <w:r>
        <w:rPr>
          <w:rStyle w:val="XMLnameBold"/>
        </w:rPr>
        <w:t>id</w:t>
      </w:r>
      <w:bookmarkStart w:id="3593" w:name="C_86-20929"/>
      <w:bookmarkEnd w:id="3593"/>
      <w:r>
        <w:t xml:space="preserve"> (CONF:86-20929).</w:t>
      </w:r>
    </w:p>
    <w:p w14:paraId="448B8C93" w14:textId="77777777" w:rsidR="00E379A6" w:rsidRDefault="000F5220">
      <w:pPr>
        <w:numPr>
          <w:ilvl w:val="1"/>
          <w:numId w:val="149"/>
        </w:numPr>
      </w:pPr>
      <w:r>
        <w:t xml:space="preserve">This id </w:t>
      </w:r>
      <w:r>
        <w:rPr>
          <w:rStyle w:val="keyword"/>
        </w:rPr>
        <w:t>SHALL</w:t>
      </w:r>
      <w:r>
        <w:t xml:space="preserve"> contain exactly one [1..1] </w:t>
      </w:r>
      <w:r>
        <w:rPr>
          <w:rStyle w:val="XMLnameBold"/>
        </w:rPr>
        <w:t>@nullFlavor</w:t>
      </w:r>
      <w:r>
        <w:t>=</w:t>
      </w:r>
      <w:r>
        <w:rPr>
          <w:rStyle w:val="XMLname"/>
        </w:rPr>
        <w:t>"NA"</w:t>
      </w:r>
      <w:bookmarkStart w:id="3594" w:name="C_86-22735"/>
      <w:bookmarkEnd w:id="3594"/>
      <w:r>
        <w:t xml:space="preserve"> (CONF:86-22735).</w:t>
      </w:r>
    </w:p>
    <w:p w14:paraId="389CC0EA" w14:textId="77777777" w:rsidR="00E379A6" w:rsidRDefault="000F5220">
      <w:pPr>
        <w:numPr>
          <w:ilvl w:val="0"/>
          <w:numId w:val="149"/>
        </w:numPr>
      </w:pPr>
      <w:r>
        <w:rPr>
          <w:rStyle w:val="keyword"/>
        </w:rPr>
        <w:t>SHALL</w:t>
      </w:r>
      <w:r>
        <w:t xml:space="preserve"> contain exactly one [1..1] </w:t>
      </w:r>
      <w:r>
        <w:rPr>
          <w:rStyle w:val="XMLnameBold"/>
        </w:rPr>
        <w:t>code</w:t>
      </w:r>
      <w:bookmarkStart w:id="3595" w:name="C_86-20930"/>
      <w:bookmarkEnd w:id="3595"/>
      <w:r>
        <w:t xml:space="preserve"> (CONF:86-20930).</w:t>
      </w:r>
    </w:p>
    <w:p w14:paraId="70A19EDB" w14:textId="77777777" w:rsidR="00E379A6" w:rsidRDefault="000F5220">
      <w:pPr>
        <w:numPr>
          <w:ilvl w:val="1"/>
          <w:numId w:val="14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596" w:name="C_86-20931"/>
      <w:bookmarkEnd w:id="3596"/>
      <w:r>
        <w:t xml:space="preserve"> (CONF:86-20931).</w:t>
      </w:r>
    </w:p>
    <w:p w14:paraId="03582D33" w14:textId="77777777" w:rsidR="00E379A6" w:rsidRDefault="000F5220">
      <w:pPr>
        <w:numPr>
          <w:ilvl w:val="1"/>
          <w:numId w:val="14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597" w:name="C_86-28392"/>
      <w:bookmarkEnd w:id="3597"/>
      <w:r>
        <w:t xml:space="preserve"> (CONF:86-28392).</w:t>
      </w:r>
    </w:p>
    <w:p w14:paraId="68CAB7E5" w14:textId="77777777" w:rsidR="00E379A6" w:rsidRDefault="000F5220">
      <w:pPr>
        <w:numPr>
          <w:ilvl w:val="0"/>
          <w:numId w:val="149"/>
        </w:numPr>
      </w:pPr>
      <w:r>
        <w:rPr>
          <w:rStyle w:val="keyword"/>
        </w:rPr>
        <w:t>SHALL</w:t>
      </w:r>
      <w:r>
        <w:t xml:space="preserve"> contain exactly one [1..1] </w:t>
      </w:r>
      <w:r>
        <w:rPr>
          <w:rStyle w:val="XMLnameBold"/>
        </w:rPr>
        <w:t>statusCode</w:t>
      </w:r>
      <w:bookmarkStart w:id="3598" w:name="C_86-20932"/>
      <w:bookmarkEnd w:id="3598"/>
      <w:r>
        <w:t xml:space="preserve"> (CONF:86-20932).</w:t>
      </w:r>
    </w:p>
    <w:p w14:paraId="43FDB923" w14:textId="77777777" w:rsidR="00E379A6" w:rsidRDefault="000F5220">
      <w:pPr>
        <w:numPr>
          <w:ilvl w:val="1"/>
          <w:numId w:val="14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599" w:name="C_86-20933"/>
      <w:bookmarkEnd w:id="3599"/>
      <w:r>
        <w:t xml:space="preserve"> (CONF:86-20933).</w:t>
      </w:r>
    </w:p>
    <w:p w14:paraId="77B45199" w14:textId="77777777" w:rsidR="00E379A6" w:rsidRDefault="000F5220">
      <w:pPr>
        <w:numPr>
          <w:ilvl w:val="0"/>
          <w:numId w:val="149"/>
        </w:numPr>
      </w:pPr>
      <w:r>
        <w:rPr>
          <w:rStyle w:val="keyword"/>
        </w:rPr>
        <w:t>SHALL</w:t>
      </w:r>
      <w:r>
        <w:t xml:space="preserve"> contain exactly one [1..1] </w:t>
      </w:r>
      <w:r>
        <w:rPr>
          <w:rStyle w:val="XMLnameBold"/>
        </w:rPr>
        <w:t>value</w:t>
      </w:r>
      <w:r>
        <w:t xml:space="preserve"> with @xsi:type="CD"</w:t>
      </w:r>
      <w:bookmarkStart w:id="3600" w:name="C_86-20934"/>
      <w:bookmarkEnd w:id="3600"/>
      <w:r>
        <w:t xml:space="preserve"> (CONF:86-20934).</w:t>
      </w:r>
    </w:p>
    <w:p w14:paraId="5BAB4B46" w14:textId="77777777" w:rsidR="00E379A6" w:rsidRDefault="000F5220">
      <w:pPr>
        <w:numPr>
          <w:ilvl w:val="1"/>
          <w:numId w:val="149"/>
        </w:numPr>
      </w:pPr>
      <w:r>
        <w:t xml:space="preserve">This value </w:t>
      </w:r>
      <w:r>
        <w:rPr>
          <w:rStyle w:val="keyword"/>
        </w:rPr>
        <w:t>SHALL</w:t>
      </w:r>
      <w:r>
        <w:t xml:space="preserve"> contain exactly one [1..1] </w:t>
      </w:r>
      <w:r>
        <w:rPr>
          <w:rStyle w:val="XMLnameBold"/>
        </w:rPr>
        <w:t>@code</w:t>
      </w:r>
      <w:r>
        <w:t>=</w:t>
      </w:r>
      <w:r>
        <w:rPr>
          <w:rStyle w:val="XMLname"/>
        </w:rPr>
        <w:t>"417746004"</w:t>
      </w:r>
      <w:r>
        <w:t xml:space="preserve"> Trauma (CodeSystem: </w:t>
      </w:r>
      <w:r>
        <w:rPr>
          <w:rStyle w:val="XMLname"/>
        </w:rPr>
        <w:t>SNOMED CT urn:oid:2.16.840.1.113883.6.96</w:t>
      </w:r>
      <w:r>
        <w:rPr>
          <w:rStyle w:val="keyword"/>
        </w:rPr>
        <w:t xml:space="preserve"> STATIC</w:t>
      </w:r>
      <w:r>
        <w:t>)</w:t>
      </w:r>
      <w:bookmarkStart w:id="3601" w:name="C_86-20936"/>
      <w:bookmarkEnd w:id="3601"/>
      <w:r>
        <w:t xml:space="preserve"> (CONF:86-20936).</w:t>
      </w:r>
    </w:p>
    <w:p w14:paraId="55739D76" w14:textId="48D2DD44" w:rsidR="00E379A6" w:rsidRDefault="000F5220">
      <w:pPr>
        <w:pStyle w:val="Caption"/>
        <w:ind w:left="130" w:right="115"/>
      </w:pPr>
      <w:bookmarkStart w:id="3602" w:name="_Toc491882441"/>
      <w:r>
        <w:t xml:space="preserve">Figure </w:t>
      </w:r>
      <w:r>
        <w:fldChar w:fldCharType="begin"/>
      </w:r>
      <w:r>
        <w:instrText>SEQ Figure \* ARABIC</w:instrText>
      </w:r>
      <w:r>
        <w:fldChar w:fldCharType="separate"/>
      </w:r>
      <w:r w:rsidR="00D90831">
        <w:t>163</w:t>
      </w:r>
      <w:r>
        <w:fldChar w:fldCharType="end"/>
      </w:r>
      <w:r>
        <w:t>: Trauma Observation Example</w:t>
      </w:r>
      <w:bookmarkEnd w:id="3602"/>
    </w:p>
    <w:p w14:paraId="4F6C9A53" w14:textId="77777777" w:rsidR="00E379A6" w:rsidRDefault="000F5220">
      <w:pPr>
        <w:pStyle w:val="Example"/>
        <w:ind w:left="130" w:right="115"/>
      </w:pPr>
      <w:r>
        <w:t>&lt;observation classCode="OBS" moodCode="EVN" negationInd="false"&gt;</w:t>
      </w:r>
    </w:p>
    <w:p w14:paraId="14692F8E" w14:textId="77777777" w:rsidR="00E379A6" w:rsidRDefault="000F5220">
      <w:pPr>
        <w:pStyle w:val="Example"/>
        <w:ind w:left="130" w:right="115"/>
      </w:pPr>
      <w:r>
        <w:t xml:space="preserve">  &lt;!-- C-CDA Problem Observation templateId --&gt;</w:t>
      </w:r>
    </w:p>
    <w:p w14:paraId="2252266A" w14:textId="77777777" w:rsidR="00E379A6" w:rsidRDefault="000F5220">
      <w:pPr>
        <w:pStyle w:val="Example"/>
        <w:ind w:left="130" w:right="115"/>
      </w:pPr>
      <w:r>
        <w:t xml:space="preserve">  &lt;templateId root="2.16.840.1.113883.10.20.22.4.4"/&gt;</w:t>
      </w:r>
    </w:p>
    <w:p w14:paraId="44988374" w14:textId="77777777" w:rsidR="00E379A6" w:rsidRDefault="000F5220">
      <w:pPr>
        <w:pStyle w:val="Example"/>
        <w:ind w:left="130" w:right="115"/>
      </w:pPr>
      <w:r>
        <w:t xml:space="preserve">  &lt;!-- HAI Trauma Observation templateId --&gt;</w:t>
      </w:r>
    </w:p>
    <w:p w14:paraId="29F7D5E7" w14:textId="77777777" w:rsidR="00E379A6" w:rsidRDefault="000F5220">
      <w:pPr>
        <w:pStyle w:val="Example"/>
        <w:ind w:left="130" w:right="115"/>
      </w:pPr>
      <w:r>
        <w:t xml:space="preserve">  &lt;templateId root="2.16.840.1.113883.10.20.5.6.170"/&gt;</w:t>
      </w:r>
    </w:p>
    <w:p w14:paraId="23D5D3D0" w14:textId="77777777" w:rsidR="00E379A6" w:rsidRDefault="000F5220">
      <w:pPr>
        <w:pStyle w:val="Example"/>
        <w:ind w:left="130" w:right="115"/>
      </w:pPr>
      <w:r>
        <w:t xml:space="preserve">  &lt;id nullFlavor="NA"/&gt;</w:t>
      </w:r>
    </w:p>
    <w:p w14:paraId="5D2BA4AF" w14:textId="77777777" w:rsidR="00E379A6" w:rsidRDefault="000F5220">
      <w:pPr>
        <w:pStyle w:val="Example"/>
        <w:ind w:left="130" w:right="115"/>
      </w:pPr>
      <w:r>
        <w:t xml:space="preserve">  &lt;code codeSystem="2.16.840.1.113883.5.4" code="ASSERTION"/&gt;</w:t>
      </w:r>
    </w:p>
    <w:p w14:paraId="6E59AA68" w14:textId="77777777" w:rsidR="00E379A6" w:rsidRDefault="000F5220">
      <w:pPr>
        <w:pStyle w:val="Example"/>
        <w:ind w:left="130" w:right="115"/>
      </w:pPr>
      <w:r>
        <w:t xml:space="preserve">  &lt;statusCode code="completed"/&gt;</w:t>
      </w:r>
    </w:p>
    <w:p w14:paraId="00EB5A03" w14:textId="77777777" w:rsidR="00E379A6" w:rsidRDefault="000F5220">
      <w:pPr>
        <w:pStyle w:val="Example"/>
        <w:ind w:left="130" w:right="115"/>
      </w:pPr>
      <w:r>
        <w:t xml:space="preserve">  &lt;value xsi:type="CD" </w:t>
      </w:r>
    </w:p>
    <w:p w14:paraId="5FE8CCE0" w14:textId="77777777" w:rsidR="00E379A6" w:rsidRDefault="000F5220">
      <w:pPr>
        <w:pStyle w:val="Example"/>
        <w:ind w:left="130" w:right="115"/>
      </w:pPr>
      <w:r>
        <w:t xml:space="preserve">         code="417746004" </w:t>
      </w:r>
    </w:p>
    <w:p w14:paraId="01089887" w14:textId="77777777" w:rsidR="00E379A6" w:rsidRDefault="000F5220">
      <w:pPr>
        <w:pStyle w:val="Example"/>
        <w:ind w:left="130" w:right="115"/>
      </w:pPr>
      <w:r>
        <w:t xml:space="preserve">         codeSystem="2.16.840.1.113883.6.96" </w:t>
      </w:r>
    </w:p>
    <w:p w14:paraId="41D0283E" w14:textId="77777777" w:rsidR="00E379A6" w:rsidRDefault="000F5220">
      <w:pPr>
        <w:pStyle w:val="Example"/>
        <w:ind w:left="130" w:right="115"/>
      </w:pPr>
      <w:r>
        <w:t xml:space="preserve">         codeSystemName="SNOMED" </w:t>
      </w:r>
    </w:p>
    <w:p w14:paraId="69A4AB03" w14:textId="77777777" w:rsidR="00E379A6" w:rsidRDefault="000F5220">
      <w:pPr>
        <w:pStyle w:val="Example"/>
        <w:ind w:left="130" w:right="115"/>
      </w:pPr>
      <w:r>
        <w:t xml:space="preserve">         displayName="Trauma"/&gt;</w:t>
      </w:r>
    </w:p>
    <w:p w14:paraId="6D418B3F" w14:textId="77777777" w:rsidR="00E379A6" w:rsidRDefault="000F5220">
      <w:pPr>
        <w:pStyle w:val="Example"/>
        <w:ind w:left="130" w:right="115"/>
      </w:pPr>
      <w:r>
        <w:t>&lt;/observation&gt;</w:t>
      </w:r>
    </w:p>
    <w:p w14:paraId="0687E514" w14:textId="77777777" w:rsidR="00E379A6" w:rsidRDefault="00E379A6">
      <w:pPr>
        <w:pStyle w:val="BodyText"/>
      </w:pPr>
    </w:p>
    <w:p w14:paraId="266BE70A" w14:textId="77777777" w:rsidR="00E379A6" w:rsidRDefault="000F5220">
      <w:pPr>
        <w:pStyle w:val="Heading2nospace"/>
      </w:pPr>
      <w:bookmarkStart w:id="3603" w:name="_Toc491882253"/>
      <w:r>
        <w:lastRenderedPageBreak/>
        <w:t>T</w:t>
      </w:r>
      <w:bookmarkStart w:id="3604" w:name="E_Type_of_Antimicrobial_Start_Observati"/>
      <w:bookmarkEnd w:id="3604"/>
      <w:r>
        <w:t>ype of Antimicrobial Start Observation</w:t>
      </w:r>
      <w:bookmarkEnd w:id="3603"/>
    </w:p>
    <w:p w14:paraId="148B3C02" w14:textId="77777777" w:rsidR="00E379A6" w:rsidRDefault="000F5220">
      <w:pPr>
        <w:pStyle w:val="BracketData"/>
      </w:pPr>
      <w:r>
        <w:t>[observation: identifier urn:hl7ii:2.16.840.1.113883.10.20.5.6.230:2015-10-01 (closed)]</w:t>
      </w:r>
    </w:p>
    <w:p w14:paraId="3C89D63E" w14:textId="77777777" w:rsidR="00E379A6" w:rsidRDefault="000F5220">
      <w:pPr>
        <w:pStyle w:val="BracketData"/>
      </w:pPr>
      <w:r>
        <w:t>Published as part of NHSN Healthcare Associated Infection (HAI) Reports Release 3, DSTU 1 - US Realm</w:t>
      </w:r>
    </w:p>
    <w:p w14:paraId="0EECE73C" w14:textId="42ED423D" w:rsidR="00E379A6" w:rsidRDefault="000F5220">
      <w:pPr>
        <w:pStyle w:val="Caption"/>
      </w:pPr>
      <w:bookmarkStart w:id="3605" w:name="_Toc491882842"/>
      <w:r>
        <w:t xml:space="preserve">Table </w:t>
      </w:r>
      <w:r>
        <w:fldChar w:fldCharType="begin"/>
      </w:r>
      <w:r>
        <w:instrText>SEQ Table \* ARABIC</w:instrText>
      </w:r>
      <w:r>
        <w:fldChar w:fldCharType="separate"/>
      </w:r>
      <w:r w:rsidR="00D90831">
        <w:t>396</w:t>
      </w:r>
      <w:r>
        <w:fldChar w:fldCharType="end"/>
      </w:r>
      <w:r>
        <w:t>: Type of Antimicrobial Start Observation Contexts</w:t>
      </w:r>
      <w:bookmarkEnd w:id="36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6: Type of Antimicrobial Start Observation Contexts"/>
        <w:tblDescription w:val="Table 396: Type of Antimicrobial Start Observation Contexts"/>
      </w:tblPr>
      <w:tblGrid>
        <w:gridCol w:w="5040"/>
        <w:gridCol w:w="5040"/>
      </w:tblGrid>
      <w:tr w:rsidR="00E379A6" w14:paraId="76ADAC98" w14:textId="77777777" w:rsidTr="006B5CBB">
        <w:trPr>
          <w:cantSplit/>
          <w:tblHeader/>
          <w:jc w:val="center"/>
        </w:trPr>
        <w:tc>
          <w:tcPr>
            <w:tcW w:w="360" w:type="dxa"/>
            <w:shd w:val="clear" w:color="auto" w:fill="E6E6E6"/>
          </w:tcPr>
          <w:p w14:paraId="316FB30D" w14:textId="77777777" w:rsidR="00E379A6" w:rsidRDefault="000F5220">
            <w:pPr>
              <w:pStyle w:val="TableHead"/>
            </w:pPr>
            <w:r>
              <w:t>Contained By:</w:t>
            </w:r>
          </w:p>
        </w:tc>
        <w:tc>
          <w:tcPr>
            <w:tcW w:w="360" w:type="dxa"/>
            <w:shd w:val="clear" w:color="auto" w:fill="E6E6E6"/>
          </w:tcPr>
          <w:p w14:paraId="2534D3CA" w14:textId="77777777" w:rsidR="00E379A6" w:rsidRDefault="000F5220">
            <w:pPr>
              <w:pStyle w:val="TableHead"/>
            </w:pPr>
            <w:r>
              <w:t>Contains:</w:t>
            </w:r>
          </w:p>
        </w:tc>
      </w:tr>
      <w:tr w:rsidR="00E379A6" w14:paraId="0F767D72" w14:textId="77777777" w:rsidTr="006B5CBB">
        <w:trPr>
          <w:cantSplit/>
          <w:jc w:val="center"/>
        </w:trPr>
        <w:tc>
          <w:tcPr>
            <w:tcW w:w="360" w:type="dxa"/>
          </w:tcPr>
          <w:p w14:paraId="7FC3369B" w14:textId="15DD80A1" w:rsidR="00E379A6" w:rsidRDefault="0051287C">
            <w:pPr>
              <w:pStyle w:val="TableText"/>
            </w:pPr>
            <w:hyperlink w:anchor="E_IV_Antibiotic_Start_Clinical_Statemen">
              <w:r w:rsidR="000F5220">
                <w:rPr>
                  <w:rStyle w:val="HyperlinkText9pt"/>
                </w:rPr>
                <w:t>IV Antibiotic Start Clinical Statement (V3)</w:t>
              </w:r>
            </w:hyperlink>
            <w:r w:rsidR="000F5220">
              <w:t xml:space="preserve"> (optional)</w:t>
            </w:r>
          </w:p>
        </w:tc>
        <w:tc>
          <w:tcPr>
            <w:tcW w:w="360" w:type="dxa"/>
          </w:tcPr>
          <w:p w14:paraId="7F12CE04" w14:textId="77777777" w:rsidR="00E379A6" w:rsidRDefault="00E379A6"/>
        </w:tc>
      </w:tr>
    </w:tbl>
    <w:p w14:paraId="4FB739FB" w14:textId="77777777" w:rsidR="00E379A6" w:rsidRDefault="00E379A6">
      <w:pPr>
        <w:pStyle w:val="BodyText"/>
      </w:pPr>
    </w:p>
    <w:p w14:paraId="43383B88" w14:textId="77777777" w:rsidR="00E379A6" w:rsidRDefault="000F5220">
      <w:pPr>
        <w:pStyle w:val="BodyText"/>
      </w:pPr>
      <w:r>
        <w:t>This observation records whether the antimicrobial start was a new outpatient start or a continuation of an inpatient course.</w:t>
      </w:r>
    </w:p>
    <w:p w14:paraId="5F50B914" w14:textId="0D5E6151" w:rsidR="00E379A6" w:rsidRDefault="000F5220">
      <w:pPr>
        <w:pStyle w:val="Caption"/>
      </w:pPr>
      <w:bookmarkStart w:id="3606" w:name="_Toc491882843"/>
      <w:r>
        <w:t xml:space="preserve">Table </w:t>
      </w:r>
      <w:r>
        <w:fldChar w:fldCharType="begin"/>
      </w:r>
      <w:r>
        <w:instrText>SEQ Table \* ARABIC</w:instrText>
      </w:r>
      <w:r>
        <w:fldChar w:fldCharType="separate"/>
      </w:r>
      <w:r w:rsidR="00D90831">
        <w:t>397</w:t>
      </w:r>
      <w:r>
        <w:fldChar w:fldCharType="end"/>
      </w:r>
      <w:r>
        <w:t>: Type of Antimicrobial Start Observation Constraints Overview</w:t>
      </w:r>
      <w:bookmarkEnd w:id="3606"/>
    </w:p>
    <w:tbl>
      <w:tblPr>
        <w:tblStyle w:val="TableGrid"/>
        <w:tblW w:w="10080" w:type="dxa"/>
        <w:jc w:val="center"/>
        <w:tblLayout w:type="fixed"/>
        <w:tblLook w:val="02A0" w:firstRow="1" w:lastRow="0" w:firstColumn="1" w:lastColumn="0" w:noHBand="1" w:noVBand="0"/>
        <w:tblCaption w:val="Table 397: Type of Antimicrobial Start Observation Constraints Overview"/>
        <w:tblDescription w:val="Table 397: Type of Antimicrobial Start Observation Constraints Overview"/>
      </w:tblPr>
      <w:tblGrid>
        <w:gridCol w:w="3498"/>
        <w:gridCol w:w="731"/>
        <w:gridCol w:w="877"/>
        <w:gridCol w:w="877"/>
        <w:gridCol w:w="877"/>
        <w:gridCol w:w="3220"/>
      </w:tblGrid>
      <w:tr w:rsidR="00E379A6" w14:paraId="54B75459" w14:textId="77777777" w:rsidTr="006B5CBB">
        <w:trPr>
          <w:cantSplit/>
          <w:tblHeader/>
          <w:jc w:val="center"/>
        </w:trPr>
        <w:tc>
          <w:tcPr>
            <w:tcW w:w="0" w:type="dxa"/>
            <w:shd w:val="clear" w:color="auto" w:fill="E6E6E6"/>
            <w:noWrap/>
          </w:tcPr>
          <w:p w14:paraId="36D92AF4" w14:textId="77777777" w:rsidR="00E379A6" w:rsidRDefault="000F5220">
            <w:pPr>
              <w:pStyle w:val="TableHead"/>
            </w:pPr>
            <w:r>
              <w:t>XPath</w:t>
            </w:r>
          </w:p>
        </w:tc>
        <w:tc>
          <w:tcPr>
            <w:tcW w:w="720" w:type="dxa"/>
            <w:shd w:val="clear" w:color="auto" w:fill="E6E6E6"/>
            <w:noWrap/>
          </w:tcPr>
          <w:p w14:paraId="4451A1B1" w14:textId="77777777" w:rsidR="00E379A6" w:rsidRDefault="000F5220">
            <w:pPr>
              <w:pStyle w:val="TableHead"/>
            </w:pPr>
            <w:r>
              <w:t>Card.</w:t>
            </w:r>
          </w:p>
        </w:tc>
        <w:tc>
          <w:tcPr>
            <w:tcW w:w="864" w:type="dxa"/>
            <w:shd w:val="clear" w:color="auto" w:fill="E6E6E6"/>
            <w:noWrap/>
          </w:tcPr>
          <w:p w14:paraId="0AB4CEFB" w14:textId="77777777" w:rsidR="00E379A6" w:rsidRDefault="000F5220">
            <w:pPr>
              <w:pStyle w:val="TableHead"/>
            </w:pPr>
            <w:r>
              <w:t>Verb</w:t>
            </w:r>
          </w:p>
        </w:tc>
        <w:tc>
          <w:tcPr>
            <w:tcW w:w="864" w:type="dxa"/>
            <w:shd w:val="clear" w:color="auto" w:fill="E6E6E6"/>
            <w:noWrap/>
          </w:tcPr>
          <w:p w14:paraId="55753831" w14:textId="77777777" w:rsidR="00E379A6" w:rsidRDefault="000F5220">
            <w:pPr>
              <w:pStyle w:val="TableHead"/>
            </w:pPr>
            <w:r>
              <w:t>Data Type</w:t>
            </w:r>
          </w:p>
        </w:tc>
        <w:tc>
          <w:tcPr>
            <w:tcW w:w="864" w:type="dxa"/>
            <w:shd w:val="clear" w:color="auto" w:fill="E6E6E6"/>
            <w:noWrap/>
          </w:tcPr>
          <w:p w14:paraId="0CF994CF" w14:textId="77777777" w:rsidR="00E379A6" w:rsidRDefault="000F5220">
            <w:pPr>
              <w:pStyle w:val="TableHead"/>
            </w:pPr>
            <w:r>
              <w:t>CONF#</w:t>
            </w:r>
          </w:p>
        </w:tc>
        <w:tc>
          <w:tcPr>
            <w:tcW w:w="864" w:type="dxa"/>
            <w:shd w:val="clear" w:color="auto" w:fill="E6E6E6"/>
            <w:noWrap/>
          </w:tcPr>
          <w:p w14:paraId="5DCE76FB" w14:textId="77777777" w:rsidR="00E379A6" w:rsidRDefault="000F5220">
            <w:pPr>
              <w:pStyle w:val="TableHead"/>
            </w:pPr>
            <w:r>
              <w:t>Value</w:t>
            </w:r>
          </w:p>
        </w:tc>
      </w:tr>
      <w:tr w:rsidR="00E379A6" w14:paraId="608C0391" w14:textId="77777777" w:rsidTr="006B5CBB">
        <w:trPr>
          <w:cantSplit/>
          <w:jc w:val="center"/>
        </w:trPr>
        <w:tc>
          <w:tcPr>
            <w:tcW w:w="9928" w:type="dxa"/>
            <w:gridSpan w:val="6"/>
          </w:tcPr>
          <w:p w14:paraId="182BBA05" w14:textId="77777777" w:rsidR="00E379A6" w:rsidRDefault="000F5220">
            <w:pPr>
              <w:pStyle w:val="TableText"/>
            </w:pPr>
            <w:r>
              <w:t>observation (identifier: urn:hl7ii:2.16.840.1.113883.10.20.5.6.230:2015-10-01)</w:t>
            </w:r>
          </w:p>
        </w:tc>
      </w:tr>
      <w:tr w:rsidR="00E379A6" w14:paraId="7267E710" w14:textId="77777777" w:rsidTr="006B5CBB">
        <w:trPr>
          <w:cantSplit/>
          <w:jc w:val="center"/>
        </w:trPr>
        <w:tc>
          <w:tcPr>
            <w:tcW w:w="3445" w:type="dxa"/>
          </w:tcPr>
          <w:p w14:paraId="7671C2E4" w14:textId="77777777" w:rsidR="00E379A6" w:rsidRDefault="000F5220">
            <w:pPr>
              <w:pStyle w:val="TableText"/>
            </w:pPr>
            <w:r>
              <w:tab/>
              <w:t>@classCode</w:t>
            </w:r>
          </w:p>
        </w:tc>
        <w:tc>
          <w:tcPr>
            <w:tcW w:w="720" w:type="dxa"/>
          </w:tcPr>
          <w:p w14:paraId="054E9047" w14:textId="77777777" w:rsidR="00E379A6" w:rsidRDefault="000F5220">
            <w:pPr>
              <w:pStyle w:val="TableText"/>
            </w:pPr>
            <w:r>
              <w:t>1..1</w:t>
            </w:r>
          </w:p>
        </w:tc>
        <w:tc>
          <w:tcPr>
            <w:tcW w:w="864" w:type="dxa"/>
          </w:tcPr>
          <w:p w14:paraId="3201B98D" w14:textId="77777777" w:rsidR="00E379A6" w:rsidRDefault="000F5220">
            <w:pPr>
              <w:pStyle w:val="TableText"/>
            </w:pPr>
            <w:r>
              <w:t>SHALL</w:t>
            </w:r>
          </w:p>
        </w:tc>
        <w:tc>
          <w:tcPr>
            <w:tcW w:w="864" w:type="dxa"/>
          </w:tcPr>
          <w:p w14:paraId="07383430" w14:textId="77777777" w:rsidR="00E379A6" w:rsidRDefault="00E379A6">
            <w:pPr>
              <w:pStyle w:val="TableText"/>
            </w:pPr>
          </w:p>
        </w:tc>
        <w:tc>
          <w:tcPr>
            <w:tcW w:w="864" w:type="dxa"/>
          </w:tcPr>
          <w:p w14:paraId="1236C060" w14:textId="7D583022" w:rsidR="00E379A6" w:rsidRDefault="0051287C">
            <w:pPr>
              <w:pStyle w:val="TableText"/>
            </w:pPr>
            <w:hyperlink w:anchor="C_1202-30558">
              <w:r w:rsidR="000F5220">
                <w:rPr>
                  <w:rStyle w:val="HyperlinkText9pt"/>
                </w:rPr>
                <w:t>1202-30558</w:t>
              </w:r>
            </w:hyperlink>
          </w:p>
        </w:tc>
        <w:tc>
          <w:tcPr>
            <w:tcW w:w="3171" w:type="dxa"/>
          </w:tcPr>
          <w:p w14:paraId="597ED96C" w14:textId="77777777" w:rsidR="00E379A6" w:rsidRDefault="000F5220">
            <w:pPr>
              <w:pStyle w:val="TableText"/>
            </w:pPr>
            <w:r>
              <w:t>urn:oid:2.16.840.1.113883.5.6 (HL7ActClass) = OBS</w:t>
            </w:r>
          </w:p>
        </w:tc>
      </w:tr>
      <w:tr w:rsidR="00E379A6" w14:paraId="1EA2D68D" w14:textId="77777777" w:rsidTr="006B5CBB">
        <w:trPr>
          <w:cantSplit/>
          <w:jc w:val="center"/>
        </w:trPr>
        <w:tc>
          <w:tcPr>
            <w:tcW w:w="3445" w:type="dxa"/>
          </w:tcPr>
          <w:p w14:paraId="1718410F" w14:textId="77777777" w:rsidR="00E379A6" w:rsidRDefault="000F5220">
            <w:pPr>
              <w:pStyle w:val="TableText"/>
            </w:pPr>
            <w:r>
              <w:tab/>
              <w:t>@moodCode</w:t>
            </w:r>
          </w:p>
        </w:tc>
        <w:tc>
          <w:tcPr>
            <w:tcW w:w="720" w:type="dxa"/>
          </w:tcPr>
          <w:p w14:paraId="188493D3" w14:textId="77777777" w:rsidR="00E379A6" w:rsidRDefault="000F5220">
            <w:pPr>
              <w:pStyle w:val="TableText"/>
            </w:pPr>
            <w:r>
              <w:t>1..1</w:t>
            </w:r>
          </w:p>
        </w:tc>
        <w:tc>
          <w:tcPr>
            <w:tcW w:w="864" w:type="dxa"/>
          </w:tcPr>
          <w:p w14:paraId="3127C20C" w14:textId="77777777" w:rsidR="00E379A6" w:rsidRDefault="000F5220">
            <w:pPr>
              <w:pStyle w:val="TableText"/>
            </w:pPr>
            <w:r>
              <w:t>SHALL</w:t>
            </w:r>
          </w:p>
        </w:tc>
        <w:tc>
          <w:tcPr>
            <w:tcW w:w="864" w:type="dxa"/>
          </w:tcPr>
          <w:p w14:paraId="5D4C0945" w14:textId="77777777" w:rsidR="00E379A6" w:rsidRDefault="00E379A6">
            <w:pPr>
              <w:pStyle w:val="TableText"/>
            </w:pPr>
          </w:p>
        </w:tc>
        <w:tc>
          <w:tcPr>
            <w:tcW w:w="864" w:type="dxa"/>
          </w:tcPr>
          <w:p w14:paraId="490C7DC6" w14:textId="3B3B833C" w:rsidR="00E379A6" w:rsidRDefault="0051287C">
            <w:pPr>
              <w:pStyle w:val="TableText"/>
            </w:pPr>
            <w:hyperlink w:anchor="C_1202-30559">
              <w:r w:rsidR="000F5220">
                <w:rPr>
                  <w:rStyle w:val="HyperlinkText9pt"/>
                </w:rPr>
                <w:t>1202-30559</w:t>
              </w:r>
            </w:hyperlink>
          </w:p>
        </w:tc>
        <w:tc>
          <w:tcPr>
            <w:tcW w:w="3171" w:type="dxa"/>
          </w:tcPr>
          <w:p w14:paraId="7F41E95F" w14:textId="77777777" w:rsidR="00E379A6" w:rsidRDefault="000F5220">
            <w:pPr>
              <w:pStyle w:val="TableText"/>
            </w:pPr>
            <w:r>
              <w:t>urn:oid:2.16.840.1.113883.5.1001 (ActMood) = EVN</w:t>
            </w:r>
          </w:p>
        </w:tc>
      </w:tr>
      <w:tr w:rsidR="00E379A6" w14:paraId="14CA5564" w14:textId="77777777" w:rsidTr="006B5CBB">
        <w:trPr>
          <w:cantSplit/>
          <w:jc w:val="center"/>
        </w:trPr>
        <w:tc>
          <w:tcPr>
            <w:tcW w:w="3445" w:type="dxa"/>
          </w:tcPr>
          <w:p w14:paraId="680DAE92" w14:textId="77777777" w:rsidR="00E379A6" w:rsidRDefault="000F5220">
            <w:pPr>
              <w:pStyle w:val="TableText"/>
            </w:pPr>
            <w:r>
              <w:tab/>
              <w:t>templateId</w:t>
            </w:r>
          </w:p>
        </w:tc>
        <w:tc>
          <w:tcPr>
            <w:tcW w:w="720" w:type="dxa"/>
          </w:tcPr>
          <w:p w14:paraId="6FEEFE96" w14:textId="77777777" w:rsidR="00E379A6" w:rsidRDefault="000F5220">
            <w:pPr>
              <w:pStyle w:val="TableText"/>
            </w:pPr>
            <w:r>
              <w:t>1..1</w:t>
            </w:r>
          </w:p>
        </w:tc>
        <w:tc>
          <w:tcPr>
            <w:tcW w:w="864" w:type="dxa"/>
          </w:tcPr>
          <w:p w14:paraId="3EA9C1BE" w14:textId="77777777" w:rsidR="00E379A6" w:rsidRDefault="000F5220">
            <w:pPr>
              <w:pStyle w:val="TableText"/>
            </w:pPr>
            <w:r>
              <w:t>SHALL</w:t>
            </w:r>
          </w:p>
        </w:tc>
        <w:tc>
          <w:tcPr>
            <w:tcW w:w="864" w:type="dxa"/>
          </w:tcPr>
          <w:p w14:paraId="117A7C9A" w14:textId="77777777" w:rsidR="00E379A6" w:rsidRDefault="00E379A6">
            <w:pPr>
              <w:pStyle w:val="TableText"/>
            </w:pPr>
          </w:p>
        </w:tc>
        <w:tc>
          <w:tcPr>
            <w:tcW w:w="864" w:type="dxa"/>
          </w:tcPr>
          <w:p w14:paraId="230AECF9" w14:textId="75266A70" w:rsidR="00E379A6" w:rsidRDefault="0051287C">
            <w:pPr>
              <w:pStyle w:val="TableText"/>
            </w:pPr>
            <w:hyperlink w:anchor="C_1202-30548">
              <w:r w:rsidR="000F5220">
                <w:rPr>
                  <w:rStyle w:val="HyperlinkText9pt"/>
                </w:rPr>
                <w:t>1202-30548</w:t>
              </w:r>
            </w:hyperlink>
          </w:p>
        </w:tc>
        <w:tc>
          <w:tcPr>
            <w:tcW w:w="3171" w:type="dxa"/>
          </w:tcPr>
          <w:p w14:paraId="7531DBCE" w14:textId="77777777" w:rsidR="00E379A6" w:rsidRDefault="00E379A6">
            <w:pPr>
              <w:pStyle w:val="TableText"/>
            </w:pPr>
          </w:p>
        </w:tc>
      </w:tr>
      <w:tr w:rsidR="00E379A6" w14:paraId="24848ED6" w14:textId="77777777" w:rsidTr="006B5CBB">
        <w:trPr>
          <w:cantSplit/>
          <w:jc w:val="center"/>
        </w:trPr>
        <w:tc>
          <w:tcPr>
            <w:tcW w:w="3445" w:type="dxa"/>
          </w:tcPr>
          <w:p w14:paraId="313A9201" w14:textId="77777777" w:rsidR="00E379A6" w:rsidRDefault="000F5220">
            <w:pPr>
              <w:pStyle w:val="TableText"/>
            </w:pPr>
            <w:r>
              <w:tab/>
            </w:r>
            <w:r>
              <w:tab/>
              <w:t>@root</w:t>
            </w:r>
          </w:p>
        </w:tc>
        <w:tc>
          <w:tcPr>
            <w:tcW w:w="720" w:type="dxa"/>
          </w:tcPr>
          <w:p w14:paraId="2EFFFE71" w14:textId="77777777" w:rsidR="00E379A6" w:rsidRDefault="000F5220">
            <w:pPr>
              <w:pStyle w:val="TableText"/>
            </w:pPr>
            <w:r>
              <w:t>1..1</w:t>
            </w:r>
          </w:p>
        </w:tc>
        <w:tc>
          <w:tcPr>
            <w:tcW w:w="864" w:type="dxa"/>
          </w:tcPr>
          <w:p w14:paraId="2DD0F2DE" w14:textId="77777777" w:rsidR="00E379A6" w:rsidRDefault="000F5220">
            <w:pPr>
              <w:pStyle w:val="TableText"/>
            </w:pPr>
            <w:r>
              <w:t>SHALL</w:t>
            </w:r>
          </w:p>
        </w:tc>
        <w:tc>
          <w:tcPr>
            <w:tcW w:w="864" w:type="dxa"/>
          </w:tcPr>
          <w:p w14:paraId="440202DE" w14:textId="77777777" w:rsidR="00E379A6" w:rsidRDefault="00E379A6">
            <w:pPr>
              <w:pStyle w:val="TableText"/>
            </w:pPr>
          </w:p>
        </w:tc>
        <w:tc>
          <w:tcPr>
            <w:tcW w:w="864" w:type="dxa"/>
          </w:tcPr>
          <w:p w14:paraId="1C34DEC9" w14:textId="5DCE3C21" w:rsidR="00E379A6" w:rsidRDefault="0051287C">
            <w:pPr>
              <w:pStyle w:val="TableText"/>
            </w:pPr>
            <w:hyperlink w:anchor="C_1202-30552">
              <w:r w:rsidR="000F5220">
                <w:rPr>
                  <w:rStyle w:val="HyperlinkText9pt"/>
                </w:rPr>
                <w:t>1202-30552</w:t>
              </w:r>
            </w:hyperlink>
          </w:p>
        </w:tc>
        <w:tc>
          <w:tcPr>
            <w:tcW w:w="3171" w:type="dxa"/>
          </w:tcPr>
          <w:p w14:paraId="33537A38" w14:textId="77777777" w:rsidR="00E379A6" w:rsidRDefault="000F5220">
            <w:pPr>
              <w:pStyle w:val="TableText"/>
            </w:pPr>
            <w:r>
              <w:t>2.16.840.1.113883.10.20.5.6.230</w:t>
            </w:r>
          </w:p>
        </w:tc>
      </w:tr>
      <w:tr w:rsidR="00E379A6" w14:paraId="06FAC38A" w14:textId="77777777" w:rsidTr="006B5CBB">
        <w:trPr>
          <w:cantSplit/>
          <w:jc w:val="center"/>
        </w:trPr>
        <w:tc>
          <w:tcPr>
            <w:tcW w:w="3445" w:type="dxa"/>
          </w:tcPr>
          <w:p w14:paraId="0C686F14" w14:textId="77777777" w:rsidR="00E379A6" w:rsidRDefault="000F5220">
            <w:pPr>
              <w:pStyle w:val="TableText"/>
            </w:pPr>
            <w:r>
              <w:tab/>
            </w:r>
            <w:r>
              <w:tab/>
              <w:t>@extension</w:t>
            </w:r>
          </w:p>
        </w:tc>
        <w:tc>
          <w:tcPr>
            <w:tcW w:w="720" w:type="dxa"/>
          </w:tcPr>
          <w:p w14:paraId="1D7A02BF" w14:textId="77777777" w:rsidR="00E379A6" w:rsidRDefault="000F5220">
            <w:pPr>
              <w:pStyle w:val="TableText"/>
            </w:pPr>
            <w:r>
              <w:t>1..1</w:t>
            </w:r>
          </w:p>
        </w:tc>
        <w:tc>
          <w:tcPr>
            <w:tcW w:w="864" w:type="dxa"/>
          </w:tcPr>
          <w:p w14:paraId="6CC820DE" w14:textId="77777777" w:rsidR="00E379A6" w:rsidRDefault="000F5220">
            <w:pPr>
              <w:pStyle w:val="TableText"/>
            </w:pPr>
            <w:r>
              <w:t>SHALL</w:t>
            </w:r>
          </w:p>
        </w:tc>
        <w:tc>
          <w:tcPr>
            <w:tcW w:w="864" w:type="dxa"/>
          </w:tcPr>
          <w:p w14:paraId="54A1C96D" w14:textId="77777777" w:rsidR="00E379A6" w:rsidRDefault="00E379A6">
            <w:pPr>
              <w:pStyle w:val="TableText"/>
            </w:pPr>
          </w:p>
        </w:tc>
        <w:tc>
          <w:tcPr>
            <w:tcW w:w="864" w:type="dxa"/>
          </w:tcPr>
          <w:p w14:paraId="5DB94046" w14:textId="4BE59820" w:rsidR="00E379A6" w:rsidRDefault="0051287C">
            <w:pPr>
              <w:pStyle w:val="TableText"/>
            </w:pPr>
            <w:hyperlink w:anchor="C_1202-30553">
              <w:r w:rsidR="000F5220">
                <w:rPr>
                  <w:rStyle w:val="HyperlinkText9pt"/>
                </w:rPr>
                <w:t>1202-30553</w:t>
              </w:r>
            </w:hyperlink>
          </w:p>
        </w:tc>
        <w:tc>
          <w:tcPr>
            <w:tcW w:w="3171" w:type="dxa"/>
          </w:tcPr>
          <w:p w14:paraId="26E3A9ED" w14:textId="77777777" w:rsidR="00E379A6" w:rsidRDefault="000F5220">
            <w:pPr>
              <w:pStyle w:val="TableText"/>
            </w:pPr>
            <w:r>
              <w:t>2015-10-01</w:t>
            </w:r>
          </w:p>
        </w:tc>
      </w:tr>
      <w:tr w:rsidR="00E379A6" w14:paraId="0F27A27B" w14:textId="77777777" w:rsidTr="006B5CBB">
        <w:trPr>
          <w:cantSplit/>
          <w:jc w:val="center"/>
        </w:trPr>
        <w:tc>
          <w:tcPr>
            <w:tcW w:w="3445" w:type="dxa"/>
          </w:tcPr>
          <w:p w14:paraId="5D2C41D3" w14:textId="77777777" w:rsidR="00E379A6" w:rsidRDefault="000F5220">
            <w:pPr>
              <w:pStyle w:val="TableText"/>
            </w:pPr>
            <w:r>
              <w:tab/>
              <w:t>code</w:t>
            </w:r>
          </w:p>
        </w:tc>
        <w:tc>
          <w:tcPr>
            <w:tcW w:w="720" w:type="dxa"/>
          </w:tcPr>
          <w:p w14:paraId="05E61A71" w14:textId="77777777" w:rsidR="00E379A6" w:rsidRDefault="000F5220">
            <w:pPr>
              <w:pStyle w:val="TableText"/>
            </w:pPr>
            <w:r>
              <w:t>1..1</w:t>
            </w:r>
          </w:p>
        </w:tc>
        <w:tc>
          <w:tcPr>
            <w:tcW w:w="864" w:type="dxa"/>
          </w:tcPr>
          <w:p w14:paraId="67910BE8" w14:textId="77777777" w:rsidR="00E379A6" w:rsidRDefault="000F5220">
            <w:pPr>
              <w:pStyle w:val="TableText"/>
            </w:pPr>
            <w:r>
              <w:t>SHALL</w:t>
            </w:r>
          </w:p>
        </w:tc>
        <w:tc>
          <w:tcPr>
            <w:tcW w:w="864" w:type="dxa"/>
          </w:tcPr>
          <w:p w14:paraId="4282BF96" w14:textId="77777777" w:rsidR="00E379A6" w:rsidRDefault="00E379A6">
            <w:pPr>
              <w:pStyle w:val="TableText"/>
            </w:pPr>
          </w:p>
        </w:tc>
        <w:tc>
          <w:tcPr>
            <w:tcW w:w="864" w:type="dxa"/>
          </w:tcPr>
          <w:p w14:paraId="2CFCC472" w14:textId="4209F12C" w:rsidR="00E379A6" w:rsidRDefault="0051287C">
            <w:pPr>
              <w:pStyle w:val="TableText"/>
            </w:pPr>
            <w:hyperlink w:anchor="C_1202-30549">
              <w:r w:rsidR="000F5220">
                <w:rPr>
                  <w:rStyle w:val="HyperlinkText9pt"/>
                </w:rPr>
                <w:t>1202-30549</w:t>
              </w:r>
            </w:hyperlink>
          </w:p>
        </w:tc>
        <w:tc>
          <w:tcPr>
            <w:tcW w:w="3171" w:type="dxa"/>
          </w:tcPr>
          <w:p w14:paraId="780912EA" w14:textId="77777777" w:rsidR="00E379A6" w:rsidRDefault="00E379A6">
            <w:pPr>
              <w:pStyle w:val="TableText"/>
            </w:pPr>
          </w:p>
        </w:tc>
      </w:tr>
      <w:tr w:rsidR="00E379A6" w14:paraId="1047C71E" w14:textId="77777777" w:rsidTr="006B5CBB">
        <w:trPr>
          <w:cantSplit/>
          <w:jc w:val="center"/>
        </w:trPr>
        <w:tc>
          <w:tcPr>
            <w:tcW w:w="3445" w:type="dxa"/>
          </w:tcPr>
          <w:p w14:paraId="7E910BBE" w14:textId="77777777" w:rsidR="00E379A6" w:rsidRDefault="000F5220">
            <w:pPr>
              <w:pStyle w:val="TableText"/>
            </w:pPr>
            <w:r>
              <w:tab/>
            </w:r>
            <w:r>
              <w:tab/>
              <w:t>@code</w:t>
            </w:r>
          </w:p>
        </w:tc>
        <w:tc>
          <w:tcPr>
            <w:tcW w:w="720" w:type="dxa"/>
          </w:tcPr>
          <w:p w14:paraId="1D7C67AB" w14:textId="77777777" w:rsidR="00E379A6" w:rsidRDefault="000F5220">
            <w:pPr>
              <w:pStyle w:val="TableText"/>
            </w:pPr>
            <w:r>
              <w:t>1..1</w:t>
            </w:r>
          </w:p>
        </w:tc>
        <w:tc>
          <w:tcPr>
            <w:tcW w:w="864" w:type="dxa"/>
          </w:tcPr>
          <w:p w14:paraId="48A1D779" w14:textId="77777777" w:rsidR="00E379A6" w:rsidRDefault="000F5220">
            <w:pPr>
              <w:pStyle w:val="TableText"/>
            </w:pPr>
            <w:r>
              <w:t>SHALL</w:t>
            </w:r>
          </w:p>
        </w:tc>
        <w:tc>
          <w:tcPr>
            <w:tcW w:w="864" w:type="dxa"/>
          </w:tcPr>
          <w:p w14:paraId="03D41A52" w14:textId="77777777" w:rsidR="00E379A6" w:rsidRDefault="00E379A6">
            <w:pPr>
              <w:pStyle w:val="TableText"/>
            </w:pPr>
          </w:p>
        </w:tc>
        <w:tc>
          <w:tcPr>
            <w:tcW w:w="864" w:type="dxa"/>
          </w:tcPr>
          <w:p w14:paraId="7B027BB3" w14:textId="1275EDE5" w:rsidR="00E379A6" w:rsidRDefault="0051287C">
            <w:pPr>
              <w:pStyle w:val="TableText"/>
            </w:pPr>
            <w:hyperlink w:anchor="C_1202-30554">
              <w:r w:rsidR="000F5220">
                <w:rPr>
                  <w:rStyle w:val="HyperlinkText9pt"/>
                </w:rPr>
                <w:t>1202-30554</w:t>
              </w:r>
            </w:hyperlink>
          </w:p>
        </w:tc>
        <w:tc>
          <w:tcPr>
            <w:tcW w:w="3171" w:type="dxa"/>
          </w:tcPr>
          <w:p w14:paraId="29507FE9" w14:textId="77777777" w:rsidR="00E379A6" w:rsidRDefault="000F5220">
            <w:pPr>
              <w:pStyle w:val="TableText"/>
            </w:pPr>
            <w:r>
              <w:t>2335-8</w:t>
            </w:r>
          </w:p>
        </w:tc>
      </w:tr>
      <w:tr w:rsidR="00E379A6" w14:paraId="4FD75F8A" w14:textId="77777777" w:rsidTr="006B5CBB">
        <w:trPr>
          <w:cantSplit/>
          <w:jc w:val="center"/>
        </w:trPr>
        <w:tc>
          <w:tcPr>
            <w:tcW w:w="3445" w:type="dxa"/>
          </w:tcPr>
          <w:p w14:paraId="2CAE8997" w14:textId="77777777" w:rsidR="00E379A6" w:rsidRDefault="000F5220">
            <w:pPr>
              <w:pStyle w:val="TableText"/>
            </w:pPr>
            <w:r>
              <w:tab/>
            </w:r>
            <w:r>
              <w:tab/>
              <w:t>@codeSystem</w:t>
            </w:r>
          </w:p>
        </w:tc>
        <w:tc>
          <w:tcPr>
            <w:tcW w:w="720" w:type="dxa"/>
          </w:tcPr>
          <w:p w14:paraId="3EE12878" w14:textId="77777777" w:rsidR="00E379A6" w:rsidRDefault="000F5220">
            <w:pPr>
              <w:pStyle w:val="TableText"/>
            </w:pPr>
            <w:r>
              <w:t>1..1</w:t>
            </w:r>
          </w:p>
        </w:tc>
        <w:tc>
          <w:tcPr>
            <w:tcW w:w="864" w:type="dxa"/>
          </w:tcPr>
          <w:p w14:paraId="5EDA496D" w14:textId="77777777" w:rsidR="00E379A6" w:rsidRDefault="000F5220">
            <w:pPr>
              <w:pStyle w:val="TableText"/>
            </w:pPr>
            <w:r>
              <w:t>SHALL</w:t>
            </w:r>
          </w:p>
        </w:tc>
        <w:tc>
          <w:tcPr>
            <w:tcW w:w="864" w:type="dxa"/>
          </w:tcPr>
          <w:p w14:paraId="773FBF86" w14:textId="77777777" w:rsidR="00E379A6" w:rsidRDefault="00E379A6">
            <w:pPr>
              <w:pStyle w:val="TableText"/>
            </w:pPr>
          </w:p>
        </w:tc>
        <w:tc>
          <w:tcPr>
            <w:tcW w:w="864" w:type="dxa"/>
          </w:tcPr>
          <w:p w14:paraId="63A36B38" w14:textId="5134138D" w:rsidR="00E379A6" w:rsidRDefault="0051287C">
            <w:pPr>
              <w:pStyle w:val="TableText"/>
            </w:pPr>
            <w:hyperlink w:anchor="C_1202-30555">
              <w:r w:rsidR="000F5220">
                <w:rPr>
                  <w:rStyle w:val="HyperlinkText9pt"/>
                </w:rPr>
                <w:t>1202-30555</w:t>
              </w:r>
            </w:hyperlink>
          </w:p>
        </w:tc>
        <w:tc>
          <w:tcPr>
            <w:tcW w:w="3171" w:type="dxa"/>
          </w:tcPr>
          <w:p w14:paraId="0F5520C8" w14:textId="77777777" w:rsidR="00E379A6" w:rsidRDefault="000F5220">
            <w:pPr>
              <w:pStyle w:val="TableText"/>
            </w:pPr>
            <w:r>
              <w:t>urn:oid:2.16.840.1.113883.6.277 (cdcNHSN) = 2.16.840.1.113883.6.277</w:t>
            </w:r>
          </w:p>
        </w:tc>
      </w:tr>
      <w:tr w:rsidR="00E379A6" w14:paraId="0964D9B7" w14:textId="77777777" w:rsidTr="006B5CBB">
        <w:trPr>
          <w:cantSplit/>
          <w:jc w:val="center"/>
        </w:trPr>
        <w:tc>
          <w:tcPr>
            <w:tcW w:w="3445" w:type="dxa"/>
          </w:tcPr>
          <w:p w14:paraId="14790488" w14:textId="77777777" w:rsidR="00E379A6" w:rsidRDefault="000F5220">
            <w:pPr>
              <w:pStyle w:val="TableText"/>
            </w:pPr>
            <w:r>
              <w:tab/>
              <w:t>statusCode</w:t>
            </w:r>
          </w:p>
        </w:tc>
        <w:tc>
          <w:tcPr>
            <w:tcW w:w="720" w:type="dxa"/>
          </w:tcPr>
          <w:p w14:paraId="01AF8F41" w14:textId="77777777" w:rsidR="00E379A6" w:rsidRDefault="000F5220">
            <w:pPr>
              <w:pStyle w:val="TableText"/>
            </w:pPr>
            <w:r>
              <w:t>1..1</w:t>
            </w:r>
          </w:p>
        </w:tc>
        <w:tc>
          <w:tcPr>
            <w:tcW w:w="864" w:type="dxa"/>
          </w:tcPr>
          <w:p w14:paraId="47176CC8" w14:textId="77777777" w:rsidR="00E379A6" w:rsidRDefault="000F5220">
            <w:pPr>
              <w:pStyle w:val="TableText"/>
            </w:pPr>
            <w:r>
              <w:t>SHALL</w:t>
            </w:r>
          </w:p>
        </w:tc>
        <w:tc>
          <w:tcPr>
            <w:tcW w:w="864" w:type="dxa"/>
          </w:tcPr>
          <w:p w14:paraId="68B50907" w14:textId="77777777" w:rsidR="00E379A6" w:rsidRDefault="00E379A6">
            <w:pPr>
              <w:pStyle w:val="TableText"/>
            </w:pPr>
          </w:p>
        </w:tc>
        <w:tc>
          <w:tcPr>
            <w:tcW w:w="864" w:type="dxa"/>
          </w:tcPr>
          <w:p w14:paraId="04283042" w14:textId="55DEEC40" w:rsidR="00E379A6" w:rsidRDefault="0051287C">
            <w:pPr>
              <w:pStyle w:val="TableText"/>
            </w:pPr>
            <w:hyperlink w:anchor="C_1202-30551">
              <w:r w:rsidR="000F5220">
                <w:rPr>
                  <w:rStyle w:val="HyperlinkText9pt"/>
                </w:rPr>
                <w:t>1202-30551</w:t>
              </w:r>
            </w:hyperlink>
          </w:p>
        </w:tc>
        <w:tc>
          <w:tcPr>
            <w:tcW w:w="3171" w:type="dxa"/>
          </w:tcPr>
          <w:p w14:paraId="14CFF7DF" w14:textId="77777777" w:rsidR="00E379A6" w:rsidRDefault="00E379A6">
            <w:pPr>
              <w:pStyle w:val="TableText"/>
            </w:pPr>
          </w:p>
        </w:tc>
      </w:tr>
      <w:tr w:rsidR="00E379A6" w14:paraId="3F8F7236" w14:textId="77777777" w:rsidTr="006B5CBB">
        <w:trPr>
          <w:cantSplit/>
          <w:jc w:val="center"/>
        </w:trPr>
        <w:tc>
          <w:tcPr>
            <w:tcW w:w="3445" w:type="dxa"/>
          </w:tcPr>
          <w:p w14:paraId="7D0101B1" w14:textId="77777777" w:rsidR="00E379A6" w:rsidRDefault="000F5220">
            <w:pPr>
              <w:pStyle w:val="TableText"/>
            </w:pPr>
            <w:r>
              <w:tab/>
            </w:r>
            <w:r>
              <w:tab/>
              <w:t>@code</w:t>
            </w:r>
          </w:p>
        </w:tc>
        <w:tc>
          <w:tcPr>
            <w:tcW w:w="720" w:type="dxa"/>
          </w:tcPr>
          <w:p w14:paraId="2AAAD6B1" w14:textId="77777777" w:rsidR="00E379A6" w:rsidRDefault="000F5220">
            <w:pPr>
              <w:pStyle w:val="TableText"/>
            </w:pPr>
            <w:r>
              <w:t>1..1</w:t>
            </w:r>
          </w:p>
        </w:tc>
        <w:tc>
          <w:tcPr>
            <w:tcW w:w="864" w:type="dxa"/>
          </w:tcPr>
          <w:p w14:paraId="76FB13A6" w14:textId="77777777" w:rsidR="00E379A6" w:rsidRDefault="000F5220">
            <w:pPr>
              <w:pStyle w:val="TableText"/>
            </w:pPr>
            <w:r>
              <w:t>SHALL</w:t>
            </w:r>
          </w:p>
        </w:tc>
        <w:tc>
          <w:tcPr>
            <w:tcW w:w="864" w:type="dxa"/>
          </w:tcPr>
          <w:p w14:paraId="192DAEDC" w14:textId="77777777" w:rsidR="00E379A6" w:rsidRDefault="00E379A6">
            <w:pPr>
              <w:pStyle w:val="TableText"/>
            </w:pPr>
          </w:p>
        </w:tc>
        <w:tc>
          <w:tcPr>
            <w:tcW w:w="864" w:type="dxa"/>
          </w:tcPr>
          <w:p w14:paraId="0899E29A" w14:textId="641A3FE5" w:rsidR="00E379A6" w:rsidRDefault="0051287C">
            <w:pPr>
              <w:pStyle w:val="TableText"/>
            </w:pPr>
            <w:hyperlink w:anchor="C_1202-30560">
              <w:r w:rsidR="000F5220">
                <w:rPr>
                  <w:rStyle w:val="HyperlinkText9pt"/>
                </w:rPr>
                <w:t>1202-30560</w:t>
              </w:r>
            </w:hyperlink>
          </w:p>
        </w:tc>
        <w:tc>
          <w:tcPr>
            <w:tcW w:w="3171" w:type="dxa"/>
          </w:tcPr>
          <w:p w14:paraId="1296D5A9" w14:textId="77777777" w:rsidR="00E379A6" w:rsidRDefault="000F5220">
            <w:pPr>
              <w:pStyle w:val="TableText"/>
            </w:pPr>
            <w:r>
              <w:t>urn:oid:2.16.840.1.113883.5.14 (ActStatus) = completed</w:t>
            </w:r>
          </w:p>
        </w:tc>
      </w:tr>
      <w:tr w:rsidR="00E379A6" w14:paraId="51E2663D" w14:textId="77777777" w:rsidTr="006B5CBB">
        <w:trPr>
          <w:cantSplit/>
          <w:jc w:val="center"/>
        </w:trPr>
        <w:tc>
          <w:tcPr>
            <w:tcW w:w="3445" w:type="dxa"/>
          </w:tcPr>
          <w:p w14:paraId="7D1D55D5" w14:textId="77777777" w:rsidR="00E379A6" w:rsidRDefault="000F5220">
            <w:pPr>
              <w:pStyle w:val="TableText"/>
            </w:pPr>
            <w:r>
              <w:tab/>
              <w:t>value</w:t>
            </w:r>
          </w:p>
        </w:tc>
        <w:tc>
          <w:tcPr>
            <w:tcW w:w="720" w:type="dxa"/>
          </w:tcPr>
          <w:p w14:paraId="6972D2DF" w14:textId="77777777" w:rsidR="00E379A6" w:rsidRDefault="000F5220">
            <w:pPr>
              <w:pStyle w:val="TableText"/>
            </w:pPr>
            <w:r>
              <w:t>1..1</w:t>
            </w:r>
          </w:p>
        </w:tc>
        <w:tc>
          <w:tcPr>
            <w:tcW w:w="864" w:type="dxa"/>
          </w:tcPr>
          <w:p w14:paraId="7510B702" w14:textId="77777777" w:rsidR="00E379A6" w:rsidRDefault="000F5220">
            <w:pPr>
              <w:pStyle w:val="TableText"/>
            </w:pPr>
            <w:r>
              <w:t>SHALL</w:t>
            </w:r>
          </w:p>
        </w:tc>
        <w:tc>
          <w:tcPr>
            <w:tcW w:w="864" w:type="dxa"/>
          </w:tcPr>
          <w:p w14:paraId="1D49CD8D" w14:textId="77777777" w:rsidR="00E379A6" w:rsidRDefault="000F5220">
            <w:pPr>
              <w:pStyle w:val="TableText"/>
            </w:pPr>
            <w:r>
              <w:t>CD</w:t>
            </w:r>
          </w:p>
        </w:tc>
        <w:tc>
          <w:tcPr>
            <w:tcW w:w="864" w:type="dxa"/>
          </w:tcPr>
          <w:p w14:paraId="335F5D96" w14:textId="5E121C91" w:rsidR="00E379A6" w:rsidRDefault="0051287C">
            <w:pPr>
              <w:pStyle w:val="TableText"/>
            </w:pPr>
            <w:hyperlink w:anchor="C_1202-30550">
              <w:r w:rsidR="000F5220">
                <w:rPr>
                  <w:rStyle w:val="HyperlinkText9pt"/>
                </w:rPr>
                <w:t>1202-30550</w:t>
              </w:r>
            </w:hyperlink>
          </w:p>
        </w:tc>
        <w:tc>
          <w:tcPr>
            <w:tcW w:w="3171" w:type="dxa"/>
          </w:tcPr>
          <w:p w14:paraId="6C960248" w14:textId="77777777" w:rsidR="00E379A6" w:rsidRDefault="00E379A6">
            <w:pPr>
              <w:pStyle w:val="TableText"/>
            </w:pPr>
          </w:p>
        </w:tc>
      </w:tr>
      <w:tr w:rsidR="00E379A6" w14:paraId="7ED4A204" w14:textId="77777777" w:rsidTr="006B5CBB">
        <w:trPr>
          <w:cantSplit/>
          <w:jc w:val="center"/>
        </w:trPr>
        <w:tc>
          <w:tcPr>
            <w:tcW w:w="3445" w:type="dxa"/>
          </w:tcPr>
          <w:p w14:paraId="75790328" w14:textId="77777777" w:rsidR="00E379A6" w:rsidRDefault="000F5220">
            <w:pPr>
              <w:pStyle w:val="TableText"/>
            </w:pPr>
            <w:r>
              <w:tab/>
            </w:r>
            <w:r>
              <w:tab/>
              <w:t>@code</w:t>
            </w:r>
          </w:p>
        </w:tc>
        <w:tc>
          <w:tcPr>
            <w:tcW w:w="720" w:type="dxa"/>
          </w:tcPr>
          <w:p w14:paraId="3E7AFCEF" w14:textId="77777777" w:rsidR="00E379A6" w:rsidRDefault="000F5220">
            <w:pPr>
              <w:pStyle w:val="TableText"/>
            </w:pPr>
            <w:r>
              <w:t>1..1</w:t>
            </w:r>
          </w:p>
        </w:tc>
        <w:tc>
          <w:tcPr>
            <w:tcW w:w="864" w:type="dxa"/>
          </w:tcPr>
          <w:p w14:paraId="0F4629C7" w14:textId="77777777" w:rsidR="00E379A6" w:rsidRDefault="000F5220">
            <w:pPr>
              <w:pStyle w:val="TableText"/>
            </w:pPr>
            <w:r>
              <w:t>SHALL</w:t>
            </w:r>
          </w:p>
        </w:tc>
        <w:tc>
          <w:tcPr>
            <w:tcW w:w="864" w:type="dxa"/>
          </w:tcPr>
          <w:p w14:paraId="11BD7FAD" w14:textId="77777777" w:rsidR="00E379A6" w:rsidRDefault="00E379A6">
            <w:pPr>
              <w:pStyle w:val="TableText"/>
            </w:pPr>
          </w:p>
        </w:tc>
        <w:tc>
          <w:tcPr>
            <w:tcW w:w="864" w:type="dxa"/>
          </w:tcPr>
          <w:p w14:paraId="2DD7D528" w14:textId="77DEC17C" w:rsidR="00E379A6" w:rsidRDefault="0051287C">
            <w:pPr>
              <w:pStyle w:val="TableText"/>
            </w:pPr>
            <w:hyperlink w:anchor="C_1202-30556">
              <w:r w:rsidR="000F5220">
                <w:rPr>
                  <w:rStyle w:val="HyperlinkText9pt"/>
                </w:rPr>
                <w:t>1202-30556</w:t>
              </w:r>
            </w:hyperlink>
          </w:p>
        </w:tc>
        <w:tc>
          <w:tcPr>
            <w:tcW w:w="3171" w:type="dxa"/>
          </w:tcPr>
          <w:p w14:paraId="4C193A0B" w14:textId="77777777" w:rsidR="00E379A6" w:rsidRDefault="000F5220">
            <w:pPr>
              <w:pStyle w:val="TableText"/>
            </w:pPr>
            <w:r>
              <w:t>urn:oid:2.16.840.1.114222.4.11.7338 (NHSNStartOrContinuation)</w:t>
            </w:r>
          </w:p>
        </w:tc>
      </w:tr>
    </w:tbl>
    <w:p w14:paraId="3E58747B" w14:textId="77777777" w:rsidR="00E379A6" w:rsidRDefault="00E379A6">
      <w:pPr>
        <w:pStyle w:val="BodyText"/>
      </w:pPr>
    </w:p>
    <w:p w14:paraId="6279646E" w14:textId="77777777" w:rsidR="00E379A6" w:rsidRDefault="000F5220">
      <w:pPr>
        <w:numPr>
          <w:ilvl w:val="0"/>
          <w:numId w:val="15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607" w:name="C_1202-30558"/>
      <w:bookmarkEnd w:id="3607"/>
      <w:r>
        <w:t xml:space="preserve"> (CONF:1202-30558).</w:t>
      </w:r>
    </w:p>
    <w:p w14:paraId="660EB051" w14:textId="77777777" w:rsidR="00E379A6" w:rsidRDefault="000F5220">
      <w:pPr>
        <w:numPr>
          <w:ilvl w:val="0"/>
          <w:numId w:val="150"/>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t>)</w:t>
      </w:r>
      <w:bookmarkStart w:id="3608" w:name="C_1202-30559"/>
      <w:bookmarkEnd w:id="3608"/>
      <w:r>
        <w:t xml:space="preserve"> (CONF:1202-30559).</w:t>
      </w:r>
    </w:p>
    <w:p w14:paraId="5C8F03E4" w14:textId="77777777" w:rsidR="00E379A6" w:rsidRDefault="000F5220">
      <w:pPr>
        <w:numPr>
          <w:ilvl w:val="0"/>
          <w:numId w:val="150"/>
        </w:numPr>
      </w:pPr>
      <w:r>
        <w:rPr>
          <w:rStyle w:val="keyword"/>
        </w:rPr>
        <w:t>SHALL</w:t>
      </w:r>
      <w:r>
        <w:t xml:space="preserve"> contain exactly one [1..1] </w:t>
      </w:r>
      <w:r>
        <w:rPr>
          <w:rStyle w:val="XMLnameBold"/>
        </w:rPr>
        <w:t>templateId</w:t>
      </w:r>
      <w:bookmarkStart w:id="3609" w:name="C_1202-30548"/>
      <w:bookmarkEnd w:id="3609"/>
      <w:r>
        <w:t xml:space="preserve"> (CONF:1202-30548) such that it</w:t>
      </w:r>
    </w:p>
    <w:p w14:paraId="75953451" w14:textId="77777777" w:rsidR="00E379A6" w:rsidRDefault="000F5220">
      <w:pPr>
        <w:numPr>
          <w:ilvl w:val="1"/>
          <w:numId w:val="150"/>
        </w:numPr>
      </w:pPr>
      <w:r>
        <w:rPr>
          <w:rStyle w:val="keyword"/>
        </w:rPr>
        <w:t>SHALL</w:t>
      </w:r>
      <w:r>
        <w:t xml:space="preserve"> contain exactly one [1..1] </w:t>
      </w:r>
      <w:r>
        <w:rPr>
          <w:rStyle w:val="XMLnameBold"/>
        </w:rPr>
        <w:t>@root</w:t>
      </w:r>
      <w:r>
        <w:t>=</w:t>
      </w:r>
      <w:r>
        <w:rPr>
          <w:rStyle w:val="XMLname"/>
        </w:rPr>
        <w:t>"2.16.840.1.113883.10.20.5.6.230"</w:t>
      </w:r>
      <w:bookmarkStart w:id="3610" w:name="C_1202-30552"/>
      <w:bookmarkEnd w:id="3610"/>
      <w:r>
        <w:t xml:space="preserve"> (CONF:1202-30552).</w:t>
      </w:r>
    </w:p>
    <w:p w14:paraId="7804F63E" w14:textId="77777777" w:rsidR="00E379A6" w:rsidRDefault="000F5220">
      <w:pPr>
        <w:numPr>
          <w:ilvl w:val="1"/>
          <w:numId w:val="150"/>
        </w:numPr>
      </w:pPr>
      <w:r>
        <w:rPr>
          <w:rStyle w:val="keyword"/>
        </w:rPr>
        <w:t>SHALL</w:t>
      </w:r>
      <w:r>
        <w:t xml:space="preserve"> contain exactly one [1..1] </w:t>
      </w:r>
      <w:r>
        <w:rPr>
          <w:rStyle w:val="XMLnameBold"/>
        </w:rPr>
        <w:t>@extension</w:t>
      </w:r>
      <w:r>
        <w:t>=</w:t>
      </w:r>
      <w:r>
        <w:rPr>
          <w:rStyle w:val="XMLname"/>
        </w:rPr>
        <w:t>"2015-10-01"</w:t>
      </w:r>
      <w:bookmarkStart w:id="3611" w:name="C_1202-30553"/>
      <w:bookmarkEnd w:id="3611"/>
      <w:r>
        <w:t xml:space="preserve"> (CONF:1202-30553).</w:t>
      </w:r>
    </w:p>
    <w:p w14:paraId="71679B3C" w14:textId="77777777" w:rsidR="00E379A6" w:rsidRDefault="000F5220">
      <w:pPr>
        <w:numPr>
          <w:ilvl w:val="0"/>
          <w:numId w:val="150"/>
        </w:numPr>
      </w:pPr>
      <w:r>
        <w:rPr>
          <w:rStyle w:val="keyword"/>
        </w:rPr>
        <w:t>SHALL</w:t>
      </w:r>
      <w:r>
        <w:t xml:space="preserve"> contain exactly one [1..1] </w:t>
      </w:r>
      <w:r>
        <w:rPr>
          <w:rStyle w:val="XMLnameBold"/>
        </w:rPr>
        <w:t>code</w:t>
      </w:r>
      <w:bookmarkStart w:id="3612" w:name="C_1202-30549"/>
      <w:bookmarkEnd w:id="3612"/>
      <w:r>
        <w:t xml:space="preserve"> (CONF:1202-30549).</w:t>
      </w:r>
    </w:p>
    <w:p w14:paraId="2EBB5099" w14:textId="77777777" w:rsidR="00E379A6" w:rsidRDefault="000F5220">
      <w:pPr>
        <w:numPr>
          <w:ilvl w:val="1"/>
          <w:numId w:val="150"/>
        </w:numPr>
      </w:pPr>
      <w:r>
        <w:t xml:space="preserve">This code </w:t>
      </w:r>
      <w:r>
        <w:rPr>
          <w:rStyle w:val="keyword"/>
        </w:rPr>
        <w:t>SHALL</w:t>
      </w:r>
      <w:r>
        <w:t xml:space="preserve"> contain exactly one [1..1] </w:t>
      </w:r>
      <w:r>
        <w:rPr>
          <w:rStyle w:val="XMLnameBold"/>
        </w:rPr>
        <w:t>@code</w:t>
      </w:r>
      <w:r>
        <w:t>=</w:t>
      </w:r>
      <w:r>
        <w:rPr>
          <w:rStyle w:val="XMLname"/>
        </w:rPr>
        <w:t>"2335-8"</w:t>
      </w:r>
      <w:r>
        <w:t xml:space="preserve"> New outpatient start or continuation of inpatient course</w:t>
      </w:r>
      <w:bookmarkStart w:id="3613" w:name="C_1202-30554"/>
      <w:bookmarkEnd w:id="3613"/>
      <w:r>
        <w:t xml:space="preserve"> (CONF:1202-30554).</w:t>
      </w:r>
    </w:p>
    <w:p w14:paraId="630FC48A" w14:textId="77777777" w:rsidR="00E379A6" w:rsidRDefault="000F5220">
      <w:pPr>
        <w:numPr>
          <w:ilvl w:val="1"/>
          <w:numId w:val="15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614" w:name="C_1202-30555"/>
      <w:bookmarkEnd w:id="3614"/>
      <w:r>
        <w:t xml:space="preserve"> (CONF:1202-30555).</w:t>
      </w:r>
    </w:p>
    <w:p w14:paraId="6EF3BC7E" w14:textId="77777777" w:rsidR="00E379A6" w:rsidRDefault="000F5220">
      <w:pPr>
        <w:numPr>
          <w:ilvl w:val="0"/>
          <w:numId w:val="150"/>
        </w:numPr>
      </w:pPr>
      <w:r>
        <w:rPr>
          <w:rStyle w:val="keyword"/>
        </w:rPr>
        <w:t>SHALL</w:t>
      </w:r>
      <w:r>
        <w:t xml:space="preserve"> contain exactly one [1..1] </w:t>
      </w:r>
      <w:r>
        <w:rPr>
          <w:rStyle w:val="XMLnameBold"/>
        </w:rPr>
        <w:t>statusCode</w:t>
      </w:r>
      <w:bookmarkStart w:id="3615" w:name="C_1202-30551"/>
      <w:bookmarkEnd w:id="3615"/>
      <w:r>
        <w:t xml:space="preserve"> (CONF:1202-30551).</w:t>
      </w:r>
    </w:p>
    <w:p w14:paraId="1793303A" w14:textId="77777777" w:rsidR="00E379A6" w:rsidRDefault="000F5220">
      <w:pPr>
        <w:numPr>
          <w:ilvl w:val="1"/>
          <w:numId w:val="15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3616" w:name="C_1202-30560"/>
      <w:bookmarkEnd w:id="3616"/>
      <w:r>
        <w:t xml:space="preserve"> (CONF:1202-30560).</w:t>
      </w:r>
    </w:p>
    <w:p w14:paraId="04ADDDB1" w14:textId="77777777" w:rsidR="00E379A6" w:rsidRDefault="000F5220">
      <w:pPr>
        <w:numPr>
          <w:ilvl w:val="0"/>
          <w:numId w:val="150"/>
        </w:numPr>
      </w:pPr>
      <w:r>
        <w:rPr>
          <w:rStyle w:val="keyword"/>
        </w:rPr>
        <w:t>SHALL</w:t>
      </w:r>
      <w:r>
        <w:t xml:space="preserve"> contain exactly one [1..1] </w:t>
      </w:r>
      <w:r>
        <w:rPr>
          <w:rStyle w:val="XMLnameBold"/>
        </w:rPr>
        <w:t>value</w:t>
      </w:r>
      <w:r>
        <w:t xml:space="preserve"> with @xsi:type="CD"</w:t>
      </w:r>
      <w:bookmarkStart w:id="3617" w:name="C_1202-30550"/>
      <w:bookmarkEnd w:id="3617"/>
      <w:r>
        <w:t xml:space="preserve"> (CONF:1202-30550).</w:t>
      </w:r>
    </w:p>
    <w:p w14:paraId="1D1E80C2" w14:textId="37B1B7F2" w:rsidR="00E379A6" w:rsidRDefault="000F5220">
      <w:pPr>
        <w:numPr>
          <w:ilvl w:val="1"/>
          <w:numId w:val="150"/>
        </w:numPr>
      </w:pPr>
      <w:r>
        <w:t xml:space="preserve">This value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rtOrContinuation">
        <w:r>
          <w:rPr>
            <w:rStyle w:val="HyperlinkCourierBold"/>
          </w:rPr>
          <w:t>NHSNStartOrContinuation</w:t>
        </w:r>
      </w:hyperlink>
      <w:r>
        <w:rPr>
          <w:rStyle w:val="XMLname"/>
        </w:rPr>
        <w:t xml:space="preserve"> urn:oid:2.16.840.1.114222.4.11.7338</w:t>
      </w:r>
      <w:r>
        <w:rPr>
          <w:rStyle w:val="keyword"/>
        </w:rPr>
        <w:t xml:space="preserve"> STATIC</w:t>
      </w:r>
      <w:r>
        <w:t xml:space="preserve"> 2015-06-01</w:t>
      </w:r>
      <w:bookmarkStart w:id="3618" w:name="C_1202-30556"/>
      <w:bookmarkEnd w:id="3618"/>
      <w:r>
        <w:t xml:space="preserve"> (CONF:1202-30556).</w:t>
      </w:r>
    </w:p>
    <w:p w14:paraId="363E4175" w14:textId="5DDCC037" w:rsidR="00E379A6" w:rsidRDefault="000F5220">
      <w:pPr>
        <w:pStyle w:val="Caption"/>
      </w:pPr>
      <w:bookmarkStart w:id="3619" w:name="_Toc491882844"/>
      <w:r>
        <w:t xml:space="preserve">Table </w:t>
      </w:r>
      <w:r>
        <w:fldChar w:fldCharType="begin"/>
      </w:r>
      <w:r>
        <w:instrText>SEQ Table \* ARABIC</w:instrText>
      </w:r>
      <w:r>
        <w:fldChar w:fldCharType="separate"/>
      </w:r>
      <w:bookmarkStart w:id="3620" w:name="NHSNStartOrContinuation"/>
      <w:bookmarkEnd w:id="3620"/>
      <w:r w:rsidR="00D90831">
        <w:t>398</w:t>
      </w:r>
      <w:r>
        <w:fldChar w:fldCharType="end"/>
      </w:r>
      <w:r>
        <w:t>: NHSNStartOrContinuation</w:t>
      </w:r>
      <w:bookmarkEnd w:id="36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8: NHSNStartOrContinuation"/>
        <w:tblDescription w:val="Table 398: NHSNStartOrContinuation"/>
      </w:tblPr>
      <w:tblGrid>
        <w:gridCol w:w="2520"/>
        <w:gridCol w:w="2520"/>
        <w:gridCol w:w="2520"/>
        <w:gridCol w:w="2520"/>
      </w:tblGrid>
      <w:tr w:rsidR="00E379A6" w14:paraId="02E9CC04" w14:textId="77777777" w:rsidTr="006B5CBB">
        <w:trPr>
          <w:cantSplit/>
          <w:jc w:val="center"/>
        </w:trPr>
        <w:tc>
          <w:tcPr>
            <w:tcW w:w="1440" w:type="dxa"/>
            <w:gridSpan w:val="4"/>
          </w:tcPr>
          <w:p w14:paraId="0D61FB13" w14:textId="77777777" w:rsidR="00E379A6" w:rsidRDefault="000F5220">
            <w:pPr>
              <w:pStyle w:val="TableText"/>
            </w:pPr>
            <w:r>
              <w:t>Value Set: NHSNStartOrContinuation urn:oid:2.16.840.1.114222.4.11.7338</w:t>
            </w:r>
          </w:p>
        </w:tc>
      </w:tr>
      <w:tr w:rsidR="00E379A6" w14:paraId="3966C279" w14:textId="77777777" w:rsidTr="006B5CBB">
        <w:trPr>
          <w:cantSplit/>
          <w:tblHeader/>
          <w:jc w:val="center"/>
        </w:trPr>
        <w:tc>
          <w:tcPr>
            <w:tcW w:w="360" w:type="dxa"/>
            <w:shd w:val="clear" w:color="auto" w:fill="E6E6E6"/>
          </w:tcPr>
          <w:p w14:paraId="5E446D33" w14:textId="77777777" w:rsidR="00E379A6" w:rsidRDefault="000F5220">
            <w:pPr>
              <w:pStyle w:val="TableHead"/>
            </w:pPr>
            <w:r>
              <w:t>Code</w:t>
            </w:r>
          </w:p>
        </w:tc>
        <w:tc>
          <w:tcPr>
            <w:tcW w:w="360" w:type="dxa"/>
            <w:shd w:val="clear" w:color="auto" w:fill="E6E6E6"/>
          </w:tcPr>
          <w:p w14:paraId="021E1CC5" w14:textId="77777777" w:rsidR="00E379A6" w:rsidRDefault="000F5220">
            <w:pPr>
              <w:pStyle w:val="TableHead"/>
            </w:pPr>
            <w:r>
              <w:t>Code System</w:t>
            </w:r>
          </w:p>
        </w:tc>
        <w:tc>
          <w:tcPr>
            <w:tcW w:w="360" w:type="dxa"/>
            <w:shd w:val="clear" w:color="auto" w:fill="E6E6E6"/>
          </w:tcPr>
          <w:p w14:paraId="58425083" w14:textId="77777777" w:rsidR="00E379A6" w:rsidRDefault="000F5220">
            <w:pPr>
              <w:pStyle w:val="TableHead"/>
            </w:pPr>
            <w:r>
              <w:t>Code System OID</w:t>
            </w:r>
          </w:p>
        </w:tc>
        <w:tc>
          <w:tcPr>
            <w:tcW w:w="360" w:type="dxa"/>
            <w:shd w:val="clear" w:color="auto" w:fill="E6E6E6"/>
          </w:tcPr>
          <w:p w14:paraId="03178C1C" w14:textId="77777777" w:rsidR="00E379A6" w:rsidRDefault="000F5220">
            <w:pPr>
              <w:pStyle w:val="TableHead"/>
            </w:pPr>
            <w:r>
              <w:t>Print Name</w:t>
            </w:r>
          </w:p>
        </w:tc>
      </w:tr>
      <w:tr w:rsidR="00E379A6" w14:paraId="4D7031E7" w14:textId="77777777" w:rsidTr="006B5CBB">
        <w:trPr>
          <w:cantSplit/>
          <w:jc w:val="center"/>
        </w:trPr>
        <w:tc>
          <w:tcPr>
            <w:tcW w:w="360" w:type="dxa"/>
          </w:tcPr>
          <w:p w14:paraId="363F6D8F" w14:textId="77777777" w:rsidR="00E379A6" w:rsidRDefault="000F5220">
            <w:pPr>
              <w:pStyle w:val="TableText"/>
            </w:pPr>
            <w:r>
              <w:t>2336-6</w:t>
            </w:r>
          </w:p>
        </w:tc>
        <w:tc>
          <w:tcPr>
            <w:tcW w:w="360" w:type="dxa"/>
          </w:tcPr>
          <w:p w14:paraId="3A5ACA03" w14:textId="77777777" w:rsidR="00E379A6" w:rsidRDefault="000F5220">
            <w:pPr>
              <w:pStyle w:val="TableText"/>
            </w:pPr>
            <w:r>
              <w:t>cdcNHSN</w:t>
            </w:r>
          </w:p>
        </w:tc>
        <w:tc>
          <w:tcPr>
            <w:tcW w:w="360" w:type="dxa"/>
          </w:tcPr>
          <w:p w14:paraId="48049E5F" w14:textId="77777777" w:rsidR="00E379A6" w:rsidRDefault="000F5220">
            <w:pPr>
              <w:pStyle w:val="TableText"/>
            </w:pPr>
            <w:r>
              <w:t>urn:oid:2.16.840.1.113883.6.277</w:t>
            </w:r>
          </w:p>
        </w:tc>
        <w:tc>
          <w:tcPr>
            <w:tcW w:w="360" w:type="dxa"/>
          </w:tcPr>
          <w:p w14:paraId="743C6EB6" w14:textId="77777777" w:rsidR="00E379A6" w:rsidRDefault="000F5220">
            <w:pPr>
              <w:pStyle w:val="TableText"/>
            </w:pPr>
            <w:r>
              <w:t>New antimicrobial start</w:t>
            </w:r>
          </w:p>
        </w:tc>
      </w:tr>
      <w:tr w:rsidR="00E379A6" w14:paraId="7CC5B0EC" w14:textId="77777777" w:rsidTr="006B5CBB">
        <w:trPr>
          <w:cantSplit/>
          <w:jc w:val="center"/>
        </w:trPr>
        <w:tc>
          <w:tcPr>
            <w:tcW w:w="360" w:type="dxa"/>
          </w:tcPr>
          <w:p w14:paraId="6437596F" w14:textId="77777777" w:rsidR="00E379A6" w:rsidRDefault="000F5220">
            <w:pPr>
              <w:pStyle w:val="TableText"/>
            </w:pPr>
            <w:r>
              <w:t>2337-4</w:t>
            </w:r>
          </w:p>
        </w:tc>
        <w:tc>
          <w:tcPr>
            <w:tcW w:w="360" w:type="dxa"/>
          </w:tcPr>
          <w:p w14:paraId="3A6EF475" w14:textId="77777777" w:rsidR="00E379A6" w:rsidRDefault="000F5220">
            <w:pPr>
              <w:pStyle w:val="TableText"/>
            </w:pPr>
            <w:r>
              <w:t>cdcNHSN</w:t>
            </w:r>
          </w:p>
        </w:tc>
        <w:tc>
          <w:tcPr>
            <w:tcW w:w="360" w:type="dxa"/>
          </w:tcPr>
          <w:p w14:paraId="4DA4ED04" w14:textId="77777777" w:rsidR="00E379A6" w:rsidRDefault="000F5220">
            <w:pPr>
              <w:pStyle w:val="TableText"/>
            </w:pPr>
            <w:r>
              <w:t>urn:oid:2.16.840.1.113883.6.277</w:t>
            </w:r>
          </w:p>
        </w:tc>
        <w:tc>
          <w:tcPr>
            <w:tcW w:w="360" w:type="dxa"/>
          </w:tcPr>
          <w:p w14:paraId="4B259B5A" w14:textId="77777777" w:rsidR="00E379A6" w:rsidRDefault="000F5220">
            <w:pPr>
              <w:pStyle w:val="TableText"/>
            </w:pPr>
            <w:r>
              <w:t>Continuation of antimicrobial</w:t>
            </w:r>
          </w:p>
        </w:tc>
      </w:tr>
    </w:tbl>
    <w:p w14:paraId="472136C9" w14:textId="77777777" w:rsidR="00E379A6" w:rsidRDefault="00E379A6">
      <w:pPr>
        <w:pStyle w:val="BodyText"/>
      </w:pPr>
    </w:p>
    <w:p w14:paraId="603F89F8" w14:textId="54486A7C" w:rsidR="00E379A6" w:rsidRDefault="000F5220">
      <w:pPr>
        <w:pStyle w:val="Caption"/>
        <w:ind w:left="130" w:right="115"/>
      </w:pPr>
      <w:bookmarkStart w:id="3621" w:name="_Toc491882442"/>
      <w:r>
        <w:t xml:space="preserve">Figure </w:t>
      </w:r>
      <w:r>
        <w:fldChar w:fldCharType="begin"/>
      </w:r>
      <w:r>
        <w:instrText>SEQ Figure \* ARABIC</w:instrText>
      </w:r>
      <w:r>
        <w:fldChar w:fldCharType="separate"/>
      </w:r>
      <w:r w:rsidR="00D90831">
        <w:t>164</w:t>
      </w:r>
      <w:r>
        <w:fldChar w:fldCharType="end"/>
      </w:r>
      <w:r>
        <w:t>: Type of Antimicrobial Start Observation</w:t>
      </w:r>
      <w:bookmarkEnd w:id="3621"/>
    </w:p>
    <w:p w14:paraId="009CDDD8" w14:textId="77777777" w:rsidR="00E379A6" w:rsidRDefault="000F5220">
      <w:pPr>
        <w:pStyle w:val="Example"/>
        <w:ind w:left="130" w:right="115"/>
      </w:pPr>
      <w:r>
        <w:t>&lt;observation classCode="OBS" moodCode="EVN"&gt;</w:t>
      </w:r>
    </w:p>
    <w:p w14:paraId="1CF7466B" w14:textId="77777777" w:rsidR="00E379A6" w:rsidRDefault="000F5220">
      <w:pPr>
        <w:pStyle w:val="Example"/>
        <w:ind w:left="130" w:right="115"/>
      </w:pPr>
      <w:r>
        <w:t xml:space="preserve">  &lt;templateId root="2.16.840.1.113883.10.20.5.6.230" </w:t>
      </w:r>
    </w:p>
    <w:p w14:paraId="55552B05" w14:textId="77777777" w:rsidR="00E379A6" w:rsidRDefault="000F5220">
      <w:pPr>
        <w:pStyle w:val="Example"/>
        <w:ind w:left="130" w:right="115"/>
      </w:pPr>
      <w:r>
        <w:t xml:space="preserve">    extension="2015-10-01" /&gt;</w:t>
      </w:r>
    </w:p>
    <w:p w14:paraId="3F605457" w14:textId="77777777" w:rsidR="00E379A6" w:rsidRDefault="000F5220">
      <w:pPr>
        <w:pStyle w:val="Example"/>
        <w:ind w:left="130" w:right="115"/>
      </w:pPr>
      <w:r>
        <w:t xml:space="preserve">  &lt;code codeSystem="2.16.840.1.113883.6.277" </w:t>
      </w:r>
    </w:p>
    <w:p w14:paraId="6D9076F4" w14:textId="77777777" w:rsidR="00E379A6" w:rsidRDefault="000F5220">
      <w:pPr>
        <w:pStyle w:val="Example"/>
        <w:ind w:left="130" w:right="115"/>
      </w:pPr>
      <w:r>
        <w:t xml:space="preserve">    codeSystemName="cdcNHSN" </w:t>
      </w:r>
    </w:p>
    <w:p w14:paraId="5A305750" w14:textId="77777777" w:rsidR="00E379A6" w:rsidRDefault="000F5220">
      <w:pPr>
        <w:pStyle w:val="Example"/>
        <w:ind w:left="130" w:right="115"/>
      </w:pPr>
      <w:r>
        <w:t xml:space="preserve">    code="2335-8"</w:t>
      </w:r>
    </w:p>
    <w:p w14:paraId="0B928ED4" w14:textId="77777777" w:rsidR="00E379A6" w:rsidRDefault="000F5220">
      <w:pPr>
        <w:pStyle w:val="Example"/>
        <w:ind w:left="130" w:right="115"/>
      </w:pPr>
      <w:r>
        <w:t xml:space="preserve">    displayName="New outpatient start or continuation of inpatient course" /&gt;</w:t>
      </w:r>
    </w:p>
    <w:p w14:paraId="107E0AAC" w14:textId="77777777" w:rsidR="00E379A6" w:rsidRDefault="000F5220">
      <w:pPr>
        <w:pStyle w:val="Example"/>
        <w:ind w:left="130" w:right="115"/>
      </w:pPr>
      <w:r>
        <w:t xml:space="preserve">  &lt;statusCode code="completed"/&gt;</w:t>
      </w:r>
    </w:p>
    <w:p w14:paraId="4E6C300A" w14:textId="77777777" w:rsidR="00E379A6" w:rsidRDefault="000F5220">
      <w:pPr>
        <w:pStyle w:val="Example"/>
        <w:ind w:left="130" w:right="115"/>
      </w:pPr>
      <w:r>
        <w:t xml:space="preserve">  &lt;value xsi:type="CD" </w:t>
      </w:r>
    </w:p>
    <w:p w14:paraId="277BDB62" w14:textId="77777777" w:rsidR="00E379A6" w:rsidRDefault="000F5220">
      <w:pPr>
        <w:pStyle w:val="Example"/>
        <w:ind w:left="130" w:right="115"/>
      </w:pPr>
      <w:r>
        <w:t xml:space="preserve">    codeSystem="2.16.840.1.113883.6.277" </w:t>
      </w:r>
    </w:p>
    <w:p w14:paraId="559BF9B8" w14:textId="77777777" w:rsidR="00E379A6" w:rsidRDefault="000F5220">
      <w:pPr>
        <w:pStyle w:val="Example"/>
        <w:ind w:left="130" w:right="115"/>
      </w:pPr>
      <w:r>
        <w:t xml:space="preserve">    codeSystemName="cdcNHSN" </w:t>
      </w:r>
    </w:p>
    <w:p w14:paraId="5BC7EDBF" w14:textId="77777777" w:rsidR="00E379A6" w:rsidRDefault="000F5220">
      <w:pPr>
        <w:pStyle w:val="Example"/>
        <w:ind w:left="130" w:right="115"/>
      </w:pPr>
      <w:r>
        <w:t xml:space="preserve">    code="2337-4"</w:t>
      </w:r>
    </w:p>
    <w:p w14:paraId="1FF8936D" w14:textId="77777777" w:rsidR="00E379A6" w:rsidRDefault="000F5220">
      <w:pPr>
        <w:pStyle w:val="Example"/>
        <w:ind w:left="130" w:right="115"/>
      </w:pPr>
      <w:r>
        <w:t xml:space="preserve">    displayName="Continuation of antimicrobial" /&gt;</w:t>
      </w:r>
    </w:p>
    <w:p w14:paraId="1E3C8AAD" w14:textId="77777777" w:rsidR="00E379A6" w:rsidRDefault="000F5220">
      <w:pPr>
        <w:pStyle w:val="Example"/>
        <w:ind w:left="130" w:right="115"/>
      </w:pPr>
      <w:r>
        <w:t>&lt;/observation&gt;</w:t>
      </w:r>
    </w:p>
    <w:p w14:paraId="13A0CCAB" w14:textId="77777777" w:rsidR="00E379A6" w:rsidRDefault="00E379A6">
      <w:pPr>
        <w:pStyle w:val="BodyText"/>
      </w:pPr>
    </w:p>
    <w:p w14:paraId="1AD869FB" w14:textId="77777777" w:rsidR="00E379A6" w:rsidRDefault="000F5220">
      <w:pPr>
        <w:pStyle w:val="Heading2nospace"/>
      </w:pPr>
      <w:bookmarkStart w:id="3622" w:name="_Toc491882254"/>
      <w:r>
        <w:lastRenderedPageBreak/>
        <w:t>U</w:t>
      </w:r>
      <w:bookmarkStart w:id="3623" w:name="E_Urinary_Catheter_Observation"/>
      <w:bookmarkEnd w:id="3623"/>
      <w:r>
        <w:t>rinary Catheter Observation</w:t>
      </w:r>
      <w:bookmarkEnd w:id="3622"/>
    </w:p>
    <w:p w14:paraId="7B667BF3" w14:textId="77777777" w:rsidR="00E379A6" w:rsidRDefault="000F5220">
      <w:pPr>
        <w:pStyle w:val="BracketData"/>
      </w:pPr>
      <w:r>
        <w:t>[observation: identifier urn:oid:2.16.840.1.113883.10.20.5.6.171 (closed)]</w:t>
      </w:r>
    </w:p>
    <w:p w14:paraId="25AE1B34" w14:textId="77777777" w:rsidR="00E379A6" w:rsidRDefault="000F5220">
      <w:pPr>
        <w:pStyle w:val="BracketData"/>
      </w:pPr>
      <w:r>
        <w:t>Published as part of NHSN Healthcare Associated Infection (HAI) Reports Release 1 - US Realm</w:t>
      </w:r>
    </w:p>
    <w:p w14:paraId="23567288" w14:textId="6A0DDC87" w:rsidR="00E379A6" w:rsidRDefault="000F5220">
      <w:pPr>
        <w:pStyle w:val="Caption"/>
      </w:pPr>
      <w:bookmarkStart w:id="3624" w:name="_Toc491882845"/>
      <w:r>
        <w:t xml:space="preserve">Table </w:t>
      </w:r>
      <w:r>
        <w:fldChar w:fldCharType="begin"/>
      </w:r>
      <w:r>
        <w:instrText>SEQ Table \* ARABIC</w:instrText>
      </w:r>
      <w:r>
        <w:fldChar w:fldCharType="separate"/>
      </w:r>
      <w:r w:rsidR="00D90831">
        <w:t>399</w:t>
      </w:r>
      <w:r>
        <w:fldChar w:fldCharType="end"/>
      </w:r>
      <w:r>
        <w:t>: Urinary Catheter Observation Contexts</w:t>
      </w:r>
      <w:bookmarkEnd w:id="36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399: Urinary Catheter Observation Contexts"/>
        <w:tblDescription w:val="Table 399: Urinary Catheter Observation Contexts"/>
      </w:tblPr>
      <w:tblGrid>
        <w:gridCol w:w="5040"/>
        <w:gridCol w:w="5040"/>
      </w:tblGrid>
      <w:tr w:rsidR="00E379A6" w14:paraId="03A39303" w14:textId="77777777" w:rsidTr="006B5CBB">
        <w:trPr>
          <w:cantSplit/>
          <w:tblHeader/>
          <w:jc w:val="center"/>
        </w:trPr>
        <w:tc>
          <w:tcPr>
            <w:tcW w:w="360" w:type="dxa"/>
            <w:shd w:val="clear" w:color="auto" w:fill="E6E6E6"/>
          </w:tcPr>
          <w:p w14:paraId="4674A0AD" w14:textId="77777777" w:rsidR="00E379A6" w:rsidRDefault="000F5220">
            <w:pPr>
              <w:pStyle w:val="TableHead"/>
            </w:pPr>
            <w:r>
              <w:t>Contained By:</w:t>
            </w:r>
          </w:p>
        </w:tc>
        <w:tc>
          <w:tcPr>
            <w:tcW w:w="360" w:type="dxa"/>
            <w:shd w:val="clear" w:color="auto" w:fill="E6E6E6"/>
          </w:tcPr>
          <w:p w14:paraId="0344DB74" w14:textId="77777777" w:rsidR="00E379A6" w:rsidRDefault="000F5220">
            <w:pPr>
              <w:pStyle w:val="TableHead"/>
            </w:pPr>
            <w:r>
              <w:t>Contains:</w:t>
            </w:r>
          </w:p>
        </w:tc>
      </w:tr>
      <w:tr w:rsidR="00E379A6" w14:paraId="3DEC1D28" w14:textId="77777777" w:rsidTr="006B5CBB">
        <w:trPr>
          <w:cantSplit/>
          <w:jc w:val="center"/>
        </w:trPr>
        <w:tc>
          <w:tcPr>
            <w:tcW w:w="360" w:type="dxa"/>
          </w:tcPr>
          <w:p w14:paraId="354B9177" w14:textId="5CE07D17" w:rsidR="00E379A6" w:rsidRDefault="0051287C">
            <w:pPr>
              <w:pStyle w:val="TableText"/>
            </w:pPr>
            <w:hyperlink w:anchor="S_Infection_Risk_Factors_Section_in_a_U">
              <w:r w:rsidR="000F5220">
                <w:rPr>
                  <w:rStyle w:val="HyperlinkText9pt"/>
                </w:rPr>
                <w:t>Infection Risk Factors Section in a UTI Report</w:t>
              </w:r>
            </w:hyperlink>
            <w:r w:rsidR="000F5220">
              <w:t xml:space="preserve"> (required)</w:t>
            </w:r>
          </w:p>
        </w:tc>
        <w:tc>
          <w:tcPr>
            <w:tcW w:w="360" w:type="dxa"/>
          </w:tcPr>
          <w:p w14:paraId="2F18559E" w14:textId="2B2BD5B7" w:rsidR="00E379A6" w:rsidRDefault="0051287C">
            <w:pPr>
              <w:pStyle w:val="TableText"/>
            </w:pPr>
            <w:hyperlink w:anchor="E_Device_Insertion_Time_and_Location_Pr">
              <w:r w:rsidR="000F5220">
                <w:rPr>
                  <w:rStyle w:val="HyperlinkText9pt"/>
                </w:rPr>
                <w:t>Device Insertion Time and Location Procedure</w:t>
              </w:r>
            </w:hyperlink>
          </w:p>
          <w:p w14:paraId="53995F5C" w14:textId="4BB298B5" w:rsidR="00E379A6" w:rsidRDefault="0051287C">
            <w:pPr>
              <w:pStyle w:val="TableText"/>
            </w:pPr>
            <w:hyperlink w:anchor="E_History_of_Object_Presence_Observatio">
              <w:r w:rsidR="000F5220">
                <w:rPr>
                  <w:rStyle w:val="HyperlinkText9pt"/>
                </w:rPr>
                <w:t>History of Object Presence Observation</w:t>
              </w:r>
            </w:hyperlink>
          </w:p>
        </w:tc>
      </w:tr>
    </w:tbl>
    <w:p w14:paraId="262769B0" w14:textId="77777777" w:rsidR="00E379A6" w:rsidRDefault="00E379A6">
      <w:pPr>
        <w:pStyle w:val="BodyText"/>
      </w:pPr>
    </w:p>
    <w:p w14:paraId="510E5CD4" w14:textId="77777777" w:rsidR="00E379A6" w:rsidRDefault="000F5220">
      <w:pPr>
        <w:pStyle w:val="BodyText"/>
      </w:pPr>
      <w:r>
        <w:t>This observation records whether or not the person was using a urinary catheter in a UTI report.</w:t>
      </w:r>
    </w:p>
    <w:p w14:paraId="2F0C0D54" w14:textId="77777777" w:rsidR="00E379A6" w:rsidRDefault="000F5220">
      <w:pPr>
        <w:pStyle w:val="BodyText"/>
      </w:pPr>
      <w:r>
        <w:t>If a urinary catheter is present, set the value of @negationInd to false. If the urinary catheter is not present, set the value of @negationInd to true.</w:t>
      </w:r>
    </w:p>
    <w:p w14:paraId="7C6820F6" w14:textId="41F1AFB8" w:rsidR="00E379A6" w:rsidRDefault="000F5220">
      <w:pPr>
        <w:pStyle w:val="Caption"/>
      </w:pPr>
      <w:bookmarkStart w:id="3625" w:name="_Toc491882846"/>
      <w:r>
        <w:t xml:space="preserve">Table </w:t>
      </w:r>
      <w:r>
        <w:fldChar w:fldCharType="begin"/>
      </w:r>
      <w:r>
        <w:instrText>SEQ Table \* ARABIC</w:instrText>
      </w:r>
      <w:r>
        <w:fldChar w:fldCharType="separate"/>
      </w:r>
      <w:r w:rsidR="00D90831">
        <w:t>400</w:t>
      </w:r>
      <w:r>
        <w:fldChar w:fldCharType="end"/>
      </w:r>
      <w:r>
        <w:t>: Urinary Catheter Observation Constraints Overview</w:t>
      </w:r>
      <w:bookmarkEnd w:id="3625"/>
    </w:p>
    <w:tbl>
      <w:tblPr>
        <w:tblStyle w:val="TableGrid"/>
        <w:tblW w:w="10080" w:type="dxa"/>
        <w:jc w:val="center"/>
        <w:tblLayout w:type="fixed"/>
        <w:tblLook w:val="02A0" w:firstRow="1" w:lastRow="0" w:firstColumn="1" w:lastColumn="0" w:noHBand="1" w:noVBand="0"/>
        <w:tblCaption w:val="Table 400: Urinary Catheter Observation Constraints Overview"/>
        <w:tblDescription w:val="Table 400: Urinary Catheter Observation Constraints Overview"/>
      </w:tblPr>
      <w:tblGrid>
        <w:gridCol w:w="3498"/>
        <w:gridCol w:w="731"/>
        <w:gridCol w:w="877"/>
        <w:gridCol w:w="877"/>
        <w:gridCol w:w="877"/>
        <w:gridCol w:w="3220"/>
      </w:tblGrid>
      <w:tr w:rsidR="00E379A6" w14:paraId="2DAF854C" w14:textId="77777777" w:rsidTr="006B5CBB">
        <w:trPr>
          <w:cantSplit/>
          <w:tblHeader/>
          <w:jc w:val="center"/>
        </w:trPr>
        <w:tc>
          <w:tcPr>
            <w:tcW w:w="0" w:type="dxa"/>
            <w:shd w:val="clear" w:color="auto" w:fill="E6E6E6"/>
            <w:noWrap/>
          </w:tcPr>
          <w:p w14:paraId="41C56837" w14:textId="77777777" w:rsidR="00E379A6" w:rsidRDefault="000F5220" w:rsidP="006B5CBB">
            <w:pPr>
              <w:pStyle w:val="TableHead"/>
              <w:keepNext w:val="0"/>
            </w:pPr>
            <w:r>
              <w:t>XPath</w:t>
            </w:r>
          </w:p>
        </w:tc>
        <w:tc>
          <w:tcPr>
            <w:tcW w:w="720" w:type="dxa"/>
            <w:shd w:val="clear" w:color="auto" w:fill="E6E6E6"/>
            <w:noWrap/>
          </w:tcPr>
          <w:p w14:paraId="4D3BE0B8" w14:textId="77777777" w:rsidR="00E379A6" w:rsidRDefault="000F5220" w:rsidP="006B5CBB">
            <w:pPr>
              <w:pStyle w:val="TableHead"/>
              <w:keepNext w:val="0"/>
            </w:pPr>
            <w:r>
              <w:t>Card.</w:t>
            </w:r>
          </w:p>
        </w:tc>
        <w:tc>
          <w:tcPr>
            <w:tcW w:w="864" w:type="dxa"/>
            <w:shd w:val="clear" w:color="auto" w:fill="E6E6E6"/>
            <w:noWrap/>
          </w:tcPr>
          <w:p w14:paraId="0D28CB6A" w14:textId="77777777" w:rsidR="00E379A6" w:rsidRDefault="000F5220" w:rsidP="006B5CBB">
            <w:pPr>
              <w:pStyle w:val="TableHead"/>
              <w:keepNext w:val="0"/>
            </w:pPr>
            <w:r>
              <w:t>Verb</w:t>
            </w:r>
          </w:p>
        </w:tc>
        <w:tc>
          <w:tcPr>
            <w:tcW w:w="864" w:type="dxa"/>
            <w:shd w:val="clear" w:color="auto" w:fill="E6E6E6"/>
            <w:noWrap/>
          </w:tcPr>
          <w:p w14:paraId="71104971" w14:textId="77777777" w:rsidR="00E379A6" w:rsidRDefault="000F5220" w:rsidP="006B5CBB">
            <w:pPr>
              <w:pStyle w:val="TableHead"/>
              <w:keepNext w:val="0"/>
            </w:pPr>
            <w:r>
              <w:t>Data Type</w:t>
            </w:r>
          </w:p>
        </w:tc>
        <w:tc>
          <w:tcPr>
            <w:tcW w:w="864" w:type="dxa"/>
            <w:shd w:val="clear" w:color="auto" w:fill="E6E6E6"/>
            <w:noWrap/>
          </w:tcPr>
          <w:p w14:paraId="18DE6D23" w14:textId="77777777" w:rsidR="00E379A6" w:rsidRDefault="000F5220" w:rsidP="006B5CBB">
            <w:pPr>
              <w:pStyle w:val="TableHead"/>
              <w:keepNext w:val="0"/>
            </w:pPr>
            <w:r>
              <w:t>CONF#</w:t>
            </w:r>
          </w:p>
        </w:tc>
        <w:tc>
          <w:tcPr>
            <w:tcW w:w="864" w:type="dxa"/>
            <w:shd w:val="clear" w:color="auto" w:fill="E6E6E6"/>
            <w:noWrap/>
          </w:tcPr>
          <w:p w14:paraId="280D9F93" w14:textId="77777777" w:rsidR="00E379A6" w:rsidRDefault="000F5220" w:rsidP="006B5CBB">
            <w:pPr>
              <w:pStyle w:val="TableHead"/>
              <w:keepNext w:val="0"/>
            </w:pPr>
            <w:r>
              <w:t>Value</w:t>
            </w:r>
          </w:p>
        </w:tc>
      </w:tr>
      <w:tr w:rsidR="00E379A6" w14:paraId="39A772B6" w14:textId="77777777" w:rsidTr="006B5CBB">
        <w:trPr>
          <w:cantSplit/>
          <w:jc w:val="center"/>
        </w:trPr>
        <w:tc>
          <w:tcPr>
            <w:tcW w:w="9928" w:type="dxa"/>
            <w:gridSpan w:val="6"/>
          </w:tcPr>
          <w:p w14:paraId="4199859B" w14:textId="77777777" w:rsidR="00E379A6" w:rsidRDefault="000F5220" w:rsidP="006B5CBB">
            <w:pPr>
              <w:pStyle w:val="TableText"/>
              <w:keepNext w:val="0"/>
            </w:pPr>
            <w:r>
              <w:t>observation (identifier: urn:oid:2.16.840.1.113883.10.20.5.6.171)</w:t>
            </w:r>
          </w:p>
        </w:tc>
      </w:tr>
      <w:tr w:rsidR="00E379A6" w14:paraId="77F78D9B" w14:textId="77777777" w:rsidTr="006B5CBB">
        <w:trPr>
          <w:cantSplit/>
          <w:jc w:val="center"/>
        </w:trPr>
        <w:tc>
          <w:tcPr>
            <w:tcW w:w="3445" w:type="dxa"/>
          </w:tcPr>
          <w:p w14:paraId="67E87D11" w14:textId="77777777" w:rsidR="00E379A6" w:rsidRDefault="000F5220" w:rsidP="006B5CBB">
            <w:pPr>
              <w:pStyle w:val="TableText"/>
              <w:keepNext w:val="0"/>
            </w:pPr>
            <w:r>
              <w:tab/>
              <w:t>@classCode</w:t>
            </w:r>
          </w:p>
        </w:tc>
        <w:tc>
          <w:tcPr>
            <w:tcW w:w="720" w:type="dxa"/>
          </w:tcPr>
          <w:p w14:paraId="5D12E3EB" w14:textId="77777777" w:rsidR="00E379A6" w:rsidRDefault="000F5220" w:rsidP="006B5CBB">
            <w:pPr>
              <w:pStyle w:val="TableText"/>
              <w:keepNext w:val="0"/>
            </w:pPr>
            <w:r>
              <w:t>1..1</w:t>
            </w:r>
          </w:p>
        </w:tc>
        <w:tc>
          <w:tcPr>
            <w:tcW w:w="864" w:type="dxa"/>
          </w:tcPr>
          <w:p w14:paraId="38BE9A0B" w14:textId="77777777" w:rsidR="00E379A6" w:rsidRDefault="000F5220" w:rsidP="006B5CBB">
            <w:pPr>
              <w:pStyle w:val="TableText"/>
              <w:keepNext w:val="0"/>
            </w:pPr>
            <w:r>
              <w:t>SHALL</w:t>
            </w:r>
          </w:p>
        </w:tc>
        <w:tc>
          <w:tcPr>
            <w:tcW w:w="864" w:type="dxa"/>
          </w:tcPr>
          <w:p w14:paraId="03287283" w14:textId="77777777" w:rsidR="00E379A6" w:rsidRDefault="00E379A6" w:rsidP="006B5CBB">
            <w:pPr>
              <w:pStyle w:val="TableText"/>
              <w:keepNext w:val="0"/>
            </w:pPr>
          </w:p>
        </w:tc>
        <w:tc>
          <w:tcPr>
            <w:tcW w:w="864" w:type="dxa"/>
          </w:tcPr>
          <w:p w14:paraId="41BDCF40" w14:textId="0A781D2B" w:rsidR="00E379A6" w:rsidRDefault="0051287C" w:rsidP="006B5CBB">
            <w:pPr>
              <w:pStyle w:val="TableText"/>
              <w:keepNext w:val="0"/>
            </w:pPr>
            <w:hyperlink w:anchor="C_86-21460">
              <w:r w:rsidR="000F5220">
                <w:rPr>
                  <w:rStyle w:val="HyperlinkText9pt"/>
                </w:rPr>
                <w:t>86-21460</w:t>
              </w:r>
            </w:hyperlink>
          </w:p>
        </w:tc>
        <w:tc>
          <w:tcPr>
            <w:tcW w:w="3171" w:type="dxa"/>
          </w:tcPr>
          <w:p w14:paraId="29C4A4EB" w14:textId="77777777" w:rsidR="00E379A6" w:rsidRDefault="000F5220" w:rsidP="006B5CBB">
            <w:pPr>
              <w:pStyle w:val="TableText"/>
              <w:keepNext w:val="0"/>
            </w:pPr>
            <w:r>
              <w:t>urn:oid:2.16.840.1.113883.5.6 (HL7ActClass) = OBS</w:t>
            </w:r>
          </w:p>
        </w:tc>
      </w:tr>
      <w:tr w:rsidR="00E379A6" w14:paraId="54460889" w14:textId="77777777" w:rsidTr="006B5CBB">
        <w:trPr>
          <w:cantSplit/>
          <w:jc w:val="center"/>
        </w:trPr>
        <w:tc>
          <w:tcPr>
            <w:tcW w:w="3445" w:type="dxa"/>
          </w:tcPr>
          <w:p w14:paraId="6F006306" w14:textId="77777777" w:rsidR="00E379A6" w:rsidRDefault="000F5220" w:rsidP="006B5CBB">
            <w:pPr>
              <w:pStyle w:val="TableText"/>
              <w:keepNext w:val="0"/>
            </w:pPr>
            <w:r>
              <w:tab/>
              <w:t>@moodCode</w:t>
            </w:r>
          </w:p>
        </w:tc>
        <w:tc>
          <w:tcPr>
            <w:tcW w:w="720" w:type="dxa"/>
          </w:tcPr>
          <w:p w14:paraId="7CE3D6C9" w14:textId="77777777" w:rsidR="00E379A6" w:rsidRDefault="000F5220" w:rsidP="006B5CBB">
            <w:pPr>
              <w:pStyle w:val="TableText"/>
              <w:keepNext w:val="0"/>
            </w:pPr>
            <w:r>
              <w:t>1..1</w:t>
            </w:r>
          </w:p>
        </w:tc>
        <w:tc>
          <w:tcPr>
            <w:tcW w:w="864" w:type="dxa"/>
          </w:tcPr>
          <w:p w14:paraId="4BB3D5BB" w14:textId="77777777" w:rsidR="00E379A6" w:rsidRDefault="000F5220" w:rsidP="006B5CBB">
            <w:pPr>
              <w:pStyle w:val="TableText"/>
              <w:keepNext w:val="0"/>
            </w:pPr>
            <w:r>
              <w:t>SHALL</w:t>
            </w:r>
          </w:p>
        </w:tc>
        <w:tc>
          <w:tcPr>
            <w:tcW w:w="864" w:type="dxa"/>
          </w:tcPr>
          <w:p w14:paraId="4D1B3263" w14:textId="77777777" w:rsidR="00E379A6" w:rsidRDefault="00E379A6" w:rsidP="006B5CBB">
            <w:pPr>
              <w:pStyle w:val="TableText"/>
              <w:keepNext w:val="0"/>
            </w:pPr>
          </w:p>
        </w:tc>
        <w:tc>
          <w:tcPr>
            <w:tcW w:w="864" w:type="dxa"/>
          </w:tcPr>
          <w:p w14:paraId="2768D66F" w14:textId="3D03A122" w:rsidR="00E379A6" w:rsidRDefault="0051287C" w:rsidP="006B5CBB">
            <w:pPr>
              <w:pStyle w:val="TableText"/>
              <w:keepNext w:val="0"/>
            </w:pPr>
            <w:hyperlink w:anchor="C_86-21461">
              <w:r w:rsidR="000F5220">
                <w:rPr>
                  <w:rStyle w:val="HyperlinkText9pt"/>
                </w:rPr>
                <w:t>86-21461</w:t>
              </w:r>
            </w:hyperlink>
          </w:p>
        </w:tc>
        <w:tc>
          <w:tcPr>
            <w:tcW w:w="3171" w:type="dxa"/>
          </w:tcPr>
          <w:p w14:paraId="7BF72B53" w14:textId="77777777" w:rsidR="00E379A6" w:rsidRDefault="000F5220" w:rsidP="006B5CBB">
            <w:pPr>
              <w:pStyle w:val="TableText"/>
              <w:keepNext w:val="0"/>
            </w:pPr>
            <w:r>
              <w:t>urn:oid:2.16.840.1.113883.5.1001 (ActMood) = EVN</w:t>
            </w:r>
          </w:p>
        </w:tc>
      </w:tr>
      <w:tr w:rsidR="00E379A6" w14:paraId="745A0CDE" w14:textId="77777777" w:rsidTr="006B5CBB">
        <w:trPr>
          <w:cantSplit/>
          <w:jc w:val="center"/>
        </w:trPr>
        <w:tc>
          <w:tcPr>
            <w:tcW w:w="3445" w:type="dxa"/>
          </w:tcPr>
          <w:p w14:paraId="1DC25380" w14:textId="77777777" w:rsidR="00E379A6" w:rsidRDefault="000F5220" w:rsidP="006B5CBB">
            <w:pPr>
              <w:pStyle w:val="TableText"/>
              <w:keepNext w:val="0"/>
            </w:pPr>
            <w:r>
              <w:tab/>
              <w:t>@negationInd</w:t>
            </w:r>
          </w:p>
        </w:tc>
        <w:tc>
          <w:tcPr>
            <w:tcW w:w="720" w:type="dxa"/>
          </w:tcPr>
          <w:p w14:paraId="430A2646" w14:textId="77777777" w:rsidR="00E379A6" w:rsidRDefault="000F5220" w:rsidP="006B5CBB">
            <w:pPr>
              <w:pStyle w:val="TableText"/>
              <w:keepNext w:val="0"/>
            </w:pPr>
            <w:r>
              <w:t>1..1</w:t>
            </w:r>
          </w:p>
        </w:tc>
        <w:tc>
          <w:tcPr>
            <w:tcW w:w="864" w:type="dxa"/>
          </w:tcPr>
          <w:p w14:paraId="776B1DEC" w14:textId="77777777" w:rsidR="00E379A6" w:rsidRDefault="000F5220" w:rsidP="006B5CBB">
            <w:pPr>
              <w:pStyle w:val="TableText"/>
              <w:keepNext w:val="0"/>
            </w:pPr>
            <w:r>
              <w:t>SHALL</w:t>
            </w:r>
          </w:p>
        </w:tc>
        <w:tc>
          <w:tcPr>
            <w:tcW w:w="864" w:type="dxa"/>
          </w:tcPr>
          <w:p w14:paraId="6367E669" w14:textId="77777777" w:rsidR="00E379A6" w:rsidRDefault="00E379A6" w:rsidP="006B5CBB">
            <w:pPr>
              <w:pStyle w:val="TableText"/>
              <w:keepNext w:val="0"/>
            </w:pPr>
          </w:p>
        </w:tc>
        <w:tc>
          <w:tcPr>
            <w:tcW w:w="864" w:type="dxa"/>
          </w:tcPr>
          <w:p w14:paraId="23FF37C4" w14:textId="4F497D20" w:rsidR="00E379A6" w:rsidRDefault="0051287C" w:rsidP="006B5CBB">
            <w:pPr>
              <w:pStyle w:val="TableText"/>
              <w:keepNext w:val="0"/>
            </w:pPr>
            <w:hyperlink w:anchor="C_86-21462">
              <w:r w:rsidR="000F5220">
                <w:rPr>
                  <w:rStyle w:val="HyperlinkText9pt"/>
                </w:rPr>
                <w:t>86-21462</w:t>
              </w:r>
            </w:hyperlink>
          </w:p>
        </w:tc>
        <w:tc>
          <w:tcPr>
            <w:tcW w:w="3171" w:type="dxa"/>
          </w:tcPr>
          <w:p w14:paraId="110B2A14" w14:textId="77777777" w:rsidR="00E379A6" w:rsidRDefault="00E379A6" w:rsidP="006B5CBB">
            <w:pPr>
              <w:pStyle w:val="TableText"/>
              <w:keepNext w:val="0"/>
            </w:pPr>
          </w:p>
        </w:tc>
      </w:tr>
      <w:tr w:rsidR="00E379A6" w14:paraId="5E8F643B" w14:textId="77777777" w:rsidTr="006B5CBB">
        <w:trPr>
          <w:cantSplit/>
          <w:jc w:val="center"/>
        </w:trPr>
        <w:tc>
          <w:tcPr>
            <w:tcW w:w="3445" w:type="dxa"/>
          </w:tcPr>
          <w:p w14:paraId="3DAC850E" w14:textId="77777777" w:rsidR="00E379A6" w:rsidRDefault="000F5220" w:rsidP="006B5CBB">
            <w:pPr>
              <w:pStyle w:val="TableText"/>
              <w:keepNext w:val="0"/>
            </w:pPr>
            <w:r>
              <w:tab/>
              <w:t>templateId</w:t>
            </w:r>
          </w:p>
        </w:tc>
        <w:tc>
          <w:tcPr>
            <w:tcW w:w="720" w:type="dxa"/>
          </w:tcPr>
          <w:p w14:paraId="1E792CD9" w14:textId="77777777" w:rsidR="00E379A6" w:rsidRDefault="000F5220" w:rsidP="006B5CBB">
            <w:pPr>
              <w:pStyle w:val="TableText"/>
              <w:keepNext w:val="0"/>
            </w:pPr>
            <w:r>
              <w:t>1..1</w:t>
            </w:r>
          </w:p>
        </w:tc>
        <w:tc>
          <w:tcPr>
            <w:tcW w:w="864" w:type="dxa"/>
          </w:tcPr>
          <w:p w14:paraId="29BA549B" w14:textId="77777777" w:rsidR="00E379A6" w:rsidRDefault="000F5220" w:rsidP="006B5CBB">
            <w:pPr>
              <w:pStyle w:val="TableText"/>
              <w:keepNext w:val="0"/>
            </w:pPr>
            <w:r>
              <w:t>SHALL</w:t>
            </w:r>
          </w:p>
        </w:tc>
        <w:tc>
          <w:tcPr>
            <w:tcW w:w="864" w:type="dxa"/>
          </w:tcPr>
          <w:p w14:paraId="6C4C74A1" w14:textId="77777777" w:rsidR="00E379A6" w:rsidRDefault="00E379A6" w:rsidP="006B5CBB">
            <w:pPr>
              <w:pStyle w:val="TableText"/>
              <w:keepNext w:val="0"/>
            </w:pPr>
          </w:p>
        </w:tc>
        <w:tc>
          <w:tcPr>
            <w:tcW w:w="864" w:type="dxa"/>
          </w:tcPr>
          <w:p w14:paraId="4C2338C7" w14:textId="5152246B" w:rsidR="00E379A6" w:rsidRDefault="0051287C" w:rsidP="006B5CBB">
            <w:pPr>
              <w:pStyle w:val="TableText"/>
              <w:keepNext w:val="0"/>
            </w:pPr>
            <w:hyperlink w:anchor="C_86-28293">
              <w:r w:rsidR="000F5220">
                <w:rPr>
                  <w:rStyle w:val="HyperlinkText9pt"/>
                </w:rPr>
                <w:t>86-28293</w:t>
              </w:r>
            </w:hyperlink>
          </w:p>
        </w:tc>
        <w:tc>
          <w:tcPr>
            <w:tcW w:w="3171" w:type="dxa"/>
          </w:tcPr>
          <w:p w14:paraId="7E460088" w14:textId="77777777" w:rsidR="00E379A6" w:rsidRDefault="00E379A6" w:rsidP="006B5CBB">
            <w:pPr>
              <w:pStyle w:val="TableText"/>
              <w:keepNext w:val="0"/>
            </w:pPr>
          </w:p>
        </w:tc>
      </w:tr>
      <w:tr w:rsidR="00E379A6" w14:paraId="5E2077D2" w14:textId="77777777" w:rsidTr="006B5CBB">
        <w:trPr>
          <w:cantSplit/>
          <w:jc w:val="center"/>
        </w:trPr>
        <w:tc>
          <w:tcPr>
            <w:tcW w:w="3445" w:type="dxa"/>
          </w:tcPr>
          <w:p w14:paraId="3E050AF8" w14:textId="77777777" w:rsidR="00E379A6" w:rsidRDefault="000F5220" w:rsidP="006B5CBB">
            <w:pPr>
              <w:pStyle w:val="TableText"/>
              <w:keepNext w:val="0"/>
            </w:pPr>
            <w:r>
              <w:tab/>
            </w:r>
            <w:r>
              <w:tab/>
              <w:t>@root</w:t>
            </w:r>
          </w:p>
        </w:tc>
        <w:tc>
          <w:tcPr>
            <w:tcW w:w="720" w:type="dxa"/>
          </w:tcPr>
          <w:p w14:paraId="62829645" w14:textId="77777777" w:rsidR="00E379A6" w:rsidRDefault="000F5220" w:rsidP="006B5CBB">
            <w:pPr>
              <w:pStyle w:val="TableText"/>
              <w:keepNext w:val="0"/>
            </w:pPr>
            <w:r>
              <w:t>1..1</w:t>
            </w:r>
          </w:p>
        </w:tc>
        <w:tc>
          <w:tcPr>
            <w:tcW w:w="864" w:type="dxa"/>
          </w:tcPr>
          <w:p w14:paraId="46CBCE86" w14:textId="77777777" w:rsidR="00E379A6" w:rsidRDefault="000F5220" w:rsidP="006B5CBB">
            <w:pPr>
              <w:pStyle w:val="TableText"/>
              <w:keepNext w:val="0"/>
            </w:pPr>
            <w:r>
              <w:t>SHALL</w:t>
            </w:r>
          </w:p>
        </w:tc>
        <w:tc>
          <w:tcPr>
            <w:tcW w:w="864" w:type="dxa"/>
          </w:tcPr>
          <w:p w14:paraId="13BED561" w14:textId="77777777" w:rsidR="00E379A6" w:rsidRDefault="00E379A6" w:rsidP="006B5CBB">
            <w:pPr>
              <w:pStyle w:val="TableText"/>
              <w:keepNext w:val="0"/>
            </w:pPr>
          </w:p>
        </w:tc>
        <w:tc>
          <w:tcPr>
            <w:tcW w:w="864" w:type="dxa"/>
          </w:tcPr>
          <w:p w14:paraId="1B0CB6E4" w14:textId="574BF702" w:rsidR="00E379A6" w:rsidRDefault="0051287C" w:rsidP="006B5CBB">
            <w:pPr>
              <w:pStyle w:val="TableText"/>
              <w:keepNext w:val="0"/>
            </w:pPr>
            <w:hyperlink w:anchor="C_86-28294">
              <w:r w:rsidR="000F5220">
                <w:rPr>
                  <w:rStyle w:val="HyperlinkText9pt"/>
                </w:rPr>
                <w:t>86-28294</w:t>
              </w:r>
            </w:hyperlink>
          </w:p>
        </w:tc>
        <w:tc>
          <w:tcPr>
            <w:tcW w:w="3171" w:type="dxa"/>
          </w:tcPr>
          <w:p w14:paraId="51D11BB3" w14:textId="77777777" w:rsidR="00E379A6" w:rsidRDefault="000F5220" w:rsidP="006B5CBB">
            <w:pPr>
              <w:pStyle w:val="TableText"/>
              <w:keepNext w:val="0"/>
            </w:pPr>
            <w:r>
              <w:t>2.16.840.1.113883.10.20.22.4.4</w:t>
            </w:r>
          </w:p>
        </w:tc>
      </w:tr>
      <w:tr w:rsidR="00E379A6" w14:paraId="40855EC5" w14:textId="77777777" w:rsidTr="006B5CBB">
        <w:trPr>
          <w:cantSplit/>
          <w:jc w:val="center"/>
        </w:trPr>
        <w:tc>
          <w:tcPr>
            <w:tcW w:w="3445" w:type="dxa"/>
          </w:tcPr>
          <w:p w14:paraId="1EA18C4E" w14:textId="77777777" w:rsidR="00E379A6" w:rsidRDefault="000F5220" w:rsidP="006B5CBB">
            <w:pPr>
              <w:pStyle w:val="TableText"/>
              <w:keepNext w:val="0"/>
            </w:pPr>
            <w:r>
              <w:tab/>
              <w:t>templateId</w:t>
            </w:r>
          </w:p>
        </w:tc>
        <w:tc>
          <w:tcPr>
            <w:tcW w:w="720" w:type="dxa"/>
          </w:tcPr>
          <w:p w14:paraId="36905E15" w14:textId="77777777" w:rsidR="00E379A6" w:rsidRDefault="000F5220" w:rsidP="006B5CBB">
            <w:pPr>
              <w:pStyle w:val="TableText"/>
              <w:keepNext w:val="0"/>
            </w:pPr>
            <w:r>
              <w:t>1..1</w:t>
            </w:r>
          </w:p>
        </w:tc>
        <w:tc>
          <w:tcPr>
            <w:tcW w:w="864" w:type="dxa"/>
          </w:tcPr>
          <w:p w14:paraId="5B762BFC" w14:textId="77777777" w:rsidR="00E379A6" w:rsidRDefault="000F5220" w:rsidP="006B5CBB">
            <w:pPr>
              <w:pStyle w:val="TableText"/>
              <w:keepNext w:val="0"/>
            </w:pPr>
            <w:r>
              <w:t>SHALL</w:t>
            </w:r>
          </w:p>
        </w:tc>
        <w:tc>
          <w:tcPr>
            <w:tcW w:w="864" w:type="dxa"/>
          </w:tcPr>
          <w:p w14:paraId="5F825303" w14:textId="77777777" w:rsidR="00E379A6" w:rsidRDefault="00E379A6" w:rsidP="006B5CBB">
            <w:pPr>
              <w:pStyle w:val="TableText"/>
              <w:keepNext w:val="0"/>
            </w:pPr>
          </w:p>
        </w:tc>
        <w:tc>
          <w:tcPr>
            <w:tcW w:w="864" w:type="dxa"/>
          </w:tcPr>
          <w:p w14:paraId="25B78C95" w14:textId="184FF546" w:rsidR="00E379A6" w:rsidRDefault="0051287C" w:rsidP="006B5CBB">
            <w:pPr>
              <w:pStyle w:val="TableText"/>
              <w:keepNext w:val="0"/>
            </w:pPr>
            <w:hyperlink w:anchor="C_86-22114">
              <w:r w:rsidR="000F5220">
                <w:rPr>
                  <w:rStyle w:val="HyperlinkText9pt"/>
                </w:rPr>
                <w:t>86-22114</w:t>
              </w:r>
            </w:hyperlink>
          </w:p>
        </w:tc>
        <w:tc>
          <w:tcPr>
            <w:tcW w:w="3171" w:type="dxa"/>
          </w:tcPr>
          <w:p w14:paraId="0D98F897" w14:textId="77777777" w:rsidR="00E379A6" w:rsidRDefault="00E379A6" w:rsidP="006B5CBB">
            <w:pPr>
              <w:pStyle w:val="TableText"/>
              <w:keepNext w:val="0"/>
            </w:pPr>
          </w:p>
        </w:tc>
      </w:tr>
      <w:tr w:rsidR="00E379A6" w14:paraId="06BDE82C" w14:textId="77777777" w:rsidTr="006B5CBB">
        <w:trPr>
          <w:cantSplit/>
          <w:jc w:val="center"/>
        </w:trPr>
        <w:tc>
          <w:tcPr>
            <w:tcW w:w="3445" w:type="dxa"/>
          </w:tcPr>
          <w:p w14:paraId="579181F5" w14:textId="77777777" w:rsidR="00E379A6" w:rsidRDefault="000F5220" w:rsidP="006B5CBB">
            <w:pPr>
              <w:pStyle w:val="TableText"/>
              <w:keepNext w:val="0"/>
            </w:pPr>
            <w:r>
              <w:tab/>
            </w:r>
            <w:r>
              <w:tab/>
              <w:t>@root</w:t>
            </w:r>
          </w:p>
        </w:tc>
        <w:tc>
          <w:tcPr>
            <w:tcW w:w="720" w:type="dxa"/>
          </w:tcPr>
          <w:p w14:paraId="04337E68" w14:textId="77777777" w:rsidR="00E379A6" w:rsidRDefault="000F5220" w:rsidP="006B5CBB">
            <w:pPr>
              <w:pStyle w:val="TableText"/>
              <w:keepNext w:val="0"/>
            </w:pPr>
            <w:r>
              <w:t>1..1</w:t>
            </w:r>
          </w:p>
        </w:tc>
        <w:tc>
          <w:tcPr>
            <w:tcW w:w="864" w:type="dxa"/>
          </w:tcPr>
          <w:p w14:paraId="46850C8F" w14:textId="77777777" w:rsidR="00E379A6" w:rsidRDefault="000F5220" w:rsidP="006B5CBB">
            <w:pPr>
              <w:pStyle w:val="TableText"/>
              <w:keepNext w:val="0"/>
            </w:pPr>
            <w:r>
              <w:t>SHALL</w:t>
            </w:r>
          </w:p>
        </w:tc>
        <w:tc>
          <w:tcPr>
            <w:tcW w:w="864" w:type="dxa"/>
          </w:tcPr>
          <w:p w14:paraId="793FAD4D" w14:textId="77777777" w:rsidR="00E379A6" w:rsidRDefault="00E379A6" w:rsidP="006B5CBB">
            <w:pPr>
              <w:pStyle w:val="TableText"/>
              <w:keepNext w:val="0"/>
            </w:pPr>
          </w:p>
        </w:tc>
        <w:tc>
          <w:tcPr>
            <w:tcW w:w="864" w:type="dxa"/>
          </w:tcPr>
          <w:p w14:paraId="1AE85DA2" w14:textId="4E814756" w:rsidR="00E379A6" w:rsidRDefault="0051287C" w:rsidP="006B5CBB">
            <w:pPr>
              <w:pStyle w:val="TableText"/>
              <w:keepNext w:val="0"/>
            </w:pPr>
            <w:hyperlink w:anchor="C_86-22117">
              <w:r w:rsidR="000F5220">
                <w:rPr>
                  <w:rStyle w:val="HyperlinkText9pt"/>
                </w:rPr>
                <w:t>86-22117</w:t>
              </w:r>
            </w:hyperlink>
          </w:p>
        </w:tc>
        <w:tc>
          <w:tcPr>
            <w:tcW w:w="3171" w:type="dxa"/>
          </w:tcPr>
          <w:p w14:paraId="5F5CD0AA" w14:textId="77777777" w:rsidR="00E379A6" w:rsidRDefault="000F5220" w:rsidP="006B5CBB">
            <w:pPr>
              <w:pStyle w:val="TableText"/>
              <w:keepNext w:val="0"/>
            </w:pPr>
            <w:r>
              <w:t>2.16.840.1.113883.10.20.5.6.171</w:t>
            </w:r>
          </w:p>
        </w:tc>
      </w:tr>
      <w:tr w:rsidR="00E379A6" w14:paraId="30FC4444" w14:textId="77777777" w:rsidTr="006B5CBB">
        <w:trPr>
          <w:cantSplit/>
          <w:jc w:val="center"/>
        </w:trPr>
        <w:tc>
          <w:tcPr>
            <w:tcW w:w="3445" w:type="dxa"/>
          </w:tcPr>
          <w:p w14:paraId="3E808E5E" w14:textId="77777777" w:rsidR="00E379A6" w:rsidRDefault="000F5220" w:rsidP="006B5CBB">
            <w:pPr>
              <w:pStyle w:val="TableText"/>
              <w:keepNext w:val="0"/>
            </w:pPr>
            <w:r>
              <w:tab/>
              <w:t>id</w:t>
            </w:r>
          </w:p>
        </w:tc>
        <w:tc>
          <w:tcPr>
            <w:tcW w:w="720" w:type="dxa"/>
          </w:tcPr>
          <w:p w14:paraId="64E27055" w14:textId="77777777" w:rsidR="00E379A6" w:rsidRDefault="000F5220" w:rsidP="006B5CBB">
            <w:pPr>
              <w:pStyle w:val="TableText"/>
              <w:keepNext w:val="0"/>
            </w:pPr>
            <w:r>
              <w:t>1..1</w:t>
            </w:r>
          </w:p>
        </w:tc>
        <w:tc>
          <w:tcPr>
            <w:tcW w:w="864" w:type="dxa"/>
          </w:tcPr>
          <w:p w14:paraId="5DFC51F5" w14:textId="77777777" w:rsidR="00E379A6" w:rsidRDefault="000F5220" w:rsidP="006B5CBB">
            <w:pPr>
              <w:pStyle w:val="TableText"/>
              <w:keepNext w:val="0"/>
            </w:pPr>
            <w:r>
              <w:t>SHALL</w:t>
            </w:r>
          </w:p>
        </w:tc>
        <w:tc>
          <w:tcPr>
            <w:tcW w:w="864" w:type="dxa"/>
          </w:tcPr>
          <w:p w14:paraId="33E0FF1E" w14:textId="77777777" w:rsidR="00E379A6" w:rsidRDefault="00E379A6" w:rsidP="006B5CBB">
            <w:pPr>
              <w:pStyle w:val="TableText"/>
              <w:keepNext w:val="0"/>
            </w:pPr>
          </w:p>
        </w:tc>
        <w:tc>
          <w:tcPr>
            <w:tcW w:w="864" w:type="dxa"/>
          </w:tcPr>
          <w:p w14:paraId="59A7F6F1" w14:textId="509A7DF7" w:rsidR="00E379A6" w:rsidRDefault="0051287C" w:rsidP="006B5CBB">
            <w:pPr>
              <w:pStyle w:val="TableText"/>
              <w:keepNext w:val="0"/>
            </w:pPr>
            <w:hyperlink w:anchor="C_86-22115">
              <w:r w:rsidR="000F5220">
                <w:rPr>
                  <w:rStyle w:val="HyperlinkText9pt"/>
                </w:rPr>
                <w:t>86-22115</w:t>
              </w:r>
            </w:hyperlink>
          </w:p>
        </w:tc>
        <w:tc>
          <w:tcPr>
            <w:tcW w:w="3171" w:type="dxa"/>
          </w:tcPr>
          <w:p w14:paraId="1BB95B9D" w14:textId="77777777" w:rsidR="00E379A6" w:rsidRDefault="00E379A6" w:rsidP="006B5CBB">
            <w:pPr>
              <w:pStyle w:val="TableText"/>
              <w:keepNext w:val="0"/>
            </w:pPr>
          </w:p>
        </w:tc>
      </w:tr>
      <w:tr w:rsidR="00E379A6" w14:paraId="6F88599B" w14:textId="77777777" w:rsidTr="006B5CBB">
        <w:trPr>
          <w:cantSplit/>
          <w:jc w:val="center"/>
        </w:trPr>
        <w:tc>
          <w:tcPr>
            <w:tcW w:w="3445" w:type="dxa"/>
          </w:tcPr>
          <w:p w14:paraId="58D3C150" w14:textId="77777777" w:rsidR="00E379A6" w:rsidRDefault="000F5220" w:rsidP="006B5CBB">
            <w:pPr>
              <w:pStyle w:val="TableText"/>
              <w:keepNext w:val="0"/>
            </w:pPr>
            <w:r>
              <w:tab/>
            </w:r>
            <w:r>
              <w:tab/>
              <w:t>@nullFlavor</w:t>
            </w:r>
          </w:p>
        </w:tc>
        <w:tc>
          <w:tcPr>
            <w:tcW w:w="720" w:type="dxa"/>
          </w:tcPr>
          <w:p w14:paraId="4EAC0762" w14:textId="77777777" w:rsidR="00E379A6" w:rsidRDefault="000F5220" w:rsidP="006B5CBB">
            <w:pPr>
              <w:pStyle w:val="TableText"/>
              <w:keepNext w:val="0"/>
            </w:pPr>
            <w:r>
              <w:t>1..1</w:t>
            </w:r>
          </w:p>
        </w:tc>
        <w:tc>
          <w:tcPr>
            <w:tcW w:w="864" w:type="dxa"/>
          </w:tcPr>
          <w:p w14:paraId="38A414F7" w14:textId="77777777" w:rsidR="00E379A6" w:rsidRDefault="000F5220" w:rsidP="006B5CBB">
            <w:pPr>
              <w:pStyle w:val="TableText"/>
              <w:keepNext w:val="0"/>
            </w:pPr>
            <w:r>
              <w:t>SHALL</w:t>
            </w:r>
          </w:p>
        </w:tc>
        <w:tc>
          <w:tcPr>
            <w:tcW w:w="864" w:type="dxa"/>
          </w:tcPr>
          <w:p w14:paraId="09C523D2" w14:textId="77777777" w:rsidR="00E379A6" w:rsidRDefault="00E379A6" w:rsidP="006B5CBB">
            <w:pPr>
              <w:pStyle w:val="TableText"/>
              <w:keepNext w:val="0"/>
            </w:pPr>
          </w:p>
        </w:tc>
        <w:tc>
          <w:tcPr>
            <w:tcW w:w="864" w:type="dxa"/>
          </w:tcPr>
          <w:p w14:paraId="6AFBEBD4" w14:textId="51DF50C2" w:rsidR="00E379A6" w:rsidRDefault="0051287C" w:rsidP="006B5CBB">
            <w:pPr>
              <w:pStyle w:val="TableText"/>
              <w:keepNext w:val="0"/>
            </w:pPr>
            <w:hyperlink w:anchor="C_86-22727">
              <w:r w:rsidR="000F5220">
                <w:rPr>
                  <w:rStyle w:val="HyperlinkText9pt"/>
                </w:rPr>
                <w:t>86-22727</w:t>
              </w:r>
            </w:hyperlink>
          </w:p>
        </w:tc>
        <w:tc>
          <w:tcPr>
            <w:tcW w:w="3171" w:type="dxa"/>
          </w:tcPr>
          <w:p w14:paraId="5D931B3A" w14:textId="77777777" w:rsidR="00E379A6" w:rsidRDefault="000F5220" w:rsidP="006B5CBB">
            <w:pPr>
              <w:pStyle w:val="TableText"/>
              <w:keepNext w:val="0"/>
            </w:pPr>
            <w:r>
              <w:t>NA</w:t>
            </w:r>
          </w:p>
        </w:tc>
      </w:tr>
      <w:tr w:rsidR="00E379A6" w14:paraId="4484E71F" w14:textId="77777777" w:rsidTr="006B5CBB">
        <w:trPr>
          <w:cantSplit/>
          <w:jc w:val="center"/>
        </w:trPr>
        <w:tc>
          <w:tcPr>
            <w:tcW w:w="3445" w:type="dxa"/>
          </w:tcPr>
          <w:p w14:paraId="5CE291D5" w14:textId="77777777" w:rsidR="00E379A6" w:rsidRDefault="000F5220" w:rsidP="006B5CBB">
            <w:pPr>
              <w:pStyle w:val="TableText"/>
              <w:keepNext w:val="0"/>
            </w:pPr>
            <w:r>
              <w:tab/>
              <w:t>code</w:t>
            </w:r>
          </w:p>
        </w:tc>
        <w:tc>
          <w:tcPr>
            <w:tcW w:w="720" w:type="dxa"/>
          </w:tcPr>
          <w:p w14:paraId="7B018266" w14:textId="77777777" w:rsidR="00E379A6" w:rsidRDefault="000F5220" w:rsidP="006B5CBB">
            <w:pPr>
              <w:pStyle w:val="TableText"/>
              <w:keepNext w:val="0"/>
            </w:pPr>
            <w:r>
              <w:t>1..1</w:t>
            </w:r>
          </w:p>
        </w:tc>
        <w:tc>
          <w:tcPr>
            <w:tcW w:w="864" w:type="dxa"/>
          </w:tcPr>
          <w:p w14:paraId="03F48416" w14:textId="77777777" w:rsidR="00E379A6" w:rsidRDefault="000F5220" w:rsidP="006B5CBB">
            <w:pPr>
              <w:pStyle w:val="TableText"/>
              <w:keepNext w:val="0"/>
            </w:pPr>
            <w:r>
              <w:t>SHALL</w:t>
            </w:r>
          </w:p>
        </w:tc>
        <w:tc>
          <w:tcPr>
            <w:tcW w:w="864" w:type="dxa"/>
          </w:tcPr>
          <w:p w14:paraId="567BEB60" w14:textId="77777777" w:rsidR="00E379A6" w:rsidRDefault="00E379A6" w:rsidP="006B5CBB">
            <w:pPr>
              <w:pStyle w:val="TableText"/>
              <w:keepNext w:val="0"/>
            </w:pPr>
          </w:p>
        </w:tc>
        <w:tc>
          <w:tcPr>
            <w:tcW w:w="864" w:type="dxa"/>
          </w:tcPr>
          <w:p w14:paraId="6B01A23B" w14:textId="7F2A0F1E" w:rsidR="00E379A6" w:rsidRDefault="0051287C" w:rsidP="006B5CBB">
            <w:pPr>
              <w:pStyle w:val="TableText"/>
              <w:keepNext w:val="0"/>
            </w:pPr>
            <w:hyperlink w:anchor="C_86-21463">
              <w:r w:rsidR="000F5220">
                <w:rPr>
                  <w:rStyle w:val="HyperlinkText9pt"/>
                </w:rPr>
                <w:t>86-21463</w:t>
              </w:r>
            </w:hyperlink>
          </w:p>
        </w:tc>
        <w:tc>
          <w:tcPr>
            <w:tcW w:w="3171" w:type="dxa"/>
          </w:tcPr>
          <w:p w14:paraId="38B9A1E7" w14:textId="77777777" w:rsidR="00E379A6" w:rsidRDefault="00E379A6" w:rsidP="006B5CBB">
            <w:pPr>
              <w:pStyle w:val="TableText"/>
              <w:keepNext w:val="0"/>
            </w:pPr>
          </w:p>
        </w:tc>
      </w:tr>
      <w:tr w:rsidR="00E379A6" w14:paraId="163B4652" w14:textId="77777777" w:rsidTr="006B5CBB">
        <w:trPr>
          <w:cantSplit/>
          <w:jc w:val="center"/>
        </w:trPr>
        <w:tc>
          <w:tcPr>
            <w:tcW w:w="3445" w:type="dxa"/>
          </w:tcPr>
          <w:p w14:paraId="39A35FB0" w14:textId="77777777" w:rsidR="00E379A6" w:rsidRDefault="000F5220" w:rsidP="006B5CBB">
            <w:pPr>
              <w:pStyle w:val="TableText"/>
              <w:keepNext w:val="0"/>
            </w:pPr>
            <w:r>
              <w:tab/>
            </w:r>
            <w:r>
              <w:tab/>
              <w:t>@code</w:t>
            </w:r>
          </w:p>
        </w:tc>
        <w:tc>
          <w:tcPr>
            <w:tcW w:w="720" w:type="dxa"/>
          </w:tcPr>
          <w:p w14:paraId="4B9AAB18" w14:textId="77777777" w:rsidR="00E379A6" w:rsidRDefault="000F5220" w:rsidP="006B5CBB">
            <w:pPr>
              <w:pStyle w:val="TableText"/>
              <w:keepNext w:val="0"/>
            </w:pPr>
            <w:r>
              <w:t>1..1</w:t>
            </w:r>
          </w:p>
        </w:tc>
        <w:tc>
          <w:tcPr>
            <w:tcW w:w="864" w:type="dxa"/>
          </w:tcPr>
          <w:p w14:paraId="07A28E7D" w14:textId="77777777" w:rsidR="00E379A6" w:rsidRDefault="000F5220" w:rsidP="006B5CBB">
            <w:pPr>
              <w:pStyle w:val="TableText"/>
              <w:keepNext w:val="0"/>
            </w:pPr>
            <w:r>
              <w:t>SHALL</w:t>
            </w:r>
          </w:p>
        </w:tc>
        <w:tc>
          <w:tcPr>
            <w:tcW w:w="864" w:type="dxa"/>
          </w:tcPr>
          <w:p w14:paraId="024111ED" w14:textId="77777777" w:rsidR="00E379A6" w:rsidRDefault="000F5220" w:rsidP="006B5CBB">
            <w:pPr>
              <w:pStyle w:val="TableText"/>
              <w:keepNext w:val="0"/>
            </w:pPr>
            <w:r>
              <w:t>CS</w:t>
            </w:r>
          </w:p>
        </w:tc>
        <w:tc>
          <w:tcPr>
            <w:tcW w:w="864" w:type="dxa"/>
          </w:tcPr>
          <w:p w14:paraId="155973A3" w14:textId="0B9300A4" w:rsidR="00E379A6" w:rsidRDefault="0051287C" w:rsidP="006B5CBB">
            <w:pPr>
              <w:pStyle w:val="TableText"/>
              <w:keepNext w:val="0"/>
            </w:pPr>
            <w:hyperlink w:anchor="C_86-22116">
              <w:r w:rsidR="000F5220">
                <w:rPr>
                  <w:rStyle w:val="HyperlinkText9pt"/>
                </w:rPr>
                <w:t>86-22116</w:t>
              </w:r>
            </w:hyperlink>
          </w:p>
        </w:tc>
        <w:tc>
          <w:tcPr>
            <w:tcW w:w="3171" w:type="dxa"/>
          </w:tcPr>
          <w:p w14:paraId="23B5F316" w14:textId="77777777" w:rsidR="00E379A6" w:rsidRDefault="000F5220" w:rsidP="006B5CBB">
            <w:pPr>
              <w:pStyle w:val="TableText"/>
              <w:keepNext w:val="0"/>
            </w:pPr>
            <w:r>
              <w:t>ASSERTION</w:t>
            </w:r>
          </w:p>
        </w:tc>
      </w:tr>
      <w:tr w:rsidR="00E379A6" w14:paraId="5C0D7AC5" w14:textId="77777777" w:rsidTr="006B5CBB">
        <w:trPr>
          <w:cantSplit/>
          <w:jc w:val="center"/>
        </w:trPr>
        <w:tc>
          <w:tcPr>
            <w:tcW w:w="3445" w:type="dxa"/>
          </w:tcPr>
          <w:p w14:paraId="7B057B85" w14:textId="77777777" w:rsidR="00E379A6" w:rsidRDefault="000F5220" w:rsidP="006B5CBB">
            <w:pPr>
              <w:pStyle w:val="TableText"/>
              <w:keepNext w:val="0"/>
            </w:pPr>
            <w:r>
              <w:tab/>
            </w:r>
            <w:r>
              <w:tab/>
              <w:t>@codeSystem</w:t>
            </w:r>
          </w:p>
        </w:tc>
        <w:tc>
          <w:tcPr>
            <w:tcW w:w="720" w:type="dxa"/>
          </w:tcPr>
          <w:p w14:paraId="1C60A550" w14:textId="77777777" w:rsidR="00E379A6" w:rsidRDefault="000F5220" w:rsidP="006B5CBB">
            <w:pPr>
              <w:pStyle w:val="TableText"/>
              <w:keepNext w:val="0"/>
            </w:pPr>
            <w:r>
              <w:t>1..1</w:t>
            </w:r>
          </w:p>
        </w:tc>
        <w:tc>
          <w:tcPr>
            <w:tcW w:w="864" w:type="dxa"/>
          </w:tcPr>
          <w:p w14:paraId="42B2BB9D" w14:textId="77777777" w:rsidR="00E379A6" w:rsidRDefault="000F5220" w:rsidP="006B5CBB">
            <w:pPr>
              <w:pStyle w:val="TableText"/>
              <w:keepNext w:val="0"/>
            </w:pPr>
            <w:r>
              <w:t>SHALL</w:t>
            </w:r>
          </w:p>
        </w:tc>
        <w:tc>
          <w:tcPr>
            <w:tcW w:w="864" w:type="dxa"/>
          </w:tcPr>
          <w:p w14:paraId="5DD44FCC" w14:textId="77777777" w:rsidR="00E379A6" w:rsidRDefault="00E379A6" w:rsidP="006B5CBB">
            <w:pPr>
              <w:pStyle w:val="TableText"/>
              <w:keepNext w:val="0"/>
            </w:pPr>
          </w:p>
        </w:tc>
        <w:tc>
          <w:tcPr>
            <w:tcW w:w="864" w:type="dxa"/>
          </w:tcPr>
          <w:p w14:paraId="3506362D" w14:textId="218C481B" w:rsidR="00E379A6" w:rsidRDefault="0051287C" w:rsidP="006B5CBB">
            <w:pPr>
              <w:pStyle w:val="TableText"/>
              <w:keepNext w:val="0"/>
            </w:pPr>
            <w:hyperlink w:anchor="C_86-28393">
              <w:r w:rsidR="000F5220">
                <w:rPr>
                  <w:rStyle w:val="HyperlinkText9pt"/>
                </w:rPr>
                <w:t>86-28393</w:t>
              </w:r>
            </w:hyperlink>
          </w:p>
        </w:tc>
        <w:tc>
          <w:tcPr>
            <w:tcW w:w="3171" w:type="dxa"/>
          </w:tcPr>
          <w:p w14:paraId="4A5939DC" w14:textId="77777777" w:rsidR="00E379A6" w:rsidRDefault="000F5220" w:rsidP="006B5CBB">
            <w:pPr>
              <w:pStyle w:val="TableText"/>
              <w:keepNext w:val="0"/>
            </w:pPr>
            <w:r>
              <w:t>urn:oid:2.16.840.1.113883.5.4 (ActCode) = 2.16.840.1.113883.5.4</w:t>
            </w:r>
          </w:p>
        </w:tc>
      </w:tr>
      <w:tr w:rsidR="00E379A6" w14:paraId="465654B5" w14:textId="77777777" w:rsidTr="006B5CBB">
        <w:trPr>
          <w:cantSplit/>
          <w:jc w:val="center"/>
        </w:trPr>
        <w:tc>
          <w:tcPr>
            <w:tcW w:w="3445" w:type="dxa"/>
          </w:tcPr>
          <w:p w14:paraId="0C2BCD35" w14:textId="77777777" w:rsidR="00E379A6" w:rsidRDefault="000F5220" w:rsidP="006B5CBB">
            <w:pPr>
              <w:pStyle w:val="TableText"/>
              <w:keepNext w:val="0"/>
            </w:pPr>
            <w:r>
              <w:lastRenderedPageBreak/>
              <w:tab/>
              <w:t>statusCode</w:t>
            </w:r>
          </w:p>
        </w:tc>
        <w:tc>
          <w:tcPr>
            <w:tcW w:w="720" w:type="dxa"/>
          </w:tcPr>
          <w:p w14:paraId="076C247A" w14:textId="77777777" w:rsidR="00E379A6" w:rsidRDefault="000F5220" w:rsidP="006B5CBB">
            <w:pPr>
              <w:pStyle w:val="TableText"/>
              <w:keepNext w:val="0"/>
            </w:pPr>
            <w:r>
              <w:t>1..1</w:t>
            </w:r>
          </w:p>
        </w:tc>
        <w:tc>
          <w:tcPr>
            <w:tcW w:w="864" w:type="dxa"/>
          </w:tcPr>
          <w:p w14:paraId="5AC014F7" w14:textId="77777777" w:rsidR="00E379A6" w:rsidRDefault="000F5220" w:rsidP="006B5CBB">
            <w:pPr>
              <w:pStyle w:val="TableText"/>
              <w:keepNext w:val="0"/>
            </w:pPr>
            <w:r>
              <w:t>SHALL</w:t>
            </w:r>
          </w:p>
        </w:tc>
        <w:tc>
          <w:tcPr>
            <w:tcW w:w="864" w:type="dxa"/>
          </w:tcPr>
          <w:p w14:paraId="15F12DDC" w14:textId="77777777" w:rsidR="00E379A6" w:rsidRDefault="00E379A6" w:rsidP="006B5CBB">
            <w:pPr>
              <w:pStyle w:val="TableText"/>
              <w:keepNext w:val="0"/>
            </w:pPr>
          </w:p>
        </w:tc>
        <w:tc>
          <w:tcPr>
            <w:tcW w:w="864" w:type="dxa"/>
          </w:tcPr>
          <w:p w14:paraId="60791A80" w14:textId="1DB6F3F3" w:rsidR="00E379A6" w:rsidRDefault="0051287C" w:rsidP="006B5CBB">
            <w:pPr>
              <w:pStyle w:val="TableText"/>
              <w:keepNext w:val="0"/>
            </w:pPr>
            <w:hyperlink w:anchor="C_86-21465">
              <w:r w:rsidR="000F5220">
                <w:rPr>
                  <w:rStyle w:val="HyperlinkText9pt"/>
                </w:rPr>
                <w:t>86-21465</w:t>
              </w:r>
            </w:hyperlink>
          </w:p>
        </w:tc>
        <w:tc>
          <w:tcPr>
            <w:tcW w:w="3171" w:type="dxa"/>
          </w:tcPr>
          <w:p w14:paraId="20FA8894" w14:textId="77777777" w:rsidR="00E379A6" w:rsidRDefault="00E379A6" w:rsidP="006B5CBB">
            <w:pPr>
              <w:pStyle w:val="TableText"/>
              <w:keepNext w:val="0"/>
            </w:pPr>
          </w:p>
        </w:tc>
      </w:tr>
      <w:tr w:rsidR="00E379A6" w14:paraId="363E5977" w14:textId="77777777" w:rsidTr="006B5CBB">
        <w:trPr>
          <w:cantSplit/>
          <w:jc w:val="center"/>
        </w:trPr>
        <w:tc>
          <w:tcPr>
            <w:tcW w:w="3445" w:type="dxa"/>
          </w:tcPr>
          <w:p w14:paraId="78FC6D68" w14:textId="77777777" w:rsidR="00E379A6" w:rsidRDefault="000F5220" w:rsidP="006B5CBB">
            <w:pPr>
              <w:pStyle w:val="TableText"/>
              <w:keepNext w:val="0"/>
            </w:pPr>
            <w:r>
              <w:tab/>
            </w:r>
            <w:r>
              <w:tab/>
              <w:t>@code</w:t>
            </w:r>
          </w:p>
        </w:tc>
        <w:tc>
          <w:tcPr>
            <w:tcW w:w="720" w:type="dxa"/>
          </w:tcPr>
          <w:p w14:paraId="06FE1DD4" w14:textId="77777777" w:rsidR="00E379A6" w:rsidRDefault="000F5220" w:rsidP="006B5CBB">
            <w:pPr>
              <w:pStyle w:val="TableText"/>
              <w:keepNext w:val="0"/>
            </w:pPr>
            <w:r>
              <w:t>1..1</w:t>
            </w:r>
          </w:p>
        </w:tc>
        <w:tc>
          <w:tcPr>
            <w:tcW w:w="864" w:type="dxa"/>
          </w:tcPr>
          <w:p w14:paraId="5DCB08FC" w14:textId="77777777" w:rsidR="00E379A6" w:rsidRDefault="000F5220" w:rsidP="006B5CBB">
            <w:pPr>
              <w:pStyle w:val="TableText"/>
              <w:keepNext w:val="0"/>
            </w:pPr>
            <w:r>
              <w:t>SHALL</w:t>
            </w:r>
          </w:p>
        </w:tc>
        <w:tc>
          <w:tcPr>
            <w:tcW w:w="864" w:type="dxa"/>
          </w:tcPr>
          <w:p w14:paraId="51248383" w14:textId="77777777" w:rsidR="00E379A6" w:rsidRDefault="00E379A6" w:rsidP="006B5CBB">
            <w:pPr>
              <w:pStyle w:val="TableText"/>
              <w:keepNext w:val="0"/>
            </w:pPr>
          </w:p>
        </w:tc>
        <w:tc>
          <w:tcPr>
            <w:tcW w:w="864" w:type="dxa"/>
          </w:tcPr>
          <w:p w14:paraId="00D61BE0" w14:textId="0EB97757" w:rsidR="00E379A6" w:rsidRDefault="0051287C" w:rsidP="006B5CBB">
            <w:pPr>
              <w:pStyle w:val="TableText"/>
              <w:keepNext w:val="0"/>
            </w:pPr>
            <w:hyperlink w:anchor="C_86-21466">
              <w:r w:rsidR="000F5220">
                <w:rPr>
                  <w:rStyle w:val="HyperlinkText9pt"/>
                </w:rPr>
                <w:t>86-21466</w:t>
              </w:r>
            </w:hyperlink>
          </w:p>
        </w:tc>
        <w:tc>
          <w:tcPr>
            <w:tcW w:w="3171" w:type="dxa"/>
          </w:tcPr>
          <w:p w14:paraId="30F80757" w14:textId="77777777" w:rsidR="00E379A6" w:rsidRDefault="000F5220" w:rsidP="006B5CBB">
            <w:pPr>
              <w:pStyle w:val="TableText"/>
              <w:keepNext w:val="0"/>
            </w:pPr>
            <w:r>
              <w:t>urn:oid:2.16.840.1.113883.5.14 (ActStatus) = completed</w:t>
            </w:r>
          </w:p>
        </w:tc>
      </w:tr>
      <w:tr w:rsidR="00E379A6" w14:paraId="1BBD75A0" w14:textId="77777777" w:rsidTr="006B5CBB">
        <w:trPr>
          <w:cantSplit/>
          <w:jc w:val="center"/>
        </w:trPr>
        <w:tc>
          <w:tcPr>
            <w:tcW w:w="3445" w:type="dxa"/>
          </w:tcPr>
          <w:p w14:paraId="10FB0CCD" w14:textId="77777777" w:rsidR="00E379A6" w:rsidRDefault="000F5220" w:rsidP="006B5CBB">
            <w:pPr>
              <w:pStyle w:val="TableText"/>
              <w:keepNext w:val="0"/>
            </w:pPr>
            <w:r>
              <w:tab/>
              <w:t>value</w:t>
            </w:r>
          </w:p>
        </w:tc>
        <w:tc>
          <w:tcPr>
            <w:tcW w:w="720" w:type="dxa"/>
          </w:tcPr>
          <w:p w14:paraId="0A26D91C" w14:textId="77777777" w:rsidR="00E379A6" w:rsidRDefault="000F5220" w:rsidP="006B5CBB">
            <w:pPr>
              <w:pStyle w:val="TableText"/>
              <w:keepNext w:val="0"/>
            </w:pPr>
            <w:r>
              <w:t>1..1</w:t>
            </w:r>
          </w:p>
        </w:tc>
        <w:tc>
          <w:tcPr>
            <w:tcW w:w="864" w:type="dxa"/>
          </w:tcPr>
          <w:p w14:paraId="0F63C956" w14:textId="77777777" w:rsidR="00E379A6" w:rsidRDefault="000F5220" w:rsidP="006B5CBB">
            <w:pPr>
              <w:pStyle w:val="TableText"/>
              <w:keepNext w:val="0"/>
            </w:pPr>
            <w:r>
              <w:t>SHALL</w:t>
            </w:r>
          </w:p>
        </w:tc>
        <w:tc>
          <w:tcPr>
            <w:tcW w:w="864" w:type="dxa"/>
          </w:tcPr>
          <w:p w14:paraId="022FAAA2" w14:textId="77777777" w:rsidR="00E379A6" w:rsidRDefault="000F5220" w:rsidP="006B5CBB">
            <w:pPr>
              <w:pStyle w:val="TableText"/>
              <w:keepNext w:val="0"/>
            </w:pPr>
            <w:r>
              <w:t>CD</w:t>
            </w:r>
          </w:p>
        </w:tc>
        <w:tc>
          <w:tcPr>
            <w:tcW w:w="864" w:type="dxa"/>
          </w:tcPr>
          <w:p w14:paraId="79B1B9C7" w14:textId="7C23F1B5" w:rsidR="00E379A6" w:rsidRDefault="0051287C" w:rsidP="006B5CBB">
            <w:pPr>
              <w:pStyle w:val="TableText"/>
              <w:keepNext w:val="0"/>
            </w:pPr>
            <w:hyperlink w:anchor="C_86-21467">
              <w:r w:rsidR="000F5220">
                <w:rPr>
                  <w:rStyle w:val="HyperlinkText9pt"/>
                </w:rPr>
                <w:t>86-21467</w:t>
              </w:r>
            </w:hyperlink>
          </w:p>
        </w:tc>
        <w:tc>
          <w:tcPr>
            <w:tcW w:w="3171" w:type="dxa"/>
          </w:tcPr>
          <w:p w14:paraId="3230F897" w14:textId="77777777" w:rsidR="00E379A6" w:rsidRDefault="00E379A6" w:rsidP="006B5CBB">
            <w:pPr>
              <w:pStyle w:val="TableText"/>
              <w:keepNext w:val="0"/>
            </w:pPr>
          </w:p>
        </w:tc>
      </w:tr>
      <w:tr w:rsidR="00E379A6" w14:paraId="38000DEB" w14:textId="77777777" w:rsidTr="006B5CBB">
        <w:trPr>
          <w:cantSplit/>
          <w:jc w:val="center"/>
        </w:trPr>
        <w:tc>
          <w:tcPr>
            <w:tcW w:w="3445" w:type="dxa"/>
          </w:tcPr>
          <w:p w14:paraId="4E563A84" w14:textId="77777777" w:rsidR="00E379A6" w:rsidRDefault="000F5220" w:rsidP="006B5CBB">
            <w:pPr>
              <w:pStyle w:val="TableText"/>
              <w:keepNext w:val="0"/>
            </w:pPr>
            <w:r>
              <w:tab/>
            </w:r>
            <w:r>
              <w:tab/>
              <w:t>@code</w:t>
            </w:r>
          </w:p>
        </w:tc>
        <w:tc>
          <w:tcPr>
            <w:tcW w:w="720" w:type="dxa"/>
          </w:tcPr>
          <w:p w14:paraId="5D0FA70E" w14:textId="77777777" w:rsidR="00E379A6" w:rsidRDefault="000F5220" w:rsidP="006B5CBB">
            <w:pPr>
              <w:pStyle w:val="TableText"/>
              <w:keepNext w:val="0"/>
            </w:pPr>
            <w:r>
              <w:t>1..1</w:t>
            </w:r>
          </w:p>
        </w:tc>
        <w:tc>
          <w:tcPr>
            <w:tcW w:w="864" w:type="dxa"/>
          </w:tcPr>
          <w:p w14:paraId="3C889A67" w14:textId="77777777" w:rsidR="00E379A6" w:rsidRDefault="000F5220" w:rsidP="006B5CBB">
            <w:pPr>
              <w:pStyle w:val="TableText"/>
              <w:keepNext w:val="0"/>
            </w:pPr>
            <w:r>
              <w:t>SHALL</w:t>
            </w:r>
          </w:p>
        </w:tc>
        <w:tc>
          <w:tcPr>
            <w:tcW w:w="864" w:type="dxa"/>
          </w:tcPr>
          <w:p w14:paraId="5F9844D9" w14:textId="77777777" w:rsidR="00E379A6" w:rsidRDefault="00E379A6" w:rsidP="006B5CBB">
            <w:pPr>
              <w:pStyle w:val="TableText"/>
              <w:keepNext w:val="0"/>
            </w:pPr>
          </w:p>
        </w:tc>
        <w:tc>
          <w:tcPr>
            <w:tcW w:w="864" w:type="dxa"/>
          </w:tcPr>
          <w:p w14:paraId="6F961418" w14:textId="09FCBA4C" w:rsidR="00E379A6" w:rsidRDefault="0051287C" w:rsidP="006B5CBB">
            <w:pPr>
              <w:pStyle w:val="TableText"/>
              <w:keepNext w:val="0"/>
            </w:pPr>
            <w:hyperlink w:anchor="C_86-21468">
              <w:r w:rsidR="000F5220">
                <w:rPr>
                  <w:rStyle w:val="HyperlinkText9pt"/>
                </w:rPr>
                <w:t>86-21468</w:t>
              </w:r>
            </w:hyperlink>
          </w:p>
        </w:tc>
        <w:tc>
          <w:tcPr>
            <w:tcW w:w="3171" w:type="dxa"/>
          </w:tcPr>
          <w:p w14:paraId="6B8DBFB2" w14:textId="77777777" w:rsidR="00E379A6" w:rsidRDefault="000F5220" w:rsidP="006B5CBB">
            <w:pPr>
              <w:pStyle w:val="TableText"/>
              <w:keepNext w:val="0"/>
            </w:pPr>
            <w:r>
              <w:t>3191-4</w:t>
            </w:r>
          </w:p>
        </w:tc>
      </w:tr>
      <w:tr w:rsidR="00E379A6" w14:paraId="4F570CA4" w14:textId="77777777" w:rsidTr="006B5CBB">
        <w:trPr>
          <w:cantSplit/>
          <w:jc w:val="center"/>
        </w:trPr>
        <w:tc>
          <w:tcPr>
            <w:tcW w:w="3445" w:type="dxa"/>
          </w:tcPr>
          <w:p w14:paraId="7522CCC1" w14:textId="77777777" w:rsidR="00E379A6" w:rsidRDefault="000F5220" w:rsidP="006B5CBB">
            <w:pPr>
              <w:pStyle w:val="TableText"/>
              <w:keepNext w:val="0"/>
            </w:pPr>
            <w:r>
              <w:tab/>
            </w:r>
            <w:r>
              <w:tab/>
              <w:t>@codeSystem</w:t>
            </w:r>
          </w:p>
        </w:tc>
        <w:tc>
          <w:tcPr>
            <w:tcW w:w="720" w:type="dxa"/>
          </w:tcPr>
          <w:p w14:paraId="531606E4" w14:textId="77777777" w:rsidR="00E379A6" w:rsidRDefault="000F5220" w:rsidP="006B5CBB">
            <w:pPr>
              <w:pStyle w:val="TableText"/>
              <w:keepNext w:val="0"/>
            </w:pPr>
            <w:r>
              <w:t>1..1</w:t>
            </w:r>
          </w:p>
        </w:tc>
        <w:tc>
          <w:tcPr>
            <w:tcW w:w="864" w:type="dxa"/>
          </w:tcPr>
          <w:p w14:paraId="0F133F8F" w14:textId="77777777" w:rsidR="00E379A6" w:rsidRDefault="000F5220" w:rsidP="006B5CBB">
            <w:pPr>
              <w:pStyle w:val="TableText"/>
              <w:keepNext w:val="0"/>
            </w:pPr>
            <w:r>
              <w:t>SHALL</w:t>
            </w:r>
          </w:p>
        </w:tc>
        <w:tc>
          <w:tcPr>
            <w:tcW w:w="864" w:type="dxa"/>
          </w:tcPr>
          <w:p w14:paraId="707A058C" w14:textId="77777777" w:rsidR="00E379A6" w:rsidRDefault="00E379A6" w:rsidP="006B5CBB">
            <w:pPr>
              <w:pStyle w:val="TableText"/>
              <w:keepNext w:val="0"/>
            </w:pPr>
          </w:p>
        </w:tc>
        <w:tc>
          <w:tcPr>
            <w:tcW w:w="864" w:type="dxa"/>
          </w:tcPr>
          <w:p w14:paraId="1433B955" w14:textId="3F83ADBB" w:rsidR="00E379A6" w:rsidRDefault="0051287C" w:rsidP="006B5CBB">
            <w:pPr>
              <w:pStyle w:val="TableText"/>
              <w:keepNext w:val="0"/>
            </w:pPr>
            <w:hyperlink w:anchor="C_86-28394">
              <w:r w:rsidR="000F5220">
                <w:rPr>
                  <w:rStyle w:val="HyperlinkText9pt"/>
                </w:rPr>
                <w:t>86-28394</w:t>
              </w:r>
            </w:hyperlink>
          </w:p>
        </w:tc>
        <w:tc>
          <w:tcPr>
            <w:tcW w:w="3171" w:type="dxa"/>
          </w:tcPr>
          <w:p w14:paraId="1F59B3E5" w14:textId="77777777" w:rsidR="00E379A6" w:rsidRDefault="000F5220" w:rsidP="006B5CBB">
            <w:pPr>
              <w:pStyle w:val="TableText"/>
              <w:keepNext w:val="0"/>
            </w:pPr>
            <w:r>
              <w:t>urn:oid:2.16.840.1.113883.6.277 (cdcNHSN) = 2.16.840.1.113883.6.277</w:t>
            </w:r>
          </w:p>
        </w:tc>
      </w:tr>
      <w:tr w:rsidR="00E379A6" w14:paraId="40F9AF6F" w14:textId="77777777" w:rsidTr="006B5CBB">
        <w:trPr>
          <w:cantSplit/>
          <w:jc w:val="center"/>
        </w:trPr>
        <w:tc>
          <w:tcPr>
            <w:tcW w:w="3445" w:type="dxa"/>
          </w:tcPr>
          <w:p w14:paraId="598CCF1C" w14:textId="77777777" w:rsidR="00E379A6" w:rsidRDefault="000F5220" w:rsidP="006B5CBB">
            <w:pPr>
              <w:pStyle w:val="TableText"/>
              <w:keepNext w:val="0"/>
            </w:pPr>
            <w:r>
              <w:tab/>
              <w:t>entryRelationship</w:t>
            </w:r>
          </w:p>
        </w:tc>
        <w:tc>
          <w:tcPr>
            <w:tcW w:w="720" w:type="dxa"/>
          </w:tcPr>
          <w:p w14:paraId="09F255B8" w14:textId="77777777" w:rsidR="00E379A6" w:rsidRDefault="000F5220" w:rsidP="006B5CBB">
            <w:pPr>
              <w:pStyle w:val="TableText"/>
              <w:keepNext w:val="0"/>
            </w:pPr>
            <w:r>
              <w:t>0..*</w:t>
            </w:r>
          </w:p>
        </w:tc>
        <w:tc>
          <w:tcPr>
            <w:tcW w:w="864" w:type="dxa"/>
          </w:tcPr>
          <w:p w14:paraId="30CF2094" w14:textId="77777777" w:rsidR="00E379A6" w:rsidRDefault="000F5220" w:rsidP="006B5CBB">
            <w:pPr>
              <w:pStyle w:val="TableText"/>
              <w:keepNext w:val="0"/>
            </w:pPr>
            <w:r>
              <w:t>MAY</w:t>
            </w:r>
          </w:p>
        </w:tc>
        <w:tc>
          <w:tcPr>
            <w:tcW w:w="864" w:type="dxa"/>
          </w:tcPr>
          <w:p w14:paraId="1521921A" w14:textId="77777777" w:rsidR="00E379A6" w:rsidRDefault="00E379A6" w:rsidP="006B5CBB">
            <w:pPr>
              <w:pStyle w:val="TableText"/>
              <w:keepNext w:val="0"/>
            </w:pPr>
          </w:p>
        </w:tc>
        <w:tc>
          <w:tcPr>
            <w:tcW w:w="864" w:type="dxa"/>
          </w:tcPr>
          <w:p w14:paraId="43EEBC19" w14:textId="39ACBAA6" w:rsidR="00E379A6" w:rsidRDefault="0051287C" w:rsidP="006B5CBB">
            <w:pPr>
              <w:pStyle w:val="TableText"/>
              <w:keepNext w:val="0"/>
            </w:pPr>
            <w:hyperlink w:anchor="C_86-21469">
              <w:r w:rsidR="000F5220">
                <w:rPr>
                  <w:rStyle w:val="HyperlinkText9pt"/>
                </w:rPr>
                <w:t>86-21469</w:t>
              </w:r>
            </w:hyperlink>
          </w:p>
        </w:tc>
        <w:tc>
          <w:tcPr>
            <w:tcW w:w="3171" w:type="dxa"/>
          </w:tcPr>
          <w:p w14:paraId="38B2DDF4" w14:textId="77777777" w:rsidR="00E379A6" w:rsidRDefault="00E379A6" w:rsidP="006B5CBB">
            <w:pPr>
              <w:pStyle w:val="TableText"/>
              <w:keepNext w:val="0"/>
            </w:pPr>
          </w:p>
        </w:tc>
      </w:tr>
      <w:tr w:rsidR="00E379A6" w14:paraId="580061A6" w14:textId="77777777" w:rsidTr="006B5CBB">
        <w:trPr>
          <w:cantSplit/>
          <w:jc w:val="center"/>
        </w:trPr>
        <w:tc>
          <w:tcPr>
            <w:tcW w:w="3445" w:type="dxa"/>
          </w:tcPr>
          <w:p w14:paraId="45CC0E57" w14:textId="77777777" w:rsidR="00E379A6" w:rsidRDefault="000F5220" w:rsidP="006B5CBB">
            <w:pPr>
              <w:pStyle w:val="TableText"/>
              <w:keepNext w:val="0"/>
            </w:pPr>
            <w:r>
              <w:tab/>
            </w:r>
            <w:r>
              <w:tab/>
              <w:t>@typeCode</w:t>
            </w:r>
          </w:p>
        </w:tc>
        <w:tc>
          <w:tcPr>
            <w:tcW w:w="720" w:type="dxa"/>
          </w:tcPr>
          <w:p w14:paraId="404EF15A" w14:textId="77777777" w:rsidR="00E379A6" w:rsidRDefault="000F5220" w:rsidP="006B5CBB">
            <w:pPr>
              <w:pStyle w:val="TableText"/>
              <w:keepNext w:val="0"/>
            </w:pPr>
            <w:r>
              <w:t>1..1</w:t>
            </w:r>
          </w:p>
        </w:tc>
        <w:tc>
          <w:tcPr>
            <w:tcW w:w="864" w:type="dxa"/>
          </w:tcPr>
          <w:p w14:paraId="2F8DEA0E" w14:textId="77777777" w:rsidR="00E379A6" w:rsidRDefault="000F5220" w:rsidP="006B5CBB">
            <w:pPr>
              <w:pStyle w:val="TableText"/>
              <w:keepNext w:val="0"/>
            </w:pPr>
            <w:r>
              <w:t>SHALL</w:t>
            </w:r>
          </w:p>
        </w:tc>
        <w:tc>
          <w:tcPr>
            <w:tcW w:w="864" w:type="dxa"/>
          </w:tcPr>
          <w:p w14:paraId="7258E530" w14:textId="77777777" w:rsidR="00E379A6" w:rsidRDefault="00E379A6" w:rsidP="006B5CBB">
            <w:pPr>
              <w:pStyle w:val="TableText"/>
              <w:keepNext w:val="0"/>
            </w:pPr>
          </w:p>
        </w:tc>
        <w:tc>
          <w:tcPr>
            <w:tcW w:w="864" w:type="dxa"/>
          </w:tcPr>
          <w:p w14:paraId="575D54ED" w14:textId="3281325F" w:rsidR="00E379A6" w:rsidRDefault="0051287C" w:rsidP="006B5CBB">
            <w:pPr>
              <w:pStyle w:val="TableText"/>
              <w:keepNext w:val="0"/>
            </w:pPr>
            <w:hyperlink w:anchor="C_86-21470">
              <w:r w:rsidR="000F5220">
                <w:rPr>
                  <w:rStyle w:val="HyperlinkText9pt"/>
                </w:rPr>
                <w:t>86-21470</w:t>
              </w:r>
            </w:hyperlink>
          </w:p>
        </w:tc>
        <w:tc>
          <w:tcPr>
            <w:tcW w:w="3171" w:type="dxa"/>
          </w:tcPr>
          <w:p w14:paraId="328FF6EB" w14:textId="77777777" w:rsidR="00E379A6" w:rsidRDefault="000F5220" w:rsidP="006B5CBB">
            <w:pPr>
              <w:pStyle w:val="TableText"/>
              <w:keepNext w:val="0"/>
            </w:pPr>
            <w:r>
              <w:t>urn:oid:2.16.840.1.113883.5.1002 (HL7ActRelationshipType) = REFR</w:t>
            </w:r>
          </w:p>
        </w:tc>
      </w:tr>
      <w:tr w:rsidR="00E379A6" w14:paraId="6335B3C1" w14:textId="77777777" w:rsidTr="006B5CBB">
        <w:trPr>
          <w:cantSplit/>
          <w:jc w:val="center"/>
        </w:trPr>
        <w:tc>
          <w:tcPr>
            <w:tcW w:w="3445" w:type="dxa"/>
          </w:tcPr>
          <w:p w14:paraId="21AEF3B3" w14:textId="77777777" w:rsidR="00E379A6" w:rsidRDefault="000F5220" w:rsidP="006B5CBB">
            <w:pPr>
              <w:pStyle w:val="TableText"/>
              <w:keepNext w:val="0"/>
            </w:pPr>
            <w:r>
              <w:tab/>
            </w:r>
            <w:r>
              <w:tab/>
              <w:t>@inversionInd</w:t>
            </w:r>
          </w:p>
        </w:tc>
        <w:tc>
          <w:tcPr>
            <w:tcW w:w="720" w:type="dxa"/>
          </w:tcPr>
          <w:p w14:paraId="4FC7DE10" w14:textId="77777777" w:rsidR="00E379A6" w:rsidRDefault="000F5220" w:rsidP="006B5CBB">
            <w:pPr>
              <w:pStyle w:val="TableText"/>
              <w:keepNext w:val="0"/>
            </w:pPr>
            <w:r>
              <w:t>1..1</w:t>
            </w:r>
          </w:p>
        </w:tc>
        <w:tc>
          <w:tcPr>
            <w:tcW w:w="864" w:type="dxa"/>
          </w:tcPr>
          <w:p w14:paraId="419EE2F4" w14:textId="77777777" w:rsidR="00E379A6" w:rsidRDefault="000F5220" w:rsidP="006B5CBB">
            <w:pPr>
              <w:pStyle w:val="TableText"/>
              <w:keepNext w:val="0"/>
            </w:pPr>
            <w:r>
              <w:t>SHALL</w:t>
            </w:r>
          </w:p>
        </w:tc>
        <w:tc>
          <w:tcPr>
            <w:tcW w:w="864" w:type="dxa"/>
          </w:tcPr>
          <w:p w14:paraId="07758E00" w14:textId="77777777" w:rsidR="00E379A6" w:rsidRDefault="00E379A6" w:rsidP="006B5CBB">
            <w:pPr>
              <w:pStyle w:val="TableText"/>
              <w:keepNext w:val="0"/>
            </w:pPr>
          </w:p>
        </w:tc>
        <w:tc>
          <w:tcPr>
            <w:tcW w:w="864" w:type="dxa"/>
          </w:tcPr>
          <w:p w14:paraId="43D543EE" w14:textId="2176259B" w:rsidR="00E379A6" w:rsidRDefault="0051287C" w:rsidP="006B5CBB">
            <w:pPr>
              <w:pStyle w:val="TableText"/>
              <w:keepNext w:val="0"/>
            </w:pPr>
            <w:hyperlink w:anchor="C_86-21471">
              <w:r w:rsidR="000F5220">
                <w:rPr>
                  <w:rStyle w:val="HyperlinkText9pt"/>
                </w:rPr>
                <w:t>86-21471</w:t>
              </w:r>
            </w:hyperlink>
          </w:p>
        </w:tc>
        <w:tc>
          <w:tcPr>
            <w:tcW w:w="3171" w:type="dxa"/>
          </w:tcPr>
          <w:p w14:paraId="679BE88F" w14:textId="77777777" w:rsidR="00E379A6" w:rsidRDefault="000F5220" w:rsidP="006B5CBB">
            <w:pPr>
              <w:pStyle w:val="TableText"/>
              <w:keepNext w:val="0"/>
            </w:pPr>
            <w:r>
              <w:t>true</w:t>
            </w:r>
          </w:p>
        </w:tc>
      </w:tr>
      <w:tr w:rsidR="00E379A6" w14:paraId="01188A12" w14:textId="77777777" w:rsidTr="006B5CBB">
        <w:trPr>
          <w:cantSplit/>
          <w:jc w:val="center"/>
        </w:trPr>
        <w:tc>
          <w:tcPr>
            <w:tcW w:w="3445" w:type="dxa"/>
          </w:tcPr>
          <w:p w14:paraId="1E3DCBFB" w14:textId="77777777" w:rsidR="00E379A6" w:rsidRDefault="000F5220" w:rsidP="006B5CBB">
            <w:pPr>
              <w:pStyle w:val="TableText"/>
              <w:keepNext w:val="0"/>
            </w:pPr>
            <w:r>
              <w:tab/>
            </w:r>
            <w:r>
              <w:tab/>
              <w:t>procedure</w:t>
            </w:r>
          </w:p>
        </w:tc>
        <w:tc>
          <w:tcPr>
            <w:tcW w:w="720" w:type="dxa"/>
          </w:tcPr>
          <w:p w14:paraId="43C71FFE" w14:textId="77777777" w:rsidR="00E379A6" w:rsidRDefault="000F5220" w:rsidP="006B5CBB">
            <w:pPr>
              <w:pStyle w:val="TableText"/>
              <w:keepNext w:val="0"/>
            </w:pPr>
            <w:r>
              <w:t>1..1</w:t>
            </w:r>
          </w:p>
        </w:tc>
        <w:tc>
          <w:tcPr>
            <w:tcW w:w="864" w:type="dxa"/>
          </w:tcPr>
          <w:p w14:paraId="49233BE0" w14:textId="77777777" w:rsidR="00E379A6" w:rsidRDefault="000F5220" w:rsidP="006B5CBB">
            <w:pPr>
              <w:pStyle w:val="TableText"/>
              <w:keepNext w:val="0"/>
            </w:pPr>
            <w:r>
              <w:t>SHALL</w:t>
            </w:r>
          </w:p>
        </w:tc>
        <w:tc>
          <w:tcPr>
            <w:tcW w:w="864" w:type="dxa"/>
          </w:tcPr>
          <w:p w14:paraId="67BCC9BA" w14:textId="77777777" w:rsidR="00E379A6" w:rsidRDefault="00E379A6" w:rsidP="006B5CBB">
            <w:pPr>
              <w:pStyle w:val="TableText"/>
              <w:keepNext w:val="0"/>
            </w:pPr>
          </w:p>
        </w:tc>
        <w:tc>
          <w:tcPr>
            <w:tcW w:w="864" w:type="dxa"/>
          </w:tcPr>
          <w:p w14:paraId="5093DE1A" w14:textId="4C8D5C89" w:rsidR="00E379A6" w:rsidRDefault="0051287C" w:rsidP="006B5CBB">
            <w:pPr>
              <w:pStyle w:val="TableText"/>
              <w:keepNext w:val="0"/>
            </w:pPr>
            <w:hyperlink w:anchor="C_86-21472">
              <w:r w:rsidR="000F5220">
                <w:rPr>
                  <w:rStyle w:val="HyperlinkText9pt"/>
                </w:rPr>
                <w:t>86-21472</w:t>
              </w:r>
            </w:hyperlink>
          </w:p>
        </w:tc>
        <w:tc>
          <w:tcPr>
            <w:tcW w:w="3171" w:type="dxa"/>
          </w:tcPr>
          <w:p w14:paraId="53BC7D1C" w14:textId="6623DA92" w:rsidR="00E379A6" w:rsidRDefault="0051287C" w:rsidP="006B5CBB">
            <w:pPr>
              <w:pStyle w:val="TableText"/>
              <w:keepNext w:val="0"/>
            </w:pPr>
            <w:hyperlink w:anchor="E_Device_Insertion_Time_and_Location_Pr">
              <w:r w:rsidR="000F5220">
                <w:rPr>
                  <w:rStyle w:val="HyperlinkText9pt"/>
                </w:rPr>
                <w:t>Device Insertion Time and Location Procedure (identifier: urn:oid:2.16.840.1.113883.10.20.5.6.122</w:t>
              </w:r>
            </w:hyperlink>
          </w:p>
        </w:tc>
      </w:tr>
      <w:tr w:rsidR="00E379A6" w14:paraId="5733A625" w14:textId="77777777" w:rsidTr="006B5CBB">
        <w:trPr>
          <w:cantSplit/>
          <w:jc w:val="center"/>
        </w:trPr>
        <w:tc>
          <w:tcPr>
            <w:tcW w:w="3445" w:type="dxa"/>
          </w:tcPr>
          <w:p w14:paraId="2575816C" w14:textId="77777777" w:rsidR="00E379A6" w:rsidRDefault="000F5220" w:rsidP="006B5CBB">
            <w:pPr>
              <w:pStyle w:val="TableText"/>
              <w:keepNext w:val="0"/>
            </w:pPr>
            <w:r>
              <w:tab/>
              <w:t>entryRelationship</w:t>
            </w:r>
          </w:p>
        </w:tc>
        <w:tc>
          <w:tcPr>
            <w:tcW w:w="720" w:type="dxa"/>
          </w:tcPr>
          <w:p w14:paraId="27F2DE82" w14:textId="77777777" w:rsidR="00E379A6" w:rsidRDefault="000F5220" w:rsidP="006B5CBB">
            <w:pPr>
              <w:pStyle w:val="TableText"/>
              <w:keepNext w:val="0"/>
            </w:pPr>
            <w:r>
              <w:t>0..1</w:t>
            </w:r>
          </w:p>
        </w:tc>
        <w:tc>
          <w:tcPr>
            <w:tcW w:w="864" w:type="dxa"/>
          </w:tcPr>
          <w:p w14:paraId="2B4EF124" w14:textId="77777777" w:rsidR="00E379A6" w:rsidRDefault="000F5220" w:rsidP="006B5CBB">
            <w:pPr>
              <w:pStyle w:val="TableText"/>
              <w:keepNext w:val="0"/>
            </w:pPr>
            <w:r>
              <w:t>MAY</w:t>
            </w:r>
          </w:p>
        </w:tc>
        <w:tc>
          <w:tcPr>
            <w:tcW w:w="864" w:type="dxa"/>
          </w:tcPr>
          <w:p w14:paraId="0E85ADFD" w14:textId="77777777" w:rsidR="00E379A6" w:rsidRDefault="00E379A6" w:rsidP="006B5CBB">
            <w:pPr>
              <w:pStyle w:val="TableText"/>
              <w:keepNext w:val="0"/>
            </w:pPr>
          </w:p>
        </w:tc>
        <w:tc>
          <w:tcPr>
            <w:tcW w:w="864" w:type="dxa"/>
          </w:tcPr>
          <w:p w14:paraId="39706BB6" w14:textId="0884F4F9" w:rsidR="00E379A6" w:rsidRDefault="0051287C" w:rsidP="006B5CBB">
            <w:pPr>
              <w:pStyle w:val="TableText"/>
              <w:keepNext w:val="0"/>
            </w:pPr>
            <w:hyperlink w:anchor="C_86-22728">
              <w:r w:rsidR="000F5220">
                <w:rPr>
                  <w:rStyle w:val="HyperlinkText9pt"/>
                </w:rPr>
                <w:t>86-22728</w:t>
              </w:r>
            </w:hyperlink>
          </w:p>
        </w:tc>
        <w:tc>
          <w:tcPr>
            <w:tcW w:w="3171" w:type="dxa"/>
          </w:tcPr>
          <w:p w14:paraId="28E0E811" w14:textId="77777777" w:rsidR="00E379A6" w:rsidRDefault="00E379A6" w:rsidP="006B5CBB">
            <w:pPr>
              <w:pStyle w:val="TableText"/>
              <w:keepNext w:val="0"/>
            </w:pPr>
          </w:p>
        </w:tc>
      </w:tr>
      <w:tr w:rsidR="00E379A6" w14:paraId="5072C2CF" w14:textId="77777777" w:rsidTr="006B5CBB">
        <w:trPr>
          <w:cantSplit/>
          <w:jc w:val="center"/>
        </w:trPr>
        <w:tc>
          <w:tcPr>
            <w:tcW w:w="3445" w:type="dxa"/>
          </w:tcPr>
          <w:p w14:paraId="7379CEB4" w14:textId="77777777" w:rsidR="00E379A6" w:rsidRDefault="000F5220" w:rsidP="006B5CBB">
            <w:pPr>
              <w:pStyle w:val="TableText"/>
              <w:keepNext w:val="0"/>
            </w:pPr>
            <w:r>
              <w:tab/>
            </w:r>
            <w:r>
              <w:tab/>
              <w:t>@typeCode</w:t>
            </w:r>
          </w:p>
        </w:tc>
        <w:tc>
          <w:tcPr>
            <w:tcW w:w="720" w:type="dxa"/>
          </w:tcPr>
          <w:p w14:paraId="22FBB37F" w14:textId="77777777" w:rsidR="00E379A6" w:rsidRDefault="000F5220" w:rsidP="006B5CBB">
            <w:pPr>
              <w:pStyle w:val="TableText"/>
              <w:keepNext w:val="0"/>
            </w:pPr>
            <w:r>
              <w:t>1..1</w:t>
            </w:r>
          </w:p>
        </w:tc>
        <w:tc>
          <w:tcPr>
            <w:tcW w:w="864" w:type="dxa"/>
          </w:tcPr>
          <w:p w14:paraId="2D21DC64" w14:textId="77777777" w:rsidR="00E379A6" w:rsidRDefault="000F5220" w:rsidP="006B5CBB">
            <w:pPr>
              <w:pStyle w:val="TableText"/>
              <w:keepNext w:val="0"/>
            </w:pPr>
            <w:r>
              <w:t>SHALL</w:t>
            </w:r>
          </w:p>
        </w:tc>
        <w:tc>
          <w:tcPr>
            <w:tcW w:w="864" w:type="dxa"/>
          </w:tcPr>
          <w:p w14:paraId="0710A639" w14:textId="77777777" w:rsidR="00E379A6" w:rsidRDefault="00E379A6" w:rsidP="006B5CBB">
            <w:pPr>
              <w:pStyle w:val="TableText"/>
              <w:keepNext w:val="0"/>
            </w:pPr>
          </w:p>
        </w:tc>
        <w:tc>
          <w:tcPr>
            <w:tcW w:w="864" w:type="dxa"/>
          </w:tcPr>
          <w:p w14:paraId="24C58D89" w14:textId="6FB6B771" w:rsidR="00E379A6" w:rsidRDefault="0051287C" w:rsidP="006B5CBB">
            <w:pPr>
              <w:pStyle w:val="TableText"/>
              <w:keepNext w:val="0"/>
            </w:pPr>
            <w:hyperlink w:anchor="C_86-22729">
              <w:r w:rsidR="000F5220">
                <w:rPr>
                  <w:rStyle w:val="HyperlinkText9pt"/>
                </w:rPr>
                <w:t>86-22729</w:t>
              </w:r>
            </w:hyperlink>
          </w:p>
        </w:tc>
        <w:tc>
          <w:tcPr>
            <w:tcW w:w="3171" w:type="dxa"/>
          </w:tcPr>
          <w:p w14:paraId="49D3766B" w14:textId="77777777" w:rsidR="00E379A6" w:rsidRDefault="000F5220" w:rsidP="006B5CBB">
            <w:pPr>
              <w:pStyle w:val="TableText"/>
              <w:keepNext w:val="0"/>
            </w:pPr>
            <w:r>
              <w:t>urn:oid:2.16.840.1.113883.5.1002 (HL7ActRelationshipType) = COMP</w:t>
            </w:r>
          </w:p>
        </w:tc>
      </w:tr>
      <w:tr w:rsidR="00E379A6" w14:paraId="1389102F" w14:textId="77777777" w:rsidTr="006B5CBB">
        <w:trPr>
          <w:cantSplit/>
          <w:jc w:val="center"/>
        </w:trPr>
        <w:tc>
          <w:tcPr>
            <w:tcW w:w="3445" w:type="dxa"/>
          </w:tcPr>
          <w:p w14:paraId="5DA8542B" w14:textId="77777777" w:rsidR="00E379A6" w:rsidRDefault="000F5220" w:rsidP="006B5CBB">
            <w:pPr>
              <w:pStyle w:val="TableText"/>
              <w:keepNext w:val="0"/>
            </w:pPr>
            <w:r>
              <w:tab/>
            </w:r>
            <w:r>
              <w:tab/>
              <w:t>observation</w:t>
            </w:r>
          </w:p>
        </w:tc>
        <w:tc>
          <w:tcPr>
            <w:tcW w:w="720" w:type="dxa"/>
          </w:tcPr>
          <w:p w14:paraId="1DB1CEB7" w14:textId="77777777" w:rsidR="00E379A6" w:rsidRDefault="000F5220" w:rsidP="006B5CBB">
            <w:pPr>
              <w:pStyle w:val="TableText"/>
              <w:keepNext w:val="0"/>
            </w:pPr>
            <w:r>
              <w:t>1..1</w:t>
            </w:r>
          </w:p>
        </w:tc>
        <w:tc>
          <w:tcPr>
            <w:tcW w:w="864" w:type="dxa"/>
          </w:tcPr>
          <w:p w14:paraId="4953F4D5" w14:textId="77777777" w:rsidR="00E379A6" w:rsidRDefault="000F5220" w:rsidP="006B5CBB">
            <w:pPr>
              <w:pStyle w:val="TableText"/>
              <w:keepNext w:val="0"/>
            </w:pPr>
            <w:r>
              <w:t>SHALL</w:t>
            </w:r>
          </w:p>
        </w:tc>
        <w:tc>
          <w:tcPr>
            <w:tcW w:w="864" w:type="dxa"/>
          </w:tcPr>
          <w:p w14:paraId="34E46B9E" w14:textId="77777777" w:rsidR="00E379A6" w:rsidRDefault="00E379A6" w:rsidP="006B5CBB">
            <w:pPr>
              <w:pStyle w:val="TableText"/>
              <w:keepNext w:val="0"/>
            </w:pPr>
          </w:p>
        </w:tc>
        <w:tc>
          <w:tcPr>
            <w:tcW w:w="864" w:type="dxa"/>
          </w:tcPr>
          <w:p w14:paraId="3A0156E1" w14:textId="4FA852BA" w:rsidR="00E379A6" w:rsidRDefault="0051287C" w:rsidP="006B5CBB">
            <w:pPr>
              <w:pStyle w:val="TableText"/>
              <w:keepNext w:val="0"/>
            </w:pPr>
            <w:hyperlink w:anchor="C_86-22730">
              <w:r w:rsidR="000F5220">
                <w:rPr>
                  <w:rStyle w:val="HyperlinkText9pt"/>
                </w:rPr>
                <w:t>86-22730</w:t>
              </w:r>
            </w:hyperlink>
          </w:p>
        </w:tc>
        <w:tc>
          <w:tcPr>
            <w:tcW w:w="3171" w:type="dxa"/>
          </w:tcPr>
          <w:p w14:paraId="606EBE58" w14:textId="077A79F9" w:rsidR="00E379A6" w:rsidRDefault="0051287C" w:rsidP="006B5CBB">
            <w:pPr>
              <w:pStyle w:val="TableText"/>
              <w:keepNext w:val="0"/>
            </w:pPr>
            <w:hyperlink w:anchor="E_History_of_Object_Presence_Observatio">
              <w:r w:rsidR="000F5220">
                <w:rPr>
                  <w:rStyle w:val="HyperlinkText9pt"/>
                </w:rPr>
                <w:t>History of Object Presence Observation (identifier: urn:oid:2.16.840.1.113883.10.20.5.6.132</w:t>
              </w:r>
            </w:hyperlink>
          </w:p>
        </w:tc>
      </w:tr>
    </w:tbl>
    <w:p w14:paraId="0C3EA93A" w14:textId="77777777" w:rsidR="00E379A6" w:rsidRDefault="00E379A6">
      <w:pPr>
        <w:pStyle w:val="BodyText"/>
      </w:pPr>
    </w:p>
    <w:p w14:paraId="5AEEDADA" w14:textId="77777777" w:rsidR="00E379A6" w:rsidRDefault="000F5220">
      <w:pPr>
        <w:numPr>
          <w:ilvl w:val="0"/>
          <w:numId w:val="151"/>
        </w:numPr>
      </w:pPr>
      <w:r>
        <w:t xml:space="preserve">Conforms to Problem Observation template </w:t>
      </w:r>
      <w:r>
        <w:rPr>
          <w:rStyle w:val="XMLname"/>
        </w:rPr>
        <w:t>(identifier: urn:oid:2.16.840.1.113883.10.20.22.4.4)</w:t>
      </w:r>
      <w:r>
        <w:t>.</w:t>
      </w:r>
    </w:p>
    <w:p w14:paraId="184ED3A9" w14:textId="77777777" w:rsidR="00E379A6" w:rsidRDefault="000F5220">
      <w:pPr>
        <w:numPr>
          <w:ilvl w:val="0"/>
          <w:numId w:val="15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626" w:name="C_86-21460"/>
      <w:bookmarkEnd w:id="3626"/>
      <w:r>
        <w:t xml:space="preserve"> (CONF:86-21460).</w:t>
      </w:r>
    </w:p>
    <w:p w14:paraId="231AB48A" w14:textId="77777777" w:rsidR="00E379A6" w:rsidRDefault="000F5220">
      <w:pPr>
        <w:numPr>
          <w:ilvl w:val="0"/>
          <w:numId w:val="15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627" w:name="C_86-21461"/>
      <w:bookmarkEnd w:id="3627"/>
      <w:r>
        <w:t xml:space="preserve"> (CONF:86-21461).</w:t>
      </w:r>
    </w:p>
    <w:p w14:paraId="528CEA2C" w14:textId="77777777" w:rsidR="00E379A6" w:rsidRDefault="000F5220">
      <w:pPr>
        <w:numPr>
          <w:ilvl w:val="0"/>
          <w:numId w:val="151"/>
        </w:numPr>
      </w:pPr>
      <w:r>
        <w:rPr>
          <w:rStyle w:val="keyword"/>
        </w:rPr>
        <w:t>SHALL</w:t>
      </w:r>
      <w:r>
        <w:t xml:space="preserve"> contain exactly one [1..1] </w:t>
      </w:r>
      <w:r>
        <w:rPr>
          <w:rStyle w:val="XMLnameBold"/>
        </w:rPr>
        <w:t>@negationInd</w:t>
      </w:r>
      <w:bookmarkStart w:id="3628" w:name="C_86-21462"/>
      <w:bookmarkEnd w:id="3628"/>
      <w:r>
        <w:t xml:space="preserve"> (CONF:86-21462).</w:t>
      </w:r>
    </w:p>
    <w:p w14:paraId="0300843D" w14:textId="77777777" w:rsidR="00E379A6" w:rsidRDefault="000F5220">
      <w:pPr>
        <w:numPr>
          <w:ilvl w:val="0"/>
          <w:numId w:val="151"/>
        </w:numPr>
      </w:pPr>
      <w:r>
        <w:rPr>
          <w:rStyle w:val="keyword"/>
        </w:rPr>
        <w:t>SHALL</w:t>
      </w:r>
      <w:r>
        <w:t xml:space="preserve"> contain exactly one [1..1] </w:t>
      </w:r>
      <w:r>
        <w:rPr>
          <w:rStyle w:val="XMLnameBold"/>
        </w:rPr>
        <w:t>templateId</w:t>
      </w:r>
      <w:bookmarkStart w:id="3629" w:name="C_86-28293"/>
      <w:bookmarkEnd w:id="3629"/>
      <w:r>
        <w:t xml:space="preserve"> (CONF:86-28293) such that it</w:t>
      </w:r>
    </w:p>
    <w:p w14:paraId="45DDBB00" w14:textId="77777777" w:rsidR="00E379A6" w:rsidRDefault="000F5220">
      <w:pPr>
        <w:numPr>
          <w:ilvl w:val="1"/>
          <w:numId w:val="151"/>
        </w:numPr>
      </w:pPr>
      <w:r>
        <w:rPr>
          <w:rStyle w:val="keyword"/>
        </w:rPr>
        <w:t>SHALL</w:t>
      </w:r>
      <w:r>
        <w:t xml:space="preserve"> contain exactly one [1..1] </w:t>
      </w:r>
      <w:r>
        <w:rPr>
          <w:rStyle w:val="XMLnameBold"/>
        </w:rPr>
        <w:t>@root</w:t>
      </w:r>
      <w:r>
        <w:t>=</w:t>
      </w:r>
      <w:r>
        <w:rPr>
          <w:rStyle w:val="XMLname"/>
        </w:rPr>
        <w:t>"2.16.840.1.113883.10.20.22.4.4"</w:t>
      </w:r>
      <w:bookmarkStart w:id="3630" w:name="C_86-28294"/>
      <w:bookmarkEnd w:id="3630"/>
      <w:r>
        <w:t xml:space="preserve"> (CONF:86-28294).</w:t>
      </w:r>
    </w:p>
    <w:p w14:paraId="665BDA99" w14:textId="77777777" w:rsidR="00E379A6" w:rsidRDefault="000F5220">
      <w:pPr>
        <w:numPr>
          <w:ilvl w:val="0"/>
          <w:numId w:val="151"/>
        </w:numPr>
      </w:pPr>
      <w:r>
        <w:rPr>
          <w:rStyle w:val="keyword"/>
        </w:rPr>
        <w:t>SHALL</w:t>
      </w:r>
      <w:r>
        <w:t xml:space="preserve"> contain exactly one [1..1] </w:t>
      </w:r>
      <w:r>
        <w:rPr>
          <w:rStyle w:val="XMLnameBold"/>
        </w:rPr>
        <w:t>templateId</w:t>
      </w:r>
      <w:bookmarkStart w:id="3631" w:name="C_86-22114"/>
      <w:bookmarkEnd w:id="3631"/>
      <w:r>
        <w:t xml:space="preserve"> (CONF:86-22114) such that it</w:t>
      </w:r>
    </w:p>
    <w:p w14:paraId="6CDE0A21" w14:textId="77777777" w:rsidR="00E379A6" w:rsidRDefault="000F5220">
      <w:pPr>
        <w:numPr>
          <w:ilvl w:val="1"/>
          <w:numId w:val="151"/>
        </w:numPr>
      </w:pPr>
      <w:r>
        <w:rPr>
          <w:rStyle w:val="keyword"/>
        </w:rPr>
        <w:t>SHALL</w:t>
      </w:r>
      <w:r>
        <w:t xml:space="preserve"> contain exactly one [1..1] </w:t>
      </w:r>
      <w:r>
        <w:rPr>
          <w:rStyle w:val="XMLnameBold"/>
        </w:rPr>
        <w:t>@root</w:t>
      </w:r>
      <w:r>
        <w:t>=</w:t>
      </w:r>
      <w:r>
        <w:rPr>
          <w:rStyle w:val="XMLname"/>
        </w:rPr>
        <w:t>"2.16.840.1.113883.10.20.5.6.171"</w:t>
      </w:r>
      <w:bookmarkStart w:id="3632" w:name="C_86-22117"/>
      <w:bookmarkEnd w:id="3632"/>
      <w:r>
        <w:t xml:space="preserve"> (CONF:86-22117).</w:t>
      </w:r>
    </w:p>
    <w:p w14:paraId="1D377912" w14:textId="77777777" w:rsidR="00E379A6" w:rsidRDefault="000F5220">
      <w:pPr>
        <w:numPr>
          <w:ilvl w:val="0"/>
          <w:numId w:val="151"/>
        </w:numPr>
      </w:pPr>
      <w:r>
        <w:rPr>
          <w:rStyle w:val="keyword"/>
        </w:rPr>
        <w:lastRenderedPageBreak/>
        <w:t>SHALL</w:t>
      </w:r>
      <w:r>
        <w:t xml:space="preserve"> contain exactly one [1..1] </w:t>
      </w:r>
      <w:r>
        <w:rPr>
          <w:rStyle w:val="XMLnameBold"/>
        </w:rPr>
        <w:t>id</w:t>
      </w:r>
      <w:bookmarkStart w:id="3633" w:name="C_86-22115"/>
      <w:bookmarkEnd w:id="3633"/>
      <w:r>
        <w:t xml:space="preserve"> (CONF:86-22115).</w:t>
      </w:r>
    </w:p>
    <w:p w14:paraId="742C5C5C" w14:textId="77777777" w:rsidR="00E379A6" w:rsidRDefault="000F5220">
      <w:pPr>
        <w:numPr>
          <w:ilvl w:val="1"/>
          <w:numId w:val="151"/>
        </w:numPr>
      </w:pPr>
      <w:r>
        <w:t xml:space="preserve">This id </w:t>
      </w:r>
      <w:r>
        <w:rPr>
          <w:rStyle w:val="keyword"/>
        </w:rPr>
        <w:t>SHALL</w:t>
      </w:r>
      <w:r>
        <w:t xml:space="preserve"> contain exactly one [1..1] </w:t>
      </w:r>
      <w:r>
        <w:rPr>
          <w:rStyle w:val="XMLnameBold"/>
        </w:rPr>
        <w:t>@nullFlavor</w:t>
      </w:r>
      <w:r>
        <w:t>=</w:t>
      </w:r>
      <w:r>
        <w:rPr>
          <w:rStyle w:val="XMLname"/>
        </w:rPr>
        <w:t>"NA"</w:t>
      </w:r>
      <w:bookmarkStart w:id="3634" w:name="C_86-22727"/>
      <w:bookmarkEnd w:id="3634"/>
      <w:r>
        <w:t xml:space="preserve"> (CONF:86-22727).</w:t>
      </w:r>
    </w:p>
    <w:p w14:paraId="64E037CC" w14:textId="77777777" w:rsidR="00E379A6" w:rsidRDefault="000F5220">
      <w:pPr>
        <w:numPr>
          <w:ilvl w:val="0"/>
          <w:numId w:val="151"/>
        </w:numPr>
      </w:pPr>
      <w:r>
        <w:rPr>
          <w:rStyle w:val="keyword"/>
        </w:rPr>
        <w:t>SHALL</w:t>
      </w:r>
      <w:r>
        <w:t xml:space="preserve"> contain exactly one [1..1] </w:t>
      </w:r>
      <w:r>
        <w:rPr>
          <w:rStyle w:val="XMLnameBold"/>
        </w:rPr>
        <w:t>code</w:t>
      </w:r>
      <w:bookmarkStart w:id="3635" w:name="C_86-21463"/>
      <w:bookmarkEnd w:id="3635"/>
      <w:r>
        <w:t xml:space="preserve"> (CONF:86-21463).</w:t>
      </w:r>
    </w:p>
    <w:p w14:paraId="08C9690D" w14:textId="77777777" w:rsidR="00E379A6" w:rsidRDefault="000F5220">
      <w:pPr>
        <w:numPr>
          <w:ilvl w:val="1"/>
          <w:numId w:val="15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636" w:name="C_86-22116"/>
      <w:bookmarkEnd w:id="3636"/>
      <w:r>
        <w:t xml:space="preserve"> (CONF:86-22116).</w:t>
      </w:r>
    </w:p>
    <w:p w14:paraId="31CFC654" w14:textId="77777777" w:rsidR="00E379A6" w:rsidRDefault="000F5220">
      <w:pPr>
        <w:numPr>
          <w:ilvl w:val="1"/>
          <w:numId w:val="15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637" w:name="C_86-28393"/>
      <w:bookmarkEnd w:id="3637"/>
      <w:r>
        <w:t xml:space="preserve"> (CONF:86-28393).</w:t>
      </w:r>
    </w:p>
    <w:p w14:paraId="0AF85D9C" w14:textId="77777777" w:rsidR="00E379A6" w:rsidRDefault="000F5220">
      <w:pPr>
        <w:numPr>
          <w:ilvl w:val="0"/>
          <w:numId w:val="151"/>
        </w:numPr>
      </w:pPr>
      <w:r>
        <w:rPr>
          <w:rStyle w:val="keyword"/>
        </w:rPr>
        <w:t>SHALL</w:t>
      </w:r>
      <w:r>
        <w:t xml:space="preserve"> contain exactly one [1..1] </w:t>
      </w:r>
      <w:r>
        <w:rPr>
          <w:rStyle w:val="XMLnameBold"/>
        </w:rPr>
        <w:t>statusCode</w:t>
      </w:r>
      <w:bookmarkStart w:id="3638" w:name="C_86-21465"/>
      <w:bookmarkEnd w:id="3638"/>
      <w:r>
        <w:t xml:space="preserve"> (CONF:86-21465).</w:t>
      </w:r>
    </w:p>
    <w:p w14:paraId="752BDC05" w14:textId="77777777" w:rsidR="00E379A6" w:rsidRDefault="000F5220">
      <w:pPr>
        <w:numPr>
          <w:ilvl w:val="1"/>
          <w:numId w:val="15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639" w:name="C_86-21466"/>
      <w:bookmarkEnd w:id="3639"/>
      <w:r>
        <w:t xml:space="preserve"> (CONF:86-21466).</w:t>
      </w:r>
    </w:p>
    <w:p w14:paraId="2EA4AE6B" w14:textId="77777777" w:rsidR="00E379A6" w:rsidRDefault="000F5220">
      <w:pPr>
        <w:numPr>
          <w:ilvl w:val="0"/>
          <w:numId w:val="151"/>
        </w:numPr>
      </w:pPr>
      <w:r>
        <w:rPr>
          <w:rStyle w:val="keyword"/>
        </w:rPr>
        <w:t>SHALL</w:t>
      </w:r>
      <w:r>
        <w:t xml:space="preserve"> contain exactly one [1..1] </w:t>
      </w:r>
      <w:r>
        <w:rPr>
          <w:rStyle w:val="XMLnameBold"/>
        </w:rPr>
        <w:t>value</w:t>
      </w:r>
      <w:r>
        <w:t xml:space="preserve"> with @xsi:type="CD"</w:t>
      </w:r>
      <w:bookmarkStart w:id="3640" w:name="C_86-21467"/>
      <w:bookmarkEnd w:id="3640"/>
      <w:r>
        <w:t xml:space="preserve"> (CONF:86-21467).</w:t>
      </w:r>
    </w:p>
    <w:p w14:paraId="7EC4096C" w14:textId="77777777" w:rsidR="00E379A6" w:rsidRDefault="000F5220">
      <w:pPr>
        <w:numPr>
          <w:ilvl w:val="1"/>
          <w:numId w:val="151"/>
        </w:numPr>
      </w:pPr>
      <w:r>
        <w:t xml:space="preserve">This value </w:t>
      </w:r>
      <w:r>
        <w:rPr>
          <w:rStyle w:val="keyword"/>
        </w:rPr>
        <w:t>SHALL</w:t>
      </w:r>
      <w:r>
        <w:t xml:space="preserve"> contain exactly one [1..1] </w:t>
      </w:r>
      <w:r>
        <w:rPr>
          <w:rStyle w:val="XMLnameBold"/>
        </w:rPr>
        <w:t>@code</w:t>
      </w:r>
      <w:r>
        <w:t>=</w:t>
      </w:r>
      <w:r>
        <w:rPr>
          <w:rStyle w:val="XMLname"/>
        </w:rPr>
        <w:t>"3191-4"</w:t>
      </w:r>
      <w:r>
        <w:t xml:space="preserve"> Urinary catheter present</w:t>
      </w:r>
      <w:bookmarkStart w:id="3641" w:name="C_86-21468"/>
      <w:bookmarkEnd w:id="3641"/>
      <w:r>
        <w:t xml:space="preserve"> (CONF:86-21468).</w:t>
      </w:r>
    </w:p>
    <w:p w14:paraId="41AA6A2C" w14:textId="77777777" w:rsidR="00E379A6" w:rsidRDefault="000F5220">
      <w:pPr>
        <w:numPr>
          <w:ilvl w:val="1"/>
          <w:numId w:val="151"/>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642" w:name="C_86-28394"/>
      <w:bookmarkEnd w:id="3642"/>
      <w:r>
        <w:t xml:space="preserve"> (CONF:86-28394).</w:t>
      </w:r>
    </w:p>
    <w:p w14:paraId="41B7F03A" w14:textId="77777777" w:rsidR="00E379A6" w:rsidRDefault="000F5220">
      <w:pPr>
        <w:numPr>
          <w:ilvl w:val="0"/>
          <w:numId w:val="151"/>
        </w:numPr>
      </w:pPr>
      <w:r>
        <w:rPr>
          <w:rStyle w:val="keyword"/>
        </w:rPr>
        <w:t>MAY</w:t>
      </w:r>
      <w:r>
        <w:t xml:space="preserve"> contain zero or more [0..*] </w:t>
      </w:r>
      <w:r>
        <w:rPr>
          <w:rStyle w:val="XMLnameBold"/>
        </w:rPr>
        <w:t>entryRelationship</w:t>
      </w:r>
      <w:bookmarkStart w:id="3643" w:name="C_86-21469"/>
      <w:bookmarkEnd w:id="3643"/>
      <w:r>
        <w:t xml:space="preserve"> (CONF:86-21469) such that it</w:t>
      </w:r>
    </w:p>
    <w:p w14:paraId="4887BD88" w14:textId="77777777" w:rsidR="00E379A6" w:rsidRDefault="000F5220">
      <w:pPr>
        <w:numPr>
          <w:ilvl w:val="1"/>
          <w:numId w:val="151"/>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urn:oid:2.16.840.1.113883.5.1002</w:t>
      </w:r>
      <w:r>
        <w:rPr>
          <w:rStyle w:val="keyword"/>
        </w:rPr>
        <w:t xml:space="preserve"> STATIC</w:t>
      </w:r>
      <w:r>
        <w:t>)</w:t>
      </w:r>
      <w:bookmarkStart w:id="3644" w:name="C_86-21470"/>
      <w:bookmarkEnd w:id="3644"/>
      <w:r>
        <w:t xml:space="preserve"> (CONF:86-21470).</w:t>
      </w:r>
    </w:p>
    <w:p w14:paraId="1A7EE9CB" w14:textId="77777777" w:rsidR="00E379A6" w:rsidRDefault="000F5220">
      <w:pPr>
        <w:numPr>
          <w:ilvl w:val="1"/>
          <w:numId w:val="151"/>
        </w:numPr>
      </w:pPr>
      <w:r>
        <w:rPr>
          <w:rStyle w:val="keyword"/>
        </w:rPr>
        <w:t>SHALL</w:t>
      </w:r>
      <w:r>
        <w:t xml:space="preserve"> contain exactly one [1..1] </w:t>
      </w:r>
      <w:r>
        <w:rPr>
          <w:rStyle w:val="XMLnameBold"/>
        </w:rPr>
        <w:t>@inversionInd</w:t>
      </w:r>
      <w:r>
        <w:t>=</w:t>
      </w:r>
      <w:r>
        <w:rPr>
          <w:rStyle w:val="XMLname"/>
        </w:rPr>
        <w:t>"true"</w:t>
      </w:r>
      <w:bookmarkStart w:id="3645" w:name="C_86-21471"/>
      <w:bookmarkEnd w:id="3645"/>
      <w:r>
        <w:t xml:space="preserve"> (CONF:86-21471).</w:t>
      </w:r>
    </w:p>
    <w:p w14:paraId="11DBCCFE" w14:textId="00A5F51E" w:rsidR="00E379A6" w:rsidRDefault="000F5220">
      <w:pPr>
        <w:numPr>
          <w:ilvl w:val="1"/>
          <w:numId w:val="151"/>
        </w:numPr>
      </w:pP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urn:oid:2.16.840.1.113883.10.20.5.6.122)</w:t>
      </w:r>
      <w:bookmarkStart w:id="3646" w:name="C_86-21472"/>
      <w:bookmarkEnd w:id="3646"/>
      <w:r>
        <w:t xml:space="preserve"> (CONF:86-21472).</w:t>
      </w:r>
    </w:p>
    <w:p w14:paraId="3853E140" w14:textId="77777777" w:rsidR="00E379A6" w:rsidRDefault="000F5220">
      <w:pPr>
        <w:numPr>
          <w:ilvl w:val="0"/>
          <w:numId w:val="151"/>
        </w:numPr>
      </w:pPr>
      <w:r>
        <w:rPr>
          <w:rStyle w:val="keyword"/>
        </w:rPr>
        <w:t>MAY</w:t>
      </w:r>
      <w:r>
        <w:t xml:space="preserve"> contain zero or one [0..1] </w:t>
      </w:r>
      <w:r>
        <w:rPr>
          <w:rStyle w:val="XMLnameBold"/>
        </w:rPr>
        <w:t>entryRelationship</w:t>
      </w:r>
      <w:bookmarkStart w:id="3647" w:name="C_86-22728"/>
      <w:bookmarkEnd w:id="3647"/>
      <w:r>
        <w:t xml:space="preserve"> (CONF:86-22728) such that it</w:t>
      </w:r>
    </w:p>
    <w:p w14:paraId="04F517D7" w14:textId="77777777" w:rsidR="00E379A6" w:rsidRDefault="000F5220">
      <w:pPr>
        <w:numPr>
          <w:ilvl w:val="1"/>
          <w:numId w:val="151"/>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3648" w:name="C_86-22729"/>
      <w:bookmarkEnd w:id="3648"/>
      <w:r>
        <w:t xml:space="preserve"> (CONF:86-22729).</w:t>
      </w:r>
    </w:p>
    <w:p w14:paraId="49A04070" w14:textId="79B92117" w:rsidR="00E379A6" w:rsidRDefault="000F5220">
      <w:pPr>
        <w:numPr>
          <w:ilvl w:val="1"/>
          <w:numId w:val="151"/>
        </w:numPr>
      </w:pPr>
      <w:r>
        <w:rPr>
          <w:rStyle w:val="keyword"/>
        </w:rPr>
        <w:t>SHALL</w:t>
      </w:r>
      <w:r>
        <w:t xml:space="preserve"> contain exactly one [1..1] </w:t>
      </w:r>
      <w:hyperlink w:anchor="E_History_of_Object_Presence_Observatio">
        <w:r>
          <w:rPr>
            <w:rStyle w:val="HyperlinkCourierBold"/>
          </w:rPr>
          <w:t>History of Object Presence Observation</w:t>
        </w:r>
      </w:hyperlink>
      <w:r>
        <w:rPr>
          <w:rStyle w:val="XMLname"/>
        </w:rPr>
        <w:t xml:space="preserve"> (identifier: urn:oid:2.16.840.1.113883.10.20.5.6.132)</w:t>
      </w:r>
      <w:bookmarkStart w:id="3649" w:name="C_86-22730"/>
      <w:bookmarkEnd w:id="3649"/>
      <w:r>
        <w:t xml:space="preserve"> (CONF:86-22730).</w:t>
      </w:r>
    </w:p>
    <w:p w14:paraId="23D4DE68" w14:textId="77777777" w:rsidR="00E379A6" w:rsidRDefault="000F5220">
      <w:pPr>
        <w:pStyle w:val="BodyText"/>
        <w:numPr>
          <w:ilvl w:val="1"/>
          <w:numId w:val="151"/>
        </w:numPr>
      </w:pPr>
      <w:r>
        <w:t>If a urinary catheter is not present (@negationInd="true"), this entryRelationship</w:t>
      </w:r>
      <w:r>
        <w:rPr>
          <w:rStyle w:val="keyword"/>
        </w:rPr>
        <w:t xml:space="preserve"> SHALL </w:t>
      </w:r>
      <w:r>
        <w:t>be present (CONF:86-22731).</w:t>
      </w:r>
    </w:p>
    <w:p w14:paraId="38650DD4" w14:textId="315C9164" w:rsidR="00E379A6" w:rsidRDefault="000F5220">
      <w:pPr>
        <w:pStyle w:val="Caption"/>
        <w:ind w:left="130" w:right="115"/>
      </w:pPr>
      <w:bookmarkStart w:id="3650" w:name="_Toc491882443"/>
      <w:r>
        <w:lastRenderedPageBreak/>
        <w:t xml:space="preserve">Figure </w:t>
      </w:r>
      <w:r>
        <w:fldChar w:fldCharType="begin"/>
      </w:r>
      <w:r>
        <w:instrText>SEQ Figure \* ARABIC</w:instrText>
      </w:r>
      <w:r>
        <w:fldChar w:fldCharType="separate"/>
      </w:r>
      <w:r w:rsidR="00D90831">
        <w:t>165</w:t>
      </w:r>
      <w:r>
        <w:fldChar w:fldCharType="end"/>
      </w:r>
      <w:r>
        <w:t>: Urinary Catheter Observation Example</w:t>
      </w:r>
      <w:bookmarkEnd w:id="3650"/>
    </w:p>
    <w:p w14:paraId="17D053E3" w14:textId="77777777" w:rsidR="00E379A6" w:rsidRDefault="000F5220">
      <w:pPr>
        <w:pStyle w:val="Example"/>
        <w:ind w:left="130" w:right="115"/>
      </w:pPr>
      <w:r>
        <w:t>&lt;observation classCode="OBS" moodCode="EVN" negationInd="false"&gt;</w:t>
      </w:r>
    </w:p>
    <w:p w14:paraId="2E2EE516" w14:textId="77777777" w:rsidR="00E379A6" w:rsidRDefault="000F5220">
      <w:pPr>
        <w:pStyle w:val="Example"/>
        <w:ind w:left="130" w:right="115"/>
      </w:pPr>
      <w:r>
        <w:t xml:space="preserve">    &lt;!-- C-CDA Problem Observation templateId. --&gt;</w:t>
      </w:r>
    </w:p>
    <w:p w14:paraId="58174A9E" w14:textId="77777777" w:rsidR="00E379A6" w:rsidRDefault="000F5220">
      <w:pPr>
        <w:pStyle w:val="Example"/>
        <w:ind w:left="130" w:right="115"/>
      </w:pPr>
      <w:r>
        <w:t xml:space="preserve">    &lt;templateId root="2.16.840.1.113883.10.20.22.4.4"/&gt;</w:t>
      </w:r>
    </w:p>
    <w:p w14:paraId="10967022" w14:textId="77777777" w:rsidR="00E379A6" w:rsidRDefault="000F5220">
      <w:pPr>
        <w:pStyle w:val="Example"/>
        <w:ind w:left="130" w:right="115"/>
      </w:pPr>
      <w:r>
        <w:t xml:space="preserve">    &lt;!-- HAI Urinary Catheter Observation templateId--&gt;</w:t>
      </w:r>
    </w:p>
    <w:p w14:paraId="76588EEE" w14:textId="77777777" w:rsidR="00E379A6" w:rsidRDefault="000F5220">
      <w:pPr>
        <w:pStyle w:val="Example"/>
        <w:ind w:left="130" w:right="115"/>
      </w:pPr>
      <w:r>
        <w:t xml:space="preserve">    &lt;templateId root="2.16.840.1.113883.10.20.5.6.171"/&gt;</w:t>
      </w:r>
    </w:p>
    <w:p w14:paraId="3E7044B6" w14:textId="77777777" w:rsidR="00E379A6" w:rsidRDefault="000F5220">
      <w:pPr>
        <w:pStyle w:val="Example"/>
        <w:ind w:left="130" w:right="115"/>
      </w:pPr>
      <w:r>
        <w:t xml:space="preserve">    &lt;id nullFlavor="NA"/&gt;</w:t>
      </w:r>
    </w:p>
    <w:p w14:paraId="7408C485" w14:textId="77777777" w:rsidR="00E379A6" w:rsidRDefault="000F5220">
      <w:pPr>
        <w:pStyle w:val="Example"/>
        <w:ind w:left="130" w:right="115"/>
      </w:pPr>
      <w:r>
        <w:t xml:space="preserve">     &lt;code codeSystem="2.16.840.1.113883.5.4"</w:t>
      </w:r>
    </w:p>
    <w:p w14:paraId="0F680A52" w14:textId="77777777" w:rsidR="00E379A6" w:rsidRDefault="000F5220">
      <w:pPr>
        <w:pStyle w:val="Example"/>
        <w:ind w:left="130" w:right="115"/>
      </w:pPr>
      <w:r>
        <w:t xml:space="preserve">          code="ASSERTION"/&gt;</w:t>
      </w:r>
    </w:p>
    <w:p w14:paraId="2560A3C3" w14:textId="77777777" w:rsidR="00E379A6" w:rsidRDefault="000F5220">
      <w:pPr>
        <w:pStyle w:val="Example"/>
        <w:ind w:left="130" w:right="115"/>
      </w:pPr>
      <w:r>
        <w:t xml:space="preserve">    &lt;statusCode code="completed"/&gt;</w:t>
      </w:r>
    </w:p>
    <w:p w14:paraId="07773D9F" w14:textId="77777777" w:rsidR="00E379A6" w:rsidRDefault="000F5220">
      <w:pPr>
        <w:pStyle w:val="Example"/>
        <w:ind w:left="130" w:right="115"/>
      </w:pPr>
      <w:r>
        <w:t xml:space="preserve">    &lt;value xsi:type="CD" </w:t>
      </w:r>
    </w:p>
    <w:p w14:paraId="04839EB5" w14:textId="77777777" w:rsidR="00E379A6" w:rsidRDefault="000F5220">
      <w:pPr>
        <w:pStyle w:val="Example"/>
        <w:ind w:left="130" w:right="115"/>
      </w:pPr>
      <w:r>
        <w:t xml:space="preserve">           codeSystem="2.16.840.1.113883.6.277"</w:t>
      </w:r>
    </w:p>
    <w:p w14:paraId="486C4418" w14:textId="77777777" w:rsidR="00E379A6" w:rsidRDefault="000F5220">
      <w:pPr>
        <w:pStyle w:val="Example"/>
        <w:ind w:left="130" w:right="115"/>
      </w:pPr>
      <w:r>
        <w:t xml:space="preserve">           codeSystemName="cdcNHSN"</w:t>
      </w:r>
    </w:p>
    <w:p w14:paraId="7C7D2B5A" w14:textId="77777777" w:rsidR="00E379A6" w:rsidRDefault="000F5220">
      <w:pPr>
        <w:pStyle w:val="Example"/>
        <w:ind w:left="130" w:right="115"/>
      </w:pPr>
      <w:r>
        <w:t xml:space="preserve">           code="3191-4" </w:t>
      </w:r>
    </w:p>
    <w:p w14:paraId="68F50558" w14:textId="77777777" w:rsidR="00E379A6" w:rsidRDefault="000F5220">
      <w:pPr>
        <w:pStyle w:val="Example"/>
        <w:ind w:left="130" w:right="115"/>
      </w:pPr>
      <w:r>
        <w:t xml:space="preserve">           displayName="Urinary Catheter Present"/&gt;</w:t>
      </w:r>
    </w:p>
    <w:p w14:paraId="1ADADF4E" w14:textId="77777777" w:rsidR="00E379A6" w:rsidRDefault="000F5220">
      <w:pPr>
        <w:pStyle w:val="Example"/>
        <w:ind w:left="130" w:right="115"/>
      </w:pPr>
      <w:r>
        <w:t xml:space="preserve">    &lt;entryRelationship typeCode="REFR"</w:t>
      </w:r>
    </w:p>
    <w:p w14:paraId="59B5811C" w14:textId="77777777" w:rsidR="00E379A6" w:rsidRDefault="000F5220">
      <w:pPr>
        <w:pStyle w:val="Example"/>
        <w:ind w:left="130" w:right="115"/>
      </w:pPr>
      <w:r>
        <w:t xml:space="preserve">       &lt;procedure classCode="PROC" moodCode="EVN"&gt;</w:t>
      </w:r>
    </w:p>
    <w:p w14:paraId="2326FDD8" w14:textId="77777777" w:rsidR="00E379A6" w:rsidRDefault="000F5220">
      <w:pPr>
        <w:pStyle w:val="Example"/>
        <w:ind w:left="130" w:right="115"/>
      </w:pPr>
      <w:r>
        <w:t xml:space="preserve">       &lt;!-- C-CDA Procedure Activity Procedure templateId --&gt;</w:t>
      </w:r>
    </w:p>
    <w:p w14:paraId="29E505D0" w14:textId="77777777" w:rsidR="00E379A6" w:rsidRDefault="000F5220">
      <w:pPr>
        <w:pStyle w:val="Example"/>
        <w:ind w:left="130" w:right="115"/>
      </w:pPr>
      <w:r>
        <w:t xml:space="preserve">       &lt;templateId root="2.16.840.1.113883.10.20.22.4.14" /&gt;</w:t>
      </w:r>
    </w:p>
    <w:p w14:paraId="521CB4D5" w14:textId="77777777" w:rsidR="00E379A6" w:rsidRDefault="000F5220">
      <w:pPr>
        <w:pStyle w:val="Example"/>
        <w:ind w:left="130" w:right="115"/>
      </w:pPr>
      <w:r>
        <w:t xml:space="preserve">       &lt;!-- HAI Device Insertion Time and Location Procedure templateId --&gt;</w:t>
      </w:r>
    </w:p>
    <w:p w14:paraId="32523907" w14:textId="77777777" w:rsidR="00E379A6" w:rsidRDefault="000F5220">
      <w:pPr>
        <w:pStyle w:val="Example"/>
        <w:ind w:left="130" w:right="115"/>
      </w:pPr>
      <w:r>
        <w:t xml:space="preserve">       &lt;templateId root="2.16.840.1.113883.10.20.5.6.122" /&gt;</w:t>
      </w:r>
    </w:p>
    <w:p w14:paraId="17629FBB" w14:textId="77777777" w:rsidR="00E379A6" w:rsidRDefault="000F5220">
      <w:pPr>
        <w:pStyle w:val="Example"/>
        <w:ind w:left="130" w:right="115"/>
      </w:pPr>
      <w:r>
        <w:t xml:space="preserve">       ...</w:t>
      </w:r>
    </w:p>
    <w:p w14:paraId="3D9688C6" w14:textId="77777777" w:rsidR="00E379A6" w:rsidRDefault="000F5220">
      <w:pPr>
        <w:pStyle w:val="Example"/>
        <w:ind w:left="130" w:right="115"/>
      </w:pPr>
      <w:r>
        <w:t xml:space="preserve">    &lt;/entryRelationship&gt;</w:t>
      </w:r>
    </w:p>
    <w:p w14:paraId="5309E47A" w14:textId="77777777" w:rsidR="00E379A6" w:rsidRDefault="000F5220">
      <w:pPr>
        <w:pStyle w:val="Example"/>
        <w:ind w:left="130" w:right="115"/>
      </w:pPr>
      <w:r>
        <w:t>&lt;/observation&gt;</w:t>
      </w:r>
    </w:p>
    <w:p w14:paraId="3D8F0046" w14:textId="77777777" w:rsidR="00E379A6" w:rsidRDefault="00E379A6">
      <w:pPr>
        <w:pStyle w:val="BodyText"/>
      </w:pPr>
    </w:p>
    <w:p w14:paraId="320A631C" w14:textId="77777777" w:rsidR="00E379A6" w:rsidRDefault="000F5220">
      <w:pPr>
        <w:pStyle w:val="Heading2nospace"/>
      </w:pPr>
      <w:bookmarkStart w:id="3651" w:name="_Toc491882255"/>
      <w:r>
        <w:t>V</w:t>
      </w:r>
      <w:bookmarkStart w:id="3652" w:name="E_Vascular_Access_Type_Observation"/>
      <w:bookmarkEnd w:id="3652"/>
      <w:r>
        <w:t>ascular Access Type Observation</w:t>
      </w:r>
      <w:bookmarkEnd w:id="3651"/>
    </w:p>
    <w:p w14:paraId="5388EF4E" w14:textId="77777777" w:rsidR="00E379A6" w:rsidRDefault="000F5220">
      <w:pPr>
        <w:pStyle w:val="BracketData"/>
      </w:pPr>
      <w:r>
        <w:t>[observation: identifier urn:oid:2.16.840.1.113883.10.20.5.6.172 (closed)]</w:t>
      </w:r>
    </w:p>
    <w:p w14:paraId="47515DC6" w14:textId="77777777" w:rsidR="00E379A6" w:rsidRDefault="000F5220">
      <w:pPr>
        <w:pStyle w:val="BracketData"/>
      </w:pPr>
      <w:r>
        <w:t>Published as part of NHSN Healthcare Associated Infection (HAI) Reports Release 1 - US Realm</w:t>
      </w:r>
    </w:p>
    <w:p w14:paraId="178757FD" w14:textId="764C0D93" w:rsidR="00E379A6" w:rsidRDefault="000F5220">
      <w:pPr>
        <w:pStyle w:val="Caption"/>
      </w:pPr>
      <w:bookmarkStart w:id="3653" w:name="_Toc491882847"/>
      <w:r>
        <w:t xml:space="preserve">Table </w:t>
      </w:r>
      <w:r>
        <w:fldChar w:fldCharType="begin"/>
      </w:r>
      <w:r>
        <w:instrText>SEQ Table \* ARABIC</w:instrText>
      </w:r>
      <w:r>
        <w:fldChar w:fldCharType="separate"/>
      </w:r>
      <w:r w:rsidR="00D90831">
        <w:t>401</w:t>
      </w:r>
      <w:r>
        <w:fldChar w:fldCharType="end"/>
      </w:r>
      <w:r>
        <w:t>: Vascular Access Type Observation Contexts</w:t>
      </w:r>
      <w:bookmarkEnd w:id="36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1: Vascular Access Type Observation Contexts"/>
        <w:tblDescription w:val="Table 401: Vascular Access Type Observation Contexts"/>
      </w:tblPr>
      <w:tblGrid>
        <w:gridCol w:w="5040"/>
        <w:gridCol w:w="5040"/>
      </w:tblGrid>
      <w:tr w:rsidR="00E379A6" w14:paraId="3F653663" w14:textId="77777777" w:rsidTr="006B5CBB">
        <w:trPr>
          <w:cantSplit/>
          <w:tblHeader/>
          <w:jc w:val="center"/>
        </w:trPr>
        <w:tc>
          <w:tcPr>
            <w:tcW w:w="360" w:type="dxa"/>
            <w:shd w:val="clear" w:color="auto" w:fill="E6E6E6"/>
          </w:tcPr>
          <w:p w14:paraId="3E473D55" w14:textId="77777777" w:rsidR="00E379A6" w:rsidRDefault="000F5220">
            <w:pPr>
              <w:pStyle w:val="TableHead"/>
            </w:pPr>
            <w:r>
              <w:t>Contained By:</w:t>
            </w:r>
          </w:p>
        </w:tc>
        <w:tc>
          <w:tcPr>
            <w:tcW w:w="360" w:type="dxa"/>
            <w:shd w:val="clear" w:color="auto" w:fill="E6E6E6"/>
          </w:tcPr>
          <w:p w14:paraId="4E08B71A" w14:textId="77777777" w:rsidR="00E379A6" w:rsidRDefault="000F5220">
            <w:pPr>
              <w:pStyle w:val="TableHead"/>
            </w:pPr>
            <w:r>
              <w:t>Contains:</w:t>
            </w:r>
          </w:p>
        </w:tc>
      </w:tr>
      <w:tr w:rsidR="00E379A6" w14:paraId="735B1C7B" w14:textId="77777777" w:rsidTr="006B5CBB">
        <w:trPr>
          <w:cantSplit/>
          <w:jc w:val="center"/>
        </w:trPr>
        <w:tc>
          <w:tcPr>
            <w:tcW w:w="360" w:type="dxa"/>
          </w:tcPr>
          <w:p w14:paraId="28E45AEB" w14:textId="2B1C8CB6" w:rsidR="00E379A6" w:rsidRDefault="0051287C">
            <w:pPr>
              <w:pStyle w:val="TableText"/>
            </w:pPr>
            <w:hyperlink w:anchor="S_Risk_Factors_Section_in_an_Evidence_o">
              <w:r w:rsidR="000F5220">
                <w:rPr>
                  <w:rStyle w:val="HyperlinkText9pt"/>
                </w:rPr>
                <w:t>Risk Factors Section in an Evidence of Infection (Dialysis) Report (V2)</w:t>
              </w:r>
            </w:hyperlink>
            <w:r w:rsidR="000F5220">
              <w:t xml:space="preserve"> (required)</w:t>
            </w:r>
          </w:p>
        </w:tc>
        <w:tc>
          <w:tcPr>
            <w:tcW w:w="360" w:type="dxa"/>
          </w:tcPr>
          <w:p w14:paraId="5B80B2E0" w14:textId="014EE495" w:rsidR="00E379A6" w:rsidRDefault="0051287C">
            <w:pPr>
              <w:pStyle w:val="TableText"/>
            </w:pPr>
            <w:hyperlink w:anchor="E_Buttonhole_Cannulation_Observation">
              <w:r w:rsidR="000F5220">
                <w:rPr>
                  <w:rStyle w:val="HyperlinkText9pt"/>
                </w:rPr>
                <w:t>Buttonhole Cannulation Observation</w:t>
              </w:r>
            </w:hyperlink>
          </w:p>
        </w:tc>
      </w:tr>
    </w:tbl>
    <w:p w14:paraId="0960841D" w14:textId="77777777" w:rsidR="00E379A6" w:rsidRDefault="00E379A6">
      <w:pPr>
        <w:pStyle w:val="BodyText"/>
      </w:pPr>
    </w:p>
    <w:p w14:paraId="56B8EF87" w14:textId="77777777" w:rsidR="00E379A6" w:rsidRDefault="000F5220">
      <w:pPr>
        <w:pStyle w:val="BodyText"/>
      </w:pPr>
      <w:r>
        <w:t xml:space="preserve">This observation records the presence or absence of a type of vascular access. This clinical statement is used in the Risk Factors Section in an Evidence of Infection (Dialysis) Report. </w:t>
      </w:r>
    </w:p>
    <w:p w14:paraId="0FC9E137" w14:textId="77777777" w:rsidR="00E379A6" w:rsidRDefault="000F5220">
      <w:pPr>
        <w:pStyle w:val="BodyText"/>
      </w:pPr>
      <w:r>
        <w:t>NHSN protocol requires one such observation for each value in the NHSNVascularAccessType value set, and an additional such observation that records whether any other type of vascular access was present.</w:t>
      </w:r>
    </w:p>
    <w:p w14:paraId="4ED1C648" w14:textId="77777777" w:rsidR="00E379A6" w:rsidRDefault="000F5220">
      <w:pPr>
        <w:pStyle w:val="BodyText"/>
      </w:pPr>
      <w:r>
        <w:t>The value of effectiveTime/low represents the access placement date. NHSN protocol specifies that this date be recorded as year and month. CDA requires that the year be recorded as four digits: the form of an access placement date will be yyyymm.</w:t>
      </w:r>
    </w:p>
    <w:p w14:paraId="60B0A70C" w14:textId="48B564FB" w:rsidR="00E379A6" w:rsidRDefault="000F5220">
      <w:pPr>
        <w:pStyle w:val="Caption"/>
      </w:pPr>
      <w:bookmarkStart w:id="3654" w:name="_Toc491882848"/>
      <w:r>
        <w:lastRenderedPageBreak/>
        <w:t xml:space="preserve">Table </w:t>
      </w:r>
      <w:r>
        <w:fldChar w:fldCharType="begin"/>
      </w:r>
      <w:r>
        <w:instrText>SEQ Table \* ARABIC</w:instrText>
      </w:r>
      <w:r>
        <w:fldChar w:fldCharType="separate"/>
      </w:r>
      <w:r w:rsidR="00D90831">
        <w:t>402</w:t>
      </w:r>
      <w:r>
        <w:fldChar w:fldCharType="end"/>
      </w:r>
      <w:r>
        <w:t>: Vascular Access Type Observation Constraints Overview</w:t>
      </w:r>
      <w:bookmarkEnd w:id="3654"/>
    </w:p>
    <w:tbl>
      <w:tblPr>
        <w:tblStyle w:val="TableGrid"/>
        <w:tblW w:w="10080" w:type="dxa"/>
        <w:jc w:val="center"/>
        <w:tblLayout w:type="fixed"/>
        <w:tblLook w:val="02A0" w:firstRow="1" w:lastRow="0" w:firstColumn="1" w:lastColumn="0" w:noHBand="1" w:noVBand="0"/>
        <w:tblCaption w:val="Table 402: Vascular Access Type Observation Constraints Overview"/>
        <w:tblDescription w:val="Table 402: Vascular Access Type Observation Constraints Overview"/>
      </w:tblPr>
      <w:tblGrid>
        <w:gridCol w:w="3498"/>
        <w:gridCol w:w="731"/>
        <w:gridCol w:w="877"/>
        <w:gridCol w:w="877"/>
        <w:gridCol w:w="877"/>
        <w:gridCol w:w="3220"/>
      </w:tblGrid>
      <w:tr w:rsidR="00E379A6" w14:paraId="0D705675" w14:textId="77777777" w:rsidTr="006B5CBB">
        <w:trPr>
          <w:cantSplit/>
          <w:tblHeader/>
          <w:jc w:val="center"/>
        </w:trPr>
        <w:tc>
          <w:tcPr>
            <w:tcW w:w="0" w:type="dxa"/>
            <w:shd w:val="clear" w:color="auto" w:fill="E6E6E6"/>
            <w:noWrap/>
          </w:tcPr>
          <w:p w14:paraId="740570F7" w14:textId="77777777" w:rsidR="00E379A6" w:rsidRDefault="000F5220" w:rsidP="006B5CBB">
            <w:pPr>
              <w:pStyle w:val="TableHead"/>
              <w:keepNext w:val="0"/>
            </w:pPr>
            <w:r>
              <w:t>XPath</w:t>
            </w:r>
          </w:p>
        </w:tc>
        <w:tc>
          <w:tcPr>
            <w:tcW w:w="720" w:type="dxa"/>
            <w:shd w:val="clear" w:color="auto" w:fill="E6E6E6"/>
            <w:noWrap/>
          </w:tcPr>
          <w:p w14:paraId="0FCBAC5E" w14:textId="77777777" w:rsidR="00E379A6" w:rsidRDefault="000F5220" w:rsidP="006B5CBB">
            <w:pPr>
              <w:pStyle w:val="TableHead"/>
              <w:keepNext w:val="0"/>
            </w:pPr>
            <w:r>
              <w:t>Card.</w:t>
            </w:r>
          </w:p>
        </w:tc>
        <w:tc>
          <w:tcPr>
            <w:tcW w:w="864" w:type="dxa"/>
            <w:shd w:val="clear" w:color="auto" w:fill="E6E6E6"/>
            <w:noWrap/>
          </w:tcPr>
          <w:p w14:paraId="13A056B6" w14:textId="77777777" w:rsidR="00E379A6" w:rsidRDefault="000F5220" w:rsidP="006B5CBB">
            <w:pPr>
              <w:pStyle w:val="TableHead"/>
              <w:keepNext w:val="0"/>
            </w:pPr>
            <w:r>
              <w:t>Verb</w:t>
            </w:r>
          </w:p>
        </w:tc>
        <w:tc>
          <w:tcPr>
            <w:tcW w:w="864" w:type="dxa"/>
            <w:shd w:val="clear" w:color="auto" w:fill="E6E6E6"/>
            <w:noWrap/>
          </w:tcPr>
          <w:p w14:paraId="092B3F50" w14:textId="77777777" w:rsidR="00E379A6" w:rsidRDefault="000F5220" w:rsidP="006B5CBB">
            <w:pPr>
              <w:pStyle w:val="TableHead"/>
              <w:keepNext w:val="0"/>
            </w:pPr>
            <w:r>
              <w:t>Data Type</w:t>
            </w:r>
          </w:p>
        </w:tc>
        <w:tc>
          <w:tcPr>
            <w:tcW w:w="864" w:type="dxa"/>
            <w:shd w:val="clear" w:color="auto" w:fill="E6E6E6"/>
            <w:noWrap/>
          </w:tcPr>
          <w:p w14:paraId="5B28A692" w14:textId="77777777" w:rsidR="00E379A6" w:rsidRDefault="000F5220" w:rsidP="006B5CBB">
            <w:pPr>
              <w:pStyle w:val="TableHead"/>
              <w:keepNext w:val="0"/>
            </w:pPr>
            <w:r>
              <w:t>CONF#</w:t>
            </w:r>
          </w:p>
        </w:tc>
        <w:tc>
          <w:tcPr>
            <w:tcW w:w="864" w:type="dxa"/>
            <w:shd w:val="clear" w:color="auto" w:fill="E6E6E6"/>
            <w:noWrap/>
          </w:tcPr>
          <w:p w14:paraId="418B05F5" w14:textId="77777777" w:rsidR="00E379A6" w:rsidRDefault="000F5220" w:rsidP="006B5CBB">
            <w:pPr>
              <w:pStyle w:val="TableHead"/>
              <w:keepNext w:val="0"/>
            </w:pPr>
            <w:r>
              <w:t>Value</w:t>
            </w:r>
          </w:p>
        </w:tc>
      </w:tr>
      <w:tr w:rsidR="00E379A6" w14:paraId="19A6F817" w14:textId="77777777" w:rsidTr="006B5CBB">
        <w:trPr>
          <w:cantSplit/>
          <w:jc w:val="center"/>
        </w:trPr>
        <w:tc>
          <w:tcPr>
            <w:tcW w:w="9928" w:type="dxa"/>
            <w:gridSpan w:val="6"/>
          </w:tcPr>
          <w:p w14:paraId="29B180CD" w14:textId="77777777" w:rsidR="00E379A6" w:rsidRDefault="000F5220" w:rsidP="006B5CBB">
            <w:pPr>
              <w:pStyle w:val="TableText"/>
              <w:keepNext w:val="0"/>
            </w:pPr>
            <w:r>
              <w:t>observation (identifier: urn:oid:2.16.840.1.113883.10.20.5.6.172)</w:t>
            </w:r>
          </w:p>
        </w:tc>
      </w:tr>
      <w:tr w:rsidR="00E379A6" w14:paraId="5BDCF2E1" w14:textId="77777777" w:rsidTr="006B5CBB">
        <w:trPr>
          <w:cantSplit/>
          <w:jc w:val="center"/>
        </w:trPr>
        <w:tc>
          <w:tcPr>
            <w:tcW w:w="3445" w:type="dxa"/>
          </w:tcPr>
          <w:p w14:paraId="35884600" w14:textId="77777777" w:rsidR="00E379A6" w:rsidRDefault="000F5220" w:rsidP="006B5CBB">
            <w:pPr>
              <w:pStyle w:val="TableText"/>
              <w:keepNext w:val="0"/>
            </w:pPr>
            <w:r>
              <w:tab/>
              <w:t>@classCode</w:t>
            </w:r>
          </w:p>
        </w:tc>
        <w:tc>
          <w:tcPr>
            <w:tcW w:w="720" w:type="dxa"/>
          </w:tcPr>
          <w:p w14:paraId="47F237F4" w14:textId="77777777" w:rsidR="00E379A6" w:rsidRDefault="000F5220" w:rsidP="006B5CBB">
            <w:pPr>
              <w:pStyle w:val="TableText"/>
              <w:keepNext w:val="0"/>
            </w:pPr>
            <w:r>
              <w:t>1..1</w:t>
            </w:r>
          </w:p>
        </w:tc>
        <w:tc>
          <w:tcPr>
            <w:tcW w:w="864" w:type="dxa"/>
          </w:tcPr>
          <w:p w14:paraId="32597032" w14:textId="77777777" w:rsidR="00E379A6" w:rsidRDefault="000F5220" w:rsidP="006B5CBB">
            <w:pPr>
              <w:pStyle w:val="TableText"/>
              <w:keepNext w:val="0"/>
            </w:pPr>
            <w:r>
              <w:t>SHALL</w:t>
            </w:r>
          </w:p>
        </w:tc>
        <w:tc>
          <w:tcPr>
            <w:tcW w:w="864" w:type="dxa"/>
          </w:tcPr>
          <w:p w14:paraId="2C31FEDD" w14:textId="77777777" w:rsidR="00E379A6" w:rsidRDefault="00E379A6" w:rsidP="006B5CBB">
            <w:pPr>
              <w:pStyle w:val="TableText"/>
              <w:keepNext w:val="0"/>
            </w:pPr>
          </w:p>
        </w:tc>
        <w:tc>
          <w:tcPr>
            <w:tcW w:w="864" w:type="dxa"/>
          </w:tcPr>
          <w:p w14:paraId="150B2FD1" w14:textId="357CE149" w:rsidR="00E379A6" w:rsidRDefault="0051287C" w:rsidP="006B5CBB">
            <w:pPr>
              <w:pStyle w:val="TableText"/>
              <w:keepNext w:val="0"/>
            </w:pPr>
            <w:hyperlink w:anchor="C_86-21474">
              <w:r w:rsidR="000F5220">
                <w:rPr>
                  <w:rStyle w:val="HyperlinkText9pt"/>
                </w:rPr>
                <w:t>86-21474</w:t>
              </w:r>
            </w:hyperlink>
          </w:p>
        </w:tc>
        <w:tc>
          <w:tcPr>
            <w:tcW w:w="3171" w:type="dxa"/>
          </w:tcPr>
          <w:p w14:paraId="69361BFF" w14:textId="77777777" w:rsidR="00E379A6" w:rsidRDefault="000F5220" w:rsidP="006B5CBB">
            <w:pPr>
              <w:pStyle w:val="TableText"/>
              <w:keepNext w:val="0"/>
            </w:pPr>
            <w:r>
              <w:t>urn:oid:2.16.840.1.113883.5.6 (HL7ActClass) = OBS</w:t>
            </w:r>
          </w:p>
        </w:tc>
      </w:tr>
      <w:tr w:rsidR="00E379A6" w14:paraId="206DEF48" w14:textId="77777777" w:rsidTr="006B5CBB">
        <w:trPr>
          <w:cantSplit/>
          <w:jc w:val="center"/>
        </w:trPr>
        <w:tc>
          <w:tcPr>
            <w:tcW w:w="3445" w:type="dxa"/>
          </w:tcPr>
          <w:p w14:paraId="465E9B7F" w14:textId="77777777" w:rsidR="00E379A6" w:rsidRDefault="000F5220" w:rsidP="006B5CBB">
            <w:pPr>
              <w:pStyle w:val="TableText"/>
              <w:keepNext w:val="0"/>
            </w:pPr>
            <w:r>
              <w:tab/>
              <w:t>@moodCode</w:t>
            </w:r>
          </w:p>
        </w:tc>
        <w:tc>
          <w:tcPr>
            <w:tcW w:w="720" w:type="dxa"/>
          </w:tcPr>
          <w:p w14:paraId="36803758" w14:textId="77777777" w:rsidR="00E379A6" w:rsidRDefault="000F5220" w:rsidP="006B5CBB">
            <w:pPr>
              <w:pStyle w:val="TableText"/>
              <w:keepNext w:val="0"/>
            </w:pPr>
            <w:r>
              <w:t>1..1</w:t>
            </w:r>
          </w:p>
        </w:tc>
        <w:tc>
          <w:tcPr>
            <w:tcW w:w="864" w:type="dxa"/>
          </w:tcPr>
          <w:p w14:paraId="6FD80D7F" w14:textId="77777777" w:rsidR="00E379A6" w:rsidRDefault="000F5220" w:rsidP="006B5CBB">
            <w:pPr>
              <w:pStyle w:val="TableText"/>
              <w:keepNext w:val="0"/>
            </w:pPr>
            <w:r>
              <w:t>SHALL</w:t>
            </w:r>
          </w:p>
        </w:tc>
        <w:tc>
          <w:tcPr>
            <w:tcW w:w="864" w:type="dxa"/>
          </w:tcPr>
          <w:p w14:paraId="4E8ABBDE" w14:textId="77777777" w:rsidR="00E379A6" w:rsidRDefault="00E379A6" w:rsidP="006B5CBB">
            <w:pPr>
              <w:pStyle w:val="TableText"/>
              <w:keepNext w:val="0"/>
            </w:pPr>
          </w:p>
        </w:tc>
        <w:tc>
          <w:tcPr>
            <w:tcW w:w="864" w:type="dxa"/>
          </w:tcPr>
          <w:p w14:paraId="3B5621DE" w14:textId="12DB7202" w:rsidR="00E379A6" w:rsidRDefault="0051287C" w:rsidP="006B5CBB">
            <w:pPr>
              <w:pStyle w:val="TableText"/>
              <w:keepNext w:val="0"/>
            </w:pPr>
            <w:hyperlink w:anchor="C_86-21475">
              <w:r w:rsidR="000F5220">
                <w:rPr>
                  <w:rStyle w:val="HyperlinkText9pt"/>
                </w:rPr>
                <w:t>86-21475</w:t>
              </w:r>
            </w:hyperlink>
          </w:p>
        </w:tc>
        <w:tc>
          <w:tcPr>
            <w:tcW w:w="3171" w:type="dxa"/>
          </w:tcPr>
          <w:p w14:paraId="725E22E7" w14:textId="77777777" w:rsidR="00E379A6" w:rsidRDefault="000F5220" w:rsidP="006B5CBB">
            <w:pPr>
              <w:pStyle w:val="TableText"/>
              <w:keepNext w:val="0"/>
            </w:pPr>
            <w:r>
              <w:t>urn:oid:2.16.840.1.113883.5.1001 (ActMood) = EVN</w:t>
            </w:r>
          </w:p>
        </w:tc>
      </w:tr>
      <w:tr w:rsidR="00E379A6" w14:paraId="5AE2242D" w14:textId="77777777" w:rsidTr="006B5CBB">
        <w:trPr>
          <w:cantSplit/>
          <w:jc w:val="center"/>
        </w:trPr>
        <w:tc>
          <w:tcPr>
            <w:tcW w:w="3445" w:type="dxa"/>
          </w:tcPr>
          <w:p w14:paraId="34815E45" w14:textId="77777777" w:rsidR="00E379A6" w:rsidRDefault="000F5220" w:rsidP="006B5CBB">
            <w:pPr>
              <w:pStyle w:val="TableText"/>
              <w:keepNext w:val="0"/>
            </w:pPr>
            <w:r>
              <w:tab/>
              <w:t>@negationInd</w:t>
            </w:r>
          </w:p>
        </w:tc>
        <w:tc>
          <w:tcPr>
            <w:tcW w:w="720" w:type="dxa"/>
          </w:tcPr>
          <w:p w14:paraId="620A50FC" w14:textId="77777777" w:rsidR="00E379A6" w:rsidRDefault="000F5220" w:rsidP="006B5CBB">
            <w:pPr>
              <w:pStyle w:val="TableText"/>
              <w:keepNext w:val="0"/>
            </w:pPr>
            <w:r>
              <w:t>1..1</w:t>
            </w:r>
          </w:p>
        </w:tc>
        <w:tc>
          <w:tcPr>
            <w:tcW w:w="864" w:type="dxa"/>
          </w:tcPr>
          <w:p w14:paraId="40D1BE2C" w14:textId="77777777" w:rsidR="00E379A6" w:rsidRDefault="000F5220" w:rsidP="006B5CBB">
            <w:pPr>
              <w:pStyle w:val="TableText"/>
              <w:keepNext w:val="0"/>
            </w:pPr>
            <w:r>
              <w:t>SHALL</w:t>
            </w:r>
          </w:p>
        </w:tc>
        <w:tc>
          <w:tcPr>
            <w:tcW w:w="864" w:type="dxa"/>
          </w:tcPr>
          <w:p w14:paraId="497963AB" w14:textId="77777777" w:rsidR="00E379A6" w:rsidRDefault="00E379A6" w:rsidP="006B5CBB">
            <w:pPr>
              <w:pStyle w:val="TableText"/>
              <w:keepNext w:val="0"/>
            </w:pPr>
          </w:p>
        </w:tc>
        <w:tc>
          <w:tcPr>
            <w:tcW w:w="864" w:type="dxa"/>
          </w:tcPr>
          <w:p w14:paraId="50F16E1D" w14:textId="07B16AF5" w:rsidR="00E379A6" w:rsidRDefault="0051287C" w:rsidP="006B5CBB">
            <w:pPr>
              <w:pStyle w:val="TableText"/>
              <w:keepNext w:val="0"/>
            </w:pPr>
            <w:hyperlink w:anchor="C_86-21476">
              <w:r w:rsidR="000F5220">
                <w:rPr>
                  <w:rStyle w:val="HyperlinkText9pt"/>
                </w:rPr>
                <w:t>86-21476</w:t>
              </w:r>
            </w:hyperlink>
          </w:p>
        </w:tc>
        <w:tc>
          <w:tcPr>
            <w:tcW w:w="3171" w:type="dxa"/>
          </w:tcPr>
          <w:p w14:paraId="591A23F4" w14:textId="77777777" w:rsidR="00E379A6" w:rsidRDefault="00E379A6" w:rsidP="006B5CBB">
            <w:pPr>
              <w:pStyle w:val="TableText"/>
              <w:keepNext w:val="0"/>
            </w:pPr>
          </w:p>
        </w:tc>
      </w:tr>
      <w:tr w:rsidR="00E379A6" w14:paraId="158632BB" w14:textId="77777777" w:rsidTr="006B5CBB">
        <w:trPr>
          <w:cantSplit/>
          <w:jc w:val="center"/>
        </w:trPr>
        <w:tc>
          <w:tcPr>
            <w:tcW w:w="3445" w:type="dxa"/>
          </w:tcPr>
          <w:p w14:paraId="3092B8B3" w14:textId="77777777" w:rsidR="00E379A6" w:rsidRDefault="000F5220" w:rsidP="006B5CBB">
            <w:pPr>
              <w:pStyle w:val="TableText"/>
              <w:keepNext w:val="0"/>
            </w:pPr>
            <w:r>
              <w:tab/>
              <w:t>templateId</w:t>
            </w:r>
          </w:p>
        </w:tc>
        <w:tc>
          <w:tcPr>
            <w:tcW w:w="720" w:type="dxa"/>
          </w:tcPr>
          <w:p w14:paraId="07C48984" w14:textId="77777777" w:rsidR="00E379A6" w:rsidRDefault="000F5220" w:rsidP="006B5CBB">
            <w:pPr>
              <w:pStyle w:val="TableText"/>
              <w:keepNext w:val="0"/>
            </w:pPr>
            <w:r>
              <w:t>1..1</w:t>
            </w:r>
          </w:p>
        </w:tc>
        <w:tc>
          <w:tcPr>
            <w:tcW w:w="864" w:type="dxa"/>
          </w:tcPr>
          <w:p w14:paraId="19DC424E" w14:textId="77777777" w:rsidR="00E379A6" w:rsidRDefault="000F5220" w:rsidP="006B5CBB">
            <w:pPr>
              <w:pStyle w:val="TableText"/>
              <w:keepNext w:val="0"/>
            </w:pPr>
            <w:r>
              <w:t>SHALL</w:t>
            </w:r>
          </w:p>
        </w:tc>
        <w:tc>
          <w:tcPr>
            <w:tcW w:w="864" w:type="dxa"/>
          </w:tcPr>
          <w:p w14:paraId="31E86A67" w14:textId="77777777" w:rsidR="00E379A6" w:rsidRDefault="00E379A6" w:rsidP="006B5CBB">
            <w:pPr>
              <w:pStyle w:val="TableText"/>
              <w:keepNext w:val="0"/>
            </w:pPr>
          </w:p>
        </w:tc>
        <w:tc>
          <w:tcPr>
            <w:tcW w:w="864" w:type="dxa"/>
          </w:tcPr>
          <w:p w14:paraId="3C46B082" w14:textId="3C60DD45" w:rsidR="00E379A6" w:rsidRDefault="0051287C" w:rsidP="006B5CBB">
            <w:pPr>
              <w:pStyle w:val="TableText"/>
              <w:keepNext w:val="0"/>
            </w:pPr>
            <w:hyperlink w:anchor="C_86-28295">
              <w:r w:rsidR="000F5220">
                <w:rPr>
                  <w:rStyle w:val="HyperlinkText9pt"/>
                </w:rPr>
                <w:t>86-28295</w:t>
              </w:r>
            </w:hyperlink>
          </w:p>
        </w:tc>
        <w:tc>
          <w:tcPr>
            <w:tcW w:w="3171" w:type="dxa"/>
          </w:tcPr>
          <w:p w14:paraId="7EEE42D0" w14:textId="77777777" w:rsidR="00E379A6" w:rsidRDefault="00E379A6" w:rsidP="006B5CBB">
            <w:pPr>
              <w:pStyle w:val="TableText"/>
              <w:keepNext w:val="0"/>
            </w:pPr>
          </w:p>
        </w:tc>
      </w:tr>
      <w:tr w:rsidR="00E379A6" w14:paraId="03309E2F" w14:textId="77777777" w:rsidTr="006B5CBB">
        <w:trPr>
          <w:cantSplit/>
          <w:jc w:val="center"/>
        </w:trPr>
        <w:tc>
          <w:tcPr>
            <w:tcW w:w="3445" w:type="dxa"/>
          </w:tcPr>
          <w:p w14:paraId="5854EB80" w14:textId="77777777" w:rsidR="00E379A6" w:rsidRDefault="000F5220" w:rsidP="006B5CBB">
            <w:pPr>
              <w:pStyle w:val="TableText"/>
              <w:keepNext w:val="0"/>
            </w:pPr>
            <w:r>
              <w:tab/>
            </w:r>
            <w:r>
              <w:tab/>
              <w:t>@root</w:t>
            </w:r>
          </w:p>
        </w:tc>
        <w:tc>
          <w:tcPr>
            <w:tcW w:w="720" w:type="dxa"/>
          </w:tcPr>
          <w:p w14:paraId="4CDB76D9" w14:textId="77777777" w:rsidR="00E379A6" w:rsidRDefault="000F5220" w:rsidP="006B5CBB">
            <w:pPr>
              <w:pStyle w:val="TableText"/>
              <w:keepNext w:val="0"/>
            </w:pPr>
            <w:r>
              <w:t>1..1</w:t>
            </w:r>
          </w:p>
        </w:tc>
        <w:tc>
          <w:tcPr>
            <w:tcW w:w="864" w:type="dxa"/>
          </w:tcPr>
          <w:p w14:paraId="1A6B4B82" w14:textId="77777777" w:rsidR="00E379A6" w:rsidRDefault="000F5220" w:rsidP="006B5CBB">
            <w:pPr>
              <w:pStyle w:val="TableText"/>
              <w:keepNext w:val="0"/>
            </w:pPr>
            <w:r>
              <w:t>SHALL</w:t>
            </w:r>
          </w:p>
        </w:tc>
        <w:tc>
          <w:tcPr>
            <w:tcW w:w="864" w:type="dxa"/>
          </w:tcPr>
          <w:p w14:paraId="213C8A8D" w14:textId="77777777" w:rsidR="00E379A6" w:rsidRDefault="00E379A6" w:rsidP="006B5CBB">
            <w:pPr>
              <w:pStyle w:val="TableText"/>
              <w:keepNext w:val="0"/>
            </w:pPr>
          </w:p>
        </w:tc>
        <w:tc>
          <w:tcPr>
            <w:tcW w:w="864" w:type="dxa"/>
          </w:tcPr>
          <w:p w14:paraId="2A9C1246" w14:textId="6B15769B" w:rsidR="00E379A6" w:rsidRDefault="0051287C" w:rsidP="006B5CBB">
            <w:pPr>
              <w:pStyle w:val="TableText"/>
              <w:keepNext w:val="0"/>
            </w:pPr>
            <w:hyperlink w:anchor="C_86-28296">
              <w:r w:rsidR="000F5220">
                <w:rPr>
                  <w:rStyle w:val="HyperlinkText9pt"/>
                </w:rPr>
                <w:t>86-28296</w:t>
              </w:r>
            </w:hyperlink>
          </w:p>
        </w:tc>
        <w:tc>
          <w:tcPr>
            <w:tcW w:w="3171" w:type="dxa"/>
          </w:tcPr>
          <w:p w14:paraId="4075D31C" w14:textId="77777777" w:rsidR="00E379A6" w:rsidRDefault="000F5220" w:rsidP="006B5CBB">
            <w:pPr>
              <w:pStyle w:val="TableText"/>
              <w:keepNext w:val="0"/>
            </w:pPr>
            <w:r>
              <w:t>2.16.840.1.113883.10.20.22.4.4</w:t>
            </w:r>
          </w:p>
        </w:tc>
      </w:tr>
      <w:tr w:rsidR="00E379A6" w14:paraId="10894750" w14:textId="77777777" w:rsidTr="006B5CBB">
        <w:trPr>
          <w:cantSplit/>
          <w:jc w:val="center"/>
        </w:trPr>
        <w:tc>
          <w:tcPr>
            <w:tcW w:w="3445" w:type="dxa"/>
          </w:tcPr>
          <w:p w14:paraId="7B312FB6" w14:textId="77777777" w:rsidR="00E379A6" w:rsidRDefault="000F5220" w:rsidP="006B5CBB">
            <w:pPr>
              <w:pStyle w:val="TableText"/>
              <w:keepNext w:val="0"/>
            </w:pPr>
            <w:r>
              <w:tab/>
              <w:t>templateId</w:t>
            </w:r>
          </w:p>
        </w:tc>
        <w:tc>
          <w:tcPr>
            <w:tcW w:w="720" w:type="dxa"/>
          </w:tcPr>
          <w:p w14:paraId="290053A1" w14:textId="77777777" w:rsidR="00E379A6" w:rsidRDefault="000F5220" w:rsidP="006B5CBB">
            <w:pPr>
              <w:pStyle w:val="TableText"/>
              <w:keepNext w:val="0"/>
            </w:pPr>
            <w:r>
              <w:t>1..1</w:t>
            </w:r>
          </w:p>
        </w:tc>
        <w:tc>
          <w:tcPr>
            <w:tcW w:w="864" w:type="dxa"/>
          </w:tcPr>
          <w:p w14:paraId="0C95114C" w14:textId="77777777" w:rsidR="00E379A6" w:rsidRDefault="000F5220" w:rsidP="006B5CBB">
            <w:pPr>
              <w:pStyle w:val="TableText"/>
              <w:keepNext w:val="0"/>
            </w:pPr>
            <w:r>
              <w:t>SHALL</w:t>
            </w:r>
          </w:p>
        </w:tc>
        <w:tc>
          <w:tcPr>
            <w:tcW w:w="864" w:type="dxa"/>
          </w:tcPr>
          <w:p w14:paraId="4DC540DD" w14:textId="77777777" w:rsidR="00E379A6" w:rsidRDefault="00E379A6" w:rsidP="006B5CBB">
            <w:pPr>
              <w:pStyle w:val="TableText"/>
              <w:keepNext w:val="0"/>
            </w:pPr>
          </w:p>
        </w:tc>
        <w:tc>
          <w:tcPr>
            <w:tcW w:w="864" w:type="dxa"/>
          </w:tcPr>
          <w:p w14:paraId="2356373A" w14:textId="317410A5" w:rsidR="00E379A6" w:rsidRDefault="0051287C" w:rsidP="006B5CBB">
            <w:pPr>
              <w:pStyle w:val="TableText"/>
              <w:keepNext w:val="0"/>
            </w:pPr>
            <w:hyperlink w:anchor="C_86-22037">
              <w:r w:rsidR="000F5220">
                <w:rPr>
                  <w:rStyle w:val="HyperlinkText9pt"/>
                </w:rPr>
                <w:t>86-22037</w:t>
              </w:r>
            </w:hyperlink>
          </w:p>
        </w:tc>
        <w:tc>
          <w:tcPr>
            <w:tcW w:w="3171" w:type="dxa"/>
          </w:tcPr>
          <w:p w14:paraId="3D9176D9" w14:textId="77777777" w:rsidR="00E379A6" w:rsidRDefault="00E379A6" w:rsidP="006B5CBB">
            <w:pPr>
              <w:pStyle w:val="TableText"/>
              <w:keepNext w:val="0"/>
            </w:pPr>
          </w:p>
        </w:tc>
      </w:tr>
      <w:tr w:rsidR="00E379A6" w14:paraId="1D8A4E3F" w14:textId="77777777" w:rsidTr="006B5CBB">
        <w:trPr>
          <w:cantSplit/>
          <w:jc w:val="center"/>
        </w:trPr>
        <w:tc>
          <w:tcPr>
            <w:tcW w:w="3445" w:type="dxa"/>
          </w:tcPr>
          <w:p w14:paraId="7D8191CA" w14:textId="77777777" w:rsidR="00E379A6" w:rsidRDefault="000F5220" w:rsidP="006B5CBB">
            <w:pPr>
              <w:pStyle w:val="TableText"/>
              <w:keepNext w:val="0"/>
            </w:pPr>
            <w:r>
              <w:tab/>
            </w:r>
            <w:r>
              <w:tab/>
              <w:t>@root</w:t>
            </w:r>
          </w:p>
        </w:tc>
        <w:tc>
          <w:tcPr>
            <w:tcW w:w="720" w:type="dxa"/>
          </w:tcPr>
          <w:p w14:paraId="6EC2E864" w14:textId="77777777" w:rsidR="00E379A6" w:rsidRDefault="000F5220" w:rsidP="006B5CBB">
            <w:pPr>
              <w:pStyle w:val="TableText"/>
              <w:keepNext w:val="0"/>
            </w:pPr>
            <w:r>
              <w:t>1..1</w:t>
            </w:r>
          </w:p>
        </w:tc>
        <w:tc>
          <w:tcPr>
            <w:tcW w:w="864" w:type="dxa"/>
          </w:tcPr>
          <w:p w14:paraId="465A47D4" w14:textId="77777777" w:rsidR="00E379A6" w:rsidRDefault="000F5220" w:rsidP="006B5CBB">
            <w:pPr>
              <w:pStyle w:val="TableText"/>
              <w:keepNext w:val="0"/>
            </w:pPr>
            <w:r>
              <w:t>SHALL</w:t>
            </w:r>
          </w:p>
        </w:tc>
        <w:tc>
          <w:tcPr>
            <w:tcW w:w="864" w:type="dxa"/>
          </w:tcPr>
          <w:p w14:paraId="10826177" w14:textId="77777777" w:rsidR="00E379A6" w:rsidRDefault="00E379A6" w:rsidP="006B5CBB">
            <w:pPr>
              <w:pStyle w:val="TableText"/>
              <w:keepNext w:val="0"/>
            </w:pPr>
          </w:p>
        </w:tc>
        <w:tc>
          <w:tcPr>
            <w:tcW w:w="864" w:type="dxa"/>
          </w:tcPr>
          <w:p w14:paraId="74E1D6B6" w14:textId="4CAF58FE" w:rsidR="00E379A6" w:rsidRDefault="0051287C" w:rsidP="006B5CBB">
            <w:pPr>
              <w:pStyle w:val="TableText"/>
              <w:keepNext w:val="0"/>
            </w:pPr>
            <w:hyperlink w:anchor="C_86-22038">
              <w:r w:rsidR="000F5220">
                <w:rPr>
                  <w:rStyle w:val="HyperlinkText9pt"/>
                </w:rPr>
                <w:t>86-22038</w:t>
              </w:r>
            </w:hyperlink>
          </w:p>
        </w:tc>
        <w:tc>
          <w:tcPr>
            <w:tcW w:w="3171" w:type="dxa"/>
          </w:tcPr>
          <w:p w14:paraId="16F70512" w14:textId="77777777" w:rsidR="00E379A6" w:rsidRDefault="000F5220" w:rsidP="006B5CBB">
            <w:pPr>
              <w:pStyle w:val="TableText"/>
              <w:keepNext w:val="0"/>
            </w:pPr>
            <w:r>
              <w:t>2.16.840.1.113883.10.20.5.6.172</w:t>
            </w:r>
          </w:p>
        </w:tc>
      </w:tr>
      <w:tr w:rsidR="00E379A6" w14:paraId="6682BCC9" w14:textId="77777777" w:rsidTr="006B5CBB">
        <w:trPr>
          <w:cantSplit/>
          <w:jc w:val="center"/>
        </w:trPr>
        <w:tc>
          <w:tcPr>
            <w:tcW w:w="3445" w:type="dxa"/>
          </w:tcPr>
          <w:p w14:paraId="5DE87E08" w14:textId="77777777" w:rsidR="00E379A6" w:rsidRDefault="000F5220" w:rsidP="006B5CBB">
            <w:pPr>
              <w:pStyle w:val="TableText"/>
              <w:keepNext w:val="0"/>
            </w:pPr>
            <w:r>
              <w:tab/>
              <w:t>id</w:t>
            </w:r>
          </w:p>
        </w:tc>
        <w:tc>
          <w:tcPr>
            <w:tcW w:w="720" w:type="dxa"/>
          </w:tcPr>
          <w:p w14:paraId="3B37ED1F" w14:textId="77777777" w:rsidR="00E379A6" w:rsidRDefault="000F5220" w:rsidP="006B5CBB">
            <w:pPr>
              <w:pStyle w:val="TableText"/>
              <w:keepNext w:val="0"/>
            </w:pPr>
            <w:r>
              <w:t>1..1</w:t>
            </w:r>
          </w:p>
        </w:tc>
        <w:tc>
          <w:tcPr>
            <w:tcW w:w="864" w:type="dxa"/>
          </w:tcPr>
          <w:p w14:paraId="6B908D89" w14:textId="77777777" w:rsidR="00E379A6" w:rsidRDefault="000F5220" w:rsidP="006B5CBB">
            <w:pPr>
              <w:pStyle w:val="TableText"/>
              <w:keepNext w:val="0"/>
            </w:pPr>
            <w:r>
              <w:t>SHALL</w:t>
            </w:r>
          </w:p>
        </w:tc>
        <w:tc>
          <w:tcPr>
            <w:tcW w:w="864" w:type="dxa"/>
          </w:tcPr>
          <w:p w14:paraId="2392A15B" w14:textId="77777777" w:rsidR="00E379A6" w:rsidRDefault="00E379A6" w:rsidP="006B5CBB">
            <w:pPr>
              <w:pStyle w:val="TableText"/>
              <w:keepNext w:val="0"/>
            </w:pPr>
          </w:p>
        </w:tc>
        <w:tc>
          <w:tcPr>
            <w:tcW w:w="864" w:type="dxa"/>
          </w:tcPr>
          <w:p w14:paraId="4B44D8C7" w14:textId="7DF5D3F3" w:rsidR="00E379A6" w:rsidRDefault="0051287C" w:rsidP="006B5CBB">
            <w:pPr>
              <w:pStyle w:val="TableText"/>
              <w:keepNext w:val="0"/>
            </w:pPr>
            <w:hyperlink w:anchor="C_86-22721">
              <w:r w:rsidR="000F5220">
                <w:rPr>
                  <w:rStyle w:val="HyperlinkText9pt"/>
                </w:rPr>
                <w:t>86-22721</w:t>
              </w:r>
            </w:hyperlink>
          </w:p>
        </w:tc>
        <w:tc>
          <w:tcPr>
            <w:tcW w:w="3171" w:type="dxa"/>
          </w:tcPr>
          <w:p w14:paraId="2B3D3764" w14:textId="77777777" w:rsidR="00E379A6" w:rsidRDefault="00E379A6" w:rsidP="006B5CBB">
            <w:pPr>
              <w:pStyle w:val="TableText"/>
              <w:keepNext w:val="0"/>
            </w:pPr>
          </w:p>
        </w:tc>
      </w:tr>
      <w:tr w:rsidR="00E379A6" w14:paraId="475649E4" w14:textId="77777777" w:rsidTr="006B5CBB">
        <w:trPr>
          <w:cantSplit/>
          <w:jc w:val="center"/>
        </w:trPr>
        <w:tc>
          <w:tcPr>
            <w:tcW w:w="3445" w:type="dxa"/>
          </w:tcPr>
          <w:p w14:paraId="40915378" w14:textId="77777777" w:rsidR="00E379A6" w:rsidRDefault="000F5220" w:rsidP="006B5CBB">
            <w:pPr>
              <w:pStyle w:val="TableText"/>
              <w:keepNext w:val="0"/>
            </w:pPr>
            <w:r>
              <w:tab/>
            </w:r>
            <w:r>
              <w:tab/>
              <w:t>@nullFlavor</w:t>
            </w:r>
          </w:p>
        </w:tc>
        <w:tc>
          <w:tcPr>
            <w:tcW w:w="720" w:type="dxa"/>
          </w:tcPr>
          <w:p w14:paraId="223C0461" w14:textId="77777777" w:rsidR="00E379A6" w:rsidRDefault="000F5220" w:rsidP="006B5CBB">
            <w:pPr>
              <w:pStyle w:val="TableText"/>
              <w:keepNext w:val="0"/>
            </w:pPr>
            <w:r>
              <w:t>1..1</w:t>
            </w:r>
          </w:p>
        </w:tc>
        <w:tc>
          <w:tcPr>
            <w:tcW w:w="864" w:type="dxa"/>
          </w:tcPr>
          <w:p w14:paraId="7380B249" w14:textId="77777777" w:rsidR="00E379A6" w:rsidRDefault="000F5220" w:rsidP="006B5CBB">
            <w:pPr>
              <w:pStyle w:val="TableText"/>
              <w:keepNext w:val="0"/>
            </w:pPr>
            <w:r>
              <w:t>SHALL</w:t>
            </w:r>
          </w:p>
        </w:tc>
        <w:tc>
          <w:tcPr>
            <w:tcW w:w="864" w:type="dxa"/>
          </w:tcPr>
          <w:p w14:paraId="2B448B70" w14:textId="77777777" w:rsidR="00E379A6" w:rsidRDefault="00E379A6" w:rsidP="006B5CBB">
            <w:pPr>
              <w:pStyle w:val="TableText"/>
              <w:keepNext w:val="0"/>
            </w:pPr>
          </w:p>
        </w:tc>
        <w:tc>
          <w:tcPr>
            <w:tcW w:w="864" w:type="dxa"/>
          </w:tcPr>
          <w:p w14:paraId="7FA61755" w14:textId="5AD0FCA6" w:rsidR="00E379A6" w:rsidRDefault="0051287C" w:rsidP="006B5CBB">
            <w:pPr>
              <w:pStyle w:val="TableText"/>
              <w:keepNext w:val="0"/>
            </w:pPr>
            <w:hyperlink w:anchor="C_86-22722">
              <w:r w:rsidR="000F5220">
                <w:rPr>
                  <w:rStyle w:val="HyperlinkText9pt"/>
                </w:rPr>
                <w:t>86-22722</w:t>
              </w:r>
            </w:hyperlink>
          </w:p>
        </w:tc>
        <w:tc>
          <w:tcPr>
            <w:tcW w:w="3171" w:type="dxa"/>
          </w:tcPr>
          <w:p w14:paraId="21DA1B4E" w14:textId="77777777" w:rsidR="00E379A6" w:rsidRDefault="00E379A6" w:rsidP="006B5CBB">
            <w:pPr>
              <w:pStyle w:val="TableText"/>
              <w:keepNext w:val="0"/>
            </w:pPr>
          </w:p>
        </w:tc>
      </w:tr>
      <w:tr w:rsidR="00E379A6" w14:paraId="548C94C9" w14:textId="77777777" w:rsidTr="006B5CBB">
        <w:trPr>
          <w:cantSplit/>
          <w:jc w:val="center"/>
        </w:trPr>
        <w:tc>
          <w:tcPr>
            <w:tcW w:w="3445" w:type="dxa"/>
          </w:tcPr>
          <w:p w14:paraId="545D7F67" w14:textId="77777777" w:rsidR="00E379A6" w:rsidRDefault="000F5220" w:rsidP="006B5CBB">
            <w:pPr>
              <w:pStyle w:val="TableText"/>
              <w:keepNext w:val="0"/>
            </w:pPr>
            <w:r>
              <w:tab/>
              <w:t>code</w:t>
            </w:r>
          </w:p>
        </w:tc>
        <w:tc>
          <w:tcPr>
            <w:tcW w:w="720" w:type="dxa"/>
          </w:tcPr>
          <w:p w14:paraId="21ED6883" w14:textId="77777777" w:rsidR="00E379A6" w:rsidRDefault="000F5220" w:rsidP="006B5CBB">
            <w:pPr>
              <w:pStyle w:val="TableText"/>
              <w:keepNext w:val="0"/>
            </w:pPr>
            <w:r>
              <w:t>1..1</w:t>
            </w:r>
          </w:p>
        </w:tc>
        <w:tc>
          <w:tcPr>
            <w:tcW w:w="864" w:type="dxa"/>
          </w:tcPr>
          <w:p w14:paraId="2BCF381E" w14:textId="77777777" w:rsidR="00E379A6" w:rsidRDefault="000F5220" w:rsidP="006B5CBB">
            <w:pPr>
              <w:pStyle w:val="TableText"/>
              <w:keepNext w:val="0"/>
            </w:pPr>
            <w:r>
              <w:t>SHALL</w:t>
            </w:r>
          </w:p>
        </w:tc>
        <w:tc>
          <w:tcPr>
            <w:tcW w:w="864" w:type="dxa"/>
          </w:tcPr>
          <w:p w14:paraId="47A89829" w14:textId="77777777" w:rsidR="00E379A6" w:rsidRDefault="00E379A6" w:rsidP="006B5CBB">
            <w:pPr>
              <w:pStyle w:val="TableText"/>
              <w:keepNext w:val="0"/>
            </w:pPr>
          </w:p>
        </w:tc>
        <w:tc>
          <w:tcPr>
            <w:tcW w:w="864" w:type="dxa"/>
          </w:tcPr>
          <w:p w14:paraId="29E23EC1" w14:textId="1E795163" w:rsidR="00E379A6" w:rsidRDefault="0051287C" w:rsidP="006B5CBB">
            <w:pPr>
              <w:pStyle w:val="TableText"/>
              <w:keepNext w:val="0"/>
            </w:pPr>
            <w:hyperlink w:anchor="C_86-21477">
              <w:r w:rsidR="000F5220">
                <w:rPr>
                  <w:rStyle w:val="HyperlinkText9pt"/>
                </w:rPr>
                <w:t>86-21477</w:t>
              </w:r>
            </w:hyperlink>
          </w:p>
        </w:tc>
        <w:tc>
          <w:tcPr>
            <w:tcW w:w="3171" w:type="dxa"/>
          </w:tcPr>
          <w:p w14:paraId="678E2E21" w14:textId="77777777" w:rsidR="00E379A6" w:rsidRDefault="00E379A6" w:rsidP="006B5CBB">
            <w:pPr>
              <w:pStyle w:val="TableText"/>
              <w:keepNext w:val="0"/>
            </w:pPr>
          </w:p>
        </w:tc>
      </w:tr>
      <w:tr w:rsidR="00E379A6" w14:paraId="2397DF70" w14:textId="77777777" w:rsidTr="006B5CBB">
        <w:trPr>
          <w:cantSplit/>
          <w:jc w:val="center"/>
        </w:trPr>
        <w:tc>
          <w:tcPr>
            <w:tcW w:w="3445" w:type="dxa"/>
          </w:tcPr>
          <w:p w14:paraId="3034B2F8" w14:textId="77777777" w:rsidR="00E379A6" w:rsidRDefault="000F5220" w:rsidP="006B5CBB">
            <w:pPr>
              <w:pStyle w:val="TableText"/>
              <w:keepNext w:val="0"/>
            </w:pPr>
            <w:r>
              <w:tab/>
            </w:r>
            <w:r>
              <w:tab/>
              <w:t>@code</w:t>
            </w:r>
          </w:p>
        </w:tc>
        <w:tc>
          <w:tcPr>
            <w:tcW w:w="720" w:type="dxa"/>
          </w:tcPr>
          <w:p w14:paraId="70C2A6A9" w14:textId="77777777" w:rsidR="00E379A6" w:rsidRDefault="000F5220" w:rsidP="006B5CBB">
            <w:pPr>
              <w:pStyle w:val="TableText"/>
              <w:keepNext w:val="0"/>
            </w:pPr>
            <w:r>
              <w:t>1..1</w:t>
            </w:r>
          </w:p>
        </w:tc>
        <w:tc>
          <w:tcPr>
            <w:tcW w:w="864" w:type="dxa"/>
          </w:tcPr>
          <w:p w14:paraId="7680A80A" w14:textId="77777777" w:rsidR="00E379A6" w:rsidRDefault="000F5220" w:rsidP="006B5CBB">
            <w:pPr>
              <w:pStyle w:val="TableText"/>
              <w:keepNext w:val="0"/>
            </w:pPr>
            <w:r>
              <w:t>SHALL</w:t>
            </w:r>
          </w:p>
        </w:tc>
        <w:tc>
          <w:tcPr>
            <w:tcW w:w="864" w:type="dxa"/>
          </w:tcPr>
          <w:p w14:paraId="40BB7135" w14:textId="77777777" w:rsidR="00E379A6" w:rsidRDefault="00E379A6" w:rsidP="006B5CBB">
            <w:pPr>
              <w:pStyle w:val="TableText"/>
              <w:keepNext w:val="0"/>
            </w:pPr>
          </w:p>
        </w:tc>
        <w:tc>
          <w:tcPr>
            <w:tcW w:w="864" w:type="dxa"/>
          </w:tcPr>
          <w:p w14:paraId="71F2D58B" w14:textId="2F33F7B7" w:rsidR="00E379A6" w:rsidRDefault="0051287C" w:rsidP="006B5CBB">
            <w:pPr>
              <w:pStyle w:val="TableText"/>
              <w:keepNext w:val="0"/>
            </w:pPr>
            <w:hyperlink w:anchor="C_86-21478">
              <w:r w:rsidR="000F5220">
                <w:rPr>
                  <w:rStyle w:val="HyperlinkText9pt"/>
                </w:rPr>
                <w:t>86-21478</w:t>
              </w:r>
            </w:hyperlink>
          </w:p>
        </w:tc>
        <w:tc>
          <w:tcPr>
            <w:tcW w:w="3171" w:type="dxa"/>
          </w:tcPr>
          <w:p w14:paraId="0BF726CB" w14:textId="77777777" w:rsidR="00E379A6" w:rsidRDefault="000F5220" w:rsidP="006B5CBB">
            <w:pPr>
              <w:pStyle w:val="TableText"/>
              <w:keepNext w:val="0"/>
            </w:pPr>
            <w:r>
              <w:t>ASSERTION</w:t>
            </w:r>
          </w:p>
        </w:tc>
      </w:tr>
      <w:tr w:rsidR="00E379A6" w14:paraId="71D6F03A" w14:textId="77777777" w:rsidTr="006B5CBB">
        <w:trPr>
          <w:cantSplit/>
          <w:jc w:val="center"/>
        </w:trPr>
        <w:tc>
          <w:tcPr>
            <w:tcW w:w="3445" w:type="dxa"/>
          </w:tcPr>
          <w:p w14:paraId="14638D2E" w14:textId="77777777" w:rsidR="00E379A6" w:rsidRDefault="000F5220" w:rsidP="006B5CBB">
            <w:pPr>
              <w:pStyle w:val="TableText"/>
              <w:keepNext w:val="0"/>
            </w:pPr>
            <w:r>
              <w:tab/>
            </w:r>
            <w:r>
              <w:tab/>
              <w:t>@codeSystem</w:t>
            </w:r>
          </w:p>
        </w:tc>
        <w:tc>
          <w:tcPr>
            <w:tcW w:w="720" w:type="dxa"/>
          </w:tcPr>
          <w:p w14:paraId="4A2BC7BF" w14:textId="77777777" w:rsidR="00E379A6" w:rsidRDefault="000F5220" w:rsidP="006B5CBB">
            <w:pPr>
              <w:pStyle w:val="TableText"/>
              <w:keepNext w:val="0"/>
            </w:pPr>
            <w:r>
              <w:t>1..1</w:t>
            </w:r>
          </w:p>
        </w:tc>
        <w:tc>
          <w:tcPr>
            <w:tcW w:w="864" w:type="dxa"/>
          </w:tcPr>
          <w:p w14:paraId="0C9AC068" w14:textId="77777777" w:rsidR="00E379A6" w:rsidRDefault="000F5220" w:rsidP="006B5CBB">
            <w:pPr>
              <w:pStyle w:val="TableText"/>
              <w:keepNext w:val="0"/>
            </w:pPr>
            <w:r>
              <w:t>SHALL</w:t>
            </w:r>
          </w:p>
        </w:tc>
        <w:tc>
          <w:tcPr>
            <w:tcW w:w="864" w:type="dxa"/>
          </w:tcPr>
          <w:p w14:paraId="27D41D57" w14:textId="77777777" w:rsidR="00E379A6" w:rsidRDefault="00E379A6" w:rsidP="006B5CBB">
            <w:pPr>
              <w:pStyle w:val="TableText"/>
              <w:keepNext w:val="0"/>
            </w:pPr>
          </w:p>
        </w:tc>
        <w:tc>
          <w:tcPr>
            <w:tcW w:w="864" w:type="dxa"/>
          </w:tcPr>
          <w:p w14:paraId="0F7657FE" w14:textId="77B2FC85" w:rsidR="00E379A6" w:rsidRDefault="0051287C" w:rsidP="006B5CBB">
            <w:pPr>
              <w:pStyle w:val="TableText"/>
              <w:keepNext w:val="0"/>
            </w:pPr>
            <w:hyperlink w:anchor="C_86-28395">
              <w:r w:rsidR="000F5220">
                <w:rPr>
                  <w:rStyle w:val="HyperlinkText9pt"/>
                </w:rPr>
                <w:t>86-28395</w:t>
              </w:r>
            </w:hyperlink>
          </w:p>
        </w:tc>
        <w:tc>
          <w:tcPr>
            <w:tcW w:w="3171" w:type="dxa"/>
          </w:tcPr>
          <w:p w14:paraId="4A1A6664" w14:textId="77777777" w:rsidR="00E379A6" w:rsidRDefault="000F5220" w:rsidP="006B5CBB">
            <w:pPr>
              <w:pStyle w:val="TableText"/>
              <w:keepNext w:val="0"/>
            </w:pPr>
            <w:r>
              <w:t>urn:oid:2.16.840.1.113883.5.4 (ActCode) = 2.16.840.1.113883.5.4</w:t>
            </w:r>
          </w:p>
        </w:tc>
      </w:tr>
      <w:tr w:rsidR="00E379A6" w14:paraId="76BC2D75" w14:textId="77777777" w:rsidTr="006B5CBB">
        <w:trPr>
          <w:cantSplit/>
          <w:jc w:val="center"/>
        </w:trPr>
        <w:tc>
          <w:tcPr>
            <w:tcW w:w="3445" w:type="dxa"/>
          </w:tcPr>
          <w:p w14:paraId="5DCAE278" w14:textId="77777777" w:rsidR="00E379A6" w:rsidRDefault="000F5220" w:rsidP="006B5CBB">
            <w:pPr>
              <w:pStyle w:val="TableText"/>
              <w:keepNext w:val="0"/>
            </w:pPr>
            <w:r>
              <w:tab/>
              <w:t>text</w:t>
            </w:r>
          </w:p>
        </w:tc>
        <w:tc>
          <w:tcPr>
            <w:tcW w:w="720" w:type="dxa"/>
          </w:tcPr>
          <w:p w14:paraId="4B5F0A1B" w14:textId="77777777" w:rsidR="00E379A6" w:rsidRDefault="000F5220" w:rsidP="006B5CBB">
            <w:pPr>
              <w:pStyle w:val="TableText"/>
              <w:keepNext w:val="0"/>
            </w:pPr>
            <w:r>
              <w:t>0..1</w:t>
            </w:r>
          </w:p>
        </w:tc>
        <w:tc>
          <w:tcPr>
            <w:tcW w:w="864" w:type="dxa"/>
          </w:tcPr>
          <w:p w14:paraId="181398F5" w14:textId="77777777" w:rsidR="00E379A6" w:rsidRDefault="000F5220" w:rsidP="006B5CBB">
            <w:pPr>
              <w:pStyle w:val="TableText"/>
              <w:keepNext w:val="0"/>
            </w:pPr>
            <w:r>
              <w:t>MAY</w:t>
            </w:r>
          </w:p>
        </w:tc>
        <w:tc>
          <w:tcPr>
            <w:tcW w:w="864" w:type="dxa"/>
          </w:tcPr>
          <w:p w14:paraId="42DFBF1A" w14:textId="77777777" w:rsidR="00E379A6" w:rsidRDefault="00E379A6" w:rsidP="006B5CBB">
            <w:pPr>
              <w:pStyle w:val="TableText"/>
              <w:keepNext w:val="0"/>
            </w:pPr>
          </w:p>
        </w:tc>
        <w:tc>
          <w:tcPr>
            <w:tcW w:w="864" w:type="dxa"/>
          </w:tcPr>
          <w:p w14:paraId="1CB328F5" w14:textId="288E80BD" w:rsidR="00E379A6" w:rsidRDefault="0051287C" w:rsidP="006B5CBB">
            <w:pPr>
              <w:pStyle w:val="TableText"/>
              <w:keepNext w:val="0"/>
            </w:pPr>
            <w:hyperlink w:anchor="C_86-21479">
              <w:r w:rsidR="000F5220">
                <w:rPr>
                  <w:rStyle w:val="HyperlinkText9pt"/>
                </w:rPr>
                <w:t>86-21479</w:t>
              </w:r>
            </w:hyperlink>
          </w:p>
        </w:tc>
        <w:tc>
          <w:tcPr>
            <w:tcW w:w="3171" w:type="dxa"/>
          </w:tcPr>
          <w:p w14:paraId="2036F0AF" w14:textId="77777777" w:rsidR="00E379A6" w:rsidRDefault="00E379A6" w:rsidP="006B5CBB">
            <w:pPr>
              <w:pStyle w:val="TableText"/>
              <w:keepNext w:val="0"/>
            </w:pPr>
          </w:p>
        </w:tc>
      </w:tr>
      <w:tr w:rsidR="00E379A6" w14:paraId="2CEB2D95" w14:textId="77777777" w:rsidTr="006B5CBB">
        <w:trPr>
          <w:cantSplit/>
          <w:jc w:val="center"/>
        </w:trPr>
        <w:tc>
          <w:tcPr>
            <w:tcW w:w="3445" w:type="dxa"/>
          </w:tcPr>
          <w:p w14:paraId="2C28D113" w14:textId="77777777" w:rsidR="00E379A6" w:rsidRDefault="000F5220" w:rsidP="006B5CBB">
            <w:pPr>
              <w:pStyle w:val="TableText"/>
              <w:keepNext w:val="0"/>
            </w:pPr>
            <w:r>
              <w:tab/>
              <w:t>statusCode</w:t>
            </w:r>
          </w:p>
        </w:tc>
        <w:tc>
          <w:tcPr>
            <w:tcW w:w="720" w:type="dxa"/>
          </w:tcPr>
          <w:p w14:paraId="34E98B36" w14:textId="77777777" w:rsidR="00E379A6" w:rsidRDefault="000F5220" w:rsidP="006B5CBB">
            <w:pPr>
              <w:pStyle w:val="TableText"/>
              <w:keepNext w:val="0"/>
            </w:pPr>
            <w:r>
              <w:t>1..1</w:t>
            </w:r>
          </w:p>
        </w:tc>
        <w:tc>
          <w:tcPr>
            <w:tcW w:w="864" w:type="dxa"/>
          </w:tcPr>
          <w:p w14:paraId="7E8E7121" w14:textId="77777777" w:rsidR="00E379A6" w:rsidRDefault="000F5220" w:rsidP="006B5CBB">
            <w:pPr>
              <w:pStyle w:val="TableText"/>
              <w:keepNext w:val="0"/>
            </w:pPr>
            <w:r>
              <w:t>SHALL</w:t>
            </w:r>
          </w:p>
        </w:tc>
        <w:tc>
          <w:tcPr>
            <w:tcW w:w="864" w:type="dxa"/>
          </w:tcPr>
          <w:p w14:paraId="3996E903" w14:textId="77777777" w:rsidR="00E379A6" w:rsidRDefault="00E379A6" w:rsidP="006B5CBB">
            <w:pPr>
              <w:pStyle w:val="TableText"/>
              <w:keepNext w:val="0"/>
            </w:pPr>
          </w:p>
        </w:tc>
        <w:tc>
          <w:tcPr>
            <w:tcW w:w="864" w:type="dxa"/>
          </w:tcPr>
          <w:p w14:paraId="6D75F2D3" w14:textId="7DEDA767" w:rsidR="00E379A6" w:rsidRDefault="0051287C" w:rsidP="006B5CBB">
            <w:pPr>
              <w:pStyle w:val="TableText"/>
              <w:keepNext w:val="0"/>
            </w:pPr>
            <w:hyperlink w:anchor="C_86-21481">
              <w:r w:rsidR="000F5220">
                <w:rPr>
                  <w:rStyle w:val="HyperlinkText9pt"/>
                </w:rPr>
                <w:t>86-21481</w:t>
              </w:r>
            </w:hyperlink>
          </w:p>
        </w:tc>
        <w:tc>
          <w:tcPr>
            <w:tcW w:w="3171" w:type="dxa"/>
          </w:tcPr>
          <w:p w14:paraId="60F18794" w14:textId="77777777" w:rsidR="00E379A6" w:rsidRDefault="00E379A6" w:rsidP="006B5CBB">
            <w:pPr>
              <w:pStyle w:val="TableText"/>
              <w:keepNext w:val="0"/>
            </w:pPr>
          </w:p>
        </w:tc>
      </w:tr>
      <w:tr w:rsidR="00E379A6" w14:paraId="4281B570" w14:textId="77777777" w:rsidTr="006B5CBB">
        <w:trPr>
          <w:cantSplit/>
          <w:jc w:val="center"/>
        </w:trPr>
        <w:tc>
          <w:tcPr>
            <w:tcW w:w="3445" w:type="dxa"/>
          </w:tcPr>
          <w:p w14:paraId="5540676C" w14:textId="77777777" w:rsidR="00E379A6" w:rsidRDefault="000F5220" w:rsidP="006B5CBB">
            <w:pPr>
              <w:pStyle w:val="TableText"/>
              <w:keepNext w:val="0"/>
            </w:pPr>
            <w:r>
              <w:tab/>
            </w:r>
            <w:r>
              <w:tab/>
              <w:t>@code</w:t>
            </w:r>
          </w:p>
        </w:tc>
        <w:tc>
          <w:tcPr>
            <w:tcW w:w="720" w:type="dxa"/>
          </w:tcPr>
          <w:p w14:paraId="22CC8037" w14:textId="77777777" w:rsidR="00E379A6" w:rsidRDefault="000F5220" w:rsidP="006B5CBB">
            <w:pPr>
              <w:pStyle w:val="TableText"/>
              <w:keepNext w:val="0"/>
            </w:pPr>
            <w:r>
              <w:t>1..1</w:t>
            </w:r>
          </w:p>
        </w:tc>
        <w:tc>
          <w:tcPr>
            <w:tcW w:w="864" w:type="dxa"/>
          </w:tcPr>
          <w:p w14:paraId="1A5F79A0" w14:textId="77777777" w:rsidR="00E379A6" w:rsidRDefault="000F5220" w:rsidP="006B5CBB">
            <w:pPr>
              <w:pStyle w:val="TableText"/>
              <w:keepNext w:val="0"/>
            </w:pPr>
            <w:r>
              <w:t>SHALL</w:t>
            </w:r>
          </w:p>
        </w:tc>
        <w:tc>
          <w:tcPr>
            <w:tcW w:w="864" w:type="dxa"/>
          </w:tcPr>
          <w:p w14:paraId="5BC9B914" w14:textId="77777777" w:rsidR="00E379A6" w:rsidRDefault="00E379A6" w:rsidP="006B5CBB">
            <w:pPr>
              <w:pStyle w:val="TableText"/>
              <w:keepNext w:val="0"/>
            </w:pPr>
          </w:p>
        </w:tc>
        <w:tc>
          <w:tcPr>
            <w:tcW w:w="864" w:type="dxa"/>
          </w:tcPr>
          <w:p w14:paraId="64CE18D1" w14:textId="213C04F8" w:rsidR="00E379A6" w:rsidRDefault="0051287C" w:rsidP="006B5CBB">
            <w:pPr>
              <w:pStyle w:val="TableText"/>
              <w:keepNext w:val="0"/>
            </w:pPr>
            <w:hyperlink w:anchor="C_86-21482">
              <w:r w:rsidR="000F5220">
                <w:rPr>
                  <w:rStyle w:val="HyperlinkText9pt"/>
                </w:rPr>
                <w:t>86-21482</w:t>
              </w:r>
            </w:hyperlink>
          </w:p>
        </w:tc>
        <w:tc>
          <w:tcPr>
            <w:tcW w:w="3171" w:type="dxa"/>
          </w:tcPr>
          <w:p w14:paraId="519B00FC" w14:textId="77777777" w:rsidR="00E379A6" w:rsidRDefault="000F5220" w:rsidP="006B5CBB">
            <w:pPr>
              <w:pStyle w:val="TableText"/>
              <w:keepNext w:val="0"/>
            </w:pPr>
            <w:r>
              <w:t>urn:oid:2.16.840.1.113883.5.14 (ActStatus) = completed</w:t>
            </w:r>
          </w:p>
        </w:tc>
      </w:tr>
      <w:tr w:rsidR="00E379A6" w14:paraId="794B77D7" w14:textId="77777777" w:rsidTr="006B5CBB">
        <w:trPr>
          <w:cantSplit/>
          <w:jc w:val="center"/>
        </w:trPr>
        <w:tc>
          <w:tcPr>
            <w:tcW w:w="3445" w:type="dxa"/>
          </w:tcPr>
          <w:p w14:paraId="051A6721" w14:textId="77777777" w:rsidR="00E379A6" w:rsidRDefault="000F5220" w:rsidP="006B5CBB">
            <w:pPr>
              <w:pStyle w:val="TableText"/>
              <w:keepNext w:val="0"/>
            </w:pPr>
            <w:r>
              <w:tab/>
              <w:t>effectiveTime</w:t>
            </w:r>
          </w:p>
        </w:tc>
        <w:tc>
          <w:tcPr>
            <w:tcW w:w="720" w:type="dxa"/>
          </w:tcPr>
          <w:p w14:paraId="60F2FD81" w14:textId="77777777" w:rsidR="00E379A6" w:rsidRDefault="000F5220" w:rsidP="006B5CBB">
            <w:pPr>
              <w:pStyle w:val="TableText"/>
              <w:keepNext w:val="0"/>
            </w:pPr>
            <w:r>
              <w:t>1..1</w:t>
            </w:r>
          </w:p>
        </w:tc>
        <w:tc>
          <w:tcPr>
            <w:tcW w:w="864" w:type="dxa"/>
          </w:tcPr>
          <w:p w14:paraId="64F4379F" w14:textId="77777777" w:rsidR="00E379A6" w:rsidRDefault="000F5220" w:rsidP="006B5CBB">
            <w:pPr>
              <w:pStyle w:val="TableText"/>
              <w:keepNext w:val="0"/>
            </w:pPr>
            <w:r>
              <w:t>SHALL</w:t>
            </w:r>
          </w:p>
        </w:tc>
        <w:tc>
          <w:tcPr>
            <w:tcW w:w="864" w:type="dxa"/>
          </w:tcPr>
          <w:p w14:paraId="0806AEF9" w14:textId="77777777" w:rsidR="00E379A6" w:rsidRDefault="00E379A6" w:rsidP="006B5CBB">
            <w:pPr>
              <w:pStyle w:val="TableText"/>
              <w:keepNext w:val="0"/>
            </w:pPr>
          </w:p>
        </w:tc>
        <w:tc>
          <w:tcPr>
            <w:tcW w:w="864" w:type="dxa"/>
          </w:tcPr>
          <w:p w14:paraId="037342A1" w14:textId="16975CF6" w:rsidR="00E379A6" w:rsidRDefault="0051287C" w:rsidP="006B5CBB">
            <w:pPr>
              <w:pStyle w:val="TableText"/>
              <w:keepNext w:val="0"/>
            </w:pPr>
            <w:hyperlink w:anchor="C_86-21483">
              <w:r w:rsidR="000F5220">
                <w:rPr>
                  <w:rStyle w:val="HyperlinkText9pt"/>
                </w:rPr>
                <w:t>86-21483</w:t>
              </w:r>
            </w:hyperlink>
          </w:p>
        </w:tc>
        <w:tc>
          <w:tcPr>
            <w:tcW w:w="3171" w:type="dxa"/>
          </w:tcPr>
          <w:p w14:paraId="77CFC87E" w14:textId="77777777" w:rsidR="00E379A6" w:rsidRDefault="00E379A6" w:rsidP="006B5CBB">
            <w:pPr>
              <w:pStyle w:val="TableText"/>
              <w:keepNext w:val="0"/>
            </w:pPr>
          </w:p>
        </w:tc>
      </w:tr>
      <w:tr w:rsidR="00E379A6" w14:paraId="60A69A9F" w14:textId="77777777" w:rsidTr="006B5CBB">
        <w:trPr>
          <w:cantSplit/>
          <w:jc w:val="center"/>
        </w:trPr>
        <w:tc>
          <w:tcPr>
            <w:tcW w:w="3445" w:type="dxa"/>
          </w:tcPr>
          <w:p w14:paraId="5F416CDD" w14:textId="77777777" w:rsidR="00E379A6" w:rsidRDefault="000F5220" w:rsidP="006B5CBB">
            <w:pPr>
              <w:pStyle w:val="TableText"/>
              <w:keepNext w:val="0"/>
            </w:pPr>
            <w:r>
              <w:tab/>
            </w:r>
            <w:r>
              <w:tab/>
              <w:t>low</w:t>
            </w:r>
          </w:p>
        </w:tc>
        <w:tc>
          <w:tcPr>
            <w:tcW w:w="720" w:type="dxa"/>
          </w:tcPr>
          <w:p w14:paraId="6BFA3A91" w14:textId="77777777" w:rsidR="00E379A6" w:rsidRDefault="000F5220" w:rsidP="006B5CBB">
            <w:pPr>
              <w:pStyle w:val="TableText"/>
              <w:keepNext w:val="0"/>
            </w:pPr>
            <w:r>
              <w:t>1..1</w:t>
            </w:r>
          </w:p>
        </w:tc>
        <w:tc>
          <w:tcPr>
            <w:tcW w:w="864" w:type="dxa"/>
          </w:tcPr>
          <w:p w14:paraId="79A5B62C" w14:textId="77777777" w:rsidR="00E379A6" w:rsidRDefault="000F5220" w:rsidP="006B5CBB">
            <w:pPr>
              <w:pStyle w:val="TableText"/>
              <w:keepNext w:val="0"/>
            </w:pPr>
            <w:r>
              <w:t>SHALL</w:t>
            </w:r>
          </w:p>
        </w:tc>
        <w:tc>
          <w:tcPr>
            <w:tcW w:w="864" w:type="dxa"/>
          </w:tcPr>
          <w:p w14:paraId="654AAC98" w14:textId="77777777" w:rsidR="00E379A6" w:rsidRDefault="00E379A6" w:rsidP="006B5CBB">
            <w:pPr>
              <w:pStyle w:val="TableText"/>
              <w:keepNext w:val="0"/>
            </w:pPr>
          </w:p>
        </w:tc>
        <w:tc>
          <w:tcPr>
            <w:tcW w:w="864" w:type="dxa"/>
          </w:tcPr>
          <w:p w14:paraId="7CCC31BC" w14:textId="47D60C0E" w:rsidR="00E379A6" w:rsidRDefault="0051287C" w:rsidP="006B5CBB">
            <w:pPr>
              <w:pStyle w:val="TableText"/>
              <w:keepNext w:val="0"/>
            </w:pPr>
            <w:hyperlink w:anchor="C_86-21484">
              <w:r w:rsidR="000F5220">
                <w:rPr>
                  <w:rStyle w:val="HyperlinkText9pt"/>
                </w:rPr>
                <w:t>86-21484</w:t>
              </w:r>
            </w:hyperlink>
          </w:p>
        </w:tc>
        <w:tc>
          <w:tcPr>
            <w:tcW w:w="3171" w:type="dxa"/>
          </w:tcPr>
          <w:p w14:paraId="409CF66D" w14:textId="77777777" w:rsidR="00E379A6" w:rsidRDefault="00E379A6" w:rsidP="006B5CBB">
            <w:pPr>
              <w:pStyle w:val="TableText"/>
              <w:keepNext w:val="0"/>
            </w:pPr>
          </w:p>
        </w:tc>
      </w:tr>
      <w:tr w:rsidR="00E379A6" w14:paraId="76A9F15F" w14:textId="77777777" w:rsidTr="006B5CBB">
        <w:trPr>
          <w:cantSplit/>
          <w:jc w:val="center"/>
        </w:trPr>
        <w:tc>
          <w:tcPr>
            <w:tcW w:w="3445" w:type="dxa"/>
          </w:tcPr>
          <w:p w14:paraId="7286BC98" w14:textId="77777777" w:rsidR="00E379A6" w:rsidRDefault="000F5220" w:rsidP="006B5CBB">
            <w:pPr>
              <w:pStyle w:val="TableText"/>
              <w:keepNext w:val="0"/>
            </w:pPr>
            <w:r>
              <w:tab/>
              <w:t>value</w:t>
            </w:r>
          </w:p>
        </w:tc>
        <w:tc>
          <w:tcPr>
            <w:tcW w:w="720" w:type="dxa"/>
          </w:tcPr>
          <w:p w14:paraId="35FE1692" w14:textId="77777777" w:rsidR="00E379A6" w:rsidRDefault="000F5220" w:rsidP="006B5CBB">
            <w:pPr>
              <w:pStyle w:val="TableText"/>
              <w:keepNext w:val="0"/>
            </w:pPr>
            <w:r>
              <w:t>1..1</w:t>
            </w:r>
          </w:p>
        </w:tc>
        <w:tc>
          <w:tcPr>
            <w:tcW w:w="864" w:type="dxa"/>
          </w:tcPr>
          <w:p w14:paraId="6FB4A28C" w14:textId="77777777" w:rsidR="00E379A6" w:rsidRDefault="000F5220" w:rsidP="006B5CBB">
            <w:pPr>
              <w:pStyle w:val="TableText"/>
              <w:keepNext w:val="0"/>
            </w:pPr>
            <w:r>
              <w:t>SHALL</w:t>
            </w:r>
          </w:p>
        </w:tc>
        <w:tc>
          <w:tcPr>
            <w:tcW w:w="864" w:type="dxa"/>
          </w:tcPr>
          <w:p w14:paraId="7FCCC7F2" w14:textId="77777777" w:rsidR="00E379A6" w:rsidRDefault="00E379A6" w:rsidP="006B5CBB">
            <w:pPr>
              <w:pStyle w:val="TableText"/>
              <w:keepNext w:val="0"/>
            </w:pPr>
          </w:p>
        </w:tc>
        <w:tc>
          <w:tcPr>
            <w:tcW w:w="864" w:type="dxa"/>
          </w:tcPr>
          <w:p w14:paraId="6E1F8F1D" w14:textId="799941E2" w:rsidR="00E379A6" w:rsidRDefault="0051287C" w:rsidP="006B5CBB">
            <w:pPr>
              <w:pStyle w:val="TableText"/>
              <w:keepNext w:val="0"/>
            </w:pPr>
            <w:hyperlink w:anchor="C_86-21487">
              <w:r w:rsidR="000F5220">
                <w:rPr>
                  <w:rStyle w:val="HyperlinkText9pt"/>
                </w:rPr>
                <w:t>86-21487</w:t>
              </w:r>
            </w:hyperlink>
          </w:p>
        </w:tc>
        <w:tc>
          <w:tcPr>
            <w:tcW w:w="3171" w:type="dxa"/>
          </w:tcPr>
          <w:p w14:paraId="4BC243A5" w14:textId="77777777" w:rsidR="00E379A6" w:rsidRDefault="00E379A6" w:rsidP="006B5CBB">
            <w:pPr>
              <w:pStyle w:val="TableText"/>
              <w:keepNext w:val="0"/>
            </w:pPr>
          </w:p>
        </w:tc>
      </w:tr>
      <w:tr w:rsidR="00E379A6" w14:paraId="47BA9031" w14:textId="77777777" w:rsidTr="006B5CBB">
        <w:trPr>
          <w:cantSplit/>
          <w:jc w:val="center"/>
        </w:trPr>
        <w:tc>
          <w:tcPr>
            <w:tcW w:w="3445" w:type="dxa"/>
          </w:tcPr>
          <w:p w14:paraId="709DC0F2" w14:textId="77777777" w:rsidR="00E379A6" w:rsidRDefault="000F5220" w:rsidP="006B5CBB">
            <w:pPr>
              <w:pStyle w:val="TableText"/>
              <w:keepNext w:val="0"/>
            </w:pPr>
            <w:r>
              <w:tab/>
              <w:t>entryRelationship</w:t>
            </w:r>
          </w:p>
        </w:tc>
        <w:tc>
          <w:tcPr>
            <w:tcW w:w="720" w:type="dxa"/>
          </w:tcPr>
          <w:p w14:paraId="6EFFF26E" w14:textId="77777777" w:rsidR="00E379A6" w:rsidRDefault="000F5220" w:rsidP="006B5CBB">
            <w:pPr>
              <w:pStyle w:val="TableText"/>
              <w:keepNext w:val="0"/>
            </w:pPr>
            <w:r>
              <w:t>0..1</w:t>
            </w:r>
          </w:p>
        </w:tc>
        <w:tc>
          <w:tcPr>
            <w:tcW w:w="864" w:type="dxa"/>
          </w:tcPr>
          <w:p w14:paraId="6C04632A" w14:textId="77777777" w:rsidR="00E379A6" w:rsidRDefault="000F5220" w:rsidP="006B5CBB">
            <w:pPr>
              <w:pStyle w:val="TableText"/>
              <w:keepNext w:val="0"/>
            </w:pPr>
            <w:r>
              <w:t>MAY</w:t>
            </w:r>
          </w:p>
        </w:tc>
        <w:tc>
          <w:tcPr>
            <w:tcW w:w="864" w:type="dxa"/>
          </w:tcPr>
          <w:p w14:paraId="7F5D302D" w14:textId="77777777" w:rsidR="00E379A6" w:rsidRDefault="00E379A6" w:rsidP="006B5CBB">
            <w:pPr>
              <w:pStyle w:val="TableText"/>
              <w:keepNext w:val="0"/>
            </w:pPr>
          </w:p>
        </w:tc>
        <w:tc>
          <w:tcPr>
            <w:tcW w:w="864" w:type="dxa"/>
          </w:tcPr>
          <w:p w14:paraId="350E1A2C" w14:textId="07818247" w:rsidR="00E379A6" w:rsidRDefault="0051287C" w:rsidP="006B5CBB">
            <w:pPr>
              <w:pStyle w:val="TableText"/>
              <w:keepNext w:val="0"/>
            </w:pPr>
            <w:hyperlink w:anchor="C_86-21490">
              <w:r w:rsidR="000F5220">
                <w:rPr>
                  <w:rStyle w:val="HyperlinkText9pt"/>
                </w:rPr>
                <w:t>86-21490</w:t>
              </w:r>
            </w:hyperlink>
          </w:p>
        </w:tc>
        <w:tc>
          <w:tcPr>
            <w:tcW w:w="3171" w:type="dxa"/>
          </w:tcPr>
          <w:p w14:paraId="790ECC25" w14:textId="77777777" w:rsidR="00E379A6" w:rsidRDefault="00E379A6" w:rsidP="006B5CBB">
            <w:pPr>
              <w:pStyle w:val="TableText"/>
              <w:keepNext w:val="0"/>
            </w:pPr>
          </w:p>
        </w:tc>
      </w:tr>
      <w:tr w:rsidR="00E379A6" w14:paraId="48C73C85" w14:textId="77777777" w:rsidTr="006B5CBB">
        <w:trPr>
          <w:cantSplit/>
          <w:jc w:val="center"/>
        </w:trPr>
        <w:tc>
          <w:tcPr>
            <w:tcW w:w="3445" w:type="dxa"/>
          </w:tcPr>
          <w:p w14:paraId="5B3A7F3E" w14:textId="77777777" w:rsidR="00E379A6" w:rsidRDefault="000F5220" w:rsidP="006B5CBB">
            <w:pPr>
              <w:pStyle w:val="TableText"/>
              <w:keepNext w:val="0"/>
            </w:pPr>
            <w:r>
              <w:tab/>
            </w:r>
            <w:r>
              <w:tab/>
              <w:t>@typeCode</w:t>
            </w:r>
          </w:p>
        </w:tc>
        <w:tc>
          <w:tcPr>
            <w:tcW w:w="720" w:type="dxa"/>
          </w:tcPr>
          <w:p w14:paraId="6E304663" w14:textId="77777777" w:rsidR="00E379A6" w:rsidRDefault="000F5220" w:rsidP="006B5CBB">
            <w:pPr>
              <w:pStyle w:val="TableText"/>
              <w:keepNext w:val="0"/>
            </w:pPr>
            <w:r>
              <w:t>1..1</w:t>
            </w:r>
          </w:p>
        </w:tc>
        <w:tc>
          <w:tcPr>
            <w:tcW w:w="864" w:type="dxa"/>
          </w:tcPr>
          <w:p w14:paraId="4D092E23" w14:textId="77777777" w:rsidR="00E379A6" w:rsidRDefault="000F5220" w:rsidP="006B5CBB">
            <w:pPr>
              <w:pStyle w:val="TableText"/>
              <w:keepNext w:val="0"/>
            </w:pPr>
            <w:r>
              <w:t>SHALL</w:t>
            </w:r>
          </w:p>
        </w:tc>
        <w:tc>
          <w:tcPr>
            <w:tcW w:w="864" w:type="dxa"/>
          </w:tcPr>
          <w:p w14:paraId="743BDD63" w14:textId="77777777" w:rsidR="00E379A6" w:rsidRDefault="00E379A6" w:rsidP="006B5CBB">
            <w:pPr>
              <w:pStyle w:val="TableText"/>
              <w:keepNext w:val="0"/>
            </w:pPr>
          </w:p>
        </w:tc>
        <w:tc>
          <w:tcPr>
            <w:tcW w:w="864" w:type="dxa"/>
          </w:tcPr>
          <w:p w14:paraId="37A915A7" w14:textId="0E6F84FC" w:rsidR="00E379A6" w:rsidRDefault="0051287C" w:rsidP="006B5CBB">
            <w:pPr>
              <w:pStyle w:val="TableText"/>
              <w:keepNext w:val="0"/>
            </w:pPr>
            <w:hyperlink w:anchor="C_86-21491">
              <w:r w:rsidR="000F5220">
                <w:rPr>
                  <w:rStyle w:val="HyperlinkText9pt"/>
                </w:rPr>
                <w:t>86-21491</w:t>
              </w:r>
            </w:hyperlink>
          </w:p>
        </w:tc>
        <w:tc>
          <w:tcPr>
            <w:tcW w:w="3171" w:type="dxa"/>
          </w:tcPr>
          <w:p w14:paraId="6CB076B7" w14:textId="77777777" w:rsidR="00E379A6" w:rsidRDefault="000F5220" w:rsidP="006B5CBB">
            <w:pPr>
              <w:pStyle w:val="TableText"/>
              <w:keepNext w:val="0"/>
            </w:pPr>
            <w:r>
              <w:t>urn:oid:2.16.840.1.113883.5.1002 (HL7ActRelationshipType) = COMP</w:t>
            </w:r>
          </w:p>
        </w:tc>
      </w:tr>
      <w:tr w:rsidR="00E379A6" w14:paraId="3C6F047A" w14:textId="77777777" w:rsidTr="006B5CBB">
        <w:trPr>
          <w:cantSplit/>
          <w:jc w:val="center"/>
        </w:trPr>
        <w:tc>
          <w:tcPr>
            <w:tcW w:w="3445" w:type="dxa"/>
          </w:tcPr>
          <w:p w14:paraId="1E69A5D7" w14:textId="77777777" w:rsidR="00E379A6" w:rsidRDefault="000F5220" w:rsidP="006B5CBB">
            <w:pPr>
              <w:pStyle w:val="TableText"/>
              <w:keepNext w:val="0"/>
            </w:pPr>
            <w:r>
              <w:lastRenderedPageBreak/>
              <w:tab/>
            </w:r>
            <w:r>
              <w:tab/>
              <w:t>observation</w:t>
            </w:r>
          </w:p>
        </w:tc>
        <w:tc>
          <w:tcPr>
            <w:tcW w:w="720" w:type="dxa"/>
          </w:tcPr>
          <w:p w14:paraId="560BF5AE" w14:textId="77777777" w:rsidR="00E379A6" w:rsidRDefault="000F5220" w:rsidP="006B5CBB">
            <w:pPr>
              <w:pStyle w:val="TableText"/>
              <w:keepNext w:val="0"/>
            </w:pPr>
            <w:r>
              <w:t>1..1</w:t>
            </w:r>
          </w:p>
        </w:tc>
        <w:tc>
          <w:tcPr>
            <w:tcW w:w="864" w:type="dxa"/>
          </w:tcPr>
          <w:p w14:paraId="23DD067B" w14:textId="77777777" w:rsidR="00E379A6" w:rsidRDefault="000F5220" w:rsidP="006B5CBB">
            <w:pPr>
              <w:pStyle w:val="TableText"/>
              <w:keepNext w:val="0"/>
            </w:pPr>
            <w:r>
              <w:t>SHALL</w:t>
            </w:r>
          </w:p>
        </w:tc>
        <w:tc>
          <w:tcPr>
            <w:tcW w:w="864" w:type="dxa"/>
          </w:tcPr>
          <w:p w14:paraId="714E503B" w14:textId="77777777" w:rsidR="00E379A6" w:rsidRDefault="00E379A6" w:rsidP="006B5CBB">
            <w:pPr>
              <w:pStyle w:val="TableText"/>
              <w:keepNext w:val="0"/>
            </w:pPr>
          </w:p>
        </w:tc>
        <w:tc>
          <w:tcPr>
            <w:tcW w:w="864" w:type="dxa"/>
          </w:tcPr>
          <w:p w14:paraId="6468E66F" w14:textId="674D6AF2" w:rsidR="00E379A6" w:rsidRDefault="0051287C" w:rsidP="006B5CBB">
            <w:pPr>
              <w:pStyle w:val="TableText"/>
              <w:keepNext w:val="0"/>
            </w:pPr>
            <w:hyperlink w:anchor="C_86-21492">
              <w:r w:rsidR="000F5220">
                <w:rPr>
                  <w:rStyle w:val="HyperlinkText9pt"/>
                </w:rPr>
                <w:t>86-21492</w:t>
              </w:r>
            </w:hyperlink>
          </w:p>
        </w:tc>
        <w:tc>
          <w:tcPr>
            <w:tcW w:w="3171" w:type="dxa"/>
          </w:tcPr>
          <w:p w14:paraId="275D2C08" w14:textId="200CB6FC" w:rsidR="00E379A6" w:rsidRDefault="0051287C" w:rsidP="006B5CBB">
            <w:pPr>
              <w:pStyle w:val="TableText"/>
              <w:keepNext w:val="0"/>
            </w:pPr>
            <w:hyperlink w:anchor="E_Buttonhole_Cannulation_Observation">
              <w:r w:rsidR="000F5220">
                <w:rPr>
                  <w:rStyle w:val="HyperlinkText9pt"/>
                </w:rPr>
                <w:t>Buttonhole Cannulation Observation (identifier: urn:oid:2.16.840.1.113883.10.20.5.6.115</w:t>
              </w:r>
            </w:hyperlink>
          </w:p>
        </w:tc>
      </w:tr>
    </w:tbl>
    <w:p w14:paraId="0A0B806F" w14:textId="77777777" w:rsidR="00E379A6" w:rsidRDefault="00E379A6">
      <w:pPr>
        <w:pStyle w:val="BodyText"/>
      </w:pPr>
    </w:p>
    <w:p w14:paraId="764ADA11" w14:textId="77777777" w:rsidR="00E379A6" w:rsidRDefault="000F5220">
      <w:pPr>
        <w:numPr>
          <w:ilvl w:val="0"/>
          <w:numId w:val="152"/>
        </w:numPr>
      </w:pPr>
      <w:r>
        <w:t xml:space="preserve">Conforms to Problem Observation template </w:t>
      </w:r>
      <w:r>
        <w:rPr>
          <w:rStyle w:val="XMLname"/>
        </w:rPr>
        <w:t>(identifier: urn:oid:2.16.840.1.113883.10.20.22.4.4)</w:t>
      </w:r>
      <w:r>
        <w:t>.</w:t>
      </w:r>
    </w:p>
    <w:p w14:paraId="309CC3C6" w14:textId="77777777" w:rsidR="00E379A6" w:rsidRDefault="000F5220">
      <w:pPr>
        <w:numPr>
          <w:ilvl w:val="0"/>
          <w:numId w:val="15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655" w:name="C_86-21474"/>
      <w:bookmarkEnd w:id="3655"/>
      <w:r>
        <w:t xml:space="preserve"> (CONF:86-21474).</w:t>
      </w:r>
    </w:p>
    <w:p w14:paraId="090F57AD" w14:textId="77777777" w:rsidR="00E379A6" w:rsidRDefault="000F5220">
      <w:pPr>
        <w:numPr>
          <w:ilvl w:val="0"/>
          <w:numId w:val="15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656" w:name="C_86-21475"/>
      <w:bookmarkEnd w:id="3656"/>
      <w:r>
        <w:t xml:space="preserve"> (CONF:86-21475).</w:t>
      </w:r>
    </w:p>
    <w:p w14:paraId="2CA34C09" w14:textId="77777777" w:rsidR="00E379A6" w:rsidRDefault="000F5220">
      <w:pPr>
        <w:numPr>
          <w:ilvl w:val="0"/>
          <w:numId w:val="152"/>
        </w:numPr>
      </w:pPr>
      <w:r>
        <w:rPr>
          <w:rStyle w:val="keyword"/>
        </w:rPr>
        <w:t>SHALL</w:t>
      </w:r>
      <w:r>
        <w:t xml:space="preserve"> contain exactly one [1..1] </w:t>
      </w:r>
      <w:r>
        <w:rPr>
          <w:rStyle w:val="XMLnameBold"/>
        </w:rPr>
        <w:t>@negationInd</w:t>
      </w:r>
      <w:bookmarkStart w:id="3657" w:name="C_86-21476"/>
      <w:bookmarkEnd w:id="3657"/>
      <w:r>
        <w:t xml:space="preserve"> (CONF:86-21476).</w:t>
      </w:r>
    </w:p>
    <w:p w14:paraId="0FA8B3FD" w14:textId="77777777" w:rsidR="00E379A6" w:rsidRDefault="000F5220">
      <w:pPr>
        <w:numPr>
          <w:ilvl w:val="0"/>
          <w:numId w:val="152"/>
        </w:numPr>
      </w:pPr>
      <w:r>
        <w:rPr>
          <w:rStyle w:val="keyword"/>
        </w:rPr>
        <w:t>SHALL</w:t>
      </w:r>
      <w:r>
        <w:t xml:space="preserve"> contain exactly one [1..1] </w:t>
      </w:r>
      <w:r>
        <w:rPr>
          <w:rStyle w:val="XMLnameBold"/>
        </w:rPr>
        <w:t>templateId</w:t>
      </w:r>
      <w:bookmarkStart w:id="3658" w:name="C_86-28295"/>
      <w:bookmarkEnd w:id="3658"/>
      <w:r>
        <w:t xml:space="preserve"> (CONF:86-28295) such that it</w:t>
      </w:r>
    </w:p>
    <w:p w14:paraId="560DA5A9" w14:textId="77777777" w:rsidR="00E379A6" w:rsidRDefault="000F5220">
      <w:pPr>
        <w:numPr>
          <w:ilvl w:val="1"/>
          <w:numId w:val="152"/>
        </w:numPr>
      </w:pPr>
      <w:r>
        <w:rPr>
          <w:rStyle w:val="keyword"/>
        </w:rPr>
        <w:t>SHALL</w:t>
      </w:r>
      <w:r>
        <w:t xml:space="preserve"> contain exactly one [1..1] </w:t>
      </w:r>
      <w:r>
        <w:rPr>
          <w:rStyle w:val="XMLnameBold"/>
        </w:rPr>
        <w:t>@root</w:t>
      </w:r>
      <w:r>
        <w:t>=</w:t>
      </w:r>
      <w:r>
        <w:rPr>
          <w:rStyle w:val="XMLname"/>
        </w:rPr>
        <w:t>"2.16.840.1.113883.10.20.22.4.4"</w:t>
      </w:r>
      <w:bookmarkStart w:id="3659" w:name="C_86-28296"/>
      <w:bookmarkEnd w:id="3659"/>
      <w:r>
        <w:t xml:space="preserve"> (CONF:86-28296).</w:t>
      </w:r>
    </w:p>
    <w:p w14:paraId="64991970" w14:textId="77777777" w:rsidR="00E379A6" w:rsidRDefault="000F5220">
      <w:pPr>
        <w:numPr>
          <w:ilvl w:val="0"/>
          <w:numId w:val="152"/>
        </w:numPr>
      </w:pPr>
      <w:r>
        <w:rPr>
          <w:rStyle w:val="keyword"/>
        </w:rPr>
        <w:t>SHALL</w:t>
      </w:r>
      <w:r>
        <w:t xml:space="preserve"> contain exactly one [1..1] </w:t>
      </w:r>
      <w:r>
        <w:rPr>
          <w:rStyle w:val="XMLnameBold"/>
        </w:rPr>
        <w:t>templateId</w:t>
      </w:r>
      <w:bookmarkStart w:id="3660" w:name="C_86-22037"/>
      <w:bookmarkEnd w:id="3660"/>
      <w:r>
        <w:t xml:space="preserve"> (CONF:86-22037) such that it</w:t>
      </w:r>
    </w:p>
    <w:p w14:paraId="6071BDBE" w14:textId="77777777" w:rsidR="00E379A6" w:rsidRDefault="000F5220">
      <w:pPr>
        <w:numPr>
          <w:ilvl w:val="1"/>
          <w:numId w:val="152"/>
        </w:numPr>
      </w:pPr>
      <w:r>
        <w:rPr>
          <w:rStyle w:val="keyword"/>
        </w:rPr>
        <w:t>SHALL</w:t>
      </w:r>
      <w:r>
        <w:t xml:space="preserve"> contain exactly one [1..1] </w:t>
      </w:r>
      <w:r>
        <w:rPr>
          <w:rStyle w:val="XMLnameBold"/>
        </w:rPr>
        <w:t>@root</w:t>
      </w:r>
      <w:r>
        <w:t>=</w:t>
      </w:r>
      <w:r>
        <w:rPr>
          <w:rStyle w:val="XMLname"/>
        </w:rPr>
        <w:t>"2.16.840.1.113883.10.20.5.6.172"</w:t>
      </w:r>
      <w:bookmarkStart w:id="3661" w:name="C_86-22038"/>
      <w:bookmarkEnd w:id="3661"/>
      <w:r>
        <w:t xml:space="preserve"> (CONF:86-22038).</w:t>
      </w:r>
    </w:p>
    <w:p w14:paraId="06891CFC" w14:textId="77777777" w:rsidR="00E379A6" w:rsidRDefault="000F5220">
      <w:pPr>
        <w:numPr>
          <w:ilvl w:val="0"/>
          <w:numId w:val="152"/>
        </w:numPr>
      </w:pPr>
      <w:r>
        <w:rPr>
          <w:rStyle w:val="keyword"/>
        </w:rPr>
        <w:t>SHALL</w:t>
      </w:r>
      <w:r>
        <w:t xml:space="preserve"> contain exactly one [1..1] </w:t>
      </w:r>
      <w:r>
        <w:rPr>
          <w:rStyle w:val="XMLnameBold"/>
        </w:rPr>
        <w:t>id</w:t>
      </w:r>
      <w:bookmarkStart w:id="3662" w:name="C_86-22721"/>
      <w:bookmarkEnd w:id="3662"/>
      <w:r>
        <w:t xml:space="preserve"> (CONF:86-22721).</w:t>
      </w:r>
    </w:p>
    <w:p w14:paraId="5529A5CB" w14:textId="77777777" w:rsidR="00E379A6" w:rsidRDefault="000F5220">
      <w:pPr>
        <w:numPr>
          <w:ilvl w:val="1"/>
          <w:numId w:val="152"/>
        </w:numPr>
      </w:pPr>
      <w:r>
        <w:t xml:space="preserve">This id </w:t>
      </w:r>
      <w:r>
        <w:rPr>
          <w:rStyle w:val="keyword"/>
        </w:rPr>
        <w:t>SHALL</w:t>
      </w:r>
      <w:r>
        <w:t xml:space="preserve"> contain exactly one [1..1] </w:t>
      </w:r>
      <w:r>
        <w:rPr>
          <w:rStyle w:val="XMLnameBold"/>
        </w:rPr>
        <w:t>@nullFlavor</w:t>
      </w:r>
      <w:bookmarkStart w:id="3663" w:name="C_86-22722"/>
      <w:bookmarkEnd w:id="3663"/>
      <w:r>
        <w:t xml:space="preserve"> (CONF:86-22722).</w:t>
      </w:r>
    </w:p>
    <w:p w14:paraId="39CA4A11" w14:textId="77777777" w:rsidR="00E379A6" w:rsidRDefault="000F5220">
      <w:pPr>
        <w:numPr>
          <w:ilvl w:val="0"/>
          <w:numId w:val="152"/>
        </w:numPr>
      </w:pPr>
      <w:r>
        <w:rPr>
          <w:rStyle w:val="keyword"/>
        </w:rPr>
        <w:t>SHALL</w:t>
      </w:r>
      <w:r>
        <w:t xml:space="preserve"> contain exactly one [1..1] </w:t>
      </w:r>
      <w:r>
        <w:rPr>
          <w:rStyle w:val="XMLnameBold"/>
        </w:rPr>
        <w:t>code</w:t>
      </w:r>
      <w:bookmarkStart w:id="3664" w:name="C_86-21477"/>
      <w:bookmarkEnd w:id="3664"/>
      <w:r>
        <w:t xml:space="preserve"> (CONF:86-21477).</w:t>
      </w:r>
    </w:p>
    <w:p w14:paraId="2088488B" w14:textId="77777777" w:rsidR="00E379A6" w:rsidRDefault="000F5220">
      <w:pPr>
        <w:numPr>
          <w:ilvl w:val="1"/>
          <w:numId w:val="15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665" w:name="C_86-21478"/>
      <w:bookmarkEnd w:id="3665"/>
      <w:r>
        <w:t xml:space="preserve"> (CONF:86-21478).</w:t>
      </w:r>
    </w:p>
    <w:p w14:paraId="2753B239" w14:textId="77777777" w:rsidR="00E379A6" w:rsidRDefault="000F5220">
      <w:pPr>
        <w:numPr>
          <w:ilvl w:val="1"/>
          <w:numId w:val="15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urn:oid:2.16.840.1.113883.5.4</w:t>
      </w:r>
      <w:r>
        <w:t>)</w:t>
      </w:r>
      <w:bookmarkStart w:id="3666" w:name="C_86-28395"/>
      <w:bookmarkEnd w:id="3666"/>
      <w:r>
        <w:t xml:space="preserve"> (CONF:86-28395).</w:t>
      </w:r>
    </w:p>
    <w:p w14:paraId="50E8F140" w14:textId="77777777" w:rsidR="00E379A6" w:rsidRDefault="000F5220">
      <w:pPr>
        <w:numPr>
          <w:ilvl w:val="0"/>
          <w:numId w:val="152"/>
        </w:numPr>
      </w:pPr>
      <w:r>
        <w:rPr>
          <w:rStyle w:val="keyword"/>
        </w:rPr>
        <w:t>MAY</w:t>
      </w:r>
      <w:r>
        <w:t xml:space="preserve"> contain zero or one [0..1] </w:t>
      </w:r>
      <w:r>
        <w:rPr>
          <w:rStyle w:val="XMLnameBold"/>
        </w:rPr>
        <w:t>text</w:t>
      </w:r>
      <w:bookmarkStart w:id="3667" w:name="C_86-21479"/>
      <w:bookmarkEnd w:id="3667"/>
      <w:r>
        <w:t xml:space="preserve"> (CONF:86-21479).</w:t>
      </w:r>
    </w:p>
    <w:p w14:paraId="137BF51A" w14:textId="77777777" w:rsidR="00E379A6" w:rsidRDefault="000F5220">
      <w:pPr>
        <w:pStyle w:val="BodyText"/>
        <w:numPr>
          <w:ilvl w:val="1"/>
          <w:numId w:val="152"/>
        </w:numPr>
      </w:pPr>
      <w:r>
        <w:t>The text element is to be used for additional information commenting on the vascular access type (CONF:86-21480).</w:t>
      </w:r>
    </w:p>
    <w:p w14:paraId="1576998D" w14:textId="77777777" w:rsidR="00E379A6" w:rsidRDefault="000F5220">
      <w:pPr>
        <w:numPr>
          <w:ilvl w:val="0"/>
          <w:numId w:val="152"/>
        </w:numPr>
      </w:pPr>
      <w:r>
        <w:rPr>
          <w:rStyle w:val="keyword"/>
        </w:rPr>
        <w:t>SHALL</w:t>
      </w:r>
      <w:r>
        <w:t xml:space="preserve"> contain exactly one [1..1] </w:t>
      </w:r>
      <w:r>
        <w:rPr>
          <w:rStyle w:val="XMLnameBold"/>
        </w:rPr>
        <w:t>statusCode</w:t>
      </w:r>
      <w:bookmarkStart w:id="3668" w:name="C_86-21481"/>
      <w:bookmarkEnd w:id="3668"/>
      <w:r>
        <w:t xml:space="preserve"> (CONF:86-21481).</w:t>
      </w:r>
    </w:p>
    <w:p w14:paraId="01ED650F" w14:textId="77777777" w:rsidR="00E379A6" w:rsidRDefault="000F5220">
      <w:pPr>
        <w:numPr>
          <w:ilvl w:val="1"/>
          <w:numId w:val="15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669" w:name="C_86-21482"/>
      <w:bookmarkEnd w:id="3669"/>
      <w:r>
        <w:t xml:space="preserve"> (CONF:86-21482).</w:t>
      </w:r>
    </w:p>
    <w:p w14:paraId="0B4A91B9" w14:textId="77777777" w:rsidR="00E379A6" w:rsidRDefault="000F5220">
      <w:pPr>
        <w:numPr>
          <w:ilvl w:val="0"/>
          <w:numId w:val="152"/>
        </w:numPr>
      </w:pPr>
      <w:r>
        <w:rPr>
          <w:rStyle w:val="keyword"/>
        </w:rPr>
        <w:t>SHALL</w:t>
      </w:r>
      <w:r>
        <w:t xml:space="preserve"> contain exactly one [1..1] </w:t>
      </w:r>
      <w:r>
        <w:rPr>
          <w:rStyle w:val="XMLnameBold"/>
        </w:rPr>
        <w:t>effectiveTime</w:t>
      </w:r>
      <w:bookmarkStart w:id="3670" w:name="C_86-21483"/>
      <w:bookmarkEnd w:id="3670"/>
      <w:r>
        <w:t xml:space="preserve"> (CONF:86-21483).</w:t>
      </w:r>
    </w:p>
    <w:p w14:paraId="46C50C33" w14:textId="77777777" w:rsidR="00E379A6" w:rsidRDefault="000F5220">
      <w:pPr>
        <w:numPr>
          <w:ilvl w:val="1"/>
          <w:numId w:val="152"/>
        </w:numPr>
      </w:pPr>
      <w:r>
        <w:t xml:space="preserve">This effectiveTime </w:t>
      </w:r>
      <w:r>
        <w:rPr>
          <w:rStyle w:val="keyword"/>
        </w:rPr>
        <w:t>SHALL</w:t>
      </w:r>
      <w:r>
        <w:t xml:space="preserve"> contain exactly one [1..1] </w:t>
      </w:r>
      <w:r>
        <w:rPr>
          <w:rStyle w:val="XMLnameBold"/>
        </w:rPr>
        <w:t>low</w:t>
      </w:r>
      <w:bookmarkStart w:id="3671" w:name="C_86-21484"/>
      <w:bookmarkEnd w:id="3671"/>
      <w:r>
        <w:t xml:space="preserve"> (CONF:86-21484).</w:t>
      </w:r>
    </w:p>
    <w:p w14:paraId="1071CE86" w14:textId="77777777" w:rsidR="00E379A6" w:rsidRDefault="000F5220">
      <w:pPr>
        <w:pStyle w:val="BodyText"/>
        <w:numPr>
          <w:ilvl w:val="2"/>
          <w:numId w:val="152"/>
        </w:numPr>
      </w:pPr>
      <w:r>
        <w:t>When the access placement date is not known, the value of @nullFlavor</w:t>
      </w:r>
      <w:r>
        <w:rPr>
          <w:rStyle w:val="keyword"/>
        </w:rPr>
        <w:t xml:space="preserve"> SHALL </w:t>
      </w:r>
      <w:r>
        <w:t>be NI (no information) (CONF:86-21485).</w:t>
      </w:r>
    </w:p>
    <w:p w14:paraId="790C923D" w14:textId="77777777" w:rsidR="00E379A6" w:rsidRDefault="000F5220">
      <w:pPr>
        <w:pStyle w:val="BodyText"/>
        <w:numPr>
          <w:ilvl w:val="2"/>
          <w:numId w:val="152"/>
        </w:numPr>
      </w:pPr>
      <w:r>
        <w:t>When the access placement date is known, it</w:t>
      </w:r>
      <w:r>
        <w:rPr>
          <w:rStyle w:val="keyword"/>
        </w:rPr>
        <w:t xml:space="preserve"> SHALL </w:t>
      </w:r>
      <w:r>
        <w:t>be recorded as year and month (yyyymm) (CONF:86-21486).</w:t>
      </w:r>
    </w:p>
    <w:p w14:paraId="72532AC3" w14:textId="77777777" w:rsidR="00E379A6" w:rsidRDefault="000F5220">
      <w:pPr>
        <w:numPr>
          <w:ilvl w:val="0"/>
          <w:numId w:val="152"/>
        </w:numPr>
      </w:pPr>
      <w:r>
        <w:rPr>
          <w:rStyle w:val="keyword"/>
        </w:rPr>
        <w:t>SHALL</w:t>
      </w:r>
      <w:r>
        <w:t xml:space="preserve"> contain exactly one [1..1] </w:t>
      </w:r>
      <w:r>
        <w:rPr>
          <w:rStyle w:val="XMLnameBold"/>
        </w:rPr>
        <w:t>value</w:t>
      </w:r>
      <w:bookmarkStart w:id="3672" w:name="C_86-21487"/>
      <w:bookmarkEnd w:id="3672"/>
      <w:r>
        <w:t xml:space="preserve"> (CONF:86-21487).</w:t>
      </w:r>
    </w:p>
    <w:p w14:paraId="7B9C7DBC" w14:textId="77777777" w:rsidR="00E379A6" w:rsidRDefault="000F5220">
      <w:pPr>
        <w:pStyle w:val="BodyText"/>
        <w:numPr>
          <w:ilvl w:val="1"/>
          <w:numId w:val="152"/>
        </w:numPr>
      </w:pPr>
      <w:r>
        <w:t>To record the presence or absence of a vascular access type that is listed in the NHSN Vascular Access Type value set, the value of @code</w:t>
      </w:r>
      <w:r>
        <w:rPr>
          <w:rStyle w:val="keyword"/>
        </w:rPr>
        <w:t xml:space="preserve"> SHALL </w:t>
      </w:r>
      <w:r>
        <w:t xml:space="preserve">be selected from </w:t>
      </w:r>
      <w:r>
        <w:lastRenderedPageBreak/>
        <w:t>ValueSet 2.16.840.1.114222.4.11.6007 NHSNVascularAccessTypeCode STATIC 20120808 (CONF:86-21488).</w:t>
      </w:r>
    </w:p>
    <w:p w14:paraId="3D90A216" w14:textId="77777777" w:rsidR="00E379A6" w:rsidRDefault="000F5220">
      <w:pPr>
        <w:pStyle w:val="BodyText"/>
        <w:numPr>
          <w:ilvl w:val="1"/>
          <w:numId w:val="152"/>
        </w:numPr>
      </w:pPr>
      <w:r>
        <w:t>To record that another type of vascular access is present, set the value of @nullFlavor to OTH (other) (CONF:86-21489).</w:t>
      </w:r>
    </w:p>
    <w:p w14:paraId="70A70B84" w14:textId="77777777" w:rsidR="00E379A6" w:rsidRDefault="000F5220">
      <w:pPr>
        <w:pStyle w:val="BodyText"/>
        <w:spacing w:before="120"/>
      </w:pPr>
      <w:r>
        <w:t>If the vascular access type is “Surgically constructed arteriovenous fistula” (SNOMED CT 438503005), this observation must contain the following entryRelationship</w:t>
      </w:r>
    </w:p>
    <w:p w14:paraId="5371CBE0" w14:textId="77777777" w:rsidR="00E379A6" w:rsidRDefault="000F5220">
      <w:pPr>
        <w:numPr>
          <w:ilvl w:val="0"/>
          <w:numId w:val="152"/>
        </w:numPr>
      </w:pPr>
      <w:r>
        <w:rPr>
          <w:rStyle w:val="keyword"/>
        </w:rPr>
        <w:t>MAY</w:t>
      </w:r>
      <w:r>
        <w:t xml:space="preserve"> contain zero or one [0..1] </w:t>
      </w:r>
      <w:r>
        <w:rPr>
          <w:rStyle w:val="XMLnameBold"/>
        </w:rPr>
        <w:t>entryRelationship</w:t>
      </w:r>
      <w:bookmarkStart w:id="3673" w:name="C_86-21490"/>
      <w:bookmarkEnd w:id="3673"/>
      <w:r>
        <w:t xml:space="preserve"> (CONF:86-21490) such that it</w:t>
      </w:r>
    </w:p>
    <w:p w14:paraId="4FA73334" w14:textId="77777777" w:rsidR="00E379A6" w:rsidRDefault="000F5220">
      <w:pPr>
        <w:numPr>
          <w:ilvl w:val="1"/>
          <w:numId w:val="15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rPr>
          <w:rStyle w:val="keyword"/>
        </w:rPr>
        <w:t xml:space="preserve"> STATIC</w:t>
      </w:r>
      <w:r>
        <w:t>)</w:t>
      </w:r>
      <w:bookmarkStart w:id="3674" w:name="C_86-21491"/>
      <w:bookmarkEnd w:id="3674"/>
      <w:r>
        <w:t xml:space="preserve"> (CONF:86-21491).</w:t>
      </w:r>
    </w:p>
    <w:p w14:paraId="5C644222" w14:textId="22D498B2" w:rsidR="00E379A6" w:rsidRDefault="000F5220">
      <w:pPr>
        <w:numPr>
          <w:ilvl w:val="1"/>
          <w:numId w:val="152"/>
        </w:numPr>
      </w:pPr>
      <w:r>
        <w:rPr>
          <w:rStyle w:val="keyword"/>
        </w:rPr>
        <w:t>SHALL</w:t>
      </w:r>
      <w:r>
        <w:t xml:space="preserve"> contain exactly one [1..1] </w:t>
      </w:r>
      <w:hyperlink w:anchor="E_Buttonhole_Cannulation_Observation">
        <w:r>
          <w:rPr>
            <w:rStyle w:val="HyperlinkCourierBold"/>
          </w:rPr>
          <w:t>Buttonhole Cannulation Observation</w:t>
        </w:r>
      </w:hyperlink>
      <w:r>
        <w:rPr>
          <w:rStyle w:val="XMLname"/>
        </w:rPr>
        <w:t xml:space="preserve"> (identifier: urn:oid:2.16.840.1.113883.10.20.5.6.115)</w:t>
      </w:r>
      <w:bookmarkStart w:id="3675" w:name="C_86-21492"/>
      <w:bookmarkEnd w:id="3675"/>
      <w:r>
        <w:t xml:space="preserve"> (CONF:86-21492).</w:t>
      </w:r>
    </w:p>
    <w:p w14:paraId="0D49EFF1" w14:textId="07E54B75" w:rsidR="00E379A6" w:rsidRDefault="000F5220">
      <w:pPr>
        <w:pStyle w:val="Caption"/>
      </w:pPr>
      <w:bookmarkStart w:id="3676" w:name="_Toc491882849"/>
      <w:r>
        <w:t xml:space="preserve">Table </w:t>
      </w:r>
      <w:r>
        <w:fldChar w:fldCharType="begin"/>
      </w:r>
      <w:r>
        <w:instrText>SEQ Table \* ARABIC</w:instrText>
      </w:r>
      <w:r>
        <w:fldChar w:fldCharType="separate"/>
      </w:r>
      <w:bookmarkStart w:id="3677" w:name="NHSNVascularAccessTypeCode"/>
      <w:bookmarkEnd w:id="3677"/>
      <w:r w:rsidR="00D90831">
        <w:t>403</w:t>
      </w:r>
      <w:r>
        <w:fldChar w:fldCharType="end"/>
      </w:r>
      <w:r>
        <w:t>: NHSNVascularAccessTypeCode</w:t>
      </w:r>
      <w:bookmarkEnd w:id="36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3: NHSNVascularAccessTypeCode"/>
        <w:tblDescription w:val="Table 403: NHSNVascularAccessTypeCode"/>
      </w:tblPr>
      <w:tblGrid>
        <w:gridCol w:w="2520"/>
        <w:gridCol w:w="2520"/>
        <w:gridCol w:w="2520"/>
        <w:gridCol w:w="2520"/>
      </w:tblGrid>
      <w:tr w:rsidR="00E379A6" w14:paraId="766FCAB1" w14:textId="77777777" w:rsidTr="006B5CBB">
        <w:trPr>
          <w:cantSplit/>
          <w:jc w:val="center"/>
        </w:trPr>
        <w:tc>
          <w:tcPr>
            <w:tcW w:w="1440" w:type="dxa"/>
            <w:gridSpan w:val="4"/>
          </w:tcPr>
          <w:p w14:paraId="68869F01" w14:textId="77777777" w:rsidR="00E379A6" w:rsidRDefault="000F5220">
            <w:pPr>
              <w:pStyle w:val="TableText"/>
            </w:pPr>
            <w:r>
              <w:t>Value Set: NHSNVascularAccessTypeCode urn:oid:2.16.840.1.114222.4.11.6007</w:t>
            </w:r>
          </w:p>
          <w:p w14:paraId="0F8EDAE2" w14:textId="77777777" w:rsidR="00E379A6" w:rsidRDefault="000F5220">
            <w:pPr>
              <w:pStyle w:val="TableText"/>
            </w:pPr>
            <w:r>
              <w:t>Code System: SNOMED CT 2.16.840.1.113883.6.96 or cdcNHSN 2.16.840.1.113883.6.277</w:t>
            </w:r>
          </w:p>
        </w:tc>
      </w:tr>
      <w:tr w:rsidR="00E379A6" w14:paraId="7A4BD955" w14:textId="77777777" w:rsidTr="006B5CBB">
        <w:trPr>
          <w:cantSplit/>
          <w:tblHeader/>
          <w:jc w:val="center"/>
        </w:trPr>
        <w:tc>
          <w:tcPr>
            <w:tcW w:w="360" w:type="dxa"/>
            <w:shd w:val="clear" w:color="auto" w:fill="E6E6E6"/>
          </w:tcPr>
          <w:p w14:paraId="39BFEA27" w14:textId="77777777" w:rsidR="00E379A6" w:rsidRDefault="000F5220">
            <w:pPr>
              <w:pStyle w:val="TableHead"/>
            </w:pPr>
            <w:r>
              <w:t>Code</w:t>
            </w:r>
          </w:p>
        </w:tc>
        <w:tc>
          <w:tcPr>
            <w:tcW w:w="360" w:type="dxa"/>
            <w:shd w:val="clear" w:color="auto" w:fill="E6E6E6"/>
          </w:tcPr>
          <w:p w14:paraId="1286ABC5" w14:textId="77777777" w:rsidR="00E379A6" w:rsidRDefault="000F5220">
            <w:pPr>
              <w:pStyle w:val="TableHead"/>
            </w:pPr>
            <w:r>
              <w:t>Code System</w:t>
            </w:r>
          </w:p>
        </w:tc>
        <w:tc>
          <w:tcPr>
            <w:tcW w:w="360" w:type="dxa"/>
            <w:shd w:val="clear" w:color="auto" w:fill="E6E6E6"/>
          </w:tcPr>
          <w:p w14:paraId="537850A0" w14:textId="77777777" w:rsidR="00E379A6" w:rsidRDefault="000F5220">
            <w:pPr>
              <w:pStyle w:val="TableHead"/>
            </w:pPr>
            <w:r>
              <w:t>Code System OID</w:t>
            </w:r>
          </w:p>
        </w:tc>
        <w:tc>
          <w:tcPr>
            <w:tcW w:w="360" w:type="dxa"/>
            <w:shd w:val="clear" w:color="auto" w:fill="E6E6E6"/>
          </w:tcPr>
          <w:p w14:paraId="49B9DC79" w14:textId="77777777" w:rsidR="00E379A6" w:rsidRDefault="000F5220">
            <w:pPr>
              <w:pStyle w:val="TableHead"/>
            </w:pPr>
            <w:r>
              <w:t>Print Name</w:t>
            </w:r>
          </w:p>
        </w:tc>
      </w:tr>
      <w:tr w:rsidR="00E379A6" w14:paraId="1AB73C20" w14:textId="77777777" w:rsidTr="006B5CBB">
        <w:trPr>
          <w:cantSplit/>
          <w:jc w:val="center"/>
        </w:trPr>
        <w:tc>
          <w:tcPr>
            <w:tcW w:w="360" w:type="dxa"/>
          </w:tcPr>
          <w:p w14:paraId="4ADD87BE" w14:textId="77777777" w:rsidR="00E379A6" w:rsidRDefault="000F5220">
            <w:pPr>
              <w:pStyle w:val="TableText"/>
            </w:pPr>
            <w:r>
              <w:t>438503005</w:t>
            </w:r>
          </w:p>
        </w:tc>
        <w:tc>
          <w:tcPr>
            <w:tcW w:w="360" w:type="dxa"/>
          </w:tcPr>
          <w:p w14:paraId="2FAD5339" w14:textId="77777777" w:rsidR="00E379A6" w:rsidRDefault="000F5220">
            <w:pPr>
              <w:pStyle w:val="TableText"/>
            </w:pPr>
            <w:r>
              <w:t>SNOMED CT</w:t>
            </w:r>
          </w:p>
        </w:tc>
        <w:tc>
          <w:tcPr>
            <w:tcW w:w="360" w:type="dxa"/>
          </w:tcPr>
          <w:p w14:paraId="275E8B53" w14:textId="77777777" w:rsidR="00E379A6" w:rsidRDefault="000F5220">
            <w:pPr>
              <w:pStyle w:val="TableText"/>
            </w:pPr>
            <w:r>
              <w:t>urn:oid:2.16.840.1.113883.6.96</w:t>
            </w:r>
          </w:p>
        </w:tc>
        <w:tc>
          <w:tcPr>
            <w:tcW w:w="360" w:type="dxa"/>
          </w:tcPr>
          <w:p w14:paraId="7113ABEB" w14:textId="77777777" w:rsidR="00E379A6" w:rsidRDefault="000F5220">
            <w:pPr>
              <w:pStyle w:val="TableText"/>
            </w:pPr>
            <w:r>
              <w:t>Surgically constructed arteriovenous fistula</w:t>
            </w:r>
          </w:p>
        </w:tc>
      </w:tr>
      <w:tr w:rsidR="00E379A6" w14:paraId="2346F428" w14:textId="77777777" w:rsidTr="006B5CBB">
        <w:trPr>
          <w:cantSplit/>
          <w:jc w:val="center"/>
        </w:trPr>
        <w:tc>
          <w:tcPr>
            <w:tcW w:w="360" w:type="dxa"/>
          </w:tcPr>
          <w:p w14:paraId="028A64E1" w14:textId="77777777" w:rsidR="00E379A6" w:rsidRDefault="000F5220">
            <w:pPr>
              <w:pStyle w:val="TableText"/>
            </w:pPr>
            <w:r>
              <w:t>439218000</w:t>
            </w:r>
          </w:p>
        </w:tc>
        <w:tc>
          <w:tcPr>
            <w:tcW w:w="360" w:type="dxa"/>
          </w:tcPr>
          <w:p w14:paraId="124CC9A2" w14:textId="77777777" w:rsidR="00E379A6" w:rsidRDefault="000F5220">
            <w:pPr>
              <w:pStyle w:val="TableText"/>
            </w:pPr>
            <w:r>
              <w:t>SNOMED CT</w:t>
            </w:r>
          </w:p>
        </w:tc>
        <w:tc>
          <w:tcPr>
            <w:tcW w:w="360" w:type="dxa"/>
          </w:tcPr>
          <w:p w14:paraId="26E000AE" w14:textId="77777777" w:rsidR="00E379A6" w:rsidRDefault="000F5220">
            <w:pPr>
              <w:pStyle w:val="TableText"/>
            </w:pPr>
            <w:r>
              <w:t>urn:oid:2.16.840.1.113883.6.96</w:t>
            </w:r>
          </w:p>
        </w:tc>
        <w:tc>
          <w:tcPr>
            <w:tcW w:w="360" w:type="dxa"/>
          </w:tcPr>
          <w:p w14:paraId="7A86DFDC" w14:textId="77777777" w:rsidR="00E379A6" w:rsidRDefault="000F5220">
            <w:pPr>
              <w:pStyle w:val="TableText"/>
            </w:pPr>
            <w:r>
              <w:t>Surgically constructed arteriovenous graft</w:t>
            </w:r>
          </w:p>
        </w:tc>
      </w:tr>
      <w:tr w:rsidR="00E379A6" w14:paraId="12E625DA" w14:textId="77777777" w:rsidTr="006B5CBB">
        <w:trPr>
          <w:cantSplit/>
          <w:jc w:val="center"/>
        </w:trPr>
        <w:tc>
          <w:tcPr>
            <w:tcW w:w="360" w:type="dxa"/>
          </w:tcPr>
          <w:p w14:paraId="74117879" w14:textId="77777777" w:rsidR="00E379A6" w:rsidRDefault="000F5220">
            <w:pPr>
              <w:pStyle w:val="TableText"/>
            </w:pPr>
            <w:r>
              <w:t>1117-1</w:t>
            </w:r>
          </w:p>
        </w:tc>
        <w:tc>
          <w:tcPr>
            <w:tcW w:w="360" w:type="dxa"/>
          </w:tcPr>
          <w:p w14:paraId="5D47A0E8" w14:textId="77777777" w:rsidR="00E379A6" w:rsidRDefault="000F5220">
            <w:pPr>
              <w:pStyle w:val="TableText"/>
            </w:pPr>
            <w:r>
              <w:t>cdcNHSN</w:t>
            </w:r>
          </w:p>
        </w:tc>
        <w:tc>
          <w:tcPr>
            <w:tcW w:w="360" w:type="dxa"/>
          </w:tcPr>
          <w:p w14:paraId="1FF4D44D" w14:textId="77777777" w:rsidR="00E379A6" w:rsidRDefault="000F5220">
            <w:pPr>
              <w:pStyle w:val="TableText"/>
            </w:pPr>
            <w:r>
              <w:t>urn:oid:2.16.840.1.113883.6.277</w:t>
            </w:r>
          </w:p>
        </w:tc>
        <w:tc>
          <w:tcPr>
            <w:tcW w:w="360" w:type="dxa"/>
          </w:tcPr>
          <w:p w14:paraId="0E8156A8" w14:textId="77777777" w:rsidR="00E379A6" w:rsidRDefault="000F5220">
            <w:pPr>
              <w:pStyle w:val="TableText"/>
            </w:pPr>
            <w:r>
              <w:t>Tunneled central line, dialysis</w:t>
            </w:r>
          </w:p>
        </w:tc>
      </w:tr>
      <w:tr w:rsidR="00E379A6" w14:paraId="504F4843" w14:textId="77777777" w:rsidTr="006B5CBB">
        <w:trPr>
          <w:cantSplit/>
          <w:jc w:val="center"/>
        </w:trPr>
        <w:tc>
          <w:tcPr>
            <w:tcW w:w="360" w:type="dxa"/>
          </w:tcPr>
          <w:p w14:paraId="2246E63A" w14:textId="77777777" w:rsidR="00E379A6" w:rsidRDefault="000F5220">
            <w:pPr>
              <w:pStyle w:val="TableText"/>
            </w:pPr>
            <w:r>
              <w:t>1119-7</w:t>
            </w:r>
          </w:p>
        </w:tc>
        <w:tc>
          <w:tcPr>
            <w:tcW w:w="360" w:type="dxa"/>
          </w:tcPr>
          <w:p w14:paraId="14FB043B" w14:textId="77777777" w:rsidR="00E379A6" w:rsidRDefault="000F5220">
            <w:pPr>
              <w:pStyle w:val="TableText"/>
            </w:pPr>
            <w:r>
              <w:t>cdcNHSN</w:t>
            </w:r>
          </w:p>
        </w:tc>
        <w:tc>
          <w:tcPr>
            <w:tcW w:w="360" w:type="dxa"/>
          </w:tcPr>
          <w:p w14:paraId="7CDE1802" w14:textId="77777777" w:rsidR="00E379A6" w:rsidRDefault="000F5220">
            <w:pPr>
              <w:pStyle w:val="TableText"/>
            </w:pPr>
            <w:r>
              <w:t>urn:oid:2.16.840.1.113883.6.277</w:t>
            </w:r>
          </w:p>
        </w:tc>
        <w:tc>
          <w:tcPr>
            <w:tcW w:w="360" w:type="dxa"/>
          </w:tcPr>
          <w:p w14:paraId="6F4BF6FD" w14:textId="77777777" w:rsidR="00E379A6" w:rsidRDefault="000F5220">
            <w:pPr>
              <w:pStyle w:val="TableText"/>
            </w:pPr>
            <w:r>
              <w:t>Non-tunneled central line, dialysis</w:t>
            </w:r>
          </w:p>
        </w:tc>
      </w:tr>
      <w:tr w:rsidR="00E379A6" w14:paraId="67DA6108" w14:textId="77777777" w:rsidTr="006B5CBB">
        <w:trPr>
          <w:cantSplit/>
          <w:jc w:val="center"/>
        </w:trPr>
        <w:tc>
          <w:tcPr>
            <w:tcW w:w="360" w:type="dxa"/>
          </w:tcPr>
          <w:p w14:paraId="0C941207" w14:textId="77777777" w:rsidR="00E379A6" w:rsidRDefault="000F5220">
            <w:pPr>
              <w:pStyle w:val="TableText"/>
            </w:pPr>
            <w:r>
              <w:t>1969-5</w:t>
            </w:r>
          </w:p>
        </w:tc>
        <w:tc>
          <w:tcPr>
            <w:tcW w:w="360" w:type="dxa"/>
          </w:tcPr>
          <w:p w14:paraId="2784484C" w14:textId="77777777" w:rsidR="00E379A6" w:rsidRDefault="000F5220">
            <w:pPr>
              <w:pStyle w:val="TableText"/>
            </w:pPr>
            <w:r>
              <w:t>cdcNHSN</w:t>
            </w:r>
          </w:p>
        </w:tc>
        <w:tc>
          <w:tcPr>
            <w:tcW w:w="360" w:type="dxa"/>
          </w:tcPr>
          <w:p w14:paraId="18D65677" w14:textId="77777777" w:rsidR="00E379A6" w:rsidRDefault="000F5220">
            <w:pPr>
              <w:pStyle w:val="TableText"/>
            </w:pPr>
            <w:r>
              <w:t>urn:oid:2.16.840.1.113883.6.277</w:t>
            </w:r>
          </w:p>
        </w:tc>
        <w:tc>
          <w:tcPr>
            <w:tcW w:w="360" w:type="dxa"/>
          </w:tcPr>
          <w:p w14:paraId="71BFD850" w14:textId="77777777" w:rsidR="00E379A6" w:rsidRDefault="000F5220">
            <w:pPr>
              <w:pStyle w:val="TableText"/>
            </w:pPr>
            <w:r>
              <w:t>Catheter-graft hybrid</w:t>
            </w:r>
          </w:p>
        </w:tc>
      </w:tr>
    </w:tbl>
    <w:p w14:paraId="3FC9665E" w14:textId="77777777" w:rsidR="00E379A6" w:rsidRDefault="00E379A6">
      <w:pPr>
        <w:pStyle w:val="BodyText"/>
      </w:pPr>
    </w:p>
    <w:p w14:paraId="2C6904A8" w14:textId="5CD7AAA6" w:rsidR="00E379A6" w:rsidRDefault="000F5220">
      <w:pPr>
        <w:pStyle w:val="Caption"/>
        <w:ind w:left="130" w:right="115"/>
      </w:pPr>
      <w:bookmarkStart w:id="3678" w:name="_Toc491882444"/>
      <w:r>
        <w:lastRenderedPageBreak/>
        <w:t xml:space="preserve">Figure </w:t>
      </w:r>
      <w:r>
        <w:fldChar w:fldCharType="begin"/>
      </w:r>
      <w:r>
        <w:instrText>SEQ Figure \* ARABIC</w:instrText>
      </w:r>
      <w:r>
        <w:fldChar w:fldCharType="separate"/>
      </w:r>
      <w:r w:rsidR="00D90831">
        <w:t>166</w:t>
      </w:r>
      <w:r>
        <w:fldChar w:fldCharType="end"/>
      </w:r>
      <w:r>
        <w:t>: Vascular Access Type Observation Example</w:t>
      </w:r>
      <w:bookmarkEnd w:id="3678"/>
    </w:p>
    <w:p w14:paraId="53E47912" w14:textId="77777777" w:rsidR="00E379A6" w:rsidRDefault="000F5220">
      <w:pPr>
        <w:pStyle w:val="Example"/>
        <w:ind w:left="130" w:right="115"/>
      </w:pPr>
      <w:r>
        <w:t>&lt;observation classCode="OBS" moodCode="EVN" negationInd="false"&gt;</w:t>
      </w:r>
    </w:p>
    <w:p w14:paraId="7F0591C9" w14:textId="77777777" w:rsidR="00E379A6" w:rsidRDefault="000F5220">
      <w:pPr>
        <w:pStyle w:val="Example"/>
        <w:ind w:left="130" w:right="115"/>
      </w:pPr>
      <w:r>
        <w:t xml:space="preserve">   &lt;!-- C-CDA Problem Observation templateId --&gt;</w:t>
      </w:r>
    </w:p>
    <w:p w14:paraId="13B6BB97" w14:textId="77777777" w:rsidR="00E379A6" w:rsidRDefault="000F5220">
      <w:pPr>
        <w:pStyle w:val="Example"/>
        <w:ind w:left="130" w:right="115"/>
      </w:pPr>
      <w:r>
        <w:t xml:space="preserve">   &lt;templateId root="2.16.840.1.113883.10.20.22.4.4"/&gt;</w:t>
      </w:r>
    </w:p>
    <w:p w14:paraId="6447552A" w14:textId="77777777" w:rsidR="00E379A6" w:rsidRDefault="000F5220">
      <w:pPr>
        <w:pStyle w:val="Example"/>
        <w:ind w:left="130" w:right="115"/>
      </w:pPr>
      <w:r>
        <w:t xml:space="preserve">   &lt;!-- HAI Vascular Access Type Observation templateId --&gt;</w:t>
      </w:r>
    </w:p>
    <w:p w14:paraId="1F9B06C6" w14:textId="77777777" w:rsidR="00E379A6" w:rsidRDefault="000F5220">
      <w:pPr>
        <w:pStyle w:val="Example"/>
        <w:ind w:left="130" w:right="115"/>
      </w:pPr>
      <w:r>
        <w:t xml:space="preserve">   &lt;templateId root="2.16.840.1.113883.10.20.5.6.172"/&gt;</w:t>
      </w:r>
    </w:p>
    <w:p w14:paraId="195F9D98" w14:textId="77777777" w:rsidR="00E379A6" w:rsidRDefault="000F5220">
      <w:pPr>
        <w:pStyle w:val="Example"/>
        <w:ind w:left="130" w:right="115"/>
      </w:pPr>
      <w:r>
        <w:t xml:space="preserve">   &lt;id nullFlavor="NA"/&gt;</w:t>
      </w:r>
    </w:p>
    <w:p w14:paraId="042D8486" w14:textId="77777777" w:rsidR="00E379A6" w:rsidRDefault="000F5220">
      <w:pPr>
        <w:pStyle w:val="Example"/>
        <w:ind w:left="130" w:right="115"/>
      </w:pPr>
      <w:r>
        <w:t xml:space="preserve">   &lt;code codeSystem="2.16.840.1.113883.5.4" code="ASSERTION"/&gt;</w:t>
      </w:r>
    </w:p>
    <w:p w14:paraId="6141B3E9" w14:textId="77777777" w:rsidR="00E379A6" w:rsidRDefault="000F5220">
      <w:pPr>
        <w:pStyle w:val="Example"/>
        <w:ind w:left="130" w:right="115"/>
      </w:pPr>
      <w:r>
        <w:t xml:space="preserve">   &lt;statusCode code="completed"/&gt;</w:t>
      </w:r>
    </w:p>
    <w:p w14:paraId="309FEA6E" w14:textId="77777777" w:rsidR="00E379A6" w:rsidRDefault="000F5220">
      <w:pPr>
        <w:pStyle w:val="Example"/>
        <w:ind w:left="130" w:right="115"/>
      </w:pPr>
      <w:r>
        <w:t xml:space="preserve">   &lt;!-- Access placement date; may be unknown @nullFlavor="NI" --&gt;</w:t>
      </w:r>
    </w:p>
    <w:p w14:paraId="01F15050" w14:textId="77777777" w:rsidR="00E379A6" w:rsidRDefault="000F5220">
      <w:pPr>
        <w:pStyle w:val="Example"/>
        <w:ind w:left="130" w:right="115"/>
      </w:pPr>
      <w:r>
        <w:t xml:space="preserve">   &lt;effectiveTime&gt;</w:t>
      </w:r>
    </w:p>
    <w:p w14:paraId="21A2B214" w14:textId="77777777" w:rsidR="00E379A6" w:rsidRDefault="000F5220">
      <w:pPr>
        <w:pStyle w:val="Example"/>
        <w:ind w:left="130" w:right="115"/>
      </w:pPr>
      <w:r>
        <w:t xml:space="preserve">     &lt;low value="200708"/&gt;</w:t>
      </w:r>
    </w:p>
    <w:p w14:paraId="799678C4" w14:textId="77777777" w:rsidR="00E379A6" w:rsidRDefault="000F5220">
      <w:pPr>
        <w:pStyle w:val="Example"/>
        <w:ind w:left="130" w:right="115"/>
      </w:pPr>
      <w:r>
        <w:t xml:space="preserve">   &lt;/effectiveTime&gt;</w:t>
      </w:r>
    </w:p>
    <w:p w14:paraId="1CA3DD55" w14:textId="77777777" w:rsidR="00E379A6" w:rsidRDefault="000F5220">
      <w:pPr>
        <w:pStyle w:val="Example"/>
        <w:ind w:left="130" w:right="115"/>
      </w:pPr>
      <w:r>
        <w:t xml:space="preserve">   &lt;value xsi:type="CD"</w:t>
      </w:r>
    </w:p>
    <w:p w14:paraId="556ECF88" w14:textId="77777777" w:rsidR="00E379A6" w:rsidRDefault="000F5220">
      <w:pPr>
        <w:pStyle w:val="Example"/>
        <w:ind w:left="130" w:right="115"/>
      </w:pPr>
      <w:r>
        <w:t xml:space="preserve">          codeSystem="2.16.840.1.113883.6.96"</w:t>
      </w:r>
    </w:p>
    <w:p w14:paraId="171C8374" w14:textId="77777777" w:rsidR="00E379A6" w:rsidRDefault="000F5220">
      <w:pPr>
        <w:pStyle w:val="Example"/>
        <w:ind w:left="130" w:right="115"/>
      </w:pPr>
      <w:r>
        <w:t xml:space="preserve">          codeSystemName="SNOMED CT"</w:t>
      </w:r>
    </w:p>
    <w:p w14:paraId="3BEBB3F6" w14:textId="77777777" w:rsidR="00E379A6" w:rsidRDefault="000F5220">
      <w:pPr>
        <w:pStyle w:val="Example"/>
        <w:ind w:left="130" w:right="115"/>
      </w:pPr>
      <w:r>
        <w:t xml:space="preserve">          code="438503005"</w:t>
      </w:r>
    </w:p>
    <w:p w14:paraId="5C63AE65" w14:textId="77777777" w:rsidR="00E379A6" w:rsidRDefault="000F5220">
      <w:pPr>
        <w:pStyle w:val="Example"/>
        <w:ind w:left="130" w:right="115"/>
      </w:pPr>
      <w:r>
        <w:t xml:space="preserve">          displayName="Surgically constructed arteriovenous fistula"/&gt;</w:t>
      </w:r>
    </w:p>
    <w:p w14:paraId="77264436" w14:textId="77777777" w:rsidR="00E379A6" w:rsidRDefault="000F5220">
      <w:pPr>
        <w:pStyle w:val="Example"/>
        <w:ind w:left="130" w:right="115"/>
      </w:pPr>
      <w:r>
        <w:t xml:space="preserve">  &lt;!-- If a fistula, specify whether buttonhole cannulation is used --&gt; </w:t>
      </w:r>
    </w:p>
    <w:p w14:paraId="1213BE8F" w14:textId="77777777" w:rsidR="00E379A6" w:rsidRDefault="000F5220">
      <w:pPr>
        <w:pStyle w:val="Example"/>
        <w:ind w:left="130" w:right="115"/>
      </w:pPr>
      <w:r>
        <w:t xml:space="preserve">  &lt;entryRelationship typeCode=”COMP”&gt;</w:t>
      </w:r>
    </w:p>
    <w:p w14:paraId="1A824001" w14:textId="77777777" w:rsidR="00E379A6" w:rsidRDefault="000F5220">
      <w:pPr>
        <w:pStyle w:val="Example"/>
        <w:ind w:left="130" w:right="115"/>
      </w:pPr>
      <w:r>
        <w:t xml:space="preserve">    &lt;observation classCode=”OBS” moodCode=”EVN”&gt;</w:t>
      </w:r>
    </w:p>
    <w:p w14:paraId="11DE27DB" w14:textId="77777777" w:rsidR="00E379A6" w:rsidRDefault="000F5220">
      <w:pPr>
        <w:pStyle w:val="Example"/>
        <w:ind w:left="130" w:right="115"/>
      </w:pPr>
      <w:r>
        <w:t xml:space="preserve">      &lt;!-- C-CDA Procedure Activity Observation --&gt;</w:t>
      </w:r>
    </w:p>
    <w:p w14:paraId="12ABA699" w14:textId="77777777" w:rsidR="00E379A6" w:rsidRDefault="000F5220">
      <w:pPr>
        <w:pStyle w:val="Example"/>
        <w:ind w:left="130" w:right="115"/>
      </w:pPr>
      <w:r>
        <w:t xml:space="preserve">      &lt;templateId root="2.16.840.1.113883.10.20.22.4.13"/&gt;</w:t>
      </w:r>
    </w:p>
    <w:p w14:paraId="5E22EB3C" w14:textId="77777777" w:rsidR="00E379A6" w:rsidRDefault="000F5220">
      <w:pPr>
        <w:pStyle w:val="Example"/>
        <w:ind w:left="130" w:right="115"/>
      </w:pPr>
      <w:r>
        <w:t xml:space="preserve">      &lt;!-- HAI Buttonhole Cannulation Observation templateId --&gt;</w:t>
      </w:r>
    </w:p>
    <w:p w14:paraId="7CA74AB7" w14:textId="77777777" w:rsidR="00E379A6" w:rsidRDefault="000F5220">
      <w:pPr>
        <w:pStyle w:val="Example"/>
        <w:ind w:left="130" w:right="115"/>
      </w:pPr>
      <w:r>
        <w:t xml:space="preserve">      &lt;templateId root="2.16.840.1.113883.10.20.5.6.115"/&gt;      </w:t>
      </w:r>
    </w:p>
    <w:p w14:paraId="38EA3A3A" w14:textId="77777777" w:rsidR="00E379A6" w:rsidRDefault="000F5220">
      <w:pPr>
        <w:pStyle w:val="Example"/>
        <w:ind w:left="130" w:right="115"/>
      </w:pPr>
      <w:r>
        <w:t xml:space="preserve">       ...</w:t>
      </w:r>
    </w:p>
    <w:p w14:paraId="0CC8A4B5" w14:textId="77777777" w:rsidR="00E379A6" w:rsidRDefault="000F5220">
      <w:pPr>
        <w:pStyle w:val="Example"/>
        <w:ind w:left="130" w:right="115"/>
      </w:pPr>
      <w:r>
        <w:t xml:space="preserve">    &lt;/observation&gt;</w:t>
      </w:r>
    </w:p>
    <w:p w14:paraId="08635ADF" w14:textId="77777777" w:rsidR="00E379A6" w:rsidRDefault="000F5220">
      <w:pPr>
        <w:pStyle w:val="Example"/>
        <w:ind w:left="130" w:right="115"/>
      </w:pPr>
      <w:r>
        <w:t xml:space="preserve">  &lt;/entryRelationship&gt;</w:t>
      </w:r>
    </w:p>
    <w:p w14:paraId="66A1C971" w14:textId="77777777" w:rsidR="00E379A6" w:rsidRDefault="000F5220">
      <w:pPr>
        <w:pStyle w:val="Example"/>
        <w:ind w:left="130" w:right="115"/>
      </w:pPr>
      <w:r>
        <w:t>&lt;/observation&gt;</w:t>
      </w:r>
    </w:p>
    <w:p w14:paraId="67B9E93D" w14:textId="77777777" w:rsidR="00E379A6" w:rsidRDefault="00E379A6">
      <w:pPr>
        <w:pStyle w:val="BodyText"/>
      </w:pPr>
    </w:p>
    <w:p w14:paraId="6235A64B" w14:textId="77777777" w:rsidR="00E379A6" w:rsidRDefault="000F5220">
      <w:pPr>
        <w:pStyle w:val="Heading2nospace"/>
      </w:pPr>
      <w:bookmarkStart w:id="3679" w:name="_Toc491882256"/>
      <w:r>
        <w:t>W</w:t>
      </w:r>
      <w:bookmarkStart w:id="3680" w:name="E_Weight_Observation"/>
      <w:bookmarkEnd w:id="3680"/>
      <w:r>
        <w:t>eight Observation</w:t>
      </w:r>
      <w:bookmarkEnd w:id="3679"/>
    </w:p>
    <w:p w14:paraId="3F3982FB" w14:textId="77777777" w:rsidR="00E379A6" w:rsidRDefault="000F5220">
      <w:pPr>
        <w:pStyle w:val="BracketData"/>
      </w:pPr>
      <w:r>
        <w:t>[observation: identifier urn:oid:2.16.840.1.113883.10.20.5.6.173 (closed)]</w:t>
      </w:r>
    </w:p>
    <w:p w14:paraId="1C62BB11" w14:textId="77777777" w:rsidR="00E379A6" w:rsidRDefault="000F5220">
      <w:pPr>
        <w:pStyle w:val="BracketData"/>
      </w:pPr>
      <w:r>
        <w:t>Published as part of NHSN Healthcare Associated Infection (HAI) Reports Release 1 - US Realm</w:t>
      </w:r>
    </w:p>
    <w:p w14:paraId="12AF3386" w14:textId="6863C1BD" w:rsidR="00E379A6" w:rsidRDefault="000F5220">
      <w:pPr>
        <w:pStyle w:val="Caption"/>
      </w:pPr>
      <w:bookmarkStart w:id="3681" w:name="_Toc491882850"/>
      <w:r>
        <w:t xml:space="preserve">Table </w:t>
      </w:r>
      <w:r>
        <w:fldChar w:fldCharType="begin"/>
      </w:r>
      <w:r>
        <w:instrText>SEQ Table \* ARABIC</w:instrText>
      </w:r>
      <w:r>
        <w:fldChar w:fldCharType="separate"/>
      </w:r>
      <w:r w:rsidR="00D90831">
        <w:t>404</w:t>
      </w:r>
      <w:r>
        <w:fldChar w:fldCharType="end"/>
      </w:r>
      <w:r>
        <w:t>: Weight Observation Contexts</w:t>
      </w:r>
      <w:bookmarkEnd w:id="36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4: Weight Observation Contexts"/>
        <w:tblDescription w:val="Table 404: Weight Observation Contexts"/>
      </w:tblPr>
      <w:tblGrid>
        <w:gridCol w:w="5040"/>
        <w:gridCol w:w="5040"/>
      </w:tblGrid>
      <w:tr w:rsidR="00E379A6" w14:paraId="2E10FA0B" w14:textId="77777777" w:rsidTr="006B5CBB">
        <w:trPr>
          <w:cantSplit/>
          <w:tblHeader/>
          <w:jc w:val="center"/>
        </w:trPr>
        <w:tc>
          <w:tcPr>
            <w:tcW w:w="360" w:type="dxa"/>
            <w:shd w:val="clear" w:color="auto" w:fill="E6E6E6"/>
          </w:tcPr>
          <w:p w14:paraId="665865EE" w14:textId="77777777" w:rsidR="00E379A6" w:rsidRDefault="000F5220">
            <w:pPr>
              <w:pStyle w:val="TableHead"/>
            </w:pPr>
            <w:r>
              <w:t>Contained By:</w:t>
            </w:r>
          </w:p>
        </w:tc>
        <w:tc>
          <w:tcPr>
            <w:tcW w:w="360" w:type="dxa"/>
            <w:shd w:val="clear" w:color="auto" w:fill="E6E6E6"/>
          </w:tcPr>
          <w:p w14:paraId="684B5BE3" w14:textId="77777777" w:rsidR="00E379A6" w:rsidRDefault="000F5220">
            <w:pPr>
              <w:pStyle w:val="TableHead"/>
            </w:pPr>
            <w:r>
              <w:t>Contains:</w:t>
            </w:r>
          </w:p>
        </w:tc>
      </w:tr>
      <w:tr w:rsidR="00E379A6" w14:paraId="65DE1098" w14:textId="77777777" w:rsidTr="006B5CBB">
        <w:trPr>
          <w:cantSplit/>
          <w:jc w:val="center"/>
        </w:trPr>
        <w:tc>
          <w:tcPr>
            <w:tcW w:w="360" w:type="dxa"/>
          </w:tcPr>
          <w:p w14:paraId="5C554505" w14:textId="7BF91EF4" w:rsidR="00E379A6" w:rsidRDefault="0051287C">
            <w:pPr>
              <w:pStyle w:val="TableText"/>
            </w:pPr>
            <w:hyperlink w:anchor="S_Infection_Risk_Factors_Section_in_a_P">
              <w:r w:rsidR="000F5220">
                <w:rPr>
                  <w:rStyle w:val="HyperlinkText9pt"/>
                </w:rPr>
                <w:t>Infection Risk Factors Section in a Procedure Report</w:t>
              </w:r>
            </w:hyperlink>
            <w:r w:rsidR="000F5220">
              <w:t xml:space="preserve"> (required)</w:t>
            </w:r>
          </w:p>
        </w:tc>
        <w:tc>
          <w:tcPr>
            <w:tcW w:w="360" w:type="dxa"/>
          </w:tcPr>
          <w:p w14:paraId="4E45C687" w14:textId="77777777" w:rsidR="00E379A6" w:rsidRDefault="00E379A6"/>
        </w:tc>
      </w:tr>
    </w:tbl>
    <w:p w14:paraId="132F721C" w14:textId="77777777" w:rsidR="00E379A6" w:rsidRDefault="00E379A6">
      <w:pPr>
        <w:pStyle w:val="BodyText"/>
      </w:pPr>
    </w:p>
    <w:p w14:paraId="1E395C50" w14:textId="77777777" w:rsidR="00E379A6" w:rsidRDefault="000F5220">
      <w:pPr>
        <w:pStyle w:val="BodyText"/>
      </w:pPr>
      <w:r>
        <w:t>This observation records a body weight. NHSN protocol requires that the value be an integer.</w:t>
      </w:r>
    </w:p>
    <w:p w14:paraId="19972F20" w14:textId="3A7981E7" w:rsidR="00E379A6" w:rsidRDefault="000F5220">
      <w:pPr>
        <w:pStyle w:val="Caption"/>
      </w:pPr>
      <w:bookmarkStart w:id="3682" w:name="_Toc491882851"/>
      <w:r>
        <w:lastRenderedPageBreak/>
        <w:t xml:space="preserve">Table </w:t>
      </w:r>
      <w:r>
        <w:fldChar w:fldCharType="begin"/>
      </w:r>
      <w:r>
        <w:instrText>SEQ Table \* ARABIC</w:instrText>
      </w:r>
      <w:r>
        <w:fldChar w:fldCharType="separate"/>
      </w:r>
      <w:r w:rsidR="00D90831">
        <w:t>405</w:t>
      </w:r>
      <w:r>
        <w:fldChar w:fldCharType="end"/>
      </w:r>
      <w:r>
        <w:t>: Weight Observation Constraints Overview</w:t>
      </w:r>
      <w:bookmarkEnd w:id="3682"/>
    </w:p>
    <w:tbl>
      <w:tblPr>
        <w:tblStyle w:val="TableGrid"/>
        <w:tblW w:w="10080" w:type="dxa"/>
        <w:jc w:val="center"/>
        <w:tblLayout w:type="fixed"/>
        <w:tblLook w:val="02A0" w:firstRow="1" w:lastRow="0" w:firstColumn="1" w:lastColumn="0" w:noHBand="1" w:noVBand="0"/>
        <w:tblCaption w:val="Table 405: Weight Observation Constraints Overview"/>
        <w:tblDescription w:val="Table 405: Weight Observation Constraints Overview"/>
      </w:tblPr>
      <w:tblGrid>
        <w:gridCol w:w="3498"/>
        <w:gridCol w:w="731"/>
        <w:gridCol w:w="877"/>
        <w:gridCol w:w="877"/>
        <w:gridCol w:w="877"/>
        <w:gridCol w:w="3220"/>
      </w:tblGrid>
      <w:tr w:rsidR="00E379A6" w14:paraId="2B53B6A9" w14:textId="77777777" w:rsidTr="006B5CBB">
        <w:trPr>
          <w:cantSplit/>
          <w:tblHeader/>
          <w:jc w:val="center"/>
        </w:trPr>
        <w:tc>
          <w:tcPr>
            <w:tcW w:w="0" w:type="dxa"/>
            <w:shd w:val="clear" w:color="auto" w:fill="E6E6E6"/>
            <w:noWrap/>
          </w:tcPr>
          <w:p w14:paraId="57F78BBB" w14:textId="77777777" w:rsidR="00E379A6" w:rsidRDefault="000F5220">
            <w:pPr>
              <w:pStyle w:val="TableHead"/>
            </w:pPr>
            <w:r>
              <w:t>XPath</w:t>
            </w:r>
          </w:p>
        </w:tc>
        <w:tc>
          <w:tcPr>
            <w:tcW w:w="720" w:type="dxa"/>
            <w:shd w:val="clear" w:color="auto" w:fill="E6E6E6"/>
            <w:noWrap/>
          </w:tcPr>
          <w:p w14:paraId="4EB86C1C" w14:textId="77777777" w:rsidR="00E379A6" w:rsidRDefault="000F5220">
            <w:pPr>
              <w:pStyle w:val="TableHead"/>
            </w:pPr>
            <w:r>
              <w:t>Card.</w:t>
            </w:r>
          </w:p>
        </w:tc>
        <w:tc>
          <w:tcPr>
            <w:tcW w:w="864" w:type="dxa"/>
            <w:shd w:val="clear" w:color="auto" w:fill="E6E6E6"/>
            <w:noWrap/>
          </w:tcPr>
          <w:p w14:paraId="14184C96" w14:textId="77777777" w:rsidR="00E379A6" w:rsidRDefault="000F5220">
            <w:pPr>
              <w:pStyle w:val="TableHead"/>
            </w:pPr>
            <w:r>
              <w:t>Verb</w:t>
            </w:r>
          </w:p>
        </w:tc>
        <w:tc>
          <w:tcPr>
            <w:tcW w:w="864" w:type="dxa"/>
            <w:shd w:val="clear" w:color="auto" w:fill="E6E6E6"/>
            <w:noWrap/>
          </w:tcPr>
          <w:p w14:paraId="033EC4E0" w14:textId="77777777" w:rsidR="00E379A6" w:rsidRDefault="000F5220">
            <w:pPr>
              <w:pStyle w:val="TableHead"/>
            </w:pPr>
            <w:r>
              <w:t>Data Type</w:t>
            </w:r>
          </w:p>
        </w:tc>
        <w:tc>
          <w:tcPr>
            <w:tcW w:w="864" w:type="dxa"/>
            <w:shd w:val="clear" w:color="auto" w:fill="E6E6E6"/>
            <w:noWrap/>
          </w:tcPr>
          <w:p w14:paraId="1A138990" w14:textId="77777777" w:rsidR="00E379A6" w:rsidRDefault="000F5220">
            <w:pPr>
              <w:pStyle w:val="TableHead"/>
            </w:pPr>
            <w:r>
              <w:t>CONF#</w:t>
            </w:r>
          </w:p>
        </w:tc>
        <w:tc>
          <w:tcPr>
            <w:tcW w:w="864" w:type="dxa"/>
            <w:shd w:val="clear" w:color="auto" w:fill="E6E6E6"/>
            <w:noWrap/>
          </w:tcPr>
          <w:p w14:paraId="7A911807" w14:textId="77777777" w:rsidR="00E379A6" w:rsidRDefault="000F5220">
            <w:pPr>
              <w:pStyle w:val="TableHead"/>
            </w:pPr>
            <w:r>
              <w:t>Value</w:t>
            </w:r>
          </w:p>
        </w:tc>
      </w:tr>
      <w:tr w:rsidR="00E379A6" w14:paraId="3CA92644" w14:textId="77777777" w:rsidTr="006B5CBB">
        <w:trPr>
          <w:cantSplit/>
          <w:jc w:val="center"/>
        </w:trPr>
        <w:tc>
          <w:tcPr>
            <w:tcW w:w="9928" w:type="dxa"/>
            <w:gridSpan w:val="6"/>
          </w:tcPr>
          <w:p w14:paraId="45933D72" w14:textId="77777777" w:rsidR="00E379A6" w:rsidRDefault="000F5220">
            <w:pPr>
              <w:pStyle w:val="TableText"/>
            </w:pPr>
            <w:r>
              <w:t>observation (identifier: urn:oid:2.16.840.1.113883.10.20.5.6.173)</w:t>
            </w:r>
          </w:p>
        </w:tc>
      </w:tr>
      <w:tr w:rsidR="00E379A6" w14:paraId="603E8A5B" w14:textId="77777777" w:rsidTr="006B5CBB">
        <w:trPr>
          <w:cantSplit/>
          <w:jc w:val="center"/>
        </w:trPr>
        <w:tc>
          <w:tcPr>
            <w:tcW w:w="3445" w:type="dxa"/>
          </w:tcPr>
          <w:p w14:paraId="402DCF1A" w14:textId="77777777" w:rsidR="00E379A6" w:rsidRDefault="000F5220">
            <w:pPr>
              <w:pStyle w:val="TableText"/>
            </w:pPr>
            <w:r>
              <w:tab/>
              <w:t>@classCode</w:t>
            </w:r>
          </w:p>
        </w:tc>
        <w:tc>
          <w:tcPr>
            <w:tcW w:w="720" w:type="dxa"/>
          </w:tcPr>
          <w:p w14:paraId="386EEE77" w14:textId="77777777" w:rsidR="00E379A6" w:rsidRDefault="000F5220">
            <w:pPr>
              <w:pStyle w:val="TableText"/>
            </w:pPr>
            <w:r>
              <w:t>1..1</w:t>
            </w:r>
          </w:p>
        </w:tc>
        <w:tc>
          <w:tcPr>
            <w:tcW w:w="864" w:type="dxa"/>
          </w:tcPr>
          <w:p w14:paraId="12BF12CA" w14:textId="77777777" w:rsidR="00E379A6" w:rsidRDefault="000F5220">
            <w:pPr>
              <w:pStyle w:val="TableText"/>
            </w:pPr>
            <w:r>
              <w:t>SHALL</w:t>
            </w:r>
          </w:p>
        </w:tc>
        <w:tc>
          <w:tcPr>
            <w:tcW w:w="864" w:type="dxa"/>
          </w:tcPr>
          <w:p w14:paraId="474094C4" w14:textId="77777777" w:rsidR="00E379A6" w:rsidRDefault="00E379A6">
            <w:pPr>
              <w:pStyle w:val="TableText"/>
            </w:pPr>
          </w:p>
        </w:tc>
        <w:tc>
          <w:tcPr>
            <w:tcW w:w="864" w:type="dxa"/>
          </w:tcPr>
          <w:p w14:paraId="139804B0" w14:textId="1924B4E1" w:rsidR="00E379A6" w:rsidRDefault="0051287C">
            <w:pPr>
              <w:pStyle w:val="TableText"/>
            </w:pPr>
            <w:hyperlink w:anchor="C_86-19702">
              <w:r w:rsidR="000F5220">
                <w:rPr>
                  <w:rStyle w:val="HyperlinkText9pt"/>
                </w:rPr>
                <w:t>86-19702</w:t>
              </w:r>
            </w:hyperlink>
          </w:p>
        </w:tc>
        <w:tc>
          <w:tcPr>
            <w:tcW w:w="3171" w:type="dxa"/>
          </w:tcPr>
          <w:p w14:paraId="49F8937A" w14:textId="77777777" w:rsidR="00E379A6" w:rsidRDefault="000F5220">
            <w:pPr>
              <w:pStyle w:val="TableText"/>
            </w:pPr>
            <w:r>
              <w:t>urn:oid:2.16.840.1.113883.5.6 (HL7ActClass) = OBS</w:t>
            </w:r>
          </w:p>
        </w:tc>
      </w:tr>
      <w:tr w:rsidR="00E379A6" w14:paraId="61DFE389" w14:textId="77777777" w:rsidTr="006B5CBB">
        <w:trPr>
          <w:cantSplit/>
          <w:jc w:val="center"/>
        </w:trPr>
        <w:tc>
          <w:tcPr>
            <w:tcW w:w="3445" w:type="dxa"/>
          </w:tcPr>
          <w:p w14:paraId="5A4EB97F" w14:textId="77777777" w:rsidR="00E379A6" w:rsidRDefault="000F5220">
            <w:pPr>
              <w:pStyle w:val="TableText"/>
            </w:pPr>
            <w:r>
              <w:tab/>
              <w:t>@moodCode</w:t>
            </w:r>
          </w:p>
        </w:tc>
        <w:tc>
          <w:tcPr>
            <w:tcW w:w="720" w:type="dxa"/>
          </w:tcPr>
          <w:p w14:paraId="192F2152" w14:textId="77777777" w:rsidR="00E379A6" w:rsidRDefault="000F5220">
            <w:pPr>
              <w:pStyle w:val="TableText"/>
            </w:pPr>
            <w:r>
              <w:t>1..1</w:t>
            </w:r>
          </w:p>
        </w:tc>
        <w:tc>
          <w:tcPr>
            <w:tcW w:w="864" w:type="dxa"/>
          </w:tcPr>
          <w:p w14:paraId="401DF4A5" w14:textId="77777777" w:rsidR="00E379A6" w:rsidRDefault="000F5220">
            <w:pPr>
              <w:pStyle w:val="TableText"/>
            </w:pPr>
            <w:r>
              <w:t>SHALL</w:t>
            </w:r>
          </w:p>
        </w:tc>
        <w:tc>
          <w:tcPr>
            <w:tcW w:w="864" w:type="dxa"/>
          </w:tcPr>
          <w:p w14:paraId="583F3E13" w14:textId="77777777" w:rsidR="00E379A6" w:rsidRDefault="00E379A6">
            <w:pPr>
              <w:pStyle w:val="TableText"/>
            </w:pPr>
          </w:p>
        </w:tc>
        <w:tc>
          <w:tcPr>
            <w:tcW w:w="864" w:type="dxa"/>
          </w:tcPr>
          <w:p w14:paraId="0D3D3A78" w14:textId="303BDB0E" w:rsidR="00E379A6" w:rsidRDefault="0051287C">
            <w:pPr>
              <w:pStyle w:val="TableText"/>
            </w:pPr>
            <w:hyperlink w:anchor="C_86-19703">
              <w:r w:rsidR="000F5220">
                <w:rPr>
                  <w:rStyle w:val="HyperlinkText9pt"/>
                </w:rPr>
                <w:t>86-19703</w:t>
              </w:r>
            </w:hyperlink>
          </w:p>
        </w:tc>
        <w:tc>
          <w:tcPr>
            <w:tcW w:w="3171" w:type="dxa"/>
          </w:tcPr>
          <w:p w14:paraId="00F8BFBA" w14:textId="77777777" w:rsidR="00E379A6" w:rsidRDefault="000F5220">
            <w:pPr>
              <w:pStyle w:val="TableText"/>
            </w:pPr>
            <w:r>
              <w:t>urn:oid:2.16.840.1.113883.5.1001 (ActMood) = EVN</w:t>
            </w:r>
          </w:p>
        </w:tc>
      </w:tr>
      <w:tr w:rsidR="00E379A6" w14:paraId="4FD3D579" w14:textId="77777777" w:rsidTr="006B5CBB">
        <w:trPr>
          <w:cantSplit/>
          <w:jc w:val="center"/>
        </w:trPr>
        <w:tc>
          <w:tcPr>
            <w:tcW w:w="3445" w:type="dxa"/>
          </w:tcPr>
          <w:p w14:paraId="6528FBF9" w14:textId="77777777" w:rsidR="00E379A6" w:rsidRDefault="000F5220">
            <w:pPr>
              <w:pStyle w:val="TableText"/>
            </w:pPr>
            <w:r>
              <w:tab/>
              <w:t>@negationInd</w:t>
            </w:r>
          </w:p>
        </w:tc>
        <w:tc>
          <w:tcPr>
            <w:tcW w:w="720" w:type="dxa"/>
          </w:tcPr>
          <w:p w14:paraId="705778C3" w14:textId="77777777" w:rsidR="00E379A6" w:rsidRDefault="000F5220">
            <w:pPr>
              <w:pStyle w:val="TableText"/>
            </w:pPr>
            <w:r>
              <w:t>1..1</w:t>
            </w:r>
          </w:p>
        </w:tc>
        <w:tc>
          <w:tcPr>
            <w:tcW w:w="864" w:type="dxa"/>
          </w:tcPr>
          <w:p w14:paraId="66C0D3F6" w14:textId="77777777" w:rsidR="00E379A6" w:rsidRDefault="000F5220">
            <w:pPr>
              <w:pStyle w:val="TableText"/>
            </w:pPr>
            <w:r>
              <w:t>SHALL</w:t>
            </w:r>
          </w:p>
        </w:tc>
        <w:tc>
          <w:tcPr>
            <w:tcW w:w="864" w:type="dxa"/>
          </w:tcPr>
          <w:p w14:paraId="0E907FC7" w14:textId="77777777" w:rsidR="00E379A6" w:rsidRDefault="00E379A6">
            <w:pPr>
              <w:pStyle w:val="TableText"/>
            </w:pPr>
          </w:p>
        </w:tc>
        <w:tc>
          <w:tcPr>
            <w:tcW w:w="864" w:type="dxa"/>
          </w:tcPr>
          <w:p w14:paraId="5882AEFD" w14:textId="034F6E39" w:rsidR="00E379A6" w:rsidRDefault="0051287C">
            <w:pPr>
              <w:pStyle w:val="TableText"/>
            </w:pPr>
            <w:hyperlink w:anchor="C_86-19704">
              <w:r w:rsidR="000F5220">
                <w:rPr>
                  <w:rStyle w:val="HyperlinkText9pt"/>
                </w:rPr>
                <w:t>86-19704</w:t>
              </w:r>
            </w:hyperlink>
          </w:p>
        </w:tc>
        <w:tc>
          <w:tcPr>
            <w:tcW w:w="3171" w:type="dxa"/>
          </w:tcPr>
          <w:p w14:paraId="287FF482" w14:textId="77777777" w:rsidR="00E379A6" w:rsidRDefault="000F5220">
            <w:pPr>
              <w:pStyle w:val="TableText"/>
            </w:pPr>
            <w:r>
              <w:t>false</w:t>
            </w:r>
          </w:p>
        </w:tc>
      </w:tr>
      <w:tr w:rsidR="00E379A6" w14:paraId="4B9A0053" w14:textId="77777777" w:rsidTr="006B5CBB">
        <w:trPr>
          <w:cantSplit/>
          <w:jc w:val="center"/>
        </w:trPr>
        <w:tc>
          <w:tcPr>
            <w:tcW w:w="3445" w:type="dxa"/>
          </w:tcPr>
          <w:p w14:paraId="0CB17048" w14:textId="77777777" w:rsidR="00E379A6" w:rsidRDefault="000F5220">
            <w:pPr>
              <w:pStyle w:val="TableText"/>
            </w:pPr>
            <w:r>
              <w:tab/>
              <w:t>templateId</w:t>
            </w:r>
          </w:p>
        </w:tc>
        <w:tc>
          <w:tcPr>
            <w:tcW w:w="720" w:type="dxa"/>
          </w:tcPr>
          <w:p w14:paraId="0E2D2E29" w14:textId="77777777" w:rsidR="00E379A6" w:rsidRDefault="000F5220">
            <w:pPr>
              <w:pStyle w:val="TableText"/>
            </w:pPr>
            <w:r>
              <w:t>1..1</w:t>
            </w:r>
          </w:p>
        </w:tc>
        <w:tc>
          <w:tcPr>
            <w:tcW w:w="864" w:type="dxa"/>
          </w:tcPr>
          <w:p w14:paraId="7650909D" w14:textId="77777777" w:rsidR="00E379A6" w:rsidRDefault="000F5220">
            <w:pPr>
              <w:pStyle w:val="TableText"/>
            </w:pPr>
            <w:r>
              <w:t>SHALL</w:t>
            </w:r>
          </w:p>
        </w:tc>
        <w:tc>
          <w:tcPr>
            <w:tcW w:w="864" w:type="dxa"/>
          </w:tcPr>
          <w:p w14:paraId="0BC8E04F" w14:textId="77777777" w:rsidR="00E379A6" w:rsidRDefault="00E379A6">
            <w:pPr>
              <w:pStyle w:val="TableText"/>
            </w:pPr>
          </w:p>
        </w:tc>
        <w:tc>
          <w:tcPr>
            <w:tcW w:w="864" w:type="dxa"/>
          </w:tcPr>
          <w:p w14:paraId="3451E12F" w14:textId="194434C9" w:rsidR="00E379A6" w:rsidRDefault="0051287C">
            <w:pPr>
              <w:pStyle w:val="TableText"/>
            </w:pPr>
            <w:hyperlink w:anchor="C_86-28297">
              <w:r w:rsidR="000F5220">
                <w:rPr>
                  <w:rStyle w:val="HyperlinkText9pt"/>
                </w:rPr>
                <w:t>86-28297</w:t>
              </w:r>
            </w:hyperlink>
          </w:p>
        </w:tc>
        <w:tc>
          <w:tcPr>
            <w:tcW w:w="3171" w:type="dxa"/>
          </w:tcPr>
          <w:p w14:paraId="4438A18A" w14:textId="77777777" w:rsidR="00E379A6" w:rsidRDefault="00E379A6">
            <w:pPr>
              <w:pStyle w:val="TableText"/>
            </w:pPr>
          </w:p>
        </w:tc>
      </w:tr>
      <w:tr w:rsidR="00E379A6" w14:paraId="4B7062F8" w14:textId="77777777" w:rsidTr="006B5CBB">
        <w:trPr>
          <w:cantSplit/>
          <w:jc w:val="center"/>
        </w:trPr>
        <w:tc>
          <w:tcPr>
            <w:tcW w:w="3445" w:type="dxa"/>
          </w:tcPr>
          <w:p w14:paraId="6E0B5E25" w14:textId="77777777" w:rsidR="00E379A6" w:rsidRDefault="000F5220">
            <w:pPr>
              <w:pStyle w:val="TableText"/>
            </w:pPr>
            <w:r>
              <w:tab/>
            </w:r>
            <w:r>
              <w:tab/>
              <w:t>@root</w:t>
            </w:r>
          </w:p>
        </w:tc>
        <w:tc>
          <w:tcPr>
            <w:tcW w:w="720" w:type="dxa"/>
          </w:tcPr>
          <w:p w14:paraId="4527A428" w14:textId="77777777" w:rsidR="00E379A6" w:rsidRDefault="000F5220">
            <w:pPr>
              <w:pStyle w:val="TableText"/>
            </w:pPr>
            <w:r>
              <w:t>1..1</w:t>
            </w:r>
          </w:p>
        </w:tc>
        <w:tc>
          <w:tcPr>
            <w:tcW w:w="864" w:type="dxa"/>
          </w:tcPr>
          <w:p w14:paraId="1CD16FF8" w14:textId="77777777" w:rsidR="00E379A6" w:rsidRDefault="000F5220">
            <w:pPr>
              <w:pStyle w:val="TableText"/>
            </w:pPr>
            <w:r>
              <w:t>SHALL</w:t>
            </w:r>
          </w:p>
        </w:tc>
        <w:tc>
          <w:tcPr>
            <w:tcW w:w="864" w:type="dxa"/>
          </w:tcPr>
          <w:p w14:paraId="29C143FA" w14:textId="77777777" w:rsidR="00E379A6" w:rsidRDefault="00E379A6">
            <w:pPr>
              <w:pStyle w:val="TableText"/>
            </w:pPr>
          </w:p>
        </w:tc>
        <w:tc>
          <w:tcPr>
            <w:tcW w:w="864" w:type="dxa"/>
          </w:tcPr>
          <w:p w14:paraId="7659A136" w14:textId="68A9BFB6" w:rsidR="00E379A6" w:rsidRDefault="0051287C">
            <w:pPr>
              <w:pStyle w:val="TableText"/>
            </w:pPr>
            <w:hyperlink w:anchor="C_86-28298">
              <w:r w:rsidR="000F5220">
                <w:rPr>
                  <w:rStyle w:val="HyperlinkText9pt"/>
                </w:rPr>
                <w:t>86-28298</w:t>
              </w:r>
            </w:hyperlink>
          </w:p>
        </w:tc>
        <w:tc>
          <w:tcPr>
            <w:tcW w:w="3171" w:type="dxa"/>
          </w:tcPr>
          <w:p w14:paraId="678A9B30" w14:textId="77777777" w:rsidR="00E379A6" w:rsidRDefault="000F5220">
            <w:pPr>
              <w:pStyle w:val="TableText"/>
            </w:pPr>
            <w:r>
              <w:t>2.16.840.1.113883.10.20.22.4.27</w:t>
            </w:r>
          </w:p>
        </w:tc>
      </w:tr>
      <w:tr w:rsidR="00E379A6" w14:paraId="3B9DE4C6" w14:textId="77777777" w:rsidTr="006B5CBB">
        <w:trPr>
          <w:cantSplit/>
          <w:jc w:val="center"/>
        </w:trPr>
        <w:tc>
          <w:tcPr>
            <w:tcW w:w="3445" w:type="dxa"/>
          </w:tcPr>
          <w:p w14:paraId="31919877" w14:textId="77777777" w:rsidR="00E379A6" w:rsidRDefault="000F5220">
            <w:pPr>
              <w:pStyle w:val="TableText"/>
            </w:pPr>
            <w:r>
              <w:tab/>
              <w:t>templateId</w:t>
            </w:r>
          </w:p>
        </w:tc>
        <w:tc>
          <w:tcPr>
            <w:tcW w:w="720" w:type="dxa"/>
          </w:tcPr>
          <w:p w14:paraId="3992D4F0" w14:textId="77777777" w:rsidR="00E379A6" w:rsidRDefault="000F5220">
            <w:pPr>
              <w:pStyle w:val="TableText"/>
            </w:pPr>
            <w:r>
              <w:t>1..1</w:t>
            </w:r>
          </w:p>
        </w:tc>
        <w:tc>
          <w:tcPr>
            <w:tcW w:w="864" w:type="dxa"/>
          </w:tcPr>
          <w:p w14:paraId="50FFCE82" w14:textId="77777777" w:rsidR="00E379A6" w:rsidRDefault="000F5220">
            <w:pPr>
              <w:pStyle w:val="TableText"/>
            </w:pPr>
            <w:r>
              <w:t>SHALL</w:t>
            </w:r>
          </w:p>
        </w:tc>
        <w:tc>
          <w:tcPr>
            <w:tcW w:w="864" w:type="dxa"/>
          </w:tcPr>
          <w:p w14:paraId="00A22A78" w14:textId="77777777" w:rsidR="00E379A6" w:rsidRDefault="00E379A6">
            <w:pPr>
              <w:pStyle w:val="TableText"/>
            </w:pPr>
          </w:p>
        </w:tc>
        <w:tc>
          <w:tcPr>
            <w:tcW w:w="864" w:type="dxa"/>
          </w:tcPr>
          <w:p w14:paraId="6843FDE1" w14:textId="532C9EE7" w:rsidR="00E379A6" w:rsidRDefault="0051287C">
            <w:pPr>
              <w:pStyle w:val="TableText"/>
            </w:pPr>
            <w:hyperlink w:anchor="C_86-19712">
              <w:r w:rsidR="000F5220">
                <w:rPr>
                  <w:rStyle w:val="HyperlinkText9pt"/>
                </w:rPr>
                <w:t>86-19712</w:t>
              </w:r>
            </w:hyperlink>
          </w:p>
        </w:tc>
        <w:tc>
          <w:tcPr>
            <w:tcW w:w="3171" w:type="dxa"/>
          </w:tcPr>
          <w:p w14:paraId="136F9B1A" w14:textId="77777777" w:rsidR="00E379A6" w:rsidRDefault="00E379A6">
            <w:pPr>
              <w:pStyle w:val="TableText"/>
            </w:pPr>
          </w:p>
        </w:tc>
      </w:tr>
      <w:tr w:rsidR="00E379A6" w14:paraId="69E3A8FE" w14:textId="77777777" w:rsidTr="006B5CBB">
        <w:trPr>
          <w:cantSplit/>
          <w:jc w:val="center"/>
        </w:trPr>
        <w:tc>
          <w:tcPr>
            <w:tcW w:w="3445" w:type="dxa"/>
          </w:tcPr>
          <w:p w14:paraId="335E5FD7" w14:textId="77777777" w:rsidR="00E379A6" w:rsidRDefault="000F5220">
            <w:pPr>
              <w:pStyle w:val="TableText"/>
            </w:pPr>
            <w:r>
              <w:tab/>
            </w:r>
            <w:r>
              <w:tab/>
              <w:t>@root</w:t>
            </w:r>
          </w:p>
        </w:tc>
        <w:tc>
          <w:tcPr>
            <w:tcW w:w="720" w:type="dxa"/>
          </w:tcPr>
          <w:p w14:paraId="468F81C3" w14:textId="77777777" w:rsidR="00E379A6" w:rsidRDefault="000F5220">
            <w:pPr>
              <w:pStyle w:val="TableText"/>
            </w:pPr>
            <w:r>
              <w:t>1..1</w:t>
            </w:r>
          </w:p>
        </w:tc>
        <w:tc>
          <w:tcPr>
            <w:tcW w:w="864" w:type="dxa"/>
          </w:tcPr>
          <w:p w14:paraId="0A71FAB2" w14:textId="77777777" w:rsidR="00E379A6" w:rsidRDefault="000F5220">
            <w:pPr>
              <w:pStyle w:val="TableText"/>
            </w:pPr>
            <w:r>
              <w:t>SHALL</w:t>
            </w:r>
          </w:p>
        </w:tc>
        <w:tc>
          <w:tcPr>
            <w:tcW w:w="864" w:type="dxa"/>
          </w:tcPr>
          <w:p w14:paraId="51AB44DF" w14:textId="77777777" w:rsidR="00E379A6" w:rsidRDefault="00E379A6">
            <w:pPr>
              <w:pStyle w:val="TableText"/>
            </w:pPr>
          </w:p>
        </w:tc>
        <w:tc>
          <w:tcPr>
            <w:tcW w:w="864" w:type="dxa"/>
          </w:tcPr>
          <w:p w14:paraId="327E006B" w14:textId="71D8F26F" w:rsidR="00E379A6" w:rsidRDefault="0051287C">
            <w:pPr>
              <w:pStyle w:val="TableText"/>
            </w:pPr>
            <w:hyperlink w:anchor="C_86-19714">
              <w:r w:rsidR="000F5220">
                <w:rPr>
                  <w:rStyle w:val="HyperlinkText9pt"/>
                </w:rPr>
                <w:t>86-19714</w:t>
              </w:r>
            </w:hyperlink>
          </w:p>
        </w:tc>
        <w:tc>
          <w:tcPr>
            <w:tcW w:w="3171" w:type="dxa"/>
          </w:tcPr>
          <w:p w14:paraId="26E2E7CF" w14:textId="77777777" w:rsidR="00E379A6" w:rsidRDefault="000F5220">
            <w:pPr>
              <w:pStyle w:val="TableText"/>
            </w:pPr>
            <w:r>
              <w:t>2.16.840.1.113883.10.20.5.6.173</w:t>
            </w:r>
          </w:p>
        </w:tc>
      </w:tr>
      <w:tr w:rsidR="00E379A6" w14:paraId="25F7F324" w14:textId="77777777" w:rsidTr="006B5CBB">
        <w:trPr>
          <w:cantSplit/>
          <w:jc w:val="center"/>
        </w:trPr>
        <w:tc>
          <w:tcPr>
            <w:tcW w:w="3445" w:type="dxa"/>
          </w:tcPr>
          <w:p w14:paraId="5DD70C56" w14:textId="77777777" w:rsidR="00E379A6" w:rsidRDefault="000F5220">
            <w:pPr>
              <w:pStyle w:val="TableText"/>
            </w:pPr>
            <w:r>
              <w:tab/>
              <w:t>id</w:t>
            </w:r>
          </w:p>
        </w:tc>
        <w:tc>
          <w:tcPr>
            <w:tcW w:w="720" w:type="dxa"/>
          </w:tcPr>
          <w:p w14:paraId="1E0126F2" w14:textId="77777777" w:rsidR="00E379A6" w:rsidRDefault="000F5220">
            <w:pPr>
              <w:pStyle w:val="TableText"/>
            </w:pPr>
            <w:r>
              <w:t>1..1</w:t>
            </w:r>
          </w:p>
        </w:tc>
        <w:tc>
          <w:tcPr>
            <w:tcW w:w="864" w:type="dxa"/>
          </w:tcPr>
          <w:p w14:paraId="2D3FD460" w14:textId="77777777" w:rsidR="00E379A6" w:rsidRDefault="000F5220">
            <w:pPr>
              <w:pStyle w:val="TableText"/>
            </w:pPr>
            <w:r>
              <w:t>SHALL</w:t>
            </w:r>
          </w:p>
        </w:tc>
        <w:tc>
          <w:tcPr>
            <w:tcW w:w="864" w:type="dxa"/>
          </w:tcPr>
          <w:p w14:paraId="04C34524" w14:textId="77777777" w:rsidR="00E379A6" w:rsidRDefault="00E379A6">
            <w:pPr>
              <w:pStyle w:val="TableText"/>
            </w:pPr>
          </w:p>
        </w:tc>
        <w:tc>
          <w:tcPr>
            <w:tcW w:w="864" w:type="dxa"/>
          </w:tcPr>
          <w:p w14:paraId="52401685" w14:textId="2AD98975" w:rsidR="00E379A6" w:rsidRDefault="0051287C">
            <w:pPr>
              <w:pStyle w:val="TableText"/>
            </w:pPr>
            <w:hyperlink w:anchor="C_86-19897">
              <w:r w:rsidR="000F5220">
                <w:rPr>
                  <w:rStyle w:val="HyperlinkText9pt"/>
                </w:rPr>
                <w:t>86-19897</w:t>
              </w:r>
            </w:hyperlink>
          </w:p>
        </w:tc>
        <w:tc>
          <w:tcPr>
            <w:tcW w:w="3171" w:type="dxa"/>
          </w:tcPr>
          <w:p w14:paraId="7FACDF1A" w14:textId="77777777" w:rsidR="00E379A6" w:rsidRDefault="00E379A6">
            <w:pPr>
              <w:pStyle w:val="TableText"/>
            </w:pPr>
          </w:p>
        </w:tc>
      </w:tr>
      <w:tr w:rsidR="00E379A6" w14:paraId="68BBAE5B" w14:textId="77777777" w:rsidTr="006B5CBB">
        <w:trPr>
          <w:cantSplit/>
          <w:jc w:val="center"/>
        </w:trPr>
        <w:tc>
          <w:tcPr>
            <w:tcW w:w="3445" w:type="dxa"/>
          </w:tcPr>
          <w:p w14:paraId="343767F2" w14:textId="77777777" w:rsidR="00E379A6" w:rsidRDefault="000F5220">
            <w:pPr>
              <w:pStyle w:val="TableText"/>
            </w:pPr>
            <w:r>
              <w:tab/>
            </w:r>
            <w:r>
              <w:tab/>
              <w:t>@nullFlavor</w:t>
            </w:r>
          </w:p>
        </w:tc>
        <w:tc>
          <w:tcPr>
            <w:tcW w:w="720" w:type="dxa"/>
          </w:tcPr>
          <w:p w14:paraId="4C9B8DC6" w14:textId="77777777" w:rsidR="00E379A6" w:rsidRDefault="000F5220">
            <w:pPr>
              <w:pStyle w:val="TableText"/>
            </w:pPr>
            <w:r>
              <w:t>1..1</w:t>
            </w:r>
          </w:p>
        </w:tc>
        <w:tc>
          <w:tcPr>
            <w:tcW w:w="864" w:type="dxa"/>
          </w:tcPr>
          <w:p w14:paraId="069ABD20" w14:textId="77777777" w:rsidR="00E379A6" w:rsidRDefault="000F5220">
            <w:pPr>
              <w:pStyle w:val="TableText"/>
            </w:pPr>
            <w:r>
              <w:t>SHALL</w:t>
            </w:r>
          </w:p>
        </w:tc>
        <w:tc>
          <w:tcPr>
            <w:tcW w:w="864" w:type="dxa"/>
          </w:tcPr>
          <w:p w14:paraId="79562015" w14:textId="77777777" w:rsidR="00E379A6" w:rsidRDefault="00E379A6">
            <w:pPr>
              <w:pStyle w:val="TableText"/>
            </w:pPr>
          </w:p>
        </w:tc>
        <w:tc>
          <w:tcPr>
            <w:tcW w:w="864" w:type="dxa"/>
          </w:tcPr>
          <w:p w14:paraId="7819ACF4" w14:textId="767B0E2A" w:rsidR="00E379A6" w:rsidRDefault="0051287C">
            <w:pPr>
              <w:pStyle w:val="TableText"/>
            </w:pPr>
            <w:hyperlink w:anchor="C_86-22718">
              <w:r w:rsidR="000F5220">
                <w:rPr>
                  <w:rStyle w:val="HyperlinkText9pt"/>
                </w:rPr>
                <w:t>86-22718</w:t>
              </w:r>
            </w:hyperlink>
          </w:p>
        </w:tc>
        <w:tc>
          <w:tcPr>
            <w:tcW w:w="3171" w:type="dxa"/>
          </w:tcPr>
          <w:p w14:paraId="0C0CF911" w14:textId="77777777" w:rsidR="00E379A6" w:rsidRDefault="000F5220">
            <w:pPr>
              <w:pStyle w:val="TableText"/>
            </w:pPr>
            <w:r>
              <w:t>NA</w:t>
            </w:r>
          </w:p>
        </w:tc>
      </w:tr>
      <w:tr w:rsidR="00E379A6" w14:paraId="4712FFF2" w14:textId="77777777" w:rsidTr="006B5CBB">
        <w:trPr>
          <w:cantSplit/>
          <w:jc w:val="center"/>
        </w:trPr>
        <w:tc>
          <w:tcPr>
            <w:tcW w:w="3445" w:type="dxa"/>
          </w:tcPr>
          <w:p w14:paraId="031CC735" w14:textId="77777777" w:rsidR="00E379A6" w:rsidRDefault="000F5220">
            <w:pPr>
              <w:pStyle w:val="TableText"/>
            </w:pPr>
            <w:r>
              <w:tab/>
              <w:t>code</w:t>
            </w:r>
          </w:p>
        </w:tc>
        <w:tc>
          <w:tcPr>
            <w:tcW w:w="720" w:type="dxa"/>
          </w:tcPr>
          <w:p w14:paraId="0212F02F" w14:textId="77777777" w:rsidR="00E379A6" w:rsidRDefault="000F5220">
            <w:pPr>
              <w:pStyle w:val="TableText"/>
            </w:pPr>
            <w:r>
              <w:t>1..1</w:t>
            </w:r>
          </w:p>
        </w:tc>
        <w:tc>
          <w:tcPr>
            <w:tcW w:w="864" w:type="dxa"/>
          </w:tcPr>
          <w:p w14:paraId="2B94E9D5" w14:textId="77777777" w:rsidR="00E379A6" w:rsidRDefault="000F5220">
            <w:pPr>
              <w:pStyle w:val="TableText"/>
            </w:pPr>
            <w:r>
              <w:t>SHALL</w:t>
            </w:r>
          </w:p>
        </w:tc>
        <w:tc>
          <w:tcPr>
            <w:tcW w:w="864" w:type="dxa"/>
          </w:tcPr>
          <w:p w14:paraId="0ADB680B" w14:textId="77777777" w:rsidR="00E379A6" w:rsidRDefault="00E379A6">
            <w:pPr>
              <w:pStyle w:val="TableText"/>
            </w:pPr>
          </w:p>
        </w:tc>
        <w:tc>
          <w:tcPr>
            <w:tcW w:w="864" w:type="dxa"/>
          </w:tcPr>
          <w:p w14:paraId="1E332DC3" w14:textId="69DB5818" w:rsidR="00E379A6" w:rsidRDefault="0051287C">
            <w:pPr>
              <w:pStyle w:val="TableText"/>
            </w:pPr>
            <w:hyperlink w:anchor="C_86-19705">
              <w:r w:rsidR="000F5220">
                <w:rPr>
                  <w:rStyle w:val="HyperlinkText9pt"/>
                </w:rPr>
                <w:t>86-19705</w:t>
              </w:r>
            </w:hyperlink>
          </w:p>
        </w:tc>
        <w:tc>
          <w:tcPr>
            <w:tcW w:w="3171" w:type="dxa"/>
          </w:tcPr>
          <w:p w14:paraId="2C6F5B6C" w14:textId="77777777" w:rsidR="00E379A6" w:rsidRDefault="00E379A6">
            <w:pPr>
              <w:pStyle w:val="TableText"/>
            </w:pPr>
          </w:p>
        </w:tc>
      </w:tr>
      <w:tr w:rsidR="00E379A6" w14:paraId="3DB782BA" w14:textId="77777777" w:rsidTr="006B5CBB">
        <w:trPr>
          <w:cantSplit/>
          <w:jc w:val="center"/>
        </w:trPr>
        <w:tc>
          <w:tcPr>
            <w:tcW w:w="3445" w:type="dxa"/>
          </w:tcPr>
          <w:p w14:paraId="3EF1CC38" w14:textId="77777777" w:rsidR="00E379A6" w:rsidRDefault="000F5220">
            <w:pPr>
              <w:pStyle w:val="TableText"/>
            </w:pPr>
            <w:r>
              <w:tab/>
            </w:r>
            <w:r>
              <w:tab/>
              <w:t>@code</w:t>
            </w:r>
          </w:p>
        </w:tc>
        <w:tc>
          <w:tcPr>
            <w:tcW w:w="720" w:type="dxa"/>
          </w:tcPr>
          <w:p w14:paraId="5D3449FF" w14:textId="77777777" w:rsidR="00E379A6" w:rsidRDefault="000F5220">
            <w:pPr>
              <w:pStyle w:val="TableText"/>
            </w:pPr>
            <w:r>
              <w:t>1..1</w:t>
            </w:r>
          </w:p>
        </w:tc>
        <w:tc>
          <w:tcPr>
            <w:tcW w:w="864" w:type="dxa"/>
          </w:tcPr>
          <w:p w14:paraId="3A07AAAE" w14:textId="77777777" w:rsidR="00E379A6" w:rsidRDefault="000F5220">
            <w:pPr>
              <w:pStyle w:val="TableText"/>
            </w:pPr>
            <w:r>
              <w:t>SHALL</w:t>
            </w:r>
          </w:p>
        </w:tc>
        <w:tc>
          <w:tcPr>
            <w:tcW w:w="864" w:type="dxa"/>
          </w:tcPr>
          <w:p w14:paraId="532BB664" w14:textId="77777777" w:rsidR="00E379A6" w:rsidRDefault="00E379A6">
            <w:pPr>
              <w:pStyle w:val="TableText"/>
            </w:pPr>
          </w:p>
        </w:tc>
        <w:tc>
          <w:tcPr>
            <w:tcW w:w="864" w:type="dxa"/>
          </w:tcPr>
          <w:p w14:paraId="4F010AB8" w14:textId="1ECF6DDB" w:rsidR="00E379A6" w:rsidRDefault="0051287C">
            <w:pPr>
              <w:pStyle w:val="TableText"/>
            </w:pPr>
            <w:hyperlink w:anchor="C_86-19706">
              <w:r w:rsidR="000F5220">
                <w:rPr>
                  <w:rStyle w:val="HyperlinkText9pt"/>
                </w:rPr>
                <w:t>86-19706</w:t>
              </w:r>
            </w:hyperlink>
          </w:p>
        </w:tc>
        <w:tc>
          <w:tcPr>
            <w:tcW w:w="3171" w:type="dxa"/>
          </w:tcPr>
          <w:p w14:paraId="7605205D" w14:textId="77777777" w:rsidR="00E379A6" w:rsidRDefault="000F5220">
            <w:pPr>
              <w:pStyle w:val="TableText"/>
            </w:pPr>
            <w:r>
              <w:t>urn:oid:2.16.840.1.113883.6.96 (SNOMED CT) = 27113001</w:t>
            </w:r>
          </w:p>
        </w:tc>
      </w:tr>
      <w:tr w:rsidR="00E379A6" w14:paraId="268D5149" w14:textId="77777777" w:rsidTr="006B5CBB">
        <w:trPr>
          <w:cantSplit/>
          <w:jc w:val="center"/>
        </w:trPr>
        <w:tc>
          <w:tcPr>
            <w:tcW w:w="3445" w:type="dxa"/>
          </w:tcPr>
          <w:p w14:paraId="441EE59F" w14:textId="77777777" w:rsidR="00E379A6" w:rsidRDefault="000F5220">
            <w:pPr>
              <w:pStyle w:val="TableText"/>
            </w:pPr>
            <w:r>
              <w:tab/>
              <w:t>statusCode</w:t>
            </w:r>
          </w:p>
        </w:tc>
        <w:tc>
          <w:tcPr>
            <w:tcW w:w="720" w:type="dxa"/>
          </w:tcPr>
          <w:p w14:paraId="705BEC9C" w14:textId="77777777" w:rsidR="00E379A6" w:rsidRDefault="000F5220">
            <w:pPr>
              <w:pStyle w:val="TableText"/>
            </w:pPr>
            <w:r>
              <w:t>1..1</w:t>
            </w:r>
          </w:p>
        </w:tc>
        <w:tc>
          <w:tcPr>
            <w:tcW w:w="864" w:type="dxa"/>
          </w:tcPr>
          <w:p w14:paraId="11911370" w14:textId="77777777" w:rsidR="00E379A6" w:rsidRDefault="000F5220">
            <w:pPr>
              <w:pStyle w:val="TableText"/>
            </w:pPr>
            <w:r>
              <w:t>SHALL</w:t>
            </w:r>
          </w:p>
        </w:tc>
        <w:tc>
          <w:tcPr>
            <w:tcW w:w="864" w:type="dxa"/>
          </w:tcPr>
          <w:p w14:paraId="05A35F6C" w14:textId="77777777" w:rsidR="00E379A6" w:rsidRDefault="00E379A6">
            <w:pPr>
              <w:pStyle w:val="TableText"/>
            </w:pPr>
          </w:p>
        </w:tc>
        <w:tc>
          <w:tcPr>
            <w:tcW w:w="864" w:type="dxa"/>
          </w:tcPr>
          <w:p w14:paraId="67905A65" w14:textId="16B63BEF" w:rsidR="00E379A6" w:rsidRDefault="0051287C">
            <w:pPr>
              <w:pStyle w:val="TableText"/>
            </w:pPr>
            <w:hyperlink w:anchor="C_86-19707">
              <w:r w:rsidR="000F5220">
                <w:rPr>
                  <w:rStyle w:val="HyperlinkText9pt"/>
                </w:rPr>
                <w:t>86-19707</w:t>
              </w:r>
            </w:hyperlink>
          </w:p>
        </w:tc>
        <w:tc>
          <w:tcPr>
            <w:tcW w:w="3171" w:type="dxa"/>
          </w:tcPr>
          <w:p w14:paraId="27E8BC52" w14:textId="77777777" w:rsidR="00E379A6" w:rsidRDefault="00E379A6">
            <w:pPr>
              <w:pStyle w:val="TableText"/>
            </w:pPr>
          </w:p>
        </w:tc>
      </w:tr>
      <w:tr w:rsidR="00E379A6" w14:paraId="74432CD9" w14:textId="77777777" w:rsidTr="006B5CBB">
        <w:trPr>
          <w:cantSplit/>
          <w:jc w:val="center"/>
        </w:trPr>
        <w:tc>
          <w:tcPr>
            <w:tcW w:w="3445" w:type="dxa"/>
          </w:tcPr>
          <w:p w14:paraId="1674198A" w14:textId="77777777" w:rsidR="00E379A6" w:rsidRDefault="000F5220">
            <w:pPr>
              <w:pStyle w:val="TableText"/>
            </w:pPr>
            <w:r>
              <w:tab/>
            </w:r>
            <w:r>
              <w:tab/>
              <w:t>@code</w:t>
            </w:r>
          </w:p>
        </w:tc>
        <w:tc>
          <w:tcPr>
            <w:tcW w:w="720" w:type="dxa"/>
          </w:tcPr>
          <w:p w14:paraId="7F048990" w14:textId="77777777" w:rsidR="00E379A6" w:rsidRDefault="000F5220">
            <w:pPr>
              <w:pStyle w:val="TableText"/>
            </w:pPr>
            <w:r>
              <w:t>1..1</w:t>
            </w:r>
          </w:p>
        </w:tc>
        <w:tc>
          <w:tcPr>
            <w:tcW w:w="864" w:type="dxa"/>
          </w:tcPr>
          <w:p w14:paraId="6C1E4F9F" w14:textId="77777777" w:rsidR="00E379A6" w:rsidRDefault="000F5220">
            <w:pPr>
              <w:pStyle w:val="TableText"/>
            </w:pPr>
            <w:r>
              <w:t>SHALL</w:t>
            </w:r>
          </w:p>
        </w:tc>
        <w:tc>
          <w:tcPr>
            <w:tcW w:w="864" w:type="dxa"/>
          </w:tcPr>
          <w:p w14:paraId="61E17FC5" w14:textId="77777777" w:rsidR="00E379A6" w:rsidRDefault="00E379A6">
            <w:pPr>
              <w:pStyle w:val="TableText"/>
            </w:pPr>
          </w:p>
        </w:tc>
        <w:tc>
          <w:tcPr>
            <w:tcW w:w="864" w:type="dxa"/>
          </w:tcPr>
          <w:p w14:paraId="22EF8FE5" w14:textId="6825FD57" w:rsidR="00E379A6" w:rsidRDefault="0051287C">
            <w:pPr>
              <w:pStyle w:val="TableText"/>
            </w:pPr>
            <w:hyperlink w:anchor="C_86-19708">
              <w:r w:rsidR="000F5220">
                <w:rPr>
                  <w:rStyle w:val="HyperlinkText9pt"/>
                </w:rPr>
                <w:t>86-19708</w:t>
              </w:r>
            </w:hyperlink>
          </w:p>
        </w:tc>
        <w:tc>
          <w:tcPr>
            <w:tcW w:w="3171" w:type="dxa"/>
          </w:tcPr>
          <w:p w14:paraId="5B700A2C" w14:textId="77777777" w:rsidR="00E379A6" w:rsidRDefault="000F5220">
            <w:pPr>
              <w:pStyle w:val="TableText"/>
            </w:pPr>
            <w:r>
              <w:t>urn:oid:2.16.840.1.113883.5.14 (ActStatus) = completed</w:t>
            </w:r>
          </w:p>
        </w:tc>
      </w:tr>
      <w:tr w:rsidR="00E379A6" w14:paraId="401B2770" w14:textId="77777777" w:rsidTr="006B5CBB">
        <w:trPr>
          <w:cantSplit/>
          <w:jc w:val="center"/>
        </w:trPr>
        <w:tc>
          <w:tcPr>
            <w:tcW w:w="3445" w:type="dxa"/>
          </w:tcPr>
          <w:p w14:paraId="501C6C21" w14:textId="77777777" w:rsidR="00E379A6" w:rsidRDefault="000F5220">
            <w:pPr>
              <w:pStyle w:val="TableText"/>
            </w:pPr>
            <w:r>
              <w:tab/>
              <w:t>effectiveTime</w:t>
            </w:r>
          </w:p>
        </w:tc>
        <w:tc>
          <w:tcPr>
            <w:tcW w:w="720" w:type="dxa"/>
          </w:tcPr>
          <w:p w14:paraId="6D6D0C05" w14:textId="77777777" w:rsidR="00E379A6" w:rsidRDefault="000F5220">
            <w:pPr>
              <w:pStyle w:val="TableText"/>
            </w:pPr>
            <w:r>
              <w:t>1..1</w:t>
            </w:r>
          </w:p>
        </w:tc>
        <w:tc>
          <w:tcPr>
            <w:tcW w:w="864" w:type="dxa"/>
          </w:tcPr>
          <w:p w14:paraId="0B731A73" w14:textId="77777777" w:rsidR="00E379A6" w:rsidRDefault="000F5220">
            <w:pPr>
              <w:pStyle w:val="TableText"/>
            </w:pPr>
            <w:r>
              <w:t>SHALL</w:t>
            </w:r>
          </w:p>
        </w:tc>
        <w:tc>
          <w:tcPr>
            <w:tcW w:w="864" w:type="dxa"/>
          </w:tcPr>
          <w:p w14:paraId="59CA605A" w14:textId="77777777" w:rsidR="00E379A6" w:rsidRDefault="00E379A6">
            <w:pPr>
              <w:pStyle w:val="TableText"/>
            </w:pPr>
          </w:p>
        </w:tc>
        <w:tc>
          <w:tcPr>
            <w:tcW w:w="864" w:type="dxa"/>
          </w:tcPr>
          <w:p w14:paraId="43DF4DD6" w14:textId="1474D151" w:rsidR="00E379A6" w:rsidRDefault="0051287C">
            <w:pPr>
              <w:pStyle w:val="TableText"/>
            </w:pPr>
            <w:hyperlink w:anchor="C_86-19898">
              <w:r w:rsidR="000F5220">
                <w:rPr>
                  <w:rStyle w:val="HyperlinkText9pt"/>
                </w:rPr>
                <w:t>86-19898</w:t>
              </w:r>
            </w:hyperlink>
          </w:p>
        </w:tc>
        <w:tc>
          <w:tcPr>
            <w:tcW w:w="3171" w:type="dxa"/>
          </w:tcPr>
          <w:p w14:paraId="68B9EF38" w14:textId="77777777" w:rsidR="00E379A6" w:rsidRDefault="00E379A6">
            <w:pPr>
              <w:pStyle w:val="TableText"/>
            </w:pPr>
          </w:p>
        </w:tc>
      </w:tr>
      <w:tr w:rsidR="00E379A6" w14:paraId="13F437F2" w14:textId="77777777" w:rsidTr="006B5CBB">
        <w:trPr>
          <w:cantSplit/>
          <w:jc w:val="center"/>
        </w:trPr>
        <w:tc>
          <w:tcPr>
            <w:tcW w:w="3445" w:type="dxa"/>
          </w:tcPr>
          <w:p w14:paraId="6CC4C355" w14:textId="77777777" w:rsidR="00E379A6" w:rsidRDefault="000F5220">
            <w:pPr>
              <w:pStyle w:val="TableText"/>
            </w:pPr>
            <w:r>
              <w:tab/>
            </w:r>
            <w:r>
              <w:tab/>
              <w:t>@nullFlavor</w:t>
            </w:r>
          </w:p>
        </w:tc>
        <w:tc>
          <w:tcPr>
            <w:tcW w:w="720" w:type="dxa"/>
          </w:tcPr>
          <w:p w14:paraId="5386974D" w14:textId="77777777" w:rsidR="00E379A6" w:rsidRDefault="000F5220">
            <w:pPr>
              <w:pStyle w:val="TableText"/>
            </w:pPr>
            <w:r>
              <w:t>1..1</w:t>
            </w:r>
          </w:p>
        </w:tc>
        <w:tc>
          <w:tcPr>
            <w:tcW w:w="864" w:type="dxa"/>
          </w:tcPr>
          <w:p w14:paraId="6D6755E3" w14:textId="77777777" w:rsidR="00E379A6" w:rsidRDefault="000F5220">
            <w:pPr>
              <w:pStyle w:val="TableText"/>
            </w:pPr>
            <w:r>
              <w:t>SHALL</w:t>
            </w:r>
          </w:p>
        </w:tc>
        <w:tc>
          <w:tcPr>
            <w:tcW w:w="864" w:type="dxa"/>
          </w:tcPr>
          <w:p w14:paraId="3056DB67" w14:textId="77777777" w:rsidR="00E379A6" w:rsidRDefault="00E379A6">
            <w:pPr>
              <w:pStyle w:val="TableText"/>
            </w:pPr>
          </w:p>
        </w:tc>
        <w:tc>
          <w:tcPr>
            <w:tcW w:w="864" w:type="dxa"/>
          </w:tcPr>
          <w:p w14:paraId="0F2BD4AA" w14:textId="608EDAAE" w:rsidR="00E379A6" w:rsidRDefault="0051287C">
            <w:pPr>
              <w:pStyle w:val="TableText"/>
            </w:pPr>
            <w:hyperlink w:anchor="C_86-22719">
              <w:r w:rsidR="000F5220">
                <w:rPr>
                  <w:rStyle w:val="HyperlinkText9pt"/>
                </w:rPr>
                <w:t>86-22719</w:t>
              </w:r>
            </w:hyperlink>
          </w:p>
        </w:tc>
        <w:tc>
          <w:tcPr>
            <w:tcW w:w="3171" w:type="dxa"/>
          </w:tcPr>
          <w:p w14:paraId="1F8A33DC" w14:textId="77777777" w:rsidR="00E379A6" w:rsidRDefault="000F5220">
            <w:pPr>
              <w:pStyle w:val="TableText"/>
            </w:pPr>
            <w:r>
              <w:t>NA</w:t>
            </w:r>
          </w:p>
        </w:tc>
      </w:tr>
      <w:tr w:rsidR="00E379A6" w14:paraId="140DC616" w14:textId="77777777" w:rsidTr="006B5CBB">
        <w:trPr>
          <w:cantSplit/>
          <w:jc w:val="center"/>
        </w:trPr>
        <w:tc>
          <w:tcPr>
            <w:tcW w:w="3445" w:type="dxa"/>
          </w:tcPr>
          <w:p w14:paraId="1B12FB29" w14:textId="77777777" w:rsidR="00E379A6" w:rsidRDefault="000F5220">
            <w:pPr>
              <w:pStyle w:val="TableText"/>
            </w:pPr>
            <w:r>
              <w:tab/>
              <w:t>value</w:t>
            </w:r>
          </w:p>
        </w:tc>
        <w:tc>
          <w:tcPr>
            <w:tcW w:w="720" w:type="dxa"/>
          </w:tcPr>
          <w:p w14:paraId="423A08DE" w14:textId="77777777" w:rsidR="00E379A6" w:rsidRDefault="000F5220">
            <w:pPr>
              <w:pStyle w:val="TableText"/>
            </w:pPr>
            <w:r>
              <w:t>1..1</w:t>
            </w:r>
          </w:p>
        </w:tc>
        <w:tc>
          <w:tcPr>
            <w:tcW w:w="864" w:type="dxa"/>
          </w:tcPr>
          <w:p w14:paraId="47731699" w14:textId="77777777" w:rsidR="00E379A6" w:rsidRDefault="000F5220">
            <w:pPr>
              <w:pStyle w:val="TableText"/>
            </w:pPr>
            <w:r>
              <w:t>SHALL</w:t>
            </w:r>
          </w:p>
        </w:tc>
        <w:tc>
          <w:tcPr>
            <w:tcW w:w="864" w:type="dxa"/>
          </w:tcPr>
          <w:p w14:paraId="2536BF47" w14:textId="77777777" w:rsidR="00E379A6" w:rsidRDefault="000F5220">
            <w:pPr>
              <w:pStyle w:val="TableText"/>
            </w:pPr>
            <w:r>
              <w:t>PQ</w:t>
            </w:r>
          </w:p>
        </w:tc>
        <w:tc>
          <w:tcPr>
            <w:tcW w:w="864" w:type="dxa"/>
          </w:tcPr>
          <w:p w14:paraId="4054DC83" w14:textId="63681F46" w:rsidR="00E379A6" w:rsidRDefault="0051287C">
            <w:pPr>
              <w:pStyle w:val="TableText"/>
            </w:pPr>
            <w:hyperlink w:anchor="C_86-19709">
              <w:r w:rsidR="000F5220">
                <w:rPr>
                  <w:rStyle w:val="HyperlinkText9pt"/>
                </w:rPr>
                <w:t>86-19709</w:t>
              </w:r>
            </w:hyperlink>
          </w:p>
        </w:tc>
        <w:tc>
          <w:tcPr>
            <w:tcW w:w="3171" w:type="dxa"/>
          </w:tcPr>
          <w:p w14:paraId="129C5FA4" w14:textId="77777777" w:rsidR="00E379A6" w:rsidRDefault="00E379A6">
            <w:pPr>
              <w:pStyle w:val="TableText"/>
            </w:pPr>
          </w:p>
        </w:tc>
      </w:tr>
      <w:tr w:rsidR="00E379A6" w14:paraId="01EC0E22" w14:textId="77777777" w:rsidTr="006B5CBB">
        <w:trPr>
          <w:cantSplit/>
          <w:jc w:val="center"/>
        </w:trPr>
        <w:tc>
          <w:tcPr>
            <w:tcW w:w="3445" w:type="dxa"/>
          </w:tcPr>
          <w:p w14:paraId="6F74F39C" w14:textId="77777777" w:rsidR="00E379A6" w:rsidRDefault="000F5220">
            <w:pPr>
              <w:pStyle w:val="TableText"/>
            </w:pPr>
            <w:r>
              <w:tab/>
            </w:r>
            <w:r>
              <w:tab/>
              <w:t>@value</w:t>
            </w:r>
          </w:p>
        </w:tc>
        <w:tc>
          <w:tcPr>
            <w:tcW w:w="720" w:type="dxa"/>
          </w:tcPr>
          <w:p w14:paraId="74B29BA8" w14:textId="77777777" w:rsidR="00E379A6" w:rsidRDefault="000F5220">
            <w:pPr>
              <w:pStyle w:val="TableText"/>
            </w:pPr>
            <w:r>
              <w:t>1..1</w:t>
            </w:r>
          </w:p>
        </w:tc>
        <w:tc>
          <w:tcPr>
            <w:tcW w:w="864" w:type="dxa"/>
          </w:tcPr>
          <w:p w14:paraId="030A8322" w14:textId="77777777" w:rsidR="00E379A6" w:rsidRDefault="000F5220">
            <w:pPr>
              <w:pStyle w:val="TableText"/>
            </w:pPr>
            <w:r>
              <w:t>SHALL</w:t>
            </w:r>
          </w:p>
        </w:tc>
        <w:tc>
          <w:tcPr>
            <w:tcW w:w="864" w:type="dxa"/>
          </w:tcPr>
          <w:p w14:paraId="45554FA5" w14:textId="77777777" w:rsidR="00E379A6" w:rsidRDefault="00E379A6">
            <w:pPr>
              <w:pStyle w:val="TableText"/>
            </w:pPr>
          </w:p>
        </w:tc>
        <w:tc>
          <w:tcPr>
            <w:tcW w:w="864" w:type="dxa"/>
          </w:tcPr>
          <w:p w14:paraId="74DD51CB" w14:textId="2C84A702" w:rsidR="00E379A6" w:rsidRDefault="0051287C">
            <w:pPr>
              <w:pStyle w:val="TableText"/>
            </w:pPr>
            <w:hyperlink w:anchor="C_86-19710">
              <w:r w:rsidR="000F5220">
                <w:rPr>
                  <w:rStyle w:val="HyperlinkText9pt"/>
                </w:rPr>
                <w:t>86-19710</w:t>
              </w:r>
            </w:hyperlink>
          </w:p>
        </w:tc>
        <w:tc>
          <w:tcPr>
            <w:tcW w:w="3171" w:type="dxa"/>
          </w:tcPr>
          <w:p w14:paraId="6997DC51" w14:textId="77777777" w:rsidR="00E379A6" w:rsidRDefault="00E379A6">
            <w:pPr>
              <w:pStyle w:val="TableText"/>
            </w:pPr>
          </w:p>
        </w:tc>
      </w:tr>
      <w:tr w:rsidR="00E379A6" w14:paraId="66D5BC36" w14:textId="77777777" w:rsidTr="006B5CBB">
        <w:trPr>
          <w:cantSplit/>
          <w:jc w:val="center"/>
        </w:trPr>
        <w:tc>
          <w:tcPr>
            <w:tcW w:w="3445" w:type="dxa"/>
          </w:tcPr>
          <w:p w14:paraId="57E6E7BF" w14:textId="77777777" w:rsidR="00E379A6" w:rsidRDefault="000F5220">
            <w:pPr>
              <w:pStyle w:val="TableText"/>
            </w:pPr>
            <w:r>
              <w:tab/>
            </w:r>
            <w:r>
              <w:tab/>
              <w:t>@unit</w:t>
            </w:r>
          </w:p>
        </w:tc>
        <w:tc>
          <w:tcPr>
            <w:tcW w:w="720" w:type="dxa"/>
          </w:tcPr>
          <w:p w14:paraId="50556979" w14:textId="77777777" w:rsidR="00E379A6" w:rsidRDefault="000F5220">
            <w:pPr>
              <w:pStyle w:val="TableText"/>
            </w:pPr>
            <w:r>
              <w:t>1..1</w:t>
            </w:r>
          </w:p>
        </w:tc>
        <w:tc>
          <w:tcPr>
            <w:tcW w:w="864" w:type="dxa"/>
          </w:tcPr>
          <w:p w14:paraId="77BC24B0" w14:textId="77777777" w:rsidR="00E379A6" w:rsidRDefault="000F5220">
            <w:pPr>
              <w:pStyle w:val="TableText"/>
            </w:pPr>
            <w:r>
              <w:t>SHALL</w:t>
            </w:r>
          </w:p>
        </w:tc>
        <w:tc>
          <w:tcPr>
            <w:tcW w:w="864" w:type="dxa"/>
          </w:tcPr>
          <w:p w14:paraId="07D87D0F" w14:textId="77777777" w:rsidR="00E379A6" w:rsidRDefault="00E379A6">
            <w:pPr>
              <w:pStyle w:val="TableText"/>
            </w:pPr>
          </w:p>
        </w:tc>
        <w:tc>
          <w:tcPr>
            <w:tcW w:w="864" w:type="dxa"/>
          </w:tcPr>
          <w:p w14:paraId="17426B83" w14:textId="7807C4C0" w:rsidR="00E379A6" w:rsidRDefault="0051287C">
            <w:pPr>
              <w:pStyle w:val="TableText"/>
            </w:pPr>
            <w:hyperlink w:anchor="C_86-28399">
              <w:r w:rsidR="000F5220">
                <w:rPr>
                  <w:rStyle w:val="HyperlinkText9pt"/>
                </w:rPr>
                <w:t>86-28399</w:t>
              </w:r>
            </w:hyperlink>
          </w:p>
        </w:tc>
        <w:tc>
          <w:tcPr>
            <w:tcW w:w="3171" w:type="dxa"/>
          </w:tcPr>
          <w:p w14:paraId="6A2349DE" w14:textId="77777777" w:rsidR="00E379A6" w:rsidRDefault="00E379A6">
            <w:pPr>
              <w:pStyle w:val="TableText"/>
            </w:pPr>
          </w:p>
        </w:tc>
      </w:tr>
    </w:tbl>
    <w:p w14:paraId="30A25968" w14:textId="77777777" w:rsidR="00E379A6" w:rsidRDefault="00E379A6">
      <w:pPr>
        <w:pStyle w:val="BodyText"/>
      </w:pPr>
    </w:p>
    <w:p w14:paraId="5F4CB2F0" w14:textId="77777777" w:rsidR="00E379A6" w:rsidRDefault="000F5220">
      <w:pPr>
        <w:numPr>
          <w:ilvl w:val="0"/>
          <w:numId w:val="153"/>
        </w:numPr>
      </w:pPr>
      <w:r>
        <w:t xml:space="preserve">Conforms to Vital Sign Observation template </w:t>
      </w:r>
      <w:r>
        <w:rPr>
          <w:rStyle w:val="XMLname"/>
        </w:rPr>
        <w:t>(identifier: urn:oid:2.16.840.1.113883.10.20.22.4.27)</w:t>
      </w:r>
      <w:r>
        <w:t>.</w:t>
      </w:r>
    </w:p>
    <w:p w14:paraId="1C7977F5" w14:textId="77777777" w:rsidR="00E379A6" w:rsidRDefault="000F5220">
      <w:pPr>
        <w:numPr>
          <w:ilvl w:val="0"/>
          <w:numId w:val="15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683" w:name="C_86-19702"/>
      <w:bookmarkEnd w:id="3683"/>
      <w:r>
        <w:t xml:space="preserve"> (CONF:86-19702).</w:t>
      </w:r>
    </w:p>
    <w:p w14:paraId="7AFBB284" w14:textId="77777777" w:rsidR="00E379A6" w:rsidRDefault="000F5220">
      <w:pPr>
        <w:numPr>
          <w:ilvl w:val="0"/>
          <w:numId w:val="153"/>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684" w:name="C_86-19703"/>
      <w:bookmarkEnd w:id="3684"/>
      <w:r>
        <w:t xml:space="preserve"> (CONF:86-19703).</w:t>
      </w:r>
    </w:p>
    <w:p w14:paraId="24FC5ADB" w14:textId="77777777" w:rsidR="00E379A6" w:rsidRDefault="000F5220">
      <w:pPr>
        <w:numPr>
          <w:ilvl w:val="0"/>
          <w:numId w:val="153"/>
        </w:numPr>
      </w:pPr>
      <w:r>
        <w:rPr>
          <w:rStyle w:val="keyword"/>
        </w:rPr>
        <w:t>SHALL</w:t>
      </w:r>
      <w:r>
        <w:t xml:space="preserve"> contain exactly one [1..1] </w:t>
      </w:r>
      <w:r>
        <w:rPr>
          <w:rStyle w:val="XMLnameBold"/>
        </w:rPr>
        <w:t>@negationInd</w:t>
      </w:r>
      <w:r>
        <w:t>=</w:t>
      </w:r>
      <w:r>
        <w:rPr>
          <w:rStyle w:val="XMLname"/>
        </w:rPr>
        <w:t>"false"</w:t>
      </w:r>
      <w:bookmarkStart w:id="3685" w:name="C_86-19704"/>
      <w:bookmarkEnd w:id="3685"/>
      <w:r>
        <w:t xml:space="preserve"> (CONF:86-19704).</w:t>
      </w:r>
    </w:p>
    <w:p w14:paraId="0036426D" w14:textId="77777777" w:rsidR="00E379A6" w:rsidRDefault="000F5220">
      <w:pPr>
        <w:numPr>
          <w:ilvl w:val="0"/>
          <w:numId w:val="153"/>
        </w:numPr>
      </w:pPr>
      <w:r>
        <w:rPr>
          <w:rStyle w:val="keyword"/>
        </w:rPr>
        <w:t>SHALL</w:t>
      </w:r>
      <w:r>
        <w:t xml:space="preserve"> contain exactly one [1..1] </w:t>
      </w:r>
      <w:r>
        <w:rPr>
          <w:rStyle w:val="XMLnameBold"/>
        </w:rPr>
        <w:t>templateId</w:t>
      </w:r>
      <w:bookmarkStart w:id="3686" w:name="C_86-28297"/>
      <w:bookmarkEnd w:id="3686"/>
      <w:r>
        <w:t xml:space="preserve"> (CONF:86-28297) such that it</w:t>
      </w:r>
    </w:p>
    <w:p w14:paraId="3C9F1249" w14:textId="77777777" w:rsidR="00E379A6" w:rsidRDefault="000F5220">
      <w:pPr>
        <w:numPr>
          <w:ilvl w:val="1"/>
          <w:numId w:val="153"/>
        </w:numPr>
      </w:pPr>
      <w:r>
        <w:rPr>
          <w:rStyle w:val="keyword"/>
        </w:rPr>
        <w:t>SHALL</w:t>
      </w:r>
      <w:r>
        <w:t xml:space="preserve"> contain exactly one [1..1] </w:t>
      </w:r>
      <w:r>
        <w:rPr>
          <w:rStyle w:val="XMLnameBold"/>
        </w:rPr>
        <w:t>@root</w:t>
      </w:r>
      <w:r>
        <w:t>=</w:t>
      </w:r>
      <w:r>
        <w:rPr>
          <w:rStyle w:val="XMLname"/>
        </w:rPr>
        <w:t>"2.16.840.1.113883.10.20.22.4.27"</w:t>
      </w:r>
      <w:bookmarkStart w:id="3687" w:name="C_86-28298"/>
      <w:bookmarkEnd w:id="3687"/>
      <w:r>
        <w:t xml:space="preserve"> (CONF:86-28298).</w:t>
      </w:r>
    </w:p>
    <w:p w14:paraId="3D8D4753" w14:textId="77777777" w:rsidR="00E379A6" w:rsidRDefault="000F5220">
      <w:pPr>
        <w:numPr>
          <w:ilvl w:val="0"/>
          <w:numId w:val="153"/>
        </w:numPr>
      </w:pPr>
      <w:r>
        <w:rPr>
          <w:rStyle w:val="keyword"/>
        </w:rPr>
        <w:t>SHALL</w:t>
      </w:r>
      <w:r>
        <w:t xml:space="preserve"> contain exactly one [1..1] </w:t>
      </w:r>
      <w:r>
        <w:rPr>
          <w:rStyle w:val="XMLnameBold"/>
        </w:rPr>
        <w:t>templateId</w:t>
      </w:r>
      <w:bookmarkStart w:id="3688" w:name="C_86-19712"/>
      <w:bookmarkEnd w:id="3688"/>
      <w:r>
        <w:t xml:space="preserve"> (CONF:86-19712) such that it</w:t>
      </w:r>
    </w:p>
    <w:p w14:paraId="6FF603FB" w14:textId="77777777" w:rsidR="00E379A6" w:rsidRDefault="000F5220">
      <w:pPr>
        <w:numPr>
          <w:ilvl w:val="1"/>
          <w:numId w:val="153"/>
        </w:numPr>
      </w:pPr>
      <w:r>
        <w:rPr>
          <w:rStyle w:val="keyword"/>
        </w:rPr>
        <w:t>SHALL</w:t>
      </w:r>
      <w:r>
        <w:t xml:space="preserve"> contain exactly one [1..1] </w:t>
      </w:r>
      <w:r>
        <w:rPr>
          <w:rStyle w:val="XMLnameBold"/>
        </w:rPr>
        <w:t>@root</w:t>
      </w:r>
      <w:r>
        <w:t>=</w:t>
      </w:r>
      <w:r>
        <w:rPr>
          <w:rStyle w:val="XMLname"/>
        </w:rPr>
        <w:t>"2.16.840.1.113883.10.20.5.6.173"</w:t>
      </w:r>
      <w:bookmarkStart w:id="3689" w:name="C_86-19714"/>
      <w:bookmarkEnd w:id="3689"/>
      <w:r>
        <w:t xml:space="preserve"> (CONF:86-19714).</w:t>
      </w:r>
    </w:p>
    <w:p w14:paraId="4C03A34D" w14:textId="77777777" w:rsidR="00E379A6" w:rsidRDefault="000F5220">
      <w:pPr>
        <w:numPr>
          <w:ilvl w:val="0"/>
          <w:numId w:val="153"/>
        </w:numPr>
      </w:pPr>
      <w:r>
        <w:rPr>
          <w:rStyle w:val="keyword"/>
        </w:rPr>
        <w:t>SHALL</w:t>
      </w:r>
      <w:r>
        <w:t xml:space="preserve"> contain exactly one [1..1] </w:t>
      </w:r>
      <w:r>
        <w:rPr>
          <w:rStyle w:val="XMLnameBold"/>
        </w:rPr>
        <w:t>id</w:t>
      </w:r>
      <w:bookmarkStart w:id="3690" w:name="C_86-19897"/>
      <w:bookmarkEnd w:id="3690"/>
      <w:r>
        <w:t xml:space="preserve"> (CONF:86-19897).</w:t>
      </w:r>
    </w:p>
    <w:p w14:paraId="429CA933" w14:textId="77777777" w:rsidR="00E379A6" w:rsidRDefault="000F5220">
      <w:pPr>
        <w:numPr>
          <w:ilvl w:val="1"/>
          <w:numId w:val="153"/>
        </w:numPr>
      </w:pPr>
      <w:r>
        <w:t xml:space="preserve">This id </w:t>
      </w:r>
      <w:r>
        <w:rPr>
          <w:rStyle w:val="keyword"/>
        </w:rPr>
        <w:t>SHALL</w:t>
      </w:r>
      <w:r>
        <w:t xml:space="preserve"> contain exactly one [1..1] </w:t>
      </w:r>
      <w:r>
        <w:rPr>
          <w:rStyle w:val="XMLnameBold"/>
        </w:rPr>
        <w:t>@nullFlavor</w:t>
      </w:r>
      <w:r>
        <w:t>=</w:t>
      </w:r>
      <w:r>
        <w:rPr>
          <w:rStyle w:val="XMLname"/>
        </w:rPr>
        <w:t>"NA"</w:t>
      </w:r>
      <w:bookmarkStart w:id="3691" w:name="C_86-22718"/>
      <w:bookmarkEnd w:id="3691"/>
      <w:r>
        <w:t xml:space="preserve"> (CONF:86-22718).</w:t>
      </w:r>
    </w:p>
    <w:p w14:paraId="0F13D668" w14:textId="77777777" w:rsidR="00E379A6" w:rsidRDefault="000F5220">
      <w:pPr>
        <w:numPr>
          <w:ilvl w:val="0"/>
          <w:numId w:val="153"/>
        </w:numPr>
      </w:pPr>
      <w:r>
        <w:rPr>
          <w:rStyle w:val="keyword"/>
        </w:rPr>
        <w:t>SHALL</w:t>
      </w:r>
      <w:r>
        <w:t xml:space="preserve"> contain exactly one [1..1] </w:t>
      </w:r>
      <w:r>
        <w:rPr>
          <w:rStyle w:val="XMLnameBold"/>
        </w:rPr>
        <w:t>code</w:t>
      </w:r>
      <w:bookmarkStart w:id="3692" w:name="C_86-19705"/>
      <w:bookmarkEnd w:id="3692"/>
      <w:r>
        <w:t xml:space="preserve"> (CONF:86-19705).</w:t>
      </w:r>
    </w:p>
    <w:p w14:paraId="07151533" w14:textId="77777777" w:rsidR="00E379A6" w:rsidRDefault="000F5220">
      <w:pPr>
        <w:numPr>
          <w:ilvl w:val="1"/>
          <w:numId w:val="153"/>
        </w:numPr>
      </w:pPr>
      <w:r>
        <w:t xml:space="preserve">This code </w:t>
      </w:r>
      <w:r>
        <w:rPr>
          <w:rStyle w:val="keyword"/>
        </w:rPr>
        <w:t>SHALL</w:t>
      </w:r>
      <w:r>
        <w:t xml:space="preserve"> contain exactly one [1..1] </w:t>
      </w:r>
      <w:r>
        <w:rPr>
          <w:rStyle w:val="XMLnameBold"/>
        </w:rPr>
        <w:t>@code</w:t>
      </w:r>
      <w:r>
        <w:t>=</w:t>
      </w:r>
      <w:r>
        <w:rPr>
          <w:rStyle w:val="XMLname"/>
        </w:rPr>
        <w:t>"27113001"</w:t>
      </w:r>
      <w:r>
        <w:t xml:space="preserve"> Body weight (CodeSystem: </w:t>
      </w:r>
      <w:r>
        <w:rPr>
          <w:rStyle w:val="XMLname"/>
        </w:rPr>
        <w:t>SNOMED CT urn:oid:2.16.840.1.113883.6.96</w:t>
      </w:r>
      <w:r>
        <w:rPr>
          <w:rStyle w:val="keyword"/>
        </w:rPr>
        <w:t xml:space="preserve"> STATIC</w:t>
      </w:r>
      <w:r>
        <w:t>)</w:t>
      </w:r>
      <w:bookmarkStart w:id="3693" w:name="C_86-19706"/>
      <w:bookmarkEnd w:id="3693"/>
      <w:r>
        <w:t xml:space="preserve"> (CONF:86-19706).</w:t>
      </w:r>
    </w:p>
    <w:p w14:paraId="4EDAE898" w14:textId="77777777" w:rsidR="00E379A6" w:rsidRDefault="000F5220">
      <w:pPr>
        <w:numPr>
          <w:ilvl w:val="0"/>
          <w:numId w:val="153"/>
        </w:numPr>
      </w:pPr>
      <w:r>
        <w:rPr>
          <w:rStyle w:val="keyword"/>
        </w:rPr>
        <w:t>SHALL</w:t>
      </w:r>
      <w:r>
        <w:t xml:space="preserve"> contain exactly one [1..1] </w:t>
      </w:r>
      <w:r>
        <w:rPr>
          <w:rStyle w:val="XMLnameBold"/>
        </w:rPr>
        <w:t>statusCode</w:t>
      </w:r>
      <w:bookmarkStart w:id="3694" w:name="C_86-19707"/>
      <w:bookmarkEnd w:id="3694"/>
      <w:r>
        <w:t xml:space="preserve"> (CONF:86-19707).</w:t>
      </w:r>
    </w:p>
    <w:p w14:paraId="3F19E95C" w14:textId="77777777" w:rsidR="00E379A6" w:rsidRDefault="000F5220">
      <w:pPr>
        <w:numPr>
          <w:ilvl w:val="1"/>
          <w:numId w:val="15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695" w:name="C_86-19708"/>
      <w:bookmarkEnd w:id="3695"/>
      <w:r>
        <w:t xml:space="preserve"> (CONF:86-19708).</w:t>
      </w:r>
    </w:p>
    <w:p w14:paraId="601A359A" w14:textId="77777777" w:rsidR="00E379A6" w:rsidRDefault="000F5220">
      <w:pPr>
        <w:numPr>
          <w:ilvl w:val="0"/>
          <w:numId w:val="153"/>
        </w:numPr>
      </w:pPr>
      <w:r>
        <w:rPr>
          <w:rStyle w:val="keyword"/>
        </w:rPr>
        <w:t>SHALL</w:t>
      </w:r>
      <w:r>
        <w:t xml:space="preserve"> contain exactly one [1..1] </w:t>
      </w:r>
      <w:r>
        <w:rPr>
          <w:rStyle w:val="XMLnameBold"/>
        </w:rPr>
        <w:t>effectiveTime</w:t>
      </w:r>
      <w:bookmarkStart w:id="3696" w:name="C_86-19898"/>
      <w:bookmarkEnd w:id="3696"/>
      <w:r>
        <w:t xml:space="preserve"> (CONF:86-19898).</w:t>
      </w:r>
    </w:p>
    <w:p w14:paraId="68874436" w14:textId="77777777" w:rsidR="00E379A6" w:rsidRDefault="000F5220">
      <w:pPr>
        <w:numPr>
          <w:ilvl w:val="1"/>
          <w:numId w:val="153"/>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3697" w:name="C_86-22719"/>
      <w:bookmarkEnd w:id="3697"/>
      <w:r>
        <w:t xml:space="preserve"> (CONF:86-22719).</w:t>
      </w:r>
    </w:p>
    <w:p w14:paraId="2850C1B5" w14:textId="77777777" w:rsidR="00E379A6" w:rsidRDefault="000F5220">
      <w:pPr>
        <w:numPr>
          <w:ilvl w:val="0"/>
          <w:numId w:val="153"/>
        </w:numPr>
      </w:pPr>
      <w:r>
        <w:rPr>
          <w:rStyle w:val="keyword"/>
        </w:rPr>
        <w:t>SHALL</w:t>
      </w:r>
      <w:r>
        <w:t xml:space="preserve"> contain exactly one [1..1] </w:t>
      </w:r>
      <w:r>
        <w:rPr>
          <w:rStyle w:val="XMLnameBold"/>
        </w:rPr>
        <w:t>value</w:t>
      </w:r>
      <w:r>
        <w:t xml:space="preserve"> with @xsi:type="PQ"</w:t>
      </w:r>
      <w:bookmarkStart w:id="3698" w:name="C_86-19709"/>
      <w:bookmarkEnd w:id="3698"/>
      <w:r>
        <w:t xml:space="preserve"> (CONF:86-19709).</w:t>
      </w:r>
    </w:p>
    <w:p w14:paraId="3D23FA6C" w14:textId="77777777" w:rsidR="00E379A6" w:rsidRDefault="000F5220">
      <w:pPr>
        <w:numPr>
          <w:ilvl w:val="1"/>
          <w:numId w:val="153"/>
        </w:numPr>
      </w:pPr>
      <w:r>
        <w:t xml:space="preserve">This value </w:t>
      </w:r>
      <w:r>
        <w:rPr>
          <w:rStyle w:val="keyword"/>
        </w:rPr>
        <w:t>SHALL</w:t>
      </w:r>
      <w:r>
        <w:t xml:space="preserve"> contain exactly one [1..1] </w:t>
      </w:r>
      <w:r>
        <w:rPr>
          <w:rStyle w:val="XMLnameBold"/>
        </w:rPr>
        <w:t>@value</w:t>
      </w:r>
      <w:bookmarkStart w:id="3699" w:name="C_86-19710"/>
      <w:bookmarkEnd w:id="3699"/>
      <w:r>
        <w:t xml:space="preserve"> (CONF:86-19710).</w:t>
      </w:r>
    </w:p>
    <w:p w14:paraId="284AC785" w14:textId="77777777" w:rsidR="00E379A6" w:rsidRDefault="000F5220">
      <w:pPr>
        <w:pStyle w:val="BodyText"/>
        <w:numPr>
          <w:ilvl w:val="2"/>
          <w:numId w:val="153"/>
        </w:numPr>
      </w:pPr>
      <w:r>
        <w:t>The value of @value</w:t>
      </w:r>
      <w:r>
        <w:rPr>
          <w:rStyle w:val="keyword"/>
        </w:rPr>
        <w:t xml:space="preserve"> SHALL </w:t>
      </w:r>
      <w:r>
        <w:t>be a non-negative real number representing the body weight in terms of the units specified in @unit (CONF:86-28400).</w:t>
      </w:r>
    </w:p>
    <w:p w14:paraId="57D4FB54" w14:textId="77777777" w:rsidR="00E379A6" w:rsidRDefault="000F5220">
      <w:pPr>
        <w:numPr>
          <w:ilvl w:val="1"/>
          <w:numId w:val="153"/>
        </w:numPr>
      </w:pPr>
      <w:r>
        <w:t xml:space="preserve">This value </w:t>
      </w:r>
      <w:r>
        <w:rPr>
          <w:rStyle w:val="keyword"/>
        </w:rPr>
        <w:t>SHALL</w:t>
      </w:r>
      <w:r>
        <w:t xml:space="preserve"> contain exactly one [1..1] </w:t>
      </w:r>
      <w:r>
        <w:rPr>
          <w:rStyle w:val="XMLnameBold"/>
        </w:rPr>
        <w:t>@unit</w:t>
      </w:r>
      <w:bookmarkStart w:id="3700" w:name="C_86-28399"/>
      <w:bookmarkEnd w:id="3700"/>
      <w:r>
        <w:t xml:space="preserve"> (CONF:86-28399).</w:t>
      </w:r>
    </w:p>
    <w:p w14:paraId="20BAA055" w14:textId="1BAC2CEC" w:rsidR="00E379A6" w:rsidRDefault="000F5220">
      <w:pPr>
        <w:pStyle w:val="Caption"/>
        <w:ind w:left="130" w:right="115"/>
      </w:pPr>
      <w:bookmarkStart w:id="3701" w:name="_Toc491882445"/>
      <w:r>
        <w:t xml:space="preserve">Figure </w:t>
      </w:r>
      <w:r>
        <w:fldChar w:fldCharType="begin"/>
      </w:r>
      <w:r>
        <w:instrText>SEQ Figure \* ARABIC</w:instrText>
      </w:r>
      <w:r>
        <w:fldChar w:fldCharType="separate"/>
      </w:r>
      <w:r w:rsidR="00D90831">
        <w:t>167</w:t>
      </w:r>
      <w:r>
        <w:fldChar w:fldCharType="end"/>
      </w:r>
      <w:r>
        <w:t>: Weight Observation Example</w:t>
      </w:r>
      <w:bookmarkEnd w:id="3701"/>
    </w:p>
    <w:p w14:paraId="32A5960D" w14:textId="77777777" w:rsidR="00E379A6" w:rsidRDefault="000F5220">
      <w:pPr>
        <w:pStyle w:val="Example"/>
        <w:ind w:left="130" w:right="115"/>
      </w:pPr>
      <w:r>
        <w:t>&lt;observation classCode="OBS" moodCode="EVN" negationInd="false"&gt;</w:t>
      </w:r>
    </w:p>
    <w:p w14:paraId="157A3AE8" w14:textId="77777777" w:rsidR="00E379A6" w:rsidRDefault="000F5220">
      <w:pPr>
        <w:pStyle w:val="Example"/>
        <w:ind w:left="130" w:right="115"/>
      </w:pPr>
      <w:r>
        <w:t xml:space="preserve">    &lt;!-- C-CDA Vital Sign Observation templateId --&gt;</w:t>
      </w:r>
    </w:p>
    <w:p w14:paraId="0D328304" w14:textId="77777777" w:rsidR="00E379A6" w:rsidRDefault="000F5220">
      <w:pPr>
        <w:pStyle w:val="Example"/>
        <w:ind w:left="130" w:right="115"/>
      </w:pPr>
      <w:r>
        <w:t xml:space="preserve">    &lt;templateId root="2.16.840.1.113883.10.20.22.4.27"/&gt;</w:t>
      </w:r>
    </w:p>
    <w:p w14:paraId="65D8F4C9" w14:textId="77777777" w:rsidR="00E379A6" w:rsidRDefault="000F5220">
      <w:pPr>
        <w:pStyle w:val="Example"/>
        <w:ind w:left="130" w:right="115"/>
      </w:pPr>
      <w:r>
        <w:t xml:space="preserve">    &lt;!-- HAI Weight Observation templateId --&gt;</w:t>
      </w:r>
    </w:p>
    <w:p w14:paraId="4F33B609" w14:textId="77777777" w:rsidR="00E379A6" w:rsidRDefault="000F5220">
      <w:pPr>
        <w:pStyle w:val="Example"/>
        <w:ind w:left="130" w:right="115"/>
      </w:pPr>
      <w:r>
        <w:t xml:space="preserve">    &lt;templateId root="2.16.840.1.113883.10.20.5.6.173"/&gt;</w:t>
      </w:r>
    </w:p>
    <w:p w14:paraId="0DDB4A25" w14:textId="77777777" w:rsidR="00E379A6" w:rsidRDefault="000F5220">
      <w:pPr>
        <w:pStyle w:val="Example"/>
        <w:ind w:left="130" w:right="115"/>
      </w:pPr>
      <w:r>
        <w:t xml:space="preserve">    &lt;id nullFlavor="NA"/&gt;</w:t>
      </w:r>
    </w:p>
    <w:p w14:paraId="30B81CDF" w14:textId="77777777" w:rsidR="00E379A6" w:rsidRDefault="000F5220">
      <w:pPr>
        <w:pStyle w:val="Example"/>
        <w:ind w:left="130" w:right="115"/>
      </w:pPr>
      <w:r>
        <w:t xml:space="preserve">    &lt;code codeSystem="2.16.840.1.113883.6.96" </w:t>
      </w:r>
    </w:p>
    <w:p w14:paraId="22387007" w14:textId="77777777" w:rsidR="00E379A6" w:rsidRDefault="000F5220">
      <w:pPr>
        <w:pStyle w:val="Example"/>
        <w:ind w:left="130" w:right="115"/>
      </w:pPr>
      <w:r>
        <w:t xml:space="preserve">          codeSystemName="SNOMED"</w:t>
      </w:r>
    </w:p>
    <w:p w14:paraId="6A2E8E4A" w14:textId="77777777" w:rsidR="00E379A6" w:rsidRDefault="000F5220">
      <w:pPr>
        <w:pStyle w:val="Example"/>
        <w:ind w:left="130" w:right="115"/>
      </w:pPr>
      <w:r>
        <w:t xml:space="preserve">          code="27113001" </w:t>
      </w:r>
    </w:p>
    <w:p w14:paraId="17158D3E" w14:textId="77777777" w:rsidR="00E379A6" w:rsidRDefault="000F5220">
      <w:pPr>
        <w:pStyle w:val="Example"/>
        <w:ind w:left="130" w:right="115"/>
      </w:pPr>
      <w:r>
        <w:t xml:space="preserve">          displayName="Body Weight"/&gt;</w:t>
      </w:r>
    </w:p>
    <w:p w14:paraId="30D84DA1" w14:textId="77777777" w:rsidR="00E379A6" w:rsidRDefault="000F5220">
      <w:pPr>
        <w:pStyle w:val="Example"/>
        <w:ind w:left="130" w:right="115"/>
      </w:pPr>
      <w:r>
        <w:t xml:space="preserve">    &lt;statusCode code="completed"/&gt;</w:t>
      </w:r>
    </w:p>
    <w:p w14:paraId="7526E59D" w14:textId="77777777" w:rsidR="00E379A6" w:rsidRDefault="000F5220">
      <w:pPr>
        <w:pStyle w:val="Example"/>
        <w:ind w:left="130" w:right="115"/>
      </w:pPr>
      <w:r>
        <w:t xml:space="preserve">    &lt;effectiveTime nullFlavor="NA"/&gt;</w:t>
      </w:r>
    </w:p>
    <w:p w14:paraId="7043A6DA" w14:textId="77777777" w:rsidR="00E379A6" w:rsidRDefault="000F5220">
      <w:pPr>
        <w:pStyle w:val="Example"/>
        <w:ind w:left="130" w:right="115"/>
      </w:pPr>
      <w:r>
        <w:t xml:space="preserve">    &lt;value xsi:type="PQ" value="65" unit="kg"/&gt;</w:t>
      </w:r>
    </w:p>
    <w:p w14:paraId="6E64EBE8" w14:textId="77777777" w:rsidR="00E379A6" w:rsidRDefault="000F5220">
      <w:pPr>
        <w:pStyle w:val="Example"/>
        <w:ind w:left="130" w:right="115"/>
      </w:pPr>
      <w:r>
        <w:t>&lt;/observation&gt;</w:t>
      </w:r>
    </w:p>
    <w:p w14:paraId="30BB2715" w14:textId="77777777" w:rsidR="00E379A6" w:rsidRDefault="00E379A6">
      <w:pPr>
        <w:pStyle w:val="BodyText"/>
      </w:pPr>
    </w:p>
    <w:p w14:paraId="16D71797" w14:textId="77777777" w:rsidR="00E379A6" w:rsidRDefault="000F5220">
      <w:pPr>
        <w:pStyle w:val="Heading2nospace"/>
      </w:pPr>
      <w:bookmarkStart w:id="3702" w:name="_Toc491882257"/>
      <w:r>
        <w:lastRenderedPageBreak/>
        <w:t>W</w:t>
      </w:r>
      <w:bookmarkStart w:id="3703" w:name="E_Wound_Class_Observation"/>
      <w:bookmarkEnd w:id="3703"/>
      <w:r>
        <w:t>ound Class Observation</w:t>
      </w:r>
      <w:bookmarkEnd w:id="3702"/>
    </w:p>
    <w:p w14:paraId="54B0AFDB" w14:textId="77777777" w:rsidR="00E379A6" w:rsidRDefault="000F5220">
      <w:pPr>
        <w:pStyle w:val="BracketData"/>
      </w:pPr>
      <w:r>
        <w:t>[observation: identifier urn:oid:2.16.840.1.113883.10.20.5.6.174 (closed)]</w:t>
      </w:r>
    </w:p>
    <w:p w14:paraId="195740A6" w14:textId="77777777" w:rsidR="00E379A6" w:rsidRDefault="000F5220">
      <w:pPr>
        <w:pStyle w:val="BracketData"/>
      </w:pPr>
      <w:r>
        <w:t>Published as part of NHSN Healthcare Associated Infection (HAI) Reports Release 1 - US Realm</w:t>
      </w:r>
    </w:p>
    <w:p w14:paraId="4357DCD9" w14:textId="4EBC29B6" w:rsidR="00E379A6" w:rsidRDefault="000F5220">
      <w:pPr>
        <w:pStyle w:val="Caption"/>
      </w:pPr>
      <w:bookmarkStart w:id="3704" w:name="_Toc491882852"/>
      <w:r>
        <w:t xml:space="preserve">Table </w:t>
      </w:r>
      <w:r>
        <w:fldChar w:fldCharType="begin"/>
      </w:r>
      <w:r>
        <w:instrText>SEQ Table \* ARABIC</w:instrText>
      </w:r>
      <w:r>
        <w:fldChar w:fldCharType="separate"/>
      </w:r>
      <w:r w:rsidR="00D90831">
        <w:t>406</w:t>
      </w:r>
      <w:r>
        <w:fldChar w:fldCharType="end"/>
      </w:r>
      <w:r>
        <w:t>: Wound Class Observation Contexts</w:t>
      </w:r>
      <w:bookmarkEnd w:id="37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6: Wound Class Observation Contexts"/>
        <w:tblDescription w:val="Table 406: Wound Class Observation Contexts"/>
      </w:tblPr>
      <w:tblGrid>
        <w:gridCol w:w="5040"/>
        <w:gridCol w:w="5040"/>
      </w:tblGrid>
      <w:tr w:rsidR="00E379A6" w14:paraId="4142870B" w14:textId="77777777" w:rsidTr="006B5CBB">
        <w:trPr>
          <w:cantSplit/>
          <w:tblHeader/>
          <w:jc w:val="center"/>
        </w:trPr>
        <w:tc>
          <w:tcPr>
            <w:tcW w:w="360" w:type="dxa"/>
            <w:shd w:val="clear" w:color="auto" w:fill="E6E6E6"/>
          </w:tcPr>
          <w:p w14:paraId="1CC041AF" w14:textId="77777777" w:rsidR="00E379A6" w:rsidRDefault="000F5220">
            <w:pPr>
              <w:pStyle w:val="TableHead"/>
            </w:pPr>
            <w:r>
              <w:t>Contained By:</w:t>
            </w:r>
          </w:p>
        </w:tc>
        <w:tc>
          <w:tcPr>
            <w:tcW w:w="360" w:type="dxa"/>
            <w:shd w:val="clear" w:color="auto" w:fill="E6E6E6"/>
          </w:tcPr>
          <w:p w14:paraId="16A489AE" w14:textId="77777777" w:rsidR="00E379A6" w:rsidRDefault="000F5220">
            <w:pPr>
              <w:pStyle w:val="TableHead"/>
            </w:pPr>
            <w:r>
              <w:t>Contains:</w:t>
            </w:r>
          </w:p>
        </w:tc>
      </w:tr>
      <w:tr w:rsidR="00E379A6" w14:paraId="2F300978" w14:textId="77777777" w:rsidTr="006B5CBB">
        <w:trPr>
          <w:cantSplit/>
          <w:jc w:val="center"/>
        </w:trPr>
        <w:tc>
          <w:tcPr>
            <w:tcW w:w="360" w:type="dxa"/>
          </w:tcPr>
          <w:p w14:paraId="304378A1" w14:textId="3C9C97D9" w:rsidR="00E379A6" w:rsidRDefault="0051287C">
            <w:pPr>
              <w:pStyle w:val="TableText"/>
            </w:pPr>
            <w:hyperlink w:anchor="E_Procedure_Risk_Factors_Clinical_State">
              <w:r w:rsidR="000F5220">
                <w:rPr>
                  <w:rStyle w:val="HyperlinkText9pt"/>
                </w:rPr>
                <w:t>Procedure Risk Factors Clinical Statement in a Procedure Report</w:t>
              </w:r>
            </w:hyperlink>
            <w:r w:rsidR="000F5220">
              <w:t xml:space="preserve"> (required)</w:t>
            </w:r>
          </w:p>
        </w:tc>
        <w:tc>
          <w:tcPr>
            <w:tcW w:w="360" w:type="dxa"/>
          </w:tcPr>
          <w:p w14:paraId="277784D8" w14:textId="77777777" w:rsidR="00E379A6" w:rsidRDefault="00E379A6"/>
        </w:tc>
      </w:tr>
    </w:tbl>
    <w:p w14:paraId="60E80082" w14:textId="77777777" w:rsidR="00E379A6" w:rsidRDefault="00E379A6">
      <w:pPr>
        <w:pStyle w:val="BodyText"/>
      </w:pPr>
    </w:p>
    <w:p w14:paraId="3F6852BE" w14:textId="77777777" w:rsidR="00E379A6" w:rsidRDefault="000F5220">
      <w:pPr>
        <w:pStyle w:val="BodyText"/>
      </w:pPr>
      <w:r>
        <w:t>NHSN patient safety protocol on this topic is an adaptation of (not a change to) the American College of Surgeons (ACoS) definitions, which are the definitions used by SNOMED. Thus, SNOMED wound-class codes are appropriate for use with this observation.</w:t>
      </w:r>
    </w:p>
    <w:p w14:paraId="203B22DC" w14:textId="3E2424F5" w:rsidR="00E379A6" w:rsidRDefault="000F5220">
      <w:pPr>
        <w:pStyle w:val="Caption"/>
      </w:pPr>
      <w:bookmarkStart w:id="3705" w:name="_Toc491882853"/>
      <w:r>
        <w:t xml:space="preserve">Table </w:t>
      </w:r>
      <w:r>
        <w:fldChar w:fldCharType="begin"/>
      </w:r>
      <w:r>
        <w:instrText>SEQ Table \* ARABIC</w:instrText>
      </w:r>
      <w:r>
        <w:fldChar w:fldCharType="separate"/>
      </w:r>
      <w:r w:rsidR="00D90831">
        <w:t>407</w:t>
      </w:r>
      <w:r>
        <w:fldChar w:fldCharType="end"/>
      </w:r>
      <w:r>
        <w:t>: Wound Class Observation Constraints Overview</w:t>
      </w:r>
      <w:bookmarkEnd w:id="3705"/>
    </w:p>
    <w:tbl>
      <w:tblPr>
        <w:tblStyle w:val="TableGrid"/>
        <w:tblW w:w="10080" w:type="dxa"/>
        <w:jc w:val="center"/>
        <w:tblLayout w:type="fixed"/>
        <w:tblLook w:val="02A0" w:firstRow="1" w:lastRow="0" w:firstColumn="1" w:lastColumn="0" w:noHBand="1" w:noVBand="0"/>
        <w:tblCaption w:val="Table 407: Wound Class Observation Constraints Overview"/>
        <w:tblDescription w:val="Table 407: Wound Class Observation Constraints Overview"/>
      </w:tblPr>
      <w:tblGrid>
        <w:gridCol w:w="3498"/>
        <w:gridCol w:w="731"/>
        <w:gridCol w:w="877"/>
        <w:gridCol w:w="877"/>
        <w:gridCol w:w="877"/>
        <w:gridCol w:w="3220"/>
      </w:tblGrid>
      <w:tr w:rsidR="00E379A6" w14:paraId="0517C876" w14:textId="77777777" w:rsidTr="006B5CBB">
        <w:trPr>
          <w:cantSplit/>
          <w:tblHeader/>
          <w:jc w:val="center"/>
        </w:trPr>
        <w:tc>
          <w:tcPr>
            <w:tcW w:w="0" w:type="dxa"/>
            <w:shd w:val="clear" w:color="auto" w:fill="E6E6E6"/>
            <w:noWrap/>
          </w:tcPr>
          <w:p w14:paraId="17B5119D" w14:textId="77777777" w:rsidR="00E379A6" w:rsidRDefault="000F5220">
            <w:pPr>
              <w:pStyle w:val="TableHead"/>
            </w:pPr>
            <w:r>
              <w:t>XPath</w:t>
            </w:r>
          </w:p>
        </w:tc>
        <w:tc>
          <w:tcPr>
            <w:tcW w:w="720" w:type="dxa"/>
            <w:shd w:val="clear" w:color="auto" w:fill="E6E6E6"/>
            <w:noWrap/>
          </w:tcPr>
          <w:p w14:paraId="187176A6" w14:textId="77777777" w:rsidR="00E379A6" w:rsidRDefault="000F5220">
            <w:pPr>
              <w:pStyle w:val="TableHead"/>
            </w:pPr>
            <w:r>
              <w:t>Card.</w:t>
            </w:r>
          </w:p>
        </w:tc>
        <w:tc>
          <w:tcPr>
            <w:tcW w:w="864" w:type="dxa"/>
            <w:shd w:val="clear" w:color="auto" w:fill="E6E6E6"/>
            <w:noWrap/>
          </w:tcPr>
          <w:p w14:paraId="53E18423" w14:textId="77777777" w:rsidR="00E379A6" w:rsidRDefault="000F5220">
            <w:pPr>
              <w:pStyle w:val="TableHead"/>
            </w:pPr>
            <w:r>
              <w:t>Verb</w:t>
            </w:r>
          </w:p>
        </w:tc>
        <w:tc>
          <w:tcPr>
            <w:tcW w:w="864" w:type="dxa"/>
            <w:shd w:val="clear" w:color="auto" w:fill="E6E6E6"/>
            <w:noWrap/>
          </w:tcPr>
          <w:p w14:paraId="0D9717A6" w14:textId="77777777" w:rsidR="00E379A6" w:rsidRDefault="000F5220">
            <w:pPr>
              <w:pStyle w:val="TableHead"/>
            </w:pPr>
            <w:r>
              <w:t>Data Type</w:t>
            </w:r>
          </w:p>
        </w:tc>
        <w:tc>
          <w:tcPr>
            <w:tcW w:w="864" w:type="dxa"/>
            <w:shd w:val="clear" w:color="auto" w:fill="E6E6E6"/>
            <w:noWrap/>
          </w:tcPr>
          <w:p w14:paraId="7872E21D" w14:textId="77777777" w:rsidR="00E379A6" w:rsidRDefault="000F5220">
            <w:pPr>
              <w:pStyle w:val="TableHead"/>
            </w:pPr>
            <w:r>
              <w:t>CONF#</w:t>
            </w:r>
          </w:p>
        </w:tc>
        <w:tc>
          <w:tcPr>
            <w:tcW w:w="864" w:type="dxa"/>
            <w:shd w:val="clear" w:color="auto" w:fill="E6E6E6"/>
            <w:noWrap/>
          </w:tcPr>
          <w:p w14:paraId="6A59762F" w14:textId="77777777" w:rsidR="00E379A6" w:rsidRDefault="000F5220">
            <w:pPr>
              <w:pStyle w:val="TableHead"/>
            </w:pPr>
            <w:r>
              <w:t>Value</w:t>
            </w:r>
          </w:p>
        </w:tc>
      </w:tr>
      <w:tr w:rsidR="00E379A6" w14:paraId="3F53F483" w14:textId="77777777" w:rsidTr="006B5CBB">
        <w:trPr>
          <w:cantSplit/>
          <w:jc w:val="center"/>
        </w:trPr>
        <w:tc>
          <w:tcPr>
            <w:tcW w:w="9928" w:type="dxa"/>
            <w:gridSpan w:val="6"/>
          </w:tcPr>
          <w:p w14:paraId="7C72131B" w14:textId="77777777" w:rsidR="00E379A6" w:rsidRDefault="000F5220">
            <w:pPr>
              <w:pStyle w:val="TableText"/>
            </w:pPr>
            <w:r>
              <w:t>observation (identifier: urn:oid:2.16.840.1.113883.10.20.5.6.174)</w:t>
            </w:r>
          </w:p>
        </w:tc>
      </w:tr>
      <w:tr w:rsidR="00E379A6" w14:paraId="489F4C45" w14:textId="77777777" w:rsidTr="006B5CBB">
        <w:trPr>
          <w:cantSplit/>
          <w:jc w:val="center"/>
        </w:trPr>
        <w:tc>
          <w:tcPr>
            <w:tcW w:w="3445" w:type="dxa"/>
          </w:tcPr>
          <w:p w14:paraId="12D80941" w14:textId="77777777" w:rsidR="00E379A6" w:rsidRDefault="000F5220">
            <w:pPr>
              <w:pStyle w:val="TableText"/>
            </w:pPr>
            <w:r>
              <w:tab/>
              <w:t>@classCode</w:t>
            </w:r>
          </w:p>
        </w:tc>
        <w:tc>
          <w:tcPr>
            <w:tcW w:w="720" w:type="dxa"/>
          </w:tcPr>
          <w:p w14:paraId="04E7B6EB" w14:textId="77777777" w:rsidR="00E379A6" w:rsidRDefault="000F5220">
            <w:pPr>
              <w:pStyle w:val="TableText"/>
            </w:pPr>
            <w:r>
              <w:t>1..1</w:t>
            </w:r>
          </w:p>
        </w:tc>
        <w:tc>
          <w:tcPr>
            <w:tcW w:w="864" w:type="dxa"/>
          </w:tcPr>
          <w:p w14:paraId="4861009B" w14:textId="77777777" w:rsidR="00E379A6" w:rsidRDefault="000F5220">
            <w:pPr>
              <w:pStyle w:val="TableText"/>
            </w:pPr>
            <w:r>
              <w:t>SHALL</w:t>
            </w:r>
          </w:p>
        </w:tc>
        <w:tc>
          <w:tcPr>
            <w:tcW w:w="864" w:type="dxa"/>
          </w:tcPr>
          <w:p w14:paraId="4C610CBB" w14:textId="77777777" w:rsidR="00E379A6" w:rsidRDefault="00E379A6">
            <w:pPr>
              <w:pStyle w:val="TableText"/>
            </w:pPr>
          </w:p>
        </w:tc>
        <w:tc>
          <w:tcPr>
            <w:tcW w:w="864" w:type="dxa"/>
          </w:tcPr>
          <w:p w14:paraId="42323448" w14:textId="71495E4C" w:rsidR="00E379A6" w:rsidRDefault="0051287C">
            <w:pPr>
              <w:pStyle w:val="TableText"/>
            </w:pPr>
            <w:hyperlink w:anchor="C_86-19679">
              <w:r w:rsidR="000F5220">
                <w:rPr>
                  <w:rStyle w:val="HyperlinkText9pt"/>
                </w:rPr>
                <w:t>86-19679</w:t>
              </w:r>
            </w:hyperlink>
          </w:p>
        </w:tc>
        <w:tc>
          <w:tcPr>
            <w:tcW w:w="3171" w:type="dxa"/>
          </w:tcPr>
          <w:p w14:paraId="1B0C7989" w14:textId="77777777" w:rsidR="00E379A6" w:rsidRDefault="000F5220">
            <w:pPr>
              <w:pStyle w:val="TableText"/>
            </w:pPr>
            <w:r>
              <w:t>urn:oid:2.16.840.1.113883.5.6 (HL7ActClass) = OBS</w:t>
            </w:r>
          </w:p>
        </w:tc>
      </w:tr>
      <w:tr w:rsidR="00E379A6" w14:paraId="4E4934D0" w14:textId="77777777" w:rsidTr="006B5CBB">
        <w:trPr>
          <w:cantSplit/>
          <w:jc w:val="center"/>
        </w:trPr>
        <w:tc>
          <w:tcPr>
            <w:tcW w:w="3445" w:type="dxa"/>
          </w:tcPr>
          <w:p w14:paraId="223DC231" w14:textId="77777777" w:rsidR="00E379A6" w:rsidRDefault="000F5220">
            <w:pPr>
              <w:pStyle w:val="TableText"/>
            </w:pPr>
            <w:r>
              <w:tab/>
              <w:t>@moodCode</w:t>
            </w:r>
          </w:p>
        </w:tc>
        <w:tc>
          <w:tcPr>
            <w:tcW w:w="720" w:type="dxa"/>
          </w:tcPr>
          <w:p w14:paraId="364FA473" w14:textId="77777777" w:rsidR="00E379A6" w:rsidRDefault="000F5220">
            <w:pPr>
              <w:pStyle w:val="TableText"/>
            </w:pPr>
            <w:r>
              <w:t>1..1</w:t>
            </w:r>
          </w:p>
        </w:tc>
        <w:tc>
          <w:tcPr>
            <w:tcW w:w="864" w:type="dxa"/>
          </w:tcPr>
          <w:p w14:paraId="286490AB" w14:textId="77777777" w:rsidR="00E379A6" w:rsidRDefault="000F5220">
            <w:pPr>
              <w:pStyle w:val="TableText"/>
            </w:pPr>
            <w:r>
              <w:t>SHALL</w:t>
            </w:r>
          </w:p>
        </w:tc>
        <w:tc>
          <w:tcPr>
            <w:tcW w:w="864" w:type="dxa"/>
          </w:tcPr>
          <w:p w14:paraId="350EAF23" w14:textId="77777777" w:rsidR="00E379A6" w:rsidRDefault="00E379A6">
            <w:pPr>
              <w:pStyle w:val="TableText"/>
            </w:pPr>
          </w:p>
        </w:tc>
        <w:tc>
          <w:tcPr>
            <w:tcW w:w="864" w:type="dxa"/>
          </w:tcPr>
          <w:p w14:paraId="0F61A257" w14:textId="26B37582" w:rsidR="00E379A6" w:rsidRDefault="0051287C">
            <w:pPr>
              <w:pStyle w:val="TableText"/>
            </w:pPr>
            <w:hyperlink w:anchor="C_86-19680">
              <w:r w:rsidR="000F5220">
                <w:rPr>
                  <w:rStyle w:val="HyperlinkText9pt"/>
                </w:rPr>
                <w:t>86-19680</w:t>
              </w:r>
            </w:hyperlink>
          </w:p>
        </w:tc>
        <w:tc>
          <w:tcPr>
            <w:tcW w:w="3171" w:type="dxa"/>
          </w:tcPr>
          <w:p w14:paraId="2F9DA82B" w14:textId="77777777" w:rsidR="00E379A6" w:rsidRDefault="000F5220">
            <w:pPr>
              <w:pStyle w:val="TableText"/>
            </w:pPr>
            <w:r>
              <w:t>urn:oid:2.16.840.1.113883.5.1001 (ActMood) = EVN</w:t>
            </w:r>
          </w:p>
        </w:tc>
      </w:tr>
      <w:tr w:rsidR="00E379A6" w14:paraId="1BAA2A8A" w14:textId="77777777" w:rsidTr="006B5CBB">
        <w:trPr>
          <w:cantSplit/>
          <w:jc w:val="center"/>
        </w:trPr>
        <w:tc>
          <w:tcPr>
            <w:tcW w:w="3445" w:type="dxa"/>
          </w:tcPr>
          <w:p w14:paraId="697BFC6E" w14:textId="77777777" w:rsidR="00E379A6" w:rsidRDefault="000F5220">
            <w:pPr>
              <w:pStyle w:val="TableText"/>
            </w:pPr>
            <w:r>
              <w:tab/>
              <w:t>templateId</w:t>
            </w:r>
          </w:p>
        </w:tc>
        <w:tc>
          <w:tcPr>
            <w:tcW w:w="720" w:type="dxa"/>
          </w:tcPr>
          <w:p w14:paraId="5490053D" w14:textId="77777777" w:rsidR="00E379A6" w:rsidRDefault="000F5220">
            <w:pPr>
              <w:pStyle w:val="TableText"/>
            </w:pPr>
            <w:r>
              <w:t>1..1</w:t>
            </w:r>
          </w:p>
        </w:tc>
        <w:tc>
          <w:tcPr>
            <w:tcW w:w="864" w:type="dxa"/>
          </w:tcPr>
          <w:p w14:paraId="3425E9F9" w14:textId="77777777" w:rsidR="00E379A6" w:rsidRDefault="000F5220">
            <w:pPr>
              <w:pStyle w:val="TableText"/>
            </w:pPr>
            <w:r>
              <w:t>SHALL</w:t>
            </w:r>
          </w:p>
        </w:tc>
        <w:tc>
          <w:tcPr>
            <w:tcW w:w="864" w:type="dxa"/>
          </w:tcPr>
          <w:p w14:paraId="2D8DD61E" w14:textId="77777777" w:rsidR="00E379A6" w:rsidRDefault="00E379A6">
            <w:pPr>
              <w:pStyle w:val="TableText"/>
            </w:pPr>
          </w:p>
        </w:tc>
        <w:tc>
          <w:tcPr>
            <w:tcW w:w="864" w:type="dxa"/>
          </w:tcPr>
          <w:p w14:paraId="355BFC83" w14:textId="4DAFC548" w:rsidR="00E379A6" w:rsidRDefault="0051287C">
            <w:pPr>
              <w:pStyle w:val="TableText"/>
            </w:pPr>
            <w:hyperlink w:anchor="C_86-28299">
              <w:r w:rsidR="000F5220">
                <w:rPr>
                  <w:rStyle w:val="HyperlinkText9pt"/>
                </w:rPr>
                <w:t>86-28299</w:t>
              </w:r>
            </w:hyperlink>
          </w:p>
        </w:tc>
        <w:tc>
          <w:tcPr>
            <w:tcW w:w="3171" w:type="dxa"/>
          </w:tcPr>
          <w:p w14:paraId="24F30F99" w14:textId="77777777" w:rsidR="00E379A6" w:rsidRDefault="00E379A6">
            <w:pPr>
              <w:pStyle w:val="TableText"/>
            </w:pPr>
          </w:p>
        </w:tc>
      </w:tr>
      <w:tr w:rsidR="00E379A6" w14:paraId="7FF31890" w14:textId="77777777" w:rsidTr="006B5CBB">
        <w:trPr>
          <w:cantSplit/>
          <w:jc w:val="center"/>
        </w:trPr>
        <w:tc>
          <w:tcPr>
            <w:tcW w:w="3445" w:type="dxa"/>
          </w:tcPr>
          <w:p w14:paraId="6A2EAE52" w14:textId="77777777" w:rsidR="00E379A6" w:rsidRDefault="000F5220">
            <w:pPr>
              <w:pStyle w:val="TableText"/>
            </w:pPr>
            <w:r>
              <w:tab/>
            </w:r>
            <w:r>
              <w:tab/>
              <w:t>@root</w:t>
            </w:r>
          </w:p>
        </w:tc>
        <w:tc>
          <w:tcPr>
            <w:tcW w:w="720" w:type="dxa"/>
          </w:tcPr>
          <w:p w14:paraId="1BE276DA" w14:textId="77777777" w:rsidR="00E379A6" w:rsidRDefault="000F5220">
            <w:pPr>
              <w:pStyle w:val="TableText"/>
            </w:pPr>
            <w:r>
              <w:t>1..1</w:t>
            </w:r>
          </w:p>
        </w:tc>
        <w:tc>
          <w:tcPr>
            <w:tcW w:w="864" w:type="dxa"/>
          </w:tcPr>
          <w:p w14:paraId="59F654B9" w14:textId="77777777" w:rsidR="00E379A6" w:rsidRDefault="000F5220">
            <w:pPr>
              <w:pStyle w:val="TableText"/>
            </w:pPr>
            <w:r>
              <w:t>SHALL</w:t>
            </w:r>
          </w:p>
        </w:tc>
        <w:tc>
          <w:tcPr>
            <w:tcW w:w="864" w:type="dxa"/>
          </w:tcPr>
          <w:p w14:paraId="5A1D1AA4" w14:textId="77777777" w:rsidR="00E379A6" w:rsidRDefault="00E379A6">
            <w:pPr>
              <w:pStyle w:val="TableText"/>
            </w:pPr>
          </w:p>
        </w:tc>
        <w:tc>
          <w:tcPr>
            <w:tcW w:w="864" w:type="dxa"/>
          </w:tcPr>
          <w:p w14:paraId="2993F2D3" w14:textId="6B3038D0" w:rsidR="00E379A6" w:rsidRDefault="0051287C">
            <w:pPr>
              <w:pStyle w:val="TableText"/>
            </w:pPr>
            <w:hyperlink w:anchor="C_86-28300">
              <w:r w:rsidR="000F5220">
                <w:rPr>
                  <w:rStyle w:val="HyperlinkText9pt"/>
                </w:rPr>
                <w:t>86-28300</w:t>
              </w:r>
            </w:hyperlink>
          </w:p>
        </w:tc>
        <w:tc>
          <w:tcPr>
            <w:tcW w:w="3171" w:type="dxa"/>
          </w:tcPr>
          <w:p w14:paraId="2BD75C0D" w14:textId="77777777" w:rsidR="00E379A6" w:rsidRDefault="000F5220">
            <w:pPr>
              <w:pStyle w:val="TableText"/>
            </w:pPr>
            <w:r>
              <w:t>2.16.840.1.113883.10.20.22.4.4</w:t>
            </w:r>
          </w:p>
        </w:tc>
      </w:tr>
      <w:tr w:rsidR="00E379A6" w14:paraId="5B31B65D" w14:textId="77777777" w:rsidTr="006B5CBB">
        <w:trPr>
          <w:cantSplit/>
          <w:jc w:val="center"/>
        </w:trPr>
        <w:tc>
          <w:tcPr>
            <w:tcW w:w="3445" w:type="dxa"/>
          </w:tcPr>
          <w:p w14:paraId="2C025535" w14:textId="77777777" w:rsidR="00E379A6" w:rsidRDefault="000F5220">
            <w:pPr>
              <w:pStyle w:val="TableText"/>
            </w:pPr>
            <w:r>
              <w:tab/>
              <w:t>templateId</w:t>
            </w:r>
          </w:p>
        </w:tc>
        <w:tc>
          <w:tcPr>
            <w:tcW w:w="720" w:type="dxa"/>
          </w:tcPr>
          <w:p w14:paraId="708BA6B2" w14:textId="77777777" w:rsidR="00E379A6" w:rsidRDefault="000F5220">
            <w:pPr>
              <w:pStyle w:val="TableText"/>
            </w:pPr>
            <w:r>
              <w:t>1..1</w:t>
            </w:r>
          </w:p>
        </w:tc>
        <w:tc>
          <w:tcPr>
            <w:tcW w:w="864" w:type="dxa"/>
          </w:tcPr>
          <w:p w14:paraId="3886EFB4" w14:textId="77777777" w:rsidR="00E379A6" w:rsidRDefault="000F5220">
            <w:pPr>
              <w:pStyle w:val="TableText"/>
            </w:pPr>
            <w:r>
              <w:t>SHALL</w:t>
            </w:r>
          </w:p>
        </w:tc>
        <w:tc>
          <w:tcPr>
            <w:tcW w:w="864" w:type="dxa"/>
          </w:tcPr>
          <w:p w14:paraId="2BA69BBE" w14:textId="77777777" w:rsidR="00E379A6" w:rsidRDefault="00E379A6">
            <w:pPr>
              <w:pStyle w:val="TableText"/>
            </w:pPr>
          </w:p>
        </w:tc>
        <w:tc>
          <w:tcPr>
            <w:tcW w:w="864" w:type="dxa"/>
          </w:tcPr>
          <w:p w14:paraId="31B18936" w14:textId="340085B7" w:rsidR="00E379A6" w:rsidRDefault="0051287C">
            <w:pPr>
              <w:pStyle w:val="TableText"/>
            </w:pPr>
            <w:hyperlink w:anchor="C_86-19689">
              <w:r w:rsidR="000F5220">
                <w:rPr>
                  <w:rStyle w:val="HyperlinkText9pt"/>
                </w:rPr>
                <w:t>86-19689</w:t>
              </w:r>
            </w:hyperlink>
          </w:p>
        </w:tc>
        <w:tc>
          <w:tcPr>
            <w:tcW w:w="3171" w:type="dxa"/>
          </w:tcPr>
          <w:p w14:paraId="02E9B782" w14:textId="77777777" w:rsidR="00E379A6" w:rsidRDefault="00E379A6">
            <w:pPr>
              <w:pStyle w:val="TableText"/>
            </w:pPr>
          </w:p>
        </w:tc>
      </w:tr>
      <w:tr w:rsidR="00E379A6" w14:paraId="24A37359" w14:textId="77777777" w:rsidTr="006B5CBB">
        <w:trPr>
          <w:cantSplit/>
          <w:jc w:val="center"/>
        </w:trPr>
        <w:tc>
          <w:tcPr>
            <w:tcW w:w="3445" w:type="dxa"/>
          </w:tcPr>
          <w:p w14:paraId="1D2DFA36" w14:textId="77777777" w:rsidR="00E379A6" w:rsidRDefault="000F5220">
            <w:pPr>
              <w:pStyle w:val="TableText"/>
            </w:pPr>
            <w:r>
              <w:tab/>
            </w:r>
            <w:r>
              <w:tab/>
              <w:t>@root</w:t>
            </w:r>
          </w:p>
        </w:tc>
        <w:tc>
          <w:tcPr>
            <w:tcW w:w="720" w:type="dxa"/>
          </w:tcPr>
          <w:p w14:paraId="07E4ADBB" w14:textId="77777777" w:rsidR="00E379A6" w:rsidRDefault="000F5220">
            <w:pPr>
              <w:pStyle w:val="TableText"/>
            </w:pPr>
            <w:r>
              <w:t>1..1</w:t>
            </w:r>
          </w:p>
        </w:tc>
        <w:tc>
          <w:tcPr>
            <w:tcW w:w="864" w:type="dxa"/>
          </w:tcPr>
          <w:p w14:paraId="6AE996AE" w14:textId="77777777" w:rsidR="00E379A6" w:rsidRDefault="000F5220">
            <w:pPr>
              <w:pStyle w:val="TableText"/>
            </w:pPr>
            <w:r>
              <w:t>SHALL</w:t>
            </w:r>
          </w:p>
        </w:tc>
        <w:tc>
          <w:tcPr>
            <w:tcW w:w="864" w:type="dxa"/>
          </w:tcPr>
          <w:p w14:paraId="1E467072" w14:textId="77777777" w:rsidR="00E379A6" w:rsidRDefault="00E379A6">
            <w:pPr>
              <w:pStyle w:val="TableText"/>
            </w:pPr>
          </w:p>
        </w:tc>
        <w:tc>
          <w:tcPr>
            <w:tcW w:w="864" w:type="dxa"/>
          </w:tcPr>
          <w:p w14:paraId="0F549A29" w14:textId="13168497" w:rsidR="00E379A6" w:rsidRDefault="0051287C">
            <w:pPr>
              <w:pStyle w:val="TableText"/>
            </w:pPr>
            <w:hyperlink w:anchor="C_86-19690">
              <w:r w:rsidR="000F5220">
                <w:rPr>
                  <w:rStyle w:val="HyperlinkText9pt"/>
                </w:rPr>
                <w:t>86-19690</w:t>
              </w:r>
            </w:hyperlink>
          </w:p>
        </w:tc>
        <w:tc>
          <w:tcPr>
            <w:tcW w:w="3171" w:type="dxa"/>
          </w:tcPr>
          <w:p w14:paraId="3BAADB14" w14:textId="77777777" w:rsidR="00E379A6" w:rsidRDefault="000F5220">
            <w:pPr>
              <w:pStyle w:val="TableText"/>
            </w:pPr>
            <w:r>
              <w:t>2.16.840.1.113883.10.20.5.6.174</w:t>
            </w:r>
          </w:p>
        </w:tc>
      </w:tr>
      <w:tr w:rsidR="00E379A6" w14:paraId="24275F17" w14:textId="77777777" w:rsidTr="006B5CBB">
        <w:trPr>
          <w:cantSplit/>
          <w:jc w:val="center"/>
        </w:trPr>
        <w:tc>
          <w:tcPr>
            <w:tcW w:w="3445" w:type="dxa"/>
          </w:tcPr>
          <w:p w14:paraId="2D8CD215" w14:textId="77777777" w:rsidR="00E379A6" w:rsidRDefault="000F5220">
            <w:pPr>
              <w:pStyle w:val="TableText"/>
            </w:pPr>
            <w:r>
              <w:tab/>
              <w:t>id</w:t>
            </w:r>
          </w:p>
        </w:tc>
        <w:tc>
          <w:tcPr>
            <w:tcW w:w="720" w:type="dxa"/>
          </w:tcPr>
          <w:p w14:paraId="0E6444AD" w14:textId="77777777" w:rsidR="00E379A6" w:rsidRDefault="000F5220">
            <w:pPr>
              <w:pStyle w:val="TableText"/>
            </w:pPr>
            <w:r>
              <w:t>1..1</w:t>
            </w:r>
          </w:p>
        </w:tc>
        <w:tc>
          <w:tcPr>
            <w:tcW w:w="864" w:type="dxa"/>
          </w:tcPr>
          <w:p w14:paraId="37AB5A8B" w14:textId="77777777" w:rsidR="00E379A6" w:rsidRDefault="000F5220">
            <w:pPr>
              <w:pStyle w:val="TableText"/>
            </w:pPr>
            <w:r>
              <w:t>SHALL</w:t>
            </w:r>
          </w:p>
        </w:tc>
        <w:tc>
          <w:tcPr>
            <w:tcW w:w="864" w:type="dxa"/>
          </w:tcPr>
          <w:p w14:paraId="43BD5B17" w14:textId="77777777" w:rsidR="00E379A6" w:rsidRDefault="00E379A6">
            <w:pPr>
              <w:pStyle w:val="TableText"/>
            </w:pPr>
          </w:p>
        </w:tc>
        <w:tc>
          <w:tcPr>
            <w:tcW w:w="864" w:type="dxa"/>
          </w:tcPr>
          <w:p w14:paraId="525C5DF7" w14:textId="61E956CA" w:rsidR="00E379A6" w:rsidRDefault="0051287C">
            <w:pPr>
              <w:pStyle w:val="TableText"/>
            </w:pPr>
            <w:hyperlink w:anchor="C_86-19691">
              <w:r w:rsidR="000F5220">
                <w:rPr>
                  <w:rStyle w:val="HyperlinkText9pt"/>
                </w:rPr>
                <w:t>86-19691</w:t>
              </w:r>
            </w:hyperlink>
          </w:p>
        </w:tc>
        <w:tc>
          <w:tcPr>
            <w:tcW w:w="3171" w:type="dxa"/>
          </w:tcPr>
          <w:p w14:paraId="3C8DBA0D" w14:textId="77777777" w:rsidR="00E379A6" w:rsidRDefault="00E379A6">
            <w:pPr>
              <w:pStyle w:val="TableText"/>
            </w:pPr>
          </w:p>
        </w:tc>
      </w:tr>
      <w:tr w:rsidR="00E379A6" w14:paraId="5CC719AE" w14:textId="77777777" w:rsidTr="006B5CBB">
        <w:trPr>
          <w:cantSplit/>
          <w:jc w:val="center"/>
        </w:trPr>
        <w:tc>
          <w:tcPr>
            <w:tcW w:w="3445" w:type="dxa"/>
          </w:tcPr>
          <w:p w14:paraId="1577AB15" w14:textId="77777777" w:rsidR="00E379A6" w:rsidRDefault="000F5220">
            <w:pPr>
              <w:pStyle w:val="TableText"/>
            </w:pPr>
            <w:r>
              <w:tab/>
            </w:r>
            <w:r>
              <w:tab/>
              <w:t>@nullFlavor</w:t>
            </w:r>
          </w:p>
        </w:tc>
        <w:tc>
          <w:tcPr>
            <w:tcW w:w="720" w:type="dxa"/>
          </w:tcPr>
          <w:p w14:paraId="2AEB012C" w14:textId="77777777" w:rsidR="00E379A6" w:rsidRDefault="000F5220">
            <w:pPr>
              <w:pStyle w:val="TableText"/>
            </w:pPr>
            <w:r>
              <w:t>1..1</w:t>
            </w:r>
          </w:p>
        </w:tc>
        <w:tc>
          <w:tcPr>
            <w:tcW w:w="864" w:type="dxa"/>
          </w:tcPr>
          <w:p w14:paraId="1498C5D6" w14:textId="77777777" w:rsidR="00E379A6" w:rsidRDefault="000F5220">
            <w:pPr>
              <w:pStyle w:val="TableText"/>
            </w:pPr>
            <w:r>
              <w:t>SHALL</w:t>
            </w:r>
          </w:p>
        </w:tc>
        <w:tc>
          <w:tcPr>
            <w:tcW w:w="864" w:type="dxa"/>
          </w:tcPr>
          <w:p w14:paraId="43EA55D8" w14:textId="77777777" w:rsidR="00E379A6" w:rsidRDefault="00E379A6">
            <w:pPr>
              <w:pStyle w:val="TableText"/>
            </w:pPr>
          </w:p>
        </w:tc>
        <w:tc>
          <w:tcPr>
            <w:tcW w:w="864" w:type="dxa"/>
          </w:tcPr>
          <w:p w14:paraId="0FEC14AA" w14:textId="4FB37D97" w:rsidR="00E379A6" w:rsidRDefault="0051287C">
            <w:pPr>
              <w:pStyle w:val="TableText"/>
            </w:pPr>
            <w:hyperlink w:anchor="C_86-22717">
              <w:r w:rsidR="000F5220">
                <w:rPr>
                  <w:rStyle w:val="HyperlinkText9pt"/>
                </w:rPr>
                <w:t>86-22717</w:t>
              </w:r>
            </w:hyperlink>
          </w:p>
        </w:tc>
        <w:tc>
          <w:tcPr>
            <w:tcW w:w="3171" w:type="dxa"/>
          </w:tcPr>
          <w:p w14:paraId="6EE18563" w14:textId="77777777" w:rsidR="00E379A6" w:rsidRDefault="000F5220">
            <w:pPr>
              <w:pStyle w:val="TableText"/>
            </w:pPr>
            <w:r>
              <w:t>NA</w:t>
            </w:r>
          </w:p>
        </w:tc>
      </w:tr>
      <w:tr w:rsidR="00E379A6" w14:paraId="17EBD2EF" w14:textId="77777777" w:rsidTr="006B5CBB">
        <w:trPr>
          <w:cantSplit/>
          <w:jc w:val="center"/>
        </w:trPr>
        <w:tc>
          <w:tcPr>
            <w:tcW w:w="3445" w:type="dxa"/>
          </w:tcPr>
          <w:p w14:paraId="5D3105A5" w14:textId="77777777" w:rsidR="00E379A6" w:rsidRDefault="000F5220">
            <w:pPr>
              <w:pStyle w:val="TableText"/>
            </w:pPr>
            <w:r>
              <w:tab/>
              <w:t>code</w:t>
            </w:r>
          </w:p>
        </w:tc>
        <w:tc>
          <w:tcPr>
            <w:tcW w:w="720" w:type="dxa"/>
          </w:tcPr>
          <w:p w14:paraId="3CB27830" w14:textId="77777777" w:rsidR="00E379A6" w:rsidRDefault="000F5220">
            <w:pPr>
              <w:pStyle w:val="TableText"/>
            </w:pPr>
            <w:r>
              <w:t>1..1</w:t>
            </w:r>
          </w:p>
        </w:tc>
        <w:tc>
          <w:tcPr>
            <w:tcW w:w="864" w:type="dxa"/>
          </w:tcPr>
          <w:p w14:paraId="25B99CD6" w14:textId="77777777" w:rsidR="00E379A6" w:rsidRDefault="000F5220">
            <w:pPr>
              <w:pStyle w:val="TableText"/>
            </w:pPr>
            <w:r>
              <w:t>SHALL</w:t>
            </w:r>
          </w:p>
        </w:tc>
        <w:tc>
          <w:tcPr>
            <w:tcW w:w="864" w:type="dxa"/>
          </w:tcPr>
          <w:p w14:paraId="5CC27796" w14:textId="77777777" w:rsidR="00E379A6" w:rsidRDefault="00E379A6">
            <w:pPr>
              <w:pStyle w:val="TableText"/>
            </w:pPr>
          </w:p>
        </w:tc>
        <w:tc>
          <w:tcPr>
            <w:tcW w:w="864" w:type="dxa"/>
          </w:tcPr>
          <w:p w14:paraId="2B729806" w14:textId="33E5ED83" w:rsidR="00E379A6" w:rsidRDefault="0051287C">
            <w:pPr>
              <w:pStyle w:val="TableText"/>
            </w:pPr>
            <w:hyperlink w:anchor="C_86-19681">
              <w:r w:rsidR="000F5220">
                <w:rPr>
                  <w:rStyle w:val="HyperlinkText9pt"/>
                </w:rPr>
                <w:t>86-19681</w:t>
              </w:r>
            </w:hyperlink>
          </w:p>
        </w:tc>
        <w:tc>
          <w:tcPr>
            <w:tcW w:w="3171" w:type="dxa"/>
          </w:tcPr>
          <w:p w14:paraId="663EF28C" w14:textId="77777777" w:rsidR="00E379A6" w:rsidRDefault="00E379A6">
            <w:pPr>
              <w:pStyle w:val="TableText"/>
            </w:pPr>
          </w:p>
        </w:tc>
      </w:tr>
      <w:tr w:rsidR="00E379A6" w14:paraId="3F287054" w14:textId="77777777" w:rsidTr="006B5CBB">
        <w:trPr>
          <w:cantSplit/>
          <w:jc w:val="center"/>
        </w:trPr>
        <w:tc>
          <w:tcPr>
            <w:tcW w:w="3445" w:type="dxa"/>
          </w:tcPr>
          <w:p w14:paraId="4D07C7C8" w14:textId="77777777" w:rsidR="00E379A6" w:rsidRDefault="000F5220">
            <w:pPr>
              <w:pStyle w:val="TableText"/>
            </w:pPr>
            <w:r>
              <w:tab/>
            </w:r>
            <w:r>
              <w:tab/>
              <w:t>@code</w:t>
            </w:r>
          </w:p>
        </w:tc>
        <w:tc>
          <w:tcPr>
            <w:tcW w:w="720" w:type="dxa"/>
          </w:tcPr>
          <w:p w14:paraId="3E881CE5" w14:textId="77777777" w:rsidR="00E379A6" w:rsidRDefault="000F5220">
            <w:pPr>
              <w:pStyle w:val="TableText"/>
            </w:pPr>
            <w:r>
              <w:t>1..1</w:t>
            </w:r>
          </w:p>
        </w:tc>
        <w:tc>
          <w:tcPr>
            <w:tcW w:w="864" w:type="dxa"/>
          </w:tcPr>
          <w:p w14:paraId="06C963D9" w14:textId="77777777" w:rsidR="00E379A6" w:rsidRDefault="000F5220">
            <w:pPr>
              <w:pStyle w:val="TableText"/>
            </w:pPr>
            <w:r>
              <w:t>SHALL</w:t>
            </w:r>
          </w:p>
        </w:tc>
        <w:tc>
          <w:tcPr>
            <w:tcW w:w="864" w:type="dxa"/>
          </w:tcPr>
          <w:p w14:paraId="77082976" w14:textId="77777777" w:rsidR="00E379A6" w:rsidRDefault="00E379A6">
            <w:pPr>
              <w:pStyle w:val="TableText"/>
            </w:pPr>
          </w:p>
        </w:tc>
        <w:tc>
          <w:tcPr>
            <w:tcW w:w="864" w:type="dxa"/>
          </w:tcPr>
          <w:p w14:paraId="0F2B8576" w14:textId="16D58466" w:rsidR="00E379A6" w:rsidRDefault="0051287C">
            <w:pPr>
              <w:pStyle w:val="TableText"/>
            </w:pPr>
            <w:hyperlink w:anchor="C_86-19682">
              <w:r w:rsidR="000F5220">
                <w:rPr>
                  <w:rStyle w:val="HyperlinkText9pt"/>
                </w:rPr>
                <w:t>86-19682</w:t>
              </w:r>
            </w:hyperlink>
          </w:p>
        </w:tc>
        <w:tc>
          <w:tcPr>
            <w:tcW w:w="3171" w:type="dxa"/>
          </w:tcPr>
          <w:p w14:paraId="13ABC16F" w14:textId="77777777" w:rsidR="00E379A6" w:rsidRDefault="000F5220">
            <w:pPr>
              <w:pStyle w:val="TableText"/>
            </w:pPr>
            <w:r>
              <w:t>urn:oid:2.16.840.1.113883.6.96 (SNOMED CT) = 420089007</w:t>
            </w:r>
          </w:p>
        </w:tc>
      </w:tr>
      <w:tr w:rsidR="00E379A6" w14:paraId="6EB6648A" w14:textId="77777777" w:rsidTr="006B5CBB">
        <w:trPr>
          <w:cantSplit/>
          <w:jc w:val="center"/>
        </w:trPr>
        <w:tc>
          <w:tcPr>
            <w:tcW w:w="3445" w:type="dxa"/>
          </w:tcPr>
          <w:p w14:paraId="0D6A186A" w14:textId="77777777" w:rsidR="00E379A6" w:rsidRDefault="000F5220">
            <w:pPr>
              <w:pStyle w:val="TableText"/>
            </w:pPr>
            <w:r>
              <w:tab/>
              <w:t>statusCode</w:t>
            </w:r>
          </w:p>
        </w:tc>
        <w:tc>
          <w:tcPr>
            <w:tcW w:w="720" w:type="dxa"/>
          </w:tcPr>
          <w:p w14:paraId="3A376271" w14:textId="77777777" w:rsidR="00E379A6" w:rsidRDefault="000F5220">
            <w:pPr>
              <w:pStyle w:val="TableText"/>
            </w:pPr>
            <w:r>
              <w:t>1..1</w:t>
            </w:r>
          </w:p>
        </w:tc>
        <w:tc>
          <w:tcPr>
            <w:tcW w:w="864" w:type="dxa"/>
          </w:tcPr>
          <w:p w14:paraId="79C84AE9" w14:textId="77777777" w:rsidR="00E379A6" w:rsidRDefault="000F5220">
            <w:pPr>
              <w:pStyle w:val="TableText"/>
            </w:pPr>
            <w:r>
              <w:t>SHALL</w:t>
            </w:r>
          </w:p>
        </w:tc>
        <w:tc>
          <w:tcPr>
            <w:tcW w:w="864" w:type="dxa"/>
          </w:tcPr>
          <w:p w14:paraId="13EEBFE3" w14:textId="77777777" w:rsidR="00E379A6" w:rsidRDefault="00E379A6">
            <w:pPr>
              <w:pStyle w:val="TableText"/>
            </w:pPr>
          </w:p>
        </w:tc>
        <w:tc>
          <w:tcPr>
            <w:tcW w:w="864" w:type="dxa"/>
          </w:tcPr>
          <w:p w14:paraId="49442907" w14:textId="1844ED50" w:rsidR="00E379A6" w:rsidRDefault="0051287C">
            <w:pPr>
              <w:pStyle w:val="TableText"/>
            </w:pPr>
            <w:hyperlink w:anchor="C_86-19683">
              <w:r w:rsidR="000F5220">
                <w:rPr>
                  <w:rStyle w:val="HyperlinkText9pt"/>
                </w:rPr>
                <w:t>86-19683</w:t>
              </w:r>
            </w:hyperlink>
          </w:p>
        </w:tc>
        <w:tc>
          <w:tcPr>
            <w:tcW w:w="3171" w:type="dxa"/>
          </w:tcPr>
          <w:p w14:paraId="56E6C8E9" w14:textId="77777777" w:rsidR="00E379A6" w:rsidRDefault="00E379A6">
            <w:pPr>
              <w:pStyle w:val="TableText"/>
            </w:pPr>
          </w:p>
        </w:tc>
      </w:tr>
      <w:tr w:rsidR="00E379A6" w14:paraId="3FE3BDBB" w14:textId="77777777" w:rsidTr="006B5CBB">
        <w:trPr>
          <w:cantSplit/>
          <w:jc w:val="center"/>
        </w:trPr>
        <w:tc>
          <w:tcPr>
            <w:tcW w:w="3445" w:type="dxa"/>
          </w:tcPr>
          <w:p w14:paraId="663BF06D" w14:textId="77777777" w:rsidR="00E379A6" w:rsidRDefault="000F5220">
            <w:pPr>
              <w:pStyle w:val="TableText"/>
            </w:pPr>
            <w:r>
              <w:tab/>
            </w:r>
            <w:r>
              <w:tab/>
              <w:t>@code</w:t>
            </w:r>
          </w:p>
        </w:tc>
        <w:tc>
          <w:tcPr>
            <w:tcW w:w="720" w:type="dxa"/>
          </w:tcPr>
          <w:p w14:paraId="24836DD3" w14:textId="77777777" w:rsidR="00E379A6" w:rsidRDefault="000F5220">
            <w:pPr>
              <w:pStyle w:val="TableText"/>
            </w:pPr>
            <w:r>
              <w:t>1..1</w:t>
            </w:r>
          </w:p>
        </w:tc>
        <w:tc>
          <w:tcPr>
            <w:tcW w:w="864" w:type="dxa"/>
          </w:tcPr>
          <w:p w14:paraId="61190487" w14:textId="77777777" w:rsidR="00E379A6" w:rsidRDefault="000F5220">
            <w:pPr>
              <w:pStyle w:val="TableText"/>
            </w:pPr>
            <w:r>
              <w:t>SHALL</w:t>
            </w:r>
          </w:p>
        </w:tc>
        <w:tc>
          <w:tcPr>
            <w:tcW w:w="864" w:type="dxa"/>
          </w:tcPr>
          <w:p w14:paraId="17CF96D2" w14:textId="77777777" w:rsidR="00E379A6" w:rsidRDefault="00E379A6">
            <w:pPr>
              <w:pStyle w:val="TableText"/>
            </w:pPr>
          </w:p>
        </w:tc>
        <w:tc>
          <w:tcPr>
            <w:tcW w:w="864" w:type="dxa"/>
          </w:tcPr>
          <w:p w14:paraId="11D9BFB9" w14:textId="2750C8A4" w:rsidR="00E379A6" w:rsidRDefault="0051287C">
            <w:pPr>
              <w:pStyle w:val="TableText"/>
            </w:pPr>
            <w:hyperlink w:anchor="C_86-19684">
              <w:r w:rsidR="000F5220">
                <w:rPr>
                  <w:rStyle w:val="HyperlinkText9pt"/>
                </w:rPr>
                <w:t>86-19684</w:t>
              </w:r>
            </w:hyperlink>
          </w:p>
        </w:tc>
        <w:tc>
          <w:tcPr>
            <w:tcW w:w="3171" w:type="dxa"/>
          </w:tcPr>
          <w:p w14:paraId="699CCFFB" w14:textId="77777777" w:rsidR="00E379A6" w:rsidRDefault="000F5220">
            <w:pPr>
              <w:pStyle w:val="TableText"/>
            </w:pPr>
            <w:r>
              <w:t>urn:oid:2.16.840.1.113883.5.14 (ActStatus) = completed</w:t>
            </w:r>
          </w:p>
        </w:tc>
      </w:tr>
      <w:tr w:rsidR="00E379A6" w14:paraId="6F2FA0AC" w14:textId="77777777" w:rsidTr="006B5CBB">
        <w:trPr>
          <w:cantSplit/>
          <w:jc w:val="center"/>
        </w:trPr>
        <w:tc>
          <w:tcPr>
            <w:tcW w:w="3445" w:type="dxa"/>
          </w:tcPr>
          <w:p w14:paraId="1EF277D7" w14:textId="77777777" w:rsidR="00E379A6" w:rsidRDefault="000F5220">
            <w:pPr>
              <w:pStyle w:val="TableText"/>
            </w:pPr>
            <w:r>
              <w:tab/>
              <w:t>value</w:t>
            </w:r>
          </w:p>
        </w:tc>
        <w:tc>
          <w:tcPr>
            <w:tcW w:w="720" w:type="dxa"/>
          </w:tcPr>
          <w:p w14:paraId="56EC42D4" w14:textId="77777777" w:rsidR="00E379A6" w:rsidRDefault="000F5220">
            <w:pPr>
              <w:pStyle w:val="TableText"/>
            </w:pPr>
            <w:r>
              <w:t>1..1</w:t>
            </w:r>
          </w:p>
        </w:tc>
        <w:tc>
          <w:tcPr>
            <w:tcW w:w="864" w:type="dxa"/>
          </w:tcPr>
          <w:p w14:paraId="40CCA30C" w14:textId="77777777" w:rsidR="00E379A6" w:rsidRDefault="000F5220">
            <w:pPr>
              <w:pStyle w:val="TableText"/>
            </w:pPr>
            <w:r>
              <w:t>SHALL</w:t>
            </w:r>
          </w:p>
        </w:tc>
        <w:tc>
          <w:tcPr>
            <w:tcW w:w="864" w:type="dxa"/>
          </w:tcPr>
          <w:p w14:paraId="0597C9A5" w14:textId="77777777" w:rsidR="00E379A6" w:rsidRDefault="000F5220">
            <w:pPr>
              <w:pStyle w:val="TableText"/>
            </w:pPr>
            <w:r>
              <w:t>CD</w:t>
            </w:r>
          </w:p>
        </w:tc>
        <w:tc>
          <w:tcPr>
            <w:tcW w:w="864" w:type="dxa"/>
          </w:tcPr>
          <w:p w14:paraId="2B1F80F4" w14:textId="612E065B" w:rsidR="00E379A6" w:rsidRDefault="0051287C">
            <w:pPr>
              <w:pStyle w:val="TableText"/>
            </w:pPr>
            <w:hyperlink w:anchor="C_86-19685">
              <w:r w:rsidR="000F5220">
                <w:rPr>
                  <w:rStyle w:val="HyperlinkText9pt"/>
                </w:rPr>
                <w:t>86-19685</w:t>
              </w:r>
            </w:hyperlink>
          </w:p>
        </w:tc>
        <w:tc>
          <w:tcPr>
            <w:tcW w:w="3171" w:type="dxa"/>
          </w:tcPr>
          <w:p w14:paraId="72A2EB73" w14:textId="77777777" w:rsidR="00E379A6" w:rsidRDefault="000F5220">
            <w:pPr>
              <w:pStyle w:val="TableText"/>
            </w:pPr>
            <w:r>
              <w:t>urn:oid:2.16.840.1.113883.13.9 (NHSNWoundClassCode)</w:t>
            </w:r>
          </w:p>
        </w:tc>
      </w:tr>
    </w:tbl>
    <w:p w14:paraId="1133D71B" w14:textId="77777777" w:rsidR="00E379A6" w:rsidRDefault="00E379A6">
      <w:pPr>
        <w:pStyle w:val="BodyText"/>
      </w:pPr>
    </w:p>
    <w:p w14:paraId="0CCFDA96" w14:textId="77777777" w:rsidR="00E379A6" w:rsidRDefault="000F5220">
      <w:pPr>
        <w:numPr>
          <w:ilvl w:val="0"/>
          <w:numId w:val="154"/>
        </w:numPr>
      </w:pPr>
      <w:r>
        <w:lastRenderedPageBreak/>
        <w:t xml:space="preserve">Conforms to Problem Observation template </w:t>
      </w:r>
      <w:r>
        <w:rPr>
          <w:rStyle w:val="XMLname"/>
        </w:rPr>
        <w:t>(identifier: urn:oid:2.16.840.1.113883.10.20.22.4.4)</w:t>
      </w:r>
      <w:r>
        <w:t>.</w:t>
      </w:r>
    </w:p>
    <w:p w14:paraId="1D0173AD" w14:textId="77777777" w:rsidR="00E379A6" w:rsidRDefault="000F5220">
      <w:pPr>
        <w:numPr>
          <w:ilvl w:val="0"/>
          <w:numId w:val="15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706" w:name="C_86-19679"/>
      <w:bookmarkEnd w:id="3706"/>
      <w:r>
        <w:t xml:space="preserve"> (CONF:86-19679).</w:t>
      </w:r>
    </w:p>
    <w:p w14:paraId="5BBF7CC0" w14:textId="77777777" w:rsidR="00E379A6" w:rsidRDefault="000F5220">
      <w:pPr>
        <w:numPr>
          <w:ilvl w:val="0"/>
          <w:numId w:val="15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3707" w:name="C_86-19680"/>
      <w:bookmarkEnd w:id="3707"/>
      <w:r>
        <w:t xml:space="preserve"> (CONF:86-19680).</w:t>
      </w:r>
    </w:p>
    <w:p w14:paraId="5C21C7D6" w14:textId="77777777" w:rsidR="00E379A6" w:rsidRDefault="000F5220">
      <w:pPr>
        <w:numPr>
          <w:ilvl w:val="0"/>
          <w:numId w:val="154"/>
        </w:numPr>
      </w:pPr>
      <w:r>
        <w:rPr>
          <w:rStyle w:val="keyword"/>
        </w:rPr>
        <w:t>SHALL</w:t>
      </w:r>
      <w:r>
        <w:t xml:space="preserve"> contain exactly one [1..1] </w:t>
      </w:r>
      <w:r>
        <w:rPr>
          <w:rStyle w:val="XMLnameBold"/>
        </w:rPr>
        <w:t>templateId</w:t>
      </w:r>
      <w:bookmarkStart w:id="3708" w:name="C_86-28299"/>
      <w:bookmarkEnd w:id="3708"/>
      <w:r>
        <w:t xml:space="preserve"> (CONF:86-28299) such that it</w:t>
      </w:r>
    </w:p>
    <w:p w14:paraId="16FC40C6" w14:textId="77777777" w:rsidR="00E379A6" w:rsidRDefault="000F5220">
      <w:pPr>
        <w:numPr>
          <w:ilvl w:val="1"/>
          <w:numId w:val="154"/>
        </w:numPr>
      </w:pPr>
      <w:r>
        <w:rPr>
          <w:rStyle w:val="keyword"/>
        </w:rPr>
        <w:t>SHALL</w:t>
      </w:r>
      <w:r>
        <w:t xml:space="preserve"> contain exactly one [1..1] </w:t>
      </w:r>
      <w:r>
        <w:rPr>
          <w:rStyle w:val="XMLnameBold"/>
        </w:rPr>
        <w:t>@root</w:t>
      </w:r>
      <w:r>
        <w:t>=</w:t>
      </w:r>
      <w:r>
        <w:rPr>
          <w:rStyle w:val="XMLname"/>
        </w:rPr>
        <w:t>"2.16.840.1.113883.10.20.22.4.4"</w:t>
      </w:r>
      <w:bookmarkStart w:id="3709" w:name="C_86-28300"/>
      <w:bookmarkEnd w:id="3709"/>
      <w:r>
        <w:t xml:space="preserve"> (CONF:86-28300).</w:t>
      </w:r>
    </w:p>
    <w:p w14:paraId="664DB236" w14:textId="77777777" w:rsidR="00E379A6" w:rsidRDefault="000F5220">
      <w:pPr>
        <w:numPr>
          <w:ilvl w:val="0"/>
          <w:numId w:val="154"/>
        </w:numPr>
      </w:pPr>
      <w:r>
        <w:rPr>
          <w:rStyle w:val="keyword"/>
        </w:rPr>
        <w:t>SHALL</w:t>
      </w:r>
      <w:r>
        <w:t xml:space="preserve"> contain exactly one [1..1] </w:t>
      </w:r>
      <w:r>
        <w:rPr>
          <w:rStyle w:val="XMLnameBold"/>
        </w:rPr>
        <w:t>templateId</w:t>
      </w:r>
      <w:bookmarkStart w:id="3710" w:name="C_86-19689"/>
      <w:bookmarkEnd w:id="3710"/>
      <w:r>
        <w:t xml:space="preserve"> (CONF:86-19689) such that it</w:t>
      </w:r>
    </w:p>
    <w:p w14:paraId="4DBAA9FE" w14:textId="77777777" w:rsidR="00E379A6" w:rsidRDefault="000F5220">
      <w:pPr>
        <w:numPr>
          <w:ilvl w:val="1"/>
          <w:numId w:val="154"/>
        </w:numPr>
      </w:pPr>
      <w:r>
        <w:rPr>
          <w:rStyle w:val="keyword"/>
        </w:rPr>
        <w:t>SHALL</w:t>
      </w:r>
      <w:r>
        <w:t xml:space="preserve"> contain exactly one [1..1] </w:t>
      </w:r>
      <w:r>
        <w:rPr>
          <w:rStyle w:val="XMLnameBold"/>
        </w:rPr>
        <w:t>@root</w:t>
      </w:r>
      <w:r>
        <w:t>=</w:t>
      </w:r>
      <w:r>
        <w:rPr>
          <w:rStyle w:val="XMLname"/>
        </w:rPr>
        <w:t>"2.16.840.1.113883.10.20.5.6.174"</w:t>
      </w:r>
      <w:bookmarkStart w:id="3711" w:name="C_86-19690"/>
      <w:bookmarkEnd w:id="3711"/>
      <w:r>
        <w:t xml:space="preserve"> (CONF:86-19690).</w:t>
      </w:r>
    </w:p>
    <w:p w14:paraId="0D185017" w14:textId="77777777" w:rsidR="00E379A6" w:rsidRDefault="000F5220">
      <w:pPr>
        <w:numPr>
          <w:ilvl w:val="0"/>
          <w:numId w:val="154"/>
        </w:numPr>
      </w:pPr>
      <w:r>
        <w:rPr>
          <w:rStyle w:val="keyword"/>
        </w:rPr>
        <w:t>SHALL</w:t>
      </w:r>
      <w:r>
        <w:t xml:space="preserve"> contain exactly one [1..1] </w:t>
      </w:r>
      <w:r>
        <w:rPr>
          <w:rStyle w:val="XMLnameBold"/>
        </w:rPr>
        <w:t>id</w:t>
      </w:r>
      <w:bookmarkStart w:id="3712" w:name="C_86-19691"/>
      <w:bookmarkEnd w:id="3712"/>
      <w:r>
        <w:t xml:space="preserve"> (CONF:86-19691).</w:t>
      </w:r>
    </w:p>
    <w:p w14:paraId="78C53B86" w14:textId="77777777" w:rsidR="00E379A6" w:rsidRDefault="000F5220">
      <w:pPr>
        <w:numPr>
          <w:ilvl w:val="1"/>
          <w:numId w:val="154"/>
        </w:numPr>
      </w:pPr>
      <w:r>
        <w:t xml:space="preserve">This id </w:t>
      </w:r>
      <w:r>
        <w:rPr>
          <w:rStyle w:val="keyword"/>
        </w:rPr>
        <w:t>SHALL</w:t>
      </w:r>
      <w:r>
        <w:t xml:space="preserve"> contain exactly one [1..1] </w:t>
      </w:r>
      <w:r>
        <w:rPr>
          <w:rStyle w:val="XMLnameBold"/>
        </w:rPr>
        <w:t>@nullFlavor</w:t>
      </w:r>
      <w:r>
        <w:t>=</w:t>
      </w:r>
      <w:r>
        <w:rPr>
          <w:rStyle w:val="XMLname"/>
        </w:rPr>
        <w:t>"NA"</w:t>
      </w:r>
      <w:bookmarkStart w:id="3713" w:name="C_86-22717"/>
      <w:bookmarkEnd w:id="3713"/>
      <w:r>
        <w:t xml:space="preserve"> (CONF:86-22717).</w:t>
      </w:r>
    </w:p>
    <w:p w14:paraId="41897439" w14:textId="77777777" w:rsidR="00E379A6" w:rsidRDefault="000F5220">
      <w:pPr>
        <w:numPr>
          <w:ilvl w:val="0"/>
          <w:numId w:val="154"/>
        </w:numPr>
      </w:pPr>
      <w:r>
        <w:rPr>
          <w:rStyle w:val="keyword"/>
        </w:rPr>
        <w:t>SHALL</w:t>
      </w:r>
      <w:r>
        <w:t xml:space="preserve"> contain exactly one [1..1] </w:t>
      </w:r>
      <w:r>
        <w:rPr>
          <w:rStyle w:val="XMLnameBold"/>
        </w:rPr>
        <w:t>code</w:t>
      </w:r>
      <w:bookmarkStart w:id="3714" w:name="C_86-19681"/>
      <w:bookmarkEnd w:id="3714"/>
      <w:r>
        <w:t xml:space="preserve"> (CONF:86-19681).</w:t>
      </w:r>
    </w:p>
    <w:p w14:paraId="513C81F4" w14:textId="77777777" w:rsidR="00E379A6" w:rsidRDefault="000F5220">
      <w:pPr>
        <w:numPr>
          <w:ilvl w:val="1"/>
          <w:numId w:val="154"/>
        </w:numPr>
      </w:pPr>
      <w:r>
        <w:t xml:space="preserve">This code </w:t>
      </w:r>
      <w:r>
        <w:rPr>
          <w:rStyle w:val="keyword"/>
        </w:rPr>
        <w:t>SHALL</w:t>
      </w:r>
      <w:r>
        <w:t xml:space="preserve"> contain exactly one [1..1] </w:t>
      </w:r>
      <w:r>
        <w:rPr>
          <w:rStyle w:val="XMLnameBold"/>
        </w:rPr>
        <w:t>@code</w:t>
      </w:r>
      <w:r>
        <w:t>=</w:t>
      </w:r>
      <w:r>
        <w:rPr>
          <w:rStyle w:val="XMLname"/>
        </w:rPr>
        <w:t>"420089007"</w:t>
      </w:r>
      <w:r>
        <w:t xml:space="preserve"> CDC Wound Classification Category (CodeSystem: </w:t>
      </w:r>
      <w:r>
        <w:rPr>
          <w:rStyle w:val="XMLname"/>
        </w:rPr>
        <w:t>SNOMED CT urn:oid:2.16.840.1.113883.6.96</w:t>
      </w:r>
      <w:r>
        <w:rPr>
          <w:rStyle w:val="keyword"/>
        </w:rPr>
        <w:t xml:space="preserve"> STATIC</w:t>
      </w:r>
      <w:r>
        <w:t>)</w:t>
      </w:r>
      <w:bookmarkStart w:id="3715" w:name="C_86-19682"/>
      <w:bookmarkEnd w:id="3715"/>
      <w:r>
        <w:t xml:space="preserve"> (CONF:86-19682).</w:t>
      </w:r>
    </w:p>
    <w:p w14:paraId="19523FEA" w14:textId="77777777" w:rsidR="00E379A6" w:rsidRDefault="000F5220">
      <w:pPr>
        <w:numPr>
          <w:ilvl w:val="0"/>
          <w:numId w:val="154"/>
        </w:numPr>
      </w:pPr>
      <w:r>
        <w:rPr>
          <w:rStyle w:val="keyword"/>
        </w:rPr>
        <w:t>SHALL</w:t>
      </w:r>
      <w:r>
        <w:t xml:space="preserve"> contain exactly one [1..1] </w:t>
      </w:r>
      <w:r>
        <w:rPr>
          <w:rStyle w:val="XMLnameBold"/>
        </w:rPr>
        <w:t>statusCode</w:t>
      </w:r>
      <w:bookmarkStart w:id="3716" w:name="C_86-19683"/>
      <w:bookmarkEnd w:id="3716"/>
      <w:r>
        <w:t xml:space="preserve"> (CONF:86-19683).</w:t>
      </w:r>
    </w:p>
    <w:p w14:paraId="036AB86C" w14:textId="77777777" w:rsidR="00E379A6" w:rsidRDefault="000F5220">
      <w:pPr>
        <w:numPr>
          <w:ilvl w:val="1"/>
          <w:numId w:val="15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rPr>
          <w:rStyle w:val="keyword"/>
        </w:rPr>
        <w:t xml:space="preserve"> STATIC</w:t>
      </w:r>
      <w:r>
        <w:t>)</w:t>
      </w:r>
      <w:bookmarkStart w:id="3717" w:name="C_86-19684"/>
      <w:bookmarkEnd w:id="3717"/>
      <w:r>
        <w:t xml:space="preserve"> (CONF:86-19684).</w:t>
      </w:r>
    </w:p>
    <w:p w14:paraId="3031B47E" w14:textId="3DB6B58A" w:rsidR="00E379A6" w:rsidRDefault="000F5220">
      <w:pPr>
        <w:numPr>
          <w:ilvl w:val="0"/>
          <w:numId w:val="154"/>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WoundClassCode">
        <w:r>
          <w:rPr>
            <w:rStyle w:val="HyperlinkCourierBold"/>
          </w:rPr>
          <w:t>NHSNWoundClassCode</w:t>
        </w:r>
      </w:hyperlink>
      <w:r>
        <w:rPr>
          <w:rStyle w:val="XMLname"/>
        </w:rPr>
        <w:t xml:space="preserve"> urn:oid:2.16.840.1.113883.13.9</w:t>
      </w:r>
      <w:r>
        <w:rPr>
          <w:rStyle w:val="keyword"/>
        </w:rPr>
        <w:t xml:space="preserve"> STATIC</w:t>
      </w:r>
      <w:r>
        <w:t xml:space="preserve"> 2008-01-30</w:t>
      </w:r>
      <w:bookmarkStart w:id="3718" w:name="C_86-19685"/>
      <w:bookmarkEnd w:id="3718"/>
      <w:r>
        <w:t xml:space="preserve"> (CONF:86-19685).</w:t>
      </w:r>
    </w:p>
    <w:p w14:paraId="7DE61485" w14:textId="06E6F642" w:rsidR="00E379A6" w:rsidRDefault="000F5220">
      <w:pPr>
        <w:pStyle w:val="Caption"/>
      </w:pPr>
      <w:bookmarkStart w:id="3719" w:name="_Toc491882854"/>
      <w:r>
        <w:t xml:space="preserve">Table </w:t>
      </w:r>
      <w:r>
        <w:fldChar w:fldCharType="begin"/>
      </w:r>
      <w:r>
        <w:instrText>SEQ Table \* ARABIC</w:instrText>
      </w:r>
      <w:r>
        <w:fldChar w:fldCharType="separate"/>
      </w:r>
      <w:bookmarkStart w:id="3720" w:name="NHSNWoundClassCode"/>
      <w:bookmarkEnd w:id="3720"/>
      <w:r w:rsidR="00D90831">
        <w:t>408</w:t>
      </w:r>
      <w:r>
        <w:fldChar w:fldCharType="end"/>
      </w:r>
      <w:r>
        <w:t>: NHSNWoundClassCode</w:t>
      </w:r>
      <w:bookmarkEnd w:id="37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8: NHSNWoundClassCode"/>
        <w:tblDescription w:val="Table 408: NHSNWoundClassCode"/>
      </w:tblPr>
      <w:tblGrid>
        <w:gridCol w:w="2520"/>
        <w:gridCol w:w="2520"/>
        <w:gridCol w:w="2520"/>
        <w:gridCol w:w="2520"/>
      </w:tblGrid>
      <w:tr w:rsidR="00E379A6" w14:paraId="16ACE37A" w14:textId="77777777" w:rsidTr="006B5CBB">
        <w:trPr>
          <w:cantSplit/>
          <w:jc w:val="center"/>
        </w:trPr>
        <w:tc>
          <w:tcPr>
            <w:tcW w:w="1440" w:type="dxa"/>
            <w:gridSpan w:val="4"/>
          </w:tcPr>
          <w:p w14:paraId="7EAE2ED8" w14:textId="77777777" w:rsidR="00E379A6" w:rsidRDefault="000F5220">
            <w:pPr>
              <w:pStyle w:val="TableText"/>
            </w:pPr>
            <w:r>
              <w:t>Value Set: NHSNWoundClassCode urn:oid:2.16.840.1.113883.13.9</w:t>
            </w:r>
          </w:p>
          <w:p w14:paraId="7B481079" w14:textId="77777777" w:rsidR="00E379A6" w:rsidRDefault="000F5220">
            <w:pPr>
              <w:pStyle w:val="TableText"/>
            </w:pPr>
            <w:r>
              <w:t>Code System: SNOMED CT 2.16.840.1.113883.6.96</w:t>
            </w:r>
          </w:p>
        </w:tc>
      </w:tr>
      <w:tr w:rsidR="00E379A6" w14:paraId="7839AAE1" w14:textId="77777777" w:rsidTr="006B5CBB">
        <w:trPr>
          <w:cantSplit/>
          <w:tblHeader/>
          <w:jc w:val="center"/>
        </w:trPr>
        <w:tc>
          <w:tcPr>
            <w:tcW w:w="360" w:type="dxa"/>
            <w:shd w:val="clear" w:color="auto" w:fill="E6E6E6"/>
          </w:tcPr>
          <w:p w14:paraId="019F79FE" w14:textId="77777777" w:rsidR="00E379A6" w:rsidRDefault="000F5220">
            <w:pPr>
              <w:pStyle w:val="TableHead"/>
            </w:pPr>
            <w:r>
              <w:t>Code</w:t>
            </w:r>
          </w:p>
        </w:tc>
        <w:tc>
          <w:tcPr>
            <w:tcW w:w="360" w:type="dxa"/>
            <w:shd w:val="clear" w:color="auto" w:fill="E6E6E6"/>
          </w:tcPr>
          <w:p w14:paraId="5E17C15D" w14:textId="77777777" w:rsidR="00E379A6" w:rsidRDefault="000F5220">
            <w:pPr>
              <w:pStyle w:val="TableHead"/>
            </w:pPr>
            <w:r>
              <w:t>Code System</w:t>
            </w:r>
          </w:p>
        </w:tc>
        <w:tc>
          <w:tcPr>
            <w:tcW w:w="360" w:type="dxa"/>
            <w:shd w:val="clear" w:color="auto" w:fill="E6E6E6"/>
          </w:tcPr>
          <w:p w14:paraId="5062008D" w14:textId="77777777" w:rsidR="00E379A6" w:rsidRDefault="000F5220">
            <w:pPr>
              <w:pStyle w:val="TableHead"/>
            </w:pPr>
            <w:r>
              <w:t>Code System OID</w:t>
            </w:r>
          </w:p>
        </w:tc>
        <w:tc>
          <w:tcPr>
            <w:tcW w:w="360" w:type="dxa"/>
            <w:shd w:val="clear" w:color="auto" w:fill="E6E6E6"/>
          </w:tcPr>
          <w:p w14:paraId="5ABBF883" w14:textId="77777777" w:rsidR="00E379A6" w:rsidRDefault="000F5220">
            <w:pPr>
              <w:pStyle w:val="TableHead"/>
            </w:pPr>
            <w:r>
              <w:t>Print Name</w:t>
            </w:r>
          </w:p>
        </w:tc>
      </w:tr>
      <w:tr w:rsidR="00E379A6" w14:paraId="1E0657C3" w14:textId="77777777" w:rsidTr="006B5CBB">
        <w:trPr>
          <w:cantSplit/>
          <w:jc w:val="center"/>
        </w:trPr>
        <w:tc>
          <w:tcPr>
            <w:tcW w:w="360" w:type="dxa"/>
          </w:tcPr>
          <w:p w14:paraId="575D6C27" w14:textId="77777777" w:rsidR="00E379A6" w:rsidRDefault="000F5220">
            <w:pPr>
              <w:pStyle w:val="TableText"/>
            </w:pPr>
            <w:r>
              <w:t>418780004</w:t>
            </w:r>
          </w:p>
        </w:tc>
        <w:tc>
          <w:tcPr>
            <w:tcW w:w="360" w:type="dxa"/>
          </w:tcPr>
          <w:p w14:paraId="360AFC18" w14:textId="77777777" w:rsidR="00E379A6" w:rsidRDefault="000F5220">
            <w:pPr>
              <w:pStyle w:val="TableText"/>
            </w:pPr>
            <w:r>
              <w:t>SNOMED CT</w:t>
            </w:r>
          </w:p>
        </w:tc>
        <w:tc>
          <w:tcPr>
            <w:tcW w:w="360" w:type="dxa"/>
          </w:tcPr>
          <w:p w14:paraId="5E75FC15" w14:textId="77777777" w:rsidR="00E379A6" w:rsidRDefault="000F5220">
            <w:pPr>
              <w:pStyle w:val="TableText"/>
            </w:pPr>
            <w:r>
              <w:t>urn:oid:2.16.840.1.113883.6.96</w:t>
            </w:r>
          </w:p>
        </w:tc>
        <w:tc>
          <w:tcPr>
            <w:tcW w:w="360" w:type="dxa"/>
          </w:tcPr>
          <w:p w14:paraId="6F54A9E3" w14:textId="77777777" w:rsidR="00E379A6" w:rsidRDefault="000F5220">
            <w:pPr>
              <w:pStyle w:val="TableText"/>
            </w:pPr>
            <w:r>
              <w:t>Class I/Clean (Clean)</w:t>
            </w:r>
          </w:p>
        </w:tc>
      </w:tr>
      <w:tr w:rsidR="00E379A6" w14:paraId="6133B99A" w14:textId="77777777" w:rsidTr="006B5CBB">
        <w:trPr>
          <w:cantSplit/>
          <w:jc w:val="center"/>
        </w:trPr>
        <w:tc>
          <w:tcPr>
            <w:tcW w:w="360" w:type="dxa"/>
          </w:tcPr>
          <w:p w14:paraId="746195B3" w14:textId="77777777" w:rsidR="00E379A6" w:rsidRDefault="000F5220">
            <w:pPr>
              <w:pStyle w:val="TableText"/>
            </w:pPr>
            <w:r>
              <w:t>418115006</w:t>
            </w:r>
          </w:p>
        </w:tc>
        <w:tc>
          <w:tcPr>
            <w:tcW w:w="360" w:type="dxa"/>
          </w:tcPr>
          <w:p w14:paraId="5EB8E744" w14:textId="77777777" w:rsidR="00E379A6" w:rsidRDefault="000F5220">
            <w:pPr>
              <w:pStyle w:val="TableText"/>
            </w:pPr>
            <w:r>
              <w:t>SNOMED CT</w:t>
            </w:r>
          </w:p>
        </w:tc>
        <w:tc>
          <w:tcPr>
            <w:tcW w:w="360" w:type="dxa"/>
          </w:tcPr>
          <w:p w14:paraId="768D03A0" w14:textId="77777777" w:rsidR="00E379A6" w:rsidRDefault="000F5220">
            <w:pPr>
              <w:pStyle w:val="TableText"/>
            </w:pPr>
            <w:r>
              <w:t>urn:oid:2.16.840.1.113883.6.96</w:t>
            </w:r>
          </w:p>
        </w:tc>
        <w:tc>
          <w:tcPr>
            <w:tcW w:w="360" w:type="dxa"/>
          </w:tcPr>
          <w:p w14:paraId="1AD10EDB" w14:textId="77777777" w:rsidR="00E379A6" w:rsidRDefault="000F5220">
            <w:pPr>
              <w:pStyle w:val="TableText"/>
            </w:pPr>
            <w:r>
              <w:t>Class II/Clean Contaminated (Clean-contaminated)</w:t>
            </w:r>
          </w:p>
        </w:tc>
      </w:tr>
      <w:tr w:rsidR="00E379A6" w14:paraId="4C15BA2A" w14:textId="77777777" w:rsidTr="006B5CBB">
        <w:trPr>
          <w:cantSplit/>
          <w:jc w:val="center"/>
        </w:trPr>
        <w:tc>
          <w:tcPr>
            <w:tcW w:w="360" w:type="dxa"/>
          </w:tcPr>
          <w:p w14:paraId="1864452E" w14:textId="77777777" w:rsidR="00E379A6" w:rsidRDefault="000F5220">
            <w:pPr>
              <w:pStyle w:val="TableText"/>
            </w:pPr>
            <w:r>
              <w:t>419877002</w:t>
            </w:r>
          </w:p>
        </w:tc>
        <w:tc>
          <w:tcPr>
            <w:tcW w:w="360" w:type="dxa"/>
          </w:tcPr>
          <w:p w14:paraId="59BEAF54" w14:textId="77777777" w:rsidR="00E379A6" w:rsidRDefault="000F5220">
            <w:pPr>
              <w:pStyle w:val="TableText"/>
            </w:pPr>
            <w:r>
              <w:t>SNOMED CT</w:t>
            </w:r>
          </w:p>
        </w:tc>
        <w:tc>
          <w:tcPr>
            <w:tcW w:w="360" w:type="dxa"/>
          </w:tcPr>
          <w:p w14:paraId="03591D82" w14:textId="77777777" w:rsidR="00E379A6" w:rsidRDefault="000F5220">
            <w:pPr>
              <w:pStyle w:val="TableText"/>
            </w:pPr>
            <w:r>
              <w:t>urn:oid:2.16.840.1.113883.6.96</w:t>
            </w:r>
          </w:p>
        </w:tc>
        <w:tc>
          <w:tcPr>
            <w:tcW w:w="360" w:type="dxa"/>
          </w:tcPr>
          <w:p w14:paraId="0CCDBE99" w14:textId="77777777" w:rsidR="00E379A6" w:rsidRDefault="000F5220">
            <w:pPr>
              <w:pStyle w:val="TableText"/>
            </w:pPr>
            <w:r>
              <w:t>Class III/Contaminated (Contaminated)</w:t>
            </w:r>
          </w:p>
        </w:tc>
      </w:tr>
      <w:tr w:rsidR="00E379A6" w14:paraId="2D25472F" w14:textId="77777777" w:rsidTr="006B5CBB">
        <w:trPr>
          <w:cantSplit/>
          <w:jc w:val="center"/>
        </w:trPr>
        <w:tc>
          <w:tcPr>
            <w:tcW w:w="360" w:type="dxa"/>
          </w:tcPr>
          <w:p w14:paraId="7893BB24" w14:textId="77777777" w:rsidR="00E379A6" w:rsidRDefault="000F5220">
            <w:pPr>
              <w:pStyle w:val="TableText"/>
            </w:pPr>
            <w:r>
              <w:t>418422005</w:t>
            </w:r>
          </w:p>
        </w:tc>
        <w:tc>
          <w:tcPr>
            <w:tcW w:w="360" w:type="dxa"/>
          </w:tcPr>
          <w:p w14:paraId="567F44C5" w14:textId="77777777" w:rsidR="00E379A6" w:rsidRDefault="000F5220">
            <w:pPr>
              <w:pStyle w:val="TableText"/>
            </w:pPr>
            <w:r>
              <w:t>SNOMED CT</w:t>
            </w:r>
          </w:p>
        </w:tc>
        <w:tc>
          <w:tcPr>
            <w:tcW w:w="360" w:type="dxa"/>
          </w:tcPr>
          <w:p w14:paraId="6B7E1A99" w14:textId="77777777" w:rsidR="00E379A6" w:rsidRDefault="000F5220">
            <w:pPr>
              <w:pStyle w:val="TableText"/>
            </w:pPr>
            <w:r>
              <w:t>urn:oid:2.16.840.1.113883.6.96</w:t>
            </w:r>
          </w:p>
        </w:tc>
        <w:tc>
          <w:tcPr>
            <w:tcW w:w="360" w:type="dxa"/>
          </w:tcPr>
          <w:p w14:paraId="5FCF4209" w14:textId="77777777" w:rsidR="00E379A6" w:rsidRDefault="000F5220">
            <w:pPr>
              <w:pStyle w:val="TableText"/>
            </w:pPr>
            <w:r>
              <w:t>Class IV/Dirty Infected (Dirty)</w:t>
            </w:r>
          </w:p>
        </w:tc>
      </w:tr>
    </w:tbl>
    <w:p w14:paraId="0A28AFD8" w14:textId="77777777" w:rsidR="00E379A6" w:rsidRDefault="00E379A6">
      <w:pPr>
        <w:pStyle w:val="BodyText"/>
      </w:pPr>
    </w:p>
    <w:p w14:paraId="55EE95CF" w14:textId="008A7635" w:rsidR="00E379A6" w:rsidRDefault="000F5220">
      <w:pPr>
        <w:pStyle w:val="Caption"/>
        <w:ind w:left="130" w:right="115"/>
      </w:pPr>
      <w:bookmarkStart w:id="3721" w:name="_Toc491882446"/>
      <w:r>
        <w:lastRenderedPageBreak/>
        <w:t xml:space="preserve">Figure </w:t>
      </w:r>
      <w:r>
        <w:fldChar w:fldCharType="begin"/>
      </w:r>
      <w:r>
        <w:instrText>SEQ Figure \* ARABIC</w:instrText>
      </w:r>
      <w:r>
        <w:fldChar w:fldCharType="separate"/>
      </w:r>
      <w:r w:rsidR="00D90831">
        <w:t>168</w:t>
      </w:r>
      <w:r>
        <w:fldChar w:fldCharType="end"/>
      </w:r>
      <w:r>
        <w:t>: Wound Class Observation Example</w:t>
      </w:r>
      <w:bookmarkEnd w:id="3721"/>
    </w:p>
    <w:p w14:paraId="3CF603B6" w14:textId="77777777" w:rsidR="00E379A6" w:rsidRDefault="000F5220">
      <w:pPr>
        <w:pStyle w:val="Example"/>
        <w:ind w:left="130" w:right="115"/>
      </w:pPr>
      <w:r>
        <w:t>&lt;observation classCode="OBS" moodCode="EVN"&gt;</w:t>
      </w:r>
    </w:p>
    <w:p w14:paraId="44F92AF8" w14:textId="77777777" w:rsidR="00E379A6" w:rsidRDefault="000F5220">
      <w:pPr>
        <w:pStyle w:val="Example"/>
        <w:ind w:left="130" w:right="115"/>
      </w:pPr>
      <w:r>
        <w:t xml:space="preserve">    &lt;!-- C-CDA Problem Observation templateId --&gt;</w:t>
      </w:r>
    </w:p>
    <w:p w14:paraId="25F23B5F" w14:textId="77777777" w:rsidR="00E379A6" w:rsidRDefault="000F5220">
      <w:pPr>
        <w:pStyle w:val="Example"/>
        <w:ind w:left="130" w:right="115"/>
      </w:pPr>
      <w:r>
        <w:t xml:space="preserve">    &lt;templateId root="2.16.840.1.113883.10.20.22.4.4"/&gt;</w:t>
      </w:r>
    </w:p>
    <w:p w14:paraId="58DC65BB" w14:textId="77777777" w:rsidR="00E379A6" w:rsidRDefault="000F5220">
      <w:pPr>
        <w:pStyle w:val="Example"/>
        <w:ind w:left="130" w:right="115"/>
      </w:pPr>
      <w:r>
        <w:t xml:space="preserve">    &lt;!-- HAI Wound Class Observation templateID  --&gt;</w:t>
      </w:r>
    </w:p>
    <w:p w14:paraId="1A3795F2" w14:textId="77777777" w:rsidR="00E379A6" w:rsidRDefault="000F5220">
      <w:pPr>
        <w:pStyle w:val="Example"/>
        <w:ind w:left="130" w:right="115"/>
      </w:pPr>
      <w:r>
        <w:t xml:space="preserve">    &lt;templateId root="2.16.840.1.113883.10.20.5.6.174"/&gt;</w:t>
      </w:r>
    </w:p>
    <w:p w14:paraId="618024AD" w14:textId="77777777" w:rsidR="00E379A6" w:rsidRDefault="000F5220">
      <w:pPr>
        <w:pStyle w:val="Example"/>
        <w:ind w:left="130" w:right="115"/>
      </w:pPr>
      <w:r>
        <w:t xml:space="preserve">    &lt;id nullFlavor="NA"/&gt;</w:t>
      </w:r>
    </w:p>
    <w:p w14:paraId="0C0BF0CB" w14:textId="77777777" w:rsidR="00E379A6" w:rsidRDefault="000F5220">
      <w:pPr>
        <w:pStyle w:val="Example"/>
        <w:ind w:left="130" w:right="115"/>
      </w:pPr>
      <w:r>
        <w:t xml:space="preserve">    &lt;code codeSystem="2.16.840.1.113883.6.96"</w:t>
      </w:r>
    </w:p>
    <w:p w14:paraId="41215D75" w14:textId="77777777" w:rsidR="00E379A6" w:rsidRDefault="000F5220">
      <w:pPr>
        <w:pStyle w:val="Example"/>
        <w:ind w:left="130" w:right="115"/>
      </w:pPr>
      <w:r>
        <w:t xml:space="preserve">          code="420089007" </w:t>
      </w:r>
    </w:p>
    <w:p w14:paraId="380B36CF" w14:textId="77777777" w:rsidR="00E379A6" w:rsidRDefault="000F5220">
      <w:pPr>
        <w:pStyle w:val="Example"/>
        <w:ind w:left="130" w:right="115"/>
      </w:pPr>
      <w:r>
        <w:t xml:space="preserve">          displayName="Wound Classification Category"/&gt;</w:t>
      </w:r>
    </w:p>
    <w:p w14:paraId="21426CDB" w14:textId="77777777" w:rsidR="00E379A6" w:rsidRDefault="000F5220">
      <w:pPr>
        <w:pStyle w:val="Example"/>
        <w:ind w:left="130" w:right="115"/>
      </w:pPr>
      <w:r>
        <w:t xml:space="preserve">    &lt;statusCode code="completed"/&gt;</w:t>
      </w:r>
    </w:p>
    <w:p w14:paraId="0C56D63E" w14:textId="77777777" w:rsidR="00E379A6" w:rsidRDefault="000F5220">
      <w:pPr>
        <w:pStyle w:val="Example"/>
        <w:ind w:left="130" w:right="115"/>
      </w:pPr>
      <w:r>
        <w:t xml:space="preserve">    &lt;value xsi:type="CD"</w:t>
      </w:r>
    </w:p>
    <w:p w14:paraId="7A65C357" w14:textId="77777777" w:rsidR="00E379A6" w:rsidRDefault="000F5220">
      <w:pPr>
        <w:pStyle w:val="Example"/>
        <w:ind w:left="130" w:right="115"/>
      </w:pPr>
      <w:r>
        <w:t xml:space="preserve">          codeSystem="2.16.840.1.113883.6.96"</w:t>
      </w:r>
    </w:p>
    <w:p w14:paraId="2D03D100" w14:textId="77777777" w:rsidR="00E379A6" w:rsidRDefault="000F5220">
      <w:pPr>
        <w:pStyle w:val="Example"/>
        <w:ind w:left="130" w:right="115"/>
      </w:pPr>
      <w:r>
        <w:t xml:space="preserve">          code="418115006" </w:t>
      </w:r>
    </w:p>
    <w:p w14:paraId="0675B22A" w14:textId="77777777" w:rsidR="00E379A6" w:rsidRDefault="000F5220">
      <w:pPr>
        <w:pStyle w:val="Example"/>
        <w:ind w:left="130" w:right="115"/>
      </w:pPr>
      <w:r>
        <w:t xml:space="preserve">          displayName="CDC Wound Class II/Clean Contaminated"/&gt;</w:t>
      </w:r>
    </w:p>
    <w:p w14:paraId="6C409B78" w14:textId="77777777" w:rsidR="00E379A6" w:rsidRDefault="000F5220">
      <w:pPr>
        <w:pStyle w:val="Example"/>
        <w:ind w:left="130" w:right="115"/>
      </w:pPr>
      <w:r>
        <w:t>&lt;/observation&gt;</w:t>
      </w:r>
    </w:p>
    <w:p w14:paraId="05993CDD" w14:textId="77777777" w:rsidR="00E379A6" w:rsidRDefault="00E379A6">
      <w:pPr>
        <w:pStyle w:val="BodyText"/>
      </w:pPr>
    </w:p>
    <w:p w14:paraId="62C09DE9" w14:textId="77777777" w:rsidR="00E379A6" w:rsidRDefault="000F5220">
      <w:pPr>
        <w:pStyle w:val="Heading1"/>
      </w:pPr>
      <w:bookmarkStart w:id="3722" w:name="_Toc491882258"/>
      <w:r>
        <w:lastRenderedPageBreak/>
        <w:t>Template Ids in This Guide</w:t>
      </w:r>
      <w:bookmarkEnd w:id="3722"/>
    </w:p>
    <w:p w14:paraId="1276D342" w14:textId="395DCA97" w:rsidR="00E379A6" w:rsidRDefault="000F5220">
      <w:pPr>
        <w:pStyle w:val="Caption"/>
      </w:pPr>
      <w:bookmarkStart w:id="3723" w:name="_Toc491882855"/>
      <w:r>
        <w:t xml:space="preserve">Table </w:t>
      </w:r>
      <w:r>
        <w:fldChar w:fldCharType="begin"/>
      </w:r>
      <w:r>
        <w:instrText>SEQ Table \* ARABIC</w:instrText>
      </w:r>
      <w:r>
        <w:fldChar w:fldCharType="separate"/>
      </w:r>
      <w:r w:rsidR="00D90831">
        <w:t>409</w:t>
      </w:r>
      <w:r>
        <w:fldChar w:fldCharType="end"/>
      </w:r>
      <w:r>
        <w:t>: Template List</w:t>
      </w:r>
      <w:bookmarkEnd w:id="37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09: Template List"/>
        <w:tblDescription w:val="Table 409: Template List"/>
      </w:tblPr>
      <w:tblGrid>
        <w:gridCol w:w="3360"/>
        <w:gridCol w:w="3360"/>
        <w:gridCol w:w="3360"/>
      </w:tblGrid>
      <w:tr w:rsidR="00E379A6" w14:paraId="0BE57C2A" w14:textId="77777777" w:rsidTr="006D6E1F">
        <w:trPr>
          <w:cantSplit/>
          <w:tblHeader/>
          <w:jc w:val="center"/>
        </w:trPr>
        <w:tc>
          <w:tcPr>
            <w:tcW w:w="360" w:type="dxa"/>
            <w:shd w:val="clear" w:color="auto" w:fill="E6E6E6"/>
          </w:tcPr>
          <w:p w14:paraId="739335C2" w14:textId="77777777" w:rsidR="00E379A6" w:rsidRDefault="000F5220" w:rsidP="006D6E1F">
            <w:pPr>
              <w:pStyle w:val="TableHead"/>
              <w:keepNext w:val="0"/>
            </w:pPr>
            <w:r>
              <w:t>Template Title</w:t>
            </w:r>
          </w:p>
        </w:tc>
        <w:tc>
          <w:tcPr>
            <w:tcW w:w="360" w:type="dxa"/>
            <w:shd w:val="clear" w:color="auto" w:fill="E6E6E6"/>
          </w:tcPr>
          <w:p w14:paraId="718248D0" w14:textId="77777777" w:rsidR="00E379A6" w:rsidRDefault="000F5220" w:rsidP="006D6E1F">
            <w:pPr>
              <w:pStyle w:val="TableHead"/>
              <w:keepNext w:val="0"/>
            </w:pPr>
            <w:r>
              <w:t>Template Type</w:t>
            </w:r>
          </w:p>
        </w:tc>
        <w:tc>
          <w:tcPr>
            <w:tcW w:w="360" w:type="dxa"/>
            <w:shd w:val="clear" w:color="auto" w:fill="E6E6E6"/>
          </w:tcPr>
          <w:p w14:paraId="2E303EC9" w14:textId="77777777" w:rsidR="00E379A6" w:rsidRDefault="000F5220" w:rsidP="006D6E1F">
            <w:pPr>
              <w:pStyle w:val="TableHead"/>
              <w:keepNext w:val="0"/>
            </w:pPr>
            <w:r>
              <w:t>templateId</w:t>
            </w:r>
          </w:p>
        </w:tc>
      </w:tr>
      <w:tr w:rsidR="00E379A6" w14:paraId="279FFAE5" w14:textId="77777777" w:rsidTr="006D6E1F">
        <w:trPr>
          <w:cantSplit/>
          <w:jc w:val="center"/>
        </w:trPr>
        <w:tc>
          <w:tcPr>
            <w:tcW w:w="360" w:type="dxa"/>
          </w:tcPr>
          <w:p w14:paraId="7DD9143F" w14:textId="28D71AA4" w:rsidR="00E379A6" w:rsidRDefault="0051287C" w:rsidP="006D6E1F">
            <w:pPr>
              <w:pStyle w:val="TableText"/>
              <w:keepNext w:val="0"/>
            </w:pPr>
            <w:hyperlink w:anchor="D_Antimicrobial_Resistance_Option_ARO_S">
              <w:r w:rsidR="000F5220">
                <w:rPr>
                  <w:rStyle w:val="HyperlinkText9pt"/>
                </w:rPr>
                <w:t>Antimicrobial Resistance Option (ARO) Summary Report (V2)</w:t>
              </w:r>
            </w:hyperlink>
          </w:p>
        </w:tc>
        <w:tc>
          <w:tcPr>
            <w:tcW w:w="360" w:type="dxa"/>
          </w:tcPr>
          <w:p w14:paraId="0BEAAF8C" w14:textId="77777777" w:rsidR="00E379A6" w:rsidRDefault="000F5220" w:rsidP="006D6E1F">
            <w:pPr>
              <w:pStyle w:val="TableText"/>
              <w:keepNext w:val="0"/>
            </w:pPr>
            <w:r>
              <w:t>document</w:t>
            </w:r>
          </w:p>
        </w:tc>
        <w:tc>
          <w:tcPr>
            <w:tcW w:w="360" w:type="dxa"/>
          </w:tcPr>
          <w:p w14:paraId="455D4EAC" w14:textId="77777777" w:rsidR="00E379A6" w:rsidRDefault="000F5220" w:rsidP="006D6E1F">
            <w:pPr>
              <w:pStyle w:val="TableText"/>
              <w:keepNext w:val="0"/>
            </w:pPr>
            <w:r>
              <w:t>urn:hl7ii:2.16.840.1.113883.10.20.5.46:2015-04-01</w:t>
            </w:r>
          </w:p>
        </w:tc>
      </w:tr>
      <w:tr w:rsidR="00E379A6" w14:paraId="263B1EF8" w14:textId="77777777" w:rsidTr="006D6E1F">
        <w:trPr>
          <w:cantSplit/>
          <w:jc w:val="center"/>
        </w:trPr>
        <w:tc>
          <w:tcPr>
            <w:tcW w:w="360" w:type="dxa"/>
          </w:tcPr>
          <w:p w14:paraId="3F68F7F0" w14:textId="5F25D9DF" w:rsidR="00E379A6" w:rsidRDefault="0051287C" w:rsidP="006D6E1F">
            <w:pPr>
              <w:pStyle w:val="TableText"/>
              <w:keepNext w:val="0"/>
            </w:pPr>
            <w:hyperlink w:anchor="D_Antimicrobial_Use_AUP_Summary_Report_">
              <w:r w:rsidR="000F5220">
                <w:rPr>
                  <w:rStyle w:val="HyperlinkText9pt"/>
                </w:rPr>
                <w:t>Antimicrobial Use (AUP) Summary Report (V2)</w:t>
              </w:r>
            </w:hyperlink>
          </w:p>
        </w:tc>
        <w:tc>
          <w:tcPr>
            <w:tcW w:w="360" w:type="dxa"/>
          </w:tcPr>
          <w:p w14:paraId="38FC765F" w14:textId="77777777" w:rsidR="00E379A6" w:rsidRDefault="000F5220" w:rsidP="006D6E1F">
            <w:pPr>
              <w:pStyle w:val="TableText"/>
              <w:keepNext w:val="0"/>
            </w:pPr>
            <w:r>
              <w:t>document</w:t>
            </w:r>
          </w:p>
        </w:tc>
        <w:tc>
          <w:tcPr>
            <w:tcW w:w="360" w:type="dxa"/>
          </w:tcPr>
          <w:p w14:paraId="4855FF97" w14:textId="77777777" w:rsidR="00E379A6" w:rsidRDefault="000F5220" w:rsidP="006D6E1F">
            <w:pPr>
              <w:pStyle w:val="TableText"/>
              <w:keepNext w:val="0"/>
            </w:pPr>
            <w:r>
              <w:t>urn:hl7ii:2.16.840.1.113883.10.20.5.44:2015-04-01</w:t>
            </w:r>
          </w:p>
        </w:tc>
      </w:tr>
      <w:tr w:rsidR="00E379A6" w14:paraId="4F78785E" w14:textId="77777777" w:rsidTr="006D6E1F">
        <w:trPr>
          <w:cantSplit/>
          <w:jc w:val="center"/>
        </w:trPr>
        <w:tc>
          <w:tcPr>
            <w:tcW w:w="360" w:type="dxa"/>
          </w:tcPr>
          <w:p w14:paraId="451FE523" w14:textId="4A24271D" w:rsidR="00E379A6" w:rsidRDefault="0051287C" w:rsidP="006D6E1F">
            <w:pPr>
              <w:pStyle w:val="TableText"/>
              <w:keepNext w:val="0"/>
            </w:pPr>
            <w:hyperlink w:anchor="D_HAI_AUR_Antimicrobial_Resistance_Opti">
              <w:r w:rsidR="000F5220">
                <w:rPr>
                  <w:rStyle w:val="HyperlinkText9pt"/>
                </w:rPr>
                <w:t>HAI AUR Antimicrobial Resistance Option (ARO) Report (V4)</w:t>
              </w:r>
            </w:hyperlink>
          </w:p>
        </w:tc>
        <w:tc>
          <w:tcPr>
            <w:tcW w:w="360" w:type="dxa"/>
          </w:tcPr>
          <w:p w14:paraId="73A64FC5" w14:textId="77777777" w:rsidR="00E379A6" w:rsidRDefault="000F5220" w:rsidP="006D6E1F">
            <w:pPr>
              <w:pStyle w:val="TableText"/>
              <w:keepNext w:val="0"/>
            </w:pPr>
            <w:r>
              <w:t>document</w:t>
            </w:r>
          </w:p>
        </w:tc>
        <w:tc>
          <w:tcPr>
            <w:tcW w:w="360" w:type="dxa"/>
          </w:tcPr>
          <w:p w14:paraId="4E4F3386" w14:textId="77777777" w:rsidR="00E379A6" w:rsidRDefault="000F5220" w:rsidP="006D6E1F">
            <w:pPr>
              <w:pStyle w:val="TableText"/>
              <w:keepNext w:val="0"/>
            </w:pPr>
            <w:r>
              <w:t>urn:hl7ii:2.16.840.1.113883.10.20.5.31:2016-08-01</w:t>
            </w:r>
          </w:p>
        </w:tc>
      </w:tr>
      <w:tr w:rsidR="00E379A6" w14:paraId="5FF4BB4D" w14:textId="77777777" w:rsidTr="006D6E1F">
        <w:trPr>
          <w:cantSplit/>
          <w:jc w:val="center"/>
        </w:trPr>
        <w:tc>
          <w:tcPr>
            <w:tcW w:w="360" w:type="dxa"/>
          </w:tcPr>
          <w:p w14:paraId="5BAE7C13" w14:textId="67FD5AF9" w:rsidR="00E379A6" w:rsidRDefault="0051287C" w:rsidP="006D6E1F">
            <w:pPr>
              <w:pStyle w:val="TableText"/>
              <w:keepNext w:val="0"/>
            </w:pPr>
            <w:hyperlink w:anchor="D_HAI_Bloodstream_Infection_Report_BSI">
              <w:r w:rsidR="000F5220">
                <w:rPr>
                  <w:rStyle w:val="HyperlinkText9pt"/>
                </w:rPr>
                <w:t>HAI Bloodstream Infection Report (BSI)</w:t>
              </w:r>
            </w:hyperlink>
          </w:p>
        </w:tc>
        <w:tc>
          <w:tcPr>
            <w:tcW w:w="360" w:type="dxa"/>
          </w:tcPr>
          <w:p w14:paraId="4FDABB25" w14:textId="77777777" w:rsidR="00E379A6" w:rsidRDefault="000F5220" w:rsidP="006D6E1F">
            <w:pPr>
              <w:pStyle w:val="TableText"/>
              <w:keepNext w:val="0"/>
            </w:pPr>
            <w:r>
              <w:t>document</w:t>
            </w:r>
          </w:p>
        </w:tc>
        <w:tc>
          <w:tcPr>
            <w:tcW w:w="360" w:type="dxa"/>
          </w:tcPr>
          <w:p w14:paraId="154A56E8" w14:textId="77777777" w:rsidR="00E379A6" w:rsidRDefault="000F5220" w:rsidP="006D6E1F">
            <w:pPr>
              <w:pStyle w:val="TableText"/>
              <w:keepNext w:val="0"/>
            </w:pPr>
            <w:r>
              <w:t>urn:oid:2.16.840.1.113883.10.20.5.32</w:t>
            </w:r>
          </w:p>
        </w:tc>
      </w:tr>
      <w:tr w:rsidR="00E379A6" w14:paraId="1FFC0163" w14:textId="77777777" w:rsidTr="006D6E1F">
        <w:trPr>
          <w:cantSplit/>
          <w:jc w:val="center"/>
        </w:trPr>
        <w:tc>
          <w:tcPr>
            <w:tcW w:w="360" w:type="dxa"/>
          </w:tcPr>
          <w:p w14:paraId="4AC25B94" w14:textId="7D9801AF" w:rsidR="00E379A6" w:rsidRDefault="0051287C" w:rsidP="006D6E1F">
            <w:pPr>
              <w:pStyle w:val="TableText"/>
              <w:keepNext w:val="0"/>
            </w:pPr>
            <w:hyperlink w:anchor="D_HAI_CentralLine_Insertion_Practice_Nu">
              <w:r w:rsidR="000F5220">
                <w:rPr>
                  <w:rStyle w:val="HyperlinkText9pt"/>
                </w:rPr>
                <w:t>HAI Central-Line Insertion Practice Numerator Report (V2)</w:t>
              </w:r>
            </w:hyperlink>
          </w:p>
        </w:tc>
        <w:tc>
          <w:tcPr>
            <w:tcW w:w="360" w:type="dxa"/>
          </w:tcPr>
          <w:p w14:paraId="1D40181B" w14:textId="77777777" w:rsidR="00E379A6" w:rsidRDefault="000F5220" w:rsidP="006D6E1F">
            <w:pPr>
              <w:pStyle w:val="TableText"/>
              <w:keepNext w:val="0"/>
            </w:pPr>
            <w:r>
              <w:t>document</w:t>
            </w:r>
          </w:p>
        </w:tc>
        <w:tc>
          <w:tcPr>
            <w:tcW w:w="360" w:type="dxa"/>
          </w:tcPr>
          <w:p w14:paraId="3EE98765" w14:textId="77777777" w:rsidR="00E379A6" w:rsidRDefault="000F5220" w:rsidP="006D6E1F">
            <w:pPr>
              <w:pStyle w:val="TableText"/>
              <w:keepNext w:val="0"/>
            </w:pPr>
            <w:r>
              <w:t>urn:hl7ii:2.16.840.1.113883.10.20.5.36:2014-12-01</w:t>
            </w:r>
          </w:p>
        </w:tc>
      </w:tr>
      <w:tr w:rsidR="00E379A6" w14:paraId="7999309E" w14:textId="77777777" w:rsidTr="006D6E1F">
        <w:trPr>
          <w:cantSplit/>
          <w:jc w:val="center"/>
        </w:trPr>
        <w:tc>
          <w:tcPr>
            <w:tcW w:w="360" w:type="dxa"/>
          </w:tcPr>
          <w:p w14:paraId="21CE08AF" w14:textId="4B8580BF" w:rsidR="00E379A6" w:rsidRDefault="0051287C" w:rsidP="006D6E1F">
            <w:pPr>
              <w:pStyle w:val="TableText"/>
              <w:keepNext w:val="0"/>
            </w:pPr>
            <w:hyperlink w:anchor="D_HAI_Evidence_of_Infection_Dialysis_Re">
              <w:r w:rsidR="000F5220">
                <w:rPr>
                  <w:rStyle w:val="HyperlinkText9pt"/>
                </w:rPr>
                <w:t>HAI Evidence of Infection (Dialysis) Report (V5)</w:t>
              </w:r>
            </w:hyperlink>
          </w:p>
        </w:tc>
        <w:tc>
          <w:tcPr>
            <w:tcW w:w="360" w:type="dxa"/>
          </w:tcPr>
          <w:p w14:paraId="782FF39E" w14:textId="77777777" w:rsidR="00E379A6" w:rsidRDefault="000F5220" w:rsidP="006D6E1F">
            <w:pPr>
              <w:pStyle w:val="TableText"/>
              <w:keepNext w:val="0"/>
            </w:pPr>
            <w:r>
              <w:t>document</w:t>
            </w:r>
          </w:p>
        </w:tc>
        <w:tc>
          <w:tcPr>
            <w:tcW w:w="360" w:type="dxa"/>
          </w:tcPr>
          <w:p w14:paraId="62A1F0A1" w14:textId="77777777" w:rsidR="00E379A6" w:rsidRDefault="000F5220" w:rsidP="006D6E1F">
            <w:pPr>
              <w:pStyle w:val="TableText"/>
              <w:keepNext w:val="0"/>
            </w:pPr>
            <w:r>
              <w:t>urn:hl7ii:2.16.840.1.113883.10.20.5.37:2016-08-01</w:t>
            </w:r>
          </w:p>
        </w:tc>
      </w:tr>
      <w:tr w:rsidR="00E379A6" w14:paraId="643B280D" w14:textId="77777777" w:rsidTr="006D6E1F">
        <w:trPr>
          <w:cantSplit/>
          <w:jc w:val="center"/>
        </w:trPr>
        <w:tc>
          <w:tcPr>
            <w:tcW w:w="360" w:type="dxa"/>
          </w:tcPr>
          <w:p w14:paraId="04EB1F54" w14:textId="5BA9080F" w:rsidR="00E379A6" w:rsidRDefault="0051287C" w:rsidP="006D6E1F">
            <w:pPr>
              <w:pStyle w:val="TableText"/>
              <w:keepNext w:val="0"/>
            </w:pPr>
            <w:hyperlink w:anchor="D_HAI_LaboratoryIdentified_Organism_LIO">
              <w:r w:rsidR="000F5220">
                <w:rPr>
                  <w:rStyle w:val="HyperlinkText9pt"/>
                </w:rPr>
                <w:t>HAI Laboratory-Identified Organism (LIO) Report (V2)</w:t>
              </w:r>
            </w:hyperlink>
          </w:p>
        </w:tc>
        <w:tc>
          <w:tcPr>
            <w:tcW w:w="360" w:type="dxa"/>
          </w:tcPr>
          <w:p w14:paraId="4B1D8BCB" w14:textId="77777777" w:rsidR="00E379A6" w:rsidRDefault="000F5220" w:rsidP="006D6E1F">
            <w:pPr>
              <w:pStyle w:val="TableText"/>
              <w:keepNext w:val="0"/>
            </w:pPr>
            <w:r>
              <w:t>document</w:t>
            </w:r>
          </w:p>
        </w:tc>
        <w:tc>
          <w:tcPr>
            <w:tcW w:w="360" w:type="dxa"/>
          </w:tcPr>
          <w:p w14:paraId="4788C004" w14:textId="77777777" w:rsidR="00E379A6" w:rsidRDefault="000F5220" w:rsidP="006D6E1F">
            <w:pPr>
              <w:pStyle w:val="TableText"/>
              <w:keepNext w:val="0"/>
            </w:pPr>
            <w:r>
              <w:t>urn:hl7ii:2.16.840.1.113883.10.20.5.38:2014-12-01</w:t>
            </w:r>
          </w:p>
        </w:tc>
      </w:tr>
      <w:tr w:rsidR="00E379A6" w14:paraId="7AEE2A93" w14:textId="77777777" w:rsidTr="006D6E1F">
        <w:trPr>
          <w:cantSplit/>
          <w:jc w:val="center"/>
        </w:trPr>
        <w:tc>
          <w:tcPr>
            <w:tcW w:w="360" w:type="dxa"/>
          </w:tcPr>
          <w:p w14:paraId="4C7C6951" w14:textId="7EA71E22" w:rsidR="00E379A6" w:rsidRDefault="0051287C" w:rsidP="006D6E1F">
            <w:pPr>
              <w:pStyle w:val="TableText"/>
              <w:keepNext w:val="0"/>
            </w:pPr>
            <w:hyperlink w:anchor="HAI_Outpatient_Procedure_Component_OPC_">
              <w:r w:rsidR="000F5220">
                <w:rPr>
                  <w:rStyle w:val="HyperlinkText9pt"/>
                </w:rPr>
                <w:t>HAI Outpatient Procedure Component (OPC) Event Report</w:t>
              </w:r>
            </w:hyperlink>
          </w:p>
        </w:tc>
        <w:tc>
          <w:tcPr>
            <w:tcW w:w="360" w:type="dxa"/>
          </w:tcPr>
          <w:p w14:paraId="5BE12629" w14:textId="77777777" w:rsidR="00E379A6" w:rsidRDefault="000F5220" w:rsidP="006D6E1F">
            <w:pPr>
              <w:pStyle w:val="TableText"/>
              <w:keepNext w:val="0"/>
            </w:pPr>
            <w:r>
              <w:t>document</w:t>
            </w:r>
          </w:p>
        </w:tc>
        <w:tc>
          <w:tcPr>
            <w:tcW w:w="360" w:type="dxa"/>
          </w:tcPr>
          <w:p w14:paraId="6781D5A6" w14:textId="77777777" w:rsidR="00E379A6" w:rsidRDefault="000F5220" w:rsidP="006D6E1F">
            <w:pPr>
              <w:pStyle w:val="TableText"/>
              <w:keepNext w:val="0"/>
            </w:pPr>
            <w:r>
              <w:t>urn:oid:2.16.840.1.113883.10.20.5.47</w:t>
            </w:r>
          </w:p>
        </w:tc>
      </w:tr>
      <w:tr w:rsidR="00E379A6" w14:paraId="0E31A8EC" w14:textId="77777777" w:rsidTr="006D6E1F">
        <w:trPr>
          <w:cantSplit/>
          <w:jc w:val="center"/>
        </w:trPr>
        <w:tc>
          <w:tcPr>
            <w:tcW w:w="360" w:type="dxa"/>
          </w:tcPr>
          <w:p w14:paraId="1DE45179" w14:textId="6C3BF3C3" w:rsidR="00E379A6" w:rsidRDefault="0051287C" w:rsidP="006D6E1F">
            <w:pPr>
              <w:pStyle w:val="TableText"/>
              <w:keepNext w:val="0"/>
            </w:pPr>
            <w:hyperlink w:anchor="HAI_Outpatient_Procedure_Component_OPCS">
              <w:r w:rsidR="000F5220">
                <w:rPr>
                  <w:rStyle w:val="HyperlinkText9pt"/>
                </w:rPr>
                <w:t>HAI Outpatient Procedure Component (OPC) Summary Report</w:t>
              </w:r>
            </w:hyperlink>
          </w:p>
        </w:tc>
        <w:tc>
          <w:tcPr>
            <w:tcW w:w="360" w:type="dxa"/>
          </w:tcPr>
          <w:p w14:paraId="5B166366" w14:textId="77777777" w:rsidR="00E379A6" w:rsidRDefault="000F5220" w:rsidP="006D6E1F">
            <w:pPr>
              <w:pStyle w:val="TableText"/>
              <w:keepNext w:val="0"/>
            </w:pPr>
            <w:r>
              <w:t>document</w:t>
            </w:r>
          </w:p>
        </w:tc>
        <w:tc>
          <w:tcPr>
            <w:tcW w:w="360" w:type="dxa"/>
          </w:tcPr>
          <w:p w14:paraId="04F03519" w14:textId="77777777" w:rsidR="00E379A6" w:rsidRDefault="000F5220" w:rsidP="006D6E1F">
            <w:pPr>
              <w:pStyle w:val="TableText"/>
              <w:keepNext w:val="0"/>
            </w:pPr>
            <w:r>
              <w:t>urn:oid:2.16.840.1.113883.10.20.5.48</w:t>
            </w:r>
          </w:p>
        </w:tc>
      </w:tr>
      <w:tr w:rsidR="00E379A6" w14:paraId="2A4EF90C" w14:textId="77777777" w:rsidTr="006D6E1F">
        <w:trPr>
          <w:cantSplit/>
          <w:jc w:val="center"/>
        </w:trPr>
        <w:tc>
          <w:tcPr>
            <w:tcW w:w="360" w:type="dxa"/>
          </w:tcPr>
          <w:p w14:paraId="222A18FD" w14:textId="530371F4" w:rsidR="00E379A6" w:rsidRDefault="0051287C" w:rsidP="006D6E1F">
            <w:pPr>
              <w:pStyle w:val="TableText"/>
              <w:keepNext w:val="0"/>
            </w:pPr>
            <w:hyperlink w:anchor="D_HAI_Population_Summary_Report_Generic">
              <w:r w:rsidR="000F5220">
                <w:rPr>
                  <w:rStyle w:val="HyperlinkText9pt"/>
                </w:rPr>
                <w:t>HAI Population Summary Report Generic Constraints</w:t>
              </w:r>
            </w:hyperlink>
          </w:p>
        </w:tc>
        <w:tc>
          <w:tcPr>
            <w:tcW w:w="360" w:type="dxa"/>
          </w:tcPr>
          <w:p w14:paraId="440D5EAD" w14:textId="77777777" w:rsidR="00E379A6" w:rsidRDefault="000F5220" w:rsidP="006D6E1F">
            <w:pPr>
              <w:pStyle w:val="TableText"/>
              <w:keepNext w:val="0"/>
            </w:pPr>
            <w:r>
              <w:t>document</w:t>
            </w:r>
          </w:p>
        </w:tc>
        <w:tc>
          <w:tcPr>
            <w:tcW w:w="360" w:type="dxa"/>
          </w:tcPr>
          <w:p w14:paraId="4FF5F89A" w14:textId="77777777" w:rsidR="00E379A6" w:rsidRDefault="000F5220" w:rsidP="006D6E1F">
            <w:pPr>
              <w:pStyle w:val="TableText"/>
              <w:keepNext w:val="0"/>
            </w:pPr>
            <w:r>
              <w:t>urn:oid:2.16.840.1.113883.10.20.5.4.28</w:t>
            </w:r>
          </w:p>
        </w:tc>
      </w:tr>
      <w:tr w:rsidR="00E379A6" w14:paraId="04FCE212" w14:textId="77777777" w:rsidTr="006D6E1F">
        <w:trPr>
          <w:cantSplit/>
          <w:jc w:val="center"/>
        </w:trPr>
        <w:tc>
          <w:tcPr>
            <w:tcW w:w="360" w:type="dxa"/>
          </w:tcPr>
          <w:p w14:paraId="32B517AE" w14:textId="4637900E" w:rsidR="00E379A6" w:rsidRDefault="0051287C" w:rsidP="006D6E1F">
            <w:pPr>
              <w:pStyle w:val="TableText"/>
              <w:keepNext w:val="0"/>
            </w:pPr>
            <w:hyperlink w:anchor="D_HAI_Procedure_Denominator_Report_V2">
              <w:r w:rsidR="000F5220">
                <w:rPr>
                  <w:rStyle w:val="HyperlinkText9pt"/>
                </w:rPr>
                <w:t>HAI Procedure Denominator Report (V2)</w:t>
              </w:r>
            </w:hyperlink>
          </w:p>
        </w:tc>
        <w:tc>
          <w:tcPr>
            <w:tcW w:w="360" w:type="dxa"/>
          </w:tcPr>
          <w:p w14:paraId="685A2B46" w14:textId="77777777" w:rsidR="00E379A6" w:rsidRDefault="000F5220" w:rsidP="006D6E1F">
            <w:pPr>
              <w:pStyle w:val="TableText"/>
              <w:keepNext w:val="0"/>
            </w:pPr>
            <w:r>
              <w:t>document</w:t>
            </w:r>
          </w:p>
        </w:tc>
        <w:tc>
          <w:tcPr>
            <w:tcW w:w="360" w:type="dxa"/>
          </w:tcPr>
          <w:p w14:paraId="663B1E0E" w14:textId="77777777" w:rsidR="00E379A6" w:rsidRDefault="000F5220" w:rsidP="006D6E1F">
            <w:pPr>
              <w:pStyle w:val="TableText"/>
              <w:keepNext w:val="0"/>
            </w:pPr>
            <w:r>
              <w:t>urn:oid:2.16.840.1.113883.10.20.5.35.2</w:t>
            </w:r>
          </w:p>
        </w:tc>
      </w:tr>
      <w:tr w:rsidR="00E379A6" w14:paraId="62D24626" w14:textId="77777777" w:rsidTr="006D6E1F">
        <w:trPr>
          <w:cantSplit/>
          <w:jc w:val="center"/>
        </w:trPr>
        <w:tc>
          <w:tcPr>
            <w:tcW w:w="360" w:type="dxa"/>
          </w:tcPr>
          <w:p w14:paraId="74797DFD" w14:textId="5C9E50EF" w:rsidR="00E379A6" w:rsidRDefault="0051287C" w:rsidP="006D6E1F">
            <w:pPr>
              <w:pStyle w:val="TableText"/>
              <w:keepNext w:val="0"/>
            </w:pPr>
            <w:hyperlink w:anchor="D_HAI_SinglePerson_Report_Generic_Const">
              <w:r w:rsidR="000F5220">
                <w:rPr>
                  <w:rStyle w:val="HyperlinkText9pt"/>
                </w:rPr>
                <w:t>HAI Single-Person Report Generic Constraints</w:t>
              </w:r>
            </w:hyperlink>
          </w:p>
        </w:tc>
        <w:tc>
          <w:tcPr>
            <w:tcW w:w="360" w:type="dxa"/>
          </w:tcPr>
          <w:p w14:paraId="73E34E9D" w14:textId="77777777" w:rsidR="00E379A6" w:rsidRDefault="000F5220" w:rsidP="006D6E1F">
            <w:pPr>
              <w:pStyle w:val="TableText"/>
              <w:keepNext w:val="0"/>
            </w:pPr>
            <w:r>
              <w:t>document</w:t>
            </w:r>
          </w:p>
        </w:tc>
        <w:tc>
          <w:tcPr>
            <w:tcW w:w="360" w:type="dxa"/>
          </w:tcPr>
          <w:p w14:paraId="724BD90A" w14:textId="77777777" w:rsidR="00E379A6" w:rsidRDefault="000F5220" w:rsidP="006D6E1F">
            <w:pPr>
              <w:pStyle w:val="TableText"/>
              <w:keepNext w:val="0"/>
            </w:pPr>
            <w:r>
              <w:t>urn:oid:2.16.840.1.113883.10.20.5.4.27</w:t>
            </w:r>
          </w:p>
        </w:tc>
      </w:tr>
      <w:tr w:rsidR="00E379A6" w14:paraId="74151749" w14:textId="77777777" w:rsidTr="006D6E1F">
        <w:trPr>
          <w:cantSplit/>
          <w:jc w:val="center"/>
        </w:trPr>
        <w:tc>
          <w:tcPr>
            <w:tcW w:w="360" w:type="dxa"/>
          </w:tcPr>
          <w:p w14:paraId="37DA00D6" w14:textId="4093D796" w:rsidR="00E379A6" w:rsidRDefault="0051287C" w:rsidP="006D6E1F">
            <w:pPr>
              <w:pStyle w:val="TableText"/>
              <w:keepNext w:val="0"/>
            </w:pPr>
            <w:hyperlink w:anchor="D_HAI_Surgical_Site_Infection_Report_V2">
              <w:r w:rsidR="000F5220">
                <w:rPr>
                  <w:rStyle w:val="HyperlinkText9pt"/>
                </w:rPr>
                <w:t>HAI Surgical Site Infection Report (SSI) (V2)</w:t>
              </w:r>
            </w:hyperlink>
          </w:p>
        </w:tc>
        <w:tc>
          <w:tcPr>
            <w:tcW w:w="360" w:type="dxa"/>
          </w:tcPr>
          <w:p w14:paraId="415EF433" w14:textId="77777777" w:rsidR="00E379A6" w:rsidRDefault="000F5220" w:rsidP="006D6E1F">
            <w:pPr>
              <w:pStyle w:val="TableText"/>
              <w:keepNext w:val="0"/>
            </w:pPr>
            <w:r>
              <w:t>document</w:t>
            </w:r>
          </w:p>
        </w:tc>
        <w:tc>
          <w:tcPr>
            <w:tcW w:w="360" w:type="dxa"/>
          </w:tcPr>
          <w:p w14:paraId="72CB15ED" w14:textId="77777777" w:rsidR="00E379A6" w:rsidRDefault="000F5220" w:rsidP="006D6E1F">
            <w:pPr>
              <w:pStyle w:val="TableText"/>
              <w:keepNext w:val="0"/>
            </w:pPr>
            <w:r>
              <w:t>urn:oid:2.16.840.1.113883.10.20.5.33.2</w:t>
            </w:r>
          </w:p>
        </w:tc>
      </w:tr>
      <w:tr w:rsidR="00E379A6" w14:paraId="0682D574" w14:textId="77777777" w:rsidTr="006D6E1F">
        <w:trPr>
          <w:cantSplit/>
          <w:jc w:val="center"/>
        </w:trPr>
        <w:tc>
          <w:tcPr>
            <w:tcW w:w="360" w:type="dxa"/>
          </w:tcPr>
          <w:p w14:paraId="682B44D4" w14:textId="02C26B84" w:rsidR="00E379A6" w:rsidRDefault="0051287C" w:rsidP="006D6E1F">
            <w:pPr>
              <w:pStyle w:val="TableText"/>
              <w:keepNext w:val="0"/>
            </w:pPr>
            <w:hyperlink w:anchor="D_HAI_Urinary_Tract_Infection_Numerator">
              <w:r w:rsidR="000F5220">
                <w:rPr>
                  <w:rStyle w:val="HyperlinkText9pt"/>
                </w:rPr>
                <w:t>HAI Urinary Tract Infection Numerator Report (UTI)</w:t>
              </w:r>
            </w:hyperlink>
          </w:p>
        </w:tc>
        <w:tc>
          <w:tcPr>
            <w:tcW w:w="360" w:type="dxa"/>
          </w:tcPr>
          <w:p w14:paraId="5EFC55DA" w14:textId="77777777" w:rsidR="00E379A6" w:rsidRDefault="000F5220" w:rsidP="006D6E1F">
            <w:pPr>
              <w:pStyle w:val="TableText"/>
              <w:keepNext w:val="0"/>
            </w:pPr>
            <w:r>
              <w:t>document</w:t>
            </w:r>
          </w:p>
        </w:tc>
        <w:tc>
          <w:tcPr>
            <w:tcW w:w="360" w:type="dxa"/>
          </w:tcPr>
          <w:p w14:paraId="11766810" w14:textId="77777777" w:rsidR="00E379A6" w:rsidRDefault="000F5220" w:rsidP="006D6E1F">
            <w:pPr>
              <w:pStyle w:val="TableText"/>
              <w:keepNext w:val="0"/>
            </w:pPr>
            <w:r>
              <w:t>urn:oid:2.16.840.1.113883.10.20.5.34</w:t>
            </w:r>
          </w:p>
        </w:tc>
      </w:tr>
      <w:tr w:rsidR="00E379A6" w14:paraId="40CE15D0" w14:textId="77777777" w:rsidTr="006D6E1F">
        <w:trPr>
          <w:cantSplit/>
          <w:jc w:val="center"/>
        </w:trPr>
        <w:tc>
          <w:tcPr>
            <w:tcW w:w="360" w:type="dxa"/>
          </w:tcPr>
          <w:p w14:paraId="644379FC" w14:textId="77A34825" w:rsidR="00E379A6" w:rsidRDefault="0051287C" w:rsidP="006D6E1F">
            <w:pPr>
              <w:pStyle w:val="TableText"/>
              <w:keepNext w:val="0"/>
            </w:pPr>
            <w:hyperlink w:anchor="D_Healthcare_Associated_Infection_Repor">
              <w:r w:rsidR="000F5220">
                <w:rPr>
                  <w:rStyle w:val="HyperlinkText9pt"/>
                </w:rPr>
                <w:t>Healthcare Associated Infection Report</w:t>
              </w:r>
            </w:hyperlink>
          </w:p>
        </w:tc>
        <w:tc>
          <w:tcPr>
            <w:tcW w:w="360" w:type="dxa"/>
          </w:tcPr>
          <w:p w14:paraId="0BABB741" w14:textId="77777777" w:rsidR="00E379A6" w:rsidRDefault="000F5220" w:rsidP="006D6E1F">
            <w:pPr>
              <w:pStyle w:val="TableText"/>
              <w:keepNext w:val="0"/>
            </w:pPr>
            <w:r>
              <w:t>document</w:t>
            </w:r>
          </w:p>
        </w:tc>
        <w:tc>
          <w:tcPr>
            <w:tcW w:w="360" w:type="dxa"/>
          </w:tcPr>
          <w:p w14:paraId="55A1F202" w14:textId="77777777" w:rsidR="00E379A6" w:rsidRDefault="000F5220" w:rsidP="006D6E1F">
            <w:pPr>
              <w:pStyle w:val="TableText"/>
              <w:keepNext w:val="0"/>
            </w:pPr>
            <w:r>
              <w:t>urn:oid:2.16.840.1.113883.10.20.5.4.25</w:t>
            </w:r>
          </w:p>
        </w:tc>
      </w:tr>
      <w:tr w:rsidR="00E379A6" w14:paraId="33D50FE8" w14:textId="77777777" w:rsidTr="006D6E1F">
        <w:trPr>
          <w:cantSplit/>
          <w:jc w:val="center"/>
        </w:trPr>
        <w:tc>
          <w:tcPr>
            <w:tcW w:w="360" w:type="dxa"/>
          </w:tcPr>
          <w:p w14:paraId="3D27934C" w14:textId="4E139F31" w:rsidR="00E379A6" w:rsidRDefault="0051287C" w:rsidP="006D6E1F">
            <w:pPr>
              <w:pStyle w:val="TableText"/>
              <w:keepNext w:val="0"/>
            </w:pPr>
            <w:hyperlink w:anchor="D_Hemovigilance_HV_Summary_Report_V2">
              <w:r w:rsidR="000F5220">
                <w:rPr>
                  <w:rStyle w:val="HyperlinkText9pt"/>
                </w:rPr>
                <w:t>Hemovigilance (HV) Summary Report (V2)</w:t>
              </w:r>
            </w:hyperlink>
          </w:p>
        </w:tc>
        <w:tc>
          <w:tcPr>
            <w:tcW w:w="360" w:type="dxa"/>
          </w:tcPr>
          <w:p w14:paraId="324A9012" w14:textId="77777777" w:rsidR="00E379A6" w:rsidRDefault="000F5220" w:rsidP="006D6E1F">
            <w:pPr>
              <w:pStyle w:val="TableText"/>
              <w:keepNext w:val="0"/>
            </w:pPr>
            <w:r>
              <w:t>document</w:t>
            </w:r>
          </w:p>
        </w:tc>
        <w:tc>
          <w:tcPr>
            <w:tcW w:w="360" w:type="dxa"/>
          </w:tcPr>
          <w:p w14:paraId="7185C4A0" w14:textId="77777777" w:rsidR="00E379A6" w:rsidRDefault="000F5220" w:rsidP="006D6E1F">
            <w:pPr>
              <w:pStyle w:val="TableText"/>
              <w:keepNext w:val="0"/>
            </w:pPr>
            <w:r>
              <w:t>urn:hl7ii:2.16.840.1.113883.10.20.5.49:2016-08-01</w:t>
            </w:r>
          </w:p>
        </w:tc>
      </w:tr>
      <w:tr w:rsidR="00E379A6" w14:paraId="0BB9ADAC" w14:textId="77777777" w:rsidTr="006D6E1F">
        <w:trPr>
          <w:cantSplit/>
          <w:jc w:val="center"/>
        </w:trPr>
        <w:tc>
          <w:tcPr>
            <w:tcW w:w="360" w:type="dxa"/>
          </w:tcPr>
          <w:p w14:paraId="0FD012C6" w14:textId="61CEECFF" w:rsidR="00E379A6" w:rsidRDefault="0051287C" w:rsidP="006D6E1F">
            <w:pPr>
              <w:pStyle w:val="TableText"/>
              <w:keepNext w:val="0"/>
            </w:pPr>
            <w:hyperlink w:anchor="D_Intensive_Care_Unit_ICU_Summary_Repor">
              <w:r w:rsidR="000F5220">
                <w:rPr>
                  <w:rStyle w:val="HyperlinkText9pt"/>
                </w:rPr>
                <w:t>Intensive Care Unit (ICU) Summary Report (V2)</w:t>
              </w:r>
            </w:hyperlink>
          </w:p>
        </w:tc>
        <w:tc>
          <w:tcPr>
            <w:tcW w:w="360" w:type="dxa"/>
          </w:tcPr>
          <w:p w14:paraId="3C6CE117" w14:textId="77777777" w:rsidR="00E379A6" w:rsidRDefault="000F5220" w:rsidP="006D6E1F">
            <w:pPr>
              <w:pStyle w:val="TableText"/>
              <w:keepNext w:val="0"/>
            </w:pPr>
            <w:r>
              <w:t>document</w:t>
            </w:r>
          </w:p>
        </w:tc>
        <w:tc>
          <w:tcPr>
            <w:tcW w:w="360" w:type="dxa"/>
          </w:tcPr>
          <w:p w14:paraId="3803FACF" w14:textId="77777777" w:rsidR="00E379A6" w:rsidRDefault="000F5220" w:rsidP="006D6E1F">
            <w:pPr>
              <w:pStyle w:val="TableText"/>
              <w:keepNext w:val="0"/>
            </w:pPr>
            <w:r>
              <w:t>urn:hl7ii:2.16.840.1.113883.10.20.5.40:2014-12-01</w:t>
            </w:r>
          </w:p>
        </w:tc>
      </w:tr>
      <w:tr w:rsidR="00E379A6" w14:paraId="55230242" w14:textId="77777777" w:rsidTr="006D6E1F">
        <w:trPr>
          <w:cantSplit/>
          <w:jc w:val="center"/>
        </w:trPr>
        <w:tc>
          <w:tcPr>
            <w:tcW w:w="360" w:type="dxa"/>
          </w:tcPr>
          <w:p w14:paraId="6D48441F" w14:textId="5A66D671" w:rsidR="00E379A6" w:rsidRDefault="0051287C" w:rsidP="006D6E1F">
            <w:pPr>
              <w:pStyle w:val="TableText"/>
              <w:keepNext w:val="0"/>
            </w:pPr>
            <w:hyperlink w:anchor="D_Neonatal_Intensive_Care_Unit_NICU_Sum">
              <w:r w:rsidR="000F5220">
                <w:rPr>
                  <w:rStyle w:val="HyperlinkText9pt"/>
                </w:rPr>
                <w:t>Neonatal Intensive Care Unit (NICU) Summary Report (V2)</w:t>
              </w:r>
            </w:hyperlink>
          </w:p>
        </w:tc>
        <w:tc>
          <w:tcPr>
            <w:tcW w:w="360" w:type="dxa"/>
          </w:tcPr>
          <w:p w14:paraId="086A52A6" w14:textId="77777777" w:rsidR="00E379A6" w:rsidRDefault="000F5220" w:rsidP="006D6E1F">
            <w:pPr>
              <w:pStyle w:val="TableText"/>
              <w:keepNext w:val="0"/>
            </w:pPr>
            <w:r>
              <w:t>document</w:t>
            </w:r>
          </w:p>
        </w:tc>
        <w:tc>
          <w:tcPr>
            <w:tcW w:w="360" w:type="dxa"/>
          </w:tcPr>
          <w:p w14:paraId="71F167AB" w14:textId="77777777" w:rsidR="00E379A6" w:rsidRDefault="000F5220" w:rsidP="006D6E1F">
            <w:pPr>
              <w:pStyle w:val="TableText"/>
              <w:keepNext w:val="0"/>
            </w:pPr>
            <w:r>
              <w:t>urn:hl7ii:2.16.840.1.113883.10.20.5.41:2014-12-01</w:t>
            </w:r>
          </w:p>
        </w:tc>
      </w:tr>
      <w:tr w:rsidR="00E379A6" w14:paraId="7BF1C737" w14:textId="77777777" w:rsidTr="006D6E1F">
        <w:trPr>
          <w:cantSplit/>
          <w:jc w:val="center"/>
        </w:trPr>
        <w:tc>
          <w:tcPr>
            <w:tcW w:w="360" w:type="dxa"/>
          </w:tcPr>
          <w:p w14:paraId="3B1A70A0" w14:textId="363D84CB" w:rsidR="00E379A6" w:rsidRDefault="0051287C" w:rsidP="006D6E1F">
            <w:pPr>
              <w:pStyle w:val="TableText"/>
              <w:keepNext w:val="0"/>
            </w:pPr>
            <w:hyperlink w:anchor="D_Prevention_Process_and_Outcome_Measur">
              <w:r w:rsidR="000F5220">
                <w:rPr>
                  <w:rStyle w:val="HyperlinkText9pt"/>
                </w:rPr>
                <w:t>Prevention Process and Outcome Measures (POM) Summary Report (V2)</w:t>
              </w:r>
            </w:hyperlink>
          </w:p>
        </w:tc>
        <w:tc>
          <w:tcPr>
            <w:tcW w:w="360" w:type="dxa"/>
          </w:tcPr>
          <w:p w14:paraId="005F6B04" w14:textId="77777777" w:rsidR="00E379A6" w:rsidRDefault="000F5220" w:rsidP="006D6E1F">
            <w:pPr>
              <w:pStyle w:val="TableText"/>
              <w:keepNext w:val="0"/>
            </w:pPr>
            <w:r>
              <w:t>document</w:t>
            </w:r>
          </w:p>
        </w:tc>
        <w:tc>
          <w:tcPr>
            <w:tcW w:w="360" w:type="dxa"/>
          </w:tcPr>
          <w:p w14:paraId="67993777" w14:textId="77777777" w:rsidR="00E379A6" w:rsidRDefault="000F5220" w:rsidP="006D6E1F">
            <w:pPr>
              <w:pStyle w:val="TableText"/>
              <w:keepNext w:val="0"/>
            </w:pPr>
            <w:r>
              <w:t>urn:hl7ii:2.16.840.1.113883.10.20.5.43:2014-12-01</w:t>
            </w:r>
          </w:p>
        </w:tc>
      </w:tr>
      <w:tr w:rsidR="00E379A6" w14:paraId="013738C2" w14:textId="77777777" w:rsidTr="006D6E1F">
        <w:trPr>
          <w:cantSplit/>
          <w:jc w:val="center"/>
        </w:trPr>
        <w:tc>
          <w:tcPr>
            <w:tcW w:w="360" w:type="dxa"/>
          </w:tcPr>
          <w:p w14:paraId="0574824B" w14:textId="711C2E1E" w:rsidR="00E379A6" w:rsidRDefault="0051287C" w:rsidP="006D6E1F">
            <w:pPr>
              <w:pStyle w:val="TableText"/>
              <w:keepNext w:val="0"/>
            </w:pPr>
            <w:hyperlink w:anchor="D_Specialty_Care_Area_SCA_Summary_Repor">
              <w:r w:rsidR="000F5220">
                <w:rPr>
                  <w:rStyle w:val="HyperlinkText9pt"/>
                </w:rPr>
                <w:t>Specialty Care Area (SCA) Summary Report (V2)</w:t>
              </w:r>
            </w:hyperlink>
          </w:p>
        </w:tc>
        <w:tc>
          <w:tcPr>
            <w:tcW w:w="360" w:type="dxa"/>
          </w:tcPr>
          <w:p w14:paraId="61B72DB8" w14:textId="77777777" w:rsidR="00E379A6" w:rsidRDefault="000F5220" w:rsidP="006D6E1F">
            <w:pPr>
              <w:pStyle w:val="TableText"/>
              <w:keepNext w:val="0"/>
            </w:pPr>
            <w:r>
              <w:t>document</w:t>
            </w:r>
          </w:p>
        </w:tc>
        <w:tc>
          <w:tcPr>
            <w:tcW w:w="360" w:type="dxa"/>
          </w:tcPr>
          <w:p w14:paraId="4B61C7B5" w14:textId="77777777" w:rsidR="00E379A6" w:rsidRDefault="000F5220" w:rsidP="006D6E1F">
            <w:pPr>
              <w:pStyle w:val="TableText"/>
              <w:keepNext w:val="0"/>
            </w:pPr>
            <w:r>
              <w:t>urn:hl7ii:2.16.840.1.113883.10.20.5.42:2014-12-01</w:t>
            </w:r>
          </w:p>
        </w:tc>
      </w:tr>
      <w:tr w:rsidR="00E379A6" w14:paraId="647F56B4" w14:textId="77777777" w:rsidTr="006D6E1F">
        <w:trPr>
          <w:cantSplit/>
          <w:jc w:val="center"/>
        </w:trPr>
        <w:tc>
          <w:tcPr>
            <w:tcW w:w="360" w:type="dxa"/>
          </w:tcPr>
          <w:p w14:paraId="3E892153" w14:textId="612234F3" w:rsidR="00E379A6" w:rsidRDefault="0051287C" w:rsidP="006D6E1F">
            <w:pPr>
              <w:pStyle w:val="TableText"/>
              <w:keepNext w:val="0"/>
            </w:pPr>
            <w:hyperlink w:anchor="D_Vascular_Access_Type_Report_VAT_Summa">
              <w:r w:rsidR="000F5220">
                <w:rPr>
                  <w:rStyle w:val="HyperlinkText9pt"/>
                </w:rPr>
                <w:t>Vascular Access Type Report (VAT) Summary Report (V2)</w:t>
              </w:r>
            </w:hyperlink>
          </w:p>
        </w:tc>
        <w:tc>
          <w:tcPr>
            <w:tcW w:w="360" w:type="dxa"/>
          </w:tcPr>
          <w:p w14:paraId="2DD0457F" w14:textId="77777777" w:rsidR="00E379A6" w:rsidRDefault="000F5220" w:rsidP="006D6E1F">
            <w:pPr>
              <w:pStyle w:val="TableText"/>
              <w:keepNext w:val="0"/>
            </w:pPr>
            <w:r>
              <w:t>document</w:t>
            </w:r>
          </w:p>
        </w:tc>
        <w:tc>
          <w:tcPr>
            <w:tcW w:w="360" w:type="dxa"/>
          </w:tcPr>
          <w:p w14:paraId="2A06DDFF" w14:textId="77777777" w:rsidR="00E379A6" w:rsidRDefault="000F5220" w:rsidP="006D6E1F">
            <w:pPr>
              <w:pStyle w:val="TableText"/>
              <w:keepNext w:val="0"/>
            </w:pPr>
            <w:r>
              <w:t>urn:hl7ii:2.16.840.1.113883.10.20.5.45:2015-10-01</w:t>
            </w:r>
          </w:p>
        </w:tc>
      </w:tr>
      <w:tr w:rsidR="00E379A6" w14:paraId="504D50B9" w14:textId="77777777" w:rsidTr="006D6E1F">
        <w:trPr>
          <w:cantSplit/>
          <w:jc w:val="center"/>
        </w:trPr>
        <w:tc>
          <w:tcPr>
            <w:tcW w:w="360" w:type="dxa"/>
          </w:tcPr>
          <w:p w14:paraId="042E13C8" w14:textId="78563873" w:rsidR="00E379A6" w:rsidRDefault="0051287C" w:rsidP="006D6E1F">
            <w:pPr>
              <w:pStyle w:val="TableText"/>
              <w:keepNext w:val="0"/>
            </w:pPr>
            <w:hyperlink w:anchor="S_Details_Section_in_an_Evidence_of_Inf">
              <w:r w:rsidR="000F5220">
                <w:rPr>
                  <w:rStyle w:val="HyperlinkText9pt"/>
                </w:rPr>
                <w:t>Details Section in an Evidence of Infection (Dialysis) Report (V5)</w:t>
              </w:r>
            </w:hyperlink>
          </w:p>
        </w:tc>
        <w:tc>
          <w:tcPr>
            <w:tcW w:w="360" w:type="dxa"/>
          </w:tcPr>
          <w:p w14:paraId="76B991B5" w14:textId="77777777" w:rsidR="00E379A6" w:rsidRDefault="000F5220" w:rsidP="006D6E1F">
            <w:pPr>
              <w:pStyle w:val="TableText"/>
              <w:keepNext w:val="0"/>
            </w:pPr>
            <w:r>
              <w:t>section</w:t>
            </w:r>
          </w:p>
        </w:tc>
        <w:tc>
          <w:tcPr>
            <w:tcW w:w="360" w:type="dxa"/>
          </w:tcPr>
          <w:p w14:paraId="4817B37B" w14:textId="77777777" w:rsidR="00E379A6" w:rsidRDefault="000F5220" w:rsidP="006D6E1F">
            <w:pPr>
              <w:pStyle w:val="TableText"/>
              <w:keepNext w:val="0"/>
            </w:pPr>
            <w:r>
              <w:t>urn:hl7ii:2.16.840.1.113883.10.20.5.5.41:2016-08-01</w:t>
            </w:r>
          </w:p>
        </w:tc>
      </w:tr>
      <w:tr w:rsidR="00E379A6" w14:paraId="783E9AFF" w14:textId="77777777" w:rsidTr="006D6E1F">
        <w:trPr>
          <w:cantSplit/>
          <w:jc w:val="center"/>
        </w:trPr>
        <w:tc>
          <w:tcPr>
            <w:tcW w:w="360" w:type="dxa"/>
          </w:tcPr>
          <w:p w14:paraId="411E9748" w14:textId="1EC07C61" w:rsidR="00E379A6" w:rsidRDefault="0051287C" w:rsidP="006D6E1F">
            <w:pPr>
              <w:pStyle w:val="TableText"/>
              <w:keepNext w:val="0"/>
            </w:pPr>
            <w:hyperlink w:anchor="S_Encounters_Section_in_a_LIO_Report_V2">
              <w:r w:rsidR="000F5220">
                <w:rPr>
                  <w:rStyle w:val="HyperlinkText9pt"/>
                </w:rPr>
                <w:t>Encounters Section in a LIO Report (V2)</w:t>
              </w:r>
            </w:hyperlink>
          </w:p>
        </w:tc>
        <w:tc>
          <w:tcPr>
            <w:tcW w:w="360" w:type="dxa"/>
          </w:tcPr>
          <w:p w14:paraId="4D9E8956" w14:textId="77777777" w:rsidR="00E379A6" w:rsidRDefault="000F5220" w:rsidP="006D6E1F">
            <w:pPr>
              <w:pStyle w:val="TableText"/>
              <w:keepNext w:val="0"/>
            </w:pPr>
            <w:r>
              <w:t>section</w:t>
            </w:r>
          </w:p>
        </w:tc>
        <w:tc>
          <w:tcPr>
            <w:tcW w:w="360" w:type="dxa"/>
          </w:tcPr>
          <w:p w14:paraId="56077C76" w14:textId="77777777" w:rsidR="00E379A6" w:rsidRDefault="000F5220" w:rsidP="006D6E1F">
            <w:pPr>
              <w:pStyle w:val="TableText"/>
              <w:keepNext w:val="0"/>
            </w:pPr>
            <w:r>
              <w:t>urn:hl7ii:2.16.840.1.113883.10.20.5.5.44:2014-12-01</w:t>
            </w:r>
          </w:p>
        </w:tc>
      </w:tr>
      <w:tr w:rsidR="00E379A6" w14:paraId="6BB4083E" w14:textId="77777777" w:rsidTr="006D6E1F">
        <w:trPr>
          <w:cantSplit/>
          <w:jc w:val="center"/>
        </w:trPr>
        <w:tc>
          <w:tcPr>
            <w:tcW w:w="360" w:type="dxa"/>
          </w:tcPr>
          <w:p w14:paraId="14CD2A91" w14:textId="59705E98" w:rsidR="00E379A6" w:rsidRDefault="0051287C" w:rsidP="006D6E1F">
            <w:pPr>
              <w:pStyle w:val="TableText"/>
              <w:keepNext w:val="0"/>
            </w:pPr>
            <w:hyperlink w:anchor="S_Findings_Section_in_a_LIO_Report_V2">
              <w:r w:rsidR="000F5220">
                <w:rPr>
                  <w:rStyle w:val="HyperlinkText9pt"/>
                </w:rPr>
                <w:t>Findings Section in a LIO Report (V2)</w:t>
              </w:r>
            </w:hyperlink>
          </w:p>
        </w:tc>
        <w:tc>
          <w:tcPr>
            <w:tcW w:w="360" w:type="dxa"/>
          </w:tcPr>
          <w:p w14:paraId="1DE6AEF4" w14:textId="77777777" w:rsidR="00E379A6" w:rsidRDefault="000F5220" w:rsidP="006D6E1F">
            <w:pPr>
              <w:pStyle w:val="TableText"/>
              <w:keepNext w:val="0"/>
            </w:pPr>
            <w:r>
              <w:t>section</w:t>
            </w:r>
          </w:p>
        </w:tc>
        <w:tc>
          <w:tcPr>
            <w:tcW w:w="360" w:type="dxa"/>
          </w:tcPr>
          <w:p w14:paraId="35D29BE9" w14:textId="77777777" w:rsidR="00E379A6" w:rsidRDefault="000F5220" w:rsidP="006D6E1F">
            <w:pPr>
              <w:pStyle w:val="TableText"/>
              <w:keepNext w:val="0"/>
            </w:pPr>
            <w:r>
              <w:t>urn:hl7ii:2.16.840.1.113883.10.20.5.5.46:2014-12-01</w:t>
            </w:r>
          </w:p>
        </w:tc>
      </w:tr>
      <w:tr w:rsidR="00E379A6" w14:paraId="6D73C973" w14:textId="77777777" w:rsidTr="006D6E1F">
        <w:trPr>
          <w:cantSplit/>
          <w:jc w:val="center"/>
        </w:trPr>
        <w:tc>
          <w:tcPr>
            <w:tcW w:w="360" w:type="dxa"/>
          </w:tcPr>
          <w:p w14:paraId="74AD211D" w14:textId="46E9C064" w:rsidR="00E379A6" w:rsidRDefault="0051287C" w:rsidP="006D6E1F">
            <w:pPr>
              <w:pStyle w:val="TableText"/>
              <w:keepNext w:val="0"/>
            </w:pPr>
            <w:hyperlink w:anchor="S_Findings_Section_in_an_ARO_Report_V3">
              <w:r w:rsidR="000F5220">
                <w:rPr>
                  <w:rStyle w:val="HyperlinkText9pt"/>
                </w:rPr>
                <w:t>Findings Section in an ARO Report (V3)</w:t>
              </w:r>
            </w:hyperlink>
          </w:p>
        </w:tc>
        <w:tc>
          <w:tcPr>
            <w:tcW w:w="360" w:type="dxa"/>
          </w:tcPr>
          <w:p w14:paraId="30DC59A3" w14:textId="77777777" w:rsidR="00E379A6" w:rsidRDefault="000F5220" w:rsidP="006D6E1F">
            <w:pPr>
              <w:pStyle w:val="TableText"/>
              <w:keepNext w:val="0"/>
            </w:pPr>
            <w:r>
              <w:t>section</w:t>
            </w:r>
          </w:p>
        </w:tc>
        <w:tc>
          <w:tcPr>
            <w:tcW w:w="360" w:type="dxa"/>
          </w:tcPr>
          <w:p w14:paraId="10677EAF" w14:textId="77777777" w:rsidR="00E379A6" w:rsidRDefault="000F5220" w:rsidP="006D6E1F">
            <w:pPr>
              <w:pStyle w:val="TableText"/>
              <w:keepNext w:val="0"/>
            </w:pPr>
            <w:r>
              <w:t>urn:hl7ii:2.16.840.1.113883.10.20.5.5.32:2016-08-01</w:t>
            </w:r>
          </w:p>
        </w:tc>
      </w:tr>
      <w:tr w:rsidR="00E379A6" w14:paraId="5515AC88" w14:textId="77777777" w:rsidTr="006D6E1F">
        <w:trPr>
          <w:cantSplit/>
          <w:jc w:val="center"/>
        </w:trPr>
        <w:tc>
          <w:tcPr>
            <w:tcW w:w="360" w:type="dxa"/>
          </w:tcPr>
          <w:p w14:paraId="0E0444BB" w14:textId="108687A2" w:rsidR="00E379A6" w:rsidRDefault="0051287C" w:rsidP="006D6E1F">
            <w:pPr>
              <w:pStyle w:val="TableText"/>
              <w:keepNext w:val="0"/>
            </w:pPr>
            <w:hyperlink w:anchor="S_Findings_Section_in_an_InfectionType_">
              <w:r w:rsidR="000F5220">
                <w:rPr>
                  <w:rStyle w:val="HyperlinkText9pt"/>
                </w:rPr>
                <w:t>Findings Section in an Infection-Type Report</w:t>
              </w:r>
            </w:hyperlink>
          </w:p>
        </w:tc>
        <w:tc>
          <w:tcPr>
            <w:tcW w:w="360" w:type="dxa"/>
          </w:tcPr>
          <w:p w14:paraId="54CD6877" w14:textId="77777777" w:rsidR="00E379A6" w:rsidRDefault="000F5220" w:rsidP="006D6E1F">
            <w:pPr>
              <w:pStyle w:val="TableText"/>
              <w:keepNext w:val="0"/>
            </w:pPr>
            <w:r>
              <w:t>section</w:t>
            </w:r>
          </w:p>
        </w:tc>
        <w:tc>
          <w:tcPr>
            <w:tcW w:w="360" w:type="dxa"/>
          </w:tcPr>
          <w:p w14:paraId="672D6F5A" w14:textId="77777777" w:rsidR="00E379A6" w:rsidRDefault="000F5220" w:rsidP="006D6E1F">
            <w:pPr>
              <w:pStyle w:val="TableText"/>
              <w:keepNext w:val="0"/>
            </w:pPr>
            <w:r>
              <w:t>urn:oid:2.16.840.1.113883.10.20.5.5.45</w:t>
            </w:r>
          </w:p>
        </w:tc>
      </w:tr>
      <w:tr w:rsidR="00E379A6" w14:paraId="24FB7D4F" w14:textId="77777777" w:rsidTr="006D6E1F">
        <w:trPr>
          <w:cantSplit/>
          <w:jc w:val="center"/>
        </w:trPr>
        <w:tc>
          <w:tcPr>
            <w:tcW w:w="360" w:type="dxa"/>
          </w:tcPr>
          <w:p w14:paraId="3B88B945" w14:textId="140E1A63" w:rsidR="00E379A6" w:rsidRDefault="0051287C" w:rsidP="006D6E1F">
            <w:pPr>
              <w:pStyle w:val="TableText"/>
              <w:keepNext w:val="0"/>
            </w:pPr>
            <w:hyperlink w:anchor="S_Findings_Section_in_an_OPC_Report">
              <w:r w:rsidR="000F5220">
                <w:rPr>
                  <w:rStyle w:val="HyperlinkText9pt"/>
                </w:rPr>
                <w:t>Findings Section in an OPC Report</w:t>
              </w:r>
            </w:hyperlink>
          </w:p>
        </w:tc>
        <w:tc>
          <w:tcPr>
            <w:tcW w:w="360" w:type="dxa"/>
          </w:tcPr>
          <w:p w14:paraId="07385A12" w14:textId="77777777" w:rsidR="00E379A6" w:rsidRDefault="000F5220" w:rsidP="006D6E1F">
            <w:pPr>
              <w:pStyle w:val="TableText"/>
              <w:keepNext w:val="0"/>
            </w:pPr>
            <w:r>
              <w:t>section</w:t>
            </w:r>
          </w:p>
        </w:tc>
        <w:tc>
          <w:tcPr>
            <w:tcW w:w="360" w:type="dxa"/>
          </w:tcPr>
          <w:p w14:paraId="17E41B64" w14:textId="77777777" w:rsidR="00E379A6" w:rsidRDefault="000F5220" w:rsidP="006D6E1F">
            <w:pPr>
              <w:pStyle w:val="TableText"/>
              <w:keepNext w:val="0"/>
            </w:pPr>
            <w:r>
              <w:t>urn:oid:2.16.840.1.113883.10.20.5.5.55</w:t>
            </w:r>
          </w:p>
        </w:tc>
      </w:tr>
      <w:tr w:rsidR="00E379A6" w14:paraId="0DDAE380" w14:textId="77777777" w:rsidTr="006D6E1F">
        <w:trPr>
          <w:cantSplit/>
          <w:jc w:val="center"/>
        </w:trPr>
        <w:tc>
          <w:tcPr>
            <w:tcW w:w="360" w:type="dxa"/>
          </w:tcPr>
          <w:p w14:paraId="5F02F918" w14:textId="7C16F4D8" w:rsidR="00E379A6" w:rsidRDefault="0051287C" w:rsidP="006D6E1F">
            <w:pPr>
              <w:pStyle w:val="TableText"/>
              <w:keepNext w:val="0"/>
            </w:pPr>
            <w:hyperlink w:anchor="S_HAI_Section_Generic_Constraints">
              <w:r w:rsidR="000F5220">
                <w:rPr>
                  <w:rStyle w:val="HyperlinkText9pt"/>
                </w:rPr>
                <w:t>HAI Section Generic Constraints</w:t>
              </w:r>
            </w:hyperlink>
          </w:p>
        </w:tc>
        <w:tc>
          <w:tcPr>
            <w:tcW w:w="360" w:type="dxa"/>
          </w:tcPr>
          <w:p w14:paraId="101AECCE" w14:textId="77777777" w:rsidR="00E379A6" w:rsidRDefault="000F5220" w:rsidP="006D6E1F">
            <w:pPr>
              <w:pStyle w:val="TableText"/>
              <w:keepNext w:val="0"/>
            </w:pPr>
            <w:r>
              <w:t>section</w:t>
            </w:r>
          </w:p>
        </w:tc>
        <w:tc>
          <w:tcPr>
            <w:tcW w:w="360" w:type="dxa"/>
          </w:tcPr>
          <w:p w14:paraId="73FB6191" w14:textId="77777777" w:rsidR="00E379A6" w:rsidRDefault="000F5220" w:rsidP="006D6E1F">
            <w:pPr>
              <w:pStyle w:val="TableText"/>
              <w:keepNext w:val="0"/>
            </w:pPr>
            <w:r>
              <w:t>urn:oid:2.16.840.1.113883.10.20.5.4.26</w:t>
            </w:r>
          </w:p>
        </w:tc>
      </w:tr>
      <w:tr w:rsidR="00E379A6" w14:paraId="06DBB03B" w14:textId="77777777" w:rsidTr="006D6E1F">
        <w:trPr>
          <w:cantSplit/>
          <w:jc w:val="center"/>
        </w:trPr>
        <w:tc>
          <w:tcPr>
            <w:tcW w:w="360" w:type="dxa"/>
          </w:tcPr>
          <w:p w14:paraId="215667AA" w14:textId="17BBFB1B" w:rsidR="00E379A6" w:rsidRDefault="0051287C" w:rsidP="006D6E1F">
            <w:pPr>
              <w:pStyle w:val="TableText"/>
              <w:keepNext w:val="0"/>
            </w:pPr>
            <w:hyperlink w:anchor="S_Infection_Details_Section_in_a_BSI_Re">
              <w:r w:rsidR="000F5220">
                <w:rPr>
                  <w:rStyle w:val="HyperlinkText9pt"/>
                </w:rPr>
                <w:t>Infection Details Section in a BSI Report</w:t>
              </w:r>
            </w:hyperlink>
          </w:p>
        </w:tc>
        <w:tc>
          <w:tcPr>
            <w:tcW w:w="360" w:type="dxa"/>
          </w:tcPr>
          <w:p w14:paraId="0AD3A726" w14:textId="77777777" w:rsidR="00E379A6" w:rsidRDefault="000F5220" w:rsidP="006D6E1F">
            <w:pPr>
              <w:pStyle w:val="TableText"/>
              <w:keepNext w:val="0"/>
            </w:pPr>
            <w:r>
              <w:t>section</w:t>
            </w:r>
          </w:p>
        </w:tc>
        <w:tc>
          <w:tcPr>
            <w:tcW w:w="360" w:type="dxa"/>
          </w:tcPr>
          <w:p w14:paraId="74C00DBB" w14:textId="77777777" w:rsidR="00E379A6" w:rsidRDefault="000F5220" w:rsidP="006D6E1F">
            <w:pPr>
              <w:pStyle w:val="TableText"/>
              <w:keepNext w:val="0"/>
            </w:pPr>
            <w:r>
              <w:t>urn:oid:2.16.840.1.113883.10.20.5.5.38</w:t>
            </w:r>
          </w:p>
        </w:tc>
      </w:tr>
      <w:tr w:rsidR="00E379A6" w14:paraId="3A7B04D8" w14:textId="77777777" w:rsidTr="006D6E1F">
        <w:trPr>
          <w:cantSplit/>
          <w:jc w:val="center"/>
        </w:trPr>
        <w:tc>
          <w:tcPr>
            <w:tcW w:w="360" w:type="dxa"/>
          </w:tcPr>
          <w:p w14:paraId="35046D20" w14:textId="219CFF5F" w:rsidR="00E379A6" w:rsidRDefault="0051287C" w:rsidP="006D6E1F">
            <w:pPr>
              <w:pStyle w:val="TableText"/>
              <w:keepNext w:val="0"/>
            </w:pPr>
            <w:hyperlink w:anchor="S_Infection_Details_Section_in_a_UTI_Re">
              <w:r w:rsidR="000F5220">
                <w:rPr>
                  <w:rStyle w:val="HyperlinkText9pt"/>
                </w:rPr>
                <w:t>Infection Details Section in a UTI Report</w:t>
              </w:r>
            </w:hyperlink>
          </w:p>
        </w:tc>
        <w:tc>
          <w:tcPr>
            <w:tcW w:w="360" w:type="dxa"/>
          </w:tcPr>
          <w:p w14:paraId="05DB261E" w14:textId="77777777" w:rsidR="00E379A6" w:rsidRDefault="000F5220" w:rsidP="006D6E1F">
            <w:pPr>
              <w:pStyle w:val="TableText"/>
              <w:keepNext w:val="0"/>
            </w:pPr>
            <w:r>
              <w:t>section</w:t>
            </w:r>
          </w:p>
        </w:tc>
        <w:tc>
          <w:tcPr>
            <w:tcW w:w="360" w:type="dxa"/>
          </w:tcPr>
          <w:p w14:paraId="4351F6EF" w14:textId="77777777" w:rsidR="00E379A6" w:rsidRDefault="000F5220" w:rsidP="006D6E1F">
            <w:pPr>
              <w:pStyle w:val="TableText"/>
              <w:keepNext w:val="0"/>
            </w:pPr>
            <w:r>
              <w:t>urn:oid:2.16.840.1.113883.10.20.5.5.40</w:t>
            </w:r>
          </w:p>
        </w:tc>
      </w:tr>
      <w:tr w:rsidR="00E379A6" w14:paraId="6777DFAB" w14:textId="77777777" w:rsidTr="006D6E1F">
        <w:trPr>
          <w:cantSplit/>
          <w:jc w:val="center"/>
        </w:trPr>
        <w:tc>
          <w:tcPr>
            <w:tcW w:w="360" w:type="dxa"/>
          </w:tcPr>
          <w:p w14:paraId="1C759A07" w14:textId="1EFD9AB5" w:rsidR="00E379A6" w:rsidRDefault="0051287C" w:rsidP="006D6E1F">
            <w:pPr>
              <w:pStyle w:val="TableText"/>
              <w:keepNext w:val="0"/>
            </w:pPr>
            <w:hyperlink w:anchor="S_Infection_Details_Section_in_an_SSI_V2">
              <w:r w:rsidR="000F5220">
                <w:rPr>
                  <w:rStyle w:val="HyperlinkText9pt"/>
                </w:rPr>
                <w:t>Infection Details Section in an SSI Report (V2)</w:t>
              </w:r>
            </w:hyperlink>
          </w:p>
        </w:tc>
        <w:tc>
          <w:tcPr>
            <w:tcW w:w="360" w:type="dxa"/>
          </w:tcPr>
          <w:p w14:paraId="66A2C3ED" w14:textId="77777777" w:rsidR="00E379A6" w:rsidRDefault="000F5220" w:rsidP="006D6E1F">
            <w:pPr>
              <w:pStyle w:val="TableText"/>
              <w:keepNext w:val="0"/>
            </w:pPr>
            <w:r>
              <w:t>section</w:t>
            </w:r>
          </w:p>
        </w:tc>
        <w:tc>
          <w:tcPr>
            <w:tcW w:w="360" w:type="dxa"/>
          </w:tcPr>
          <w:p w14:paraId="0D433C95" w14:textId="77777777" w:rsidR="00E379A6" w:rsidRDefault="000F5220" w:rsidP="006D6E1F">
            <w:pPr>
              <w:pStyle w:val="TableText"/>
              <w:keepNext w:val="0"/>
            </w:pPr>
            <w:r>
              <w:t>urn:oid:2.16.840.1.113883.10.20.5.5.39.2</w:t>
            </w:r>
          </w:p>
        </w:tc>
      </w:tr>
      <w:tr w:rsidR="00E379A6" w14:paraId="43589F64" w14:textId="77777777" w:rsidTr="006D6E1F">
        <w:trPr>
          <w:cantSplit/>
          <w:jc w:val="center"/>
        </w:trPr>
        <w:tc>
          <w:tcPr>
            <w:tcW w:w="360" w:type="dxa"/>
          </w:tcPr>
          <w:p w14:paraId="7CCC7E28" w14:textId="0224D844" w:rsidR="00E379A6" w:rsidRDefault="0051287C" w:rsidP="006D6E1F">
            <w:pPr>
              <w:pStyle w:val="TableText"/>
              <w:keepNext w:val="0"/>
            </w:pPr>
            <w:hyperlink w:anchor="S_Infection_Risk_Factors_Section_in_a_B">
              <w:r w:rsidR="000F5220">
                <w:rPr>
                  <w:rStyle w:val="HyperlinkText9pt"/>
                </w:rPr>
                <w:t>Infection Risk Factors Section in a BSI Report</w:t>
              </w:r>
            </w:hyperlink>
          </w:p>
        </w:tc>
        <w:tc>
          <w:tcPr>
            <w:tcW w:w="360" w:type="dxa"/>
          </w:tcPr>
          <w:p w14:paraId="4C10B8F8" w14:textId="77777777" w:rsidR="00E379A6" w:rsidRDefault="000F5220" w:rsidP="006D6E1F">
            <w:pPr>
              <w:pStyle w:val="TableText"/>
              <w:keepNext w:val="0"/>
            </w:pPr>
            <w:r>
              <w:t>section</w:t>
            </w:r>
          </w:p>
        </w:tc>
        <w:tc>
          <w:tcPr>
            <w:tcW w:w="360" w:type="dxa"/>
          </w:tcPr>
          <w:p w14:paraId="3894E66C" w14:textId="77777777" w:rsidR="00E379A6" w:rsidRDefault="000F5220" w:rsidP="006D6E1F">
            <w:pPr>
              <w:pStyle w:val="TableText"/>
              <w:keepNext w:val="0"/>
            </w:pPr>
            <w:r>
              <w:t>urn:oid:2.16.840.1.113883.10.20.5.5.33</w:t>
            </w:r>
          </w:p>
        </w:tc>
      </w:tr>
      <w:tr w:rsidR="00E379A6" w14:paraId="540DAC2B" w14:textId="77777777" w:rsidTr="006D6E1F">
        <w:trPr>
          <w:cantSplit/>
          <w:jc w:val="center"/>
        </w:trPr>
        <w:tc>
          <w:tcPr>
            <w:tcW w:w="360" w:type="dxa"/>
          </w:tcPr>
          <w:p w14:paraId="39E79738" w14:textId="5A895941" w:rsidR="00E379A6" w:rsidRDefault="0051287C" w:rsidP="006D6E1F">
            <w:pPr>
              <w:pStyle w:val="TableText"/>
              <w:keepNext w:val="0"/>
            </w:pPr>
            <w:hyperlink w:anchor="S_Infection_Risk_Factors_Section_in_a_C">
              <w:r w:rsidR="000F5220">
                <w:rPr>
                  <w:rStyle w:val="HyperlinkText9pt"/>
                </w:rPr>
                <w:t>Infection Risk Factors Section in a CLIP Report (V2)</w:t>
              </w:r>
            </w:hyperlink>
          </w:p>
        </w:tc>
        <w:tc>
          <w:tcPr>
            <w:tcW w:w="360" w:type="dxa"/>
          </w:tcPr>
          <w:p w14:paraId="04A11BA9" w14:textId="77777777" w:rsidR="00E379A6" w:rsidRDefault="000F5220" w:rsidP="006D6E1F">
            <w:pPr>
              <w:pStyle w:val="TableText"/>
              <w:keepNext w:val="0"/>
            </w:pPr>
            <w:r>
              <w:t>section</w:t>
            </w:r>
          </w:p>
        </w:tc>
        <w:tc>
          <w:tcPr>
            <w:tcW w:w="360" w:type="dxa"/>
          </w:tcPr>
          <w:p w14:paraId="33AECD7B" w14:textId="77777777" w:rsidR="00E379A6" w:rsidRDefault="000F5220" w:rsidP="006D6E1F">
            <w:pPr>
              <w:pStyle w:val="TableText"/>
              <w:keepNext w:val="0"/>
            </w:pPr>
            <w:r>
              <w:t>urn:hl7ii:2.16.840.1.113883.10.20.5.5.34:2014-12-01</w:t>
            </w:r>
          </w:p>
        </w:tc>
      </w:tr>
      <w:tr w:rsidR="00E379A6" w14:paraId="6B1C72EE" w14:textId="77777777" w:rsidTr="006D6E1F">
        <w:trPr>
          <w:cantSplit/>
          <w:jc w:val="center"/>
        </w:trPr>
        <w:tc>
          <w:tcPr>
            <w:tcW w:w="360" w:type="dxa"/>
          </w:tcPr>
          <w:p w14:paraId="2B92C836" w14:textId="6232076D" w:rsidR="00E379A6" w:rsidRDefault="0051287C" w:rsidP="006D6E1F">
            <w:pPr>
              <w:pStyle w:val="TableText"/>
              <w:keepNext w:val="0"/>
            </w:pPr>
            <w:hyperlink w:anchor="S_Infection_Risk_Factors_Section_in_a_P">
              <w:r w:rsidR="000F5220">
                <w:rPr>
                  <w:rStyle w:val="HyperlinkText9pt"/>
                </w:rPr>
                <w:t>Infection Risk Factors Section in a Procedure Report</w:t>
              </w:r>
            </w:hyperlink>
          </w:p>
        </w:tc>
        <w:tc>
          <w:tcPr>
            <w:tcW w:w="360" w:type="dxa"/>
          </w:tcPr>
          <w:p w14:paraId="39178A3F" w14:textId="77777777" w:rsidR="00E379A6" w:rsidRDefault="000F5220" w:rsidP="006D6E1F">
            <w:pPr>
              <w:pStyle w:val="TableText"/>
              <w:keepNext w:val="0"/>
            </w:pPr>
            <w:r>
              <w:t>section</w:t>
            </w:r>
          </w:p>
        </w:tc>
        <w:tc>
          <w:tcPr>
            <w:tcW w:w="360" w:type="dxa"/>
          </w:tcPr>
          <w:p w14:paraId="571F696E" w14:textId="77777777" w:rsidR="00E379A6" w:rsidRDefault="000F5220" w:rsidP="006D6E1F">
            <w:pPr>
              <w:pStyle w:val="TableText"/>
              <w:keepNext w:val="0"/>
            </w:pPr>
            <w:r>
              <w:t>urn:oid:2.16.840.1.113883.10.20.5.5.35</w:t>
            </w:r>
          </w:p>
        </w:tc>
      </w:tr>
      <w:tr w:rsidR="00E379A6" w14:paraId="366B1F35" w14:textId="77777777" w:rsidTr="006D6E1F">
        <w:trPr>
          <w:cantSplit/>
          <w:jc w:val="center"/>
        </w:trPr>
        <w:tc>
          <w:tcPr>
            <w:tcW w:w="360" w:type="dxa"/>
          </w:tcPr>
          <w:p w14:paraId="3D7209B9" w14:textId="3453D842" w:rsidR="00E379A6" w:rsidRDefault="0051287C" w:rsidP="006D6E1F">
            <w:pPr>
              <w:pStyle w:val="TableText"/>
              <w:keepNext w:val="0"/>
            </w:pPr>
            <w:hyperlink w:anchor="S_Infection_Risk_Factors_Section_in_a_U">
              <w:r w:rsidR="000F5220">
                <w:rPr>
                  <w:rStyle w:val="HyperlinkText9pt"/>
                </w:rPr>
                <w:t>Infection Risk Factors Section in a UTI Report</w:t>
              </w:r>
            </w:hyperlink>
          </w:p>
        </w:tc>
        <w:tc>
          <w:tcPr>
            <w:tcW w:w="360" w:type="dxa"/>
          </w:tcPr>
          <w:p w14:paraId="5AEBE263" w14:textId="77777777" w:rsidR="00E379A6" w:rsidRDefault="000F5220" w:rsidP="006D6E1F">
            <w:pPr>
              <w:pStyle w:val="TableText"/>
              <w:keepNext w:val="0"/>
            </w:pPr>
            <w:r>
              <w:t>section</w:t>
            </w:r>
          </w:p>
        </w:tc>
        <w:tc>
          <w:tcPr>
            <w:tcW w:w="360" w:type="dxa"/>
          </w:tcPr>
          <w:p w14:paraId="2658C430" w14:textId="77777777" w:rsidR="00E379A6" w:rsidRDefault="000F5220" w:rsidP="006D6E1F">
            <w:pPr>
              <w:pStyle w:val="TableText"/>
              <w:keepNext w:val="0"/>
            </w:pPr>
            <w:r>
              <w:t>urn:oid:2.16.840.1.113883.10.20.5.5.36</w:t>
            </w:r>
          </w:p>
        </w:tc>
      </w:tr>
      <w:tr w:rsidR="00E379A6" w14:paraId="53D076BB" w14:textId="77777777" w:rsidTr="006D6E1F">
        <w:trPr>
          <w:cantSplit/>
          <w:jc w:val="center"/>
        </w:trPr>
        <w:tc>
          <w:tcPr>
            <w:tcW w:w="360" w:type="dxa"/>
          </w:tcPr>
          <w:p w14:paraId="46990FD1" w14:textId="0F9C38E4" w:rsidR="00E379A6" w:rsidRDefault="0051287C" w:rsidP="006D6E1F">
            <w:pPr>
              <w:pStyle w:val="TableText"/>
              <w:keepNext w:val="0"/>
            </w:pPr>
            <w:hyperlink w:anchor="Other_Event_Details_Section">
              <w:r w:rsidR="000F5220">
                <w:rPr>
                  <w:rStyle w:val="HyperlinkText9pt"/>
                </w:rPr>
                <w:t>Other Event Details Section</w:t>
              </w:r>
            </w:hyperlink>
          </w:p>
        </w:tc>
        <w:tc>
          <w:tcPr>
            <w:tcW w:w="360" w:type="dxa"/>
          </w:tcPr>
          <w:p w14:paraId="79009D6A" w14:textId="77777777" w:rsidR="00E379A6" w:rsidRDefault="000F5220" w:rsidP="006D6E1F">
            <w:pPr>
              <w:pStyle w:val="TableText"/>
              <w:keepNext w:val="0"/>
            </w:pPr>
            <w:r>
              <w:t>section</w:t>
            </w:r>
          </w:p>
        </w:tc>
        <w:tc>
          <w:tcPr>
            <w:tcW w:w="360" w:type="dxa"/>
          </w:tcPr>
          <w:p w14:paraId="27A3D934" w14:textId="77777777" w:rsidR="00E379A6" w:rsidRDefault="000F5220" w:rsidP="006D6E1F">
            <w:pPr>
              <w:pStyle w:val="TableText"/>
              <w:keepNext w:val="0"/>
            </w:pPr>
            <w:r>
              <w:t>urn:oid:2.16.840.1.113883.10.20.5.5.54</w:t>
            </w:r>
          </w:p>
        </w:tc>
      </w:tr>
      <w:tr w:rsidR="00E379A6" w14:paraId="0243267B" w14:textId="77777777" w:rsidTr="006D6E1F">
        <w:trPr>
          <w:cantSplit/>
          <w:jc w:val="center"/>
        </w:trPr>
        <w:tc>
          <w:tcPr>
            <w:tcW w:w="360" w:type="dxa"/>
          </w:tcPr>
          <w:p w14:paraId="7F67D1C6" w14:textId="773F3F4B" w:rsidR="00E379A6" w:rsidRDefault="0051287C" w:rsidP="006D6E1F">
            <w:pPr>
              <w:pStyle w:val="TableText"/>
              <w:keepNext w:val="0"/>
            </w:pPr>
            <w:hyperlink w:anchor="S_Procedure_Details_Section_in_a_CLIP_R">
              <w:r w:rsidR="000F5220">
                <w:rPr>
                  <w:rStyle w:val="HyperlinkText9pt"/>
                </w:rPr>
                <w:t>Procedure Details Section in a CLIP Report</w:t>
              </w:r>
            </w:hyperlink>
          </w:p>
        </w:tc>
        <w:tc>
          <w:tcPr>
            <w:tcW w:w="360" w:type="dxa"/>
          </w:tcPr>
          <w:p w14:paraId="4CE7A412" w14:textId="77777777" w:rsidR="00E379A6" w:rsidRDefault="000F5220" w:rsidP="006D6E1F">
            <w:pPr>
              <w:pStyle w:val="TableText"/>
              <w:keepNext w:val="0"/>
            </w:pPr>
            <w:r>
              <w:t>section</w:t>
            </w:r>
          </w:p>
        </w:tc>
        <w:tc>
          <w:tcPr>
            <w:tcW w:w="360" w:type="dxa"/>
          </w:tcPr>
          <w:p w14:paraId="6D8E2C37" w14:textId="77777777" w:rsidR="00E379A6" w:rsidRDefault="000F5220" w:rsidP="006D6E1F">
            <w:pPr>
              <w:pStyle w:val="TableText"/>
              <w:keepNext w:val="0"/>
            </w:pPr>
            <w:r>
              <w:t>urn:oid:2.16.840.1.113883.10.20.5.5.42</w:t>
            </w:r>
          </w:p>
        </w:tc>
      </w:tr>
      <w:tr w:rsidR="00E379A6" w14:paraId="7F34EE51" w14:textId="77777777" w:rsidTr="006D6E1F">
        <w:trPr>
          <w:cantSplit/>
          <w:jc w:val="center"/>
        </w:trPr>
        <w:tc>
          <w:tcPr>
            <w:tcW w:w="360" w:type="dxa"/>
          </w:tcPr>
          <w:p w14:paraId="6527F0C2" w14:textId="506C107D" w:rsidR="00E379A6" w:rsidRDefault="0051287C" w:rsidP="006D6E1F">
            <w:pPr>
              <w:pStyle w:val="TableText"/>
              <w:keepNext w:val="0"/>
            </w:pPr>
            <w:hyperlink w:anchor="Procedure_Details_Section_in_a_Procedur">
              <w:r w:rsidR="000F5220">
                <w:rPr>
                  <w:rStyle w:val="HyperlinkText9pt"/>
                </w:rPr>
                <w:t>Procedure Details Section in a Procedure Report (V2)</w:t>
              </w:r>
            </w:hyperlink>
          </w:p>
        </w:tc>
        <w:tc>
          <w:tcPr>
            <w:tcW w:w="360" w:type="dxa"/>
          </w:tcPr>
          <w:p w14:paraId="484C2589" w14:textId="77777777" w:rsidR="00E379A6" w:rsidRDefault="000F5220" w:rsidP="006D6E1F">
            <w:pPr>
              <w:pStyle w:val="TableText"/>
              <w:keepNext w:val="0"/>
            </w:pPr>
            <w:r>
              <w:t>section</w:t>
            </w:r>
          </w:p>
        </w:tc>
        <w:tc>
          <w:tcPr>
            <w:tcW w:w="360" w:type="dxa"/>
          </w:tcPr>
          <w:p w14:paraId="2C48C832" w14:textId="77777777" w:rsidR="00E379A6" w:rsidRDefault="000F5220" w:rsidP="006D6E1F">
            <w:pPr>
              <w:pStyle w:val="TableText"/>
              <w:keepNext w:val="0"/>
            </w:pPr>
            <w:r>
              <w:t>urn:oid:2.16.840.1.113883.10.20.5.5.43.2</w:t>
            </w:r>
          </w:p>
        </w:tc>
      </w:tr>
      <w:tr w:rsidR="00E379A6" w14:paraId="267FFF37" w14:textId="77777777" w:rsidTr="006D6E1F">
        <w:trPr>
          <w:cantSplit/>
          <w:jc w:val="center"/>
        </w:trPr>
        <w:tc>
          <w:tcPr>
            <w:tcW w:w="360" w:type="dxa"/>
          </w:tcPr>
          <w:p w14:paraId="2CA7968F" w14:textId="5CC16925" w:rsidR="00E379A6" w:rsidRDefault="0051287C" w:rsidP="006D6E1F">
            <w:pPr>
              <w:pStyle w:val="TableText"/>
              <w:keepNext w:val="0"/>
            </w:pPr>
            <w:hyperlink w:anchor="S_Risk_Factors_Section_in_an_Evidence_o">
              <w:r w:rsidR="000F5220">
                <w:rPr>
                  <w:rStyle w:val="HyperlinkText9pt"/>
                </w:rPr>
                <w:t>Risk Factors Section in an Evidence of Infection (Dialysis) Report (V2)</w:t>
              </w:r>
            </w:hyperlink>
          </w:p>
        </w:tc>
        <w:tc>
          <w:tcPr>
            <w:tcW w:w="360" w:type="dxa"/>
          </w:tcPr>
          <w:p w14:paraId="3447AC9D" w14:textId="77777777" w:rsidR="00E379A6" w:rsidRDefault="000F5220" w:rsidP="006D6E1F">
            <w:pPr>
              <w:pStyle w:val="TableText"/>
              <w:keepNext w:val="0"/>
            </w:pPr>
            <w:r>
              <w:t>section</w:t>
            </w:r>
          </w:p>
        </w:tc>
        <w:tc>
          <w:tcPr>
            <w:tcW w:w="360" w:type="dxa"/>
          </w:tcPr>
          <w:p w14:paraId="3CB5D382" w14:textId="77777777" w:rsidR="00E379A6" w:rsidRDefault="000F5220" w:rsidP="006D6E1F">
            <w:pPr>
              <w:pStyle w:val="TableText"/>
              <w:keepNext w:val="0"/>
            </w:pPr>
            <w:r>
              <w:t>urn:hl7ii:2.16.840.1.113883.10.20.5.5.37:2015-10-01</w:t>
            </w:r>
          </w:p>
        </w:tc>
      </w:tr>
      <w:tr w:rsidR="00E379A6" w14:paraId="463F4513" w14:textId="77777777" w:rsidTr="006D6E1F">
        <w:trPr>
          <w:cantSplit/>
          <w:jc w:val="center"/>
        </w:trPr>
        <w:tc>
          <w:tcPr>
            <w:tcW w:w="360" w:type="dxa"/>
          </w:tcPr>
          <w:p w14:paraId="176EA46B" w14:textId="02EB9333" w:rsidR="00E379A6" w:rsidRDefault="0051287C" w:rsidP="006D6E1F">
            <w:pPr>
              <w:pStyle w:val="TableText"/>
              <w:keepNext w:val="0"/>
            </w:pPr>
            <w:hyperlink w:anchor="S_Summary_Data_Section">
              <w:r w:rsidR="000F5220">
                <w:rPr>
                  <w:rStyle w:val="HyperlinkText9pt"/>
                </w:rPr>
                <w:t>Summary Data Section</w:t>
              </w:r>
            </w:hyperlink>
          </w:p>
        </w:tc>
        <w:tc>
          <w:tcPr>
            <w:tcW w:w="360" w:type="dxa"/>
          </w:tcPr>
          <w:p w14:paraId="0AA662A2" w14:textId="77777777" w:rsidR="00E379A6" w:rsidRDefault="000F5220" w:rsidP="006D6E1F">
            <w:pPr>
              <w:pStyle w:val="TableText"/>
              <w:keepNext w:val="0"/>
            </w:pPr>
            <w:r>
              <w:t>section</w:t>
            </w:r>
          </w:p>
        </w:tc>
        <w:tc>
          <w:tcPr>
            <w:tcW w:w="360" w:type="dxa"/>
          </w:tcPr>
          <w:p w14:paraId="2C229873" w14:textId="77777777" w:rsidR="00E379A6" w:rsidRDefault="000F5220" w:rsidP="006D6E1F">
            <w:pPr>
              <w:pStyle w:val="TableText"/>
              <w:keepNext w:val="0"/>
            </w:pPr>
            <w:r>
              <w:t>urn:oid:2.16.840.1.113883.10.20.5.5.47</w:t>
            </w:r>
          </w:p>
        </w:tc>
      </w:tr>
      <w:tr w:rsidR="00E379A6" w14:paraId="515D56A0" w14:textId="77777777" w:rsidTr="006D6E1F">
        <w:trPr>
          <w:cantSplit/>
          <w:jc w:val="center"/>
        </w:trPr>
        <w:tc>
          <w:tcPr>
            <w:tcW w:w="360" w:type="dxa"/>
          </w:tcPr>
          <w:p w14:paraId="0449C6D1" w14:textId="227ACE71" w:rsidR="00E379A6" w:rsidRDefault="0051287C" w:rsidP="006D6E1F">
            <w:pPr>
              <w:pStyle w:val="TableText"/>
              <w:keepNext w:val="0"/>
            </w:pPr>
            <w:hyperlink w:anchor="S_Summary_Data_Section_ARO_V2">
              <w:r w:rsidR="000F5220">
                <w:rPr>
                  <w:rStyle w:val="HyperlinkText9pt"/>
                </w:rPr>
                <w:t>Summary Data Section (ARO) (V2)</w:t>
              </w:r>
            </w:hyperlink>
          </w:p>
        </w:tc>
        <w:tc>
          <w:tcPr>
            <w:tcW w:w="360" w:type="dxa"/>
          </w:tcPr>
          <w:p w14:paraId="1D5CFC65" w14:textId="77777777" w:rsidR="00E379A6" w:rsidRDefault="000F5220" w:rsidP="006D6E1F">
            <w:pPr>
              <w:pStyle w:val="TableText"/>
              <w:keepNext w:val="0"/>
            </w:pPr>
            <w:r>
              <w:t>section</w:t>
            </w:r>
          </w:p>
        </w:tc>
        <w:tc>
          <w:tcPr>
            <w:tcW w:w="360" w:type="dxa"/>
          </w:tcPr>
          <w:p w14:paraId="134B7893" w14:textId="77777777" w:rsidR="00E379A6" w:rsidRDefault="000F5220" w:rsidP="006D6E1F">
            <w:pPr>
              <w:pStyle w:val="TableText"/>
              <w:keepNext w:val="0"/>
            </w:pPr>
            <w:r>
              <w:t>urn:hl7ii:2.16.840.1.113883.10.20.5.5.52:2015-04-01</w:t>
            </w:r>
          </w:p>
        </w:tc>
      </w:tr>
      <w:tr w:rsidR="00E379A6" w14:paraId="49E78FD7" w14:textId="77777777" w:rsidTr="006D6E1F">
        <w:trPr>
          <w:cantSplit/>
          <w:jc w:val="center"/>
        </w:trPr>
        <w:tc>
          <w:tcPr>
            <w:tcW w:w="360" w:type="dxa"/>
          </w:tcPr>
          <w:p w14:paraId="04D10CF3" w14:textId="5C4E8065" w:rsidR="00E379A6" w:rsidRDefault="0051287C" w:rsidP="006D6E1F">
            <w:pPr>
              <w:pStyle w:val="TableText"/>
              <w:keepNext w:val="0"/>
            </w:pPr>
            <w:hyperlink w:anchor="S_Summary_Data_Section_AUP_V2">
              <w:r w:rsidR="000F5220">
                <w:rPr>
                  <w:rStyle w:val="HyperlinkText9pt"/>
                </w:rPr>
                <w:t>Summary Data Section (AUP) (V2)</w:t>
              </w:r>
            </w:hyperlink>
          </w:p>
        </w:tc>
        <w:tc>
          <w:tcPr>
            <w:tcW w:w="360" w:type="dxa"/>
          </w:tcPr>
          <w:p w14:paraId="62EA6B11" w14:textId="77777777" w:rsidR="00E379A6" w:rsidRDefault="000F5220" w:rsidP="006D6E1F">
            <w:pPr>
              <w:pStyle w:val="TableText"/>
              <w:keepNext w:val="0"/>
            </w:pPr>
            <w:r>
              <w:t>section</w:t>
            </w:r>
          </w:p>
        </w:tc>
        <w:tc>
          <w:tcPr>
            <w:tcW w:w="360" w:type="dxa"/>
          </w:tcPr>
          <w:p w14:paraId="561A4C22" w14:textId="77777777" w:rsidR="00E379A6" w:rsidRDefault="000F5220" w:rsidP="006D6E1F">
            <w:pPr>
              <w:pStyle w:val="TableText"/>
              <w:keepNext w:val="0"/>
            </w:pPr>
            <w:r>
              <w:t>urn:hl7ii:2.16.840.1.113883.10.20.5.5.51:2015-04-01</w:t>
            </w:r>
          </w:p>
        </w:tc>
      </w:tr>
      <w:tr w:rsidR="00E379A6" w14:paraId="29079DD2" w14:textId="77777777" w:rsidTr="006D6E1F">
        <w:trPr>
          <w:cantSplit/>
          <w:jc w:val="center"/>
        </w:trPr>
        <w:tc>
          <w:tcPr>
            <w:tcW w:w="360" w:type="dxa"/>
          </w:tcPr>
          <w:p w14:paraId="5385FCA0" w14:textId="4AA08E23" w:rsidR="00E379A6" w:rsidRDefault="0051287C" w:rsidP="006D6E1F">
            <w:pPr>
              <w:pStyle w:val="TableText"/>
              <w:keepNext w:val="0"/>
            </w:pPr>
            <w:hyperlink w:anchor="S_Summary_Data_Section_HV_V2">
              <w:r w:rsidR="000F5220">
                <w:rPr>
                  <w:rStyle w:val="HyperlinkText9pt"/>
                </w:rPr>
                <w:t>Summary Data Section (HV) (V2)</w:t>
              </w:r>
            </w:hyperlink>
          </w:p>
        </w:tc>
        <w:tc>
          <w:tcPr>
            <w:tcW w:w="360" w:type="dxa"/>
          </w:tcPr>
          <w:p w14:paraId="563977F1" w14:textId="77777777" w:rsidR="00E379A6" w:rsidRDefault="000F5220" w:rsidP="006D6E1F">
            <w:pPr>
              <w:pStyle w:val="TableText"/>
              <w:keepNext w:val="0"/>
            </w:pPr>
            <w:r>
              <w:t>section</w:t>
            </w:r>
          </w:p>
        </w:tc>
        <w:tc>
          <w:tcPr>
            <w:tcW w:w="360" w:type="dxa"/>
          </w:tcPr>
          <w:p w14:paraId="75BB2F04" w14:textId="77777777" w:rsidR="00E379A6" w:rsidRDefault="000F5220" w:rsidP="006D6E1F">
            <w:pPr>
              <w:pStyle w:val="TableText"/>
              <w:keepNext w:val="0"/>
            </w:pPr>
            <w:r>
              <w:t>urn:hl7ii:2.16.840.1.113883.10.20.5.5.57:2016-08-01</w:t>
            </w:r>
          </w:p>
        </w:tc>
      </w:tr>
      <w:tr w:rsidR="00E379A6" w14:paraId="41F598FF" w14:textId="77777777" w:rsidTr="006D6E1F">
        <w:trPr>
          <w:cantSplit/>
          <w:jc w:val="center"/>
        </w:trPr>
        <w:tc>
          <w:tcPr>
            <w:tcW w:w="360" w:type="dxa"/>
          </w:tcPr>
          <w:p w14:paraId="243E5463" w14:textId="0C79C0B1" w:rsidR="00E379A6" w:rsidRDefault="0051287C" w:rsidP="006D6E1F">
            <w:pPr>
              <w:pStyle w:val="TableText"/>
              <w:keepNext w:val="0"/>
            </w:pPr>
            <w:hyperlink w:anchor="S_Summary_Data_Section_NICU">
              <w:r w:rsidR="000F5220">
                <w:rPr>
                  <w:rStyle w:val="HyperlinkText9pt"/>
                </w:rPr>
                <w:t>Summary Data Section (NICU)</w:t>
              </w:r>
            </w:hyperlink>
          </w:p>
        </w:tc>
        <w:tc>
          <w:tcPr>
            <w:tcW w:w="360" w:type="dxa"/>
          </w:tcPr>
          <w:p w14:paraId="06381E4E" w14:textId="77777777" w:rsidR="00E379A6" w:rsidRDefault="000F5220" w:rsidP="006D6E1F">
            <w:pPr>
              <w:pStyle w:val="TableText"/>
              <w:keepNext w:val="0"/>
            </w:pPr>
            <w:r>
              <w:t>section</w:t>
            </w:r>
          </w:p>
        </w:tc>
        <w:tc>
          <w:tcPr>
            <w:tcW w:w="360" w:type="dxa"/>
          </w:tcPr>
          <w:p w14:paraId="31EF3CA0" w14:textId="77777777" w:rsidR="00E379A6" w:rsidRDefault="000F5220" w:rsidP="006D6E1F">
            <w:pPr>
              <w:pStyle w:val="TableText"/>
              <w:keepNext w:val="0"/>
            </w:pPr>
            <w:r>
              <w:t>urn:oid:2.16.840.1.113883.10.20.5.5.48</w:t>
            </w:r>
          </w:p>
        </w:tc>
      </w:tr>
      <w:tr w:rsidR="00E379A6" w14:paraId="072A0B0A" w14:textId="77777777" w:rsidTr="006D6E1F">
        <w:trPr>
          <w:cantSplit/>
          <w:jc w:val="center"/>
        </w:trPr>
        <w:tc>
          <w:tcPr>
            <w:tcW w:w="360" w:type="dxa"/>
          </w:tcPr>
          <w:p w14:paraId="05FB446F" w14:textId="35E1EFF6" w:rsidR="00E379A6" w:rsidRDefault="0051287C" w:rsidP="006D6E1F">
            <w:pPr>
              <w:pStyle w:val="TableText"/>
              <w:keepNext w:val="0"/>
            </w:pPr>
            <w:hyperlink w:anchor="S_Summary_Data_Section_OPC">
              <w:r w:rsidR="000F5220">
                <w:rPr>
                  <w:rStyle w:val="HyperlinkText9pt"/>
                </w:rPr>
                <w:t>Summary Data Section (OPC)</w:t>
              </w:r>
            </w:hyperlink>
          </w:p>
        </w:tc>
        <w:tc>
          <w:tcPr>
            <w:tcW w:w="360" w:type="dxa"/>
          </w:tcPr>
          <w:p w14:paraId="137D08FB" w14:textId="77777777" w:rsidR="00E379A6" w:rsidRDefault="000F5220" w:rsidP="006D6E1F">
            <w:pPr>
              <w:pStyle w:val="TableText"/>
              <w:keepNext w:val="0"/>
            </w:pPr>
            <w:r>
              <w:t>section</w:t>
            </w:r>
          </w:p>
        </w:tc>
        <w:tc>
          <w:tcPr>
            <w:tcW w:w="360" w:type="dxa"/>
          </w:tcPr>
          <w:p w14:paraId="3ECE3091" w14:textId="77777777" w:rsidR="00E379A6" w:rsidRDefault="000F5220" w:rsidP="006D6E1F">
            <w:pPr>
              <w:pStyle w:val="TableText"/>
              <w:keepNext w:val="0"/>
            </w:pPr>
            <w:r>
              <w:t>urn:oid:2.16.840.1.113883.10.20.5.5.56</w:t>
            </w:r>
          </w:p>
        </w:tc>
      </w:tr>
      <w:tr w:rsidR="00E379A6" w14:paraId="549C4B91" w14:textId="77777777" w:rsidTr="006D6E1F">
        <w:trPr>
          <w:cantSplit/>
          <w:jc w:val="center"/>
        </w:trPr>
        <w:tc>
          <w:tcPr>
            <w:tcW w:w="360" w:type="dxa"/>
          </w:tcPr>
          <w:p w14:paraId="72F6225F" w14:textId="37BF89E8" w:rsidR="00E379A6" w:rsidRDefault="0051287C" w:rsidP="006D6E1F">
            <w:pPr>
              <w:pStyle w:val="TableText"/>
              <w:keepNext w:val="0"/>
            </w:pPr>
            <w:hyperlink w:anchor="S_Summary_Data_Section_POM_V2">
              <w:r w:rsidR="000F5220">
                <w:rPr>
                  <w:rStyle w:val="HyperlinkText9pt"/>
                </w:rPr>
                <w:t>Summary Data Section (POM) (V2)</w:t>
              </w:r>
            </w:hyperlink>
          </w:p>
        </w:tc>
        <w:tc>
          <w:tcPr>
            <w:tcW w:w="360" w:type="dxa"/>
          </w:tcPr>
          <w:p w14:paraId="67918900" w14:textId="77777777" w:rsidR="00E379A6" w:rsidRDefault="000F5220" w:rsidP="006D6E1F">
            <w:pPr>
              <w:pStyle w:val="TableText"/>
              <w:keepNext w:val="0"/>
            </w:pPr>
            <w:r>
              <w:t>section</w:t>
            </w:r>
          </w:p>
        </w:tc>
        <w:tc>
          <w:tcPr>
            <w:tcW w:w="360" w:type="dxa"/>
          </w:tcPr>
          <w:p w14:paraId="5541B3D1" w14:textId="77777777" w:rsidR="00E379A6" w:rsidRDefault="000F5220" w:rsidP="006D6E1F">
            <w:pPr>
              <w:pStyle w:val="TableText"/>
              <w:keepNext w:val="0"/>
            </w:pPr>
            <w:r>
              <w:t>urn:hl7ii:2.16.840.1.113883.10.20.5.5.49:2014-12-01</w:t>
            </w:r>
          </w:p>
        </w:tc>
      </w:tr>
      <w:tr w:rsidR="00E379A6" w14:paraId="38BD13DA" w14:textId="77777777" w:rsidTr="006D6E1F">
        <w:trPr>
          <w:cantSplit/>
          <w:jc w:val="center"/>
        </w:trPr>
        <w:tc>
          <w:tcPr>
            <w:tcW w:w="360" w:type="dxa"/>
          </w:tcPr>
          <w:p w14:paraId="0B0BD012" w14:textId="4A1A6571" w:rsidR="00E379A6" w:rsidRDefault="0051287C" w:rsidP="006D6E1F">
            <w:pPr>
              <w:pStyle w:val="TableText"/>
              <w:keepNext w:val="0"/>
            </w:pPr>
            <w:hyperlink w:anchor="S_Summary_Data_Section_VAT">
              <w:r w:rsidR="000F5220">
                <w:rPr>
                  <w:rStyle w:val="HyperlinkText9pt"/>
                </w:rPr>
                <w:t>Summary Data Section (VAT)</w:t>
              </w:r>
            </w:hyperlink>
          </w:p>
        </w:tc>
        <w:tc>
          <w:tcPr>
            <w:tcW w:w="360" w:type="dxa"/>
          </w:tcPr>
          <w:p w14:paraId="5F3A0693" w14:textId="77777777" w:rsidR="00E379A6" w:rsidRDefault="000F5220" w:rsidP="006D6E1F">
            <w:pPr>
              <w:pStyle w:val="TableText"/>
              <w:keepNext w:val="0"/>
            </w:pPr>
            <w:r>
              <w:t>section</w:t>
            </w:r>
          </w:p>
        </w:tc>
        <w:tc>
          <w:tcPr>
            <w:tcW w:w="360" w:type="dxa"/>
          </w:tcPr>
          <w:p w14:paraId="501B0C8B" w14:textId="77777777" w:rsidR="00E379A6" w:rsidRDefault="000F5220" w:rsidP="006D6E1F">
            <w:pPr>
              <w:pStyle w:val="TableText"/>
              <w:keepNext w:val="0"/>
            </w:pPr>
            <w:r>
              <w:t>urn:oid:2.16.840.1.113883.10.20.5.5.50</w:t>
            </w:r>
          </w:p>
        </w:tc>
      </w:tr>
      <w:tr w:rsidR="00E379A6" w14:paraId="515D30C5" w14:textId="77777777" w:rsidTr="006D6E1F">
        <w:trPr>
          <w:cantSplit/>
          <w:jc w:val="center"/>
        </w:trPr>
        <w:tc>
          <w:tcPr>
            <w:tcW w:w="360" w:type="dxa"/>
          </w:tcPr>
          <w:p w14:paraId="48AF667D" w14:textId="71B289EC" w:rsidR="00E379A6" w:rsidRDefault="0051287C" w:rsidP="006D6E1F">
            <w:pPr>
              <w:pStyle w:val="TableText"/>
              <w:keepNext w:val="0"/>
            </w:pPr>
            <w:hyperlink w:anchor="Surgical_Site_Infection_Details_Section">
              <w:r w:rsidR="000F5220">
                <w:rPr>
                  <w:rStyle w:val="HyperlinkText9pt"/>
                </w:rPr>
                <w:t>Surgical Site Infection Details Section in an OPC Report</w:t>
              </w:r>
            </w:hyperlink>
          </w:p>
        </w:tc>
        <w:tc>
          <w:tcPr>
            <w:tcW w:w="360" w:type="dxa"/>
          </w:tcPr>
          <w:p w14:paraId="0BFBB084" w14:textId="77777777" w:rsidR="00E379A6" w:rsidRDefault="000F5220" w:rsidP="006D6E1F">
            <w:pPr>
              <w:pStyle w:val="TableText"/>
              <w:keepNext w:val="0"/>
            </w:pPr>
            <w:r>
              <w:t>section</w:t>
            </w:r>
          </w:p>
        </w:tc>
        <w:tc>
          <w:tcPr>
            <w:tcW w:w="360" w:type="dxa"/>
          </w:tcPr>
          <w:p w14:paraId="51AF6908" w14:textId="77777777" w:rsidR="00E379A6" w:rsidRDefault="000F5220" w:rsidP="006D6E1F">
            <w:pPr>
              <w:pStyle w:val="TableText"/>
              <w:keepNext w:val="0"/>
            </w:pPr>
            <w:r>
              <w:t>urn:oid:2.16.840.1.113883.10.20.5.5.53</w:t>
            </w:r>
          </w:p>
        </w:tc>
      </w:tr>
      <w:tr w:rsidR="00E379A6" w14:paraId="35A2D4D6" w14:textId="77777777" w:rsidTr="006D6E1F">
        <w:trPr>
          <w:cantSplit/>
          <w:jc w:val="center"/>
        </w:trPr>
        <w:tc>
          <w:tcPr>
            <w:tcW w:w="360" w:type="dxa"/>
          </w:tcPr>
          <w:p w14:paraId="7F24DFBC" w14:textId="696215D2" w:rsidR="00E379A6" w:rsidRDefault="0051287C" w:rsidP="006D6E1F">
            <w:pPr>
              <w:pStyle w:val="TableText"/>
              <w:keepNext w:val="0"/>
            </w:pPr>
            <w:hyperlink w:anchor="E_Anesthesia_Administration_Clinical_St">
              <w:r w:rsidR="000F5220">
                <w:rPr>
                  <w:rStyle w:val="HyperlinkText9pt"/>
                </w:rPr>
                <w:t>Anesthesia Administration Clinical Statement</w:t>
              </w:r>
            </w:hyperlink>
          </w:p>
        </w:tc>
        <w:tc>
          <w:tcPr>
            <w:tcW w:w="360" w:type="dxa"/>
          </w:tcPr>
          <w:p w14:paraId="44A83E43" w14:textId="77777777" w:rsidR="00E379A6" w:rsidRDefault="000F5220" w:rsidP="006D6E1F">
            <w:pPr>
              <w:pStyle w:val="TableText"/>
              <w:keepNext w:val="0"/>
            </w:pPr>
            <w:r>
              <w:t>entry</w:t>
            </w:r>
          </w:p>
        </w:tc>
        <w:tc>
          <w:tcPr>
            <w:tcW w:w="360" w:type="dxa"/>
          </w:tcPr>
          <w:p w14:paraId="056959B3" w14:textId="77777777" w:rsidR="00E379A6" w:rsidRDefault="000F5220" w:rsidP="006D6E1F">
            <w:pPr>
              <w:pStyle w:val="TableText"/>
              <w:keepNext w:val="0"/>
            </w:pPr>
            <w:r>
              <w:t>urn:oid:2.16.840.1.113883.10.20.5.6.112</w:t>
            </w:r>
          </w:p>
        </w:tc>
      </w:tr>
      <w:tr w:rsidR="00E379A6" w14:paraId="6B4F8A2C" w14:textId="77777777" w:rsidTr="006D6E1F">
        <w:trPr>
          <w:cantSplit/>
          <w:jc w:val="center"/>
        </w:trPr>
        <w:tc>
          <w:tcPr>
            <w:tcW w:w="360" w:type="dxa"/>
          </w:tcPr>
          <w:p w14:paraId="42CBE10C" w14:textId="72EC197D" w:rsidR="00E379A6" w:rsidRDefault="0051287C" w:rsidP="006D6E1F">
            <w:pPr>
              <w:pStyle w:val="TableText"/>
              <w:keepNext w:val="0"/>
            </w:pPr>
            <w:hyperlink w:anchor="E_Antimicrobial_Coated_Catheter_Used_Ob">
              <w:r w:rsidR="000F5220">
                <w:rPr>
                  <w:rStyle w:val="HyperlinkText9pt"/>
                </w:rPr>
                <w:t>Antimicrobial Coated Catheter Used Observation</w:t>
              </w:r>
            </w:hyperlink>
          </w:p>
        </w:tc>
        <w:tc>
          <w:tcPr>
            <w:tcW w:w="360" w:type="dxa"/>
          </w:tcPr>
          <w:p w14:paraId="228551E4" w14:textId="77777777" w:rsidR="00E379A6" w:rsidRDefault="000F5220" w:rsidP="006D6E1F">
            <w:pPr>
              <w:pStyle w:val="TableText"/>
              <w:keepNext w:val="0"/>
            </w:pPr>
            <w:r>
              <w:t>entry</w:t>
            </w:r>
          </w:p>
        </w:tc>
        <w:tc>
          <w:tcPr>
            <w:tcW w:w="360" w:type="dxa"/>
          </w:tcPr>
          <w:p w14:paraId="6FA36B12" w14:textId="77777777" w:rsidR="00E379A6" w:rsidRDefault="000F5220" w:rsidP="006D6E1F">
            <w:pPr>
              <w:pStyle w:val="TableText"/>
              <w:keepNext w:val="0"/>
            </w:pPr>
            <w:r>
              <w:t>urn:hl7ii:2.16.840.1.113883.10.20.5.6.217:2014-12-01</w:t>
            </w:r>
          </w:p>
        </w:tc>
      </w:tr>
      <w:tr w:rsidR="00E379A6" w14:paraId="7E17CED7" w14:textId="77777777" w:rsidTr="006D6E1F">
        <w:trPr>
          <w:cantSplit/>
          <w:jc w:val="center"/>
        </w:trPr>
        <w:tc>
          <w:tcPr>
            <w:tcW w:w="360" w:type="dxa"/>
          </w:tcPr>
          <w:p w14:paraId="6574A4E8" w14:textId="669AC871" w:rsidR="00E379A6" w:rsidRDefault="0051287C" w:rsidP="006D6E1F">
            <w:pPr>
              <w:pStyle w:val="TableText"/>
              <w:keepNext w:val="0"/>
            </w:pPr>
            <w:hyperlink w:anchor="E_Antimicrobial_Susceptibility_Antibiot">
              <w:r w:rsidR="000F5220">
                <w:rPr>
                  <w:rStyle w:val="HyperlinkText9pt"/>
                </w:rPr>
                <w:t>Antimicrobial Susceptibility Antibiotic</w:t>
              </w:r>
            </w:hyperlink>
          </w:p>
        </w:tc>
        <w:tc>
          <w:tcPr>
            <w:tcW w:w="360" w:type="dxa"/>
          </w:tcPr>
          <w:p w14:paraId="46E739EA" w14:textId="77777777" w:rsidR="00E379A6" w:rsidRDefault="000F5220" w:rsidP="006D6E1F">
            <w:pPr>
              <w:pStyle w:val="TableText"/>
              <w:keepNext w:val="0"/>
            </w:pPr>
            <w:r>
              <w:t>entry</w:t>
            </w:r>
          </w:p>
        </w:tc>
        <w:tc>
          <w:tcPr>
            <w:tcW w:w="360" w:type="dxa"/>
          </w:tcPr>
          <w:p w14:paraId="2FA5937C" w14:textId="77777777" w:rsidR="00E379A6" w:rsidRDefault="000F5220" w:rsidP="006D6E1F">
            <w:pPr>
              <w:pStyle w:val="TableText"/>
              <w:keepNext w:val="0"/>
            </w:pPr>
            <w:r>
              <w:t>urn:oid:2.16.840.1.113883.10.20.5.6.176</w:t>
            </w:r>
          </w:p>
        </w:tc>
      </w:tr>
      <w:tr w:rsidR="00E379A6" w14:paraId="2FAC0D49" w14:textId="77777777" w:rsidTr="006D6E1F">
        <w:trPr>
          <w:cantSplit/>
          <w:jc w:val="center"/>
        </w:trPr>
        <w:tc>
          <w:tcPr>
            <w:tcW w:w="360" w:type="dxa"/>
          </w:tcPr>
          <w:p w14:paraId="7267034A" w14:textId="5B0896F4" w:rsidR="00E379A6" w:rsidRDefault="0051287C" w:rsidP="006D6E1F">
            <w:pPr>
              <w:pStyle w:val="TableText"/>
              <w:keepNext w:val="0"/>
            </w:pPr>
            <w:hyperlink w:anchor="E_Antimicrobial_Susceptibility_Final_In">
              <w:r w:rsidR="000F5220">
                <w:rPr>
                  <w:rStyle w:val="HyperlinkText9pt"/>
                </w:rPr>
                <w:t>Antimicrobial Susceptibility Final Interpretation Result</w:t>
              </w:r>
            </w:hyperlink>
          </w:p>
        </w:tc>
        <w:tc>
          <w:tcPr>
            <w:tcW w:w="360" w:type="dxa"/>
          </w:tcPr>
          <w:p w14:paraId="74F63161" w14:textId="77777777" w:rsidR="00E379A6" w:rsidRDefault="000F5220" w:rsidP="006D6E1F">
            <w:pPr>
              <w:pStyle w:val="TableText"/>
              <w:keepNext w:val="0"/>
            </w:pPr>
            <w:r>
              <w:t>entry</w:t>
            </w:r>
          </w:p>
        </w:tc>
        <w:tc>
          <w:tcPr>
            <w:tcW w:w="360" w:type="dxa"/>
          </w:tcPr>
          <w:p w14:paraId="23D14E0D" w14:textId="77777777" w:rsidR="00E379A6" w:rsidRDefault="000F5220" w:rsidP="006D6E1F">
            <w:pPr>
              <w:pStyle w:val="TableText"/>
              <w:keepNext w:val="0"/>
            </w:pPr>
            <w:r>
              <w:t>urn:oid:2.16.840.1.113883.10.20.5.6.175</w:t>
            </w:r>
          </w:p>
        </w:tc>
      </w:tr>
      <w:tr w:rsidR="00E379A6" w14:paraId="0D586957" w14:textId="77777777" w:rsidTr="006D6E1F">
        <w:trPr>
          <w:cantSplit/>
          <w:jc w:val="center"/>
        </w:trPr>
        <w:tc>
          <w:tcPr>
            <w:tcW w:w="360" w:type="dxa"/>
          </w:tcPr>
          <w:p w14:paraId="768664B6" w14:textId="7393EACD" w:rsidR="00E379A6" w:rsidRDefault="0051287C" w:rsidP="006D6E1F">
            <w:pPr>
              <w:pStyle w:val="TableText"/>
              <w:keepNext w:val="0"/>
            </w:pPr>
            <w:hyperlink w:anchor="E_Antimicrobial_Susceptibility_Isolate_">
              <w:r w:rsidR="000F5220">
                <w:rPr>
                  <w:rStyle w:val="HyperlinkText9pt"/>
                </w:rPr>
                <w:t>Antimicrobial Susceptibility Isolate Participant</w:t>
              </w:r>
            </w:hyperlink>
          </w:p>
        </w:tc>
        <w:tc>
          <w:tcPr>
            <w:tcW w:w="360" w:type="dxa"/>
          </w:tcPr>
          <w:p w14:paraId="1CD286FE" w14:textId="77777777" w:rsidR="00E379A6" w:rsidRDefault="000F5220" w:rsidP="006D6E1F">
            <w:pPr>
              <w:pStyle w:val="TableText"/>
              <w:keepNext w:val="0"/>
            </w:pPr>
            <w:r>
              <w:t>entry</w:t>
            </w:r>
          </w:p>
        </w:tc>
        <w:tc>
          <w:tcPr>
            <w:tcW w:w="360" w:type="dxa"/>
          </w:tcPr>
          <w:p w14:paraId="53916EE7" w14:textId="77777777" w:rsidR="00E379A6" w:rsidRDefault="000F5220" w:rsidP="006D6E1F">
            <w:pPr>
              <w:pStyle w:val="TableText"/>
              <w:keepNext w:val="0"/>
            </w:pPr>
            <w:r>
              <w:t>urn:oid:2.16.840.1.113883.10.20.5.6.202</w:t>
            </w:r>
          </w:p>
        </w:tc>
      </w:tr>
      <w:tr w:rsidR="00E379A6" w14:paraId="5BDD554F" w14:textId="77777777" w:rsidTr="006D6E1F">
        <w:trPr>
          <w:cantSplit/>
          <w:jc w:val="center"/>
        </w:trPr>
        <w:tc>
          <w:tcPr>
            <w:tcW w:w="360" w:type="dxa"/>
          </w:tcPr>
          <w:p w14:paraId="13CDE4C8" w14:textId="0CA3A45A" w:rsidR="00E379A6" w:rsidRDefault="0051287C" w:rsidP="006D6E1F">
            <w:pPr>
              <w:pStyle w:val="TableText"/>
              <w:keepNext w:val="0"/>
            </w:pPr>
            <w:hyperlink w:anchor="E_Antimicrobial_Susceptibility_Res_Obs">
              <w:r w:rsidR="000F5220">
                <w:rPr>
                  <w:rStyle w:val="HyperlinkText9pt"/>
                </w:rPr>
                <w:t>Antimicrobial Susceptibility Result Observation (V3)</w:t>
              </w:r>
            </w:hyperlink>
          </w:p>
        </w:tc>
        <w:tc>
          <w:tcPr>
            <w:tcW w:w="360" w:type="dxa"/>
          </w:tcPr>
          <w:p w14:paraId="5CCE8CA5" w14:textId="77777777" w:rsidR="00E379A6" w:rsidRDefault="000F5220" w:rsidP="006D6E1F">
            <w:pPr>
              <w:pStyle w:val="TableText"/>
              <w:keepNext w:val="0"/>
            </w:pPr>
            <w:r>
              <w:t>entry</w:t>
            </w:r>
          </w:p>
        </w:tc>
        <w:tc>
          <w:tcPr>
            <w:tcW w:w="360" w:type="dxa"/>
          </w:tcPr>
          <w:p w14:paraId="7AF6746C" w14:textId="77777777" w:rsidR="00E379A6" w:rsidRDefault="000F5220" w:rsidP="006D6E1F">
            <w:pPr>
              <w:pStyle w:val="TableText"/>
              <w:keepNext w:val="0"/>
            </w:pPr>
            <w:r>
              <w:t>urn:hl7ii:2.16.840.1.113883.10.20.5.6.186:2016-08-01</w:t>
            </w:r>
          </w:p>
        </w:tc>
      </w:tr>
      <w:tr w:rsidR="00E379A6" w14:paraId="784C855B" w14:textId="77777777" w:rsidTr="006D6E1F">
        <w:trPr>
          <w:cantSplit/>
          <w:jc w:val="center"/>
        </w:trPr>
        <w:tc>
          <w:tcPr>
            <w:tcW w:w="360" w:type="dxa"/>
          </w:tcPr>
          <w:p w14:paraId="551E9E20" w14:textId="7CE4B721" w:rsidR="00E379A6" w:rsidRDefault="0051287C" w:rsidP="006D6E1F">
            <w:pPr>
              <w:pStyle w:val="TableText"/>
              <w:keepNext w:val="0"/>
            </w:pPr>
            <w:hyperlink w:anchor="E_Antimicrobial_Susceptibility_Result_O">
              <w:r w:rsidR="000F5220">
                <w:rPr>
                  <w:rStyle w:val="HyperlinkText9pt"/>
                </w:rPr>
                <w:t>Antimicrobial Susceptibility Result Organizer (V3)</w:t>
              </w:r>
            </w:hyperlink>
          </w:p>
        </w:tc>
        <w:tc>
          <w:tcPr>
            <w:tcW w:w="360" w:type="dxa"/>
          </w:tcPr>
          <w:p w14:paraId="12A51715" w14:textId="77777777" w:rsidR="00E379A6" w:rsidRDefault="000F5220" w:rsidP="006D6E1F">
            <w:pPr>
              <w:pStyle w:val="TableText"/>
              <w:keepNext w:val="0"/>
            </w:pPr>
            <w:r>
              <w:t>entry</w:t>
            </w:r>
          </w:p>
        </w:tc>
        <w:tc>
          <w:tcPr>
            <w:tcW w:w="360" w:type="dxa"/>
          </w:tcPr>
          <w:p w14:paraId="627331DB" w14:textId="77777777" w:rsidR="00E379A6" w:rsidRDefault="000F5220" w:rsidP="006D6E1F">
            <w:pPr>
              <w:pStyle w:val="TableText"/>
              <w:keepNext w:val="0"/>
            </w:pPr>
            <w:r>
              <w:t>urn:hl7ii:2.16.840.1.113883.10.20.5.6.200:2016-08-01</w:t>
            </w:r>
          </w:p>
        </w:tc>
      </w:tr>
      <w:tr w:rsidR="00E379A6" w14:paraId="53EB98B3" w14:textId="77777777" w:rsidTr="006D6E1F">
        <w:trPr>
          <w:cantSplit/>
          <w:jc w:val="center"/>
        </w:trPr>
        <w:tc>
          <w:tcPr>
            <w:tcW w:w="360" w:type="dxa"/>
          </w:tcPr>
          <w:p w14:paraId="2AA4FC5B" w14:textId="6D527428" w:rsidR="00E379A6" w:rsidRDefault="0051287C" w:rsidP="006D6E1F">
            <w:pPr>
              <w:pStyle w:val="TableText"/>
              <w:keepNext w:val="0"/>
            </w:pPr>
            <w:hyperlink w:anchor="E_Antimicrobial_Susceptibility_Tests_Or">
              <w:r w:rsidR="000F5220">
                <w:rPr>
                  <w:rStyle w:val="HyperlinkText9pt"/>
                </w:rPr>
                <w:t>Antimicrobial Susceptibility Tests Organizer (V3)</w:t>
              </w:r>
            </w:hyperlink>
          </w:p>
        </w:tc>
        <w:tc>
          <w:tcPr>
            <w:tcW w:w="360" w:type="dxa"/>
          </w:tcPr>
          <w:p w14:paraId="1671F21F" w14:textId="77777777" w:rsidR="00E379A6" w:rsidRDefault="000F5220" w:rsidP="006D6E1F">
            <w:pPr>
              <w:pStyle w:val="TableText"/>
              <w:keepNext w:val="0"/>
            </w:pPr>
            <w:r>
              <w:t>entry</w:t>
            </w:r>
          </w:p>
        </w:tc>
        <w:tc>
          <w:tcPr>
            <w:tcW w:w="360" w:type="dxa"/>
          </w:tcPr>
          <w:p w14:paraId="2C62588B" w14:textId="77777777" w:rsidR="00E379A6" w:rsidRDefault="000F5220" w:rsidP="006D6E1F">
            <w:pPr>
              <w:pStyle w:val="TableText"/>
              <w:keepNext w:val="0"/>
            </w:pPr>
            <w:r>
              <w:t>urn:hl7ii:2.16.840.1.113883.10.20.5.6.177:2016-08-01</w:t>
            </w:r>
          </w:p>
        </w:tc>
      </w:tr>
      <w:tr w:rsidR="00E379A6" w14:paraId="430A97C0" w14:textId="77777777" w:rsidTr="006D6E1F">
        <w:trPr>
          <w:cantSplit/>
          <w:jc w:val="center"/>
        </w:trPr>
        <w:tc>
          <w:tcPr>
            <w:tcW w:w="360" w:type="dxa"/>
          </w:tcPr>
          <w:p w14:paraId="104DDA74" w14:textId="0F3F1673" w:rsidR="00E379A6" w:rsidRDefault="0051287C" w:rsidP="006D6E1F">
            <w:pPr>
              <w:pStyle w:val="TableText"/>
              <w:keepNext w:val="0"/>
            </w:pPr>
            <w:hyperlink w:anchor="E_ARO_Staph_Aureus_Specific_Tests_Organ">
              <w:r w:rsidR="000F5220">
                <w:rPr>
                  <w:rStyle w:val="HyperlinkText9pt"/>
                </w:rPr>
                <w:t>ARO Staph Aureus Specific Tests Organizer</w:t>
              </w:r>
            </w:hyperlink>
          </w:p>
        </w:tc>
        <w:tc>
          <w:tcPr>
            <w:tcW w:w="360" w:type="dxa"/>
          </w:tcPr>
          <w:p w14:paraId="15C25C4D" w14:textId="77777777" w:rsidR="00E379A6" w:rsidRDefault="000F5220" w:rsidP="006D6E1F">
            <w:pPr>
              <w:pStyle w:val="TableText"/>
              <w:keepNext w:val="0"/>
            </w:pPr>
            <w:r>
              <w:t>entry</w:t>
            </w:r>
          </w:p>
        </w:tc>
        <w:tc>
          <w:tcPr>
            <w:tcW w:w="360" w:type="dxa"/>
          </w:tcPr>
          <w:p w14:paraId="5C5BA660" w14:textId="77777777" w:rsidR="00E379A6" w:rsidRDefault="000F5220" w:rsidP="006D6E1F">
            <w:pPr>
              <w:pStyle w:val="TableText"/>
              <w:keepNext w:val="0"/>
            </w:pPr>
            <w:r>
              <w:t>urn:oid:2.16.840.1.113883.10.20.5.6.190</w:t>
            </w:r>
          </w:p>
        </w:tc>
      </w:tr>
      <w:tr w:rsidR="00E379A6" w14:paraId="7571914D" w14:textId="77777777" w:rsidTr="006D6E1F">
        <w:trPr>
          <w:cantSplit/>
          <w:jc w:val="center"/>
        </w:trPr>
        <w:tc>
          <w:tcPr>
            <w:tcW w:w="360" w:type="dxa"/>
          </w:tcPr>
          <w:p w14:paraId="086C89A7" w14:textId="024CED42" w:rsidR="00E379A6" w:rsidRDefault="0051287C" w:rsidP="006D6E1F">
            <w:pPr>
              <w:pStyle w:val="TableText"/>
              <w:keepNext w:val="0"/>
            </w:pPr>
            <w:hyperlink w:anchor="E_ARO_Staph_Aureus_Specific_Tests_Resul">
              <w:r w:rsidR="000F5220">
                <w:rPr>
                  <w:rStyle w:val="HyperlinkText9pt"/>
                </w:rPr>
                <w:t>ARO Staph Aureus Specific Tests Result Observation</w:t>
              </w:r>
            </w:hyperlink>
          </w:p>
        </w:tc>
        <w:tc>
          <w:tcPr>
            <w:tcW w:w="360" w:type="dxa"/>
          </w:tcPr>
          <w:p w14:paraId="46E98A88" w14:textId="77777777" w:rsidR="00E379A6" w:rsidRDefault="000F5220" w:rsidP="006D6E1F">
            <w:pPr>
              <w:pStyle w:val="TableText"/>
              <w:keepNext w:val="0"/>
            </w:pPr>
            <w:r>
              <w:t>entry</w:t>
            </w:r>
          </w:p>
        </w:tc>
        <w:tc>
          <w:tcPr>
            <w:tcW w:w="360" w:type="dxa"/>
          </w:tcPr>
          <w:p w14:paraId="08746C76" w14:textId="77777777" w:rsidR="00E379A6" w:rsidRDefault="000F5220" w:rsidP="006D6E1F">
            <w:pPr>
              <w:pStyle w:val="TableText"/>
              <w:keepNext w:val="0"/>
            </w:pPr>
            <w:r>
              <w:t>urn:oid:2.16.840.1.113883.10.20.5.6.189</w:t>
            </w:r>
          </w:p>
        </w:tc>
      </w:tr>
      <w:tr w:rsidR="00E379A6" w14:paraId="6E799A55" w14:textId="77777777" w:rsidTr="006D6E1F">
        <w:trPr>
          <w:cantSplit/>
          <w:jc w:val="center"/>
        </w:trPr>
        <w:tc>
          <w:tcPr>
            <w:tcW w:w="360" w:type="dxa"/>
          </w:tcPr>
          <w:p w14:paraId="20E03E25" w14:textId="5C36A849" w:rsidR="00E379A6" w:rsidRDefault="0051287C" w:rsidP="006D6E1F">
            <w:pPr>
              <w:pStyle w:val="TableText"/>
              <w:keepNext w:val="0"/>
            </w:pPr>
            <w:hyperlink w:anchor="E_ASA_Class_Observation">
              <w:r w:rsidR="000F5220">
                <w:rPr>
                  <w:rStyle w:val="HyperlinkText9pt"/>
                </w:rPr>
                <w:t>ASA Class Observation</w:t>
              </w:r>
            </w:hyperlink>
          </w:p>
        </w:tc>
        <w:tc>
          <w:tcPr>
            <w:tcW w:w="360" w:type="dxa"/>
          </w:tcPr>
          <w:p w14:paraId="55BCDEFE" w14:textId="77777777" w:rsidR="00E379A6" w:rsidRDefault="000F5220" w:rsidP="006D6E1F">
            <w:pPr>
              <w:pStyle w:val="TableText"/>
              <w:keepNext w:val="0"/>
            </w:pPr>
            <w:r>
              <w:t>entry</w:t>
            </w:r>
          </w:p>
        </w:tc>
        <w:tc>
          <w:tcPr>
            <w:tcW w:w="360" w:type="dxa"/>
          </w:tcPr>
          <w:p w14:paraId="49C3900A" w14:textId="77777777" w:rsidR="00E379A6" w:rsidRDefault="000F5220" w:rsidP="006D6E1F">
            <w:pPr>
              <w:pStyle w:val="TableText"/>
              <w:keepNext w:val="0"/>
            </w:pPr>
            <w:r>
              <w:t>urn:oid:2.16.840.1.113883.10.20.5.6.113</w:t>
            </w:r>
          </w:p>
        </w:tc>
      </w:tr>
      <w:tr w:rsidR="00E379A6" w14:paraId="4D8D68F2" w14:textId="77777777" w:rsidTr="006D6E1F">
        <w:trPr>
          <w:cantSplit/>
          <w:jc w:val="center"/>
        </w:trPr>
        <w:tc>
          <w:tcPr>
            <w:tcW w:w="360" w:type="dxa"/>
          </w:tcPr>
          <w:p w14:paraId="4A22B2C1" w14:textId="37E2D1EA" w:rsidR="00E379A6" w:rsidRDefault="0051287C" w:rsidP="006D6E1F">
            <w:pPr>
              <w:pStyle w:val="TableText"/>
              <w:keepNext w:val="0"/>
            </w:pPr>
            <w:hyperlink w:anchor="E_Bacterial_Isolate_Tested_for_Carbapen">
              <w:r w:rsidR="000F5220">
                <w:rPr>
                  <w:rStyle w:val="HyperlinkText9pt"/>
                </w:rPr>
                <w:t>Bacterial Isolate Tested for Carbapenemase Observation</w:t>
              </w:r>
            </w:hyperlink>
          </w:p>
        </w:tc>
        <w:tc>
          <w:tcPr>
            <w:tcW w:w="360" w:type="dxa"/>
          </w:tcPr>
          <w:p w14:paraId="303063F7" w14:textId="77777777" w:rsidR="00E379A6" w:rsidRDefault="000F5220" w:rsidP="006D6E1F">
            <w:pPr>
              <w:pStyle w:val="TableText"/>
              <w:keepNext w:val="0"/>
            </w:pPr>
            <w:r>
              <w:t>entry</w:t>
            </w:r>
          </w:p>
        </w:tc>
        <w:tc>
          <w:tcPr>
            <w:tcW w:w="360" w:type="dxa"/>
          </w:tcPr>
          <w:p w14:paraId="4B77CA01" w14:textId="77777777" w:rsidR="00E379A6" w:rsidRDefault="000F5220" w:rsidP="006D6E1F">
            <w:pPr>
              <w:pStyle w:val="TableText"/>
              <w:keepNext w:val="0"/>
            </w:pPr>
            <w:r>
              <w:t>urn:hl7ii:2.16.840.1.113883.10.20.5.6.222:2014-12-01</w:t>
            </w:r>
          </w:p>
        </w:tc>
      </w:tr>
      <w:tr w:rsidR="00E379A6" w14:paraId="68501E5C" w14:textId="77777777" w:rsidTr="006D6E1F">
        <w:trPr>
          <w:cantSplit/>
          <w:jc w:val="center"/>
        </w:trPr>
        <w:tc>
          <w:tcPr>
            <w:tcW w:w="360" w:type="dxa"/>
          </w:tcPr>
          <w:p w14:paraId="44FFEAEC" w14:textId="139BBCE0" w:rsidR="00E379A6" w:rsidRDefault="0051287C" w:rsidP="006D6E1F">
            <w:pPr>
              <w:pStyle w:val="TableText"/>
              <w:keepNext w:val="0"/>
            </w:pPr>
            <w:hyperlink w:anchor="Blood_Collection_Location">
              <w:r w:rsidR="000F5220">
                <w:rPr>
                  <w:rStyle w:val="HyperlinkText9pt"/>
                </w:rPr>
                <w:t>Blood Collection Location</w:t>
              </w:r>
            </w:hyperlink>
          </w:p>
        </w:tc>
        <w:tc>
          <w:tcPr>
            <w:tcW w:w="360" w:type="dxa"/>
          </w:tcPr>
          <w:p w14:paraId="28E445DD" w14:textId="77777777" w:rsidR="00E379A6" w:rsidRDefault="000F5220" w:rsidP="006D6E1F">
            <w:pPr>
              <w:pStyle w:val="TableText"/>
              <w:keepNext w:val="0"/>
            </w:pPr>
            <w:r>
              <w:t>entry</w:t>
            </w:r>
          </w:p>
        </w:tc>
        <w:tc>
          <w:tcPr>
            <w:tcW w:w="360" w:type="dxa"/>
          </w:tcPr>
          <w:p w14:paraId="5858F8DD" w14:textId="77777777" w:rsidR="00E379A6" w:rsidRDefault="000F5220" w:rsidP="006D6E1F">
            <w:pPr>
              <w:pStyle w:val="TableText"/>
              <w:keepNext w:val="0"/>
            </w:pPr>
            <w:r>
              <w:t>urn:hl7ii:2.16.840.1.113883.10.20.5.6.219:2014-12-01</w:t>
            </w:r>
          </w:p>
        </w:tc>
      </w:tr>
      <w:tr w:rsidR="00E379A6" w14:paraId="7F8E30EE" w14:textId="77777777" w:rsidTr="006D6E1F">
        <w:trPr>
          <w:cantSplit/>
          <w:jc w:val="center"/>
        </w:trPr>
        <w:tc>
          <w:tcPr>
            <w:tcW w:w="360" w:type="dxa"/>
          </w:tcPr>
          <w:p w14:paraId="64A994B9" w14:textId="58A9A00F" w:rsidR="00E379A6" w:rsidRDefault="0051287C" w:rsidP="006D6E1F">
            <w:pPr>
              <w:pStyle w:val="TableText"/>
              <w:keepNext w:val="0"/>
            </w:pPr>
            <w:hyperlink w:anchor="E_Blood_Product_Usage_Summary_Observati">
              <w:r w:rsidR="000F5220">
                <w:rPr>
                  <w:rStyle w:val="HyperlinkText9pt"/>
                </w:rPr>
                <w:t>Blood Product Usage Summary Observation (V2)</w:t>
              </w:r>
            </w:hyperlink>
          </w:p>
        </w:tc>
        <w:tc>
          <w:tcPr>
            <w:tcW w:w="360" w:type="dxa"/>
          </w:tcPr>
          <w:p w14:paraId="58BB6D39" w14:textId="77777777" w:rsidR="00E379A6" w:rsidRDefault="000F5220" w:rsidP="006D6E1F">
            <w:pPr>
              <w:pStyle w:val="TableText"/>
              <w:keepNext w:val="0"/>
            </w:pPr>
            <w:r>
              <w:t>entry</w:t>
            </w:r>
          </w:p>
        </w:tc>
        <w:tc>
          <w:tcPr>
            <w:tcW w:w="360" w:type="dxa"/>
          </w:tcPr>
          <w:p w14:paraId="295A12C1" w14:textId="77777777" w:rsidR="00E379A6" w:rsidRDefault="000F5220" w:rsidP="006D6E1F">
            <w:pPr>
              <w:pStyle w:val="TableText"/>
              <w:keepNext w:val="0"/>
            </w:pPr>
            <w:r>
              <w:t>urn:hl7ii:2.16.840.1.113883.10.20.5.6.237:2016-08-01</w:t>
            </w:r>
          </w:p>
        </w:tc>
      </w:tr>
      <w:tr w:rsidR="00E379A6" w14:paraId="26127623" w14:textId="77777777" w:rsidTr="006D6E1F">
        <w:trPr>
          <w:cantSplit/>
          <w:jc w:val="center"/>
        </w:trPr>
        <w:tc>
          <w:tcPr>
            <w:tcW w:w="360" w:type="dxa"/>
          </w:tcPr>
          <w:p w14:paraId="0CF80ADB" w14:textId="7E6E529C" w:rsidR="00E379A6" w:rsidRDefault="0051287C" w:rsidP="006D6E1F">
            <w:pPr>
              <w:pStyle w:val="TableText"/>
              <w:keepNext w:val="0"/>
            </w:pPr>
            <w:hyperlink w:anchor="E_Blood_Sample_Collected_for_Culture_Ob">
              <w:r w:rsidR="000F5220">
                <w:rPr>
                  <w:rStyle w:val="HyperlinkText9pt"/>
                </w:rPr>
                <w:t>Blood Sample Collected for Culture Observation</w:t>
              </w:r>
            </w:hyperlink>
          </w:p>
        </w:tc>
        <w:tc>
          <w:tcPr>
            <w:tcW w:w="360" w:type="dxa"/>
          </w:tcPr>
          <w:p w14:paraId="22C538B8" w14:textId="77777777" w:rsidR="00E379A6" w:rsidRDefault="000F5220" w:rsidP="006D6E1F">
            <w:pPr>
              <w:pStyle w:val="TableText"/>
              <w:keepNext w:val="0"/>
            </w:pPr>
            <w:r>
              <w:t>entry</w:t>
            </w:r>
          </w:p>
        </w:tc>
        <w:tc>
          <w:tcPr>
            <w:tcW w:w="360" w:type="dxa"/>
          </w:tcPr>
          <w:p w14:paraId="031DB76D" w14:textId="77777777" w:rsidR="00E379A6" w:rsidRDefault="000F5220" w:rsidP="006D6E1F">
            <w:pPr>
              <w:pStyle w:val="TableText"/>
              <w:keepNext w:val="0"/>
            </w:pPr>
            <w:r>
              <w:t>urn:hl7ii:2.16.840.1.113883.10.20.5.6.239:2016-08-01</w:t>
            </w:r>
          </w:p>
        </w:tc>
      </w:tr>
      <w:tr w:rsidR="00E379A6" w14:paraId="6A0A4902" w14:textId="77777777" w:rsidTr="006D6E1F">
        <w:trPr>
          <w:cantSplit/>
          <w:jc w:val="center"/>
        </w:trPr>
        <w:tc>
          <w:tcPr>
            <w:tcW w:w="360" w:type="dxa"/>
          </w:tcPr>
          <w:p w14:paraId="2D4AF6A2" w14:textId="696431D7" w:rsidR="00E379A6" w:rsidRDefault="0051287C" w:rsidP="006D6E1F">
            <w:pPr>
              <w:pStyle w:val="TableText"/>
              <w:keepNext w:val="0"/>
            </w:pPr>
            <w:hyperlink w:anchor="E_Bloodstream_Infection_Evidence_Type_O">
              <w:r w:rsidR="000F5220">
                <w:rPr>
                  <w:rStyle w:val="HyperlinkText9pt"/>
                </w:rPr>
                <w:t>Bloodstream Infection Evidence Type Observation</w:t>
              </w:r>
            </w:hyperlink>
          </w:p>
        </w:tc>
        <w:tc>
          <w:tcPr>
            <w:tcW w:w="360" w:type="dxa"/>
          </w:tcPr>
          <w:p w14:paraId="2FE46E22" w14:textId="77777777" w:rsidR="00E379A6" w:rsidRDefault="000F5220" w:rsidP="006D6E1F">
            <w:pPr>
              <w:pStyle w:val="TableText"/>
              <w:keepNext w:val="0"/>
            </w:pPr>
            <w:r>
              <w:t>entry</w:t>
            </w:r>
          </w:p>
        </w:tc>
        <w:tc>
          <w:tcPr>
            <w:tcW w:w="360" w:type="dxa"/>
          </w:tcPr>
          <w:p w14:paraId="6961DA8D" w14:textId="77777777" w:rsidR="00E379A6" w:rsidRDefault="000F5220" w:rsidP="006D6E1F">
            <w:pPr>
              <w:pStyle w:val="TableText"/>
              <w:keepNext w:val="0"/>
            </w:pPr>
            <w:r>
              <w:t>urn:oid:2.16.840.1.113883.10.20.5.6.114</w:t>
            </w:r>
          </w:p>
        </w:tc>
      </w:tr>
      <w:tr w:rsidR="00E379A6" w14:paraId="1D1E5566" w14:textId="77777777" w:rsidTr="006D6E1F">
        <w:trPr>
          <w:cantSplit/>
          <w:jc w:val="center"/>
        </w:trPr>
        <w:tc>
          <w:tcPr>
            <w:tcW w:w="360" w:type="dxa"/>
          </w:tcPr>
          <w:p w14:paraId="279FC03F" w14:textId="43D8F905" w:rsidR="00E379A6" w:rsidRDefault="0051287C" w:rsidP="006D6E1F">
            <w:pPr>
              <w:pStyle w:val="TableText"/>
              <w:keepNext w:val="0"/>
            </w:pPr>
            <w:hyperlink w:anchor="E_Buttonhole_Cannulation_Observation">
              <w:r w:rsidR="000F5220">
                <w:rPr>
                  <w:rStyle w:val="HyperlinkText9pt"/>
                </w:rPr>
                <w:t>Buttonhole Cannulation Observation</w:t>
              </w:r>
            </w:hyperlink>
          </w:p>
        </w:tc>
        <w:tc>
          <w:tcPr>
            <w:tcW w:w="360" w:type="dxa"/>
          </w:tcPr>
          <w:p w14:paraId="369F07A8" w14:textId="77777777" w:rsidR="00E379A6" w:rsidRDefault="000F5220" w:rsidP="006D6E1F">
            <w:pPr>
              <w:pStyle w:val="TableText"/>
              <w:keepNext w:val="0"/>
            </w:pPr>
            <w:r>
              <w:t>entry</w:t>
            </w:r>
          </w:p>
        </w:tc>
        <w:tc>
          <w:tcPr>
            <w:tcW w:w="360" w:type="dxa"/>
          </w:tcPr>
          <w:p w14:paraId="0DF5788C" w14:textId="77777777" w:rsidR="00E379A6" w:rsidRDefault="000F5220" w:rsidP="006D6E1F">
            <w:pPr>
              <w:pStyle w:val="TableText"/>
              <w:keepNext w:val="0"/>
            </w:pPr>
            <w:r>
              <w:t>urn:oid:2.16.840.1.113883.10.20.5.6.115</w:t>
            </w:r>
          </w:p>
        </w:tc>
      </w:tr>
      <w:tr w:rsidR="00E379A6" w14:paraId="4E616E14" w14:textId="77777777" w:rsidTr="006D6E1F">
        <w:trPr>
          <w:cantSplit/>
          <w:jc w:val="center"/>
        </w:trPr>
        <w:tc>
          <w:tcPr>
            <w:tcW w:w="360" w:type="dxa"/>
          </w:tcPr>
          <w:p w14:paraId="2FBEE8EC" w14:textId="75D60E94" w:rsidR="00E379A6" w:rsidRDefault="0051287C" w:rsidP="006D6E1F">
            <w:pPr>
              <w:pStyle w:val="TableText"/>
              <w:keepNext w:val="0"/>
            </w:pPr>
            <w:hyperlink w:anchor="E_Carbapenemase_Test_Observation">
              <w:r w:rsidR="000F5220">
                <w:rPr>
                  <w:rStyle w:val="HyperlinkText9pt"/>
                </w:rPr>
                <w:t>Carbapenemase Test Observation</w:t>
              </w:r>
            </w:hyperlink>
          </w:p>
        </w:tc>
        <w:tc>
          <w:tcPr>
            <w:tcW w:w="360" w:type="dxa"/>
          </w:tcPr>
          <w:p w14:paraId="49FA686C" w14:textId="77777777" w:rsidR="00E379A6" w:rsidRDefault="000F5220" w:rsidP="006D6E1F">
            <w:pPr>
              <w:pStyle w:val="TableText"/>
              <w:keepNext w:val="0"/>
            </w:pPr>
            <w:r>
              <w:t>entry</w:t>
            </w:r>
          </w:p>
        </w:tc>
        <w:tc>
          <w:tcPr>
            <w:tcW w:w="360" w:type="dxa"/>
          </w:tcPr>
          <w:p w14:paraId="2684C40A" w14:textId="77777777" w:rsidR="00E379A6" w:rsidRDefault="000F5220" w:rsidP="006D6E1F">
            <w:pPr>
              <w:pStyle w:val="TableText"/>
              <w:keepNext w:val="0"/>
            </w:pPr>
            <w:r>
              <w:t>urn:hl7ii:2.16.840.1.113883.10.20.5.6.224:2014-12-01</w:t>
            </w:r>
          </w:p>
        </w:tc>
      </w:tr>
      <w:tr w:rsidR="00E379A6" w14:paraId="4843FDE0" w14:textId="77777777" w:rsidTr="006D6E1F">
        <w:trPr>
          <w:cantSplit/>
          <w:jc w:val="center"/>
        </w:trPr>
        <w:tc>
          <w:tcPr>
            <w:tcW w:w="360" w:type="dxa"/>
          </w:tcPr>
          <w:p w14:paraId="0AC8C2D2" w14:textId="2FFA34D5" w:rsidR="00E379A6" w:rsidRDefault="0051287C" w:rsidP="006D6E1F">
            <w:pPr>
              <w:pStyle w:val="TableText"/>
              <w:keepNext w:val="0"/>
            </w:pPr>
            <w:hyperlink w:anchor="E_Carbapenemase_Test_Organizer">
              <w:r w:rsidR="000F5220">
                <w:rPr>
                  <w:rStyle w:val="HyperlinkText9pt"/>
                </w:rPr>
                <w:t>Carbapenemase Test Organizer</w:t>
              </w:r>
            </w:hyperlink>
          </w:p>
        </w:tc>
        <w:tc>
          <w:tcPr>
            <w:tcW w:w="360" w:type="dxa"/>
          </w:tcPr>
          <w:p w14:paraId="52E6A5B0" w14:textId="77777777" w:rsidR="00E379A6" w:rsidRDefault="000F5220" w:rsidP="006D6E1F">
            <w:pPr>
              <w:pStyle w:val="TableText"/>
              <w:keepNext w:val="0"/>
            </w:pPr>
            <w:r>
              <w:t>entry</w:t>
            </w:r>
          </w:p>
        </w:tc>
        <w:tc>
          <w:tcPr>
            <w:tcW w:w="360" w:type="dxa"/>
          </w:tcPr>
          <w:p w14:paraId="756F4200" w14:textId="77777777" w:rsidR="00E379A6" w:rsidRDefault="000F5220" w:rsidP="006D6E1F">
            <w:pPr>
              <w:pStyle w:val="TableText"/>
              <w:keepNext w:val="0"/>
            </w:pPr>
            <w:r>
              <w:t>urn:hl7ii:2.16.840.1.113883.10.20.5.6.223:2014-12-01</w:t>
            </w:r>
          </w:p>
        </w:tc>
      </w:tr>
      <w:tr w:rsidR="00E379A6" w14:paraId="7ECD77F8" w14:textId="77777777" w:rsidTr="006D6E1F">
        <w:trPr>
          <w:cantSplit/>
          <w:jc w:val="center"/>
        </w:trPr>
        <w:tc>
          <w:tcPr>
            <w:tcW w:w="360" w:type="dxa"/>
          </w:tcPr>
          <w:p w14:paraId="736F4839" w14:textId="2CC9ACF7" w:rsidR="00E379A6" w:rsidRDefault="0051287C" w:rsidP="006D6E1F">
            <w:pPr>
              <w:pStyle w:val="TableText"/>
              <w:keepNext w:val="0"/>
            </w:pPr>
            <w:hyperlink w:anchor="E_Carbapenemase_Type_Identified_Observa">
              <w:r w:rsidR="000F5220">
                <w:rPr>
                  <w:rStyle w:val="HyperlinkText9pt"/>
                </w:rPr>
                <w:t>Carbapenemase Type Identified Observation</w:t>
              </w:r>
            </w:hyperlink>
          </w:p>
        </w:tc>
        <w:tc>
          <w:tcPr>
            <w:tcW w:w="360" w:type="dxa"/>
          </w:tcPr>
          <w:p w14:paraId="0F32A859" w14:textId="77777777" w:rsidR="00E379A6" w:rsidRDefault="000F5220" w:rsidP="006D6E1F">
            <w:pPr>
              <w:pStyle w:val="TableText"/>
              <w:keepNext w:val="0"/>
            </w:pPr>
            <w:r>
              <w:t>entry</w:t>
            </w:r>
          </w:p>
        </w:tc>
        <w:tc>
          <w:tcPr>
            <w:tcW w:w="360" w:type="dxa"/>
          </w:tcPr>
          <w:p w14:paraId="257118B4" w14:textId="77777777" w:rsidR="00E379A6" w:rsidRDefault="000F5220" w:rsidP="006D6E1F">
            <w:pPr>
              <w:pStyle w:val="TableText"/>
              <w:keepNext w:val="0"/>
            </w:pPr>
            <w:r>
              <w:t>urn:hl7ii:2.16.840.1.113883.10.20.5.6.226:2014-12-01</w:t>
            </w:r>
          </w:p>
        </w:tc>
      </w:tr>
      <w:tr w:rsidR="00E379A6" w14:paraId="2CD5EAED" w14:textId="77777777" w:rsidTr="006D6E1F">
        <w:trPr>
          <w:cantSplit/>
          <w:jc w:val="center"/>
        </w:trPr>
        <w:tc>
          <w:tcPr>
            <w:tcW w:w="360" w:type="dxa"/>
          </w:tcPr>
          <w:p w14:paraId="2B806958" w14:textId="4FFD548C" w:rsidR="00E379A6" w:rsidRDefault="0051287C" w:rsidP="006D6E1F">
            <w:pPr>
              <w:pStyle w:val="TableText"/>
              <w:keepNext w:val="0"/>
            </w:pPr>
            <w:hyperlink w:anchor="E_CentralLine_Insertion_Practice_Clinic">
              <w:r w:rsidR="000F5220">
                <w:rPr>
                  <w:rStyle w:val="HyperlinkText9pt"/>
                </w:rPr>
                <w:t>Central-Line Insertion Practice Clinical Statement (V2)</w:t>
              </w:r>
            </w:hyperlink>
          </w:p>
        </w:tc>
        <w:tc>
          <w:tcPr>
            <w:tcW w:w="360" w:type="dxa"/>
          </w:tcPr>
          <w:p w14:paraId="78561F5F" w14:textId="77777777" w:rsidR="00E379A6" w:rsidRDefault="000F5220" w:rsidP="006D6E1F">
            <w:pPr>
              <w:pStyle w:val="TableText"/>
              <w:keepNext w:val="0"/>
            </w:pPr>
            <w:r>
              <w:t>entry</w:t>
            </w:r>
          </w:p>
        </w:tc>
        <w:tc>
          <w:tcPr>
            <w:tcW w:w="360" w:type="dxa"/>
          </w:tcPr>
          <w:p w14:paraId="1AFE6784" w14:textId="77777777" w:rsidR="00E379A6" w:rsidRDefault="000F5220" w:rsidP="006D6E1F">
            <w:pPr>
              <w:pStyle w:val="TableText"/>
              <w:keepNext w:val="0"/>
            </w:pPr>
            <w:r>
              <w:t>urn:hl7ii:2.16.840.1.113883.10.20.5.6.116:2014-12-01</w:t>
            </w:r>
          </w:p>
        </w:tc>
      </w:tr>
      <w:tr w:rsidR="00E379A6" w14:paraId="2D1E2AA5" w14:textId="77777777" w:rsidTr="006D6E1F">
        <w:trPr>
          <w:cantSplit/>
          <w:jc w:val="center"/>
        </w:trPr>
        <w:tc>
          <w:tcPr>
            <w:tcW w:w="360" w:type="dxa"/>
          </w:tcPr>
          <w:p w14:paraId="25A253E0" w14:textId="44A17060" w:rsidR="00E379A6" w:rsidRDefault="0051287C" w:rsidP="006D6E1F">
            <w:pPr>
              <w:pStyle w:val="TableText"/>
              <w:keepNext w:val="0"/>
            </w:pPr>
            <w:hyperlink w:anchor="E_CentralLine_Insertion_Preparation_Org">
              <w:r w:rsidR="000F5220">
                <w:rPr>
                  <w:rStyle w:val="HyperlinkText9pt"/>
                </w:rPr>
                <w:t>Central-Line Insertion Preparation Organizer (V2)</w:t>
              </w:r>
            </w:hyperlink>
          </w:p>
        </w:tc>
        <w:tc>
          <w:tcPr>
            <w:tcW w:w="360" w:type="dxa"/>
          </w:tcPr>
          <w:p w14:paraId="5F7880AE" w14:textId="77777777" w:rsidR="00E379A6" w:rsidRDefault="000F5220" w:rsidP="006D6E1F">
            <w:pPr>
              <w:pStyle w:val="TableText"/>
              <w:keepNext w:val="0"/>
            </w:pPr>
            <w:r>
              <w:t>entry</w:t>
            </w:r>
          </w:p>
        </w:tc>
        <w:tc>
          <w:tcPr>
            <w:tcW w:w="360" w:type="dxa"/>
          </w:tcPr>
          <w:p w14:paraId="2CED77EB" w14:textId="77777777" w:rsidR="00E379A6" w:rsidRDefault="000F5220" w:rsidP="006D6E1F">
            <w:pPr>
              <w:pStyle w:val="TableText"/>
              <w:keepNext w:val="0"/>
            </w:pPr>
            <w:r>
              <w:t>urn:hl7ii:2.16.840.1.113883.10.20.5.6.179:2014-12-01</w:t>
            </w:r>
          </w:p>
        </w:tc>
      </w:tr>
      <w:tr w:rsidR="00E379A6" w14:paraId="3F043B58" w14:textId="77777777" w:rsidTr="006D6E1F">
        <w:trPr>
          <w:cantSplit/>
          <w:jc w:val="center"/>
        </w:trPr>
        <w:tc>
          <w:tcPr>
            <w:tcW w:w="360" w:type="dxa"/>
          </w:tcPr>
          <w:p w14:paraId="7956BF39" w14:textId="0060F3D6" w:rsidR="00E379A6" w:rsidRDefault="0051287C" w:rsidP="006D6E1F">
            <w:pPr>
              <w:pStyle w:val="TableText"/>
              <w:keepNext w:val="0"/>
            </w:pPr>
            <w:hyperlink w:anchor="E_Closure_Technique_Procedure">
              <w:r w:rsidR="000F5220">
                <w:rPr>
                  <w:rStyle w:val="HyperlinkText9pt"/>
                </w:rPr>
                <w:t>Closure Technique Procedure</w:t>
              </w:r>
            </w:hyperlink>
          </w:p>
        </w:tc>
        <w:tc>
          <w:tcPr>
            <w:tcW w:w="360" w:type="dxa"/>
          </w:tcPr>
          <w:p w14:paraId="0FF2F242" w14:textId="77777777" w:rsidR="00E379A6" w:rsidRDefault="000F5220" w:rsidP="006D6E1F">
            <w:pPr>
              <w:pStyle w:val="TableText"/>
              <w:keepNext w:val="0"/>
            </w:pPr>
            <w:r>
              <w:t>entry</w:t>
            </w:r>
          </w:p>
        </w:tc>
        <w:tc>
          <w:tcPr>
            <w:tcW w:w="360" w:type="dxa"/>
          </w:tcPr>
          <w:p w14:paraId="76448DE3" w14:textId="77777777" w:rsidR="00E379A6" w:rsidRDefault="000F5220" w:rsidP="006D6E1F">
            <w:pPr>
              <w:pStyle w:val="TableText"/>
              <w:keepNext w:val="0"/>
            </w:pPr>
            <w:r>
              <w:t>urn:oid:2.16.840.1.113883.10.20.5.6.117</w:t>
            </w:r>
          </w:p>
        </w:tc>
      </w:tr>
      <w:tr w:rsidR="00E379A6" w14:paraId="0D005FF1" w14:textId="77777777" w:rsidTr="006D6E1F">
        <w:trPr>
          <w:cantSplit/>
          <w:jc w:val="center"/>
        </w:trPr>
        <w:tc>
          <w:tcPr>
            <w:tcW w:w="360" w:type="dxa"/>
          </w:tcPr>
          <w:p w14:paraId="20657ECE" w14:textId="22770DDE" w:rsidR="00E379A6" w:rsidRDefault="0051287C" w:rsidP="006D6E1F">
            <w:pPr>
              <w:pStyle w:val="TableText"/>
              <w:keepNext w:val="0"/>
            </w:pPr>
            <w:hyperlink w:anchor="E_Contraindicated_Observation_V2">
              <w:r w:rsidR="000F5220">
                <w:rPr>
                  <w:rStyle w:val="HyperlinkText9pt"/>
                </w:rPr>
                <w:t>Contraindicated Observation (V2)</w:t>
              </w:r>
            </w:hyperlink>
          </w:p>
        </w:tc>
        <w:tc>
          <w:tcPr>
            <w:tcW w:w="360" w:type="dxa"/>
          </w:tcPr>
          <w:p w14:paraId="70BE6486" w14:textId="77777777" w:rsidR="00E379A6" w:rsidRDefault="000F5220" w:rsidP="006D6E1F">
            <w:pPr>
              <w:pStyle w:val="TableText"/>
              <w:keepNext w:val="0"/>
            </w:pPr>
            <w:r>
              <w:t>entry</w:t>
            </w:r>
          </w:p>
        </w:tc>
        <w:tc>
          <w:tcPr>
            <w:tcW w:w="360" w:type="dxa"/>
          </w:tcPr>
          <w:p w14:paraId="532351A7" w14:textId="77777777" w:rsidR="00E379A6" w:rsidRDefault="000F5220" w:rsidP="006D6E1F">
            <w:pPr>
              <w:pStyle w:val="TableText"/>
              <w:keepNext w:val="0"/>
            </w:pPr>
            <w:r>
              <w:t>urn:hl7ii:2.16.840.1.113883.10.20.5.6.118:2014-12-01</w:t>
            </w:r>
          </w:p>
        </w:tc>
      </w:tr>
      <w:tr w:rsidR="00E379A6" w14:paraId="5C91D89A" w14:textId="77777777" w:rsidTr="006D6E1F">
        <w:trPr>
          <w:cantSplit/>
          <w:jc w:val="center"/>
        </w:trPr>
        <w:tc>
          <w:tcPr>
            <w:tcW w:w="360" w:type="dxa"/>
          </w:tcPr>
          <w:p w14:paraId="626D6615" w14:textId="4C5BCF2C" w:rsidR="00E379A6" w:rsidRDefault="0051287C" w:rsidP="006D6E1F">
            <w:pPr>
              <w:pStyle w:val="TableText"/>
              <w:keepNext w:val="0"/>
            </w:pPr>
            <w:hyperlink w:anchor="E_Contraindication_Type_Observation">
              <w:r w:rsidR="000F5220">
                <w:rPr>
                  <w:rStyle w:val="HyperlinkText9pt"/>
                </w:rPr>
                <w:t>Contraindication Type Observation</w:t>
              </w:r>
            </w:hyperlink>
          </w:p>
        </w:tc>
        <w:tc>
          <w:tcPr>
            <w:tcW w:w="360" w:type="dxa"/>
          </w:tcPr>
          <w:p w14:paraId="19F2230D" w14:textId="77777777" w:rsidR="00E379A6" w:rsidRDefault="000F5220" w:rsidP="006D6E1F">
            <w:pPr>
              <w:pStyle w:val="TableText"/>
              <w:keepNext w:val="0"/>
            </w:pPr>
            <w:r>
              <w:t>entry</w:t>
            </w:r>
          </w:p>
        </w:tc>
        <w:tc>
          <w:tcPr>
            <w:tcW w:w="360" w:type="dxa"/>
          </w:tcPr>
          <w:p w14:paraId="79376104" w14:textId="77777777" w:rsidR="00E379A6" w:rsidRDefault="000F5220" w:rsidP="006D6E1F">
            <w:pPr>
              <w:pStyle w:val="TableText"/>
              <w:keepNext w:val="0"/>
            </w:pPr>
            <w:r>
              <w:t>urn:hl7ii:2.16.840.1.113883.10.20.5.6.216:2014-12-01</w:t>
            </w:r>
          </w:p>
        </w:tc>
      </w:tr>
      <w:tr w:rsidR="00E379A6" w14:paraId="796455A6" w14:textId="77777777" w:rsidTr="006D6E1F">
        <w:trPr>
          <w:cantSplit/>
          <w:jc w:val="center"/>
        </w:trPr>
        <w:tc>
          <w:tcPr>
            <w:tcW w:w="360" w:type="dxa"/>
          </w:tcPr>
          <w:p w14:paraId="622F796A" w14:textId="7927A4D2" w:rsidR="00E379A6" w:rsidRDefault="0051287C" w:rsidP="006D6E1F">
            <w:pPr>
              <w:pStyle w:val="TableText"/>
              <w:keepNext w:val="0"/>
            </w:pPr>
            <w:hyperlink w:anchor="E_Criteria_of_Diagnosis_Organizer">
              <w:r w:rsidR="000F5220">
                <w:rPr>
                  <w:rStyle w:val="HyperlinkText9pt"/>
                </w:rPr>
                <w:t>Criteria of Diagnosis Organizer</w:t>
              </w:r>
            </w:hyperlink>
          </w:p>
        </w:tc>
        <w:tc>
          <w:tcPr>
            <w:tcW w:w="360" w:type="dxa"/>
          </w:tcPr>
          <w:p w14:paraId="5251BFCF" w14:textId="77777777" w:rsidR="00E379A6" w:rsidRDefault="000F5220" w:rsidP="006D6E1F">
            <w:pPr>
              <w:pStyle w:val="TableText"/>
              <w:keepNext w:val="0"/>
            </w:pPr>
            <w:r>
              <w:t>entry</w:t>
            </w:r>
          </w:p>
        </w:tc>
        <w:tc>
          <w:tcPr>
            <w:tcW w:w="360" w:type="dxa"/>
          </w:tcPr>
          <w:p w14:paraId="25383C0C" w14:textId="77777777" w:rsidR="00E379A6" w:rsidRDefault="000F5220" w:rsidP="006D6E1F">
            <w:pPr>
              <w:pStyle w:val="TableText"/>
              <w:keepNext w:val="0"/>
            </w:pPr>
            <w:r>
              <w:t>urn:oid:2.16.840.1.113883.10.20.5.6.180</w:t>
            </w:r>
          </w:p>
        </w:tc>
      </w:tr>
      <w:tr w:rsidR="00E379A6" w14:paraId="5E0DF1A3" w14:textId="77777777" w:rsidTr="006D6E1F">
        <w:trPr>
          <w:cantSplit/>
          <w:jc w:val="center"/>
        </w:trPr>
        <w:tc>
          <w:tcPr>
            <w:tcW w:w="360" w:type="dxa"/>
          </w:tcPr>
          <w:p w14:paraId="1936B17A" w14:textId="00EB0454" w:rsidR="00E379A6" w:rsidRDefault="0051287C" w:rsidP="006D6E1F">
            <w:pPr>
              <w:pStyle w:val="TableText"/>
              <w:keepNext w:val="0"/>
            </w:pPr>
            <w:hyperlink w:anchor="E_Criterion_of_Diagnosis_Observation">
              <w:r w:rsidR="000F5220">
                <w:rPr>
                  <w:rStyle w:val="HyperlinkText9pt"/>
                </w:rPr>
                <w:t>Criterion of Diagnosis Observation</w:t>
              </w:r>
            </w:hyperlink>
          </w:p>
        </w:tc>
        <w:tc>
          <w:tcPr>
            <w:tcW w:w="360" w:type="dxa"/>
          </w:tcPr>
          <w:p w14:paraId="624345A6" w14:textId="77777777" w:rsidR="00E379A6" w:rsidRDefault="000F5220" w:rsidP="006D6E1F">
            <w:pPr>
              <w:pStyle w:val="TableText"/>
              <w:keepNext w:val="0"/>
            </w:pPr>
            <w:r>
              <w:t>entry</w:t>
            </w:r>
          </w:p>
        </w:tc>
        <w:tc>
          <w:tcPr>
            <w:tcW w:w="360" w:type="dxa"/>
          </w:tcPr>
          <w:p w14:paraId="49D3D136" w14:textId="77777777" w:rsidR="00E379A6" w:rsidRDefault="000F5220" w:rsidP="006D6E1F">
            <w:pPr>
              <w:pStyle w:val="TableText"/>
              <w:keepNext w:val="0"/>
            </w:pPr>
            <w:r>
              <w:t>urn:oid:2.16.840.1.113883.10.20.5.6.119</w:t>
            </w:r>
          </w:p>
        </w:tc>
      </w:tr>
      <w:tr w:rsidR="00E379A6" w14:paraId="201F5DAF" w14:textId="77777777" w:rsidTr="006D6E1F">
        <w:trPr>
          <w:cantSplit/>
          <w:jc w:val="center"/>
        </w:trPr>
        <w:tc>
          <w:tcPr>
            <w:tcW w:w="360" w:type="dxa"/>
          </w:tcPr>
          <w:p w14:paraId="57FBDF11" w14:textId="5311BDB1" w:rsidR="00E379A6" w:rsidRDefault="0051287C" w:rsidP="006D6E1F">
            <w:pPr>
              <w:pStyle w:val="TableText"/>
              <w:keepNext w:val="0"/>
            </w:pPr>
            <w:hyperlink w:anchor="E_Death_Observation">
              <w:r w:rsidR="000F5220">
                <w:rPr>
                  <w:rStyle w:val="HyperlinkText9pt"/>
                </w:rPr>
                <w:t>Death Observation</w:t>
              </w:r>
            </w:hyperlink>
          </w:p>
        </w:tc>
        <w:tc>
          <w:tcPr>
            <w:tcW w:w="360" w:type="dxa"/>
          </w:tcPr>
          <w:p w14:paraId="74A97BBE" w14:textId="77777777" w:rsidR="00E379A6" w:rsidRDefault="000F5220" w:rsidP="006D6E1F">
            <w:pPr>
              <w:pStyle w:val="TableText"/>
              <w:keepNext w:val="0"/>
            </w:pPr>
            <w:r>
              <w:t>entry</w:t>
            </w:r>
          </w:p>
        </w:tc>
        <w:tc>
          <w:tcPr>
            <w:tcW w:w="360" w:type="dxa"/>
          </w:tcPr>
          <w:p w14:paraId="24FD2FCC" w14:textId="77777777" w:rsidR="00E379A6" w:rsidRDefault="000F5220" w:rsidP="006D6E1F">
            <w:pPr>
              <w:pStyle w:val="TableText"/>
              <w:keepNext w:val="0"/>
            </w:pPr>
            <w:r>
              <w:t>urn:oid:2.16.840.1.113883.10.20.5.6.120</w:t>
            </w:r>
          </w:p>
        </w:tc>
      </w:tr>
      <w:tr w:rsidR="00E379A6" w14:paraId="270C101F" w14:textId="77777777" w:rsidTr="006D6E1F">
        <w:trPr>
          <w:cantSplit/>
          <w:jc w:val="center"/>
        </w:trPr>
        <w:tc>
          <w:tcPr>
            <w:tcW w:w="360" w:type="dxa"/>
          </w:tcPr>
          <w:p w14:paraId="6E59BB5E" w14:textId="6AA70B76" w:rsidR="00E379A6" w:rsidRDefault="0051287C" w:rsidP="006D6E1F">
            <w:pPr>
              <w:pStyle w:val="TableText"/>
              <w:keepNext w:val="0"/>
            </w:pPr>
            <w:hyperlink w:anchor="E_Death_Observation_in_an_Evidence_of_I">
              <w:r w:rsidR="000F5220">
                <w:rPr>
                  <w:rStyle w:val="HyperlinkText9pt"/>
                </w:rPr>
                <w:t>Death Observation in an Evidence of Infection (Dialysis) Report</w:t>
              </w:r>
            </w:hyperlink>
          </w:p>
        </w:tc>
        <w:tc>
          <w:tcPr>
            <w:tcW w:w="360" w:type="dxa"/>
          </w:tcPr>
          <w:p w14:paraId="0375F937" w14:textId="77777777" w:rsidR="00E379A6" w:rsidRDefault="000F5220" w:rsidP="006D6E1F">
            <w:pPr>
              <w:pStyle w:val="TableText"/>
              <w:keepNext w:val="0"/>
            </w:pPr>
            <w:r>
              <w:t>entry</w:t>
            </w:r>
          </w:p>
        </w:tc>
        <w:tc>
          <w:tcPr>
            <w:tcW w:w="360" w:type="dxa"/>
          </w:tcPr>
          <w:p w14:paraId="5FE67464" w14:textId="77777777" w:rsidR="00E379A6" w:rsidRDefault="000F5220" w:rsidP="006D6E1F">
            <w:pPr>
              <w:pStyle w:val="TableText"/>
              <w:keepNext w:val="0"/>
            </w:pPr>
            <w:r>
              <w:t>urn:oid:2.16.840.1.113883.10.20.5.6.121</w:t>
            </w:r>
          </w:p>
        </w:tc>
      </w:tr>
      <w:tr w:rsidR="00E379A6" w14:paraId="4BB957EB" w14:textId="77777777" w:rsidTr="006D6E1F">
        <w:trPr>
          <w:cantSplit/>
          <w:jc w:val="center"/>
        </w:trPr>
        <w:tc>
          <w:tcPr>
            <w:tcW w:w="360" w:type="dxa"/>
          </w:tcPr>
          <w:p w14:paraId="14D34F67" w14:textId="256FA335" w:rsidR="00E379A6" w:rsidRDefault="0051287C" w:rsidP="006D6E1F">
            <w:pPr>
              <w:pStyle w:val="TableText"/>
              <w:keepNext w:val="0"/>
            </w:pPr>
            <w:hyperlink w:anchor="E_Device_Insertion_Time_and_Location_Pr">
              <w:r w:rsidR="000F5220">
                <w:rPr>
                  <w:rStyle w:val="HyperlinkText9pt"/>
                </w:rPr>
                <w:t>Device Insertion Time and Location Procedure</w:t>
              </w:r>
            </w:hyperlink>
          </w:p>
        </w:tc>
        <w:tc>
          <w:tcPr>
            <w:tcW w:w="360" w:type="dxa"/>
          </w:tcPr>
          <w:p w14:paraId="0999E99A" w14:textId="77777777" w:rsidR="00E379A6" w:rsidRDefault="000F5220" w:rsidP="006D6E1F">
            <w:pPr>
              <w:pStyle w:val="TableText"/>
              <w:keepNext w:val="0"/>
            </w:pPr>
            <w:r>
              <w:t>entry</w:t>
            </w:r>
          </w:p>
        </w:tc>
        <w:tc>
          <w:tcPr>
            <w:tcW w:w="360" w:type="dxa"/>
          </w:tcPr>
          <w:p w14:paraId="70A381D9" w14:textId="77777777" w:rsidR="00E379A6" w:rsidRDefault="000F5220" w:rsidP="006D6E1F">
            <w:pPr>
              <w:pStyle w:val="TableText"/>
              <w:keepNext w:val="0"/>
            </w:pPr>
            <w:r>
              <w:t>urn:oid:2.16.840.1.113883.10.20.5.6.122</w:t>
            </w:r>
          </w:p>
        </w:tc>
      </w:tr>
      <w:tr w:rsidR="00E379A6" w14:paraId="27ED643C" w14:textId="77777777" w:rsidTr="006D6E1F">
        <w:trPr>
          <w:cantSplit/>
          <w:jc w:val="center"/>
        </w:trPr>
        <w:tc>
          <w:tcPr>
            <w:tcW w:w="360" w:type="dxa"/>
          </w:tcPr>
          <w:p w14:paraId="206EB667" w14:textId="46D4ECF7" w:rsidR="00E379A6" w:rsidRDefault="0051287C" w:rsidP="006D6E1F">
            <w:pPr>
              <w:pStyle w:val="TableText"/>
              <w:keepNext w:val="0"/>
            </w:pPr>
            <w:hyperlink w:anchor="E_Diabetes_Mellitus_Observation">
              <w:r w:rsidR="000F5220">
                <w:rPr>
                  <w:rStyle w:val="HyperlinkText9pt"/>
                </w:rPr>
                <w:t>Diabetes Mellitus Observation</w:t>
              </w:r>
            </w:hyperlink>
          </w:p>
        </w:tc>
        <w:tc>
          <w:tcPr>
            <w:tcW w:w="360" w:type="dxa"/>
          </w:tcPr>
          <w:p w14:paraId="525853B3" w14:textId="77777777" w:rsidR="00E379A6" w:rsidRDefault="000F5220" w:rsidP="006D6E1F">
            <w:pPr>
              <w:pStyle w:val="TableText"/>
              <w:keepNext w:val="0"/>
            </w:pPr>
            <w:r>
              <w:t>entry</w:t>
            </w:r>
          </w:p>
        </w:tc>
        <w:tc>
          <w:tcPr>
            <w:tcW w:w="360" w:type="dxa"/>
          </w:tcPr>
          <w:p w14:paraId="218FE268" w14:textId="77777777" w:rsidR="00E379A6" w:rsidRDefault="000F5220" w:rsidP="006D6E1F">
            <w:pPr>
              <w:pStyle w:val="TableText"/>
              <w:keepNext w:val="0"/>
            </w:pPr>
            <w:r>
              <w:t>urn:oid:2.16.840.1.113883.10.20.5.6.123</w:t>
            </w:r>
          </w:p>
        </w:tc>
      </w:tr>
      <w:tr w:rsidR="00E379A6" w14:paraId="4B7CD561" w14:textId="77777777" w:rsidTr="006D6E1F">
        <w:trPr>
          <w:cantSplit/>
          <w:jc w:val="center"/>
        </w:trPr>
        <w:tc>
          <w:tcPr>
            <w:tcW w:w="360" w:type="dxa"/>
          </w:tcPr>
          <w:p w14:paraId="592B0AF7" w14:textId="719388DC" w:rsidR="00E379A6" w:rsidRDefault="0051287C" w:rsidP="006D6E1F">
            <w:pPr>
              <w:pStyle w:val="TableText"/>
              <w:keepNext w:val="0"/>
            </w:pPr>
            <w:hyperlink w:anchor="E_Dialysis_Clinic_Admission_Clinical_St">
              <w:r w:rsidR="000F5220">
                <w:rPr>
                  <w:rStyle w:val="HyperlinkText9pt"/>
                </w:rPr>
                <w:t>Dialysis Clinic Admission Clinical Statement</w:t>
              </w:r>
            </w:hyperlink>
          </w:p>
        </w:tc>
        <w:tc>
          <w:tcPr>
            <w:tcW w:w="360" w:type="dxa"/>
          </w:tcPr>
          <w:p w14:paraId="63509645" w14:textId="77777777" w:rsidR="00E379A6" w:rsidRDefault="000F5220" w:rsidP="006D6E1F">
            <w:pPr>
              <w:pStyle w:val="TableText"/>
              <w:keepNext w:val="0"/>
            </w:pPr>
            <w:r>
              <w:t>entry</w:t>
            </w:r>
          </w:p>
        </w:tc>
        <w:tc>
          <w:tcPr>
            <w:tcW w:w="360" w:type="dxa"/>
          </w:tcPr>
          <w:p w14:paraId="25A1CE87" w14:textId="77777777" w:rsidR="00E379A6" w:rsidRDefault="000F5220" w:rsidP="006D6E1F">
            <w:pPr>
              <w:pStyle w:val="TableText"/>
              <w:keepNext w:val="0"/>
            </w:pPr>
            <w:r>
              <w:t>urn:oid:2.16.840.1.113883.10.20.5.6.124</w:t>
            </w:r>
          </w:p>
        </w:tc>
      </w:tr>
      <w:tr w:rsidR="00E379A6" w14:paraId="12BF8C4F" w14:textId="77777777" w:rsidTr="006D6E1F">
        <w:trPr>
          <w:cantSplit/>
          <w:jc w:val="center"/>
        </w:trPr>
        <w:tc>
          <w:tcPr>
            <w:tcW w:w="360" w:type="dxa"/>
          </w:tcPr>
          <w:p w14:paraId="0F12B6E5" w14:textId="43F6448D" w:rsidR="00E379A6" w:rsidRDefault="0051287C" w:rsidP="006D6E1F">
            <w:pPr>
              <w:pStyle w:val="TableText"/>
              <w:keepNext w:val="0"/>
            </w:pPr>
            <w:hyperlink w:anchor="E_Dialysis_Patient_Observation">
              <w:r w:rsidR="000F5220">
                <w:rPr>
                  <w:rStyle w:val="HyperlinkText9pt"/>
                </w:rPr>
                <w:t>Dialysis Patient Observation</w:t>
              </w:r>
            </w:hyperlink>
          </w:p>
        </w:tc>
        <w:tc>
          <w:tcPr>
            <w:tcW w:w="360" w:type="dxa"/>
          </w:tcPr>
          <w:p w14:paraId="5BFF1BB3" w14:textId="77777777" w:rsidR="00E379A6" w:rsidRDefault="000F5220" w:rsidP="006D6E1F">
            <w:pPr>
              <w:pStyle w:val="TableText"/>
              <w:keepNext w:val="0"/>
            </w:pPr>
            <w:r>
              <w:t>entry</w:t>
            </w:r>
          </w:p>
        </w:tc>
        <w:tc>
          <w:tcPr>
            <w:tcW w:w="360" w:type="dxa"/>
          </w:tcPr>
          <w:p w14:paraId="64D677D1" w14:textId="77777777" w:rsidR="00E379A6" w:rsidRDefault="000F5220" w:rsidP="006D6E1F">
            <w:pPr>
              <w:pStyle w:val="TableText"/>
              <w:keepNext w:val="0"/>
            </w:pPr>
            <w:r>
              <w:t>urn:oid:2.16.840.1.113883.10.20.5.6.125</w:t>
            </w:r>
          </w:p>
        </w:tc>
      </w:tr>
      <w:tr w:rsidR="00E379A6" w14:paraId="04358C96" w14:textId="77777777" w:rsidTr="006D6E1F">
        <w:trPr>
          <w:cantSplit/>
          <w:jc w:val="center"/>
        </w:trPr>
        <w:tc>
          <w:tcPr>
            <w:tcW w:w="360" w:type="dxa"/>
          </w:tcPr>
          <w:p w14:paraId="59765E15" w14:textId="59B0ACF6" w:rsidR="00E379A6" w:rsidRDefault="0051287C" w:rsidP="006D6E1F">
            <w:pPr>
              <w:pStyle w:val="TableText"/>
              <w:keepNext w:val="0"/>
            </w:pPr>
            <w:hyperlink w:anchor="Dialyzer_Reused_Observation">
              <w:r w:rsidR="000F5220">
                <w:rPr>
                  <w:rStyle w:val="HyperlinkText9pt"/>
                </w:rPr>
                <w:t>Dialyzer Reused Observation</w:t>
              </w:r>
            </w:hyperlink>
          </w:p>
        </w:tc>
        <w:tc>
          <w:tcPr>
            <w:tcW w:w="360" w:type="dxa"/>
          </w:tcPr>
          <w:p w14:paraId="2D042BFD" w14:textId="77777777" w:rsidR="00E379A6" w:rsidRDefault="000F5220" w:rsidP="006D6E1F">
            <w:pPr>
              <w:pStyle w:val="TableText"/>
              <w:keepNext w:val="0"/>
            </w:pPr>
            <w:r>
              <w:t>entry</w:t>
            </w:r>
          </w:p>
        </w:tc>
        <w:tc>
          <w:tcPr>
            <w:tcW w:w="360" w:type="dxa"/>
          </w:tcPr>
          <w:p w14:paraId="14185304" w14:textId="77777777" w:rsidR="00E379A6" w:rsidRDefault="000F5220" w:rsidP="006D6E1F">
            <w:pPr>
              <w:pStyle w:val="TableText"/>
              <w:keepNext w:val="0"/>
            </w:pPr>
            <w:r>
              <w:t>urn:hl7ii:2.16.840.1.113883.10.20.5.6.231:2015-10-01</w:t>
            </w:r>
          </w:p>
        </w:tc>
      </w:tr>
      <w:tr w:rsidR="00E379A6" w14:paraId="5B117E7A" w14:textId="77777777" w:rsidTr="006D6E1F">
        <w:trPr>
          <w:cantSplit/>
          <w:jc w:val="center"/>
        </w:trPr>
        <w:tc>
          <w:tcPr>
            <w:tcW w:w="360" w:type="dxa"/>
          </w:tcPr>
          <w:p w14:paraId="155EF896" w14:textId="69E84E1A" w:rsidR="00E379A6" w:rsidRDefault="0051287C" w:rsidP="006D6E1F">
            <w:pPr>
              <w:pStyle w:val="TableText"/>
              <w:keepNext w:val="0"/>
            </w:pPr>
            <w:hyperlink w:anchor="E_DrugSusceptibility_Test_Observation">
              <w:r w:rsidR="000F5220">
                <w:rPr>
                  <w:rStyle w:val="HyperlinkText9pt"/>
                </w:rPr>
                <w:t>Drug-Susceptibility Test Observation</w:t>
              </w:r>
            </w:hyperlink>
          </w:p>
        </w:tc>
        <w:tc>
          <w:tcPr>
            <w:tcW w:w="360" w:type="dxa"/>
          </w:tcPr>
          <w:p w14:paraId="77735EC4" w14:textId="77777777" w:rsidR="00E379A6" w:rsidRDefault="000F5220" w:rsidP="006D6E1F">
            <w:pPr>
              <w:pStyle w:val="TableText"/>
              <w:keepNext w:val="0"/>
            </w:pPr>
            <w:r>
              <w:t>entry</w:t>
            </w:r>
          </w:p>
        </w:tc>
        <w:tc>
          <w:tcPr>
            <w:tcW w:w="360" w:type="dxa"/>
          </w:tcPr>
          <w:p w14:paraId="200781F6" w14:textId="77777777" w:rsidR="00E379A6" w:rsidRDefault="000F5220" w:rsidP="006D6E1F">
            <w:pPr>
              <w:pStyle w:val="TableText"/>
              <w:keepNext w:val="0"/>
            </w:pPr>
            <w:r>
              <w:t>urn:oid:2.16.840.1.113883.10.20.5.6.126</w:t>
            </w:r>
          </w:p>
        </w:tc>
      </w:tr>
      <w:tr w:rsidR="00E379A6" w14:paraId="233BA7F7" w14:textId="77777777" w:rsidTr="006D6E1F">
        <w:trPr>
          <w:cantSplit/>
          <w:jc w:val="center"/>
        </w:trPr>
        <w:tc>
          <w:tcPr>
            <w:tcW w:w="360" w:type="dxa"/>
          </w:tcPr>
          <w:p w14:paraId="492DEC6E" w14:textId="10093B80" w:rsidR="00E379A6" w:rsidRDefault="0051287C" w:rsidP="006D6E1F">
            <w:pPr>
              <w:pStyle w:val="TableText"/>
              <w:keepNext w:val="0"/>
            </w:pPr>
            <w:hyperlink w:anchor="E_Duration_of_Labor_Observation">
              <w:r w:rsidR="000F5220">
                <w:rPr>
                  <w:rStyle w:val="HyperlinkText9pt"/>
                </w:rPr>
                <w:t>Duration of Labor Observation</w:t>
              </w:r>
            </w:hyperlink>
          </w:p>
        </w:tc>
        <w:tc>
          <w:tcPr>
            <w:tcW w:w="360" w:type="dxa"/>
          </w:tcPr>
          <w:p w14:paraId="01D41733" w14:textId="77777777" w:rsidR="00E379A6" w:rsidRDefault="000F5220" w:rsidP="006D6E1F">
            <w:pPr>
              <w:pStyle w:val="TableText"/>
              <w:keepNext w:val="0"/>
            </w:pPr>
            <w:r>
              <w:t>entry</w:t>
            </w:r>
          </w:p>
        </w:tc>
        <w:tc>
          <w:tcPr>
            <w:tcW w:w="360" w:type="dxa"/>
          </w:tcPr>
          <w:p w14:paraId="408AADD5" w14:textId="77777777" w:rsidR="00E379A6" w:rsidRDefault="000F5220" w:rsidP="006D6E1F">
            <w:pPr>
              <w:pStyle w:val="TableText"/>
              <w:keepNext w:val="0"/>
            </w:pPr>
            <w:r>
              <w:t>urn:oid:2.16.840.1.113883.10.20.5.6.127</w:t>
            </w:r>
          </w:p>
        </w:tc>
      </w:tr>
      <w:tr w:rsidR="00E379A6" w14:paraId="55DA8EA2" w14:textId="77777777" w:rsidTr="006D6E1F">
        <w:trPr>
          <w:cantSplit/>
          <w:jc w:val="center"/>
        </w:trPr>
        <w:tc>
          <w:tcPr>
            <w:tcW w:w="360" w:type="dxa"/>
          </w:tcPr>
          <w:p w14:paraId="42A76235" w14:textId="4D3C613C" w:rsidR="00E379A6" w:rsidRDefault="0051287C" w:rsidP="006D6E1F">
            <w:pPr>
              <w:pStyle w:val="TableText"/>
              <w:keepNext w:val="0"/>
            </w:pPr>
            <w:hyperlink w:anchor="E_Endoscope_Used_Clinical_Statement">
              <w:r w:rsidR="000F5220">
                <w:rPr>
                  <w:rStyle w:val="HyperlinkText9pt"/>
                </w:rPr>
                <w:t>Endoscope Used Clinical Statement</w:t>
              </w:r>
            </w:hyperlink>
          </w:p>
        </w:tc>
        <w:tc>
          <w:tcPr>
            <w:tcW w:w="360" w:type="dxa"/>
          </w:tcPr>
          <w:p w14:paraId="2A6F5CED" w14:textId="77777777" w:rsidR="00E379A6" w:rsidRDefault="000F5220" w:rsidP="006D6E1F">
            <w:pPr>
              <w:pStyle w:val="TableText"/>
              <w:keepNext w:val="0"/>
            </w:pPr>
            <w:r>
              <w:t>entry</w:t>
            </w:r>
          </w:p>
        </w:tc>
        <w:tc>
          <w:tcPr>
            <w:tcW w:w="360" w:type="dxa"/>
          </w:tcPr>
          <w:p w14:paraId="0D4CC97E" w14:textId="77777777" w:rsidR="00E379A6" w:rsidRDefault="000F5220" w:rsidP="006D6E1F">
            <w:pPr>
              <w:pStyle w:val="TableText"/>
              <w:keepNext w:val="0"/>
            </w:pPr>
            <w:r>
              <w:t>urn:oid:2.16.840.1.113883.10.20.5.6.128</w:t>
            </w:r>
          </w:p>
        </w:tc>
      </w:tr>
      <w:tr w:rsidR="00E379A6" w14:paraId="107996C2" w14:textId="77777777" w:rsidTr="006D6E1F">
        <w:trPr>
          <w:cantSplit/>
          <w:jc w:val="center"/>
        </w:trPr>
        <w:tc>
          <w:tcPr>
            <w:tcW w:w="360" w:type="dxa"/>
          </w:tcPr>
          <w:p w14:paraId="3C9ECEF8" w14:textId="206B1C6E" w:rsidR="00E379A6" w:rsidRDefault="0051287C" w:rsidP="006D6E1F">
            <w:pPr>
              <w:pStyle w:val="TableText"/>
              <w:keepNext w:val="0"/>
            </w:pPr>
            <w:hyperlink w:anchor="E_Facility_Transfuses_Blood_Products_Tr">
              <w:r w:rsidR="000F5220">
                <w:rPr>
                  <w:rStyle w:val="HyperlinkText9pt"/>
                </w:rPr>
                <w:t>Facility Transfuses Blood Products Treated with Pathogen Reduction Technology Observation (V2)</w:t>
              </w:r>
            </w:hyperlink>
          </w:p>
        </w:tc>
        <w:tc>
          <w:tcPr>
            <w:tcW w:w="360" w:type="dxa"/>
          </w:tcPr>
          <w:p w14:paraId="3376CC12" w14:textId="77777777" w:rsidR="00E379A6" w:rsidRDefault="000F5220" w:rsidP="006D6E1F">
            <w:pPr>
              <w:pStyle w:val="TableText"/>
              <w:keepNext w:val="0"/>
            </w:pPr>
            <w:r>
              <w:t>entry</w:t>
            </w:r>
          </w:p>
        </w:tc>
        <w:tc>
          <w:tcPr>
            <w:tcW w:w="360" w:type="dxa"/>
          </w:tcPr>
          <w:p w14:paraId="6F7FAF6B" w14:textId="77777777" w:rsidR="00E379A6" w:rsidRDefault="000F5220" w:rsidP="006D6E1F">
            <w:pPr>
              <w:pStyle w:val="TableText"/>
              <w:keepNext w:val="0"/>
            </w:pPr>
            <w:r>
              <w:t>urn:hl7ii:2.16.840.1.113883.10.20.5.6.236:2016-08-01</w:t>
            </w:r>
          </w:p>
        </w:tc>
      </w:tr>
      <w:tr w:rsidR="00E379A6" w14:paraId="7EACA402" w14:textId="77777777" w:rsidTr="006D6E1F">
        <w:trPr>
          <w:cantSplit/>
          <w:jc w:val="center"/>
        </w:trPr>
        <w:tc>
          <w:tcPr>
            <w:tcW w:w="360" w:type="dxa"/>
          </w:tcPr>
          <w:p w14:paraId="23993FC2" w14:textId="482E7570" w:rsidR="00E379A6" w:rsidRDefault="0051287C" w:rsidP="006D6E1F">
            <w:pPr>
              <w:pStyle w:val="TableText"/>
              <w:keepNext w:val="0"/>
            </w:pPr>
            <w:hyperlink w:anchor="E_Findings_Organizer">
              <w:r w:rsidR="000F5220">
                <w:rPr>
                  <w:rStyle w:val="HyperlinkText9pt"/>
                </w:rPr>
                <w:t>Findings Organizer</w:t>
              </w:r>
            </w:hyperlink>
          </w:p>
        </w:tc>
        <w:tc>
          <w:tcPr>
            <w:tcW w:w="360" w:type="dxa"/>
          </w:tcPr>
          <w:p w14:paraId="492FC08E" w14:textId="77777777" w:rsidR="00E379A6" w:rsidRDefault="000F5220" w:rsidP="006D6E1F">
            <w:pPr>
              <w:pStyle w:val="TableText"/>
              <w:keepNext w:val="0"/>
            </w:pPr>
            <w:r>
              <w:t>entry</w:t>
            </w:r>
          </w:p>
        </w:tc>
        <w:tc>
          <w:tcPr>
            <w:tcW w:w="360" w:type="dxa"/>
          </w:tcPr>
          <w:p w14:paraId="47FAE193" w14:textId="77777777" w:rsidR="00E379A6" w:rsidRDefault="000F5220" w:rsidP="006D6E1F">
            <w:pPr>
              <w:pStyle w:val="TableText"/>
              <w:keepNext w:val="0"/>
            </w:pPr>
            <w:r>
              <w:t>urn:oid:2.16.840.1.113883.10.20.5.6.182</w:t>
            </w:r>
          </w:p>
        </w:tc>
      </w:tr>
      <w:tr w:rsidR="00E379A6" w14:paraId="2253A29F" w14:textId="77777777" w:rsidTr="006D6E1F">
        <w:trPr>
          <w:cantSplit/>
          <w:jc w:val="center"/>
        </w:trPr>
        <w:tc>
          <w:tcPr>
            <w:tcW w:w="360" w:type="dxa"/>
          </w:tcPr>
          <w:p w14:paraId="401CD83D" w14:textId="395C1C7C" w:rsidR="00E379A6" w:rsidRDefault="0051287C" w:rsidP="006D6E1F">
            <w:pPr>
              <w:pStyle w:val="TableText"/>
              <w:keepNext w:val="0"/>
            </w:pPr>
            <w:hyperlink w:anchor="E_Guidewire_Used_Clinical_Statement">
              <w:r w:rsidR="000F5220">
                <w:rPr>
                  <w:rStyle w:val="HyperlinkText9pt"/>
                </w:rPr>
                <w:t>Guidewire Used Clinical Statement</w:t>
              </w:r>
            </w:hyperlink>
          </w:p>
        </w:tc>
        <w:tc>
          <w:tcPr>
            <w:tcW w:w="360" w:type="dxa"/>
          </w:tcPr>
          <w:p w14:paraId="2DA06B36" w14:textId="77777777" w:rsidR="00E379A6" w:rsidRDefault="000F5220" w:rsidP="006D6E1F">
            <w:pPr>
              <w:pStyle w:val="TableText"/>
              <w:keepNext w:val="0"/>
            </w:pPr>
            <w:r>
              <w:t>entry</w:t>
            </w:r>
          </w:p>
        </w:tc>
        <w:tc>
          <w:tcPr>
            <w:tcW w:w="360" w:type="dxa"/>
          </w:tcPr>
          <w:p w14:paraId="7E3DC24B" w14:textId="77777777" w:rsidR="00E379A6" w:rsidRDefault="000F5220" w:rsidP="006D6E1F">
            <w:pPr>
              <w:pStyle w:val="TableText"/>
              <w:keepNext w:val="0"/>
            </w:pPr>
            <w:r>
              <w:t>urn:oid:2.16.840.1.113883.10.20.5.6.129</w:t>
            </w:r>
          </w:p>
        </w:tc>
      </w:tr>
      <w:tr w:rsidR="00E379A6" w14:paraId="15FEC849" w14:textId="77777777" w:rsidTr="006D6E1F">
        <w:trPr>
          <w:cantSplit/>
          <w:jc w:val="center"/>
        </w:trPr>
        <w:tc>
          <w:tcPr>
            <w:tcW w:w="360" w:type="dxa"/>
          </w:tcPr>
          <w:p w14:paraId="7D926C79" w14:textId="1DBD8FE0" w:rsidR="00E379A6" w:rsidRDefault="0051287C" w:rsidP="006D6E1F">
            <w:pPr>
              <w:pStyle w:val="TableText"/>
              <w:keepNext w:val="0"/>
            </w:pPr>
            <w:hyperlink w:anchor="E_Hand_Hygiene_Performed_Clinical_State">
              <w:r w:rsidR="000F5220">
                <w:rPr>
                  <w:rStyle w:val="HyperlinkText9pt"/>
                </w:rPr>
                <w:t>Hand Hygiene Performed Clinical Statement</w:t>
              </w:r>
            </w:hyperlink>
          </w:p>
        </w:tc>
        <w:tc>
          <w:tcPr>
            <w:tcW w:w="360" w:type="dxa"/>
          </w:tcPr>
          <w:p w14:paraId="75585F6E" w14:textId="77777777" w:rsidR="00E379A6" w:rsidRDefault="000F5220" w:rsidP="006D6E1F">
            <w:pPr>
              <w:pStyle w:val="TableText"/>
              <w:keepNext w:val="0"/>
            </w:pPr>
            <w:r>
              <w:t>entry</w:t>
            </w:r>
          </w:p>
        </w:tc>
        <w:tc>
          <w:tcPr>
            <w:tcW w:w="360" w:type="dxa"/>
          </w:tcPr>
          <w:p w14:paraId="5A51FA5E" w14:textId="77777777" w:rsidR="00E379A6" w:rsidRDefault="000F5220" w:rsidP="006D6E1F">
            <w:pPr>
              <w:pStyle w:val="TableText"/>
              <w:keepNext w:val="0"/>
            </w:pPr>
            <w:r>
              <w:t>urn:oid:2.16.840.1.113883.10.20.5.6.130</w:t>
            </w:r>
          </w:p>
        </w:tc>
      </w:tr>
      <w:tr w:rsidR="00E379A6" w14:paraId="3844243F" w14:textId="77777777" w:rsidTr="006D6E1F">
        <w:trPr>
          <w:cantSplit/>
          <w:jc w:val="center"/>
        </w:trPr>
        <w:tc>
          <w:tcPr>
            <w:tcW w:w="360" w:type="dxa"/>
          </w:tcPr>
          <w:p w14:paraId="6A564DB7" w14:textId="0C453B27" w:rsidR="00E379A6" w:rsidRDefault="0051287C" w:rsidP="006D6E1F">
            <w:pPr>
              <w:pStyle w:val="TableText"/>
              <w:keepNext w:val="0"/>
            </w:pPr>
            <w:hyperlink w:anchor="E_Height_Observation">
              <w:r w:rsidR="000F5220">
                <w:rPr>
                  <w:rStyle w:val="HyperlinkText9pt"/>
                </w:rPr>
                <w:t>Height Observation</w:t>
              </w:r>
            </w:hyperlink>
          </w:p>
        </w:tc>
        <w:tc>
          <w:tcPr>
            <w:tcW w:w="360" w:type="dxa"/>
          </w:tcPr>
          <w:p w14:paraId="0BF06456" w14:textId="77777777" w:rsidR="00E379A6" w:rsidRDefault="000F5220" w:rsidP="006D6E1F">
            <w:pPr>
              <w:pStyle w:val="TableText"/>
              <w:keepNext w:val="0"/>
            </w:pPr>
            <w:r>
              <w:t>entry</w:t>
            </w:r>
          </w:p>
        </w:tc>
        <w:tc>
          <w:tcPr>
            <w:tcW w:w="360" w:type="dxa"/>
          </w:tcPr>
          <w:p w14:paraId="2045FE94" w14:textId="77777777" w:rsidR="00E379A6" w:rsidRDefault="000F5220" w:rsidP="006D6E1F">
            <w:pPr>
              <w:pStyle w:val="TableText"/>
              <w:keepNext w:val="0"/>
            </w:pPr>
            <w:r>
              <w:t>urn:oid:2.16.840.1.113883.10.20.5.6.131</w:t>
            </w:r>
          </w:p>
        </w:tc>
      </w:tr>
      <w:tr w:rsidR="00E379A6" w14:paraId="4960A38E" w14:textId="77777777" w:rsidTr="006D6E1F">
        <w:trPr>
          <w:cantSplit/>
          <w:jc w:val="center"/>
        </w:trPr>
        <w:tc>
          <w:tcPr>
            <w:tcW w:w="360" w:type="dxa"/>
          </w:tcPr>
          <w:p w14:paraId="292F4C5F" w14:textId="56FAF22D" w:rsidR="00E379A6" w:rsidRDefault="0051287C" w:rsidP="006D6E1F">
            <w:pPr>
              <w:pStyle w:val="TableText"/>
              <w:keepNext w:val="0"/>
            </w:pPr>
            <w:hyperlink w:anchor="E_History_of_Object_Presence_Observatio">
              <w:r w:rsidR="000F5220">
                <w:rPr>
                  <w:rStyle w:val="HyperlinkText9pt"/>
                </w:rPr>
                <w:t>History of Object Presence Observation</w:t>
              </w:r>
            </w:hyperlink>
          </w:p>
        </w:tc>
        <w:tc>
          <w:tcPr>
            <w:tcW w:w="360" w:type="dxa"/>
          </w:tcPr>
          <w:p w14:paraId="169196EE" w14:textId="77777777" w:rsidR="00E379A6" w:rsidRDefault="000F5220" w:rsidP="006D6E1F">
            <w:pPr>
              <w:pStyle w:val="TableText"/>
              <w:keepNext w:val="0"/>
            </w:pPr>
            <w:r>
              <w:t>entry</w:t>
            </w:r>
          </w:p>
        </w:tc>
        <w:tc>
          <w:tcPr>
            <w:tcW w:w="360" w:type="dxa"/>
          </w:tcPr>
          <w:p w14:paraId="6A57E7B3" w14:textId="77777777" w:rsidR="00E379A6" w:rsidRDefault="000F5220" w:rsidP="006D6E1F">
            <w:pPr>
              <w:pStyle w:val="TableText"/>
              <w:keepNext w:val="0"/>
            </w:pPr>
            <w:r>
              <w:t>urn:oid:2.16.840.1.113883.10.20.5.6.132</w:t>
            </w:r>
          </w:p>
        </w:tc>
      </w:tr>
      <w:tr w:rsidR="00E379A6" w14:paraId="2A0DDA81" w14:textId="77777777" w:rsidTr="006D6E1F">
        <w:trPr>
          <w:cantSplit/>
          <w:jc w:val="center"/>
        </w:trPr>
        <w:tc>
          <w:tcPr>
            <w:tcW w:w="360" w:type="dxa"/>
          </w:tcPr>
          <w:p w14:paraId="1B6F5D26" w14:textId="74298C39" w:rsidR="00E379A6" w:rsidRDefault="0051287C" w:rsidP="006D6E1F">
            <w:pPr>
              <w:pStyle w:val="TableText"/>
              <w:keepNext w:val="0"/>
            </w:pPr>
            <w:hyperlink w:anchor="E_Hospital_Admission_Clinical_Statement">
              <w:r w:rsidR="000F5220">
                <w:rPr>
                  <w:rStyle w:val="HyperlinkText9pt"/>
                </w:rPr>
                <w:t>Hospital Admission Clinical Statement</w:t>
              </w:r>
            </w:hyperlink>
          </w:p>
        </w:tc>
        <w:tc>
          <w:tcPr>
            <w:tcW w:w="360" w:type="dxa"/>
          </w:tcPr>
          <w:p w14:paraId="1A553720" w14:textId="77777777" w:rsidR="00E379A6" w:rsidRDefault="000F5220" w:rsidP="006D6E1F">
            <w:pPr>
              <w:pStyle w:val="TableText"/>
              <w:keepNext w:val="0"/>
            </w:pPr>
            <w:r>
              <w:t>entry</w:t>
            </w:r>
          </w:p>
        </w:tc>
        <w:tc>
          <w:tcPr>
            <w:tcW w:w="360" w:type="dxa"/>
          </w:tcPr>
          <w:p w14:paraId="52308291" w14:textId="77777777" w:rsidR="00E379A6" w:rsidRDefault="000F5220" w:rsidP="006D6E1F">
            <w:pPr>
              <w:pStyle w:val="TableText"/>
              <w:keepNext w:val="0"/>
            </w:pPr>
            <w:r>
              <w:t>urn:oid:2.16.840.1.113883.10.20.5.6.133</w:t>
            </w:r>
          </w:p>
        </w:tc>
      </w:tr>
      <w:tr w:rsidR="00E379A6" w14:paraId="1ABA7F60" w14:textId="77777777" w:rsidTr="006D6E1F">
        <w:trPr>
          <w:cantSplit/>
          <w:jc w:val="center"/>
        </w:trPr>
        <w:tc>
          <w:tcPr>
            <w:tcW w:w="360" w:type="dxa"/>
          </w:tcPr>
          <w:p w14:paraId="70845AEE" w14:textId="78F56BC7" w:rsidR="00E379A6" w:rsidRDefault="0051287C" w:rsidP="006D6E1F">
            <w:pPr>
              <w:pStyle w:val="TableText"/>
              <w:keepNext w:val="0"/>
            </w:pPr>
            <w:hyperlink w:anchor="E_Imputability_Observation">
              <w:r w:rsidR="000F5220">
                <w:rPr>
                  <w:rStyle w:val="HyperlinkText9pt"/>
                </w:rPr>
                <w:t>Imputability Observation</w:t>
              </w:r>
            </w:hyperlink>
          </w:p>
        </w:tc>
        <w:tc>
          <w:tcPr>
            <w:tcW w:w="360" w:type="dxa"/>
          </w:tcPr>
          <w:p w14:paraId="20A15506" w14:textId="77777777" w:rsidR="00E379A6" w:rsidRDefault="000F5220" w:rsidP="006D6E1F">
            <w:pPr>
              <w:pStyle w:val="TableText"/>
              <w:keepNext w:val="0"/>
            </w:pPr>
            <w:r>
              <w:t>entry</w:t>
            </w:r>
          </w:p>
        </w:tc>
        <w:tc>
          <w:tcPr>
            <w:tcW w:w="360" w:type="dxa"/>
          </w:tcPr>
          <w:p w14:paraId="684784B2" w14:textId="77777777" w:rsidR="00E379A6" w:rsidRDefault="000F5220" w:rsidP="006D6E1F">
            <w:pPr>
              <w:pStyle w:val="TableText"/>
              <w:keepNext w:val="0"/>
            </w:pPr>
            <w:r>
              <w:t>urn:oid:2.16.840.1.113883.10.20.5.6.134</w:t>
            </w:r>
          </w:p>
        </w:tc>
      </w:tr>
      <w:tr w:rsidR="00E379A6" w14:paraId="5158A7BD" w14:textId="77777777" w:rsidTr="006D6E1F">
        <w:trPr>
          <w:cantSplit/>
          <w:jc w:val="center"/>
        </w:trPr>
        <w:tc>
          <w:tcPr>
            <w:tcW w:w="360" w:type="dxa"/>
          </w:tcPr>
          <w:p w14:paraId="7FB55020" w14:textId="7A34A1E8" w:rsidR="00E379A6" w:rsidRDefault="0051287C" w:rsidP="006D6E1F">
            <w:pPr>
              <w:pStyle w:val="TableText"/>
              <w:keepNext w:val="0"/>
            </w:pPr>
            <w:hyperlink w:anchor="E_Infection_Condition_Observation">
              <w:r w:rsidR="000F5220">
                <w:rPr>
                  <w:rStyle w:val="HyperlinkText9pt"/>
                </w:rPr>
                <w:t>Infection Condition Observation</w:t>
              </w:r>
            </w:hyperlink>
          </w:p>
        </w:tc>
        <w:tc>
          <w:tcPr>
            <w:tcW w:w="360" w:type="dxa"/>
          </w:tcPr>
          <w:p w14:paraId="69CFDC0D" w14:textId="77777777" w:rsidR="00E379A6" w:rsidRDefault="000F5220" w:rsidP="006D6E1F">
            <w:pPr>
              <w:pStyle w:val="TableText"/>
              <w:keepNext w:val="0"/>
            </w:pPr>
            <w:r>
              <w:t>entry</w:t>
            </w:r>
          </w:p>
        </w:tc>
        <w:tc>
          <w:tcPr>
            <w:tcW w:w="360" w:type="dxa"/>
          </w:tcPr>
          <w:p w14:paraId="6639C573" w14:textId="77777777" w:rsidR="00E379A6" w:rsidRDefault="000F5220" w:rsidP="006D6E1F">
            <w:pPr>
              <w:pStyle w:val="TableText"/>
              <w:keepNext w:val="0"/>
            </w:pPr>
            <w:r>
              <w:t>urn:oid:2.16.840.1.113883.10.20.5.6.135</w:t>
            </w:r>
          </w:p>
        </w:tc>
      </w:tr>
      <w:tr w:rsidR="00E379A6" w14:paraId="0AEA863A" w14:textId="77777777" w:rsidTr="006D6E1F">
        <w:trPr>
          <w:cantSplit/>
          <w:jc w:val="center"/>
        </w:trPr>
        <w:tc>
          <w:tcPr>
            <w:tcW w:w="360" w:type="dxa"/>
          </w:tcPr>
          <w:p w14:paraId="5127EB21" w14:textId="503441C8" w:rsidR="00E379A6" w:rsidRDefault="0051287C" w:rsidP="006D6E1F">
            <w:pPr>
              <w:pStyle w:val="TableText"/>
              <w:keepNext w:val="0"/>
            </w:pPr>
            <w:hyperlink w:anchor="E_Infection_Contributed_to_Death_Observ">
              <w:r w:rsidR="000F5220">
                <w:rPr>
                  <w:rStyle w:val="HyperlinkText9pt"/>
                </w:rPr>
                <w:t>Infection Contributed to Death Observation</w:t>
              </w:r>
            </w:hyperlink>
          </w:p>
        </w:tc>
        <w:tc>
          <w:tcPr>
            <w:tcW w:w="360" w:type="dxa"/>
          </w:tcPr>
          <w:p w14:paraId="0374394B" w14:textId="77777777" w:rsidR="00E379A6" w:rsidRDefault="000F5220" w:rsidP="006D6E1F">
            <w:pPr>
              <w:pStyle w:val="TableText"/>
              <w:keepNext w:val="0"/>
            </w:pPr>
            <w:r>
              <w:t>entry</w:t>
            </w:r>
          </w:p>
        </w:tc>
        <w:tc>
          <w:tcPr>
            <w:tcW w:w="360" w:type="dxa"/>
          </w:tcPr>
          <w:p w14:paraId="1CC69FBB" w14:textId="77777777" w:rsidR="00E379A6" w:rsidRDefault="000F5220" w:rsidP="006D6E1F">
            <w:pPr>
              <w:pStyle w:val="TableText"/>
              <w:keepNext w:val="0"/>
            </w:pPr>
            <w:r>
              <w:t>urn:oid:2.16.840.1.113883.10.20.5.6.136</w:t>
            </w:r>
          </w:p>
        </w:tc>
      </w:tr>
      <w:tr w:rsidR="00E379A6" w14:paraId="5FC054C2" w14:textId="77777777" w:rsidTr="006D6E1F">
        <w:trPr>
          <w:cantSplit/>
          <w:jc w:val="center"/>
        </w:trPr>
        <w:tc>
          <w:tcPr>
            <w:tcW w:w="360" w:type="dxa"/>
          </w:tcPr>
          <w:p w14:paraId="622C28DF" w14:textId="7FCC8346" w:rsidR="00E379A6" w:rsidRDefault="0051287C" w:rsidP="006D6E1F">
            <w:pPr>
              <w:pStyle w:val="TableText"/>
              <w:keepNext w:val="0"/>
            </w:pPr>
            <w:hyperlink w:anchor="Infection_First_Reported_Source_Observa">
              <w:r w:rsidR="000F5220">
                <w:rPr>
                  <w:rStyle w:val="HyperlinkText9pt"/>
                </w:rPr>
                <w:t>Infection First Reported Source Observation</w:t>
              </w:r>
            </w:hyperlink>
          </w:p>
        </w:tc>
        <w:tc>
          <w:tcPr>
            <w:tcW w:w="360" w:type="dxa"/>
          </w:tcPr>
          <w:p w14:paraId="5328EFFE" w14:textId="77777777" w:rsidR="00E379A6" w:rsidRDefault="000F5220" w:rsidP="006D6E1F">
            <w:pPr>
              <w:pStyle w:val="TableText"/>
              <w:keepNext w:val="0"/>
            </w:pPr>
            <w:r>
              <w:t>entry</w:t>
            </w:r>
          </w:p>
        </w:tc>
        <w:tc>
          <w:tcPr>
            <w:tcW w:w="360" w:type="dxa"/>
          </w:tcPr>
          <w:p w14:paraId="648BBC36" w14:textId="77777777" w:rsidR="00E379A6" w:rsidRDefault="000F5220" w:rsidP="006D6E1F">
            <w:pPr>
              <w:pStyle w:val="TableText"/>
              <w:keepNext w:val="0"/>
            </w:pPr>
            <w:r>
              <w:t>urn:oid:2.16.840.1.113883.10.20.5.6.207</w:t>
            </w:r>
          </w:p>
        </w:tc>
      </w:tr>
      <w:tr w:rsidR="00E379A6" w14:paraId="138631FA" w14:textId="77777777" w:rsidTr="006D6E1F">
        <w:trPr>
          <w:cantSplit/>
          <w:jc w:val="center"/>
        </w:trPr>
        <w:tc>
          <w:tcPr>
            <w:tcW w:w="360" w:type="dxa"/>
          </w:tcPr>
          <w:p w14:paraId="70807AF4" w14:textId="63D50AAA" w:rsidR="00E379A6" w:rsidRDefault="0051287C" w:rsidP="006D6E1F">
            <w:pPr>
              <w:pStyle w:val="TableText"/>
              <w:keepNext w:val="0"/>
            </w:pPr>
            <w:hyperlink w:anchor="E_Infection_Indicator_Organizer_V4">
              <w:r w:rsidR="000F5220">
                <w:rPr>
                  <w:rStyle w:val="HyperlinkText9pt"/>
                </w:rPr>
                <w:t>Infection Indicator Organizer (V4)</w:t>
              </w:r>
            </w:hyperlink>
          </w:p>
        </w:tc>
        <w:tc>
          <w:tcPr>
            <w:tcW w:w="360" w:type="dxa"/>
          </w:tcPr>
          <w:p w14:paraId="0BF9D2BD" w14:textId="77777777" w:rsidR="00E379A6" w:rsidRDefault="000F5220" w:rsidP="006D6E1F">
            <w:pPr>
              <w:pStyle w:val="TableText"/>
              <w:keepNext w:val="0"/>
            </w:pPr>
            <w:r>
              <w:t>entry</w:t>
            </w:r>
          </w:p>
        </w:tc>
        <w:tc>
          <w:tcPr>
            <w:tcW w:w="360" w:type="dxa"/>
          </w:tcPr>
          <w:p w14:paraId="0A1645F3" w14:textId="77777777" w:rsidR="00E379A6" w:rsidRDefault="000F5220" w:rsidP="006D6E1F">
            <w:pPr>
              <w:pStyle w:val="TableText"/>
              <w:keepNext w:val="0"/>
            </w:pPr>
            <w:r>
              <w:t>urn:hl7ii:2.16.840.1.113883.10.20.5.6.181:2016-08-01</w:t>
            </w:r>
          </w:p>
        </w:tc>
      </w:tr>
      <w:tr w:rsidR="00E379A6" w14:paraId="7B544E21" w14:textId="77777777" w:rsidTr="006D6E1F">
        <w:trPr>
          <w:cantSplit/>
          <w:jc w:val="center"/>
        </w:trPr>
        <w:tc>
          <w:tcPr>
            <w:tcW w:w="360" w:type="dxa"/>
          </w:tcPr>
          <w:p w14:paraId="1E380E3A" w14:textId="7F070DDF" w:rsidR="00E379A6" w:rsidRDefault="0051287C" w:rsidP="006D6E1F">
            <w:pPr>
              <w:pStyle w:val="TableText"/>
              <w:keepNext w:val="0"/>
            </w:pPr>
            <w:hyperlink w:anchor="E_Infection_Present_at_the_Time_of_Surg">
              <w:r w:rsidR="000F5220">
                <w:rPr>
                  <w:rStyle w:val="HyperlinkText9pt"/>
                </w:rPr>
                <w:t>Infection Present at the Time of Surgery Observation</w:t>
              </w:r>
            </w:hyperlink>
          </w:p>
        </w:tc>
        <w:tc>
          <w:tcPr>
            <w:tcW w:w="360" w:type="dxa"/>
          </w:tcPr>
          <w:p w14:paraId="678688B5" w14:textId="77777777" w:rsidR="00E379A6" w:rsidRDefault="000F5220" w:rsidP="006D6E1F">
            <w:pPr>
              <w:pStyle w:val="TableText"/>
              <w:keepNext w:val="0"/>
            </w:pPr>
            <w:r>
              <w:t>entry</w:t>
            </w:r>
          </w:p>
        </w:tc>
        <w:tc>
          <w:tcPr>
            <w:tcW w:w="360" w:type="dxa"/>
          </w:tcPr>
          <w:p w14:paraId="2F376617" w14:textId="77777777" w:rsidR="00E379A6" w:rsidRDefault="000F5220" w:rsidP="006D6E1F">
            <w:pPr>
              <w:pStyle w:val="TableText"/>
              <w:keepNext w:val="0"/>
            </w:pPr>
            <w:r>
              <w:t>urn:oid:2.16.840.1.113883.10.20.5.6.205</w:t>
            </w:r>
          </w:p>
        </w:tc>
      </w:tr>
      <w:tr w:rsidR="00E379A6" w14:paraId="12DDE6E0" w14:textId="77777777" w:rsidTr="006D6E1F">
        <w:trPr>
          <w:cantSplit/>
          <w:jc w:val="center"/>
        </w:trPr>
        <w:tc>
          <w:tcPr>
            <w:tcW w:w="360" w:type="dxa"/>
          </w:tcPr>
          <w:p w14:paraId="6C4636A8" w14:textId="4CAC165A" w:rsidR="00E379A6" w:rsidRDefault="0051287C" w:rsidP="006D6E1F">
            <w:pPr>
              <w:pStyle w:val="TableText"/>
              <w:keepNext w:val="0"/>
            </w:pPr>
            <w:hyperlink w:anchor="E_Infection_Risk_Factors_Measurement_Ob">
              <w:r w:rsidR="000F5220">
                <w:rPr>
                  <w:rStyle w:val="HyperlinkText9pt"/>
                </w:rPr>
                <w:t>Infection Risk Factors Measurement Observation</w:t>
              </w:r>
            </w:hyperlink>
          </w:p>
        </w:tc>
        <w:tc>
          <w:tcPr>
            <w:tcW w:w="360" w:type="dxa"/>
          </w:tcPr>
          <w:p w14:paraId="5CABAFCF" w14:textId="77777777" w:rsidR="00E379A6" w:rsidRDefault="000F5220" w:rsidP="006D6E1F">
            <w:pPr>
              <w:pStyle w:val="TableText"/>
              <w:keepNext w:val="0"/>
            </w:pPr>
            <w:r>
              <w:t>entry</w:t>
            </w:r>
          </w:p>
        </w:tc>
        <w:tc>
          <w:tcPr>
            <w:tcW w:w="360" w:type="dxa"/>
          </w:tcPr>
          <w:p w14:paraId="41847DE1" w14:textId="77777777" w:rsidR="00E379A6" w:rsidRDefault="000F5220" w:rsidP="006D6E1F">
            <w:pPr>
              <w:pStyle w:val="TableText"/>
              <w:keepNext w:val="0"/>
            </w:pPr>
            <w:r>
              <w:t>urn:oid:2.16.840.1.113883.10.20.5.6.137</w:t>
            </w:r>
          </w:p>
        </w:tc>
      </w:tr>
      <w:tr w:rsidR="00E379A6" w14:paraId="04A22B7C" w14:textId="77777777" w:rsidTr="006D6E1F">
        <w:trPr>
          <w:cantSplit/>
          <w:jc w:val="center"/>
        </w:trPr>
        <w:tc>
          <w:tcPr>
            <w:tcW w:w="360" w:type="dxa"/>
          </w:tcPr>
          <w:p w14:paraId="65EED373" w14:textId="00E25BBB" w:rsidR="00E379A6" w:rsidRDefault="0051287C" w:rsidP="006D6E1F">
            <w:pPr>
              <w:pStyle w:val="TableText"/>
              <w:keepNext w:val="0"/>
            </w:pPr>
            <w:hyperlink w:anchor="E_Infection_Risk_Factors_Observation">
              <w:r w:rsidR="000F5220">
                <w:rPr>
                  <w:rStyle w:val="HyperlinkText9pt"/>
                </w:rPr>
                <w:t>Infection Risk Factors Observation</w:t>
              </w:r>
            </w:hyperlink>
          </w:p>
        </w:tc>
        <w:tc>
          <w:tcPr>
            <w:tcW w:w="360" w:type="dxa"/>
          </w:tcPr>
          <w:p w14:paraId="1632C5D6" w14:textId="77777777" w:rsidR="00E379A6" w:rsidRDefault="000F5220" w:rsidP="006D6E1F">
            <w:pPr>
              <w:pStyle w:val="TableText"/>
              <w:keepNext w:val="0"/>
            </w:pPr>
            <w:r>
              <w:t>entry</w:t>
            </w:r>
          </w:p>
        </w:tc>
        <w:tc>
          <w:tcPr>
            <w:tcW w:w="360" w:type="dxa"/>
          </w:tcPr>
          <w:p w14:paraId="34DC5B2A" w14:textId="77777777" w:rsidR="00E379A6" w:rsidRDefault="000F5220" w:rsidP="006D6E1F">
            <w:pPr>
              <w:pStyle w:val="TableText"/>
              <w:keepNext w:val="0"/>
            </w:pPr>
            <w:r>
              <w:t>urn:oid:2.16.840.1.113883.10.20.5.6.138</w:t>
            </w:r>
          </w:p>
        </w:tc>
      </w:tr>
      <w:tr w:rsidR="00E379A6" w14:paraId="191626AD" w14:textId="77777777" w:rsidTr="006D6E1F">
        <w:trPr>
          <w:cantSplit/>
          <w:jc w:val="center"/>
        </w:trPr>
        <w:tc>
          <w:tcPr>
            <w:tcW w:w="360" w:type="dxa"/>
          </w:tcPr>
          <w:p w14:paraId="5C6AE3A0" w14:textId="06E5D108" w:rsidR="00E379A6" w:rsidRDefault="0051287C" w:rsidP="006D6E1F">
            <w:pPr>
              <w:pStyle w:val="TableText"/>
              <w:keepNext w:val="0"/>
            </w:pPr>
            <w:hyperlink w:anchor="E_InfectionType_Observation">
              <w:r w:rsidR="000F5220">
                <w:rPr>
                  <w:rStyle w:val="HyperlinkText9pt"/>
                </w:rPr>
                <w:t>Infection-Type Observation</w:t>
              </w:r>
            </w:hyperlink>
          </w:p>
        </w:tc>
        <w:tc>
          <w:tcPr>
            <w:tcW w:w="360" w:type="dxa"/>
          </w:tcPr>
          <w:p w14:paraId="0BAB5814" w14:textId="77777777" w:rsidR="00E379A6" w:rsidRDefault="000F5220" w:rsidP="006D6E1F">
            <w:pPr>
              <w:pStyle w:val="TableText"/>
              <w:keepNext w:val="0"/>
            </w:pPr>
            <w:r>
              <w:t>entry</w:t>
            </w:r>
          </w:p>
        </w:tc>
        <w:tc>
          <w:tcPr>
            <w:tcW w:w="360" w:type="dxa"/>
          </w:tcPr>
          <w:p w14:paraId="475EC0C5" w14:textId="77777777" w:rsidR="00E379A6" w:rsidRDefault="000F5220" w:rsidP="006D6E1F">
            <w:pPr>
              <w:pStyle w:val="TableText"/>
              <w:keepNext w:val="0"/>
            </w:pPr>
            <w:r>
              <w:t>urn:oid:2.16.840.1.113883.10.20.5.6.139</w:t>
            </w:r>
          </w:p>
        </w:tc>
      </w:tr>
      <w:tr w:rsidR="00E379A6" w14:paraId="65F87C66" w14:textId="77777777" w:rsidTr="006D6E1F">
        <w:trPr>
          <w:cantSplit/>
          <w:jc w:val="center"/>
        </w:trPr>
        <w:tc>
          <w:tcPr>
            <w:tcW w:w="360" w:type="dxa"/>
          </w:tcPr>
          <w:p w14:paraId="01D67DEA" w14:textId="3990C6F2" w:rsidR="00E379A6" w:rsidRDefault="0051287C" w:rsidP="006D6E1F">
            <w:pPr>
              <w:pStyle w:val="TableText"/>
              <w:keepNext w:val="0"/>
            </w:pPr>
            <w:hyperlink w:anchor="E_ISBT_Product_Code_Summary_Observation">
              <w:r w:rsidR="000F5220">
                <w:rPr>
                  <w:rStyle w:val="HyperlinkText9pt"/>
                </w:rPr>
                <w:t>ISBT Product Code Summary Observation (V2)</w:t>
              </w:r>
            </w:hyperlink>
          </w:p>
        </w:tc>
        <w:tc>
          <w:tcPr>
            <w:tcW w:w="360" w:type="dxa"/>
          </w:tcPr>
          <w:p w14:paraId="1CA91CED" w14:textId="77777777" w:rsidR="00E379A6" w:rsidRDefault="000F5220" w:rsidP="006D6E1F">
            <w:pPr>
              <w:pStyle w:val="TableText"/>
              <w:keepNext w:val="0"/>
            </w:pPr>
            <w:r>
              <w:t>entry</w:t>
            </w:r>
          </w:p>
        </w:tc>
        <w:tc>
          <w:tcPr>
            <w:tcW w:w="360" w:type="dxa"/>
          </w:tcPr>
          <w:p w14:paraId="1EC77C4E" w14:textId="77777777" w:rsidR="00E379A6" w:rsidRDefault="000F5220" w:rsidP="006D6E1F">
            <w:pPr>
              <w:pStyle w:val="TableText"/>
              <w:keepNext w:val="0"/>
            </w:pPr>
            <w:r>
              <w:t>urn:hl7ii:2.16.840.1.113883.10.20.5.6.238:2016-08-01</w:t>
            </w:r>
          </w:p>
        </w:tc>
      </w:tr>
      <w:tr w:rsidR="00E379A6" w14:paraId="10B19D81" w14:textId="77777777" w:rsidTr="006D6E1F">
        <w:trPr>
          <w:cantSplit/>
          <w:jc w:val="center"/>
        </w:trPr>
        <w:tc>
          <w:tcPr>
            <w:tcW w:w="360" w:type="dxa"/>
          </w:tcPr>
          <w:p w14:paraId="08C93A83" w14:textId="022D093F" w:rsidR="00E379A6" w:rsidRDefault="0051287C" w:rsidP="006D6E1F">
            <w:pPr>
              <w:pStyle w:val="TableText"/>
              <w:keepNext w:val="0"/>
            </w:pPr>
            <w:hyperlink w:anchor="E_Isolate_Susceptibility_Tests_Organize">
              <w:r w:rsidR="000F5220">
                <w:rPr>
                  <w:rStyle w:val="HyperlinkText9pt"/>
                </w:rPr>
                <w:t>Isolate Susceptibility Tests Organizer (V3)</w:t>
              </w:r>
            </w:hyperlink>
          </w:p>
        </w:tc>
        <w:tc>
          <w:tcPr>
            <w:tcW w:w="360" w:type="dxa"/>
          </w:tcPr>
          <w:p w14:paraId="2AD664D2" w14:textId="77777777" w:rsidR="00E379A6" w:rsidRDefault="000F5220" w:rsidP="006D6E1F">
            <w:pPr>
              <w:pStyle w:val="TableText"/>
              <w:keepNext w:val="0"/>
            </w:pPr>
            <w:r>
              <w:t>entry</w:t>
            </w:r>
          </w:p>
        </w:tc>
        <w:tc>
          <w:tcPr>
            <w:tcW w:w="360" w:type="dxa"/>
          </w:tcPr>
          <w:p w14:paraId="7DE68CB9" w14:textId="77777777" w:rsidR="00E379A6" w:rsidRDefault="000F5220" w:rsidP="006D6E1F">
            <w:pPr>
              <w:pStyle w:val="TableText"/>
              <w:keepNext w:val="0"/>
            </w:pPr>
            <w:r>
              <w:t>urn:hl7ii:2.16.840.1.113883.10.20.5.6.201:2016-08-01</w:t>
            </w:r>
          </w:p>
        </w:tc>
      </w:tr>
      <w:tr w:rsidR="00E379A6" w14:paraId="3D33B47A" w14:textId="77777777" w:rsidTr="006D6E1F">
        <w:trPr>
          <w:cantSplit/>
          <w:jc w:val="center"/>
        </w:trPr>
        <w:tc>
          <w:tcPr>
            <w:tcW w:w="360" w:type="dxa"/>
          </w:tcPr>
          <w:p w14:paraId="08F420EE" w14:textId="14C87115" w:rsidR="00E379A6" w:rsidRDefault="0051287C" w:rsidP="006D6E1F">
            <w:pPr>
              <w:pStyle w:val="TableText"/>
              <w:keepNext w:val="0"/>
            </w:pPr>
            <w:hyperlink w:anchor="E_IV_Antibiotic_Start_Clinical_Statemen">
              <w:r w:rsidR="000F5220">
                <w:rPr>
                  <w:rStyle w:val="HyperlinkText9pt"/>
                </w:rPr>
                <w:t>IV Antibiotic Start Clinical Statement (V3)</w:t>
              </w:r>
            </w:hyperlink>
          </w:p>
        </w:tc>
        <w:tc>
          <w:tcPr>
            <w:tcW w:w="360" w:type="dxa"/>
          </w:tcPr>
          <w:p w14:paraId="189FED61" w14:textId="77777777" w:rsidR="00E379A6" w:rsidRDefault="000F5220" w:rsidP="006D6E1F">
            <w:pPr>
              <w:pStyle w:val="TableText"/>
              <w:keepNext w:val="0"/>
            </w:pPr>
            <w:r>
              <w:t>entry</w:t>
            </w:r>
          </w:p>
        </w:tc>
        <w:tc>
          <w:tcPr>
            <w:tcW w:w="360" w:type="dxa"/>
          </w:tcPr>
          <w:p w14:paraId="4A626E71" w14:textId="77777777" w:rsidR="00E379A6" w:rsidRDefault="000F5220" w:rsidP="006D6E1F">
            <w:pPr>
              <w:pStyle w:val="TableText"/>
              <w:keepNext w:val="0"/>
            </w:pPr>
            <w:r>
              <w:t>urn:hl7ii:2.16.840.1.113883.10.20.5.6.140:2016-08-01</w:t>
            </w:r>
          </w:p>
        </w:tc>
      </w:tr>
      <w:tr w:rsidR="00E379A6" w14:paraId="7E8BF28B" w14:textId="77777777" w:rsidTr="006D6E1F">
        <w:trPr>
          <w:cantSplit/>
          <w:jc w:val="center"/>
        </w:trPr>
        <w:tc>
          <w:tcPr>
            <w:tcW w:w="360" w:type="dxa"/>
          </w:tcPr>
          <w:p w14:paraId="039F747B" w14:textId="68A6F923" w:rsidR="00E379A6" w:rsidRDefault="0051287C" w:rsidP="006D6E1F">
            <w:pPr>
              <w:pStyle w:val="TableText"/>
              <w:keepNext w:val="0"/>
            </w:pPr>
            <w:hyperlink w:anchor="E_IV_Antifungal_Start_Clinical_Statemen">
              <w:r w:rsidR="000F5220">
                <w:rPr>
                  <w:rStyle w:val="HyperlinkText9pt"/>
                </w:rPr>
                <w:t>IV Antifungal Start Clinical Statement</w:t>
              </w:r>
            </w:hyperlink>
          </w:p>
        </w:tc>
        <w:tc>
          <w:tcPr>
            <w:tcW w:w="360" w:type="dxa"/>
          </w:tcPr>
          <w:p w14:paraId="17444317" w14:textId="77777777" w:rsidR="00E379A6" w:rsidRDefault="000F5220" w:rsidP="006D6E1F">
            <w:pPr>
              <w:pStyle w:val="TableText"/>
              <w:keepNext w:val="0"/>
            </w:pPr>
            <w:r>
              <w:t>entry</w:t>
            </w:r>
          </w:p>
        </w:tc>
        <w:tc>
          <w:tcPr>
            <w:tcW w:w="360" w:type="dxa"/>
          </w:tcPr>
          <w:p w14:paraId="30CE89DF" w14:textId="77777777" w:rsidR="00E379A6" w:rsidRDefault="000F5220" w:rsidP="006D6E1F">
            <w:pPr>
              <w:pStyle w:val="TableText"/>
              <w:keepNext w:val="0"/>
            </w:pPr>
            <w:r>
              <w:t>urn:oid:2.16.840.1.113883.10.20.5.6.141</w:t>
            </w:r>
          </w:p>
        </w:tc>
      </w:tr>
      <w:tr w:rsidR="00E379A6" w14:paraId="41BFD5CF" w14:textId="77777777" w:rsidTr="006D6E1F">
        <w:trPr>
          <w:cantSplit/>
          <w:jc w:val="center"/>
        </w:trPr>
        <w:tc>
          <w:tcPr>
            <w:tcW w:w="360" w:type="dxa"/>
          </w:tcPr>
          <w:p w14:paraId="59E4CA16" w14:textId="68B0A1A2" w:rsidR="00E379A6" w:rsidRDefault="0051287C" w:rsidP="006D6E1F">
            <w:pPr>
              <w:pStyle w:val="TableText"/>
              <w:keepNext w:val="0"/>
            </w:pPr>
            <w:hyperlink w:anchor="E_Last_Physical_Overnight_Location_Act">
              <w:r w:rsidR="000F5220">
                <w:rPr>
                  <w:rStyle w:val="HyperlinkText9pt"/>
                </w:rPr>
                <w:t>Last Physical Overnight Location Act</w:t>
              </w:r>
            </w:hyperlink>
          </w:p>
        </w:tc>
        <w:tc>
          <w:tcPr>
            <w:tcW w:w="360" w:type="dxa"/>
          </w:tcPr>
          <w:p w14:paraId="3929971E" w14:textId="77777777" w:rsidR="00E379A6" w:rsidRDefault="000F5220" w:rsidP="006D6E1F">
            <w:pPr>
              <w:pStyle w:val="TableText"/>
              <w:keepNext w:val="0"/>
            </w:pPr>
            <w:r>
              <w:t>entry</w:t>
            </w:r>
          </w:p>
        </w:tc>
        <w:tc>
          <w:tcPr>
            <w:tcW w:w="360" w:type="dxa"/>
          </w:tcPr>
          <w:p w14:paraId="0B972DAC" w14:textId="77777777" w:rsidR="00E379A6" w:rsidRDefault="000F5220" w:rsidP="006D6E1F">
            <w:pPr>
              <w:pStyle w:val="TableText"/>
              <w:keepNext w:val="0"/>
            </w:pPr>
            <w:r>
              <w:t>urn:hl7ii:2.16.840.1.113883.10.20.5.6.227:2014-12-01</w:t>
            </w:r>
          </w:p>
        </w:tc>
      </w:tr>
      <w:tr w:rsidR="00E379A6" w14:paraId="61735B6D" w14:textId="77777777" w:rsidTr="006D6E1F">
        <w:trPr>
          <w:cantSplit/>
          <w:jc w:val="center"/>
        </w:trPr>
        <w:tc>
          <w:tcPr>
            <w:tcW w:w="360" w:type="dxa"/>
          </w:tcPr>
          <w:p w14:paraId="777A341F" w14:textId="5B35AF99" w:rsidR="00E379A6" w:rsidRDefault="0051287C" w:rsidP="006D6E1F">
            <w:pPr>
              <w:pStyle w:val="TableText"/>
              <w:keepNext w:val="0"/>
            </w:pPr>
            <w:hyperlink w:anchor="E_Last_Physical_Overnight_Location_Enco">
              <w:r w:rsidR="000F5220">
                <w:rPr>
                  <w:rStyle w:val="HyperlinkText9pt"/>
                </w:rPr>
                <w:t>Last Physical Overnight Location Encounter</w:t>
              </w:r>
            </w:hyperlink>
          </w:p>
        </w:tc>
        <w:tc>
          <w:tcPr>
            <w:tcW w:w="360" w:type="dxa"/>
          </w:tcPr>
          <w:p w14:paraId="262E85DF" w14:textId="77777777" w:rsidR="00E379A6" w:rsidRDefault="000F5220" w:rsidP="006D6E1F">
            <w:pPr>
              <w:pStyle w:val="TableText"/>
              <w:keepNext w:val="0"/>
            </w:pPr>
            <w:r>
              <w:t>entry</w:t>
            </w:r>
          </w:p>
        </w:tc>
        <w:tc>
          <w:tcPr>
            <w:tcW w:w="360" w:type="dxa"/>
          </w:tcPr>
          <w:p w14:paraId="61D2722F" w14:textId="77777777" w:rsidR="00E379A6" w:rsidRDefault="000F5220" w:rsidP="006D6E1F">
            <w:pPr>
              <w:pStyle w:val="TableText"/>
              <w:keepNext w:val="0"/>
            </w:pPr>
            <w:r>
              <w:t>urn:hl7ii:2.16.840.1.113883.10.20.5.6.220:2014-12-01</w:t>
            </w:r>
          </w:p>
        </w:tc>
      </w:tr>
      <w:tr w:rsidR="00E379A6" w14:paraId="2964605C" w14:textId="77777777" w:rsidTr="006D6E1F">
        <w:trPr>
          <w:cantSplit/>
          <w:jc w:val="center"/>
        </w:trPr>
        <w:tc>
          <w:tcPr>
            <w:tcW w:w="360" w:type="dxa"/>
          </w:tcPr>
          <w:p w14:paraId="21874316" w14:textId="359E6211" w:rsidR="00E379A6" w:rsidRDefault="0051287C" w:rsidP="006D6E1F">
            <w:pPr>
              <w:pStyle w:val="TableText"/>
              <w:keepNext w:val="0"/>
            </w:pPr>
            <w:hyperlink w:anchor="E_Loss_of_Vascular_Access_Observation">
              <w:r w:rsidR="000F5220">
                <w:rPr>
                  <w:rStyle w:val="HyperlinkText9pt"/>
                </w:rPr>
                <w:t>Loss of Vascular Access Observation</w:t>
              </w:r>
            </w:hyperlink>
          </w:p>
        </w:tc>
        <w:tc>
          <w:tcPr>
            <w:tcW w:w="360" w:type="dxa"/>
          </w:tcPr>
          <w:p w14:paraId="5D255857" w14:textId="77777777" w:rsidR="00E379A6" w:rsidRDefault="000F5220" w:rsidP="006D6E1F">
            <w:pPr>
              <w:pStyle w:val="TableText"/>
              <w:keepNext w:val="0"/>
            </w:pPr>
            <w:r>
              <w:t>entry</w:t>
            </w:r>
          </w:p>
        </w:tc>
        <w:tc>
          <w:tcPr>
            <w:tcW w:w="360" w:type="dxa"/>
          </w:tcPr>
          <w:p w14:paraId="7CBAE807" w14:textId="77777777" w:rsidR="00E379A6" w:rsidRDefault="000F5220" w:rsidP="006D6E1F">
            <w:pPr>
              <w:pStyle w:val="TableText"/>
              <w:keepNext w:val="0"/>
            </w:pPr>
            <w:r>
              <w:t>urn:oid:2.16.840.1.113883.10.20.5.6.203</w:t>
            </w:r>
          </w:p>
        </w:tc>
      </w:tr>
      <w:tr w:rsidR="00E379A6" w14:paraId="32B15E3B" w14:textId="77777777" w:rsidTr="006D6E1F">
        <w:trPr>
          <w:cantSplit/>
          <w:jc w:val="center"/>
        </w:trPr>
        <w:tc>
          <w:tcPr>
            <w:tcW w:w="360" w:type="dxa"/>
          </w:tcPr>
          <w:p w14:paraId="0AD1812B" w14:textId="1824E5B8" w:rsidR="00E379A6" w:rsidRDefault="0051287C" w:rsidP="006D6E1F">
            <w:pPr>
              <w:pStyle w:val="TableText"/>
              <w:keepNext w:val="0"/>
            </w:pPr>
            <w:hyperlink w:anchor="E_MDROCDI_Observation">
              <w:r w:rsidR="000F5220">
                <w:rPr>
                  <w:rStyle w:val="HyperlinkText9pt"/>
                </w:rPr>
                <w:t>MDRO/CDI Observation</w:t>
              </w:r>
            </w:hyperlink>
          </w:p>
        </w:tc>
        <w:tc>
          <w:tcPr>
            <w:tcW w:w="360" w:type="dxa"/>
          </w:tcPr>
          <w:p w14:paraId="2254F6A3" w14:textId="77777777" w:rsidR="00E379A6" w:rsidRDefault="000F5220" w:rsidP="006D6E1F">
            <w:pPr>
              <w:pStyle w:val="TableText"/>
              <w:keepNext w:val="0"/>
            </w:pPr>
            <w:r>
              <w:t>entry</w:t>
            </w:r>
          </w:p>
        </w:tc>
        <w:tc>
          <w:tcPr>
            <w:tcW w:w="360" w:type="dxa"/>
          </w:tcPr>
          <w:p w14:paraId="30867E8B" w14:textId="77777777" w:rsidR="00E379A6" w:rsidRDefault="000F5220" w:rsidP="006D6E1F">
            <w:pPr>
              <w:pStyle w:val="TableText"/>
              <w:keepNext w:val="0"/>
            </w:pPr>
            <w:r>
              <w:t>urn:oid:2.16.840.1.113883.10.20.5.6.142</w:t>
            </w:r>
          </w:p>
        </w:tc>
      </w:tr>
      <w:tr w:rsidR="00E379A6" w14:paraId="0B6AB50F" w14:textId="77777777" w:rsidTr="006D6E1F">
        <w:trPr>
          <w:cantSplit/>
          <w:jc w:val="center"/>
        </w:trPr>
        <w:tc>
          <w:tcPr>
            <w:tcW w:w="360" w:type="dxa"/>
          </w:tcPr>
          <w:p w14:paraId="5978DF10" w14:textId="5A8D7884" w:rsidR="00E379A6" w:rsidRDefault="0051287C" w:rsidP="006D6E1F">
            <w:pPr>
              <w:pStyle w:val="TableText"/>
              <w:keepNext w:val="0"/>
            </w:pPr>
            <w:hyperlink w:anchor="E_No_Hemovigilance_Adverse_Reactions_Re">
              <w:r w:rsidR="000F5220">
                <w:rPr>
                  <w:rStyle w:val="HyperlinkText9pt"/>
                </w:rPr>
                <w:t>No Hemovigilance Adverse Reactions Reported This Month Observation</w:t>
              </w:r>
            </w:hyperlink>
          </w:p>
        </w:tc>
        <w:tc>
          <w:tcPr>
            <w:tcW w:w="360" w:type="dxa"/>
          </w:tcPr>
          <w:p w14:paraId="0D125CA8" w14:textId="77777777" w:rsidR="00E379A6" w:rsidRDefault="000F5220" w:rsidP="006D6E1F">
            <w:pPr>
              <w:pStyle w:val="TableText"/>
              <w:keepNext w:val="0"/>
            </w:pPr>
            <w:r>
              <w:t>entry</w:t>
            </w:r>
          </w:p>
        </w:tc>
        <w:tc>
          <w:tcPr>
            <w:tcW w:w="360" w:type="dxa"/>
          </w:tcPr>
          <w:p w14:paraId="14794577" w14:textId="77777777" w:rsidR="00E379A6" w:rsidRDefault="000F5220" w:rsidP="006D6E1F">
            <w:pPr>
              <w:pStyle w:val="TableText"/>
              <w:keepNext w:val="0"/>
            </w:pPr>
            <w:r>
              <w:t>urn:hl7ii:2.16.840.1.113883.10.20.5.6.232:2015-10-01</w:t>
            </w:r>
          </w:p>
        </w:tc>
      </w:tr>
      <w:tr w:rsidR="00E379A6" w14:paraId="52A6B03A" w14:textId="77777777" w:rsidTr="006D6E1F">
        <w:trPr>
          <w:cantSplit/>
          <w:jc w:val="center"/>
        </w:trPr>
        <w:tc>
          <w:tcPr>
            <w:tcW w:w="360" w:type="dxa"/>
          </w:tcPr>
          <w:p w14:paraId="17B0B739" w14:textId="00555465" w:rsidR="00E379A6" w:rsidRDefault="0051287C" w:rsidP="006D6E1F">
            <w:pPr>
              <w:pStyle w:val="TableText"/>
              <w:keepNext w:val="0"/>
            </w:pPr>
            <w:hyperlink w:anchor="E_No_Hemovigilance_Incidents_Reported_T">
              <w:r w:rsidR="000F5220">
                <w:rPr>
                  <w:rStyle w:val="HyperlinkText9pt"/>
                </w:rPr>
                <w:t>No Hemovigilance Incidents Reported This Month Observation</w:t>
              </w:r>
            </w:hyperlink>
          </w:p>
        </w:tc>
        <w:tc>
          <w:tcPr>
            <w:tcW w:w="360" w:type="dxa"/>
          </w:tcPr>
          <w:p w14:paraId="7171D714" w14:textId="77777777" w:rsidR="00E379A6" w:rsidRDefault="000F5220" w:rsidP="006D6E1F">
            <w:pPr>
              <w:pStyle w:val="TableText"/>
              <w:keepNext w:val="0"/>
            </w:pPr>
            <w:r>
              <w:t>entry</w:t>
            </w:r>
          </w:p>
        </w:tc>
        <w:tc>
          <w:tcPr>
            <w:tcW w:w="360" w:type="dxa"/>
          </w:tcPr>
          <w:p w14:paraId="3754FE25" w14:textId="77777777" w:rsidR="00E379A6" w:rsidRDefault="000F5220" w:rsidP="006D6E1F">
            <w:pPr>
              <w:pStyle w:val="TableText"/>
              <w:keepNext w:val="0"/>
            </w:pPr>
            <w:r>
              <w:t>urn:hl7ii:2.16.840.1.113883.10.20.5.6.233:2015-10-01</w:t>
            </w:r>
          </w:p>
        </w:tc>
      </w:tr>
      <w:tr w:rsidR="00E379A6" w14:paraId="2BC7A2D6" w14:textId="77777777" w:rsidTr="006D6E1F">
        <w:trPr>
          <w:cantSplit/>
          <w:jc w:val="center"/>
        </w:trPr>
        <w:tc>
          <w:tcPr>
            <w:tcW w:w="360" w:type="dxa"/>
          </w:tcPr>
          <w:p w14:paraId="5FC3724A" w14:textId="64936481" w:rsidR="00E379A6" w:rsidRDefault="0051287C" w:rsidP="006D6E1F">
            <w:pPr>
              <w:pStyle w:val="TableText"/>
              <w:keepNext w:val="0"/>
            </w:pPr>
            <w:hyperlink w:anchor="E_Occasion_of_HAI_Detection_Observation">
              <w:r w:rsidR="000F5220">
                <w:rPr>
                  <w:rStyle w:val="HyperlinkText9pt"/>
                </w:rPr>
                <w:t>Occasion of HAI Detection Observation</w:t>
              </w:r>
            </w:hyperlink>
          </w:p>
        </w:tc>
        <w:tc>
          <w:tcPr>
            <w:tcW w:w="360" w:type="dxa"/>
          </w:tcPr>
          <w:p w14:paraId="68047D30" w14:textId="77777777" w:rsidR="00E379A6" w:rsidRDefault="000F5220" w:rsidP="006D6E1F">
            <w:pPr>
              <w:pStyle w:val="TableText"/>
              <w:keepNext w:val="0"/>
            </w:pPr>
            <w:r>
              <w:t>entry</w:t>
            </w:r>
          </w:p>
        </w:tc>
        <w:tc>
          <w:tcPr>
            <w:tcW w:w="360" w:type="dxa"/>
          </w:tcPr>
          <w:p w14:paraId="0F438164" w14:textId="77777777" w:rsidR="00E379A6" w:rsidRDefault="000F5220" w:rsidP="006D6E1F">
            <w:pPr>
              <w:pStyle w:val="TableText"/>
              <w:keepNext w:val="0"/>
            </w:pPr>
            <w:r>
              <w:t>urn:oid:2.16.840.1.113883.10.20.5.6.144</w:t>
            </w:r>
          </w:p>
        </w:tc>
      </w:tr>
      <w:tr w:rsidR="00E379A6" w14:paraId="155C7B5D" w14:textId="77777777" w:rsidTr="006D6E1F">
        <w:trPr>
          <w:cantSplit/>
          <w:jc w:val="center"/>
        </w:trPr>
        <w:tc>
          <w:tcPr>
            <w:tcW w:w="360" w:type="dxa"/>
          </w:tcPr>
          <w:p w14:paraId="24BEA67D" w14:textId="0583A374" w:rsidR="00E379A6" w:rsidRDefault="0051287C" w:rsidP="006D6E1F">
            <w:pPr>
              <w:pStyle w:val="TableText"/>
              <w:keepNext w:val="0"/>
            </w:pPr>
            <w:hyperlink w:anchor="E_Other_Facility_Discharge_Act">
              <w:r w:rsidR="000F5220">
                <w:rPr>
                  <w:rStyle w:val="HyperlinkText9pt"/>
                </w:rPr>
                <w:t>Other Facility Discharge Act</w:t>
              </w:r>
            </w:hyperlink>
          </w:p>
        </w:tc>
        <w:tc>
          <w:tcPr>
            <w:tcW w:w="360" w:type="dxa"/>
          </w:tcPr>
          <w:p w14:paraId="4105CC79" w14:textId="77777777" w:rsidR="00E379A6" w:rsidRDefault="000F5220" w:rsidP="006D6E1F">
            <w:pPr>
              <w:pStyle w:val="TableText"/>
              <w:keepNext w:val="0"/>
            </w:pPr>
            <w:r>
              <w:t>entry</w:t>
            </w:r>
          </w:p>
        </w:tc>
        <w:tc>
          <w:tcPr>
            <w:tcW w:w="360" w:type="dxa"/>
          </w:tcPr>
          <w:p w14:paraId="1682073D" w14:textId="77777777" w:rsidR="00E379A6" w:rsidRDefault="000F5220" w:rsidP="006D6E1F">
            <w:pPr>
              <w:pStyle w:val="TableText"/>
              <w:keepNext w:val="0"/>
            </w:pPr>
            <w:r>
              <w:t>urn:hl7ii:2.16.840.1.113883.10.20.5.6.228:2014-12-01</w:t>
            </w:r>
          </w:p>
        </w:tc>
      </w:tr>
      <w:tr w:rsidR="00E379A6" w14:paraId="35A60A8B" w14:textId="77777777" w:rsidTr="006D6E1F">
        <w:trPr>
          <w:cantSplit/>
          <w:jc w:val="center"/>
        </w:trPr>
        <w:tc>
          <w:tcPr>
            <w:tcW w:w="360" w:type="dxa"/>
          </w:tcPr>
          <w:p w14:paraId="17F56E36" w14:textId="26223AEF" w:rsidR="00E379A6" w:rsidRDefault="0051287C" w:rsidP="006D6E1F">
            <w:pPr>
              <w:pStyle w:val="TableText"/>
              <w:keepNext w:val="0"/>
            </w:pPr>
            <w:hyperlink w:anchor="E_Other_Facility_Discharge_Encounter">
              <w:r w:rsidR="000F5220">
                <w:rPr>
                  <w:rStyle w:val="HyperlinkText9pt"/>
                </w:rPr>
                <w:t>Other Facility Discharge Encounter</w:t>
              </w:r>
            </w:hyperlink>
          </w:p>
        </w:tc>
        <w:tc>
          <w:tcPr>
            <w:tcW w:w="360" w:type="dxa"/>
          </w:tcPr>
          <w:p w14:paraId="3D91D5C6" w14:textId="77777777" w:rsidR="00E379A6" w:rsidRDefault="000F5220" w:rsidP="006D6E1F">
            <w:pPr>
              <w:pStyle w:val="TableText"/>
              <w:keepNext w:val="0"/>
            </w:pPr>
            <w:r>
              <w:t>entry</w:t>
            </w:r>
          </w:p>
        </w:tc>
        <w:tc>
          <w:tcPr>
            <w:tcW w:w="360" w:type="dxa"/>
          </w:tcPr>
          <w:p w14:paraId="1EC2E3B3" w14:textId="77777777" w:rsidR="00E379A6" w:rsidRDefault="000F5220" w:rsidP="006D6E1F">
            <w:pPr>
              <w:pStyle w:val="TableText"/>
              <w:keepNext w:val="0"/>
            </w:pPr>
            <w:r>
              <w:t>urn:hl7ii:2.16.840.1.113883.10.20.5.6.218:2014-12-01</w:t>
            </w:r>
          </w:p>
        </w:tc>
      </w:tr>
      <w:tr w:rsidR="00E379A6" w14:paraId="3FC98E38" w14:textId="77777777" w:rsidTr="006D6E1F">
        <w:trPr>
          <w:cantSplit/>
          <w:jc w:val="center"/>
        </w:trPr>
        <w:tc>
          <w:tcPr>
            <w:tcW w:w="360" w:type="dxa"/>
          </w:tcPr>
          <w:p w14:paraId="3DEF3908" w14:textId="0A3BB998" w:rsidR="00E379A6" w:rsidRDefault="0051287C" w:rsidP="006D6E1F">
            <w:pPr>
              <w:pStyle w:val="TableText"/>
              <w:keepNext w:val="0"/>
            </w:pPr>
            <w:hyperlink w:anchor="E_Pathogen_Identified_Observation">
              <w:r w:rsidR="000F5220">
                <w:rPr>
                  <w:rStyle w:val="HyperlinkText9pt"/>
                </w:rPr>
                <w:t>Pathogen Identified Observation</w:t>
              </w:r>
            </w:hyperlink>
          </w:p>
        </w:tc>
        <w:tc>
          <w:tcPr>
            <w:tcW w:w="360" w:type="dxa"/>
          </w:tcPr>
          <w:p w14:paraId="1D6BCD23" w14:textId="77777777" w:rsidR="00E379A6" w:rsidRDefault="000F5220" w:rsidP="006D6E1F">
            <w:pPr>
              <w:pStyle w:val="TableText"/>
              <w:keepNext w:val="0"/>
            </w:pPr>
            <w:r>
              <w:t>entry</w:t>
            </w:r>
          </w:p>
        </w:tc>
        <w:tc>
          <w:tcPr>
            <w:tcW w:w="360" w:type="dxa"/>
          </w:tcPr>
          <w:p w14:paraId="4BA97A67" w14:textId="77777777" w:rsidR="00E379A6" w:rsidRDefault="000F5220" w:rsidP="006D6E1F">
            <w:pPr>
              <w:pStyle w:val="TableText"/>
              <w:keepNext w:val="0"/>
            </w:pPr>
            <w:r>
              <w:t>urn:oid:2.16.840.1.113883.10.20.5.6.145</w:t>
            </w:r>
          </w:p>
        </w:tc>
      </w:tr>
      <w:tr w:rsidR="00E379A6" w14:paraId="09513B87" w14:textId="77777777" w:rsidTr="006D6E1F">
        <w:trPr>
          <w:cantSplit/>
          <w:jc w:val="center"/>
        </w:trPr>
        <w:tc>
          <w:tcPr>
            <w:tcW w:w="360" w:type="dxa"/>
          </w:tcPr>
          <w:p w14:paraId="3261DB27" w14:textId="304BBCBC" w:rsidR="00E379A6" w:rsidRDefault="0051287C" w:rsidP="006D6E1F">
            <w:pPr>
              <w:pStyle w:val="TableText"/>
              <w:keepNext w:val="0"/>
            </w:pPr>
            <w:hyperlink w:anchor="E_Pathogen_Identified_Observation_LIO_V2">
              <w:r w:rsidR="000F5220">
                <w:rPr>
                  <w:rStyle w:val="HyperlinkText9pt"/>
                </w:rPr>
                <w:t>Pathogen Identified Observation (LIO) (V2)</w:t>
              </w:r>
            </w:hyperlink>
          </w:p>
        </w:tc>
        <w:tc>
          <w:tcPr>
            <w:tcW w:w="360" w:type="dxa"/>
          </w:tcPr>
          <w:p w14:paraId="6F2134B7" w14:textId="77777777" w:rsidR="00E379A6" w:rsidRDefault="000F5220" w:rsidP="006D6E1F">
            <w:pPr>
              <w:pStyle w:val="TableText"/>
              <w:keepNext w:val="0"/>
            </w:pPr>
            <w:r>
              <w:t>entry</w:t>
            </w:r>
          </w:p>
        </w:tc>
        <w:tc>
          <w:tcPr>
            <w:tcW w:w="360" w:type="dxa"/>
          </w:tcPr>
          <w:p w14:paraId="67F0509B" w14:textId="77777777" w:rsidR="00E379A6" w:rsidRDefault="000F5220" w:rsidP="006D6E1F">
            <w:pPr>
              <w:pStyle w:val="TableText"/>
              <w:keepNext w:val="0"/>
            </w:pPr>
            <w:r>
              <w:t>urn:hl7ii:2.16.840.1.113883.10.20.5.6.146:2014-12-01</w:t>
            </w:r>
          </w:p>
        </w:tc>
      </w:tr>
      <w:tr w:rsidR="00E379A6" w14:paraId="1CE496DA" w14:textId="77777777" w:rsidTr="006D6E1F">
        <w:trPr>
          <w:cantSplit/>
          <w:jc w:val="center"/>
        </w:trPr>
        <w:tc>
          <w:tcPr>
            <w:tcW w:w="360" w:type="dxa"/>
          </w:tcPr>
          <w:p w14:paraId="0C656F21" w14:textId="64943AD5" w:rsidR="00E379A6" w:rsidRDefault="0051287C" w:rsidP="006D6E1F">
            <w:pPr>
              <w:pStyle w:val="TableText"/>
              <w:keepNext w:val="0"/>
            </w:pPr>
            <w:hyperlink w:anchor="E_Pathogen_Ranking_Observation">
              <w:r w:rsidR="000F5220">
                <w:rPr>
                  <w:rStyle w:val="HyperlinkText9pt"/>
                </w:rPr>
                <w:t>Pathogen Ranking Observation</w:t>
              </w:r>
            </w:hyperlink>
          </w:p>
        </w:tc>
        <w:tc>
          <w:tcPr>
            <w:tcW w:w="360" w:type="dxa"/>
          </w:tcPr>
          <w:p w14:paraId="2A650A99" w14:textId="77777777" w:rsidR="00E379A6" w:rsidRDefault="000F5220" w:rsidP="006D6E1F">
            <w:pPr>
              <w:pStyle w:val="TableText"/>
              <w:keepNext w:val="0"/>
            </w:pPr>
            <w:r>
              <w:t>entry</w:t>
            </w:r>
          </w:p>
        </w:tc>
        <w:tc>
          <w:tcPr>
            <w:tcW w:w="360" w:type="dxa"/>
          </w:tcPr>
          <w:p w14:paraId="01545F9C" w14:textId="77777777" w:rsidR="00E379A6" w:rsidRDefault="000F5220" w:rsidP="006D6E1F">
            <w:pPr>
              <w:pStyle w:val="TableText"/>
              <w:keepNext w:val="0"/>
            </w:pPr>
            <w:r>
              <w:t>urn:oid:2.16.840.1.113883.10.20.5.6.147</w:t>
            </w:r>
          </w:p>
        </w:tc>
      </w:tr>
      <w:tr w:rsidR="00E379A6" w14:paraId="3C391F76" w14:textId="77777777" w:rsidTr="006D6E1F">
        <w:trPr>
          <w:cantSplit/>
          <w:jc w:val="center"/>
        </w:trPr>
        <w:tc>
          <w:tcPr>
            <w:tcW w:w="360" w:type="dxa"/>
          </w:tcPr>
          <w:p w14:paraId="087BDF00" w14:textId="25A1E29C" w:rsidR="00E379A6" w:rsidRDefault="0051287C" w:rsidP="006D6E1F">
            <w:pPr>
              <w:pStyle w:val="TableText"/>
              <w:keepNext w:val="0"/>
            </w:pPr>
            <w:hyperlink w:anchor="E_Pathogen_Reduced_Apheresis_Platelet_U">
              <w:r w:rsidR="000F5220">
                <w:rPr>
                  <w:rStyle w:val="HyperlinkText9pt"/>
                </w:rPr>
                <w:t>Pathogen Reduced Apheresis Platelet Usage Summary Observation</w:t>
              </w:r>
            </w:hyperlink>
          </w:p>
        </w:tc>
        <w:tc>
          <w:tcPr>
            <w:tcW w:w="360" w:type="dxa"/>
          </w:tcPr>
          <w:p w14:paraId="1326ABA7" w14:textId="77777777" w:rsidR="00E379A6" w:rsidRDefault="000F5220" w:rsidP="006D6E1F">
            <w:pPr>
              <w:pStyle w:val="TableText"/>
              <w:keepNext w:val="0"/>
            </w:pPr>
            <w:r>
              <w:t>entry</w:t>
            </w:r>
          </w:p>
        </w:tc>
        <w:tc>
          <w:tcPr>
            <w:tcW w:w="360" w:type="dxa"/>
          </w:tcPr>
          <w:p w14:paraId="4D93DAAE" w14:textId="77777777" w:rsidR="00E379A6" w:rsidRDefault="000F5220" w:rsidP="006D6E1F">
            <w:pPr>
              <w:pStyle w:val="TableText"/>
              <w:keepNext w:val="0"/>
            </w:pPr>
            <w:r>
              <w:t>urn:hl7ii:2.16.840.1.113883.10.20.5.6.240:2016-08-01</w:t>
            </w:r>
          </w:p>
        </w:tc>
      </w:tr>
      <w:tr w:rsidR="00E379A6" w14:paraId="4CB28BD0" w14:textId="77777777" w:rsidTr="006D6E1F">
        <w:trPr>
          <w:cantSplit/>
          <w:jc w:val="center"/>
        </w:trPr>
        <w:tc>
          <w:tcPr>
            <w:tcW w:w="360" w:type="dxa"/>
          </w:tcPr>
          <w:p w14:paraId="7678D6B8" w14:textId="4E7F3D5C" w:rsidR="00E379A6" w:rsidRDefault="0051287C" w:rsidP="006D6E1F">
            <w:pPr>
              <w:pStyle w:val="TableText"/>
              <w:keepNext w:val="0"/>
            </w:pPr>
            <w:hyperlink w:anchor="E_PICCIV_Team">
              <w:r w:rsidR="000F5220">
                <w:rPr>
                  <w:rStyle w:val="HyperlinkText9pt"/>
                </w:rPr>
                <w:t>PICC/IV Team</w:t>
              </w:r>
            </w:hyperlink>
          </w:p>
        </w:tc>
        <w:tc>
          <w:tcPr>
            <w:tcW w:w="360" w:type="dxa"/>
          </w:tcPr>
          <w:p w14:paraId="14D23D6B" w14:textId="77777777" w:rsidR="00E379A6" w:rsidRDefault="000F5220" w:rsidP="006D6E1F">
            <w:pPr>
              <w:pStyle w:val="TableText"/>
              <w:keepNext w:val="0"/>
            </w:pPr>
            <w:r>
              <w:t>entry</w:t>
            </w:r>
          </w:p>
        </w:tc>
        <w:tc>
          <w:tcPr>
            <w:tcW w:w="360" w:type="dxa"/>
          </w:tcPr>
          <w:p w14:paraId="608AECFD" w14:textId="77777777" w:rsidR="00E379A6" w:rsidRDefault="000F5220" w:rsidP="006D6E1F">
            <w:pPr>
              <w:pStyle w:val="TableText"/>
              <w:keepNext w:val="0"/>
            </w:pPr>
            <w:r>
              <w:t>urn:oid:2.16.840.1.113883.10.20.5.6.148</w:t>
            </w:r>
          </w:p>
        </w:tc>
      </w:tr>
      <w:tr w:rsidR="00E379A6" w14:paraId="12A20C9A" w14:textId="77777777" w:rsidTr="006D6E1F">
        <w:trPr>
          <w:cantSplit/>
          <w:jc w:val="center"/>
        </w:trPr>
        <w:tc>
          <w:tcPr>
            <w:tcW w:w="360" w:type="dxa"/>
          </w:tcPr>
          <w:p w14:paraId="78AA8599" w14:textId="0261BF3A" w:rsidR="00E379A6" w:rsidRDefault="0051287C" w:rsidP="006D6E1F">
            <w:pPr>
              <w:pStyle w:val="TableText"/>
              <w:keepNext w:val="0"/>
            </w:pPr>
            <w:hyperlink w:anchor="E_Positive_Blood_Culture_Observation_V2">
              <w:r w:rsidR="000F5220">
                <w:rPr>
                  <w:rStyle w:val="HyperlinkText9pt"/>
                </w:rPr>
                <w:t>Positive Blood Culture Observation (V2)</w:t>
              </w:r>
            </w:hyperlink>
          </w:p>
        </w:tc>
        <w:tc>
          <w:tcPr>
            <w:tcW w:w="360" w:type="dxa"/>
          </w:tcPr>
          <w:p w14:paraId="40D43305" w14:textId="77777777" w:rsidR="00E379A6" w:rsidRDefault="000F5220" w:rsidP="006D6E1F">
            <w:pPr>
              <w:pStyle w:val="TableText"/>
              <w:keepNext w:val="0"/>
            </w:pPr>
            <w:r>
              <w:t>entry</w:t>
            </w:r>
          </w:p>
        </w:tc>
        <w:tc>
          <w:tcPr>
            <w:tcW w:w="360" w:type="dxa"/>
          </w:tcPr>
          <w:p w14:paraId="27B62B26" w14:textId="77777777" w:rsidR="00E379A6" w:rsidRDefault="000F5220" w:rsidP="006D6E1F">
            <w:pPr>
              <w:pStyle w:val="TableText"/>
              <w:keepNext w:val="0"/>
            </w:pPr>
            <w:r>
              <w:t>urn:hl7ii:2.16.840.1.113883.10.20.5.6.149:2014-12-01</w:t>
            </w:r>
          </w:p>
        </w:tc>
      </w:tr>
      <w:tr w:rsidR="00E379A6" w14:paraId="53102783" w14:textId="77777777" w:rsidTr="006D6E1F">
        <w:trPr>
          <w:cantSplit/>
          <w:jc w:val="center"/>
        </w:trPr>
        <w:tc>
          <w:tcPr>
            <w:tcW w:w="360" w:type="dxa"/>
          </w:tcPr>
          <w:p w14:paraId="6DCA2178" w14:textId="7AF1CE83" w:rsidR="00E379A6" w:rsidRDefault="0051287C" w:rsidP="006D6E1F">
            <w:pPr>
              <w:pStyle w:val="TableText"/>
              <w:keepNext w:val="0"/>
            </w:pPr>
            <w:hyperlink w:anchor="E_Positive_Test_for_Carbapenemase_Obser">
              <w:r w:rsidR="000F5220">
                <w:rPr>
                  <w:rStyle w:val="HyperlinkText9pt"/>
                </w:rPr>
                <w:t>Positive Test for Carbapenemase Observation</w:t>
              </w:r>
            </w:hyperlink>
          </w:p>
        </w:tc>
        <w:tc>
          <w:tcPr>
            <w:tcW w:w="360" w:type="dxa"/>
          </w:tcPr>
          <w:p w14:paraId="7E72FB44" w14:textId="77777777" w:rsidR="00E379A6" w:rsidRDefault="000F5220" w:rsidP="006D6E1F">
            <w:pPr>
              <w:pStyle w:val="TableText"/>
              <w:keepNext w:val="0"/>
            </w:pPr>
            <w:r>
              <w:t>entry</w:t>
            </w:r>
          </w:p>
        </w:tc>
        <w:tc>
          <w:tcPr>
            <w:tcW w:w="360" w:type="dxa"/>
          </w:tcPr>
          <w:p w14:paraId="1C1E5784" w14:textId="77777777" w:rsidR="00E379A6" w:rsidRDefault="000F5220" w:rsidP="006D6E1F">
            <w:pPr>
              <w:pStyle w:val="TableText"/>
              <w:keepNext w:val="0"/>
            </w:pPr>
            <w:r>
              <w:t>urn:hl7ii:2.16.840.1.113883.10.20.5.6.225:2014-12-01</w:t>
            </w:r>
          </w:p>
        </w:tc>
      </w:tr>
      <w:tr w:rsidR="00E379A6" w14:paraId="257CB0A3" w14:textId="77777777" w:rsidTr="006D6E1F">
        <w:trPr>
          <w:cantSplit/>
          <w:jc w:val="center"/>
        </w:trPr>
        <w:tc>
          <w:tcPr>
            <w:tcW w:w="360" w:type="dxa"/>
          </w:tcPr>
          <w:p w14:paraId="2DC8AE26" w14:textId="298C6B82" w:rsidR="00E379A6" w:rsidRDefault="0051287C" w:rsidP="006D6E1F">
            <w:pPr>
              <w:pStyle w:val="TableText"/>
              <w:keepNext w:val="0"/>
            </w:pPr>
            <w:hyperlink w:anchor="E_PostProcedure_Observation">
              <w:r w:rsidR="000F5220">
                <w:rPr>
                  <w:rStyle w:val="HyperlinkText9pt"/>
                </w:rPr>
                <w:t>Post-Procedure Observation</w:t>
              </w:r>
            </w:hyperlink>
          </w:p>
        </w:tc>
        <w:tc>
          <w:tcPr>
            <w:tcW w:w="360" w:type="dxa"/>
          </w:tcPr>
          <w:p w14:paraId="06CDAE51" w14:textId="77777777" w:rsidR="00E379A6" w:rsidRDefault="000F5220" w:rsidP="006D6E1F">
            <w:pPr>
              <w:pStyle w:val="TableText"/>
              <w:keepNext w:val="0"/>
            </w:pPr>
            <w:r>
              <w:t>entry</w:t>
            </w:r>
          </w:p>
        </w:tc>
        <w:tc>
          <w:tcPr>
            <w:tcW w:w="360" w:type="dxa"/>
          </w:tcPr>
          <w:p w14:paraId="1BA509FB" w14:textId="77777777" w:rsidR="00E379A6" w:rsidRDefault="000F5220" w:rsidP="006D6E1F">
            <w:pPr>
              <w:pStyle w:val="TableText"/>
              <w:keepNext w:val="0"/>
            </w:pPr>
            <w:r>
              <w:t>urn:oid:2.16.840.1.113883.10.20.5.6.150</w:t>
            </w:r>
          </w:p>
        </w:tc>
      </w:tr>
      <w:tr w:rsidR="00E379A6" w14:paraId="0F105983" w14:textId="77777777" w:rsidTr="006D6E1F">
        <w:trPr>
          <w:cantSplit/>
          <w:jc w:val="center"/>
        </w:trPr>
        <w:tc>
          <w:tcPr>
            <w:tcW w:w="360" w:type="dxa"/>
          </w:tcPr>
          <w:p w14:paraId="3B911782" w14:textId="0B0524A2" w:rsidR="00E379A6" w:rsidRDefault="0051287C" w:rsidP="006D6E1F">
            <w:pPr>
              <w:pStyle w:val="TableText"/>
              <w:keepNext w:val="0"/>
            </w:pPr>
            <w:hyperlink w:anchor="E_Primary_C_Difficile_Testing_Method_Th">
              <w:r w:rsidR="000F5220">
                <w:rPr>
                  <w:rStyle w:val="HyperlinkText9pt"/>
                </w:rPr>
                <w:t>Primary C. Difficile Testing Method This Quarter</w:t>
              </w:r>
            </w:hyperlink>
          </w:p>
        </w:tc>
        <w:tc>
          <w:tcPr>
            <w:tcW w:w="360" w:type="dxa"/>
          </w:tcPr>
          <w:p w14:paraId="483FBC34" w14:textId="77777777" w:rsidR="00E379A6" w:rsidRDefault="000F5220" w:rsidP="006D6E1F">
            <w:pPr>
              <w:pStyle w:val="TableText"/>
              <w:keepNext w:val="0"/>
            </w:pPr>
            <w:r>
              <w:t>entry</w:t>
            </w:r>
          </w:p>
        </w:tc>
        <w:tc>
          <w:tcPr>
            <w:tcW w:w="360" w:type="dxa"/>
          </w:tcPr>
          <w:p w14:paraId="5023F8E5" w14:textId="77777777" w:rsidR="00E379A6" w:rsidRDefault="000F5220" w:rsidP="006D6E1F">
            <w:pPr>
              <w:pStyle w:val="TableText"/>
              <w:keepNext w:val="0"/>
            </w:pPr>
            <w:r>
              <w:t>urn:hl7ii:2.16.840.1.113883.10.20.5.6.221:2014-12-01</w:t>
            </w:r>
          </w:p>
        </w:tc>
      </w:tr>
      <w:tr w:rsidR="00E379A6" w14:paraId="610FAE6D" w14:textId="77777777" w:rsidTr="006D6E1F">
        <w:trPr>
          <w:cantSplit/>
          <w:jc w:val="center"/>
        </w:trPr>
        <w:tc>
          <w:tcPr>
            <w:tcW w:w="360" w:type="dxa"/>
          </w:tcPr>
          <w:p w14:paraId="0146B4C9" w14:textId="5F5B1C7D" w:rsidR="00E379A6" w:rsidRDefault="0051287C" w:rsidP="006D6E1F">
            <w:pPr>
              <w:pStyle w:val="TableText"/>
              <w:keepNext w:val="0"/>
            </w:pPr>
            <w:hyperlink w:anchor="E_Prior_Discharge_Encounter_V2">
              <w:r w:rsidR="000F5220">
                <w:rPr>
                  <w:rStyle w:val="HyperlinkText9pt"/>
                </w:rPr>
                <w:t>Prior Discharge Encounter (V2)</w:t>
              </w:r>
            </w:hyperlink>
          </w:p>
        </w:tc>
        <w:tc>
          <w:tcPr>
            <w:tcW w:w="360" w:type="dxa"/>
          </w:tcPr>
          <w:p w14:paraId="10922D5B" w14:textId="77777777" w:rsidR="00E379A6" w:rsidRDefault="000F5220" w:rsidP="006D6E1F">
            <w:pPr>
              <w:pStyle w:val="TableText"/>
              <w:keepNext w:val="0"/>
            </w:pPr>
            <w:r>
              <w:t>entry</w:t>
            </w:r>
          </w:p>
        </w:tc>
        <w:tc>
          <w:tcPr>
            <w:tcW w:w="360" w:type="dxa"/>
          </w:tcPr>
          <w:p w14:paraId="52E2C796" w14:textId="77777777" w:rsidR="00E379A6" w:rsidRDefault="000F5220" w:rsidP="006D6E1F">
            <w:pPr>
              <w:pStyle w:val="TableText"/>
              <w:keepNext w:val="0"/>
            </w:pPr>
            <w:r>
              <w:t>urn:hl7ii:2.16.840.1.113883.10.20.5.6.151:2014-12-01</w:t>
            </w:r>
          </w:p>
        </w:tc>
      </w:tr>
      <w:tr w:rsidR="00E379A6" w14:paraId="2D90430C" w14:textId="77777777" w:rsidTr="006D6E1F">
        <w:trPr>
          <w:cantSplit/>
          <w:jc w:val="center"/>
        </w:trPr>
        <w:tc>
          <w:tcPr>
            <w:tcW w:w="360" w:type="dxa"/>
          </w:tcPr>
          <w:p w14:paraId="31A38788" w14:textId="4560C5BF" w:rsidR="00E379A6" w:rsidRDefault="0051287C" w:rsidP="006D6E1F">
            <w:pPr>
              <w:pStyle w:val="TableText"/>
              <w:keepNext w:val="0"/>
            </w:pPr>
            <w:hyperlink w:anchor="E_Procedure_Category">
              <w:r w:rsidR="000F5220">
                <w:rPr>
                  <w:rStyle w:val="HyperlinkText9pt"/>
                </w:rPr>
                <w:t>Procedure Category</w:t>
              </w:r>
            </w:hyperlink>
          </w:p>
        </w:tc>
        <w:tc>
          <w:tcPr>
            <w:tcW w:w="360" w:type="dxa"/>
          </w:tcPr>
          <w:p w14:paraId="69933084" w14:textId="77777777" w:rsidR="00E379A6" w:rsidRDefault="000F5220" w:rsidP="006D6E1F">
            <w:pPr>
              <w:pStyle w:val="TableText"/>
              <w:keepNext w:val="0"/>
            </w:pPr>
            <w:r>
              <w:t>entry</w:t>
            </w:r>
          </w:p>
        </w:tc>
        <w:tc>
          <w:tcPr>
            <w:tcW w:w="360" w:type="dxa"/>
          </w:tcPr>
          <w:p w14:paraId="4EB91610" w14:textId="77777777" w:rsidR="00E379A6" w:rsidRDefault="000F5220" w:rsidP="006D6E1F">
            <w:pPr>
              <w:pStyle w:val="TableText"/>
              <w:keepNext w:val="0"/>
            </w:pPr>
            <w:r>
              <w:t>urn:oid:2.16.840.1.113883.10.20.5.6.215</w:t>
            </w:r>
          </w:p>
        </w:tc>
      </w:tr>
      <w:tr w:rsidR="00E379A6" w14:paraId="6981679A" w14:textId="77777777" w:rsidTr="006D6E1F">
        <w:trPr>
          <w:cantSplit/>
          <w:jc w:val="center"/>
        </w:trPr>
        <w:tc>
          <w:tcPr>
            <w:tcW w:w="360" w:type="dxa"/>
          </w:tcPr>
          <w:p w14:paraId="1268F808" w14:textId="2C8EFE2A" w:rsidR="00E379A6" w:rsidRDefault="0051287C" w:rsidP="006D6E1F">
            <w:pPr>
              <w:pStyle w:val="TableText"/>
              <w:keepNext w:val="0"/>
            </w:pPr>
            <w:hyperlink w:anchor="E_Procedure_Details_Clinical_Statement_">
              <w:r w:rsidR="000F5220">
                <w:rPr>
                  <w:rStyle w:val="HyperlinkText9pt"/>
                </w:rPr>
                <w:t>Procedure Details Clinical Statement in a CLIP Report</w:t>
              </w:r>
            </w:hyperlink>
          </w:p>
        </w:tc>
        <w:tc>
          <w:tcPr>
            <w:tcW w:w="360" w:type="dxa"/>
          </w:tcPr>
          <w:p w14:paraId="6000081F" w14:textId="77777777" w:rsidR="00E379A6" w:rsidRDefault="000F5220" w:rsidP="006D6E1F">
            <w:pPr>
              <w:pStyle w:val="TableText"/>
              <w:keepNext w:val="0"/>
            </w:pPr>
            <w:r>
              <w:t>entry</w:t>
            </w:r>
          </w:p>
        </w:tc>
        <w:tc>
          <w:tcPr>
            <w:tcW w:w="360" w:type="dxa"/>
          </w:tcPr>
          <w:p w14:paraId="7C447675" w14:textId="77777777" w:rsidR="00E379A6" w:rsidRDefault="000F5220" w:rsidP="006D6E1F">
            <w:pPr>
              <w:pStyle w:val="TableText"/>
              <w:keepNext w:val="0"/>
            </w:pPr>
            <w:r>
              <w:t>urn:oid:2.16.840.1.113883.10.20.5.6.155</w:t>
            </w:r>
          </w:p>
        </w:tc>
      </w:tr>
      <w:tr w:rsidR="00E379A6" w14:paraId="4F426419" w14:textId="77777777" w:rsidTr="006D6E1F">
        <w:trPr>
          <w:cantSplit/>
          <w:jc w:val="center"/>
        </w:trPr>
        <w:tc>
          <w:tcPr>
            <w:tcW w:w="360" w:type="dxa"/>
          </w:tcPr>
          <w:p w14:paraId="24707DF3" w14:textId="04B95991" w:rsidR="00E379A6" w:rsidRDefault="0051287C" w:rsidP="006D6E1F">
            <w:pPr>
              <w:pStyle w:val="TableText"/>
              <w:keepNext w:val="0"/>
            </w:pPr>
            <w:hyperlink w:anchor="Procedure_Details_Clinical_Statement_in">
              <w:r w:rsidR="000F5220">
                <w:rPr>
                  <w:rStyle w:val="HyperlinkText9pt"/>
                </w:rPr>
                <w:t>Procedure Details Clinical Statement in a Procedure Report (V2)</w:t>
              </w:r>
            </w:hyperlink>
          </w:p>
        </w:tc>
        <w:tc>
          <w:tcPr>
            <w:tcW w:w="360" w:type="dxa"/>
          </w:tcPr>
          <w:p w14:paraId="0A9CA88D" w14:textId="77777777" w:rsidR="00E379A6" w:rsidRDefault="000F5220" w:rsidP="006D6E1F">
            <w:pPr>
              <w:pStyle w:val="TableText"/>
              <w:keepNext w:val="0"/>
            </w:pPr>
            <w:r>
              <w:t>entry</w:t>
            </w:r>
          </w:p>
        </w:tc>
        <w:tc>
          <w:tcPr>
            <w:tcW w:w="360" w:type="dxa"/>
          </w:tcPr>
          <w:p w14:paraId="36FAD176" w14:textId="77777777" w:rsidR="00E379A6" w:rsidRDefault="000F5220" w:rsidP="006D6E1F">
            <w:pPr>
              <w:pStyle w:val="TableText"/>
              <w:keepNext w:val="0"/>
            </w:pPr>
            <w:r>
              <w:t>urn:oid:2.16.840.1.113883.10.20.5.6.153.2</w:t>
            </w:r>
          </w:p>
        </w:tc>
      </w:tr>
      <w:tr w:rsidR="00E379A6" w14:paraId="066C86C2" w14:textId="77777777" w:rsidTr="006D6E1F">
        <w:trPr>
          <w:cantSplit/>
          <w:jc w:val="center"/>
        </w:trPr>
        <w:tc>
          <w:tcPr>
            <w:tcW w:w="360" w:type="dxa"/>
          </w:tcPr>
          <w:p w14:paraId="4106F0D1" w14:textId="55ADCE04" w:rsidR="00E379A6" w:rsidRDefault="0051287C" w:rsidP="006D6E1F">
            <w:pPr>
              <w:pStyle w:val="TableText"/>
              <w:keepNext w:val="0"/>
            </w:pPr>
            <w:hyperlink w:anchor="E_Procedure_Details_Clinical_Statement_">
              <w:r w:rsidR="000F5220">
                <w:rPr>
                  <w:rStyle w:val="HyperlinkText9pt"/>
                </w:rPr>
                <w:t>Procedure Details Clinical Statement in an Infection-Type Report</w:t>
              </w:r>
            </w:hyperlink>
          </w:p>
        </w:tc>
        <w:tc>
          <w:tcPr>
            <w:tcW w:w="360" w:type="dxa"/>
          </w:tcPr>
          <w:p w14:paraId="425164AE" w14:textId="77777777" w:rsidR="00E379A6" w:rsidRDefault="000F5220" w:rsidP="006D6E1F">
            <w:pPr>
              <w:pStyle w:val="TableText"/>
              <w:keepNext w:val="0"/>
            </w:pPr>
            <w:r>
              <w:t>entry</w:t>
            </w:r>
          </w:p>
        </w:tc>
        <w:tc>
          <w:tcPr>
            <w:tcW w:w="360" w:type="dxa"/>
          </w:tcPr>
          <w:p w14:paraId="4790507C" w14:textId="77777777" w:rsidR="00E379A6" w:rsidRDefault="000F5220" w:rsidP="006D6E1F">
            <w:pPr>
              <w:pStyle w:val="TableText"/>
              <w:keepNext w:val="0"/>
            </w:pPr>
            <w:r>
              <w:t>urn:oid:2.16.840.1.113883.10.20.5.6.154</w:t>
            </w:r>
          </w:p>
        </w:tc>
      </w:tr>
      <w:tr w:rsidR="00E379A6" w14:paraId="53CD90C4" w14:textId="77777777" w:rsidTr="006D6E1F">
        <w:trPr>
          <w:cantSplit/>
          <w:jc w:val="center"/>
        </w:trPr>
        <w:tc>
          <w:tcPr>
            <w:tcW w:w="360" w:type="dxa"/>
          </w:tcPr>
          <w:p w14:paraId="0C7A6E90" w14:textId="07C54E17" w:rsidR="00E379A6" w:rsidRDefault="0051287C" w:rsidP="006D6E1F">
            <w:pPr>
              <w:pStyle w:val="TableText"/>
              <w:keepNext w:val="0"/>
            </w:pPr>
            <w:hyperlink w:anchor="E_Procedure_Risk_Factors_Clinical_State">
              <w:r w:rsidR="000F5220">
                <w:rPr>
                  <w:rStyle w:val="HyperlinkText9pt"/>
                </w:rPr>
                <w:t>Procedure Risk Factors Clinical Statement in a Procedure Report</w:t>
              </w:r>
            </w:hyperlink>
          </w:p>
        </w:tc>
        <w:tc>
          <w:tcPr>
            <w:tcW w:w="360" w:type="dxa"/>
          </w:tcPr>
          <w:p w14:paraId="4FF032A0" w14:textId="77777777" w:rsidR="00E379A6" w:rsidRDefault="000F5220" w:rsidP="006D6E1F">
            <w:pPr>
              <w:pStyle w:val="TableText"/>
              <w:keepNext w:val="0"/>
            </w:pPr>
            <w:r>
              <w:t>entry</w:t>
            </w:r>
          </w:p>
        </w:tc>
        <w:tc>
          <w:tcPr>
            <w:tcW w:w="360" w:type="dxa"/>
          </w:tcPr>
          <w:p w14:paraId="4CD2F353" w14:textId="77777777" w:rsidR="00E379A6" w:rsidRDefault="000F5220" w:rsidP="006D6E1F">
            <w:pPr>
              <w:pStyle w:val="TableText"/>
              <w:keepNext w:val="0"/>
            </w:pPr>
            <w:r>
              <w:t>urn:oid:2.16.840.1.113883.10.20.5.6.156</w:t>
            </w:r>
          </w:p>
        </w:tc>
      </w:tr>
      <w:tr w:rsidR="00E379A6" w14:paraId="1B5B59F6" w14:textId="77777777" w:rsidTr="006D6E1F">
        <w:trPr>
          <w:cantSplit/>
          <w:jc w:val="center"/>
        </w:trPr>
        <w:tc>
          <w:tcPr>
            <w:tcW w:w="360" w:type="dxa"/>
          </w:tcPr>
          <w:p w14:paraId="10379256" w14:textId="37518BA4" w:rsidR="00E379A6" w:rsidRDefault="0051287C" w:rsidP="006D6E1F">
            <w:pPr>
              <w:pStyle w:val="TableText"/>
              <w:keepNext w:val="0"/>
            </w:pPr>
            <w:hyperlink w:anchor="Prophylactic_IV_Antibiotic_Timing_Obser">
              <w:r w:rsidR="000F5220">
                <w:rPr>
                  <w:rStyle w:val="HyperlinkText9pt"/>
                </w:rPr>
                <w:t>Prophylactic IV Antibiotic Timing Observation</w:t>
              </w:r>
            </w:hyperlink>
          </w:p>
        </w:tc>
        <w:tc>
          <w:tcPr>
            <w:tcW w:w="360" w:type="dxa"/>
          </w:tcPr>
          <w:p w14:paraId="3EF5ACA2" w14:textId="77777777" w:rsidR="00E379A6" w:rsidRDefault="000F5220" w:rsidP="006D6E1F">
            <w:pPr>
              <w:pStyle w:val="TableText"/>
              <w:keepNext w:val="0"/>
            </w:pPr>
            <w:r>
              <w:t>entry</w:t>
            </w:r>
          </w:p>
        </w:tc>
        <w:tc>
          <w:tcPr>
            <w:tcW w:w="360" w:type="dxa"/>
          </w:tcPr>
          <w:p w14:paraId="71EC8FF3" w14:textId="77777777" w:rsidR="00E379A6" w:rsidRDefault="000F5220" w:rsidP="006D6E1F">
            <w:pPr>
              <w:pStyle w:val="TableText"/>
              <w:keepNext w:val="0"/>
            </w:pPr>
            <w:r>
              <w:t>urn:oid:2.16.840.1.113883.10.20.5.6.209</w:t>
            </w:r>
          </w:p>
        </w:tc>
      </w:tr>
      <w:tr w:rsidR="00E379A6" w14:paraId="75E092C5" w14:textId="77777777" w:rsidTr="006D6E1F">
        <w:trPr>
          <w:cantSplit/>
          <w:jc w:val="center"/>
        </w:trPr>
        <w:tc>
          <w:tcPr>
            <w:tcW w:w="360" w:type="dxa"/>
          </w:tcPr>
          <w:p w14:paraId="1A96EF70" w14:textId="4E66F0C3" w:rsidR="00E379A6" w:rsidRDefault="0051287C" w:rsidP="006D6E1F">
            <w:pPr>
              <w:pStyle w:val="TableText"/>
              <w:keepNext w:val="0"/>
            </w:pPr>
            <w:hyperlink w:anchor="E_Pus_Redness_or_Increased_Swelling_Obs">
              <w:r w:rsidR="000F5220">
                <w:rPr>
                  <w:rStyle w:val="HyperlinkText9pt"/>
                </w:rPr>
                <w:t>Pus, Redness, or Increased Swelling Observation</w:t>
              </w:r>
            </w:hyperlink>
          </w:p>
        </w:tc>
        <w:tc>
          <w:tcPr>
            <w:tcW w:w="360" w:type="dxa"/>
          </w:tcPr>
          <w:p w14:paraId="2B6C5097" w14:textId="77777777" w:rsidR="00E379A6" w:rsidRDefault="000F5220" w:rsidP="006D6E1F">
            <w:pPr>
              <w:pStyle w:val="TableText"/>
              <w:keepNext w:val="0"/>
            </w:pPr>
            <w:r>
              <w:t>entry</w:t>
            </w:r>
          </w:p>
        </w:tc>
        <w:tc>
          <w:tcPr>
            <w:tcW w:w="360" w:type="dxa"/>
          </w:tcPr>
          <w:p w14:paraId="755C6D78" w14:textId="77777777" w:rsidR="00E379A6" w:rsidRDefault="000F5220" w:rsidP="006D6E1F">
            <w:pPr>
              <w:pStyle w:val="TableText"/>
              <w:keepNext w:val="0"/>
            </w:pPr>
            <w:r>
              <w:t>urn:oid:2.16.840.1.113883.10.20.5.6.157</w:t>
            </w:r>
          </w:p>
        </w:tc>
      </w:tr>
      <w:tr w:rsidR="00E379A6" w14:paraId="135B902D" w14:textId="77777777" w:rsidTr="006D6E1F">
        <w:trPr>
          <w:cantSplit/>
          <w:jc w:val="center"/>
        </w:trPr>
        <w:tc>
          <w:tcPr>
            <w:tcW w:w="360" w:type="dxa"/>
          </w:tcPr>
          <w:p w14:paraId="436B8B46" w14:textId="5E2F4F0A" w:rsidR="00E379A6" w:rsidRDefault="0051287C" w:rsidP="006D6E1F">
            <w:pPr>
              <w:pStyle w:val="TableText"/>
              <w:keepNext w:val="0"/>
            </w:pPr>
            <w:hyperlink w:anchor="E_Reason_for_Procedure_Observation">
              <w:r w:rsidR="000F5220">
                <w:rPr>
                  <w:rStyle w:val="HyperlinkText9pt"/>
                </w:rPr>
                <w:t>Reason for Procedure Observation</w:t>
              </w:r>
            </w:hyperlink>
          </w:p>
        </w:tc>
        <w:tc>
          <w:tcPr>
            <w:tcW w:w="360" w:type="dxa"/>
          </w:tcPr>
          <w:p w14:paraId="0FCAD213" w14:textId="77777777" w:rsidR="00E379A6" w:rsidRDefault="000F5220" w:rsidP="006D6E1F">
            <w:pPr>
              <w:pStyle w:val="TableText"/>
              <w:keepNext w:val="0"/>
            </w:pPr>
            <w:r>
              <w:t>entry</w:t>
            </w:r>
          </w:p>
        </w:tc>
        <w:tc>
          <w:tcPr>
            <w:tcW w:w="360" w:type="dxa"/>
          </w:tcPr>
          <w:p w14:paraId="72E9EDFA" w14:textId="77777777" w:rsidR="00E379A6" w:rsidRDefault="000F5220" w:rsidP="006D6E1F">
            <w:pPr>
              <w:pStyle w:val="TableText"/>
              <w:keepNext w:val="0"/>
            </w:pPr>
            <w:r>
              <w:t>urn:oid:2.16.840.1.113883.10.20.5.6.158</w:t>
            </w:r>
          </w:p>
        </w:tc>
      </w:tr>
      <w:tr w:rsidR="00E379A6" w14:paraId="69554C89" w14:textId="77777777" w:rsidTr="006D6E1F">
        <w:trPr>
          <w:cantSplit/>
          <w:jc w:val="center"/>
        </w:trPr>
        <w:tc>
          <w:tcPr>
            <w:tcW w:w="360" w:type="dxa"/>
          </w:tcPr>
          <w:p w14:paraId="3AB6C7AB" w14:textId="57F8298B" w:rsidR="00E379A6" w:rsidRDefault="0051287C" w:rsidP="006D6E1F">
            <w:pPr>
              <w:pStyle w:val="TableText"/>
              <w:keepNext w:val="0"/>
            </w:pPr>
            <w:hyperlink w:anchor="E_Recorder_Observation">
              <w:r w:rsidR="000F5220">
                <w:rPr>
                  <w:rStyle w:val="HyperlinkText9pt"/>
                </w:rPr>
                <w:t>Recorder Observation</w:t>
              </w:r>
            </w:hyperlink>
          </w:p>
        </w:tc>
        <w:tc>
          <w:tcPr>
            <w:tcW w:w="360" w:type="dxa"/>
          </w:tcPr>
          <w:p w14:paraId="1116C33D" w14:textId="77777777" w:rsidR="00E379A6" w:rsidRDefault="000F5220" w:rsidP="006D6E1F">
            <w:pPr>
              <w:pStyle w:val="TableText"/>
              <w:keepNext w:val="0"/>
            </w:pPr>
            <w:r>
              <w:t>entry</w:t>
            </w:r>
          </w:p>
        </w:tc>
        <w:tc>
          <w:tcPr>
            <w:tcW w:w="360" w:type="dxa"/>
          </w:tcPr>
          <w:p w14:paraId="314CC604" w14:textId="77777777" w:rsidR="00E379A6" w:rsidRDefault="000F5220" w:rsidP="006D6E1F">
            <w:pPr>
              <w:pStyle w:val="TableText"/>
              <w:keepNext w:val="0"/>
            </w:pPr>
            <w:r>
              <w:t>urn:oid:2.16.840.1.113883.10.20.5.6.159</w:t>
            </w:r>
          </w:p>
        </w:tc>
      </w:tr>
      <w:tr w:rsidR="00E379A6" w14:paraId="2404E0B8" w14:textId="77777777" w:rsidTr="006D6E1F">
        <w:trPr>
          <w:cantSplit/>
          <w:jc w:val="center"/>
        </w:trPr>
        <w:tc>
          <w:tcPr>
            <w:tcW w:w="360" w:type="dxa"/>
          </w:tcPr>
          <w:p w14:paraId="08660FBF" w14:textId="665E9D73" w:rsidR="00E379A6" w:rsidRDefault="0051287C" w:rsidP="006D6E1F">
            <w:pPr>
              <w:pStyle w:val="TableText"/>
              <w:keepNext w:val="0"/>
            </w:pPr>
            <w:hyperlink w:anchor="Revision_Associated_with_Prior_Infectio">
              <w:r w:rsidR="000F5220">
                <w:rPr>
                  <w:rStyle w:val="HyperlinkText9pt"/>
                </w:rPr>
                <w:t>Revision Associated with Prior Infection Observation</w:t>
              </w:r>
            </w:hyperlink>
          </w:p>
        </w:tc>
        <w:tc>
          <w:tcPr>
            <w:tcW w:w="360" w:type="dxa"/>
          </w:tcPr>
          <w:p w14:paraId="4E76BC0C" w14:textId="77777777" w:rsidR="00E379A6" w:rsidRDefault="000F5220" w:rsidP="006D6E1F">
            <w:pPr>
              <w:pStyle w:val="TableText"/>
              <w:keepNext w:val="0"/>
            </w:pPr>
            <w:r>
              <w:t>entry</w:t>
            </w:r>
          </w:p>
        </w:tc>
        <w:tc>
          <w:tcPr>
            <w:tcW w:w="360" w:type="dxa"/>
          </w:tcPr>
          <w:p w14:paraId="3C18F1E6" w14:textId="77777777" w:rsidR="00E379A6" w:rsidRDefault="000F5220" w:rsidP="006D6E1F">
            <w:pPr>
              <w:pStyle w:val="TableText"/>
              <w:keepNext w:val="0"/>
            </w:pPr>
            <w:r>
              <w:t>urn:oid:2.16.840.1.113883.10.20.5.6.204</w:t>
            </w:r>
          </w:p>
        </w:tc>
      </w:tr>
      <w:tr w:rsidR="00E379A6" w14:paraId="426296AB" w14:textId="77777777" w:rsidTr="006D6E1F">
        <w:trPr>
          <w:cantSplit/>
          <w:jc w:val="center"/>
        </w:trPr>
        <w:tc>
          <w:tcPr>
            <w:tcW w:w="360" w:type="dxa"/>
          </w:tcPr>
          <w:p w14:paraId="6A2DB65A" w14:textId="56CB2A74" w:rsidR="00E379A6" w:rsidRDefault="0051287C" w:rsidP="006D6E1F">
            <w:pPr>
              <w:pStyle w:val="TableText"/>
              <w:keepNext w:val="0"/>
            </w:pPr>
            <w:hyperlink w:anchor="Same_Day_Outcome_Measure_Observation">
              <w:r w:rsidR="000F5220">
                <w:rPr>
                  <w:rStyle w:val="HyperlinkText9pt"/>
                </w:rPr>
                <w:t>Same Day Outcome Measure Observation</w:t>
              </w:r>
            </w:hyperlink>
          </w:p>
        </w:tc>
        <w:tc>
          <w:tcPr>
            <w:tcW w:w="360" w:type="dxa"/>
          </w:tcPr>
          <w:p w14:paraId="76B98DC8" w14:textId="77777777" w:rsidR="00E379A6" w:rsidRDefault="000F5220" w:rsidP="006D6E1F">
            <w:pPr>
              <w:pStyle w:val="TableText"/>
              <w:keepNext w:val="0"/>
            </w:pPr>
            <w:r>
              <w:t>entry</w:t>
            </w:r>
          </w:p>
        </w:tc>
        <w:tc>
          <w:tcPr>
            <w:tcW w:w="360" w:type="dxa"/>
          </w:tcPr>
          <w:p w14:paraId="478131DC" w14:textId="77777777" w:rsidR="00E379A6" w:rsidRDefault="000F5220" w:rsidP="006D6E1F">
            <w:pPr>
              <w:pStyle w:val="TableText"/>
              <w:keepNext w:val="0"/>
            </w:pPr>
            <w:r>
              <w:t>urn:oid:2.16.840.1.113883.10.20.5.6.208</w:t>
            </w:r>
          </w:p>
        </w:tc>
      </w:tr>
      <w:tr w:rsidR="00E379A6" w14:paraId="36BD850C" w14:textId="77777777" w:rsidTr="006D6E1F">
        <w:trPr>
          <w:cantSplit/>
          <w:jc w:val="center"/>
        </w:trPr>
        <w:tc>
          <w:tcPr>
            <w:tcW w:w="360" w:type="dxa"/>
          </w:tcPr>
          <w:p w14:paraId="5B3AFE7A" w14:textId="4B2890A3" w:rsidR="00E379A6" w:rsidRDefault="0051287C" w:rsidP="006D6E1F">
            <w:pPr>
              <w:pStyle w:val="TableText"/>
              <w:keepNext w:val="0"/>
            </w:pPr>
            <w:hyperlink w:anchor="E_Same_Day_Outcome_Measures_Organizer">
              <w:r w:rsidR="000F5220">
                <w:rPr>
                  <w:rStyle w:val="HyperlinkText9pt"/>
                </w:rPr>
                <w:t>Same Day Outcome Measures Organizer</w:t>
              </w:r>
            </w:hyperlink>
          </w:p>
        </w:tc>
        <w:tc>
          <w:tcPr>
            <w:tcW w:w="360" w:type="dxa"/>
          </w:tcPr>
          <w:p w14:paraId="01417ECB" w14:textId="77777777" w:rsidR="00E379A6" w:rsidRDefault="000F5220" w:rsidP="006D6E1F">
            <w:pPr>
              <w:pStyle w:val="TableText"/>
              <w:keepNext w:val="0"/>
            </w:pPr>
            <w:r>
              <w:t>entry</w:t>
            </w:r>
          </w:p>
        </w:tc>
        <w:tc>
          <w:tcPr>
            <w:tcW w:w="360" w:type="dxa"/>
          </w:tcPr>
          <w:p w14:paraId="48A9D782" w14:textId="77777777" w:rsidR="00E379A6" w:rsidRDefault="000F5220" w:rsidP="006D6E1F">
            <w:pPr>
              <w:pStyle w:val="TableText"/>
              <w:keepNext w:val="0"/>
            </w:pPr>
            <w:r>
              <w:t>urn:oid:2.16.840.1.113883.10.20.5.6.212</w:t>
            </w:r>
          </w:p>
        </w:tc>
      </w:tr>
      <w:tr w:rsidR="00E379A6" w14:paraId="643B21EB" w14:textId="77777777" w:rsidTr="006D6E1F">
        <w:trPr>
          <w:cantSplit/>
          <w:jc w:val="center"/>
        </w:trPr>
        <w:tc>
          <w:tcPr>
            <w:tcW w:w="360" w:type="dxa"/>
          </w:tcPr>
          <w:p w14:paraId="1FA5F51A" w14:textId="6E4197A7" w:rsidR="00E379A6" w:rsidRDefault="0051287C" w:rsidP="006D6E1F">
            <w:pPr>
              <w:pStyle w:val="TableText"/>
              <w:keepNext w:val="0"/>
            </w:pPr>
            <w:hyperlink w:anchor="E_Secondary_Bloodstream_Infection_Obser">
              <w:r w:rsidR="000F5220">
                <w:rPr>
                  <w:rStyle w:val="HyperlinkText9pt"/>
                </w:rPr>
                <w:t>Secondary Bloodstream Infection Observation</w:t>
              </w:r>
            </w:hyperlink>
          </w:p>
        </w:tc>
        <w:tc>
          <w:tcPr>
            <w:tcW w:w="360" w:type="dxa"/>
          </w:tcPr>
          <w:p w14:paraId="3CB8B4D2" w14:textId="77777777" w:rsidR="00E379A6" w:rsidRDefault="000F5220" w:rsidP="006D6E1F">
            <w:pPr>
              <w:pStyle w:val="TableText"/>
              <w:keepNext w:val="0"/>
            </w:pPr>
            <w:r>
              <w:t>entry</w:t>
            </w:r>
          </w:p>
        </w:tc>
        <w:tc>
          <w:tcPr>
            <w:tcW w:w="360" w:type="dxa"/>
          </w:tcPr>
          <w:p w14:paraId="14FDB5FB" w14:textId="77777777" w:rsidR="00E379A6" w:rsidRDefault="000F5220" w:rsidP="006D6E1F">
            <w:pPr>
              <w:pStyle w:val="TableText"/>
              <w:keepNext w:val="0"/>
            </w:pPr>
            <w:r>
              <w:t>urn:oid:2.16.840.1.113883.10.20.5.6.160</w:t>
            </w:r>
          </w:p>
        </w:tc>
      </w:tr>
      <w:tr w:rsidR="00E379A6" w14:paraId="389F47BE" w14:textId="77777777" w:rsidTr="006D6E1F">
        <w:trPr>
          <w:cantSplit/>
          <w:jc w:val="center"/>
        </w:trPr>
        <w:tc>
          <w:tcPr>
            <w:tcW w:w="360" w:type="dxa"/>
          </w:tcPr>
          <w:p w14:paraId="4B911601" w14:textId="6563C4B9" w:rsidR="00E379A6" w:rsidRDefault="0051287C" w:rsidP="006D6E1F">
            <w:pPr>
              <w:pStyle w:val="TableText"/>
              <w:keepNext w:val="0"/>
            </w:pPr>
            <w:hyperlink w:anchor="E_Skin_Preparation_Clinical_Statement_V2">
              <w:r w:rsidR="000F5220">
                <w:rPr>
                  <w:rStyle w:val="HyperlinkText9pt"/>
                </w:rPr>
                <w:t>Skin Preparation Clinical Statement (V2)</w:t>
              </w:r>
            </w:hyperlink>
          </w:p>
        </w:tc>
        <w:tc>
          <w:tcPr>
            <w:tcW w:w="360" w:type="dxa"/>
          </w:tcPr>
          <w:p w14:paraId="1805F1D8" w14:textId="77777777" w:rsidR="00E379A6" w:rsidRDefault="000F5220" w:rsidP="006D6E1F">
            <w:pPr>
              <w:pStyle w:val="TableText"/>
              <w:keepNext w:val="0"/>
            </w:pPr>
            <w:r>
              <w:t>entry</w:t>
            </w:r>
          </w:p>
        </w:tc>
        <w:tc>
          <w:tcPr>
            <w:tcW w:w="360" w:type="dxa"/>
          </w:tcPr>
          <w:p w14:paraId="371B97E7" w14:textId="77777777" w:rsidR="00E379A6" w:rsidRDefault="000F5220" w:rsidP="006D6E1F">
            <w:pPr>
              <w:pStyle w:val="TableText"/>
              <w:keepNext w:val="0"/>
            </w:pPr>
            <w:r>
              <w:t>urn:hl7ii:2.16.840.1.113883.10.20.5.6.162:2014-12-01</w:t>
            </w:r>
          </w:p>
        </w:tc>
      </w:tr>
      <w:tr w:rsidR="00E379A6" w14:paraId="0F9741D7" w14:textId="77777777" w:rsidTr="006D6E1F">
        <w:trPr>
          <w:cantSplit/>
          <w:jc w:val="center"/>
        </w:trPr>
        <w:tc>
          <w:tcPr>
            <w:tcW w:w="360" w:type="dxa"/>
          </w:tcPr>
          <w:p w14:paraId="51902129" w14:textId="3F7ECC24" w:rsidR="00E379A6" w:rsidRDefault="0051287C" w:rsidP="006D6E1F">
            <w:pPr>
              <w:pStyle w:val="TableText"/>
              <w:keepNext w:val="0"/>
            </w:pPr>
            <w:hyperlink w:anchor="E_SkinPreparation_Solutions_Applied_Org">
              <w:r w:rsidR="000F5220">
                <w:rPr>
                  <w:rStyle w:val="HyperlinkText9pt"/>
                </w:rPr>
                <w:t>Skin-Preparation Solutions Applied Organizer (V2)</w:t>
              </w:r>
            </w:hyperlink>
          </w:p>
        </w:tc>
        <w:tc>
          <w:tcPr>
            <w:tcW w:w="360" w:type="dxa"/>
          </w:tcPr>
          <w:p w14:paraId="2154F345" w14:textId="77777777" w:rsidR="00E379A6" w:rsidRDefault="000F5220" w:rsidP="006D6E1F">
            <w:pPr>
              <w:pStyle w:val="TableText"/>
              <w:keepNext w:val="0"/>
            </w:pPr>
            <w:r>
              <w:t>entry</w:t>
            </w:r>
          </w:p>
        </w:tc>
        <w:tc>
          <w:tcPr>
            <w:tcW w:w="360" w:type="dxa"/>
          </w:tcPr>
          <w:p w14:paraId="53055B95" w14:textId="77777777" w:rsidR="00E379A6" w:rsidRDefault="000F5220" w:rsidP="006D6E1F">
            <w:pPr>
              <w:pStyle w:val="TableText"/>
              <w:keepNext w:val="0"/>
            </w:pPr>
            <w:r>
              <w:t>urn:hl7ii:2.16.840.1.113883.10.20.5.6.183:2014-12-01</w:t>
            </w:r>
          </w:p>
        </w:tc>
      </w:tr>
      <w:tr w:rsidR="00E379A6" w14:paraId="3E2B8C27" w14:textId="77777777" w:rsidTr="006D6E1F">
        <w:trPr>
          <w:cantSplit/>
          <w:jc w:val="center"/>
        </w:trPr>
        <w:tc>
          <w:tcPr>
            <w:tcW w:w="360" w:type="dxa"/>
          </w:tcPr>
          <w:p w14:paraId="38C59F5C" w14:textId="7E6A603C" w:rsidR="00E379A6" w:rsidRDefault="0051287C" w:rsidP="006D6E1F">
            <w:pPr>
              <w:pStyle w:val="TableText"/>
              <w:keepNext w:val="0"/>
            </w:pPr>
            <w:hyperlink w:anchor="E_Solutions_Dried_Observation">
              <w:r w:rsidR="000F5220">
                <w:rPr>
                  <w:rStyle w:val="HyperlinkText9pt"/>
                </w:rPr>
                <w:t>Solutions Dried Observation</w:t>
              </w:r>
            </w:hyperlink>
          </w:p>
        </w:tc>
        <w:tc>
          <w:tcPr>
            <w:tcW w:w="360" w:type="dxa"/>
          </w:tcPr>
          <w:p w14:paraId="107F667D" w14:textId="77777777" w:rsidR="00E379A6" w:rsidRDefault="000F5220" w:rsidP="006D6E1F">
            <w:pPr>
              <w:pStyle w:val="TableText"/>
              <w:keepNext w:val="0"/>
            </w:pPr>
            <w:r>
              <w:t>entry</w:t>
            </w:r>
          </w:p>
        </w:tc>
        <w:tc>
          <w:tcPr>
            <w:tcW w:w="360" w:type="dxa"/>
          </w:tcPr>
          <w:p w14:paraId="028B89A1" w14:textId="77777777" w:rsidR="00E379A6" w:rsidRDefault="000F5220" w:rsidP="006D6E1F">
            <w:pPr>
              <w:pStyle w:val="TableText"/>
              <w:keepNext w:val="0"/>
            </w:pPr>
            <w:r>
              <w:t>urn:oid:2.16.840.1.113883.10.20.5.6.163</w:t>
            </w:r>
          </w:p>
        </w:tc>
      </w:tr>
      <w:tr w:rsidR="00E379A6" w14:paraId="7FD8B1AF" w14:textId="77777777" w:rsidTr="006D6E1F">
        <w:trPr>
          <w:cantSplit/>
          <w:jc w:val="center"/>
        </w:trPr>
        <w:tc>
          <w:tcPr>
            <w:tcW w:w="360" w:type="dxa"/>
          </w:tcPr>
          <w:p w14:paraId="27AC8385" w14:textId="51FAD1DC" w:rsidR="00E379A6" w:rsidRDefault="0051287C" w:rsidP="006D6E1F">
            <w:pPr>
              <w:pStyle w:val="TableText"/>
              <w:keepNext w:val="0"/>
            </w:pPr>
            <w:hyperlink w:anchor="E_Specimen_Collection_Encounter_ARO">
              <w:r w:rsidR="000F5220">
                <w:rPr>
                  <w:rStyle w:val="HyperlinkText9pt"/>
                </w:rPr>
                <w:t>Specimen Collection Encounter (ARO)</w:t>
              </w:r>
            </w:hyperlink>
          </w:p>
        </w:tc>
        <w:tc>
          <w:tcPr>
            <w:tcW w:w="360" w:type="dxa"/>
          </w:tcPr>
          <w:p w14:paraId="203E5D82" w14:textId="77777777" w:rsidR="00E379A6" w:rsidRDefault="000F5220" w:rsidP="006D6E1F">
            <w:pPr>
              <w:pStyle w:val="TableText"/>
              <w:keepNext w:val="0"/>
            </w:pPr>
            <w:r>
              <w:t>entry</w:t>
            </w:r>
          </w:p>
        </w:tc>
        <w:tc>
          <w:tcPr>
            <w:tcW w:w="360" w:type="dxa"/>
          </w:tcPr>
          <w:p w14:paraId="1396160D" w14:textId="77777777" w:rsidR="00E379A6" w:rsidRDefault="000F5220" w:rsidP="006D6E1F">
            <w:pPr>
              <w:pStyle w:val="TableText"/>
              <w:keepNext w:val="0"/>
            </w:pPr>
            <w:r>
              <w:t>urn:oid:2.16.840.1.113883.10.20.5.6.187</w:t>
            </w:r>
          </w:p>
        </w:tc>
      </w:tr>
      <w:tr w:rsidR="00E379A6" w14:paraId="17C7238A" w14:textId="77777777" w:rsidTr="006D6E1F">
        <w:trPr>
          <w:cantSplit/>
          <w:jc w:val="center"/>
        </w:trPr>
        <w:tc>
          <w:tcPr>
            <w:tcW w:w="360" w:type="dxa"/>
          </w:tcPr>
          <w:p w14:paraId="372572EC" w14:textId="1E51CCB3" w:rsidR="00E379A6" w:rsidRDefault="0051287C" w:rsidP="006D6E1F">
            <w:pPr>
              <w:pStyle w:val="TableText"/>
              <w:keepNext w:val="0"/>
            </w:pPr>
            <w:hyperlink w:anchor="E_Specimen_Collection_Encounter_LIO">
              <w:r w:rsidR="000F5220">
                <w:rPr>
                  <w:rStyle w:val="HyperlinkText9pt"/>
                </w:rPr>
                <w:t>Specimen Collection Encounter (LIO)</w:t>
              </w:r>
            </w:hyperlink>
          </w:p>
        </w:tc>
        <w:tc>
          <w:tcPr>
            <w:tcW w:w="360" w:type="dxa"/>
          </w:tcPr>
          <w:p w14:paraId="32B69463" w14:textId="77777777" w:rsidR="00E379A6" w:rsidRDefault="000F5220" w:rsidP="006D6E1F">
            <w:pPr>
              <w:pStyle w:val="TableText"/>
              <w:keepNext w:val="0"/>
            </w:pPr>
            <w:r>
              <w:t>entry</w:t>
            </w:r>
          </w:p>
        </w:tc>
        <w:tc>
          <w:tcPr>
            <w:tcW w:w="360" w:type="dxa"/>
          </w:tcPr>
          <w:p w14:paraId="21676CD6" w14:textId="77777777" w:rsidR="00E379A6" w:rsidRDefault="000F5220" w:rsidP="006D6E1F">
            <w:pPr>
              <w:pStyle w:val="TableText"/>
              <w:keepNext w:val="0"/>
            </w:pPr>
            <w:r>
              <w:t>urn:oid:2.16.840.1.113883.10.20.5.6.164</w:t>
            </w:r>
          </w:p>
        </w:tc>
      </w:tr>
      <w:tr w:rsidR="00E379A6" w14:paraId="7A0B246A" w14:textId="77777777" w:rsidTr="006D6E1F">
        <w:trPr>
          <w:cantSplit/>
          <w:jc w:val="center"/>
        </w:trPr>
        <w:tc>
          <w:tcPr>
            <w:tcW w:w="360" w:type="dxa"/>
          </w:tcPr>
          <w:p w14:paraId="4DAB17C9" w14:textId="4326B875" w:rsidR="00E379A6" w:rsidRDefault="0051287C" w:rsidP="006D6E1F">
            <w:pPr>
              <w:pStyle w:val="TableText"/>
              <w:keepNext w:val="0"/>
            </w:pPr>
            <w:hyperlink w:anchor="E_Specimen_Collection_Procedure_ARO_V3">
              <w:r w:rsidR="000F5220">
                <w:rPr>
                  <w:rStyle w:val="HyperlinkText9pt"/>
                </w:rPr>
                <w:t>Specimen Collection Procedure (ARO) (V3)</w:t>
              </w:r>
            </w:hyperlink>
          </w:p>
        </w:tc>
        <w:tc>
          <w:tcPr>
            <w:tcW w:w="360" w:type="dxa"/>
          </w:tcPr>
          <w:p w14:paraId="37BC4BC4" w14:textId="77777777" w:rsidR="00E379A6" w:rsidRDefault="000F5220" w:rsidP="006D6E1F">
            <w:pPr>
              <w:pStyle w:val="TableText"/>
              <w:keepNext w:val="0"/>
            </w:pPr>
            <w:r>
              <w:t>entry</w:t>
            </w:r>
          </w:p>
        </w:tc>
        <w:tc>
          <w:tcPr>
            <w:tcW w:w="360" w:type="dxa"/>
          </w:tcPr>
          <w:p w14:paraId="4DB37E8F" w14:textId="77777777" w:rsidR="00E379A6" w:rsidRDefault="000F5220" w:rsidP="006D6E1F">
            <w:pPr>
              <w:pStyle w:val="TableText"/>
              <w:keepNext w:val="0"/>
            </w:pPr>
            <w:r>
              <w:t>urn:hl7ii:2.16.840.1.113883.10.20.5.6.188:2016-08-01</w:t>
            </w:r>
          </w:p>
        </w:tc>
      </w:tr>
      <w:tr w:rsidR="00E379A6" w14:paraId="15E4E80D" w14:textId="77777777" w:rsidTr="006D6E1F">
        <w:trPr>
          <w:cantSplit/>
          <w:jc w:val="center"/>
        </w:trPr>
        <w:tc>
          <w:tcPr>
            <w:tcW w:w="360" w:type="dxa"/>
          </w:tcPr>
          <w:p w14:paraId="1880E900" w14:textId="3F7F3AA5" w:rsidR="00E379A6" w:rsidRDefault="0051287C" w:rsidP="006D6E1F">
            <w:pPr>
              <w:pStyle w:val="TableText"/>
              <w:keepNext w:val="0"/>
            </w:pPr>
            <w:hyperlink w:anchor="E_Specimen_Collection_Procedure_LIO">
              <w:r w:rsidR="000F5220">
                <w:rPr>
                  <w:rStyle w:val="HyperlinkText9pt"/>
                </w:rPr>
                <w:t>Specimen Collection Procedure (LIO)</w:t>
              </w:r>
            </w:hyperlink>
          </w:p>
        </w:tc>
        <w:tc>
          <w:tcPr>
            <w:tcW w:w="360" w:type="dxa"/>
          </w:tcPr>
          <w:p w14:paraId="24776D75" w14:textId="77777777" w:rsidR="00E379A6" w:rsidRDefault="000F5220" w:rsidP="006D6E1F">
            <w:pPr>
              <w:pStyle w:val="TableText"/>
              <w:keepNext w:val="0"/>
            </w:pPr>
            <w:r>
              <w:t>entry</w:t>
            </w:r>
          </w:p>
        </w:tc>
        <w:tc>
          <w:tcPr>
            <w:tcW w:w="360" w:type="dxa"/>
          </w:tcPr>
          <w:p w14:paraId="14AEEDC9" w14:textId="77777777" w:rsidR="00E379A6" w:rsidRDefault="000F5220" w:rsidP="006D6E1F">
            <w:pPr>
              <w:pStyle w:val="TableText"/>
              <w:keepNext w:val="0"/>
            </w:pPr>
            <w:r>
              <w:t>urn:oid:2.16.840.1.113883.10.20.5.6.165</w:t>
            </w:r>
          </w:p>
        </w:tc>
      </w:tr>
      <w:tr w:rsidR="00E379A6" w14:paraId="0171F769" w14:textId="77777777" w:rsidTr="006D6E1F">
        <w:trPr>
          <w:cantSplit/>
          <w:jc w:val="center"/>
        </w:trPr>
        <w:tc>
          <w:tcPr>
            <w:tcW w:w="360" w:type="dxa"/>
          </w:tcPr>
          <w:p w14:paraId="09A6FEC3" w14:textId="0EF99320" w:rsidR="00E379A6" w:rsidRDefault="0051287C" w:rsidP="006D6E1F">
            <w:pPr>
              <w:pStyle w:val="TableText"/>
              <w:keepNext w:val="0"/>
            </w:pPr>
            <w:hyperlink w:anchor="E_Spinal_Fusion_Level_Observation">
              <w:r w:rsidR="000F5220">
                <w:rPr>
                  <w:rStyle w:val="HyperlinkText9pt"/>
                </w:rPr>
                <w:t>Spinal Fusion Level Observation</w:t>
              </w:r>
            </w:hyperlink>
          </w:p>
        </w:tc>
        <w:tc>
          <w:tcPr>
            <w:tcW w:w="360" w:type="dxa"/>
          </w:tcPr>
          <w:p w14:paraId="66882F9E" w14:textId="77777777" w:rsidR="00E379A6" w:rsidRDefault="000F5220" w:rsidP="006D6E1F">
            <w:pPr>
              <w:pStyle w:val="TableText"/>
              <w:keepNext w:val="0"/>
            </w:pPr>
            <w:r>
              <w:t>entry</w:t>
            </w:r>
          </w:p>
        </w:tc>
        <w:tc>
          <w:tcPr>
            <w:tcW w:w="360" w:type="dxa"/>
          </w:tcPr>
          <w:p w14:paraId="1197A3C2" w14:textId="77777777" w:rsidR="00E379A6" w:rsidRDefault="000F5220" w:rsidP="006D6E1F">
            <w:pPr>
              <w:pStyle w:val="TableText"/>
              <w:keepNext w:val="0"/>
            </w:pPr>
            <w:r>
              <w:t>urn:oid:2.16.840.1.113883.10.20.5.6.166</w:t>
            </w:r>
          </w:p>
        </w:tc>
      </w:tr>
      <w:tr w:rsidR="00E379A6" w14:paraId="3AE4F8B5" w14:textId="77777777" w:rsidTr="006D6E1F">
        <w:trPr>
          <w:cantSplit/>
          <w:jc w:val="center"/>
        </w:trPr>
        <w:tc>
          <w:tcPr>
            <w:tcW w:w="360" w:type="dxa"/>
          </w:tcPr>
          <w:p w14:paraId="0C2D37E3" w14:textId="178DFB88" w:rsidR="00E379A6" w:rsidRDefault="0051287C" w:rsidP="006D6E1F">
            <w:pPr>
              <w:pStyle w:val="TableText"/>
              <w:keepNext w:val="0"/>
            </w:pPr>
            <w:hyperlink w:anchor="E_SSI_Detected_Using_Toolkit_Observation">
              <w:r w:rsidR="000F5220">
                <w:rPr>
                  <w:rStyle w:val="HyperlinkText9pt"/>
                </w:rPr>
                <w:t>SSI Detected Using Toolkit Observation</w:t>
              </w:r>
            </w:hyperlink>
          </w:p>
        </w:tc>
        <w:tc>
          <w:tcPr>
            <w:tcW w:w="360" w:type="dxa"/>
          </w:tcPr>
          <w:p w14:paraId="3DC5B08B" w14:textId="77777777" w:rsidR="00E379A6" w:rsidRDefault="000F5220" w:rsidP="006D6E1F">
            <w:pPr>
              <w:pStyle w:val="TableText"/>
              <w:keepNext w:val="0"/>
            </w:pPr>
            <w:r>
              <w:t>entry</w:t>
            </w:r>
          </w:p>
        </w:tc>
        <w:tc>
          <w:tcPr>
            <w:tcW w:w="360" w:type="dxa"/>
          </w:tcPr>
          <w:p w14:paraId="6412A8DC" w14:textId="77777777" w:rsidR="00E379A6" w:rsidRDefault="000F5220" w:rsidP="006D6E1F">
            <w:pPr>
              <w:pStyle w:val="TableText"/>
              <w:keepNext w:val="0"/>
            </w:pPr>
            <w:r>
              <w:t>urn:oid:2.16.840.1.113883.10.20.5.6.206</w:t>
            </w:r>
          </w:p>
        </w:tc>
      </w:tr>
      <w:tr w:rsidR="00E379A6" w14:paraId="5C28BF08" w14:textId="77777777" w:rsidTr="006D6E1F">
        <w:trPr>
          <w:cantSplit/>
          <w:jc w:val="center"/>
        </w:trPr>
        <w:tc>
          <w:tcPr>
            <w:tcW w:w="360" w:type="dxa"/>
          </w:tcPr>
          <w:p w14:paraId="7D260A19" w14:textId="3CF76021" w:rsidR="00E379A6" w:rsidRDefault="0051287C" w:rsidP="006D6E1F">
            <w:pPr>
              <w:pStyle w:val="TableText"/>
              <w:keepNext w:val="0"/>
            </w:pPr>
            <w:hyperlink w:anchor="E_Sterile_Barriers_Applied_Clinical_Sta">
              <w:r w:rsidR="000F5220">
                <w:rPr>
                  <w:rStyle w:val="HyperlinkText9pt"/>
                </w:rPr>
                <w:t>Sterile Barriers Applied Clinical Statement</w:t>
              </w:r>
            </w:hyperlink>
          </w:p>
        </w:tc>
        <w:tc>
          <w:tcPr>
            <w:tcW w:w="360" w:type="dxa"/>
          </w:tcPr>
          <w:p w14:paraId="375E52D3" w14:textId="77777777" w:rsidR="00E379A6" w:rsidRDefault="000F5220" w:rsidP="006D6E1F">
            <w:pPr>
              <w:pStyle w:val="TableText"/>
              <w:keepNext w:val="0"/>
            </w:pPr>
            <w:r>
              <w:t>entry</w:t>
            </w:r>
          </w:p>
        </w:tc>
        <w:tc>
          <w:tcPr>
            <w:tcW w:w="360" w:type="dxa"/>
          </w:tcPr>
          <w:p w14:paraId="389C384D" w14:textId="77777777" w:rsidR="00E379A6" w:rsidRDefault="000F5220" w:rsidP="006D6E1F">
            <w:pPr>
              <w:pStyle w:val="TableText"/>
              <w:keepNext w:val="0"/>
            </w:pPr>
            <w:r>
              <w:t>urn:oid:2.16.840.1.113883.10.20.5.6.167</w:t>
            </w:r>
          </w:p>
        </w:tc>
      </w:tr>
      <w:tr w:rsidR="00E379A6" w14:paraId="402A8074" w14:textId="77777777" w:rsidTr="006D6E1F">
        <w:trPr>
          <w:cantSplit/>
          <w:jc w:val="center"/>
        </w:trPr>
        <w:tc>
          <w:tcPr>
            <w:tcW w:w="360" w:type="dxa"/>
          </w:tcPr>
          <w:p w14:paraId="223586AD" w14:textId="792FB604" w:rsidR="00E379A6" w:rsidRDefault="0051287C" w:rsidP="006D6E1F">
            <w:pPr>
              <w:pStyle w:val="TableText"/>
              <w:keepNext w:val="0"/>
            </w:pPr>
            <w:hyperlink w:anchor="E_Summary_Data_Observation">
              <w:r w:rsidR="000F5220">
                <w:rPr>
                  <w:rStyle w:val="HyperlinkText9pt"/>
                </w:rPr>
                <w:t>Summary Data Observation</w:t>
              </w:r>
            </w:hyperlink>
          </w:p>
        </w:tc>
        <w:tc>
          <w:tcPr>
            <w:tcW w:w="360" w:type="dxa"/>
          </w:tcPr>
          <w:p w14:paraId="7A7C5C7B" w14:textId="77777777" w:rsidR="00E379A6" w:rsidRDefault="000F5220" w:rsidP="006D6E1F">
            <w:pPr>
              <w:pStyle w:val="TableText"/>
              <w:keepNext w:val="0"/>
            </w:pPr>
            <w:r>
              <w:t>entry</w:t>
            </w:r>
          </w:p>
        </w:tc>
        <w:tc>
          <w:tcPr>
            <w:tcW w:w="360" w:type="dxa"/>
          </w:tcPr>
          <w:p w14:paraId="0FF4DF63" w14:textId="77777777" w:rsidR="00E379A6" w:rsidRDefault="000F5220" w:rsidP="006D6E1F">
            <w:pPr>
              <w:pStyle w:val="TableText"/>
              <w:keepNext w:val="0"/>
            </w:pPr>
            <w:r>
              <w:t>urn:oid:2.16.840.1.113883.10.20.5.6.185</w:t>
            </w:r>
          </w:p>
        </w:tc>
      </w:tr>
      <w:tr w:rsidR="00E379A6" w14:paraId="5BABD2E9" w14:textId="77777777" w:rsidTr="006D6E1F">
        <w:trPr>
          <w:cantSplit/>
          <w:jc w:val="center"/>
        </w:trPr>
        <w:tc>
          <w:tcPr>
            <w:tcW w:w="360" w:type="dxa"/>
          </w:tcPr>
          <w:p w14:paraId="398EB16A" w14:textId="3666A41A" w:rsidR="00E379A6" w:rsidRDefault="0051287C" w:rsidP="006D6E1F">
            <w:pPr>
              <w:pStyle w:val="TableText"/>
              <w:keepNext w:val="0"/>
            </w:pPr>
            <w:hyperlink w:anchor="E_Summary_Data_Observation_AUAR">
              <w:r w:rsidR="000F5220">
                <w:rPr>
                  <w:rStyle w:val="HyperlinkText9pt"/>
                </w:rPr>
                <w:t>Summary Data Observation (AU/AR)</w:t>
              </w:r>
            </w:hyperlink>
          </w:p>
        </w:tc>
        <w:tc>
          <w:tcPr>
            <w:tcW w:w="360" w:type="dxa"/>
          </w:tcPr>
          <w:p w14:paraId="32391017" w14:textId="77777777" w:rsidR="00E379A6" w:rsidRDefault="000F5220" w:rsidP="006D6E1F">
            <w:pPr>
              <w:pStyle w:val="TableText"/>
              <w:keepNext w:val="0"/>
            </w:pPr>
            <w:r>
              <w:t>entry</w:t>
            </w:r>
          </w:p>
        </w:tc>
        <w:tc>
          <w:tcPr>
            <w:tcW w:w="360" w:type="dxa"/>
          </w:tcPr>
          <w:p w14:paraId="522B215D" w14:textId="77777777" w:rsidR="00E379A6" w:rsidRDefault="000F5220" w:rsidP="006D6E1F">
            <w:pPr>
              <w:pStyle w:val="TableText"/>
              <w:keepNext w:val="0"/>
            </w:pPr>
            <w:r>
              <w:t>urn:hl7ii:2.16.840.1.113883.10.20.5.6.229:2015-04-01</w:t>
            </w:r>
          </w:p>
        </w:tc>
      </w:tr>
      <w:tr w:rsidR="00E379A6" w14:paraId="7785CFD6" w14:textId="77777777" w:rsidTr="006D6E1F">
        <w:trPr>
          <w:cantSplit/>
          <w:jc w:val="center"/>
        </w:trPr>
        <w:tc>
          <w:tcPr>
            <w:tcW w:w="360" w:type="dxa"/>
          </w:tcPr>
          <w:p w14:paraId="69C72496" w14:textId="1AB23B9C" w:rsidR="00E379A6" w:rsidRDefault="0051287C" w:rsidP="006D6E1F">
            <w:pPr>
              <w:pStyle w:val="TableText"/>
              <w:keepNext w:val="0"/>
            </w:pPr>
            <w:hyperlink w:anchor="E_Summary_Data_Observation_AUP">
              <w:r w:rsidR="000F5220">
                <w:rPr>
                  <w:rStyle w:val="HyperlinkText9pt"/>
                </w:rPr>
                <w:t>Summary Data Observation (AUP)</w:t>
              </w:r>
            </w:hyperlink>
          </w:p>
        </w:tc>
        <w:tc>
          <w:tcPr>
            <w:tcW w:w="360" w:type="dxa"/>
          </w:tcPr>
          <w:p w14:paraId="17D37692" w14:textId="77777777" w:rsidR="00E379A6" w:rsidRDefault="000F5220" w:rsidP="006D6E1F">
            <w:pPr>
              <w:pStyle w:val="TableText"/>
              <w:keepNext w:val="0"/>
            </w:pPr>
            <w:r>
              <w:t>entry</w:t>
            </w:r>
          </w:p>
        </w:tc>
        <w:tc>
          <w:tcPr>
            <w:tcW w:w="360" w:type="dxa"/>
          </w:tcPr>
          <w:p w14:paraId="26787DFB" w14:textId="77777777" w:rsidR="00E379A6" w:rsidRDefault="000F5220" w:rsidP="006D6E1F">
            <w:pPr>
              <w:pStyle w:val="TableText"/>
              <w:keepNext w:val="0"/>
            </w:pPr>
            <w:r>
              <w:t>urn:oid:2.16.840.1.113883.10.20.5.6.194</w:t>
            </w:r>
          </w:p>
        </w:tc>
      </w:tr>
      <w:tr w:rsidR="00E379A6" w14:paraId="6A59B9AC" w14:textId="77777777" w:rsidTr="006D6E1F">
        <w:trPr>
          <w:cantSplit/>
          <w:jc w:val="center"/>
        </w:trPr>
        <w:tc>
          <w:tcPr>
            <w:tcW w:w="360" w:type="dxa"/>
          </w:tcPr>
          <w:p w14:paraId="638333C9" w14:textId="42A5920F" w:rsidR="00E379A6" w:rsidRDefault="0051287C" w:rsidP="006D6E1F">
            <w:pPr>
              <w:pStyle w:val="TableText"/>
              <w:keepNext w:val="0"/>
            </w:pPr>
            <w:hyperlink w:anchor="E_Summary_Data_Observation_HV">
              <w:r w:rsidR="000F5220">
                <w:rPr>
                  <w:rStyle w:val="HyperlinkText9pt"/>
                </w:rPr>
                <w:t>Summary Data Observation (HV)</w:t>
              </w:r>
            </w:hyperlink>
          </w:p>
        </w:tc>
        <w:tc>
          <w:tcPr>
            <w:tcW w:w="360" w:type="dxa"/>
          </w:tcPr>
          <w:p w14:paraId="3B66875A" w14:textId="77777777" w:rsidR="00E379A6" w:rsidRDefault="000F5220" w:rsidP="006D6E1F">
            <w:pPr>
              <w:pStyle w:val="TableText"/>
              <w:keepNext w:val="0"/>
            </w:pPr>
            <w:r>
              <w:t>entry</w:t>
            </w:r>
          </w:p>
        </w:tc>
        <w:tc>
          <w:tcPr>
            <w:tcW w:w="360" w:type="dxa"/>
          </w:tcPr>
          <w:p w14:paraId="67635FA9" w14:textId="77777777" w:rsidR="00E379A6" w:rsidRDefault="000F5220" w:rsidP="006D6E1F">
            <w:pPr>
              <w:pStyle w:val="TableText"/>
              <w:keepNext w:val="0"/>
            </w:pPr>
            <w:r>
              <w:t>urn:hl7ii:2.16.840.1.113883.10.20.5.6.235:2015-10-01</w:t>
            </w:r>
          </w:p>
        </w:tc>
      </w:tr>
      <w:tr w:rsidR="00E379A6" w14:paraId="121F5454" w14:textId="77777777" w:rsidTr="006D6E1F">
        <w:trPr>
          <w:cantSplit/>
          <w:jc w:val="center"/>
        </w:trPr>
        <w:tc>
          <w:tcPr>
            <w:tcW w:w="360" w:type="dxa"/>
          </w:tcPr>
          <w:p w14:paraId="0F34EF2D" w14:textId="64E120BD" w:rsidR="00E379A6" w:rsidRDefault="0051287C" w:rsidP="006D6E1F">
            <w:pPr>
              <w:pStyle w:val="TableText"/>
              <w:keepNext w:val="0"/>
            </w:pPr>
            <w:hyperlink w:anchor="E_Summary_Data_Observation_OPC">
              <w:r w:rsidR="000F5220">
                <w:rPr>
                  <w:rStyle w:val="HyperlinkText9pt"/>
                </w:rPr>
                <w:t>Summary Data Observation (OPC)</w:t>
              </w:r>
            </w:hyperlink>
          </w:p>
        </w:tc>
        <w:tc>
          <w:tcPr>
            <w:tcW w:w="360" w:type="dxa"/>
          </w:tcPr>
          <w:p w14:paraId="7CC85634" w14:textId="77777777" w:rsidR="00E379A6" w:rsidRDefault="000F5220" w:rsidP="006D6E1F">
            <w:pPr>
              <w:pStyle w:val="TableText"/>
              <w:keepNext w:val="0"/>
            </w:pPr>
            <w:r>
              <w:t>entry</w:t>
            </w:r>
          </w:p>
        </w:tc>
        <w:tc>
          <w:tcPr>
            <w:tcW w:w="360" w:type="dxa"/>
          </w:tcPr>
          <w:p w14:paraId="2CA00652" w14:textId="77777777" w:rsidR="00E379A6" w:rsidRDefault="000F5220" w:rsidP="006D6E1F">
            <w:pPr>
              <w:pStyle w:val="TableText"/>
              <w:keepNext w:val="0"/>
            </w:pPr>
            <w:r>
              <w:t>urn:oid:2.16.840.1.113883.10.20.5.6.214</w:t>
            </w:r>
          </w:p>
        </w:tc>
      </w:tr>
      <w:tr w:rsidR="00E379A6" w14:paraId="10FC036D" w14:textId="77777777" w:rsidTr="006D6E1F">
        <w:trPr>
          <w:cantSplit/>
          <w:jc w:val="center"/>
        </w:trPr>
        <w:tc>
          <w:tcPr>
            <w:tcW w:w="360" w:type="dxa"/>
          </w:tcPr>
          <w:p w14:paraId="56F2DA81" w14:textId="2BB1E3F4" w:rsidR="00E379A6" w:rsidRDefault="0051287C" w:rsidP="006D6E1F">
            <w:pPr>
              <w:pStyle w:val="TableText"/>
              <w:keepNext w:val="0"/>
            </w:pPr>
            <w:hyperlink w:anchor="E_Summary_Data_Observation_POM">
              <w:r w:rsidR="000F5220">
                <w:rPr>
                  <w:rStyle w:val="HyperlinkText9pt"/>
                </w:rPr>
                <w:t>Summary Data Observation (POM)</w:t>
              </w:r>
            </w:hyperlink>
          </w:p>
        </w:tc>
        <w:tc>
          <w:tcPr>
            <w:tcW w:w="360" w:type="dxa"/>
          </w:tcPr>
          <w:p w14:paraId="3DB56559" w14:textId="77777777" w:rsidR="00E379A6" w:rsidRDefault="000F5220" w:rsidP="006D6E1F">
            <w:pPr>
              <w:pStyle w:val="TableText"/>
              <w:keepNext w:val="0"/>
            </w:pPr>
            <w:r>
              <w:t>entry</w:t>
            </w:r>
          </w:p>
        </w:tc>
        <w:tc>
          <w:tcPr>
            <w:tcW w:w="360" w:type="dxa"/>
          </w:tcPr>
          <w:p w14:paraId="72FDE30B" w14:textId="77777777" w:rsidR="00E379A6" w:rsidRDefault="000F5220" w:rsidP="006D6E1F">
            <w:pPr>
              <w:pStyle w:val="TableText"/>
              <w:keepNext w:val="0"/>
            </w:pPr>
            <w:r>
              <w:t>urn:oid:2.16.840.1.113883.10.20.5.6.192</w:t>
            </w:r>
          </w:p>
        </w:tc>
      </w:tr>
      <w:tr w:rsidR="00E379A6" w14:paraId="10F2939B" w14:textId="77777777" w:rsidTr="006D6E1F">
        <w:trPr>
          <w:cantSplit/>
          <w:jc w:val="center"/>
        </w:trPr>
        <w:tc>
          <w:tcPr>
            <w:tcW w:w="360" w:type="dxa"/>
          </w:tcPr>
          <w:p w14:paraId="2F1C2BC3" w14:textId="6282D3B1" w:rsidR="00E379A6" w:rsidRDefault="0051287C" w:rsidP="006D6E1F">
            <w:pPr>
              <w:pStyle w:val="TableText"/>
              <w:keepNext w:val="0"/>
            </w:pPr>
            <w:hyperlink w:anchor="E_Summary_Data_Observation_VAT">
              <w:r w:rsidR="000F5220">
                <w:rPr>
                  <w:rStyle w:val="HyperlinkText9pt"/>
                </w:rPr>
                <w:t>Summary Data Observation (VAT)</w:t>
              </w:r>
            </w:hyperlink>
          </w:p>
        </w:tc>
        <w:tc>
          <w:tcPr>
            <w:tcW w:w="360" w:type="dxa"/>
          </w:tcPr>
          <w:p w14:paraId="66C7B666" w14:textId="77777777" w:rsidR="00E379A6" w:rsidRDefault="000F5220" w:rsidP="006D6E1F">
            <w:pPr>
              <w:pStyle w:val="TableText"/>
              <w:keepNext w:val="0"/>
            </w:pPr>
            <w:r>
              <w:t>entry</w:t>
            </w:r>
          </w:p>
        </w:tc>
        <w:tc>
          <w:tcPr>
            <w:tcW w:w="360" w:type="dxa"/>
          </w:tcPr>
          <w:p w14:paraId="16AD49BD" w14:textId="77777777" w:rsidR="00E379A6" w:rsidRDefault="000F5220" w:rsidP="006D6E1F">
            <w:pPr>
              <w:pStyle w:val="TableText"/>
              <w:keepNext w:val="0"/>
            </w:pPr>
            <w:r>
              <w:t>urn:oid:2.16.840.1.113883.10.20.5.6.195</w:t>
            </w:r>
          </w:p>
        </w:tc>
      </w:tr>
      <w:tr w:rsidR="00E379A6" w14:paraId="37320BF8" w14:textId="77777777" w:rsidTr="006D6E1F">
        <w:trPr>
          <w:cantSplit/>
          <w:jc w:val="center"/>
        </w:trPr>
        <w:tc>
          <w:tcPr>
            <w:tcW w:w="360" w:type="dxa"/>
          </w:tcPr>
          <w:p w14:paraId="451560C6" w14:textId="50001527" w:rsidR="00E379A6" w:rsidRDefault="0051287C" w:rsidP="006D6E1F">
            <w:pPr>
              <w:pStyle w:val="TableText"/>
              <w:keepNext w:val="0"/>
            </w:pPr>
            <w:hyperlink w:anchor="E_Summary_Encounter">
              <w:r w:rsidR="000F5220">
                <w:rPr>
                  <w:rStyle w:val="HyperlinkText9pt"/>
                </w:rPr>
                <w:t>Summary Encounter</w:t>
              </w:r>
            </w:hyperlink>
          </w:p>
        </w:tc>
        <w:tc>
          <w:tcPr>
            <w:tcW w:w="360" w:type="dxa"/>
          </w:tcPr>
          <w:p w14:paraId="602E5FFF" w14:textId="77777777" w:rsidR="00E379A6" w:rsidRDefault="000F5220" w:rsidP="006D6E1F">
            <w:pPr>
              <w:pStyle w:val="TableText"/>
              <w:keepNext w:val="0"/>
            </w:pPr>
            <w:r>
              <w:t>entry</w:t>
            </w:r>
          </w:p>
        </w:tc>
        <w:tc>
          <w:tcPr>
            <w:tcW w:w="360" w:type="dxa"/>
          </w:tcPr>
          <w:p w14:paraId="6E25B232" w14:textId="77777777" w:rsidR="00E379A6" w:rsidRDefault="000F5220" w:rsidP="006D6E1F">
            <w:pPr>
              <w:pStyle w:val="TableText"/>
              <w:keepNext w:val="0"/>
            </w:pPr>
            <w:r>
              <w:t>urn:oid:2.16.840.1.113883.10.20.5.6.184</w:t>
            </w:r>
          </w:p>
        </w:tc>
      </w:tr>
      <w:tr w:rsidR="00E379A6" w14:paraId="19263C98" w14:textId="77777777" w:rsidTr="006D6E1F">
        <w:trPr>
          <w:cantSplit/>
          <w:jc w:val="center"/>
        </w:trPr>
        <w:tc>
          <w:tcPr>
            <w:tcW w:w="360" w:type="dxa"/>
          </w:tcPr>
          <w:p w14:paraId="160200D6" w14:textId="2E384991" w:rsidR="00E379A6" w:rsidRDefault="0051287C" w:rsidP="006D6E1F">
            <w:pPr>
              <w:pStyle w:val="TableText"/>
              <w:keepNext w:val="0"/>
            </w:pPr>
            <w:hyperlink w:anchor="E_Summary_Encounter_ARO_V2">
              <w:r w:rsidR="000F5220">
                <w:rPr>
                  <w:rStyle w:val="HyperlinkText9pt"/>
                </w:rPr>
                <w:t>Summary Encounter (ARO) (V2)</w:t>
              </w:r>
            </w:hyperlink>
          </w:p>
        </w:tc>
        <w:tc>
          <w:tcPr>
            <w:tcW w:w="360" w:type="dxa"/>
          </w:tcPr>
          <w:p w14:paraId="65E6E01D" w14:textId="77777777" w:rsidR="00E379A6" w:rsidRDefault="000F5220" w:rsidP="006D6E1F">
            <w:pPr>
              <w:pStyle w:val="TableText"/>
              <w:keepNext w:val="0"/>
            </w:pPr>
            <w:r>
              <w:t>entry</w:t>
            </w:r>
          </w:p>
        </w:tc>
        <w:tc>
          <w:tcPr>
            <w:tcW w:w="360" w:type="dxa"/>
          </w:tcPr>
          <w:p w14:paraId="6530B896" w14:textId="77777777" w:rsidR="00E379A6" w:rsidRDefault="000F5220" w:rsidP="006D6E1F">
            <w:pPr>
              <w:pStyle w:val="TableText"/>
              <w:keepNext w:val="0"/>
            </w:pPr>
            <w:r>
              <w:t>urn:hl7ii:2.16.840.1.113883.10.20.5.6.199:2015-04-01</w:t>
            </w:r>
          </w:p>
        </w:tc>
      </w:tr>
      <w:tr w:rsidR="00E379A6" w14:paraId="4FD101FB" w14:textId="77777777" w:rsidTr="006D6E1F">
        <w:trPr>
          <w:cantSplit/>
          <w:jc w:val="center"/>
        </w:trPr>
        <w:tc>
          <w:tcPr>
            <w:tcW w:w="360" w:type="dxa"/>
          </w:tcPr>
          <w:p w14:paraId="6AEF4E7C" w14:textId="406B15B2" w:rsidR="00E379A6" w:rsidRDefault="0051287C" w:rsidP="006D6E1F">
            <w:pPr>
              <w:pStyle w:val="TableText"/>
              <w:keepNext w:val="0"/>
            </w:pPr>
            <w:hyperlink w:anchor="E_Summary_Encounter_AUP_V2">
              <w:r w:rsidR="000F5220">
                <w:rPr>
                  <w:rStyle w:val="HyperlinkText9pt"/>
                </w:rPr>
                <w:t>Summary Encounter (AUP) (V2)</w:t>
              </w:r>
            </w:hyperlink>
          </w:p>
        </w:tc>
        <w:tc>
          <w:tcPr>
            <w:tcW w:w="360" w:type="dxa"/>
          </w:tcPr>
          <w:p w14:paraId="79A2DEE2" w14:textId="77777777" w:rsidR="00E379A6" w:rsidRDefault="000F5220" w:rsidP="006D6E1F">
            <w:pPr>
              <w:pStyle w:val="TableText"/>
              <w:keepNext w:val="0"/>
            </w:pPr>
            <w:r>
              <w:t>entry</w:t>
            </w:r>
          </w:p>
        </w:tc>
        <w:tc>
          <w:tcPr>
            <w:tcW w:w="360" w:type="dxa"/>
          </w:tcPr>
          <w:p w14:paraId="784D7D68" w14:textId="77777777" w:rsidR="00E379A6" w:rsidRDefault="000F5220" w:rsidP="006D6E1F">
            <w:pPr>
              <w:pStyle w:val="TableText"/>
              <w:keepNext w:val="0"/>
            </w:pPr>
            <w:r>
              <w:t>urn:hl7ii:2.16.840.1.113883.10.20.5.6.198:2015-04-01</w:t>
            </w:r>
          </w:p>
        </w:tc>
      </w:tr>
      <w:tr w:rsidR="00E379A6" w14:paraId="6A79D564" w14:textId="77777777" w:rsidTr="006D6E1F">
        <w:trPr>
          <w:cantSplit/>
          <w:jc w:val="center"/>
        </w:trPr>
        <w:tc>
          <w:tcPr>
            <w:tcW w:w="360" w:type="dxa"/>
          </w:tcPr>
          <w:p w14:paraId="2045D61F" w14:textId="672C1538" w:rsidR="00E379A6" w:rsidRDefault="0051287C" w:rsidP="006D6E1F">
            <w:pPr>
              <w:pStyle w:val="TableText"/>
              <w:keepNext w:val="0"/>
            </w:pPr>
            <w:hyperlink w:anchor="E_Summary_Encounter_HV_V2">
              <w:r w:rsidR="000F5220">
                <w:rPr>
                  <w:rStyle w:val="HyperlinkText9pt"/>
                </w:rPr>
                <w:t>Summary Encounter (HV) (V2)</w:t>
              </w:r>
            </w:hyperlink>
          </w:p>
        </w:tc>
        <w:tc>
          <w:tcPr>
            <w:tcW w:w="360" w:type="dxa"/>
          </w:tcPr>
          <w:p w14:paraId="3234383B" w14:textId="77777777" w:rsidR="00E379A6" w:rsidRDefault="000F5220" w:rsidP="006D6E1F">
            <w:pPr>
              <w:pStyle w:val="TableText"/>
              <w:keepNext w:val="0"/>
            </w:pPr>
            <w:r>
              <w:t>entry</w:t>
            </w:r>
          </w:p>
        </w:tc>
        <w:tc>
          <w:tcPr>
            <w:tcW w:w="360" w:type="dxa"/>
          </w:tcPr>
          <w:p w14:paraId="185E0887" w14:textId="77777777" w:rsidR="00E379A6" w:rsidRDefault="000F5220" w:rsidP="006D6E1F">
            <w:pPr>
              <w:pStyle w:val="TableText"/>
              <w:keepNext w:val="0"/>
            </w:pPr>
            <w:r>
              <w:t>urn:hl7ii:2.16.840.1.113883.10.20.5.6.234:2016-08-01</w:t>
            </w:r>
          </w:p>
        </w:tc>
      </w:tr>
      <w:tr w:rsidR="00E379A6" w14:paraId="3ACF55BF" w14:textId="77777777" w:rsidTr="006D6E1F">
        <w:trPr>
          <w:cantSplit/>
          <w:jc w:val="center"/>
        </w:trPr>
        <w:tc>
          <w:tcPr>
            <w:tcW w:w="360" w:type="dxa"/>
          </w:tcPr>
          <w:p w14:paraId="5EFC5FED" w14:textId="2136F118" w:rsidR="00E379A6" w:rsidRDefault="0051287C" w:rsidP="006D6E1F">
            <w:pPr>
              <w:pStyle w:val="TableText"/>
              <w:keepNext w:val="0"/>
            </w:pPr>
            <w:hyperlink w:anchor="E_Summary_Encounter_NICU">
              <w:r w:rsidR="000F5220">
                <w:rPr>
                  <w:rStyle w:val="HyperlinkText9pt"/>
                </w:rPr>
                <w:t>Summary Encounter (NICU)</w:t>
              </w:r>
            </w:hyperlink>
          </w:p>
        </w:tc>
        <w:tc>
          <w:tcPr>
            <w:tcW w:w="360" w:type="dxa"/>
          </w:tcPr>
          <w:p w14:paraId="12F8F7F1" w14:textId="77777777" w:rsidR="00E379A6" w:rsidRDefault="000F5220" w:rsidP="006D6E1F">
            <w:pPr>
              <w:pStyle w:val="TableText"/>
              <w:keepNext w:val="0"/>
            </w:pPr>
            <w:r>
              <w:t>entry</w:t>
            </w:r>
          </w:p>
        </w:tc>
        <w:tc>
          <w:tcPr>
            <w:tcW w:w="360" w:type="dxa"/>
          </w:tcPr>
          <w:p w14:paraId="744CA127" w14:textId="77777777" w:rsidR="00E379A6" w:rsidRDefault="000F5220" w:rsidP="006D6E1F">
            <w:pPr>
              <w:pStyle w:val="TableText"/>
              <w:keepNext w:val="0"/>
            </w:pPr>
            <w:r>
              <w:t>urn:oid:2.16.840.1.113883.10.20.5.6.191</w:t>
            </w:r>
          </w:p>
        </w:tc>
      </w:tr>
      <w:tr w:rsidR="00E379A6" w14:paraId="73766F19" w14:textId="77777777" w:rsidTr="006D6E1F">
        <w:trPr>
          <w:cantSplit/>
          <w:jc w:val="center"/>
        </w:trPr>
        <w:tc>
          <w:tcPr>
            <w:tcW w:w="360" w:type="dxa"/>
          </w:tcPr>
          <w:p w14:paraId="3F194E8A" w14:textId="53CBE0D6" w:rsidR="00E379A6" w:rsidRDefault="0051287C" w:rsidP="006D6E1F">
            <w:pPr>
              <w:pStyle w:val="TableText"/>
              <w:keepNext w:val="0"/>
            </w:pPr>
            <w:hyperlink w:anchor="E_Summary_Encounter_OPC">
              <w:r w:rsidR="000F5220">
                <w:rPr>
                  <w:rStyle w:val="HyperlinkText9pt"/>
                </w:rPr>
                <w:t>Summary Encounter (OPC)</w:t>
              </w:r>
            </w:hyperlink>
          </w:p>
        </w:tc>
        <w:tc>
          <w:tcPr>
            <w:tcW w:w="360" w:type="dxa"/>
          </w:tcPr>
          <w:p w14:paraId="48E6C8EB" w14:textId="77777777" w:rsidR="00E379A6" w:rsidRDefault="000F5220" w:rsidP="006D6E1F">
            <w:pPr>
              <w:pStyle w:val="TableText"/>
              <w:keepNext w:val="0"/>
            </w:pPr>
            <w:r>
              <w:t>entry</w:t>
            </w:r>
          </w:p>
        </w:tc>
        <w:tc>
          <w:tcPr>
            <w:tcW w:w="360" w:type="dxa"/>
          </w:tcPr>
          <w:p w14:paraId="58B6AF78" w14:textId="77777777" w:rsidR="00E379A6" w:rsidRDefault="000F5220" w:rsidP="006D6E1F">
            <w:pPr>
              <w:pStyle w:val="TableText"/>
              <w:keepNext w:val="0"/>
            </w:pPr>
            <w:r>
              <w:t>urn:oid:2.16.840.1.113883.10.20.5.6.213</w:t>
            </w:r>
          </w:p>
        </w:tc>
      </w:tr>
      <w:tr w:rsidR="00E379A6" w14:paraId="7195840C" w14:textId="77777777" w:rsidTr="006D6E1F">
        <w:trPr>
          <w:cantSplit/>
          <w:jc w:val="center"/>
        </w:trPr>
        <w:tc>
          <w:tcPr>
            <w:tcW w:w="360" w:type="dxa"/>
          </w:tcPr>
          <w:p w14:paraId="2191107D" w14:textId="4F7D57A5" w:rsidR="00E379A6" w:rsidRDefault="0051287C" w:rsidP="006D6E1F">
            <w:pPr>
              <w:pStyle w:val="TableText"/>
              <w:keepNext w:val="0"/>
            </w:pPr>
            <w:hyperlink w:anchor="E_Summary_Encounter_POM">
              <w:r w:rsidR="000F5220">
                <w:rPr>
                  <w:rStyle w:val="HyperlinkText9pt"/>
                </w:rPr>
                <w:t>Summary Encounter (POM)</w:t>
              </w:r>
            </w:hyperlink>
          </w:p>
        </w:tc>
        <w:tc>
          <w:tcPr>
            <w:tcW w:w="360" w:type="dxa"/>
          </w:tcPr>
          <w:p w14:paraId="55324F5F" w14:textId="77777777" w:rsidR="00E379A6" w:rsidRDefault="000F5220" w:rsidP="006D6E1F">
            <w:pPr>
              <w:pStyle w:val="TableText"/>
              <w:keepNext w:val="0"/>
            </w:pPr>
            <w:r>
              <w:t>entry</w:t>
            </w:r>
          </w:p>
        </w:tc>
        <w:tc>
          <w:tcPr>
            <w:tcW w:w="360" w:type="dxa"/>
          </w:tcPr>
          <w:p w14:paraId="061BBFB0" w14:textId="77777777" w:rsidR="00E379A6" w:rsidRDefault="000F5220" w:rsidP="006D6E1F">
            <w:pPr>
              <w:pStyle w:val="TableText"/>
              <w:keepNext w:val="0"/>
            </w:pPr>
            <w:r>
              <w:t>urn:oid:2.16.840.1.113883.10.20.5.6.193</w:t>
            </w:r>
          </w:p>
        </w:tc>
      </w:tr>
      <w:tr w:rsidR="00E379A6" w14:paraId="2697BE65" w14:textId="77777777" w:rsidTr="006D6E1F">
        <w:trPr>
          <w:cantSplit/>
          <w:jc w:val="center"/>
        </w:trPr>
        <w:tc>
          <w:tcPr>
            <w:tcW w:w="360" w:type="dxa"/>
          </w:tcPr>
          <w:p w14:paraId="0FF7BAA5" w14:textId="16982FFB" w:rsidR="00E379A6" w:rsidRDefault="0051287C" w:rsidP="006D6E1F">
            <w:pPr>
              <w:pStyle w:val="TableText"/>
              <w:keepNext w:val="0"/>
            </w:pPr>
            <w:hyperlink w:anchor="E_Summary_Encounter_VAT">
              <w:r w:rsidR="000F5220">
                <w:rPr>
                  <w:rStyle w:val="HyperlinkText9pt"/>
                </w:rPr>
                <w:t>Summary Encounter (VAT)</w:t>
              </w:r>
            </w:hyperlink>
          </w:p>
        </w:tc>
        <w:tc>
          <w:tcPr>
            <w:tcW w:w="360" w:type="dxa"/>
          </w:tcPr>
          <w:p w14:paraId="2DC01034" w14:textId="77777777" w:rsidR="00E379A6" w:rsidRDefault="000F5220" w:rsidP="006D6E1F">
            <w:pPr>
              <w:pStyle w:val="TableText"/>
              <w:keepNext w:val="0"/>
            </w:pPr>
            <w:r>
              <w:t>entry</w:t>
            </w:r>
          </w:p>
        </w:tc>
        <w:tc>
          <w:tcPr>
            <w:tcW w:w="360" w:type="dxa"/>
          </w:tcPr>
          <w:p w14:paraId="3C3A6093" w14:textId="77777777" w:rsidR="00E379A6" w:rsidRDefault="000F5220" w:rsidP="006D6E1F">
            <w:pPr>
              <w:pStyle w:val="TableText"/>
              <w:keepNext w:val="0"/>
            </w:pPr>
            <w:r>
              <w:t>urn:oid:2.16.840.1.113883.10.20.5.6.196</w:t>
            </w:r>
          </w:p>
        </w:tc>
      </w:tr>
      <w:tr w:rsidR="00E379A6" w14:paraId="4BD90C4B" w14:textId="77777777" w:rsidTr="006D6E1F">
        <w:trPr>
          <w:cantSplit/>
          <w:jc w:val="center"/>
        </w:trPr>
        <w:tc>
          <w:tcPr>
            <w:tcW w:w="360" w:type="dxa"/>
          </w:tcPr>
          <w:p w14:paraId="266FFE1D" w14:textId="67757E42" w:rsidR="00E379A6" w:rsidRDefault="0051287C" w:rsidP="006D6E1F">
            <w:pPr>
              <w:pStyle w:val="TableText"/>
              <w:keepNext w:val="0"/>
            </w:pPr>
            <w:hyperlink w:anchor="E_Summary_Encounter_Patient_Presence_AU">
              <w:r w:rsidR="000F5220">
                <w:rPr>
                  <w:rStyle w:val="HyperlinkText9pt"/>
                </w:rPr>
                <w:t>Summary Encounter Patient Presence (AUP) (V2)</w:t>
              </w:r>
            </w:hyperlink>
          </w:p>
        </w:tc>
        <w:tc>
          <w:tcPr>
            <w:tcW w:w="360" w:type="dxa"/>
          </w:tcPr>
          <w:p w14:paraId="317454B6" w14:textId="77777777" w:rsidR="00E379A6" w:rsidRDefault="000F5220" w:rsidP="006D6E1F">
            <w:pPr>
              <w:pStyle w:val="TableText"/>
              <w:keepNext w:val="0"/>
            </w:pPr>
            <w:r>
              <w:t>entry</w:t>
            </w:r>
          </w:p>
        </w:tc>
        <w:tc>
          <w:tcPr>
            <w:tcW w:w="360" w:type="dxa"/>
          </w:tcPr>
          <w:p w14:paraId="56E28A1B" w14:textId="77777777" w:rsidR="00E379A6" w:rsidRDefault="000F5220" w:rsidP="006D6E1F">
            <w:pPr>
              <w:pStyle w:val="TableText"/>
              <w:keepNext w:val="0"/>
            </w:pPr>
            <w:r>
              <w:t>urn:hl7ii:2.16.840.1.113883.10.20.5.6.197:2015-04-01</w:t>
            </w:r>
          </w:p>
        </w:tc>
      </w:tr>
      <w:tr w:rsidR="00E379A6" w14:paraId="514B8019" w14:textId="77777777" w:rsidTr="006D6E1F">
        <w:trPr>
          <w:cantSplit/>
          <w:jc w:val="center"/>
        </w:trPr>
        <w:tc>
          <w:tcPr>
            <w:tcW w:w="360" w:type="dxa"/>
          </w:tcPr>
          <w:p w14:paraId="60B974F5" w14:textId="21798E28" w:rsidR="00E379A6" w:rsidRDefault="0051287C" w:rsidP="006D6E1F">
            <w:pPr>
              <w:pStyle w:val="TableText"/>
              <w:keepNext w:val="0"/>
            </w:pPr>
            <w:hyperlink w:anchor="E_Surgical_Site_Infection_Observation">
              <w:r w:rsidR="000F5220">
                <w:rPr>
                  <w:rStyle w:val="HyperlinkText9pt"/>
                </w:rPr>
                <w:t>Surgical Site Infection Observation</w:t>
              </w:r>
            </w:hyperlink>
          </w:p>
        </w:tc>
        <w:tc>
          <w:tcPr>
            <w:tcW w:w="360" w:type="dxa"/>
          </w:tcPr>
          <w:p w14:paraId="45C8C16E" w14:textId="77777777" w:rsidR="00E379A6" w:rsidRDefault="000F5220" w:rsidP="006D6E1F">
            <w:pPr>
              <w:pStyle w:val="TableText"/>
              <w:keepNext w:val="0"/>
            </w:pPr>
            <w:r>
              <w:t>entry</w:t>
            </w:r>
          </w:p>
        </w:tc>
        <w:tc>
          <w:tcPr>
            <w:tcW w:w="360" w:type="dxa"/>
          </w:tcPr>
          <w:p w14:paraId="41B17E6A" w14:textId="77777777" w:rsidR="00E379A6" w:rsidRDefault="000F5220" w:rsidP="006D6E1F">
            <w:pPr>
              <w:pStyle w:val="TableText"/>
              <w:keepNext w:val="0"/>
            </w:pPr>
            <w:r>
              <w:t>urn:oid:2.16.840.1.113883.10.20.5.6.210</w:t>
            </w:r>
          </w:p>
        </w:tc>
      </w:tr>
      <w:tr w:rsidR="00E379A6" w14:paraId="69324B70" w14:textId="77777777" w:rsidTr="006D6E1F">
        <w:trPr>
          <w:cantSplit/>
          <w:jc w:val="center"/>
        </w:trPr>
        <w:tc>
          <w:tcPr>
            <w:tcW w:w="360" w:type="dxa"/>
          </w:tcPr>
          <w:p w14:paraId="587E25E2" w14:textId="4F4F68C0" w:rsidR="00E379A6" w:rsidRDefault="0051287C" w:rsidP="006D6E1F">
            <w:pPr>
              <w:pStyle w:val="TableText"/>
              <w:keepNext w:val="0"/>
            </w:pPr>
            <w:hyperlink w:anchor="E_Suspected_Source_Observation">
              <w:r w:rsidR="000F5220">
                <w:rPr>
                  <w:rStyle w:val="HyperlinkText9pt"/>
                </w:rPr>
                <w:t>Suspected Source Observation</w:t>
              </w:r>
            </w:hyperlink>
          </w:p>
        </w:tc>
        <w:tc>
          <w:tcPr>
            <w:tcW w:w="360" w:type="dxa"/>
          </w:tcPr>
          <w:p w14:paraId="7A803108" w14:textId="77777777" w:rsidR="00E379A6" w:rsidRDefault="000F5220" w:rsidP="006D6E1F">
            <w:pPr>
              <w:pStyle w:val="TableText"/>
              <w:keepNext w:val="0"/>
            </w:pPr>
            <w:r>
              <w:t>entry</w:t>
            </w:r>
          </w:p>
        </w:tc>
        <w:tc>
          <w:tcPr>
            <w:tcW w:w="360" w:type="dxa"/>
          </w:tcPr>
          <w:p w14:paraId="22E5E942" w14:textId="77777777" w:rsidR="00E379A6" w:rsidRDefault="000F5220" w:rsidP="006D6E1F">
            <w:pPr>
              <w:pStyle w:val="TableText"/>
              <w:keepNext w:val="0"/>
            </w:pPr>
            <w:r>
              <w:t>urn:oid:2.16.840.1.113883.10.20.5.6.168</w:t>
            </w:r>
          </w:p>
        </w:tc>
      </w:tr>
      <w:tr w:rsidR="00E379A6" w14:paraId="0ED29734" w14:textId="77777777" w:rsidTr="006D6E1F">
        <w:trPr>
          <w:cantSplit/>
          <w:jc w:val="center"/>
        </w:trPr>
        <w:tc>
          <w:tcPr>
            <w:tcW w:w="360" w:type="dxa"/>
          </w:tcPr>
          <w:p w14:paraId="4984E5F2" w14:textId="34726DE2" w:rsidR="00E379A6" w:rsidRDefault="0051287C" w:rsidP="006D6E1F">
            <w:pPr>
              <w:pStyle w:val="TableText"/>
              <w:keepNext w:val="0"/>
            </w:pPr>
            <w:hyperlink w:anchor="E_Transient_Patient_Observation">
              <w:r w:rsidR="000F5220">
                <w:rPr>
                  <w:rStyle w:val="HyperlinkText9pt"/>
                </w:rPr>
                <w:t>Transient Patient Observation</w:t>
              </w:r>
            </w:hyperlink>
          </w:p>
        </w:tc>
        <w:tc>
          <w:tcPr>
            <w:tcW w:w="360" w:type="dxa"/>
          </w:tcPr>
          <w:p w14:paraId="0A766217" w14:textId="77777777" w:rsidR="00E379A6" w:rsidRDefault="000F5220" w:rsidP="006D6E1F">
            <w:pPr>
              <w:pStyle w:val="TableText"/>
              <w:keepNext w:val="0"/>
            </w:pPr>
            <w:r>
              <w:t>entry</w:t>
            </w:r>
          </w:p>
        </w:tc>
        <w:tc>
          <w:tcPr>
            <w:tcW w:w="360" w:type="dxa"/>
          </w:tcPr>
          <w:p w14:paraId="7A9DB26A" w14:textId="77777777" w:rsidR="00E379A6" w:rsidRDefault="000F5220" w:rsidP="006D6E1F">
            <w:pPr>
              <w:pStyle w:val="TableText"/>
              <w:keepNext w:val="0"/>
            </w:pPr>
            <w:r>
              <w:t>urn:oid:2.16.840.1.113883.10.20.5.6.169</w:t>
            </w:r>
          </w:p>
        </w:tc>
      </w:tr>
      <w:tr w:rsidR="00E379A6" w14:paraId="15D88126" w14:textId="77777777" w:rsidTr="006D6E1F">
        <w:trPr>
          <w:cantSplit/>
          <w:jc w:val="center"/>
        </w:trPr>
        <w:tc>
          <w:tcPr>
            <w:tcW w:w="360" w:type="dxa"/>
          </w:tcPr>
          <w:p w14:paraId="3FFF61C2" w14:textId="24EE52AA" w:rsidR="00E379A6" w:rsidRDefault="0051287C" w:rsidP="006D6E1F">
            <w:pPr>
              <w:pStyle w:val="TableText"/>
              <w:keepNext w:val="0"/>
            </w:pPr>
            <w:hyperlink w:anchor="E_Trauma_Observation">
              <w:r w:rsidR="000F5220">
                <w:rPr>
                  <w:rStyle w:val="HyperlinkText9pt"/>
                </w:rPr>
                <w:t>Trauma Observation</w:t>
              </w:r>
            </w:hyperlink>
          </w:p>
        </w:tc>
        <w:tc>
          <w:tcPr>
            <w:tcW w:w="360" w:type="dxa"/>
          </w:tcPr>
          <w:p w14:paraId="43562E56" w14:textId="77777777" w:rsidR="00E379A6" w:rsidRDefault="000F5220" w:rsidP="006D6E1F">
            <w:pPr>
              <w:pStyle w:val="TableText"/>
              <w:keepNext w:val="0"/>
            </w:pPr>
            <w:r>
              <w:t>entry</w:t>
            </w:r>
          </w:p>
        </w:tc>
        <w:tc>
          <w:tcPr>
            <w:tcW w:w="360" w:type="dxa"/>
          </w:tcPr>
          <w:p w14:paraId="5C3C716E" w14:textId="77777777" w:rsidR="00E379A6" w:rsidRDefault="000F5220" w:rsidP="006D6E1F">
            <w:pPr>
              <w:pStyle w:val="TableText"/>
              <w:keepNext w:val="0"/>
            </w:pPr>
            <w:r>
              <w:t>urn:oid:2.16.840.1.113883.10.20.5.6.170</w:t>
            </w:r>
          </w:p>
        </w:tc>
      </w:tr>
      <w:tr w:rsidR="00E379A6" w14:paraId="7A522B93" w14:textId="77777777" w:rsidTr="006D6E1F">
        <w:trPr>
          <w:cantSplit/>
          <w:jc w:val="center"/>
        </w:trPr>
        <w:tc>
          <w:tcPr>
            <w:tcW w:w="360" w:type="dxa"/>
          </w:tcPr>
          <w:p w14:paraId="2DDF4FC5" w14:textId="65E61C3F" w:rsidR="00E379A6" w:rsidRDefault="0051287C" w:rsidP="006D6E1F">
            <w:pPr>
              <w:pStyle w:val="TableText"/>
              <w:keepNext w:val="0"/>
            </w:pPr>
            <w:hyperlink w:anchor="E_Type_of_Antimicrobial_Start_Observati">
              <w:r w:rsidR="000F5220">
                <w:rPr>
                  <w:rStyle w:val="HyperlinkText9pt"/>
                </w:rPr>
                <w:t>Type of Antimicrobial Start Observation</w:t>
              </w:r>
            </w:hyperlink>
          </w:p>
        </w:tc>
        <w:tc>
          <w:tcPr>
            <w:tcW w:w="360" w:type="dxa"/>
          </w:tcPr>
          <w:p w14:paraId="6B03FE8C" w14:textId="77777777" w:rsidR="00E379A6" w:rsidRDefault="000F5220" w:rsidP="006D6E1F">
            <w:pPr>
              <w:pStyle w:val="TableText"/>
              <w:keepNext w:val="0"/>
            </w:pPr>
            <w:r>
              <w:t>entry</w:t>
            </w:r>
          </w:p>
        </w:tc>
        <w:tc>
          <w:tcPr>
            <w:tcW w:w="360" w:type="dxa"/>
          </w:tcPr>
          <w:p w14:paraId="134933BA" w14:textId="77777777" w:rsidR="00E379A6" w:rsidRDefault="000F5220" w:rsidP="006D6E1F">
            <w:pPr>
              <w:pStyle w:val="TableText"/>
              <w:keepNext w:val="0"/>
            </w:pPr>
            <w:r>
              <w:t>urn:hl7ii:2.16.840.1.113883.10.20.5.6.230:2015-10-01</w:t>
            </w:r>
          </w:p>
        </w:tc>
      </w:tr>
      <w:tr w:rsidR="00E379A6" w14:paraId="7C5B42FC" w14:textId="77777777" w:rsidTr="006D6E1F">
        <w:trPr>
          <w:cantSplit/>
          <w:jc w:val="center"/>
        </w:trPr>
        <w:tc>
          <w:tcPr>
            <w:tcW w:w="360" w:type="dxa"/>
          </w:tcPr>
          <w:p w14:paraId="3D5EB1C5" w14:textId="47D68A95" w:rsidR="00E379A6" w:rsidRDefault="0051287C" w:rsidP="006D6E1F">
            <w:pPr>
              <w:pStyle w:val="TableText"/>
              <w:keepNext w:val="0"/>
            </w:pPr>
            <w:hyperlink w:anchor="E_Urinary_Catheter_Observation">
              <w:r w:rsidR="000F5220">
                <w:rPr>
                  <w:rStyle w:val="HyperlinkText9pt"/>
                </w:rPr>
                <w:t>Urinary Catheter Observation</w:t>
              </w:r>
            </w:hyperlink>
          </w:p>
        </w:tc>
        <w:tc>
          <w:tcPr>
            <w:tcW w:w="360" w:type="dxa"/>
          </w:tcPr>
          <w:p w14:paraId="74D6A6B5" w14:textId="77777777" w:rsidR="00E379A6" w:rsidRDefault="000F5220" w:rsidP="006D6E1F">
            <w:pPr>
              <w:pStyle w:val="TableText"/>
              <w:keepNext w:val="0"/>
            </w:pPr>
            <w:r>
              <w:t>entry</w:t>
            </w:r>
          </w:p>
        </w:tc>
        <w:tc>
          <w:tcPr>
            <w:tcW w:w="360" w:type="dxa"/>
          </w:tcPr>
          <w:p w14:paraId="69C66D48" w14:textId="77777777" w:rsidR="00E379A6" w:rsidRDefault="000F5220" w:rsidP="006D6E1F">
            <w:pPr>
              <w:pStyle w:val="TableText"/>
              <w:keepNext w:val="0"/>
            </w:pPr>
            <w:r>
              <w:t>urn:oid:2.16.840.1.113883.10.20.5.6.171</w:t>
            </w:r>
          </w:p>
        </w:tc>
      </w:tr>
      <w:tr w:rsidR="00E379A6" w14:paraId="528BD52E" w14:textId="77777777" w:rsidTr="006D6E1F">
        <w:trPr>
          <w:cantSplit/>
          <w:jc w:val="center"/>
        </w:trPr>
        <w:tc>
          <w:tcPr>
            <w:tcW w:w="360" w:type="dxa"/>
          </w:tcPr>
          <w:p w14:paraId="5425C9F6" w14:textId="0C8F4CF9" w:rsidR="00E379A6" w:rsidRDefault="0051287C" w:rsidP="006D6E1F">
            <w:pPr>
              <w:pStyle w:val="TableText"/>
              <w:keepNext w:val="0"/>
            </w:pPr>
            <w:hyperlink w:anchor="E_Vascular_Access_Type_Observation">
              <w:r w:rsidR="000F5220">
                <w:rPr>
                  <w:rStyle w:val="HyperlinkText9pt"/>
                </w:rPr>
                <w:t>Vascular Access Type Observation</w:t>
              </w:r>
            </w:hyperlink>
          </w:p>
        </w:tc>
        <w:tc>
          <w:tcPr>
            <w:tcW w:w="360" w:type="dxa"/>
          </w:tcPr>
          <w:p w14:paraId="48C1CB7E" w14:textId="77777777" w:rsidR="00E379A6" w:rsidRDefault="000F5220" w:rsidP="006D6E1F">
            <w:pPr>
              <w:pStyle w:val="TableText"/>
              <w:keepNext w:val="0"/>
            </w:pPr>
            <w:r>
              <w:t>entry</w:t>
            </w:r>
          </w:p>
        </w:tc>
        <w:tc>
          <w:tcPr>
            <w:tcW w:w="360" w:type="dxa"/>
          </w:tcPr>
          <w:p w14:paraId="4DA8748B" w14:textId="77777777" w:rsidR="00E379A6" w:rsidRDefault="000F5220" w:rsidP="006D6E1F">
            <w:pPr>
              <w:pStyle w:val="TableText"/>
              <w:keepNext w:val="0"/>
            </w:pPr>
            <w:r>
              <w:t>urn:oid:2.16.840.1.113883.10.20.5.6.172</w:t>
            </w:r>
          </w:p>
        </w:tc>
      </w:tr>
      <w:tr w:rsidR="00E379A6" w14:paraId="47BB98EE" w14:textId="77777777" w:rsidTr="006D6E1F">
        <w:trPr>
          <w:cantSplit/>
          <w:jc w:val="center"/>
        </w:trPr>
        <w:tc>
          <w:tcPr>
            <w:tcW w:w="360" w:type="dxa"/>
          </w:tcPr>
          <w:p w14:paraId="597E3A00" w14:textId="7088B3F0" w:rsidR="00E379A6" w:rsidRDefault="0051287C" w:rsidP="006D6E1F">
            <w:pPr>
              <w:pStyle w:val="TableText"/>
              <w:keepNext w:val="0"/>
            </w:pPr>
            <w:hyperlink w:anchor="E_Weight_Observation">
              <w:r w:rsidR="000F5220">
                <w:rPr>
                  <w:rStyle w:val="HyperlinkText9pt"/>
                </w:rPr>
                <w:t>Weight Observation</w:t>
              </w:r>
            </w:hyperlink>
          </w:p>
        </w:tc>
        <w:tc>
          <w:tcPr>
            <w:tcW w:w="360" w:type="dxa"/>
          </w:tcPr>
          <w:p w14:paraId="5A83E83E" w14:textId="77777777" w:rsidR="00E379A6" w:rsidRDefault="000F5220" w:rsidP="006D6E1F">
            <w:pPr>
              <w:pStyle w:val="TableText"/>
              <w:keepNext w:val="0"/>
            </w:pPr>
            <w:r>
              <w:t>entry</w:t>
            </w:r>
          </w:p>
        </w:tc>
        <w:tc>
          <w:tcPr>
            <w:tcW w:w="360" w:type="dxa"/>
          </w:tcPr>
          <w:p w14:paraId="11716EFD" w14:textId="77777777" w:rsidR="00E379A6" w:rsidRDefault="000F5220" w:rsidP="006D6E1F">
            <w:pPr>
              <w:pStyle w:val="TableText"/>
              <w:keepNext w:val="0"/>
            </w:pPr>
            <w:r>
              <w:t>urn:oid:2.16.840.1.113883.10.20.5.6.173</w:t>
            </w:r>
          </w:p>
        </w:tc>
      </w:tr>
      <w:tr w:rsidR="00E379A6" w14:paraId="7922CFD4" w14:textId="77777777" w:rsidTr="006D6E1F">
        <w:trPr>
          <w:cantSplit/>
          <w:jc w:val="center"/>
        </w:trPr>
        <w:tc>
          <w:tcPr>
            <w:tcW w:w="360" w:type="dxa"/>
          </w:tcPr>
          <w:p w14:paraId="02E6C512" w14:textId="476BE2F7" w:rsidR="00E379A6" w:rsidRDefault="0051287C" w:rsidP="006D6E1F">
            <w:pPr>
              <w:pStyle w:val="TableText"/>
              <w:keepNext w:val="0"/>
            </w:pPr>
            <w:hyperlink w:anchor="E_Wound_Class_Observation">
              <w:r w:rsidR="000F5220">
                <w:rPr>
                  <w:rStyle w:val="HyperlinkText9pt"/>
                </w:rPr>
                <w:t>Wound Class Observation</w:t>
              </w:r>
            </w:hyperlink>
          </w:p>
        </w:tc>
        <w:tc>
          <w:tcPr>
            <w:tcW w:w="360" w:type="dxa"/>
          </w:tcPr>
          <w:p w14:paraId="6A22F883" w14:textId="77777777" w:rsidR="00E379A6" w:rsidRDefault="000F5220" w:rsidP="006D6E1F">
            <w:pPr>
              <w:pStyle w:val="TableText"/>
              <w:keepNext w:val="0"/>
            </w:pPr>
            <w:r>
              <w:t>entry</w:t>
            </w:r>
          </w:p>
        </w:tc>
        <w:tc>
          <w:tcPr>
            <w:tcW w:w="360" w:type="dxa"/>
          </w:tcPr>
          <w:p w14:paraId="5AA4A38A" w14:textId="77777777" w:rsidR="00E379A6" w:rsidRDefault="000F5220" w:rsidP="006D6E1F">
            <w:pPr>
              <w:pStyle w:val="TableText"/>
              <w:keepNext w:val="0"/>
            </w:pPr>
            <w:r>
              <w:t>urn:oid:2.16.840.1.113883.10.20.5.6.174</w:t>
            </w:r>
          </w:p>
        </w:tc>
      </w:tr>
    </w:tbl>
    <w:p w14:paraId="478BEB08" w14:textId="77777777" w:rsidR="00E379A6" w:rsidRDefault="00E379A6">
      <w:pPr>
        <w:pStyle w:val="BodyText"/>
      </w:pPr>
    </w:p>
    <w:p w14:paraId="5DC464DA" w14:textId="493169A8" w:rsidR="00E379A6" w:rsidRDefault="000F5220">
      <w:pPr>
        <w:pStyle w:val="Caption"/>
      </w:pPr>
      <w:bookmarkStart w:id="3724" w:name="_Toc491882856"/>
      <w:r>
        <w:t xml:space="preserve">Table </w:t>
      </w:r>
      <w:r>
        <w:fldChar w:fldCharType="begin"/>
      </w:r>
      <w:r>
        <w:instrText>SEQ Table \* ARABIC</w:instrText>
      </w:r>
      <w:r>
        <w:fldChar w:fldCharType="separate"/>
      </w:r>
      <w:r w:rsidR="00D90831">
        <w:t>410</w:t>
      </w:r>
      <w:r>
        <w:fldChar w:fldCharType="end"/>
      </w:r>
      <w:r>
        <w:t>: Template Containments</w:t>
      </w:r>
      <w:bookmarkEnd w:id="37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10: Template Containments"/>
        <w:tblDescription w:val="Table 410: Template Containments"/>
      </w:tblPr>
      <w:tblGrid>
        <w:gridCol w:w="3360"/>
        <w:gridCol w:w="3360"/>
        <w:gridCol w:w="3360"/>
      </w:tblGrid>
      <w:tr w:rsidR="00E379A6" w14:paraId="129CB8B0" w14:textId="77777777" w:rsidTr="00492133">
        <w:trPr>
          <w:cantSplit/>
          <w:tblHeader/>
          <w:jc w:val="center"/>
        </w:trPr>
        <w:tc>
          <w:tcPr>
            <w:tcW w:w="360" w:type="dxa"/>
            <w:shd w:val="clear" w:color="auto" w:fill="E6E6E6"/>
          </w:tcPr>
          <w:p w14:paraId="525DDBF5" w14:textId="77777777" w:rsidR="00E379A6" w:rsidRDefault="000F5220" w:rsidP="00492133">
            <w:pPr>
              <w:pStyle w:val="TableHead"/>
              <w:keepNext w:val="0"/>
            </w:pPr>
            <w:r>
              <w:t>Template Title</w:t>
            </w:r>
          </w:p>
        </w:tc>
        <w:tc>
          <w:tcPr>
            <w:tcW w:w="360" w:type="dxa"/>
            <w:shd w:val="clear" w:color="auto" w:fill="E6E6E6"/>
          </w:tcPr>
          <w:p w14:paraId="75CC1AE5" w14:textId="77777777" w:rsidR="00E379A6" w:rsidRDefault="000F5220" w:rsidP="00492133">
            <w:pPr>
              <w:pStyle w:val="TableHead"/>
              <w:keepNext w:val="0"/>
            </w:pPr>
            <w:r>
              <w:t>Template Type</w:t>
            </w:r>
          </w:p>
        </w:tc>
        <w:tc>
          <w:tcPr>
            <w:tcW w:w="360" w:type="dxa"/>
            <w:shd w:val="clear" w:color="auto" w:fill="E6E6E6"/>
          </w:tcPr>
          <w:p w14:paraId="3230BBAD" w14:textId="77777777" w:rsidR="00E379A6" w:rsidRDefault="000F5220" w:rsidP="00492133">
            <w:pPr>
              <w:pStyle w:val="TableHead"/>
              <w:keepNext w:val="0"/>
            </w:pPr>
            <w:r>
              <w:t>templateId</w:t>
            </w:r>
          </w:p>
        </w:tc>
      </w:tr>
      <w:tr w:rsidR="00E379A6" w14:paraId="76801A24" w14:textId="77777777" w:rsidTr="00492133">
        <w:trPr>
          <w:cantSplit/>
          <w:jc w:val="center"/>
        </w:trPr>
        <w:tc>
          <w:tcPr>
            <w:tcW w:w="360" w:type="dxa"/>
          </w:tcPr>
          <w:p w14:paraId="2165ED70" w14:textId="1B8D1732" w:rsidR="00E379A6" w:rsidRDefault="0051287C" w:rsidP="00492133">
            <w:pPr>
              <w:pStyle w:val="TableText"/>
              <w:keepNext w:val="0"/>
            </w:pPr>
            <w:hyperlink w:anchor="D_Antimicrobial_Resistance_Option_ARO_S">
              <w:r w:rsidR="000F5220">
                <w:rPr>
                  <w:rStyle w:val="HyperlinkText9pt"/>
                </w:rPr>
                <w:t>Antimicrobial Resistance Option (ARO) Summary Report (V2)</w:t>
              </w:r>
            </w:hyperlink>
          </w:p>
        </w:tc>
        <w:tc>
          <w:tcPr>
            <w:tcW w:w="360" w:type="dxa"/>
          </w:tcPr>
          <w:p w14:paraId="5E52AFB0" w14:textId="77777777" w:rsidR="00E379A6" w:rsidRDefault="000F5220" w:rsidP="00492133">
            <w:pPr>
              <w:pStyle w:val="TableText"/>
              <w:keepNext w:val="0"/>
            </w:pPr>
            <w:r>
              <w:t>document</w:t>
            </w:r>
          </w:p>
        </w:tc>
        <w:tc>
          <w:tcPr>
            <w:tcW w:w="360" w:type="dxa"/>
          </w:tcPr>
          <w:p w14:paraId="252AD026" w14:textId="77777777" w:rsidR="00E379A6" w:rsidRDefault="000F5220" w:rsidP="00492133">
            <w:pPr>
              <w:pStyle w:val="TableText"/>
              <w:keepNext w:val="0"/>
            </w:pPr>
            <w:r>
              <w:t>urn:hl7ii:2.16.840.1.113883.10.20.5.46:2015-04-01</w:t>
            </w:r>
          </w:p>
        </w:tc>
      </w:tr>
      <w:tr w:rsidR="00E379A6" w14:paraId="012643CF" w14:textId="77777777" w:rsidTr="00492133">
        <w:trPr>
          <w:cantSplit/>
          <w:jc w:val="center"/>
        </w:trPr>
        <w:tc>
          <w:tcPr>
            <w:tcW w:w="360" w:type="dxa"/>
          </w:tcPr>
          <w:p w14:paraId="2B77DD34" w14:textId="0EBFAA64" w:rsidR="00E379A6" w:rsidRDefault="0051287C" w:rsidP="00492133">
            <w:pPr>
              <w:pStyle w:val="TableText"/>
              <w:keepNext w:val="0"/>
              <w:ind w:left="144"/>
            </w:pPr>
            <w:hyperlink w:anchor="S_Summary_Data_Section_ARO_V2">
              <w:r w:rsidR="000F5220">
                <w:rPr>
                  <w:rStyle w:val="HyperlinkText9pt"/>
                </w:rPr>
                <w:t>Summary Data Section (ARO) (V2)</w:t>
              </w:r>
            </w:hyperlink>
          </w:p>
        </w:tc>
        <w:tc>
          <w:tcPr>
            <w:tcW w:w="360" w:type="dxa"/>
          </w:tcPr>
          <w:p w14:paraId="306DCCC3" w14:textId="77777777" w:rsidR="00E379A6" w:rsidRDefault="000F5220" w:rsidP="00492133">
            <w:pPr>
              <w:pStyle w:val="TableText"/>
              <w:keepNext w:val="0"/>
            </w:pPr>
            <w:r>
              <w:t>section</w:t>
            </w:r>
          </w:p>
        </w:tc>
        <w:tc>
          <w:tcPr>
            <w:tcW w:w="360" w:type="dxa"/>
          </w:tcPr>
          <w:p w14:paraId="7F552981" w14:textId="77777777" w:rsidR="00E379A6" w:rsidRDefault="000F5220" w:rsidP="00492133">
            <w:pPr>
              <w:pStyle w:val="TableText"/>
              <w:keepNext w:val="0"/>
            </w:pPr>
            <w:r>
              <w:t>urn:hl7ii:2.16.840.1.113883.10.20.5.5.52:2015-04-01</w:t>
            </w:r>
          </w:p>
        </w:tc>
      </w:tr>
      <w:tr w:rsidR="00E379A6" w14:paraId="373977E6" w14:textId="77777777" w:rsidTr="00492133">
        <w:trPr>
          <w:cantSplit/>
          <w:jc w:val="center"/>
        </w:trPr>
        <w:tc>
          <w:tcPr>
            <w:tcW w:w="360" w:type="dxa"/>
          </w:tcPr>
          <w:p w14:paraId="34041F1C" w14:textId="69F86DE8" w:rsidR="00E379A6" w:rsidRDefault="0051287C" w:rsidP="00492133">
            <w:pPr>
              <w:pStyle w:val="TableText"/>
              <w:keepNext w:val="0"/>
              <w:ind w:left="288"/>
            </w:pPr>
            <w:hyperlink w:anchor="E_Summary_Encounter_ARO_V2">
              <w:r w:rsidR="000F5220">
                <w:rPr>
                  <w:rStyle w:val="HyperlinkText9pt"/>
                </w:rPr>
                <w:t>Summary Encounter (ARO) (V2)</w:t>
              </w:r>
            </w:hyperlink>
          </w:p>
        </w:tc>
        <w:tc>
          <w:tcPr>
            <w:tcW w:w="360" w:type="dxa"/>
          </w:tcPr>
          <w:p w14:paraId="1D2A56E2" w14:textId="77777777" w:rsidR="00E379A6" w:rsidRDefault="000F5220" w:rsidP="00492133">
            <w:pPr>
              <w:pStyle w:val="TableText"/>
              <w:keepNext w:val="0"/>
            </w:pPr>
            <w:r>
              <w:t>entry</w:t>
            </w:r>
          </w:p>
        </w:tc>
        <w:tc>
          <w:tcPr>
            <w:tcW w:w="360" w:type="dxa"/>
          </w:tcPr>
          <w:p w14:paraId="7C53D5AE" w14:textId="77777777" w:rsidR="00E379A6" w:rsidRDefault="000F5220" w:rsidP="00492133">
            <w:pPr>
              <w:pStyle w:val="TableText"/>
              <w:keepNext w:val="0"/>
            </w:pPr>
            <w:r>
              <w:t>urn:hl7ii:2.16.840.1.113883.10.20.5.6.199:2015-04-01</w:t>
            </w:r>
          </w:p>
        </w:tc>
      </w:tr>
      <w:tr w:rsidR="00E379A6" w14:paraId="7C3045FE" w14:textId="77777777" w:rsidTr="00492133">
        <w:trPr>
          <w:cantSplit/>
          <w:jc w:val="center"/>
        </w:trPr>
        <w:tc>
          <w:tcPr>
            <w:tcW w:w="360" w:type="dxa"/>
          </w:tcPr>
          <w:p w14:paraId="32B98234" w14:textId="7A9D443B" w:rsidR="00E379A6" w:rsidRDefault="0051287C" w:rsidP="00492133">
            <w:pPr>
              <w:pStyle w:val="TableText"/>
              <w:keepNext w:val="0"/>
              <w:ind w:left="432"/>
            </w:pPr>
            <w:hyperlink w:anchor="E_Summary_Data_Observation_AUAR">
              <w:r w:rsidR="000F5220">
                <w:rPr>
                  <w:rStyle w:val="HyperlinkText9pt"/>
                </w:rPr>
                <w:t>Summary Data Observation (AU/AR)</w:t>
              </w:r>
            </w:hyperlink>
          </w:p>
        </w:tc>
        <w:tc>
          <w:tcPr>
            <w:tcW w:w="360" w:type="dxa"/>
          </w:tcPr>
          <w:p w14:paraId="11C4E1F4" w14:textId="77777777" w:rsidR="00E379A6" w:rsidRDefault="000F5220" w:rsidP="00492133">
            <w:pPr>
              <w:pStyle w:val="TableText"/>
              <w:keepNext w:val="0"/>
            </w:pPr>
            <w:r>
              <w:t>entry</w:t>
            </w:r>
          </w:p>
        </w:tc>
        <w:tc>
          <w:tcPr>
            <w:tcW w:w="360" w:type="dxa"/>
          </w:tcPr>
          <w:p w14:paraId="491D180B" w14:textId="77777777" w:rsidR="00E379A6" w:rsidRDefault="000F5220" w:rsidP="00492133">
            <w:pPr>
              <w:pStyle w:val="TableText"/>
              <w:keepNext w:val="0"/>
            </w:pPr>
            <w:r>
              <w:t>urn:hl7ii:2.16.840.1.113883.10.20.5.6.229:2015-04-01</w:t>
            </w:r>
          </w:p>
        </w:tc>
      </w:tr>
      <w:tr w:rsidR="00E379A6" w14:paraId="32EE690A" w14:textId="77777777" w:rsidTr="00492133">
        <w:trPr>
          <w:cantSplit/>
          <w:jc w:val="center"/>
        </w:trPr>
        <w:tc>
          <w:tcPr>
            <w:tcW w:w="360" w:type="dxa"/>
          </w:tcPr>
          <w:p w14:paraId="62FA25F8" w14:textId="7E4F7B4C" w:rsidR="00E379A6" w:rsidRDefault="0051287C" w:rsidP="00492133">
            <w:pPr>
              <w:pStyle w:val="TableText"/>
              <w:keepNext w:val="0"/>
            </w:pPr>
            <w:hyperlink w:anchor="D_Antimicrobial_Use_AUP_Summary_Report_">
              <w:r w:rsidR="000F5220">
                <w:rPr>
                  <w:rStyle w:val="HyperlinkText9pt"/>
                </w:rPr>
                <w:t>Antimicrobial Use (AUP) Summary Report (V2)</w:t>
              </w:r>
            </w:hyperlink>
          </w:p>
        </w:tc>
        <w:tc>
          <w:tcPr>
            <w:tcW w:w="360" w:type="dxa"/>
          </w:tcPr>
          <w:p w14:paraId="318F8F4F" w14:textId="77777777" w:rsidR="00E379A6" w:rsidRDefault="000F5220" w:rsidP="00492133">
            <w:pPr>
              <w:pStyle w:val="TableText"/>
              <w:keepNext w:val="0"/>
            </w:pPr>
            <w:r>
              <w:t>document</w:t>
            </w:r>
          </w:p>
        </w:tc>
        <w:tc>
          <w:tcPr>
            <w:tcW w:w="360" w:type="dxa"/>
          </w:tcPr>
          <w:p w14:paraId="6B7998F9" w14:textId="77777777" w:rsidR="00E379A6" w:rsidRDefault="000F5220" w:rsidP="00492133">
            <w:pPr>
              <w:pStyle w:val="TableText"/>
              <w:keepNext w:val="0"/>
            </w:pPr>
            <w:r>
              <w:t>urn:hl7ii:2.16.840.1.113883.10.20.5.44:2015-04-01</w:t>
            </w:r>
          </w:p>
        </w:tc>
      </w:tr>
      <w:tr w:rsidR="00E379A6" w14:paraId="05D72A29" w14:textId="77777777" w:rsidTr="00492133">
        <w:trPr>
          <w:cantSplit/>
          <w:jc w:val="center"/>
        </w:trPr>
        <w:tc>
          <w:tcPr>
            <w:tcW w:w="360" w:type="dxa"/>
          </w:tcPr>
          <w:p w14:paraId="7F4083B7" w14:textId="4A3A1A28" w:rsidR="00E379A6" w:rsidRDefault="0051287C" w:rsidP="00492133">
            <w:pPr>
              <w:pStyle w:val="TableText"/>
              <w:keepNext w:val="0"/>
              <w:ind w:left="144"/>
            </w:pPr>
            <w:hyperlink w:anchor="S_Summary_Data_Section_AUP_V2">
              <w:r w:rsidR="000F5220">
                <w:rPr>
                  <w:rStyle w:val="HyperlinkText9pt"/>
                </w:rPr>
                <w:t>Summary Data Section (AUP) (V2)</w:t>
              </w:r>
            </w:hyperlink>
          </w:p>
        </w:tc>
        <w:tc>
          <w:tcPr>
            <w:tcW w:w="360" w:type="dxa"/>
          </w:tcPr>
          <w:p w14:paraId="6909F093" w14:textId="77777777" w:rsidR="00E379A6" w:rsidRDefault="000F5220" w:rsidP="00492133">
            <w:pPr>
              <w:pStyle w:val="TableText"/>
              <w:keepNext w:val="0"/>
            </w:pPr>
            <w:r>
              <w:t>section</w:t>
            </w:r>
          </w:p>
        </w:tc>
        <w:tc>
          <w:tcPr>
            <w:tcW w:w="360" w:type="dxa"/>
          </w:tcPr>
          <w:p w14:paraId="3D5F233A" w14:textId="77777777" w:rsidR="00E379A6" w:rsidRDefault="000F5220" w:rsidP="00492133">
            <w:pPr>
              <w:pStyle w:val="TableText"/>
              <w:keepNext w:val="0"/>
            </w:pPr>
            <w:r>
              <w:t>urn:hl7ii:2.16.840.1.113883.10.20.5.5.51:2015-04-01</w:t>
            </w:r>
          </w:p>
        </w:tc>
      </w:tr>
      <w:tr w:rsidR="00E379A6" w14:paraId="550B2CF3" w14:textId="77777777" w:rsidTr="00492133">
        <w:trPr>
          <w:cantSplit/>
          <w:jc w:val="center"/>
        </w:trPr>
        <w:tc>
          <w:tcPr>
            <w:tcW w:w="360" w:type="dxa"/>
          </w:tcPr>
          <w:p w14:paraId="2A792250" w14:textId="320A3AA3" w:rsidR="00E379A6" w:rsidRDefault="0051287C" w:rsidP="00492133">
            <w:pPr>
              <w:pStyle w:val="TableText"/>
              <w:keepNext w:val="0"/>
              <w:ind w:left="288"/>
            </w:pPr>
            <w:hyperlink w:anchor="E_Summary_Encounter_AUP_V2">
              <w:r w:rsidR="000F5220">
                <w:rPr>
                  <w:rStyle w:val="HyperlinkText9pt"/>
                </w:rPr>
                <w:t>Summary Encounter (AUP) (V2)</w:t>
              </w:r>
            </w:hyperlink>
          </w:p>
        </w:tc>
        <w:tc>
          <w:tcPr>
            <w:tcW w:w="360" w:type="dxa"/>
          </w:tcPr>
          <w:p w14:paraId="0426327B" w14:textId="77777777" w:rsidR="00E379A6" w:rsidRDefault="000F5220" w:rsidP="00492133">
            <w:pPr>
              <w:pStyle w:val="TableText"/>
              <w:keepNext w:val="0"/>
            </w:pPr>
            <w:r>
              <w:t>entry</w:t>
            </w:r>
          </w:p>
        </w:tc>
        <w:tc>
          <w:tcPr>
            <w:tcW w:w="360" w:type="dxa"/>
          </w:tcPr>
          <w:p w14:paraId="486B3CE0" w14:textId="77777777" w:rsidR="00E379A6" w:rsidRDefault="000F5220" w:rsidP="00492133">
            <w:pPr>
              <w:pStyle w:val="TableText"/>
              <w:keepNext w:val="0"/>
            </w:pPr>
            <w:r>
              <w:t>urn:hl7ii:2.16.840.1.113883.10.20.5.6.198:2015-04-01</w:t>
            </w:r>
          </w:p>
        </w:tc>
      </w:tr>
      <w:tr w:rsidR="00E379A6" w14:paraId="3000420D" w14:textId="77777777" w:rsidTr="00492133">
        <w:trPr>
          <w:cantSplit/>
          <w:jc w:val="center"/>
        </w:trPr>
        <w:tc>
          <w:tcPr>
            <w:tcW w:w="360" w:type="dxa"/>
          </w:tcPr>
          <w:p w14:paraId="28C83C5F" w14:textId="4D784B57" w:rsidR="00E379A6" w:rsidRDefault="0051287C" w:rsidP="00492133">
            <w:pPr>
              <w:pStyle w:val="TableText"/>
              <w:keepNext w:val="0"/>
              <w:ind w:left="432"/>
            </w:pPr>
            <w:hyperlink w:anchor="E_Summary_Data_Observation_AUAR">
              <w:r w:rsidR="000F5220">
                <w:rPr>
                  <w:rStyle w:val="HyperlinkText9pt"/>
                </w:rPr>
                <w:t>Summary Data Observation (AU/AR)</w:t>
              </w:r>
            </w:hyperlink>
          </w:p>
        </w:tc>
        <w:tc>
          <w:tcPr>
            <w:tcW w:w="360" w:type="dxa"/>
          </w:tcPr>
          <w:p w14:paraId="24C0D70A" w14:textId="77777777" w:rsidR="00E379A6" w:rsidRDefault="000F5220" w:rsidP="00492133">
            <w:pPr>
              <w:pStyle w:val="TableText"/>
              <w:keepNext w:val="0"/>
            </w:pPr>
            <w:r>
              <w:t>entry</w:t>
            </w:r>
          </w:p>
        </w:tc>
        <w:tc>
          <w:tcPr>
            <w:tcW w:w="360" w:type="dxa"/>
          </w:tcPr>
          <w:p w14:paraId="15065BE6" w14:textId="77777777" w:rsidR="00E379A6" w:rsidRDefault="000F5220" w:rsidP="00492133">
            <w:pPr>
              <w:pStyle w:val="TableText"/>
              <w:keepNext w:val="0"/>
            </w:pPr>
            <w:r>
              <w:t>urn:hl7ii:2.16.840.1.113883.10.20.5.6.229:2015-04-01</w:t>
            </w:r>
          </w:p>
        </w:tc>
      </w:tr>
      <w:tr w:rsidR="00E379A6" w14:paraId="3216EBB6" w14:textId="77777777" w:rsidTr="00492133">
        <w:trPr>
          <w:cantSplit/>
          <w:jc w:val="center"/>
        </w:trPr>
        <w:tc>
          <w:tcPr>
            <w:tcW w:w="360" w:type="dxa"/>
          </w:tcPr>
          <w:p w14:paraId="14F2A8BE" w14:textId="1AEF376D" w:rsidR="00E379A6" w:rsidRDefault="0051287C" w:rsidP="00492133">
            <w:pPr>
              <w:pStyle w:val="TableText"/>
              <w:keepNext w:val="0"/>
              <w:ind w:left="432"/>
            </w:pPr>
            <w:hyperlink w:anchor="E_Summary_Data_Observation_AUP">
              <w:r w:rsidR="000F5220">
                <w:rPr>
                  <w:rStyle w:val="HyperlinkText9pt"/>
                </w:rPr>
                <w:t>Summary Data Observation (AUP)</w:t>
              </w:r>
            </w:hyperlink>
          </w:p>
        </w:tc>
        <w:tc>
          <w:tcPr>
            <w:tcW w:w="360" w:type="dxa"/>
          </w:tcPr>
          <w:p w14:paraId="3C404775" w14:textId="77777777" w:rsidR="00E379A6" w:rsidRDefault="000F5220" w:rsidP="00492133">
            <w:pPr>
              <w:pStyle w:val="TableText"/>
              <w:keepNext w:val="0"/>
            </w:pPr>
            <w:r>
              <w:t>entry</w:t>
            </w:r>
          </w:p>
        </w:tc>
        <w:tc>
          <w:tcPr>
            <w:tcW w:w="360" w:type="dxa"/>
          </w:tcPr>
          <w:p w14:paraId="09022375" w14:textId="77777777" w:rsidR="00E379A6" w:rsidRDefault="000F5220" w:rsidP="00492133">
            <w:pPr>
              <w:pStyle w:val="TableText"/>
              <w:keepNext w:val="0"/>
            </w:pPr>
            <w:r>
              <w:t>urn:oid:2.16.840.1.113883.10.20.5.6.194</w:t>
            </w:r>
          </w:p>
        </w:tc>
      </w:tr>
      <w:tr w:rsidR="00E379A6" w14:paraId="22C20FD4" w14:textId="77777777" w:rsidTr="00492133">
        <w:trPr>
          <w:cantSplit/>
          <w:jc w:val="center"/>
        </w:trPr>
        <w:tc>
          <w:tcPr>
            <w:tcW w:w="360" w:type="dxa"/>
          </w:tcPr>
          <w:p w14:paraId="345D8567" w14:textId="662E1CDF" w:rsidR="00E379A6" w:rsidRDefault="0051287C" w:rsidP="00492133">
            <w:pPr>
              <w:pStyle w:val="TableText"/>
              <w:keepNext w:val="0"/>
              <w:ind w:left="288"/>
            </w:pPr>
            <w:hyperlink w:anchor="E_Summary_Encounter_Patient_Presence_AU">
              <w:r w:rsidR="000F5220">
                <w:rPr>
                  <w:rStyle w:val="HyperlinkText9pt"/>
                </w:rPr>
                <w:t>Summary Encounter Patient Presence (AUP) (V2)</w:t>
              </w:r>
            </w:hyperlink>
          </w:p>
        </w:tc>
        <w:tc>
          <w:tcPr>
            <w:tcW w:w="360" w:type="dxa"/>
          </w:tcPr>
          <w:p w14:paraId="02D3838F" w14:textId="77777777" w:rsidR="00E379A6" w:rsidRDefault="000F5220" w:rsidP="00492133">
            <w:pPr>
              <w:pStyle w:val="TableText"/>
              <w:keepNext w:val="0"/>
            </w:pPr>
            <w:r>
              <w:t>entry</w:t>
            </w:r>
          </w:p>
        </w:tc>
        <w:tc>
          <w:tcPr>
            <w:tcW w:w="360" w:type="dxa"/>
          </w:tcPr>
          <w:p w14:paraId="076AAED7" w14:textId="77777777" w:rsidR="00E379A6" w:rsidRDefault="000F5220" w:rsidP="00492133">
            <w:pPr>
              <w:pStyle w:val="TableText"/>
              <w:keepNext w:val="0"/>
            </w:pPr>
            <w:r>
              <w:t>urn:hl7ii:2.16.840.1.113883.10.20.5.6.197:2015-04-01</w:t>
            </w:r>
          </w:p>
        </w:tc>
      </w:tr>
      <w:tr w:rsidR="00E379A6" w14:paraId="2070BB64" w14:textId="77777777" w:rsidTr="00492133">
        <w:trPr>
          <w:cantSplit/>
          <w:jc w:val="center"/>
        </w:trPr>
        <w:tc>
          <w:tcPr>
            <w:tcW w:w="360" w:type="dxa"/>
          </w:tcPr>
          <w:p w14:paraId="09E5F873" w14:textId="121693C5" w:rsidR="00E379A6" w:rsidRDefault="0051287C" w:rsidP="00492133">
            <w:pPr>
              <w:pStyle w:val="TableText"/>
              <w:keepNext w:val="0"/>
              <w:ind w:left="432"/>
            </w:pPr>
            <w:hyperlink w:anchor="E_Summary_Data_Observation_AUAR">
              <w:r w:rsidR="000F5220">
                <w:rPr>
                  <w:rStyle w:val="HyperlinkText9pt"/>
                </w:rPr>
                <w:t>Summary Data Observation (AU/AR)</w:t>
              </w:r>
            </w:hyperlink>
          </w:p>
        </w:tc>
        <w:tc>
          <w:tcPr>
            <w:tcW w:w="360" w:type="dxa"/>
          </w:tcPr>
          <w:p w14:paraId="56790019" w14:textId="77777777" w:rsidR="00E379A6" w:rsidRDefault="000F5220" w:rsidP="00492133">
            <w:pPr>
              <w:pStyle w:val="TableText"/>
              <w:keepNext w:val="0"/>
            </w:pPr>
            <w:r>
              <w:t>entry</w:t>
            </w:r>
          </w:p>
        </w:tc>
        <w:tc>
          <w:tcPr>
            <w:tcW w:w="360" w:type="dxa"/>
          </w:tcPr>
          <w:p w14:paraId="7B0596A2" w14:textId="77777777" w:rsidR="00E379A6" w:rsidRDefault="000F5220" w:rsidP="00492133">
            <w:pPr>
              <w:pStyle w:val="TableText"/>
              <w:keepNext w:val="0"/>
            </w:pPr>
            <w:r>
              <w:t>urn:hl7ii:2.16.840.1.113883.10.20.5.6.229:2015-04-01</w:t>
            </w:r>
          </w:p>
        </w:tc>
      </w:tr>
      <w:tr w:rsidR="00E379A6" w14:paraId="23F9EAEF" w14:textId="77777777" w:rsidTr="00492133">
        <w:trPr>
          <w:cantSplit/>
          <w:jc w:val="center"/>
        </w:trPr>
        <w:tc>
          <w:tcPr>
            <w:tcW w:w="360" w:type="dxa"/>
          </w:tcPr>
          <w:p w14:paraId="1FD1AC98" w14:textId="072FB09B" w:rsidR="00E379A6" w:rsidRDefault="0051287C" w:rsidP="00492133">
            <w:pPr>
              <w:pStyle w:val="TableText"/>
              <w:keepNext w:val="0"/>
            </w:pPr>
            <w:hyperlink w:anchor="D_HAI_AUR_Antimicrobial_Resistance_Opti">
              <w:r w:rsidR="000F5220">
                <w:rPr>
                  <w:rStyle w:val="HyperlinkText9pt"/>
                </w:rPr>
                <w:t>HAI AUR Antimicrobial Resistance Option (ARO) Report (V4)</w:t>
              </w:r>
            </w:hyperlink>
          </w:p>
        </w:tc>
        <w:tc>
          <w:tcPr>
            <w:tcW w:w="360" w:type="dxa"/>
          </w:tcPr>
          <w:p w14:paraId="49D6FEB6" w14:textId="77777777" w:rsidR="00E379A6" w:rsidRDefault="000F5220" w:rsidP="00492133">
            <w:pPr>
              <w:pStyle w:val="TableText"/>
              <w:keepNext w:val="0"/>
            </w:pPr>
            <w:r>
              <w:t>document</w:t>
            </w:r>
          </w:p>
        </w:tc>
        <w:tc>
          <w:tcPr>
            <w:tcW w:w="360" w:type="dxa"/>
          </w:tcPr>
          <w:p w14:paraId="57F66E7F" w14:textId="77777777" w:rsidR="00E379A6" w:rsidRDefault="000F5220" w:rsidP="00492133">
            <w:pPr>
              <w:pStyle w:val="TableText"/>
              <w:keepNext w:val="0"/>
            </w:pPr>
            <w:r>
              <w:t>urn:hl7ii:2.16.840.1.113883.10.20.5.31:2016-08-01</w:t>
            </w:r>
          </w:p>
        </w:tc>
      </w:tr>
      <w:tr w:rsidR="00E379A6" w14:paraId="7E681027" w14:textId="77777777" w:rsidTr="00492133">
        <w:trPr>
          <w:cantSplit/>
          <w:jc w:val="center"/>
        </w:trPr>
        <w:tc>
          <w:tcPr>
            <w:tcW w:w="360" w:type="dxa"/>
          </w:tcPr>
          <w:p w14:paraId="45B6A2C6" w14:textId="4B96DB16" w:rsidR="00E379A6" w:rsidRDefault="0051287C" w:rsidP="00492133">
            <w:pPr>
              <w:pStyle w:val="TableText"/>
              <w:keepNext w:val="0"/>
              <w:ind w:left="144"/>
            </w:pPr>
            <w:hyperlink w:anchor="S_Findings_Section_in_an_ARO_Report_V3">
              <w:r w:rsidR="000F5220">
                <w:rPr>
                  <w:rStyle w:val="HyperlinkText9pt"/>
                </w:rPr>
                <w:t>Findings Section in an ARO Report (V3)</w:t>
              </w:r>
            </w:hyperlink>
          </w:p>
        </w:tc>
        <w:tc>
          <w:tcPr>
            <w:tcW w:w="360" w:type="dxa"/>
          </w:tcPr>
          <w:p w14:paraId="0A8F5881" w14:textId="77777777" w:rsidR="00E379A6" w:rsidRDefault="000F5220" w:rsidP="00492133">
            <w:pPr>
              <w:pStyle w:val="TableText"/>
              <w:keepNext w:val="0"/>
            </w:pPr>
            <w:r>
              <w:t>section</w:t>
            </w:r>
          </w:p>
        </w:tc>
        <w:tc>
          <w:tcPr>
            <w:tcW w:w="360" w:type="dxa"/>
          </w:tcPr>
          <w:p w14:paraId="384306C9" w14:textId="77777777" w:rsidR="00E379A6" w:rsidRDefault="000F5220" w:rsidP="00492133">
            <w:pPr>
              <w:pStyle w:val="TableText"/>
              <w:keepNext w:val="0"/>
            </w:pPr>
            <w:r>
              <w:t>urn:hl7ii:2.16.840.1.113883.10.20.5.5.32:2016-08-01</w:t>
            </w:r>
          </w:p>
        </w:tc>
      </w:tr>
      <w:tr w:rsidR="00E379A6" w14:paraId="3A68ED43" w14:textId="77777777" w:rsidTr="00492133">
        <w:trPr>
          <w:cantSplit/>
          <w:jc w:val="center"/>
        </w:trPr>
        <w:tc>
          <w:tcPr>
            <w:tcW w:w="360" w:type="dxa"/>
          </w:tcPr>
          <w:p w14:paraId="79409EC7" w14:textId="755FBE58" w:rsidR="00E379A6" w:rsidRDefault="0051287C" w:rsidP="00492133">
            <w:pPr>
              <w:pStyle w:val="TableText"/>
              <w:keepNext w:val="0"/>
              <w:ind w:left="288"/>
            </w:pPr>
            <w:hyperlink w:anchor="E_Specimen_Collection_Procedure_ARO_V3">
              <w:r w:rsidR="000F5220">
                <w:rPr>
                  <w:rStyle w:val="HyperlinkText9pt"/>
                </w:rPr>
                <w:t>Specimen Collection Procedure (ARO) (V3)</w:t>
              </w:r>
            </w:hyperlink>
          </w:p>
        </w:tc>
        <w:tc>
          <w:tcPr>
            <w:tcW w:w="360" w:type="dxa"/>
          </w:tcPr>
          <w:p w14:paraId="3F1826D0" w14:textId="77777777" w:rsidR="00E379A6" w:rsidRDefault="000F5220" w:rsidP="00492133">
            <w:pPr>
              <w:pStyle w:val="TableText"/>
              <w:keepNext w:val="0"/>
            </w:pPr>
            <w:r>
              <w:t>entry</w:t>
            </w:r>
          </w:p>
        </w:tc>
        <w:tc>
          <w:tcPr>
            <w:tcW w:w="360" w:type="dxa"/>
          </w:tcPr>
          <w:p w14:paraId="1C95D068" w14:textId="77777777" w:rsidR="00E379A6" w:rsidRDefault="000F5220" w:rsidP="00492133">
            <w:pPr>
              <w:pStyle w:val="TableText"/>
              <w:keepNext w:val="0"/>
            </w:pPr>
            <w:r>
              <w:t>urn:hl7ii:2.16.840.1.113883.10.20.5.6.188:2016-08-01</w:t>
            </w:r>
          </w:p>
        </w:tc>
      </w:tr>
      <w:tr w:rsidR="00E379A6" w14:paraId="6257DB1A" w14:textId="77777777" w:rsidTr="00492133">
        <w:trPr>
          <w:cantSplit/>
          <w:jc w:val="center"/>
        </w:trPr>
        <w:tc>
          <w:tcPr>
            <w:tcW w:w="360" w:type="dxa"/>
          </w:tcPr>
          <w:p w14:paraId="6663081E" w14:textId="751630A0" w:rsidR="00E379A6" w:rsidRDefault="0051287C" w:rsidP="00492133">
            <w:pPr>
              <w:pStyle w:val="TableText"/>
              <w:keepNext w:val="0"/>
              <w:ind w:left="432"/>
            </w:pPr>
            <w:hyperlink w:anchor="E_Isolate_Susceptibility_Tests_Organize">
              <w:r w:rsidR="000F5220">
                <w:rPr>
                  <w:rStyle w:val="HyperlinkText9pt"/>
                </w:rPr>
                <w:t>Isolate Susceptibility Tests Organizer (V3)</w:t>
              </w:r>
            </w:hyperlink>
          </w:p>
        </w:tc>
        <w:tc>
          <w:tcPr>
            <w:tcW w:w="360" w:type="dxa"/>
          </w:tcPr>
          <w:p w14:paraId="003B4C81" w14:textId="77777777" w:rsidR="00E379A6" w:rsidRDefault="000F5220" w:rsidP="00492133">
            <w:pPr>
              <w:pStyle w:val="TableText"/>
              <w:keepNext w:val="0"/>
            </w:pPr>
            <w:r>
              <w:t>entry</w:t>
            </w:r>
          </w:p>
        </w:tc>
        <w:tc>
          <w:tcPr>
            <w:tcW w:w="360" w:type="dxa"/>
          </w:tcPr>
          <w:p w14:paraId="7DF2B006" w14:textId="77777777" w:rsidR="00E379A6" w:rsidRDefault="000F5220" w:rsidP="00492133">
            <w:pPr>
              <w:pStyle w:val="TableText"/>
              <w:keepNext w:val="0"/>
            </w:pPr>
            <w:r>
              <w:t>urn:hl7ii:2.16.840.1.113883.10.20.5.6.201:2016-08-01</w:t>
            </w:r>
          </w:p>
        </w:tc>
      </w:tr>
      <w:tr w:rsidR="00E379A6" w14:paraId="095CE9E3" w14:textId="77777777" w:rsidTr="00492133">
        <w:trPr>
          <w:cantSplit/>
          <w:jc w:val="center"/>
        </w:trPr>
        <w:tc>
          <w:tcPr>
            <w:tcW w:w="360" w:type="dxa"/>
          </w:tcPr>
          <w:p w14:paraId="5F7D6583" w14:textId="6F54514C" w:rsidR="00E379A6" w:rsidRDefault="0051287C" w:rsidP="00492133">
            <w:pPr>
              <w:pStyle w:val="TableText"/>
              <w:keepNext w:val="0"/>
              <w:ind w:left="576"/>
            </w:pPr>
            <w:hyperlink w:anchor="E_Antimicrobial_Susceptibility_Isolate_">
              <w:r w:rsidR="000F5220">
                <w:rPr>
                  <w:rStyle w:val="HyperlinkText9pt"/>
                </w:rPr>
                <w:t>Antimicrobial Susceptibility Isolate Participant</w:t>
              </w:r>
            </w:hyperlink>
          </w:p>
        </w:tc>
        <w:tc>
          <w:tcPr>
            <w:tcW w:w="360" w:type="dxa"/>
          </w:tcPr>
          <w:p w14:paraId="68AC3019" w14:textId="77777777" w:rsidR="00E379A6" w:rsidRDefault="000F5220" w:rsidP="00492133">
            <w:pPr>
              <w:pStyle w:val="TableText"/>
              <w:keepNext w:val="0"/>
            </w:pPr>
            <w:r>
              <w:t>entry</w:t>
            </w:r>
          </w:p>
        </w:tc>
        <w:tc>
          <w:tcPr>
            <w:tcW w:w="360" w:type="dxa"/>
          </w:tcPr>
          <w:p w14:paraId="30BE234C" w14:textId="77777777" w:rsidR="00E379A6" w:rsidRDefault="000F5220" w:rsidP="00492133">
            <w:pPr>
              <w:pStyle w:val="TableText"/>
              <w:keepNext w:val="0"/>
            </w:pPr>
            <w:r>
              <w:t>urn:oid:2.16.840.1.113883.10.20.5.6.202</w:t>
            </w:r>
          </w:p>
        </w:tc>
      </w:tr>
      <w:tr w:rsidR="00E379A6" w14:paraId="14DB868F" w14:textId="77777777" w:rsidTr="00492133">
        <w:trPr>
          <w:cantSplit/>
          <w:jc w:val="center"/>
        </w:trPr>
        <w:tc>
          <w:tcPr>
            <w:tcW w:w="360" w:type="dxa"/>
          </w:tcPr>
          <w:p w14:paraId="4C8563AF" w14:textId="10BFD576" w:rsidR="00E379A6" w:rsidRDefault="0051287C" w:rsidP="00492133">
            <w:pPr>
              <w:pStyle w:val="TableText"/>
              <w:keepNext w:val="0"/>
              <w:ind w:left="576"/>
            </w:pPr>
            <w:hyperlink w:anchor="E_Antimicrobial_Susceptibility_Tests_Or">
              <w:r w:rsidR="000F5220">
                <w:rPr>
                  <w:rStyle w:val="HyperlinkText9pt"/>
                </w:rPr>
                <w:t>Antimicrobial Susceptibility Tests Organizer (V3)</w:t>
              </w:r>
            </w:hyperlink>
          </w:p>
        </w:tc>
        <w:tc>
          <w:tcPr>
            <w:tcW w:w="360" w:type="dxa"/>
          </w:tcPr>
          <w:p w14:paraId="344E0F96" w14:textId="77777777" w:rsidR="00E379A6" w:rsidRDefault="000F5220" w:rsidP="00492133">
            <w:pPr>
              <w:pStyle w:val="TableText"/>
              <w:keepNext w:val="0"/>
            </w:pPr>
            <w:r>
              <w:t>entry</w:t>
            </w:r>
          </w:p>
        </w:tc>
        <w:tc>
          <w:tcPr>
            <w:tcW w:w="360" w:type="dxa"/>
          </w:tcPr>
          <w:p w14:paraId="31B8AD42" w14:textId="77777777" w:rsidR="00E379A6" w:rsidRDefault="000F5220" w:rsidP="00492133">
            <w:pPr>
              <w:pStyle w:val="TableText"/>
              <w:keepNext w:val="0"/>
            </w:pPr>
            <w:r>
              <w:t>urn:hl7ii:2.16.840.1.113883.10.20.5.6.177:2016-08-01</w:t>
            </w:r>
          </w:p>
        </w:tc>
      </w:tr>
      <w:tr w:rsidR="00E379A6" w14:paraId="3D91F754" w14:textId="77777777" w:rsidTr="00492133">
        <w:trPr>
          <w:cantSplit/>
          <w:jc w:val="center"/>
        </w:trPr>
        <w:tc>
          <w:tcPr>
            <w:tcW w:w="360" w:type="dxa"/>
          </w:tcPr>
          <w:p w14:paraId="44C5DDA9" w14:textId="2A6CC54B" w:rsidR="00E379A6" w:rsidRDefault="0051287C" w:rsidP="00492133">
            <w:pPr>
              <w:pStyle w:val="TableText"/>
              <w:keepNext w:val="0"/>
              <w:ind w:left="720"/>
            </w:pPr>
            <w:hyperlink w:anchor="E_Antimicrobial_Susceptibility_Final_In">
              <w:r w:rsidR="000F5220">
                <w:rPr>
                  <w:rStyle w:val="HyperlinkText9pt"/>
                </w:rPr>
                <w:t>Antimicrobial Susceptibility Final Interpretation Result</w:t>
              </w:r>
            </w:hyperlink>
          </w:p>
        </w:tc>
        <w:tc>
          <w:tcPr>
            <w:tcW w:w="360" w:type="dxa"/>
          </w:tcPr>
          <w:p w14:paraId="75D581B2" w14:textId="77777777" w:rsidR="00E379A6" w:rsidRDefault="000F5220" w:rsidP="00492133">
            <w:pPr>
              <w:pStyle w:val="TableText"/>
              <w:keepNext w:val="0"/>
            </w:pPr>
            <w:r>
              <w:t>entry</w:t>
            </w:r>
          </w:p>
        </w:tc>
        <w:tc>
          <w:tcPr>
            <w:tcW w:w="360" w:type="dxa"/>
          </w:tcPr>
          <w:p w14:paraId="1ADD79AF" w14:textId="77777777" w:rsidR="00E379A6" w:rsidRDefault="000F5220" w:rsidP="00492133">
            <w:pPr>
              <w:pStyle w:val="TableText"/>
              <w:keepNext w:val="0"/>
            </w:pPr>
            <w:r>
              <w:t>urn:oid:2.16.840.1.113883.10.20.5.6.175</w:t>
            </w:r>
          </w:p>
        </w:tc>
      </w:tr>
      <w:tr w:rsidR="00E379A6" w14:paraId="70F0031A" w14:textId="77777777" w:rsidTr="00492133">
        <w:trPr>
          <w:cantSplit/>
          <w:jc w:val="center"/>
        </w:trPr>
        <w:tc>
          <w:tcPr>
            <w:tcW w:w="360" w:type="dxa"/>
          </w:tcPr>
          <w:p w14:paraId="23CA39AB" w14:textId="29D99548" w:rsidR="00E379A6" w:rsidRDefault="0051287C" w:rsidP="00492133">
            <w:pPr>
              <w:pStyle w:val="TableText"/>
              <w:keepNext w:val="0"/>
              <w:ind w:left="720"/>
            </w:pPr>
            <w:hyperlink w:anchor="E_Antimicrobial_Susceptibility_Result_O">
              <w:r w:rsidR="000F5220">
                <w:rPr>
                  <w:rStyle w:val="HyperlinkText9pt"/>
                </w:rPr>
                <w:t>Antimicrobial Susceptibility Result Organizer (V3)</w:t>
              </w:r>
            </w:hyperlink>
          </w:p>
        </w:tc>
        <w:tc>
          <w:tcPr>
            <w:tcW w:w="360" w:type="dxa"/>
          </w:tcPr>
          <w:p w14:paraId="20131B08" w14:textId="77777777" w:rsidR="00E379A6" w:rsidRDefault="000F5220" w:rsidP="00492133">
            <w:pPr>
              <w:pStyle w:val="TableText"/>
              <w:keepNext w:val="0"/>
            </w:pPr>
            <w:r>
              <w:t>entry</w:t>
            </w:r>
          </w:p>
        </w:tc>
        <w:tc>
          <w:tcPr>
            <w:tcW w:w="360" w:type="dxa"/>
          </w:tcPr>
          <w:p w14:paraId="1800C771" w14:textId="77777777" w:rsidR="00E379A6" w:rsidRDefault="000F5220" w:rsidP="00492133">
            <w:pPr>
              <w:pStyle w:val="TableText"/>
              <w:keepNext w:val="0"/>
            </w:pPr>
            <w:r>
              <w:t>urn:hl7ii:2.16.840.1.113883.10.20.5.6.200:2016-08-01</w:t>
            </w:r>
          </w:p>
        </w:tc>
      </w:tr>
      <w:tr w:rsidR="00E379A6" w14:paraId="4AA5A8F7" w14:textId="77777777" w:rsidTr="00492133">
        <w:trPr>
          <w:cantSplit/>
          <w:jc w:val="center"/>
        </w:trPr>
        <w:tc>
          <w:tcPr>
            <w:tcW w:w="360" w:type="dxa"/>
          </w:tcPr>
          <w:p w14:paraId="42B40078" w14:textId="1B40A621" w:rsidR="00E379A6" w:rsidRDefault="0051287C" w:rsidP="00492133">
            <w:pPr>
              <w:pStyle w:val="TableText"/>
              <w:keepNext w:val="0"/>
              <w:ind w:left="864"/>
            </w:pPr>
            <w:hyperlink w:anchor="E_Antimicrobial_Susceptibility_Res_Obs">
              <w:r w:rsidR="000F5220">
                <w:rPr>
                  <w:rStyle w:val="HyperlinkText9pt"/>
                </w:rPr>
                <w:t>Antimicrobial Susceptibility Result Observation (V3)</w:t>
              </w:r>
            </w:hyperlink>
          </w:p>
        </w:tc>
        <w:tc>
          <w:tcPr>
            <w:tcW w:w="360" w:type="dxa"/>
          </w:tcPr>
          <w:p w14:paraId="0E82D789" w14:textId="77777777" w:rsidR="00E379A6" w:rsidRDefault="000F5220" w:rsidP="00492133">
            <w:pPr>
              <w:pStyle w:val="TableText"/>
              <w:keepNext w:val="0"/>
            </w:pPr>
            <w:r>
              <w:t>entry</w:t>
            </w:r>
          </w:p>
        </w:tc>
        <w:tc>
          <w:tcPr>
            <w:tcW w:w="360" w:type="dxa"/>
          </w:tcPr>
          <w:p w14:paraId="4C935160" w14:textId="77777777" w:rsidR="00E379A6" w:rsidRDefault="000F5220" w:rsidP="00492133">
            <w:pPr>
              <w:pStyle w:val="TableText"/>
              <w:keepNext w:val="0"/>
            </w:pPr>
            <w:r>
              <w:t>urn:hl7ii:2.16.840.1.113883.10.20.5.6.186:2016-08-01</w:t>
            </w:r>
          </w:p>
        </w:tc>
      </w:tr>
      <w:tr w:rsidR="00E379A6" w14:paraId="30F41469" w14:textId="77777777" w:rsidTr="00492133">
        <w:trPr>
          <w:cantSplit/>
          <w:jc w:val="center"/>
        </w:trPr>
        <w:tc>
          <w:tcPr>
            <w:tcW w:w="360" w:type="dxa"/>
          </w:tcPr>
          <w:p w14:paraId="504FE472" w14:textId="1A31F198" w:rsidR="00E379A6" w:rsidRDefault="0051287C" w:rsidP="00492133">
            <w:pPr>
              <w:pStyle w:val="TableText"/>
              <w:keepNext w:val="0"/>
              <w:ind w:left="576"/>
            </w:pPr>
            <w:hyperlink w:anchor="E_ARO_Staph_Aureus_Specific_Tests_Organ">
              <w:r w:rsidR="000F5220">
                <w:rPr>
                  <w:rStyle w:val="HyperlinkText9pt"/>
                </w:rPr>
                <w:t>ARO Staph Aureus Specific Tests Organizer</w:t>
              </w:r>
            </w:hyperlink>
          </w:p>
        </w:tc>
        <w:tc>
          <w:tcPr>
            <w:tcW w:w="360" w:type="dxa"/>
          </w:tcPr>
          <w:p w14:paraId="23FBC5A7" w14:textId="77777777" w:rsidR="00E379A6" w:rsidRDefault="000F5220" w:rsidP="00492133">
            <w:pPr>
              <w:pStyle w:val="TableText"/>
              <w:keepNext w:val="0"/>
            </w:pPr>
            <w:r>
              <w:t>entry</w:t>
            </w:r>
          </w:p>
        </w:tc>
        <w:tc>
          <w:tcPr>
            <w:tcW w:w="360" w:type="dxa"/>
          </w:tcPr>
          <w:p w14:paraId="0CDA6226" w14:textId="77777777" w:rsidR="00E379A6" w:rsidRDefault="000F5220" w:rsidP="00492133">
            <w:pPr>
              <w:pStyle w:val="TableText"/>
              <w:keepNext w:val="0"/>
            </w:pPr>
            <w:r>
              <w:t>urn:oid:2.16.840.1.113883.10.20.5.6.190</w:t>
            </w:r>
          </w:p>
        </w:tc>
      </w:tr>
      <w:tr w:rsidR="00E379A6" w14:paraId="5D6AEE89" w14:textId="77777777" w:rsidTr="00492133">
        <w:trPr>
          <w:cantSplit/>
          <w:jc w:val="center"/>
        </w:trPr>
        <w:tc>
          <w:tcPr>
            <w:tcW w:w="360" w:type="dxa"/>
          </w:tcPr>
          <w:p w14:paraId="1EBFDA5C" w14:textId="090E1124" w:rsidR="00E379A6" w:rsidRDefault="0051287C" w:rsidP="00492133">
            <w:pPr>
              <w:pStyle w:val="TableText"/>
              <w:keepNext w:val="0"/>
              <w:ind w:left="720"/>
            </w:pPr>
            <w:hyperlink w:anchor="E_ARO_Staph_Aureus_Specific_Tests_Resul">
              <w:r w:rsidR="000F5220">
                <w:rPr>
                  <w:rStyle w:val="HyperlinkText9pt"/>
                </w:rPr>
                <w:t>ARO Staph Aureus Specific Tests Result Observation</w:t>
              </w:r>
            </w:hyperlink>
          </w:p>
        </w:tc>
        <w:tc>
          <w:tcPr>
            <w:tcW w:w="360" w:type="dxa"/>
          </w:tcPr>
          <w:p w14:paraId="4128C993" w14:textId="77777777" w:rsidR="00E379A6" w:rsidRDefault="000F5220" w:rsidP="00492133">
            <w:pPr>
              <w:pStyle w:val="TableText"/>
              <w:keepNext w:val="0"/>
            </w:pPr>
            <w:r>
              <w:t>entry</w:t>
            </w:r>
          </w:p>
        </w:tc>
        <w:tc>
          <w:tcPr>
            <w:tcW w:w="360" w:type="dxa"/>
          </w:tcPr>
          <w:p w14:paraId="54C9D130" w14:textId="77777777" w:rsidR="00E379A6" w:rsidRDefault="000F5220" w:rsidP="00492133">
            <w:pPr>
              <w:pStyle w:val="TableText"/>
              <w:keepNext w:val="0"/>
            </w:pPr>
            <w:r>
              <w:t>urn:oid:2.16.840.1.113883.10.20.5.6.189</w:t>
            </w:r>
          </w:p>
        </w:tc>
      </w:tr>
      <w:tr w:rsidR="00E379A6" w14:paraId="654033B1" w14:textId="77777777" w:rsidTr="00492133">
        <w:trPr>
          <w:cantSplit/>
          <w:jc w:val="center"/>
        </w:trPr>
        <w:tc>
          <w:tcPr>
            <w:tcW w:w="360" w:type="dxa"/>
          </w:tcPr>
          <w:p w14:paraId="6A4DDE46" w14:textId="7BB4390A" w:rsidR="00E379A6" w:rsidRDefault="0051287C" w:rsidP="00492133">
            <w:pPr>
              <w:pStyle w:val="TableText"/>
              <w:keepNext w:val="0"/>
              <w:ind w:left="432"/>
            </w:pPr>
            <w:hyperlink w:anchor="E_Specimen_Collection_Encounter_ARO">
              <w:r w:rsidR="000F5220">
                <w:rPr>
                  <w:rStyle w:val="HyperlinkText9pt"/>
                </w:rPr>
                <w:t>Specimen Collection Encounter (ARO)</w:t>
              </w:r>
            </w:hyperlink>
          </w:p>
        </w:tc>
        <w:tc>
          <w:tcPr>
            <w:tcW w:w="360" w:type="dxa"/>
          </w:tcPr>
          <w:p w14:paraId="485521D5" w14:textId="77777777" w:rsidR="00E379A6" w:rsidRDefault="000F5220" w:rsidP="00492133">
            <w:pPr>
              <w:pStyle w:val="TableText"/>
              <w:keepNext w:val="0"/>
            </w:pPr>
            <w:r>
              <w:t>entry</w:t>
            </w:r>
          </w:p>
        </w:tc>
        <w:tc>
          <w:tcPr>
            <w:tcW w:w="360" w:type="dxa"/>
          </w:tcPr>
          <w:p w14:paraId="04FFD2A2" w14:textId="77777777" w:rsidR="00E379A6" w:rsidRDefault="000F5220" w:rsidP="00492133">
            <w:pPr>
              <w:pStyle w:val="TableText"/>
              <w:keepNext w:val="0"/>
            </w:pPr>
            <w:r>
              <w:t>urn:oid:2.16.840.1.113883.10.20.5.6.187</w:t>
            </w:r>
          </w:p>
        </w:tc>
      </w:tr>
      <w:tr w:rsidR="00E379A6" w14:paraId="7A51FF3A" w14:textId="77777777" w:rsidTr="00492133">
        <w:trPr>
          <w:cantSplit/>
          <w:jc w:val="center"/>
        </w:trPr>
        <w:tc>
          <w:tcPr>
            <w:tcW w:w="360" w:type="dxa"/>
          </w:tcPr>
          <w:p w14:paraId="6B0BF8E5" w14:textId="4BFD1FDB" w:rsidR="00E379A6" w:rsidRDefault="0051287C" w:rsidP="00492133">
            <w:pPr>
              <w:pStyle w:val="TableText"/>
              <w:keepNext w:val="0"/>
            </w:pPr>
            <w:hyperlink w:anchor="D_HAI_Bloodstream_Infection_Report_BSI">
              <w:r w:rsidR="000F5220">
                <w:rPr>
                  <w:rStyle w:val="HyperlinkText9pt"/>
                </w:rPr>
                <w:t>HAI Bloodstream Infection Report (BSI)</w:t>
              </w:r>
            </w:hyperlink>
          </w:p>
        </w:tc>
        <w:tc>
          <w:tcPr>
            <w:tcW w:w="360" w:type="dxa"/>
          </w:tcPr>
          <w:p w14:paraId="4558631A" w14:textId="77777777" w:rsidR="00E379A6" w:rsidRDefault="000F5220" w:rsidP="00492133">
            <w:pPr>
              <w:pStyle w:val="TableText"/>
              <w:keepNext w:val="0"/>
            </w:pPr>
            <w:r>
              <w:t>document</w:t>
            </w:r>
          </w:p>
        </w:tc>
        <w:tc>
          <w:tcPr>
            <w:tcW w:w="360" w:type="dxa"/>
          </w:tcPr>
          <w:p w14:paraId="6ADEA44D" w14:textId="77777777" w:rsidR="00E379A6" w:rsidRDefault="000F5220" w:rsidP="00492133">
            <w:pPr>
              <w:pStyle w:val="TableText"/>
              <w:keepNext w:val="0"/>
            </w:pPr>
            <w:r>
              <w:t>urn:oid:2.16.840.1.113883.10.20.5.32</w:t>
            </w:r>
          </w:p>
        </w:tc>
      </w:tr>
      <w:tr w:rsidR="00E379A6" w14:paraId="5F06A37C" w14:textId="77777777" w:rsidTr="00492133">
        <w:trPr>
          <w:cantSplit/>
          <w:jc w:val="center"/>
        </w:trPr>
        <w:tc>
          <w:tcPr>
            <w:tcW w:w="360" w:type="dxa"/>
          </w:tcPr>
          <w:p w14:paraId="36B94B95" w14:textId="48BBEBB3" w:rsidR="00E379A6" w:rsidRDefault="0051287C" w:rsidP="00492133">
            <w:pPr>
              <w:pStyle w:val="TableText"/>
              <w:keepNext w:val="0"/>
              <w:ind w:left="144"/>
            </w:pPr>
            <w:hyperlink w:anchor="S_Findings_Section_in_an_InfectionType_">
              <w:r w:rsidR="000F5220">
                <w:rPr>
                  <w:rStyle w:val="HyperlinkText9pt"/>
                </w:rPr>
                <w:t>Findings Section in an Infection-Type Report</w:t>
              </w:r>
            </w:hyperlink>
          </w:p>
        </w:tc>
        <w:tc>
          <w:tcPr>
            <w:tcW w:w="360" w:type="dxa"/>
          </w:tcPr>
          <w:p w14:paraId="7D95622D" w14:textId="77777777" w:rsidR="00E379A6" w:rsidRDefault="000F5220" w:rsidP="00492133">
            <w:pPr>
              <w:pStyle w:val="TableText"/>
              <w:keepNext w:val="0"/>
            </w:pPr>
            <w:r>
              <w:t>section</w:t>
            </w:r>
          </w:p>
        </w:tc>
        <w:tc>
          <w:tcPr>
            <w:tcW w:w="360" w:type="dxa"/>
          </w:tcPr>
          <w:p w14:paraId="66E44A63" w14:textId="77777777" w:rsidR="00E379A6" w:rsidRDefault="000F5220" w:rsidP="00492133">
            <w:pPr>
              <w:pStyle w:val="TableText"/>
              <w:keepNext w:val="0"/>
            </w:pPr>
            <w:r>
              <w:t>urn:oid:2.16.840.1.113883.10.20.5.5.45</w:t>
            </w:r>
          </w:p>
        </w:tc>
      </w:tr>
      <w:tr w:rsidR="00E379A6" w14:paraId="6661C4F5" w14:textId="77777777" w:rsidTr="00492133">
        <w:trPr>
          <w:cantSplit/>
          <w:jc w:val="center"/>
        </w:trPr>
        <w:tc>
          <w:tcPr>
            <w:tcW w:w="360" w:type="dxa"/>
          </w:tcPr>
          <w:p w14:paraId="1CBABEFD" w14:textId="6C4E1561" w:rsidR="00E379A6" w:rsidRDefault="0051287C" w:rsidP="00492133">
            <w:pPr>
              <w:pStyle w:val="TableText"/>
              <w:keepNext w:val="0"/>
              <w:ind w:left="288"/>
            </w:pPr>
            <w:hyperlink w:anchor="E_Findings_Organizer">
              <w:r w:rsidR="000F5220">
                <w:rPr>
                  <w:rStyle w:val="HyperlinkText9pt"/>
                </w:rPr>
                <w:t>Findings Organizer</w:t>
              </w:r>
            </w:hyperlink>
          </w:p>
        </w:tc>
        <w:tc>
          <w:tcPr>
            <w:tcW w:w="360" w:type="dxa"/>
          </w:tcPr>
          <w:p w14:paraId="433DBBD0" w14:textId="77777777" w:rsidR="00E379A6" w:rsidRDefault="000F5220" w:rsidP="00492133">
            <w:pPr>
              <w:pStyle w:val="TableText"/>
              <w:keepNext w:val="0"/>
            </w:pPr>
            <w:r>
              <w:t>entry</w:t>
            </w:r>
          </w:p>
        </w:tc>
        <w:tc>
          <w:tcPr>
            <w:tcW w:w="360" w:type="dxa"/>
          </w:tcPr>
          <w:p w14:paraId="325AF47A" w14:textId="77777777" w:rsidR="00E379A6" w:rsidRDefault="000F5220" w:rsidP="00492133">
            <w:pPr>
              <w:pStyle w:val="TableText"/>
              <w:keepNext w:val="0"/>
            </w:pPr>
            <w:r>
              <w:t>urn:oid:2.16.840.1.113883.10.20.5.6.182</w:t>
            </w:r>
          </w:p>
        </w:tc>
      </w:tr>
      <w:tr w:rsidR="00E379A6" w14:paraId="54741F44" w14:textId="77777777" w:rsidTr="00492133">
        <w:trPr>
          <w:cantSplit/>
          <w:jc w:val="center"/>
        </w:trPr>
        <w:tc>
          <w:tcPr>
            <w:tcW w:w="360" w:type="dxa"/>
          </w:tcPr>
          <w:p w14:paraId="4FCDE6A3" w14:textId="0A9724E6" w:rsidR="00E379A6" w:rsidRDefault="0051287C" w:rsidP="00492133">
            <w:pPr>
              <w:pStyle w:val="TableText"/>
              <w:keepNext w:val="0"/>
              <w:ind w:left="432"/>
            </w:pPr>
            <w:hyperlink w:anchor="E_DrugSusceptibility_Test_Observation">
              <w:r w:rsidR="000F5220">
                <w:rPr>
                  <w:rStyle w:val="HyperlinkText9pt"/>
                </w:rPr>
                <w:t>Drug-Susceptibility Test Observation</w:t>
              </w:r>
            </w:hyperlink>
          </w:p>
        </w:tc>
        <w:tc>
          <w:tcPr>
            <w:tcW w:w="360" w:type="dxa"/>
          </w:tcPr>
          <w:p w14:paraId="2915C9D1" w14:textId="77777777" w:rsidR="00E379A6" w:rsidRDefault="000F5220" w:rsidP="00492133">
            <w:pPr>
              <w:pStyle w:val="TableText"/>
              <w:keepNext w:val="0"/>
            </w:pPr>
            <w:r>
              <w:t>entry</w:t>
            </w:r>
          </w:p>
        </w:tc>
        <w:tc>
          <w:tcPr>
            <w:tcW w:w="360" w:type="dxa"/>
          </w:tcPr>
          <w:p w14:paraId="43EC1F28" w14:textId="77777777" w:rsidR="00E379A6" w:rsidRDefault="000F5220" w:rsidP="00492133">
            <w:pPr>
              <w:pStyle w:val="TableText"/>
              <w:keepNext w:val="0"/>
            </w:pPr>
            <w:r>
              <w:t>urn:oid:2.16.840.1.113883.10.20.5.6.126</w:t>
            </w:r>
          </w:p>
        </w:tc>
      </w:tr>
      <w:tr w:rsidR="00E379A6" w14:paraId="262D9F72" w14:textId="77777777" w:rsidTr="00492133">
        <w:trPr>
          <w:cantSplit/>
          <w:jc w:val="center"/>
        </w:trPr>
        <w:tc>
          <w:tcPr>
            <w:tcW w:w="360" w:type="dxa"/>
          </w:tcPr>
          <w:p w14:paraId="05E05676" w14:textId="636F4C5E" w:rsidR="00E379A6" w:rsidRDefault="0051287C" w:rsidP="00492133">
            <w:pPr>
              <w:pStyle w:val="TableText"/>
              <w:keepNext w:val="0"/>
              <w:ind w:left="432"/>
            </w:pPr>
            <w:hyperlink w:anchor="E_Pathogen_Identified_Observation">
              <w:r w:rsidR="000F5220">
                <w:rPr>
                  <w:rStyle w:val="HyperlinkText9pt"/>
                </w:rPr>
                <w:t>Pathogen Identified Observation</w:t>
              </w:r>
            </w:hyperlink>
          </w:p>
        </w:tc>
        <w:tc>
          <w:tcPr>
            <w:tcW w:w="360" w:type="dxa"/>
          </w:tcPr>
          <w:p w14:paraId="0A61AFC8" w14:textId="77777777" w:rsidR="00E379A6" w:rsidRDefault="000F5220" w:rsidP="00492133">
            <w:pPr>
              <w:pStyle w:val="TableText"/>
              <w:keepNext w:val="0"/>
            </w:pPr>
            <w:r>
              <w:t>entry</w:t>
            </w:r>
          </w:p>
        </w:tc>
        <w:tc>
          <w:tcPr>
            <w:tcW w:w="360" w:type="dxa"/>
          </w:tcPr>
          <w:p w14:paraId="60A146FF" w14:textId="77777777" w:rsidR="00E379A6" w:rsidRDefault="000F5220" w:rsidP="00492133">
            <w:pPr>
              <w:pStyle w:val="TableText"/>
              <w:keepNext w:val="0"/>
            </w:pPr>
            <w:r>
              <w:t>urn:oid:2.16.840.1.113883.10.20.5.6.145</w:t>
            </w:r>
          </w:p>
        </w:tc>
      </w:tr>
      <w:tr w:rsidR="00E379A6" w14:paraId="7A0DD0A7" w14:textId="77777777" w:rsidTr="00492133">
        <w:trPr>
          <w:cantSplit/>
          <w:jc w:val="center"/>
        </w:trPr>
        <w:tc>
          <w:tcPr>
            <w:tcW w:w="360" w:type="dxa"/>
          </w:tcPr>
          <w:p w14:paraId="3F4AA717" w14:textId="3FD1908F" w:rsidR="00E379A6" w:rsidRDefault="0051287C" w:rsidP="00492133">
            <w:pPr>
              <w:pStyle w:val="TableText"/>
              <w:keepNext w:val="0"/>
              <w:ind w:left="432"/>
            </w:pPr>
            <w:hyperlink w:anchor="E_Pathogen_Ranking_Observation">
              <w:r w:rsidR="000F5220">
                <w:rPr>
                  <w:rStyle w:val="HyperlinkText9pt"/>
                </w:rPr>
                <w:t>Pathogen Ranking Observation</w:t>
              </w:r>
            </w:hyperlink>
          </w:p>
        </w:tc>
        <w:tc>
          <w:tcPr>
            <w:tcW w:w="360" w:type="dxa"/>
          </w:tcPr>
          <w:p w14:paraId="2DF8EC8E" w14:textId="77777777" w:rsidR="00E379A6" w:rsidRDefault="000F5220" w:rsidP="00492133">
            <w:pPr>
              <w:pStyle w:val="TableText"/>
              <w:keepNext w:val="0"/>
            </w:pPr>
            <w:r>
              <w:t>entry</w:t>
            </w:r>
          </w:p>
        </w:tc>
        <w:tc>
          <w:tcPr>
            <w:tcW w:w="360" w:type="dxa"/>
          </w:tcPr>
          <w:p w14:paraId="4197DD33" w14:textId="77777777" w:rsidR="00E379A6" w:rsidRDefault="000F5220" w:rsidP="00492133">
            <w:pPr>
              <w:pStyle w:val="TableText"/>
              <w:keepNext w:val="0"/>
            </w:pPr>
            <w:r>
              <w:t>urn:oid:2.16.840.1.113883.10.20.5.6.147</w:t>
            </w:r>
          </w:p>
        </w:tc>
      </w:tr>
      <w:tr w:rsidR="00E379A6" w14:paraId="4E02E9D9" w14:textId="77777777" w:rsidTr="00492133">
        <w:trPr>
          <w:cantSplit/>
          <w:jc w:val="center"/>
        </w:trPr>
        <w:tc>
          <w:tcPr>
            <w:tcW w:w="360" w:type="dxa"/>
          </w:tcPr>
          <w:p w14:paraId="7F0AA2C8" w14:textId="65A392B1" w:rsidR="00E379A6" w:rsidRDefault="0051287C" w:rsidP="00492133">
            <w:pPr>
              <w:pStyle w:val="TableText"/>
              <w:keepNext w:val="0"/>
              <w:ind w:left="288"/>
            </w:pPr>
            <w:hyperlink w:anchor="E_MDROCDI_Observation">
              <w:r w:rsidR="000F5220">
                <w:rPr>
                  <w:rStyle w:val="HyperlinkText9pt"/>
                </w:rPr>
                <w:t>MDRO/CDI Observation</w:t>
              </w:r>
            </w:hyperlink>
          </w:p>
        </w:tc>
        <w:tc>
          <w:tcPr>
            <w:tcW w:w="360" w:type="dxa"/>
          </w:tcPr>
          <w:p w14:paraId="5613C645" w14:textId="77777777" w:rsidR="00E379A6" w:rsidRDefault="000F5220" w:rsidP="00492133">
            <w:pPr>
              <w:pStyle w:val="TableText"/>
              <w:keepNext w:val="0"/>
            </w:pPr>
            <w:r>
              <w:t>entry</w:t>
            </w:r>
          </w:p>
        </w:tc>
        <w:tc>
          <w:tcPr>
            <w:tcW w:w="360" w:type="dxa"/>
          </w:tcPr>
          <w:p w14:paraId="4FAA2965" w14:textId="77777777" w:rsidR="00E379A6" w:rsidRDefault="000F5220" w:rsidP="00492133">
            <w:pPr>
              <w:pStyle w:val="TableText"/>
              <w:keepNext w:val="0"/>
            </w:pPr>
            <w:r>
              <w:t>urn:oid:2.16.840.1.113883.10.20.5.6.142</w:t>
            </w:r>
          </w:p>
        </w:tc>
      </w:tr>
      <w:tr w:rsidR="00E379A6" w14:paraId="0E2988C4" w14:textId="77777777" w:rsidTr="00492133">
        <w:trPr>
          <w:cantSplit/>
          <w:jc w:val="center"/>
        </w:trPr>
        <w:tc>
          <w:tcPr>
            <w:tcW w:w="360" w:type="dxa"/>
          </w:tcPr>
          <w:p w14:paraId="60D201B9" w14:textId="4F3F7AD9" w:rsidR="00E379A6" w:rsidRDefault="0051287C" w:rsidP="00492133">
            <w:pPr>
              <w:pStyle w:val="TableText"/>
              <w:keepNext w:val="0"/>
              <w:ind w:left="288"/>
            </w:pPr>
            <w:hyperlink w:anchor="E_Pathogen_Identified_Observation">
              <w:r w:rsidR="000F5220">
                <w:rPr>
                  <w:rStyle w:val="HyperlinkText9pt"/>
                </w:rPr>
                <w:t>Pathogen Identified Observation</w:t>
              </w:r>
            </w:hyperlink>
          </w:p>
        </w:tc>
        <w:tc>
          <w:tcPr>
            <w:tcW w:w="360" w:type="dxa"/>
          </w:tcPr>
          <w:p w14:paraId="7398F284" w14:textId="77777777" w:rsidR="00E379A6" w:rsidRDefault="000F5220" w:rsidP="00492133">
            <w:pPr>
              <w:pStyle w:val="TableText"/>
              <w:keepNext w:val="0"/>
            </w:pPr>
            <w:r>
              <w:t>entry</w:t>
            </w:r>
          </w:p>
        </w:tc>
        <w:tc>
          <w:tcPr>
            <w:tcW w:w="360" w:type="dxa"/>
          </w:tcPr>
          <w:p w14:paraId="4D9CA9C3" w14:textId="77777777" w:rsidR="00E379A6" w:rsidRDefault="000F5220" w:rsidP="00492133">
            <w:pPr>
              <w:pStyle w:val="TableText"/>
              <w:keepNext w:val="0"/>
            </w:pPr>
            <w:r>
              <w:t>urn:oid:2.16.840.1.113883.10.20.5.6.145</w:t>
            </w:r>
          </w:p>
        </w:tc>
      </w:tr>
      <w:tr w:rsidR="00E379A6" w14:paraId="6355D5E2" w14:textId="77777777" w:rsidTr="00492133">
        <w:trPr>
          <w:cantSplit/>
          <w:jc w:val="center"/>
        </w:trPr>
        <w:tc>
          <w:tcPr>
            <w:tcW w:w="360" w:type="dxa"/>
          </w:tcPr>
          <w:p w14:paraId="6A708265" w14:textId="5158BBE9" w:rsidR="00E379A6" w:rsidRDefault="0051287C" w:rsidP="00492133">
            <w:pPr>
              <w:pStyle w:val="TableText"/>
              <w:keepNext w:val="0"/>
              <w:ind w:left="144"/>
            </w:pPr>
            <w:hyperlink w:anchor="S_Infection_Details_Section_in_a_BSI_Re">
              <w:r w:rsidR="000F5220">
                <w:rPr>
                  <w:rStyle w:val="HyperlinkText9pt"/>
                </w:rPr>
                <w:t>Infection Details Section in a BSI Report</w:t>
              </w:r>
            </w:hyperlink>
          </w:p>
        </w:tc>
        <w:tc>
          <w:tcPr>
            <w:tcW w:w="360" w:type="dxa"/>
          </w:tcPr>
          <w:p w14:paraId="7947498F" w14:textId="77777777" w:rsidR="00E379A6" w:rsidRDefault="000F5220" w:rsidP="00492133">
            <w:pPr>
              <w:pStyle w:val="TableText"/>
              <w:keepNext w:val="0"/>
            </w:pPr>
            <w:r>
              <w:t>section</w:t>
            </w:r>
          </w:p>
        </w:tc>
        <w:tc>
          <w:tcPr>
            <w:tcW w:w="360" w:type="dxa"/>
          </w:tcPr>
          <w:p w14:paraId="3EDDF03B" w14:textId="77777777" w:rsidR="00E379A6" w:rsidRDefault="000F5220" w:rsidP="00492133">
            <w:pPr>
              <w:pStyle w:val="TableText"/>
              <w:keepNext w:val="0"/>
            </w:pPr>
            <w:r>
              <w:t>urn:oid:2.16.840.1.113883.10.20.5.5.38</w:t>
            </w:r>
          </w:p>
        </w:tc>
      </w:tr>
      <w:tr w:rsidR="00E379A6" w14:paraId="335762A1" w14:textId="77777777" w:rsidTr="00492133">
        <w:trPr>
          <w:cantSplit/>
          <w:jc w:val="center"/>
        </w:trPr>
        <w:tc>
          <w:tcPr>
            <w:tcW w:w="360" w:type="dxa"/>
          </w:tcPr>
          <w:p w14:paraId="6EFB1FC2" w14:textId="542DB4C2" w:rsidR="00E379A6" w:rsidRDefault="0051287C" w:rsidP="00492133">
            <w:pPr>
              <w:pStyle w:val="TableText"/>
              <w:keepNext w:val="0"/>
              <w:ind w:left="288"/>
            </w:pPr>
            <w:hyperlink w:anchor="E_Death_Observation">
              <w:r w:rsidR="000F5220">
                <w:rPr>
                  <w:rStyle w:val="HyperlinkText9pt"/>
                </w:rPr>
                <w:t>Death Observation</w:t>
              </w:r>
            </w:hyperlink>
          </w:p>
        </w:tc>
        <w:tc>
          <w:tcPr>
            <w:tcW w:w="360" w:type="dxa"/>
          </w:tcPr>
          <w:p w14:paraId="32FE3B75" w14:textId="77777777" w:rsidR="00E379A6" w:rsidRDefault="000F5220" w:rsidP="00492133">
            <w:pPr>
              <w:pStyle w:val="TableText"/>
              <w:keepNext w:val="0"/>
            </w:pPr>
            <w:r>
              <w:t>entry</w:t>
            </w:r>
          </w:p>
        </w:tc>
        <w:tc>
          <w:tcPr>
            <w:tcW w:w="360" w:type="dxa"/>
          </w:tcPr>
          <w:p w14:paraId="5E3BB338" w14:textId="77777777" w:rsidR="00E379A6" w:rsidRDefault="000F5220" w:rsidP="00492133">
            <w:pPr>
              <w:pStyle w:val="TableText"/>
              <w:keepNext w:val="0"/>
            </w:pPr>
            <w:r>
              <w:t>urn:oid:2.16.840.1.113883.10.20.5.6.120</w:t>
            </w:r>
          </w:p>
        </w:tc>
      </w:tr>
      <w:tr w:rsidR="00E379A6" w14:paraId="79B45315" w14:textId="77777777" w:rsidTr="00492133">
        <w:trPr>
          <w:cantSplit/>
          <w:jc w:val="center"/>
        </w:trPr>
        <w:tc>
          <w:tcPr>
            <w:tcW w:w="360" w:type="dxa"/>
          </w:tcPr>
          <w:p w14:paraId="3A6F9AEC" w14:textId="787C4B84" w:rsidR="00E379A6" w:rsidRDefault="0051287C" w:rsidP="00492133">
            <w:pPr>
              <w:pStyle w:val="TableText"/>
              <w:keepNext w:val="0"/>
              <w:ind w:left="432"/>
            </w:pPr>
            <w:hyperlink w:anchor="E_Infection_Contributed_to_Death_Observ">
              <w:r w:rsidR="000F5220">
                <w:rPr>
                  <w:rStyle w:val="HyperlinkText9pt"/>
                </w:rPr>
                <w:t>Infection Contributed to Death Observation</w:t>
              </w:r>
            </w:hyperlink>
          </w:p>
        </w:tc>
        <w:tc>
          <w:tcPr>
            <w:tcW w:w="360" w:type="dxa"/>
          </w:tcPr>
          <w:p w14:paraId="669720CE" w14:textId="77777777" w:rsidR="00E379A6" w:rsidRDefault="000F5220" w:rsidP="00492133">
            <w:pPr>
              <w:pStyle w:val="TableText"/>
              <w:keepNext w:val="0"/>
            </w:pPr>
            <w:r>
              <w:t>entry</w:t>
            </w:r>
          </w:p>
        </w:tc>
        <w:tc>
          <w:tcPr>
            <w:tcW w:w="360" w:type="dxa"/>
          </w:tcPr>
          <w:p w14:paraId="4ED26D34" w14:textId="77777777" w:rsidR="00E379A6" w:rsidRDefault="000F5220" w:rsidP="00492133">
            <w:pPr>
              <w:pStyle w:val="TableText"/>
              <w:keepNext w:val="0"/>
            </w:pPr>
            <w:r>
              <w:t>urn:oid:2.16.840.1.113883.10.20.5.6.136</w:t>
            </w:r>
          </w:p>
        </w:tc>
      </w:tr>
      <w:tr w:rsidR="00E379A6" w14:paraId="6D871F91" w14:textId="77777777" w:rsidTr="00492133">
        <w:trPr>
          <w:cantSplit/>
          <w:jc w:val="center"/>
        </w:trPr>
        <w:tc>
          <w:tcPr>
            <w:tcW w:w="360" w:type="dxa"/>
          </w:tcPr>
          <w:p w14:paraId="15E43BC0" w14:textId="536A0D60" w:rsidR="00E379A6" w:rsidRDefault="0051287C" w:rsidP="00492133">
            <w:pPr>
              <w:pStyle w:val="TableText"/>
              <w:keepNext w:val="0"/>
              <w:ind w:left="288"/>
            </w:pPr>
            <w:hyperlink w:anchor="E_InfectionType_Observation">
              <w:r w:rsidR="000F5220">
                <w:rPr>
                  <w:rStyle w:val="HyperlinkText9pt"/>
                </w:rPr>
                <w:t>Infection-Type Observation</w:t>
              </w:r>
            </w:hyperlink>
          </w:p>
        </w:tc>
        <w:tc>
          <w:tcPr>
            <w:tcW w:w="360" w:type="dxa"/>
          </w:tcPr>
          <w:p w14:paraId="6FD4F69C" w14:textId="77777777" w:rsidR="00E379A6" w:rsidRDefault="000F5220" w:rsidP="00492133">
            <w:pPr>
              <w:pStyle w:val="TableText"/>
              <w:keepNext w:val="0"/>
            </w:pPr>
            <w:r>
              <w:t>entry</w:t>
            </w:r>
          </w:p>
        </w:tc>
        <w:tc>
          <w:tcPr>
            <w:tcW w:w="360" w:type="dxa"/>
          </w:tcPr>
          <w:p w14:paraId="5805B1E9" w14:textId="77777777" w:rsidR="00E379A6" w:rsidRDefault="000F5220" w:rsidP="00492133">
            <w:pPr>
              <w:pStyle w:val="TableText"/>
              <w:keepNext w:val="0"/>
            </w:pPr>
            <w:r>
              <w:t>urn:oid:2.16.840.1.113883.10.20.5.6.139</w:t>
            </w:r>
          </w:p>
        </w:tc>
      </w:tr>
      <w:tr w:rsidR="00E379A6" w14:paraId="2BD055F5" w14:textId="77777777" w:rsidTr="00492133">
        <w:trPr>
          <w:cantSplit/>
          <w:jc w:val="center"/>
        </w:trPr>
        <w:tc>
          <w:tcPr>
            <w:tcW w:w="360" w:type="dxa"/>
          </w:tcPr>
          <w:p w14:paraId="73D2FB67" w14:textId="268FF09F" w:rsidR="00E379A6" w:rsidRDefault="0051287C" w:rsidP="00492133">
            <w:pPr>
              <w:pStyle w:val="TableText"/>
              <w:keepNext w:val="0"/>
              <w:ind w:left="432"/>
            </w:pPr>
            <w:hyperlink w:anchor="E_Bloodstream_Infection_Evidence_Type_O">
              <w:r w:rsidR="000F5220">
                <w:rPr>
                  <w:rStyle w:val="HyperlinkText9pt"/>
                </w:rPr>
                <w:t>Bloodstream Infection Evidence Type Observation</w:t>
              </w:r>
            </w:hyperlink>
          </w:p>
        </w:tc>
        <w:tc>
          <w:tcPr>
            <w:tcW w:w="360" w:type="dxa"/>
          </w:tcPr>
          <w:p w14:paraId="000396D5" w14:textId="77777777" w:rsidR="00E379A6" w:rsidRDefault="000F5220" w:rsidP="00492133">
            <w:pPr>
              <w:pStyle w:val="TableText"/>
              <w:keepNext w:val="0"/>
            </w:pPr>
            <w:r>
              <w:t>entry</w:t>
            </w:r>
          </w:p>
        </w:tc>
        <w:tc>
          <w:tcPr>
            <w:tcW w:w="360" w:type="dxa"/>
          </w:tcPr>
          <w:p w14:paraId="24BE18F6" w14:textId="77777777" w:rsidR="00E379A6" w:rsidRDefault="000F5220" w:rsidP="00492133">
            <w:pPr>
              <w:pStyle w:val="TableText"/>
              <w:keepNext w:val="0"/>
            </w:pPr>
            <w:r>
              <w:t>urn:oid:2.16.840.1.113883.10.20.5.6.114</w:t>
            </w:r>
          </w:p>
        </w:tc>
      </w:tr>
      <w:tr w:rsidR="00E379A6" w14:paraId="222605E9" w14:textId="77777777" w:rsidTr="00492133">
        <w:trPr>
          <w:cantSplit/>
          <w:jc w:val="center"/>
        </w:trPr>
        <w:tc>
          <w:tcPr>
            <w:tcW w:w="360" w:type="dxa"/>
          </w:tcPr>
          <w:p w14:paraId="727E6F54" w14:textId="7B0EC7F1" w:rsidR="00E379A6" w:rsidRDefault="0051287C" w:rsidP="00492133">
            <w:pPr>
              <w:pStyle w:val="TableText"/>
              <w:keepNext w:val="0"/>
              <w:ind w:left="432"/>
            </w:pPr>
            <w:hyperlink w:anchor="E_Criteria_of_Diagnosis_Organizer">
              <w:r w:rsidR="000F5220">
                <w:rPr>
                  <w:rStyle w:val="HyperlinkText9pt"/>
                </w:rPr>
                <w:t>Criteria of Diagnosis Organizer</w:t>
              </w:r>
            </w:hyperlink>
          </w:p>
        </w:tc>
        <w:tc>
          <w:tcPr>
            <w:tcW w:w="360" w:type="dxa"/>
          </w:tcPr>
          <w:p w14:paraId="7781F178" w14:textId="77777777" w:rsidR="00E379A6" w:rsidRDefault="000F5220" w:rsidP="00492133">
            <w:pPr>
              <w:pStyle w:val="TableText"/>
              <w:keepNext w:val="0"/>
            </w:pPr>
            <w:r>
              <w:t>entry</w:t>
            </w:r>
          </w:p>
        </w:tc>
        <w:tc>
          <w:tcPr>
            <w:tcW w:w="360" w:type="dxa"/>
          </w:tcPr>
          <w:p w14:paraId="4F198C3E" w14:textId="77777777" w:rsidR="00E379A6" w:rsidRDefault="000F5220" w:rsidP="00492133">
            <w:pPr>
              <w:pStyle w:val="TableText"/>
              <w:keepNext w:val="0"/>
            </w:pPr>
            <w:r>
              <w:t>urn:oid:2.16.840.1.113883.10.20.5.6.180</w:t>
            </w:r>
          </w:p>
        </w:tc>
      </w:tr>
      <w:tr w:rsidR="00E379A6" w14:paraId="281E46EE" w14:textId="77777777" w:rsidTr="00492133">
        <w:trPr>
          <w:cantSplit/>
          <w:jc w:val="center"/>
        </w:trPr>
        <w:tc>
          <w:tcPr>
            <w:tcW w:w="360" w:type="dxa"/>
          </w:tcPr>
          <w:p w14:paraId="27BD77E4" w14:textId="011973FF" w:rsidR="00E379A6" w:rsidRDefault="0051287C" w:rsidP="00492133">
            <w:pPr>
              <w:pStyle w:val="TableText"/>
              <w:keepNext w:val="0"/>
              <w:ind w:left="576"/>
            </w:pPr>
            <w:hyperlink w:anchor="E_Criterion_of_Diagnosis_Observation">
              <w:r w:rsidR="000F5220">
                <w:rPr>
                  <w:rStyle w:val="HyperlinkText9pt"/>
                </w:rPr>
                <w:t>Criterion of Diagnosis Observation</w:t>
              </w:r>
            </w:hyperlink>
          </w:p>
        </w:tc>
        <w:tc>
          <w:tcPr>
            <w:tcW w:w="360" w:type="dxa"/>
          </w:tcPr>
          <w:p w14:paraId="2AAD1ACE" w14:textId="77777777" w:rsidR="00E379A6" w:rsidRDefault="000F5220" w:rsidP="00492133">
            <w:pPr>
              <w:pStyle w:val="TableText"/>
              <w:keepNext w:val="0"/>
            </w:pPr>
            <w:r>
              <w:t>entry</w:t>
            </w:r>
          </w:p>
        </w:tc>
        <w:tc>
          <w:tcPr>
            <w:tcW w:w="360" w:type="dxa"/>
          </w:tcPr>
          <w:p w14:paraId="4DEA146C" w14:textId="77777777" w:rsidR="00E379A6" w:rsidRDefault="000F5220" w:rsidP="00492133">
            <w:pPr>
              <w:pStyle w:val="TableText"/>
              <w:keepNext w:val="0"/>
            </w:pPr>
            <w:r>
              <w:t>urn:oid:2.16.840.1.113883.10.20.5.6.119</w:t>
            </w:r>
          </w:p>
        </w:tc>
      </w:tr>
      <w:tr w:rsidR="00E379A6" w14:paraId="666EE3F3" w14:textId="77777777" w:rsidTr="00492133">
        <w:trPr>
          <w:cantSplit/>
          <w:jc w:val="center"/>
        </w:trPr>
        <w:tc>
          <w:tcPr>
            <w:tcW w:w="360" w:type="dxa"/>
          </w:tcPr>
          <w:p w14:paraId="2C93EE2E" w14:textId="4883B276" w:rsidR="00E379A6" w:rsidRDefault="0051287C" w:rsidP="00492133">
            <w:pPr>
              <w:pStyle w:val="TableText"/>
              <w:keepNext w:val="0"/>
              <w:ind w:left="432"/>
            </w:pPr>
            <w:hyperlink w:anchor="E_Infection_Condition_Observation">
              <w:r w:rsidR="000F5220">
                <w:rPr>
                  <w:rStyle w:val="HyperlinkText9pt"/>
                </w:rPr>
                <w:t>Infection Condition Observation</w:t>
              </w:r>
            </w:hyperlink>
          </w:p>
        </w:tc>
        <w:tc>
          <w:tcPr>
            <w:tcW w:w="360" w:type="dxa"/>
          </w:tcPr>
          <w:p w14:paraId="42252CC2" w14:textId="77777777" w:rsidR="00E379A6" w:rsidRDefault="000F5220" w:rsidP="00492133">
            <w:pPr>
              <w:pStyle w:val="TableText"/>
              <w:keepNext w:val="0"/>
            </w:pPr>
            <w:r>
              <w:t>entry</w:t>
            </w:r>
          </w:p>
        </w:tc>
        <w:tc>
          <w:tcPr>
            <w:tcW w:w="360" w:type="dxa"/>
          </w:tcPr>
          <w:p w14:paraId="2732E459" w14:textId="77777777" w:rsidR="00E379A6" w:rsidRDefault="000F5220" w:rsidP="00492133">
            <w:pPr>
              <w:pStyle w:val="TableText"/>
              <w:keepNext w:val="0"/>
            </w:pPr>
            <w:r>
              <w:t>urn:oid:2.16.840.1.113883.10.20.5.6.135</w:t>
            </w:r>
          </w:p>
        </w:tc>
      </w:tr>
      <w:tr w:rsidR="00E379A6" w14:paraId="04FAAA1B" w14:textId="77777777" w:rsidTr="00492133">
        <w:trPr>
          <w:cantSplit/>
          <w:jc w:val="center"/>
        </w:trPr>
        <w:tc>
          <w:tcPr>
            <w:tcW w:w="360" w:type="dxa"/>
          </w:tcPr>
          <w:p w14:paraId="472BD544" w14:textId="7F6234E0" w:rsidR="00E379A6" w:rsidRDefault="0051287C" w:rsidP="00492133">
            <w:pPr>
              <w:pStyle w:val="TableText"/>
              <w:keepNext w:val="0"/>
              <w:ind w:left="432"/>
            </w:pPr>
            <w:hyperlink w:anchor="E_Occasion_of_HAI_Detection_Observation">
              <w:r w:rsidR="000F5220">
                <w:rPr>
                  <w:rStyle w:val="HyperlinkText9pt"/>
                </w:rPr>
                <w:t>Occasion of HAI Detection Observation</w:t>
              </w:r>
            </w:hyperlink>
          </w:p>
        </w:tc>
        <w:tc>
          <w:tcPr>
            <w:tcW w:w="360" w:type="dxa"/>
          </w:tcPr>
          <w:p w14:paraId="77A1726F" w14:textId="77777777" w:rsidR="00E379A6" w:rsidRDefault="000F5220" w:rsidP="00492133">
            <w:pPr>
              <w:pStyle w:val="TableText"/>
              <w:keepNext w:val="0"/>
            </w:pPr>
            <w:r>
              <w:t>entry</w:t>
            </w:r>
          </w:p>
        </w:tc>
        <w:tc>
          <w:tcPr>
            <w:tcW w:w="360" w:type="dxa"/>
          </w:tcPr>
          <w:p w14:paraId="07AFF946" w14:textId="77777777" w:rsidR="00E379A6" w:rsidRDefault="000F5220" w:rsidP="00492133">
            <w:pPr>
              <w:pStyle w:val="TableText"/>
              <w:keepNext w:val="0"/>
            </w:pPr>
            <w:r>
              <w:t>urn:oid:2.16.840.1.113883.10.20.5.6.144</w:t>
            </w:r>
          </w:p>
        </w:tc>
      </w:tr>
      <w:tr w:rsidR="00E379A6" w14:paraId="6DE535C4" w14:textId="77777777" w:rsidTr="00492133">
        <w:trPr>
          <w:cantSplit/>
          <w:jc w:val="center"/>
        </w:trPr>
        <w:tc>
          <w:tcPr>
            <w:tcW w:w="360" w:type="dxa"/>
          </w:tcPr>
          <w:p w14:paraId="1F5C7FB7" w14:textId="75938323" w:rsidR="00E379A6" w:rsidRDefault="0051287C" w:rsidP="00492133">
            <w:pPr>
              <w:pStyle w:val="TableText"/>
              <w:keepNext w:val="0"/>
              <w:ind w:left="432"/>
            </w:pPr>
            <w:hyperlink w:anchor="E_Secondary_Bloodstream_Infection_Obser">
              <w:r w:rsidR="000F5220">
                <w:rPr>
                  <w:rStyle w:val="HyperlinkText9pt"/>
                </w:rPr>
                <w:t>Secondary Bloodstream Infection Observation</w:t>
              </w:r>
            </w:hyperlink>
          </w:p>
        </w:tc>
        <w:tc>
          <w:tcPr>
            <w:tcW w:w="360" w:type="dxa"/>
          </w:tcPr>
          <w:p w14:paraId="3A9C41E8" w14:textId="77777777" w:rsidR="00E379A6" w:rsidRDefault="000F5220" w:rsidP="00492133">
            <w:pPr>
              <w:pStyle w:val="TableText"/>
              <w:keepNext w:val="0"/>
            </w:pPr>
            <w:r>
              <w:t>entry</w:t>
            </w:r>
          </w:p>
        </w:tc>
        <w:tc>
          <w:tcPr>
            <w:tcW w:w="360" w:type="dxa"/>
          </w:tcPr>
          <w:p w14:paraId="1799447D" w14:textId="77777777" w:rsidR="00E379A6" w:rsidRDefault="000F5220" w:rsidP="00492133">
            <w:pPr>
              <w:pStyle w:val="TableText"/>
              <w:keepNext w:val="0"/>
            </w:pPr>
            <w:r>
              <w:t>urn:oid:2.16.840.1.113883.10.20.5.6.160</w:t>
            </w:r>
          </w:p>
        </w:tc>
      </w:tr>
      <w:tr w:rsidR="00E379A6" w14:paraId="022FF3CB" w14:textId="77777777" w:rsidTr="00492133">
        <w:trPr>
          <w:cantSplit/>
          <w:jc w:val="center"/>
        </w:trPr>
        <w:tc>
          <w:tcPr>
            <w:tcW w:w="360" w:type="dxa"/>
          </w:tcPr>
          <w:p w14:paraId="0D4C8F8D" w14:textId="371AC908" w:rsidR="00E379A6" w:rsidRDefault="0051287C" w:rsidP="00492133">
            <w:pPr>
              <w:pStyle w:val="TableText"/>
              <w:keepNext w:val="0"/>
              <w:ind w:left="288"/>
            </w:pPr>
            <w:hyperlink w:anchor="E_PostProcedure_Observation">
              <w:r w:rsidR="000F5220">
                <w:rPr>
                  <w:rStyle w:val="HyperlinkText9pt"/>
                </w:rPr>
                <w:t>Post-Procedure Observation</w:t>
              </w:r>
            </w:hyperlink>
          </w:p>
        </w:tc>
        <w:tc>
          <w:tcPr>
            <w:tcW w:w="360" w:type="dxa"/>
          </w:tcPr>
          <w:p w14:paraId="4D2BC4B3" w14:textId="77777777" w:rsidR="00E379A6" w:rsidRDefault="000F5220" w:rsidP="00492133">
            <w:pPr>
              <w:pStyle w:val="TableText"/>
              <w:keepNext w:val="0"/>
            </w:pPr>
            <w:r>
              <w:t>entry</w:t>
            </w:r>
          </w:p>
        </w:tc>
        <w:tc>
          <w:tcPr>
            <w:tcW w:w="360" w:type="dxa"/>
          </w:tcPr>
          <w:p w14:paraId="2325F4E0" w14:textId="77777777" w:rsidR="00E379A6" w:rsidRDefault="000F5220" w:rsidP="00492133">
            <w:pPr>
              <w:pStyle w:val="TableText"/>
              <w:keepNext w:val="0"/>
            </w:pPr>
            <w:r>
              <w:t>urn:oid:2.16.840.1.113883.10.20.5.6.150</w:t>
            </w:r>
          </w:p>
        </w:tc>
      </w:tr>
      <w:tr w:rsidR="00E379A6" w14:paraId="738E0ED4" w14:textId="77777777" w:rsidTr="00492133">
        <w:trPr>
          <w:cantSplit/>
          <w:jc w:val="center"/>
        </w:trPr>
        <w:tc>
          <w:tcPr>
            <w:tcW w:w="360" w:type="dxa"/>
          </w:tcPr>
          <w:p w14:paraId="04A871FD" w14:textId="199F005D" w:rsidR="00E379A6" w:rsidRDefault="0051287C" w:rsidP="00492133">
            <w:pPr>
              <w:pStyle w:val="TableText"/>
              <w:keepNext w:val="0"/>
              <w:ind w:left="432"/>
            </w:pPr>
            <w:hyperlink w:anchor="E_Procedure_Details_Clinical_Statement_">
              <w:r w:rsidR="000F5220">
                <w:rPr>
                  <w:rStyle w:val="HyperlinkText9pt"/>
                </w:rPr>
                <w:t>Procedure Details Clinical Statement in an Infection-Type Report</w:t>
              </w:r>
            </w:hyperlink>
          </w:p>
        </w:tc>
        <w:tc>
          <w:tcPr>
            <w:tcW w:w="360" w:type="dxa"/>
          </w:tcPr>
          <w:p w14:paraId="4D29B614" w14:textId="77777777" w:rsidR="00E379A6" w:rsidRDefault="000F5220" w:rsidP="00492133">
            <w:pPr>
              <w:pStyle w:val="TableText"/>
              <w:keepNext w:val="0"/>
            </w:pPr>
            <w:r>
              <w:t>entry</w:t>
            </w:r>
          </w:p>
        </w:tc>
        <w:tc>
          <w:tcPr>
            <w:tcW w:w="360" w:type="dxa"/>
          </w:tcPr>
          <w:p w14:paraId="543AEC74" w14:textId="77777777" w:rsidR="00E379A6" w:rsidRDefault="000F5220" w:rsidP="00492133">
            <w:pPr>
              <w:pStyle w:val="TableText"/>
              <w:keepNext w:val="0"/>
            </w:pPr>
            <w:r>
              <w:t>urn:oid:2.16.840.1.113883.10.20.5.6.154</w:t>
            </w:r>
          </w:p>
        </w:tc>
      </w:tr>
      <w:tr w:rsidR="00E379A6" w14:paraId="6EC8C10C" w14:textId="77777777" w:rsidTr="00492133">
        <w:trPr>
          <w:cantSplit/>
          <w:jc w:val="center"/>
        </w:trPr>
        <w:tc>
          <w:tcPr>
            <w:tcW w:w="360" w:type="dxa"/>
          </w:tcPr>
          <w:p w14:paraId="2BDBE26A" w14:textId="03DDBC11" w:rsidR="00E379A6" w:rsidRDefault="0051287C" w:rsidP="00492133">
            <w:pPr>
              <w:pStyle w:val="TableText"/>
              <w:keepNext w:val="0"/>
              <w:ind w:left="144"/>
            </w:pPr>
            <w:hyperlink w:anchor="S_Infection_Risk_Factors_Section_in_a_B">
              <w:r w:rsidR="000F5220">
                <w:rPr>
                  <w:rStyle w:val="HyperlinkText9pt"/>
                </w:rPr>
                <w:t>Infection Risk Factors Section in a BSI Report</w:t>
              </w:r>
            </w:hyperlink>
          </w:p>
        </w:tc>
        <w:tc>
          <w:tcPr>
            <w:tcW w:w="360" w:type="dxa"/>
          </w:tcPr>
          <w:p w14:paraId="2D89B8AD" w14:textId="77777777" w:rsidR="00E379A6" w:rsidRDefault="000F5220" w:rsidP="00492133">
            <w:pPr>
              <w:pStyle w:val="TableText"/>
              <w:keepNext w:val="0"/>
            </w:pPr>
            <w:r>
              <w:t>section</w:t>
            </w:r>
          </w:p>
        </w:tc>
        <w:tc>
          <w:tcPr>
            <w:tcW w:w="360" w:type="dxa"/>
          </w:tcPr>
          <w:p w14:paraId="177E9938" w14:textId="77777777" w:rsidR="00E379A6" w:rsidRDefault="000F5220" w:rsidP="00492133">
            <w:pPr>
              <w:pStyle w:val="TableText"/>
              <w:keepNext w:val="0"/>
            </w:pPr>
            <w:r>
              <w:t>urn:oid:2.16.840.1.113883.10.20.5.5.33</w:t>
            </w:r>
          </w:p>
        </w:tc>
      </w:tr>
      <w:tr w:rsidR="00E379A6" w14:paraId="009509C7" w14:textId="77777777" w:rsidTr="00492133">
        <w:trPr>
          <w:cantSplit/>
          <w:jc w:val="center"/>
        </w:trPr>
        <w:tc>
          <w:tcPr>
            <w:tcW w:w="360" w:type="dxa"/>
          </w:tcPr>
          <w:p w14:paraId="26A2E30B" w14:textId="6C848834" w:rsidR="00E379A6" w:rsidRDefault="0051287C" w:rsidP="00492133">
            <w:pPr>
              <w:pStyle w:val="TableText"/>
              <w:keepNext w:val="0"/>
              <w:ind w:left="288"/>
            </w:pPr>
            <w:hyperlink w:anchor="E_Infection_Risk_Factors_Measurement_Ob">
              <w:r w:rsidR="000F5220">
                <w:rPr>
                  <w:rStyle w:val="HyperlinkText9pt"/>
                </w:rPr>
                <w:t>Infection Risk Factors Measurement Observation</w:t>
              </w:r>
            </w:hyperlink>
          </w:p>
        </w:tc>
        <w:tc>
          <w:tcPr>
            <w:tcW w:w="360" w:type="dxa"/>
          </w:tcPr>
          <w:p w14:paraId="51ECF63C" w14:textId="77777777" w:rsidR="00E379A6" w:rsidRDefault="000F5220" w:rsidP="00492133">
            <w:pPr>
              <w:pStyle w:val="TableText"/>
              <w:keepNext w:val="0"/>
            </w:pPr>
            <w:r>
              <w:t>entry</w:t>
            </w:r>
          </w:p>
        </w:tc>
        <w:tc>
          <w:tcPr>
            <w:tcW w:w="360" w:type="dxa"/>
          </w:tcPr>
          <w:p w14:paraId="0AAF4274" w14:textId="77777777" w:rsidR="00E379A6" w:rsidRDefault="000F5220" w:rsidP="00492133">
            <w:pPr>
              <w:pStyle w:val="TableText"/>
              <w:keepNext w:val="0"/>
            </w:pPr>
            <w:r>
              <w:t>urn:oid:2.16.840.1.113883.10.20.5.6.137</w:t>
            </w:r>
          </w:p>
        </w:tc>
      </w:tr>
      <w:tr w:rsidR="00E379A6" w14:paraId="22CA8DF1" w14:textId="77777777" w:rsidTr="00492133">
        <w:trPr>
          <w:cantSplit/>
          <w:jc w:val="center"/>
        </w:trPr>
        <w:tc>
          <w:tcPr>
            <w:tcW w:w="360" w:type="dxa"/>
          </w:tcPr>
          <w:p w14:paraId="70A4BC28" w14:textId="336A1D4A" w:rsidR="00E379A6" w:rsidRDefault="0051287C" w:rsidP="00492133">
            <w:pPr>
              <w:pStyle w:val="TableText"/>
              <w:keepNext w:val="0"/>
              <w:ind w:left="288"/>
            </w:pPr>
            <w:hyperlink w:anchor="E_Infection_Risk_Factors_Observation">
              <w:r w:rsidR="000F5220">
                <w:rPr>
                  <w:rStyle w:val="HyperlinkText9pt"/>
                </w:rPr>
                <w:t>Infection Risk Factors Observation</w:t>
              </w:r>
            </w:hyperlink>
          </w:p>
        </w:tc>
        <w:tc>
          <w:tcPr>
            <w:tcW w:w="360" w:type="dxa"/>
          </w:tcPr>
          <w:p w14:paraId="7AD33274" w14:textId="77777777" w:rsidR="00E379A6" w:rsidRDefault="000F5220" w:rsidP="00492133">
            <w:pPr>
              <w:pStyle w:val="TableText"/>
              <w:keepNext w:val="0"/>
            </w:pPr>
            <w:r>
              <w:t>entry</w:t>
            </w:r>
          </w:p>
        </w:tc>
        <w:tc>
          <w:tcPr>
            <w:tcW w:w="360" w:type="dxa"/>
          </w:tcPr>
          <w:p w14:paraId="1343957D" w14:textId="77777777" w:rsidR="00E379A6" w:rsidRDefault="000F5220" w:rsidP="00492133">
            <w:pPr>
              <w:pStyle w:val="TableText"/>
              <w:keepNext w:val="0"/>
            </w:pPr>
            <w:r>
              <w:t>urn:oid:2.16.840.1.113883.10.20.5.6.138</w:t>
            </w:r>
          </w:p>
        </w:tc>
      </w:tr>
      <w:tr w:rsidR="00E379A6" w14:paraId="11223C6E" w14:textId="77777777" w:rsidTr="00492133">
        <w:trPr>
          <w:cantSplit/>
          <w:jc w:val="center"/>
        </w:trPr>
        <w:tc>
          <w:tcPr>
            <w:tcW w:w="360" w:type="dxa"/>
          </w:tcPr>
          <w:p w14:paraId="4FB40C80" w14:textId="08F27707" w:rsidR="00E379A6" w:rsidRDefault="0051287C" w:rsidP="00492133">
            <w:pPr>
              <w:pStyle w:val="TableText"/>
              <w:keepNext w:val="0"/>
              <w:ind w:left="432"/>
            </w:pPr>
            <w:hyperlink w:anchor="E_Device_Insertion_Time_and_Location_Pr">
              <w:r w:rsidR="000F5220">
                <w:rPr>
                  <w:rStyle w:val="HyperlinkText9pt"/>
                </w:rPr>
                <w:t>Device Insertion Time and Location Procedure</w:t>
              </w:r>
            </w:hyperlink>
          </w:p>
        </w:tc>
        <w:tc>
          <w:tcPr>
            <w:tcW w:w="360" w:type="dxa"/>
          </w:tcPr>
          <w:p w14:paraId="49505BF2" w14:textId="77777777" w:rsidR="00E379A6" w:rsidRDefault="000F5220" w:rsidP="00492133">
            <w:pPr>
              <w:pStyle w:val="TableText"/>
              <w:keepNext w:val="0"/>
            </w:pPr>
            <w:r>
              <w:t>entry</w:t>
            </w:r>
          </w:p>
        </w:tc>
        <w:tc>
          <w:tcPr>
            <w:tcW w:w="360" w:type="dxa"/>
          </w:tcPr>
          <w:p w14:paraId="2AE43DC3" w14:textId="77777777" w:rsidR="00E379A6" w:rsidRDefault="000F5220" w:rsidP="00492133">
            <w:pPr>
              <w:pStyle w:val="TableText"/>
              <w:keepNext w:val="0"/>
            </w:pPr>
            <w:r>
              <w:t>urn:oid:2.16.840.1.113883.10.20.5.6.122</w:t>
            </w:r>
          </w:p>
        </w:tc>
      </w:tr>
      <w:tr w:rsidR="00E379A6" w14:paraId="42527371" w14:textId="77777777" w:rsidTr="00492133">
        <w:trPr>
          <w:cantSplit/>
          <w:jc w:val="center"/>
        </w:trPr>
        <w:tc>
          <w:tcPr>
            <w:tcW w:w="360" w:type="dxa"/>
          </w:tcPr>
          <w:p w14:paraId="69751296" w14:textId="58CD0489" w:rsidR="00E379A6" w:rsidRDefault="0051287C" w:rsidP="00492133">
            <w:pPr>
              <w:pStyle w:val="TableText"/>
              <w:keepNext w:val="0"/>
            </w:pPr>
            <w:hyperlink w:anchor="D_HAI_CentralLine_Insertion_Practice_Nu">
              <w:r w:rsidR="000F5220">
                <w:rPr>
                  <w:rStyle w:val="HyperlinkText9pt"/>
                </w:rPr>
                <w:t>HAI Central-Line Insertion Practice Numerator Report (V2)</w:t>
              </w:r>
            </w:hyperlink>
          </w:p>
        </w:tc>
        <w:tc>
          <w:tcPr>
            <w:tcW w:w="360" w:type="dxa"/>
          </w:tcPr>
          <w:p w14:paraId="4B570166" w14:textId="77777777" w:rsidR="00E379A6" w:rsidRDefault="000F5220" w:rsidP="00492133">
            <w:pPr>
              <w:pStyle w:val="TableText"/>
              <w:keepNext w:val="0"/>
            </w:pPr>
            <w:r>
              <w:t>document</w:t>
            </w:r>
          </w:p>
        </w:tc>
        <w:tc>
          <w:tcPr>
            <w:tcW w:w="360" w:type="dxa"/>
          </w:tcPr>
          <w:p w14:paraId="63DD7806" w14:textId="77777777" w:rsidR="00E379A6" w:rsidRDefault="000F5220" w:rsidP="00492133">
            <w:pPr>
              <w:pStyle w:val="TableText"/>
              <w:keepNext w:val="0"/>
            </w:pPr>
            <w:r>
              <w:t>urn:hl7ii:2.16.840.1.113883.10.20.5.36:2014-12-01</w:t>
            </w:r>
          </w:p>
        </w:tc>
      </w:tr>
      <w:tr w:rsidR="00E379A6" w14:paraId="5C0EF6B4" w14:textId="77777777" w:rsidTr="00492133">
        <w:trPr>
          <w:cantSplit/>
          <w:jc w:val="center"/>
        </w:trPr>
        <w:tc>
          <w:tcPr>
            <w:tcW w:w="360" w:type="dxa"/>
          </w:tcPr>
          <w:p w14:paraId="70239A27" w14:textId="4C33D010" w:rsidR="00E379A6" w:rsidRDefault="0051287C" w:rsidP="00492133">
            <w:pPr>
              <w:pStyle w:val="TableText"/>
              <w:keepNext w:val="0"/>
              <w:ind w:left="144"/>
            </w:pPr>
            <w:hyperlink w:anchor="S_Infection_Risk_Factors_Section_in_a_C">
              <w:r w:rsidR="000F5220">
                <w:rPr>
                  <w:rStyle w:val="HyperlinkText9pt"/>
                </w:rPr>
                <w:t>Infection Risk Factors Section in a CLIP Report (V2)</w:t>
              </w:r>
            </w:hyperlink>
          </w:p>
        </w:tc>
        <w:tc>
          <w:tcPr>
            <w:tcW w:w="360" w:type="dxa"/>
          </w:tcPr>
          <w:p w14:paraId="20DDBDC9" w14:textId="77777777" w:rsidR="00E379A6" w:rsidRDefault="000F5220" w:rsidP="00492133">
            <w:pPr>
              <w:pStyle w:val="TableText"/>
              <w:keepNext w:val="0"/>
            </w:pPr>
            <w:r>
              <w:t>section</w:t>
            </w:r>
          </w:p>
        </w:tc>
        <w:tc>
          <w:tcPr>
            <w:tcW w:w="360" w:type="dxa"/>
          </w:tcPr>
          <w:p w14:paraId="75C685FB" w14:textId="77777777" w:rsidR="00E379A6" w:rsidRDefault="000F5220" w:rsidP="00492133">
            <w:pPr>
              <w:pStyle w:val="TableText"/>
              <w:keepNext w:val="0"/>
            </w:pPr>
            <w:r>
              <w:t>urn:hl7ii:2.16.840.1.113883.10.20.5.5.34:2014-12-01</w:t>
            </w:r>
          </w:p>
        </w:tc>
      </w:tr>
      <w:tr w:rsidR="00E379A6" w14:paraId="76A4C4E2" w14:textId="77777777" w:rsidTr="00492133">
        <w:trPr>
          <w:cantSplit/>
          <w:jc w:val="center"/>
        </w:trPr>
        <w:tc>
          <w:tcPr>
            <w:tcW w:w="360" w:type="dxa"/>
          </w:tcPr>
          <w:p w14:paraId="451B2F6E" w14:textId="7AC1DCE9" w:rsidR="00E379A6" w:rsidRDefault="0051287C" w:rsidP="00492133">
            <w:pPr>
              <w:pStyle w:val="TableText"/>
              <w:keepNext w:val="0"/>
              <w:ind w:left="288"/>
            </w:pPr>
            <w:hyperlink w:anchor="E_Antimicrobial_Coated_Catheter_Used_Ob">
              <w:r w:rsidR="000F5220">
                <w:rPr>
                  <w:rStyle w:val="HyperlinkText9pt"/>
                </w:rPr>
                <w:t>Antimicrobial Coated Catheter Used Observation</w:t>
              </w:r>
            </w:hyperlink>
          </w:p>
        </w:tc>
        <w:tc>
          <w:tcPr>
            <w:tcW w:w="360" w:type="dxa"/>
          </w:tcPr>
          <w:p w14:paraId="3EF77936" w14:textId="77777777" w:rsidR="00E379A6" w:rsidRDefault="000F5220" w:rsidP="00492133">
            <w:pPr>
              <w:pStyle w:val="TableText"/>
              <w:keepNext w:val="0"/>
            </w:pPr>
            <w:r>
              <w:t>entry</w:t>
            </w:r>
          </w:p>
        </w:tc>
        <w:tc>
          <w:tcPr>
            <w:tcW w:w="360" w:type="dxa"/>
          </w:tcPr>
          <w:p w14:paraId="36F1D5D3" w14:textId="77777777" w:rsidR="00E379A6" w:rsidRDefault="000F5220" w:rsidP="00492133">
            <w:pPr>
              <w:pStyle w:val="TableText"/>
              <w:keepNext w:val="0"/>
            </w:pPr>
            <w:r>
              <w:t>urn:hl7ii:2.16.840.1.113883.10.20.5.6.217:2014-12-01</w:t>
            </w:r>
          </w:p>
        </w:tc>
      </w:tr>
      <w:tr w:rsidR="00E379A6" w14:paraId="5EAAA021" w14:textId="77777777" w:rsidTr="00492133">
        <w:trPr>
          <w:cantSplit/>
          <w:jc w:val="center"/>
        </w:trPr>
        <w:tc>
          <w:tcPr>
            <w:tcW w:w="360" w:type="dxa"/>
          </w:tcPr>
          <w:p w14:paraId="2A220C03" w14:textId="7A44D472" w:rsidR="00E379A6" w:rsidRDefault="0051287C" w:rsidP="00492133">
            <w:pPr>
              <w:pStyle w:val="TableText"/>
              <w:keepNext w:val="0"/>
              <w:ind w:left="288"/>
            </w:pPr>
            <w:hyperlink w:anchor="E_CentralLine_Insertion_Practice_Clinic">
              <w:r w:rsidR="000F5220">
                <w:rPr>
                  <w:rStyle w:val="HyperlinkText9pt"/>
                </w:rPr>
                <w:t>Central-Line Insertion Practice Clinical Statement (V2)</w:t>
              </w:r>
            </w:hyperlink>
          </w:p>
        </w:tc>
        <w:tc>
          <w:tcPr>
            <w:tcW w:w="360" w:type="dxa"/>
          </w:tcPr>
          <w:p w14:paraId="773396F1" w14:textId="77777777" w:rsidR="00E379A6" w:rsidRDefault="000F5220" w:rsidP="00492133">
            <w:pPr>
              <w:pStyle w:val="TableText"/>
              <w:keepNext w:val="0"/>
            </w:pPr>
            <w:r>
              <w:t>entry</w:t>
            </w:r>
          </w:p>
        </w:tc>
        <w:tc>
          <w:tcPr>
            <w:tcW w:w="360" w:type="dxa"/>
          </w:tcPr>
          <w:p w14:paraId="1132A32D" w14:textId="77777777" w:rsidR="00E379A6" w:rsidRDefault="000F5220" w:rsidP="00492133">
            <w:pPr>
              <w:pStyle w:val="TableText"/>
              <w:keepNext w:val="0"/>
            </w:pPr>
            <w:r>
              <w:t>urn:hl7ii:2.16.840.1.113883.10.20.5.6.116:2014-12-01</w:t>
            </w:r>
          </w:p>
        </w:tc>
      </w:tr>
      <w:tr w:rsidR="00E379A6" w14:paraId="5E937128" w14:textId="77777777" w:rsidTr="00492133">
        <w:trPr>
          <w:cantSplit/>
          <w:jc w:val="center"/>
        </w:trPr>
        <w:tc>
          <w:tcPr>
            <w:tcW w:w="360" w:type="dxa"/>
          </w:tcPr>
          <w:p w14:paraId="52CE0753" w14:textId="3D9718B8" w:rsidR="00E379A6" w:rsidRDefault="0051287C" w:rsidP="00492133">
            <w:pPr>
              <w:pStyle w:val="TableText"/>
              <w:keepNext w:val="0"/>
              <w:ind w:left="432"/>
            </w:pPr>
            <w:hyperlink w:anchor="E_CentralLine_Insertion_Preparation_Org">
              <w:r w:rsidR="000F5220">
                <w:rPr>
                  <w:rStyle w:val="HyperlinkText9pt"/>
                </w:rPr>
                <w:t>Central-Line Insertion Preparation Organizer (V2)</w:t>
              </w:r>
            </w:hyperlink>
          </w:p>
        </w:tc>
        <w:tc>
          <w:tcPr>
            <w:tcW w:w="360" w:type="dxa"/>
          </w:tcPr>
          <w:p w14:paraId="44FBE63A" w14:textId="77777777" w:rsidR="00E379A6" w:rsidRDefault="000F5220" w:rsidP="00492133">
            <w:pPr>
              <w:pStyle w:val="TableText"/>
              <w:keepNext w:val="0"/>
            </w:pPr>
            <w:r>
              <w:t>entry</w:t>
            </w:r>
          </w:p>
        </w:tc>
        <w:tc>
          <w:tcPr>
            <w:tcW w:w="360" w:type="dxa"/>
          </w:tcPr>
          <w:p w14:paraId="0EBC0834" w14:textId="77777777" w:rsidR="00E379A6" w:rsidRDefault="000F5220" w:rsidP="00492133">
            <w:pPr>
              <w:pStyle w:val="TableText"/>
              <w:keepNext w:val="0"/>
            </w:pPr>
            <w:r>
              <w:t>urn:hl7ii:2.16.840.1.113883.10.20.5.6.179:2014-12-01</w:t>
            </w:r>
          </w:p>
        </w:tc>
      </w:tr>
      <w:tr w:rsidR="00E379A6" w14:paraId="2A13D894" w14:textId="77777777" w:rsidTr="00492133">
        <w:trPr>
          <w:cantSplit/>
          <w:jc w:val="center"/>
        </w:trPr>
        <w:tc>
          <w:tcPr>
            <w:tcW w:w="360" w:type="dxa"/>
          </w:tcPr>
          <w:p w14:paraId="5968E332" w14:textId="689C15B2" w:rsidR="00E379A6" w:rsidRDefault="0051287C" w:rsidP="00492133">
            <w:pPr>
              <w:pStyle w:val="TableText"/>
              <w:keepNext w:val="0"/>
              <w:ind w:left="576"/>
            </w:pPr>
            <w:hyperlink w:anchor="E_Hand_Hygiene_Performed_Clinical_State">
              <w:r w:rsidR="000F5220">
                <w:rPr>
                  <w:rStyle w:val="HyperlinkText9pt"/>
                </w:rPr>
                <w:t>Hand Hygiene Performed Clinical Statement</w:t>
              </w:r>
            </w:hyperlink>
          </w:p>
        </w:tc>
        <w:tc>
          <w:tcPr>
            <w:tcW w:w="360" w:type="dxa"/>
          </w:tcPr>
          <w:p w14:paraId="27E0E2F0" w14:textId="77777777" w:rsidR="00E379A6" w:rsidRDefault="000F5220" w:rsidP="00492133">
            <w:pPr>
              <w:pStyle w:val="TableText"/>
              <w:keepNext w:val="0"/>
            </w:pPr>
            <w:r>
              <w:t>entry</w:t>
            </w:r>
          </w:p>
        </w:tc>
        <w:tc>
          <w:tcPr>
            <w:tcW w:w="360" w:type="dxa"/>
          </w:tcPr>
          <w:p w14:paraId="796EC8A2" w14:textId="77777777" w:rsidR="00E379A6" w:rsidRDefault="000F5220" w:rsidP="00492133">
            <w:pPr>
              <w:pStyle w:val="TableText"/>
              <w:keepNext w:val="0"/>
            </w:pPr>
            <w:r>
              <w:t>urn:oid:2.16.840.1.113883.10.20.5.6.130</w:t>
            </w:r>
          </w:p>
        </w:tc>
      </w:tr>
      <w:tr w:rsidR="00E379A6" w14:paraId="775908B4" w14:textId="77777777" w:rsidTr="00492133">
        <w:trPr>
          <w:cantSplit/>
          <w:jc w:val="center"/>
        </w:trPr>
        <w:tc>
          <w:tcPr>
            <w:tcW w:w="360" w:type="dxa"/>
          </w:tcPr>
          <w:p w14:paraId="566864A1" w14:textId="46F9391C" w:rsidR="00E379A6" w:rsidRDefault="0051287C" w:rsidP="00492133">
            <w:pPr>
              <w:pStyle w:val="TableText"/>
              <w:keepNext w:val="0"/>
              <w:ind w:left="576"/>
            </w:pPr>
            <w:hyperlink w:anchor="E_SkinPreparation_Solutions_Applied_Org">
              <w:r w:rsidR="000F5220">
                <w:rPr>
                  <w:rStyle w:val="HyperlinkText9pt"/>
                </w:rPr>
                <w:t>Skin-Preparation Solutions Applied Organizer (V2)</w:t>
              </w:r>
            </w:hyperlink>
          </w:p>
        </w:tc>
        <w:tc>
          <w:tcPr>
            <w:tcW w:w="360" w:type="dxa"/>
          </w:tcPr>
          <w:p w14:paraId="7DE95D89" w14:textId="77777777" w:rsidR="00E379A6" w:rsidRDefault="000F5220" w:rsidP="00492133">
            <w:pPr>
              <w:pStyle w:val="TableText"/>
              <w:keepNext w:val="0"/>
            </w:pPr>
            <w:r>
              <w:t>entry</w:t>
            </w:r>
          </w:p>
        </w:tc>
        <w:tc>
          <w:tcPr>
            <w:tcW w:w="360" w:type="dxa"/>
          </w:tcPr>
          <w:p w14:paraId="7CB643EE" w14:textId="77777777" w:rsidR="00E379A6" w:rsidRDefault="000F5220" w:rsidP="00492133">
            <w:pPr>
              <w:pStyle w:val="TableText"/>
              <w:keepNext w:val="0"/>
            </w:pPr>
            <w:r>
              <w:t>urn:hl7ii:2.16.840.1.113883.10.20.5.6.183:2014-12-01</w:t>
            </w:r>
          </w:p>
        </w:tc>
      </w:tr>
      <w:tr w:rsidR="00E379A6" w14:paraId="3A8BDF44" w14:textId="77777777" w:rsidTr="00492133">
        <w:trPr>
          <w:cantSplit/>
          <w:jc w:val="center"/>
        </w:trPr>
        <w:tc>
          <w:tcPr>
            <w:tcW w:w="360" w:type="dxa"/>
          </w:tcPr>
          <w:p w14:paraId="2DAFDC59" w14:textId="6210D324" w:rsidR="00E379A6" w:rsidRDefault="0051287C" w:rsidP="00492133">
            <w:pPr>
              <w:pStyle w:val="TableText"/>
              <w:keepNext w:val="0"/>
              <w:ind w:left="720"/>
            </w:pPr>
            <w:hyperlink w:anchor="E_Skin_Preparation_Clinical_Statement_V2">
              <w:r w:rsidR="000F5220">
                <w:rPr>
                  <w:rStyle w:val="HyperlinkText9pt"/>
                </w:rPr>
                <w:t>Skin Preparation Clinical Statement (V2)</w:t>
              </w:r>
            </w:hyperlink>
          </w:p>
        </w:tc>
        <w:tc>
          <w:tcPr>
            <w:tcW w:w="360" w:type="dxa"/>
          </w:tcPr>
          <w:p w14:paraId="4EA51F05" w14:textId="77777777" w:rsidR="00E379A6" w:rsidRDefault="000F5220" w:rsidP="00492133">
            <w:pPr>
              <w:pStyle w:val="TableText"/>
              <w:keepNext w:val="0"/>
            </w:pPr>
            <w:r>
              <w:t>entry</w:t>
            </w:r>
          </w:p>
        </w:tc>
        <w:tc>
          <w:tcPr>
            <w:tcW w:w="360" w:type="dxa"/>
          </w:tcPr>
          <w:p w14:paraId="2FA3D0BE" w14:textId="77777777" w:rsidR="00E379A6" w:rsidRDefault="000F5220" w:rsidP="00492133">
            <w:pPr>
              <w:pStyle w:val="TableText"/>
              <w:keepNext w:val="0"/>
            </w:pPr>
            <w:r>
              <w:t>urn:hl7ii:2.16.840.1.113883.10.20.5.6.162:2014-12-01</w:t>
            </w:r>
          </w:p>
        </w:tc>
      </w:tr>
      <w:tr w:rsidR="00E379A6" w14:paraId="78C70E69" w14:textId="77777777" w:rsidTr="00492133">
        <w:trPr>
          <w:cantSplit/>
          <w:jc w:val="center"/>
        </w:trPr>
        <w:tc>
          <w:tcPr>
            <w:tcW w:w="360" w:type="dxa"/>
          </w:tcPr>
          <w:p w14:paraId="2301102B" w14:textId="3A810277" w:rsidR="00E379A6" w:rsidRDefault="0051287C" w:rsidP="00492133">
            <w:pPr>
              <w:pStyle w:val="TableText"/>
              <w:keepNext w:val="0"/>
              <w:ind w:left="864"/>
            </w:pPr>
            <w:hyperlink w:anchor="E_Contraindicated_Observation_V2">
              <w:r w:rsidR="000F5220">
                <w:rPr>
                  <w:rStyle w:val="HyperlinkText9pt"/>
                </w:rPr>
                <w:t>Contraindicated Observation (V2)</w:t>
              </w:r>
            </w:hyperlink>
          </w:p>
        </w:tc>
        <w:tc>
          <w:tcPr>
            <w:tcW w:w="360" w:type="dxa"/>
          </w:tcPr>
          <w:p w14:paraId="7AD5FAA3" w14:textId="77777777" w:rsidR="00E379A6" w:rsidRDefault="000F5220" w:rsidP="00492133">
            <w:pPr>
              <w:pStyle w:val="TableText"/>
              <w:keepNext w:val="0"/>
            </w:pPr>
            <w:r>
              <w:t>entry</w:t>
            </w:r>
          </w:p>
        </w:tc>
        <w:tc>
          <w:tcPr>
            <w:tcW w:w="360" w:type="dxa"/>
          </w:tcPr>
          <w:p w14:paraId="7DFD482E" w14:textId="77777777" w:rsidR="00E379A6" w:rsidRDefault="000F5220" w:rsidP="00492133">
            <w:pPr>
              <w:pStyle w:val="TableText"/>
              <w:keepNext w:val="0"/>
            </w:pPr>
            <w:r>
              <w:t>urn:hl7ii:2.16.840.1.113883.10.20.5.6.118:2014-12-01</w:t>
            </w:r>
          </w:p>
        </w:tc>
      </w:tr>
      <w:tr w:rsidR="00E379A6" w14:paraId="496B8D5C" w14:textId="77777777" w:rsidTr="00492133">
        <w:trPr>
          <w:cantSplit/>
          <w:jc w:val="center"/>
        </w:trPr>
        <w:tc>
          <w:tcPr>
            <w:tcW w:w="360" w:type="dxa"/>
          </w:tcPr>
          <w:p w14:paraId="0780BC2C" w14:textId="024868C6" w:rsidR="00E379A6" w:rsidRDefault="0051287C" w:rsidP="00492133">
            <w:pPr>
              <w:pStyle w:val="TableText"/>
              <w:keepNext w:val="0"/>
              <w:ind w:left="1008"/>
            </w:pPr>
            <w:hyperlink w:anchor="E_Contraindication_Type_Observation">
              <w:r w:rsidR="000F5220">
                <w:rPr>
                  <w:rStyle w:val="HyperlinkText9pt"/>
                </w:rPr>
                <w:t>Contraindication Type Observation</w:t>
              </w:r>
            </w:hyperlink>
          </w:p>
        </w:tc>
        <w:tc>
          <w:tcPr>
            <w:tcW w:w="360" w:type="dxa"/>
          </w:tcPr>
          <w:p w14:paraId="70BF985B" w14:textId="77777777" w:rsidR="00E379A6" w:rsidRDefault="000F5220" w:rsidP="00492133">
            <w:pPr>
              <w:pStyle w:val="TableText"/>
              <w:keepNext w:val="0"/>
            </w:pPr>
            <w:r>
              <w:t>entry</w:t>
            </w:r>
          </w:p>
        </w:tc>
        <w:tc>
          <w:tcPr>
            <w:tcW w:w="360" w:type="dxa"/>
          </w:tcPr>
          <w:p w14:paraId="0144D9FE" w14:textId="77777777" w:rsidR="00E379A6" w:rsidRDefault="000F5220" w:rsidP="00492133">
            <w:pPr>
              <w:pStyle w:val="TableText"/>
              <w:keepNext w:val="0"/>
            </w:pPr>
            <w:r>
              <w:t>urn:hl7ii:2.16.840.1.113883.10.20.5.6.216:2014-12-01</w:t>
            </w:r>
          </w:p>
        </w:tc>
      </w:tr>
      <w:tr w:rsidR="00E379A6" w14:paraId="4C36ACA2" w14:textId="77777777" w:rsidTr="00492133">
        <w:trPr>
          <w:cantSplit/>
          <w:jc w:val="center"/>
        </w:trPr>
        <w:tc>
          <w:tcPr>
            <w:tcW w:w="360" w:type="dxa"/>
          </w:tcPr>
          <w:p w14:paraId="3E1AE315" w14:textId="2EE829BB" w:rsidR="00E379A6" w:rsidRDefault="0051287C" w:rsidP="00492133">
            <w:pPr>
              <w:pStyle w:val="TableText"/>
              <w:keepNext w:val="0"/>
              <w:ind w:left="576"/>
            </w:pPr>
            <w:hyperlink w:anchor="E_Sterile_Barriers_Applied_Clinical_Sta">
              <w:r w:rsidR="000F5220">
                <w:rPr>
                  <w:rStyle w:val="HyperlinkText9pt"/>
                </w:rPr>
                <w:t>Sterile Barriers Applied Clinical Statement</w:t>
              </w:r>
            </w:hyperlink>
          </w:p>
        </w:tc>
        <w:tc>
          <w:tcPr>
            <w:tcW w:w="360" w:type="dxa"/>
          </w:tcPr>
          <w:p w14:paraId="288667B5" w14:textId="77777777" w:rsidR="00E379A6" w:rsidRDefault="000F5220" w:rsidP="00492133">
            <w:pPr>
              <w:pStyle w:val="TableText"/>
              <w:keepNext w:val="0"/>
            </w:pPr>
            <w:r>
              <w:t>entry</w:t>
            </w:r>
          </w:p>
        </w:tc>
        <w:tc>
          <w:tcPr>
            <w:tcW w:w="360" w:type="dxa"/>
          </w:tcPr>
          <w:p w14:paraId="474564BE" w14:textId="77777777" w:rsidR="00E379A6" w:rsidRDefault="000F5220" w:rsidP="00492133">
            <w:pPr>
              <w:pStyle w:val="TableText"/>
              <w:keepNext w:val="0"/>
            </w:pPr>
            <w:r>
              <w:t>urn:oid:2.16.840.1.113883.10.20.5.6.167</w:t>
            </w:r>
          </w:p>
        </w:tc>
      </w:tr>
      <w:tr w:rsidR="00E379A6" w14:paraId="56963B89" w14:textId="77777777" w:rsidTr="00492133">
        <w:trPr>
          <w:cantSplit/>
          <w:jc w:val="center"/>
        </w:trPr>
        <w:tc>
          <w:tcPr>
            <w:tcW w:w="360" w:type="dxa"/>
          </w:tcPr>
          <w:p w14:paraId="688993FF" w14:textId="1B95AE73" w:rsidR="00E379A6" w:rsidRDefault="0051287C" w:rsidP="00492133">
            <w:pPr>
              <w:pStyle w:val="TableText"/>
              <w:keepNext w:val="0"/>
              <w:ind w:left="432"/>
            </w:pPr>
            <w:hyperlink w:anchor="E_Solutions_Dried_Observation">
              <w:r w:rsidR="000F5220">
                <w:rPr>
                  <w:rStyle w:val="HyperlinkText9pt"/>
                </w:rPr>
                <w:t>Solutions Dried Observation</w:t>
              </w:r>
            </w:hyperlink>
          </w:p>
        </w:tc>
        <w:tc>
          <w:tcPr>
            <w:tcW w:w="360" w:type="dxa"/>
          </w:tcPr>
          <w:p w14:paraId="00FF92FB" w14:textId="77777777" w:rsidR="00E379A6" w:rsidRDefault="000F5220" w:rsidP="00492133">
            <w:pPr>
              <w:pStyle w:val="TableText"/>
              <w:keepNext w:val="0"/>
            </w:pPr>
            <w:r>
              <w:t>entry</w:t>
            </w:r>
          </w:p>
        </w:tc>
        <w:tc>
          <w:tcPr>
            <w:tcW w:w="360" w:type="dxa"/>
          </w:tcPr>
          <w:p w14:paraId="67B64587" w14:textId="77777777" w:rsidR="00E379A6" w:rsidRDefault="000F5220" w:rsidP="00492133">
            <w:pPr>
              <w:pStyle w:val="TableText"/>
              <w:keepNext w:val="0"/>
            </w:pPr>
            <w:r>
              <w:t>urn:oid:2.16.840.1.113883.10.20.5.6.163</w:t>
            </w:r>
          </w:p>
        </w:tc>
      </w:tr>
      <w:tr w:rsidR="00E379A6" w14:paraId="0B963ADF" w14:textId="77777777" w:rsidTr="00492133">
        <w:trPr>
          <w:cantSplit/>
          <w:jc w:val="center"/>
        </w:trPr>
        <w:tc>
          <w:tcPr>
            <w:tcW w:w="360" w:type="dxa"/>
          </w:tcPr>
          <w:p w14:paraId="5C76E6DC" w14:textId="58522F24" w:rsidR="00E379A6" w:rsidRDefault="0051287C" w:rsidP="00492133">
            <w:pPr>
              <w:pStyle w:val="TableText"/>
              <w:keepNext w:val="0"/>
              <w:ind w:left="144"/>
            </w:pPr>
            <w:hyperlink w:anchor="S_Procedure_Details_Section_in_a_CLIP_R">
              <w:r w:rsidR="000F5220">
                <w:rPr>
                  <w:rStyle w:val="HyperlinkText9pt"/>
                </w:rPr>
                <w:t>Procedure Details Section in a CLIP Report</w:t>
              </w:r>
            </w:hyperlink>
          </w:p>
        </w:tc>
        <w:tc>
          <w:tcPr>
            <w:tcW w:w="360" w:type="dxa"/>
          </w:tcPr>
          <w:p w14:paraId="58837BEF" w14:textId="77777777" w:rsidR="00E379A6" w:rsidRDefault="000F5220" w:rsidP="00492133">
            <w:pPr>
              <w:pStyle w:val="TableText"/>
              <w:keepNext w:val="0"/>
            </w:pPr>
            <w:r>
              <w:t>section</w:t>
            </w:r>
          </w:p>
        </w:tc>
        <w:tc>
          <w:tcPr>
            <w:tcW w:w="360" w:type="dxa"/>
          </w:tcPr>
          <w:p w14:paraId="47365CE3" w14:textId="77777777" w:rsidR="00E379A6" w:rsidRDefault="000F5220" w:rsidP="00492133">
            <w:pPr>
              <w:pStyle w:val="TableText"/>
              <w:keepNext w:val="0"/>
            </w:pPr>
            <w:r>
              <w:t>urn:oid:2.16.840.1.113883.10.20.5.5.42</w:t>
            </w:r>
          </w:p>
        </w:tc>
      </w:tr>
      <w:tr w:rsidR="00E379A6" w14:paraId="793F0C5C" w14:textId="77777777" w:rsidTr="00492133">
        <w:trPr>
          <w:cantSplit/>
          <w:jc w:val="center"/>
        </w:trPr>
        <w:tc>
          <w:tcPr>
            <w:tcW w:w="360" w:type="dxa"/>
          </w:tcPr>
          <w:p w14:paraId="1D5D3EA7" w14:textId="63E76F36" w:rsidR="00E379A6" w:rsidRDefault="0051287C" w:rsidP="00492133">
            <w:pPr>
              <w:pStyle w:val="TableText"/>
              <w:keepNext w:val="0"/>
              <w:ind w:left="288"/>
            </w:pPr>
            <w:hyperlink w:anchor="E_Procedure_Details_Clinical_Statement_">
              <w:r w:rsidR="000F5220">
                <w:rPr>
                  <w:rStyle w:val="HyperlinkText9pt"/>
                </w:rPr>
                <w:t>Procedure Details Clinical Statement in a CLIP Report</w:t>
              </w:r>
            </w:hyperlink>
          </w:p>
        </w:tc>
        <w:tc>
          <w:tcPr>
            <w:tcW w:w="360" w:type="dxa"/>
          </w:tcPr>
          <w:p w14:paraId="1D3944A4" w14:textId="77777777" w:rsidR="00E379A6" w:rsidRDefault="000F5220" w:rsidP="00492133">
            <w:pPr>
              <w:pStyle w:val="TableText"/>
              <w:keepNext w:val="0"/>
            </w:pPr>
            <w:r>
              <w:t>entry</w:t>
            </w:r>
          </w:p>
        </w:tc>
        <w:tc>
          <w:tcPr>
            <w:tcW w:w="360" w:type="dxa"/>
          </w:tcPr>
          <w:p w14:paraId="390B155B" w14:textId="77777777" w:rsidR="00E379A6" w:rsidRDefault="000F5220" w:rsidP="00492133">
            <w:pPr>
              <w:pStyle w:val="TableText"/>
              <w:keepNext w:val="0"/>
            </w:pPr>
            <w:r>
              <w:t>urn:oid:2.16.840.1.113883.10.20.5.6.155</w:t>
            </w:r>
          </w:p>
        </w:tc>
      </w:tr>
      <w:tr w:rsidR="00E379A6" w14:paraId="329E7C21" w14:textId="77777777" w:rsidTr="00492133">
        <w:trPr>
          <w:cantSplit/>
          <w:jc w:val="center"/>
        </w:trPr>
        <w:tc>
          <w:tcPr>
            <w:tcW w:w="360" w:type="dxa"/>
          </w:tcPr>
          <w:p w14:paraId="02CA307E" w14:textId="40A2637A" w:rsidR="00E379A6" w:rsidRDefault="0051287C" w:rsidP="00492133">
            <w:pPr>
              <w:pStyle w:val="TableText"/>
              <w:keepNext w:val="0"/>
              <w:ind w:left="432"/>
            </w:pPr>
            <w:hyperlink w:anchor="E_PICCIV_Team">
              <w:r w:rsidR="000F5220">
                <w:rPr>
                  <w:rStyle w:val="HyperlinkText9pt"/>
                </w:rPr>
                <w:t>PICC/IV Team</w:t>
              </w:r>
            </w:hyperlink>
          </w:p>
        </w:tc>
        <w:tc>
          <w:tcPr>
            <w:tcW w:w="360" w:type="dxa"/>
          </w:tcPr>
          <w:p w14:paraId="21B30A0C" w14:textId="77777777" w:rsidR="00E379A6" w:rsidRDefault="000F5220" w:rsidP="00492133">
            <w:pPr>
              <w:pStyle w:val="TableText"/>
              <w:keepNext w:val="0"/>
            </w:pPr>
            <w:r>
              <w:t>entry</w:t>
            </w:r>
          </w:p>
        </w:tc>
        <w:tc>
          <w:tcPr>
            <w:tcW w:w="360" w:type="dxa"/>
          </w:tcPr>
          <w:p w14:paraId="6C9531A5" w14:textId="77777777" w:rsidR="00E379A6" w:rsidRDefault="000F5220" w:rsidP="00492133">
            <w:pPr>
              <w:pStyle w:val="TableText"/>
              <w:keepNext w:val="0"/>
            </w:pPr>
            <w:r>
              <w:t>urn:oid:2.16.840.1.113883.10.20.5.6.148</w:t>
            </w:r>
          </w:p>
        </w:tc>
      </w:tr>
      <w:tr w:rsidR="00E379A6" w14:paraId="5CE4DBA9" w14:textId="77777777" w:rsidTr="00492133">
        <w:trPr>
          <w:cantSplit/>
          <w:jc w:val="center"/>
        </w:trPr>
        <w:tc>
          <w:tcPr>
            <w:tcW w:w="360" w:type="dxa"/>
          </w:tcPr>
          <w:p w14:paraId="050CDB21" w14:textId="30CF18A3" w:rsidR="00E379A6" w:rsidRDefault="0051287C" w:rsidP="00492133">
            <w:pPr>
              <w:pStyle w:val="TableText"/>
              <w:keepNext w:val="0"/>
              <w:ind w:left="432"/>
            </w:pPr>
            <w:hyperlink w:anchor="E_Reason_for_Procedure_Observation">
              <w:r w:rsidR="000F5220">
                <w:rPr>
                  <w:rStyle w:val="HyperlinkText9pt"/>
                </w:rPr>
                <w:t>Reason for Procedure Observation</w:t>
              </w:r>
            </w:hyperlink>
          </w:p>
        </w:tc>
        <w:tc>
          <w:tcPr>
            <w:tcW w:w="360" w:type="dxa"/>
          </w:tcPr>
          <w:p w14:paraId="593F2BFF" w14:textId="77777777" w:rsidR="00E379A6" w:rsidRDefault="000F5220" w:rsidP="00492133">
            <w:pPr>
              <w:pStyle w:val="TableText"/>
              <w:keepNext w:val="0"/>
            </w:pPr>
            <w:r>
              <w:t>entry</w:t>
            </w:r>
          </w:p>
        </w:tc>
        <w:tc>
          <w:tcPr>
            <w:tcW w:w="360" w:type="dxa"/>
          </w:tcPr>
          <w:p w14:paraId="6787B984" w14:textId="77777777" w:rsidR="00E379A6" w:rsidRDefault="000F5220" w:rsidP="00492133">
            <w:pPr>
              <w:pStyle w:val="TableText"/>
              <w:keepNext w:val="0"/>
            </w:pPr>
            <w:r>
              <w:t>urn:oid:2.16.840.1.113883.10.20.5.6.158</w:t>
            </w:r>
          </w:p>
        </w:tc>
      </w:tr>
      <w:tr w:rsidR="00E379A6" w14:paraId="7F4A067C" w14:textId="77777777" w:rsidTr="00492133">
        <w:trPr>
          <w:cantSplit/>
          <w:jc w:val="center"/>
        </w:trPr>
        <w:tc>
          <w:tcPr>
            <w:tcW w:w="360" w:type="dxa"/>
          </w:tcPr>
          <w:p w14:paraId="52CBD303" w14:textId="13F0EC7A" w:rsidR="00E379A6" w:rsidRDefault="0051287C" w:rsidP="00492133">
            <w:pPr>
              <w:pStyle w:val="TableText"/>
              <w:keepNext w:val="0"/>
              <w:ind w:left="576"/>
            </w:pPr>
            <w:hyperlink w:anchor="E_Guidewire_Used_Clinical_Statement">
              <w:r w:rsidR="000F5220">
                <w:rPr>
                  <w:rStyle w:val="HyperlinkText9pt"/>
                </w:rPr>
                <w:t>Guidewire Used Clinical Statement</w:t>
              </w:r>
            </w:hyperlink>
          </w:p>
        </w:tc>
        <w:tc>
          <w:tcPr>
            <w:tcW w:w="360" w:type="dxa"/>
          </w:tcPr>
          <w:p w14:paraId="706AF427" w14:textId="77777777" w:rsidR="00E379A6" w:rsidRDefault="000F5220" w:rsidP="00492133">
            <w:pPr>
              <w:pStyle w:val="TableText"/>
              <w:keepNext w:val="0"/>
            </w:pPr>
            <w:r>
              <w:t>entry</w:t>
            </w:r>
          </w:p>
        </w:tc>
        <w:tc>
          <w:tcPr>
            <w:tcW w:w="360" w:type="dxa"/>
          </w:tcPr>
          <w:p w14:paraId="522562BE" w14:textId="77777777" w:rsidR="00E379A6" w:rsidRDefault="000F5220" w:rsidP="00492133">
            <w:pPr>
              <w:pStyle w:val="TableText"/>
              <w:keepNext w:val="0"/>
            </w:pPr>
            <w:r>
              <w:t>urn:oid:2.16.840.1.113883.10.20.5.6.129</w:t>
            </w:r>
          </w:p>
        </w:tc>
      </w:tr>
      <w:tr w:rsidR="00E379A6" w14:paraId="66FB5251" w14:textId="77777777" w:rsidTr="00492133">
        <w:trPr>
          <w:cantSplit/>
          <w:jc w:val="center"/>
        </w:trPr>
        <w:tc>
          <w:tcPr>
            <w:tcW w:w="360" w:type="dxa"/>
          </w:tcPr>
          <w:p w14:paraId="55E7BFBA" w14:textId="1CACADD5" w:rsidR="00E379A6" w:rsidRDefault="0051287C" w:rsidP="00492133">
            <w:pPr>
              <w:pStyle w:val="TableText"/>
              <w:keepNext w:val="0"/>
              <w:ind w:left="432"/>
            </w:pPr>
            <w:hyperlink w:anchor="E_Recorder_Observation">
              <w:r w:rsidR="000F5220">
                <w:rPr>
                  <w:rStyle w:val="HyperlinkText9pt"/>
                </w:rPr>
                <w:t>Recorder Observation</w:t>
              </w:r>
            </w:hyperlink>
          </w:p>
        </w:tc>
        <w:tc>
          <w:tcPr>
            <w:tcW w:w="360" w:type="dxa"/>
          </w:tcPr>
          <w:p w14:paraId="36B32600" w14:textId="77777777" w:rsidR="00E379A6" w:rsidRDefault="000F5220" w:rsidP="00492133">
            <w:pPr>
              <w:pStyle w:val="TableText"/>
              <w:keepNext w:val="0"/>
            </w:pPr>
            <w:r>
              <w:t>entry</w:t>
            </w:r>
          </w:p>
        </w:tc>
        <w:tc>
          <w:tcPr>
            <w:tcW w:w="360" w:type="dxa"/>
          </w:tcPr>
          <w:p w14:paraId="11C5A944" w14:textId="77777777" w:rsidR="00E379A6" w:rsidRDefault="000F5220" w:rsidP="00492133">
            <w:pPr>
              <w:pStyle w:val="TableText"/>
              <w:keepNext w:val="0"/>
            </w:pPr>
            <w:r>
              <w:t>urn:oid:2.16.840.1.113883.10.20.5.6.159</w:t>
            </w:r>
          </w:p>
        </w:tc>
      </w:tr>
      <w:tr w:rsidR="00E379A6" w14:paraId="03533246" w14:textId="77777777" w:rsidTr="00492133">
        <w:trPr>
          <w:cantSplit/>
          <w:jc w:val="center"/>
        </w:trPr>
        <w:tc>
          <w:tcPr>
            <w:tcW w:w="360" w:type="dxa"/>
          </w:tcPr>
          <w:p w14:paraId="5291EB9B" w14:textId="27958FFC" w:rsidR="00E379A6" w:rsidRDefault="0051287C" w:rsidP="00492133">
            <w:pPr>
              <w:pStyle w:val="TableText"/>
              <w:keepNext w:val="0"/>
            </w:pPr>
            <w:hyperlink w:anchor="D_HAI_Evidence_of_Infection_Dialysis_Re">
              <w:r w:rsidR="000F5220">
                <w:rPr>
                  <w:rStyle w:val="HyperlinkText9pt"/>
                </w:rPr>
                <w:t>HAI Evidence of Infection (Dialysis) Report (V5)</w:t>
              </w:r>
            </w:hyperlink>
          </w:p>
        </w:tc>
        <w:tc>
          <w:tcPr>
            <w:tcW w:w="360" w:type="dxa"/>
          </w:tcPr>
          <w:p w14:paraId="43086EA7" w14:textId="77777777" w:rsidR="00E379A6" w:rsidRDefault="000F5220" w:rsidP="00492133">
            <w:pPr>
              <w:pStyle w:val="TableText"/>
              <w:keepNext w:val="0"/>
            </w:pPr>
            <w:r>
              <w:t>document</w:t>
            </w:r>
          </w:p>
        </w:tc>
        <w:tc>
          <w:tcPr>
            <w:tcW w:w="360" w:type="dxa"/>
          </w:tcPr>
          <w:p w14:paraId="3589D23D" w14:textId="77777777" w:rsidR="00E379A6" w:rsidRDefault="000F5220" w:rsidP="00492133">
            <w:pPr>
              <w:pStyle w:val="TableText"/>
              <w:keepNext w:val="0"/>
            </w:pPr>
            <w:r>
              <w:t>urn:hl7ii:2.16.840.1.113883.10.20.5.37:2016-08-01</w:t>
            </w:r>
          </w:p>
        </w:tc>
      </w:tr>
      <w:tr w:rsidR="00E379A6" w14:paraId="5A8895FC" w14:textId="77777777" w:rsidTr="00492133">
        <w:trPr>
          <w:cantSplit/>
          <w:jc w:val="center"/>
        </w:trPr>
        <w:tc>
          <w:tcPr>
            <w:tcW w:w="360" w:type="dxa"/>
          </w:tcPr>
          <w:p w14:paraId="29BC5F2E" w14:textId="2FC17497" w:rsidR="00E379A6" w:rsidRDefault="0051287C" w:rsidP="00492133">
            <w:pPr>
              <w:pStyle w:val="TableText"/>
              <w:keepNext w:val="0"/>
              <w:ind w:left="144"/>
            </w:pPr>
            <w:hyperlink w:anchor="S_Details_Section_in_an_Evidence_of_Inf">
              <w:r w:rsidR="000F5220">
                <w:rPr>
                  <w:rStyle w:val="HyperlinkText9pt"/>
                </w:rPr>
                <w:t>Details Section in an Evidence of Infection (Dialysis) Report (V5)</w:t>
              </w:r>
            </w:hyperlink>
          </w:p>
        </w:tc>
        <w:tc>
          <w:tcPr>
            <w:tcW w:w="360" w:type="dxa"/>
          </w:tcPr>
          <w:p w14:paraId="3A9C2096" w14:textId="77777777" w:rsidR="00E379A6" w:rsidRDefault="000F5220" w:rsidP="00492133">
            <w:pPr>
              <w:pStyle w:val="TableText"/>
              <w:keepNext w:val="0"/>
            </w:pPr>
            <w:r>
              <w:t>section</w:t>
            </w:r>
          </w:p>
        </w:tc>
        <w:tc>
          <w:tcPr>
            <w:tcW w:w="360" w:type="dxa"/>
          </w:tcPr>
          <w:p w14:paraId="129ADFCE" w14:textId="77777777" w:rsidR="00E379A6" w:rsidRDefault="000F5220" w:rsidP="00492133">
            <w:pPr>
              <w:pStyle w:val="TableText"/>
              <w:keepNext w:val="0"/>
            </w:pPr>
            <w:r>
              <w:t>urn:hl7ii:2.16.840.1.113883.10.20.5.5.41:2016-08-01</w:t>
            </w:r>
          </w:p>
        </w:tc>
      </w:tr>
      <w:tr w:rsidR="00E379A6" w14:paraId="0B90F756" w14:textId="77777777" w:rsidTr="00492133">
        <w:trPr>
          <w:cantSplit/>
          <w:jc w:val="center"/>
        </w:trPr>
        <w:tc>
          <w:tcPr>
            <w:tcW w:w="360" w:type="dxa"/>
          </w:tcPr>
          <w:p w14:paraId="44EECE92" w14:textId="2BA2879E" w:rsidR="00E379A6" w:rsidRDefault="0051287C" w:rsidP="00492133">
            <w:pPr>
              <w:pStyle w:val="TableText"/>
              <w:keepNext w:val="0"/>
              <w:ind w:left="288"/>
            </w:pPr>
            <w:hyperlink w:anchor="E_Criteria_of_Diagnosis_Organizer">
              <w:r w:rsidR="000F5220">
                <w:rPr>
                  <w:rStyle w:val="HyperlinkText9pt"/>
                </w:rPr>
                <w:t>Criteria of Diagnosis Organizer</w:t>
              </w:r>
            </w:hyperlink>
          </w:p>
        </w:tc>
        <w:tc>
          <w:tcPr>
            <w:tcW w:w="360" w:type="dxa"/>
          </w:tcPr>
          <w:p w14:paraId="187791B4" w14:textId="77777777" w:rsidR="00E379A6" w:rsidRDefault="000F5220" w:rsidP="00492133">
            <w:pPr>
              <w:pStyle w:val="TableText"/>
              <w:keepNext w:val="0"/>
            </w:pPr>
            <w:r>
              <w:t>entry</w:t>
            </w:r>
          </w:p>
        </w:tc>
        <w:tc>
          <w:tcPr>
            <w:tcW w:w="360" w:type="dxa"/>
          </w:tcPr>
          <w:p w14:paraId="3E1D77FD" w14:textId="77777777" w:rsidR="00E379A6" w:rsidRDefault="000F5220" w:rsidP="00492133">
            <w:pPr>
              <w:pStyle w:val="TableText"/>
              <w:keepNext w:val="0"/>
            </w:pPr>
            <w:r>
              <w:t>urn:oid:2.16.840.1.113883.10.20.5.6.180</w:t>
            </w:r>
          </w:p>
        </w:tc>
      </w:tr>
      <w:tr w:rsidR="00E379A6" w14:paraId="10003FEC" w14:textId="77777777" w:rsidTr="00492133">
        <w:trPr>
          <w:cantSplit/>
          <w:jc w:val="center"/>
        </w:trPr>
        <w:tc>
          <w:tcPr>
            <w:tcW w:w="360" w:type="dxa"/>
          </w:tcPr>
          <w:p w14:paraId="536D4A39" w14:textId="15398C2C" w:rsidR="00E379A6" w:rsidRDefault="0051287C" w:rsidP="00492133">
            <w:pPr>
              <w:pStyle w:val="TableText"/>
              <w:keepNext w:val="0"/>
              <w:ind w:left="432"/>
            </w:pPr>
            <w:hyperlink w:anchor="E_Criterion_of_Diagnosis_Observation">
              <w:r w:rsidR="000F5220">
                <w:rPr>
                  <w:rStyle w:val="HyperlinkText9pt"/>
                </w:rPr>
                <w:t>Criterion of Diagnosis Observation</w:t>
              </w:r>
            </w:hyperlink>
          </w:p>
        </w:tc>
        <w:tc>
          <w:tcPr>
            <w:tcW w:w="360" w:type="dxa"/>
          </w:tcPr>
          <w:p w14:paraId="22C55E73" w14:textId="77777777" w:rsidR="00E379A6" w:rsidRDefault="000F5220" w:rsidP="00492133">
            <w:pPr>
              <w:pStyle w:val="TableText"/>
              <w:keepNext w:val="0"/>
            </w:pPr>
            <w:r>
              <w:t>entry</w:t>
            </w:r>
          </w:p>
        </w:tc>
        <w:tc>
          <w:tcPr>
            <w:tcW w:w="360" w:type="dxa"/>
          </w:tcPr>
          <w:p w14:paraId="08C53148" w14:textId="77777777" w:rsidR="00E379A6" w:rsidRDefault="000F5220" w:rsidP="00492133">
            <w:pPr>
              <w:pStyle w:val="TableText"/>
              <w:keepNext w:val="0"/>
            </w:pPr>
            <w:r>
              <w:t>urn:oid:2.16.840.1.113883.10.20.5.6.119</w:t>
            </w:r>
          </w:p>
        </w:tc>
      </w:tr>
      <w:tr w:rsidR="00E379A6" w14:paraId="7005DCEE" w14:textId="77777777" w:rsidTr="00492133">
        <w:trPr>
          <w:cantSplit/>
          <w:jc w:val="center"/>
        </w:trPr>
        <w:tc>
          <w:tcPr>
            <w:tcW w:w="360" w:type="dxa"/>
          </w:tcPr>
          <w:p w14:paraId="74A0ED04" w14:textId="5BC32A4E" w:rsidR="00E379A6" w:rsidRDefault="0051287C" w:rsidP="00492133">
            <w:pPr>
              <w:pStyle w:val="TableText"/>
              <w:keepNext w:val="0"/>
              <w:ind w:left="288"/>
            </w:pPr>
            <w:hyperlink w:anchor="E_Death_Observation_in_an_Evidence_of_I">
              <w:r w:rsidR="000F5220">
                <w:rPr>
                  <w:rStyle w:val="HyperlinkText9pt"/>
                </w:rPr>
                <w:t>Death Observation in an Evidence of Infection (Dialysis) Report</w:t>
              </w:r>
            </w:hyperlink>
          </w:p>
        </w:tc>
        <w:tc>
          <w:tcPr>
            <w:tcW w:w="360" w:type="dxa"/>
          </w:tcPr>
          <w:p w14:paraId="5CB199B4" w14:textId="77777777" w:rsidR="00E379A6" w:rsidRDefault="000F5220" w:rsidP="00492133">
            <w:pPr>
              <w:pStyle w:val="TableText"/>
              <w:keepNext w:val="0"/>
            </w:pPr>
            <w:r>
              <w:t>entry</w:t>
            </w:r>
          </w:p>
        </w:tc>
        <w:tc>
          <w:tcPr>
            <w:tcW w:w="360" w:type="dxa"/>
          </w:tcPr>
          <w:p w14:paraId="246273EC" w14:textId="77777777" w:rsidR="00E379A6" w:rsidRDefault="000F5220" w:rsidP="00492133">
            <w:pPr>
              <w:pStyle w:val="TableText"/>
              <w:keepNext w:val="0"/>
            </w:pPr>
            <w:r>
              <w:t>urn:oid:2.16.840.1.113883.10.20.5.6.121</w:t>
            </w:r>
          </w:p>
        </w:tc>
      </w:tr>
      <w:tr w:rsidR="00E379A6" w14:paraId="30B2F6EC" w14:textId="77777777" w:rsidTr="00492133">
        <w:trPr>
          <w:cantSplit/>
          <w:jc w:val="center"/>
        </w:trPr>
        <w:tc>
          <w:tcPr>
            <w:tcW w:w="360" w:type="dxa"/>
          </w:tcPr>
          <w:p w14:paraId="2BF97925" w14:textId="693AE69F" w:rsidR="00E379A6" w:rsidRDefault="0051287C" w:rsidP="00492133">
            <w:pPr>
              <w:pStyle w:val="TableText"/>
              <w:keepNext w:val="0"/>
              <w:ind w:left="288"/>
            </w:pPr>
            <w:hyperlink w:anchor="E_Dialysis_Clinic_Admission_Clinical_St">
              <w:r w:rsidR="000F5220">
                <w:rPr>
                  <w:rStyle w:val="HyperlinkText9pt"/>
                </w:rPr>
                <w:t>Dialysis Clinic Admission Clinical Statement</w:t>
              </w:r>
            </w:hyperlink>
          </w:p>
        </w:tc>
        <w:tc>
          <w:tcPr>
            <w:tcW w:w="360" w:type="dxa"/>
          </w:tcPr>
          <w:p w14:paraId="1CA93C76" w14:textId="77777777" w:rsidR="00E379A6" w:rsidRDefault="000F5220" w:rsidP="00492133">
            <w:pPr>
              <w:pStyle w:val="TableText"/>
              <w:keepNext w:val="0"/>
            </w:pPr>
            <w:r>
              <w:t>entry</w:t>
            </w:r>
          </w:p>
        </w:tc>
        <w:tc>
          <w:tcPr>
            <w:tcW w:w="360" w:type="dxa"/>
          </w:tcPr>
          <w:p w14:paraId="2381414D" w14:textId="77777777" w:rsidR="00E379A6" w:rsidRDefault="000F5220" w:rsidP="00492133">
            <w:pPr>
              <w:pStyle w:val="TableText"/>
              <w:keepNext w:val="0"/>
            </w:pPr>
            <w:r>
              <w:t>urn:oid:2.16.840.1.113883.10.20.5.6.124</w:t>
            </w:r>
          </w:p>
        </w:tc>
      </w:tr>
      <w:tr w:rsidR="00E379A6" w14:paraId="7EDC9BCD" w14:textId="77777777" w:rsidTr="00492133">
        <w:trPr>
          <w:cantSplit/>
          <w:jc w:val="center"/>
        </w:trPr>
        <w:tc>
          <w:tcPr>
            <w:tcW w:w="360" w:type="dxa"/>
          </w:tcPr>
          <w:p w14:paraId="5CB78E4E" w14:textId="13AE5E5F" w:rsidR="00E379A6" w:rsidRDefault="0051287C" w:rsidP="00492133">
            <w:pPr>
              <w:pStyle w:val="TableText"/>
              <w:keepNext w:val="0"/>
              <w:ind w:left="288"/>
            </w:pPr>
            <w:hyperlink w:anchor="E_Hospital_Admission_Clinical_Statement">
              <w:r w:rsidR="000F5220">
                <w:rPr>
                  <w:rStyle w:val="HyperlinkText9pt"/>
                </w:rPr>
                <w:t>Hospital Admission Clinical Statement</w:t>
              </w:r>
            </w:hyperlink>
          </w:p>
        </w:tc>
        <w:tc>
          <w:tcPr>
            <w:tcW w:w="360" w:type="dxa"/>
          </w:tcPr>
          <w:p w14:paraId="08DB269F" w14:textId="77777777" w:rsidR="00E379A6" w:rsidRDefault="000F5220" w:rsidP="00492133">
            <w:pPr>
              <w:pStyle w:val="TableText"/>
              <w:keepNext w:val="0"/>
            </w:pPr>
            <w:r>
              <w:t>entry</w:t>
            </w:r>
          </w:p>
        </w:tc>
        <w:tc>
          <w:tcPr>
            <w:tcW w:w="360" w:type="dxa"/>
          </w:tcPr>
          <w:p w14:paraId="5A6564E5" w14:textId="77777777" w:rsidR="00E379A6" w:rsidRDefault="000F5220" w:rsidP="00492133">
            <w:pPr>
              <w:pStyle w:val="TableText"/>
              <w:keepNext w:val="0"/>
            </w:pPr>
            <w:r>
              <w:t>urn:oid:2.16.840.1.113883.10.20.5.6.133</w:t>
            </w:r>
          </w:p>
        </w:tc>
      </w:tr>
      <w:tr w:rsidR="00E379A6" w14:paraId="5C46FD93" w14:textId="77777777" w:rsidTr="00492133">
        <w:trPr>
          <w:cantSplit/>
          <w:jc w:val="center"/>
        </w:trPr>
        <w:tc>
          <w:tcPr>
            <w:tcW w:w="360" w:type="dxa"/>
          </w:tcPr>
          <w:p w14:paraId="7051F5EA" w14:textId="2367189D" w:rsidR="00E379A6" w:rsidRDefault="0051287C" w:rsidP="00492133">
            <w:pPr>
              <w:pStyle w:val="TableText"/>
              <w:keepNext w:val="0"/>
              <w:ind w:left="288"/>
            </w:pPr>
            <w:hyperlink w:anchor="E_Infection_Indicator_Organizer_V4">
              <w:r w:rsidR="000F5220">
                <w:rPr>
                  <w:rStyle w:val="HyperlinkText9pt"/>
                </w:rPr>
                <w:t>Infection Indicator Organizer (V4)</w:t>
              </w:r>
            </w:hyperlink>
          </w:p>
        </w:tc>
        <w:tc>
          <w:tcPr>
            <w:tcW w:w="360" w:type="dxa"/>
          </w:tcPr>
          <w:p w14:paraId="13540853" w14:textId="77777777" w:rsidR="00E379A6" w:rsidRDefault="000F5220" w:rsidP="00492133">
            <w:pPr>
              <w:pStyle w:val="TableText"/>
              <w:keepNext w:val="0"/>
            </w:pPr>
            <w:r>
              <w:t>entry</w:t>
            </w:r>
          </w:p>
        </w:tc>
        <w:tc>
          <w:tcPr>
            <w:tcW w:w="360" w:type="dxa"/>
          </w:tcPr>
          <w:p w14:paraId="19D00470" w14:textId="77777777" w:rsidR="00E379A6" w:rsidRDefault="000F5220" w:rsidP="00492133">
            <w:pPr>
              <w:pStyle w:val="TableText"/>
              <w:keepNext w:val="0"/>
            </w:pPr>
            <w:r>
              <w:t>urn:hl7ii:2.16.840.1.113883.10.20.5.6.181:2016-08-01</w:t>
            </w:r>
          </w:p>
        </w:tc>
      </w:tr>
      <w:tr w:rsidR="00E379A6" w14:paraId="2D95DE0A" w14:textId="77777777" w:rsidTr="00492133">
        <w:trPr>
          <w:cantSplit/>
          <w:jc w:val="center"/>
        </w:trPr>
        <w:tc>
          <w:tcPr>
            <w:tcW w:w="360" w:type="dxa"/>
          </w:tcPr>
          <w:p w14:paraId="2A7AD5C8" w14:textId="4527F80E" w:rsidR="00E379A6" w:rsidRDefault="0051287C" w:rsidP="00492133">
            <w:pPr>
              <w:pStyle w:val="TableText"/>
              <w:keepNext w:val="0"/>
              <w:ind w:left="432"/>
            </w:pPr>
            <w:hyperlink w:anchor="E_IV_Antibiotic_Start_Clinical_Statemen">
              <w:r w:rsidR="000F5220">
                <w:rPr>
                  <w:rStyle w:val="HyperlinkText9pt"/>
                </w:rPr>
                <w:t>IV Antibiotic Start Clinical Statement (V3)</w:t>
              </w:r>
            </w:hyperlink>
          </w:p>
        </w:tc>
        <w:tc>
          <w:tcPr>
            <w:tcW w:w="360" w:type="dxa"/>
          </w:tcPr>
          <w:p w14:paraId="45682A47" w14:textId="77777777" w:rsidR="00E379A6" w:rsidRDefault="000F5220" w:rsidP="00492133">
            <w:pPr>
              <w:pStyle w:val="TableText"/>
              <w:keepNext w:val="0"/>
            </w:pPr>
            <w:r>
              <w:t>entry</w:t>
            </w:r>
          </w:p>
        </w:tc>
        <w:tc>
          <w:tcPr>
            <w:tcW w:w="360" w:type="dxa"/>
          </w:tcPr>
          <w:p w14:paraId="482AD0B7" w14:textId="77777777" w:rsidR="00E379A6" w:rsidRDefault="000F5220" w:rsidP="00492133">
            <w:pPr>
              <w:pStyle w:val="TableText"/>
              <w:keepNext w:val="0"/>
            </w:pPr>
            <w:r>
              <w:t>urn:hl7ii:2.16.840.1.113883.10.20.5.6.140:2016-08-01</w:t>
            </w:r>
          </w:p>
        </w:tc>
      </w:tr>
      <w:tr w:rsidR="00E379A6" w14:paraId="6ED9ECA6" w14:textId="77777777" w:rsidTr="00492133">
        <w:trPr>
          <w:cantSplit/>
          <w:jc w:val="center"/>
        </w:trPr>
        <w:tc>
          <w:tcPr>
            <w:tcW w:w="360" w:type="dxa"/>
          </w:tcPr>
          <w:p w14:paraId="6973EC23" w14:textId="296413B1" w:rsidR="00E379A6" w:rsidRDefault="0051287C" w:rsidP="00492133">
            <w:pPr>
              <w:pStyle w:val="TableText"/>
              <w:keepNext w:val="0"/>
              <w:ind w:left="576"/>
            </w:pPr>
            <w:hyperlink w:anchor="E_Blood_Sample_Collected_for_Culture_Ob">
              <w:r w:rsidR="000F5220">
                <w:rPr>
                  <w:rStyle w:val="HyperlinkText9pt"/>
                </w:rPr>
                <w:t>Blood Sample Collected for Culture Observation</w:t>
              </w:r>
            </w:hyperlink>
          </w:p>
        </w:tc>
        <w:tc>
          <w:tcPr>
            <w:tcW w:w="360" w:type="dxa"/>
          </w:tcPr>
          <w:p w14:paraId="1F36F7FF" w14:textId="77777777" w:rsidR="00E379A6" w:rsidRDefault="000F5220" w:rsidP="00492133">
            <w:pPr>
              <w:pStyle w:val="TableText"/>
              <w:keepNext w:val="0"/>
            </w:pPr>
            <w:r>
              <w:t>entry</w:t>
            </w:r>
          </w:p>
        </w:tc>
        <w:tc>
          <w:tcPr>
            <w:tcW w:w="360" w:type="dxa"/>
          </w:tcPr>
          <w:p w14:paraId="1AD4C017" w14:textId="77777777" w:rsidR="00E379A6" w:rsidRDefault="000F5220" w:rsidP="00492133">
            <w:pPr>
              <w:pStyle w:val="TableText"/>
              <w:keepNext w:val="0"/>
            </w:pPr>
            <w:r>
              <w:t>urn:hl7ii:2.16.840.1.113883.10.20.5.6.239:2016-08-01</w:t>
            </w:r>
          </w:p>
        </w:tc>
      </w:tr>
      <w:tr w:rsidR="00E379A6" w14:paraId="32449D10" w14:textId="77777777" w:rsidTr="00492133">
        <w:trPr>
          <w:cantSplit/>
          <w:jc w:val="center"/>
        </w:trPr>
        <w:tc>
          <w:tcPr>
            <w:tcW w:w="360" w:type="dxa"/>
          </w:tcPr>
          <w:p w14:paraId="39588248" w14:textId="7F5448A3" w:rsidR="00E379A6" w:rsidRDefault="0051287C" w:rsidP="00492133">
            <w:pPr>
              <w:pStyle w:val="TableText"/>
              <w:keepNext w:val="0"/>
              <w:ind w:left="576"/>
            </w:pPr>
            <w:hyperlink w:anchor="E_Type_of_Antimicrobial_Start_Observati">
              <w:r w:rsidR="000F5220">
                <w:rPr>
                  <w:rStyle w:val="HyperlinkText9pt"/>
                </w:rPr>
                <w:t>Type of Antimicrobial Start Observation</w:t>
              </w:r>
            </w:hyperlink>
          </w:p>
        </w:tc>
        <w:tc>
          <w:tcPr>
            <w:tcW w:w="360" w:type="dxa"/>
          </w:tcPr>
          <w:p w14:paraId="138AE63E" w14:textId="77777777" w:rsidR="00E379A6" w:rsidRDefault="000F5220" w:rsidP="00492133">
            <w:pPr>
              <w:pStyle w:val="TableText"/>
              <w:keepNext w:val="0"/>
            </w:pPr>
            <w:r>
              <w:t>entry</w:t>
            </w:r>
          </w:p>
        </w:tc>
        <w:tc>
          <w:tcPr>
            <w:tcW w:w="360" w:type="dxa"/>
          </w:tcPr>
          <w:p w14:paraId="52AF8315" w14:textId="77777777" w:rsidR="00E379A6" w:rsidRDefault="000F5220" w:rsidP="00492133">
            <w:pPr>
              <w:pStyle w:val="TableText"/>
              <w:keepNext w:val="0"/>
            </w:pPr>
            <w:r>
              <w:t>urn:hl7ii:2.16.840.1.113883.10.20.5.6.230:2015-10-01</w:t>
            </w:r>
          </w:p>
        </w:tc>
      </w:tr>
      <w:tr w:rsidR="00E379A6" w14:paraId="55277723" w14:textId="77777777" w:rsidTr="00492133">
        <w:trPr>
          <w:cantSplit/>
          <w:jc w:val="center"/>
        </w:trPr>
        <w:tc>
          <w:tcPr>
            <w:tcW w:w="360" w:type="dxa"/>
          </w:tcPr>
          <w:p w14:paraId="0D4A3FE3" w14:textId="5F737F29" w:rsidR="00E379A6" w:rsidRDefault="0051287C" w:rsidP="00492133">
            <w:pPr>
              <w:pStyle w:val="TableText"/>
              <w:keepNext w:val="0"/>
              <w:ind w:left="432"/>
            </w:pPr>
            <w:hyperlink w:anchor="E_IV_Antifungal_Start_Clinical_Statemen">
              <w:r w:rsidR="000F5220">
                <w:rPr>
                  <w:rStyle w:val="HyperlinkText9pt"/>
                </w:rPr>
                <w:t>IV Antifungal Start Clinical Statement</w:t>
              </w:r>
            </w:hyperlink>
          </w:p>
        </w:tc>
        <w:tc>
          <w:tcPr>
            <w:tcW w:w="360" w:type="dxa"/>
          </w:tcPr>
          <w:p w14:paraId="7481AF78" w14:textId="77777777" w:rsidR="00E379A6" w:rsidRDefault="000F5220" w:rsidP="00492133">
            <w:pPr>
              <w:pStyle w:val="TableText"/>
              <w:keepNext w:val="0"/>
            </w:pPr>
            <w:r>
              <w:t>entry</w:t>
            </w:r>
          </w:p>
        </w:tc>
        <w:tc>
          <w:tcPr>
            <w:tcW w:w="360" w:type="dxa"/>
          </w:tcPr>
          <w:p w14:paraId="2E357DCA" w14:textId="77777777" w:rsidR="00E379A6" w:rsidRDefault="000F5220" w:rsidP="00492133">
            <w:pPr>
              <w:pStyle w:val="TableText"/>
              <w:keepNext w:val="0"/>
            </w:pPr>
            <w:r>
              <w:t>urn:oid:2.16.840.1.113883.10.20.5.6.141</w:t>
            </w:r>
          </w:p>
        </w:tc>
      </w:tr>
      <w:tr w:rsidR="00E379A6" w14:paraId="21C9A41B" w14:textId="77777777" w:rsidTr="00492133">
        <w:trPr>
          <w:cantSplit/>
          <w:jc w:val="center"/>
        </w:trPr>
        <w:tc>
          <w:tcPr>
            <w:tcW w:w="360" w:type="dxa"/>
          </w:tcPr>
          <w:p w14:paraId="661261DD" w14:textId="6CE2421A" w:rsidR="00E379A6" w:rsidRDefault="0051287C" w:rsidP="00492133">
            <w:pPr>
              <w:pStyle w:val="TableText"/>
              <w:keepNext w:val="0"/>
              <w:ind w:left="432"/>
            </w:pPr>
            <w:hyperlink w:anchor="E_Positive_Blood_Culture_Observation_V2">
              <w:r w:rsidR="000F5220">
                <w:rPr>
                  <w:rStyle w:val="HyperlinkText9pt"/>
                </w:rPr>
                <w:t>Positive Blood Culture Observation (V2)</w:t>
              </w:r>
            </w:hyperlink>
          </w:p>
        </w:tc>
        <w:tc>
          <w:tcPr>
            <w:tcW w:w="360" w:type="dxa"/>
          </w:tcPr>
          <w:p w14:paraId="6A41478E" w14:textId="77777777" w:rsidR="00E379A6" w:rsidRDefault="000F5220" w:rsidP="00492133">
            <w:pPr>
              <w:pStyle w:val="TableText"/>
              <w:keepNext w:val="0"/>
            </w:pPr>
            <w:r>
              <w:t>entry</w:t>
            </w:r>
          </w:p>
        </w:tc>
        <w:tc>
          <w:tcPr>
            <w:tcW w:w="360" w:type="dxa"/>
          </w:tcPr>
          <w:p w14:paraId="6562FE7B" w14:textId="77777777" w:rsidR="00E379A6" w:rsidRDefault="000F5220" w:rsidP="00492133">
            <w:pPr>
              <w:pStyle w:val="TableText"/>
              <w:keepNext w:val="0"/>
            </w:pPr>
            <w:r>
              <w:t>urn:hl7ii:2.16.840.1.113883.10.20.5.6.149:2014-12-01</w:t>
            </w:r>
          </w:p>
        </w:tc>
      </w:tr>
      <w:tr w:rsidR="00E379A6" w14:paraId="66EBDE5D" w14:textId="77777777" w:rsidTr="00492133">
        <w:trPr>
          <w:cantSplit/>
          <w:jc w:val="center"/>
        </w:trPr>
        <w:tc>
          <w:tcPr>
            <w:tcW w:w="360" w:type="dxa"/>
          </w:tcPr>
          <w:p w14:paraId="4FA9571B" w14:textId="3F0EC31A" w:rsidR="00E379A6" w:rsidRDefault="0051287C" w:rsidP="00492133">
            <w:pPr>
              <w:pStyle w:val="TableText"/>
              <w:keepNext w:val="0"/>
              <w:ind w:left="576"/>
            </w:pPr>
            <w:hyperlink w:anchor="Blood_Collection_Location">
              <w:r w:rsidR="000F5220">
                <w:rPr>
                  <w:rStyle w:val="HyperlinkText9pt"/>
                </w:rPr>
                <w:t>Blood Collection Location</w:t>
              </w:r>
            </w:hyperlink>
          </w:p>
        </w:tc>
        <w:tc>
          <w:tcPr>
            <w:tcW w:w="360" w:type="dxa"/>
          </w:tcPr>
          <w:p w14:paraId="2E7F8299" w14:textId="77777777" w:rsidR="00E379A6" w:rsidRDefault="000F5220" w:rsidP="00492133">
            <w:pPr>
              <w:pStyle w:val="TableText"/>
              <w:keepNext w:val="0"/>
            </w:pPr>
            <w:r>
              <w:t>entry</w:t>
            </w:r>
          </w:p>
        </w:tc>
        <w:tc>
          <w:tcPr>
            <w:tcW w:w="360" w:type="dxa"/>
          </w:tcPr>
          <w:p w14:paraId="6CC1EE9D" w14:textId="77777777" w:rsidR="00E379A6" w:rsidRDefault="000F5220" w:rsidP="00492133">
            <w:pPr>
              <w:pStyle w:val="TableText"/>
              <w:keepNext w:val="0"/>
            </w:pPr>
            <w:r>
              <w:t>urn:hl7ii:2.16.840.1.113883.10.20.5.6.219:2014-12-01</w:t>
            </w:r>
          </w:p>
        </w:tc>
      </w:tr>
      <w:tr w:rsidR="00E379A6" w14:paraId="707363AB" w14:textId="77777777" w:rsidTr="00492133">
        <w:trPr>
          <w:cantSplit/>
          <w:jc w:val="center"/>
        </w:trPr>
        <w:tc>
          <w:tcPr>
            <w:tcW w:w="360" w:type="dxa"/>
          </w:tcPr>
          <w:p w14:paraId="01BE9431" w14:textId="345F8667" w:rsidR="00E379A6" w:rsidRDefault="0051287C" w:rsidP="00492133">
            <w:pPr>
              <w:pStyle w:val="TableText"/>
              <w:keepNext w:val="0"/>
              <w:ind w:left="576"/>
            </w:pPr>
            <w:hyperlink w:anchor="E_Suspected_Source_Observation">
              <w:r w:rsidR="000F5220">
                <w:rPr>
                  <w:rStyle w:val="HyperlinkText9pt"/>
                </w:rPr>
                <w:t>Suspected Source Observation</w:t>
              </w:r>
            </w:hyperlink>
          </w:p>
        </w:tc>
        <w:tc>
          <w:tcPr>
            <w:tcW w:w="360" w:type="dxa"/>
          </w:tcPr>
          <w:p w14:paraId="0747DFB1" w14:textId="77777777" w:rsidR="00E379A6" w:rsidRDefault="000F5220" w:rsidP="00492133">
            <w:pPr>
              <w:pStyle w:val="TableText"/>
              <w:keepNext w:val="0"/>
            </w:pPr>
            <w:r>
              <w:t>entry</w:t>
            </w:r>
          </w:p>
        </w:tc>
        <w:tc>
          <w:tcPr>
            <w:tcW w:w="360" w:type="dxa"/>
          </w:tcPr>
          <w:p w14:paraId="6B5D2C24" w14:textId="77777777" w:rsidR="00E379A6" w:rsidRDefault="000F5220" w:rsidP="00492133">
            <w:pPr>
              <w:pStyle w:val="TableText"/>
              <w:keepNext w:val="0"/>
            </w:pPr>
            <w:r>
              <w:t>urn:oid:2.16.840.1.113883.10.20.5.6.168</w:t>
            </w:r>
          </w:p>
        </w:tc>
      </w:tr>
      <w:tr w:rsidR="00E379A6" w14:paraId="5B479F62" w14:textId="77777777" w:rsidTr="00492133">
        <w:trPr>
          <w:cantSplit/>
          <w:jc w:val="center"/>
        </w:trPr>
        <w:tc>
          <w:tcPr>
            <w:tcW w:w="360" w:type="dxa"/>
          </w:tcPr>
          <w:p w14:paraId="15C378C1" w14:textId="4FB3DB9C" w:rsidR="00E379A6" w:rsidRDefault="0051287C" w:rsidP="00492133">
            <w:pPr>
              <w:pStyle w:val="TableText"/>
              <w:keepNext w:val="0"/>
              <w:ind w:left="720"/>
            </w:pPr>
            <w:hyperlink w:anchor="E_Imputability_Observation">
              <w:r w:rsidR="000F5220">
                <w:rPr>
                  <w:rStyle w:val="HyperlinkText9pt"/>
                </w:rPr>
                <w:t>Imputability Observation</w:t>
              </w:r>
            </w:hyperlink>
          </w:p>
        </w:tc>
        <w:tc>
          <w:tcPr>
            <w:tcW w:w="360" w:type="dxa"/>
          </w:tcPr>
          <w:p w14:paraId="06FC51AB" w14:textId="77777777" w:rsidR="00E379A6" w:rsidRDefault="000F5220" w:rsidP="00492133">
            <w:pPr>
              <w:pStyle w:val="TableText"/>
              <w:keepNext w:val="0"/>
            </w:pPr>
            <w:r>
              <w:t>entry</w:t>
            </w:r>
          </w:p>
        </w:tc>
        <w:tc>
          <w:tcPr>
            <w:tcW w:w="360" w:type="dxa"/>
          </w:tcPr>
          <w:p w14:paraId="18D5C086" w14:textId="77777777" w:rsidR="00E379A6" w:rsidRDefault="000F5220" w:rsidP="00492133">
            <w:pPr>
              <w:pStyle w:val="TableText"/>
              <w:keepNext w:val="0"/>
            </w:pPr>
            <w:r>
              <w:t>urn:oid:2.16.840.1.113883.10.20.5.6.134</w:t>
            </w:r>
          </w:p>
        </w:tc>
      </w:tr>
      <w:tr w:rsidR="00E379A6" w14:paraId="4D475BBE" w14:textId="77777777" w:rsidTr="00492133">
        <w:trPr>
          <w:cantSplit/>
          <w:jc w:val="center"/>
        </w:trPr>
        <w:tc>
          <w:tcPr>
            <w:tcW w:w="360" w:type="dxa"/>
          </w:tcPr>
          <w:p w14:paraId="65BA501C" w14:textId="41FCC05F" w:rsidR="00E379A6" w:rsidRDefault="0051287C" w:rsidP="00492133">
            <w:pPr>
              <w:pStyle w:val="TableText"/>
              <w:keepNext w:val="0"/>
              <w:ind w:left="432"/>
            </w:pPr>
            <w:hyperlink w:anchor="E_Pus_Redness_or_Increased_Swelling_Obs">
              <w:r w:rsidR="000F5220">
                <w:rPr>
                  <w:rStyle w:val="HyperlinkText9pt"/>
                </w:rPr>
                <w:t>Pus, Redness, or Increased Swelling Observation</w:t>
              </w:r>
            </w:hyperlink>
          </w:p>
        </w:tc>
        <w:tc>
          <w:tcPr>
            <w:tcW w:w="360" w:type="dxa"/>
          </w:tcPr>
          <w:p w14:paraId="37A03663" w14:textId="77777777" w:rsidR="00E379A6" w:rsidRDefault="000F5220" w:rsidP="00492133">
            <w:pPr>
              <w:pStyle w:val="TableText"/>
              <w:keepNext w:val="0"/>
            </w:pPr>
            <w:r>
              <w:t>entry</w:t>
            </w:r>
          </w:p>
        </w:tc>
        <w:tc>
          <w:tcPr>
            <w:tcW w:w="360" w:type="dxa"/>
          </w:tcPr>
          <w:p w14:paraId="1853433E" w14:textId="77777777" w:rsidR="00E379A6" w:rsidRDefault="000F5220" w:rsidP="00492133">
            <w:pPr>
              <w:pStyle w:val="TableText"/>
              <w:keepNext w:val="0"/>
            </w:pPr>
            <w:r>
              <w:t>urn:oid:2.16.840.1.113883.10.20.5.6.157</w:t>
            </w:r>
          </w:p>
        </w:tc>
      </w:tr>
      <w:tr w:rsidR="00E379A6" w14:paraId="5F4F6AE8" w14:textId="77777777" w:rsidTr="00492133">
        <w:trPr>
          <w:cantSplit/>
          <w:jc w:val="center"/>
        </w:trPr>
        <w:tc>
          <w:tcPr>
            <w:tcW w:w="360" w:type="dxa"/>
          </w:tcPr>
          <w:p w14:paraId="45976708" w14:textId="186CC80B" w:rsidR="00E379A6" w:rsidRDefault="0051287C" w:rsidP="00492133">
            <w:pPr>
              <w:pStyle w:val="TableText"/>
              <w:keepNext w:val="0"/>
              <w:ind w:left="288"/>
            </w:pPr>
            <w:hyperlink w:anchor="E_Loss_of_Vascular_Access_Observation">
              <w:r w:rsidR="000F5220">
                <w:rPr>
                  <w:rStyle w:val="HyperlinkText9pt"/>
                </w:rPr>
                <w:t>Loss of Vascular Access Observation</w:t>
              </w:r>
            </w:hyperlink>
          </w:p>
        </w:tc>
        <w:tc>
          <w:tcPr>
            <w:tcW w:w="360" w:type="dxa"/>
          </w:tcPr>
          <w:p w14:paraId="5C588408" w14:textId="77777777" w:rsidR="00E379A6" w:rsidRDefault="000F5220" w:rsidP="00492133">
            <w:pPr>
              <w:pStyle w:val="TableText"/>
              <w:keepNext w:val="0"/>
            </w:pPr>
            <w:r>
              <w:t>entry</w:t>
            </w:r>
          </w:p>
        </w:tc>
        <w:tc>
          <w:tcPr>
            <w:tcW w:w="360" w:type="dxa"/>
          </w:tcPr>
          <w:p w14:paraId="4ACE16D9" w14:textId="77777777" w:rsidR="00E379A6" w:rsidRDefault="000F5220" w:rsidP="00492133">
            <w:pPr>
              <w:pStyle w:val="TableText"/>
              <w:keepNext w:val="0"/>
            </w:pPr>
            <w:r>
              <w:t>urn:oid:2.16.840.1.113883.10.20.5.6.203</w:t>
            </w:r>
          </w:p>
        </w:tc>
      </w:tr>
      <w:tr w:rsidR="00E379A6" w14:paraId="5548033A" w14:textId="77777777" w:rsidTr="00492133">
        <w:trPr>
          <w:cantSplit/>
          <w:jc w:val="center"/>
        </w:trPr>
        <w:tc>
          <w:tcPr>
            <w:tcW w:w="360" w:type="dxa"/>
          </w:tcPr>
          <w:p w14:paraId="04C52B97" w14:textId="20430512" w:rsidR="00E379A6" w:rsidRDefault="0051287C" w:rsidP="00492133">
            <w:pPr>
              <w:pStyle w:val="TableText"/>
              <w:keepNext w:val="0"/>
              <w:ind w:left="144"/>
            </w:pPr>
            <w:hyperlink w:anchor="S_Findings_Section_in_an_InfectionType_">
              <w:r w:rsidR="000F5220">
                <w:rPr>
                  <w:rStyle w:val="HyperlinkText9pt"/>
                </w:rPr>
                <w:t>Findings Section in an Infection-Type Report</w:t>
              </w:r>
            </w:hyperlink>
          </w:p>
        </w:tc>
        <w:tc>
          <w:tcPr>
            <w:tcW w:w="360" w:type="dxa"/>
          </w:tcPr>
          <w:p w14:paraId="1B25E326" w14:textId="77777777" w:rsidR="00E379A6" w:rsidRDefault="000F5220" w:rsidP="00492133">
            <w:pPr>
              <w:pStyle w:val="TableText"/>
              <w:keepNext w:val="0"/>
            </w:pPr>
            <w:r>
              <w:t>section</w:t>
            </w:r>
          </w:p>
        </w:tc>
        <w:tc>
          <w:tcPr>
            <w:tcW w:w="360" w:type="dxa"/>
          </w:tcPr>
          <w:p w14:paraId="1787F17D" w14:textId="77777777" w:rsidR="00E379A6" w:rsidRDefault="000F5220" w:rsidP="00492133">
            <w:pPr>
              <w:pStyle w:val="TableText"/>
              <w:keepNext w:val="0"/>
            </w:pPr>
            <w:r>
              <w:t>urn:oid:2.16.840.1.113883.10.20.5.5.45</w:t>
            </w:r>
          </w:p>
        </w:tc>
      </w:tr>
      <w:tr w:rsidR="00E379A6" w14:paraId="75E3BA2E" w14:textId="77777777" w:rsidTr="00492133">
        <w:trPr>
          <w:cantSplit/>
          <w:jc w:val="center"/>
        </w:trPr>
        <w:tc>
          <w:tcPr>
            <w:tcW w:w="360" w:type="dxa"/>
          </w:tcPr>
          <w:p w14:paraId="46B0B876" w14:textId="46264A6C" w:rsidR="00E379A6" w:rsidRDefault="0051287C" w:rsidP="00492133">
            <w:pPr>
              <w:pStyle w:val="TableText"/>
              <w:keepNext w:val="0"/>
              <w:ind w:left="288"/>
            </w:pPr>
            <w:hyperlink w:anchor="E_Findings_Organizer">
              <w:r w:rsidR="000F5220">
                <w:rPr>
                  <w:rStyle w:val="HyperlinkText9pt"/>
                </w:rPr>
                <w:t>Findings Organizer</w:t>
              </w:r>
            </w:hyperlink>
          </w:p>
        </w:tc>
        <w:tc>
          <w:tcPr>
            <w:tcW w:w="360" w:type="dxa"/>
          </w:tcPr>
          <w:p w14:paraId="04A17265" w14:textId="77777777" w:rsidR="00E379A6" w:rsidRDefault="000F5220" w:rsidP="00492133">
            <w:pPr>
              <w:pStyle w:val="TableText"/>
              <w:keepNext w:val="0"/>
            </w:pPr>
            <w:r>
              <w:t>entry</w:t>
            </w:r>
          </w:p>
        </w:tc>
        <w:tc>
          <w:tcPr>
            <w:tcW w:w="360" w:type="dxa"/>
          </w:tcPr>
          <w:p w14:paraId="40AE32E8" w14:textId="77777777" w:rsidR="00E379A6" w:rsidRDefault="000F5220" w:rsidP="00492133">
            <w:pPr>
              <w:pStyle w:val="TableText"/>
              <w:keepNext w:val="0"/>
            </w:pPr>
            <w:r>
              <w:t>urn:oid:2.16.840.1.113883.10.20.5.6.182</w:t>
            </w:r>
          </w:p>
        </w:tc>
      </w:tr>
      <w:tr w:rsidR="00E379A6" w14:paraId="2F52AE60" w14:textId="77777777" w:rsidTr="00492133">
        <w:trPr>
          <w:cantSplit/>
          <w:jc w:val="center"/>
        </w:trPr>
        <w:tc>
          <w:tcPr>
            <w:tcW w:w="360" w:type="dxa"/>
          </w:tcPr>
          <w:p w14:paraId="3C6A76FD" w14:textId="4601E4A1" w:rsidR="00E379A6" w:rsidRDefault="0051287C" w:rsidP="00492133">
            <w:pPr>
              <w:pStyle w:val="TableText"/>
              <w:keepNext w:val="0"/>
              <w:ind w:left="432"/>
            </w:pPr>
            <w:hyperlink w:anchor="E_DrugSusceptibility_Test_Observation">
              <w:r w:rsidR="000F5220">
                <w:rPr>
                  <w:rStyle w:val="HyperlinkText9pt"/>
                </w:rPr>
                <w:t>Drug-Susceptibility Test Observation</w:t>
              </w:r>
            </w:hyperlink>
          </w:p>
        </w:tc>
        <w:tc>
          <w:tcPr>
            <w:tcW w:w="360" w:type="dxa"/>
          </w:tcPr>
          <w:p w14:paraId="5B63A08D" w14:textId="77777777" w:rsidR="00E379A6" w:rsidRDefault="000F5220" w:rsidP="00492133">
            <w:pPr>
              <w:pStyle w:val="TableText"/>
              <w:keepNext w:val="0"/>
            </w:pPr>
            <w:r>
              <w:t>entry</w:t>
            </w:r>
          </w:p>
        </w:tc>
        <w:tc>
          <w:tcPr>
            <w:tcW w:w="360" w:type="dxa"/>
          </w:tcPr>
          <w:p w14:paraId="1813167E" w14:textId="77777777" w:rsidR="00E379A6" w:rsidRDefault="000F5220" w:rsidP="00492133">
            <w:pPr>
              <w:pStyle w:val="TableText"/>
              <w:keepNext w:val="0"/>
            </w:pPr>
            <w:r>
              <w:t>urn:oid:2.16.840.1.113883.10.20.5.6.126</w:t>
            </w:r>
          </w:p>
        </w:tc>
      </w:tr>
      <w:tr w:rsidR="00E379A6" w14:paraId="636DD186" w14:textId="77777777" w:rsidTr="00492133">
        <w:trPr>
          <w:cantSplit/>
          <w:jc w:val="center"/>
        </w:trPr>
        <w:tc>
          <w:tcPr>
            <w:tcW w:w="360" w:type="dxa"/>
          </w:tcPr>
          <w:p w14:paraId="11F8611C" w14:textId="51ACD4B2" w:rsidR="00E379A6" w:rsidRDefault="0051287C" w:rsidP="00492133">
            <w:pPr>
              <w:pStyle w:val="TableText"/>
              <w:keepNext w:val="0"/>
              <w:ind w:left="432"/>
            </w:pPr>
            <w:hyperlink w:anchor="E_Pathogen_Identified_Observation">
              <w:r w:rsidR="000F5220">
                <w:rPr>
                  <w:rStyle w:val="HyperlinkText9pt"/>
                </w:rPr>
                <w:t>Pathogen Identified Observation</w:t>
              </w:r>
            </w:hyperlink>
          </w:p>
        </w:tc>
        <w:tc>
          <w:tcPr>
            <w:tcW w:w="360" w:type="dxa"/>
          </w:tcPr>
          <w:p w14:paraId="00B2268C" w14:textId="77777777" w:rsidR="00E379A6" w:rsidRDefault="000F5220" w:rsidP="00492133">
            <w:pPr>
              <w:pStyle w:val="TableText"/>
              <w:keepNext w:val="0"/>
            </w:pPr>
            <w:r>
              <w:t>entry</w:t>
            </w:r>
          </w:p>
        </w:tc>
        <w:tc>
          <w:tcPr>
            <w:tcW w:w="360" w:type="dxa"/>
          </w:tcPr>
          <w:p w14:paraId="4D7D8540" w14:textId="77777777" w:rsidR="00E379A6" w:rsidRDefault="000F5220" w:rsidP="00492133">
            <w:pPr>
              <w:pStyle w:val="TableText"/>
              <w:keepNext w:val="0"/>
            </w:pPr>
            <w:r>
              <w:t>urn:oid:2.16.840.1.113883.10.20.5.6.145</w:t>
            </w:r>
          </w:p>
        </w:tc>
      </w:tr>
      <w:tr w:rsidR="00E379A6" w14:paraId="3A704196" w14:textId="77777777" w:rsidTr="00492133">
        <w:trPr>
          <w:cantSplit/>
          <w:jc w:val="center"/>
        </w:trPr>
        <w:tc>
          <w:tcPr>
            <w:tcW w:w="360" w:type="dxa"/>
          </w:tcPr>
          <w:p w14:paraId="070BEEDB" w14:textId="6E689331" w:rsidR="00E379A6" w:rsidRDefault="0051287C" w:rsidP="00492133">
            <w:pPr>
              <w:pStyle w:val="TableText"/>
              <w:keepNext w:val="0"/>
              <w:ind w:left="432"/>
            </w:pPr>
            <w:hyperlink w:anchor="E_Pathogen_Ranking_Observation">
              <w:r w:rsidR="000F5220">
                <w:rPr>
                  <w:rStyle w:val="HyperlinkText9pt"/>
                </w:rPr>
                <w:t>Pathogen Ranking Observation</w:t>
              </w:r>
            </w:hyperlink>
          </w:p>
        </w:tc>
        <w:tc>
          <w:tcPr>
            <w:tcW w:w="360" w:type="dxa"/>
          </w:tcPr>
          <w:p w14:paraId="6FD6ED9F" w14:textId="77777777" w:rsidR="00E379A6" w:rsidRDefault="000F5220" w:rsidP="00492133">
            <w:pPr>
              <w:pStyle w:val="TableText"/>
              <w:keepNext w:val="0"/>
            </w:pPr>
            <w:r>
              <w:t>entry</w:t>
            </w:r>
          </w:p>
        </w:tc>
        <w:tc>
          <w:tcPr>
            <w:tcW w:w="360" w:type="dxa"/>
          </w:tcPr>
          <w:p w14:paraId="2366D118" w14:textId="77777777" w:rsidR="00E379A6" w:rsidRDefault="000F5220" w:rsidP="00492133">
            <w:pPr>
              <w:pStyle w:val="TableText"/>
              <w:keepNext w:val="0"/>
            </w:pPr>
            <w:r>
              <w:t>urn:oid:2.16.840.1.113883.10.20.5.6.147</w:t>
            </w:r>
          </w:p>
        </w:tc>
      </w:tr>
      <w:tr w:rsidR="00E379A6" w14:paraId="529737CA" w14:textId="77777777" w:rsidTr="00492133">
        <w:trPr>
          <w:cantSplit/>
          <w:jc w:val="center"/>
        </w:trPr>
        <w:tc>
          <w:tcPr>
            <w:tcW w:w="360" w:type="dxa"/>
          </w:tcPr>
          <w:p w14:paraId="7F90F659" w14:textId="3CE3B989" w:rsidR="00E379A6" w:rsidRDefault="0051287C" w:rsidP="00492133">
            <w:pPr>
              <w:pStyle w:val="TableText"/>
              <w:keepNext w:val="0"/>
              <w:ind w:left="288"/>
            </w:pPr>
            <w:hyperlink w:anchor="E_MDROCDI_Observation">
              <w:r w:rsidR="000F5220">
                <w:rPr>
                  <w:rStyle w:val="HyperlinkText9pt"/>
                </w:rPr>
                <w:t>MDRO/CDI Observation</w:t>
              </w:r>
            </w:hyperlink>
          </w:p>
        </w:tc>
        <w:tc>
          <w:tcPr>
            <w:tcW w:w="360" w:type="dxa"/>
          </w:tcPr>
          <w:p w14:paraId="7747B2E2" w14:textId="77777777" w:rsidR="00E379A6" w:rsidRDefault="000F5220" w:rsidP="00492133">
            <w:pPr>
              <w:pStyle w:val="TableText"/>
              <w:keepNext w:val="0"/>
            </w:pPr>
            <w:r>
              <w:t>entry</w:t>
            </w:r>
          </w:p>
        </w:tc>
        <w:tc>
          <w:tcPr>
            <w:tcW w:w="360" w:type="dxa"/>
          </w:tcPr>
          <w:p w14:paraId="14A6805D" w14:textId="77777777" w:rsidR="00E379A6" w:rsidRDefault="000F5220" w:rsidP="00492133">
            <w:pPr>
              <w:pStyle w:val="TableText"/>
              <w:keepNext w:val="0"/>
            </w:pPr>
            <w:r>
              <w:t>urn:oid:2.16.840.1.113883.10.20.5.6.142</w:t>
            </w:r>
          </w:p>
        </w:tc>
      </w:tr>
      <w:tr w:rsidR="00E379A6" w14:paraId="46EE9080" w14:textId="77777777" w:rsidTr="00492133">
        <w:trPr>
          <w:cantSplit/>
          <w:jc w:val="center"/>
        </w:trPr>
        <w:tc>
          <w:tcPr>
            <w:tcW w:w="360" w:type="dxa"/>
          </w:tcPr>
          <w:p w14:paraId="0E442F94" w14:textId="075184A1" w:rsidR="00E379A6" w:rsidRDefault="0051287C" w:rsidP="00492133">
            <w:pPr>
              <w:pStyle w:val="TableText"/>
              <w:keepNext w:val="0"/>
              <w:ind w:left="288"/>
            </w:pPr>
            <w:hyperlink w:anchor="E_Pathogen_Identified_Observation">
              <w:r w:rsidR="000F5220">
                <w:rPr>
                  <w:rStyle w:val="HyperlinkText9pt"/>
                </w:rPr>
                <w:t>Pathogen Identified Observation</w:t>
              </w:r>
            </w:hyperlink>
          </w:p>
        </w:tc>
        <w:tc>
          <w:tcPr>
            <w:tcW w:w="360" w:type="dxa"/>
          </w:tcPr>
          <w:p w14:paraId="68E20985" w14:textId="77777777" w:rsidR="00E379A6" w:rsidRDefault="000F5220" w:rsidP="00492133">
            <w:pPr>
              <w:pStyle w:val="TableText"/>
              <w:keepNext w:val="0"/>
            </w:pPr>
            <w:r>
              <w:t>entry</w:t>
            </w:r>
          </w:p>
        </w:tc>
        <w:tc>
          <w:tcPr>
            <w:tcW w:w="360" w:type="dxa"/>
          </w:tcPr>
          <w:p w14:paraId="42941B78" w14:textId="77777777" w:rsidR="00E379A6" w:rsidRDefault="000F5220" w:rsidP="00492133">
            <w:pPr>
              <w:pStyle w:val="TableText"/>
              <w:keepNext w:val="0"/>
            </w:pPr>
            <w:r>
              <w:t>urn:oid:2.16.840.1.113883.10.20.5.6.145</w:t>
            </w:r>
          </w:p>
        </w:tc>
      </w:tr>
      <w:tr w:rsidR="00E379A6" w14:paraId="57916E51" w14:textId="77777777" w:rsidTr="00492133">
        <w:trPr>
          <w:cantSplit/>
          <w:jc w:val="center"/>
        </w:trPr>
        <w:tc>
          <w:tcPr>
            <w:tcW w:w="360" w:type="dxa"/>
          </w:tcPr>
          <w:p w14:paraId="492A6A66" w14:textId="5D59CF61" w:rsidR="00E379A6" w:rsidRDefault="0051287C" w:rsidP="00492133">
            <w:pPr>
              <w:pStyle w:val="TableText"/>
              <w:keepNext w:val="0"/>
              <w:ind w:left="144"/>
            </w:pPr>
            <w:hyperlink w:anchor="S_Risk_Factors_Section_in_an_Evidence_o">
              <w:r w:rsidR="000F5220">
                <w:rPr>
                  <w:rStyle w:val="HyperlinkText9pt"/>
                </w:rPr>
                <w:t>Risk Factors Section in an Evidence of Infection (Dialysis) Report (V2)</w:t>
              </w:r>
            </w:hyperlink>
          </w:p>
        </w:tc>
        <w:tc>
          <w:tcPr>
            <w:tcW w:w="360" w:type="dxa"/>
          </w:tcPr>
          <w:p w14:paraId="7B40941B" w14:textId="77777777" w:rsidR="00E379A6" w:rsidRDefault="000F5220" w:rsidP="00492133">
            <w:pPr>
              <w:pStyle w:val="TableText"/>
              <w:keepNext w:val="0"/>
            </w:pPr>
            <w:r>
              <w:t>section</w:t>
            </w:r>
          </w:p>
        </w:tc>
        <w:tc>
          <w:tcPr>
            <w:tcW w:w="360" w:type="dxa"/>
          </w:tcPr>
          <w:p w14:paraId="777ED3D4" w14:textId="77777777" w:rsidR="00E379A6" w:rsidRDefault="000F5220" w:rsidP="00492133">
            <w:pPr>
              <w:pStyle w:val="TableText"/>
              <w:keepNext w:val="0"/>
            </w:pPr>
            <w:r>
              <w:t>urn:hl7ii:2.16.840.1.113883.10.20.5.5.37:2015-10-01</w:t>
            </w:r>
          </w:p>
        </w:tc>
      </w:tr>
      <w:tr w:rsidR="00E379A6" w14:paraId="407C1A6A" w14:textId="77777777" w:rsidTr="00492133">
        <w:trPr>
          <w:cantSplit/>
          <w:jc w:val="center"/>
        </w:trPr>
        <w:tc>
          <w:tcPr>
            <w:tcW w:w="360" w:type="dxa"/>
          </w:tcPr>
          <w:p w14:paraId="0141EE79" w14:textId="5975B399" w:rsidR="00E379A6" w:rsidRDefault="0051287C" w:rsidP="00492133">
            <w:pPr>
              <w:pStyle w:val="TableText"/>
              <w:keepNext w:val="0"/>
              <w:ind w:left="288"/>
            </w:pPr>
            <w:hyperlink w:anchor="E_Dialysis_Patient_Observation">
              <w:r w:rsidR="000F5220">
                <w:rPr>
                  <w:rStyle w:val="HyperlinkText9pt"/>
                </w:rPr>
                <w:t>Dialysis Patient Observation</w:t>
              </w:r>
            </w:hyperlink>
          </w:p>
        </w:tc>
        <w:tc>
          <w:tcPr>
            <w:tcW w:w="360" w:type="dxa"/>
          </w:tcPr>
          <w:p w14:paraId="596651A7" w14:textId="77777777" w:rsidR="00E379A6" w:rsidRDefault="000F5220" w:rsidP="00492133">
            <w:pPr>
              <w:pStyle w:val="TableText"/>
              <w:keepNext w:val="0"/>
            </w:pPr>
            <w:r>
              <w:t>entry</w:t>
            </w:r>
          </w:p>
        </w:tc>
        <w:tc>
          <w:tcPr>
            <w:tcW w:w="360" w:type="dxa"/>
          </w:tcPr>
          <w:p w14:paraId="45574843" w14:textId="77777777" w:rsidR="00E379A6" w:rsidRDefault="000F5220" w:rsidP="00492133">
            <w:pPr>
              <w:pStyle w:val="TableText"/>
              <w:keepNext w:val="0"/>
            </w:pPr>
            <w:r>
              <w:t>urn:oid:2.16.840.1.113883.10.20.5.6.125</w:t>
            </w:r>
          </w:p>
        </w:tc>
      </w:tr>
      <w:tr w:rsidR="00E379A6" w14:paraId="06A37A3C" w14:textId="77777777" w:rsidTr="00492133">
        <w:trPr>
          <w:cantSplit/>
          <w:jc w:val="center"/>
        </w:trPr>
        <w:tc>
          <w:tcPr>
            <w:tcW w:w="360" w:type="dxa"/>
          </w:tcPr>
          <w:p w14:paraId="740E39CF" w14:textId="1377DBFC" w:rsidR="00E379A6" w:rsidRDefault="0051287C" w:rsidP="00492133">
            <w:pPr>
              <w:pStyle w:val="TableText"/>
              <w:keepNext w:val="0"/>
              <w:ind w:left="432"/>
            </w:pPr>
            <w:hyperlink w:anchor="E_Transient_Patient_Observation">
              <w:r w:rsidR="000F5220">
                <w:rPr>
                  <w:rStyle w:val="HyperlinkText9pt"/>
                </w:rPr>
                <w:t>Transient Patient Observation</w:t>
              </w:r>
            </w:hyperlink>
          </w:p>
        </w:tc>
        <w:tc>
          <w:tcPr>
            <w:tcW w:w="360" w:type="dxa"/>
          </w:tcPr>
          <w:p w14:paraId="60CCAA37" w14:textId="77777777" w:rsidR="00E379A6" w:rsidRDefault="000F5220" w:rsidP="00492133">
            <w:pPr>
              <w:pStyle w:val="TableText"/>
              <w:keepNext w:val="0"/>
            </w:pPr>
            <w:r>
              <w:t>entry</w:t>
            </w:r>
          </w:p>
        </w:tc>
        <w:tc>
          <w:tcPr>
            <w:tcW w:w="360" w:type="dxa"/>
          </w:tcPr>
          <w:p w14:paraId="26AAEF1A" w14:textId="77777777" w:rsidR="00E379A6" w:rsidRDefault="000F5220" w:rsidP="00492133">
            <w:pPr>
              <w:pStyle w:val="TableText"/>
              <w:keepNext w:val="0"/>
            </w:pPr>
            <w:r>
              <w:t>urn:oid:2.16.840.1.113883.10.20.5.6.169</w:t>
            </w:r>
          </w:p>
        </w:tc>
      </w:tr>
      <w:tr w:rsidR="00E379A6" w14:paraId="51AC0DD9" w14:textId="77777777" w:rsidTr="00492133">
        <w:trPr>
          <w:cantSplit/>
          <w:jc w:val="center"/>
        </w:trPr>
        <w:tc>
          <w:tcPr>
            <w:tcW w:w="360" w:type="dxa"/>
          </w:tcPr>
          <w:p w14:paraId="489515B4" w14:textId="783F1F7F" w:rsidR="00E379A6" w:rsidRDefault="0051287C" w:rsidP="00492133">
            <w:pPr>
              <w:pStyle w:val="TableText"/>
              <w:keepNext w:val="0"/>
              <w:ind w:left="288"/>
            </w:pPr>
            <w:hyperlink w:anchor="Dialyzer_Reused_Observation">
              <w:r w:rsidR="000F5220">
                <w:rPr>
                  <w:rStyle w:val="HyperlinkText9pt"/>
                </w:rPr>
                <w:t>Dialyzer Reused Observation</w:t>
              </w:r>
            </w:hyperlink>
          </w:p>
        </w:tc>
        <w:tc>
          <w:tcPr>
            <w:tcW w:w="360" w:type="dxa"/>
          </w:tcPr>
          <w:p w14:paraId="1A6E864A" w14:textId="77777777" w:rsidR="00E379A6" w:rsidRDefault="000F5220" w:rsidP="00492133">
            <w:pPr>
              <w:pStyle w:val="TableText"/>
              <w:keepNext w:val="0"/>
            </w:pPr>
            <w:r>
              <w:t>entry</w:t>
            </w:r>
          </w:p>
        </w:tc>
        <w:tc>
          <w:tcPr>
            <w:tcW w:w="360" w:type="dxa"/>
          </w:tcPr>
          <w:p w14:paraId="1D228DF1" w14:textId="77777777" w:rsidR="00E379A6" w:rsidRDefault="000F5220" w:rsidP="00492133">
            <w:pPr>
              <w:pStyle w:val="TableText"/>
              <w:keepNext w:val="0"/>
            </w:pPr>
            <w:r>
              <w:t>urn:hl7ii:2.16.840.1.113883.10.20.5.6.231:2015-10-01</w:t>
            </w:r>
          </w:p>
        </w:tc>
      </w:tr>
      <w:tr w:rsidR="00E379A6" w14:paraId="443C373B" w14:textId="77777777" w:rsidTr="00492133">
        <w:trPr>
          <w:cantSplit/>
          <w:jc w:val="center"/>
        </w:trPr>
        <w:tc>
          <w:tcPr>
            <w:tcW w:w="360" w:type="dxa"/>
          </w:tcPr>
          <w:p w14:paraId="509C199E" w14:textId="28A839E2" w:rsidR="00E379A6" w:rsidRDefault="0051287C" w:rsidP="00492133">
            <w:pPr>
              <w:pStyle w:val="TableText"/>
              <w:keepNext w:val="0"/>
              <w:ind w:left="288"/>
            </w:pPr>
            <w:hyperlink w:anchor="E_Vascular_Access_Type_Observation">
              <w:r w:rsidR="000F5220">
                <w:rPr>
                  <w:rStyle w:val="HyperlinkText9pt"/>
                </w:rPr>
                <w:t>Vascular Access Type Observation</w:t>
              </w:r>
            </w:hyperlink>
          </w:p>
        </w:tc>
        <w:tc>
          <w:tcPr>
            <w:tcW w:w="360" w:type="dxa"/>
          </w:tcPr>
          <w:p w14:paraId="0F8FAFCC" w14:textId="77777777" w:rsidR="00E379A6" w:rsidRDefault="000F5220" w:rsidP="00492133">
            <w:pPr>
              <w:pStyle w:val="TableText"/>
              <w:keepNext w:val="0"/>
            </w:pPr>
            <w:r>
              <w:t>entry</w:t>
            </w:r>
          </w:p>
        </w:tc>
        <w:tc>
          <w:tcPr>
            <w:tcW w:w="360" w:type="dxa"/>
          </w:tcPr>
          <w:p w14:paraId="1657E015" w14:textId="77777777" w:rsidR="00E379A6" w:rsidRDefault="000F5220" w:rsidP="00492133">
            <w:pPr>
              <w:pStyle w:val="TableText"/>
              <w:keepNext w:val="0"/>
            </w:pPr>
            <w:r>
              <w:t>urn:oid:2.16.840.1.113883.10.20.5.6.172</w:t>
            </w:r>
          </w:p>
        </w:tc>
      </w:tr>
      <w:tr w:rsidR="00E379A6" w14:paraId="23A3C285" w14:textId="77777777" w:rsidTr="00492133">
        <w:trPr>
          <w:cantSplit/>
          <w:jc w:val="center"/>
        </w:trPr>
        <w:tc>
          <w:tcPr>
            <w:tcW w:w="360" w:type="dxa"/>
          </w:tcPr>
          <w:p w14:paraId="551FB5B6" w14:textId="58C1588F" w:rsidR="00E379A6" w:rsidRDefault="0051287C" w:rsidP="00492133">
            <w:pPr>
              <w:pStyle w:val="TableText"/>
              <w:keepNext w:val="0"/>
              <w:ind w:left="432"/>
            </w:pPr>
            <w:hyperlink w:anchor="E_Buttonhole_Cannulation_Observation">
              <w:r w:rsidR="000F5220">
                <w:rPr>
                  <w:rStyle w:val="HyperlinkText9pt"/>
                </w:rPr>
                <w:t>Buttonhole Cannulation Observation</w:t>
              </w:r>
            </w:hyperlink>
          </w:p>
        </w:tc>
        <w:tc>
          <w:tcPr>
            <w:tcW w:w="360" w:type="dxa"/>
          </w:tcPr>
          <w:p w14:paraId="3C8AFACF" w14:textId="77777777" w:rsidR="00E379A6" w:rsidRDefault="000F5220" w:rsidP="00492133">
            <w:pPr>
              <w:pStyle w:val="TableText"/>
              <w:keepNext w:val="0"/>
            </w:pPr>
            <w:r>
              <w:t>entry</w:t>
            </w:r>
          </w:p>
        </w:tc>
        <w:tc>
          <w:tcPr>
            <w:tcW w:w="360" w:type="dxa"/>
          </w:tcPr>
          <w:p w14:paraId="3AC49C0F" w14:textId="77777777" w:rsidR="00E379A6" w:rsidRDefault="000F5220" w:rsidP="00492133">
            <w:pPr>
              <w:pStyle w:val="TableText"/>
              <w:keepNext w:val="0"/>
            </w:pPr>
            <w:r>
              <w:t>urn:oid:2.16.840.1.113883.10.20.5.6.115</w:t>
            </w:r>
          </w:p>
        </w:tc>
      </w:tr>
      <w:tr w:rsidR="00E379A6" w14:paraId="666A0588" w14:textId="77777777" w:rsidTr="00492133">
        <w:trPr>
          <w:cantSplit/>
          <w:jc w:val="center"/>
        </w:trPr>
        <w:tc>
          <w:tcPr>
            <w:tcW w:w="360" w:type="dxa"/>
          </w:tcPr>
          <w:p w14:paraId="5C6A1E57" w14:textId="0C6F4E67" w:rsidR="00E379A6" w:rsidRDefault="0051287C" w:rsidP="00492133">
            <w:pPr>
              <w:pStyle w:val="TableText"/>
              <w:keepNext w:val="0"/>
            </w:pPr>
            <w:hyperlink w:anchor="D_HAI_LaboratoryIdentified_Organism_LIO">
              <w:r w:rsidR="000F5220">
                <w:rPr>
                  <w:rStyle w:val="HyperlinkText9pt"/>
                </w:rPr>
                <w:t>HAI Laboratory-Identified Organism (LIO) Report (V2)</w:t>
              </w:r>
            </w:hyperlink>
          </w:p>
        </w:tc>
        <w:tc>
          <w:tcPr>
            <w:tcW w:w="360" w:type="dxa"/>
          </w:tcPr>
          <w:p w14:paraId="6E1AC805" w14:textId="77777777" w:rsidR="00E379A6" w:rsidRDefault="000F5220" w:rsidP="00492133">
            <w:pPr>
              <w:pStyle w:val="TableText"/>
              <w:keepNext w:val="0"/>
            </w:pPr>
            <w:r>
              <w:t>document</w:t>
            </w:r>
          </w:p>
        </w:tc>
        <w:tc>
          <w:tcPr>
            <w:tcW w:w="360" w:type="dxa"/>
          </w:tcPr>
          <w:p w14:paraId="14784E8C" w14:textId="77777777" w:rsidR="00E379A6" w:rsidRDefault="000F5220" w:rsidP="00492133">
            <w:pPr>
              <w:pStyle w:val="TableText"/>
              <w:keepNext w:val="0"/>
            </w:pPr>
            <w:r>
              <w:t>urn:hl7ii:2.16.840.1.113883.10.20.5.38:2014-12-01</w:t>
            </w:r>
          </w:p>
        </w:tc>
      </w:tr>
      <w:tr w:rsidR="00E379A6" w14:paraId="146DE8D1" w14:textId="77777777" w:rsidTr="00492133">
        <w:trPr>
          <w:cantSplit/>
          <w:jc w:val="center"/>
        </w:trPr>
        <w:tc>
          <w:tcPr>
            <w:tcW w:w="360" w:type="dxa"/>
          </w:tcPr>
          <w:p w14:paraId="0C6326D9" w14:textId="251F80D7" w:rsidR="00E379A6" w:rsidRDefault="0051287C" w:rsidP="00492133">
            <w:pPr>
              <w:pStyle w:val="TableText"/>
              <w:keepNext w:val="0"/>
              <w:ind w:left="144"/>
            </w:pPr>
            <w:hyperlink w:anchor="S_Encounters_Section_in_a_LIO_Report_V2">
              <w:r w:rsidR="000F5220">
                <w:rPr>
                  <w:rStyle w:val="HyperlinkText9pt"/>
                </w:rPr>
                <w:t>Encounters Section in a LIO Report (V2)</w:t>
              </w:r>
            </w:hyperlink>
          </w:p>
        </w:tc>
        <w:tc>
          <w:tcPr>
            <w:tcW w:w="360" w:type="dxa"/>
          </w:tcPr>
          <w:p w14:paraId="52D610A6" w14:textId="77777777" w:rsidR="00E379A6" w:rsidRDefault="000F5220" w:rsidP="00492133">
            <w:pPr>
              <w:pStyle w:val="TableText"/>
              <w:keepNext w:val="0"/>
            </w:pPr>
            <w:r>
              <w:t>section</w:t>
            </w:r>
          </w:p>
        </w:tc>
        <w:tc>
          <w:tcPr>
            <w:tcW w:w="360" w:type="dxa"/>
          </w:tcPr>
          <w:p w14:paraId="79498485" w14:textId="77777777" w:rsidR="00E379A6" w:rsidRDefault="000F5220" w:rsidP="00492133">
            <w:pPr>
              <w:pStyle w:val="TableText"/>
              <w:keepNext w:val="0"/>
            </w:pPr>
            <w:r>
              <w:t>urn:hl7ii:2.16.840.1.113883.10.20.5.5.44:2014-12-01</w:t>
            </w:r>
          </w:p>
        </w:tc>
      </w:tr>
      <w:tr w:rsidR="00E379A6" w14:paraId="3F60BB7B" w14:textId="77777777" w:rsidTr="00492133">
        <w:trPr>
          <w:cantSplit/>
          <w:jc w:val="center"/>
        </w:trPr>
        <w:tc>
          <w:tcPr>
            <w:tcW w:w="360" w:type="dxa"/>
          </w:tcPr>
          <w:p w14:paraId="57894F33" w14:textId="449E6D28" w:rsidR="00E379A6" w:rsidRDefault="0051287C" w:rsidP="00492133">
            <w:pPr>
              <w:pStyle w:val="TableText"/>
              <w:keepNext w:val="0"/>
              <w:ind w:left="288"/>
            </w:pPr>
            <w:hyperlink w:anchor="E_Last_Physical_Overnight_Location_Act">
              <w:r w:rsidR="000F5220">
                <w:rPr>
                  <w:rStyle w:val="HyperlinkText9pt"/>
                </w:rPr>
                <w:t>Last Physical Overnight Location Act</w:t>
              </w:r>
            </w:hyperlink>
          </w:p>
        </w:tc>
        <w:tc>
          <w:tcPr>
            <w:tcW w:w="360" w:type="dxa"/>
          </w:tcPr>
          <w:p w14:paraId="49B036FC" w14:textId="77777777" w:rsidR="00E379A6" w:rsidRDefault="000F5220" w:rsidP="00492133">
            <w:pPr>
              <w:pStyle w:val="TableText"/>
              <w:keepNext w:val="0"/>
            </w:pPr>
            <w:r>
              <w:t>entry</w:t>
            </w:r>
          </w:p>
        </w:tc>
        <w:tc>
          <w:tcPr>
            <w:tcW w:w="360" w:type="dxa"/>
          </w:tcPr>
          <w:p w14:paraId="083A4B20" w14:textId="77777777" w:rsidR="00E379A6" w:rsidRDefault="000F5220" w:rsidP="00492133">
            <w:pPr>
              <w:pStyle w:val="TableText"/>
              <w:keepNext w:val="0"/>
            </w:pPr>
            <w:r>
              <w:t>urn:hl7ii:2.16.840.1.113883.10.20.5.6.227:2014-12-01</w:t>
            </w:r>
          </w:p>
        </w:tc>
      </w:tr>
      <w:tr w:rsidR="00E379A6" w14:paraId="231445C1" w14:textId="77777777" w:rsidTr="00492133">
        <w:trPr>
          <w:cantSplit/>
          <w:jc w:val="center"/>
        </w:trPr>
        <w:tc>
          <w:tcPr>
            <w:tcW w:w="360" w:type="dxa"/>
          </w:tcPr>
          <w:p w14:paraId="7D0521A4" w14:textId="0CCE6217" w:rsidR="00E379A6" w:rsidRDefault="0051287C" w:rsidP="00492133">
            <w:pPr>
              <w:pStyle w:val="TableText"/>
              <w:keepNext w:val="0"/>
              <w:ind w:left="432"/>
            </w:pPr>
            <w:hyperlink w:anchor="E_Last_Physical_Overnight_Location_Enco">
              <w:r w:rsidR="000F5220">
                <w:rPr>
                  <w:rStyle w:val="HyperlinkText9pt"/>
                </w:rPr>
                <w:t>Last Physical Overnight Location Encounter</w:t>
              </w:r>
            </w:hyperlink>
          </w:p>
        </w:tc>
        <w:tc>
          <w:tcPr>
            <w:tcW w:w="360" w:type="dxa"/>
          </w:tcPr>
          <w:p w14:paraId="48E8871D" w14:textId="77777777" w:rsidR="00E379A6" w:rsidRDefault="000F5220" w:rsidP="00492133">
            <w:pPr>
              <w:pStyle w:val="TableText"/>
              <w:keepNext w:val="0"/>
            </w:pPr>
            <w:r>
              <w:t>entry</w:t>
            </w:r>
          </w:p>
        </w:tc>
        <w:tc>
          <w:tcPr>
            <w:tcW w:w="360" w:type="dxa"/>
          </w:tcPr>
          <w:p w14:paraId="1B944B2A" w14:textId="77777777" w:rsidR="00E379A6" w:rsidRDefault="000F5220" w:rsidP="00492133">
            <w:pPr>
              <w:pStyle w:val="TableText"/>
              <w:keepNext w:val="0"/>
            </w:pPr>
            <w:r>
              <w:t>urn:hl7ii:2.16.840.1.113883.10.20.5.6.220:2014-12-01</w:t>
            </w:r>
          </w:p>
        </w:tc>
      </w:tr>
      <w:tr w:rsidR="00E379A6" w14:paraId="636B5DAA" w14:textId="77777777" w:rsidTr="00492133">
        <w:trPr>
          <w:cantSplit/>
          <w:jc w:val="center"/>
        </w:trPr>
        <w:tc>
          <w:tcPr>
            <w:tcW w:w="360" w:type="dxa"/>
          </w:tcPr>
          <w:p w14:paraId="5BC4B921" w14:textId="6495B590" w:rsidR="00E379A6" w:rsidRDefault="0051287C" w:rsidP="00492133">
            <w:pPr>
              <w:pStyle w:val="TableText"/>
              <w:keepNext w:val="0"/>
              <w:ind w:left="288"/>
            </w:pPr>
            <w:hyperlink w:anchor="E_Other_Facility_Discharge_Act">
              <w:r w:rsidR="000F5220">
                <w:rPr>
                  <w:rStyle w:val="HyperlinkText9pt"/>
                </w:rPr>
                <w:t>Other Facility Discharge Act</w:t>
              </w:r>
            </w:hyperlink>
          </w:p>
        </w:tc>
        <w:tc>
          <w:tcPr>
            <w:tcW w:w="360" w:type="dxa"/>
          </w:tcPr>
          <w:p w14:paraId="24FF13C9" w14:textId="77777777" w:rsidR="00E379A6" w:rsidRDefault="000F5220" w:rsidP="00492133">
            <w:pPr>
              <w:pStyle w:val="TableText"/>
              <w:keepNext w:val="0"/>
            </w:pPr>
            <w:r>
              <w:t>entry</w:t>
            </w:r>
          </w:p>
        </w:tc>
        <w:tc>
          <w:tcPr>
            <w:tcW w:w="360" w:type="dxa"/>
          </w:tcPr>
          <w:p w14:paraId="68A6D5F7" w14:textId="77777777" w:rsidR="00E379A6" w:rsidRDefault="000F5220" w:rsidP="00492133">
            <w:pPr>
              <w:pStyle w:val="TableText"/>
              <w:keepNext w:val="0"/>
            </w:pPr>
            <w:r>
              <w:t>urn:hl7ii:2.16.840.1.113883.10.20.5.6.228:2014-12-01</w:t>
            </w:r>
          </w:p>
        </w:tc>
      </w:tr>
      <w:tr w:rsidR="00E379A6" w14:paraId="7B0C4406" w14:textId="77777777" w:rsidTr="00492133">
        <w:trPr>
          <w:cantSplit/>
          <w:jc w:val="center"/>
        </w:trPr>
        <w:tc>
          <w:tcPr>
            <w:tcW w:w="360" w:type="dxa"/>
          </w:tcPr>
          <w:p w14:paraId="28F5230B" w14:textId="5E6351C4" w:rsidR="00E379A6" w:rsidRDefault="0051287C" w:rsidP="00492133">
            <w:pPr>
              <w:pStyle w:val="TableText"/>
              <w:keepNext w:val="0"/>
              <w:ind w:left="432"/>
            </w:pPr>
            <w:hyperlink w:anchor="E_Other_Facility_Discharge_Encounter">
              <w:r w:rsidR="000F5220">
                <w:rPr>
                  <w:rStyle w:val="HyperlinkText9pt"/>
                </w:rPr>
                <w:t>Other Facility Discharge Encounter</w:t>
              </w:r>
            </w:hyperlink>
          </w:p>
        </w:tc>
        <w:tc>
          <w:tcPr>
            <w:tcW w:w="360" w:type="dxa"/>
          </w:tcPr>
          <w:p w14:paraId="5F4E2021" w14:textId="77777777" w:rsidR="00E379A6" w:rsidRDefault="000F5220" w:rsidP="00492133">
            <w:pPr>
              <w:pStyle w:val="TableText"/>
              <w:keepNext w:val="0"/>
            </w:pPr>
            <w:r>
              <w:t>entry</w:t>
            </w:r>
          </w:p>
        </w:tc>
        <w:tc>
          <w:tcPr>
            <w:tcW w:w="360" w:type="dxa"/>
          </w:tcPr>
          <w:p w14:paraId="53338899" w14:textId="77777777" w:rsidR="00E379A6" w:rsidRDefault="000F5220" w:rsidP="00492133">
            <w:pPr>
              <w:pStyle w:val="TableText"/>
              <w:keepNext w:val="0"/>
            </w:pPr>
            <w:r>
              <w:t>urn:hl7ii:2.16.840.1.113883.10.20.5.6.218:2014-12-01</w:t>
            </w:r>
          </w:p>
        </w:tc>
      </w:tr>
      <w:tr w:rsidR="00E379A6" w14:paraId="4CE93E3C" w14:textId="77777777" w:rsidTr="00492133">
        <w:trPr>
          <w:cantSplit/>
          <w:jc w:val="center"/>
        </w:trPr>
        <w:tc>
          <w:tcPr>
            <w:tcW w:w="360" w:type="dxa"/>
          </w:tcPr>
          <w:p w14:paraId="209A9058" w14:textId="2344C118" w:rsidR="00E379A6" w:rsidRDefault="0051287C" w:rsidP="00492133">
            <w:pPr>
              <w:pStyle w:val="TableText"/>
              <w:keepNext w:val="0"/>
              <w:ind w:left="288"/>
            </w:pPr>
            <w:hyperlink w:anchor="E_Prior_Discharge_Encounter_V2">
              <w:r w:rsidR="000F5220">
                <w:rPr>
                  <w:rStyle w:val="HyperlinkText9pt"/>
                </w:rPr>
                <w:t>Prior Discharge Encounter (V2)</w:t>
              </w:r>
            </w:hyperlink>
          </w:p>
        </w:tc>
        <w:tc>
          <w:tcPr>
            <w:tcW w:w="360" w:type="dxa"/>
          </w:tcPr>
          <w:p w14:paraId="64A044AD" w14:textId="77777777" w:rsidR="00E379A6" w:rsidRDefault="000F5220" w:rsidP="00492133">
            <w:pPr>
              <w:pStyle w:val="TableText"/>
              <w:keepNext w:val="0"/>
            </w:pPr>
            <w:r>
              <w:t>entry</w:t>
            </w:r>
          </w:p>
        </w:tc>
        <w:tc>
          <w:tcPr>
            <w:tcW w:w="360" w:type="dxa"/>
          </w:tcPr>
          <w:p w14:paraId="73779057" w14:textId="77777777" w:rsidR="00E379A6" w:rsidRDefault="000F5220" w:rsidP="00492133">
            <w:pPr>
              <w:pStyle w:val="TableText"/>
              <w:keepNext w:val="0"/>
            </w:pPr>
            <w:r>
              <w:t>urn:hl7ii:2.16.840.1.113883.10.20.5.6.151:2014-12-01</w:t>
            </w:r>
          </w:p>
        </w:tc>
      </w:tr>
      <w:tr w:rsidR="00E379A6" w14:paraId="536FA21B" w14:textId="77777777" w:rsidTr="00492133">
        <w:trPr>
          <w:cantSplit/>
          <w:jc w:val="center"/>
        </w:trPr>
        <w:tc>
          <w:tcPr>
            <w:tcW w:w="360" w:type="dxa"/>
          </w:tcPr>
          <w:p w14:paraId="2B055B8A" w14:textId="1FB076FC" w:rsidR="00E379A6" w:rsidRDefault="0051287C" w:rsidP="00492133">
            <w:pPr>
              <w:pStyle w:val="TableText"/>
              <w:keepNext w:val="0"/>
              <w:ind w:left="144"/>
            </w:pPr>
            <w:hyperlink w:anchor="S_Findings_Section_in_a_LIO_Report_V2">
              <w:r w:rsidR="000F5220">
                <w:rPr>
                  <w:rStyle w:val="HyperlinkText9pt"/>
                </w:rPr>
                <w:t>Findings Section in a LIO Report (V2)</w:t>
              </w:r>
            </w:hyperlink>
          </w:p>
        </w:tc>
        <w:tc>
          <w:tcPr>
            <w:tcW w:w="360" w:type="dxa"/>
          </w:tcPr>
          <w:p w14:paraId="07958B83" w14:textId="77777777" w:rsidR="00E379A6" w:rsidRDefault="000F5220" w:rsidP="00492133">
            <w:pPr>
              <w:pStyle w:val="TableText"/>
              <w:keepNext w:val="0"/>
            </w:pPr>
            <w:r>
              <w:t>section</w:t>
            </w:r>
          </w:p>
        </w:tc>
        <w:tc>
          <w:tcPr>
            <w:tcW w:w="360" w:type="dxa"/>
          </w:tcPr>
          <w:p w14:paraId="0F15D3EB" w14:textId="77777777" w:rsidR="00E379A6" w:rsidRDefault="000F5220" w:rsidP="00492133">
            <w:pPr>
              <w:pStyle w:val="TableText"/>
              <w:keepNext w:val="0"/>
            </w:pPr>
            <w:r>
              <w:t>urn:hl7ii:2.16.840.1.113883.10.20.5.5.46:2014-12-01</w:t>
            </w:r>
          </w:p>
        </w:tc>
      </w:tr>
      <w:tr w:rsidR="00E379A6" w14:paraId="4014FEAC" w14:textId="77777777" w:rsidTr="00492133">
        <w:trPr>
          <w:cantSplit/>
          <w:jc w:val="center"/>
        </w:trPr>
        <w:tc>
          <w:tcPr>
            <w:tcW w:w="360" w:type="dxa"/>
          </w:tcPr>
          <w:p w14:paraId="7CAAC770" w14:textId="4FD15D0A" w:rsidR="00E379A6" w:rsidRDefault="0051287C" w:rsidP="00492133">
            <w:pPr>
              <w:pStyle w:val="TableText"/>
              <w:keepNext w:val="0"/>
              <w:ind w:left="288"/>
            </w:pPr>
            <w:hyperlink w:anchor="E_Pathogen_Identified_Observation_LIO_V2">
              <w:r w:rsidR="000F5220">
                <w:rPr>
                  <w:rStyle w:val="HyperlinkText9pt"/>
                </w:rPr>
                <w:t>Pathogen Identified Observation (LIO) (V2)</w:t>
              </w:r>
            </w:hyperlink>
          </w:p>
        </w:tc>
        <w:tc>
          <w:tcPr>
            <w:tcW w:w="360" w:type="dxa"/>
          </w:tcPr>
          <w:p w14:paraId="3EB20787" w14:textId="77777777" w:rsidR="00E379A6" w:rsidRDefault="000F5220" w:rsidP="00492133">
            <w:pPr>
              <w:pStyle w:val="TableText"/>
              <w:keepNext w:val="0"/>
            </w:pPr>
            <w:r>
              <w:t>entry</w:t>
            </w:r>
          </w:p>
        </w:tc>
        <w:tc>
          <w:tcPr>
            <w:tcW w:w="360" w:type="dxa"/>
          </w:tcPr>
          <w:p w14:paraId="4ED798FD" w14:textId="77777777" w:rsidR="00E379A6" w:rsidRDefault="000F5220" w:rsidP="00492133">
            <w:pPr>
              <w:pStyle w:val="TableText"/>
              <w:keepNext w:val="0"/>
            </w:pPr>
            <w:r>
              <w:t>urn:hl7ii:2.16.840.1.113883.10.20.5.6.146:2014-12-01</w:t>
            </w:r>
          </w:p>
        </w:tc>
      </w:tr>
      <w:tr w:rsidR="00E379A6" w14:paraId="3D40F156" w14:textId="77777777" w:rsidTr="00492133">
        <w:trPr>
          <w:cantSplit/>
          <w:jc w:val="center"/>
        </w:trPr>
        <w:tc>
          <w:tcPr>
            <w:tcW w:w="360" w:type="dxa"/>
          </w:tcPr>
          <w:p w14:paraId="007AE162" w14:textId="2DEB2B04" w:rsidR="00E379A6" w:rsidRDefault="0051287C" w:rsidP="00492133">
            <w:pPr>
              <w:pStyle w:val="TableText"/>
              <w:keepNext w:val="0"/>
              <w:ind w:left="432"/>
            </w:pPr>
            <w:hyperlink w:anchor="E_Bacterial_Isolate_Tested_for_Carbapen">
              <w:r w:rsidR="000F5220">
                <w:rPr>
                  <w:rStyle w:val="HyperlinkText9pt"/>
                </w:rPr>
                <w:t>Bacterial Isolate Tested for Carbapenemase Observation</w:t>
              </w:r>
            </w:hyperlink>
          </w:p>
        </w:tc>
        <w:tc>
          <w:tcPr>
            <w:tcW w:w="360" w:type="dxa"/>
          </w:tcPr>
          <w:p w14:paraId="0525185D" w14:textId="77777777" w:rsidR="00E379A6" w:rsidRDefault="000F5220" w:rsidP="00492133">
            <w:pPr>
              <w:pStyle w:val="TableText"/>
              <w:keepNext w:val="0"/>
            </w:pPr>
            <w:r>
              <w:t>entry</w:t>
            </w:r>
          </w:p>
        </w:tc>
        <w:tc>
          <w:tcPr>
            <w:tcW w:w="360" w:type="dxa"/>
          </w:tcPr>
          <w:p w14:paraId="7B245E42" w14:textId="77777777" w:rsidR="00E379A6" w:rsidRDefault="000F5220" w:rsidP="00492133">
            <w:pPr>
              <w:pStyle w:val="TableText"/>
              <w:keepNext w:val="0"/>
            </w:pPr>
            <w:r>
              <w:t>urn:hl7ii:2.16.840.1.113883.10.20.5.6.222:2014-12-01</w:t>
            </w:r>
          </w:p>
        </w:tc>
      </w:tr>
      <w:tr w:rsidR="00E379A6" w14:paraId="3DA2C8C6" w14:textId="77777777" w:rsidTr="00492133">
        <w:trPr>
          <w:cantSplit/>
          <w:jc w:val="center"/>
        </w:trPr>
        <w:tc>
          <w:tcPr>
            <w:tcW w:w="360" w:type="dxa"/>
          </w:tcPr>
          <w:p w14:paraId="7F774548" w14:textId="31DDFEE3" w:rsidR="00E379A6" w:rsidRDefault="0051287C" w:rsidP="00492133">
            <w:pPr>
              <w:pStyle w:val="TableText"/>
              <w:keepNext w:val="0"/>
              <w:ind w:left="576"/>
            </w:pPr>
            <w:hyperlink w:anchor="E_Carbapenemase_Test_Organizer">
              <w:r w:rsidR="000F5220">
                <w:rPr>
                  <w:rStyle w:val="HyperlinkText9pt"/>
                </w:rPr>
                <w:t>Carbapenemase Test Organizer</w:t>
              </w:r>
            </w:hyperlink>
          </w:p>
        </w:tc>
        <w:tc>
          <w:tcPr>
            <w:tcW w:w="360" w:type="dxa"/>
          </w:tcPr>
          <w:p w14:paraId="1DA9E194" w14:textId="77777777" w:rsidR="00E379A6" w:rsidRDefault="000F5220" w:rsidP="00492133">
            <w:pPr>
              <w:pStyle w:val="TableText"/>
              <w:keepNext w:val="0"/>
            </w:pPr>
            <w:r>
              <w:t>entry</w:t>
            </w:r>
          </w:p>
        </w:tc>
        <w:tc>
          <w:tcPr>
            <w:tcW w:w="360" w:type="dxa"/>
          </w:tcPr>
          <w:p w14:paraId="193FBF83" w14:textId="77777777" w:rsidR="00E379A6" w:rsidRDefault="000F5220" w:rsidP="00492133">
            <w:pPr>
              <w:pStyle w:val="TableText"/>
              <w:keepNext w:val="0"/>
            </w:pPr>
            <w:r>
              <w:t>urn:hl7ii:2.16.840.1.113883.10.20.5.6.223:2014-12-01</w:t>
            </w:r>
          </w:p>
        </w:tc>
      </w:tr>
      <w:tr w:rsidR="00E379A6" w14:paraId="52F706DD" w14:textId="77777777" w:rsidTr="00492133">
        <w:trPr>
          <w:cantSplit/>
          <w:jc w:val="center"/>
        </w:trPr>
        <w:tc>
          <w:tcPr>
            <w:tcW w:w="360" w:type="dxa"/>
          </w:tcPr>
          <w:p w14:paraId="28FD3902" w14:textId="2C881A6A" w:rsidR="00E379A6" w:rsidRDefault="0051287C" w:rsidP="00492133">
            <w:pPr>
              <w:pStyle w:val="TableText"/>
              <w:keepNext w:val="0"/>
              <w:ind w:left="720"/>
            </w:pPr>
            <w:hyperlink w:anchor="E_Carbapenemase_Test_Observation">
              <w:r w:rsidR="000F5220">
                <w:rPr>
                  <w:rStyle w:val="HyperlinkText9pt"/>
                </w:rPr>
                <w:t>Carbapenemase Test Observation</w:t>
              </w:r>
            </w:hyperlink>
          </w:p>
        </w:tc>
        <w:tc>
          <w:tcPr>
            <w:tcW w:w="360" w:type="dxa"/>
          </w:tcPr>
          <w:p w14:paraId="1580DCD8" w14:textId="77777777" w:rsidR="00E379A6" w:rsidRDefault="000F5220" w:rsidP="00492133">
            <w:pPr>
              <w:pStyle w:val="TableText"/>
              <w:keepNext w:val="0"/>
            </w:pPr>
            <w:r>
              <w:t>entry</w:t>
            </w:r>
          </w:p>
        </w:tc>
        <w:tc>
          <w:tcPr>
            <w:tcW w:w="360" w:type="dxa"/>
          </w:tcPr>
          <w:p w14:paraId="0BA4F927" w14:textId="77777777" w:rsidR="00E379A6" w:rsidRDefault="000F5220" w:rsidP="00492133">
            <w:pPr>
              <w:pStyle w:val="TableText"/>
              <w:keepNext w:val="0"/>
            </w:pPr>
            <w:r>
              <w:t>urn:hl7ii:2.16.840.1.113883.10.20.5.6.224:2014-12-01</w:t>
            </w:r>
          </w:p>
        </w:tc>
      </w:tr>
      <w:tr w:rsidR="00E379A6" w14:paraId="42840C08" w14:textId="77777777" w:rsidTr="00492133">
        <w:trPr>
          <w:cantSplit/>
          <w:jc w:val="center"/>
        </w:trPr>
        <w:tc>
          <w:tcPr>
            <w:tcW w:w="360" w:type="dxa"/>
          </w:tcPr>
          <w:p w14:paraId="69CF20E1" w14:textId="7C6A2713" w:rsidR="00E379A6" w:rsidRDefault="0051287C" w:rsidP="00492133">
            <w:pPr>
              <w:pStyle w:val="TableText"/>
              <w:keepNext w:val="0"/>
              <w:ind w:left="576"/>
            </w:pPr>
            <w:hyperlink w:anchor="E_Positive_Test_for_Carbapenemase_Obser">
              <w:r w:rsidR="000F5220">
                <w:rPr>
                  <w:rStyle w:val="HyperlinkText9pt"/>
                </w:rPr>
                <w:t>Positive Test for Carbapenemase Observation</w:t>
              </w:r>
            </w:hyperlink>
          </w:p>
        </w:tc>
        <w:tc>
          <w:tcPr>
            <w:tcW w:w="360" w:type="dxa"/>
          </w:tcPr>
          <w:p w14:paraId="4A2D3459" w14:textId="77777777" w:rsidR="00E379A6" w:rsidRDefault="000F5220" w:rsidP="00492133">
            <w:pPr>
              <w:pStyle w:val="TableText"/>
              <w:keepNext w:val="0"/>
            </w:pPr>
            <w:r>
              <w:t>entry</w:t>
            </w:r>
          </w:p>
        </w:tc>
        <w:tc>
          <w:tcPr>
            <w:tcW w:w="360" w:type="dxa"/>
          </w:tcPr>
          <w:p w14:paraId="433E27A7" w14:textId="77777777" w:rsidR="00E379A6" w:rsidRDefault="000F5220" w:rsidP="00492133">
            <w:pPr>
              <w:pStyle w:val="TableText"/>
              <w:keepNext w:val="0"/>
            </w:pPr>
            <w:r>
              <w:t>urn:hl7ii:2.16.840.1.113883.10.20.5.6.225:2014-12-01</w:t>
            </w:r>
          </w:p>
        </w:tc>
      </w:tr>
      <w:tr w:rsidR="00E379A6" w14:paraId="1E68E56A" w14:textId="77777777" w:rsidTr="00492133">
        <w:trPr>
          <w:cantSplit/>
          <w:jc w:val="center"/>
        </w:trPr>
        <w:tc>
          <w:tcPr>
            <w:tcW w:w="360" w:type="dxa"/>
          </w:tcPr>
          <w:p w14:paraId="5ECE6AFE" w14:textId="0F6A0A8D" w:rsidR="00E379A6" w:rsidRDefault="0051287C" w:rsidP="00492133">
            <w:pPr>
              <w:pStyle w:val="TableText"/>
              <w:keepNext w:val="0"/>
              <w:ind w:left="720"/>
            </w:pPr>
            <w:hyperlink w:anchor="E_Carbapenemase_Type_Identified_Observa">
              <w:r w:rsidR="000F5220">
                <w:rPr>
                  <w:rStyle w:val="HyperlinkText9pt"/>
                </w:rPr>
                <w:t>Carbapenemase Type Identified Observation</w:t>
              </w:r>
            </w:hyperlink>
          </w:p>
        </w:tc>
        <w:tc>
          <w:tcPr>
            <w:tcW w:w="360" w:type="dxa"/>
          </w:tcPr>
          <w:p w14:paraId="2FEB752E" w14:textId="77777777" w:rsidR="00E379A6" w:rsidRDefault="000F5220" w:rsidP="00492133">
            <w:pPr>
              <w:pStyle w:val="TableText"/>
              <w:keepNext w:val="0"/>
            </w:pPr>
            <w:r>
              <w:t>entry</w:t>
            </w:r>
          </w:p>
        </w:tc>
        <w:tc>
          <w:tcPr>
            <w:tcW w:w="360" w:type="dxa"/>
          </w:tcPr>
          <w:p w14:paraId="76FB368E" w14:textId="77777777" w:rsidR="00E379A6" w:rsidRDefault="000F5220" w:rsidP="00492133">
            <w:pPr>
              <w:pStyle w:val="TableText"/>
              <w:keepNext w:val="0"/>
            </w:pPr>
            <w:r>
              <w:t>urn:hl7ii:2.16.840.1.113883.10.20.5.6.226:2014-12-01</w:t>
            </w:r>
          </w:p>
        </w:tc>
      </w:tr>
      <w:tr w:rsidR="00E379A6" w14:paraId="1C209A2D" w14:textId="77777777" w:rsidTr="00492133">
        <w:trPr>
          <w:cantSplit/>
          <w:jc w:val="center"/>
        </w:trPr>
        <w:tc>
          <w:tcPr>
            <w:tcW w:w="360" w:type="dxa"/>
          </w:tcPr>
          <w:p w14:paraId="3935E8DA" w14:textId="7223866E" w:rsidR="00E379A6" w:rsidRDefault="0051287C" w:rsidP="00492133">
            <w:pPr>
              <w:pStyle w:val="TableText"/>
              <w:keepNext w:val="0"/>
              <w:ind w:left="432"/>
            </w:pPr>
            <w:hyperlink w:anchor="E_Specimen_Collection_Procedure_LIO">
              <w:r w:rsidR="000F5220">
                <w:rPr>
                  <w:rStyle w:val="HyperlinkText9pt"/>
                </w:rPr>
                <w:t>Specimen Collection Procedure (LIO)</w:t>
              </w:r>
            </w:hyperlink>
          </w:p>
        </w:tc>
        <w:tc>
          <w:tcPr>
            <w:tcW w:w="360" w:type="dxa"/>
          </w:tcPr>
          <w:p w14:paraId="6432C8C3" w14:textId="77777777" w:rsidR="00E379A6" w:rsidRDefault="000F5220" w:rsidP="00492133">
            <w:pPr>
              <w:pStyle w:val="TableText"/>
              <w:keepNext w:val="0"/>
            </w:pPr>
            <w:r>
              <w:t>entry</w:t>
            </w:r>
          </w:p>
        </w:tc>
        <w:tc>
          <w:tcPr>
            <w:tcW w:w="360" w:type="dxa"/>
          </w:tcPr>
          <w:p w14:paraId="0B4CCB51" w14:textId="77777777" w:rsidR="00E379A6" w:rsidRDefault="000F5220" w:rsidP="00492133">
            <w:pPr>
              <w:pStyle w:val="TableText"/>
              <w:keepNext w:val="0"/>
            </w:pPr>
            <w:r>
              <w:t>urn:oid:2.16.840.1.113883.10.20.5.6.165</w:t>
            </w:r>
          </w:p>
        </w:tc>
      </w:tr>
      <w:tr w:rsidR="00E379A6" w14:paraId="056E9553" w14:textId="77777777" w:rsidTr="00492133">
        <w:trPr>
          <w:cantSplit/>
          <w:jc w:val="center"/>
        </w:trPr>
        <w:tc>
          <w:tcPr>
            <w:tcW w:w="360" w:type="dxa"/>
          </w:tcPr>
          <w:p w14:paraId="29C76938" w14:textId="57E9278A" w:rsidR="00E379A6" w:rsidRDefault="0051287C" w:rsidP="00492133">
            <w:pPr>
              <w:pStyle w:val="TableText"/>
              <w:keepNext w:val="0"/>
              <w:ind w:left="576"/>
            </w:pPr>
            <w:hyperlink w:anchor="E_Specimen_Collection_Encounter_LIO">
              <w:r w:rsidR="000F5220">
                <w:rPr>
                  <w:rStyle w:val="HyperlinkText9pt"/>
                </w:rPr>
                <w:t>Specimen Collection Encounter (LIO)</w:t>
              </w:r>
            </w:hyperlink>
          </w:p>
        </w:tc>
        <w:tc>
          <w:tcPr>
            <w:tcW w:w="360" w:type="dxa"/>
          </w:tcPr>
          <w:p w14:paraId="621C5E03" w14:textId="77777777" w:rsidR="00E379A6" w:rsidRDefault="000F5220" w:rsidP="00492133">
            <w:pPr>
              <w:pStyle w:val="TableText"/>
              <w:keepNext w:val="0"/>
            </w:pPr>
            <w:r>
              <w:t>entry</w:t>
            </w:r>
          </w:p>
        </w:tc>
        <w:tc>
          <w:tcPr>
            <w:tcW w:w="360" w:type="dxa"/>
          </w:tcPr>
          <w:p w14:paraId="754F7CAB" w14:textId="77777777" w:rsidR="00E379A6" w:rsidRDefault="000F5220" w:rsidP="00492133">
            <w:pPr>
              <w:pStyle w:val="TableText"/>
              <w:keepNext w:val="0"/>
            </w:pPr>
            <w:r>
              <w:t>urn:oid:2.16.840.1.113883.10.20.5.6.164</w:t>
            </w:r>
          </w:p>
        </w:tc>
      </w:tr>
      <w:tr w:rsidR="00E379A6" w14:paraId="2007DCEC" w14:textId="77777777" w:rsidTr="00492133">
        <w:trPr>
          <w:cantSplit/>
          <w:jc w:val="center"/>
        </w:trPr>
        <w:tc>
          <w:tcPr>
            <w:tcW w:w="360" w:type="dxa"/>
          </w:tcPr>
          <w:p w14:paraId="7E634586" w14:textId="269EC375" w:rsidR="00E379A6" w:rsidRDefault="0051287C" w:rsidP="00492133">
            <w:pPr>
              <w:pStyle w:val="TableText"/>
              <w:keepNext w:val="0"/>
            </w:pPr>
            <w:hyperlink w:anchor="HAI_Outpatient_Procedure_Component_OPC_">
              <w:r w:rsidR="000F5220">
                <w:rPr>
                  <w:rStyle w:val="HyperlinkText9pt"/>
                </w:rPr>
                <w:t>HAI Outpatient Procedure Component (OPC) Event Report</w:t>
              </w:r>
            </w:hyperlink>
          </w:p>
        </w:tc>
        <w:tc>
          <w:tcPr>
            <w:tcW w:w="360" w:type="dxa"/>
          </w:tcPr>
          <w:p w14:paraId="416F249C" w14:textId="77777777" w:rsidR="00E379A6" w:rsidRDefault="000F5220" w:rsidP="00492133">
            <w:pPr>
              <w:pStyle w:val="TableText"/>
              <w:keepNext w:val="0"/>
            </w:pPr>
            <w:r>
              <w:t>document</w:t>
            </w:r>
          </w:p>
        </w:tc>
        <w:tc>
          <w:tcPr>
            <w:tcW w:w="360" w:type="dxa"/>
          </w:tcPr>
          <w:p w14:paraId="5FDC431F" w14:textId="77777777" w:rsidR="00E379A6" w:rsidRDefault="000F5220" w:rsidP="00492133">
            <w:pPr>
              <w:pStyle w:val="TableText"/>
              <w:keepNext w:val="0"/>
            </w:pPr>
            <w:r>
              <w:t>urn:oid:2.16.840.1.113883.10.20.5.47</w:t>
            </w:r>
          </w:p>
        </w:tc>
      </w:tr>
      <w:tr w:rsidR="00E379A6" w14:paraId="094B1E82" w14:textId="77777777" w:rsidTr="00492133">
        <w:trPr>
          <w:cantSplit/>
          <w:jc w:val="center"/>
        </w:trPr>
        <w:tc>
          <w:tcPr>
            <w:tcW w:w="360" w:type="dxa"/>
          </w:tcPr>
          <w:p w14:paraId="68B30959" w14:textId="33BD2FAE" w:rsidR="00E379A6" w:rsidRDefault="0051287C" w:rsidP="00492133">
            <w:pPr>
              <w:pStyle w:val="TableText"/>
              <w:keepNext w:val="0"/>
              <w:ind w:left="144"/>
            </w:pPr>
            <w:hyperlink w:anchor="S_Findings_Section_in_an_OPC_Report">
              <w:r w:rsidR="000F5220">
                <w:rPr>
                  <w:rStyle w:val="HyperlinkText9pt"/>
                </w:rPr>
                <w:t>Findings Section in an OPC Report</w:t>
              </w:r>
            </w:hyperlink>
          </w:p>
        </w:tc>
        <w:tc>
          <w:tcPr>
            <w:tcW w:w="360" w:type="dxa"/>
          </w:tcPr>
          <w:p w14:paraId="377A7D57" w14:textId="77777777" w:rsidR="00E379A6" w:rsidRDefault="000F5220" w:rsidP="00492133">
            <w:pPr>
              <w:pStyle w:val="TableText"/>
              <w:keepNext w:val="0"/>
            </w:pPr>
            <w:r>
              <w:t>section</w:t>
            </w:r>
          </w:p>
        </w:tc>
        <w:tc>
          <w:tcPr>
            <w:tcW w:w="360" w:type="dxa"/>
          </w:tcPr>
          <w:p w14:paraId="71273C8F" w14:textId="77777777" w:rsidR="00E379A6" w:rsidRDefault="000F5220" w:rsidP="00492133">
            <w:pPr>
              <w:pStyle w:val="TableText"/>
              <w:keepNext w:val="0"/>
            </w:pPr>
            <w:r>
              <w:t>urn:oid:2.16.840.1.113883.10.20.5.5.55</w:t>
            </w:r>
          </w:p>
        </w:tc>
      </w:tr>
      <w:tr w:rsidR="00E379A6" w14:paraId="7446AAC8" w14:textId="77777777" w:rsidTr="00492133">
        <w:trPr>
          <w:cantSplit/>
          <w:jc w:val="center"/>
        </w:trPr>
        <w:tc>
          <w:tcPr>
            <w:tcW w:w="360" w:type="dxa"/>
          </w:tcPr>
          <w:p w14:paraId="21DE0BB7" w14:textId="7BDAE752" w:rsidR="00E379A6" w:rsidRDefault="0051287C" w:rsidP="00492133">
            <w:pPr>
              <w:pStyle w:val="TableText"/>
              <w:keepNext w:val="0"/>
              <w:ind w:left="288"/>
            </w:pPr>
            <w:hyperlink w:anchor="E_Findings_Organizer">
              <w:r w:rsidR="000F5220">
                <w:rPr>
                  <w:rStyle w:val="HyperlinkText9pt"/>
                </w:rPr>
                <w:t>Findings Organizer</w:t>
              </w:r>
            </w:hyperlink>
          </w:p>
        </w:tc>
        <w:tc>
          <w:tcPr>
            <w:tcW w:w="360" w:type="dxa"/>
          </w:tcPr>
          <w:p w14:paraId="5E741E94" w14:textId="77777777" w:rsidR="00E379A6" w:rsidRDefault="000F5220" w:rsidP="00492133">
            <w:pPr>
              <w:pStyle w:val="TableText"/>
              <w:keepNext w:val="0"/>
            </w:pPr>
            <w:r>
              <w:t>entry</w:t>
            </w:r>
          </w:p>
        </w:tc>
        <w:tc>
          <w:tcPr>
            <w:tcW w:w="360" w:type="dxa"/>
          </w:tcPr>
          <w:p w14:paraId="27C60F53" w14:textId="77777777" w:rsidR="00E379A6" w:rsidRDefault="000F5220" w:rsidP="00492133">
            <w:pPr>
              <w:pStyle w:val="TableText"/>
              <w:keepNext w:val="0"/>
            </w:pPr>
            <w:r>
              <w:t>urn:oid:2.16.840.1.113883.10.20.5.6.182</w:t>
            </w:r>
          </w:p>
        </w:tc>
      </w:tr>
      <w:tr w:rsidR="00E379A6" w14:paraId="1678C74B" w14:textId="77777777" w:rsidTr="00492133">
        <w:trPr>
          <w:cantSplit/>
          <w:jc w:val="center"/>
        </w:trPr>
        <w:tc>
          <w:tcPr>
            <w:tcW w:w="360" w:type="dxa"/>
          </w:tcPr>
          <w:p w14:paraId="5612AD5F" w14:textId="17E92F13" w:rsidR="00E379A6" w:rsidRDefault="0051287C" w:rsidP="00492133">
            <w:pPr>
              <w:pStyle w:val="TableText"/>
              <w:keepNext w:val="0"/>
              <w:ind w:left="432"/>
            </w:pPr>
            <w:hyperlink w:anchor="E_DrugSusceptibility_Test_Observation">
              <w:r w:rsidR="000F5220">
                <w:rPr>
                  <w:rStyle w:val="HyperlinkText9pt"/>
                </w:rPr>
                <w:t>Drug-Susceptibility Test Observation</w:t>
              </w:r>
            </w:hyperlink>
          </w:p>
        </w:tc>
        <w:tc>
          <w:tcPr>
            <w:tcW w:w="360" w:type="dxa"/>
          </w:tcPr>
          <w:p w14:paraId="2591F2F3" w14:textId="77777777" w:rsidR="00E379A6" w:rsidRDefault="000F5220" w:rsidP="00492133">
            <w:pPr>
              <w:pStyle w:val="TableText"/>
              <w:keepNext w:val="0"/>
            </w:pPr>
            <w:r>
              <w:t>entry</w:t>
            </w:r>
          </w:p>
        </w:tc>
        <w:tc>
          <w:tcPr>
            <w:tcW w:w="360" w:type="dxa"/>
          </w:tcPr>
          <w:p w14:paraId="6B221B28" w14:textId="77777777" w:rsidR="00E379A6" w:rsidRDefault="000F5220" w:rsidP="00492133">
            <w:pPr>
              <w:pStyle w:val="TableText"/>
              <w:keepNext w:val="0"/>
            </w:pPr>
            <w:r>
              <w:t>urn:oid:2.16.840.1.113883.10.20.5.6.126</w:t>
            </w:r>
          </w:p>
        </w:tc>
      </w:tr>
      <w:tr w:rsidR="00E379A6" w14:paraId="127EDFA8" w14:textId="77777777" w:rsidTr="00492133">
        <w:trPr>
          <w:cantSplit/>
          <w:jc w:val="center"/>
        </w:trPr>
        <w:tc>
          <w:tcPr>
            <w:tcW w:w="360" w:type="dxa"/>
          </w:tcPr>
          <w:p w14:paraId="3282422B" w14:textId="67BFB029" w:rsidR="00E379A6" w:rsidRDefault="0051287C" w:rsidP="00492133">
            <w:pPr>
              <w:pStyle w:val="TableText"/>
              <w:keepNext w:val="0"/>
              <w:ind w:left="432"/>
            </w:pPr>
            <w:hyperlink w:anchor="E_Pathogen_Identified_Observation">
              <w:r w:rsidR="000F5220">
                <w:rPr>
                  <w:rStyle w:val="HyperlinkText9pt"/>
                </w:rPr>
                <w:t>Pathogen Identified Observation</w:t>
              </w:r>
            </w:hyperlink>
          </w:p>
        </w:tc>
        <w:tc>
          <w:tcPr>
            <w:tcW w:w="360" w:type="dxa"/>
          </w:tcPr>
          <w:p w14:paraId="4A312EC2" w14:textId="77777777" w:rsidR="00E379A6" w:rsidRDefault="000F5220" w:rsidP="00492133">
            <w:pPr>
              <w:pStyle w:val="TableText"/>
              <w:keepNext w:val="0"/>
            </w:pPr>
            <w:r>
              <w:t>entry</w:t>
            </w:r>
          </w:p>
        </w:tc>
        <w:tc>
          <w:tcPr>
            <w:tcW w:w="360" w:type="dxa"/>
          </w:tcPr>
          <w:p w14:paraId="5BDB98B9" w14:textId="77777777" w:rsidR="00E379A6" w:rsidRDefault="000F5220" w:rsidP="00492133">
            <w:pPr>
              <w:pStyle w:val="TableText"/>
              <w:keepNext w:val="0"/>
            </w:pPr>
            <w:r>
              <w:t>urn:oid:2.16.840.1.113883.10.20.5.6.145</w:t>
            </w:r>
          </w:p>
        </w:tc>
      </w:tr>
      <w:tr w:rsidR="00E379A6" w14:paraId="63D141F7" w14:textId="77777777" w:rsidTr="00492133">
        <w:trPr>
          <w:cantSplit/>
          <w:jc w:val="center"/>
        </w:trPr>
        <w:tc>
          <w:tcPr>
            <w:tcW w:w="360" w:type="dxa"/>
          </w:tcPr>
          <w:p w14:paraId="2856D978" w14:textId="3FD600F1" w:rsidR="00E379A6" w:rsidRDefault="0051287C" w:rsidP="00492133">
            <w:pPr>
              <w:pStyle w:val="TableText"/>
              <w:keepNext w:val="0"/>
              <w:ind w:left="432"/>
            </w:pPr>
            <w:hyperlink w:anchor="E_Pathogen_Ranking_Observation">
              <w:r w:rsidR="000F5220">
                <w:rPr>
                  <w:rStyle w:val="HyperlinkText9pt"/>
                </w:rPr>
                <w:t>Pathogen Ranking Observation</w:t>
              </w:r>
            </w:hyperlink>
          </w:p>
        </w:tc>
        <w:tc>
          <w:tcPr>
            <w:tcW w:w="360" w:type="dxa"/>
          </w:tcPr>
          <w:p w14:paraId="26E1953B" w14:textId="77777777" w:rsidR="00E379A6" w:rsidRDefault="000F5220" w:rsidP="00492133">
            <w:pPr>
              <w:pStyle w:val="TableText"/>
              <w:keepNext w:val="0"/>
            </w:pPr>
            <w:r>
              <w:t>entry</w:t>
            </w:r>
          </w:p>
        </w:tc>
        <w:tc>
          <w:tcPr>
            <w:tcW w:w="360" w:type="dxa"/>
          </w:tcPr>
          <w:p w14:paraId="3726BA99" w14:textId="77777777" w:rsidR="00E379A6" w:rsidRDefault="000F5220" w:rsidP="00492133">
            <w:pPr>
              <w:pStyle w:val="TableText"/>
              <w:keepNext w:val="0"/>
            </w:pPr>
            <w:r>
              <w:t>urn:oid:2.16.840.1.113883.10.20.5.6.147</w:t>
            </w:r>
          </w:p>
        </w:tc>
      </w:tr>
      <w:tr w:rsidR="00E379A6" w14:paraId="42117160" w14:textId="77777777" w:rsidTr="00492133">
        <w:trPr>
          <w:cantSplit/>
          <w:jc w:val="center"/>
        </w:trPr>
        <w:tc>
          <w:tcPr>
            <w:tcW w:w="360" w:type="dxa"/>
          </w:tcPr>
          <w:p w14:paraId="6DDC9E62" w14:textId="0FEEF48C" w:rsidR="00E379A6" w:rsidRDefault="0051287C" w:rsidP="00492133">
            <w:pPr>
              <w:pStyle w:val="TableText"/>
              <w:keepNext w:val="0"/>
              <w:ind w:left="288"/>
            </w:pPr>
            <w:hyperlink w:anchor="E_Pathogen_Identified_Observation">
              <w:r w:rsidR="000F5220">
                <w:rPr>
                  <w:rStyle w:val="HyperlinkText9pt"/>
                </w:rPr>
                <w:t>Pathogen Identified Observation</w:t>
              </w:r>
            </w:hyperlink>
          </w:p>
        </w:tc>
        <w:tc>
          <w:tcPr>
            <w:tcW w:w="360" w:type="dxa"/>
          </w:tcPr>
          <w:p w14:paraId="43B506E5" w14:textId="77777777" w:rsidR="00E379A6" w:rsidRDefault="000F5220" w:rsidP="00492133">
            <w:pPr>
              <w:pStyle w:val="TableText"/>
              <w:keepNext w:val="0"/>
            </w:pPr>
            <w:r>
              <w:t>entry</w:t>
            </w:r>
          </w:p>
        </w:tc>
        <w:tc>
          <w:tcPr>
            <w:tcW w:w="360" w:type="dxa"/>
          </w:tcPr>
          <w:p w14:paraId="12D64B3F" w14:textId="77777777" w:rsidR="00E379A6" w:rsidRDefault="000F5220" w:rsidP="00492133">
            <w:pPr>
              <w:pStyle w:val="TableText"/>
              <w:keepNext w:val="0"/>
            </w:pPr>
            <w:r>
              <w:t>urn:oid:2.16.840.1.113883.10.20.5.6.145</w:t>
            </w:r>
          </w:p>
        </w:tc>
      </w:tr>
      <w:tr w:rsidR="00E379A6" w14:paraId="391E2AA0" w14:textId="77777777" w:rsidTr="00492133">
        <w:trPr>
          <w:cantSplit/>
          <w:jc w:val="center"/>
        </w:trPr>
        <w:tc>
          <w:tcPr>
            <w:tcW w:w="360" w:type="dxa"/>
          </w:tcPr>
          <w:p w14:paraId="32374046" w14:textId="5D284DEA" w:rsidR="00E379A6" w:rsidRDefault="0051287C" w:rsidP="00492133">
            <w:pPr>
              <w:pStyle w:val="TableText"/>
              <w:keepNext w:val="0"/>
              <w:ind w:left="144"/>
            </w:pPr>
            <w:hyperlink w:anchor="Other_Event_Details_Section">
              <w:r w:rsidR="000F5220">
                <w:rPr>
                  <w:rStyle w:val="HyperlinkText9pt"/>
                </w:rPr>
                <w:t>Other Event Details Section</w:t>
              </w:r>
            </w:hyperlink>
          </w:p>
        </w:tc>
        <w:tc>
          <w:tcPr>
            <w:tcW w:w="360" w:type="dxa"/>
          </w:tcPr>
          <w:p w14:paraId="0CA99373" w14:textId="77777777" w:rsidR="00E379A6" w:rsidRDefault="000F5220" w:rsidP="00492133">
            <w:pPr>
              <w:pStyle w:val="TableText"/>
              <w:keepNext w:val="0"/>
            </w:pPr>
            <w:r>
              <w:t>section</w:t>
            </w:r>
          </w:p>
        </w:tc>
        <w:tc>
          <w:tcPr>
            <w:tcW w:w="360" w:type="dxa"/>
          </w:tcPr>
          <w:p w14:paraId="608A6A55" w14:textId="77777777" w:rsidR="00E379A6" w:rsidRDefault="000F5220" w:rsidP="00492133">
            <w:pPr>
              <w:pStyle w:val="TableText"/>
              <w:keepNext w:val="0"/>
            </w:pPr>
            <w:r>
              <w:t>urn:oid:2.16.840.1.113883.10.20.5.5.54</w:t>
            </w:r>
          </w:p>
        </w:tc>
      </w:tr>
      <w:tr w:rsidR="00E379A6" w14:paraId="4101961B" w14:textId="77777777" w:rsidTr="00492133">
        <w:trPr>
          <w:cantSplit/>
          <w:jc w:val="center"/>
        </w:trPr>
        <w:tc>
          <w:tcPr>
            <w:tcW w:w="360" w:type="dxa"/>
          </w:tcPr>
          <w:p w14:paraId="55561D9B" w14:textId="6E41E68B" w:rsidR="00E379A6" w:rsidRDefault="0051287C" w:rsidP="00492133">
            <w:pPr>
              <w:pStyle w:val="TableText"/>
              <w:keepNext w:val="0"/>
              <w:ind w:left="288"/>
            </w:pPr>
            <w:hyperlink w:anchor="Prophylactic_IV_Antibiotic_Timing_Obser">
              <w:r w:rsidR="000F5220">
                <w:rPr>
                  <w:rStyle w:val="HyperlinkText9pt"/>
                </w:rPr>
                <w:t>Prophylactic IV Antibiotic Timing Observation</w:t>
              </w:r>
            </w:hyperlink>
          </w:p>
        </w:tc>
        <w:tc>
          <w:tcPr>
            <w:tcW w:w="360" w:type="dxa"/>
          </w:tcPr>
          <w:p w14:paraId="63BAA936" w14:textId="77777777" w:rsidR="00E379A6" w:rsidRDefault="000F5220" w:rsidP="00492133">
            <w:pPr>
              <w:pStyle w:val="TableText"/>
              <w:keepNext w:val="0"/>
            </w:pPr>
            <w:r>
              <w:t>entry</w:t>
            </w:r>
          </w:p>
        </w:tc>
        <w:tc>
          <w:tcPr>
            <w:tcW w:w="360" w:type="dxa"/>
          </w:tcPr>
          <w:p w14:paraId="0AFA57A9" w14:textId="77777777" w:rsidR="00E379A6" w:rsidRDefault="000F5220" w:rsidP="00492133">
            <w:pPr>
              <w:pStyle w:val="TableText"/>
              <w:keepNext w:val="0"/>
            </w:pPr>
            <w:r>
              <w:t>urn:oid:2.16.840.1.113883.10.20.5.6.209</w:t>
            </w:r>
          </w:p>
        </w:tc>
      </w:tr>
      <w:tr w:rsidR="00E379A6" w14:paraId="5D8619D3" w14:textId="77777777" w:rsidTr="00492133">
        <w:trPr>
          <w:cantSplit/>
          <w:jc w:val="center"/>
        </w:trPr>
        <w:tc>
          <w:tcPr>
            <w:tcW w:w="360" w:type="dxa"/>
          </w:tcPr>
          <w:p w14:paraId="74E86DFC" w14:textId="713648D8" w:rsidR="00E379A6" w:rsidRDefault="0051287C" w:rsidP="00492133">
            <w:pPr>
              <w:pStyle w:val="TableText"/>
              <w:keepNext w:val="0"/>
              <w:ind w:left="288"/>
            </w:pPr>
            <w:hyperlink w:anchor="E_Same_Day_Outcome_Measures_Organizer">
              <w:r w:rsidR="000F5220">
                <w:rPr>
                  <w:rStyle w:val="HyperlinkText9pt"/>
                </w:rPr>
                <w:t>Same Day Outcome Measures Organizer</w:t>
              </w:r>
            </w:hyperlink>
          </w:p>
        </w:tc>
        <w:tc>
          <w:tcPr>
            <w:tcW w:w="360" w:type="dxa"/>
          </w:tcPr>
          <w:p w14:paraId="13D05722" w14:textId="77777777" w:rsidR="00E379A6" w:rsidRDefault="000F5220" w:rsidP="00492133">
            <w:pPr>
              <w:pStyle w:val="TableText"/>
              <w:keepNext w:val="0"/>
            </w:pPr>
            <w:r>
              <w:t>entry</w:t>
            </w:r>
          </w:p>
        </w:tc>
        <w:tc>
          <w:tcPr>
            <w:tcW w:w="360" w:type="dxa"/>
          </w:tcPr>
          <w:p w14:paraId="3AAB6D1F" w14:textId="77777777" w:rsidR="00E379A6" w:rsidRDefault="000F5220" w:rsidP="00492133">
            <w:pPr>
              <w:pStyle w:val="TableText"/>
              <w:keepNext w:val="0"/>
            </w:pPr>
            <w:r>
              <w:t>urn:oid:2.16.840.1.113883.10.20.5.6.212</w:t>
            </w:r>
          </w:p>
        </w:tc>
      </w:tr>
      <w:tr w:rsidR="00E379A6" w14:paraId="0733CB6A" w14:textId="77777777" w:rsidTr="00492133">
        <w:trPr>
          <w:cantSplit/>
          <w:jc w:val="center"/>
        </w:trPr>
        <w:tc>
          <w:tcPr>
            <w:tcW w:w="360" w:type="dxa"/>
          </w:tcPr>
          <w:p w14:paraId="7C998C24" w14:textId="4A958B77" w:rsidR="00E379A6" w:rsidRDefault="0051287C" w:rsidP="00492133">
            <w:pPr>
              <w:pStyle w:val="TableText"/>
              <w:keepNext w:val="0"/>
              <w:ind w:left="432"/>
            </w:pPr>
            <w:hyperlink w:anchor="Same_Day_Outcome_Measure_Observation">
              <w:r w:rsidR="000F5220">
                <w:rPr>
                  <w:rStyle w:val="HyperlinkText9pt"/>
                </w:rPr>
                <w:t>Same Day Outcome Measure Observation</w:t>
              </w:r>
            </w:hyperlink>
          </w:p>
        </w:tc>
        <w:tc>
          <w:tcPr>
            <w:tcW w:w="360" w:type="dxa"/>
          </w:tcPr>
          <w:p w14:paraId="29A22EC6" w14:textId="77777777" w:rsidR="00E379A6" w:rsidRDefault="000F5220" w:rsidP="00492133">
            <w:pPr>
              <w:pStyle w:val="TableText"/>
              <w:keepNext w:val="0"/>
            </w:pPr>
            <w:r>
              <w:t>entry</w:t>
            </w:r>
          </w:p>
        </w:tc>
        <w:tc>
          <w:tcPr>
            <w:tcW w:w="360" w:type="dxa"/>
          </w:tcPr>
          <w:p w14:paraId="4DE938C5" w14:textId="77777777" w:rsidR="00E379A6" w:rsidRDefault="000F5220" w:rsidP="00492133">
            <w:pPr>
              <w:pStyle w:val="TableText"/>
              <w:keepNext w:val="0"/>
            </w:pPr>
            <w:r>
              <w:t>urn:oid:2.16.840.1.113883.10.20.5.6.208</w:t>
            </w:r>
          </w:p>
        </w:tc>
      </w:tr>
      <w:tr w:rsidR="00E379A6" w14:paraId="1B188221" w14:textId="77777777" w:rsidTr="00492133">
        <w:trPr>
          <w:cantSplit/>
          <w:jc w:val="center"/>
        </w:trPr>
        <w:tc>
          <w:tcPr>
            <w:tcW w:w="360" w:type="dxa"/>
          </w:tcPr>
          <w:p w14:paraId="690F5FEC" w14:textId="66143DF4" w:rsidR="00E379A6" w:rsidRDefault="0051287C" w:rsidP="00492133">
            <w:pPr>
              <w:pStyle w:val="TableText"/>
              <w:keepNext w:val="0"/>
              <w:ind w:left="144"/>
            </w:pPr>
            <w:hyperlink w:anchor="Surgical_Site_Infection_Details_Section">
              <w:r w:rsidR="000F5220">
                <w:rPr>
                  <w:rStyle w:val="HyperlinkText9pt"/>
                </w:rPr>
                <w:t>Surgical Site Infection Details Section in an OPC Report</w:t>
              </w:r>
            </w:hyperlink>
          </w:p>
        </w:tc>
        <w:tc>
          <w:tcPr>
            <w:tcW w:w="360" w:type="dxa"/>
          </w:tcPr>
          <w:p w14:paraId="0DDFC657" w14:textId="77777777" w:rsidR="00E379A6" w:rsidRDefault="000F5220" w:rsidP="00492133">
            <w:pPr>
              <w:pStyle w:val="TableText"/>
              <w:keepNext w:val="0"/>
            </w:pPr>
            <w:r>
              <w:t>section</w:t>
            </w:r>
          </w:p>
        </w:tc>
        <w:tc>
          <w:tcPr>
            <w:tcW w:w="360" w:type="dxa"/>
          </w:tcPr>
          <w:p w14:paraId="5CC8B6C5" w14:textId="77777777" w:rsidR="00E379A6" w:rsidRDefault="000F5220" w:rsidP="00492133">
            <w:pPr>
              <w:pStyle w:val="TableText"/>
              <w:keepNext w:val="0"/>
            </w:pPr>
            <w:r>
              <w:t>urn:oid:2.16.840.1.113883.10.20.5.5.53</w:t>
            </w:r>
          </w:p>
        </w:tc>
      </w:tr>
      <w:tr w:rsidR="00E379A6" w14:paraId="5C5C88ED" w14:textId="77777777" w:rsidTr="00492133">
        <w:trPr>
          <w:cantSplit/>
          <w:jc w:val="center"/>
        </w:trPr>
        <w:tc>
          <w:tcPr>
            <w:tcW w:w="360" w:type="dxa"/>
          </w:tcPr>
          <w:p w14:paraId="1644E84F" w14:textId="31999ECC" w:rsidR="00E379A6" w:rsidRDefault="0051287C" w:rsidP="00492133">
            <w:pPr>
              <w:pStyle w:val="TableText"/>
              <w:keepNext w:val="0"/>
              <w:ind w:left="288"/>
            </w:pPr>
            <w:hyperlink w:anchor="Infection_First_Reported_Source_Observa">
              <w:r w:rsidR="000F5220">
                <w:rPr>
                  <w:rStyle w:val="HyperlinkText9pt"/>
                </w:rPr>
                <w:t>Infection First Reported Source Observation</w:t>
              </w:r>
            </w:hyperlink>
          </w:p>
        </w:tc>
        <w:tc>
          <w:tcPr>
            <w:tcW w:w="360" w:type="dxa"/>
          </w:tcPr>
          <w:p w14:paraId="6C90DAA4" w14:textId="77777777" w:rsidR="00E379A6" w:rsidRDefault="000F5220" w:rsidP="00492133">
            <w:pPr>
              <w:pStyle w:val="TableText"/>
              <w:keepNext w:val="0"/>
            </w:pPr>
            <w:r>
              <w:t>entry</w:t>
            </w:r>
          </w:p>
        </w:tc>
        <w:tc>
          <w:tcPr>
            <w:tcW w:w="360" w:type="dxa"/>
          </w:tcPr>
          <w:p w14:paraId="0C20AB69" w14:textId="77777777" w:rsidR="00E379A6" w:rsidRDefault="000F5220" w:rsidP="00492133">
            <w:pPr>
              <w:pStyle w:val="TableText"/>
              <w:keepNext w:val="0"/>
            </w:pPr>
            <w:r>
              <w:t>urn:oid:2.16.840.1.113883.10.20.5.6.207</w:t>
            </w:r>
          </w:p>
        </w:tc>
      </w:tr>
      <w:tr w:rsidR="00E379A6" w14:paraId="58E6C776" w14:textId="77777777" w:rsidTr="00492133">
        <w:trPr>
          <w:cantSplit/>
          <w:jc w:val="center"/>
        </w:trPr>
        <w:tc>
          <w:tcPr>
            <w:tcW w:w="360" w:type="dxa"/>
          </w:tcPr>
          <w:p w14:paraId="64FDC543" w14:textId="6D6DB3D3" w:rsidR="00E379A6" w:rsidRDefault="0051287C" w:rsidP="00492133">
            <w:pPr>
              <w:pStyle w:val="TableText"/>
              <w:keepNext w:val="0"/>
              <w:ind w:left="288"/>
            </w:pPr>
            <w:hyperlink w:anchor="E_Procedure_Category">
              <w:r w:rsidR="000F5220">
                <w:rPr>
                  <w:rStyle w:val="HyperlinkText9pt"/>
                </w:rPr>
                <w:t>Procedure Category</w:t>
              </w:r>
            </w:hyperlink>
          </w:p>
        </w:tc>
        <w:tc>
          <w:tcPr>
            <w:tcW w:w="360" w:type="dxa"/>
          </w:tcPr>
          <w:p w14:paraId="76857B05" w14:textId="77777777" w:rsidR="00E379A6" w:rsidRDefault="000F5220" w:rsidP="00492133">
            <w:pPr>
              <w:pStyle w:val="TableText"/>
              <w:keepNext w:val="0"/>
            </w:pPr>
            <w:r>
              <w:t>entry</w:t>
            </w:r>
          </w:p>
        </w:tc>
        <w:tc>
          <w:tcPr>
            <w:tcW w:w="360" w:type="dxa"/>
          </w:tcPr>
          <w:p w14:paraId="79CD6D4B" w14:textId="77777777" w:rsidR="00E379A6" w:rsidRDefault="000F5220" w:rsidP="00492133">
            <w:pPr>
              <w:pStyle w:val="TableText"/>
              <w:keepNext w:val="0"/>
            </w:pPr>
            <w:r>
              <w:t>urn:oid:2.16.840.1.113883.10.20.5.6.215</w:t>
            </w:r>
          </w:p>
        </w:tc>
      </w:tr>
      <w:tr w:rsidR="00E379A6" w14:paraId="3A95B5FD" w14:textId="77777777" w:rsidTr="00492133">
        <w:trPr>
          <w:cantSplit/>
          <w:jc w:val="center"/>
        </w:trPr>
        <w:tc>
          <w:tcPr>
            <w:tcW w:w="360" w:type="dxa"/>
          </w:tcPr>
          <w:p w14:paraId="287EE564" w14:textId="24989CF1" w:rsidR="00E379A6" w:rsidRDefault="0051287C" w:rsidP="00492133">
            <w:pPr>
              <w:pStyle w:val="TableText"/>
              <w:keepNext w:val="0"/>
              <w:ind w:left="288"/>
            </w:pPr>
            <w:hyperlink w:anchor="E_Surgical_Site_Infection_Observation">
              <w:r w:rsidR="000F5220">
                <w:rPr>
                  <w:rStyle w:val="HyperlinkText9pt"/>
                </w:rPr>
                <w:t>Surgical Site Infection Observation</w:t>
              </w:r>
            </w:hyperlink>
          </w:p>
        </w:tc>
        <w:tc>
          <w:tcPr>
            <w:tcW w:w="360" w:type="dxa"/>
          </w:tcPr>
          <w:p w14:paraId="2732F9E8" w14:textId="77777777" w:rsidR="00E379A6" w:rsidRDefault="000F5220" w:rsidP="00492133">
            <w:pPr>
              <w:pStyle w:val="TableText"/>
              <w:keepNext w:val="0"/>
            </w:pPr>
            <w:r>
              <w:t>entry</w:t>
            </w:r>
          </w:p>
        </w:tc>
        <w:tc>
          <w:tcPr>
            <w:tcW w:w="360" w:type="dxa"/>
          </w:tcPr>
          <w:p w14:paraId="69AA052E" w14:textId="77777777" w:rsidR="00E379A6" w:rsidRDefault="000F5220" w:rsidP="00492133">
            <w:pPr>
              <w:pStyle w:val="TableText"/>
              <w:keepNext w:val="0"/>
            </w:pPr>
            <w:r>
              <w:t>urn:oid:2.16.840.1.113883.10.20.5.6.210</w:t>
            </w:r>
          </w:p>
        </w:tc>
      </w:tr>
      <w:tr w:rsidR="00E379A6" w14:paraId="599FD01B" w14:textId="77777777" w:rsidTr="00492133">
        <w:trPr>
          <w:cantSplit/>
          <w:jc w:val="center"/>
        </w:trPr>
        <w:tc>
          <w:tcPr>
            <w:tcW w:w="360" w:type="dxa"/>
          </w:tcPr>
          <w:p w14:paraId="1C73838E" w14:textId="0DC983A0" w:rsidR="00E379A6" w:rsidRDefault="0051287C" w:rsidP="00492133">
            <w:pPr>
              <w:pStyle w:val="TableText"/>
              <w:keepNext w:val="0"/>
              <w:ind w:left="432"/>
            </w:pPr>
            <w:hyperlink w:anchor="E_Criteria_of_Diagnosis_Organizer">
              <w:r w:rsidR="000F5220">
                <w:rPr>
                  <w:rStyle w:val="HyperlinkText9pt"/>
                </w:rPr>
                <w:t>Criteria of Diagnosis Organizer</w:t>
              </w:r>
            </w:hyperlink>
          </w:p>
        </w:tc>
        <w:tc>
          <w:tcPr>
            <w:tcW w:w="360" w:type="dxa"/>
          </w:tcPr>
          <w:p w14:paraId="168A8D7E" w14:textId="77777777" w:rsidR="00E379A6" w:rsidRDefault="000F5220" w:rsidP="00492133">
            <w:pPr>
              <w:pStyle w:val="TableText"/>
              <w:keepNext w:val="0"/>
            </w:pPr>
            <w:r>
              <w:t>entry</w:t>
            </w:r>
          </w:p>
        </w:tc>
        <w:tc>
          <w:tcPr>
            <w:tcW w:w="360" w:type="dxa"/>
          </w:tcPr>
          <w:p w14:paraId="5C62E95F" w14:textId="77777777" w:rsidR="00E379A6" w:rsidRDefault="000F5220" w:rsidP="00492133">
            <w:pPr>
              <w:pStyle w:val="TableText"/>
              <w:keepNext w:val="0"/>
            </w:pPr>
            <w:r>
              <w:t>urn:oid:2.16.840.1.113883.10.20.5.6.180</w:t>
            </w:r>
          </w:p>
        </w:tc>
      </w:tr>
      <w:tr w:rsidR="00E379A6" w14:paraId="44668276" w14:textId="77777777" w:rsidTr="00492133">
        <w:trPr>
          <w:cantSplit/>
          <w:jc w:val="center"/>
        </w:trPr>
        <w:tc>
          <w:tcPr>
            <w:tcW w:w="360" w:type="dxa"/>
          </w:tcPr>
          <w:p w14:paraId="62FF798B" w14:textId="06CB3BD7" w:rsidR="00E379A6" w:rsidRDefault="0051287C" w:rsidP="00492133">
            <w:pPr>
              <w:pStyle w:val="TableText"/>
              <w:keepNext w:val="0"/>
              <w:ind w:left="576"/>
            </w:pPr>
            <w:hyperlink w:anchor="E_Criterion_of_Diagnosis_Observation">
              <w:r w:rsidR="000F5220">
                <w:rPr>
                  <w:rStyle w:val="HyperlinkText9pt"/>
                </w:rPr>
                <w:t>Criterion of Diagnosis Observation</w:t>
              </w:r>
            </w:hyperlink>
          </w:p>
        </w:tc>
        <w:tc>
          <w:tcPr>
            <w:tcW w:w="360" w:type="dxa"/>
          </w:tcPr>
          <w:p w14:paraId="7DE6AC40" w14:textId="77777777" w:rsidR="00E379A6" w:rsidRDefault="000F5220" w:rsidP="00492133">
            <w:pPr>
              <w:pStyle w:val="TableText"/>
              <w:keepNext w:val="0"/>
            </w:pPr>
            <w:r>
              <w:t>entry</w:t>
            </w:r>
          </w:p>
        </w:tc>
        <w:tc>
          <w:tcPr>
            <w:tcW w:w="360" w:type="dxa"/>
          </w:tcPr>
          <w:p w14:paraId="156AFC87" w14:textId="77777777" w:rsidR="00E379A6" w:rsidRDefault="000F5220" w:rsidP="00492133">
            <w:pPr>
              <w:pStyle w:val="TableText"/>
              <w:keepNext w:val="0"/>
            </w:pPr>
            <w:r>
              <w:t>urn:oid:2.16.840.1.113883.10.20.5.6.119</w:t>
            </w:r>
          </w:p>
        </w:tc>
      </w:tr>
      <w:tr w:rsidR="00E379A6" w14:paraId="7D030564" w14:textId="77777777" w:rsidTr="00492133">
        <w:trPr>
          <w:cantSplit/>
          <w:jc w:val="center"/>
        </w:trPr>
        <w:tc>
          <w:tcPr>
            <w:tcW w:w="360" w:type="dxa"/>
          </w:tcPr>
          <w:p w14:paraId="2BA7C448" w14:textId="3DC348C0" w:rsidR="00E379A6" w:rsidRDefault="0051287C" w:rsidP="00492133">
            <w:pPr>
              <w:pStyle w:val="TableText"/>
              <w:keepNext w:val="0"/>
              <w:ind w:left="432"/>
            </w:pPr>
            <w:hyperlink w:anchor="E_Infection_Condition_Observation">
              <w:r w:rsidR="000F5220">
                <w:rPr>
                  <w:rStyle w:val="HyperlinkText9pt"/>
                </w:rPr>
                <w:t>Infection Condition Observation</w:t>
              </w:r>
            </w:hyperlink>
          </w:p>
        </w:tc>
        <w:tc>
          <w:tcPr>
            <w:tcW w:w="360" w:type="dxa"/>
          </w:tcPr>
          <w:p w14:paraId="5E21C8B5" w14:textId="77777777" w:rsidR="00E379A6" w:rsidRDefault="000F5220" w:rsidP="00492133">
            <w:pPr>
              <w:pStyle w:val="TableText"/>
              <w:keepNext w:val="0"/>
            </w:pPr>
            <w:r>
              <w:t>entry</w:t>
            </w:r>
          </w:p>
        </w:tc>
        <w:tc>
          <w:tcPr>
            <w:tcW w:w="360" w:type="dxa"/>
          </w:tcPr>
          <w:p w14:paraId="511DBDB1" w14:textId="77777777" w:rsidR="00E379A6" w:rsidRDefault="000F5220" w:rsidP="00492133">
            <w:pPr>
              <w:pStyle w:val="TableText"/>
              <w:keepNext w:val="0"/>
            </w:pPr>
            <w:r>
              <w:t>urn:oid:2.16.840.1.113883.10.20.5.6.135</w:t>
            </w:r>
          </w:p>
        </w:tc>
      </w:tr>
      <w:tr w:rsidR="00E379A6" w14:paraId="33951083" w14:textId="77777777" w:rsidTr="00492133">
        <w:trPr>
          <w:cantSplit/>
          <w:jc w:val="center"/>
        </w:trPr>
        <w:tc>
          <w:tcPr>
            <w:tcW w:w="360" w:type="dxa"/>
          </w:tcPr>
          <w:p w14:paraId="77F2C237" w14:textId="07CAB696" w:rsidR="00E379A6" w:rsidRDefault="0051287C" w:rsidP="00492133">
            <w:pPr>
              <w:pStyle w:val="TableText"/>
              <w:keepNext w:val="0"/>
            </w:pPr>
            <w:hyperlink w:anchor="HAI_Outpatient_Procedure_Component_OPCS">
              <w:r w:rsidR="000F5220">
                <w:rPr>
                  <w:rStyle w:val="HyperlinkText9pt"/>
                </w:rPr>
                <w:t>HAI Outpatient Procedure Component (OPC) Summary Report</w:t>
              </w:r>
            </w:hyperlink>
          </w:p>
        </w:tc>
        <w:tc>
          <w:tcPr>
            <w:tcW w:w="360" w:type="dxa"/>
          </w:tcPr>
          <w:p w14:paraId="37119F9B" w14:textId="77777777" w:rsidR="00E379A6" w:rsidRDefault="000F5220" w:rsidP="00492133">
            <w:pPr>
              <w:pStyle w:val="TableText"/>
              <w:keepNext w:val="0"/>
            </w:pPr>
            <w:r>
              <w:t>document</w:t>
            </w:r>
          </w:p>
        </w:tc>
        <w:tc>
          <w:tcPr>
            <w:tcW w:w="360" w:type="dxa"/>
          </w:tcPr>
          <w:p w14:paraId="3A24DF3E" w14:textId="77777777" w:rsidR="00E379A6" w:rsidRDefault="000F5220" w:rsidP="00492133">
            <w:pPr>
              <w:pStyle w:val="TableText"/>
              <w:keepNext w:val="0"/>
            </w:pPr>
            <w:r>
              <w:t>urn:oid:2.16.840.1.113883.10.20.5.48</w:t>
            </w:r>
          </w:p>
        </w:tc>
      </w:tr>
      <w:tr w:rsidR="00E379A6" w14:paraId="2C6F4515" w14:textId="77777777" w:rsidTr="00492133">
        <w:trPr>
          <w:cantSplit/>
          <w:jc w:val="center"/>
        </w:trPr>
        <w:tc>
          <w:tcPr>
            <w:tcW w:w="360" w:type="dxa"/>
          </w:tcPr>
          <w:p w14:paraId="78A733E6" w14:textId="06CB3AE3" w:rsidR="00E379A6" w:rsidRDefault="0051287C" w:rsidP="00492133">
            <w:pPr>
              <w:pStyle w:val="TableText"/>
              <w:keepNext w:val="0"/>
              <w:ind w:left="144"/>
            </w:pPr>
            <w:hyperlink w:anchor="S_Summary_Data_Section_OPC">
              <w:r w:rsidR="000F5220">
                <w:rPr>
                  <w:rStyle w:val="HyperlinkText9pt"/>
                </w:rPr>
                <w:t>Summary Data Section (OPC)</w:t>
              </w:r>
            </w:hyperlink>
          </w:p>
        </w:tc>
        <w:tc>
          <w:tcPr>
            <w:tcW w:w="360" w:type="dxa"/>
          </w:tcPr>
          <w:p w14:paraId="417EF53E" w14:textId="77777777" w:rsidR="00E379A6" w:rsidRDefault="000F5220" w:rsidP="00492133">
            <w:pPr>
              <w:pStyle w:val="TableText"/>
              <w:keepNext w:val="0"/>
            </w:pPr>
            <w:r>
              <w:t>section</w:t>
            </w:r>
          </w:p>
        </w:tc>
        <w:tc>
          <w:tcPr>
            <w:tcW w:w="360" w:type="dxa"/>
          </w:tcPr>
          <w:p w14:paraId="3E931A93" w14:textId="77777777" w:rsidR="00E379A6" w:rsidRDefault="000F5220" w:rsidP="00492133">
            <w:pPr>
              <w:pStyle w:val="TableText"/>
              <w:keepNext w:val="0"/>
            </w:pPr>
            <w:r>
              <w:t>urn:oid:2.16.840.1.113883.10.20.5.5.56</w:t>
            </w:r>
          </w:p>
        </w:tc>
      </w:tr>
      <w:tr w:rsidR="00E379A6" w14:paraId="23B63594" w14:textId="77777777" w:rsidTr="00492133">
        <w:trPr>
          <w:cantSplit/>
          <w:jc w:val="center"/>
        </w:trPr>
        <w:tc>
          <w:tcPr>
            <w:tcW w:w="360" w:type="dxa"/>
          </w:tcPr>
          <w:p w14:paraId="43B9FBA3" w14:textId="3D9ED841" w:rsidR="00E379A6" w:rsidRDefault="0051287C" w:rsidP="00492133">
            <w:pPr>
              <w:pStyle w:val="TableText"/>
              <w:keepNext w:val="0"/>
              <w:ind w:left="288"/>
            </w:pPr>
            <w:hyperlink w:anchor="E_Summary_Encounter_OPC">
              <w:r w:rsidR="000F5220">
                <w:rPr>
                  <w:rStyle w:val="HyperlinkText9pt"/>
                </w:rPr>
                <w:t>Summary Encounter (OPC)</w:t>
              </w:r>
            </w:hyperlink>
          </w:p>
        </w:tc>
        <w:tc>
          <w:tcPr>
            <w:tcW w:w="360" w:type="dxa"/>
          </w:tcPr>
          <w:p w14:paraId="50F78138" w14:textId="77777777" w:rsidR="00E379A6" w:rsidRDefault="000F5220" w:rsidP="00492133">
            <w:pPr>
              <w:pStyle w:val="TableText"/>
              <w:keepNext w:val="0"/>
            </w:pPr>
            <w:r>
              <w:t>entry</w:t>
            </w:r>
          </w:p>
        </w:tc>
        <w:tc>
          <w:tcPr>
            <w:tcW w:w="360" w:type="dxa"/>
          </w:tcPr>
          <w:p w14:paraId="4225157D" w14:textId="77777777" w:rsidR="00E379A6" w:rsidRDefault="000F5220" w:rsidP="00492133">
            <w:pPr>
              <w:pStyle w:val="TableText"/>
              <w:keepNext w:val="0"/>
            </w:pPr>
            <w:r>
              <w:t>urn:oid:2.16.840.1.113883.10.20.5.6.213</w:t>
            </w:r>
          </w:p>
        </w:tc>
      </w:tr>
      <w:tr w:rsidR="00E379A6" w14:paraId="4442C6A0" w14:textId="77777777" w:rsidTr="00492133">
        <w:trPr>
          <w:cantSplit/>
          <w:jc w:val="center"/>
        </w:trPr>
        <w:tc>
          <w:tcPr>
            <w:tcW w:w="360" w:type="dxa"/>
          </w:tcPr>
          <w:p w14:paraId="20322817" w14:textId="11DAFB86" w:rsidR="00E379A6" w:rsidRDefault="0051287C" w:rsidP="00492133">
            <w:pPr>
              <w:pStyle w:val="TableText"/>
              <w:keepNext w:val="0"/>
              <w:ind w:left="432"/>
            </w:pPr>
            <w:hyperlink w:anchor="E_Summary_Data_Observation_OPC">
              <w:r w:rsidR="000F5220">
                <w:rPr>
                  <w:rStyle w:val="HyperlinkText9pt"/>
                </w:rPr>
                <w:t>Summary Data Observation (OPC)</w:t>
              </w:r>
            </w:hyperlink>
          </w:p>
        </w:tc>
        <w:tc>
          <w:tcPr>
            <w:tcW w:w="360" w:type="dxa"/>
          </w:tcPr>
          <w:p w14:paraId="3F38AC1C" w14:textId="77777777" w:rsidR="00E379A6" w:rsidRDefault="000F5220" w:rsidP="00492133">
            <w:pPr>
              <w:pStyle w:val="TableText"/>
              <w:keepNext w:val="0"/>
            </w:pPr>
            <w:r>
              <w:t>entry</w:t>
            </w:r>
          </w:p>
        </w:tc>
        <w:tc>
          <w:tcPr>
            <w:tcW w:w="360" w:type="dxa"/>
          </w:tcPr>
          <w:p w14:paraId="7C2F7906" w14:textId="77777777" w:rsidR="00E379A6" w:rsidRDefault="000F5220" w:rsidP="00492133">
            <w:pPr>
              <w:pStyle w:val="TableText"/>
              <w:keepNext w:val="0"/>
            </w:pPr>
            <w:r>
              <w:t>urn:oid:2.16.840.1.113883.10.20.5.6.214</w:t>
            </w:r>
          </w:p>
        </w:tc>
      </w:tr>
      <w:tr w:rsidR="00E379A6" w14:paraId="68FD6EE6" w14:textId="77777777" w:rsidTr="00492133">
        <w:trPr>
          <w:cantSplit/>
          <w:jc w:val="center"/>
        </w:trPr>
        <w:tc>
          <w:tcPr>
            <w:tcW w:w="360" w:type="dxa"/>
          </w:tcPr>
          <w:p w14:paraId="50CAD43F" w14:textId="18F00937" w:rsidR="00E379A6" w:rsidRDefault="0051287C" w:rsidP="00492133">
            <w:pPr>
              <w:pStyle w:val="TableText"/>
              <w:keepNext w:val="0"/>
              <w:ind w:left="576"/>
            </w:pPr>
            <w:hyperlink w:anchor="E_Procedure_Category">
              <w:r w:rsidR="000F5220">
                <w:rPr>
                  <w:rStyle w:val="HyperlinkText9pt"/>
                </w:rPr>
                <w:t>Procedure Category</w:t>
              </w:r>
            </w:hyperlink>
          </w:p>
        </w:tc>
        <w:tc>
          <w:tcPr>
            <w:tcW w:w="360" w:type="dxa"/>
          </w:tcPr>
          <w:p w14:paraId="103D52DA" w14:textId="77777777" w:rsidR="00E379A6" w:rsidRDefault="000F5220" w:rsidP="00492133">
            <w:pPr>
              <w:pStyle w:val="TableText"/>
              <w:keepNext w:val="0"/>
            </w:pPr>
            <w:r>
              <w:t>entry</w:t>
            </w:r>
          </w:p>
        </w:tc>
        <w:tc>
          <w:tcPr>
            <w:tcW w:w="360" w:type="dxa"/>
          </w:tcPr>
          <w:p w14:paraId="1BA02022" w14:textId="77777777" w:rsidR="00E379A6" w:rsidRDefault="000F5220" w:rsidP="00492133">
            <w:pPr>
              <w:pStyle w:val="TableText"/>
              <w:keepNext w:val="0"/>
            </w:pPr>
            <w:r>
              <w:t>urn:oid:2.16.840.1.113883.10.20.5.6.215</w:t>
            </w:r>
          </w:p>
        </w:tc>
      </w:tr>
      <w:tr w:rsidR="00E379A6" w14:paraId="21DE20E8" w14:textId="77777777" w:rsidTr="00492133">
        <w:trPr>
          <w:cantSplit/>
          <w:jc w:val="center"/>
        </w:trPr>
        <w:tc>
          <w:tcPr>
            <w:tcW w:w="360" w:type="dxa"/>
          </w:tcPr>
          <w:p w14:paraId="5D945062" w14:textId="4B9E4C09" w:rsidR="00E379A6" w:rsidRDefault="0051287C" w:rsidP="00492133">
            <w:pPr>
              <w:pStyle w:val="TableText"/>
              <w:keepNext w:val="0"/>
            </w:pPr>
            <w:hyperlink w:anchor="D_HAI_Population_Summary_Report_Generic">
              <w:r w:rsidR="000F5220">
                <w:rPr>
                  <w:rStyle w:val="HyperlinkText9pt"/>
                </w:rPr>
                <w:t>HAI Population Summary Report Generic Constraints</w:t>
              </w:r>
            </w:hyperlink>
          </w:p>
        </w:tc>
        <w:tc>
          <w:tcPr>
            <w:tcW w:w="360" w:type="dxa"/>
          </w:tcPr>
          <w:p w14:paraId="1DDCAFD9" w14:textId="77777777" w:rsidR="00E379A6" w:rsidRDefault="000F5220" w:rsidP="00492133">
            <w:pPr>
              <w:pStyle w:val="TableText"/>
              <w:keepNext w:val="0"/>
            </w:pPr>
            <w:r>
              <w:t>document</w:t>
            </w:r>
          </w:p>
        </w:tc>
        <w:tc>
          <w:tcPr>
            <w:tcW w:w="360" w:type="dxa"/>
          </w:tcPr>
          <w:p w14:paraId="3652CF0E" w14:textId="77777777" w:rsidR="00E379A6" w:rsidRDefault="000F5220" w:rsidP="00492133">
            <w:pPr>
              <w:pStyle w:val="TableText"/>
              <w:keepNext w:val="0"/>
            </w:pPr>
            <w:r>
              <w:t>urn:oid:2.16.840.1.113883.10.20.5.4.28</w:t>
            </w:r>
          </w:p>
        </w:tc>
      </w:tr>
      <w:tr w:rsidR="00E379A6" w14:paraId="57FB428A" w14:textId="77777777" w:rsidTr="00492133">
        <w:trPr>
          <w:cantSplit/>
          <w:jc w:val="center"/>
        </w:trPr>
        <w:tc>
          <w:tcPr>
            <w:tcW w:w="360" w:type="dxa"/>
          </w:tcPr>
          <w:p w14:paraId="61A12F6F" w14:textId="12D7D2EF" w:rsidR="00E379A6" w:rsidRDefault="0051287C" w:rsidP="00492133">
            <w:pPr>
              <w:pStyle w:val="TableText"/>
              <w:keepNext w:val="0"/>
            </w:pPr>
            <w:hyperlink w:anchor="D_HAI_Procedure_Denominator_Report_V2">
              <w:r w:rsidR="000F5220">
                <w:rPr>
                  <w:rStyle w:val="HyperlinkText9pt"/>
                </w:rPr>
                <w:t>HAI Procedure Denominator Report (V2)</w:t>
              </w:r>
            </w:hyperlink>
          </w:p>
        </w:tc>
        <w:tc>
          <w:tcPr>
            <w:tcW w:w="360" w:type="dxa"/>
          </w:tcPr>
          <w:p w14:paraId="7FA59647" w14:textId="77777777" w:rsidR="00E379A6" w:rsidRDefault="000F5220" w:rsidP="00492133">
            <w:pPr>
              <w:pStyle w:val="TableText"/>
              <w:keepNext w:val="0"/>
            </w:pPr>
            <w:r>
              <w:t>document</w:t>
            </w:r>
          </w:p>
        </w:tc>
        <w:tc>
          <w:tcPr>
            <w:tcW w:w="360" w:type="dxa"/>
          </w:tcPr>
          <w:p w14:paraId="0E8323A6" w14:textId="77777777" w:rsidR="00E379A6" w:rsidRDefault="000F5220" w:rsidP="00492133">
            <w:pPr>
              <w:pStyle w:val="TableText"/>
              <w:keepNext w:val="0"/>
            </w:pPr>
            <w:r>
              <w:t>urn:oid:2.16.840.1.113883.10.20.5.35.2</w:t>
            </w:r>
          </w:p>
        </w:tc>
      </w:tr>
      <w:tr w:rsidR="00E379A6" w14:paraId="33764964" w14:textId="77777777" w:rsidTr="00492133">
        <w:trPr>
          <w:cantSplit/>
          <w:jc w:val="center"/>
        </w:trPr>
        <w:tc>
          <w:tcPr>
            <w:tcW w:w="360" w:type="dxa"/>
          </w:tcPr>
          <w:p w14:paraId="5D347A8D" w14:textId="7CC3D03F" w:rsidR="00E379A6" w:rsidRDefault="0051287C" w:rsidP="00492133">
            <w:pPr>
              <w:pStyle w:val="TableText"/>
              <w:keepNext w:val="0"/>
              <w:ind w:left="144"/>
            </w:pPr>
            <w:hyperlink w:anchor="S_Infection_Risk_Factors_Section_in_a_P">
              <w:r w:rsidR="000F5220">
                <w:rPr>
                  <w:rStyle w:val="HyperlinkText9pt"/>
                </w:rPr>
                <w:t>Infection Risk Factors Section in a Procedure Report</w:t>
              </w:r>
            </w:hyperlink>
          </w:p>
        </w:tc>
        <w:tc>
          <w:tcPr>
            <w:tcW w:w="360" w:type="dxa"/>
          </w:tcPr>
          <w:p w14:paraId="414E6BEF" w14:textId="77777777" w:rsidR="00E379A6" w:rsidRDefault="000F5220" w:rsidP="00492133">
            <w:pPr>
              <w:pStyle w:val="TableText"/>
              <w:keepNext w:val="0"/>
            </w:pPr>
            <w:r>
              <w:t>section</w:t>
            </w:r>
          </w:p>
        </w:tc>
        <w:tc>
          <w:tcPr>
            <w:tcW w:w="360" w:type="dxa"/>
          </w:tcPr>
          <w:p w14:paraId="788F7B33" w14:textId="77777777" w:rsidR="00E379A6" w:rsidRDefault="000F5220" w:rsidP="00492133">
            <w:pPr>
              <w:pStyle w:val="TableText"/>
              <w:keepNext w:val="0"/>
            </w:pPr>
            <w:r>
              <w:t>urn:oid:2.16.840.1.113883.10.20.5.5.35</w:t>
            </w:r>
          </w:p>
        </w:tc>
      </w:tr>
      <w:tr w:rsidR="00E379A6" w14:paraId="0D171EA7" w14:textId="77777777" w:rsidTr="00492133">
        <w:trPr>
          <w:cantSplit/>
          <w:jc w:val="center"/>
        </w:trPr>
        <w:tc>
          <w:tcPr>
            <w:tcW w:w="360" w:type="dxa"/>
          </w:tcPr>
          <w:p w14:paraId="5BEA5087" w14:textId="7F18EE47" w:rsidR="00E379A6" w:rsidRDefault="0051287C" w:rsidP="00492133">
            <w:pPr>
              <w:pStyle w:val="TableText"/>
              <w:keepNext w:val="0"/>
              <w:ind w:left="288"/>
            </w:pPr>
            <w:hyperlink w:anchor="E_ASA_Class_Observation">
              <w:r w:rsidR="000F5220">
                <w:rPr>
                  <w:rStyle w:val="HyperlinkText9pt"/>
                </w:rPr>
                <w:t>ASA Class Observation</w:t>
              </w:r>
            </w:hyperlink>
          </w:p>
        </w:tc>
        <w:tc>
          <w:tcPr>
            <w:tcW w:w="360" w:type="dxa"/>
          </w:tcPr>
          <w:p w14:paraId="472024A8" w14:textId="77777777" w:rsidR="00E379A6" w:rsidRDefault="000F5220" w:rsidP="00492133">
            <w:pPr>
              <w:pStyle w:val="TableText"/>
              <w:keepNext w:val="0"/>
            </w:pPr>
            <w:r>
              <w:t>entry</w:t>
            </w:r>
          </w:p>
        </w:tc>
        <w:tc>
          <w:tcPr>
            <w:tcW w:w="360" w:type="dxa"/>
          </w:tcPr>
          <w:p w14:paraId="372B242A" w14:textId="77777777" w:rsidR="00E379A6" w:rsidRDefault="000F5220" w:rsidP="00492133">
            <w:pPr>
              <w:pStyle w:val="TableText"/>
              <w:keepNext w:val="0"/>
            </w:pPr>
            <w:r>
              <w:t>urn:oid:2.16.840.1.113883.10.20.5.6.113</w:t>
            </w:r>
          </w:p>
        </w:tc>
      </w:tr>
      <w:tr w:rsidR="00E379A6" w14:paraId="0C1A01DB" w14:textId="77777777" w:rsidTr="00492133">
        <w:trPr>
          <w:cantSplit/>
          <w:jc w:val="center"/>
        </w:trPr>
        <w:tc>
          <w:tcPr>
            <w:tcW w:w="360" w:type="dxa"/>
          </w:tcPr>
          <w:p w14:paraId="4AFF9368" w14:textId="7A7A217C" w:rsidR="00E379A6" w:rsidRDefault="0051287C" w:rsidP="00492133">
            <w:pPr>
              <w:pStyle w:val="TableText"/>
              <w:keepNext w:val="0"/>
              <w:ind w:left="288"/>
            </w:pPr>
            <w:hyperlink w:anchor="E_Diabetes_Mellitus_Observation">
              <w:r w:rsidR="000F5220">
                <w:rPr>
                  <w:rStyle w:val="HyperlinkText9pt"/>
                </w:rPr>
                <w:t>Diabetes Mellitus Observation</w:t>
              </w:r>
            </w:hyperlink>
          </w:p>
        </w:tc>
        <w:tc>
          <w:tcPr>
            <w:tcW w:w="360" w:type="dxa"/>
          </w:tcPr>
          <w:p w14:paraId="49C6D319" w14:textId="77777777" w:rsidR="00E379A6" w:rsidRDefault="000F5220" w:rsidP="00492133">
            <w:pPr>
              <w:pStyle w:val="TableText"/>
              <w:keepNext w:val="0"/>
            </w:pPr>
            <w:r>
              <w:t>entry</w:t>
            </w:r>
          </w:p>
        </w:tc>
        <w:tc>
          <w:tcPr>
            <w:tcW w:w="360" w:type="dxa"/>
          </w:tcPr>
          <w:p w14:paraId="6B9D4982" w14:textId="77777777" w:rsidR="00E379A6" w:rsidRDefault="000F5220" w:rsidP="00492133">
            <w:pPr>
              <w:pStyle w:val="TableText"/>
              <w:keepNext w:val="0"/>
            </w:pPr>
            <w:r>
              <w:t>urn:oid:2.16.840.1.113883.10.20.5.6.123</w:t>
            </w:r>
          </w:p>
        </w:tc>
      </w:tr>
      <w:tr w:rsidR="00E379A6" w14:paraId="110386EC" w14:textId="77777777" w:rsidTr="00492133">
        <w:trPr>
          <w:cantSplit/>
          <w:jc w:val="center"/>
        </w:trPr>
        <w:tc>
          <w:tcPr>
            <w:tcW w:w="360" w:type="dxa"/>
          </w:tcPr>
          <w:p w14:paraId="5CC5EB53" w14:textId="3A639074" w:rsidR="00E379A6" w:rsidRDefault="0051287C" w:rsidP="00492133">
            <w:pPr>
              <w:pStyle w:val="TableText"/>
              <w:keepNext w:val="0"/>
              <w:ind w:left="288"/>
            </w:pPr>
            <w:hyperlink w:anchor="E_Duration_of_Labor_Observation">
              <w:r w:rsidR="000F5220">
                <w:rPr>
                  <w:rStyle w:val="HyperlinkText9pt"/>
                </w:rPr>
                <w:t>Duration of Labor Observation</w:t>
              </w:r>
            </w:hyperlink>
          </w:p>
        </w:tc>
        <w:tc>
          <w:tcPr>
            <w:tcW w:w="360" w:type="dxa"/>
          </w:tcPr>
          <w:p w14:paraId="2FE1B4E8" w14:textId="77777777" w:rsidR="00E379A6" w:rsidRDefault="000F5220" w:rsidP="00492133">
            <w:pPr>
              <w:pStyle w:val="TableText"/>
              <w:keepNext w:val="0"/>
            </w:pPr>
            <w:r>
              <w:t>entry</w:t>
            </w:r>
          </w:p>
        </w:tc>
        <w:tc>
          <w:tcPr>
            <w:tcW w:w="360" w:type="dxa"/>
          </w:tcPr>
          <w:p w14:paraId="00E5F563" w14:textId="77777777" w:rsidR="00E379A6" w:rsidRDefault="000F5220" w:rsidP="00492133">
            <w:pPr>
              <w:pStyle w:val="TableText"/>
              <w:keepNext w:val="0"/>
            </w:pPr>
            <w:r>
              <w:t>urn:oid:2.16.840.1.113883.10.20.5.6.127</w:t>
            </w:r>
          </w:p>
        </w:tc>
      </w:tr>
      <w:tr w:rsidR="00E379A6" w14:paraId="773B4FE3" w14:textId="77777777" w:rsidTr="00492133">
        <w:trPr>
          <w:cantSplit/>
          <w:jc w:val="center"/>
        </w:trPr>
        <w:tc>
          <w:tcPr>
            <w:tcW w:w="360" w:type="dxa"/>
          </w:tcPr>
          <w:p w14:paraId="4F5BC8CD" w14:textId="18A9761A" w:rsidR="00E379A6" w:rsidRDefault="0051287C" w:rsidP="00492133">
            <w:pPr>
              <w:pStyle w:val="TableText"/>
              <w:keepNext w:val="0"/>
              <w:ind w:left="288"/>
            </w:pPr>
            <w:hyperlink w:anchor="E_Height_Observation">
              <w:r w:rsidR="000F5220">
                <w:rPr>
                  <w:rStyle w:val="HyperlinkText9pt"/>
                </w:rPr>
                <w:t>Height Observation</w:t>
              </w:r>
            </w:hyperlink>
          </w:p>
        </w:tc>
        <w:tc>
          <w:tcPr>
            <w:tcW w:w="360" w:type="dxa"/>
          </w:tcPr>
          <w:p w14:paraId="0F33473D" w14:textId="77777777" w:rsidR="00E379A6" w:rsidRDefault="000F5220" w:rsidP="00492133">
            <w:pPr>
              <w:pStyle w:val="TableText"/>
              <w:keepNext w:val="0"/>
            </w:pPr>
            <w:r>
              <w:t>entry</w:t>
            </w:r>
          </w:p>
        </w:tc>
        <w:tc>
          <w:tcPr>
            <w:tcW w:w="360" w:type="dxa"/>
          </w:tcPr>
          <w:p w14:paraId="3D40BA63" w14:textId="77777777" w:rsidR="00E379A6" w:rsidRDefault="000F5220" w:rsidP="00492133">
            <w:pPr>
              <w:pStyle w:val="TableText"/>
              <w:keepNext w:val="0"/>
            </w:pPr>
            <w:r>
              <w:t>urn:oid:2.16.840.1.113883.10.20.5.6.131</w:t>
            </w:r>
          </w:p>
        </w:tc>
      </w:tr>
      <w:tr w:rsidR="00E379A6" w14:paraId="7A99E707" w14:textId="77777777" w:rsidTr="00492133">
        <w:trPr>
          <w:cantSplit/>
          <w:jc w:val="center"/>
        </w:trPr>
        <w:tc>
          <w:tcPr>
            <w:tcW w:w="360" w:type="dxa"/>
          </w:tcPr>
          <w:p w14:paraId="3974B532" w14:textId="3824939F" w:rsidR="00E379A6" w:rsidRDefault="0051287C" w:rsidP="00492133">
            <w:pPr>
              <w:pStyle w:val="TableText"/>
              <w:keepNext w:val="0"/>
              <w:ind w:left="288"/>
            </w:pPr>
            <w:hyperlink w:anchor="E_Procedure_Risk_Factors_Clinical_State">
              <w:r w:rsidR="000F5220">
                <w:rPr>
                  <w:rStyle w:val="HyperlinkText9pt"/>
                </w:rPr>
                <w:t>Procedure Risk Factors Clinical Statement in a Procedure Report</w:t>
              </w:r>
            </w:hyperlink>
          </w:p>
        </w:tc>
        <w:tc>
          <w:tcPr>
            <w:tcW w:w="360" w:type="dxa"/>
          </w:tcPr>
          <w:p w14:paraId="4D581136" w14:textId="77777777" w:rsidR="00E379A6" w:rsidRDefault="000F5220" w:rsidP="00492133">
            <w:pPr>
              <w:pStyle w:val="TableText"/>
              <w:keepNext w:val="0"/>
            </w:pPr>
            <w:r>
              <w:t>entry</w:t>
            </w:r>
          </w:p>
        </w:tc>
        <w:tc>
          <w:tcPr>
            <w:tcW w:w="360" w:type="dxa"/>
          </w:tcPr>
          <w:p w14:paraId="46991A7C" w14:textId="77777777" w:rsidR="00E379A6" w:rsidRDefault="000F5220" w:rsidP="00492133">
            <w:pPr>
              <w:pStyle w:val="TableText"/>
              <w:keepNext w:val="0"/>
            </w:pPr>
            <w:r>
              <w:t>urn:oid:2.16.840.1.113883.10.20.5.6.156</w:t>
            </w:r>
          </w:p>
        </w:tc>
      </w:tr>
      <w:tr w:rsidR="00E379A6" w14:paraId="16D81927" w14:textId="77777777" w:rsidTr="00492133">
        <w:trPr>
          <w:cantSplit/>
          <w:jc w:val="center"/>
        </w:trPr>
        <w:tc>
          <w:tcPr>
            <w:tcW w:w="360" w:type="dxa"/>
          </w:tcPr>
          <w:p w14:paraId="7D40EB87" w14:textId="6E3FFBDF" w:rsidR="00E379A6" w:rsidRDefault="0051287C" w:rsidP="00492133">
            <w:pPr>
              <w:pStyle w:val="TableText"/>
              <w:keepNext w:val="0"/>
              <w:ind w:left="432"/>
            </w:pPr>
            <w:hyperlink w:anchor="E_Endoscope_Used_Clinical_Statement">
              <w:r w:rsidR="000F5220">
                <w:rPr>
                  <w:rStyle w:val="HyperlinkText9pt"/>
                </w:rPr>
                <w:t>Endoscope Used Clinical Statement</w:t>
              </w:r>
            </w:hyperlink>
          </w:p>
        </w:tc>
        <w:tc>
          <w:tcPr>
            <w:tcW w:w="360" w:type="dxa"/>
          </w:tcPr>
          <w:p w14:paraId="3E98A124" w14:textId="77777777" w:rsidR="00E379A6" w:rsidRDefault="000F5220" w:rsidP="00492133">
            <w:pPr>
              <w:pStyle w:val="TableText"/>
              <w:keepNext w:val="0"/>
            </w:pPr>
            <w:r>
              <w:t>entry</w:t>
            </w:r>
          </w:p>
        </w:tc>
        <w:tc>
          <w:tcPr>
            <w:tcW w:w="360" w:type="dxa"/>
          </w:tcPr>
          <w:p w14:paraId="006AA8BD" w14:textId="77777777" w:rsidR="00E379A6" w:rsidRDefault="000F5220" w:rsidP="00492133">
            <w:pPr>
              <w:pStyle w:val="TableText"/>
              <w:keepNext w:val="0"/>
            </w:pPr>
            <w:r>
              <w:t>urn:oid:2.16.840.1.113883.10.20.5.6.128</w:t>
            </w:r>
          </w:p>
        </w:tc>
      </w:tr>
      <w:tr w:rsidR="00E379A6" w14:paraId="3FDD87AB" w14:textId="77777777" w:rsidTr="00492133">
        <w:trPr>
          <w:cantSplit/>
          <w:jc w:val="center"/>
        </w:trPr>
        <w:tc>
          <w:tcPr>
            <w:tcW w:w="360" w:type="dxa"/>
          </w:tcPr>
          <w:p w14:paraId="7B49B360" w14:textId="27AE944C" w:rsidR="00E379A6" w:rsidRDefault="0051287C" w:rsidP="00492133">
            <w:pPr>
              <w:pStyle w:val="TableText"/>
              <w:keepNext w:val="0"/>
              <w:ind w:left="432"/>
            </w:pPr>
            <w:hyperlink w:anchor="E_Wound_Class_Observation">
              <w:r w:rsidR="000F5220">
                <w:rPr>
                  <w:rStyle w:val="HyperlinkText9pt"/>
                </w:rPr>
                <w:t>Wound Class Observation</w:t>
              </w:r>
            </w:hyperlink>
          </w:p>
        </w:tc>
        <w:tc>
          <w:tcPr>
            <w:tcW w:w="360" w:type="dxa"/>
          </w:tcPr>
          <w:p w14:paraId="557356C8" w14:textId="77777777" w:rsidR="00E379A6" w:rsidRDefault="000F5220" w:rsidP="00492133">
            <w:pPr>
              <w:pStyle w:val="TableText"/>
              <w:keepNext w:val="0"/>
            </w:pPr>
            <w:r>
              <w:t>entry</w:t>
            </w:r>
          </w:p>
        </w:tc>
        <w:tc>
          <w:tcPr>
            <w:tcW w:w="360" w:type="dxa"/>
          </w:tcPr>
          <w:p w14:paraId="44D52447" w14:textId="77777777" w:rsidR="00E379A6" w:rsidRDefault="000F5220" w:rsidP="00492133">
            <w:pPr>
              <w:pStyle w:val="TableText"/>
              <w:keepNext w:val="0"/>
            </w:pPr>
            <w:r>
              <w:t>urn:oid:2.16.840.1.113883.10.20.5.6.174</w:t>
            </w:r>
          </w:p>
        </w:tc>
      </w:tr>
      <w:tr w:rsidR="00E379A6" w14:paraId="2D807DE1" w14:textId="77777777" w:rsidTr="00492133">
        <w:trPr>
          <w:cantSplit/>
          <w:jc w:val="center"/>
        </w:trPr>
        <w:tc>
          <w:tcPr>
            <w:tcW w:w="360" w:type="dxa"/>
          </w:tcPr>
          <w:p w14:paraId="30AA76BA" w14:textId="6F7BEBDE" w:rsidR="00E379A6" w:rsidRDefault="0051287C" w:rsidP="00492133">
            <w:pPr>
              <w:pStyle w:val="TableText"/>
              <w:keepNext w:val="0"/>
              <w:ind w:left="288"/>
            </w:pPr>
            <w:hyperlink w:anchor="E_Trauma_Observation">
              <w:r w:rsidR="000F5220">
                <w:rPr>
                  <w:rStyle w:val="HyperlinkText9pt"/>
                </w:rPr>
                <w:t>Trauma Observation</w:t>
              </w:r>
            </w:hyperlink>
          </w:p>
        </w:tc>
        <w:tc>
          <w:tcPr>
            <w:tcW w:w="360" w:type="dxa"/>
          </w:tcPr>
          <w:p w14:paraId="16997B9D" w14:textId="77777777" w:rsidR="00E379A6" w:rsidRDefault="000F5220" w:rsidP="00492133">
            <w:pPr>
              <w:pStyle w:val="TableText"/>
              <w:keepNext w:val="0"/>
            </w:pPr>
            <w:r>
              <w:t>entry</w:t>
            </w:r>
          </w:p>
        </w:tc>
        <w:tc>
          <w:tcPr>
            <w:tcW w:w="360" w:type="dxa"/>
          </w:tcPr>
          <w:p w14:paraId="1927F8CD" w14:textId="77777777" w:rsidR="00E379A6" w:rsidRDefault="000F5220" w:rsidP="00492133">
            <w:pPr>
              <w:pStyle w:val="TableText"/>
              <w:keepNext w:val="0"/>
            </w:pPr>
            <w:r>
              <w:t>urn:oid:2.16.840.1.113883.10.20.5.6.170</w:t>
            </w:r>
          </w:p>
        </w:tc>
      </w:tr>
      <w:tr w:rsidR="00E379A6" w14:paraId="2252A833" w14:textId="77777777" w:rsidTr="00492133">
        <w:trPr>
          <w:cantSplit/>
          <w:jc w:val="center"/>
        </w:trPr>
        <w:tc>
          <w:tcPr>
            <w:tcW w:w="360" w:type="dxa"/>
          </w:tcPr>
          <w:p w14:paraId="3569FD6D" w14:textId="00148FB3" w:rsidR="00E379A6" w:rsidRDefault="0051287C" w:rsidP="00492133">
            <w:pPr>
              <w:pStyle w:val="TableText"/>
              <w:keepNext w:val="0"/>
              <w:ind w:left="288"/>
            </w:pPr>
            <w:hyperlink w:anchor="E_Weight_Observation">
              <w:r w:rsidR="000F5220">
                <w:rPr>
                  <w:rStyle w:val="HyperlinkText9pt"/>
                </w:rPr>
                <w:t>Weight Observation</w:t>
              </w:r>
            </w:hyperlink>
          </w:p>
        </w:tc>
        <w:tc>
          <w:tcPr>
            <w:tcW w:w="360" w:type="dxa"/>
          </w:tcPr>
          <w:p w14:paraId="3E2C0C86" w14:textId="77777777" w:rsidR="00E379A6" w:rsidRDefault="000F5220" w:rsidP="00492133">
            <w:pPr>
              <w:pStyle w:val="TableText"/>
              <w:keepNext w:val="0"/>
            </w:pPr>
            <w:r>
              <w:t>entry</w:t>
            </w:r>
          </w:p>
        </w:tc>
        <w:tc>
          <w:tcPr>
            <w:tcW w:w="360" w:type="dxa"/>
          </w:tcPr>
          <w:p w14:paraId="3AE946EC" w14:textId="77777777" w:rsidR="00E379A6" w:rsidRDefault="000F5220" w:rsidP="00492133">
            <w:pPr>
              <w:pStyle w:val="TableText"/>
              <w:keepNext w:val="0"/>
            </w:pPr>
            <w:r>
              <w:t>urn:oid:2.16.840.1.113883.10.20.5.6.173</w:t>
            </w:r>
          </w:p>
        </w:tc>
      </w:tr>
      <w:tr w:rsidR="00E379A6" w14:paraId="124912A1" w14:textId="77777777" w:rsidTr="00492133">
        <w:trPr>
          <w:cantSplit/>
          <w:jc w:val="center"/>
        </w:trPr>
        <w:tc>
          <w:tcPr>
            <w:tcW w:w="360" w:type="dxa"/>
          </w:tcPr>
          <w:p w14:paraId="580B658C" w14:textId="2FD976CF" w:rsidR="00E379A6" w:rsidRDefault="0051287C" w:rsidP="00492133">
            <w:pPr>
              <w:pStyle w:val="TableText"/>
              <w:keepNext w:val="0"/>
              <w:ind w:left="144"/>
            </w:pPr>
            <w:hyperlink w:anchor="Procedure_Details_Section_in_a_Procedur">
              <w:r w:rsidR="000F5220">
                <w:rPr>
                  <w:rStyle w:val="HyperlinkText9pt"/>
                </w:rPr>
                <w:t>Procedure Details Section in a Procedure Report (V2)</w:t>
              </w:r>
            </w:hyperlink>
          </w:p>
        </w:tc>
        <w:tc>
          <w:tcPr>
            <w:tcW w:w="360" w:type="dxa"/>
          </w:tcPr>
          <w:p w14:paraId="48438E77" w14:textId="77777777" w:rsidR="00E379A6" w:rsidRDefault="000F5220" w:rsidP="00492133">
            <w:pPr>
              <w:pStyle w:val="TableText"/>
              <w:keepNext w:val="0"/>
            </w:pPr>
            <w:r>
              <w:t>section</w:t>
            </w:r>
          </w:p>
        </w:tc>
        <w:tc>
          <w:tcPr>
            <w:tcW w:w="360" w:type="dxa"/>
          </w:tcPr>
          <w:p w14:paraId="62BD4691" w14:textId="77777777" w:rsidR="00E379A6" w:rsidRDefault="000F5220" w:rsidP="00492133">
            <w:pPr>
              <w:pStyle w:val="TableText"/>
              <w:keepNext w:val="0"/>
            </w:pPr>
            <w:r>
              <w:t>urn:oid:2.16.840.1.113883.10.20.5.5.43.2</w:t>
            </w:r>
          </w:p>
        </w:tc>
      </w:tr>
      <w:tr w:rsidR="00E379A6" w14:paraId="718758CB" w14:textId="77777777" w:rsidTr="00492133">
        <w:trPr>
          <w:cantSplit/>
          <w:jc w:val="center"/>
        </w:trPr>
        <w:tc>
          <w:tcPr>
            <w:tcW w:w="360" w:type="dxa"/>
          </w:tcPr>
          <w:p w14:paraId="185C57D3" w14:textId="44AFA031" w:rsidR="00E379A6" w:rsidRDefault="0051287C" w:rsidP="00492133">
            <w:pPr>
              <w:pStyle w:val="TableText"/>
              <w:keepNext w:val="0"/>
              <w:ind w:left="288"/>
            </w:pPr>
            <w:hyperlink w:anchor="Procedure_Details_Clinical_Statement_in">
              <w:r w:rsidR="000F5220">
                <w:rPr>
                  <w:rStyle w:val="HyperlinkText9pt"/>
                </w:rPr>
                <w:t>Procedure Details Clinical Statement in a Procedure Report (V2)</w:t>
              </w:r>
            </w:hyperlink>
          </w:p>
        </w:tc>
        <w:tc>
          <w:tcPr>
            <w:tcW w:w="360" w:type="dxa"/>
          </w:tcPr>
          <w:p w14:paraId="29A1E902" w14:textId="77777777" w:rsidR="00E379A6" w:rsidRDefault="000F5220" w:rsidP="00492133">
            <w:pPr>
              <w:pStyle w:val="TableText"/>
              <w:keepNext w:val="0"/>
            </w:pPr>
            <w:r>
              <w:t>entry</w:t>
            </w:r>
          </w:p>
        </w:tc>
        <w:tc>
          <w:tcPr>
            <w:tcW w:w="360" w:type="dxa"/>
          </w:tcPr>
          <w:p w14:paraId="4374C3C6" w14:textId="77777777" w:rsidR="00E379A6" w:rsidRDefault="000F5220" w:rsidP="00492133">
            <w:pPr>
              <w:pStyle w:val="TableText"/>
              <w:keepNext w:val="0"/>
            </w:pPr>
            <w:r>
              <w:t>urn:oid:2.16.840.1.113883.10.20.5.6.153.2</w:t>
            </w:r>
          </w:p>
        </w:tc>
      </w:tr>
      <w:tr w:rsidR="00E379A6" w14:paraId="484701BC" w14:textId="77777777" w:rsidTr="00492133">
        <w:trPr>
          <w:cantSplit/>
          <w:jc w:val="center"/>
        </w:trPr>
        <w:tc>
          <w:tcPr>
            <w:tcW w:w="360" w:type="dxa"/>
          </w:tcPr>
          <w:p w14:paraId="70666A17" w14:textId="20A159BC" w:rsidR="00E379A6" w:rsidRDefault="0051287C" w:rsidP="00492133">
            <w:pPr>
              <w:pStyle w:val="TableText"/>
              <w:keepNext w:val="0"/>
              <w:ind w:left="432"/>
            </w:pPr>
            <w:hyperlink w:anchor="E_Anesthesia_Administration_Clinical_St">
              <w:r w:rsidR="000F5220">
                <w:rPr>
                  <w:rStyle w:val="HyperlinkText9pt"/>
                </w:rPr>
                <w:t>Anesthesia Administration Clinical Statement</w:t>
              </w:r>
            </w:hyperlink>
          </w:p>
        </w:tc>
        <w:tc>
          <w:tcPr>
            <w:tcW w:w="360" w:type="dxa"/>
          </w:tcPr>
          <w:p w14:paraId="2400E86C" w14:textId="77777777" w:rsidR="00E379A6" w:rsidRDefault="000F5220" w:rsidP="00492133">
            <w:pPr>
              <w:pStyle w:val="TableText"/>
              <w:keepNext w:val="0"/>
            </w:pPr>
            <w:r>
              <w:t>entry</w:t>
            </w:r>
          </w:p>
        </w:tc>
        <w:tc>
          <w:tcPr>
            <w:tcW w:w="360" w:type="dxa"/>
          </w:tcPr>
          <w:p w14:paraId="51E138A5" w14:textId="77777777" w:rsidR="00E379A6" w:rsidRDefault="000F5220" w:rsidP="00492133">
            <w:pPr>
              <w:pStyle w:val="TableText"/>
              <w:keepNext w:val="0"/>
            </w:pPr>
            <w:r>
              <w:t>urn:oid:2.16.840.1.113883.10.20.5.6.112</w:t>
            </w:r>
          </w:p>
        </w:tc>
      </w:tr>
      <w:tr w:rsidR="00E379A6" w14:paraId="5E2EC42B" w14:textId="77777777" w:rsidTr="00492133">
        <w:trPr>
          <w:cantSplit/>
          <w:jc w:val="center"/>
        </w:trPr>
        <w:tc>
          <w:tcPr>
            <w:tcW w:w="360" w:type="dxa"/>
          </w:tcPr>
          <w:p w14:paraId="671A636F" w14:textId="68FC4448" w:rsidR="00E379A6" w:rsidRDefault="0051287C" w:rsidP="00492133">
            <w:pPr>
              <w:pStyle w:val="TableText"/>
              <w:keepNext w:val="0"/>
              <w:ind w:left="432"/>
            </w:pPr>
            <w:hyperlink w:anchor="E_Closure_Technique_Procedure">
              <w:r w:rsidR="000F5220">
                <w:rPr>
                  <w:rStyle w:val="HyperlinkText9pt"/>
                </w:rPr>
                <w:t>Closure Technique Procedure</w:t>
              </w:r>
            </w:hyperlink>
          </w:p>
        </w:tc>
        <w:tc>
          <w:tcPr>
            <w:tcW w:w="360" w:type="dxa"/>
          </w:tcPr>
          <w:p w14:paraId="7A6586DE" w14:textId="77777777" w:rsidR="00E379A6" w:rsidRDefault="000F5220" w:rsidP="00492133">
            <w:pPr>
              <w:pStyle w:val="TableText"/>
              <w:keepNext w:val="0"/>
            </w:pPr>
            <w:r>
              <w:t>entry</w:t>
            </w:r>
          </w:p>
        </w:tc>
        <w:tc>
          <w:tcPr>
            <w:tcW w:w="360" w:type="dxa"/>
          </w:tcPr>
          <w:p w14:paraId="23F3E1EB" w14:textId="77777777" w:rsidR="00E379A6" w:rsidRDefault="000F5220" w:rsidP="00492133">
            <w:pPr>
              <w:pStyle w:val="TableText"/>
              <w:keepNext w:val="0"/>
            </w:pPr>
            <w:r>
              <w:t>urn:oid:2.16.840.1.113883.10.20.5.6.117</w:t>
            </w:r>
          </w:p>
        </w:tc>
      </w:tr>
      <w:tr w:rsidR="00E379A6" w14:paraId="5311A756" w14:textId="77777777" w:rsidTr="00492133">
        <w:trPr>
          <w:cantSplit/>
          <w:jc w:val="center"/>
        </w:trPr>
        <w:tc>
          <w:tcPr>
            <w:tcW w:w="360" w:type="dxa"/>
          </w:tcPr>
          <w:p w14:paraId="4328909E" w14:textId="30D466D5" w:rsidR="00E379A6" w:rsidRDefault="0051287C" w:rsidP="00492133">
            <w:pPr>
              <w:pStyle w:val="TableText"/>
              <w:keepNext w:val="0"/>
              <w:ind w:left="432"/>
            </w:pPr>
            <w:hyperlink w:anchor="Revision_Associated_with_Prior_Infectio">
              <w:r w:rsidR="000F5220">
                <w:rPr>
                  <w:rStyle w:val="HyperlinkText9pt"/>
                </w:rPr>
                <w:t>Revision Associated with Prior Infection Observation</w:t>
              </w:r>
            </w:hyperlink>
          </w:p>
        </w:tc>
        <w:tc>
          <w:tcPr>
            <w:tcW w:w="360" w:type="dxa"/>
          </w:tcPr>
          <w:p w14:paraId="0640E5ED" w14:textId="77777777" w:rsidR="00E379A6" w:rsidRDefault="000F5220" w:rsidP="00492133">
            <w:pPr>
              <w:pStyle w:val="TableText"/>
              <w:keepNext w:val="0"/>
            </w:pPr>
            <w:r>
              <w:t>entry</w:t>
            </w:r>
          </w:p>
        </w:tc>
        <w:tc>
          <w:tcPr>
            <w:tcW w:w="360" w:type="dxa"/>
          </w:tcPr>
          <w:p w14:paraId="02C1777D" w14:textId="77777777" w:rsidR="00E379A6" w:rsidRDefault="000F5220" w:rsidP="00492133">
            <w:pPr>
              <w:pStyle w:val="TableText"/>
              <w:keepNext w:val="0"/>
            </w:pPr>
            <w:r>
              <w:t>urn:oid:2.16.840.1.113883.10.20.5.6.204</w:t>
            </w:r>
          </w:p>
        </w:tc>
      </w:tr>
      <w:tr w:rsidR="00E379A6" w14:paraId="600EB7E8" w14:textId="77777777" w:rsidTr="00492133">
        <w:trPr>
          <w:cantSplit/>
          <w:jc w:val="center"/>
        </w:trPr>
        <w:tc>
          <w:tcPr>
            <w:tcW w:w="360" w:type="dxa"/>
          </w:tcPr>
          <w:p w14:paraId="674D7F89" w14:textId="5F79C9B3" w:rsidR="00E379A6" w:rsidRDefault="0051287C" w:rsidP="00492133">
            <w:pPr>
              <w:pStyle w:val="TableText"/>
              <w:keepNext w:val="0"/>
              <w:ind w:left="432"/>
            </w:pPr>
            <w:hyperlink w:anchor="E_Spinal_Fusion_Level_Observation">
              <w:r w:rsidR="000F5220">
                <w:rPr>
                  <w:rStyle w:val="HyperlinkText9pt"/>
                </w:rPr>
                <w:t>Spinal Fusion Level Observation</w:t>
              </w:r>
            </w:hyperlink>
          </w:p>
        </w:tc>
        <w:tc>
          <w:tcPr>
            <w:tcW w:w="360" w:type="dxa"/>
          </w:tcPr>
          <w:p w14:paraId="23228DD4" w14:textId="77777777" w:rsidR="00E379A6" w:rsidRDefault="000F5220" w:rsidP="00492133">
            <w:pPr>
              <w:pStyle w:val="TableText"/>
              <w:keepNext w:val="0"/>
            </w:pPr>
            <w:r>
              <w:t>entry</w:t>
            </w:r>
          </w:p>
        </w:tc>
        <w:tc>
          <w:tcPr>
            <w:tcW w:w="360" w:type="dxa"/>
          </w:tcPr>
          <w:p w14:paraId="7FA7B66F" w14:textId="77777777" w:rsidR="00E379A6" w:rsidRDefault="000F5220" w:rsidP="00492133">
            <w:pPr>
              <w:pStyle w:val="TableText"/>
              <w:keepNext w:val="0"/>
            </w:pPr>
            <w:r>
              <w:t>urn:oid:2.16.840.1.113883.10.20.5.6.166</w:t>
            </w:r>
          </w:p>
        </w:tc>
      </w:tr>
      <w:tr w:rsidR="00E379A6" w14:paraId="7DF50E7A" w14:textId="77777777" w:rsidTr="00492133">
        <w:trPr>
          <w:cantSplit/>
          <w:jc w:val="center"/>
        </w:trPr>
        <w:tc>
          <w:tcPr>
            <w:tcW w:w="360" w:type="dxa"/>
          </w:tcPr>
          <w:p w14:paraId="2FB23B97" w14:textId="5E3BCD70" w:rsidR="00E379A6" w:rsidRDefault="0051287C" w:rsidP="00492133">
            <w:pPr>
              <w:pStyle w:val="TableText"/>
              <w:keepNext w:val="0"/>
            </w:pPr>
            <w:hyperlink w:anchor="D_HAI_SinglePerson_Report_Generic_Const">
              <w:r w:rsidR="000F5220">
                <w:rPr>
                  <w:rStyle w:val="HyperlinkText9pt"/>
                </w:rPr>
                <w:t>HAI Single-Person Report Generic Constraints</w:t>
              </w:r>
            </w:hyperlink>
          </w:p>
        </w:tc>
        <w:tc>
          <w:tcPr>
            <w:tcW w:w="360" w:type="dxa"/>
          </w:tcPr>
          <w:p w14:paraId="63A4D071" w14:textId="77777777" w:rsidR="00E379A6" w:rsidRDefault="000F5220" w:rsidP="00492133">
            <w:pPr>
              <w:pStyle w:val="TableText"/>
              <w:keepNext w:val="0"/>
            </w:pPr>
            <w:r>
              <w:t>document</w:t>
            </w:r>
          </w:p>
        </w:tc>
        <w:tc>
          <w:tcPr>
            <w:tcW w:w="360" w:type="dxa"/>
          </w:tcPr>
          <w:p w14:paraId="44DD6EEB" w14:textId="77777777" w:rsidR="00E379A6" w:rsidRDefault="000F5220" w:rsidP="00492133">
            <w:pPr>
              <w:pStyle w:val="TableText"/>
              <w:keepNext w:val="0"/>
            </w:pPr>
            <w:r>
              <w:t>urn:oid:2.16.840.1.113883.10.20.5.4.27</w:t>
            </w:r>
          </w:p>
        </w:tc>
      </w:tr>
      <w:tr w:rsidR="00E379A6" w14:paraId="0E3DF078" w14:textId="77777777" w:rsidTr="00492133">
        <w:trPr>
          <w:cantSplit/>
          <w:jc w:val="center"/>
        </w:trPr>
        <w:tc>
          <w:tcPr>
            <w:tcW w:w="360" w:type="dxa"/>
          </w:tcPr>
          <w:p w14:paraId="3D3947BF" w14:textId="374533BB" w:rsidR="00E379A6" w:rsidRDefault="0051287C" w:rsidP="00492133">
            <w:pPr>
              <w:pStyle w:val="TableText"/>
              <w:keepNext w:val="0"/>
            </w:pPr>
            <w:hyperlink w:anchor="D_HAI_Surgical_Site_Infection_Report_V2">
              <w:r w:rsidR="000F5220">
                <w:rPr>
                  <w:rStyle w:val="HyperlinkText9pt"/>
                </w:rPr>
                <w:t>HAI Surgical Site Infection Report (SSI) (V2)</w:t>
              </w:r>
            </w:hyperlink>
          </w:p>
        </w:tc>
        <w:tc>
          <w:tcPr>
            <w:tcW w:w="360" w:type="dxa"/>
          </w:tcPr>
          <w:p w14:paraId="598233BE" w14:textId="77777777" w:rsidR="00E379A6" w:rsidRDefault="000F5220" w:rsidP="00492133">
            <w:pPr>
              <w:pStyle w:val="TableText"/>
              <w:keepNext w:val="0"/>
            </w:pPr>
            <w:r>
              <w:t>document</w:t>
            </w:r>
          </w:p>
        </w:tc>
        <w:tc>
          <w:tcPr>
            <w:tcW w:w="360" w:type="dxa"/>
          </w:tcPr>
          <w:p w14:paraId="7307D331" w14:textId="77777777" w:rsidR="00E379A6" w:rsidRDefault="000F5220" w:rsidP="00492133">
            <w:pPr>
              <w:pStyle w:val="TableText"/>
              <w:keepNext w:val="0"/>
            </w:pPr>
            <w:r>
              <w:t>urn:oid:2.16.840.1.113883.10.20.5.33.2</w:t>
            </w:r>
          </w:p>
        </w:tc>
      </w:tr>
      <w:tr w:rsidR="00E379A6" w14:paraId="28940035" w14:textId="77777777" w:rsidTr="00492133">
        <w:trPr>
          <w:cantSplit/>
          <w:jc w:val="center"/>
        </w:trPr>
        <w:tc>
          <w:tcPr>
            <w:tcW w:w="360" w:type="dxa"/>
          </w:tcPr>
          <w:p w14:paraId="793EF432" w14:textId="74DE51F1" w:rsidR="00E379A6" w:rsidRDefault="0051287C" w:rsidP="00492133">
            <w:pPr>
              <w:pStyle w:val="TableText"/>
              <w:keepNext w:val="0"/>
              <w:ind w:left="144"/>
            </w:pPr>
            <w:hyperlink w:anchor="S_Findings_Section_in_an_InfectionType_">
              <w:r w:rsidR="000F5220">
                <w:rPr>
                  <w:rStyle w:val="HyperlinkText9pt"/>
                </w:rPr>
                <w:t>Findings Section in an Infection-Type Report</w:t>
              </w:r>
            </w:hyperlink>
          </w:p>
        </w:tc>
        <w:tc>
          <w:tcPr>
            <w:tcW w:w="360" w:type="dxa"/>
          </w:tcPr>
          <w:p w14:paraId="7F2B22BD" w14:textId="77777777" w:rsidR="00E379A6" w:rsidRDefault="000F5220" w:rsidP="00492133">
            <w:pPr>
              <w:pStyle w:val="TableText"/>
              <w:keepNext w:val="0"/>
            </w:pPr>
            <w:r>
              <w:t>section</w:t>
            </w:r>
          </w:p>
        </w:tc>
        <w:tc>
          <w:tcPr>
            <w:tcW w:w="360" w:type="dxa"/>
          </w:tcPr>
          <w:p w14:paraId="34E0A12D" w14:textId="77777777" w:rsidR="00E379A6" w:rsidRDefault="000F5220" w:rsidP="00492133">
            <w:pPr>
              <w:pStyle w:val="TableText"/>
              <w:keepNext w:val="0"/>
            </w:pPr>
            <w:r>
              <w:t>urn:oid:2.16.840.1.113883.10.20.5.5.45</w:t>
            </w:r>
          </w:p>
        </w:tc>
      </w:tr>
      <w:tr w:rsidR="00E379A6" w14:paraId="53D45B91" w14:textId="77777777" w:rsidTr="00492133">
        <w:trPr>
          <w:cantSplit/>
          <w:jc w:val="center"/>
        </w:trPr>
        <w:tc>
          <w:tcPr>
            <w:tcW w:w="360" w:type="dxa"/>
          </w:tcPr>
          <w:p w14:paraId="50D8C852" w14:textId="0FFA6F8F" w:rsidR="00E379A6" w:rsidRDefault="0051287C" w:rsidP="00492133">
            <w:pPr>
              <w:pStyle w:val="TableText"/>
              <w:keepNext w:val="0"/>
              <w:ind w:left="288"/>
            </w:pPr>
            <w:hyperlink w:anchor="E_Findings_Organizer">
              <w:r w:rsidR="000F5220">
                <w:rPr>
                  <w:rStyle w:val="HyperlinkText9pt"/>
                </w:rPr>
                <w:t>Findings Organizer</w:t>
              </w:r>
            </w:hyperlink>
          </w:p>
        </w:tc>
        <w:tc>
          <w:tcPr>
            <w:tcW w:w="360" w:type="dxa"/>
          </w:tcPr>
          <w:p w14:paraId="2789CE2D" w14:textId="77777777" w:rsidR="00E379A6" w:rsidRDefault="000F5220" w:rsidP="00492133">
            <w:pPr>
              <w:pStyle w:val="TableText"/>
              <w:keepNext w:val="0"/>
            </w:pPr>
            <w:r>
              <w:t>entry</w:t>
            </w:r>
          </w:p>
        </w:tc>
        <w:tc>
          <w:tcPr>
            <w:tcW w:w="360" w:type="dxa"/>
          </w:tcPr>
          <w:p w14:paraId="6CB76CC3" w14:textId="77777777" w:rsidR="00E379A6" w:rsidRDefault="000F5220" w:rsidP="00492133">
            <w:pPr>
              <w:pStyle w:val="TableText"/>
              <w:keepNext w:val="0"/>
            </w:pPr>
            <w:r>
              <w:t>urn:oid:2.16.840.1.113883.10.20.5.6.182</w:t>
            </w:r>
          </w:p>
        </w:tc>
      </w:tr>
      <w:tr w:rsidR="00E379A6" w14:paraId="706D906B" w14:textId="77777777" w:rsidTr="00492133">
        <w:trPr>
          <w:cantSplit/>
          <w:jc w:val="center"/>
        </w:trPr>
        <w:tc>
          <w:tcPr>
            <w:tcW w:w="360" w:type="dxa"/>
          </w:tcPr>
          <w:p w14:paraId="14C9A4B7" w14:textId="15966EBC" w:rsidR="00E379A6" w:rsidRDefault="0051287C" w:rsidP="00492133">
            <w:pPr>
              <w:pStyle w:val="TableText"/>
              <w:keepNext w:val="0"/>
              <w:ind w:left="432"/>
            </w:pPr>
            <w:hyperlink w:anchor="E_DrugSusceptibility_Test_Observation">
              <w:r w:rsidR="000F5220">
                <w:rPr>
                  <w:rStyle w:val="HyperlinkText9pt"/>
                </w:rPr>
                <w:t>Drug-Susceptibility Test Observation</w:t>
              </w:r>
            </w:hyperlink>
          </w:p>
        </w:tc>
        <w:tc>
          <w:tcPr>
            <w:tcW w:w="360" w:type="dxa"/>
          </w:tcPr>
          <w:p w14:paraId="16C0CE8F" w14:textId="77777777" w:rsidR="00E379A6" w:rsidRDefault="000F5220" w:rsidP="00492133">
            <w:pPr>
              <w:pStyle w:val="TableText"/>
              <w:keepNext w:val="0"/>
            </w:pPr>
            <w:r>
              <w:t>entry</w:t>
            </w:r>
          </w:p>
        </w:tc>
        <w:tc>
          <w:tcPr>
            <w:tcW w:w="360" w:type="dxa"/>
          </w:tcPr>
          <w:p w14:paraId="7DC101C3" w14:textId="77777777" w:rsidR="00E379A6" w:rsidRDefault="000F5220" w:rsidP="00492133">
            <w:pPr>
              <w:pStyle w:val="TableText"/>
              <w:keepNext w:val="0"/>
            </w:pPr>
            <w:r>
              <w:t>urn:oid:2.16.840.1.113883.10.20.5.6.126</w:t>
            </w:r>
          </w:p>
        </w:tc>
      </w:tr>
      <w:tr w:rsidR="00E379A6" w14:paraId="4D318BE5" w14:textId="77777777" w:rsidTr="00492133">
        <w:trPr>
          <w:cantSplit/>
          <w:jc w:val="center"/>
        </w:trPr>
        <w:tc>
          <w:tcPr>
            <w:tcW w:w="360" w:type="dxa"/>
          </w:tcPr>
          <w:p w14:paraId="364A5F5E" w14:textId="4722D519" w:rsidR="00E379A6" w:rsidRDefault="0051287C" w:rsidP="00492133">
            <w:pPr>
              <w:pStyle w:val="TableText"/>
              <w:keepNext w:val="0"/>
              <w:ind w:left="432"/>
            </w:pPr>
            <w:hyperlink w:anchor="E_Pathogen_Identified_Observation">
              <w:r w:rsidR="000F5220">
                <w:rPr>
                  <w:rStyle w:val="HyperlinkText9pt"/>
                </w:rPr>
                <w:t>Pathogen Identified Observation</w:t>
              </w:r>
            </w:hyperlink>
          </w:p>
        </w:tc>
        <w:tc>
          <w:tcPr>
            <w:tcW w:w="360" w:type="dxa"/>
          </w:tcPr>
          <w:p w14:paraId="5E3974C9" w14:textId="77777777" w:rsidR="00E379A6" w:rsidRDefault="000F5220" w:rsidP="00492133">
            <w:pPr>
              <w:pStyle w:val="TableText"/>
              <w:keepNext w:val="0"/>
            </w:pPr>
            <w:r>
              <w:t>entry</w:t>
            </w:r>
          </w:p>
        </w:tc>
        <w:tc>
          <w:tcPr>
            <w:tcW w:w="360" w:type="dxa"/>
          </w:tcPr>
          <w:p w14:paraId="5D42227A" w14:textId="77777777" w:rsidR="00E379A6" w:rsidRDefault="000F5220" w:rsidP="00492133">
            <w:pPr>
              <w:pStyle w:val="TableText"/>
              <w:keepNext w:val="0"/>
            </w:pPr>
            <w:r>
              <w:t>urn:oid:2.16.840.1.113883.10.20.5.6.145</w:t>
            </w:r>
          </w:p>
        </w:tc>
      </w:tr>
      <w:tr w:rsidR="00E379A6" w14:paraId="703FE21F" w14:textId="77777777" w:rsidTr="00492133">
        <w:trPr>
          <w:cantSplit/>
          <w:jc w:val="center"/>
        </w:trPr>
        <w:tc>
          <w:tcPr>
            <w:tcW w:w="360" w:type="dxa"/>
          </w:tcPr>
          <w:p w14:paraId="00D0A76A" w14:textId="1E55FFC5" w:rsidR="00E379A6" w:rsidRDefault="0051287C" w:rsidP="00492133">
            <w:pPr>
              <w:pStyle w:val="TableText"/>
              <w:keepNext w:val="0"/>
              <w:ind w:left="432"/>
            </w:pPr>
            <w:hyperlink w:anchor="E_Pathogen_Ranking_Observation">
              <w:r w:rsidR="000F5220">
                <w:rPr>
                  <w:rStyle w:val="HyperlinkText9pt"/>
                </w:rPr>
                <w:t>Pathogen Ranking Observation</w:t>
              </w:r>
            </w:hyperlink>
          </w:p>
        </w:tc>
        <w:tc>
          <w:tcPr>
            <w:tcW w:w="360" w:type="dxa"/>
          </w:tcPr>
          <w:p w14:paraId="5FB32B1A" w14:textId="77777777" w:rsidR="00E379A6" w:rsidRDefault="000F5220" w:rsidP="00492133">
            <w:pPr>
              <w:pStyle w:val="TableText"/>
              <w:keepNext w:val="0"/>
            </w:pPr>
            <w:r>
              <w:t>entry</w:t>
            </w:r>
          </w:p>
        </w:tc>
        <w:tc>
          <w:tcPr>
            <w:tcW w:w="360" w:type="dxa"/>
          </w:tcPr>
          <w:p w14:paraId="77897AFB" w14:textId="77777777" w:rsidR="00E379A6" w:rsidRDefault="000F5220" w:rsidP="00492133">
            <w:pPr>
              <w:pStyle w:val="TableText"/>
              <w:keepNext w:val="0"/>
            </w:pPr>
            <w:r>
              <w:t>urn:oid:2.16.840.1.113883.10.20.5.6.147</w:t>
            </w:r>
          </w:p>
        </w:tc>
      </w:tr>
      <w:tr w:rsidR="00E379A6" w14:paraId="4361B5A8" w14:textId="77777777" w:rsidTr="00492133">
        <w:trPr>
          <w:cantSplit/>
          <w:jc w:val="center"/>
        </w:trPr>
        <w:tc>
          <w:tcPr>
            <w:tcW w:w="360" w:type="dxa"/>
          </w:tcPr>
          <w:p w14:paraId="5DD2B1AD" w14:textId="6441DA51" w:rsidR="00E379A6" w:rsidRDefault="0051287C" w:rsidP="00492133">
            <w:pPr>
              <w:pStyle w:val="TableText"/>
              <w:keepNext w:val="0"/>
              <w:ind w:left="288"/>
            </w:pPr>
            <w:hyperlink w:anchor="E_MDROCDI_Observation">
              <w:r w:rsidR="000F5220">
                <w:rPr>
                  <w:rStyle w:val="HyperlinkText9pt"/>
                </w:rPr>
                <w:t>MDRO/CDI Observation</w:t>
              </w:r>
            </w:hyperlink>
          </w:p>
        </w:tc>
        <w:tc>
          <w:tcPr>
            <w:tcW w:w="360" w:type="dxa"/>
          </w:tcPr>
          <w:p w14:paraId="76F721C5" w14:textId="77777777" w:rsidR="00E379A6" w:rsidRDefault="000F5220" w:rsidP="00492133">
            <w:pPr>
              <w:pStyle w:val="TableText"/>
              <w:keepNext w:val="0"/>
            </w:pPr>
            <w:r>
              <w:t>entry</w:t>
            </w:r>
          </w:p>
        </w:tc>
        <w:tc>
          <w:tcPr>
            <w:tcW w:w="360" w:type="dxa"/>
          </w:tcPr>
          <w:p w14:paraId="01D7804D" w14:textId="77777777" w:rsidR="00E379A6" w:rsidRDefault="000F5220" w:rsidP="00492133">
            <w:pPr>
              <w:pStyle w:val="TableText"/>
              <w:keepNext w:val="0"/>
            </w:pPr>
            <w:r>
              <w:t>urn:oid:2.16.840.1.113883.10.20.5.6.142</w:t>
            </w:r>
          </w:p>
        </w:tc>
      </w:tr>
      <w:tr w:rsidR="00E379A6" w14:paraId="3352BCA5" w14:textId="77777777" w:rsidTr="00492133">
        <w:trPr>
          <w:cantSplit/>
          <w:jc w:val="center"/>
        </w:trPr>
        <w:tc>
          <w:tcPr>
            <w:tcW w:w="360" w:type="dxa"/>
          </w:tcPr>
          <w:p w14:paraId="1682C3E7" w14:textId="4D6146A4" w:rsidR="00E379A6" w:rsidRDefault="0051287C" w:rsidP="00492133">
            <w:pPr>
              <w:pStyle w:val="TableText"/>
              <w:keepNext w:val="0"/>
              <w:ind w:left="288"/>
            </w:pPr>
            <w:hyperlink w:anchor="E_Pathogen_Identified_Observation">
              <w:r w:rsidR="000F5220">
                <w:rPr>
                  <w:rStyle w:val="HyperlinkText9pt"/>
                </w:rPr>
                <w:t>Pathogen Identified Observation</w:t>
              </w:r>
            </w:hyperlink>
          </w:p>
        </w:tc>
        <w:tc>
          <w:tcPr>
            <w:tcW w:w="360" w:type="dxa"/>
          </w:tcPr>
          <w:p w14:paraId="31A2458B" w14:textId="77777777" w:rsidR="00E379A6" w:rsidRDefault="000F5220" w:rsidP="00492133">
            <w:pPr>
              <w:pStyle w:val="TableText"/>
              <w:keepNext w:val="0"/>
            </w:pPr>
            <w:r>
              <w:t>entry</w:t>
            </w:r>
          </w:p>
        </w:tc>
        <w:tc>
          <w:tcPr>
            <w:tcW w:w="360" w:type="dxa"/>
          </w:tcPr>
          <w:p w14:paraId="3952AA0E" w14:textId="77777777" w:rsidR="00E379A6" w:rsidRDefault="000F5220" w:rsidP="00492133">
            <w:pPr>
              <w:pStyle w:val="TableText"/>
              <w:keepNext w:val="0"/>
            </w:pPr>
            <w:r>
              <w:t>urn:oid:2.16.840.1.113883.10.20.5.6.145</w:t>
            </w:r>
          </w:p>
        </w:tc>
      </w:tr>
      <w:tr w:rsidR="00E379A6" w14:paraId="447C0631" w14:textId="77777777" w:rsidTr="00492133">
        <w:trPr>
          <w:cantSplit/>
          <w:jc w:val="center"/>
        </w:trPr>
        <w:tc>
          <w:tcPr>
            <w:tcW w:w="360" w:type="dxa"/>
          </w:tcPr>
          <w:p w14:paraId="081BCC74" w14:textId="27DFED07" w:rsidR="00E379A6" w:rsidRDefault="0051287C" w:rsidP="00492133">
            <w:pPr>
              <w:pStyle w:val="TableText"/>
              <w:keepNext w:val="0"/>
              <w:ind w:left="144"/>
            </w:pPr>
            <w:hyperlink w:anchor="S_Infection_Details_Section_in_an_SSI_V2">
              <w:r w:rsidR="000F5220">
                <w:rPr>
                  <w:rStyle w:val="HyperlinkText9pt"/>
                </w:rPr>
                <w:t>Infection Details Section in an SSI Report (V2)</w:t>
              </w:r>
            </w:hyperlink>
          </w:p>
        </w:tc>
        <w:tc>
          <w:tcPr>
            <w:tcW w:w="360" w:type="dxa"/>
          </w:tcPr>
          <w:p w14:paraId="2D7F2EB2" w14:textId="77777777" w:rsidR="00E379A6" w:rsidRDefault="000F5220" w:rsidP="00492133">
            <w:pPr>
              <w:pStyle w:val="TableText"/>
              <w:keepNext w:val="0"/>
            </w:pPr>
            <w:r>
              <w:t>section</w:t>
            </w:r>
          </w:p>
        </w:tc>
        <w:tc>
          <w:tcPr>
            <w:tcW w:w="360" w:type="dxa"/>
          </w:tcPr>
          <w:p w14:paraId="032F311E" w14:textId="77777777" w:rsidR="00E379A6" w:rsidRDefault="000F5220" w:rsidP="00492133">
            <w:pPr>
              <w:pStyle w:val="TableText"/>
              <w:keepNext w:val="0"/>
            </w:pPr>
            <w:r>
              <w:t>urn:oid:2.16.840.1.113883.10.20.5.5.39.2</w:t>
            </w:r>
          </w:p>
        </w:tc>
      </w:tr>
      <w:tr w:rsidR="00E379A6" w14:paraId="22ECF716" w14:textId="77777777" w:rsidTr="00492133">
        <w:trPr>
          <w:cantSplit/>
          <w:jc w:val="center"/>
        </w:trPr>
        <w:tc>
          <w:tcPr>
            <w:tcW w:w="360" w:type="dxa"/>
          </w:tcPr>
          <w:p w14:paraId="65066BC7" w14:textId="5494EB27" w:rsidR="00E379A6" w:rsidRDefault="0051287C" w:rsidP="00492133">
            <w:pPr>
              <w:pStyle w:val="TableText"/>
              <w:keepNext w:val="0"/>
              <w:ind w:left="288"/>
            </w:pPr>
            <w:hyperlink w:anchor="E_Death_Observation">
              <w:r w:rsidR="000F5220">
                <w:rPr>
                  <w:rStyle w:val="HyperlinkText9pt"/>
                </w:rPr>
                <w:t>Death Observation</w:t>
              </w:r>
            </w:hyperlink>
          </w:p>
        </w:tc>
        <w:tc>
          <w:tcPr>
            <w:tcW w:w="360" w:type="dxa"/>
          </w:tcPr>
          <w:p w14:paraId="4261AA4D" w14:textId="77777777" w:rsidR="00E379A6" w:rsidRDefault="000F5220" w:rsidP="00492133">
            <w:pPr>
              <w:pStyle w:val="TableText"/>
              <w:keepNext w:val="0"/>
            </w:pPr>
            <w:r>
              <w:t>entry</w:t>
            </w:r>
          </w:p>
        </w:tc>
        <w:tc>
          <w:tcPr>
            <w:tcW w:w="360" w:type="dxa"/>
          </w:tcPr>
          <w:p w14:paraId="37CF333A" w14:textId="77777777" w:rsidR="00E379A6" w:rsidRDefault="000F5220" w:rsidP="00492133">
            <w:pPr>
              <w:pStyle w:val="TableText"/>
              <w:keepNext w:val="0"/>
            </w:pPr>
            <w:r>
              <w:t>urn:oid:2.16.840.1.113883.10.20.5.6.120</w:t>
            </w:r>
          </w:p>
        </w:tc>
      </w:tr>
      <w:tr w:rsidR="00E379A6" w14:paraId="4ACA5EC4" w14:textId="77777777" w:rsidTr="00492133">
        <w:trPr>
          <w:cantSplit/>
          <w:jc w:val="center"/>
        </w:trPr>
        <w:tc>
          <w:tcPr>
            <w:tcW w:w="360" w:type="dxa"/>
          </w:tcPr>
          <w:p w14:paraId="77CFD79D" w14:textId="700E0730" w:rsidR="00E379A6" w:rsidRDefault="0051287C" w:rsidP="00492133">
            <w:pPr>
              <w:pStyle w:val="TableText"/>
              <w:keepNext w:val="0"/>
              <w:ind w:left="432"/>
            </w:pPr>
            <w:hyperlink w:anchor="E_Infection_Contributed_to_Death_Observ">
              <w:r w:rsidR="000F5220">
                <w:rPr>
                  <w:rStyle w:val="HyperlinkText9pt"/>
                </w:rPr>
                <w:t>Infection Contributed to Death Observation</w:t>
              </w:r>
            </w:hyperlink>
          </w:p>
        </w:tc>
        <w:tc>
          <w:tcPr>
            <w:tcW w:w="360" w:type="dxa"/>
          </w:tcPr>
          <w:p w14:paraId="7B8F8CF4" w14:textId="77777777" w:rsidR="00E379A6" w:rsidRDefault="000F5220" w:rsidP="00492133">
            <w:pPr>
              <w:pStyle w:val="TableText"/>
              <w:keepNext w:val="0"/>
            </w:pPr>
            <w:r>
              <w:t>entry</w:t>
            </w:r>
          </w:p>
        </w:tc>
        <w:tc>
          <w:tcPr>
            <w:tcW w:w="360" w:type="dxa"/>
          </w:tcPr>
          <w:p w14:paraId="4D1F74A3" w14:textId="77777777" w:rsidR="00E379A6" w:rsidRDefault="000F5220" w:rsidP="00492133">
            <w:pPr>
              <w:pStyle w:val="TableText"/>
              <w:keepNext w:val="0"/>
            </w:pPr>
            <w:r>
              <w:t>urn:oid:2.16.840.1.113883.10.20.5.6.136</w:t>
            </w:r>
          </w:p>
        </w:tc>
      </w:tr>
      <w:tr w:rsidR="00E379A6" w14:paraId="1A5E5E9E" w14:textId="77777777" w:rsidTr="00492133">
        <w:trPr>
          <w:cantSplit/>
          <w:jc w:val="center"/>
        </w:trPr>
        <w:tc>
          <w:tcPr>
            <w:tcW w:w="360" w:type="dxa"/>
          </w:tcPr>
          <w:p w14:paraId="50A25EF7" w14:textId="6536BC57" w:rsidR="00E379A6" w:rsidRDefault="0051287C" w:rsidP="00492133">
            <w:pPr>
              <w:pStyle w:val="TableText"/>
              <w:keepNext w:val="0"/>
              <w:ind w:left="288"/>
            </w:pPr>
            <w:hyperlink w:anchor="E_Infection_Present_at_the_Time_of_Surg">
              <w:r w:rsidR="000F5220">
                <w:rPr>
                  <w:rStyle w:val="HyperlinkText9pt"/>
                </w:rPr>
                <w:t>Infection Present at the Time of Surgery Observation</w:t>
              </w:r>
            </w:hyperlink>
          </w:p>
        </w:tc>
        <w:tc>
          <w:tcPr>
            <w:tcW w:w="360" w:type="dxa"/>
          </w:tcPr>
          <w:p w14:paraId="00221ACD" w14:textId="77777777" w:rsidR="00E379A6" w:rsidRDefault="000F5220" w:rsidP="00492133">
            <w:pPr>
              <w:pStyle w:val="TableText"/>
              <w:keepNext w:val="0"/>
            </w:pPr>
            <w:r>
              <w:t>entry</w:t>
            </w:r>
          </w:p>
        </w:tc>
        <w:tc>
          <w:tcPr>
            <w:tcW w:w="360" w:type="dxa"/>
          </w:tcPr>
          <w:p w14:paraId="376AE19F" w14:textId="77777777" w:rsidR="00E379A6" w:rsidRDefault="000F5220" w:rsidP="00492133">
            <w:pPr>
              <w:pStyle w:val="TableText"/>
              <w:keepNext w:val="0"/>
            </w:pPr>
            <w:r>
              <w:t>urn:oid:2.16.840.1.113883.10.20.5.6.205</w:t>
            </w:r>
          </w:p>
        </w:tc>
      </w:tr>
      <w:tr w:rsidR="00E379A6" w14:paraId="0942D852" w14:textId="77777777" w:rsidTr="00492133">
        <w:trPr>
          <w:cantSplit/>
          <w:jc w:val="center"/>
        </w:trPr>
        <w:tc>
          <w:tcPr>
            <w:tcW w:w="360" w:type="dxa"/>
          </w:tcPr>
          <w:p w14:paraId="31608AB2" w14:textId="7FE431D7" w:rsidR="00E379A6" w:rsidRDefault="0051287C" w:rsidP="00492133">
            <w:pPr>
              <w:pStyle w:val="TableText"/>
              <w:keepNext w:val="0"/>
              <w:ind w:left="288"/>
            </w:pPr>
            <w:hyperlink w:anchor="E_InfectionType_Observation">
              <w:r w:rsidR="000F5220">
                <w:rPr>
                  <w:rStyle w:val="HyperlinkText9pt"/>
                </w:rPr>
                <w:t>Infection-Type Observation</w:t>
              </w:r>
            </w:hyperlink>
          </w:p>
        </w:tc>
        <w:tc>
          <w:tcPr>
            <w:tcW w:w="360" w:type="dxa"/>
          </w:tcPr>
          <w:p w14:paraId="5FB5AA73" w14:textId="77777777" w:rsidR="00E379A6" w:rsidRDefault="000F5220" w:rsidP="00492133">
            <w:pPr>
              <w:pStyle w:val="TableText"/>
              <w:keepNext w:val="0"/>
            </w:pPr>
            <w:r>
              <w:t>entry</w:t>
            </w:r>
          </w:p>
        </w:tc>
        <w:tc>
          <w:tcPr>
            <w:tcW w:w="360" w:type="dxa"/>
          </w:tcPr>
          <w:p w14:paraId="5758EB2C" w14:textId="77777777" w:rsidR="00E379A6" w:rsidRDefault="000F5220" w:rsidP="00492133">
            <w:pPr>
              <w:pStyle w:val="TableText"/>
              <w:keepNext w:val="0"/>
            </w:pPr>
            <w:r>
              <w:t>urn:oid:2.16.840.1.113883.10.20.5.6.139</w:t>
            </w:r>
          </w:p>
        </w:tc>
      </w:tr>
      <w:tr w:rsidR="00E379A6" w14:paraId="7499D0DB" w14:textId="77777777" w:rsidTr="00492133">
        <w:trPr>
          <w:cantSplit/>
          <w:jc w:val="center"/>
        </w:trPr>
        <w:tc>
          <w:tcPr>
            <w:tcW w:w="360" w:type="dxa"/>
          </w:tcPr>
          <w:p w14:paraId="64717364" w14:textId="7058F5F2" w:rsidR="00E379A6" w:rsidRDefault="0051287C" w:rsidP="00492133">
            <w:pPr>
              <w:pStyle w:val="TableText"/>
              <w:keepNext w:val="0"/>
              <w:ind w:left="432"/>
            </w:pPr>
            <w:hyperlink w:anchor="E_Bloodstream_Infection_Evidence_Type_O">
              <w:r w:rsidR="000F5220">
                <w:rPr>
                  <w:rStyle w:val="HyperlinkText9pt"/>
                </w:rPr>
                <w:t>Bloodstream Infection Evidence Type Observation</w:t>
              </w:r>
            </w:hyperlink>
          </w:p>
        </w:tc>
        <w:tc>
          <w:tcPr>
            <w:tcW w:w="360" w:type="dxa"/>
          </w:tcPr>
          <w:p w14:paraId="6F64A69B" w14:textId="77777777" w:rsidR="00E379A6" w:rsidRDefault="000F5220" w:rsidP="00492133">
            <w:pPr>
              <w:pStyle w:val="TableText"/>
              <w:keepNext w:val="0"/>
            </w:pPr>
            <w:r>
              <w:t>entry</w:t>
            </w:r>
          </w:p>
        </w:tc>
        <w:tc>
          <w:tcPr>
            <w:tcW w:w="360" w:type="dxa"/>
          </w:tcPr>
          <w:p w14:paraId="03587C00" w14:textId="77777777" w:rsidR="00E379A6" w:rsidRDefault="000F5220" w:rsidP="00492133">
            <w:pPr>
              <w:pStyle w:val="TableText"/>
              <w:keepNext w:val="0"/>
            </w:pPr>
            <w:r>
              <w:t>urn:oid:2.16.840.1.113883.10.20.5.6.114</w:t>
            </w:r>
          </w:p>
        </w:tc>
      </w:tr>
      <w:tr w:rsidR="00E379A6" w14:paraId="2873B8B1" w14:textId="77777777" w:rsidTr="00492133">
        <w:trPr>
          <w:cantSplit/>
          <w:jc w:val="center"/>
        </w:trPr>
        <w:tc>
          <w:tcPr>
            <w:tcW w:w="360" w:type="dxa"/>
          </w:tcPr>
          <w:p w14:paraId="4BEE5EFD" w14:textId="1FE03409" w:rsidR="00E379A6" w:rsidRDefault="0051287C" w:rsidP="00492133">
            <w:pPr>
              <w:pStyle w:val="TableText"/>
              <w:keepNext w:val="0"/>
              <w:ind w:left="432"/>
            </w:pPr>
            <w:hyperlink w:anchor="E_Criteria_of_Diagnosis_Organizer">
              <w:r w:rsidR="000F5220">
                <w:rPr>
                  <w:rStyle w:val="HyperlinkText9pt"/>
                </w:rPr>
                <w:t>Criteria of Diagnosis Organizer</w:t>
              </w:r>
            </w:hyperlink>
          </w:p>
        </w:tc>
        <w:tc>
          <w:tcPr>
            <w:tcW w:w="360" w:type="dxa"/>
          </w:tcPr>
          <w:p w14:paraId="12BEEC73" w14:textId="77777777" w:rsidR="00E379A6" w:rsidRDefault="000F5220" w:rsidP="00492133">
            <w:pPr>
              <w:pStyle w:val="TableText"/>
              <w:keepNext w:val="0"/>
            </w:pPr>
            <w:r>
              <w:t>entry</w:t>
            </w:r>
          </w:p>
        </w:tc>
        <w:tc>
          <w:tcPr>
            <w:tcW w:w="360" w:type="dxa"/>
          </w:tcPr>
          <w:p w14:paraId="4181B7C4" w14:textId="77777777" w:rsidR="00E379A6" w:rsidRDefault="000F5220" w:rsidP="00492133">
            <w:pPr>
              <w:pStyle w:val="TableText"/>
              <w:keepNext w:val="0"/>
            </w:pPr>
            <w:r>
              <w:t>urn:oid:2.16.840.1.113883.10.20.5.6.180</w:t>
            </w:r>
          </w:p>
        </w:tc>
      </w:tr>
      <w:tr w:rsidR="00E379A6" w14:paraId="5E11C16D" w14:textId="77777777" w:rsidTr="00492133">
        <w:trPr>
          <w:cantSplit/>
          <w:jc w:val="center"/>
        </w:trPr>
        <w:tc>
          <w:tcPr>
            <w:tcW w:w="360" w:type="dxa"/>
          </w:tcPr>
          <w:p w14:paraId="7A8113A5" w14:textId="7738FF21" w:rsidR="00E379A6" w:rsidRDefault="0051287C" w:rsidP="00492133">
            <w:pPr>
              <w:pStyle w:val="TableText"/>
              <w:keepNext w:val="0"/>
              <w:ind w:left="576"/>
            </w:pPr>
            <w:hyperlink w:anchor="E_Criterion_of_Diagnosis_Observation">
              <w:r w:rsidR="000F5220">
                <w:rPr>
                  <w:rStyle w:val="HyperlinkText9pt"/>
                </w:rPr>
                <w:t>Criterion of Diagnosis Observation</w:t>
              </w:r>
            </w:hyperlink>
          </w:p>
        </w:tc>
        <w:tc>
          <w:tcPr>
            <w:tcW w:w="360" w:type="dxa"/>
          </w:tcPr>
          <w:p w14:paraId="44DBADBB" w14:textId="77777777" w:rsidR="00E379A6" w:rsidRDefault="000F5220" w:rsidP="00492133">
            <w:pPr>
              <w:pStyle w:val="TableText"/>
              <w:keepNext w:val="0"/>
            </w:pPr>
            <w:r>
              <w:t>entry</w:t>
            </w:r>
          </w:p>
        </w:tc>
        <w:tc>
          <w:tcPr>
            <w:tcW w:w="360" w:type="dxa"/>
          </w:tcPr>
          <w:p w14:paraId="3AA4C476" w14:textId="77777777" w:rsidR="00E379A6" w:rsidRDefault="000F5220" w:rsidP="00492133">
            <w:pPr>
              <w:pStyle w:val="TableText"/>
              <w:keepNext w:val="0"/>
            </w:pPr>
            <w:r>
              <w:t>urn:oid:2.16.840.1.113883.10.20.5.6.119</w:t>
            </w:r>
          </w:p>
        </w:tc>
      </w:tr>
      <w:tr w:rsidR="00E379A6" w14:paraId="1A7131B7" w14:textId="77777777" w:rsidTr="00492133">
        <w:trPr>
          <w:cantSplit/>
          <w:jc w:val="center"/>
        </w:trPr>
        <w:tc>
          <w:tcPr>
            <w:tcW w:w="360" w:type="dxa"/>
          </w:tcPr>
          <w:p w14:paraId="6A365547" w14:textId="60A0883A" w:rsidR="00E379A6" w:rsidRDefault="0051287C" w:rsidP="00492133">
            <w:pPr>
              <w:pStyle w:val="TableText"/>
              <w:keepNext w:val="0"/>
              <w:ind w:left="432"/>
            </w:pPr>
            <w:hyperlink w:anchor="E_Infection_Condition_Observation">
              <w:r w:rsidR="000F5220">
                <w:rPr>
                  <w:rStyle w:val="HyperlinkText9pt"/>
                </w:rPr>
                <w:t>Infection Condition Observation</w:t>
              </w:r>
            </w:hyperlink>
          </w:p>
        </w:tc>
        <w:tc>
          <w:tcPr>
            <w:tcW w:w="360" w:type="dxa"/>
          </w:tcPr>
          <w:p w14:paraId="41726719" w14:textId="77777777" w:rsidR="00E379A6" w:rsidRDefault="000F5220" w:rsidP="00492133">
            <w:pPr>
              <w:pStyle w:val="TableText"/>
              <w:keepNext w:val="0"/>
            </w:pPr>
            <w:r>
              <w:t>entry</w:t>
            </w:r>
          </w:p>
        </w:tc>
        <w:tc>
          <w:tcPr>
            <w:tcW w:w="360" w:type="dxa"/>
          </w:tcPr>
          <w:p w14:paraId="5CEA0FE8" w14:textId="77777777" w:rsidR="00E379A6" w:rsidRDefault="000F5220" w:rsidP="00492133">
            <w:pPr>
              <w:pStyle w:val="TableText"/>
              <w:keepNext w:val="0"/>
            </w:pPr>
            <w:r>
              <w:t>urn:oid:2.16.840.1.113883.10.20.5.6.135</w:t>
            </w:r>
          </w:p>
        </w:tc>
      </w:tr>
      <w:tr w:rsidR="00E379A6" w14:paraId="1334B786" w14:textId="77777777" w:rsidTr="00492133">
        <w:trPr>
          <w:cantSplit/>
          <w:jc w:val="center"/>
        </w:trPr>
        <w:tc>
          <w:tcPr>
            <w:tcW w:w="360" w:type="dxa"/>
          </w:tcPr>
          <w:p w14:paraId="038D0BAE" w14:textId="09970100" w:rsidR="00E379A6" w:rsidRDefault="0051287C" w:rsidP="00492133">
            <w:pPr>
              <w:pStyle w:val="TableText"/>
              <w:keepNext w:val="0"/>
              <w:ind w:left="432"/>
            </w:pPr>
            <w:hyperlink w:anchor="E_Occasion_of_HAI_Detection_Observation">
              <w:r w:rsidR="000F5220">
                <w:rPr>
                  <w:rStyle w:val="HyperlinkText9pt"/>
                </w:rPr>
                <w:t>Occasion of HAI Detection Observation</w:t>
              </w:r>
            </w:hyperlink>
          </w:p>
        </w:tc>
        <w:tc>
          <w:tcPr>
            <w:tcW w:w="360" w:type="dxa"/>
          </w:tcPr>
          <w:p w14:paraId="5505CFA7" w14:textId="77777777" w:rsidR="00E379A6" w:rsidRDefault="000F5220" w:rsidP="00492133">
            <w:pPr>
              <w:pStyle w:val="TableText"/>
              <w:keepNext w:val="0"/>
            </w:pPr>
            <w:r>
              <w:t>entry</w:t>
            </w:r>
          </w:p>
        </w:tc>
        <w:tc>
          <w:tcPr>
            <w:tcW w:w="360" w:type="dxa"/>
          </w:tcPr>
          <w:p w14:paraId="5AFC1168" w14:textId="77777777" w:rsidR="00E379A6" w:rsidRDefault="000F5220" w:rsidP="00492133">
            <w:pPr>
              <w:pStyle w:val="TableText"/>
              <w:keepNext w:val="0"/>
            </w:pPr>
            <w:r>
              <w:t>urn:oid:2.16.840.1.113883.10.20.5.6.144</w:t>
            </w:r>
          </w:p>
        </w:tc>
      </w:tr>
      <w:tr w:rsidR="00E379A6" w14:paraId="103A2AFB" w14:textId="77777777" w:rsidTr="00492133">
        <w:trPr>
          <w:cantSplit/>
          <w:jc w:val="center"/>
        </w:trPr>
        <w:tc>
          <w:tcPr>
            <w:tcW w:w="360" w:type="dxa"/>
          </w:tcPr>
          <w:p w14:paraId="68714301" w14:textId="010E0E02" w:rsidR="00E379A6" w:rsidRDefault="0051287C" w:rsidP="00492133">
            <w:pPr>
              <w:pStyle w:val="TableText"/>
              <w:keepNext w:val="0"/>
              <w:ind w:left="432"/>
            </w:pPr>
            <w:hyperlink w:anchor="E_Secondary_Bloodstream_Infection_Obser">
              <w:r w:rsidR="000F5220">
                <w:rPr>
                  <w:rStyle w:val="HyperlinkText9pt"/>
                </w:rPr>
                <w:t>Secondary Bloodstream Infection Observation</w:t>
              </w:r>
            </w:hyperlink>
          </w:p>
        </w:tc>
        <w:tc>
          <w:tcPr>
            <w:tcW w:w="360" w:type="dxa"/>
          </w:tcPr>
          <w:p w14:paraId="5C246776" w14:textId="77777777" w:rsidR="00E379A6" w:rsidRDefault="000F5220" w:rsidP="00492133">
            <w:pPr>
              <w:pStyle w:val="TableText"/>
              <w:keepNext w:val="0"/>
            </w:pPr>
            <w:r>
              <w:t>entry</w:t>
            </w:r>
          </w:p>
        </w:tc>
        <w:tc>
          <w:tcPr>
            <w:tcW w:w="360" w:type="dxa"/>
          </w:tcPr>
          <w:p w14:paraId="7BA1FB7F" w14:textId="77777777" w:rsidR="00E379A6" w:rsidRDefault="000F5220" w:rsidP="00492133">
            <w:pPr>
              <w:pStyle w:val="TableText"/>
              <w:keepNext w:val="0"/>
            </w:pPr>
            <w:r>
              <w:t>urn:oid:2.16.840.1.113883.10.20.5.6.160</w:t>
            </w:r>
          </w:p>
        </w:tc>
      </w:tr>
      <w:tr w:rsidR="00E379A6" w14:paraId="4B6D4E52" w14:textId="77777777" w:rsidTr="00492133">
        <w:trPr>
          <w:cantSplit/>
          <w:jc w:val="center"/>
        </w:trPr>
        <w:tc>
          <w:tcPr>
            <w:tcW w:w="360" w:type="dxa"/>
          </w:tcPr>
          <w:p w14:paraId="228F8BC5" w14:textId="133C0E43" w:rsidR="00E379A6" w:rsidRDefault="0051287C" w:rsidP="00492133">
            <w:pPr>
              <w:pStyle w:val="TableText"/>
              <w:keepNext w:val="0"/>
              <w:ind w:left="288"/>
            </w:pPr>
            <w:hyperlink w:anchor="E_Procedure_Details_Clinical_Statement_">
              <w:r w:rsidR="000F5220">
                <w:rPr>
                  <w:rStyle w:val="HyperlinkText9pt"/>
                </w:rPr>
                <w:t>Procedure Details Clinical Statement in an Infection-Type Report</w:t>
              </w:r>
            </w:hyperlink>
          </w:p>
        </w:tc>
        <w:tc>
          <w:tcPr>
            <w:tcW w:w="360" w:type="dxa"/>
          </w:tcPr>
          <w:p w14:paraId="77F1BAF6" w14:textId="77777777" w:rsidR="00E379A6" w:rsidRDefault="000F5220" w:rsidP="00492133">
            <w:pPr>
              <w:pStyle w:val="TableText"/>
              <w:keepNext w:val="0"/>
            </w:pPr>
            <w:r>
              <w:t>entry</w:t>
            </w:r>
          </w:p>
        </w:tc>
        <w:tc>
          <w:tcPr>
            <w:tcW w:w="360" w:type="dxa"/>
          </w:tcPr>
          <w:p w14:paraId="0F9E6AA1" w14:textId="77777777" w:rsidR="00E379A6" w:rsidRDefault="000F5220" w:rsidP="00492133">
            <w:pPr>
              <w:pStyle w:val="TableText"/>
              <w:keepNext w:val="0"/>
            </w:pPr>
            <w:r>
              <w:t>urn:oid:2.16.840.1.113883.10.20.5.6.154</w:t>
            </w:r>
          </w:p>
        </w:tc>
      </w:tr>
      <w:tr w:rsidR="00E379A6" w14:paraId="70780EB6" w14:textId="77777777" w:rsidTr="00492133">
        <w:trPr>
          <w:cantSplit/>
          <w:jc w:val="center"/>
        </w:trPr>
        <w:tc>
          <w:tcPr>
            <w:tcW w:w="360" w:type="dxa"/>
          </w:tcPr>
          <w:p w14:paraId="3B628398" w14:textId="01FBE847" w:rsidR="00E379A6" w:rsidRDefault="0051287C" w:rsidP="00492133">
            <w:pPr>
              <w:pStyle w:val="TableText"/>
              <w:keepNext w:val="0"/>
              <w:ind w:left="288"/>
            </w:pPr>
            <w:hyperlink w:anchor="E_SSI_Detected_Using_Toolkit_Observation">
              <w:r w:rsidR="000F5220">
                <w:rPr>
                  <w:rStyle w:val="HyperlinkText9pt"/>
                </w:rPr>
                <w:t>SSI Detected Using Toolkit Observation</w:t>
              </w:r>
            </w:hyperlink>
          </w:p>
        </w:tc>
        <w:tc>
          <w:tcPr>
            <w:tcW w:w="360" w:type="dxa"/>
          </w:tcPr>
          <w:p w14:paraId="4D5F35F6" w14:textId="77777777" w:rsidR="00E379A6" w:rsidRDefault="000F5220" w:rsidP="00492133">
            <w:pPr>
              <w:pStyle w:val="TableText"/>
              <w:keepNext w:val="0"/>
            </w:pPr>
            <w:r>
              <w:t>entry</w:t>
            </w:r>
          </w:p>
        </w:tc>
        <w:tc>
          <w:tcPr>
            <w:tcW w:w="360" w:type="dxa"/>
          </w:tcPr>
          <w:p w14:paraId="58A5ECBE" w14:textId="77777777" w:rsidR="00E379A6" w:rsidRDefault="000F5220" w:rsidP="00492133">
            <w:pPr>
              <w:pStyle w:val="TableText"/>
              <w:keepNext w:val="0"/>
            </w:pPr>
            <w:r>
              <w:t>urn:oid:2.16.840.1.113883.10.20.5.6.206</w:t>
            </w:r>
          </w:p>
        </w:tc>
      </w:tr>
      <w:tr w:rsidR="00E379A6" w14:paraId="3531AD63" w14:textId="77777777" w:rsidTr="00492133">
        <w:trPr>
          <w:cantSplit/>
          <w:jc w:val="center"/>
        </w:trPr>
        <w:tc>
          <w:tcPr>
            <w:tcW w:w="360" w:type="dxa"/>
          </w:tcPr>
          <w:p w14:paraId="48D94637" w14:textId="380A92CB" w:rsidR="00E379A6" w:rsidRDefault="0051287C" w:rsidP="00492133">
            <w:pPr>
              <w:pStyle w:val="TableText"/>
              <w:keepNext w:val="0"/>
            </w:pPr>
            <w:hyperlink w:anchor="D_HAI_Urinary_Tract_Infection_Numerator">
              <w:r w:rsidR="000F5220">
                <w:rPr>
                  <w:rStyle w:val="HyperlinkText9pt"/>
                </w:rPr>
                <w:t>HAI Urinary Tract Infection Numerator Report (UTI)</w:t>
              </w:r>
            </w:hyperlink>
          </w:p>
        </w:tc>
        <w:tc>
          <w:tcPr>
            <w:tcW w:w="360" w:type="dxa"/>
          </w:tcPr>
          <w:p w14:paraId="52678D9C" w14:textId="77777777" w:rsidR="00E379A6" w:rsidRDefault="000F5220" w:rsidP="00492133">
            <w:pPr>
              <w:pStyle w:val="TableText"/>
              <w:keepNext w:val="0"/>
            </w:pPr>
            <w:r>
              <w:t>document</w:t>
            </w:r>
          </w:p>
        </w:tc>
        <w:tc>
          <w:tcPr>
            <w:tcW w:w="360" w:type="dxa"/>
          </w:tcPr>
          <w:p w14:paraId="69B08D82" w14:textId="77777777" w:rsidR="00E379A6" w:rsidRDefault="000F5220" w:rsidP="00492133">
            <w:pPr>
              <w:pStyle w:val="TableText"/>
              <w:keepNext w:val="0"/>
            </w:pPr>
            <w:r>
              <w:t>urn:oid:2.16.840.1.113883.10.20.5.34</w:t>
            </w:r>
          </w:p>
        </w:tc>
      </w:tr>
      <w:tr w:rsidR="00E379A6" w14:paraId="3331C9D1" w14:textId="77777777" w:rsidTr="00492133">
        <w:trPr>
          <w:cantSplit/>
          <w:jc w:val="center"/>
        </w:trPr>
        <w:tc>
          <w:tcPr>
            <w:tcW w:w="360" w:type="dxa"/>
          </w:tcPr>
          <w:p w14:paraId="4DD57DCA" w14:textId="08AE5147" w:rsidR="00E379A6" w:rsidRDefault="0051287C" w:rsidP="00492133">
            <w:pPr>
              <w:pStyle w:val="TableText"/>
              <w:keepNext w:val="0"/>
              <w:ind w:left="144"/>
            </w:pPr>
            <w:hyperlink w:anchor="S_Findings_Section_in_an_InfectionType_">
              <w:r w:rsidR="000F5220">
                <w:rPr>
                  <w:rStyle w:val="HyperlinkText9pt"/>
                </w:rPr>
                <w:t>Findings Section in an Infection-Type Report</w:t>
              </w:r>
            </w:hyperlink>
          </w:p>
        </w:tc>
        <w:tc>
          <w:tcPr>
            <w:tcW w:w="360" w:type="dxa"/>
          </w:tcPr>
          <w:p w14:paraId="12478B86" w14:textId="77777777" w:rsidR="00E379A6" w:rsidRDefault="000F5220" w:rsidP="00492133">
            <w:pPr>
              <w:pStyle w:val="TableText"/>
              <w:keepNext w:val="0"/>
            </w:pPr>
            <w:r>
              <w:t>section</w:t>
            </w:r>
          </w:p>
        </w:tc>
        <w:tc>
          <w:tcPr>
            <w:tcW w:w="360" w:type="dxa"/>
          </w:tcPr>
          <w:p w14:paraId="5DC03EB0" w14:textId="77777777" w:rsidR="00E379A6" w:rsidRDefault="000F5220" w:rsidP="00492133">
            <w:pPr>
              <w:pStyle w:val="TableText"/>
              <w:keepNext w:val="0"/>
            </w:pPr>
            <w:r>
              <w:t>urn:oid:2.16.840.1.113883.10.20.5.5.45</w:t>
            </w:r>
          </w:p>
        </w:tc>
      </w:tr>
      <w:tr w:rsidR="00E379A6" w14:paraId="6CABACC1" w14:textId="77777777" w:rsidTr="00492133">
        <w:trPr>
          <w:cantSplit/>
          <w:jc w:val="center"/>
        </w:trPr>
        <w:tc>
          <w:tcPr>
            <w:tcW w:w="360" w:type="dxa"/>
          </w:tcPr>
          <w:p w14:paraId="181835A3" w14:textId="2270C339" w:rsidR="00E379A6" w:rsidRDefault="0051287C" w:rsidP="00492133">
            <w:pPr>
              <w:pStyle w:val="TableText"/>
              <w:keepNext w:val="0"/>
              <w:ind w:left="288"/>
            </w:pPr>
            <w:hyperlink w:anchor="E_Findings_Organizer">
              <w:r w:rsidR="000F5220">
                <w:rPr>
                  <w:rStyle w:val="HyperlinkText9pt"/>
                </w:rPr>
                <w:t>Findings Organizer</w:t>
              </w:r>
            </w:hyperlink>
          </w:p>
        </w:tc>
        <w:tc>
          <w:tcPr>
            <w:tcW w:w="360" w:type="dxa"/>
          </w:tcPr>
          <w:p w14:paraId="73CE7877" w14:textId="77777777" w:rsidR="00E379A6" w:rsidRDefault="000F5220" w:rsidP="00492133">
            <w:pPr>
              <w:pStyle w:val="TableText"/>
              <w:keepNext w:val="0"/>
            </w:pPr>
            <w:r>
              <w:t>entry</w:t>
            </w:r>
          </w:p>
        </w:tc>
        <w:tc>
          <w:tcPr>
            <w:tcW w:w="360" w:type="dxa"/>
          </w:tcPr>
          <w:p w14:paraId="52F06DA8" w14:textId="77777777" w:rsidR="00E379A6" w:rsidRDefault="000F5220" w:rsidP="00492133">
            <w:pPr>
              <w:pStyle w:val="TableText"/>
              <w:keepNext w:val="0"/>
            </w:pPr>
            <w:r>
              <w:t>urn:oid:2.16.840.1.113883.10.20.5.6.182</w:t>
            </w:r>
          </w:p>
        </w:tc>
      </w:tr>
      <w:tr w:rsidR="00E379A6" w14:paraId="09C21402" w14:textId="77777777" w:rsidTr="00492133">
        <w:trPr>
          <w:cantSplit/>
          <w:jc w:val="center"/>
        </w:trPr>
        <w:tc>
          <w:tcPr>
            <w:tcW w:w="360" w:type="dxa"/>
          </w:tcPr>
          <w:p w14:paraId="110F6971" w14:textId="5AFE1E8C" w:rsidR="00E379A6" w:rsidRDefault="0051287C" w:rsidP="00492133">
            <w:pPr>
              <w:pStyle w:val="TableText"/>
              <w:keepNext w:val="0"/>
              <w:ind w:left="432"/>
            </w:pPr>
            <w:hyperlink w:anchor="E_DrugSusceptibility_Test_Observation">
              <w:r w:rsidR="000F5220">
                <w:rPr>
                  <w:rStyle w:val="HyperlinkText9pt"/>
                </w:rPr>
                <w:t>Drug-Susceptibility Test Observation</w:t>
              </w:r>
            </w:hyperlink>
          </w:p>
        </w:tc>
        <w:tc>
          <w:tcPr>
            <w:tcW w:w="360" w:type="dxa"/>
          </w:tcPr>
          <w:p w14:paraId="174CDB4F" w14:textId="77777777" w:rsidR="00E379A6" w:rsidRDefault="000F5220" w:rsidP="00492133">
            <w:pPr>
              <w:pStyle w:val="TableText"/>
              <w:keepNext w:val="0"/>
            </w:pPr>
            <w:r>
              <w:t>entry</w:t>
            </w:r>
          </w:p>
        </w:tc>
        <w:tc>
          <w:tcPr>
            <w:tcW w:w="360" w:type="dxa"/>
          </w:tcPr>
          <w:p w14:paraId="7A863592" w14:textId="77777777" w:rsidR="00E379A6" w:rsidRDefault="000F5220" w:rsidP="00492133">
            <w:pPr>
              <w:pStyle w:val="TableText"/>
              <w:keepNext w:val="0"/>
            </w:pPr>
            <w:r>
              <w:t>urn:oid:2.16.840.1.113883.10.20.5.6.126</w:t>
            </w:r>
          </w:p>
        </w:tc>
      </w:tr>
      <w:tr w:rsidR="00E379A6" w14:paraId="0245AD6A" w14:textId="77777777" w:rsidTr="00492133">
        <w:trPr>
          <w:cantSplit/>
          <w:jc w:val="center"/>
        </w:trPr>
        <w:tc>
          <w:tcPr>
            <w:tcW w:w="360" w:type="dxa"/>
          </w:tcPr>
          <w:p w14:paraId="75864ED7" w14:textId="61E6CD94" w:rsidR="00E379A6" w:rsidRDefault="0051287C" w:rsidP="00492133">
            <w:pPr>
              <w:pStyle w:val="TableText"/>
              <w:keepNext w:val="0"/>
              <w:ind w:left="432"/>
            </w:pPr>
            <w:hyperlink w:anchor="E_Pathogen_Identified_Observation">
              <w:r w:rsidR="000F5220">
                <w:rPr>
                  <w:rStyle w:val="HyperlinkText9pt"/>
                </w:rPr>
                <w:t>Pathogen Identified Observation</w:t>
              </w:r>
            </w:hyperlink>
          </w:p>
        </w:tc>
        <w:tc>
          <w:tcPr>
            <w:tcW w:w="360" w:type="dxa"/>
          </w:tcPr>
          <w:p w14:paraId="3C8B7E33" w14:textId="77777777" w:rsidR="00E379A6" w:rsidRDefault="000F5220" w:rsidP="00492133">
            <w:pPr>
              <w:pStyle w:val="TableText"/>
              <w:keepNext w:val="0"/>
            </w:pPr>
            <w:r>
              <w:t>entry</w:t>
            </w:r>
          </w:p>
        </w:tc>
        <w:tc>
          <w:tcPr>
            <w:tcW w:w="360" w:type="dxa"/>
          </w:tcPr>
          <w:p w14:paraId="4E753A2D" w14:textId="77777777" w:rsidR="00E379A6" w:rsidRDefault="000F5220" w:rsidP="00492133">
            <w:pPr>
              <w:pStyle w:val="TableText"/>
              <w:keepNext w:val="0"/>
            </w:pPr>
            <w:r>
              <w:t>urn:oid:2.16.840.1.113883.10.20.5.6.145</w:t>
            </w:r>
          </w:p>
        </w:tc>
      </w:tr>
      <w:tr w:rsidR="00E379A6" w14:paraId="01243534" w14:textId="77777777" w:rsidTr="00492133">
        <w:trPr>
          <w:cantSplit/>
          <w:jc w:val="center"/>
        </w:trPr>
        <w:tc>
          <w:tcPr>
            <w:tcW w:w="360" w:type="dxa"/>
          </w:tcPr>
          <w:p w14:paraId="461A5F8C" w14:textId="6E69961B" w:rsidR="00E379A6" w:rsidRDefault="0051287C" w:rsidP="00492133">
            <w:pPr>
              <w:pStyle w:val="TableText"/>
              <w:keepNext w:val="0"/>
              <w:ind w:left="432"/>
            </w:pPr>
            <w:hyperlink w:anchor="E_Pathogen_Ranking_Observation">
              <w:r w:rsidR="000F5220">
                <w:rPr>
                  <w:rStyle w:val="HyperlinkText9pt"/>
                </w:rPr>
                <w:t>Pathogen Ranking Observation</w:t>
              </w:r>
            </w:hyperlink>
          </w:p>
        </w:tc>
        <w:tc>
          <w:tcPr>
            <w:tcW w:w="360" w:type="dxa"/>
          </w:tcPr>
          <w:p w14:paraId="7CD065DC" w14:textId="77777777" w:rsidR="00E379A6" w:rsidRDefault="000F5220" w:rsidP="00492133">
            <w:pPr>
              <w:pStyle w:val="TableText"/>
              <w:keepNext w:val="0"/>
            </w:pPr>
            <w:r>
              <w:t>entry</w:t>
            </w:r>
          </w:p>
        </w:tc>
        <w:tc>
          <w:tcPr>
            <w:tcW w:w="360" w:type="dxa"/>
          </w:tcPr>
          <w:p w14:paraId="61E09E42" w14:textId="77777777" w:rsidR="00E379A6" w:rsidRDefault="000F5220" w:rsidP="00492133">
            <w:pPr>
              <w:pStyle w:val="TableText"/>
              <w:keepNext w:val="0"/>
            </w:pPr>
            <w:r>
              <w:t>urn:oid:2.16.840.1.113883.10.20.5.6.147</w:t>
            </w:r>
          </w:p>
        </w:tc>
      </w:tr>
      <w:tr w:rsidR="00E379A6" w14:paraId="17599D26" w14:textId="77777777" w:rsidTr="00492133">
        <w:trPr>
          <w:cantSplit/>
          <w:jc w:val="center"/>
        </w:trPr>
        <w:tc>
          <w:tcPr>
            <w:tcW w:w="360" w:type="dxa"/>
          </w:tcPr>
          <w:p w14:paraId="6519BC98" w14:textId="63B086DD" w:rsidR="00E379A6" w:rsidRDefault="0051287C" w:rsidP="00492133">
            <w:pPr>
              <w:pStyle w:val="TableText"/>
              <w:keepNext w:val="0"/>
              <w:ind w:left="288"/>
            </w:pPr>
            <w:hyperlink w:anchor="E_MDROCDI_Observation">
              <w:r w:rsidR="000F5220">
                <w:rPr>
                  <w:rStyle w:val="HyperlinkText9pt"/>
                </w:rPr>
                <w:t>MDRO/CDI Observation</w:t>
              </w:r>
            </w:hyperlink>
          </w:p>
        </w:tc>
        <w:tc>
          <w:tcPr>
            <w:tcW w:w="360" w:type="dxa"/>
          </w:tcPr>
          <w:p w14:paraId="2764EF9C" w14:textId="77777777" w:rsidR="00E379A6" w:rsidRDefault="000F5220" w:rsidP="00492133">
            <w:pPr>
              <w:pStyle w:val="TableText"/>
              <w:keepNext w:val="0"/>
            </w:pPr>
            <w:r>
              <w:t>entry</w:t>
            </w:r>
          </w:p>
        </w:tc>
        <w:tc>
          <w:tcPr>
            <w:tcW w:w="360" w:type="dxa"/>
          </w:tcPr>
          <w:p w14:paraId="6648F130" w14:textId="77777777" w:rsidR="00E379A6" w:rsidRDefault="000F5220" w:rsidP="00492133">
            <w:pPr>
              <w:pStyle w:val="TableText"/>
              <w:keepNext w:val="0"/>
            </w:pPr>
            <w:r>
              <w:t>urn:oid:2.16.840.1.113883.10.20.5.6.142</w:t>
            </w:r>
          </w:p>
        </w:tc>
      </w:tr>
      <w:tr w:rsidR="00E379A6" w14:paraId="3FF4E0A6" w14:textId="77777777" w:rsidTr="00492133">
        <w:trPr>
          <w:cantSplit/>
          <w:jc w:val="center"/>
        </w:trPr>
        <w:tc>
          <w:tcPr>
            <w:tcW w:w="360" w:type="dxa"/>
          </w:tcPr>
          <w:p w14:paraId="63EE850F" w14:textId="0632AC46" w:rsidR="00E379A6" w:rsidRDefault="0051287C" w:rsidP="00492133">
            <w:pPr>
              <w:pStyle w:val="TableText"/>
              <w:keepNext w:val="0"/>
              <w:ind w:left="288"/>
            </w:pPr>
            <w:hyperlink w:anchor="E_Pathogen_Identified_Observation">
              <w:r w:rsidR="000F5220">
                <w:rPr>
                  <w:rStyle w:val="HyperlinkText9pt"/>
                </w:rPr>
                <w:t>Pathogen Identified Observation</w:t>
              </w:r>
            </w:hyperlink>
          </w:p>
        </w:tc>
        <w:tc>
          <w:tcPr>
            <w:tcW w:w="360" w:type="dxa"/>
          </w:tcPr>
          <w:p w14:paraId="50736A83" w14:textId="77777777" w:rsidR="00E379A6" w:rsidRDefault="000F5220" w:rsidP="00492133">
            <w:pPr>
              <w:pStyle w:val="TableText"/>
              <w:keepNext w:val="0"/>
            </w:pPr>
            <w:r>
              <w:t>entry</w:t>
            </w:r>
          </w:p>
        </w:tc>
        <w:tc>
          <w:tcPr>
            <w:tcW w:w="360" w:type="dxa"/>
          </w:tcPr>
          <w:p w14:paraId="76CA0A2A" w14:textId="77777777" w:rsidR="00E379A6" w:rsidRDefault="000F5220" w:rsidP="00492133">
            <w:pPr>
              <w:pStyle w:val="TableText"/>
              <w:keepNext w:val="0"/>
            </w:pPr>
            <w:r>
              <w:t>urn:oid:2.16.840.1.113883.10.20.5.6.145</w:t>
            </w:r>
          </w:p>
        </w:tc>
      </w:tr>
      <w:tr w:rsidR="00E379A6" w14:paraId="6F24C9EF" w14:textId="77777777" w:rsidTr="00492133">
        <w:trPr>
          <w:cantSplit/>
          <w:jc w:val="center"/>
        </w:trPr>
        <w:tc>
          <w:tcPr>
            <w:tcW w:w="360" w:type="dxa"/>
          </w:tcPr>
          <w:p w14:paraId="305B0FA8" w14:textId="6107A0B1" w:rsidR="00E379A6" w:rsidRDefault="0051287C" w:rsidP="00492133">
            <w:pPr>
              <w:pStyle w:val="TableText"/>
              <w:keepNext w:val="0"/>
              <w:ind w:left="144"/>
            </w:pPr>
            <w:hyperlink w:anchor="S_Infection_Details_Section_in_a_UTI_Re">
              <w:r w:rsidR="000F5220">
                <w:rPr>
                  <w:rStyle w:val="HyperlinkText9pt"/>
                </w:rPr>
                <w:t>Infection Details Section in a UTI Report</w:t>
              </w:r>
            </w:hyperlink>
          </w:p>
        </w:tc>
        <w:tc>
          <w:tcPr>
            <w:tcW w:w="360" w:type="dxa"/>
          </w:tcPr>
          <w:p w14:paraId="30746138" w14:textId="77777777" w:rsidR="00E379A6" w:rsidRDefault="000F5220" w:rsidP="00492133">
            <w:pPr>
              <w:pStyle w:val="TableText"/>
              <w:keepNext w:val="0"/>
            </w:pPr>
            <w:r>
              <w:t>section</w:t>
            </w:r>
          </w:p>
        </w:tc>
        <w:tc>
          <w:tcPr>
            <w:tcW w:w="360" w:type="dxa"/>
          </w:tcPr>
          <w:p w14:paraId="7BC27C3A" w14:textId="77777777" w:rsidR="00E379A6" w:rsidRDefault="000F5220" w:rsidP="00492133">
            <w:pPr>
              <w:pStyle w:val="TableText"/>
              <w:keepNext w:val="0"/>
            </w:pPr>
            <w:r>
              <w:t>urn:oid:2.16.840.1.113883.10.20.5.5.40</w:t>
            </w:r>
          </w:p>
        </w:tc>
      </w:tr>
      <w:tr w:rsidR="00E379A6" w14:paraId="4FB175F8" w14:textId="77777777" w:rsidTr="00492133">
        <w:trPr>
          <w:cantSplit/>
          <w:jc w:val="center"/>
        </w:trPr>
        <w:tc>
          <w:tcPr>
            <w:tcW w:w="360" w:type="dxa"/>
          </w:tcPr>
          <w:p w14:paraId="7163C23E" w14:textId="7CAC8708" w:rsidR="00E379A6" w:rsidRDefault="0051287C" w:rsidP="00492133">
            <w:pPr>
              <w:pStyle w:val="TableText"/>
              <w:keepNext w:val="0"/>
              <w:ind w:left="288"/>
            </w:pPr>
            <w:hyperlink w:anchor="E_Death_Observation">
              <w:r w:rsidR="000F5220">
                <w:rPr>
                  <w:rStyle w:val="HyperlinkText9pt"/>
                </w:rPr>
                <w:t>Death Observation</w:t>
              </w:r>
            </w:hyperlink>
          </w:p>
        </w:tc>
        <w:tc>
          <w:tcPr>
            <w:tcW w:w="360" w:type="dxa"/>
          </w:tcPr>
          <w:p w14:paraId="1B1FBE6F" w14:textId="77777777" w:rsidR="00E379A6" w:rsidRDefault="000F5220" w:rsidP="00492133">
            <w:pPr>
              <w:pStyle w:val="TableText"/>
              <w:keepNext w:val="0"/>
            </w:pPr>
            <w:r>
              <w:t>entry</w:t>
            </w:r>
          </w:p>
        </w:tc>
        <w:tc>
          <w:tcPr>
            <w:tcW w:w="360" w:type="dxa"/>
          </w:tcPr>
          <w:p w14:paraId="2BD9702F" w14:textId="77777777" w:rsidR="00E379A6" w:rsidRDefault="000F5220" w:rsidP="00492133">
            <w:pPr>
              <w:pStyle w:val="TableText"/>
              <w:keepNext w:val="0"/>
            </w:pPr>
            <w:r>
              <w:t>urn:oid:2.16.840.1.113883.10.20.5.6.120</w:t>
            </w:r>
          </w:p>
        </w:tc>
      </w:tr>
      <w:tr w:rsidR="00E379A6" w14:paraId="73FD9457" w14:textId="77777777" w:rsidTr="00492133">
        <w:trPr>
          <w:cantSplit/>
          <w:jc w:val="center"/>
        </w:trPr>
        <w:tc>
          <w:tcPr>
            <w:tcW w:w="360" w:type="dxa"/>
          </w:tcPr>
          <w:p w14:paraId="66077C17" w14:textId="01C52ADB" w:rsidR="00E379A6" w:rsidRDefault="0051287C" w:rsidP="00492133">
            <w:pPr>
              <w:pStyle w:val="TableText"/>
              <w:keepNext w:val="0"/>
              <w:ind w:left="432"/>
            </w:pPr>
            <w:hyperlink w:anchor="E_Infection_Contributed_to_Death_Observ">
              <w:r w:rsidR="000F5220">
                <w:rPr>
                  <w:rStyle w:val="HyperlinkText9pt"/>
                </w:rPr>
                <w:t>Infection Contributed to Death Observation</w:t>
              </w:r>
            </w:hyperlink>
          </w:p>
        </w:tc>
        <w:tc>
          <w:tcPr>
            <w:tcW w:w="360" w:type="dxa"/>
          </w:tcPr>
          <w:p w14:paraId="483065C2" w14:textId="77777777" w:rsidR="00E379A6" w:rsidRDefault="000F5220" w:rsidP="00492133">
            <w:pPr>
              <w:pStyle w:val="TableText"/>
              <w:keepNext w:val="0"/>
            </w:pPr>
            <w:r>
              <w:t>entry</w:t>
            </w:r>
          </w:p>
        </w:tc>
        <w:tc>
          <w:tcPr>
            <w:tcW w:w="360" w:type="dxa"/>
          </w:tcPr>
          <w:p w14:paraId="03BC906F" w14:textId="77777777" w:rsidR="00E379A6" w:rsidRDefault="000F5220" w:rsidP="00492133">
            <w:pPr>
              <w:pStyle w:val="TableText"/>
              <w:keepNext w:val="0"/>
            </w:pPr>
            <w:r>
              <w:t>urn:oid:2.16.840.1.113883.10.20.5.6.136</w:t>
            </w:r>
          </w:p>
        </w:tc>
      </w:tr>
      <w:tr w:rsidR="00E379A6" w14:paraId="1E208AFB" w14:textId="77777777" w:rsidTr="00492133">
        <w:trPr>
          <w:cantSplit/>
          <w:jc w:val="center"/>
        </w:trPr>
        <w:tc>
          <w:tcPr>
            <w:tcW w:w="360" w:type="dxa"/>
          </w:tcPr>
          <w:p w14:paraId="6230B947" w14:textId="0409CB3C" w:rsidR="00E379A6" w:rsidRDefault="0051287C" w:rsidP="00492133">
            <w:pPr>
              <w:pStyle w:val="TableText"/>
              <w:keepNext w:val="0"/>
              <w:ind w:left="288"/>
            </w:pPr>
            <w:hyperlink w:anchor="E_InfectionType_Observation">
              <w:r w:rsidR="000F5220">
                <w:rPr>
                  <w:rStyle w:val="HyperlinkText9pt"/>
                </w:rPr>
                <w:t>Infection-Type Observation</w:t>
              </w:r>
            </w:hyperlink>
          </w:p>
        </w:tc>
        <w:tc>
          <w:tcPr>
            <w:tcW w:w="360" w:type="dxa"/>
          </w:tcPr>
          <w:p w14:paraId="0240B363" w14:textId="77777777" w:rsidR="00E379A6" w:rsidRDefault="000F5220" w:rsidP="00492133">
            <w:pPr>
              <w:pStyle w:val="TableText"/>
              <w:keepNext w:val="0"/>
            </w:pPr>
            <w:r>
              <w:t>entry</w:t>
            </w:r>
          </w:p>
        </w:tc>
        <w:tc>
          <w:tcPr>
            <w:tcW w:w="360" w:type="dxa"/>
          </w:tcPr>
          <w:p w14:paraId="072E813C" w14:textId="77777777" w:rsidR="00E379A6" w:rsidRDefault="000F5220" w:rsidP="00492133">
            <w:pPr>
              <w:pStyle w:val="TableText"/>
              <w:keepNext w:val="0"/>
            </w:pPr>
            <w:r>
              <w:t>urn:oid:2.16.840.1.113883.10.20.5.6.139</w:t>
            </w:r>
          </w:p>
        </w:tc>
      </w:tr>
      <w:tr w:rsidR="00E379A6" w14:paraId="5C267D01" w14:textId="77777777" w:rsidTr="00492133">
        <w:trPr>
          <w:cantSplit/>
          <w:jc w:val="center"/>
        </w:trPr>
        <w:tc>
          <w:tcPr>
            <w:tcW w:w="360" w:type="dxa"/>
          </w:tcPr>
          <w:p w14:paraId="618081C9" w14:textId="06C66EB5" w:rsidR="00E379A6" w:rsidRDefault="0051287C" w:rsidP="00492133">
            <w:pPr>
              <w:pStyle w:val="TableText"/>
              <w:keepNext w:val="0"/>
              <w:ind w:left="432"/>
            </w:pPr>
            <w:hyperlink w:anchor="E_Bloodstream_Infection_Evidence_Type_O">
              <w:r w:rsidR="000F5220">
                <w:rPr>
                  <w:rStyle w:val="HyperlinkText9pt"/>
                </w:rPr>
                <w:t>Bloodstream Infection Evidence Type Observation</w:t>
              </w:r>
            </w:hyperlink>
          </w:p>
        </w:tc>
        <w:tc>
          <w:tcPr>
            <w:tcW w:w="360" w:type="dxa"/>
          </w:tcPr>
          <w:p w14:paraId="19FFD8F9" w14:textId="77777777" w:rsidR="00E379A6" w:rsidRDefault="000F5220" w:rsidP="00492133">
            <w:pPr>
              <w:pStyle w:val="TableText"/>
              <w:keepNext w:val="0"/>
            </w:pPr>
            <w:r>
              <w:t>entry</w:t>
            </w:r>
          </w:p>
        </w:tc>
        <w:tc>
          <w:tcPr>
            <w:tcW w:w="360" w:type="dxa"/>
          </w:tcPr>
          <w:p w14:paraId="07337545" w14:textId="77777777" w:rsidR="00E379A6" w:rsidRDefault="000F5220" w:rsidP="00492133">
            <w:pPr>
              <w:pStyle w:val="TableText"/>
              <w:keepNext w:val="0"/>
            </w:pPr>
            <w:r>
              <w:t>urn:oid:2.16.840.1.113883.10.20.5.6.114</w:t>
            </w:r>
          </w:p>
        </w:tc>
      </w:tr>
      <w:tr w:rsidR="00E379A6" w14:paraId="16EDF299" w14:textId="77777777" w:rsidTr="00492133">
        <w:trPr>
          <w:cantSplit/>
          <w:jc w:val="center"/>
        </w:trPr>
        <w:tc>
          <w:tcPr>
            <w:tcW w:w="360" w:type="dxa"/>
          </w:tcPr>
          <w:p w14:paraId="4B967E42" w14:textId="0591B8D1" w:rsidR="00E379A6" w:rsidRDefault="0051287C" w:rsidP="00492133">
            <w:pPr>
              <w:pStyle w:val="TableText"/>
              <w:keepNext w:val="0"/>
              <w:ind w:left="432"/>
            </w:pPr>
            <w:hyperlink w:anchor="E_Criteria_of_Diagnosis_Organizer">
              <w:r w:rsidR="000F5220">
                <w:rPr>
                  <w:rStyle w:val="HyperlinkText9pt"/>
                </w:rPr>
                <w:t>Criteria of Diagnosis Organizer</w:t>
              </w:r>
            </w:hyperlink>
          </w:p>
        </w:tc>
        <w:tc>
          <w:tcPr>
            <w:tcW w:w="360" w:type="dxa"/>
          </w:tcPr>
          <w:p w14:paraId="67767D38" w14:textId="77777777" w:rsidR="00E379A6" w:rsidRDefault="000F5220" w:rsidP="00492133">
            <w:pPr>
              <w:pStyle w:val="TableText"/>
              <w:keepNext w:val="0"/>
            </w:pPr>
            <w:r>
              <w:t>entry</w:t>
            </w:r>
          </w:p>
        </w:tc>
        <w:tc>
          <w:tcPr>
            <w:tcW w:w="360" w:type="dxa"/>
          </w:tcPr>
          <w:p w14:paraId="47AEC5FA" w14:textId="77777777" w:rsidR="00E379A6" w:rsidRDefault="000F5220" w:rsidP="00492133">
            <w:pPr>
              <w:pStyle w:val="TableText"/>
              <w:keepNext w:val="0"/>
            </w:pPr>
            <w:r>
              <w:t>urn:oid:2.16.840.1.113883.10.20.5.6.180</w:t>
            </w:r>
          </w:p>
        </w:tc>
      </w:tr>
      <w:tr w:rsidR="00E379A6" w14:paraId="49F2AA37" w14:textId="77777777" w:rsidTr="00492133">
        <w:trPr>
          <w:cantSplit/>
          <w:jc w:val="center"/>
        </w:trPr>
        <w:tc>
          <w:tcPr>
            <w:tcW w:w="360" w:type="dxa"/>
          </w:tcPr>
          <w:p w14:paraId="418084D7" w14:textId="426BCE72" w:rsidR="00E379A6" w:rsidRDefault="0051287C" w:rsidP="00492133">
            <w:pPr>
              <w:pStyle w:val="TableText"/>
              <w:keepNext w:val="0"/>
              <w:ind w:left="576"/>
            </w:pPr>
            <w:hyperlink w:anchor="E_Criterion_of_Diagnosis_Observation">
              <w:r w:rsidR="000F5220">
                <w:rPr>
                  <w:rStyle w:val="HyperlinkText9pt"/>
                </w:rPr>
                <w:t>Criterion of Diagnosis Observation</w:t>
              </w:r>
            </w:hyperlink>
          </w:p>
        </w:tc>
        <w:tc>
          <w:tcPr>
            <w:tcW w:w="360" w:type="dxa"/>
          </w:tcPr>
          <w:p w14:paraId="7A74FADA" w14:textId="77777777" w:rsidR="00E379A6" w:rsidRDefault="000F5220" w:rsidP="00492133">
            <w:pPr>
              <w:pStyle w:val="TableText"/>
              <w:keepNext w:val="0"/>
            </w:pPr>
            <w:r>
              <w:t>entry</w:t>
            </w:r>
          </w:p>
        </w:tc>
        <w:tc>
          <w:tcPr>
            <w:tcW w:w="360" w:type="dxa"/>
          </w:tcPr>
          <w:p w14:paraId="74C879B9" w14:textId="77777777" w:rsidR="00E379A6" w:rsidRDefault="000F5220" w:rsidP="00492133">
            <w:pPr>
              <w:pStyle w:val="TableText"/>
              <w:keepNext w:val="0"/>
            </w:pPr>
            <w:r>
              <w:t>urn:oid:2.16.840.1.113883.10.20.5.6.119</w:t>
            </w:r>
          </w:p>
        </w:tc>
      </w:tr>
      <w:tr w:rsidR="00E379A6" w14:paraId="0D63E4B4" w14:textId="77777777" w:rsidTr="00492133">
        <w:trPr>
          <w:cantSplit/>
          <w:jc w:val="center"/>
        </w:trPr>
        <w:tc>
          <w:tcPr>
            <w:tcW w:w="360" w:type="dxa"/>
          </w:tcPr>
          <w:p w14:paraId="7D78CB21" w14:textId="3CDBB7E8" w:rsidR="00E379A6" w:rsidRDefault="0051287C" w:rsidP="00492133">
            <w:pPr>
              <w:pStyle w:val="TableText"/>
              <w:keepNext w:val="0"/>
              <w:ind w:left="432"/>
            </w:pPr>
            <w:hyperlink w:anchor="E_Infection_Condition_Observation">
              <w:r w:rsidR="000F5220">
                <w:rPr>
                  <w:rStyle w:val="HyperlinkText9pt"/>
                </w:rPr>
                <w:t>Infection Condition Observation</w:t>
              </w:r>
            </w:hyperlink>
          </w:p>
        </w:tc>
        <w:tc>
          <w:tcPr>
            <w:tcW w:w="360" w:type="dxa"/>
          </w:tcPr>
          <w:p w14:paraId="1E15B850" w14:textId="77777777" w:rsidR="00E379A6" w:rsidRDefault="000F5220" w:rsidP="00492133">
            <w:pPr>
              <w:pStyle w:val="TableText"/>
              <w:keepNext w:val="0"/>
            </w:pPr>
            <w:r>
              <w:t>entry</w:t>
            </w:r>
          </w:p>
        </w:tc>
        <w:tc>
          <w:tcPr>
            <w:tcW w:w="360" w:type="dxa"/>
          </w:tcPr>
          <w:p w14:paraId="424C8A56" w14:textId="77777777" w:rsidR="00E379A6" w:rsidRDefault="000F5220" w:rsidP="00492133">
            <w:pPr>
              <w:pStyle w:val="TableText"/>
              <w:keepNext w:val="0"/>
            </w:pPr>
            <w:r>
              <w:t>urn:oid:2.16.840.1.113883.10.20.5.6.135</w:t>
            </w:r>
          </w:p>
        </w:tc>
      </w:tr>
      <w:tr w:rsidR="00E379A6" w14:paraId="13DDFA85" w14:textId="77777777" w:rsidTr="00492133">
        <w:trPr>
          <w:cantSplit/>
          <w:jc w:val="center"/>
        </w:trPr>
        <w:tc>
          <w:tcPr>
            <w:tcW w:w="360" w:type="dxa"/>
          </w:tcPr>
          <w:p w14:paraId="4C49909A" w14:textId="542B1B4B" w:rsidR="00E379A6" w:rsidRDefault="0051287C" w:rsidP="00492133">
            <w:pPr>
              <w:pStyle w:val="TableText"/>
              <w:keepNext w:val="0"/>
              <w:ind w:left="432"/>
            </w:pPr>
            <w:hyperlink w:anchor="E_Occasion_of_HAI_Detection_Observation">
              <w:r w:rsidR="000F5220">
                <w:rPr>
                  <w:rStyle w:val="HyperlinkText9pt"/>
                </w:rPr>
                <w:t>Occasion of HAI Detection Observation</w:t>
              </w:r>
            </w:hyperlink>
          </w:p>
        </w:tc>
        <w:tc>
          <w:tcPr>
            <w:tcW w:w="360" w:type="dxa"/>
          </w:tcPr>
          <w:p w14:paraId="3D3D3B2A" w14:textId="77777777" w:rsidR="00E379A6" w:rsidRDefault="000F5220" w:rsidP="00492133">
            <w:pPr>
              <w:pStyle w:val="TableText"/>
              <w:keepNext w:val="0"/>
            </w:pPr>
            <w:r>
              <w:t>entry</w:t>
            </w:r>
          </w:p>
        </w:tc>
        <w:tc>
          <w:tcPr>
            <w:tcW w:w="360" w:type="dxa"/>
          </w:tcPr>
          <w:p w14:paraId="71137E37" w14:textId="77777777" w:rsidR="00E379A6" w:rsidRDefault="000F5220" w:rsidP="00492133">
            <w:pPr>
              <w:pStyle w:val="TableText"/>
              <w:keepNext w:val="0"/>
            </w:pPr>
            <w:r>
              <w:t>urn:oid:2.16.840.1.113883.10.20.5.6.144</w:t>
            </w:r>
          </w:p>
        </w:tc>
      </w:tr>
      <w:tr w:rsidR="00E379A6" w14:paraId="6130BBDF" w14:textId="77777777" w:rsidTr="00492133">
        <w:trPr>
          <w:cantSplit/>
          <w:jc w:val="center"/>
        </w:trPr>
        <w:tc>
          <w:tcPr>
            <w:tcW w:w="360" w:type="dxa"/>
          </w:tcPr>
          <w:p w14:paraId="45E08194" w14:textId="14C2E830" w:rsidR="00E379A6" w:rsidRDefault="0051287C" w:rsidP="00492133">
            <w:pPr>
              <w:pStyle w:val="TableText"/>
              <w:keepNext w:val="0"/>
              <w:ind w:left="432"/>
            </w:pPr>
            <w:hyperlink w:anchor="E_Secondary_Bloodstream_Infection_Obser">
              <w:r w:rsidR="000F5220">
                <w:rPr>
                  <w:rStyle w:val="HyperlinkText9pt"/>
                </w:rPr>
                <w:t>Secondary Bloodstream Infection Observation</w:t>
              </w:r>
            </w:hyperlink>
          </w:p>
        </w:tc>
        <w:tc>
          <w:tcPr>
            <w:tcW w:w="360" w:type="dxa"/>
          </w:tcPr>
          <w:p w14:paraId="50D7EC9F" w14:textId="77777777" w:rsidR="00E379A6" w:rsidRDefault="000F5220" w:rsidP="00492133">
            <w:pPr>
              <w:pStyle w:val="TableText"/>
              <w:keepNext w:val="0"/>
            </w:pPr>
            <w:r>
              <w:t>entry</w:t>
            </w:r>
          </w:p>
        </w:tc>
        <w:tc>
          <w:tcPr>
            <w:tcW w:w="360" w:type="dxa"/>
          </w:tcPr>
          <w:p w14:paraId="069D7225" w14:textId="77777777" w:rsidR="00E379A6" w:rsidRDefault="000F5220" w:rsidP="00492133">
            <w:pPr>
              <w:pStyle w:val="TableText"/>
              <w:keepNext w:val="0"/>
            </w:pPr>
            <w:r>
              <w:t>urn:oid:2.16.840.1.113883.10.20.5.6.160</w:t>
            </w:r>
          </w:p>
        </w:tc>
      </w:tr>
      <w:tr w:rsidR="00E379A6" w14:paraId="34D99BE9" w14:textId="77777777" w:rsidTr="00492133">
        <w:trPr>
          <w:cantSplit/>
          <w:jc w:val="center"/>
        </w:trPr>
        <w:tc>
          <w:tcPr>
            <w:tcW w:w="360" w:type="dxa"/>
          </w:tcPr>
          <w:p w14:paraId="25A45053" w14:textId="1452280C" w:rsidR="00E379A6" w:rsidRDefault="0051287C" w:rsidP="00492133">
            <w:pPr>
              <w:pStyle w:val="TableText"/>
              <w:keepNext w:val="0"/>
              <w:ind w:left="288"/>
            </w:pPr>
            <w:hyperlink w:anchor="E_PostProcedure_Observation">
              <w:r w:rsidR="000F5220">
                <w:rPr>
                  <w:rStyle w:val="HyperlinkText9pt"/>
                </w:rPr>
                <w:t>Post-Procedure Observation</w:t>
              </w:r>
            </w:hyperlink>
          </w:p>
        </w:tc>
        <w:tc>
          <w:tcPr>
            <w:tcW w:w="360" w:type="dxa"/>
          </w:tcPr>
          <w:p w14:paraId="2BAA52BA" w14:textId="77777777" w:rsidR="00E379A6" w:rsidRDefault="000F5220" w:rsidP="00492133">
            <w:pPr>
              <w:pStyle w:val="TableText"/>
              <w:keepNext w:val="0"/>
            </w:pPr>
            <w:r>
              <w:t>entry</w:t>
            </w:r>
          </w:p>
        </w:tc>
        <w:tc>
          <w:tcPr>
            <w:tcW w:w="360" w:type="dxa"/>
          </w:tcPr>
          <w:p w14:paraId="4034637D" w14:textId="77777777" w:rsidR="00E379A6" w:rsidRDefault="000F5220" w:rsidP="00492133">
            <w:pPr>
              <w:pStyle w:val="TableText"/>
              <w:keepNext w:val="0"/>
            </w:pPr>
            <w:r>
              <w:t>urn:oid:2.16.840.1.113883.10.20.5.6.150</w:t>
            </w:r>
          </w:p>
        </w:tc>
      </w:tr>
      <w:tr w:rsidR="00E379A6" w14:paraId="5EAD6311" w14:textId="77777777" w:rsidTr="00492133">
        <w:trPr>
          <w:cantSplit/>
          <w:jc w:val="center"/>
        </w:trPr>
        <w:tc>
          <w:tcPr>
            <w:tcW w:w="360" w:type="dxa"/>
          </w:tcPr>
          <w:p w14:paraId="1B3F09E5" w14:textId="2ED70716" w:rsidR="00E379A6" w:rsidRDefault="0051287C" w:rsidP="00492133">
            <w:pPr>
              <w:pStyle w:val="TableText"/>
              <w:keepNext w:val="0"/>
              <w:ind w:left="432"/>
            </w:pPr>
            <w:hyperlink w:anchor="E_Procedure_Details_Clinical_Statement_">
              <w:r w:rsidR="000F5220">
                <w:rPr>
                  <w:rStyle w:val="HyperlinkText9pt"/>
                </w:rPr>
                <w:t>Procedure Details Clinical Statement in an Infection-Type Report</w:t>
              </w:r>
            </w:hyperlink>
          </w:p>
        </w:tc>
        <w:tc>
          <w:tcPr>
            <w:tcW w:w="360" w:type="dxa"/>
          </w:tcPr>
          <w:p w14:paraId="5C6B5E45" w14:textId="77777777" w:rsidR="00E379A6" w:rsidRDefault="000F5220" w:rsidP="00492133">
            <w:pPr>
              <w:pStyle w:val="TableText"/>
              <w:keepNext w:val="0"/>
            </w:pPr>
            <w:r>
              <w:t>entry</w:t>
            </w:r>
          </w:p>
        </w:tc>
        <w:tc>
          <w:tcPr>
            <w:tcW w:w="360" w:type="dxa"/>
          </w:tcPr>
          <w:p w14:paraId="1E0C733B" w14:textId="77777777" w:rsidR="00E379A6" w:rsidRDefault="000F5220" w:rsidP="00492133">
            <w:pPr>
              <w:pStyle w:val="TableText"/>
              <w:keepNext w:val="0"/>
            </w:pPr>
            <w:r>
              <w:t>urn:oid:2.16.840.1.113883.10.20.5.6.154</w:t>
            </w:r>
          </w:p>
        </w:tc>
      </w:tr>
      <w:tr w:rsidR="00E379A6" w14:paraId="1F49947F" w14:textId="77777777" w:rsidTr="00492133">
        <w:trPr>
          <w:cantSplit/>
          <w:jc w:val="center"/>
        </w:trPr>
        <w:tc>
          <w:tcPr>
            <w:tcW w:w="360" w:type="dxa"/>
          </w:tcPr>
          <w:p w14:paraId="3CBE6BB4" w14:textId="0A37AFB6" w:rsidR="00E379A6" w:rsidRDefault="0051287C" w:rsidP="00492133">
            <w:pPr>
              <w:pStyle w:val="TableText"/>
              <w:keepNext w:val="0"/>
              <w:ind w:left="144"/>
            </w:pPr>
            <w:hyperlink w:anchor="S_Infection_Risk_Factors_Section_in_a_U">
              <w:r w:rsidR="000F5220">
                <w:rPr>
                  <w:rStyle w:val="HyperlinkText9pt"/>
                </w:rPr>
                <w:t>Infection Risk Factors Section in a UTI Report</w:t>
              </w:r>
            </w:hyperlink>
          </w:p>
        </w:tc>
        <w:tc>
          <w:tcPr>
            <w:tcW w:w="360" w:type="dxa"/>
          </w:tcPr>
          <w:p w14:paraId="70369AC6" w14:textId="77777777" w:rsidR="00E379A6" w:rsidRDefault="000F5220" w:rsidP="00492133">
            <w:pPr>
              <w:pStyle w:val="TableText"/>
              <w:keepNext w:val="0"/>
            </w:pPr>
            <w:r>
              <w:t>section</w:t>
            </w:r>
          </w:p>
        </w:tc>
        <w:tc>
          <w:tcPr>
            <w:tcW w:w="360" w:type="dxa"/>
          </w:tcPr>
          <w:p w14:paraId="79DC9B95" w14:textId="77777777" w:rsidR="00E379A6" w:rsidRDefault="000F5220" w:rsidP="00492133">
            <w:pPr>
              <w:pStyle w:val="TableText"/>
              <w:keepNext w:val="0"/>
            </w:pPr>
            <w:r>
              <w:t>urn:oid:2.16.840.1.113883.10.20.5.5.36</w:t>
            </w:r>
          </w:p>
        </w:tc>
      </w:tr>
      <w:tr w:rsidR="00E379A6" w14:paraId="3C2F974F" w14:textId="77777777" w:rsidTr="00492133">
        <w:trPr>
          <w:cantSplit/>
          <w:jc w:val="center"/>
        </w:trPr>
        <w:tc>
          <w:tcPr>
            <w:tcW w:w="360" w:type="dxa"/>
          </w:tcPr>
          <w:p w14:paraId="64D29F3B" w14:textId="155C8EFE" w:rsidR="00E379A6" w:rsidRDefault="0051287C" w:rsidP="00492133">
            <w:pPr>
              <w:pStyle w:val="TableText"/>
              <w:keepNext w:val="0"/>
              <w:ind w:left="288"/>
            </w:pPr>
            <w:hyperlink w:anchor="E_Urinary_Catheter_Observation">
              <w:r w:rsidR="000F5220">
                <w:rPr>
                  <w:rStyle w:val="HyperlinkText9pt"/>
                </w:rPr>
                <w:t>Urinary Catheter Observation</w:t>
              </w:r>
            </w:hyperlink>
          </w:p>
        </w:tc>
        <w:tc>
          <w:tcPr>
            <w:tcW w:w="360" w:type="dxa"/>
          </w:tcPr>
          <w:p w14:paraId="7F338521" w14:textId="77777777" w:rsidR="00E379A6" w:rsidRDefault="000F5220" w:rsidP="00492133">
            <w:pPr>
              <w:pStyle w:val="TableText"/>
              <w:keepNext w:val="0"/>
            </w:pPr>
            <w:r>
              <w:t>entry</w:t>
            </w:r>
          </w:p>
        </w:tc>
        <w:tc>
          <w:tcPr>
            <w:tcW w:w="360" w:type="dxa"/>
          </w:tcPr>
          <w:p w14:paraId="76873600" w14:textId="77777777" w:rsidR="00E379A6" w:rsidRDefault="000F5220" w:rsidP="00492133">
            <w:pPr>
              <w:pStyle w:val="TableText"/>
              <w:keepNext w:val="0"/>
            </w:pPr>
            <w:r>
              <w:t>urn:oid:2.16.840.1.113883.10.20.5.6.171</w:t>
            </w:r>
          </w:p>
        </w:tc>
      </w:tr>
      <w:tr w:rsidR="00E379A6" w14:paraId="4DDA4D68" w14:textId="77777777" w:rsidTr="00492133">
        <w:trPr>
          <w:cantSplit/>
          <w:jc w:val="center"/>
        </w:trPr>
        <w:tc>
          <w:tcPr>
            <w:tcW w:w="360" w:type="dxa"/>
          </w:tcPr>
          <w:p w14:paraId="08CC8E8A" w14:textId="1AE670C1" w:rsidR="00E379A6" w:rsidRDefault="0051287C" w:rsidP="00492133">
            <w:pPr>
              <w:pStyle w:val="TableText"/>
              <w:keepNext w:val="0"/>
              <w:ind w:left="432"/>
            </w:pPr>
            <w:hyperlink w:anchor="E_Device_Insertion_Time_and_Location_Pr">
              <w:r w:rsidR="000F5220">
                <w:rPr>
                  <w:rStyle w:val="HyperlinkText9pt"/>
                </w:rPr>
                <w:t>Device Insertion Time and Location Procedure</w:t>
              </w:r>
            </w:hyperlink>
          </w:p>
        </w:tc>
        <w:tc>
          <w:tcPr>
            <w:tcW w:w="360" w:type="dxa"/>
          </w:tcPr>
          <w:p w14:paraId="2A84F9A2" w14:textId="77777777" w:rsidR="00E379A6" w:rsidRDefault="000F5220" w:rsidP="00492133">
            <w:pPr>
              <w:pStyle w:val="TableText"/>
              <w:keepNext w:val="0"/>
            </w:pPr>
            <w:r>
              <w:t>entry</w:t>
            </w:r>
          </w:p>
        </w:tc>
        <w:tc>
          <w:tcPr>
            <w:tcW w:w="360" w:type="dxa"/>
          </w:tcPr>
          <w:p w14:paraId="4A6989DA" w14:textId="77777777" w:rsidR="00E379A6" w:rsidRDefault="000F5220" w:rsidP="00492133">
            <w:pPr>
              <w:pStyle w:val="TableText"/>
              <w:keepNext w:val="0"/>
            </w:pPr>
            <w:r>
              <w:t>urn:oid:2.16.840.1.113883.10.20.5.6.122</w:t>
            </w:r>
          </w:p>
        </w:tc>
      </w:tr>
      <w:tr w:rsidR="00E379A6" w14:paraId="4B3A3ABA" w14:textId="77777777" w:rsidTr="00492133">
        <w:trPr>
          <w:cantSplit/>
          <w:jc w:val="center"/>
        </w:trPr>
        <w:tc>
          <w:tcPr>
            <w:tcW w:w="360" w:type="dxa"/>
          </w:tcPr>
          <w:p w14:paraId="4AD8671F" w14:textId="158064B9" w:rsidR="00E379A6" w:rsidRDefault="0051287C" w:rsidP="00492133">
            <w:pPr>
              <w:pStyle w:val="TableText"/>
              <w:keepNext w:val="0"/>
              <w:ind w:left="432"/>
            </w:pPr>
            <w:hyperlink w:anchor="E_History_of_Object_Presence_Observatio">
              <w:r w:rsidR="000F5220">
                <w:rPr>
                  <w:rStyle w:val="HyperlinkText9pt"/>
                </w:rPr>
                <w:t>History of Object Presence Observation</w:t>
              </w:r>
            </w:hyperlink>
          </w:p>
        </w:tc>
        <w:tc>
          <w:tcPr>
            <w:tcW w:w="360" w:type="dxa"/>
          </w:tcPr>
          <w:p w14:paraId="6AF8F005" w14:textId="77777777" w:rsidR="00E379A6" w:rsidRDefault="000F5220" w:rsidP="00492133">
            <w:pPr>
              <w:pStyle w:val="TableText"/>
              <w:keepNext w:val="0"/>
            </w:pPr>
            <w:r>
              <w:t>entry</w:t>
            </w:r>
          </w:p>
        </w:tc>
        <w:tc>
          <w:tcPr>
            <w:tcW w:w="360" w:type="dxa"/>
          </w:tcPr>
          <w:p w14:paraId="6B1CCEE6" w14:textId="77777777" w:rsidR="00E379A6" w:rsidRDefault="000F5220" w:rsidP="00492133">
            <w:pPr>
              <w:pStyle w:val="TableText"/>
              <w:keepNext w:val="0"/>
            </w:pPr>
            <w:r>
              <w:t>urn:oid:2.16.840.1.113883.10.20.5.6.132</w:t>
            </w:r>
          </w:p>
        </w:tc>
      </w:tr>
      <w:tr w:rsidR="00E379A6" w14:paraId="392D788F" w14:textId="77777777" w:rsidTr="00492133">
        <w:trPr>
          <w:cantSplit/>
          <w:jc w:val="center"/>
        </w:trPr>
        <w:tc>
          <w:tcPr>
            <w:tcW w:w="360" w:type="dxa"/>
          </w:tcPr>
          <w:p w14:paraId="13EBBE13" w14:textId="79A4C10E" w:rsidR="00E379A6" w:rsidRDefault="0051287C" w:rsidP="00492133">
            <w:pPr>
              <w:pStyle w:val="TableText"/>
              <w:keepNext w:val="0"/>
            </w:pPr>
            <w:hyperlink w:anchor="D_Healthcare_Associated_Infection_Repor">
              <w:r w:rsidR="000F5220">
                <w:rPr>
                  <w:rStyle w:val="HyperlinkText9pt"/>
                </w:rPr>
                <w:t>Healthcare Associated Infection Report</w:t>
              </w:r>
            </w:hyperlink>
          </w:p>
        </w:tc>
        <w:tc>
          <w:tcPr>
            <w:tcW w:w="360" w:type="dxa"/>
          </w:tcPr>
          <w:p w14:paraId="55E7A3D6" w14:textId="77777777" w:rsidR="00E379A6" w:rsidRDefault="000F5220" w:rsidP="00492133">
            <w:pPr>
              <w:pStyle w:val="TableText"/>
              <w:keepNext w:val="0"/>
            </w:pPr>
            <w:r>
              <w:t>document</w:t>
            </w:r>
          </w:p>
        </w:tc>
        <w:tc>
          <w:tcPr>
            <w:tcW w:w="360" w:type="dxa"/>
          </w:tcPr>
          <w:p w14:paraId="328526C7" w14:textId="77777777" w:rsidR="00E379A6" w:rsidRDefault="000F5220" w:rsidP="00492133">
            <w:pPr>
              <w:pStyle w:val="TableText"/>
              <w:keepNext w:val="0"/>
            </w:pPr>
            <w:r>
              <w:t>urn:oid:2.16.840.1.113883.10.20.5.4.25</w:t>
            </w:r>
          </w:p>
        </w:tc>
      </w:tr>
      <w:tr w:rsidR="00E379A6" w14:paraId="14A707B6" w14:textId="77777777" w:rsidTr="00492133">
        <w:trPr>
          <w:cantSplit/>
          <w:jc w:val="center"/>
        </w:trPr>
        <w:tc>
          <w:tcPr>
            <w:tcW w:w="360" w:type="dxa"/>
          </w:tcPr>
          <w:p w14:paraId="2076DEBE" w14:textId="408F2A9A" w:rsidR="00E379A6" w:rsidRDefault="0051287C" w:rsidP="00492133">
            <w:pPr>
              <w:pStyle w:val="TableText"/>
              <w:keepNext w:val="0"/>
            </w:pPr>
            <w:hyperlink w:anchor="D_Hemovigilance_HV_Summary_Report_V2">
              <w:r w:rsidR="000F5220">
                <w:rPr>
                  <w:rStyle w:val="HyperlinkText9pt"/>
                </w:rPr>
                <w:t>Hemovigilance (HV) Summary Report (V2)</w:t>
              </w:r>
            </w:hyperlink>
          </w:p>
        </w:tc>
        <w:tc>
          <w:tcPr>
            <w:tcW w:w="360" w:type="dxa"/>
          </w:tcPr>
          <w:p w14:paraId="0B4BDBDE" w14:textId="77777777" w:rsidR="00E379A6" w:rsidRDefault="000F5220" w:rsidP="00492133">
            <w:pPr>
              <w:pStyle w:val="TableText"/>
              <w:keepNext w:val="0"/>
            </w:pPr>
            <w:r>
              <w:t>document</w:t>
            </w:r>
          </w:p>
        </w:tc>
        <w:tc>
          <w:tcPr>
            <w:tcW w:w="360" w:type="dxa"/>
          </w:tcPr>
          <w:p w14:paraId="783E9A01" w14:textId="77777777" w:rsidR="00E379A6" w:rsidRDefault="000F5220" w:rsidP="00492133">
            <w:pPr>
              <w:pStyle w:val="TableText"/>
              <w:keepNext w:val="0"/>
            </w:pPr>
            <w:r>
              <w:t>urn:hl7ii:2.16.840.1.113883.10.20.5.49:2016-08-01</w:t>
            </w:r>
          </w:p>
        </w:tc>
      </w:tr>
      <w:tr w:rsidR="00E379A6" w14:paraId="5D7D0A75" w14:textId="77777777" w:rsidTr="00492133">
        <w:trPr>
          <w:cantSplit/>
          <w:jc w:val="center"/>
        </w:trPr>
        <w:tc>
          <w:tcPr>
            <w:tcW w:w="360" w:type="dxa"/>
          </w:tcPr>
          <w:p w14:paraId="66DF8198" w14:textId="4F621ACE" w:rsidR="00E379A6" w:rsidRDefault="0051287C" w:rsidP="00492133">
            <w:pPr>
              <w:pStyle w:val="TableText"/>
              <w:keepNext w:val="0"/>
              <w:ind w:left="144"/>
            </w:pPr>
            <w:hyperlink w:anchor="S_Summary_Data_Section_HV_V2">
              <w:r w:rsidR="000F5220">
                <w:rPr>
                  <w:rStyle w:val="HyperlinkText9pt"/>
                </w:rPr>
                <w:t>Summary Data Section (HV) (V2)</w:t>
              </w:r>
            </w:hyperlink>
          </w:p>
        </w:tc>
        <w:tc>
          <w:tcPr>
            <w:tcW w:w="360" w:type="dxa"/>
          </w:tcPr>
          <w:p w14:paraId="277B9211" w14:textId="77777777" w:rsidR="00E379A6" w:rsidRDefault="000F5220" w:rsidP="00492133">
            <w:pPr>
              <w:pStyle w:val="TableText"/>
              <w:keepNext w:val="0"/>
            </w:pPr>
            <w:r>
              <w:t>section</w:t>
            </w:r>
          </w:p>
        </w:tc>
        <w:tc>
          <w:tcPr>
            <w:tcW w:w="360" w:type="dxa"/>
          </w:tcPr>
          <w:p w14:paraId="4A9F5497" w14:textId="77777777" w:rsidR="00E379A6" w:rsidRDefault="000F5220" w:rsidP="00492133">
            <w:pPr>
              <w:pStyle w:val="TableText"/>
              <w:keepNext w:val="0"/>
            </w:pPr>
            <w:r>
              <w:t>urn:hl7ii:2.16.840.1.113883.10.20.5.5.57:2016-08-01</w:t>
            </w:r>
          </w:p>
        </w:tc>
      </w:tr>
      <w:tr w:rsidR="00E379A6" w14:paraId="2DBDF0F4" w14:textId="77777777" w:rsidTr="00492133">
        <w:trPr>
          <w:cantSplit/>
          <w:jc w:val="center"/>
        </w:trPr>
        <w:tc>
          <w:tcPr>
            <w:tcW w:w="360" w:type="dxa"/>
          </w:tcPr>
          <w:p w14:paraId="21071009" w14:textId="01AB27E8" w:rsidR="00E379A6" w:rsidRDefault="0051287C" w:rsidP="00492133">
            <w:pPr>
              <w:pStyle w:val="TableText"/>
              <w:keepNext w:val="0"/>
              <w:ind w:left="288"/>
            </w:pPr>
            <w:hyperlink w:anchor="E_No_Hemovigilance_Adverse_Reactions_Re">
              <w:r w:rsidR="000F5220">
                <w:rPr>
                  <w:rStyle w:val="HyperlinkText9pt"/>
                </w:rPr>
                <w:t>No Hemovigilance Adverse Reactions Reported This Month Observation</w:t>
              </w:r>
            </w:hyperlink>
          </w:p>
        </w:tc>
        <w:tc>
          <w:tcPr>
            <w:tcW w:w="360" w:type="dxa"/>
          </w:tcPr>
          <w:p w14:paraId="26FEE178" w14:textId="77777777" w:rsidR="00E379A6" w:rsidRDefault="000F5220" w:rsidP="00492133">
            <w:pPr>
              <w:pStyle w:val="TableText"/>
              <w:keepNext w:val="0"/>
            </w:pPr>
            <w:r>
              <w:t>entry</w:t>
            </w:r>
          </w:p>
        </w:tc>
        <w:tc>
          <w:tcPr>
            <w:tcW w:w="360" w:type="dxa"/>
          </w:tcPr>
          <w:p w14:paraId="1B1C74EA" w14:textId="77777777" w:rsidR="00E379A6" w:rsidRDefault="000F5220" w:rsidP="00492133">
            <w:pPr>
              <w:pStyle w:val="TableText"/>
              <w:keepNext w:val="0"/>
            </w:pPr>
            <w:r>
              <w:t>urn:hl7ii:2.16.840.1.113883.10.20.5.6.232:2015-10-01</w:t>
            </w:r>
          </w:p>
        </w:tc>
      </w:tr>
      <w:tr w:rsidR="00E379A6" w14:paraId="3B6DD05F" w14:textId="77777777" w:rsidTr="00492133">
        <w:trPr>
          <w:cantSplit/>
          <w:jc w:val="center"/>
        </w:trPr>
        <w:tc>
          <w:tcPr>
            <w:tcW w:w="360" w:type="dxa"/>
          </w:tcPr>
          <w:p w14:paraId="6AD1801A" w14:textId="1E26A54F" w:rsidR="00E379A6" w:rsidRDefault="0051287C" w:rsidP="00492133">
            <w:pPr>
              <w:pStyle w:val="TableText"/>
              <w:keepNext w:val="0"/>
              <w:ind w:left="288"/>
            </w:pPr>
            <w:hyperlink w:anchor="E_No_Hemovigilance_Incidents_Reported_T">
              <w:r w:rsidR="000F5220">
                <w:rPr>
                  <w:rStyle w:val="HyperlinkText9pt"/>
                </w:rPr>
                <w:t>No Hemovigilance Incidents Reported This Month Observation</w:t>
              </w:r>
            </w:hyperlink>
          </w:p>
        </w:tc>
        <w:tc>
          <w:tcPr>
            <w:tcW w:w="360" w:type="dxa"/>
          </w:tcPr>
          <w:p w14:paraId="022C5FE2" w14:textId="77777777" w:rsidR="00E379A6" w:rsidRDefault="000F5220" w:rsidP="00492133">
            <w:pPr>
              <w:pStyle w:val="TableText"/>
              <w:keepNext w:val="0"/>
            </w:pPr>
            <w:r>
              <w:t>entry</w:t>
            </w:r>
          </w:p>
        </w:tc>
        <w:tc>
          <w:tcPr>
            <w:tcW w:w="360" w:type="dxa"/>
          </w:tcPr>
          <w:p w14:paraId="7B670D15" w14:textId="77777777" w:rsidR="00E379A6" w:rsidRDefault="000F5220" w:rsidP="00492133">
            <w:pPr>
              <w:pStyle w:val="TableText"/>
              <w:keepNext w:val="0"/>
            </w:pPr>
            <w:r>
              <w:t>urn:hl7ii:2.16.840.1.113883.10.20.5.6.233:2015-10-01</w:t>
            </w:r>
          </w:p>
        </w:tc>
      </w:tr>
      <w:tr w:rsidR="00E379A6" w14:paraId="0F5D0DD5" w14:textId="77777777" w:rsidTr="00492133">
        <w:trPr>
          <w:cantSplit/>
          <w:jc w:val="center"/>
        </w:trPr>
        <w:tc>
          <w:tcPr>
            <w:tcW w:w="360" w:type="dxa"/>
          </w:tcPr>
          <w:p w14:paraId="7EDFB316" w14:textId="4BA079C1" w:rsidR="00E379A6" w:rsidRDefault="0051287C" w:rsidP="00492133">
            <w:pPr>
              <w:pStyle w:val="TableText"/>
              <w:keepNext w:val="0"/>
              <w:ind w:left="288"/>
            </w:pPr>
            <w:hyperlink w:anchor="E_Summary_Encounter_HV_V2">
              <w:r w:rsidR="000F5220">
                <w:rPr>
                  <w:rStyle w:val="HyperlinkText9pt"/>
                </w:rPr>
                <w:t>Summary Encounter (HV) (V2)</w:t>
              </w:r>
            </w:hyperlink>
          </w:p>
        </w:tc>
        <w:tc>
          <w:tcPr>
            <w:tcW w:w="360" w:type="dxa"/>
          </w:tcPr>
          <w:p w14:paraId="66E64661" w14:textId="77777777" w:rsidR="00E379A6" w:rsidRDefault="000F5220" w:rsidP="00492133">
            <w:pPr>
              <w:pStyle w:val="TableText"/>
              <w:keepNext w:val="0"/>
            </w:pPr>
            <w:r>
              <w:t>entry</w:t>
            </w:r>
          </w:p>
        </w:tc>
        <w:tc>
          <w:tcPr>
            <w:tcW w:w="360" w:type="dxa"/>
          </w:tcPr>
          <w:p w14:paraId="2B26ECF4" w14:textId="77777777" w:rsidR="00E379A6" w:rsidRDefault="000F5220" w:rsidP="00492133">
            <w:pPr>
              <w:pStyle w:val="TableText"/>
              <w:keepNext w:val="0"/>
            </w:pPr>
            <w:r>
              <w:t>urn:hl7ii:2.16.840.1.113883.10.20.5.6.234:2016-08-01</w:t>
            </w:r>
          </w:p>
        </w:tc>
      </w:tr>
      <w:tr w:rsidR="00E379A6" w14:paraId="36076DB8" w14:textId="77777777" w:rsidTr="00492133">
        <w:trPr>
          <w:cantSplit/>
          <w:jc w:val="center"/>
        </w:trPr>
        <w:tc>
          <w:tcPr>
            <w:tcW w:w="360" w:type="dxa"/>
          </w:tcPr>
          <w:p w14:paraId="7FE858E6" w14:textId="666BB87A" w:rsidR="00E379A6" w:rsidRDefault="0051287C" w:rsidP="00492133">
            <w:pPr>
              <w:pStyle w:val="TableText"/>
              <w:keepNext w:val="0"/>
              <w:ind w:left="432"/>
            </w:pPr>
            <w:hyperlink w:anchor="E_Blood_Product_Usage_Summary_Observati">
              <w:r w:rsidR="000F5220">
                <w:rPr>
                  <w:rStyle w:val="HyperlinkText9pt"/>
                </w:rPr>
                <w:t>Blood Product Usage Summary Observation (V2)</w:t>
              </w:r>
            </w:hyperlink>
          </w:p>
        </w:tc>
        <w:tc>
          <w:tcPr>
            <w:tcW w:w="360" w:type="dxa"/>
          </w:tcPr>
          <w:p w14:paraId="0FA77C6C" w14:textId="77777777" w:rsidR="00E379A6" w:rsidRDefault="000F5220" w:rsidP="00492133">
            <w:pPr>
              <w:pStyle w:val="TableText"/>
              <w:keepNext w:val="0"/>
            </w:pPr>
            <w:r>
              <w:t>entry</w:t>
            </w:r>
          </w:p>
        </w:tc>
        <w:tc>
          <w:tcPr>
            <w:tcW w:w="360" w:type="dxa"/>
          </w:tcPr>
          <w:p w14:paraId="275D014B" w14:textId="77777777" w:rsidR="00E379A6" w:rsidRDefault="000F5220" w:rsidP="00492133">
            <w:pPr>
              <w:pStyle w:val="TableText"/>
              <w:keepNext w:val="0"/>
            </w:pPr>
            <w:r>
              <w:t>urn:hl7ii:2.16.840.1.113883.10.20.5.6.237:2016-08-01</w:t>
            </w:r>
          </w:p>
        </w:tc>
      </w:tr>
      <w:tr w:rsidR="00E379A6" w14:paraId="26776C4C" w14:textId="77777777" w:rsidTr="00492133">
        <w:trPr>
          <w:cantSplit/>
          <w:jc w:val="center"/>
        </w:trPr>
        <w:tc>
          <w:tcPr>
            <w:tcW w:w="360" w:type="dxa"/>
          </w:tcPr>
          <w:p w14:paraId="5608ECA8" w14:textId="4D911894" w:rsidR="00E379A6" w:rsidRDefault="0051287C" w:rsidP="00492133">
            <w:pPr>
              <w:pStyle w:val="TableText"/>
              <w:keepNext w:val="0"/>
              <w:ind w:left="576"/>
            </w:pPr>
            <w:hyperlink w:anchor="E_ISBT_Product_Code_Summary_Observation">
              <w:r w:rsidR="000F5220">
                <w:rPr>
                  <w:rStyle w:val="HyperlinkText9pt"/>
                </w:rPr>
                <w:t>ISBT Product Code Summary Observation (V2)</w:t>
              </w:r>
            </w:hyperlink>
          </w:p>
        </w:tc>
        <w:tc>
          <w:tcPr>
            <w:tcW w:w="360" w:type="dxa"/>
          </w:tcPr>
          <w:p w14:paraId="2F6BC771" w14:textId="77777777" w:rsidR="00E379A6" w:rsidRDefault="000F5220" w:rsidP="00492133">
            <w:pPr>
              <w:pStyle w:val="TableText"/>
              <w:keepNext w:val="0"/>
            </w:pPr>
            <w:r>
              <w:t>entry</w:t>
            </w:r>
          </w:p>
        </w:tc>
        <w:tc>
          <w:tcPr>
            <w:tcW w:w="360" w:type="dxa"/>
          </w:tcPr>
          <w:p w14:paraId="54CF0ECB" w14:textId="77777777" w:rsidR="00E379A6" w:rsidRDefault="000F5220" w:rsidP="00492133">
            <w:pPr>
              <w:pStyle w:val="TableText"/>
              <w:keepNext w:val="0"/>
            </w:pPr>
            <w:r>
              <w:t>urn:hl7ii:2.16.840.1.113883.10.20.5.6.238:2016-08-01</w:t>
            </w:r>
          </w:p>
        </w:tc>
      </w:tr>
      <w:tr w:rsidR="00E379A6" w14:paraId="217B0986" w14:textId="77777777" w:rsidTr="00492133">
        <w:trPr>
          <w:cantSplit/>
          <w:jc w:val="center"/>
        </w:trPr>
        <w:tc>
          <w:tcPr>
            <w:tcW w:w="360" w:type="dxa"/>
          </w:tcPr>
          <w:p w14:paraId="4E825E53" w14:textId="5268D40F" w:rsidR="00E379A6" w:rsidRDefault="0051287C" w:rsidP="00492133">
            <w:pPr>
              <w:pStyle w:val="TableText"/>
              <w:keepNext w:val="0"/>
              <w:ind w:left="432"/>
            </w:pPr>
            <w:hyperlink w:anchor="E_Facility_Transfuses_Blood_Products_Tr">
              <w:r w:rsidR="000F5220">
                <w:rPr>
                  <w:rStyle w:val="HyperlinkText9pt"/>
                </w:rPr>
                <w:t>Facility Transfuses Blood Products Treated with Pathogen Reduction Technology Observation (V2)</w:t>
              </w:r>
            </w:hyperlink>
          </w:p>
        </w:tc>
        <w:tc>
          <w:tcPr>
            <w:tcW w:w="360" w:type="dxa"/>
          </w:tcPr>
          <w:p w14:paraId="7A697143" w14:textId="77777777" w:rsidR="00E379A6" w:rsidRDefault="000F5220" w:rsidP="00492133">
            <w:pPr>
              <w:pStyle w:val="TableText"/>
              <w:keepNext w:val="0"/>
            </w:pPr>
            <w:r>
              <w:t>entry</w:t>
            </w:r>
          </w:p>
        </w:tc>
        <w:tc>
          <w:tcPr>
            <w:tcW w:w="360" w:type="dxa"/>
          </w:tcPr>
          <w:p w14:paraId="3A2B12BF" w14:textId="77777777" w:rsidR="00E379A6" w:rsidRDefault="000F5220" w:rsidP="00492133">
            <w:pPr>
              <w:pStyle w:val="TableText"/>
              <w:keepNext w:val="0"/>
            </w:pPr>
            <w:r>
              <w:t>urn:hl7ii:2.16.840.1.113883.10.20.5.6.236:2016-08-01</w:t>
            </w:r>
          </w:p>
        </w:tc>
      </w:tr>
      <w:tr w:rsidR="00E379A6" w14:paraId="1514F20C" w14:textId="77777777" w:rsidTr="00492133">
        <w:trPr>
          <w:cantSplit/>
          <w:jc w:val="center"/>
        </w:trPr>
        <w:tc>
          <w:tcPr>
            <w:tcW w:w="360" w:type="dxa"/>
          </w:tcPr>
          <w:p w14:paraId="08290EE2" w14:textId="1A9C2BAD" w:rsidR="00E379A6" w:rsidRDefault="0051287C" w:rsidP="00492133">
            <w:pPr>
              <w:pStyle w:val="TableText"/>
              <w:keepNext w:val="0"/>
              <w:ind w:left="432"/>
            </w:pPr>
            <w:hyperlink w:anchor="E_Pathogen_Reduced_Apheresis_Platelet_U">
              <w:r w:rsidR="000F5220">
                <w:rPr>
                  <w:rStyle w:val="HyperlinkText9pt"/>
                </w:rPr>
                <w:t>Pathogen Reduced Apheresis Platelet Usage Summary Observation</w:t>
              </w:r>
            </w:hyperlink>
          </w:p>
        </w:tc>
        <w:tc>
          <w:tcPr>
            <w:tcW w:w="360" w:type="dxa"/>
          </w:tcPr>
          <w:p w14:paraId="2A2CA63B" w14:textId="77777777" w:rsidR="00E379A6" w:rsidRDefault="000F5220" w:rsidP="00492133">
            <w:pPr>
              <w:pStyle w:val="TableText"/>
              <w:keepNext w:val="0"/>
            </w:pPr>
            <w:r>
              <w:t>entry</w:t>
            </w:r>
          </w:p>
        </w:tc>
        <w:tc>
          <w:tcPr>
            <w:tcW w:w="360" w:type="dxa"/>
          </w:tcPr>
          <w:p w14:paraId="0DF1ECC5" w14:textId="77777777" w:rsidR="00E379A6" w:rsidRDefault="000F5220" w:rsidP="00492133">
            <w:pPr>
              <w:pStyle w:val="TableText"/>
              <w:keepNext w:val="0"/>
            </w:pPr>
            <w:r>
              <w:t>urn:hl7ii:2.16.840.1.113883.10.20.5.6.240:2016-08-01</w:t>
            </w:r>
          </w:p>
        </w:tc>
      </w:tr>
      <w:tr w:rsidR="00E379A6" w14:paraId="6AC622EB" w14:textId="77777777" w:rsidTr="00492133">
        <w:trPr>
          <w:cantSplit/>
          <w:jc w:val="center"/>
        </w:trPr>
        <w:tc>
          <w:tcPr>
            <w:tcW w:w="360" w:type="dxa"/>
          </w:tcPr>
          <w:p w14:paraId="5F967DD7" w14:textId="744458B9" w:rsidR="00E379A6" w:rsidRDefault="0051287C" w:rsidP="00492133">
            <w:pPr>
              <w:pStyle w:val="TableText"/>
              <w:keepNext w:val="0"/>
              <w:ind w:left="576"/>
            </w:pPr>
            <w:hyperlink w:anchor="E_ISBT_Product_Code_Summary_Observation">
              <w:r w:rsidR="000F5220">
                <w:rPr>
                  <w:rStyle w:val="HyperlinkText9pt"/>
                </w:rPr>
                <w:t>ISBT Product Code Summary Observation (V2)</w:t>
              </w:r>
            </w:hyperlink>
          </w:p>
        </w:tc>
        <w:tc>
          <w:tcPr>
            <w:tcW w:w="360" w:type="dxa"/>
          </w:tcPr>
          <w:p w14:paraId="2B6685E3" w14:textId="77777777" w:rsidR="00E379A6" w:rsidRDefault="000F5220" w:rsidP="00492133">
            <w:pPr>
              <w:pStyle w:val="TableText"/>
              <w:keepNext w:val="0"/>
            </w:pPr>
            <w:r>
              <w:t>entry</w:t>
            </w:r>
          </w:p>
        </w:tc>
        <w:tc>
          <w:tcPr>
            <w:tcW w:w="360" w:type="dxa"/>
          </w:tcPr>
          <w:p w14:paraId="172B14B5" w14:textId="77777777" w:rsidR="00E379A6" w:rsidRDefault="000F5220" w:rsidP="00492133">
            <w:pPr>
              <w:pStyle w:val="TableText"/>
              <w:keepNext w:val="0"/>
            </w:pPr>
            <w:r>
              <w:t>urn:hl7ii:2.16.840.1.113883.10.20.5.6.238:2016-08-01</w:t>
            </w:r>
          </w:p>
        </w:tc>
      </w:tr>
      <w:tr w:rsidR="00E379A6" w14:paraId="72D61435" w14:textId="77777777" w:rsidTr="00492133">
        <w:trPr>
          <w:cantSplit/>
          <w:jc w:val="center"/>
        </w:trPr>
        <w:tc>
          <w:tcPr>
            <w:tcW w:w="360" w:type="dxa"/>
          </w:tcPr>
          <w:p w14:paraId="4E366FEE" w14:textId="7D0C98FB" w:rsidR="00E379A6" w:rsidRDefault="0051287C" w:rsidP="00492133">
            <w:pPr>
              <w:pStyle w:val="TableText"/>
              <w:keepNext w:val="0"/>
              <w:ind w:left="432"/>
            </w:pPr>
            <w:hyperlink w:anchor="E_Summary_Data_Observation_HV">
              <w:r w:rsidR="000F5220">
                <w:rPr>
                  <w:rStyle w:val="HyperlinkText9pt"/>
                </w:rPr>
                <w:t>Summary Data Observation (HV)</w:t>
              </w:r>
            </w:hyperlink>
          </w:p>
        </w:tc>
        <w:tc>
          <w:tcPr>
            <w:tcW w:w="360" w:type="dxa"/>
          </w:tcPr>
          <w:p w14:paraId="1970E04B" w14:textId="77777777" w:rsidR="00E379A6" w:rsidRDefault="000F5220" w:rsidP="00492133">
            <w:pPr>
              <w:pStyle w:val="TableText"/>
              <w:keepNext w:val="0"/>
            </w:pPr>
            <w:r>
              <w:t>entry</w:t>
            </w:r>
          </w:p>
        </w:tc>
        <w:tc>
          <w:tcPr>
            <w:tcW w:w="360" w:type="dxa"/>
          </w:tcPr>
          <w:p w14:paraId="1A596721" w14:textId="77777777" w:rsidR="00E379A6" w:rsidRDefault="000F5220" w:rsidP="00492133">
            <w:pPr>
              <w:pStyle w:val="TableText"/>
              <w:keepNext w:val="0"/>
            </w:pPr>
            <w:r>
              <w:t>urn:hl7ii:2.16.840.1.113883.10.20.5.6.235:2015-10-01</w:t>
            </w:r>
          </w:p>
        </w:tc>
      </w:tr>
      <w:tr w:rsidR="00E379A6" w14:paraId="3F81B14D" w14:textId="77777777" w:rsidTr="00492133">
        <w:trPr>
          <w:cantSplit/>
          <w:jc w:val="center"/>
        </w:trPr>
        <w:tc>
          <w:tcPr>
            <w:tcW w:w="360" w:type="dxa"/>
          </w:tcPr>
          <w:p w14:paraId="19D23070" w14:textId="6755C50D" w:rsidR="00E379A6" w:rsidRDefault="0051287C" w:rsidP="00492133">
            <w:pPr>
              <w:pStyle w:val="TableText"/>
              <w:keepNext w:val="0"/>
            </w:pPr>
            <w:hyperlink w:anchor="D_Intensive_Care_Unit_ICU_Summary_Repor">
              <w:r w:rsidR="000F5220">
                <w:rPr>
                  <w:rStyle w:val="HyperlinkText9pt"/>
                </w:rPr>
                <w:t>Intensive Care Unit (ICU) Summary Report (V2)</w:t>
              </w:r>
            </w:hyperlink>
          </w:p>
        </w:tc>
        <w:tc>
          <w:tcPr>
            <w:tcW w:w="360" w:type="dxa"/>
          </w:tcPr>
          <w:p w14:paraId="2F9903D8" w14:textId="77777777" w:rsidR="00E379A6" w:rsidRDefault="000F5220" w:rsidP="00492133">
            <w:pPr>
              <w:pStyle w:val="TableText"/>
              <w:keepNext w:val="0"/>
            </w:pPr>
            <w:r>
              <w:t>document</w:t>
            </w:r>
          </w:p>
        </w:tc>
        <w:tc>
          <w:tcPr>
            <w:tcW w:w="360" w:type="dxa"/>
          </w:tcPr>
          <w:p w14:paraId="1C353011" w14:textId="77777777" w:rsidR="00E379A6" w:rsidRDefault="000F5220" w:rsidP="00492133">
            <w:pPr>
              <w:pStyle w:val="TableText"/>
              <w:keepNext w:val="0"/>
            </w:pPr>
            <w:r>
              <w:t>urn:hl7ii:2.16.840.1.113883.10.20.5.40:2014-12-01</w:t>
            </w:r>
          </w:p>
        </w:tc>
      </w:tr>
      <w:tr w:rsidR="00E379A6" w14:paraId="29164907" w14:textId="77777777" w:rsidTr="00492133">
        <w:trPr>
          <w:cantSplit/>
          <w:jc w:val="center"/>
        </w:trPr>
        <w:tc>
          <w:tcPr>
            <w:tcW w:w="360" w:type="dxa"/>
          </w:tcPr>
          <w:p w14:paraId="6D7BA87E" w14:textId="607564E7" w:rsidR="00E379A6" w:rsidRDefault="0051287C" w:rsidP="00492133">
            <w:pPr>
              <w:pStyle w:val="TableText"/>
              <w:keepNext w:val="0"/>
              <w:ind w:left="144"/>
            </w:pPr>
            <w:hyperlink w:anchor="S_Summary_Data_Section">
              <w:r w:rsidR="000F5220">
                <w:rPr>
                  <w:rStyle w:val="HyperlinkText9pt"/>
                </w:rPr>
                <w:t>Summary Data Section</w:t>
              </w:r>
            </w:hyperlink>
          </w:p>
        </w:tc>
        <w:tc>
          <w:tcPr>
            <w:tcW w:w="360" w:type="dxa"/>
          </w:tcPr>
          <w:p w14:paraId="3BFBDB97" w14:textId="77777777" w:rsidR="00E379A6" w:rsidRDefault="000F5220" w:rsidP="00492133">
            <w:pPr>
              <w:pStyle w:val="TableText"/>
              <w:keepNext w:val="0"/>
            </w:pPr>
            <w:r>
              <w:t>section</w:t>
            </w:r>
          </w:p>
        </w:tc>
        <w:tc>
          <w:tcPr>
            <w:tcW w:w="360" w:type="dxa"/>
          </w:tcPr>
          <w:p w14:paraId="48240666" w14:textId="77777777" w:rsidR="00E379A6" w:rsidRDefault="000F5220" w:rsidP="00492133">
            <w:pPr>
              <w:pStyle w:val="TableText"/>
              <w:keepNext w:val="0"/>
            </w:pPr>
            <w:r>
              <w:t>urn:oid:2.16.840.1.113883.10.20.5.5.47</w:t>
            </w:r>
          </w:p>
        </w:tc>
      </w:tr>
      <w:tr w:rsidR="00E379A6" w14:paraId="754026E8" w14:textId="77777777" w:rsidTr="00492133">
        <w:trPr>
          <w:cantSplit/>
          <w:jc w:val="center"/>
        </w:trPr>
        <w:tc>
          <w:tcPr>
            <w:tcW w:w="360" w:type="dxa"/>
          </w:tcPr>
          <w:p w14:paraId="56FC6071" w14:textId="12ACE250" w:rsidR="00E379A6" w:rsidRDefault="0051287C" w:rsidP="00492133">
            <w:pPr>
              <w:pStyle w:val="TableText"/>
              <w:keepNext w:val="0"/>
              <w:ind w:left="288"/>
            </w:pPr>
            <w:hyperlink w:anchor="E_Summary_Encounter">
              <w:r w:rsidR="000F5220">
                <w:rPr>
                  <w:rStyle w:val="HyperlinkText9pt"/>
                </w:rPr>
                <w:t>Summary Encounter</w:t>
              </w:r>
            </w:hyperlink>
          </w:p>
        </w:tc>
        <w:tc>
          <w:tcPr>
            <w:tcW w:w="360" w:type="dxa"/>
          </w:tcPr>
          <w:p w14:paraId="2B0CB328" w14:textId="77777777" w:rsidR="00E379A6" w:rsidRDefault="000F5220" w:rsidP="00492133">
            <w:pPr>
              <w:pStyle w:val="TableText"/>
              <w:keepNext w:val="0"/>
            </w:pPr>
            <w:r>
              <w:t>entry</w:t>
            </w:r>
          </w:p>
        </w:tc>
        <w:tc>
          <w:tcPr>
            <w:tcW w:w="360" w:type="dxa"/>
          </w:tcPr>
          <w:p w14:paraId="2141D2C9" w14:textId="77777777" w:rsidR="00E379A6" w:rsidRDefault="000F5220" w:rsidP="00492133">
            <w:pPr>
              <w:pStyle w:val="TableText"/>
              <w:keepNext w:val="0"/>
            </w:pPr>
            <w:r>
              <w:t>urn:oid:2.16.840.1.113883.10.20.5.6.184</w:t>
            </w:r>
          </w:p>
        </w:tc>
      </w:tr>
      <w:tr w:rsidR="00E379A6" w14:paraId="641E0590" w14:textId="77777777" w:rsidTr="00492133">
        <w:trPr>
          <w:cantSplit/>
          <w:jc w:val="center"/>
        </w:trPr>
        <w:tc>
          <w:tcPr>
            <w:tcW w:w="360" w:type="dxa"/>
          </w:tcPr>
          <w:p w14:paraId="392193D5" w14:textId="0D72DC3A" w:rsidR="00E379A6" w:rsidRDefault="0051287C" w:rsidP="00492133">
            <w:pPr>
              <w:pStyle w:val="TableText"/>
              <w:keepNext w:val="0"/>
              <w:ind w:left="432"/>
            </w:pPr>
            <w:hyperlink w:anchor="E_Summary_Data_Observation">
              <w:r w:rsidR="000F5220">
                <w:rPr>
                  <w:rStyle w:val="HyperlinkText9pt"/>
                </w:rPr>
                <w:t>Summary Data Observation</w:t>
              </w:r>
            </w:hyperlink>
          </w:p>
        </w:tc>
        <w:tc>
          <w:tcPr>
            <w:tcW w:w="360" w:type="dxa"/>
          </w:tcPr>
          <w:p w14:paraId="58312E77" w14:textId="77777777" w:rsidR="00E379A6" w:rsidRDefault="000F5220" w:rsidP="00492133">
            <w:pPr>
              <w:pStyle w:val="TableText"/>
              <w:keepNext w:val="0"/>
            </w:pPr>
            <w:r>
              <w:t>entry</w:t>
            </w:r>
          </w:p>
        </w:tc>
        <w:tc>
          <w:tcPr>
            <w:tcW w:w="360" w:type="dxa"/>
          </w:tcPr>
          <w:p w14:paraId="71D06E22" w14:textId="77777777" w:rsidR="00E379A6" w:rsidRDefault="000F5220" w:rsidP="00492133">
            <w:pPr>
              <w:pStyle w:val="TableText"/>
              <w:keepNext w:val="0"/>
            </w:pPr>
            <w:r>
              <w:t>urn:oid:2.16.840.1.113883.10.20.5.6.185</w:t>
            </w:r>
          </w:p>
        </w:tc>
      </w:tr>
      <w:tr w:rsidR="00E379A6" w14:paraId="45666E4B" w14:textId="77777777" w:rsidTr="00492133">
        <w:trPr>
          <w:cantSplit/>
          <w:jc w:val="center"/>
        </w:trPr>
        <w:tc>
          <w:tcPr>
            <w:tcW w:w="360" w:type="dxa"/>
          </w:tcPr>
          <w:p w14:paraId="6EC83ED9" w14:textId="0A77434A" w:rsidR="00E379A6" w:rsidRDefault="0051287C" w:rsidP="00492133">
            <w:pPr>
              <w:pStyle w:val="TableText"/>
              <w:keepNext w:val="0"/>
            </w:pPr>
            <w:hyperlink w:anchor="D_Neonatal_Intensive_Care_Unit_NICU_Sum">
              <w:r w:rsidR="000F5220">
                <w:rPr>
                  <w:rStyle w:val="HyperlinkText9pt"/>
                </w:rPr>
                <w:t>Neonatal Intensive Care Unit (NICU) Summary Report (V2)</w:t>
              </w:r>
            </w:hyperlink>
          </w:p>
        </w:tc>
        <w:tc>
          <w:tcPr>
            <w:tcW w:w="360" w:type="dxa"/>
          </w:tcPr>
          <w:p w14:paraId="13200D5C" w14:textId="77777777" w:rsidR="00E379A6" w:rsidRDefault="000F5220" w:rsidP="00492133">
            <w:pPr>
              <w:pStyle w:val="TableText"/>
              <w:keepNext w:val="0"/>
            </w:pPr>
            <w:r>
              <w:t>document</w:t>
            </w:r>
          </w:p>
        </w:tc>
        <w:tc>
          <w:tcPr>
            <w:tcW w:w="360" w:type="dxa"/>
          </w:tcPr>
          <w:p w14:paraId="4FAD4615" w14:textId="77777777" w:rsidR="00E379A6" w:rsidRDefault="000F5220" w:rsidP="00492133">
            <w:pPr>
              <w:pStyle w:val="TableText"/>
              <w:keepNext w:val="0"/>
            </w:pPr>
            <w:r>
              <w:t>urn:hl7ii:2.16.840.1.113883.10.20.5.41:2014-12-01</w:t>
            </w:r>
          </w:p>
        </w:tc>
      </w:tr>
      <w:tr w:rsidR="00E379A6" w14:paraId="72E836B9" w14:textId="77777777" w:rsidTr="00492133">
        <w:trPr>
          <w:cantSplit/>
          <w:jc w:val="center"/>
        </w:trPr>
        <w:tc>
          <w:tcPr>
            <w:tcW w:w="360" w:type="dxa"/>
          </w:tcPr>
          <w:p w14:paraId="05A204D9" w14:textId="1C5D136D" w:rsidR="00E379A6" w:rsidRDefault="0051287C" w:rsidP="00492133">
            <w:pPr>
              <w:pStyle w:val="TableText"/>
              <w:keepNext w:val="0"/>
              <w:ind w:left="144"/>
            </w:pPr>
            <w:hyperlink w:anchor="S_Summary_Data_Section_NICU">
              <w:r w:rsidR="000F5220">
                <w:rPr>
                  <w:rStyle w:val="HyperlinkText9pt"/>
                </w:rPr>
                <w:t>Summary Data Section (NICU)</w:t>
              </w:r>
            </w:hyperlink>
          </w:p>
        </w:tc>
        <w:tc>
          <w:tcPr>
            <w:tcW w:w="360" w:type="dxa"/>
          </w:tcPr>
          <w:p w14:paraId="33A0A4E4" w14:textId="77777777" w:rsidR="00E379A6" w:rsidRDefault="000F5220" w:rsidP="00492133">
            <w:pPr>
              <w:pStyle w:val="TableText"/>
              <w:keepNext w:val="0"/>
            </w:pPr>
            <w:r>
              <w:t>section</w:t>
            </w:r>
          </w:p>
        </w:tc>
        <w:tc>
          <w:tcPr>
            <w:tcW w:w="360" w:type="dxa"/>
          </w:tcPr>
          <w:p w14:paraId="34E2912D" w14:textId="77777777" w:rsidR="00E379A6" w:rsidRDefault="000F5220" w:rsidP="00492133">
            <w:pPr>
              <w:pStyle w:val="TableText"/>
              <w:keepNext w:val="0"/>
            </w:pPr>
            <w:r>
              <w:t>urn:oid:2.16.840.1.113883.10.20.5.5.48</w:t>
            </w:r>
          </w:p>
        </w:tc>
      </w:tr>
      <w:tr w:rsidR="00E379A6" w14:paraId="10CF2690" w14:textId="77777777" w:rsidTr="00492133">
        <w:trPr>
          <w:cantSplit/>
          <w:jc w:val="center"/>
        </w:trPr>
        <w:tc>
          <w:tcPr>
            <w:tcW w:w="360" w:type="dxa"/>
          </w:tcPr>
          <w:p w14:paraId="51884D12" w14:textId="39BEF026" w:rsidR="00E379A6" w:rsidRDefault="0051287C" w:rsidP="00492133">
            <w:pPr>
              <w:pStyle w:val="TableText"/>
              <w:keepNext w:val="0"/>
              <w:ind w:left="288"/>
            </w:pPr>
            <w:hyperlink w:anchor="E_Summary_Encounter_NICU">
              <w:r w:rsidR="000F5220">
                <w:rPr>
                  <w:rStyle w:val="HyperlinkText9pt"/>
                </w:rPr>
                <w:t>Summary Encounter (NICU)</w:t>
              </w:r>
            </w:hyperlink>
          </w:p>
        </w:tc>
        <w:tc>
          <w:tcPr>
            <w:tcW w:w="360" w:type="dxa"/>
          </w:tcPr>
          <w:p w14:paraId="75017ABC" w14:textId="77777777" w:rsidR="00E379A6" w:rsidRDefault="000F5220" w:rsidP="00492133">
            <w:pPr>
              <w:pStyle w:val="TableText"/>
              <w:keepNext w:val="0"/>
            </w:pPr>
            <w:r>
              <w:t>entry</w:t>
            </w:r>
          </w:p>
        </w:tc>
        <w:tc>
          <w:tcPr>
            <w:tcW w:w="360" w:type="dxa"/>
          </w:tcPr>
          <w:p w14:paraId="54CE7E46" w14:textId="77777777" w:rsidR="00E379A6" w:rsidRDefault="000F5220" w:rsidP="00492133">
            <w:pPr>
              <w:pStyle w:val="TableText"/>
              <w:keepNext w:val="0"/>
            </w:pPr>
            <w:r>
              <w:t>urn:oid:2.16.840.1.113883.10.20.5.6.191</w:t>
            </w:r>
          </w:p>
        </w:tc>
      </w:tr>
      <w:tr w:rsidR="00E379A6" w14:paraId="273D28A8" w14:textId="77777777" w:rsidTr="00492133">
        <w:trPr>
          <w:cantSplit/>
          <w:jc w:val="center"/>
        </w:trPr>
        <w:tc>
          <w:tcPr>
            <w:tcW w:w="360" w:type="dxa"/>
          </w:tcPr>
          <w:p w14:paraId="760721B3" w14:textId="6D0FBA71" w:rsidR="00E379A6" w:rsidRDefault="0051287C" w:rsidP="00492133">
            <w:pPr>
              <w:pStyle w:val="TableText"/>
              <w:keepNext w:val="0"/>
              <w:ind w:left="432"/>
            </w:pPr>
            <w:hyperlink w:anchor="E_Summary_Data_Observation">
              <w:r w:rsidR="000F5220">
                <w:rPr>
                  <w:rStyle w:val="HyperlinkText9pt"/>
                </w:rPr>
                <w:t>Summary Data Observation</w:t>
              </w:r>
            </w:hyperlink>
          </w:p>
        </w:tc>
        <w:tc>
          <w:tcPr>
            <w:tcW w:w="360" w:type="dxa"/>
          </w:tcPr>
          <w:p w14:paraId="0AA4C37F" w14:textId="77777777" w:rsidR="00E379A6" w:rsidRDefault="000F5220" w:rsidP="00492133">
            <w:pPr>
              <w:pStyle w:val="TableText"/>
              <w:keepNext w:val="0"/>
            </w:pPr>
            <w:r>
              <w:t>entry</w:t>
            </w:r>
          </w:p>
        </w:tc>
        <w:tc>
          <w:tcPr>
            <w:tcW w:w="360" w:type="dxa"/>
          </w:tcPr>
          <w:p w14:paraId="6DEC8F2A" w14:textId="77777777" w:rsidR="00E379A6" w:rsidRDefault="000F5220" w:rsidP="00492133">
            <w:pPr>
              <w:pStyle w:val="TableText"/>
              <w:keepNext w:val="0"/>
            </w:pPr>
            <w:r>
              <w:t>urn:oid:2.16.840.1.113883.10.20.5.6.185</w:t>
            </w:r>
          </w:p>
        </w:tc>
      </w:tr>
      <w:tr w:rsidR="00E379A6" w14:paraId="5E66B665" w14:textId="77777777" w:rsidTr="00492133">
        <w:trPr>
          <w:cantSplit/>
          <w:jc w:val="center"/>
        </w:trPr>
        <w:tc>
          <w:tcPr>
            <w:tcW w:w="360" w:type="dxa"/>
          </w:tcPr>
          <w:p w14:paraId="704D8C2C" w14:textId="0F707CB0" w:rsidR="00E379A6" w:rsidRDefault="0051287C" w:rsidP="00492133">
            <w:pPr>
              <w:pStyle w:val="TableText"/>
              <w:keepNext w:val="0"/>
            </w:pPr>
            <w:hyperlink w:anchor="D_Prevention_Process_and_Outcome_Measur">
              <w:r w:rsidR="000F5220">
                <w:rPr>
                  <w:rStyle w:val="HyperlinkText9pt"/>
                </w:rPr>
                <w:t>Prevention Process and Outcome Measures (POM) Summary Report (V2)</w:t>
              </w:r>
            </w:hyperlink>
          </w:p>
        </w:tc>
        <w:tc>
          <w:tcPr>
            <w:tcW w:w="360" w:type="dxa"/>
          </w:tcPr>
          <w:p w14:paraId="6A075756" w14:textId="77777777" w:rsidR="00E379A6" w:rsidRDefault="000F5220" w:rsidP="00492133">
            <w:pPr>
              <w:pStyle w:val="TableText"/>
              <w:keepNext w:val="0"/>
            </w:pPr>
            <w:r>
              <w:t>document</w:t>
            </w:r>
          </w:p>
        </w:tc>
        <w:tc>
          <w:tcPr>
            <w:tcW w:w="360" w:type="dxa"/>
          </w:tcPr>
          <w:p w14:paraId="36AE790D" w14:textId="77777777" w:rsidR="00E379A6" w:rsidRDefault="000F5220" w:rsidP="00492133">
            <w:pPr>
              <w:pStyle w:val="TableText"/>
              <w:keepNext w:val="0"/>
            </w:pPr>
            <w:r>
              <w:t>urn:hl7ii:2.16.840.1.113883.10.20.5.43:2014-12-01</w:t>
            </w:r>
          </w:p>
        </w:tc>
      </w:tr>
      <w:tr w:rsidR="00E379A6" w14:paraId="287BEB48" w14:textId="77777777" w:rsidTr="00492133">
        <w:trPr>
          <w:cantSplit/>
          <w:jc w:val="center"/>
        </w:trPr>
        <w:tc>
          <w:tcPr>
            <w:tcW w:w="360" w:type="dxa"/>
          </w:tcPr>
          <w:p w14:paraId="25703641" w14:textId="696C1452" w:rsidR="00E379A6" w:rsidRDefault="0051287C" w:rsidP="00492133">
            <w:pPr>
              <w:pStyle w:val="TableText"/>
              <w:keepNext w:val="0"/>
              <w:ind w:left="144"/>
            </w:pPr>
            <w:hyperlink w:anchor="S_Summary_Data_Section_POM_V2">
              <w:r w:rsidR="000F5220">
                <w:rPr>
                  <w:rStyle w:val="HyperlinkText9pt"/>
                </w:rPr>
                <w:t>Summary Data Section (POM) (V2)</w:t>
              </w:r>
            </w:hyperlink>
          </w:p>
        </w:tc>
        <w:tc>
          <w:tcPr>
            <w:tcW w:w="360" w:type="dxa"/>
          </w:tcPr>
          <w:p w14:paraId="5CDE353A" w14:textId="77777777" w:rsidR="00E379A6" w:rsidRDefault="000F5220" w:rsidP="00492133">
            <w:pPr>
              <w:pStyle w:val="TableText"/>
              <w:keepNext w:val="0"/>
            </w:pPr>
            <w:r>
              <w:t>section</w:t>
            </w:r>
          </w:p>
        </w:tc>
        <w:tc>
          <w:tcPr>
            <w:tcW w:w="360" w:type="dxa"/>
          </w:tcPr>
          <w:p w14:paraId="53ACD533" w14:textId="77777777" w:rsidR="00E379A6" w:rsidRDefault="000F5220" w:rsidP="00492133">
            <w:pPr>
              <w:pStyle w:val="TableText"/>
              <w:keepNext w:val="0"/>
            </w:pPr>
            <w:r>
              <w:t>urn:hl7ii:2.16.840.1.113883.10.20.5.5.49:2014-12-01</w:t>
            </w:r>
          </w:p>
        </w:tc>
      </w:tr>
      <w:tr w:rsidR="00E379A6" w14:paraId="0CFA401D" w14:textId="77777777" w:rsidTr="00492133">
        <w:trPr>
          <w:cantSplit/>
          <w:jc w:val="center"/>
        </w:trPr>
        <w:tc>
          <w:tcPr>
            <w:tcW w:w="360" w:type="dxa"/>
          </w:tcPr>
          <w:p w14:paraId="34FDF642" w14:textId="72548A51" w:rsidR="00E379A6" w:rsidRDefault="0051287C" w:rsidP="00492133">
            <w:pPr>
              <w:pStyle w:val="TableText"/>
              <w:keepNext w:val="0"/>
              <w:ind w:left="288"/>
            </w:pPr>
            <w:hyperlink w:anchor="E_Primary_C_Difficile_Testing_Method_Th">
              <w:r w:rsidR="000F5220">
                <w:rPr>
                  <w:rStyle w:val="HyperlinkText9pt"/>
                </w:rPr>
                <w:t>Primary C. Difficile Testing Method This Quarter</w:t>
              </w:r>
            </w:hyperlink>
          </w:p>
        </w:tc>
        <w:tc>
          <w:tcPr>
            <w:tcW w:w="360" w:type="dxa"/>
          </w:tcPr>
          <w:p w14:paraId="0DDD184C" w14:textId="77777777" w:rsidR="00E379A6" w:rsidRDefault="000F5220" w:rsidP="00492133">
            <w:pPr>
              <w:pStyle w:val="TableText"/>
              <w:keepNext w:val="0"/>
            </w:pPr>
            <w:r>
              <w:t>entry</w:t>
            </w:r>
          </w:p>
        </w:tc>
        <w:tc>
          <w:tcPr>
            <w:tcW w:w="360" w:type="dxa"/>
          </w:tcPr>
          <w:p w14:paraId="75F9D8AC" w14:textId="77777777" w:rsidR="00E379A6" w:rsidRDefault="000F5220" w:rsidP="00492133">
            <w:pPr>
              <w:pStyle w:val="TableText"/>
              <w:keepNext w:val="0"/>
            </w:pPr>
            <w:r>
              <w:t>urn:hl7ii:2.16.840.1.113883.10.20.5.6.221:2014-12-01</w:t>
            </w:r>
          </w:p>
        </w:tc>
      </w:tr>
      <w:tr w:rsidR="00E379A6" w14:paraId="1A68A88C" w14:textId="77777777" w:rsidTr="00492133">
        <w:trPr>
          <w:cantSplit/>
          <w:jc w:val="center"/>
        </w:trPr>
        <w:tc>
          <w:tcPr>
            <w:tcW w:w="360" w:type="dxa"/>
          </w:tcPr>
          <w:p w14:paraId="777A554D" w14:textId="304B4149" w:rsidR="00E379A6" w:rsidRDefault="0051287C" w:rsidP="00492133">
            <w:pPr>
              <w:pStyle w:val="TableText"/>
              <w:keepNext w:val="0"/>
              <w:ind w:left="288"/>
            </w:pPr>
            <w:hyperlink w:anchor="E_Summary_Encounter_POM">
              <w:r w:rsidR="000F5220">
                <w:rPr>
                  <w:rStyle w:val="HyperlinkText9pt"/>
                </w:rPr>
                <w:t>Summary Encounter (POM)</w:t>
              </w:r>
            </w:hyperlink>
          </w:p>
        </w:tc>
        <w:tc>
          <w:tcPr>
            <w:tcW w:w="360" w:type="dxa"/>
          </w:tcPr>
          <w:p w14:paraId="2B2750BA" w14:textId="77777777" w:rsidR="00E379A6" w:rsidRDefault="000F5220" w:rsidP="00492133">
            <w:pPr>
              <w:pStyle w:val="TableText"/>
              <w:keepNext w:val="0"/>
            </w:pPr>
            <w:r>
              <w:t>entry</w:t>
            </w:r>
          </w:p>
        </w:tc>
        <w:tc>
          <w:tcPr>
            <w:tcW w:w="360" w:type="dxa"/>
          </w:tcPr>
          <w:p w14:paraId="1E50BCD3" w14:textId="77777777" w:rsidR="00E379A6" w:rsidRDefault="000F5220" w:rsidP="00492133">
            <w:pPr>
              <w:pStyle w:val="TableText"/>
              <w:keepNext w:val="0"/>
            </w:pPr>
            <w:r>
              <w:t>urn:oid:2.16.840.1.113883.10.20.5.6.193</w:t>
            </w:r>
          </w:p>
        </w:tc>
      </w:tr>
      <w:tr w:rsidR="00E379A6" w14:paraId="4D519EEE" w14:textId="77777777" w:rsidTr="00492133">
        <w:trPr>
          <w:cantSplit/>
          <w:jc w:val="center"/>
        </w:trPr>
        <w:tc>
          <w:tcPr>
            <w:tcW w:w="360" w:type="dxa"/>
          </w:tcPr>
          <w:p w14:paraId="3C16B7AF" w14:textId="52144ABC" w:rsidR="00E379A6" w:rsidRDefault="0051287C" w:rsidP="00492133">
            <w:pPr>
              <w:pStyle w:val="TableText"/>
              <w:keepNext w:val="0"/>
              <w:ind w:left="432"/>
            </w:pPr>
            <w:hyperlink w:anchor="E_Summary_Data_Observation_POM">
              <w:r w:rsidR="000F5220">
                <w:rPr>
                  <w:rStyle w:val="HyperlinkText9pt"/>
                </w:rPr>
                <w:t>Summary Data Observation (POM)</w:t>
              </w:r>
            </w:hyperlink>
          </w:p>
        </w:tc>
        <w:tc>
          <w:tcPr>
            <w:tcW w:w="360" w:type="dxa"/>
          </w:tcPr>
          <w:p w14:paraId="4E919096" w14:textId="77777777" w:rsidR="00E379A6" w:rsidRDefault="000F5220" w:rsidP="00492133">
            <w:pPr>
              <w:pStyle w:val="TableText"/>
              <w:keepNext w:val="0"/>
            </w:pPr>
            <w:r>
              <w:t>entry</w:t>
            </w:r>
          </w:p>
        </w:tc>
        <w:tc>
          <w:tcPr>
            <w:tcW w:w="360" w:type="dxa"/>
          </w:tcPr>
          <w:p w14:paraId="4164A66E" w14:textId="77777777" w:rsidR="00E379A6" w:rsidRDefault="000F5220" w:rsidP="00492133">
            <w:pPr>
              <w:pStyle w:val="TableText"/>
              <w:keepNext w:val="0"/>
            </w:pPr>
            <w:r>
              <w:t>urn:oid:2.16.840.1.113883.10.20.5.6.192</w:t>
            </w:r>
          </w:p>
        </w:tc>
      </w:tr>
      <w:tr w:rsidR="00E379A6" w14:paraId="022BD515" w14:textId="77777777" w:rsidTr="00492133">
        <w:trPr>
          <w:cantSplit/>
          <w:jc w:val="center"/>
        </w:trPr>
        <w:tc>
          <w:tcPr>
            <w:tcW w:w="360" w:type="dxa"/>
          </w:tcPr>
          <w:p w14:paraId="4F4AE98D" w14:textId="6F83F77E" w:rsidR="00E379A6" w:rsidRDefault="0051287C" w:rsidP="00492133">
            <w:pPr>
              <w:pStyle w:val="TableText"/>
              <w:keepNext w:val="0"/>
              <w:ind w:left="576"/>
            </w:pPr>
            <w:hyperlink w:anchor="E_Summary_Data_Observation">
              <w:r w:rsidR="000F5220">
                <w:rPr>
                  <w:rStyle w:val="HyperlinkText9pt"/>
                </w:rPr>
                <w:t>Summary Data Observation</w:t>
              </w:r>
            </w:hyperlink>
          </w:p>
        </w:tc>
        <w:tc>
          <w:tcPr>
            <w:tcW w:w="360" w:type="dxa"/>
          </w:tcPr>
          <w:p w14:paraId="07EE9EF1" w14:textId="77777777" w:rsidR="00E379A6" w:rsidRDefault="000F5220" w:rsidP="00492133">
            <w:pPr>
              <w:pStyle w:val="TableText"/>
              <w:keepNext w:val="0"/>
            </w:pPr>
            <w:r>
              <w:t>entry</w:t>
            </w:r>
          </w:p>
        </w:tc>
        <w:tc>
          <w:tcPr>
            <w:tcW w:w="360" w:type="dxa"/>
          </w:tcPr>
          <w:p w14:paraId="6854396C" w14:textId="77777777" w:rsidR="00E379A6" w:rsidRDefault="000F5220" w:rsidP="00492133">
            <w:pPr>
              <w:pStyle w:val="TableText"/>
              <w:keepNext w:val="0"/>
            </w:pPr>
            <w:r>
              <w:t>urn:oid:2.16.840.1.113883.10.20.5.6.185</w:t>
            </w:r>
          </w:p>
        </w:tc>
      </w:tr>
      <w:tr w:rsidR="00E379A6" w14:paraId="09B8DFCB" w14:textId="77777777" w:rsidTr="00492133">
        <w:trPr>
          <w:cantSplit/>
          <w:jc w:val="center"/>
        </w:trPr>
        <w:tc>
          <w:tcPr>
            <w:tcW w:w="360" w:type="dxa"/>
          </w:tcPr>
          <w:p w14:paraId="669A28DE" w14:textId="34BA9DE0" w:rsidR="00E379A6" w:rsidRDefault="0051287C" w:rsidP="00492133">
            <w:pPr>
              <w:pStyle w:val="TableText"/>
              <w:keepNext w:val="0"/>
            </w:pPr>
            <w:hyperlink w:anchor="D_Specialty_Care_Area_SCA_Summary_Repor">
              <w:r w:rsidR="000F5220">
                <w:rPr>
                  <w:rStyle w:val="HyperlinkText9pt"/>
                </w:rPr>
                <w:t>Specialty Care Area (SCA) Summary Report (V2)</w:t>
              </w:r>
            </w:hyperlink>
          </w:p>
        </w:tc>
        <w:tc>
          <w:tcPr>
            <w:tcW w:w="360" w:type="dxa"/>
          </w:tcPr>
          <w:p w14:paraId="431ECD3A" w14:textId="77777777" w:rsidR="00E379A6" w:rsidRDefault="000F5220" w:rsidP="00492133">
            <w:pPr>
              <w:pStyle w:val="TableText"/>
              <w:keepNext w:val="0"/>
            </w:pPr>
            <w:r>
              <w:t>document</w:t>
            </w:r>
          </w:p>
        </w:tc>
        <w:tc>
          <w:tcPr>
            <w:tcW w:w="360" w:type="dxa"/>
          </w:tcPr>
          <w:p w14:paraId="0FB40F3A" w14:textId="77777777" w:rsidR="00E379A6" w:rsidRDefault="000F5220" w:rsidP="00492133">
            <w:pPr>
              <w:pStyle w:val="TableText"/>
              <w:keepNext w:val="0"/>
            </w:pPr>
            <w:r>
              <w:t>urn:hl7ii:2.16.840.1.113883.10.20.5.42:2014-12-01</w:t>
            </w:r>
          </w:p>
        </w:tc>
      </w:tr>
      <w:tr w:rsidR="00E379A6" w14:paraId="1F922696" w14:textId="77777777" w:rsidTr="00492133">
        <w:trPr>
          <w:cantSplit/>
          <w:jc w:val="center"/>
        </w:trPr>
        <w:tc>
          <w:tcPr>
            <w:tcW w:w="360" w:type="dxa"/>
          </w:tcPr>
          <w:p w14:paraId="146E194F" w14:textId="76477303" w:rsidR="00E379A6" w:rsidRDefault="0051287C" w:rsidP="00492133">
            <w:pPr>
              <w:pStyle w:val="TableText"/>
              <w:keepNext w:val="0"/>
              <w:ind w:left="144"/>
            </w:pPr>
            <w:hyperlink w:anchor="S_Summary_Data_Section">
              <w:r w:rsidR="000F5220">
                <w:rPr>
                  <w:rStyle w:val="HyperlinkText9pt"/>
                </w:rPr>
                <w:t>Summary Data Section</w:t>
              </w:r>
            </w:hyperlink>
          </w:p>
        </w:tc>
        <w:tc>
          <w:tcPr>
            <w:tcW w:w="360" w:type="dxa"/>
          </w:tcPr>
          <w:p w14:paraId="5ECDA5C4" w14:textId="77777777" w:rsidR="00E379A6" w:rsidRDefault="000F5220" w:rsidP="00492133">
            <w:pPr>
              <w:pStyle w:val="TableText"/>
              <w:keepNext w:val="0"/>
            </w:pPr>
            <w:r>
              <w:t>section</w:t>
            </w:r>
          </w:p>
        </w:tc>
        <w:tc>
          <w:tcPr>
            <w:tcW w:w="360" w:type="dxa"/>
          </w:tcPr>
          <w:p w14:paraId="125D47A4" w14:textId="77777777" w:rsidR="00E379A6" w:rsidRDefault="000F5220" w:rsidP="00492133">
            <w:pPr>
              <w:pStyle w:val="TableText"/>
              <w:keepNext w:val="0"/>
            </w:pPr>
            <w:r>
              <w:t>urn:oid:2.16.840.1.113883.10.20.5.5.47</w:t>
            </w:r>
          </w:p>
        </w:tc>
      </w:tr>
      <w:tr w:rsidR="00E379A6" w14:paraId="5CBF313B" w14:textId="77777777" w:rsidTr="00492133">
        <w:trPr>
          <w:cantSplit/>
          <w:jc w:val="center"/>
        </w:trPr>
        <w:tc>
          <w:tcPr>
            <w:tcW w:w="360" w:type="dxa"/>
          </w:tcPr>
          <w:p w14:paraId="44DF1153" w14:textId="2E1435B9" w:rsidR="00E379A6" w:rsidRDefault="0051287C" w:rsidP="00492133">
            <w:pPr>
              <w:pStyle w:val="TableText"/>
              <w:keepNext w:val="0"/>
              <w:ind w:left="288"/>
            </w:pPr>
            <w:hyperlink w:anchor="E_Summary_Encounter">
              <w:r w:rsidR="000F5220">
                <w:rPr>
                  <w:rStyle w:val="HyperlinkText9pt"/>
                </w:rPr>
                <w:t>Summary Encounter</w:t>
              </w:r>
            </w:hyperlink>
          </w:p>
        </w:tc>
        <w:tc>
          <w:tcPr>
            <w:tcW w:w="360" w:type="dxa"/>
          </w:tcPr>
          <w:p w14:paraId="3CA865E9" w14:textId="77777777" w:rsidR="00E379A6" w:rsidRDefault="000F5220" w:rsidP="00492133">
            <w:pPr>
              <w:pStyle w:val="TableText"/>
              <w:keepNext w:val="0"/>
            </w:pPr>
            <w:r>
              <w:t>entry</w:t>
            </w:r>
          </w:p>
        </w:tc>
        <w:tc>
          <w:tcPr>
            <w:tcW w:w="360" w:type="dxa"/>
          </w:tcPr>
          <w:p w14:paraId="235A5D6F" w14:textId="77777777" w:rsidR="00E379A6" w:rsidRDefault="000F5220" w:rsidP="00492133">
            <w:pPr>
              <w:pStyle w:val="TableText"/>
              <w:keepNext w:val="0"/>
            </w:pPr>
            <w:r>
              <w:t>urn:oid:2.16.840.1.113883.10.20.5.6.184</w:t>
            </w:r>
          </w:p>
        </w:tc>
      </w:tr>
      <w:tr w:rsidR="00E379A6" w14:paraId="146FE3D6" w14:textId="77777777" w:rsidTr="00492133">
        <w:trPr>
          <w:cantSplit/>
          <w:jc w:val="center"/>
        </w:trPr>
        <w:tc>
          <w:tcPr>
            <w:tcW w:w="360" w:type="dxa"/>
          </w:tcPr>
          <w:p w14:paraId="2DD09055" w14:textId="585DC8F5" w:rsidR="00E379A6" w:rsidRDefault="0051287C" w:rsidP="00492133">
            <w:pPr>
              <w:pStyle w:val="TableText"/>
              <w:keepNext w:val="0"/>
              <w:ind w:left="432"/>
            </w:pPr>
            <w:hyperlink w:anchor="E_Summary_Data_Observation">
              <w:r w:rsidR="000F5220">
                <w:rPr>
                  <w:rStyle w:val="HyperlinkText9pt"/>
                </w:rPr>
                <w:t>Summary Data Observation</w:t>
              </w:r>
            </w:hyperlink>
          </w:p>
        </w:tc>
        <w:tc>
          <w:tcPr>
            <w:tcW w:w="360" w:type="dxa"/>
          </w:tcPr>
          <w:p w14:paraId="353DD5EF" w14:textId="77777777" w:rsidR="00E379A6" w:rsidRDefault="000F5220" w:rsidP="00492133">
            <w:pPr>
              <w:pStyle w:val="TableText"/>
              <w:keepNext w:val="0"/>
            </w:pPr>
            <w:r>
              <w:t>entry</w:t>
            </w:r>
          </w:p>
        </w:tc>
        <w:tc>
          <w:tcPr>
            <w:tcW w:w="360" w:type="dxa"/>
          </w:tcPr>
          <w:p w14:paraId="20450F7D" w14:textId="77777777" w:rsidR="00E379A6" w:rsidRDefault="000F5220" w:rsidP="00492133">
            <w:pPr>
              <w:pStyle w:val="TableText"/>
              <w:keepNext w:val="0"/>
            </w:pPr>
            <w:r>
              <w:t>urn:oid:2.16.840.1.113883.10.20.5.6.185</w:t>
            </w:r>
          </w:p>
        </w:tc>
      </w:tr>
      <w:tr w:rsidR="00E379A6" w14:paraId="75C3ED9D" w14:textId="77777777" w:rsidTr="00492133">
        <w:trPr>
          <w:cantSplit/>
          <w:jc w:val="center"/>
        </w:trPr>
        <w:tc>
          <w:tcPr>
            <w:tcW w:w="360" w:type="dxa"/>
          </w:tcPr>
          <w:p w14:paraId="23844FC7" w14:textId="20F3352C" w:rsidR="00E379A6" w:rsidRDefault="0051287C" w:rsidP="00492133">
            <w:pPr>
              <w:pStyle w:val="TableText"/>
              <w:keepNext w:val="0"/>
            </w:pPr>
            <w:hyperlink w:anchor="D_Vascular_Access_Type_Report_VAT_Summa">
              <w:r w:rsidR="000F5220">
                <w:rPr>
                  <w:rStyle w:val="HyperlinkText9pt"/>
                </w:rPr>
                <w:t>Vascular Access Type Report (VAT) Summary Report (V2)</w:t>
              </w:r>
            </w:hyperlink>
          </w:p>
        </w:tc>
        <w:tc>
          <w:tcPr>
            <w:tcW w:w="360" w:type="dxa"/>
          </w:tcPr>
          <w:p w14:paraId="25F54043" w14:textId="77777777" w:rsidR="00E379A6" w:rsidRDefault="000F5220" w:rsidP="00492133">
            <w:pPr>
              <w:pStyle w:val="TableText"/>
              <w:keepNext w:val="0"/>
            </w:pPr>
            <w:r>
              <w:t>document</w:t>
            </w:r>
          </w:p>
        </w:tc>
        <w:tc>
          <w:tcPr>
            <w:tcW w:w="360" w:type="dxa"/>
          </w:tcPr>
          <w:p w14:paraId="4CAF224E" w14:textId="77777777" w:rsidR="00E379A6" w:rsidRDefault="000F5220" w:rsidP="00492133">
            <w:pPr>
              <w:pStyle w:val="TableText"/>
              <w:keepNext w:val="0"/>
            </w:pPr>
            <w:r>
              <w:t>urn:hl7ii:2.16.840.1.113883.10.20.5.45:2015-10-01</w:t>
            </w:r>
          </w:p>
        </w:tc>
      </w:tr>
      <w:tr w:rsidR="00E379A6" w14:paraId="2D5C92CD" w14:textId="77777777" w:rsidTr="00492133">
        <w:trPr>
          <w:cantSplit/>
          <w:jc w:val="center"/>
        </w:trPr>
        <w:tc>
          <w:tcPr>
            <w:tcW w:w="360" w:type="dxa"/>
          </w:tcPr>
          <w:p w14:paraId="787F93B9" w14:textId="2D4BAE7B" w:rsidR="00E379A6" w:rsidRDefault="0051287C" w:rsidP="00492133">
            <w:pPr>
              <w:pStyle w:val="TableText"/>
              <w:keepNext w:val="0"/>
              <w:ind w:left="144"/>
            </w:pPr>
            <w:hyperlink w:anchor="S_Summary_Data_Section_VAT">
              <w:r w:rsidR="000F5220">
                <w:rPr>
                  <w:rStyle w:val="HyperlinkText9pt"/>
                </w:rPr>
                <w:t>Summary Data Section (VAT)</w:t>
              </w:r>
            </w:hyperlink>
          </w:p>
        </w:tc>
        <w:tc>
          <w:tcPr>
            <w:tcW w:w="360" w:type="dxa"/>
          </w:tcPr>
          <w:p w14:paraId="51530B6E" w14:textId="77777777" w:rsidR="00E379A6" w:rsidRDefault="000F5220" w:rsidP="00492133">
            <w:pPr>
              <w:pStyle w:val="TableText"/>
              <w:keepNext w:val="0"/>
            </w:pPr>
            <w:r>
              <w:t>section</w:t>
            </w:r>
          </w:p>
        </w:tc>
        <w:tc>
          <w:tcPr>
            <w:tcW w:w="360" w:type="dxa"/>
          </w:tcPr>
          <w:p w14:paraId="79EA5219" w14:textId="77777777" w:rsidR="00E379A6" w:rsidRDefault="000F5220" w:rsidP="00492133">
            <w:pPr>
              <w:pStyle w:val="TableText"/>
              <w:keepNext w:val="0"/>
            </w:pPr>
            <w:r>
              <w:t>urn:oid:2.16.840.1.113883.10.20.5.5.50</w:t>
            </w:r>
          </w:p>
        </w:tc>
      </w:tr>
      <w:tr w:rsidR="00E379A6" w14:paraId="5A203A90" w14:textId="77777777" w:rsidTr="00492133">
        <w:trPr>
          <w:cantSplit/>
          <w:jc w:val="center"/>
        </w:trPr>
        <w:tc>
          <w:tcPr>
            <w:tcW w:w="360" w:type="dxa"/>
          </w:tcPr>
          <w:p w14:paraId="537896EA" w14:textId="4B7161D3" w:rsidR="00E379A6" w:rsidRDefault="0051287C" w:rsidP="00492133">
            <w:pPr>
              <w:pStyle w:val="TableText"/>
              <w:keepNext w:val="0"/>
              <w:ind w:left="288"/>
            </w:pPr>
            <w:hyperlink w:anchor="E_Summary_Encounter_VAT">
              <w:r w:rsidR="000F5220">
                <w:rPr>
                  <w:rStyle w:val="HyperlinkText9pt"/>
                </w:rPr>
                <w:t>Summary Encounter (VAT)</w:t>
              </w:r>
            </w:hyperlink>
          </w:p>
        </w:tc>
        <w:tc>
          <w:tcPr>
            <w:tcW w:w="360" w:type="dxa"/>
          </w:tcPr>
          <w:p w14:paraId="5442840B" w14:textId="77777777" w:rsidR="00E379A6" w:rsidRDefault="000F5220" w:rsidP="00492133">
            <w:pPr>
              <w:pStyle w:val="TableText"/>
              <w:keepNext w:val="0"/>
            </w:pPr>
            <w:r>
              <w:t>entry</w:t>
            </w:r>
          </w:p>
        </w:tc>
        <w:tc>
          <w:tcPr>
            <w:tcW w:w="360" w:type="dxa"/>
          </w:tcPr>
          <w:p w14:paraId="16D08F90" w14:textId="77777777" w:rsidR="00E379A6" w:rsidRDefault="000F5220" w:rsidP="00492133">
            <w:pPr>
              <w:pStyle w:val="TableText"/>
              <w:keepNext w:val="0"/>
            </w:pPr>
            <w:r>
              <w:t>urn:oid:2.16.840.1.113883.10.20.5.6.196</w:t>
            </w:r>
          </w:p>
        </w:tc>
      </w:tr>
      <w:tr w:rsidR="00E379A6" w14:paraId="46A90D81" w14:textId="77777777" w:rsidTr="00492133">
        <w:trPr>
          <w:cantSplit/>
          <w:jc w:val="center"/>
        </w:trPr>
        <w:tc>
          <w:tcPr>
            <w:tcW w:w="360" w:type="dxa"/>
          </w:tcPr>
          <w:p w14:paraId="21738972" w14:textId="57C2BDE2" w:rsidR="00E379A6" w:rsidRDefault="0051287C" w:rsidP="00492133">
            <w:pPr>
              <w:pStyle w:val="TableText"/>
              <w:keepNext w:val="0"/>
              <w:ind w:left="432"/>
            </w:pPr>
            <w:hyperlink w:anchor="E_Summary_Data_Observation_VAT">
              <w:r w:rsidR="000F5220">
                <w:rPr>
                  <w:rStyle w:val="HyperlinkText9pt"/>
                </w:rPr>
                <w:t>Summary Data Observation (VAT)</w:t>
              </w:r>
            </w:hyperlink>
          </w:p>
        </w:tc>
        <w:tc>
          <w:tcPr>
            <w:tcW w:w="360" w:type="dxa"/>
          </w:tcPr>
          <w:p w14:paraId="686C99CD" w14:textId="77777777" w:rsidR="00E379A6" w:rsidRDefault="000F5220" w:rsidP="00492133">
            <w:pPr>
              <w:pStyle w:val="TableText"/>
              <w:keepNext w:val="0"/>
            </w:pPr>
            <w:r>
              <w:t>entry</w:t>
            </w:r>
          </w:p>
        </w:tc>
        <w:tc>
          <w:tcPr>
            <w:tcW w:w="360" w:type="dxa"/>
          </w:tcPr>
          <w:p w14:paraId="295540F0" w14:textId="77777777" w:rsidR="00E379A6" w:rsidRDefault="000F5220" w:rsidP="00492133">
            <w:pPr>
              <w:pStyle w:val="TableText"/>
              <w:keepNext w:val="0"/>
            </w:pPr>
            <w:r>
              <w:t>urn:oid:2.16.840.1.113883.10.20.5.6.195</w:t>
            </w:r>
          </w:p>
        </w:tc>
      </w:tr>
      <w:tr w:rsidR="00E379A6" w14:paraId="6B0D7C11" w14:textId="77777777" w:rsidTr="00492133">
        <w:trPr>
          <w:cantSplit/>
          <w:jc w:val="center"/>
        </w:trPr>
        <w:tc>
          <w:tcPr>
            <w:tcW w:w="360" w:type="dxa"/>
          </w:tcPr>
          <w:p w14:paraId="5E77F14B" w14:textId="64FB65F5" w:rsidR="00E379A6" w:rsidRDefault="0051287C" w:rsidP="00492133">
            <w:pPr>
              <w:pStyle w:val="TableText"/>
              <w:keepNext w:val="0"/>
              <w:ind w:left="576"/>
            </w:pPr>
            <w:hyperlink w:anchor="E_Summary_Data_Observation">
              <w:r w:rsidR="000F5220">
                <w:rPr>
                  <w:rStyle w:val="HyperlinkText9pt"/>
                </w:rPr>
                <w:t>Summary Data Observation</w:t>
              </w:r>
            </w:hyperlink>
          </w:p>
        </w:tc>
        <w:tc>
          <w:tcPr>
            <w:tcW w:w="360" w:type="dxa"/>
          </w:tcPr>
          <w:p w14:paraId="3A70A582" w14:textId="77777777" w:rsidR="00E379A6" w:rsidRDefault="000F5220" w:rsidP="00492133">
            <w:pPr>
              <w:pStyle w:val="TableText"/>
              <w:keepNext w:val="0"/>
            </w:pPr>
            <w:r>
              <w:t>entry</w:t>
            </w:r>
          </w:p>
        </w:tc>
        <w:tc>
          <w:tcPr>
            <w:tcW w:w="360" w:type="dxa"/>
          </w:tcPr>
          <w:p w14:paraId="0E8A4F36" w14:textId="77777777" w:rsidR="00E379A6" w:rsidRDefault="000F5220" w:rsidP="00492133">
            <w:pPr>
              <w:pStyle w:val="TableText"/>
              <w:keepNext w:val="0"/>
            </w:pPr>
            <w:r>
              <w:t>urn:oid:2.16.840.1.113883.10.20.5.6.185</w:t>
            </w:r>
          </w:p>
        </w:tc>
      </w:tr>
      <w:tr w:rsidR="00E379A6" w14:paraId="3E667B17" w14:textId="77777777" w:rsidTr="00492133">
        <w:trPr>
          <w:cantSplit/>
          <w:jc w:val="center"/>
        </w:trPr>
        <w:tc>
          <w:tcPr>
            <w:tcW w:w="360" w:type="dxa"/>
          </w:tcPr>
          <w:p w14:paraId="7F5D93E1" w14:textId="1B83668F" w:rsidR="00E379A6" w:rsidRDefault="0051287C" w:rsidP="00492133">
            <w:pPr>
              <w:pStyle w:val="TableText"/>
              <w:keepNext w:val="0"/>
            </w:pPr>
            <w:hyperlink w:anchor="S_HAI_Section_Generic_Constraints">
              <w:r w:rsidR="000F5220">
                <w:rPr>
                  <w:rStyle w:val="HyperlinkText9pt"/>
                </w:rPr>
                <w:t>HAI Section Generic Constraints</w:t>
              </w:r>
            </w:hyperlink>
          </w:p>
        </w:tc>
        <w:tc>
          <w:tcPr>
            <w:tcW w:w="360" w:type="dxa"/>
          </w:tcPr>
          <w:p w14:paraId="43FF1ABF" w14:textId="77777777" w:rsidR="00E379A6" w:rsidRDefault="000F5220" w:rsidP="00492133">
            <w:pPr>
              <w:pStyle w:val="TableText"/>
              <w:keepNext w:val="0"/>
            </w:pPr>
            <w:r>
              <w:t>section</w:t>
            </w:r>
          </w:p>
        </w:tc>
        <w:tc>
          <w:tcPr>
            <w:tcW w:w="360" w:type="dxa"/>
          </w:tcPr>
          <w:p w14:paraId="2CB1DC8B" w14:textId="77777777" w:rsidR="00E379A6" w:rsidRDefault="000F5220" w:rsidP="00492133">
            <w:pPr>
              <w:pStyle w:val="TableText"/>
              <w:keepNext w:val="0"/>
            </w:pPr>
            <w:r>
              <w:t>urn:oid:2.16.840.1.113883.10.20.5.4.26</w:t>
            </w:r>
          </w:p>
        </w:tc>
      </w:tr>
    </w:tbl>
    <w:p w14:paraId="7C8CFCD7" w14:textId="77777777" w:rsidR="00E379A6" w:rsidRDefault="00E379A6">
      <w:pPr>
        <w:pStyle w:val="BodyText"/>
      </w:pPr>
    </w:p>
    <w:p w14:paraId="47CCBBFE" w14:textId="77777777" w:rsidR="00E379A6" w:rsidRDefault="000F5220">
      <w:pPr>
        <w:pStyle w:val="Heading1"/>
      </w:pPr>
      <w:bookmarkStart w:id="3725" w:name="_Toc491882259"/>
      <w:r>
        <w:lastRenderedPageBreak/>
        <w:t>Value Sets In This Guide</w:t>
      </w:r>
      <w:bookmarkEnd w:id="3725"/>
    </w:p>
    <w:p w14:paraId="1454CABB" w14:textId="44B47B8C" w:rsidR="00E379A6" w:rsidRDefault="000F5220">
      <w:pPr>
        <w:pStyle w:val="Caption"/>
      </w:pPr>
      <w:bookmarkStart w:id="3726" w:name="_Toc491882857"/>
      <w:r>
        <w:t xml:space="preserve">Table </w:t>
      </w:r>
      <w:r>
        <w:fldChar w:fldCharType="begin"/>
      </w:r>
      <w:r>
        <w:instrText>SEQ Table \* ARABIC</w:instrText>
      </w:r>
      <w:r>
        <w:fldChar w:fldCharType="separate"/>
      </w:r>
      <w:r w:rsidR="00D90831">
        <w:t>411</w:t>
      </w:r>
      <w:r>
        <w:fldChar w:fldCharType="end"/>
      </w:r>
      <w:r>
        <w:t>: Value Sets</w:t>
      </w:r>
      <w:bookmarkEnd w:id="37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11: Value Sets"/>
        <w:tblDescription w:val="Table 411: Value Sets"/>
      </w:tblPr>
      <w:tblGrid>
        <w:gridCol w:w="3360"/>
        <w:gridCol w:w="3360"/>
        <w:gridCol w:w="3360"/>
      </w:tblGrid>
      <w:tr w:rsidR="00E379A6" w14:paraId="4E72B387" w14:textId="77777777" w:rsidTr="00492133">
        <w:trPr>
          <w:cantSplit/>
          <w:tblHeader/>
          <w:jc w:val="center"/>
        </w:trPr>
        <w:tc>
          <w:tcPr>
            <w:tcW w:w="360" w:type="dxa"/>
            <w:shd w:val="clear" w:color="auto" w:fill="E6E6E6"/>
          </w:tcPr>
          <w:p w14:paraId="13F2180A" w14:textId="77777777" w:rsidR="00E379A6" w:rsidRDefault="000F5220" w:rsidP="00492133">
            <w:pPr>
              <w:pStyle w:val="TableHead"/>
              <w:keepNext w:val="0"/>
            </w:pPr>
            <w:r>
              <w:t>Name</w:t>
            </w:r>
          </w:p>
        </w:tc>
        <w:tc>
          <w:tcPr>
            <w:tcW w:w="360" w:type="dxa"/>
            <w:shd w:val="clear" w:color="auto" w:fill="E6E6E6"/>
          </w:tcPr>
          <w:p w14:paraId="499102A3" w14:textId="77777777" w:rsidR="00E379A6" w:rsidRDefault="000F5220" w:rsidP="00492133">
            <w:pPr>
              <w:pStyle w:val="TableHead"/>
              <w:keepNext w:val="0"/>
            </w:pPr>
            <w:r>
              <w:t>OID</w:t>
            </w:r>
          </w:p>
        </w:tc>
        <w:tc>
          <w:tcPr>
            <w:tcW w:w="360" w:type="dxa"/>
            <w:shd w:val="clear" w:color="auto" w:fill="E6E6E6"/>
          </w:tcPr>
          <w:p w14:paraId="5B1EFA3C" w14:textId="77777777" w:rsidR="00E379A6" w:rsidRDefault="000F5220" w:rsidP="00492133">
            <w:pPr>
              <w:pStyle w:val="TableHead"/>
              <w:keepNext w:val="0"/>
            </w:pPr>
            <w:r>
              <w:t>URL</w:t>
            </w:r>
          </w:p>
        </w:tc>
      </w:tr>
      <w:tr w:rsidR="00E379A6" w14:paraId="07006E7C" w14:textId="77777777" w:rsidTr="00492133">
        <w:trPr>
          <w:cantSplit/>
          <w:jc w:val="center"/>
        </w:trPr>
        <w:tc>
          <w:tcPr>
            <w:tcW w:w="360" w:type="dxa"/>
          </w:tcPr>
          <w:p w14:paraId="215E12D1" w14:textId="66C69A21" w:rsidR="00E379A6" w:rsidRDefault="0051287C" w:rsidP="00492133">
            <w:pPr>
              <w:pStyle w:val="TableText"/>
              <w:keepNext w:val="0"/>
            </w:pPr>
            <w:hyperlink w:anchor="Administrative_Gender_HL7_V3">
              <w:r w:rsidR="000F5220">
                <w:rPr>
                  <w:rStyle w:val="HyperlinkText9pt"/>
                </w:rPr>
                <w:t>Administrative Gender (HL7 V3)</w:t>
              </w:r>
            </w:hyperlink>
          </w:p>
        </w:tc>
        <w:tc>
          <w:tcPr>
            <w:tcW w:w="360" w:type="dxa"/>
          </w:tcPr>
          <w:p w14:paraId="3104AE6C" w14:textId="77777777" w:rsidR="00E379A6" w:rsidRDefault="000F5220" w:rsidP="00492133">
            <w:pPr>
              <w:pStyle w:val="TableText"/>
              <w:keepNext w:val="0"/>
            </w:pPr>
            <w:r>
              <w:t>urn:oid:2.16.840.1.113883.1.11.1</w:t>
            </w:r>
          </w:p>
        </w:tc>
        <w:tc>
          <w:tcPr>
            <w:tcW w:w="360" w:type="dxa"/>
          </w:tcPr>
          <w:p w14:paraId="1BA43E8D" w14:textId="6C13C205" w:rsidR="00E379A6" w:rsidRDefault="0051287C" w:rsidP="00492133">
            <w:pPr>
              <w:pStyle w:val="TableText"/>
              <w:keepNext w:val="0"/>
            </w:pPr>
            <w:hyperlink r:id="rId21" w:history="1">
              <w:r w:rsidR="000F5220">
                <w:rPr>
                  <w:rStyle w:val="HyperlinkText9pt"/>
                </w:rPr>
                <w:t>https://vsac.nlm.nih.gov/</w:t>
              </w:r>
            </w:hyperlink>
          </w:p>
        </w:tc>
      </w:tr>
      <w:tr w:rsidR="00E379A6" w14:paraId="49DA7940" w14:textId="77777777" w:rsidTr="00492133">
        <w:trPr>
          <w:cantSplit/>
          <w:jc w:val="center"/>
        </w:trPr>
        <w:tc>
          <w:tcPr>
            <w:tcW w:w="360" w:type="dxa"/>
          </w:tcPr>
          <w:p w14:paraId="369B348F" w14:textId="4D073872" w:rsidR="00E379A6" w:rsidRDefault="0051287C" w:rsidP="00492133">
            <w:pPr>
              <w:pStyle w:val="TableText"/>
              <w:keepNext w:val="0"/>
            </w:pPr>
            <w:hyperlink w:anchor="Codes_for_Antimicrobial_Resistance_Opti">
              <w:r w:rsidR="000F5220">
                <w:rPr>
                  <w:rStyle w:val="HyperlinkText9pt"/>
                </w:rPr>
                <w:t>Codes for Antimicrobial Resistance Option (ARO) Summary Data</w:t>
              </w:r>
            </w:hyperlink>
          </w:p>
        </w:tc>
        <w:tc>
          <w:tcPr>
            <w:tcW w:w="360" w:type="dxa"/>
          </w:tcPr>
          <w:p w14:paraId="7B3C1D8C" w14:textId="77777777" w:rsidR="00E379A6" w:rsidRDefault="000F5220" w:rsidP="00492133">
            <w:pPr>
              <w:pStyle w:val="TableText"/>
              <w:keepNext w:val="0"/>
            </w:pPr>
            <w:r>
              <w:t>urn:oid:AROSummaryData</w:t>
            </w:r>
          </w:p>
        </w:tc>
        <w:tc>
          <w:tcPr>
            <w:tcW w:w="360" w:type="dxa"/>
          </w:tcPr>
          <w:p w14:paraId="4C468EA0" w14:textId="77777777" w:rsidR="00E379A6" w:rsidRDefault="000F5220" w:rsidP="00492133">
            <w:pPr>
              <w:pStyle w:val="TableText"/>
              <w:keepNext w:val="0"/>
            </w:pPr>
            <w:r>
              <w:t>N/A</w:t>
            </w:r>
          </w:p>
        </w:tc>
      </w:tr>
      <w:tr w:rsidR="00E379A6" w14:paraId="76D2D19F" w14:textId="77777777" w:rsidTr="00492133">
        <w:trPr>
          <w:cantSplit/>
          <w:jc w:val="center"/>
        </w:trPr>
        <w:tc>
          <w:tcPr>
            <w:tcW w:w="360" w:type="dxa"/>
          </w:tcPr>
          <w:p w14:paraId="5D6A6005" w14:textId="290D465B" w:rsidR="00E379A6" w:rsidRDefault="0051287C" w:rsidP="00492133">
            <w:pPr>
              <w:pStyle w:val="TableText"/>
              <w:keepNext w:val="0"/>
            </w:pPr>
            <w:hyperlink w:anchor="Codes_for_Antimicrobial_Usage_Pharmacy_">
              <w:r w:rsidR="000F5220">
                <w:rPr>
                  <w:rStyle w:val="HyperlinkText9pt"/>
                </w:rPr>
                <w:t>Codes for Antimicrobial Usage, Pharmacy (AUP) Summary Data</w:t>
              </w:r>
            </w:hyperlink>
          </w:p>
        </w:tc>
        <w:tc>
          <w:tcPr>
            <w:tcW w:w="360" w:type="dxa"/>
          </w:tcPr>
          <w:p w14:paraId="54F27C80" w14:textId="77777777" w:rsidR="00E379A6" w:rsidRDefault="000F5220" w:rsidP="00492133">
            <w:pPr>
              <w:pStyle w:val="TableText"/>
              <w:keepNext w:val="0"/>
            </w:pPr>
            <w:r>
              <w:t>urn:oid:AUPSummaryData</w:t>
            </w:r>
          </w:p>
        </w:tc>
        <w:tc>
          <w:tcPr>
            <w:tcW w:w="360" w:type="dxa"/>
          </w:tcPr>
          <w:p w14:paraId="759F2EC9" w14:textId="77777777" w:rsidR="00E379A6" w:rsidRDefault="000F5220" w:rsidP="00492133">
            <w:pPr>
              <w:pStyle w:val="TableText"/>
              <w:keepNext w:val="0"/>
            </w:pPr>
            <w:r>
              <w:t>N/A</w:t>
            </w:r>
          </w:p>
        </w:tc>
      </w:tr>
      <w:tr w:rsidR="00E379A6" w14:paraId="4548A99D" w14:textId="77777777" w:rsidTr="00492133">
        <w:trPr>
          <w:cantSplit/>
          <w:jc w:val="center"/>
        </w:trPr>
        <w:tc>
          <w:tcPr>
            <w:tcW w:w="360" w:type="dxa"/>
          </w:tcPr>
          <w:p w14:paraId="10C0C3AA" w14:textId="7D50DBD5" w:rsidR="00E379A6" w:rsidRDefault="0051287C" w:rsidP="00492133">
            <w:pPr>
              <w:pStyle w:val="TableText"/>
              <w:keepNext w:val="0"/>
            </w:pPr>
            <w:hyperlink w:anchor="Codes_for_Hemovigilance_HV_Summary_Data">
              <w:r w:rsidR="000F5220">
                <w:rPr>
                  <w:rStyle w:val="HyperlinkText9pt"/>
                </w:rPr>
                <w:t>Codes for Hemovigilance (HV) Summary Data</w:t>
              </w:r>
            </w:hyperlink>
          </w:p>
        </w:tc>
        <w:tc>
          <w:tcPr>
            <w:tcW w:w="360" w:type="dxa"/>
          </w:tcPr>
          <w:p w14:paraId="4E1F10D2" w14:textId="77777777" w:rsidR="00E379A6" w:rsidRDefault="000F5220" w:rsidP="00492133">
            <w:pPr>
              <w:pStyle w:val="TableText"/>
              <w:keepNext w:val="0"/>
            </w:pPr>
            <w:r>
              <w:t>http://HVSummaryData</w:t>
            </w:r>
          </w:p>
        </w:tc>
        <w:tc>
          <w:tcPr>
            <w:tcW w:w="360" w:type="dxa"/>
          </w:tcPr>
          <w:p w14:paraId="18D52DBF" w14:textId="77777777" w:rsidR="00E379A6" w:rsidRDefault="000F5220" w:rsidP="00492133">
            <w:pPr>
              <w:pStyle w:val="TableText"/>
              <w:keepNext w:val="0"/>
            </w:pPr>
            <w:r>
              <w:t>N/A</w:t>
            </w:r>
          </w:p>
        </w:tc>
      </w:tr>
      <w:tr w:rsidR="00E379A6" w14:paraId="49154C0E" w14:textId="77777777" w:rsidTr="00492133">
        <w:trPr>
          <w:cantSplit/>
          <w:jc w:val="center"/>
        </w:trPr>
        <w:tc>
          <w:tcPr>
            <w:tcW w:w="360" w:type="dxa"/>
          </w:tcPr>
          <w:p w14:paraId="0F9FD2D7" w14:textId="220E8539" w:rsidR="00E379A6" w:rsidRDefault="0051287C" w:rsidP="00492133">
            <w:pPr>
              <w:pStyle w:val="TableText"/>
              <w:keepNext w:val="0"/>
            </w:pPr>
            <w:hyperlink w:anchor="Codes_for_Intensive_Care_Unit_ICU_Summa">
              <w:r w:rsidR="000F5220">
                <w:rPr>
                  <w:rStyle w:val="HyperlinkText9pt"/>
                </w:rPr>
                <w:t>Codes for Intensive Care Unit (ICU) Summary Data</w:t>
              </w:r>
            </w:hyperlink>
          </w:p>
        </w:tc>
        <w:tc>
          <w:tcPr>
            <w:tcW w:w="360" w:type="dxa"/>
          </w:tcPr>
          <w:p w14:paraId="01683DAD" w14:textId="77777777" w:rsidR="00E379A6" w:rsidRDefault="000F5220" w:rsidP="00492133">
            <w:pPr>
              <w:pStyle w:val="TableText"/>
              <w:keepNext w:val="0"/>
            </w:pPr>
            <w:r>
              <w:t>urn:oid:ICUSummaryData</w:t>
            </w:r>
          </w:p>
        </w:tc>
        <w:tc>
          <w:tcPr>
            <w:tcW w:w="360" w:type="dxa"/>
          </w:tcPr>
          <w:p w14:paraId="1712D8D6" w14:textId="77777777" w:rsidR="00E379A6" w:rsidRDefault="000F5220" w:rsidP="00492133">
            <w:pPr>
              <w:pStyle w:val="TableText"/>
              <w:keepNext w:val="0"/>
            </w:pPr>
            <w:r>
              <w:t>N/A</w:t>
            </w:r>
          </w:p>
        </w:tc>
      </w:tr>
      <w:tr w:rsidR="00E379A6" w14:paraId="7CD246BB" w14:textId="77777777" w:rsidTr="00492133">
        <w:trPr>
          <w:cantSplit/>
          <w:jc w:val="center"/>
        </w:trPr>
        <w:tc>
          <w:tcPr>
            <w:tcW w:w="360" w:type="dxa"/>
          </w:tcPr>
          <w:p w14:paraId="511390E9" w14:textId="2219A583" w:rsidR="00E379A6" w:rsidRDefault="0051287C" w:rsidP="00492133">
            <w:pPr>
              <w:pStyle w:val="TableText"/>
              <w:keepNext w:val="0"/>
            </w:pPr>
            <w:hyperlink w:anchor="Codes_for_Neonatal_Intensive_Care_Unit_">
              <w:r w:rsidR="000F5220">
                <w:rPr>
                  <w:rStyle w:val="HyperlinkText9pt"/>
                </w:rPr>
                <w:t>Codes for Neonatal Intensive Care Unit (NICU) Summary Data</w:t>
              </w:r>
            </w:hyperlink>
          </w:p>
        </w:tc>
        <w:tc>
          <w:tcPr>
            <w:tcW w:w="360" w:type="dxa"/>
          </w:tcPr>
          <w:p w14:paraId="76AB184D" w14:textId="77777777" w:rsidR="00E379A6" w:rsidRDefault="000F5220" w:rsidP="00492133">
            <w:pPr>
              <w:pStyle w:val="TableText"/>
              <w:keepNext w:val="0"/>
            </w:pPr>
            <w:r>
              <w:t>urn:oid:NICUSummaryData</w:t>
            </w:r>
          </w:p>
        </w:tc>
        <w:tc>
          <w:tcPr>
            <w:tcW w:w="360" w:type="dxa"/>
          </w:tcPr>
          <w:p w14:paraId="1CD04420" w14:textId="77777777" w:rsidR="00E379A6" w:rsidRDefault="000F5220" w:rsidP="00492133">
            <w:pPr>
              <w:pStyle w:val="TableText"/>
              <w:keepNext w:val="0"/>
            </w:pPr>
            <w:r>
              <w:t>N/A</w:t>
            </w:r>
          </w:p>
        </w:tc>
      </w:tr>
      <w:tr w:rsidR="00E379A6" w14:paraId="435BE79A" w14:textId="77777777" w:rsidTr="00492133">
        <w:trPr>
          <w:cantSplit/>
          <w:jc w:val="center"/>
        </w:trPr>
        <w:tc>
          <w:tcPr>
            <w:tcW w:w="360" w:type="dxa"/>
          </w:tcPr>
          <w:p w14:paraId="29F05C3C" w14:textId="4CEF6935" w:rsidR="00E379A6" w:rsidRDefault="0051287C" w:rsidP="00492133">
            <w:pPr>
              <w:pStyle w:val="TableText"/>
              <w:keepNext w:val="0"/>
            </w:pPr>
            <w:hyperlink w:anchor="Codes_for_Outpatient_Procedure_Componen">
              <w:r w:rsidR="000F5220">
                <w:rPr>
                  <w:rStyle w:val="HyperlinkText9pt"/>
                </w:rPr>
                <w:t>Codes for Outpatient Procedure Component (OPC) Summary</w:t>
              </w:r>
            </w:hyperlink>
          </w:p>
        </w:tc>
        <w:tc>
          <w:tcPr>
            <w:tcW w:w="360" w:type="dxa"/>
          </w:tcPr>
          <w:p w14:paraId="050F3DA5" w14:textId="77777777" w:rsidR="00E379A6" w:rsidRDefault="000F5220" w:rsidP="00492133">
            <w:pPr>
              <w:pStyle w:val="TableText"/>
              <w:keepNext w:val="0"/>
            </w:pPr>
            <w:r>
              <w:t>urn:oid:OPCSummaryData</w:t>
            </w:r>
          </w:p>
        </w:tc>
        <w:tc>
          <w:tcPr>
            <w:tcW w:w="360" w:type="dxa"/>
          </w:tcPr>
          <w:p w14:paraId="34BCA03C" w14:textId="77777777" w:rsidR="00E379A6" w:rsidRDefault="000F5220" w:rsidP="00492133">
            <w:pPr>
              <w:pStyle w:val="TableText"/>
              <w:keepNext w:val="0"/>
            </w:pPr>
            <w:r>
              <w:t>N/A</w:t>
            </w:r>
          </w:p>
        </w:tc>
      </w:tr>
      <w:tr w:rsidR="00E379A6" w14:paraId="227806CF" w14:textId="77777777" w:rsidTr="00492133">
        <w:trPr>
          <w:cantSplit/>
          <w:jc w:val="center"/>
        </w:trPr>
        <w:tc>
          <w:tcPr>
            <w:tcW w:w="360" w:type="dxa"/>
          </w:tcPr>
          <w:p w14:paraId="37D0D590" w14:textId="17A3EF32" w:rsidR="00E379A6" w:rsidRDefault="0051287C" w:rsidP="00492133">
            <w:pPr>
              <w:pStyle w:val="TableText"/>
              <w:keepNext w:val="0"/>
            </w:pPr>
            <w:hyperlink w:anchor="Codes_for_Prevention_Process_and_Outcom">
              <w:r w:rsidR="000F5220">
                <w:rPr>
                  <w:rStyle w:val="HyperlinkText9pt"/>
                </w:rPr>
                <w:t>Codes for Prevention Process and Outcome Measures (POM) Summary Data</w:t>
              </w:r>
            </w:hyperlink>
          </w:p>
        </w:tc>
        <w:tc>
          <w:tcPr>
            <w:tcW w:w="360" w:type="dxa"/>
          </w:tcPr>
          <w:p w14:paraId="619DCE40" w14:textId="77777777" w:rsidR="00E379A6" w:rsidRDefault="000F5220" w:rsidP="00492133">
            <w:pPr>
              <w:pStyle w:val="TableText"/>
              <w:keepNext w:val="0"/>
            </w:pPr>
            <w:r>
              <w:t>urn:oid:POMSummaryData</w:t>
            </w:r>
          </w:p>
        </w:tc>
        <w:tc>
          <w:tcPr>
            <w:tcW w:w="360" w:type="dxa"/>
          </w:tcPr>
          <w:p w14:paraId="7DFE5E63" w14:textId="77777777" w:rsidR="00E379A6" w:rsidRDefault="000F5220" w:rsidP="00492133">
            <w:pPr>
              <w:pStyle w:val="TableText"/>
              <w:keepNext w:val="0"/>
            </w:pPr>
            <w:r>
              <w:t>N/A</w:t>
            </w:r>
          </w:p>
        </w:tc>
      </w:tr>
      <w:tr w:rsidR="00E379A6" w14:paraId="5E224167" w14:textId="77777777" w:rsidTr="00492133">
        <w:trPr>
          <w:cantSplit/>
          <w:jc w:val="center"/>
        </w:trPr>
        <w:tc>
          <w:tcPr>
            <w:tcW w:w="360" w:type="dxa"/>
          </w:tcPr>
          <w:p w14:paraId="71A9FD00" w14:textId="071C1BF2" w:rsidR="00E379A6" w:rsidRDefault="0051287C" w:rsidP="00492133">
            <w:pPr>
              <w:pStyle w:val="TableText"/>
              <w:keepNext w:val="0"/>
            </w:pPr>
            <w:hyperlink w:anchor="Codes_for_Specialty_Care_Area_SCA_Summa">
              <w:r w:rsidR="000F5220">
                <w:rPr>
                  <w:rStyle w:val="HyperlinkText9pt"/>
                </w:rPr>
                <w:t>Codes for Specialty Care Area (SCA) Summary Data</w:t>
              </w:r>
            </w:hyperlink>
          </w:p>
        </w:tc>
        <w:tc>
          <w:tcPr>
            <w:tcW w:w="360" w:type="dxa"/>
          </w:tcPr>
          <w:p w14:paraId="215BE5FC" w14:textId="77777777" w:rsidR="00E379A6" w:rsidRDefault="000F5220" w:rsidP="00492133">
            <w:pPr>
              <w:pStyle w:val="TableText"/>
              <w:keepNext w:val="0"/>
            </w:pPr>
            <w:r>
              <w:t>urn:oid:SCASummaryData</w:t>
            </w:r>
          </w:p>
        </w:tc>
        <w:tc>
          <w:tcPr>
            <w:tcW w:w="360" w:type="dxa"/>
          </w:tcPr>
          <w:p w14:paraId="5D92A71F" w14:textId="77777777" w:rsidR="00E379A6" w:rsidRDefault="000F5220" w:rsidP="00492133">
            <w:pPr>
              <w:pStyle w:val="TableText"/>
              <w:keepNext w:val="0"/>
            </w:pPr>
            <w:r>
              <w:t>N/A</w:t>
            </w:r>
          </w:p>
        </w:tc>
      </w:tr>
      <w:tr w:rsidR="00E379A6" w14:paraId="06CEC7B0" w14:textId="77777777" w:rsidTr="00492133">
        <w:trPr>
          <w:cantSplit/>
          <w:jc w:val="center"/>
        </w:trPr>
        <w:tc>
          <w:tcPr>
            <w:tcW w:w="360" w:type="dxa"/>
          </w:tcPr>
          <w:p w14:paraId="6333F0E5" w14:textId="5C68D107" w:rsidR="00E379A6" w:rsidRDefault="0051287C" w:rsidP="00492133">
            <w:pPr>
              <w:pStyle w:val="TableText"/>
              <w:keepNext w:val="0"/>
            </w:pPr>
            <w:hyperlink w:anchor="Codes_for_Vascular_Access_Type_Dialysis">
              <w:r w:rsidR="000F5220">
                <w:rPr>
                  <w:rStyle w:val="HyperlinkText9pt"/>
                </w:rPr>
                <w:t>Codes for Vascular Access Type (Dialysis) Summary Data</w:t>
              </w:r>
            </w:hyperlink>
          </w:p>
        </w:tc>
        <w:tc>
          <w:tcPr>
            <w:tcW w:w="360" w:type="dxa"/>
          </w:tcPr>
          <w:p w14:paraId="5AAD7148" w14:textId="77777777" w:rsidR="00E379A6" w:rsidRDefault="000F5220" w:rsidP="00492133">
            <w:pPr>
              <w:pStyle w:val="TableText"/>
              <w:keepNext w:val="0"/>
            </w:pPr>
            <w:r>
              <w:t>http://VATDialysisSummaryData</w:t>
            </w:r>
          </w:p>
        </w:tc>
        <w:tc>
          <w:tcPr>
            <w:tcW w:w="360" w:type="dxa"/>
          </w:tcPr>
          <w:p w14:paraId="4ADFCD2B" w14:textId="77777777" w:rsidR="00E379A6" w:rsidRDefault="000F5220" w:rsidP="00492133">
            <w:pPr>
              <w:pStyle w:val="TableText"/>
              <w:keepNext w:val="0"/>
            </w:pPr>
            <w:r>
              <w:t>N/A</w:t>
            </w:r>
          </w:p>
        </w:tc>
      </w:tr>
      <w:tr w:rsidR="00E379A6" w14:paraId="56F259E6" w14:textId="77777777" w:rsidTr="00492133">
        <w:trPr>
          <w:cantSplit/>
          <w:jc w:val="center"/>
        </w:trPr>
        <w:tc>
          <w:tcPr>
            <w:tcW w:w="360" w:type="dxa"/>
          </w:tcPr>
          <w:p w14:paraId="45CF4EFA" w14:textId="3C27E9A3" w:rsidR="00E379A6" w:rsidRDefault="0051287C" w:rsidP="00492133">
            <w:pPr>
              <w:pStyle w:val="TableText"/>
              <w:keepNext w:val="0"/>
            </w:pPr>
            <w:hyperlink w:anchor="Ethnicity">
              <w:r w:rsidR="000F5220">
                <w:rPr>
                  <w:rStyle w:val="HyperlinkText9pt"/>
                </w:rPr>
                <w:t>Ethnicity</w:t>
              </w:r>
            </w:hyperlink>
          </w:p>
        </w:tc>
        <w:tc>
          <w:tcPr>
            <w:tcW w:w="360" w:type="dxa"/>
          </w:tcPr>
          <w:p w14:paraId="3D15B4D2" w14:textId="77777777" w:rsidR="00E379A6" w:rsidRDefault="000F5220" w:rsidP="00492133">
            <w:pPr>
              <w:pStyle w:val="TableText"/>
              <w:keepNext w:val="0"/>
            </w:pPr>
            <w:r>
              <w:t>urn:oid:2.16.840.1.114222.4.11.837</w:t>
            </w:r>
          </w:p>
        </w:tc>
        <w:tc>
          <w:tcPr>
            <w:tcW w:w="360" w:type="dxa"/>
          </w:tcPr>
          <w:p w14:paraId="04C6BAA1" w14:textId="623AE1DD" w:rsidR="00E379A6" w:rsidRDefault="0051287C" w:rsidP="00492133">
            <w:pPr>
              <w:pStyle w:val="TableText"/>
              <w:keepNext w:val="0"/>
            </w:pPr>
            <w:hyperlink r:id="rId22" w:history="1">
              <w:r w:rsidR="000F5220">
                <w:rPr>
                  <w:rStyle w:val="HyperlinkText9pt"/>
                </w:rPr>
                <w:t>https://vsac.nlm.nih.gov/</w:t>
              </w:r>
            </w:hyperlink>
          </w:p>
        </w:tc>
      </w:tr>
      <w:tr w:rsidR="00E379A6" w14:paraId="5A787BF1" w14:textId="77777777" w:rsidTr="00492133">
        <w:trPr>
          <w:cantSplit/>
          <w:jc w:val="center"/>
        </w:trPr>
        <w:tc>
          <w:tcPr>
            <w:tcW w:w="360" w:type="dxa"/>
          </w:tcPr>
          <w:p w14:paraId="2A6FBB3A" w14:textId="07F7B85A" w:rsidR="00E379A6" w:rsidRDefault="0051287C" w:rsidP="00492133">
            <w:pPr>
              <w:pStyle w:val="TableText"/>
              <w:keepNext w:val="0"/>
            </w:pPr>
            <w:hyperlink w:anchor="NHSN_Pathogen_Reduced_Apheresis_Platele">
              <w:r w:rsidR="000F5220">
                <w:rPr>
                  <w:rStyle w:val="HyperlinkText9pt"/>
                </w:rPr>
                <w:t>NHSN Pathogen Reduced Apheresis Platelet Usage</w:t>
              </w:r>
            </w:hyperlink>
          </w:p>
        </w:tc>
        <w:tc>
          <w:tcPr>
            <w:tcW w:w="360" w:type="dxa"/>
          </w:tcPr>
          <w:p w14:paraId="1B6E5E6A" w14:textId="77777777" w:rsidR="00E379A6" w:rsidRDefault="000F5220" w:rsidP="00492133">
            <w:pPr>
              <w:pStyle w:val="TableText"/>
              <w:keepNext w:val="0"/>
            </w:pPr>
            <w:r>
              <w:t>urn:oid:2.16.840.1.113883.10.20.5.9.5</w:t>
            </w:r>
          </w:p>
        </w:tc>
        <w:tc>
          <w:tcPr>
            <w:tcW w:w="360" w:type="dxa"/>
          </w:tcPr>
          <w:p w14:paraId="7428C0C7" w14:textId="77777777" w:rsidR="00E379A6" w:rsidRDefault="000F5220" w:rsidP="00492133">
            <w:pPr>
              <w:pStyle w:val="TableText"/>
              <w:keepNext w:val="0"/>
            </w:pPr>
            <w:r>
              <w:t>N/A</w:t>
            </w:r>
          </w:p>
        </w:tc>
      </w:tr>
      <w:tr w:rsidR="00E379A6" w14:paraId="329067B9" w14:textId="77777777" w:rsidTr="00492133">
        <w:trPr>
          <w:cantSplit/>
          <w:jc w:val="center"/>
        </w:trPr>
        <w:tc>
          <w:tcPr>
            <w:tcW w:w="360" w:type="dxa"/>
          </w:tcPr>
          <w:p w14:paraId="5B37AAE2" w14:textId="4567F8BC" w:rsidR="00E379A6" w:rsidRDefault="0051287C" w:rsidP="00492133">
            <w:pPr>
              <w:pStyle w:val="TableText"/>
              <w:keepNext w:val="0"/>
            </w:pPr>
            <w:hyperlink w:anchor="NHSN_PlasmaApheresisPsoralenTreated">
              <w:r w:rsidR="000F5220">
                <w:rPr>
                  <w:rStyle w:val="HyperlinkText9pt"/>
                </w:rPr>
                <w:t>NHSN Plasma/Apheresis/Psoralen-Treated</w:t>
              </w:r>
            </w:hyperlink>
          </w:p>
        </w:tc>
        <w:tc>
          <w:tcPr>
            <w:tcW w:w="360" w:type="dxa"/>
          </w:tcPr>
          <w:p w14:paraId="01A3943F" w14:textId="77777777" w:rsidR="00E379A6" w:rsidRDefault="000F5220" w:rsidP="00492133">
            <w:pPr>
              <w:pStyle w:val="TableText"/>
              <w:keepNext w:val="0"/>
            </w:pPr>
            <w:r>
              <w:t>urn:oid:2.16.840.1.114222.4.11.7326</w:t>
            </w:r>
          </w:p>
        </w:tc>
        <w:tc>
          <w:tcPr>
            <w:tcW w:w="360" w:type="dxa"/>
          </w:tcPr>
          <w:p w14:paraId="7B7AD6D3" w14:textId="77777777" w:rsidR="00E379A6" w:rsidRDefault="000F5220" w:rsidP="00492133">
            <w:pPr>
              <w:pStyle w:val="TableText"/>
              <w:keepNext w:val="0"/>
            </w:pPr>
            <w:r>
              <w:t>N/A</w:t>
            </w:r>
          </w:p>
        </w:tc>
      </w:tr>
      <w:tr w:rsidR="00E379A6" w14:paraId="4B6E7639" w14:textId="77777777" w:rsidTr="00492133">
        <w:trPr>
          <w:cantSplit/>
          <w:jc w:val="center"/>
        </w:trPr>
        <w:tc>
          <w:tcPr>
            <w:tcW w:w="360" w:type="dxa"/>
          </w:tcPr>
          <w:p w14:paraId="68E7E804" w14:textId="40BE2C4C" w:rsidR="00E379A6" w:rsidRDefault="0051287C" w:rsidP="00492133">
            <w:pPr>
              <w:pStyle w:val="TableText"/>
              <w:keepNext w:val="0"/>
            </w:pPr>
            <w:hyperlink w:anchor="NHSN_Summary_Blood_Product_Usage">
              <w:r w:rsidR="000F5220">
                <w:rPr>
                  <w:rStyle w:val="HyperlinkText9pt"/>
                </w:rPr>
                <w:t>NHSN Summary Blood Product Usage</w:t>
              </w:r>
            </w:hyperlink>
          </w:p>
        </w:tc>
        <w:tc>
          <w:tcPr>
            <w:tcW w:w="360" w:type="dxa"/>
          </w:tcPr>
          <w:p w14:paraId="23BCCA0E" w14:textId="77777777" w:rsidR="00E379A6" w:rsidRDefault="000F5220" w:rsidP="00492133">
            <w:pPr>
              <w:pStyle w:val="TableText"/>
              <w:keepNext w:val="0"/>
            </w:pPr>
            <w:r>
              <w:t>urn:oid:2.16.840.1.114222.4.11.7353</w:t>
            </w:r>
          </w:p>
        </w:tc>
        <w:tc>
          <w:tcPr>
            <w:tcW w:w="360" w:type="dxa"/>
          </w:tcPr>
          <w:p w14:paraId="1CA04471" w14:textId="77777777" w:rsidR="00E379A6" w:rsidRDefault="000F5220" w:rsidP="00492133">
            <w:pPr>
              <w:pStyle w:val="TableText"/>
              <w:keepNext w:val="0"/>
            </w:pPr>
            <w:r>
              <w:t>N/A</w:t>
            </w:r>
          </w:p>
        </w:tc>
      </w:tr>
      <w:tr w:rsidR="00E379A6" w14:paraId="4A5D2113" w14:textId="77777777" w:rsidTr="00492133">
        <w:trPr>
          <w:cantSplit/>
          <w:jc w:val="center"/>
        </w:trPr>
        <w:tc>
          <w:tcPr>
            <w:tcW w:w="360" w:type="dxa"/>
          </w:tcPr>
          <w:p w14:paraId="67BA3402" w14:textId="5AB63DF1" w:rsidR="00E379A6" w:rsidRDefault="0051287C" w:rsidP="00492133">
            <w:pPr>
              <w:pStyle w:val="TableText"/>
              <w:keepNext w:val="0"/>
            </w:pPr>
            <w:hyperlink w:anchor="NHSNAntimicrobialAgentAURPCode">
              <w:r w:rsidR="000F5220">
                <w:rPr>
                  <w:rStyle w:val="HyperlinkText9pt"/>
                </w:rPr>
                <w:t>NHSNAntimicrobialAgentAURPCode</w:t>
              </w:r>
            </w:hyperlink>
          </w:p>
        </w:tc>
        <w:tc>
          <w:tcPr>
            <w:tcW w:w="360" w:type="dxa"/>
          </w:tcPr>
          <w:p w14:paraId="6D6A1F9E" w14:textId="77777777" w:rsidR="00E379A6" w:rsidRDefault="000F5220" w:rsidP="00492133">
            <w:pPr>
              <w:pStyle w:val="TableText"/>
              <w:keepNext w:val="0"/>
            </w:pPr>
            <w:r>
              <w:t>urn:oid:2.16.840.1.114222.4.11.3360</w:t>
            </w:r>
          </w:p>
        </w:tc>
        <w:tc>
          <w:tcPr>
            <w:tcW w:w="360" w:type="dxa"/>
          </w:tcPr>
          <w:p w14:paraId="1B4BEA02" w14:textId="1C733AB1" w:rsidR="00E379A6" w:rsidRDefault="0051287C" w:rsidP="00492133">
            <w:pPr>
              <w:pStyle w:val="TableText"/>
              <w:keepNext w:val="0"/>
            </w:pPr>
            <w:hyperlink r:id="rId23" w:history="1">
              <w:r w:rsidR="000F5220">
                <w:rPr>
                  <w:rStyle w:val="HyperlinkText9pt"/>
                </w:rPr>
                <w:t>http://phinvads.cdc.gov</w:t>
              </w:r>
            </w:hyperlink>
          </w:p>
        </w:tc>
      </w:tr>
      <w:tr w:rsidR="00E379A6" w14:paraId="2D83830D" w14:textId="77777777" w:rsidTr="00492133">
        <w:trPr>
          <w:cantSplit/>
          <w:jc w:val="center"/>
        </w:trPr>
        <w:tc>
          <w:tcPr>
            <w:tcW w:w="360" w:type="dxa"/>
          </w:tcPr>
          <w:p w14:paraId="71CAA147" w14:textId="0B9F609C" w:rsidR="00E379A6" w:rsidRDefault="0051287C" w:rsidP="00492133">
            <w:pPr>
              <w:pStyle w:val="TableText"/>
              <w:keepNext w:val="0"/>
            </w:pPr>
            <w:hyperlink w:anchor="NHSNASAClassCode">
              <w:r w:rsidR="000F5220">
                <w:rPr>
                  <w:rStyle w:val="HyperlinkText9pt"/>
                </w:rPr>
                <w:t>NHSNASAClassCode</w:t>
              </w:r>
            </w:hyperlink>
          </w:p>
        </w:tc>
        <w:tc>
          <w:tcPr>
            <w:tcW w:w="360" w:type="dxa"/>
          </w:tcPr>
          <w:p w14:paraId="059A16A9" w14:textId="77777777" w:rsidR="00E379A6" w:rsidRDefault="000F5220" w:rsidP="00492133">
            <w:pPr>
              <w:pStyle w:val="TableText"/>
              <w:keepNext w:val="0"/>
            </w:pPr>
            <w:r>
              <w:t>urn:oid:2.16.840.1.113883.13.10</w:t>
            </w:r>
          </w:p>
        </w:tc>
        <w:tc>
          <w:tcPr>
            <w:tcW w:w="360" w:type="dxa"/>
          </w:tcPr>
          <w:p w14:paraId="0363FA3C" w14:textId="77777777" w:rsidR="00E379A6" w:rsidRDefault="000F5220" w:rsidP="00492133">
            <w:pPr>
              <w:pStyle w:val="TableText"/>
              <w:keepNext w:val="0"/>
            </w:pPr>
            <w:r>
              <w:t>N/A</w:t>
            </w:r>
          </w:p>
        </w:tc>
      </w:tr>
      <w:tr w:rsidR="00E379A6" w14:paraId="3A611EBD" w14:textId="77777777" w:rsidTr="00492133">
        <w:trPr>
          <w:cantSplit/>
          <w:jc w:val="center"/>
        </w:trPr>
        <w:tc>
          <w:tcPr>
            <w:tcW w:w="360" w:type="dxa"/>
          </w:tcPr>
          <w:p w14:paraId="2947467E" w14:textId="7C49FF02" w:rsidR="00E379A6" w:rsidRDefault="0051287C" w:rsidP="00492133">
            <w:pPr>
              <w:pStyle w:val="TableText"/>
              <w:keepNext w:val="0"/>
            </w:pPr>
            <w:hyperlink w:anchor="NHSNBloodCollectionLocation">
              <w:r w:rsidR="000F5220">
                <w:rPr>
                  <w:rStyle w:val="HyperlinkText9pt"/>
                </w:rPr>
                <w:t>NHSNBloodCollectionLocation</w:t>
              </w:r>
            </w:hyperlink>
          </w:p>
        </w:tc>
        <w:tc>
          <w:tcPr>
            <w:tcW w:w="360" w:type="dxa"/>
          </w:tcPr>
          <w:p w14:paraId="2E680F2A" w14:textId="77777777" w:rsidR="00E379A6" w:rsidRDefault="000F5220" w:rsidP="00492133">
            <w:pPr>
              <w:pStyle w:val="TableText"/>
              <w:keepNext w:val="0"/>
            </w:pPr>
            <w:r>
              <w:t>urn:oid:2.16.840.1.114222.4.11.7237</w:t>
            </w:r>
          </w:p>
        </w:tc>
        <w:tc>
          <w:tcPr>
            <w:tcW w:w="360" w:type="dxa"/>
          </w:tcPr>
          <w:p w14:paraId="691A8B5B" w14:textId="3DC8F4BA" w:rsidR="00E379A6" w:rsidRDefault="0051287C" w:rsidP="00492133">
            <w:pPr>
              <w:pStyle w:val="TableText"/>
              <w:keepNext w:val="0"/>
            </w:pPr>
            <w:hyperlink r:id="rId24" w:history="1">
              <w:r w:rsidR="000F5220">
                <w:rPr>
                  <w:rStyle w:val="HyperlinkText9pt"/>
                </w:rPr>
                <w:t>http://www.phinvads.com</w:t>
              </w:r>
            </w:hyperlink>
          </w:p>
        </w:tc>
      </w:tr>
      <w:tr w:rsidR="00E379A6" w14:paraId="58C2B20E" w14:textId="77777777" w:rsidTr="00492133">
        <w:trPr>
          <w:cantSplit/>
          <w:jc w:val="center"/>
        </w:trPr>
        <w:tc>
          <w:tcPr>
            <w:tcW w:w="360" w:type="dxa"/>
          </w:tcPr>
          <w:p w14:paraId="3AE51C17" w14:textId="616146EE" w:rsidR="00E379A6" w:rsidRDefault="0051287C" w:rsidP="00492133">
            <w:pPr>
              <w:pStyle w:val="TableText"/>
              <w:keepNext w:val="0"/>
            </w:pPr>
            <w:hyperlink w:anchor="NHSNBloodStreamInfectionEvidenceTypeCod">
              <w:r w:rsidR="000F5220">
                <w:rPr>
                  <w:rStyle w:val="HyperlinkText9pt"/>
                </w:rPr>
                <w:t>NHSNBloodStreamInfectionEvidenceTypeCode</w:t>
              </w:r>
            </w:hyperlink>
          </w:p>
        </w:tc>
        <w:tc>
          <w:tcPr>
            <w:tcW w:w="360" w:type="dxa"/>
          </w:tcPr>
          <w:p w14:paraId="0273799F" w14:textId="77777777" w:rsidR="00E379A6" w:rsidRDefault="000F5220" w:rsidP="00492133">
            <w:pPr>
              <w:pStyle w:val="TableText"/>
              <w:keepNext w:val="0"/>
            </w:pPr>
            <w:r>
              <w:t>urn:oid:2.16.840.1.113883.13.7</w:t>
            </w:r>
          </w:p>
        </w:tc>
        <w:tc>
          <w:tcPr>
            <w:tcW w:w="360" w:type="dxa"/>
          </w:tcPr>
          <w:p w14:paraId="230D8561" w14:textId="77777777" w:rsidR="00E379A6" w:rsidRDefault="000F5220" w:rsidP="00492133">
            <w:pPr>
              <w:pStyle w:val="TableText"/>
              <w:keepNext w:val="0"/>
            </w:pPr>
            <w:r>
              <w:t>N/A</w:t>
            </w:r>
          </w:p>
        </w:tc>
      </w:tr>
      <w:tr w:rsidR="00E379A6" w14:paraId="1BCAD651" w14:textId="77777777" w:rsidTr="00492133">
        <w:trPr>
          <w:cantSplit/>
          <w:jc w:val="center"/>
        </w:trPr>
        <w:tc>
          <w:tcPr>
            <w:tcW w:w="360" w:type="dxa"/>
          </w:tcPr>
          <w:p w14:paraId="4035AF6F" w14:textId="6BEAFD9D" w:rsidR="00E379A6" w:rsidRDefault="0051287C" w:rsidP="00492133">
            <w:pPr>
              <w:pStyle w:val="TableText"/>
              <w:keepNext w:val="0"/>
            </w:pPr>
            <w:hyperlink w:anchor="NHSNCarbaDetectType">
              <w:r w:rsidR="000F5220">
                <w:rPr>
                  <w:rStyle w:val="HyperlinkText9pt"/>
                </w:rPr>
                <w:t>NHSNCarbaDetectType</w:t>
              </w:r>
            </w:hyperlink>
          </w:p>
        </w:tc>
        <w:tc>
          <w:tcPr>
            <w:tcW w:w="360" w:type="dxa"/>
          </w:tcPr>
          <w:p w14:paraId="669801D3" w14:textId="77777777" w:rsidR="00E379A6" w:rsidRDefault="000F5220" w:rsidP="00492133">
            <w:pPr>
              <w:pStyle w:val="TableText"/>
              <w:keepNext w:val="0"/>
            </w:pPr>
            <w:r>
              <w:t>urn:oid:2.16.840.1.114222.4.11.7241</w:t>
            </w:r>
          </w:p>
        </w:tc>
        <w:tc>
          <w:tcPr>
            <w:tcW w:w="360" w:type="dxa"/>
          </w:tcPr>
          <w:p w14:paraId="708AE6F2" w14:textId="3110521E" w:rsidR="00E379A6" w:rsidRDefault="0051287C" w:rsidP="00492133">
            <w:pPr>
              <w:pStyle w:val="TableText"/>
              <w:keepNext w:val="0"/>
            </w:pPr>
            <w:hyperlink r:id="rId25" w:history="1">
              <w:r w:rsidR="000F5220">
                <w:rPr>
                  <w:rStyle w:val="HyperlinkText9pt"/>
                </w:rPr>
                <w:t>http://www.phinvads.com</w:t>
              </w:r>
            </w:hyperlink>
          </w:p>
        </w:tc>
      </w:tr>
      <w:tr w:rsidR="00E379A6" w14:paraId="04AF580F" w14:textId="77777777" w:rsidTr="00492133">
        <w:trPr>
          <w:cantSplit/>
          <w:jc w:val="center"/>
        </w:trPr>
        <w:tc>
          <w:tcPr>
            <w:tcW w:w="360" w:type="dxa"/>
          </w:tcPr>
          <w:p w14:paraId="4F8C9367" w14:textId="5A2B19E5" w:rsidR="00E379A6" w:rsidRDefault="0051287C" w:rsidP="00492133">
            <w:pPr>
              <w:pStyle w:val="TableText"/>
              <w:keepNext w:val="0"/>
            </w:pPr>
            <w:hyperlink w:anchor="NHSNCarbaTestMethod">
              <w:r w:rsidR="000F5220">
                <w:rPr>
                  <w:rStyle w:val="HyperlinkText9pt"/>
                </w:rPr>
                <w:t>NHSNCarbaTestMethod</w:t>
              </w:r>
            </w:hyperlink>
          </w:p>
        </w:tc>
        <w:tc>
          <w:tcPr>
            <w:tcW w:w="360" w:type="dxa"/>
          </w:tcPr>
          <w:p w14:paraId="5EFFB62D" w14:textId="77777777" w:rsidR="00E379A6" w:rsidRDefault="000F5220" w:rsidP="00492133">
            <w:pPr>
              <w:pStyle w:val="TableText"/>
              <w:keepNext w:val="0"/>
            </w:pPr>
            <w:r>
              <w:t>urn:oid:2.16.840.1.114222.4.11.7240</w:t>
            </w:r>
          </w:p>
        </w:tc>
        <w:tc>
          <w:tcPr>
            <w:tcW w:w="360" w:type="dxa"/>
          </w:tcPr>
          <w:p w14:paraId="12FCBB6F" w14:textId="428D4D98" w:rsidR="00E379A6" w:rsidRDefault="0051287C" w:rsidP="00492133">
            <w:pPr>
              <w:pStyle w:val="TableText"/>
              <w:keepNext w:val="0"/>
            </w:pPr>
            <w:hyperlink r:id="rId26" w:history="1">
              <w:r w:rsidR="000F5220">
                <w:rPr>
                  <w:rStyle w:val="HyperlinkText9pt"/>
                </w:rPr>
                <w:t>http://www.phinvads.com</w:t>
              </w:r>
            </w:hyperlink>
          </w:p>
        </w:tc>
      </w:tr>
      <w:tr w:rsidR="00E379A6" w14:paraId="57B22AF8" w14:textId="77777777" w:rsidTr="00492133">
        <w:trPr>
          <w:cantSplit/>
          <w:jc w:val="center"/>
        </w:trPr>
        <w:tc>
          <w:tcPr>
            <w:tcW w:w="360" w:type="dxa"/>
          </w:tcPr>
          <w:p w14:paraId="55D1FCE8" w14:textId="41E68D2C" w:rsidR="00E379A6" w:rsidRDefault="0051287C" w:rsidP="00492133">
            <w:pPr>
              <w:pStyle w:val="TableText"/>
              <w:keepNext w:val="0"/>
            </w:pPr>
            <w:hyperlink w:anchor="NHSNCatheterTypeCode">
              <w:r w:rsidR="000F5220">
                <w:rPr>
                  <w:rStyle w:val="HyperlinkText9pt"/>
                </w:rPr>
                <w:t>NHSNCatheterTypeCode</w:t>
              </w:r>
            </w:hyperlink>
          </w:p>
        </w:tc>
        <w:tc>
          <w:tcPr>
            <w:tcW w:w="360" w:type="dxa"/>
          </w:tcPr>
          <w:p w14:paraId="73E038BA" w14:textId="77777777" w:rsidR="00E379A6" w:rsidRDefault="000F5220" w:rsidP="00492133">
            <w:pPr>
              <w:pStyle w:val="TableText"/>
              <w:keepNext w:val="0"/>
            </w:pPr>
            <w:r>
              <w:t>urn:oid:2.16.840.1.114222.4.11.3185</w:t>
            </w:r>
          </w:p>
        </w:tc>
        <w:tc>
          <w:tcPr>
            <w:tcW w:w="360" w:type="dxa"/>
          </w:tcPr>
          <w:p w14:paraId="7BED3FB6" w14:textId="77777777" w:rsidR="00E379A6" w:rsidRDefault="000F5220" w:rsidP="00492133">
            <w:pPr>
              <w:pStyle w:val="TableText"/>
              <w:keepNext w:val="0"/>
            </w:pPr>
            <w:r>
              <w:t>N/A</w:t>
            </w:r>
          </w:p>
        </w:tc>
      </w:tr>
      <w:tr w:rsidR="00E379A6" w14:paraId="7FC6DAF6" w14:textId="77777777" w:rsidTr="00492133">
        <w:trPr>
          <w:cantSplit/>
          <w:jc w:val="center"/>
        </w:trPr>
        <w:tc>
          <w:tcPr>
            <w:tcW w:w="360" w:type="dxa"/>
          </w:tcPr>
          <w:p w14:paraId="69273DB0" w14:textId="44C2995D" w:rsidR="00E379A6" w:rsidRDefault="0051287C" w:rsidP="00492133">
            <w:pPr>
              <w:pStyle w:val="TableText"/>
              <w:keepNext w:val="0"/>
            </w:pPr>
            <w:hyperlink w:anchor="NHSNCdiffTestMethod">
              <w:r w:rsidR="000F5220">
                <w:rPr>
                  <w:rStyle w:val="HyperlinkText9pt"/>
                </w:rPr>
                <w:t>NHSNCdiffTestMethod</w:t>
              </w:r>
            </w:hyperlink>
          </w:p>
        </w:tc>
        <w:tc>
          <w:tcPr>
            <w:tcW w:w="360" w:type="dxa"/>
          </w:tcPr>
          <w:p w14:paraId="217681B9" w14:textId="77777777" w:rsidR="00E379A6" w:rsidRDefault="000F5220" w:rsidP="00492133">
            <w:pPr>
              <w:pStyle w:val="TableText"/>
              <w:keepNext w:val="0"/>
            </w:pPr>
            <w:r>
              <w:t>urn:oid:2.16.840.1.114222.4.11.7242</w:t>
            </w:r>
          </w:p>
        </w:tc>
        <w:tc>
          <w:tcPr>
            <w:tcW w:w="360" w:type="dxa"/>
          </w:tcPr>
          <w:p w14:paraId="5A5B688D" w14:textId="78827074" w:rsidR="00E379A6" w:rsidRDefault="0051287C" w:rsidP="00492133">
            <w:pPr>
              <w:pStyle w:val="TableText"/>
              <w:keepNext w:val="0"/>
            </w:pPr>
            <w:hyperlink r:id="rId27" w:history="1">
              <w:r w:rsidR="000F5220">
                <w:rPr>
                  <w:rStyle w:val="HyperlinkText9pt"/>
                </w:rPr>
                <w:t>http://www.phinvads.com</w:t>
              </w:r>
            </w:hyperlink>
          </w:p>
        </w:tc>
      </w:tr>
      <w:tr w:rsidR="00E379A6" w14:paraId="04C7C75D" w14:textId="77777777" w:rsidTr="00492133">
        <w:trPr>
          <w:cantSplit/>
          <w:jc w:val="center"/>
        </w:trPr>
        <w:tc>
          <w:tcPr>
            <w:tcW w:w="360" w:type="dxa"/>
          </w:tcPr>
          <w:p w14:paraId="0ACB053C" w14:textId="3F211305" w:rsidR="00E379A6" w:rsidRDefault="0051287C" w:rsidP="00492133">
            <w:pPr>
              <w:pStyle w:val="TableText"/>
              <w:keepNext w:val="0"/>
            </w:pPr>
            <w:hyperlink w:anchor="NHSNClosureTechniqueCode">
              <w:r w:rsidR="000F5220">
                <w:rPr>
                  <w:rStyle w:val="HyperlinkText9pt"/>
                </w:rPr>
                <w:t>NHSNClosureTechniqueCode</w:t>
              </w:r>
            </w:hyperlink>
          </w:p>
        </w:tc>
        <w:tc>
          <w:tcPr>
            <w:tcW w:w="360" w:type="dxa"/>
          </w:tcPr>
          <w:p w14:paraId="299477A2" w14:textId="77777777" w:rsidR="00E379A6" w:rsidRDefault="000F5220" w:rsidP="00492133">
            <w:pPr>
              <w:pStyle w:val="TableText"/>
              <w:keepNext w:val="0"/>
            </w:pPr>
            <w:r>
              <w:t>urn:oid:2.16.840.1.114222.4.11.6051</w:t>
            </w:r>
          </w:p>
        </w:tc>
        <w:tc>
          <w:tcPr>
            <w:tcW w:w="360" w:type="dxa"/>
          </w:tcPr>
          <w:p w14:paraId="3FBE5B77" w14:textId="77777777" w:rsidR="00E379A6" w:rsidRDefault="000F5220" w:rsidP="00492133">
            <w:pPr>
              <w:pStyle w:val="TableText"/>
              <w:keepNext w:val="0"/>
            </w:pPr>
            <w:r>
              <w:t>N/A</w:t>
            </w:r>
          </w:p>
        </w:tc>
      </w:tr>
      <w:tr w:rsidR="00E379A6" w14:paraId="160AEB06" w14:textId="77777777" w:rsidTr="00492133">
        <w:trPr>
          <w:cantSplit/>
          <w:jc w:val="center"/>
        </w:trPr>
        <w:tc>
          <w:tcPr>
            <w:tcW w:w="360" w:type="dxa"/>
          </w:tcPr>
          <w:p w14:paraId="7F37FA2C" w14:textId="72E36A79" w:rsidR="00E379A6" w:rsidRDefault="0051287C" w:rsidP="00492133">
            <w:pPr>
              <w:pStyle w:val="TableText"/>
              <w:keepNext w:val="0"/>
            </w:pPr>
            <w:hyperlink w:anchor="NHSNContraindicationType">
              <w:r w:rsidR="000F5220">
                <w:rPr>
                  <w:rStyle w:val="HyperlinkText9pt"/>
                </w:rPr>
                <w:t>NHSNContraindicationType</w:t>
              </w:r>
            </w:hyperlink>
          </w:p>
        </w:tc>
        <w:tc>
          <w:tcPr>
            <w:tcW w:w="360" w:type="dxa"/>
          </w:tcPr>
          <w:p w14:paraId="21855D73" w14:textId="77777777" w:rsidR="00E379A6" w:rsidRDefault="000F5220" w:rsidP="00492133">
            <w:pPr>
              <w:pStyle w:val="TableText"/>
              <w:keepNext w:val="0"/>
            </w:pPr>
            <w:r>
              <w:t>urn:oid:2.16.840.1.114222.4.11.7239</w:t>
            </w:r>
          </w:p>
        </w:tc>
        <w:tc>
          <w:tcPr>
            <w:tcW w:w="360" w:type="dxa"/>
          </w:tcPr>
          <w:p w14:paraId="145EDB2C" w14:textId="77777777" w:rsidR="00E379A6" w:rsidRDefault="000F5220" w:rsidP="00492133">
            <w:pPr>
              <w:pStyle w:val="TableText"/>
              <w:keepNext w:val="0"/>
            </w:pPr>
            <w:r>
              <w:t>N/A</w:t>
            </w:r>
          </w:p>
        </w:tc>
      </w:tr>
      <w:tr w:rsidR="00E379A6" w14:paraId="4FB00F95" w14:textId="77777777" w:rsidTr="00492133">
        <w:trPr>
          <w:cantSplit/>
          <w:jc w:val="center"/>
        </w:trPr>
        <w:tc>
          <w:tcPr>
            <w:tcW w:w="360" w:type="dxa"/>
          </w:tcPr>
          <w:p w14:paraId="3BE6F5F5" w14:textId="1978A4FC" w:rsidR="00E379A6" w:rsidRDefault="0051287C" w:rsidP="00492133">
            <w:pPr>
              <w:pStyle w:val="TableText"/>
              <w:keepNext w:val="0"/>
            </w:pPr>
            <w:hyperlink w:anchor="NHSNCriterionOfDiagnosisCode">
              <w:r w:rsidR="000F5220">
                <w:rPr>
                  <w:rStyle w:val="HyperlinkText9pt"/>
                </w:rPr>
                <w:t>NHSNCriterionOfDiagnosisCode</w:t>
              </w:r>
            </w:hyperlink>
          </w:p>
        </w:tc>
        <w:tc>
          <w:tcPr>
            <w:tcW w:w="360" w:type="dxa"/>
          </w:tcPr>
          <w:p w14:paraId="26769B5C" w14:textId="77777777" w:rsidR="00E379A6" w:rsidRDefault="000F5220" w:rsidP="00492133">
            <w:pPr>
              <w:pStyle w:val="TableText"/>
              <w:keepNext w:val="0"/>
            </w:pPr>
            <w:r>
              <w:t>urn:oid:2.16.840.1.114222.4.11.3195</w:t>
            </w:r>
          </w:p>
        </w:tc>
        <w:tc>
          <w:tcPr>
            <w:tcW w:w="360" w:type="dxa"/>
          </w:tcPr>
          <w:p w14:paraId="2F32ECB8" w14:textId="77777777" w:rsidR="00E379A6" w:rsidRDefault="000F5220" w:rsidP="00492133">
            <w:pPr>
              <w:pStyle w:val="TableText"/>
              <w:keepNext w:val="0"/>
            </w:pPr>
            <w:r>
              <w:t>N/A</w:t>
            </w:r>
          </w:p>
        </w:tc>
      </w:tr>
      <w:tr w:rsidR="00E379A6" w14:paraId="386A1A08" w14:textId="77777777" w:rsidTr="00492133">
        <w:trPr>
          <w:cantSplit/>
          <w:jc w:val="center"/>
        </w:trPr>
        <w:tc>
          <w:tcPr>
            <w:tcW w:w="360" w:type="dxa"/>
          </w:tcPr>
          <w:p w14:paraId="30529E92" w14:textId="445E294B" w:rsidR="00E379A6" w:rsidRDefault="0051287C" w:rsidP="00492133">
            <w:pPr>
              <w:pStyle w:val="TableText"/>
              <w:keepNext w:val="0"/>
            </w:pPr>
            <w:hyperlink w:anchor="NHSNDrugSusceptibilityFindingCode">
              <w:r w:rsidR="000F5220">
                <w:rPr>
                  <w:rStyle w:val="HyperlinkText9pt"/>
                </w:rPr>
                <w:t>NHSNDrugSusceptibilityFindingCode</w:t>
              </w:r>
            </w:hyperlink>
          </w:p>
        </w:tc>
        <w:tc>
          <w:tcPr>
            <w:tcW w:w="360" w:type="dxa"/>
          </w:tcPr>
          <w:p w14:paraId="6C9A1FE7" w14:textId="77777777" w:rsidR="00E379A6" w:rsidRDefault="000F5220" w:rsidP="00492133">
            <w:pPr>
              <w:pStyle w:val="TableText"/>
              <w:keepNext w:val="0"/>
            </w:pPr>
            <w:r>
              <w:t>urn:oid:2.16.840.1.113883.13.13</w:t>
            </w:r>
          </w:p>
        </w:tc>
        <w:tc>
          <w:tcPr>
            <w:tcW w:w="360" w:type="dxa"/>
          </w:tcPr>
          <w:p w14:paraId="6FC6CB17" w14:textId="77777777" w:rsidR="00E379A6" w:rsidRDefault="000F5220" w:rsidP="00492133">
            <w:pPr>
              <w:pStyle w:val="TableText"/>
              <w:keepNext w:val="0"/>
            </w:pPr>
            <w:r>
              <w:t>N/A</w:t>
            </w:r>
          </w:p>
        </w:tc>
      </w:tr>
      <w:tr w:rsidR="00E379A6" w14:paraId="2C5B73C9" w14:textId="77777777" w:rsidTr="00492133">
        <w:trPr>
          <w:cantSplit/>
          <w:jc w:val="center"/>
        </w:trPr>
        <w:tc>
          <w:tcPr>
            <w:tcW w:w="360" w:type="dxa"/>
          </w:tcPr>
          <w:p w14:paraId="5975754E" w14:textId="6B63029A" w:rsidR="00E379A6" w:rsidRDefault="0051287C" w:rsidP="00492133">
            <w:pPr>
              <w:pStyle w:val="TableText"/>
              <w:keepNext w:val="0"/>
            </w:pPr>
            <w:hyperlink w:anchor="NHSNDrugSusceptibilityTestMethod">
              <w:r w:rsidR="000F5220">
                <w:rPr>
                  <w:rStyle w:val="HyperlinkText9pt"/>
                </w:rPr>
                <w:t>NHSNDrugSusceptibilityTestMethod</w:t>
              </w:r>
            </w:hyperlink>
          </w:p>
        </w:tc>
        <w:tc>
          <w:tcPr>
            <w:tcW w:w="360" w:type="dxa"/>
          </w:tcPr>
          <w:p w14:paraId="0A22075B" w14:textId="77777777" w:rsidR="00E379A6" w:rsidRDefault="000F5220" w:rsidP="00492133">
            <w:pPr>
              <w:pStyle w:val="TableText"/>
              <w:keepNext w:val="0"/>
            </w:pPr>
            <w:r>
              <w:t>urn:oid:2.16.840.1.113883.10.20.5.9.4</w:t>
            </w:r>
          </w:p>
        </w:tc>
        <w:tc>
          <w:tcPr>
            <w:tcW w:w="360" w:type="dxa"/>
          </w:tcPr>
          <w:p w14:paraId="5680F59D" w14:textId="77777777" w:rsidR="00E379A6" w:rsidRDefault="000F5220" w:rsidP="00492133">
            <w:pPr>
              <w:pStyle w:val="TableText"/>
              <w:keepNext w:val="0"/>
            </w:pPr>
            <w:r>
              <w:t>N/A</w:t>
            </w:r>
          </w:p>
        </w:tc>
      </w:tr>
      <w:tr w:rsidR="00E379A6" w14:paraId="777967D6" w14:textId="77777777" w:rsidTr="00492133">
        <w:trPr>
          <w:cantSplit/>
          <w:jc w:val="center"/>
        </w:trPr>
        <w:tc>
          <w:tcPr>
            <w:tcW w:w="360" w:type="dxa"/>
          </w:tcPr>
          <w:p w14:paraId="4B75A123" w14:textId="5067BE69" w:rsidR="00E379A6" w:rsidRDefault="0051287C" w:rsidP="00492133">
            <w:pPr>
              <w:pStyle w:val="TableText"/>
              <w:keepNext w:val="0"/>
            </w:pPr>
            <w:hyperlink w:anchor="NHSNDrugSusceptibilityTestsCode">
              <w:r w:rsidR="000F5220">
                <w:rPr>
                  <w:rStyle w:val="HyperlinkText9pt"/>
                </w:rPr>
                <w:t>NHSNDrugSusceptibilityTestsCode</w:t>
              </w:r>
            </w:hyperlink>
          </w:p>
        </w:tc>
        <w:tc>
          <w:tcPr>
            <w:tcW w:w="360" w:type="dxa"/>
          </w:tcPr>
          <w:p w14:paraId="7AB3A19D" w14:textId="77777777" w:rsidR="00E379A6" w:rsidRDefault="000F5220" w:rsidP="00492133">
            <w:pPr>
              <w:pStyle w:val="TableText"/>
              <w:keepNext w:val="0"/>
            </w:pPr>
            <w:r>
              <w:t>urn:oid:2.16.840.1.113883.13.15</w:t>
            </w:r>
          </w:p>
        </w:tc>
        <w:tc>
          <w:tcPr>
            <w:tcW w:w="360" w:type="dxa"/>
          </w:tcPr>
          <w:p w14:paraId="584C056F" w14:textId="77777777" w:rsidR="00E379A6" w:rsidRDefault="000F5220" w:rsidP="00492133">
            <w:pPr>
              <w:pStyle w:val="TableText"/>
              <w:keepNext w:val="0"/>
            </w:pPr>
            <w:r>
              <w:t>N/A</w:t>
            </w:r>
          </w:p>
        </w:tc>
      </w:tr>
      <w:tr w:rsidR="00E379A6" w14:paraId="36E08748" w14:textId="77777777" w:rsidTr="00492133">
        <w:trPr>
          <w:cantSplit/>
          <w:jc w:val="center"/>
        </w:trPr>
        <w:tc>
          <w:tcPr>
            <w:tcW w:w="360" w:type="dxa"/>
          </w:tcPr>
          <w:p w14:paraId="079167E5" w14:textId="3700B4B6" w:rsidR="00E379A6" w:rsidRDefault="0051287C" w:rsidP="00492133">
            <w:pPr>
              <w:pStyle w:val="TableText"/>
              <w:keepNext w:val="0"/>
            </w:pPr>
            <w:hyperlink w:anchor="NHSNEligibilityCode">
              <w:r w:rsidR="000F5220">
                <w:rPr>
                  <w:rStyle w:val="HyperlinkText9pt"/>
                </w:rPr>
                <w:t>NHSNEligibilityCode</w:t>
              </w:r>
            </w:hyperlink>
          </w:p>
        </w:tc>
        <w:tc>
          <w:tcPr>
            <w:tcW w:w="360" w:type="dxa"/>
          </w:tcPr>
          <w:p w14:paraId="704B6613" w14:textId="77777777" w:rsidR="00E379A6" w:rsidRDefault="000F5220" w:rsidP="00492133">
            <w:pPr>
              <w:pStyle w:val="TableText"/>
              <w:keepNext w:val="0"/>
            </w:pPr>
            <w:r>
              <w:t>urn:oid:2.16.840.1.114222.4.11.3248</w:t>
            </w:r>
          </w:p>
        </w:tc>
        <w:tc>
          <w:tcPr>
            <w:tcW w:w="360" w:type="dxa"/>
          </w:tcPr>
          <w:p w14:paraId="1797D559" w14:textId="77777777" w:rsidR="00E379A6" w:rsidRDefault="000F5220" w:rsidP="00492133">
            <w:pPr>
              <w:pStyle w:val="TableText"/>
              <w:keepNext w:val="0"/>
            </w:pPr>
            <w:r>
              <w:t>N/A</w:t>
            </w:r>
          </w:p>
        </w:tc>
      </w:tr>
      <w:tr w:rsidR="00E379A6" w14:paraId="38A47AEA" w14:textId="77777777" w:rsidTr="00492133">
        <w:trPr>
          <w:cantSplit/>
          <w:jc w:val="center"/>
        </w:trPr>
        <w:tc>
          <w:tcPr>
            <w:tcW w:w="360" w:type="dxa"/>
          </w:tcPr>
          <w:p w14:paraId="5EB2A7BA" w14:textId="3121798B" w:rsidR="00E379A6" w:rsidRDefault="0051287C" w:rsidP="00492133">
            <w:pPr>
              <w:pStyle w:val="TableText"/>
              <w:keepNext w:val="0"/>
            </w:pPr>
            <w:hyperlink w:anchor="NHSNEncounterTypeCode">
              <w:r w:rsidR="000F5220">
                <w:rPr>
                  <w:rStyle w:val="HyperlinkText9pt"/>
                </w:rPr>
                <w:t>NHSNEncounterTypeCode</w:t>
              </w:r>
            </w:hyperlink>
          </w:p>
        </w:tc>
        <w:tc>
          <w:tcPr>
            <w:tcW w:w="360" w:type="dxa"/>
          </w:tcPr>
          <w:p w14:paraId="06D96ADB" w14:textId="77777777" w:rsidR="00E379A6" w:rsidRDefault="000F5220" w:rsidP="00492133">
            <w:pPr>
              <w:pStyle w:val="TableText"/>
              <w:keepNext w:val="0"/>
            </w:pPr>
            <w:r>
              <w:t>urn:oid:2.16.840.1.113883.13.1</w:t>
            </w:r>
          </w:p>
        </w:tc>
        <w:tc>
          <w:tcPr>
            <w:tcW w:w="360" w:type="dxa"/>
          </w:tcPr>
          <w:p w14:paraId="5DE516B1" w14:textId="77777777" w:rsidR="00E379A6" w:rsidRDefault="000F5220" w:rsidP="00492133">
            <w:pPr>
              <w:pStyle w:val="TableText"/>
              <w:keepNext w:val="0"/>
            </w:pPr>
            <w:r>
              <w:t>N/A</w:t>
            </w:r>
          </w:p>
        </w:tc>
      </w:tr>
      <w:tr w:rsidR="00E379A6" w14:paraId="2828B3C9" w14:textId="77777777" w:rsidTr="00492133">
        <w:trPr>
          <w:cantSplit/>
          <w:jc w:val="center"/>
        </w:trPr>
        <w:tc>
          <w:tcPr>
            <w:tcW w:w="360" w:type="dxa"/>
          </w:tcPr>
          <w:p w14:paraId="190C2B17" w14:textId="6C4091A6" w:rsidR="00E379A6" w:rsidRDefault="0051287C" w:rsidP="00492133">
            <w:pPr>
              <w:pStyle w:val="TableText"/>
              <w:keepNext w:val="0"/>
            </w:pPr>
            <w:hyperlink w:anchor="NHSNHealthcareServiceLocationCode">
              <w:r w:rsidR="000F5220">
                <w:rPr>
                  <w:rStyle w:val="HyperlinkText9pt"/>
                </w:rPr>
                <w:t>NHSNHealthcareServiceLocationCode</w:t>
              </w:r>
            </w:hyperlink>
          </w:p>
        </w:tc>
        <w:tc>
          <w:tcPr>
            <w:tcW w:w="360" w:type="dxa"/>
          </w:tcPr>
          <w:p w14:paraId="02DDE128" w14:textId="77777777" w:rsidR="00E379A6" w:rsidRDefault="000F5220" w:rsidP="00492133">
            <w:pPr>
              <w:pStyle w:val="TableText"/>
              <w:keepNext w:val="0"/>
            </w:pPr>
            <w:r>
              <w:t>urn:oid:2.16.840.1.113883.13.19</w:t>
            </w:r>
          </w:p>
        </w:tc>
        <w:tc>
          <w:tcPr>
            <w:tcW w:w="360" w:type="dxa"/>
          </w:tcPr>
          <w:p w14:paraId="1513802B" w14:textId="77777777" w:rsidR="00E379A6" w:rsidRDefault="000F5220" w:rsidP="00492133">
            <w:pPr>
              <w:pStyle w:val="TableText"/>
              <w:keepNext w:val="0"/>
            </w:pPr>
            <w:r>
              <w:t>N/A</w:t>
            </w:r>
          </w:p>
        </w:tc>
      </w:tr>
      <w:tr w:rsidR="00E379A6" w14:paraId="533939C1" w14:textId="77777777" w:rsidTr="00492133">
        <w:trPr>
          <w:cantSplit/>
          <w:jc w:val="center"/>
        </w:trPr>
        <w:tc>
          <w:tcPr>
            <w:tcW w:w="360" w:type="dxa"/>
          </w:tcPr>
          <w:p w14:paraId="3C85FF69" w14:textId="04208A70" w:rsidR="00E379A6" w:rsidRDefault="0051287C" w:rsidP="00492133">
            <w:pPr>
              <w:pStyle w:val="TableText"/>
              <w:keepNext w:val="0"/>
            </w:pPr>
            <w:hyperlink w:anchor="NHSNHipReplacementCode">
              <w:r w:rsidR="000F5220">
                <w:rPr>
                  <w:rStyle w:val="HyperlinkText9pt"/>
                </w:rPr>
                <w:t>NHSNHipReplacementCode</w:t>
              </w:r>
            </w:hyperlink>
          </w:p>
        </w:tc>
        <w:tc>
          <w:tcPr>
            <w:tcW w:w="360" w:type="dxa"/>
          </w:tcPr>
          <w:p w14:paraId="7BA42D5E" w14:textId="77777777" w:rsidR="00E379A6" w:rsidRDefault="000F5220" w:rsidP="00492133">
            <w:pPr>
              <w:pStyle w:val="TableText"/>
              <w:keepNext w:val="0"/>
            </w:pPr>
            <w:r>
              <w:t>urn:oid:2.16.840.1.113883.13.3</w:t>
            </w:r>
          </w:p>
        </w:tc>
        <w:tc>
          <w:tcPr>
            <w:tcW w:w="360" w:type="dxa"/>
          </w:tcPr>
          <w:p w14:paraId="646D6143" w14:textId="77777777" w:rsidR="00E379A6" w:rsidRDefault="000F5220" w:rsidP="00492133">
            <w:pPr>
              <w:pStyle w:val="TableText"/>
              <w:keepNext w:val="0"/>
            </w:pPr>
            <w:r>
              <w:t>N/A</w:t>
            </w:r>
          </w:p>
        </w:tc>
      </w:tr>
      <w:tr w:rsidR="00E379A6" w14:paraId="1925D849" w14:textId="77777777" w:rsidTr="00492133">
        <w:trPr>
          <w:cantSplit/>
          <w:jc w:val="center"/>
        </w:trPr>
        <w:tc>
          <w:tcPr>
            <w:tcW w:w="360" w:type="dxa"/>
          </w:tcPr>
          <w:p w14:paraId="556988F7" w14:textId="6F6BAB59" w:rsidR="00E379A6" w:rsidRDefault="0051287C" w:rsidP="00492133">
            <w:pPr>
              <w:pStyle w:val="TableText"/>
              <w:keepNext w:val="0"/>
            </w:pPr>
            <w:hyperlink w:anchor="NHSNInfectionConditionCode">
              <w:r w:rsidR="000F5220">
                <w:rPr>
                  <w:rStyle w:val="HyperlinkText9pt"/>
                </w:rPr>
                <w:t>NHSNInfectionConditionCode</w:t>
              </w:r>
            </w:hyperlink>
          </w:p>
        </w:tc>
        <w:tc>
          <w:tcPr>
            <w:tcW w:w="360" w:type="dxa"/>
          </w:tcPr>
          <w:p w14:paraId="4CB83C21" w14:textId="77777777" w:rsidR="00E379A6" w:rsidRDefault="000F5220" w:rsidP="00492133">
            <w:pPr>
              <w:pStyle w:val="TableText"/>
              <w:keepNext w:val="0"/>
            </w:pPr>
            <w:r>
              <w:t>urn:oid:2.16.840.1.114222.4.11.3196</w:t>
            </w:r>
          </w:p>
        </w:tc>
        <w:tc>
          <w:tcPr>
            <w:tcW w:w="360" w:type="dxa"/>
          </w:tcPr>
          <w:p w14:paraId="52E79401" w14:textId="77777777" w:rsidR="00E379A6" w:rsidRDefault="000F5220" w:rsidP="00492133">
            <w:pPr>
              <w:pStyle w:val="TableText"/>
              <w:keepNext w:val="0"/>
            </w:pPr>
            <w:r>
              <w:t>N/A</w:t>
            </w:r>
          </w:p>
        </w:tc>
      </w:tr>
      <w:tr w:rsidR="00E379A6" w14:paraId="4AFBE00B" w14:textId="77777777" w:rsidTr="00492133">
        <w:trPr>
          <w:cantSplit/>
          <w:jc w:val="center"/>
        </w:trPr>
        <w:tc>
          <w:tcPr>
            <w:tcW w:w="360" w:type="dxa"/>
          </w:tcPr>
          <w:p w14:paraId="5BE72DE7" w14:textId="10996C2C" w:rsidR="00E379A6" w:rsidRDefault="0051287C" w:rsidP="00492133">
            <w:pPr>
              <w:pStyle w:val="TableText"/>
              <w:keepNext w:val="0"/>
            </w:pPr>
            <w:hyperlink w:anchor="NHSNInfectionFirstReportedSource">
              <w:r w:rsidR="000F5220">
                <w:rPr>
                  <w:rStyle w:val="HyperlinkText9pt"/>
                </w:rPr>
                <w:t>NHSNInfectionFirstReportedSource</w:t>
              </w:r>
            </w:hyperlink>
          </w:p>
        </w:tc>
        <w:tc>
          <w:tcPr>
            <w:tcW w:w="360" w:type="dxa"/>
          </w:tcPr>
          <w:p w14:paraId="4ED8D866" w14:textId="77777777" w:rsidR="00E379A6" w:rsidRDefault="000F5220" w:rsidP="00492133">
            <w:pPr>
              <w:pStyle w:val="TableText"/>
              <w:keepNext w:val="0"/>
            </w:pPr>
            <w:r>
              <w:t>urn:oid:2.16.840.1.114222.4.11.7215</w:t>
            </w:r>
          </w:p>
        </w:tc>
        <w:tc>
          <w:tcPr>
            <w:tcW w:w="360" w:type="dxa"/>
          </w:tcPr>
          <w:p w14:paraId="6FF2A6F4" w14:textId="77777777" w:rsidR="00E379A6" w:rsidRDefault="000F5220" w:rsidP="00492133">
            <w:pPr>
              <w:pStyle w:val="TableText"/>
              <w:keepNext w:val="0"/>
            </w:pPr>
            <w:r>
              <w:t>N/A</w:t>
            </w:r>
          </w:p>
        </w:tc>
      </w:tr>
      <w:tr w:rsidR="00E379A6" w14:paraId="22F7EB26" w14:textId="77777777" w:rsidTr="00492133">
        <w:trPr>
          <w:cantSplit/>
          <w:jc w:val="center"/>
        </w:trPr>
        <w:tc>
          <w:tcPr>
            <w:tcW w:w="360" w:type="dxa"/>
          </w:tcPr>
          <w:p w14:paraId="3BCED426" w14:textId="68D78AC1" w:rsidR="00E379A6" w:rsidRDefault="0051287C" w:rsidP="00492133">
            <w:pPr>
              <w:pStyle w:val="TableText"/>
              <w:keepNext w:val="0"/>
            </w:pPr>
            <w:hyperlink w:anchor="NHSNInfectionRiskFactorsCode">
              <w:r w:rsidR="000F5220">
                <w:rPr>
                  <w:rStyle w:val="HyperlinkText9pt"/>
                </w:rPr>
                <w:t>NHSNInfectionRiskFactorsCode</w:t>
              </w:r>
            </w:hyperlink>
          </w:p>
        </w:tc>
        <w:tc>
          <w:tcPr>
            <w:tcW w:w="360" w:type="dxa"/>
          </w:tcPr>
          <w:p w14:paraId="08AD7A98" w14:textId="77777777" w:rsidR="00E379A6" w:rsidRDefault="000F5220" w:rsidP="00492133">
            <w:pPr>
              <w:pStyle w:val="TableText"/>
              <w:keepNext w:val="0"/>
            </w:pPr>
            <w:r>
              <w:t>urn:oid:2.16.840.1.113883.13.6</w:t>
            </w:r>
          </w:p>
        </w:tc>
        <w:tc>
          <w:tcPr>
            <w:tcW w:w="360" w:type="dxa"/>
          </w:tcPr>
          <w:p w14:paraId="0244C2F5" w14:textId="77777777" w:rsidR="00E379A6" w:rsidRDefault="000F5220" w:rsidP="00492133">
            <w:pPr>
              <w:pStyle w:val="TableText"/>
              <w:keepNext w:val="0"/>
            </w:pPr>
            <w:r>
              <w:t>N/A</w:t>
            </w:r>
          </w:p>
        </w:tc>
      </w:tr>
      <w:tr w:rsidR="00E379A6" w14:paraId="4ADF3064" w14:textId="77777777" w:rsidTr="00492133">
        <w:trPr>
          <w:cantSplit/>
          <w:jc w:val="center"/>
        </w:trPr>
        <w:tc>
          <w:tcPr>
            <w:tcW w:w="360" w:type="dxa"/>
          </w:tcPr>
          <w:p w14:paraId="1C04E8DA" w14:textId="2FF305DA" w:rsidR="00E379A6" w:rsidRDefault="0051287C" w:rsidP="00492133">
            <w:pPr>
              <w:pStyle w:val="TableText"/>
              <w:keepNext w:val="0"/>
            </w:pPr>
            <w:hyperlink w:anchor="NHSNInfectionTypeCode">
              <w:r w:rsidR="000F5220">
                <w:rPr>
                  <w:rStyle w:val="HyperlinkText9pt"/>
                </w:rPr>
                <w:t>NHSNInfectionTypeCode</w:t>
              </w:r>
            </w:hyperlink>
          </w:p>
        </w:tc>
        <w:tc>
          <w:tcPr>
            <w:tcW w:w="360" w:type="dxa"/>
          </w:tcPr>
          <w:p w14:paraId="0365A7B9" w14:textId="77777777" w:rsidR="00E379A6" w:rsidRDefault="000F5220" w:rsidP="00492133">
            <w:pPr>
              <w:pStyle w:val="TableText"/>
              <w:keepNext w:val="0"/>
            </w:pPr>
            <w:r>
              <w:t>urn:oid:2.16.840.1.113883.13.20</w:t>
            </w:r>
          </w:p>
        </w:tc>
        <w:tc>
          <w:tcPr>
            <w:tcW w:w="360" w:type="dxa"/>
          </w:tcPr>
          <w:p w14:paraId="6DE02458" w14:textId="77777777" w:rsidR="00E379A6" w:rsidRDefault="000F5220" w:rsidP="00492133">
            <w:pPr>
              <w:pStyle w:val="TableText"/>
              <w:keepNext w:val="0"/>
            </w:pPr>
            <w:r>
              <w:t>N/A</w:t>
            </w:r>
          </w:p>
        </w:tc>
      </w:tr>
      <w:tr w:rsidR="00E379A6" w14:paraId="7DFCA138" w14:textId="77777777" w:rsidTr="00492133">
        <w:trPr>
          <w:cantSplit/>
          <w:jc w:val="center"/>
        </w:trPr>
        <w:tc>
          <w:tcPr>
            <w:tcW w:w="360" w:type="dxa"/>
          </w:tcPr>
          <w:p w14:paraId="6F503FDF" w14:textId="193439B7" w:rsidR="00E379A6" w:rsidRDefault="0051287C" w:rsidP="00492133">
            <w:pPr>
              <w:pStyle w:val="TableText"/>
              <w:keepNext w:val="0"/>
            </w:pPr>
            <w:hyperlink w:anchor="NHSNInsertionSiteCode">
              <w:r w:rsidR="000F5220">
                <w:rPr>
                  <w:rStyle w:val="HyperlinkText9pt"/>
                </w:rPr>
                <w:t>NHSNInsertionSiteCode</w:t>
              </w:r>
            </w:hyperlink>
          </w:p>
        </w:tc>
        <w:tc>
          <w:tcPr>
            <w:tcW w:w="360" w:type="dxa"/>
          </w:tcPr>
          <w:p w14:paraId="74AF3C27" w14:textId="77777777" w:rsidR="00E379A6" w:rsidRDefault="000F5220" w:rsidP="00492133">
            <w:pPr>
              <w:pStyle w:val="TableText"/>
              <w:keepNext w:val="0"/>
            </w:pPr>
            <w:r>
              <w:t>urn:oid:2.16.840.1.114222.4.11.3180</w:t>
            </w:r>
          </w:p>
        </w:tc>
        <w:tc>
          <w:tcPr>
            <w:tcW w:w="360" w:type="dxa"/>
          </w:tcPr>
          <w:p w14:paraId="01A3A4F9" w14:textId="77777777" w:rsidR="00E379A6" w:rsidRDefault="000F5220" w:rsidP="00492133">
            <w:pPr>
              <w:pStyle w:val="TableText"/>
              <w:keepNext w:val="0"/>
            </w:pPr>
            <w:r>
              <w:t>N/A</w:t>
            </w:r>
          </w:p>
        </w:tc>
      </w:tr>
      <w:tr w:rsidR="00E379A6" w14:paraId="065186BE" w14:textId="77777777" w:rsidTr="00492133">
        <w:trPr>
          <w:cantSplit/>
          <w:jc w:val="center"/>
        </w:trPr>
        <w:tc>
          <w:tcPr>
            <w:tcW w:w="360" w:type="dxa"/>
          </w:tcPr>
          <w:p w14:paraId="5FC1ED76" w14:textId="0396D9D5" w:rsidR="00E379A6" w:rsidRDefault="0051287C" w:rsidP="00492133">
            <w:pPr>
              <w:pStyle w:val="TableText"/>
              <w:keepNext w:val="0"/>
            </w:pPr>
            <w:hyperlink w:anchor="NHSNKneeReplacementCode">
              <w:r w:rsidR="000F5220">
                <w:rPr>
                  <w:rStyle w:val="HyperlinkText9pt"/>
                </w:rPr>
                <w:t>NHSNKneeReplacementCode</w:t>
              </w:r>
            </w:hyperlink>
          </w:p>
        </w:tc>
        <w:tc>
          <w:tcPr>
            <w:tcW w:w="360" w:type="dxa"/>
          </w:tcPr>
          <w:p w14:paraId="2DBFA082" w14:textId="77777777" w:rsidR="00E379A6" w:rsidRDefault="000F5220" w:rsidP="00492133">
            <w:pPr>
              <w:pStyle w:val="TableText"/>
              <w:keepNext w:val="0"/>
            </w:pPr>
            <w:r>
              <w:t>urn:oid:2.16.840.1.113883.13.4</w:t>
            </w:r>
          </w:p>
        </w:tc>
        <w:tc>
          <w:tcPr>
            <w:tcW w:w="360" w:type="dxa"/>
          </w:tcPr>
          <w:p w14:paraId="2B7D707F" w14:textId="77777777" w:rsidR="00E379A6" w:rsidRDefault="000F5220" w:rsidP="00492133">
            <w:pPr>
              <w:pStyle w:val="TableText"/>
              <w:keepNext w:val="0"/>
            </w:pPr>
            <w:r>
              <w:t>N/A</w:t>
            </w:r>
          </w:p>
        </w:tc>
      </w:tr>
      <w:tr w:rsidR="00E379A6" w14:paraId="64A9EBF3" w14:textId="77777777" w:rsidTr="00492133">
        <w:trPr>
          <w:cantSplit/>
          <w:jc w:val="center"/>
        </w:trPr>
        <w:tc>
          <w:tcPr>
            <w:tcW w:w="360" w:type="dxa"/>
          </w:tcPr>
          <w:p w14:paraId="00AAC8E5" w14:textId="4D2F6445" w:rsidR="00E379A6" w:rsidRDefault="0051287C" w:rsidP="00492133">
            <w:pPr>
              <w:pStyle w:val="TableText"/>
              <w:keepNext w:val="0"/>
            </w:pPr>
            <w:hyperlink w:anchor="NHSNLastLocationEncounterTypeCode">
              <w:r w:rsidR="000F5220">
                <w:rPr>
                  <w:rStyle w:val="HyperlinkText9pt"/>
                </w:rPr>
                <w:t>NHSNLastLocationEncounterTypeCode</w:t>
              </w:r>
            </w:hyperlink>
          </w:p>
        </w:tc>
        <w:tc>
          <w:tcPr>
            <w:tcW w:w="360" w:type="dxa"/>
          </w:tcPr>
          <w:p w14:paraId="32E9B091" w14:textId="77777777" w:rsidR="00E379A6" w:rsidRDefault="000F5220" w:rsidP="00492133">
            <w:pPr>
              <w:pStyle w:val="TableText"/>
              <w:keepNext w:val="0"/>
            </w:pPr>
            <w:r>
              <w:t>urn:oid:2.16.840.1.113883.10.20.5.9.3</w:t>
            </w:r>
          </w:p>
        </w:tc>
        <w:tc>
          <w:tcPr>
            <w:tcW w:w="360" w:type="dxa"/>
          </w:tcPr>
          <w:p w14:paraId="4A276712" w14:textId="77777777" w:rsidR="00E379A6" w:rsidRDefault="000F5220" w:rsidP="00492133">
            <w:pPr>
              <w:pStyle w:val="TableText"/>
              <w:keepNext w:val="0"/>
            </w:pPr>
            <w:r>
              <w:t>N/A</w:t>
            </w:r>
          </w:p>
        </w:tc>
      </w:tr>
      <w:tr w:rsidR="00E379A6" w14:paraId="35152838" w14:textId="77777777" w:rsidTr="00492133">
        <w:trPr>
          <w:cantSplit/>
          <w:jc w:val="center"/>
        </w:trPr>
        <w:tc>
          <w:tcPr>
            <w:tcW w:w="360" w:type="dxa"/>
          </w:tcPr>
          <w:p w14:paraId="65CDB9AB" w14:textId="2E268522" w:rsidR="00E379A6" w:rsidRDefault="0051287C" w:rsidP="00492133">
            <w:pPr>
              <w:pStyle w:val="TableText"/>
              <w:keepNext w:val="0"/>
            </w:pPr>
            <w:hyperlink w:anchor="NHSNOccasionOfDetectionCode">
              <w:r w:rsidR="000F5220">
                <w:rPr>
                  <w:rStyle w:val="HyperlinkText9pt"/>
                </w:rPr>
                <w:t>NHSNOccasionOfDetectionCode</w:t>
              </w:r>
            </w:hyperlink>
          </w:p>
        </w:tc>
        <w:tc>
          <w:tcPr>
            <w:tcW w:w="360" w:type="dxa"/>
          </w:tcPr>
          <w:p w14:paraId="2058C0A5" w14:textId="77777777" w:rsidR="00E379A6" w:rsidRDefault="000F5220" w:rsidP="00492133">
            <w:pPr>
              <w:pStyle w:val="TableText"/>
              <w:keepNext w:val="0"/>
            </w:pPr>
            <w:r>
              <w:t>urn:oid:2.16.840.1.113883.13.12</w:t>
            </w:r>
          </w:p>
        </w:tc>
        <w:tc>
          <w:tcPr>
            <w:tcW w:w="360" w:type="dxa"/>
          </w:tcPr>
          <w:p w14:paraId="07E34686" w14:textId="77777777" w:rsidR="00E379A6" w:rsidRDefault="000F5220" w:rsidP="00492133">
            <w:pPr>
              <w:pStyle w:val="TableText"/>
              <w:keepNext w:val="0"/>
            </w:pPr>
            <w:r>
              <w:t>N/A</w:t>
            </w:r>
          </w:p>
        </w:tc>
      </w:tr>
      <w:tr w:rsidR="00E379A6" w14:paraId="479322B9" w14:textId="77777777" w:rsidTr="00492133">
        <w:trPr>
          <w:cantSplit/>
          <w:jc w:val="center"/>
        </w:trPr>
        <w:tc>
          <w:tcPr>
            <w:tcW w:w="360" w:type="dxa"/>
          </w:tcPr>
          <w:p w14:paraId="07B4C643" w14:textId="16CE2991" w:rsidR="00E379A6" w:rsidRDefault="0051287C" w:rsidP="00492133">
            <w:pPr>
              <w:pStyle w:val="TableText"/>
              <w:keepNext w:val="0"/>
            </w:pPr>
            <w:hyperlink w:anchor="NHSNOrganismASTCode">
              <w:r w:rsidR="000F5220">
                <w:rPr>
                  <w:rStyle w:val="HyperlinkText9pt"/>
                </w:rPr>
                <w:t>NHSNOrganismASTCode</w:t>
              </w:r>
            </w:hyperlink>
          </w:p>
        </w:tc>
        <w:tc>
          <w:tcPr>
            <w:tcW w:w="360" w:type="dxa"/>
          </w:tcPr>
          <w:p w14:paraId="3D26AA9E" w14:textId="77777777" w:rsidR="00E379A6" w:rsidRDefault="000F5220" w:rsidP="00492133">
            <w:pPr>
              <w:pStyle w:val="TableText"/>
              <w:keepNext w:val="0"/>
            </w:pPr>
            <w:r>
              <w:t>urn:oid:2.16.840.1.114222.4.11.3283</w:t>
            </w:r>
          </w:p>
        </w:tc>
        <w:tc>
          <w:tcPr>
            <w:tcW w:w="360" w:type="dxa"/>
          </w:tcPr>
          <w:p w14:paraId="0F6C44AC" w14:textId="77777777" w:rsidR="00E379A6" w:rsidRDefault="000F5220" w:rsidP="00492133">
            <w:pPr>
              <w:pStyle w:val="TableText"/>
              <w:keepNext w:val="0"/>
            </w:pPr>
            <w:r>
              <w:t>N/A</w:t>
            </w:r>
          </w:p>
        </w:tc>
      </w:tr>
      <w:tr w:rsidR="00E379A6" w14:paraId="2E7F7D0E" w14:textId="77777777" w:rsidTr="00492133">
        <w:trPr>
          <w:cantSplit/>
          <w:jc w:val="center"/>
        </w:trPr>
        <w:tc>
          <w:tcPr>
            <w:tcW w:w="360" w:type="dxa"/>
          </w:tcPr>
          <w:p w14:paraId="72A7DB6F" w14:textId="7E1D6CB3" w:rsidR="00E379A6" w:rsidRDefault="0051287C" w:rsidP="00492133">
            <w:pPr>
              <w:pStyle w:val="TableText"/>
              <w:keepNext w:val="0"/>
            </w:pPr>
            <w:hyperlink w:anchor="NHSNPathogenCode">
              <w:r w:rsidR="000F5220">
                <w:rPr>
                  <w:rStyle w:val="HyperlinkText9pt"/>
                </w:rPr>
                <w:t>NHSNPathogenCode</w:t>
              </w:r>
            </w:hyperlink>
          </w:p>
        </w:tc>
        <w:tc>
          <w:tcPr>
            <w:tcW w:w="360" w:type="dxa"/>
          </w:tcPr>
          <w:p w14:paraId="2C9A356D" w14:textId="77777777" w:rsidR="00E379A6" w:rsidRDefault="000F5220" w:rsidP="00492133">
            <w:pPr>
              <w:pStyle w:val="TableText"/>
              <w:keepNext w:val="0"/>
            </w:pPr>
            <w:r>
              <w:t>urn:oid:2.16.840.1.113883.13.16</w:t>
            </w:r>
          </w:p>
        </w:tc>
        <w:tc>
          <w:tcPr>
            <w:tcW w:w="360" w:type="dxa"/>
          </w:tcPr>
          <w:p w14:paraId="33005311" w14:textId="77777777" w:rsidR="00E379A6" w:rsidRDefault="000F5220" w:rsidP="00492133">
            <w:pPr>
              <w:pStyle w:val="TableText"/>
              <w:keepNext w:val="0"/>
            </w:pPr>
            <w:r>
              <w:t>N/A</w:t>
            </w:r>
          </w:p>
        </w:tc>
      </w:tr>
      <w:tr w:rsidR="00E379A6" w14:paraId="66DFD95E" w14:textId="77777777" w:rsidTr="00492133">
        <w:trPr>
          <w:cantSplit/>
          <w:jc w:val="center"/>
        </w:trPr>
        <w:tc>
          <w:tcPr>
            <w:tcW w:w="360" w:type="dxa"/>
          </w:tcPr>
          <w:p w14:paraId="6BED5FAB" w14:textId="49E004BD" w:rsidR="00E379A6" w:rsidRDefault="0051287C" w:rsidP="00492133">
            <w:pPr>
              <w:pStyle w:val="TableText"/>
              <w:keepNext w:val="0"/>
            </w:pPr>
            <w:hyperlink w:anchor="NHSNPathogenCode">
              <w:r w:rsidR="000F5220">
                <w:rPr>
                  <w:rStyle w:val="HyperlinkText9pt"/>
                </w:rPr>
                <w:t>NHSNPathogenCode</w:t>
              </w:r>
            </w:hyperlink>
          </w:p>
        </w:tc>
        <w:tc>
          <w:tcPr>
            <w:tcW w:w="360" w:type="dxa"/>
          </w:tcPr>
          <w:p w14:paraId="0C7C1E4F" w14:textId="77777777" w:rsidR="00E379A6" w:rsidRDefault="000F5220" w:rsidP="00492133">
            <w:pPr>
              <w:pStyle w:val="TableText"/>
              <w:keepNext w:val="0"/>
            </w:pPr>
            <w:r>
              <w:t>urn:oid:2.16.840.1.113883.13.16.99999</w:t>
            </w:r>
          </w:p>
        </w:tc>
        <w:tc>
          <w:tcPr>
            <w:tcW w:w="360" w:type="dxa"/>
          </w:tcPr>
          <w:p w14:paraId="10A3617E" w14:textId="77777777" w:rsidR="00E379A6" w:rsidRDefault="000F5220" w:rsidP="00492133">
            <w:pPr>
              <w:pStyle w:val="TableText"/>
              <w:keepNext w:val="0"/>
            </w:pPr>
            <w:r>
              <w:t>N/A</w:t>
            </w:r>
          </w:p>
        </w:tc>
      </w:tr>
      <w:tr w:rsidR="00E379A6" w14:paraId="0856A102" w14:textId="77777777" w:rsidTr="00492133">
        <w:trPr>
          <w:cantSplit/>
          <w:jc w:val="center"/>
        </w:trPr>
        <w:tc>
          <w:tcPr>
            <w:tcW w:w="360" w:type="dxa"/>
          </w:tcPr>
          <w:p w14:paraId="34A2C6A3" w14:textId="3222AE4A" w:rsidR="00E379A6" w:rsidRDefault="0051287C" w:rsidP="00492133">
            <w:pPr>
              <w:pStyle w:val="TableText"/>
              <w:keepNext w:val="0"/>
            </w:pPr>
            <w:hyperlink w:anchor="NHSNPopulationCategoryCode">
              <w:r w:rsidR="000F5220">
                <w:rPr>
                  <w:rStyle w:val="HyperlinkText9pt"/>
                </w:rPr>
                <w:t>NHSNPopulationCategoryCode</w:t>
              </w:r>
            </w:hyperlink>
          </w:p>
        </w:tc>
        <w:tc>
          <w:tcPr>
            <w:tcW w:w="360" w:type="dxa"/>
          </w:tcPr>
          <w:p w14:paraId="63AB2CBC" w14:textId="77777777" w:rsidR="00E379A6" w:rsidRDefault="000F5220" w:rsidP="00492133">
            <w:pPr>
              <w:pStyle w:val="TableText"/>
              <w:keepNext w:val="0"/>
            </w:pPr>
            <w:r>
              <w:t>urn:oid:2.16.840.1.114222.4.11.3234</w:t>
            </w:r>
          </w:p>
        </w:tc>
        <w:tc>
          <w:tcPr>
            <w:tcW w:w="360" w:type="dxa"/>
          </w:tcPr>
          <w:p w14:paraId="38E01A1D" w14:textId="77777777" w:rsidR="00E379A6" w:rsidRDefault="000F5220" w:rsidP="00492133">
            <w:pPr>
              <w:pStyle w:val="TableText"/>
              <w:keepNext w:val="0"/>
            </w:pPr>
            <w:r>
              <w:t>N/A</w:t>
            </w:r>
          </w:p>
        </w:tc>
      </w:tr>
      <w:tr w:rsidR="00E379A6" w14:paraId="5CED458B" w14:textId="77777777" w:rsidTr="00492133">
        <w:trPr>
          <w:cantSplit/>
          <w:jc w:val="center"/>
        </w:trPr>
        <w:tc>
          <w:tcPr>
            <w:tcW w:w="360" w:type="dxa"/>
          </w:tcPr>
          <w:p w14:paraId="7E6B6E5D" w14:textId="7785085F" w:rsidR="00E379A6" w:rsidRDefault="0051287C" w:rsidP="00492133">
            <w:pPr>
              <w:pStyle w:val="TableText"/>
              <w:keepNext w:val="0"/>
            </w:pPr>
            <w:hyperlink w:anchor="NHSNPopulationSummaryReportTypeCode">
              <w:r w:rsidR="000F5220">
                <w:rPr>
                  <w:rStyle w:val="HyperlinkText9pt"/>
                </w:rPr>
                <w:t>NHSNPopulationSummaryReportTypeCode</w:t>
              </w:r>
            </w:hyperlink>
          </w:p>
        </w:tc>
        <w:tc>
          <w:tcPr>
            <w:tcW w:w="360" w:type="dxa"/>
          </w:tcPr>
          <w:p w14:paraId="7A75DF2A" w14:textId="77777777" w:rsidR="00E379A6" w:rsidRDefault="000F5220" w:rsidP="00492133">
            <w:pPr>
              <w:pStyle w:val="TableText"/>
              <w:keepNext w:val="0"/>
            </w:pPr>
            <w:r>
              <w:t>urn:oid:2.16.840.1.114222.4.11.3595</w:t>
            </w:r>
          </w:p>
        </w:tc>
        <w:tc>
          <w:tcPr>
            <w:tcW w:w="360" w:type="dxa"/>
          </w:tcPr>
          <w:p w14:paraId="16FF585A" w14:textId="77777777" w:rsidR="00E379A6" w:rsidRDefault="000F5220" w:rsidP="00492133">
            <w:pPr>
              <w:pStyle w:val="TableText"/>
              <w:keepNext w:val="0"/>
            </w:pPr>
            <w:r>
              <w:t>N/A</w:t>
            </w:r>
          </w:p>
        </w:tc>
      </w:tr>
      <w:tr w:rsidR="00E379A6" w14:paraId="4AE59744" w14:textId="77777777" w:rsidTr="00492133">
        <w:trPr>
          <w:cantSplit/>
          <w:jc w:val="center"/>
        </w:trPr>
        <w:tc>
          <w:tcPr>
            <w:tcW w:w="360" w:type="dxa"/>
          </w:tcPr>
          <w:p w14:paraId="1591BEF7" w14:textId="459F2D41" w:rsidR="00E379A6" w:rsidRDefault="0051287C" w:rsidP="00492133">
            <w:pPr>
              <w:pStyle w:val="TableText"/>
              <w:keepNext w:val="0"/>
            </w:pPr>
            <w:hyperlink w:anchor="NHSNPreviousFacility">
              <w:r w:rsidR="000F5220">
                <w:rPr>
                  <w:rStyle w:val="HyperlinkText9pt"/>
                </w:rPr>
                <w:t>NHSNPreviousFacility</w:t>
              </w:r>
            </w:hyperlink>
          </w:p>
        </w:tc>
        <w:tc>
          <w:tcPr>
            <w:tcW w:w="360" w:type="dxa"/>
          </w:tcPr>
          <w:p w14:paraId="1357B890" w14:textId="77777777" w:rsidR="00E379A6" w:rsidRDefault="000F5220" w:rsidP="00492133">
            <w:pPr>
              <w:pStyle w:val="TableText"/>
              <w:keepNext w:val="0"/>
            </w:pPr>
            <w:r>
              <w:t>urn:oid:2.16.840.1.114222.4.11.7238</w:t>
            </w:r>
          </w:p>
        </w:tc>
        <w:tc>
          <w:tcPr>
            <w:tcW w:w="360" w:type="dxa"/>
          </w:tcPr>
          <w:p w14:paraId="275033F2" w14:textId="77777777" w:rsidR="00E379A6" w:rsidRDefault="000F5220" w:rsidP="00492133">
            <w:pPr>
              <w:pStyle w:val="TableText"/>
              <w:keepNext w:val="0"/>
            </w:pPr>
            <w:r>
              <w:t>N/A</w:t>
            </w:r>
          </w:p>
        </w:tc>
      </w:tr>
      <w:tr w:rsidR="00E379A6" w14:paraId="12A208D9" w14:textId="77777777" w:rsidTr="00492133">
        <w:trPr>
          <w:cantSplit/>
          <w:jc w:val="center"/>
        </w:trPr>
        <w:tc>
          <w:tcPr>
            <w:tcW w:w="360" w:type="dxa"/>
          </w:tcPr>
          <w:p w14:paraId="64E8E910" w14:textId="0698037D" w:rsidR="00E379A6" w:rsidRDefault="0051287C" w:rsidP="00492133">
            <w:pPr>
              <w:pStyle w:val="TableText"/>
              <w:keepNext w:val="0"/>
            </w:pPr>
            <w:hyperlink w:anchor="NHSNPreviousPatientLocation">
              <w:r w:rsidR="000F5220">
                <w:rPr>
                  <w:rStyle w:val="HyperlinkText9pt"/>
                </w:rPr>
                <w:t>NHSNPreviousPatientLocation</w:t>
              </w:r>
            </w:hyperlink>
          </w:p>
        </w:tc>
        <w:tc>
          <w:tcPr>
            <w:tcW w:w="360" w:type="dxa"/>
          </w:tcPr>
          <w:p w14:paraId="5641F117" w14:textId="77777777" w:rsidR="00E379A6" w:rsidRDefault="000F5220" w:rsidP="00492133">
            <w:pPr>
              <w:pStyle w:val="TableText"/>
              <w:keepNext w:val="0"/>
            </w:pPr>
            <w:r>
              <w:t>urn:oid:2.16.840.1.114222.4.11.7233</w:t>
            </w:r>
          </w:p>
        </w:tc>
        <w:tc>
          <w:tcPr>
            <w:tcW w:w="360" w:type="dxa"/>
          </w:tcPr>
          <w:p w14:paraId="3ACAD6DF" w14:textId="77777777" w:rsidR="00E379A6" w:rsidRDefault="000F5220" w:rsidP="00492133">
            <w:pPr>
              <w:pStyle w:val="TableText"/>
              <w:keepNext w:val="0"/>
            </w:pPr>
            <w:r>
              <w:t>N/A</w:t>
            </w:r>
          </w:p>
        </w:tc>
      </w:tr>
      <w:tr w:rsidR="00E379A6" w14:paraId="50448624" w14:textId="77777777" w:rsidTr="00492133">
        <w:trPr>
          <w:cantSplit/>
          <w:jc w:val="center"/>
        </w:trPr>
        <w:tc>
          <w:tcPr>
            <w:tcW w:w="360" w:type="dxa"/>
          </w:tcPr>
          <w:p w14:paraId="6D3A2C85" w14:textId="10CA82F8" w:rsidR="00E379A6" w:rsidRDefault="0051287C" w:rsidP="00492133">
            <w:pPr>
              <w:pStyle w:val="TableText"/>
              <w:keepNext w:val="0"/>
            </w:pPr>
            <w:hyperlink w:anchor="NHSNProcedureCategoryCode">
              <w:r w:rsidR="000F5220">
                <w:rPr>
                  <w:rStyle w:val="HyperlinkText9pt"/>
                </w:rPr>
                <w:t>NHSNProcedureCategoryCode</w:t>
              </w:r>
            </w:hyperlink>
          </w:p>
        </w:tc>
        <w:tc>
          <w:tcPr>
            <w:tcW w:w="360" w:type="dxa"/>
          </w:tcPr>
          <w:p w14:paraId="6BCAD34A" w14:textId="77777777" w:rsidR="00E379A6" w:rsidRDefault="000F5220" w:rsidP="00492133">
            <w:pPr>
              <w:pStyle w:val="TableText"/>
              <w:keepNext w:val="0"/>
            </w:pPr>
            <w:r>
              <w:t>urn:oid:2.16.840.1.113883.13.17</w:t>
            </w:r>
          </w:p>
        </w:tc>
        <w:tc>
          <w:tcPr>
            <w:tcW w:w="360" w:type="dxa"/>
          </w:tcPr>
          <w:p w14:paraId="5F18AA27" w14:textId="77777777" w:rsidR="00E379A6" w:rsidRDefault="000F5220" w:rsidP="00492133">
            <w:pPr>
              <w:pStyle w:val="TableText"/>
              <w:keepNext w:val="0"/>
            </w:pPr>
            <w:r>
              <w:t>N/A</w:t>
            </w:r>
          </w:p>
        </w:tc>
      </w:tr>
      <w:tr w:rsidR="00E379A6" w14:paraId="28324980" w14:textId="77777777" w:rsidTr="00492133">
        <w:trPr>
          <w:cantSplit/>
          <w:jc w:val="center"/>
        </w:trPr>
        <w:tc>
          <w:tcPr>
            <w:tcW w:w="360" w:type="dxa"/>
          </w:tcPr>
          <w:p w14:paraId="6FDAE319" w14:textId="440F0C2E" w:rsidR="00E379A6" w:rsidRDefault="0051287C" w:rsidP="00492133">
            <w:pPr>
              <w:pStyle w:val="TableText"/>
              <w:keepNext w:val="0"/>
            </w:pPr>
            <w:hyperlink w:anchor="NHSNRaceCategory">
              <w:r w:rsidR="000F5220">
                <w:rPr>
                  <w:rStyle w:val="HyperlinkText9pt"/>
                </w:rPr>
                <w:t>NHSNRaceCategory</w:t>
              </w:r>
            </w:hyperlink>
          </w:p>
        </w:tc>
        <w:tc>
          <w:tcPr>
            <w:tcW w:w="360" w:type="dxa"/>
          </w:tcPr>
          <w:p w14:paraId="3B4735FC" w14:textId="77777777" w:rsidR="00E379A6" w:rsidRDefault="000F5220" w:rsidP="00492133">
            <w:pPr>
              <w:pStyle w:val="TableText"/>
              <w:keepNext w:val="0"/>
            </w:pPr>
            <w:r>
              <w:t>urn:oid:2.16.840.1.114222.4.11.7232</w:t>
            </w:r>
          </w:p>
        </w:tc>
        <w:tc>
          <w:tcPr>
            <w:tcW w:w="360" w:type="dxa"/>
          </w:tcPr>
          <w:p w14:paraId="35EEE0C9" w14:textId="1053215F" w:rsidR="00E379A6" w:rsidRDefault="0051287C" w:rsidP="00492133">
            <w:pPr>
              <w:pStyle w:val="TableText"/>
              <w:keepNext w:val="0"/>
            </w:pPr>
            <w:hyperlink r:id="rId28" w:history="1">
              <w:r w:rsidR="000F5220">
                <w:rPr>
                  <w:rStyle w:val="HyperlinkText9pt"/>
                </w:rPr>
                <w:t>https://phinvads.cdc.gov</w:t>
              </w:r>
            </w:hyperlink>
          </w:p>
        </w:tc>
      </w:tr>
      <w:tr w:rsidR="00E379A6" w14:paraId="0DE2E7AB" w14:textId="77777777" w:rsidTr="00492133">
        <w:trPr>
          <w:cantSplit/>
          <w:jc w:val="center"/>
        </w:trPr>
        <w:tc>
          <w:tcPr>
            <w:tcW w:w="360" w:type="dxa"/>
          </w:tcPr>
          <w:p w14:paraId="2C3A7C1B" w14:textId="6033F920" w:rsidR="00E379A6" w:rsidRDefault="0051287C" w:rsidP="00492133">
            <w:pPr>
              <w:pStyle w:val="TableText"/>
              <w:keepNext w:val="0"/>
            </w:pPr>
            <w:hyperlink w:anchor="NHSNReasonForInsertionCode">
              <w:r w:rsidR="000F5220">
                <w:rPr>
                  <w:rStyle w:val="HyperlinkText9pt"/>
                </w:rPr>
                <w:t>NHSNReasonForInsertionCode</w:t>
              </w:r>
            </w:hyperlink>
          </w:p>
        </w:tc>
        <w:tc>
          <w:tcPr>
            <w:tcW w:w="360" w:type="dxa"/>
          </w:tcPr>
          <w:p w14:paraId="5AB7F205" w14:textId="77777777" w:rsidR="00E379A6" w:rsidRDefault="000F5220" w:rsidP="00492133">
            <w:pPr>
              <w:pStyle w:val="TableText"/>
              <w:keepNext w:val="0"/>
            </w:pPr>
            <w:r>
              <w:t>urn:oid:2.16.840.1.114222.4.11.3182</w:t>
            </w:r>
          </w:p>
        </w:tc>
        <w:tc>
          <w:tcPr>
            <w:tcW w:w="360" w:type="dxa"/>
          </w:tcPr>
          <w:p w14:paraId="5DCC9E54" w14:textId="77777777" w:rsidR="00E379A6" w:rsidRDefault="000F5220" w:rsidP="00492133">
            <w:pPr>
              <w:pStyle w:val="TableText"/>
              <w:keepNext w:val="0"/>
            </w:pPr>
            <w:r>
              <w:t>N/A</w:t>
            </w:r>
          </w:p>
        </w:tc>
      </w:tr>
      <w:tr w:rsidR="00E379A6" w14:paraId="36C6424E" w14:textId="77777777" w:rsidTr="00492133">
        <w:trPr>
          <w:cantSplit/>
          <w:jc w:val="center"/>
        </w:trPr>
        <w:tc>
          <w:tcPr>
            <w:tcW w:w="360" w:type="dxa"/>
          </w:tcPr>
          <w:p w14:paraId="54DE34DB" w14:textId="44E922A2" w:rsidR="00E379A6" w:rsidRDefault="0051287C" w:rsidP="00492133">
            <w:pPr>
              <w:pStyle w:val="TableText"/>
              <w:keepNext w:val="0"/>
            </w:pPr>
            <w:hyperlink w:anchor="NHSNRoleOfPerformerCode">
              <w:r w:rsidR="000F5220">
                <w:rPr>
                  <w:rStyle w:val="HyperlinkText9pt"/>
                </w:rPr>
                <w:t>NHSNRoleOfPerformerCode</w:t>
              </w:r>
            </w:hyperlink>
          </w:p>
        </w:tc>
        <w:tc>
          <w:tcPr>
            <w:tcW w:w="360" w:type="dxa"/>
          </w:tcPr>
          <w:p w14:paraId="6B9E9610" w14:textId="77777777" w:rsidR="00E379A6" w:rsidRDefault="000F5220" w:rsidP="00492133">
            <w:pPr>
              <w:pStyle w:val="TableText"/>
              <w:keepNext w:val="0"/>
            </w:pPr>
            <w:r>
              <w:t>urn:oid:2.16.840.1.114222.4.11.3181</w:t>
            </w:r>
          </w:p>
        </w:tc>
        <w:tc>
          <w:tcPr>
            <w:tcW w:w="360" w:type="dxa"/>
          </w:tcPr>
          <w:p w14:paraId="3DEFE238" w14:textId="77777777" w:rsidR="00E379A6" w:rsidRDefault="000F5220" w:rsidP="00492133">
            <w:pPr>
              <w:pStyle w:val="TableText"/>
              <w:keepNext w:val="0"/>
            </w:pPr>
            <w:r>
              <w:t>N/A</w:t>
            </w:r>
          </w:p>
        </w:tc>
      </w:tr>
      <w:tr w:rsidR="00E379A6" w14:paraId="1BAA6E32" w14:textId="77777777" w:rsidTr="00492133">
        <w:trPr>
          <w:cantSplit/>
          <w:jc w:val="center"/>
        </w:trPr>
        <w:tc>
          <w:tcPr>
            <w:tcW w:w="360" w:type="dxa"/>
          </w:tcPr>
          <w:p w14:paraId="6EEA7A82" w14:textId="3EE26ACE" w:rsidR="00E379A6" w:rsidRDefault="0051287C" w:rsidP="00492133">
            <w:pPr>
              <w:pStyle w:val="TableText"/>
              <w:keepNext w:val="0"/>
            </w:pPr>
            <w:hyperlink w:anchor="NHSNRouteOfAdminstrationAURPCode">
              <w:r w:rsidR="000F5220">
                <w:rPr>
                  <w:rStyle w:val="HyperlinkText9pt"/>
                </w:rPr>
                <w:t>NHSNRouteOfAdminstrationAURPCode</w:t>
              </w:r>
            </w:hyperlink>
          </w:p>
        </w:tc>
        <w:tc>
          <w:tcPr>
            <w:tcW w:w="360" w:type="dxa"/>
          </w:tcPr>
          <w:p w14:paraId="346AB4B4" w14:textId="77777777" w:rsidR="00E379A6" w:rsidRDefault="000F5220" w:rsidP="00492133">
            <w:pPr>
              <w:pStyle w:val="TableText"/>
              <w:keepNext w:val="0"/>
            </w:pPr>
            <w:r>
              <w:t>urn:oid:2.16.840.1.114222.4.11.3361</w:t>
            </w:r>
          </w:p>
        </w:tc>
        <w:tc>
          <w:tcPr>
            <w:tcW w:w="360" w:type="dxa"/>
          </w:tcPr>
          <w:p w14:paraId="7CA33162" w14:textId="77777777" w:rsidR="00E379A6" w:rsidRDefault="000F5220" w:rsidP="00492133">
            <w:pPr>
              <w:pStyle w:val="TableText"/>
              <w:keepNext w:val="0"/>
            </w:pPr>
            <w:r>
              <w:t>N/A</w:t>
            </w:r>
          </w:p>
        </w:tc>
      </w:tr>
      <w:tr w:rsidR="00E379A6" w14:paraId="12FCC7AB" w14:textId="77777777" w:rsidTr="00492133">
        <w:trPr>
          <w:cantSplit/>
          <w:jc w:val="center"/>
        </w:trPr>
        <w:tc>
          <w:tcPr>
            <w:tcW w:w="360" w:type="dxa"/>
          </w:tcPr>
          <w:p w14:paraId="745235B9" w14:textId="0F284565" w:rsidR="00E379A6" w:rsidRDefault="0051287C" w:rsidP="00492133">
            <w:pPr>
              <w:pStyle w:val="TableText"/>
              <w:keepNext w:val="0"/>
            </w:pPr>
            <w:hyperlink w:anchor="NHSNSameDayOutcomeMeasure">
              <w:r w:rsidR="000F5220">
                <w:rPr>
                  <w:rStyle w:val="HyperlinkText9pt"/>
                </w:rPr>
                <w:t>NHSNSameDayOutcomeMeasure</w:t>
              </w:r>
            </w:hyperlink>
          </w:p>
        </w:tc>
        <w:tc>
          <w:tcPr>
            <w:tcW w:w="360" w:type="dxa"/>
          </w:tcPr>
          <w:p w14:paraId="10E3F7F1" w14:textId="77777777" w:rsidR="00E379A6" w:rsidRDefault="000F5220" w:rsidP="00492133">
            <w:pPr>
              <w:pStyle w:val="TableText"/>
              <w:keepNext w:val="0"/>
            </w:pPr>
            <w:r>
              <w:t>urn:oid:2.16.840.1.114222.4.11.7214</w:t>
            </w:r>
          </w:p>
        </w:tc>
        <w:tc>
          <w:tcPr>
            <w:tcW w:w="360" w:type="dxa"/>
          </w:tcPr>
          <w:p w14:paraId="14AB843D" w14:textId="77777777" w:rsidR="00E379A6" w:rsidRDefault="000F5220" w:rsidP="00492133">
            <w:pPr>
              <w:pStyle w:val="TableText"/>
              <w:keepNext w:val="0"/>
            </w:pPr>
            <w:r>
              <w:t>N/A</w:t>
            </w:r>
          </w:p>
        </w:tc>
      </w:tr>
      <w:tr w:rsidR="00E379A6" w14:paraId="05388D38" w14:textId="77777777" w:rsidTr="00492133">
        <w:trPr>
          <w:cantSplit/>
          <w:jc w:val="center"/>
        </w:trPr>
        <w:tc>
          <w:tcPr>
            <w:tcW w:w="360" w:type="dxa"/>
          </w:tcPr>
          <w:p w14:paraId="0684A4BF" w14:textId="16FADE07" w:rsidR="00E379A6" w:rsidRDefault="0051287C" w:rsidP="00492133">
            <w:pPr>
              <w:pStyle w:val="TableText"/>
              <w:keepNext w:val="0"/>
            </w:pPr>
            <w:hyperlink w:anchor="NHSNSignificantPathogenCode">
              <w:r w:rsidR="000F5220">
                <w:rPr>
                  <w:rStyle w:val="HyperlinkText9pt"/>
                </w:rPr>
                <w:t>NHSNSignificantPathogenCode</w:t>
              </w:r>
            </w:hyperlink>
          </w:p>
        </w:tc>
        <w:tc>
          <w:tcPr>
            <w:tcW w:w="360" w:type="dxa"/>
          </w:tcPr>
          <w:p w14:paraId="29B0DAA7" w14:textId="77777777" w:rsidR="00E379A6" w:rsidRDefault="000F5220" w:rsidP="00492133">
            <w:pPr>
              <w:pStyle w:val="TableText"/>
              <w:keepNext w:val="0"/>
            </w:pPr>
            <w:r>
              <w:t>urn:oid:2.16.840.1.114222.4.11.3194</w:t>
            </w:r>
          </w:p>
        </w:tc>
        <w:tc>
          <w:tcPr>
            <w:tcW w:w="360" w:type="dxa"/>
          </w:tcPr>
          <w:p w14:paraId="00C0F30B" w14:textId="77777777" w:rsidR="00E379A6" w:rsidRDefault="000F5220" w:rsidP="00492133">
            <w:pPr>
              <w:pStyle w:val="TableText"/>
              <w:keepNext w:val="0"/>
            </w:pPr>
            <w:r>
              <w:t>N/A</w:t>
            </w:r>
          </w:p>
        </w:tc>
      </w:tr>
      <w:tr w:rsidR="00E379A6" w14:paraId="409CC836" w14:textId="77777777" w:rsidTr="00492133">
        <w:trPr>
          <w:cantSplit/>
          <w:jc w:val="center"/>
        </w:trPr>
        <w:tc>
          <w:tcPr>
            <w:tcW w:w="360" w:type="dxa"/>
          </w:tcPr>
          <w:p w14:paraId="658E54DD" w14:textId="31247E12" w:rsidR="00E379A6" w:rsidRDefault="0051287C" w:rsidP="00492133">
            <w:pPr>
              <w:pStyle w:val="TableText"/>
              <w:keepNext w:val="0"/>
            </w:pPr>
            <w:hyperlink w:anchor="NHSNSkinPreparationCode">
              <w:r w:rsidR="000F5220">
                <w:rPr>
                  <w:rStyle w:val="HyperlinkText9pt"/>
                </w:rPr>
                <w:t>NHSNSkinPreparationCode</w:t>
              </w:r>
            </w:hyperlink>
          </w:p>
        </w:tc>
        <w:tc>
          <w:tcPr>
            <w:tcW w:w="360" w:type="dxa"/>
          </w:tcPr>
          <w:p w14:paraId="205A9E7A" w14:textId="77777777" w:rsidR="00E379A6" w:rsidRDefault="000F5220" w:rsidP="00492133">
            <w:pPr>
              <w:pStyle w:val="TableText"/>
              <w:keepNext w:val="0"/>
            </w:pPr>
            <w:r>
              <w:t>urn:oid:2.16.840.1.114222.4.11.3183</w:t>
            </w:r>
          </w:p>
        </w:tc>
        <w:tc>
          <w:tcPr>
            <w:tcW w:w="360" w:type="dxa"/>
          </w:tcPr>
          <w:p w14:paraId="4F7E7008" w14:textId="77777777" w:rsidR="00E379A6" w:rsidRDefault="000F5220" w:rsidP="00492133">
            <w:pPr>
              <w:pStyle w:val="TableText"/>
              <w:keepNext w:val="0"/>
            </w:pPr>
            <w:r>
              <w:t>N/A</w:t>
            </w:r>
          </w:p>
        </w:tc>
      </w:tr>
      <w:tr w:rsidR="00E379A6" w14:paraId="45BBF716" w14:textId="77777777" w:rsidTr="00492133">
        <w:trPr>
          <w:cantSplit/>
          <w:jc w:val="center"/>
        </w:trPr>
        <w:tc>
          <w:tcPr>
            <w:tcW w:w="360" w:type="dxa"/>
          </w:tcPr>
          <w:p w14:paraId="59B98945" w14:textId="600555F9" w:rsidR="00E379A6" w:rsidRDefault="0051287C" w:rsidP="00492133">
            <w:pPr>
              <w:pStyle w:val="TableText"/>
              <w:keepNext w:val="0"/>
            </w:pPr>
            <w:hyperlink w:anchor="NHSNSpecimenTypeCode">
              <w:r w:rsidR="000F5220">
                <w:rPr>
                  <w:rStyle w:val="HyperlinkText9pt"/>
                </w:rPr>
                <w:t>NHSNSpecimenTypeCode</w:t>
              </w:r>
            </w:hyperlink>
          </w:p>
        </w:tc>
        <w:tc>
          <w:tcPr>
            <w:tcW w:w="360" w:type="dxa"/>
          </w:tcPr>
          <w:p w14:paraId="3DD40B1C" w14:textId="77777777" w:rsidR="00E379A6" w:rsidRDefault="000F5220" w:rsidP="00492133">
            <w:pPr>
              <w:pStyle w:val="TableText"/>
              <w:keepNext w:val="0"/>
            </w:pPr>
            <w:r>
              <w:t>urn:oid:2.16.840.1.114222.4.11.3249</w:t>
            </w:r>
          </w:p>
        </w:tc>
        <w:tc>
          <w:tcPr>
            <w:tcW w:w="360" w:type="dxa"/>
          </w:tcPr>
          <w:p w14:paraId="0ABB125C" w14:textId="77777777" w:rsidR="00E379A6" w:rsidRDefault="000F5220" w:rsidP="00492133">
            <w:pPr>
              <w:pStyle w:val="TableText"/>
              <w:keepNext w:val="0"/>
            </w:pPr>
            <w:r>
              <w:t>N/A</w:t>
            </w:r>
          </w:p>
        </w:tc>
      </w:tr>
      <w:tr w:rsidR="00E379A6" w14:paraId="1ECAF79E" w14:textId="77777777" w:rsidTr="00492133">
        <w:trPr>
          <w:cantSplit/>
          <w:jc w:val="center"/>
        </w:trPr>
        <w:tc>
          <w:tcPr>
            <w:tcW w:w="360" w:type="dxa"/>
          </w:tcPr>
          <w:p w14:paraId="5702F283" w14:textId="47C01EB4" w:rsidR="00E379A6" w:rsidRDefault="0051287C" w:rsidP="00492133">
            <w:pPr>
              <w:pStyle w:val="TableText"/>
              <w:keepNext w:val="0"/>
            </w:pPr>
            <w:hyperlink w:anchor="NHSNSpinalFusionApproachCode">
              <w:r w:rsidR="000F5220">
                <w:rPr>
                  <w:rStyle w:val="HyperlinkText9pt"/>
                </w:rPr>
                <w:t>NHSNSpinalFusionApproachCode</w:t>
              </w:r>
            </w:hyperlink>
          </w:p>
        </w:tc>
        <w:tc>
          <w:tcPr>
            <w:tcW w:w="360" w:type="dxa"/>
          </w:tcPr>
          <w:p w14:paraId="271E7E88" w14:textId="77777777" w:rsidR="00E379A6" w:rsidRDefault="000F5220" w:rsidP="00492133">
            <w:pPr>
              <w:pStyle w:val="TableText"/>
              <w:keepNext w:val="0"/>
            </w:pPr>
            <w:r>
              <w:t>urn:oid:2.16.840.1.113883.13.2</w:t>
            </w:r>
          </w:p>
        </w:tc>
        <w:tc>
          <w:tcPr>
            <w:tcW w:w="360" w:type="dxa"/>
          </w:tcPr>
          <w:p w14:paraId="57E8F34F" w14:textId="77777777" w:rsidR="00E379A6" w:rsidRDefault="000F5220" w:rsidP="00492133">
            <w:pPr>
              <w:pStyle w:val="TableText"/>
              <w:keepNext w:val="0"/>
            </w:pPr>
            <w:r>
              <w:t>N/A</w:t>
            </w:r>
          </w:p>
        </w:tc>
      </w:tr>
      <w:tr w:rsidR="00E379A6" w14:paraId="1A87837A" w14:textId="77777777" w:rsidTr="00492133">
        <w:trPr>
          <w:cantSplit/>
          <w:jc w:val="center"/>
        </w:trPr>
        <w:tc>
          <w:tcPr>
            <w:tcW w:w="360" w:type="dxa"/>
          </w:tcPr>
          <w:p w14:paraId="6B8A1AAC" w14:textId="3066B2C9" w:rsidR="00E379A6" w:rsidRDefault="0051287C" w:rsidP="00492133">
            <w:pPr>
              <w:pStyle w:val="TableText"/>
              <w:keepNext w:val="0"/>
            </w:pPr>
            <w:hyperlink w:anchor="NHSNSpinalFusionLevelCode">
              <w:r w:rsidR="000F5220">
                <w:rPr>
                  <w:rStyle w:val="HyperlinkText9pt"/>
                </w:rPr>
                <w:t>NHSNSpinalFusionLevelCode</w:t>
              </w:r>
            </w:hyperlink>
          </w:p>
        </w:tc>
        <w:tc>
          <w:tcPr>
            <w:tcW w:w="360" w:type="dxa"/>
          </w:tcPr>
          <w:p w14:paraId="2C2E341E" w14:textId="77777777" w:rsidR="00E379A6" w:rsidRDefault="000F5220" w:rsidP="00492133">
            <w:pPr>
              <w:pStyle w:val="TableText"/>
              <w:keepNext w:val="0"/>
            </w:pPr>
            <w:r>
              <w:t>urn:oid:2.16.840.1.113883.13.11</w:t>
            </w:r>
          </w:p>
        </w:tc>
        <w:tc>
          <w:tcPr>
            <w:tcW w:w="360" w:type="dxa"/>
          </w:tcPr>
          <w:p w14:paraId="039231A7" w14:textId="77777777" w:rsidR="00E379A6" w:rsidRDefault="000F5220" w:rsidP="00492133">
            <w:pPr>
              <w:pStyle w:val="TableText"/>
              <w:keepNext w:val="0"/>
            </w:pPr>
            <w:r>
              <w:t>N/A</w:t>
            </w:r>
          </w:p>
        </w:tc>
      </w:tr>
      <w:tr w:rsidR="00E379A6" w14:paraId="7AB04DD2" w14:textId="77777777" w:rsidTr="00492133">
        <w:trPr>
          <w:cantSplit/>
          <w:jc w:val="center"/>
        </w:trPr>
        <w:tc>
          <w:tcPr>
            <w:tcW w:w="360" w:type="dxa"/>
          </w:tcPr>
          <w:p w14:paraId="5BCB8E73" w14:textId="6EE5A93A" w:rsidR="00E379A6" w:rsidRDefault="0051287C" w:rsidP="00492133">
            <w:pPr>
              <w:pStyle w:val="TableText"/>
              <w:keepNext w:val="0"/>
            </w:pPr>
            <w:hyperlink w:anchor="NHSNStaphAureusSpecificTest">
              <w:r w:rsidR="000F5220">
                <w:rPr>
                  <w:rStyle w:val="HyperlinkText9pt"/>
                </w:rPr>
                <w:t>NHSNStaphAureusSpecificTest</w:t>
              </w:r>
            </w:hyperlink>
          </w:p>
        </w:tc>
        <w:tc>
          <w:tcPr>
            <w:tcW w:w="360" w:type="dxa"/>
          </w:tcPr>
          <w:p w14:paraId="2B24B549" w14:textId="77777777" w:rsidR="00E379A6" w:rsidRDefault="000F5220" w:rsidP="00492133">
            <w:pPr>
              <w:pStyle w:val="TableText"/>
              <w:keepNext w:val="0"/>
            </w:pPr>
            <w:r>
              <w:t>urn:oid:2.16.840.1.114222.4.11.7160</w:t>
            </w:r>
          </w:p>
        </w:tc>
        <w:tc>
          <w:tcPr>
            <w:tcW w:w="360" w:type="dxa"/>
          </w:tcPr>
          <w:p w14:paraId="3A4B6D63" w14:textId="77777777" w:rsidR="00E379A6" w:rsidRDefault="000F5220" w:rsidP="00492133">
            <w:pPr>
              <w:pStyle w:val="TableText"/>
              <w:keepNext w:val="0"/>
            </w:pPr>
            <w:r>
              <w:t>N/A</w:t>
            </w:r>
          </w:p>
        </w:tc>
      </w:tr>
      <w:tr w:rsidR="00E379A6" w14:paraId="32A9687E" w14:textId="77777777" w:rsidTr="00492133">
        <w:trPr>
          <w:cantSplit/>
          <w:jc w:val="center"/>
        </w:trPr>
        <w:tc>
          <w:tcPr>
            <w:tcW w:w="360" w:type="dxa"/>
          </w:tcPr>
          <w:p w14:paraId="58A66FD7" w14:textId="7B99F899" w:rsidR="00E379A6" w:rsidRDefault="0051287C" w:rsidP="00492133">
            <w:pPr>
              <w:pStyle w:val="TableText"/>
              <w:keepNext w:val="0"/>
            </w:pPr>
            <w:hyperlink w:anchor="NHSNStaphAureusTestResults">
              <w:r w:rsidR="000F5220">
                <w:rPr>
                  <w:rStyle w:val="HyperlinkText9pt"/>
                </w:rPr>
                <w:t>NHSNStaphAureusTestResults</w:t>
              </w:r>
            </w:hyperlink>
          </w:p>
        </w:tc>
        <w:tc>
          <w:tcPr>
            <w:tcW w:w="360" w:type="dxa"/>
          </w:tcPr>
          <w:p w14:paraId="041D835F" w14:textId="77777777" w:rsidR="00E379A6" w:rsidRDefault="000F5220" w:rsidP="00492133">
            <w:pPr>
              <w:pStyle w:val="TableText"/>
              <w:keepNext w:val="0"/>
            </w:pPr>
            <w:r>
              <w:t>urn:oid:2.16.840.1.114222.4.11.6074</w:t>
            </w:r>
          </w:p>
        </w:tc>
        <w:tc>
          <w:tcPr>
            <w:tcW w:w="360" w:type="dxa"/>
          </w:tcPr>
          <w:p w14:paraId="7B457514" w14:textId="77777777" w:rsidR="00E379A6" w:rsidRDefault="000F5220" w:rsidP="00492133">
            <w:pPr>
              <w:pStyle w:val="TableText"/>
              <w:keepNext w:val="0"/>
            </w:pPr>
            <w:r>
              <w:t>N/A</w:t>
            </w:r>
          </w:p>
        </w:tc>
      </w:tr>
      <w:tr w:rsidR="00E379A6" w14:paraId="74A592CA" w14:textId="77777777" w:rsidTr="00492133">
        <w:trPr>
          <w:cantSplit/>
          <w:jc w:val="center"/>
        </w:trPr>
        <w:tc>
          <w:tcPr>
            <w:tcW w:w="360" w:type="dxa"/>
          </w:tcPr>
          <w:p w14:paraId="281A76BA" w14:textId="5CE30063" w:rsidR="00E379A6" w:rsidRDefault="0051287C" w:rsidP="00492133">
            <w:pPr>
              <w:pStyle w:val="TableText"/>
              <w:keepNext w:val="0"/>
            </w:pPr>
            <w:hyperlink w:anchor="NHSNStartOrContinuation">
              <w:r w:rsidR="000F5220">
                <w:rPr>
                  <w:rStyle w:val="HyperlinkText9pt"/>
                </w:rPr>
                <w:t>NHSNStartOrContinuation</w:t>
              </w:r>
            </w:hyperlink>
          </w:p>
        </w:tc>
        <w:tc>
          <w:tcPr>
            <w:tcW w:w="360" w:type="dxa"/>
          </w:tcPr>
          <w:p w14:paraId="1A4985F4" w14:textId="77777777" w:rsidR="00E379A6" w:rsidRDefault="000F5220" w:rsidP="00492133">
            <w:pPr>
              <w:pStyle w:val="TableText"/>
              <w:keepNext w:val="0"/>
            </w:pPr>
            <w:r>
              <w:t>urn:oid:2.16.840.1.114222.4.11.7338</w:t>
            </w:r>
          </w:p>
        </w:tc>
        <w:tc>
          <w:tcPr>
            <w:tcW w:w="360" w:type="dxa"/>
          </w:tcPr>
          <w:p w14:paraId="11A4A6F4" w14:textId="77777777" w:rsidR="00E379A6" w:rsidRDefault="000F5220" w:rsidP="00492133">
            <w:pPr>
              <w:pStyle w:val="TableText"/>
              <w:keepNext w:val="0"/>
            </w:pPr>
            <w:r>
              <w:t>N/A</w:t>
            </w:r>
          </w:p>
        </w:tc>
      </w:tr>
      <w:tr w:rsidR="00E379A6" w14:paraId="45F8A767" w14:textId="77777777" w:rsidTr="00492133">
        <w:trPr>
          <w:cantSplit/>
          <w:jc w:val="center"/>
        </w:trPr>
        <w:tc>
          <w:tcPr>
            <w:tcW w:w="360" w:type="dxa"/>
          </w:tcPr>
          <w:p w14:paraId="0EFD3969" w14:textId="0B92CB15" w:rsidR="00E379A6" w:rsidRDefault="0051287C" w:rsidP="00492133">
            <w:pPr>
              <w:pStyle w:val="TableText"/>
              <w:keepNext w:val="0"/>
            </w:pPr>
            <w:hyperlink w:anchor="NHSNSterileBarrierCode">
              <w:r w:rsidR="000F5220">
                <w:rPr>
                  <w:rStyle w:val="HyperlinkText9pt"/>
                </w:rPr>
                <w:t>NHSNSterileBarrierCode</w:t>
              </w:r>
            </w:hyperlink>
          </w:p>
        </w:tc>
        <w:tc>
          <w:tcPr>
            <w:tcW w:w="360" w:type="dxa"/>
          </w:tcPr>
          <w:p w14:paraId="23902585" w14:textId="77777777" w:rsidR="00E379A6" w:rsidRDefault="000F5220" w:rsidP="00492133">
            <w:pPr>
              <w:pStyle w:val="TableText"/>
              <w:keepNext w:val="0"/>
            </w:pPr>
            <w:r>
              <w:t>urn:oid:2.16.840.1.114222.4.11.3184</w:t>
            </w:r>
          </w:p>
        </w:tc>
        <w:tc>
          <w:tcPr>
            <w:tcW w:w="360" w:type="dxa"/>
          </w:tcPr>
          <w:p w14:paraId="6BFC37E1" w14:textId="77777777" w:rsidR="00E379A6" w:rsidRDefault="000F5220" w:rsidP="00492133">
            <w:pPr>
              <w:pStyle w:val="TableText"/>
              <w:keepNext w:val="0"/>
            </w:pPr>
            <w:r>
              <w:t>N/A</w:t>
            </w:r>
          </w:p>
        </w:tc>
      </w:tr>
      <w:tr w:rsidR="00E379A6" w14:paraId="45881DD4" w14:textId="77777777" w:rsidTr="00492133">
        <w:trPr>
          <w:cantSplit/>
          <w:jc w:val="center"/>
        </w:trPr>
        <w:tc>
          <w:tcPr>
            <w:tcW w:w="360" w:type="dxa"/>
          </w:tcPr>
          <w:p w14:paraId="6F3AED36" w14:textId="19859470" w:rsidR="00E379A6" w:rsidRDefault="0051287C" w:rsidP="00492133">
            <w:pPr>
              <w:pStyle w:val="TableText"/>
              <w:keepNext w:val="0"/>
            </w:pPr>
            <w:hyperlink w:anchor="NHSNSuspectedSourceTypeCode">
              <w:r w:rsidR="000F5220">
                <w:rPr>
                  <w:rStyle w:val="HyperlinkText9pt"/>
                </w:rPr>
                <w:t>NHSNSuspectedSourceTypeCode</w:t>
              </w:r>
            </w:hyperlink>
          </w:p>
        </w:tc>
        <w:tc>
          <w:tcPr>
            <w:tcW w:w="360" w:type="dxa"/>
          </w:tcPr>
          <w:p w14:paraId="42AB25CE" w14:textId="77777777" w:rsidR="00E379A6" w:rsidRDefault="000F5220" w:rsidP="00492133">
            <w:pPr>
              <w:pStyle w:val="TableText"/>
              <w:keepNext w:val="0"/>
            </w:pPr>
            <w:r>
              <w:t>urn:oid:2.16.840.1.114222.4.11.6008</w:t>
            </w:r>
          </w:p>
        </w:tc>
        <w:tc>
          <w:tcPr>
            <w:tcW w:w="360" w:type="dxa"/>
          </w:tcPr>
          <w:p w14:paraId="3AD62CF9" w14:textId="77777777" w:rsidR="00E379A6" w:rsidRDefault="000F5220" w:rsidP="00492133">
            <w:pPr>
              <w:pStyle w:val="TableText"/>
              <w:keepNext w:val="0"/>
            </w:pPr>
            <w:r>
              <w:t>N/A</w:t>
            </w:r>
          </w:p>
        </w:tc>
      </w:tr>
      <w:tr w:rsidR="00E379A6" w14:paraId="4E65160C" w14:textId="77777777" w:rsidTr="00492133">
        <w:trPr>
          <w:cantSplit/>
          <w:jc w:val="center"/>
        </w:trPr>
        <w:tc>
          <w:tcPr>
            <w:tcW w:w="360" w:type="dxa"/>
          </w:tcPr>
          <w:p w14:paraId="11ED31E6" w14:textId="349C3BD2" w:rsidR="00E379A6" w:rsidRDefault="0051287C" w:rsidP="00492133">
            <w:pPr>
              <w:pStyle w:val="TableText"/>
              <w:keepNext w:val="0"/>
            </w:pPr>
            <w:hyperlink w:anchor="NHSNTimingCode">
              <w:r w:rsidR="000F5220">
                <w:rPr>
                  <w:rStyle w:val="HyperlinkText9pt"/>
                </w:rPr>
                <w:t>NHSNTimingCode</w:t>
              </w:r>
            </w:hyperlink>
          </w:p>
        </w:tc>
        <w:tc>
          <w:tcPr>
            <w:tcW w:w="360" w:type="dxa"/>
          </w:tcPr>
          <w:p w14:paraId="539FFCE6" w14:textId="77777777" w:rsidR="00E379A6" w:rsidRDefault="000F5220" w:rsidP="00492133">
            <w:pPr>
              <w:pStyle w:val="TableText"/>
              <w:keepNext w:val="0"/>
            </w:pPr>
            <w:r>
              <w:t>urn:oid:2.16.840.1.114222.4.11.3247</w:t>
            </w:r>
          </w:p>
        </w:tc>
        <w:tc>
          <w:tcPr>
            <w:tcW w:w="360" w:type="dxa"/>
          </w:tcPr>
          <w:p w14:paraId="3BB5F42C" w14:textId="77777777" w:rsidR="00E379A6" w:rsidRDefault="000F5220" w:rsidP="00492133">
            <w:pPr>
              <w:pStyle w:val="TableText"/>
              <w:keepNext w:val="0"/>
            </w:pPr>
            <w:r>
              <w:t>N/A</w:t>
            </w:r>
          </w:p>
        </w:tc>
      </w:tr>
      <w:tr w:rsidR="00E379A6" w14:paraId="4C658B11" w14:textId="77777777" w:rsidTr="00492133">
        <w:trPr>
          <w:cantSplit/>
          <w:jc w:val="center"/>
        </w:trPr>
        <w:tc>
          <w:tcPr>
            <w:tcW w:w="360" w:type="dxa"/>
          </w:tcPr>
          <w:p w14:paraId="170BB0F0" w14:textId="68AFA46E" w:rsidR="00E379A6" w:rsidRDefault="0051287C" w:rsidP="00492133">
            <w:pPr>
              <w:pStyle w:val="TableText"/>
              <w:keepNext w:val="0"/>
            </w:pPr>
            <w:hyperlink w:anchor="NHSNVascularAccessSiteCode">
              <w:r w:rsidR="000F5220">
                <w:rPr>
                  <w:rStyle w:val="HyperlinkText9pt"/>
                </w:rPr>
                <w:t>NHSNVascularAccessSiteCode</w:t>
              </w:r>
            </w:hyperlink>
          </w:p>
        </w:tc>
        <w:tc>
          <w:tcPr>
            <w:tcW w:w="360" w:type="dxa"/>
          </w:tcPr>
          <w:p w14:paraId="368FB437" w14:textId="77777777" w:rsidR="00E379A6" w:rsidRDefault="000F5220" w:rsidP="00492133">
            <w:pPr>
              <w:pStyle w:val="TableText"/>
              <w:keepNext w:val="0"/>
            </w:pPr>
            <w:r>
              <w:t>urn:oid:2.16.840.1.114222.4.11.6042</w:t>
            </w:r>
          </w:p>
        </w:tc>
        <w:tc>
          <w:tcPr>
            <w:tcW w:w="360" w:type="dxa"/>
          </w:tcPr>
          <w:p w14:paraId="42017154" w14:textId="77777777" w:rsidR="00E379A6" w:rsidRDefault="000F5220" w:rsidP="00492133">
            <w:pPr>
              <w:pStyle w:val="TableText"/>
              <w:keepNext w:val="0"/>
            </w:pPr>
            <w:r>
              <w:t>N/A</w:t>
            </w:r>
          </w:p>
        </w:tc>
      </w:tr>
      <w:tr w:rsidR="00E379A6" w14:paraId="72793784" w14:textId="77777777" w:rsidTr="00492133">
        <w:trPr>
          <w:cantSplit/>
          <w:jc w:val="center"/>
        </w:trPr>
        <w:tc>
          <w:tcPr>
            <w:tcW w:w="360" w:type="dxa"/>
          </w:tcPr>
          <w:p w14:paraId="6E94E610" w14:textId="3543F231" w:rsidR="00E379A6" w:rsidRDefault="0051287C" w:rsidP="00492133">
            <w:pPr>
              <w:pStyle w:val="TableText"/>
              <w:keepNext w:val="0"/>
            </w:pPr>
            <w:hyperlink w:anchor="NHSNVascularAccessTypeCode">
              <w:r w:rsidR="000F5220">
                <w:rPr>
                  <w:rStyle w:val="HyperlinkText9pt"/>
                </w:rPr>
                <w:t>NHSNVascularAccessTypeCode</w:t>
              </w:r>
            </w:hyperlink>
          </w:p>
        </w:tc>
        <w:tc>
          <w:tcPr>
            <w:tcW w:w="360" w:type="dxa"/>
          </w:tcPr>
          <w:p w14:paraId="614ADA50" w14:textId="77777777" w:rsidR="00E379A6" w:rsidRDefault="000F5220" w:rsidP="00492133">
            <w:pPr>
              <w:pStyle w:val="TableText"/>
              <w:keepNext w:val="0"/>
            </w:pPr>
            <w:r>
              <w:t>urn:oid:2.16.840.1.114222.4.11.6007</w:t>
            </w:r>
          </w:p>
        </w:tc>
        <w:tc>
          <w:tcPr>
            <w:tcW w:w="360" w:type="dxa"/>
          </w:tcPr>
          <w:p w14:paraId="0FA61B7D" w14:textId="77777777" w:rsidR="00E379A6" w:rsidRDefault="000F5220" w:rsidP="00492133">
            <w:pPr>
              <w:pStyle w:val="TableText"/>
              <w:keepNext w:val="0"/>
            </w:pPr>
            <w:r>
              <w:t>N/A</w:t>
            </w:r>
          </w:p>
        </w:tc>
      </w:tr>
      <w:tr w:rsidR="00E379A6" w14:paraId="0DF5118D" w14:textId="77777777" w:rsidTr="00492133">
        <w:trPr>
          <w:cantSplit/>
          <w:jc w:val="center"/>
        </w:trPr>
        <w:tc>
          <w:tcPr>
            <w:tcW w:w="360" w:type="dxa"/>
          </w:tcPr>
          <w:p w14:paraId="2F53AA21" w14:textId="0AAF20AA" w:rsidR="00E379A6" w:rsidRDefault="0051287C" w:rsidP="00492133">
            <w:pPr>
              <w:pStyle w:val="TableText"/>
              <w:keepNext w:val="0"/>
            </w:pPr>
            <w:hyperlink w:anchor="NHSNWoundClassCode">
              <w:r w:rsidR="000F5220">
                <w:rPr>
                  <w:rStyle w:val="HyperlinkText9pt"/>
                </w:rPr>
                <w:t>NHSNWoundClassCode</w:t>
              </w:r>
            </w:hyperlink>
          </w:p>
        </w:tc>
        <w:tc>
          <w:tcPr>
            <w:tcW w:w="360" w:type="dxa"/>
          </w:tcPr>
          <w:p w14:paraId="37B29279" w14:textId="77777777" w:rsidR="00E379A6" w:rsidRDefault="000F5220" w:rsidP="00492133">
            <w:pPr>
              <w:pStyle w:val="TableText"/>
              <w:keepNext w:val="0"/>
            </w:pPr>
            <w:r>
              <w:t>urn:oid:2.16.840.1.113883.13.9</w:t>
            </w:r>
          </w:p>
        </w:tc>
        <w:tc>
          <w:tcPr>
            <w:tcW w:w="360" w:type="dxa"/>
          </w:tcPr>
          <w:p w14:paraId="58AA07AB" w14:textId="77777777" w:rsidR="00E379A6" w:rsidRDefault="000F5220" w:rsidP="00492133">
            <w:pPr>
              <w:pStyle w:val="TableText"/>
              <w:keepNext w:val="0"/>
            </w:pPr>
            <w:r>
              <w:t>N/A</w:t>
            </w:r>
          </w:p>
        </w:tc>
      </w:tr>
      <w:tr w:rsidR="00E379A6" w14:paraId="1DA9AB87" w14:textId="77777777" w:rsidTr="00492133">
        <w:trPr>
          <w:cantSplit/>
          <w:jc w:val="center"/>
        </w:trPr>
        <w:tc>
          <w:tcPr>
            <w:tcW w:w="360" w:type="dxa"/>
          </w:tcPr>
          <w:p w14:paraId="0DAF0D51" w14:textId="7B84CB95" w:rsidR="00E379A6" w:rsidRDefault="0051287C" w:rsidP="00492133">
            <w:pPr>
              <w:pStyle w:val="TableText"/>
              <w:keepNext w:val="0"/>
            </w:pPr>
            <w:hyperlink w:anchor="NullValues_UNK_NA">
              <w:r w:rsidR="000F5220">
                <w:rPr>
                  <w:rStyle w:val="HyperlinkText9pt"/>
                </w:rPr>
                <w:t>NullValues_UNK_NA</w:t>
              </w:r>
            </w:hyperlink>
          </w:p>
        </w:tc>
        <w:tc>
          <w:tcPr>
            <w:tcW w:w="360" w:type="dxa"/>
          </w:tcPr>
          <w:p w14:paraId="0F9E8DA8" w14:textId="77777777" w:rsidR="00E379A6" w:rsidRDefault="000F5220" w:rsidP="00492133">
            <w:pPr>
              <w:pStyle w:val="TableText"/>
              <w:keepNext w:val="0"/>
            </w:pPr>
            <w:r>
              <w:t>urn:oid:2.16.840.1.113883.10.20.5.9.2</w:t>
            </w:r>
          </w:p>
        </w:tc>
        <w:tc>
          <w:tcPr>
            <w:tcW w:w="360" w:type="dxa"/>
          </w:tcPr>
          <w:p w14:paraId="50AD2678" w14:textId="77777777" w:rsidR="00E379A6" w:rsidRDefault="000F5220" w:rsidP="00492133">
            <w:pPr>
              <w:pStyle w:val="TableText"/>
              <w:keepNext w:val="0"/>
            </w:pPr>
            <w:r>
              <w:t>N/A</w:t>
            </w:r>
          </w:p>
        </w:tc>
      </w:tr>
      <w:tr w:rsidR="00E379A6" w14:paraId="71CF412B" w14:textId="77777777" w:rsidTr="00492133">
        <w:trPr>
          <w:cantSplit/>
          <w:jc w:val="center"/>
        </w:trPr>
        <w:tc>
          <w:tcPr>
            <w:tcW w:w="360" w:type="dxa"/>
          </w:tcPr>
          <w:p w14:paraId="11261D08" w14:textId="30830B51" w:rsidR="00E379A6" w:rsidRDefault="0051287C" w:rsidP="00492133">
            <w:pPr>
              <w:pStyle w:val="TableText"/>
              <w:keepNext w:val="0"/>
            </w:pPr>
            <w:hyperlink w:anchor="NullValues_UNK_OTH">
              <w:r w:rsidR="000F5220">
                <w:rPr>
                  <w:rStyle w:val="HyperlinkText9pt"/>
                </w:rPr>
                <w:t>NullValues_UNK_OTH</w:t>
              </w:r>
            </w:hyperlink>
          </w:p>
        </w:tc>
        <w:tc>
          <w:tcPr>
            <w:tcW w:w="360" w:type="dxa"/>
          </w:tcPr>
          <w:p w14:paraId="7E347E37" w14:textId="77777777" w:rsidR="00E379A6" w:rsidRDefault="000F5220" w:rsidP="00492133">
            <w:pPr>
              <w:pStyle w:val="TableText"/>
              <w:keepNext w:val="0"/>
            </w:pPr>
            <w:r>
              <w:t>urn:oid:2.16.840.1.113883.10.20.5.9.1</w:t>
            </w:r>
          </w:p>
        </w:tc>
        <w:tc>
          <w:tcPr>
            <w:tcW w:w="360" w:type="dxa"/>
          </w:tcPr>
          <w:p w14:paraId="3EDAFAAB" w14:textId="77777777" w:rsidR="00E379A6" w:rsidRDefault="000F5220" w:rsidP="00492133">
            <w:pPr>
              <w:pStyle w:val="TableText"/>
              <w:keepNext w:val="0"/>
            </w:pPr>
            <w:r>
              <w:t>N/A</w:t>
            </w:r>
          </w:p>
        </w:tc>
      </w:tr>
      <w:tr w:rsidR="00E379A6" w14:paraId="1DF4FB2F" w14:textId="77777777" w:rsidTr="00492133">
        <w:trPr>
          <w:cantSplit/>
          <w:jc w:val="center"/>
        </w:trPr>
        <w:tc>
          <w:tcPr>
            <w:tcW w:w="360" w:type="dxa"/>
          </w:tcPr>
          <w:p w14:paraId="370400AA" w14:textId="2E55E364" w:rsidR="00E379A6" w:rsidRDefault="0051287C" w:rsidP="00492133">
            <w:pPr>
              <w:pStyle w:val="TableText"/>
              <w:keepNext w:val="0"/>
            </w:pPr>
            <w:hyperlink w:anchor="ProcedureAct_statusCode">
              <w:r w:rsidR="000F5220">
                <w:rPr>
                  <w:rStyle w:val="HyperlinkText9pt"/>
                </w:rPr>
                <w:t>ProcedureAct statusCode</w:t>
              </w:r>
            </w:hyperlink>
          </w:p>
        </w:tc>
        <w:tc>
          <w:tcPr>
            <w:tcW w:w="360" w:type="dxa"/>
          </w:tcPr>
          <w:p w14:paraId="2F9A3EEB" w14:textId="77777777" w:rsidR="00E379A6" w:rsidRDefault="000F5220" w:rsidP="00492133">
            <w:pPr>
              <w:pStyle w:val="TableText"/>
              <w:keepNext w:val="0"/>
            </w:pPr>
            <w:r>
              <w:t>urn:oid:2.16.840.1.113883.11.20.9.22</w:t>
            </w:r>
          </w:p>
        </w:tc>
        <w:tc>
          <w:tcPr>
            <w:tcW w:w="360" w:type="dxa"/>
          </w:tcPr>
          <w:p w14:paraId="4B6C89F3" w14:textId="30013950" w:rsidR="00E379A6" w:rsidRDefault="0051287C" w:rsidP="00492133">
            <w:pPr>
              <w:pStyle w:val="TableText"/>
              <w:keepNext w:val="0"/>
            </w:pPr>
            <w:hyperlink r:id="rId29" w:history="1">
              <w:r w:rsidR="000F5220">
                <w:rPr>
                  <w:rStyle w:val="HyperlinkText9pt"/>
                </w:rPr>
                <w:t>https://vsac.nlm.nih.gov/</w:t>
              </w:r>
            </w:hyperlink>
          </w:p>
        </w:tc>
      </w:tr>
    </w:tbl>
    <w:p w14:paraId="5A54EDA0" w14:textId="77777777" w:rsidR="00E379A6" w:rsidRDefault="00E379A6">
      <w:pPr>
        <w:pStyle w:val="BodyText"/>
      </w:pPr>
    </w:p>
    <w:p w14:paraId="072CEBC5" w14:textId="77777777" w:rsidR="00E379A6" w:rsidRDefault="000F5220">
      <w:pPr>
        <w:pStyle w:val="Heading1"/>
      </w:pPr>
      <w:bookmarkStart w:id="3727" w:name="_Toc491882260"/>
      <w:r>
        <w:lastRenderedPageBreak/>
        <w:t>Code Systems in This Guide</w:t>
      </w:r>
      <w:bookmarkEnd w:id="3727"/>
    </w:p>
    <w:p w14:paraId="615D9378" w14:textId="07FAD603" w:rsidR="00E379A6" w:rsidRDefault="000F5220">
      <w:pPr>
        <w:pStyle w:val="Caption"/>
      </w:pPr>
      <w:bookmarkStart w:id="3728" w:name="_Toc491882858"/>
      <w:r>
        <w:t xml:space="preserve">Table </w:t>
      </w:r>
      <w:r>
        <w:fldChar w:fldCharType="begin"/>
      </w:r>
      <w:r>
        <w:instrText>SEQ Table \* ARABIC</w:instrText>
      </w:r>
      <w:r>
        <w:fldChar w:fldCharType="separate"/>
      </w:r>
      <w:r w:rsidR="00D90831">
        <w:t>412</w:t>
      </w:r>
      <w:r>
        <w:fldChar w:fldCharType="end"/>
      </w:r>
      <w:r>
        <w:t>: Code Systems</w:t>
      </w:r>
      <w:bookmarkEnd w:id="37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Table 412: Code Systems"/>
        <w:tblDescription w:val="Table 412: Code Systems"/>
      </w:tblPr>
      <w:tblGrid>
        <w:gridCol w:w="5040"/>
        <w:gridCol w:w="5040"/>
      </w:tblGrid>
      <w:tr w:rsidR="00E379A6" w14:paraId="67ABAF72" w14:textId="77777777" w:rsidTr="00492133">
        <w:trPr>
          <w:cantSplit/>
          <w:tblHeader/>
          <w:jc w:val="center"/>
        </w:trPr>
        <w:tc>
          <w:tcPr>
            <w:tcW w:w="360" w:type="dxa"/>
            <w:shd w:val="clear" w:color="auto" w:fill="E6E6E6"/>
          </w:tcPr>
          <w:p w14:paraId="5DEF578E" w14:textId="77777777" w:rsidR="00E379A6" w:rsidRDefault="000F5220">
            <w:pPr>
              <w:pStyle w:val="TableHead"/>
            </w:pPr>
            <w:r>
              <w:t>Name</w:t>
            </w:r>
          </w:p>
        </w:tc>
        <w:tc>
          <w:tcPr>
            <w:tcW w:w="360" w:type="dxa"/>
            <w:shd w:val="clear" w:color="auto" w:fill="E6E6E6"/>
          </w:tcPr>
          <w:p w14:paraId="41FED12E" w14:textId="77777777" w:rsidR="00E379A6" w:rsidRDefault="000F5220">
            <w:pPr>
              <w:pStyle w:val="TableHead"/>
            </w:pPr>
            <w:r>
              <w:t>OID</w:t>
            </w:r>
          </w:p>
        </w:tc>
      </w:tr>
      <w:tr w:rsidR="00E379A6" w14:paraId="274507E6" w14:textId="77777777" w:rsidTr="00492133">
        <w:trPr>
          <w:cantSplit/>
          <w:jc w:val="center"/>
        </w:trPr>
        <w:tc>
          <w:tcPr>
            <w:tcW w:w="360" w:type="dxa"/>
          </w:tcPr>
          <w:p w14:paraId="40768B2B" w14:textId="77777777" w:rsidR="00E379A6" w:rsidRDefault="000F5220">
            <w:r>
              <w:t>ActCode</w:t>
            </w:r>
          </w:p>
        </w:tc>
        <w:tc>
          <w:tcPr>
            <w:tcW w:w="360" w:type="dxa"/>
          </w:tcPr>
          <w:p w14:paraId="1EC5D9E6" w14:textId="77777777" w:rsidR="00E379A6" w:rsidRDefault="000F5220">
            <w:r>
              <w:t>urn:oid:2.16.840.1.113883.5.4</w:t>
            </w:r>
          </w:p>
        </w:tc>
      </w:tr>
      <w:tr w:rsidR="00E379A6" w14:paraId="4371610C" w14:textId="77777777" w:rsidTr="00492133">
        <w:trPr>
          <w:cantSplit/>
          <w:jc w:val="center"/>
        </w:trPr>
        <w:tc>
          <w:tcPr>
            <w:tcW w:w="360" w:type="dxa"/>
          </w:tcPr>
          <w:p w14:paraId="1E4CD700" w14:textId="77777777" w:rsidR="00E379A6" w:rsidRDefault="000F5220">
            <w:r>
              <w:t>ActMood</w:t>
            </w:r>
          </w:p>
        </w:tc>
        <w:tc>
          <w:tcPr>
            <w:tcW w:w="360" w:type="dxa"/>
          </w:tcPr>
          <w:p w14:paraId="04E0E9AE" w14:textId="77777777" w:rsidR="00E379A6" w:rsidRDefault="000F5220">
            <w:r>
              <w:t>urn:oid:2.16.840.1.113883.5.1001</w:t>
            </w:r>
          </w:p>
        </w:tc>
      </w:tr>
      <w:tr w:rsidR="00E379A6" w14:paraId="71415951" w14:textId="77777777" w:rsidTr="00492133">
        <w:trPr>
          <w:cantSplit/>
          <w:jc w:val="center"/>
        </w:trPr>
        <w:tc>
          <w:tcPr>
            <w:tcW w:w="360" w:type="dxa"/>
          </w:tcPr>
          <w:p w14:paraId="6FA4E2F9" w14:textId="77777777" w:rsidR="00E379A6" w:rsidRDefault="000F5220">
            <w:r>
              <w:t>ActStatus</w:t>
            </w:r>
          </w:p>
        </w:tc>
        <w:tc>
          <w:tcPr>
            <w:tcW w:w="360" w:type="dxa"/>
          </w:tcPr>
          <w:p w14:paraId="23A44D97" w14:textId="77777777" w:rsidR="00E379A6" w:rsidRDefault="000F5220">
            <w:r>
              <w:t>urn:oid:2.16.840.1.113883.5.14</w:t>
            </w:r>
          </w:p>
        </w:tc>
      </w:tr>
      <w:tr w:rsidR="00E379A6" w14:paraId="59A50685" w14:textId="77777777" w:rsidTr="00492133">
        <w:trPr>
          <w:cantSplit/>
          <w:jc w:val="center"/>
        </w:trPr>
        <w:tc>
          <w:tcPr>
            <w:tcW w:w="360" w:type="dxa"/>
          </w:tcPr>
          <w:p w14:paraId="730C72DB" w14:textId="77777777" w:rsidR="00E379A6" w:rsidRDefault="000F5220">
            <w:r>
              <w:t>AdministrativeGender</w:t>
            </w:r>
          </w:p>
        </w:tc>
        <w:tc>
          <w:tcPr>
            <w:tcW w:w="360" w:type="dxa"/>
          </w:tcPr>
          <w:p w14:paraId="3F9F3445" w14:textId="77777777" w:rsidR="00E379A6" w:rsidRDefault="000F5220">
            <w:r>
              <w:t>urn:oid:2.16.840.1.113883.5.1</w:t>
            </w:r>
          </w:p>
        </w:tc>
      </w:tr>
      <w:tr w:rsidR="00E379A6" w14:paraId="30B7BD34" w14:textId="77777777" w:rsidTr="00492133">
        <w:trPr>
          <w:cantSplit/>
          <w:jc w:val="center"/>
        </w:trPr>
        <w:tc>
          <w:tcPr>
            <w:tcW w:w="360" w:type="dxa"/>
          </w:tcPr>
          <w:p w14:paraId="2AF7F2C9" w14:textId="77777777" w:rsidR="00E379A6" w:rsidRDefault="000F5220">
            <w:r>
              <w:t>cdcNHSN</w:t>
            </w:r>
          </w:p>
        </w:tc>
        <w:tc>
          <w:tcPr>
            <w:tcW w:w="360" w:type="dxa"/>
          </w:tcPr>
          <w:p w14:paraId="0529D407" w14:textId="77777777" w:rsidR="00E379A6" w:rsidRDefault="000F5220">
            <w:r>
              <w:t>urn:oid:2.16.840.1.113883.6.277</w:t>
            </w:r>
          </w:p>
        </w:tc>
      </w:tr>
      <w:tr w:rsidR="00E379A6" w14:paraId="7AE6753E" w14:textId="77777777" w:rsidTr="00492133">
        <w:trPr>
          <w:cantSplit/>
          <w:jc w:val="center"/>
        </w:trPr>
        <w:tc>
          <w:tcPr>
            <w:tcW w:w="360" w:type="dxa"/>
          </w:tcPr>
          <w:p w14:paraId="13E23143" w14:textId="77777777" w:rsidR="00E379A6" w:rsidRDefault="000F5220">
            <w:r>
              <w:t>ConfidentialityCode</w:t>
            </w:r>
          </w:p>
        </w:tc>
        <w:tc>
          <w:tcPr>
            <w:tcW w:w="360" w:type="dxa"/>
          </w:tcPr>
          <w:p w14:paraId="678881BF" w14:textId="77777777" w:rsidR="00E379A6" w:rsidRDefault="000F5220">
            <w:r>
              <w:t>urn:oid:2.16.840.1.113883.5.25</w:t>
            </w:r>
          </w:p>
        </w:tc>
      </w:tr>
      <w:tr w:rsidR="00E379A6" w14:paraId="4F41EEC1" w14:textId="77777777" w:rsidTr="00492133">
        <w:trPr>
          <w:cantSplit/>
          <w:jc w:val="center"/>
        </w:trPr>
        <w:tc>
          <w:tcPr>
            <w:tcW w:w="360" w:type="dxa"/>
          </w:tcPr>
          <w:p w14:paraId="762CCB33" w14:textId="77777777" w:rsidR="00E379A6" w:rsidRDefault="000F5220">
            <w:r>
              <w:t>CPT4</w:t>
            </w:r>
          </w:p>
        </w:tc>
        <w:tc>
          <w:tcPr>
            <w:tcW w:w="360" w:type="dxa"/>
          </w:tcPr>
          <w:p w14:paraId="2F7C5126" w14:textId="77777777" w:rsidR="00E379A6" w:rsidRDefault="000F5220">
            <w:r>
              <w:t>urn:oid:2.16.840.1.113883.6.12</w:t>
            </w:r>
          </w:p>
        </w:tc>
      </w:tr>
      <w:tr w:rsidR="00E379A6" w14:paraId="655DA40E" w14:textId="77777777" w:rsidTr="00492133">
        <w:trPr>
          <w:cantSplit/>
          <w:jc w:val="center"/>
        </w:trPr>
        <w:tc>
          <w:tcPr>
            <w:tcW w:w="360" w:type="dxa"/>
          </w:tcPr>
          <w:p w14:paraId="2F7134B0" w14:textId="77777777" w:rsidR="00E379A6" w:rsidRDefault="000F5220">
            <w:r>
              <w:t>EntityClass</w:t>
            </w:r>
          </w:p>
        </w:tc>
        <w:tc>
          <w:tcPr>
            <w:tcW w:w="360" w:type="dxa"/>
          </w:tcPr>
          <w:p w14:paraId="24FEFDDC" w14:textId="77777777" w:rsidR="00E379A6" w:rsidRDefault="000F5220">
            <w:r>
              <w:t>urn:oid:2.16.840.1.113883.5.41</w:t>
            </w:r>
          </w:p>
        </w:tc>
      </w:tr>
      <w:tr w:rsidR="00E379A6" w14:paraId="36504BF9" w14:textId="77777777" w:rsidTr="00492133">
        <w:trPr>
          <w:cantSplit/>
          <w:jc w:val="center"/>
        </w:trPr>
        <w:tc>
          <w:tcPr>
            <w:tcW w:w="360" w:type="dxa"/>
          </w:tcPr>
          <w:p w14:paraId="546BA3B2" w14:textId="77777777" w:rsidR="00E379A6" w:rsidRDefault="000F5220">
            <w:r>
              <w:t>Healthcare Provider Taxonomy (HIPAA)</w:t>
            </w:r>
          </w:p>
        </w:tc>
        <w:tc>
          <w:tcPr>
            <w:tcW w:w="360" w:type="dxa"/>
          </w:tcPr>
          <w:p w14:paraId="4073D21C" w14:textId="77777777" w:rsidR="00E379A6" w:rsidRDefault="000F5220">
            <w:r>
              <w:t>urn:oid:2.16.840.1.113883.6.101</w:t>
            </w:r>
          </w:p>
        </w:tc>
      </w:tr>
      <w:tr w:rsidR="00E379A6" w14:paraId="7778467C" w14:textId="77777777" w:rsidTr="00492133">
        <w:trPr>
          <w:cantSplit/>
          <w:jc w:val="center"/>
        </w:trPr>
        <w:tc>
          <w:tcPr>
            <w:tcW w:w="360" w:type="dxa"/>
          </w:tcPr>
          <w:p w14:paraId="417F5417" w14:textId="77777777" w:rsidR="00E379A6" w:rsidRDefault="000F5220">
            <w:r>
              <w:t>HL7 Context Control Code</w:t>
            </w:r>
          </w:p>
        </w:tc>
        <w:tc>
          <w:tcPr>
            <w:tcW w:w="360" w:type="dxa"/>
          </w:tcPr>
          <w:p w14:paraId="4CC9DEE1" w14:textId="77777777" w:rsidR="00E379A6" w:rsidRDefault="000F5220">
            <w:r>
              <w:t>urn:oid:2.16.840.1.113883.5.1057</w:t>
            </w:r>
          </w:p>
        </w:tc>
      </w:tr>
      <w:tr w:rsidR="00E379A6" w14:paraId="664329B6" w14:textId="77777777" w:rsidTr="00492133">
        <w:trPr>
          <w:cantSplit/>
          <w:jc w:val="center"/>
        </w:trPr>
        <w:tc>
          <w:tcPr>
            <w:tcW w:w="360" w:type="dxa"/>
          </w:tcPr>
          <w:p w14:paraId="5C3500B3" w14:textId="77777777" w:rsidR="00E379A6" w:rsidRDefault="000F5220">
            <w:r>
              <w:t>HL7 HealthcareServiceLocation</w:t>
            </w:r>
          </w:p>
        </w:tc>
        <w:tc>
          <w:tcPr>
            <w:tcW w:w="360" w:type="dxa"/>
          </w:tcPr>
          <w:p w14:paraId="7868C464" w14:textId="77777777" w:rsidR="00E379A6" w:rsidRDefault="000F5220">
            <w:r>
              <w:t>urn:oid:2.16.840.1.113883.6.259</w:t>
            </w:r>
          </w:p>
        </w:tc>
      </w:tr>
      <w:tr w:rsidR="00E379A6" w14:paraId="075EEBCF" w14:textId="77777777" w:rsidTr="00492133">
        <w:trPr>
          <w:cantSplit/>
          <w:jc w:val="center"/>
        </w:trPr>
        <w:tc>
          <w:tcPr>
            <w:tcW w:w="360" w:type="dxa"/>
          </w:tcPr>
          <w:p w14:paraId="39A40ED9" w14:textId="77777777" w:rsidR="00E379A6" w:rsidRDefault="000F5220">
            <w:r>
              <w:t>HL7ActClass</w:t>
            </w:r>
          </w:p>
        </w:tc>
        <w:tc>
          <w:tcPr>
            <w:tcW w:w="360" w:type="dxa"/>
          </w:tcPr>
          <w:p w14:paraId="65DA6B9A" w14:textId="77777777" w:rsidR="00E379A6" w:rsidRDefault="000F5220">
            <w:r>
              <w:t>urn:oid:2.16.840.1.113883.5.6</w:t>
            </w:r>
          </w:p>
        </w:tc>
      </w:tr>
      <w:tr w:rsidR="00E379A6" w14:paraId="1618F779" w14:textId="77777777" w:rsidTr="00492133">
        <w:trPr>
          <w:cantSplit/>
          <w:jc w:val="center"/>
        </w:trPr>
        <w:tc>
          <w:tcPr>
            <w:tcW w:w="360" w:type="dxa"/>
          </w:tcPr>
          <w:p w14:paraId="5F891726" w14:textId="77777777" w:rsidR="00E379A6" w:rsidRDefault="000F5220">
            <w:r>
              <w:t>HL7ActRelationshipType</w:t>
            </w:r>
          </w:p>
        </w:tc>
        <w:tc>
          <w:tcPr>
            <w:tcW w:w="360" w:type="dxa"/>
          </w:tcPr>
          <w:p w14:paraId="2949FA6D" w14:textId="77777777" w:rsidR="00E379A6" w:rsidRDefault="000F5220">
            <w:r>
              <w:t>urn:oid:2.16.840.1.113883.5.1002</w:t>
            </w:r>
          </w:p>
        </w:tc>
      </w:tr>
      <w:tr w:rsidR="00E379A6" w14:paraId="067417D3" w14:textId="77777777" w:rsidTr="00492133">
        <w:trPr>
          <w:cantSplit/>
          <w:jc w:val="center"/>
        </w:trPr>
        <w:tc>
          <w:tcPr>
            <w:tcW w:w="360" w:type="dxa"/>
          </w:tcPr>
          <w:p w14:paraId="56DAA88F" w14:textId="77777777" w:rsidR="00E379A6" w:rsidRDefault="000F5220">
            <w:r>
              <w:t>HL7NullFlavor</w:t>
            </w:r>
          </w:p>
        </w:tc>
        <w:tc>
          <w:tcPr>
            <w:tcW w:w="360" w:type="dxa"/>
          </w:tcPr>
          <w:p w14:paraId="1D815A5B" w14:textId="77777777" w:rsidR="00E379A6" w:rsidRDefault="000F5220">
            <w:r>
              <w:t>urn:oid:2.16.840.1.113883.5.1008</w:t>
            </w:r>
          </w:p>
        </w:tc>
      </w:tr>
      <w:tr w:rsidR="00E379A6" w14:paraId="32D757A4" w14:textId="77777777" w:rsidTr="00492133">
        <w:trPr>
          <w:cantSplit/>
          <w:jc w:val="center"/>
        </w:trPr>
        <w:tc>
          <w:tcPr>
            <w:tcW w:w="360" w:type="dxa"/>
          </w:tcPr>
          <w:p w14:paraId="2EC2A70F" w14:textId="77777777" w:rsidR="00E379A6" w:rsidRDefault="000F5220">
            <w:r>
              <w:t>HL7ObservationInterpretation</w:t>
            </w:r>
          </w:p>
        </w:tc>
        <w:tc>
          <w:tcPr>
            <w:tcW w:w="360" w:type="dxa"/>
          </w:tcPr>
          <w:p w14:paraId="7C8FC722" w14:textId="77777777" w:rsidR="00E379A6" w:rsidRDefault="000F5220">
            <w:r>
              <w:t>urn:oid:2.16.840.1.113883.5.83</w:t>
            </w:r>
          </w:p>
        </w:tc>
      </w:tr>
      <w:tr w:rsidR="00E379A6" w14:paraId="43CD4D22" w14:textId="77777777" w:rsidTr="00492133">
        <w:trPr>
          <w:cantSplit/>
          <w:jc w:val="center"/>
        </w:trPr>
        <w:tc>
          <w:tcPr>
            <w:tcW w:w="360" w:type="dxa"/>
          </w:tcPr>
          <w:p w14:paraId="0A4A04D3" w14:textId="77777777" w:rsidR="00E379A6" w:rsidRDefault="000F5220">
            <w:r>
              <w:t>HL7ParticipationType</w:t>
            </w:r>
          </w:p>
        </w:tc>
        <w:tc>
          <w:tcPr>
            <w:tcW w:w="360" w:type="dxa"/>
          </w:tcPr>
          <w:p w14:paraId="54A7C8C0" w14:textId="77777777" w:rsidR="00E379A6" w:rsidRDefault="000F5220">
            <w:r>
              <w:t>urn:oid:2.16.840.1.113883.5.90</w:t>
            </w:r>
          </w:p>
        </w:tc>
      </w:tr>
      <w:tr w:rsidR="00E379A6" w14:paraId="12A1C88F" w14:textId="77777777" w:rsidTr="00492133">
        <w:trPr>
          <w:cantSplit/>
          <w:jc w:val="center"/>
        </w:trPr>
        <w:tc>
          <w:tcPr>
            <w:tcW w:w="360" w:type="dxa"/>
          </w:tcPr>
          <w:p w14:paraId="3614F3F5" w14:textId="77777777" w:rsidR="00E379A6" w:rsidRDefault="000F5220">
            <w:r>
              <w:t>ISBT-128</w:t>
            </w:r>
          </w:p>
        </w:tc>
        <w:tc>
          <w:tcPr>
            <w:tcW w:w="360" w:type="dxa"/>
          </w:tcPr>
          <w:p w14:paraId="5CDFD957" w14:textId="77777777" w:rsidR="00E379A6" w:rsidRDefault="000F5220">
            <w:r>
              <w:t>urn:oid:2.16.840.1.113883.6.18</w:t>
            </w:r>
          </w:p>
        </w:tc>
      </w:tr>
      <w:tr w:rsidR="00E379A6" w14:paraId="2E7C416C" w14:textId="77777777" w:rsidTr="00492133">
        <w:trPr>
          <w:cantSplit/>
          <w:jc w:val="center"/>
        </w:trPr>
        <w:tc>
          <w:tcPr>
            <w:tcW w:w="360" w:type="dxa"/>
          </w:tcPr>
          <w:p w14:paraId="6397C347" w14:textId="77777777" w:rsidR="00E379A6" w:rsidRDefault="000F5220">
            <w:r>
              <w:t>LOINC</w:t>
            </w:r>
          </w:p>
        </w:tc>
        <w:tc>
          <w:tcPr>
            <w:tcW w:w="360" w:type="dxa"/>
          </w:tcPr>
          <w:p w14:paraId="502B76E0" w14:textId="77777777" w:rsidR="00E379A6" w:rsidRDefault="000F5220">
            <w:r>
              <w:t>urn:oid:2.16.840.1.113883.6.1</w:t>
            </w:r>
          </w:p>
        </w:tc>
      </w:tr>
      <w:tr w:rsidR="00E379A6" w14:paraId="6D220CA9" w14:textId="77777777" w:rsidTr="00492133">
        <w:trPr>
          <w:cantSplit/>
          <w:jc w:val="center"/>
        </w:trPr>
        <w:tc>
          <w:tcPr>
            <w:tcW w:w="360" w:type="dxa"/>
          </w:tcPr>
          <w:p w14:paraId="6FE6A219" w14:textId="77777777" w:rsidR="00E379A6" w:rsidRDefault="000F5220">
            <w:r>
              <w:t>Race &amp; Ethnicity - CDC</w:t>
            </w:r>
          </w:p>
        </w:tc>
        <w:tc>
          <w:tcPr>
            <w:tcW w:w="360" w:type="dxa"/>
          </w:tcPr>
          <w:p w14:paraId="7DE59F6D" w14:textId="77777777" w:rsidR="00E379A6" w:rsidRDefault="000F5220">
            <w:r>
              <w:t>urn:oid:2.16.840.1.113883.6.238</w:t>
            </w:r>
          </w:p>
        </w:tc>
      </w:tr>
      <w:tr w:rsidR="00E379A6" w14:paraId="002D6885" w14:textId="77777777" w:rsidTr="00492133">
        <w:trPr>
          <w:cantSplit/>
          <w:jc w:val="center"/>
        </w:trPr>
        <w:tc>
          <w:tcPr>
            <w:tcW w:w="360" w:type="dxa"/>
          </w:tcPr>
          <w:p w14:paraId="4E4C972B" w14:textId="77777777" w:rsidR="00E379A6" w:rsidRDefault="000F5220">
            <w:r>
              <w:t>RoleClass</w:t>
            </w:r>
          </w:p>
        </w:tc>
        <w:tc>
          <w:tcPr>
            <w:tcW w:w="360" w:type="dxa"/>
          </w:tcPr>
          <w:p w14:paraId="6B503C7D" w14:textId="77777777" w:rsidR="00E379A6" w:rsidRDefault="000F5220">
            <w:r>
              <w:t>urn:oid:2.16.840.1.113883.5.110</w:t>
            </w:r>
          </w:p>
        </w:tc>
      </w:tr>
      <w:tr w:rsidR="00E379A6" w14:paraId="32B493E8" w14:textId="77777777" w:rsidTr="00492133">
        <w:trPr>
          <w:cantSplit/>
          <w:jc w:val="center"/>
        </w:trPr>
        <w:tc>
          <w:tcPr>
            <w:tcW w:w="360" w:type="dxa"/>
          </w:tcPr>
          <w:p w14:paraId="690F7960" w14:textId="77777777" w:rsidR="00E379A6" w:rsidRDefault="000F5220">
            <w:r>
              <w:t>RxNorm</w:t>
            </w:r>
          </w:p>
        </w:tc>
        <w:tc>
          <w:tcPr>
            <w:tcW w:w="360" w:type="dxa"/>
          </w:tcPr>
          <w:p w14:paraId="11B04786" w14:textId="77777777" w:rsidR="00E379A6" w:rsidRDefault="000F5220">
            <w:r>
              <w:t>urn:oid:2.16.840.1.113883.6.88</w:t>
            </w:r>
          </w:p>
        </w:tc>
      </w:tr>
      <w:tr w:rsidR="00E379A6" w14:paraId="319E7D69" w14:textId="77777777" w:rsidTr="00492133">
        <w:trPr>
          <w:cantSplit/>
          <w:jc w:val="center"/>
        </w:trPr>
        <w:tc>
          <w:tcPr>
            <w:tcW w:w="360" w:type="dxa"/>
          </w:tcPr>
          <w:p w14:paraId="549AF5E9" w14:textId="77777777" w:rsidR="00E379A6" w:rsidRDefault="000F5220">
            <w:r>
              <w:t>SNOMED CT</w:t>
            </w:r>
          </w:p>
        </w:tc>
        <w:tc>
          <w:tcPr>
            <w:tcW w:w="360" w:type="dxa"/>
          </w:tcPr>
          <w:p w14:paraId="57D8C230" w14:textId="77777777" w:rsidR="00E379A6" w:rsidRDefault="000F5220">
            <w:r>
              <w:t>urn:oid:2.16.840.1.113883.6.96</w:t>
            </w:r>
          </w:p>
        </w:tc>
      </w:tr>
    </w:tbl>
    <w:p w14:paraId="283DF40C" w14:textId="77777777" w:rsidR="00E379A6" w:rsidRDefault="00E379A6">
      <w:pPr>
        <w:pStyle w:val="BodyText"/>
      </w:pPr>
    </w:p>
    <w:p w14:paraId="6BC82E19" w14:textId="77777777" w:rsidR="00E379A6" w:rsidRDefault="000F5220">
      <w:pPr>
        <w:pStyle w:val="Heading1"/>
      </w:pPr>
      <w:bookmarkStart w:id="3729" w:name="_Toc491882261"/>
      <w:r>
        <w:lastRenderedPageBreak/>
        <w:t>Changes from Previous Version</w:t>
      </w:r>
      <w:bookmarkEnd w:id="3729"/>
    </w:p>
    <w:p w14:paraId="799D68B1" w14:textId="77777777" w:rsidR="00E379A6" w:rsidRDefault="000F5220">
      <w:pPr>
        <w:pStyle w:val="Heading2nospace"/>
      </w:pPr>
      <w:bookmarkStart w:id="3730" w:name="_Toc491882262"/>
      <w:r>
        <w:t>HAI AUR Antimicrobial Resistance Option (ARO) Report (V4)</w:t>
      </w:r>
      <w:bookmarkEnd w:id="3730"/>
    </w:p>
    <w:p w14:paraId="26C658FF" w14:textId="2F9AB7C2" w:rsidR="00E379A6" w:rsidRDefault="0051287C">
      <w:pPr>
        <w:keepNext/>
      </w:pPr>
      <w:hyperlink w:anchor="D_HAI_AUR_Antimicrobial_Resistance_Opti">
        <w:r w:rsidR="000F5220">
          <w:rPr>
            <w:rStyle w:val="HyperlinkCourierBold"/>
          </w:rPr>
          <w:t>HAI AUR Antimicrobial Resistance Option (ARO) Report (V4) (urn:hl7ii:2.16.840.1.113883.10.20.5.31:2016-08-01)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HAI AUR Antimicrobial Resistance Option (ARO) Report (V4)"/>
        <w:tblDescription w:val="HAI AUR Antimicrobial Resistance Option (ARO) Report (V4)"/>
      </w:tblPr>
      <w:tblGrid>
        <w:gridCol w:w="3360"/>
        <w:gridCol w:w="3360"/>
        <w:gridCol w:w="3360"/>
      </w:tblGrid>
      <w:tr w:rsidR="00E379A6" w14:paraId="5DB264E0" w14:textId="77777777" w:rsidTr="00492133">
        <w:trPr>
          <w:cantSplit/>
          <w:tblHeader/>
          <w:jc w:val="center"/>
        </w:trPr>
        <w:tc>
          <w:tcPr>
            <w:tcW w:w="360" w:type="dxa"/>
            <w:shd w:val="clear" w:color="auto" w:fill="E6E6E6"/>
          </w:tcPr>
          <w:p w14:paraId="2250EA82" w14:textId="77777777" w:rsidR="00E379A6" w:rsidRDefault="000F5220">
            <w:pPr>
              <w:pStyle w:val="TableHead"/>
            </w:pPr>
            <w:r>
              <w:t>Change</w:t>
            </w:r>
          </w:p>
        </w:tc>
        <w:tc>
          <w:tcPr>
            <w:tcW w:w="360" w:type="dxa"/>
            <w:shd w:val="clear" w:color="auto" w:fill="E6E6E6"/>
          </w:tcPr>
          <w:p w14:paraId="154135BA" w14:textId="77777777" w:rsidR="00E379A6" w:rsidRDefault="000F5220">
            <w:pPr>
              <w:pStyle w:val="TableHead"/>
            </w:pPr>
            <w:r>
              <w:t>Old</w:t>
            </w:r>
          </w:p>
        </w:tc>
        <w:tc>
          <w:tcPr>
            <w:tcW w:w="360" w:type="dxa"/>
            <w:shd w:val="clear" w:color="auto" w:fill="E6E6E6"/>
          </w:tcPr>
          <w:p w14:paraId="01B6D267" w14:textId="77777777" w:rsidR="00E379A6" w:rsidRDefault="000F5220">
            <w:pPr>
              <w:pStyle w:val="TableHead"/>
            </w:pPr>
            <w:r>
              <w:t>New</w:t>
            </w:r>
          </w:p>
        </w:tc>
      </w:tr>
      <w:tr w:rsidR="00E379A6" w14:paraId="6926509B" w14:textId="77777777" w:rsidTr="00492133">
        <w:trPr>
          <w:cantSplit/>
          <w:jc w:val="center"/>
        </w:trPr>
        <w:tc>
          <w:tcPr>
            <w:tcW w:w="360" w:type="dxa"/>
          </w:tcPr>
          <w:p w14:paraId="1FD4CCB5" w14:textId="77777777" w:rsidR="00E379A6" w:rsidRDefault="000F5220">
            <w:pPr>
              <w:pStyle w:val="TableText"/>
            </w:pPr>
            <w:r>
              <w:t>Name</w:t>
            </w:r>
          </w:p>
        </w:tc>
        <w:tc>
          <w:tcPr>
            <w:tcW w:w="360" w:type="dxa"/>
          </w:tcPr>
          <w:p w14:paraId="41BDF260" w14:textId="77777777" w:rsidR="00E379A6" w:rsidRDefault="000F5220">
            <w:pPr>
              <w:pStyle w:val="TableText"/>
            </w:pPr>
            <w:r>
              <w:t>HAI AUR Antimicrobial Resistance Option (ARO) Report (V3)</w:t>
            </w:r>
          </w:p>
        </w:tc>
        <w:tc>
          <w:tcPr>
            <w:tcW w:w="360" w:type="dxa"/>
          </w:tcPr>
          <w:p w14:paraId="2F0836AD" w14:textId="77777777" w:rsidR="00E379A6" w:rsidRDefault="000F5220">
            <w:pPr>
              <w:pStyle w:val="TableText"/>
            </w:pPr>
            <w:r>
              <w:t>HAI AUR Antimicrobial Resistance Option (ARO) Report (V4)</w:t>
            </w:r>
          </w:p>
        </w:tc>
      </w:tr>
      <w:tr w:rsidR="00E379A6" w14:paraId="68D0BB5D" w14:textId="77777777" w:rsidTr="00492133">
        <w:trPr>
          <w:cantSplit/>
          <w:jc w:val="center"/>
        </w:trPr>
        <w:tc>
          <w:tcPr>
            <w:tcW w:w="360" w:type="dxa"/>
          </w:tcPr>
          <w:p w14:paraId="7DEF2844" w14:textId="77777777" w:rsidR="00E379A6" w:rsidRDefault="000F5220">
            <w:pPr>
              <w:pStyle w:val="TableText"/>
            </w:pPr>
            <w:r>
              <w:t>Oid</w:t>
            </w:r>
          </w:p>
        </w:tc>
        <w:tc>
          <w:tcPr>
            <w:tcW w:w="360" w:type="dxa"/>
          </w:tcPr>
          <w:p w14:paraId="5AE8B05D" w14:textId="77777777" w:rsidR="00E379A6" w:rsidRDefault="000F5220">
            <w:pPr>
              <w:pStyle w:val="TableText"/>
            </w:pPr>
            <w:r>
              <w:t>urn:hl7ii:2.16.840.1.113883.10.20.5.31:2015-04-01</w:t>
            </w:r>
          </w:p>
        </w:tc>
        <w:tc>
          <w:tcPr>
            <w:tcW w:w="360" w:type="dxa"/>
          </w:tcPr>
          <w:p w14:paraId="2BC2BCC6" w14:textId="77777777" w:rsidR="00E379A6" w:rsidRDefault="000F5220">
            <w:pPr>
              <w:pStyle w:val="TableText"/>
            </w:pPr>
            <w:r>
              <w:t>urn:hl7ii:2.16.840.1.113883.10.20.5.31:2016-08-01</w:t>
            </w:r>
          </w:p>
        </w:tc>
      </w:tr>
      <w:tr w:rsidR="00E379A6" w14:paraId="0C7A4834" w14:textId="77777777" w:rsidTr="00492133">
        <w:trPr>
          <w:cantSplit/>
          <w:jc w:val="center"/>
        </w:trPr>
        <w:tc>
          <w:tcPr>
            <w:tcW w:w="360" w:type="dxa"/>
          </w:tcPr>
          <w:p w14:paraId="2AB0CAE9" w14:textId="77777777" w:rsidR="00E379A6" w:rsidRDefault="000F5220">
            <w:pPr>
              <w:pStyle w:val="TableText"/>
            </w:pPr>
            <w:r>
              <w:t>CONF #: 3247-21153 Modified</w:t>
            </w:r>
          </w:p>
        </w:tc>
        <w:tc>
          <w:tcPr>
            <w:tcW w:w="360" w:type="dxa"/>
          </w:tcPr>
          <w:p w14:paraId="5B65043D" w14:textId="77777777" w:rsidR="00E379A6" w:rsidRDefault="000F5220">
            <w:pPr>
              <w:pStyle w:val="TableText"/>
            </w:pPr>
            <w:r>
              <w:t>SHALL contain exactly one [1..1] Findings Section in an ARO Report (V2) (identifier: urn:hl7ii:2.16.840.1.113883.10.20.5.5.32:2014-12-01) (CONF:1181-21153).</w:t>
            </w:r>
          </w:p>
        </w:tc>
        <w:tc>
          <w:tcPr>
            <w:tcW w:w="360" w:type="dxa"/>
          </w:tcPr>
          <w:p w14:paraId="4D608FD2" w14:textId="77777777" w:rsidR="00E379A6" w:rsidRDefault="000F5220">
            <w:pPr>
              <w:pStyle w:val="TableText"/>
            </w:pPr>
            <w:r>
              <w:t>SHALL contain exactly one [1..1] Findings Section in an ARO Report (V3) (identifier: urn:hl7ii:2.16.840.1.113883.10.20.5.5.32:2016-08-01) (CONF:3247-21153).</w:t>
            </w:r>
          </w:p>
        </w:tc>
      </w:tr>
      <w:tr w:rsidR="00E379A6" w14:paraId="5E5983C4" w14:textId="77777777" w:rsidTr="00492133">
        <w:trPr>
          <w:cantSplit/>
          <w:jc w:val="center"/>
        </w:trPr>
        <w:tc>
          <w:tcPr>
            <w:tcW w:w="360" w:type="dxa"/>
          </w:tcPr>
          <w:p w14:paraId="4A30AF5C" w14:textId="77777777" w:rsidR="00E379A6" w:rsidRDefault="000F5220">
            <w:pPr>
              <w:pStyle w:val="TableText"/>
            </w:pPr>
            <w:r>
              <w:t>CONF #: 3247-30541 Modified</w:t>
            </w:r>
          </w:p>
        </w:tc>
        <w:tc>
          <w:tcPr>
            <w:tcW w:w="360" w:type="dxa"/>
          </w:tcPr>
          <w:p w14:paraId="48C4264D" w14:textId="77777777" w:rsidR="00E379A6" w:rsidRDefault="000F5220">
            <w:pPr>
              <w:pStyle w:val="TableText"/>
            </w:pPr>
            <w:r>
              <w:t>SHALL contain exactly one [1..1] @root="2.16.840.1.113883.10.20.5.7.2" (CONF:1181-30541).</w:t>
            </w:r>
          </w:p>
        </w:tc>
        <w:tc>
          <w:tcPr>
            <w:tcW w:w="360" w:type="dxa"/>
          </w:tcPr>
          <w:p w14:paraId="27FE358F" w14:textId="77777777" w:rsidR="00E379A6" w:rsidRDefault="000F5220">
            <w:pPr>
              <w:pStyle w:val="TableText"/>
            </w:pPr>
            <w:r>
              <w:t>SHALL contain exactly one [1..1] @root="2.16.840.1.113883.10.20.5.7.3.1.1" (CONF:3247-30541).</w:t>
            </w:r>
          </w:p>
        </w:tc>
      </w:tr>
      <w:tr w:rsidR="00E379A6" w14:paraId="5F9DE3E3" w14:textId="77777777" w:rsidTr="00492133">
        <w:trPr>
          <w:cantSplit/>
          <w:jc w:val="center"/>
        </w:trPr>
        <w:tc>
          <w:tcPr>
            <w:tcW w:w="360" w:type="dxa"/>
          </w:tcPr>
          <w:p w14:paraId="2B20E7B9" w14:textId="77777777" w:rsidR="00E379A6" w:rsidRDefault="000F5220">
            <w:pPr>
              <w:pStyle w:val="TableText"/>
            </w:pPr>
            <w:r>
              <w:t>CONF #: 3247-30542 Modified</w:t>
            </w:r>
          </w:p>
        </w:tc>
        <w:tc>
          <w:tcPr>
            <w:tcW w:w="360" w:type="dxa"/>
          </w:tcPr>
          <w:p w14:paraId="28665ECD" w14:textId="77777777" w:rsidR="00E379A6" w:rsidRDefault="000F5220">
            <w:pPr>
              <w:pStyle w:val="TableText"/>
            </w:pPr>
            <w:r>
              <w:t>SHALL contain exactly one [1..1] @extension="2015-04-01" (CONF:1181-30542).</w:t>
            </w:r>
          </w:p>
        </w:tc>
        <w:tc>
          <w:tcPr>
            <w:tcW w:w="360" w:type="dxa"/>
          </w:tcPr>
          <w:p w14:paraId="7A4FB9F5" w14:textId="77777777" w:rsidR="00E379A6" w:rsidRDefault="000F5220">
            <w:pPr>
              <w:pStyle w:val="TableText"/>
            </w:pPr>
            <w:r>
              <w:t>SHALL contain exactly one [1..1] @extension="2016-08-01" (CONF:3247-30542).</w:t>
            </w:r>
          </w:p>
        </w:tc>
      </w:tr>
    </w:tbl>
    <w:p w14:paraId="473C6D48" w14:textId="77777777" w:rsidR="00E379A6" w:rsidRDefault="00E379A6">
      <w:pPr>
        <w:pStyle w:val="BodyText"/>
      </w:pPr>
    </w:p>
    <w:p w14:paraId="7439399F" w14:textId="77777777" w:rsidR="00E379A6" w:rsidRDefault="000F5220">
      <w:pPr>
        <w:pStyle w:val="Heading2nospace"/>
      </w:pPr>
      <w:bookmarkStart w:id="3731" w:name="_Toc491882263"/>
      <w:r>
        <w:t>HAI Evidence of Infection (Dialysis) Report (V5)</w:t>
      </w:r>
      <w:bookmarkEnd w:id="3731"/>
    </w:p>
    <w:p w14:paraId="52647A21" w14:textId="5D885841" w:rsidR="00E379A6" w:rsidRDefault="0051287C">
      <w:pPr>
        <w:keepNext/>
      </w:pPr>
      <w:hyperlink w:anchor="D_HAI_Evidence_of_Infection_Dialysis_Re">
        <w:r w:rsidR="000F5220">
          <w:rPr>
            <w:rStyle w:val="HyperlinkCourierBold"/>
          </w:rPr>
          <w:t>HAI Evidence of Infection (Dialysis) Report (V5) (urn:hl7ii:2.16.840.1.113883.10.20.5.37:2016-08-01)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HAI Evidence of Infection (Dialysis) Report (V5)"/>
        <w:tblDescription w:val="HAI Evidence of Infection (Dialysis) Report (V5)"/>
      </w:tblPr>
      <w:tblGrid>
        <w:gridCol w:w="3360"/>
        <w:gridCol w:w="3360"/>
        <w:gridCol w:w="3360"/>
      </w:tblGrid>
      <w:tr w:rsidR="00E379A6" w14:paraId="7CC93E90" w14:textId="77777777" w:rsidTr="00492133">
        <w:trPr>
          <w:cantSplit/>
          <w:tblHeader/>
          <w:jc w:val="center"/>
        </w:trPr>
        <w:tc>
          <w:tcPr>
            <w:tcW w:w="360" w:type="dxa"/>
            <w:shd w:val="clear" w:color="auto" w:fill="E6E6E6"/>
          </w:tcPr>
          <w:p w14:paraId="73AE1715" w14:textId="77777777" w:rsidR="00E379A6" w:rsidRDefault="000F5220">
            <w:pPr>
              <w:pStyle w:val="TableHead"/>
            </w:pPr>
            <w:r>
              <w:t>Change</w:t>
            </w:r>
          </w:p>
        </w:tc>
        <w:tc>
          <w:tcPr>
            <w:tcW w:w="360" w:type="dxa"/>
            <w:shd w:val="clear" w:color="auto" w:fill="E6E6E6"/>
          </w:tcPr>
          <w:p w14:paraId="78B86B53" w14:textId="77777777" w:rsidR="00E379A6" w:rsidRDefault="000F5220">
            <w:pPr>
              <w:pStyle w:val="TableHead"/>
            </w:pPr>
            <w:r>
              <w:t>Old</w:t>
            </w:r>
          </w:p>
        </w:tc>
        <w:tc>
          <w:tcPr>
            <w:tcW w:w="360" w:type="dxa"/>
            <w:shd w:val="clear" w:color="auto" w:fill="E6E6E6"/>
          </w:tcPr>
          <w:p w14:paraId="55FA422B" w14:textId="77777777" w:rsidR="00E379A6" w:rsidRDefault="000F5220">
            <w:pPr>
              <w:pStyle w:val="TableHead"/>
            </w:pPr>
            <w:r>
              <w:t>New</w:t>
            </w:r>
          </w:p>
        </w:tc>
      </w:tr>
      <w:tr w:rsidR="00E379A6" w14:paraId="7017EBDD" w14:textId="77777777" w:rsidTr="00492133">
        <w:trPr>
          <w:cantSplit/>
          <w:jc w:val="center"/>
        </w:trPr>
        <w:tc>
          <w:tcPr>
            <w:tcW w:w="360" w:type="dxa"/>
          </w:tcPr>
          <w:p w14:paraId="4F721D70" w14:textId="77777777" w:rsidR="00E379A6" w:rsidRDefault="000F5220">
            <w:pPr>
              <w:pStyle w:val="TableText"/>
            </w:pPr>
            <w:r>
              <w:t>Name</w:t>
            </w:r>
          </w:p>
        </w:tc>
        <w:tc>
          <w:tcPr>
            <w:tcW w:w="360" w:type="dxa"/>
          </w:tcPr>
          <w:p w14:paraId="67E026BB" w14:textId="77777777" w:rsidR="00E379A6" w:rsidRDefault="000F5220">
            <w:pPr>
              <w:pStyle w:val="TableText"/>
            </w:pPr>
            <w:r>
              <w:t>HAI Evidence of Infection (Dialysis) Report (V4)</w:t>
            </w:r>
          </w:p>
        </w:tc>
        <w:tc>
          <w:tcPr>
            <w:tcW w:w="360" w:type="dxa"/>
          </w:tcPr>
          <w:p w14:paraId="1D3AB3FE" w14:textId="77777777" w:rsidR="00E379A6" w:rsidRDefault="000F5220">
            <w:pPr>
              <w:pStyle w:val="TableText"/>
            </w:pPr>
            <w:r>
              <w:t>HAI Evidence of Infection (Dialysis) Report (V5)</w:t>
            </w:r>
          </w:p>
        </w:tc>
      </w:tr>
      <w:tr w:rsidR="00E379A6" w14:paraId="6007EE8B" w14:textId="77777777" w:rsidTr="00492133">
        <w:trPr>
          <w:cantSplit/>
          <w:jc w:val="center"/>
        </w:trPr>
        <w:tc>
          <w:tcPr>
            <w:tcW w:w="360" w:type="dxa"/>
          </w:tcPr>
          <w:p w14:paraId="60C08042" w14:textId="77777777" w:rsidR="00E379A6" w:rsidRDefault="000F5220">
            <w:pPr>
              <w:pStyle w:val="TableText"/>
            </w:pPr>
            <w:r>
              <w:t>Oid</w:t>
            </w:r>
          </w:p>
        </w:tc>
        <w:tc>
          <w:tcPr>
            <w:tcW w:w="360" w:type="dxa"/>
          </w:tcPr>
          <w:p w14:paraId="5405514C" w14:textId="77777777" w:rsidR="00E379A6" w:rsidRDefault="000F5220">
            <w:pPr>
              <w:pStyle w:val="TableText"/>
            </w:pPr>
            <w:r>
              <w:t>urn:hl7ii:2.16.840.1.113883.10.20.5.37:2015-10-01</w:t>
            </w:r>
          </w:p>
        </w:tc>
        <w:tc>
          <w:tcPr>
            <w:tcW w:w="360" w:type="dxa"/>
          </w:tcPr>
          <w:p w14:paraId="6B0CAAF8" w14:textId="77777777" w:rsidR="00E379A6" w:rsidRDefault="000F5220">
            <w:pPr>
              <w:pStyle w:val="TableText"/>
            </w:pPr>
            <w:r>
              <w:t>urn:hl7ii:2.16.840.1.113883.10.20.5.37:2016-08-01</w:t>
            </w:r>
          </w:p>
        </w:tc>
      </w:tr>
      <w:tr w:rsidR="00E379A6" w14:paraId="50845A04" w14:textId="77777777" w:rsidTr="00492133">
        <w:trPr>
          <w:cantSplit/>
          <w:jc w:val="center"/>
        </w:trPr>
        <w:tc>
          <w:tcPr>
            <w:tcW w:w="360" w:type="dxa"/>
          </w:tcPr>
          <w:p w14:paraId="2B572D7A" w14:textId="77777777" w:rsidR="00E379A6" w:rsidRDefault="000F5220">
            <w:pPr>
              <w:pStyle w:val="TableText"/>
            </w:pPr>
            <w:r>
              <w:t>CONF #: 3247-30546 Modified</w:t>
            </w:r>
          </w:p>
        </w:tc>
        <w:tc>
          <w:tcPr>
            <w:tcW w:w="360" w:type="dxa"/>
          </w:tcPr>
          <w:p w14:paraId="4A787923" w14:textId="77777777" w:rsidR="00E379A6" w:rsidRDefault="000F5220">
            <w:pPr>
              <w:pStyle w:val="TableText"/>
            </w:pPr>
            <w:r>
              <w:t>SHALL contain exactly one [1..1] @root="2.16.840.1.113883.10.20.5.7.3.1" (CONF:1202-30546).</w:t>
            </w:r>
          </w:p>
        </w:tc>
        <w:tc>
          <w:tcPr>
            <w:tcW w:w="360" w:type="dxa"/>
          </w:tcPr>
          <w:p w14:paraId="0ACC0910" w14:textId="77777777" w:rsidR="00E379A6" w:rsidRDefault="000F5220">
            <w:pPr>
              <w:pStyle w:val="TableText"/>
            </w:pPr>
            <w:r>
              <w:t>SHALL contain exactly one [1..1] @root="2.16.840.1.113883.10.20.5.7.3.1.1" (CONF:3247-30546).</w:t>
            </w:r>
          </w:p>
        </w:tc>
      </w:tr>
      <w:tr w:rsidR="00E379A6" w14:paraId="02C52694" w14:textId="77777777" w:rsidTr="00492133">
        <w:trPr>
          <w:cantSplit/>
          <w:jc w:val="center"/>
        </w:trPr>
        <w:tc>
          <w:tcPr>
            <w:tcW w:w="360" w:type="dxa"/>
          </w:tcPr>
          <w:p w14:paraId="007E35EE" w14:textId="77777777" w:rsidR="00E379A6" w:rsidRDefault="000F5220">
            <w:pPr>
              <w:pStyle w:val="TableText"/>
            </w:pPr>
            <w:r>
              <w:t>CONF #: 3247-30253 Modified</w:t>
            </w:r>
          </w:p>
        </w:tc>
        <w:tc>
          <w:tcPr>
            <w:tcW w:w="360" w:type="dxa"/>
          </w:tcPr>
          <w:p w14:paraId="04E7A336" w14:textId="77777777" w:rsidR="00E379A6" w:rsidRDefault="000F5220">
            <w:pPr>
              <w:pStyle w:val="TableText"/>
            </w:pPr>
            <w:r>
              <w:t>SHALL contain exactly one [1..1] Details Section in an Evidence of Infection (Dialysis) Report (V4) (identifier: urn:hl7ii:2.16.840.1.113883.10.20.5.5.41:2015-10-01) (CONF:1202-30253).</w:t>
            </w:r>
          </w:p>
        </w:tc>
        <w:tc>
          <w:tcPr>
            <w:tcW w:w="360" w:type="dxa"/>
          </w:tcPr>
          <w:p w14:paraId="456D077D" w14:textId="77777777" w:rsidR="00E379A6" w:rsidRDefault="000F5220">
            <w:pPr>
              <w:pStyle w:val="TableText"/>
            </w:pPr>
            <w:r>
              <w:t>SHALL contain exactly one [1..1] Details Section in an Evidence of Infection (Dialysis) Report (V5) (identifier: urn:hl7ii:2.16.840.1.113883.10.20.5.5.41:2016-08-01) (CONF:3247-30253).</w:t>
            </w:r>
          </w:p>
        </w:tc>
      </w:tr>
      <w:tr w:rsidR="00E379A6" w14:paraId="6764BD87" w14:textId="77777777" w:rsidTr="00492133">
        <w:trPr>
          <w:cantSplit/>
          <w:jc w:val="center"/>
        </w:trPr>
        <w:tc>
          <w:tcPr>
            <w:tcW w:w="360" w:type="dxa"/>
          </w:tcPr>
          <w:p w14:paraId="6065C006" w14:textId="77777777" w:rsidR="00E379A6" w:rsidRDefault="000F5220">
            <w:pPr>
              <w:pStyle w:val="TableText"/>
            </w:pPr>
            <w:r>
              <w:t>CONF #: 3247-30285 Modified</w:t>
            </w:r>
          </w:p>
        </w:tc>
        <w:tc>
          <w:tcPr>
            <w:tcW w:w="360" w:type="dxa"/>
          </w:tcPr>
          <w:p w14:paraId="3A84923B" w14:textId="77777777" w:rsidR="00E379A6" w:rsidRDefault="000F5220">
            <w:pPr>
              <w:pStyle w:val="TableText"/>
            </w:pPr>
            <w:r>
              <w:t>SHALL contain exactly one [1..1] @extension="2015-10-01" (CONF:1202-30285).</w:t>
            </w:r>
          </w:p>
        </w:tc>
        <w:tc>
          <w:tcPr>
            <w:tcW w:w="360" w:type="dxa"/>
          </w:tcPr>
          <w:p w14:paraId="0AEAA912" w14:textId="77777777" w:rsidR="00E379A6" w:rsidRDefault="000F5220">
            <w:pPr>
              <w:pStyle w:val="TableText"/>
            </w:pPr>
            <w:r>
              <w:t>SHALL contain exactly one [1..1] @extension="2016-08-01" (CONF:3247-30285).</w:t>
            </w:r>
          </w:p>
        </w:tc>
      </w:tr>
    </w:tbl>
    <w:p w14:paraId="1EC7C168" w14:textId="77777777" w:rsidR="00E379A6" w:rsidRDefault="00E379A6">
      <w:pPr>
        <w:pStyle w:val="BodyText"/>
      </w:pPr>
    </w:p>
    <w:p w14:paraId="705372B1" w14:textId="77777777" w:rsidR="00E379A6" w:rsidRDefault="000F5220">
      <w:pPr>
        <w:pStyle w:val="Heading2nospace"/>
      </w:pPr>
      <w:bookmarkStart w:id="3732" w:name="_Toc491882264"/>
      <w:r>
        <w:lastRenderedPageBreak/>
        <w:t>Hemovigilance (HV) Summary Report (V2)</w:t>
      </w:r>
      <w:bookmarkEnd w:id="3732"/>
    </w:p>
    <w:p w14:paraId="4C63EE2E" w14:textId="52AE9A17" w:rsidR="00E379A6" w:rsidRDefault="0051287C">
      <w:pPr>
        <w:keepNext/>
      </w:pPr>
      <w:hyperlink w:anchor="D_Hemovigilance_HV_Summary_Report_V2">
        <w:r w:rsidR="000F5220">
          <w:rPr>
            <w:rStyle w:val="HyperlinkCourierBold"/>
          </w:rPr>
          <w:t>Hemovigilance (HV) Summary Report (V2) (urn:hl7ii:2.16.840.1.113883.10.20.5.49:2016-08-01)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Hemovigilance (HV) Summary Report (V2)"/>
        <w:tblDescription w:val="Hemovigilance (HV) Summary Report (V2)"/>
      </w:tblPr>
      <w:tblGrid>
        <w:gridCol w:w="3360"/>
        <w:gridCol w:w="3360"/>
        <w:gridCol w:w="3360"/>
      </w:tblGrid>
      <w:tr w:rsidR="00E379A6" w14:paraId="4ED57A93" w14:textId="77777777" w:rsidTr="00492133">
        <w:trPr>
          <w:cantSplit/>
          <w:tblHeader/>
          <w:jc w:val="center"/>
        </w:trPr>
        <w:tc>
          <w:tcPr>
            <w:tcW w:w="360" w:type="dxa"/>
            <w:shd w:val="clear" w:color="auto" w:fill="E6E6E6"/>
          </w:tcPr>
          <w:p w14:paraId="30B53A8C" w14:textId="77777777" w:rsidR="00E379A6" w:rsidRDefault="000F5220">
            <w:pPr>
              <w:pStyle w:val="TableHead"/>
            </w:pPr>
            <w:r>
              <w:t>Change</w:t>
            </w:r>
          </w:p>
        </w:tc>
        <w:tc>
          <w:tcPr>
            <w:tcW w:w="360" w:type="dxa"/>
            <w:shd w:val="clear" w:color="auto" w:fill="E6E6E6"/>
          </w:tcPr>
          <w:p w14:paraId="3393CC8D" w14:textId="77777777" w:rsidR="00E379A6" w:rsidRDefault="000F5220">
            <w:pPr>
              <w:pStyle w:val="TableHead"/>
            </w:pPr>
            <w:r>
              <w:t>Old</w:t>
            </w:r>
          </w:p>
        </w:tc>
        <w:tc>
          <w:tcPr>
            <w:tcW w:w="360" w:type="dxa"/>
            <w:shd w:val="clear" w:color="auto" w:fill="E6E6E6"/>
          </w:tcPr>
          <w:p w14:paraId="481AFFD5" w14:textId="77777777" w:rsidR="00E379A6" w:rsidRDefault="000F5220">
            <w:pPr>
              <w:pStyle w:val="TableHead"/>
            </w:pPr>
            <w:r>
              <w:t>New</w:t>
            </w:r>
          </w:p>
        </w:tc>
      </w:tr>
      <w:tr w:rsidR="00E379A6" w14:paraId="1470C991" w14:textId="77777777" w:rsidTr="00492133">
        <w:trPr>
          <w:cantSplit/>
          <w:jc w:val="center"/>
        </w:trPr>
        <w:tc>
          <w:tcPr>
            <w:tcW w:w="360" w:type="dxa"/>
          </w:tcPr>
          <w:p w14:paraId="6ECC3E54" w14:textId="77777777" w:rsidR="00E379A6" w:rsidRDefault="000F5220">
            <w:pPr>
              <w:pStyle w:val="TableText"/>
            </w:pPr>
            <w:r>
              <w:t>Name</w:t>
            </w:r>
          </w:p>
        </w:tc>
        <w:tc>
          <w:tcPr>
            <w:tcW w:w="360" w:type="dxa"/>
          </w:tcPr>
          <w:p w14:paraId="2C80100E" w14:textId="77777777" w:rsidR="00E379A6" w:rsidRDefault="000F5220">
            <w:pPr>
              <w:pStyle w:val="TableText"/>
            </w:pPr>
            <w:r>
              <w:t>Hemovigilance (HV) Summary Report</w:t>
            </w:r>
          </w:p>
        </w:tc>
        <w:tc>
          <w:tcPr>
            <w:tcW w:w="360" w:type="dxa"/>
          </w:tcPr>
          <w:p w14:paraId="47F4C685" w14:textId="77777777" w:rsidR="00E379A6" w:rsidRDefault="000F5220">
            <w:pPr>
              <w:pStyle w:val="TableText"/>
            </w:pPr>
            <w:r>
              <w:t>Hemovigilance (HV) Summary Report (V2)</w:t>
            </w:r>
          </w:p>
        </w:tc>
      </w:tr>
      <w:tr w:rsidR="00E379A6" w14:paraId="775D01EC" w14:textId="77777777" w:rsidTr="00492133">
        <w:trPr>
          <w:cantSplit/>
          <w:jc w:val="center"/>
        </w:trPr>
        <w:tc>
          <w:tcPr>
            <w:tcW w:w="360" w:type="dxa"/>
          </w:tcPr>
          <w:p w14:paraId="45F16CB5" w14:textId="77777777" w:rsidR="00E379A6" w:rsidRDefault="000F5220">
            <w:pPr>
              <w:pStyle w:val="TableText"/>
            </w:pPr>
            <w:r>
              <w:t>Oid</w:t>
            </w:r>
          </w:p>
        </w:tc>
        <w:tc>
          <w:tcPr>
            <w:tcW w:w="360" w:type="dxa"/>
          </w:tcPr>
          <w:p w14:paraId="59E43BF6" w14:textId="77777777" w:rsidR="00E379A6" w:rsidRDefault="000F5220">
            <w:pPr>
              <w:pStyle w:val="TableText"/>
            </w:pPr>
            <w:r>
              <w:t>urn:hl7ii:2.16.840.1.113883.10.20.5.49:2015-10-01</w:t>
            </w:r>
          </w:p>
        </w:tc>
        <w:tc>
          <w:tcPr>
            <w:tcW w:w="360" w:type="dxa"/>
          </w:tcPr>
          <w:p w14:paraId="23DD2EE6" w14:textId="77777777" w:rsidR="00E379A6" w:rsidRDefault="000F5220">
            <w:pPr>
              <w:pStyle w:val="TableText"/>
            </w:pPr>
            <w:r>
              <w:t>urn:hl7ii:2.16.840.1.113883.10.20.5.49:2016-08-01</w:t>
            </w:r>
          </w:p>
        </w:tc>
      </w:tr>
      <w:tr w:rsidR="00E379A6" w14:paraId="22C9FB1C" w14:textId="77777777" w:rsidTr="00492133">
        <w:trPr>
          <w:cantSplit/>
          <w:jc w:val="center"/>
        </w:trPr>
        <w:tc>
          <w:tcPr>
            <w:tcW w:w="360" w:type="dxa"/>
          </w:tcPr>
          <w:p w14:paraId="461FA8CE" w14:textId="77777777" w:rsidR="00E379A6" w:rsidRDefault="000F5220">
            <w:pPr>
              <w:pStyle w:val="TableText"/>
            </w:pPr>
            <w:r>
              <w:t>CONF #: 3247-30738 Added</w:t>
            </w:r>
          </w:p>
        </w:tc>
        <w:tc>
          <w:tcPr>
            <w:tcW w:w="360" w:type="dxa"/>
          </w:tcPr>
          <w:p w14:paraId="479BBA3B" w14:textId="77777777" w:rsidR="00E379A6" w:rsidRDefault="00E379A6">
            <w:pPr>
              <w:pStyle w:val="TableText"/>
            </w:pPr>
          </w:p>
        </w:tc>
        <w:tc>
          <w:tcPr>
            <w:tcW w:w="360" w:type="dxa"/>
          </w:tcPr>
          <w:p w14:paraId="3C4449A4" w14:textId="77777777" w:rsidR="00E379A6" w:rsidRDefault="000F5220">
            <w:pPr>
              <w:pStyle w:val="TableText"/>
            </w:pPr>
            <w:r>
              <w:t xml:space="preserve">This template id represents the IG in which this template is published. </w:t>
            </w:r>
            <w:r>
              <w:br/>
              <w:t>SHALL contain exactly one [1..1] templateId (CONF:3247-30738) such that it</w:t>
            </w:r>
          </w:p>
        </w:tc>
      </w:tr>
      <w:tr w:rsidR="00E379A6" w14:paraId="537DDBDB" w14:textId="77777777" w:rsidTr="00492133">
        <w:trPr>
          <w:cantSplit/>
          <w:jc w:val="center"/>
        </w:trPr>
        <w:tc>
          <w:tcPr>
            <w:tcW w:w="360" w:type="dxa"/>
          </w:tcPr>
          <w:p w14:paraId="39B3358B" w14:textId="77777777" w:rsidR="00E379A6" w:rsidRDefault="000F5220">
            <w:pPr>
              <w:pStyle w:val="TableText"/>
            </w:pPr>
            <w:r>
              <w:t>CONF #: 3247-30739 Added</w:t>
            </w:r>
          </w:p>
        </w:tc>
        <w:tc>
          <w:tcPr>
            <w:tcW w:w="360" w:type="dxa"/>
          </w:tcPr>
          <w:p w14:paraId="2B19DD34" w14:textId="77777777" w:rsidR="00E379A6" w:rsidRDefault="00E379A6">
            <w:pPr>
              <w:pStyle w:val="TableText"/>
            </w:pPr>
          </w:p>
        </w:tc>
        <w:tc>
          <w:tcPr>
            <w:tcW w:w="360" w:type="dxa"/>
          </w:tcPr>
          <w:p w14:paraId="1A47E737" w14:textId="77777777" w:rsidR="00E379A6" w:rsidRDefault="000F5220">
            <w:pPr>
              <w:pStyle w:val="TableText"/>
            </w:pPr>
            <w:r>
              <w:t>This documentationOf SHALL contain exactly one [1..1] serviceEvent (CONF:3247-30739).</w:t>
            </w:r>
          </w:p>
        </w:tc>
      </w:tr>
      <w:tr w:rsidR="00E379A6" w14:paraId="79E1A243" w14:textId="77777777" w:rsidTr="00492133">
        <w:trPr>
          <w:cantSplit/>
          <w:jc w:val="center"/>
        </w:trPr>
        <w:tc>
          <w:tcPr>
            <w:tcW w:w="360" w:type="dxa"/>
          </w:tcPr>
          <w:p w14:paraId="1E684736" w14:textId="77777777" w:rsidR="00E379A6" w:rsidRDefault="000F5220">
            <w:pPr>
              <w:pStyle w:val="TableText"/>
            </w:pPr>
            <w:r>
              <w:t>CONF #: 3247-30740 Added</w:t>
            </w:r>
          </w:p>
        </w:tc>
        <w:tc>
          <w:tcPr>
            <w:tcW w:w="360" w:type="dxa"/>
          </w:tcPr>
          <w:p w14:paraId="2180B69D" w14:textId="77777777" w:rsidR="00E379A6" w:rsidRDefault="00E379A6">
            <w:pPr>
              <w:pStyle w:val="TableText"/>
            </w:pPr>
          </w:p>
        </w:tc>
        <w:tc>
          <w:tcPr>
            <w:tcW w:w="360" w:type="dxa"/>
          </w:tcPr>
          <w:p w14:paraId="61EA7043" w14:textId="77777777" w:rsidR="00E379A6" w:rsidRDefault="000F5220">
            <w:pPr>
              <w:pStyle w:val="TableText"/>
            </w:pPr>
            <w:r>
              <w:t>This serviceEvent SHALL contain exactly one [1..1] code (CONF:3247-30740).</w:t>
            </w:r>
          </w:p>
        </w:tc>
      </w:tr>
      <w:tr w:rsidR="00E379A6" w14:paraId="0B87C769" w14:textId="77777777" w:rsidTr="00492133">
        <w:trPr>
          <w:cantSplit/>
          <w:jc w:val="center"/>
        </w:trPr>
        <w:tc>
          <w:tcPr>
            <w:tcW w:w="360" w:type="dxa"/>
          </w:tcPr>
          <w:p w14:paraId="601AE211" w14:textId="77777777" w:rsidR="00E379A6" w:rsidRDefault="000F5220">
            <w:pPr>
              <w:pStyle w:val="TableText"/>
            </w:pPr>
            <w:r>
              <w:t>CONF #: 3247-30741 Added</w:t>
            </w:r>
          </w:p>
        </w:tc>
        <w:tc>
          <w:tcPr>
            <w:tcW w:w="360" w:type="dxa"/>
          </w:tcPr>
          <w:p w14:paraId="025F9E97" w14:textId="77777777" w:rsidR="00E379A6" w:rsidRDefault="00E379A6">
            <w:pPr>
              <w:pStyle w:val="TableText"/>
            </w:pPr>
          </w:p>
        </w:tc>
        <w:tc>
          <w:tcPr>
            <w:tcW w:w="360" w:type="dxa"/>
          </w:tcPr>
          <w:p w14:paraId="2953B65D" w14:textId="77777777" w:rsidR="00E379A6" w:rsidRDefault="000F5220">
            <w:pPr>
              <w:pStyle w:val="TableText"/>
            </w:pPr>
            <w:r>
              <w:t>SHALL contain exactly one [1..1] component (CONF:3247-30741).</w:t>
            </w:r>
          </w:p>
        </w:tc>
      </w:tr>
      <w:tr w:rsidR="00E379A6" w14:paraId="4ED9F5B8" w14:textId="77777777" w:rsidTr="00492133">
        <w:trPr>
          <w:cantSplit/>
          <w:jc w:val="center"/>
        </w:trPr>
        <w:tc>
          <w:tcPr>
            <w:tcW w:w="360" w:type="dxa"/>
          </w:tcPr>
          <w:p w14:paraId="72F9C568" w14:textId="77777777" w:rsidR="00E379A6" w:rsidRDefault="000F5220">
            <w:pPr>
              <w:pStyle w:val="TableText"/>
            </w:pPr>
            <w:r>
              <w:t>CONF #: 1202-30599 Removed</w:t>
            </w:r>
          </w:p>
        </w:tc>
        <w:tc>
          <w:tcPr>
            <w:tcW w:w="360" w:type="dxa"/>
          </w:tcPr>
          <w:p w14:paraId="731724CF" w14:textId="77777777" w:rsidR="00E379A6" w:rsidRDefault="000F5220">
            <w:pPr>
              <w:pStyle w:val="TableText"/>
            </w:pPr>
            <w:r>
              <w:t xml:space="preserve">This template id represents the IG in which this template is published. </w:t>
            </w:r>
            <w:r>
              <w:br/>
              <w:t>SHALL contain exactly one [1..1] templateId (CONF:1202-30599) such that it</w:t>
            </w:r>
          </w:p>
        </w:tc>
        <w:tc>
          <w:tcPr>
            <w:tcW w:w="360" w:type="dxa"/>
          </w:tcPr>
          <w:p w14:paraId="59EC071E" w14:textId="77777777" w:rsidR="00E379A6" w:rsidRDefault="00E379A6">
            <w:pPr>
              <w:pStyle w:val="TableText"/>
            </w:pPr>
          </w:p>
        </w:tc>
      </w:tr>
      <w:tr w:rsidR="00E379A6" w14:paraId="6FC22F8E" w14:textId="77777777" w:rsidTr="00492133">
        <w:trPr>
          <w:cantSplit/>
          <w:jc w:val="center"/>
        </w:trPr>
        <w:tc>
          <w:tcPr>
            <w:tcW w:w="360" w:type="dxa"/>
          </w:tcPr>
          <w:p w14:paraId="1AB47C4C" w14:textId="77777777" w:rsidR="00E379A6" w:rsidRDefault="000F5220">
            <w:pPr>
              <w:pStyle w:val="TableText"/>
            </w:pPr>
            <w:r>
              <w:t>CONF #: 1202-30601 Removed</w:t>
            </w:r>
          </w:p>
        </w:tc>
        <w:tc>
          <w:tcPr>
            <w:tcW w:w="360" w:type="dxa"/>
          </w:tcPr>
          <w:p w14:paraId="19112B08" w14:textId="77777777" w:rsidR="00E379A6" w:rsidRDefault="000F5220">
            <w:pPr>
              <w:pStyle w:val="TableText"/>
            </w:pPr>
            <w:r>
              <w:t>This documentationOf SHALL contain exactly one [1..1] serviceEvent (CONF:1202-30601).</w:t>
            </w:r>
          </w:p>
        </w:tc>
        <w:tc>
          <w:tcPr>
            <w:tcW w:w="360" w:type="dxa"/>
          </w:tcPr>
          <w:p w14:paraId="42AC86F5" w14:textId="77777777" w:rsidR="00E379A6" w:rsidRDefault="00E379A6">
            <w:pPr>
              <w:pStyle w:val="TableText"/>
            </w:pPr>
          </w:p>
        </w:tc>
      </w:tr>
      <w:tr w:rsidR="00E379A6" w14:paraId="2093B98D" w14:textId="77777777" w:rsidTr="00492133">
        <w:trPr>
          <w:cantSplit/>
          <w:jc w:val="center"/>
        </w:trPr>
        <w:tc>
          <w:tcPr>
            <w:tcW w:w="360" w:type="dxa"/>
          </w:tcPr>
          <w:p w14:paraId="07A75087" w14:textId="77777777" w:rsidR="00E379A6" w:rsidRDefault="000F5220">
            <w:pPr>
              <w:pStyle w:val="TableText"/>
            </w:pPr>
            <w:r>
              <w:t>CONF #: 1202-30602 Removed</w:t>
            </w:r>
          </w:p>
        </w:tc>
        <w:tc>
          <w:tcPr>
            <w:tcW w:w="360" w:type="dxa"/>
          </w:tcPr>
          <w:p w14:paraId="38C8FAEC" w14:textId="77777777" w:rsidR="00E379A6" w:rsidRDefault="000F5220">
            <w:pPr>
              <w:pStyle w:val="TableText"/>
            </w:pPr>
            <w:r>
              <w:t>This serviceEvent SHALL contain exactly one [1..1] code (CONF:1202-30602).</w:t>
            </w:r>
          </w:p>
        </w:tc>
        <w:tc>
          <w:tcPr>
            <w:tcW w:w="360" w:type="dxa"/>
          </w:tcPr>
          <w:p w14:paraId="114F0C33" w14:textId="77777777" w:rsidR="00E379A6" w:rsidRDefault="00E379A6">
            <w:pPr>
              <w:pStyle w:val="TableText"/>
            </w:pPr>
          </w:p>
        </w:tc>
      </w:tr>
      <w:tr w:rsidR="00E379A6" w14:paraId="2974EBD2" w14:textId="77777777" w:rsidTr="00492133">
        <w:trPr>
          <w:cantSplit/>
          <w:jc w:val="center"/>
        </w:trPr>
        <w:tc>
          <w:tcPr>
            <w:tcW w:w="360" w:type="dxa"/>
          </w:tcPr>
          <w:p w14:paraId="5E421277" w14:textId="77777777" w:rsidR="00E379A6" w:rsidRDefault="000F5220">
            <w:pPr>
              <w:pStyle w:val="TableText"/>
            </w:pPr>
            <w:r>
              <w:t>CONF #: 1202-30603 Removed</w:t>
            </w:r>
          </w:p>
        </w:tc>
        <w:tc>
          <w:tcPr>
            <w:tcW w:w="360" w:type="dxa"/>
          </w:tcPr>
          <w:p w14:paraId="27CB3A92" w14:textId="77777777" w:rsidR="00E379A6" w:rsidRDefault="000F5220">
            <w:pPr>
              <w:pStyle w:val="TableText"/>
            </w:pPr>
            <w:r>
              <w:t>SHALL contain exactly one [1..1] component (CONF:1202-30603).</w:t>
            </w:r>
          </w:p>
        </w:tc>
        <w:tc>
          <w:tcPr>
            <w:tcW w:w="360" w:type="dxa"/>
          </w:tcPr>
          <w:p w14:paraId="3A92B6A0" w14:textId="77777777" w:rsidR="00E379A6" w:rsidRDefault="00E379A6">
            <w:pPr>
              <w:pStyle w:val="TableText"/>
            </w:pPr>
          </w:p>
        </w:tc>
      </w:tr>
      <w:tr w:rsidR="00E379A6" w14:paraId="49033E18" w14:textId="77777777" w:rsidTr="00492133">
        <w:trPr>
          <w:cantSplit/>
          <w:jc w:val="center"/>
        </w:trPr>
        <w:tc>
          <w:tcPr>
            <w:tcW w:w="360" w:type="dxa"/>
          </w:tcPr>
          <w:p w14:paraId="0587AD03" w14:textId="77777777" w:rsidR="00E379A6" w:rsidRDefault="000F5220">
            <w:pPr>
              <w:pStyle w:val="TableText"/>
            </w:pPr>
            <w:r>
              <w:t>CONF #: 3247-30607 Modified</w:t>
            </w:r>
          </w:p>
        </w:tc>
        <w:tc>
          <w:tcPr>
            <w:tcW w:w="360" w:type="dxa"/>
          </w:tcPr>
          <w:p w14:paraId="4104F7C6" w14:textId="77777777" w:rsidR="00E379A6" w:rsidRDefault="000F5220">
            <w:pPr>
              <w:pStyle w:val="TableText"/>
            </w:pPr>
            <w:r>
              <w:t>This component SHALL contain exactly one [1..1] Summary Data Section (HV) (identifier: urn:hl7ii:2.16.840.1.113883.10.20.5.5.57:2015-10-01) (CONF:1202-30607).</w:t>
            </w:r>
          </w:p>
        </w:tc>
        <w:tc>
          <w:tcPr>
            <w:tcW w:w="360" w:type="dxa"/>
          </w:tcPr>
          <w:p w14:paraId="76A23CCB" w14:textId="77777777" w:rsidR="00E379A6" w:rsidRDefault="000F5220">
            <w:pPr>
              <w:pStyle w:val="TableText"/>
            </w:pPr>
            <w:r>
              <w:t>This component SHALL contain exactly one [1..1] Summary Data Section (HV) (V2) (identifier: urn:hl7ii:2.16.840.1.113883.10.20.5.5.57:2016-08-01) (CONF:3247-30607).</w:t>
            </w:r>
          </w:p>
        </w:tc>
      </w:tr>
      <w:tr w:rsidR="00E379A6" w14:paraId="6A290D8B" w14:textId="77777777" w:rsidTr="00492133">
        <w:trPr>
          <w:cantSplit/>
          <w:jc w:val="center"/>
        </w:trPr>
        <w:tc>
          <w:tcPr>
            <w:tcW w:w="360" w:type="dxa"/>
          </w:tcPr>
          <w:p w14:paraId="1C71EC6C" w14:textId="77777777" w:rsidR="00E379A6" w:rsidRDefault="000F5220">
            <w:pPr>
              <w:pStyle w:val="TableText"/>
            </w:pPr>
            <w:r>
              <w:t>CONF #: 3247-30608 Modified</w:t>
            </w:r>
          </w:p>
        </w:tc>
        <w:tc>
          <w:tcPr>
            <w:tcW w:w="360" w:type="dxa"/>
          </w:tcPr>
          <w:p w14:paraId="5987AC92" w14:textId="77777777" w:rsidR="00E379A6" w:rsidRDefault="000F5220">
            <w:pPr>
              <w:pStyle w:val="TableText"/>
            </w:pPr>
            <w:r>
              <w:t>SHALL contain exactly one [1..1] @root="2.16.840.1.113883.10.20.5.7.3.1" (CONF:1202-30608).</w:t>
            </w:r>
          </w:p>
        </w:tc>
        <w:tc>
          <w:tcPr>
            <w:tcW w:w="360" w:type="dxa"/>
          </w:tcPr>
          <w:p w14:paraId="44F445DD" w14:textId="77777777" w:rsidR="00E379A6" w:rsidRDefault="000F5220">
            <w:pPr>
              <w:pStyle w:val="TableText"/>
            </w:pPr>
            <w:r>
              <w:t>SHALL contain exactly one [1..1] @root="2.16.840.1.113883.10.20.5.7.3.1.1" (CONF:3247-30608).</w:t>
            </w:r>
          </w:p>
        </w:tc>
      </w:tr>
      <w:tr w:rsidR="00E379A6" w14:paraId="09924499" w14:textId="77777777" w:rsidTr="00492133">
        <w:trPr>
          <w:cantSplit/>
          <w:jc w:val="center"/>
        </w:trPr>
        <w:tc>
          <w:tcPr>
            <w:tcW w:w="360" w:type="dxa"/>
          </w:tcPr>
          <w:p w14:paraId="43F97AAB" w14:textId="77777777" w:rsidR="00E379A6" w:rsidRDefault="000F5220">
            <w:pPr>
              <w:pStyle w:val="TableText"/>
            </w:pPr>
            <w:r>
              <w:t>CONF #: 3247-30612 Modified</w:t>
            </w:r>
          </w:p>
        </w:tc>
        <w:tc>
          <w:tcPr>
            <w:tcW w:w="360" w:type="dxa"/>
          </w:tcPr>
          <w:p w14:paraId="54E3BE8C" w14:textId="77777777" w:rsidR="00E379A6" w:rsidRDefault="000F5220">
            <w:pPr>
              <w:pStyle w:val="TableText"/>
            </w:pPr>
            <w:r>
              <w:t>SHALL contain exactly one [1..1] @extension="2015-10-01" (CONF:1202-30612).</w:t>
            </w:r>
          </w:p>
        </w:tc>
        <w:tc>
          <w:tcPr>
            <w:tcW w:w="360" w:type="dxa"/>
          </w:tcPr>
          <w:p w14:paraId="4011E530" w14:textId="77777777" w:rsidR="00E379A6" w:rsidRDefault="000F5220">
            <w:pPr>
              <w:pStyle w:val="TableText"/>
            </w:pPr>
            <w:r>
              <w:t>SHALL contain exactly one [1..1] @extension="2016-08-01" (CONF:3247-30612).</w:t>
            </w:r>
          </w:p>
        </w:tc>
      </w:tr>
    </w:tbl>
    <w:p w14:paraId="4B5E531C" w14:textId="77777777" w:rsidR="00E379A6" w:rsidRDefault="00E379A6">
      <w:pPr>
        <w:pStyle w:val="BodyText"/>
      </w:pPr>
    </w:p>
    <w:p w14:paraId="7CA7357B" w14:textId="77777777" w:rsidR="00E379A6" w:rsidRDefault="000F5220">
      <w:pPr>
        <w:pStyle w:val="Heading2nospace"/>
      </w:pPr>
      <w:bookmarkStart w:id="3733" w:name="_Toc491882265"/>
      <w:r>
        <w:lastRenderedPageBreak/>
        <w:t>Antimicrobial Susceptibility Result Observation (V3)</w:t>
      </w:r>
      <w:bookmarkEnd w:id="3733"/>
    </w:p>
    <w:p w14:paraId="35BBA77F" w14:textId="0F5A5474" w:rsidR="00E379A6" w:rsidRDefault="0051287C">
      <w:pPr>
        <w:keepNext/>
      </w:pPr>
      <w:hyperlink w:anchor="E_Antimicrobial_Susceptibility_Res_Obs">
        <w:r w:rsidR="000F5220">
          <w:rPr>
            <w:rStyle w:val="HyperlinkCourierBold"/>
          </w:rPr>
          <w:t>Antimicrobial Susceptibility Result Observation (V3) (urn:hl7ii:2.16.840.1.113883.10.20.5.6.186:2016-08-01)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Result Observation (V3)"/>
        <w:tblDescription w:val="Antimicrobial Susceptibility Result Observation (V3)"/>
      </w:tblPr>
      <w:tblGrid>
        <w:gridCol w:w="3360"/>
        <w:gridCol w:w="3360"/>
        <w:gridCol w:w="3360"/>
      </w:tblGrid>
      <w:tr w:rsidR="00E379A6" w14:paraId="552712A4" w14:textId="77777777" w:rsidTr="00492133">
        <w:trPr>
          <w:cantSplit/>
          <w:tblHeader/>
          <w:jc w:val="center"/>
        </w:trPr>
        <w:tc>
          <w:tcPr>
            <w:tcW w:w="360" w:type="dxa"/>
            <w:shd w:val="clear" w:color="auto" w:fill="E6E6E6"/>
          </w:tcPr>
          <w:p w14:paraId="7B1577B1" w14:textId="77777777" w:rsidR="00E379A6" w:rsidRDefault="000F5220" w:rsidP="00492133">
            <w:pPr>
              <w:pStyle w:val="TableHead"/>
              <w:keepNext w:val="0"/>
            </w:pPr>
            <w:r>
              <w:t>Change</w:t>
            </w:r>
          </w:p>
        </w:tc>
        <w:tc>
          <w:tcPr>
            <w:tcW w:w="360" w:type="dxa"/>
            <w:shd w:val="clear" w:color="auto" w:fill="E6E6E6"/>
          </w:tcPr>
          <w:p w14:paraId="019DC93A" w14:textId="77777777" w:rsidR="00E379A6" w:rsidRDefault="000F5220" w:rsidP="00492133">
            <w:pPr>
              <w:pStyle w:val="TableHead"/>
              <w:keepNext w:val="0"/>
            </w:pPr>
            <w:r>
              <w:t>Old</w:t>
            </w:r>
          </w:p>
        </w:tc>
        <w:tc>
          <w:tcPr>
            <w:tcW w:w="360" w:type="dxa"/>
            <w:shd w:val="clear" w:color="auto" w:fill="E6E6E6"/>
          </w:tcPr>
          <w:p w14:paraId="1D3D565E" w14:textId="77777777" w:rsidR="00E379A6" w:rsidRDefault="000F5220" w:rsidP="00492133">
            <w:pPr>
              <w:pStyle w:val="TableHead"/>
              <w:keepNext w:val="0"/>
            </w:pPr>
            <w:r>
              <w:t>New</w:t>
            </w:r>
          </w:p>
        </w:tc>
      </w:tr>
      <w:tr w:rsidR="00E379A6" w14:paraId="5D03DFA2" w14:textId="77777777" w:rsidTr="00492133">
        <w:trPr>
          <w:cantSplit/>
          <w:jc w:val="center"/>
        </w:trPr>
        <w:tc>
          <w:tcPr>
            <w:tcW w:w="360" w:type="dxa"/>
          </w:tcPr>
          <w:p w14:paraId="5702EF49" w14:textId="77777777" w:rsidR="00E379A6" w:rsidRDefault="000F5220" w:rsidP="00492133">
            <w:pPr>
              <w:pStyle w:val="TableText"/>
              <w:keepNext w:val="0"/>
            </w:pPr>
            <w:r>
              <w:t>Name</w:t>
            </w:r>
          </w:p>
        </w:tc>
        <w:tc>
          <w:tcPr>
            <w:tcW w:w="360" w:type="dxa"/>
          </w:tcPr>
          <w:p w14:paraId="26A2B39D" w14:textId="77777777" w:rsidR="00E379A6" w:rsidRDefault="000F5220" w:rsidP="00492133">
            <w:pPr>
              <w:pStyle w:val="TableText"/>
              <w:keepNext w:val="0"/>
            </w:pPr>
            <w:r>
              <w:t>Antimicrobial Susceptibility Result Observation (V2)</w:t>
            </w:r>
          </w:p>
        </w:tc>
        <w:tc>
          <w:tcPr>
            <w:tcW w:w="360" w:type="dxa"/>
          </w:tcPr>
          <w:p w14:paraId="4AD15DAF" w14:textId="77777777" w:rsidR="00E379A6" w:rsidRDefault="000F5220" w:rsidP="00492133">
            <w:pPr>
              <w:pStyle w:val="TableText"/>
              <w:keepNext w:val="0"/>
            </w:pPr>
            <w:r>
              <w:t>Antimicrobial Susceptibility Result Observation (V3)</w:t>
            </w:r>
          </w:p>
        </w:tc>
      </w:tr>
      <w:tr w:rsidR="00E379A6" w14:paraId="6D6E141A" w14:textId="77777777" w:rsidTr="00492133">
        <w:trPr>
          <w:cantSplit/>
          <w:jc w:val="center"/>
        </w:trPr>
        <w:tc>
          <w:tcPr>
            <w:tcW w:w="360" w:type="dxa"/>
          </w:tcPr>
          <w:p w14:paraId="78A73A9E" w14:textId="77777777" w:rsidR="00E379A6" w:rsidRDefault="000F5220" w:rsidP="00492133">
            <w:pPr>
              <w:pStyle w:val="TableText"/>
              <w:keepNext w:val="0"/>
            </w:pPr>
            <w:r>
              <w:t>Oid</w:t>
            </w:r>
          </w:p>
        </w:tc>
        <w:tc>
          <w:tcPr>
            <w:tcW w:w="360" w:type="dxa"/>
          </w:tcPr>
          <w:p w14:paraId="4280A766" w14:textId="77777777" w:rsidR="00E379A6" w:rsidRDefault="000F5220" w:rsidP="00492133">
            <w:pPr>
              <w:pStyle w:val="TableText"/>
              <w:keepNext w:val="0"/>
            </w:pPr>
            <w:r>
              <w:t>urn:hl7ii:2.16.840.1.113883.10.20.5.6.186:2014-12-01</w:t>
            </w:r>
          </w:p>
        </w:tc>
        <w:tc>
          <w:tcPr>
            <w:tcW w:w="360" w:type="dxa"/>
          </w:tcPr>
          <w:p w14:paraId="5CA2D263" w14:textId="77777777" w:rsidR="00E379A6" w:rsidRDefault="000F5220" w:rsidP="00492133">
            <w:pPr>
              <w:pStyle w:val="TableText"/>
              <w:keepNext w:val="0"/>
            </w:pPr>
            <w:r>
              <w:t>urn:hl7ii:2.16.840.1.113883.10.20.5.6.186:2016-08-01</w:t>
            </w:r>
          </w:p>
        </w:tc>
      </w:tr>
      <w:tr w:rsidR="00E379A6" w14:paraId="2C2CD64A" w14:textId="77777777" w:rsidTr="00492133">
        <w:trPr>
          <w:cantSplit/>
          <w:jc w:val="center"/>
        </w:trPr>
        <w:tc>
          <w:tcPr>
            <w:tcW w:w="360" w:type="dxa"/>
          </w:tcPr>
          <w:p w14:paraId="3306181E" w14:textId="77777777" w:rsidR="00E379A6" w:rsidRDefault="000F5220" w:rsidP="00492133">
            <w:pPr>
              <w:pStyle w:val="TableText"/>
              <w:keepNext w:val="0"/>
            </w:pPr>
            <w:r>
              <w:lastRenderedPageBreak/>
              <w:t>Description</w:t>
            </w:r>
          </w:p>
        </w:tc>
        <w:tc>
          <w:tcPr>
            <w:tcW w:w="360" w:type="dxa"/>
          </w:tcPr>
          <w:p w14:paraId="0BD7F551" w14:textId="77777777" w:rsidR="00E379A6" w:rsidRDefault="000F5220" w:rsidP="00492133">
            <w:pPr>
              <w:pStyle w:val="TableText"/>
              <w:keepNext w:val="0"/>
            </w:pPr>
            <w:r>
              <w:t>This clinical statement represents the result of one discrete susceptibility test. The type of test is recorded in the code element.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r>
              <w:br/>
            </w:r>
            <w:r>
              <w:br/>
              <w:t>Greater than 0.5 mg/ul</w:t>
            </w:r>
            <w:r>
              <w:br/>
              <w:t xml:space="preserve">    &lt;value&gt;</w:t>
            </w:r>
            <w:r>
              <w:br/>
              <w:t xml:space="preserve">        &lt;low value="0.5" unit="mg/ul"/&gt;</w:t>
            </w:r>
            <w:r>
              <w:br/>
              <w:t xml:space="preserve">    &lt;/value&gt;</w:t>
            </w:r>
            <w:r>
              <w:br/>
            </w:r>
            <w:r>
              <w:br/>
              <w:t>Greater than or equal to 0.9 mg/ul</w:t>
            </w:r>
            <w:r>
              <w:br/>
              <w:t xml:space="preserve">    &lt;value&gt;</w:t>
            </w:r>
            <w:r>
              <w:br/>
              <w:t xml:space="preserve">        &lt;low value="0.9" unit="mg/ul" inclusive="true"/&gt;</w:t>
            </w:r>
            <w:r>
              <w:br/>
              <w:t xml:space="preserve">    &lt;/value&gt;</w:t>
            </w:r>
            <w:r>
              <w:br/>
            </w:r>
            <w:r>
              <w:br/>
              <w:t>Less than 0.7 mg/ul</w:t>
            </w:r>
            <w:r>
              <w:br/>
              <w:t xml:space="preserve">    &lt;value&gt;</w:t>
            </w:r>
            <w:r>
              <w:br/>
              <w:t xml:space="preserve">        &lt;high value="0.7" unit="mg/ul"/&gt;</w:t>
            </w:r>
            <w:r>
              <w:br/>
              <w:t xml:space="preserve">    &lt;/value&gt;</w:t>
            </w:r>
            <w:r>
              <w:br/>
            </w:r>
            <w:r>
              <w:br/>
              <w:t>Less than or equal to 0.4 mg/ul</w:t>
            </w:r>
            <w:r>
              <w:br/>
              <w:t xml:space="preserve">    &lt;value&gt;</w:t>
            </w:r>
            <w:r>
              <w:br/>
              <w:t xml:space="preserve">        &lt;high value="0.4" unit="mg/ul" inclusive="true"/&gt;</w:t>
            </w:r>
            <w:r>
              <w:br/>
              <w:t xml:space="preserve">    &lt;/value&gt;</w:t>
            </w:r>
            <w:r>
              <w:br/>
            </w:r>
            <w:r>
              <w:br/>
              <w:t>Exactly equal to 0.2 mg/ul</w:t>
            </w:r>
            <w:r>
              <w:br/>
              <w:t xml:space="preserve">    &lt;value&gt;</w:t>
            </w:r>
            <w:r>
              <w:br/>
              <w:t xml:space="preserve">        &lt;center value="0.2" unit="mg/ul"/&gt;</w:t>
            </w:r>
            <w:r>
              <w:br/>
              <w:t xml:space="preserve">    &lt;/value&gt;</w:t>
            </w:r>
          </w:p>
        </w:tc>
        <w:tc>
          <w:tcPr>
            <w:tcW w:w="360" w:type="dxa"/>
          </w:tcPr>
          <w:p w14:paraId="76EAE3AA" w14:textId="77777777" w:rsidR="00E379A6" w:rsidRDefault="000F5220" w:rsidP="00492133">
            <w:pPr>
              <w:pStyle w:val="TableText"/>
              <w:keepNext w:val="0"/>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r>
              <w:br/>
            </w:r>
            <w:r>
              <w:br/>
              <w:t>Greater than 0.5 mg/ul</w:t>
            </w:r>
            <w:r>
              <w:br/>
              <w:t xml:space="preserve">    &lt;value&gt;</w:t>
            </w:r>
            <w:r>
              <w:br/>
              <w:t xml:space="preserve">        &lt;low value="0.5" unit="mg/ul"/&gt;</w:t>
            </w:r>
            <w:r>
              <w:br/>
              <w:t xml:space="preserve">    &lt;/value&gt;</w:t>
            </w:r>
            <w:r>
              <w:br/>
            </w:r>
            <w:r>
              <w:br/>
              <w:t>Greater than or equal to 0.9 mg/ul</w:t>
            </w:r>
            <w:r>
              <w:br/>
              <w:t xml:space="preserve">    &lt;value&gt;</w:t>
            </w:r>
            <w:r>
              <w:br/>
              <w:t xml:space="preserve">        &lt;low value="0.9" unit="mg/ul" inclusive="true"/&gt;</w:t>
            </w:r>
            <w:r>
              <w:br/>
              <w:t xml:space="preserve">    &lt;/value&gt;</w:t>
            </w:r>
            <w:r>
              <w:br/>
            </w:r>
            <w:r>
              <w:br/>
              <w:t>Less than 0.7 mg/ul</w:t>
            </w:r>
            <w:r>
              <w:br/>
              <w:t xml:space="preserve">    &lt;value&gt;</w:t>
            </w:r>
            <w:r>
              <w:br/>
              <w:t xml:space="preserve">        &lt;high value="0.7" unit="mg/ul"/&gt;</w:t>
            </w:r>
            <w:r>
              <w:br/>
              <w:t xml:space="preserve">    &lt;/value&gt;</w:t>
            </w:r>
            <w:r>
              <w:br/>
            </w:r>
            <w:r>
              <w:br/>
              <w:t>Less than or equal to 0.4 mg/ul</w:t>
            </w:r>
            <w:r>
              <w:br/>
              <w:t xml:space="preserve">    &lt;value&gt;</w:t>
            </w:r>
            <w:r>
              <w:br/>
              <w:t xml:space="preserve">        &lt;high value="0.4" unit="mg/ul" inclusive="true"/&gt;</w:t>
            </w:r>
            <w:r>
              <w:br/>
              <w:t xml:space="preserve">    &lt;/value&gt;</w:t>
            </w:r>
            <w:r>
              <w:br/>
            </w:r>
            <w:r>
              <w:br/>
              <w:t>Exactly equal to 0.2 mg/ul</w:t>
            </w:r>
            <w:r>
              <w:br/>
              <w:t xml:space="preserve">    &lt;value&gt;</w:t>
            </w:r>
            <w:r>
              <w:br/>
              <w:t xml:space="preserve">        &lt;center value="0.2" unit="mg/ul"/&gt;</w:t>
            </w:r>
            <w:r>
              <w:br/>
              <w:t xml:space="preserve">    &lt;/value&gt;</w:t>
            </w:r>
          </w:p>
        </w:tc>
      </w:tr>
      <w:tr w:rsidR="00E379A6" w14:paraId="3B58D273" w14:textId="77777777" w:rsidTr="00492133">
        <w:trPr>
          <w:cantSplit/>
          <w:jc w:val="center"/>
        </w:trPr>
        <w:tc>
          <w:tcPr>
            <w:tcW w:w="360" w:type="dxa"/>
          </w:tcPr>
          <w:p w14:paraId="4F258D27" w14:textId="77777777" w:rsidR="00E379A6" w:rsidRDefault="000F5220" w:rsidP="00492133">
            <w:pPr>
              <w:pStyle w:val="TableText"/>
              <w:keepNext w:val="0"/>
            </w:pPr>
            <w:r>
              <w:t>CONF #: 3247-30599 Added</w:t>
            </w:r>
          </w:p>
        </w:tc>
        <w:tc>
          <w:tcPr>
            <w:tcW w:w="360" w:type="dxa"/>
          </w:tcPr>
          <w:p w14:paraId="6EA4FAD0" w14:textId="77777777" w:rsidR="00E379A6" w:rsidRDefault="00E379A6" w:rsidP="00492133">
            <w:pPr>
              <w:pStyle w:val="TableText"/>
              <w:keepNext w:val="0"/>
            </w:pPr>
          </w:p>
        </w:tc>
        <w:tc>
          <w:tcPr>
            <w:tcW w:w="360" w:type="dxa"/>
          </w:tcPr>
          <w:p w14:paraId="4A37021C" w14:textId="77777777" w:rsidR="00E379A6" w:rsidRDefault="000F5220" w:rsidP="00492133">
            <w:pPr>
              <w:pStyle w:val="TableText"/>
              <w:keepNext w:val="0"/>
            </w:pPr>
            <w:r>
              <w:t>SHALL contain exactly one [1..1] methodCode (CONF:3247-30599).</w:t>
            </w:r>
          </w:p>
        </w:tc>
      </w:tr>
      <w:tr w:rsidR="00E379A6" w14:paraId="21A4D367" w14:textId="77777777" w:rsidTr="00492133">
        <w:trPr>
          <w:cantSplit/>
          <w:jc w:val="center"/>
        </w:trPr>
        <w:tc>
          <w:tcPr>
            <w:tcW w:w="360" w:type="dxa"/>
          </w:tcPr>
          <w:p w14:paraId="598E5D4B" w14:textId="77777777" w:rsidR="00E379A6" w:rsidRDefault="000F5220" w:rsidP="00492133">
            <w:pPr>
              <w:pStyle w:val="TableText"/>
              <w:keepNext w:val="0"/>
            </w:pPr>
            <w:r>
              <w:lastRenderedPageBreak/>
              <w:t>CONF #: 3247-30602 Added</w:t>
            </w:r>
          </w:p>
        </w:tc>
        <w:tc>
          <w:tcPr>
            <w:tcW w:w="360" w:type="dxa"/>
          </w:tcPr>
          <w:p w14:paraId="459DE614" w14:textId="77777777" w:rsidR="00E379A6" w:rsidRDefault="00E379A6" w:rsidP="00492133">
            <w:pPr>
              <w:pStyle w:val="TableText"/>
              <w:keepNext w:val="0"/>
            </w:pPr>
          </w:p>
        </w:tc>
        <w:tc>
          <w:tcPr>
            <w:tcW w:w="360" w:type="dxa"/>
          </w:tcPr>
          <w:p w14:paraId="55907351" w14:textId="77777777" w:rsidR="00E379A6" w:rsidRDefault="000F5220" w:rsidP="00492133">
            <w:pPr>
              <w:pStyle w:val="TableText"/>
              <w:keepNext w:val="0"/>
            </w:pPr>
            <w:r>
              <w:t>This methodCode SHALL contain exactly one [1..1] @code, which SHALL be selected from ValueSet NHSNDrugSusceptibilityTestMethod urn:oid:2.16.840.1.113883.10.20.5.9.4 DYNAMIC (CONF:3247-30602).</w:t>
            </w:r>
          </w:p>
        </w:tc>
      </w:tr>
      <w:tr w:rsidR="00E379A6" w14:paraId="2839D6C1" w14:textId="77777777" w:rsidTr="00492133">
        <w:trPr>
          <w:cantSplit/>
          <w:jc w:val="center"/>
        </w:trPr>
        <w:tc>
          <w:tcPr>
            <w:tcW w:w="360" w:type="dxa"/>
          </w:tcPr>
          <w:p w14:paraId="4B4EDC40" w14:textId="77777777" w:rsidR="00E379A6" w:rsidRDefault="000F5220" w:rsidP="00492133">
            <w:pPr>
              <w:pStyle w:val="TableText"/>
              <w:keepNext w:val="0"/>
            </w:pPr>
            <w:r>
              <w:t>CONF #: 3247-30603 Added</w:t>
            </w:r>
          </w:p>
        </w:tc>
        <w:tc>
          <w:tcPr>
            <w:tcW w:w="360" w:type="dxa"/>
          </w:tcPr>
          <w:p w14:paraId="2B64682E" w14:textId="77777777" w:rsidR="00E379A6" w:rsidRDefault="00E379A6" w:rsidP="00492133">
            <w:pPr>
              <w:pStyle w:val="TableText"/>
              <w:keepNext w:val="0"/>
            </w:pPr>
          </w:p>
        </w:tc>
        <w:tc>
          <w:tcPr>
            <w:tcW w:w="360" w:type="dxa"/>
          </w:tcPr>
          <w:p w14:paraId="45FD79E3" w14:textId="77777777" w:rsidR="00E379A6" w:rsidRDefault="000F5220" w:rsidP="00492133">
            <w:pPr>
              <w:pStyle w:val="TableText"/>
              <w:keepNext w:val="0"/>
            </w:pPr>
            <w:r>
              <w:t>This methodCode SHALL contain exactly one [1..1] @codeSystem (CONF:3247-30603).</w:t>
            </w:r>
          </w:p>
        </w:tc>
      </w:tr>
      <w:tr w:rsidR="00E379A6" w14:paraId="4D34E65A" w14:textId="77777777" w:rsidTr="00492133">
        <w:trPr>
          <w:cantSplit/>
          <w:jc w:val="center"/>
        </w:trPr>
        <w:tc>
          <w:tcPr>
            <w:tcW w:w="360" w:type="dxa"/>
          </w:tcPr>
          <w:p w14:paraId="4DF0630F" w14:textId="77777777" w:rsidR="00E379A6" w:rsidRDefault="000F5220" w:rsidP="00492133">
            <w:pPr>
              <w:pStyle w:val="TableText"/>
              <w:keepNext w:val="0"/>
            </w:pPr>
            <w:r>
              <w:t>CONF #: 3247-22638 Modified</w:t>
            </w:r>
          </w:p>
        </w:tc>
        <w:tc>
          <w:tcPr>
            <w:tcW w:w="360" w:type="dxa"/>
          </w:tcPr>
          <w:p w14:paraId="1A151217" w14:textId="77777777" w:rsidR="00E379A6" w:rsidRDefault="000F5220" w:rsidP="00492133">
            <w:pPr>
              <w:pStyle w:val="TableText"/>
              <w:keepNext w:val="0"/>
            </w:pPr>
            <w:r>
              <w:t>SHALL contain exactly one [1..1] code, which SHOULD be selected from ValueSet NHSNArDrugSuscTestsCode urn:oid:2.16.840.1.114222.4.11.7230 STATIC 2014-09-01 (CONF:1129-22638).</w:t>
            </w:r>
          </w:p>
        </w:tc>
        <w:tc>
          <w:tcPr>
            <w:tcW w:w="360" w:type="dxa"/>
          </w:tcPr>
          <w:p w14:paraId="3563B574" w14:textId="77777777" w:rsidR="00E379A6" w:rsidRDefault="000F5220" w:rsidP="00492133">
            <w:pPr>
              <w:pStyle w:val="TableText"/>
              <w:keepNext w:val="0"/>
            </w:pPr>
            <w:r>
              <w:t>SHALL contain exactly one [1..1] code, which SHOULD be selected from ValueSet NHSNDrugSusceptibilityTestsCode urn:oid:2.16.840.1.113883.13.15 DYNAMIC (CONF:3247-22638).</w:t>
            </w:r>
          </w:p>
        </w:tc>
      </w:tr>
      <w:tr w:rsidR="00E379A6" w14:paraId="4D81CEAE" w14:textId="77777777" w:rsidTr="00492133">
        <w:trPr>
          <w:cantSplit/>
          <w:jc w:val="center"/>
        </w:trPr>
        <w:tc>
          <w:tcPr>
            <w:tcW w:w="360" w:type="dxa"/>
          </w:tcPr>
          <w:p w14:paraId="0175E1EA" w14:textId="77777777" w:rsidR="00E379A6" w:rsidRDefault="000F5220" w:rsidP="00492133">
            <w:pPr>
              <w:pStyle w:val="TableText"/>
              <w:keepNext w:val="0"/>
            </w:pPr>
            <w:r>
              <w:t>CONF #: 3247-30553 Modified</w:t>
            </w:r>
          </w:p>
        </w:tc>
        <w:tc>
          <w:tcPr>
            <w:tcW w:w="360" w:type="dxa"/>
          </w:tcPr>
          <w:p w14:paraId="226891F8" w14:textId="77777777" w:rsidR="00E379A6" w:rsidRDefault="000F5220" w:rsidP="00492133">
            <w:pPr>
              <w:pStyle w:val="TableText"/>
              <w:keepNext w:val="0"/>
            </w:pPr>
            <w:r>
              <w:t>SHALL contain exactly one [1..1] @extension="2014-12-01" (CONF:1129-30553).</w:t>
            </w:r>
          </w:p>
        </w:tc>
        <w:tc>
          <w:tcPr>
            <w:tcW w:w="360" w:type="dxa"/>
          </w:tcPr>
          <w:p w14:paraId="20B4A745" w14:textId="77777777" w:rsidR="00E379A6" w:rsidRDefault="000F5220" w:rsidP="00492133">
            <w:pPr>
              <w:pStyle w:val="TableText"/>
              <w:keepNext w:val="0"/>
            </w:pPr>
            <w:r>
              <w:t>SHALL contain exactly one [1..1] @extension="2016-08-01" (CONF:3247-30553).</w:t>
            </w:r>
          </w:p>
        </w:tc>
      </w:tr>
    </w:tbl>
    <w:p w14:paraId="07E2CBC8" w14:textId="77777777" w:rsidR="00E379A6" w:rsidRDefault="00E379A6">
      <w:pPr>
        <w:pStyle w:val="BodyText"/>
      </w:pPr>
    </w:p>
    <w:p w14:paraId="22B07C4B" w14:textId="77777777" w:rsidR="00E379A6" w:rsidRDefault="000F5220">
      <w:pPr>
        <w:pStyle w:val="Heading2nospace"/>
      </w:pPr>
      <w:bookmarkStart w:id="3734" w:name="_Toc491882266"/>
      <w:r>
        <w:lastRenderedPageBreak/>
        <w:t>Antimicrobial Susceptibility Result Organizer (V3)</w:t>
      </w:r>
      <w:bookmarkEnd w:id="3734"/>
    </w:p>
    <w:p w14:paraId="679D0B68" w14:textId="17668F6E" w:rsidR="00E379A6" w:rsidRDefault="0051287C">
      <w:pPr>
        <w:keepNext/>
      </w:pPr>
      <w:hyperlink w:anchor="E_Antimicrobial_Susceptibility_Result_O">
        <w:r w:rsidR="000F5220">
          <w:rPr>
            <w:rStyle w:val="HyperlinkCourierBold"/>
          </w:rPr>
          <w:t>Antimicrobial Susceptibility Result Organizer (V3) (urn:hl7ii:2.16.840.1.113883.10.20.5.6.200:2016-08-01)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Result Organizer (V3)"/>
        <w:tblDescription w:val="Antimicrobial Susceptibility Result Organizer (V3)"/>
      </w:tblPr>
      <w:tblGrid>
        <w:gridCol w:w="3360"/>
        <w:gridCol w:w="3360"/>
        <w:gridCol w:w="3360"/>
      </w:tblGrid>
      <w:tr w:rsidR="00E379A6" w14:paraId="3FF1F50E" w14:textId="77777777" w:rsidTr="00492133">
        <w:trPr>
          <w:cantSplit/>
          <w:tblHeader/>
          <w:jc w:val="center"/>
        </w:trPr>
        <w:tc>
          <w:tcPr>
            <w:tcW w:w="360" w:type="dxa"/>
            <w:shd w:val="clear" w:color="auto" w:fill="E6E6E6"/>
          </w:tcPr>
          <w:p w14:paraId="0ECB7D89" w14:textId="77777777" w:rsidR="00E379A6" w:rsidRDefault="000F5220">
            <w:pPr>
              <w:pStyle w:val="TableHead"/>
            </w:pPr>
            <w:r>
              <w:t>Change</w:t>
            </w:r>
          </w:p>
        </w:tc>
        <w:tc>
          <w:tcPr>
            <w:tcW w:w="360" w:type="dxa"/>
            <w:shd w:val="clear" w:color="auto" w:fill="E6E6E6"/>
          </w:tcPr>
          <w:p w14:paraId="2F9BA1B3" w14:textId="77777777" w:rsidR="00E379A6" w:rsidRDefault="000F5220">
            <w:pPr>
              <w:pStyle w:val="TableHead"/>
            </w:pPr>
            <w:r>
              <w:t>Old</w:t>
            </w:r>
          </w:p>
        </w:tc>
        <w:tc>
          <w:tcPr>
            <w:tcW w:w="360" w:type="dxa"/>
            <w:shd w:val="clear" w:color="auto" w:fill="E6E6E6"/>
          </w:tcPr>
          <w:p w14:paraId="00971AF6" w14:textId="77777777" w:rsidR="00E379A6" w:rsidRDefault="000F5220">
            <w:pPr>
              <w:pStyle w:val="TableHead"/>
            </w:pPr>
            <w:r>
              <w:t>New</w:t>
            </w:r>
          </w:p>
        </w:tc>
      </w:tr>
      <w:tr w:rsidR="00E379A6" w14:paraId="5F88066B" w14:textId="77777777" w:rsidTr="00492133">
        <w:trPr>
          <w:cantSplit/>
          <w:jc w:val="center"/>
        </w:trPr>
        <w:tc>
          <w:tcPr>
            <w:tcW w:w="360" w:type="dxa"/>
          </w:tcPr>
          <w:p w14:paraId="405301F0" w14:textId="77777777" w:rsidR="00E379A6" w:rsidRDefault="000F5220">
            <w:pPr>
              <w:pStyle w:val="TableText"/>
            </w:pPr>
            <w:r>
              <w:t>Name</w:t>
            </w:r>
          </w:p>
        </w:tc>
        <w:tc>
          <w:tcPr>
            <w:tcW w:w="360" w:type="dxa"/>
          </w:tcPr>
          <w:p w14:paraId="4B7E300D" w14:textId="77777777" w:rsidR="00E379A6" w:rsidRDefault="000F5220">
            <w:pPr>
              <w:pStyle w:val="TableText"/>
            </w:pPr>
            <w:r>
              <w:t>Antimicrobial Susceptibility Result Organizer (V2)</w:t>
            </w:r>
          </w:p>
        </w:tc>
        <w:tc>
          <w:tcPr>
            <w:tcW w:w="360" w:type="dxa"/>
          </w:tcPr>
          <w:p w14:paraId="430630B9" w14:textId="77777777" w:rsidR="00E379A6" w:rsidRDefault="000F5220">
            <w:pPr>
              <w:pStyle w:val="TableText"/>
            </w:pPr>
            <w:r>
              <w:t>Antimicrobial Susceptibility Result Organizer (V3)</w:t>
            </w:r>
          </w:p>
        </w:tc>
      </w:tr>
      <w:tr w:rsidR="00E379A6" w14:paraId="095E869B" w14:textId="77777777" w:rsidTr="00492133">
        <w:trPr>
          <w:cantSplit/>
          <w:jc w:val="center"/>
        </w:trPr>
        <w:tc>
          <w:tcPr>
            <w:tcW w:w="360" w:type="dxa"/>
          </w:tcPr>
          <w:p w14:paraId="006B0F37" w14:textId="77777777" w:rsidR="00E379A6" w:rsidRDefault="000F5220">
            <w:pPr>
              <w:pStyle w:val="TableText"/>
            </w:pPr>
            <w:r>
              <w:t>Oid</w:t>
            </w:r>
          </w:p>
        </w:tc>
        <w:tc>
          <w:tcPr>
            <w:tcW w:w="360" w:type="dxa"/>
          </w:tcPr>
          <w:p w14:paraId="26336A61" w14:textId="77777777" w:rsidR="00E379A6" w:rsidRDefault="000F5220">
            <w:pPr>
              <w:pStyle w:val="TableText"/>
            </w:pPr>
            <w:r>
              <w:t>urn:hl7ii:2.16.840.1.113883.10.20.5.6.200:2014-12-01</w:t>
            </w:r>
          </w:p>
        </w:tc>
        <w:tc>
          <w:tcPr>
            <w:tcW w:w="360" w:type="dxa"/>
          </w:tcPr>
          <w:p w14:paraId="1D84C3F6" w14:textId="77777777" w:rsidR="00E379A6" w:rsidRDefault="000F5220">
            <w:pPr>
              <w:pStyle w:val="TableText"/>
            </w:pPr>
            <w:r>
              <w:t>urn:hl7ii:2.16.840.1.113883.10.20.5.6.200:2016-08-01</w:t>
            </w:r>
          </w:p>
        </w:tc>
      </w:tr>
      <w:tr w:rsidR="00E379A6" w14:paraId="0A18570E" w14:textId="77777777" w:rsidTr="00492133">
        <w:trPr>
          <w:cantSplit/>
          <w:jc w:val="center"/>
        </w:trPr>
        <w:tc>
          <w:tcPr>
            <w:tcW w:w="360" w:type="dxa"/>
          </w:tcPr>
          <w:p w14:paraId="0A5E960E" w14:textId="77777777" w:rsidR="00E379A6" w:rsidRDefault="000F5220">
            <w:pPr>
              <w:pStyle w:val="TableText"/>
            </w:pPr>
            <w:r>
              <w:t>Description</w:t>
            </w:r>
          </w:p>
        </w:tc>
        <w:tc>
          <w:tcPr>
            <w:tcW w:w="360" w:type="dxa"/>
          </w:tcPr>
          <w:p w14:paraId="69AF5995" w14:textId="77777777" w:rsidR="00E379A6" w:rsidRDefault="000F5220">
            <w:pPr>
              <w:pStyle w:val="TableText"/>
            </w:pPr>
            <w:r>
              <w:t>This organizer groups a battery of antimicrobial susceptibility tests.</w:t>
            </w:r>
          </w:p>
        </w:tc>
        <w:tc>
          <w:tcPr>
            <w:tcW w:w="360" w:type="dxa"/>
          </w:tcPr>
          <w:p w14:paraId="070C9E0F" w14:textId="77777777" w:rsidR="00E379A6" w:rsidRDefault="000F5220">
            <w:pPr>
              <w:pStyle w:val="TableText"/>
            </w:pPr>
            <w:r>
              <w:t>This organizer groups a battery of antimicrobial susceptibility tests. Each drug tested must have an observation for each method in the value set NHSNDrugSusceptibilityTestMethod.</w:t>
            </w:r>
          </w:p>
        </w:tc>
      </w:tr>
      <w:tr w:rsidR="00E379A6" w14:paraId="50673B09" w14:textId="77777777" w:rsidTr="00492133">
        <w:trPr>
          <w:cantSplit/>
          <w:jc w:val="center"/>
        </w:trPr>
        <w:tc>
          <w:tcPr>
            <w:tcW w:w="360" w:type="dxa"/>
          </w:tcPr>
          <w:p w14:paraId="62D07100" w14:textId="77777777" w:rsidR="00E379A6" w:rsidRDefault="000F5220">
            <w:pPr>
              <w:pStyle w:val="TableText"/>
            </w:pPr>
            <w:r>
              <w:t>CONF #: 3247-27111 Modified</w:t>
            </w:r>
          </w:p>
        </w:tc>
        <w:tc>
          <w:tcPr>
            <w:tcW w:w="360" w:type="dxa"/>
          </w:tcPr>
          <w:p w14:paraId="718C00B0" w14:textId="77777777" w:rsidR="00E379A6" w:rsidRDefault="000F5220">
            <w:pPr>
              <w:pStyle w:val="TableText"/>
            </w:pPr>
            <w:r>
              <w:t>SHALL contain at least one [1..*] component (CONF:1129-27111).</w:t>
            </w:r>
          </w:p>
        </w:tc>
        <w:tc>
          <w:tcPr>
            <w:tcW w:w="360" w:type="dxa"/>
          </w:tcPr>
          <w:p w14:paraId="23034B29" w14:textId="77777777" w:rsidR="00E379A6" w:rsidRDefault="000F5220">
            <w:pPr>
              <w:pStyle w:val="TableText"/>
            </w:pPr>
            <w:r>
              <w:t xml:space="preserve">Each drug tested must have an observation for each method in the value set NHSNDrugSusceptibilityTestMethod. </w:t>
            </w:r>
            <w:r>
              <w:br/>
              <w:t>SHALL contain at least one [1..*] component (CONF:3247-27111).</w:t>
            </w:r>
          </w:p>
        </w:tc>
      </w:tr>
      <w:tr w:rsidR="00E379A6" w14:paraId="15560FE7" w14:textId="77777777" w:rsidTr="00492133">
        <w:trPr>
          <w:cantSplit/>
          <w:jc w:val="center"/>
        </w:trPr>
        <w:tc>
          <w:tcPr>
            <w:tcW w:w="360" w:type="dxa"/>
          </w:tcPr>
          <w:p w14:paraId="2350ABA0" w14:textId="77777777" w:rsidR="00E379A6" w:rsidRDefault="000F5220">
            <w:pPr>
              <w:pStyle w:val="TableText"/>
            </w:pPr>
            <w:r>
              <w:t>CONF #: 3247-27112 Modified</w:t>
            </w:r>
          </w:p>
        </w:tc>
        <w:tc>
          <w:tcPr>
            <w:tcW w:w="360" w:type="dxa"/>
          </w:tcPr>
          <w:p w14:paraId="68D4ED6B" w14:textId="77777777" w:rsidR="00E379A6" w:rsidRDefault="000F5220">
            <w:pPr>
              <w:pStyle w:val="TableText"/>
            </w:pPr>
            <w:r>
              <w:t>Such components SHALL contain exactly one [1..1] Antimicrobial Susceptibility Result Observation (V2) (identifier: urn:hl7ii:2.16.840.1.113883.10.20.5.6.186:2014-12-01) (CONF:1129-27112).</w:t>
            </w:r>
          </w:p>
        </w:tc>
        <w:tc>
          <w:tcPr>
            <w:tcW w:w="360" w:type="dxa"/>
          </w:tcPr>
          <w:p w14:paraId="4BA508F9" w14:textId="77777777" w:rsidR="00E379A6" w:rsidRDefault="000F5220">
            <w:pPr>
              <w:pStyle w:val="TableText"/>
            </w:pPr>
            <w:r>
              <w:t>Such components SHALL contain exactly one [1..1] Antimicrobial Susceptibility Result Observation (V3) (identifier: urn:hl7ii:2.16.840.1.113883.10.20.5.6.186:2016-08-01) (CONF:3247-27112).</w:t>
            </w:r>
          </w:p>
        </w:tc>
      </w:tr>
      <w:tr w:rsidR="00E379A6" w14:paraId="685AE6EF" w14:textId="77777777" w:rsidTr="00492133">
        <w:trPr>
          <w:cantSplit/>
          <w:jc w:val="center"/>
        </w:trPr>
        <w:tc>
          <w:tcPr>
            <w:tcW w:w="360" w:type="dxa"/>
          </w:tcPr>
          <w:p w14:paraId="21ACC36C" w14:textId="77777777" w:rsidR="00E379A6" w:rsidRDefault="000F5220">
            <w:pPr>
              <w:pStyle w:val="TableText"/>
            </w:pPr>
            <w:r>
              <w:t>CONF #: 3247-30555 Modified</w:t>
            </w:r>
          </w:p>
        </w:tc>
        <w:tc>
          <w:tcPr>
            <w:tcW w:w="360" w:type="dxa"/>
          </w:tcPr>
          <w:p w14:paraId="7BD1CA0B" w14:textId="77777777" w:rsidR="00E379A6" w:rsidRDefault="000F5220">
            <w:pPr>
              <w:pStyle w:val="TableText"/>
            </w:pPr>
            <w:r>
              <w:t>SHALL contain exactly one [1..1] @extension="2014-12-01" (CONF:1129-30555).</w:t>
            </w:r>
          </w:p>
        </w:tc>
        <w:tc>
          <w:tcPr>
            <w:tcW w:w="360" w:type="dxa"/>
          </w:tcPr>
          <w:p w14:paraId="3A40F099" w14:textId="77777777" w:rsidR="00E379A6" w:rsidRDefault="000F5220">
            <w:pPr>
              <w:pStyle w:val="TableText"/>
            </w:pPr>
            <w:r>
              <w:t>SHALL contain exactly one [1..1] @extension="2016-08-01" (CONF:3247-30555).</w:t>
            </w:r>
          </w:p>
        </w:tc>
      </w:tr>
    </w:tbl>
    <w:p w14:paraId="025A585D" w14:textId="77777777" w:rsidR="00E379A6" w:rsidRDefault="00E379A6">
      <w:pPr>
        <w:pStyle w:val="BodyText"/>
      </w:pPr>
    </w:p>
    <w:p w14:paraId="5EFC8CB9" w14:textId="77777777" w:rsidR="00E379A6" w:rsidRDefault="000F5220">
      <w:pPr>
        <w:pStyle w:val="Heading2nospace"/>
      </w:pPr>
      <w:bookmarkStart w:id="3735" w:name="_Toc491882267"/>
      <w:r>
        <w:lastRenderedPageBreak/>
        <w:t>Antimicrobial Susceptibility Tests Organizer (V3)</w:t>
      </w:r>
      <w:bookmarkEnd w:id="3735"/>
    </w:p>
    <w:p w14:paraId="19AF841B" w14:textId="549925A8" w:rsidR="00E379A6" w:rsidRDefault="0051287C">
      <w:pPr>
        <w:keepNext/>
      </w:pPr>
      <w:hyperlink w:anchor="E_Antimicrobial_Susceptibility_Tests_Or">
        <w:r w:rsidR="000F5220">
          <w:rPr>
            <w:rStyle w:val="HyperlinkCourierBold"/>
          </w:rPr>
          <w:t>Antimicrobial Susceptibility Tests Organizer (V3) (urn:hl7ii:2.16.840.1.113883.10.20.5.6.177:2016-08-01)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Antimicrobial Susceptibility Tests Organizer (V3)"/>
        <w:tblDescription w:val="Antimicrobial Susceptibility Tests Organizer (V3)"/>
      </w:tblPr>
      <w:tblGrid>
        <w:gridCol w:w="3360"/>
        <w:gridCol w:w="3360"/>
        <w:gridCol w:w="3360"/>
      </w:tblGrid>
      <w:tr w:rsidR="00E379A6" w14:paraId="70CF404D" w14:textId="77777777" w:rsidTr="00492133">
        <w:trPr>
          <w:cantSplit/>
          <w:tblHeader/>
          <w:jc w:val="center"/>
        </w:trPr>
        <w:tc>
          <w:tcPr>
            <w:tcW w:w="360" w:type="dxa"/>
            <w:shd w:val="clear" w:color="auto" w:fill="E6E6E6"/>
          </w:tcPr>
          <w:p w14:paraId="7D6BC3B1" w14:textId="77777777" w:rsidR="00E379A6" w:rsidRDefault="000F5220">
            <w:pPr>
              <w:pStyle w:val="TableHead"/>
            </w:pPr>
            <w:r>
              <w:t>Change</w:t>
            </w:r>
          </w:p>
        </w:tc>
        <w:tc>
          <w:tcPr>
            <w:tcW w:w="360" w:type="dxa"/>
            <w:shd w:val="clear" w:color="auto" w:fill="E6E6E6"/>
          </w:tcPr>
          <w:p w14:paraId="2A3F4CDF" w14:textId="77777777" w:rsidR="00E379A6" w:rsidRDefault="000F5220">
            <w:pPr>
              <w:pStyle w:val="TableHead"/>
            </w:pPr>
            <w:r>
              <w:t>Old</w:t>
            </w:r>
          </w:p>
        </w:tc>
        <w:tc>
          <w:tcPr>
            <w:tcW w:w="360" w:type="dxa"/>
            <w:shd w:val="clear" w:color="auto" w:fill="E6E6E6"/>
          </w:tcPr>
          <w:p w14:paraId="5974CC52" w14:textId="77777777" w:rsidR="00E379A6" w:rsidRDefault="000F5220">
            <w:pPr>
              <w:pStyle w:val="TableHead"/>
            </w:pPr>
            <w:r>
              <w:t>New</w:t>
            </w:r>
          </w:p>
        </w:tc>
      </w:tr>
      <w:tr w:rsidR="00E379A6" w14:paraId="22AF045A" w14:textId="77777777" w:rsidTr="00492133">
        <w:trPr>
          <w:cantSplit/>
          <w:jc w:val="center"/>
        </w:trPr>
        <w:tc>
          <w:tcPr>
            <w:tcW w:w="360" w:type="dxa"/>
          </w:tcPr>
          <w:p w14:paraId="59E2B3FF" w14:textId="77777777" w:rsidR="00E379A6" w:rsidRDefault="000F5220">
            <w:pPr>
              <w:pStyle w:val="TableText"/>
            </w:pPr>
            <w:r>
              <w:t>Name</w:t>
            </w:r>
          </w:p>
        </w:tc>
        <w:tc>
          <w:tcPr>
            <w:tcW w:w="360" w:type="dxa"/>
          </w:tcPr>
          <w:p w14:paraId="6920185F" w14:textId="77777777" w:rsidR="00E379A6" w:rsidRDefault="000F5220">
            <w:pPr>
              <w:pStyle w:val="TableText"/>
            </w:pPr>
            <w:r>
              <w:t>Antimicrobial Susceptibility Tests Organizer (V2)</w:t>
            </w:r>
          </w:p>
        </w:tc>
        <w:tc>
          <w:tcPr>
            <w:tcW w:w="360" w:type="dxa"/>
          </w:tcPr>
          <w:p w14:paraId="0F53F372" w14:textId="77777777" w:rsidR="00E379A6" w:rsidRDefault="000F5220">
            <w:pPr>
              <w:pStyle w:val="TableText"/>
            </w:pPr>
            <w:r>
              <w:t>Antimicrobial Susceptibility Tests Organizer (V3)</w:t>
            </w:r>
          </w:p>
        </w:tc>
      </w:tr>
      <w:tr w:rsidR="00E379A6" w14:paraId="32637504" w14:textId="77777777" w:rsidTr="00492133">
        <w:trPr>
          <w:cantSplit/>
          <w:jc w:val="center"/>
        </w:trPr>
        <w:tc>
          <w:tcPr>
            <w:tcW w:w="360" w:type="dxa"/>
          </w:tcPr>
          <w:p w14:paraId="2F46C36B" w14:textId="77777777" w:rsidR="00E379A6" w:rsidRDefault="000F5220">
            <w:pPr>
              <w:pStyle w:val="TableText"/>
            </w:pPr>
            <w:r>
              <w:t>Oid</w:t>
            </w:r>
          </w:p>
        </w:tc>
        <w:tc>
          <w:tcPr>
            <w:tcW w:w="360" w:type="dxa"/>
          </w:tcPr>
          <w:p w14:paraId="48C3A7BA" w14:textId="77777777" w:rsidR="00E379A6" w:rsidRDefault="000F5220">
            <w:pPr>
              <w:pStyle w:val="TableText"/>
            </w:pPr>
            <w:r>
              <w:t>urn:hl7ii:2.16.840.1.113883.10.20.5.6.177:2014-12-01</w:t>
            </w:r>
          </w:p>
        </w:tc>
        <w:tc>
          <w:tcPr>
            <w:tcW w:w="360" w:type="dxa"/>
          </w:tcPr>
          <w:p w14:paraId="15066BD5" w14:textId="77777777" w:rsidR="00E379A6" w:rsidRDefault="000F5220">
            <w:pPr>
              <w:pStyle w:val="TableText"/>
            </w:pPr>
            <w:r>
              <w:t>urn:hl7ii:2.16.840.1.113883.10.20.5.6.177:2016-08-01</w:t>
            </w:r>
          </w:p>
        </w:tc>
      </w:tr>
      <w:tr w:rsidR="00E379A6" w14:paraId="6DEDE5F2" w14:textId="77777777" w:rsidTr="00492133">
        <w:trPr>
          <w:cantSplit/>
          <w:jc w:val="center"/>
        </w:trPr>
        <w:tc>
          <w:tcPr>
            <w:tcW w:w="360" w:type="dxa"/>
          </w:tcPr>
          <w:p w14:paraId="2C8CDB7E" w14:textId="77777777" w:rsidR="00E379A6" w:rsidRDefault="000F5220">
            <w:pPr>
              <w:pStyle w:val="TableText"/>
            </w:pPr>
            <w:r>
              <w:t>CONF #: 3247-27178 Modified</w:t>
            </w:r>
          </w:p>
        </w:tc>
        <w:tc>
          <w:tcPr>
            <w:tcW w:w="360" w:type="dxa"/>
          </w:tcPr>
          <w:p w14:paraId="32CD3DBA" w14:textId="77777777" w:rsidR="00E379A6" w:rsidRDefault="000F5220">
            <w:pPr>
              <w:pStyle w:val="TableText"/>
            </w:pPr>
            <w:r>
              <w:t>SHALL contain exactly one [1..1] Antimicrobial Susceptibility Result Organizer (V2) (identifier: urn:hl7ii:2.16.840.1.113883.10.20.5.6.200:2014-12-01) (CONF:1129-27178).</w:t>
            </w:r>
          </w:p>
        </w:tc>
        <w:tc>
          <w:tcPr>
            <w:tcW w:w="360" w:type="dxa"/>
          </w:tcPr>
          <w:p w14:paraId="06C5D0F4" w14:textId="77777777" w:rsidR="00E379A6" w:rsidRDefault="000F5220">
            <w:pPr>
              <w:pStyle w:val="TableText"/>
            </w:pPr>
            <w:r>
              <w:t>SHALL contain exactly one [1..1] Antimicrobial Susceptibility Result Organizer (V3) (identifier: urn:hl7ii:2.16.840.1.113883.10.20.5.6.200:2016-08-01) (CONF:3247-27178).</w:t>
            </w:r>
          </w:p>
        </w:tc>
      </w:tr>
      <w:tr w:rsidR="00E379A6" w14:paraId="1C1EC703" w14:textId="77777777" w:rsidTr="00492133">
        <w:trPr>
          <w:cantSplit/>
          <w:jc w:val="center"/>
        </w:trPr>
        <w:tc>
          <w:tcPr>
            <w:tcW w:w="360" w:type="dxa"/>
          </w:tcPr>
          <w:p w14:paraId="5A9B75CA" w14:textId="77777777" w:rsidR="00E379A6" w:rsidRDefault="000F5220">
            <w:pPr>
              <w:pStyle w:val="TableText"/>
            </w:pPr>
            <w:r>
              <w:t>CONF #: 3247-30500 Modified</w:t>
            </w:r>
          </w:p>
        </w:tc>
        <w:tc>
          <w:tcPr>
            <w:tcW w:w="360" w:type="dxa"/>
          </w:tcPr>
          <w:p w14:paraId="1902B069" w14:textId="77777777" w:rsidR="00E379A6" w:rsidRDefault="000F5220">
            <w:pPr>
              <w:pStyle w:val="TableText"/>
            </w:pPr>
            <w:r>
              <w:t>SHALL contain exactly one [1..1] @extension="2014-12-01" (CONF:1129-30500).</w:t>
            </w:r>
          </w:p>
        </w:tc>
        <w:tc>
          <w:tcPr>
            <w:tcW w:w="360" w:type="dxa"/>
          </w:tcPr>
          <w:p w14:paraId="17366073" w14:textId="77777777" w:rsidR="00E379A6" w:rsidRDefault="000F5220">
            <w:pPr>
              <w:pStyle w:val="TableText"/>
            </w:pPr>
            <w:r>
              <w:t>SHALL contain exactly one [1..1] @extension="2016-08-01" (CONF:3247-30500).</w:t>
            </w:r>
          </w:p>
        </w:tc>
      </w:tr>
    </w:tbl>
    <w:p w14:paraId="63C59082" w14:textId="77777777" w:rsidR="00E379A6" w:rsidRDefault="00E379A6">
      <w:pPr>
        <w:pStyle w:val="BodyText"/>
      </w:pPr>
    </w:p>
    <w:p w14:paraId="2D45C3F0" w14:textId="77777777" w:rsidR="00E379A6" w:rsidRDefault="000F5220">
      <w:pPr>
        <w:pStyle w:val="Heading2nospace"/>
      </w:pPr>
      <w:bookmarkStart w:id="3736" w:name="_Toc491882268"/>
      <w:r>
        <w:t>Blood Product Usage Summary Observation (V2)</w:t>
      </w:r>
      <w:bookmarkEnd w:id="3736"/>
    </w:p>
    <w:p w14:paraId="687A9990" w14:textId="12468ECD" w:rsidR="00E379A6" w:rsidRDefault="0051287C">
      <w:pPr>
        <w:keepNext/>
      </w:pPr>
      <w:hyperlink w:anchor="E_Blood_Product_Usage_Summary_Observati">
        <w:r w:rsidR="000F5220">
          <w:rPr>
            <w:rStyle w:val="HyperlinkCourierBold"/>
          </w:rPr>
          <w:t>Blood Product Usage Summary Observation (V2) (urn:hl7ii:2.16.840.1.113883.10.20.5.6.237:2016-08-01)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Blood Product Usage Summary Observation (V2)"/>
        <w:tblDescription w:val="Blood Product Usage Summary Observation (V2)"/>
      </w:tblPr>
      <w:tblGrid>
        <w:gridCol w:w="3360"/>
        <w:gridCol w:w="3360"/>
        <w:gridCol w:w="3360"/>
      </w:tblGrid>
      <w:tr w:rsidR="00E379A6" w14:paraId="732FEF32" w14:textId="77777777" w:rsidTr="00492133">
        <w:trPr>
          <w:cantSplit/>
          <w:tblHeader/>
          <w:jc w:val="center"/>
        </w:trPr>
        <w:tc>
          <w:tcPr>
            <w:tcW w:w="360" w:type="dxa"/>
            <w:shd w:val="clear" w:color="auto" w:fill="E6E6E6"/>
          </w:tcPr>
          <w:p w14:paraId="42621F2D" w14:textId="77777777" w:rsidR="00E379A6" w:rsidRDefault="000F5220" w:rsidP="00492133">
            <w:pPr>
              <w:pStyle w:val="TableHead"/>
              <w:keepNext w:val="0"/>
            </w:pPr>
            <w:r>
              <w:t>Change</w:t>
            </w:r>
          </w:p>
        </w:tc>
        <w:tc>
          <w:tcPr>
            <w:tcW w:w="360" w:type="dxa"/>
            <w:shd w:val="clear" w:color="auto" w:fill="E6E6E6"/>
          </w:tcPr>
          <w:p w14:paraId="4952D079" w14:textId="77777777" w:rsidR="00E379A6" w:rsidRDefault="000F5220" w:rsidP="00492133">
            <w:pPr>
              <w:pStyle w:val="TableHead"/>
              <w:keepNext w:val="0"/>
            </w:pPr>
            <w:r>
              <w:t>Old</w:t>
            </w:r>
          </w:p>
        </w:tc>
        <w:tc>
          <w:tcPr>
            <w:tcW w:w="360" w:type="dxa"/>
            <w:shd w:val="clear" w:color="auto" w:fill="E6E6E6"/>
          </w:tcPr>
          <w:p w14:paraId="0914849B" w14:textId="77777777" w:rsidR="00E379A6" w:rsidRDefault="000F5220" w:rsidP="00492133">
            <w:pPr>
              <w:pStyle w:val="TableHead"/>
              <w:keepNext w:val="0"/>
            </w:pPr>
            <w:r>
              <w:t>New</w:t>
            </w:r>
          </w:p>
        </w:tc>
      </w:tr>
      <w:tr w:rsidR="00E379A6" w14:paraId="74A083BC" w14:textId="77777777" w:rsidTr="00492133">
        <w:trPr>
          <w:cantSplit/>
          <w:jc w:val="center"/>
        </w:trPr>
        <w:tc>
          <w:tcPr>
            <w:tcW w:w="360" w:type="dxa"/>
          </w:tcPr>
          <w:p w14:paraId="10F8368C" w14:textId="77777777" w:rsidR="00E379A6" w:rsidRDefault="000F5220" w:rsidP="00492133">
            <w:pPr>
              <w:pStyle w:val="TableText"/>
              <w:keepNext w:val="0"/>
            </w:pPr>
            <w:r>
              <w:t>Name</w:t>
            </w:r>
          </w:p>
        </w:tc>
        <w:tc>
          <w:tcPr>
            <w:tcW w:w="360" w:type="dxa"/>
          </w:tcPr>
          <w:p w14:paraId="1D514332" w14:textId="77777777" w:rsidR="00E379A6" w:rsidRDefault="000F5220" w:rsidP="00492133">
            <w:pPr>
              <w:pStyle w:val="TableText"/>
              <w:keepNext w:val="0"/>
            </w:pPr>
            <w:r>
              <w:t>Blood Product Usage Summary Observation</w:t>
            </w:r>
          </w:p>
        </w:tc>
        <w:tc>
          <w:tcPr>
            <w:tcW w:w="360" w:type="dxa"/>
          </w:tcPr>
          <w:p w14:paraId="518BA0B1" w14:textId="77777777" w:rsidR="00E379A6" w:rsidRDefault="000F5220" w:rsidP="00492133">
            <w:pPr>
              <w:pStyle w:val="TableText"/>
              <w:keepNext w:val="0"/>
            </w:pPr>
            <w:r>
              <w:t>Blood Product Usage Summary Observation (V2)</w:t>
            </w:r>
          </w:p>
        </w:tc>
      </w:tr>
      <w:tr w:rsidR="00E379A6" w14:paraId="7C209D94" w14:textId="77777777" w:rsidTr="00492133">
        <w:trPr>
          <w:cantSplit/>
          <w:jc w:val="center"/>
        </w:trPr>
        <w:tc>
          <w:tcPr>
            <w:tcW w:w="360" w:type="dxa"/>
          </w:tcPr>
          <w:p w14:paraId="4CEAB08B" w14:textId="77777777" w:rsidR="00E379A6" w:rsidRDefault="000F5220" w:rsidP="00492133">
            <w:pPr>
              <w:pStyle w:val="TableText"/>
              <w:keepNext w:val="0"/>
            </w:pPr>
            <w:r>
              <w:t>Oid</w:t>
            </w:r>
          </w:p>
        </w:tc>
        <w:tc>
          <w:tcPr>
            <w:tcW w:w="360" w:type="dxa"/>
          </w:tcPr>
          <w:p w14:paraId="6283980A" w14:textId="77777777" w:rsidR="00E379A6" w:rsidRDefault="000F5220" w:rsidP="00492133">
            <w:pPr>
              <w:pStyle w:val="TableText"/>
              <w:keepNext w:val="0"/>
            </w:pPr>
            <w:r>
              <w:t>urn:hl7ii:2.16.840.1.113883.10.20.5.6.237:2015-10-01</w:t>
            </w:r>
          </w:p>
        </w:tc>
        <w:tc>
          <w:tcPr>
            <w:tcW w:w="360" w:type="dxa"/>
          </w:tcPr>
          <w:p w14:paraId="6D6CA5C6" w14:textId="77777777" w:rsidR="00E379A6" w:rsidRDefault="000F5220" w:rsidP="00492133">
            <w:pPr>
              <w:pStyle w:val="TableText"/>
              <w:keepNext w:val="0"/>
            </w:pPr>
            <w:r>
              <w:t>urn:hl7ii:2.16.840.1.113883.10.20.5.6.237:2016-08-01</w:t>
            </w:r>
          </w:p>
        </w:tc>
      </w:tr>
      <w:tr w:rsidR="00E379A6" w14:paraId="14C50BC4" w14:textId="77777777" w:rsidTr="00492133">
        <w:trPr>
          <w:cantSplit/>
          <w:jc w:val="center"/>
        </w:trPr>
        <w:tc>
          <w:tcPr>
            <w:tcW w:w="360" w:type="dxa"/>
          </w:tcPr>
          <w:p w14:paraId="0A4A3253" w14:textId="77777777" w:rsidR="00E379A6" w:rsidRDefault="000F5220" w:rsidP="00492133">
            <w:pPr>
              <w:pStyle w:val="TableText"/>
              <w:keepNext w:val="0"/>
            </w:pPr>
            <w:r>
              <w:lastRenderedPageBreak/>
              <w:t>Description</w:t>
            </w:r>
          </w:p>
        </w:tc>
        <w:tc>
          <w:tcPr>
            <w:tcW w:w="360" w:type="dxa"/>
          </w:tcPr>
          <w:p w14:paraId="5B7961DB" w14:textId="77777777" w:rsidR="00E379A6" w:rsidRDefault="000F5220" w:rsidP="00492133">
            <w:pPr>
              <w:pStyle w:val="TableText"/>
              <w:keepNext w:val="0"/>
            </w:pPr>
            <w:r>
              <w:t>This template represents the number of units transfused, aliquots transfused, or total discards for each type of blood product.</w:t>
            </w:r>
            <w:r>
              <w:br/>
            </w:r>
            <w:r>
              <w:br/>
              <w:t>If the value = 0 or type of product is one of the following, there *SHALL NOT* be a contained observation:</w:t>
            </w:r>
            <w:r>
              <w:br/>
              <w:t xml:space="preserve">    Red Blood Cells/Whole Blood Derived/Total</w:t>
            </w:r>
            <w:r>
              <w:br/>
              <w:t xml:space="preserve">    Red Blood Cells/Apheresis/Total</w:t>
            </w:r>
            <w:r>
              <w:br/>
              <w:t xml:space="preserve">    Platelets/Whole Blood Derived/Total</w:t>
            </w:r>
            <w:r>
              <w:br/>
              <w:t xml:space="preserve">    Platelets/Apheresis/Total</w:t>
            </w:r>
            <w:r>
              <w:br/>
              <w:t xml:space="preserve">    Platelets/Whole Blood Derived/Psoralen/Total or Riboflavin Treated</w:t>
            </w:r>
            <w:r>
              <w:br/>
              <w:t xml:space="preserve">    Platelets/Apheresis/Psoralen/Total or Riboflavin Treated</w:t>
            </w:r>
            <w:r>
              <w:br/>
              <w:t xml:space="preserve">    Plasma/Whole Blood Derived/Total Psoralen or Riboflavin Treated</w:t>
            </w:r>
            <w:r>
              <w:br/>
              <w:t xml:space="preserve">    Plasma/Apheresis/Total Psoralen or Riboflavin Treated</w:t>
            </w:r>
            <w:r>
              <w:br/>
              <w:t>If the value is &gt; 0 and the type of product is not one of those listed above, then each specific subcategory product that is &gt; 0 *SHALL* be listed in a separate contained ISBT Product Code Summary Observation.</w:t>
            </w:r>
            <w:r>
              <w:br/>
            </w:r>
          </w:p>
        </w:tc>
        <w:tc>
          <w:tcPr>
            <w:tcW w:w="360" w:type="dxa"/>
          </w:tcPr>
          <w:p w14:paraId="5AAC083E" w14:textId="77777777" w:rsidR="00E379A6" w:rsidRDefault="000F5220" w:rsidP="00492133">
            <w:pPr>
              <w:pStyle w:val="TableText"/>
              <w:keepNext w:val="0"/>
            </w:pPr>
            <w:r>
              <w:t>This template represents the number of units transfused, aliquots transfused, or total discards for each type of blood product.</w:t>
            </w:r>
            <w:r>
              <w:br/>
            </w:r>
            <w:r>
              <w:br/>
              <w:t>If the value = 0 or type of product is one of the following, there *SHALL NOT* be a contained observation:</w:t>
            </w:r>
            <w:r>
              <w:br/>
              <w:t xml:space="preserve">    Red Blood Cells/Whole Blood Derived/Total (3401-7, 3402-5, 3470-2)</w:t>
            </w:r>
            <w:r>
              <w:br/>
              <w:t xml:space="preserve">    Red Blood Cells/Apheresis/Total (3409-0, 3410-8, 3477-7)</w:t>
            </w:r>
            <w:r>
              <w:br/>
              <w:t xml:space="preserve">    Platelets/Whole Blood Derived/Total (3417-3, 3484-3)</w:t>
            </w:r>
            <w:r>
              <w:br/>
              <w:t xml:space="preserve">    Platelets/Apheresis/Total (3421-5, 3422-3, 3490-0)</w:t>
            </w:r>
            <w:r>
              <w:br/>
              <w:t xml:space="preserve">    Red Blood Cells/Whole Blood Derived/S-303 and Riboflavin Treated/Total (3544-4, 3545-1, 3546-9)</w:t>
            </w:r>
            <w:r>
              <w:br/>
              <w:t xml:space="preserve">    Red Blood Cells/Apheresis/S-303 and Riboflavin Treated/Total (3553-5, 3554-3, 3555-0)</w:t>
            </w:r>
            <w:r>
              <w:br/>
              <w:t xml:space="preserve">    Platelets/Whole Blood Derived/Psoralen and Riboflavin Treated/Total (3502-2, 3504-8)</w:t>
            </w:r>
            <w:r>
              <w:br/>
              <w:t xml:space="preserve">    Platelets/Apheresis/Psoralen and Riboflavin Treated/Total (3511-3, 3512-1, 3513-9)</w:t>
            </w:r>
            <w:r>
              <w:br/>
              <w:t xml:space="preserve">    Plasma/Whole Blood Derived/Psoralen and Riboflavin Treated/Total (3520-4, 3521-2, 3522-0)</w:t>
            </w:r>
            <w:r>
              <w:br/>
              <w:t xml:space="preserve">    Plasma/Apheresis/Psoralen and Riboflavin Treated/Total (3529-5, 3530-3, 3531-1)</w:t>
            </w:r>
            <w:r>
              <w:br/>
              <w:t xml:space="preserve">    Cryoprecipitate/Psoralen and Riboflavin Treated/Total (3562-6, 3563-4)    </w:t>
            </w:r>
            <w:r>
              <w:br/>
              <w:t>If the value is &gt; 0 and the type of product is not one of those listed above, then each specific subcategory product that is &gt; 0 *SHALL* be listed in a separate contained ISBT Product Code Summary Observation.</w:t>
            </w:r>
          </w:p>
        </w:tc>
      </w:tr>
      <w:tr w:rsidR="00E379A6" w14:paraId="1A4616AD" w14:textId="77777777" w:rsidTr="00492133">
        <w:trPr>
          <w:cantSplit/>
          <w:jc w:val="center"/>
        </w:trPr>
        <w:tc>
          <w:tcPr>
            <w:tcW w:w="360" w:type="dxa"/>
          </w:tcPr>
          <w:p w14:paraId="66611E7D" w14:textId="77777777" w:rsidR="00E379A6" w:rsidRDefault="000F5220" w:rsidP="00492133">
            <w:pPr>
              <w:pStyle w:val="TableText"/>
              <w:keepNext w:val="0"/>
            </w:pPr>
            <w:r>
              <w:t>CONF #: 3247-30714 Modified</w:t>
            </w:r>
          </w:p>
        </w:tc>
        <w:tc>
          <w:tcPr>
            <w:tcW w:w="360" w:type="dxa"/>
          </w:tcPr>
          <w:p w14:paraId="36DB9BC5" w14:textId="77777777" w:rsidR="00E379A6" w:rsidRDefault="000F5220" w:rsidP="00492133">
            <w:pPr>
              <w:pStyle w:val="TableText"/>
              <w:keepNext w:val="0"/>
            </w:pPr>
            <w:r>
              <w:t>SHALL contain exactly one [1..1] @extension="2015-10-01" (CONF:1202-30714).</w:t>
            </w:r>
          </w:p>
        </w:tc>
        <w:tc>
          <w:tcPr>
            <w:tcW w:w="360" w:type="dxa"/>
          </w:tcPr>
          <w:p w14:paraId="21F39FCC" w14:textId="77777777" w:rsidR="00E379A6" w:rsidRDefault="000F5220" w:rsidP="00492133">
            <w:pPr>
              <w:pStyle w:val="TableText"/>
              <w:keepNext w:val="0"/>
            </w:pPr>
            <w:r>
              <w:t>SHALL contain exactly one [1..1] @extension="2016-08-01" (CONF:3247-30714).</w:t>
            </w:r>
          </w:p>
        </w:tc>
      </w:tr>
      <w:tr w:rsidR="00E379A6" w14:paraId="0CD3D489" w14:textId="77777777" w:rsidTr="00492133">
        <w:trPr>
          <w:cantSplit/>
          <w:jc w:val="center"/>
        </w:trPr>
        <w:tc>
          <w:tcPr>
            <w:tcW w:w="360" w:type="dxa"/>
          </w:tcPr>
          <w:p w14:paraId="0DE09BDB" w14:textId="77777777" w:rsidR="00E379A6" w:rsidRDefault="000F5220" w:rsidP="00492133">
            <w:pPr>
              <w:pStyle w:val="TableText"/>
              <w:keepNext w:val="0"/>
            </w:pPr>
            <w:r>
              <w:lastRenderedPageBreak/>
              <w:t>CONF #: 3247-30729 Modified</w:t>
            </w:r>
          </w:p>
        </w:tc>
        <w:tc>
          <w:tcPr>
            <w:tcW w:w="360" w:type="dxa"/>
          </w:tcPr>
          <w:p w14:paraId="7CC7CC17" w14:textId="77777777" w:rsidR="00E379A6" w:rsidRDefault="000F5220" w:rsidP="00492133">
            <w:pPr>
              <w:pStyle w:val="TableText"/>
              <w:keepNext w:val="0"/>
            </w:pPr>
            <w:r>
              <w:t>The entryRelationship, if present, SHALL contain exactly one [1..1] ISBT Product Code Summary Observation (identifier: urn:hl7ii:2.16.840.1.113883.10.20.5.6.238:2015-10-01) (CONF:1202-30729).</w:t>
            </w:r>
          </w:p>
        </w:tc>
        <w:tc>
          <w:tcPr>
            <w:tcW w:w="360" w:type="dxa"/>
          </w:tcPr>
          <w:p w14:paraId="17ED7CA7" w14:textId="77777777" w:rsidR="00E379A6" w:rsidRDefault="000F5220" w:rsidP="00492133">
            <w:pPr>
              <w:pStyle w:val="TableText"/>
              <w:keepNext w:val="0"/>
            </w:pPr>
            <w:r>
              <w:t>The entryRelationship, if present, SHALL contain exactly one [1..1] ISBT Product Code Summary Observation (V2) (identifier: urn:hl7ii:2.16.840.1.113883.10.20.5.6.238:2016-08-01) (CONF:3247-30729).</w:t>
            </w:r>
          </w:p>
        </w:tc>
      </w:tr>
      <w:tr w:rsidR="00E379A6" w14:paraId="15B37CC1" w14:textId="77777777" w:rsidTr="00492133">
        <w:trPr>
          <w:cantSplit/>
          <w:jc w:val="center"/>
        </w:trPr>
        <w:tc>
          <w:tcPr>
            <w:tcW w:w="360" w:type="dxa"/>
          </w:tcPr>
          <w:p w14:paraId="358D3249" w14:textId="77777777" w:rsidR="00E379A6" w:rsidRDefault="000F5220" w:rsidP="00492133">
            <w:pPr>
              <w:pStyle w:val="TableText"/>
              <w:keepNext w:val="0"/>
            </w:pPr>
            <w:r>
              <w:t>CONF #: 3247-30764 Modified</w:t>
            </w:r>
          </w:p>
        </w:tc>
        <w:tc>
          <w:tcPr>
            <w:tcW w:w="360" w:type="dxa"/>
          </w:tcPr>
          <w:p w14:paraId="04CEDBF0" w14:textId="77777777" w:rsidR="00E379A6" w:rsidRDefault="000F5220" w:rsidP="00492133">
            <w:pPr>
              <w:pStyle w:val="TableText"/>
              <w:keepNext w:val="0"/>
            </w:pPr>
            <w:r>
              <w:t>If the value = 0 or type of product is one of the following, there SHALL NOT be a contained observation:</w:t>
            </w:r>
            <w:r>
              <w:br/>
              <w:t xml:space="preserve">    Red Blood Cells/Whole Blood Derived/Total; </w:t>
            </w:r>
            <w:r>
              <w:br/>
              <w:t xml:space="preserve">    Red Blood Cells/Apheresis/Total; </w:t>
            </w:r>
            <w:r>
              <w:br/>
              <w:t xml:space="preserve">    Platelets/Whole Blood Derived/Total; </w:t>
            </w:r>
            <w:r>
              <w:br/>
              <w:t xml:space="preserve">    Platelets/Apheresis/Total; </w:t>
            </w:r>
            <w:r>
              <w:br/>
              <w:t xml:space="preserve">    Platelets/Whole Blood Derived/Psoralen/Total or  Riboflavin Treated; </w:t>
            </w:r>
            <w:r>
              <w:br/>
              <w:t xml:space="preserve">    Platelets/Apheresis/Psoralen/Total or Riboflavin Treated; </w:t>
            </w:r>
            <w:r>
              <w:br/>
              <w:t xml:space="preserve">    Plasma/Whole Blood Derived/Total Psoralen or  Riboflavin Treated; </w:t>
            </w:r>
            <w:r>
              <w:br/>
              <w:t xml:space="preserve">    Plasma/Apheresis/Total Psoralen or Riboflavin Treated. </w:t>
            </w:r>
            <w:r>
              <w:br/>
              <w:t>If the value is &gt; 0 and the type of product is not one of those listed above, then each specific subcategory product that is &gt; 0 SHALL be listed in a separate contained ISBT Product Code Summary Observation (CONF:1202-30764).</w:t>
            </w:r>
          </w:p>
        </w:tc>
        <w:tc>
          <w:tcPr>
            <w:tcW w:w="360" w:type="dxa"/>
          </w:tcPr>
          <w:p w14:paraId="0ED82942" w14:textId="77777777" w:rsidR="00E379A6" w:rsidRDefault="000F5220" w:rsidP="00492133">
            <w:pPr>
              <w:pStyle w:val="TableText"/>
              <w:keepNext w:val="0"/>
            </w:pPr>
            <w:r>
              <w:t>If the value = 0 or type of product is one of the following, there SHALL NOT be a contained observation:</w:t>
            </w:r>
            <w:r>
              <w:br/>
              <w:t xml:space="preserve">    Red Blood Cells/Whole Blood Derived/Total (3401-7, 3402-5, 3470-2)</w:t>
            </w:r>
            <w:r>
              <w:br/>
              <w:t xml:space="preserve">    Red Blood Cells/Apheresis/Total (3409-0, 3410-8, 3477-7)</w:t>
            </w:r>
            <w:r>
              <w:br/>
              <w:t xml:space="preserve">    Platelets/Whole Blood Derived/Total (3417-3, 3484-3)</w:t>
            </w:r>
            <w:r>
              <w:br/>
              <w:t xml:space="preserve">    Platelets/Apheresis/Total (3421-5, 3422-3, 3490-0)</w:t>
            </w:r>
            <w:r>
              <w:br/>
              <w:t xml:space="preserve">    Red Blood Cells/Whole Blood Derived/S-303 and Riboflavin Treated/Total (3544-4, 3545-1, 3546-9)</w:t>
            </w:r>
            <w:r>
              <w:br/>
              <w:t xml:space="preserve">    Red Blood Cells/Apheresis/S-303 and Riboflavin Treated/Total (3553-5, 3554-3, 3555-0)</w:t>
            </w:r>
            <w:r>
              <w:br/>
              <w:t xml:space="preserve">    Platelets/Whole Blood Derived/Psoralen and Riboflavin Treated/Total (3502-2, 3504-8)</w:t>
            </w:r>
            <w:r>
              <w:br/>
              <w:t xml:space="preserve">    Platelets/Apheresis/Psoralen and Riboflavin Treated/Total (3511-3, 3512-1, 3513-9)</w:t>
            </w:r>
            <w:r>
              <w:br/>
              <w:t xml:space="preserve">    Plasma/Whole Blood Derived/Psoralen and Riboflavin Treated/Total (3520-4, 3521-2, 3522-0)</w:t>
            </w:r>
            <w:r>
              <w:br/>
              <w:t xml:space="preserve">    Plasma/Apheresis/Psoralen and Riboflavin Treated/Total (3529-5, 3530-3, 3531-1)</w:t>
            </w:r>
            <w:r>
              <w:br/>
              <w:t xml:space="preserve">    Cryoprecipitate/Psoralen and Riboflavin Treated/Total (3562-6, 3563-4)</w:t>
            </w:r>
            <w:r>
              <w:br/>
              <w:t>If the value is &gt; 0 and the type of product is not one of those listed above, then each specific subcategory product that is &gt; 0 SHALL be listed in a separate contained ISBT Product Code Summary Observation (CONF:3247-30764).</w:t>
            </w:r>
          </w:p>
        </w:tc>
      </w:tr>
    </w:tbl>
    <w:p w14:paraId="21C5BF4C" w14:textId="77777777" w:rsidR="00E379A6" w:rsidRDefault="00E379A6">
      <w:pPr>
        <w:pStyle w:val="BodyText"/>
      </w:pPr>
    </w:p>
    <w:p w14:paraId="3A488F84" w14:textId="77777777" w:rsidR="00E379A6" w:rsidRDefault="000F5220">
      <w:pPr>
        <w:pStyle w:val="Heading2nospace"/>
      </w:pPr>
      <w:bookmarkStart w:id="3737" w:name="_Toc491882269"/>
      <w:r>
        <w:lastRenderedPageBreak/>
        <w:t>Facility Transfuses Blood Products Treated with Pathogen Reduction Technology Observation (V2)</w:t>
      </w:r>
      <w:bookmarkEnd w:id="3737"/>
    </w:p>
    <w:p w14:paraId="0CB68AAE" w14:textId="37E1101C" w:rsidR="00E379A6" w:rsidRDefault="0051287C">
      <w:pPr>
        <w:keepNext/>
      </w:pPr>
      <w:hyperlink w:anchor="E_Facility_Transfuses_Blood_Products_Tr">
        <w:r w:rsidR="000F5220">
          <w:rPr>
            <w:rStyle w:val="HyperlinkCourierBold"/>
          </w:rPr>
          <w:t>Facility Transfuses Blood Products Treated with Pathogen Reduction Technology Observation (V2) (urn:hl7ii:2.16.840.1.113883.10.20.5.6.236:2016-08-01)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acility Transfuses Blood Products Treated with Pathogen Reduction Technology Observation (V2)"/>
        <w:tblDescription w:val="Facility Transfuses Blood Products Treated with Pathogen Reduction Technology Observation (V2)"/>
      </w:tblPr>
      <w:tblGrid>
        <w:gridCol w:w="3360"/>
        <w:gridCol w:w="3360"/>
        <w:gridCol w:w="3360"/>
      </w:tblGrid>
      <w:tr w:rsidR="00E379A6" w14:paraId="7F4FE2AF" w14:textId="77777777" w:rsidTr="00492133">
        <w:trPr>
          <w:cantSplit/>
          <w:tblHeader/>
          <w:jc w:val="center"/>
        </w:trPr>
        <w:tc>
          <w:tcPr>
            <w:tcW w:w="360" w:type="dxa"/>
            <w:shd w:val="clear" w:color="auto" w:fill="E6E6E6"/>
          </w:tcPr>
          <w:p w14:paraId="51F2F2E0" w14:textId="77777777" w:rsidR="00E379A6" w:rsidRDefault="000F5220">
            <w:pPr>
              <w:pStyle w:val="TableHead"/>
            </w:pPr>
            <w:r>
              <w:t>Change</w:t>
            </w:r>
          </w:p>
        </w:tc>
        <w:tc>
          <w:tcPr>
            <w:tcW w:w="360" w:type="dxa"/>
            <w:shd w:val="clear" w:color="auto" w:fill="E6E6E6"/>
          </w:tcPr>
          <w:p w14:paraId="705C6805" w14:textId="77777777" w:rsidR="00E379A6" w:rsidRDefault="000F5220">
            <w:pPr>
              <w:pStyle w:val="TableHead"/>
            </w:pPr>
            <w:r>
              <w:t>Old</w:t>
            </w:r>
          </w:p>
        </w:tc>
        <w:tc>
          <w:tcPr>
            <w:tcW w:w="360" w:type="dxa"/>
            <w:shd w:val="clear" w:color="auto" w:fill="E6E6E6"/>
          </w:tcPr>
          <w:p w14:paraId="240F7032" w14:textId="77777777" w:rsidR="00E379A6" w:rsidRDefault="000F5220">
            <w:pPr>
              <w:pStyle w:val="TableHead"/>
            </w:pPr>
            <w:r>
              <w:t>New</w:t>
            </w:r>
          </w:p>
        </w:tc>
      </w:tr>
      <w:tr w:rsidR="00E379A6" w14:paraId="77A048C0" w14:textId="77777777" w:rsidTr="00492133">
        <w:trPr>
          <w:cantSplit/>
          <w:jc w:val="center"/>
        </w:trPr>
        <w:tc>
          <w:tcPr>
            <w:tcW w:w="360" w:type="dxa"/>
          </w:tcPr>
          <w:p w14:paraId="36B86071" w14:textId="77777777" w:rsidR="00E379A6" w:rsidRDefault="000F5220">
            <w:pPr>
              <w:pStyle w:val="TableText"/>
            </w:pPr>
            <w:r>
              <w:t>Name</w:t>
            </w:r>
          </w:p>
        </w:tc>
        <w:tc>
          <w:tcPr>
            <w:tcW w:w="360" w:type="dxa"/>
          </w:tcPr>
          <w:p w14:paraId="5A58951C" w14:textId="77777777" w:rsidR="00E379A6" w:rsidRDefault="000F5220">
            <w:pPr>
              <w:pStyle w:val="TableText"/>
            </w:pPr>
            <w:r>
              <w:t>Facility Transfuses Pathogen Reduced/Inactivated Blood Products Observation</w:t>
            </w:r>
          </w:p>
        </w:tc>
        <w:tc>
          <w:tcPr>
            <w:tcW w:w="360" w:type="dxa"/>
          </w:tcPr>
          <w:p w14:paraId="135D26A5" w14:textId="77777777" w:rsidR="00E379A6" w:rsidRDefault="000F5220">
            <w:pPr>
              <w:pStyle w:val="TableText"/>
            </w:pPr>
            <w:r>
              <w:t>Facility Transfuses Blood Products Treated with Pathogen Reduction Technology Observation (V2)</w:t>
            </w:r>
          </w:p>
        </w:tc>
      </w:tr>
      <w:tr w:rsidR="00E379A6" w14:paraId="08C29DBD" w14:textId="77777777" w:rsidTr="00492133">
        <w:trPr>
          <w:cantSplit/>
          <w:jc w:val="center"/>
        </w:trPr>
        <w:tc>
          <w:tcPr>
            <w:tcW w:w="360" w:type="dxa"/>
          </w:tcPr>
          <w:p w14:paraId="5B13F286" w14:textId="77777777" w:rsidR="00E379A6" w:rsidRDefault="000F5220">
            <w:pPr>
              <w:pStyle w:val="TableText"/>
            </w:pPr>
            <w:r>
              <w:t>Oid</w:t>
            </w:r>
          </w:p>
        </w:tc>
        <w:tc>
          <w:tcPr>
            <w:tcW w:w="360" w:type="dxa"/>
          </w:tcPr>
          <w:p w14:paraId="274BD36D" w14:textId="77777777" w:rsidR="00E379A6" w:rsidRDefault="000F5220">
            <w:pPr>
              <w:pStyle w:val="TableText"/>
            </w:pPr>
            <w:r>
              <w:t>urn:hl7ii:2.16.840.1.113883.10.20.5.6.236:2015-10-01</w:t>
            </w:r>
          </w:p>
        </w:tc>
        <w:tc>
          <w:tcPr>
            <w:tcW w:w="360" w:type="dxa"/>
          </w:tcPr>
          <w:p w14:paraId="22FAC0C9" w14:textId="77777777" w:rsidR="00E379A6" w:rsidRDefault="000F5220">
            <w:pPr>
              <w:pStyle w:val="TableText"/>
            </w:pPr>
            <w:r>
              <w:t>urn:hl7ii:2.16.840.1.113883.10.20.5.6.236:2016-08-01</w:t>
            </w:r>
          </w:p>
        </w:tc>
      </w:tr>
      <w:tr w:rsidR="00E379A6" w14:paraId="69BD32BB" w14:textId="77777777" w:rsidTr="00492133">
        <w:trPr>
          <w:cantSplit/>
          <w:jc w:val="center"/>
        </w:trPr>
        <w:tc>
          <w:tcPr>
            <w:tcW w:w="360" w:type="dxa"/>
          </w:tcPr>
          <w:p w14:paraId="2D2A1069" w14:textId="77777777" w:rsidR="00E379A6" w:rsidRDefault="000F5220">
            <w:pPr>
              <w:pStyle w:val="TableText"/>
            </w:pPr>
            <w:r>
              <w:t>Description</w:t>
            </w:r>
          </w:p>
        </w:tc>
        <w:tc>
          <w:tcPr>
            <w:tcW w:w="360" w:type="dxa"/>
          </w:tcPr>
          <w:p w14:paraId="41C46130" w14:textId="77777777" w:rsidR="00E379A6" w:rsidRDefault="000F5220">
            <w:pPr>
              <w:pStyle w:val="TableText"/>
            </w:pPr>
            <w:r>
              <w:t>This clinical statement represents whether or not the facility transfuses pathogen reduced/inactivated blood products.</w:t>
            </w:r>
            <w:r>
              <w:br/>
            </w:r>
            <w:r>
              <w:br/>
              <w:t>If the facility does transfuse pathogen reduced/inactivated blood products, set the value of @negationInd to false. If the facility does not transfuse pathogen reduced/inactivated blood products, set the value of @negationInd to true.</w:t>
            </w:r>
          </w:p>
        </w:tc>
        <w:tc>
          <w:tcPr>
            <w:tcW w:w="360" w:type="dxa"/>
          </w:tcPr>
          <w:p w14:paraId="25D14E7F" w14:textId="77777777" w:rsidR="00E379A6" w:rsidRDefault="000F5220">
            <w:pPr>
              <w:pStyle w:val="TableText"/>
            </w:pPr>
            <w:r>
              <w:t>This clinical statement represents whether or not the facility transfuses blood products treated with pathogen reduction technology.</w:t>
            </w:r>
            <w:r>
              <w:br/>
            </w:r>
            <w:r>
              <w:br/>
              <w:t>If the facility does transfuse blood products treated with pathogen reduction technology, set the value of @negationInd to false. If the facility does not transfuse blood products treated with pathogen reduction technology, set the value of @negationInd to true.</w:t>
            </w:r>
          </w:p>
        </w:tc>
      </w:tr>
      <w:tr w:rsidR="00E379A6" w14:paraId="3199B3F9" w14:textId="77777777" w:rsidTr="00492133">
        <w:trPr>
          <w:cantSplit/>
          <w:jc w:val="center"/>
        </w:trPr>
        <w:tc>
          <w:tcPr>
            <w:tcW w:w="360" w:type="dxa"/>
          </w:tcPr>
          <w:p w14:paraId="1A500C8C" w14:textId="77777777" w:rsidR="00E379A6" w:rsidRDefault="000F5220">
            <w:pPr>
              <w:pStyle w:val="TableText"/>
            </w:pPr>
            <w:r>
              <w:t>CONF #: 3247-30694 Modified</w:t>
            </w:r>
          </w:p>
        </w:tc>
        <w:tc>
          <w:tcPr>
            <w:tcW w:w="360" w:type="dxa"/>
          </w:tcPr>
          <w:p w14:paraId="0BFE1DD2" w14:textId="77777777" w:rsidR="00E379A6" w:rsidRDefault="000F5220">
            <w:pPr>
              <w:pStyle w:val="TableText"/>
            </w:pPr>
            <w:r>
              <w:t>This value SHALL contain exactly one [1..1] @code="3542-8" Facility transfuses pathogen reduced/inactivated blood products (CONF:1202-30694).</w:t>
            </w:r>
          </w:p>
        </w:tc>
        <w:tc>
          <w:tcPr>
            <w:tcW w:w="360" w:type="dxa"/>
          </w:tcPr>
          <w:p w14:paraId="2ECAB54A" w14:textId="77777777" w:rsidR="00E379A6" w:rsidRDefault="000F5220">
            <w:pPr>
              <w:pStyle w:val="TableText"/>
            </w:pPr>
            <w:r>
              <w:t>This value SHALL contain exactly one [1..1] @code="3542-8" Facility transfuses blood products treated with pathogen reduction technology (CONF:3247-30694).</w:t>
            </w:r>
          </w:p>
        </w:tc>
      </w:tr>
      <w:tr w:rsidR="00E379A6" w14:paraId="27CBF2AD" w14:textId="77777777" w:rsidTr="00492133">
        <w:trPr>
          <w:cantSplit/>
          <w:jc w:val="center"/>
        </w:trPr>
        <w:tc>
          <w:tcPr>
            <w:tcW w:w="360" w:type="dxa"/>
          </w:tcPr>
          <w:p w14:paraId="709A13FF" w14:textId="77777777" w:rsidR="00E379A6" w:rsidRDefault="000F5220">
            <w:pPr>
              <w:pStyle w:val="TableText"/>
            </w:pPr>
            <w:r>
              <w:t>CONF #: 3247-30697 Modified</w:t>
            </w:r>
          </w:p>
        </w:tc>
        <w:tc>
          <w:tcPr>
            <w:tcW w:w="360" w:type="dxa"/>
          </w:tcPr>
          <w:p w14:paraId="61FE14D9" w14:textId="77777777" w:rsidR="00E379A6" w:rsidRDefault="000F5220">
            <w:pPr>
              <w:pStyle w:val="TableText"/>
            </w:pPr>
            <w:r>
              <w:t>SHALL contain exactly one [1..1] @extension="2015-10-01" (CONF:1202-30697).</w:t>
            </w:r>
          </w:p>
        </w:tc>
        <w:tc>
          <w:tcPr>
            <w:tcW w:w="360" w:type="dxa"/>
          </w:tcPr>
          <w:p w14:paraId="6B72A25E" w14:textId="77777777" w:rsidR="00E379A6" w:rsidRDefault="000F5220">
            <w:pPr>
              <w:pStyle w:val="TableText"/>
            </w:pPr>
            <w:r>
              <w:t>SHALL contain exactly one [1..1] @extension="2016-08-01" (CONF:3247-30697).</w:t>
            </w:r>
          </w:p>
        </w:tc>
      </w:tr>
      <w:tr w:rsidR="00E379A6" w14:paraId="27DA7305" w14:textId="77777777" w:rsidTr="00492133">
        <w:trPr>
          <w:cantSplit/>
          <w:jc w:val="center"/>
        </w:trPr>
        <w:tc>
          <w:tcPr>
            <w:tcW w:w="360" w:type="dxa"/>
          </w:tcPr>
          <w:p w14:paraId="56299A82" w14:textId="77777777" w:rsidR="00E379A6" w:rsidRDefault="000F5220">
            <w:pPr>
              <w:pStyle w:val="TableText"/>
            </w:pPr>
            <w:r>
              <w:t>CONF #: 3247-30700 Modified</w:t>
            </w:r>
          </w:p>
        </w:tc>
        <w:tc>
          <w:tcPr>
            <w:tcW w:w="360" w:type="dxa"/>
          </w:tcPr>
          <w:p w14:paraId="151947E5" w14:textId="77777777" w:rsidR="00E379A6" w:rsidRDefault="000F5220">
            <w:pPr>
              <w:pStyle w:val="TableText"/>
            </w:pPr>
            <w:r>
              <w:t xml:space="preserve">If the facility does transfuse pathogen reduced/inactivated blood products, set the value of @negationInd to false. If the facility does not transfuse pathogen reduced/inactivated blood products, set the value of @negationInd to true. </w:t>
            </w:r>
            <w:r>
              <w:br/>
              <w:t>SHALL contain exactly one [1..1] @negationInd (CONF:1202-30700).</w:t>
            </w:r>
          </w:p>
        </w:tc>
        <w:tc>
          <w:tcPr>
            <w:tcW w:w="360" w:type="dxa"/>
          </w:tcPr>
          <w:p w14:paraId="05E7C76E" w14:textId="77777777" w:rsidR="00E379A6" w:rsidRDefault="000F5220">
            <w:pPr>
              <w:pStyle w:val="TableText"/>
            </w:pPr>
            <w:r>
              <w:t xml:space="preserve">If the facility does transfuse blood products treated with pathogen reduction technology, set the value of @negationInd to false. If the facility does not transfuse blood products treated with pathogen reduction technology, set the value of @negationInd to true. </w:t>
            </w:r>
            <w:r>
              <w:br/>
              <w:t>SHALL contain exactly one [1..1] @negationInd (CONF:3247-30700).</w:t>
            </w:r>
          </w:p>
        </w:tc>
      </w:tr>
    </w:tbl>
    <w:p w14:paraId="027B592B" w14:textId="77777777" w:rsidR="00E379A6" w:rsidRDefault="00E379A6">
      <w:pPr>
        <w:pStyle w:val="BodyText"/>
      </w:pPr>
    </w:p>
    <w:p w14:paraId="51186BA3" w14:textId="77777777" w:rsidR="00E379A6" w:rsidRDefault="000F5220">
      <w:pPr>
        <w:pStyle w:val="Heading2nospace"/>
      </w:pPr>
      <w:bookmarkStart w:id="3738" w:name="_Toc491882270"/>
      <w:r>
        <w:lastRenderedPageBreak/>
        <w:t>Infection Indicator Organizer (V4)</w:t>
      </w:r>
      <w:bookmarkEnd w:id="3738"/>
    </w:p>
    <w:p w14:paraId="30E61BB8" w14:textId="5033E082" w:rsidR="00E379A6" w:rsidRDefault="0051287C">
      <w:pPr>
        <w:keepNext/>
      </w:pPr>
      <w:hyperlink w:anchor="E_Infection_Indicator_Organizer_V4">
        <w:r w:rsidR="000F5220">
          <w:rPr>
            <w:rStyle w:val="HyperlinkCourierBold"/>
          </w:rPr>
          <w:t>Infection Indicator Organizer (V4) (urn:hl7ii:2.16.840.1.113883.10.20.5.6.181:2016-08-01)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nfection Indicator Organizer (V4)"/>
        <w:tblDescription w:val="Infection Indicator Organizer (V4)"/>
      </w:tblPr>
      <w:tblGrid>
        <w:gridCol w:w="3360"/>
        <w:gridCol w:w="3360"/>
        <w:gridCol w:w="3360"/>
      </w:tblGrid>
      <w:tr w:rsidR="00E379A6" w14:paraId="20191775" w14:textId="77777777" w:rsidTr="00492133">
        <w:trPr>
          <w:cantSplit/>
          <w:tblHeader/>
          <w:jc w:val="center"/>
        </w:trPr>
        <w:tc>
          <w:tcPr>
            <w:tcW w:w="360" w:type="dxa"/>
            <w:shd w:val="clear" w:color="auto" w:fill="E6E6E6"/>
          </w:tcPr>
          <w:p w14:paraId="06C2219D" w14:textId="77777777" w:rsidR="00E379A6" w:rsidRDefault="000F5220">
            <w:pPr>
              <w:pStyle w:val="TableHead"/>
            </w:pPr>
            <w:r>
              <w:t>Change</w:t>
            </w:r>
          </w:p>
        </w:tc>
        <w:tc>
          <w:tcPr>
            <w:tcW w:w="360" w:type="dxa"/>
            <w:shd w:val="clear" w:color="auto" w:fill="E6E6E6"/>
          </w:tcPr>
          <w:p w14:paraId="60902740" w14:textId="77777777" w:rsidR="00E379A6" w:rsidRDefault="000F5220">
            <w:pPr>
              <w:pStyle w:val="TableHead"/>
            </w:pPr>
            <w:r>
              <w:t>Old</w:t>
            </w:r>
          </w:p>
        </w:tc>
        <w:tc>
          <w:tcPr>
            <w:tcW w:w="360" w:type="dxa"/>
            <w:shd w:val="clear" w:color="auto" w:fill="E6E6E6"/>
          </w:tcPr>
          <w:p w14:paraId="153EAA54" w14:textId="77777777" w:rsidR="00E379A6" w:rsidRDefault="000F5220">
            <w:pPr>
              <w:pStyle w:val="TableHead"/>
            </w:pPr>
            <w:r>
              <w:t>New</w:t>
            </w:r>
          </w:p>
        </w:tc>
      </w:tr>
      <w:tr w:rsidR="00E379A6" w14:paraId="2D80C244" w14:textId="77777777" w:rsidTr="00492133">
        <w:trPr>
          <w:cantSplit/>
          <w:jc w:val="center"/>
        </w:trPr>
        <w:tc>
          <w:tcPr>
            <w:tcW w:w="360" w:type="dxa"/>
          </w:tcPr>
          <w:p w14:paraId="7DA5AD28" w14:textId="77777777" w:rsidR="00E379A6" w:rsidRDefault="000F5220">
            <w:pPr>
              <w:pStyle w:val="TableText"/>
            </w:pPr>
            <w:r>
              <w:t>Name</w:t>
            </w:r>
          </w:p>
        </w:tc>
        <w:tc>
          <w:tcPr>
            <w:tcW w:w="360" w:type="dxa"/>
          </w:tcPr>
          <w:p w14:paraId="57F0C693" w14:textId="77777777" w:rsidR="00E379A6" w:rsidRDefault="000F5220">
            <w:pPr>
              <w:pStyle w:val="TableText"/>
            </w:pPr>
            <w:r>
              <w:t>Infection Indicator Organizer (V3)</w:t>
            </w:r>
          </w:p>
        </w:tc>
        <w:tc>
          <w:tcPr>
            <w:tcW w:w="360" w:type="dxa"/>
          </w:tcPr>
          <w:p w14:paraId="4AFED6BC" w14:textId="77777777" w:rsidR="00E379A6" w:rsidRDefault="000F5220">
            <w:pPr>
              <w:pStyle w:val="TableText"/>
            </w:pPr>
            <w:r>
              <w:t>Infection Indicator Organizer (V4)</w:t>
            </w:r>
          </w:p>
        </w:tc>
      </w:tr>
      <w:tr w:rsidR="00E379A6" w14:paraId="4D897C0C" w14:textId="77777777" w:rsidTr="00492133">
        <w:trPr>
          <w:cantSplit/>
          <w:jc w:val="center"/>
        </w:trPr>
        <w:tc>
          <w:tcPr>
            <w:tcW w:w="360" w:type="dxa"/>
          </w:tcPr>
          <w:p w14:paraId="3FA9679F" w14:textId="77777777" w:rsidR="00E379A6" w:rsidRDefault="000F5220">
            <w:pPr>
              <w:pStyle w:val="TableText"/>
            </w:pPr>
            <w:r>
              <w:t>Oid</w:t>
            </w:r>
          </w:p>
        </w:tc>
        <w:tc>
          <w:tcPr>
            <w:tcW w:w="360" w:type="dxa"/>
          </w:tcPr>
          <w:p w14:paraId="60F90C16" w14:textId="77777777" w:rsidR="00E379A6" w:rsidRDefault="000F5220">
            <w:pPr>
              <w:pStyle w:val="TableText"/>
            </w:pPr>
            <w:r>
              <w:t>urn:hl7ii:2.16.840.1.113883.10.20.5.6.181:2015-10-01</w:t>
            </w:r>
          </w:p>
        </w:tc>
        <w:tc>
          <w:tcPr>
            <w:tcW w:w="360" w:type="dxa"/>
          </w:tcPr>
          <w:p w14:paraId="4D519337" w14:textId="77777777" w:rsidR="00E379A6" w:rsidRDefault="000F5220">
            <w:pPr>
              <w:pStyle w:val="TableText"/>
            </w:pPr>
            <w:r>
              <w:t>urn:hl7ii:2.16.840.1.113883.10.20.5.6.181:2016-08-01</w:t>
            </w:r>
          </w:p>
        </w:tc>
      </w:tr>
      <w:tr w:rsidR="00E379A6" w14:paraId="3D9C357E" w14:textId="77777777" w:rsidTr="00492133">
        <w:trPr>
          <w:cantSplit/>
          <w:jc w:val="center"/>
        </w:trPr>
        <w:tc>
          <w:tcPr>
            <w:tcW w:w="360" w:type="dxa"/>
          </w:tcPr>
          <w:p w14:paraId="2E68B4BF" w14:textId="77777777" w:rsidR="00E379A6" w:rsidRDefault="000F5220">
            <w:pPr>
              <w:pStyle w:val="TableText"/>
            </w:pPr>
            <w:r>
              <w:t>CONF #: 3247-30287 Modified</w:t>
            </w:r>
          </w:p>
        </w:tc>
        <w:tc>
          <w:tcPr>
            <w:tcW w:w="360" w:type="dxa"/>
          </w:tcPr>
          <w:p w14:paraId="01EADBCE" w14:textId="77777777" w:rsidR="00E379A6" w:rsidRDefault="000F5220">
            <w:pPr>
              <w:pStyle w:val="TableText"/>
            </w:pPr>
            <w:r>
              <w:t>SHALL contain exactly one [1..1] @extension="2015-10-01" (CONF:1202-30287).</w:t>
            </w:r>
          </w:p>
        </w:tc>
        <w:tc>
          <w:tcPr>
            <w:tcW w:w="360" w:type="dxa"/>
          </w:tcPr>
          <w:p w14:paraId="29FF2E33" w14:textId="77777777" w:rsidR="00E379A6" w:rsidRDefault="000F5220">
            <w:pPr>
              <w:pStyle w:val="TableText"/>
            </w:pPr>
            <w:r>
              <w:t>SHALL contain exactly one [1..1] @extension="2016-08-01" (CONF:3247-30287).</w:t>
            </w:r>
          </w:p>
        </w:tc>
      </w:tr>
      <w:tr w:rsidR="00E379A6" w14:paraId="289DAE3A" w14:textId="77777777" w:rsidTr="00492133">
        <w:trPr>
          <w:cantSplit/>
          <w:jc w:val="center"/>
        </w:trPr>
        <w:tc>
          <w:tcPr>
            <w:tcW w:w="360" w:type="dxa"/>
          </w:tcPr>
          <w:p w14:paraId="2CBD00E3" w14:textId="77777777" w:rsidR="00E379A6" w:rsidRDefault="000F5220">
            <w:pPr>
              <w:pStyle w:val="TableText"/>
            </w:pPr>
            <w:r>
              <w:t>CONF #: 3247-22234 Modified</w:t>
            </w:r>
          </w:p>
        </w:tc>
        <w:tc>
          <w:tcPr>
            <w:tcW w:w="360" w:type="dxa"/>
          </w:tcPr>
          <w:p w14:paraId="69D7BD55" w14:textId="77777777" w:rsidR="00E379A6" w:rsidRDefault="000F5220">
            <w:pPr>
              <w:pStyle w:val="TableText"/>
            </w:pPr>
            <w:r>
              <w:t>SHALL contain exactly one [1..1] IV Antibiotic Start Clinical Statement (V2) (identifier: urn:hl7ii:2.16.840.1.113883.10.20.5.6.140:2015-10-01) (CONF:1202-22234).</w:t>
            </w:r>
          </w:p>
        </w:tc>
        <w:tc>
          <w:tcPr>
            <w:tcW w:w="360" w:type="dxa"/>
          </w:tcPr>
          <w:p w14:paraId="148760EA" w14:textId="77777777" w:rsidR="00E379A6" w:rsidRDefault="000F5220">
            <w:pPr>
              <w:pStyle w:val="TableText"/>
            </w:pPr>
            <w:r>
              <w:t>SHALL contain exactly one [1..1] IV Antibiotic Start Clinical Statement (V3) (identifier: urn:hl7ii:2.16.840.1.113883.10.20.5.6.140:2016-08-01) (CONF:3247-22234).</w:t>
            </w:r>
          </w:p>
        </w:tc>
      </w:tr>
    </w:tbl>
    <w:p w14:paraId="4431A9E8" w14:textId="77777777" w:rsidR="00E379A6" w:rsidRDefault="00E379A6">
      <w:pPr>
        <w:pStyle w:val="BodyText"/>
      </w:pPr>
    </w:p>
    <w:p w14:paraId="40500405" w14:textId="77777777" w:rsidR="00E379A6" w:rsidRDefault="000F5220">
      <w:pPr>
        <w:pStyle w:val="Heading2nospace"/>
      </w:pPr>
      <w:bookmarkStart w:id="3739" w:name="_Toc491882271"/>
      <w:r>
        <w:t>ISBT Product Code Summary Observation (V2)</w:t>
      </w:r>
      <w:bookmarkEnd w:id="3739"/>
    </w:p>
    <w:p w14:paraId="58B70C61" w14:textId="7138A900" w:rsidR="00E379A6" w:rsidRDefault="0051287C">
      <w:pPr>
        <w:keepNext/>
      </w:pPr>
      <w:hyperlink w:anchor="E_ISBT_Product_Code_Summary_Observation">
        <w:r w:rsidR="000F5220">
          <w:rPr>
            <w:rStyle w:val="HyperlinkCourierBold"/>
          </w:rPr>
          <w:t>ISBT Product Code Summary Observation (V2) (urn:hl7ii:2.16.840.1.113883.10.20.5.6.238:2016-08-01)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SBT Product Code Summary Observation (V2)"/>
        <w:tblDescription w:val="ISBT Product Code Summary Observation (V2)"/>
      </w:tblPr>
      <w:tblGrid>
        <w:gridCol w:w="3360"/>
        <w:gridCol w:w="3360"/>
        <w:gridCol w:w="3360"/>
      </w:tblGrid>
      <w:tr w:rsidR="00E379A6" w14:paraId="0C96CB0C" w14:textId="77777777" w:rsidTr="00492133">
        <w:trPr>
          <w:cantSplit/>
          <w:tblHeader/>
          <w:jc w:val="center"/>
        </w:trPr>
        <w:tc>
          <w:tcPr>
            <w:tcW w:w="360" w:type="dxa"/>
            <w:shd w:val="clear" w:color="auto" w:fill="E6E6E6"/>
          </w:tcPr>
          <w:p w14:paraId="0162D9E8" w14:textId="77777777" w:rsidR="00E379A6" w:rsidRDefault="000F5220" w:rsidP="00492133">
            <w:pPr>
              <w:pStyle w:val="TableHead"/>
              <w:keepNext w:val="0"/>
            </w:pPr>
            <w:r>
              <w:t>Change</w:t>
            </w:r>
          </w:p>
        </w:tc>
        <w:tc>
          <w:tcPr>
            <w:tcW w:w="360" w:type="dxa"/>
            <w:shd w:val="clear" w:color="auto" w:fill="E6E6E6"/>
          </w:tcPr>
          <w:p w14:paraId="484E45A3" w14:textId="77777777" w:rsidR="00E379A6" w:rsidRDefault="000F5220" w:rsidP="00492133">
            <w:pPr>
              <w:pStyle w:val="TableHead"/>
              <w:keepNext w:val="0"/>
            </w:pPr>
            <w:r>
              <w:t>Old</w:t>
            </w:r>
          </w:p>
        </w:tc>
        <w:tc>
          <w:tcPr>
            <w:tcW w:w="360" w:type="dxa"/>
            <w:shd w:val="clear" w:color="auto" w:fill="E6E6E6"/>
          </w:tcPr>
          <w:p w14:paraId="7DD26C6F" w14:textId="77777777" w:rsidR="00E379A6" w:rsidRDefault="000F5220" w:rsidP="00492133">
            <w:pPr>
              <w:pStyle w:val="TableHead"/>
              <w:keepNext w:val="0"/>
            </w:pPr>
            <w:r>
              <w:t>New</w:t>
            </w:r>
          </w:p>
        </w:tc>
      </w:tr>
      <w:tr w:rsidR="00E379A6" w14:paraId="1F59E02E" w14:textId="77777777" w:rsidTr="00492133">
        <w:trPr>
          <w:cantSplit/>
          <w:jc w:val="center"/>
        </w:trPr>
        <w:tc>
          <w:tcPr>
            <w:tcW w:w="360" w:type="dxa"/>
          </w:tcPr>
          <w:p w14:paraId="0FF8546B" w14:textId="77777777" w:rsidR="00E379A6" w:rsidRDefault="000F5220" w:rsidP="00492133">
            <w:pPr>
              <w:pStyle w:val="TableText"/>
              <w:keepNext w:val="0"/>
            </w:pPr>
            <w:r>
              <w:t>Name</w:t>
            </w:r>
          </w:p>
        </w:tc>
        <w:tc>
          <w:tcPr>
            <w:tcW w:w="360" w:type="dxa"/>
          </w:tcPr>
          <w:p w14:paraId="44CB442B" w14:textId="77777777" w:rsidR="00E379A6" w:rsidRDefault="000F5220" w:rsidP="00492133">
            <w:pPr>
              <w:pStyle w:val="TableText"/>
              <w:keepNext w:val="0"/>
            </w:pPr>
            <w:r>
              <w:t>ISBT Product Code Summary Observation</w:t>
            </w:r>
          </w:p>
        </w:tc>
        <w:tc>
          <w:tcPr>
            <w:tcW w:w="360" w:type="dxa"/>
          </w:tcPr>
          <w:p w14:paraId="45030169" w14:textId="77777777" w:rsidR="00E379A6" w:rsidRDefault="000F5220" w:rsidP="00492133">
            <w:pPr>
              <w:pStyle w:val="TableText"/>
              <w:keepNext w:val="0"/>
            </w:pPr>
            <w:r>
              <w:t>ISBT Product Code Summary Observation (V2)</w:t>
            </w:r>
          </w:p>
        </w:tc>
      </w:tr>
      <w:tr w:rsidR="00E379A6" w14:paraId="6753E8E3" w14:textId="77777777" w:rsidTr="00492133">
        <w:trPr>
          <w:cantSplit/>
          <w:jc w:val="center"/>
        </w:trPr>
        <w:tc>
          <w:tcPr>
            <w:tcW w:w="360" w:type="dxa"/>
          </w:tcPr>
          <w:p w14:paraId="55F9FFAE" w14:textId="77777777" w:rsidR="00E379A6" w:rsidRDefault="000F5220" w:rsidP="00492133">
            <w:pPr>
              <w:pStyle w:val="TableText"/>
              <w:keepNext w:val="0"/>
            </w:pPr>
            <w:r>
              <w:t>Oid</w:t>
            </w:r>
          </w:p>
        </w:tc>
        <w:tc>
          <w:tcPr>
            <w:tcW w:w="360" w:type="dxa"/>
          </w:tcPr>
          <w:p w14:paraId="72D28E2D" w14:textId="77777777" w:rsidR="00E379A6" w:rsidRDefault="000F5220" w:rsidP="00492133">
            <w:pPr>
              <w:pStyle w:val="TableText"/>
              <w:keepNext w:val="0"/>
            </w:pPr>
            <w:r>
              <w:t>urn:hl7ii:2.16.840.1.113883.10.20.5.6.238:2015-10-01</w:t>
            </w:r>
          </w:p>
        </w:tc>
        <w:tc>
          <w:tcPr>
            <w:tcW w:w="360" w:type="dxa"/>
          </w:tcPr>
          <w:p w14:paraId="12A537A1" w14:textId="77777777" w:rsidR="00E379A6" w:rsidRDefault="000F5220" w:rsidP="00492133">
            <w:pPr>
              <w:pStyle w:val="TableText"/>
              <w:keepNext w:val="0"/>
            </w:pPr>
            <w:r>
              <w:t>urn:hl7ii:2.16.840.1.113883.10.20.5.6.238:2016-08-01</w:t>
            </w:r>
          </w:p>
        </w:tc>
      </w:tr>
      <w:tr w:rsidR="00E379A6" w14:paraId="2BC8BD06" w14:textId="77777777" w:rsidTr="00492133">
        <w:trPr>
          <w:cantSplit/>
          <w:jc w:val="center"/>
        </w:trPr>
        <w:tc>
          <w:tcPr>
            <w:tcW w:w="360" w:type="dxa"/>
          </w:tcPr>
          <w:p w14:paraId="191A3EA9" w14:textId="77777777" w:rsidR="00E379A6" w:rsidRDefault="000F5220" w:rsidP="00492133">
            <w:pPr>
              <w:pStyle w:val="TableText"/>
              <w:keepNext w:val="0"/>
            </w:pPr>
            <w:r>
              <w:t>CONF #: 3247-30765 Added</w:t>
            </w:r>
          </w:p>
        </w:tc>
        <w:tc>
          <w:tcPr>
            <w:tcW w:w="360" w:type="dxa"/>
          </w:tcPr>
          <w:p w14:paraId="1EE285FB" w14:textId="77777777" w:rsidR="00E379A6" w:rsidRDefault="00E379A6" w:rsidP="00492133">
            <w:pPr>
              <w:pStyle w:val="TableText"/>
              <w:keepNext w:val="0"/>
            </w:pPr>
          </w:p>
        </w:tc>
        <w:tc>
          <w:tcPr>
            <w:tcW w:w="360" w:type="dxa"/>
          </w:tcPr>
          <w:p w14:paraId="733AA494" w14:textId="77777777" w:rsidR="00E379A6" w:rsidRDefault="000F5220" w:rsidP="00492133">
            <w:pPr>
              <w:pStyle w:val="TableText"/>
              <w:keepNext w:val="0"/>
            </w:pPr>
            <w:r>
              <w:t>If the product specified in the containing Blood Product Usage Summary Observation is Red Blood Cells/Whole Blood Derived/Irradiated (3403-3, 3404-1, 3474-4), then valueSet NHSN Red Blood Cells/Whole Blood Derived/Irradiated (urn:oid:2.16.840.1.114222.4.11.7295) SHALL be used (CONF:3247-30765).</w:t>
            </w:r>
          </w:p>
        </w:tc>
      </w:tr>
      <w:tr w:rsidR="00E379A6" w14:paraId="6E1A3C03" w14:textId="77777777" w:rsidTr="00492133">
        <w:trPr>
          <w:cantSplit/>
          <w:jc w:val="center"/>
        </w:trPr>
        <w:tc>
          <w:tcPr>
            <w:tcW w:w="360" w:type="dxa"/>
          </w:tcPr>
          <w:p w14:paraId="4F086160" w14:textId="77777777" w:rsidR="00E379A6" w:rsidRDefault="000F5220" w:rsidP="00492133">
            <w:pPr>
              <w:pStyle w:val="TableText"/>
              <w:keepNext w:val="0"/>
            </w:pPr>
            <w:r>
              <w:lastRenderedPageBreak/>
              <w:t>CONF #: 3247-30766 Added</w:t>
            </w:r>
          </w:p>
        </w:tc>
        <w:tc>
          <w:tcPr>
            <w:tcW w:w="360" w:type="dxa"/>
          </w:tcPr>
          <w:p w14:paraId="0F8C83AF" w14:textId="77777777" w:rsidR="00E379A6" w:rsidRDefault="00E379A6" w:rsidP="00492133">
            <w:pPr>
              <w:pStyle w:val="TableText"/>
              <w:keepNext w:val="0"/>
            </w:pPr>
          </w:p>
        </w:tc>
        <w:tc>
          <w:tcPr>
            <w:tcW w:w="360" w:type="dxa"/>
          </w:tcPr>
          <w:p w14:paraId="1CA481F4" w14:textId="77777777" w:rsidR="00E379A6" w:rsidRDefault="000F5220" w:rsidP="00492133">
            <w:pPr>
              <w:pStyle w:val="TableText"/>
              <w:keepNext w:val="0"/>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 SHALL be used (CONF:3247-30766).</w:t>
            </w:r>
          </w:p>
        </w:tc>
      </w:tr>
      <w:tr w:rsidR="00E379A6" w14:paraId="4393B96C" w14:textId="77777777" w:rsidTr="00492133">
        <w:trPr>
          <w:cantSplit/>
          <w:jc w:val="center"/>
        </w:trPr>
        <w:tc>
          <w:tcPr>
            <w:tcW w:w="360" w:type="dxa"/>
          </w:tcPr>
          <w:p w14:paraId="7F7D3F24" w14:textId="77777777" w:rsidR="00E379A6" w:rsidRDefault="000F5220" w:rsidP="00492133">
            <w:pPr>
              <w:pStyle w:val="TableText"/>
              <w:keepNext w:val="0"/>
            </w:pPr>
            <w:r>
              <w:t>CONF #: 3247-30767 Added</w:t>
            </w:r>
          </w:p>
        </w:tc>
        <w:tc>
          <w:tcPr>
            <w:tcW w:w="360" w:type="dxa"/>
          </w:tcPr>
          <w:p w14:paraId="02EC3241" w14:textId="77777777" w:rsidR="00E379A6" w:rsidRDefault="00E379A6" w:rsidP="00492133">
            <w:pPr>
              <w:pStyle w:val="TableText"/>
              <w:keepNext w:val="0"/>
            </w:pPr>
          </w:p>
        </w:tc>
        <w:tc>
          <w:tcPr>
            <w:tcW w:w="360" w:type="dxa"/>
          </w:tcPr>
          <w:p w14:paraId="3A50A9ED" w14:textId="77777777" w:rsidR="00E379A6" w:rsidRDefault="000F5220" w:rsidP="00492133">
            <w:pPr>
              <w:pStyle w:val="TableText"/>
              <w:keepNext w:val="0"/>
            </w:pPr>
            <w:r>
              <w:t>If the product specified in the containing Blood Product Usage Summary Observation is Red Blood Cells/Whole Blood Derived/Leukocyte Reduced (3405-8, 3406-6, 3475-1), then valueSet NHSN Red Blood Cells/Whole Blood Derived/Leukocyte Reduced (urn:oid:2.16.840.1.114222.4.11.7296) SHALL be used (CONF:3247-30767).</w:t>
            </w:r>
          </w:p>
        </w:tc>
      </w:tr>
      <w:tr w:rsidR="00E379A6" w14:paraId="401E5B06" w14:textId="77777777" w:rsidTr="00492133">
        <w:trPr>
          <w:cantSplit/>
          <w:jc w:val="center"/>
        </w:trPr>
        <w:tc>
          <w:tcPr>
            <w:tcW w:w="360" w:type="dxa"/>
          </w:tcPr>
          <w:p w14:paraId="153D4A4A" w14:textId="77777777" w:rsidR="00E379A6" w:rsidRDefault="000F5220" w:rsidP="00492133">
            <w:pPr>
              <w:pStyle w:val="TableText"/>
              <w:keepNext w:val="0"/>
            </w:pPr>
            <w:r>
              <w:t>CONF #: 3247-30768 Added</w:t>
            </w:r>
          </w:p>
        </w:tc>
        <w:tc>
          <w:tcPr>
            <w:tcW w:w="360" w:type="dxa"/>
          </w:tcPr>
          <w:p w14:paraId="6B57BB7E" w14:textId="77777777" w:rsidR="00E379A6" w:rsidRDefault="00E379A6" w:rsidP="00492133">
            <w:pPr>
              <w:pStyle w:val="TableText"/>
              <w:keepNext w:val="0"/>
            </w:pPr>
          </w:p>
        </w:tc>
        <w:tc>
          <w:tcPr>
            <w:tcW w:w="360" w:type="dxa"/>
          </w:tcPr>
          <w:p w14:paraId="1FC0BCF9" w14:textId="77777777" w:rsidR="00E379A6" w:rsidRDefault="000F5220" w:rsidP="00492133">
            <w:pPr>
              <w:pStyle w:val="TableText"/>
              <w:keepNext w:val="0"/>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 SHALL be used (CONF:3247-30768).</w:t>
            </w:r>
          </w:p>
        </w:tc>
      </w:tr>
      <w:tr w:rsidR="00E379A6" w14:paraId="5D993C6E" w14:textId="77777777" w:rsidTr="00492133">
        <w:trPr>
          <w:cantSplit/>
          <w:jc w:val="center"/>
        </w:trPr>
        <w:tc>
          <w:tcPr>
            <w:tcW w:w="360" w:type="dxa"/>
          </w:tcPr>
          <w:p w14:paraId="6796C25B" w14:textId="77777777" w:rsidR="00E379A6" w:rsidRDefault="000F5220" w:rsidP="00492133">
            <w:pPr>
              <w:pStyle w:val="TableText"/>
              <w:keepNext w:val="0"/>
            </w:pPr>
            <w:r>
              <w:t>CONF #: 3247-30769 Added</w:t>
            </w:r>
          </w:p>
        </w:tc>
        <w:tc>
          <w:tcPr>
            <w:tcW w:w="360" w:type="dxa"/>
          </w:tcPr>
          <w:p w14:paraId="1DAAFA59" w14:textId="77777777" w:rsidR="00E379A6" w:rsidRDefault="00E379A6" w:rsidP="00492133">
            <w:pPr>
              <w:pStyle w:val="TableText"/>
              <w:keepNext w:val="0"/>
            </w:pPr>
          </w:p>
        </w:tc>
        <w:tc>
          <w:tcPr>
            <w:tcW w:w="360" w:type="dxa"/>
          </w:tcPr>
          <w:p w14:paraId="4352E147" w14:textId="77777777" w:rsidR="00E379A6" w:rsidRDefault="000F5220" w:rsidP="00492133">
            <w:pPr>
              <w:pStyle w:val="TableText"/>
              <w:keepNext w:val="0"/>
            </w:pPr>
            <w:r>
              <w:t>If the product specified in the containing Blood Product Usage Summary Observation is Red Blood Cells/Whole Blood Derived/S-303-Treated (3547-7, 3548-5, 3549-3), then valueSet NHSN Red Blood Cells/Whole Blood Derived/S-303-Treated (urn:oid:2.16.840.1.114222.4.11.7498) SHALL be used (CONF:3247-30769).</w:t>
            </w:r>
          </w:p>
        </w:tc>
      </w:tr>
      <w:tr w:rsidR="00E379A6" w14:paraId="25588BD0" w14:textId="77777777" w:rsidTr="00492133">
        <w:trPr>
          <w:cantSplit/>
          <w:jc w:val="center"/>
        </w:trPr>
        <w:tc>
          <w:tcPr>
            <w:tcW w:w="360" w:type="dxa"/>
          </w:tcPr>
          <w:p w14:paraId="5AB0276B" w14:textId="77777777" w:rsidR="00E379A6" w:rsidRDefault="000F5220" w:rsidP="00492133">
            <w:pPr>
              <w:pStyle w:val="TableText"/>
              <w:keepNext w:val="0"/>
            </w:pPr>
            <w:r>
              <w:lastRenderedPageBreak/>
              <w:t>CONF #: 3247-30770 Added</w:t>
            </w:r>
          </w:p>
        </w:tc>
        <w:tc>
          <w:tcPr>
            <w:tcW w:w="360" w:type="dxa"/>
          </w:tcPr>
          <w:p w14:paraId="32E51D72" w14:textId="77777777" w:rsidR="00E379A6" w:rsidRDefault="00E379A6" w:rsidP="00492133">
            <w:pPr>
              <w:pStyle w:val="TableText"/>
              <w:keepNext w:val="0"/>
            </w:pPr>
          </w:p>
        </w:tc>
        <w:tc>
          <w:tcPr>
            <w:tcW w:w="360" w:type="dxa"/>
          </w:tcPr>
          <w:p w14:paraId="1AA775A2" w14:textId="77777777" w:rsidR="00E379A6" w:rsidRDefault="000F5220" w:rsidP="00492133">
            <w:pPr>
              <w:pStyle w:val="TableText"/>
              <w:keepNext w:val="0"/>
            </w:pPr>
            <w:r>
              <w:t>If the product specified in the containing Blood Product Usage Summary Observation is Red Blood Cells/Whole Blood Derived/Riboflavin-Treated (3550-1, 3551-9, 3552-7), then valueSet NHSN Red Blood Cells/Whole Blood Derived/Riboflavin-Treated (urn:oid:2.16.840.1.114222.4.11.7499) SHALL be used (CONF:3247-30770).</w:t>
            </w:r>
          </w:p>
        </w:tc>
      </w:tr>
      <w:tr w:rsidR="00E379A6" w14:paraId="5DE8DF74" w14:textId="77777777" w:rsidTr="00492133">
        <w:trPr>
          <w:cantSplit/>
          <w:jc w:val="center"/>
        </w:trPr>
        <w:tc>
          <w:tcPr>
            <w:tcW w:w="360" w:type="dxa"/>
          </w:tcPr>
          <w:p w14:paraId="50F87ABC" w14:textId="77777777" w:rsidR="00E379A6" w:rsidRDefault="000F5220" w:rsidP="00492133">
            <w:pPr>
              <w:pStyle w:val="TableText"/>
              <w:keepNext w:val="0"/>
            </w:pPr>
            <w:r>
              <w:t>CONF #: 3247-30771 Added</w:t>
            </w:r>
          </w:p>
        </w:tc>
        <w:tc>
          <w:tcPr>
            <w:tcW w:w="360" w:type="dxa"/>
          </w:tcPr>
          <w:p w14:paraId="678965C5" w14:textId="77777777" w:rsidR="00E379A6" w:rsidRDefault="00E379A6" w:rsidP="00492133">
            <w:pPr>
              <w:pStyle w:val="TableText"/>
              <w:keepNext w:val="0"/>
            </w:pPr>
          </w:p>
        </w:tc>
        <w:tc>
          <w:tcPr>
            <w:tcW w:w="360" w:type="dxa"/>
          </w:tcPr>
          <w:p w14:paraId="1D1230DA" w14:textId="77777777" w:rsidR="00E379A6" w:rsidRDefault="000F5220" w:rsidP="00492133">
            <w:pPr>
              <w:pStyle w:val="TableText"/>
              <w:keepNext w:val="0"/>
            </w:pPr>
            <w:r>
              <w:t>If the product specified in the containing Blood Product Usage Summary Observation is Red Blood Cells/Apheresis/S-303-Treated (3556-8, 3557-6, 3558-4), then valueSet NHSN Red Blood Cells/Apheresis/S-303-Treated (urn:oid:2.16.840.1.114222.4.11.7500) SHALL be used (CONF:3247-30771).</w:t>
            </w:r>
          </w:p>
        </w:tc>
      </w:tr>
      <w:tr w:rsidR="00E379A6" w14:paraId="0EC8AFC7" w14:textId="77777777" w:rsidTr="00492133">
        <w:trPr>
          <w:cantSplit/>
          <w:jc w:val="center"/>
        </w:trPr>
        <w:tc>
          <w:tcPr>
            <w:tcW w:w="360" w:type="dxa"/>
          </w:tcPr>
          <w:p w14:paraId="49D15130" w14:textId="77777777" w:rsidR="00E379A6" w:rsidRDefault="000F5220" w:rsidP="00492133">
            <w:pPr>
              <w:pStyle w:val="TableText"/>
              <w:keepNext w:val="0"/>
            </w:pPr>
            <w:r>
              <w:t>CONF #: 3247-30772 Added</w:t>
            </w:r>
          </w:p>
        </w:tc>
        <w:tc>
          <w:tcPr>
            <w:tcW w:w="360" w:type="dxa"/>
          </w:tcPr>
          <w:p w14:paraId="7E24756D" w14:textId="77777777" w:rsidR="00E379A6" w:rsidRDefault="00E379A6" w:rsidP="00492133">
            <w:pPr>
              <w:pStyle w:val="TableText"/>
              <w:keepNext w:val="0"/>
            </w:pPr>
          </w:p>
        </w:tc>
        <w:tc>
          <w:tcPr>
            <w:tcW w:w="360" w:type="dxa"/>
          </w:tcPr>
          <w:p w14:paraId="57B9D261" w14:textId="77777777" w:rsidR="00E379A6" w:rsidRDefault="000F5220" w:rsidP="00492133">
            <w:pPr>
              <w:pStyle w:val="TableText"/>
              <w:keepNext w:val="0"/>
            </w:pPr>
            <w:r>
              <w:t>If the product specified in the containing Blood Product Usage Summary Observation is Red Blood Cells/Apheresis/Riboflavin-Treated (3559-2, 3560-0, 3561-8), then valueSet NHSN Red Blood Cells/Apheresis/Riboflavin-Treated (urn:oid:2.16.840.1.114222.4.11.7501) SHALL be used (CONF:3247-30772).</w:t>
            </w:r>
          </w:p>
        </w:tc>
      </w:tr>
      <w:tr w:rsidR="00E379A6" w14:paraId="6AEAF14F" w14:textId="77777777" w:rsidTr="00492133">
        <w:trPr>
          <w:cantSplit/>
          <w:jc w:val="center"/>
        </w:trPr>
        <w:tc>
          <w:tcPr>
            <w:tcW w:w="360" w:type="dxa"/>
          </w:tcPr>
          <w:p w14:paraId="440C2548" w14:textId="77777777" w:rsidR="00E379A6" w:rsidRDefault="000F5220" w:rsidP="00492133">
            <w:pPr>
              <w:pStyle w:val="TableText"/>
              <w:keepNext w:val="0"/>
            </w:pPr>
            <w:r>
              <w:t>CONF #: 3247-30773 Added</w:t>
            </w:r>
          </w:p>
        </w:tc>
        <w:tc>
          <w:tcPr>
            <w:tcW w:w="360" w:type="dxa"/>
          </w:tcPr>
          <w:p w14:paraId="20FF19A5" w14:textId="77777777" w:rsidR="00E379A6" w:rsidRDefault="00E379A6" w:rsidP="00492133">
            <w:pPr>
              <w:pStyle w:val="TableText"/>
              <w:keepNext w:val="0"/>
            </w:pPr>
          </w:p>
        </w:tc>
        <w:tc>
          <w:tcPr>
            <w:tcW w:w="360" w:type="dxa"/>
          </w:tcPr>
          <w:p w14:paraId="7587844A" w14:textId="77777777" w:rsidR="00E379A6" w:rsidRDefault="000F5220" w:rsidP="00492133">
            <w:pPr>
              <w:pStyle w:val="TableText"/>
              <w:keepNext w:val="0"/>
            </w:pPr>
            <w:r>
              <w:t>If the product specified in the containing Blood Product Usage Summary Observation is Cryoprecipitate/Psoralen-Treated (3564-2, 3565-9), then valueSet NHSN Cryoprecipitate/Psoralen-Treated (urn:oid:2.16.840.1.114222.4.11.7502) SHALL be used (CONF:3247-30773).</w:t>
            </w:r>
          </w:p>
        </w:tc>
      </w:tr>
      <w:tr w:rsidR="00E379A6" w14:paraId="02DF88D2" w14:textId="77777777" w:rsidTr="00492133">
        <w:trPr>
          <w:cantSplit/>
          <w:jc w:val="center"/>
        </w:trPr>
        <w:tc>
          <w:tcPr>
            <w:tcW w:w="360" w:type="dxa"/>
          </w:tcPr>
          <w:p w14:paraId="5238493A" w14:textId="77777777" w:rsidR="00E379A6" w:rsidRDefault="000F5220" w:rsidP="00492133">
            <w:pPr>
              <w:pStyle w:val="TableText"/>
              <w:keepNext w:val="0"/>
            </w:pPr>
            <w:r>
              <w:t>CONF #: 3247-30774 Added</w:t>
            </w:r>
          </w:p>
        </w:tc>
        <w:tc>
          <w:tcPr>
            <w:tcW w:w="360" w:type="dxa"/>
          </w:tcPr>
          <w:p w14:paraId="545E14B4" w14:textId="77777777" w:rsidR="00E379A6" w:rsidRDefault="00E379A6" w:rsidP="00492133">
            <w:pPr>
              <w:pStyle w:val="TableText"/>
              <w:keepNext w:val="0"/>
            </w:pPr>
          </w:p>
        </w:tc>
        <w:tc>
          <w:tcPr>
            <w:tcW w:w="360" w:type="dxa"/>
          </w:tcPr>
          <w:p w14:paraId="384D270A" w14:textId="77777777" w:rsidR="00E379A6" w:rsidRDefault="000F5220" w:rsidP="00492133">
            <w:pPr>
              <w:pStyle w:val="TableText"/>
              <w:keepNext w:val="0"/>
            </w:pPr>
            <w:r>
              <w:t>If the product specified in the containing Blood Product Usage Summary Observation is Cryoprecipitate/Psoralen-Treated (3566-7, 3567-5), then valueSet NHSN Cryoprecipitate/Psoralen-Treated (urn:oid:2.16.840.1.114222.4.11.7502) SHALL be used (CONF:3247-30774).</w:t>
            </w:r>
          </w:p>
        </w:tc>
      </w:tr>
      <w:tr w:rsidR="00E379A6" w14:paraId="0E9F682F" w14:textId="77777777" w:rsidTr="00492133">
        <w:trPr>
          <w:cantSplit/>
          <w:jc w:val="center"/>
        </w:trPr>
        <w:tc>
          <w:tcPr>
            <w:tcW w:w="360" w:type="dxa"/>
          </w:tcPr>
          <w:p w14:paraId="5490A021" w14:textId="77777777" w:rsidR="00E379A6" w:rsidRDefault="000F5220" w:rsidP="00492133">
            <w:pPr>
              <w:pStyle w:val="TableText"/>
              <w:keepNext w:val="0"/>
            </w:pPr>
            <w:r>
              <w:lastRenderedPageBreak/>
              <w:t>CONF #: 3247-30775 Added</w:t>
            </w:r>
          </w:p>
        </w:tc>
        <w:tc>
          <w:tcPr>
            <w:tcW w:w="360" w:type="dxa"/>
          </w:tcPr>
          <w:p w14:paraId="4B5BE28A" w14:textId="77777777" w:rsidR="00E379A6" w:rsidRDefault="00E379A6" w:rsidP="00492133">
            <w:pPr>
              <w:pStyle w:val="TableText"/>
              <w:keepNext w:val="0"/>
            </w:pPr>
          </w:p>
        </w:tc>
        <w:tc>
          <w:tcPr>
            <w:tcW w:w="360" w:type="dxa"/>
          </w:tcPr>
          <w:p w14:paraId="1F0E9CBB" w14:textId="77777777" w:rsidR="00E379A6" w:rsidRDefault="000F5220" w:rsidP="00492133">
            <w:pPr>
              <w:pStyle w:val="TableText"/>
              <w:keepNext w:val="0"/>
            </w:pPr>
            <w:r>
              <w:t>If the product specified in the containing Blood Product Usage Summary Observation is Platelets/Apheresis/Psoralen-Treated and In Plasma (3568-3, 3569-1, 3570-9), then valueSet NHSN Platelets/Apheresis/Psoralen-Treated and In Plasma (urn:oid:2.16.840.1.114222.4.11.7504) SHALL be used (CONF:3247-30775).</w:t>
            </w:r>
          </w:p>
        </w:tc>
      </w:tr>
      <w:tr w:rsidR="00E379A6" w14:paraId="61227912" w14:textId="77777777" w:rsidTr="00492133">
        <w:trPr>
          <w:cantSplit/>
          <w:jc w:val="center"/>
        </w:trPr>
        <w:tc>
          <w:tcPr>
            <w:tcW w:w="360" w:type="dxa"/>
          </w:tcPr>
          <w:p w14:paraId="146C9A09" w14:textId="77777777" w:rsidR="00E379A6" w:rsidRDefault="000F5220" w:rsidP="00492133">
            <w:pPr>
              <w:pStyle w:val="TableText"/>
              <w:keepNext w:val="0"/>
            </w:pPr>
            <w:r>
              <w:t>CONF #: 3247-30776 Added</w:t>
            </w:r>
          </w:p>
        </w:tc>
        <w:tc>
          <w:tcPr>
            <w:tcW w:w="360" w:type="dxa"/>
          </w:tcPr>
          <w:p w14:paraId="255DFF46" w14:textId="77777777" w:rsidR="00E379A6" w:rsidRDefault="00E379A6" w:rsidP="00492133">
            <w:pPr>
              <w:pStyle w:val="TableText"/>
              <w:keepNext w:val="0"/>
            </w:pPr>
          </w:p>
        </w:tc>
        <w:tc>
          <w:tcPr>
            <w:tcW w:w="360" w:type="dxa"/>
          </w:tcPr>
          <w:p w14:paraId="2216D628" w14:textId="77777777" w:rsidR="00E379A6" w:rsidRDefault="000F5220" w:rsidP="00492133">
            <w:pPr>
              <w:pStyle w:val="TableText"/>
              <w:keepNext w:val="0"/>
            </w:pPr>
            <w:r>
              <w:t>If the product specified in the containing Blood Product Usage Summary Observation is Platelets/Apheresis/Psoralen-Treated and In Platelet Additive Solution (3571-7, 3572-5, 3573-3), then valueSet NHSN Platelets/Apheresis/Psoralen-Treated (urn:oid:2.16.840.1.114222.4.11.7320) SHALL be used (CONF:3247-30776).</w:t>
            </w:r>
          </w:p>
        </w:tc>
      </w:tr>
      <w:tr w:rsidR="00E379A6" w14:paraId="1BC870FC" w14:textId="77777777" w:rsidTr="00492133">
        <w:trPr>
          <w:cantSplit/>
          <w:jc w:val="center"/>
        </w:trPr>
        <w:tc>
          <w:tcPr>
            <w:tcW w:w="360" w:type="dxa"/>
          </w:tcPr>
          <w:p w14:paraId="028B9EC1" w14:textId="77777777" w:rsidR="00E379A6" w:rsidRDefault="000F5220" w:rsidP="00492133">
            <w:pPr>
              <w:pStyle w:val="TableText"/>
              <w:keepNext w:val="0"/>
            </w:pPr>
            <w:r>
              <w:t>CONF #: 3247-30777 Added</w:t>
            </w:r>
          </w:p>
        </w:tc>
        <w:tc>
          <w:tcPr>
            <w:tcW w:w="360" w:type="dxa"/>
          </w:tcPr>
          <w:p w14:paraId="41560537" w14:textId="77777777" w:rsidR="00E379A6" w:rsidRDefault="00E379A6" w:rsidP="00492133">
            <w:pPr>
              <w:pStyle w:val="TableText"/>
              <w:keepNext w:val="0"/>
            </w:pPr>
          </w:p>
        </w:tc>
        <w:tc>
          <w:tcPr>
            <w:tcW w:w="360" w:type="dxa"/>
          </w:tcPr>
          <w:p w14:paraId="1C12E42E" w14:textId="77777777" w:rsidR="00E379A6" w:rsidRDefault="000F5220" w:rsidP="00492133">
            <w:pPr>
              <w:pStyle w:val="TableText"/>
              <w:keepNext w:val="0"/>
            </w:pPr>
            <w:r>
              <w:t>If the product specified in the containing Blood Product Usage Summary Observation is Platelets/Apheresis/Riboflavin-Treated and In Plasma (3574-1, 3575-8, 3576-6), then valueSet NHSN Platelets/Apheresis/Riboflavin-Treated and In Plasma (urn:oid:2.16.840.1.114222.4.11.7506) SHALL be used (CONF:3247-30777).</w:t>
            </w:r>
          </w:p>
        </w:tc>
      </w:tr>
      <w:tr w:rsidR="00E379A6" w14:paraId="38B4A95F" w14:textId="77777777" w:rsidTr="00492133">
        <w:trPr>
          <w:cantSplit/>
          <w:jc w:val="center"/>
        </w:trPr>
        <w:tc>
          <w:tcPr>
            <w:tcW w:w="360" w:type="dxa"/>
          </w:tcPr>
          <w:p w14:paraId="73A336D4" w14:textId="77777777" w:rsidR="00E379A6" w:rsidRDefault="000F5220" w:rsidP="00492133">
            <w:pPr>
              <w:pStyle w:val="TableText"/>
              <w:keepNext w:val="0"/>
            </w:pPr>
            <w:r>
              <w:t>CONF #: 3247-30778 Added</w:t>
            </w:r>
          </w:p>
        </w:tc>
        <w:tc>
          <w:tcPr>
            <w:tcW w:w="360" w:type="dxa"/>
          </w:tcPr>
          <w:p w14:paraId="577B6790" w14:textId="77777777" w:rsidR="00E379A6" w:rsidRDefault="00E379A6" w:rsidP="00492133">
            <w:pPr>
              <w:pStyle w:val="TableText"/>
              <w:keepNext w:val="0"/>
            </w:pPr>
          </w:p>
        </w:tc>
        <w:tc>
          <w:tcPr>
            <w:tcW w:w="360" w:type="dxa"/>
          </w:tcPr>
          <w:p w14:paraId="3440E597" w14:textId="77777777" w:rsidR="00E379A6" w:rsidRDefault="000F5220" w:rsidP="00492133">
            <w:pPr>
              <w:pStyle w:val="TableText"/>
              <w:keepNext w:val="0"/>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 SHALL be used (CONF:3247-30778).</w:t>
            </w:r>
          </w:p>
        </w:tc>
      </w:tr>
      <w:tr w:rsidR="00E379A6" w14:paraId="4EAF04A7" w14:textId="77777777" w:rsidTr="00492133">
        <w:trPr>
          <w:cantSplit/>
          <w:jc w:val="center"/>
        </w:trPr>
        <w:tc>
          <w:tcPr>
            <w:tcW w:w="360" w:type="dxa"/>
          </w:tcPr>
          <w:p w14:paraId="05D28159" w14:textId="77777777" w:rsidR="00E379A6" w:rsidRDefault="000F5220" w:rsidP="00492133">
            <w:pPr>
              <w:pStyle w:val="TableText"/>
              <w:keepNext w:val="0"/>
            </w:pPr>
            <w:r>
              <w:lastRenderedPageBreak/>
              <w:t>CONF #: 1202-30738 Removed</w:t>
            </w:r>
          </w:p>
        </w:tc>
        <w:tc>
          <w:tcPr>
            <w:tcW w:w="360" w:type="dxa"/>
          </w:tcPr>
          <w:p w14:paraId="77B8F305" w14:textId="77777777" w:rsidR="00E379A6" w:rsidRDefault="000F5220" w:rsidP="00492133">
            <w:pPr>
              <w:pStyle w:val="TableText"/>
              <w:keepNext w:val="0"/>
            </w:pPr>
            <w:r>
              <w:t>If the product specified in the containing Blood Product Usage Summary Observation is Red Blood Cells/Whole Blood Derived/Irradiated, then valueSet NHSN Red Blood Cells/Whole Blood Derived/Irradiated SHALL be used (CONF:1202-30738).</w:t>
            </w:r>
          </w:p>
        </w:tc>
        <w:tc>
          <w:tcPr>
            <w:tcW w:w="360" w:type="dxa"/>
          </w:tcPr>
          <w:p w14:paraId="0D4FEFCB" w14:textId="77777777" w:rsidR="00E379A6" w:rsidRDefault="00E379A6" w:rsidP="00492133">
            <w:pPr>
              <w:pStyle w:val="TableText"/>
              <w:keepNext w:val="0"/>
            </w:pPr>
          </w:p>
        </w:tc>
      </w:tr>
      <w:tr w:rsidR="00E379A6" w14:paraId="5ACBF301" w14:textId="77777777" w:rsidTr="00492133">
        <w:trPr>
          <w:cantSplit/>
          <w:jc w:val="center"/>
        </w:trPr>
        <w:tc>
          <w:tcPr>
            <w:tcW w:w="360" w:type="dxa"/>
          </w:tcPr>
          <w:p w14:paraId="2B526691" w14:textId="77777777" w:rsidR="00E379A6" w:rsidRDefault="000F5220" w:rsidP="00492133">
            <w:pPr>
              <w:pStyle w:val="TableText"/>
              <w:keepNext w:val="0"/>
            </w:pPr>
            <w:r>
              <w:t>CONF #: 1202-30739 Removed</w:t>
            </w:r>
          </w:p>
        </w:tc>
        <w:tc>
          <w:tcPr>
            <w:tcW w:w="360" w:type="dxa"/>
          </w:tcPr>
          <w:p w14:paraId="133591BC" w14:textId="77777777" w:rsidR="00E379A6" w:rsidRDefault="000F5220" w:rsidP="00492133">
            <w:pPr>
              <w:pStyle w:val="TableText"/>
              <w:keepNext w:val="0"/>
            </w:pPr>
            <w:r>
              <w:t>If the product specified in the containing Blood Product Usage Summary Observation is Red Blood Cells/Whole Blood Derived/Irradiated and Leukocyte Reduced, then valueSet NHSN Red Blood Cells/Whole Blood Derived/Irradiated and Leukocyte Reduced SHALL be used (CONF:1202-30739).</w:t>
            </w:r>
          </w:p>
        </w:tc>
        <w:tc>
          <w:tcPr>
            <w:tcW w:w="360" w:type="dxa"/>
          </w:tcPr>
          <w:p w14:paraId="09249099" w14:textId="77777777" w:rsidR="00E379A6" w:rsidRDefault="00E379A6" w:rsidP="00492133">
            <w:pPr>
              <w:pStyle w:val="TableText"/>
              <w:keepNext w:val="0"/>
            </w:pPr>
          </w:p>
        </w:tc>
      </w:tr>
      <w:tr w:rsidR="00E379A6" w14:paraId="0C87048B" w14:textId="77777777" w:rsidTr="00492133">
        <w:trPr>
          <w:cantSplit/>
          <w:jc w:val="center"/>
        </w:trPr>
        <w:tc>
          <w:tcPr>
            <w:tcW w:w="360" w:type="dxa"/>
          </w:tcPr>
          <w:p w14:paraId="5D365AC2" w14:textId="77777777" w:rsidR="00E379A6" w:rsidRDefault="000F5220" w:rsidP="00492133">
            <w:pPr>
              <w:pStyle w:val="TableText"/>
              <w:keepNext w:val="0"/>
            </w:pPr>
            <w:r>
              <w:t>CONF #: 1202-30740 Removed</w:t>
            </w:r>
          </w:p>
        </w:tc>
        <w:tc>
          <w:tcPr>
            <w:tcW w:w="360" w:type="dxa"/>
          </w:tcPr>
          <w:p w14:paraId="0944A5D0" w14:textId="77777777" w:rsidR="00E379A6" w:rsidRDefault="000F5220" w:rsidP="00492133">
            <w:pPr>
              <w:pStyle w:val="TableText"/>
              <w:keepNext w:val="0"/>
            </w:pPr>
            <w:r>
              <w:t>If the product specified in the containing Blood Product Usage Summary Observation is Red Blood Cells/Whole Blood Derived/Leukocyte Reduced, then valueSet NHSN Red Blood Cells/Whole Blood Derived/Leukocyte Reduced SHALL be used (CONF:1202-30740).</w:t>
            </w:r>
          </w:p>
        </w:tc>
        <w:tc>
          <w:tcPr>
            <w:tcW w:w="360" w:type="dxa"/>
          </w:tcPr>
          <w:p w14:paraId="2999CE2B" w14:textId="77777777" w:rsidR="00E379A6" w:rsidRDefault="00E379A6" w:rsidP="00492133">
            <w:pPr>
              <w:pStyle w:val="TableText"/>
              <w:keepNext w:val="0"/>
            </w:pPr>
          </w:p>
        </w:tc>
      </w:tr>
      <w:tr w:rsidR="00E379A6" w14:paraId="34585DC1" w14:textId="77777777" w:rsidTr="00492133">
        <w:trPr>
          <w:cantSplit/>
          <w:jc w:val="center"/>
        </w:trPr>
        <w:tc>
          <w:tcPr>
            <w:tcW w:w="360" w:type="dxa"/>
          </w:tcPr>
          <w:p w14:paraId="32C5EF76" w14:textId="77777777" w:rsidR="00E379A6" w:rsidRDefault="000F5220" w:rsidP="00492133">
            <w:pPr>
              <w:pStyle w:val="TableText"/>
              <w:keepNext w:val="0"/>
            </w:pPr>
            <w:r>
              <w:t>CONF #: 1202-30741 Removed</w:t>
            </w:r>
          </w:p>
        </w:tc>
        <w:tc>
          <w:tcPr>
            <w:tcW w:w="360" w:type="dxa"/>
          </w:tcPr>
          <w:p w14:paraId="6E8046B9" w14:textId="77777777" w:rsidR="00E379A6" w:rsidRDefault="000F5220" w:rsidP="00492133">
            <w:pPr>
              <w:pStyle w:val="TableText"/>
              <w:keepNext w:val="0"/>
            </w:pPr>
            <w:r>
              <w:t>If the product specified in the containing Blood Product Usage Summary Observation is Red Blood Cells/Apheresis/Not Irradiated or Leukocyte Reduced, then valueSet NHSN Red Blood Cells/Apheresis/Not Irradiated or Leukocyte Reduced SHALL be used (CONF:1202-30741).</w:t>
            </w:r>
          </w:p>
        </w:tc>
        <w:tc>
          <w:tcPr>
            <w:tcW w:w="360" w:type="dxa"/>
          </w:tcPr>
          <w:p w14:paraId="4A2624A3" w14:textId="77777777" w:rsidR="00E379A6" w:rsidRDefault="00E379A6" w:rsidP="00492133">
            <w:pPr>
              <w:pStyle w:val="TableText"/>
              <w:keepNext w:val="0"/>
            </w:pPr>
          </w:p>
        </w:tc>
      </w:tr>
      <w:tr w:rsidR="00E379A6" w14:paraId="1077906A" w14:textId="77777777" w:rsidTr="00492133">
        <w:trPr>
          <w:cantSplit/>
          <w:jc w:val="center"/>
        </w:trPr>
        <w:tc>
          <w:tcPr>
            <w:tcW w:w="360" w:type="dxa"/>
          </w:tcPr>
          <w:p w14:paraId="3D11751A" w14:textId="77777777" w:rsidR="00E379A6" w:rsidRDefault="000F5220" w:rsidP="00492133">
            <w:pPr>
              <w:pStyle w:val="TableText"/>
              <w:keepNext w:val="0"/>
            </w:pPr>
            <w:r>
              <w:t>CONF #: 3247-30717 Modified</w:t>
            </w:r>
          </w:p>
        </w:tc>
        <w:tc>
          <w:tcPr>
            <w:tcW w:w="360" w:type="dxa"/>
          </w:tcPr>
          <w:p w14:paraId="61C644EE" w14:textId="77777777" w:rsidR="00E379A6" w:rsidRDefault="000F5220" w:rsidP="00492133">
            <w:pPr>
              <w:pStyle w:val="TableText"/>
              <w:keepNext w:val="0"/>
            </w:pPr>
            <w:r>
              <w:t>SHALL contain exactly one [1..1] code (CONF:1202-30717).</w:t>
            </w:r>
          </w:p>
        </w:tc>
        <w:tc>
          <w:tcPr>
            <w:tcW w:w="360" w:type="dxa"/>
          </w:tcPr>
          <w:p w14:paraId="0E4F3A2D" w14:textId="77777777" w:rsidR="00E379A6" w:rsidRDefault="000F5220" w:rsidP="00492133">
            <w:pPr>
              <w:pStyle w:val="TableText"/>
              <w:keepNext w:val="0"/>
            </w:pPr>
            <w:r>
              <w:t xml:space="preserve">*The value sets bound to the code element are detailed in the hai[_]voc.xlsx file provided with this package.* </w:t>
            </w:r>
            <w:r>
              <w:br/>
              <w:t>SHALL contain exactly one [1..1] code (CONF:3247-30717).</w:t>
            </w:r>
          </w:p>
        </w:tc>
      </w:tr>
      <w:tr w:rsidR="00E379A6" w14:paraId="2D5E28F4" w14:textId="77777777" w:rsidTr="00492133">
        <w:trPr>
          <w:cantSplit/>
          <w:jc w:val="center"/>
        </w:trPr>
        <w:tc>
          <w:tcPr>
            <w:tcW w:w="360" w:type="dxa"/>
          </w:tcPr>
          <w:p w14:paraId="55EBF199" w14:textId="77777777" w:rsidR="00E379A6" w:rsidRDefault="000F5220" w:rsidP="00492133">
            <w:pPr>
              <w:pStyle w:val="TableText"/>
              <w:keepNext w:val="0"/>
            </w:pPr>
            <w:r>
              <w:t>CONF #: 3247-30720 Modified</w:t>
            </w:r>
          </w:p>
        </w:tc>
        <w:tc>
          <w:tcPr>
            <w:tcW w:w="360" w:type="dxa"/>
          </w:tcPr>
          <w:p w14:paraId="57A0522C" w14:textId="77777777" w:rsidR="00E379A6" w:rsidRDefault="000F5220" w:rsidP="00492133">
            <w:pPr>
              <w:pStyle w:val="TableText"/>
              <w:keepNext w:val="0"/>
            </w:pPr>
            <w:r>
              <w:t>SHALL contain exactly one [1..1] @extension="2015-10-01" (CONF:1202-30720).</w:t>
            </w:r>
          </w:p>
        </w:tc>
        <w:tc>
          <w:tcPr>
            <w:tcW w:w="360" w:type="dxa"/>
          </w:tcPr>
          <w:p w14:paraId="3C7D48C9" w14:textId="77777777" w:rsidR="00E379A6" w:rsidRDefault="000F5220" w:rsidP="00492133">
            <w:pPr>
              <w:pStyle w:val="TableText"/>
              <w:keepNext w:val="0"/>
            </w:pPr>
            <w:r>
              <w:t>SHALL contain exactly one [1..1] @extension="2016-08-01" (CONF:3247-30720).</w:t>
            </w:r>
          </w:p>
        </w:tc>
      </w:tr>
      <w:tr w:rsidR="00E379A6" w14:paraId="7EC08228" w14:textId="77777777" w:rsidTr="00492133">
        <w:trPr>
          <w:cantSplit/>
          <w:jc w:val="center"/>
        </w:trPr>
        <w:tc>
          <w:tcPr>
            <w:tcW w:w="360" w:type="dxa"/>
          </w:tcPr>
          <w:p w14:paraId="1055DBA1" w14:textId="77777777" w:rsidR="00E379A6" w:rsidRDefault="000F5220" w:rsidP="00492133">
            <w:pPr>
              <w:pStyle w:val="TableText"/>
              <w:keepNext w:val="0"/>
            </w:pPr>
            <w:r>
              <w:lastRenderedPageBreak/>
              <w:t>CONF #: 3247-30726 Modified</w:t>
            </w:r>
          </w:p>
        </w:tc>
        <w:tc>
          <w:tcPr>
            <w:tcW w:w="360" w:type="dxa"/>
          </w:tcPr>
          <w:p w14:paraId="48D771CD" w14:textId="77777777" w:rsidR="00E379A6" w:rsidRDefault="000F5220" w:rsidP="00492133">
            <w:pPr>
              <w:pStyle w:val="TableText"/>
              <w:keepNext w:val="0"/>
            </w:pPr>
            <w:r>
              <w:t>If the product specified in the containing Blood Product Usage Summary Observation is Whole Blood, then valueSet NHSN Whole Blood Total SHALL be used (CONF:1202-30726).</w:t>
            </w:r>
          </w:p>
        </w:tc>
        <w:tc>
          <w:tcPr>
            <w:tcW w:w="360" w:type="dxa"/>
          </w:tcPr>
          <w:p w14:paraId="0C3595CD" w14:textId="77777777" w:rsidR="00E379A6" w:rsidRDefault="000F5220" w:rsidP="00492133">
            <w:pPr>
              <w:pStyle w:val="TableText"/>
              <w:keepNext w:val="0"/>
            </w:pPr>
            <w:r>
              <w:t>If the product specified in the containing Blood Product Usage Summary Observation is Whole Blood (3467-8, 3468-6, 3469-4), then valueSet NHSN Whole Blood Total (urn:oid:2.16.840.1.114222.4.11.7292) SHALL be used (CONF:3247-30726).</w:t>
            </w:r>
          </w:p>
        </w:tc>
      </w:tr>
      <w:tr w:rsidR="00E379A6" w14:paraId="1630D4BC" w14:textId="77777777" w:rsidTr="00492133">
        <w:trPr>
          <w:cantSplit/>
          <w:jc w:val="center"/>
        </w:trPr>
        <w:tc>
          <w:tcPr>
            <w:tcW w:w="360" w:type="dxa"/>
          </w:tcPr>
          <w:p w14:paraId="3A4E2A93" w14:textId="77777777" w:rsidR="00E379A6" w:rsidRDefault="000F5220" w:rsidP="00492133">
            <w:pPr>
              <w:pStyle w:val="TableText"/>
              <w:keepNext w:val="0"/>
            </w:pPr>
            <w:r>
              <w:t>CONF #: 3247-30727 Modified</w:t>
            </w:r>
          </w:p>
        </w:tc>
        <w:tc>
          <w:tcPr>
            <w:tcW w:w="360" w:type="dxa"/>
          </w:tcPr>
          <w:p w14:paraId="63C40E8F" w14:textId="77777777" w:rsidR="00E379A6" w:rsidRDefault="000F5220" w:rsidP="00492133">
            <w:pPr>
              <w:pStyle w:val="TableText"/>
              <w:keepNext w:val="0"/>
            </w:pPr>
            <w:r>
              <w:t>If the product specified in the containing Blood Product Usage Summary Observation is Red Blood Cells/Whole Blood Derived/Not irradiated or Leukocyte Reduced, then valueSet NHSN Red Blood Cells/Whole Blood Derived/Not Irradiated or Leukocyte Reduced SHALL be used (CONF:1202-30727).</w:t>
            </w:r>
          </w:p>
        </w:tc>
        <w:tc>
          <w:tcPr>
            <w:tcW w:w="360" w:type="dxa"/>
          </w:tcPr>
          <w:p w14:paraId="736F76E3" w14:textId="77777777" w:rsidR="00E379A6" w:rsidRDefault="000F5220" w:rsidP="00492133">
            <w:pPr>
              <w:pStyle w:val="TableText"/>
              <w:keepNext w:val="0"/>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 SHALL be used (CONF:3247-30727).</w:t>
            </w:r>
          </w:p>
        </w:tc>
      </w:tr>
      <w:tr w:rsidR="00E379A6" w14:paraId="4EBFFEDF" w14:textId="77777777" w:rsidTr="00492133">
        <w:trPr>
          <w:cantSplit/>
          <w:jc w:val="center"/>
        </w:trPr>
        <w:tc>
          <w:tcPr>
            <w:tcW w:w="360" w:type="dxa"/>
          </w:tcPr>
          <w:p w14:paraId="6A5DE3EC" w14:textId="77777777" w:rsidR="00E379A6" w:rsidRDefault="000F5220" w:rsidP="00492133">
            <w:pPr>
              <w:pStyle w:val="TableText"/>
              <w:keepNext w:val="0"/>
            </w:pPr>
            <w:r>
              <w:t>CONF #: 3247-30742 Modified</w:t>
            </w:r>
          </w:p>
        </w:tc>
        <w:tc>
          <w:tcPr>
            <w:tcW w:w="360" w:type="dxa"/>
          </w:tcPr>
          <w:p w14:paraId="2EFDB458" w14:textId="77777777" w:rsidR="00E379A6" w:rsidRDefault="000F5220" w:rsidP="00492133">
            <w:pPr>
              <w:pStyle w:val="TableText"/>
              <w:keepNext w:val="0"/>
            </w:pPr>
            <w:r>
              <w:t>If the product specified in the containing Blood Product Usage Summary Observation is Red Blood Cells/Apheresis/Irradiated, then valueSet NHSN Red Blood Cells/Apheresis/Irradiated SHALL be used (CONF:1202-30742).</w:t>
            </w:r>
          </w:p>
        </w:tc>
        <w:tc>
          <w:tcPr>
            <w:tcW w:w="360" w:type="dxa"/>
          </w:tcPr>
          <w:p w14:paraId="55FC651D" w14:textId="77777777" w:rsidR="00E379A6" w:rsidRDefault="000F5220" w:rsidP="00492133">
            <w:pPr>
              <w:pStyle w:val="TableText"/>
              <w:keepNext w:val="0"/>
            </w:pPr>
            <w:r>
              <w:t>If the product specified in the containing Blood Product Usage Summary Observation is Red Blood Cells/Apheresis/Irradiated (3411-6, 3412-4, 3481-9), then valueSet NHSN Red Blood Cells/Apheresis/Irradiated (urn:oid:2.16.840.1.114222.4.11.7300) SHALL be used (CONF:3247-30742).</w:t>
            </w:r>
          </w:p>
        </w:tc>
      </w:tr>
      <w:tr w:rsidR="00E379A6" w14:paraId="3C0D5092" w14:textId="77777777" w:rsidTr="00492133">
        <w:trPr>
          <w:cantSplit/>
          <w:jc w:val="center"/>
        </w:trPr>
        <w:tc>
          <w:tcPr>
            <w:tcW w:w="360" w:type="dxa"/>
          </w:tcPr>
          <w:p w14:paraId="36A19C16" w14:textId="77777777" w:rsidR="00E379A6" w:rsidRDefault="000F5220" w:rsidP="00492133">
            <w:pPr>
              <w:pStyle w:val="TableText"/>
              <w:keepNext w:val="0"/>
            </w:pPr>
            <w:r>
              <w:t>CONF #: 3247-30743 Modified</w:t>
            </w:r>
          </w:p>
        </w:tc>
        <w:tc>
          <w:tcPr>
            <w:tcW w:w="360" w:type="dxa"/>
          </w:tcPr>
          <w:p w14:paraId="70EDC11F" w14:textId="77777777" w:rsidR="00E379A6" w:rsidRDefault="000F5220" w:rsidP="00492133">
            <w:pPr>
              <w:pStyle w:val="TableText"/>
              <w:keepNext w:val="0"/>
            </w:pPr>
            <w:r>
              <w:t>If the product specified in the containing Blood Product Usage Summary Observation is Red Blood Cells/Apheresis/Leukocyte Reduced, then valueSet NHSN Red Blood Cells/Apheresis/Leukocyte Reduced SHALL be used (CONF:1202-30743).</w:t>
            </w:r>
          </w:p>
        </w:tc>
        <w:tc>
          <w:tcPr>
            <w:tcW w:w="360" w:type="dxa"/>
          </w:tcPr>
          <w:p w14:paraId="6C16A6E3" w14:textId="77777777" w:rsidR="00E379A6" w:rsidRDefault="000F5220" w:rsidP="00492133">
            <w:pPr>
              <w:pStyle w:val="TableText"/>
              <w:keepNext w:val="0"/>
            </w:pPr>
            <w:r>
              <w:t>If the product specified in the containing Blood Product Usage Summary Observation is Red Blood Cells/Apheresis/Leukocyte Reduced (3413-2, 3414-0, 3482-7), then valueSet NHSN Red Blood Cells/Apheresis/Leukocyte Reduced (urn:oid:2.16.840.1.114222.4.11.7301) SHALL be used (CONF:3247-30743).</w:t>
            </w:r>
          </w:p>
        </w:tc>
      </w:tr>
      <w:tr w:rsidR="00E379A6" w14:paraId="000C5B2E" w14:textId="77777777" w:rsidTr="00492133">
        <w:trPr>
          <w:cantSplit/>
          <w:jc w:val="center"/>
        </w:trPr>
        <w:tc>
          <w:tcPr>
            <w:tcW w:w="360" w:type="dxa"/>
          </w:tcPr>
          <w:p w14:paraId="65D8BF7D" w14:textId="77777777" w:rsidR="00E379A6" w:rsidRDefault="000F5220" w:rsidP="00492133">
            <w:pPr>
              <w:pStyle w:val="TableText"/>
              <w:keepNext w:val="0"/>
            </w:pPr>
            <w:r>
              <w:t>CONF #: 3247-30744 Modified</w:t>
            </w:r>
          </w:p>
        </w:tc>
        <w:tc>
          <w:tcPr>
            <w:tcW w:w="360" w:type="dxa"/>
          </w:tcPr>
          <w:p w14:paraId="4736FF11" w14:textId="77777777" w:rsidR="00E379A6" w:rsidRDefault="000F5220" w:rsidP="00492133">
            <w:pPr>
              <w:pStyle w:val="TableText"/>
              <w:keepNext w:val="0"/>
            </w:pPr>
            <w:r>
              <w:t>If the product specified in the containing Blood Product Usage Summary Observation is Plasma/Apheresis/Riboflavin-Treated, then valueSet NHSN Plasma/Apheresis/Riboflavin-Treated SHALL be used (CONF:1202-30744).</w:t>
            </w:r>
          </w:p>
        </w:tc>
        <w:tc>
          <w:tcPr>
            <w:tcW w:w="360" w:type="dxa"/>
          </w:tcPr>
          <w:p w14:paraId="23E41528" w14:textId="77777777" w:rsidR="00E379A6" w:rsidRDefault="000F5220" w:rsidP="00492133">
            <w:pPr>
              <w:pStyle w:val="TableText"/>
              <w:keepNext w:val="0"/>
            </w:pPr>
            <w:r>
              <w:t>If the product specified in the containing Blood Product Usage Summary Observation is Plasma/Apheresis/Riboflavin-Treated (3535-2, 3536-0, 3537-8), then valueSet NHSN Plasma/Apheresis/Riboflavin-Treated (urn:oid:2.16.840.1.114222.4.11.7327) SHALL be used (CONF:3247-30744).</w:t>
            </w:r>
          </w:p>
        </w:tc>
      </w:tr>
      <w:tr w:rsidR="00E379A6" w14:paraId="05967CC2" w14:textId="77777777" w:rsidTr="00492133">
        <w:trPr>
          <w:cantSplit/>
          <w:jc w:val="center"/>
        </w:trPr>
        <w:tc>
          <w:tcPr>
            <w:tcW w:w="360" w:type="dxa"/>
          </w:tcPr>
          <w:p w14:paraId="7512974D" w14:textId="77777777" w:rsidR="00E379A6" w:rsidRDefault="000F5220" w:rsidP="00492133">
            <w:pPr>
              <w:pStyle w:val="TableText"/>
              <w:keepNext w:val="0"/>
            </w:pPr>
            <w:r>
              <w:lastRenderedPageBreak/>
              <w:t>CONF #: 3247-30745 Modified</w:t>
            </w:r>
          </w:p>
        </w:tc>
        <w:tc>
          <w:tcPr>
            <w:tcW w:w="360" w:type="dxa"/>
          </w:tcPr>
          <w:p w14:paraId="65434987" w14:textId="77777777" w:rsidR="00E379A6" w:rsidRDefault="000F5220" w:rsidP="00492133">
            <w:pPr>
              <w:pStyle w:val="TableText"/>
              <w:keepNext w:val="0"/>
            </w:pPr>
            <w:r>
              <w:t>If the product specified in the containing Blood Product Usage Summary Observation is Plasma/Apheresis/Psoralen-Treated, then valueSet NHSN Plasma/Apheresis/Psoralen-Treated SHALL be used (CONF:1202-30745).</w:t>
            </w:r>
          </w:p>
        </w:tc>
        <w:tc>
          <w:tcPr>
            <w:tcW w:w="360" w:type="dxa"/>
          </w:tcPr>
          <w:p w14:paraId="61689E87" w14:textId="77777777" w:rsidR="00E379A6" w:rsidRDefault="000F5220" w:rsidP="00492133">
            <w:pPr>
              <w:pStyle w:val="TableText"/>
              <w:keepNext w:val="0"/>
            </w:pPr>
            <w:r>
              <w:t>If the product specified in the containing Blood Product Usage Summary Observation is Plasma/Apheresis/Psoralen-Treated (3532-9, 3533-7, 3534-5), then valueSet NHSN Plasma/Apheresis/Psoralen-Treated (urn:oid:2.16.840.1.114222.4.11.7326) SHALL be used (CONF:3247-30745).</w:t>
            </w:r>
          </w:p>
        </w:tc>
      </w:tr>
      <w:tr w:rsidR="00E379A6" w14:paraId="5E9A572C" w14:textId="77777777" w:rsidTr="00492133">
        <w:trPr>
          <w:cantSplit/>
          <w:jc w:val="center"/>
        </w:trPr>
        <w:tc>
          <w:tcPr>
            <w:tcW w:w="360" w:type="dxa"/>
          </w:tcPr>
          <w:p w14:paraId="793CDE89" w14:textId="77777777" w:rsidR="00E379A6" w:rsidRDefault="000F5220" w:rsidP="00492133">
            <w:pPr>
              <w:pStyle w:val="TableText"/>
              <w:keepNext w:val="0"/>
            </w:pPr>
            <w:r>
              <w:t>CONF #: 3247-30746 Modified</w:t>
            </w:r>
          </w:p>
        </w:tc>
        <w:tc>
          <w:tcPr>
            <w:tcW w:w="360" w:type="dxa"/>
          </w:tcPr>
          <w:p w14:paraId="2F323996" w14:textId="77777777" w:rsidR="00E379A6" w:rsidRDefault="000F5220" w:rsidP="00492133">
            <w:pPr>
              <w:pStyle w:val="TableText"/>
              <w:keepNext w:val="0"/>
            </w:pPr>
            <w:r>
              <w:t>If the product specified in the containing Blood Product Usage Summary Observation is Plasma/Whole Blood Derived/Riboflavin-Treated, then valueSet NHSN Plasma/Whole Blood Derived/Riboflavin-Treated SHALL be used (CONF:1202-30746).</w:t>
            </w:r>
          </w:p>
        </w:tc>
        <w:tc>
          <w:tcPr>
            <w:tcW w:w="360" w:type="dxa"/>
          </w:tcPr>
          <w:p w14:paraId="34D8073C" w14:textId="77777777" w:rsidR="00E379A6" w:rsidRDefault="000F5220" w:rsidP="00492133">
            <w:pPr>
              <w:pStyle w:val="TableText"/>
              <w:keepNext w:val="0"/>
            </w:pPr>
            <w:r>
              <w:t>If the product specified in the containing Blood Product Usage Summary Observation is Plasma/Whole Blood Derived/Riboflavin-Treated (3526-1, 3527-9, 3528-7), then valueSet NHSN Plasma/Whole Blood Derived/Riboflavin-Treated (urn:oid:2.16.840.1.114222.4.11.7324) SHALL be used (CONF:3247-30746).</w:t>
            </w:r>
          </w:p>
        </w:tc>
      </w:tr>
      <w:tr w:rsidR="00E379A6" w14:paraId="71CDB363" w14:textId="77777777" w:rsidTr="00492133">
        <w:trPr>
          <w:cantSplit/>
          <w:jc w:val="center"/>
        </w:trPr>
        <w:tc>
          <w:tcPr>
            <w:tcW w:w="360" w:type="dxa"/>
          </w:tcPr>
          <w:p w14:paraId="620F0CAC" w14:textId="77777777" w:rsidR="00E379A6" w:rsidRDefault="000F5220" w:rsidP="00492133">
            <w:pPr>
              <w:pStyle w:val="TableText"/>
              <w:keepNext w:val="0"/>
            </w:pPr>
            <w:r>
              <w:t>CONF #: 3247-30747 Modified</w:t>
            </w:r>
          </w:p>
        </w:tc>
        <w:tc>
          <w:tcPr>
            <w:tcW w:w="360" w:type="dxa"/>
          </w:tcPr>
          <w:p w14:paraId="76660C94" w14:textId="77777777" w:rsidR="00E379A6" w:rsidRDefault="000F5220" w:rsidP="00492133">
            <w:pPr>
              <w:pStyle w:val="TableText"/>
              <w:keepNext w:val="0"/>
            </w:pPr>
            <w:r>
              <w:t>If the product specified in the containing Blood Product Usage Summary Observation is Plasma/Whole Blood Derived/Psoralen-Treated, then valueSet NHSN Plasma/Whole Blood Derived/Psoralen-Treated SHALL be used (CONF:1202-30747).</w:t>
            </w:r>
          </w:p>
        </w:tc>
        <w:tc>
          <w:tcPr>
            <w:tcW w:w="360" w:type="dxa"/>
          </w:tcPr>
          <w:p w14:paraId="43FD91C3" w14:textId="77777777" w:rsidR="00E379A6" w:rsidRDefault="000F5220" w:rsidP="00492133">
            <w:pPr>
              <w:pStyle w:val="TableText"/>
              <w:keepNext w:val="0"/>
            </w:pPr>
            <w:r>
              <w:t>If the product specified in the containing Blood Product Usage Summary Observation is Plasma/Whole Blood Derived/Psoralen-Treated (3523-8, 3524-6, 3525-3), then valueSet NHSN Plasma/Whole Blood Derived/Psoralen-Treated (urn:oid:2.16.840.1.114222.4.11.7323) SHALL be used (CONF:3247-30747).</w:t>
            </w:r>
          </w:p>
        </w:tc>
      </w:tr>
      <w:tr w:rsidR="00E379A6" w14:paraId="0BB288E5" w14:textId="77777777" w:rsidTr="00492133">
        <w:trPr>
          <w:cantSplit/>
          <w:jc w:val="center"/>
        </w:trPr>
        <w:tc>
          <w:tcPr>
            <w:tcW w:w="360" w:type="dxa"/>
          </w:tcPr>
          <w:p w14:paraId="7B67DD17" w14:textId="77777777" w:rsidR="00E379A6" w:rsidRDefault="000F5220" w:rsidP="00492133">
            <w:pPr>
              <w:pStyle w:val="TableText"/>
              <w:keepNext w:val="0"/>
            </w:pPr>
            <w:r>
              <w:t>CONF #: 3247-30748 Modified</w:t>
            </w:r>
          </w:p>
        </w:tc>
        <w:tc>
          <w:tcPr>
            <w:tcW w:w="360" w:type="dxa"/>
          </w:tcPr>
          <w:p w14:paraId="5A99AC92" w14:textId="77777777" w:rsidR="00E379A6" w:rsidRDefault="000F5220" w:rsidP="00492133">
            <w:pPr>
              <w:pStyle w:val="TableText"/>
              <w:keepNext w:val="0"/>
            </w:pPr>
            <w:r>
              <w:t>If the product specified in the containing Blood Product Usage Summary Observation is Platelets/Apheresis/Riboflavin-Treated, then valueSet NHSN Platelets/Apheresis/Riboflavin-Treated SHALL be used (CONF:1202-30748).</w:t>
            </w:r>
          </w:p>
        </w:tc>
        <w:tc>
          <w:tcPr>
            <w:tcW w:w="360" w:type="dxa"/>
          </w:tcPr>
          <w:p w14:paraId="547E488F" w14:textId="77777777" w:rsidR="00E379A6" w:rsidRDefault="000F5220" w:rsidP="00492133">
            <w:pPr>
              <w:pStyle w:val="TableText"/>
              <w:keepNext w:val="0"/>
            </w:pPr>
            <w:r>
              <w:t>If the product specified in the containing Blood Product Usage Summary Observation is Platelets/Apheresis/Riboflavin-Treated (3517-0, 3518-8, 3519-6 ), then valueSet NHSN Platelets/Apheresis/Riboflavin-Treated (urn:oid:2.16.840.1.114222.4.11.7321) SHALL be used (CONF:3247-30748).</w:t>
            </w:r>
          </w:p>
        </w:tc>
      </w:tr>
      <w:tr w:rsidR="00E379A6" w14:paraId="72B5AD39" w14:textId="77777777" w:rsidTr="00492133">
        <w:trPr>
          <w:cantSplit/>
          <w:jc w:val="center"/>
        </w:trPr>
        <w:tc>
          <w:tcPr>
            <w:tcW w:w="360" w:type="dxa"/>
          </w:tcPr>
          <w:p w14:paraId="5B3A5EBB" w14:textId="77777777" w:rsidR="00E379A6" w:rsidRDefault="000F5220" w:rsidP="00492133">
            <w:pPr>
              <w:pStyle w:val="TableText"/>
              <w:keepNext w:val="0"/>
            </w:pPr>
            <w:r>
              <w:lastRenderedPageBreak/>
              <w:t>CONF #: 3247-30749 Modified</w:t>
            </w:r>
          </w:p>
        </w:tc>
        <w:tc>
          <w:tcPr>
            <w:tcW w:w="360" w:type="dxa"/>
          </w:tcPr>
          <w:p w14:paraId="695105D8" w14:textId="77777777" w:rsidR="00E379A6" w:rsidRDefault="000F5220" w:rsidP="00492133">
            <w:pPr>
              <w:pStyle w:val="TableText"/>
              <w:keepNext w:val="0"/>
            </w:pPr>
            <w:r>
              <w:t>If the product specified in the containing Blood Product Usage Summary Observation is Platelets/Apheresis/Psoralen-Treated, then valueSet NHSN Platelets/Apheresis/Psoralen-Treated SHALL be used (CONF:1202-30749).</w:t>
            </w:r>
          </w:p>
        </w:tc>
        <w:tc>
          <w:tcPr>
            <w:tcW w:w="360" w:type="dxa"/>
          </w:tcPr>
          <w:p w14:paraId="645A2E78" w14:textId="77777777" w:rsidR="00E379A6" w:rsidRDefault="000F5220" w:rsidP="00492133">
            <w:pPr>
              <w:pStyle w:val="TableText"/>
              <w:keepNext w:val="0"/>
            </w:pPr>
            <w:r>
              <w:t>If the product specified in the containing Blood Product Usage Summary Observation is Platelets/Apheresis/Psoralen-Treated (3514-7, 3515-4, 3516-2), then valueSet NHSN Platelets/Apheresis/Psoralen-Treated (urn:oid:2.16.840.1.114222.4.11.7320) SHALL be used (CONF:3247-30749).</w:t>
            </w:r>
          </w:p>
        </w:tc>
      </w:tr>
      <w:tr w:rsidR="00E379A6" w14:paraId="7AA6A2A0" w14:textId="77777777" w:rsidTr="00492133">
        <w:trPr>
          <w:cantSplit/>
          <w:jc w:val="center"/>
        </w:trPr>
        <w:tc>
          <w:tcPr>
            <w:tcW w:w="360" w:type="dxa"/>
          </w:tcPr>
          <w:p w14:paraId="3EC358AC" w14:textId="77777777" w:rsidR="00E379A6" w:rsidRDefault="000F5220" w:rsidP="00492133">
            <w:pPr>
              <w:pStyle w:val="TableText"/>
              <w:keepNext w:val="0"/>
            </w:pPr>
            <w:r>
              <w:t>CONF #: 3247-30750 Modified</w:t>
            </w:r>
          </w:p>
        </w:tc>
        <w:tc>
          <w:tcPr>
            <w:tcW w:w="360" w:type="dxa"/>
          </w:tcPr>
          <w:p w14:paraId="672D86CA" w14:textId="77777777" w:rsidR="00E379A6" w:rsidRDefault="000F5220" w:rsidP="00492133">
            <w:pPr>
              <w:pStyle w:val="TableText"/>
              <w:keepNext w:val="0"/>
            </w:pPr>
            <w:r>
              <w:t>If the product specified in the containing Blood Product Usage Summary Observation is Platelets/Whole Blood Derived/Riboflavin-Treated, then valueSet NHSN Platelets/Whole Blood Derived/Riboflavin-Treated SHALL be used (CONF:1202-30750).</w:t>
            </w:r>
          </w:p>
        </w:tc>
        <w:tc>
          <w:tcPr>
            <w:tcW w:w="360" w:type="dxa"/>
          </w:tcPr>
          <w:p w14:paraId="5898D816" w14:textId="77777777" w:rsidR="00E379A6" w:rsidRDefault="000F5220" w:rsidP="00492133">
            <w:pPr>
              <w:pStyle w:val="TableText"/>
              <w:keepNext w:val="0"/>
            </w:pPr>
            <w:r>
              <w:t>If the product specified in the containing Blood Product Usage Summary Observation is Platelets/Whole Blood Derived/Riboflavin-Treated (3517-0, 3518-8), then valueSet NHSN Platelets/Whole Blood Derived/Riboflavin-Treated (urn:oid:2.16.840.1.114222.4.11.7318) SHALL be used (CONF:3247-30750).</w:t>
            </w:r>
          </w:p>
        </w:tc>
      </w:tr>
      <w:tr w:rsidR="00E379A6" w14:paraId="6DBE87FD" w14:textId="77777777" w:rsidTr="00492133">
        <w:trPr>
          <w:cantSplit/>
          <w:jc w:val="center"/>
        </w:trPr>
        <w:tc>
          <w:tcPr>
            <w:tcW w:w="360" w:type="dxa"/>
          </w:tcPr>
          <w:p w14:paraId="65B9BDC6" w14:textId="77777777" w:rsidR="00E379A6" w:rsidRDefault="000F5220" w:rsidP="00492133">
            <w:pPr>
              <w:pStyle w:val="TableText"/>
              <w:keepNext w:val="0"/>
            </w:pPr>
            <w:r>
              <w:t>CONF #: 3247-30751 Modified</w:t>
            </w:r>
          </w:p>
        </w:tc>
        <w:tc>
          <w:tcPr>
            <w:tcW w:w="360" w:type="dxa"/>
          </w:tcPr>
          <w:p w14:paraId="21B23344" w14:textId="77777777" w:rsidR="00E379A6" w:rsidRDefault="000F5220" w:rsidP="00492133">
            <w:pPr>
              <w:pStyle w:val="TableText"/>
              <w:keepNext w:val="0"/>
            </w:pPr>
            <w:r>
              <w:t>If the product specified in the containing Blood Product Usage Summary Observation is Platelets/Whole Blood Derived/Psoralen-Treated, then valueSet NHSN Platelets/Whole Blood Derived/Psoralen-Treated SHALL be used (CONF:1202-30751).</w:t>
            </w:r>
          </w:p>
        </w:tc>
        <w:tc>
          <w:tcPr>
            <w:tcW w:w="360" w:type="dxa"/>
          </w:tcPr>
          <w:p w14:paraId="4C65857A" w14:textId="77777777" w:rsidR="00E379A6" w:rsidRDefault="000F5220" w:rsidP="00492133">
            <w:pPr>
              <w:pStyle w:val="TableText"/>
              <w:keepNext w:val="0"/>
            </w:pPr>
            <w:r>
              <w:t>If the product specified in the containing Blood Product Usage Summary Observation is Platelets/Whole Blood Derived/Psoralen-Treated (3505-5, 3507-1), then valueSet NHSN Platelets/Whole Blood Derived/Psoralen-Treated (urn:oid:2.16.840.1.114222.4.11.7317) SHALL be used (CONF:3247-30751).</w:t>
            </w:r>
          </w:p>
        </w:tc>
      </w:tr>
      <w:tr w:rsidR="00E379A6" w14:paraId="5D6FB2C0" w14:textId="77777777" w:rsidTr="00492133">
        <w:trPr>
          <w:cantSplit/>
          <w:jc w:val="center"/>
        </w:trPr>
        <w:tc>
          <w:tcPr>
            <w:tcW w:w="360" w:type="dxa"/>
          </w:tcPr>
          <w:p w14:paraId="4173D99D" w14:textId="77777777" w:rsidR="00E379A6" w:rsidRDefault="000F5220" w:rsidP="00492133">
            <w:pPr>
              <w:pStyle w:val="TableText"/>
              <w:keepNext w:val="0"/>
            </w:pPr>
            <w:r>
              <w:t>CONF #: 3247-30752 Modified</w:t>
            </w:r>
          </w:p>
        </w:tc>
        <w:tc>
          <w:tcPr>
            <w:tcW w:w="360" w:type="dxa"/>
          </w:tcPr>
          <w:p w14:paraId="14703AAC" w14:textId="77777777" w:rsidR="00E379A6" w:rsidRDefault="000F5220" w:rsidP="00492133">
            <w:pPr>
              <w:pStyle w:val="TableText"/>
              <w:keepNext w:val="0"/>
            </w:pPr>
            <w:r>
              <w:t>If the product specified in the containing Blood Product Usage Summary Observation is Cryoprecipitate, then valueSet NHSN Cryoprecipitate SHALL be used (CONF:1202-30752).</w:t>
            </w:r>
          </w:p>
        </w:tc>
        <w:tc>
          <w:tcPr>
            <w:tcW w:w="360" w:type="dxa"/>
          </w:tcPr>
          <w:p w14:paraId="30879BC5" w14:textId="77777777" w:rsidR="00E379A6" w:rsidRDefault="000F5220" w:rsidP="00492133">
            <w:pPr>
              <w:pStyle w:val="TableText"/>
              <w:keepNext w:val="0"/>
            </w:pPr>
            <w:r>
              <w:t>If the product specified in the containing Blood Product Usage Summary Observation is Cryoprecipitate (3562-6, 3563-4), then valueSet NHSN Cryoprecipitate (urn:oid:2.16.840.1.114222.4.11.7315) SHALL be used (CONF:3247-30752).</w:t>
            </w:r>
          </w:p>
        </w:tc>
      </w:tr>
      <w:tr w:rsidR="00E379A6" w14:paraId="191E5502" w14:textId="77777777" w:rsidTr="00492133">
        <w:trPr>
          <w:cantSplit/>
          <w:jc w:val="center"/>
        </w:trPr>
        <w:tc>
          <w:tcPr>
            <w:tcW w:w="360" w:type="dxa"/>
          </w:tcPr>
          <w:p w14:paraId="212955F4" w14:textId="77777777" w:rsidR="00E379A6" w:rsidRDefault="000F5220" w:rsidP="00492133">
            <w:pPr>
              <w:pStyle w:val="TableText"/>
              <w:keepNext w:val="0"/>
            </w:pPr>
            <w:r>
              <w:t>CONF #: 3247-30753 Modified</w:t>
            </w:r>
          </w:p>
        </w:tc>
        <w:tc>
          <w:tcPr>
            <w:tcW w:w="360" w:type="dxa"/>
          </w:tcPr>
          <w:p w14:paraId="49D34230" w14:textId="77777777" w:rsidR="00E379A6" w:rsidRDefault="000F5220" w:rsidP="00492133">
            <w:pPr>
              <w:pStyle w:val="TableText"/>
              <w:keepNext w:val="0"/>
            </w:pPr>
            <w:r>
              <w:t>If the product specified in the containing Blood Product Usage Summary Observation is Plasma/Apheresis/Total, then valueSet NHSN Plasma/Apheresis/Total SHALL be used (CONF:1202-30753).</w:t>
            </w:r>
          </w:p>
        </w:tc>
        <w:tc>
          <w:tcPr>
            <w:tcW w:w="360" w:type="dxa"/>
          </w:tcPr>
          <w:p w14:paraId="489F0F64" w14:textId="77777777" w:rsidR="00E379A6" w:rsidRDefault="000F5220" w:rsidP="00492133">
            <w:pPr>
              <w:pStyle w:val="TableText"/>
              <w:keepNext w:val="0"/>
            </w:pPr>
            <w:r>
              <w:t>If the product specified in the containing Blood Product Usage Summary Observation is Plasma/Apheresis/Total (3529-5, 3530-3, 3531-1), then valueSet NHSN Plasma/Apheresis/Total (urn:oid:2.16.840.1.114222.4.11.7314) SHALL be used (CONF:3247-30753).</w:t>
            </w:r>
          </w:p>
        </w:tc>
      </w:tr>
      <w:tr w:rsidR="00E379A6" w14:paraId="2BA3441B" w14:textId="77777777" w:rsidTr="00492133">
        <w:trPr>
          <w:cantSplit/>
          <w:jc w:val="center"/>
        </w:trPr>
        <w:tc>
          <w:tcPr>
            <w:tcW w:w="360" w:type="dxa"/>
          </w:tcPr>
          <w:p w14:paraId="3BAFF3DC" w14:textId="77777777" w:rsidR="00E379A6" w:rsidRDefault="000F5220" w:rsidP="00492133">
            <w:pPr>
              <w:pStyle w:val="TableText"/>
              <w:keepNext w:val="0"/>
            </w:pPr>
            <w:r>
              <w:lastRenderedPageBreak/>
              <w:t>CONF #: 3247-30754 Modified</w:t>
            </w:r>
          </w:p>
        </w:tc>
        <w:tc>
          <w:tcPr>
            <w:tcW w:w="360" w:type="dxa"/>
          </w:tcPr>
          <w:p w14:paraId="682B195C" w14:textId="77777777" w:rsidR="00E379A6" w:rsidRDefault="000F5220" w:rsidP="00492133">
            <w:pPr>
              <w:pStyle w:val="TableText"/>
              <w:keepNext w:val="0"/>
            </w:pPr>
            <w:r>
              <w:t>If the product specified in the containing Blood Product Usage Summary Observation is Plasma/Whole Blood Derived/Total, then valueSet NHSN Plasma/Whole Blood Derived/Total SHALL be used (CONF:1202-30754).</w:t>
            </w:r>
          </w:p>
        </w:tc>
        <w:tc>
          <w:tcPr>
            <w:tcW w:w="360" w:type="dxa"/>
          </w:tcPr>
          <w:p w14:paraId="5878C17A" w14:textId="77777777" w:rsidR="00E379A6" w:rsidRDefault="000F5220" w:rsidP="00492133">
            <w:pPr>
              <w:pStyle w:val="TableText"/>
              <w:keepNext w:val="0"/>
            </w:pPr>
            <w:r>
              <w:t>If the product specified in the containing Blood Product Usage Summary Observation is Plasma/Whole Blood Derived/Total (3520-4, 3521-2, 3522-0), then valueSet NHSN Plasma/Whole Blood Derived/Total (urn:oid:2.16.840.1.114222.4.11.7313) SHALL be used (CONF:3247-30754).</w:t>
            </w:r>
          </w:p>
        </w:tc>
      </w:tr>
      <w:tr w:rsidR="00E379A6" w14:paraId="761BE4AC" w14:textId="77777777" w:rsidTr="00492133">
        <w:trPr>
          <w:cantSplit/>
          <w:jc w:val="center"/>
        </w:trPr>
        <w:tc>
          <w:tcPr>
            <w:tcW w:w="360" w:type="dxa"/>
          </w:tcPr>
          <w:p w14:paraId="31789108" w14:textId="77777777" w:rsidR="00E379A6" w:rsidRDefault="000F5220" w:rsidP="00492133">
            <w:pPr>
              <w:pStyle w:val="TableText"/>
              <w:keepNext w:val="0"/>
            </w:pPr>
            <w:r>
              <w:t>CONF #: 3247-30755 Modified</w:t>
            </w:r>
          </w:p>
        </w:tc>
        <w:tc>
          <w:tcPr>
            <w:tcW w:w="360" w:type="dxa"/>
          </w:tcPr>
          <w:p w14:paraId="7960B5D9" w14:textId="77777777" w:rsidR="00E379A6" w:rsidRDefault="000F5220" w:rsidP="00492133">
            <w:pPr>
              <w:pStyle w:val="TableText"/>
              <w:keepNext w:val="0"/>
            </w:pPr>
            <w:r>
              <w:t>If the product specified in the containing Blood Product Usage Summary Observation is Platelets/Apheresis/Irradiated or Leukocyte Reduced, then valueSet NHSN Platelets/Apheresis/Irradiated or Leukocyte Reduced SHALL be used (CONF:1202-30755).</w:t>
            </w:r>
          </w:p>
        </w:tc>
        <w:tc>
          <w:tcPr>
            <w:tcW w:w="360" w:type="dxa"/>
          </w:tcPr>
          <w:p w14:paraId="0E2D2CC9" w14:textId="77777777" w:rsidR="00E379A6" w:rsidRDefault="000F5220" w:rsidP="00492133">
            <w:pPr>
              <w:pStyle w:val="TableText"/>
              <w:keepNext w:val="0"/>
            </w:pPr>
            <w:r>
              <w:t>If the product specified in the containing Blood Product Usage Summary Observation is Platelets/Apheresis/Irradiated or Leukocyte Reduced (3427-2, 3428-0, 3496-7), then valueSet NHSN Platelets/Apheresis/Irradiated or Leukocyte Reduced (urn:oid:2.16.840.1.114222.4.11.7312) SHALL be used (CONF:3247-30755).</w:t>
            </w:r>
          </w:p>
        </w:tc>
      </w:tr>
      <w:tr w:rsidR="00E379A6" w14:paraId="3B02D663" w14:textId="77777777" w:rsidTr="00492133">
        <w:trPr>
          <w:cantSplit/>
          <w:jc w:val="center"/>
        </w:trPr>
        <w:tc>
          <w:tcPr>
            <w:tcW w:w="360" w:type="dxa"/>
          </w:tcPr>
          <w:p w14:paraId="27208988" w14:textId="77777777" w:rsidR="00E379A6" w:rsidRDefault="000F5220" w:rsidP="00492133">
            <w:pPr>
              <w:pStyle w:val="TableText"/>
              <w:keepNext w:val="0"/>
            </w:pPr>
            <w:r>
              <w:t>CONF #: 3247-30756 Modified</w:t>
            </w:r>
          </w:p>
        </w:tc>
        <w:tc>
          <w:tcPr>
            <w:tcW w:w="360" w:type="dxa"/>
          </w:tcPr>
          <w:p w14:paraId="2648E160" w14:textId="77777777" w:rsidR="00E379A6" w:rsidRDefault="000F5220" w:rsidP="00492133">
            <w:pPr>
              <w:pStyle w:val="TableText"/>
              <w:keepNext w:val="0"/>
            </w:pPr>
            <w:r>
              <w:t>If the product specified in the containing Blood Product Usage Summary Observation is Platelets/Apheresis/Leukocyte Reduced, then valueSet NHSN Platelets/Apheresis/Leukocyte Reduced SHALL be used (CONF:1202-30756).</w:t>
            </w:r>
          </w:p>
        </w:tc>
        <w:tc>
          <w:tcPr>
            <w:tcW w:w="360" w:type="dxa"/>
          </w:tcPr>
          <w:p w14:paraId="54FAF7D7" w14:textId="77777777" w:rsidR="00E379A6" w:rsidRDefault="000F5220" w:rsidP="00492133">
            <w:pPr>
              <w:pStyle w:val="TableText"/>
              <w:keepNext w:val="0"/>
            </w:pPr>
            <w:r>
              <w:t>If the product specified in the containing Blood Product Usage Summary Observation is Platelets/Apheresis/Leukocyte Reduced (3425-6, 3426-4, 3495-9), then valueSet NHSN Platelets/Apheresis/Leukocyte Reduced (urn:oid:2.16.840.1.114222.4.11.7311) SHALL be used (CONF:3247-30756).</w:t>
            </w:r>
          </w:p>
        </w:tc>
      </w:tr>
      <w:tr w:rsidR="00E379A6" w14:paraId="787FDEA1" w14:textId="77777777" w:rsidTr="00492133">
        <w:trPr>
          <w:cantSplit/>
          <w:jc w:val="center"/>
        </w:trPr>
        <w:tc>
          <w:tcPr>
            <w:tcW w:w="360" w:type="dxa"/>
          </w:tcPr>
          <w:p w14:paraId="76E7614A" w14:textId="77777777" w:rsidR="00E379A6" w:rsidRDefault="000F5220" w:rsidP="00492133">
            <w:pPr>
              <w:pStyle w:val="TableText"/>
              <w:keepNext w:val="0"/>
            </w:pPr>
            <w:r>
              <w:t>CONF #: 3247-30757 Modified</w:t>
            </w:r>
          </w:p>
        </w:tc>
        <w:tc>
          <w:tcPr>
            <w:tcW w:w="360" w:type="dxa"/>
          </w:tcPr>
          <w:p w14:paraId="258C3F1B" w14:textId="77777777" w:rsidR="00E379A6" w:rsidRDefault="000F5220" w:rsidP="00492133">
            <w:pPr>
              <w:pStyle w:val="TableText"/>
              <w:keepNext w:val="0"/>
            </w:pPr>
            <w:r>
              <w:t>If the product specified in the containing Blood Product Usage Summary Observation is Platelets/Apheresis/Irradiated, then valueSet NHSN Platelets/Apheresis/Irradiated SHALL be used (CONF:1202-30757).</w:t>
            </w:r>
          </w:p>
        </w:tc>
        <w:tc>
          <w:tcPr>
            <w:tcW w:w="360" w:type="dxa"/>
          </w:tcPr>
          <w:p w14:paraId="105DC5F4" w14:textId="77777777" w:rsidR="00E379A6" w:rsidRDefault="000F5220" w:rsidP="00492133">
            <w:pPr>
              <w:pStyle w:val="TableText"/>
              <w:keepNext w:val="0"/>
            </w:pPr>
            <w:r>
              <w:t>If the product specified in the containing Blood Product Usage Summary Observation is Platelets/Apheresis/Irradiated (3423-1, 3424-9, 3494-2), then valueSet NHSN Platelets/Apheresis/Irradiated (urn:oid:2.16.840.1.114222.4.11.7310) SHALL be used (CONF:3247-30757).</w:t>
            </w:r>
          </w:p>
        </w:tc>
      </w:tr>
      <w:tr w:rsidR="00E379A6" w14:paraId="2A419FF2" w14:textId="77777777" w:rsidTr="00492133">
        <w:trPr>
          <w:cantSplit/>
          <w:jc w:val="center"/>
        </w:trPr>
        <w:tc>
          <w:tcPr>
            <w:tcW w:w="360" w:type="dxa"/>
          </w:tcPr>
          <w:p w14:paraId="5C8CC125" w14:textId="77777777" w:rsidR="00E379A6" w:rsidRDefault="000F5220" w:rsidP="00492133">
            <w:pPr>
              <w:pStyle w:val="TableText"/>
              <w:keepNext w:val="0"/>
            </w:pPr>
            <w:r>
              <w:t>CONF #: 3247-30758 Modified</w:t>
            </w:r>
          </w:p>
        </w:tc>
        <w:tc>
          <w:tcPr>
            <w:tcW w:w="360" w:type="dxa"/>
          </w:tcPr>
          <w:p w14:paraId="1EDA8F9F" w14:textId="77777777" w:rsidR="00E379A6" w:rsidRDefault="000F5220" w:rsidP="00492133">
            <w:pPr>
              <w:pStyle w:val="TableText"/>
              <w:keepNext w:val="0"/>
            </w:pPr>
            <w:r>
              <w:t>If the product specified in the containing Blood Product Usage Summary Observation is Platelets/Apheresis/Not Irradiated or Leukocyte Reduced, then valueSet NHSN Platelets/Apheresis/Not Irradiated or Leukocyte Reduced SHALL be used (CONF:1202-30758).</w:t>
            </w:r>
          </w:p>
        </w:tc>
        <w:tc>
          <w:tcPr>
            <w:tcW w:w="360" w:type="dxa"/>
          </w:tcPr>
          <w:p w14:paraId="41C47ECF" w14:textId="77777777" w:rsidR="00E379A6" w:rsidRDefault="000F5220" w:rsidP="00492133">
            <w:pPr>
              <w:pStyle w:val="TableText"/>
              <w:keepNext w:val="0"/>
            </w:pPr>
            <w:r>
              <w:t>If the product specified in the containing Blood Product Usage Summary Observation is Platelets/Apheresis/Not Irradiated or Leukocyte Reduced (3491-8, 3492-6, 3493-4), then valueSet NHSN Platelets/Apheresis/Not Irradiated or Leukocyte Reduced (urn:oid:2.16.840.1.114222.4.11.7309) SHALL be used (CONF:3247-30758).</w:t>
            </w:r>
          </w:p>
        </w:tc>
      </w:tr>
      <w:tr w:rsidR="00E379A6" w14:paraId="5CD9DCC5" w14:textId="77777777" w:rsidTr="00492133">
        <w:trPr>
          <w:cantSplit/>
          <w:jc w:val="center"/>
        </w:trPr>
        <w:tc>
          <w:tcPr>
            <w:tcW w:w="360" w:type="dxa"/>
          </w:tcPr>
          <w:p w14:paraId="32A1CB1A" w14:textId="77777777" w:rsidR="00E379A6" w:rsidRDefault="000F5220" w:rsidP="00492133">
            <w:pPr>
              <w:pStyle w:val="TableText"/>
              <w:keepNext w:val="0"/>
            </w:pPr>
            <w:r>
              <w:lastRenderedPageBreak/>
              <w:t>CONF #: 3247-30759 Modified</w:t>
            </w:r>
          </w:p>
        </w:tc>
        <w:tc>
          <w:tcPr>
            <w:tcW w:w="360" w:type="dxa"/>
          </w:tcPr>
          <w:p w14:paraId="03F9632A" w14:textId="77777777" w:rsidR="00E379A6" w:rsidRDefault="000F5220" w:rsidP="00492133">
            <w:pPr>
              <w:pStyle w:val="TableText"/>
              <w:keepNext w:val="0"/>
            </w:pPr>
            <w:r>
              <w:t>If the product specified in the containing Blood Product Usage Summary Observation is Platelets/Whole Blood Derived/Irradiated and Leukocyte Reduced, then valueSet NHSN Platelets/Whole Blood Derived/Irradiated and Leukocyte Reduced SHALL be used (CONF:1202-30759).</w:t>
            </w:r>
          </w:p>
        </w:tc>
        <w:tc>
          <w:tcPr>
            <w:tcW w:w="360" w:type="dxa"/>
          </w:tcPr>
          <w:p w14:paraId="115DF703" w14:textId="77777777" w:rsidR="00E379A6" w:rsidRDefault="000F5220" w:rsidP="00492133">
            <w:pPr>
              <w:pStyle w:val="TableText"/>
              <w:keepNext w:val="0"/>
            </w:pPr>
            <w:r>
              <w:t>If the product specified in the containing Blood Product Usage Summary Observation is Platelets/Whole Blood Derived/Irradiated and Leukocyte Reduced (3420-7, 3489-2), then valueSet NHSN Platelets/Whole Blood Derived/Irradiated and Leukocyte Reduced (urn:oid:2.16.840.1.114222.4.11.7307) SHALL be used (CONF:3247-30759).</w:t>
            </w:r>
          </w:p>
        </w:tc>
      </w:tr>
      <w:tr w:rsidR="00E379A6" w14:paraId="0260F577" w14:textId="77777777" w:rsidTr="00492133">
        <w:trPr>
          <w:cantSplit/>
          <w:jc w:val="center"/>
        </w:trPr>
        <w:tc>
          <w:tcPr>
            <w:tcW w:w="360" w:type="dxa"/>
          </w:tcPr>
          <w:p w14:paraId="2CF751A0" w14:textId="77777777" w:rsidR="00E379A6" w:rsidRDefault="000F5220" w:rsidP="00492133">
            <w:pPr>
              <w:pStyle w:val="TableText"/>
              <w:keepNext w:val="0"/>
            </w:pPr>
            <w:r>
              <w:t>CONF #: 3247-30760 Modified</w:t>
            </w:r>
          </w:p>
        </w:tc>
        <w:tc>
          <w:tcPr>
            <w:tcW w:w="360" w:type="dxa"/>
          </w:tcPr>
          <w:p w14:paraId="27033BB9" w14:textId="77777777" w:rsidR="00E379A6" w:rsidRDefault="000F5220" w:rsidP="00492133">
            <w:pPr>
              <w:pStyle w:val="TableText"/>
              <w:keepNext w:val="0"/>
            </w:pPr>
            <w:r>
              <w:t>If the product specified in the containing Blood Product Usage Summary Observation is Platelets/Whole Blood Derived/Leukocyte Reduced, then valueSet NHSN Platelets/Whole Blood Derived/Leukocyte Reduced SHALL be used (CONF:1202-30760).</w:t>
            </w:r>
          </w:p>
        </w:tc>
        <w:tc>
          <w:tcPr>
            <w:tcW w:w="360" w:type="dxa"/>
          </w:tcPr>
          <w:p w14:paraId="4216DE75" w14:textId="77777777" w:rsidR="00E379A6" w:rsidRDefault="000F5220" w:rsidP="00492133">
            <w:pPr>
              <w:pStyle w:val="TableText"/>
              <w:keepNext w:val="0"/>
            </w:pPr>
            <w:r>
              <w:t>If the product specified in the containing Blood Product Usage Summary Observation is Platelets/Whole Blood Derived/Leukocyte Reduced (3419-9, 3488-4), then valueSet NHSN Platelets/Whole Blood Derived/Leukocyte Reduced (urn:oid:2.16.840.1.114222.4.11.7306) SHALL be used (CONF:3247-30760).</w:t>
            </w:r>
          </w:p>
        </w:tc>
      </w:tr>
      <w:tr w:rsidR="00E379A6" w14:paraId="1005FDDB" w14:textId="77777777" w:rsidTr="00492133">
        <w:trPr>
          <w:cantSplit/>
          <w:jc w:val="center"/>
        </w:trPr>
        <w:tc>
          <w:tcPr>
            <w:tcW w:w="360" w:type="dxa"/>
          </w:tcPr>
          <w:p w14:paraId="5CB58A3B" w14:textId="77777777" w:rsidR="00E379A6" w:rsidRDefault="000F5220" w:rsidP="00492133">
            <w:pPr>
              <w:pStyle w:val="TableText"/>
              <w:keepNext w:val="0"/>
            </w:pPr>
            <w:r>
              <w:t>CONF #: 3247-30761 Modified</w:t>
            </w:r>
          </w:p>
        </w:tc>
        <w:tc>
          <w:tcPr>
            <w:tcW w:w="360" w:type="dxa"/>
          </w:tcPr>
          <w:p w14:paraId="3B84D586" w14:textId="77777777" w:rsidR="00E379A6" w:rsidRDefault="000F5220" w:rsidP="00492133">
            <w:pPr>
              <w:pStyle w:val="TableText"/>
              <w:keepNext w:val="0"/>
            </w:pPr>
            <w:r>
              <w:t>If the product specified in the containing Blood Product Usage Summary Observation is Platelets/Whole Blood Derived/Irradiated, then valueSet NHSN Platelets/Whole Blood Derived/Irradiated SHALL be used (CONF:1202-30761).</w:t>
            </w:r>
          </w:p>
        </w:tc>
        <w:tc>
          <w:tcPr>
            <w:tcW w:w="360" w:type="dxa"/>
          </w:tcPr>
          <w:p w14:paraId="72004939" w14:textId="77777777" w:rsidR="00E379A6" w:rsidRDefault="000F5220" w:rsidP="00492133">
            <w:pPr>
              <w:pStyle w:val="TableText"/>
              <w:keepNext w:val="0"/>
            </w:pPr>
            <w:r>
              <w:t>If the product specified in the containing Blood Product Usage Summary Observation is Platelets/Whole Blood Derived/Irradiated (3418-1, 3487-6), then valueSet NHSN Platelets/Whole Blood Derived/Irradiated (urn:oid:2.16.840.1.114222.4.11.7305) SHALL be used (CONF:3247-30761).</w:t>
            </w:r>
          </w:p>
        </w:tc>
      </w:tr>
      <w:tr w:rsidR="00E379A6" w14:paraId="387BEB79" w14:textId="77777777" w:rsidTr="00492133">
        <w:trPr>
          <w:cantSplit/>
          <w:jc w:val="center"/>
        </w:trPr>
        <w:tc>
          <w:tcPr>
            <w:tcW w:w="360" w:type="dxa"/>
          </w:tcPr>
          <w:p w14:paraId="50E86EA2" w14:textId="77777777" w:rsidR="00E379A6" w:rsidRDefault="000F5220" w:rsidP="00492133">
            <w:pPr>
              <w:pStyle w:val="TableText"/>
              <w:keepNext w:val="0"/>
            </w:pPr>
            <w:r>
              <w:t>CONF #: 3247-30762 Modified</w:t>
            </w:r>
          </w:p>
        </w:tc>
        <w:tc>
          <w:tcPr>
            <w:tcW w:w="360" w:type="dxa"/>
          </w:tcPr>
          <w:p w14:paraId="7FE91FE7" w14:textId="77777777" w:rsidR="00E379A6" w:rsidRDefault="000F5220" w:rsidP="00492133">
            <w:pPr>
              <w:pStyle w:val="TableText"/>
              <w:keepNext w:val="0"/>
            </w:pPr>
            <w:r>
              <w:t>If the product specified in the containing Blood Product Usage Summary Observation is Platelets/Whole Blood Derived/Not Irradiated or Leukocyte Reduced, then valueSet NHSN Platelets/Whole Blood Derived/Not Irradiated or Leukocyte Reduced SHALL be used (CONF:1202-30762).</w:t>
            </w:r>
          </w:p>
        </w:tc>
        <w:tc>
          <w:tcPr>
            <w:tcW w:w="360" w:type="dxa"/>
          </w:tcPr>
          <w:p w14:paraId="2D79E611" w14:textId="77777777" w:rsidR="00E379A6" w:rsidRDefault="000F5220" w:rsidP="00492133">
            <w:pPr>
              <w:pStyle w:val="TableText"/>
              <w:keepNext w:val="0"/>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 SHALL be used (CONF:3247-30762).</w:t>
            </w:r>
          </w:p>
        </w:tc>
      </w:tr>
      <w:tr w:rsidR="00E379A6" w14:paraId="0B9439E7" w14:textId="77777777" w:rsidTr="00492133">
        <w:trPr>
          <w:cantSplit/>
          <w:jc w:val="center"/>
        </w:trPr>
        <w:tc>
          <w:tcPr>
            <w:tcW w:w="360" w:type="dxa"/>
          </w:tcPr>
          <w:p w14:paraId="05055DDF" w14:textId="77777777" w:rsidR="00E379A6" w:rsidRDefault="000F5220" w:rsidP="00492133">
            <w:pPr>
              <w:pStyle w:val="TableText"/>
              <w:keepNext w:val="0"/>
            </w:pPr>
            <w:r>
              <w:lastRenderedPageBreak/>
              <w:t>CONF #: 3247-30763 Modified</w:t>
            </w:r>
          </w:p>
        </w:tc>
        <w:tc>
          <w:tcPr>
            <w:tcW w:w="360" w:type="dxa"/>
          </w:tcPr>
          <w:p w14:paraId="39EEF07B" w14:textId="77777777" w:rsidR="00E379A6" w:rsidRDefault="000F5220" w:rsidP="00492133">
            <w:pPr>
              <w:pStyle w:val="TableText"/>
              <w:keepNext w:val="0"/>
            </w:pPr>
            <w:r>
              <w:t>If the product specified in the containing Blood Product Usage Summary Observation is Red Blood Cells/Apheresis/Irradiated or Leukocyte Reduced, then valueSet NHSN Red Blood Cells/Apheresis/Irradiated or Leukocyte Reduced SHALL be used (CONF:1202-30763).</w:t>
            </w:r>
          </w:p>
        </w:tc>
        <w:tc>
          <w:tcPr>
            <w:tcW w:w="360" w:type="dxa"/>
          </w:tcPr>
          <w:p w14:paraId="1E8C6891" w14:textId="77777777" w:rsidR="00E379A6" w:rsidRDefault="000F5220" w:rsidP="00492133">
            <w:pPr>
              <w:pStyle w:val="TableText"/>
              <w:keepNext w:val="0"/>
            </w:pPr>
            <w:r>
              <w:t>If the product specified in the containing Blood Product Usage Summary Observation is Red Blood Cells/Apheresis/Irradiated or Leukocyte Reduced (3415-7, 3416-5, 3483-5), then valueSet NHSN Red Blood Cells/Apheresis/Irradiated or Leukocyte Reduced (urn:oid:2.16.840.1.114222.4.11.7302) SHALL be used (CONF:3247-30763).</w:t>
            </w:r>
          </w:p>
        </w:tc>
      </w:tr>
    </w:tbl>
    <w:p w14:paraId="507E015F" w14:textId="77777777" w:rsidR="00E379A6" w:rsidRDefault="00E379A6">
      <w:pPr>
        <w:pStyle w:val="BodyText"/>
      </w:pPr>
    </w:p>
    <w:p w14:paraId="0D078B08" w14:textId="77777777" w:rsidR="00E379A6" w:rsidRDefault="000F5220">
      <w:pPr>
        <w:pStyle w:val="Heading2nospace"/>
      </w:pPr>
      <w:bookmarkStart w:id="3740" w:name="_Toc491882272"/>
      <w:r>
        <w:t>Isolate Susceptibility Tests Organizer (V3)</w:t>
      </w:r>
      <w:bookmarkEnd w:id="3740"/>
    </w:p>
    <w:p w14:paraId="756D6C7F" w14:textId="25B853AC" w:rsidR="00E379A6" w:rsidRDefault="0051287C">
      <w:pPr>
        <w:keepNext/>
      </w:pPr>
      <w:hyperlink w:anchor="E_Isolate_Susceptibility_Tests_Organize">
        <w:r w:rsidR="000F5220">
          <w:rPr>
            <w:rStyle w:val="HyperlinkCourierBold"/>
          </w:rPr>
          <w:t>Isolate Susceptibility Tests Organizer (V3) (urn:hl7ii:2.16.840.1.113883.10.20.5.6.201:2016-08-01)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solate Susceptibility Tests Organizer (V3)"/>
        <w:tblDescription w:val="Isolate Susceptibility Tests Organizer (V3)"/>
      </w:tblPr>
      <w:tblGrid>
        <w:gridCol w:w="3360"/>
        <w:gridCol w:w="3360"/>
        <w:gridCol w:w="3360"/>
      </w:tblGrid>
      <w:tr w:rsidR="00E379A6" w14:paraId="73A4EEA7" w14:textId="77777777" w:rsidTr="00492133">
        <w:trPr>
          <w:cantSplit/>
          <w:tblHeader/>
          <w:jc w:val="center"/>
        </w:trPr>
        <w:tc>
          <w:tcPr>
            <w:tcW w:w="360" w:type="dxa"/>
            <w:shd w:val="clear" w:color="auto" w:fill="E6E6E6"/>
          </w:tcPr>
          <w:p w14:paraId="01E845FE" w14:textId="77777777" w:rsidR="00E379A6" w:rsidRDefault="000F5220">
            <w:pPr>
              <w:pStyle w:val="TableHead"/>
            </w:pPr>
            <w:r>
              <w:t>Change</w:t>
            </w:r>
          </w:p>
        </w:tc>
        <w:tc>
          <w:tcPr>
            <w:tcW w:w="360" w:type="dxa"/>
            <w:shd w:val="clear" w:color="auto" w:fill="E6E6E6"/>
          </w:tcPr>
          <w:p w14:paraId="46D1CC82" w14:textId="77777777" w:rsidR="00E379A6" w:rsidRDefault="000F5220">
            <w:pPr>
              <w:pStyle w:val="TableHead"/>
            </w:pPr>
            <w:r>
              <w:t>Old</w:t>
            </w:r>
          </w:p>
        </w:tc>
        <w:tc>
          <w:tcPr>
            <w:tcW w:w="360" w:type="dxa"/>
            <w:shd w:val="clear" w:color="auto" w:fill="E6E6E6"/>
          </w:tcPr>
          <w:p w14:paraId="799F69A6" w14:textId="77777777" w:rsidR="00E379A6" w:rsidRDefault="000F5220">
            <w:pPr>
              <w:pStyle w:val="TableHead"/>
            </w:pPr>
            <w:r>
              <w:t>New</w:t>
            </w:r>
          </w:p>
        </w:tc>
      </w:tr>
      <w:tr w:rsidR="00E379A6" w14:paraId="1FC38E96" w14:textId="77777777" w:rsidTr="00492133">
        <w:trPr>
          <w:cantSplit/>
          <w:jc w:val="center"/>
        </w:trPr>
        <w:tc>
          <w:tcPr>
            <w:tcW w:w="360" w:type="dxa"/>
          </w:tcPr>
          <w:p w14:paraId="1964657F" w14:textId="77777777" w:rsidR="00E379A6" w:rsidRDefault="000F5220">
            <w:pPr>
              <w:pStyle w:val="TableText"/>
            </w:pPr>
            <w:r>
              <w:t>Name</w:t>
            </w:r>
          </w:p>
        </w:tc>
        <w:tc>
          <w:tcPr>
            <w:tcW w:w="360" w:type="dxa"/>
          </w:tcPr>
          <w:p w14:paraId="3B96711C" w14:textId="77777777" w:rsidR="00E379A6" w:rsidRDefault="000F5220">
            <w:pPr>
              <w:pStyle w:val="TableText"/>
            </w:pPr>
            <w:r>
              <w:t>Isolate Susceptibility Tests Organizer (V2)</w:t>
            </w:r>
          </w:p>
        </w:tc>
        <w:tc>
          <w:tcPr>
            <w:tcW w:w="360" w:type="dxa"/>
          </w:tcPr>
          <w:p w14:paraId="157E0CF3" w14:textId="77777777" w:rsidR="00E379A6" w:rsidRDefault="000F5220">
            <w:pPr>
              <w:pStyle w:val="TableText"/>
            </w:pPr>
            <w:r>
              <w:t>Isolate Susceptibility Tests Organizer (V3)</w:t>
            </w:r>
          </w:p>
        </w:tc>
      </w:tr>
      <w:tr w:rsidR="00E379A6" w14:paraId="18313CFF" w14:textId="77777777" w:rsidTr="00492133">
        <w:trPr>
          <w:cantSplit/>
          <w:jc w:val="center"/>
        </w:trPr>
        <w:tc>
          <w:tcPr>
            <w:tcW w:w="360" w:type="dxa"/>
          </w:tcPr>
          <w:p w14:paraId="2C41CED6" w14:textId="77777777" w:rsidR="00E379A6" w:rsidRDefault="000F5220">
            <w:pPr>
              <w:pStyle w:val="TableText"/>
            </w:pPr>
            <w:r>
              <w:t>Oid</w:t>
            </w:r>
          </w:p>
        </w:tc>
        <w:tc>
          <w:tcPr>
            <w:tcW w:w="360" w:type="dxa"/>
          </w:tcPr>
          <w:p w14:paraId="73A8A003" w14:textId="77777777" w:rsidR="00E379A6" w:rsidRDefault="000F5220">
            <w:pPr>
              <w:pStyle w:val="TableText"/>
            </w:pPr>
            <w:r>
              <w:t>urn:hl7ii:2.16.840.1.113883.10.20.5.6.201:2014-12-01</w:t>
            </w:r>
          </w:p>
        </w:tc>
        <w:tc>
          <w:tcPr>
            <w:tcW w:w="360" w:type="dxa"/>
          </w:tcPr>
          <w:p w14:paraId="270F7CBE" w14:textId="77777777" w:rsidR="00E379A6" w:rsidRDefault="000F5220">
            <w:pPr>
              <w:pStyle w:val="TableText"/>
            </w:pPr>
            <w:r>
              <w:t>urn:hl7ii:2.16.840.1.113883.10.20.5.6.201:2016-08-01</w:t>
            </w:r>
          </w:p>
        </w:tc>
      </w:tr>
      <w:tr w:rsidR="00E379A6" w14:paraId="0BF16957" w14:textId="77777777" w:rsidTr="00492133">
        <w:trPr>
          <w:cantSplit/>
          <w:jc w:val="center"/>
        </w:trPr>
        <w:tc>
          <w:tcPr>
            <w:tcW w:w="360" w:type="dxa"/>
          </w:tcPr>
          <w:p w14:paraId="33FDD06A" w14:textId="77777777" w:rsidR="00E379A6" w:rsidRDefault="000F5220">
            <w:pPr>
              <w:pStyle w:val="TableText"/>
            </w:pPr>
            <w:r>
              <w:t>CONF #: 1129-30608 Removed</w:t>
            </w:r>
          </w:p>
        </w:tc>
        <w:tc>
          <w:tcPr>
            <w:tcW w:w="360" w:type="dxa"/>
          </w:tcPr>
          <w:p w14:paraId="2B313AD1" w14:textId="77777777" w:rsidR="00E379A6" w:rsidRDefault="000F5220">
            <w:pPr>
              <w:pStyle w:val="TableText"/>
            </w:pPr>
            <w:r>
              <w:t>This code SHALL contain exactly one [1..1] @codeSystem="2.16.840.1.113883.6.1" (CodeSystem: LOINC urn:oid:2.16.840.1.113883.6.1) (CONF:1129-30608).</w:t>
            </w:r>
          </w:p>
        </w:tc>
        <w:tc>
          <w:tcPr>
            <w:tcW w:w="360" w:type="dxa"/>
          </w:tcPr>
          <w:p w14:paraId="1AAA2245" w14:textId="77777777" w:rsidR="00E379A6" w:rsidRDefault="00E379A6">
            <w:pPr>
              <w:pStyle w:val="TableText"/>
            </w:pPr>
          </w:p>
        </w:tc>
      </w:tr>
      <w:tr w:rsidR="00E379A6" w14:paraId="06F128CC" w14:textId="77777777" w:rsidTr="00492133">
        <w:trPr>
          <w:cantSplit/>
          <w:jc w:val="center"/>
        </w:trPr>
        <w:tc>
          <w:tcPr>
            <w:tcW w:w="360" w:type="dxa"/>
          </w:tcPr>
          <w:p w14:paraId="4762F1E4" w14:textId="77777777" w:rsidR="00E379A6" w:rsidRDefault="000F5220">
            <w:pPr>
              <w:pStyle w:val="TableText"/>
            </w:pPr>
            <w:r>
              <w:t>CONF #: 3247-27127 Modified</w:t>
            </w:r>
          </w:p>
        </w:tc>
        <w:tc>
          <w:tcPr>
            <w:tcW w:w="360" w:type="dxa"/>
          </w:tcPr>
          <w:p w14:paraId="39E69604" w14:textId="77777777" w:rsidR="00E379A6" w:rsidRDefault="000F5220">
            <w:pPr>
              <w:pStyle w:val="TableText"/>
            </w:pPr>
            <w:r>
              <w:t>This code SHALL contain exactly one [1..1] @code="18725-2" Microbiology studies (CONF:1129-27127).</w:t>
            </w:r>
          </w:p>
        </w:tc>
        <w:tc>
          <w:tcPr>
            <w:tcW w:w="360" w:type="dxa"/>
          </w:tcPr>
          <w:p w14:paraId="5E15D74A" w14:textId="77777777" w:rsidR="00E379A6" w:rsidRDefault="000F5220">
            <w:pPr>
              <w:pStyle w:val="TableText"/>
            </w:pPr>
            <w:r>
              <w:t>This code SHALL contain exactly one [1..1] @code="18725-2" Microbiology studies (CodeSystem: LOINC urn:oid:2.16.840.1.113883.6.1) (CONF:3247-27127).</w:t>
            </w:r>
          </w:p>
        </w:tc>
      </w:tr>
      <w:tr w:rsidR="00E379A6" w14:paraId="7E3F9AC5" w14:textId="77777777" w:rsidTr="00492133">
        <w:trPr>
          <w:cantSplit/>
          <w:jc w:val="center"/>
        </w:trPr>
        <w:tc>
          <w:tcPr>
            <w:tcW w:w="360" w:type="dxa"/>
          </w:tcPr>
          <w:p w14:paraId="6CB6D7B3" w14:textId="77777777" w:rsidR="00E379A6" w:rsidRDefault="000F5220">
            <w:pPr>
              <w:pStyle w:val="TableText"/>
            </w:pPr>
            <w:r>
              <w:t>CONF #: 3247-30469 Modified</w:t>
            </w:r>
          </w:p>
        </w:tc>
        <w:tc>
          <w:tcPr>
            <w:tcW w:w="360" w:type="dxa"/>
          </w:tcPr>
          <w:p w14:paraId="3D7DD3B5" w14:textId="77777777" w:rsidR="00E379A6" w:rsidRDefault="000F5220">
            <w:pPr>
              <w:pStyle w:val="TableText"/>
            </w:pPr>
            <w:r>
              <w:t>SHALL contain exactly one [1..1] Antimicrobial Susceptibility Tests Organizer (V2) (identifier: urn:hl7ii:2.16.840.1.113883.10.20.5.6.177:2014-12-01) (CONF:1129-30469).</w:t>
            </w:r>
          </w:p>
        </w:tc>
        <w:tc>
          <w:tcPr>
            <w:tcW w:w="360" w:type="dxa"/>
          </w:tcPr>
          <w:p w14:paraId="1F2F8CF7" w14:textId="77777777" w:rsidR="00E379A6" w:rsidRDefault="000F5220">
            <w:pPr>
              <w:pStyle w:val="TableText"/>
            </w:pPr>
            <w:r>
              <w:t>SHALL contain exactly one [1..1] Antimicrobial Susceptibility Tests Organizer (V3) (identifier: urn:hl7ii:2.16.840.1.113883.10.20.5.6.177:2016-08-01) (CONF:3247-30469).</w:t>
            </w:r>
          </w:p>
        </w:tc>
      </w:tr>
      <w:tr w:rsidR="00E379A6" w14:paraId="4B513220" w14:textId="77777777" w:rsidTr="00492133">
        <w:trPr>
          <w:cantSplit/>
          <w:jc w:val="center"/>
        </w:trPr>
        <w:tc>
          <w:tcPr>
            <w:tcW w:w="360" w:type="dxa"/>
          </w:tcPr>
          <w:p w14:paraId="69217CDD" w14:textId="77777777" w:rsidR="00E379A6" w:rsidRDefault="000F5220">
            <w:pPr>
              <w:pStyle w:val="TableText"/>
            </w:pPr>
            <w:r>
              <w:t>CONF #: 3247-30470 Modified</w:t>
            </w:r>
          </w:p>
        </w:tc>
        <w:tc>
          <w:tcPr>
            <w:tcW w:w="360" w:type="dxa"/>
          </w:tcPr>
          <w:p w14:paraId="44C00985" w14:textId="77777777" w:rsidR="00E379A6" w:rsidRDefault="000F5220">
            <w:pPr>
              <w:pStyle w:val="TableText"/>
            </w:pPr>
            <w:r>
              <w:t>SHALL contain exactly one [1..1] @extension="2014-12-01" (CONF:1129-30470).</w:t>
            </w:r>
          </w:p>
        </w:tc>
        <w:tc>
          <w:tcPr>
            <w:tcW w:w="360" w:type="dxa"/>
          </w:tcPr>
          <w:p w14:paraId="163A07FD" w14:textId="77777777" w:rsidR="00E379A6" w:rsidRDefault="000F5220">
            <w:pPr>
              <w:pStyle w:val="TableText"/>
            </w:pPr>
            <w:r>
              <w:t>SHALL contain exactly one [1..1] @extension="2016-08-01" (CONF:3247-30470).</w:t>
            </w:r>
          </w:p>
        </w:tc>
      </w:tr>
    </w:tbl>
    <w:p w14:paraId="04FCDED4" w14:textId="77777777" w:rsidR="00E379A6" w:rsidRDefault="00E379A6">
      <w:pPr>
        <w:pStyle w:val="BodyText"/>
      </w:pPr>
    </w:p>
    <w:p w14:paraId="73FD1F63" w14:textId="77777777" w:rsidR="00E379A6" w:rsidRDefault="000F5220">
      <w:pPr>
        <w:pStyle w:val="Heading2nospace"/>
      </w:pPr>
      <w:bookmarkStart w:id="3741" w:name="_Toc491882273"/>
      <w:r>
        <w:lastRenderedPageBreak/>
        <w:t>IV Antibiotic Start Clinical Statement (V3)</w:t>
      </w:r>
      <w:bookmarkEnd w:id="3741"/>
    </w:p>
    <w:p w14:paraId="50AA17E5" w14:textId="2B6EABE7" w:rsidR="00E379A6" w:rsidRDefault="0051287C">
      <w:pPr>
        <w:keepNext/>
      </w:pPr>
      <w:hyperlink w:anchor="E_IV_Antibiotic_Start_Clinical_Statemen">
        <w:r w:rsidR="000F5220">
          <w:rPr>
            <w:rStyle w:val="HyperlinkCourierBold"/>
          </w:rPr>
          <w:t>IV Antibiotic Start Clinical Statement (V3) (urn:hl7ii:2.16.840.1.113883.10.20.5.6.140:2016-08-01)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IV Antibiotic Start Clinical Statement (V3)"/>
        <w:tblDescription w:val="IV Antibiotic Start Clinical Statement (V3)"/>
      </w:tblPr>
      <w:tblGrid>
        <w:gridCol w:w="3360"/>
        <w:gridCol w:w="3360"/>
        <w:gridCol w:w="3360"/>
      </w:tblGrid>
      <w:tr w:rsidR="00E379A6" w14:paraId="441D7AF0" w14:textId="77777777" w:rsidTr="00492133">
        <w:trPr>
          <w:cantSplit/>
          <w:tblHeader/>
          <w:jc w:val="center"/>
        </w:trPr>
        <w:tc>
          <w:tcPr>
            <w:tcW w:w="360" w:type="dxa"/>
            <w:shd w:val="clear" w:color="auto" w:fill="E6E6E6"/>
          </w:tcPr>
          <w:p w14:paraId="28637AA5" w14:textId="77777777" w:rsidR="00E379A6" w:rsidRDefault="000F5220">
            <w:pPr>
              <w:pStyle w:val="TableHead"/>
            </w:pPr>
            <w:r>
              <w:t>Change</w:t>
            </w:r>
          </w:p>
        </w:tc>
        <w:tc>
          <w:tcPr>
            <w:tcW w:w="360" w:type="dxa"/>
            <w:shd w:val="clear" w:color="auto" w:fill="E6E6E6"/>
          </w:tcPr>
          <w:p w14:paraId="0B64C63D" w14:textId="77777777" w:rsidR="00E379A6" w:rsidRDefault="000F5220">
            <w:pPr>
              <w:pStyle w:val="TableHead"/>
            </w:pPr>
            <w:r>
              <w:t>Old</w:t>
            </w:r>
          </w:p>
        </w:tc>
        <w:tc>
          <w:tcPr>
            <w:tcW w:w="360" w:type="dxa"/>
            <w:shd w:val="clear" w:color="auto" w:fill="E6E6E6"/>
          </w:tcPr>
          <w:p w14:paraId="3415D1C6" w14:textId="77777777" w:rsidR="00E379A6" w:rsidRDefault="000F5220">
            <w:pPr>
              <w:pStyle w:val="TableHead"/>
            </w:pPr>
            <w:r>
              <w:t>New</w:t>
            </w:r>
          </w:p>
        </w:tc>
      </w:tr>
      <w:tr w:rsidR="00E379A6" w14:paraId="1B27F7D4" w14:textId="77777777" w:rsidTr="00492133">
        <w:trPr>
          <w:cantSplit/>
          <w:jc w:val="center"/>
        </w:trPr>
        <w:tc>
          <w:tcPr>
            <w:tcW w:w="360" w:type="dxa"/>
          </w:tcPr>
          <w:p w14:paraId="3A021324" w14:textId="77777777" w:rsidR="00E379A6" w:rsidRDefault="000F5220">
            <w:pPr>
              <w:pStyle w:val="TableText"/>
            </w:pPr>
            <w:r>
              <w:t>Name</w:t>
            </w:r>
          </w:p>
        </w:tc>
        <w:tc>
          <w:tcPr>
            <w:tcW w:w="360" w:type="dxa"/>
          </w:tcPr>
          <w:p w14:paraId="7CA530A1" w14:textId="77777777" w:rsidR="00E379A6" w:rsidRDefault="000F5220">
            <w:pPr>
              <w:pStyle w:val="TableText"/>
            </w:pPr>
            <w:r>
              <w:t>IV Antibiotic Start Clinical Statement (V2)</w:t>
            </w:r>
          </w:p>
        </w:tc>
        <w:tc>
          <w:tcPr>
            <w:tcW w:w="360" w:type="dxa"/>
          </w:tcPr>
          <w:p w14:paraId="6847878C" w14:textId="77777777" w:rsidR="00E379A6" w:rsidRDefault="000F5220">
            <w:pPr>
              <w:pStyle w:val="TableText"/>
            </w:pPr>
            <w:r>
              <w:t>IV Antibiotic Start Clinical Statement (V3)</w:t>
            </w:r>
          </w:p>
        </w:tc>
      </w:tr>
      <w:tr w:rsidR="00E379A6" w14:paraId="4511D9A7" w14:textId="77777777" w:rsidTr="00492133">
        <w:trPr>
          <w:cantSplit/>
          <w:jc w:val="center"/>
        </w:trPr>
        <w:tc>
          <w:tcPr>
            <w:tcW w:w="360" w:type="dxa"/>
          </w:tcPr>
          <w:p w14:paraId="675B3E0E" w14:textId="77777777" w:rsidR="00E379A6" w:rsidRDefault="000F5220">
            <w:pPr>
              <w:pStyle w:val="TableText"/>
            </w:pPr>
            <w:r>
              <w:t>Oid</w:t>
            </w:r>
          </w:p>
        </w:tc>
        <w:tc>
          <w:tcPr>
            <w:tcW w:w="360" w:type="dxa"/>
          </w:tcPr>
          <w:p w14:paraId="32688836" w14:textId="77777777" w:rsidR="00E379A6" w:rsidRDefault="000F5220">
            <w:pPr>
              <w:pStyle w:val="TableText"/>
            </w:pPr>
            <w:r>
              <w:t>urn:hl7ii:2.16.840.1.113883.10.20.5.6.140:2015-10-01</w:t>
            </w:r>
          </w:p>
        </w:tc>
        <w:tc>
          <w:tcPr>
            <w:tcW w:w="360" w:type="dxa"/>
          </w:tcPr>
          <w:p w14:paraId="6F3E5362" w14:textId="77777777" w:rsidR="00E379A6" w:rsidRDefault="000F5220">
            <w:pPr>
              <w:pStyle w:val="TableText"/>
            </w:pPr>
            <w:r>
              <w:t>urn:hl7ii:2.16.840.1.113883.10.20.5.6.140:2016-08-01</w:t>
            </w:r>
          </w:p>
        </w:tc>
      </w:tr>
      <w:tr w:rsidR="00E379A6" w14:paraId="413DD71A" w14:textId="77777777" w:rsidTr="00492133">
        <w:trPr>
          <w:cantSplit/>
          <w:jc w:val="center"/>
        </w:trPr>
        <w:tc>
          <w:tcPr>
            <w:tcW w:w="360" w:type="dxa"/>
          </w:tcPr>
          <w:p w14:paraId="58D7A9AB" w14:textId="77777777" w:rsidR="00E379A6" w:rsidRDefault="000F5220">
            <w:pPr>
              <w:pStyle w:val="TableText"/>
            </w:pPr>
            <w:r>
              <w:t>Description</w:t>
            </w:r>
          </w:p>
        </w:tc>
        <w:tc>
          <w:tcPr>
            <w:tcW w:w="360" w:type="dxa"/>
          </w:tcPr>
          <w:p w14:paraId="6494E254" w14:textId="77777777" w:rsidR="00E379A6" w:rsidRDefault="000F5220">
            <w:pPr>
              <w:pStyle w:val="TableText"/>
            </w:pPr>
            <w:r>
              <w:t xml:space="preserve">This clinical statement records whether an IV antibiotic was started. It is used in an Evidence of Infection (Dialysis) Report. </w:t>
            </w:r>
            <w:r>
              <w:br/>
            </w:r>
            <w:r>
              <w:br/>
              <w:t>When the IV antibiotic was started, set the value of @negationInd to false. When the IV antibiotic was not started, set the value of @negationInd to true.</w:t>
            </w:r>
            <w:r>
              <w:br/>
            </w:r>
          </w:p>
        </w:tc>
        <w:tc>
          <w:tcPr>
            <w:tcW w:w="360" w:type="dxa"/>
          </w:tcPr>
          <w:p w14:paraId="3EBBAF38" w14:textId="77777777" w:rsidR="00E379A6" w:rsidRDefault="000F5220">
            <w:pPr>
              <w:pStyle w:val="TableText"/>
            </w:pPr>
            <w:r>
              <w:t xml:space="preserve">This clinical statement records whether an IV antibiotic was started. It also contains entries detailing the type of antimicrobial start (new or a continuation) and, if the type was new, whether a blood sample was collected for culture. It is used in an Evidence of Infection (Dialysis) Report. </w:t>
            </w:r>
            <w:r>
              <w:br/>
            </w:r>
            <w:r>
              <w:br/>
              <w:t>When the IV antibiotic was started, set the value of @negationInd to false. When the IV antibiotic was not started, set the value of @negationInd to true.</w:t>
            </w:r>
            <w:r>
              <w:br/>
            </w:r>
          </w:p>
        </w:tc>
      </w:tr>
      <w:tr w:rsidR="00E379A6" w14:paraId="73F87537" w14:textId="77777777" w:rsidTr="00492133">
        <w:trPr>
          <w:cantSplit/>
          <w:jc w:val="center"/>
        </w:trPr>
        <w:tc>
          <w:tcPr>
            <w:tcW w:w="360" w:type="dxa"/>
          </w:tcPr>
          <w:p w14:paraId="7C71DF87" w14:textId="77777777" w:rsidR="00E379A6" w:rsidRDefault="000F5220">
            <w:pPr>
              <w:pStyle w:val="TableText"/>
            </w:pPr>
            <w:r>
              <w:t>CONF #: 3247-30567 Added</w:t>
            </w:r>
          </w:p>
        </w:tc>
        <w:tc>
          <w:tcPr>
            <w:tcW w:w="360" w:type="dxa"/>
          </w:tcPr>
          <w:p w14:paraId="37992B24" w14:textId="77777777" w:rsidR="00E379A6" w:rsidRDefault="00E379A6">
            <w:pPr>
              <w:pStyle w:val="TableText"/>
            </w:pPr>
          </w:p>
        </w:tc>
        <w:tc>
          <w:tcPr>
            <w:tcW w:w="360" w:type="dxa"/>
          </w:tcPr>
          <w:p w14:paraId="0A18C98A" w14:textId="77777777" w:rsidR="00E379A6" w:rsidRDefault="000F5220">
            <w:pPr>
              <w:pStyle w:val="TableText"/>
            </w:pPr>
            <w:r>
              <w:t>SHALL contain exactly one [1..1] Blood Sample Collected for Culture Observation (identifier: urn:hl7ii:2.16.840.1.113883.10.20.5.6.239:2016-08-01) (CONF:3247-30567).</w:t>
            </w:r>
          </w:p>
        </w:tc>
      </w:tr>
      <w:tr w:rsidR="00E379A6" w14:paraId="7BB34EE6" w14:textId="77777777" w:rsidTr="00492133">
        <w:trPr>
          <w:cantSplit/>
          <w:jc w:val="center"/>
        </w:trPr>
        <w:tc>
          <w:tcPr>
            <w:tcW w:w="360" w:type="dxa"/>
          </w:tcPr>
          <w:p w14:paraId="1DB5C721" w14:textId="77777777" w:rsidR="00E379A6" w:rsidRDefault="000F5220">
            <w:pPr>
              <w:pStyle w:val="TableText"/>
            </w:pPr>
            <w:r>
              <w:t>CONF #: 3247-30565 Added</w:t>
            </w:r>
          </w:p>
        </w:tc>
        <w:tc>
          <w:tcPr>
            <w:tcW w:w="360" w:type="dxa"/>
          </w:tcPr>
          <w:p w14:paraId="61A4F21C" w14:textId="77777777" w:rsidR="00E379A6" w:rsidRDefault="00E379A6">
            <w:pPr>
              <w:pStyle w:val="TableText"/>
            </w:pPr>
          </w:p>
        </w:tc>
        <w:tc>
          <w:tcPr>
            <w:tcW w:w="360" w:type="dxa"/>
          </w:tcPr>
          <w:p w14:paraId="0FE9140F" w14:textId="77777777" w:rsidR="00E379A6" w:rsidRDefault="000F5220">
            <w:pPr>
              <w:pStyle w:val="TableText"/>
            </w:pPr>
            <w:r>
              <w:t xml:space="preserve">If the type of antimicrobial start in the Type of Antimicrobial Start Observation was "New antimicrobial start" (2336-6) then the following template *SHALL* be present. </w:t>
            </w:r>
            <w:r>
              <w:br/>
              <w:t>SHOULD contain zero or one [0..1] entryRelationship (CONF:3247-30565) such that it</w:t>
            </w:r>
          </w:p>
        </w:tc>
      </w:tr>
      <w:tr w:rsidR="00E379A6" w14:paraId="6A778B0B" w14:textId="77777777" w:rsidTr="00492133">
        <w:trPr>
          <w:cantSplit/>
          <w:jc w:val="center"/>
        </w:trPr>
        <w:tc>
          <w:tcPr>
            <w:tcW w:w="360" w:type="dxa"/>
          </w:tcPr>
          <w:p w14:paraId="28E6CA63" w14:textId="77777777" w:rsidR="00E379A6" w:rsidRDefault="000F5220">
            <w:pPr>
              <w:pStyle w:val="TableText"/>
            </w:pPr>
            <w:r>
              <w:t>CONF #: 3247-30566 Added</w:t>
            </w:r>
          </w:p>
        </w:tc>
        <w:tc>
          <w:tcPr>
            <w:tcW w:w="360" w:type="dxa"/>
          </w:tcPr>
          <w:p w14:paraId="38EF031E" w14:textId="77777777" w:rsidR="00E379A6" w:rsidRDefault="00E379A6">
            <w:pPr>
              <w:pStyle w:val="TableText"/>
            </w:pPr>
          </w:p>
        </w:tc>
        <w:tc>
          <w:tcPr>
            <w:tcW w:w="360" w:type="dxa"/>
          </w:tcPr>
          <w:p w14:paraId="445776DB" w14:textId="77777777" w:rsidR="00E379A6" w:rsidRDefault="000F5220">
            <w:pPr>
              <w:pStyle w:val="TableText"/>
            </w:pPr>
            <w:r>
              <w:t>SHALL contain exactly one [1..1] @typeCode="REFR" Refers to (CodeSystem: HL7ActRelationshipType urn:oid:2.16.840.1.113883.5.1002) (CONF:3247-30566).</w:t>
            </w:r>
          </w:p>
        </w:tc>
      </w:tr>
      <w:tr w:rsidR="00E379A6" w14:paraId="25C60717" w14:textId="77777777" w:rsidTr="00492133">
        <w:trPr>
          <w:cantSplit/>
          <w:jc w:val="center"/>
        </w:trPr>
        <w:tc>
          <w:tcPr>
            <w:tcW w:w="360" w:type="dxa"/>
          </w:tcPr>
          <w:p w14:paraId="071E1CE3" w14:textId="77777777" w:rsidR="00E379A6" w:rsidRDefault="000F5220">
            <w:pPr>
              <w:pStyle w:val="TableText"/>
            </w:pPr>
            <w:r>
              <w:t>CONF #: 3247-30564 Modified</w:t>
            </w:r>
          </w:p>
        </w:tc>
        <w:tc>
          <w:tcPr>
            <w:tcW w:w="360" w:type="dxa"/>
          </w:tcPr>
          <w:p w14:paraId="2946D58E" w14:textId="77777777" w:rsidR="00E379A6" w:rsidRDefault="000F5220">
            <w:pPr>
              <w:pStyle w:val="TableText"/>
            </w:pPr>
            <w:r>
              <w:t>SHALL contain exactly one [1..1] @extension="2015-10-01" (CONF:1202-30564).</w:t>
            </w:r>
          </w:p>
        </w:tc>
        <w:tc>
          <w:tcPr>
            <w:tcW w:w="360" w:type="dxa"/>
          </w:tcPr>
          <w:p w14:paraId="1D7B7F0E" w14:textId="77777777" w:rsidR="00E379A6" w:rsidRDefault="000F5220">
            <w:pPr>
              <w:pStyle w:val="TableText"/>
            </w:pPr>
            <w:r>
              <w:t>SHALL contain exactly one [1..1] @extension="2016-08-01" (CONF:3247-30564).</w:t>
            </w:r>
          </w:p>
        </w:tc>
      </w:tr>
    </w:tbl>
    <w:p w14:paraId="390AD060" w14:textId="77777777" w:rsidR="00E379A6" w:rsidRDefault="00E379A6">
      <w:pPr>
        <w:pStyle w:val="BodyText"/>
      </w:pPr>
    </w:p>
    <w:p w14:paraId="6EE8D69A" w14:textId="77777777" w:rsidR="00E379A6" w:rsidRDefault="000F5220">
      <w:pPr>
        <w:pStyle w:val="Heading2nospace"/>
      </w:pPr>
      <w:bookmarkStart w:id="3742" w:name="_Toc491882274"/>
      <w:r>
        <w:lastRenderedPageBreak/>
        <w:t>Specimen Collection Procedure (ARO) (V3)</w:t>
      </w:r>
      <w:bookmarkEnd w:id="3742"/>
    </w:p>
    <w:p w14:paraId="757DC914" w14:textId="4FC57C28" w:rsidR="00E379A6" w:rsidRDefault="0051287C">
      <w:pPr>
        <w:keepNext/>
      </w:pPr>
      <w:hyperlink w:anchor="E_Specimen_Collection_Procedure_ARO_V3">
        <w:r w:rsidR="000F5220">
          <w:rPr>
            <w:rStyle w:val="HyperlinkCourierBold"/>
          </w:rPr>
          <w:t>Specimen Collection Procedure (ARO) (V3) (urn:hl7ii:2.16.840.1.113883.10.20.5.6.188:2016-08-01)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pecimen Collection Procedure (ARO) (V3)"/>
        <w:tblDescription w:val="Specimen Collection Procedure (ARO) (V3)"/>
      </w:tblPr>
      <w:tblGrid>
        <w:gridCol w:w="3360"/>
        <w:gridCol w:w="3360"/>
        <w:gridCol w:w="3360"/>
      </w:tblGrid>
      <w:tr w:rsidR="00E379A6" w14:paraId="6636483D" w14:textId="77777777" w:rsidTr="00492133">
        <w:trPr>
          <w:cantSplit/>
          <w:tblHeader/>
          <w:jc w:val="center"/>
        </w:trPr>
        <w:tc>
          <w:tcPr>
            <w:tcW w:w="360" w:type="dxa"/>
            <w:shd w:val="clear" w:color="auto" w:fill="E6E6E6"/>
          </w:tcPr>
          <w:p w14:paraId="7597FD46" w14:textId="77777777" w:rsidR="00E379A6" w:rsidRDefault="000F5220">
            <w:pPr>
              <w:pStyle w:val="TableHead"/>
            </w:pPr>
            <w:r>
              <w:t>Change</w:t>
            </w:r>
          </w:p>
        </w:tc>
        <w:tc>
          <w:tcPr>
            <w:tcW w:w="360" w:type="dxa"/>
            <w:shd w:val="clear" w:color="auto" w:fill="E6E6E6"/>
          </w:tcPr>
          <w:p w14:paraId="62DC4DC1" w14:textId="77777777" w:rsidR="00E379A6" w:rsidRDefault="000F5220">
            <w:pPr>
              <w:pStyle w:val="TableHead"/>
            </w:pPr>
            <w:r>
              <w:t>Old</w:t>
            </w:r>
          </w:p>
        </w:tc>
        <w:tc>
          <w:tcPr>
            <w:tcW w:w="360" w:type="dxa"/>
            <w:shd w:val="clear" w:color="auto" w:fill="E6E6E6"/>
          </w:tcPr>
          <w:p w14:paraId="389FD189" w14:textId="77777777" w:rsidR="00E379A6" w:rsidRDefault="000F5220">
            <w:pPr>
              <w:pStyle w:val="TableHead"/>
            </w:pPr>
            <w:r>
              <w:t>New</w:t>
            </w:r>
          </w:p>
        </w:tc>
      </w:tr>
      <w:tr w:rsidR="00E379A6" w14:paraId="7A63BDB0" w14:textId="77777777" w:rsidTr="00492133">
        <w:trPr>
          <w:cantSplit/>
          <w:jc w:val="center"/>
        </w:trPr>
        <w:tc>
          <w:tcPr>
            <w:tcW w:w="360" w:type="dxa"/>
          </w:tcPr>
          <w:p w14:paraId="4B7E3356" w14:textId="77777777" w:rsidR="00E379A6" w:rsidRDefault="000F5220">
            <w:pPr>
              <w:pStyle w:val="TableText"/>
            </w:pPr>
            <w:r>
              <w:t>Name</w:t>
            </w:r>
          </w:p>
        </w:tc>
        <w:tc>
          <w:tcPr>
            <w:tcW w:w="360" w:type="dxa"/>
          </w:tcPr>
          <w:p w14:paraId="438448A7" w14:textId="77777777" w:rsidR="00E379A6" w:rsidRDefault="000F5220">
            <w:pPr>
              <w:pStyle w:val="TableText"/>
            </w:pPr>
            <w:r>
              <w:t>Specimen Collection Procedure (ARO) (V2)</w:t>
            </w:r>
          </w:p>
        </w:tc>
        <w:tc>
          <w:tcPr>
            <w:tcW w:w="360" w:type="dxa"/>
          </w:tcPr>
          <w:p w14:paraId="44E40369" w14:textId="77777777" w:rsidR="00E379A6" w:rsidRDefault="000F5220">
            <w:pPr>
              <w:pStyle w:val="TableText"/>
            </w:pPr>
            <w:r>
              <w:t>Specimen Collection Procedure (ARO) (V3)</w:t>
            </w:r>
          </w:p>
        </w:tc>
      </w:tr>
      <w:tr w:rsidR="00E379A6" w14:paraId="182FF19D" w14:textId="77777777" w:rsidTr="00492133">
        <w:trPr>
          <w:cantSplit/>
          <w:jc w:val="center"/>
        </w:trPr>
        <w:tc>
          <w:tcPr>
            <w:tcW w:w="360" w:type="dxa"/>
          </w:tcPr>
          <w:p w14:paraId="5F711461" w14:textId="77777777" w:rsidR="00E379A6" w:rsidRDefault="000F5220">
            <w:pPr>
              <w:pStyle w:val="TableText"/>
            </w:pPr>
            <w:r>
              <w:t>Oid</w:t>
            </w:r>
          </w:p>
        </w:tc>
        <w:tc>
          <w:tcPr>
            <w:tcW w:w="360" w:type="dxa"/>
          </w:tcPr>
          <w:p w14:paraId="1027A86E" w14:textId="77777777" w:rsidR="00E379A6" w:rsidRDefault="000F5220">
            <w:pPr>
              <w:pStyle w:val="TableText"/>
            </w:pPr>
            <w:r>
              <w:t>urn:hl7ii:2.16.840.1.113883.10.20.5.6.188:2014-12-01</w:t>
            </w:r>
          </w:p>
        </w:tc>
        <w:tc>
          <w:tcPr>
            <w:tcW w:w="360" w:type="dxa"/>
          </w:tcPr>
          <w:p w14:paraId="5C75399C" w14:textId="77777777" w:rsidR="00E379A6" w:rsidRDefault="000F5220">
            <w:pPr>
              <w:pStyle w:val="TableText"/>
            </w:pPr>
            <w:r>
              <w:t>urn:hl7ii:2.16.840.1.113883.10.20.5.6.188:2016-08-01</w:t>
            </w:r>
          </w:p>
        </w:tc>
      </w:tr>
      <w:tr w:rsidR="00E379A6" w14:paraId="5C4C32F9" w14:textId="77777777" w:rsidTr="00492133">
        <w:trPr>
          <w:cantSplit/>
          <w:jc w:val="center"/>
        </w:trPr>
        <w:tc>
          <w:tcPr>
            <w:tcW w:w="360" w:type="dxa"/>
          </w:tcPr>
          <w:p w14:paraId="0254C2A5" w14:textId="77777777" w:rsidR="00E379A6" w:rsidRDefault="000F5220">
            <w:pPr>
              <w:pStyle w:val="TableText"/>
            </w:pPr>
            <w:r>
              <w:t>CONF #: 3247-30471 Modified</w:t>
            </w:r>
          </w:p>
        </w:tc>
        <w:tc>
          <w:tcPr>
            <w:tcW w:w="360" w:type="dxa"/>
          </w:tcPr>
          <w:p w14:paraId="08BBE6AC" w14:textId="77777777" w:rsidR="00E379A6" w:rsidRDefault="000F5220">
            <w:pPr>
              <w:pStyle w:val="TableText"/>
            </w:pPr>
            <w:r>
              <w:t>SHALL contain exactly one [1..1] Isolate Susceptibility Tests Organizer (V2) (identifier: urn:hl7ii:2.16.840.1.113883.10.20.5.6.201:2014-12-01) (CONF:1129-30471).</w:t>
            </w:r>
          </w:p>
        </w:tc>
        <w:tc>
          <w:tcPr>
            <w:tcW w:w="360" w:type="dxa"/>
          </w:tcPr>
          <w:p w14:paraId="2B8D06D7" w14:textId="77777777" w:rsidR="00E379A6" w:rsidRDefault="000F5220">
            <w:pPr>
              <w:pStyle w:val="TableText"/>
            </w:pPr>
            <w:r>
              <w:t>SHALL contain exactly one [1..1] Isolate Susceptibility Tests Organizer (V3) (identifier: urn:hl7ii:2.16.840.1.113883.10.20.5.6.201:2016-08-01) (CONF:3247-30471).</w:t>
            </w:r>
          </w:p>
        </w:tc>
      </w:tr>
      <w:tr w:rsidR="00E379A6" w14:paraId="0D555069" w14:textId="77777777" w:rsidTr="00492133">
        <w:trPr>
          <w:cantSplit/>
          <w:jc w:val="center"/>
        </w:trPr>
        <w:tc>
          <w:tcPr>
            <w:tcW w:w="360" w:type="dxa"/>
          </w:tcPr>
          <w:p w14:paraId="724C52FB" w14:textId="77777777" w:rsidR="00E379A6" w:rsidRDefault="000F5220">
            <w:pPr>
              <w:pStyle w:val="TableText"/>
            </w:pPr>
            <w:r>
              <w:t>CONF #: 3247-30472 Modified</w:t>
            </w:r>
          </w:p>
        </w:tc>
        <w:tc>
          <w:tcPr>
            <w:tcW w:w="360" w:type="dxa"/>
          </w:tcPr>
          <w:p w14:paraId="75186B81" w14:textId="77777777" w:rsidR="00E379A6" w:rsidRDefault="000F5220">
            <w:pPr>
              <w:pStyle w:val="TableText"/>
            </w:pPr>
            <w:r>
              <w:t>SHALL contain exactly one [1..1] @extension="2014-12-01" (CONF:1129-30472).</w:t>
            </w:r>
          </w:p>
        </w:tc>
        <w:tc>
          <w:tcPr>
            <w:tcW w:w="360" w:type="dxa"/>
          </w:tcPr>
          <w:p w14:paraId="44E12BAC" w14:textId="77777777" w:rsidR="00E379A6" w:rsidRDefault="000F5220">
            <w:pPr>
              <w:pStyle w:val="TableText"/>
            </w:pPr>
            <w:r>
              <w:t>SHALL contain exactly one [1..1] @extension="2016-08-01" (CONF:3247-30472).</w:t>
            </w:r>
          </w:p>
        </w:tc>
      </w:tr>
    </w:tbl>
    <w:p w14:paraId="1CFA8757" w14:textId="77777777" w:rsidR="00E379A6" w:rsidRDefault="00E379A6">
      <w:pPr>
        <w:pStyle w:val="BodyText"/>
      </w:pPr>
    </w:p>
    <w:p w14:paraId="5226DB1D" w14:textId="77777777" w:rsidR="00E379A6" w:rsidRDefault="000F5220">
      <w:pPr>
        <w:pStyle w:val="Heading2nospace"/>
      </w:pPr>
      <w:bookmarkStart w:id="3743" w:name="_Toc491882275"/>
      <w:r>
        <w:t>Summary Encounter (HV) (V2)</w:t>
      </w:r>
      <w:bookmarkEnd w:id="3743"/>
    </w:p>
    <w:p w14:paraId="37B0BE74" w14:textId="6638F00F" w:rsidR="00E379A6" w:rsidRDefault="0051287C">
      <w:pPr>
        <w:keepNext/>
      </w:pPr>
      <w:hyperlink w:anchor="E_Summary_Encounter_HV_V2">
        <w:r w:rsidR="000F5220">
          <w:rPr>
            <w:rStyle w:val="HyperlinkCourierBold"/>
          </w:rPr>
          <w:t>Summary Encounter (HV) (V2) (urn:hl7ii:2.16.840.1.113883.10.20.5.6.234:2016-08-01)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ummary Encounter (HV) (V2)"/>
        <w:tblDescription w:val="Summary Encounter (HV) (V2)"/>
      </w:tblPr>
      <w:tblGrid>
        <w:gridCol w:w="3360"/>
        <w:gridCol w:w="3360"/>
        <w:gridCol w:w="3360"/>
      </w:tblGrid>
      <w:tr w:rsidR="00E379A6" w14:paraId="0EEEFEAF" w14:textId="77777777" w:rsidTr="00492133">
        <w:trPr>
          <w:cantSplit/>
          <w:tblHeader/>
          <w:jc w:val="center"/>
        </w:trPr>
        <w:tc>
          <w:tcPr>
            <w:tcW w:w="360" w:type="dxa"/>
            <w:shd w:val="clear" w:color="auto" w:fill="E6E6E6"/>
          </w:tcPr>
          <w:p w14:paraId="12873698" w14:textId="77777777" w:rsidR="00E379A6" w:rsidRDefault="000F5220" w:rsidP="00492133">
            <w:pPr>
              <w:pStyle w:val="TableHead"/>
              <w:keepNext w:val="0"/>
            </w:pPr>
            <w:r>
              <w:t>Change</w:t>
            </w:r>
          </w:p>
        </w:tc>
        <w:tc>
          <w:tcPr>
            <w:tcW w:w="360" w:type="dxa"/>
            <w:shd w:val="clear" w:color="auto" w:fill="E6E6E6"/>
          </w:tcPr>
          <w:p w14:paraId="68461F83" w14:textId="77777777" w:rsidR="00E379A6" w:rsidRDefault="000F5220" w:rsidP="00492133">
            <w:pPr>
              <w:pStyle w:val="TableHead"/>
              <w:keepNext w:val="0"/>
            </w:pPr>
            <w:r>
              <w:t>Old</w:t>
            </w:r>
          </w:p>
        </w:tc>
        <w:tc>
          <w:tcPr>
            <w:tcW w:w="360" w:type="dxa"/>
            <w:shd w:val="clear" w:color="auto" w:fill="E6E6E6"/>
          </w:tcPr>
          <w:p w14:paraId="6533CA91" w14:textId="77777777" w:rsidR="00E379A6" w:rsidRDefault="000F5220" w:rsidP="00492133">
            <w:pPr>
              <w:pStyle w:val="TableHead"/>
              <w:keepNext w:val="0"/>
            </w:pPr>
            <w:r>
              <w:t>New</w:t>
            </w:r>
          </w:p>
        </w:tc>
      </w:tr>
      <w:tr w:rsidR="00E379A6" w14:paraId="3B9676B0" w14:textId="77777777" w:rsidTr="00492133">
        <w:trPr>
          <w:cantSplit/>
          <w:jc w:val="center"/>
        </w:trPr>
        <w:tc>
          <w:tcPr>
            <w:tcW w:w="360" w:type="dxa"/>
          </w:tcPr>
          <w:p w14:paraId="01AD4988" w14:textId="77777777" w:rsidR="00E379A6" w:rsidRDefault="000F5220" w:rsidP="00492133">
            <w:pPr>
              <w:pStyle w:val="TableText"/>
              <w:keepNext w:val="0"/>
            </w:pPr>
            <w:r>
              <w:t>Name</w:t>
            </w:r>
          </w:p>
        </w:tc>
        <w:tc>
          <w:tcPr>
            <w:tcW w:w="360" w:type="dxa"/>
          </w:tcPr>
          <w:p w14:paraId="6FEAA498" w14:textId="77777777" w:rsidR="00E379A6" w:rsidRDefault="000F5220" w:rsidP="00492133">
            <w:pPr>
              <w:pStyle w:val="TableText"/>
              <w:keepNext w:val="0"/>
            </w:pPr>
            <w:r>
              <w:t>Summary Encounter (HV)</w:t>
            </w:r>
          </w:p>
        </w:tc>
        <w:tc>
          <w:tcPr>
            <w:tcW w:w="360" w:type="dxa"/>
          </w:tcPr>
          <w:p w14:paraId="17B95249" w14:textId="77777777" w:rsidR="00E379A6" w:rsidRDefault="000F5220" w:rsidP="00492133">
            <w:pPr>
              <w:pStyle w:val="TableText"/>
              <w:keepNext w:val="0"/>
            </w:pPr>
            <w:r>
              <w:t>Summary Encounter (HV) (V2)</w:t>
            </w:r>
          </w:p>
        </w:tc>
      </w:tr>
      <w:tr w:rsidR="00E379A6" w14:paraId="74A74BAF" w14:textId="77777777" w:rsidTr="00492133">
        <w:trPr>
          <w:cantSplit/>
          <w:jc w:val="center"/>
        </w:trPr>
        <w:tc>
          <w:tcPr>
            <w:tcW w:w="360" w:type="dxa"/>
          </w:tcPr>
          <w:p w14:paraId="1654124F" w14:textId="77777777" w:rsidR="00E379A6" w:rsidRDefault="000F5220" w:rsidP="00492133">
            <w:pPr>
              <w:pStyle w:val="TableText"/>
              <w:keepNext w:val="0"/>
            </w:pPr>
            <w:r>
              <w:t>Oid</w:t>
            </w:r>
          </w:p>
        </w:tc>
        <w:tc>
          <w:tcPr>
            <w:tcW w:w="360" w:type="dxa"/>
          </w:tcPr>
          <w:p w14:paraId="324F2868" w14:textId="77777777" w:rsidR="00E379A6" w:rsidRDefault="000F5220" w:rsidP="00492133">
            <w:pPr>
              <w:pStyle w:val="TableText"/>
              <w:keepNext w:val="0"/>
            </w:pPr>
            <w:r>
              <w:t>urn:hl7ii:2.16.840.1.113883.10.20.5.6.234:2015-10-01</w:t>
            </w:r>
          </w:p>
        </w:tc>
        <w:tc>
          <w:tcPr>
            <w:tcW w:w="360" w:type="dxa"/>
          </w:tcPr>
          <w:p w14:paraId="21CDF11B" w14:textId="77777777" w:rsidR="00E379A6" w:rsidRDefault="000F5220" w:rsidP="00492133">
            <w:pPr>
              <w:pStyle w:val="TableText"/>
              <w:keepNext w:val="0"/>
            </w:pPr>
            <w:r>
              <w:t>urn:hl7ii:2.16.840.1.113883.10.20.5.6.234:2016-08-01</w:t>
            </w:r>
          </w:p>
        </w:tc>
      </w:tr>
      <w:tr w:rsidR="00E379A6" w14:paraId="59C10E20" w14:textId="77777777" w:rsidTr="00492133">
        <w:trPr>
          <w:cantSplit/>
          <w:jc w:val="center"/>
        </w:trPr>
        <w:tc>
          <w:tcPr>
            <w:tcW w:w="360" w:type="dxa"/>
          </w:tcPr>
          <w:p w14:paraId="510F5F3A" w14:textId="77777777" w:rsidR="00E379A6" w:rsidRDefault="000F5220" w:rsidP="00492133">
            <w:pPr>
              <w:pStyle w:val="TableText"/>
              <w:keepNext w:val="0"/>
            </w:pPr>
            <w:r>
              <w:lastRenderedPageBreak/>
              <w:t>Description</w:t>
            </w:r>
          </w:p>
        </w:tc>
        <w:tc>
          <w:tcPr>
            <w:tcW w:w="360" w:type="dxa"/>
          </w:tcPr>
          <w:p w14:paraId="55C50837" w14:textId="77777777" w:rsidR="00E379A6" w:rsidRDefault="000F5220" w:rsidP="00492133">
            <w:pPr>
              <w:pStyle w:val="TableText"/>
              <w:keepNext w:val="0"/>
            </w:pPr>
            <w:r>
              <w:t xml:space="preserve">A Summary Encounter records a set of summary data, usually for a population such as the patients in a ward in a specified period. The NHSN protocol defines which data to record for each type of summary report. </w:t>
            </w:r>
            <w:r>
              <w:br/>
            </w:r>
            <w:r>
              <w:br/>
              <w:t>For a Hemovigilance Summary Report, each datum is recorded as a Summary Data Observation (HV).  The data requirements at time of publication are shown in a table under the Summary Data Observation (HV) template, above.</w:t>
            </w:r>
            <w:r>
              <w:br/>
            </w:r>
            <w:r>
              <w:br/>
              <w:t>A participant element records the location to which the data pertains. The location id has the form &lt;id root=”…” extension=”…”/&gt; with an extension of 'FACWIDEIN' representing the whole facility.</w:t>
            </w:r>
          </w:p>
        </w:tc>
        <w:tc>
          <w:tcPr>
            <w:tcW w:w="360" w:type="dxa"/>
          </w:tcPr>
          <w:p w14:paraId="02D8FF26" w14:textId="77777777" w:rsidR="00E379A6" w:rsidRDefault="000F5220" w:rsidP="00492133">
            <w:pPr>
              <w:pStyle w:val="TableText"/>
              <w:keepNext w:val="0"/>
            </w:pPr>
            <w:r>
              <w:t xml:space="preserve">A Summary Encounter records a set of summary data, usually for a population such as the patients in a ward in a specified period. The NHSN protocol defines which data to record for each type of summary report. </w:t>
            </w:r>
            <w:r>
              <w:br/>
            </w:r>
            <w:r>
              <w:br/>
              <w:t>For a Hemovigilance Summary Report, each datum is recorded as a Summary Data Observation (HV).  The data requirements at time of publication are shown in a table under the Summary Data Observation (HV) template, above.</w:t>
            </w:r>
            <w:r>
              <w:br/>
            </w:r>
            <w:r>
              <w:b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r>
              <w:br/>
            </w:r>
            <w:r>
              <w:br/>
              <w:t>A participant element records the location to which the data pertains. The location id has the form &lt;id root=”…” extension=”…”/&gt; with an extension of 'FACWIDEIN' representing the whole facility.</w:t>
            </w:r>
          </w:p>
        </w:tc>
      </w:tr>
      <w:tr w:rsidR="00E379A6" w14:paraId="41B3A4B2" w14:textId="77777777" w:rsidTr="00492133">
        <w:trPr>
          <w:cantSplit/>
          <w:jc w:val="center"/>
        </w:trPr>
        <w:tc>
          <w:tcPr>
            <w:tcW w:w="360" w:type="dxa"/>
          </w:tcPr>
          <w:p w14:paraId="5E47B9BE" w14:textId="77777777" w:rsidR="00E379A6" w:rsidRDefault="000F5220" w:rsidP="00492133">
            <w:pPr>
              <w:pStyle w:val="TableText"/>
              <w:keepNext w:val="0"/>
            </w:pPr>
            <w:r>
              <w:t>CONF #: 3247-30793 Added</w:t>
            </w:r>
          </w:p>
        </w:tc>
        <w:tc>
          <w:tcPr>
            <w:tcW w:w="360" w:type="dxa"/>
          </w:tcPr>
          <w:p w14:paraId="00AD8FE2" w14:textId="77777777" w:rsidR="00E379A6" w:rsidRDefault="00E379A6" w:rsidP="00492133">
            <w:pPr>
              <w:pStyle w:val="TableText"/>
              <w:keepNext w:val="0"/>
            </w:pPr>
          </w:p>
        </w:tc>
        <w:tc>
          <w:tcPr>
            <w:tcW w:w="360" w:type="dxa"/>
          </w:tcPr>
          <w:p w14:paraId="1D758D1F" w14:textId="77777777" w:rsidR="00E379A6" w:rsidRDefault="000F5220" w:rsidP="00492133">
            <w:pPr>
              <w:pStyle w:val="TableText"/>
              <w:keepNext w:val="0"/>
            </w:pPr>
            <w:r>
              <w:t>SHALL contain exactly one [1..1] Pathogen Reduced Apheresis Platelet Usage Summary Observation (identifier: urn:hl7ii:2.16.840.1.113883.10.20.5.6.240:2016-08-01) (CONF:3247-30793).</w:t>
            </w:r>
          </w:p>
        </w:tc>
      </w:tr>
      <w:tr w:rsidR="00E379A6" w14:paraId="500B796C" w14:textId="77777777" w:rsidTr="00492133">
        <w:trPr>
          <w:cantSplit/>
          <w:jc w:val="center"/>
        </w:trPr>
        <w:tc>
          <w:tcPr>
            <w:tcW w:w="360" w:type="dxa"/>
          </w:tcPr>
          <w:p w14:paraId="23C21C1E" w14:textId="77777777" w:rsidR="00E379A6" w:rsidRDefault="000F5220" w:rsidP="00492133">
            <w:pPr>
              <w:pStyle w:val="TableText"/>
              <w:keepNext w:val="0"/>
            </w:pPr>
            <w:r>
              <w:lastRenderedPageBreak/>
              <w:t>CONF #: 3247-30792 Added</w:t>
            </w:r>
          </w:p>
        </w:tc>
        <w:tc>
          <w:tcPr>
            <w:tcW w:w="360" w:type="dxa"/>
          </w:tcPr>
          <w:p w14:paraId="68BD65CA" w14:textId="77777777" w:rsidR="00E379A6" w:rsidRDefault="00E379A6" w:rsidP="00492133">
            <w:pPr>
              <w:pStyle w:val="TableText"/>
              <w:keepNext w:val="0"/>
            </w:pPr>
          </w:p>
        </w:tc>
        <w:tc>
          <w:tcPr>
            <w:tcW w:w="360" w:type="dxa"/>
          </w:tcPr>
          <w:p w14:paraId="44F6EDBE" w14:textId="77777777" w:rsidR="00E379A6" w:rsidRDefault="000F5220" w:rsidP="00492133">
            <w:pPr>
              <w:pStyle w:val="TableText"/>
              <w:keepNext w:val="0"/>
            </w:pPr>
            <w:r>
              <w:t xml:space="preserve">If the facility transfused pathogen reduced apheresis platelets (i.e. the apheresis platelet total for any of codes 3514-7, 3515-4, 3516-2, 3517-0, 3518-8, or 3519-6 is &gt; 0) then there *SHALL* be exactly 12 Pathogen Reduced Apheresis Platelet Usage Summary Observation entryRelationships (one for each value in the value set NHSN Pathogen Reduced Apheresis Platelet Usage (urn:oid:2.16.840.1.113883.10.20.5.9.5)) </w:t>
            </w:r>
            <w:r>
              <w:br/>
              <w:t>MAY contain zero or more [0..*] entryRelationship (CONF:3247-30792) such that it</w:t>
            </w:r>
          </w:p>
        </w:tc>
      </w:tr>
      <w:tr w:rsidR="00E379A6" w14:paraId="63E58EE9" w14:textId="77777777" w:rsidTr="00492133">
        <w:trPr>
          <w:cantSplit/>
          <w:jc w:val="center"/>
        </w:trPr>
        <w:tc>
          <w:tcPr>
            <w:tcW w:w="360" w:type="dxa"/>
          </w:tcPr>
          <w:p w14:paraId="633E178C" w14:textId="77777777" w:rsidR="00E379A6" w:rsidRDefault="000F5220" w:rsidP="00492133">
            <w:pPr>
              <w:pStyle w:val="TableText"/>
              <w:keepNext w:val="0"/>
            </w:pPr>
            <w:r>
              <w:t>CONF #: 3247-30658 Modified</w:t>
            </w:r>
          </w:p>
        </w:tc>
        <w:tc>
          <w:tcPr>
            <w:tcW w:w="360" w:type="dxa"/>
          </w:tcPr>
          <w:p w14:paraId="601A449A" w14:textId="77777777" w:rsidR="00E379A6" w:rsidRDefault="000F5220" w:rsidP="00492133">
            <w:pPr>
              <w:pStyle w:val="TableText"/>
              <w:keepNext w:val="0"/>
            </w:pPr>
            <w:r>
              <w:t>SHALL contain exactly one [1..1] Facility Transfuses Pathogen Reduced/Inactivated Blood Products Observation (identifier: urn:hl7ii:2.16.840.1.113883.10.20.5.6.236:2015-10-01) (CONF:1202-30658).</w:t>
            </w:r>
          </w:p>
        </w:tc>
        <w:tc>
          <w:tcPr>
            <w:tcW w:w="360" w:type="dxa"/>
          </w:tcPr>
          <w:p w14:paraId="6AC6B39D" w14:textId="77777777" w:rsidR="00E379A6" w:rsidRDefault="000F5220" w:rsidP="00492133">
            <w:pPr>
              <w:pStyle w:val="TableText"/>
              <w:keepNext w:val="0"/>
            </w:pPr>
            <w:r>
              <w:t>SHALL contain exactly one [1..1] Facility Transfuses Blood Products Treated with Pathogen Reduction Technology Observation (V2) (identifier: urn:hl7ii:2.16.840.1.113883.10.20.5.6.236:2016-08-01) (CONF:3247-30658).</w:t>
            </w:r>
          </w:p>
        </w:tc>
      </w:tr>
      <w:tr w:rsidR="00E379A6" w14:paraId="64C54BA2" w14:textId="77777777" w:rsidTr="00492133">
        <w:trPr>
          <w:cantSplit/>
          <w:jc w:val="center"/>
        </w:trPr>
        <w:tc>
          <w:tcPr>
            <w:tcW w:w="360" w:type="dxa"/>
          </w:tcPr>
          <w:p w14:paraId="78A86AAA" w14:textId="77777777" w:rsidR="00E379A6" w:rsidRDefault="000F5220" w:rsidP="00492133">
            <w:pPr>
              <w:pStyle w:val="TableText"/>
              <w:keepNext w:val="0"/>
            </w:pPr>
            <w:r>
              <w:t>CONF #: 3247-30661 Modified</w:t>
            </w:r>
          </w:p>
        </w:tc>
        <w:tc>
          <w:tcPr>
            <w:tcW w:w="360" w:type="dxa"/>
          </w:tcPr>
          <w:p w14:paraId="7010FCC8" w14:textId="77777777" w:rsidR="00E379A6" w:rsidRDefault="000F5220" w:rsidP="00492133">
            <w:pPr>
              <w:pStyle w:val="TableText"/>
              <w:keepNext w:val="0"/>
            </w:pPr>
            <w:r>
              <w:t>SHALL contain exactly one [1..1] @extension="2015-10-01" (CONF:1202-30661).</w:t>
            </w:r>
          </w:p>
        </w:tc>
        <w:tc>
          <w:tcPr>
            <w:tcW w:w="360" w:type="dxa"/>
          </w:tcPr>
          <w:p w14:paraId="56BE7CC4" w14:textId="77777777" w:rsidR="00E379A6" w:rsidRDefault="000F5220" w:rsidP="00492133">
            <w:pPr>
              <w:pStyle w:val="TableText"/>
              <w:keepNext w:val="0"/>
            </w:pPr>
            <w:r>
              <w:t>SHALL contain exactly one [1..1] @extension="2016-08-01" (CONF:3247-30661).</w:t>
            </w:r>
          </w:p>
        </w:tc>
      </w:tr>
      <w:tr w:rsidR="00E379A6" w14:paraId="3A560205" w14:textId="77777777" w:rsidTr="00492133">
        <w:trPr>
          <w:cantSplit/>
          <w:jc w:val="center"/>
        </w:trPr>
        <w:tc>
          <w:tcPr>
            <w:tcW w:w="360" w:type="dxa"/>
          </w:tcPr>
          <w:p w14:paraId="7FF37D49" w14:textId="77777777" w:rsidR="00E379A6" w:rsidRDefault="000F5220" w:rsidP="00492133">
            <w:pPr>
              <w:pStyle w:val="TableText"/>
              <w:keepNext w:val="0"/>
            </w:pPr>
            <w:r>
              <w:t>CONF #: 3247-30733 Modified</w:t>
            </w:r>
          </w:p>
        </w:tc>
        <w:tc>
          <w:tcPr>
            <w:tcW w:w="360" w:type="dxa"/>
          </w:tcPr>
          <w:p w14:paraId="3B1A47E4" w14:textId="77777777" w:rsidR="00E379A6" w:rsidRDefault="000F5220" w:rsidP="00492133">
            <w:pPr>
              <w:pStyle w:val="TableText"/>
              <w:keepNext w:val="0"/>
            </w:pPr>
            <w:r>
              <w:t xml:space="preserve">There *SHALL* be exactly 102 Blood Product Usage Summary Observation entryRelationships (one for each value in the value set NHSN Summary Blood Product Usage (urn:oid:2.16.840.1.114222.4.11.7353)) </w:t>
            </w:r>
            <w:r>
              <w:br/>
              <w:t>SHALL contain at least one [1..*] entryRelationship (CONF:1202-30733) such that it</w:t>
            </w:r>
          </w:p>
        </w:tc>
        <w:tc>
          <w:tcPr>
            <w:tcW w:w="360" w:type="dxa"/>
          </w:tcPr>
          <w:p w14:paraId="7A44BEBB" w14:textId="77777777" w:rsidR="00E379A6" w:rsidRDefault="000F5220" w:rsidP="00492133">
            <w:pPr>
              <w:pStyle w:val="TableText"/>
              <w:keepNext w:val="0"/>
            </w:pPr>
            <w:r>
              <w:t xml:space="preserve">There *SHALL* be exactly 123 Blood Product Usage Summary Observation entryRelationships (one for each value in the value set NHSN Summary Blood Product Usage (urn:oid:2.16.840.1.114222.4.11.7353)) </w:t>
            </w:r>
            <w:r>
              <w:br/>
              <w:t>SHALL contain at least one [1..*] entryRelationship (CONF:3247-30733) such that it</w:t>
            </w:r>
          </w:p>
        </w:tc>
      </w:tr>
      <w:tr w:rsidR="00E379A6" w14:paraId="3E84B975" w14:textId="77777777" w:rsidTr="00492133">
        <w:trPr>
          <w:cantSplit/>
          <w:jc w:val="center"/>
        </w:trPr>
        <w:tc>
          <w:tcPr>
            <w:tcW w:w="360" w:type="dxa"/>
          </w:tcPr>
          <w:p w14:paraId="10985DD9" w14:textId="77777777" w:rsidR="00E379A6" w:rsidRDefault="000F5220" w:rsidP="00492133">
            <w:pPr>
              <w:pStyle w:val="TableText"/>
              <w:keepNext w:val="0"/>
            </w:pPr>
            <w:r>
              <w:t>CONF #: 3247-30735 Modified</w:t>
            </w:r>
          </w:p>
        </w:tc>
        <w:tc>
          <w:tcPr>
            <w:tcW w:w="360" w:type="dxa"/>
          </w:tcPr>
          <w:p w14:paraId="4055141D" w14:textId="77777777" w:rsidR="00E379A6" w:rsidRDefault="000F5220" w:rsidP="00492133">
            <w:pPr>
              <w:pStyle w:val="TableText"/>
              <w:keepNext w:val="0"/>
            </w:pPr>
            <w:r>
              <w:t>SHALL contain exactly one [1..1] Blood Product Usage Summary Observation (identifier: urn:hl7ii:2.16.840.1.113883.10.20.5.6.237:2015-10-01) (CONF:1202-30735).</w:t>
            </w:r>
          </w:p>
        </w:tc>
        <w:tc>
          <w:tcPr>
            <w:tcW w:w="360" w:type="dxa"/>
          </w:tcPr>
          <w:p w14:paraId="1AF184EA" w14:textId="77777777" w:rsidR="00E379A6" w:rsidRDefault="000F5220" w:rsidP="00492133">
            <w:pPr>
              <w:pStyle w:val="TableText"/>
              <w:keepNext w:val="0"/>
            </w:pPr>
            <w:r>
              <w:t>SHALL contain exactly one [1..1] Blood Product Usage Summary Observation (V2) (identifier: urn:hl7ii:2.16.840.1.113883.10.20.5.6.237:2016-08-01) (CONF:3247-30735).</w:t>
            </w:r>
          </w:p>
        </w:tc>
      </w:tr>
    </w:tbl>
    <w:p w14:paraId="04CB9D0B" w14:textId="77777777" w:rsidR="00E379A6" w:rsidRDefault="00E379A6">
      <w:pPr>
        <w:pStyle w:val="BodyText"/>
      </w:pPr>
    </w:p>
    <w:p w14:paraId="125452D1" w14:textId="77777777" w:rsidR="00E379A6" w:rsidRDefault="000F5220">
      <w:pPr>
        <w:pStyle w:val="Heading2nospace"/>
      </w:pPr>
      <w:bookmarkStart w:id="3744" w:name="_Toc491882276"/>
      <w:r>
        <w:lastRenderedPageBreak/>
        <w:t>Details Section in an Evidence of Infection (Dialysis) Report (V5)</w:t>
      </w:r>
      <w:bookmarkEnd w:id="3744"/>
    </w:p>
    <w:p w14:paraId="47F9C8A8" w14:textId="315E4E03" w:rsidR="00E379A6" w:rsidRDefault="0051287C">
      <w:pPr>
        <w:keepNext/>
      </w:pPr>
      <w:hyperlink w:anchor="S_Details_Section_in_an_Evidence_of_Inf">
        <w:r w:rsidR="000F5220">
          <w:rPr>
            <w:rStyle w:val="HyperlinkCourierBold"/>
          </w:rPr>
          <w:t>Details Section in an Evidence of Infection (Dialysis) Report (V5) (urn:hl7ii:2.16.840.1.113883.10.20.5.5.41:2016-08-01)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Details Section in an Evidence of Infection (Dialysis) Report (V5)"/>
        <w:tblDescription w:val="Details Section in an Evidence of Infection (Dialysis) Report (V5)"/>
      </w:tblPr>
      <w:tblGrid>
        <w:gridCol w:w="3360"/>
        <w:gridCol w:w="3360"/>
        <w:gridCol w:w="3360"/>
      </w:tblGrid>
      <w:tr w:rsidR="00E379A6" w14:paraId="598D5B94" w14:textId="77777777" w:rsidTr="00492133">
        <w:trPr>
          <w:tblHeader/>
          <w:jc w:val="center"/>
        </w:trPr>
        <w:tc>
          <w:tcPr>
            <w:tcW w:w="360" w:type="dxa"/>
            <w:shd w:val="clear" w:color="auto" w:fill="E6E6E6"/>
          </w:tcPr>
          <w:p w14:paraId="5493BFBA" w14:textId="77777777" w:rsidR="00E379A6" w:rsidRDefault="000F5220">
            <w:pPr>
              <w:pStyle w:val="TableHead"/>
            </w:pPr>
            <w:r>
              <w:t>Change</w:t>
            </w:r>
          </w:p>
        </w:tc>
        <w:tc>
          <w:tcPr>
            <w:tcW w:w="360" w:type="dxa"/>
            <w:shd w:val="clear" w:color="auto" w:fill="E6E6E6"/>
          </w:tcPr>
          <w:p w14:paraId="432F3596" w14:textId="77777777" w:rsidR="00E379A6" w:rsidRDefault="000F5220">
            <w:pPr>
              <w:pStyle w:val="TableHead"/>
            </w:pPr>
            <w:r>
              <w:t>Old</w:t>
            </w:r>
          </w:p>
        </w:tc>
        <w:tc>
          <w:tcPr>
            <w:tcW w:w="360" w:type="dxa"/>
            <w:shd w:val="clear" w:color="auto" w:fill="E6E6E6"/>
          </w:tcPr>
          <w:p w14:paraId="05278E5E" w14:textId="77777777" w:rsidR="00E379A6" w:rsidRDefault="000F5220">
            <w:pPr>
              <w:pStyle w:val="TableHead"/>
            </w:pPr>
            <w:r>
              <w:t>New</w:t>
            </w:r>
          </w:p>
        </w:tc>
      </w:tr>
      <w:tr w:rsidR="00E379A6" w14:paraId="7C4B5265" w14:textId="77777777" w:rsidTr="00492133">
        <w:trPr>
          <w:jc w:val="center"/>
        </w:trPr>
        <w:tc>
          <w:tcPr>
            <w:tcW w:w="360" w:type="dxa"/>
          </w:tcPr>
          <w:p w14:paraId="1EFF15C8" w14:textId="77777777" w:rsidR="00E379A6" w:rsidRDefault="000F5220">
            <w:pPr>
              <w:pStyle w:val="TableText"/>
            </w:pPr>
            <w:r>
              <w:t>Name</w:t>
            </w:r>
          </w:p>
        </w:tc>
        <w:tc>
          <w:tcPr>
            <w:tcW w:w="360" w:type="dxa"/>
          </w:tcPr>
          <w:p w14:paraId="3AF36B67" w14:textId="77777777" w:rsidR="00E379A6" w:rsidRDefault="000F5220">
            <w:pPr>
              <w:pStyle w:val="TableText"/>
            </w:pPr>
            <w:r>
              <w:t>Details Section in an Evidence of Infection (Dialysis) Report (V4)</w:t>
            </w:r>
          </w:p>
        </w:tc>
        <w:tc>
          <w:tcPr>
            <w:tcW w:w="360" w:type="dxa"/>
          </w:tcPr>
          <w:p w14:paraId="276C2EC7" w14:textId="77777777" w:rsidR="00E379A6" w:rsidRDefault="000F5220">
            <w:pPr>
              <w:pStyle w:val="TableText"/>
            </w:pPr>
            <w:r>
              <w:t>Details Section in an Evidence of Infection (Dialysis) Report (V5)</w:t>
            </w:r>
          </w:p>
        </w:tc>
      </w:tr>
      <w:tr w:rsidR="00E379A6" w14:paraId="03AD4ED8" w14:textId="77777777" w:rsidTr="00492133">
        <w:trPr>
          <w:jc w:val="center"/>
        </w:trPr>
        <w:tc>
          <w:tcPr>
            <w:tcW w:w="360" w:type="dxa"/>
          </w:tcPr>
          <w:p w14:paraId="70A4DF2E" w14:textId="77777777" w:rsidR="00E379A6" w:rsidRDefault="000F5220">
            <w:pPr>
              <w:pStyle w:val="TableText"/>
            </w:pPr>
            <w:r>
              <w:t>Oid</w:t>
            </w:r>
          </w:p>
        </w:tc>
        <w:tc>
          <w:tcPr>
            <w:tcW w:w="360" w:type="dxa"/>
          </w:tcPr>
          <w:p w14:paraId="0012D689" w14:textId="77777777" w:rsidR="00E379A6" w:rsidRDefault="000F5220">
            <w:pPr>
              <w:pStyle w:val="TableText"/>
            </w:pPr>
            <w:r>
              <w:t>urn:hl7ii:2.16.840.1.113883.10.20.5.5.41:2015-10-01</w:t>
            </w:r>
          </w:p>
        </w:tc>
        <w:tc>
          <w:tcPr>
            <w:tcW w:w="360" w:type="dxa"/>
          </w:tcPr>
          <w:p w14:paraId="6DBCEBC1" w14:textId="77777777" w:rsidR="00E379A6" w:rsidRDefault="000F5220">
            <w:pPr>
              <w:pStyle w:val="TableText"/>
            </w:pPr>
            <w:r>
              <w:t>urn:hl7ii:2.16.840.1.113883.10.20.5.5.41:2016-08-01</w:t>
            </w:r>
          </w:p>
        </w:tc>
      </w:tr>
      <w:tr w:rsidR="00E379A6" w14:paraId="1B1D927B" w14:textId="77777777" w:rsidTr="00492133">
        <w:trPr>
          <w:jc w:val="center"/>
        </w:trPr>
        <w:tc>
          <w:tcPr>
            <w:tcW w:w="360" w:type="dxa"/>
          </w:tcPr>
          <w:p w14:paraId="2AB65BCF" w14:textId="77777777" w:rsidR="00E379A6" w:rsidRDefault="000F5220">
            <w:pPr>
              <w:pStyle w:val="TableText"/>
            </w:pPr>
            <w:r>
              <w:t>CONF #: 3247-30428 Modified</w:t>
            </w:r>
          </w:p>
        </w:tc>
        <w:tc>
          <w:tcPr>
            <w:tcW w:w="360" w:type="dxa"/>
          </w:tcPr>
          <w:p w14:paraId="30ECD58A" w14:textId="77777777" w:rsidR="00E379A6" w:rsidRDefault="000F5220">
            <w:pPr>
              <w:pStyle w:val="TableText"/>
            </w:pPr>
            <w:r>
              <w:t>SHALL contain exactly one [1..1] Infection Indicator Organizer (V3) (identifier: urn:hl7ii:2.16.840.1.113883.10.20.5.6.181:2015-10-01) (CONF:1202-30428).</w:t>
            </w:r>
          </w:p>
        </w:tc>
        <w:tc>
          <w:tcPr>
            <w:tcW w:w="360" w:type="dxa"/>
          </w:tcPr>
          <w:p w14:paraId="08C8D199" w14:textId="77777777" w:rsidR="00E379A6" w:rsidRDefault="000F5220">
            <w:pPr>
              <w:pStyle w:val="TableText"/>
            </w:pPr>
            <w:r>
              <w:t>SHALL contain exactly one [1..1] Infection Indicator Organizer (V4) (identifier: urn:hl7ii:2.16.840.1.113883.10.20.5.6.181:2016-08-01) (CONF:3247-30428).</w:t>
            </w:r>
          </w:p>
        </w:tc>
      </w:tr>
      <w:tr w:rsidR="00E379A6" w14:paraId="600EF4B7" w14:textId="77777777" w:rsidTr="00492133">
        <w:trPr>
          <w:jc w:val="center"/>
        </w:trPr>
        <w:tc>
          <w:tcPr>
            <w:tcW w:w="360" w:type="dxa"/>
          </w:tcPr>
          <w:p w14:paraId="58893F7D" w14:textId="77777777" w:rsidR="00E379A6" w:rsidRDefault="000F5220">
            <w:pPr>
              <w:pStyle w:val="TableText"/>
            </w:pPr>
            <w:r>
              <w:t>CONF #: 3247-30282 Modified</w:t>
            </w:r>
          </w:p>
        </w:tc>
        <w:tc>
          <w:tcPr>
            <w:tcW w:w="360" w:type="dxa"/>
          </w:tcPr>
          <w:p w14:paraId="24559134" w14:textId="77777777" w:rsidR="00E379A6" w:rsidRDefault="000F5220">
            <w:pPr>
              <w:pStyle w:val="TableText"/>
            </w:pPr>
            <w:r>
              <w:t>SHALL contain exactly one [1..1] @extension="2015-10-01" (CONF:1202-30282).</w:t>
            </w:r>
          </w:p>
        </w:tc>
        <w:tc>
          <w:tcPr>
            <w:tcW w:w="360" w:type="dxa"/>
          </w:tcPr>
          <w:p w14:paraId="01B035DC" w14:textId="77777777" w:rsidR="00E379A6" w:rsidRDefault="000F5220">
            <w:pPr>
              <w:pStyle w:val="TableText"/>
            </w:pPr>
            <w:r>
              <w:t>SHALL contain exactly one [1..1] @extension="2016-08-01" (CONF:3247-30282).</w:t>
            </w:r>
          </w:p>
        </w:tc>
      </w:tr>
    </w:tbl>
    <w:p w14:paraId="38CEE860" w14:textId="77777777" w:rsidR="00E379A6" w:rsidRDefault="00E379A6">
      <w:pPr>
        <w:pStyle w:val="BodyText"/>
      </w:pPr>
    </w:p>
    <w:p w14:paraId="74B577D3" w14:textId="77777777" w:rsidR="00E379A6" w:rsidRDefault="000F5220">
      <w:pPr>
        <w:pStyle w:val="Heading2nospace"/>
      </w:pPr>
      <w:bookmarkStart w:id="3745" w:name="_Toc491882277"/>
      <w:r>
        <w:t>Findings Section in an ARO Report (V3)</w:t>
      </w:r>
      <w:bookmarkEnd w:id="3745"/>
    </w:p>
    <w:p w14:paraId="70C2C865" w14:textId="09E38569" w:rsidR="00E379A6" w:rsidRDefault="0051287C">
      <w:pPr>
        <w:keepNext/>
      </w:pPr>
      <w:hyperlink w:anchor="S_Findings_Section_in_an_ARO_Report_V3">
        <w:r w:rsidR="000F5220">
          <w:rPr>
            <w:rStyle w:val="HyperlinkCourierBold"/>
          </w:rPr>
          <w:t>Findings Section in an ARO Report (V3) (urn:hl7ii:2.16.840.1.113883.10.20.5.5.32:2016-08-01)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ndings Section in an ARO Report (V3)"/>
        <w:tblDescription w:val="Findings Section in an ARO Report (V3)"/>
      </w:tblPr>
      <w:tblGrid>
        <w:gridCol w:w="3360"/>
        <w:gridCol w:w="3360"/>
        <w:gridCol w:w="3360"/>
      </w:tblGrid>
      <w:tr w:rsidR="00E379A6" w14:paraId="326D2CAF" w14:textId="77777777" w:rsidTr="00492133">
        <w:trPr>
          <w:cantSplit/>
          <w:tblHeader/>
          <w:jc w:val="center"/>
        </w:trPr>
        <w:tc>
          <w:tcPr>
            <w:tcW w:w="360" w:type="dxa"/>
            <w:shd w:val="clear" w:color="auto" w:fill="E6E6E6"/>
          </w:tcPr>
          <w:p w14:paraId="7B8EB683" w14:textId="77777777" w:rsidR="00E379A6" w:rsidRDefault="000F5220">
            <w:pPr>
              <w:pStyle w:val="TableHead"/>
            </w:pPr>
            <w:r>
              <w:t>Change</w:t>
            </w:r>
          </w:p>
        </w:tc>
        <w:tc>
          <w:tcPr>
            <w:tcW w:w="360" w:type="dxa"/>
            <w:shd w:val="clear" w:color="auto" w:fill="E6E6E6"/>
          </w:tcPr>
          <w:p w14:paraId="2CFCA81E" w14:textId="77777777" w:rsidR="00E379A6" w:rsidRDefault="000F5220">
            <w:pPr>
              <w:pStyle w:val="TableHead"/>
            </w:pPr>
            <w:r>
              <w:t>Old</w:t>
            </w:r>
          </w:p>
        </w:tc>
        <w:tc>
          <w:tcPr>
            <w:tcW w:w="360" w:type="dxa"/>
            <w:shd w:val="clear" w:color="auto" w:fill="E6E6E6"/>
          </w:tcPr>
          <w:p w14:paraId="73CA495B" w14:textId="77777777" w:rsidR="00E379A6" w:rsidRDefault="000F5220">
            <w:pPr>
              <w:pStyle w:val="TableHead"/>
            </w:pPr>
            <w:r>
              <w:t>New</w:t>
            </w:r>
          </w:p>
        </w:tc>
      </w:tr>
      <w:tr w:rsidR="00E379A6" w14:paraId="362F6593" w14:textId="77777777" w:rsidTr="00492133">
        <w:trPr>
          <w:cantSplit/>
          <w:jc w:val="center"/>
        </w:trPr>
        <w:tc>
          <w:tcPr>
            <w:tcW w:w="360" w:type="dxa"/>
          </w:tcPr>
          <w:p w14:paraId="2157FC89" w14:textId="77777777" w:rsidR="00E379A6" w:rsidRDefault="000F5220">
            <w:pPr>
              <w:pStyle w:val="TableText"/>
            </w:pPr>
            <w:r>
              <w:t>Name</w:t>
            </w:r>
          </w:p>
        </w:tc>
        <w:tc>
          <w:tcPr>
            <w:tcW w:w="360" w:type="dxa"/>
          </w:tcPr>
          <w:p w14:paraId="477FC7C5" w14:textId="77777777" w:rsidR="00E379A6" w:rsidRDefault="000F5220">
            <w:pPr>
              <w:pStyle w:val="TableText"/>
            </w:pPr>
            <w:r>
              <w:t>Findings Section in an ARO Report (V2)</w:t>
            </w:r>
          </w:p>
        </w:tc>
        <w:tc>
          <w:tcPr>
            <w:tcW w:w="360" w:type="dxa"/>
          </w:tcPr>
          <w:p w14:paraId="0C1FACA8" w14:textId="77777777" w:rsidR="00E379A6" w:rsidRDefault="000F5220">
            <w:pPr>
              <w:pStyle w:val="TableText"/>
            </w:pPr>
            <w:r>
              <w:t>Findings Section in an ARO Report (V3)</w:t>
            </w:r>
          </w:p>
        </w:tc>
      </w:tr>
      <w:tr w:rsidR="00E379A6" w14:paraId="0E7CEE7C" w14:textId="77777777" w:rsidTr="00492133">
        <w:trPr>
          <w:cantSplit/>
          <w:jc w:val="center"/>
        </w:trPr>
        <w:tc>
          <w:tcPr>
            <w:tcW w:w="360" w:type="dxa"/>
          </w:tcPr>
          <w:p w14:paraId="53588940" w14:textId="77777777" w:rsidR="00E379A6" w:rsidRDefault="000F5220">
            <w:pPr>
              <w:pStyle w:val="TableText"/>
            </w:pPr>
            <w:r>
              <w:t>Oid</w:t>
            </w:r>
          </w:p>
        </w:tc>
        <w:tc>
          <w:tcPr>
            <w:tcW w:w="360" w:type="dxa"/>
          </w:tcPr>
          <w:p w14:paraId="069635B8" w14:textId="77777777" w:rsidR="00E379A6" w:rsidRDefault="000F5220">
            <w:pPr>
              <w:pStyle w:val="TableText"/>
            </w:pPr>
            <w:r>
              <w:t>urn:hl7ii:2.16.840.1.113883.10.20.5.5.32:2014-12-01</w:t>
            </w:r>
          </w:p>
        </w:tc>
        <w:tc>
          <w:tcPr>
            <w:tcW w:w="360" w:type="dxa"/>
          </w:tcPr>
          <w:p w14:paraId="4B9782AC" w14:textId="77777777" w:rsidR="00E379A6" w:rsidRDefault="000F5220">
            <w:pPr>
              <w:pStyle w:val="TableText"/>
            </w:pPr>
            <w:r>
              <w:t>urn:hl7ii:2.16.840.1.113883.10.20.5.5.32:2016-08-01</w:t>
            </w:r>
          </w:p>
        </w:tc>
      </w:tr>
      <w:tr w:rsidR="00E379A6" w14:paraId="62FC3FB8" w14:textId="77777777" w:rsidTr="00492133">
        <w:trPr>
          <w:cantSplit/>
          <w:jc w:val="center"/>
        </w:trPr>
        <w:tc>
          <w:tcPr>
            <w:tcW w:w="360" w:type="dxa"/>
          </w:tcPr>
          <w:p w14:paraId="69D5B109" w14:textId="77777777" w:rsidR="00E379A6" w:rsidRDefault="000F5220">
            <w:pPr>
              <w:pStyle w:val="TableText"/>
            </w:pPr>
            <w:r>
              <w:t>CONF #: 3247-30473 Modified</w:t>
            </w:r>
          </w:p>
        </w:tc>
        <w:tc>
          <w:tcPr>
            <w:tcW w:w="360" w:type="dxa"/>
          </w:tcPr>
          <w:p w14:paraId="45F583A1" w14:textId="77777777" w:rsidR="00E379A6" w:rsidRDefault="000F5220">
            <w:pPr>
              <w:pStyle w:val="TableText"/>
            </w:pPr>
            <w:r>
              <w:t>This entry SHALL contain exactly one [1..1] Specimen Collection Procedure (ARO) (V2) (identifier: urn:hl7ii:2.16.840.1.113883.10.20.5.6.188:2014-12-01) (CONF:1129-30473).</w:t>
            </w:r>
          </w:p>
        </w:tc>
        <w:tc>
          <w:tcPr>
            <w:tcW w:w="360" w:type="dxa"/>
          </w:tcPr>
          <w:p w14:paraId="76C79DC3" w14:textId="77777777" w:rsidR="00E379A6" w:rsidRDefault="000F5220">
            <w:pPr>
              <w:pStyle w:val="TableText"/>
            </w:pPr>
            <w:r>
              <w:t>This entry SHALL contain exactly one [1..1] Specimen Collection Procedure (ARO) (V3) (identifier: urn:hl7ii:2.16.840.1.113883.10.20.5.6.188:2016-08-01) (CONF:3247-30473).</w:t>
            </w:r>
          </w:p>
        </w:tc>
      </w:tr>
      <w:tr w:rsidR="00E379A6" w14:paraId="703EA93D" w14:textId="77777777" w:rsidTr="00492133">
        <w:trPr>
          <w:cantSplit/>
          <w:jc w:val="center"/>
        </w:trPr>
        <w:tc>
          <w:tcPr>
            <w:tcW w:w="360" w:type="dxa"/>
          </w:tcPr>
          <w:p w14:paraId="022555AE" w14:textId="77777777" w:rsidR="00E379A6" w:rsidRDefault="000F5220">
            <w:pPr>
              <w:pStyle w:val="TableText"/>
            </w:pPr>
            <w:r>
              <w:t>CONF #: 3247-30475 Modified</w:t>
            </w:r>
          </w:p>
        </w:tc>
        <w:tc>
          <w:tcPr>
            <w:tcW w:w="360" w:type="dxa"/>
          </w:tcPr>
          <w:p w14:paraId="6D54B3E6" w14:textId="77777777" w:rsidR="00E379A6" w:rsidRDefault="000F5220">
            <w:pPr>
              <w:pStyle w:val="TableText"/>
            </w:pPr>
            <w:r>
              <w:t>SHALL contain exactly one [1..1] @extension="2014-12-01" (CONF:1129-30475).</w:t>
            </w:r>
          </w:p>
        </w:tc>
        <w:tc>
          <w:tcPr>
            <w:tcW w:w="360" w:type="dxa"/>
          </w:tcPr>
          <w:p w14:paraId="65866788" w14:textId="77777777" w:rsidR="00E379A6" w:rsidRDefault="000F5220">
            <w:pPr>
              <w:pStyle w:val="TableText"/>
            </w:pPr>
            <w:r>
              <w:t>SHALL contain exactly one [1..1] @extension="2016-08-01" (CONF:3247-30475).</w:t>
            </w:r>
          </w:p>
        </w:tc>
      </w:tr>
    </w:tbl>
    <w:p w14:paraId="2EEF8B63" w14:textId="77777777" w:rsidR="00E379A6" w:rsidRDefault="00E379A6">
      <w:pPr>
        <w:pStyle w:val="BodyText"/>
      </w:pPr>
    </w:p>
    <w:p w14:paraId="36C3231E" w14:textId="77777777" w:rsidR="00E379A6" w:rsidRDefault="000F5220">
      <w:pPr>
        <w:pStyle w:val="Heading2nospace"/>
      </w:pPr>
      <w:bookmarkStart w:id="3746" w:name="_Toc491882278"/>
      <w:r>
        <w:lastRenderedPageBreak/>
        <w:t>Summary Data Section (HV) (V2)</w:t>
      </w:r>
      <w:bookmarkEnd w:id="3746"/>
    </w:p>
    <w:p w14:paraId="7726FAAE" w14:textId="5D680418" w:rsidR="00E379A6" w:rsidRDefault="0051287C">
      <w:pPr>
        <w:keepNext/>
      </w:pPr>
      <w:hyperlink w:anchor="S_Summary_Data_Section_HV_V2">
        <w:r w:rsidR="000F5220">
          <w:rPr>
            <w:rStyle w:val="HyperlinkCourierBold"/>
          </w:rPr>
          <w:t>Summary Data Section (HV) (V2) (urn:hl7ii:2.16.840.1.113883.10.20.5.5.57:2016-08-01)</w:t>
        </w:r>
      </w:hyperlink>
      <w:r w:rsidR="000F5220">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Summary Data Section (HV) (V2)"/>
        <w:tblDescription w:val="Summary Data Section (HV) (V2)"/>
      </w:tblPr>
      <w:tblGrid>
        <w:gridCol w:w="3360"/>
        <w:gridCol w:w="3360"/>
        <w:gridCol w:w="3360"/>
      </w:tblGrid>
      <w:tr w:rsidR="00E379A6" w14:paraId="54673633" w14:textId="77777777" w:rsidTr="00492133">
        <w:trPr>
          <w:cantSplit/>
          <w:tblHeader/>
          <w:jc w:val="center"/>
        </w:trPr>
        <w:tc>
          <w:tcPr>
            <w:tcW w:w="360" w:type="dxa"/>
            <w:shd w:val="clear" w:color="auto" w:fill="E6E6E6"/>
          </w:tcPr>
          <w:p w14:paraId="2D6BDBAD" w14:textId="77777777" w:rsidR="00E379A6" w:rsidRDefault="000F5220">
            <w:pPr>
              <w:pStyle w:val="TableHead"/>
            </w:pPr>
            <w:r>
              <w:t>Change</w:t>
            </w:r>
          </w:p>
        </w:tc>
        <w:tc>
          <w:tcPr>
            <w:tcW w:w="360" w:type="dxa"/>
            <w:shd w:val="clear" w:color="auto" w:fill="E6E6E6"/>
          </w:tcPr>
          <w:p w14:paraId="1DD73612" w14:textId="77777777" w:rsidR="00E379A6" w:rsidRDefault="000F5220">
            <w:pPr>
              <w:pStyle w:val="TableHead"/>
            </w:pPr>
            <w:r>
              <w:t>Old</w:t>
            </w:r>
          </w:p>
        </w:tc>
        <w:tc>
          <w:tcPr>
            <w:tcW w:w="360" w:type="dxa"/>
            <w:shd w:val="clear" w:color="auto" w:fill="E6E6E6"/>
          </w:tcPr>
          <w:p w14:paraId="6442092F" w14:textId="77777777" w:rsidR="00E379A6" w:rsidRDefault="000F5220">
            <w:pPr>
              <w:pStyle w:val="TableHead"/>
            </w:pPr>
            <w:r>
              <w:t>New</w:t>
            </w:r>
          </w:p>
        </w:tc>
      </w:tr>
      <w:tr w:rsidR="00E379A6" w14:paraId="6BB4A540" w14:textId="77777777" w:rsidTr="00492133">
        <w:trPr>
          <w:cantSplit/>
          <w:jc w:val="center"/>
        </w:trPr>
        <w:tc>
          <w:tcPr>
            <w:tcW w:w="360" w:type="dxa"/>
          </w:tcPr>
          <w:p w14:paraId="16973279" w14:textId="77777777" w:rsidR="00E379A6" w:rsidRDefault="000F5220">
            <w:pPr>
              <w:pStyle w:val="TableText"/>
            </w:pPr>
            <w:r>
              <w:t>Name</w:t>
            </w:r>
          </w:p>
        </w:tc>
        <w:tc>
          <w:tcPr>
            <w:tcW w:w="360" w:type="dxa"/>
          </w:tcPr>
          <w:p w14:paraId="41780DAB" w14:textId="77777777" w:rsidR="00E379A6" w:rsidRDefault="000F5220">
            <w:pPr>
              <w:pStyle w:val="TableText"/>
            </w:pPr>
            <w:r>
              <w:t>Summary Data Section (HV)</w:t>
            </w:r>
          </w:p>
        </w:tc>
        <w:tc>
          <w:tcPr>
            <w:tcW w:w="360" w:type="dxa"/>
          </w:tcPr>
          <w:p w14:paraId="35B13E6D" w14:textId="77777777" w:rsidR="00E379A6" w:rsidRDefault="000F5220">
            <w:pPr>
              <w:pStyle w:val="TableText"/>
            </w:pPr>
            <w:r>
              <w:t>Summary Data Section (HV) (V2)</w:t>
            </w:r>
          </w:p>
        </w:tc>
      </w:tr>
      <w:tr w:rsidR="00E379A6" w14:paraId="6EB39B36" w14:textId="77777777" w:rsidTr="00492133">
        <w:trPr>
          <w:cantSplit/>
          <w:jc w:val="center"/>
        </w:trPr>
        <w:tc>
          <w:tcPr>
            <w:tcW w:w="360" w:type="dxa"/>
          </w:tcPr>
          <w:p w14:paraId="0C34774C" w14:textId="77777777" w:rsidR="00E379A6" w:rsidRDefault="000F5220">
            <w:pPr>
              <w:pStyle w:val="TableText"/>
            </w:pPr>
            <w:r>
              <w:t>Oid</w:t>
            </w:r>
          </w:p>
        </w:tc>
        <w:tc>
          <w:tcPr>
            <w:tcW w:w="360" w:type="dxa"/>
          </w:tcPr>
          <w:p w14:paraId="53D15994" w14:textId="77777777" w:rsidR="00E379A6" w:rsidRDefault="000F5220">
            <w:pPr>
              <w:pStyle w:val="TableText"/>
            </w:pPr>
            <w:r>
              <w:t>urn:hl7ii:2.16.840.1.113883.10.20.5.5.57:2015-10-01</w:t>
            </w:r>
          </w:p>
        </w:tc>
        <w:tc>
          <w:tcPr>
            <w:tcW w:w="360" w:type="dxa"/>
          </w:tcPr>
          <w:p w14:paraId="21665ABC" w14:textId="77777777" w:rsidR="00E379A6" w:rsidRDefault="000F5220">
            <w:pPr>
              <w:pStyle w:val="TableText"/>
            </w:pPr>
            <w:r>
              <w:t>urn:hl7ii:2.16.840.1.113883.10.20.5.5.57:2016-08-01</w:t>
            </w:r>
          </w:p>
        </w:tc>
      </w:tr>
      <w:tr w:rsidR="00E379A6" w14:paraId="2F81DBB6" w14:textId="77777777" w:rsidTr="00492133">
        <w:trPr>
          <w:cantSplit/>
          <w:jc w:val="center"/>
        </w:trPr>
        <w:tc>
          <w:tcPr>
            <w:tcW w:w="360" w:type="dxa"/>
          </w:tcPr>
          <w:p w14:paraId="7B565A4E" w14:textId="77777777" w:rsidR="00E379A6" w:rsidRDefault="000F5220">
            <w:pPr>
              <w:pStyle w:val="TableText"/>
            </w:pPr>
            <w:r>
              <w:t>CONF #: 3247-30620 Modified</w:t>
            </w:r>
          </w:p>
        </w:tc>
        <w:tc>
          <w:tcPr>
            <w:tcW w:w="360" w:type="dxa"/>
          </w:tcPr>
          <w:p w14:paraId="3AD34D8F" w14:textId="77777777" w:rsidR="00E379A6" w:rsidRDefault="000F5220">
            <w:pPr>
              <w:pStyle w:val="TableText"/>
            </w:pPr>
            <w:r>
              <w:t>SHALL contain exactly one [1..1] @extension="2015-10-01" (CONF:1202-30620).</w:t>
            </w:r>
          </w:p>
        </w:tc>
        <w:tc>
          <w:tcPr>
            <w:tcW w:w="360" w:type="dxa"/>
          </w:tcPr>
          <w:p w14:paraId="57533E17" w14:textId="77777777" w:rsidR="00E379A6" w:rsidRDefault="000F5220">
            <w:pPr>
              <w:pStyle w:val="TableText"/>
            </w:pPr>
            <w:r>
              <w:t>SHALL contain exactly one [1..1] @extension="2016-08-01" (CONF:3247-30620).</w:t>
            </w:r>
          </w:p>
        </w:tc>
      </w:tr>
      <w:tr w:rsidR="00E379A6" w14:paraId="7DEDDF74" w14:textId="77777777" w:rsidTr="00492133">
        <w:trPr>
          <w:cantSplit/>
          <w:jc w:val="center"/>
        </w:trPr>
        <w:tc>
          <w:tcPr>
            <w:tcW w:w="360" w:type="dxa"/>
          </w:tcPr>
          <w:p w14:paraId="23D6A96A" w14:textId="77777777" w:rsidR="00E379A6" w:rsidRDefault="000F5220">
            <w:pPr>
              <w:pStyle w:val="TableText"/>
            </w:pPr>
            <w:r>
              <w:t>CONF #: 3247-30737 Modified</w:t>
            </w:r>
          </w:p>
        </w:tc>
        <w:tc>
          <w:tcPr>
            <w:tcW w:w="360" w:type="dxa"/>
          </w:tcPr>
          <w:p w14:paraId="7D2E083E" w14:textId="77777777" w:rsidR="00E379A6" w:rsidRDefault="000F5220">
            <w:pPr>
              <w:pStyle w:val="TableText"/>
            </w:pPr>
            <w:r>
              <w:t>SHALL contain exactly one [1..1] Summary Encounter (HV) (identifier: urn:hl7ii:2.16.840.1.113883.10.20.5.6.234:2015-10-01) (CONF:1202-30737).</w:t>
            </w:r>
          </w:p>
        </w:tc>
        <w:tc>
          <w:tcPr>
            <w:tcW w:w="360" w:type="dxa"/>
          </w:tcPr>
          <w:p w14:paraId="69FF3053" w14:textId="77777777" w:rsidR="00E379A6" w:rsidRDefault="000F5220">
            <w:pPr>
              <w:pStyle w:val="TableText"/>
            </w:pPr>
            <w:r>
              <w:t>SHALL contain exactly one [1..1] Summary Encounter (HV) (V2) (identifier: urn:hl7ii:2.16.840.1.113883.10.20.5.6.234:2016-08-01) (CONF:3247-30737).</w:t>
            </w:r>
          </w:p>
        </w:tc>
      </w:tr>
    </w:tbl>
    <w:p w14:paraId="29A25649" w14:textId="77777777" w:rsidR="00E379A6" w:rsidRDefault="00E379A6">
      <w:pPr>
        <w:pStyle w:val="BodyText"/>
      </w:pPr>
    </w:p>
    <w:sectPr w:rsidR="00E379A6" w:rsidSect="00080C60">
      <w:footerReference w:type="even" r:id="rId30"/>
      <w:footerReference w:type="default" r:id="rId31"/>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6C620" w14:textId="77777777" w:rsidR="0022669D" w:rsidRDefault="0022669D">
      <w:r>
        <w:separator/>
      </w:r>
    </w:p>
    <w:p w14:paraId="585B753B" w14:textId="77777777" w:rsidR="0022669D" w:rsidRDefault="0022669D"/>
    <w:p w14:paraId="47AD3216" w14:textId="77777777" w:rsidR="0022669D" w:rsidRDefault="0022669D"/>
    <w:p w14:paraId="5A674976" w14:textId="77777777" w:rsidR="0022669D" w:rsidRDefault="0022669D"/>
    <w:p w14:paraId="477A1B0B" w14:textId="77777777" w:rsidR="0022669D" w:rsidRDefault="0022669D"/>
  </w:endnote>
  <w:endnote w:type="continuationSeparator" w:id="0">
    <w:p w14:paraId="00C89188" w14:textId="77777777" w:rsidR="0022669D" w:rsidRDefault="0022669D">
      <w:r>
        <w:continuationSeparator/>
      </w:r>
    </w:p>
    <w:p w14:paraId="2983AC3B" w14:textId="77777777" w:rsidR="0022669D" w:rsidRDefault="0022669D"/>
    <w:p w14:paraId="3B731226" w14:textId="77777777" w:rsidR="0022669D" w:rsidRDefault="0022669D"/>
    <w:p w14:paraId="488C226B" w14:textId="77777777" w:rsidR="0022669D" w:rsidRDefault="0022669D"/>
    <w:p w14:paraId="43114687" w14:textId="77777777" w:rsidR="0022669D" w:rsidRDefault="0022669D"/>
  </w:endnote>
  <w:endnote w:type="continuationNotice" w:id="1">
    <w:p w14:paraId="3999CBE1" w14:textId="77777777" w:rsidR="0022669D" w:rsidRDefault="002266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Arial Unicode MS"/>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charset w:val="80"/>
    <w:family w:val="modern"/>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FAC7" w14:textId="55A154AB" w:rsidR="0022669D" w:rsidRDefault="0022669D">
    <w:pPr>
      <w:pStyle w:val="Footer"/>
    </w:pPr>
    <w:r>
      <w:t>NHSN Healthcare Associated Infection (HAI) Reports Release 3, DSTU 1.1 - US Realm</w:t>
    </w:r>
    <w:r>
      <w:tab/>
      <w:t>September 15</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057B4" w14:textId="1EBB2E0F" w:rsidR="0022669D" w:rsidRDefault="0022669D" w:rsidP="00080C60">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R3</w:t>
    </w:r>
    <w:r>
      <w:rPr>
        <w:szCs w:val="32"/>
      </w:rPr>
      <w:t>, DSTU 1.1, US Realm</w:t>
    </w:r>
    <w:r>
      <w:t>, Volume 1: Introductory Material</w:t>
    </w:r>
    <w:r>
      <w:tab/>
      <w:t xml:space="preserve">Page </w:t>
    </w:r>
    <w:r>
      <w:fldChar w:fldCharType="begin"/>
    </w:r>
    <w:r>
      <w:instrText xml:space="preserve"> PAGE </w:instrText>
    </w:r>
    <w:r>
      <w:fldChar w:fldCharType="separate"/>
    </w:r>
    <w:r w:rsidR="00C54AA9">
      <w:rPr>
        <w:noProof/>
      </w:rPr>
      <w:t>21</w:t>
    </w:r>
    <w:r>
      <w:rPr>
        <w:noProof/>
      </w:rPr>
      <w:fldChar w:fldCharType="end"/>
    </w:r>
  </w:p>
  <w:p w14:paraId="2A8CB2B0" w14:textId="01132BFD" w:rsidR="0022669D" w:rsidRPr="00080C60" w:rsidRDefault="0022669D" w:rsidP="00080C60">
    <w:pPr>
      <w:pStyle w:val="Footer"/>
      <w:tabs>
        <w:tab w:val="clear" w:pos="4680"/>
        <w:tab w:val="clear" w:pos="12960"/>
      </w:tabs>
    </w:pPr>
    <w:r>
      <w:t>September 2016</w:t>
    </w:r>
    <w:r>
      <w:tab/>
      <w:t>© 2016</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525B8" w14:textId="77777777" w:rsidR="0022669D" w:rsidRDefault="0022669D">
      <w:r>
        <w:separator/>
      </w:r>
    </w:p>
  </w:footnote>
  <w:footnote w:type="continuationSeparator" w:id="0">
    <w:p w14:paraId="11C3D6B9" w14:textId="77777777" w:rsidR="0022669D" w:rsidRDefault="0022669D">
      <w:r>
        <w:continuationSeparator/>
      </w:r>
    </w:p>
    <w:p w14:paraId="21113DFB" w14:textId="77777777" w:rsidR="0022669D" w:rsidRDefault="0022669D"/>
  </w:footnote>
  <w:footnote w:type="continuationNotice" w:id="1">
    <w:p w14:paraId="63BE7B60" w14:textId="77777777" w:rsidR="0022669D" w:rsidRDefault="0022669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 w15:restartNumberingAfterBreak="0">
    <w:nsid w:val="5B1E531F"/>
    <w:multiLevelType w:val="multilevel"/>
    <w:tmpl w:val="7B943E18"/>
    <w:numStyleLink w:val="Constraints"/>
  </w:abstractNum>
  <w:abstractNum w:abstractNumId="4" w15:restartNumberingAfterBreak="0">
    <w:nsid w:val="6D9E09A9"/>
    <w:multiLevelType w:val="multilevel"/>
    <w:tmpl w:val="7B943E18"/>
    <w:numStyleLink w:val="Constraints"/>
  </w:abstractNum>
  <w:abstractNum w:abstractNumId="5"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15EFF"/>
    <w:rsid w:val="00044D8E"/>
    <w:rsid w:val="00080C60"/>
    <w:rsid w:val="000A4ACD"/>
    <w:rsid w:val="000B7921"/>
    <w:rsid w:val="000E5773"/>
    <w:rsid w:val="000F5220"/>
    <w:rsid w:val="00102DAB"/>
    <w:rsid w:val="00123333"/>
    <w:rsid w:val="00146866"/>
    <w:rsid w:val="001A3429"/>
    <w:rsid w:val="002006EE"/>
    <w:rsid w:val="00202066"/>
    <w:rsid w:val="002076C2"/>
    <w:rsid w:val="00221C56"/>
    <w:rsid w:val="0022669D"/>
    <w:rsid w:val="00235CF5"/>
    <w:rsid w:val="00252805"/>
    <w:rsid w:val="00267DAA"/>
    <w:rsid w:val="00276247"/>
    <w:rsid w:val="002A47F8"/>
    <w:rsid w:val="002B214C"/>
    <w:rsid w:val="002E2528"/>
    <w:rsid w:val="003008DB"/>
    <w:rsid w:val="00321491"/>
    <w:rsid w:val="00324760"/>
    <w:rsid w:val="003C05E2"/>
    <w:rsid w:val="00417DDD"/>
    <w:rsid w:val="004608D6"/>
    <w:rsid w:val="00473C07"/>
    <w:rsid w:val="00492133"/>
    <w:rsid w:val="004A5698"/>
    <w:rsid w:val="004C1FBF"/>
    <w:rsid w:val="005101E7"/>
    <w:rsid w:val="0051287C"/>
    <w:rsid w:val="005201CE"/>
    <w:rsid w:val="00591D1A"/>
    <w:rsid w:val="005A1445"/>
    <w:rsid w:val="005D0A49"/>
    <w:rsid w:val="006442B2"/>
    <w:rsid w:val="00661718"/>
    <w:rsid w:val="00664089"/>
    <w:rsid w:val="006B5CBB"/>
    <w:rsid w:val="006D6E1F"/>
    <w:rsid w:val="0074169D"/>
    <w:rsid w:val="00757C54"/>
    <w:rsid w:val="007D28D1"/>
    <w:rsid w:val="008168B8"/>
    <w:rsid w:val="0083303D"/>
    <w:rsid w:val="00835498"/>
    <w:rsid w:val="008558C2"/>
    <w:rsid w:val="00856AC0"/>
    <w:rsid w:val="00902A32"/>
    <w:rsid w:val="009C06B9"/>
    <w:rsid w:val="009D2635"/>
    <w:rsid w:val="009D3FFE"/>
    <w:rsid w:val="009F1AD8"/>
    <w:rsid w:val="00A45A42"/>
    <w:rsid w:val="00A53E86"/>
    <w:rsid w:val="00A653BF"/>
    <w:rsid w:val="00A72D6E"/>
    <w:rsid w:val="00A742B3"/>
    <w:rsid w:val="00BC3AFD"/>
    <w:rsid w:val="00BD3833"/>
    <w:rsid w:val="00BE7DCF"/>
    <w:rsid w:val="00C40C64"/>
    <w:rsid w:val="00C54AA9"/>
    <w:rsid w:val="00C925A8"/>
    <w:rsid w:val="00CC7E02"/>
    <w:rsid w:val="00CD7DDF"/>
    <w:rsid w:val="00D335E3"/>
    <w:rsid w:val="00D90831"/>
    <w:rsid w:val="00DB6EFC"/>
    <w:rsid w:val="00DD715E"/>
    <w:rsid w:val="00DE2F00"/>
    <w:rsid w:val="00E115F0"/>
    <w:rsid w:val="00E12EF9"/>
    <w:rsid w:val="00E20EAB"/>
    <w:rsid w:val="00E33D87"/>
    <w:rsid w:val="00E379A6"/>
    <w:rsid w:val="00E479AC"/>
    <w:rsid w:val="00E56D73"/>
    <w:rsid w:val="00E756FF"/>
    <w:rsid w:val="00EC51B7"/>
    <w:rsid w:val="00F04FD3"/>
    <w:rsid w:val="00F21A17"/>
    <w:rsid w:val="00F65103"/>
    <w:rsid w:val="00FC1149"/>
    <w:rsid w:val="00FC16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146866"/>
    <w:pPr>
      <w:tabs>
        <w:tab w:val="right" w:leader="dot" w:pos="9360"/>
      </w:tabs>
      <w:spacing w:after="120"/>
      <w:ind w:left="202"/>
    </w:pPr>
    <w:rPr>
      <w:rFonts w:ascii="Bookman Old Style" w:hAnsi="Bookman Old Style" w:cs="Arial"/>
      <w:noProof/>
      <w:szCs w:val="24"/>
    </w:rPr>
  </w:style>
  <w:style w:type="paragraph" w:styleId="TOC3">
    <w:name w:val="toc 3"/>
    <w:uiPriority w:val="39"/>
    <w:rsid w:val="00146866"/>
    <w:pPr>
      <w:tabs>
        <w:tab w:val="left" w:pos="1267"/>
        <w:tab w:val="right" w:leader="dot" w:pos="9360"/>
      </w:tabs>
      <w:spacing w:after="120"/>
      <w:ind w:left="403"/>
    </w:pPr>
    <w:rPr>
      <w:rFonts w:ascii="Bookman Old Style" w:hAnsi="Bookman Old Style" w:cs="Arial"/>
      <w:noProof/>
      <w:szCs w:val="32"/>
    </w:rPr>
  </w:style>
  <w:style w:type="paragraph" w:styleId="TOC1">
    <w:name w:val="toc 1"/>
    <w:next w:val="TOC2"/>
    <w:uiPriority w:val="39"/>
    <w:rsid w:val="00146866"/>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styleId="CommentReference">
    <w:name w:val="annotation reference"/>
    <w:basedOn w:val="DefaultParagraphFont"/>
    <w:semiHidden/>
    <w:unhideWhenUsed/>
    <w:rPr>
      <w:sz w:val="16"/>
      <w:szCs w:val="16"/>
    </w:rPr>
  </w:style>
  <w:style w:type="paragraph" w:styleId="CommentSubject">
    <w:name w:val="annotation subject"/>
    <w:basedOn w:val="CommentText"/>
    <w:next w:val="CommentText"/>
    <w:link w:val="CommentSubjectChar"/>
    <w:semiHidden/>
    <w:unhideWhenUsed/>
    <w:rsid w:val="000F5220"/>
    <w:pPr>
      <w:spacing w:line="240" w:lineRule="auto"/>
    </w:pPr>
    <w:rPr>
      <w:b/>
      <w:bCs/>
      <w:sz w:val="20"/>
      <w:szCs w:val="20"/>
    </w:rPr>
  </w:style>
  <w:style w:type="character" w:customStyle="1" w:styleId="CommentSubjectChar">
    <w:name w:val="Comment Subject Char"/>
    <w:basedOn w:val="CommentTextChar"/>
    <w:link w:val="CommentSubject"/>
    <w:semiHidden/>
    <w:rsid w:val="000F5220"/>
    <w:rPr>
      <w:rFonts w:ascii="Bookman Old Style" w:hAnsi="Bookman Old Styl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hinvads.cdc.gov" TargetMode="External"/><Relationship Id="rId18" Type="http://schemas.openxmlformats.org/officeDocument/2006/relationships/hyperlink" Target="http://www.phinvads.com" TargetMode="External"/><Relationship Id="rId26" Type="http://schemas.openxmlformats.org/officeDocument/2006/relationships/hyperlink" Target="http://www.phinvads.com" TargetMode="External"/><Relationship Id="rId3" Type="http://schemas.openxmlformats.org/officeDocument/2006/relationships/customXml" Target="../customXml/item3.xml"/><Relationship Id="rId21" Type="http://schemas.openxmlformats.org/officeDocument/2006/relationships/hyperlink" Target="https://vsac.nlm.nih.gov/" TargetMode="External"/><Relationship Id="rId7" Type="http://schemas.openxmlformats.org/officeDocument/2006/relationships/webSettings" Target="webSettings.xml"/><Relationship Id="rId12" Type="http://schemas.openxmlformats.org/officeDocument/2006/relationships/hyperlink" Target="https://vsac.nlm.nih.gov/" TargetMode="External"/><Relationship Id="rId17" Type="http://schemas.openxmlformats.org/officeDocument/2006/relationships/hyperlink" Target="http://www.phinvads.com" TargetMode="External"/><Relationship Id="rId25" Type="http://schemas.openxmlformats.org/officeDocument/2006/relationships/hyperlink" Target="http://www.phinvads.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hinvads.com" TargetMode="External"/><Relationship Id="rId20" Type="http://schemas.openxmlformats.org/officeDocument/2006/relationships/hyperlink" Target="https://vsac.nlm.nih.gov/" TargetMode="External"/><Relationship Id="rId29" Type="http://schemas.openxmlformats.org/officeDocument/2006/relationships/hyperlink" Target="https://vsac.nlm.nih.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l7.org/legal/ippolicy.cfm?ref=nav" TargetMode="External"/><Relationship Id="rId24" Type="http://schemas.openxmlformats.org/officeDocument/2006/relationships/hyperlink" Target="http://www.phinvads.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hinvads.cdc.gov" TargetMode="External"/><Relationship Id="rId23" Type="http://schemas.openxmlformats.org/officeDocument/2006/relationships/hyperlink" Target="http://phinvads.cdc.gov" TargetMode="External"/><Relationship Id="rId28" Type="http://schemas.openxmlformats.org/officeDocument/2006/relationships/hyperlink" Target="https://phinvads.cdc.gov" TargetMode="External"/><Relationship Id="rId10" Type="http://schemas.openxmlformats.org/officeDocument/2006/relationships/image" Target="media/image1.png"/><Relationship Id="rId19" Type="http://schemas.openxmlformats.org/officeDocument/2006/relationships/hyperlink" Target="http://www.phinvads.com" TargetMode="Externa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sac.nlm.nih.gov/" TargetMode="External"/><Relationship Id="rId22" Type="http://schemas.openxmlformats.org/officeDocument/2006/relationships/hyperlink" Target="https://vsac.nlm.nih.gov/" TargetMode="External"/><Relationship Id="rId27" Type="http://schemas.openxmlformats.org/officeDocument/2006/relationships/hyperlink" Target="http://www.phinvads.com"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1405266EA54F429F7D261F3C3C2E0C" ma:contentTypeVersion="5" ma:contentTypeDescription="Create a new document." ma:contentTypeScope="" ma:versionID="2c02ef1bbeae445528c12173bf517cb6">
  <xsd:schema xmlns:xsd="http://www.w3.org/2001/XMLSchema" xmlns:xs="http://www.w3.org/2001/XMLSchema" xmlns:p="http://schemas.microsoft.com/office/2006/metadata/properties" xmlns:ns1="http://schemas.microsoft.com/sharepoint/v3" xmlns:ns2="9ed5a28f-e285-4793-933e-f86572ea3e88" xmlns:ns3="9380855f-ad65-4a28-bb54-dae2526ca8b2" targetNamespace="http://schemas.microsoft.com/office/2006/metadata/properties" ma:root="true" ma:fieldsID="662484ed0c45d705cb855f26c33d767b" ns1:_="" ns2:_="" ns3:_="">
    <xsd:import namespace="http://schemas.microsoft.com/sharepoint/v3"/>
    <xsd:import namespace="9ed5a28f-e285-4793-933e-f86572ea3e88"/>
    <xsd:import namespace="9380855f-ad65-4a28-bb54-dae2526ca8b2"/>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80855f-ad65-4a28-bb54-dae2526ca8b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C0CE07-DBBC-4697-81CF-B81CE8340D79}">
  <ds:schemaRefs>
    <ds:schemaRef ds:uri="http://schemas.microsoft.com/sharepoint/v3/contenttype/forms"/>
  </ds:schemaRefs>
</ds:datastoreItem>
</file>

<file path=customXml/itemProps2.xml><?xml version="1.0" encoding="utf-8"?>
<ds:datastoreItem xmlns:ds="http://schemas.openxmlformats.org/officeDocument/2006/customXml" ds:itemID="{D477B0AD-3626-4110-BF7C-4BC56F649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9380855f-ad65-4a28-bb54-dae2526ca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0A4F4-D61F-4749-81AA-949EC9379CC8}">
  <ds:schemaRefs>
    <ds:schemaRef ds:uri="http://purl.org/dc/terms/"/>
    <ds:schemaRef ds:uri="9ed5a28f-e285-4793-933e-f86572ea3e8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9380855f-ad65-4a28-bb54-dae2526ca8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627</Pages>
  <Words>185806</Words>
  <Characters>1059096</Characters>
  <Application>Microsoft Office Word</Application>
  <DocSecurity>0</DocSecurity>
  <Lines>8825</Lines>
  <Paragraphs>2484</Paragraphs>
  <ScaleCrop>false</ScaleCrop>
  <HeadingPairs>
    <vt:vector size="2" baseType="variant">
      <vt:variant>
        <vt:lpstr>Title</vt:lpstr>
      </vt:variant>
      <vt:variant>
        <vt:i4>1</vt:i4>
      </vt:variant>
    </vt:vector>
  </HeadingPairs>
  <TitlesOfParts>
    <vt:vector size="1" baseType="lpstr">
      <vt:lpstr>HL7 CDA® R2 Implementation Guide: NHSN Healthcare Associated Infection (HAI) Reports, Release 3, DSTU 1.1—US Realm, Volume 2—Templates and Supporting Material (September  2016), 1st Update to 1st HL7 Draft Standard for Trial Use (DSTU)</vt:lpstr>
    </vt:vector>
  </TitlesOfParts>
  <Company>Health Level Seven (HL7)</Company>
  <LinksUpToDate>false</LinksUpToDate>
  <CharactersWithSpaces>1242418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HL7 CDA® R2 Implementation Guide: NHSN Healthcare Associated Infection (HAI) Reports, Release 3, DSTU 1.1—US Realm, Volume 2—Templates and Supporting Material (September  2016), 1st Update to 1st HL7 Draft Standard for Trial Use (DSTU)</dc:title>
  <dc:subject>HL7 CDA® R2 Implementation Guide: NHSN Healthcare Associated Infection (HAI) Reports, Release 3, DSTU 1.1—US Realm, Volume 2—Templates and Supporting Material (September  2016), 1st Update to 1st HL7 Draft Standard for Trial Use (DSTU)</dc:subject>
  <dc:creator>Sarah Gaunt, et al.</dc:creator>
  <cp:keywords>HL7 CDA® R2 Implementation Guide: NHSN Healthcare Associated Infection (HAI) Reports, Release 3, DSTU 1.1—US Realm, Volume 2—Templates and Supporting Material (September  2016), 1st Update to 1st HL7 Draft Standard for Trial Use (DSTU)</cp:keywords>
  <cp:lastModifiedBy>Diana Wright</cp:lastModifiedBy>
  <cp:revision>43</cp:revision>
  <dcterms:created xsi:type="dcterms:W3CDTF">2016-08-16T03:38:00Z</dcterms:created>
  <dcterms:modified xsi:type="dcterms:W3CDTF">2017-08-30T22:48:00Z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0x010100D91405266EA54F429F7D261F3C3C2E0C</vt:lpwstr>
  </property>
</Properties>
</file>